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EE4" w:rsidRPr="000E3EE4" w:rsidRDefault="000E3EE4" w:rsidP="000E3EE4">
      <w:pPr>
        <w:spacing w:before="69"/>
        <w:ind w:left="141"/>
        <w:jc w:val="center"/>
        <w:rPr>
          <w:b/>
          <w:sz w:val="24"/>
        </w:rPr>
      </w:pPr>
      <w:r w:rsidRPr="000E3EE4">
        <w:rPr>
          <w:b/>
          <w:color w:val="000009"/>
          <w:spacing w:val="-2"/>
          <w:sz w:val="24"/>
        </w:rPr>
        <w:t>МУНИЦИПАЛЬНОЕКАЗЁННОЕ ОБЩЕОБРАЗОВАТЕЛЬНОЕУЧРЕЖДЕНИЕ</w:t>
      </w:r>
    </w:p>
    <w:p w:rsidR="000E3EE4" w:rsidRPr="000E3EE4" w:rsidRDefault="000E3EE4" w:rsidP="000E3EE4">
      <w:pPr>
        <w:spacing w:before="41" w:line="276" w:lineRule="auto"/>
        <w:ind w:left="1044" w:right="898"/>
        <w:jc w:val="center"/>
        <w:rPr>
          <w:b/>
          <w:sz w:val="24"/>
        </w:rPr>
      </w:pPr>
      <w:r w:rsidRPr="000E3EE4">
        <w:rPr>
          <w:b/>
          <w:color w:val="000009"/>
          <w:sz w:val="24"/>
        </w:rPr>
        <w:t>«</w:t>
      </w:r>
      <w:r w:rsidR="00445A16">
        <w:rPr>
          <w:b/>
          <w:color w:val="000009"/>
          <w:sz w:val="24"/>
        </w:rPr>
        <w:t>ЧАРАВАЛИН</w:t>
      </w:r>
      <w:r w:rsidRPr="000E3EE4">
        <w:rPr>
          <w:b/>
          <w:color w:val="000009"/>
          <w:sz w:val="24"/>
        </w:rPr>
        <w:t>СКАЯ СРЕДНЯЯ ОБЩЕОБРАЗОВАТЕЛЬНАЯ ШКОЛА»</w:t>
      </w:r>
    </w:p>
    <w:p w:rsidR="000E3EE4" w:rsidRPr="000E3EE4" w:rsidRDefault="000E3EE4" w:rsidP="000E3EE4">
      <w:pPr>
        <w:spacing w:line="275" w:lineRule="exact"/>
        <w:ind w:left="141"/>
        <w:jc w:val="center"/>
        <w:rPr>
          <w:b/>
          <w:sz w:val="24"/>
        </w:rPr>
      </w:pPr>
    </w:p>
    <w:p w:rsidR="000E3EE4" w:rsidRPr="000E3EE4" w:rsidRDefault="000E3EE4" w:rsidP="000E3EE4">
      <w:pPr>
        <w:spacing w:before="225"/>
        <w:ind w:firstLine="566"/>
        <w:rPr>
          <w:b/>
          <w:sz w:val="20"/>
          <w:szCs w:val="24"/>
        </w:rPr>
      </w:pPr>
    </w:p>
    <w:tbl>
      <w:tblPr>
        <w:tblStyle w:val="TableNormal1"/>
        <w:tblW w:w="0" w:type="auto"/>
        <w:tblInd w:w="99" w:type="dxa"/>
        <w:tblLayout w:type="fixed"/>
        <w:tblLook w:val="01E0"/>
      </w:tblPr>
      <w:tblGrid>
        <w:gridCol w:w="4826"/>
        <w:gridCol w:w="4811"/>
      </w:tblGrid>
      <w:tr w:rsidR="000E3EE4" w:rsidRPr="000E3EE4" w:rsidTr="000E3EE4">
        <w:trPr>
          <w:trHeight w:val="1638"/>
        </w:trPr>
        <w:tc>
          <w:tcPr>
            <w:tcW w:w="4826" w:type="dxa"/>
          </w:tcPr>
          <w:p w:rsidR="000E3EE4" w:rsidRPr="000E3EE4" w:rsidRDefault="000E3EE4" w:rsidP="000E3EE4">
            <w:pPr>
              <w:spacing w:line="266" w:lineRule="exact"/>
              <w:ind w:left="50"/>
              <w:rPr>
                <w:sz w:val="24"/>
              </w:rPr>
            </w:pPr>
            <w:r w:rsidRPr="000E3EE4">
              <w:rPr>
                <w:spacing w:val="-2"/>
                <w:sz w:val="24"/>
              </w:rPr>
              <w:t>ПРИНЯТО</w:t>
            </w:r>
          </w:p>
          <w:p w:rsidR="000E3EE4" w:rsidRPr="000E3EE4" w:rsidRDefault="000E3EE4" w:rsidP="000E3EE4">
            <w:pPr>
              <w:spacing w:before="182"/>
              <w:ind w:left="50"/>
              <w:rPr>
                <w:sz w:val="24"/>
              </w:rPr>
            </w:pPr>
            <w:r w:rsidRPr="000E3EE4">
              <w:rPr>
                <w:sz w:val="24"/>
              </w:rPr>
              <w:t>напедагогическом</w:t>
            </w:r>
            <w:r w:rsidRPr="000E3EE4">
              <w:rPr>
                <w:spacing w:val="-2"/>
                <w:sz w:val="24"/>
              </w:rPr>
              <w:t>совете</w:t>
            </w:r>
          </w:p>
          <w:p w:rsidR="000E3EE4" w:rsidRPr="000E3EE4" w:rsidRDefault="000E3EE4" w:rsidP="000E3EE4">
            <w:pPr>
              <w:spacing w:before="180"/>
              <w:ind w:left="50"/>
              <w:rPr>
                <w:sz w:val="24"/>
              </w:rPr>
            </w:pPr>
            <w:r w:rsidRPr="000E3EE4">
              <w:rPr>
                <w:sz w:val="24"/>
              </w:rPr>
              <w:t>(протокол№____от «___»августа</w:t>
            </w:r>
            <w:r w:rsidRPr="000E3EE4">
              <w:rPr>
                <w:spacing w:val="-2"/>
                <w:sz w:val="24"/>
              </w:rPr>
              <w:t>2024г.)</w:t>
            </w:r>
          </w:p>
        </w:tc>
        <w:tc>
          <w:tcPr>
            <w:tcW w:w="4811" w:type="dxa"/>
          </w:tcPr>
          <w:p w:rsidR="000E3EE4" w:rsidRPr="000E3EE4" w:rsidRDefault="000E3EE4" w:rsidP="000E3EE4">
            <w:pPr>
              <w:spacing w:line="266" w:lineRule="exact"/>
              <w:ind w:left="862"/>
              <w:rPr>
                <w:sz w:val="24"/>
              </w:rPr>
            </w:pPr>
            <w:r w:rsidRPr="000E3EE4">
              <w:rPr>
                <w:spacing w:val="-2"/>
                <w:sz w:val="24"/>
              </w:rPr>
              <w:t>УТВЕРЖДАЮ</w:t>
            </w:r>
          </w:p>
          <w:p w:rsidR="000E3EE4" w:rsidRPr="000E3EE4" w:rsidRDefault="000E3EE4" w:rsidP="000E3EE4">
            <w:pPr>
              <w:tabs>
                <w:tab w:val="left" w:pos="2743"/>
              </w:tabs>
              <w:spacing w:before="182" w:line="396" w:lineRule="auto"/>
              <w:ind w:left="862" w:right="46"/>
              <w:rPr>
                <w:sz w:val="24"/>
              </w:rPr>
            </w:pPr>
            <w:r w:rsidRPr="000E3EE4">
              <w:rPr>
                <w:sz w:val="24"/>
              </w:rPr>
              <w:t xml:space="preserve">Директор </w:t>
            </w:r>
            <w:r w:rsidRPr="000E3EE4">
              <w:rPr>
                <w:sz w:val="24"/>
                <w:u w:val="single"/>
              </w:rPr>
              <w:tab/>
            </w:r>
            <w:r w:rsidRPr="000E3EE4">
              <w:rPr>
                <w:sz w:val="24"/>
              </w:rPr>
              <w:t xml:space="preserve">/ </w:t>
            </w:r>
            <w:r w:rsidR="00445A16">
              <w:rPr>
                <w:sz w:val="24"/>
              </w:rPr>
              <w:t>А.В.Магомедова</w:t>
            </w:r>
            <w:r w:rsidRPr="000E3EE4">
              <w:rPr>
                <w:sz w:val="24"/>
              </w:rPr>
              <w:t>/ (приказ№___от«__»</w:t>
            </w:r>
            <w:r w:rsidR="00445A16">
              <w:rPr>
                <w:sz w:val="24"/>
              </w:rPr>
              <w:t xml:space="preserve"> </w:t>
            </w:r>
            <w:r w:rsidRPr="000E3EE4">
              <w:rPr>
                <w:sz w:val="24"/>
              </w:rPr>
              <w:t>августа2024г.)</w:t>
            </w:r>
          </w:p>
          <w:p w:rsidR="000E3EE4" w:rsidRPr="000E3EE4" w:rsidRDefault="000E3EE4" w:rsidP="000E3EE4">
            <w:pPr>
              <w:spacing w:before="4" w:line="256" w:lineRule="exact"/>
              <w:ind w:left="862"/>
              <w:rPr>
                <w:i/>
                <w:sz w:val="24"/>
              </w:rPr>
            </w:pPr>
            <w:r w:rsidRPr="000E3EE4">
              <w:rPr>
                <w:i/>
                <w:spacing w:val="-4"/>
                <w:sz w:val="24"/>
              </w:rPr>
              <w:t>М.П.</w:t>
            </w:r>
          </w:p>
        </w:tc>
      </w:tr>
    </w:tbl>
    <w:p w:rsidR="000E3EE4" w:rsidRPr="000E3EE4" w:rsidRDefault="000E3EE4" w:rsidP="000E3EE4">
      <w:pPr>
        <w:spacing w:before="79"/>
        <w:ind w:firstLine="566"/>
        <w:rPr>
          <w:b/>
          <w:sz w:val="20"/>
          <w:szCs w:val="24"/>
        </w:rPr>
      </w:pPr>
    </w:p>
    <w:p w:rsidR="000E3EE4" w:rsidRPr="000E3EE4" w:rsidRDefault="000E3EE4" w:rsidP="000E3EE4">
      <w:pPr>
        <w:ind w:firstLine="566"/>
        <w:rPr>
          <w:b/>
          <w:sz w:val="24"/>
          <w:szCs w:val="24"/>
        </w:rPr>
      </w:pPr>
    </w:p>
    <w:p w:rsidR="000E3EE4" w:rsidRPr="000E3EE4" w:rsidRDefault="000E3EE4" w:rsidP="000E3EE4">
      <w:pPr>
        <w:ind w:firstLine="566"/>
        <w:rPr>
          <w:b/>
          <w:sz w:val="24"/>
          <w:szCs w:val="24"/>
        </w:rPr>
      </w:pPr>
    </w:p>
    <w:p w:rsidR="000E3EE4" w:rsidRPr="000E3EE4" w:rsidRDefault="000E3EE4" w:rsidP="000E3EE4">
      <w:pPr>
        <w:ind w:firstLine="566"/>
        <w:rPr>
          <w:b/>
          <w:sz w:val="24"/>
          <w:szCs w:val="24"/>
        </w:rPr>
      </w:pPr>
    </w:p>
    <w:p w:rsidR="000E3EE4" w:rsidRPr="000E3EE4" w:rsidRDefault="000E3EE4" w:rsidP="000E3EE4">
      <w:pPr>
        <w:ind w:firstLine="566"/>
        <w:rPr>
          <w:b/>
          <w:sz w:val="24"/>
          <w:szCs w:val="24"/>
        </w:rPr>
      </w:pPr>
    </w:p>
    <w:p w:rsidR="000E3EE4" w:rsidRPr="000E3EE4" w:rsidRDefault="000E3EE4" w:rsidP="000E3EE4">
      <w:pPr>
        <w:spacing w:before="94"/>
        <w:ind w:firstLine="566"/>
        <w:rPr>
          <w:b/>
          <w:sz w:val="24"/>
          <w:szCs w:val="24"/>
        </w:rPr>
      </w:pPr>
    </w:p>
    <w:p w:rsidR="000E3EE4" w:rsidRPr="000E3EE4" w:rsidRDefault="000E3EE4" w:rsidP="000E3EE4">
      <w:pPr>
        <w:spacing w:line="276" w:lineRule="auto"/>
        <w:ind w:left="1997" w:right="1563"/>
        <w:jc w:val="center"/>
        <w:rPr>
          <w:sz w:val="32"/>
          <w:szCs w:val="32"/>
        </w:rPr>
      </w:pPr>
      <w:r w:rsidRPr="000E3EE4">
        <w:rPr>
          <w:spacing w:val="-4"/>
          <w:sz w:val="32"/>
          <w:szCs w:val="32"/>
        </w:rPr>
        <w:t>ОСНОВНАЯ</w:t>
      </w:r>
      <w:r w:rsidR="002324D2">
        <w:rPr>
          <w:spacing w:val="-4"/>
          <w:sz w:val="32"/>
          <w:szCs w:val="32"/>
        </w:rPr>
        <w:t xml:space="preserve"> </w:t>
      </w:r>
      <w:r w:rsidRPr="000E3EE4">
        <w:rPr>
          <w:spacing w:val="-4"/>
          <w:sz w:val="32"/>
          <w:szCs w:val="32"/>
        </w:rPr>
        <w:t>ОБРАЗОВАТЕЛЬНАЯ</w:t>
      </w:r>
      <w:r w:rsidR="002324D2">
        <w:rPr>
          <w:spacing w:val="-4"/>
          <w:sz w:val="32"/>
          <w:szCs w:val="32"/>
        </w:rPr>
        <w:t xml:space="preserve"> </w:t>
      </w:r>
      <w:r w:rsidRPr="000E3EE4">
        <w:rPr>
          <w:spacing w:val="-4"/>
          <w:sz w:val="32"/>
          <w:szCs w:val="32"/>
        </w:rPr>
        <w:t xml:space="preserve">ПРОГРАММА </w:t>
      </w:r>
      <w:r w:rsidR="00A03011">
        <w:rPr>
          <w:sz w:val="32"/>
          <w:szCs w:val="32"/>
        </w:rPr>
        <w:t>ОСНОВНОГО</w:t>
      </w:r>
      <w:r w:rsidR="002324D2">
        <w:rPr>
          <w:sz w:val="32"/>
          <w:szCs w:val="32"/>
        </w:rPr>
        <w:t xml:space="preserve"> </w:t>
      </w:r>
      <w:r w:rsidRPr="000E3EE4">
        <w:rPr>
          <w:sz w:val="32"/>
          <w:szCs w:val="32"/>
        </w:rPr>
        <w:t>ОБЩЕГО</w:t>
      </w:r>
      <w:r w:rsidR="002324D2">
        <w:rPr>
          <w:sz w:val="32"/>
          <w:szCs w:val="32"/>
        </w:rPr>
        <w:t xml:space="preserve"> </w:t>
      </w:r>
      <w:r w:rsidRPr="000E3EE4">
        <w:rPr>
          <w:sz w:val="32"/>
          <w:szCs w:val="32"/>
        </w:rPr>
        <w:t>ОБРАЗОВАНИЯ</w:t>
      </w:r>
    </w:p>
    <w:p w:rsidR="000E3EE4" w:rsidRPr="000E3EE4" w:rsidRDefault="000E3EE4" w:rsidP="000E3EE4">
      <w:pPr>
        <w:ind w:left="1657" w:right="1451"/>
        <w:jc w:val="center"/>
        <w:rPr>
          <w:i/>
          <w:sz w:val="28"/>
        </w:rPr>
      </w:pPr>
      <w:r w:rsidRPr="000E3EE4">
        <w:rPr>
          <w:i/>
          <w:sz w:val="28"/>
        </w:rPr>
        <w:t>(в</w:t>
      </w:r>
      <w:r w:rsidR="00445A16">
        <w:rPr>
          <w:i/>
          <w:sz w:val="28"/>
        </w:rPr>
        <w:t xml:space="preserve"> соответствии </w:t>
      </w:r>
      <w:r w:rsidRPr="000E3EE4">
        <w:rPr>
          <w:i/>
          <w:sz w:val="28"/>
        </w:rPr>
        <w:t>с</w:t>
      </w:r>
      <w:r w:rsidR="00445A16">
        <w:rPr>
          <w:i/>
          <w:sz w:val="28"/>
        </w:rPr>
        <w:t xml:space="preserve"> </w:t>
      </w:r>
      <w:r w:rsidRPr="000E3EE4">
        <w:rPr>
          <w:i/>
          <w:sz w:val="28"/>
        </w:rPr>
        <w:t>обновлённым</w:t>
      </w:r>
      <w:r w:rsidR="00445A16">
        <w:rPr>
          <w:i/>
          <w:sz w:val="28"/>
        </w:rPr>
        <w:t xml:space="preserve"> </w:t>
      </w:r>
      <w:r w:rsidRPr="000E3EE4">
        <w:rPr>
          <w:i/>
          <w:sz w:val="28"/>
        </w:rPr>
        <w:t>ФГО</w:t>
      </w:r>
      <w:r w:rsidR="00445A16">
        <w:rPr>
          <w:i/>
          <w:sz w:val="28"/>
        </w:rPr>
        <w:t xml:space="preserve"> </w:t>
      </w:r>
      <w:r w:rsidRPr="000E3EE4">
        <w:rPr>
          <w:i/>
          <w:sz w:val="28"/>
        </w:rPr>
        <w:t>С</w:t>
      </w:r>
      <w:r w:rsidR="00A03011">
        <w:rPr>
          <w:i/>
          <w:sz w:val="28"/>
        </w:rPr>
        <w:t>О</w:t>
      </w:r>
      <w:r w:rsidRPr="000E3EE4">
        <w:rPr>
          <w:i/>
          <w:sz w:val="28"/>
        </w:rPr>
        <w:t>ОО</w:t>
      </w:r>
      <w:r w:rsidR="00445A16">
        <w:rPr>
          <w:i/>
          <w:sz w:val="28"/>
        </w:rPr>
        <w:t xml:space="preserve"> </w:t>
      </w:r>
      <w:r w:rsidRPr="000E3EE4">
        <w:rPr>
          <w:i/>
          <w:sz w:val="28"/>
        </w:rPr>
        <w:t>и</w:t>
      </w:r>
      <w:r w:rsidR="00445A16">
        <w:rPr>
          <w:i/>
          <w:sz w:val="28"/>
        </w:rPr>
        <w:t xml:space="preserve"> </w:t>
      </w:r>
      <w:r w:rsidRPr="000E3EE4">
        <w:rPr>
          <w:i/>
          <w:sz w:val="28"/>
        </w:rPr>
        <w:t>ФОП</w:t>
      </w:r>
      <w:r w:rsidR="00445A16">
        <w:rPr>
          <w:i/>
          <w:sz w:val="28"/>
        </w:rPr>
        <w:t xml:space="preserve"> </w:t>
      </w:r>
      <w:r w:rsidR="00A03011">
        <w:rPr>
          <w:i/>
          <w:sz w:val="28"/>
        </w:rPr>
        <w:t>О</w:t>
      </w:r>
      <w:r w:rsidRPr="000E3EE4">
        <w:rPr>
          <w:i/>
          <w:sz w:val="28"/>
        </w:rPr>
        <w:t>ОО) (с изменениями на 1 сентября 2024 года)</w:t>
      </w:r>
    </w:p>
    <w:p w:rsidR="000E3EE4" w:rsidRPr="000E3EE4" w:rsidRDefault="000E3EE4" w:rsidP="000E3EE4">
      <w:pPr>
        <w:spacing w:before="254"/>
        <w:ind w:firstLine="566"/>
        <w:rPr>
          <w:i/>
          <w:sz w:val="24"/>
          <w:szCs w:val="24"/>
        </w:rPr>
      </w:pPr>
    </w:p>
    <w:p w:rsidR="000E3EE4" w:rsidRPr="000E3EE4" w:rsidRDefault="000E3EE4" w:rsidP="000E3EE4">
      <w:pPr>
        <w:spacing w:before="1"/>
        <w:ind w:left="710" w:firstLine="566"/>
        <w:jc w:val="center"/>
        <w:rPr>
          <w:sz w:val="24"/>
          <w:szCs w:val="24"/>
        </w:rPr>
      </w:pPr>
      <w:r w:rsidRPr="000E3EE4">
        <w:rPr>
          <w:sz w:val="24"/>
          <w:szCs w:val="24"/>
        </w:rPr>
        <w:t>Срок</w:t>
      </w:r>
      <w:r w:rsidR="002324D2">
        <w:rPr>
          <w:sz w:val="24"/>
          <w:szCs w:val="24"/>
        </w:rPr>
        <w:t xml:space="preserve"> </w:t>
      </w:r>
      <w:r w:rsidRPr="000E3EE4">
        <w:rPr>
          <w:sz w:val="24"/>
          <w:szCs w:val="24"/>
        </w:rPr>
        <w:t>освоения</w:t>
      </w:r>
      <w:r w:rsidR="002324D2">
        <w:rPr>
          <w:sz w:val="24"/>
          <w:szCs w:val="24"/>
        </w:rPr>
        <w:t xml:space="preserve"> </w:t>
      </w:r>
      <w:r w:rsidR="00A03011">
        <w:rPr>
          <w:sz w:val="24"/>
          <w:szCs w:val="24"/>
        </w:rPr>
        <w:t>5</w:t>
      </w:r>
      <w:r w:rsidR="00A03011">
        <w:rPr>
          <w:spacing w:val="-4"/>
          <w:sz w:val="24"/>
          <w:szCs w:val="24"/>
        </w:rPr>
        <w:t>лет</w:t>
      </w:r>
      <w:bookmarkStart w:id="0" w:name="_GoBack"/>
      <w:bookmarkEnd w:id="0"/>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ind w:firstLine="566"/>
        <w:rPr>
          <w:sz w:val="24"/>
          <w:szCs w:val="24"/>
        </w:rPr>
      </w:pPr>
    </w:p>
    <w:p w:rsidR="000E3EE4" w:rsidRPr="000E3EE4" w:rsidRDefault="000E3EE4" w:rsidP="000E3EE4">
      <w:pPr>
        <w:spacing w:before="59"/>
        <w:ind w:firstLine="566"/>
        <w:rPr>
          <w:sz w:val="24"/>
          <w:szCs w:val="24"/>
        </w:rPr>
      </w:pPr>
    </w:p>
    <w:p w:rsidR="000E3EE4" w:rsidRPr="000E3EE4" w:rsidRDefault="000E3EE4" w:rsidP="000E3EE4">
      <w:pPr>
        <w:ind w:left="712"/>
        <w:jc w:val="center"/>
        <w:rPr>
          <w:sz w:val="24"/>
        </w:rPr>
      </w:pPr>
      <w:r w:rsidRPr="000E3EE4">
        <w:rPr>
          <w:sz w:val="24"/>
        </w:rPr>
        <w:t>с.</w:t>
      </w:r>
      <w:r w:rsidR="00445A16">
        <w:rPr>
          <w:sz w:val="24"/>
        </w:rPr>
        <w:t>Чаравали</w:t>
      </w:r>
      <w:r w:rsidRPr="000E3EE4">
        <w:rPr>
          <w:sz w:val="24"/>
        </w:rPr>
        <w:t xml:space="preserve"> </w:t>
      </w:r>
      <w:r w:rsidRPr="000E3EE4">
        <w:rPr>
          <w:spacing w:val="-4"/>
          <w:sz w:val="24"/>
        </w:rPr>
        <w:t>2024</w:t>
      </w:r>
    </w:p>
    <w:p w:rsidR="000E3EE4" w:rsidRPr="000E3EE4" w:rsidRDefault="000E3EE4" w:rsidP="000E3EE4">
      <w:pPr>
        <w:jc w:val="center"/>
        <w:sectPr w:rsidR="000E3EE4" w:rsidRPr="000E3EE4" w:rsidSect="000E3EE4">
          <w:pgSz w:w="11900" w:h="16840"/>
          <w:pgMar w:top="1060" w:right="283" w:bottom="280" w:left="850" w:header="720" w:footer="720" w:gutter="0"/>
          <w:cols w:space="720"/>
        </w:sectPr>
      </w:pPr>
    </w:p>
    <w:p w:rsidR="00F00F43" w:rsidRDefault="002A7C5D">
      <w:pPr>
        <w:spacing w:before="65"/>
        <w:ind w:left="4595"/>
        <w:rPr>
          <w:b/>
          <w:sz w:val="24"/>
        </w:rPr>
      </w:pPr>
      <w:r>
        <w:rPr>
          <w:b/>
          <w:sz w:val="24"/>
        </w:rPr>
        <w:lastRenderedPageBreak/>
        <w:t>СОДЕРЖАНИЕООП</w:t>
      </w:r>
      <w:r>
        <w:rPr>
          <w:b/>
          <w:spacing w:val="-5"/>
          <w:sz w:val="24"/>
        </w:rPr>
        <w:t>ООО</w:t>
      </w:r>
    </w:p>
    <w:p w:rsidR="00F00F43" w:rsidRDefault="00F00F43">
      <w:pPr>
        <w:pStyle w:val="a3"/>
        <w:ind w:left="0" w:firstLine="0"/>
        <w:jc w:val="left"/>
        <w:rPr>
          <w:b/>
          <w:sz w:val="18"/>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7654"/>
        <w:gridCol w:w="1138"/>
      </w:tblGrid>
      <w:tr w:rsidR="00F00F43">
        <w:trPr>
          <w:trHeight w:val="426"/>
        </w:trPr>
        <w:tc>
          <w:tcPr>
            <w:tcW w:w="1277" w:type="dxa"/>
            <w:shd w:val="clear" w:color="auto" w:fill="E2EFD9"/>
          </w:tcPr>
          <w:p w:rsidR="00F00F43" w:rsidRDefault="002A7C5D">
            <w:pPr>
              <w:pStyle w:val="TableParagraph"/>
              <w:spacing w:line="273" w:lineRule="exact"/>
              <w:ind w:left="470"/>
              <w:rPr>
                <w:b/>
                <w:i/>
                <w:sz w:val="24"/>
              </w:rPr>
            </w:pPr>
            <w:r>
              <w:rPr>
                <w:b/>
                <w:i/>
                <w:spacing w:val="-5"/>
                <w:sz w:val="24"/>
              </w:rPr>
              <w:t>1.</w:t>
            </w:r>
          </w:p>
        </w:tc>
        <w:tc>
          <w:tcPr>
            <w:tcW w:w="7654" w:type="dxa"/>
            <w:shd w:val="clear" w:color="auto" w:fill="E2EFD9"/>
          </w:tcPr>
          <w:p w:rsidR="00F00F43" w:rsidRDefault="002A7C5D">
            <w:pPr>
              <w:pStyle w:val="TableParagraph"/>
              <w:spacing w:line="273" w:lineRule="exact"/>
              <w:ind w:left="110"/>
              <w:rPr>
                <w:b/>
                <w:i/>
                <w:sz w:val="24"/>
              </w:rPr>
            </w:pPr>
            <w:r>
              <w:rPr>
                <w:b/>
                <w:i/>
                <w:sz w:val="24"/>
              </w:rPr>
              <w:t>ЦЕЛЕВОЙ</w:t>
            </w:r>
            <w:r>
              <w:rPr>
                <w:b/>
                <w:i/>
                <w:spacing w:val="-2"/>
                <w:sz w:val="24"/>
              </w:rPr>
              <w:t>РАЗДЕЛ</w:t>
            </w:r>
          </w:p>
        </w:tc>
        <w:tc>
          <w:tcPr>
            <w:tcW w:w="1138" w:type="dxa"/>
            <w:shd w:val="clear" w:color="auto" w:fill="E2EFD9"/>
          </w:tcPr>
          <w:p w:rsidR="00F00F43" w:rsidRDefault="002A7C5D">
            <w:pPr>
              <w:pStyle w:val="TableParagraph"/>
              <w:spacing w:line="273" w:lineRule="exact"/>
              <w:ind w:left="110"/>
              <w:rPr>
                <w:b/>
                <w:i/>
                <w:sz w:val="24"/>
              </w:rPr>
            </w:pPr>
            <w:r>
              <w:rPr>
                <w:b/>
                <w:i/>
                <w:spacing w:val="-2"/>
                <w:sz w:val="24"/>
              </w:rPr>
              <w:t>4-</w:t>
            </w:r>
            <w:r>
              <w:rPr>
                <w:b/>
                <w:i/>
                <w:spacing w:val="-5"/>
                <w:sz w:val="24"/>
              </w:rPr>
              <w:t>51</w:t>
            </w:r>
          </w:p>
        </w:tc>
      </w:tr>
      <w:tr w:rsidR="00F00F43">
        <w:trPr>
          <w:trHeight w:val="273"/>
        </w:trPr>
        <w:tc>
          <w:tcPr>
            <w:tcW w:w="1277" w:type="dxa"/>
          </w:tcPr>
          <w:p w:rsidR="00F00F43" w:rsidRDefault="002A7C5D">
            <w:pPr>
              <w:pStyle w:val="TableParagraph"/>
              <w:spacing w:line="253" w:lineRule="exact"/>
              <w:ind w:left="470"/>
              <w:rPr>
                <w:sz w:val="24"/>
              </w:rPr>
            </w:pPr>
            <w:r>
              <w:rPr>
                <w:spacing w:val="-4"/>
                <w:sz w:val="24"/>
              </w:rPr>
              <w:t>1.1.</w:t>
            </w:r>
          </w:p>
        </w:tc>
        <w:tc>
          <w:tcPr>
            <w:tcW w:w="7654" w:type="dxa"/>
          </w:tcPr>
          <w:p w:rsidR="00F00F43" w:rsidRDefault="002A7C5D">
            <w:pPr>
              <w:pStyle w:val="TableParagraph"/>
              <w:spacing w:line="253" w:lineRule="exact"/>
              <w:ind w:left="110"/>
              <w:rPr>
                <w:sz w:val="24"/>
              </w:rPr>
            </w:pPr>
            <w:r>
              <w:rPr>
                <w:sz w:val="24"/>
              </w:rPr>
              <w:t>Пояснительная</w:t>
            </w:r>
            <w:r>
              <w:rPr>
                <w:spacing w:val="-2"/>
                <w:sz w:val="24"/>
              </w:rPr>
              <w:t>записка</w:t>
            </w:r>
          </w:p>
        </w:tc>
        <w:tc>
          <w:tcPr>
            <w:tcW w:w="1138" w:type="dxa"/>
          </w:tcPr>
          <w:p w:rsidR="00F00F43" w:rsidRDefault="002A7C5D">
            <w:pPr>
              <w:pStyle w:val="TableParagraph"/>
              <w:spacing w:line="253" w:lineRule="exact"/>
              <w:ind w:left="110"/>
              <w:rPr>
                <w:sz w:val="24"/>
              </w:rPr>
            </w:pPr>
            <w:r>
              <w:rPr>
                <w:spacing w:val="-10"/>
                <w:sz w:val="24"/>
              </w:rPr>
              <w:t>3</w:t>
            </w:r>
          </w:p>
        </w:tc>
      </w:tr>
      <w:tr w:rsidR="00F00F43">
        <w:trPr>
          <w:trHeight w:val="552"/>
        </w:trPr>
        <w:tc>
          <w:tcPr>
            <w:tcW w:w="1277" w:type="dxa"/>
          </w:tcPr>
          <w:p w:rsidR="00F00F43" w:rsidRDefault="002A7C5D">
            <w:pPr>
              <w:pStyle w:val="TableParagraph"/>
              <w:spacing w:line="268" w:lineRule="exact"/>
              <w:ind w:left="470"/>
              <w:rPr>
                <w:sz w:val="24"/>
              </w:rPr>
            </w:pPr>
            <w:r>
              <w:rPr>
                <w:spacing w:val="-4"/>
                <w:sz w:val="24"/>
              </w:rPr>
              <w:t>1.2.</w:t>
            </w:r>
          </w:p>
        </w:tc>
        <w:tc>
          <w:tcPr>
            <w:tcW w:w="7654" w:type="dxa"/>
          </w:tcPr>
          <w:p w:rsidR="00F00F43" w:rsidRDefault="002A7C5D">
            <w:pPr>
              <w:pStyle w:val="TableParagraph"/>
              <w:tabs>
                <w:tab w:val="left" w:pos="1880"/>
                <w:tab w:val="left" w:pos="3372"/>
                <w:tab w:val="left" w:pos="4652"/>
                <w:tab w:val="left" w:pos="6576"/>
              </w:tabs>
              <w:spacing w:line="268" w:lineRule="exact"/>
              <w:ind w:left="110"/>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основной</w:t>
            </w:r>
          </w:p>
          <w:p w:rsidR="00F00F43" w:rsidRDefault="002A7C5D">
            <w:pPr>
              <w:pStyle w:val="TableParagraph"/>
              <w:spacing w:before="2" w:line="261" w:lineRule="exact"/>
              <w:ind w:left="110"/>
              <w:rPr>
                <w:sz w:val="24"/>
              </w:rPr>
            </w:pPr>
            <w:r>
              <w:rPr>
                <w:sz w:val="24"/>
              </w:rPr>
              <w:t>образовательнойпрограммыосновногообщего</w:t>
            </w:r>
            <w:r>
              <w:rPr>
                <w:spacing w:val="-2"/>
                <w:sz w:val="24"/>
              </w:rPr>
              <w:t>образования</w:t>
            </w:r>
          </w:p>
        </w:tc>
        <w:tc>
          <w:tcPr>
            <w:tcW w:w="1138" w:type="dxa"/>
          </w:tcPr>
          <w:p w:rsidR="00F00F43" w:rsidRDefault="002A7C5D">
            <w:pPr>
              <w:pStyle w:val="TableParagraph"/>
              <w:spacing w:line="268" w:lineRule="exact"/>
              <w:ind w:left="110"/>
              <w:rPr>
                <w:sz w:val="24"/>
              </w:rPr>
            </w:pPr>
            <w:r>
              <w:rPr>
                <w:spacing w:val="-10"/>
                <w:sz w:val="24"/>
              </w:rPr>
              <w:t>6</w:t>
            </w:r>
          </w:p>
        </w:tc>
      </w:tr>
      <w:tr w:rsidR="00F00F43">
        <w:trPr>
          <w:trHeight w:val="551"/>
        </w:trPr>
        <w:tc>
          <w:tcPr>
            <w:tcW w:w="1277" w:type="dxa"/>
          </w:tcPr>
          <w:p w:rsidR="00F00F43" w:rsidRDefault="002A7C5D">
            <w:pPr>
              <w:pStyle w:val="TableParagraph"/>
              <w:spacing w:line="268" w:lineRule="exact"/>
              <w:ind w:left="470"/>
              <w:rPr>
                <w:sz w:val="24"/>
              </w:rPr>
            </w:pPr>
            <w:r>
              <w:rPr>
                <w:spacing w:val="-4"/>
                <w:sz w:val="24"/>
              </w:rPr>
              <w:t>1.3.</w:t>
            </w:r>
          </w:p>
        </w:tc>
        <w:tc>
          <w:tcPr>
            <w:tcW w:w="7654" w:type="dxa"/>
          </w:tcPr>
          <w:p w:rsidR="00F00F43" w:rsidRDefault="002A7C5D">
            <w:pPr>
              <w:pStyle w:val="TableParagraph"/>
              <w:tabs>
                <w:tab w:val="left" w:pos="1189"/>
                <w:tab w:val="left" w:pos="2138"/>
                <w:tab w:val="left" w:pos="3572"/>
                <w:tab w:val="left" w:pos="5174"/>
                <w:tab w:val="left" w:pos="6608"/>
              </w:tabs>
              <w:spacing w:line="268" w:lineRule="exact"/>
              <w:ind w:left="110"/>
              <w:rPr>
                <w:sz w:val="24"/>
              </w:rPr>
            </w:pP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p>
          <w:p w:rsidR="00F00F43" w:rsidRDefault="002A7C5D">
            <w:pPr>
              <w:pStyle w:val="TableParagraph"/>
              <w:spacing w:before="2" w:line="261" w:lineRule="exact"/>
              <w:ind w:left="110"/>
              <w:rPr>
                <w:sz w:val="24"/>
              </w:rPr>
            </w:pPr>
            <w:r>
              <w:rPr>
                <w:sz w:val="24"/>
              </w:rPr>
              <w:t>основнойобразовательной</w:t>
            </w:r>
            <w:r>
              <w:rPr>
                <w:spacing w:val="-2"/>
                <w:sz w:val="24"/>
              </w:rPr>
              <w:t>программы</w:t>
            </w:r>
          </w:p>
        </w:tc>
        <w:tc>
          <w:tcPr>
            <w:tcW w:w="1138" w:type="dxa"/>
          </w:tcPr>
          <w:p w:rsidR="00F00F43" w:rsidRDefault="002A7C5D">
            <w:pPr>
              <w:pStyle w:val="TableParagraph"/>
              <w:spacing w:line="268" w:lineRule="exact"/>
              <w:ind w:left="110"/>
              <w:rPr>
                <w:sz w:val="24"/>
              </w:rPr>
            </w:pPr>
            <w:r>
              <w:rPr>
                <w:spacing w:val="-5"/>
                <w:sz w:val="24"/>
              </w:rPr>
              <w:t>42</w:t>
            </w:r>
          </w:p>
        </w:tc>
      </w:tr>
      <w:tr w:rsidR="00F00F43">
        <w:trPr>
          <w:trHeight w:val="278"/>
        </w:trPr>
        <w:tc>
          <w:tcPr>
            <w:tcW w:w="1277" w:type="dxa"/>
            <w:shd w:val="clear" w:color="auto" w:fill="E2EFD9"/>
          </w:tcPr>
          <w:p w:rsidR="00F00F43" w:rsidRDefault="002A7C5D">
            <w:pPr>
              <w:pStyle w:val="TableParagraph"/>
              <w:spacing w:line="258" w:lineRule="exact"/>
              <w:ind w:left="470"/>
              <w:rPr>
                <w:b/>
                <w:i/>
                <w:sz w:val="24"/>
              </w:rPr>
            </w:pPr>
            <w:r>
              <w:rPr>
                <w:b/>
                <w:i/>
                <w:spacing w:val="-5"/>
                <w:sz w:val="24"/>
              </w:rPr>
              <w:t>2.</w:t>
            </w:r>
          </w:p>
        </w:tc>
        <w:tc>
          <w:tcPr>
            <w:tcW w:w="7654" w:type="dxa"/>
            <w:shd w:val="clear" w:color="auto" w:fill="E2EFD9"/>
          </w:tcPr>
          <w:p w:rsidR="00F00F43" w:rsidRDefault="002A7C5D">
            <w:pPr>
              <w:pStyle w:val="TableParagraph"/>
              <w:spacing w:line="258" w:lineRule="exact"/>
              <w:ind w:left="110"/>
              <w:rPr>
                <w:b/>
                <w:i/>
                <w:sz w:val="24"/>
              </w:rPr>
            </w:pPr>
            <w:r>
              <w:rPr>
                <w:b/>
                <w:i/>
                <w:sz w:val="24"/>
              </w:rPr>
              <w:t>СОДЕРЖАТЕЛЬНЫЙ</w:t>
            </w:r>
            <w:r>
              <w:rPr>
                <w:b/>
                <w:i/>
                <w:spacing w:val="-2"/>
                <w:sz w:val="24"/>
              </w:rPr>
              <w:t>РАЗДЕЛ</w:t>
            </w:r>
          </w:p>
        </w:tc>
        <w:tc>
          <w:tcPr>
            <w:tcW w:w="1138" w:type="dxa"/>
            <w:shd w:val="clear" w:color="auto" w:fill="E2EFD9"/>
          </w:tcPr>
          <w:p w:rsidR="00F00F43" w:rsidRDefault="002A7C5D">
            <w:pPr>
              <w:pStyle w:val="TableParagraph"/>
              <w:spacing w:line="258" w:lineRule="exact"/>
              <w:ind w:left="110"/>
              <w:rPr>
                <w:b/>
                <w:i/>
                <w:sz w:val="24"/>
              </w:rPr>
            </w:pPr>
            <w:r>
              <w:rPr>
                <w:b/>
                <w:i/>
                <w:sz w:val="24"/>
              </w:rPr>
              <w:t>49-</w:t>
            </w:r>
            <w:r>
              <w:rPr>
                <w:b/>
                <w:i/>
                <w:spacing w:val="-5"/>
                <w:sz w:val="24"/>
              </w:rPr>
              <w:t>919</w:t>
            </w:r>
          </w:p>
        </w:tc>
      </w:tr>
      <w:tr w:rsidR="00F00F43">
        <w:trPr>
          <w:trHeight w:val="552"/>
        </w:trPr>
        <w:tc>
          <w:tcPr>
            <w:tcW w:w="1277" w:type="dxa"/>
          </w:tcPr>
          <w:p w:rsidR="00F00F43" w:rsidRDefault="002A7C5D">
            <w:pPr>
              <w:pStyle w:val="TableParagraph"/>
              <w:spacing w:line="273" w:lineRule="exact"/>
              <w:ind w:left="475"/>
              <w:rPr>
                <w:b/>
                <w:sz w:val="24"/>
              </w:rPr>
            </w:pPr>
            <w:r>
              <w:rPr>
                <w:b/>
                <w:spacing w:val="-4"/>
                <w:sz w:val="24"/>
              </w:rPr>
              <w:t>2.1.</w:t>
            </w:r>
          </w:p>
        </w:tc>
        <w:tc>
          <w:tcPr>
            <w:tcW w:w="7654" w:type="dxa"/>
          </w:tcPr>
          <w:p w:rsidR="00F00F43" w:rsidRDefault="002A7C5D">
            <w:pPr>
              <w:pStyle w:val="TableParagraph"/>
              <w:spacing w:line="274" w:lineRule="exact"/>
              <w:ind w:left="110" w:right="1605"/>
              <w:rPr>
                <w:b/>
                <w:sz w:val="24"/>
              </w:rPr>
            </w:pPr>
            <w:r>
              <w:rPr>
                <w:b/>
                <w:sz w:val="24"/>
              </w:rPr>
              <w:t>Рабочиепрограммыучебныхпредметов. Обязательная часть.</w:t>
            </w:r>
          </w:p>
        </w:tc>
        <w:tc>
          <w:tcPr>
            <w:tcW w:w="1138" w:type="dxa"/>
          </w:tcPr>
          <w:p w:rsidR="00F00F43" w:rsidRDefault="002A7C5D">
            <w:pPr>
              <w:pStyle w:val="TableParagraph"/>
              <w:spacing w:line="268" w:lineRule="exact"/>
              <w:ind w:left="110"/>
              <w:rPr>
                <w:sz w:val="24"/>
              </w:rPr>
            </w:pPr>
            <w:r>
              <w:rPr>
                <w:spacing w:val="-5"/>
                <w:sz w:val="24"/>
              </w:rPr>
              <w:t>52</w:t>
            </w:r>
          </w:p>
        </w:tc>
      </w:tr>
      <w:tr w:rsidR="00F00F43">
        <w:trPr>
          <w:trHeight w:val="278"/>
        </w:trPr>
        <w:tc>
          <w:tcPr>
            <w:tcW w:w="1277" w:type="dxa"/>
          </w:tcPr>
          <w:p w:rsidR="00F00F43" w:rsidRDefault="002A7C5D">
            <w:pPr>
              <w:pStyle w:val="TableParagraph"/>
              <w:spacing w:line="258" w:lineRule="exact"/>
              <w:ind w:left="470"/>
              <w:rPr>
                <w:sz w:val="24"/>
              </w:rPr>
            </w:pPr>
            <w:r>
              <w:rPr>
                <w:spacing w:val="-2"/>
                <w:sz w:val="24"/>
              </w:rPr>
              <w:t>2.1.1.</w:t>
            </w:r>
          </w:p>
        </w:tc>
        <w:tc>
          <w:tcPr>
            <w:tcW w:w="7654" w:type="dxa"/>
          </w:tcPr>
          <w:p w:rsidR="00F00F43" w:rsidRDefault="002A7C5D">
            <w:pPr>
              <w:pStyle w:val="TableParagraph"/>
              <w:spacing w:line="258" w:lineRule="exact"/>
              <w:ind w:left="110"/>
              <w:rPr>
                <w:sz w:val="24"/>
              </w:rPr>
            </w:pPr>
            <w:r>
              <w:rPr>
                <w:sz w:val="24"/>
              </w:rPr>
              <w:t>Рабочаяпрограммапоучебномупредмету«Русскийязык»5-9</w:t>
            </w:r>
            <w:r>
              <w:rPr>
                <w:spacing w:val="-2"/>
                <w:sz w:val="24"/>
              </w:rPr>
              <w:t>классы</w:t>
            </w:r>
          </w:p>
        </w:tc>
        <w:tc>
          <w:tcPr>
            <w:tcW w:w="1138" w:type="dxa"/>
          </w:tcPr>
          <w:p w:rsidR="00F00F43" w:rsidRDefault="002A7C5D">
            <w:pPr>
              <w:pStyle w:val="TableParagraph"/>
              <w:spacing w:line="258" w:lineRule="exact"/>
              <w:ind w:left="110"/>
              <w:rPr>
                <w:sz w:val="24"/>
              </w:rPr>
            </w:pPr>
            <w:r>
              <w:rPr>
                <w:spacing w:val="-5"/>
                <w:sz w:val="24"/>
              </w:rPr>
              <w:t>52</w:t>
            </w:r>
          </w:p>
        </w:tc>
      </w:tr>
      <w:tr w:rsidR="00F00F43">
        <w:trPr>
          <w:trHeight w:val="273"/>
        </w:trPr>
        <w:tc>
          <w:tcPr>
            <w:tcW w:w="1277" w:type="dxa"/>
          </w:tcPr>
          <w:p w:rsidR="00F00F43" w:rsidRDefault="002A7C5D">
            <w:pPr>
              <w:pStyle w:val="TableParagraph"/>
              <w:spacing w:line="253" w:lineRule="exact"/>
              <w:ind w:left="470"/>
              <w:rPr>
                <w:sz w:val="24"/>
              </w:rPr>
            </w:pPr>
            <w:r>
              <w:rPr>
                <w:spacing w:val="-2"/>
                <w:sz w:val="24"/>
              </w:rPr>
              <w:t>2.1.2.</w:t>
            </w:r>
          </w:p>
        </w:tc>
        <w:tc>
          <w:tcPr>
            <w:tcW w:w="7654" w:type="dxa"/>
          </w:tcPr>
          <w:p w:rsidR="00F00F43" w:rsidRDefault="002A7C5D">
            <w:pPr>
              <w:pStyle w:val="TableParagraph"/>
              <w:spacing w:line="253" w:lineRule="exact"/>
              <w:ind w:left="110"/>
              <w:rPr>
                <w:sz w:val="24"/>
              </w:rPr>
            </w:pPr>
            <w:r>
              <w:rPr>
                <w:sz w:val="24"/>
              </w:rPr>
              <w:t>Рабочаяпрограммапоучебномупредмету«Литература»5-9</w:t>
            </w:r>
            <w:r>
              <w:rPr>
                <w:spacing w:val="-2"/>
                <w:sz w:val="24"/>
              </w:rPr>
              <w:t>классы</w:t>
            </w:r>
          </w:p>
        </w:tc>
        <w:tc>
          <w:tcPr>
            <w:tcW w:w="1138" w:type="dxa"/>
          </w:tcPr>
          <w:p w:rsidR="00F00F43" w:rsidRDefault="002A7C5D">
            <w:pPr>
              <w:pStyle w:val="TableParagraph"/>
              <w:spacing w:line="253" w:lineRule="exact"/>
              <w:ind w:left="110"/>
              <w:rPr>
                <w:sz w:val="24"/>
              </w:rPr>
            </w:pPr>
            <w:r>
              <w:rPr>
                <w:spacing w:val="-5"/>
                <w:sz w:val="24"/>
              </w:rPr>
              <w:t>90</w:t>
            </w:r>
          </w:p>
        </w:tc>
      </w:tr>
      <w:tr w:rsidR="00F00F43">
        <w:trPr>
          <w:trHeight w:val="551"/>
        </w:trPr>
        <w:tc>
          <w:tcPr>
            <w:tcW w:w="1277" w:type="dxa"/>
          </w:tcPr>
          <w:p w:rsidR="00F00F43" w:rsidRDefault="002A7C5D">
            <w:pPr>
              <w:pStyle w:val="TableParagraph"/>
              <w:spacing w:line="268" w:lineRule="exact"/>
              <w:ind w:left="470"/>
              <w:rPr>
                <w:sz w:val="24"/>
              </w:rPr>
            </w:pPr>
            <w:r>
              <w:rPr>
                <w:spacing w:val="-2"/>
                <w:sz w:val="24"/>
              </w:rPr>
              <w:t>2.1.3.</w:t>
            </w:r>
          </w:p>
        </w:tc>
        <w:tc>
          <w:tcPr>
            <w:tcW w:w="7654" w:type="dxa"/>
          </w:tcPr>
          <w:p w:rsidR="00F00F43" w:rsidRDefault="002A7C5D">
            <w:pPr>
              <w:pStyle w:val="TableParagraph"/>
              <w:spacing w:line="268" w:lineRule="exact"/>
              <w:ind w:left="110"/>
              <w:rPr>
                <w:sz w:val="24"/>
              </w:rPr>
            </w:pPr>
            <w:r>
              <w:rPr>
                <w:sz w:val="24"/>
              </w:rPr>
              <w:t>Рабочаяпрограммапоучебномупредмету«Родной</w:t>
            </w:r>
            <w:r>
              <w:rPr>
                <w:spacing w:val="-2"/>
                <w:sz w:val="24"/>
              </w:rPr>
              <w:t>(кабардино-</w:t>
            </w:r>
          </w:p>
          <w:p w:rsidR="00F00F43" w:rsidRDefault="002A7C5D">
            <w:pPr>
              <w:pStyle w:val="TableParagraph"/>
              <w:spacing w:before="2" w:line="261" w:lineRule="exact"/>
              <w:ind w:left="110"/>
              <w:rPr>
                <w:sz w:val="24"/>
              </w:rPr>
            </w:pPr>
            <w:r>
              <w:rPr>
                <w:sz w:val="24"/>
              </w:rPr>
              <w:t xml:space="preserve">черкесский)язык»5-9 </w:t>
            </w:r>
            <w:r>
              <w:rPr>
                <w:spacing w:val="-2"/>
                <w:sz w:val="24"/>
              </w:rPr>
              <w:t>классы</w:t>
            </w:r>
          </w:p>
        </w:tc>
        <w:tc>
          <w:tcPr>
            <w:tcW w:w="1138" w:type="dxa"/>
          </w:tcPr>
          <w:p w:rsidR="00F00F43" w:rsidRDefault="002A7C5D">
            <w:pPr>
              <w:pStyle w:val="TableParagraph"/>
              <w:spacing w:line="268" w:lineRule="exact"/>
              <w:ind w:left="110"/>
              <w:rPr>
                <w:sz w:val="24"/>
              </w:rPr>
            </w:pPr>
            <w:r>
              <w:rPr>
                <w:spacing w:val="-5"/>
                <w:sz w:val="24"/>
              </w:rPr>
              <w:t>108</w:t>
            </w:r>
          </w:p>
        </w:tc>
      </w:tr>
      <w:tr w:rsidR="00F00F43">
        <w:trPr>
          <w:trHeight w:val="552"/>
        </w:trPr>
        <w:tc>
          <w:tcPr>
            <w:tcW w:w="1277" w:type="dxa"/>
          </w:tcPr>
          <w:p w:rsidR="00F00F43" w:rsidRDefault="002A7C5D">
            <w:pPr>
              <w:pStyle w:val="TableParagraph"/>
              <w:spacing w:line="268" w:lineRule="exact"/>
              <w:ind w:left="470"/>
              <w:rPr>
                <w:sz w:val="24"/>
              </w:rPr>
            </w:pPr>
            <w:r>
              <w:rPr>
                <w:spacing w:val="-2"/>
                <w:sz w:val="24"/>
              </w:rPr>
              <w:t>2.1.4.</w:t>
            </w:r>
          </w:p>
        </w:tc>
        <w:tc>
          <w:tcPr>
            <w:tcW w:w="7654" w:type="dxa"/>
          </w:tcPr>
          <w:p w:rsidR="00F00F43" w:rsidRDefault="002A7C5D">
            <w:pPr>
              <w:pStyle w:val="TableParagraph"/>
              <w:tabs>
                <w:tab w:val="left" w:pos="1141"/>
                <w:tab w:val="left" w:pos="2453"/>
                <w:tab w:val="left" w:pos="2909"/>
                <w:tab w:val="left" w:pos="4098"/>
                <w:tab w:val="left" w:pos="5264"/>
                <w:tab w:val="left" w:pos="6314"/>
              </w:tabs>
              <w:spacing w:line="268" w:lineRule="exact"/>
              <w:ind w:left="110"/>
              <w:rPr>
                <w:sz w:val="24"/>
              </w:rPr>
            </w:pPr>
            <w:r>
              <w:rPr>
                <w:spacing w:val="-2"/>
                <w:sz w:val="24"/>
              </w:rPr>
              <w:t>Рабочая</w:t>
            </w:r>
            <w:r>
              <w:rPr>
                <w:sz w:val="24"/>
              </w:rPr>
              <w:tab/>
            </w:r>
            <w:r>
              <w:rPr>
                <w:spacing w:val="-2"/>
                <w:sz w:val="24"/>
              </w:rPr>
              <w:t>программа</w:t>
            </w:r>
            <w:r>
              <w:rPr>
                <w:sz w:val="24"/>
              </w:rPr>
              <w:tab/>
            </w:r>
            <w:r>
              <w:rPr>
                <w:spacing w:val="-5"/>
                <w:sz w:val="24"/>
              </w:rPr>
              <w:t>по</w:t>
            </w:r>
            <w:r>
              <w:rPr>
                <w:sz w:val="24"/>
              </w:rPr>
              <w:tab/>
            </w:r>
            <w:r>
              <w:rPr>
                <w:spacing w:val="-2"/>
                <w:sz w:val="24"/>
              </w:rPr>
              <w:t>учебному</w:t>
            </w:r>
            <w:r>
              <w:rPr>
                <w:sz w:val="24"/>
              </w:rPr>
              <w:tab/>
            </w:r>
            <w:r>
              <w:rPr>
                <w:spacing w:val="-2"/>
                <w:sz w:val="24"/>
              </w:rPr>
              <w:t>предмету</w:t>
            </w:r>
            <w:r>
              <w:rPr>
                <w:sz w:val="24"/>
              </w:rPr>
              <w:tab/>
            </w:r>
            <w:r>
              <w:rPr>
                <w:spacing w:val="-2"/>
                <w:sz w:val="24"/>
              </w:rPr>
              <w:t>«Родная</w:t>
            </w:r>
            <w:r>
              <w:rPr>
                <w:sz w:val="24"/>
              </w:rPr>
              <w:tab/>
            </w:r>
            <w:r>
              <w:rPr>
                <w:spacing w:val="-2"/>
                <w:sz w:val="24"/>
              </w:rPr>
              <w:t>(кабардино-</w:t>
            </w:r>
          </w:p>
          <w:p w:rsidR="00F00F43" w:rsidRDefault="002A7C5D">
            <w:pPr>
              <w:pStyle w:val="TableParagraph"/>
              <w:spacing w:before="3" w:line="261" w:lineRule="exact"/>
              <w:ind w:left="110"/>
              <w:rPr>
                <w:sz w:val="24"/>
              </w:rPr>
            </w:pPr>
            <w:r>
              <w:rPr>
                <w:sz w:val="24"/>
              </w:rPr>
              <w:t xml:space="preserve">черкесская) литература»5-9 </w:t>
            </w:r>
            <w:r>
              <w:rPr>
                <w:spacing w:val="-2"/>
                <w:sz w:val="24"/>
              </w:rPr>
              <w:t>классы</w:t>
            </w:r>
          </w:p>
        </w:tc>
        <w:tc>
          <w:tcPr>
            <w:tcW w:w="1138" w:type="dxa"/>
          </w:tcPr>
          <w:p w:rsidR="00F00F43" w:rsidRDefault="002A7C5D">
            <w:pPr>
              <w:pStyle w:val="TableParagraph"/>
              <w:spacing w:line="268" w:lineRule="exact"/>
              <w:ind w:left="110"/>
              <w:rPr>
                <w:sz w:val="24"/>
              </w:rPr>
            </w:pPr>
            <w:r>
              <w:rPr>
                <w:spacing w:val="-5"/>
                <w:sz w:val="24"/>
              </w:rPr>
              <w:t>125</w:t>
            </w:r>
          </w:p>
        </w:tc>
      </w:tr>
      <w:tr w:rsidR="00F00F43">
        <w:trPr>
          <w:trHeight w:val="551"/>
        </w:trPr>
        <w:tc>
          <w:tcPr>
            <w:tcW w:w="1277" w:type="dxa"/>
          </w:tcPr>
          <w:p w:rsidR="00F00F43" w:rsidRDefault="002A7C5D">
            <w:pPr>
              <w:pStyle w:val="TableParagraph"/>
              <w:spacing w:line="268" w:lineRule="exact"/>
              <w:ind w:left="470"/>
              <w:rPr>
                <w:sz w:val="24"/>
              </w:rPr>
            </w:pPr>
            <w:r>
              <w:rPr>
                <w:spacing w:val="-2"/>
                <w:sz w:val="24"/>
              </w:rPr>
              <w:t>2.1.5.</w:t>
            </w:r>
          </w:p>
        </w:tc>
        <w:tc>
          <w:tcPr>
            <w:tcW w:w="7654" w:type="dxa"/>
          </w:tcPr>
          <w:p w:rsidR="00F00F43" w:rsidRDefault="002A7C5D">
            <w:pPr>
              <w:pStyle w:val="TableParagraph"/>
              <w:spacing w:line="268" w:lineRule="exact"/>
              <w:ind w:left="110"/>
              <w:rPr>
                <w:sz w:val="24"/>
              </w:rPr>
            </w:pPr>
            <w:r>
              <w:rPr>
                <w:sz w:val="24"/>
              </w:rPr>
              <w:t>Рабочаяпрограммапоучебномупредмету«Иностранный</w:t>
            </w:r>
            <w:r>
              <w:rPr>
                <w:spacing w:val="-2"/>
                <w:sz w:val="24"/>
              </w:rPr>
              <w:t>(английский)</w:t>
            </w:r>
          </w:p>
          <w:p w:rsidR="00F00F43" w:rsidRDefault="002A7C5D">
            <w:pPr>
              <w:pStyle w:val="TableParagraph"/>
              <w:spacing w:before="2" w:line="261" w:lineRule="exact"/>
              <w:ind w:left="110"/>
              <w:rPr>
                <w:sz w:val="24"/>
              </w:rPr>
            </w:pPr>
            <w:r>
              <w:rPr>
                <w:sz w:val="24"/>
              </w:rPr>
              <w:t xml:space="preserve">язык.5-9 </w:t>
            </w:r>
            <w:r>
              <w:rPr>
                <w:spacing w:val="-2"/>
                <w:sz w:val="24"/>
              </w:rPr>
              <w:t>классы</w:t>
            </w:r>
          </w:p>
        </w:tc>
        <w:tc>
          <w:tcPr>
            <w:tcW w:w="1138" w:type="dxa"/>
          </w:tcPr>
          <w:p w:rsidR="00F00F43" w:rsidRDefault="002A7C5D">
            <w:pPr>
              <w:pStyle w:val="TableParagraph"/>
              <w:spacing w:line="268" w:lineRule="exact"/>
              <w:ind w:left="110"/>
              <w:rPr>
                <w:sz w:val="24"/>
              </w:rPr>
            </w:pPr>
            <w:r>
              <w:rPr>
                <w:spacing w:val="-5"/>
                <w:sz w:val="24"/>
              </w:rPr>
              <w:t>148</w:t>
            </w:r>
          </w:p>
        </w:tc>
      </w:tr>
      <w:tr w:rsidR="00F00F43">
        <w:trPr>
          <w:trHeight w:val="278"/>
        </w:trPr>
        <w:tc>
          <w:tcPr>
            <w:tcW w:w="1277" w:type="dxa"/>
          </w:tcPr>
          <w:p w:rsidR="00F00F43" w:rsidRDefault="002A7C5D">
            <w:pPr>
              <w:pStyle w:val="TableParagraph"/>
              <w:spacing w:line="258" w:lineRule="exact"/>
              <w:ind w:left="470"/>
              <w:rPr>
                <w:sz w:val="24"/>
              </w:rPr>
            </w:pPr>
            <w:r>
              <w:rPr>
                <w:spacing w:val="-2"/>
                <w:sz w:val="24"/>
              </w:rPr>
              <w:t>2.1.6.</w:t>
            </w:r>
          </w:p>
        </w:tc>
        <w:tc>
          <w:tcPr>
            <w:tcW w:w="7654" w:type="dxa"/>
          </w:tcPr>
          <w:p w:rsidR="00F00F43" w:rsidRDefault="002A7C5D">
            <w:pPr>
              <w:pStyle w:val="TableParagraph"/>
              <w:spacing w:line="258" w:lineRule="exact"/>
              <w:ind w:left="110"/>
              <w:rPr>
                <w:sz w:val="24"/>
              </w:rPr>
            </w:pPr>
            <w:r>
              <w:rPr>
                <w:sz w:val="24"/>
              </w:rPr>
              <w:t>Рабочаяпрограммапоучебномупредмету«Математика»5,6</w:t>
            </w:r>
            <w:r>
              <w:rPr>
                <w:spacing w:val="-2"/>
                <w:sz w:val="24"/>
              </w:rPr>
              <w:t>классы</w:t>
            </w:r>
          </w:p>
        </w:tc>
        <w:tc>
          <w:tcPr>
            <w:tcW w:w="1138" w:type="dxa"/>
          </w:tcPr>
          <w:p w:rsidR="00F00F43" w:rsidRDefault="002A7C5D">
            <w:pPr>
              <w:pStyle w:val="TableParagraph"/>
              <w:spacing w:line="258" w:lineRule="exact"/>
              <w:ind w:left="110"/>
              <w:rPr>
                <w:sz w:val="24"/>
              </w:rPr>
            </w:pPr>
            <w:r>
              <w:rPr>
                <w:spacing w:val="-5"/>
                <w:sz w:val="24"/>
              </w:rPr>
              <w:t>188</w:t>
            </w:r>
          </w:p>
        </w:tc>
      </w:tr>
      <w:tr w:rsidR="00F00F43">
        <w:trPr>
          <w:trHeight w:val="277"/>
        </w:trPr>
        <w:tc>
          <w:tcPr>
            <w:tcW w:w="1277" w:type="dxa"/>
          </w:tcPr>
          <w:p w:rsidR="00F00F43" w:rsidRDefault="002A7C5D">
            <w:pPr>
              <w:pStyle w:val="TableParagraph"/>
              <w:spacing w:line="258" w:lineRule="exact"/>
              <w:ind w:left="470"/>
              <w:rPr>
                <w:sz w:val="24"/>
              </w:rPr>
            </w:pPr>
            <w:r>
              <w:rPr>
                <w:spacing w:val="-2"/>
                <w:sz w:val="24"/>
              </w:rPr>
              <w:t>2.1.7.</w:t>
            </w:r>
          </w:p>
        </w:tc>
        <w:tc>
          <w:tcPr>
            <w:tcW w:w="7654" w:type="dxa"/>
          </w:tcPr>
          <w:p w:rsidR="00F00F43" w:rsidRDefault="002A7C5D">
            <w:pPr>
              <w:pStyle w:val="TableParagraph"/>
              <w:spacing w:line="258" w:lineRule="exact"/>
              <w:ind w:left="110"/>
              <w:rPr>
                <w:sz w:val="24"/>
              </w:rPr>
            </w:pPr>
            <w:r>
              <w:rPr>
                <w:sz w:val="24"/>
              </w:rPr>
              <w:t>Рабочаяпрограммапоучебномукурсу«Алгебра»7-9</w:t>
            </w:r>
            <w:r>
              <w:rPr>
                <w:spacing w:val="-2"/>
                <w:sz w:val="24"/>
              </w:rPr>
              <w:t>классы</w:t>
            </w:r>
          </w:p>
        </w:tc>
        <w:tc>
          <w:tcPr>
            <w:tcW w:w="1138" w:type="dxa"/>
          </w:tcPr>
          <w:p w:rsidR="00F00F43" w:rsidRDefault="002A7C5D">
            <w:pPr>
              <w:pStyle w:val="TableParagraph"/>
              <w:spacing w:line="258" w:lineRule="exact"/>
              <w:ind w:left="110"/>
              <w:rPr>
                <w:sz w:val="24"/>
              </w:rPr>
            </w:pPr>
            <w:r>
              <w:rPr>
                <w:spacing w:val="-5"/>
                <w:sz w:val="24"/>
              </w:rPr>
              <w:t>204</w:t>
            </w:r>
          </w:p>
        </w:tc>
      </w:tr>
      <w:tr w:rsidR="00F00F43">
        <w:trPr>
          <w:trHeight w:val="273"/>
        </w:trPr>
        <w:tc>
          <w:tcPr>
            <w:tcW w:w="1277" w:type="dxa"/>
          </w:tcPr>
          <w:p w:rsidR="00F00F43" w:rsidRDefault="002A7C5D">
            <w:pPr>
              <w:pStyle w:val="TableParagraph"/>
              <w:spacing w:line="253" w:lineRule="exact"/>
              <w:ind w:left="470"/>
              <w:rPr>
                <w:sz w:val="24"/>
              </w:rPr>
            </w:pPr>
            <w:r>
              <w:rPr>
                <w:spacing w:val="-2"/>
                <w:sz w:val="24"/>
              </w:rPr>
              <w:t>2.1.8.</w:t>
            </w:r>
          </w:p>
        </w:tc>
        <w:tc>
          <w:tcPr>
            <w:tcW w:w="7654" w:type="dxa"/>
          </w:tcPr>
          <w:p w:rsidR="00F00F43" w:rsidRDefault="002A7C5D">
            <w:pPr>
              <w:pStyle w:val="TableParagraph"/>
              <w:spacing w:line="253" w:lineRule="exact"/>
              <w:ind w:left="110"/>
              <w:rPr>
                <w:sz w:val="24"/>
              </w:rPr>
            </w:pPr>
            <w:r>
              <w:rPr>
                <w:sz w:val="24"/>
              </w:rPr>
              <w:t>Рабочаяпрограммапоучебномукурсу«Геометрия»7-9</w:t>
            </w:r>
            <w:r>
              <w:rPr>
                <w:spacing w:val="-2"/>
                <w:sz w:val="24"/>
              </w:rPr>
              <w:t>классы</w:t>
            </w:r>
          </w:p>
        </w:tc>
        <w:tc>
          <w:tcPr>
            <w:tcW w:w="1138" w:type="dxa"/>
          </w:tcPr>
          <w:p w:rsidR="00F00F43" w:rsidRDefault="002A7C5D">
            <w:pPr>
              <w:pStyle w:val="TableParagraph"/>
              <w:spacing w:line="253" w:lineRule="exact"/>
              <w:ind w:left="110"/>
              <w:rPr>
                <w:sz w:val="24"/>
              </w:rPr>
            </w:pPr>
            <w:r>
              <w:rPr>
                <w:spacing w:val="-5"/>
                <w:sz w:val="24"/>
              </w:rPr>
              <w:t>214</w:t>
            </w:r>
          </w:p>
        </w:tc>
      </w:tr>
      <w:tr w:rsidR="00F00F43">
        <w:trPr>
          <w:trHeight w:val="552"/>
        </w:trPr>
        <w:tc>
          <w:tcPr>
            <w:tcW w:w="1277" w:type="dxa"/>
          </w:tcPr>
          <w:p w:rsidR="00F00F43" w:rsidRDefault="002A7C5D">
            <w:pPr>
              <w:pStyle w:val="TableParagraph"/>
              <w:spacing w:line="268" w:lineRule="exact"/>
              <w:ind w:left="470"/>
              <w:rPr>
                <w:sz w:val="24"/>
              </w:rPr>
            </w:pPr>
            <w:r>
              <w:rPr>
                <w:spacing w:val="-2"/>
                <w:sz w:val="24"/>
              </w:rPr>
              <w:t>2.1.9.</w:t>
            </w:r>
          </w:p>
        </w:tc>
        <w:tc>
          <w:tcPr>
            <w:tcW w:w="7654" w:type="dxa"/>
          </w:tcPr>
          <w:p w:rsidR="00F00F43" w:rsidRDefault="002A7C5D">
            <w:pPr>
              <w:pStyle w:val="TableParagraph"/>
              <w:spacing w:line="268" w:lineRule="exact"/>
              <w:ind w:left="110"/>
              <w:rPr>
                <w:sz w:val="24"/>
              </w:rPr>
            </w:pPr>
            <w:r>
              <w:rPr>
                <w:sz w:val="24"/>
              </w:rPr>
              <w:t>Рабочаяпрограммапоучебномукурсу«Вероятностьистатистика»7-</w:t>
            </w:r>
            <w:r>
              <w:rPr>
                <w:spacing w:val="-10"/>
                <w:sz w:val="24"/>
              </w:rPr>
              <w:t>9</w:t>
            </w:r>
          </w:p>
          <w:p w:rsidR="00F00F43" w:rsidRDefault="002A7C5D">
            <w:pPr>
              <w:pStyle w:val="TableParagraph"/>
              <w:spacing w:before="2" w:line="261" w:lineRule="exact"/>
              <w:ind w:left="110"/>
              <w:rPr>
                <w:sz w:val="24"/>
              </w:rPr>
            </w:pPr>
            <w:r>
              <w:rPr>
                <w:spacing w:val="-2"/>
                <w:sz w:val="24"/>
              </w:rPr>
              <w:t>классы</w:t>
            </w:r>
          </w:p>
        </w:tc>
        <w:tc>
          <w:tcPr>
            <w:tcW w:w="1138" w:type="dxa"/>
          </w:tcPr>
          <w:p w:rsidR="00F00F43" w:rsidRDefault="002A7C5D">
            <w:pPr>
              <w:pStyle w:val="TableParagraph"/>
              <w:spacing w:line="268" w:lineRule="exact"/>
              <w:ind w:left="110"/>
              <w:rPr>
                <w:sz w:val="24"/>
              </w:rPr>
            </w:pPr>
            <w:r>
              <w:rPr>
                <w:spacing w:val="-5"/>
                <w:sz w:val="24"/>
              </w:rPr>
              <w:t>220</w:t>
            </w:r>
          </w:p>
        </w:tc>
      </w:tr>
      <w:tr w:rsidR="00F00F43">
        <w:trPr>
          <w:trHeight w:val="278"/>
        </w:trPr>
        <w:tc>
          <w:tcPr>
            <w:tcW w:w="1277" w:type="dxa"/>
          </w:tcPr>
          <w:p w:rsidR="00F00F43" w:rsidRDefault="002A7C5D">
            <w:pPr>
              <w:pStyle w:val="TableParagraph"/>
              <w:spacing w:line="258" w:lineRule="exact"/>
              <w:ind w:left="470"/>
              <w:rPr>
                <w:sz w:val="24"/>
              </w:rPr>
            </w:pPr>
            <w:r>
              <w:rPr>
                <w:spacing w:val="-2"/>
                <w:sz w:val="24"/>
              </w:rPr>
              <w:t>2.1.10.</w:t>
            </w:r>
          </w:p>
        </w:tc>
        <w:tc>
          <w:tcPr>
            <w:tcW w:w="7654" w:type="dxa"/>
          </w:tcPr>
          <w:p w:rsidR="00F00F43" w:rsidRDefault="002A7C5D">
            <w:pPr>
              <w:pStyle w:val="TableParagraph"/>
              <w:spacing w:line="258" w:lineRule="exact"/>
              <w:ind w:left="110"/>
              <w:rPr>
                <w:sz w:val="24"/>
              </w:rPr>
            </w:pPr>
            <w:r>
              <w:rPr>
                <w:sz w:val="24"/>
              </w:rPr>
              <w:t>Рабочаяпрограммапоучебномукурсу«Информатика»7-9</w:t>
            </w:r>
            <w:r>
              <w:rPr>
                <w:spacing w:val="-2"/>
                <w:sz w:val="24"/>
              </w:rPr>
              <w:t>классы</w:t>
            </w:r>
          </w:p>
        </w:tc>
        <w:tc>
          <w:tcPr>
            <w:tcW w:w="1138" w:type="dxa"/>
          </w:tcPr>
          <w:p w:rsidR="00F00F43" w:rsidRDefault="002A7C5D">
            <w:pPr>
              <w:pStyle w:val="TableParagraph"/>
              <w:spacing w:line="258" w:lineRule="exact"/>
              <w:ind w:left="110"/>
              <w:rPr>
                <w:sz w:val="24"/>
              </w:rPr>
            </w:pPr>
            <w:r>
              <w:rPr>
                <w:spacing w:val="-5"/>
                <w:sz w:val="24"/>
              </w:rPr>
              <w:t>233</w:t>
            </w:r>
          </w:p>
        </w:tc>
      </w:tr>
      <w:tr w:rsidR="00F00F43">
        <w:trPr>
          <w:trHeight w:val="273"/>
        </w:trPr>
        <w:tc>
          <w:tcPr>
            <w:tcW w:w="1277" w:type="dxa"/>
          </w:tcPr>
          <w:p w:rsidR="00F00F43" w:rsidRDefault="002A7C5D">
            <w:pPr>
              <w:pStyle w:val="TableParagraph"/>
              <w:spacing w:line="253" w:lineRule="exact"/>
              <w:ind w:left="470"/>
              <w:rPr>
                <w:sz w:val="24"/>
              </w:rPr>
            </w:pPr>
            <w:r>
              <w:rPr>
                <w:spacing w:val="-2"/>
                <w:sz w:val="24"/>
              </w:rPr>
              <w:t>2.1.11.</w:t>
            </w:r>
          </w:p>
        </w:tc>
        <w:tc>
          <w:tcPr>
            <w:tcW w:w="7654" w:type="dxa"/>
          </w:tcPr>
          <w:p w:rsidR="00F00F43" w:rsidRDefault="002A7C5D">
            <w:pPr>
              <w:pStyle w:val="TableParagraph"/>
              <w:spacing w:line="253" w:lineRule="exact"/>
              <w:ind w:left="110"/>
              <w:rPr>
                <w:sz w:val="24"/>
              </w:rPr>
            </w:pPr>
            <w:r>
              <w:rPr>
                <w:sz w:val="24"/>
              </w:rPr>
              <w:t>Рабочаяпрограммапоучебномупредмету«История»5-9</w:t>
            </w:r>
            <w:r>
              <w:rPr>
                <w:spacing w:val="-2"/>
                <w:sz w:val="24"/>
              </w:rPr>
              <w:t>классы</w:t>
            </w:r>
          </w:p>
        </w:tc>
        <w:tc>
          <w:tcPr>
            <w:tcW w:w="1138" w:type="dxa"/>
          </w:tcPr>
          <w:p w:rsidR="00F00F43" w:rsidRDefault="002A7C5D">
            <w:pPr>
              <w:pStyle w:val="TableParagraph"/>
              <w:spacing w:line="253" w:lineRule="exact"/>
              <w:ind w:left="110"/>
              <w:rPr>
                <w:sz w:val="24"/>
              </w:rPr>
            </w:pPr>
            <w:r>
              <w:rPr>
                <w:spacing w:val="-5"/>
                <w:sz w:val="24"/>
              </w:rPr>
              <w:t>254</w:t>
            </w:r>
          </w:p>
        </w:tc>
      </w:tr>
      <w:tr w:rsidR="00F00F43">
        <w:trPr>
          <w:trHeight w:val="551"/>
        </w:trPr>
        <w:tc>
          <w:tcPr>
            <w:tcW w:w="1277" w:type="dxa"/>
          </w:tcPr>
          <w:p w:rsidR="00F00F43" w:rsidRDefault="002A7C5D">
            <w:pPr>
              <w:pStyle w:val="TableParagraph"/>
              <w:spacing w:line="268" w:lineRule="exact"/>
              <w:ind w:left="470"/>
              <w:rPr>
                <w:sz w:val="24"/>
              </w:rPr>
            </w:pPr>
            <w:r>
              <w:rPr>
                <w:spacing w:val="-2"/>
                <w:sz w:val="24"/>
              </w:rPr>
              <w:t>2.1.12.</w:t>
            </w:r>
          </w:p>
        </w:tc>
        <w:tc>
          <w:tcPr>
            <w:tcW w:w="7654" w:type="dxa"/>
          </w:tcPr>
          <w:p w:rsidR="00F00F43" w:rsidRDefault="002A7C5D">
            <w:pPr>
              <w:pStyle w:val="TableParagraph"/>
              <w:spacing w:line="268" w:lineRule="exact"/>
              <w:ind w:left="110"/>
              <w:rPr>
                <w:sz w:val="24"/>
              </w:rPr>
            </w:pPr>
            <w:r>
              <w:rPr>
                <w:sz w:val="24"/>
              </w:rPr>
              <w:t>Рабочаяпрограммапоучебномупредмету«Обществознание»6-</w:t>
            </w:r>
            <w:r>
              <w:rPr>
                <w:spacing w:val="-10"/>
                <w:sz w:val="24"/>
              </w:rPr>
              <w:t>9</w:t>
            </w:r>
          </w:p>
          <w:p w:rsidR="00F00F43" w:rsidRDefault="002A7C5D">
            <w:pPr>
              <w:pStyle w:val="TableParagraph"/>
              <w:spacing w:before="2" w:line="261" w:lineRule="exact"/>
              <w:ind w:left="110"/>
              <w:rPr>
                <w:sz w:val="24"/>
              </w:rPr>
            </w:pPr>
            <w:r>
              <w:rPr>
                <w:spacing w:val="-2"/>
                <w:sz w:val="24"/>
              </w:rPr>
              <w:t>классы</w:t>
            </w:r>
          </w:p>
        </w:tc>
        <w:tc>
          <w:tcPr>
            <w:tcW w:w="1138" w:type="dxa"/>
          </w:tcPr>
          <w:p w:rsidR="00F00F43" w:rsidRDefault="002A7C5D">
            <w:pPr>
              <w:pStyle w:val="TableParagraph"/>
              <w:spacing w:line="268" w:lineRule="exact"/>
              <w:ind w:left="110"/>
              <w:rPr>
                <w:sz w:val="24"/>
              </w:rPr>
            </w:pPr>
            <w:r>
              <w:rPr>
                <w:spacing w:val="-5"/>
                <w:sz w:val="24"/>
              </w:rPr>
              <w:t>308</w:t>
            </w:r>
          </w:p>
        </w:tc>
      </w:tr>
      <w:tr w:rsidR="00F00F43">
        <w:trPr>
          <w:trHeight w:val="278"/>
        </w:trPr>
        <w:tc>
          <w:tcPr>
            <w:tcW w:w="1277" w:type="dxa"/>
          </w:tcPr>
          <w:p w:rsidR="00F00F43" w:rsidRDefault="002A7C5D">
            <w:pPr>
              <w:pStyle w:val="TableParagraph"/>
              <w:spacing w:line="258" w:lineRule="exact"/>
              <w:ind w:left="470"/>
              <w:rPr>
                <w:sz w:val="24"/>
              </w:rPr>
            </w:pPr>
            <w:r>
              <w:rPr>
                <w:spacing w:val="-2"/>
                <w:sz w:val="24"/>
              </w:rPr>
              <w:t>2.1.13.</w:t>
            </w:r>
          </w:p>
        </w:tc>
        <w:tc>
          <w:tcPr>
            <w:tcW w:w="7654" w:type="dxa"/>
          </w:tcPr>
          <w:p w:rsidR="00F00F43" w:rsidRDefault="002A7C5D">
            <w:pPr>
              <w:pStyle w:val="TableParagraph"/>
              <w:spacing w:line="258" w:lineRule="exact"/>
              <w:ind w:left="110"/>
              <w:rPr>
                <w:sz w:val="24"/>
              </w:rPr>
            </w:pPr>
            <w:r>
              <w:rPr>
                <w:sz w:val="24"/>
              </w:rPr>
              <w:t>Рабочаяпрограммапоучебномупредмету«География»5-9</w:t>
            </w:r>
            <w:r>
              <w:rPr>
                <w:spacing w:val="-2"/>
                <w:sz w:val="24"/>
              </w:rPr>
              <w:t>классы</w:t>
            </w:r>
          </w:p>
        </w:tc>
        <w:tc>
          <w:tcPr>
            <w:tcW w:w="1138" w:type="dxa"/>
          </w:tcPr>
          <w:p w:rsidR="00F00F43" w:rsidRDefault="002A7C5D">
            <w:pPr>
              <w:pStyle w:val="TableParagraph"/>
              <w:spacing w:line="258" w:lineRule="exact"/>
              <w:ind w:left="110"/>
              <w:rPr>
                <w:sz w:val="24"/>
              </w:rPr>
            </w:pPr>
            <w:r>
              <w:rPr>
                <w:spacing w:val="-5"/>
                <w:sz w:val="24"/>
              </w:rPr>
              <w:t>344</w:t>
            </w:r>
          </w:p>
        </w:tc>
      </w:tr>
      <w:tr w:rsidR="00F00F43">
        <w:trPr>
          <w:trHeight w:val="278"/>
        </w:trPr>
        <w:tc>
          <w:tcPr>
            <w:tcW w:w="1277" w:type="dxa"/>
          </w:tcPr>
          <w:p w:rsidR="00F00F43" w:rsidRDefault="002A7C5D">
            <w:pPr>
              <w:pStyle w:val="TableParagraph"/>
              <w:spacing w:line="258" w:lineRule="exact"/>
              <w:ind w:left="470"/>
              <w:rPr>
                <w:sz w:val="24"/>
              </w:rPr>
            </w:pPr>
            <w:r>
              <w:rPr>
                <w:spacing w:val="-2"/>
                <w:sz w:val="24"/>
              </w:rPr>
              <w:t>2.1.14.</w:t>
            </w:r>
          </w:p>
        </w:tc>
        <w:tc>
          <w:tcPr>
            <w:tcW w:w="7654" w:type="dxa"/>
          </w:tcPr>
          <w:p w:rsidR="00F00F43" w:rsidRDefault="002A7C5D">
            <w:pPr>
              <w:pStyle w:val="TableParagraph"/>
              <w:spacing w:line="258" w:lineRule="exact"/>
              <w:ind w:left="110"/>
              <w:rPr>
                <w:sz w:val="24"/>
              </w:rPr>
            </w:pPr>
            <w:r>
              <w:rPr>
                <w:sz w:val="24"/>
              </w:rPr>
              <w:t>Рабочаяпрограммапоучебномукурсу«Физика»7-9</w:t>
            </w:r>
            <w:r>
              <w:rPr>
                <w:spacing w:val="-2"/>
                <w:sz w:val="24"/>
              </w:rPr>
              <w:t>классы</w:t>
            </w:r>
          </w:p>
        </w:tc>
        <w:tc>
          <w:tcPr>
            <w:tcW w:w="1138" w:type="dxa"/>
          </w:tcPr>
          <w:p w:rsidR="00F00F43" w:rsidRDefault="002A7C5D">
            <w:pPr>
              <w:pStyle w:val="TableParagraph"/>
              <w:spacing w:line="258" w:lineRule="exact"/>
              <w:ind w:left="110"/>
              <w:rPr>
                <w:sz w:val="24"/>
              </w:rPr>
            </w:pPr>
            <w:r>
              <w:rPr>
                <w:spacing w:val="-5"/>
                <w:sz w:val="24"/>
              </w:rPr>
              <w:t>386</w:t>
            </w:r>
          </w:p>
        </w:tc>
      </w:tr>
      <w:tr w:rsidR="00F00F43">
        <w:trPr>
          <w:trHeight w:val="273"/>
        </w:trPr>
        <w:tc>
          <w:tcPr>
            <w:tcW w:w="1277" w:type="dxa"/>
          </w:tcPr>
          <w:p w:rsidR="00F00F43" w:rsidRDefault="002A7C5D">
            <w:pPr>
              <w:pStyle w:val="TableParagraph"/>
              <w:spacing w:line="253" w:lineRule="exact"/>
              <w:ind w:left="470"/>
              <w:rPr>
                <w:sz w:val="24"/>
              </w:rPr>
            </w:pPr>
            <w:r>
              <w:rPr>
                <w:spacing w:val="-2"/>
                <w:sz w:val="24"/>
              </w:rPr>
              <w:t>2.1.15.</w:t>
            </w:r>
          </w:p>
        </w:tc>
        <w:tc>
          <w:tcPr>
            <w:tcW w:w="7654" w:type="dxa"/>
          </w:tcPr>
          <w:p w:rsidR="00F00F43" w:rsidRDefault="002A7C5D">
            <w:pPr>
              <w:pStyle w:val="TableParagraph"/>
              <w:spacing w:line="253" w:lineRule="exact"/>
              <w:ind w:left="110"/>
              <w:rPr>
                <w:sz w:val="24"/>
              </w:rPr>
            </w:pPr>
            <w:r>
              <w:rPr>
                <w:sz w:val="24"/>
              </w:rPr>
              <w:t>Рабочаяпрограммапоучебномупредмету«Химия»8,9</w:t>
            </w:r>
            <w:r>
              <w:rPr>
                <w:spacing w:val="-2"/>
                <w:sz w:val="24"/>
              </w:rPr>
              <w:t>классы</w:t>
            </w:r>
          </w:p>
        </w:tc>
        <w:tc>
          <w:tcPr>
            <w:tcW w:w="1138" w:type="dxa"/>
          </w:tcPr>
          <w:p w:rsidR="00F00F43" w:rsidRDefault="002A7C5D">
            <w:pPr>
              <w:pStyle w:val="TableParagraph"/>
              <w:spacing w:line="253" w:lineRule="exact"/>
              <w:ind w:left="110"/>
              <w:rPr>
                <w:sz w:val="24"/>
              </w:rPr>
            </w:pPr>
            <w:r>
              <w:rPr>
                <w:spacing w:val="-5"/>
                <w:sz w:val="24"/>
              </w:rPr>
              <w:t>415</w:t>
            </w:r>
          </w:p>
        </w:tc>
      </w:tr>
      <w:tr w:rsidR="00F00F43">
        <w:trPr>
          <w:trHeight w:val="278"/>
        </w:trPr>
        <w:tc>
          <w:tcPr>
            <w:tcW w:w="1277" w:type="dxa"/>
          </w:tcPr>
          <w:p w:rsidR="00F00F43" w:rsidRDefault="002A7C5D">
            <w:pPr>
              <w:pStyle w:val="TableParagraph"/>
              <w:spacing w:line="258" w:lineRule="exact"/>
              <w:ind w:left="470"/>
              <w:rPr>
                <w:sz w:val="24"/>
              </w:rPr>
            </w:pPr>
            <w:r>
              <w:rPr>
                <w:spacing w:val="-2"/>
                <w:sz w:val="24"/>
              </w:rPr>
              <w:t>2.1.16.</w:t>
            </w:r>
          </w:p>
        </w:tc>
        <w:tc>
          <w:tcPr>
            <w:tcW w:w="7654" w:type="dxa"/>
          </w:tcPr>
          <w:p w:rsidR="00F00F43" w:rsidRDefault="002A7C5D">
            <w:pPr>
              <w:pStyle w:val="TableParagraph"/>
              <w:spacing w:line="258" w:lineRule="exact"/>
              <w:ind w:left="110"/>
              <w:rPr>
                <w:sz w:val="24"/>
              </w:rPr>
            </w:pPr>
            <w:r>
              <w:rPr>
                <w:sz w:val="24"/>
              </w:rPr>
              <w:t>Рабочаяпрограммапоучебномупредмету«Биология»5-9</w:t>
            </w:r>
            <w:r>
              <w:rPr>
                <w:spacing w:val="-2"/>
                <w:sz w:val="24"/>
              </w:rPr>
              <w:t>классы</w:t>
            </w:r>
          </w:p>
        </w:tc>
        <w:tc>
          <w:tcPr>
            <w:tcW w:w="1138" w:type="dxa"/>
          </w:tcPr>
          <w:p w:rsidR="00F00F43" w:rsidRDefault="002A7C5D">
            <w:pPr>
              <w:pStyle w:val="TableParagraph"/>
              <w:spacing w:line="258" w:lineRule="exact"/>
              <w:ind w:left="110"/>
              <w:rPr>
                <w:sz w:val="24"/>
              </w:rPr>
            </w:pPr>
            <w:r>
              <w:rPr>
                <w:spacing w:val="-5"/>
                <w:sz w:val="24"/>
              </w:rPr>
              <w:t>435</w:t>
            </w:r>
          </w:p>
        </w:tc>
      </w:tr>
      <w:tr w:rsidR="00F00F43">
        <w:trPr>
          <w:trHeight w:val="551"/>
        </w:trPr>
        <w:tc>
          <w:tcPr>
            <w:tcW w:w="1277" w:type="dxa"/>
          </w:tcPr>
          <w:p w:rsidR="00F00F43" w:rsidRDefault="002A7C5D">
            <w:pPr>
              <w:pStyle w:val="TableParagraph"/>
              <w:spacing w:line="268" w:lineRule="exact"/>
              <w:ind w:left="470"/>
              <w:rPr>
                <w:sz w:val="24"/>
              </w:rPr>
            </w:pPr>
            <w:r>
              <w:rPr>
                <w:spacing w:val="-2"/>
                <w:sz w:val="24"/>
              </w:rPr>
              <w:t>2.1.17.</w:t>
            </w:r>
          </w:p>
        </w:tc>
        <w:tc>
          <w:tcPr>
            <w:tcW w:w="7654" w:type="dxa"/>
          </w:tcPr>
          <w:p w:rsidR="00F00F43" w:rsidRDefault="002A7C5D">
            <w:pPr>
              <w:pStyle w:val="TableParagraph"/>
              <w:spacing w:line="267" w:lineRule="exact"/>
              <w:ind w:left="110"/>
              <w:rPr>
                <w:sz w:val="24"/>
              </w:rPr>
            </w:pPr>
            <w:r>
              <w:rPr>
                <w:sz w:val="24"/>
              </w:rPr>
              <w:t>Рабочаяпрограммапоучебномукурсу«Основыдуховно-</w:t>
            </w:r>
            <w:r>
              <w:rPr>
                <w:spacing w:val="-2"/>
                <w:sz w:val="24"/>
              </w:rPr>
              <w:t>нравственной</w:t>
            </w:r>
          </w:p>
          <w:p w:rsidR="00F00F43" w:rsidRDefault="002A7C5D">
            <w:pPr>
              <w:pStyle w:val="TableParagraph"/>
              <w:spacing w:line="265" w:lineRule="exact"/>
              <w:ind w:left="110"/>
              <w:rPr>
                <w:sz w:val="24"/>
              </w:rPr>
            </w:pPr>
            <w:r>
              <w:rPr>
                <w:sz w:val="24"/>
              </w:rPr>
              <w:t>культурынародовРоссии»(5,6</w:t>
            </w:r>
            <w:r>
              <w:rPr>
                <w:spacing w:val="-2"/>
                <w:sz w:val="24"/>
              </w:rPr>
              <w:t>классы)</w:t>
            </w:r>
          </w:p>
        </w:tc>
        <w:tc>
          <w:tcPr>
            <w:tcW w:w="1138" w:type="dxa"/>
          </w:tcPr>
          <w:p w:rsidR="00F00F43" w:rsidRDefault="002A7C5D">
            <w:pPr>
              <w:pStyle w:val="TableParagraph"/>
              <w:spacing w:line="268" w:lineRule="exact"/>
              <w:ind w:left="110"/>
              <w:rPr>
                <w:sz w:val="24"/>
              </w:rPr>
            </w:pPr>
            <w:r>
              <w:rPr>
                <w:spacing w:val="-5"/>
                <w:sz w:val="24"/>
              </w:rPr>
              <w:t>470</w:t>
            </w:r>
          </w:p>
        </w:tc>
      </w:tr>
      <w:tr w:rsidR="00F00F43">
        <w:trPr>
          <w:trHeight w:val="552"/>
        </w:trPr>
        <w:tc>
          <w:tcPr>
            <w:tcW w:w="1277" w:type="dxa"/>
          </w:tcPr>
          <w:p w:rsidR="00F00F43" w:rsidRDefault="002A7C5D">
            <w:pPr>
              <w:pStyle w:val="TableParagraph"/>
              <w:spacing w:line="268" w:lineRule="exact"/>
              <w:ind w:left="470"/>
              <w:rPr>
                <w:sz w:val="24"/>
              </w:rPr>
            </w:pPr>
            <w:r>
              <w:rPr>
                <w:spacing w:val="-2"/>
                <w:sz w:val="24"/>
              </w:rPr>
              <w:t>2.1.18.</w:t>
            </w:r>
          </w:p>
        </w:tc>
        <w:tc>
          <w:tcPr>
            <w:tcW w:w="7654" w:type="dxa"/>
          </w:tcPr>
          <w:p w:rsidR="00F00F43" w:rsidRDefault="002A7C5D">
            <w:pPr>
              <w:pStyle w:val="TableParagraph"/>
              <w:spacing w:line="267" w:lineRule="exact"/>
              <w:ind w:left="110"/>
              <w:rPr>
                <w:sz w:val="24"/>
              </w:rPr>
            </w:pPr>
            <w:r>
              <w:rPr>
                <w:sz w:val="24"/>
              </w:rPr>
              <w:t>Рабочаяпрограммапоучебномупредмету«Изобразительное</w:t>
            </w:r>
            <w:r>
              <w:rPr>
                <w:spacing w:val="-2"/>
                <w:sz w:val="24"/>
              </w:rPr>
              <w:t>искусство»</w:t>
            </w:r>
          </w:p>
          <w:p w:rsidR="00F00F43" w:rsidRDefault="002A7C5D">
            <w:pPr>
              <w:pStyle w:val="TableParagraph"/>
              <w:spacing w:line="265" w:lineRule="exact"/>
              <w:ind w:left="110"/>
              <w:rPr>
                <w:sz w:val="24"/>
              </w:rPr>
            </w:pPr>
            <w:r>
              <w:rPr>
                <w:sz w:val="24"/>
              </w:rPr>
              <w:t>5-7</w:t>
            </w:r>
            <w:r>
              <w:rPr>
                <w:spacing w:val="-2"/>
                <w:sz w:val="24"/>
              </w:rPr>
              <w:t>классы</w:t>
            </w:r>
          </w:p>
        </w:tc>
        <w:tc>
          <w:tcPr>
            <w:tcW w:w="1138" w:type="dxa"/>
          </w:tcPr>
          <w:p w:rsidR="00F00F43" w:rsidRDefault="002A7C5D">
            <w:pPr>
              <w:pStyle w:val="TableParagraph"/>
              <w:spacing w:line="268" w:lineRule="exact"/>
              <w:ind w:left="110"/>
              <w:rPr>
                <w:sz w:val="24"/>
              </w:rPr>
            </w:pPr>
            <w:r>
              <w:rPr>
                <w:spacing w:val="-5"/>
                <w:sz w:val="24"/>
              </w:rPr>
              <w:t>498</w:t>
            </w:r>
          </w:p>
        </w:tc>
      </w:tr>
      <w:tr w:rsidR="00F00F43">
        <w:trPr>
          <w:trHeight w:val="273"/>
        </w:trPr>
        <w:tc>
          <w:tcPr>
            <w:tcW w:w="1277" w:type="dxa"/>
          </w:tcPr>
          <w:p w:rsidR="00F00F43" w:rsidRDefault="002A7C5D">
            <w:pPr>
              <w:pStyle w:val="TableParagraph"/>
              <w:spacing w:line="253" w:lineRule="exact"/>
              <w:ind w:left="470"/>
              <w:rPr>
                <w:sz w:val="24"/>
              </w:rPr>
            </w:pPr>
            <w:r>
              <w:rPr>
                <w:spacing w:val="-2"/>
                <w:sz w:val="24"/>
              </w:rPr>
              <w:t>2.1.19.</w:t>
            </w:r>
          </w:p>
        </w:tc>
        <w:tc>
          <w:tcPr>
            <w:tcW w:w="7654" w:type="dxa"/>
          </w:tcPr>
          <w:p w:rsidR="00F00F43" w:rsidRDefault="002A7C5D">
            <w:pPr>
              <w:pStyle w:val="TableParagraph"/>
              <w:spacing w:line="253" w:lineRule="exact"/>
              <w:ind w:left="110"/>
              <w:rPr>
                <w:sz w:val="24"/>
              </w:rPr>
            </w:pPr>
            <w:r>
              <w:rPr>
                <w:sz w:val="24"/>
              </w:rPr>
              <w:t>Рабочаяпрограммапоучебномупредмету«Музыка»5-8</w:t>
            </w:r>
            <w:r>
              <w:rPr>
                <w:spacing w:val="-2"/>
                <w:sz w:val="24"/>
              </w:rPr>
              <w:t>классы</w:t>
            </w:r>
          </w:p>
        </w:tc>
        <w:tc>
          <w:tcPr>
            <w:tcW w:w="1138" w:type="dxa"/>
          </w:tcPr>
          <w:p w:rsidR="00F00F43" w:rsidRDefault="002A7C5D">
            <w:pPr>
              <w:pStyle w:val="TableParagraph"/>
              <w:spacing w:line="253" w:lineRule="exact"/>
              <w:ind w:left="110"/>
              <w:rPr>
                <w:sz w:val="24"/>
              </w:rPr>
            </w:pPr>
            <w:r>
              <w:rPr>
                <w:spacing w:val="-5"/>
                <w:sz w:val="24"/>
              </w:rPr>
              <w:t>536</w:t>
            </w:r>
          </w:p>
        </w:tc>
      </w:tr>
      <w:tr w:rsidR="00F00F43">
        <w:trPr>
          <w:trHeight w:val="556"/>
        </w:trPr>
        <w:tc>
          <w:tcPr>
            <w:tcW w:w="1277" w:type="dxa"/>
          </w:tcPr>
          <w:p w:rsidR="00F00F43" w:rsidRDefault="002A7C5D">
            <w:pPr>
              <w:pStyle w:val="TableParagraph"/>
              <w:spacing w:line="273" w:lineRule="exact"/>
              <w:ind w:left="470"/>
              <w:rPr>
                <w:sz w:val="24"/>
              </w:rPr>
            </w:pPr>
            <w:r>
              <w:rPr>
                <w:spacing w:val="-2"/>
                <w:sz w:val="24"/>
              </w:rPr>
              <w:t>2.1.20.</w:t>
            </w:r>
          </w:p>
        </w:tc>
        <w:tc>
          <w:tcPr>
            <w:tcW w:w="7654" w:type="dxa"/>
          </w:tcPr>
          <w:p w:rsidR="00F00F43" w:rsidRDefault="002A7C5D">
            <w:pPr>
              <w:pStyle w:val="TableParagraph"/>
              <w:spacing w:line="271" w:lineRule="exact"/>
              <w:ind w:left="110"/>
              <w:rPr>
                <w:sz w:val="24"/>
              </w:rPr>
            </w:pPr>
            <w:r>
              <w:rPr>
                <w:sz w:val="24"/>
              </w:rPr>
              <w:t>Рабочаяпрограммапоучебномупредмету«Труд»(технология)5-</w:t>
            </w:r>
            <w:r>
              <w:rPr>
                <w:spacing w:val="-10"/>
                <w:sz w:val="24"/>
              </w:rPr>
              <w:t>9</w:t>
            </w:r>
          </w:p>
          <w:p w:rsidR="00F00F43" w:rsidRDefault="002A7C5D">
            <w:pPr>
              <w:pStyle w:val="TableParagraph"/>
              <w:spacing w:line="265" w:lineRule="exact"/>
              <w:ind w:left="110"/>
              <w:rPr>
                <w:sz w:val="24"/>
              </w:rPr>
            </w:pPr>
            <w:r>
              <w:rPr>
                <w:spacing w:val="-2"/>
                <w:sz w:val="24"/>
              </w:rPr>
              <w:t>классы</w:t>
            </w:r>
          </w:p>
        </w:tc>
        <w:tc>
          <w:tcPr>
            <w:tcW w:w="1138" w:type="dxa"/>
          </w:tcPr>
          <w:p w:rsidR="00F00F43" w:rsidRDefault="002A7C5D">
            <w:pPr>
              <w:pStyle w:val="TableParagraph"/>
              <w:spacing w:line="273" w:lineRule="exact"/>
              <w:ind w:left="110"/>
              <w:rPr>
                <w:sz w:val="24"/>
              </w:rPr>
            </w:pPr>
            <w:r>
              <w:rPr>
                <w:spacing w:val="-5"/>
                <w:sz w:val="24"/>
              </w:rPr>
              <w:t>558</w:t>
            </w:r>
          </w:p>
        </w:tc>
      </w:tr>
      <w:tr w:rsidR="00F00F43">
        <w:trPr>
          <w:trHeight w:val="552"/>
        </w:trPr>
        <w:tc>
          <w:tcPr>
            <w:tcW w:w="1277" w:type="dxa"/>
          </w:tcPr>
          <w:p w:rsidR="00F00F43" w:rsidRDefault="002A7C5D">
            <w:pPr>
              <w:pStyle w:val="TableParagraph"/>
              <w:spacing w:line="268" w:lineRule="exact"/>
              <w:ind w:left="470"/>
              <w:rPr>
                <w:sz w:val="24"/>
              </w:rPr>
            </w:pPr>
            <w:r>
              <w:rPr>
                <w:spacing w:val="-2"/>
                <w:sz w:val="24"/>
              </w:rPr>
              <w:t>2.1.21.</w:t>
            </w:r>
          </w:p>
        </w:tc>
        <w:tc>
          <w:tcPr>
            <w:tcW w:w="7654" w:type="dxa"/>
          </w:tcPr>
          <w:p w:rsidR="00F00F43" w:rsidRDefault="002A7C5D">
            <w:pPr>
              <w:pStyle w:val="TableParagraph"/>
              <w:spacing w:line="267" w:lineRule="exact"/>
              <w:ind w:left="110"/>
              <w:rPr>
                <w:sz w:val="24"/>
              </w:rPr>
            </w:pPr>
            <w:r>
              <w:rPr>
                <w:sz w:val="24"/>
              </w:rPr>
              <w:t>Рабочаяпрограммапоучебномупредмету«Физическаякультура»5-</w:t>
            </w:r>
            <w:r>
              <w:rPr>
                <w:spacing w:val="-10"/>
                <w:sz w:val="24"/>
              </w:rPr>
              <w:t>9</w:t>
            </w:r>
          </w:p>
          <w:p w:rsidR="00F00F43" w:rsidRDefault="002A7C5D">
            <w:pPr>
              <w:pStyle w:val="TableParagraph"/>
              <w:spacing w:line="265" w:lineRule="exact"/>
              <w:ind w:left="110"/>
              <w:rPr>
                <w:sz w:val="24"/>
              </w:rPr>
            </w:pPr>
            <w:r>
              <w:rPr>
                <w:spacing w:val="-2"/>
                <w:sz w:val="24"/>
              </w:rPr>
              <w:t>классы</w:t>
            </w:r>
          </w:p>
        </w:tc>
        <w:tc>
          <w:tcPr>
            <w:tcW w:w="1138" w:type="dxa"/>
          </w:tcPr>
          <w:p w:rsidR="00F00F43" w:rsidRDefault="002A7C5D">
            <w:pPr>
              <w:pStyle w:val="TableParagraph"/>
              <w:spacing w:line="268" w:lineRule="exact"/>
              <w:ind w:left="110"/>
              <w:rPr>
                <w:sz w:val="24"/>
              </w:rPr>
            </w:pPr>
            <w:r>
              <w:rPr>
                <w:spacing w:val="-5"/>
                <w:sz w:val="24"/>
              </w:rPr>
              <w:t>582</w:t>
            </w:r>
          </w:p>
        </w:tc>
      </w:tr>
      <w:tr w:rsidR="00F00F43">
        <w:trPr>
          <w:trHeight w:val="551"/>
        </w:trPr>
        <w:tc>
          <w:tcPr>
            <w:tcW w:w="1277" w:type="dxa"/>
          </w:tcPr>
          <w:p w:rsidR="00F00F43" w:rsidRDefault="002A7C5D">
            <w:pPr>
              <w:pStyle w:val="TableParagraph"/>
              <w:spacing w:line="268" w:lineRule="exact"/>
              <w:ind w:left="470"/>
              <w:rPr>
                <w:sz w:val="24"/>
              </w:rPr>
            </w:pPr>
            <w:r>
              <w:rPr>
                <w:spacing w:val="-2"/>
                <w:sz w:val="24"/>
              </w:rPr>
              <w:t>2.1.22.</w:t>
            </w:r>
          </w:p>
        </w:tc>
        <w:tc>
          <w:tcPr>
            <w:tcW w:w="7654" w:type="dxa"/>
          </w:tcPr>
          <w:p w:rsidR="00F00F43" w:rsidRDefault="002A7C5D">
            <w:pPr>
              <w:pStyle w:val="TableParagraph"/>
              <w:spacing w:line="267" w:lineRule="exact"/>
              <w:ind w:left="110"/>
              <w:rPr>
                <w:sz w:val="24"/>
              </w:rPr>
            </w:pPr>
            <w:r>
              <w:rPr>
                <w:sz w:val="24"/>
              </w:rPr>
              <w:t>Рабочаяпрограммапоучебномукурсу«Основыбезопасностии</w:t>
            </w:r>
            <w:r>
              <w:rPr>
                <w:spacing w:val="-2"/>
                <w:sz w:val="24"/>
              </w:rPr>
              <w:t>защиты</w:t>
            </w:r>
          </w:p>
          <w:p w:rsidR="00F00F43" w:rsidRDefault="002A7C5D">
            <w:pPr>
              <w:pStyle w:val="TableParagraph"/>
              <w:spacing w:line="265" w:lineRule="exact"/>
              <w:ind w:left="110"/>
              <w:rPr>
                <w:sz w:val="24"/>
              </w:rPr>
            </w:pPr>
            <w:r>
              <w:rPr>
                <w:sz w:val="24"/>
              </w:rPr>
              <w:t>Родины»(8,9</w:t>
            </w:r>
            <w:r>
              <w:rPr>
                <w:spacing w:val="-2"/>
                <w:sz w:val="24"/>
              </w:rPr>
              <w:t xml:space="preserve"> классы)</w:t>
            </w:r>
          </w:p>
        </w:tc>
        <w:tc>
          <w:tcPr>
            <w:tcW w:w="1138" w:type="dxa"/>
          </w:tcPr>
          <w:p w:rsidR="00F00F43" w:rsidRDefault="002A7C5D">
            <w:pPr>
              <w:pStyle w:val="TableParagraph"/>
              <w:spacing w:line="268" w:lineRule="exact"/>
              <w:ind w:left="110"/>
              <w:rPr>
                <w:sz w:val="24"/>
              </w:rPr>
            </w:pPr>
            <w:r>
              <w:rPr>
                <w:spacing w:val="-5"/>
                <w:sz w:val="24"/>
              </w:rPr>
              <w:t>670</w:t>
            </w:r>
          </w:p>
        </w:tc>
      </w:tr>
      <w:tr w:rsidR="00F00F43">
        <w:trPr>
          <w:trHeight w:val="551"/>
        </w:trPr>
        <w:tc>
          <w:tcPr>
            <w:tcW w:w="1277" w:type="dxa"/>
          </w:tcPr>
          <w:p w:rsidR="00F00F43" w:rsidRDefault="002A7C5D">
            <w:pPr>
              <w:pStyle w:val="TableParagraph"/>
              <w:spacing w:line="268" w:lineRule="exact"/>
              <w:ind w:left="470"/>
              <w:rPr>
                <w:sz w:val="24"/>
              </w:rPr>
            </w:pPr>
            <w:r>
              <w:rPr>
                <w:spacing w:val="-4"/>
                <w:sz w:val="24"/>
              </w:rPr>
              <w:t>2.2.</w:t>
            </w:r>
          </w:p>
        </w:tc>
        <w:tc>
          <w:tcPr>
            <w:tcW w:w="7654" w:type="dxa"/>
          </w:tcPr>
          <w:p w:rsidR="00F00F43" w:rsidRDefault="002A7C5D">
            <w:pPr>
              <w:pStyle w:val="TableParagraph"/>
              <w:tabs>
                <w:tab w:val="left" w:pos="1520"/>
                <w:tab w:val="left" w:pos="3275"/>
                <w:tab w:val="left" w:pos="5098"/>
                <w:tab w:val="left" w:pos="6225"/>
                <w:tab w:val="left" w:pos="7428"/>
              </w:tabs>
              <w:spacing w:line="267" w:lineRule="exact"/>
              <w:ind w:left="110"/>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у</w:t>
            </w:r>
          </w:p>
          <w:p w:rsidR="00F00F43" w:rsidRDefault="002A7C5D">
            <w:pPr>
              <w:pStyle w:val="TableParagraph"/>
              <w:spacing w:line="265" w:lineRule="exact"/>
              <w:ind w:left="110"/>
              <w:rPr>
                <w:sz w:val="24"/>
              </w:rPr>
            </w:pPr>
            <w:r>
              <w:rPr>
                <w:spacing w:val="-2"/>
                <w:sz w:val="24"/>
              </w:rPr>
              <w:t>обучающихся</w:t>
            </w:r>
          </w:p>
        </w:tc>
        <w:tc>
          <w:tcPr>
            <w:tcW w:w="1138" w:type="dxa"/>
          </w:tcPr>
          <w:p w:rsidR="00F00F43" w:rsidRDefault="002A7C5D">
            <w:pPr>
              <w:pStyle w:val="TableParagraph"/>
              <w:spacing w:line="268" w:lineRule="exact"/>
              <w:ind w:left="110"/>
              <w:rPr>
                <w:sz w:val="24"/>
              </w:rPr>
            </w:pPr>
            <w:r>
              <w:rPr>
                <w:spacing w:val="-5"/>
                <w:sz w:val="24"/>
              </w:rPr>
              <w:t>692</w:t>
            </w:r>
          </w:p>
        </w:tc>
      </w:tr>
      <w:tr w:rsidR="00F00F43">
        <w:trPr>
          <w:trHeight w:val="273"/>
        </w:trPr>
        <w:tc>
          <w:tcPr>
            <w:tcW w:w="1277" w:type="dxa"/>
          </w:tcPr>
          <w:p w:rsidR="00F00F43" w:rsidRDefault="002A7C5D">
            <w:pPr>
              <w:pStyle w:val="TableParagraph"/>
              <w:spacing w:line="253" w:lineRule="exact"/>
              <w:ind w:left="470"/>
              <w:rPr>
                <w:sz w:val="24"/>
              </w:rPr>
            </w:pPr>
            <w:r>
              <w:rPr>
                <w:spacing w:val="-4"/>
                <w:sz w:val="24"/>
              </w:rPr>
              <w:t>2.3.</w:t>
            </w:r>
          </w:p>
        </w:tc>
        <w:tc>
          <w:tcPr>
            <w:tcW w:w="7654" w:type="dxa"/>
          </w:tcPr>
          <w:p w:rsidR="00F00F43" w:rsidRDefault="002A7C5D">
            <w:pPr>
              <w:pStyle w:val="TableParagraph"/>
              <w:spacing w:line="253" w:lineRule="exact"/>
              <w:ind w:left="110"/>
              <w:rPr>
                <w:sz w:val="24"/>
              </w:rPr>
            </w:pPr>
            <w:r>
              <w:rPr>
                <w:sz w:val="24"/>
              </w:rPr>
              <w:t>Рабочаяпрограмма</w:t>
            </w:r>
            <w:r>
              <w:rPr>
                <w:spacing w:val="-2"/>
                <w:sz w:val="24"/>
              </w:rPr>
              <w:t>воспитания</w:t>
            </w:r>
          </w:p>
        </w:tc>
        <w:tc>
          <w:tcPr>
            <w:tcW w:w="1138" w:type="dxa"/>
          </w:tcPr>
          <w:p w:rsidR="00F00F43" w:rsidRDefault="002A7C5D">
            <w:pPr>
              <w:pStyle w:val="TableParagraph"/>
              <w:spacing w:line="253" w:lineRule="exact"/>
              <w:ind w:left="110"/>
              <w:rPr>
                <w:sz w:val="24"/>
              </w:rPr>
            </w:pPr>
            <w:r>
              <w:rPr>
                <w:spacing w:val="-5"/>
                <w:sz w:val="24"/>
              </w:rPr>
              <w:t>720</w:t>
            </w:r>
          </w:p>
        </w:tc>
      </w:tr>
      <w:tr w:rsidR="00F00F43">
        <w:trPr>
          <w:trHeight w:val="552"/>
        </w:trPr>
        <w:tc>
          <w:tcPr>
            <w:tcW w:w="1277" w:type="dxa"/>
          </w:tcPr>
          <w:p w:rsidR="00F00F43" w:rsidRDefault="002A7C5D">
            <w:pPr>
              <w:pStyle w:val="TableParagraph"/>
              <w:spacing w:line="268" w:lineRule="exact"/>
              <w:ind w:left="470"/>
              <w:rPr>
                <w:sz w:val="24"/>
              </w:rPr>
            </w:pPr>
            <w:r>
              <w:rPr>
                <w:spacing w:val="-4"/>
                <w:sz w:val="24"/>
              </w:rPr>
              <w:t>2.4.</w:t>
            </w:r>
          </w:p>
        </w:tc>
        <w:tc>
          <w:tcPr>
            <w:tcW w:w="7654" w:type="dxa"/>
          </w:tcPr>
          <w:p w:rsidR="00F00F43" w:rsidRDefault="002A7C5D">
            <w:pPr>
              <w:pStyle w:val="TableParagraph"/>
              <w:spacing w:line="268" w:lineRule="exact"/>
              <w:ind w:left="110"/>
              <w:rPr>
                <w:sz w:val="24"/>
              </w:rPr>
            </w:pPr>
            <w:r>
              <w:rPr>
                <w:sz w:val="24"/>
              </w:rPr>
              <w:t>Программакоррекционнойработыдляобучающихсяструдностями</w:t>
            </w:r>
            <w:r>
              <w:rPr>
                <w:spacing w:val="-10"/>
                <w:sz w:val="24"/>
              </w:rPr>
              <w:t>в</w:t>
            </w:r>
          </w:p>
          <w:p w:rsidR="00F00F43" w:rsidRDefault="002A7C5D">
            <w:pPr>
              <w:pStyle w:val="TableParagraph"/>
              <w:spacing w:before="2" w:line="261" w:lineRule="exact"/>
              <w:ind w:left="110"/>
              <w:rPr>
                <w:sz w:val="24"/>
              </w:rPr>
            </w:pPr>
            <w:r>
              <w:rPr>
                <w:sz w:val="24"/>
              </w:rPr>
              <w:t xml:space="preserve">обучении и </w:t>
            </w:r>
            <w:r>
              <w:rPr>
                <w:spacing w:val="-2"/>
                <w:sz w:val="24"/>
              </w:rPr>
              <w:t>социализации</w:t>
            </w:r>
          </w:p>
        </w:tc>
        <w:tc>
          <w:tcPr>
            <w:tcW w:w="1138" w:type="dxa"/>
          </w:tcPr>
          <w:p w:rsidR="00F00F43" w:rsidRDefault="002A7C5D">
            <w:pPr>
              <w:pStyle w:val="TableParagraph"/>
              <w:spacing w:line="268" w:lineRule="exact"/>
              <w:ind w:left="110"/>
              <w:rPr>
                <w:sz w:val="24"/>
              </w:rPr>
            </w:pPr>
            <w:r>
              <w:rPr>
                <w:spacing w:val="-5"/>
                <w:sz w:val="24"/>
              </w:rPr>
              <w:t>738</w:t>
            </w:r>
          </w:p>
        </w:tc>
      </w:tr>
      <w:tr w:rsidR="00F00F43">
        <w:trPr>
          <w:trHeight w:val="277"/>
        </w:trPr>
        <w:tc>
          <w:tcPr>
            <w:tcW w:w="1277" w:type="dxa"/>
            <w:shd w:val="clear" w:color="auto" w:fill="E2EFD9"/>
          </w:tcPr>
          <w:p w:rsidR="00F00F43" w:rsidRDefault="002A7C5D">
            <w:pPr>
              <w:pStyle w:val="TableParagraph"/>
              <w:spacing w:line="258" w:lineRule="exact"/>
              <w:ind w:left="470"/>
              <w:rPr>
                <w:b/>
                <w:sz w:val="24"/>
              </w:rPr>
            </w:pPr>
            <w:r>
              <w:rPr>
                <w:b/>
                <w:spacing w:val="-5"/>
                <w:sz w:val="24"/>
              </w:rPr>
              <w:t>3.</w:t>
            </w:r>
          </w:p>
        </w:tc>
        <w:tc>
          <w:tcPr>
            <w:tcW w:w="7654" w:type="dxa"/>
            <w:shd w:val="clear" w:color="auto" w:fill="E2EFD9"/>
          </w:tcPr>
          <w:p w:rsidR="00F00F43" w:rsidRDefault="002A7C5D">
            <w:pPr>
              <w:pStyle w:val="TableParagraph"/>
              <w:spacing w:line="258" w:lineRule="exact"/>
              <w:ind w:left="110"/>
              <w:rPr>
                <w:b/>
                <w:sz w:val="24"/>
              </w:rPr>
            </w:pPr>
            <w:r>
              <w:rPr>
                <w:b/>
                <w:sz w:val="24"/>
              </w:rPr>
              <w:t>ОРГАНИЗАЦИОННЫЙ</w:t>
            </w:r>
            <w:r>
              <w:rPr>
                <w:b/>
                <w:spacing w:val="-2"/>
                <w:sz w:val="24"/>
              </w:rPr>
              <w:t>РАЗДЕЛ</w:t>
            </w:r>
          </w:p>
        </w:tc>
        <w:tc>
          <w:tcPr>
            <w:tcW w:w="1138" w:type="dxa"/>
            <w:shd w:val="clear" w:color="auto" w:fill="E2EFD9"/>
          </w:tcPr>
          <w:p w:rsidR="00F00F43" w:rsidRDefault="002A7C5D">
            <w:pPr>
              <w:pStyle w:val="TableParagraph"/>
              <w:spacing w:line="258" w:lineRule="exact"/>
              <w:ind w:left="110"/>
              <w:rPr>
                <w:b/>
                <w:sz w:val="24"/>
              </w:rPr>
            </w:pPr>
            <w:r>
              <w:rPr>
                <w:b/>
                <w:spacing w:val="-5"/>
                <w:sz w:val="24"/>
              </w:rPr>
              <w:t>747</w:t>
            </w:r>
          </w:p>
        </w:tc>
      </w:tr>
      <w:tr w:rsidR="00F00F43">
        <w:trPr>
          <w:trHeight w:val="278"/>
        </w:trPr>
        <w:tc>
          <w:tcPr>
            <w:tcW w:w="1277" w:type="dxa"/>
          </w:tcPr>
          <w:p w:rsidR="00F00F43" w:rsidRDefault="002A7C5D">
            <w:pPr>
              <w:pStyle w:val="TableParagraph"/>
              <w:spacing w:line="258" w:lineRule="exact"/>
              <w:ind w:left="470"/>
              <w:rPr>
                <w:sz w:val="24"/>
              </w:rPr>
            </w:pPr>
            <w:r>
              <w:rPr>
                <w:spacing w:val="-4"/>
                <w:sz w:val="24"/>
              </w:rPr>
              <w:t>3.1.</w:t>
            </w:r>
          </w:p>
        </w:tc>
        <w:tc>
          <w:tcPr>
            <w:tcW w:w="7654" w:type="dxa"/>
          </w:tcPr>
          <w:p w:rsidR="00F00F43" w:rsidRDefault="002A7C5D">
            <w:pPr>
              <w:pStyle w:val="TableParagraph"/>
              <w:spacing w:line="258" w:lineRule="exact"/>
              <w:ind w:left="110"/>
              <w:rPr>
                <w:sz w:val="24"/>
              </w:rPr>
            </w:pPr>
            <w:r>
              <w:rPr>
                <w:sz w:val="24"/>
              </w:rPr>
              <w:t>Учебныйплан ООП</w:t>
            </w:r>
            <w:r>
              <w:rPr>
                <w:spacing w:val="-5"/>
                <w:sz w:val="24"/>
              </w:rPr>
              <w:t>ООО</w:t>
            </w:r>
          </w:p>
        </w:tc>
        <w:tc>
          <w:tcPr>
            <w:tcW w:w="1138" w:type="dxa"/>
          </w:tcPr>
          <w:p w:rsidR="00F00F43" w:rsidRDefault="002A7C5D">
            <w:pPr>
              <w:pStyle w:val="TableParagraph"/>
              <w:spacing w:line="258" w:lineRule="exact"/>
              <w:ind w:left="110"/>
              <w:rPr>
                <w:sz w:val="24"/>
              </w:rPr>
            </w:pPr>
            <w:r>
              <w:rPr>
                <w:spacing w:val="-5"/>
                <w:sz w:val="24"/>
              </w:rPr>
              <w:t>747</w:t>
            </w:r>
          </w:p>
        </w:tc>
      </w:tr>
      <w:tr w:rsidR="00F00F43">
        <w:trPr>
          <w:trHeight w:val="273"/>
        </w:trPr>
        <w:tc>
          <w:tcPr>
            <w:tcW w:w="1277" w:type="dxa"/>
          </w:tcPr>
          <w:p w:rsidR="00F00F43" w:rsidRDefault="002A7C5D">
            <w:pPr>
              <w:pStyle w:val="TableParagraph"/>
              <w:spacing w:line="253" w:lineRule="exact"/>
              <w:ind w:left="470"/>
              <w:rPr>
                <w:sz w:val="24"/>
              </w:rPr>
            </w:pPr>
            <w:r>
              <w:rPr>
                <w:spacing w:val="-4"/>
                <w:sz w:val="24"/>
              </w:rPr>
              <w:t>3.2.</w:t>
            </w:r>
          </w:p>
        </w:tc>
        <w:tc>
          <w:tcPr>
            <w:tcW w:w="7654" w:type="dxa"/>
          </w:tcPr>
          <w:p w:rsidR="00F00F43" w:rsidRDefault="002A7C5D">
            <w:pPr>
              <w:pStyle w:val="TableParagraph"/>
              <w:spacing w:line="253" w:lineRule="exact"/>
              <w:ind w:left="110"/>
              <w:rPr>
                <w:sz w:val="24"/>
              </w:rPr>
            </w:pPr>
            <w:r>
              <w:rPr>
                <w:sz w:val="24"/>
              </w:rPr>
              <w:t>План внеурочной</w:t>
            </w:r>
            <w:r>
              <w:rPr>
                <w:spacing w:val="-2"/>
                <w:sz w:val="24"/>
              </w:rPr>
              <w:t>деятельности</w:t>
            </w:r>
          </w:p>
        </w:tc>
        <w:tc>
          <w:tcPr>
            <w:tcW w:w="1138" w:type="dxa"/>
          </w:tcPr>
          <w:p w:rsidR="00F00F43" w:rsidRDefault="002A7C5D">
            <w:pPr>
              <w:pStyle w:val="TableParagraph"/>
              <w:spacing w:line="253" w:lineRule="exact"/>
              <w:ind w:left="110"/>
              <w:rPr>
                <w:sz w:val="24"/>
              </w:rPr>
            </w:pPr>
            <w:r>
              <w:rPr>
                <w:spacing w:val="-5"/>
                <w:sz w:val="24"/>
              </w:rPr>
              <w:t>754</w:t>
            </w:r>
          </w:p>
        </w:tc>
      </w:tr>
    </w:tbl>
    <w:p w:rsidR="00F00F43" w:rsidRDefault="00F00F43">
      <w:pPr>
        <w:pStyle w:val="TableParagraph"/>
        <w:spacing w:line="253" w:lineRule="exact"/>
        <w:rPr>
          <w:sz w:val="24"/>
        </w:rPr>
        <w:sectPr w:rsidR="00F00F43">
          <w:footerReference w:type="default" r:id="rId8"/>
          <w:pgSz w:w="11910" w:h="16840"/>
          <w:pgMar w:top="1080" w:right="0" w:bottom="1080" w:left="566" w:header="0" w:footer="892" w:gutter="0"/>
          <w:pgNumType w:start="2"/>
          <w:cols w:space="720"/>
        </w:sectPr>
      </w:pPr>
    </w:p>
    <w:p w:rsidR="00F00F43" w:rsidRDefault="00F00F43">
      <w:pPr>
        <w:pStyle w:val="a3"/>
        <w:spacing w:before="5"/>
        <w:ind w:left="0" w:firstLine="0"/>
        <w:jc w:val="left"/>
        <w:rPr>
          <w:b/>
          <w:sz w:val="2"/>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7654"/>
        <w:gridCol w:w="1138"/>
      </w:tblGrid>
      <w:tr w:rsidR="00F00F43">
        <w:trPr>
          <w:trHeight w:val="278"/>
        </w:trPr>
        <w:tc>
          <w:tcPr>
            <w:tcW w:w="1277" w:type="dxa"/>
          </w:tcPr>
          <w:p w:rsidR="00F00F43" w:rsidRDefault="002A7C5D">
            <w:pPr>
              <w:pStyle w:val="TableParagraph"/>
              <w:spacing w:line="258" w:lineRule="exact"/>
              <w:ind w:left="36"/>
              <w:jc w:val="center"/>
              <w:rPr>
                <w:sz w:val="24"/>
              </w:rPr>
            </w:pPr>
            <w:r>
              <w:rPr>
                <w:spacing w:val="-4"/>
                <w:sz w:val="24"/>
              </w:rPr>
              <w:t>3.3.</w:t>
            </w:r>
          </w:p>
        </w:tc>
        <w:tc>
          <w:tcPr>
            <w:tcW w:w="7654" w:type="dxa"/>
          </w:tcPr>
          <w:p w:rsidR="00F00F43" w:rsidRDefault="002A7C5D">
            <w:pPr>
              <w:pStyle w:val="TableParagraph"/>
              <w:spacing w:line="258" w:lineRule="exact"/>
              <w:ind w:left="110"/>
              <w:rPr>
                <w:sz w:val="24"/>
              </w:rPr>
            </w:pPr>
            <w:r>
              <w:rPr>
                <w:sz w:val="24"/>
              </w:rPr>
              <w:t>Календарныйучебный</w:t>
            </w:r>
            <w:r>
              <w:rPr>
                <w:spacing w:val="-2"/>
                <w:sz w:val="24"/>
              </w:rPr>
              <w:t>график</w:t>
            </w:r>
          </w:p>
        </w:tc>
        <w:tc>
          <w:tcPr>
            <w:tcW w:w="1138" w:type="dxa"/>
          </w:tcPr>
          <w:p w:rsidR="00F00F43" w:rsidRDefault="002A7C5D">
            <w:pPr>
              <w:pStyle w:val="TableParagraph"/>
              <w:spacing w:line="258" w:lineRule="exact"/>
              <w:ind w:left="110"/>
              <w:rPr>
                <w:sz w:val="24"/>
              </w:rPr>
            </w:pPr>
            <w:r>
              <w:rPr>
                <w:spacing w:val="-5"/>
                <w:sz w:val="24"/>
              </w:rPr>
              <w:t>756</w:t>
            </w:r>
          </w:p>
        </w:tc>
      </w:tr>
      <w:tr w:rsidR="00F00F43">
        <w:trPr>
          <w:trHeight w:val="273"/>
        </w:trPr>
        <w:tc>
          <w:tcPr>
            <w:tcW w:w="1277" w:type="dxa"/>
          </w:tcPr>
          <w:p w:rsidR="00F00F43" w:rsidRDefault="002A7C5D">
            <w:pPr>
              <w:pStyle w:val="TableParagraph"/>
              <w:spacing w:line="253" w:lineRule="exact"/>
              <w:ind w:left="36"/>
              <w:jc w:val="center"/>
              <w:rPr>
                <w:sz w:val="24"/>
              </w:rPr>
            </w:pPr>
            <w:r>
              <w:rPr>
                <w:spacing w:val="-4"/>
                <w:sz w:val="24"/>
              </w:rPr>
              <w:t>3.4.</w:t>
            </w:r>
          </w:p>
        </w:tc>
        <w:tc>
          <w:tcPr>
            <w:tcW w:w="7654" w:type="dxa"/>
          </w:tcPr>
          <w:p w:rsidR="00F00F43" w:rsidRDefault="002A7C5D">
            <w:pPr>
              <w:pStyle w:val="TableParagraph"/>
              <w:spacing w:line="253" w:lineRule="exact"/>
              <w:ind w:left="110"/>
              <w:rPr>
                <w:sz w:val="24"/>
              </w:rPr>
            </w:pPr>
            <w:r>
              <w:rPr>
                <w:sz w:val="24"/>
              </w:rPr>
              <w:t>Календарныйпланвоспитательной</w:t>
            </w:r>
            <w:r>
              <w:rPr>
                <w:spacing w:val="-2"/>
                <w:sz w:val="24"/>
              </w:rPr>
              <w:t>работы</w:t>
            </w:r>
          </w:p>
        </w:tc>
        <w:tc>
          <w:tcPr>
            <w:tcW w:w="1138" w:type="dxa"/>
          </w:tcPr>
          <w:p w:rsidR="00F00F43" w:rsidRDefault="002A7C5D">
            <w:pPr>
              <w:pStyle w:val="TableParagraph"/>
              <w:spacing w:line="253" w:lineRule="exact"/>
              <w:ind w:left="110"/>
              <w:rPr>
                <w:sz w:val="24"/>
              </w:rPr>
            </w:pPr>
            <w:r>
              <w:rPr>
                <w:spacing w:val="-5"/>
                <w:sz w:val="24"/>
              </w:rPr>
              <w:t>759</w:t>
            </w:r>
          </w:p>
        </w:tc>
      </w:tr>
      <w:tr w:rsidR="00F00F43">
        <w:trPr>
          <w:trHeight w:val="278"/>
        </w:trPr>
        <w:tc>
          <w:tcPr>
            <w:tcW w:w="1277" w:type="dxa"/>
          </w:tcPr>
          <w:p w:rsidR="00F00F43" w:rsidRDefault="002A7C5D">
            <w:pPr>
              <w:pStyle w:val="TableParagraph"/>
              <w:spacing w:line="258" w:lineRule="exact"/>
              <w:ind w:left="36"/>
              <w:jc w:val="center"/>
              <w:rPr>
                <w:sz w:val="24"/>
              </w:rPr>
            </w:pPr>
            <w:r>
              <w:rPr>
                <w:spacing w:val="-4"/>
                <w:sz w:val="24"/>
              </w:rPr>
              <w:t>3.5.</w:t>
            </w:r>
          </w:p>
        </w:tc>
        <w:tc>
          <w:tcPr>
            <w:tcW w:w="7654" w:type="dxa"/>
          </w:tcPr>
          <w:p w:rsidR="00F00F43" w:rsidRDefault="002A7C5D">
            <w:pPr>
              <w:pStyle w:val="TableParagraph"/>
              <w:spacing w:line="258" w:lineRule="exact"/>
              <w:ind w:left="110"/>
              <w:rPr>
                <w:sz w:val="24"/>
              </w:rPr>
            </w:pPr>
            <w:r>
              <w:rPr>
                <w:sz w:val="24"/>
              </w:rPr>
              <w:t>Характеристика условийреализацииООП</w:t>
            </w:r>
            <w:r>
              <w:rPr>
                <w:spacing w:val="-5"/>
                <w:sz w:val="24"/>
              </w:rPr>
              <w:t>ООО</w:t>
            </w:r>
          </w:p>
        </w:tc>
        <w:tc>
          <w:tcPr>
            <w:tcW w:w="1138" w:type="dxa"/>
          </w:tcPr>
          <w:p w:rsidR="00F00F43" w:rsidRDefault="002A7C5D">
            <w:pPr>
              <w:pStyle w:val="TableParagraph"/>
              <w:spacing w:line="258" w:lineRule="exact"/>
              <w:ind w:left="110"/>
              <w:rPr>
                <w:sz w:val="24"/>
              </w:rPr>
            </w:pPr>
            <w:r>
              <w:rPr>
                <w:spacing w:val="-5"/>
                <w:sz w:val="24"/>
              </w:rPr>
              <w:t>771</w:t>
            </w:r>
          </w:p>
        </w:tc>
      </w:tr>
      <w:tr w:rsidR="00F00F43">
        <w:trPr>
          <w:trHeight w:val="4969"/>
        </w:trPr>
        <w:tc>
          <w:tcPr>
            <w:tcW w:w="10069" w:type="dxa"/>
            <w:gridSpan w:val="3"/>
          </w:tcPr>
          <w:p w:rsidR="00F00F43" w:rsidRDefault="002A7C5D">
            <w:pPr>
              <w:pStyle w:val="TableParagraph"/>
              <w:spacing w:line="272" w:lineRule="exact"/>
              <w:ind w:left="110"/>
              <w:rPr>
                <w:b/>
                <w:i/>
                <w:sz w:val="24"/>
              </w:rPr>
            </w:pPr>
            <w:r>
              <w:rPr>
                <w:b/>
                <w:i/>
                <w:sz w:val="24"/>
              </w:rPr>
              <w:t>ПРИЛОЖЕНИЯКООП</w:t>
            </w:r>
            <w:r>
              <w:rPr>
                <w:b/>
                <w:i/>
                <w:spacing w:val="-4"/>
                <w:sz w:val="24"/>
              </w:rPr>
              <w:t>ООО:</w:t>
            </w:r>
          </w:p>
          <w:p w:rsidR="00F00F43" w:rsidRDefault="002A7C5D" w:rsidP="00884588">
            <w:pPr>
              <w:pStyle w:val="TableParagraph"/>
              <w:numPr>
                <w:ilvl w:val="0"/>
                <w:numId w:val="259"/>
              </w:numPr>
              <w:tabs>
                <w:tab w:val="left" w:pos="580"/>
              </w:tabs>
              <w:spacing w:before="1" w:line="237" w:lineRule="auto"/>
              <w:ind w:right="709" w:firstLine="225"/>
              <w:rPr>
                <w:i/>
                <w:sz w:val="24"/>
              </w:rPr>
            </w:pPr>
            <w:r>
              <w:rPr>
                <w:i/>
                <w:sz w:val="24"/>
              </w:rPr>
              <w:t xml:space="preserve">Особенностиоценкипоотдельнымучебнымпредметамнауровнеосновногообщего </w:t>
            </w:r>
            <w:r>
              <w:rPr>
                <w:i/>
                <w:spacing w:val="-2"/>
                <w:sz w:val="24"/>
              </w:rPr>
              <w:t>образования:</w:t>
            </w:r>
          </w:p>
          <w:p w:rsidR="00F00F43" w:rsidRDefault="002A7C5D">
            <w:pPr>
              <w:pStyle w:val="TableParagraph"/>
              <w:spacing w:before="6" w:line="237" w:lineRule="auto"/>
              <w:ind w:left="110" w:firstLine="225"/>
              <w:rPr>
                <w:i/>
                <w:sz w:val="24"/>
              </w:rPr>
            </w:pPr>
            <w:r>
              <w:rPr>
                <w:i/>
                <w:sz w:val="24"/>
              </w:rPr>
              <w:t>---Списокитоговыхпланируемыхрезультатовсуказаниемэтаповихформированияи способов оценки (например, текущая (тематическая); устно (письменно), практика);</w:t>
            </w:r>
          </w:p>
          <w:p w:rsidR="00F00F43" w:rsidRDefault="002A7C5D">
            <w:pPr>
              <w:pStyle w:val="TableParagraph"/>
              <w:spacing w:before="3"/>
              <w:ind w:left="335" w:right="96" w:hanging="44"/>
              <w:rPr>
                <w:i/>
                <w:sz w:val="24"/>
              </w:rPr>
            </w:pPr>
            <w:r>
              <w:rPr>
                <w:b/>
                <w:i/>
                <w:sz w:val="24"/>
              </w:rPr>
              <w:t>---</w:t>
            </w:r>
            <w:r>
              <w:rPr>
                <w:i/>
                <w:sz w:val="24"/>
              </w:rPr>
              <w:t xml:space="preserve">Требования к выставлению отметок за промежуточную аттестацию (при необходимости–сучётомстепенизначимостиотметокзаотдельныеоценочные </w:t>
            </w:r>
            <w:r>
              <w:rPr>
                <w:i/>
                <w:spacing w:val="-2"/>
                <w:sz w:val="24"/>
              </w:rPr>
              <w:t>процедуры);</w:t>
            </w:r>
          </w:p>
          <w:p w:rsidR="00F00F43" w:rsidRDefault="002A7C5D">
            <w:pPr>
              <w:pStyle w:val="TableParagraph"/>
              <w:spacing w:line="274" w:lineRule="exact"/>
              <w:ind w:left="292"/>
              <w:rPr>
                <w:i/>
                <w:sz w:val="24"/>
              </w:rPr>
            </w:pPr>
            <w:r>
              <w:rPr>
                <w:b/>
                <w:i/>
                <w:spacing w:val="-2"/>
                <w:sz w:val="24"/>
              </w:rPr>
              <w:t>---</w:t>
            </w:r>
            <w:r>
              <w:rPr>
                <w:i/>
                <w:spacing w:val="-2"/>
                <w:sz w:val="24"/>
              </w:rPr>
              <w:t>Графикконтрольныхмероприятий</w:t>
            </w:r>
          </w:p>
          <w:p w:rsidR="00F00F43" w:rsidRDefault="002A7C5D" w:rsidP="00884588">
            <w:pPr>
              <w:pStyle w:val="TableParagraph"/>
              <w:numPr>
                <w:ilvl w:val="0"/>
                <w:numId w:val="259"/>
              </w:numPr>
              <w:tabs>
                <w:tab w:val="left" w:pos="579"/>
              </w:tabs>
              <w:spacing w:before="5" w:line="237" w:lineRule="auto"/>
              <w:ind w:right="770" w:firstLine="225"/>
              <w:rPr>
                <w:i/>
                <w:sz w:val="24"/>
              </w:rPr>
            </w:pPr>
            <w:r>
              <w:rPr>
                <w:i/>
                <w:sz w:val="24"/>
              </w:rPr>
              <w:t>Справкаматериально-техническогообеспеченияреализацииООПОООв2024-2025 учебном году.</w:t>
            </w:r>
          </w:p>
          <w:p w:rsidR="00F00F43" w:rsidRDefault="002A7C5D" w:rsidP="00884588">
            <w:pPr>
              <w:pStyle w:val="TableParagraph"/>
              <w:numPr>
                <w:ilvl w:val="0"/>
                <w:numId w:val="259"/>
              </w:numPr>
              <w:tabs>
                <w:tab w:val="left" w:pos="579"/>
              </w:tabs>
              <w:spacing w:before="3" w:line="275" w:lineRule="exact"/>
              <w:ind w:left="579" w:hanging="244"/>
              <w:rPr>
                <w:i/>
                <w:sz w:val="24"/>
              </w:rPr>
            </w:pPr>
            <w:r>
              <w:rPr>
                <w:i/>
                <w:sz w:val="24"/>
              </w:rPr>
              <w:t>СписокбиблиотечногофондадляреализацииООП ОООв2024-2025учебном</w:t>
            </w:r>
            <w:r>
              <w:rPr>
                <w:i/>
                <w:spacing w:val="-2"/>
                <w:sz w:val="24"/>
              </w:rPr>
              <w:t>году.</w:t>
            </w:r>
          </w:p>
          <w:p w:rsidR="00F00F43" w:rsidRDefault="002A7C5D" w:rsidP="00884588">
            <w:pPr>
              <w:pStyle w:val="TableParagraph"/>
              <w:numPr>
                <w:ilvl w:val="0"/>
                <w:numId w:val="259"/>
              </w:numPr>
              <w:tabs>
                <w:tab w:val="left" w:pos="579"/>
              </w:tabs>
              <w:spacing w:line="275" w:lineRule="exact"/>
              <w:ind w:left="579" w:hanging="244"/>
              <w:rPr>
                <w:i/>
                <w:sz w:val="24"/>
              </w:rPr>
            </w:pPr>
            <w:r>
              <w:rPr>
                <w:i/>
                <w:sz w:val="24"/>
              </w:rPr>
              <w:t>Рабочаяпрограммаповнеурочнойдеятельности«Разговорыоважном»</w:t>
            </w:r>
            <w:r>
              <w:rPr>
                <w:i/>
                <w:spacing w:val="-2"/>
                <w:sz w:val="24"/>
              </w:rPr>
              <w:t>(федеральная).</w:t>
            </w:r>
          </w:p>
          <w:p w:rsidR="00F00F43" w:rsidRDefault="002A7C5D" w:rsidP="00884588">
            <w:pPr>
              <w:pStyle w:val="TableParagraph"/>
              <w:numPr>
                <w:ilvl w:val="0"/>
                <w:numId w:val="259"/>
              </w:numPr>
              <w:tabs>
                <w:tab w:val="left" w:pos="580"/>
              </w:tabs>
              <w:spacing w:before="5" w:line="237" w:lineRule="auto"/>
              <w:ind w:right="1572" w:firstLine="225"/>
              <w:rPr>
                <w:i/>
                <w:sz w:val="24"/>
              </w:rPr>
            </w:pPr>
            <w:r>
              <w:rPr>
                <w:i/>
                <w:sz w:val="24"/>
              </w:rPr>
              <w:t xml:space="preserve">Рабочаяпрограммаповнеурочнойдеятельности «Россия–моигоризонты» </w:t>
            </w:r>
            <w:r>
              <w:rPr>
                <w:i/>
                <w:spacing w:val="-2"/>
                <w:sz w:val="24"/>
              </w:rPr>
              <w:t>(федеральная).</w:t>
            </w:r>
          </w:p>
          <w:p w:rsidR="00F00F43" w:rsidRDefault="002A7C5D" w:rsidP="00884588">
            <w:pPr>
              <w:pStyle w:val="TableParagraph"/>
              <w:numPr>
                <w:ilvl w:val="0"/>
                <w:numId w:val="259"/>
              </w:numPr>
              <w:tabs>
                <w:tab w:val="left" w:pos="579"/>
              </w:tabs>
              <w:spacing w:before="6" w:line="237" w:lineRule="auto"/>
              <w:ind w:right="207" w:firstLine="225"/>
              <w:rPr>
                <w:i/>
                <w:sz w:val="24"/>
              </w:rPr>
            </w:pPr>
            <w:r>
              <w:rPr>
                <w:i/>
                <w:sz w:val="24"/>
              </w:rPr>
              <w:t>Рабочаяпрограммаповнеурочнойдеятельности«Функциональнаяграмотность:учимся для жизни» (федеральная).</w:t>
            </w:r>
          </w:p>
          <w:p w:rsidR="00F00F43" w:rsidRDefault="002A7C5D" w:rsidP="00884588">
            <w:pPr>
              <w:pStyle w:val="TableParagraph"/>
              <w:numPr>
                <w:ilvl w:val="0"/>
                <w:numId w:val="259"/>
              </w:numPr>
              <w:tabs>
                <w:tab w:val="left" w:pos="532"/>
              </w:tabs>
              <w:spacing w:before="3" w:line="261" w:lineRule="exact"/>
              <w:ind w:left="532" w:hanging="240"/>
              <w:rPr>
                <w:i/>
                <w:sz w:val="24"/>
              </w:rPr>
            </w:pPr>
            <w:r>
              <w:rPr>
                <w:i/>
                <w:sz w:val="24"/>
              </w:rPr>
              <w:t>Фондоценочных</w:t>
            </w:r>
            <w:r>
              <w:rPr>
                <w:i/>
                <w:spacing w:val="-2"/>
                <w:sz w:val="24"/>
              </w:rPr>
              <w:t>средств</w:t>
            </w:r>
          </w:p>
        </w:tc>
      </w:tr>
    </w:tbl>
    <w:p w:rsidR="00F00F43" w:rsidRDefault="00F00F43">
      <w:pPr>
        <w:pStyle w:val="TableParagraph"/>
        <w:spacing w:line="261" w:lineRule="exact"/>
        <w:rPr>
          <w:i/>
          <w:sz w:val="24"/>
        </w:rPr>
        <w:sectPr w:rsidR="00F00F43">
          <w:pgSz w:w="11910" w:h="16840"/>
          <w:pgMar w:top="1120" w:right="0" w:bottom="1120" w:left="566" w:header="0" w:footer="892" w:gutter="0"/>
          <w:cols w:space="720"/>
        </w:sectPr>
      </w:pPr>
    </w:p>
    <w:p w:rsidR="00F00F43" w:rsidRDefault="002A7C5D" w:rsidP="00884588">
      <w:pPr>
        <w:pStyle w:val="a4"/>
        <w:numPr>
          <w:ilvl w:val="0"/>
          <w:numId w:val="258"/>
        </w:numPr>
        <w:tabs>
          <w:tab w:val="left" w:pos="5051"/>
        </w:tabs>
        <w:spacing w:before="70"/>
        <w:ind w:left="5051" w:hanging="422"/>
        <w:jc w:val="left"/>
        <w:rPr>
          <w:b/>
          <w:sz w:val="24"/>
        </w:rPr>
      </w:pPr>
      <w:r>
        <w:rPr>
          <w:b/>
          <w:sz w:val="24"/>
        </w:rPr>
        <w:lastRenderedPageBreak/>
        <w:t>ЦЕЛЕВОЙ</w:t>
      </w:r>
      <w:r>
        <w:rPr>
          <w:b/>
          <w:spacing w:val="-2"/>
          <w:sz w:val="24"/>
        </w:rPr>
        <w:t xml:space="preserve"> РАЗДЕЛ</w:t>
      </w:r>
    </w:p>
    <w:p w:rsidR="00F00F43" w:rsidRDefault="002A7C5D" w:rsidP="00884588">
      <w:pPr>
        <w:pStyle w:val="a4"/>
        <w:numPr>
          <w:ilvl w:val="1"/>
          <w:numId w:val="258"/>
        </w:numPr>
        <w:tabs>
          <w:tab w:val="left" w:pos="4393"/>
        </w:tabs>
        <w:spacing w:before="40"/>
        <w:ind w:left="4393" w:hanging="422"/>
        <w:jc w:val="left"/>
        <w:rPr>
          <w:b/>
          <w:sz w:val="24"/>
        </w:rPr>
      </w:pPr>
      <w:r>
        <w:rPr>
          <w:b/>
          <w:sz w:val="24"/>
        </w:rPr>
        <w:t>ПОЯСНИТЕЛЬНАЯ</w:t>
      </w:r>
      <w:r>
        <w:rPr>
          <w:b/>
          <w:spacing w:val="-2"/>
          <w:sz w:val="24"/>
        </w:rPr>
        <w:t>ЗАПИСКА</w:t>
      </w:r>
    </w:p>
    <w:p w:rsidR="00F00F43" w:rsidRDefault="002A7C5D">
      <w:pPr>
        <w:pStyle w:val="a3"/>
        <w:spacing w:before="233"/>
        <w:ind w:right="840" w:firstLine="706"/>
      </w:pPr>
      <w:r>
        <w:t xml:space="preserve">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w:t>
      </w:r>
      <w:r w:rsidR="00445A16">
        <w:t xml:space="preserve">МКОУ «Чаравалинская СОШ» </w:t>
      </w:r>
      <w:r>
        <w:t>(далее – школа,образовательнаяорганизация)в единствеурочной ивнеурочной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 Основное общее образование является необходимым обязательным уровнем образования.</w:t>
      </w:r>
    </w:p>
    <w:p w:rsidR="00F00F43" w:rsidRDefault="002A7C5D" w:rsidP="00884588">
      <w:pPr>
        <w:pStyle w:val="a4"/>
        <w:numPr>
          <w:ilvl w:val="2"/>
          <w:numId w:val="258"/>
        </w:numPr>
        <w:tabs>
          <w:tab w:val="left" w:pos="2760"/>
        </w:tabs>
        <w:spacing w:line="274" w:lineRule="exact"/>
        <w:ind w:left="2760" w:hanging="719"/>
        <w:rPr>
          <w:sz w:val="24"/>
        </w:rPr>
      </w:pPr>
      <w:r>
        <w:rPr>
          <w:b/>
          <w:sz w:val="24"/>
        </w:rPr>
        <w:t>Целями</w:t>
      </w:r>
      <w:r>
        <w:rPr>
          <w:sz w:val="24"/>
        </w:rPr>
        <w:t>реализацииООПООО</w:t>
      </w:r>
      <w:r>
        <w:rPr>
          <w:spacing w:val="-2"/>
          <w:sz w:val="24"/>
        </w:rPr>
        <w:t>являются:</w:t>
      </w:r>
    </w:p>
    <w:p w:rsidR="00F00F43" w:rsidRDefault="002A7C5D" w:rsidP="00884588">
      <w:pPr>
        <w:pStyle w:val="a4"/>
        <w:numPr>
          <w:ilvl w:val="0"/>
          <w:numId w:val="257"/>
        </w:numPr>
        <w:tabs>
          <w:tab w:val="left" w:pos="2548"/>
        </w:tabs>
        <w:spacing w:before="7" w:line="237" w:lineRule="auto"/>
        <w:ind w:right="854" w:firstLine="710"/>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F00F43" w:rsidRDefault="002A7C5D" w:rsidP="00884588">
      <w:pPr>
        <w:pStyle w:val="a4"/>
        <w:numPr>
          <w:ilvl w:val="0"/>
          <w:numId w:val="257"/>
        </w:numPr>
        <w:tabs>
          <w:tab w:val="left" w:pos="2549"/>
        </w:tabs>
        <w:spacing w:line="293" w:lineRule="exact"/>
        <w:ind w:left="2549" w:hanging="705"/>
        <w:rPr>
          <w:sz w:val="24"/>
        </w:rPr>
      </w:pPr>
      <w:r>
        <w:rPr>
          <w:sz w:val="24"/>
        </w:rPr>
        <w:t>созданиеусловийдлястановленияиформированияличности</w:t>
      </w:r>
      <w:r>
        <w:rPr>
          <w:spacing w:val="-2"/>
          <w:sz w:val="24"/>
        </w:rPr>
        <w:t>обучающегося;</w:t>
      </w:r>
    </w:p>
    <w:p w:rsidR="00F00F43" w:rsidRDefault="002A7C5D" w:rsidP="00884588">
      <w:pPr>
        <w:pStyle w:val="a4"/>
        <w:numPr>
          <w:ilvl w:val="0"/>
          <w:numId w:val="257"/>
        </w:numPr>
        <w:tabs>
          <w:tab w:val="left" w:pos="2548"/>
        </w:tabs>
        <w:ind w:right="840" w:firstLine="710"/>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(или)дляобучающихсясоциальныхгрупп,нуждающихсявособомвниманиииподдержке.</w:t>
      </w:r>
    </w:p>
    <w:p w:rsidR="00F00F43" w:rsidRDefault="002A7C5D" w:rsidP="00884588">
      <w:pPr>
        <w:pStyle w:val="a4"/>
        <w:numPr>
          <w:ilvl w:val="2"/>
          <w:numId w:val="258"/>
        </w:numPr>
        <w:tabs>
          <w:tab w:val="left" w:pos="2549"/>
        </w:tabs>
        <w:spacing w:line="242" w:lineRule="auto"/>
        <w:ind w:right="857" w:firstLine="850"/>
        <w:rPr>
          <w:sz w:val="24"/>
        </w:rPr>
      </w:pPr>
      <w:r>
        <w:rPr>
          <w:sz w:val="24"/>
        </w:rPr>
        <w:t xml:space="preserve">Достижение поставленных целей реализации ООП ООО предусматривает решение следующих основных </w:t>
      </w:r>
      <w:r>
        <w:rPr>
          <w:b/>
          <w:sz w:val="24"/>
        </w:rPr>
        <w:t>задач</w:t>
      </w:r>
      <w:r>
        <w:rPr>
          <w:sz w:val="24"/>
        </w:rPr>
        <w:t>:</w:t>
      </w:r>
    </w:p>
    <w:p w:rsidR="00F00F43" w:rsidRDefault="002A7C5D" w:rsidP="00884588">
      <w:pPr>
        <w:pStyle w:val="a4"/>
        <w:numPr>
          <w:ilvl w:val="0"/>
          <w:numId w:val="257"/>
        </w:numPr>
        <w:tabs>
          <w:tab w:val="left" w:pos="2548"/>
        </w:tabs>
        <w:ind w:right="854" w:firstLine="710"/>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00F43" w:rsidRDefault="002A7C5D" w:rsidP="00884588">
      <w:pPr>
        <w:pStyle w:val="a4"/>
        <w:numPr>
          <w:ilvl w:val="0"/>
          <w:numId w:val="257"/>
        </w:numPr>
        <w:tabs>
          <w:tab w:val="left" w:pos="2548"/>
        </w:tabs>
        <w:ind w:right="845" w:firstLine="710"/>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00F43" w:rsidRDefault="002A7C5D" w:rsidP="00884588">
      <w:pPr>
        <w:pStyle w:val="a4"/>
        <w:numPr>
          <w:ilvl w:val="0"/>
          <w:numId w:val="257"/>
        </w:numPr>
        <w:tabs>
          <w:tab w:val="left" w:pos="2548"/>
        </w:tabs>
        <w:spacing w:line="237" w:lineRule="auto"/>
        <w:ind w:right="851" w:firstLine="710"/>
        <w:rPr>
          <w:sz w:val="24"/>
        </w:rPr>
      </w:pPr>
      <w:r>
        <w:rPr>
          <w:sz w:val="24"/>
        </w:rPr>
        <w:t xml:space="preserve">обеспечение преемственности основного общего и среднего общего </w:t>
      </w:r>
      <w:r>
        <w:rPr>
          <w:spacing w:val="-2"/>
          <w:sz w:val="24"/>
        </w:rPr>
        <w:t>образования;</w:t>
      </w:r>
    </w:p>
    <w:p w:rsidR="00F00F43" w:rsidRDefault="002A7C5D" w:rsidP="00884588">
      <w:pPr>
        <w:pStyle w:val="a4"/>
        <w:numPr>
          <w:ilvl w:val="0"/>
          <w:numId w:val="257"/>
        </w:numPr>
        <w:tabs>
          <w:tab w:val="left" w:pos="2548"/>
        </w:tabs>
        <w:spacing w:before="4" w:line="237" w:lineRule="auto"/>
        <w:ind w:right="841" w:firstLine="710"/>
        <w:rPr>
          <w:sz w:val="24"/>
        </w:rPr>
      </w:pPr>
      <w:r>
        <w:rPr>
          <w:sz w:val="24"/>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F00F43" w:rsidRDefault="002A7C5D" w:rsidP="00884588">
      <w:pPr>
        <w:pStyle w:val="a4"/>
        <w:numPr>
          <w:ilvl w:val="0"/>
          <w:numId w:val="257"/>
        </w:numPr>
        <w:tabs>
          <w:tab w:val="left" w:pos="2548"/>
        </w:tabs>
        <w:spacing w:before="2" w:line="237" w:lineRule="auto"/>
        <w:ind w:right="857" w:firstLine="710"/>
        <w:rPr>
          <w:sz w:val="24"/>
        </w:rPr>
      </w:pPr>
      <w:r>
        <w:rPr>
          <w:sz w:val="24"/>
        </w:rPr>
        <w:t xml:space="preserve">обеспечение доступности получения качественного основного общего </w:t>
      </w:r>
      <w:r>
        <w:rPr>
          <w:spacing w:val="-2"/>
          <w:sz w:val="24"/>
        </w:rPr>
        <w:t>образования;</w:t>
      </w:r>
    </w:p>
    <w:p w:rsidR="00F00F43" w:rsidRDefault="002A7C5D" w:rsidP="00884588">
      <w:pPr>
        <w:pStyle w:val="a4"/>
        <w:numPr>
          <w:ilvl w:val="0"/>
          <w:numId w:val="257"/>
        </w:numPr>
        <w:tabs>
          <w:tab w:val="left" w:pos="2548"/>
        </w:tabs>
        <w:spacing w:before="8" w:line="237" w:lineRule="auto"/>
        <w:ind w:right="840" w:firstLine="710"/>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00F43" w:rsidRDefault="002A7C5D" w:rsidP="00884588">
      <w:pPr>
        <w:pStyle w:val="a4"/>
        <w:numPr>
          <w:ilvl w:val="0"/>
          <w:numId w:val="257"/>
        </w:numPr>
        <w:tabs>
          <w:tab w:val="left" w:pos="2548"/>
        </w:tabs>
        <w:spacing w:before="7" w:line="237" w:lineRule="auto"/>
        <w:ind w:right="844" w:firstLine="710"/>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rsidR="00F00F43" w:rsidRDefault="002A7C5D" w:rsidP="00884588">
      <w:pPr>
        <w:pStyle w:val="a4"/>
        <w:numPr>
          <w:ilvl w:val="0"/>
          <w:numId w:val="257"/>
        </w:numPr>
        <w:tabs>
          <w:tab w:val="left" w:pos="2548"/>
        </w:tabs>
        <w:ind w:right="854" w:firstLine="710"/>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00F43" w:rsidRDefault="002A7C5D" w:rsidP="00884588">
      <w:pPr>
        <w:pStyle w:val="a4"/>
        <w:numPr>
          <w:ilvl w:val="0"/>
          <w:numId w:val="257"/>
        </w:numPr>
        <w:tabs>
          <w:tab w:val="left" w:pos="2548"/>
        </w:tabs>
        <w:ind w:right="850" w:firstLine="710"/>
        <w:rPr>
          <w:sz w:val="24"/>
        </w:rPr>
      </w:pPr>
      <w:r>
        <w:rPr>
          <w:sz w:val="24"/>
        </w:rPr>
        <w:t>включениеобучающихсявпроцессыпознанияипреобразованиясоциальной среды(населенногопункта,района,города)дляприобретенияопытареальногоуправления и действия;</w:t>
      </w:r>
    </w:p>
    <w:p w:rsidR="00F00F43" w:rsidRDefault="002A7C5D" w:rsidP="00884588">
      <w:pPr>
        <w:pStyle w:val="a4"/>
        <w:numPr>
          <w:ilvl w:val="0"/>
          <w:numId w:val="257"/>
        </w:numPr>
        <w:tabs>
          <w:tab w:val="left" w:pos="2548"/>
        </w:tabs>
        <w:spacing w:before="2"/>
        <w:ind w:right="847" w:firstLine="71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rsidP="00884588">
      <w:pPr>
        <w:pStyle w:val="a4"/>
        <w:numPr>
          <w:ilvl w:val="0"/>
          <w:numId w:val="257"/>
        </w:numPr>
        <w:tabs>
          <w:tab w:val="left" w:pos="2548"/>
        </w:tabs>
        <w:spacing w:before="82"/>
        <w:ind w:right="849" w:firstLine="710"/>
        <w:rPr>
          <w:sz w:val="24"/>
        </w:rPr>
      </w:pPr>
      <w:r>
        <w:rPr>
          <w:sz w:val="24"/>
        </w:rPr>
        <w:lastRenderedPageBreak/>
        <w:t>создание условий для сохранения и укрепления физического, психологическогоисоциальногоздоровьяобучающихся,обеспечениеих безопасности.</w:t>
      </w:r>
    </w:p>
    <w:p w:rsidR="00F00F43" w:rsidRDefault="002A7C5D">
      <w:pPr>
        <w:ind w:left="1133" w:right="851" w:firstLine="566"/>
        <w:jc w:val="both"/>
        <w:rPr>
          <w:i/>
          <w:sz w:val="24"/>
        </w:rPr>
      </w:pPr>
      <w:r>
        <w:rPr>
          <w:i/>
          <w:sz w:val="24"/>
          <w:u w:val="single"/>
        </w:rPr>
        <w:t>В соответствии с пунктом 5 статьи 66273-ФЗ «Об образовании в РоссийскойФедерации» обучающиеся, не освоившие программу основного общего образования, недопускаются к обучению на следующих уровнях образования.</w:t>
      </w:r>
    </w:p>
    <w:p w:rsidR="00F00F43" w:rsidRDefault="002A7C5D">
      <w:pPr>
        <w:ind w:left="1133" w:right="840" w:firstLine="566"/>
        <w:jc w:val="both"/>
        <w:rPr>
          <w:i/>
          <w:sz w:val="24"/>
        </w:rPr>
      </w:pPr>
      <w:r>
        <w:rPr>
          <w:i/>
          <w:sz w:val="24"/>
        </w:rPr>
        <w:t>В соответствии с пунктом 6 статьи 66273-ФЗ «Об образовании в Российской Федерации» 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общеобразовательнуюорганизациюдополученияосновногообщего образования.Дальнейшие меры по продолжению освоения несовершеннолетним образовательной программыосновного общегообразованияв инойформе обучения ис его согласия по трудоустройству 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rsidR="00F00F43" w:rsidRDefault="00F00F43">
      <w:pPr>
        <w:pStyle w:val="a3"/>
        <w:spacing w:before="6"/>
        <w:ind w:left="0" w:firstLine="0"/>
        <w:jc w:val="left"/>
        <w:rPr>
          <w:i/>
        </w:rPr>
      </w:pPr>
    </w:p>
    <w:p w:rsidR="00F00F43" w:rsidRDefault="002A7C5D" w:rsidP="00884588">
      <w:pPr>
        <w:pStyle w:val="a4"/>
        <w:numPr>
          <w:ilvl w:val="2"/>
          <w:numId w:val="258"/>
        </w:numPr>
        <w:tabs>
          <w:tab w:val="left" w:pos="2760"/>
        </w:tabs>
        <w:ind w:left="2760" w:hanging="719"/>
        <w:jc w:val="left"/>
        <w:rPr>
          <w:sz w:val="24"/>
        </w:rPr>
      </w:pPr>
      <w:r>
        <w:rPr>
          <w:b/>
          <w:sz w:val="24"/>
        </w:rPr>
        <w:t>Принципыиподходы</w:t>
      </w:r>
      <w:r>
        <w:rPr>
          <w:sz w:val="24"/>
        </w:rPr>
        <w:t>кформированиюООП</w:t>
      </w:r>
      <w:r>
        <w:rPr>
          <w:spacing w:val="-4"/>
          <w:sz w:val="24"/>
        </w:rPr>
        <w:t>ООО:</w:t>
      </w:r>
    </w:p>
    <w:p w:rsidR="00F00F43" w:rsidRDefault="002A7C5D">
      <w:pPr>
        <w:pStyle w:val="a3"/>
        <w:spacing w:before="156"/>
        <w:ind w:right="854" w:firstLine="710"/>
      </w:pPr>
      <w:r>
        <w:t xml:space="preserve">В основе разработки основной образовательной программы основного общего образования лежат следующие </w:t>
      </w:r>
      <w:r>
        <w:rPr>
          <w:b/>
        </w:rPr>
        <w:t>принципы и подходы</w:t>
      </w:r>
      <w:r>
        <w:t>:</w:t>
      </w:r>
    </w:p>
    <w:p w:rsidR="00F00F43" w:rsidRDefault="002A7C5D" w:rsidP="00884588">
      <w:pPr>
        <w:pStyle w:val="a4"/>
        <w:numPr>
          <w:ilvl w:val="0"/>
          <w:numId w:val="257"/>
        </w:numPr>
        <w:tabs>
          <w:tab w:val="left" w:pos="2548"/>
        </w:tabs>
        <w:spacing w:before="5" w:line="237" w:lineRule="auto"/>
        <w:ind w:right="853" w:firstLine="710"/>
        <w:rPr>
          <w:sz w:val="24"/>
        </w:rPr>
      </w:pPr>
      <w:r>
        <w:rPr>
          <w:sz w:val="24"/>
        </w:rPr>
        <w:t>принцип учёта ФГОС ООО: ООП ООО базируется на требованиях, предъявляемыхФГОСОООкцелям,содержанию,планируемымрезультатам и условиям обучения на уровне основного общего образования;</w:t>
      </w:r>
    </w:p>
    <w:p w:rsidR="00F00F43" w:rsidRDefault="002A7C5D" w:rsidP="00884588">
      <w:pPr>
        <w:pStyle w:val="a4"/>
        <w:numPr>
          <w:ilvl w:val="0"/>
          <w:numId w:val="257"/>
        </w:numPr>
        <w:tabs>
          <w:tab w:val="left" w:pos="2548"/>
        </w:tabs>
        <w:spacing w:before="5"/>
        <w:ind w:right="839" w:firstLine="710"/>
        <w:rPr>
          <w:sz w:val="24"/>
        </w:rPr>
      </w:pPr>
      <w:r>
        <w:rPr>
          <w:sz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00F43" w:rsidRDefault="002A7C5D" w:rsidP="00884588">
      <w:pPr>
        <w:pStyle w:val="a4"/>
        <w:numPr>
          <w:ilvl w:val="0"/>
          <w:numId w:val="257"/>
        </w:numPr>
        <w:tabs>
          <w:tab w:val="left" w:pos="2548"/>
        </w:tabs>
        <w:ind w:right="849" w:firstLine="710"/>
        <w:rPr>
          <w:sz w:val="24"/>
        </w:rPr>
      </w:pPr>
      <w:r>
        <w:rPr>
          <w:sz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00F43" w:rsidRDefault="002A7C5D" w:rsidP="00884588">
      <w:pPr>
        <w:pStyle w:val="a4"/>
        <w:numPr>
          <w:ilvl w:val="0"/>
          <w:numId w:val="257"/>
        </w:numPr>
        <w:tabs>
          <w:tab w:val="left" w:pos="2548"/>
        </w:tabs>
        <w:ind w:right="851" w:firstLine="710"/>
        <w:rPr>
          <w:sz w:val="24"/>
        </w:rPr>
      </w:pPr>
      <w:r>
        <w:rPr>
          <w:sz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00F43" w:rsidRDefault="002A7C5D" w:rsidP="00884588">
      <w:pPr>
        <w:pStyle w:val="a4"/>
        <w:numPr>
          <w:ilvl w:val="0"/>
          <w:numId w:val="257"/>
        </w:numPr>
        <w:tabs>
          <w:tab w:val="left" w:pos="2548"/>
        </w:tabs>
        <w:ind w:right="839" w:firstLine="710"/>
        <w:rPr>
          <w:sz w:val="24"/>
        </w:rPr>
      </w:pPr>
      <w:r>
        <w:rPr>
          <w:sz w:val="24"/>
        </w:rPr>
        <w:t xml:space="preserve">системно-деятельностныйподход,предполагающийориентацию на результаты обучения, на развитие активной учебно-познавательной деятельности обучающегося наосновеосвоения универсальных учебныхдействий, познания иосвоения мира личности, формирование его готовности к саморазвитию и непрерывному </w:t>
      </w:r>
      <w:r>
        <w:rPr>
          <w:spacing w:val="-2"/>
          <w:sz w:val="24"/>
        </w:rPr>
        <w:t>образованию;</w:t>
      </w:r>
    </w:p>
    <w:p w:rsidR="00F00F43" w:rsidRDefault="002A7C5D" w:rsidP="00884588">
      <w:pPr>
        <w:pStyle w:val="a4"/>
        <w:numPr>
          <w:ilvl w:val="0"/>
          <w:numId w:val="257"/>
        </w:numPr>
        <w:tabs>
          <w:tab w:val="left" w:pos="2548"/>
        </w:tabs>
        <w:ind w:right="852" w:firstLine="710"/>
        <w:rPr>
          <w:sz w:val="24"/>
        </w:rPr>
      </w:pPr>
      <w:r>
        <w:rPr>
          <w:sz w:val="24"/>
        </w:rPr>
        <w:t>принципучетаиндивидуальныхвозрастных,психологических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00F43" w:rsidRDefault="002A7C5D" w:rsidP="00884588">
      <w:pPr>
        <w:pStyle w:val="a4"/>
        <w:numPr>
          <w:ilvl w:val="0"/>
          <w:numId w:val="257"/>
        </w:numPr>
        <w:tabs>
          <w:tab w:val="left" w:pos="2548"/>
        </w:tabs>
        <w:spacing w:before="1" w:line="237" w:lineRule="auto"/>
        <w:ind w:right="857" w:firstLine="710"/>
        <w:rPr>
          <w:sz w:val="24"/>
        </w:rPr>
      </w:pPr>
      <w:r>
        <w:rPr>
          <w:sz w:val="24"/>
        </w:rPr>
        <w:t>принцип обеспечения фундаментального характера образования, учета специфики изучаемых учебных предметов;</w:t>
      </w:r>
    </w:p>
    <w:p w:rsidR="00F00F43" w:rsidRDefault="002A7C5D" w:rsidP="00884588">
      <w:pPr>
        <w:pStyle w:val="a4"/>
        <w:numPr>
          <w:ilvl w:val="0"/>
          <w:numId w:val="257"/>
        </w:numPr>
        <w:tabs>
          <w:tab w:val="left" w:pos="2548"/>
        </w:tabs>
        <w:ind w:right="848" w:firstLine="710"/>
        <w:rPr>
          <w:sz w:val="24"/>
        </w:rPr>
      </w:pPr>
      <w:r>
        <w:rPr>
          <w:sz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00F43" w:rsidRDefault="00F00F43">
      <w:pPr>
        <w:pStyle w:val="a4"/>
        <w:rPr>
          <w:sz w:val="24"/>
        </w:rPr>
        <w:sectPr w:rsidR="00F00F43">
          <w:pgSz w:w="11910" w:h="16840"/>
          <w:pgMar w:top="1060" w:right="0" w:bottom="1120" w:left="566" w:header="0" w:footer="892" w:gutter="0"/>
          <w:cols w:space="720"/>
        </w:sectPr>
      </w:pPr>
    </w:p>
    <w:p w:rsidR="00F00F43" w:rsidRDefault="002A7C5D" w:rsidP="00884588">
      <w:pPr>
        <w:pStyle w:val="a4"/>
        <w:numPr>
          <w:ilvl w:val="0"/>
          <w:numId w:val="257"/>
        </w:numPr>
        <w:tabs>
          <w:tab w:val="left" w:pos="2548"/>
        </w:tabs>
        <w:spacing w:before="82"/>
        <w:ind w:right="842" w:firstLine="710"/>
        <w:rPr>
          <w:sz w:val="24"/>
        </w:rPr>
      </w:pPr>
      <w:r>
        <w:rPr>
          <w:sz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F00F43" w:rsidRDefault="002A7C5D">
      <w:pPr>
        <w:spacing w:line="275" w:lineRule="exact"/>
        <w:ind w:left="1844"/>
        <w:jc w:val="both"/>
        <w:rPr>
          <w:sz w:val="24"/>
        </w:rPr>
      </w:pPr>
      <w:r>
        <w:rPr>
          <w:b/>
          <w:sz w:val="24"/>
        </w:rPr>
        <w:t>Механизмыреализации</w:t>
      </w:r>
      <w:r>
        <w:rPr>
          <w:sz w:val="24"/>
        </w:rPr>
        <w:t>ООП</w:t>
      </w:r>
      <w:r>
        <w:rPr>
          <w:spacing w:val="-4"/>
          <w:sz w:val="24"/>
        </w:rPr>
        <w:t>ООО:</w:t>
      </w:r>
    </w:p>
    <w:p w:rsidR="00F00F43" w:rsidRDefault="002A7C5D">
      <w:pPr>
        <w:pStyle w:val="a3"/>
        <w:ind w:right="852" w:firstLine="710"/>
      </w:pPr>
      <w:r>
        <w:t>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F00F43" w:rsidRDefault="002A7C5D">
      <w:pPr>
        <w:pStyle w:val="a3"/>
        <w:spacing w:before="1"/>
        <w:ind w:right="848" w:firstLine="710"/>
      </w:pPr>
      <w:r>
        <w:t>При реализации образовательной программы могут использоваться различные образовательныетехнологии,втомчиследистанционныеобразовательные технологии, электронноеобучение.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rsidR="00F00F43" w:rsidRDefault="002A7C5D">
      <w:pPr>
        <w:pStyle w:val="a3"/>
        <w:ind w:right="843" w:firstLine="710"/>
      </w:pPr>
      <w:r>
        <w:t>Программа основного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F00F43" w:rsidRDefault="002A7C5D">
      <w:pPr>
        <w:pStyle w:val="a3"/>
        <w:spacing w:before="1"/>
        <w:ind w:right="841"/>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впределахосваиваемойпрограммыосновногообщего образования. Подробный механизм обучения по ИУП представлен в локальном акте образовательной организации, регламентирующем порядок обучения по индивидуальному учебному плану.</w:t>
      </w:r>
    </w:p>
    <w:p w:rsidR="00F00F43" w:rsidRDefault="002A7C5D">
      <w:pPr>
        <w:pStyle w:val="a3"/>
        <w:ind w:right="846"/>
      </w:pPr>
      <w:r>
        <w:t>Региональные,национальныеиэтнокультурныеособенностинародовРФучтеныпри разработке учебного плана и плана внеурочной деятельности. В частности, уроки родного (кабардино-черкесского) языка, а также темы в учебных предметах и курсах внеурочной деятельностипредметовипредметныхобластей«География»,</w:t>
      </w:r>
      <w:r>
        <w:rPr>
          <w:spacing w:val="-2"/>
        </w:rPr>
        <w:t>«История»,</w:t>
      </w:r>
    </w:p>
    <w:p w:rsidR="00F00F43" w:rsidRDefault="002A7C5D">
      <w:pPr>
        <w:pStyle w:val="a3"/>
        <w:ind w:right="840" w:firstLine="0"/>
      </w:pPr>
      <w:r>
        <w:t>«Обществознание», «Русский язык», «Литература», «ОДНКНР»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rsidR="00F00F43" w:rsidRDefault="002A7C5D">
      <w:pPr>
        <w:pStyle w:val="a3"/>
        <w:spacing w:line="242" w:lineRule="auto"/>
        <w:ind w:right="853"/>
      </w:pPr>
      <w:r>
        <w:t>Основная образовательная программа формируется с учетом особенностей развития детей соответствующего возраста.</w:t>
      </w:r>
    </w:p>
    <w:p w:rsidR="00F00F43" w:rsidRDefault="00F00F43">
      <w:pPr>
        <w:pStyle w:val="a3"/>
        <w:spacing w:before="1"/>
        <w:ind w:left="0" w:firstLine="0"/>
        <w:jc w:val="left"/>
      </w:pPr>
    </w:p>
    <w:p w:rsidR="00F00F43" w:rsidRDefault="002A7C5D" w:rsidP="00884588">
      <w:pPr>
        <w:pStyle w:val="21"/>
        <w:numPr>
          <w:ilvl w:val="2"/>
          <w:numId w:val="258"/>
        </w:numPr>
        <w:tabs>
          <w:tab w:val="left" w:pos="3187"/>
        </w:tabs>
        <w:ind w:left="3187" w:hanging="719"/>
        <w:jc w:val="left"/>
      </w:pPr>
      <w:r>
        <w:t>Общаяхарактеристикаосновнойобразовательной</w:t>
      </w:r>
      <w:r>
        <w:rPr>
          <w:spacing w:val="-2"/>
        </w:rPr>
        <w:t>программы</w:t>
      </w:r>
    </w:p>
    <w:p w:rsidR="00F00F43" w:rsidRDefault="002A7C5D">
      <w:pPr>
        <w:pStyle w:val="a3"/>
        <w:spacing w:before="271"/>
        <w:ind w:right="843"/>
      </w:pPr>
      <w:r>
        <w:t>В соответствии с Федеральным законом 273-ФЗ «Об образовании в Российской Федерации</w:t>
      </w:r>
      <w:r>
        <w:rPr>
          <w:b/>
        </w:rPr>
        <w:t>образовательнаяпрограмма</w:t>
      </w:r>
      <w:r>
        <w:t>-комплексосновныххарактеристикобразования (объем,содержание,планируемыерезультаты)иорганизационно-педагогическихусловий,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F00F43" w:rsidRDefault="002A7C5D">
      <w:pPr>
        <w:pStyle w:val="a3"/>
        <w:spacing w:after="7"/>
        <w:ind w:right="844"/>
      </w:pPr>
      <w: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образования,утвержденногоприказомМинистерствапросвещенияРоссийскойФедерации от31мая2021года№287</w:t>
      </w:r>
      <w:r>
        <w:rPr>
          <w:color w:val="000000"/>
          <w:highlight w:val="yellow"/>
        </w:rPr>
        <w:t>сизменениямиидополнениями(приказ</w:t>
      </w:r>
      <w:r>
        <w:rPr>
          <w:color w:val="000000"/>
          <w:spacing w:val="-2"/>
          <w:highlight w:val="yellow"/>
        </w:rPr>
        <w:t>Министерства</w:t>
      </w:r>
    </w:p>
    <w:p w:rsidR="00F00F43" w:rsidRDefault="00E4683D">
      <w:pPr>
        <w:pStyle w:val="a3"/>
        <w:ind w:firstLine="0"/>
        <w:jc w:val="left"/>
        <w:rPr>
          <w:sz w:val="20"/>
        </w:rPr>
      </w:pPr>
      <w:r>
        <w:rPr>
          <w:sz w:val="20"/>
        </w:rPr>
      </w:r>
      <w:r>
        <w:rPr>
          <w:sz w:val="20"/>
        </w:rPr>
        <w:pict>
          <v:shapetype id="_x0000_t202" coordsize="21600,21600" o:spt="202" path="m,l,21600r21600,l21600,xe">
            <v:stroke joinstyle="miter"/>
            <v:path gradientshapeok="t" o:connecttype="rect"/>
          </v:shapetype>
          <v:shape id="docshape6" o:spid="_x0000_s1041" type="#_x0000_t202" style="width:467.95pt;height:96.75pt;mso-position-horizontal-relative:char;mso-position-vertical-relative:line" fillcolor="yellow" stroked="f">
            <v:textbox inset="0,0,0,0">
              <w:txbxContent>
                <w:p w:rsidR="00EA01EC" w:rsidRDefault="00EA01EC">
                  <w:pPr>
                    <w:pStyle w:val="a3"/>
                    <w:ind w:left="-1" w:right="-15" w:firstLine="0"/>
                    <w:rPr>
                      <w:color w:val="000000"/>
                    </w:rPr>
                  </w:pPr>
                  <w:r>
                    <w:rPr>
                      <w:color w:val="000000"/>
                    </w:rPr>
                    <w:t>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приказа Министерства просвещения Российской Федерации №31от 22.01.2024г. «О внесении изменений в некоторые приказы Министерства образования и наукиРоссийскойФедерациииМинистерстваПросвещенияРоссийскойФедерации,</w:t>
                  </w:r>
                </w:p>
              </w:txbxContent>
            </v:textbox>
            <w10:wrap type="none"/>
            <w10:anchorlock/>
          </v:shape>
        </w:pict>
      </w:r>
    </w:p>
    <w:p w:rsidR="00F00F43" w:rsidRDefault="00F00F43">
      <w:pPr>
        <w:pStyle w:val="a3"/>
        <w:jc w:val="left"/>
        <w:rPr>
          <w:sz w:val="20"/>
        </w:rPr>
        <w:sectPr w:rsidR="00F00F43">
          <w:pgSz w:w="11910" w:h="16840"/>
          <w:pgMar w:top="1060" w:right="0" w:bottom="1120" w:left="566" w:header="0" w:footer="892" w:gutter="0"/>
          <w:cols w:space="720"/>
        </w:sectPr>
      </w:pPr>
    </w:p>
    <w:p w:rsidR="00F00F43" w:rsidRDefault="002A7C5D">
      <w:pPr>
        <w:pStyle w:val="a3"/>
        <w:spacing w:before="60"/>
        <w:ind w:right="843" w:firstLine="0"/>
      </w:pPr>
      <w:r>
        <w:rPr>
          <w:color w:val="000000"/>
          <w:highlight w:val="yellow"/>
        </w:rPr>
        <w:lastRenderedPageBreak/>
        <w:t>касающиеся федеральных государственных образовательных стандартов начальногообщего образования и основного общего образования»)</w:t>
      </w:r>
      <w:r>
        <w:rPr>
          <w:color w:val="000000"/>
        </w:rPr>
        <w:t xml:space="preserve"> и Федеральной образовательной программе основного общего образования утвержденной приказом Министерства просвещения от 18 мая 2023 года №370</w:t>
      </w:r>
      <w:r>
        <w:rPr>
          <w:color w:val="000000"/>
          <w:highlight w:val="yellow"/>
        </w:rPr>
        <w:t xml:space="preserve"> с изменениями и дополнениями (ПриказМинистерства просвещения Российской Федерации №62 от 01.02.2024г. «О внесенииизменений в некоторые приказы Министерства просвещения Российской Федерации,касающиеся федеральных образовательных программ основного общего образования исреднегообщегообразования»,ПриказМинистерствапросвещенияРоссийскойФедерации</w:t>
      </w:r>
    </w:p>
    <w:p w:rsidR="00F00F43" w:rsidRDefault="002A7C5D">
      <w:pPr>
        <w:pStyle w:val="a3"/>
        <w:spacing w:before="1"/>
        <w:ind w:right="839" w:firstLine="0"/>
      </w:pPr>
      <w:r>
        <w:rPr>
          <w:color w:val="000000"/>
          <w:highlight w:val="yellow"/>
        </w:rPr>
        <w:t>№171 от 19.03.2024г. «О внесении изменений в некоторые приказы Министерствапросвещения Российской Федерации, касающиеся федеральных образовательныхпрограмм начального общего образования, основного общего образования и среднегообщего образования»)</w:t>
      </w:r>
      <w:r>
        <w:rPr>
          <w:color w:val="000000"/>
        </w:rPr>
        <w:t>.</w:t>
      </w:r>
    </w:p>
    <w:p w:rsidR="00F00F43" w:rsidRDefault="002A7C5D">
      <w:pPr>
        <w:pStyle w:val="a3"/>
        <w:spacing w:line="276" w:lineRule="auto"/>
        <w:ind w:right="840"/>
      </w:pPr>
      <w:r>
        <w:t>При разработке основной общеобразовательной программы использованы федеральныерабочиепрограммыучебныхпредметов.Всоответствииспунктом6.4.</w:t>
      </w:r>
      <w:r>
        <w:rPr>
          <w:spacing w:val="-2"/>
        </w:rPr>
        <w:t>статьи</w:t>
      </w:r>
    </w:p>
    <w:p w:rsidR="00F00F43" w:rsidRDefault="002A7C5D">
      <w:pPr>
        <w:pStyle w:val="a3"/>
        <w:spacing w:before="4" w:line="276" w:lineRule="auto"/>
        <w:ind w:right="844" w:firstLine="0"/>
      </w:pPr>
      <w:r>
        <w:t>12 Закона «Об образовании в Российской Федерации) такая учебно-методическая документация не разрабатывается.</w:t>
      </w:r>
    </w:p>
    <w:p w:rsidR="00F00F43" w:rsidRDefault="002A7C5D">
      <w:pPr>
        <w:pStyle w:val="a3"/>
        <w:spacing w:before="9"/>
        <w:ind w:left="1700" w:firstLine="0"/>
      </w:pPr>
      <w:r>
        <w:t xml:space="preserve">ТакжеприреализацииООПОООучтены </w:t>
      </w:r>
      <w:r>
        <w:rPr>
          <w:spacing w:val="-2"/>
        </w:rPr>
        <w:t>требования</w:t>
      </w:r>
    </w:p>
    <w:p w:rsidR="00F00F43" w:rsidRDefault="002A7C5D" w:rsidP="00884588">
      <w:pPr>
        <w:pStyle w:val="a4"/>
        <w:numPr>
          <w:ilvl w:val="0"/>
          <w:numId w:val="256"/>
        </w:numPr>
        <w:tabs>
          <w:tab w:val="left" w:pos="1838"/>
        </w:tabs>
        <w:spacing w:before="55" w:line="276" w:lineRule="auto"/>
        <w:ind w:right="835" w:firstLine="557"/>
      </w:pPr>
      <w:r>
        <w:rPr>
          <w:sz w:val="24"/>
        </w:rPr>
        <w:t>Постановления Главного государственного санитарного врача РФ от 28 сентября 2020 г.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F00F43" w:rsidRDefault="002A7C5D" w:rsidP="00884588">
      <w:pPr>
        <w:pStyle w:val="a4"/>
        <w:numPr>
          <w:ilvl w:val="0"/>
          <w:numId w:val="256"/>
        </w:numPr>
        <w:tabs>
          <w:tab w:val="left" w:pos="1838"/>
        </w:tabs>
        <w:spacing w:before="13" w:line="276" w:lineRule="auto"/>
        <w:ind w:right="839" w:firstLine="557"/>
      </w:pPr>
      <w:r>
        <w:rPr>
          <w:sz w:val="24"/>
        </w:rPr>
        <w:t>ПостановленияГлавногогосударственногосанитарноговрачаРФот28января2021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00F43" w:rsidRDefault="002A7C5D" w:rsidP="00884588">
      <w:pPr>
        <w:pStyle w:val="a4"/>
        <w:numPr>
          <w:ilvl w:val="0"/>
          <w:numId w:val="256"/>
        </w:numPr>
        <w:tabs>
          <w:tab w:val="left" w:pos="1838"/>
        </w:tabs>
        <w:spacing w:before="17" w:line="276" w:lineRule="auto"/>
        <w:ind w:right="839" w:firstLine="557"/>
      </w:pPr>
      <w:r>
        <w:rPr>
          <w:color w:val="000000"/>
          <w:sz w:val="24"/>
          <w:highlight w:val="yellow"/>
        </w:rPr>
        <w:t>Постановления Правительства РФ №556 от 30.04.2024г. «Об утверждении перечнямероприятий по оценке качества образования».</w:t>
      </w:r>
    </w:p>
    <w:p w:rsidR="00F00F43" w:rsidRDefault="002A7C5D">
      <w:pPr>
        <w:pStyle w:val="a3"/>
        <w:spacing w:before="13"/>
        <w:ind w:right="845"/>
      </w:pPr>
      <w:r>
        <w:t>Основная образовательная программа основного общего образования 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rsidR="00F00F43" w:rsidRDefault="002A7C5D" w:rsidP="00884588">
      <w:pPr>
        <w:pStyle w:val="21"/>
        <w:numPr>
          <w:ilvl w:val="0"/>
          <w:numId w:val="255"/>
        </w:numPr>
        <w:tabs>
          <w:tab w:val="left" w:pos="1944"/>
        </w:tabs>
        <w:spacing w:before="3" w:line="275" w:lineRule="exact"/>
        <w:ind w:hanging="244"/>
      </w:pPr>
      <w:r>
        <w:t>Целевой</w:t>
      </w:r>
      <w:r>
        <w:rPr>
          <w:spacing w:val="-2"/>
        </w:rPr>
        <w:t>раздел</w:t>
      </w:r>
    </w:p>
    <w:p w:rsidR="00F00F43" w:rsidRDefault="002A7C5D" w:rsidP="00884588">
      <w:pPr>
        <w:pStyle w:val="a4"/>
        <w:numPr>
          <w:ilvl w:val="1"/>
          <w:numId w:val="255"/>
        </w:numPr>
        <w:tabs>
          <w:tab w:val="left" w:pos="2121"/>
        </w:tabs>
        <w:spacing w:line="274" w:lineRule="exact"/>
        <w:ind w:left="2121" w:hanging="421"/>
        <w:rPr>
          <w:sz w:val="24"/>
        </w:rPr>
      </w:pPr>
      <w:r>
        <w:rPr>
          <w:sz w:val="24"/>
        </w:rPr>
        <w:t>Пояснительная</w:t>
      </w:r>
      <w:r>
        <w:rPr>
          <w:spacing w:val="-2"/>
          <w:sz w:val="24"/>
        </w:rPr>
        <w:t>записка</w:t>
      </w:r>
    </w:p>
    <w:p w:rsidR="00F00F43" w:rsidRDefault="002A7C5D" w:rsidP="00884588">
      <w:pPr>
        <w:pStyle w:val="a4"/>
        <w:numPr>
          <w:ilvl w:val="1"/>
          <w:numId w:val="255"/>
        </w:numPr>
        <w:tabs>
          <w:tab w:val="left" w:pos="2116"/>
        </w:tabs>
        <w:spacing w:line="242" w:lineRule="auto"/>
        <w:ind w:right="858" w:firstLine="566"/>
        <w:rPr>
          <w:sz w:val="24"/>
        </w:rPr>
      </w:pPr>
      <w:r>
        <w:rPr>
          <w:sz w:val="24"/>
        </w:rPr>
        <w:t xml:space="preserve">Планируемыерезультатыосвоенияобучающимисяпрограммыосновногообщего </w:t>
      </w:r>
      <w:r>
        <w:rPr>
          <w:spacing w:val="-2"/>
          <w:sz w:val="24"/>
        </w:rPr>
        <w:t>образования,</w:t>
      </w:r>
    </w:p>
    <w:p w:rsidR="00F00F43" w:rsidRDefault="002A7C5D" w:rsidP="00884588">
      <w:pPr>
        <w:pStyle w:val="a4"/>
        <w:numPr>
          <w:ilvl w:val="1"/>
          <w:numId w:val="255"/>
        </w:numPr>
        <w:tabs>
          <w:tab w:val="left" w:pos="2192"/>
        </w:tabs>
        <w:spacing w:line="242" w:lineRule="auto"/>
        <w:ind w:right="840" w:firstLine="566"/>
        <w:rPr>
          <w:sz w:val="24"/>
        </w:rPr>
      </w:pPr>
      <w:r>
        <w:rPr>
          <w:sz w:val="24"/>
        </w:rPr>
        <w:t>Система оценки достижения планируемых результатов освоения программы основного общего образования.</w:t>
      </w:r>
    </w:p>
    <w:p w:rsidR="00F00F43" w:rsidRDefault="002A7C5D" w:rsidP="00884588">
      <w:pPr>
        <w:pStyle w:val="21"/>
        <w:numPr>
          <w:ilvl w:val="0"/>
          <w:numId w:val="255"/>
        </w:numPr>
        <w:tabs>
          <w:tab w:val="left" w:pos="1944"/>
        </w:tabs>
        <w:spacing w:line="274" w:lineRule="exact"/>
        <w:ind w:hanging="244"/>
      </w:pPr>
      <w:r>
        <w:t>Содержательный</w:t>
      </w:r>
      <w:r>
        <w:rPr>
          <w:spacing w:val="-2"/>
        </w:rPr>
        <w:t>раздел</w:t>
      </w:r>
    </w:p>
    <w:p w:rsidR="00F00F43" w:rsidRDefault="002A7C5D" w:rsidP="00884588">
      <w:pPr>
        <w:pStyle w:val="a4"/>
        <w:numPr>
          <w:ilvl w:val="1"/>
          <w:numId w:val="255"/>
        </w:numPr>
        <w:tabs>
          <w:tab w:val="left" w:pos="2111"/>
        </w:tabs>
        <w:spacing w:line="237" w:lineRule="auto"/>
        <w:ind w:right="849" w:firstLine="566"/>
        <w:rPr>
          <w:sz w:val="24"/>
        </w:rPr>
      </w:pPr>
      <w:r>
        <w:rPr>
          <w:sz w:val="24"/>
        </w:rPr>
        <w:t>Рабочиепрограммыучебныхпредметов,учебныхкурсов(втомчислевнеурочной деятельности), учебных модулей,</w:t>
      </w:r>
    </w:p>
    <w:p w:rsidR="00F00F43" w:rsidRDefault="002A7C5D" w:rsidP="00884588">
      <w:pPr>
        <w:pStyle w:val="a4"/>
        <w:numPr>
          <w:ilvl w:val="1"/>
          <w:numId w:val="255"/>
        </w:numPr>
        <w:tabs>
          <w:tab w:val="left" w:pos="2121"/>
        </w:tabs>
        <w:spacing w:line="275" w:lineRule="exact"/>
        <w:ind w:left="2121" w:hanging="421"/>
        <w:rPr>
          <w:sz w:val="24"/>
        </w:rPr>
      </w:pPr>
      <w:r>
        <w:rPr>
          <w:sz w:val="24"/>
        </w:rPr>
        <w:t>Программаформированияуниверсальныхучебныхдействийу</w:t>
      </w:r>
      <w:r>
        <w:rPr>
          <w:spacing w:val="-2"/>
          <w:sz w:val="24"/>
        </w:rPr>
        <w:t>обучающихся,</w:t>
      </w:r>
    </w:p>
    <w:p w:rsidR="00F00F43" w:rsidRDefault="002A7C5D" w:rsidP="00884588">
      <w:pPr>
        <w:pStyle w:val="a4"/>
        <w:numPr>
          <w:ilvl w:val="1"/>
          <w:numId w:val="255"/>
        </w:numPr>
        <w:tabs>
          <w:tab w:val="left" w:pos="2121"/>
        </w:tabs>
        <w:spacing w:line="275" w:lineRule="exact"/>
        <w:ind w:left="2121" w:hanging="421"/>
        <w:rPr>
          <w:sz w:val="24"/>
        </w:rPr>
      </w:pPr>
      <w:r>
        <w:rPr>
          <w:sz w:val="24"/>
        </w:rPr>
        <w:t>Рабочаяпрограмма</w:t>
      </w:r>
      <w:r>
        <w:rPr>
          <w:spacing w:val="-2"/>
          <w:sz w:val="24"/>
        </w:rPr>
        <w:t>воспитания,</w:t>
      </w:r>
    </w:p>
    <w:p w:rsidR="00F00F43" w:rsidRDefault="002A7C5D" w:rsidP="00884588">
      <w:pPr>
        <w:pStyle w:val="a4"/>
        <w:numPr>
          <w:ilvl w:val="1"/>
          <w:numId w:val="255"/>
        </w:numPr>
        <w:tabs>
          <w:tab w:val="left" w:pos="2202"/>
        </w:tabs>
        <w:spacing w:before="1"/>
        <w:ind w:right="841" w:firstLine="566"/>
        <w:rPr>
          <w:i/>
          <w:sz w:val="24"/>
        </w:rPr>
      </w:pPr>
      <w:r>
        <w:rPr>
          <w:i/>
          <w:sz w:val="24"/>
        </w:rPr>
        <w:t xml:space="preserve">(1) В соответствии с пунктом 32 ФГОС ООО, утвержденного приказом Минпросвещения РФ от 31.05.2021 №287 </w:t>
      </w:r>
      <w:r>
        <w:rPr>
          <w:sz w:val="24"/>
        </w:rPr>
        <w:t>п</w:t>
      </w:r>
      <w:r>
        <w:rPr>
          <w:i/>
          <w:sz w:val="24"/>
        </w:rPr>
        <w:t>рограмма коррекционной работы разрабатывается при зачислении в организацию обучающегося с ОВЗ,</w:t>
      </w:r>
    </w:p>
    <w:p w:rsidR="00F00F43" w:rsidRDefault="002A7C5D">
      <w:pPr>
        <w:spacing w:line="242" w:lineRule="auto"/>
        <w:ind w:left="1133" w:right="843" w:firstLine="566"/>
        <w:jc w:val="both"/>
        <w:rPr>
          <w:i/>
          <w:sz w:val="24"/>
        </w:rPr>
      </w:pPr>
      <w:r>
        <w:rPr>
          <w:i/>
          <w:sz w:val="24"/>
        </w:rPr>
        <w:t>2.4 (2) Дополнительно разработана программа коррекционной работы для обучающихся с трудностями в обучении и социализации.</w:t>
      </w:r>
    </w:p>
    <w:p w:rsidR="00F00F43" w:rsidRDefault="002A7C5D" w:rsidP="00884588">
      <w:pPr>
        <w:pStyle w:val="21"/>
        <w:numPr>
          <w:ilvl w:val="0"/>
          <w:numId w:val="255"/>
        </w:numPr>
        <w:tabs>
          <w:tab w:val="left" w:pos="1944"/>
        </w:tabs>
        <w:spacing w:line="272" w:lineRule="exact"/>
        <w:ind w:hanging="244"/>
      </w:pPr>
      <w:r>
        <w:t>Организационный</w:t>
      </w:r>
      <w:r w:rsidR="002324D2">
        <w:t xml:space="preserve"> </w:t>
      </w:r>
      <w:r>
        <w:rPr>
          <w:spacing w:val="-2"/>
        </w:rPr>
        <w:t>раздел</w:t>
      </w:r>
    </w:p>
    <w:p w:rsidR="00F00F43" w:rsidRDefault="002A7C5D" w:rsidP="00884588">
      <w:pPr>
        <w:pStyle w:val="a4"/>
        <w:numPr>
          <w:ilvl w:val="1"/>
          <w:numId w:val="255"/>
        </w:numPr>
        <w:tabs>
          <w:tab w:val="left" w:pos="2121"/>
        </w:tabs>
        <w:spacing w:line="272" w:lineRule="exact"/>
        <w:ind w:left="2121" w:hanging="421"/>
        <w:rPr>
          <w:sz w:val="24"/>
        </w:rPr>
      </w:pPr>
      <w:r>
        <w:rPr>
          <w:sz w:val="24"/>
        </w:rPr>
        <w:t>Учебный</w:t>
      </w:r>
      <w:r w:rsidR="002324D2">
        <w:rPr>
          <w:sz w:val="24"/>
        </w:rPr>
        <w:t xml:space="preserve"> </w:t>
      </w:r>
      <w:r>
        <w:rPr>
          <w:spacing w:val="-4"/>
          <w:sz w:val="24"/>
        </w:rPr>
        <w:t>план,</w:t>
      </w:r>
    </w:p>
    <w:p w:rsidR="00F00F43" w:rsidRDefault="002A7C5D" w:rsidP="00884588">
      <w:pPr>
        <w:pStyle w:val="a4"/>
        <w:numPr>
          <w:ilvl w:val="1"/>
          <w:numId w:val="255"/>
        </w:numPr>
        <w:tabs>
          <w:tab w:val="left" w:pos="2121"/>
        </w:tabs>
        <w:spacing w:line="275" w:lineRule="exact"/>
        <w:ind w:left="2121" w:hanging="421"/>
        <w:rPr>
          <w:sz w:val="24"/>
        </w:rPr>
      </w:pPr>
      <w:r>
        <w:rPr>
          <w:sz w:val="24"/>
        </w:rPr>
        <w:t>План</w:t>
      </w:r>
      <w:r w:rsidR="002324D2">
        <w:rPr>
          <w:sz w:val="24"/>
        </w:rPr>
        <w:t xml:space="preserve"> </w:t>
      </w:r>
      <w:r>
        <w:rPr>
          <w:sz w:val="24"/>
        </w:rPr>
        <w:t>внеурочной</w:t>
      </w:r>
      <w:r w:rsidR="002324D2">
        <w:rPr>
          <w:sz w:val="24"/>
        </w:rPr>
        <w:t xml:space="preserve"> </w:t>
      </w:r>
      <w:r>
        <w:rPr>
          <w:spacing w:val="-2"/>
          <w:sz w:val="24"/>
        </w:rPr>
        <w:t>деятельности,</w:t>
      </w:r>
    </w:p>
    <w:p w:rsidR="00F00F43" w:rsidRDefault="002A7C5D" w:rsidP="00884588">
      <w:pPr>
        <w:pStyle w:val="a4"/>
        <w:numPr>
          <w:ilvl w:val="1"/>
          <w:numId w:val="255"/>
        </w:numPr>
        <w:tabs>
          <w:tab w:val="left" w:pos="2121"/>
        </w:tabs>
        <w:spacing w:line="275" w:lineRule="exact"/>
        <w:ind w:left="2121" w:hanging="421"/>
        <w:rPr>
          <w:sz w:val="24"/>
        </w:rPr>
      </w:pPr>
      <w:r>
        <w:rPr>
          <w:sz w:val="24"/>
        </w:rPr>
        <w:lastRenderedPageBreak/>
        <w:t>Календарныйучебный</w:t>
      </w:r>
      <w:r>
        <w:rPr>
          <w:spacing w:val="-2"/>
          <w:sz w:val="24"/>
        </w:rPr>
        <w:t>график,</w:t>
      </w:r>
    </w:p>
    <w:p w:rsidR="00F00F43" w:rsidRDefault="00F00F43">
      <w:pPr>
        <w:pStyle w:val="a4"/>
        <w:spacing w:line="275" w:lineRule="exact"/>
        <w:jc w:val="left"/>
        <w:rPr>
          <w:sz w:val="24"/>
        </w:rPr>
        <w:sectPr w:rsidR="00F00F43">
          <w:pgSz w:w="11910" w:h="16840"/>
          <w:pgMar w:top="1080" w:right="0" w:bottom="1100" w:left="566" w:header="0" w:footer="892" w:gutter="0"/>
          <w:cols w:space="720"/>
        </w:sectPr>
      </w:pPr>
    </w:p>
    <w:p w:rsidR="00F00F43" w:rsidRDefault="002A7C5D" w:rsidP="00884588">
      <w:pPr>
        <w:pStyle w:val="a4"/>
        <w:numPr>
          <w:ilvl w:val="1"/>
          <w:numId w:val="255"/>
        </w:numPr>
        <w:tabs>
          <w:tab w:val="left" w:pos="2121"/>
        </w:tabs>
        <w:spacing w:before="60"/>
        <w:ind w:left="2121" w:hanging="421"/>
        <w:rPr>
          <w:sz w:val="24"/>
        </w:rPr>
      </w:pPr>
      <w:r>
        <w:rPr>
          <w:sz w:val="24"/>
        </w:rPr>
        <w:lastRenderedPageBreak/>
        <w:t>Календарный</w:t>
      </w:r>
      <w:r w:rsidR="002324D2">
        <w:rPr>
          <w:sz w:val="24"/>
        </w:rPr>
        <w:t xml:space="preserve"> </w:t>
      </w:r>
      <w:r>
        <w:rPr>
          <w:sz w:val="24"/>
        </w:rPr>
        <w:t>план</w:t>
      </w:r>
      <w:r w:rsidR="002324D2">
        <w:rPr>
          <w:sz w:val="24"/>
        </w:rPr>
        <w:t xml:space="preserve"> </w:t>
      </w:r>
      <w:r>
        <w:rPr>
          <w:sz w:val="24"/>
        </w:rPr>
        <w:t>воспитательной</w:t>
      </w:r>
      <w:r w:rsidR="002324D2">
        <w:rPr>
          <w:sz w:val="24"/>
        </w:rPr>
        <w:t xml:space="preserve"> </w:t>
      </w:r>
      <w:r>
        <w:rPr>
          <w:spacing w:val="-2"/>
          <w:sz w:val="24"/>
        </w:rPr>
        <w:t>работы,</w:t>
      </w:r>
    </w:p>
    <w:p w:rsidR="00F00F43" w:rsidRDefault="002A7C5D" w:rsidP="00884588">
      <w:pPr>
        <w:pStyle w:val="a4"/>
        <w:numPr>
          <w:ilvl w:val="1"/>
          <w:numId w:val="255"/>
        </w:numPr>
        <w:tabs>
          <w:tab w:val="left" w:pos="2116"/>
        </w:tabs>
        <w:spacing w:before="5" w:line="237" w:lineRule="auto"/>
        <w:ind w:right="845" w:firstLine="566"/>
        <w:rPr>
          <w:sz w:val="24"/>
        </w:rPr>
      </w:pPr>
      <w:r>
        <w:rPr>
          <w:sz w:val="24"/>
        </w:rPr>
        <w:t>Характеристикаусловийреализациипрограммыосновногообщегообразованияв соответствии с требованиями ФГОС.</w:t>
      </w:r>
    </w:p>
    <w:p w:rsidR="00F00F43" w:rsidRDefault="002A7C5D">
      <w:pPr>
        <w:pStyle w:val="a3"/>
        <w:spacing w:before="3"/>
        <w:ind w:right="845"/>
      </w:pPr>
      <w:r>
        <w:t>Реализация ООП ООО обеспечивает право каждого человека на образование, недопустимость дискриминации в сфере образования.</w:t>
      </w:r>
    </w:p>
    <w:p w:rsidR="00F00F43" w:rsidRDefault="002A7C5D">
      <w:pPr>
        <w:pStyle w:val="a3"/>
        <w:spacing w:before="1"/>
        <w:ind w:right="843"/>
      </w:pPr>
      <w:r>
        <w:t>Программаразработанаи реализуетсяпедагогическимколлективомобразовательной организации. При реализации программы используются педагогически обоснованные формы,средства,методыобученияивоспитания.Каждыйпедагогимеетправонаихвыбор, а также имеет право на творческую инициативу, разработку и применение авторских программи методов обучения и воспитания в пределах реализуемой образовательной программы, отдельного учебного предмета, курса, дисциплины (модуля).</w:t>
      </w:r>
    </w:p>
    <w:p w:rsidR="00F00F43" w:rsidRDefault="002A7C5D">
      <w:pPr>
        <w:pStyle w:val="a3"/>
        <w:spacing w:before="5"/>
        <w:ind w:right="855"/>
      </w:pPr>
      <w:r>
        <w:t>Обучение по образовательной программе реализуется с учетом потребностей, возможностейличности ивзависимостиотобъемаобязательныхзанятийпедагогического работника с обучающимися осуществляется в очной, очно-заочной или заочной форме.</w:t>
      </w:r>
    </w:p>
    <w:p w:rsidR="00F00F43" w:rsidRDefault="002A7C5D">
      <w:pPr>
        <w:pStyle w:val="a3"/>
        <w:spacing w:line="242" w:lineRule="auto"/>
        <w:ind w:right="851"/>
      </w:pPr>
      <w:r>
        <w:t xml:space="preserve">Обучение в образовательной организации при реализации данной образовательной программы организовано </w:t>
      </w:r>
      <w:r w:rsidR="00872157">
        <w:rPr>
          <w:u w:val="single"/>
        </w:rPr>
        <w:t>по 5</w:t>
      </w:r>
      <w:r>
        <w:rPr>
          <w:u w:val="single"/>
        </w:rPr>
        <w:t>-дневной учебной неделе</w:t>
      </w:r>
      <w:r>
        <w:t>.</w:t>
      </w:r>
    </w:p>
    <w:p w:rsidR="00F00F43" w:rsidRDefault="002A7C5D">
      <w:pPr>
        <w:pStyle w:val="a3"/>
        <w:ind w:right="842"/>
      </w:pPr>
      <w:r>
        <w:t>Общийобъём аудиторнойнагрузки определяется учебным планом, часывнеурочной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w:t>
      </w:r>
    </w:p>
    <w:p w:rsidR="00F00F43" w:rsidRDefault="00F00F43">
      <w:pPr>
        <w:pStyle w:val="a3"/>
        <w:spacing w:before="43"/>
        <w:ind w:left="0" w:firstLine="0"/>
        <w:jc w:val="left"/>
      </w:pPr>
    </w:p>
    <w:p w:rsidR="00F00F43" w:rsidRDefault="002A7C5D" w:rsidP="00884588">
      <w:pPr>
        <w:pStyle w:val="21"/>
        <w:numPr>
          <w:ilvl w:val="1"/>
          <w:numId w:val="258"/>
        </w:numPr>
        <w:tabs>
          <w:tab w:val="left" w:pos="3346"/>
          <w:tab w:val="left" w:pos="4101"/>
        </w:tabs>
        <w:spacing w:line="276" w:lineRule="auto"/>
        <w:ind w:left="4101" w:right="2351" w:hanging="1177"/>
        <w:jc w:val="left"/>
      </w:pPr>
      <w:r>
        <w:t>Планируемые</w:t>
      </w:r>
      <w:r w:rsidR="002324D2">
        <w:t xml:space="preserve"> </w:t>
      </w:r>
      <w:r>
        <w:t>результаты</w:t>
      </w:r>
      <w:r w:rsidR="002324D2">
        <w:t xml:space="preserve"> </w:t>
      </w:r>
      <w:r>
        <w:t>освоения</w:t>
      </w:r>
      <w:r w:rsidR="002324D2">
        <w:t xml:space="preserve"> </w:t>
      </w:r>
      <w:r>
        <w:t>обучающимися основной образовательной программы</w:t>
      </w:r>
    </w:p>
    <w:p w:rsidR="00F00F43" w:rsidRDefault="002A7C5D">
      <w:pPr>
        <w:pStyle w:val="a3"/>
        <w:spacing w:before="225"/>
        <w:ind w:right="850"/>
      </w:pPr>
      <w: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w:t>
      </w:r>
      <w:r>
        <w:rPr>
          <w:spacing w:val="-2"/>
        </w:rPr>
        <w:t>образования.</w:t>
      </w:r>
    </w:p>
    <w:p w:rsidR="00F00F43" w:rsidRDefault="002A7C5D">
      <w:pPr>
        <w:pStyle w:val="a3"/>
        <w:ind w:right="856"/>
      </w:pPr>
      <w:r>
        <w:t>Достижение планируемыхрезультатов является целью при выборе средств обучения и воспитания, а также учебно-методической литературы.</w:t>
      </w:r>
    </w:p>
    <w:p w:rsidR="00F00F43" w:rsidRDefault="002A7C5D">
      <w:pPr>
        <w:pStyle w:val="a3"/>
        <w:spacing w:before="1"/>
        <w:ind w:right="845"/>
      </w:pPr>
      <w:r>
        <w:t>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w:t>
      </w:r>
    </w:p>
    <w:p w:rsidR="00F00F43" w:rsidRDefault="002A7C5D">
      <w:pPr>
        <w:pStyle w:val="a3"/>
        <w:spacing w:line="242" w:lineRule="auto"/>
        <w:ind w:right="851"/>
      </w:pPr>
      <w:r>
        <w:t>Обучающийся после завершения освоения основной образовательной программы основного общего образования должен достичь следующих результатов:</w:t>
      </w:r>
    </w:p>
    <w:p w:rsidR="00F00F43" w:rsidRDefault="002A7C5D" w:rsidP="00884588">
      <w:pPr>
        <w:pStyle w:val="a4"/>
        <w:numPr>
          <w:ilvl w:val="0"/>
          <w:numId w:val="254"/>
        </w:numPr>
        <w:tabs>
          <w:tab w:val="left" w:pos="1854"/>
        </w:tabs>
        <w:ind w:right="846"/>
        <w:rPr>
          <w:sz w:val="24"/>
        </w:rPr>
      </w:pPr>
      <w:r>
        <w:rPr>
          <w:b/>
          <w:sz w:val="24"/>
        </w:rPr>
        <w:t xml:space="preserve">личностные результаты </w:t>
      </w:r>
      <w:r>
        <w:rPr>
          <w:sz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00F43" w:rsidRDefault="002A7C5D" w:rsidP="00884588">
      <w:pPr>
        <w:pStyle w:val="a4"/>
        <w:numPr>
          <w:ilvl w:val="0"/>
          <w:numId w:val="254"/>
        </w:numPr>
        <w:tabs>
          <w:tab w:val="left" w:pos="1854"/>
        </w:tabs>
        <w:ind w:right="842"/>
        <w:rPr>
          <w:sz w:val="24"/>
        </w:rPr>
      </w:pPr>
      <w:r>
        <w:rPr>
          <w:b/>
          <w:sz w:val="24"/>
        </w:rPr>
        <w:t xml:space="preserve">метапредметные результаты </w:t>
      </w:r>
      <w:r>
        <w:rPr>
          <w:sz w:val="24"/>
        </w:rPr>
        <w:t>(освоение обучающимися межпредметных понятий (используютсяв несколькихпредметныхобластяхипозволяютсвязыватьзнанияиз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информацией:восприятиеисозданиеинформационныхтекстоввразличных</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line="242" w:lineRule="auto"/>
        <w:ind w:left="1854" w:right="851" w:firstLine="0"/>
      </w:pPr>
      <w:r>
        <w:lastRenderedPageBreak/>
        <w:t xml:space="preserve">форматах, в том числе цифровых, с учетом назначения информации и ее целевой </w:t>
      </w:r>
      <w:r>
        <w:rPr>
          <w:spacing w:val="-2"/>
        </w:rPr>
        <w:t>аудитории),</w:t>
      </w:r>
    </w:p>
    <w:p w:rsidR="00F00F43" w:rsidRDefault="002A7C5D" w:rsidP="00884588">
      <w:pPr>
        <w:pStyle w:val="a4"/>
        <w:numPr>
          <w:ilvl w:val="0"/>
          <w:numId w:val="254"/>
        </w:numPr>
        <w:tabs>
          <w:tab w:val="left" w:pos="1854"/>
        </w:tabs>
        <w:ind w:right="840"/>
        <w:rPr>
          <w:sz w:val="24"/>
        </w:rPr>
      </w:pPr>
      <w:r>
        <w:rPr>
          <w:sz w:val="24"/>
        </w:rPr>
        <w:t xml:space="preserve">а также </w:t>
      </w:r>
      <w:r>
        <w:rPr>
          <w:b/>
          <w:sz w:val="24"/>
        </w:rPr>
        <w:t xml:space="preserve">предметные результаты </w:t>
      </w:r>
      <w:r>
        <w:rPr>
          <w:sz w:val="24"/>
        </w:rPr>
        <w:t>(включающие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0F43" w:rsidRDefault="002A7C5D">
      <w:pPr>
        <w:pStyle w:val="a3"/>
        <w:spacing w:before="251"/>
        <w:ind w:right="849"/>
      </w:pPr>
      <w:r>
        <w:t>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спланом внеурочной деятельности, а такжерабочей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w:t>
      </w:r>
    </w:p>
    <w:p w:rsidR="00F00F43" w:rsidRDefault="002A7C5D">
      <w:pPr>
        <w:pStyle w:val="a3"/>
        <w:spacing w:before="3" w:line="237" w:lineRule="auto"/>
        <w:ind w:right="847"/>
      </w:pPr>
      <w:r>
        <w:t>Вышеуказанные программы должны содержать планируемые результаты освоения обучающимися программы основного общего образования:</w:t>
      </w:r>
    </w:p>
    <w:p w:rsidR="00F00F43" w:rsidRDefault="002A7C5D" w:rsidP="00884588">
      <w:pPr>
        <w:pStyle w:val="a4"/>
        <w:numPr>
          <w:ilvl w:val="0"/>
          <w:numId w:val="253"/>
        </w:numPr>
        <w:tabs>
          <w:tab w:val="left" w:pos="2000"/>
        </w:tabs>
        <w:spacing w:before="4"/>
        <w:ind w:right="842" w:firstLine="566"/>
        <w:rPr>
          <w:b/>
          <w:sz w:val="24"/>
        </w:rPr>
      </w:pPr>
      <w:r>
        <w:rPr>
          <w:b/>
          <w:sz w:val="24"/>
        </w:rPr>
        <w:t xml:space="preserve">Личностные результаты </w:t>
      </w:r>
      <w:r>
        <w:rPr>
          <w:sz w:val="24"/>
        </w:rPr>
        <w:t xml:space="preserve">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w:t>
      </w:r>
      <w:r>
        <w:rPr>
          <w:spacing w:val="-2"/>
          <w:sz w:val="24"/>
        </w:rPr>
        <w:t>личности.</w:t>
      </w:r>
    </w:p>
    <w:p w:rsidR="00F00F43" w:rsidRDefault="002A7C5D">
      <w:pPr>
        <w:pStyle w:val="a3"/>
        <w:ind w:right="845"/>
      </w:pPr>
      <w:r>
        <w:t>Личностныерезультатыосвоенияпрограммыосновногообщегообразованиядолжны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00F43" w:rsidRDefault="002A7C5D" w:rsidP="00884588">
      <w:pPr>
        <w:pStyle w:val="a4"/>
        <w:numPr>
          <w:ilvl w:val="1"/>
          <w:numId w:val="253"/>
        </w:numPr>
        <w:tabs>
          <w:tab w:val="left" w:pos="2420"/>
        </w:tabs>
        <w:spacing w:before="2" w:line="293" w:lineRule="exact"/>
        <w:jc w:val="left"/>
        <w:rPr>
          <w:sz w:val="24"/>
        </w:rPr>
      </w:pPr>
      <w:r>
        <w:rPr>
          <w:sz w:val="24"/>
        </w:rPr>
        <w:t>Гражданского</w:t>
      </w:r>
      <w:r>
        <w:rPr>
          <w:spacing w:val="-2"/>
          <w:sz w:val="24"/>
        </w:rPr>
        <w:t>воспитания,</w:t>
      </w:r>
    </w:p>
    <w:p w:rsidR="00F00F43" w:rsidRDefault="002A7C5D" w:rsidP="00884588">
      <w:pPr>
        <w:pStyle w:val="a4"/>
        <w:numPr>
          <w:ilvl w:val="1"/>
          <w:numId w:val="253"/>
        </w:numPr>
        <w:tabs>
          <w:tab w:val="left" w:pos="2420"/>
        </w:tabs>
        <w:spacing w:line="293" w:lineRule="exact"/>
        <w:jc w:val="left"/>
        <w:rPr>
          <w:sz w:val="24"/>
        </w:rPr>
      </w:pPr>
      <w:r>
        <w:rPr>
          <w:sz w:val="24"/>
        </w:rPr>
        <w:t>Патриотического</w:t>
      </w:r>
      <w:r>
        <w:rPr>
          <w:spacing w:val="-2"/>
          <w:sz w:val="24"/>
        </w:rPr>
        <w:t>воспитания,</w:t>
      </w:r>
    </w:p>
    <w:p w:rsidR="00F00F43" w:rsidRDefault="002A7C5D" w:rsidP="00884588">
      <w:pPr>
        <w:pStyle w:val="a4"/>
        <w:numPr>
          <w:ilvl w:val="1"/>
          <w:numId w:val="253"/>
        </w:numPr>
        <w:tabs>
          <w:tab w:val="left" w:pos="2420"/>
        </w:tabs>
        <w:spacing w:line="293" w:lineRule="exact"/>
        <w:jc w:val="left"/>
        <w:rPr>
          <w:sz w:val="24"/>
        </w:rPr>
      </w:pPr>
      <w:r>
        <w:rPr>
          <w:sz w:val="24"/>
        </w:rPr>
        <w:t>Духовно-нравственного</w:t>
      </w:r>
      <w:r>
        <w:rPr>
          <w:spacing w:val="-2"/>
          <w:sz w:val="24"/>
        </w:rPr>
        <w:t>воспитания,</w:t>
      </w:r>
    </w:p>
    <w:p w:rsidR="00F00F43" w:rsidRDefault="002A7C5D" w:rsidP="00884588">
      <w:pPr>
        <w:pStyle w:val="a4"/>
        <w:numPr>
          <w:ilvl w:val="1"/>
          <w:numId w:val="253"/>
        </w:numPr>
        <w:tabs>
          <w:tab w:val="left" w:pos="2420"/>
        </w:tabs>
        <w:spacing w:line="293" w:lineRule="exact"/>
        <w:jc w:val="left"/>
        <w:rPr>
          <w:sz w:val="24"/>
        </w:rPr>
      </w:pPr>
      <w:r>
        <w:rPr>
          <w:sz w:val="24"/>
        </w:rPr>
        <w:t>Эстетического</w:t>
      </w:r>
      <w:r>
        <w:rPr>
          <w:spacing w:val="-2"/>
          <w:sz w:val="24"/>
        </w:rPr>
        <w:t>воспитания,</w:t>
      </w:r>
    </w:p>
    <w:p w:rsidR="00F00F43" w:rsidRDefault="002A7C5D" w:rsidP="00884588">
      <w:pPr>
        <w:pStyle w:val="a4"/>
        <w:numPr>
          <w:ilvl w:val="1"/>
          <w:numId w:val="253"/>
        </w:numPr>
        <w:tabs>
          <w:tab w:val="left" w:pos="2420"/>
        </w:tabs>
        <w:spacing w:before="2" w:line="237" w:lineRule="auto"/>
        <w:ind w:right="849"/>
        <w:jc w:val="left"/>
        <w:rPr>
          <w:sz w:val="24"/>
        </w:rPr>
      </w:pPr>
      <w:r>
        <w:rPr>
          <w:sz w:val="24"/>
        </w:rPr>
        <w:t xml:space="preserve">Физическоговоспитания,формированиякультурыздоровьяиэмоционального </w:t>
      </w:r>
      <w:r>
        <w:rPr>
          <w:spacing w:val="-2"/>
          <w:sz w:val="24"/>
        </w:rPr>
        <w:t>благополучия,</w:t>
      </w:r>
    </w:p>
    <w:p w:rsidR="00F00F43" w:rsidRDefault="002A7C5D" w:rsidP="00884588">
      <w:pPr>
        <w:pStyle w:val="a4"/>
        <w:numPr>
          <w:ilvl w:val="1"/>
          <w:numId w:val="253"/>
        </w:numPr>
        <w:tabs>
          <w:tab w:val="left" w:pos="2420"/>
        </w:tabs>
        <w:spacing w:before="4" w:line="293" w:lineRule="exact"/>
        <w:jc w:val="left"/>
        <w:rPr>
          <w:sz w:val="24"/>
        </w:rPr>
      </w:pPr>
      <w:r>
        <w:rPr>
          <w:sz w:val="24"/>
        </w:rPr>
        <w:t>Трудового</w:t>
      </w:r>
      <w:r>
        <w:rPr>
          <w:spacing w:val="-2"/>
          <w:sz w:val="24"/>
        </w:rPr>
        <w:t>воспитания,</w:t>
      </w:r>
    </w:p>
    <w:p w:rsidR="00F00F43" w:rsidRDefault="002A7C5D" w:rsidP="00884588">
      <w:pPr>
        <w:pStyle w:val="a4"/>
        <w:numPr>
          <w:ilvl w:val="1"/>
          <w:numId w:val="253"/>
        </w:numPr>
        <w:tabs>
          <w:tab w:val="left" w:pos="2420"/>
        </w:tabs>
        <w:spacing w:line="293" w:lineRule="exact"/>
        <w:jc w:val="left"/>
        <w:rPr>
          <w:sz w:val="24"/>
        </w:rPr>
      </w:pPr>
      <w:r>
        <w:rPr>
          <w:sz w:val="24"/>
        </w:rPr>
        <w:t>Экологического</w:t>
      </w:r>
      <w:r>
        <w:rPr>
          <w:spacing w:val="-2"/>
          <w:sz w:val="24"/>
        </w:rPr>
        <w:t>воспитания,</w:t>
      </w:r>
    </w:p>
    <w:p w:rsidR="00F00F43" w:rsidRDefault="002A7C5D" w:rsidP="00884588">
      <w:pPr>
        <w:pStyle w:val="a4"/>
        <w:numPr>
          <w:ilvl w:val="1"/>
          <w:numId w:val="253"/>
        </w:numPr>
        <w:tabs>
          <w:tab w:val="left" w:pos="2420"/>
        </w:tabs>
        <w:spacing w:line="292" w:lineRule="exact"/>
        <w:jc w:val="left"/>
        <w:rPr>
          <w:sz w:val="24"/>
        </w:rPr>
      </w:pPr>
      <w:r>
        <w:rPr>
          <w:sz w:val="24"/>
        </w:rPr>
        <w:t>Ценностинаучного</w:t>
      </w:r>
      <w:r>
        <w:rPr>
          <w:spacing w:val="-2"/>
          <w:sz w:val="24"/>
        </w:rPr>
        <w:t>познания.</w:t>
      </w:r>
    </w:p>
    <w:p w:rsidR="00F00F43" w:rsidRDefault="002A7C5D">
      <w:pPr>
        <w:pStyle w:val="a3"/>
        <w:tabs>
          <w:tab w:val="left" w:pos="3335"/>
          <w:tab w:val="left" w:pos="4904"/>
          <w:tab w:val="left" w:pos="7029"/>
          <w:tab w:val="left" w:pos="8501"/>
          <w:tab w:val="left" w:pos="10367"/>
        </w:tabs>
        <w:spacing w:line="242" w:lineRule="auto"/>
        <w:ind w:right="851"/>
        <w:jc w:val="left"/>
      </w:pPr>
      <w:r>
        <w:rPr>
          <w:spacing w:val="-2"/>
        </w:rPr>
        <w:t>Личностные</w:t>
      </w:r>
      <w:r>
        <w:tab/>
      </w:r>
      <w:r>
        <w:rPr>
          <w:spacing w:val="-2"/>
        </w:rPr>
        <w:t>результаты,</w:t>
      </w:r>
      <w:r>
        <w:tab/>
      </w:r>
      <w:r>
        <w:rPr>
          <w:spacing w:val="-2"/>
        </w:rPr>
        <w:t>обеспечивающие</w:t>
      </w:r>
      <w:r>
        <w:tab/>
      </w:r>
      <w:r>
        <w:rPr>
          <w:spacing w:val="-2"/>
        </w:rPr>
        <w:t>адаптацию</w:t>
      </w:r>
      <w:r>
        <w:tab/>
      </w:r>
      <w:r>
        <w:rPr>
          <w:spacing w:val="-2"/>
        </w:rPr>
        <w:t>обучающегося</w:t>
      </w:r>
      <w:r>
        <w:tab/>
      </w:r>
      <w:r>
        <w:rPr>
          <w:spacing w:val="-10"/>
        </w:rPr>
        <w:t xml:space="preserve">к </w:t>
      </w:r>
      <w:r>
        <w:t>изменяющимся условиям социальной и природной среды, включают:</w:t>
      </w:r>
    </w:p>
    <w:p w:rsidR="00F00F43" w:rsidRDefault="002A7C5D" w:rsidP="00884588">
      <w:pPr>
        <w:pStyle w:val="a4"/>
        <w:numPr>
          <w:ilvl w:val="1"/>
          <w:numId w:val="253"/>
        </w:numPr>
        <w:tabs>
          <w:tab w:val="left" w:pos="2420"/>
        </w:tabs>
        <w:ind w:right="848"/>
        <w:rPr>
          <w:sz w:val="24"/>
        </w:rPr>
      </w:pPr>
      <w:r>
        <w:rPr>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включаясемью,группы,сформированныепопрофессиональнойдеятельности, атакжеврамкахсоциальноговзаимодействияслюдьмииздругойкультурной </w:t>
      </w:r>
      <w:r>
        <w:rPr>
          <w:spacing w:val="-2"/>
          <w:sz w:val="24"/>
        </w:rPr>
        <w:t>среды;</w:t>
      </w:r>
    </w:p>
    <w:p w:rsidR="00F00F43" w:rsidRDefault="002A7C5D" w:rsidP="00884588">
      <w:pPr>
        <w:pStyle w:val="a4"/>
        <w:numPr>
          <w:ilvl w:val="1"/>
          <w:numId w:val="253"/>
        </w:numPr>
        <w:tabs>
          <w:tab w:val="left" w:pos="2420"/>
        </w:tabs>
        <w:spacing w:line="237" w:lineRule="auto"/>
        <w:ind w:right="851"/>
        <w:rPr>
          <w:sz w:val="24"/>
        </w:rPr>
      </w:pPr>
      <w:r>
        <w:rPr>
          <w:sz w:val="24"/>
        </w:rPr>
        <w:t>способность обучающихся во взаимодействии в условиях неопределенности, открытость опыту и знаниям других;</w:t>
      </w:r>
    </w:p>
    <w:p w:rsidR="00F00F43" w:rsidRDefault="002A7C5D" w:rsidP="00884588">
      <w:pPr>
        <w:pStyle w:val="a4"/>
        <w:numPr>
          <w:ilvl w:val="1"/>
          <w:numId w:val="253"/>
        </w:numPr>
        <w:tabs>
          <w:tab w:val="left" w:pos="2420"/>
        </w:tabs>
        <w:ind w:right="855"/>
        <w:rPr>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удругихлюдей, осознаватьвсовместнойдеятельностиновыезнания, навыки и компетенции из опыта других;</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rsidP="00884588">
      <w:pPr>
        <w:pStyle w:val="a4"/>
        <w:numPr>
          <w:ilvl w:val="1"/>
          <w:numId w:val="253"/>
        </w:numPr>
        <w:tabs>
          <w:tab w:val="left" w:pos="2420"/>
        </w:tabs>
        <w:spacing w:before="82"/>
        <w:ind w:right="849"/>
        <w:rPr>
          <w:sz w:val="24"/>
        </w:rPr>
      </w:pPr>
      <w:r>
        <w:rPr>
          <w:sz w:val="24"/>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F00F43" w:rsidRDefault="002A7C5D" w:rsidP="00884588">
      <w:pPr>
        <w:pStyle w:val="a4"/>
        <w:numPr>
          <w:ilvl w:val="1"/>
          <w:numId w:val="253"/>
        </w:numPr>
        <w:tabs>
          <w:tab w:val="left" w:pos="2420"/>
        </w:tabs>
        <w:spacing w:before="2"/>
        <w:ind w:right="845"/>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00F43" w:rsidRDefault="002A7C5D" w:rsidP="00884588">
      <w:pPr>
        <w:pStyle w:val="a4"/>
        <w:numPr>
          <w:ilvl w:val="1"/>
          <w:numId w:val="253"/>
        </w:numPr>
        <w:tabs>
          <w:tab w:val="left" w:pos="2420"/>
        </w:tabs>
        <w:spacing w:line="242" w:lineRule="auto"/>
        <w:ind w:right="854"/>
        <w:rPr>
          <w:sz w:val="24"/>
        </w:rPr>
      </w:pPr>
      <w:r>
        <w:rPr>
          <w:sz w:val="24"/>
        </w:rPr>
        <w:t xml:space="preserve">умение анализировать и выявлять взаимосвязи природы, общества и </w:t>
      </w:r>
      <w:r>
        <w:rPr>
          <w:spacing w:val="-2"/>
          <w:sz w:val="24"/>
        </w:rPr>
        <w:t>экономики;</w:t>
      </w:r>
    </w:p>
    <w:p w:rsidR="00F00F43" w:rsidRDefault="002A7C5D" w:rsidP="00884588">
      <w:pPr>
        <w:pStyle w:val="a4"/>
        <w:numPr>
          <w:ilvl w:val="1"/>
          <w:numId w:val="253"/>
        </w:numPr>
        <w:tabs>
          <w:tab w:val="left" w:pos="2420"/>
        </w:tabs>
        <w:ind w:right="838"/>
        <w:rPr>
          <w:sz w:val="24"/>
        </w:rPr>
      </w:pPr>
      <w:r>
        <w:rPr>
          <w:sz w:val="24"/>
        </w:rPr>
        <w:t xml:space="preserve">умение оценивать свои действия с учетом влияния на окружающую среду, достижений целей и преодоления вызовов, возможных глобальных </w:t>
      </w:r>
      <w:r>
        <w:rPr>
          <w:spacing w:val="-2"/>
          <w:sz w:val="24"/>
        </w:rPr>
        <w:t>последствий;</w:t>
      </w:r>
    </w:p>
    <w:p w:rsidR="00F00F43" w:rsidRDefault="002A7C5D" w:rsidP="00884588">
      <w:pPr>
        <w:pStyle w:val="a4"/>
        <w:numPr>
          <w:ilvl w:val="1"/>
          <w:numId w:val="253"/>
        </w:numPr>
        <w:tabs>
          <w:tab w:val="left" w:pos="2420"/>
        </w:tabs>
        <w:spacing w:line="237" w:lineRule="auto"/>
        <w:ind w:right="850"/>
        <w:rPr>
          <w:sz w:val="24"/>
        </w:rPr>
      </w:pPr>
      <w:r>
        <w:rPr>
          <w:sz w:val="24"/>
        </w:rPr>
        <w:t>способность обучающихся осознавать стрессовую ситуацию, оценивать происходящие изменения и их последствия;</w:t>
      </w:r>
    </w:p>
    <w:p w:rsidR="00F00F43" w:rsidRDefault="002A7C5D" w:rsidP="00884588">
      <w:pPr>
        <w:pStyle w:val="a4"/>
        <w:numPr>
          <w:ilvl w:val="1"/>
          <w:numId w:val="253"/>
        </w:numPr>
        <w:tabs>
          <w:tab w:val="left" w:pos="2419"/>
        </w:tabs>
        <w:spacing w:line="293" w:lineRule="exact"/>
        <w:ind w:left="2419" w:hanging="359"/>
        <w:rPr>
          <w:sz w:val="24"/>
        </w:rPr>
      </w:pPr>
      <w:r>
        <w:rPr>
          <w:sz w:val="24"/>
        </w:rPr>
        <w:t>восприниматьстрессовуюситуациюкаквызов,требующий</w:t>
      </w:r>
      <w:r>
        <w:rPr>
          <w:spacing w:val="-2"/>
          <w:sz w:val="24"/>
        </w:rPr>
        <w:t xml:space="preserve"> контрмер;</w:t>
      </w:r>
    </w:p>
    <w:p w:rsidR="00F00F43" w:rsidRDefault="002A7C5D" w:rsidP="00884588">
      <w:pPr>
        <w:pStyle w:val="a4"/>
        <w:numPr>
          <w:ilvl w:val="1"/>
          <w:numId w:val="253"/>
        </w:numPr>
        <w:tabs>
          <w:tab w:val="left" w:pos="2420"/>
        </w:tabs>
        <w:spacing w:line="237" w:lineRule="auto"/>
        <w:ind w:right="854"/>
        <w:jc w:val="left"/>
        <w:rPr>
          <w:sz w:val="24"/>
        </w:rPr>
      </w:pPr>
      <w:r>
        <w:rPr>
          <w:sz w:val="24"/>
        </w:rPr>
        <w:t>оцениватьситуациюстресса,корректироватьпринимаемыерешенияи</w:t>
      </w:r>
      <w:r>
        <w:rPr>
          <w:spacing w:val="-2"/>
          <w:sz w:val="24"/>
        </w:rPr>
        <w:t>действия;</w:t>
      </w:r>
    </w:p>
    <w:p w:rsidR="00F00F43" w:rsidRDefault="002A7C5D" w:rsidP="00884588">
      <w:pPr>
        <w:pStyle w:val="a4"/>
        <w:numPr>
          <w:ilvl w:val="1"/>
          <w:numId w:val="253"/>
        </w:numPr>
        <w:tabs>
          <w:tab w:val="left" w:pos="2420"/>
        </w:tabs>
        <w:spacing w:before="2" w:line="237" w:lineRule="auto"/>
        <w:ind w:right="859"/>
        <w:jc w:val="left"/>
        <w:rPr>
          <w:sz w:val="24"/>
        </w:rPr>
      </w:pPr>
      <w:r>
        <w:rPr>
          <w:sz w:val="24"/>
        </w:rPr>
        <w:t>формулировать и оценивать риски и последствия,формировать опыт,уметь находить позитивное в произошедшей ситуации;</w:t>
      </w:r>
    </w:p>
    <w:p w:rsidR="00F00F43" w:rsidRDefault="002A7C5D" w:rsidP="00884588">
      <w:pPr>
        <w:pStyle w:val="a4"/>
        <w:numPr>
          <w:ilvl w:val="1"/>
          <w:numId w:val="253"/>
        </w:numPr>
        <w:tabs>
          <w:tab w:val="left" w:pos="2420"/>
        </w:tabs>
        <w:spacing w:before="5" w:line="292" w:lineRule="exact"/>
        <w:jc w:val="left"/>
        <w:rPr>
          <w:sz w:val="24"/>
        </w:rPr>
      </w:pPr>
      <w:r>
        <w:rPr>
          <w:sz w:val="24"/>
        </w:rPr>
        <w:t>бытьготовымдействоватьвотсутствиегарантий</w:t>
      </w:r>
      <w:r>
        <w:rPr>
          <w:spacing w:val="-2"/>
          <w:sz w:val="24"/>
        </w:rPr>
        <w:t xml:space="preserve"> успеха.</w:t>
      </w:r>
    </w:p>
    <w:p w:rsidR="00F00F43" w:rsidRDefault="002A7C5D" w:rsidP="00884588">
      <w:pPr>
        <w:pStyle w:val="a4"/>
        <w:numPr>
          <w:ilvl w:val="0"/>
          <w:numId w:val="253"/>
        </w:numPr>
        <w:tabs>
          <w:tab w:val="left" w:pos="2141"/>
          <w:tab w:val="left" w:pos="4290"/>
          <w:tab w:val="left" w:pos="5810"/>
          <w:tab w:val="left" w:pos="7009"/>
          <w:tab w:val="left" w:pos="8419"/>
          <w:tab w:val="left" w:pos="9734"/>
        </w:tabs>
        <w:spacing w:line="242" w:lineRule="auto"/>
        <w:ind w:right="848" w:firstLine="566"/>
        <w:rPr>
          <w:b/>
          <w:sz w:val="24"/>
        </w:rPr>
      </w:pPr>
      <w:r>
        <w:rPr>
          <w:b/>
          <w:spacing w:val="-2"/>
          <w:sz w:val="24"/>
        </w:rPr>
        <w:t>Метапредметные</w:t>
      </w:r>
      <w:r>
        <w:rPr>
          <w:b/>
          <w:sz w:val="24"/>
        </w:rPr>
        <w:tab/>
      </w:r>
      <w:r>
        <w:rPr>
          <w:b/>
          <w:spacing w:val="-2"/>
          <w:sz w:val="24"/>
        </w:rPr>
        <w:t>результаты</w:t>
      </w:r>
      <w:r>
        <w:rPr>
          <w:b/>
          <w:sz w:val="24"/>
        </w:rPr>
        <w:tab/>
      </w:r>
      <w:r>
        <w:rPr>
          <w:spacing w:val="-2"/>
          <w:sz w:val="24"/>
        </w:rPr>
        <w:t>освоения</w:t>
      </w:r>
      <w:r>
        <w:rPr>
          <w:sz w:val="24"/>
        </w:rPr>
        <w:tab/>
      </w:r>
      <w:r>
        <w:rPr>
          <w:spacing w:val="-2"/>
          <w:sz w:val="24"/>
        </w:rPr>
        <w:t>программы</w:t>
      </w:r>
      <w:r>
        <w:rPr>
          <w:sz w:val="24"/>
        </w:rPr>
        <w:tab/>
      </w:r>
      <w:r>
        <w:rPr>
          <w:spacing w:val="-2"/>
          <w:sz w:val="24"/>
        </w:rPr>
        <w:t>основного</w:t>
      </w:r>
      <w:r>
        <w:rPr>
          <w:sz w:val="24"/>
        </w:rPr>
        <w:tab/>
      </w:r>
      <w:r>
        <w:rPr>
          <w:spacing w:val="-2"/>
          <w:sz w:val="24"/>
        </w:rPr>
        <w:t xml:space="preserve">общего </w:t>
      </w:r>
      <w:r>
        <w:rPr>
          <w:sz w:val="24"/>
        </w:rPr>
        <w:t>образования отражают:</w:t>
      </w:r>
    </w:p>
    <w:p w:rsidR="00F00F43" w:rsidRDefault="002A7C5D">
      <w:pPr>
        <w:spacing w:line="269" w:lineRule="exact"/>
        <w:ind w:left="1700"/>
        <w:rPr>
          <w:sz w:val="24"/>
        </w:rPr>
      </w:pPr>
      <w:r>
        <w:rPr>
          <w:sz w:val="24"/>
        </w:rPr>
        <w:t xml:space="preserve">Овладениеуниверсальнымиучебными </w:t>
      </w:r>
      <w:r>
        <w:rPr>
          <w:b/>
          <w:sz w:val="24"/>
        </w:rPr>
        <w:t>познавательными</w:t>
      </w:r>
      <w:r>
        <w:rPr>
          <w:spacing w:val="-2"/>
          <w:sz w:val="24"/>
        </w:rPr>
        <w:t>действиями:</w:t>
      </w:r>
    </w:p>
    <w:p w:rsidR="00F00F43" w:rsidRDefault="002A7C5D" w:rsidP="00884588">
      <w:pPr>
        <w:pStyle w:val="a4"/>
        <w:numPr>
          <w:ilvl w:val="0"/>
          <w:numId w:val="252"/>
        </w:numPr>
        <w:tabs>
          <w:tab w:val="left" w:pos="1962"/>
        </w:tabs>
        <w:spacing w:line="275" w:lineRule="exact"/>
        <w:ind w:left="1962" w:hanging="262"/>
        <w:rPr>
          <w:sz w:val="24"/>
        </w:rPr>
      </w:pPr>
      <w:r>
        <w:rPr>
          <w:sz w:val="24"/>
        </w:rPr>
        <w:t>базовыелогические</w:t>
      </w:r>
      <w:r>
        <w:rPr>
          <w:spacing w:val="-2"/>
          <w:sz w:val="24"/>
        </w:rPr>
        <w:t xml:space="preserve"> действия,</w:t>
      </w:r>
    </w:p>
    <w:p w:rsidR="00F00F43" w:rsidRDefault="002A7C5D" w:rsidP="00884588">
      <w:pPr>
        <w:pStyle w:val="a4"/>
        <w:numPr>
          <w:ilvl w:val="0"/>
          <w:numId w:val="252"/>
        </w:numPr>
        <w:tabs>
          <w:tab w:val="left" w:pos="1962"/>
        </w:tabs>
        <w:spacing w:before="1" w:line="275" w:lineRule="exact"/>
        <w:ind w:left="1962" w:hanging="262"/>
        <w:rPr>
          <w:sz w:val="24"/>
        </w:rPr>
      </w:pPr>
      <w:r>
        <w:rPr>
          <w:sz w:val="24"/>
        </w:rPr>
        <w:t>базовыеисследовательские</w:t>
      </w:r>
      <w:r>
        <w:rPr>
          <w:spacing w:val="-2"/>
          <w:sz w:val="24"/>
        </w:rPr>
        <w:t>действия,</w:t>
      </w:r>
    </w:p>
    <w:p w:rsidR="00F00F43" w:rsidRDefault="002A7C5D" w:rsidP="00884588">
      <w:pPr>
        <w:pStyle w:val="a4"/>
        <w:numPr>
          <w:ilvl w:val="0"/>
          <w:numId w:val="252"/>
        </w:numPr>
        <w:tabs>
          <w:tab w:val="left" w:pos="1962"/>
        </w:tabs>
        <w:spacing w:line="275" w:lineRule="exact"/>
        <w:ind w:left="1962" w:hanging="262"/>
        <w:rPr>
          <w:sz w:val="24"/>
        </w:rPr>
      </w:pPr>
      <w:r>
        <w:rPr>
          <w:sz w:val="24"/>
        </w:rPr>
        <w:t>работас</w:t>
      </w:r>
      <w:r>
        <w:rPr>
          <w:spacing w:val="-2"/>
          <w:sz w:val="24"/>
        </w:rPr>
        <w:t>информацией.</w:t>
      </w:r>
    </w:p>
    <w:p w:rsidR="00F00F43" w:rsidRDefault="002A7C5D">
      <w:pPr>
        <w:pStyle w:val="a3"/>
        <w:spacing w:before="5" w:line="237" w:lineRule="auto"/>
        <w:jc w:val="left"/>
      </w:pPr>
      <w:r>
        <w:t>Овладениесистемойуниверсальныхучебныхпознавательныхдействийобеспечивает сформированность когнитивных навыков у обучающихся.</w:t>
      </w:r>
    </w:p>
    <w:p w:rsidR="00F00F43" w:rsidRDefault="002A7C5D">
      <w:pPr>
        <w:spacing w:before="3" w:line="275" w:lineRule="exact"/>
        <w:ind w:left="1700"/>
        <w:rPr>
          <w:sz w:val="24"/>
        </w:rPr>
      </w:pPr>
      <w:r>
        <w:rPr>
          <w:sz w:val="24"/>
        </w:rPr>
        <w:t>Овладениеуниверсальнымиучебными</w:t>
      </w:r>
      <w:r>
        <w:rPr>
          <w:b/>
          <w:sz w:val="24"/>
        </w:rPr>
        <w:t>коммуникативными</w:t>
      </w:r>
      <w:r>
        <w:rPr>
          <w:spacing w:val="-2"/>
          <w:sz w:val="24"/>
        </w:rPr>
        <w:t>действиями:</w:t>
      </w:r>
    </w:p>
    <w:p w:rsidR="00F00F43" w:rsidRDefault="002A7C5D" w:rsidP="00884588">
      <w:pPr>
        <w:pStyle w:val="a4"/>
        <w:numPr>
          <w:ilvl w:val="0"/>
          <w:numId w:val="251"/>
        </w:numPr>
        <w:tabs>
          <w:tab w:val="left" w:pos="1958"/>
        </w:tabs>
        <w:spacing w:line="275" w:lineRule="exact"/>
        <w:ind w:left="1958" w:hanging="258"/>
        <w:rPr>
          <w:sz w:val="24"/>
        </w:rPr>
      </w:pPr>
      <w:r>
        <w:rPr>
          <w:spacing w:val="-2"/>
          <w:sz w:val="24"/>
        </w:rPr>
        <w:t>общение,</w:t>
      </w:r>
    </w:p>
    <w:p w:rsidR="00F00F43" w:rsidRDefault="002A7C5D" w:rsidP="00884588">
      <w:pPr>
        <w:pStyle w:val="a4"/>
        <w:numPr>
          <w:ilvl w:val="0"/>
          <w:numId w:val="251"/>
        </w:numPr>
        <w:tabs>
          <w:tab w:val="left" w:pos="1962"/>
        </w:tabs>
        <w:spacing w:before="3" w:line="275" w:lineRule="exact"/>
        <w:ind w:left="1962" w:hanging="262"/>
        <w:rPr>
          <w:sz w:val="24"/>
        </w:rPr>
      </w:pPr>
      <w:r>
        <w:rPr>
          <w:sz w:val="24"/>
        </w:rPr>
        <w:t>совместная</w:t>
      </w:r>
      <w:r>
        <w:rPr>
          <w:spacing w:val="-2"/>
          <w:sz w:val="24"/>
        </w:rPr>
        <w:t>деятельность,</w:t>
      </w:r>
    </w:p>
    <w:p w:rsidR="00F00F43" w:rsidRDefault="002A7C5D">
      <w:pPr>
        <w:pStyle w:val="a3"/>
        <w:ind w:right="848"/>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F00F43" w:rsidRDefault="002A7C5D">
      <w:pPr>
        <w:spacing w:before="1" w:line="275" w:lineRule="exact"/>
        <w:ind w:left="1700"/>
        <w:jc w:val="both"/>
        <w:rPr>
          <w:sz w:val="24"/>
        </w:rPr>
      </w:pPr>
      <w:r>
        <w:rPr>
          <w:sz w:val="24"/>
        </w:rPr>
        <w:t>Овладениеуниверсальнымиучебными</w:t>
      </w:r>
      <w:r>
        <w:rPr>
          <w:b/>
          <w:sz w:val="24"/>
        </w:rPr>
        <w:t>регулятивными</w:t>
      </w:r>
      <w:r>
        <w:rPr>
          <w:spacing w:val="-2"/>
          <w:sz w:val="24"/>
        </w:rPr>
        <w:t>действиями:</w:t>
      </w:r>
    </w:p>
    <w:p w:rsidR="00F00F43" w:rsidRDefault="002A7C5D" w:rsidP="00884588">
      <w:pPr>
        <w:pStyle w:val="a4"/>
        <w:numPr>
          <w:ilvl w:val="0"/>
          <w:numId w:val="250"/>
        </w:numPr>
        <w:tabs>
          <w:tab w:val="left" w:pos="1962"/>
        </w:tabs>
        <w:spacing w:line="275" w:lineRule="exact"/>
        <w:ind w:left="1962" w:hanging="262"/>
        <w:rPr>
          <w:sz w:val="24"/>
        </w:rPr>
      </w:pPr>
      <w:r>
        <w:rPr>
          <w:spacing w:val="-2"/>
          <w:sz w:val="24"/>
        </w:rPr>
        <w:t>самоорганизация,</w:t>
      </w:r>
    </w:p>
    <w:p w:rsidR="00F00F43" w:rsidRDefault="002A7C5D" w:rsidP="00884588">
      <w:pPr>
        <w:pStyle w:val="a4"/>
        <w:numPr>
          <w:ilvl w:val="0"/>
          <w:numId w:val="250"/>
        </w:numPr>
        <w:tabs>
          <w:tab w:val="left" w:pos="1962"/>
        </w:tabs>
        <w:spacing w:before="3" w:line="275" w:lineRule="exact"/>
        <w:ind w:left="1962" w:hanging="262"/>
        <w:rPr>
          <w:sz w:val="24"/>
        </w:rPr>
      </w:pPr>
      <w:r>
        <w:rPr>
          <w:spacing w:val="-2"/>
          <w:sz w:val="24"/>
        </w:rPr>
        <w:t>самоконтроль,</w:t>
      </w:r>
    </w:p>
    <w:p w:rsidR="00F00F43" w:rsidRDefault="002A7C5D" w:rsidP="00884588">
      <w:pPr>
        <w:pStyle w:val="a4"/>
        <w:numPr>
          <w:ilvl w:val="0"/>
          <w:numId w:val="250"/>
        </w:numPr>
        <w:tabs>
          <w:tab w:val="left" w:pos="1962"/>
        </w:tabs>
        <w:spacing w:line="275" w:lineRule="exact"/>
        <w:ind w:left="1962" w:hanging="262"/>
        <w:rPr>
          <w:sz w:val="24"/>
        </w:rPr>
      </w:pPr>
      <w:r>
        <w:rPr>
          <w:sz w:val="24"/>
        </w:rPr>
        <w:t>эмоциональный</w:t>
      </w:r>
      <w:r>
        <w:rPr>
          <w:spacing w:val="-2"/>
          <w:sz w:val="24"/>
        </w:rPr>
        <w:t>интеллект,</w:t>
      </w:r>
    </w:p>
    <w:p w:rsidR="00F00F43" w:rsidRDefault="002A7C5D" w:rsidP="00884588">
      <w:pPr>
        <w:pStyle w:val="a4"/>
        <w:numPr>
          <w:ilvl w:val="0"/>
          <w:numId w:val="250"/>
        </w:numPr>
        <w:tabs>
          <w:tab w:val="left" w:pos="1962"/>
        </w:tabs>
        <w:spacing w:before="2" w:line="275" w:lineRule="exact"/>
        <w:ind w:left="1962" w:hanging="262"/>
        <w:rPr>
          <w:sz w:val="24"/>
        </w:rPr>
      </w:pPr>
      <w:r>
        <w:rPr>
          <w:sz w:val="24"/>
        </w:rPr>
        <w:t>принятиесебяи</w:t>
      </w:r>
      <w:r>
        <w:rPr>
          <w:spacing w:val="-2"/>
          <w:sz w:val="24"/>
        </w:rPr>
        <w:t>других,</w:t>
      </w:r>
    </w:p>
    <w:p w:rsidR="00F00F43" w:rsidRDefault="002A7C5D">
      <w:pPr>
        <w:pStyle w:val="a3"/>
        <w:ind w:right="846"/>
      </w:pPr>
      <w: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F00F43" w:rsidRDefault="002A7C5D" w:rsidP="00884588">
      <w:pPr>
        <w:pStyle w:val="a4"/>
        <w:numPr>
          <w:ilvl w:val="0"/>
          <w:numId w:val="253"/>
        </w:numPr>
        <w:tabs>
          <w:tab w:val="left" w:pos="1996"/>
        </w:tabs>
        <w:ind w:right="850" w:firstLine="566"/>
        <w:rPr>
          <w:sz w:val="24"/>
        </w:rPr>
      </w:pPr>
      <w:r>
        <w:rPr>
          <w:b/>
          <w:sz w:val="24"/>
        </w:rPr>
        <w:t xml:space="preserve">Предметные результаты </w:t>
      </w:r>
      <w:r>
        <w:rPr>
          <w:sz w:val="24"/>
        </w:rPr>
        <w:t>освоения программы основного общего образования ориентированы на применение знаний, умений и навыков обучающимися в учебных ситуацияхи реальныхжизненных условиях, атакже на успешноеобучение на следующем уровне образования.</w:t>
      </w:r>
    </w:p>
    <w:p w:rsidR="00F00F43" w:rsidRDefault="00F00F43">
      <w:pPr>
        <w:pStyle w:val="a4"/>
        <w:rPr>
          <w:sz w:val="24"/>
        </w:rPr>
        <w:sectPr w:rsidR="00F00F43">
          <w:pgSz w:w="11910" w:h="16840"/>
          <w:pgMar w:top="1060" w:right="0" w:bottom="1120" w:left="566" w:header="0" w:footer="892" w:gutter="0"/>
          <w:cols w:space="720"/>
        </w:sectPr>
      </w:pPr>
    </w:p>
    <w:p w:rsidR="00F00F43" w:rsidRDefault="002A7C5D">
      <w:pPr>
        <w:pStyle w:val="a3"/>
        <w:spacing w:before="60"/>
        <w:ind w:right="843"/>
      </w:pPr>
      <w:r>
        <w:lastRenderedPageBreak/>
        <w:t>При решении педагогического совета по запросам обучающихся и/или их родителей (законныхпредставителей) обучения по программам углубленного уровня, в том числе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rsidR="00F00F43" w:rsidRDefault="002A7C5D">
      <w:pPr>
        <w:spacing w:before="1" w:line="242" w:lineRule="auto"/>
        <w:ind w:left="1133" w:right="842" w:firstLine="566"/>
        <w:jc w:val="both"/>
        <w:rPr>
          <w:i/>
          <w:sz w:val="24"/>
        </w:rPr>
      </w:pPr>
      <w:r>
        <w:rPr>
          <w:i/>
          <w:sz w:val="24"/>
        </w:rPr>
        <w:t>Данныепредметныерезультатыслужатосновойдляразработкипрограммучебных предметов, курсов и др., в том числе внеурочной деятельности.</w:t>
      </w:r>
    </w:p>
    <w:p w:rsidR="00F00F43" w:rsidRDefault="002A7C5D">
      <w:pPr>
        <w:pStyle w:val="a3"/>
        <w:ind w:right="840"/>
      </w:pPr>
      <w:r>
        <w:t>Данная ООП СОО содержит описание предмнтных результатов, содержания предметов и общее тематическое планирование как на базовом, так и на углубленном уровнях. Ежегодно до начала учебного года школа в зависимости от своих материально- технических и кадровых условий планирует предлагать обучающимся выбор изучения предметов на углубленном уровне.</w:t>
      </w:r>
    </w:p>
    <w:p w:rsidR="00F00F43" w:rsidRDefault="00F00F43">
      <w:pPr>
        <w:pStyle w:val="a3"/>
        <w:spacing w:before="4"/>
        <w:ind w:left="0" w:firstLine="0"/>
        <w:jc w:val="left"/>
      </w:pPr>
    </w:p>
    <w:p w:rsidR="00F00F43" w:rsidRDefault="002A7C5D">
      <w:pPr>
        <w:pStyle w:val="21"/>
        <w:spacing w:line="550" w:lineRule="atLeast"/>
        <w:ind w:right="2260" w:firstLine="1416"/>
      </w:pPr>
      <w:r>
        <w:t>Предметныерезультатывсоответствии сФГОСООО Предметные результаты по учебному предмету «Русский язык»:</w:t>
      </w:r>
    </w:p>
    <w:p w:rsidR="00F00F43" w:rsidRDefault="002A7C5D" w:rsidP="00884588">
      <w:pPr>
        <w:pStyle w:val="a4"/>
        <w:numPr>
          <w:ilvl w:val="0"/>
          <w:numId w:val="249"/>
        </w:numPr>
        <w:tabs>
          <w:tab w:val="left" w:pos="1980"/>
        </w:tabs>
        <w:ind w:right="852" w:firstLine="566"/>
        <w:rPr>
          <w:sz w:val="24"/>
        </w:rPr>
      </w:pPr>
      <w:r>
        <w:rPr>
          <w:sz w:val="24"/>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rsidR="00F00F43" w:rsidRDefault="002A7C5D" w:rsidP="00884588">
      <w:pPr>
        <w:pStyle w:val="a4"/>
        <w:numPr>
          <w:ilvl w:val="0"/>
          <w:numId w:val="249"/>
        </w:numPr>
        <w:tabs>
          <w:tab w:val="left" w:pos="1971"/>
        </w:tabs>
        <w:ind w:right="850" w:firstLine="566"/>
        <w:rPr>
          <w:sz w:val="24"/>
        </w:rPr>
      </w:pPr>
      <w:r>
        <w:rPr>
          <w:sz w:val="24"/>
        </w:rPr>
        <w:t>пониманиеопределяющей роли языка в развитии интеллектуальных и творческих способностей личности в процессе образования и самообразования,важности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rsidR="00F00F43" w:rsidRDefault="002A7C5D" w:rsidP="00884588">
      <w:pPr>
        <w:pStyle w:val="a4"/>
        <w:numPr>
          <w:ilvl w:val="0"/>
          <w:numId w:val="249"/>
        </w:numPr>
        <w:tabs>
          <w:tab w:val="left" w:pos="1957"/>
        </w:tabs>
        <w:spacing w:line="242" w:lineRule="auto"/>
        <w:ind w:right="850" w:firstLine="566"/>
        <w:rPr>
          <w:sz w:val="24"/>
        </w:rPr>
      </w:pPr>
      <w:r>
        <w:rPr>
          <w:sz w:val="24"/>
        </w:rPr>
        <w:t>расширениеисистематизациянаучныхзнанийоязыке,егоединицахикатегориях; осознание взаимосвязи его уровней и единиц; освоение базовых понятий лингвистики;</w:t>
      </w:r>
    </w:p>
    <w:p w:rsidR="00F00F43" w:rsidRDefault="002A7C5D" w:rsidP="00884588">
      <w:pPr>
        <w:pStyle w:val="a4"/>
        <w:numPr>
          <w:ilvl w:val="0"/>
          <w:numId w:val="249"/>
        </w:numPr>
        <w:tabs>
          <w:tab w:val="left" w:pos="2192"/>
        </w:tabs>
        <w:ind w:right="846" w:firstLine="566"/>
        <w:rPr>
          <w:sz w:val="24"/>
        </w:rPr>
      </w:pPr>
      <w:r>
        <w:rPr>
          <w:sz w:val="24"/>
        </w:rPr>
        <w:t xml:space="preserve">формирование умений проведения различных видов анализа слова, синтаксическогоанализасловосочетанияипредложения,атакжемногоаспектногоанализа </w:t>
      </w:r>
      <w:r>
        <w:rPr>
          <w:spacing w:val="-2"/>
          <w:sz w:val="24"/>
        </w:rPr>
        <w:t>текста;</w:t>
      </w:r>
    </w:p>
    <w:p w:rsidR="00F00F43" w:rsidRDefault="002A7C5D" w:rsidP="00884588">
      <w:pPr>
        <w:pStyle w:val="a4"/>
        <w:numPr>
          <w:ilvl w:val="0"/>
          <w:numId w:val="249"/>
        </w:numPr>
        <w:tabs>
          <w:tab w:val="left" w:pos="2081"/>
        </w:tabs>
        <w:ind w:right="855" w:firstLine="566"/>
        <w:rPr>
          <w:sz w:val="24"/>
        </w:rPr>
      </w:pPr>
      <w:r>
        <w:rPr>
          <w:sz w:val="24"/>
        </w:rPr>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rsidR="00F00F43" w:rsidRDefault="002A7C5D" w:rsidP="00884588">
      <w:pPr>
        <w:pStyle w:val="a4"/>
        <w:numPr>
          <w:ilvl w:val="0"/>
          <w:numId w:val="249"/>
        </w:numPr>
        <w:tabs>
          <w:tab w:val="left" w:pos="2048"/>
          <w:tab w:val="left" w:pos="3695"/>
          <w:tab w:val="left" w:pos="5873"/>
          <w:tab w:val="left" w:pos="8440"/>
        </w:tabs>
        <w:ind w:right="849" w:firstLine="566"/>
        <w:rPr>
          <w:sz w:val="24"/>
        </w:rPr>
      </w:pPr>
      <w:r>
        <w:rPr>
          <w:sz w:val="24"/>
        </w:rPr>
        <w:t xml:space="preserve">овладение основными нормами современного русского литературного языка </w:t>
      </w:r>
      <w:r>
        <w:rPr>
          <w:spacing w:val="-2"/>
          <w:sz w:val="24"/>
        </w:rPr>
        <w:t>(орфоэпическими,</w:t>
      </w:r>
      <w:r>
        <w:rPr>
          <w:sz w:val="24"/>
        </w:rPr>
        <w:tab/>
      </w:r>
      <w:r>
        <w:rPr>
          <w:spacing w:val="-2"/>
          <w:sz w:val="24"/>
        </w:rPr>
        <w:t>лексическими,</w:t>
      </w:r>
      <w:r>
        <w:rPr>
          <w:sz w:val="24"/>
        </w:rPr>
        <w:tab/>
      </w:r>
      <w:r>
        <w:rPr>
          <w:spacing w:val="-2"/>
          <w:sz w:val="24"/>
        </w:rPr>
        <w:t>грамматическими,</w:t>
      </w:r>
      <w:r>
        <w:rPr>
          <w:sz w:val="24"/>
        </w:rPr>
        <w:tab/>
      </w:r>
      <w:r>
        <w:rPr>
          <w:spacing w:val="-2"/>
          <w:sz w:val="24"/>
        </w:rPr>
        <w:t xml:space="preserve">орфографическими, </w:t>
      </w:r>
      <w:r>
        <w:rPr>
          <w:sz w:val="24"/>
        </w:rPr>
        <w:t xml:space="preserve">пунктуационными,стилистическими),нормамиречевогоэтикета;соблюдениеихвречевой </w:t>
      </w:r>
      <w:r>
        <w:rPr>
          <w:spacing w:val="-2"/>
          <w:sz w:val="24"/>
        </w:rPr>
        <w:t>практике;</w:t>
      </w:r>
    </w:p>
    <w:p w:rsidR="00F00F43" w:rsidRDefault="002A7C5D">
      <w:pPr>
        <w:pStyle w:val="21"/>
        <w:spacing w:before="275" w:line="272" w:lineRule="exact"/>
      </w:pPr>
      <w:r>
        <w:t>Поучебному</w:t>
      </w:r>
      <w:r w:rsidR="002324D2">
        <w:t xml:space="preserve"> </w:t>
      </w:r>
      <w:r>
        <w:t>предмету</w:t>
      </w:r>
      <w:r w:rsidR="002324D2">
        <w:t xml:space="preserve"> </w:t>
      </w:r>
      <w:r>
        <w:rPr>
          <w:spacing w:val="-2"/>
        </w:rPr>
        <w:t>«Литература»:</w:t>
      </w:r>
    </w:p>
    <w:p w:rsidR="00F00F43" w:rsidRDefault="002A7C5D" w:rsidP="00884588">
      <w:pPr>
        <w:pStyle w:val="a4"/>
        <w:numPr>
          <w:ilvl w:val="0"/>
          <w:numId w:val="248"/>
        </w:numPr>
        <w:tabs>
          <w:tab w:val="left" w:pos="1976"/>
        </w:tabs>
        <w:ind w:right="848" w:firstLine="566"/>
        <w:rPr>
          <w:sz w:val="24"/>
        </w:rPr>
      </w:pPr>
      <w:r>
        <w:rPr>
          <w:sz w:val="24"/>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F00F43" w:rsidRDefault="002A7C5D" w:rsidP="00884588">
      <w:pPr>
        <w:pStyle w:val="a4"/>
        <w:numPr>
          <w:ilvl w:val="0"/>
          <w:numId w:val="248"/>
        </w:numPr>
        <w:tabs>
          <w:tab w:val="left" w:pos="1980"/>
        </w:tabs>
        <w:spacing w:before="2" w:line="237" w:lineRule="auto"/>
        <w:ind w:right="840" w:firstLine="566"/>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00F43" w:rsidRDefault="002A7C5D" w:rsidP="00884588">
      <w:pPr>
        <w:pStyle w:val="a4"/>
        <w:numPr>
          <w:ilvl w:val="0"/>
          <w:numId w:val="248"/>
        </w:numPr>
        <w:tabs>
          <w:tab w:val="left" w:pos="1985"/>
        </w:tabs>
        <w:spacing w:before="3"/>
        <w:ind w:right="852" w:firstLine="566"/>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rsidP="00884588">
      <w:pPr>
        <w:pStyle w:val="a4"/>
        <w:numPr>
          <w:ilvl w:val="0"/>
          <w:numId w:val="248"/>
        </w:numPr>
        <w:tabs>
          <w:tab w:val="left" w:pos="1952"/>
        </w:tabs>
        <w:spacing w:before="60" w:line="242" w:lineRule="auto"/>
        <w:ind w:right="841" w:firstLine="566"/>
        <w:rPr>
          <w:sz w:val="24"/>
        </w:rPr>
      </w:pPr>
      <w:r>
        <w:rPr>
          <w:sz w:val="24"/>
        </w:rPr>
        <w:lastRenderedPageBreak/>
        <w:t>совершенствование</w:t>
      </w:r>
      <w:r w:rsidR="002324D2">
        <w:rPr>
          <w:sz w:val="24"/>
        </w:rPr>
        <w:t xml:space="preserve"> </w:t>
      </w:r>
      <w:r>
        <w:rPr>
          <w:sz w:val="24"/>
        </w:rPr>
        <w:t>умения</w:t>
      </w:r>
      <w:r w:rsidR="002324D2">
        <w:rPr>
          <w:sz w:val="24"/>
        </w:rPr>
        <w:t xml:space="preserve"> </w:t>
      </w:r>
      <w:r>
        <w:rPr>
          <w:sz w:val="24"/>
        </w:rPr>
        <w:t>выразительно</w:t>
      </w:r>
      <w:r w:rsidR="002324D2">
        <w:rPr>
          <w:sz w:val="24"/>
        </w:rPr>
        <w:t xml:space="preserve"> </w:t>
      </w:r>
      <w:r>
        <w:rPr>
          <w:sz w:val="24"/>
        </w:rPr>
        <w:t>(с</w:t>
      </w:r>
      <w:r w:rsidR="002324D2">
        <w:rPr>
          <w:sz w:val="24"/>
        </w:rPr>
        <w:t xml:space="preserve"> </w:t>
      </w:r>
      <w:r>
        <w:rPr>
          <w:sz w:val="24"/>
        </w:rPr>
        <w:t>учетом</w:t>
      </w:r>
      <w:r w:rsidR="002324D2">
        <w:rPr>
          <w:sz w:val="24"/>
        </w:rPr>
        <w:t xml:space="preserve"> </w:t>
      </w:r>
      <w:r>
        <w:rPr>
          <w:sz w:val="24"/>
        </w:rPr>
        <w:t>индивидуальных</w:t>
      </w:r>
      <w:r w:rsidR="002324D2">
        <w:rPr>
          <w:sz w:val="24"/>
        </w:rPr>
        <w:t xml:space="preserve"> </w:t>
      </w:r>
      <w:r>
        <w:rPr>
          <w:sz w:val="24"/>
        </w:rPr>
        <w:t>особенностей обучающихся)</w:t>
      </w:r>
      <w:r w:rsidR="002324D2">
        <w:rPr>
          <w:sz w:val="24"/>
        </w:rPr>
        <w:t xml:space="preserve"> </w:t>
      </w:r>
      <w:r>
        <w:rPr>
          <w:sz w:val="24"/>
        </w:rPr>
        <w:t>читать,</w:t>
      </w:r>
      <w:r w:rsidR="002324D2">
        <w:rPr>
          <w:sz w:val="24"/>
        </w:rPr>
        <w:t xml:space="preserve"> </w:t>
      </w:r>
      <w:r>
        <w:rPr>
          <w:sz w:val="24"/>
        </w:rPr>
        <w:t>в</w:t>
      </w:r>
      <w:r w:rsidR="002324D2">
        <w:rPr>
          <w:sz w:val="24"/>
        </w:rPr>
        <w:t xml:space="preserve"> </w:t>
      </w:r>
      <w:r>
        <w:rPr>
          <w:sz w:val="24"/>
        </w:rPr>
        <w:t>том</w:t>
      </w:r>
      <w:r w:rsidR="002324D2">
        <w:rPr>
          <w:sz w:val="24"/>
        </w:rPr>
        <w:t xml:space="preserve"> </w:t>
      </w:r>
      <w:r>
        <w:rPr>
          <w:sz w:val="24"/>
        </w:rPr>
        <w:t>числе</w:t>
      </w:r>
      <w:r w:rsidR="002324D2">
        <w:rPr>
          <w:sz w:val="24"/>
        </w:rPr>
        <w:t xml:space="preserve"> </w:t>
      </w:r>
      <w:r>
        <w:rPr>
          <w:sz w:val="24"/>
        </w:rPr>
        <w:t>наизусть,</w:t>
      </w:r>
      <w:r w:rsidR="002324D2">
        <w:rPr>
          <w:sz w:val="24"/>
        </w:rPr>
        <w:t xml:space="preserve"> </w:t>
      </w:r>
      <w:r>
        <w:rPr>
          <w:sz w:val="24"/>
        </w:rPr>
        <w:t>не</w:t>
      </w:r>
      <w:r w:rsidR="002324D2">
        <w:rPr>
          <w:sz w:val="24"/>
        </w:rPr>
        <w:t xml:space="preserve"> </w:t>
      </w:r>
      <w:r>
        <w:rPr>
          <w:sz w:val="24"/>
        </w:rPr>
        <w:t>менее12</w:t>
      </w:r>
      <w:r w:rsidR="002324D2">
        <w:rPr>
          <w:sz w:val="24"/>
        </w:rPr>
        <w:t xml:space="preserve"> </w:t>
      </w:r>
      <w:r>
        <w:rPr>
          <w:sz w:val="24"/>
        </w:rPr>
        <w:t>произведений</w:t>
      </w:r>
      <w:r w:rsidR="002324D2">
        <w:rPr>
          <w:sz w:val="24"/>
        </w:rPr>
        <w:t xml:space="preserve"> </w:t>
      </w:r>
      <w:r>
        <w:rPr>
          <w:sz w:val="24"/>
        </w:rPr>
        <w:t>и</w:t>
      </w:r>
      <w:r w:rsidR="002324D2">
        <w:rPr>
          <w:sz w:val="24"/>
        </w:rPr>
        <w:t xml:space="preserve"> </w:t>
      </w:r>
      <w:r>
        <w:rPr>
          <w:sz w:val="24"/>
        </w:rPr>
        <w:t>(или)</w:t>
      </w:r>
      <w:r w:rsidR="002324D2">
        <w:rPr>
          <w:sz w:val="24"/>
        </w:rPr>
        <w:t xml:space="preserve"> </w:t>
      </w:r>
      <w:r>
        <w:rPr>
          <w:spacing w:val="-2"/>
          <w:sz w:val="24"/>
        </w:rPr>
        <w:t>фрагментов;</w:t>
      </w:r>
    </w:p>
    <w:p w:rsidR="00F00F43" w:rsidRDefault="002A7C5D" w:rsidP="00884588">
      <w:pPr>
        <w:pStyle w:val="a4"/>
        <w:numPr>
          <w:ilvl w:val="0"/>
          <w:numId w:val="248"/>
        </w:numPr>
        <w:tabs>
          <w:tab w:val="left" w:pos="2120"/>
        </w:tabs>
        <w:ind w:right="856" w:firstLine="566"/>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00F43" w:rsidRDefault="002A7C5D" w:rsidP="00884588">
      <w:pPr>
        <w:pStyle w:val="a4"/>
        <w:numPr>
          <w:ilvl w:val="0"/>
          <w:numId w:val="248"/>
        </w:numPr>
        <w:tabs>
          <w:tab w:val="left" w:pos="1966"/>
        </w:tabs>
        <w:ind w:right="853" w:firstLine="566"/>
        <w:rPr>
          <w:sz w:val="24"/>
        </w:rPr>
      </w:pPr>
      <w:r>
        <w:rPr>
          <w:sz w:val="24"/>
        </w:rPr>
        <w:t>развитие умения участвоватьв диалогео прочитанном произведении, вдискуссии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00F43" w:rsidRDefault="002A7C5D" w:rsidP="00884588">
      <w:pPr>
        <w:pStyle w:val="a4"/>
        <w:numPr>
          <w:ilvl w:val="0"/>
          <w:numId w:val="248"/>
        </w:numPr>
        <w:tabs>
          <w:tab w:val="left" w:pos="1971"/>
        </w:tabs>
        <w:ind w:right="845" w:firstLine="566"/>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произведения(неменее250слов),аннотацию,отзыв,рецензию;применятьразличныевиды цитирования;делатьссылкинаисточникинформации;редактироватьсобственныеичужие письменные тексты;</w:t>
      </w:r>
    </w:p>
    <w:p w:rsidR="00F00F43" w:rsidRDefault="002A7C5D" w:rsidP="00884588">
      <w:pPr>
        <w:pStyle w:val="a4"/>
        <w:numPr>
          <w:ilvl w:val="0"/>
          <w:numId w:val="248"/>
        </w:numPr>
        <w:tabs>
          <w:tab w:val="left" w:pos="2057"/>
        </w:tabs>
        <w:ind w:right="850" w:firstLine="566"/>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удовлетворенияэмоциональныхпотребностейобщенияскнигой,адекватно воспринимать чтение слушателями, и методов эстетического анализа);</w:t>
      </w:r>
    </w:p>
    <w:p w:rsidR="00F00F43" w:rsidRDefault="002A7C5D" w:rsidP="00884588">
      <w:pPr>
        <w:pStyle w:val="a4"/>
        <w:numPr>
          <w:ilvl w:val="0"/>
          <w:numId w:val="248"/>
        </w:numPr>
        <w:tabs>
          <w:tab w:val="left" w:pos="2081"/>
        </w:tabs>
        <w:ind w:right="839" w:firstLine="566"/>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00F43" w:rsidRDefault="002A7C5D" w:rsidP="00884588">
      <w:pPr>
        <w:pStyle w:val="a4"/>
        <w:numPr>
          <w:ilvl w:val="0"/>
          <w:numId w:val="248"/>
        </w:numPr>
        <w:tabs>
          <w:tab w:val="left" w:pos="2148"/>
        </w:tabs>
        <w:spacing w:before="2" w:line="237" w:lineRule="auto"/>
        <w:ind w:right="851" w:firstLine="566"/>
        <w:rPr>
          <w:sz w:val="24"/>
        </w:rPr>
      </w:pPr>
      <w:r>
        <w:rPr>
          <w:sz w:val="24"/>
        </w:rPr>
        <w:t>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F00F43" w:rsidRDefault="002A7C5D" w:rsidP="00884588">
      <w:pPr>
        <w:pStyle w:val="a4"/>
        <w:numPr>
          <w:ilvl w:val="0"/>
          <w:numId w:val="248"/>
        </w:numPr>
        <w:tabs>
          <w:tab w:val="left" w:pos="2235"/>
        </w:tabs>
        <w:spacing w:before="3"/>
        <w:ind w:right="849" w:firstLine="566"/>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F00F43" w:rsidRDefault="002A7C5D" w:rsidP="00884588">
      <w:pPr>
        <w:pStyle w:val="a4"/>
        <w:numPr>
          <w:ilvl w:val="0"/>
          <w:numId w:val="248"/>
        </w:numPr>
        <w:tabs>
          <w:tab w:val="left" w:pos="2216"/>
        </w:tabs>
        <w:ind w:right="844" w:firstLine="566"/>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F00F43" w:rsidRDefault="00F00F43">
      <w:pPr>
        <w:pStyle w:val="a3"/>
        <w:spacing w:before="5"/>
        <w:ind w:left="0" w:firstLine="0"/>
        <w:jc w:val="left"/>
      </w:pPr>
    </w:p>
    <w:p w:rsidR="00872157" w:rsidRDefault="00872157" w:rsidP="00872157">
      <w:pPr>
        <w:pStyle w:val="21"/>
        <w:spacing w:line="274" w:lineRule="exact"/>
        <w:jc w:val="left"/>
      </w:pPr>
      <w:r>
        <w:t>Предметныерезультатыпоучебномупредмету</w:t>
      </w:r>
      <w:r w:rsidR="00445A16">
        <w:t xml:space="preserve"> </w:t>
      </w:r>
      <w:r>
        <w:t>«Родной</w:t>
      </w:r>
      <w:r w:rsidR="00445A16">
        <w:t xml:space="preserve"> </w:t>
      </w:r>
      <w:r>
        <w:t>(чеченский)</w:t>
      </w:r>
      <w:r w:rsidR="00445A16">
        <w:t xml:space="preserve"> </w:t>
      </w:r>
      <w:r>
        <w:rPr>
          <w:spacing w:val="-2"/>
        </w:rPr>
        <w:t>язык»</w:t>
      </w:r>
    </w:p>
    <w:p w:rsidR="00872157" w:rsidRDefault="00872157" w:rsidP="00872157">
      <w:pPr>
        <w:spacing w:line="274" w:lineRule="exact"/>
        <w:ind w:left="710"/>
        <w:jc w:val="both"/>
        <w:rPr>
          <w:i/>
          <w:sz w:val="24"/>
        </w:rPr>
      </w:pPr>
      <w:r>
        <w:rPr>
          <w:i/>
          <w:sz w:val="24"/>
        </w:rPr>
        <w:t>(п.45.2.1ФГОС</w:t>
      </w:r>
      <w:r>
        <w:rPr>
          <w:i/>
          <w:spacing w:val="-4"/>
          <w:sz w:val="24"/>
        </w:rPr>
        <w:t>ООО):</w:t>
      </w:r>
    </w:p>
    <w:p w:rsidR="00872157" w:rsidRDefault="00872157" w:rsidP="00884588">
      <w:pPr>
        <w:pStyle w:val="a4"/>
        <w:numPr>
          <w:ilvl w:val="0"/>
          <w:numId w:val="260"/>
        </w:numPr>
        <w:tabs>
          <w:tab w:val="left" w:pos="1527"/>
        </w:tabs>
        <w:ind w:right="708" w:firstLine="566"/>
        <w:rPr>
          <w:sz w:val="24"/>
        </w:rPr>
      </w:pPr>
      <w:r>
        <w:rPr>
          <w:sz w:val="24"/>
        </w:rPr>
        <w:t>совершенствованиевидовречевойдеятельности(аудирования,чтения,говоренияи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872157" w:rsidRDefault="00872157" w:rsidP="00884588">
      <w:pPr>
        <w:pStyle w:val="a4"/>
        <w:numPr>
          <w:ilvl w:val="0"/>
          <w:numId w:val="260"/>
        </w:numPr>
        <w:tabs>
          <w:tab w:val="left" w:pos="1543"/>
        </w:tabs>
        <w:ind w:right="710" w:firstLine="566"/>
        <w:rPr>
          <w:sz w:val="24"/>
        </w:rPr>
      </w:pPr>
      <w:r>
        <w:rPr>
          <w:sz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72157" w:rsidRDefault="00872157" w:rsidP="00884588">
      <w:pPr>
        <w:pStyle w:val="a4"/>
        <w:numPr>
          <w:ilvl w:val="0"/>
          <w:numId w:val="260"/>
        </w:numPr>
        <w:tabs>
          <w:tab w:val="left" w:pos="1535"/>
        </w:tabs>
        <w:spacing w:before="1"/>
        <w:ind w:left="1535" w:hanging="259"/>
        <w:rPr>
          <w:sz w:val="24"/>
        </w:rPr>
      </w:pPr>
      <w:r>
        <w:rPr>
          <w:sz w:val="24"/>
        </w:rPr>
        <w:t>использованиекоммуникативно-эстетическихвозможностейродного</w:t>
      </w:r>
      <w:r>
        <w:rPr>
          <w:spacing w:val="-2"/>
          <w:sz w:val="24"/>
        </w:rPr>
        <w:t>языка;</w:t>
      </w:r>
    </w:p>
    <w:p w:rsidR="00872157" w:rsidRDefault="00872157" w:rsidP="00884588">
      <w:pPr>
        <w:pStyle w:val="a4"/>
        <w:numPr>
          <w:ilvl w:val="0"/>
          <w:numId w:val="260"/>
        </w:numPr>
        <w:tabs>
          <w:tab w:val="left" w:pos="1632"/>
        </w:tabs>
        <w:ind w:right="704" w:firstLine="566"/>
        <w:rPr>
          <w:sz w:val="24"/>
        </w:rPr>
      </w:pPr>
      <w:r>
        <w:rPr>
          <w:sz w:val="24"/>
        </w:rPr>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rsidR="00872157" w:rsidRDefault="00872157" w:rsidP="00884588">
      <w:pPr>
        <w:pStyle w:val="a4"/>
        <w:numPr>
          <w:ilvl w:val="0"/>
          <w:numId w:val="260"/>
        </w:numPr>
        <w:tabs>
          <w:tab w:val="left" w:pos="1759"/>
        </w:tabs>
        <w:ind w:right="705" w:firstLine="566"/>
        <w:rPr>
          <w:sz w:val="24"/>
        </w:rPr>
      </w:pPr>
      <w:r>
        <w:rPr>
          <w:sz w:val="24"/>
        </w:rPr>
        <w:lastRenderedPageBreak/>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синтаксическогоанализасловосочетанияипредложения,атакжемногоаспектногоанализа </w:t>
      </w:r>
      <w:r>
        <w:rPr>
          <w:spacing w:val="-2"/>
          <w:sz w:val="24"/>
        </w:rPr>
        <w:t>текста;</w:t>
      </w:r>
    </w:p>
    <w:p w:rsidR="00872157" w:rsidRDefault="00872157" w:rsidP="00884588">
      <w:pPr>
        <w:pStyle w:val="a4"/>
        <w:numPr>
          <w:ilvl w:val="0"/>
          <w:numId w:val="260"/>
        </w:numPr>
        <w:tabs>
          <w:tab w:val="left" w:pos="1565"/>
        </w:tabs>
        <w:ind w:right="704" w:firstLine="566"/>
        <w:rPr>
          <w:sz w:val="24"/>
        </w:rPr>
      </w:pPr>
      <w:r>
        <w:rPr>
          <w:sz w:val="24"/>
        </w:rPr>
        <w:t>обогащение активного и потенциального словарного запаса, расширение объема используемыхвречиграмматическихсредствдлясвободноговыражениямыслейичувств на родном языке адекватно ситуации и стилю общения;</w:t>
      </w:r>
    </w:p>
    <w:p w:rsidR="00872157" w:rsidRDefault="00872157" w:rsidP="00884588">
      <w:pPr>
        <w:pStyle w:val="a4"/>
        <w:numPr>
          <w:ilvl w:val="0"/>
          <w:numId w:val="260"/>
        </w:numPr>
        <w:tabs>
          <w:tab w:val="left" w:pos="1529"/>
        </w:tabs>
        <w:ind w:right="709" w:firstLine="566"/>
        <w:rPr>
          <w:sz w:val="24"/>
        </w:rPr>
      </w:pPr>
      <w:r>
        <w:rPr>
          <w:sz w:val="24"/>
        </w:rPr>
        <w:t>овладениеосновнымистилистическимиресурсамилексикиифразеологииродного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872157" w:rsidRDefault="00872157" w:rsidP="00884588">
      <w:pPr>
        <w:pStyle w:val="a4"/>
        <w:numPr>
          <w:ilvl w:val="0"/>
          <w:numId w:val="260"/>
        </w:numPr>
        <w:tabs>
          <w:tab w:val="left" w:pos="1608"/>
        </w:tabs>
        <w:spacing w:before="1"/>
        <w:ind w:right="715" w:firstLine="566"/>
        <w:rPr>
          <w:sz w:val="24"/>
        </w:rPr>
      </w:pPr>
      <w:r>
        <w:rPr>
          <w:sz w:val="24"/>
        </w:rPr>
        <w:t xml:space="preserve">формирование ответственности за языковую культуру как общечеловеческую </w:t>
      </w:r>
      <w:r>
        <w:rPr>
          <w:spacing w:val="-2"/>
          <w:sz w:val="24"/>
        </w:rPr>
        <w:t>ценность.</w:t>
      </w:r>
    </w:p>
    <w:p w:rsidR="00872157" w:rsidRDefault="00872157" w:rsidP="00872157">
      <w:pPr>
        <w:pStyle w:val="a3"/>
        <w:spacing w:before="5"/>
        <w:ind w:left="0" w:firstLine="0"/>
        <w:jc w:val="left"/>
      </w:pPr>
    </w:p>
    <w:p w:rsidR="00872157" w:rsidRDefault="00872157" w:rsidP="00872157">
      <w:pPr>
        <w:pStyle w:val="21"/>
        <w:spacing w:line="274" w:lineRule="exact"/>
        <w:jc w:val="left"/>
      </w:pPr>
      <w:r>
        <w:rPr>
          <w:spacing w:val="-2"/>
        </w:rPr>
        <w:t>Предметныерезультатыпоучебномупредмету«Родная(чеченская)литература»</w:t>
      </w:r>
    </w:p>
    <w:p w:rsidR="00872157" w:rsidRDefault="00872157" w:rsidP="00872157">
      <w:pPr>
        <w:spacing w:line="274" w:lineRule="exact"/>
        <w:ind w:left="710"/>
        <w:jc w:val="both"/>
        <w:rPr>
          <w:i/>
          <w:sz w:val="24"/>
        </w:rPr>
      </w:pPr>
      <w:r>
        <w:rPr>
          <w:i/>
          <w:sz w:val="24"/>
        </w:rPr>
        <w:t>(п.45.2.2ФГОС</w:t>
      </w:r>
      <w:r>
        <w:rPr>
          <w:i/>
          <w:spacing w:val="-4"/>
          <w:sz w:val="24"/>
        </w:rPr>
        <w:t>ООО):</w:t>
      </w:r>
    </w:p>
    <w:p w:rsidR="00872157" w:rsidRDefault="00872157" w:rsidP="00884588">
      <w:pPr>
        <w:pStyle w:val="a4"/>
        <w:numPr>
          <w:ilvl w:val="0"/>
          <w:numId w:val="261"/>
        </w:numPr>
        <w:tabs>
          <w:tab w:val="left" w:pos="1656"/>
        </w:tabs>
        <w:spacing w:before="62"/>
        <w:ind w:right="709" w:firstLine="566"/>
        <w:rPr>
          <w:sz w:val="24"/>
        </w:rPr>
      </w:pPr>
      <w:r>
        <w:rPr>
          <w:sz w:val="24"/>
        </w:rPr>
        <w:t>осознание значимости чтения и изучения родной литературы для своего дальнейшегоразвития;формированиепотребностивсистематическомчтениикаксредстве познания мира и себя в этом мире, гармонизации отношений человека и общества, многоаспектного диалога;</w:t>
      </w:r>
    </w:p>
    <w:p w:rsidR="00872157" w:rsidRDefault="00872157" w:rsidP="00884588">
      <w:pPr>
        <w:pStyle w:val="a4"/>
        <w:numPr>
          <w:ilvl w:val="0"/>
          <w:numId w:val="261"/>
        </w:numPr>
        <w:tabs>
          <w:tab w:val="left" w:pos="1565"/>
        </w:tabs>
        <w:spacing w:before="1"/>
        <w:ind w:right="707" w:firstLine="566"/>
        <w:rPr>
          <w:sz w:val="24"/>
        </w:rPr>
      </w:pPr>
      <w:r>
        <w:rPr>
          <w:sz w:val="24"/>
        </w:rPr>
        <w:t>понимание родной литературы как одной из основных национально-культурных ценностей народа, особого способа познания жизни;</w:t>
      </w:r>
    </w:p>
    <w:p w:rsidR="00872157" w:rsidRDefault="00872157" w:rsidP="00884588">
      <w:pPr>
        <w:pStyle w:val="a4"/>
        <w:numPr>
          <w:ilvl w:val="0"/>
          <w:numId w:val="261"/>
        </w:numPr>
        <w:tabs>
          <w:tab w:val="left" w:pos="1694"/>
        </w:tabs>
        <w:ind w:right="703" w:firstLine="566"/>
        <w:rPr>
          <w:sz w:val="24"/>
        </w:rPr>
      </w:pPr>
      <w:r>
        <w:rPr>
          <w:sz w:val="24"/>
        </w:rPr>
        <w:t>обеспечение культурной самоидентификации, осознание коммуникативно- эстетических возможностейродногоязыканаосновеизучениявыдающихсяпроизведений культуры своего народа, российской и мировой культуры;</w:t>
      </w:r>
    </w:p>
    <w:p w:rsidR="00872157" w:rsidRDefault="00872157" w:rsidP="00884588">
      <w:pPr>
        <w:pStyle w:val="a4"/>
        <w:numPr>
          <w:ilvl w:val="0"/>
          <w:numId w:val="261"/>
        </w:numPr>
        <w:tabs>
          <w:tab w:val="left" w:pos="1625"/>
        </w:tabs>
        <w:ind w:right="707" w:firstLine="566"/>
        <w:rPr>
          <w:sz w:val="24"/>
        </w:rPr>
      </w:pPr>
      <w:r>
        <w:rPr>
          <w:sz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аналитическогоиинтерпретирующегохарактера,участвоватьвобсуждениипрочитанного, сознательно планировать свое досуговое чтение;</w:t>
      </w:r>
    </w:p>
    <w:p w:rsidR="00872157" w:rsidRDefault="00872157" w:rsidP="00884588">
      <w:pPr>
        <w:pStyle w:val="a4"/>
        <w:numPr>
          <w:ilvl w:val="0"/>
          <w:numId w:val="261"/>
        </w:numPr>
        <w:tabs>
          <w:tab w:val="left" w:pos="1608"/>
        </w:tabs>
        <w:ind w:right="710" w:firstLine="566"/>
        <w:rPr>
          <w:sz w:val="24"/>
        </w:rPr>
      </w:pPr>
      <w:r>
        <w:rPr>
          <w:sz w:val="24"/>
        </w:rPr>
        <w:t>развитие способности понимать литературные художественные произведения, отражающие разные этнокультурные традиции;</w:t>
      </w:r>
    </w:p>
    <w:p w:rsidR="00872157" w:rsidRDefault="00872157" w:rsidP="00884588">
      <w:pPr>
        <w:pStyle w:val="a4"/>
        <w:numPr>
          <w:ilvl w:val="0"/>
          <w:numId w:val="261"/>
        </w:numPr>
        <w:tabs>
          <w:tab w:val="left" w:pos="1589"/>
        </w:tabs>
        <w:ind w:right="709" w:firstLine="566"/>
        <w:rPr>
          <w:sz w:val="24"/>
        </w:rPr>
      </w:pPr>
      <w:r>
        <w:rPr>
          <w:sz w:val="24"/>
        </w:rPr>
        <w:t>овладение процедурами смыслового и эстетического анализа текста на основе пониманияпринципиальных отличий литературногохудожественноготекстаот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72157" w:rsidRDefault="00872157" w:rsidP="00872157">
      <w:pPr>
        <w:spacing w:line="274" w:lineRule="exact"/>
        <w:jc w:val="both"/>
        <w:rPr>
          <w:i/>
          <w:sz w:val="24"/>
        </w:rPr>
        <w:sectPr w:rsidR="00872157">
          <w:pgSz w:w="11910" w:h="16840"/>
          <w:pgMar w:top="1080" w:right="141" w:bottom="1160" w:left="992" w:header="0" w:footer="894" w:gutter="0"/>
          <w:cols w:space="720"/>
        </w:sectPr>
      </w:pPr>
    </w:p>
    <w:p w:rsidR="00872157" w:rsidRDefault="00872157" w:rsidP="00872157">
      <w:pPr>
        <w:pStyle w:val="a3"/>
        <w:spacing w:before="7"/>
        <w:ind w:left="0" w:firstLine="0"/>
        <w:jc w:val="left"/>
      </w:pPr>
    </w:p>
    <w:p w:rsidR="00F00F43" w:rsidRDefault="002A7C5D">
      <w:pPr>
        <w:pStyle w:val="21"/>
        <w:spacing w:line="237" w:lineRule="auto"/>
        <w:ind w:left="1133" w:right="852" w:firstLine="566"/>
        <w:rPr>
          <w:b w:val="0"/>
        </w:rPr>
      </w:pPr>
      <w:r>
        <w:t xml:space="preserve">Предметные результаты по учебному предмету «Иностранный язык» </w:t>
      </w:r>
      <w:r>
        <w:rPr>
          <w:spacing w:val="-2"/>
        </w:rPr>
        <w:t>(английский)</w:t>
      </w:r>
      <w:r>
        <w:rPr>
          <w:b w:val="0"/>
          <w:spacing w:val="-2"/>
        </w:rPr>
        <w:t>:</w:t>
      </w:r>
    </w:p>
    <w:p w:rsidR="00F00F43" w:rsidRDefault="002A7C5D" w:rsidP="00884588">
      <w:pPr>
        <w:pStyle w:val="a4"/>
        <w:numPr>
          <w:ilvl w:val="0"/>
          <w:numId w:val="247"/>
        </w:numPr>
        <w:tabs>
          <w:tab w:val="left" w:pos="2067"/>
        </w:tabs>
        <w:ind w:right="848" w:firstLine="566"/>
        <w:rPr>
          <w:sz w:val="24"/>
        </w:rPr>
      </w:pPr>
      <w:r>
        <w:rPr>
          <w:sz w:val="24"/>
        </w:rPr>
        <w:t>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F00F43" w:rsidRDefault="002A7C5D" w:rsidP="00884588">
      <w:pPr>
        <w:pStyle w:val="a4"/>
        <w:numPr>
          <w:ilvl w:val="0"/>
          <w:numId w:val="247"/>
        </w:numPr>
        <w:tabs>
          <w:tab w:val="left" w:pos="1971"/>
        </w:tabs>
        <w:ind w:right="843" w:firstLine="566"/>
        <w:rPr>
          <w:sz w:val="24"/>
        </w:rPr>
      </w:pPr>
      <w:r>
        <w:rPr>
          <w:sz w:val="24"/>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построенныевосновномнаизученномязыковомматериале,ссоблюдениемправилчтения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предложения,апостроф,запятуюприперечислении;пунктуационно правильнооформлять прямую речь; пунктуационно правильно оформлять электронное сообщение личного </w:t>
      </w:r>
      <w:r>
        <w:rPr>
          <w:spacing w:val="-2"/>
          <w:sz w:val="24"/>
        </w:rPr>
        <w:t>характера);</w:t>
      </w:r>
    </w:p>
    <w:p w:rsidR="00F00F43" w:rsidRDefault="002A7C5D" w:rsidP="00884588">
      <w:pPr>
        <w:pStyle w:val="a4"/>
        <w:numPr>
          <w:ilvl w:val="0"/>
          <w:numId w:val="247"/>
        </w:numPr>
        <w:tabs>
          <w:tab w:val="left" w:pos="1995"/>
        </w:tabs>
        <w:ind w:right="851" w:firstLine="566"/>
        <w:rPr>
          <w:sz w:val="24"/>
        </w:rPr>
      </w:pPr>
      <w:r>
        <w:rPr>
          <w:sz w:val="24"/>
        </w:rPr>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простыхи сложныхпредложений и</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ind w:right="845" w:firstLine="0"/>
      </w:pPr>
      <w:r>
        <w:lastRenderedPageBreak/>
        <w:t>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rsidR="00F00F43" w:rsidRDefault="002A7C5D" w:rsidP="00884588">
      <w:pPr>
        <w:pStyle w:val="a4"/>
        <w:numPr>
          <w:ilvl w:val="0"/>
          <w:numId w:val="247"/>
        </w:numPr>
        <w:tabs>
          <w:tab w:val="left" w:pos="2000"/>
        </w:tabs>
        <w:spacing w:before="3"/>
        <w:ind w:right="844" w:firstLine="566"/>
        <w:rPr>
          <w:sz w:val="24"/>
        </w:rPr>
      </w:pPr>
      <w:r>
        <w:rPr>
          <w:sz w:val="24"/>
        </w:rPr>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F00F43" w:rsidRDefault="002A7C5D" w:rsidP="00884588">
      <w:pPr>
        <w:pStyle w:val="a4"/>
        <w:numPr>
          <w:ilvl w:val="0"/>
          <w:numId w:val="247"/>
        </w:numPr>
        <w:tabs>
          <w:tab w:val="left" w:pos="1980"/>
        </w:tabs>
        <w:spacing w:before="1"/>
        <w:ind w:right="851" w:firstLine="566"/>
        <w:rPr>
          <w:sz w:val="24"/>
        </w:rPr>
      </w:pPr>
      <w:r>
        <w:rPr>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F00F43" w:rsidRDefault="002A7C5D" w:rsidP="00884588">
      <w:pPr>
        <w:pStyle w:val="a4"/>
        <w:numPr>
          <w:ilvl w:val="0"/>
          <w:numId w:val="247"/>
        </w:numPr>
        <w:tabs>
          <w:tab w:val="left" w:pos="2028"/>
        </w:tabs>
        <w:ind w:right="844" w:firstLine="566"/>
        <w:rPr>
          <w:sz w:val="24"/>
        </w:rPr>
      </w:pPr>
      <w:r>
        <w:rPr>
          <w:sz w:val="24"/>
        </w:rPr>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содержанияречиииспользоватьлексико-грамматическиесредствасучетомэтихразличий;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национальныепраздники,проведениедосуга,системаобразования,этикетныеособенности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представлятьроднуюстрануикультурунаиностранномязыке;проявлятьуважениекиной культуре и разнообразию культур, соблюдать нормы вежливости в межкультурном </w:t>
      </w:r>
      <w:r>
        <w:rPr>
          <w:spacing w:val="-2"/>
          <w:sz w:val="24"/>
        </w:rPr>
        <w:t>общении;</w:t>
      </w:r>
    </w:p>
    <w:p w:rsidR="00F00F43" w:rsidRDefault="002A7C5D" w:rsidP="00884588">
      <w:pPr>
        <w:pStyle w:val="a4"/>
        <w:numPr>
          <w:ilvl w:val="0"/>
          <w:numId w:val="247"/>
        </w:numPr>
        <w:tabs>
          <w:tab w:val="left" w:pos="1990"/>
        </w:tabs>
        <w:spacing w:before="1"/>
        <w:ind w:right="845" w:firstLine="566"/>
        <w:rPr>
          <w:sz w:val="24"/>
        </w:rPr>
      </w:pPr>
      <w:r>
        <w:rPr>
          <w:sz w:val="24"/>
        </w:rPr>
        <w:t>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rsidR="00F00F43" w:rsidRDefault="002A7C5D" w:rsidP="00884588">
      <w:pPr>
        <w:pStyle w:val="a4"/>
        <w:numPr>
          <w:ilvl w:val="0"/>
          <w:numId w:val="247"/>
        </w:numPr>
        <w:tabs>
          <w:tab w:val="left" w:pos="2100"/>
        </w:tabs>
        <w:spacing w:before="1"/>
        <w:ind w:right="848" w:firstLine="566"/>
        <w:rPr>
          <w:sz w:val="24"/>
        </w:rPr>
      </w:pPr>
      <w:r>
        <w:rPr>
          <w:sz w:val="24"/>
        </w:rPr>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rsidR="00F00F43" w:rsidRDefault="002A7C5D" w:rsidP="00884588">
      <w:pPr>
        <w:pStyle w:val="a4"/>
        <w:numPr>
          <w:ilvl w:val="0"/>
          <w:numId w:val="247"/>
        </w:numPr>
        <w:tabs>
          <w:tab w:val="left" w:pos="1966"/>
        </w:tabs>
        <w:ind w:right="852" w:firstLine="566"/>
        <w:rPr>
          <w:sz w:val="24"/>
        </w:rPr>
      </w:pPr>
      <w:r>
        <w:rPr>
          <w:sz w:val="24"/>
        </w:rPr>
        <w:t xml:space="preserve">развитиеумения сравнивать(в том числе устанавливатьоснования длясравнения) объекты, явления, процессы, их элементы и основные функции в рамках изученной </w:t>
      </w:r>
      <w:r>
        <w:rPr>
          <w:spacing w:val="-2"/>
          <w:sz w:val="24"/>
        </w:rPr>
        <w:t>тематики;</w:t>
      </w:r>
    </w:p>
    <w:p w:rsidR="00F00F43" w:rsidRDefault="002A7C5D" w:rsidP="00884588">
      <w:pPr>
        <w:pStyle w:val="a4"/>
        <w:numPr>
          <w:ilvl w:val="0"/>
          <w:numId w:val="247"/>
        </w:numPr>
        <w:tabs>
          <w:tab w:val="left" w:pos="2316"/>
        </w:tabs>
        <w:spacing w:before="3" w:line="237" w:lineRule="auto"/>
        <w:ind w:right="848" w:firstLine="566"/>
        <w:rPr>
          <w:sz w:val="24"/>
        </w:rPr>
      </w:pPr>
      <w:r>
        <w:rPr>
          <w:sz w:val="24"/>
        </w:rPr>
        <w:t>формирование умения рассматривать несколько вариантов решения коммуникативной задачи в продуктивных видах речевой деятельности;</w:t>
      </w:r>
    </w:p>
    <w:p w:rsidR="00F00F43" w:rsidRDefault="002A7C5D" w:rsidP="00884588">
      <w:pPr>
        <w:pStyle w:val="a4"/>
        <w:numPr>
          <w:ilvl w:val="0"/>
          <w:numId w:val="247"/>
        </w:numPr>
        <w:tabs>
          <w:tab w:val="left" w:pos="2086"/>
        </w:tabs>
        <w:spacing w:before="5" w:line="237" w:lineRule="auto"/>
        <w:ind w:right="852" w:firstLine="566"/>
        <w:rPr>
          <w:sz w:val="24"/>
        </w:rPr>
      </w:pPr>
      <w:r>
        <w:rPr>
          <w:sz w:val="24"/>
        </w:rPr>
        <w:t>формированиеуменияпрогнозироватьтрудности,которыемогут возникнуть при решении коммуникативной задачи во всех видах речевой деятельности;</w:t>
      </w:r>
    </w:p>
    <w:p w:rsidR="00F00F43" w:rsidRDefault="002A7C5D" w:rsidP="00884588">
      <w:pPr>
        <w:pStyle w:val="a4"/>
        <w:numPr>
          <w:ilvl w:val="0"/>
          <w:numId w:val="247"/>
        </w:numPr>
        <w:tabs>
          <w:tab w:val="left" w:pos="2082"/>
        </w:tabs>
        <w:spacing w:before="6" w:line="237" w:lineRule="auto"/>
        <w:ind w:left="1700" w:right="851" w:firstLine="0"/>
        <w:rPr>
          <w:sz w:val="24"/>
        </w:rPr>
      </w:pPr>
      <w:r>
        <w:rPr>
          <w:sz w:val="24"/>
        </w:rPr>
        <w:t>приобретение опыта практической деятельности в повседневной жизни: участвоватьвучебно-исследовательской,проектнойдеятельностипредметногои</w:t>
      </w:r>
    </w:p>
    <w:p w:rsidR="00F00F43" w:rsidRDefault="002A7C5D">
      <w:pPr>
        <w:pStyle w:val="a3"/>
        <w:spacing w:before="3"/>
        <w:ind w:right="851" w:firstLine="0"/>
      </w:pPr>
      <w:r>
        <w:t>межпредметного характера с использованием иноязычных материалов и применением ИКТ;соблюдатьправилаинформационнойбезопасностив ситуацияхповседневнойжизни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F00F43" w:rsidRDefault="002A7C5D">
      <w:pPr>
        <w:pStyle w:val="21"/>
        <w:spacing w:before="6" w:line="275" w:lineRule="exact"/>
      </w:pPr>
      <w:r>
        <w:t>Поучебномупредмету«Математика»(включаяучебныекурсы</w:t>
      </w:r>
      <w:r>
        <w:rPr>
          <w:spacing w:val="-2"/>
        </w:rPr>
        <w:t>«Алгебра»,</w:t>
      </w:r>
    </w:p>
    <w:p w:rsidR="00F00F43" w:rsidRDefault="002A7C5D">
      <w:pPr>
        <w:spacing w:line="274" w:lineRule="exact"/>
        <w:ind w:left="1133"/>
        <w:jc w:val="both"/>
        <w:rPr>
          <w:b/>
          <w:sz w:val="24"/>
        </w:rPr>
      </w:pPr>
      <w:r>
        <w:rPr>
          <w:b/>
          <w:sz w:val="24"/>
        </w:rPr>
        <w:t xml:space="preserve">«Геометрия»,«Вероятность истатистика»)(базовый </w:t>
      </w:r>
      <w:r>
        <w:rPr>
          <w:b/>
          <w:spacing w:val="-2"/>
          <w:sz w:val="24"/>
        </w:rPr>
        <w:t>уровнь):</w:t>
      </w:r>
    </w:p>
    <w:p w:rsidR="00F00F43" w:rsidRDefault="002A7C5D" w:rsidP="00884588">
      <w:pPr>
        <w:pStyle w:val="a4"/>
        <w:numPr>
          <w:ilvl w:val="0"/>
          <w:numId w:val="246"/>
        </w:numPr>
        <w:tabs>
          <w:tab w:val="left" w:pos="2096"/>
        </w:tabs>
        <w:ind w:right="849" w:firstLine="566"/>
        <w:rPr>
          <w:sz w:val="24"/>
        </w:rPr>
      </w:pPr>
      <w:r>
        <w:rPr>
          <w:sz w:val="24"/>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применятьихприрешениизадач;умениеиспользоватьграфическоепредставление</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line="242" w:lineRule="auto"/>
        <w:ind w:right="855" w:firstLine="0"/>
      </w:pPr>
      <w:r>
        <w:lastRenderedPageBreak/>
        <w:t>множеств для описания реальных процессов и явлений, при решении задач из других учебных предметов;</w:t>
      </w:r>
    </w:p>
    <w:p w:rsidR="00F00F43" w:rsidRDefault="002A7C5D" w:rsidP="00884588">
      <w:pPr>
        <w:pStyle w:val="a4"/>
        <w:numPr>
          <w:ilvl w:val="0"/>
          <w:numId w:val="246"/>
        </w:numPr>
        <w:tabs>
          <w:tab w:val="left" w:pos="1995"/>
        </w:tabs>
        <w:ind w:right="849" w:firstLine="566"/>
        <w:rPr>
          <w:sz w:val="24"/>
        </w:rPr>
      </w:pPr>
      <w:r>
        <w:rPr>
          <w:sz w:val="24"/>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rsidR="00F00F43" w:rsidRDefault="002A7C5D" w:rsidP="00884588">
      <w:pPr>
        <w:pStyle w:val="a4"/>
        <w:numPr>
          <w:ilvl w:val="0"/>
          <w:numId w:val="246"/>
        </w:numPr>
        <w:tabs>
          <w:tab w:val="left" w:pos="2000"/>
        </w:tabs>
        <w:ind w:right="846" w:firstLine="566"/>
        <w:rPr>
          <w:sz w:val="24"/>
        </w:rPr>
      </w:pPr>
      <w:r>
        <w:rPr>
          <w:sz w:val="24"/>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иррациональноечисло,арифметическийквадратныйкорень;умениевыполнятьдействияс числами, сравниватьиупорядочиватьчисла,представлять числана координатнойпрямой, округлять числа; умение делать прикидку и оценку результата вычислений;</w:t>
      </w:r>
    </w:p>
    <w:p w:rsidR="00F00F43" w:rsidRDefault="002A7C5D" w:rsidP="00884588">
      <w:pPr>
        <w:pStyle w:val="a4"/>
        <w:numPr>
          <w:ilvl w:val="0"/>
          <w:numId w:val="246"/>
        </w:numPr>
        <w:tabs>
          <w:tab w:val="left" w:pos="2000"/>
        </w:tabs>
        <w:ind w:right="851" w:firstLine="566"/>
        <w:rPr>
          <w:sz w:val="24"/>
        </w:rPr>
      </w:pPr>
      <w:r>
        <w:rPr>
          <w:sz w:val="24"/>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rsidR="00F00F43" w:rsidRDefault="002A7C5D" w:rsidP="00884588">
      <w:pPr>
        <w:pStyle w:val="a4"/>
        <w:numPr>
          <w:ilvl w:val="0"/>
          <w:numId w:val="246"/>
        </w:numPr>
        <w:tabs>
          <w:tab w:val="left" w:pos="2100"/>
        </w:tabs>
        <w:ind w:right="844" w:firstLine="566"/>
        <w:rPr>
          <w:sz w:val="24"/>
        </w:rPr>
      </w:pPr>
      <w:r>
        <w:rPr>
          <w:sz w:val="24"/>
        </w:rPr>
        <w:t>умение оперировать понятиями: числовое равенство, уравнение с одной переменной, числовоенеравенство, неравенство спеременной;умениерешатьлинейныеи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 рациональные неравенства содной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F00F43" w:rsidRDefault="002A7C5D" w:rsidP="00884588">
      <w:pPr>
        <w:pStyle w:val="a4"/>
        <w:numPr>
          <w:ilvl w:val="0"/>
          <w:numId w:val="246"/>
        </w:numPr>
        <w:tabs>
          <w:tab w:val="left" w:pos="2062"/>
        </w:tabs>
        <w:ind w:right="849" w:firstLine="566"/>
        <w:rPr>
          <w:sz w:val="24"/>
        </w:rPr>
      </w:pPr>
      <w:r>
        <w:rPr>
          <w:sz w:val="24"/>
        </w:rPr>
        <w:t xml:space="preserve">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пропорциональность,парабола,гипербола;умениестроитьграфикифункций,использовать графики дляопределениясвойств процессов изависимостей, длярешениязадач из других учебных предметов и реальной жизни; умение выражать формулами зависимости между </w:t>
      </w:r>
      <w:r>
        <w:rPr>
          <w:spacing w:val="-2"/>
          <w:sz w:val="24"/>
        </w:rPr>
        <w:t>величинами;</w:t>
      </w:r>
    </w:p>
    <w:p w:rsidR="00F00F43" w:rsidRDefault="002A7C5D" w:rsidP="00884588">
      <w:pPr>
        <w:pStyle w:val="a4"/>
        <w:numPr>
          <w:ilvl w:val="0"/>
          <w:numId w:val="246"/>
        </w:numPr>
        <w:tabs>
          <w:tab w:val="left" w:pos="2148"/>
        </w:tabs>
        <w:ind w:right="851" w:firstLine="566"/>
        <w:rPr>
          <w:sz w:val="24"/>
        </w:rPr>
      </w:pPr>
      <w:r>
        <w:rPr>
          <w:sz w:val="24"/>
        </w:rPr>
        <w:t>умение оперировать понятиями: последовательность, арифметическая и геометрическаяпрогрессии;умениеиспользоватьсвойствапоследовательностей,формулы суммыиобщегочленаприрешениизадач,втомчислезадачиздругихучебныхпредметов и реальной жизни;</w:t>
      </w:r>
    </w:p>
    <w:p w:rsidR="00F00F43" w:rsidRDefault="002A7C5D" w:rsidP="00884588">
      <w:pPr>
        <w:pStyle w:val="a4"/>
        <w:numPr>
          <w:ilvl w:val="0"/>
          <w:numId w:val="246"/>
        </w:numPr>
        <w:tabs>
          <w:tab w:val="left" w:pos="2009"/>
        </w:tabs>
        <w:ind w:right="853" w:firstLine="566"/>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управленияличными исемейнымифинансами);умениесоставлятьвыражения,уравнения, неравенства и системы по условию задачи, исследовать полученное решение и оценивать правдоподобность полученных результатов;</w:t>
      </w:r>
    </w:p>
    <w:p w:rsidR="00F00F43" w:rsidRDefault="002A7C5D" w:rsidP="00884588">
      <w:pPr>
        <w:pStyle w:val="a4"/>
        <w:numPr>
          <w:ilvl w:val="0"/>
          <w:numId w:val="246"/>
        </w:numPr>
        <w:tabs>
          <w:tab w:val="left" w:pos="1952"/>
        </w:tabs>
        <w:spacing w:before="1"/>
        <w:ind w:right="847" w:firstLine="566"/>
        <w:rPr>
          <w:sz w:val="24"/>
        </w:rPr>
      </w:pPr>
      <w:r>
        <w:rPr>
          <w:sz w:val="24"/>
        </w:rPr>
        <w:t>умениеоперироватьпонятиями:фигура,точка,отрезок,прямая,луч,ломаная,угол,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числеизповседневнойжизни,нанахождениегеометрическихвеличинсприменением изученных свойств фигур и фактов;</w:t>
      </w:r>
    </w:p>
    <w:p w:rsidR="00F00F43" w:rsidRDefault="002A7C5D" w:rsidP="00884588">
      <w:pPr>
        <w:pStyle w:val="a4"/>
        <w:numPr>
          <w:ilvl w:val="0"/>
          <w:numId w:val="246"/>
        </w:numPr>
        <w:tabs>
          <w:tab w:val="left" w:pos="2163"/>
        </w:tabs>
        <w:ind w:right="841" w:firstLine="566"/>
        <w:rPr>
          <w:sz w:val="24"/>
        </w:rPr>
      </w:pPr>
      <w:r>
        <w:rPr>
          <w:sz w:val="24"/>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наклонная,проекция,подобиефигур,подобныетреугольники,симметрияотносительно</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line="242" w:lineRule="auto"/>
        <w:ind w:right="863" w:firstLine="0"/>
      </w:pPr>
      <w:r>
        <w:lastRenderedPageBreak/>
        <w:t>точки и прямой; умение распознавать равенство, симметрию и подобие фигур, параллельность и перпендикулярность прямых в окружающем мире;</w:t>
      </w:r>
    </w:p>
    <w:p w:rsidR="00F00F43" w:rsidRDefault="002A7C5D" w:rsidP="00884588">
      <w:pPr>
        <w:pStyle w:val="a4"/>
        <w:numPr>
          <w:ilvl w:val="0"/>
          <w:numId w:val="246"/>
        </w:numPr>
        <w:tabs>
          <w:tab w:val="left" w:pos="2091"/>
        </w:tabs>
        <w:ind w:right="845" w:firstLine="566"/>
        <w:rPr>
          <w:sz w:val="24"/>
        </w:rPr>
      </w:pPr>
      <w:r>
        <w:rPr>
          <w:sz w:val="24"/>
        </w:rPr>
        <w:t xml:space="preserve">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w:t>
      </w:r>
      <w:r>
        <w:rPr>
          <w:spacing w:val="-2"/>
          <w:sz w:val="24"/>
        </w:rPr>
        <w:t>площадей;</w:t>
      </w:r>
    </w:p>
    <w:p w:rsidR="00F00F43" w:rsidRDefault="002A7C5D" w:rsidP="00884588">
      <w:pPr>
        <w:pStyle w:val="a4"/>
        <w:numPr>
          <w:ilvl w:val="0"/>
          <w:numId w:val="246"/>
        </w:numPr>
        <w:tabs>
          <w:tab w:val="left" w:pos="2086"/>
        </w:tabs>
        <w:ind w:right="857" w:firstLine="566"/>
        <w:rPr>
          <w:sz w:val="24"/>
        </w:rPr>
      </w:pPr>
      <w:r>
        <w:rPr>
          <w:sz w:val="24"/>
        </w:rPr>
        <w:t>умениеизображатьплоскиефигуры иихкомбинации,пространственныефигуры от руки, с помощью чертежных инструментов и электронных средств по текстовому или символьному описанию;</w:t>
      </w:r>
    </w:p>
    <w:p w:rsidR="00F00F43" w:rsidRDefault="002A7C5D" w:rsidP="00884588">
      <w:pPr>
        <w:pStyle w:val="a4"/>
        <w:numPr>
          <w:ilvl w:val="0"/>
          <w:numId w:val="246"/>
        </w:numPr>
        <w:tabs>
          <w:tab w:val="left" w:pos="2100"/>
        </w:tabs>
        <w:ind w:right="851" w:firstLine="566"/>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rsidR="00F00F43" w:rsidRDefault="002A7C5D" w:rsidP="00884588">
      <w:pPr>
        <w:pStyle w:val="a4"/>
        <w:numPr>
          <w:ilvl w:val="0"/>
          <w:numId w:val="246"/>
        </w:numPr>
        <w:tabs>
          <w:tab w:val="left" w:pos="2115"/>
        </w:tabs>
        <w:ind w:right="840" w:firstLine="566"/>
        <w:rPr>
          <w:sz w:val="24"/>
        </w:rPr>
      </w:pPr>
      <w:r>
        <w:rPr>
          <w:sz w:val="24"/>
        </w:rPr>
        <w:t xml:space="preserve">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реальныхпроцессовиявлений;умениераспознаватьизменчивыевеличинывокружающем </w:t>
      </w:r>
      <w:r>
        <w:rPr>
          <w:spacing w:val="-2"/>
          <w:sz w:val="24"/>
        </w:rPr>
        <w:t>мире;</w:t>
      </w:r>
    </w:p>
    <w:p w:rsidR="00F00F43" w:rsidRDefault="002A7C5D" w:rsidP="00884588">
      <w:pPr>
        <w:pStyle w:val="a4"/>
        <w:numPr>
          <w:ilvl w:val="0"/>
          <w:numId w:val="246"/>
        </w:numPr>
        <w:tabs>
          <w:tab w:val="left" w:pos="2163"/>
        </w:tabs>
        <w:ind w:right="845" w:firstLine="566"/>
        <w:rPr>
          <w:sz w:val="24"/>
        </w:rPr>
      </w:pPr>
      <w:r>
        <w:rPr>
          <w:sz w:val="24"/>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w:t>
      </w:r>
      <w:r>
        <w:rPr>
          <w:spacing w:val="-2"/>
          <w:sz w:val="24"/>
        </w:rPr>
        <w:t>явлениях;</w:t>
      </w:r>
    </w:p>
    <w:p w:rsidR="00F00F43" w:rsidRDefault="002A7C5D" w:rsidP="00884588">
      <w:pPr>
        <w:pStyle w:val="a4"/>
        <w:numPr>
          <w:ilvl w:val="0"/>
          <w:numId w:val="246"/>
        </w:numPr>
        <w:tabs>
          <w:tab w:val="left" w:pos="2100"/>
        </w:tabs>
        <w:ind w:right="846" w:firstLine="566"/>
        <w:rPr>
          <w:sz w:val="24"/>
        </w:rPr>
      </w:pPr>
      <w:r>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F00F43" w:rsidRDefault="002A7C5D">
      <w:pPr>
        <w:pStyle w:val="21"/>
        <w:spacing w:before="3"/>
      </w:pPr>
      <w:r>
        <w:t>Поучебномупредмету«Математика»(включаяучебныекурсы</w:t>
      </w:r>
      <w:r>
        <w:rPr>
          <w:spacing w:val="-2"/>
        </w:rPr>
        <w:t>«Алгебра»,</w:t>
      </w:r>
    </w:p>
    <w:p w:rsidR="00F00F43" w:rsidRDefault="002A7C5D">
      <w:pPr>
        <w:spacing w:before="3" w:line="272" w:lineRule="exact"/>
        <w:ind w:left="1133"/>
        <w:jc w:val="both"/>
        <w:rPr>
          <w:b/>
          <w:sz w:val="24"/>
        </w:rPr>
      </w:pPr>
      <w:r>
        <w:rPr>
          <w:b/>
          <w:sz w:val="24"/>
        </w:rPr>
        <w:t>«Геометрия»,«Вероятность истатистика»)(базовый</w:t>
      </w:r>
      <w:r>
        <w:rPr>
          <w:b/>
          <w:spacing w:val="-2"/>
          <w:sz w:val="24"/>
        </w:rPr>
        <w:t>уровень):</w:t>
      </w:r>
    </w:p>
    <w:p w:rsidR="00F00F43" w:rsidRDefault="002A7C5D" w:rsidP="00884588">
      <w:pPr>
        <w:pStyle w:val="a4"/>
        <w:numPr>
          <w:ilvl w:val="0"/>
          <w:numId w:val="245"/>
        </w:numPr>
        <w:tabs>
          <w:tab w:val="left" w:pos="1952"/>
        </w:tabs>
        <w:ind w:right="842" w:firstLine="566"/>
        <w:rPr>
          <w:sz w:val="24"/>
        </w:rPr>
      </w:pPr>
      <w:r>
        <w:rPr>
          <w:sz w:val="24"/>
        </w:rPr>
        <w:t>умениесвободнооперироватьпонятиями:множество,подмножество,операциинад множествами;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F00F43" w:rsidRDefault="002A7C5D" w:rsidP="00884588">
      <w:pPr>
        <w:pStyle w:val="a4"/>
        <w:numPr>
          <w:ilvl w:val="0"/>
          <w:numId w:val="245"/>
        </w:numPr>
        <w:tabs>
          <w:tab w:val="left" w:pos="1985"/>
        </w:tabs>
        <w:ind w:right="845" w:firstLine="566"/>
        <w:rPr>
          <w:sz w:val="24"/>
        </w:rPr>
      </w:pPr>
      <w:r>
        <w:rPr>
          <w:sz w:val="24"/>
        </w:rPr>
        <w:t>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 и рассуждения на основе логических правил, решать логические задачи;</w:t>
      </w:r>
    </w:p>
    <w:p w:rsidR="00F00F43" w:rsidRDefault="002A7C5D" w:rsidP="00884588">
      <w:pPr>
        <w:pStyle w:val="a4"/>
        <w:numPr>
          <w:ilvl w:val="0"/>
          <w:numId w:val="245"/>
        </w:numPr>
        <w:tabs>
          <w:tab w:val="left" w:pos="2091"/>
        </w:tabs>
        <w:ind w:right="840" w:firstLine="566"/>
        <w:rPr>
          <w:sz w:val="24"/>
        </w:rPr>
      </w:pPr>
      <w:r>
        <w:rPr>
          <w:sz w:val="24"/>
        </w:rPr>
        <w:t>умение свободно оперировать понятиями: определение, аксиома, теорема, доказательство, равносильные формулировки утверждений, обратное и противоположное утверждение; умение приводить примеры и контрпримеры;</w:t>
      </w:r>
    </w:p>
    <w:p w:rsidR="00F00F43" w:rsidRDefault="002A7C5D">
      <w:pPr>
        <w:pStyle w:val="a3"/>
        <w:spacing w:before="2" w:line="237" w:lineRule="auto"/>
        <w:ind w:right="840"/>
      </w:pPr>
      <w:r>
        <w:t>умение выводить формулы и приводить доказательства, в том числе методом "от противного" и методом математической индукции;</w:t>
      </w:r>
    </w:p>
    <w:p w:rsidR="00F00F43" w:rsidRDefault="002A7C5D" w:rsidP="00884588">
      <w:pPr>
        <w:pStyle w:val="a4"/>
        <w:numPr>
          <w:ilvl w:val="0"/>
          <w:numId w:val="245"/>
        </w:numPr>
        <w:tabs>
          <w:tab w:val="left" w:pos="1990"/>
        </w:tabs>
        <w:spacing w:before="3"/>
        <w:ind w:right="845" w:firstLine="566"/>
        <w:rPr>
          <w:sz w:val="24"/>
        </w:rPr>
      </w:pPr>
      <w:r>
        <w:rPr>
          <w:sz w:val="24"/>
        </w:rPr>
        <w:t xml:space="preserve">умение свободно оперировать понятиями: граф, степень (валентность) вершины, связныйграф, дерево,цикл, планарныйграф;умениезадаватьиописыватьграфыразными </w:t>
      </w:r>
      <w:r>
        <w:rPr>
          <w:spacing w:val="-2"/>
          <w:sz w:val="24"/>
        </w:rPr>
        <w:t>способами;</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rsidP="00884588">
      <w:pPr>
        <w:pStyle w:val="a4"/>
        <w:numPr>
          <w:ilvl w:val="0"/>
          <w:numId w:val="245"/>
        </w:numPr>
        <w:tabs>
          <w:tab w:val="left" w:pos="2052"/>
        </w:tabs>
        <w:spacing w:before="60" w:line="242" w:lineRule="auto"/>
        <w:ind w:right="857" w:firstLine="566"/>
        <w:rPr>
          <w:sz w:val="24"/>
        </w:rPr>
      </w:pPr>
      <w:r>
        <w:rPr>
          <w:sz w:val="24"/>
        </w:rPr>
        <w:lastRenderedPageBreak/>
        <w:t>умение свободно оперировать понятиями: перестановки и факториал, число сочетаний, треугольник Паскаля;</w:t>
      </w:r>
    </w:p>
    <w:p w:rsidR="00F00F43" w:rsidRDefault="002A7C5D">
      <w:pPr>
        <w:pStyle w:val="a3"/>
        <w:spacing w:line="242" w:lineRule="auto"/>
        <w:ind w:right="861"/>
      </w:pPr>
      <w:r>
        <w:t>умение применять правило комбинаторного умножения и комбинаторные формулы для решения задач;</w:t>
      </w:r>
    </w:p>
    <w:p w:rsidR="00F00F43" w:rsidRDefault="002A7C5D" w:rsidP="00884588">
      <w:pPr>
        <w:pStyle w:val="a4"/>
        <w:numPr>
          <w:ilvl w:val="0"/>
          <w:numId w:val="245"/>
        </w:numPr>
        <w:tabs>
          <w:tab w:val="left" w:pos="1966"/>
        </w:tabs>
        <w:ind w:right="843" w:firstLine="566"/>
        <w:rPr>
          <w:sz w:val="24"/>
        </w:rPr>
      </w:pPr>
      <w:r>
        <w:rPr>
          <w:sz w:val="24"/>
        </w:rPr>
        <w:t>умение свободнооперироватьпонятиями:натуральное число,простоеи составное число, целое число, модуль числа, обыкновенная дробь и десятичная дробь, стандартный вид числа, рациональное и иррациональные числа;</w:t>
      </w:r>
    </w:p>
    <w:p w:rsidR="00F00F43" w:rsidRDefault="002A7C5D">
      <w:pPr>
        <w:pStyle w:val="a3"/>
        <w:ind w:right="845"/>
      </w:pPr>
      <w:r>
        <w:t>множества натуральных, 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вычислений;</w:t>
      </w:r>
    </w:p>
    <w:p w:rsidR="00F00F43" w:rsidRDefault="002A7C5D" w:rsidP="00884588">
      <w:pPr>
        <w:pStyle w:val="a4"/>
        <w:numPr>
          <w:ilvl w:val="0"/>
          <w:numId w:val="245"/>
        </w:numPr>
        <w:tabs>
          <w:tab w:val="left" w:pos="1971"/>
        </w:tabs>
        <w:ind w:right="843" w:firstLine="566"/>
        <w:rPr>
          <w:sz w:val="24"/>
        </w:rPr>
      </w:pPr>
      <w:r>
        <w:rPr>
          <w:sz w:val="24"/>
        </w:rPr>
        <w:t>умение доказывать и использовать признаки делимости на 2, 4, 8, 5, 3, 6, 9, 10, 11, признаки делимости суммы и произведения целых чисел при решении задач; умение находить наибольшийобщий делитель и наименьшееобщее кратное чисели использовать их при решении задач, применять алгоритм Евклида; умение свободно оперировать</w:t>
      </w:r>
    </w:p>
    <w:p w:rsidR="00F00F43" w:rsidRDefault="002A7C5D">
      <w:pPr>
        <w:pStyle w:val="a3"/>
        <w:ind w:right="839"/>
      </w:pPr>
      <w:r>
        <w:t>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F00F43" w:rsidRDefault="002A7C5D" w:rsidP="00884588">
      <w:pPr>
        <w:pStyle w:val="a4"/>
        <w:numPr>
          <w:ilvl w:val="0"/>
          <w:numId w:val="245"/>
        </w:numPr>
        <w:tabs>
          <w:tab w:val="left" w:pos="1976"/>
        </w:tabs>
        <w:ind w:right="845" w:firstLine="566"/>
        <w:rPr>
          <w:sz w:val="24"/>
        </w:rPr>
      </w:pPr>
      <w:r>
        <w:rPr>
          <w:sz w:val="24"/>
        </w:rPr>
        <w:t>умение свободно оперировать понятиями: числовое и алгебраическое выражение, алгебраическая дробь, степень с целым показателем, арифметический квадратный корень, 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дробно-рациональных выражений и выражений с корнями; умение выполнять преобразования многочленов, в том числе разложение на множители;</w:t>
      </w:r>
    </w:p>
    <w:p w:rsidR="00F00F43" w:rsidRDefault="002A7C5D" w:rsidP="00884588">
      <w:pPr>
        <w:pStyle w:val="a4"/>
        <w:numPr>
          <w:ilvl w:val="0"/>
          <w:numId w:val="245"/>
        </w:numPr>
        <w:tabs>
          <w:tab w:val="left" w:pos="2196"/>
        </w:tabs>
        <w:ind w:right="846" w:firstLine="566"/>
        <w:rPr>
          <w:sz w:val="24"/>
        </w:rPr>
      </w:pPr>
      <w:r>
        <w:rPr>
          <w:sz w:val="24"/>
        </w:rPr>
        <w:t>умение свободно оперировать понятиями: тождество, тождественное преобразование,числовоеравенство, уравнение соднойпеременной, линейноеуравнение, квадратное уравнение, неравенство; умение решать линейные и квадратные уравнения, дробно-рациональные уравнения с одной переменной, системы уравнений, линейные, квадратныеидробно-рациональныенеравенствасоднойпеременнойиихсистемы;умение составлять и решать уравнения, неравенства и их системы (в том числе с ограничениями, например, в целых числах) при 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F00F43" w:rsidRDefault="002A7C5D" w:rsidP="00884588">
      <w:pPr>
        <w:pStyle w:val="a4"/>
        <w:numPr>
          <w:ilvl w:val="0"/>
          <w:numId w:val="245"/>
        </w:numPr>
        <w:tabs>
          <w:tab w:val="left" w:pos="2211"/>
        </w:tabs>
        <w:ind w:right="841" w:firstLine="566"/>
        <w:rPr>
          <w:sz w:val="24"/>
        </w:rPr>
      </w:pPr>
      <w:r>
        <w:rPr>
          <w:sz w:val="24"/>
        </w:rPr>
        <w:t xml:space="preserve">умение свободно оперировать понятиями: зависимость, функция, график функции, 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 решении задач из других учебных предметов и реальной жизни; умение выражать формулами зависимости между </w:t>
      </w:r>
      <w:r>
        <w:rPr>
          <w:spacing w:val="-2"/>
          <w:sz w:val="24"/>
        </w:rPr>
        <w:t>величинами;</w:t>
      </w:r>
    </w:p>
    <w:p w:rsidR="00F00F43" w:rsidRDefault="002A7C5D" w:rsidP="00884588">
      <w:pPr>
        <w:pStyle w:val="a4"/>
        <w:numPr>
          <w:ilvl w:val="0"/>
          <w:numId w:val="245"/>
        </w:numPr>
        <w:tabs>
          <w:tab w:val="left" w:pos="2153"/>
        </w:tabs>
        <w:ind w:right="838" w:firstLine="566"/>
        <w:rPr>
          <w:sz w:val="24"/>
        </w:rPr>
      </w:pPr>
      <w:r>
        <w:rPr>
          <w:sz w:val="24"/>
        </w:rPr>
        <w:t xml:space="preserve">умение свободно оперировать понятиями: последовательность, ограниченная последовательность, монотонно возрастающая (убывающая) последовательность, арифметическая и геометрическая прогрессии; умение описывать и задавать 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знакомство со сходимостью последовательностей; умение суммировать бесконечно убывающие геометрические </w:t>
      </w:r>
      <w:r>
        <w:rPr>
          <w:spacing w:val="-2"/>
          <w:sz w:val="24"/>
        </w:rPr>
        <w:t>прогрессии;</w:t>
      </w:r>
    </w:p>
    <w:p w:rsidR="00F00F43" w:rsidRDefault="002A7C5D" w:rsidP="00884588">
      <w:pPr>
        <w:pStyle w:val="a4"/>
        <w:numPr>
          <w:ilvl w:val="0"/>
          <w:numId w:val="245"/>
        </w:numPr>
        <w:tabs>
          <w:tab w:val="left" w:pos="2124"/>
        </w:tabs>
        <w:ind w:right="850" w:firstLine="566"/>
        <w:rPr>
          <w:sz w:val="24"/>
        </w:rPr>
      </w:pPr>
      <w:r>
        <w:rPr>
          <w:sz w:val="24"/>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line="242" w:lineRule="auto"/>
        <w:ind w:right="841" w:firstLine="0"/>
      </w:pPr>
      <w:r>
        <w:lastRenderedPageBreak/>
        <w:t>неравенства и системы по условию задачи, исследовать полученное решение и оценивать правдоподобность полученных результатов;</w:t>
      </w:r>
    </w:p>
    <w:p w:rsidR="00F00F43" w:rsidRDefault="002A7C5D" w:rsidP="00884588">
      <w:pPr>
        <w:pStyle w:val="a4"/>
        <w:numPr>
          <w:ilvl w:val="0"/>
          <w:numId w:val="245"/>
        </w:numPr>
        <w:tabs>
          <w:tab w:val="left" w:pos="2110"/>
        </w:tabs>
        <w:ind w:right="844" w:firstLine="566"/>
        <w:rPr>
          <w:sz w:val="24"/>
        </w:rPr>
      </w:pPr>
      <w:r>
        <w:rPr>
          <w:sz w:val="24"/>
        </w:rPr>
        <w:t>умение свободно оперировать понятиями: столбиковые и круговые диаграммы, таблицы, среднее значение, медиана, наибольшее и наименьшее значение, рассеивание, размах, 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F00F43" w:rsidRDefault="002A7C5D" w:rsidP="00884588">
      <w:pPr>
        <w:pStyle w:val="a4"/>
        <w:numPr>
          <w:ilvl w:val="0"/>
          <w:numId w:val="245"/>
        </w:numPr>
        <w:tabs>
          <w:tab w:val="left" w:pos="2235"/>
        </w:tabs>
        <w:ind w:right="842" w:firstLine="566"/>
        <w:rPr>
          <w:sz w:val="24"/>
        </w:rPr>
      </w:pPr>
      <w:r>
        <w:rPr>
          <w:sz w:val="24"/>
        </w:rPr>
        <w:t>умение свободно оперировать понятиями: случайный опыт (случайный эксперимент), элементарное случайное событие (элементарный исход) опыта, случайное событие, частота и вероятность случайного события, условнаявероятность, независимые события,деревослучайногоэксперимента;умениенаходитьвероятностисобытийвопытах с равновозможными элементарными событиями; знакомство с ролью маловероятных и практическидостоверныхсобытийвприродныхисоциальныхявлениях;умениеоценивать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 (диаграмм Эйлера, графов); умение приводить примеры случайных величин и находить их числовые характеристики; знакомство с понятием математическогоожиданияслучайнойвеличины; представлениеозаконебольшихчисели о роли закона больших чисел в природе и в социальных явлениях;</w:t>
      </w:r>
    </w:p>
    <w:p w:rsidR="00F00F43" w:rsidRDefault="002A7C5D" w:rsidP="00884588">
      <w:pPr>
        <w:pStyle w:val="a4"/>
        <w:numPr>
          <w:ilvl w:val="0"/>
          <w:numId w:val="245"/>
        </w:numPr>
        <w:tabs>
          <w:tab w:val="left" w:pos="2072"/>
        </w:tabs>
        <w:ind w:right="839" w:firstLine="566"/>
        <w:rPr>
          <w:sz w:val="24"/>
        </w:rPr>
      </w:pPr>
      <w:r>
        <w:rPr>
          <w:sz w:val="24"/>
        </w:rPr>
        <w:t>умениесвободнооперироватьпонятиями:точка,прямая,отрезок,луч,угол,длина отрезка, параллельность и перпендикулярность прямых, отношение "лежать между", проекция, перпендикуляр и наклонная; умение свободно оперировать понятиями: треугольник, равнобедренный треугольник, равносторонний (правильный) треугольник,</w:t>
      </w:r>
    </w:p>
    <w:p w:rsidR="00F00F43" w:rsidRDefault="002A7C5D">
      <w:pPr>
        <w:pStyle w:val="a3"/>
        <w:ind w:right="845"/>
      </w:pPr>
      <w:r>
        <w:t>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 трапеция, окружность и круг, центральный угол, вписанныйугол,вписаннаявмногоугольникокружность,описаннаяоколомногоугольника окружность, касательная к окружности;</w:t>
      </w:r>
    </w:p>
    <w:p w:rsidR="00F00F43" w:rsidRDefault="002A7C5D" w:rsidP="00884588">
      <w:pPr>
        <w:pStyle w:val="a4"/>
        <w:numPr>
          <w:ilvl w:val="0"/>
          <w:numId w:val="245"/>
        </w:numPr>
        <w:tabs>
          <w:tab w:val="left" w:pos="2067"/>
        </w:tabs>
        <w:ind w:right="843" w:firstLine="566"/>
        <w:rPr>
          <w:sz w:val="24"/>
        </w:rPr>
      </w:pPr>
      <w:r>
        <w:rPr>
          <w:sz w:val="24"/>
        </w:rPr>
        <w:t>умениесвободнооперироватьпонятиями:равныефигуры,равныеотрезки,равные углы, равные треугольники, признаки равенства треугольников, признаки равенства прямоугольных треугольников;</w:t>
      </w:r>
    </w:p>
    <w:p w:rsidR="00F00F43" w:rsidRDefault="002A7C5D" w:rsidP="00884588">
      <w:pPr>
        <w:pStyle w:val="a4"/>
        <w:numPr>
          <w:ilvl w:val="0"/>
          <w:numId w:val="245"/>
        </w:numPr>
        <w:tabs>
          <w:tab w:val="left" w:pos="2216"/>
        </w:tabs>
        <w:spacing w:line="242" w:lineRule="auto"/>
        <w:ind w:right="857" w:firstLine="566"/>
        <w:rPr>
          <w:sz w:val="24"/>
        </w:rPr>
      </w:pPr>
      <w:r>
        <w:rPr>
          <w:sz w:val="24"/>
        </w:rPr>
        <w:t>умение свободно оперировать понятиями: длина линии, величина угла, тригонометрические функции углов</w:t>
      </w:r>
    </w:p>
    <w:p w:rsidR="00F00F43" w:rsidRDefault="002A7C5D">
      <w:pPr>
        <w:pStyle w:val="a3"/>
        <w:ind w:right="844"/>
      </w:pPr>
      <w:r>
        <w:t>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 угле, свойства касательных и секущих к окружности, формулы площади треугольника, суммы углов многоугольника при решении задач; умение выполнять измерения,вычисленияисравнениядлин,расстояний,углов, площадей;умениеоценивать размеры объектов в окружающем мире;</w:t>
      </w:r>
    </w:p>
    <w:p w:rsidR="00F00F43" w:rsidRDefault="002A7C5D" w:rsidP="00884588">
      <w:pPr>
        <w:pStyle w:val="a4"/>
        <w:numPr>
          <w:ilvl w:val="0"/>
          <w:numId w:val="245"/>
        </w:numPr>
        <w:tabs>
          <w:tab w:val="left" w:pos="2086"/>
        </w:tabs>
        <w:ind w:right="844" w:firstLine="566"/>
        <w:rPr>
          <w:sz w:val="24"/>
        </w:rPr>
      </w:pPr>
      <w:r>
        <w:rPr>
          <w:sz w:val="24"/>
        </w:rPr>
        <w:t>умение свободнооперировать понятиями:движениена плоскости, параллельный перенос,симметрия,поворот,преобразованиеподобия,подобиефигур;распознаватьравныеиподобныефигуры,втомчислевприроде,искусстве,архитектуреисредипредметовокружающей обстановки; умение использовать геометрические отношения для решения задач, возникающих в реальной жизни;</w:t>
      </w:r>
    </w:p>
    <w:p w:rsidR="00F00F43" w:rsidRDefault="002A7C5D" w:rsidP="00884588">
      <w:pPr>
        <w:pStyle w:val="a4"/>
        <w:numPr>
          <w:ilvl w:val="0"/>
          <w:numId w:val="245"/>
        </w:numPr>
        <w:tabs>
          <w:tab w:val="left" w:pos="2077"/>
        </w:tabs>
        <w:ind w:right="845" w:firstLine="566"/>
        <w:rPr>
          <w:sz w:val="24"/>
        </w:rPr>
      </w:pPr>
      <w:r>
        <w:rPr>
          <w:sz w:val="24"/>
        </w:rPr>
        <w:t>умениесвободнооперироватьсвойствамигеометрическихфигур,самостоятельно формулировать определения изучаемых фигур, выдвигать гипотезы о свойствах и признакахгеометрическихфигур,обосновыватьилиопровергатьих;умениепроводить</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ind w:right="854" w:firstLine="0"/>
      </w:pPr>
      <w:r>
        <w:lastRenderedPageBreak/>
        <w:t>классификацию фигур по различным признакам; умение выполнять необходимые дополнительные построения, исследовать возможность применения теорем и формул для решения задач;</w:t>
      </w:r>
    </w:p>
    <w:p w:rsidR="00F00F43" w:rsidRDefault="002A7C5D" w:rsidP="00884588">
      <w:pPr>
        <w:pStyle w:val="a4"/>
        <w:numPr>
          <w:ilvl w:val="0"/>
          <w:numId w:val="245"/>
        </w:numPr>
        <w:tabs>
          <w:tab w:val="left" w:pos="2148"/>
        </w:tabs>
        <w:spacing w:before="3"/>
        <w:ind w:right="843" w:firstLine="566"/>
        <w:rPr>
          <w:sz w:val="24"/>
        </w:rPr>
      </w:pPr>
      <w:r>
        <w:rPr>
          <w:sz w:val="24"/>
        </w:rPr>
        <w:t>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пользоватьсявекторнымикоординатнымметодомнаплоскостидлярешениязадач;умение находить уравнения прямой и окружности по данным элементам, использовать уравнения прямойиокружностидлярешениязадач,использоватьвекторыикоординатыдлярешения математических задач и задач из других учебных предметов;</w:t>
      </w:r>
    </w:p>
    <w:p w:rsidR="00F00F43" w:rsidRDefault="002A7C5D" w:rsidP="00884588">
      <w:pPr>
        <w:pStyle w:val="a4"/>
        <w:numPr>
          <w:ilvl w:val="0"/>
          <w:numId w:val="245"/>
        </w:numPr>
        <w:tabs>
          <w:tab w:val="left" w:pos="2124"/>
        </w:tabs>
        <w:ind w:right="843" w:firstLine="566"/>
        <w:rPr>
          <w:sz w:val="24"/>
        </w:rPr>
      </w:pPr>
      <w:r>
        <w:rPr>
          <w:sz w:val="24"/>
        </w:rPr>
        <w:t>умение выбирать подходящий метод для решения задачи, приводить примеры математических закономерностей в природе и общественной жизни, распознавать 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F00F43" w:rsidRDefault="002A7C5D">
      <w:pPr>
        <w:pStyle w:val="21"/>
        <w:spacing w:before="6" w:line="272" w:lineRule="exact"/>
      </w:pPr>
      <w:r>
        <w:t xml:space="preserve">Поучебномупредмету«Информатика»(базовый </w:t>
      </w:r>
      <w:r>
        <w:rPr>
          <w:spacing w:val="-2"/>
        </w:rPr>
        <w:t>уровнь):</w:t>
      </w:r>
    </w:p>
    <w:p w:rsidR="00F00F43" w:rsidRDefault="002A7C5D" w:rsidP="00884588">
      <w:pPr>
        <w:pStyle w:val="a4"/>
        <w:numPr>
          <w:ilvl w:val="0"/>
          <w:numId w:val="244"/>
        </w:numPr>
        <w:tabs>
          <w:tab w:val="left" w:pos="2009"/>
        </w:tabs>
        <w:ind w:right="851" w:firstLine="566"/>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rsidR="00F00F43" w:rsidRDefault="002A7C5D" w:rsidP="00884588">
      <w:pPr>
        <w:pStyle w:val="a4"/>
        <w:numPr>
          <w:ilvl w:val="0"/>
          <w:numId w:val="244"/>
        </w:numPr>
        <w:tabs>
          <w:tab w:val="left" w:pos="1976"/>
        </w:tabs>
        <w:ind w:right="846" w:firstLine="566"/>
        <w:rPr>
          <w:sz w:val="24"/>
        </w:rPr>
      </w:pPr>
      <w:r>
        <w:rPr>
          <w:sz w:val="24"/>
        </w:rPr>
        <w:t>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00F43" w:rsidRDefault="002A7C5D" w:rsidP="00884588">
      <w:pPr>
        <w:pStyle w:val="a4"/>
        <w:numPr>
          <w:ilvl w:val="0"/>
          <w:numId w:val="244"/>
        </w:numPr>
        <w:tabs>
          <w:tab w:val="left" w:pos="1971"/>
        </w:tabs>
        <w:ind w:right="854" w:firstLine="566"/>
        <w:rPr>
          <w:sz w:val="24"/>
        </w:rPr>
      </w:pPr>
      <w:r>
        <w:rPr>
          <w:sz w:val="24"/>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rsidR="00F00F43" w:rsidRDefault="002A7C5D" w:rsidP="00884588">
      <w:pPr>
        <w:pStyle w:val="a4"/>
        <w:numPr>
          <w:ilvl w:val="0"/>
          <w:numId w:val="244"/>
        </w:numPr>
        <w:tabs>
          <w:tab w:val="left" w:pos="1971"/>
        </w:tabs>
        <w:ind w:right="850" w:firstLine="566"/>
        <w:rPr>
          <w:sz w:val="24"/>
        </w:rPr>
      </w:pPr>
      <w:r>
        <w:rPr>
          <w:sz w:val="24"/>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rsidR="00F00F43" w:rsidRDefault="002A7C5D" w:rsidP="00884588">
      <w:pPr>
        <w:pStyle w:val="a4"/>
        <w:numPr>
          <w:ilvl w:val="0"/>
          <w:numId w:val="244"/>
        </w:numPr>
        <w:tabs>
          <w:tab w:val="left" w:pos="2254"/>
        </w:tabs>
        <w:ind w:right="843" w:firstLine="566"/>
        <w:rPr>
          <w:sz w:val="24"/>
        </w:rPr>
      </w:pPr>
      <w:r>
        <w:rPr>
          <w:sz w:val="24"/>
        </w:rPr>
        <w:t>развитие алгоритмического мышления как необходимого условия профессиональнойдеятельностивсовременномобществе;пониманиесущностиалгоритма и его свойств;</w:t>
      </w:r>
    </w:p>
    <w:p w:rsidR="00F00F43" w:rsidRDefault="002A7C5D" w:rsidP="00884588">
      <w:pPr>
        <w:pStyle w:val="a4"/>
        <w:numPr>
          <w:ilvl w:val="0"/>
          <w:numId w:val="244"/>
        </w:numPr>
        <w:tabs>
          <w:tab w:val="left" w:pos="1947"/>
        </w:tabs>
        <w:spacing w:before="1"/>
        <w:ind w:right="845" w:firstLine="566"/>
        <w:rPr>
          <w:sz w:val="24"/>
        </w:rPr>
      </w:pPr>
      <w:r>
        <w:rPr>
          <w:sz w:val="24"/>
        </w:rPr>
        <w:t>умениесоставлять,выполнятьвручнуюинакомпьютеренесложныеалгоритмыдля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АлгоритмическийЯзык),реализующиенесложныеалгоритмыобработкичисловыхданных сиспользованиемцикловиветвлений;умениеразбиватьзадачинаподзадачи,использовать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rsidR="00F00F43" w:rsidRDefault="002A7C5D" w:rsidP="00884588">
      <w:pPr>
        <w:pStyle w:val="a4"/>
        <w:numPr>
          <w:ilvl w:val="0"/>
          <w:numId w:val="244"/>
        </w:numPr>
        <w:tabs>
          <w:tab w:val="left" w:pos="2028"/>
        </w:tabs>
        <w:ind w:right="853" w:firstLine="566"/>
        <w:rPr>
          <w:sz w:val="24"/>
        </w:rPr>
      </w:pPr>
      <w:r>
        <w:rPr>
          <w:sz w:val="24"/>
        </w:rPr>
        <w:t xml:space="preserve">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w:t>
      </w:r>
      <w:r>
        <w:rPr>
          <w:spacing w:val="-2"/>
          <w:sz w:val="24"/>
        </w:rPr>
        <w:t>последовательности;</w:t>
      </w:r>
    </w:p>
    <w:p w:rsidR="00F00F43" w:rsidRDefault="002A7C5D" w:rsidP="00884588">
      <w:pPr>
        <w:pStyle w:val="a4"/>
        <w:numPr>
          <w:ilvl w:val="0"/>
          <w:numId w:val="244"/>
        </w:numPr>
        <w:tabs>
          <w:tab w:val="left" w:pos="2148"/>
        </w:tabs>
        <w:spacing w:before="1"/>
        <w:ind w:right="841" w:firstLine="566"/>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тенденцияхразвитияинформационныхтехнологий,втомчислеглобальныхсетей;</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ind w:right="845" w:firstLine="0"/>
      </w:pPr>
      <w:r>
        <w:lastRenderedPageBreak/>
        <w:t>владение умением ориентироваться в иерархической структуре файловой системы, работатьсфайловойсистемойперсонального компьютерасиспользованиемграфического интерфейса, а именно: создавать, копировать, перемещать, переименовывать, удалять и архивировать файлы и каталоги;</w:t>
      </w:r>
    </w:p>
    <w:p w:rsidR="00F00F43" w:rsidRDefault="002A7C5D" w:rsidP="00884588">
      <w:pPr>
        <w:pStyle w:val="a4"/>
        <w:numPr>
          <w:ilvl w:val="0"/>
          <w:numId w:val="244"/>
        </w:numPr>
        <w:tabs>
          <w:tab w:val="left" w:pos="2187"/>
        </w:tabs>
        <w:spacing w:before="1"/>
        <w:ind w:right="850" w:firstLine="566"/>
        <w:rPr>
          <w:sz w:val="24"/>
        </w:rPr>
      </w:pPr>
      <w:r>
        <w:rPr>
          <w:sz w:val="24"/>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F00F43" w:rsidRDefault="002A7C5D" w:rsidP="00884588">
      <w:pPr>
        <w:pStyle w:val="a4"/>
        <w:numPr>
          <w:ilvl w:val="0"/>
          <w:numId w:val="244"/>
        </w:numPr>
        <w:tabs>
          <w:tab w:val="left" w:pos="2110"/>
        </w:tabs>
        <w:spacing w:before="2"/>
        <w:ind w:right="846" w:firstLine="566"/>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использованиемвстроенныхфункций,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F00F43" w:rsidRDefault="002A7C5D" w:rsidP="00884588">
      <w:pPr>
        <w:pStyle w:val="a4"/>
        <w:numPr>
          <w:ilvl w:val="0"/>
          <w:numId w:val="244"/>
        </w:numPr>
        <w:tabs>
          <w:tab w:val="left" w:pos="2158"/>
        </w:tabs>
        <w:ind w:right="840" w:firstLine="566"/>
        <w:rPr>
          <w:sz w:val="24"/>
        </w:rPr>
      </w:pPr>
      <w:r>
        <w:rPr>
          <w:sz w:val="24"/>
        </w:rPr>
        <w:t>сформированность представлений о сферах профессиональной деятельности, связанных с информатикой, программированием и современными информационно- коммуникационными технологиями, основанными на достижениях науки и IТ-отрасли;</w:t>
      </w:r>
    </w:p>
    <w:p w:rsidR="00F00F43" w:rsidRDefault="002A7C5D" w:rsidP="00884588">
      <w:pPr>
        <w:pStyle w:val="a4"/>
        <w:numPr>
          <w:ilvl w:val="0"/>
          <w:numId w:val="244"/>
        </w:numPr>
        <w:tabs>
          <w:tab w:val="left" w:pos="2062"/>
        </w:tabs>
        <w:spacing w:before="4" w:line="237" w:lineRule="auto"/>
        <w:ind w:right="859" w:firstLine="566"/>
        <w:rPr>
          <w:sz w:val="24"/>
        </w:rPr>
      </w:pPr>
      <w:r>
        <w:rPr>
          <w:spacing w:val="-2"/>
          <w:sz w:val="24"/>
        </w:rPr>
        <w:t xml:space="preserve">освоениеи соблюдение требований безопасной эксплуатации техническихсредств </w:t>
      </w:r>
      <w:r>
        <w:rPr>
          <w:sz w:val="24"/>
        </w:rPr>
        <w:t>информационно-коммуникационных технологий;</w:t>
      </w:r>
    </w:p>
    <w:p w:rsidR="00F00F43" w:rsidRDefault="002A7C5D" w:rsidP="00884588">
      <w:pPr>
        <w:pStyle w:val="a4"/>
        <w:numPr>
          <w:ilvl w:val="0"/>
          <w:numId w:val="244"/>
        </w:numPr>
        <w:tabs>
          <w:tab w:val="left" w:pos="2077"/>
        </w:tabs>
        <w:spacing w:before="3"/>
        <w:ind w:right="841" w:firstLine="566"/>
        <w:rPr>
          <w:sz w:val="24"/>
        </w:rPr>
      </w:pPr>
      <w:r>
        <w:rPr>
          <w:sz w:val="24"/>
        </w:rPr>
        <w:t>умениесоблюдатьсетевойэтикет,базовыенормыинформационнойэтикииправа приработесприложенияминалюбыхустройствахивсетиИнтернет,выбиратьбезопасные стратегии поведения в сети;</w:t>
      </w:r>
    </w:p>
    <w:p w:rsidR="00F00F43" w:rsidRDefault="002A7C5D" w:rsidP="00884588">
      <w:pPr>
        <w:pStyle w:val="a4"/>
        <w:numPr>
          <w:ilvl w:val="0"/>
          <w:numId w:val="244"/>
        </w:numPr>
        <w:tabs>
          <w:tab w:val="left" w:pos="2086"/>
        </w:tabs>
        <w:ind w:right="844" w:firstLine="566"/>
        <w:rPr>
          <w:sz w:val="24"/>
        </w:rPr>
      </w:pPr>
      <w:r>
        <w:rPr>
          <w:sz w:val="24"/>
        </w:rPr>
        <w:t>умение использоватьразличные средства защитыотвредоносного программного обеспечения,умениеобеспечиватьличнуюбезопасностьприиспользованииресурсовсети Интернет, в том числе умение защищать персональную информацию от несанкционированногодоступаиегопоследствий(разглашения,подмены,утратыданных) сучетомосновныхтехнологическихисоциально-психологическихаспектовиспользования сетиИнтернет(сетеваяанонимность,цифровойслед,аутентичностьсубъектовиресурсов, опасность вредоносного кода);</w:t>
      </w:r>
    </w:p>
    <w:p w:rsidR="00F00F43" w:rsidRDefault="002A7C5D" w:rsidP="00884588">
      <w:pPr>
        <w:pStyle w:val="a4"/>
        <w:numPr>
          <w:ilvl w:val="0"/>
          <w:numId w:val="244"/>
        </w:numPr>
        <w:tabs>
          <w:tab w:val="left" w:pos="2081"/>
        </w:tabs>
        <w:spacing w:before="1"/>
        <w:ind w:right="848" w:firstLine="566"/>
        <w:rPr>
          <w:sz w:val="24"/>
        </w:rPr>
      </w:pPr>
      <w:r>
        <w:rPr>
          <w:sz w:val="24"/>
        </w:rPr>
        <w:t xml:space="preserve">умениераспознаватьпопыткиипредупреждатьвовлечениесебяиокружающихв деструктивные и криминальные формы сетевой активности (в том числе кибербуллинг, </w:t>
      </w:r>
      <w:r>
        <w:rPr>
          <w:spacing w:val="-2"/>
          <w:sz w:val="24"/>
        </w:rPr>
        <w:t>фишинг).</w:t>
      </w:r>
    </w:p>
    <w:p w:rsidR="00F00F43" w:rsidRDefault="002A7C5D">
      <w:pPr>
        <w:pStyle w:val="21"/>
        <w:spacing w:before="3" w:line="275" w:lineRule="exact"/>
      </w:pPr>
      <w:r>
        <w:t>По учебному предмету</w:t>
      </w:r>
      <w:r>
        <w:rPr>
          <w:spacing w:val="-2"/>
        </w:rPr>
        <w:t>«История»:</w:t>
      </w:r>
    </w:p>
    <w:p w:rsidR="00F00F43" w:rsidRDefault="002A7C5D" w:rsidP="00884588">
      <w:pPr>
        <w:pStyle w:val="a4"/>
        <w:numPr>
          <w:ilvl w:val="0"/>
          <w:numId w:val="243"/>
        </w:numPr>
        <w:tabs>
          <w:tab w:val="left" w:pos="1980"/>
        </w:tabs>
        <w:ind w:right="851" w:firstLine="566"/>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00F43" w:rsidRDefault="002A7C5D" w:rsidP="00884588">
      <w:pPr>
        <w:pStyle w:val="a4"/>
        <w:numPr>
          <w:ilvl w:val="0"/>
          <w:numId w:val="243"/>
        </w:numPr>
        <w:tabs>
          <w:tab w:val="left" w:pos="2043"/>
        </w:tabs>
        <w:spacing w:before="2" w:line="237" w:lineRule="auto"/>
        <w:ind w:right="857" w:firstLine="566"/>
        <w:rPr>
          <w:sz w:val="24"/>
        </w:rPr>
      </w:pPr>
      <w:r>
        <w:rPr>
          <w:sz w:val="24"/>
        </w:rPr>
        <w:t>умение выявлять особенности развития культуры, быта и нравов народов в различные исторические эпохи;</w:t>
      </w:r>
    </w:p>
    <w:p w:rsidR="00F00F43" w:rsidRDefault="002A7C5D" w:rsidP="00884588">
      <w:pPr>
        <w:pStyle w:val="a4"/>
        <w:numPr>
          <w:ilvl w:val="0"/>
          <w:numId w:val="243"/>
        </w:numPr>
        <w:tabs>
          <w:tab w:val="left" w:pos="1971"/>
        </w:tabs>
        <w:spacing w:before="5" w:line="237" w:lineRule="auto"/>
        <w:ind w:right="856" w:firstLine="566"/>
        <w:rPr>
          <w:sz w:val="24"/>
        </w:rPr>
      </w:pPr>
      <w:r>
        <w:rPr>
          <w:sz w:val="24"/>
        </w:rPr>
        <w:t>овладение историческими понятиями и их использование для решения учебных и практических задач;</w:t>
      </w:r>
    </w:p>
    <w:p w:rsidR="00F00F43" w:rsidRDefault="002A7C5D" w:rsidP="00884588">
      <w:pPr>
        <w:pStyle w:val="a4"/>
        <w:numPr>
          <w:ilvl w:val="0"/>
          <w:numId w:val="243"/>
        </w:numPr>
        <w:tabs>
          <w:tab w:val="left" w:pos="2105"/>
        </w:tabs>
        <w:spacing w:before="4"/>
        <w:ind w:right="851" w:firstLine="566"/>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00F43" w:rsidRDefault="002A7C5D" w:rsidP="00884588">
      <w:pPr>
        <w:pStyle w:val="a4"/>
        <w:numPr>
          <w:ilvl w:val="0"/>
          <w:numId w:val="243"/>
        </w:numPr>
        <w:tabs>
          <w:tab w:val="left" w:pos="2033"/>
        </w:tabs>
        <w:spacing w:before="2" w:line="237" w:lineRule="auto"/>
        <w:ind w:right="855" w:firstLine="566"/>
        <w:rPr>
          <w:sz w:val="24"/>
        </w:rPr>
      </w:pPr>
      <w:r>
        <w:rPr>
          <w:sz w:val="24"/>
        </w:rPr>
        <w:t>умение выявлять существенные черты и характерные признаки исторических событий, явлений, процессов;</w:t>
      </w:r>
    </w:p>
    <w:p w:rsidR="00F00F43" w:rsidRDefault="00F00F43">
      <w:pPr>
        <w:pStyle w:val="a4"/>
        <w:spacing w:line="237" w:lineRule="auto"/>
        <w:rPr>
          <w:sz w:val="24"/>
        </w:rPr>
        <w:sectPr w:rsidR="00F00F43">
          <w:pgSz w:w="11910" w:h="16840"/>
          <w:pgMar w:top="1080" w:right="0" w:bottom="1120" w:left="566" w:header="0" w:footer="892" w:gutter="0"/>
          <w:cols w:space="720"/>
        </w:sectPr>
      </w:pPr>
    </w:p>
    <w:p w:rsidR="00F00F43" w:rsidRDefault="002A7C5D" w:rsidP="00884588">
      <w:pPr>
        <w:pStyle w:val="a4"/>
        <w:numPr>
          <w:ilvl w:val="0"/>
          <w:numId w:val="243"/>
        </w:numPr>
        <w:tabs>
          <w:tab w:val="left" w:pos="2052"/>
        </w:tabs>
        <w:spacing w:before="60"/>
        <w:ind w:right="846" w:firstLine="566"/>
        <w:rPr>
          <w:sz w:val="24"/>
        </w:rPr>
      </w:pPr>
      <w:r>
        <w:rPr>
          <w:sz w:val="24"/>
        </w:rPr>
        <w:lastRenderedPageBreak/>
        <w:t>умение устанавливать причинно-следственные, пространственные, временные связиисторическихсобытий,явлений,процессовизучаемогопериода,ихвзаимосвязь(при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F00F43" w:rsidRDefault="002A7C5D" w:rsidP="00884588">
      <w:pPr>
        <w:pStyle w:val="a4"/>
        <w:numPr>
          <w:ilvl w:val="0"/>
          <w:numId w:val="243"/>
        </w:numPr>
        <w:tabs>
          <w:tab w:val="left" w:pos="2072"/>
        </w:tabs>
        <w:spacing w:before="1" w:line="242" w:lineRule="auto"/>
        <w:ind w:right="853" w:firstLine="566"/>
        <w:rPr>
          <w:sz w:val="24"/>
        </w:rPr>
      </w:pPr>
      <w:r>
        <w:rPr>
          <w:sz w:val="24"/>
        </w:rPr>
        <w:t>умение сравнивать исторические события, явления, процессы в различные исторические эпохи;</w:t>
      </w:r>
    </w:p>
    <w:p w:rsidR="00F00F43" w:rsidRDefault="002A7C5D" w:rsidP="00884588">
      <w:pPr>
        <w:pStyle w:val="a4"/>
        <w:numPr>
          <w:ilvl w:val="0"/>
          <w:numId w:val="243"/>
        </w:numPr>
        <w:tabs>
          <w:tab w:val="left" w:pos="2024"/>
        </w:tabs>
        <w:spacing w:line="242" w:lineRule="auto"/>
        <w:ind w:right="841" w:firstLine="566"/>
        <w:rPr>
          <w:sz w:val="24"/>
        </w:rPr>
      </w:pPr>
      <w:r>
        <w:rPr>
          <w:sz w:val="24"/>
        </w:rPr>
        <w:t>умение определять и аргументировать собственную или предложенную точку зрениясопоройнафактическийматериал,втомчислеиспользуяисточникиразныхтипов;</w:t>
      </w:r>
    </w:p>
    <w:p w:rsidR="00F00F43" w:rsidRDefault="002A7C5D" w:rsidP="00884588">
      <w:pPr>
        <w:pStyle w:val="a4"/>
        <w:numPr>
          <w:ilvl w:val="0"/>
          <w:numId w:val="243"/>
        </w:numPr>
        <w:tabs>
          <w:tab w:val="left" w:pos="2096"/>
        </w:tabs>
        <w:spacing w:line="242" w:lineRule="auto"/>
        <w:ind w:right="852" w:firstLine="566"/>
        <w:rPr>
          <w:sz w:val="24"/>
        </w:rPr>
      </w:pPr>
      <w:r>
        <w:rPr>
          <w:sz w:val="24"/>
        </w:rPr>
        <w:t>умение различать основные типы исторических источников: письменные, вещественные, аудиовизуальные;</w:t>
      </w:r>
    </w:p>
    <w:p w:rsidR="00F00F43" w:rsidRDefault="002A7C5D" w:rsidP="00884588">
      <w:pPr>
        <w:pStyle w:val="a4"/>
        <w:numPr>
          <w:ilvl w:val="0"/>
          <w:numId w:val="243"/>
        </w:numPr>
        <w:tabs>
          <w:tab w:val="left" w:pos="2072"/>
        </w:tabs>
        <w:ind w:right="850" w:firstLine="566"/>
        <w:rPr>
          <w:sz w:val="24"/>
        </w:rPr>
      </w:pPr>
      <w:r>
        <w:rPr>
          <w:sz w:val="24"/>
        </w:rPr>
        <w:t>умениенаходитьикритическианализироватьдлярешенияпознавательнойзадачи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00F43" w:rsidRDefault="002A7C5D" w:rsidP="00884588">
      <w:pPr>
        <w:pStyle w:val="a4"/>
        <w:numPr>
          <w:ilvl w:val="0"/>
          <w:numId w:val="243"/>
        </w:numPr>
        <w:tabs>
          <w:tab w:val="left" w:pos="2115"/>
        </w:tabs>
        <w:ind w:right="847" w:firstLine="566"/>
        <w:rPr>
          <w:sz w:val="24"/>
        </w:rPr>
      </w:pPr>
      <w:r>
        <w:rPr>
          <w:sz w:val="24"/>
        </w:rPr>
        <w:t>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F00F43" w:rsidRDefault="002A7C5D" w:rsidP="00884588">
      <w:pPr>
        <w:pStyle w:val="a4"/>
        <w:numPr>
          <w:ilvl w:val="0"/>
          <w:numId w:val="243"/>
        </w:numPr>
        <w:tabs>
          <w:tab w:val="left" w:pos="2264"/>
        </w:tabs>
        <w:spacing w:line="242" w:lineRule="auto"/>
        <w:ind w:right="855" w:firstLine="566"/>
        <w:rPr>
          <w:sz w:val="24"/>
        </w:rPr>
      </w:pPr>
      <w:r>
        <w:rPr>
          <w:sz w:val="24"/>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rsidR="00F00F43" w:rsidRDefault="002A7C5D" w:rsidP="00884588">
      <w:pPr>
        <w:pStyle w:val="a4"/>
        <w:numPr>
          <w:ilvl w:val="0"/>
          <w:numId w:val="243"/>
        </w:numPr>
        <w:tabs>
          <w:tab w:val="left" w:pos="2158"/>
        </w:tabs>
        <w:ind w:right="850" w:firstLine="566"/>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F00F43" w:rsidRDefault="002A7C5D" w:rsidP="00884588">
      <w:pPr>
        <w:pStyle w:val="a4"/>
        <w:numPr>
          <w:ilvl w:val="0"/>
          <w:numId w:val="243"/>
        </w:numPr>
        <w:tabs>
          <w:tab w:val="left" w:pos="2081"/>
        </w:tabs>
        <w:ind w:right="846" w:firstLine="566"/>
        <w:rPr>
          <w:sz w:val="24"/>
        </w:rPr>
      </w:pPr>
      <w:r>
        <w:rPr>
          <w:sz w:val="24"/>
        </w:rPr>
        <w:t>приобретениеопытавзаимодействияслюдьмидругойкультуры, национальнойи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F00F43" w:rsidRDefault="002A7C5D">
      <w:pPr>
        <w:pStyle w:val="21"/>
        <w:spacing w:line="275" w:lineRule="exact"/>
      </w:pPr>
      <w:r>
        <w:t>По учебномукурсу«История</w:t>
      </w:r>
      <w:r>
        <w:rPr>
          <w:spacing w:val="-2"/>
        </w:rPr>
        <w:t>России»:</w:t>
      </w:r>
    </w:p>
    <w:p w:rsidR="00F00F43" w:rsidRDefault="002A7C5D">
      <w:pPr>
        <w:pStyle w:val="a3"/>
        <w:ind w:right="840"/>
      </w:pPr>
      <w:r>
        <w:t>знаниеключевыхсобытий,основныхдатиэтаповисторииРоссииимирасдревности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rsidR="00F00F43" w:rsidRDefault="002A7C5D">
      <w:pPr>
        <w:pStyle w:val="a3"/>
        <w:spacing w:line="237" w:lineRule="auto"/>
        <w:ind w:right="856"/>
      </w:pPr>
      <w:r>
        <w:t xml:space="preserve">Роль и место России в мировой истории. Периодизация и источники российской </w:t>
      </w:r>
      <w:r>
        <w:rPr>
          <w:spacing w:val="-2"/>
        </w:rPr>
        <w:t>истории.</w:t>
      </w:r>
    </w:p>
    <w:p w:rsidR="00F00F43" w:rsidRDefault="002A7C5D">
      <w:pPr>
        <w:pStyle w:val="a3"/>
        <w:spacing w:line="275" w:lineRule="exact"/>
        <w:ind w:left="1700" w:firstLine="0"/>
      </w:pPr>
      <w:r>
        <w:t>Народыигосударстванатерриториинашейстраныв</w:t>
      </w:r>
      <w:r>
        <w:rPr>
          <w:spacing w:val="-2"/>
        </w:rPr>
        <w:t>древности.</w:t>
      </w:r>
    </w:p>
    <w:p w:rsidR="00F00F43" w:rsidRDefault="002A7C5D">
      <w:pPr>
        <w:pStyle w:val="a3"/>
        <w:ind w:right="843"/>
      </w:pPr>
      <w: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rsidR="00F00F43" w:rsidRDefault="002A7C5D">
      <w:pPr>
        <w:pStyle w:val="a3"/>
        <w:ind w:right="848"/>
      </w:pPr>
      <w:r>
        <w:t>Русь в конце X - начале XII в.: Территория, органы власти, социальная структура, хозяйственныйуклад,крупнейшиегорода.НовгородкакцентросвоенияСевераВосточной Европы, колонизация Русской равнины.</w:t>
      </w:r>
    </w:p>
    <w:p w:rsidR="00F00F43" w:rsidRDefault="002A7C5D">
      <w:pPr>
        <w:pStyle w:val="a3"/>
        <w:spacing w:line="274" w:lineRule="exact"/>
        <w:ind w:left="1700" w:firstLine="0"/>
      </w:pPr>
      <w:r>
        <w:t>Территориально-политическаяструктураРуси.Внутриполитическое</w:t>
      </w:r>
      <w:r>
        <w:rPr>
          <w:spacing w:val="-2"/>
        </w:rPr>
        <w:t>развитие.</w:t>
      </w:r>
    </w:p>
    <w:p w:rsidR="00F00F43" w:rsidRDefault="002A7C5D">
      <w:pPr>
        <w:pStyle w:val="a3"/>
        <w:spacing w:line="275" w:lineRule="exact"/>
        <w:ind w:firstLine="0"/>
      </w:pPr>
      <w:r>
        <w:t>Общественныйстрой</w:t>
      </w:r>
      <w:r>
        <w:rPr>
          <w:spacing w:val="-2"/>
        </w:rPr>
        <w:t>Руси.</w:t>
      </w:r>
    </w:p>
    <w:p w:rsidR="00F00F43" w:rsidRDefault="002A7C5D">
      <w:pPr>
        <w:pStyle w:val="a3"/>
        <w:spacing w:line="242" w:lineRule="auto"/>
        <w:ind w:right="859"/>
      </w:pPr>
      <w:r>
        <w:t xml:space="preserve">Древнерусское право. Внешняя политика и международные связи. Древнерусская </w:t>
      </w:r>
      <w:r>
        <w:rPr>
          <w:spacing w:val="-2"/>
        </w:rPr>
        <w:t>культура.</w:t>
      </w:r>
    </w:p>
    <w:p w:rsidR="00F00F43" w:rsidRDefault="00F00F43">
      <w:pPr>
        <w:pStyle w:val="a3"/>
        <w:spacing w:line="242" w:lineRule="auto"/>
        <w:sectPr w:rsidR="00F00F43">
          <w:pgSz w:w="11910" w:h="16840"/>
          <w:pgMar w:top="1080" w:right="0" w:bottom="1120" w:left="566" w:header="0" w:footer="892" w:gutter="0"/>
          <w:cols w:space="720"/>
        </w:sectPr>
      </w:pPr>
    </w:p>
    <w:p w:rsidR="00F00F43" w:rsidRDefault="002A7C5D">
      <w:pPr>
        <w:pStyle w:val="a3"/>
        <w:spacing w:before="60"/>
        <w:ind w:right="840"/>
      </w:pPr>
      <w:r>
        <w:lastRenderedPageBreak/>
        <w:t>РусьвсерединеXII-началеXIIIв.:Формированиесистемыземель-самостоятельных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rsidR="00F00F43" w:rsidRDefault="002A7C5D">
      <w:pPr>
        <w:pStyle w:val="a3"/>
        <w:spacing w:before="3"/>
        <w:ind w:right="841"/>
      </w:pPr>
      <w:r>
        <w:t>Русские земли в середине XIII-XIV в.: Борьба Руси против монгольского нашествия. Судьбы русских земель после монгольского завоевания. Система зависимости русских земельотордынскихханов.ПолитическийстройНовгородаи Пскова.Борьбасэкспансией крестоносцев на западных границах Руси. Возвышение Московского княжества.</w:t>
      </w:r>
    </w:p>
    <w:p w:rsidR="00F00F43" w:rsidRDefault="002A7C5D">
      <w:pPr>
        <w:pStyle w:val="a3"/>
        <w:ind w:right="841"/>
      </w:pPr>
      <w:r>
        <w:t>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игосударства степной зоны Восточной Европы и Сибири. Золотая Орда. Межкультурные связи и коммуникации.</w:t>
      </w:r>
    </w:p>
    <w:p w:rsidR="00F00F43" w:rsidRDefault="002A7C5D">
      <w:pPr>
        <w:pStyle w:val="a3"/>
        <w:spacing w:before="3" w:line="237" w:lineRule="auto"/>
        <w:ind w:right="846"/>
      </w:pPr>
      <w:r>
        <w:t>ФормированиеединогоРусскогогосударствавXVвеке:Объединениерусскихземель вокруг Москвы.</w:t>
      </w:r>
    </w:p>
    <w:p w:rsidR="00F00F43" w:rsidRDefault="002A7C5D">
      <w:pPr>
        <w:pStyle w:val="a3"/>
        <w:spacing w:before="3"/>
        <w:ind w:right="851"/>
      </w:pPr>
      <w:r>
        <w:t>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w:t>
      </w:r>
    </w:p>
    <w:p w:rsidR="00F00F43" w:rsidRDefault="002A7C5D">
      <w:pPr>
        <w:pStyle w:val="a3"/>
        <w:spacing w:before="1" w:line="275" w:lineRule="exact"/>
        <w:ind w:left="1700" w:firstLine="0"/>
      </w:pPr>
      <w:r>
        <w:t>Культурноепространствоединого</w:t>
      </w:r>
      <w:r>
        <w:rPr>
          <w:spacing w:val="-2"/>
        </w:rPr>
        <w:t>государства.</w:t>
      </w:r>
    </w:p>
    <w:p w:rsidR="00F00F43" w:rsidRDefault="002A7C5D">
      <w:pPr>
        <w:pStyle w:val="a3"/>
        <w:spacing w:line="275" w:lineRule="exact"/>
        <w:ind w:left="1700" w:firstLine="0"/>
      </w:pPr>
      <w:r>
        <w:t>РоссиявXVIвеке:Завершениеобъединениярусскихземельвокруг</w:t>
      </w:r>
      <w:r>
        <w:rPr>
          <w:spacing w:val="-2"/>
        </w:rPr>
        <w:t>Москвы.</w:t>
      </w:r>
    </w:p>
    <w:p w:rsidR="00F00F43" w:rsidRDefault="002A7C5D">
      <w:pPr>
        <w:pStyle w:val="a3"/>
        <w:spacing w:before="2" w:line="275" w:lineRule="exact"/>
        <w:ind w:firstLine="0"/>
      </w:pPr>
      <w:r>
        <w:t>Отмираниеудельной</w:t>
      </w:r>
      <w:r>
        <w:rPr>
          <w:spacing w:val="-2"/>
        </w:rPr>
        <w:t xml:space="preserve"> системы.</w:t>
      </w:r>
    </w:p>
    <w:p w:rsidR="00F00F43" w:rsidRDefault="002A7C5D">
      <w:pPr>
        <w:pStyle w:val="a3"/>
        <w:ind w:right="845"/>
      </w:pPr>
      <w:r>
        <w:t xml:space="preserve">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w:t>
      </w:r>
      <w:r>
        <w:rPr>
          <w:spacing w:val="-2"/>
        </w:rPr>
        <w:t>церковь.</w:t>
      </w:r>
    </w:p>
    <w:p w:rsidR="00F00F43" w:rsidRDefault="002A7C5D">
      <w:pPr>
        <w:pStyle w:val="a3"/>
        <w:spacing w:before="4" w:line="237" w:lineRule="auto"/>
        <w:ind w:right="854"/>
      </w:pPr>
      <w:r>
        <w:t xml:space="preserve">Реформы середины XVI в. Земские соборы. Формирование органов местного </w:t>
      </w:r>
      <w:r>
        <w:rPr>
          <w:spacing w:val="-2"/>
        </w:rPr>
        <w:t>самоуправления.</w:t>
      </w:r>
    </w:p>
    <w:p w:rsidR="00F00F43" w:rsidRDefault="002A7C5D">
      <w:pPr>
        <w:pStyle w:val="a3"/>
        <w:spacing w:before="4" w:line="275" w:lineRule="exact"/>
        <w:ind w:left="1700" w:firstLine="0"/>
      </w:pPr>
      <w:r>
        <w:t>Внешняя политикаРоссиивXVI</w:t>
      </w:r>
      <w:r>
        <w:rPr>
          <w:spacing w:val="-5"/>
        </w:rPr>
        <w:t>в.</w:t>
      </w:r>
    </w:p>
    <w:p w:rsidR="00F00F43" w:rsidRDefault="002A7C5D">
      <w:pPr>
        <w:pStyle w:val="a3"/>
        <w:spacing w:line="275" w:lineRule="exact"/>
        <w:ind w:left="1700" w:firstLine="0"/>
      </w:pPr>
      <w:r>
        <w:t>Социальнаяструктурароссийскогообщества.Началозакрепощения</w:t>
      </w:r>
      <w:r>
        <w:rPr>
          <w:spacing w:val="-2"/>
        </w:rPr>
        <w:t>крестьян.</w:t>
      </w:r>
    </w:p>
    <w:p w:rsidR="00F00F43" w:rsidRDefault="002A7C5D">
      <w:pPr>
        <w:pStyle w:val="a3"/>
        <w:spacing w:before="2" w:line="275" w:lineRule="exact"/>
        <w:ind w:firstLine="0"/>
      </w:pPr>
      <w:r>
        <w:t xml:space="preserve">Формированиевольного </w:t>
      </w:r>
      <w:r>
        <w:rPr>
          <w:spacing w:val="-2"/>
        </w:rPr>
        <w:t>казачества.</w:t>
      </w:r>
    </w:p>
    <w:p w:rsidR="00F00F43" w:rsidRDefault="002A7C5D">
      <w:pPr>
        <w:pStyle w:val="a3"/>
        <w:spacing w:line="242" w:lineRule="auto"/>
        <w:ind w:left="1700" w:right="5312" w:firstLine="0"/>
      </w:pPr>
      <w:r>
        <w:t>Многонациональный состав населения. КультурноепространствоРоссиивXVI</w:t>
      </w:r>
      <w:r>
        <w:rPr>
          <w:spacing w:val="-5"/>
        </w:rPr>
        <w:t xml:space="preserve"> в.</w:t>
      </w:r>
    </w:p>
    <w:p w:rsidR="00F00F43" w:rsidRDefault="002A7C5D">
      <w:pPr>
        <w:pStyle w:val="a3"/>
        <w:spacing w:line="242" w:lineRule="auto"/>
        <w:ind w:right="845"/>
      </w:pPr>
      <w:r>
        <w:t>Опричнина: сущность, результаты и последствия. Россия в конце XVI в. Пресечение династии Рюриковичей.</w:t>
      </w:r>
    </w:p>
    <w:p w:rsidR="00F00F43" w:rsidRDefault="002A7C5D">
      <w:pPr>
        <w:pStyle w:val="a3"/>
        <w:spacing w:line="242" w:lineRule="auto"/>
        <w:ind w:right="857"/>
      </w:pPr>
      <w:r>
        <w:t>Смута в России:Смутное время начала XVII в., дискуссия о его причинах, сущности и основных этапах.</w:t>
      </w:r>
    </w:p>
    <w:p w:rsidR="00F00F43" w:rsidRDefault="002A7C5D">
      <w:pPr>
        <w:pStyle w:val="a3"/>
        <w:ind w:right="840"/>
      </w:pPr>
      <w:r>
        <w:t>Самозванцы и самозванство. Перерастание внутреннего кризиса в гражданскую войну. Вступление в войну против России Речи Посполитой. Подъем национально- освободительного движения. Освобождение Москвы в 1612 году.</w:t>
      </w:r>
    </w:p>
    <w:p w:rsidR="00F00F43" w:rsidRDefault="002A7C5D">
      <w:pPr>
        <w:pStyle w:val="a3"/>
        <w:spacing w:line="237" w:lineRule="auto"/>
        <w:ind w:right="851"/>
      </w:pPr>
      <w:r>
        <w:t>Земский собор 1613 года и его роль в укреплении государственности. Итоги и последствия Смутного времени.</w:t>
      </w:r>
    </w:p>
    <w:p w:rsidR="00F00F43" w:rsidRDefault="002A7C5D">
      <w:pPr>
        <w:pStyle w:val="a3"/>
        <w:ind w:right="845"/>
      </w:pPr>
      <w:r>
        <w:t xml:space="preserve">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w:t>
      </w:r>
      <w:r>
        <w:rPr>
          <w:spacing w:val="-2"/>
        </w:rPr>
        <w:t>пространство.</w:t>
      </w:r>
    </w:p>
    <w:p w:rsidR="00F00F43" w:rsidRDefault="002A7C5D">
      <w:pPr>
        <w:pStyle w:val="a3"/>
        <w:ind w:right="844"/>
      </w:pPr>
      <w:r>
        <w:t>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rsidR="00F00F43" w:rsidRDefault="002A7C5D">
      <w:pPr>
        <w:pStyle w:val="a3"/>
        <w:spacing w:line="275" w:lineRule="exact"/>
        <w:ind w:left="1700" w:firstLine="0"/>
      </w:pPr>
      <w:r>
        <w:t>РоссиявэпохупреобразованийПетраI:Причиныипредпосылки</w:t>
      </w:r>
      <w:r>
        <w:rPr>
          <w:spacing w:val="-2"/>
        </w:rPr>
        <w:t>преобразований.</w:t>
      </w:r>
    </w:p>
    <w:p w:rsidR="00F00F43" w:rsidRDefault="002A7C5D">
      <w:pPr>
        <w:pStyle w:val="a3"/>
        <w:spacing w:line="275" w:lineRule="exact"/>
        <w:ind w:firstLine="0"/>
      </w:pPr>
      <w:r>
        <w:t>Экономическаяполитика</w:t>
      </w:r>
      <w:r>
        <w:rPr>
          <w:spacing w:val="-2"/>
        </w:rPr>
        <w:t>Петра</w:t>
      </w:r>
    </w:p>
    <w:p w:rsidR="00F00F43" w:rsidRDefault="002A7C5D">
      <w:pPr>
        <w:pStyle w:val="a3"/>
        <w:ind w:right="850"/>
      </w:pPr>
      <w:r>
        <w:t>I. Роль государства в создании промышленности. Социальная политика. Консолидациядворянскогосословия,повышениеегороливуправлениистраной.Реформы управления. Создание регулярной армии, военного флота.</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ind w:right="845"/>
      </w:pPr>
      <w:r>
        <w:lastRenderedPageBreak/>
        <w:t>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rsidR="00F00F43" w:rsidRDefault="002A7C5D">
      <w:pPr>
        <w:pStyle w:val="a3"/>
        <w:spacing w:before="3" w:line="275" w:lineRule="exact"/>
        <w:ind w:left="1700" w:firstLine="0"/>
      </w:pPr>
      <w:r>
        <w:t>Эпоха"дворцовыхпереворотов":Причиныисущностьдворцовых</w:t>
      </w:r>
      <w:r>
        <w:rPr>
          <w:spacing w:val="-2"/>
        </w:rPr>
        <w:t>переворотов.</w:t>
      </w:r>
    </w:p>
    <w:p w:rsidR="00F00F43" w:rsidRDefault="002A7C5D">
      <w:pPr>
        <w:pStyle w:val="a3"/>
        <w:spacing w:line="242" w:lineRule="auto"/>
        <w:ind w:left="1700" w:right="6839" w:hanging="567"/>
      </w:pPr>
      <w:r>
        <w:t>Внутренняяивнешняяполитика России в 1725-1762 гг.</w:t>
      </w:r>
    </w:p>
    <w:p w:rsidR="00F00F43" w:rsidRDefault="002A7C5D">
      <w:pPr>
        <w:pStyle w:val="a3"/>
        <w:spacing w:line="271" w:lineRule="exact"/>
        <w:ind w:left="1700" w:firstLine="0"/>
      </w:pPr>
      <w:r>
        <w:t>Россияв1760-1790-хгг.:"Просвещенныйабсолютизм",егоособенностив</w:t>
      </w:r>
      <w:r>
        <w:rPr>
          <w:spacing w:val="-2"/>
        </w:rPr>
        <w:t>России.</w:t>
      </w:r>
    </w:p>
    <w:p w:rsidR="00F00F43" w:rsidRDefault="002A7C5D">
      <w:pPr>
        <w:pStyle w:val="a3"/>
        <w:spacing w:before="1" w:line="275" w:lineRule="exact"/>
        <w:ind w:firstLine="0"/>
      </w:pPr>
      <w:r>
        <w:t>Политическое</w:t>
      </w:r>
      <w:r>
        <w:rPr>
          <w:spacing w:val="-2"/>
        </w:rPr>
        <w:t>развитие.</w:t>
      </w:r>
    </w:p>
    <w:p w:rsidR="00F00F43" w:rsidRDefault="002A7C5D">
      <w:pPr>
        <w:pStyle w:val="a3"/>
        <w:spacing w:line="275" w:lineRule="exact"/>
        <w:ind w:left="1700" w:firstLine="0"/>
      </w:pPr>
      <w:r>
        <w:t>Промышленность.Финансы.Сельскоехозяйство.Внутренняяивнешняя</w:t>
      </w:r>
      <w:r>
        <w:rPr>
          <w:spacing w:val="-2"/>
        </w:rPr>
        <w:t>торговля.</w:t>
      </w:r>
    </w:p>
    <w:p w:rsidR="00F00F43" w:rsidRDefault="002A7C5D">
      <w:pPr>
        <w:pStyle w:val="a3"/>
        <w:spacing w:before="2" w:line="275" w:lineRule="exact"/>
        <w:ind w:firstLine="0"/>
      </w:pPr>
      <w:r>
        <w:t xml:space="preserve">Социальныйстрой.Народы </w:t>
      </w:r>
      <w:r>
        <w:rPr>
          <w:spacing w:val="-2"/>
        </w:rPr>
        <w:t>России.</w:t>
      </w:r>
    </w:p>
    <w:p w:rsidR="00F00F43" w:rsidRDefault="002A7C5D">
      <w:pPr>
        <w:pStyle w:val="a3"/>
        <w:spacing w:line="242" w:lineRule="auto"/>
        <w:ind w:right="854"/>
      </w:pPr>
      <w:r>
        <w:t>Национальная политика. Обострение социальных противоречий, их влияние на внутреннюю политику и развитие общественной мысли.</w:t>
      </w:r>
    </w:p>
    <w:p w:rsidR="00F00F43" w:rsidRDefault="002A7C5D">
      <w:pPr>
        <w:pStyle w:val="a3"/>
        <w:spacing w:line="242" w:lineRule="auto"/>
        <w:ind w:right="847"/>
      </w:pPr>
      <w:r>
        <w:t>Внешняя политика России в период правления Екатерины II, ее основные задачи, направления, итоги.</w:t>
      </w:r>
    </w:p>
    <w:p w:rsidR="00F00F43" w:rsidRDefault="002A7C5D">
      <w:pPr>
        <w:pStyle w:val="a3"/>
        <w:ind w:right="849"/>
      </w:pPr>
      <w:r>
        <w:t>ВлияниеидейПросвещениянакультурноепространствоРоссийскойимпериивXVIII в. Русская культура и культура народов России. Культура и быт российских сословий. Российская наука. Отечественное образование.</w:t>
      </w:r>
    </w:p>
    <w:p w:rsidR="00F00F43" w:rsidRDefault="002A7C5D">
      <w:pPr>
        <w:pStyle w:val="a3"/>
        <w:spacing w:line="275" w:lineRule="exact"/>
        <w:ind w:left="1700" w:firstLine="0"/>
      </w:pPr>
      <w:r>
        <w:t>ВнутренняяивнешняяполитикаПавлаI. Ограничениедворянских</w:t>
      </w:r>
      <w:r>
        <w:rPr>
          <w:spacing w:val="-2"/>
        </w:rPr>
        <w:t>привилегий.</w:t>
      </w:r>
    </w:p>
    <w:p w:rsidR="00F00F43" w:rsidRDefault="002A7C5D">
      <w:pPr>
        <w:pStyle w:val="a3"/>
        <w:ind w:right="845"/>
      </w:pPr>
      <w: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w:t>
      </w:r>
    </w:p>
    <w:p w:rsidR="00F00F43" w:rsidRDefault="002A7C5D">
      <w:pPr>
        <w:pStyle w:val="a3"/>
        <w:ind w:right="846"/>
      </w:pPr>
      <w:r>
        <w:t>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rsidR="00F00F43" w:rsidRDefault="002A7C5D">
      <w:pPr>
        <w:pStyle w:val="a3"/>
        <w:ind w:right="842"/>
      </w:pPr>
      <w:r>
        <w:t>Внутренняя политика Николая I: реформаторские и консервативные тенденции. Социально-экономическоеразвитиеРоссиивпервойполовинеXIXв.Ростгородов.Начало промышленногопереворотаиегоособенностив России.Кодификацияправа.Оформление официальной идеологии. Сословная структура российского общества.</w:t>
      </w:r>
    </w:p>
    <w:p w:rsidR="00F00F43" w:rsidRDefault="002A7C5D">
      <w:pPr>
        <w:pStyle w:val="a3"/>
        <w:spacing w:line="242" w:lineRule="auto"/>
        <w:ind w:right="846"/>
      </w:pPr>
      <w:r>
        <w:t>Крестьянский вопрос. Общественная жизньв 1830-1850-е гг. Этнокультурный облик страны. Национальная политика.</w:t>
      </w:r>
    </w:p>
    <w:p w:rsidR="00F00F43" w:rsidRDefault="002A7C5D">
      <w:pPr>
        <w:pStyle w:val="a3"/>
        <w:spacing w:line="242" w:lineRule="auto"/>
        <w:ind w:right="856"/>
      </w:pPr>
      <w:r>
        <w:t>Кавказская война. Внешняя политика России в период правления Николая I. Крымская война. Культурное пространство империи в первой половине XIX в.</w:t>
      </w:r>
    </w:p>
    <w:p w:rsidR="00F00F43" w:rsidRDefault="002A7C5D">
      <w:pPr>
        <w:pStyle w:val="a3"/>
        <w:ind w:right="843"/>
      </w:pPr>
      <w:r>
        <w:t>Социальная и правовая модернизация страны при Александре II. Великие реформы 1860-1870-х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rsidR="00F00F43" w:rsidRDefault="002A7C5D">
      <w:pPr>
        <w:pStyle w:val="a3"/>
        <w:spacing w:line="242" w:lineRule="auto"/>
        <w:ind w:right="854"/>
      </w:pPr>
      <w:r>
        <w:t>Внутренняя политика Александра III. Реформы и "контрреформы". Национальная и религиозная политика.</w:t>
      </w:r>
    </w:p>
    <w:p w:rsidR="00F00F43" w:rsidRDefault="002A7C5D">
      <w:pPr>
        <w:pStyle w:val="a3"/>
        <w:ind w:right="846"/>
      </w:pPr>
      <w:r>
        <w:t>Экономическая модернизация через государственное вмешательство в экономику. Промышленный подъем на рубеже XIX-XX вв. Индустриализация и урбанизация. Пореформенный социум: идейные течения и общественные движения в 1880-1890-х гг. Основные регионы Российской империи и их роль в жизни страны. Внешняя политика Александра III.</w:t>
      </w:r>
    </w:p>
    <w:p w:rsidR="00F00F43" w:rsidRDefault="002A7C5D">
      <w:pPr>
        <w:pStyle w:val="a3"/>
        <w:spacing w:line="275" w:lineRule="exact"/>
        <w:ind w:left="1700" w:firstLine="0"/>
      </w:pPr>
      <w:r>
        <w:t>КультураибытнародовРоссиивовторойполовинеXIX</w:t>
      </w:r>
      <w:r>
        <w:rPr>
          <w:spacing w:val="-5"/>
        </w:rPr>
        <w:t>в.</w:t>
      </w:r>
    </w:p>
    <w:p w:rsidR="00F00F43" w:rsidRDefault="002A7C5D">
      <w:pPr>
        <w:pStyle w:val="a3"/>
        <w:ind w:right="838"/>
      </w:pPr>
      <w:r>
        <w:t>РоссиянапорогеXXв.:динамикаипротиворечияразвития.Демография,социальная стратификация. Разложение сословныхструктур. Формирование новыхсоциальныхстрат. Имперский центр и национальные регионы. Система власти. Николай II. Общественно- политические движения и политические партии в начале XX в. Политический терроризм. Перваяроссийскаяреволюция1905-1907гг.НачалопарламентаризмавРоссии.«Основные Законы Российской империи» 1906 г. Общественное и политическое развитие России в 1907-1914гг.Россиявсистемемеждународныхотношений.ВнешняяполитикаНиколая</w:t>
      </w:r>
      <w:r>
        <w:rPr>
          <w:spacing w:val="-5"/>
        </w:rPr>
        <w:t>II.</w:t>
      </w:r>
    </w:p>
    <w:p w:rsidR="00F00F43" w:rsidRDefault="002A7C5D">
      <w:pPr>
        <w:pStyle w:val="a3"/>
        <w:ind w:firstLine="0"/>
      </w:pPr>
      <w:r>
        <w:t>«Серебряный век»российскойкультуры:основныетенденцииразвитиярусской</w:t>
      </w:r>
      <w:r>
        <w:rPr>
          <w:spacing w:val="-2"/>
        </w:rPr>
        <w:t>культуры</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right="847" w:firstLine="0"/>
      </w:pPr>
      <w:r>
        <w:lastRenderedPageBreak/>
        <w:t xml:space="preserve">начала XX в. Развитие науки и образования. Вклад России начала XX в. в мировую </w:t>
      </w:r>
      <w:r>
        <w:rPr>
          <w:spacing w:val="-2"/>
        </w:rPr>
        <w:t>культуру.</w:t>
      </w:r>
    </w:p>
    <w:p w:rsidR="00F00F43" w:rsidRDefault="002A7C5D">
      <w:pPr>
        <w:pStyle w:val="21"/>
        <w:spacing w:line="274" w:lineRule="exact"/>
      </w:pPr>
      <w:r>
        <w:t>Поучебномукурсу«Всеобщая</w:t>
      </w:r>
      <w:r>
        <w:rPr>
          <w:spacing w:val="-2"/>
        </w:rPr>
        <w:t xml:space="preserve"> история»:</w:t>
      </w:r>
    </w:p>
    <w:p w:rsidR="00F00F43" w:rsidRDefault="002A7C5D">
      <w:pPr>
        <w:pStyle w:val="a3"/>
        <w:spacing w:line="274" w:lineRule="exact"/>
        <w:ind w:left="1700" w:firstLine="0"/>
      </w:pPr>
      <w:r>
        <w:t>Происхождениечеловека.Первобытное</w:t>
      </w:r>
      <w:r>
        <w:rPr>
          <w:spacing w:val="-2"/>
        </w:rPr>
        <w:t>общество.</w:t>
      </w:r>
    </w:p>
    <w:p w:rsidR="00F00F43" w:rsidRDefault="002A7C5D">
      <w:pPr>
        <w:pStyle w:val="a3"/>
        <w:ind w:right="845"/>
      </w:pPr>
      <w: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Месопотамия,Финикия, Палестина, Персидскаядержава, ДревняяИндия, ДревнийКитай. Культура и религия стран Древнего Востока.</w:t>
      </w:r>
    </w:p>
    <w:p w:rsidR="00F00F43" w:rsidRDefault="002A7C5D">
      <w:pPr>
        <w:pStyle w:val="a3"/>
        <w:ind w:left="1700" w:firstLine="0"/>
      </w:pPr>
      <w:r>
        <w:t>Античность.ДревняяГреция.Эллинизм.КультураирелигияДревней</w:t>
      </w:r>
      <w:r>
        <w:rPr>
          <w:spacing w:val="-2"/>
        </w:rPr>
        <w:t>Греции.</w:t>
      </w:r>
    </w:p>
    <w:p w:rsidR="00F00F43" w:rsidRDefault="002A7C5D">
      <w:pPr>
        <w:pStyle w:val="a3"/>
        <w:spacing w:before="2" w:line="275" w:lineRule="exact"/>
        <w:ind w:firstLine="0"/>
      </w:pPr>
      <w:r>
        <w:t>Культураэллинистического</w:t>
      </w:r>
      <w:r>
        <w:rPr>
          <w:spacing w:val="-4"/>
        </w:rPr>
        <w:t>мира.</w:t>
      </w:r>
    </w:p>
    <w:p w:rsidR="00F00F43" w:rsidRDefault="002A7C5D">
      <w:pPr>
        <w:pStyle w:val="a3"/>
        <w:spacing w:line="242" w:lineRule="auto"/>
        <w:ind w:right="850"/>
      </w:pPr>
      <w:r>
        <w:t xml:space="preserve">Древний Рим. Культура и религия Древнего Рима. Возникновение и развитие </w:t>
      </w:r>
      <w:r>
        <w:rPr>
          <w:spacing w:val="-2"/>
        </w:rPr>
        <w:t>христианства.</w:t>
      </w:r>
    </w:p>
    <w:p w:rsidR="00F00F43" w:rsidRDefault="002A7C5D">
      <w:pPr>
        <w:pStyle w:val="a3"/>
        <w:ind w:right="846"/>
      </w:pPr>
      <w:r>
        <w:t>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Средниевека.СтраныинародыАзии,АмерикииАфрикивСредниевека.Международные отношения в Средние века. Культура Средневековья. Возникновение и развитие ислама.</w:t>
      </w:r>
    </w:p>
    <w:p w:rsidR="00F00F43" w:rsidRDefault="002A7C5D">
      <w:pPr>
        <w:pStyle w:val="a3"/>
        <w:spacing w:line="242" w:lineRule="auto"/>
        <w:ind w:right="845"/>
      </w:pPr>
      <w:r>
        <w:t>Великие географические открытия. Возникновение капиталистических отношений в Западной Европе. Становление абсолютизма в европейских странах.</w:t>
      </w:r>
    </w:p>
    <w:p w:rsidR="00F00F43" w:rsidRDefault="002A7C5D">
      <w:pPr>
        <w:pStyle w:val="a3"/>
        <w:spacing w:line="271" w:lineRule="exact"/>
        <w:ind w:left="1700" w:firstLine="0"/>
      </w:pPr>
      <w:r>
        <w:t>Реформацияиконтрреформацияв</w:t>
      </w:r>
      <w:r>
        <w:rPr>
          <w:spacing w:val="-2"/>
        </w:rPr>
        <w:t xml:space="preserve"> Европе.</w:t>
      </w:r>
    </w:p>
    <w:p w:rsidR="00F00F43" w:rsidRDefault="002A7C5D">
      <w:pPr>
        <w:pStyle w:val="a3"/>
        <w:spacing w:line="237" w:lineRule="auto"/>
        <w:ind w:right="853"/>
      </w:pPr>
      <w:r>
        <w:t>Политическое и социально-экономическое развитие Испании, Франции, Англии в конце XV-XVII вв.</w:t>
      </w:r>
    </w:p>
    <w:p w:rsidR="00F00F43" w:rsidRDefault="002A7C5D">
      <w:pPr>
        <w:pStyle w:val="a3"/>
        <w:spacing w:before="1" w:line="275" w:lineRule="exact"/>
        <w:ind w:left="1700" w:firstLine="0"/>
        <w:jc w:val="left"/>
      </w:pPr>
      <w:r>
        <w:t>ВнутриполитическоеразвитиеОсманскойимперии,Индии,Китая,Япониив</w:t>
      </w:r>
      <w:r>
        <w:rPr>
          <w:spacing w:val="-2"/>
        </w:rPr>
        <w:t>конце</w:t>
      </w:r>
    </w:p>
    <w:p w:rsidR="00F00F43" w:rsidRDefault="002A7C5D">
      <w:pPr>
        <w:pStyle w:val="a3"/>
        <w:spacing w:line="275" w:lineRule="exact"/>
        <w:ind w:firstLine="0"/>
      </w:pPr>
      <w:r>
        <w:t>XV-XVII</w:t>
      </w:r>
      <w:r>
        <w:rPr>
          <w:spacing w:val="-5"/>
        </w:rPr>
        <w:t>вв.</w:t>
      </w:r>
    </w:p>
    <w:p w:rsidR="00F00F43" w:rsidRDefault="002A7C5D">
      <w:pPr>
        <w:pStyle w:val="a3"/>
        <w:spacing w:before="3" w:line="275" w:lineRule="exact"/>
        <w:ind w:left="1700" w:firstLine="0"/>
        <w:jc w:val="left"/>
      </w:pPr>
      <w:r>
        <w:t>БорьбахристианскойЕвропысрасширениемгосподстваОсманской</w:t>
      </w:r>
      <w:r>
        <w:rPr>
          <w:spacing w:val="-2"/>
        </w:rPr>
        <w:t>империи.</w:t>
      </w:r>
    </w:p>
    <w:p w:rsidR="00F00F43" w:rsidRDefault="002A7C5D">
      <w:pPr>
        <w:pStyle w:val="a3"/>
        <w:spacing w:line="275" w:lineRule="exact"/>
        <w:ind w:firstLine="0"/>
        <w:jc w:val="left"/>
      </w:pPr>
      <w:r>
        <w:t>Политическиеирелигиозные противоречияначалаXVIIв.Тридцатилетняя</w:t>
      </w:r>
      <w:r>
        <w:rPr>
          <w:spacing w:val="-2"/>
        </w:rPr>
        <w:t>война.</w:t>
      </w:r>
    </w:p>
    <w:p w:rsidR="00F00F43" w:rsidRDefault="002A7C5D">
      <w:pPr>
        <w:pStyle w:val="a3"/>
        <w:spacing w:before="3" w:line="275" w:lineRule="exact"/>
        <w:ind w:left="1700" w:firstLine="0"/>
        <w:jc w:val="left"/>
      </w:pPr>
      <w:r>
        <w:t>МеждународныеотношениявконцеXV-XVII</w:t>
      </w:r>
      <w:r>
        <w:rPr>
          <w:spacing w:val="-5"/>
        </w:rPr>
        <w:t>вв.</w:t>
      </w:r>
    </w:p>
    <w:p w:rsidR="00F00F43" w:rsidRDefault="002A7C5D">
      <w:pPr>
        <w:pStyle w:val="a3"/>
        <w:spacing w:line="275" w:lineRule="exact"/>
        <w:ind w:left="1700" w:firstLine="0"/>
        <w:jc w:val="left"/>
      </w:pPr>
      <w:r>
        <w:t>КультураикартинамирачеловекараннегоНового</w:t>
      </w:r>
      <w:r>
        <w:rPr>
          <w:spacing w:val="-2"/>
        </w:rPr>
        <w:t>времени.</w:t>
      </w:r>
    </w:p>
    <w:p w:rsidR="00F00F43" w:rsidRDefault="002A7C5D">
      <w:pPr>
        <w:pStyle w:val="a3"/>
        <w:spacing w:before="4" w:line="237" w:lineRule="auto"/>
        <w:ind w:left="1700" w:right="1717" w:firstLine="0"/>
        <w:jc w:val="left"/>
      </w:pPr>
      <w:r>
        <w:t>ИсторияНовоговремени:Периодизацияихарактеристикаосновныхэтапов. Эпоха Просвещения. Просвещенный абсолютизм: общее и особенное.</w:t>
      </w:r>
    </w:p>
    <w:p w:rsidR="00F00F43" w:rsidRDefault="002A7C5D">
      <w:pPr>
        <w:pStyle w:val="a3"/>
        <w:spacing w:before="4" w:line="275" w:lineRule="exact"/>
        <w:ind w:left="1700" w:firstLine="0"/>
        <w:jc w:val="left"/>
      </w:pPr>
      <w:r>
        <w:t>Социально-экономическоеразвитиеАнглиивXVIIIв.Промышленный</w:t>
      </w:r>
      <w:r>
        <w:rPr>
          <w:spacing w:val="-2"/>
        </w:rPr>
        <w:t>переворот.</w:t>
      </w:r>
    </w:p>
    <w:p w:rsidR="00F00F43" w:rsidRDefault="002A7C5D">
      <w:pPr>
        <w:pStyle w:val="a3"/>
        <w:spacing w:line="275" w:lineRule="exact"/>
        <w:ind w:firstLine="0"/>
        <w:jc w:val="left"/>
      </w:pPr>
      <w:r>
        <w:t>Развитиепарламентской монархиивАнглиивXVIII</w:t>
      </w:r>
      <w:r>
        <w:rPr>
          <w:spacing w:val="-5"/>
        </w:rPr>
        <w:t>в.</w:t>
      </w:r>
    </w:p>
    <w:p w:rsidR="00F00F43" w:rsidRDefault="002A7C5D">
      <w:pPr>
        <w:pStyle w:val="a3"/>
        <w:spacing w:before="3" w:line="275" w:lineRule="exact"/>
        <w:ind w:left="1700" w:firstLine="0"/>
        <w:jc w:val="left"/>
      </w:pPr>
      <w:r>
        <w:t>АбсолютнаямонархиявоФранции.Особенностиположениятретьего</w:t>
      </w:r>
      <w:r>
        <w:rPr>
          <w:spacing w:val="-2"/>
        </w:rPr>
        <w:t>сословия.</w:t>
      </w:r>
    </w:p>
    <w:p w:rsidR="00F00F43" w:rsidRDefault="002A7C5D">
      <w:pPr>
        <w:pStyle w:val="a3"/>
        <w:spacing w:line="275" w:lineRule="exact"/>
        <w:ind w:firstLine="0"/>
        <w:jc w:val="left"/>
      </w:pPr>
      <w:r>
        <w:t>ФранцузскаяреволюцияXVIII</w:t>
      </w:r>
      <w:r>
        <w:rPr>
          <w:spacing w:val="-5"/>
        </w:rPr>
        <w:t>в.</w:t>
      </w:r>
    </w:p>
    <w:p w:rsidR="00F00F43" w:rsidRDefault="002A7C5D">
      <w:pPr>
        <w:pStyle w:val="a3"/>
        <w:tabs>
          <w:tab w:val="left" w:pos="3206"/>
          <w:tab w:val="left" w:pos="4587"/>
          <w:tab w:val="left" w:pos="5671"/>
          <w:tab w:val="left" w:pos="6764"/>
          <w:tab w:val="left" w:pos="8150"/>
          <w:tab w:val="left" w:pos="8970"/>
          <w:tab w:val="left" w:pos="9301"/>
        </w:tabs>
        <w:spacing w:before="4" w:line="237" w:lineRule="auto"/>
        <w:ind w:right="861"/>
        <w:jc w:val="left"/>
      </w:pPr>
      <w:r>
        <w:rPr>
          <w:spacing w:val="-2"/>
        </w:rPr>
        <w:t>Своеобразие</w:t>
      </w:r>
      <w:r>
        <w:tab/>
      </w:r>
      <w:r>
        <w:rPr>
          <w:spacing w:val="-2"/>
        </w:rPr>
        <w:t>Священной</w:t>
      </w:r>
      <w:r>
        <w:tab/>
      </w:r>
      <w:r>
        <w:rPr>
          <w:spacing w:val="-2"/>
        </w:rPr>
        <w:t>Римской</w:t>
      </w:r>
      <w:r>
        <w:tab/>
      </w:r>
      <w:r>
        <w:rPr>
          <w:spacing w:val="-2"/>
        </w:rPr>
        <w:t>империи</w:t>
      </w:r>
      <w:r>
        <w:tab/>
      </w:r>
      <w:r>
        <w:rPr>
          <w:spacing w:val="-2"/>
        </w:rPr>
        <w:t>германской</w:t>
      </w:r>
      <w:r>
        <w:tab/>
      </w:r>
      <w:r>
        <w:rPr>
          <w:spacing w:val="-2"/>
        </w:rPr>
        <w:t>нации</w:t>
      </w:r>
      <w:r>
        <w:tab/>
      </w:r>
      <w:r>
        <w:rPr>
          <w:spacing w:val="-10"/>
        </w:rPr>
        <w:t>и</w:t>
      </w:r>
      <w:r>
        <w:tab/>
      </w:r>
      <w:r>
        <w:rPr>
          <w:spacing w:val="-2"/>
        </w:rPr>
        <w:t xml:space="preserve">государств, </w:t>
      </w:r>
      <w:r>
        <w:t>входивших в ее состав. Создание королевства Пруссия.</w:t>
      </w:r>
    </w:p>
    <w:p w:rsidR="00F00F43" w:rsidRDefault="002A7C5D">
      <w:pPr>
        <w:pStyle w:val="a3"/>
        <w:spacing w:before="6" w:line="237" w:lineRule="auto"/>
        <w:jc w:val="left"/>
      </w:pPr>
      <w:r>
        <w:t>ХарактерныечертымеждународныхотношенийXVIIIв.Войназанезависимость британских колоний в Северной Америке и образование США.</w:t>
      </w:r>
    </w:p>
    <w:p w:rsidR="00F00F43" w:rsidRDefault="002A7C5D">
      <w:pPr>
        <w:pStyle w:val="a3"/>
        <w:spacing w:before="6" w:line="237" w:lineRule="auto"/>
        <w:ind w:right="851"/>
        <w:jc w:val="left"/>
      </w:pPr>
      <w:r>
        <w:t>Созданиеколониальныхимперий.ВнутренняяивнешняяполитикаОсманской империи, Индии, Китая, Японии.</w:t>
      </w:r>
    </w:p>
    <w:p w:rsidR="00F00F43" w:rsidRDefault="002A7C5D">
      <w:pPr>
        <w:pStyle w:val="a3"/>
        <w:spacing w:before="3" w:line="275" w:lineRule="exact"/>
        <w:ind w:left="1700" w:firstLine="0"/>
        <w:jc w:val="left"/>
      </w:pPr>
      <w:r>
        <w:t>КолониальныйпериодвЛатинской</w:t>
      </w:r>
      <w:r>
        <w:rPr>
          <w:spacing w:val="-2"/>
        </w:rPr>
        <w:t>Америке.</w:t>
      </w:r>
    </w:p>
    <w:p w:rsidR="00F00F43" w:rsidRDefault="002A7C5D">
      <w:pPr>
        <w:pStyle w:val="a3"/>
        <w:ind w:right="843"/>
      </w:pPr>
      <w:r>
        <w:t>Политическоеисоциально-экономическоеразвитиеевропейскихстранвXIX-начале XX в. Европейские революции XIX в. Утверждение конституционных и парламентских монархий. Создание Германской империи.</w:t>
      </w:r>
    </w:p>
    <w:p w:rsidR="00F00F43" w:rsidRDefault="002A7C5D">
      <w:pPr>
        <w:pStyle w:val="a3"/>
        <w:spacing w:before="2" w:line="275" w:lineRule="exact"/>
        <w:ind w:left="1700" w:firstLine="0"/>
      </w:pPr>
      <w:r>
        <w:t>Образованиеединогогосударствав</w:t>
      </w:r>
      <w:r>
        <w:rPr>
          <w:spacing w:val="-2"/>
        </w:rPr>
        <w:t>Италии.</w:t>
      </w:r>
    </w:p>
    <w:p w:rsidR="00F00F43" w:rsidRDefault="002A7C5D">
      <w:pPr>
        <w:pStyle w:val="a3"/>
        <w:spacing w:line="275" w:lineRule="exact"/>
        <w:ind w:left="1700" w:firstLine="0"/>
        <w:jc w:val="left"/>
      </w:pPr>
      <w:r>
        <w:t>СШАвXIX-начале XXв.Гражданскаявойнав</w:t>
      </w:r>
      <w:r>
        <w:rPr>
          <w:spacing w:val="-4"/>
        </w:rPr>
        <w:t>США.</w:t>
      </w:r>
    </w:p>
    <w:p w:rsidR="00F00F43" w:rsidRDefault="002A7C5D">
      <w:pPr>
        <w:pStyle w:val="a3"/>
        <w:spacing w:before="5" w:line="237" w:lineRule="auto"/>
        <w:ind w:right="858"/>
      </w:pPr>
      <w:r>
        <w:t>БорьбазаосвобождениеиобразованиенезависимыхгосударстввЛатинскойАмерике в XIX в.</w:t>
      </w:r>
    </w:p>
    <w:p w:rsidR="00F00F43" w:rsidRDefault="002A7C5D">
      <w:pPr>
        <w:pStyle w:val="a3"/>
        <w:spacing w:before="6" w:line="237" w:lineRule="auto"/>
        <w:ind w:right="851"/>
        <w:jc w:val="left"/>
      </w:pPr>
      <w:r>
        <w:t>Политическоеисоциально-экономическоеразвитиеОсманскойимперии,Индии, Китая, Японии в XIX - начале XX в.</w:t>
      </w:r>
    </w:p>
    <w:p w:rsidR="00F00F43" w:rsidRDefault="002A7C5D">
      <w:pPr>
        <w:pStyle w:val="a3"/>
        <w:spacing w:before="5" w:line="237" w:lineRule="auto"/>
        <w:ind w:left="1700" w:right="1717" w:firstLine="0"/>
        <w:jc w:val="left"/>
      </w:pPr>
      <w:r>
        <w:t>КолониальныйразделАфрики.Антиколониальныедвижения. Международные отношения в XIX в.</w:t>
      </w:r>
    </w:p>
    <w:p w:rsidR="00F00F43" w:rsidRDefault="002A7C5D">
      <w:pPr>
        <w:pStyle w:val="a3"/>
        <w:spacing w:before="4"/>
        <w:ind w:left="1700" w:firstLine="0"/>
        <w:jc w:val="left"/>
      </w:pPr>
      <w:r>
        <w:t>Развитиенауки,образованияи культуры в Новое</w:t>
      </w:r>
      <w:r>
        <w:rPr>
          <w:spacing w:val="-2"/>
        </w:rPr>
        <w:t>время.</w:t>
      </w:r>
    </w:p>
    <w:p w:rsidR="00F00F43" w:rsidRDefault="00F00F43">
      <w:pPr>
        <w:pStyle w:val="a3"/>
        <w:jc w:val="left"/>
        <w:sectPr w:rsidR="00F00F43">
          <w:pgSz w:w="11910" w:h="16840"/>
          <w:pgMar w:top="1080" w:right="0" w:bottom="1120" w:left="566" w:header="0" w:footer="892" w:gutter="0"/>
          <w:cols w:space="720"/>
        </w:sectPr>
      </w:pPr>
    </w:p>
    <w:p w:rsidR="00F00F43" w:rsidRDefault="002A7C5D">
      <w:pPr>
        <w:pStyle w:val="21"/>
        <w:spacing w:before="65" w:line="275" w:lineRule="exact"/>
      </w:pPr>
      <w:r>
        <w:lastRenderedPageBreak/>
        <w:t>Поучебномумодулю«ВведениевНовейшуюисторию</w:t>
      </w:r>
      <w:r>
        <w:rPr>
          <w:spacing w:val="-2"/>
        </w:rPr>
        <w:t xml:space="preserve"> России»:</w:t>
      </w:r>
    </w:p>
    <w:p w:rsidR="00F00F43" w:rsidRDefault="002A7C5D">
      <w:pPr>
        <w:pStyle w:val="a3"/>
        <w:spacing w:before="1" w:line="237" w:lineRule="auto"/>
        <w:ind w:right="855"/>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00F43" w:rsidRDefault="002A7C5D">
      <w:pPr>
        <w:pStyle w:val="a3"/>
        <w:spacing w:before="3"/>
        <w:ind w:right="850"/>
      </w:pPr>
      <w:r>
        <w:t>владениезнаниямиобосновныхэтапахразвитиячеловеческогообществаприособом внимании к месту и роли России во всемирно-историческом процессе;</w:t>
      </w:r>
    </w:p>
    <w:p w:rsidR="00F00F43" w:rsidRDefault="002A7C5D">
      <w:pPr>
        <w:pStyle w:val="a3"/>
        <w:spacing w:before="1"/>
        <w:ind w:right="841" w:firstLine="629"/>
      </w:pPr>
      <w: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0F43" w:rsidRDefault="002A7C5D">
      <w:pPr>
        <w:pStyle w:val="a3"/>
        <w:ind w:right="842"/>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F00F43" w:rsidRDefault="002A7C5D">
      <w:pPr>
        <w:pStyle w:val="a3"/>
        <w:ind w:right="849" w:firstLine="629"/>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00F43" w:rsidRDefault="002A7C5D">
      <w:pPr>
        <w:pStyle w:val="a3"/>
        <w:spacing w:line="242" w:lineRule="auto"/>
        <w:ind w:right="853"/>
      </w:pPr>
      <w:r>
        <w:t>формирование личностной позиции обучающихся по отношению не только к прошлому, но и к настоящему родной страны.</w:t>
      </w:r>
    </w:p>
    <w:p w:rsidR="00F00F43" w:rsidRDefault="002A7C5D">
      <w:pPr>
        <w:pStyle w:val="21"/>
        <w:spacing w:line="275" w:lineRule="exact"/>
      </w:pPr>
      <w:r>
        <w:t>Поучебномупредмету</w:t>
      </w:r>
      <w:r>
        <w:rPr>
          <w:spacing w:val="-2"/>
        </w:rPr>
        <w:t>«Обществознание»:</w:t>
      </w:r>
    </w:p>
    <w:p w:rsidR="00F00F43" w:rsidRDefault="002A7C5D" w:rsidP="00884588">
      <w:pPr>
        <w:pStyle w:val="a4"/>
        <w:numPr>
          <w:ilvl w:val="0"/>
          <w:numId w:val="242"/>
        </w:numPr>
        <w:tabs>
          <w:tab w:val="left" w:pos="2052"/>
        </w:tabs>
        <w:ind w:right="839" w:firstLine="566"/>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социальногоинститута;характерныхчертахобщества;содержанииизначениисоциальных норм, регулирующихобщественныеотношения, включая правовыенормы,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микроэкономики),социальной,духовной иполитическойсферахжизниобщества;основах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00F43" w:rsidRDefault="002A7C5D" w:rsidP="00884588">
      <w:pPr>
        <w:pStyle w:val="a4"/>
        <w:numPr>
          <w:ilvl w:val="0"/>
          <w:numId w:val="242"/>
        </w:numPr>
        <w:tabs>
          <w:tab w:val="left" w:pos="2134"/>
        </w:tabs>
        <w:ind w:right="839" w:firstLine="566"/>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F00F43" w:rsidRDefault="002A7C5D" w:rsidP="00884588">
      <w:pPr>
        <w:pStyle w:val="a4"/>
        <w:numPr>
          <w:ilvl w:val="0"/>
          <w:numId w:val="242"/>
        </w:numPr>
        <w:tabs>
          <w:tab w:val="left" w:pos="2000"/>
        </w:tabs>
        <w:ind w:right="843" w:firstLine="566"/>
        <w:rPr>
          <w:sz w:val="24"/>
        </w:rPr>
      </w:pPr>
      <w:r>
        <w:rPr>
          <w:sz w:val="24"/>
        </w:rPr>
        <w:t xml:space="preserve">умение приводить примеры (в том числе моделировать ситуации) деятельности людей, социальныхобъектов,явлений, процессовопределенного типав различныхсферах общественнойжизни,ихструктурныхэлементовипроявленийосновныхфункций;разного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rsidR="00F00F43" w:rsidRDefault="002A7C5D" w:rsidP="00884588">
      <w:pPr>
        <w:pStyle w:val="a4"/>
        <w:numPr>
          <w:ilvl w:val="0"/>
          <w:numId w:val="242"/>
        </w:numPr>
        <w:tabs>
          <w:tab w:val="left" w:pos="2038"/>
        </w:tabs>
        <w:ind w:right="853" w:firstLine="566"/>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rsidP="00884588">
      <w:pPr>
        <w:pStyle w:val="a4"/>
        <w:numPr>
          <w:ilvl w:val="0"/>
          <w:numId w:val="242"/>
        </w:numPr>
        <w:tabs>
          <w:tab w:val="left" w:pos="2072"/>
        </w:tabs>
        <w:spacing w:before="60"/>
        <w:ind w:right="849" w:firstLine="566"/>
        <w:rPr>
          <w:sz w:val="24"/>
        </w:rPr>
      </w:pPr>
      <w:r>
        <w:rPr>
          <w:sz w:val="24"/>
        </w:rPr>
        <w:lastRenderedPageBreak/>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00F43" w:rsidRDefault="002A7C5D" w:rsidP="00884588">
      <w:pPr>
        <w:pStyle w:val="a4"/>
        <w:numPr>
          <w:ilvl w:val="0"/>
          <w:numId w:val="242"/>
        </w:numPr>
        <w:tabs>
          <w:tab w:val="left" w:pos="2004"/>
        </w:tabs>
        <w:spacing w:before="3"/>
        <w:ind w:right="840" w:firstLine="566"/>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F00F43" w:rsidRDefault="002A7C5D" w:rsidP="00884588">
      <w:pPr>
        <w:pStyle w:val="a4"/>
        <w:numPr>
          <w:ilvl w:val="0"/>
          <w:numId w:val="242"/>
        </w:numPr>
        <w:tabs>
          <w:tab w:val="left" w:pos="1966"/>
        </w:tabs>
        <w:ind w:right="843" w:firstLine="566"/>
        <w:rPr>
          <w:sz w:val="24"/>
        </w:rPr>
      </w:pPr>
      <w:r>
        <w:rPr>
          <w:sz w:val="24"/>
        </w:rPr>
        <w:t>умение использовать полученные знания для объяснения(устного и письменного) сущности,взаимосвязейявлений,процессовсоциальнойдействительности,втомчиследля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непрерывногообразования,опасностинаркоманиииалкоголизмадлячеловекаиобщества;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00F43" w:rsidRDefault="002A7C5D" w:rsidP="00884588">
      <w:pPr>
        <w:pStyle w:val="a4"/>
        <w:numPr>
          <w:ilvl w:val="0"/>
          <w:numId w:val="242"/>
        </w:numPr>
        <w:tabs>
          <w:tab w:val="left" w:pos="2014"/>
        </w:tabs>
        <w:spacing w:before="1"/>
        <w:ind w:right="839" w:firstLine="566"/>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F00F43" w:rsidRDefault="002A7C5D" w:rsidP="00884588">
      <w:pPr>
        <w:pStyle w:val="a4"/>
        <w:numPr>
          <w:ilvl w:val="0"/>
          <w:numId w:val="242"/>
        </w:numPr>
        <w:tabs>
          <w:tab w:val="left" w:pos="2004"/>
        </w:tabs>
        <w:ind w:right="854" w:firstLine="566"/>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00F43" w:rsidRDefault="002A7C5D" w:rsidP="00884588">
      <w:pPr>
        <w:pStyle w:val="a4"/>
        <w:numPr>
          <w:ilvl w:val="0"/>
          <w:numId w:val="242"/>
        </w:numPr>
        <w:tabs>
          <w:tab w:val="left" w:pos="2278"/>
        </w:tabs>
        <w:ind w:right="848" w:firstLine="566"/>
        <w:rPr>
          <w:sz w:val="24"/>
        </w:rPr>
      </w:pPr>
      <w:r>
        <w:rPr>
          <w:sz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жанров,назначенийв целяхрешенияразличныхучебныхзадач, в том числеизвлечений из Конституции Российской Федерации и других нормативных правовых актов; умение составлятьнаихосновеплан,преобразовыватьтекстовуюинформациювмодели(таблицу, диаграмму, схему) и преобразовывать предложенные модели в текст;</w:t>
      </w:r>
    </w:p>
    <w:p w:rsidR="00F00F43" w:rsidRDefault="002A7C5D" w:rsidP="00884588">
      <w:pPr>
        <w:pStyle w:val="a4"/>
        <w:numPr>
          <w:ilvl w:val="0"/>
          <w:numId w:val="242"/>
        </w:numPr>
        <w:tabs>
          <w:tab w:val="left" w:pos="2110"/>
        </w:tabs>
        <w:ind w:right="850" w:firstLine="566"/>
        <w:rPr>
          <w:sz w:val="24"/>
        </w:rPr>
      </w:pPr>
      <w:r>
        <w:rPr>
          <w:sz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источников(втомчислеучебныхматериалов)ипубликацийсредствмассовойинформации (далее - СМИ) с соблюдением правил информационной безопасности при работе в сети </w:t>
      </w:r>
      <w:r>
        <w:rPr>
          <w:spacing w:val="-2"/>
          <w:sz w:val="24"/>
        </w:rPr>
        <w:t>Интернет;</w:t>
      </w:r>
    </w:p>
    <w:p w:rsidR="00F00F43" w:rsidRDefault="002A7C5D" w:rsidP="00884588">
      <w:pPr>
        <w:pStyle w:val="a4"/>
        <w:numPr>
          <w:ilvl w:val="0"/>
          <w:numId w:val="242"/>
        </w:numPr>
        <w:tabs>
          <w:tab w:val="left" w:pos="2216"/>
        </w:tabs>
        <w:spacing w:before="2"/>
        <w:ind w:right="846" w:firstLine="566"/>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соотноситьеессобственнымизнаниямиоморальномиправовомрегулированииповедения человека, личным социальным опытом; используя обществоведческие знания, формулировать выводы, подкрепляя их аргументами;</w:t>
      </w:r>
    </w:p>
    <w:p w:rsidR="00F00F43" w:rsidRDefault="002A7C5D" w:rsidP="00884588">
      <w:pPr>
        <w:pStyle w:val="a4"/>
        <w:numPr>
          <w:ilvl w:val="0"/>
          <w:numId w:val="242"/>
        </w:numPr>
        <w:tabs>
          <w:tab w:val="left" w:pos="2139"/>
        </w:tabs>
        <w:spacing w:before="1"/>
        <w:ind w:right="849" w:firstLine="566"/>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F00F43" w:rsidRDefault="002A7C5D" w:rsidP="00884588">
      <w:pPr>
        <w:pStyle w:val="a4"/>
        <w:numPr>
          <w:ilvl w:val="0"/>
          <w:numId w:val="242"/>
        </w:numPr>
        <w:tabs>
          <w:tab w:val="left" w:pos="2201"/>
        </w:tabs>
        <w:spacing w:before="1"/>
        <w:ind w:right="848" w:firstLine="566"/>
        <w:rPr>
          <w:sz w:val="24"/>
        </w:rPr>
      </w:pPr>
      <w:r>
        <w:rPr>
          <w:sz w:val="24"/>
        </w:rPr>
        <w:t>приобретение опыта использования полученных знаний, включая основы финансовойграмотности,впрактической(включаявыполнениепроектовиндивидуальнои в группе) деятельности, в повседневной жизни для реализации и защиты прав человека и гражданина,правпотребителя(втомчислепотребителяфинансовыхуслуг)иосознанного выполнениягражданскихобязанностей;дляанализапотреблениядомашнегохозяйства;</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ind w:right="845" w:firstLine="0"/>
      </w:pPr>
      <w:r>
        <w:lastRenderedPageBreak/>
        <w:t>длясоставленияличногофинансовогоплана;длявыборапрофессиииоценкисобственных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00F43" w:rsidRDefault="002A7C5D" w:rsidP="00884588">
      <w:pPr>
        <w:pStyle w:val="a4"/>
        <w:numPr>
          <w:ilvl w:val="0"/>
          <w:numId w:val="242"/>
        </w:numPr>
        <w:tabs>
          <w:tab w:val="left" w:pos="2216"/>
        </w:tabs>
        <w:spacing w:before="1"/>
        <w:ind w:right="850" w:firstLine="566"/>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00F43" w:rsidRDefault="002A7C5D" w:rsidP="00884588">
      <w:pPr>
        <w:pStyle w:val="a4"/>
        <w:numPr>
          <w:ilvl w:val="0"/>
          <w:numId w:val="242"/>
        </w:numPr>
        <w:tabs>
          <w:tab w:val="left" w:pos="2254"/>
        </w:tabs>
        <w:spacing w:before="2"/>
        <w:ind w:right="843" w:firstLine="566"/>
        <w:rPr>
          <w:sz w:val="24"/>
        </w:rPr>
      </w:pPr>
      <w:r>
        <w:rPr>
          <w:sz w:val="24"/>
        </w:rPr>
        <w:t>приобретение опыта осуществления совместной деятельности, включая взаимодействиеслюдьмидругойкультуры, национальнойирелигиознойпринадлежности наосновенациональныхценностейсовременногороссийскогообщества:гуманистических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00F43" w:rsidRDefault="002A7C5D">
      <w:pPr>
        <w:pStyle w:val="21"/>
        <w:spacing w:before="3" w:line="275" w:lineRule="exact"/>
      </w:pPr>
      <w:r>
        <w:t>Поучебномупредмету</w:t>
      </w:r>
      <w:r>
        <w:rPr>
          <w:spacing w:val="-2"/>
        </w:rPr>
        <w:t>«География»:</w:t>
      </w:r>
    </w:p>
    <w:p w:rsidR="00F00F43" w:rsidRDefault="002A7C5D" w:rsidP="00884588">
      <w:pPr>
        <w:pStyle w:val="a4"/>
        <w:numPr>
          <w:ilvl w:val="0"/>
          <w:numId w:val="241"/>
        </w:numPr>
        <w:tabs>
          <w:tab w:val="left" w:pos="2014"/>
        </w:tabs>
        <w:ind w:right="851" w:firstLine="566"/>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человекаиокружающейегосредынапланетеЗемля,врешениисовременныхпрактических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rsidR="00F00F43" w:rsidRDefault="002A7C5D" w:rsidP="00884588">
      <w:pPr>
        <w:pStyle w:val="a4"/>
        <w:numPr>
          <w:ilvl w:val="0"/>
          <w:numId w:val="241"/>
        </w:numPr>
        <w:tabs>
          <w:tab w:val="left" w:pos="2129"/>
        </w:tabs>
        <w:ind w:right="849" w:firstLine="566"/>
        <w:rPr>
          <w:sz w:val="24"/>
        </w:rPr>
      </w:pPr>
      <w:r>
        <w:rPr>
          <w:sz w:val="24"/>
        </w:rP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F00F43" w:rsidRDefault="002A7C5D" w:rsidP="00884588">
      <w:pPr>
        <w:pStyle w:val="a4"/>
        <w:numPr>
          <w:ilvl w:val="0"/>
          <w:numId w:val="241"/>
        </w:numPr>
        <w:tabs>
          <w:tab w:val="left" w:pos="2024"/>
        </w:tabs>
        <w:spacing w:line="242" w:lineRule="auto"/>
        <w:ind w:right="854" w:firstLine="566"/>
        <w:rPr>
          <w:sz w:val="24"/>
        </w:rPr>
      </w:pPr>
      <w:r>
        <w:rPr>
          <w:sz w:val="24"/>
        </w:rP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rsidR="00F00F43" w:rsidRDefault="002A7C5D" w:rsidP="00884588">
      <w:pPr>
        <w:pStyle w:val="a4"/>
        <w:numPr>
          <w:ilvl w:val="0"/>
          <w:numId w:val="241"/>
        </w:numPr>
        <w:tabs>
          <w:tab w:val="left" w:pos="2004"/>
        </w:tabs>
        <w:spacing w:line="242" w:lineRule="auto"/>
        <w:ind w:right="854" w:firstLine="566"/>
        <w:rPr>
          <w:sz w:val="24"/>
        </w:rPr>
      </w:pPr>
      <w:r>
        <w:rPr>
          <w:sz w:val="24"/>
        </w:rPr>
        <w:t>умение сравнивать изученные географические объекты, явления и процессы на основе выделения их существенных признаков;</w:t>
      </w:r>
    </w:p>
    <w:p w:rsidR="00F00F43" w:rsidRDefault="002A7C5D" w:rsidP="00884588">
      <w:pPr>
        <w:pStyle w:val="a4"/>
        <w:numPr>
          <w:ilvl w:val="0"/>
          <w:numId w:val="241"/>
        </w:numPr>
        <w:tabs>
          <w:tab w:val="left" w:pos="2052"/>
        </w:tabs>
        <w:spacing w:line="242" w:lineRule="auto"/>
        <w:ind w:right="849" w:firstLine="566"/>
        <w:rPr>
          <w:sz w:val="24"/>
        </w:rPr>
      </w:pPr>
      <w:r>
        <w:rPr>
          <w:sz w:val="24"/>
        </w:rPr>
        <w:t>умение классифицировать географические объекты и явления на основе их известных характерных свойств;</w:t>
      </w:r>
    </w:p>
    <w:p w:rsidR="00F00F43" w:rsidRDefault="002A7C5D" w:rsidP="00884588">
      <w:pPr>
        <w:pStyle w:val="a4"/>
        <w:numPr>
          <w:ilvl w:val="0"/>
          <w:numId w:val="241"/>
        </w:numPr>
        <w:tabs>
          <w:tab w:val="left" w:pos="1961"/>
        </w:tabs>
        <w:ind w:right="844" w:firstLine="566"/>
        <w:rPr>
          <w:sz w:val="24"/>
        </w:rPr>
      </w:pPr>
      <w:r>
        <w:rPr>
          <w:sz w:val="24"/>
        </w:rPr>
        <w:t>умениеустанавливатьвзаимосвязимеждуизученнымиприродными,социальными и экономическими явлениями и процессами, реально наблюдаемыми географическими явлениями и процессами;</w:t>
      </w:r>
    </w:p>
    <w:p w:rsidR="00F00F43" w:rsidRDefault="002A7C5D" w:rsidP="00884588">
      <w:pPr>
        <w:pStyle w:val="a4"/>
        <w:numPr>
          <w:ilvl w:val="0"/>
          <w:numId w:val="241"/>
        </w:numPr>
        <w:tabs>
          <w:tab w:val="left" w:pos="2096"/>
        </w:tabs>
        <w:ind w:right="855" w:firstLine="566"/>
        <w:rPr>
          <w:sz w:val="24"/>
        </w:rPr>
      </w:pPr>
      <w:r>
        <w:rPr>
          <w:sz w:val="24"/>
        </w:rP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rsidR="00F00F43" w:rsidRDefault="002A7C5D" w:rsidP="00884588">
      <w:pPr>
        <w:pStyle w:val="a4"/>
        <w:numPr>
          <w:ilvl w:val="0"/>
          <w:numId w:val="241"/>
        </w:numPr>
        <w:tabs>
          <w:tab w:val="left" w:pos="2024"/>
        </w:tabs>
        <w:spacing w:line="242" w:lineRule="auto"/>
        <w:ind w:right="845" w:firstLine="566"/>
        <w:rPr>
          <w:sz w:val="24"/>
        </w:rPr>
      </w:pPr>
      <w:r>
        <w:rPr>
          <w:sz w:val="24"/>
        </w:rPr>
        <w:t>умение объяснять влияние изученных географических объектов и явлений на качество жизни человека и качество окружающей его среды;</w:t>
      </w:r>
    </w:p>
    <w:p w:rsidR="00F00F43" w:rsidRDefault="002A7C5D" w:rsidP="00884588">
      <w:pPr>
        <w:pStyle w:val="a4"/>
        <w:numPr>
          <w:ilvl w:val="0"/>
          <w:numId w:val="241"/>
        </w:numPr>
        <w:tabs>
          <w:tab w:val="left" w:pos="2100"/>
        </w:tabs>
        <w:ind w:right="843" w:firstLine="566"/>
        <w:rPr>
          <w:sz w:val="24"/>
        </w:rPr>
      </w:pPr>
      <w:r>
        <w:rPr>
          <w:sz w:val="24"/>
        </w:rPr>
        <w:t>умение выбирать и использовать источники географической информации (картографические, статистические, текстовые,видео- ифотоизображения,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F00F43" w:rsidRDefault="002A7C5D" w:rsidP="00884588">
      <w:pPr>
        <w:pStyle w:val="a4"/>
        <w:numPr>
          <w:ilvl w:val="0"/>
          <w:numId w:val="241"/>
        </w:numPr>
        <w:tabs>
          <w:tab w:val="left" w:pos="2144"/>
        </w:tabs>
        <w:ind w:right="846" w:firstLine="566"/>
        <w:rPr>
          <w:sz w:val="24"/>
        </w:rPr>
      </w:pPr>
      <w:r>
        <w:rPr>
          <w:sz w:val="24"/>
        </w:rP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00F43" w:rsidRDefault="002A7C5D" w:rsidP="00884588">
      <w:pPr>
        <w:pStyle w:val="a4"/>
        <w:numPr>
          <w:ilvl w:val="0"/>
          <w:numId w:val="241"/>
        </w:numPr>
        <w:tabs>
          <w:tab w:val="left" w:pos="2072"/>
        </w:tabs>
        <w:ind w:right="854" w:firstLine="566"/>
        <w:rPr>
          <w:sz w:val="24"/>
        </w:rPr>
      </w:pPr>
      <w:r>
        <w:rPr>
          <w:sz w:val="24"/>
        </w:rPr>
        <w:t xml:space="preserve">умениеоцениватьхарактервзаимодействиядеятельностичеловекаикомпонентов природы в разных географических условиях с точки зрения концепции устойчивого </w:t>
      </w:r>
      <w:r>
        <w:rPr>
          <w:spacing w:val="-2"/>
          <w:sz w:val="24"/>
        </w:rPr>
        <w:t>развития;</w:t>
      </w:r>
    </w:p>
    <w:p w:rsidR="00F00F43" w:rsidRDefault="002A7C5D" w:rsidP="00884588">
      <w:pPr>
        <w:pStyle w:val="a4"/>
        <w:numPr>
          <w:ilvl w:val="0"/>
          <w:numId w:val="241"/>
        </w:numPr>
        <w:tabs>
          <w:tab w:val="left" w:pos="2225"/>
        </w:tabs>
        <w:ind w:right="845" w:firstLine="566"/>
        <w:rPr>
          <w:sz w:val="24"/>
        </w:rPr>
      </w:pPr>
      <w:r>
        <w:rPr>
          <w:sz w:val="24"/>
        </w:rP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21"/>
        <w:spacing w:before="65" w:line="275" w:lineRule="exact"/>
      </w:pPr>
      <w:r>
        <w:lastRenderedPageBreak/>
        <w:t>Поучебному предмету«Физика»(базовый</w:t>
      </w:r>
      <w:r>
        <w:rPr>
          <w:spacing w:val="-2"/>
        </w:rPr>
        <w:t xml:space="preserve"> уровень):</w:t>
      </w:r>
    </w:p>
    <w:p w:rsidR="00F00F43" w:rsidRDefault="002A7C5D" w:rsidP="00884588">
      <w:pPr>
        <w:pStyle w:val="a4"/>
        <w:numPr>
          <w:ilvl w:val="0"/>
          <w:numId w:val="240"/>
        </w:numPr>
        <w:tabs>
          <w:tab w:val="left" w:pos="2024"/>
        </w:tabs>
        <w:ind w:right="840" w:firstLine="566"/>
        <w:rPr>
          <w:sz w:val="24"/>
        </w:rPr>
      </w:pPr>
      <w:r>
        <w:rPr>
          <w:sz w:val="24"/>
        </w:rPr>
        <w:t>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экспериментав физике,о системообразующей ролифизикив развитии естественныхнаук,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развитиенауки,объяснениепроцессовокружающегомира,развитиетехникиитехнологий;</w:t>
      </w:r>
    </w:p>
    <w:p w:rsidR="00F00F43" w:rsidRDefault="002A7C5D" w:rsidP="00884588">
      <w:pPr>
        <w:pStyle w:val="a4"/>
        <w:numPr>
          <w:ilvl w:val="0"/>
          <w:numId w:val="240"/>
        </w:numPr>
        <w:tabs>
          <w:tab w:val="left" w:pos="1961"/>
        </w:tabs>
        <w:ind w:right="842" w:firstLine="566"/>
        <w:rPr>
          <w:sz w:val="24"/>
        </w:rPr>
      </w:pPr>
      <w:r>
        <w:rPr>
          <w:sz w:val="24"/>
        </w:rPr>
        <w:t>знанияовидахматерии (веществоиполе),одвижениикакспособесуществования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волновоедвижение, тепловоедвижениечастиц вещества, диффузия, тепловоерасширение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дисперсиясвета,разложениесветовогоизлучениявспектр,естественнаярадиоактивность,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rsidR="00F00F43" w:rsidRDefault="002A7C5D" w:rsidP="00884588">
      <w:pPr>
        <w:pStyle w:val="a4"/>
        <w:numPr>
          <w:ilvl w:val="0"/>
          <w:numId w:val="240"/>
        </w:numPr>
        <w:tabs>
          <w:tab w:val="left" w:pos="2033"/>
        </w:tabs>
        <w:spacing w:before="1"/>
        <w:ind w:right="844" w:firstLine="566"/>
        <w:rPr>
          <w:sz w:val="24"/>
        </w:rPr>
      </w:pPr>
      <w:r>
        <w:rPr>
          <w:sz w:val="24"/>
        </w:rPr>
        <w:t>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 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F00F43" w:rsidRDefault="002A7C5D" w:rsidP="00884588">
      <w:pPr>
        <w:pStyle w:val="a4"/>
        <w:numPr>
          <w:ilvl w:val="0"/>
          <w:numId w:val="240"/>
        </w:numPr>
        <w:tabs>
          <w:tab w:val="left" w:pos="2110"/>
        </w:tabs>
        <w:spacing w:before="1"/>
        <w:ind w:right="847" w:firstLine="566"/>
        <w:rPr>
          <w:sz w:val="24"/>
        </w:rPr>
      </w:pPr>
      <w:r>
        <w:rPr>
          <w:sz w:val="24"/>
        </w:rPr>
        <w:t>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ицифровыхизмерительныхприборов;пониманиенеизбежностипогрешностейфизических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F00F43" w:rsidRDefault="002A7C5D" w:rsidP="00884588">
      <w:pPr>
        <w:pStyle w:val="a4"/>
        <w:numPr>
          <w:ilvl w:val="0"/>
          <w:numId w:val="240"/>
        </w:numPr>
        <w:tabs>
          <w:tab w:val="left" w:pos="2028"/>
        </w:tabs>
        <w:spacing w:before="3" w:line="237" w:lineRule="auto"/>
        <w:ind w:right="855" w:firstLine="566"/>
        <w:rPr>
          <w:sz w:val="24"/>
        </w:rPr>
      </w:pPr>
      <w:r>
        <w:rPr>
          <w:sz w:val="24"/>
        </w:rPr>
        <w:t>владение основами методов научного познания с учетом соблюдения правил безопасного труда:</w:t>
      </w:r>
    </w:p>
    <w:p w:rsidR="00F00F43" w:rsidRDefault="002A7C5D" w:rsidP="00884588">
      <w:pPr>
        <w:pStyle w:val="a4"/>
        <w:numPr>
          <w:ilvl w:val="1"/>
          <w:numId w:val="240"/>
        </w:numPr>
        <w:tabs>
          <w:tab w:val="left" w:pos="2420"/>
        </w:tabs>
        <w:spacing w:before="6"/>
        <w:ind w:right="849"/>
        <w:rPr>
          <w:sz w:val="24"/>
        </w:rPr>
      </w:pPr>
      <w:r>
        <w:rPr>
          <w:sz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F00F43" w:rsidRDefault="002A7C5D" w:rsidP="00884588">
      <w:pPr>
        <w:pStyle w:val="a4"/>
        <w:numPr>
          <w:ilvl w:val="1"/>
          <w:numId w:val="240"/>
        </w:numPr>
        <w:tabs>
          <w:tab w:val="left" w:pos="2420"/>
        </w:tabs>
        <w:ind w:right="846"/>
        <w:rPr>
          <w:sz w:val="24"/>
        </w:rPr>
      </w:pPr>
      <w:r>
        <w:rPr>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установкупоинструкции,вычислятьзначениевеличиныианализировать</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line="242" w:lineRule="auto"/>
        <w:ind w:left="2420" w:right="850" w:firstLine="0"/>
      </w:pPr>
      <w:r>
        <w:lastRenderedPageBreak/>
        <w:t xml:space="preserve">полученные результаты с учетом заданной погрешности результатов </w:t>
      </w:r>
      <w:r>
        <w:rPr>
          <w:spacing w:val="-2"/>
        </w:rPr>
        <w:t>измерений;</w:t>
      </w:r>
    </w:p>
    <w:p w:rsidR="00F00F43" w:rsidRDefault="002A7C5D" w:rsidP="00884588">
      <w:pPr>
        <w:pStyle w:val="a4"/>
        <w:numPr>
          <w:ilvl w:val="1"/>
          <w:numId w:val="240"/>
        </w:numPr>
        <w:tabs>
          <w:tab w:val="left" w:pos="2420"/>
        </w:tabs>
        <w:ind w:right="850"/>
        <w:rPr>
          <w:sz w:val="24"/>
        </w:rPr>
      </w:pPr>
      <w:r>
        <w:rPr>
          <w:sz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F00F43" w:rsidRDefault="002A7C5D" w:rsidP="00884588">
      <w:pPr>
        <w:pStyle w:val="a4"/>
        <w:numPr>
          <w:ilvl w:val="0"/>
          <w:numId w:val="240"/>
        </w:numPr>
        <w:tabs>
          <w:tab w:val="left" w:pos="2072"/>
        </w:tabs>
        <w:ind w:right="841" w:firstLine="566"/>
        <w:rPr>
          <w:sz w:val="24"/>
        </w:rPr>
      </w:pPr>
      <w:r>
        <w:rPr>
          <w:sz w:val="24"/>
        </w:rPr>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F00F43" w:rsidRDefault="002A7C5D" w:rsidP="00884588">
      <w:pPr>
        <w:pStyle w:val="a4"/>
        <w:numPr>
          <w:ilvl w:val="0"/>
          <w:numId w:val="240"/>
        </w:numPr>
        <w:tabs>
          <w:tab w:val="left" w:pos="1971"/>
        </w:tabs>
        <w:ind w:right="840" w:firstLine="566"/>
        <w:rPr>
          <w:sz w:val="24"/>
        </w:rPr>
      </w:pPr>
      <w:r>
        <w:rPr>
          <w:sz w:val="24"/>
        </w:rPr>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 следственные связи и строить объяснение с опорой на изученные свойства физических явлений, физические законы, закономерности и модели;</w:t>
      </w:r>
    </w:p>
    <w:p w:rsidR="00F00F43" w:rsidRDefault="002A7C5D" w:rsidP="00884588">
      <w:pPr>
        <w:pStyle w:val="a4"/>
        <w:numPr>
          <w:ilvl w:val="0"/>
          <w:numId w:val="240"/>
        </w:numPr>
        <w:tabs>
          <w:tab w:val="left" w:pos="2009"/>
        </w:tabs>
        <w:ind w:right="846" w:firstLine="566"/>
        <w:rPr>
          <w:sz w:val="24"/>
        </w:rPr>
      </w:pPr>
      <w:r>
        <w:rPr>
          <w:sz w:val="24"/>
        </w:rPr>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rsidR="00F00F43" w:rsidRDefault="002A7C5D" w:rsidP="00884588">
      <w:pPr>
        <w:pStyle w:val="a4"/>
        <w:numPr>
          <w:ilvl w:val="0"/>
          <w:numId w:val="240"/>
        </w:numPr>
        <w:tabs>
          <w:tab w:val="left" w:pos="1985"/>
        </w:tabs>
        <w:ind w:right="841" w:firstLine="566"/>
        <w:rPr>
          <w:sz w:val="24"/>
        </w:rPr>
      </w:pPr>
      <w:r>
        <w:rPr>
          <w:sz w:val="24"/>
        </w:rPr>
        <w:t xml:space="preserve">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w:t>
      </w:r>
      <w:r>
        <w:rPr>
          <w:spacing w:val="-2"/>
          <w:sz w:val="24"/>
        </w:rPr>
        <w:t>закономерности;</w:t>
      </w:r>
    </w:p>
    <w:p w:rsidR="00F00F43" w:rsidRDefault="002A7C5D" w:rsidP="00884588">
      <w:pPr>
        <w:pStyle w:val="a4"/>
        <w:numPr>
          <w:ilvl w:val="0"/>
          <w:numId w:val="240"/>
        </w:numPr>
        <w:tabs>
          <w:tab w:val="left" w:pos="2110"/>
        </w:tabs>
        <w:ind w:right="851" w:firstLine="566"/>
        <w:rPr>
          <w:sz w:val="24"/>
        </w:rPr>
      </w:pPr>
      <w:r>
        <w:rPr>
          <w:sz w:val="24"/>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F00F43" w:rsidRDefault="002A7C5D" w:rsidP="00884588">
      <w:pPr>
        <w:pStyle w:val="a4"/>
        <w:numPr>
          <w:ilvl w:val="0"/>
          <w:numId w:val="240"/>
        </w:numPr>
        <w:tabs>
          <w:tab w:val="left" w:pos="2206"/>
        </w:tabs>
        <w:ind w:right="844" w:firstLine="566"/>
        <w:rPr>
          <w:sz w:val="24"/>
        </w:rPr>
      </w:pPr>
      <w:r>
        <w:rPr>
          <w:sz w:val="24"/>
        </w:rPr>
        <w:t>опыт поиска, преобразования и представления информации физического содержаниясиспользованиеминформационно-коммуникативныхтехнологий;втомчисле умение искать информацию физического содержания в сети Интернет, самостоятельно формулируяпоисковыйзапрос;умениеоцениватьдостоверностьполученнойинформации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rsidR="00F00F43" w:rsidRDefault="002A7C5D" w:rsidP="00884588">
      <w:pPr>
        <w:pStyle w:val="a4"/>
        <w:numPr>
          <w:ilvl w:val="0"/>
          <w:numId w:val="240"/>
        </w:numPr>
        <w:tabs>
          <w:tab w:val="left" w:pos="2091"/>
        </w:tabs>
        <w:ind w:right="852" w:firstLine="566"/>
        <w:rPr>
          <w:sz w:val="24"/>
        </w:rPr>
      </w:pPr>
      <w:r>
        <w:rPr>
          <w:sz w:val="24"/>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rsidR="00F00F43" w:rsidRDefault="002A7C5D" w:rsidP="00884588">
      <w:pPr>
        <w:pStyle w:val="a4"/>
        <w:numPr>
          <w:ilvl w:val="0"/>
          <w:numId w:val="240"/>
        </w:numPr>
        <w:tabs>
          <w:tab w:val="left" w:pos="2086"/>
        </w:tabs>
        <w:ind w:right="842" w:firstLine="566"/>
        <w:rPr>
          <w:sz w:val="24"/>
        </w:rPr>
      </w:pPr>
      <w:r>
        <w:rPr>
          <w:sz w:val="24"/>
        </w:rPr>
        <w:t>представленияо сферахпрофессиональной деятельности, связанныхс физикой и современными технологиями, основанными на достижениях физической науки, позволяющиеобучающимсярассматриватьфизико-техническуюобластьзнанийкаксферу своей будущей профессиональной деятельности.</w:t>
      </w:r>
    </w:p>
    <w:p w:rsidR="00F00F43" w:rsidRDefault="002A7C5D">
      <w:pPr>
        <w:pStyle w:val="21"/>
        <w:spacing w:before="3" w:line="275" w:lineRule="exact"/>
      </w:pPr>
      <w:r>
        <w:t>Поучебномупредмету«Химия»(базовый</w:t>
      </w:r>
      <w:r>
        <w:rPr>
          <w:spacing w:val="-2"/>
        </w:rPr>
        <w:t>уровень):</w:t>
      </w:r>
    </w:p>
    <w:p w:rsidR="00F00F43" w:rsidRDefault="002A7C5D" w:rsidP="00884588">
      <w:pPr>
        <w:pStyle w:val="a4"/>
        <w:numPr>
          <w:ilvl w:val="0"/>
          <w:numId w:val="239"/>
        </w:numPr>
        <w:tabs>
          <w:tab w:val="left" w:pos="1980"/>
        </w:tabs>
        <w:spacing w:before="1" w:line="237" w:lineRule="auto"/>
        <w:ind w:right="851" w:firstLine="566"/>
        <w:rPr>
          <w:sz w:val="24"/>
        </w:rPr>
      </w:pPr>
      <w:r>
        <w:rPr>
          <w:sz w:val="24"/>
        </w:rPr>
        <w:t>представление о закономерностях и познаваемости явлений природы, понимание объективнойзначимостиосновхимическойнаукикакобластисовременного</w:t>
      </w:r>
    </w:p>
    <w:p w:rsidR="00F00F43" w:rsidRDefault="00F00F43">
      <w:pPr>
        <w:pStyle w:val="a4"/>
        <w:spacing w:line="237" w:lineRule="auto"/>
        <w:rPr>
          <w:sz w:val="24"/>
        </w:rPr>
        <w:sectPr w:rsidR="00F00F43">
          <w:pgSz w:w="11910" w:h="16840"/>
          <w:pgMar w:top="1080" w:right="0" w:bottom="1120" w:left="566" w:header="0" w:footer="892" w:gutter="0"/>
          <w:cols w:space="720"/>
        </w:sectPr>
      </w:pPr>
    </w:p>
    <w:p w:rsidR="00F00F43" w:rsidRDefault="002A7C5D">
      <w:pPr>
        <w:pStyle w:val="a3"/>
        <w:spacing w:before="60"/>
        <w:ind w:right="850" w:firstLine="0"/>
      </w:pPr>
      <w:r>
        <w:lastRenderedPageBreak/>
        <w:t xml:space="preserve">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w:t>
      </w:r>
      <w:r>
        <w:rPr>
          <w:spacing w:val="-2"/>
        </w:rPr>
        <w:t>наук;</w:t>
      </w:r>
    </w:p>
    <w:p w:rsidR="00F00F43" w:rsidRDefault="002A7C5D" w:rsidP="00884588">
      <w:pPr>
        <w:pStyle w:val="a4"/>
        <w:numPr>
          <w:ilvl w:val="0"/>
          <w:numId w:val="239"/>
        </w:numPr>
        <w:tabs>
          <w:tab w:val="left" w:pos="2019"/>
        </w:tabs>
        <w:spacing w:before="3"/>
        <w:ind w:right="847" w:firstLine="566"/>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основамихимическойноменклатуры(IUPACитривиальной)иумениеиспользоватьеедля решения учебно-познавательных задач; умение использовать модели для объяснения строения атомов и молекул;</w:t>
      </w:r>
    </w:p>
    <w:p w:rsidR="00F00F43" w:rsidRDefault="002A7C5D" w:rsidP="00884588">
      <w:pPr>
        <w:pStyle w:val="a4"/>
        <w:numPr>
          <w:ilvl w:val="0"/>
          <w:numId w:val="239"/>
        </w:numPr>
        <w:tabs>
          <w:tab w:val="left" w:pos="1985"/>
        </w:tabs>
        <w:spacing w:line="242" w:lineRule="auto"/>
        <w:ind w:right="848" w:firstLine="566"/>
        <w:rPr>
          <w:sz w:val="24"/>
        </w:rPr>
      </w:pPr>
      <w:r>
        <w:rPr>
          <w:sz w:val="24"/>
        </w:rPr>
        <w:t>владение системой химических знаний и умение применять систему химических знаний, которая включает:</w:t>
      </w:r>
    </w:p>
    <w:p w:rsidR="00F00F43" w:rsidRDefault="002A7C5D" w:rsidP="00884588">
      <w:pPr>
        <w:pStyle w:val="a4"/>
        <w:numPr>
          <w:ilvl w:val="1"/>
          <w:numId w:val="239"/>
        </w:numPr>
        <w:tabs>
          <w:tab w:val="left" w:pos="2420"/>
        </w:tabs>
        <w:ind w:right="844"/>
        <w:rPr>
          <w:sz w:val="24"/>
        </w:rPr>
      </w:pPr>
      <w:r>
        <w:rPr>
          <w:sz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F00F43" w:rsidRDefault="002A7C5D" w:rsidP="00884588">
      <w:pPr>
        <w:pStyle w:val="a4"/>
        <w:numPr>
          <w:ilvl w:val="1"/>
          <w:numId w:val="239"/>
        </w:numPr>
        <w:tabs>
          <w:tab w:val="left" w:pos="2420"/>
        </w:tabs>
        <w:spacing w:line="237" w:lineRule="auto"/>
        <w:ind w:right="855"/>
        <w:rPr>
          <w:sz w:val="24"/>
        </w:rPr>
      </w:pPr>
      <w:r>
        <w:rPr>
          <w:sz w:val="24"/>
        </w:rPr>
        <w:t>основополагающие законы химии: закон сохранения массы, периодический закон Д.И. Менделеева, закон постоянства состава, закон Авогадро;</w:t>
      </w:r>
    </w:p>
    <w:p w:rsidR="00F00F43" w:rsidRDefault="002A7C5D" w:rsidP="00884588">
      <w:pPr>
        <w:pStyle w:val="a4"/>
        <w:numPr>
          <w:ilvl w:val="1"/>
          <w:numId w:val="239"/>
        </w:numPr>
        <w:tabs>
          <w:tab w:val="left" w:pos="2420"/>
        </w:tabs>
        <w:ind w:right="845"/>
        <w:rPr>
          <w:sz w:val="24"/>
        </w:rPr>
      </w:pPr>
      <w:r>
        <w:rPr>
          <w:sz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F00F43" w:rsidRDefault="002A7C5D" w:rsidP="00884588">
      <w:pPr>
        <w:pStyle w:val="a4"/>
        <w:numPr>
          <w:ilvl w:val="0"/>
          <w:numId w:val="239"/>
        </w:numPr>
        <w:tabs>
          <w:tab w:val="left" w:pos="2052"/>
        </w:tabs>
        <w:ind w:right="839" w:firstLine="566"/>
        <w:rPr>
          <w:sz w:val="24"/>
        </w:rPr>
      </w:pPr>
      <w:r>
        <w:rPr>
          <w:sz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энергетическимуровняматомовпервыхтрехпериодов,калияикальция;классифицировать химические элементы;</w:t>
      </w:r>
    </w:p>
    <w:p w:rsidR="00F00F43" w:rsidRDefault="002A7C5D" w:rsidP="00884588">
      <w:pPr>
        <w:pStyle w:val="a4"/>
        <w:numPr>
          <w:ilvl w:val="0"/>
          <w:numId w:val="239"/>
        </w:numPr>
        <w:tabs>
          <w:tab w:val="left" w:pos="2043"/>
        </w:tabs>
        <w:ind w:right="851" w:firstLine="566"/>
        <w:rPr>
          <w:sz w:val="24"/>
        </w:rPr>
      </w:pPr>
      <w:r>
        <w:rPr>
          <w:sz w:val="24"/>
        </w:rPr>
        <w:t xml:space="preserve">умение классифицировать химические элементы, неорганические вещества и химические реакции;определять валентностьистепеньокисления химическихэлементов,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w:t>
      </w:r>
      <w:r>
        <w:rPr>
          <w:spacing w:val="-2"/>
          <w:sz w:val="24"/>
        </w:rPr>
        <w:t>восстановитель;</w:t>
      </w:r>
    </w:p>
    <w:p w:rsidR="00F00F43" w:rsidRDefault="002A7C5D" w:rsidP="00884588">
      <w:pPr>
        <w:pStyle w:val="a4"/>
        <w:numPr>
          <w:ilvl w:val="0"/>
          <w:numId w:val="239"/>
        </w:numPr>
        <w:tabs>
          <w:tab w:val="left" w:pos="2033"/>
        </w:tabs>
        <w:ind w:right="847" w:firstLine="566"/>
        <w:rPr>
          <w:sz w:val="24"/>
        </w:rPr>
      </w:pPr>
      <w:r>
        <w:rPr>
          <w:sz w:val="24"/>
        </w:rPr>
        <w:t>умение характеризовать физические и химические свойства простых веществ (кислород,озон,водород,графит, алмаз, кремний, азот, фосфор, сера, хлор, натрий, калий, магний,кальций,алюминий,железо)исложныхвеществ,втомчислеихводныхрастворов (вода, аммиак, хлороводород, сероводород, оксиды и гидроксиды металлов I - IIA групп, алюминия, меди (II), цинка, железа(II и III),оксиды углерода (II и IV), кремния(IV), азота</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ind w:right="849" w:firstLine="0"/>
      </w:pPr>
      <w:r>
        <w:lastRenderedPageBreak/>
        <w:t>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зависимостиотихсвойств,возможностьпротеканияхимическихпревращенийвразличных условиях, влияниевеществ и химическихпроцессов наорганизм человека иокружающую природную среду;</w:t>
      </w:r>
    </w:p>
    <w:p w:rsidR="00F00F43" w:rsidRDefault="002A7C5D" w:rsidP="00884588">
      <w:pPr>
        <w:pStyle w:val="a4"/>
        <w:numPr>
          <w:ilvl w:val="0"/>
          <w:numId w:val="239"/>
        </w:numPr>
        <w:tabs>
          <w:tab w:val="left" w:pos="2033"/>
        </w:tabs>
        <w:spacing w:before="1"/>
        <w:ind w:right="849" w:firstLine="566"/>
        <w:rPr>
          <w:sz w:val="24"/>
        </w:rPr>
      </w:pPr>
      <w:r>
        <w:rPr>
          <w:sz w:val="24"/>
        </w:rPr>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rsidR="00F00F43" w:rsidRDefault="002A7C5D" w:rsidP="00884588">
      <w:pPr>
        <w:pStyle w:val="a4"/>
        <w:numPr>
          <w:ilvl w:val="0"/>
          <w:numId w:val="239"/>
        </w:numPr>
        <w:tabs>
          <w:tab w:val="left" w:pos="2024"/>
        </w:tabs>
        <w:ind w:right="848" w:firstLine="566"/>
        <w:rPr>
          <w:sz w:val="24"/>
        </w:rPr>
      </w:pPr>
      <w:r>
        <w:rPr>
          <w:sz w:val="24"/>
        </w:rPr>
        <w:t>умение вычислять относительную молекулярную и молярную массы веществ, массовую долю химического элементавсоединении,массовую долю веществаврастворе,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F00F43" w:rsidRDefault="002A7C5D" w:rsidP="00884588">
      <w:pPr>
        <w:pStyle w:val="a4"/>
        <w:numPr>
          <w:ilvl w:val="0"/>
          <w:numId w:val="239"/>
        </w:numPr>
        <w:tabs>
          <w:tab w:val="left" w:pos="2057"/>
        </w:tabs>
        <w:spacing w:before="3"/>
        <w:ind w:right="843" w:firstLine="566"/>
        <w:rPr>
          <w:sz w:val="24"/>
        </w:rPr>
      </w:pPr>
      <w:r>
        <w:rPr>
          <w:sz w:val="24"/>
        </w:rPr>
        <w:t>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сформулироватьпроблемуипредложитьпутиеерешения;знаниеосновбезопаснойработы с химическими веществами, химической посудой и лабораторным оборудованием;</w:t>
      </w:r>
    </w:p>
    <w:p w:rsidR="00F00F43" w:rsidRDefault="002A7C5D" w:rsidP="00884588">
      <w:pPr>
        <w:pStyle w:val="a4"/>
        <w:numPr>
          <w:ilvl w:val="0"/>
          <w:numId w:val="239"/>
        </w:numPr>
        <w:tabs>
          <w:tab w:val="left" w:pos="2172"/>
        </w:tabs>
        <w:spacing w:before="3" w:line="237" w:lineRule="auto"/>
        <w:ind w:right="854" w:firstLine="566"/>
        <w:rPr>
          <w:sz w:val="24"/>
        </w:rPr>
      </w:pPr>
      <w:r>
        <w:rPr>
          <w:sz w:val="24"/>
        </w:rPr>
        <w:t>наличие практических навыков планирования и осуществления следующих химических экспериментов:</w:t>
      </w:r>
    </w:p>
    <w:p w:rsidR="00F00F43" w:rsidRDefault="002A7C5D" w:rsidP="00884588">
      <w:pPr>
        <w:pStyle w:val="a4"/>
        <w:numPr>
          <w:ilvl w:val="1"/>
          <w:numId w:val="239"/>
        </w:numPr>
        <w:tabs>
          <w:tab w:val="left" w:pos="2420"/>
        </w:tabs>
        <w:spacing w:before="5" w:line="293" w:lineRule="exact"/>
        <w:jc w:val="left"/>
        <w:rPr>
          <w:sz w:val="24"/>
        </w:rPr>
      </w:pPr>
      <w:r>
        <w:rPr>
          <w:sz w:val="24"/>
        </w:rPr>
        <w:t>изучениеиописаниефизическихсвойств</w:t>
      </w:r>
      <w:r>
        <w:rPr>
          <w:spacing w:val="-2"/>
          <w:sz w:val="24"/>
        </w:rPr>
        <w:t>веществ;</w:t>
      </w:r>
    </w:p>
    <w:p w:rsidR="00F00F43" w:rsidRDefault="002A7C5D" w:rsidP="00884588">
      <w:pPr>
        <w:pStyle w:val="a4"/>
        <w:numPr>
          <w:ilvl w:val="1"/>
          <w:numId w:val="239"/>
        </w:numPr>
        <w:tabs>
          <w:tab w:val="left" w:pos="2420"/>
        </w:tabs>
        <w:spacing w:line="293" w:lineRule="exact"/>
        <w:jc w:val="left"/>
        <w:rPr>
          <w:sz w:val="24"/>
        </w:rPr>
      </w:pPr>
      <w:r>
        <w:rPr>
          <w:sz w:val="24"/>
        </w:rPr>
        <w:t>ознакомлениесфизическимиихимическими</w:t>
      </w:r>
      <w:r>
        <w:rPr>
          <w:spacing w:val="-2"/>
          <w:sz w:val="24"/>
        </w:rPr>
        <w:t>явлениями;</w:t>
      </w:r>
    </w:p>
    <w:p w:rsidR="00F00F43" w:rsidRDefault="002A7C5D" w:rsidP="00884588">
      <w:pPr>
        <w:pStyle w:val="a4"/>
        <w:numPr>
          <w:ilvl w:val="1"/>
          <w:numId w:val="239"/>
        </w:numPr>
        <w:tabs>
          <w:tab w:val="left" w:pos="2420"/>
        </w:tabs>
        <w:spacing w:line="293" w:lineRule="exact"/>
        <w:jc w:val="left"/>
        <w:rPr>
          <w:sz w:val="24"/>
        </w:rPr>
      </w:pPr>
      <w:r>
        <w:rPr>
          <w:sz w:val="24"/>
        </w:rPr>
        <w:t>опыты,иллюстрирующиепризнакипротеканияхимических</w:t>
      </w:r>
      <w:r>
        <w:rPr>
          <w:spacing w:val="-2"/>
          <w:sz w:val="24"/>
        </w:rPr>
        <w:t>реакций;</w:t>
      </w:r>
    </w:p>
    <w:p w:rsidR="00F00F43" w:rsidRDefault="002A7C5D" w:rsidP="00884588">
      <w:pPr>
        <w:pStyle w:val="a4"/>
        <w:numPr>
          <w:ilvl w:val="1"/>
          <w:numId w:val="239"/>
        </w:numPr>
        <w:tabs>
          <w:tab w:val="left" w:pos="2420"/>
        </w:tabs>
        <w:spacing w:line="293" w:lineRule="exact"/>
        <w:jc w:val="left"/>
        <w:rPr>
          <w:sz w:val="24"/>
        </w:rPr>
      </w:pPr>
      <w:r>
        <w:rPr>
          <w:sz w:val="24"/>
        </w:rPr>
        <w:t>изучениеспособовразделения</w:t>
      </w:r>
      <w:r>
        <w:rPr>
          <w:spacing w:val="-2"/>
          <w:sz w:val="24"/>
        </w:rPr>
        <w:t>смесей;</w:t>
      </w:r>
    </w:p>
    <w:p w:rsidR="00F00F43" w:rsidRDefault="002A7C5D" w:rsidP="00884588">
      <w:pPr>
        <w:pStyle w:val="a4"/>
        <w:numPr>
          <w:ilvl w:val="1"/>
          <w:numId w:val="239"/>
        </w:numPr>
        <w:tabs>
          <w:tab w:val="left" w:pos="2420"/>
        </w:tabs>
        <w:spacing w:line="293" w:lineRule="exact"/>
        <w:jc w:val="left"/>
        <w:rPr>
          <w:sz w:val="24"/>
        </w:rPr>
      </w:pPr>
      <w:r>
        <w:rPr>
          <w:sz w:val="24"/>
        </w:rPr>
        <w:t>получениекислородаиизучениеего</w:t>
      </w:r>
      <w:r>
        <w:rPr>
          <w:spacing w:val="-2"/>
          <w:sz w:val="24"/>
        </w:rPr>
        <w:t>свойств;</w:t>
      </w:r>
    </w:p>
    <w:p w:rsidR="00F00F43" w:rsidRDefault="002A7C5D" w:rsidP="00884588">
      <w:pPr>
        <w:pStyle w:val="a4"/>
        <w:numPr>
          <w:ilvl w:val="1"/>
          <w:numId w:val="239"/>
        </w:numPr>
        <w:tabs>
          <w:tab w:val="left" w:pos="2420"/>
        </w:tabs>
        <w:spacing w:line="293" w:lineRule="exact"/>
        <w:jc w:val="left"/>
        <w:rPr>
          <w:sz w:val="24"/>
        </w:rPr>
      </w:pPr>
      <w:r>
        <w:rPr>
          <w:sz w:val="24"/>
        </w:rPr>
        <w:t>получениеводородаиизучениеего</w:t>
      </w:r>
      <w:r>
        <w:rPr>
          <w:spacing w:val="-2"/>
          <w:sz w:val="24"/>
        </w:rPr>
        <w:t>свойств;</w:t>
      </w:r>
    </w:p>
    <w:p w:rsidR="00F00F43" w:rsidRDefault="002A7C5D" w:rsidP="00884588">
      <w:pPr>
        <w:pStyle w:val="a4"/>
        <w:numPr>
          <w:ilvl w:val="1"/>
          <w:numId w:val="239"/>
        </w:numPr>
        <w:tabs>
          <w:tab w:val="left" w:pos="2420"/>
        </w:tabs>
        <w:spacing w:line="293" w:lineRule="exact"/>
        <w:jc w:val="left"/>
        <w:rPr>
          <w:sz w:val="24"/>
        </w:rPr>
      </w:pPr>
      <w:r>
        <w:rPr>
          <w:sz w:val="24"/>
        </w:rPr>
        <w:t>получение углекислогогазаиизучениеего</w:t>
      </w:r>
      <w:r>
        <w:rPr>
          <w:spacing w:val="-2"/>
          <w:sz w:val="24"/>
        </w:rPr>
        <w:t>свойств;</w:t>
      </w:r>
    </w:p>
    <w:p w:rsidR="00F00F43" w:rsidRDefault="002A7C5D" w:rsidP="00884588">
      <w:pPr>
        <w:pStyle w:val="a4"/>
        <w:numPr>
          <w:ilvl w:val="1"/>
          <w:numId w:val="239"/>
        </w:numPr>
        <w:tabs>
          <w:tab w:val="left" w:pos="2420"/>
        </w:tabs>
        <w:spacing w:line="293" w:lineRule="exact"/>
        <w:jc w:val="left"/>
        <w:rPr>
          <w:sz w:val="24"/>
        </w:rPr>
      </w:pPr>
      <w:r>
        <w:rPr>
          <w:sz w:val="24"/>
        </w:rPr>
        <w:t>получениеаммиакаиизучениеего</w:t>
      </w:r>
      <w:r>
        <w:rPr>
          <w:spacing w:val="-2"/>
          <w:sz w:val="24"/>
        </w:rPr>
        <w:t xml:space="preserve"> свойств;</w:t>
      </w:r>
    </w:p>
    <w:p w:rsidR="00F00F43" w:rsidRDefault="002A7C5D" w:rsidP="00884588">
      <w:pPr>
        <w:pStyle w:val="a4"/>
        <w:numPr>
          <w:ilvl w:val="1"/>
          <w:numId w:val="239"/>
        </w:numPr>
        <w:tabs>
          <w:tab w:val="left" w:pos="2420"/>
        </w:tabs>
        <w:spacing w:before="2" w:line="237" w:lineRule="auto"/>
        <w:ind w:right="852"/>
        <w:jc w:val="left"/>
        <w:rPr>
          <w:sz w:val="24"/>
        </w:rPr>
      </w:pPr>
      <w:r>
        <w:rPr>
          <w:sz w:val="24"/>
        </w:rPr>
        <w:t xml:space="preserve">приготовлениерастворовсопределенноймассовойдолейрастворенного </w:t>
      </w:r>
      <w:r>
        <w:rPr>
          <w:spacing w:val="-2"/>
          <w:sz w:val="24"/>
        </w:rPr>
        <w:t>вещества;</w:t>
      </w:r>
    </w:p>
    <w:p w:rsidR="00F00F43" w:rsidRDefault="002A7C5D" w:rsidP="00884588">
      <w:pPr>
        <w:pStyle w:val="a4"/>
        <w:numPr>
          <w:ilvl w:val="1"/>
          <w:numId w:val="239"/>
        </w:numPr>
        <w:tabs>
          <w:tab w:val="left" w:pos="2420"/>
        </w:tabs>
        <w:spacing w:before="4" w:line="293" w:lineRule="exact"/>
        <w:jc w:val="left"/>
        <w:rPr>
          <w:sz w:val="24"/>
        </w:rPr>
      </w:pPr>
      <w:r>
        <w:rPr>
          <w:sz w:val="24"/>
        </w:rPr>
        <w:t>исследованиеиописаниесвойствнеорганическихвеществразличных</w:t>
      </w:r>
      <w:r>
        <w:rPr>
          <w:spacing w:val="-2"/>
          <w:sz w:val="24"/>
        </w:rPr>
        <w:t>классов;</w:t>
      </w:r>
    </w:p>
    <w:p w:rsidR="00F00F43" w:rsidRDefault="002A7C5D" w:rsidP="00884588">
      <w:pPr>
        <w:pStyle w:val="a4"/>
        <w:numPr>
          <w:ilvl w:val="1"/>
          <w:numId w:val="239"/>
        </w:numPr>
        <w:tabs>
          <w:tab w:val="left" w:pos="2420"/>
        </w:tabs>
        <w:spacing w:before="2" w:line="237" w:lineRule="auto"/>
        <w:ind w:right="854"/>
        <w:jc w:val="left"/>
        <w:rPr>
          <w:sz w:val="24"/>
        </w:rPr>
      </w:pPr>
      <w:r>
        <w:rPr>
          <w:sz w:val="24"/>
        </w:rPr>
        <w:t>применениеиндикаторов(лакмуса,метилоранжаифенолфталеина)для определения характера среды в растворах кислот и щелочей;</w:t>
      </w:r>
    </w:p>
    <w:p w:rsidR="00F00F43" w:rsidRDefault="002A7C5D" w:rsidP="00884588">
      <w:pPr>
        <w:pStyle w:val="a4"/>
        <w:numPr>
          <w:ilvl w:val="1"/>
          <w:numId w:val="239"/>
        </w:numPr>
        <w:tabs>
          <w:tab w:val="left" w:pos="2420"/>
          <w:tab w:val="left" w:pos="3614"/>
          <w:tab w:val="left" w:pos="5511"/>
          <w:tab w:val="left" w:pos="6465"/>
          <w:tab w:val="left" w:pos="6830"/>
          <w:tab w:val="left" w:pos="8240"/>
          <w:tab w:val="left" w:pos="9483"/>
        </w:tabs>
        <w:spacing w:before="8" w:line="237" w:lineRule="auto"/>
        <w:ind w:right="852"/>
        <w:jc w:val="left"/>
        <w:rPr>
          <w:sz w:val="24"/>
        </w:rPr>
      </w:pPr>
      <w:r>
        <w:rPr>
          <w:spacing w:val="-2"/>
          <w:sz w:val="24"/>
        </w:rPr>
        <w:t>изучение</w:t>
      </w:r>
      <w:r>
        <w:rPr>
          <w:sz w:val="24"/>
        </w:rPr>
        <w:tab/>
      </w:r>
      <w:r>
        <w:rPr>
          <w:spacing w:val="-2"/>
          <w:sz w:val="24"/>
        </w:rPr>
        <w:t>взаимодействия</w:t>
      </w:r>
      <w:r>
        <w:rPr>
          <w:sz w:val="24"/>
        </w:rPr>
        <w:tab/>
      </w:r>
      <w:r>
        <w:rPr>
          <w:spacing w:val="-2"/>
          <w:sz w:val="24"/>
        </w:rPr>
        <w:t>кислот</w:t>
      </w:r>
      <w:r>
        <w:rPr>
          <w:sz w:val="24"/>
        </w:rPr>
        <w:tab/>
      </w:r>
      <w:r>
        <w:rPr>
          <w:spacing w:val="-10"/>
          <w:sz w:val="24"/>
        </w:rPr>
        <w:t>с</w:t>
      </w:r>
      <w:r>
        <w:rPr>
          <w:sz w:val="24"/>
        </w:rPr>
        <w:tab/>
      </w:r>
      <w:r>
        <w:rPr>
          <w:spacing w:val="-2"/>
          <w:sz w:val="24"/>
        </w:rPr>
        <w:t>металлами,</w:t>
      </w:r>
      <w:r>
        <w:rPr>
          <w:sz w:val="24"/>
        </w:rPr>
        <w:tab/>
      </w:r>
      <w:r>
        <w:rPr>
          <w:spacing w:val="-2"/>
          <w:sz w:val="24"/>
        </w:rPr>
        <w:t>оксидами</w:t>
      </w:r>
      <w:r>
        <w:rPr>
          <w:sz w:val="24"/>
        </w:rPr>
        <w:tab/>
      </w:r>
      <w:r>
        <w:rPr>
          <w:spacing w:val="-2"/>
          <w:sz w:val="24"/>
        </w:rPr>
        <w:t xml:space="preserve">металлов, </w:t>
      </w:r>
      <w:r>
        <w:rPr>
          <w:sz w:val="24"/>
        </w:rPr>
        <w:t>растворимыми и нерастворимыми основаниями, солями;</w:t>
      </w:r>
    </w:p>
    <w:p w:rsidR="00F00F43" w:rsidRDefault="002A7C5D" w:rsidP="00884588">
      <w:pPr>
        <w:pStyle w:val="a4"/>
        <w:numPr>
          <w:ilvl w:val="1"/>
          <w:numId w:val="239"/>
        </w:numPr>
        <w:tabs>
          <w:tab w:val="left" w:pos="2420"/>
        </w:tabs>
        <w:spacing w:line="293" w:lineRule="exact"/>
        <w:jc w:val="left"/>
        <w:rPr>
          <w:sz w:val="24"/>
        </w:rPr>
      </w:pPr>
      <w:r>
        <w:rPr>
          <w:sz w:val="24"/>
        </w:rPr>
        <w:t>получениенерастворимых</w:t>
      </w:r>
      <w:r>
        <w:rPr>
          <w:spacing w:val="-2"/>
          <w:sz w:val="24"/>
        </w:rPr>
        <w:t>оснований;</w:t>
      </w:r>
    </w:p>
    <w:p w:rsidR="00F00F43" w:rsidRDefault="002A7C5D" w:rsidP="00884588">
      <w:pPr>
        <w:pStyle w:val="a4"/>
        <w:numPr>
          <w:ilvl w:val="1"/>
          <w:numId w:val="239"/>
        </w:numPr>
        <w:tabs>
          <w:tab w:val="left" w:pos="2420"/>
        </w:tabs>
        <w:spacing w:line="293" w:lineRule="exact"/>
        <w:jc w:val="left"/>
        <w:rPr>
          <w:sz w:val="24"/>
        </w:rPr>
      </w:pPr>
      <w:r>
        <w:rPr>
          <w:sz w:val="24"/>
        </w:rPr>
        <w:t>вытеснениеодногометалладругимиз раствора</w:t>
      </w:r>
      <w:r>
        <w:rPr>
          <w:spacing w:val="-2"/>
          <w:sz w:val="24"/>
        </w:rPr>
        <w:t>соли;</w:t>
      </w:r>
    </w:p>
    <w:p w:rsidR="00F00F43" w:rsidRDefault="002A7C5D" w:rsidP="00884588">
      <w:pPr>
        <w:pStyle w:val="a4"/>
        <w:numPr>
          <w:ilvl w:val="1"/>
          <w:numId w:val="239"/>
        </w:numPr>
        <w:tabs>
          <w:tab w:val="left" w:pos="2420"/>
        </w:tabs>
        <w:spacing w:line="293" w:lineRule="exact"/>
        <w:jc w:val="left"/>
        <w:rPr>
          <w:sz w:val="24"/>
        </w:rPr>
      </w:pPr>
      <w:r>
        <w:rPr>
          <w:sz w:val="24"/>
        </w:rPr>
        <w:t>исследованиеамфотерныхсвойствгидроксидовалюминияи</w:t>
      </w:r>
      <w:r>
        <w:rPr>
          <w:spacing w:val="-2"/>
          <w:sz w:val="24"/>
        </w:rPr>
        <w:t>цинка;</w:t>
      </w:r>
    </w:p>
    <w:p w:rsidR="00F00F43" w:rsidRDefault="002A7C5D" w:rsidP="00884588">
      <w:pPr>
        <w:pStyle w:val="a4"/>
        <w:numPr>
          <w:ilvl w:val="1"/>
          <w:numId w:val="239"/>
        </w:numPr>
        <w:tabs>
          <w:tab w:val="left" w:pos="2420"/>
        </w:tabs>
        <w:spacing w:line="242" w:lineRule="auto"/>
        <w:ind w:right="851"/>
        <w:jc w:val="left"/>
        <w:rPr>
          <w:sz w:val="24"/>
        </w:rPr>
      </w:pPr>
      <w:r>
        <w:rPr>
          <w:sz w:val="24"/>
        </w:rPr>
        <w:t xml:space="preserve">решениеэкспериментальныхзадачпотеме«Основныеклассынеорганических </w:t>
      </w:r>
      <w:r>
        <w:rPr>
          <w:spacing w:val="-2"/>
          <w:sz w:val="24"/>
        </w:rPr>
        <w:t>соединений»;</w:t>
      </w:r>
    </w:p>
    <w:p w:rsidR="00F00F43" w:rsidRDefault="002A7C5D" w:rsidP="00884588">
      <w:pPr>
        <w:pStyle w:val="a4"/>
        <w:numPr>
          <w:ilvl w:val="1"/>
          <w:numId w:val="239"/>
        </w:numPr>
        <w:tabs>
          <w:tab w:val="left" w:pos="2420"/>
          <w:tab w:val="left" w:pos="3657"/>
          <w:tab w:val="left" w:pos="6051"/>
          <w:tab w:val="left" w:pos="6953"/>
          <w:tab w:val="left" w:pos="7553"/>
          <w:tab w:val="left" w:pos="8373"/>
        </w:tabs>
        <w:spacing w:line="237" w:lineRule="auto"/>
        <w:ind w:right="851"/>
        <w:jc w:val="left"/>
        <w:rPr>
          <w:sz w:val="24"/>
        </w:rPr>
      </w:pPr>
      <w:r>
        <w:rPr>
          <w:spacing w:val="-2"/>
          <w:sz w:val="24"/>
        </w:rPr>
        <w:t>решение</w:t>
      </w:r>
      <w:r>
        <w:rPr>
          <w:sz w:val="24"/>
        </w:rPr>
        <w:tab/>
      </w:r>
      <w:r>
        <w:rPr>
          <w:spacing w:val="-2"/>
          <w:sz w:val="24"/>
        </w:rPr>
        <w:t>экспериментальных</w:t>
      </w:r>
      <w:r>
        <w:rPr>
          <w:sz w:val="24"/>
        </w:rPr>
        <w:tab/>
      </w:r>
      <w:r>
        <w:rPr>
          <w:spacing w:val="-4"/>
          <w:sz w:val="24"/>
        </w:rPr>
        <w:t>задач</w:t>
      </w:r>
      <w:r>
        <w:rPr>
          <w:sz w:val="24"/>
        </w:rPr>
        <w:tab/>
      </w:r>
      <w:r>
        <w:rPr>
          <w:spacing w:val="-6"/>
          <w:sz w:val="24"/>
        </w:rPr>
        <w:t>по</w:t>
      </w:r>
      <w:r>
        <w:rPr>
          <w:sz w:val="24"/>
        </w:rPr>
        <w:tab/>
      </w:r>
      <w:r>
        <w:rPr>
          <w:spacing w:val="-4"/>
          <w:sz w:val="24"/>
        </w:rPr>
        <w:t>теме</w:t>
      </w:r>
      <w:r>
        <w:rPr>
          <w:sz w:val="24"/>
        </w:rPr>
        <w:tab/>
      </w:r>
      <w:r>
        <w:rPr>
          <w:spacing w:val="-2"/>
          <w:sz w:val="24"/>
        </w:rPr>
        <w:t>«Электролитическая диссоциация»;</w:t>
      </w:r>
    </w:p>
    <w:p w:rsidR="00F00F43" w:rsidRDefault="002A7C5D" w:rsidP="00884588">
      <w:pPr>
        <w:pStyle w:val="a4"/>
        <w:numPr>
          <w:ilvl w:val="1"/>
          <w:numId w:val="239"/>
        </w:numPr>
        <w:tabs>
          <w:tab w:val="left" w:pos="2420"/>
        </w:tabs>
        <w:spacing w:before="4" w:line="237" w:lineRule="auto"/>
        <w:ind w:right="853"/>
        <w:jc w:val="left"/>
        <w:rPr>
          <w:sz w:val="24"/>
        </w:rPr>
      </w:pPr>
      <w:r>
        <w:rPr>
          <w:sz w:val="24"/>
        </w:rPr>
        <w:t>решениеэкспериментальныхзадачпотеме«Важнейшиенеметаллыиих</w:t>
      </w:r>
      <w:r>
        <w:rPr>
          <w:spacing w:val="-2"/>
          <w:sz w:val="24"/>
        </w:rPr>
        <w:t>соединения»;</w:t>
      </w:r>
    </w:p>
    <w:p w:rsidR="00F00F43" w:rsidRDefault="002A7C5D" w:rsidP="00884588">
      <w:pPr>
        <w:pStyle w:val="a4"/>
        <w:numPr>
          <w:ilvl w:val="1"/>
          <w:numId w:val="239"/>
        </w:numPr>
        <w:tabs>
          <w:tab w:val="left" w:pos="2420"/>
        </w:tabs>
        <w:spacing w:before="2" w:line="237" w:lineRule="auto"/>
        <w:ind w:right="849"/>
        <w:jc w:val="left"/>
        <w:rPr>
          <w:sz w:val="24"/>
        </w:rPr>
      </w:pPr>
      <w:r>
        <w:rPr>
          <w:sz w:val="24"/>
        </w:rPr>
        <w:t xml:space="preserve">решениеэкспериментальныхзадачпотеме«Важнейшиеметаллыиих </w:t>
      </w:r>
      <w:r>
        <w:rPr>
          <w:spacing w:val="-2"/>
          <w:sz w:val="24"/>
        </w:rPr>
        <w:t>соединения»;</w:t>
      </w:r>
    </w:p>
    <w:p w:rsidR="00F00F43" w:rsidRDefault="002A7C5D" w:rsidP="00884588">
      <w:pPr>
        <w:pStyle w:val="a4"/>
        <w:numPr>
          <w:ilvl w:val="1"/>
          <w:numId w:val="239"/>
        </w:numPr>
        <w:tabs>
          <w:tab w:val="left" w:pos="2420"/>
        </w:tabs>
        <w:spacing w:before="8" w:line="237" w:lineRule="auto"/>
        <w:ind w:right="849"/>
        <w:jc w:val="left"/>
        <w:rPr>
          <w:sz w:val="24"/>
        </w:rPr>
      </w:pPr>
      <w:r>
        <w:rPr>
          <w:sz w:val="24"/>
        </w:rPr>
        <w:t>химическиеэксперименты,иллюстрирующиепризнакипротеканияреакций ионного обмена;</w:t>
      </w:r>
    </w:p>
    <w:p w:rsidR="00F00F43" w:rsidRDefault="002A7C5D" w:rsidP="00884588">
      <w:pPr>
        <w:pStyle w:val="a4"/>
        <w:numPr>
          <w:ilvl w:val="1"/>
          <w:numId w:val="239"/>
        </w:numPr>
        <w:tabs>
          <w:tab w:val="left" w:pos="2420"/>
        </w:tabs>
        <w:spacing w:before="2" w:line="237" w:lineRule="auto"/>
        <w:ind w:right="840" w:hanging="361"/>
        <w:jc w:val="left"/>
        <w:rPr>
          <w:sz w:val="24"/>
        </w:rPr>
      </w:pPr>
      <w:r>
        <w:rPr>
          <w:sz w:val="24"/>
        </w:rPr>
        <w:t>качественныереакциинаприсутствующиевводныхрастворахионы:хлорид-, бромид-,иодид-,сульфат-,фосфат-,карбонат-,силикат-анионы,гидроксид-</w:t>
      </w:r>
    </w:p>
    <w:p w:rsidR="00F00F43" w:rsidRDefault="00F00F43">
      <w:pPr>
        <w:pStyle w:val="a4"/>
        <w:spacing w:line="237" w:lineRule="auto"/>
        <w:jc w:val="left"/>
        <w:rPr>
          <w:sz w:val="24"/>
        </w:rPr>
        <w:sectPr w:rsidR="00F00F43">
          <w:pgSz w:w="11910" w:h="16840"/>
          <w:pgMar w:top="1080" w:right="0" w:bottom="1120" w:left="566" w:header="0" w:footer="892" w:gutter="0"/>
          <w:cols w:space="720"/>
        </w:sectPr>
      </w:pPr>
    </w:p>
    <w:p w:rsidR="00F00F43" w:rsidRDefault="002A7C5D">
      <w:pPr>
        <w:pStyle w:val="a3"/>
        <w:spacing w:before="60" w:line="242" w:lineRule="auto"/>
        <w:ind w:left="2420" w:right="850" w:firstLine="0"/>
      </w:pPr>
      <w:r>
        <w:rPr>
          <w:spacing w:val="-2"/>
        </w:rPr>
        <w:lastRenderedPageBreak/>
        <w:t xml:space="preserve">ионы,катионы аммония,магния,кальция,алюминия,железа(2+)ижелеза(3+), </w:t>
      </w:r>
      <w:r>
        <w:t>меди (2+), цинка;</w:t>
      </w:r>
    </w:p>
    <w:p w:rsidR="00F00F43" w:rsidRDefault="002A7C5D" w:rsidP="00884588">
      <w:pPr>
        <w:pStyle w:val="a4"/>
        <w:numPr>
          <w:ilvl w:val="1"/>
          <w:numId w:val="239"/>
        </w:numPr>
        <w:tabs>
          <w:tab w:val="left" w:pos="2420"/>
        </w:tabs>
        <w:spacing w:line="237" w:lineRule="auto"/>
        <w:ind w:right="855"/>
        <w:rPr>
          <w:sz w:val="24"/>
        </w:rPr>
      </w:pPr>
      <w:r>
        <w:rPr>
          <w:sz w:val="24"/>
        </w:rPr>
        <w:t>умение представлять результаты эксперимента в форме выводов, доказательств, графиков и таблиц и выявлять эмпирические закономерности;</w:t>
      </w:r>
    </w:p>
    <w:p w:rsidR="00F00F43" w:rsidRDefault="002A7C5D" w:rsidP="00884588">
      <w:pPr>
        <w:pStyle w:val="a4"/>
        <w:numPr>
          <w:ilvl w:val="0"/>
          <w:numId w:val="239"/>
        </w:numPr>
        <w:tabs>
          <w:tab w:val="left" w:pos="2134"/>
        </w:tabs>
        <w:spacing w:before="2"/>
        <w:ind w:right="847" w:firstLine="566"/>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определенныхвеществ,способовуменьшенияипредотвращенияихвредноговоздействия; понимание значения жиров, белков, углеводов для организма человека;</w:t>
      </w:r>
    </w:p>
    <w:p w:rsidR="00F00F43" w:rsidRDefault="002A7C5D" w:rsidP="00884588">
      <w:pPr>
        <w:pStyle w:val="a4"/>
        <w:numPr>
          <w:ilvl w:val="0"/>
          <w:numId w:val="239"/>
        </w:numPr>
        <w:tabs>
          <w:tab w:val="left" w:pos="2134"/>
        </w:tabs>
        <w:ind w:right="848" w:firstLine="566"/>
        <w:rPr>
          <w:sz w:val="24"/>
        </w:rPr>
      </w:pPr>
      <w:r>
        <w:rPr>
          <w:sz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rsidR="00F00F43" w:rsidRDefault="002A7C5D" w:rsidP="00884588">
      <w:pPr>
        <w:pStyle w:val="a4"/>
        <w:numPr>
          <w:ilvl w:val="0"/>
          <w:numId w:val="239"/>
        </w:numPr>
        <w:tabs>
          <w:tab w:val="left" w:pos="2201"/>
        </w:tabs>
        <w:ind w:right="845" w:firstLine="566"/>
        <w:rPr>
          <w:sz w:val="24"/>
        </w:rPr>
      </w:pPr>
      <w:r>
        <w:rPr>
          <w:sz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rsidR="00F00F43" w:rsidRDefault="002A7C5D" w:rsidP="00884588">
      <w:pPr>
        <w:pStyle w:val="a4"/>
        <w:numPr>
          <w:ilvl w:val="0"/>
          <w:numId w:val="239"/>
        </w:numPr>
        <w:tabs>
          <w:tab w:val="left" w:pos="2100"/>
        </w:tabs>
        <w:ind w:right="850" w:firstLine="566"/>
        <w:rPr>
          <w:sz w:val="24"/>
        </w:rPr>
      </w:pPr>
      <w:r>
        <w:rPr>
          <w:sz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позволитобучающимсярассматриватьхимиюкаксферусвоейбудущейпрофессиональной деятельности исделатьосознанныйвыборхимии какпрофильного предметаприпереходе на уровень среднего общего образования;</w:t>
      </w:r>
    </w:p>
    <w:p w:rsidR="00F00F43" w:rsidRDefault="002A7C5D" w:rsidP="00884588">
      <w:pPr>
        <w:pStyle w:val="a4"/>
        <w:numPr>
          <w:ilvl w:val="0"/>
          <w:numId w:val="239"/>
        </w:numPr>
        <w:tabs>
          <w:tab w:val="left" w:pos="2067"/>
        </w:tabs>
        <w:spacing w:before="1"/>
        <w:ind w:right="849" w:firstLine="566"/>
        <w:rPr>
          <w:sz w:val="24"/>
        </w:rPr>
      </w:pPr>
      <w:r>
        <w:rPr>
          <w:sz w:val="24"/>
        </w:rPr>
        <w:t xml:space="preserve">наличиеопытаработысразличнымиисточникамиинформациипохимии(научная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w:t>
      </w:r>
      <w:r>
        <w:rPr>
          <w:spacing w:val="-2"/>
          <w:sz w:val="24"/>
        </w:rPr>
        <w:t>применении.</w:t>
      </w:r>
    </w:p>
    <w:p w:rsidR="00F00F43" w:rsidRDefault="002A7C5D">
      <w:pPr>
        <w:pStyle w:val="21"/>
        <w:spacing w:before="6"/>
      </w:pPr>
      <w:r>
        <w:t>Поучебномупредмету«Биология»(базовый</w:t>
      </w:r>
      <w:r>
        <w:rPr>
          <w:spacing w:val="-2"/>
        </w:rPr>
        <w:t>уровень):</w:t>
      </w:r>
    </w:p>
    <w:p w:rsidR="00F00F43" w:rsidRDefault="002A7C5D" w:rsidP="00884588">
      <w:pPr>
        <w:pStyle w:val="a4"/>
        <w:numPr>
          <w:ilvl w:val="0"/>
          <w:numId w:val="238"/>
        </w:numPr>
        <w:tabs>
          <w:tab w:val="left" w:pos="2062"/>
        </w:tabs>
        <w:spacing w:before="36"/>
        <w:ind w:right="852" w:firstLine="566"/>
        <w:rPr>
          <w:sz w:val="24"/>
        </w:rPr>
      </w:pPr>
      <w:r>
        <w:rPr>
          <w:sz w:val="24"/>
        </w:rPr>
        <w:t>умение характеризовать систему биологических наук, включающую в себя молекулярную биологию, цитологию, гистологию, морфологию, анатомию, физиологию, генетику и экологию;</w:t>
      </w:r>
    </w:p>
    <w:p w:rsidR="00F00F43" w:rsidRDefault="002A7C5D" w:rsidP="00884588">
      <w:pPr>
        <w:pStyle w:val="a4"/>
        <w:numPr>
          <w:ilvl w:val="0"/>
          <w:numId w:val="238"/>
        </w:numPr>
        <w:tabs>
          <w:tab w:val="left" w:pos="2038"/>
        </w:tabs>
        <w:ind w:right="843" w:firstLine="566"/>
        <w:rPr>
          <w:sz w:val="24"/>
        </w:rPr>
      </w:pPr>
      <w:r>
        <w:rPr>
          <w:sz w:val="24"/>
        </w:rPr>
        <w:t>знание основных положений клеточной теории, основ эволюционной теории Ч.Дарвина, законов г.Менделя, хромосомной теории наследственности Т.Моргана, закона Харди-Вайнберга, закона гомологических рядов Н.И.Вавилова, основных этапов возникновения и развития жизни на Земле, основных этапов возникновения и развития жизни на Земле, биогеографических правил Аллена, Глогера и Бергмана, основных геохимических циклов; умение свободно оперировать понятиями экосистема, экологическая пирамида, трофическая сеть, биоразнообразие, особо охраняемые природные территории (резерваты),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эволюции;</w:t>
      </w:r>
    </w:p>
    <w:p w:rsidR="00F00F43" w:rsidRDefault="002A7C5D" w:rsidP="00884588">
      <w:pPr>
        <w:pStyle w:val="a4"/>
        <w:numPr>
          <w:ilvl w:val="0"/>
          <w:numId w:val="238"/>
        </w:numPr>
        <w:tabs>
          <w:tab w:val="left" w:pos="2038"/>
        </w:tabs>
        <w:ind w:right="840" w:firstLine="566"/>
        <w:rPr>
          <w:sz w:val="24"/>
        </w:rPr>
      </w:pPr>
      <w:r>
        <w:rPr>
          <w:sz w:val="24"/>
        </w:rPr>
        <w:t>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 жизни, характеризовать основные этапы онтогенеза растений, животных и человека;</w:t>
      </w:r>
    </w:p>
    <w:p w:rsidR="00F00F43" w:rsidRDefault="002A7C5D" w:rsidP="00884588">
      <w:pPr>
        <w:pStyle w:val="a4"/>
        <w:numPr>
          <w:ilvl w:val="0"/>
          <w:numId w:val="238"/>
        </w:numPr>
        <w:tabs>
          <w:tab w:val="left" w:pos="1995"/>
        </w:tabs>
        <w:ind w:right="841" w:firstLine="566"/>
        <w:rPr>
          <w:sz w:val="24"/>
        </w:rPr>
      </w:pPr>
      <w:r>
        <w:rPr>
          <w:sz w:val="24"/>
        </w:rPr>
        <w:t>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 хромосом, о генах и геноме, об основах генетической инженерии и геномики;пониманиезначения работпо расшифровкегеномов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F00F43" w:rsidRDefault="002A7C5D" w:rsidP="00884588">
      <w:pPr>
        <w:pStyle w:val="a4"/>
        <w:numPr>
          <w:ilvl w:val="0"/>
          <w:numId w:val="238"/>
        </w:numPr>
        <w:tabs>
          <w:tab w:val="left" w:pos="2019"/>
        </w:tabs>
        <w:spacing w:line="242" w:lineRule="auto"/>
        <w:ind w:right="844" w:firstLine="566"/>
        <w:rPr>
          <w:sz w:val="24"/>
        </w:rPr>
      </w:pPr>
      <w:r>
        <w:rPr>
          <w:sz w:val="24"/>
        </w:rPr>
        <w:t>умение объяснять причины наследственных заболеваний, различать среди них моногенныеиполигенные,знатьмеханизмывозникновениянаиболеераспространенныхиз</w:t>
      </w:r>
    </w:p>
    <w:p w:rsidR="00F00F43" w:rsidRDefault="00F00F43">
      <w:pPr>
        <w:pStyle w:val="a4"/>
        <w:spacing w:line="242" w:lineRule="auto"/>
        <w:rPr>
          <w:sz w:val="24"/>
        </w:rPr>
        <w:sectPr w:rsidR="00F00F43">
          <w:pgSz w:w="11910" w:h="16840"/>
          <w:pgMar w:top="1080" w:right="0" w:bottom="1120" w:left="566" w:header="0" w:footer="892" w:gutter="0"/>
          <w:cols w:space="720"/>
        </w:sectPr>
      </w:pPr>
    </w:p>
    <w:p w:rsidR="00F00F43" w:rsidRDefault="002A7C5D">
      <w:pPr>
        <w:pStyle w:val="a3"/>
        <w:spacing w:before="60"/>
        <w:ind w:right="844" w:firstLine="0"/>
      </w:pPr>
      <w:r>
        <w:lastRenderedPageBreak/>
        <w:t xml:space="preserve">них,используяприэтомпонятияген,мутация,хромосома,геном;умениесвободнорешать качественные и количественные задачи, используя основные наследуемые и ненаследуемые показатели сравниваемых индивидуумов и показатели состояния их здоровья;умениепониматьиобъяснятьпринципысовременныхбиомедицинскихметодов; умение понимать принципы этики биомедицинских исследований и клинических </w:t>
      </w:r>
      <w:r>
        <w:rPr>
          <w:spacing w:val="-2"/>
        </w:rPr>
        <w:t>испытаний;</w:t>
      </w:r>
    </w:p>
    <w:p w:rsidR="00F00F43" w:rsidRDefault="002A7C5D" w:rsidP="00884588">
      <w:pPr>
        <w:pStyle w:val="a4"/>
        <w:numPr>
          <w:ilvl w:val="0"/>
          <w:numId w:val="238"/>
        </w:numPr>
        <w:tabs>
          <w:tab w:val="left" w:pos="2019"/>
        </w:tabs>
        <w:spacing w:before="1"/>
        <w:ind w:right="838" w:firstLine="566"/>
        <w:rPr>
          <w:sz w:val="24"/>
        </w:rPr>
      </w:pPr>
      <w:r>
        <w:rPr>
          <w:sz w:val="24"/>
        </w:rPr>
        <w:t>умение характеризовать признаки растений и животных, объяснять наличие в пределах одного вида растений и животных форм, контрастных по одному и тому же признаку,различатьсрединихмоногенныеиполигенные,используя приэтомпонятияген, мутация, хромосома, геном; умение свободно оперировать понятиями фенотип, генотип, наследственность и изменчивость, генетическое разнообразие, генетические ресурсы растений, животных и микроорганизмов, 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 селекции и биотехнологии, основные принципы и требования продовольственной безопасности и биобезопасности;</w:t>
      </w:r>
    </w:p>
    <w:p w:rsidR="00F00F43" w:rsidRDefault="002A7C5D" w:rsidP="00884588">
      <w:pPr>
        <w:pStyle w:val="a4"/>
        <w:numPr>
          <w:ilvl w:val="0"/>
          <w:numId w:val="238"/>
        </w:numPr>
        <w:tabs>
          <w:tab w:val="left" w:pos="1985"/>
        </w:tabs>
        <w:spacing w:before="3"/>
        <w:ind w:right="844" w:firstLine="566"/>
        <w:rPr>
          <w:sz w:val="24"/>
        </w:rPr>
      </w:pPr>
      <w:r>
        <w:rPr>
          <w:sz w:val="24"/>
        </w:rPr>
        <w:t>понимание особенностей надорганизменного уровня организации жизни; умение оперировать понятиями микрофлора, микробиом, микросимбионт; умение свободно оперировать знаниями 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 и лечения распространенныхинфекционныхзаболеванийживотныхи человека и принципов борьбы с патогенами и вредителями растений;</w:t>
      </w:r>
    </w:p>
    <w:p w:rsidR="00F00F43" w:rsidRDefault="002A7C5D" w:rsidP="00884588">
      <w:pPr>
        <w:pStyle w:val="a4"/>
        <w:numPr>
          <w:ilvl w:val="0"/>
          <w:numId w:val="238"/>
        </w:numPr>
        <w:tabs>
          <w:tab w:val="left" w:pos="1966"/>
        </w:tabs>
        <w:spacing w:before="1"/>
        <w:ind w:right="845" w:firstLine="566"/>
        <w:rPr>
          <w:sz w:val="24"/>
        </w:rPr>
      </w:pPr>
      <w:r>
        <w:rPr>
          <w:sz w:val="24"/>
        </w:rPr>
        <w:t>интерес к углублению биологическихзнаний ивыборубиологиикак профильного предмета на уровне среднего общего образования для будущей профессиональной деятельностивобласти биологии,медицины,экологии, ветеринарии,сельского хозяйства, пищевой промышленности, психологии, искусства, спорта.</w:t>
      </w:r>
    </w:p>
    <w:p w:rsidR="00F00F43" w:rsidRDefault="002A7C5D">
      <w:pPr>
        <w:pStyle w:val="21"/>
        <w:spacing w:before="12" w:line="232" w:lineRule="auto"/>
        <w:ind w:left="1133" w:right="842" w:firstLine="566"/>
        <w:rPr>
          <w:b w:val="0"/>
        </w:rPr>
      </w:pPr>
      <w:r>
        <w:t xml:space="preserve">По учебному предмету «Основы духовно-нравственной культуры народов </w:t>
      </w:r>
      <w:r>
        <w:rPr>
          <w:spacing w:val="-2"/>
        </w:rPr>
        <w:t>России»</w:t>
      </w:r>
      <w:r>
        <w:rPr>
          <w:b w:val="0"/>
          <w:spacing w:val="-2"/>
        </w:rPr>
        <w:t>:</w:t>
      </w:r>
    </w:p>
    <w:p w:rsidR="00F00F43" w:rsidRDefault="002A7C5D" w:rsidP="00884588">
      <w:pPr>
        <w:pStyle w:val="a4"/>
        <w:numPr>
          <w:ilvl w:val="0"/>
          <w:numId w:val="237"/>
        </w:numPr>
        <w:tabs>
          <w:tab w:val="left" w:pos="1976"/>
        </w:tabs>
        <w:spacing w:before="7" w:line="237" w:lineRule="auto"/>
        <w:ind w:right="851" w:firstLine="566"/>
        <w:rPr>
          <w:sz w:val="24"/>
        </w:rPr>
      </w:pPr>
      <w:r>
        <w:rPr>
          <w:sz w:val="24"/>
        </w:rPr>
        <w:t>понимание вклада представителей различных народов России в формирования ее цивилизационного наследия;</w:t>
      </w:r>
    </w:p>
    <w:p w:rsidR="00F00F43" w:rsidRDefault="002A7C5D" w:rsidP="00884588">
      <w:pPr>
        <w:pStyle w:val="a4"/>
        <w:numPr>
          <w:ilvl w:val="0"/>
          <w:numId w:val="237"/>
        </w:numPr>
        <w:tabs>
          <w:tab w:val="left" w:pos="2038"/>
        </w:tabs>
        <w:spacing w:before="6" w:line="237" w:lineRule="auto"/>
        <w:ind w:right="856" w:firstLine="566"/>
        <w:rPr>
          <w:sz w:val="24"/>
        </w:rPr>
      </w:pPr>
      <w:r>
        <w:rPr>
          <w:sz w:val="24"/>
        </w:rPr>
        <w:t xml:space="preserve">пониманиеценностимногообразиякультурныхукладовнародов,Российской </w:t>
      </w:r>
      <w:r>
        <w:rPr>
          <w:spacing w:val="-2"/>
          <w:sz w:val="24"/>
        </w:rPr>
        <w:t>Федерации;</w:t>
      </w:r>
    </w:p>
    <w:p w:rsidR="00F00F43" w:rsidRDefault="002A7C5D" w:rsidP="00884588">
      <w:pPr>
        <w:pStyle w:val="a4"/>
        <w:numPr>
          <w:ilvl w:val="0"/>
          <w:numId w:val="237"/>
        </w:numPr>
        <w:tabs>
          <w:tab w:val="left" w:pos="1966"/>
        </w:tabs>
        <w:spacing w:before="6" w:line="237" w:lineRule="auto"/>
        <w:ind w:right="856" w:firstLine="566"/>
        <w:rPr>
          <w:sz w:val="24"/>
        </w:rPr>
      </w:pPr>
      <w:r>
        <w:rPr>
          <w:sz w:val="24"/>
        </w:rPr>
        <w:t>поддержкуинтереса к традициямсобственногонародаинародов, проживающихв Российской Федерации;</w:t>
      </w:r>
    </w:p>
    <w:p w:rsidR="00F00F43" w:rsidRDefault="002A7C5D" w:rsidP="00884588">
      <w:pPr>
        <w:pStyle w:val="a4"/>
        <w:numPr>
          <w:ilvl w:val="0"/>
          <w:numId w:val="237"/>
        </w:numPr>
        <w:tabs>
          <w:tab w:val="left" w:pos="2103"/>
          <w:tab w:val="left" w:pos="9651"/>
        </w:tabs>
        <w:spacing w:before="6" w:line="237" w:lineRule="auto"/>
        <w:ind w:right="851" w:firstLine="566"/>
        <w:rPr>
          <w:sz w:val="24"/>
        </w:rPr>
      </w:pPr>
      <w:r>
        <w:rPr>
          <w:sz w:val="24"/>
        </w:rPr>
        <w:t>знаниеисторическихпримероввзаимопомощиисотрудничества</w:t>
      </w:r>
      <w:r>
        <w:rPr>
          <w:sz w:val="24"/>
        </w:rPr>
        <w:tab/>
      </w:r>
      <w:r>
        <w:rPr>
          <w:spacing w:val="-2"/>
          <w:sz w:val="24"/>
        </w:rPr>
        <w:t xml:space="preserve">народов </w:t>
      </w:r>
      <w:r>
        <w:rPr>
          <w:sz w:val="24"/>
        </w:rPr>
        <w:t>Российской Федерации;</w:t>
      </w:r>
    </w:p>
    <w:p w:rsidR="00F00F43" w:rsidRDefault="002A7C5D" w:rsidP="00884588">
      <w:pPr>
        <w:pStyle w:val="a4"/>
        <w:numPr>
          <w:ilvl w:val="0"/>
          <w:numId w:val="237"/>
        </w:numPr>
        <w:tabs>
          <w:tab w:val="left" w:pos="2112"/>
          <w:tab w:val="left" w:pos="3819"/>
          <w:tab w:val="left" w:pos="5560"/>
          <w:tab w:val="left" w:pos="6903"/>
          <w:tab w:val="left" w:pos="7230"/>
          <w:tab w:val="left" w:pos="8951"/>
          <w:tab w:val="left" w:pos="9291"/>
        </w:tabs>
        <w:spacing w:before="5" w:line="237" w:lineRule="auto"/>
        <w:ind w:right="855" w:firstLine="566"/>
        <w:rPr>
          <w:sz w:val="24"/>
        </w:rPr>
      </w:pPr>
      <w:r>
        <w:rPr>
          <w:spacing w:val="-2"/>
          <w:sz w:val="24"/>
        </w:rPr>
        <w:t>формирование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r>
        <w:rPr>
          <w:sz w:val="24"/>
        </w:rPr>
        <w:tab/>
      </w:r>
      <w:r>
        <w:rPr>
          <w:spacing w:val="-2"/>
          <w:sz w:val="24"/>
        </w:rPr>
        <w:t>национальным</w:t>
      </w:r>
      <w:r>
        <w:rPr>
          <w:sz w:val="24"/>
        </w:rPr>
        <w:tab/>
      </w:r>
      <w:r>
        <w:rPr>
          <w:spacing w:val="-10"/>
          <w:sz w:val="24"/>
        </w:rPr>
        <w:t>и</w:t>
      </w:r>
      <w:r>
        <w:rPr>
          <w:sz w:val="24"/>
        </w:rPr>
        <w:tab/>
      </w:r>
      <w:r>
        <w:rPr>
          <w:spacing w:val="-2"/>
          <w:sz w:val="24"/>
        </w:rPr>
        <w:t xml:space="preserve">этническим </w:t>
      </w:r>
      <w:r>
        <w:rPr>
          <w:sz w:val="24"/>
        </w:rPr>
        <w:t>ценностям, религиозным чувствам народов Российской Федерации;</w:t>
      </w:r>
    </w:p>
    <w:p w:rsidR="00F00F43" w:rsidRDefault="002A7C5D" w:rsidP="00884588">
      <w:pPr>
        <w:pStyle w:val="a4"/>
        <w:numPr>
          <w:ilvl w:val="0"/>
          <w:numId w:val="237"/>
        </w:numPr>
        <w:tabs>
          <w:tab w:val="left" w:pos="1958"/>
        </w:tabs>
        <w:spacing w:before="4" w:line="275" w:lineRule="exact"/>
        <w:ind w:left="1958" w:hanging="258"/>
        <w:rPr>
          <w:sz w:val="24"/>
        </w:rPr>
      </w:pPr>
      <w:r>
        <w:rPr>
          <w:sz w:val="24"/>
        </w:rPr>
        <w:t>осознаниеценностимежнациональногоимежрелигиозного</w:t>
      </w:r>
      <w:r>
        <w:rPr>
          <w:spacing w:val="-2"/>
          <w:sz w:val="24"/>
        </w:rPr>
        <w:t>согласия;</w:t>
      </w:r>
    </w:p>
    <w:p w:rsidR="00F00F43" w:rsidRDefault="002A7C5D" w:rsidP="00884588">
      <w:pPr>
        <w:pStyle w:val="a4"/>
        <w:numPr>
          <w:ilvl w:val="0"/>
          <w:numId w:val="237"/>
        </w:numPr>
        <w:tabs>
          <w:tab w:val="left" w:pos="1985"/>
        </w:tabs>
        <w:spacing w:line="242" w:lineRule="auto"/>
        <w:ind w:right="855" w:firstLine="566"/>
        <w:rPr>
          <w:sz w:val="24"/>
        </w:rPr>
      </w:pPr>
      <w:r>
        <w:rPr>
          <w:sz w:val="24"/>
        </w:rPr>
        <w:t>формирование представлений об образцах и примерах традиционного духовного наследия народов Российской Федерации.</w:t>
      </w:r>
    </w:p>
    <w:p w:rsidR="00F00F43" w:rsidRDefault="002A7C5D">
      <w:pPr>
        <w:pStyle w:val="21"/>
        <w:spacing w:line="271" w:lineRule="exact"/>
        <w:jc w:val="left"/>
        <w:rPr>
          <w:b w:val="0"/>
        </w:rPr>
      </w:pPr>
      <w:r>
        <w:t>Поучебномупредмету«Изобразительное</w:t>
      </w:r>
      <w:r>
        <w:rPr>
          <w:spacing w:val="-2"/>
        </w:rPr>
        <w:t>искусство</w:t>
      </w:r>
      <w:r>
        <w:rPr>
          <w:b w:val="0"/>
          <w:spacing w:val="-2"/>
        </w:rPr>
        <w:t>»:</w:t>
      </w:r>
    </w:p>
    <w:p w:rsidR="00F00F43" w:rsidRDefault="002A7C5D" w:rsidP="00884588">
      <w:pPr>
        <w:pStyle w:val="a4"/>
        <w:numPr>
          <w:ilvl w:val="0"/>
          <w:numId w:val="236"/>
        </w:numPr>
        <w:tabs>
          <w:tab w:val="left" w:pos="2014"/>
        </w:tabs>
        <w:spacing w:before="1"/>
        <w:ind w:right="849" w:firstLine="566"/>
        <w:rPr>
          <w:sz w:val="24"/>
        </w:rPr>
      </w:pPr>
      <w:r>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изображения;о стилях и различных жанрах изобразительного искусства; о выдающихся отечественных и зарубежных художниках, скульпторахиархитекторах;осозданиивыразительногохудожественногообразаи</w:t>
      </w:r>
    </w:p>
    <w:p w:rsidR="00F00F43" w:rsidRDefault="00F00F43">
      <w:pPr>
        <w:pStyle w:val="a4"/>
        <w:rPr>
          <w:sz w:val="24"/>
        </w:rPr>
        <w:sectPr w:rsidR="00F00F43">
          <w:pgSz w:w="11910" w:h="16840"/>
          <w:pgMar w:top="1080" w:right="0" w:bottom="1120" w:left="566" w:header="0" w:footer="892" w:gutter="0"/>
          <w:cols w:space="720"/>
        </w:sectPr>
      </w:pPr>
    </w:p>
    <w:p w:rsidR="00F00F43" w:rsidRDefault="002A7C5D">
      <w:pPr>
        <w:pStyle w:val="a3"/>
        <w:spacing w:before="60"/>
        <w:ind w:right="844" w:firstLine="0"/>
      </w:pPr>
      <w:r>
        <w:lastRenderedPageBreak/>
        <w:t>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F00F43" w:rsidRDefault="002A7C5D" w:rsidP="00884588">
      <w:pPr>
        <w:pStyle w:val="a4"/>
        <w:numPr>
          <w:ilvl w:val="0"/>
          <w:numId w:val="236"/>
        </w:numPr>
        <w:tabs>
          <w:tab w:val="left" w:pos="2024"/>
        </w:tabs>
        <w:spacing w:before="3"/>
        <w:ind w:right="839" w:firstLine="566"/>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выразительногоиспользованияформы,объема,цвета,фактурыидругихсредстввпроцессе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художественныематериалы;создаватьобразы,используя всевыразительныевозможности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художественногозамысла;создаватьтворческиеработывматериале;выражатьсвоимысли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F00F43" w:rsidRDefault="002A7C5D" w:rsidP="00884588">
      <w:pPr>
        <w:pStyle w:val="a4"/>
        <w:numPr>
          <w:ilvl w:val="0"/>
          <w:numId w:val="236"/>
        </w:numPr>
        <w:tabs>
          <w:tab w:val="left" w:pos="2014"/>
        </w:tabs>
        <w:spacing w:line="242" w:lineRule="auto"/>
        <w:ind w:right="847" w:firstLine="566"/>
        <w:rPr>
          <w:sz w:val="24"/>
        </w:rPr>
      </w:pPr>
      <w:r>
        <w:rPr>
          <w:sz w:val="24"/>
        </w:rPr>
        <w:t xml:space="preserve">выполнение учебно-творческих работ с применением различных материалов и </w:t>
      </w:r>
      <w:r>
        <w:rPr>
          <w:spacing w:val="-2"/>
          <w:sz w:val="24"/>
        </w:rPr>
        <w:t>техник.</w:t>
      </w:r>
    </w:p>
    <w:p w:rsidR="00F00F43" w:rsidRDefault="002A7C5D">
      <w:pPr>
        <w:pStyle w:val="21"/>
        <w:spacing w:line="275" w:lineRule="exact"/>
      </w:pPr>
      <w:r>
        <w:t>Поучебномупредмету</w:t>
      </w:r>
      <w:r>
        <w:rPr>
          <w:spacing w:val="-2"/>
        </w:rPr>
        <w:t>«Музыка»:</w:t>
      </w:r>
    </w:p>
    <w:p w:rsidR="00F00F43" w:rsidRDefault="002A7C5D" w:rsidP="00884588">
      <w:pPr>
        <w:pStyle w:val="a4"/>
        <w:numPr>
          <w:ilvl w:val="0"/>
          <w:numId w:val="235"/>
        </w:numPr>
        <w:tabs>
          <w:tab w:val="left" w:pos="2058"/>
        </w:tabs>
        <w:ind w:right="851" w:firstLine="566"/>
        <w:rPr>
          <w:sz w:val="24"/>
        </w:rPr>
      </w:pPr>
      <w:r>
        <w:rPr>
          <w:sz w:val="24"/>
        </w:rPr>
        <w:t>характеристику специфики музыки как вида искусства, значения музыки в художественной культуре и синтетическихвидахтворчества, взаимосвязи междуразными видами искусства на уровне общности идей, тем, художественных образов;</w:t>
      </w:r>
    </w:p>
    <w:p w:rsidR="00F00F43" w:rsidRDefault="002A7C5D" w:rsidP="00884588">
      <w:pPr>
        <w:pStyle w:val="a4"/>
        <w:numPr>
          <w:ilvl w:val="0"/>
          <w:numId w:val="235"/>
        </w:numPr>
        <w:tabs>
          <w:tab w:val="left" w:pos="2024"/>
        </w:tabs>
        <w:ind w:right="852" w:firstLine="566"/>
        <w:rPr>
          <w:sz w:val="24"/>
        </w:rPr>
      </w:pPr>
      <w:r>
        <w:rPr>
          <w:sz w:val="24"/>
        </w:rPr>
        <w:t>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rsidR="00F00F43" w:rsidRDefault="002A7C5D" w:rsidP="00884588">
      <w:pPr>
        <w:pStyle w:val="a4"/>
        <w:numPr>
          <w:ilvl w:val="0"/>
          <w:numId w:val="235"/>
        </w:numPr>
        <w:tabs>
          <w:tab w:val="left" w:pos="1990"/>
        </w:tabs>
        <w:ind w:right="846" w:firstLine="566"/>
        <w:rPr>
          <w:sz w:val="24"/>
        </w:rPr>
      </w:pPr>
      <w:r>
        <w:rPr>
          <w:sz w:val="24"/>
        </w:rPr>
        <w:t xml:space="preserve">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w:t>
      </w:r>
      <w:r>
        <w:rPr>
          <w:spacing w:val="-2"/>
          <w:sz w:val="24"/>
        </w:rPr>
        <w:t>композиторов;</w:t>
      </w:r>
    </w:p>
    <w:p w:rsidR="00F00F43" w:rsidRDefault="002A7C5D" w:rsidP="00884588">
      <w:pPr>
        <w:pStyle w:val="a4"/>
        <w:numPr>
          <w:ilvl w:val="0"/>
          <w:numId w:val="235"/>
        </w:numPr>
        <w:tabs>
          <w:tab w:val="left" w:pos="1976"/>
        </w:tabs>
        <w:ind w:right="841" w:firstLine="566"/>
        <w:rPr>
          <w:sz w:val="24"/>
        </w:rPr>
      </w:pPr>
      <w:r>
        <w:rPr>
          <w:sz w:val="24"/>
        </w:rPr>
        <w:t>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rsidR="00F00F43" w:rsidRDefault="002A7C5D" w:rsidP="00884588">
      <w:pPr>
        <w:pStyle w:val="a4"/>
        <w:numPr>
          <w:ilvl w:val="0"/>
          <w:numId w:val="235"/>
        </w:numPr>
        <w:tabs>
          <w:tab w:val="left" w:pos="1947"/>
        </w:tabs>
        <w:spacing w:before="1" w:line="237" w:lineRule="auto"/>
        <w:ind w:right="851" w:firstLine="566"/>
        <w:rPr>
          <w:sz w:val="24"/>
        </w:rPr>
      </w:pPr>
      <w:r>
        <w:rPr>
          <w:sz w:val="24"/>
        </w:rPr>
        <w:t>умениевыявлятьособенностиинтерпретацииоднойитойжехудожественнойидеи, сюжета в творчестве различных композиторов;</w:t>
      </w:r>
    </w:p>
    <w:p w:rsidR="00F00F43" w:rsidRDefault="002A7C5D" w:rsidP="00884588">
      <w:pPr>
        <w:pStyle w:val="a4"/>
        <w:numPr>
          <w:ilvl w:val="0"/>
          <w:numId w:val="235"/>
        </w:numPr>
        <w:tabs>
          <w:tab w:val="left" w:pos="1995"/>
        </w:tabs>
        <w:spacing w:before="6" w:line="237" w:lineRule="auto"/>
        <w:ind w:right="857" w:firstLine="566"/>
        <w:rPr>
          <w:sz w:val="24"/>
        </w:rPr>
      </w:pPr>
      <w:r>
        <w:rPr>
          <w:sz w:val="24"/>
        </w:rPr>
        <w:t xml:space="preserve">умение различать звучание отдельных музыкальных инструментов, виды хора и </w:t>
      </w:r>
      <w:r>
        <w:rPr>
          <w:spacing w:val="-2"/>
          <w:sz w:val="24"/>
        </w:rPr>
        <w:t>оркестра.</w:t>
      </w:r>
    </w:p>
    <w:p w:rsidR="00F00F43" w:rsidRDefault="002A7C5D">
      <w:pPr>
        <w:pStyle w:val="21"/>
        <w:spacing w:before="4"/>
        <w:rPr>
          <w:b w:val="0"/>
        </w:rPr>
      </w:pPr>
      <w:r>
        <w:t>Предметныерезультатыпо учебномупредмету«Труд</w:t>
      </w:r>
      <w:r>
        <w:rPr>
          <w:spacing w:val="-2"/>
        </w:rPr>
        <w:t xml:space="preserve"> (технология)»</w:t>
      </w:r>
      <w:r>
        <w:rPr>
          <w:b w:val="0"/>
          <w:spacing w:val="-2"/>
        </w:rPr>
        <w:t>:</w:t>
      </w:r>
    </w:p>
    <w:p w:rsidR="00F00F43" w:rsidRDefault="002A7C5D" w:rsidP="00884588">
      <w:pPr>
        <w:pStyle w:val="a4"/>
        <w:numPr>
          <w:ilvl w:val="0"/>
          <w:numId w:val="234"/>
        </w:numPr>
        <w:tabs>
          <w:tab w:val="left" w:pos="2172"/>
        </w:tabs>
        <w:spacing w:before="41" w:line="276" w:lineRule="auto"/>
        <w:ind w:right="840" w:firstLine="566"/>
        <w:rPr>
          <w:sz w:val="24"/>
        </w:rPr>
      </w:pPr>
      <w:r>
        <w:rPr>
          <w:sz w:val="24"/>
        </w:rPr>
        <w:t xml:space="preserve">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развитиятехнологийпромышленногоисельскохозяйственногопроизводства,энергетикии </w:t>
      </w:r>
      <w:r>
        <w:rPr>
          <w:spacing w:val="-2"/>
          <w:sz w:val="24"/>
        </w:rPr>
        <w:t>транспорта;</w:t>
      </w:r>
    </w:p>
    <w:p w:rsidR="00F00F43" w:rsidRDefault="002A7C5D" w:rsidP="00884588">
      <w:pPr>
        <w:pStyle w:val="a4"/>
        <w:numPr>
          <w:ilvl w:val="0"/>
          <w:numId w:val="234"/>
        </w:numPr>
        <w:tabs>
          <w:tab w:val="left" w:pos="1995"/>
        </w:tabs>
        <w:spacing w:line="276" w:lineRule="auto"/>
        <w:ind w:right="844" w:firstLine="566"/>
        <w:rPr>
          <w:sz w:val="24"/>
        </w:rPr>
      </w:pPr>
      <w:r>
        <w:rPr>
          <w:sz w:val="24"/>
        </w:rPr>
        <w:t>сформированность представлений о современном уровне развития технологий и пониманиятрендовтехнологическогоразвития, втомчислевсферецифровыхтехнологий и искусственного интеллекта, роботизированных систем, ресурсосберегающей энергетики идругимприоритетнымнаправлениямнаучно-технологическогоразвитияРоссийской</w:t>
      </w:r>
    </w:p>
    <w:p w:rsidR="00F00F43" w:rsidRDefault="00F00F43">
      <w:pPr>
        <w:pStyle w:val="a4"/>
        <w:spacing w:line="276" w:lineRule="auto"/>
        <w:rPr>
          <w:sz w:val="24"/>
        </w:rPr>
        <w:sectPr w:rsidR="00F00F43">
          <w:pgSz w:w="11910" w:h="16840"/>
          <w:pgMar w:top="1080" w:right="0" w:bottom="1120" w:left="566" w:header="0" w:footer="892" w:gutter="0"/>
          <w:cols w:space="720"/>
        </w:sectPr>
      </w:pPr>
    </w:p>
    <w:p w:rsidR="00F00F43" w:rsidRDefault="002A7C5D">
      <w:pPr>
        <w:pStyle w:val="a3"/>
        <w:spacing w:before="60" w:line="276" w:lineRule="auto"/>
        <w:ind w:right="851" w:firstLine="0"/>
      </w:pPr>
      <w:r>
        <w:lastRenderedPageBreak/>
        <w:t>Федерации; овладение основами анализа закономерностей развития технологий и навыками синтеза новых технологических решений;</w:t>
      </w:r>
    </w:p>
    <w:p w:rsidR="00F00F43" w:rsidRDefault="002A7C5D" w:rsidP="00884588">
      <w:pPr>
        <w:pStyle w:val="a4"/>
        <w:numPr>
          <w:ilvl w:val="0"/>
          <w:numId w:val="234"/>
        </w:numPr>
        <w:tabs>
          <w:tab w:val="left" w:pos="2091"/>
        </w:tabs>
        <w:spacing w:before="4" w:line="276" w:lineRule="auto"/>
        <w:ind w:right="850" w:firstLine="566"/>
        <w:rPr>
          <w:sz w:val="24"/>
        </w:rPr>
      </w:pPr>
      <w:r>
        <w:rPr>
          <w:sz w:val="24"/>
        </w:rPr>
        <w:t>овладение методами учебно-исследовательской и проектной деятельности, решения творческихзадач, моделирования, конструированияи эстетическогооформления изделий, обеспечения сохранности продуктов труда;</w:t>
      </w:r>
    </w:p>
    <w:p w:rsidR="00F00F43" w:rsidRDefault="002A7C5D" w:rsidP="00884588">
      <w:pPr>
        <w:pStyle w:val="a4"/>
        <w:numPr>
          <w:ilvl w:val="0"/>
          <w:numId w:val="234"/>
        </w:numPr>
        <w:tabs>
          <w:tab w:val="left" w:pos="2057"/>
        </w:tabs>
        <w:spacing w:line="276" w:lineRule="auto"/>
        <w:ind w:right="849" w:firstLine="566"/>
        <w:rPr>
          <w:sz w:val="24"/>
        </w:rPr>
      </w:pPr>
      <w:r>
        <w:rPr>
          <w:sz w:val="24"/>
        </w:rPr>
        <w:t>овладение средствами и формами графического отображения объектов или процессов, знаниями правил выполнения графической документации;</w:t>
      </w:r>
    </w:p>
    <w:p w:rsidR="00F00F43" w:rsidRDefault="002A7C5D" w:rsidP="00884588">
      <w:pPr>
        <w:pStyle w:val="a4"/>
        <w:numPr>
          <w:ilvl w:val="0"/>
          <w:numId w:val="234"/>
        </w:numPr>
        <w:tabs>
          <w:tab w:val="left" w:pos="1966"/>
        </w:tabs>
        <w:spacing w:line="276" w:lineRule="auto"/>
        <w:ind w:right="862" w:firstLine="566"/>
        <w:rPr>
          <w:sz w:val="24"/>
        </w:rPr>
      </w:pPr>
      <w:r>
        <w:rPr>
          <w:sz w:val="24"/>
        </w:rPr>
        <w:t>сформированностьумений устанавливать взаимосвязьзнанийпо разным учебным предметам для решения прикладных учебных задач;</w:t>
      </w:r>
    </w:p>
    <w:p w:rsidR="00F00F43" w:rsidRDefault="002A7C5D" w:rsidP="00884588">
      <w:pPr>
        <w:pStyle w:val="a4"/>
        <w:numPr>
          <w:ilvl w:val="0"/>
          <w:numId w:val="234"/>
        </w:numPr>
        <w:tabs>
          <w:tab w:val="left" w:pos="1976"/>
        </w:tabs>
        <w:spacing w:line="278" w:lineRule="auto"/>
        <w:ind w:right="849" w:firstLine="566"/>
        <w:rPr>
          <w:sz w:val="24"/>
        </w:rPr>
      </w:pPr>
      <w:r>
        <w:rPr>
          <w:sz w:val="24"/>
        </w:rPr>
        <w:t>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00F43" w:rsidRDefault="002A7C5D" w:rsidP="00884588">
      <w:pPr>
        <w:pStyle w:val="a4"/>
        <w:numPr>
          <w:ilvl w:val="0"/>
          <w:numId w:val="234"/>
        </w:numPr>
        <w:tabs>
          <w:tab w:val="left" w:pos="2014"/>
        </w:tabs>
        <w:spacing w:line="276" w:lineRule="auto"/>
        <w:ind w:right="853" w:firstLine="566"/>
        <w:rPr>
          <w:sz w:val="24"/>
        </w:rPr>
      </w:pPr>
      <w:r>
        <w:rPr>
          <w:sz w:val="24"/>
        </w:rPr>
        <w:t>сформированность представлений о мире профессий, связанных с изучаемыми технологиями, их востребованности на рынке труда.</w:t>
      </w:r>
    </w:p>
    <w:p w:rsidR="00F00F43" w:rsidRDefault="002A7C5D">
      <w:pPr>
        <w:pStyle w:val="21"/>
        <w:spacing w:line="273" w:lineRule="exact"/>
      </w:pPr>
      <w:r>
        <w:t>Поучебномупредмету«Физическая</w:t>
      </w:r>
      <w:r>
        <w:rPr>
          <w:spacing w:val="-2"/>
        </w:rPr>
        <w:t>культура»:</w:t>
      </w:r>
    </w:p>
    <w:p w:rsidR="00F00F43" w:rsidRDefault="002A7C5D" w:rsidP="00884588">
      <w:pPr>
        <w:pStyle w:val="a4"/>
        <w:numPr>
          <w:ilvl w:val="0"/>
          <w:numId w:val="233"/>
        </w:numPr>
        <w:tabs>
          <w:tab w:val="left" w:pos="2043"/>
        </w:tabs>
        <w:spacing w:line="242" w:lineRule="auto"/>
        <w:ind w:right="856" w:firstLine="566"/>
        <w:rPr>
          <w:sz w:val="24"/>
        </w:rPr>
      </w:pPr>
      <w:r>
        <w:rPr>
          <w:sz w:val="24"/>
        </w:rPr>
        <w:t xml:space="preserve">формирование привычки к здоровому образу жизни и занятиям физической </w:t>
      </w:r>
      <w:r>
        <w:rPr>
          <w:spacing w:val="-2"/>
          <w:sz w:val="24"/>
        </w:rPr>
        <w:t>культурой;</w:t>
      </w:r>
    </w:p>
    <w:p w:rsidR="00F00F43" w:rsidRDefault="002A7C5D" w:rsidP="00884588">
      <w:pPr>
        <w:pStyle w:val="a4"/>
        <w:numPr>
          <w:ilvl w:val="0"/>
          <w:numId w:val="233"/>
        </w:numPr>
        <w:tabs>
          <w:tab w:val="left" w:pos="2004"/>
        </w:tabs>
        <w:spacing w:line="242" w:lineRule="auto"/>
        <w:ind w:right="848" w:firstLine="566"/>
        <w:rPr>
          <w:sz w:val="24"/>
        </w:rPr>
      </w:pPr>
      <w:r>
        <w:rPr>
          <w:sz w:val="24"/>
        </w:rPr>
        <w:t>умение планировать самостоятельные занятия физической культурой и строить индивидуальные программы оздоровления и физического развития;</w:t>
      </w:r>
    </w:p>
    <w:p w:rsidR="00F00F43" w:rsidRDefault="002A7C5D" w:rsidP="00884588">
      <w:pPr>
        <w:pStyle w:val="a4"/>
        <w:numPr>
          <w:ilvl w:val="0"/>
          <w:numId w:val="233"/>
        </w:numPr>
        <w:tabs>
          <w:tab w:val="left" w:pos="1961"/>
        </w:tabs>
        <w:ind w:right="844" w:firstLine="566"/>
        <w:rPr>
          <w:sz w:val="24"/>
        </w:rPr>
      </w:pPr>
      <w:r>
        <w:rPr>
          <w:sz w:val="24"/>
        </w:rPr>
        <w:t>умениеотбиратьфизическиеупражненияирегулироватьфизическиенагрузкидля самостоятельныхсистематическихзанятийсразличнойфункциональнойнаправленностью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rsidR="00F00F43" w:rsidRDefault="002A7C5D" w:rsidP="00884588">
      <w:pPr>
        <w:pStyle w:val="a4"/>
        <w:numPr>
          <w:ilvl w:val="0"/>
          <w:numId w:val="233"/>
        </w:numPr>
        <w:tabs>
          <w:tab w:val="left" w:pos="2211"/>
        </w:tabs>
        <w:spacing w:line="242" w:lineRule="auto"/>
        <w:ind w:right="847" w:firstLine="566"/>
        <w:rPr>
          <w:sz w:val="24"/>
        </w:rPr>
      </w:pPr>
      <w:r>
        <w:rPr>
          <w:sz w:val="24"/>
        </w:rPr>
        <w:t>организацию самостоятельных систематических занятий физическими упражнениямиссоблюдениемправилтехникибезопасностиипрофилактикитравматизма;</w:t>
      </w:r>
    </w:p>
    <w:p w:rsidR="00F00F43" w:rsidRDefault="002A7C5D" w:rsidP="00884588">
      <w:pPr>
        <w:pStyle w:val="a4"/>
        <w:numPr>
          <w:ilvl w:val="0"/>
          <w:numId w:val="233"/>
        </w:numPr>
        <w:tabs>
          <w:tab w:val="left" w:pos="2081"/>
        </w:tabs>
        <w:ind w:right="850" w:firstLine="566"/>
        <w:rPr>
          <w:sz w:val="24"/>
        </w:rPr>
      </w:pPr>
      <w:r>
        <w:rPr>
          <w:sz w:val="24"/>
        </w:rPr>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выполнениеосмотрапострадавшегонаналичиенаружныхкровотеченийимероприятийпо их остановке);</w:t>
      </w:r>
    </w:p>
    <w:p w:rsidR="00F00F43" w:rsidRDefault="002A7C5D" w:rsidP="00884588">
      <w:pPr>
        <w:pStyle w:val="a4"/>
        <w:numPr>
          <w:ilvl w:val="0"/>
          <w:numId w:val="233"/>
        </w:numPr>
        <w:tabs>
          <w:tab w:val="left" w:pos="2192"/>
        </w:tabs>
        <w:ind w:right="850" w:firstLine="566"/>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физическойнагрузки,контролироватьнаправленностьеевоздействиянаорганизмвовремя самостоятельных занятий физическими упражнениями;</w:t>
      </w:r>
    </w:p>
    <w:p w:rsidR="00F00F43" w:rsidRDefault="002A7C5D" w:rsidP="00884588">
      <w:pPr>
        <w:pStyle w:val="a4"/>
        <w:numPr>
          <w:ilvl w:val="0"/>
          <w:numId w:val="233"/>
        </w:numPr>
        <w:tabs>
          <w:tab w:val="left" w:pos="1962"/>
        </w:tabs>
        <w:ind w:left="1962" w:hanging="262"/>
        <w:rPr>
          <w:sz w:val="24"/>
        </w:rPr>
      </w:pPr>
      <w:r>
        <w:rPr>
          <w:sz w:val="24"/>
        </w:rPr>
        <w:t>умениевыполнятькомплексыобщеразвивающихикорригирующих</w:t>
      </w:r>
      <w:r>
        <w:rPr>
          <w:spacing w:val="-2"/>
          <w:sz w:val="24"/>
        </w:rPr>
        <w:t>упражнений;</w:t>
      </w:r>
    </w:p>
    <w:p w:rsidR="00F00F43" w:rsidRDefault="002A7C5D" w:rsidP="00884588">
      <w:pPr>
        <w:pStyle w:val="a4"/>
        <w:numPr>
          <w:ilvl w:val="0"/>
          <w:numId w:val="233"/>
        </w:numPr>
        <w:tabs>
          <w:tab w:val="left" w:pos="1961"/>
        </w:tabs>
        <w:spacing w:line="237" w:lineRule="auto"/>
        <w:ind w:right="851" w:firstLine="566"/>
        <w:rPr>
          <w:sz w:val="24"/>
        </w:rPr>
      </w:pPr>
      <w:r>
        <w:rPr>
          <w:sz w:val="24"/>
        </w:rPr>
        <w:t>владениеосновамитехническихдействийиприемамиразличныхвидовспорта, их использование в игровой и соревновательной деятельности;</w:t>
      </w:r>
    </w:p>
    <w:p w:rsidR="00F00F43" w:rsidRDefault="002A7C5D" w:rsidP="00884588">
      <w:pPr>
        <w:pStyle w:val="a4"/>
        <w:numPr>
          <w:ilvl w:val="0"/>
          <w:numId w:val="233"/>
        </w:numPr>
        <w:tabs>
          <w:tab w:val="left" w:pos="1957"/>
        </w:tabs>
        <w:ind w:right="840" w:firstLine="566"/>
        <w:rPr>
          <w:sz w:val="24"/>
        </w:rPr>
      </w:pPr>
      <w:r>
        <w:rPr>
          <w:sz w:val="24"/>
        </w:rPr>
        <w:t>умениеповышатьфункциональныевозможностисистеморганизмаприподготовке квыполнениюнормативовВсероссийскогофизкультурно-спортивногокомплекса«Готовк труду и обороне» (ГТО).</w:t>
      </w:r>
    </w:p>
    <w:p w:rsidR="00F00F43" w:rsidRDefault="002A7C5D">
      <w:pPr>
        <w:pStyle w:val="21"/>
        <w:spacing w:line="276" w:lineRule="auto"/>
        <w:ind w:left="1133" w:right="850" w:firstLine="566"/>
      </w:pPr>
      <w:r>
        <w:t xml:space="preserve">Предметныерезультатыпоучебномупредмету«Основыбезопасностиизащиты </w:t>
      </w:r>
      <w:r>
        <w:rPr>
          <w:spacing w:val="-2"/>
        </w:rPr>
        <w:t>Родины»:</w:t>
      </w:r>
    </w:p>
    <w:p w:rsidR="00F00F43" w:rsidRDefault="002A7C5D" w:rsidP="00884588">
      <w:pPr>
        <w:pStyle w:val="a4"/>
        <w:numPr>
          <w:ilvl w:val="0"/>
          <w:numId w:val="232"/>
        </w:numPr>
        <w:tabs>
          <w:tab w:val="left" w:pos="1890"/>
        </w:tabs>
        <w:spacing w:line="276" w:lineRule="auto"/>
        <w:ind w:right="843" w:firstLine="480"/>
        <w:rPr>
          <w:sz w:val="24"/>
        </w:rPr>
      </w:pPr>
      <w:r>
        <w:rPr>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формирующихосновыроссийскогообщества,безопасностистраны,закрепленныхв Конституции Российской Федерации, правовых основах обеспечения национальной безопасности, угрозах мирного и военного характера;</w:t>
      </w:r>
    </w:p>
    <w:p w:rsidR="00F00F43" w:rsidRDefault="00F00F43">
      <w:pPr>
        <w:pStyle w:val="a4"/>
        <w:spacing w:line="276" w:lineRule="auto"/>
        <w:rPr>
          <w:sz w:val="24"/>
        </w:rPr>
        <w:sectPr w:rsidR="00F00F43">
          <w:pgSz w:w="11910" w:h="16840"/>
          <w:pgMar w:top="1080" w:right="0" w:bottom="1120" w:left="566" w:header="0" w:footer="892" w:gutter="0"/>
          <w:cols w:space="720"/>
        </w:sectPr>
      </w:pPr>
    </w:p>
    <w:p w:rsidR="00F00F43" w:rsidRDefault="002A7C5D" w:rsidP="00884588">
      <w:pPr>
        <w:pStyle w:val="a4"/>
        <w:numPr>
          <w:ilvl w:val="0"/>
          <w:numId w:val="232"/>
        </w:numPr>
        <w:tabs>
          <w:tab w:val="left" w:pos="1866"/>
        </w:tabs>
        <w:spacing w:before="60" w:line="276" w:lineRule="auto"/>
        <w:ind w:right="845" w:firstLine="480"/>
        <w:rPr>
          <w:sz w:val="24"/>
        </w:rPr>
      </w:pPr>
      <w:r>
        <w:rPr>
          <w:sz w:val="24"/>
        </w:rPr>
        <w:lastRenderedPageBreak/>
        <w:t>освоениезнанийомероприятияхпозащитенаселенияпричрезвычайныхситуациях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коллективныхмерахзащитыисформированностьпредставленийопорядкеихприменения;</w:t>
      </w:r>
    </w:p>
    <w:p w:rsidR="00F00F43" w:rsidRDefault="002A7C5D" w:rsidP="00884588">
      <w:pPr>
        <w:pStyle w:val="a4"/>
        <w:numPr>
          <w:ilvl w:val="0"/>
          <w:numId w:val="232"/>
        </w:numPr>
        <w:tabs>
          <w:tab w:val="left" w:pos="1890"/>
        </w:tabs>
        <w:spacing w:before="3" w:line="276" w:lineRule="auto"/>
        <w:ind w:right="844" w:firstLine="480"/>
        <w:rPr>
          <w:sz w:val="24"/>
        </w:rPr>
      </w:pPr>
      <w:r>
        <w:rPr>
          <w:sz w:val="24"/>
        </w:rPr>
        <w:t>сформированность чувства гордости за свою Родину, ответственного отношения к выполнениюконституционногодолга -защитеОтечества;овладениезнаниямиобистории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войскВооруженныхсил РоссийскойФедерации;освоениезнанийо правахиобязанностях граждан Российской Федерации в области обороны;</w:t>
      </w:r>
    </w:p>
    <w:p w:rsidR="00F00F43" w:rsidRDefault="002A7C5D" w:rsidP="00884588">
      <w:pPr>
        <w:pStyle w:val="a4"/>
        <w:numPr>
          <w:ilvl w:val="0"/>
          <w:numId w:val="232"/>
        </w:numPr>
        <w:tabs>
          <w:tab w:val="left" w:pos="1976"/>
        </w:tabs>
        <w:spacing w:before="1" w:line="276" w:lineRule="auto"/>
        <w:ind w:right="856" w:firstLine="480"/>
        <w:rPr>
          <w:sz w:val="24"/>
        </w:rPr>
      </w:pPr>
      <w:r>
        <w:rPr>
          <w:sz w:val="24"/>
        </w:rPr>
        <w:t>сформированность представлений о назначении, боевых свойствах и общем устройстве стрелкового оружия;</w:t>
      </w:r>
    </w:p>
    <w:p w:rsidR="00F00F43" w:rsidRDefault="002A7C5D" w:rsidP="00884588">
      <w:pPr>
        <w:pStyle w:val="a4"/>
        <w:numPr>
          <w:ilvl w:val="0"/>
          <w:numId w:val="232"/>
        </w:numPr>
        <w:tabs>
          <w:tab w:val="left" w:pos="1875"/>
        </w:tabs>
        <w:spacing w:line="276" w:lineRule="auto"/>
        <w:ind w:right="853" w:firstLine="480"/>
        <w:rPr>
          <w:sz w:val="24"/>
        </w:rPr>
      </w:pPr>
      <w:r>
        <w:rPr>
          <w:sz w:val="24"/>
        </w:rPr>
        <w:t xml:space="preserve">овладениеосновнымиположениямиУстававнутренней службы ВооруженныхСил Российской Федерации и умение их применять при выполнении обязанностей воинской </w:t>
      </w:r>
      <w:r>
        <w:rPr>
          <w:spacing w:val="-2"/>
          <w:sz w:val="24"/>
        </w:rPr>
        <w:t>службы;</w:t>
      </w:r>
    </w:p>
    <w:p w:rsidR="00F00F43" w:rsidRDefault="002A7C5D" w:rsidP="00884588">
      <w:pPr>
        <w:pStyle w:val="a4"/>
        <w:numPr>
          <w:ilvl w:val="0"/>
          <w:numId w:val="232"/>
        </w:numPr>
        <w:tabs>
          <w:tab w:val="left" w:pos="1942"/>
        </w:tabs>
        <w:spacing w:line="276" w:lineRule="auto"/>
        <w:ind w:right="851" w:firstLine="480"/>
        <w:rPr>
          <w:sz w:val="24"/>
        </w:rPr>
      </w:pPr>
      <w:r>
        <w:rPr>
          <w:sz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F00F43" w:rsidRDefault="002A7C5D" w:rsidP="00884588">
      <w:pPr>
        <w:pStyle w:val="a4"/>
        <w:numPr>
          <w:ilvl w:val="0"/>
          <w:numId w:val="232"/>
        </w:numPr>
        <w:tabs>
          <w:tab w:val="left" w:pos="2014"/>
        </w:tabs>
        <w:spacing w:line="276" w:lineRule="auto"/>
        <w:ind w:right="854" w:firstLine="480"/>
        <w:rPr>
          <w:sz w:val="24"/>
        </w:rPr>
      </w:pPr>
      <w:r>
        <w:rPr>
          <w:sz w:val="24"/>
        </w:rPr>
        <w:t>знание правил дорожного движения, пожарной безопасности, безопасного поведениявбыту,транспорте,вобщественныхместах,наприродеиумениеихприменять;</w:t>
      </w:r>
    </w:p>
    <w:p w:rsidR="00F00F43" w:rsidRDefault="002A7C5D" w:rsidP="00884588">
      <w:pPr>
        <w:pStyle w:val="a4"/>
        <w:numPr>
          <w:ilvl w:val="0"/>
          <w:numId w:val="232"/>
        </w:numPr>
        <w:tabs>
          <w:tab w:val="left" w:pos="2014"/>
        </w:tabs>
        <w:spacing w:line="276" w:lineRule="auto"/>
        <w:ind w:right="850" w:firstLine="480"/>
        <w:rPr>
          <w:sz w:val="24"/>
        </w:rPr>
      </w:pPr>
      <w:r>
        <w:rPr>
          <w:sz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решенияв опасныхи чрезвычайныхситуациях, с учетом реальных условий и возможностей;</w:t>
      </w:r>
    </w:p>
    <w:p w:rsidR="00F00F43" w:rsidRDefault="002A7C5D" w:rsidP="00884588">
      <w:pPr>
        <w:pStyle w:val="a4"/>
        <w:numPr>
          <w:ilvl w:val="0"/>
          <w:numId w:val="232"/>
        </w:numPr>
        <w:tabs>
          <w:tab w:val="left" w:pos="2019"/>
        </w:tabs>
        <w:spacing w:before="2" w:line="276" w:lineRule="auto"/>
        <w:ind w:right="851" w:firstLine="480"/>
        <w:rPr>
          <w:sz w:val="24"/>
        </w:rPr>
      </w:pPr>
      <w:r>
        <w:rPr>
          <w:sz w:val="24"/>
        </w:rPr>
        <w:t xml:space="preserve">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попаданииинородныхтел вверхниедыхательныепути, травмахразличныхобластей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Pr>
          <w:spacing w:val="-2"/>
          <w:sz w:val="24"/>
        </w:rPr>
        <w:t>окружающих;</w:t>
      </w:r>
    </w:p>
    <w:p w:rsidR="00F00F43" w:rsidRDefault="002A7C5D" w:rsidP="00884588">
      <w:pPr>
        <w:pStyle w:val="a4"/>
        <w:numPr>
          <w:ilvl w:val="0"/>
          <w:numId w:val="232"/>
        </w:numPr>
        <w:tabs>
          <w:tab w:val="left" w:pos="2019"/>
        </w:tabs>
        <w:spacing w:before="1" w:line="276" w:lineRule="auto"/>
        <w:ind w:right="851" w:firstLine="480"/>
        <w:rPr>
          <w:sz w:val="24"/>
        </w:rPr>
      </w:pPr>
      <w:r>
        <w:rPr>
          <w:sz w:val="24"/>
        </w:rPr>
        <w:t xml:space="preserve">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w:t>
      </w:r>
      <w:r>
        <w:rPr>
          <w:spacing w:val="-2"/>
          <w:sz w:val="24"/>
        </w:rPr>
        <w:t>противодействовать;</w:t>
      </w:r>
    </w:p>
    <w:p w:rsidR="00F00F43" w:rsidRDefault="002A7C5D" w:rsidP="00884588">
      <w:pPr>
        <w:pStyle w:val="a4"/>
        <w:numPr>
          <w:ilvl w:val="0"/>
          <w:numId w:val="232"/>
        </w:numPr>
        <w:tabs>
          <w:tab w:val="left" w:pos="2010"/>
        </w:tabs>
        <w:spacing w:line="276" w:lineRule="auto"/>
        <w:ind w:right="851" w:firstLine="480"/>
        <w:rPr>
          <w:sz w:val="24"/>
        </w:rPr>
      </w:pPr>
      <w:r>
        <w:rPr>
          <w:sz w:val="24"/>
        </w:rPr>
        <w:t>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F00F43" w:rsidRDefault="002A7C5D" w:rsidP="00884588">
      <w:pPr>
        <w:pStyle w:val="a4"/>
        <w:numPr>
          <w:ilvl w:val="0"/>
          <w:numId w:val="232"/>
        </w:numPr>
        <w:tabs>
          <w:tab w:val="left" w:pos="2235"/>
        </w:tabs>
        <w:spacing w:line="278" w:lineRule="auto"/>
        <w:ind w:right="846" w:firstLine="480"/>
        <w:rPr>
          <w:sz w:val="24"/>
        </w:rPr>
      </w:pPr>
      <w:r>
        <w:rPr>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опасностивовлечениявдеструктивную,экстремистскуюитеррористическую</w:t>
      </w:r>
    </w:p>
    <w:p w:rsidR="00F00F43" w:rsidRDefault="00F00F43">
      <w:pPr>
        <w:pStyle w:val="a4"/>
        <w:spacing w:line="278" w:lineRule="auto"/>
        <w:rPr>
          <w:sz w:val="24"/>
        </w:rPr>
        <w:sectPr w:rsidR="00F00F43">
          <w:pgSz w:w="11910" w:h="16840"/>
          <w:pgMar w:top="1080" w:right="0" w:bottom="1120" w:left="566" w:header="0" w:footer="892" w:gutter="0"/>
          <w:cols w:space="720"/>
        </w:sectPr>
      </w:pPr>
    </w:p>
    <w:p w:rsidR="00F00F43" w:rsidRDefault="002A7C5D">
      <w:pPr>
        <w:pStyle w:val="a3"/>
        <w:spacing w:before="60" w:line="276" w:lineRule="auto"/>
        <w:ind w:right="859" w:firstLine="0"/>
      </w:pPr>
      <w:r>
        <w:lastRenderedPageBreak/>
        <w:t>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F00F43" w:rsidRDefault="002A7C5D" w:rsidP="00884588">
      <w:pPr>
        <w:pStyle w:val="a4"/>
        <w:numPr>
          <w:ilvl w:val="0"/>
          <w:numId w:val="232"/>
        </w:numPr>
        <w:tabs>
          <w:tab w:val="left" w:pos="2062"/>
        </w:tabs>
        <w:spacing w:before="4" w:line="276" w:lineRule="auto"/>
        <w:ind w:right="857" w:firstLine="480"/>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00F43" w:rsidRDefault="002A7C5D" w:rsidP="00884588">
      <w:pPr>
        <w:pStyle w:val="a4"/>
        <w:numPr>
          <w:ilvl w:val="0"/>
          <w:numId w:val="232"/>
        </w:numPr>
        <w:tabs>
          <w:tab w:val="left" w:pos="2034"/>
        </w:tabs>
        <w:spacing w:line="276" w:lineRule="auto"/>
        <w:ind w:right="852" w:firstLine="480"/>
        <w:rPr>
          <w:sz w:val="24"/>
        </w:rPr>
      </w:pPr>
      <w:r>
        <w:rPr>
          <w:sz w:val="24"/>
        </w:rPr>
        <w:t>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00F43" w:rsidRDefault="002A7C5D">
      <w:pPr>
        <w:pStyle w:val="a3"/>
        <w:spacing w:line="276" w:lineRule="auto"/>
        <w:ind w:right="849" w:firstLine="480"/>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F00F43" w:rsidRDefault="00F00F43">
      <w:pPr>
        <w:pStyle w:val="a3"/>
        <w:spacing w:before="3"/>
        <w:ind w:left="0" w:firstLine="0"/>
        <w:jc w:val="left"/>
      </w:pPr>
    </w:p>
    <w:p w:rsidR="00F00F43" w:rsidRDefault="002A7C5D">
      <w:pPr>
        <w:pStyle w:val="21"/>
        <w:spacing w:line="275" w:lineRule="exact"/>
        <w:jc w:val="left"/>
      </w:pPr>
      <w:r>
        <w:t>Учебныепредметы,курсыпо</w:t>
      </w:r>
      <w:r>
        <w:rPr>
          <w:spacing w:val="-2"/>
        </w:rPr>
        <w:t>выбору:</w:t>
      </w:r>
    </w:p>
    <w:p w:rsidR="00F00F43" w:rsidRDefault="002A7C5D">
      <w:pPr>
        <w:pStyle w:val="a3"/>
        <w:spacing w:before="1" w:line="237" w:lineRule="auto"/>
        <w:ind w:firstLine="629"/>
        <w:jc w:val="left"/>
      </w:pPr>
      <w:r>
        <w:t xml:space="preserve">Изучениедополнительныхучебныхпредметов,курсовповыборуобучающихся </w:t>
      </w:r>
      <w:r>
        <w:rPr>
          <w:spacing w:val="-2"/>
        </w:rPr>
        <w:t>обеспечивает:</w:t>
      </w:r>
    </w:p>
    <w:p w:rsidR="00F00F43" w:rsidRDefault="002A7C5D" w:rsidP="00884588">
      <w:pPr>
        <w:pStyle w:val="a4"/>
        <w:numPr>
          <w:ilvl w:val="1"/>
          <w:numId w:val="232"/>
        </w:numPr>
        <w:tabs>
          <w:tab w:val="left" w:pos="2550"/>
        </w:tabs>
        <w:spacing w:before="1"/>
        <w:ind w:left="2550"/>
        <w:jc w:val="left"/>
        <w:rPr>
          <w:sz w:val="24"/>
        </w:rPr>
      </w:pPr>
      <w:r>
        <w:rPr>
          <w:sz w:val="24"/>
        </w:rPr>
        <w:t>удовлетворениеиндивидуальныхзапросов,</w:t>
      </w:r>
      <w:r>
        <w:rPr>
          <w:spacing w:val="-2"/>
          <w:sz w:val="24"/>
        </w:rPr>
        <w:t>обучающихся;</w:t>
      </w:r>
    </w:p>
    <w:p w:rsidR="00F00F43" w:rsidRDefault="002A7C5D" w:rsidP="00884588">
      <w:pPr>
        <w:pStyle w:val="a4"/>
        <w:numPr>
          <w:ilvl w:val="1"/>
          <w:numId w:val="232"/>
        </w:numPr>
        <w:tabs>
          <w:tab w:val="left" w:pos="2550"/>
        </w:tabs>
        <w:spacing w:before="6" w:line="237" w:lineRule="auto"/>
        <w:ind w:right="853" w:firstLine="710"/>
        <w:jc w:val="left"/>
        <w:rPr>
          <w:sz w:val="24"/>
        </w:rPr>
      </w:pPr>
      <w:r>
        <w:rPr>
          <w:sz w:val="24"/>
        </w:rPr>
        <w:t>общеобразовательную,общекультурнуюсоставляющуюприполучении среднего общего образования;</w:t>
      </w:r>
    </w:p>
    <w:p w:rsidR="00F00F43" w:rsidRDefault="002A7C5D" w:rsidP="00884588">
      <w:pPr>
        <w:pStyle w:val="a4"/>
        <w:numPr>
          <w:ilvl w:val="1"/>
          <w:numId w:val="232"/>
        </w:numPr>
        <w:tabs>
          <w:tab w:val="left" w:pos="2550"/>
          <w:tab w:val="left" w:pos="3778"/>
          <w:tab w:val="left" w:pos="5049"/>
          <w:tab w:val="left" w:pos="6852"/>
          <w:tab w:val="left" w:pos="7418"/>
          <w:tab w:val="left" w:pos="9389"/>
        </w:tabs>
        <w:spacing w:before="3" w:line="237" w:lineRule="auto"/>
        <w:ind w:right="855" w:firstLine="710"/>
        <w:jc w:val="left"/>
        <w:rPr>
          <w:sz w:val="24"/>
        </w:rPr>
      </w:pPr>
      <w:r>
        <w:rPr>
          <w:spacing w:val="-2"/>
          <w:sz w:val="24"/>
        </w:rPr>
        <w:t>развитие</w:t>
      </w:r>
      <w:r>
        <w:rPr>
          <w:sz w:val="24"/>
        </w:rPr>
        <w:tab/>
      </w:r>
      <w:r>
        <w:rPr>
          <w:spacing w:val="-2"/>
          <w:sz w:val="24"/>
        </w:rPr>
        <w:t>личности</w:t>
      </w:r>
      <w:r>
        <w:rPr>
          <w:sz w:val="24"/>
        </w:rPr>
        <w:tab/>
      </w:r>
      <w:r>
        <w:rPr>
          <w:spacing w:val="-2"/>
          <w:sz w:val="24"/>
        </w:rPr>
        <w:t>обучающихся,</w:t>
      </w:r>
      <w:r>
        <w:rPr>
          <w:sz w:val="24"/>
        </w:rPr>
        <w:tab/>
      </w:r>
      <w:r>
        <w:rPr>
          <w:spacing w:val="-6"/>
          <w:sz w:val="24"/>
        </w:rPr>
        <w:t>их</w:t>
      </w:r>
      <w:r>
        <w:rPr>
          <w:sz w:val="24"/>
        </w:rPr>
        <w:tab/>
      </w:r>
      <w:r>
        <w:rPr>
          <w:spacing w:val="-2"/>
          <w:sz w:val="24"/>
        </w:rPr>
        <w:t>познавательных</w:t>
      </w:r>
      <w:r>
        <w:rPr>
          <w:sz w:val="24"/>
        </w:rPr>
        <w:tab/>
      </w:r>
      <w:r>
        <w:rPr>
          <w:spacing w:val="-2"/>
          <w:sz w:val="24"/>
        </w:rPr>
        <w:t xml:space="preserve">интересов, </w:t>
      </w:r>
      <w:r>
        <w:rPr>
          <w:sz w:val="24"/>
        </w:rPr>
        <w:t>интеллектуальной и ценностно-смысловой сферы;</w:t>
      </w:r>
    </w:p>
    <w:p w:rsidR="00F00F43" w:rsidRDefault="002A7C5D" w:rsidP="00884588">
      <w:pPr>
        <w:pStyle w:val="a4"/>
        <w:numPr>
          <w:ilvl w:val="1"/>
          <w:numId w:val="232"/>
        </w:numPr>
        <w:tabs>
          <w:tab w:val="left" w:pos="2550"/>
        </w:tabs>
        <w:spacing w:before="4" w:line="293" w:lineRule="exact"/>
        <w:ind w:left="2550"/>
        <w:jc w:val="left"/>
        <w:rPr>
          <w:sz w:val="24"/>
        </w:rPr>
      </w:pPr>
      <w:r>
        <w:rPr>
          <w:sz w:val="24"/>
        </w:rPr>
        <w:t>развитиенавыковсамообразованияи</w:t>
      </w:r>
      <w:r>
        <w:rPr>
          <w:spacing w:val="-2"/>
          <w:sz w:val="24"/>
        </w:rPr>
        <w:t>самопроектирования;</w:t>
      </w:r>
    </w:p>
    <w:p w:rsidR="00F00F43" w:rsidRDefault="002A7C5D" w:rsidP="00884588">
      <w:pPr>
        <w:pStyle w:val="a4"/>
        <w:numPr>
          <w:ilvl w:val="1"/>
          <w:numId w:val="232"/>
        </w:numPr>
        <w:tabs>
          <w:tab w:val="left" w:pos="2550"/>
        </w:tabs>
        <w:spacing w:before="2" w:line="237" w:lineRule="auto"/>
        <w:ind w:right="855" w:firstLine="710"/>
        <w:jc w:val="left"/>
        <w:rPr>
          <w:sz w:val="24"/>
        </w:rPr>
      </w:pPr>
      <w:r>
        <w:rPr>
          <w:sz w:val="24"/>
        </w:rPr>
        <w:t>углубление,расширениеисистематизациюзнанийввыбраннойобласти научного знания или вида деятельности;</w:t>
      </w:r>
    </w:p>
    <w:p w:rsidR="00F00F43" w:rsidRDefault="002A7C5D" w:rsidP="00884588">
      <w:pPr>
        <w:pStyle w:val="a4"/>
        <w:numPr>
          <w:ilvl w:val="1"/>
          <w:numId w:val="232"/>
        </w:numPr>
        <w:tabs>
          <w:tab w:val="left" w:pos="2550"/>
          <w:tab w:val="left" w:pos="4919"/>
          <w:tab w:val="left" w:pos="6560"/>
          <w:tab w:val="left" w:pos="7044"/>
          <w:tab w:val="left" w:pos="8814"/>
          <w:tab w:val="left" w:pos="9860"/>
        </w:tabs>
        <w:spacing w:before="2" w:line="237" w:lineRule="auto"/>
        <w:ind w:right="851" w:firstLine="710"/>
        <w:jc w:val="left"/>
        <w:rPr>
          <w:sz w:val="24"/>
        </w:rPr>
      </w:pPr>
      <w:r>
        <w:rPr>
          <w:spacing w:val="-2"/>
          <w:sz w:val="24"/>
        </w:rPr>
        <w:t>совершенствование</w:t>
      </w:r>
      <w:r>
        <w:rPr>
          <w:sz w:val="24"/>
        </w:rPr>
        <w:tab/>
      </w:r>
      <w:r>
        <w:rPr>
          <w:spacing w:val="-2"/>
          <w:sz w:val="24"/>
        </w:rPr>
        <w:t>имеющегося</w:t>
      </w:r>
      <w:r>
        <w:rPr>
          <w:sz w:val="24"/>
        </w:rPr>
        <w:tab/>
      </w:r>
      <w:r>
        <w:rPr>
          <w:spacing w:val="-10"/>
          <w:sz w:val="24"/>
        </w:rPr>
        <w:t>и</w:t>
      </w:r>
      <w:r>
        <w:rPr>
          <w:sz w:val="24"/>
        </w:rPr>
        <w:tab/>
      </w:r>
      <w:r>
        <w:rPr>
          <w:spacing w:val="-2"/>
          <w:sz w:val="24"/>
        </w:rPr>
        <w:t>приобретение</w:t>
      </w:r>
      <w:r>
        <w:rPr>
          <w:sz w:val="24"/>
        </w:rPr>
        <w:tab/>
      </w:r>
      <w:r>
        <w:rPr>
          <w:spacing w:val="-2"/>
          <w:sz w:val="24"/>
        </w:rPr>
        <w:t>нового</w:t>
      </w:r>
      <w:r>
        <w:rPr>
          <w:sz w:val="24"/>
        </w:rPr>
        <w:tab/>
      </w:r>
      <w:r>
        <w:rPr>
          <w:spacing w:val="-2"/>
          <w:sz w:val="24"/>
        </w:rPr>
        <w:t xml:space="preserve">опыта </w:t>
      </w:r>
      <w:r>
        <w:rPr>
          <w:sz w:val="24"/>
        </w:rPr>
        <w:t>познавательной деятельности, профессионального самоопределения обучающихся.</w:t>
      </w:r>
    </w:p>
    <w:p w:rsidR="00F00F43" w:rsidRDefault="00F00F43">
      <w:pPr>
        <w:pStyle w:val="a3"/>
        <w:spacing w:before="5"/>
        <w:ind w:left="0" w:firstLine="0"/>
        <w:jc w:val="left"/>
      </w:pPr>
    </w:p>
    <w:p w:rsidR="00F00F43" w:rsidRDefault="002A7C5D">
      <w:pPr>
        <w:pStyle w:val="21"/>
        <w:spacing w:line="275" w:lineRule="exact"/>
        <w:ind w:left="1907"/>
      </w:pPr>
      <w:r>
        <w:t>Результатыизучениядополнительныхучебныхпредметов,курсовпо</w:t>
      </w:r>
      <w:r>
        <w:rPr>
          <w:spacing w:val="-2"/>
        </w:rPr>
        <w:t>выбору</w:t>
      </w:r>
    </w:p>
    <w:p w:rsidR="00F00F43" w:rsidRDefault="002A7C5D">
      <w:pPr>
        <w:pStyle w:val="a3"/>
        <w:spacing w:line="275" w:lineRule="exact"/>
        <w:ind w:left="1417" w:firstLine="0"/>
      </w:pPr>
      <w:r>
        <w:t>обучающихся</w:t>
      </w:r>
      <w:r>
        <w:rPr>
          <w:spacing w:val="-2"/>
        </w:rPr>
        <w:t>отражают:</w:t>
      </w:r>
    </w:p>
    <w:p w:rsidR="00F00F43" w:rsidRDefault="002A7C5D" w:rsidP="00884588">
      <w:pPr>
        <w:pStyle w:val="a4"/>
        <w:numPr>
          <w:ilvl w:val="1"/>
          <w:numId w:val="232"/>
        </w:numPr>
        <w:tabs>
          <w:tab w:val="left" w:pos="2548"/>
        </w:tabs>
        <w:ind w:right="841" w:firstLine="710"/>
        <w:rPr>
          <w:sz w:val="24"/>
        </w:rPr>
      </w:pPr>
      <w:r>
        <w:rPr>
          <w:sz w:val="24"/>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00F43" w:rsidRDefault="002A7C5D" w:rsidP="00884588">
      <w:pPr>
        <w:pStyle w:val="a4"/>
        <w:numPr>
          <w:ilvl w:val="1"/>
          <w:numId w:val="232"/>
        </w:numPr>
        <w:tabs>
          <w:tab w:val="left" w:pos="2548"/>
        </w:tabs>
        <w:spacing w:before="6" w:line="237" w:lineRule="auto"/>
        <w:ind w:right="852" w:firstLine="710"/>
        <w:rPr>
          <w:sz w:val="24"/>
        </w:rPr>
      </w:pPr>
      <w:r>
        <w:rPr>
          <w:sz w:val="24"/>
        </w:rPr>
        <w:t>овладениесистематическимизнаниямииприобретениеопытаосуществления целесообразной и результативной деятельности;</w:t>
      </w:r>
    </w:p>
    <w:p w:rsidR="00F00F43" w:rsidRDefault="002A7C5D" w:rsidP="00884588">
      <w:pPr>
        <w:pStyle w:val="a4"/>
        <w:numPr>
          <w:ilvl w:val="1"/>
          <w:numId w:val="232"/>
        </w:numPr>
        <w:tabs>
          <w:tab w:val="left" w:pos="2548"/>
        </w:tabs>
        <w:spacing w:before="1"/>
        <w:ind w:right="845" w:firstLine="710"/>
        <w:rPr>
          <w:sz w:val="24"/>
        </w:rPr>
      </w:pPr>
      <w:r>
        <w:rPr>
          <w:sz w:val="24"/>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00F43" w:rsidRDefault="002A7C5D" w:rsidP="00884588">
      <w:pPr>
        <w:pStyle w:val="a4"/>
        <w:numPr>
          <w:ilvl w:val="1"/>
          <w:numId w:val="232"/>
        </w:numPr>
        <w:tabs>
          <w:tab w:val="left" w:pos="2548"/>
        </w:tabs>
        <w:spacing w:before="1" w:line="237" w:lineRule="auto"/>
        <w:ind w:right="849" w:firstLine="710"/>
        <w:rPr>
          <w:sz w:val="24"/>
        </w:rPr>
      </w:pPr>
      <w:r>
        <w:rPr>
          <w:sz w:val="24"/>
        </w:rPr>
        <w:t>обеспечениеакадемическоймобильностии(или)возможностиподдерживать избранное направление образования;</w:t>
      </w:r>
    </w:p>
    <w:p w:rsidR="00F00F43" w:rsidRDefault="002A7C5D" w:rsidP="00884588">
      <w:pPr>
        <w:pStyle w:val="a4"/>
        <w:numPr>
          <w:ilvl w:val="1"/>
          <w:numId w:val="232"/>
        </w:numPr>
        <w:tabs>
          <w:tab w:val="left" w:pos="2549"/>
        </w:tabs>
        <w:spacing w:before="5"/>
        <w:ind w:left="2549" w:hanging="705"/>
        <w:rPr>
          <w:sz w:val="24"/>
        </w:rPr>
      </w:pPr>
      <w:r>
        <w:rPr>
          <w:sz w:val="24"/>
        </w:rPr>
        <w:t>обеспечениепрофессиональнойориентации</w:t>
      </w:r>
      <w:r>
        <w:rPr>
          <w:spacing w:val="-2"/>
          <w:sz w:val="24"/>
        </w:rPr>
        <w:t>обучающихся.</w:t>
      </w:r>
    </w:p>
    <w:p w:rsidR="00F00F43" w:rsidRDefault="00F00F43">
      <w:pPr>
        <w:pStyle w:val="a3"/>
        <w:spacing w:before="200"/>
        <w:ind w:left="0" w:firstLine="0"/>
        <w:jc w:val="left"/>
      </w:pPr>
    </w:p>
    <w:p w:rsidR="00F00F43" w:rsidRDefault="002A7C5D" w:rsidP="00884588">
      <w:pPr>
        <w:pStyle w:val="21"/>
        <w:numPr>
          <w:ilvl w:val="1"/>
          <w:numId w:val="258"/>
        </w:numPr>
        <w:tabs>
          <w:tab w:val="left" w:pos="1929"/>
          <w:tab w:val="left" w:pos="4226"/>
        </w:tabs>
        <w:spacing w:before="1"/>
        <w:ind w:left="4226" w:right="1222" w:hanging="2718"/>
        <w:jc w:val="left"/>
      </w:pPr>
      <w:r>
        <w:t>Системаоценкидостиженияпланируемыхрезультатовосвоенияосновной образовательной программы</w:t>
      </w:r>
    </w:p>
    <w:p w:rsidR="00F00F43" w:rsidRDefault="002A7C5D" w:rsidP="00884588">
      <w:pPr>
        <w:pStyle w:val="a4"/>
        <w:numPr>
          <w:ilvl w:val="2"/>
          <w:numId w:val="258"/>
        </w:numPr>
        <w:tabs>
          <w:tab w:val="left" w:pos="5108"/>
        </w:tabs>
        <w:spacing w:before="44"/>
        <w:ind w:left="5108" w:hanging="604"/>
        <w:jc w:val="left"/>
        <w:rPr>
          <w:b/>
          <w:sz w:val="24"/>
        </w:rPr>
      </w:pPr>
      <w:r>
        <w:rPr>
          <w:b/>
          <w:sz w:val="24"/>
        </w:rPr>
        <w:t>Общие</w:t>
      </w:r>
      <w:r>
        <w:rPr>
          <w:b/>
          <w:spacing w:val="-2"/>
          <w:sz w:val="24"/>
        </w:rPr>
        <w:t>положения</w:t>
      </w:r>
    </w:p>
    <w:p w:rsidR="00F00F43" w:rsidRDefault="002A7C5D">
      <w:pPr>
        <w:pStyle w:val="a3"/>
        <w:tabs>
          <w:tab w:val="left" w:pos="2764"/>
          <w:tab w:val="left" w:pos="4471"/>
          <w:tab w:val="left" w:pos="5661"/>
          <w:tab w:val="left" w:pos="6390"/>
          <w:tab w:val="left" w:pos="7522"/>
          <w:tab w:val="left" w:pos="9128"/>
        </w:tabs>
        <w:spacing w:before="266" w:line="242" w:lineRule="auto"/>
        <w:ind w:right="850" w:firstLine="710"/>
        <w:jc w:val="left"/>
      </w:pPr>
      <w:r>
        <w:t>СистемаоценкидостиженияпланируемыхрезультатовосвоенияООПООО</w:t>
      </w:r>
      <w:r>
        <w:rPr>
          <w:spacing w:val="-2"/>
        </w:rPr>
        <w:t>способствует</w:t>
      </w:r>
      <w:r>
        <w:tab/>
      </w:r>
      <w:r>
        <w:rPr>
          <w:spacing w:val="-2"/>
        </w:rPr>
        <w:t>поддержанию</w:t>
      </w:r>
      <w:r>
        <w:tab/>
      </w:r>
      <w:r>
        <w:rPr>
          <w:spacing w:val="-2"/>
        </w:rPr>
        <w:t>единства</w:t>
      </w:r>
      <w:r>
        <w:tab/>
      </w:r>
      <w:r>
        <w:rPr>
          <w:spacing w:val="-4"/>
        </w:rPr>
        <w:t>всей</w:t>
      </w:r>
      <w:r>
        <w:tab/>
      </w:r>
      <w:r>
        <w:rPr>
          <w:spacing w:val="-2"/>
        </w:rPr>
        <w:t>системы</w:t>
      </w:r>
      <w:r>
        <w:tab/>
      </w:r>
      <w:r>
        <w:rPr>
          <w:spacing w:val="-2"/>
        </w:rPr>
        <w:t>образования,</w:t>
      </w:r>
      <w:r>
        <w:tab/>
      </w:r>
      <w:r>
        <w:rPr>
          <w:spacing w:val="-2"/>
        </w:rPr>
        <w:t>обеспечению</w:t>
      </w:r>
    </w:p>
    <w:p w:rsidR="00F00F43" w:rsidRDefault="00F00F43">
      <w:pPr>
        <w:pStyle w:val="a3"/>
        <w:spacing w:line="242" w:lineRule="auto"/>
        <w:jc w:val="left"/>
        <w:sectPr w:rsidR="00F00F43">
          <w:pgSz w:w="11910" w:h="16840"/>
          <w:pgMar w:top="1080" w:right="0" w:bottom="1120" w:left="566" w:header="0" w:footer="892" w:gutter="0"/>
          <w:cols w:space="720"/>
        </w:sectPr>
      </w:pPr>
    </w:p>
    <w:p w:rsidR="00F00F43" w:rsidRDefault="002A7C5D">
      <w:pPr>
        <w:pStyle w:val="a3"/>
        <w:spacing w:before="60"/>
        <w:ind w:right="841" w:firstLine="0"/>
      </w:pPr>
      <w:r>
        <w:lastRenderedPageBreak/>
        <w:t>преемственности в системе непрерывного образования. Её основными функциями являются:ориентацияобразовательногопроцессанадостижениепланируемыхрезультатов освоения ООП ООО и обеспечение эффективной обратной связи, позволяющей осуществлять управление образовательным процессом.</w:t>
      </w:r>
    </w:p>
    <w:p w:rsidR="00F00F43" w:rsidRDefault="002A7C5D">
      <w:pPr>
        <w:spacing w:before="1" w:line="242" w:lineRule="auto"/>
        <w:ind w:left="1133" w:right="843" w:firstLine="710"/>
        <w:jc w:val="both"/>
        <w:rPr>
          <w:sz w:val="24"/>
        </w:rPr>
      </w:pPr>
      <w:r>
        <w:rPr>
          <w:sz w:val="24"/>
        </w:rPr>
        <w:t>Основными</w:t>
      </w:r>
      <w:r>
        <w:rPr>
          <w:b/>
          <w:sz w:val="24"/>
        </w:rPr>
        <w:t>направлениямиицелями</w:t>
      </w:r>
      <w:r>
        <w:rPr>
          <w:sz w:val="24"/>
        </w:rPr>
        <w:t>оценочнойдеятельностив образовательной организации являются:</w:t>
      </w:r>
    </w:p>
    <w:p w:rsidR="00F00F43" w:rsidRDefault="002A7C5D" w:rsidP="00884588">
      <w:pPr>
        <w:pStyle w:val="a4"/>
        <w:numPr>
          <w:ilvl w:val="1"/>
          <w:numId w:val="232"/>
        </w:numPr>
        <w:tabs>
          <w:tab w:val="left" w:pos="2548"/>
        </w:tabs>
        <w:ind w:right="841" w:firstLine="710"/>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00F43" w:rsidRDefault="002A7C5D" w:rsidP="00884588">
      <w:pPr>
        <w:pStyle w:val="a4"/>
        <w:numPr>
          <w:ilvl w:val="1"/>
          <w:numId w:val="232"/>
        </w:numPr>
        <w:tabs>
          <w:tab w:val="left" w:pos="2548"/>
        </w:tabs>
        <w:spacing w:line="237" w:lineRule="auto"/>
        <w:ind w:right="846" w:firstLine="710"/>
        <w:rPr>
          <w:sz w:val="24"/>
        </w:rPr>
      </w:pPr>
      <w:r>
        <w:rPr>
          <w:sz w:val="24"/>
        </w:rPr>
        <w:t>оценка результатов деятельности педагогических работников как основа аттестационных процедур;</w:t>
      </w:r>
    </w:p>
    <w:p w:rsidR="00F00F43" w:rsidRDefault="002A7C5D" w:rsidP="00884588">
      <w:pPr>
        <w:pStyle w:val="a4"/>
        <w:numPr>
          <w:ilvl w:val="1"/>
          <w:numId w:val="232"/>
        </w:numPr>
        <w:tabs>
          <w:tab w:val="left" w:pos="2548"/>
        </w:tabs>
        <w:ind w:right="847" w:firstLine="710"/>
        <w:rPr>
          <w:sz w:val="24"/>
        </w:rPr>
      </w:pPr>
      <w:r>
        <w:rPr>
          <w:sz w:val="24"/>
        </w:rPr>
        <w:t>оценка результатов деятельности образовательной организации как основа аккредитационных процедур.</w:t>
      </w:r>
    </w:p>
    <w:p w:rsidR="00F00F43" w:rsidRDefault="002A7C5D">
      <w:pPr>
        <w:pStyle w:val="a3"/>
        <w:ind w:right="841" w:firstLine="710"/>
      </w:pPr>
      <w:r>
        <w:t>Основнымобъектомсистемыоценки,еёсодержательной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 в соответствии с внутренней системой оценки качества образования (ВСОКО) и единым графиком оценочных процедур школы.</w:t>
      </w:r>
    </w:p>
    <w:p w:rsidR="00F00F43" w:rsidRDefault="002A7C5D">
      <w:pPr>
        <w:pStyle w:val="21"/>
        <w:spacing w:line="274" w:lineRule="exact"/>
        <w:ind w:left="1844"/>
        <w:rPr>
          <w:b w:val="0"/>
        </w:rPr>
      </w:pPr>
      <w:r>
        <w:t>Внутренняяоценка</w:t>
      </w:r>
      <w:r>
        <w:rPr>
          <w:spacing w:val="-2"/>
        </w:rPr>
        <w:t>включает</w:t>
      </w:r>
      <w:r>
        <w:rPr>
          <w:b w:val="0"/>
          <w:spacing w:val="-2"/>
        </w:rPr>
        <w:t>:</w:t>
      </w:r>
    </w:p>
    <w:p w:rsidR="00F00F43" w:rsidRDefault="002A7C5D" w:rsidP="00884588">
      <w:pPr>
        <w:pStyle w:val="a4"/>
        <w:numPr>
          <w:ilvl w:val="2"/>
          <w:numId w:val="232"/>
        </w:numPr>
        <w:tabs>
          <w:tab w:val="left" w:pos="2564"/>
        </w:tabs>
        <w:spacing w:before="4" w:line="293" w:lineRule="exact"/>
        <w:ind w:left="2564" w:hanging="360"/>
        <w:jc w:val="left"/>
        <w:rPr>
          <w:sz w:val="24"/>
        </w:rPr>
      </w:pPr>
      <w:r>
        <w:rPr>
          <w:sz w:val="24"/>
        </w:rPr>
        <w:t xml:space="preserve">стартовуюдиагностику(стартовые(диагностические) </w:t>
      </w:r>
      <w:r>
        <w:rPr>
          <w:spacing w:val="-2"/>
          <w:sz w:val="24"/>
        </w:rPr>
        <w:t>работы);</w:t>
      </w:r>
    </w:p>
    <w:p w:rsidR="00F00F43" w:rsidRDefault="002A7C5D" w:rsidP="00884588">
      <w:pPr>
        <w:pStyle w:val="a4"/>
        <w:numPr>
          <w:ilvl w:val="2"/>
          <w:numId w:val="232"/>
        </w:numPr>
        <w:tabs>
          <w:tab w:val="left" w:pos="2564"/>
        </w:tabs>
        <w:spacing w:line="293" w:lineRule="exact"/>
        <w:ind w:left="2564" w:hanging="360"/>
        <w:jc w:val="left"/>
        <w:rPr>
          <w:sz w:val="24"/>
        </w:rPr>
      </w:pPr>
      <w:r>
        <w:rPr>
          <w:sz w:val="24"/>
        </w:rPr>
        <w:t>текущуюитематическую</w:t>
      </w:r>
      <w:r>
        <w:rPr>
          <w:spacing w:val="-2"/>
          <w:sz w:val="24"/>
        </w:rPr>
        <w:t>оценку;</w:t>
      </w:r>
    </w:p>
    <w:p w:rsidR="00F00F43" w:rsidRDefault="002A7C5D" w:rsidP="00884588">
      <w:pPr>
        <w:pStyle w:val="a4"/>
        <w:numPr>
          <w:ilvl w:val="2"/>
          <w:numId w:val="232"/>
        </w:numPr>
        <w:tabs>
          <w:tab w:val="left" w:pos="2564"/>
        </w:tabs>
        <w:spacing w:line="293" w:lineRule="exact"/>
        <w:ind w:left="2564" w:hanging="360"/>
        <w:jc w:val="left"/>
        <w:rPr>
          <w:sz w:val="24"/>
        </w:rPr>
      </w:pPr>
      <w:r>
        <w:rPr>
          <w:sz w:val="24"/>
        </w:rPr>
        <w:t>итоговую</w:t>
      </w:r>
      <w:r>
        <w:rPr>
          <w:spacing w:val="-2"/>
          <w:sz w:val="24"/>
        </w:rPr>
        <w:t>оценку;</w:t>
      </w:r>
    </w:p>
    <w:p w:rsidR="00F00F43" w:rsidRDefault="002A7C5D" w:rsidP="00884588">
      <w:pPr>
        <w:pStyle w:val="a4"/>
        <w:numPr>
          <w:ilvl w:val="2"/>
          <w:numId w:val="232"/>
        </w:numPr>
        <w:tabs>
          <w:tab w:val="left" w:pos="2564"/>
        </w:tabs>
        <w:spacing w:line="293" w:lineRule="exact"/>
        <w:ind w:left="2564" w:hanging="360"/>
        <w:jc w:val="left"/>
        <w:rPr>
          <w:sz w:val="24"/>
        </w:rPr>
      </w:pPr>
      <w:r>
        <w:rPr>
          <w:sz w:val="24"/>
        </w:rPr>
        <w:t>промежуточную</w:t>
      </w:r>
      <w:r>
        <w:rPr>
          <w:spacing w:val="-2"/>
          <w:sz w:val="24"/>
        </w:rPr>
        <w:t>аттестацию;</w:t>
      </w:r>
    </w:p>
    <w:p w:rsidR="00F00F43" w:rsidRDefault="002A7C5D" w:rsidP="00884588">
      <w:pPr>
        <w:pStyle w:val="a4"/>
        <w:numPr>
          <w:ilvl w:val="2"/>
          <w:numId w:val="232"/>
        </w:numPr>
        <w:tabs>
          <w:tab w:val="left" w:pos="2564"/>
        </w:tabs>
        <w:spacing w:line="293" w:lineRule="exact"/>
        <w:ind w:left="2564" w:hanging="360"/>
        <w:jc w:val="left"/>
        <w:rPr>
          <w:sz w:val="24"/>
        </w:rPr>
      </w:pPr>
      <w:r>
        <w:rPr>
          <w:sz w:val="24"/>
        </w:rPr>
        <w:t>психолого-педагогическое</w:t>
      </w:r>
      <w:r>
        <w:rPr>
          <w:spacing w:val="-2"/>
          <w:sz w:val="24"/>
        </w:rPr>
        <w:t>наблюдение;</w:t>
      </w:r>
    </w:p>
    <w:p w:rsidR="00F00F43" w:rsidRDefault="002A7C5D" w:rsidP="00884588">
      <w:pPr>
        <w:pStyle w:val="a4"/>
        <w:numPr>
          <w:ilvl w:val="2"/>
          <w:numId w:val="232"/>
        </w:numPr>
        <w:tabs>
          <w:tab w:val="left" w:pos="2564"/>
          <w:tab w:val="left" w:pos="4041"/>
          <w:tab w:val="left" w:pos="5537"/>
          <w:tab w:val="left" w:pos="7561"/>
          <w:tab w:val="left" w:pos="9067"/>
        </w:tabs>
        <w:spacing w:before="1" w:line="237" w:lineRule="auto"/>
        <w:ind w:left="2564" w:right="858"/>
        <w:jc w:val="left"/>
        <w:rPr>
          <w:sz w:val="24"/>
        </w:rPr>
      </w:pPr>
      <w:r>
        <w:rPr>
          <w:spacing w:val="-2"/>
          <w:sz w:val="24"/>
        </w:rPr>
        <w:t>внутренний</w:t>
      </w:r>
      <w:r>
        <w:rPr>
          <w:sz w:val="24"/>
        </w:rPr>
        <w:tab/>
      </w:r>
      <w:r>
        <w:rPr>
          <w:spacing w:val="-2"/>
          <w:sz w:val="24"/>
        </w:rPr>
        <w:t>мониторинг</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 xml:space="preserve">обучающихся </w:t>
      </w:r>
      <w:r>
        <w:rPr>
          <w:sz w:val="24"/>
        </w:rPr>
        <w:t>(комплексные (диагностические) работы).</w:t>
      </w:r>
    </w:p>
    <w:p w:rsidR="00F00F43" w:rsidRDefault="002A7C5D">
      <w:pPr>
        <w:pStyle w:val="a3"/>
        <w:spacing w:before="3"/>
        <w:jc w:val="left"/>
      </w:pPr>
      <w:r>
        <w:t>Особойформойвнутреннейоценкиявляетсяпортфолио.Особенностиформирования, процедуры оценивания и другие положения определены в отдельном локальном акте.</w:t>
      </w:r>
    </w:p>
    <w:p w:rsidR="00F00F43" w:rsidRDefault="002A7C5D">
      <w:pPr>
        <w:pStyle w:val="a3"/>
        <w:spacing w:before="274" w:line="242" w:lineRule="auto"/>
        <w:ind w:left="1700" w:right="3484" w:firstLine="0"/>
      </w:pPr>
      <w:r>
        <w:t>Накаждоговыпускника9классаготовитсяхарактеристика. Характеристика готовится на основании:</w:t>
      </w:r>
    </w:p>
    <w:p w:rsidR="00F00F43" w:rsidRDefault="002A7C5D" w:rsidP="00884588">
      <w:pPr>
        <w:pStyle w:val="a4"/>
        <w:numPr>
          <w:ilvl w:val="0"/>
          <w:numId w:val="231"/>
        </w:numPr>
        <w:tabs>
          <w:tab w:val="left" w:pos="2420"/>
        </w:tabs>
        <w:spacing w:line="242" w:lineRule="auto"/>
        <w:ind w:right="839"/>
        <w:rPr>
          <w:sz w:val="24"/>
        </w:rPr>
      </w:pPr>
      <w:r>
        <w:rPr>
          <w:sz w:val="24"/>
        </w:rPr>
        <w:t>объективных показателей образовательных достижений обучающегося на уровне основного образования;</w:t>
      </w:r>
    </w:p>
    <w:p w:rsidR="00F00F43" w:rsidRDefault="002A7C5D" w:rsidP="00884588">
      <w:pPr>
        <w:pStyle w:val="a4"/>
        <w:numPr>
          <w:ilvl w:val="0"/>
          <w:numId w:val="231"/>
        </w:numPr>
        <w:tabs>
          <w:tab w:val="left" w:pos="2419"/>
        </w:tabs>
        <w:spacing w:line="290" w:lineRule="exact"/>
        <w:ind w:left="2419" w:hanging="359"/>
        <w:rPr>
          <w:sz w:val="24"/>
        </w:rPr>
      </w:pPr>
      <w:r>
        <w:rPr>
          <w:sz w:val="24"/>
        </w:rPr>
        <w:t>портфолио</w:t>
      </w:r>
      <w:r>
        <w:rPr>
          <w:spacing w:val="-2"/>
          <w:sz w:val="24"/>
        </w:rPr>
        <w:t>выпускника;</w:t>
      </w:r>
    </w:p>
    <w:p w:rsidR="00F00F43" w:rsidRDefault="002A7C5D" w:rsidP="00884588">
      <w:pPr>
        <w:pStyle w:val="a4"/>
        <w:numPr>
          <w:ilvl w:val="0"/>
          <w:numId w:val="231"/>
        </w:numPr>
        <w:tabs>
          <w:tab w:val="left" w:pos="2420"/>
        </w:tabs>
        <w:spacing w:line="237" w:lineRule="auto"/>
        <w:ind w:right="845"/>
        <w:rPr>
          <w:sz w:val="24"/>
        </w:rPr>
      </w:pPr>
      <w:r>
        <w:rPr>
          <w:sz w:val="24"/>
        </w:rPr>
        <w:t>экспертных оценок классного руководителя и учителей, обучавших данного выпускника на уровне основного общего образования;</w:t>
      </w:r>
    </w:p>
    <w:p w:rsidR="00F00F43" w:rsidRDefault="002A7C5D">
      <w:pPr>
        <w:pStyle w:val="a3"/>
        <w:spacing w:before="1" w:line="276" w:lineRule="exact"/>
        <w:ind w:left="1700" w:firstLine="0"/>
      </w:pPr>
      <w:r>
        <w:t>Вхарактеристике</w:t>
      </w:r>
      <w:r>
        <w:rPr>
          <w:spacing w:val="-2"/>
        </w:rPr>
        <w:t>выпускника:</w:t>
      </w:r>
    </w:p>
    <w:p w:rsidR="00F00F43" w:rsidRDefault="002A7C5D" w:rsidP="00884588">
      <w:pPr>
        <w:pStyle w:val="a4"/>
        <w:numPr>
          <w:ilvl w:val="0"/>
          <w:numId w:val="231"/>
        </w:numPr>
        <w:tabs>
          <w:tab w:val="left" w:pos="2420"/>
        </w:tabs>
        <w:spacing w:before="2" w:line="237" w:lineRule="auto"/>
        <w:ind w:right="850"/>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rsidR="00F00F43" w:rsidRDefault="002A7C5D" w:rsidP="00884588">
      <w:pPr>
        <w:pStyle w:val="a4"/>
        <w:numPr>
          <w:ilvl w:val="0"/>
          <w:numId w:val="231"/>
        </w:numPr>
        <w:tabs>
          <w:tab w:val="left" w:pos="2420"/>
        </w:tabs>
        <w:spacing w:before="5"/>
        <w:ind w:right="845"/>
        <w:rPr>
          <w:sz w:val="24"/>
        </w:rPr>
      </w:pPr>
      <w:r>
        <w:rPr>
          <w:sz w:val="24"/>
        </w:rPr>
        <w:t>даются педагогические рекомендации по выбору индивидуальной образовательнойтраекториинауровнесреднегообщегообразованиясучетом выбора учащимся направлений профильного образования, выявленных проблем и отмеченных образовательных достижений.</w:t>
      </w:r>
    </w:p>
    <w:p w:rsidR="00F00F43" w:rsidRDefault="002A7C5D">
      <w:pPr>
        <w:pStyle w:val="a3"/>
        <w:ind w:right="841"/>
      </w:pPr>
      <w:r>
        <w:t xml:space="preserve">Рекомендации педагогического коллектива по выбору индивидуальной образовательнойтраекториидоводятсядосведениявыпускникаиегородителей(законных </w:t>
      </w:r>
      <w:r>
        <w:rPr>
          <w:spacing w:val="-2"/>
        </w:rPr>
        <w:t>представителей).</w:t>
      </w:r>
    </w:p>
    <w:p w:rsidR="00F00F43" w:rsidRDefault="00F00F43">
      <w:pPr>
        <w:pStyle w:val="a3"/>
        <w:spacing w:before="43"/>
        <w:ind w:left="0" w:firstLine="0"/>
        <w:jc w:val="left"/>
      </w:pPr>
    </w:p>
    <w:p w:rsidR="00F00F43" w:rsidRDefault="002A7C5D">
      <w:pPr>
        <w:pStyle w:val="21"/>
        <w:ind w:left="1844"/>
        <w:jc w:val="left"/>
      </w:pPr>
      <w:r>
        <w:t>Внешняяоценка</w:t>
      </w:r>
      <w:r>
        <w:rPr>
          <w:spacing w:val="-2"/>
        </w:rPr>
        <w:t>включает:</w:t>
      </w:r>
    </w:p>
    <w:p w:rsidR="00F00F43" w:rsidRDefault="002A7C5D" w:rsidP="00884588">
      <w:pPr>
        <w:pStyle w:val="a4"/>
        <w:numPr>
          <w:ilvl w:val="0"/>
          <w:numId w:val="230"/>
        </w:numPr>
        <w:tabs>
          <w:tab w:val="left" w:pos="1839"/>
        </w:tabs>
        <w:spacing w:before="36"/>
        <w:ind w:hanging="706"/>
        <w:jc w:val="left"/>
        <w:rPr>
          <w:sz w:val="24"/>
        </w:rPr>
      </w:pPr>
      <w:r>
        <w:rPr>
          <w:sz w:val="24"/>
        </w:rPr>
        <w:t>независимуюоценкукачестваподготовки</w:t>
      </w:r>
      <w:r>
        <w:rPr>
          <w:spacing w:val="-2"/>
          <w:sz w:val="24"/>
        </w:rPr>
        <w:t>обучающихся:</w:t>
      </w:r>
    </w:p>
    <w:p w:rsidR="00F00F43" w:rsidRDefault="002A7C5D" w:rsidP="00884588">
      <w:pPr>
        <w:pStyle w:val="a4"/>
        <w:numPr>
          <w:ilvl w:val="1"/>
          <w:numId w:val="230"/>
        </w:numPr>
        <w:tabs>
          <w:tab w:val="left" w:pos="1854"/>
        </w:tabs>
        <w:spacing w:before="2"/>
        <w:rPr>
          <w:sz w:val="24"/>
        </w:rPr>
      </w:pPr>
      <w:r>
        <w:rPr>
          <w:sz w:val="24"/>
        </w:rPr>
        <w:t>Национальныесопоставительныеисследованиякачестваобщего</w:t>
      </w:r>
      <w:r>
        <w:rPr>
          <w:spacing w:val="-2"/>
          <w:sz w:val="24"/>
        </w:rPr>
        <w:t>образования,</w:t>
      </w:r>
    </w:p>
    <w:p w:rsidR="00F00F43" w:rsidRDefault="00F00F43">
      <w:pPr>
        <w:pStyle w:val="a4"/>
        <w:jc w:val="left"/>
        <w:rPr>
          <w:sz w:val="24"/>
        </w:rPr>
        <w:sectPr w:rsidR="00F00F43">
          <w:pgSz w:w="11910" w:h="16840"/>
          <w:pgMar w:top="1080" w:right="0" w:bottom="1120" w:left="566" w:header="0" w:footer="892" w:gutter="0"/>
          <w:cols w:space="720"/>
        </w:sectPr>
      </w:pPr>
    </w:p>
    <w:p w:rsidR="00F00F43" w:rsidRDefault="002A7C5D" w:rsidP="00884588">
      <w:pPr>
        <w:pStyle w:val="a4"/>
        <w:numPr>
          <w:ilvl w:val="1"/>
          <w:numId w:val="230"/>
        </w:numPr>
        <w:tabs>
          <w:tab w:val="left" w:pos="1854"/>
        </w:tabs>
        <w:spacing w:before="60"/>
        <w:rPr>
          <w:sz w:val="24"/>
        </w:rPr>
      </w:pPr>
      <w:r>
        <w:rPr>
          <w:sz w:val="24"/>
        </w:rPr>
        <w:lastRenderedPageBreak/>
        <w:t>Всероссийскиепроверочные</w:t>
      </w:r>
      <w:r>
        <w:rPr>
          <w:spacing w:val="-2"/>
          <w:sz w:val="24"/>
        </w:rPr>
        <w:t>работы,</w:t>
      </w:r>
    </w:p>
    <w:p w:rsidR="00F00F43" w:rsidRDefault="002A7C5D" w:rsidP="00884588">
      <w:pPr>
        <w:pStyle w:val="a4"/>
        <w:numPr>
          <w:ilvl w:val="1"/>
          <w:numId w:val="230"/>
        </w:numPr>
        <w:tabs>
          <w:tab w:val="left" w:pos="1854"/>
        </w:tabs>
        <w:spacing w:before="2" w:line="276" w:lineRule="exact"/>
        <w:rPr>
          <w:sz w:val="24"/>
        </w:rPr>
      </w:pPr>
      <w:r>
        <w:rPr>
          <w:sz w:val="24"/>
        </w:rPr>
        <w:t>Международныесопоставительныеисследованиякачестваобщего</w:t>
      </w:r>
      <w:r>
        <w:rPr>
          <w:spacing w:val="-2"/>
          <w:sz w:val="24"/>
        </w:rPr>
        <w:t>образования,</w:t>
      </w:r>
    </w:p>
    <w:p w:rsidR="00F00F43" w:rsidRDefault="002A7C5D" w:rsidP="00884588">
      <w:pPr>
        <w:pStyle w:val="a4"/>
        <w:numPr>
          <w:ilvl w:val="0"/>
          <w:numId w:val="229"/>
        </w:numPr>
        <w:tabs>
          <w:tab w:val="left" w:pos="1843"/>
        </w:tabs>
        <w:ind w:left="1843" w:hanging="710"/>
        <w:rPr>
          <w:sz w:val="24"/>
        </w:rPr>
      </w:pPr>
      <w:r>
        <w:rPr>
          <w:sz w:val="24"/>
        </w:rPr>
        <w:t>итоговую</w:t>
      </w:r>
      <w:r>
        <w:rPr>
          <w:spacing w:val="-2"/>
          <w:sz w:val="24"/>
        </w:rPr>
        <w:t>аттестацию.</w:t>
      </w:r>
    </w:p>
    <w:p w:rsidR="00F00F43" w:rsidRDefault="002A7C5D">
      <w:pPr>
        <w:pStyle w:val="a3"/>
        <w:spacing w:before="40"/>
        <w:ind w:right="849" w:firstLine="71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00F43" w:rsidRDefault="002A7C5D">
      <w:pPr>
        <w:pStyle w:val="a3"/>
        <w:spacing w:before="3"/>
        <w:ind w:right="844" w:firstLine="710"/>
      </w:pPr>
      <w:r>
        <w:rPr>
          <w:b/>
        </w:rPr>
        <w:t xml:space="preserve">Системно-деятельностный подход </w:t>
      </w:r>
      <w:r>
        <w:t>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00F43" w:rsidRDefault="002A7C5D">
      <w:pPr>
        <w:pStyle w:val="a3"/>
        <w:ind w:right="851" w:firstLine="710"/>
      </w:pPr>
      <w:r>
        <w:rPr>
          <w:b/>
        </w:rPr>
        <w:t xml:space="preserve">Уровневый подход </w:t>
      </w:r>
      <w:r>
        <w:t>служит важнейшей основой для организации индивидуальной работысобучающимися.Онреализуетсякакпоотношению к содержанию оценки, так и к представлению и интерпретации результатов измерений.</w:t>
      </w:r>
    </w:p>
    <w:p w:rsidR="00F00F43" w:rsidRDefault="002A7C5D">
      <w:pPr>
        <w:pStyle w:val="a3"/>
        <w:ind w:right="839" w:firstLine="710"/>
      </w:pPr>
      <w:r>
        <w:t>Уровневый подход реализуется за счёт фиксации различных уровней достижения обучающимися планируемыхрезультатов. Достижениебазового уровнясвидетельствует о способности обучающихся решать типовые учебные задачи, целенаправленно отрабатываемыесовсемиобучающимисявходеучебногопроцесса,выступаетдостаточной основой для продолжения обучения и усвоения последующего учебного материала.</w:t>
      </w:r>
    </w:p>
    <w:p w:rsidR="00F00F43" w:rsidRDefault="002A7C5D">
      <w:pPr>
        <w:spacing w:line="274" w:lineRule="exact"/>
        <w:ind w:left="1844"/>
        <w:jc w:val="both"/>
        <w:rPr>
          <w:sz w:val="24"/>
        </w:rPr>
      </w:pPr>
      <w:r>
        <w:rPr>
          <w:b/>
          <w:sz w:val="24"/>
        </w:rPr>
        <w:t>Комплексныйподход</w:t>
      </w:r>
      <w:r>
        <w:rPr>
          <w:sz w:val="24"/>
        </w:rPr>
        <w:t>коценкеобразовательныхдостиженийреализуется</w:t>
      </w:r>
      <w:r>
        <w:rPr>
          <w:spacing w:val="-2"/>
          <w:sz w:val="24"/>
        </w:rPr>
        <w:t>через:</w:t>
      </w:r>
    </w:p>
    <w:p w:rsidR="00F00F43" w:rsidRDefault="002A7C5D" w:rsidP="00884588">
      <w:pPr>
        <w:pStyle w:val="a4"/>
        <w:numPr>
          <w:ilvl w:val="0"/>
          <w:numId w:val="228"/>
        </w:numPr>
        <w:tabs>
          <w:tab w:val="left" w:pos="1982"/>
        </w:tabs>
        <w:spacing w:before="3" w:line="294" w:lineRule="exact"/>
        <w:ind w:left="1982" w:hanging="138"/>
        <w:rPr>
          <w:sz w:val="24"/>
        </w:rPr>
      </w:pPr>
      <w:r>
        <w:rPr>
          <w:sz w:val="24"/>
        </w:rPr>
        <w:t>оценкупредметныхиметапредметных</w:t>
      </w:r>
      <w:r>
        <w:rPr>
          <w:spacing w:val="-2"/>
          <w:sz w:val="24"/>
        </w:rPr>
        <w:t>результатов;</w:t>
      </w:r>
    </w:p>
    <w:p w:rsidR="00F00F43" w:rsidRDefault="002A7C5D" w:rsidP="00884588">
      <w:pPr>
        <w:pStyle w:val="a4"/>
        <w:numPr>
          <w:ilvl w:val="0"/>
          <w:numId w:val="228"/>
        </w:numPr>
        <w:tabs>
          <w:tab w:val="left" w:pos="1981"/>
        </w:tabs>
        <w:ind w:right="843" w:firstLine="710"/>
        <w:rPr>
          <w:sz w:val="24"/>
        </w:rPr>
      </w:pPr>
      <w:r>
        <w:rPr>
          <w:sz w:val="24"/>
        </w:rPr>
        <w:t>использования комплекса оценочных процедур для выявления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00F43" w:rsidRDefault="002A7C5D" w:rsidP="00884588">
      <w:pPr>
        <w:pStyle w:val="a4"/>
        <w:numPr>
          <w:ilvl w:val="0"/>
          <w:numId w:val="228"/>
        </w:numPr>
        <w:tabs>
          <w:tab w:val="left" w:pos="1981"/>
        </w:tabs>
        <w:ind w:right="855" w:firstLine="710"/>
        <w:rPr>
          <w:sz w:val="24"/>
        </w:rPr>
      </w:pPr>
      <w:r>
        <w:rPr>
          <w:sz w:val="24"/>
        </w:rPr>
        <w:t xml:space="preserve">использованияразнообразныхметодовиформоценки,взаимнодополняющихдруг друга, в том числе оценок проектов, практических, исследовательских, творческих работ, </w:t>
      </w:r>
      <w:r>
        <w:rPr>
          <w:spacing w:val="-2"/>
          <w:sz w:val="24"/>
        </w:rPr>
        <w:t>наблюдения;</w:t>
      </w:r>
    </w:p>
    <w:p w:rsidR="00F00F43" w:rsidRDefault="002A7C5D" w:rsidP="00884588">
      <w:pPr>
        <w:pStyle w:val="a4"/>
        <w:numPr>
          <w:ilvl w:val="0"/>
          <w:numId w:val="228"/>
        </w:numPr>
        <w:tabs>
          <w:tab w:val="left" w:pos="1981"/>
        </w:tabs>
        <w:ind w:right="852" w:firstLine="710"/>
        <w:rPr>
          <w:sz w:val="24"/>
        </w:rPr>
      </w:pPr>
      <w:r>
        <w:rPr>
          <w:sz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sz w:val="24"/>
        </w:rPr>
        <w:t>взаимооценка);</w:t>
      </w:r>
    </w:p>
    <w:p w:rsidR="00F00F43" w:rsidRDefault="002A7C5D" w:rsidP="00884588">
      <w:pPr>
        <w:pStyle w:val="a4"/>
        <w:numPr>
          <w:ilvl w:val="0"/>
          <w:numId w:val="228"/>
        </w:numPr>
        <w:tabs>
          <w:tab w:val="left" w:pos="1981"/>
        </w:tabs>
        <w:ind w:right="841" w:firstLine="710"/>
        <w:rPr>
          <w:sz w:val="24"/>
        </w:rPr>
      </w:pPr>
      <w:r>
        <w:rPr>
          <w:sz w:val="24"/>
        </w:rPr>
        <w:t>использованиямониторингадинамическихпоказателейосвоенияуменийизнаний, в том числе формируемых с использованием информационно-коммуникационных (цифровых) технологий.</w:t>
      </w:r>
    </w:p>
    <w:p w:rsidR="00F00F43" w:rsidRDefault="002A7C5D">
      <w:pPr>
        <w:pStyle w:val="a3"/>
        <w:ind w:right="850"/>
      </w:pPr>
      <w:r>
        <w:rPr>
          <w:b/>
        </w:rPr>
        <w:t xml:space="preserve">Критериальное оценивание </w:t>
      </w:r>
      <w:r>
        <w:t>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rsidR="00F00F43" w:rsidRDefault="002A7C5D">
      <w:pPr>
        <w:pStyle w:val="a3"/>
        <w:ind w:right="843"/>
      </w:pPr>
      <w:r>
        <w:rPr>
          <w:b/>
        </w:rPr>
        <w:t xml:space="preserve">Оценка личностных результатов </w:t>
      </w:r>
      <w: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F00F43" w:rsidRDefault="002A7C5D">
      <w:pPr>
        <w:pStyle w:val="a3"/>
        <w:ind w:right="844"/>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F00F43" w:rsidRDefault="002A7C5D">
      <w:pPr>
        <w:pStyle w:val="a3"/>
        <w:ind w:right="849"/>
      </w:pPr>
      <w:r>
        <w:t>Во внутреннем мониторинге возможна оценка сформированности отдельных личностныхрезультатов,проявляющихсявучастииобучающихсявобщественнозначимых мероприятияхфедерального,регионального,муниципальногоуровнейиуровня</w:t>
      </w:r>
    </w:p>
    <w:p w:rsidR="00F00F43" w:rsidRDefault="00F00F43">
      <w:pPr>
        <w:pStyle w:val="a3"/>
        <w:sectPr w:rsidR="00F00F43">
          <w:pgSz w:w="11910" w:h="16840"/>
          <w:pgMar w:top="1080" w:right="0" w:bottom="1080" w:left="566" w:header="0" w:footer="892" w:gutter="0"/>
          <w:cols w:space="720"/>
        </w:sectPr>
      </w:pPr>
    </w:p>
    <w:p w:rsidR="00F00F43" w:rsidRDefault="002A7C5D">
      <w:pPr>
        <w:pStyle w:val="a3"/>
        <w:spacing w:before="60"/>
        <w:ind w:right="847" w:firstLine="0"/>
      </w:pPr>
      <w:r>
        <w:lastRenderedPageBreak/>
        <w:t>образовательной организации, в ценностно-смысловых установках обучающихся, формируемых средствами учебныхпредметов;вответственности за результаты обучения; способностипроводитьосознанныйвыборсвоейобразовательнойтраектории, втомчисле выбор профессии.</w:t>
      </w:r>
    </w:p>
    <w:p w:rsidR="00F00F43" w:rsidRDefault="002A7C5D">
      <w:pPr>
        <w:pStyle w:val="a3"/>
        <w:spacing w:before="1"/>
        <w:ind w:right="850"/>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F00F43" w:rsidRDefault="002A7C5D">
      <w:pPr>
        <w:pStyle w:val="a3"/>
        <w:spacing w:before="2"/>
        <w:ind w:right="848"/>
      </w:pPr>
      <w:r>
        <w:rPr>
          <w:b/>
        </w:rPr>
        <w:t xml:space="preserve">При оценке метапредметных результатов </w:t>
      </w:r>
      <w:r>
        <w:t>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w:t>
      </w:r>
    </w:p>
    <w:p w:rsidR="00F00F43" w:rsidRDefault="002A7C5D">
      <w:pPr>
        <w:pStyle w:val="a3"/>
        <w:spacing w:line="242" w:lineRule="auto"/>
        <w:ind w:right="852"/>
      </w:pPr>
      <w:r>
        <w:t>Формирование метапредметных результатов обеспечивается комплексом освоения программ учебных предметов и внеурочной деятельности.</w:t>
      </w:r>
    </w:p>
    <w:p w:rsidR="00F00F43" w:rsidRDefault="002A7C5D">
      <w:pPr>
        <w:pStyle w:val="a3"/>
        <w:spacing w:line="271" w:lineRule="exact"/>
        <w:ind w:left="1700" w:firstLine="0"/>
      </w:pPr>
      <w:r>
        <w:t>Основнымобъектомоценкиметапредметныхрезультатов является</w:t>
      </w:r>
      <w:r>
        <w:rPr>
          <w:spacing w:val="-2"/>
        </w:rPr>
        <w:t>овладение:</w:t>
      </w:r>
    </w:p>
    <w:p w:rsidR="00F00F43" w:rsidRDefault="002A7C5D" w:rsidP="00884588">
      <w:pPr>
        <w:pStyle w:val="a4"/>
        <w:numPr>
          <w:ilvl w:val="1"/>
          <w:numId w:val="229"/>
        </w:numPr>
        <w:tabs>
          <w:tab w:val="left" w:pos="1837"/>
        </w:tabs>
        <w:spacing w:before="5" w:line="237" w:lineRule="auto"/>
        <w:ind w:right="855" w:firstLine="566"/>
        <w:rPr>
          <w:sz w:val="24"/>
        </w:rPr>
      </w:pPr>
      <w:r>
        <w:rPr>
          <w:sz w:val="24"/>
        </w:rPr>
        <w:t>познавательными универсальными учебными действиями (замещение, моделирование,кодированиеидекодированиеинформации,логическиеоперации,включая общие приемы решения задач);</w:t>
      </w:r>
    </w:p>
    <w:p w:rsidR="00F00F43" w:rsidRDefault="002A7C5D" w:rsidP="00884588">
      <w:pPr>
        <w:pStyle w:val="a4"/>
        <w:numPr>
          <w:ilvl w:val="1"/>
          <w:numId w:val="229"/>
        </w:numPr>
        <w:tabs>
          <w:tab w:val="left" w:pos="1837"/>
          <w:tab w:val="left" w:pos="4271"/>
          <w:tab w:val="left" w:pos="5884"/>
          <w:tab w:val="left" w:pos="9156"/>
        </w:tabs>
        <w:spacing w:before="5"/>
        <w:ind w:right="846" w:firstLine="566"/>
        <w:rPr>
          <w:sz w:val="24"/>
        </w:rPr>
      </w:pPr>
      <w:r>
        <w:rPr>
          <w:sz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Pr>
          <w:spacing w:val="-2"/>
          <w:sz w:val="24"/>
        </w:rPr>
        <w:t>взаимодействие</w:t>
      </w:r>
      <w:r>
        <w:rPr>
          <w:sz w:val="24"/>
        </w:rPr>
        <w:tab/>
      </w:r>
      <w:r>
        <w:rPr>
          <w:spacing w:val="-10"/>
          <w:sz w:val="24"/>
        </w:rPr>
        <w:t>с</w:t>
      </w:r>
      <w:r>
        <w:rPr>
          <w:sz w:val="24"/>
        </w:rPr>
        <w:tab/>
      </w:r>
      <w:r>
        <w:rPr>
          <w:spacing w:val="-2"/>
          <w:sz w:val="24"/>
        </w:rPr>
        <w:t>педагогическими</w:t>
      </w:r>
      <w:r>
        <w:rPr>
          <w:sz w:val="24"/>
        </w:rPr>
        <w:tab/>
      </w:r>
      <w:r>
        <w:rPr>
          <w:spacing w:val="-2"/>
          <w:sz w:val="24"/>
        </w:rPr>
        <w:t xml:space="preserve">работниками </w:t>
      </w:r>
      <w:r>
        <w:rPr>
          <w:sz w:val="24"/>
        </w:rP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00F43" w:rsidRDefault="002A7C5D" w:rsidP="00884588">
      <w:pPr>
        <w:pStyle w:val="a4"/>
        <w:numPr>
          <w:ilvl w:val="1"/>
          <w:numId w:val="229"/>
        </w:numPr>
        <w:tabs>
          <w:tab w:val="left" w:pos="1837"/>
          <w:tab w:val="left" w:pos="2621"/>
          <w:tab w:val="left" w:pos="3216"/>
          <w:tab w:val="left" w:pos="4617"/>
          <w:tab w:val="left" w:pos="6090"/>
          <w:tab w:val="left" w:pos="6441"/>
          <w:tab w:val="left" w:pos="8710"/>
          <w:tab w:val="left" w:pos="9272"/>
        </w:tabs>
        <w:ind w:right="839" w:firstLine="566"/>
        <w:rPr>
          <w:sz w:val="24"/>
        </w:rPr>
      </w:pPr>
      <w:r>
        <w:rPr>
          <w:sz w:val="24"/>
        </w:rPr>
        <w:t xml:space="preserve">регулятивными универсальными учебными действиями (способность принимать и сохранятьучебнуюцельизадачу,планироватьеереализацию,контролироватьиоценивать </w:t>
      </w:r>
      <w:r>
        <w:rPr>
          <w:spacing w:val="-4"/>
          <w:sz w:val="24"/>
        </w:rPr>
        <w:t>свои</w:t>
      </w:r>
      <w:r>
        <w:rPr>
          <w:sz w:val="24"/>
        </w:rPr>
        <w:tab/>
      </w:r>
      <w:r>
        <w:rPr>
          <w:sz w:val="24"/>
        </w:rPr>
        <w:tab/>
      </w:r>
      <w:r>
        <w:rPr>
          <w:spacing w:val="-2"/>
          <w:sz w:val="24"/>
        </w:rPr>
        <w:t>действия,</w:t>
      </w:r>
      <w:r>
        <w:rPr>
          <w:sz w:val="24"/>
        </w:rPr>
        <w:tab/>
      </w:r>
      <w:r>
        <w:rPr>
          <w:spacing w:val="-2"/>
          <w:sz w:val="24"/>
        </w:rPr>
        <w:t>вносить</w:t>
      </w:r>
      <w:r>
        <w:rPr>
          <w:sz w:val="24"/>
        </w:rPr>
        <w:tab/>
      </w:r>
      <w:r>
        <w:rPr>
          <w:sz w:val="24"/>
        </w:rPr>
        <w:tab/>
      </w:r>
      <w:r>
        <w:rPr>
          <w:spacing w:val="-2"/>
          <w:sz w:val="24"/>
        </w:rPr>
        <w:t>соответствующие</w:t>
      </w:r>
      <w:r>
        <w:rPr>
          <w:sz w:val="24"/>
        </w:rPr>
        <w:tab/>
      </w:r>
      <w:r>
        <w:rPr>
          <w:sz w:val="24"/>
        </w:rPr>
        <w:tab/>
      </w:r>
      <w:r>
        <w:rPr>
          <w:spacing w:val="-2"/>
          <w:sz w:val="24"/>
        </w:rPr>
        <w:t xml:space="preserve">коррективы </w:t>
      </w:r>
      <w:r>
        <w:rPr>
          <w:sz w:val="24"/>
        </w:rPr>
        <w:t xml:space="preserve">в их выполнение, ставить новые учебные задачи, проявлять познавательную инициативув </w:t>
      </w:r>
      <w:r>
        <w:rPr>
          <w:spacing w:val="-2"/>
          <w:sz w:val="24"/>
        </w:rPr>
        <w:t>учебном</w:t>
      </w:r>
      <w:r>
        <w:rPr>
          <w:sz w:val="24"/>
        </w:rPr>
        <w:tab/>
      </w:r>
      <w:r>
        <w:rPr>
          <w:sz w:val="24"/>
        </w:rPr>
        <w:tab/>
      </w:r>
      <w:r>
        <w:rPr>
          <w:spacing w:val="-2"/>
          <w:sz w:val="24"/>
        </w:rPr>
        <w:t>сотрудничестве,</w:t>
      </w:r>
      <w:r>
        <w:rPr>
          <w:sz w:val="24"/>
        </w:rPr>
        <w:tab/>
      </w:r>
      <w:r>
        <w:rPr>
          <w:spacing w:val="-2"/>
          <w:sz w:val="24"/>
        </w:rPr>
        <w:t>осуществлять</w:t>
      </w:r>
      <w:r>
        <w:rPr>
          <w:sz w:val="24"/>
        </w:rPr>
        <w:tab/>
      </w:r>
      <w:r>
        <w:rPr>
          <w:spacing w:val="-2"/>
          <w:sz w:val="24"/>
        </w:rPr>
        <w:t xml:space="preserve">констатирующий </w:t>
      </w:r>
      <w:r>
        <w:rPr>
          <w:sz w:val="24"/>
        </w:rPr>
        <w:t>и предвосхищающий контроль по результатуи способудействия, актуальный контроль на уровне произвольного внимания).</w:t>
      </w:r>
    </w:p>
    <w:p w:rsidR="00F00F43" w:rsidRDefault="002A7C5D">
      <w:pPr>
        <w:pStyle w:val="a3"/>
        <w:ind w:right="84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советаобразовательнойорганизации.Инструментарий строитсянамежпредметнойоснове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00F43" w:rsidRDefault="002A7C5D">
      <w:pPr>
        <w:pStyle w:val="a3"/>
        <w:spacing w:before="3"/>
        <w:ind w:right="842"/>
      </w:pPr>
      <w:r>
        <w:t>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формированияметапредметныхрезультатоввключенывсодержаниеуроков,курсов,втом числе внеурочной деятельности. Учитель проводитоценкуметапредметных результатов в форме текущего контроля, наблюдений по своему предмету. Классный руководи</w:t>
      </w:r>
      <w:r w:rsidR="00872157">
        <w:t xml:space="preserve">тель на основе </w:t>
      </w:r>
      <w:r>
        <w:t xml:space="preserve">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w:t>
      </w:r>
    </w:p>
    <w:p w:rsidR="00F00F43" w:rsidRDefault="002A7C5D">
      <w:pPr>
        <w:pStyle w:val="a3"/>
        <w:spacing w:before="1"/>
        <w:ind w:right="853"/>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00F43" w:rsidRDefault="002A7C5D">
      <w:pPr>
        <w:pStyle w:val="a3"/>
        <w:spacing w:line="274" w:lineRule="exact"/>
        <w:ind w:left="1700" w:firstLine="0"/>
      </w:pPr>
      <w:r>
        <w:t>Возможноиспользоватьдиагностическиематериалыс</w:t>
      </w:r>
      <w:r>
        <w:rPr>
          <w:spacing w:val="-2"/>
        </w:rPr>
        <w:t>сайтов*:</w:t>
      </w:r>
    </w:p>
    <w:p w:rsidR="00F00F43" w:rsidRDefault="002A7C5D" w:rsidP="00884588">
      <w:pPr>
        <w:pStyle w:val="a4"/>
        <w:numPr>
          <w:ilvl w:val="0"/>
          <w:numId w:val="227"/>
        </w:numPr>
        <w:tabs>
          <w:tab w:val="left" w:pos="2550"/>
        </w:tabs>
        <w:spacing w:before="3" w:line="275" w:lineRule="exact"/>
        <w:rPr>
          <w:sz w:val="24"/>
        </w:rPr>
      </w:pPr>
      <w:r>
        <w:rPr>
          <w:sz w:val="24"/>
        </w:rPr>
        <w:t>Электронныйбанкзаданийдляоценкифункциональной</w:t>
      </w:r>
      <w:r>
        <w:rPr>
          <w:spacing w:val="-2"/>
          <w:sz w:val="24"/>
        </w:rPr>
        <w:t>грамотности</w:t>
      </w:r>
    </w:p>
    <w:p w:rsidR="00F00F43" w:rsidRDefault="002A7C5D">
      <w:pPr>
        <w:pStyle w:val="a3"/>
        <w:spacing w:line="275" w:lineRule="exact"/>
        <w:ind w:firstLine="0"/>
      </w:pPr>
      <w:r>
        <w:rPr>
          <w:u w:val="single"/>
        </w:rPr>
        <w:t>https://fg.resh.edu.ru/</w:t>
      </w:r>
      <w:r>
        <w:rPr>
          <w:spacing w:val="-10"/>
        </w:rPr>
        <w:t>,</w:t>
      </w:r>
    </w:p>
    <w:p w:rsidR="00F00F43" w:rsidRDefault="002A7C5D" w:rsidP="00884588">
      <w:pPr>
        <w:pStyle w:val="a4"/>
        <w:numPr>
          <w:ilvl w:val="0"/>
          <w:numId w:val="227"/>
        </w:numPr>
        <w:tabs>
          <w:tab w:val="left" w:pos="2550"/>
        </w:tabs>
        <w:spacing w:before="4" w:line="237" w:lineRule="auto"/>
        <w:ind w:left="1133" w:right="838" w:firstLine="710"/>
        <w:rPr>
          <w:sz w:val="24"/>
        </w:rPr>
      </w:pPr>
      <w:r>
        <w:rPr>
          <w:sz w:val="24"/>
        </w:rPr>
        <w:lastRenderedPageBreak/>
        <w:t xml:space="preserve">Открытыйбанкзаданийдляоценкиестественнонаучнойграмотности(VII-IX классы) </w:t>
      </w:r>
      <w:r>
        <w:rPr>
          <w:sz w:val="24"/>
          <w:u w:val="single"/>
        </w:rPr>
        <w:t>https://fipi.ru/otkrytyy-bank-zadaniy-dlya-otsenki-yestestvennonauchnoy-gramotnosti</w:t>
      </w:r>
    </w:p>
    <w:p w:rsidR="00F00F43" w:rsidRDefault="002A7C5D" w:rsidP="00884588">
      <w:pPr>
        <w:pStyle w:val="a4"/>
        <w:numPr>
          <w:ilvl w:val="0"/>
          <w:numId w:val="227"/>
        </w:numPr>
        <w:tabs>
          <w:tab w:val="left" w:pos="2550"/>
        </w:tabs>
        <w:spacing w:line="242" w:lineRule="auto"/>
        <w:ind w:left="1133" w:right="855" w:firstLine="710"/>
        <w:rPr>
          <w:sz w:val="24"/>
        </w:rPr>
      </w:pPr>
      <w:r>
        <w:rPr>
          <w:sz w:val="24"/>
        </w:rPr>
        <w:t xml:space="preserve">Банкзаданийдляформированияиоценкифункциональнойграмотности обучающихся основной школы (5-9 классы) </w:t>
      </w:r>
      <w:hyperlink r:id="rId9">
        <w:r>
          <w:rPr>
            <w:sz w:val="24"/>
            <w:u w:val="single"/>
          </w:rPr>
          <w:t>http://skiv.instrao.ru/bank-zadaniy/</w:t>
        </w:r>
      </w:hyperlink>
    </w:p>
    <w:p w:rsidR="00F00F43" w:rsidRDefault="002A7C5D">
      <w:pPr>
        <w:pStyle w:val="21"/>
        <w:spacing w:before="275" w:line="276" w:lineRule="exact"/>
        <w:ind w:left="1844"/>
        <w:rPr>
          <w:b w:val="0"/>
        </w:rPr>
      </w:pPr>
      <w:r>
        <w:t>Формы</w:t>
      </w:r>
      <w:r>
        <w:rPr>
          <w:spacing w:val="-2"/>
        </w:rPr>
        <w:t>оценки</w:t>
      </w:r>
      <w:r>
        <w:rPr>
          <w:b w:val="0"/>
          <w:spacing w:val="-2"/>
        </w:rPr>
        <w:t>:</w:t>
      </w:r>
    </w:p>
    <w:p w:rsidR="00F00F43" w:rsidRDefault="002A7C5D" w:rsidP="00884588">
      <w:pPr>
        <w:pStyle w:val="a4"/>
        <w:numPr>
          <w:ilvl w:val="1"/>
          <w:numId w:val="227"/>
        </w:numPr>
        <w:tabs>
          <w:tab w:val="left" w:pos="2548"/>
        </w:tabs>
        <w:ind w:right="840" w:firstLine="710"/>
        <w:rPr>
          <w:sz w:val="24"/>
        </w:rPr>
      </w:pPr>
      <w:r>
        <w:rPr>
          <w:sz w:val="24"/>
        </w:rPr>
        <w:t>дляпроверкичитательскойграмотности-письменнаяработана межпредметной основе;</w:t>
      </w:r>
    </w:p>
    <w:p w:rsidR="00F00F43" w:rsidRDefault="002A7C5D" w:rsidP="00884588">
      <w:pPr>
        <w:pStyle w:val="a4"/>
        <w:numPr>
          <w:ilvl w:val="1"/>
          <w:numId w:val="227"/>
        </w:numPr>
        <w:tabs>
          <w:tab w:val="left" w:pos="2548"/>
        </w:tabs>
        <w:spacing w:before="3" w:line="237" w:lineRule="auto"/>
        <w:ind w:right="841" w:firstLine="710"/>
        <w:rPr>
          <w:sz w:val="24"/>
        </w:rPr>
      </w:pPr>
      <w:r>
        <w:rPr>
          <w:sz w:val="24"/>
        </w:rPr>
        <w:t>для проверки цифровой грамотности - практическая работа в сочетании с письменной (компьютеризованной) частью;</w:t>
      </w:r>
    </w:p>
    <w:p w:rsidR="00F00F43" w:rsidRDefault="002A7C5D" w:rsidP="00884588">
      <w:pPr>
        <w:pStyle w:val="a4"/>
        <w:numPr>
          <w:ilvl w:val="1"/>
          <w:numId w:val="227"/>
        </w:numPr>
        <w:tabs>
          <w:tab w:val="left" w:pos="2548"/>
        </w:tabs>
        <w:spacing w:before="5"/>
        <w:ind w:right="844" w:firstLine="710"/>
        <w:rPr>
          <w:sz w:val="24"/>
        </w:rPr>
      </w:pPr>
      <w:r>
        <w:rPr>
          <w:sz w:val="24"/>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sz w:val="24"/>
        </w:rPr>
        <w:t>проектов.</w:t>
      </w:r>
    </w:p>
    <w:p w:rsidR="00F00F43" w:rsidRDefault="002A7C5D">
      <w:pPr>
        <w:pStyle w:val="a3"/>
        <w:spacing w:line="242" w:lineRule="auto"/>
        <w:ind w:right="849" w:firstLine="710"/>
      </w:pPr>
      <w:r>
        <w:t>Каждый из перечисленных видов диагностики проводится с периодичностью не менее чем один раз в два года.</w:t>
      </w:r>
    </w:p>
    <w:p w:rsidR="00F00F43" w:rsidRDefault="002A7C5D">
      <w:pPr>
        <w:pStyle w:val="a3"/>
        <w:tabs>
          <w:tab w:val="left" w:pos="3249"/>
          <w:tab w:val="left" w:pos="5592"/>
          <w:tab w:val="left" w:pos="6558"/>
          <w:tab w:val="left" w:pos="8812"/>
        </w:tabs>
        <w:ind w:right="838" w:firstLine="710"/>
      </w:pPr>
      <w:r>
        <w:rPr>
          <w:b/>
        </w:rPr>
        <w:t>Групповые и (или) индивидуальные учебные исследования и проекты</w:t>
      </w:r>
      <w: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w:t>
      </w:r>
      <w:r>
        <w:rPr>
          <w:spacing w:val="-2"/>
        </w:rPr>
        <w:t>способность</w:t>
      </w:r>
      <w:r>
        <w:tab/>
      </w:r>
      <w:r>
        <w:rPr>
          <w:spacing w:val="-2"/>
        </w:rPr>
        <w:t>проектировать</w:t>
      </w:r>
      <w:r>
        <w:tab/>
      </w:r>
      <w:r>
        <w:rPr>
          <w:spacing w:val="-10"/>
        </w:rPr>
        <w:t>и</w:t>
      </w:r>
      <w:r>
        <w:tab/>
      </w:r>
      <w:r>
        <w:rPr>
          <w:spacing w:val="-2"/>
        </w:rPr>
        <w:t>осуществлять</w:t>
      </w:r>
      <w:r>
        <w:tab/>
      </w:r>
      <w:r>
        <w:rPr>
          <w:spacing w:val="-2"/>
        </w:rPr>
        <w:t xml:space="preserve">целесообразную </w:t>
      </w:r>
      <w:r>
        <w:t>и результативную деятельность (учебно-познавательную, конструкторскую, социальную, художественно-творческую и другие).</w:t>
      </w:r>
    </w:p>
    <w:p w:rsidR="00F00F43" w:rsidRDefault="002A7C5D">
      <w:pPr>
        <w:pStyle w:val="a3"/>
        <w:spacing w:line="275" w:lineRule="exact"/>
        <w:ind w:left="1844" w:firstLine="0"/>
      </w:pPr>
      <w:r>
        <w:t>Выбортемыпроектаосуществляется</w:t>
      </w:r>
      <w:r>
        <w:rPr>
          <w:spacing w:val="-2"/>
        </w:rPr>
        <w:t>обучающимися.</w:t>
      </w:r>
    </w:p>
    <w:p w:rsidR="00F00F43" w:rsidRDefault="002A7C5D">
      <w:pPr>
        <w:pStyle w:val="a3"/>
        <w:ind w:right="848"/>
        <w:rPr>
          <w:b/>
        </w:rPr>
      </w:pPr>
      <w:r>
        <w:t>Требования корганизациипроектнойдеятельности, к содержаниюинаправленности проекта,атакжекритерииоценкипроектнойработыпрописанывлокальномнормативном акте школы, регламентирующем вопросы проектной деятельности</w:t>
      </w:r>
      <w:r>
        <w:rPr>
          <w:b/>
        </w:rPr>
        <w:t>.</w:t>
      </w:r>
    </w:p>
    <w:p w:rsidR="00F00F43" w:rsidRDefault="002A7C5D">
      <w:pPr>
        <w:pStyle w:val="a3"/>
        <w:spacing w:line="276" w:lineRule="exact"/>
        <w:ind w:left="1844" w:firstLine="0"/>
        <w:jc w:val="left"/>
      </w:pPr>
      <w:r>
        <w:t>Результатомпроектаявляетсяоднаизследующих</w:t>
      </w:r>
      <w:r>
        <w:rPr>
          <w:spacing w:val="-2"/>
        </w:rPr>
        <w:t>работ:</w:t>
      </w:r>
    </w:p>
    <w:p w:rsidR="00F00F43" w:rsidRDefault="002A7C5D" w:rsidP="00884588">
      <w:pPr>
        <w:pStyle w:val="a4"/>
        <w:numPr>
          <w:ilvl w:val="1"/>
          <w:numId w:val="227"/>
        </w:numPr>
        <w:tabs>
          <w:tab w:val="left" w:pos="2550"/>
        </w:tabs>
        <w:spacing w:line="237" w:lineRule="auto"/>
        <w:ind w:right="848" w:firstLine="710"/>
        <w:jc w:val="left"/>
        <w:rPr>
          <w:sz w:val="24"/>
        </w:rPr>
      </w:pPr>
      <w:r>
        <w:rPr>
          <w:sz w:val="24"/>
        </w:rPr>
        <w:t>письменнаяработа(эссе,реферат,аналитическиематериалы,обзорные материалы, отчеты о проведенных исследованиях, стендовый доклад и другие);</w:t>
      </w:r>
    </w:p>
    <w:p w:rsidR="00F00F43" w:rsidRDefault="002A7C5D" w:rsidP="00884588">
      <w:pPr>
        <w:pStyle w:val="a4"/>
        <w:numPr>
          <w:ilvl w:val="1"/>
          <w:numId w:val="227"/>
        </w:numPr>
        <w:tabs>
          <w:tab w:val="left" w:pos="2550"/>
          <w:tab w:val="left" w:pos="4445"/>
          <w:tab w:val="left" w:pos="5798"/>
          <w:tab w:val="left" w:pos="6709"/>
          <w:tab w:val="left" w:pos="7131"/>
          <w:tab w:val="left" w:pos="8172"/>
          <w:tab w:val="left" w:pos="9654"/>
        </w:tabs>
        <w:spacing w:before="1"/>
        <w:ind w:left="2550"/>
        <w:jc w:val="left"/>
        <w:rPr>
          <w:sz w:val="24"/>
        </w:rPr>
      </w:pPr>
      <w:r>
        <w:rPr>
          <w:spacing w:val="-2"/>
          <w:sz w:val="24"/>
        </w:rPr>
        <w:t>художественная</w:t>
      </w:r>
      <w:r>
        <w:rPr>
          <w:sz w:val="24"/>
        </w:rPr>
        <w:tab/>
      </w:r>
      <w:r>
        <w:rPr>
          <w:spacing w:val="-2"/>
          <w:sz w:val="24"/>
        </w:rPr>
        <w:t>творческая</w:t>
      </w:r>
      <w:r>
        <w:rPr>
          <w:sz w:val="24"/>
        </w:rPr>
        <w:tab/>
      </w:r>
      <w:r>
        <w:rPr>
          <w:spacing w:val="-2"/>
          <w:sz w:val="24"/>
        </w:rPr>
        <w:t>работа</w:t>
      </w:r>
      <w:r>
        <w:rPr>
          <w:sz w:val="24"/>
        </w:rPr>
        <w:tab/>
      </w:r>
      <w:r>
        <w:rPr>
          <w:spacing w:val="-5"/>
          <w:sz w:val="24"/>
        </w:rPr>
        <w:t>(в</w:t>
      </w:r>
      <w:r>
        <w:rPr>
          <w:sz w:val="24"/>
        </w:rPr>
        <w:tab/>
      </w:r>
      <w:r>
        <w:rPr>
          <w:spacing w:val="-2"/>
          <w:sz w:val="24"/>
        </w:rPr>
        <w:t>области</w:t>
      </w:r>
      <w:r>
        <w:rPr>
          <w:sz w:val="24"/>
        </w:rPr>
        <w:tab/>
      </w:r>
      <w:r>
        <w:rPr>
          <w:spacing w:val="-2"/>
          <w:sz w:val="24"/>
        </w:rPr>
        <w:t>литературы,</w:t>
      </w:r>
      <w:r>
        <w:rPr>
          <w:sz w:val="24"/>
        </w:rPr>
        <w:tab/>
      </w:r>
      <w:r>
        <w:rPr>
          <w:spacing w:val="-2"/>
          <w:sz w:val="24"/>
        </w:rPr>
        <w:t>музыки,</w:t>
      </w:r>
    </w:p>
    <w:p w:rsidR="00F00F43" w:rsidRDefault="00F00F43">
      <w:pPr>
        <w:pStyle w:val="a4"/>
        <w:jc w:val="left"/>
        <w:rPr>
          <w:sz w:val="24"/>
        </w:rPr>
        <w:sectPr w:rsidR="00F00F43">
          <w:pgSz w:w="11910" w:h="16840"/>
          <w:pgMar w:top="1120" w:right="0" w:bottom="1120" w:left="566" w:header="0" w:footer="892" w:gutter="0"/>
          <w:cols w:space="720"/>
        </w:sectPr>
      </w:pPr>
    </w:p>
    <w:p w:rsidR="00F00F43" w:rsidRDefault="002A7C5D">
      <w:pPr>
        <w:pStyle w:val="a3"/>
        <w:spacing w:before="60"/>
        <w:ind w:right="844" w:firstLine="0"/>
      </w:pPr>
      <w:r>
        <w:lastRenderedPageBreak/>
        <w:t>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00F43" w:rsidRDefault="002A7C5D" w:rsidP="00884588">
      <w:pPr>
        <w:pStyle w:val="a4"/>
        <w:numPr>
          <w:ilvl w:val="1"/>
          <w:numId w:val="227"/>
        </w:numPr>
        <w:tabs>
          <w:tab w:val="left" w:pos="2550"/>
        </w:tabs>
        <w:spacing w:before="4" w:line="294" w:lineRule="exact"/>
        <w:ind w:left="2550"/>
        <w:jc w:val="left"/>
        <w:rPr>
          <w:sz w:val="24"/>
        </w:rPr>
      </w:pPr>
      <w:r>
        <w:rPr>
          <w:sz w:val="24"/>
        </w:rPr>
        <w:t>материальныйобъект,макет, иноеконструкторское</w:t>
      </w:r>
      <w:r>
        <w:rPr>
          <w:spacing w:val="-2"/>
          <w:sz w:val="24"/>
        </w:rPr>
        <w:t>изделие;</w:t>
      </w:r>
    </w:p>
    <w:p w:rsidR="00F00F43" w:rsidRDefault="002A7C5D" w:rsidP="00884588">
      <w:pPr>
        <w:pStyle w:val="a4"/>
        <w:numPr>
          <w:ilvl w:val="1"/>
          <w:numId w:val="227"/>
        </w:numPr>
        <w:tabs>
          <w:tab w:val="left" w:pos="2550"/>
        </w:tabs>
        <w:spacing w:line="292" w:lineRule="exact"/>
        <w:ind w:left="2550"/>
        <w:jc w:val="left"/>
        <w:rPr>
          <w:sz w:val="24"/>
        </w:rPr>
      </w:pPr>
      <w:r>
        <w:rPr>
          <w:sz w:val="24"/>
        </w:rPr>
        <w:t>отчетныематериалыпосоциальному</w:t>
      </w:r>
      <w:r>
        <w:rPr>
          <w:spacing w:val="-2"/>
          <w:sz w:val="24"/>
        </w:rPr>
        <w:t>проекту.</w:t>
      </w:r>
    </w:p>
    <w:p w:rsidR="00F00F43" w:rsidRDefault="002A7C5D">
      <w:pPr>
        <w:pStyle w:val="21"/>
        <w:spacing w:line="274" w:lineRule="exact"/>
        <w:ind w:left="1844"/>
        <w:jc w:val="left"/>
        <w:rPr>
          <w:b w:val="0"/>
        </w:rPr>
      </w:pPr>
      <w:r>
        <w:t>Проектоцениваетсяпоследующим</w:t>
      </w:r>
      <w:r>
        <w:rPr>
          <w:spacing w:val="-2"/>
        </w:rPr>
        <w:t>критериям</w:t>
      </w:r>
      <w:r>
        <w:rPr>
          <w:b w:val="0"/>
          <w:spacing w:val="-2"/>
        </w:rPr>
        <w:t>:</w:t>
      </w:r>
    </w:p>
    <w:p w:rsidR="00F00F43" w:rsidRDefault="002A7C5D" w:rsidP="00884588">
      <w:pPr>
        <w:pStyle w:val="a4"/>
        <w:numPr>
          <w:ilvl w:val="1"/>
          <w:numId w:val="227"/>
        </w:numPr>
        <w:tabs>
          <w:tab w:val="left" w:pos="2548"/>
        </w:tabs>
        <w:spacing w:before="43"/>
        <w:ind w:right="852" w:firstLine="710"/>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проявляющаясявумениипоставитьпроблемуивыбратьадекватныеспособыеерешения,включаяпоискиобработкуинформации,формулировкувыводови (или) обоснование и реализацию принятого решения, обоснование и создание модели, прогноза, макета, объекта, творческого решения и других;</w:t>
      </w:r>
    </w:p>
    <w:p w:rsidR="00F00F43" w:rsidRDefault="002A7C5D" w:rsidP="00884588">
      <w:pPr>
        <w:pStyle w:val="a4"/>
        <w:numPr>
          <w:ilvl w:val="1"/>
          <w:numId w:val="227"/>
        </w:numPr>
        <w:tabs>
          <w:tab w:val="left" w:pos="2548"/>
        </w:tabs>
        <w:spacing w:before="4" w:line="237" w:lineRule="auto"/>
        <w:ind w:right="848" w:firstLine="710"/>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00F43" w:rsidRDefault="002A7C5D" w:rsidP="00884588">
      <w:pPr>
        <w:pStyle w:val="a4"/>
        <w:numPr>
          <w:ilvl w:val="1"/>
          <w:numId w:val="227"/>
        </w:numPr>
        <w:tabs>
          <w:tab w:val="left" w:pos="2548"/>
        </w:tabs>
        <w:spacing w:before="5"/>
        <w:ind w:right="848" w:firstLine="710"/>
        <w:rPr>
          <w:sz w:val="24"/>
        </w:rPr>
      </w:pPr>
      <w:r>
        <w:rPr>
          <w:sz w:val="24"/>
        </w:rPr>
        <w:t>сформированность регулятивных универсальных учебных действий: умение самостоятельнопланироватьиуправлятьсвоейпознавательнойдеятельностью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00F43" w:rsidRDefault="002A7C5D" w:rsidP="00884588">
      <w:pPr>
        <w:pStyle w:val="a4"/>
        <w:numPr>
          <w:ilvl w:val="1"/>
          <w:numId w:val="227"/>
        </w:numPr>
        <w:tabs>
          <w:tab w:val="left" w:pos="2548"/>
        </w:tabs>
        <w:ind w:right="854" w:firstLine="710"/>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F00F43" w:rsidRDefault="002A7C5D" w:rsidP="00884588">
      <w:pPr>
        <w:pStyle w:val="21"/>
        <w:numPr>
          <w:ilvl w:val="2"/>
          <w:numId w:val="258"/>
        </w:numPr>
        <w:tabs>
          <w:tab w:val="left" w:pos="3961"/>
        </w:tabs>
        <w:spacing w:before="239" w:line="275" w:lineRule="exact"/>
        <w:ind w:left="3961" w:hanging="604"/>
      </w:pPr>
      <w:r>
        <w:t>Особенностиоценкипредметных</w:t>
      </w:r>
      <w:r>
        <w:rPr>
          <w:spacing w:val="-2"/>
        </w:rPr>
        <w:t>результатов</w:t>
      </w:r>
    </w:p>
    <w:p w:rsidR="00F00F43" w:rsidRDefault="002A7C5D">
      <w:pPr>
        <w:pStyle w:val="a3"/>
        <w:ind w:right="845" w:firstLine="710"/>
      </w:pPr>
      <w:r>
        <w:rPr>
          <w:b/>
        </w:rPr>
        <w:t xml:space="preserve">Предметные результаты </w:t>
      </w:r>
      <w:r>
        <w:t>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00F43" w:rsidRDefault="002A7C5D">
      <w:pPr>
        <w:pStyle w:val="a3"/>
        <w:spacing w:before="2" w:line="237" w:lineRule="auto"/>
        <w:ind w:right="847" w:firstLine="710"/>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F00F43" w:rsidRDefault="002A7C5D">
      <w:pPr>
        <w:pStyle w:val="a3"/>
        <w:spacing w:before="3"/>
        <w:ind w:right="844" w:firstLine="710"/>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00F43" w:rsidRDefault="002A7C5D">
      <w:pPr>
        <w:pStyle w:val="a3"/>
        <w:spacing w:before="3" w:line="237" w:lineRule="auto"/>
        <w:ind w:right="838" w:firstLine="710"/>
      </w:pPr>
      <w:r>
        <w:t>Дляоценкипредметныхрезультатовиспользуютсякритерии:знаниеи понимание, применение, функциональность.</w:t>
      </w:r>
    </w:p>
    <w:p w:rsidR="00F00F43" w:rsidRDefault="002A7C5D">
      <w:pPr>
        <w:pStyle w:val="a3"/>
        <w:spacing w:before="4"/>
        <w:ind w:right="839" w:firstLine="710"/>
      </w:pPr>
      <w:r>
        <w:rPr>
          <w:b/>
        </w:rPr>
        <w:t>Обобщённыйкритерий«знаниеипонимание»</w:t>
      </w:r>
      <w:r>
        <w:t>включаетзнание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00F43" w:rsidRDefault="002A7C5D">
      <w:pPr>
        <w:spacing w:line="276" w:lineRule="exact"/>
        <w:ind w:left="1844"/>
        <w:jc w:val="both"/>
        <w:rPr>
          <w:sz w:val="24"/>
        </w:rPr>
      </w:pPr>
      <w:r>
        <w:rPr>
          <w:b/>
          <w:sz w:val="24"/>
        </w:rPr>
        <w:t>Обобщённыйкритерий«применение»</w:t>
      </w:r>
      <w:r>
        <w:rPr>
          <w:spacing w:val="-2"/>
          <w:sz w:val="24"/>
        </w:rPr>
        <w:t>включает:</w:t>
      </w:r>
    </w:p>
    <w:p w:rsidR="00F00F43" w:rsidRDefault="002A7C5D" w:rsidP="00884588">
      <w:pPr>
        <w:pStyle w:val="a4"/>
        <w:numPr>
          <w:ilvl w:val="1"/>
          <w:numId w:val="227"/>
        </w:numPr>
        <w:tabs>
          <w:tab w:val="left" w:pos="1981"/>
        </w:tabs>
        <w:ind w:right="850" w:firstLine="710"/>
        <w:rPr>
          <w:sz w:val="24"/>
        </w:rPr>
      </w:pPr>
      <w:r>
        <w:rPr>
          <w:sz w:val="24"/>
        </w:rPr>
        <w:t>использованиеизучаемогоматериалаприрешенииучебныхзадач,различающихся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00F43" w:rsidRDefault="002A7C5D" w:rsidP="00884588">
      <w:pPr>
        <w:pStyle w:val="a4"/>
        <w:numPr>
          <w:ilvl w:val="1"/>
          <w:numId w:val="227"/>
        </w:numPr>
        <w:tabs>
          <w:tab w:val="left" w:pos="1981"/>
        </w:tabs>
        <w:ind w:right="847" w:firstLine="710"/>
        <w:rPr>
          <w:sz w:val="24"/>
        </w:rPr>
      </w:pPr>
      <w:r>
        <w:rPr>
          <w:sz w:val="24"/>
        </w:rPr>
        <w:t>использование специфических для предмета способов действий и видов деятельностипополучениюновогознания,егоинтерпретации,применению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00F43" w:rsidRDefault="002A7C5D">
      <w:pPr>
        <w:spacing w:before="1" w:line="237" w:lineRule="auto"/>
        <w:ind w:left="1133" w:right="840" w:firstLine="710"/>
        <w:jc w:val="both"/>
        <w:rPr>
          <w:sz w:val="24"/>
        </w:rPr>
      </w:pPr>
      <w:r>
        <w:rPr>
          <w:b/>
          <w:sz w:val="24"/>
        </w:rPr>
        <w:t xml:space="preserve">Обобщённый критерий «функциональность» </w:t>
      </w:r>
      <w:r>
        <w:rPr>
          <w:sz w:val="24"/>
        </w:rPr>
        <w:t>включает осознанное использованиеприобретённыхзнанийиспособовдействийприрешениивнеучебных</w:t>
      </w:r>
    </w:p>
    <w:p w:rsidR="00F00F43" w:rsidRDefault="00F00F43">
      <w:pPr>
        <w:spacing w:line="237" w:lineRule="auto"/>
        <w:jc w:val="both"/>
        <w:rPr>
          <w:sz w:val="24"/>
        </w:rPr>
        <w:sectPr w:rsidR="00F00F43">
          <w:pgSz w:w="11910" w:h="16840"/>
          <w:pgMar w:top="1080" w:right="0" w:bottom="1100" w:left="566" w:header="0" w:footer="892" w:gutter="0"/>
          <w:cols w:space="720"/>
        </w:sectPr>
      </w:pPr>
    </w:p>
    <w:p w:rsidR="00F00F43" w:rsidRDefault="002A7C5D">
      <w:pPr>
        <w:pStyle w:val="a3"/>
        <w:spacing w:before="60" w:line="242" w:lineRule="auto"/>
        <w:ind w:right="852" w:firstLine="0"/>
      </w:pPr>
      <w:r>
        <w:lastRenderedPageBreak/>
        <w:t>проблем, различающихся сложностью предметного содержания, читательских умений, контекста, а также сочетанием когнитивных операций.</w:t>
      </w:r>
    </w:p>
    <w:p w:rsidR="00F00F43" w:rsidRDefault="002A7C5D">
      <w:pPr>
        <w:ind w:left="1133" w:right="845" w:firstLine="710"/>
        <w:jc w:val="both"/>
        <w:rPr>
          <w:sz w:val="24"/>
        </w:rPr>
      </w:pPr>
      <w:r>
        <w:rPr>
          <w:b/>
          <w:sz w:val="24"/>
        </w:rPr>
        <w:t xml:space="preserve">Оценка функциональной грамотности </w:t>
      </w:r>
      <w:r>
        <w:rPr>
          <w:sz w:val="24"/>
        </w:rPr>
        <w:t xml:space="preserve">направлена на выявление способности обучающихсяприменятьпредметныезнанияиумениявовнеучебнойситуации,вреальной </w:t>
      </w:r>
      <w:r>
        <w:rPr>
          <w:spacing w:val="-2"/>
          <w:sz w:val="24"/>
        </w:rPr>
        <w:t>жизни.</w:t>
      </w:r>
    </w:p>
    <w:p w:rsidR="00F00F43" w:rsidRDefault="002A7C5D">
      <w:pPr>
        <w:spacing w:line="237" w:lineRule="auto"/>
        <w:ind w:left="1133" w:right="851" w:firstLine="710"/>
        <w:rPr>
          <w:i/>
          <w:sz w:val="24"/>
        </w:rPr>
      </w:pPr>
      <w:r>
        <w:rPr>
          <w:i/>
          <w:sz w:val="24"/>
        </w:rPr>
        <w:t>Оценкапредметныхрезультатовосуществляетсяпедагогическимработникомв ходе процедур текущего, тематического, промежуточного и итогового контроля.</w:t>
      </w:r>
    </w:p>
    <w:p w:rsidR="00F00F43" w:rsidRDefault="002A7C5D">
      <w:pPr>
        <w:pStyle w:val="31"/>
        <w:spacing w:before="10" w:line="237" w:lineRule="auto"/>
        <w:ind w:left="1133" w:firstLine="710"/>
        <w:jc w:val="left"/>
      </w:pPr>
      <w:r>
        <w:t>Особенностиоценкипоотдельномуучебномупредметуфиксируютсявприложении к данной ООП ООО.</w:t>
      </w:r>
    </w:p>
    <w:p w:rsidR="00F00F43" w:rsidRDefault="002A7C5D">
      <w:pPr>
        <w:pStyle w:val="a3"/>
        <w:spacing w:before="1" w:line="237" w:lineRule="auto"/>
        <w:ind w:right="851" w:firstLine="710"/>
        <w:jc w:val="left"/>
      </w:pPr>
      <w:r>
        <w:t>Описаниеоценкипредметныхрезультатовпоотдельномуучебномупредмету</w:t>
      </w:r>
      <w:r>
        <w:rPr>
          <w:spacing w:val="-2"/>
        </w:rPr>
        <w:t>включает:</w:t>
      </w:r>
    </w:p>
    <w:p w:rsidR="00F00F43" w:rsidRDefault="002A7C5D" w:rsidP="00884588">
      <w:pPr>
        <w:pStyle w:val="a4"/>
        <w:numPr>
          <w:ilvl w:val="1"/>
          <w:numId w:val="227"/>
        </w:numPr>
        <w:tabs>
          <w:tab w:val="left" w:pos="1981"/>
        </w:tabs>
        <w:spacing w:before="8" w:line="237" w:lineRule="auto"/>
        <w:ind w:right="850" w:firstLine="710"/>
        <w:rPr>
          <w:sz w:val="24"/>
        </w:rPr>
      </w:pPr>
      <w:r>
        <w:rPr>
          <w:sz w:val="24"/>
        </w:rPr>
        <w:t>списокитоговыхпланируемыхрезультатовсуказаниемэтапових формирования и способов оценки (например, текущая (тематическая), устно (письменно), практика);</w:t>
      </w:r>
    </w:p>
    <w:p w:rsidR="00F00F43" w:rsidRDefault="002A7C5D" w:rsidP="00884588">
      <w:pPr>
        <w:pStyle w:val="a4"/>
        <w:numPr>
          <w:ilvl w:val="1"/>
          <w:numId w:val="227"/>
        </w:numPr>
        <w:tabs>
          <w:tab w:val="left" w:pos="1981"/>
        </w:tabs>
        <w:spacing w:before="7" w:line="237" w:lineRule="auto"/>
        <w:ind w:right="847" w:firstLine="710"/>
        <w:rPr>
          <w:sz w:val="24"/>
        </w:rPr>
      </w:pPr>
      <w:r>
        <w:rPr>
          <w:sz w:val="24"/>
        </w:rP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sz w:val="24"/>
        </w:rPr>
        <w:t>процедуры);</w:t>
      </w:r>
    </w:p>
    <w:p w:rsidR="00F00F43" w:rsidRDefault="002A7C5D" w:rsidP="00884588">
      <w:pPr>
        <w:pStyle w:val="a4"/>
        <w:numPr>
          <w:ilvl w:val="1"/>
          <w:numId w:val="227"/>
        </w:numPr>
        <w:tabs>
          <w:tab w:val="left" w:pos="1982"/>
        </w:tabs>
        <w:spacing w:before="6"/>
        <w:ind w:left="1982" w:hanging="138"/>
        <w:rPr>
          <w:sz w:val="24"/>
        </w:rPr>
      </w:pPr>
      <w:r>
        <w:rPr>
          <w:sz w:val="24"/>
        </w:rPr>
        <w:t>графикконтрольных</w:t>
      </w:r>
      <w:r>
        <w:rPr>
          <w:spacing w:val="-2"/>
          <w:sz w:val="24"/>
        </w:rPr>
        <w:t>мероприятий.</w:t>
      </w:r>
    </w:p>
    <w:p w:rsidR="00F00F43" w:rsidRDefault="002A7C5D">
      <w:pPr>
        <w:pStyle w:val="21"/>
        <w:spacing w:before="241"/>
        <w:ind w:left="3664"/>
      </w:pPr>
      <w:r>
        <w:t>Процедурыоценкипредметных</w:t>
      </w:r>
      <w:r>
        <w:rPr>
          <w:spacing w:val="-2"/>
        </w:rPr>
        <w:t>результатов</w:t>
      </w:r>
    </w:p>
    <w:p w:rsidR="00F00F43" w:rsidRDefault="002A7C5D">
      <w:pPr>
        <w:pStyle w:val="a3"/>
        <w:spacing w:before="37" w:line="276" w:lineRule="auto"/>
        <w:ind w:right="843"/>
      </w:pPr>
      <w:r>
        <w:t>Оценка предметных результатов – часть системы внутришкольного контроля и внутренней системы оценки качества образования.Контроль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F00F43" w:rsidRDefault="002A7C5D">
      <w:pPr>
        <w:pStyle w:val="a3"/>
        <w:spacing w:before="1" w:line="276" w:lineRule="auto"/>
        <w:ind w:right="850"/>
      </w:pPr>
      <w:r>
        <w:t>Основным инструментом контроля за проведением процедуры оценки предметных результатовявляетсяединыйграфикоценочныхпроцедур,которыйобъединяетвсеуровни оценочных процедур.</w:t>
      </w:r>
    </w:p>
    <w:p w:rsidR="00F00F43" w:rsidRDefault="002A7C5D">
      <w:pPr>
        <w:pStyle w:val="a3"/>
        <w:spacing w:line="276" w:lineRule="auto"/>
        <w:ind w:right="852"/>
      </w:pPr>
      <w:r>
        <w:t>Вединыйграфиквносятсявсеконтрольные,проверочныеидиагностическиеработы, которые выполняются всеми обучающимися в классе одновременно и длительность которые составляет не менее тридцати минут.</w:t>
      </w:r>
    </w:p>
    <w:p w:rsidR="00F00F43" w:rsidRDefault="002A7C5D">
      <w:pPr>
        <w:pStyle w:val="a3"/>
        <w:spacing w:before="2" w:line="276" w:lineRule="auto"/>
        <w:ind w:right="854"/>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F00F43" w:rsidRDefault="002A7C5D">
      <w:pPr>
        <w:pStyle w:val="a3"/>
        <w:spacing w:line="276" w:lineRule="auto"/>
        <w:ind w:right="848"/>
      </w:pPr>
      <w:r>
        <w:rPr>
          <w:spacing w:val="-2"/>
        </w:rPr>
        <w:t xml:space="preserve">При составленииединого графикаоценочныхпроцедур используются «Рекомендации </w:t>
      </w:r>
      <w:r>
        <w:t>для системы общего образования по основным подходам к формированию графика оценочныхпроцедурвобразовательныхорганизациях»(ПисьмоМинпросвещенияРФ</w:t>
      </w:r>
    </w:p>
    <w:p w:rsidR="00F00F43" w:rsidRDefault="002A7C5D">
      <w:pPr>
        <w:pStyle w:val="a3"/>
        <w:spacing w:line="276" w:lineRule="auto"/>
        <w:ind w:right="843" w:firstLine="0"/>
      </w:pPr>
      <w:r>
        <w:t>№СК-228/03, федеральной службы по надзорув сфере образования и науки №1-169/08-01 от 6.08.2021).</w:t>
      </w:r>
    </w:p>
    <w:p w:rsidR="00F00F43" w:rsidRDefault="002A7C5D">
      <w:pPr>
        <w:pStyle w:val="21"/>
        <w:spacing w:line="234" w:lineRule="exact"/>
        <w:ind w:left="1118" w:right="609"/>
        <w:jc w:val="center"/>
      </w:pPr>
      <w:r>
        <w:t>Перечень оценочных</w:t>
      </w:r>
      <w:r>
        <w:rPr>
          <w:spacing w:val="-2"/>
        </w:rPr>
        <w:t>процедур</w:t>
      </w:r>
    </w:p>
    <w:p w:rsidR="00F00F43" w:rsidRDefault="002A7C5D">
      <w:pPr>
        <w:spacing w:line="258" w:lineRule="exact"/>
        <w:ind w:left="1061" w:right="550"/>
        <w:jc w:val="center"/>
        <w:rPr>
          <w:i/>
          <w:sz w:val="24"/>
        </w:rPr>
      </w:pPr>
      <w:r>
        <w:rPr>
          <w:i/>
          <w:sz w:val="24"/>
        </w:rPr>
        <w:t>(данныйпереченьежегодно</w:t>
      </w:r>
      <w:r>
        <w:rPr>
          <w:i/>
          <w:spacing w:val="-2"/>
          <w:sz w:val="24"/>
        </w:rPr>
        <w:t>актуализируется)</w:t>
      </w:r>
    </w:p>
    <w:p w:rsidR="00F00F43" w:rsidRDefault="00F00F43">
      <w:pPr>
        <w:pStyle w:val="a3"/>
        <w:ind w:left="0" w:firstLine="0"/>
        <w:jc w:val="left"/>
        <w:rPr>
          <w:i/>
          <w:sz w:val="20"/>
        </w:rPr>
      </w:pPr>
    </w:p>
    <w:p w:rsidR="00F00F43" w:rsidRDefault="00F00F43">
      <w:pPr>
        <w:pStyle w:val="a3"/>
        <w:spacing w:before="16"/>
        <w:ind w:left="0" w:firstLine="0"/>
        <w:jc w:val="left"/>
        <w:rPr>
          <w:i/>
          <w:sz w:val="20"/>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1"/>
        <w:gridCol w:w="1258"/>
        <w:gridCol w:w="984"/>
        <w:gridCol w:w="1109"/>
        <w:gridCol w:w="1109"/>
        <w:gridCol w:w="1109"/>
        <w:gridCol w:w="1109"/>
        <w:gridCol w:w="1109"/>
      </w:tblGrid>
      <w:tr w:rsidR="00F00F43">
        <w:trPr>
          <w:trHeight w:val="239"/>
        </w:trPr>
        <w:tc>
          <w:tcPr>
            <w:tcW w:w="1561" w:type="dxa"/>
            <w:vMerge w:val="restart"/>
          </w:tcPr>
          <w:p w:rsidR="00F00F43" w:rsidRDefault="00F00F43">
            <w:pPr>
              <w:pStyle w:val="TableParagraph"/>
              <w:spacing w:before="15"/>
              <w:ind w:left="0"/>
              <w:rPr>
                <w:i/>
                <w:sz w:val="20"/>
              </w:rPr>
            </w:pPr>
          </w:p>
          <w:p w:rsidR="00F00F43" w:rsidRDefault="002A7C5D">
            <w:pPr>
              <w:pStyle w:val="TableParagraph"/>
              <w:spacing w:line="249" w:lineRule="auto"/>
              <w:ind w:left="211" w:firstLine="14"/>
              <w:rPr>
                <w:sz w:val="20"/>
              </w:rPr>
            </w:pPr>
            <w:r>
              <w:rPr>
                <w:spacing w:val="-2"/>
                <w:sz w:val="20"/>
              </w:rPr>
              <w:t>Направление деятельности</w:t>
            </w:r>
          </w:p>
        </w:tc>
        <w:tc>
          <w:tcPr>
            <w:tcW w:w="1258" w:type="dxa"/>
            <w:vMerge w:val="restart"/>
          </w:tcPr>
          <w:p w:rsidR="00F00F43" w:rsidRDefault="002A7C5D">
            <w:pPr>
              <w:pStyle w:val="TableParagraph"/>
              <w:spacing w:before="125" w:line="249" w:lineRule="auto"/>
              <w:ind w:left="138" w:right="125" w:hanging="6"/>
              <w:jc w:val="center"/>
              <w:rPr>
                <w:sz w:val="20"/>
              </w:rPr>
            </w:pPr>
            <w:r>
              <w:rPr>
                <w:spacing w:val="-2"/>
                <w:sz w:val="20"/>
              </w:rPr>
              <w:t xml:space="preserve">Ответствен </w:t>
            </w:r>
            <w:r>
              <w:rPr>
                <w:sz w:val="20"/>
              </w:rPr>
              <w:t xml:space="preserve">ный за </w:t>
            </w:r>
            <w:r>
              <w:rPr>
                <w:spacing w:val="-2"/>
                <w:sz w:val="20"/>
              </w:rPr>
              <w:t>проведение</w:t>
            </w:r>
          </w:p>
        </w:tc>
        <w:tc>
          <w:tcPr>
            <w:tcW w:w="984" w:type="dxa"/>
            <w:vMerge w:val="restart"/>
          </w:tcPr>
          <w:p w:rsidR="00F00F43" w:rsidRDefault="002A7C5D">
            <w:pPr>
              <w:pStyle w:val="TableParagraph"/>
              <w:spacing w:before="5" w:line="249" w:lineRule="auto"/>
              <w:ind w:left="32" w:right="22"/>
              <w:jc w:val="center"/>
              <w:rPr>
                <w:sz w:val="20"/>
              </w:rPr>
            </w:pPr>
            <w:r>
              <w:rPr>
                <w:spacing w:val="-2"/>
                <w:sz w:val="20"/>
              </w:rPr>
              <w:t xml:space="preserve">Включе </w:t>
            </w:r>
            <w:r>
              <w:rPr>
                <w:sz w:val="20"/>
              </w:rPr>
              <w:t xml:space="preserve">ние в </w:t>
            </w:r>
            <w:r>
              <w:rPr>
                <w:spacing w:val="-2"/>
                <w:sz w:val="20"/>
              </w:rPr>
              <w:t>единый</w:t>
            </w:r>
          </w:p>
          <w:p w:rsidR="00F00F43" w:rsidRDefault="002A7C5D">
            <w:pPr>
              <w:pStyle w:val="TableParagraph"/>
              <w:spacing w:before="2" w:line="215" w:lineRule="exact"/>
              <w:ind w:left="38" w:right="22"/>
              <w:jc w:val="center"/>
              <w:rPr>
                <w:sz w:val="20"/>
              </w:rPr>
            </w:pPr>
            <w:r>
              <w:rPr>
                <w:spacing w:val="-2"/>
                <w:sz w:val="20"/>
              </w:rPr>
              <w:t>график</w:t>
            </w:r>
          </w:p>
        </w:tc>
        <w:tc>
          <w:tcPr>
            <w:tcW w:w="1109" w:type="dxa"/>
          </w:tcPr>
          <w:p w:rsidR="00F00F43" w:rsidRDefault="002A7C5D">
            <w:pPr>
              <w:pStyle w:val="TableParagraph"/>
              <w:spacing w:before="5" w:line="215" w:lineRule="exact"/>
              <w:ind w:left="249"/>
              <w:rPr>
                <w:sz w:val="20"/>
              </w:rPr>
            </w:pPr>
            <w:r>
              <w:rPr>
                <w:sz w:val="20"/>
              </w:rPr>
              <w:t>5</w:t>
            </w:r>
            <w:r>
              <w:rPr>
                <w:spacing w:val="-2"/>
                <w:sz w:val="20"/>
              </w:rPr>
              <w:t>класс</w:t>
            </w:r>
          </w:p>
        </w:tc>
        <w:tc>
          <w:tcPr>
            <w:tcW w:w="1109" w:type="dxa"/>
          </w:tcPr>
          <w:p w:rsidR="00F00F43" w:rsidRDefault="002A7C5D">
            <w:pPr>
              <w:pStyle w:val="TableParagraph"/>
              <w:spacing w:before="5" w:line="215" w:lineRule="exact"/>
              <w:ind w:left="249"/>
              <w:rPr>
                <w:sz w:val="20"/>
              </w:rPr>
            </w:pPr>
            <w:r>
              <w:rPr>
                <w:sz w:val="20"/>
              </w:rPr>
              <w:t>6</w:t>
            </w:r>
            <w:r>
              <w:rPr>
                <w:spacing w:val="-2"/>
                <w:sz w:val="20"/>
              </w:rPr>
              <w:t>класс</w:t>
            </w:r>
          </w:p>
        </w:tc>
        <w:tc>
          <w:tcPr>
            <w:tcW w:w="1109" w:type="dxa"/>
          </w:tcPr>
          <w:p w:rsidR="00F00F43" w:rsidRDefault="002A7C5D">
            <w:pPr>
              <w:pStyle w:val="TableParagraph"/>
              <w:spacing w:before="5" w:line="215" w:lineRule="exact"/>
              <w:ind w:left="249"/>
              <w:rPr>
                <w:sz w:val="20"/>
              </w:rPr>
            </w:pPr>
            <w:r>
              <w:rPr>
                <w:sz w:val="20"/>
              </w:rPr>
              <w:t>7</w:t>
            </w:r>
            <w:r>
              <w:rPr>
                <w:spacing w:val="-2"/>
                <w:sz w:val="20"/>
              </w:rPr>
              <w:t>класс</w:t>
            </w:r>
          </w:p>
        </w:tc>
        <w:tc>
          <w:tcPr>
            <w:tcW w:w="1109" w:type="dxa"/>
          </w:tcPr>
          <w:p w:rsidR="00F00F43" w:rsidRDefault="002A7C5D">
            <w:pPr>
              <w:pStyle w:val="TableParagraph"/>
              <w:spacing w:before="5" w:line="215" w:lineRule="exact"/>
              <w:ind w:left="250"/>
              <w:rPr>
                <w:sz w:val="20"/>
              </w:rPr>
            </w:pPr>
            <w:r>
              <w:rPr>
                <w:sz w:val="20"/>
              </w:rPr>
              <w:t>8</w:t>
            </w:r>
            <w:r>
              <w:rPr>
                <w:spacing w:val="-2"/>
                <w:sz w:val="20"/>
              </w:rPr>
              <w:t>класс</w:t>
            </w:r>
          </w:p>
        </w:tc>
        <w:tc>
          <w:tcPr>
            <w:tcW w:w="1109" w:type="dxa"/>
          </w:tcPr>
          <w:p w:rsidR="00F00F43" w:rsidRDefault="002A7C5D">
            <w:pPr>
              <w:pStyle w:val="TableParagraph"/>
              <w:spacing w:before="5" w:line="215" w:lineRule="exact"/>
              <w:ind w:left="250"/>
              <w:rPr>
                <w:sz w:val="20"/>
              </w:rPr>
            </w:pPr>
            <w:r>
              <w:rPr>
                <w:sz w:val="20"/>
              </w:rPr>
              <w:t>9</w:t>
            </w:r>
            <w:r>
              <w:rPr>
                <w:spacing w:val="-2"/>
                <w:sz w:val="20"/>
              </w:rPr>
              <w:t>класс</w:t>
            </w:r>
          </w:p>
        </w:tc>
      </w:tr>
      <w:tr w:rsidR="00F00F43">
        <w:trPr>
          <w:trHeight w:val="710"/>
        </w:trPr>
        <w:tc>
          <w:tcPr>
            <w:tcW w:w="1561" w:type="dxa"/>
            <w:vMerge/>
            <w:tcBorders>
              <w:top w:val="nil"/>
            </w:tcBorders>
          </w:tcPr>
          <w:p w:rsidR="00F00F43" w:rsidRDefault="00F00F43">
            <w:pPr>
              <w:rPr>
                <w:sz w:val="2"/>
                <w:szCs w:val="2"/>
              </w:rPr>
            </w:pPr>
          </w:p>
        </w:tc>
        <w:tc>
          <w:tcPr>
            <w:tcW w:w="1258" w:type="dxa"/>
            <w:vMerge/>
            <w:tcBorders>
              <w:top w:val="nil"/>
            </w:tcBorders>
          </w:tcPr>
          <w:p w:rsidR="00F00F43" w:rsidRDefault="00F00F43">
            <w:pPr>
              <w:rPr>
                <w:sz w:val="2"/>
                <w:szCs w:val="2"/>
              </w:rPr>
            </w:pPr>
          </w:p>
        </w:tc>
        <w:tc>
          <w:tcPr>
            <w:tcW w:w="984" w:type="dxa"/>
            <w:vMerge/>
            <w:tcBorders>
              <w:top w:val="nil"/>
            </w:tcBorders>
          </w:tcPr>
          <w:p w:rsidR="00F00F43" w:rsidRDefault="00F00F43">
            <w:pPr>
              <w:rPr>
                <w:sz w:val="2"/>
                <w:szCs w:val="2"/>
              </w:rPr>
            </w:pPr>
          </w:p>
        </w:tc>
        <w:tc>
          <w:tcPr>
            <w:tcW w:w="5545" w:type="dxa"/>
            <w:gridSpan w:val="5"/>
          </w:tcPr>
          <w:p w:rsidR="00F00F43" w:rsidRDefault="00F00F43">
            <w:pPr>
              <w:pStyle w:val="TableParagraph"/>
              <w:spacing w:before="10"/>
              <w:ind w:left="0"/>
              <w:rPr>
                <w:i/>
                <w:sz w:val="20"/>
              </w:rPr>
            </w:pPr>
          </w:p>
          <w:p w:rsidR="00F00F43" w:rsidRDefault="002A7C5D">
            <w:pPr>
              <w:pStyle w:val="TableParagraph"/>
              <w:ind w:left="1085"/>
              <w:rPr>
                <w:sz w:val="20"/>
              </w:rPr>
            </w:pPr>
            <w:r>
              <w:rPr>
                <w:sz w:val="20"/>
              </w:rPr>
              <w:t>Примерныеформыисроки</w:t>
            </w:r>
            <w:r>
              <w:rPr>
                <w:spacing w:val="-2"/>
                <w:sz w:val="20"/>
              </w:rPr>
              <w:t>проведения</w:t>
            </w:r>
          </w:p>
        </w:tc>
      </w:tr>
    </w:tbl>
    <w:p w:rsidR="00F00F43" w:rsidRDefault="00F00F43">
      <w:pPr>
        <w:pStyle w:val="TableParagraph"/>
        <w:rPr>
          <w:sz w:val="20"/>
        </w:rPr>
        <w:sectPr w:rsidR="00F00F43">
          <w:pgSz w:w="11910" w:h="16840"/>
          <w:pgMar w:top="1080" w:right="0" w:bottom="1080" w:left="566" w:header="0" w:footer="892" w:gutter="0"/>
          <w:cols w:space="720"/>
        </w:sectPr>
      </w:pPr>
    </w:p>
    <w:p w:rsidR="00F00F43" w:rsidRDefault="00F00F43">
      <w:pPr>
        <w:pStyle w:val="a3"/>
        <w:spacing w:before="5"/>
        <w:ind w:left="0" w:firstLine="0"/>
        <w:jc w:val="left"/>
        <w:rPr>
          <w:i/>
          <w:sz w:val="2"/>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1258"/>
        <w:gridCol w:w="984"/>
        <w:gridCol w:w="1109"/>
        <w:gridCol w:w="1109"/>
        <w:gridCol w:w="1109"/>
        <w:gridCol w:w="1109"/>
        <w:gridCol w:w="1109"/>
      </w:tblGrid>
      <w:tr w:rsidR="00F00F43" w:rsidTr="00DD38B7">
        <w:trPr>
          <w:trHeight w:val="959"/>
        </w:trPr>
        <w:tc>
          <w:tcPr>
            <w:tcW w:w="2273" w:type="dxa"/>
          </w:tcPr>
          <w:p w:rsidR="00F00F43" w:rsidRDefault="00F00F43">
            <w:pPr>
              <w:pStyle w:val="TableParagraph"/>
              <w:ind w:left="0"/>
            </w:pPr>
          </w:p>
        </w:tc>
        <w:tc>
          <w:tcPr>
            <w:tcW w:w="1258" w:type="dxa"/>
          </w:tcPr>
          <w:p w:rsidR="00F00F43" w:rsidRDefault="00F00F43">
            <w:pPr>
              <w:pStyle w:val="TableParagraph"/>
              <w:ind w:left="0"/>
            </w:pPr>
          </w:p>
        </w:tc>
        <w:tc>
          <w:tcPr>
            <w:tcW w:w="984" w:type="dxa"/>
          </w:tcPr>
          <w:p w:rsidR="00F00F43" w:rsidRDefault="002A7C5D">
            <w:pPr>
              <w:pStyle w:val="TableParagraph"/>
              <w:spacing w:line="240" w:lineRule="exact"/>
              <w:ind w:left="123" w:right="109"/>
              <w:jc w:val="center"/>
              <w:rPr>
                <w:sz w:val="20"/>
              </w:rPr>
            </w:pPr>
            <w:r>
              <w:rPr>
                <w:spacing w:val="-2"/>
                <w:sz w:val="20"/>
              </w:rPr>
              <w:t xml:space="preserve">оценочн </w:t>
            </w:r>
            <w:r>
              <w:rPr>
                <w:spacing w:val="-6"/>
                <w:sz w:val="20"/>
              </w:rPr>
              <w:t xml:space="preserve">ых </w:t>
            </w:r>
            <w:r>
              <w:rPr>
                <w:spacing w:val="-2"/>
                <w:sz w:val="20"/>
              </w:rPr>
              <w:t xml:space="preserve">процеду </w:t>
            </w:r>
            <w:r>
              <w:rPr>
                <w:spacing w:val="-10"/>
                <w:sz w:val="20"/>
              </w:rPr>
              <w:t>р</w:t>
            </w:r>
          </w:p>
        </w:tc>
        <w:tc>
          <w:tcPr>
            <w:tcW w:w="5545" w:type="dxa"/>
            <w:gridSpan w:val="5"/>
          </w:tcPr>
          <w:p w:rsidR="00F00F43" w:rsidRDefault="00F00F43">
            <w:pPr>
              <w:pStyle w:val="TableParagraph"/>
              <w:ind w:left="0"/>
            </w:pPr>
          </w:p>
        </w:tc>
      </w:tr>
      <w:tr w:rsidR="00F00F43" w:rsidTr="00DD38B7">
        <w:trPr>
          <w:trHeight w:val="2400"/>
        </w:trPr>
        <w:tc>
          <w:tcPr>
            <w:tcW w:w="2273" w:type="dxa"/>
          </w:tcPr>
          <w:p w:rsidR="00F00F43" w:rsidRDefault="002A7C5D">
            <w:pPr>
              <w:pStyle w:val="TableParagraph"/>
              <w:spacing w:before="4" w:line="249" w:lineRule="auto"/>
              <w:ind w:left="124" w:right="113" w:firstLine="5"/>
              <w:jc w:val="center"/>
              <w:rPr>
                <w:i/>
                <w:sz w:val="20"/>
              </w:rPr>
            </w:pPr>
            <w:r>
              <w:rPr>
                <w:spacing w:val="-2"/>
                <w:sz w:val="20"/>
              </w:rPr>
              <w:t xml:space="preserve">Стартовая педагогическая диагностика </w:t>
            </w:r>
            <w:r>
              <w:rPr>
                <w:i/>
                <w:sz w:val="20"/>
              </w:rPr>
              <w:t xml:space="preserve">(работы по </w:t>
            </w:r>
            <w:r>
              <w:rPr>
                <w:i/>
                <w:spacing w:val="-2"/>
                <w:sz w:val="20"/>
              </w:rPr>
              <w:t>основным предметам)</w:t>
            </w:r>
          </w:p>
        </w:tc>
        <w:tc>
          <w:tcPr>
            <w:tcW w:w="1258" w:type="dxa"/>
          </w:tcPr>
          <w:p w:rsidR="00F00F43" w:rsidRDefault="002A7C5D">
            <w:pPr>
              <w:pStyle w:val="TableParagraph"/>
              <w:spacing w:before="4"/>
              <w:ind w:left="14" w:right="3"/>
              <w:jc w:val="center"/>
              <w:rPr>
                <w:sz w:val="20"/>
              </w:rPr>
            </w:pPr>
            <w:r>
              <w:rPr>
                <w:spacing w:val="-4"/>
                <w:sz w:val="20"/>
              </w:rPr>
              <w:t>Адм.</w:t>
            </w:r>
          </w:p>
        </w:tc>
        <w:tc>
          <w:tcPr>
            <w:tcW w:w="984" w:type="dxa"/>
          </w:tcPr>
          <w:p w:rsidR="00F00F43" w:rsidRDefault="002A7C5D">
            <w:pPr>
              <w:pStyle w:val="TableParagraph"/>
              <w:spacing w:before="4"/>
              <w:ind w:left="123" w:right="110"/>
              <w:jc w:val="center"/>
              <w:rPr>
                <w:sz w:val="20"/>
              </w:rPr>
            </w:pPr>
            <w:r>
              <w:rPr>
                <w:spacing w:val="-10"/>
                <w:sz w:val="20"/>
              </w:rPr>
              <w:t>+</w:t>
            </w:r>
          </w:p>
        </w:tc>
        <w:tc>
          <w:tcPr>
            <w:tcW w:w="1109" w:type="dxa"/>
          </w:tcPr>
          <w:p w:rsidR="00F00F43" w:rsidRDefault="002A7C5D">
            <w:pPr>
              <w:pStyle w:val="TableParagraph"/>
              <w:spacing w:before="4"/>
              <w:ind w:left="88" w:right="82"/>
              <w:jc w:val="center"/>
              <w:rPr>
                <w:sz w:val="20"/>
              </w:rPr>
            </w:pPr>
            <w:r>
              <w:rPr>
                <w:spacing w:val="-2"/>
                <w:sz w:val="20"/>
              </w:rPr>
              <w:t>Сентябрь</w:t>
            </w:r>
          </w:p>
          <w:p w:rsidR="00F00F43" w:rsidRDefault="00F00F43">
            <w:pPr>
              <w:pStyle w:val="TableParagraph"/>
              <w:spacing w:before="21"/>
              <w:ind w:left="0"/>
              <w:rPr>
                <w:i/>
                <w:sz w:val="20"/>
              </w:rPr>
            </w:pPr>
          </w:p>
          <w:p w:rsidR="00F00F43" w:rsidRDefault="002A7C5D">
            <w:pPr>
              <w:pStyle w:val="TableParagraph"/>
              <w:spacing w:line="249" w:lineRule="auto"/>
              <w:ind w:left="88" w:right="74"/>
              <w:jc w:val="center"/>
              <w:rPr>
                <w:sz w:val="20"/>
              </w:rPr>
            </w:pPr>
            <w:r>
              <w:rPr>
                <w:spacing w:val="-2"/>
                <w:sz w:val="20"/>
              </w:rPr>
              <w:t xml:space="preserve">Русский язык, математи </w:t>
            </w:r>
            <w:r>
              <w:rPr>
                <w:spacing w:val="-4"/>
                <w:sz w:val="20"/>
              </w:rPr>
              <w:t xml:space="preserve">ка, </w:t>
            </w:r>
            <w:r>
              <w:rPr>
                <w:spacing w:val="-2"/>
                <w:sz w:val="20"/>
              </w:rPr>
              <w:t xml:space="preserve">предметы </w:t>
            </w:r>
            <w:r>
              <w:rPr>
                <w:spacing w:val="-6"/>
                <w:sz w:val="20"/>
              </w:rPr>
              <w:t xml:space="preserve">по </w:t>
            </w:r>
            <w:r>
              <w:rPr>
                <w:spacing w:val="-2"/>
                <w:sz w:val="20"/>
              </w:rPr>
              <w:t>решению</w:t>
            </w:r>
          </w:p>
          <w:p w:rsidR="00F00F43" w:rsidRDefault="002A7C5D">
            <w:pPr>
              <w:pStyle w:val="TableParagraph"/>
              <w:spacing w:before="6" w:line="215" w:lineRule="exact"/>
              <w:ind w:left="88" w:right="76"/>
              <w:jc w:val="center"/>
              <w:rPr>
                <w:sz w:val="20"/>
              </w:rPr>
            </w:pPr>
            <w:r>
              <w:rPr>
                <w:spacing w:val="-2"/>
                <w:sz w:val="20"/>
              </w:rPr>
              <w:t>педсовета</w:t>
            </w:r>
          </w:p>
        </w:tc>
        <w:tc>
          <w:tcPr>
            <w:tcW w:w="1109" w:type="dxa"/>
          </w:tcPr>
          <w:p w:rsidR="00F00F43" w:rsidRDefault="00F00F43">
            <w:pPr>
              <w:pStyle w:val="TableParagraph"/>
              <w:ind w:left="0"/>
            </w:pPr>
          </w:p>
        </w:tc>
        <w:tc>
          <w:tcPr>
            <w:tcW w:w="1109" w:type="dxa"/>
          </w:tcPr>
          <w:p w:rsidR="00F00F43" w:rsidRDefault="00F00F43">
            <w:pPr>
              <w:pStyle w:val="TableParagraph"/>
              <w:ind w:left="0"/>
            </w:pPr>
          </w:p>
        </w:tc>
        <w:tc>
          <w:tcPr>
            <w:tcW w:w="1109" w:type="dxa"/>
          </w:tcPr>
          <w:p w:rsidR="00F00F43" w:rsidRDefault="00F00F43">
            <w:pPr>
              <w:pStyle w:val="TableParagraph"/>
              <w:ind w:left="0"/>
            </w:pPr>
          </w:p>
        </w:tc>
        <w:tc>
          <w:tcPr>
            <w:tcW w:w="1109" w:type="dxa"/>
          </w:tcPr>
          <w:p w:rsidR="00F00F43" w:rsidRDefault="00F00F43">
            <w:pPr>
              <w:pStyle w:val="TableParagraph"/>
              <w:ind w:left="0"/>
            </w:pPr>
          </w:p>
        </w:tc>
      </w:tr>
      <w:tr w:rsidR="00F00F43" w:rsidTr="00DD38B7">
        <w:trPr>
          <w:trHeight w:val="1445"/>
        </w:trPr>
        <w:tc>
          <w:tcPr>
            <w:tcW w:w="2273" w:type="dxa"/>
          </w:tcPr>
          <w:p w:rsidR="00F00F43" w:rsidRDefault="002A7C5D">
            <w:pPr>
              <w:pStyle w:val="TableParagraph"/>
              <w:spacing w:before="10" w:line="249" w:lineRule="auto"/>
              <w:ind w:left="124" w:right="113" w:firstLine="5"/>
              <w:jc w:val="center"/>
              <w:rPr>
                <w:sz w:val="20"/>
              </w:rPr>
            </w:pPr>
            <w:r>
              <w:rPr>
                <w:spacing w:val="-2"/>
                <w:sz w:val="20"/>
              </w:rPr>
              <w:t xml:space="preserve">Стартовая педагогическая диагностика </w:t>
            </w:r>
            <w:r>
              <w:rPr>
                <w:sz w:val="20"/>
              </w:rPr>
              <w:t>(входная к.р.) по инициативе</w:t>
            </w:r>
          </w:p>
          <w:p w:rsidR="00F00F43" w:rsidRDefault="002A7C5D">
            <w:pPr>
              <w:pStyle w:val="TableParagraph"/>
              <w:spacing w:before="4" w:line="215" w:lineRule="exact"/>
              <w:ind w:left="9" w:right="4"/>
              <w:jc w:val="center"/>
              <w:rPr>
                <w:sz w:val="20"/>
              </w:rPr>
            </w:pPr>
            <w:r>
              <w:rPr>
                <w:spacing w:val="-2"/>
                <w:sz w:val="20"/>
              </w:rPr>
              <w:t>учителя</w:t>
            </w:r>
          </w:p>
        </w:tc>
        <w:tc>
          <w:tcPr>
            <w:tcW w:w="1258" w:type="dxa"/>
          </w:tcPr>
          <w:p w:rsidR="00F00F43" w:rsidRDefault="002A7C5D">
            <w:pPr>
              <w:pStyle w:val="TableParagraph"/>
              <w:spacing w:before="10"/>
              <w:ind w:left="14"/>
              <w:jc w:val="center"/>
              <w:rPr>
                <w:sz w:val="20"/>
              </w:rPr>
            </w:pPr>
            <w:r>
              <w:rPr>
                <w:spacing w:val="-2"/>
                <w:sz w:val="20"/>
              </w:rPr>
              <w:t>Учитель</w:t>
            </w:r>
          </w:p>
        </w:tc>
        <w:tc>
          <w:tcPr>
            <w:tcW w:w="984" w:type="dxa"/>
          </w:tcPr>
          <w:p w:rsidR="00F00F43" w:rsidRDefault="002A7C5D">
            <w:pPr>
              <w:pStyle w:val="TableParagraph"/>
              <w:spacing w:before="10"/>
              <w:ind w:left="129" w:right="109"/>
              <w:jc w:val="center"/>
              <w:rPr>
                <w:sz w:val="20"/>
              </w:rPr>
            </w:pPr>
            <w:r>
              <w:rPr>
                <w:spacing w:val="-5"/>
                <w:sz w:val="20"/>
              </w:rPr>
              <w:t>+*</w:t>
            </w:r>
          </w:p>
        </w:tc>
        <w:tc>
          <w:tcPr>
            <w:tcW w:w="1109" w:type="dxa"/>
          </w:tcPr>
          <w:p w:rsidR="00F00F43" w:rsidRDefault="00F00F43">
            <w:pPr>
              <w:pStyle w:val="TableParagraph"/>
              <w:ind w:left="0"/>
            </w:pPr>
          </w:p>
        </w:tc>
        <w:tc>
          <w:tcPr>
            <w:tcW w:w="1109" w:type="dxa"/>
          </w:tcPr>
          <w:p w:rsidR="00F00F43" w:rsidRDefault="002A7C5D">
            <w:pPr>
              <w:pStyle w:val="TableParagraph"/>
              <w:spacing w:before="10"/>
              <w:ind w:left="158"/>
              <w:rPr>
                <w:sz w:val="20"/>
              </w:rPr>
            </w:pPr>
            <w:r>
              <w:rPr>
                <w:spacing w:val="-2"/>
                <w:sz w:val="20"/>
              </w:rPr>
              <w:t>Сентябрь</w:t>
            </w:r>
          </w:p>
        </w:tc>
        <w:tc>
          <w:tcPr>
            <w:tcW w:w="1109" w:type="dxa"/>
          </w:tcPr>
          <w:p w:rsidR="00F00F43" w:rsidRDefault="002A7C5D">
            <w:pPr>
              <w:pStyle w:val="TableParagraph"/>
              <w:spacing w:before="10"/>
              <w:ind w:left="158"/>
              <w:rPr>
                <w:sz w:val="20"/>
              </w:rPr>
            </w:pPr>
            <w:r>
              <w:rPr>
                <w:spacing w:val="-2"/>
                <w:sz w:val="20"/>
              </w:rPr>
              <w:t>Сентябрь</w:t>
            </w:r>
          </w:p>
        </w:tc>
        <w:tc>
          <w:tcPr>
            <w:tcW w:w="1109" w:type="dxa"/>
          </w:tcPr>
          <w:p w:rsidR="00F00F43" w:rsidRDefault="002A7C5D">
            <w:pPr>
              <w:pStyle w:val="TableParagraph"/>
              <w:spacing w:before="10"/>
              <w:ind w:left="159"/>
              <w:rPr>
                <w:sz w:val="20"/>
              </w:rPr>
            </w:pPr>
            <w:r>
              <w:rPr>
                <w:spacing w:val="-2"/>
                <w:sz w:val="20"/>
              </w:rPr>
              <w:t>Сентябрь</w:t>
            </w:r>
          </w:p>
        </w:tc>
        <w:tc>
          <w:tcPr>
            <w:tcW w:w="1109" w:type="dxa"/>
          </w:tcPr>
          <w:p w:rsidR="00F00F43" w:rsidRDefault="002A7C5D">
            <w:pPr>
              <w:pStyle w:val="TableParagraph"/>
              <w:spacing w:before="10"/>
              <w:ind w:left="159"/>
              <w:rPr>
                <w:sz w:val="20"/>
              </w:rPr>
            </w:pPr>
            <w:r>
              <w:rPr>
                <w:spacing w:val="-2"/>
                <w:sz w:val="20"/>
              </w:rPr>
              <w:t>Сентябрь</w:t>
            </w:r>
          </w:p>
        </w:tc>
      </w:tr>
      <w:tr w:rsidR="00F00F43" w:rsidTr="00DD38B7">
        <w:trPr>
          <w:trHeight w:val="959"/>
        </w:trPr>
        <w:tc>
          <w:tcPr>
            <w:tcW w:w="2273" w:type="dxa"/>
          </w:tcPr>
          <w:p w:rsidR="00F00F43" w:rsidRDefault="002A7C5D">
            <w:pPr>
              <w:pStyle w:val="TableParagraph"/>
              <w:spacing w:before="5" w:line="249" w:lineRule="auto"/>
              <w:ind w:left="389" w:right="375" w:firstLine="4"/>
              <w:rPr>
                <w:sz w:val="20"/>
              </w:rPr>
            </w:pPr>
            <w:r>
              <w:rPr>
                <w:spacing w:val="-2"/>
                <w:sz w:val="20"/>
              </w:rPr>
              <w:t>Текущий контроль</w:t>
            </w:r>
          </w:p>
        </w:tc>
        <w:tc>
          <w:tcPr>
            <w:tcW w:w="1258" w:type="dxa"/>
          </w:tcPr>
          <w:p w:rsidR="00F00F43" w:rsidRDefault="002A7C5D">
            <w:pPr>
              <w:pStyle w:val="TableParagraph"/>
              <w:spacing w:before="5"/>
              <w:ind w:left="14"/>
              <w:jc w:val="center"/>
              <w:rPr>
                <w:sz w:val="20"/>
              </w:rPr>
            </w:pPr>
            <w:r>
              <w:rPr>
                <w:spacing w:val="-2"/>
                <w:sz w:val="20"/>
              </w:rPr>
              <w:t>Учитель</w:t>
            </w:r>
          </w:p>
        </w:tc>
        <w:tc>
          <w:tcPr>
            <w:tcW w:w="984" w:type="dxa"/>
          </w:tcPr>
          <w:p w:rsidR="00F00F43" w:rsidRDefault="002A7C5D">
            <w:pPr>
              <w:pStyle w:val="TableParagraph"/>
              <w:spacing w:before="5"/>
              <w:ind w:left="123" w:right="109"/>
              <w:jc w:val="center"/>
              <w:rPr>
                <w:sz w:val="20"/>
              </w:rPr>
            </w:pPr>
            <w:r>
              <w:rPr>
                <w:spacing w:val="-10"/>
                <w:sz w:val="20"/>
              </w:rPr>
              <w:t>-</w:t>
            </w:r>
          </w:p>
        </w:tc>
        <w:tc>
          <w:tcPr>
            <w:tcW w:w="1109" w:type="dxa"/>
          </w:tcPr>
          <w:p w:rsidR="00F00F43" w:rsidRDefault="002A7C5D">
            <w:pPr>
              <w:pStyle w:val="TableParagraph"/>
              <w:spacing w:before="5" w:line="249" w:lineRule="auto"/>
              <w:ind w:left="153" w:right="120" w:hanging="24"/>
              <w:jc w:val="both"/>
              <w:rPr>
                <w:sz w:val="20"/>
              </w:rPr>
            </w:pPr>
            <w:r>
              <w:rPr>
                <w:spacing w:val="-2"/>
                <w:sz w:val="20"/>
              </w:rPr>
              <w:t xml:space="preserve">Ежедневн </w:t>
            </w:r>
            <w:r>
              <w:rPr>
                <w:sz w:val="20"/>
              </w:rPr>
              <w:t xml:space="preserve">оповсем </w:t>
            </w:r>
            <w:r>
              <w:rPr>
                <w:spacing w:val="-2"/>
                <w:sz w:val="20"/>
              </w:rPr>
              <w:t>предмета</w:t>
            </w:r>
          </w:p>
          <w:p w:rsidR="00F00F43" w:rsidRDefault="002A7C5D">
            <w:pPr>
              <w:pStyle w:val="TableParagraph"/>
              <w:spacing w:before="2" w:line="215" w:lineRule="exact"/>
              <w:ind w:left="92" w:right="74"/>
              <w:jc w:val="center"/>
              <w:rPr>
                <w:sz w:val="20"/>
              </w:rPr>
            </w:pPr>
            <w:r>
              <w:rPr>
                <w:spacing w:val="-10"/>
                <w:sz w:val="20"/>
              </w:rPr>
              <w:t>м</w:t>
            </w:r>
          </w:p>
        </w:tc>
        <w:tc>
          <w:tcPr>
            <w:tcW w:w="1109" w:type="dxa"/>
          </w:tcPr>
          <w:p w:rsidR="00F00F43" w:rsidRDefault="002A7C5D">
            <w:pPr>
              <w:pStyle w:val="TableParagraph"/>
              <w:spacing w:before="5" w:line="249" w:lineRule="auto"/>
              <w:ind w:left="153" w:right="120" w:hanging="24"/>
              <w:jc w:val="both"/>
              <w:rPr>
                <w:sz w:val="20"/>
              </w:rPr>
            </w:pPr>
            <w:r>
              <w:rPr>
                <w:spacing w:val="-2"/>
                <w:sz w:val="20"/>
              </w:rPr>
              <w:t xml:space="preserve">Ежедневн </w:t>
            </w:r>
            <w:r>
              <w:rPr>
                <w:sz w:val="20"/>
              </w:rPr>
              <w:t xml:space="preserve">оповсем </w:t>
            </w:r>
            <w:r>
              <w:rPr>
                <w:spacing w:val="-2"/>
                <w:sz w:val="20"/>
              </w:rPr>
              <w:t>предмета</w:t>
            </w:r>
          </w:p>
          <w:p w:rsidR="00F00F43" w:rsidRDefault="002A7C5D">
            <w:pPr>
              <w:pStyle w:val="TableParagraph"/>
              <w:spacing w:before="2" w:line="215" w:lineRule="exact"/>
              <w:ind w:left="92" w:right="74"/>
              <w:jc w:val="center"/>
              <w:rPr>
                <w:sz w:val="20"/>
              </w:rPr>
            </w:pPr>
            <w:r>
              <w:rPr>
                <w:spacing w:val="-10"/>
                <w:sz w:val="20"/>
              </w:rPr>
              <w:t>м</w:t>
            </w:r>
          </w:p>
        </w:tc>
        <w:tc>
          <w:tcPr>
            <w:tcW w:w="1109" w:type="dxa"/>
          </w:tcPr>
          <w:p w:rsidR="00F00F43" w:rsidRDefault="002A7C5D">
            <w:pPr>
              <w:pStyle w:val="TableParagraph"/>
              <w:spacing w:before="5" w:line="249" w:lineRule="auto"/>
              <w:ind w:left="153" w:right="120" w:hanging="24"/>
              <w:jc w:val="both"/>
              <w:rPr>
                <w:sz w:val="20"/>
              </w:rPr>
            </w:pPr>
            <w:r>
              <w:rPr>
                <w:spacing w:val="-2"/>
                <w:sz w:val="20"/>
              </w:rPr>
              <w:t xml:space="preserve">Ежедневн </w:t>
            </w:r>
            <w:r>
              <w:rPr>
                <w:sz w:val="20"/>
              </w:rPr>
              <w:t xml:space="preserve">оповсем </w:t>
            </w:r>
            <w:r>
              <w:rPr>
                <w:spacing w:val="-2"/>
                <w:sz w:val="20"/>
              </w:rPr>
              <w:t>предмета</w:t>
            </w:r>
          </w:p>
          <w:p w:rsidR="00F00F43" w:rsidRDefault="002A7C5D">
            <w:pPr>
              <w:pStyle w:val="TableParagraph"/>
              <w:spacing w:before="2" w:line="215" w:lineRule="exact"/>
              <w:ind w:left="93" w:right="74"/>
              <w:jc w:val="center"/>
              <w:rPr>
                <w:sz w:val="20"/>
              </w:rPr>
            </w:pPr>
            <w:r>
              <w:rPr>
                <w:spacing w:val="-10"/>
                <w:sz w:val="20"/>
              </w:rPr>
              <w:t>м</w:t>
            </w:r>
          </w:p>
        </w:tc>
        <w:tc>
          <w:tcPr>
            <w:tcW w:w="1109" w:type="dxa"/>
          </w:tcPr>
          <w:p w:rsidR="00F00F43" w:rsidRDefault="002A7C5D">
            <w:pPr>
              <w:pStyle w:val="TableParagraph"/>
              <w:spacing w:before="5" w:line="249" w:lineRule="auto"/>
              <w:ind w:left="154" w:right="119" w:hanging="24"/>
              <w:jc w:val="both"/>
              <w:rPr>
                <w:sz w:val="20"/>
              </w:rPr>
            </w:pPr>
            <w:r>
              <w:rPr>
                <w:spacing w:val="-2"/>
                <w:sz w:val="20"/>
              </w:rPr>
              <w:t xml:space="preserve">Ежедневн </w:t>
            </w:r>
            <w:r>
              <w:rPr>
                <w:sz w:val="20"/>
              </w:rPr>
              <w:t xml:space="preserve">оповсем </w:t>
            </w:r>
            <w:r>
              <w:rPr>
                <w:spacing w:val="-2"/>
                <w:sz w:val="20"/>
              </w:rPr>
              <w:t>предмета</w:t>
            </w:r>
          </w:p>
          <w:p w:rsidR="00F00F43" w:rsidRDefault="002A7C5D">
            <w:pPr>
              <w:pStyle w:val="TableParagraph"/>
              <w:spacing w:before="2" w:line="215" w:lineRule="exact"/>
              <w:ind w:left="92" w:right="74"/>
              <w:jc w:val="center"/>
              <w:rPr>
                <w:sz w:val="20"/>
              </w:rPr>
            </w:pPr>
            <w:r>
              <w:rPr>
                <w:spacing w:val="-10"/>
                <w:sz w:val="20"/>
              </w:rPr>
              <w:t>м</w:t>
            </w:r>
          </w:p>
        </w:tc>
        <w:tc>
          <w:tcPr>
            <w:tcW w:w="1109" w:type="dxa"/>
          </w:tcPr>
          <w:p w:rsidR="00F00F43" w:rsidRDefault="002A7C5D">
            <w:pPr>
              <w:pStyle w:val="TableParagraph"/>
              <w:spacing w:before="5" w:line="249" w:lineRule="auto"/>
              <w:ind w:left="154" w:right="119" w:hanging="24"/>
              <w:jc w:val="both"/>
              <w:rPr>
                <w:sz w:val="20"/>
              </w:rPr>
            </w:pPr>
            <w:r>
              <w:rPr>
                <w:spacing w:val="-2"/>
                <w:sz w:val="20"/>
              </w:rPr>
              <w:t xml:space="preserve">Ежедневн </w:t>
            </w:r>
            <w:r>
              <w:rPr>
                <w:sz w:val="20"/>
              </w:rPr>
              <w:t xml:space="preserve">оповсем </w:t>
            </w:r>
            <w:r>
              <w:rPr>
                <w:spacing w:val="-2"/>
                <w:sz w:val="20"/>
              </w:rPr>
              <w:t>предмета</w:t>
            </w:r>
          </w:p>
          <w:p w:rsidR="00F00F43" w:rsidRDefault="002A7C5D">
            <w:pPr>
              <w:pStyle w:val="TableParagraph"/>
              <w:spacing w:before="2" w:line="215" w:lineRule="exact"/>
              <w:ind w:left="93" w:right="74"/>
              <w:jc w:val="center"/>
              <w:rPr>
                <w:sz w:val="20"/>
              </w:rPr>
            </w:pPr>
            <w:r>
              <w:rPr>
                <w:spacing w:val="-10"/>
                <w:sz w:val="20"/>
              </w:rPr>
              <w:t>м</w:t>
            </w:r>
          </w:p>
        </w:tc>
      </w:tr>
      <w:tr w:rsidR="00F00F43" w:rsidTr="00DD38B7">
        <w:trPr>
          <w:trHeight w:val="960"/>
        </w:trPr>
        <w:tc>
          <w:tcPr>
            <w:tcW w:w="2273" w:type="dxa"/>
          </w:tcPr>
          <w:p w:rsidR="00F00F43" w:rsidRDefault="002A7C5D">
            <w:pPr>
              <w:pStyle w:val="TableParagraph"/>
              <w:spacing w:before="5" w:line="249" w:lineRule="auto"/>
              <w:ind w:left="389" w:hanging="212"/>
              <w:rPr>
                <w:sz w:val="20"/>
              </w:rPr>
            </w:pPr>
            <w:r>
              <w:rPr>
                <w:spacing w:val="-2"/>
                <w:sz w:val="20"/>
              </w:rPr>
              <w:t>Тематический контроль</w:t>
            </w:r>
          </w:p>
        </w:tc>
        <w:tc>
          <w:tcPr>
            <w:tcW w:w="1258" w:type="dxa"/>
          </w:tcPr>
          <w:p w:rsidR="00F00F43" w:rsidRDefault="002A7C5D">
            <w:pPr>
              <w:pStyle w:val="TableParagraph"/>
              <w:spacing w:before="5"/>
              <w:ind w:left="14"/>
              <w:jc w:val="center"/>
              <w:rPr>
                <w:sz w:val="20"/>
              </w:rPr>
            </w:pPr>
            <w:r>
              <w:rPr>
                <w:spacing w:val="-2"/>
                <w:sz w:val="20"/>
              </w:rPr>
              <w:t>Учитель</w:t>
            </w:r>
          </w:p>
        </w:tc>
        <w:tc>
          <w:tcPr>
            <w:tcW w:w="984" w:type="dxa"/>
          </w:tcPr>
          <w:p w:rsidR="00F00F43" w:rsidRDefault="002A7C5D">
            <w:pPr>
              <w:pStyle w:val="TableParagraph"/>
              <w:spacing w:before="5"/>
              <w:ind w:left="123" w:right="109"/>
              <w:jc w:val="center"/>
              <w:rPr>
                <w:sz w:val="20"/>
              </w:rPr>
            </w:pPr>
            <w:r>
              <w:rPr>
                <w:spacing w:val="-10"/>
                <w:sz w:val="20"/>
              </w:rPr>
              <w:t>-</w:t>
            </w:r>
          </w:p>
          <w:p w:rsidR="00F00F43" w:rsidRDefault="00F00F43">
            <w:pPr>
              <w:pStyle w:val="TableParagraph"/>
              <w:spacing w:before="20"/>
              <w:ind w:left="0"/>
              <w:rPr>
                <w:i/>
                <w:sz w:val="20"/>
              </w:rPr>
            </w:pPr>
          </w:p>
          <w:p w:rsidR="00F00F43" w:rsidRDefault="002A7C5D">
            <w:pPr>
              <w:pStyle w:val="TableParagraph"/>
              <w:ind w:left="129" w:right="109"/>
              <w:jc w:val="center"/>
              <w:rPr>
                <w:sz w:val="20"/>
              </w:rPr>
            </w:pPr>
            <w:r>
              <w:rPr>
                <w:spacing w:val="-5"/>
                <w:sz w:val="20"/>
              </w:rPr>
              <w:t>+*</w:t>
            </w:r>
          </w:p>
        </w:tc>
        <w:tc>
          <w:tcPr>
            <w:tcW w:w="1109" w:type="dxa"/>
          </w:tcPr>
          <w:p w:rsidR="00F00F43" w:rsidRDefault="002A7C5D">
            <w:pPr>
              <w:pStyle w:val="TableParagraph"/>
              <w:spacing w:before="5"/>
              <w:ind w:left="89" w:right="74"/>
              <w:jc w:val="center"/>
              <w:rPr>
                <w:sz w:val="20"/>
              </w:rPr>
            </w:pPr>
            <w:r>
              <w:rPr>
                <w:spacing w:val="-10"/>
                <w:sz w:val="20"/>
              </w:rPr>
              <w:t>В</w:t>
            </w:r>
          </w:p>
          <w:p w:rsidR="00F00F43" w:rsidRDefault="002A7C5D">
            <w:pPr>
              <w:pStyle w:val="TableParagraph"/>
              <w:spacing w:before="10"/>
              <w:ind w:left="88" w:right="81"/>
              <w:jc w:val="center"/>
              <w:rPr>
                <w:sz w:val="20"/>
              </w:rPr>
            </w:pPr>
            <w:r>
              <w:rPr>
                <w:spacing w:val="-2"/>
                <w:sz w:val="20"/>
              </w:rPr>
              <w:t>соответст</w:t>
            </w:r>
          </w:p>
          <w:p w:rsidR="00F00F43" w:rsidRDefault="002A7C5D">
            <w:pPr>
              <w:pStyle w:val="TableParagraph"/>
              <w:spacing w:line="240" w:lineRule="atLeast"/>
              <w:ind w:left="125" w:right="106" w:hanging="4"/>
              <w:jc w:val="center"/>
              <w:rPr>
                <w:sz w:val="20"/>
              </w:rPr>
            </w:pPr>
            <w:r>
              <w:rPr>
                <w:sz w:val="20"/>
              </w:rPr>
              <w:t>вии сКТПиРП</w:t>
            </w:r>
          </w:p>
        </w:tc>
        <w:tc>
          <w:tcPr>
            <w:tcW w:w="1109" w:type="dxa"/>
          </w:tcPr>
          <w:p w:rsidR="00F00F43" w:rsidRDefault="002A7C5D">
            <w:pPr>
              <w:pStyle w:val="TableParagraph"/>
              <w:spacing w:before="5"/>
              <w:ind w:left="89" w:right="74"/>
              <w:jc w:val="center"/>
              <w:rPr>
                <w:sz w:val="20"/>
              </w:rPr>
            </w:pPr>
            <w:r>
              <w:rPr>
                <w:spacing w:val="-10"/>
                <w:sz w:val="20"/>
              </w:rPr>
              <w:t>В</w:t>
            </w:r>
          </w:p>
          <w:p w:rsidR="00F00F43" w:rsidRDefault="002A7C5D">
            <w:pPr>
              <w:pStyle w:val="TableParagraph"/>
              <w:spacing w:before="10"/>
              <w:ind w:left="88" w:right="81"/>
              <w:jc w:val="center"/>
              <w:rPr>
                <w:sz w:val="20"/>
              </w:rPr>
            </w:pPr>
            <w:r>
              <w:rPr>
                <w:spacing w:val="-2"/>
                <w:sz w:val="20"/>
              </w:rPr>
              <w:t>соответст</w:t>
            </w:r>
          </w:p>
          <w:p w:rsidR="00F00F43" w:rsidRDefault="002A7C5D">
            <w:pPr>
              <w:pStyle w:val="TableParagraph"/>
              <w:spacing w:line="240" w:lineRule="atLeast"/>
              <w:ind w:left="124" w:right="106" w:hanging="3"/>
              <w:jc w:val="center"/>
              <w:rPr>
                <w:sz w:val="20"/>
              </w:rPr>
            </w:pPr>
            <w:r>
              <w:rPr>
                <w:sz w:val="20"/>
              </w:rPr>
              <w:t>вии сКТПиРП</w:t>
            </w:r>
          </w:p>
        </w:tc>
        <w:tc>
          <w:tcPr>
            <w:tcW w:w="1109" w:type="dxa"/>
          </w:tcPr>
          <w:p w:rsidR="00F00F43" w:rsidRDefault="002A7C5D">
            <w:pPr>
              <w:pStyle w:val="TableParagraph"/>
              <w:spacing w:before="5"/>
              <w:ind w:left="90" w:right="74"/>
              <w:jc w:val="center"/>
              <w:rPr>
                <w:sz w:val="20"/>
              </w:rPr>
            </w:pPr>
            <w:r>
              <w:rPr>
                <w:spacing w:val="-10"/>
                <w:sz w:val="20"/>
              </w:rPr>
              <w:t>В</w:t>
            </w:r>
          </w:p>
          <w:p w:rsidR="00F00F43" w:rsidRDefault="002A7C5D">
            <w:pPr>
              <w:pStyle w:val="TableParagraph"/>
              <w:spacing w:before="10"/>
              <w:ind w:left="88" w:right="81"/>
              <w:jc w:val="center"/>
              <w:rPr>
                <w:sz w:val="20"/>
              </w:rPr>
            </w:pPr>
            <w:r>
              <w:rPr>
                <w:spacing w:val="-2"/>
                <w:sz w:val="20"/>
              </w:rPr>
              <w:t>соответст</w:t>
            </w:r>
          </w:p>
          <w:p w:rsidR="00F00F43" w:rsidRDefault="002A7C5D">
            <w:pPr>
              <w:pStyle w:val="TableParagraph"/>
              <w:spacing w:line="240" w:lineRule="atLeast"/>
              <w:ind w:left="125" w:right="106" w:hanging="4"/>
              <w:jc w:val="center"/>
              <w:rPr>
                <w:sz w:val="20"/>
              </w:rPr>
            </w:pPr>
            <w:r>
              <w:rPr>
                <w:sz w:val="20"/>
              </w:rPr>
              <w:t>вии сКТПиРП</w:t>
            </w:r>
          </w:p>
        </w:tc>
        <w:tc>
          <w:tcPr>
            <w:tcW w:w="1109" w:type="dxa"/>
          </w:tcPr>
          <w:p w:rsidR="00F00F43" w:rsidRDefault="002A7C5D">
            <w:pPr>
              <w:pStyle w:val="TableParagraph"/>
              <w:spacing w:before="5"/>
              <w:ind w:left="90" w:right="74"/>
              <w:jc w:val="center"/>
              <w:rPr>
                <w:sz w:val="20"/>
              </w:rPr>
            </w:pPr>
            <w:r>
              <w:rPr>
                <w:spacing w:val="-10"/>
                <w:sz w:val="20"/>
              </w:rPr>
              <w:t>В</w:t>
            </w:r>
          </w:p>
          <w:p w:rsidR="00F00F43" w:rsidRDefault="002A7C5D">
            <w:pPr>
              <w:pStyle w:val="TableParagraph"/>
              <w:spacing w:before="10"/>
              <w:ind w:left="88" w:right="80"/>
              <w:jc w:val="center"/>
              <w:rPr>
                <w:sz w:val="20"/>
              </w:rPr>
            </w:pPr>
            <w:r>
              <w:rPr>
                <w:spacing w:val="-2"/>
                <w:sz w:val="20"/>
              </w:rPr>
              <w:t>соответст</w:t>
            </w:r>
          </w:p>
          <w:p w:rsidR="00F00F43" w:rsidRDefault="002A7C5D">
            <w:pPr>
              <w:pStyle w:val="TableParagraph"/>
              <w:spacing w:line="240" w:lineRule="atLeast"/>
              <w:ind w:left="125" w:right="106" w:hanging="4"/>
              <w:jc w:val="center"/>
              <w:rPr>
                <w:sz w:val="20"/>
              </w:rPr>
            </w:pPr>
            <w:r>
              <w:rPr>
                <w:sz w:val="20"/>
              </w:rPr>
              <w:t>вии сКТПиРП</w:t>
            </w:r>
          </w:p>
        </w:tc>
        <w:tc>
          <w:tcPr>
            <w:tcW w:w="1109" w:type="dxa"/>
          </w:tcPr>
          <w:p w:rsidR="00F00F43" w:rsidRDefault="002A7C5D">
            <w:pPr>
              <w:pStyle w:val="TableParagraph"/>
              <w:spacing w:before="5"/>
              <w:ind w:left="90" w:right="74"/>
              <w:jc w:val="center"/>
              <w:rPr>
                <w:sz w:val="20"/>
              </w:rPr>
            </w:pPr>
            <w:r>
              <w:rPr>
                <w:spacing w:val="-10"/>
                <w:sz w:val="20"/>
              </w:rPr>
              <w:t>В</w:t>
            </w:r>
          </w:p>
          <w:p w:rsidR="00F00F43" w:rsidRDefault="002A7C5D">
            <w:pPr>
              <w:pStyle w:val="TableParagraph"/>
              <w:spacing w:before="10"/>
              <w:ind w:left="88" w:right="80"/>
              <w:jc w:val="center"/>
              <w:rPr>
                <w:sz w:val="20"/>
              </w:rPr>
            </w:pPr>
            <w:r>
              <w:rPr>
                <w:spacing w:val="-2"/>
                <w:sz w:val="20"/>
              </w:rPr>
              <w:t>соответст</w:t>
            </w:r>
          </w:p>
          <w:p w:rsidR="00F00F43" w:rsidRDefault="002A7C5D">
            <w:pPr>
              <w:pStyle w:val="TableParagraph"/>
              <w:spacing w:line="240" w:lineRule="atLeast"/>
              <w:ind w:left="125" w:right="106" w:hanging="4"/>
              <w:jc w:val="center"/>
              <w:rPr>
                <w:sz w:val="20"/>
              </w:rPr>
            </w:pPr>
            <w:r>
              <w:rPr>
                <w:sz w:val="20"/>
              </w:rPr>
              <w:t>вии сКТПиРП</w:t>
            </w:r>
          </w:p>
        </w:tc>
      </w:tr>
      <w:tr w:rsidR="00F00F43" w:rsidTr="00DD38B7">
        <w:trPr>
          <w:trHeight w:val="1680"/>
        </w:trPr>
        <w:tc>
          <w:tcPr>
            <w:tcW w:w="2273" w:type="dxa"/>
          </w:tcPr>
          <w:p w:rsidR="00F00F43" w:rsidRDefault="002A7C5D">
            <w:pPr>
              <w:pStyle w:val="TableParagraph"/>
              <w:spacing w:before="5"/>
              <w:ind w:left="9"/>
              <w:jc w:val="center"/>
              <w:rPr>
                <w:sz w:val="20"/>
              </w:rPr>
            </w:pPr>
            <w:r>
              <w:rPr>
                <w:spacing w:val="-5"/>
                <w:sz w:val="20"/>
              </w:rPr>
              <w:t>ВШК</w:t>
            </w:r>
          </w:p>
          <w:p w:rsidR="00F00F43" w:rsidRDefault="002A7C5D">
            <w:pPr>
              <w:pStyle w:val="TableParagraph"/>
              <w:spacing w:before="10" w:line="249" w:lineRule="auto"/>
              <w:ind w:left="114" w:right="100" w:hanging="5"/>
              <w:jc w:val="center"/>
              <w:rPr>
                <w:i/>
                <w:sz w:val="20"/>
              </w:rPr>
            </w:pPr>
            <w:r>
              <w:rPr>
                <w:spacing w:val="-2"/>
                <w:sz w:val="20"/>
              </w:rPr>
              <w:t xml:space="preserve">Оценка предметных результатов. </w:t>
            </w:r>
            <w:r>
              <w:rPr>
                <w:i/>
                <w:spacing w:val="-2"/>
                <w:sz w:val="20"/>
              </w:rPr>
              <w:t xml:space="preserve">Администрати </w:t>
            </w:r>
            <w:r>
              <w:rPr>
                <w:i/>
                <w:sz w:val="20"/>
              </w:rPr>
              <w:t>вная к.р.</w:t>
            </w:r>
          </w:p>
        </w:tc>
        <w:tc>
          <w:tcPr>
            <w:tcW w:w="1258" w:type="dxa"/>
          </w:tcPr>
          <w:p w:rsidR="00F00F43" w:rsidRDefault="002A7C5D">
            <w:pPr>
              <w:pStyle w:val="TableParagraph"/>
              <w:spacing w:before="5"/>
              <w:ind w:left="14" w:right="3"/>
              <w:jc w:val="center"/>
              <w:rPr>
                <w:sz w:val="20"/>
              </w:rPr>
            </w:pPr>
            <w:r>
              <w:rPr>
                <w:spacing w:val="-4"/>
                <w:sz w:val="20"/>
              </w:rPr>
              <w:t>Адм.</w:t>
            </w:r>
          </w:p>
        </w:tc>
        <w:tc>
          <w:tcPr>
            <w:tcW w:w="984" w:type="dxa"/>
          </w:tcPr>
          <w:p w:rsidR="00F00F43" w:rsidRDefault="002A7C5D">
            <w:pPr>
              <w:pStyle w:val="TableParagraph"/>
              <w:spacing w:before="5"/>
              <w:ind w:left="123" w:right="110"/>
              <w:jc w:val="center"/>
              <w:rPr>
                <w:sz w:val="20"/>
              </w:rPr>
            </w:pPr>
            <w:r>
              <w:rPr>
                <w:spacing w:val="-10"/>
                <w:sz w:val="20"/>
              </w:rPr>
              <w:t>+</w:t>
            </w:r>
          </w:p>
        </w:tc>
        <w:tc>
          <w:tcPr>
            <w:tcW w:w="1109" w:type="dxa"/>
          </w:tcPr>
          <w:p w:rsidR="00F00F43" w:rsidRDefault="002A7C5D">
            <w:pPr>
              <w:pStyle w:val="TableParagraph"/>
              <w:spacing w:before="5" w:line="249" w:lineRule="auto"/>
              <w:ind w:left="134" w:right="119" w:hanging="1"/>
              <w:jc w:val="center"/>
              <w:rPr>
                <w:sz w:val="20"/>
              </w:rPr>
            </w:pPr>
            <w:r>
              <w:rPr>
                <w:spacing w:val="-2"/>
                <w:sz w:val="20"/>
              </w:rPr>
              <w:t xml:space="preserve">Декабрь, </w:t>
            </w:r>
            <w:r>
              <w:rPr>
                <w:spacing w:val="-4"/>
                <w:sz w:val="20"/>
              </w:rPr>
              <w:t xml:space="preserve">март </w:t>
            </w:r>
            <w:r>
              <w:rPr>
                <w:spacing w:val="-2"/>
                <w:sz w:val="20"/>
              </w:rPr>
              <w:t xml:space="preserve">предметы </w:t>
            </w:r>
            <w:r>
              <w:rPr>
                <w:spacing w:val="-6"/>
                <w:sz w:val="20"/>
              </w:rPr>
              <w:t xml:space="preserve">по </w:t>
            </w:r>
            <w:r>
              <w:rPr>
                <w:spacing w:val="-2"/>
                <w:sz w:val="20"/>
              </w:rPr>
              <w:t>решению педсовета</w:t>
            </w:r>
          </w:p>
        </w:tc>
        <w:tc>
          <w:tcPr>
            <w:tcW w:w="1109" w:type="dxa"/>
          </w:tcPr>
          <w:p w:rsidR="00F00F43" w:rsidRDefault="002A7C5D">
            <w:pPr>
              <w:pStyle w:val="TableParagraph"/>
              <w:spacing w:before="5" w:line="249" w:lineRule="auto"/>
              <w:ind w:left="134" w:right="120" w:hanging="1"/>
              <w:jc w:val="center"/>
              <w:rPr>
                <w:sz w:val="20"/>
              </w:rPr>
            </w:pPr>
            <w:r>
              <w:rPr>
                <w:spacing w:val="-2"/>
                <w:sz w:val="20"/>
              </w:rPr>
              <w:t xml:space="preserve">Декабрь, </w:t>
            </w:r>
            <w:r>
              <w:rPr>
                <w:spacing w:val="-4"/>
                <w:sz w:val="20"/>
              </w:rPr>
              <w:t xml:space="preserve">март </w:t>
            </w:r>
            <w:r>
              <w:rPr>
                <w:spacing w:val="-2"/>
                <w:sz w:val="20"/>
              </w:rPr>
              <w:t xml:space="preserve">предметы </w:t>
            </w:r>
            <w:r>
              <w:rPr>
                <w:spacing w:val="-6"/>
                <w:sz w:val="20"/>
              </w:rPr>
              <w:t xml:space="preserve">по </w:t>
            </w:r>
            <w:r>
              <w:rPr>
                <w:spacing w:val="-2"/>
                <w:sz w:val="20"/>
              </w:rPr>
              <w:t>решению педсовета</w:t>
            </w:r>
          </w:p>
        </w:tc>
        <w:tc>
          <w:tcPr>
            <w:tcW w:w="1109" w:type="dxa"/>
          </w:tcPr>
          <w:p w:rsidR="00F00F43" w:rsidRDefault="002A7C5D">
            <w:pPr>
              <w:pStyle w:val="TableParagraph"/>
              <w:spacing w:before="5" w:line="249" w:lineRule="auto"/>
              <w:ind w:left="134" w:right="119" w:hanging="1"/>
              <w:jc w:val="center"/>
              <w:rPr>
                <w:sz w:val="20"/>
              </w:rPr>
            </w:pPr>
            <w:r>
              <w:rPr>
                <w:spacing w:val="-2"/>
                <w:sz w:val="20"/>
              </w:rPr>
              <w:t xml:space="preserve">Декабрь, </w:t>
            </w:r>
            <w:r>
              <w:rPr>
                <w:spacing w:val="-4"/>
                <w:sz w:val="20"/>
              </w:rPr>
              <w:t xml:space="preserve">март </w:t>
            </w:r>
            <w:r>
              <w:rPr>
                <w:spacing w:val="-2"/>
                <w:sz w:val="20"/>
              </w:rPr>
              <w:t xml:space="preserve">предметы </w:t>
            </w:r>
            <w:r>
              <w:rPr>
                <w:spacing w:val="-6"/>
                <w:sz w:val="20"/>
              </w:rPr>
              <w:t xml:space="preserve">по </w:t>
            </w:r>
            <w:r>
              <w:rPr>
                <w:spacing w:val="-2"/>
                <w:sz w:val="20"/>
              </w:rPr>
              <w:t>решению педсовета</w:t>
            </w:r>
          </w:p>
        </w:tc>
        <w:tc>
          <w:tcPr>
            <w:tcW w:w="1109" w:type="dxa"/>
          </w:tcPr>
          <w:p w:rsidR="00F00F43" w:rsidRDefault="002A7C5D">
            <w:pPr>
              <w:pStyle w:val="TableParagraph"/>
              <w:spacing w:before="5" w:line="249" w:lineRule="auto"/>
              <w:ind w:left="135" w:right="119" w:hanging="1"/>
              <w:jc w:val="center"/>
              <w:rPr>
                <w:sz w:val="20"/>
              </w:rPr>
            </w:pPr>
            <w:r>
              <w:rPr>
                <w:spacing w:val="-2"/>
                <w:sz w:val="20"/>
              </w:rPr>
              <w:t xml:space="preserve">Декабрь, </w:t>
            </w:r>
            <w:r>
              <w:rPr>
                <w:spacing w:val="-4"/>
                <w:sz w:val="20"/>
              </w:rPr>
              <w:t xml:space="preserve">март </w:t>
            </w:r>
            <w:r>
              <w:rPr>
                <w:spacing w:val="-2"/>
                <w:sz w:val="20"/>
              </w:rPr>
              <w:t xml:space="preserve">предметы </w:t>
            </w:r>
            <w:r>
              <w:rPr>
                <w:spacing w:val="-6"/>
                <w:sz w:val="20"/>
              </w:rPr>
              <w:t xml:space="preserve">по </w:t>
            </w:r>
            <w:r>
              <w:rPr>
                <w:spacing w:val="-2"/>
                <w:sz w:val="20"/>
              </w:rPr>
              <w:t>решению педсовета</w:t>
            </w:r>
          </w:p>
        </w:tc>
        <w:tc>
          <w:tcPr>
            <w:tcW w:w="1109" w:type="dxa"/>
          </w:tcPr>
          <w:p w:rsidR="00F00F43" w:rsidRDefault="002A7C5D">
            <w:pPr>
              <w:pStyle w:val="TableParagraph"/>
              <w:spacing w:before="5" w:line="249" w:lineRule="auto"/>
              <w:ind w:left="135" w:right="119" w:hanging="1"/>
              <w:jc w:val="center"/>
              <w:rPr>
                <w:sz w:val="20"/>
              </w:rPr>
            </w:pPr>
            <w:r>
              <w:rPr>
                <w:spacing w:val="-2"/>
                <w:sz w:val="20"/>
              </w:rPr>
              <w:t xml:space="preserve">Декабрь, </w:t>
            </w:r>
            <w:r>
              <w:rPr>
                <w:spacing w:val="-4"/>
                <w:sz w:val="20"/>
              </w:rPr>
              <w:t xml:space="preserve">март </w:t>
            </w:r>
            <w:r>
              <w:rPr>
                <w:spacing w:val="-2"/>
                <w:sz w:val="20"/>
              </w:rPr>
              <w:t xml:space="preserve">предметы </w:t>
            </w:r>
            <w:r>
              <w:rPr>
                <w:spacing w:val="-6"/>
                <w:sz w:val="20"/>
              </w:rPr>
              <w:t xml:space="preserve">по </w:t>
            </w:r>
            <w:r>
              <w:rPr>
                <w:spacing w:val="-2"/>
                <w:sz w:val="20"/>
              </w:rPr>
              <w:t>решению педсовета</w:t>
            </w:r>
          </w:p>
        </w:tc>
      </w:tr>
    </w:tbl>
    <w:p w:rsidR="00F00F43" w:rsidRDefault="00F00F43">
      <w:pPr>
        <w:pStyle w:val="a3"/>
        <w:ind w:left="0" w:firstLine="0"/>
        <w:jc w:val="left"/>
        <w:rPr>
          <w:i/>
        </w:rPr>
      </w:pPr>
    </w:p>
    <w:p w:rsidR="00F00F43" w:rsidRDefault="00F00F43">
      <w:pPr>
        <w:pStyle w:val="a3"/>
        <w:spacing w:before="243"/>
        <w:ind w:left="0" w:firstLine="0"/>
        <w:jc w:val="left"/>
        <w:rPr>
          <w:i/>
        </w:rPr>
      </w:pPr>
    </w:p>
    <w:p w:rsidR="00F00F43" w:rsidRDefault="002A7C5D">
      <w:pPr>
        <w:pStyle w:val="21"/>
        <w:ind w:left="2089"/>
      </w:pPr>
      <w:r>
        <w:t xml:space="preserve">Стартоваядиагностикав5классе(стартовые(диагностические) </w:t>
      </w:r>
      <w:r>
        <w:rPr>
          <w:spacing w:val="-2"/>
        </w:rPr>
        <w:t>работы)</w:t>
      </w:r>
    </w:p>
    <w:p w:rsidR="00F00F43" w:rsidRDefault="002A7C5D">
      <w:pPr>
        <w:pStyle w:val="a3"/>
        <w:spacing w:before="37" w:line="242" w:lineRule="auto"/>
        <w:ind w:right="847" w:firstLine="710"/>
      </w:pPr>
      <w:r>
        <w:rPr>
          <w:b/>
        </w:rPr>
        <w:t>Стартоваядиагностика</w:t>
      </w:r>
      <w:r>
        <w:t>проводитсяадминистрациейобразовательнойорганизации с целью оценки готовности к обучению на уровне основного общего образования.</w:t>
      </w:r>
    </w:p>
    <w:p w:rsidR="00F00F43" w:rsidRDefault="002A7C5D">
      <w:pPr>
        <w:pStyle w:val="a3"/>
        <w:ind w:right="842" w:firstLine="710"/>
      </w:pPr>
      <w:r>
        <w:t xml:space="preserve">Стартоваядиагностикапроводитсявначале5классаивыступает как основа (точка отсчёта) для оценки динамики образовательных достижений </w:t>
      </w:r>
      <w:r>
        <w:rPr>
          <w:spacing w:val="-2"/>
        </w:rPr>
        <w:t>обучающихся.</w:t>
      </w:r>
    </w:p>
    <w:p w:rsidR="00F00F43" w:rsidRDefault="002A7C5D">
      <w:pPr>
        <w:pStyle w:val="a3"/>
        <w:ind w:right="840" w:firstLine="71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F00F43" w:rsidRDefault="002A7C5D">
      <w:pPr>
        <w:pStyle w:val="a3"/>
        <w:ind w:right="842" w:firstLine="710"/>
      </w:pPr>
      <w:r>
        <w:t>Стартоваядиагностикапроводитсяпедагогическимиработниками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00F43" w:rsidRDefault="00F00F43">
      <w:pPr>
        <w:pStyle w:val="a3"/>
        <w:ind w:left="0" w:firstLine="0"/>
        <w:jc w:val="left"/>
      </w:pPr>
    </w:p>
    <w:p w:rsidR="00F00F43" w:rsidRDefault="002A7C5D">
      <w:pPr>
        <w:pStyle w:val="21"/>
        <w:spacing w:line="242" w:lineRule="auto"/>
        <w:ind w:left="1133" w:firstLine="566"/>
        <w:jc w:val="left"/>
      </w:pPr>
      <w:r>
        <w:t xml:space="preserve">Стартоваядиагностика(стартовые(диагностические)работы)поотдельным </w:t>
      </w:r>
      <w:r>
        <w:rPr>
          <w:spacing w:val="-2"/>
        </w:rPr>
        <w:t>предметам</w:t>
      </w:r>
    </w:p>
    <w:p w:rsidR="00F00F43" w:rsidRDefault="00F00F43">
      <w:pPr>
        <w:pStyle w:val="21"/>
        <w:spacing w:line="242" w:lineRule="auto"/>
        <w:jc w:val="left"/>
        <w:sectPr w:rsidR="00F00F43">
          <w:pgSz w:w="11910" w:h="16840"/>
          <w:pgMar w:top="1120" w:right="0" w:bottom="1120" w:left="566" w:header="0" w:footer="892" w:gutter="0"/>
          <w:cols w:space="720"/>
        </w:sectPr>
      </w:pPr>
    </w:p>
    <w:p w:rsidR="00F00F43" w:rsidRDefault="002A7C5D">
      <w:pPr>
        <w:pStyle w:val="a3"/>
        <w:spacing w:before="60"/>
        <w:ind w:right="846"/>
      </w:pPr>
      <w:r>
        <w:lastRenderedPageBreak/>
        <w:t>Стартовая диагностика по отдельным предметам 5-9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00F43" w:rsidRDefault="002A7C5D">
      <w:pPr>
        <w:pStyle w:val="a3"/>
        <w:spacing w:before="1"/>
        <w:ind w:right="844"/>
      </w:pPr>
      <w:r>
        <w:t>Данный вид диагностики является инициативой педагогов, вносится в тематическое планирование,проводитсяучителемсамостоятельно,вноситсявединыйграфикоценочных процедур при выполнении условий к проведению оценочных работ (работы выполняются всемиобучающимися в классеодновременно идлительность которыхсоставляет неменее тридцати минут).</w:t>
      </w:r>
    </w:p>
    <w:p w:rsidR="00F00F43" w:rsidRDefault="002A7C5D">
      <w:pPr>
        <w:pStyle w:val="21"/>
        <w:spacing w:before="7" w:line="272" w:lineRule="exact"/>
        <w:ind w:left="5268"/>
      </w:pPr>
      <w:r>
        <w:t>Текущая</w:t>
      </w:r>
      <w:r>
        <w:rPr>
          <w:spacing w:val="-2"/>
        </w:rPr>
        <w:t>оценка</w:t>
      </w:r>
    </w:p>
    <w:p w:rsidR="00F00F43" w:rsidRDefault="002A7C5D">
      <w:pPr>
        <w:pStyle w:val="a3"/>
        <w:spacing w:line="242" w:lineRule="auto"/>
        <w:ind w:right="851" w:firstLine="710"/>
      </w:pPr>
      <w:r>
        <w:rPr>
          <w:b/>
        </w:rPr>
        <w:t xml:space="preserve">Текущая оценка </w:t>
      </w:r>
      <w:r>
        <w:t>представляет собой процедуру оценки индивидуального продвижения обучающегося в освоении программы учебного предмета.</w:t>
      </w:r>
    </w:p>
    <w:p w:rsidR="00F00F43" w:rsidRDefault="002A7C5D">
      <w:pPr>
        <w:pStyle w:val="a3"/>
        <w:tabs>
          <w:tab w:val="left" w:pos="3383"/>
          <w:tab w:val="left" w:pos="4269"/>
          <w:tab w:val="left" w:pos="6828"/>
          <w:tab w:val="left" w:pos="9327"/>
        </w:tabs>
        <w:ind w:right="841" w:firstLine="710"/>
      </w:pPr>
      <w:r>
        <w:t xml:space="preserve">Текущаяоценкаможетбытьформирующей(поддерживающей и направляющей усилия обучающегося, включающей его в самостоятельную оценочную </w:t>
      </w:r>
      <w:r>
        <w:rPr>
          <w:spacing w:val="-2"/>
        </w:rPr>
        <w:t>деятельность),</w:t>
      </w:r>
      <w:r>
        <w:tab/>
      </w:r>
      <w:r>
        <w:rPr>
          <w:spacing w:val="-10"/>
        </w:rPr>
        <w:t>и</w:t>
      </w:r>
      <w:r>
        <w:tab/>
      </w:r>
      <w:r>
        <w:rPr>
          <w:spacing w:val="-2"/>
        </w:rPr>
        <w:t>диагностической,</w:t>
      </w:r>
      <w:r>
        <w:tab/>
      </w:r>
      <w:r>
        <w:rPr>
          <w:spacing w:val="-2"/>
        </w:rPr>
        <w:t>способствующей</w:t>
      </w:r>
      <w:r>
        <w:tab/>
      </w:r>
      <w:r>
        <w:rPr>
          <w:spacing w:val="-2"/>
        </w:rPr>
        <w:t xml:space="preserve">выявлению </w:t>
      </w:r>
      <w:r>
        <w:t xml:space="preserve">и осознанию педагогическим работником и обучающимся существующих проблем в </w:t>
      </w:r>
      <w:r>
        <w:rPr>
          <w:spacing w:val="-2"/>
        </w:rPr>
        <w:t>обучении.</w:t>
      </w:r>
    </w:p>
    <w:p w:rsidR="00F00F43" w:rsidRDefault="002A7C5D">
      <w:pPr>
        <w:pStyle w:val="a3"/>
        <w:spacing w:line="237" w:lineRule="auto"/>
        <w:ind w:right="846" w:firstLine="71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00F43" w:rsidRDefault="002A7C5D">
      <w:pPr>
        <w:pStyle w:val="a3"/>
        <w:ind w:right="848" w:firstLine="71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F00F43" w:rsidRDefault="002A7C5D">
      <w:pPr>
        <w:pStyle w:val="a3"/>
        <w:spacing w:before="3" w:line="237" w:lineRule="auto"/>
        <w:ind w:right="854" w:firstLine="710"/>
      </w:pPr>
      <w:r>
        <w:t xml:space="preserve">Результаты текущей оценки являются основой для индивидуализации учебного </w:t>
      </w:r>
      <w:r>
        <w:rPr>
          <w:spacing w:val="-2"/>
        </w:rPr>
        <w:t>процесса.</w:t>
      </w:r>
    </w:p>
    <w:p w:rsidR="00F00F43" w:rsidRDefault="00F00F43">
      <w:pPr>
        <w:pStyle w:val="a3"/>
        <w:spacing w:before="5"/>
        <w:ind w:left="0" w:firstLine="0"/>
        <w:jc w:val="left"/>
      </w:pPr>
    </w:p>
    <w:p w:rsidR="00F00F43" w:rsidRDefault="002A7C5D">
      <w:pPr>
        <w:pStyle w:val="21"/>
        <w:spacing w:before="1" w:line="275" w:lineRule="exact"/>
        <w:ind w:left="4984"/>
      </w:pPr>
      <w:r>
        <w:t>Тематическая</w:t>
      </w:r>
      <w:r>
        <w:rPr>
          <w:spacing w:val="-2"/>
        </w:rPr>
        <w:t>оценка</w:t>
      </w:r>
    </w:p>
    <w:p w:rsidR="00F00F43" w:rsidRDefault="002A7C5D">
      <w:pPr>
        <w:pStyle w:val="a3"/>
        <w:spacing w:before="1" w:line="237" w:lineRule="auto"/>
        <w:ind w:right="846" w:firstLine="710"/>
      </w:pPr>
      <w:r>
        <w:rPr>
          <w:b/>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rsidR="00F00F43" w:rsidRDefault="002A7C5D">
      <w:pPr>
        <w:pStyle w:val="a3"/>
        <w:spacing w:before="3"/>
        <w:ind w:right="847"/>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F00F43" w:rsidRDefault="002A7C5D">
      <w:pPr>
        <w:pStyle w:val="a3"/>
        <w:ind w:right="847"/>
      </w:pPr>
      <w: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тематическойоценки являются основанием для коррекции учебного процесса и его индивидуализации.</w:t>
      </w:r>
    </w:p>
    <w:p w:rsidR="00F00F43" w:rsidRDefault="002A7C5D">
      <w:pPr>
        <w:pStyle w:val="a3"/>
        <w:spacing w:before="1"/>
        <w:ind w:right="844"/>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rsidR="00F00F43" w:rsidRDefault="002A7C5D">
      <w:pPr>
        <w:pStyle w:val="a3"/>
        <w:spacing w:before="1"/>
        <w:ind w:right="852"/>
      </w:pPr>
      <w:r>
        <w:t>В единый график оценочных процедур вносятся только те формы тематического контроля,которыерассчитанынавыполнениевсемиобучающимисявклассеодновременно и длительность которых составляет не менее тридцати минут.</w:t>
      </w:r>
    </w:p>
    <w:p w:rsidR="00F00F43" w:rsidRDefault="002A7C5D">
      <w:pPr>
        <w:pStyle w:val="a3"/>
        <w:ind w:right="844"/>
      </w:pPr>
      <w:r>
        <w:t xml:space="preserve">Выставлениеотметокв журнал за данный видконтроля проводитсяв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w:t>
      </w:r>
      <w:r>
        <w:rPr>
          <w:spacing w:val="-2"/>
        </w:rPr>
        <w:t>результатов».</w:t>
      </w:r>
    </w:p>
    <w:p w:rsidR="00F00F43" w:rsidRDefault="002A7C5D">
      <w:pPr>
        <w:pStyle w:val="a3"/>
        <w:spacing w:before="3" w:line="237" w:lineRule="auto"/>
        <w:ind w:right="845"/>
      </w:pPr>
      <w:r>
        <w:t>Результаты тематической оценки являются основанием для коррекции учебного процесса и его индивидуализации.</w:t>
      </w:r>
    </w:p>
    <w:p w:rsidR="00F00F43" w:rsidRDefault="00F00F43">
      <w:pPr>
        <w:pStyle w:val="a3"/>
        <w:spacing w:line="237" w:lineRule="auto"/>
        <w:sectPr w:rsidR="00F00F43">
          <w:pgSz w:w="11910" w:h="16840"/>
          <w:pgMar w:top="1080" w:right="0" w:bottom="1120" w:left="566" w:header="0" w:footer="892" w:gutter="0"/>
          <w:cols w:space="720"/>
        </w:sectPr>
      </w:pPr>
    </w:p>
    <w:p w:rsidR="00F00F43" w:rsidRDefault="002A7C5D">
      <w:pPr>
        <w:pStyle w:val="21"/>
        <w:spacing w:before="63" w:line="272" w:lineRule="exact"/>
        <w:ind w:left="3285"/>
      </w:pPr>
      <w:r>
        <w:lastRenderedPageBreak/>
        <w:t>Особенностиоценкифункциональной</w:t>
      </w:r>
      <w:r>
        <w:rPr>
          <w:spacing w:val="-2"/>
        </w:rPr>
        <w:t>грамотности</w:t>
      </w:r>
    </w:p>
    <w:p w:rsidR="00F00F43" w:rsidRDefault="002A7C5D">
      <w:pPr>
        <w:pStyle w:val="a3"/>
        <w:ind w:right="845"/>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F00F43" w:rsidRDefault="002A7C5D">
      <w:pPr>
        <w:pStyle w:val="a3"/>
        <w:ind w:right="841"/>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F00F43" w:rsidRDefault="002A7C5D">
      <w:pPr>
        <w:pStyle w:val="a3"/>
        <w:ind w:right="848"/>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F00F43" w:rsidRDefault="002A7C5D">
      <w:pPr>
        <w:pStyle w:val="a3"/>
        <w:tabs>
          <w:tab w:val="left" w:pos="2097"/>
          <w:tab w:val="left" w:pos="2408"/>
          <w:tab w:val="left" w:pos="3214"/>
          <w:tab w:val="left" w:pos="4825"/>
          <w:tab w:val="left" w:pos="6077"/>
          <w:tab w:val="left" w:pos="6518"/>
          <w:tab w:val="left" w:pos="7420"/>
          <w:tab w:val="left" w:pos="9895"/>
        </w:tabs>
        <w:ind w:right="844"/>
        <w:jc w:val="right"/>
      </w:pPr>
      <w:r>
        <w:t xml:space="preserve">Вучебномпроцессеиспользуютсяспециальные(комплексные)задания,которые отличаются от традиционных учебных задач тем, что в заданиях описывается жизненная проблемнаяситуация,какправило,близкаяипонятнаяобучающемуся.Используются разныеформатыпредставленияинформации:рисунки,таблицы,диаграммы,комиксыидр. Способ решения проблемы явноне задан,допускаются альтернативные подходы к выполнениюзадания.Значительнаячастьзаданийтребуетосознанноговыборамодели поведения. На отдельных предметах формируются специфические для данного предмета </w:t>
      </w:r>
      <w:r>
        <w:rPr>
          <w:spacing w:val="-2"/>
        </w:rPr>
        <w:t>знания,</w:t>
      </w:r>
      <w:r>
        <w:tab/>
      </w:r>
      <w:r>
        <w:rPr>
          <w:spacing w:val="-10"/>
        </w:rPr>
        <w:t>а</w:t>
      </w:r>
      <w:r>
        <w:tab/>
      </w:r>
      <w:r>
        <w:rPr>
          <w:spacing w:val="-4"/>
        </w:rPr>
        <w:t>также</w:t>
      </w:r>
      <w:r>
        <w:tab/>
      </w:r>
      <w:r>
        <w:rPr>
          <w:spacing w:val="-2"/>
        </w:rPr>
        <w:t>компетенции,</w:t>
      </w:r>
      <w:r>
        <w:tab/>
      </w:r>
      <w:r>
        <w:rPr>
          <w:spacing w:val="-2"/>
        </w:rPr>
        <w:t>например,</w:t>
      </w:r>
      <w:r>
        <w:tab/>
      </w:r>
      <w:r>
        <w:rPr>
          <w:spacing w:val="-6"/>
        </w:rPr>
        <w:t>на</w:t>
      </w:r>
      <w:r>
        <w:tab/>
      </w:r>
      <w:r>
        <w:rPr>
          <w:spacing w:val="-2"/>
        </w:rPr>
        <w:t>уроках</w:t>
      </w:r>
      <w:r>
        <w:tab/>
      </w:r>
      <w:r>
        <w:rPr>
          <w:spacing w:val="-2"/>
        </w:rPr>
        <w:t>естественно-научного</w:t>
      </w:r>
      <w:r>
        <w:tab/>
      </w:r>
      <w:r>
        <w:rPr>
          <w:spacing w:val="-2"/>
        </w:rPr>
        <w:t xml:space="preserve">цикла </w:t>
      </w:r>
      <w:r>
        <w:t>формируютсяуменияобъяснятьнаблюдаемыеявления,проводитьисследования</w:t>
      </w:r>
      <w:r>
        <w:rPr>
          <w:spacing w:val="-10"/>
        </w:rPr>
        <w:t>и</w:t>
      </w:r>
    </w:p>
    <w:p w:rsidR="00F00F43" w:rsidRDefault="002A7C5D">
      <w:pPr>
        <w:pStyle w:val="a3"/>
        <w:spacing w:before="2" w:line="275" w:lineRule="exact"/>
        <w:ind w:firstLine="0"/>
      </w:pPr>
      <w:r>
        <w:t>интерпретироватьполученные</w:t>
      </w:r>
      <w:r>
        <w:rPr>
          <w:spacing w:val="-2"/>
        </w:rPr>
        <w:t>результаты.</w:t>
      </w:r>
    </w:p>
    <w:p w:rsidR="00F00F43" w:rsidRDefault="002A7C5D">
      <w:pPr>
        <w:pStyle w:val="a3"/>
        <w:ind w:right="846"/>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rsidR="00F00F43" w:rsidRDefault="002A7C5D">
      <w:pPr>
        <w:pStyle w:val="a3"/>
        <w:ind w:right="854"/>
      </w:pPr>
      <w:r>
        <w:t>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w:t>
      </w:r>
    </w:p>
    <w:p w:rsidR="00F00F43" w:rsidRDefault="002A7C5D">
      <w:pPr>
        <w:pStyle w:val="a3"/>
        <w:spacing w:before="1"/>
        <w:ind w:right="847"/>
      </w:pPr>
      <w:r>
        <w:t xml:space="preserve">Впостроенииданнойшкалысвойвкладвносятзаданиянаоценкусформированности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w:t>
      </w:r>
      <w:r>
        <w:rPr>
          <w:spacing w:val="-2"/>
        </w:rPr>
        <w:t>предмету.</w:t>
      </w:r>
    </w:p>
    <w:p w:rsidR="00F00F43" w:rsidRDefault="002A7C5D">
      <w:pPr>
        <w:pStyle w:val="a3"/>
        <w:ind w:right="852"/>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F00F43" w:rsidRDefault="00F00F43">
      <w:pPr>
        <w:pStyle w:val="a3"/>
        <w:spacing w:before="6"/>
        <w:ind w:left="0" w:firstLine="0"/>
        <w:jc w:val="left"/>
      </w:pPr>
    </w:p>
    <w:p w:rsidR="00F00F43" w:rsidRDefault="002A7C5D">
      <w:pPr>
        <w:pStyle w:val="21"/>
        <w:spacing w:line="272" w:lineRule="exact"/>
        <w:ind w:left="4576"/>
      </w:pPr>
      <w:r>
        <w:t>Промежуточная</w:t>
      </w:r>
      <w:r>
        <w:rPr>
          <w:spacing w:val="-2"/>
        </w:rPr>
        <w:t>аттестация</w:t>
      </w:r>
    </w:p>
    <w:p w:rsidR="00F00F43" w:rsidRDefault="002A7C5D">
      <w:pPr>
        <w:pStyle w:val="a3"/>
        <w:ind w:right="839"/>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F00F43" w:rsidRDefault="00F00F43">
      <w:pPr>
        <w:pStyle w:val="a3"/>
        <w:sectPr w:rsidR="00F00F43">
          <w:pgSz w:w="11910" w:h="16840"/>
          <w:pgMar w:top="1360" w:right="0" w:bottom="1120" w:left="566" w:header="0" w:footer="892" w:gutter="0"/>
          <w:cols w:space="720"/>
        </w:sectPr>
      </w:pPr>
    </w:p>
    <w:p w:rsidR="00F00F43" w:rsidRDefault="002A7C5D">
      <w:pPr>
        <w:pStyle w:val="21"/>
        <w:spacing w:before="65" w:line="275" w:lineRule="exact"/>
        <w:ind w:left="2584"/>
      </w:pPr>
      <w:r>
        <w:lastRenderedPageBreak/>
        <w:t>Внешниепроцедурысистемыоценкипланируемых</w:t>
      </w:r>
      <w:r>
        <w:rPr>
          <w:spacing w:val="-2"/>
        </w:rPr>
        <w:t>результатов</w:t>
      </w:r>
    </w:p>
    <w:p w:rsidR="00F00F43" w:rsidRDefault="002A7C5D">
      <w:pPr>
        <w:pStyle w:val="a3"/>
        <w:ind w:right="851"/>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w:t>
      </w:r>
    </w:p>
    <w:p w:rsidR="00F00F43" w:rsidRDefault="002A7C5D">
      <w:pPr>
        <w:pStyle w:val="a3"/>
        <w:ind w:right="849"/>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F00F43" w:rsidRDefault="002A7C5D">
      <w:pPr>
        <w:pStyle w:val="a3"/>
        <w:spacing w:before="275"/>
        <w:ind w:right="846" w:firstLine="710"/>
      </w:pPr>
      <w:r>
        <w:t>Содержаниеипериодичностьвнутреннего мониторингаустанавливается решением педагогического совета школы,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(ВСОКО).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00F43" w:rsidRDefault="00F00F43">
      <w:pPr>
        <w:pStyle w:val="a3"/>
        <w:spacing w:before="3"/>
        <w:ind w:left="0" w:firstLine="0"/>
        <w:jc w:val="left"/>
      </w:pPr>
    </w:p>
    <w:p w:rsidR="00F00F43" w:rsidRDefault="002A7C5D">
      <w:pPr>
        <w:pStyle w:val="a3"/>
        <w:spacing w:line="276" w:lineRule="auto"/>
        <w:ind w:right="843" w:firstLine="480"/>
      </w:pPr>
      <w:r>
        <w:rPr>
          <w:b/>
        </w:rPr>
        <w:t xml:space="preserve">Национальные сопоставительные исследования качества общего образования </w:t>
      </w:r>
      <w:r>
        <w:t>(далее - национальные исследования) проводятся в целях оценки достижения обучающимисяличностных,предметных,метапредметныхрезультатовосвоенияосновных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F00F43" w:rsidRDefault="002A7C5D">
      <w:pPr>
        <w:pStyle w:val="a3"/>
        <w:spacing w:line="276" w:lineRule="auto"/>
        <w:ind w:right="843" w:firstLine="480"/>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уровняикачества подготовкиобучающихся в соответствиис федеральными государственными образовательными стандартами и федеральными основными общеобразовательными программами.</w:t>
      </w:r>
    </w:p>
    <w:p w:rsidR="00F00F43" w:rsidRDefault="002A7C5D">
      <w:pPr>
        <w:spacing w:before="5" w:line="273" w:lineRule="auto"/>
        <w:ind w:left="1133" w:right="846" w:firstLine="480"/>
        <w:jc w:val="both"/>
        <w:rPr>
          <w:sz w:val="24"/>
        </w:rPr>
      </w:pPr>
      <w:r>
        <w:rPr>
          <w:b/>
          <w:sz w:val="24"/>
        </w:rPr>
        <w:t xml:space="preserve">Международные сопоставительные исследования качества общего образования </w:t>
      </w:r>
      <w:r>
        <w:rPr>
          <w:sz w:val="24"/>
        </w:rPr>
        <w:t xml:space="preserve">(далее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w:t>
      </w:r>
      <w:r>
        <w:rPr>
          <w:spacing w:val="-2"/>
          <w:sz w:val="24"/>
        </w:rPr>
        <w:t>Федерации.</w:t>
      </w:r>
    </w:p>
    <w:p w:rsidR="00F00F43" w:rsidRDefault="002A7C5D">
      <w:pPr>
        <w:pStyle w:val="a3"/>
        <w:spacing w:before="4" w:line="276" w:lineRule="auto"/>
        <w:ind w:right="853" w:firstLine="480"/>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F00F43" w:rsidRDefault="002A7C5D">
      <w:pPr>
        <w:pStyle w:val="a3"/>
        <w:spacing w:line="280" w:lineRule="auto"/>
        <w:ind w:right="852" w:firstLine="480"/>
      </w:pPr>
      <w:r>
        <w:t xml:space="preserve">Мероприятия по оценке качества образования включаются в расписание учебных </w:t>
      </w:r>
      <w:r>
        <w:rPr>
          <w:spacing w:val="-2"/>
        </w:rPr>
        <w:t>занятий.</w:t>
      </w:r>
    </w:p>
    <w:p w:rsidR="00F00F43" w:rsidRDefault="002A7C5D" w:rsidP="00DD38B7">
      <w:pPr>
        <w:pStyle w:val="a3"/>
        <w:spacing w:line="276" w:lineRule="auto"/>
        <w:ind w:right="848" w:firstLine="480"/>
        <w:sectPr w:rsidR="00F00F43" w:rsidSect="00DD38B7">
          <w:pgSz w:w="11910" w:h="16840"/>
          <w:pgMar w:top="510" w:right="249" w:bottom="1123" w:left="238" w:header="0" w:footer="890" w:gutter="0"/>
          <w:cols w:space="720"/>
        </w:sectPr>
      </w:pPr>
      <w:r>
        <w:t>Мероприятия по оценке качества образования могут использоваться в качестве мероприятийтекущегоконтроляуспеваемостиипромежуточнойаттестацииобучающихся, проводимых в рамках реализации образовательн</w:t>
      </w:r>
      <w:r w:rsidR="00DD38B7">
        <w:t>ой программы</w:t>
      </w:r>
    </w:p>
    <w:p w:rsidR="00F00F43" w:rsidRDefault="00F00F43">
      <w:pPr>
        <w:pStyle w:val="a3"/>
        <w:spacing w:before="55"/>
        <w:ind w:left="0" w:firstLine="0"/>
        <w:jc w:val="left"/>
      </w:pPr>
    </w:p>
    <w:p w:rsidR="00F00F43" w:rsidRDefault="002A7C5D" w:rsidP="00884588">
      <w:pPr>
        <w:pStyle w:val="a4"/>
        <w:numPr>
          <w:ilvl w:val="0"/>
          <w:numId w:val="258"/>
        </w:numPr>
        <w:tabs>
          <w:tab w:val="left" w:pos="4403"/>
        </w:tabs>
        <w:ind w:left="4403" w:hanging="706"/>
        <w:jc w:val="left"/>
        <w:rPr>
          <w:b/>
          <w:sz w:val="24"/>
        </w:rPr>
      </w:pPr>
      <w:r>
        <w:rPr>
          <w:b/>
          <w:sz w:val="24"/>
        </w:rPr>
        <w:t>СОДЕРЖАТЕЛЬНЫЙ</w:t>
      </w:r>
      <w:r>
        <w:rPr>
          <w:b/>
          <w:spacing w:val="-2"/>
          <w:sz w:val="24"/>
        </w:rPr>
        <w:t xml:space="preserve"> РАЗДЕЛ</w:t>
      </w:r>
    </w:p>
    <w:p w:rsidR="00F00F43" w:rsidRDefault="002A7C5D" w:rsidP="00884588">
      <w:pPr>
        <w:pStyle w:val="a4"/>
        <w:numPr>
          <w:ilvl w:val="1"/>
          <w:numId w:val="258"/>
        </w:numPr>
        <w:tabs>
          <w:tab w:val="left" w:pos="2031"/>
          <w:tab w:val="left" w:pos="3981"/>
        </w:tabs>
        <w:spacing w:before="27" w:line="213" w:lineRule="auto"/>
        <w:ind w:left="3981" w:right="1043" w:hanging="2656"/>
        <w:jc w:val="left"/>
        <w:rPr>
          <w:b/>
          <w:sz w:val="24"/>
        </w:rPr>
      </w:pPr>
      <w:r>
        <w:rPr>
          <w:b/>
          <w:sz w:val="24"/>
        </w:rPr>
        <w:t>Рабочиепрограммыучебныхпредметов,учебныхкурсов,учебныхмодулей обязательной части учебного плана</w:t>
      </w:r>
    </w:p>
    <w:p w:rsidR="00F00F43" w:rsidRDefault="002A7C5D">
      <w:pPr>
        <w:spacing w:before="209" w:line="270" w:lineRule="exact"/>
        <w:ind w:left="4620"/>
        <w:jc w:val="both"/>
        <w:rPr>
          <w:b/>
          <w:sz w:val="24"/>
        </w:rPr>
      </w:pPr>
      <w:r>
        <w:rPr>
          <w:b/>
          <w:sz w:val="24"/>
        </w:rPr>
        <w:t>Пояснительная</w:t>
      </w:r>
      <w:r>
        <w:rPr>
          <w:b/>
          <w:spacing w:val="-2"/>
          <w:sz w:val="24"/>
        </w:rPr>
        <w:t xml:space="preserve"> записка</w:t>
      </w:r>
    </w:p>
    <w:p w:rsidR="00F00F43" w:rsidRDefault="002A7C5D">
      <w:pPr>
        <w:pStyle w:val="a3"/>
        <w:ind w:right="854"/>
      </w:pPr>
      <w:r>
        <w:t>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учебнымпредметам"Русскийязык","Литература",«История»,«Обществознание»,</w:t>
      </w:r>
    </w:p>
    <w:p w:rsidR="00F00F43" w:rsidRDefault="002A7C5D">
      <w:pPr>
        <w:pStyle w:val="a3"/>
        <w:ind w:right="844" w:firstLine="0"/>
      </w:pPr>
      <w:r>
        <w:t>«География», «Основы безопасности и защиты Родины» и «Труд (технология)». По остальным предметам учебного плана основного общего образования школа также на основаниирешенияпедагогическогосовета(№1от30августа2024года)приняларешение использовать федеральные рабочие программы.</w:t>
      </w:r>
    </w:p>
    <w:p w:rsidR="00F00F43" w:rsidRDefault="002A7C5D">
      <w:pPr>
        <w:pStyle w:val="a3"/>
        <w:ind w:right="851"/>
      </w:pPr>
      <w:r>
        <w:t>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w:t>
      </w:r>
    </w:p>
    <w:p w:rsidR="00F00F43" w:rsidRDefault="002A7C5D">
      <w:pPr>
        <w:pStyle w:val="a3"/>
        <w:ind w:right="852"/>
      </w:pPr>
      <w:r>
        <w:t>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w:t>
      </w:r>
    </w:p>
    <w:p w:rsidR="00F00F43" w:rsidRDefault="002A7C5D">
      <w:pPr>
        <w:pStyle w:val="a3"/>
        <w:ind w:right="854"/>
      </w:pPr>
      <w: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r>
        <w:rPr>
          <w:color w:val="0462C1"/>
          <w:u w:val="single" w:color="0462C1"/>
        </w:rPr>
        <w:t>https://edsoo.ru</w:t>
      </w:r>
      <w:r>
        <w:t>. за своим ID номером.</w:t>
      </w:r>
    </w:p>
    <w:p w:rsidR="00F00F43" w:rsidRDefault="002A7C5D">
      <w:pPr>
        <w:pStyle w:val="a3"/>
        <w:ind w:right="849"/>
      </w:pPr>
      <w:r>
        <w:t>Курсы внеурочной деятельности «Разговоры о важном», «Профориентационный минимум«Россия-моигоризонты»и«Функциональнаяграмотность»,курсыпоподготовке кГИА,спортивно-оздоровительнаядеятельностьреализуютсявсоответствиис</w:t>
      </w:r>
    </w:p>
    <w:p w:rsidR="00F00F43" w:rsidRDefault="00DD38B7" w:rsidP="00DD38B7">
      <w:pPr>
        <w:pStyle w:val="a3"/>
        <w:spacing w:before="60" w:after="8"/>
        <w:ind w:right="845" w:firstLine="0"/>
        <w:sectPr w:rsidR="00F00F43">
          <w:pgSz w:w="11910" w:h="16840"/>
          <w:pgMar w:top="1920" w:right="0" w:bottom="1120" w:left="566" w:header="0" w:footer="892" w:gutter="0"/>
          <w:cols w:space="720"/>
        </w:sectPr>
      </w:pPr>
      <w:r>
        <w:t>Федеральными рабочими программами и являются приложением к данной образовательной программе основного общего образования. Также в школе реализуются рабочие программы по курсам внеурочной деятельности.</w:t>
      </w:r>
    </w:p>
    <w:p w:rsidR="00F00F43" w:rsidRDefault="002A7C5D" w:rsidP="00884588">
      <w:pPr>
        <w:pStyle w:val="21"/>
        <w:numPr>
          <w:ilvl w:val="2"/>
          <w:numId w:val="258"/>
        </w:numPr>
        <w:tabs>
          <w:tab w:val="left" w:pos="3408"/>
        </w:tabs>
        <w:ind w:left="3408" w:hanging="719"/>
        <w:jc w:val="left"/>
      </w:pPr>
      <w:r>
        <w:lastRenderedPageBreak/>
        <w:t>Рабочаяпрограммапоучебномупредмету«Русский</w:t>
      </w:r>
      <w:r>
        <w:rPr>
          <w:spacing w:val="-2"/>
        </w:rPr>
        <w:t>язык»</w:t>
      </w:r>
    </w:p>
    <w:p w:rsidR="00F00F43" w:rsidRDefault="002A7C5D">
      <w:pPr>
        <w:pStyle w:val="a3"/>
        <w:spacing w:before="272" w:line="275" w:lineRule="exact"/>
        <w:ind w:left="1762" w:firstLine="0"/>
      </w:pPr>
      <w:r>
        <w:t>Рабочаяпрограммапоучебномупредмету«Русскийязык»(предметная</w:t>
      </w:r>
      <w:r>
        <w:rPr>
          <w:spacing w:val="-2"/>
        </w:rPr>
        <w:t>область</w:t>
      </w:r>
    </w:p>
    <w:p w:rsidR="00F00F43" w:rsidRDefault="002A7C5D">
      <w:pPr>
        <w:pStyle w:val="a3"/>
        <w:ind w:right="851" w:firstLine="0"/>
      </w:pPr>
      <w:r>
        <w:t>«Русский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русскому языку.</w:t>
      </w:r>
    </w:p>
    <w:p w:rsidR="00F00F43" w:rsidRDefault="002A7C5D">
      <w:pPr>
        <w:pStyle w:val="a3"/>
        <w:spacing w:line="276" w:lineRule="exact"/>
        <w:ind w:left="1061" w:right="213" w:firstLine="0"/>
        <w:jc w:val="center"/>
      </w:pPr>
      <w:r>
        <w:t>Пояснительная</w:t>
      </w:r>
      <w:r>
        <w:rPr>
          <w:spacing w:val="-2"/>
        </w:rPr>
        <w:t>записка</w:t>
      </w:r>
    </w:p>
    <w:p w:rsidR="00F00F43" w:rsidRDefault="00F00F43">
      <w:pPr>
        <w:pStyle w:val="a3"/>
        <w:ind w:left="0" w:firstLine="0"/>
        <w:jc w:val="left"/>
      </w:pPr>
    </w:p>
    <w:p w:rsidR="00F00F43" w:rsidRDefault="002A7C5D">
      <w:pPr>
        <w:pStyle w:val="a3"/>
        <w:ind w:right="848"/>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00F43" w:rsidRDefault="002A7C5D">
      <w:pPr>
        <w:pStyle w:val="a3"/>
        <w:spacing w:before="1"/>
        <w:ind w:right="857"/>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00F43" w:rsidRDefault="002A7C5D">
      <w:pPr>
        <w:pStyle w:val="a3"/>
        <w:ind w:right="858"/>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размышлятьо ней, чтобы достигать своих целей, расширять свои знания и возможности, участвовать в социальной жизни.</w:t>
      </w:r>
    </w:p>
    <w:p w:rsidR="00F00F43" w:rsidRDefault="002A7C5D">
      <w:pPr>
        <w:pStyle w:val="a3"/>
        <w:spacing w:before="1"/>
        <w:ind w:left="1700" w:firstLine="0"/>
      </w:pPr>
      <w:r>
        <w:t>Изучениерусскогоязыканаправленонадостижениеследующих</w:t>
      </w:r>
      <w:r>
        <w:rPr>
          <w:spacing w:val="-2"/>
        </w:rPr>
        <w:t>целей:</w:t>
      </w:r>
    </w:p>
    <w:p w:rsidR="00DD38B7" w:rsidRDefault="00DD38B7" w:rsidP="00DD38B7">
      <w:pPr>
        <w:pStyle w:val="a3"/>
        <w:spacing w:before="60"/>
        <w:ind w:right="852"/>
      </w:pPr>
      <w:r>
        <w:t>осознаниеипроявлениеобщероссийскойгражданственности,патриотизма,уважения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человеческойдеятельности,проявлениеуважениякобщероссийскойирусскойкультуре,к культуре и языкам всех народов Российской Федерации;</w:t>
      </w:r>
    </w:p>
    <w:p w:rsidR="00DD38B7" w:rsidRDefault="00DD38B7" w:rsidP="00DD38B7">
      <w:pPr>
        <w:pStyle w:val="a3"/>
        <w:spacing w:before="5" w:line="237" w:lineRule="auto"/>
        <w:ind w:right="861"/>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D38B7" w:rsidRDefault="00DD38B7" w:rsidP="00DD38B7">
      <w:pPr>
        <w:pStyle w:val="a3"/>
        <w:spacing w:before="4"/>
        <w:ind w:right="852"/>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DD38B7" w:rsidRDefault="00DD38B7" w:rsidP="00DD38B7">
      <w:pPr>
        <w:pStyle w:val="a3"/>
        <w:ind w:right="851"/>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D38B7" w:rsidRDefault="00DD38B7" w:rsidP="00DD38B7">
      <w:pPr>
        <w:pStyle w:val="a3"/>
        <w:spacing w:before="1"/>
        <w:ind w:right="858"/>
      </w:pPr>
      <w:r>
        <w:t xml:space="preserve">совершенствование мыслительной деятельности, развитие универсальных </w:t>
      </w:r>
      <w: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D38B7" w:rsidRDefault="00DD38B7" w:rsidP="00DD38B7">
      <w:pPr>
        <w:pStyle w:val="a3"/>
        <w:spacing w:before="1"/>
        <w:ind w:right="844"/>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несплошнойтекст,инфографикаидругие),осваиватьстратегииитактикиинформационно- смысловойпереработкитекста,способыпониманиятекста,егоназначения,общегосмысла, коммуникативного намерения автора, логической структуры, роли языковых средств.</w:t>
      </w:r>
    </w:p>
    <w:p w:rsidR="00DD38B7" w:rsidRDefault="00DD38B7" w:rsidP="00DD38B7">
      <w:pPr>
        <w:pStyle w:val="a3"/>
        <w:spacing w:before="2" w:line="237" w:lineRule="auto"/>
        <w:ind w:right="856"/>
      </w:pPr>
      <w:r>
        <w:t>Общее количество часов на реализацию учебного предмета «Русский язык» определяется учебным планом на текущий учебный год.</w:t>
      </w:r>
    </w:p>
    <w:p w:rsidR="00F00F43" w:rsidRDefault="00F00F43">
      <w:pPr>
        <w:pStyle w:val="a3"/>
        <w:sectPr w:rsidR="00F00F43">
          <w:pgSz w:w="11910" w:h="16840"/>
          <w:pgMar w:top="1080" w:right="0" w:bottom="1120" w:left="566" w:header="0" w:footer="892" w:gutter="0"/>
          <w:cols w:space="720"/>
        </w:sectPr>
      </w:pPr>
    </w:p>
    <w:p w:rsidR="00F00F43" w:rsidRDefault="002A7C5D">
      <w:pPr>
        <w:pStyle w:val="21"/>
        <w:spacing w:before="8" w:line="550" w:lineRule="atLeast"/>
        <w:ind w:right="2855" w:firstLine="2621"/>
        <w:jc w:val="left"/>
      </w:pPr>
      <w:r>
        <w:lastRenderedPageBreak/>
        <w:t>Содержаниеобученияв5классе Общие сведения о языке.</w:t>
      </w:r>
    </w:p>
    <w:p w:rsidR="00F00F43" w:rsidRDefault="002A7C5D">
      <w:pPr>
        <w:pStyle w:val="a3"/>
        <w:spacing w:before="2" w:line="237" w:lineRule="auto"/>
        <w:ind w:left="1700" w:right="1278" w:firstLine="0"/>
        <w:jc w:val="left"/>
      </w:pPr>
      <w:r>
        <w:t>Богатствоивыразительностьрусскогоязыка.Лингвистикакакнаукао языке. Основные разделы лингвистики.</w:t>
      </w:r>
    </w:p>
    <w:p w:rsidR="00F00F43" w:rsidRDefault="002A7C5D">
      <w:pPr>
        <w:pStyle w:val="21"/>
        <w:spacing w:before="9" w:line="272" w:lineRule="exact"/>
        <w:jc w:val="left"/>
      </w:pPr>
      <w:r>
        <w:t>Языки</w:t>
      </w:r>
      <w:r>
        <w:rPr>
          <w:spacing w:val="-2"/>
        </w:rPr>
        <w:t>речь.</w:t>
      </w:r>
    </w:p>
    <w:p w:rsidR="00F00F43" w:rsidRDefault="002A7C5D">
      <w:pPr>
        <w:pStyle w:val="a3"/>
        <w:ind w:left="1700" w:right="851"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w:t>
      </w:r>
    </w:p>
    <w:p w:rsidR="00F00F43" w:rsidRDefault="002A7C5D">
      <w:pPr>
        <w:pStyle w:val="a3"/>
        <w:spacing w:line="275" w:lineRule="exact"/>
        <w:ind w:firstLine="0"/>
        <w:jc w:val="left"/>
      </w:pPr>
      <w:r>
        <w:t>чтениянаучно-учебной,художественнойинаучно-популярной</w:t>
      </w:r>
      <w:r>
        <w:rPr>
          <w:spacing w:val="-2"/>
        </w:rPr>
        <w:t>литературы.</w:t>
      </w:r>
    </w:p>
    <w:p w:rsidR="00F00F43" w:rsidRDefault="002A7C5D">
      <w:pPr>
        <w:pStyle w:val="a3"/>
        <w:spacing w:line="242" w:lineRule="auto"/>
        <w:ind w:right="851"/>
        <w:jc w:val="left"/>
      </w:pPr>
      <w:r>
        <w:t>Устныйпересказпрочитанногоилипрослушанноготекста,втомчислесизменением лица рассказчика.</w:t>
      </w:r>
    </w:p>
    <w:p w:rsidR="00F00F43" w:rsidRDefault="002A7C5D">
      <w:pPr>
        <w:pStyle w:val="a3"/>
        <w:spacing w:line="242" w:lineRule="auto"/>
        <w:jc w:val="left"/>
      </w:pPr>
      <w:r>
        <w:t>Участие в диалоге налингвистические темы (врамках изученного) и темы наоснове жизненных наблюдений.</w:t>
      </w:r>
    </w:p>
    <w:p w:rsidR="00F00F43" w:rsidRDefault="002A7C5D">
      <w:pPr>
        <w:pStyle w:val="a3"/>
        <w:spacing w:line="271" w:lineRule="exact"/>
        <w:ind w:left="1700" w:firstLine="0"/>
        <w:jc w:val="left"/>
      </w:pPr>
      <w:r>
        <w:t>Речевыеформулыприветствия,прощания,просьбы,</w:t>
      </w:r>
      <w:r>
        <w:rPr>
          <w:spacing w:val="-2"/>
        </w:rPr>
        <w:t>благодарности.</w:t>
      </w:r>
    </w:p>
    <w:p w:rsidR="00F00F43" w:rsidRDefault="002A7C5D">
      <w:pPr>
        <w:pStyle w:val="a3"/>
        <w:spacing w:line="237" w:lineRule="auto"/>
        <w:ind w:right="851"/>
        <w:jc w:val="left"/>
      </w:pPr>
      <w:r>
        <w:t>Сочинения различных видов с использованием жизненного и читательского опыта, сюжетной картины (в том числе сочинения-миниатюры).</w:t>
      </w:r>
    </w:p>
    <w:p w:rsidR="00DD38B7" w:rsidRDefault="00DD38B7" w:rsidP="00DD38B7">
      <w:pPr>
        <w:pStyle w:val="a3"/>
        <w:tabs>
          <w:tab w:val="left" w:pos="2491"/>
          <w:tab w:val="left" w:pos="4078"/>
          <w:tab w:val="left" w:pos="5584"/>
          <w:tab w:val="left" w:pos="7629"/>
          <w:tab w:val="left" w:pos="8933"/>
          <w:tab w:val="left" w:pos="9720"/>
        </w:tabs>
        <w:spacing w:before="60" w:line="242" w:lineRule="auto"/>
        <w:ind w:right="853"/>
        <w:jc w:val="left"/>
      </w:pPr>
      <w:r>
        <w:rPr>
          <w:spacing w:val="-4"/>
        </w:rPr>
        <w:t>Виды</w:t>
      </w:r>
      <w:r>
        <w:tab/>
      </w:r>
      <w:r>
        <w:rPr>
          <w:spacing w:val="-2"/>
        </w:rPr>
        <w:t>аудирования:</w:t>
      </w:r>
      <w:r>
        <w:tab/>
      </w:r>
      <w:r>
        <w:rPr>
          <w:spacing w:val="-2"/>
        </w:rPr>
        <w:t>выборочное,</w:t>
      </w:r>
      <w:r>
        <w:tab/>
      </w:r>
      <w:r>
        <w:rPr>
          <w:spacing w:val="-2"/>
        </w:rPr>
        <w:t>ознакомительное,</w:t>
      </w:r>
      <w:r>
        <w:tab/>
      </w:r>
      <w:r>
        <w:rPr>
          <w:spacing w:val="-2"/>
        </w:rPr>
        <w:t>детальное.</w:t>
      </w:r>
      <w:r>
        <w:tab/>
      </w:r>
      <w:r>
        <w:rPr>
          <w:spacing w:val="-4"/>
        </w:rPr>
        <w:t>Виды</w:t>
      </w:r>
      <w:r>
        <w:tab/>
      </w:r>
      <w:r>
        <w:rPr>
          <w:spacing w:val="-2"/>
        </w:rPr>
        <w:t xml:space="preserve">чтения: </w:t>
      </w:r>
      <w:r>
        <w:t>изучающее, ознакомительное, просмотровое, поисковое.</w:t>
      </w:r>
    </w:p>
    <w:p w:rsidR="00DD38B7" w:rsidRDefault="00DD38B7" w:rsidP="00DD38B7">
      <w:pPr>
        <w:pStyle w:val="a3"/>
        <w:spacing w:before="2"/>
        <w:ind w:left="0" w:firstLine="0"/>
        <w:jc w:val="left"/>
      </w:pPr>
    </w:p>
    <w:p w:rsidR="00DD38B7" w:rsidRDefault="00DD38B7" w:rsidP="00DD38B7">
      <w:pPr>
        <w:pStyle w:val="21"/>
        <w:spacing w:line="273" w:lineRule="exact"/>
        <w:jc w:val="left"/>
      </w:pPr>
      <w:r>
        <w:rPr>
          <w:spacing w:val="-2"/>
        </w:rPr>
        <w:t>Текст.</w:t>
      </w:r>
    </w:p>
    <w:p w:rsidR="00DD38B7" w:rsidRDefault="00DD38B7" w:rsidP="00DD38B7">
      <w:pPr>
        <w:pStyle w:val="a3"/>
        <w:spacing w:line="273" w:lineRule="exact"/>
        <w:ind w:left="1700" w:firstLine="0"/>
        <w:jc w:val="left"/>
      </w:pPr>
      <w:r>
        <w:t>Текстиегоосновныепризнаки.Темаиглавнаямысльтекста.Микротема</w:t>
      </w:r>
      <w:r>
        <w:rPr>
          <w:spacing w:val="-2"/>
        </w:rPr>
        <w:t>текста.</w:t>
      </w:r>
    </w:p>
    <w:p w:rsidR="00DD38B7" w:rsidRDefault="00DD38B7" w:rsidP="00DD38B7">
      <w:pPr>
        <w:pStyle w:val="a3"/>
        <w:spacing w:before="2" w:line="275" w:lineRule="exact"/>
        <w:ind w:firstLine="0"/>
        <w:jc w:val="left"/>
      </w:pPr>
      <w:r>
        <w:t>Ключевые</w:t>
      </w:r>
      <w:r>
        <w:rPr>
          <w:spacing w:val="-2"/>
        </w:rPr>
        <w:t>слова.</w:t>
      </w:r>
    </w:p>
    <w:p w:rsidR="00DD38B7" w:rsidRDefault="00DD38B7" w:rsidP="00DD38B7">
      <w:pPr>
        <w:pStyle w:val="a3"/>
        <w:spacing w:line="242" w:lineRule="auto"/>
        <w:jc w:val="left"/>
      </w:pPr>
      <w:r>
        <w:t xml:space="preserve">Функционально-смысловыетипыречи:описание,повествование,рассуждение;их </w:t>
      </w:r>
      <w:r>
        <w:rPr>
          <w:spacing w:val="-2"/>
        </w:rPr>
        <w:t>особенности.</w:t>
      </w:r>
    </w:p>
    <w:p w:rsidR="00DD38B7" w:rsidRDefault="00DD38B7" w:rsidP="00DD38B7">
      <w:pPr>
        <w:pStyle w:val="a3"/>
        <w:tabs>
          <w:tab w:val="left" w:pos="3656"/>
          <w:tab w:val="left" w:pos="4870"/>
          <w:tab w:val="left" w:pos="5777"/>
          <w:tab w:val="left" w:pos="6602"/>
          <w:tab w:val="left" w:pos="8247"/>
          <w:tab w:val="left" w:pos="10238"/>
        </w:tabs>
        <w:spacing w:line="242" w:lineRule="auto"/>
        <w:ind w:right="861"/>
        <w:jc w:val="left"/>
      </w:pPr>
      <w:r>
        <w:rPr>
          <w:spacing w:val="-2"/>
        </w:rPr>
        <w:t>Композиционная</w:t>
      </w:r>
      <w:r>
        <w:tab/>
      </w:r>
      <w:r>
        <w:rPr>
          <w:spacing w:val="-2"/>
        </w:rPr>
        <w:t>структура</w:t>
      </w:r>
      <w:r>
        <w:tab/>
      </w:r>
      <w:r>
        <w:rPr>
          <w:spacing w:val="-2"/>
        </w:rPr>
        <w:t>текста.</w:t>
      </w:r>
      <w:r>
        <w:tab/>
      </w:r>
      <w:r>
        <w:rPr>
          <w:spacing w:val="-2"/>
        </w:rPr>
        <w:t>Абзац</w:t>
      </w:r>
      <w:r>
        <w:tab/>
        <w:t>каксредство</w:t>
      </w:r>
      <w:r>
        <w:tab/>
        <w:t>членениятекста</w:t>
      </w:r>
      <w:r>
        <w:tab/>
      </w:r>
      <w:r>
        <w:rPr>
          <w:spacing w:val="-6"/>
        </w:rPr>
        <w:t xml:space="preserve">на </w:t>
      </w:r>
      <w:r>
        <w:t>композиционно-смысловые части.</w:t>
      </w:r>
    </w:p>
    <w:p w:rsidR="00DD38B7" w:rsidRDefault="00DD38B7" w:rsidP="00DD38B7">
      <w:pPr>
        <w:pStyle w:val="a3"/>
        <w:spacing w:line="242" w:lineRule="auto"/>
        <w:jc w:val="left"/>
      </w:pPr>
      <w:r>
        <w:t>Средствасвязипредложенийичастейтекста:формыслова,однокоренныеслова, синонимы, антонимы, личные местоимения, повтор слова.</w:t>
      </w:r>
    </w:p>
    <w:p w:rsidR="00DD38B7" w:rsidRDefault="00DD38B7" w:rsidP="00DD38B7">
      <w:pPr>
        <w:pStyle w:val="a3"/>
        <w:spacing w:line="271" w:lineRule="exact"/>
        <w:ind w:left="1700" w:firstLine="0"/>
        <w:jc w:val="left"/>
      </w:pPr>
      <w:r>
        <w:t xml:space="preserve">Повествованиекактипречи. </w:t>
      </w:r>
      <w:r>
        <w:rPr>
          <w:spacing w:val="-2"/>
        </w:rPr>
        <w:t>Рассказ.</w:t>
      </w:r>
    </w:p>
    <w:p w:rsidR="00DD38B7" w:rsidRDefault="00DD38B7" w:rsidP="00DD38B7">
      <w:pPr>
        <w:pStyle w:val="a3"/>
        <w:ind w:right="861"/>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D38B7" w:rsidRDefault="00DD38B7" w:rsidP="00DD38B7">
      <w:pPr>
        <w:pStyle w:val="a3"/>
        <w:spacing w:line="242" w:lineRule="auto"/>
        <w:ind w:right="856"/>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D38B7" w:rsidRDefault="00DD38B7" w:rsidP="00DD38B7">
      <w:pPr>
        <w:pStyle w:val="a3"/>
        <w:spacing w:line="271" w:lineRule="exact"/>
        <w:ind w:left="1700" w:firstLine="0"/>
      </w:pPr>
      <w:r>
        <w:t xml:space="preserve">Информационнаяпереработкатекста:простойисложныйплан </w:t>
      </w:r>
      <w:r>
        <w:rPr>
          <w:spacing w:val="-2"/>
        </w:rPr>
        <w:t>текста.</w:t>
      </w:r>
    </w:p>
    <w:p w:rsidR="00DD38B7" w:rsidRDefault="00DD38B7" w:rsidP="00DD38B7">
      <w:pPr>
        <w:pStyle w:val="21"/>
        <w:spacing w:line="272" w:lineRule="exact"/>
      </w:pPr>
      <w:r>
        <w:t>Функциональныеразновидности</w:t>
      </w:r>
      <w:r>
        <w:rPr>
          <w:spacing w:val="-2"/>
        </w:rPr>
        <w:t>языка.</w:t>
      </w:r>
    </w:p>
    <w:p w:rsidR="00DD38B7" w:rsidRDefault="00DD38B7" w:rsidP="00DD38B7">
      <w:pPr>
        <w:pStyle w:val="a3"/>
        <w:spacing w:line="242" w:lineRule="auto"/>
        <w:ind w:right="857"/>
      </w:pPr>
      <w:r>
        <w:t>Общеепредставлениео функциональныхразновидностяхязыка(о разговорнойречи, функциональных стилях, языке художественной литературы).</w:t>
      </w:r>
    </w:p>
    <w:p w:rsidR="00DD38B7" w:rsidRDefault="00DD38B7" w:rsidP="00DD38B7">
      <w:pPr>
        <w:pStyle w:val="21"/>
        <w:spacing w:line="275" w:lineRule="exact"/>
        <w:jc w:val="left"/>
      </w:pPr>
      <w:r>
        <w:t>Система</w:t>
      </w:r>
      <w:r>
        <w:rPr>
          <w:spacing w:val="-2"/>
        </w:rPr>
        <w:t>языка.</w:t>
      </w:r>
    </w:p>
    <w:p w:rsidR="00DD38B7" w:rsidRDefault="00DD38B7" w:rsidP="00DD38B7">
      <w:pPr>
        <w:spacing w:line="272" w:lineRule="exact"/>
        <w:ind w:left="1700"/>
        <w:rPr>
          <w:b/>
          <w:sz w:val="24"/>
        </w:rPr>
      </w:pPr>
      <w:r>
        <w:rPr>
          <w:b/>
          <w:sz w:val="24"/>
        </w:rPr>
        <w:t>Фонетика.Графика.</w:t>
      </w:r>
      <w:r>
        <w:rPr>
          <w:b/>
          <w:spacing w:val="-2"/>
          <w:sz w:val="24"/>
        </w:rPr>
        <w:t>Орфоэпия.</w:t>
      </w:r>
    </w:p>
    <w:p w:rsidR="00DD38B7" w:rsidRDefault="00DD38B7" w:rsidP="00DD38B7">
      <w:pPr>
        <w:pStyle w:val="a3"/>
        <w:spacing w:line="272" w:lineRule="exact"/>
        <w:ind w:left="1700" w:firstLine="0"/>
        <w:jc w:val="left"/>
      </w:pPr>
      <w:r>
        <w:t>Фонетикаиграфикакакразделы</w:t>
      </w:r>
      <w:r>
        <w:rPr>
          <w:spacing w:val="-2"/>
        </w:rPr>
        <w:t>лингвистики.</w:t>
      </w:r>
    </w:p>
    <w:p w:rsidR="00DD38B7" w:rsidRDefault="00DD38B7" w:rsidP="00DD38B7">
      <w:pPr>
        <w:pStyle w:val="a3"/>
        <w:spacing w:line="237" w:lineRule="auto"/>
        <w:ind w:left="1700" w:right="3314" w:firstLine="0"/>
        <w:jc w:val="left"/>
      </w:pPr>
      <w:r>
        <w:t>Звуккакединицаязыка.Смыслоразличительнаярользвука. Система гласных звуков.</w:t>
      </w:r>
    </w:p>
    <w:p w:rsidR="00DD38B7" w:rsidRDefault="00DD38B7" w:rsidP="00DD38B7">
      <w:pPr>
        <w:pStyle w:val="a3"/>
        <w:spacing w:before="3" w:line="275" w:lineRule="exact"/>
        <w:ind w:left="1700" w:firstLine="0"/>
        <w:jc w:val="left"/>
      </w:pPr>
      <w:r>
        <w:t>Системасогласных</w:t>
      </w:r>
      <w:r>
        <w:rPr>
          <w:spacing w:val="-2"/>
        </w:rPr>
        <w:t>звуков.</w:t>
      </w:r>
    </w:p>
    <w:p w:rsidR="00DD38B7" w:rsidRDefault="00DD38B7" w:rsidP="00DD38B7">
      <w:pPr>
        <w:pStyle w:val="a3"/>
        <w:spacing w:line="242" w:lineRule="auto"/>
        <w:ind w:left="1700" w:right="1717" w:firstLine="0"/>
        <w:jc w:val="left"/>
      </w:pPr>
      <w:r>
        <w:t>Изменениезвуковвречевомпотоке.Элементыфонетическойтранскрипции. Слог. Ударение. Свойства русского ударения.</w:t>
      </w:r>
    </w:p>
    <w:p w:rsidR="00DD38B7" w:rsidRDefault="00DD38B7" w:rsidP="00DD38B7">
      <w:pPr>
        <w:pStyle w:val="a3"/>
        <w:spacing w:line="242" w:lineRule="auto"/>
        <w:ind w:left="1700" w:right="6246" w:firstLine="0"/>
        <w:jc w:val="left"/>
      </w:pPr>
      <w:r>
        <w:t>Соотношениезвуковибукв. Фонетическийанализ</w:t>
      </w:r>
      <w:r>
        <w:rPr>
          <w:spacing w:val="-2"/>
        </w:rPr>
        <w:t>слова.</w:t>
      </w:r>
    </w:p>
    <w:p w:rsidR="00DD38B7" w:rsidRDefault="00DD38B7" w:rsidP="00DD38B7">
      <w:pPr>
        <w:pStyle w:val="a3"/>
        <w:spacing w:line="242" w:lineRule="auto"/>
        <w:ind w:left="1700" w:right="3721" w:firstLine="0"/>
        <w:jc w:val="left"/>
      </w:pPr>
      <w:r>
        <w:t>Способыобозначения[й’],мягкостисогласных. Основные выразительные средства фонетики.</w:t>
      </w:r>
    </w:p>
    <w:p w:rsidR="00DD38B7" w:rsidRDefault="00DD38B7" w:rsidP="00DD38B7">
      <w:pPr>
        <w:pStyle w:val="a3"/>
        <w:spacing w:line="271" w:lineRule="exact"/>
        <w:ind w:left="1700" w:firstLine="0"/>
        <w:jc w:val="left"/>
      </w:pPr>
      <w:r>
        <w:t>Прописные истрочные</w:t>
      </w:r>
      <w:r>
        <w:rPr>
          <w:spacing w:val="-2"/>
        </w:rPr>
        <w:t>буквы.</w:t>
      </w:r>
    </w:p>
    <w:p w:rsidR="00DD38B7" w:rsidRDefault="00DD38B7" w:rsidP="00DD38B7">
      <w:pPr>
        <w:pStyle w:val="a3"/>
        <w:ind w:left="1700" w:firstLine="0"/>
        <w:jc w:val="left"/>
      </w:pPr>
      <w:r>
        <w:lastRenderedPageBreak/>
        <w:t>Интонация,еёфункции.Основныеэлементы</w:t>
      </w:r>
      <w:r>
        <w:rPr>
          <w:spacing w:val="-2"/>
        </w:rPr>
        <w:t>интонации.</w:t>
      </w:r>
    </w:p>
    <w:p w:rsidR="00DD38B7" w:rsidRDefault="00DD38B7" w:rsidP="00DD38B7">
      <w:pPr>
        <w:pStyle w:val="21"/>
        <w:spacing w:line="275" w:lineRule="exact"/>
        <w:jc w:val="left"/>
      </w:pPr>
      <w:r>
        <w:rPr>
          <w:spacing w:val="-2"/>
        </w:rPr>
        <w:t>Орфография.</w:t>
      </w:r>
    </w:p>
    <w:p w:rsidR="00DD38B7" w:rsidRDefault="00DD38B7" w:rsidP="00DD38B7">
      <w:pPr>
        <w:pStyle w:val="a3"/>
        <w:spacing w:line="274" w:lineRule="exact"/>
        <w:ind w:left="1700" w:firstLine="0"/>
        <w:jc w:val="left"/>
      </w:pPr>
      <w:r>
        <w:t xml:space="preserve">Орфографиякакраздел </w:t>
      </w:r>
      <w:r>
        <w:rPr>
          <w:spacing w:val="-2"/>
        </w:rPr>
        <w:t>лингвистики.</w:t>
      </w:r>
    </w:p>
    <w:p w:rsidR="00DD38B7" w:rsidRDefault="00DD38B7" w:rsidP="00DD38B7">
      <w:pPr>
        <w:pStyle w:val="a3"/>
        <w:spacing w:line="242" w:lineRule="auto"/>
        <w:ind w:left="1700" w:right="2855" w:firstLine="0"/>
        <w:jc w:val="left"/>
      </w:pPr>
      <w:r>
        <w:t>Понятие«орфограмма».Буквенныеинебуквенныеорфограммы. Правописание разделительных ъ и ь.</w:t>
      </w:r>
    </w:p>
    <w:p w:rsidR="00DD38B7" w:rsidRDefault="00DD38B7" w:rsidP="00DD38B7">
      <w:pPr>
        <w:pStyle w:val="21"/>
        <w:spacing w:line="274" w:lineRule="exact"/>
        <w:jc w:val="left"/>
      </w:pPr>
      <w:r>
        <w:rPr>
          <w:spacing w:val="-2"/>
        </w:rPr>
        <w:t>Лексикология.</w:t>
      </w:r>
    </w:p>
    <w:p w:rsidR="00DD38B7" w:rsidRDefault="00DD38B7" w:rsidP="00DD38B7">
      <w:pPr>
        <w:pStyle w:val="a3"/>
        <w:spacing w:line="274" w:lineRule="exact"/>
        <w:ind w:left="1700" w:firstLine="0"/>
        <w:jc w:val="left"/>
      </w:pPr>
      <w:r>
        <w:t>Лексикологиякакраздел</w:t>
      </w:r>
      <w:r>
        <w:rPr>
          <w:spacing w:val="-2"/>
        </w:rPr>
        <w:t>лингвистики.</w:t>
      </w:r>
    </w:p>
    <w:p w:rsidR="00DD38B7" w:rsidRDefault="00DD38B7" w:rsidP="00DD38B7">
      <w:pPr>
        <w:pStyle w:val="a3"/>
        <w:spacing w:line="242" w:lineRule="auto"/>
        <w:ind w:right="854"/>
      </w:pPr>
      <w:r>
        <w:t>Основные способы толкования лексического значения слова (подбор однокоренных слов; подбор синонимов и антонимов);</w:t>
      </w:r>
    </w:p>
    <w:p w:rsidR="00DD38B7" w:rsidRDefault="00DD38B7" w:rsidP="00DD38B7">
      <w:pPr>
        <w:pStyle w:val="a3"/>
        <w:spacing w:line="242" w:lineRule="auto"/>
        <w:ind w:right="848"/>
      </w:pPr>
      <w:r>
        <w:t xml:space="preserve">основные способы разъяснения значения слова (по контексту, с помощью толкового </w:t>
      </w:r>
      <w:r>
        <w:rPr>
          <w:spacing w:val="-2"/>
        </w:rPr>
        <w:t>словаря).</w:t>
      </w:r>
    </w:p>
    <w:p w:rsidR="00DD38B7" w:rsidRDefault="00DD38B7" w:rsidP="00DD38B7">
      <w:pPr>
        <w:pStyle w:val="a3"/>
        <w:spacing w:line="271" w:lineRule="exact"/>
        <w:ind w:left="1700" w:firstLine="0"/>
      </w:pPr>
      <w:r>
        <w:t>Словаоднозначныеимногозначные.Прямоеипереносноезначения</w:t>
      </w:r>
      <w:r>
        <w:rPr>
          <w:spacing w:val="-2"/>
        </w:rPr>
        <w:t>слова.</w:t>
      </w:r>
    </w:p>
    <w:p w:rsidR="00DD38B7" w:rsidRDefault="00DD38B7" w:rsidP="00DD38B7">
      <w:pPr>
        <w:pStyle w:val="a3"/>
        <w:spacing w:line="275" w:lineRule="exact"/>
        <w:ind w:firstLine="0"/>
      </w:pPr>
      <w:r>
        <w:t>Тематическиегруппыслов.Обозначениеродовыхивидовых</w:t>
      </w:r>
      <w:r>
        <w:rPr>
          <w:spacing w:val="-2"/>
        </w:rPr>
        <w:t>понятий.</w:t>
      </w:r>
    </w:p>
    <w:p w:rsidR="00DD38B7" w:rsidRDefault="00DD38B7" w:rsidP="00DD38B7">
      <w:pPr>
        <w:pStyle w:val="a3"/>
        <w:spacing w:line="275" w:lineRule="exact"/>
        <w:ind w:left="1700" w:firstLine="0"/>
      </w:pPr>
      <w:r>
        <w:t>Синонимы.Антонимы.Омонимы.</w:t>
      </w:r>
      <w:r>
        <w:rPr>
          <w:spacing w:val="-2"/>
        </w:rPr>
        <w:t>Паронимы.</w:t>
      </w:r>
    </w:p>
    <w:p w:rsidR="00DD38B7" w:rsidRDefault="00DD38B7" w:rsidP="00DD38B7">
      <w:pPr>
        <w:pStyle w:val="a3"/>
        <w:ind w:right="850"/>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F00F43" w:rsidRDefault="00F00F43">
      <w:pPr>
        <w:pStyle w:val="a3"/>
        <w:spacing w:line="237" w:lineRule="auto"/>
        <w:jc w:val="left"/>
        <w:sectPr w:rsidR="00F00F43">
          <w:pgSz w:w="11910" w:h="16840"/>
          <w:pgMar w:top="1080" w:right="0" w:bottom="1120" w:left="566" w:header="0" w:footer="892" w:gutter="0"/>
          <w:cols w:space="720"/>
        </w:sectPr>
      </w:pPr>
    </w:p>
    <w:p w:rsidR="00F00F43" w:rsidRDefault="002A7C5D">
      <w:pPr>
        <w:pStyle w:val="a3"/>
        <w:spacing w:before="60"/>
        <w:ind w:left="1700" w:firstLine="0"/>
        <w:jc w:val="left"/>
      </w:pPr>
      <w:r>
        <w:lastRenderedPageBreak/>
        <w:t>Лексический анализ слов(врамках</w:t>
      </w:r>
      <w:r>
        <w:rPr>
          <w:spacing w:val="-2"/>
        </w:rPr>
        <w:t>изученного).</w:t>
      </w:r>
    </w:p>
    <w:p w:rsidR="00F00F43" w:rsidRDefault="002A7C5D">
      <w:pPr>
        <w:pStyle w:val="21"/>
        <w:spacing w:before="7" w:line="272" w:lineRule="exact"/>
        <w:jc w:val="left"/>
      </w:pPr>
      <w:r>
        <w:t>Морфемика.</w:t>
      </w:r>
      <w:r>
        <w:rPr>
          <w:spacing w:val="-2"/>
        </w:rPr>
        <w:t>Орфография.</w:t>
      </w:r>
    </w:p>
    <w:p w:rsidR="00F00F43" w:rsidRDefault="002A7C5D">
      <w:pPr>
        <w:pStyle w:val="a3"/>
        <w:spacing w:line="272" w:lineRule="exact"/>
        <w:ind w:left="1700" w:firstLine="0"/>
        <w:jc w:val="left"/>
      </w:pPr>
      <w:r>
        <w:t>Морфемикакакраздел</w:t>
      </w:r>
      <w:r>
        <w:rPr>
          <w:spacing w:val="-2"/>
        </w:rPr>
        <w:t>лингвистики.</w:t>
      </w:r>
    </w:p>
    <w:p w:rsidR="00F00F43" w:rsidRDefault="002A7C5D">
      <w:pPr>
        <w:pStyle w:val="a3"/>
        <w:spacing w:before="3"/>
        <w:ind w:right="851"/>
        <w:jc w:val="left"/>
      </w:pPr>
      <w:r>
        <w:t>Морфемакакминимальнаязначимаяединицаязыка.Основаслова.Видыморфем (корень, приставка, суффикс, окончание).</w:t>
      </w:r>
    </w:p>
    <w:p w:rsidR="00F00F43" w:rsidRDefault="002A7C5D">
      <w:pPr>
        <w:pStyle w:val="a3"/>
        <w:spacing w:before="3" w:line="237" w:lineRule="auto"/>
        <w:ind w:left="1700" w:firstLine="0"/>
        <w:jc w:val="left"/>
      </w:pPr>
      <w:r>
        <w:t>Чередованиезвуковвморфемах(втомчислечередованиегласныхснулёмзвука). Морфемный анализ слов.</w:t>
      </w:r>
    </w:p>
    <w:p w:rsidR="00F00F43" w:rsidRDefault="002A7C5D">
      <w:pPr>
        <w:pStyle w:val="a3"/>
        <w:spacing w:before="3" w:line="275" w:lineRule="exact"/>
        <w:ind w:left="1700" w:firstLine="0"/>
        <w:jc w:val="left"/>
      </w:pPr>
      <w:r>
        <w:t>Уместноеиспользованиесловссуффиксамиоценкивсобственной</w:t>
      </w:r>
      <w:r>
        <w:rPr>
          <w:spacing w:val="-2"/>
        </w:rPr>
        <w:t>речи.</w:t>
      </w:r>
    </w:p>
    <w:p w:rsidR="00F00F43" w:rsidRDefault="002A7C5D">
      <w:pPr>
        <w:pStyle w:val="a3"/>
        <w:spacing w:line="242" w:lineRule="auto"/>
        <w:ind w:right="851"/>
        <w:jc w:val="left"/>
      </w:pPr>
      <w:r>
        <w:t>Правописание корней с безударными проверяемыми, непроверяемыми гласными (в рамках изученного).</w:t>
      </w:r>
    </w:p>
    <w:p w:rsidR="00F00F43" w:rsidRDefault="002A7C5D">
      <w:pPr>
        <w:pStyle w:val="a3"/>
        <w:tabs>
          <w:tab w:val="left" w:pos="3407"/>
          <w:tab w:val="left" w:pos="4366"/>
          <w:tab w:val="left" w:pos="4712"/>
          <w:tab w:val="left" w:pos="6520"/>
          <w:tab w:val="left" w:pos="8573"/>
        </w:tabs>
        <w:spacing w:line="242" w:lineRule="auto"/>
        <w:ind w:right="86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rsidR="00F00F43" w:rsidRDefault="002A7C5D">
      <w:pPr>
        <w:pStyle w:val="a3"/>
        <w:spacing w:line="271" w:lineRule="exact"/>
        <w:ind w:left="1700" w:firstLine="0"/>
        <w:jc w:val="left"/>
      </w:pPr>
      <w:r>
        <w:t xml:space="preserve">Правописаниеё–опослешипящихвкорне </w:t>
      </w:r>
      <w:r>
        <w:rPr>
          <w:spacing w:val="-2"/>
        </w:rPr>
        <w:t>слова.</w:t>
      </w:r>
    </w:p>
    <w:p w:rsidR="00F00F43" w:rsidRDefault="002A7C5D">
      <w:pPr>
        <w:pStyle w:val="a3"/>
        <w:spacing w:line="237" w:lineRule="auto"/>
        <w:ind w:left="1700" w:right="851" w:firstLine="0"/>
        <w:jc w:val="left"/>
      </w:pPr>
      <w:r>
        <w:t>Правописаниенеизменяемыхприписьмеприставокиприставокна-з(-с). Правописание ы – и после приставок.</w:t>
      </w:r>
    </w:p>
    <w:p w:rsidR="00F00F43" w:rsidRDefault="002A7C5D">
      <w:pPr>
        <w:pStyle w:val="a3"/>
        <w:spacing w:before="1" w:line="275" w:lineRule="exact"/>
        <w:ind w:left="1700" w:firstLine="0"/>
        <w:jc w:val="left"/>
      </w:pPr>
      <w:r>
        <w:t>Правописание ы –ипосле</w:t>
      </w:r>
      <w:r>
        <w:rPr>
          <w:spacing w:val="-5"/>
        </w:rPr>
        <w:t>ц.</w:t>
      </w:r>
    </w:p>
    <w:p w:rsidR="00F00F43" w:rsidRDefault="002A7C5D">
      <w:pPr>
        <w:pStyle w:val="a3"/>
        <w:spacing w:line="275" w:lineRule="exact"/>
        <w:ind w:left="1700" w:firstLine="0"/>
        <w:jc w:val="left"/>
      </w:pPr>
      <w:r>
        <w:t>Орфографическийанализслова(врамках</w:t>
      </w:r>
      <w:r>
        <w:rPr>
          <w:spacing w:val="-2"/>
        </w:rPr>
        <w:t>изученного).</w:t>
      </w:r>
    </w:p>
    <w:p w:rsidR="00F00F43" w:rsidRDefault="002A7C5D">
      <w:pPr>
        <w:pStyle w:val="21"/>
        <w:spacing w:before="8" w:line="272" w:lineRule="exact"/>
        <w:jc w:val="left"/>
      </w:pPr>
      <w:r>
        <w:t xml:space="preserve">Морфология.Культураречи. </w:t>
      </w:r>
      <w:r>
        <w:rPr>
          <w:spacing w:val="-2"/>
        </w:rPr>
        <w:t>Орфография.</w:t>
      </w:r>
    </w:p>
    <w:p w:rsidR="00F00F43" w:rsidRDefault="002A7C5D">
      <w:pPr>
        <w:pStyle w:val="a3"/>
        <w:spacing w:line="242" w:lineRule="auto"/>
        <w:ind w:left="1700" w:right="2035" w:firstLine="0"/>
        <w:jc w:val="left"/>
      </w:pPr>
      <w:r>
        <w:t>Морфологиякакразделграмматики.Грамматическоезначениеслова. Части речи как лексико-грамматические разряды слов.</w:t>
      </w:r>
    </w:p>
    <w:p w:rsidR="00F00F43" w:rsidRDefault="002A7C5D">
      <w:pPr>
        <w:pStyle w:val="a3"/>
        <w:spacing w:line="271" w:lineRule="exact"/>
        <w:ind w:left="1700" w:firstLine="0"/>
        <w:jc w:val="left"/>
      </w:pPr>
      <w:r>
        <w:t>Системачастейречиврусскомязыке.Самостоятельныеислужебныечасти</w:t>
      </w:r>
      <w:r>
        <w:rPr>
          <w:spacing w:val="-2"/>
        </w:rPr>
        <w:t xml:space="preserve"> речи.</w:t>
      </w:r>
    </w:p>
    <w:p w:rsidR="00F00F43" w:rsidRDefault="002A7C5D">
      <w:pPr>
        <w:pStyle w:val="21"/>
        <w:spacing w:before="4" w:line="272" w:lineRule="exact"/>
        <w:jc w:val="left"/>
      </w:pPr>
      <w:r>
        <w:t>Имя</w:t>
      </w:r>
      <w:r>
        <w:rPr>
          <w:spacing w:val="-2"/>
        </w:rPr>
        <w:t>существительное.</w:t>
      </w:r>
    </w:p>
    <w:p w:rsidR="00F00F43" w:rsidRDefault="002A7C5D">
      <w:pPr>
        <w:pStyle w:val="a3"/>
        <w:ind w:right="855"/>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00F43" w:rsidRDefault="002A7C5D">
      <w:pPr>
        <w:pStyle w:val="a3"/>
        <w:ind w:right="856"/>
      </w:pPr>
      <w:r>
        <w:t xml:space="preserve">Лексико-грамматические разряды имён существительных по значению, имена существительныесобственныеинарицательные;именасуществительныеодушевлённыеи </w:t>
      </w:r>
      <w:r>
        <w:rPr>
          <w:spacing w:val="-2"/>
        </w:rPr>
        <w:t>неодушевлённые.</w:t>
      </w:r>
    </w:p>
    <w:p w:rsidR="00F00F43" w:rsidRDefault="002A7C5D">
      <w:pPr>
        <w:pStyle w:val="a3"/>
        <w:spacing w:line="242" w:lineRule="auto"/>
        <w:ind w:left="1700" w:right="5094" w:firstLine="0"/>
      </w:pPr>
      <w:r>
        <w:t>Род,число,падежименисуществительного. Имена существительные общего рода.</w:t>
      </w:r>
    </w:p>
    <w:p w:rsidR="00F00F43" w:rsidRDefault="002A7C5D">
      <w:pPr>
        <w:pStyle w:val="a3"/>
        <w:spacing w:line="242" w:lineRule="auto"/>
        <w:ind w:right="859"/>
      </w:pPr>
      <w:r>
        <w:t>Имена существительные, имеющие форму только единственного или только множественного числа.</w:t>
      </w:r>
    </w:p>
    <w:p w:rsidR="00F00F43" w:rsidRDefault="002A7C5D">
      <w:pPr>
        <w:pStyle w:val="a3"/>
        <w:spacing w:line="271" w:lineRule="exact"/>
        <w:ind w:left="1700" w:firstLine="0"/>
      </w:pPr>
      <w:r>
        <w:t>Типысклоненияимёнсуществительных.Разносклоняемыеимена</w:t>
      </w:r>
      <w:r>
        <w:rPr>
          <w:spacing w:val="-2"/>
        </w:rPr>
        <w:t>существительные.</w:t>
      </w:r>
    </w:p>
    <w:p w:rsidR="00F00F43" w:rsidRDefault="002A7C5D">
      <w:pPr>
        <w:pStyle w:val="a3"/>
        <w:spacing w:line="275" w:lineRule="exact"/>
        <w:ind w:firstLine="0"/>
      </w:pPr>
      <w:r>
        <w:t>Несклоняемыеимена</w:t>
      </w:r>
      <w:r>
        <w:rPr>
          <w:spacing w:val="-2"/>
        </w:rPr>
        <w:t>существительные.</w:t>
      </w:r>
    </w:p>
    <w:p w:rsidR="00F00F43" w:rsidRDefault="002A7C5D">
      <w:pPr>
        <w:pStyle w:val="a3"/>
        <w:ind w:right="860"/>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w:t>
      </w:r>
      <w:r>
        <w:rPr>
          <w:spacing w:val="-2"/>
        </w:rPr>
        <w:t>изученного).</w:t>
      </w:r>
    </w:p>
    <w:p w:rsidR="00F00F43" w:rsidRDefault="002A7C5D">
      <w:pPr>
        <w:pStyle w:val="a3"/>
        <w:spacing w:line="237" w:lineRule="auto"/>
        <w:ind w:right="861"/>
      </w:pPr>
      <w:r>
        <w:t>Правописание собственных имён существительных. Правописание ь на конце имён существительных после шипящих.</w:t>
      </w:r>
    </w:p>
    <w:p w:rsidR="00F00F43" w:rsidRDefault="002A7C5D">
      <w:pPr>
        <w:pStyle w:val="a3"/>
        <w:spacing w:before="4" w:line="237" w:lineRule="auto"/>
        <w:ind w:right="850"/>
      </w:pPr>
      <w:r>
        <w:t>Правописаниебезударныхокончанийимёнсуществительных.Правописаниео –е(ё) после шипящих и ц в суффиксах и окончаниях имён существительных.</w:t>
      </w:r>
    </w:p>
    <w:p w:rsidR="00F00F43" w:rsidRDefault="002A7C5D">
      <w:pPr>
        <w:pStyle w:val="a3"/>
        <w:spacing w:before="3" w:line="275" w:lineRule="exact"/>
        <w:ind w:left="1700" w:firstLine="0"/>
        <w:jc w:val="left"/>
      </w:pPr>
      <w:r>
        <w:t>Правописаниесуффиксов-чик-–-щик-;-ек-–-ик-(-чик-</w:t>
      </w:r>
      <w:r>
        <w:rPr>
          <w:spacing w:val="-10"/>
        </w:rPr>
        <w:t>)</w:t>
      </w:r>
    </w:p>
    <w:p w:rsidR="00F00F43" w:rsidRDefault="002A7C5D">
      <w:pPr>
        <w:pStyle w:val="a3"/>
        <w:spacing w:line="275" w:lineRule="exact"/>
        <w:ind w:left="1700" w:firstLine="0"/>
        <w:jc w:val="left"/>
      </w:pPr>
      <w:r>
        <w:t>имён</w:t>
      </w:r>
      <w:r>
        <w:rPr>
          <w:spacing w:val="-2"/>
        </w:rPr>
        <w:t>существительных.</w:t>
      </w:r>
    </w:p>
    <w:p w:rsidR="00F00F43" w:rsidRDefault="002A7C5D">
      <w:pPr>
        <w:pStyle w:val="a3"/>
        <w:spacing w:before="3" w:line="275" w:lineRule="exact"/>
        <w:ind w:left="1700" w:firstLine="0"/>
        <w:jc w:val="left"/>
      </w:pPr>
      <w:r>
        <w:t>Правописаниекорнейс чередованиема//о:-лаг-–-лож-</w:t>
      </w:r>
      <w:r>
        <w:rPr>
          <w:spacing w:val="-10"/>
        </w:rPr>
        <w:t>;</w:t>
      </w:r>
    </w:p>
    <w:p w:rsidR="00F00F43" w:rsidRDefault="002A7C5D">
      <w:pPr>
        <w:pStyle w:val="a3"/>
        <w:spacing w:line="275" w:lineRule="exact"/>
        <w:ind w:left="1700" w:firstLine="0"/>
        <w:jc w:val="left"/>
      </w:pPr>
      <w:r>
        <w:t>-раст-–-ращ- –-рос-;-гар-–-гор-,-зар- –-зор-</w:t>
      </w:r>
      <w:r>
        <w:rPr>
          <w:spacing w:val="-10"/>
        </w:rPr>
        <w:t>;</w:t>
      </w:r>
    </w:p>
    <w:p w:rsidR="00F00F43" w:rsidRDefault="002A7C5D">
      <w:pPr>
        <w:pStyle w:val="a3"/>
        <w:spacing w:before="2" w:line="275" w:lineRule="exact"/>
        <w:ind w:left="1700" w:firstLine="0"/>
        <w:jc w:val="left"/>
      </w:pPr>
      <w:r>
        <w:t>-клан-–-клон-,-скак-–-скоч-</w:t>
      </w:r>
      <w:r>
        <w:rPr>
          <w:spacing w:val="-10"/>
        </w:rPr>
        <w:t>.</w:t>
      </w:r>
    </w:p>
    <w:p w:rsidR="00F00F43" w:rsidRDefault="002A7C5D">
      <w:pPr>
        <w:pStyle w:val="a3"/>
        <w:ind w:left="1700" w:right="2035" w:firstLine="0"/>
        <w:jc w:val="left"/>
      </w:pPr>
      <w:r>
        <w:t xml:space="preserve">Слитное и раздельное написание не с именами существительными. Орфографическийанализимёнсуществительных(врамкахизученного). </w:t>
      </w:r>
      <w:r>
        <w:rPr>
          <w:b/>
        </w:rPr>
        <w:t>Имя прилагательное</w:t>
      </w:r>
      <w:r>
        <w:t>.</w:t>
      </w:r>
    </w:p>
    <w:p w:rsidR="00F00F43" w:rsidRDefault="002A7C5D">
      <w:pPr>
        <w:pStyle w:val="a3"/>
        <w:spacing w:before="2"/>
        <w:ind w:right="859"/>
      </w:pPr>
      <w:r>
        <w:t>Имя прилагательное как часть речи. Общее грамматическое значение, морфологическиепризнакиисинтаксическиефункцииимениприлагательного.Рольимени прилагательного в речи.</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left="1700" w:right="1278" w:firstLine="0"/>
        <w:jc w:val="left"/>
      </w:pPr>
      <w:r>
        <w:lastRenderedPageBreak/>
        <w:t>Именаприлагательныеполныеикраткие,ихсинтаксические функции. Склонение имён прилагательных.</w:t>
      </w:r>
    </w:p>
    <w:p w:rsidR="00F00F43" w:rsidRDefault="002A7C5D">
      <w:pPr>
        <w:pStyle w:val="a3"/>
        <w:spacing w:line="271" w:lineRule="exact"/>
        <w:ind w:left="1700" w:firstLine="0"/>
        <w:jc w:val="left"/>
      </w:pPr>
      <w:r>
        <w:t>Морфологическийанализимёнприлагательных(врамках</w:t>
      </w:r>
      <w:r>
        <w:rPr>
          <w:spacing w:val="-2"/>
        </w:rPr>
        <w:t>изученного).</w:t>
      </w:r>
    </w:p>
    <w:p w:rsidR="00F00F43" w:rsidRDefault="002A7C5D">
      <w:pPr>
        <w:pStyle w:val="a3"/>
        <w:spacing w:before="2"/>
        <w:ind w:right="851"/>
        <w:jc w:val="left"/>
      </w:pPr>
      <w:r>
        <w:t>Нормы словоизменения, произношения имён прилагательных, постановки ударения (в рамках изученного).</w:t>
      </w:r>
    </w:p>
    <w:p w:rsidR="00F00F43" w:rsidRDefault="002A7C5D">
      <w:pPr>
        <w:pStyle w:val="a3"/>
        <w:spacing w:before="3" w:line="237" w:lineRule="auto"/>
        <w:ind w:right="851"/>
        <w:jc w:val="left"/>
      </w:pPr>
      <w:r>
        <w:t>Правописаниебезударныхокончанийимёнприлагательных.Правописаниео–е после шипящих и ц в суффиксах и окончаниях имён прилагательных.</w:t>
      </w:r>
    </w:p>
    <w:p w:rsidR="00F00F43" w:rsidRDefault="002A7C5D">
      <w:pPr>
        <w:pStyle w:val="a3"/>
        <w:spacing w:before="6" w:line="237" w:lineRule="auto"/>
        <w:ind w:left="1700" w:right="1278" w:firstLine="0"/>
        <w:jc w:val="left"/>
      </w:pPr>
      <w:r>
        <w:t>Правописаниекраткихформимёнприлагательныхсосновойнашипящий. Слитное и раздельное написание не с именами прилагательными.</w:t>
      </w:r>
    </w:p>
    <w:p w:rsidR="00F00F43" w:rsidRDefault="002A7C5D">
      <w:pPr>
        <w:pStyle w:val="a3"/>
        <w:spacing w:before="3"/>
        <w:ind w:left="1700" w:firstLine="0"/>
        <w:jc w:val="left"/>
      </w:pPr>
      <w:r>
        <w:t>Орфографическийанализимёнприлагательных(врамках</w:t>
      </w:r>
      <w:r>
        <w:rPr>
          <w:spacing w:val="-2"/>
        </w:rPr>
        <w:t>изученного).</w:t>
      </w:r>
    </w:p>
    <w:p w:rsidR="00F00F43" w:rsidRDefault="002A7C5D">
      <w:pPr>
        <w:pStyle w:val="21"/>
        <w:spacing w:before="3" w:line="275" w:lineRule="exact"/>
        <w:jc w:val="left"/>
      </w:pPr>
      <w:r>
        <w:rPr>
          <w:spacing w:val="-2"/>
        </w:rPr>
        <w:t>Глагол.</w:t>
      </w:r>
    </w:p>
    <w:p w:rsidR="00F00F43" w:rsidRDefault="002A7C5D">
      <w:pPr>
        <w:pStyle w:val="a3"/>
        <w:spacing w:before="1" w:line="237" w:lineRule="auto"/>
        <w:ind w:right="851"/>
        <w:jc w:val="left"/>
      </w:pPr>
      <w:r>
        <w:t>Глагол как часть речи. Общее грамматическоезначение, морфологические признаки и синтаксические функции глагола.</w:t>
      </w:r>
    </w:p>
    <w:p w:rsidR="00F00F43" w:rsidRDefault="002A7C5D">
      <w:pPr>
        <w:pStyle w:val="a3"/>
        <w:spacing w:before="3" w:line="275" w:lineRule="exact"/>
        <w:ind w:left="1700" w:firstLine="0"/>
        <w:jc w:val="left"/>
      </w:pPr>
      <w:r>
        <w:t>Рольглаголав словосочетании ипредложении,в</w:t>
      </w:r>
      <w:r>
        <w:rPr>
          <w:spacing w:val="-2"/>
        </w:rPr>
        <w:t>речи.</w:t>
      </w:r>
    </w:p>
    <w:p w:rsidR="00F00F43" w:rsidRDefault="002A7C5D">
      <w:pPr>
        <w:pStyle w:val="a3"/>
        <w:spacing w:line="275" w:lineRule="exact"/>
        <w:ind w:left="1700" w:firstLine="0"/>
        <w:jc w:val="left"/>
      </w:pPr>
      <w:r>
        <w:t>Глаголысовершенногоинесовершенноговида,возвратныеи</w:t>
      </w:r>
      <w:r>
        <w:rPr>
          <w:spacing w:val="-2"/>
        </w:rPr>
        <w:t>невозвратные.</w:t>
      </w:r>
    </w:p>
    <w:p w:rsidR="00F00F43" w:rsidRDefault="002A7C5D">
      <w:pPr>
        <w:pStyle w:val="a3"/>
        <w:spacing w:before="5" w:line="237" w:lineRule="auto"/>
        <w:jc w:val="left"/>
      </w:pPr>
      <w:r>
        <w:t>Инфинитив и его грамматические свойства. Основа инфинитива, основа настоящего (будущего простого) времени глагола.</w:t>
      </w:r>
    </w:p>
    <w:p w:rsidR="00F00F43" w:rsidRDefault="002A7C5D">
      <w:pPr>
        <w:pStyle w:val="a3"/>
        <w:spacing w:before="4" w:line="275" w:lineRule="exact"/>
        <w:ind w:left="1700" w:firstLine="0"/>
        <w:jc w:val="left"/>
      </w:pPr>
      <w:r>
        <w:t>Спряжение</w:t>
      </w:r>
      <w:r>
        <w:rPr>
          <w:spacing w:val="-2"/>
        </w:rPr>
        <w:t>глагола.</w:t>
      </w:r>
    </w:p>
    <w:p w:rsidR="00F00F43" w:rsidRDefault="002A7C5D">
      <w:pPr>
        <w:pStyle w:val="a3"/>
        <w:spacing w:line="275" w:lineRule="exact"/>
        <w:ind w:left="1700" w:firstLine="0"/>
        <w:jc w:val="left"/>
      </w:pPr>
      <w:r>
        <w:t>Морфологическийанализглаголов(врамках</w:t>
      </w:r>
      <w:r>
        <w:rPr>
          <w:spacing w:val="-2"/>
        </w:rPr>
        <w:t>изученного).</w:t>
      </w:r>
    </w:p>
    <w:p w:rsidR="00F00F43" w:rsidRDefault="002A7C5D">
      <w:pPr>
        <w:pStyle w:val="a3"/>
        <w:spacing w:before="4" w:line="237" w:lineRule="auto"/>
        <w:ind w:right="851"/>
        <w:jc w:val="left"/>
      </w:pPr>
      <w:r>
        <w:t>Нормысловоизмененияглаголов,постановкиударениявглагольныхформах(врамках изученного).</w:t>
      </w:r>
    </w:p>
    <w:p w:rsidR="00F00F43" w:rsidRDefault="002A7C5D">
      <w:pPr>
        <w:pStyle w:val="a3"/>
        <w:spacing w:before="4" w:line="275" w:lineRule="exact"/>
        <w:ind w:left="1700" w:firstLine="0"/>
        <w:jc w:val="left"/>
      </w:pPr>
      <w:r>
        <w:t>Правописаниекорнейсчередованиеме//и:-бер-–-бир-,-блест-–-блист-,-дер-–</w:t>
      </w:r>
      <w:r>
        <w:rPr>
          <w:spacing w:val="-10"/>
        </w:rPr>
        <w:t>-</w:t>
      </w:r>
    </w:p>
    <w:p w:rsidR="00F00F43" w:rsidRDefault="002A7C5D">
      <w:pPr>
        <w:pStyle w:val="a3"/>
        <w:spacing w:line="275" w:lineRule="exact"/>
        <w:ind w:firstLine="0"/>
        <w:jc w:val="left"/>
      </w:pPr>
      <w:r>
        <w:t>дир-,-жег-–-жиг-,-мер-–-мир-,-пер-–-пир-,-стел-–-стил-,-тер-–-тир-</w:t>
      </w:r>
      <w:r>
        <w:rPr>
          <w:spacing w:val="-10"/>
        </w:rPr>
        <w:t>.</w:t>
      </w:r>
    </w:p>
    <w:p w:rsidR="00F00F43" w:rsidRDefault="002A7C5D">
      <w:pPr>
        <w:pStyle w:val="a3"/>
        <w:spacing w:before="5" w:line="237" w:lineRule="auto"/>
        <w:ind w:right="851"/>
        <w:jc w:val="left"/>
      </w:pPr>
      <w:r>
        <w:t>Использование ь как показателя грамматической формы в инфинитиве, в форме 2-го лица единственного числа после шипящих.</w:t>
      </w:r>
    </w:p>
    <w:p w:rsidR="00F00F43" w:rsidRDefault="002A7C5D">
      <w:pPr>
        <w:pStyle w:val="a3"/>
        <w:spacing w:before="3" w:line="275" w:lineRule="exact"/>
        <w:ind w:left="1700" w:firstLine="0"/>
        <w:jc w:val="left"/>
      </w:pPr>
      <w:r>
        <w:t>Правописание-тсяи-тьсявглаголах,суффиксов-ова-–-ева-,-ыва-–-ива-</w:t>
      </w:r>
      <w:r>
        <w:rPr>
          <w:spacing w:val="-10"/>
        </w:rPr>
        <w:t>.</w:t>
      </w:r>
    </w:p>
    <w:p w:rsidR="00F00F43" w:rsidRDefault="002A7C5D">
      <w:pPr>
        <w:pStyle w:val="a3"/>
        <w:spacing w:line="275" w:lineRule="exact"/>
        <w:ind w:left="1700" w:firstLine="0"/>
        <w:jc w:val="left"/>
      </w:pPr>
      <w:r>
        <w:t>Правописаниебезударныхличныхокончаний</w:t>
      </w:r>
      <w:r>
        <w:rPr>
          <w:spacing w:val="-2"/>
        </w:rPr>
        <w:t>глагола.</w:t>
      </w:r>
    </w:p>
    <w:p w:rsidR="00F00F43" w:rsidRDefault="002A7C5D">
      <w:pPr>
        <w:pStyle w:val="a3"/>
        <w:spacing w:before="5" w:line="237" w:lineRule="auto"/>
        <w:ind w:left="1700" w:right="851" w:firstLine="0"/>
        <w:jc w:val="left"/>
      </w:pPr>
      <w:r>
        <w:t>Правописаниегласнойпередсуффиксом -л- вформахпрошедшеговремениглагола. Слитное и раздельное написание не с глаголами.</w:t>
      </w:r>
    </w:p>
    <w:p w:rsidR="00F00F43" w:rsidRDefault="002A7C5D">
      <w:pPr>
        <w:pStyle w:val="a3"/>
        <w:spacing w:before="4"/>
        <w:ind w:left="1700" w:firstLine="0"/>
        <w:jc w:val="left"/>
      </w:pPr>
      <w:r>
        <w:t>Орфографическийанализглаголов(врамках</w:t>
      </w:r>
      <w:r>
        <w:rPr>
          <w:spacing w:val="-2"/>
        </w:rPr>
        <w:t>изученного).</w:t>
      </w:r>
    </w:p>
    <w:p w:rsidR="00F00F43" w:rsidRDefault="002A7C5D">
      <w:pPr>
        <w:pStyle w:val="21"/>
        <w:spacing w:before="2" w:line="275" w:lineRule="exact"/>
        <w:jc w:val="left"/>
      </w:pPr>
      <w:r>
        <w:t xml:space="preserve">Синтаксис.Культураречи. </w:t>
      </w:r>
      <w:r>
        <w:rPr>
          <w:spacing w:val="-2"/>
        </w:rPr>
        <w:t>Пунктуация.</w:t>
      </w:r>
    </w:p>
    <w:p w:rsidR="00F00F43" w:rsidRDefault="002A7C5D">
      <w:pPr>
        <w:pStyle w:val="a3"/>
        <w:spacing w:before="1" w:line="237" w:lineRule="auto"/>
        <w:ind w:right="861"/>
      </w:pPr>
      <w:r>
        <w:t xml:space="preserve">Синтаксис как раздел грамматики. Словосочетание и предложение как единицы </w:t>
      </w:r>
      <w:r>
        <w:rPr>
          <w:spacing w:val="-2"/>
        </w:rPr>
        <w:t>синтаксиса.</w:t>
      </w:r>
    </w:p>
    <w:p w:rsidR="00F00F43" w:rsidRDefault="002A7C5D">
      <w:pPr>
        <w:pStyle w:val="a3"/>
        <w:spacing w:before="3"/>
        <w:ind w:right="859"/>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00F43" w:rsidRDefault="002A7C5D">
      <w:pPr>
        <w:pStyle w:val="a3"/>
        <w:spacing w:line="274" w:lineRule="exact"/>
        <w:ind w:left="1700" w:firstLine="0"/>
      </w:pPr>
      <w:r>
        <w:t>Синтаксическийанализ</w:t>
      </w:r>
      <w:r>
        <w:rPr>
          <w:spacing w:val="-2"/>
        </w:rPr>
        <w:t>словосочетания.</w:t>
      </w:r>
    </w:p>
    <w:p w:rsidR="00F00F43" w:rsidRDefault="002A7C5D">
      <w:pPr>
        <w:pStyle w:val="a3"/>
        <w:spacing w:before="3"/>
        <w:ind w:right="848"/>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00F43" w:rsidRDefault="002A7C5D">
      <w:pPr>
        <w:pStyle w:val="a3"/>
        <w:ind w:right="852"/>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падежа.Сказуемоеиспособыеговыражения:глаголом,именемсуществительным,именем </w:t>
      </w:r>
      <w:r>
        <w:rPr>
          <w:spacing w:val="-2"/>
        </w:rPr>
        <w:t>прилагательным.</w:t>
      </w:r>
    </w:p>
    <w:p w:rsidR="00F00F43" w:rsidRDefault="002A7C5D">
      <w:pPr>
        <w:pStyle w:val="a3"/>
        <w:spacing w:before="1" w:line="275" w:lineRule="exact"/>
        <w:ind w:left="1700" w:firstLine="0"/>
      </w:pPr>
      <w:r>
        <w:t>Тире междуподлежащими</w:t>
      </w:r>
      <w:r>
        <w:rPr>
          <w:spacing w:val="-2"/>
        </w:rPr>
        <w:t>сказуемым.</w:t>
      </w:r>
    </w:p>
    <w:p w:rsidR="00F00F43" w:rsidRDefault="002A7C5D">
      <w:pPr>
        <w:pStyle w:val="a3"/>
        <w:spacing w:line="275" w:lineRule="exact"/>
        <w:ind w:left="1700" w:firstLine="0"/>
      </w:pPr>
      <w:r>
        <w:t>Предложенияраспространённыеи</w:t>
      </w:r>
      <w:r>
        <w:rPr>
          <w:spacing w:val="-2"/>
        </w:rPr>
        <w:t>нераспространённые.</w:t>
      </w:r>
    </w:p>
    <w:p w:rsidR="00F00F43" w:rsidRDefault="002A7C5D">
      <w:pPr>
        <w:pStyle w:val="a3"/>
        <w:spacing w:before="2"/>
        <w:ind w:right="857"/>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типичныесредстваеговыражения.Обстоятельство,типичныесредстваеговыражения,</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right="858" w:firstLine="0"/>
      </w:pPr>
      <w:r>
        <w:lastRenderedPageBreak/>
        <w:t>видыобстоятельствпозначению(времени, места,образадействия,цели, причины,мерыи степени, условия, уступки).</w:t>
      </w:r>
    </w:p>
    <w:p w:rsidR="00F00F43" w:rsidRDefault="002A7C5D">
      <w:pPr>
        <w:pStyle w:val="a3"/>
        <w:ind w:right="859"/>
      </w:pPr>
      <w:r>
        <w:t xml:space="preserve">Простоеосложнённоепредложение.Однородныечленыпредложения,ихрольвречи. Особенности интонации предложений с однородными членами. Предложения с однороднымичленами(безсоюзов, содиночнымсоюзоми, союзамиа,но,однако,зато,да (в значении и), да (в значении но). Предложения с обобщающим словом при однородных </w:t>
      </w:r>
      <w:r>
        <w:rPr>
          <w:spacing w:val="-2"/>
        </w:rPr>
        <w:t>членах.</w:t>
      </w:r>
    </w:p>
    <w:p w:rsidR="00F00F43" w:rsidRDefault="002A7C5D">
      <w:pPr>
        <w:pStyle w:val="a3"/>
        <w:spacing w:line="237" w:lineRule="auto"/>
        <w:ind w:right="858"/>
      </w:pPr>
      <w:r>
        <w:t xml:space="preserve">Предложения с обращением, особенности интонации. Обращение и средства его </w:t>
      </w:r>
      <w:r>
        <w:rPr>
          <w:spacing w:val="-2"/>
        </w:rPr>
        <w:t>выражения.</w:t>
      </w:r>
    </w:p>
    <w:p w:rsidR="00F00F43" w:rsidRDefault="002A7C5D">
      <w:pPr>
        <w:pStyle w:val="a3"/>
        <w:spacing w:before="5" w:line="237" w:lineRule="auto"/>
        <w:ind w:left="1700" w:right="862" w:firstLine="0"/>
      </w:pPr>
      <w:r>
        <w:t>Синтаксический анализ простого и простого осложнённого предложений. Пунктуационноеоформлениепредложений,осложнённыходнороднымичленами,</w:t>
      </w:r>
    </w:p>
    <w:p w:rsidR="00F00F43" w:rsidRDefault="002A7C5D">
      <w:pPr>
        <w:pStyle w:val="a3"/>
        <w:spacing w:before="6" w:line="237" w:lineRule="auto"/>
        <w:ind w:right="863" w:firstLine="0"/>
      </w:pPr>
      <w:r>
        <w:t>связанными бессоюзной связью, одиночным союзом и, союзами а, но, однако, зато, да (в значении и), да (в значении но).</w:t>
      </w:r>
    </w:p>
    <w:p w:rsidR="00F00F43" w:rsidRDefault="002A7C5D">
      <w:pPr>
        <w:pStyle w:val="a3"/>
        <w:spacing w:before="4"/>
        <w:ind w:right="854"/>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00F43" w:rsidRDefault="002A7C5D">
      <w:pPr>
        <w:pStyle w:val="a3"/>
        <w:spacing w:line="242" w:lineRule="auto"/>
        <w:ind w:right="862"/>
      </w:pPr>
      <w:r>
        <w:t>Пунктуационное оформление сложных предложений, состоящих из частей, связанных бессоюзной связью и союзами и, но, а, однако, зато, да.</w:t>
      </w:r>
    </w:p>
    <w:p w:rsidR="00F00F43" w:rsidRDefault="002A7C5D">
      <w:pPr>
        <w:pStyle w:val="a3"/>
        <w:spacing w:line="271" w:lineRule="exact"/>
        <w:ind w:left="1700" w:firstLine="0"/>
      </w:pPr>
      <w:r>
        <w:t>Предложенияспрямой</w:t>
      </w:r>
      <w:r>
        <w:rPr>
          <w:spacing w:val="-2"/>
        </w:rPr>
        <w:t>речью.</w:t>
      </w:r>
    </w:p>
    <w:p w:rsidR="00F00F43" w:rsidRDefault="002A7C5D">
      <w:pPr>
        <w:pStyle w:val="a3"/>
        <w:spacing w:before="2" w:line="237" w:lineRule="auto"/>
        <w:ind w:left="1700" w:right="2855" w:firstLine="0"/>
        <w:jc w:val="left"/>
      </w:pPr>
      <w:r>
        <w:t xml:space="preserve">Пунктуационноеоформлениепредложенийспрямойречью. </w:t>
      </w:r>
      <w:r>
        <w:rPr>
          <w:spacing w:val="-2"/>
        </w:rPr>
        <w:t>Диалог.</w:t>
      </w:r>
    </w:p>
    <w:p w:rsidR="00F00F43" w:rsidRDefault="002A7C5D">
      <w:pPr>
        <w:pStyle w:val="a3"/>
        <w:spacing w:before="6" w:line="237" w:lineRule="auto"/>
        <w:ind w:left="1700" w:right="3314" w:firstLine="0"/>
        <w:jc w:val="left"/>
      </w:pPr>
      <w:r>
        <w:t>Пунктуационноеоформлениедиалогаприписьме. Пунктуация как раздел лингвистики.</w:t>
      </w:r>
    </w:p>
    <w:p w:rsidR="00F00F43" w:rsidRDefault="002A7C5D">
      <w:pPr>
        <w:pStyle w:val="a3"/>
        <w:spacing w:before="3"/>
        <w:ind w:left="1700" w:firstLine="0"/>
        <w:jc w:val="left"/>
      </w:pPr>
      <w:r>
        <w:t>Пунктуационныйанализпредложения(в рамках</w:t>
      </w:r>
      <w:r>
        <w:rPr>
          <w:spacing w:val="-2"/>
        </w:rPr>
        <w:t>изученного).</w:t>
      </w:r>
    </w:p>
    <w:p w:rsidR="00F00F43" w:rsidRDefault="002A7C5D">
      <w:pPr>
        <w:pStyle w:val="21"/>
        <w:spacing w:before="7" w:line="550" w:lineRule="atLeast"/>
        <w:ind w:right="2855" w:firstLine="2621"/>
        <w:jc w:val="left"/>
      </w:pPr>
      <w:r>
        <w:t>Содержаниеобученияв6классе Общие сведения о языке.</w:t>
      </w:r>
    </w:p>
    <w:p w:rsidR="00F00F43" w:rsidRDefault="002A7C5D">
      <w:pPr>
        <w:pStyle w:val="a3"/>
        <w:tabs>
          <w:tab w:val="left" w:pos="2803"/>
          <w:tab w:val="left" w:pos="3558"/>
          <w:tab w:val="left" w:pos="3947"/>
          <w:tab w:val="left" w:pos="5985"/>
          <w:tab w:val="left" w:pos="6734"/>
          <w:tab w:val="left" w:pos="8196"/>
          <w:tab w:val="left" w:pos="9602"/>
          <w:tab w:val="left" w:pos="9995"/>
        </w:tabs>
        <w:spacing w:line="242" w:lineRule="auto"/>
        <w:ind w:right="854"/>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F00F43" w:rsidRDefault="002A7C5D">
      <w:pPr>
        <w:pStyle w:val="a3"/>
        <w:spacing w:line="271" w:lineRule="exact"/>
        <w:ind w:left="1700" w:firstLine="0"/>
        <w:jc w:val="left"/>
      </w:pPr>
      <w:r>
        <w:t>Понятиеолитературном</w:t>
      </w:r>
      <w:r>
        <w:rPr>
          <w:spacing w:val="-2"/>
        </w:rPr>
        <w:t>языке.</w:t>
      </w:r>
    </w:p>
    <w:p w:rsidR="00F00F43" w:rsidRDefault="002A7C5D">
      <w:pPr>
        <w:pStyle w:val="21"/>
        <w:spacing w:before="2" w:line="272" w:lineRule="exact"/>
        <w:jc w:val="left"/>
      </w:pPr>
      <w:r>
        <w:t>Языки</w:t>
      </w:r>
      <w:r>
        <w:rPr>
          <w:spacing w:val="-2"/>
        </w:rPr>
        <w:t>речь.</w:t>
      </w:r>
    </w:p>
    <w:p w:rsidR="00F00F43" w:rsidRDefault="002A7C5D">
      <w:pPr>
        <w:pStyle w:val="a3"/>
        <w:spacing w:line="242" w:lineRule="auto"/>
        <w:jc w:val="left"/>
      </w:pPr>
      <w:r>
        <w:t>Монолог-описание,монолог-повествование,монолог-рассуждение;сообщениена лингвистическую тему.</w:t>
      </w:r>
    </w:p>
    <w:p w:rsidR="00F00F43" w:rsidRDefault="002A7C5D">
      <w:pPr>
        <w:pStyle w:val="a3"/>
        <w:spacing w:line="271" w:lineRule="exact"/>
        <w:ind w:left="1700" w:firstLine="0"/>
        <w:jc w:val="left"/>
      </w:pPr>
      <w:r>
        <w:t>Видыдиалога:побуждениекдействию,обмен</w:t>
      </w:r>
      <w:r>
        <w:rPr>
          <w:spacing w:val="-2"/>
        </w:rPr>
        <w:t>мнениями.</w:t>
      </w:r>
    </w:p>
    <w:p w:rsidR="00F00F43" w:rsidRDefault="002A7C5D">
      <w:pPr>
        <w:pStyle w:val="21"/>
        <w:spacing w:before="4" w:line="272" w:lineRule="exact"/>
        <w:jc w:val="left"/>
      </w:pPr>
      <w:r>
        <w:rPr>
          <w:spacing w:val="-2"/>
        </w:rPr>
        <w:t>Текст.</w:t>
      </w:r>
    </w:p>
    <w:p w:rsidR="00F00F43" w:rsidRDefault="002A7C5D">
      <w:pPr>
        <w:pStyle w:val="a3"/>
        <w:ind w:right="852"/>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00F43" w:rsidRDefault="002A7C5D">
      <w:pPr>
        <w:pStyle w:val="a3"/>
        <w:spacing w:before="2" w:line="237" w:lineRule="auto"/>
        <w:ind w:right="8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00F43" w:rsidRDefault="002A7C5D">
      <w:pPr>
        <w:pStyle w:val="a3"/>
        <w:spacing w:before="3"/>
        <w:ind w:left="1700" w:right="6246" w:firstLine="0"/>
        <w:jc w:val="left"/>
      </w:pPr>
      <w:r>
        <w:t>Описание как тип речи. Описаниевнешностичеловека. Описание помещения.</w:t>
      </w:r>
    </w:p>
    <w:p w:rsidR="00F00F43" w:rsidRDefault="002A7C5D">
      <w:pPr>
        <w:pStyle w:val="a3"/>
        <w:ind w:left="1700" w:right="6630" w:firstLine="0"/>
        <w:jc w:val="left"/>
      </w:pPr>
      <w:r>
        <w:t>Описание природы. Описаниеместности. Описание действий.</w:t>
      </w:r>
    </w:p>
    <w:p w:rsidR="00F00F43" w:rsidRDefault="002A7C5D">
      <w:pPr>
        <w:pStyle w:val="21"/>
        <w:spacing w:before="6" w:line="272" w:lineRule="exact"/>
        <w:jc w:val="left"/>
      </w:pPr>
      <w:r>
        <w:t>Функциональныеразновидности</w:t>
      </w:r>
      <w:r>
        <w:rPr>
          <w:spacing w:val="-2"/>
        </w:rPr>
        <w:t>языка.</w:t>
      </w:r>
    </w:p>
    <w:p w:rsidR="00F00F43" w:rsidRDefault="002A7C5D">
      <w:pPr>
        <w:pStyle w:val="a3"/>
        <w:spacing w:line="272" w:lineRule="exact"/>
        <w:ind w:left="1700" w:firstLine="0"/>
        <w:jc w:val="left"/>
      </w:pPr>
      <w:r>
        <w:t>Официально-деловойстиль.Заявление.Расписка.Научныйстиль.Словарная</w:t>
      </w:r>
      <w:r>
        <w:rPr>
          <w:spacing w:val="-2"/>
        </w:rPr>
        <w:t>статья.</w:t>
      </w:r>
    </w:p>
    <w:p w:rsidR="00F00F43" w:rsidRDefault="002A7C5D">
      <w:pPr>
        <w:pStyle w:val="a3"/>
        <w:spacing w:before="2"/>
        <w:ind w:firstLine="0"/>
        <w:jc w:val="left"/>
      </w:pPr>
      <w:r>
        <w:t>Научное</w:t>
      </w:r>
      <w:r>
        <w:rPr>
          <w:spacing w:val="-2"/>
        </w:rPr>
        <w:t>сообщение.</w:t>
      </w:r>
    </w:p>
    <w:p w:rsidR="00F00F43" w:rsidRDefault="002A7C5D">
      <w:pPr>
        <w:pStyle w:val="21"/>
        <w:spacing w:before="3" w:line="242" w:lineRule="auto"/>
        <w:ind w:right="6287"/>
        <w:jc w:val="left"/>
      </w:pPr>
      <w:r>
        <w:t>Система языка.Лексикология.Культураречи.</w:t>
      </w:r>
    </w:p>
    <w:p w:rsidR="00F00F43" w:rsidRDefault="00F00F43">
      <w:pPr>
        <w:pStyle w:val="21"/>
        <w:spacing w:line="242" w:lineRule="auto"/>
        <w:jc w:val="left"/>
        <w:sectPr w:rsidR="00F00F43">
          <w:pgSz w:w="11910" w:h="16840"/>
          <w:pgMar w:top="1080" w:right="0" w:bottom="1120" w:left="566" w:header="0" w:footer="892" w:gutter="0"/>
          <w:cols w:space="720"/>
        </w:sectPr>
      </w:pPr>
    </w:p>
    <w:p w:rsidR="00F00F43" w:rsidRDefault="002A7C5D">
      <w:pPr>
        <w:pStyle w:val="a3"/>
        <w:spacing w:before="60" w:line="242" w:lineRule="auto"/>
        <w:ind w:right="866"/>
      </w:pPr>
      <w:r>
        <w:lastRenderedPageBreak/>
        <w:t>Лексика русского языка с точки зрения её происхождения: исконно русские и заимствованные слова.</w:t>
      </w:r>
    </w:p>
    <w:p w:rsidR="00F00F43" w:rsidRDefault="002A7C5D">
      <w:pPr>
        <w:pStyle w:val="a3"/>
        <w:spacing w:line="242" w:lineRule="auto"/>
        <w:ind w:right="854"/>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F00F43" w:rsidRDefault="002A7C5D">
      <w:pPr>
        <w:pStyle w:val="a3"/>
        <w:ind w:right="855"/>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00F43" w:rsidRDefault="002A7C5D">
      <w:pPr>
        <w:pStyle w:val="a3"/>
        <w:spacing w:line="237" w:lineRule="auto"/>
        <w:ind w:right="858"/>
      </w:pPr>
      <w:r>
        <w:t xml:space="preserve">Стилистические пласты лексики: стилистически нейтральная, высокая и сниженная </w:t>
      </w:r>
      <w:r>
        <w:rPr>
          <w:spacing w:val="-2"/>
        </w:rPr>
        <w:t>лексика.</w:t>
      </w:r>
    </w:p>
    <w:p w:rsidR="00F00F43" w:rsidRDefault="002A7C5D">
      <w:pPr>
        <w:pStyle w:val="a3"/>
        <w:spacing w:line="275" w:lineRule="exact"/>
        <w:ind w:left="1700" w:firstLine="0"/>
      </w:pPr>
      <w:r>
        <w:t>Лексическийанализ</w:t>
      </w:r>
      <w:r>
        <w:rPr>
          <w:spacing w:val="-4"/>
        </w:rPr>
        <w:t>слов.</w:t>
      </w:r>
    </w:p>
    <w:p w:rsidR="00F00F43" w:rsidRDefault="002A7C5D">
      <w:pPr>
        <w:pStyle w:val="a3"/>
        <w:spacing w:line="242" w:lineRule="auto"/>
        <w:ind w:right="860"/>
      </w:pPr>
      <w:r>
        <w:t>Фразеологизмы. Их признаки и значение. Употребление лексических средств в соответствии с ситуацией общения.</w:t>
      </w:r>
    </w:p>
    <w:p w:rsidR="00F00F43" w:rsidRDefault="002A7C5D">
      <w:pPr>
        <w:pStyle w:val="a3"/>
        <w:spacing w:line="242" w:lineRule="auto"/>
        <w:ind w:right="863"/>
      </w:pPr>
      <w:r>
        <w:t xml:space="preserve">Оценка своей и чужой речи с точки зрения точного, уместного и выразительного </w:t>
      </w:r>
      <w:r>
        <w:rPr>
          <w:spacing w:val="-2"/>
        </w:rPr>
        <w:t>словоупотребления.</w:t>
      </w:r>
    </w:p>
    <w:p w:rsidR="00F00F43" w:rsidRDefault="002A7C5D">
      <w:pPr>
        <w:pStyle w:val="a3"/>
        <w:spacing w:line="242" w:lineRule="auto"/>
        <w:ind w:left="1700" w:right="5177" w:firstLine="0"/>
        <w:jc w:val="left"/>
      </w:pPr>
      <w:r>
        <w:t>Эпитеты,метафоры,олицетворения. Лексические словари.</w:t>
      </w:r>
    </w:p>
    <w:p w:rsidR="00F00F43" w:rsidRDefault="002A7C5D">
      <w:pPr>
        <w:pStyle w:val="21"/>
        <w:spacing w:line="274" w:lineRule="exact"/>
        <w:ind w:left="1762"/>
        <w:jc w:val="left"/>
      </w:pPr>
      <w:r>
        <w:t>Словообразование.Культураречи.</w:t>
      </w:r>
      <w:r>
        <w:rPr>
          <w:spacing w:val="-2"/>
        </w:rPr>
        <w:t>Орфография.</w:t>
      </w:r>
    </w:p>
    <w:p w:rsidR="00F00F43" w:rsidRDefault="002A7C5D">
      <w:pPr>
        <w:pStyle w:val="a3"/>
        <w:spacing w:line="274" w:lineRule="exact"/>
        <w:ind w:left="1700" w:firstLine="0"/>
        <w:jc w:val="left"/>
      </w:pPr>
      <w:r>
        <w:t>Формообразующиеисловообразующиеморфемы.Производящая</w:t>
      </w:r>
      <w:r>
        <w:rPr>
          <w:spacing w:val="-2"/>
        </w:rPr>
        <w:t>основа.</w:t>
      </w:r>
    </w:p>
    <w:p w:rsidR="00F00F43" w:rsidRDefault="002A7C5D">
      <w:pPr>
        <w:pStyle w:val="a3"/>
        <w:ind w:right="851"/>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00F43" w:rsidRDefault="002A7C5D">
      <w:pPr>
        <w:pStyle w:val="a3"/>
        <w:spacing w:line="275" w:lineRule="exact"/>
        <w:ind w:left="1700" w:firstLine="0"/>
      </w:pPr>
      <w:r>
        <w:t>Понятиеобэтимологии(общее</w:t>
      </w:r>
      <w:r>
        <w:rPr>
          <w:spacing w:val="-2"/>
        </w:rPr>
        <w:t>представление).</w:t>
      </w:r>
    </w:p>
    <w:p w:rsidR="00F00F43" w:rsidRDefault="002A7C5D">
      <w:pPr>
        <w:pStyle w:val="a3"/>
        <w:spacing w:line="242" w:lineRule="auto"/>
        <w:ind w:right="861"/>
      </w:pPr>
      <w:r>
        <w:t>Морфемный и словообразовательный анализ слов. Правописание сложных и сложносокращённых слов.</w:t>
      </w:r>
    </w:p>
    <w:p w:rsidR="00F00F43" w:rsidRDefault="002A7C5D">
      <w:pPr>
        <w:pStyle w:val="a3"/>
        <w:spacing w:line="271" w:lineRule="exact"/>
        <w:ind w:left="1700" w:firstLine="0"/>
      </w:pPr>
      <w:r>
        <w:t>Правописаниякорня-кас-–-кос-счередованиема//о,гласныхвприставкахпре-</w:t>
      </w:r>
      <w:r>
        <w:rPr>
          <w:spacing w:val="-10"/>
        </w:rPr>
        <w:t>и</w:t>
      </w:r>
    </w:p>
    <w:p w:rsidR="00F00F43" w:rsidRDefault="00F00F43">
      <w:pPr>
        <w:pStyle w:val="a3"/>
        <w:spacing w:line="271" w:lineRule="exact"/>
        <w:sectPr w:rsidR="00F00F43">
          <w:pgSz w:w="11910" w:h="16840"/>
          <w:pgMar w:top="1080" w:right="0" w:bottom="1120" w:left="566" w:header="0" w:footer="892" w:gutter="0"/>
          <w:cols w:space="720"/>
        </w:sectPr>
      </w:pPr>
    </w:p>
    <w:p w:rsidR="00F00F43" w:rsidRDefault="002A7C5D">
      <w:pPr>
        <w:pStyle w:val="a3"/>
        <w:spacing w:line="265" w:lineRule="exact"/>
        <w:ind w:left="0" w:firstLine="0"/>
        <w:jc w:val="right"/>
      </w:pPr>
      <w:r>
        <w:lastRenderedPageBreak/>
        <w:t>при-</w:t>
      </w:r>
      <w:r>
        <w:rPr>
          <w:spacing w:val="-10"/>
        </w:rPr>
        <w:t>.</w:t>
      </w:r>
    </w:p>
    <w:p w:rsidR="00F00F43" w:rsidRDefault="002A7C5D">
      <w:pPr>
        <w:pStyle w:val="a3"/>
        <w:spacing w:before="262"/>
        <w:ind w:left="5" w:firstLine="0"/>
        <w:jc w:val="left"/>
      </w:pPr>
      <w:r>
        <w:br w:type="column"/>
      </w:r>
      <w:r>
        <w:lastRenderedPageBreak/>
        <w:t>Орфографическийанализслов(врамках</w:t>
      </w:r>
      <w:r>
        <w:rPr>
          <w:spacing w:val="-2"/>
        </w:rPr>
        <w:t>изученного).</w:t>
      </w:r>
    </w:p>
    <w:p w:rsidR="00F00F43" w:rsidRDefault="002A7C5D">
      <w:pPr>
        <w:pStyle w:val="21"/>
        <w:spacing w:before="10" w:line="237" w:lineRule="auto"/>
        <w:ind w:left="5" w:right="4498"/>
        <w:jc w:val="left"/>
      </w:pPr>
      <w:r>
        <w:t>Морфология.Культураречи.Орфография. Имя существительное.</w:t>
      </w:r>
    </w:p>
    <w:p w:rsidR="00F00F43" w:rsidRDefault="002A7C5D">
      <w:pPr>
        <w:pStyle w:val="a3"/>
        <w:spacing w:line="274" w:lineRule="exact"/>
        <w:ind w:left="5" w:firstLine="0"/>
        <w:jc w:val="left"/>
      </w:pPr>
      <w:r>
        <w:t>Особенности</w:t>
      </w:r>
      <w:r>
        <w:rPr>
          <w:spacing w:val="-2"/>
        </w:rPr>
        <w:t>словообразования.</w:t>
      </w:r>
    </w:p>
    <w:p w:rsidR="00F00F43" w:rsidRDefault="002A7C5D">
      <w:pPr>
        <w:pStyle w:val="a3"/>
        <w:spacing w:line="275" w:lineRule="exact"/>
        <w:ind w:left="5" w:firstLine="0"/>
        <w:jc w:val="left"/>
      </w:pPr>
      <w:r>
        <w:t>Нормыпроизношенияимёнсуществительных,нормыпостановкиударения(в</w:t>
      </w:r>
      <w:r>
        <w:rPr>
          <w:spacing w:val="-2"/>
        </w:rPr>
        <w:t>рамках</w:t>
      </w:r>
    </w:p>
    <w:p w:rsidR="00F00F43" w:rsidRDefault="00F00F43">
      <w:pPr>
        <w:pStyle w:val="a3"/>
        <w:spacing w:line="275" w:lineRule="exact"/>
        <w:jc w:val="left"/>
        <w:sectPr w:rsidR="00F00F43">
          <w:type w:val="continuous"/>
          <w:pgSz w:w="11910" w:h="16840"/>
          <w:pgMar w:top="1920" w:right="0" w:bottom="280" w:left="566" w:header="0" w:footer="892" w:gutter="0"/>
          <w:cols w:num="2" w:space="720" w:equalWidth="0">
            <w:col w:w="1655" w:space="40"/>
            <w:col w:w="9649"/>
          </w:cols>
        </w:sectPr>
      </w:pPr>
    </w:p>
    <w:p w:rsidR="00F00F43" w:rsidRDefault="002A7C5D">
      <w:pPr>
        <w:pStyle w:val="a3"/>
        <w:spacing w:before="2" w:line="275" w:lineRule="exact"/>
        <w:ind w:firstLine="0"/>
        <w:jc w:val="left"/>
      </w:pPr>
      <w:r>
        <w:rPr>
          <w:spacing w:val="-2"/>
        </w:rPr>
        <w:lastRenderedPageBreak/>
        <w:t>изученного).</w:t>
      </w:r>
    </w:p>
    <w:p w:rsidR="00F00F43" w:rsidRDefault="002A7C5D">
      <w:pPr>
        <w:pStyle w:val="a3"/>
        <w:spacing w:line="242" w:lineRule="auto"/>
        <w:ind w:left="1700" w:right="2855" w:firstLine="0"/>
        <w:jc w:val="left"/>
      </w:pPr>
      <w:r>
        <w:t>Нормы словоизменения имён существительных. Морфологическийанализимёнсуществительных.</w:t>
      </w:r>
    </w:p>
    <w:p w:rsidR="00F00F43" w:rsidRDefault="002A7C5D">
      <w:pPr>
        <w:pStyle w:val="a3"/>
        <w:spacing w:line="242" w:lineRule="auto"/>
        <w:ind w:left="1700" w:right="2035" w:firstLine="0"/>
        <w:jc w:val="left"/>
        <w:rPr>
          <w:b/>
        </w:rPr>
      </w:pPr>
      <w:r>
        <w:t xml:space="preserve">Правила слитного и дефисного написания пол- и полу- со словами. Орфографическийанализимёнсуществительных(врамкахизученного). </w:t>
      </w:r>
      <w:r>
        <w:rPr>
          <w:b/>
        </w:rPr>
        <w:t>Имя прилагательное.</w:t>
      </w:r>
    </w:p>
    <w:p w:rsidR="00F00F43" w:rsidRDefault="002A7C5D">
      <w:pPr>
        <w:pStyle w:val="a3"/>
        <w:spacing w:line="237" w:lineRule="auto"/>
        <w:ind w:left="1700" w:right="1717" w:firstLine="0"/>
        <w:jc w:val="left"/>
      </w:pPr>
      <w:r>
        <w:t>Качественные,относительныеипритяжательныеименаприлагательные. Степени сравнения качественных имён прилагательных.</w:t>
      </w:r>
    </w:p>
    <w:p w:rsidR="00F00F43" w:rsidRDefault="002A7C5D">
      <w:pPr>
        <w:pStyle w:val="a3"/>
        <w:ind w:left="1700" w:right="3507"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Правописаниесуффиксов-к-и-ск-имёнприлагательных. Правописание сложных имён прилагательных.</w:t>
      </w:r>
    </w:p>
    <w:p w:rsidR="00F00F43" w:rsidRDefault="002A7C5D">
      <w:pPr>
        <w:pStyle w:val="a3"/>
        <w:spacing w:line="242" w:lineRule="auto"/>
        <w:ind w:left="1700" w:right="835" w:firstLine="0"/>
        <w:jc w:val="left"/>
      </w:pPr>
      <w:r>
        <w:t>Нормыпроизношенияимёнприлагательных,нормыударения(врамкахизученного). Орфографический анализ имени прилагательного (в рамках изученного).</w:t>
      </w:r>
    </w:p>
    <w:p w:rsidR="00F00F43" w:rsidRDefault="002A7C5D">
      <w:pPr>
        <w:pStyle w:val="21"/>
        <w:spacing w:line="274" w:lineRule="exact"/>
        <w:jc w:val="left"/>
      </w:pPr>
      <w:r>
        <w:t>Имя</w:t>
      </w:r>
      <w:r>
        <w:rPr>
          <w:spacing w:val="-2"/>
        </w:rPr>
        <w:t>числительное.</w:t>
      </w:r>
    </w:p>
    <w:p w:rsidR="00F00F43" w:rsidRDefault="002A7C5D">
      <w:pPr>
        <w:pStyle w:val="a3"/>
        <w:spacing w:line="237" w:lineRule="auto"/>
        <w:ind w:right="851"/>
        <w:jc w:val="left"/>
      </w:pPr>
      <w:r>
        <w:t>Общееграмматическоезначениеименичислительного.Синтаксическиефункции имён числительных.</w:t>
      </w:r>
    </w:p>
    <w:p w:rsidR="00F00F43" w:rsidRDefault="002A7C5D">
      <w:pPr>
        <w:pStyle w:val="a3"/>
        <w:spacing w:line="237" w:lineRule="auto"/>
        <w:jc w:val="left"/>
      </w:pPr>
      <w:r>
        <w:t>Разрядыимёнчислительныхпозначению:количественные(целые,дробные,собирательные), порядковые числительные.</w:t>
      </w:r>
    </w:p>
    <w:p w:rsidR="00F00F43" w:rsidRDefault="00F00F43">
      <w:pPr>
        <w:pStyle w:val="a3"/>
        <w:spacing w:line="237" w:lineRule="auto"/>
        <w:jc w:val="left"/>
        <w:sectPr w:rsidR="00F00F43">
          <w:type w:val="continuous"/>
          <w:pgSz w:w="11910" w:h="16840"/>
          <w:pgMar w:top="1920" w:right="0" w:bottom="280" w:left="566" w:header="0" w:footer="892" w:gutter="0"/>
          <w:cols w:space="720"/>
        </w:sectPr>
      </w:pPr>
    </w:p>
    <w:p w:rsidR="00F00F43" w:rsidRDefault="002A7C5D">
      <w:pPr>
        <w:pStyle w:val="a3"/>
        <w:spacing w:before="60" w:line="242" w:lineRule="auto"/>
        <w:ind w:right="856"/>
      </w:pPr>
      <w:r>
        <w:lastRenderedPageBreak/>
        <w:t xml:space="preserve">Разряды имён числительных по строению: простые, сложные, составные </w:t>
      </w:r>
      <w:r>
        <w:rPr>
          <w:spacing w:val="-2"/>
        </w:rPr>
        <w:t>числительные.</w:t>
      </w:r>
    </w:p>
    <w:p w:rsidR="00F00F43" w:rsidRDefault="002A7C5D">
      <w:pPr>
        <w:pStyle w:val="a3"/>
        <w:spacing w:line="271" w:lineRule="exact"/>
        <w:ind w:left="1700" w:firstLine="0"/>
      </w:pPr>
      <w:r>
        <w:t>Словообразованиеимён</w:t>
      </w:r>
      <w:r>
        <w:rPr>
          <w:spacing w:val="-2"/>
        </w:rPr>
        <w:t xml:space="preserve"> числительных.</w:t>
      </w:r>
    </w:p>
    <w:p w:rsidR="00F00F43" w:rsidRDefault="002A7C5D">
      <w:pPr>
        <w:pStyle w:val="a3"/>
        <w:spacing w:before="2"/>
        <w:ind w:left="1700" w:right="3158" w:firstLine="0"/>
      </w:pPr>
      <w:r>
        <w:t>Склонениеколичественныхипорядковыхимёнчислительных. Правильное образование форм имён числительных.</w:t>
      </w:r>
    </w:p>
    <w:p w:rsidR="00F00F43" w:rsidRDefault="002A7C5D">
      <w:pPr>
        <w:pStyle w:val="a3"/>
        <w:spacing w:before="3" w:line="237" w:lineRule="auto"/>
        <w:ind w:left="1700" w:right="3182" w:firstLine="0"/>
      </w:pPr>
      <w:r>
        <w:t>Правильноеупотреблениесобирательныхимёнчислительных. Морфологический анализ имён числительных.</w:t>
      </w:r>
    </w:p>
    <w:p w:rsidR="00F00F43" w:rsidRDefault="002A7C5D">
      <w:pPr>
        <w:pStyle w:val="a3"/>
        <w:spacing w:before="4"/>
        <w:ind w:right="859"/>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00F43" w:rsidRDefault="002A7C5D">
      <w:pPr>
        <w:pStyle w:val="a3"/>
        <w:spacing w:line="274" w:lineRule="exact"/>
        <w:ind w:left="1700" w:firstLine="0"/>
        <w:jc w:val="left"/>
      </w:pPr>
      <w:r>
        <w:t>Орфографическийанализимёнчислительных(врамках</w:t>
      </w:r>
      <w:r>
        <w:rPr>
          <w:spacing w:val="-2"/>
        </w:rPr>
        <w:t>изученного).</w:t>
      </w:r>
    </w:p>
    <w:p w:rsidR="00F00F43" w:rsidRDefault="002A7C5D">
      <w:pPr>
        <w:pStyle w:val="21"/>
        <w:spacing w:before="7" w:line="272" w:lineRule="exact"/>
        <w:jc w:val="left"/>
      </w:pPr>
      <w:r>
        <w:rPr>
          <w:spacing w:val="-2"/>
        </w:rPr>
        <w:t>Местоимение.</w:t>
      </w:r>
    </w:p>
    <w:p w:rsidR="00F00F43" w:rsidRDefault="002A7C5D">
      <w:pPr>
        <w:pStyle w:val="a3"/>
        <w:tabs>
          <w:tab w:val="left" w:pos="2703"/>
          <w:tab w:val="left" w:pos="4660"/>
          <w:tab w:val="left" w:pos="5887"/>
          <w:tab w:val="left" w:pos="7600"/>
          <w:tab w:val="left" w:pos="9571"/>
        </w:tabs>
        <w:spacing w:line="242" w:lineRule="auto"/>
        <w:ind w:right="864"/>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 xml:space="preserve">функции </w:t>
      </w:r>
      <w:r>
        <w:t>местоимений. Роль местоимений в речи.</w:t>
      </w:r>
    </w:p>
    <w:p w:rsidR="00F00F43" w:rsidRDefault="002A7C5D">
      <w:pPr>
        <w:pStyle w:val="a3"/>
        <w:tabs>
          <w:tab w:val="left" w:pos="2779"/>
          <w:tab w:val="left" w:pos="4438"/>
          <w:tab w:val="left" w:pos="5493"/>
          <w:tab w:val="left" w:pos="6909"/>
          <w:tab w:val="left" w:pos="8870"/>
        </w:tabs>
        <w:spacing w:line="242" w:lineRule="auto"/>
        <w:ind w:right="861"/>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неопределённые, отрицательные, определительные.</w:t>
      </w:r>
    </w:p>
    <w:p w:rsidR="00F00F43" w:rsidRDefault="002A7C5D">
      <w:pPr>
        <w:pStyle w:val="a3"/>
        <w:ind w:left="1700" w:right="5177" w:firstLine="0"/>
        <w:jc w:val="left"/>
      </w:pPr>
      <w:r>
        <w:t>Склонение местоимений. Словообразование местоимений. Морфологическийанализместоимений.</w:t>
      </w:r>
    </w:p>
    <w:p w:rsidR="00F00F43" w:rsidRDefault="002A7C5D">
      <w:pPr>
        <w:pStyle w:val="a3"/>
        <w:ind w:right="854"/>
      </w:pPr>
      <w:r>
        <w:t>Употребление местоимений в соответствии с требованиями русского речевого этикета, втомчислеместоимения3-го лицавсоответствиисо смысломпредшествующего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00F43" w:rsidRDefault="002A7C5D">
      <w:pPr>
        <w:pStyle w:val="a3"/>
        <w:spacing w:line="237" w:lineRule="auto"/>
        <w:ind w:right="857"/>
      </w:pPr>
      <w:r>
        <w:t>Правила правописания местоимений: правописание местоимений с не и ни; слитное, раздельное и дефисное написание местоимений.</w:t>
      </w:r>
    </w:p>
    <w:p w:rsidR="00F00F43" w:rsidRDefault="002A7C5D">
      <w:pPr>
        <w:pStyle w:val="a3"/>
        <w:ind w:left="1700" w:firstLine="0"/>
      </w:pPr>
      <w:r>
        <w:t>Орфографическийанализместоимений(врамках</w:t>
      </w:r>
      <w:r>
        <w:rPr>
          <w:spacing w:val="-2"/>
        </w:rPr>
        <w:t>изученного).</w:t>
      </w:r>
    </w:p>
    <w:p w:rsidR="00F00F43" w:rsidRDefault="002A7C5D">
      <w:pPr>
        <w:pStyle w:val="21"/>
        <w:spacing w:line="275" w:lineRule="exact"/>
        <w:jc w:val="left"/>
      </w:pPr>
      <w:r>
        <w:rPr>
          <w:spacing w:val="-2"/>
        </w:rPr>
        <w:t>Глагол.</w:t>
      </w:r>
    </w:p>
    <w:p w:rsidR="00F00F43" w:rsidRDefault="002A7C5D">
      <w:pPr>
        <w:pStyle w:val="a3"/>
        <w:spacing w:line="237" w:lineRule="auto"/>
        <w:ind w:left="1700" w:right="5177" w:firstLine="0"/>
        <w:jc w:val="left"/>
      </w:pPr>
      <w:r>
        <w:t>Переходныеинепереходныеглаголы. Разноспрягаемые глаголы.</w:t>
      </w:r>
    </w:p>
    <w:p w:rsidR="00F00F43" w:rsidRDefault="002A7C5D">
      <w:pPr>
        <w:pStyle w:val="a3"/>
        <w:spacing w:before="2" w:line="275" w:lineRule="exact"/>
        <w:ind w:left="1700" w:firstLine="0"/>
        <w:jc w:val="left"/>
      </w:pPr>
      <w:r>
        <w:t>Безличныеглаголы.Использованиеличныхглаголоввбезличном</w:t>
      </w:r>
      <w:r>
        <w:rPr>
          <w:spacing w:val="-2"/>
        </w:rPr>
        <w:t>значении.</w:t>
      </w:r>
    </w:p>
    <w:p w:rsidR="00F00F43" w:rsidRDefault="002A7C5D">
      <w:pPr>
        <w:pStyle w:val="a3"/>
        <w:ind w:right="844"/>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rsidR="00F00F43" w:rsidRDefault="002A7C5D">
      <w:pPr>
        <w:pStyle w:val="a3"/>
        <w:spacing w:before="1" w:line="275" w:lineRule="exact"/>
        <w:ind w:left="1700" w:firstLine="0"/>
      </w:pPr>
      <w:r>
        <w:t>Морфологическийанализ</w:t>
      </w:r>
      <w:r>
        <w:rPr>
          <w:spacing w:val="-2"/>
        </w:rPr>
        <w:t>глаголов.</w:t>
      </w:r>
    </w:p>
    <w:p w:rsidR="00F00F43" w:rsidRDefault="002A7C5D">
      <w:pPr>
        <w:pStyle w:val="a3"/>
        <w:spacing w:line="242" w:lineRule="auto"/>
        <w:ind w:right="850"/>
      </w:pPr>
      <w:r>
        <w:t xml:space="preserve">Использованиеькакпоказателяграмматическойформывповелительномнаклонении </w:t>
      </w:r>
      <w:r>
        <w:rPr>
          <w:spacing w:val="-2"/>
        </w:rPr>
        <w:t>глагола.</w:t>
      </w:r>
    </w:p>
    <w:p w:rsidR="00F00F43" w:rsidRDefault="002A7C5D">
      <w:pPr>
        <w:pStyle w:val="a3"/>
        <w:spacing w:line="271" w:lineRule="exact"/>
        <w:ind w:left="1700" w:firstLine="0"/>
      </w:pPr>
      <w:r>
        <w:t>Орфографическийанализглаголов(врамках</w:t>
      </w:r>
      <w:r>
        <w:rPr>
          <w:spacing w:val="-2"/>
        </w:rPr>
        <w:t>изученного).</w:t>
      </w:r>
    </w:p>
    <w:p w:rsidR="00F00F43" w:rsidRDefault="002A7C5D">
      <w:pPr>
        <w:pStyle w:val="21"/>
        <w:spacing w:before="6" w:line="550" w:lineRule="atLeast"/>
        <w:ind w:right="2855" w:firstLine="2621"/>
        <w:jc w:val="left"/>
      </w:pPr>
      <w:r>
        <w:t>Содержаниеобученияв7классе Общие сведения о языке.</w:t>
      </w:r>
    </w:p>
    <w:p w:rsidR="00F00F43" w:rsidRDefault="002A7C5D">
      <w:pPr>
        <w:pStyle w:val="a3"/>
        <w:spacing w:before="2" w:line="237" w:lineRule="auto"/>
        <w:ind w:right="851"/>
        <w:jc w:val="left"/>
      </w:pPr>
      <w:r>
        <w:t xml:space="preserve">Русский язык как развивающееся явление. Взаимосвязь языка, культуры и истории </w:t>
      </w:r>
      <w:r>
        <w:rPr>
          <w:spacing w:val="-2"/>
        </w:rPr>
        <w:t>народа.</w:t>
      </w:r>
    </w:p>
    <w:p w:rsidR="00F00F43" w:rsidRDefault="002A7C5D">
      <w:pPr>
        <w:pStyle w:val="21"/>
        <w:spacing w:before="8" w:line="272" w:lineRule="exact"/>
        <w:jc w:val="left"/>
      </w:pPr>
      <w:r>
        <w:t>Языки</w:t>
      </w:r>
      <w:r>
        <w:rPr>
          <w:spacing w:val="-2"/>
        </w:rPr>
        <w:t>речь.</w:t>
      </w:r>
    </w:p>
    <w:p w:rsidR="00F00F43" w:rsidRDefault="002A7C5D">
      <w:pPr>
        <w:pStyle w:val="a3"/>
        <w:spacing w:line="272" w:lineRule="exact"/>
        <w:ind w:left="1700" w:firstLine="0"/>
        <w:jc w:val="left"/>
      </w:pPr>
      <w:r>
        <w:t>Монолог-описание,монолог-рассуждение,монолог-</w:t>
      </w:r>
      <w:r>
        <w:rPr>
          <w:spacing w:val="-2"/>
        </w:rPr>
        <w:t>повествование.</w:t>
      </w:r>
    </w:p>
    <w:p w:rsidR="00F00F43" w:rsidRDefault="002A7C5D">
      <w:pPr>
        <w:pStyle w:val="a3"/>
        <w:spacing w:before="5" w:line="237" w:lineRule="auto"/>
        <w:jc w:val="left"/>
      </w:pPr>
      <w:r>
        <w:t>Видыдиалога:побуждениекдействию,обменмнениями,запросинформации, сообщение информации.</w:t>
      </w:r>
    </w:p>
    <w:p w:rsidR="00F00F43" w:rsidRDefault="002A7C5D">
      <w:pPr>
        <w:pStyle w:val="21"/>
        <w:spacing w:before="9" w:line="272" w:lineRule="exact"/>
        <w:jc w:val="left"/>
      </w:pPr>
      <w:r>
        <w:rPr>
          <w:spacing w:val="-2"/>
        </w:rPr>
        <w:t>Текст.</w:t>
      </w:r>
    </w:p>
    <w:p w:rsidR="00F00F43" w:rsidRDefault="002A7C5D">
      <w:pPr>
        <w:pStyle w:val="a3"/>
        <w:spacing w:line="242" w:lineRule="auto"/>
        <w:ind w:left="1700" w:right="1717" w:firstLine="0"/>
        <w:jc w:val="left"/>
      </w:pPr>
      <w:r>
        <w:t>Тексткакречевоепроизведение.Основныепризнакитекста(обобщение). Структура текста. Абзац.</w:t>
      </w:r>
    </w:p>
    <w:p w:rsidR="00F00F43" w:rsidRDefault="002A7C5D">
      <w:pPr>
        <w:pStyle w:val="a3"/>
        <w:spacing w:line="242" w:lineRule="auto"/>
        <w:jc w:val="left"/>
      </w:pPr>
      <w:r>
        <w:t>Информационнаяпереработкатекста:плантекста(простой,сложный;назывной, вопросный, тезисный); главная и второстепенная информация текста.</w:t>
      </w:r>
    </w:p>
    <w:p w:rsidR="00F00F43" w:rsidRDefault="00F00F43">
      <w:pPr>
        <w:pStyle w:val="a3"/>
        <w:spacing w:line="242" w:lineRule="auto"/>
        <w:jc w:val="left"/>
        <w:sectPr w:rsidR="00F00F43">
          <w:pgSz w:w="11910" w:h="16840"/>
          <w:pgMar w:top="1080" w:right="0" w:bottom="1120" w:left="566" w:header="0" w:footer="892" w:gutter="0"/>
          <w:cols w:space="720"/>
        </w:sectPr>
      </w:pPr>
    </w:p>
    <w:p w:rsidR="00F00F43" w:rsidRDefault="002A7C5D">
      <w:pPr>
        <w:pStyle w:val="a3"/>
        <w:spacing w:before="60"/>
        <w:ind w:left="1700" w:firstLine="0"/>
      </w:pPr>
      <w:r>
        <w:lastRenderedPageBreak/>
        <w:t>Способыисредствасвязипредложенийвтексте</w:t>
      </w:r>
      <w:r>
        <w:rPr>
          <w:spacing w:val="-2"/>
        </w:rPr>
        <w:t>(обобщение).</w:t>
      </w:r>
    </w:p>
    <w:p w:rsidR="00F00F43" w:rsidRDefault="002A7C5D">
      <w:pPr>
        <w:pStyle w:val="a3"/>
        <w:spacing w:before="5" w:line="237" w:lineRule="auto"/>
        <w:ind w:right="860"/>
      </w:pPr>
      <w:r>
        <w:t>Языковые средства выразительности в тексте: фонетические (звукопись), словообразовательные, лексические (обобщение).</w:t>
      </w:r>
    </w:p>
    <w:p w:rsidR="00F00F43" w:rsidRDefault="002A7C5D">
      <w:pPr>
        <w:pStyle w:val="a3"/>
        <w:spacing w:before="3"/>
        <w:ind w:left="1700" w:right="4007" w:firstLine="0"/>
      </w:pPr>
      <w:r>
        <w:t>Рассуждениекакфункционально-смысловойтипречи. Структурные особенности текста-рассуждения.</w:t>
      </w:r>
    </w:p>
    <w:p w:rsidR="00F00F43" w:rsidRDefault="002A7C5D">
      <w:pPr>
        <w:pStyle w:val="a3"/>
        <w:spacing w:before="1"/>
        <w:ind w:right="856"/>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00F43" w:rsidRDefault="002A7C5D">
      <w:pPr>
        <w:pStyle w:val="21"/>
        <w:spacing w:before="2" w:line="275" w:lineRule="exact"/>
      </w:pPr>
      <w:r>
        <w:t>Функциональныеразновидности</w:t>
      </w:r>
      <w:r>
        <w:rPr>
          <w:spacing w:val="-2"/>
        </w:rPr>
        <w:t>языка.</w:t>
      </w:r>
    </w:p>
    <w:p w:rsidR="00F00F43" w:rsidRDefault="002A7C5D">
      <w:pPr>
        <w:pStyle w:val="a3"/>
        <w:ind w:right="848"/>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00F43" w:rsidRDefault="002A7C5D">
      <w:pPr>
        <w:pStyle w:val="a3"/>
        <w:spacing w:line="242" w:lineRule="auto"/>
        <w:ind w:left="1700" w:right="1260" w:firstLine="0"/>
      </w:pPr>
      <w:r>
        <w:t>Публицистическийстиль.Сфераупотребления,функции,языковыеособенности. Жанры публицистического стиля (репортаж, заметка, интервью).</w:t>
      </w:r>
    </w:p>
    <w:p w:rsidR="00F00F43" w:rsidRDefault="002A7C5D">
      <w:pPr>
        <w:pStyle w:val="a3"/>
        <w:spacing w:line="242" w:lineRule="auto"/>
        <w:ind w:right="851"/>
        <w:jc w:val="left"/>
      </w:pPr>
      <w:r>
        <w:t>Употреблениеязыковыхсредстввыразительностивтекстахпублицистического</w:t>
      </w:r>
      <w:r>
        <w:rPr>
          <w:spacing w:val="-2"/>
        </w:rPr>
        <w:t>стиля.</w:t>
      </w:r>
    </w:p>
    <w:p w:rsidR="00F00F43" w:rsidRDefault="002A7C5D">
      <w:pPr>
        <w:pStyle w:val="a3"/>
        <w:spacing w:line="271" w:lineRule="exact"/>
        <w:ind w:left="1700" w:firstLine="0"/>
        <w:jc w:val="left"/>
      </w:pPr>
      <w:r>
        <w:t>Официально-деловойстиль.Сфераупотребления,функции,языковые</w:t>
      </w:r>
      <w:r>
        <w:rPr>
          <w:spacing w:val="-2"/>
        </w:rPr>
        <w:t>особенности.</w:t>
      </w:r>
    </w:p>
    <w:p w:rsidR="00F00F43" w:rsidRDefault="002A7C5D">
      <w:pPr>
        <w:pStyle w:val="a3"/>
        <w:ind w:firstLine="0"/>
        <w:jc w:val="left"/>
      </w:pPr>
      <w:r>
        <w:rPr>
          <w:spacing w:val="-2"/>
        </w:rPr>
        <w:t>Инструкция.</w:t>
      </w:r>
    </w:p>
    <w:p w:rsidR="00F00F43" w:rsidRDefault="002A7C5D">
      <w:pPr>
        <w:pStyle w:val="21"/>
        <w:jc w:val="left"/>
      </w:pPr>
      <w:r>
        <w:t>Система</w:t>
      </w:r>
      <w:r>
        <w:rPr>
          <w:spacing w:val="-2"/>
        </w:rPr>
        <w:t>языка.</w:t>
      </w:r>
    </w:p>
    <w:p w:rsidR="00F00F43" w:rsidRDefault="002A7C5D">
      <w:pPr>
        <w:ind w:left="1700" w:right="4273"/>
        <w:rPr>
          <w:b/>
          <w:sz w:val="24"/>
        </w:rPr>
      </w:pPr>
      <w:r>
        <w:rPr>
          <w:b/>
          <w:sz w:val="24"/>
        </w:rPr>
        <w:t xml:space="preserve">Морфология. Культура речи. Орфография. </w:t>
      </w:r>
      <w:r>
        <w:rPr>
          <w:sz w:val="24"/>
        </w:rPr>
        <w:t xml:space="preserve">Морфологиякакразделнаукиоязыке(обобщение). </w:t>
      </w:r>
      <w:r>
        <w:rPr>
          <w:b/>
          <w:spacing w:val="-2"/>
          <w:sz w:val="24"/>
        </w:rPr>
        <w:t>Причастие.</w:t>
      </w:r>
    </w:p>
    <w:p w:rsidR="00F00F43" w:rsidRDefault="002A7C5D">
      <w:pPr>
        <w:pStyle w:val="a3"/>
        <w:spacing w:line="242" w:lineRule="auto"/>
        <w:jc w:val="left"/>
      </w:pPr>
      <w:r>
        <w:t>Причастие как особая форма глагола. Признаки глагола и имени прилагательного в причастии. Синтаксические функции причастия, роль в речи.</w:t>
      </w:r>
    </w:p>
    <w:p w:rsidR="00F00F43" w:rsidRDefault="002A7C5D">
      <w:pPr>
        <w:pStyle w:val="a3"/>
        <w:spacing w:line="242" w:lineRule="auto"/>
        <w:ind w:left="1700" w:right="1278" w:firstLine="0"/>
        <w:jc w:val="left"/>
      </w:pPr>
      <w:r>
        <w:t>Причастныйоборот.Знакипрепинаниявпредложенияхспричастнымоборотом. Действительные и страдательные причастия.</w:t>
      </w:r>
    </w:p>
    <w:p w:rsidR="00F00F43" w:rsidRDefault="002A7C5D">
      <w:pPr>
        <w:pStyle w:val="a3"/>
        <w:spacing w:line="271" w:lineRule="exact"/>
        <w:ind w:left="1700" w:firstLine="0"/>
        <w:jc w:val="left"/>
      </w:pPr>
      <w:r>
        <w:t>Полныеикраткиеформыстрадательных</w:t>
      </w:r>
      <w:r>
        <w:rPr>
          <w:spacing w:val="-2"/>
        </w:rPr>
        <w:t>причастий.</w:t>
      </w:r>
    </w:p>
    <w:p w:rsidR="00F00F43" w:rsidRDefault="002A7C5D">
      <w:pPr>
        <w:pStyle w:val="a3"/>
        <w:spacing w:line="237" w:lineRule="auto"/>
        <w:jc w:val="left"/>
      </w:pPr>
      <w:r>
        <w:t>Причастиянастоящего ипрошедшеговремени.Склонениепричастий.Правописание падежныхокончанийпричастий.Созвучныепричастияиименаприлагательные</w:t>
      </w:r>
      <w:r>
        <w:rPr>
          <w:spacing w:val="-2"/>
        </w:rPr>
        <w:t>(висящий</w:t>
      </w:r>
    </w:p>
    <w:p w:rsidR="00F00F43" w:rsidRDefault="002A7C5D">
      <w:pPr>
        <w:pStyle w:val="a3"/>
        <w:spacing w:line="275" w:lineRule="exact"/>
        <w:ind w:firstLine="0"/>
        <w:jc w:val="left"/>
      </w:pPr>
      <w:r>
        <w:t>—висячий,горящий—горячий).Ударениевнекоторыхформах</w:t>
      </w:r>
      <w:r>
        <w:rPr>
          <w:spacing w:val="-2"/>
        </w:rPr>
        <w:t>причастий.</w:t>
      </w:r>
    </w:p>
    <w:p w:rsidR="00F00F43" w:rsidRDefault="002A7C5D">
      <w:pPr>
        <w:pStyle w:val="a3"/>
        <w:spacing w:line="275" w:lineRule="exact"/>
        <w:ind w:left="1700" w:firstLine="0"/>
        <w:jc w:val="left"/>
      </w:pPr>
      <w:r>
        <w:t>Морфологическийанализ</w:t>
      </w:r>
      <w:r>
        <w:rPr>
          <w:spacing w:val="-2"/>
        </w:rPr>
        <w:t>причастий.</w:t>
      </w:r>
    </w:p>
    <w:p w:rsidR="00F00F43" w:rsidRDefault="002A7C5D">
      <w:pPr>
        <w:pStyle w:val="a3"/>
        <w:spacing w:line="237" w:lineRule="auto"/>
        <w:ind w:right="851"/>
        <w:jc w:val="left"/>
      </w:pPr>
      <w:r>
        <w:t>Правописание гласных в суффиксах причастий.Правописание н и нн в суффиксахпричастий и отглагольных имён прилагательных.</w:t>
      </w:r>
    </w:p>
    <w:p w:rsidR="00F00F43" w:rsidRDefault="002A7C5D">
      <w:pPr>
        <w:pStyle w:val="a3"/>
        <w:spacing w:before="6" w:line="237" w:lineRule="auto"/>
        <w:ind w:left="1700" w:right="3314" w:firstLine="0"/>
        <w:jc w:val="left"/>
      </w:pPr>
      <w:r>
        <w:t>Слитное и раздельное написание не с причастиями. Орфографическийанализпричастий(врамкахизученного).</w:t>
      </w:r>
    </w:p>
    <w:p w:rsidR="00F00F43" w:rsidRDefault="002A7C5D">
      <w:pPr>
        <w:pStyle w:val="a3"/>
        <w:spacing w:before="6" w:line="237" w:lineRule="auto"/>
        <w:ind w:right="851"/>
        <w:jc w:val="left"/>
      </w:pPr>
      <w:r>
        <w:t>Синтаксический и пунктуационный анализ предложений с причастным оборотом (в рамках изученного).</w:t>
      </w:r>
    </w:p>
    <w:p w:rsidR="00F00F43" w:rsidRDefault="002A7C5D">
      <w:pPr>
        <w:pStyle w:val="21"/>
        <w:spacing w:before="8" w:line="272" w:lineRule="exact"/>
        <w:ind w:left="1762"/>
        <w:jc w:val="left"/>
      </w:pPr>
      <w:r>
        <w:rPr>
          <w:spacing w:val="-2"/>
        </w:rPr>
        <w:t>Деепричастие.</w:t>
      </w:r>
    </w:p>
    <w:p w:rsidR="00F00F43" w:rsidRDefault="002A7C5D">
      <w:pPr>
        <w:pStyle w:val="a3"/>
        <w:spacing w:line="272" w:lineRule="exact"/>
        <w:ind w:left="1700" w:firstLine="0"/>
        <w:jc w:val="left"/>
      </w:pPr>
      <w:r>
        <w:t>Деепричастиекакособаяформаглагола.Признакиглаголаинаречияв</w:t>
      </w:r>
      <w:r>
        <w:rPr>
          <w:spacing w:val="-2"/>
        </w:rPr>
        <w:t>деепричастии.</w:t>
      </w:r>
    </w:p>
    <w:p w:rsidR="00F00F43" w:rsidRDefault="002A7C5D">
      <w:pPr>
        <w:pStyle w:val="a3"/>
        <w:spacing w:before="3" w:line="275" w:lineRule="exact"/>
        <w:ind w:firstLine="0"/>
        <w:jc w:val="left"/>
      </w:pPr>
      <w:r>
        <w:t>Синтаксическаяфункциядеепричастия,рольв</w:t>
      </w:r>
      <w:r>
        <w:rPr>
          <w:spacing w:val="-2"/>
        </w:rPr>
        <w:t>речи.</w:t>
      </w:r>
    </w:p>
    <w:p w:rsidR="00F00F43" w:rsidRDefault="002A7C5D">
      <w:pPr>
        <w:pStyle w:val="a3"/>
        <w:ind w:right="852"/>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00F43" w:rsidRDefault="002A7C5D">
      <w:pPr>
        <w:pStyle w:val="a3"/>
        <w:spacing w:before="3" w:line="237" w:lineRule="auto"/>
        <w:ind w:right="860"/>
      </w:pPr>
      <w:r>
        <w:t xml:space="preserve">Деепричастия совершенного и несовершенного вида. Постановка ударения в </w:t>
      </w:r>
      <w:r>
        <w:rPr>
          <w:spacing w:val="-2"/>
        </w:rPr>
        <w:t>деепричастиях.</w:t>
      </w:r>
    </w:p>
    <w:p w:rsidR="00F00F43" w:rsidRDefault="002A7C5D">
      <w:pPr>
        <w:pStyle w:val="a3"/>
        <w:spacing w:before="4" w:line="275" w:lineRule="exact"/>
        <w:ind w:left="1700" w:firstLine="0"/>
      </w:pPr>
      <w:r>
        <w:t>Морфологическийанализ</w:t>
      </w:r>
      <w:r>
        <w:rPr>
          <w:spacing w:val="-2"/>
        </w:rPr>
        <w:t>деепричастий.</w:t>
      </w:r>
    </w:p>
    <w:p w:rsidR="00F00F43" w:rsidRDefault="002A7C5D">
      <w:pPr>
        <w:pStyle w:val="a3"/>
        <w:spacing w:line="242" w:lineRule="auto"/>
        <w:ind w:right="858"/>
      </w:pPr>
      <w:r>
        <w:t>Правописание гласных в суффиксах деепричастий. Слитное и раздельное написание не с деепричастиями.</w:t>
      </w:r>
    </w:p>
    <w:p w:rsidR="00F00F43" w:rsidRDefault="002A7C5D">
      <w:pPr>
        <w:pStyle w:val="a3"/>
        <w:spacing w:line="271" w:lineRule="exact"/>
        <w:ind w:left="1700" w:firstLine="0"/>
      </w:pPr>
      <w:r>
        <w:t>Орфографическийанализдеепричастий(врамках</w:t>
      </w:r>
      <w:r>
        <w:rPr>
          <w:spacing w:val="-2"/>
        </w:rPr>
        <w:t>изученного).</w:t>
      </w:r>
    </w:p>
    <w:p w:rsidR="00F00F43" w:rsidRDefault="002A7C5D">
      <w:pPr>
        <w:pStyle w:val="a3"/>
        <w:spacing w:before="3" w:line="237" w:lineRule="auto"/>
        <w:ind w:right="851"/>
        <w:jc w:val="left"/>
      </w:pPr>
      <w:r>
        <w:t>Синтаксический и пунктуационный анализ предложений с деепричастнымоборотом (в рамках изученного).</w:t>
      </w:r>
    </w:p>
    <w:p w:rsidR="00F00F43" w:rsidRDefault="002A7C5D">
      <w:pPr>
        <w:pStyle w:val="21"/>
        <w:spacing w:before="8"/>
        <w:ind w:left="1762"/>
        <w:jc w:val="left"/>
      </w:pPr>
      <w:r>
        <w:rPr>
          <w:spacing w:val="-2"/>
        </w:rPr>
        <w:t>Наречие.</w:t>
      </w:r>
    </w:p>
    <w:p w:rsidR="00F00F43" w:rsidRDefault="00F00F43">
      <w:pPr>
        <w:pStyle w:val="21"/>
        <w:jc w:val="left"/>
        <w:sectPr w:rsidR="00F00F43">
          <w:pgSz w:w="11910" w:h="16840"/>
          <w:pgMar w:top="1080" w:right="0" w:bottom="1120" w:left="566" w:header="0" w:footer="892" w:gutter="0"/>
          <w:cols w:space="720"/>
        </w:sectPr>
      </w:pPr>
    </w:p>
    <w:p w:rsidR="00F00F43" w:rsidRDefault="00F00F43">
      <w:pPr>
        <w:pStyle w:val="a3"/>
        <w:spacing w:before="62"/>
        <w:ind w:left="0" w:firstLine="0"/>
        <w:jc w:val="left"/>
        <w:rPr>
          <w:b/>
        </w:rPr>
      </w:pPr>
    </w:p>
    <w:p w:rsidR="00F00F43" w:rsidRDefault="002A7C5D">
      <w:pPr>
        <w:pStyle w:val="a3"/>
        <w:ind w:left="0" w:firstLine="0"/>
        <w:jc w:val="right"/>
      </w:pPr>
      <w:r>
        <w:rPr>
          <w:spacing w:val="-4"/>
        </w:rPr>
        <w:t>речи.</w:t>
      </w:r>
    </w:p>
    <w:p w:rsidR="00F00F43" w:rsidRDefault="002A7C5D">
      <w:pPr>
        <w:pStyle w:val="a3"/>
        <w:spacing w:before="60"/>
        <w:ind w:left="0" w:firstLine="0"/>
        <w:jc w:val="left"/>
      </w:pPr>
      <w:r>
        <w:br w:type="column"/>
      </w:r>
      <w:r>
        <w:lastRenderedPageBreak/>
        <w:t>Общееграмматическоезначениенаречий.Синтаксическиесвойстванаречий.Роль</w:t>
      </w:r>
      <w:r>
        <w:rPr>
          <w:spacing w:val="-10"/>
        </w:rPr>
        <w:t>в</w:t>
      </w:r>
    </w:p>
    <w:p w:rsidR="00F00F43" w:rsidRDefault="00F00F43">
      <w:pPr>
        <w:pStyle w:val="a3"/>
        <w:ind w:left="0" w:firstLine="0"/>
        <w:jc w:val="left"/>
      </w:pPr>
    </w:p>
    <w:p w:rsidR="00F00F43" w:rsidRDefault="002A7C5D">
      <w:pPr>
        <w:pStyle w:val="a3"/>
        <w:ind w:left="0" w:firstLine="0"/>
        <w:jc w:val="left"/>
      </w:pPr>
      <w:r>
        <w:t>Разрядынаречийпозначению.Простаяисоставнаяформысравнительной</w:t>
      </w:r>
      <w:r>
        <w:rPr>
          <w:spacing w:val="-10"/>
        </w:rPr>
        <w:t>и</w:t>
      </w:r>
    </w:p>
    <w:p w:rsidR="00F00F43" w:rsidRDefault="00F00F43">
      <w:pPr>
        <w:pStyle w:val="a3"/>
        <w:jc w:val="left"/>
        <w:sectPr w:rsidR="00F00F43">
          <w:pgSz w:w="11910" w:h="16840"/>
          <w:pgMar w:top="1080" w:right="0" w:bottom="1120" w:left="566" w:header="0" w:footer="892" w:gutter="0"/>
          <w:cols w:num="2" w:space="720" w:equalWidth="0">
            <w:col w:w="1669" w:space="31"/>
            <w:col w:w="9644"/>
          </w:cols>
        </w:sectPr>
      </w:pPr>
    </w:p>
    <w:p w:rsidR="00F00F43" w:rsidRDefault="002A7C5D">
      <w:pPr>
        <w:pStyle w:val="a3"/>
        <w:spacing w:before="3"/>
        <w:ind w:firstLine="0"/>
        <w:jc w:val="left"/>
      </w:pPr>
      <w:r>
        <w:lastRenderedPageBreak/>
        <w:t>превосходнойстепенейсравнениянаречий.Нормыпостановкиударениявнаречиях,нормы произношения наречий. Нормы образования степеней сравнения наречий.</w:t>
      </w:r>
    </w:p>
    <w:p w:rsidR="00F00F43" w:rsidRDefault="002A7C5D">
      <w:pPr>
        <w:pStyle w:val="a3"/>
        <w:spacing w:before="2" w:line="237" w:lineRule="auto"/>
        <w:ind w:left="1700" w:right="5177" w:firstLine="0"/>
        <w:jc w:val="left"/>
      </w:pPr>
      <w:r>
        <w:t>Словообразование наречий. Морфологическийанализнаречий.</w:t>
      </w:r>
    </w:p>
    <w:p w:rsidR="00F00F43" w:rsidRDefault="002A7C5D">
      <w:pPr>
        <w:pStyle w:val="a3"/>
        <w:spacing w:before="6" w:line="237" w:lineRule="auto"/>
        <w:ind w:right="851"/>
        <w:jc w:val="left"/>
      </w:pPr>
      <w:r>
        <w:t>Правописаниенаречий:слитное,раздельное,дефисноенаписание;слитноеираздельноенаписаниенеснаречиями;ниннвнаречияхна-о(-е);правописание</w:t>
      </w:r>
      <w:r>
        <w:rPr>
          <w:spacing w:val="-2"/>
        </w:rPr>
        <w:t>суффиксов</w:t>
      </w:r>
    </w:p>
    <w:p w:rsidR="00F00F43" w:rsidRDefault="002A7C5D">
      <w:pPr>
        <w:pStyle w:val="a3"/>
        <w:spacing w:before="6" w:line="237" w:lineRule="auto"/>
        <w:ind w:right="851" w:firstLine="0"/>
        <w:jc w:val="left"/>
      </w:pPr>
      <w:r>
        <w:t>-а и -о наречий с приставками из-, до-, с-, в-, на-, за-; употребление ь после шипящих наконце наречий; правописание суффиксов наречий -о и -е после шипящих.</w:t>
      </w:r>
    </w:p>
    <w:p w:rsidR="00F00F43" w:rsidRDefault="002A7C5D">
      <w:pPr>
        <w:pStyle w:val="a3"/>
        <w:spacing w:before="3"/>
        <w:ind w:left="1700" w:firstLine="0"/>
        <w:jc w:val="left"/>
      </w:pPr>
      <w:r>
        <w:t>Орфографическийанализнаречий(врамках</w:t>
      </w:r>
      <w:r>
        <w:rPr>
          <w:spacing w:val="-2"/>
        </w:rPr>
        <w:t>изученного).</w:t>
      </w:r>
    </w:p>
    <w:p w:rsidR="00F00F43" w:rsidRDefault="002A7C5D">
      <w:pPr>
        <w:pStyle w:val="21"/>
        <w:spacing w:before="3" w:line="275" w:lineRule="exact"/>
        <w:jc w:val="left"/>
      </w:pPr>
      <w:r>
        <w:t>Словакатегории</w:t>
      </w:r>
      <w:r>
        <w:rPr>
          <w:spacing w:val="-2"/>
        </w:rPr>
        <w:t>состояния.</w:t>
      </w:r>
    </w:p>
    <w:p w:rsidR="00F00F43" w:rsidRDefault="002A7C5D">
      <w:pPr>
        <w:pStyle w:val="a3"/>
        <w:spacing w:line="274" w:lineRule="exact"/>
        <w:ind w:left="1700" w:firstLine="0"/>
        <w:jc w:val="left"/>
      </w:pPr>
      <w:r>
        <w:t xml:space="preserve">Вопросословахкатегории состояниявсистемечастей </w:t>
      </w:r>
      <w:r>
        <w:rPr>
          <w:spacing w:val="-2"/>
        </w:rPr>
        <w:t>речи.</w:t>
      </w:r>
    </w:p>
    <w:p w:rsidR="00F00F43" w:rsidRDefault="002A7C5D">
      <w:pPr>
        <w:pStyle w:val="a3"/>
        <w:spacing w:line="242" w:lineRule="auto"/>
        <w:ind w:right="851"/>
        <w:jc w:val="left"/>
      </w:pPr>
      <w:r>
        <w:t>Общееграмматическоезначение,морфологическиепризнакиисинтаксическая функция слов категории состояния. Роль слов категории состояния в речи.</w:t>
      </w:r>
    </w:p>
    <w:p w:rsidR="00F00F43" w:rsidRDefault="002A7C5D">
      <w:pPr>
        <w:pStyle w:val="21"/>
        <w:spacing w:line="271" w:lineRule="exact"/>
        <w:jc w:val="left"/>
        <w:rPr>
          <w:b w:val="0"/>
        </w:rPr>
      </w:pPr>
      <w:r>
        <w:t>Служебныечасти</w:t>
      </w:r>
      <w:r>
        <w:rPr>
          <w:spacing w:val="-2"/>
        </w:rPr>
        <w:t>речи</w:t>
      </w:r>
      <w:r>
        <w:rPr>
          <w:b w:val="0"/>
          <w:spacing w:val="-2"/>
        </w:rPr>
        <w:t>.</w:t>
      </w:r>
    </w:p>
    <w:p w:rsidR="00F00F43" w:rsidRDefault="002A7C5D">
      <w:pPr>
        <w:pStyle w:val="a3"/>
        <w:spacing w:before="4" w:line="237" w:lineRule="auto"/>
        <w:ind w:right="851"/>
        <w:jc w:val="left"/>
      </w:pPr>
      <w:r>
        <w:t>Общаяхарактеристикаслужебныхчастейречи.Отличиесамостоятельныхчастей речи от служебных.</w:t>
      </w:r>
    </w:p>
    <w:p w:rsidR="00F00F43" w:rsidRDefault="002A7C5D">
      <w:pPr>
        <w:pStyle w:val="21"/>
        <w:spacing w:before="3" w:line="275" w:lineRule="exact"/>
        <w:jc w:val="left"/>
        <w:rPr>
          <w:b w:val="0"/>
        </w:rPr>
      </w:pPr>
      <w:r>
        <w:rPr>
          <w:spacing w:val="-2"/>
        </w:rPr>
        <w:t>Предлог</w:t>
      </w:r>
      <w:r>
        <w:rPr>
          <w:b w:val="0"/>
          <w:spacing w:val="-2"/>
        </w:rPr>
        <w:t>.</w:t>
      </w:r>
    </w:p>
    <w:p w:rsidR="00F00F43" w:rsidRDefault="002A7C5D">
      <w:pPr>
        <w:pStyle w:val="a3"/>
        <w:spacing w:line="275" w:lineRule="exact"/>
        <w:ind w:left="1700" w:firstLine="0"/>
        <w:jc w:val="left"/>
      </w:pPr>
      <w:r>
        <w:t>Предлогкакслужебнаячастьречи.Грамматическиефункции</w:t>
      </w:r>
      <w:r>
        <w:rPr>
          <w:spacing w:val="-2"/>
        </w:rPr>
        <w:t>предлогов.</w:t>
      </w:r>
    </w:p>
    <w:p w:rsidR="00F00F43" w:rsidRDefault="002A7C5D">
      <w:pPr>
        <w:pStyle w:val="a3"/>
        <w:spacing w:before="2" w:line="275" w:lineRule="exact"/>
        <w:ind w:left="1700" w:firstLine="0"/>
        <w:jc w:val="left"/>
      </w:pPr>
      <w:r>
        <w:t>Разрядыпредлоговпопроисхождению:предлогипроизводныеи</w:t>
      </w:r>
      <w:r>
        <w:rPr>
          <w:spacing w:val="-2"/>
        </w:rPr>
        <w:t>непроизводные.</w:t>
      </w:r>
    </w:p>
    <w:p w:rsidR="00F00F43" w:rsidRDefault="002A7C5D">
      <w:pPr>
        <w:pStyle w:val="a3"/>
        <w:spacing w:line="275" w:lineRule="exact"/>
        <w:ind w:firstLine="0"/>
        <w:jc w:val="left"/>
      </w:pPr>
      <w:r>
        <w:t xml:space="preserve">Разрядыпредлоговпостроению:предлогипростыеи </w:t>
      </w:r>
      <w:r>
        <w:rPr>
          <w:spacing w:val="-2"/>
        </w:rPr>
        <w:t>составные.</w:t>
      </w:r>
    </w:p>
    <w:p w:rsidR="00F00F43" w:rsidRDefault="002A7C5D">
      <w:pPr>
        <w:pStyle w:val="a3"/>
        <w:spacing w:before="3" w:line="275" w:lineRule="exact"/>
        <w:ind w:left="1700" w:firstLine="0"/>
        <w:jc w:val="left"/>
      </w:pPr>
      <w:r>
        <w:t>Морфологическийанализ</w:t>
      </w:r>
      <w:r>
        <w:rPr>
          <w:spacing w:val="-2"/>
        </w:rPr>
        <w:t>предлогов.</w:t>
      </w:r>
    </w:p>
    <w:p w:rsidR="00F00F43" w:rsidRDefault="002A7C5D">
      <w:pPr>
        <w:pStyle w:val="a3"/>
        <w:ind w:right="849"/>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F00F43" w:rsidRDefault="002A7C5D">
      <w:pPr>
        <w:pStyle w:val="a3"/>
        <w:spacing w:before="2"/>
        <w:ind w:left="1700" w:firstLine="0"/>
      </w:pPr>
      <w:r>
        <w:t>Правописаниепроизводных</w:t>
      </w:r>
      <w:r>
        <w:rPr>
          <w:spacing w:val="-2"/>
        </w:rPr>
        <w:t>предлогов.</w:t>
      </w:r>
    </w:p>
    <w:p w:rsidR="00F00F43" w:rsidRDefault="002A7C5D">
      <w:pPr>
        <w:pStyle w:val="21"/>
        <w:spacing w:before="2" w:line="275" w:lineRule="exact"/>
        <w:jc w:val="left"/>
      </w:pPr>
      <w:r>
        <w:rPr>
          <w:spacing w:val="-4"/>
        </w:rPr>
        <w:t>Союз.</w:t>
      </w:r>
    </w:p>
    <w:p w:rsidR="00F00F43" w:rsidRDefault="002A7C5D">
      <w:pPr>
        <w:pStyle w:val="a3"/>
        <w:spacing w:before="1" w:line="237" w:lineRule="auto"/>
        <w:ind w:right="859"/>
      </w:pPr>
      <w:r>
        <w:t>Союз как служебная часть речи. Союз как средство связи однородных членов предложения и частей сложного предложения.</w:t>
      </w:r>
    </w:p>
    <w:p w:rsidR="00F00F43" w:rsidRDefault="002A7C5D">
      <w:pPr>
        <w:pStyle w:val="a3"/>
        <w:spacing w:before="4"/>
        <w:ind w:right="854"/>
      </w:pPr>
      <w:r>
        <w:t>Разрядысоюзовпостроению:простыеисоставные.Правописаниесоставныхсоюзов. Разряды союзов по значению: сочинительные и подчинительные. Одиночные, двойные и повторяющиеся сочинительные союзы.</w:t>
      </w:r>
    </w:p>
    <w:p w:rsidR="00F00F43" w:rsidRDefault="002A7C5D">
      <w:pPr>
        <w:pStyle w:val="a3"/>
        <w:spacing w:line="242" w:lineRule="auto"/>
        <w:ind w:left="1700" w:right="6136" w:firstLine="0"/>
      </w:pPr>
      <w:r>
        <w:t>Морфологическийанализсоюзов. Правописание союзов.</w:t>
      </w:r>
    </w:p>
    <w:p w:rsidR="00F00F43" w:rsidRDefault="002A7C5D">
      <w:pPr>
        <w:pStyle w:val="a3"/>
        <w:ind w:right="85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00F43" w:rsidRDefault="002A7C5D">
      <w:pPr>
        <w:pStyle w:val="21"/>
        <w:spacing w:line="272" w:lineRule="exact"/>
        <w:jc w:val="left"/>
      </w:pPr>
      <w:r>
        <w:rPr>
          <w:spacing w:val="-2"/>
        </w:rPr>
        <w:t>Частица.</w:t>
      </w:r>
    </w:p>
    <w:p w:rsidR="00F00F43" w:rsidRDefault="002A7C5D">
      <w:pPr>
        <w:pStyle w:val="a3"/>
        <w:ind w:right="852"/>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00F43" w:rsidRDefault="002A7C5D">
      <w:pPr>
        <w:pStyle w:val="a3"/>
        <w:spacing w:line="242" w:lineRule="auto"/>
        <w:ind w:right="856"/>
      </w:pPr>
      <w:r>
        <w:t xml:space="preserve">Разряды частиц по значению и употреблению: формообразующие, отрицательные, </w:t>
      </w:r>
      <w:r>
        <w:rPr>
          <w:spacing w:val="-2"/>
        </w:rPr>
        <w:t>модальные.</w:t>
      </w:r>
    </w:p>
    <w:p w:rsidR="00F00F43" w:rsidRDefault="002A7C5D">
      <w:pPr>
        <w:pStyle w:val="a3"/>
        <w:spacing w:line="271" w:lineRule="exact"/>
        <w:ind w:left="1700" w:firstLine="0"/>
      </w:pPr>
      <w:r>
        <w:t>Морфологическийанализ</w:t>
      </w:r>
      <w:r>
        <w:rPr>
          <w:spacing w:val="-2"/>
        </w:rPr>
        <w:t xml:space="preserve"> частиц.</w:t>
      </w:r>
    </w:p>
    <w:p w:rsidR="00F00F43" w:rsidRDefault="002A7C5D">
      <w:pPr>
        <w:pStyle w:val="a3"/>
        <w:ind w:right="854"/>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00F43" w:rsidRDefault="002A7C5D">
      <w:pPr>
        <w:pStyle w:val="21"/>
        <w:spacing w:before="4"/>
      </w:pPr>
      <w:r>
        <w:t>Междометияизвукоподражательные</w:t>
      </w:r>
      <w:r>
        <w:rPr>
          <w:spacing w:val="-2"/>
        </w:rPr>
        <w:t>слова.</w:t>
      </w:r>
    </w:p>
    <w:p w:rsidR="00F00F43" w:rsidRDefault="00F00F43">
      <w:pPr>
        <w:pStyle w:val="21"/>
        <w:sectPr w:rsidR="00F00F43">
          <w:type w:val="continuous"/>
          <w:pgSz w:w="11910" w:h="16840"/>
          <w:pgMar w:top="1920" w:right="0" w:bottom="280" w:left="566" w:header="0" w:footer="892" w:gutter="0"/>
          <w:cols w:space="720"/>
        </w:sectPr>
      </w:pPr>
    </w:p>
    <w:p w:rsidR="00F00F43" w:rsidRDefault="002A7C5D">
      <w:pPr>
        <w:pStyle w:val="a3"/>
        <w:spacing w:before="60"/>
        <w:ind w:left="1700" w:firstLine="0"/>
      </w:pPr>
      <w:r>
        <w:lastRenderedPageBreak/>
        <w:t>Междометиякакособаягруппа</w:t>
      </w:r>
      <w:r>
        <w:rPr>
          <w:spacing w:val="-4"/>
        </w:rPr>
        <w:t>слов.</w:t>
      </w:r>
    </w:p>
    <w:p w:rsidR="00F00F43" w:rsidRDefault="002A7C5D">
      <w:pPr>
        <w:pStyle w:val="a3"/>
        <w:spacing w:before="5" w:line="237" w:lineRule="auto"/>
        <w:ind w:right="861"/>
      </w:pPr>
      <w:r>
        <w:t>Разрядымеждометийпозначению(выражающиечувства,побуждающиекдействию, этикетные междометия); междометия производные и непроизводные.</w:t>
      </w:r>
    </w:p>
    <w:p w:rsidR="00F00F43" w:rsidRDefault="002A7C5D">
      <w:pPr>
        <w:pStyle w:val="a3"/>
        <w:spacing w:before="3"/>
        <w:ind w:left="1700" w:right="5585" w:firstLine="0"/>
      </w:pPr>
      <w:r>
        <w:t>Морфологическийанализмеждометий. Звукоподражательные слова.</w:t>
      </w:r>
    </w:p>
    <w:p w:rsidR="00F00F43" w:rsidRDefault="002A7C5D">
      <w:pPr>
        <w:pStyle w:val="a3"/>
        <w:spacing w:before="1"/>
        <w:ind w:right="855"/>
      </w:pPr>
      <w:r>
        <w:t>Использование междометий и звукоподражательных слов в разговорной и художественнойречикаксредствасозданияэкспрессии.Интонационноеипунктуационное выделение междометий и звукоподражательных слов в предложении.</w:t>
      </w:r>
    </w:p>
    <w:p w:rsidR="00F00F43" w:rsidRDefault="002A7C5D">
      <w:pPr>
        <w:pStyle w:val="a3"/>
        <w:spacing w:line="242" w:lineRule="auto"/>
        <w:ind w:right="857"/>
      </w:pPr>
      <w:r>
        <w:t>Омонимия слов разных частей речи. Грамматическая омонимия. Использование грамматических омонимов в речи.</w:t>
      </w:r>
    </w:p>
    <w:p w:rsidR="00F00F43" w:rsidRDefault="002A7C5D">
      <w:pPr>
        <w:pStyle w:val="21"/>
        <w:spacing w:before="1" w:line="550" w:lineRule="atLeast"/>
        <w:ind w:right="3472" w:firstLine="2621"/>
      </w:pPr>
      <w:r>
        <w:t>Содержаниеобученияв8классе Общие сведения о языке.</w:t>
      </w:r>
    </w:p>
    <w:p w:rsidR="00F00F43" w:rsidRDefault="002A7C5D">
      <w:pPr>
        <w:pStyle w:val="a3"/>
        <w:spacing w:line="271" w:lineRule="exact"/>
        <w:ind w:left="1700" w:firstLine="0"/>
        <w:jc w:val="left"/>
      </w:pPr>
      <w:r>
        <w:t>Русский языкв кругудругихславянских</w:t>
      </w:r>
      <w:r>
        <w:rPr>
          <w:spacing w:val="-2"/>
        </w:rPr>
        <w:t>языков.</w:t>
      </w:r>
    </w:p>
    <w:p w:rsidR="00F00F43" w:rsidRDefault="002A7C5D">
      <w:pPr>
        <w:pStyle w:val="21"/>
        <w:spacing w:before="8" w:line="272" w:lineRule="exact"/>
        <w:jc w:val="left"/>
      </w:pPr>
      <w:r>
        <w:t>Языки</w:t>
      </w:r>
      <w:r>
        <w:rPr>
          <w:spacing w:val="-2"/>
        </w:rPr>
        <w:t>речь.</w:t>
      </w:r>
    </w:p>
    <w:p w:rsidR="00F00F43" w:rsidRDefault="002A7C5D">
      <w:pPr>
        <w:pStyle w:val="a3"/>
        <w:spacing w:line="242" w:lineRule="auto"/>
        <w:ind w:right="851"/>
        <w:jc w:val="left"/>
      </w:pPr>
      <w:r>
        <w:t>Монолог-описание,монолог-рассуждение,монолог-повествование;выступлениес научным сообщением.</w:t>
      </w:r>
    </w:p>
    <w:p w:rsidR="00F00F43" w:rsidRDefault="002A7C5D">
      <w:pPr>
        <w:pStyle w:val="a3"/>
        <w:spacing w:line="271" w:lineRule="exact"/>
        <w:ind w:left="1700" w:firstLine="0"/>
        <w:jc w:val="left"/>
      </w:pPr>
      <w:r>
        <w:rPr>
          <w:spacing w:val="-2"/>
        </w:rPr>
        <w:t>Диалог.</w:t>
      </w:r>
    </w:p>
    <w:p w:rsidR="00F00F43" w:rsidRDefault="002A7C5D">
      <w:pPr>
        <w:pStyle w:val="21"/>
        <w:spacing w:before="3" w:line="272" w:lineRule="exact"/>
        <w:jc w:val="left"/>
      </w:pPr>
      <w:r>
        <w:rPr>
          <w:spacing w:val="-2"/>
        </w:rPr>
        <w:t>Текст.</w:t>
      </w:r>
    </w:p>
    <w:p w:rsidR="00F00F43" w:rsidRDefault="002A7C5D">
      <w:pPr>
        <w:pStyle w:val="a3"/>
        <w:spacing w:line="272" w:lineRule="exact"/>
        <w:ind w:left="1700" w:firstLine="0"/>
        <w:jc w:val="left"/>
      </w:pPr>
      <w:r>
        <w:t>Тексти егоосновные</w:t>
      </w:r>
      <w:r>
        <w:rPr>
          <w:spacing w:val="-2"/>
        </w:rPr>
        <w:t>признаки.</w:t>
      </w:r>
    </w:p>
    <w:p w:rsidR="00F00F43" w:rsidRDefault="002A7C5D">
      <w:pPr>
        <w:pStyle w:val="a3"/>
        <w:spacing w:before="5" w:line="237" w:lineRule="auto"/>
        <w:jc w:val="left"/>
      </w:pPr>
      <w:r>
        <w:t xml:space="preserve">Особенностифункционально-смысловыхтиповречи(повествование,описание, </w:t>
      </w:r>
      <w:r>
        <w:rPr>
          <w:spacing w:val="-2"/>
        </w:rPr>
        <w:t>рассуждение).</w:t>
      </w:r>
    </w:p>
    <w:p w:rsidR="00F00F43" w:rsidRDefault="002A7C5D">
      <w:pPr>
        <w:pStyle w:val="a3"/>
        <w:tabs>
          <w:tab w:val="left" w:pos="3714"/>
          <w:tab w:val="left" w:pos="5178"/>
          <w:tab w:val="left" w:pos="6094"/>
          <w:tab w:val="left" w:pos="7452"/>
          <w:tab w:val="left" w:pos="8957"/>
          <w:tab w:val="left" w:pos="9384"/>
        </w:tabs>
        <w:spacing w:before="6" w:line="237" w:lineRule="auto"/>
        <w:ind w:right="853"/>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rsidR="00F00F43" w:rsidRDefault="002A7C5D">
      <w:pPr>
        <w:pStyle w:val="21"/>
        <w:spacing w:before="8" w:line="272" w:lineRule="exact"/>
        <w:jc w:val="left"/>
      </w:pPr>
      <w:r>
        <w:t>Функциональныеразновидности</w:t>
      </w:r>
      <w:r>
        <w:rPr>
          <w:spacing w:val="-2"/>
        </w:rPr>
        <w:t>языка.</w:t>
      </w:r>
    </w:p>
    <w:p w:rsidR="00F00F43" w:rsidRDefault="002A7C5D">
      <w:pPr>
        <w:pStyle w:val="a3"/>
        <w:tabs>
          <w:tab w:val="left" w:pos="2750"/>
          <w:tab w:val="left" w:pos="5324"/>
          <w:tab w:val="left" w:pos="6212"/>
          <w:tab w:val="left" w:pos="7687"/>
          <w:tab w:val="left" w:pos="9634"/>
        </w:tabs>
        <w:spacing w:line="242" w:lineRule="auto"/>
        <w:ind w:left="1700" w:right="854" w:firstLine="0"/>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4"/>
        </w:rPr>
        <w:t>стиля</w:t>
      </w:r>
      <w:r>
        <w:tab/>
      </w:r>
      <w:r>
        <w:rPr>
          <w:spacing w:val="-2"/>
        </w:rPr>
        <w:t>(заявление,</w:t>
      </w:r>
      <w:r>
        <w:tab/>
      </w:r>
      <w:r>
        <w:rPr>
          <w:spacing w:val="-2"/>
        </w:rPr>
        <w:t>объяснительная</w:t>
      </w:r>
      <w:r>
        <w:tab/>
      </w:r>
      <w:r>
        <w:rPr>
          <w:spacing w:val="-2"/>
        </w:rPr>
        <w:t>записка,</w:t>
      </w:r>
    </w:p>
    <w:p w:rsidR="00F00F43" w:rsidRDefault="002A7C5D">
      <w:pPr>
        <w:pStyle w:val="a3"/>
        <w:spacing w:line="271" w:lineRule="exact"/>
        <w:ind w:firstLine="0"/>
        <w:jc w:val="left"/>
      </w:pPr>
      <w:r>
        <w:t xml:space="preserve">автобиография, </w:t>
      </w:r>
      <w:r>
        <w:rPr>
          <w:spacing w:val="-2"/>
        </w:rPr>
        <w:t>характеристика).</w:t>
      </w:r>
    </w:p>
    <w:p w:rsidR="00F00F43" w:rsidRDefault="002A7C5D">
      <w:pPr>
        <w:pStyle w:val="a3"/>
        <w:spacing w:line="275" w:lineRule="exact"/>
        <w:ind w:left="1700" w:firstLine="0"/>
        <w:jc w:val="left"/>
      </w:pPr>
      <w:r>
        <w:t>Научныйстиль.Сфераупотребления,функции,языковые</w:t>
      </w:r>
      <w:r>
        <w:rPr>
          <w:spacing w:val="-2"/>
        </w:rPr>
        <w:t>особенности.</w:t>
      </w:r>
    </w:p>
    <w:p w:rsidR="00F00F43" w:rsidRDefault="002A7C5D">
      <w:pPr>
        <w:pStyle w:val="a3"/>
        <w:spacing w:line="242" w:lineRule="auto"/>
        <w:jc w:val="left"/>
      </w:pPr>
      <w:r>
        <w:t>Жанрынаучногостиля(реферат,докладнанаучнуютему).Сочетаниеразличных функциональных разновидностей языка в тексте, средства связи предложений в тексте.</w:t>
      </w:r>
    </w:p>
    <w:p w:rsidR="00F00F43" w:rsidRDefault="002A7C5D">
      <w:pPr>
        <w:pStyle w:val="21"/>
        <w:spacing w:line="274" w:lineRule="exact"/>
        <w:jc w:val="left"/>
      </w:pPr>
      <w:r>
        <w:t>Система</w:t>
      </w:r>
      <w:r>
        <w:rPr>
          <w:spacing w:val="-2"/>
        </w:rPr>
        <w:t>языка.</w:t>
      </w:r>
    </w:p>
    <w:p w:rsidR="00F00F43" w:rsidRDefault="002A7C5D">
      <w:pPr>
        <w:spacing w:line="274" w:lineRule="exact"/>
        <w:ind w:left="1700"/>
        <w:rPr>
          <w:sz w:val="24"/>
        </w:rPr>
      </w:pPr>
      <w:r>
        <w:rPr>
          <w:b/>
          <w:sz w:val="24"/>
        </w:rPr>
        <w:t xml:space="preserve">Синтаксис.Культураречи. </w:t>
      </w:r>
      <w:r>
        <w:rPr>
          <w:b/>
          <w:spacing w:val="-2"/>
          <w:sz w:val="24"/>
        </w:rPr>
        <w:t>Пунктуация</w:t>
      </w:r>
      <w:r>
        <w:rPr>
          <w:spacing w:val="-2"/>
          <w:sz w:val="24"/>
        </w:rPr>
        <w:t>.</w:t>
      </w:r>
    </w:p>
    <w:p w:rsidR="00F00F43" w:rsidRDefault="002A7C5D">
      <w:pPr>
        <w:pStyle w:val="a3"/>
        <w:spacing w:line="275" w:lineRule="exact"/>
        <w:ind w:left="1700" w:firstLine="0"/>
        <w:jc w:val="left"/>
      </w:pPr>
      <w:r>
        <w:t>Синтаксискакраздел</w:t>
      </w:r>
      <w:r>
        <w:rPr>
          <w:spacing w:val="-2"/>
        </w:rPr>
        <w:t xml:space="preserve"> лингвистики.</w:t>
      </w:r>
    </w:p>
    <w:p w:rsidR="00F00F43" w:rsidRDefault="002A7C5D">
      <w:pPr>
        <w:pStyle w:val="a3"/>
        <w:spacing w:before="3" w:line="237" w:lineRule="auto"/>
        <w:ind w:left="1700" w:right="3314" w:firstLine="0"/>
        <w:jc w:val="left"/>
      </w:pPr>
      <w:r>
        <w:t>Словосочетаниеипредложениекакединицысинтаксиса. Пунктуация. Функции знаков препинания.</w:t>
      </w:r>
    </w:p>
    <w:p w:rsidR="00F00F43" w:rsidRDefault="002A7C5D">
      <w:pPr>
        <w:pStyle w:val="21"/>
        <w:spacing w:before="9" w:line="272" w:lineRule="exact"/>
        <w:jc w:val="left"/>
      </w:pPr>
      <w:r>
        <w:rPr>
          <w:spacing w:val="-2"/>
        </w:rPr>
        <w:t>Словосочетание.</w:t>
      </w:r>
    </w:p>
    <w:p w:rsidR="00F00F43" w:rsidRDefault="002A7C5D">
      <w:pPr>
        <w:pStyle w:val="a3"/>
        <w:spacing w:line="272" w:lineRule="exact"/>
        <w:ind w:left="1700" w:firstLine="0"/>
        <w:jc w:val="left"/>
      </w:pPr>
      <w:r>
        <w:t>Основныепризнаки</w:t>
      </w:r>
      <w:r>
        <w:rPr>
          <w:spacing w:val="-2"/>
        </w:rPr>
        <w:t>словосочетания.</w:t>
      </w:r>
    </w:p>
    <w:p w:rsidR="00F00F43" w:rsidRDefault="002A7C5D">
      <w:pPr>
        <w:pStyle w:val="a3"/>
        <w:spacing w:before="4" w:line="237" w:lineRule="auto"/>
        <w:ind w:right="851"/>
        <w:jc w:val="left"/>
      </w:pPr>
      <w:r>
        <w:t>Видысловосочетаний поморфологическим свойствам главногослова: глагольные, именные, наречные.</w:t>
      </w:r>
    </w:p>
    <w:p w:rsidR="00F00F43" w:rsidRDefault="002A7C5D">
      <w:pPr>
        <w:pStyle w:val="a3"/>
        <w:spacing w:before="6" w:line="237" w:lineRule="auto"/>
        <w:jc w:val="left"/>
      </w:pPr>
      <w:r>
        <w:t>Типыподчинительнойсвязисловвсловосочетании:согласование,управление,</w:t>
      </w:r>
      <w:r>
        <w:rPr>
          <w:spacing w:val="-2"/>
        </w:rPr>
        <w:t>примыкание.</w:t>
      </w:r>
    </w:p>
    <w:p w:rsidR="00F00F43" w:rsidRDefault="002A7C5D">
      <w:pPr>
        <w:pStyle w:val="a3"/>
        <w:spacing w:before="3" w:line="275" w:lineRule="exact"/>
        <w:ind w:left="1700" w:firstLine="0"/>
        <w:jc w:val="left"/>
      </w:pPr>
      <w:r>
        <w:t>Синтаксическийанализ</w:t>
      </w:r>
      <w:r>
        <w:rPr>
          <w:spacing w:val="-2"/>
        </w:rPr>
        <w:t>словосочетаний.</w:t>
      </w:r>
    </w:p>
    <w:p w:rsidR="00F00F43" w:rsidRDefault="002A7C5D">
      <w:pPr>
        <w:pStyle w:val="a3"/>
        <w:spacing w:line="275" w:lineRule="exact"/>
        <w:ind w:left="1700" w:firstLine="0"/>
        <w:jc w:val="left"/>
      </w:pPr>
      <w:r>
        <w:t>Грамматическаясинонимиясловосочетаний.Нормыпостроения</w:t>
      </w:r>
      <w:r>
        <w:rPr>
          <w:spacing w:val="-2"/>
        </w:rPr>
        <w:t xml:space="preserve"> словосочетаний.</w:t>
      </w:r>
    </w:p>
    <w:p w:rsidR="00F00F43" w:rsidRDefault="002A7C5D">
      <w:pPr>
        <w:pStyle w:val="21"/>
        <w:spacing w:before="8" w:line="272" w:lineRule="exact"/>
        <w:jc w:val="left"/>
      </w:pPr>
      <w:r>
        <w:rPr>
          <w:spacing w:val="-2"/>
        </w:rPr>
        <w:t>Предложение.</w:t>
      </w:r>
    </w:p>
    <w:p w:rsidR="00F00F43" w:rsidRDefault="002A7C5D">
      <w:pPr>
        <w:pStyle w:val="a3"/>
        <w:spacing w:line="242" w:lineRule="auto"/>
        <w:ind w:right="854"/>
      </w:pPr>
      <w:r>
        <w:t>Предложение. Основные признаки предложения: смысловая и интонационная законченность, грамматическая оформленность.</w:t>
      </w:r>
    </w:p>
    <w:p w:rsidR="00F00F43" w:rsidRDefault="002A7C5D">
      <w:pPr>
        <w:pStyle w:val="a3"/>
        <w:ind w:right="857"/>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tabs>
          <w:tab w:val="left" w:pos="3446"/>
          <w:tab w:val="left" w:pos="4717"/>
          <w:tab w:val="left" w:pos="5547"/>
          <w:tab w:val="left" w:pos="6967"/>
          <w:tab w:val="left" w:pos="8497"/>
          <w:tab w:val="left" w:pos="8890"/>
        </w:tabs>
        <w:spacing w:before="60" w:line="242" w:lineRule="auto"/>
        <w:ind w:right="858"/>
        <w:jc w:val="left"/>
      </w:pPr>
      <w:r>
        <w:rPr>
          <w:spacing w:val="-2"/>
        </w:rPr>
        <w:lastRenderedPageBreak/>
        <w:t>Употребление</w:t>
      </w:r>
      <w:r>
        <w:tab/>
      </w:r>
      <w:r>
        <w:rPr>
          <w:spacing w:val="-2"/>
        </w:rPr>
        <w:t>языковых</w:t>
      </w:r>
      <w:r>
        <w:tab/>
      </w:r>
      <w:r>
        <w:rPr>
          <w:spacing w:val="-4"/>
        </w:rPr>
        <w:t>форм</w:t>
      </w:r>
      <w:r>
        <w:tab/>
      </w:r>
      <w:r>
        <w:rPr>
          <w:spacing w:val="-2"/>
        </w:rPr>
        <w:t>выражения</w:t>
      </w:r>
      <w:r>
        <w:tab/>
      </w:r>
      <w:r>
        <w:rPr>
          <w:spacing w:val="-2"/>
        </w:rPr>
        <w:t>побуждения</w:t>
      </w:r>
      <w:r>
        <w:tab/>
      </w:r>
      <w:r>
        <w:rPr>
          <w:spacing w:val="-10"/>
        </w:rPr>
        <w:t>в</w:t>
      </w:r>
      <w:r>
        <w:tab/>
      </w:r>
      <w:r>
        <w:rPr>
          <w:spacing w:val="-2"/>
        </w:rPr>
        <w:t>побудительных предложениях.</w:t>
      </w:r>
    </w:p>
    <w:p w:rsidR="00F00F43" w:rsidRDefault="002A7C5D">
      <w:pPr>
        <w:pStyle w:val="a3"/>
        <w:spacing w:line="242" w:lineRule="auto"/>
        <w:jc w:val="left"/>
      </w:pPr>
      <w:r>
        <w:t>Средстваоформленияпредложениявустнойиписьменнойречи(интонация, логическое ударение, знаки препинания).</w:t>
      </w:r>
    </w:p>
    <w:p w:rsidR="00F00F43" w:rsidRDefault="002A7C5D">
      <w:pPr>
        <w:pStyle w:val="a3"/>
        <w:spacing w:line="271" w:lineRule="exact"/>
        <w:ind w:left="1700" w:firstLine="0"/>
        <w:jc w:val="left"/>
      </w:pPr>
      <w:r>
        <w:t xml:space="preserve">Видыпредложенийпоколичествуграмматическихоснов(простые, </w:t>
      </w:r>
      <w:r>
        <w:rPr>
          <w:spacing w:val="-2"/>
        </w:rPr>
        <w:t>сложные).</w:t>
      </w:r>
    </w:p>
    <w:p w:rsidR="00F00F43" w:rsidRDefault="002A7C5D">
      <w:pPr>
        <w:pStyle w:val="a3"/>
        <w:tabs>
          <w:tab w:val="left" w:pos="2515"/>
          <w:tab w:val="left" w:pos="3618"/>
          <w:tab w:val="left" w:pos="5239"/>
          <w:tab w:val="left" w:pos="5733"/>
          <w:tab w:val="left" w:pos="6880"/>
          <w:tab w:val="left" w:pos="7973"/>
          <w:tab w:val="left" w:pos="8927"/>
        </w:tabs>
        <w:spacing w:line="237" w:lineRule="auto"/>
        <w:ind w:right="861"/>
        <w:jc w:val="left"/>
      </w:pPr>
      <w:r>
        <w:rPr>
          <w:spacing w:val="-4"/>
        </w:rPr>
        <w:t>Виды</w:t>
      </w:r>
      <w:r>
        <w:tab/>
      </w:r>
      <w:r>
        <w:rPr>
          <w:spacing w:val="-2"/>
        </w:rPr>
        <w:t>простых</w:t>
      </w:r>
      <w:r>
        <w:tab/>
      </w:r>
      <w:r>
        <w:rPr>
          <w:spacing w:val="-2"/>
        </w:rPr>
        <w:t>предложений</w:t>
      </w:r>
      <w:r>
        <w:tab/>
      </w:r>
      <w:r>
        <w:rPr>
          <w:spacing w:val="-6"/>
        </w:rPr>
        <w:t>по</w:t>
      </w:r>
      <w:r>
        <w:tab/>
      </w:r>
      <w:r>
        <w:rPr>
          <w:spacing w:val="-2"/>
        </w:rPr>
        <w:t>наличию</w:t>
      </w:r>
      <w:r>
        <w:tab/>
      </w:r>
      <w:r>
        <w:rPr>
          <w:spacing w:val="-2"/>
        </w:rPr>
        <w:t>главных</w:t>
      </w:r>
      <w:r>
        <w:tab/>
      </w:r>
      <w:r>
        <w:rPr>
          <w:spacing w:val="-2"/>
        </w:rPr>
        <w:t>членов</w:t>
      </w:r>
      <w:r>
        <w:tab/>
      </w:r>
      <w:r>
        <w:rPr>
          <w:spacing w:val="-2"/>
        </w:rPr>
        <w:t>(двусоставные, односоставные).</w:t>
      </w:r>
    </w:p>
    <w:p w:rsidR="00F00F43" w:rsidRDefault="002A7C5D">
      <w:pPr>
        <w:pStyle w:val="a3"/>
        <w:tabs>
          <w:tab w:val="left" w:pos="2482"/>
          <w:tab w:val="left" w:pos="4069"/>
          <w:tab w:val="left" w:pos="4525"/>
          <w:tab w:val="left" w:pos="5642"/>
          <w:tab w:val="left" w:pos="7522"/>
          <w:tab w:val="left" w:pos="8443"/>
        </w:tabs>
        <w:spacing w:before="5" w:line="237" w:lineRule="auto"/>
        <w:ind w:right="851"/>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членов</w:t>
      </w:r>
      <w:r>
        <w:tab/>
      </w:r>
      <w:r>
        <w:rPr>
          <w:spacing w:val="-2"/>
        </w:rPr>
        <w:t>(распространённые, нераспространённые).</w:t>
      </w:r>
    </w:p>
    <w:p w:rsidR="00F00F43" w:rsidRDefault="002A7C5D">
      <w:pPr>
        <w:pStyle w:val="a3"/>
        <w:spacing w:before="3" w:line="275" w:lineRule="exact"/>
        <w:ind w:left="1700" w:firstLine="0"/>
        <w:jc w:val="left"/>
      </w:pPr>
      <w:r>
        <w:t>Предложенияполныеи</w:t>
      </w:r>
      <w:r>
        <w:rPr>
          <w:spacing w:val="-2"/>
        </w:rPr>
        <w:t>неполные.</w:t>
      </w:r>
    </w:p>
    <w:p w:rsidR="00F00F43" w:rsidRDefault="002A7C5D">
      <w:pPr>
        <w:pStyle w:val="a3"/>
        <w:spacing w:line="242" w:lineRule="auto"/>
        <w:ind w:right="851"/>
        <w:jc w:val="left"/>
      </w:pPr>
      <w:r>
        <w:t>Употребление неполных предложений в диалогической речи, соблюдение в устной речи интонации неполного предложения.</w:t>
      </w:r>
    </w:p>
    <w:p w:rsidR="00F00F43" w:rsidRDefault="002A7C5D">
      <w:pPr>
        <w:pStyle w:val="a3"/>
        <w:spacing w:line="242" w:lineRule="auto"/>
        <w:ind w:right="851"/>
        <w:jc w:val="left"/>
      </w:pPr>
      <w:r>
        <w:t>Грамматические,интонационныеипунктуационныеособенностипредложенийсо словами да, нет.</w:t>
      </w:r>
    </w:p>
    <w:p w:rsidR="00F00F43" w:rsidRDefault="002A7C5D">
      <w:pPr>
        <w:pStyle w:val="a3"/>
        <w:spacing w:line="271" w:lineRule="exact"/>
        <w:ind w:left="1700" w:firstLine="0"/>
        <w:jc w:val="left"/>
      </w:pPr>
      <w:r>
        <w:t>Нормыпостроенияпростогопредложения,использования</w:t>
      </w:r>
      <w:r>
        <w:rPr>
          <w:spacing w:val="-2"/>
        </w:rPr>
        <w:t>инверсии.</w:t>
      </w:r>
    </w:p>
    <w:p w:rsidR="00F00F43" w:rsidRDefault="002A7C5D">
      <w:pPr>
        <w:pStyle w:val="21"/>
        <w:spacing w:before="8" w:line="232" w:lineRule="auto"/>
        <w:ind w:right="6246"/>
        <w:jc w:val="left"/>
        <w:rPr>
          <w:b w:val="0"/>
        </w:rPr>
      </w:pPr>
      <w:r>
        <w:t>Двусоставное предложение. Главныечленыпредложения</w:t>
      </w:r>
      <w:r>
        <w:rPr>
          <w:b w:val="0"/>
        </w:rPr>
        <w:t>.</w:t>
      </w:r>
    </w:p>
    <w:p w:rsidR="00F00F43" w:rsidRDefault="002A7C5D">
      <w:pPr>
        <w:pStyle w:val="a3"/>
        <w:spacing w:before="8" w:line="237" w:lineRule="auto"/>
        <w:ind w:left="1700" w:right="3314" w:firstLine="0"/>
        <w:jc w:val="left"/>
      </w:pPr>
      <w:r>
        <w:t>Подлежащееисказуемоекакглавныечленыпредложения. Способы выражения подлежащего.</w:t>
      </w:r>
    </w:p>
    <w:p w:rsidR="00F00F43" w:rsidRDefault="002A7C5D">
      <w:pPr>
        <w:pStyle w:val="a3"/>
        <w:spacing w:before="5" w:line="237" w:lineRule="auto"/>
        <w:ind w:right="854"/>
      </w:pPr>
      <w:r>
        <w:t>Виды сказуемого (простое глагольное, составное глагольное, составное именное) и способы его выражения.</w:t>
      </w:r>
    </w:p>
    <w:p w:rsidR="00F00F43" w:rsidRDefault="002A7C5D">
      <w:pPr>
        <w:pStyle w:val="a3"/>
        <w:spacing w:before="4" w:line="275" w:lineRule="exact"/>
        <w:ind w:left="1700" w:firstLine="0"/>
      </w:pPr>
      <w:r>
        <w:t>Тире междуподлежащими</w:t>
      </w:r>
      <w:r>
        <w:rPr>
          <w:spacing w:val="-2"/>
        </w:rPr>
        <w:t>сказуемым.</w:t>
      </w:r>
    </w:p>
    <w:p w:rsidR="00F00F43" w:rsidRDefault="002A7C5D">
      <w:pPr>
        <w:pStyle w:val="a3"/>
        <w:ind w:right="853"/>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F00F43" w:rsidRDefault="002A7C5D">
      <w:pPr>
        <w:pStyle w:val="21"/>
        <w:spacing w:before="6" w:line="272" w:lineRule="exact"/>
      </w:pPr>
      <w:r>
        <w:t>Второстепенныечлены</w:t>
      </w:r>
      <w:r>
        <w:rPr>
          <w:spacing w:val="-2"/>
        </w:rPr>
        <w:t xml:space="preserve"> предложения.</w:t>
      </w:r>
    </w:p>
    <w:p w:rsidR="00F00F43" w:rsidRDefault="002A7C5D">
      <w:pPr>
        <w:pStyle w:val="a3"/>
        <w:spacing w:line="272" w:lineRule="exact"/>
        <w:ind w:left="1700" w:firstLine="0"/>
      </w:pPr>
      <w:r>
        <w:t>Второстепенныечленыпредложения, их</w:t>
      </w:r>
      <w:r>
        <w:rPr>
          <w:spacing w:val="-4"/>
        </w:rPr>
        <w:t>виды.</w:t>
      </w:r>
    </w:p>
    <w:p w:rsidR="00F00F43" w:rsidRDefault="002A7C5D">
      <w:pPr>
        <w:pStyle w:val="a3"/>
        <w:spacing w:before="5" w:line="237" w:lineRule="auto"/>
        <w:jc w:val="left"/>
      </w:pPr>
      <w:r>
        <w:t xml:space="preserve">Определение как второстепенный член предложения. Определения согласованные и </w:t>
      </w:r>
      <w:r>
        <w:rPr>
          <w:spacing w:val="-2"/>
        </w:rPr>
        <w:t>несогласованные.</w:t>
      </w:r>
    </w:p>
    <w:p w:rsidR="00F00F43" w:rsidRDefault="002A7C5D">
      <w:pPr>
        <w:pStyle w:val="a3"/>
        <w:spacing w:before="6" w:line="237" w:lineRule="auto"/>
        <w:jc w:val="left"/>
      </w:pPr>
      <w:r>
        <w:t>Приложениекакособыйвидопределения.Дополнениекаквторостепенныйчлен предложения. Дополнения прямые и косвенные.</w:t>
      </w:r>
    </w:p>
    <w:p w:rsidR="00F00F43" w:rsidRDefault="002A7C5D">
      <w:pPr>
        <w:pStyle w:val="a3"/>
        <w:spacing w:before="5" w:line="237" w:lineRule="auto"/>
        <w:ind w:right="851"/>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00F43" w:rsidRDefault="002A7C5D">
      <w:pPr>
        <w:pStyle w:val="21"/>
        <w:spacing w:before="8" w:line="272" w:lineRule="exact"/>
        <w:jc w:val="left"/>
      </w:pPr>
      <w:r>
        <w:t>Односоставные</w:t>
      </w:r>
      <w:r>
        <w:rPr>
          <w:spacing w:val="-2"/>
        </w:rPr>
        <w:t>предложения.</w:t>
      </w:r>
    </w:p>
    <w:p w:rsidR="00F00F43" w:rsidRDefault="002A7C5D">
      <w:pPr>
        <w:pStyle w:val="a3"/>
        <w:spacing w:line="272" w:lineRule="exact"/>
        <w:ind w:left="1700" w:firstLine="0"/>
        <w:jc w:val="left"/>
      </w:pPr>
      <w:r>
        <w:t>Односоставныепредложения, ихграмматические</w:t>
      </w:r>
      <w:r>
        <w:rPr>
          <w:spacing w:val="-2"/>
        </w:rPr>
        <w:t xml:space="preserve"> признаки.</w:t>
      </w:r>
    </w:p>
    <w:p w:rsidR="00F00F43" w:rsidRDefault="002A7C5D">
      <w:pPr>
        <w:pStyle w:val="a3"/>
        <w:spacing w:before="6" w:line="237" w:lineRule="auto"/>
        <w:jc w:val="left"/>
      </w:pPr>
      <w:r>
        <w:t xml:space="preserve">Грамматическиеразличияодносоставныхпредложенийидвусоставныхнеполных </w:t>
      </w:r>
      <w:r>
        <w:rPr>
          <w:spacing w:val="-2"/>
        </w:rPr>
        <w:t>предложений.</w:t>
      </w:r>
    </w:p>
    <w:p w:rsidR="00F00F43" w:rsidRDefault="002A7C5D">
      <w:pPr>
        <w:pStyle w:val="a3"/>
        <w:spacing w:before="5" w:line="237" w:lineRule="auto"/>
        <w:ind w:right="841"/>
        <w:jc w:val="left"/>
      </w:pPr>
      <w:r>
        <w:t>Видыодносоставныхпредложений:назывные, определённо-личные, неопределённо- личные, обобщённо-личные, безличные предложения.</w:t>
      </w:r>
    </w:p>
    <w:p w:rsidR="00F00F43" w:rsidRDefault="002A7C5D">
      <w:pPr>
        <w:pStyle w:val="a3"/>
        <w:spacing w:before="6" w:line="237" w:lineRule="auto"/>
        <w:ind w:left="1700" w:right="1278" w:firstLine="0"/>
        <w:jc w:val="left"/>
      </w:pPr>
      <w:r>
        <w:t>Синтаксическаясинонимияодносоставныхидвусоставныхпредложений. Употребление односоставных предложений в речи.</w:t>
      </w:r>
    </w:p>
    <w:p w:rsidR="00F00F43" w:rsidRDefault="002A7C5D">
      <w:pPr>
        <w:pStyle w:val="21"/>
        <w:spacing w:before="11" w:line="237" w:lineRule="auto"/>
        <w:ind w:right="5177"/>
        <w:jc w:val="left"/>
      </w:pPr>
      <w:r>
        <w:t>Простое осложнённое предложение. Предложениясоднороднымичленами.</w:t>
      </w:r>
    </w:p>
    <w:p w:rsidR="00F00F43" w:rsidRDefault="002A7C5D">
      <w:pPr>
        <w:pStyle w:val="a3"/>
        <w:ind w:left="1700" w:right="3142" w:firstLine="0"/>
      </w:pPr>
      <w:r>
        <w:t>Однородныечлены предложения,ихпризнаки,средствасвязи. Союзнаяибессоюзнаясвязьоднородныхчленовпредложения. Однородные и неоднородные определения.</w:t>
      </w:r>
    </w:p>
    <w:p w:rsidR="00F00F43" w:rsidRDefault="002A7C5D">
      <w:pPr>
        <w:pStyle w:val="a3"/>
        <w:spacing w:line="274" w:lineRule="exact"/>
        <w:ind w:left="1700" w:firstLine="0"/>
      </w:pPr>
      <w:r>
        <w:t>Предложениясобобщающимисловами приоднородных</w:t>
      </w:r>
      <w:r>
        <w:rPr>
          <w:spacing w:val="-2"/>
        </w:rPr>
        <w:t>членах.</w:t>
      </w:r>
    </w:p>
    <w:p w:rsidR="00F00F43" w:rsidRDefault="002A7C5D">
      <w:pPr>
        <w:pStyle w:val="a3"/>
        <w:spacing w:before="3" w:line="237" w:lineRule="auto"/>
        <w:ind w:right="856"/>
      </w:pPr>
      <w:r>
        <w:t>Нормы построения предложений с однородными членами, связанными двойными союзами не только… но и, как…так и.</w:t>
      </w:r>
    </w:p>
    <w:p w:rsidR="00F00F43" w:rsidRDefault="002A7C5D">
      <w:pPr>
        <w:pStyle w:val="a3"/>
        <w:spacing w:before="4"/>
        <w:ind w:right="850"/>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right="851"/>
        <w:jc w:val="left"/>
      </w:pPr>
      <w:r>
        <w:lastRenderedPageBreak/>
        <w:t>Правилапостановки знаковпрепинания в предложениях с обобщающими словами при однородных членах.</w:t>
      </w:r>
    </w:p>
    <w:p w:rsidR="00F00F43" w:rsidRDefault="002A7C5D">
      <w:pPr>
        <w:pStyle w:val="a3"/>
        <w:spacing w:line="271" w:lineRule="exact"/>
        <w:ind w:left="1700" w:firstLine="0"/>
        <w:jc w:val="left"/>
      </w:pPr>
      <w:r>
        <w:t>Правилапостановкизнаковпрепинаниявпростомисложномпредложенияхс</w:t>
      </w:r>
      <w:r>
        <w:rPr>
          <w:spacing w:val="-2"/>
        </w:rPr>
        <w:t>союзом</w:t>
      </w:r>
    </w:p>
    <w:p w:rsidR="00F00F43" w:rsidRDefault="002A7C5D">
      <w:pPr>
        <w:pStyle w:val="a3"/>
        <w:spacing w:before="2"/>
        <w:ind w:firstLine="0"/>
        <w:jc w:val="left"/>
      </w:pPr>
      <w:r>
        <w:rPr>
          <w:spacing w:val="-5"/>
        </w:rPr>
        <w:t>и.</w:t>
      </w:r>
    </w:p>
    <w:p w:rsidR="00F00F43" w:rsidRDefault="002A7C5D">
      <w:pPr>
        <w:pStyle w:val="21"/>
        <w:spacing w:before="3" w:line="275" w:lineRule="exact"/>
        <w:jc w:val="left"/>
      </w:pPr>
      <w:r>
        <w:t>Предложениясобособленными</w:t>
      </w:r>
      <w:r>
        <w:rPr>
          <w:spacing w:val="-2"/>
        </w:rPr>
        <w:t xml:space="preserve"> членами.</w:t>
      </w:r>
    </w:p>
    <w:p w:rsidR="00F00F43" w:rsidRDefault="002A7C5D">
      <w:pPr>
        <w:pStyle w:val="a3"/>
        <w:spacing w:line="275" w:lineRule="exact"/>
        <w:ind w:left="1700" w:firstLine="0"/>
        <w:jc w:val="left"/>
      </w:pPr>
      <w:r>
        <w:t>Обособление.Видыобособленныхчленовпредложения(обособленные</w:t>
      </w:r>
      <w:r>
        <w:rPr>
          <w:spacing w:val="-2"/>
        </w:rPr>
        <w:t>определения,</w:t>
      </w:r>
    </w:p>
    <w:p w:rsidR="00F00F43" w:rsidRDefault="002A7C5D">
      <w:pPr>
        <w:pStyle w:val="a3"/>
        <w:spacing w:line="274" w:lineRule="exact"/>
        <w:ind w:firstLine="0"/>
      </w:pPr>
      <w:r>
        <w:t>обособленныеприложения,обособленныеобстоятельства,обособленные</w:t>
      </w:r>
      <w:r>
        <w:rPr>
          <w:spacing w:val="-2"/>
        </w:rPr>
        <w:t>дополнения).</w:t>
      </w:r>
    </w:p>
    <w:p w:rsidR="00F00F43" w:rsidRDefault="002A7C5D">
      <w:pPr>
        <w:pStyle w:val="a3"/>
        <w:spacing w:before="4" w:line="237" w:lineRule="auto"/>
        <w:ind w:right="857"/>
      </w:pPr>
      <w:r>
        <w:t xml:space="preserve">Уточняющие члены предложения, пояснительные и присоединительные </w:t>
      </w:r>
      <w:r>
        <w:rPr>
          <w:spacing w:val="-2"/>
        </w:rPr>
        <w:t>конструкции.</w:t>
      </w:r>
    </w:p>
    <w:p w:rsidR="00F00F43" w:rsidRDefault="002A7C5D">
      <w:pPr>
        <w:pStyle w:val="a3"/>
        <w:spacing w:before="4"/>
        <w:ind w:right="853"/>
      </w:pPr>
      <w:r>
        <w:t>Правилапостановкизнаковпрепинаниявпредложенияхсосравнительнымоборотом;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00F43" w:rsidRDefault="002A7C5D">
      <w:pPr>
        <w:pStyle w:val="21"/>
        <w:spacing w:line="275" w:lineRule="exact"/>
        <w:rPr>
          <w:b w:val="0"/>
        </w:rPr>
      </w:pPr>
      <w:r>
        <w:t>Предложениясобращениями,вводнымиивставными</w:t>
      </w:r>
      <w:r>
        <w:rPr>
          <w:spacing w:val="-2"/>
        </w:rPr>
        <w:t>конструкциями</w:t>
      </w:r>
      <w:r>
        <w:rPr>
          <w:b w:val="0"/>
          <w:spacing w:val="-2"/>
        </w:rPr>
        <w:t>.</w:t>
      </w:r>
    </w:p>
    <w:p w:rsidR="00F00F43" w:rsidRDefault="002A7C5D">
      <w:pPr>
        <w:pStyle w:val="a3"/>
        <w:spacing w:line="242" w:lineRule="auto"/>
        <w:ind w:right="857"/>
      </w:pPr>
      <w:r>
        <w:t xml:space="preserve">Обращение.Основныефункцииобращения.Распространённоеинераспространённое </w:t>
      </w:r>
      <w:r>
        <w:rPr>
          <w:spacing w:val="-2"/>
        </w:rPr>
        <w:t>обращение.</w:t>
      </w:r>
    </w:p>
    <w:p w:rsidR="00F00F43" w:rsidRDefault="002A7C5D">
      <w:pPr>
        <w:pStyle w:val="a3"/>
        <w:spacing w:line="271" w:lineRule="exact"/>
        <w:ind w:left="1700" w:firstLine="0"/>
      </w:pPr>
      <w:r>
        <w:t>Вводные</w:t>
      </w:r>
      <w:r>
        <w:rPr>
          <w:spacing w:val="-2"/>
        </w:rPr>
        <w:t>конструкции.</w:t>
      </w:r>
    </w:p>
    <w:p w:rsidR="00F00F43" w:rsidRDefault="002A7C5D">
      <w:pPr>
        <w:pStyle w:val="a3"/>
        <w:spacing w:before="2"/>
        <w:ind w:right="856"/>
      </w:pPr>
      <w:r>
        <w:t>Группы вводных конструкций по значению (вводные слова со значением различной степениуверенности,различныхчувств,источникасообщения,порядкамыслейиихсвязи, способа оформления мыслей).</w:t>
      </w:r>
    </w:p>
    <w:p w:rsidR="00F00F43" w:rsidRDefault="002A7C5D">
      <w:pPr>
        <w:pStyle w:val="a3"/>
        <w:spacing w:line="274" w:lineRule="exact"/>
        <w:ind w:left="1700" w:firstLine="0"/>
      </w:pPr>
      <w:r>
        <w:t>Вставные</w:t>
      </w:r>
      <w:r>
        <w:rPr>
          <w:spacing w:val="-2"/>
        </w:rPr>
        <w:t>конструкции.</w:t>
      </w:r>
    </w:p>
    <w:p w:rsidR="00F00F43" w:rsidRDefault="002A7C5D">
      <w:pPr>
        <w:pStyle w:val="a3"/>
        <w:spacing w:before="2" w:line="275" w:lineRule="exact"/>
        <w:ind w:left="1700" w:firstLine="0"/>
      </w:pPr>
      <w:r>
        <w:t>Омонимиячленовпредложенияивводныхслов,словосочетанийи</w:t>
      </w:r>
      <w:r>
        <w:rPr>
          <w:spacing w:val="-2"/>
        </w:rPr>
        <w:t>предложений.</w:t>
      </w:r>
    </w:p>
    <w:p w:rsidR="00F00F43" w:rsidRDefault="002A7C5D">
      <w:pPr>
        <w:pStyle w:val="a3"/>
        <w:ind w:right="861"/>
      </w:pPr>
      <w:r>
        <w:t xml:space="preserve">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rsidR="00F00F43" w:rsidRDefault="002A7C5D">
      <w:pPr>
        <w:pStyle w:val="a3"/>
        <w:spacing w:before="4" w:line="237" w:lineRule="auto"/>
        <w:ind w:right="846"/>
      </w:pPr>
      <w:r>
        <w:t>Правила постановки знаков препинания в предложениях с вводными и вставными конструкциями, обращениями и междометиями.</w:t>
      </w:r>
    </w:p>
    <w:p w:rsidR="00F00F43" w:rsidRDefault="002A7C5D">
      <w:pPr>
        <w:pStyle w:val="a3"/>
        <w:spacing w:before="4"/>
        <w:ind w:left="1700" w:firstLine="0"/>
      </w:pPr>
      <w:r>
        <w:t>Синтаксическийипунктуационныйанализпростых</w:t>
      </w:r>
      <w:r>
        <w:rPr>
          <w:spacing w:val="-2"/>
        </w:rPr>
        <w:t>предложений.</w:t>
      </w:r>
    </w:p>
    <w:p w:rsidR="00F00F43" w:rsidRDefault="002A7C5D">
      <w:pPr>
        <w:pStyle w:val="21"/>
        <w:spacing w:before="7" w:line="550" w:lineRule="atLeast"/>
        <w:ind w:right="3472" w:firstLine="2621"/>
      </w:pPr>
      <w:r>
        <w:t>Содержаниеобученияв9классе Общие сведения о языке.</w:t>
      </w:r>
    </w:p>
    <w:p w:rsidR="00F00F43" w:rsidRDefault="002A7C5D">
      <w:pPr>
        <w:pStyle w:val="a3"/>
        <w:spacing w:line="271" w:lineRule="exact"/>
        <w:ind w:left="1700" w:firstLine="0"/>
      </w:pPr>
      <w:r>
        <w:t>РольрусскогоязыкавРоссийскойФедерации.Русскийязыквсовременном</w:t>
      </w:r>
      <w:r>
        <w:rPr>
          <w:spacing w:val="-2"/>
        </w:rPr>
        <w:t>мире.</w:t>
      </w:r>
    </w:p>
    <w:p w:rsidR="00F00F43" w:rsidRDefault="002A7C5D">
      <w:pPr>
        <w:pStyle w:val="21"/>
        <w:spacing w:before="7" w:line="272" w:lineRule="exact"/>
      </w:pPr>
      <w:r>
        <w:t>Языки</w:t>
      </w:r>
      <w:r>
        <w:rPr>
          <w:spacing w:val="-2"/>
        </w:rPr>
        <w:t>речь.</w:t>
      </w:r>
    </w:p>
    <w:p w:rsidR="00F00F43" w:rsidRDefault="002A7C5D">
      <w:pPr>
        <w:pStyle w:val="a3"/>
        <w:ind w:left="1700" w:right="1044" w:firstLine="0"/>
      </w:pPr>
      <w:r>
        <w:t>Речьустнаяиписьменная,монологическаяидиалогическая,полилог(повторение). Видыречевойдеятельности:говорение,письмо,аудирование,чтение(повторение). Виды аудирования: выборочное, ознакомительное, детальное.</w:t>
      </w:r>
    </w:p>
    <w:p w:rsidR="00F00F43" w:rsidRDefault="002A7C5D">
      <w:pPr>
        <w:pStyle w:val="a3"/>
        <w:spacing w:line="275" w:lineRule="exact"/>
        <w:ind w:left="1700" w:firstLine="0"/>
      </w:pPr>
      <w:r>
        <w:t>Видычтения:изучающее,ознакомительное,просмотровое,</w:t>
      </w:r>
      <w:r>
        <w:rPr>
          <w:spacing w:val="-2"/>
        </w:rPr>
        <w:t>поисковое.</w:t>
      </w:r>
    </w:p>
    <w:p w:rsidR="00F00F43" w:rsidRDefault="002A7C5D">
      <w:pPr>
        <w:pStyle w:val="a3"/>
        <w:ind w:right="848"/>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w:t>
      </w:r>
      <w:r>
        <w:rPr>
          <w:spacing w:val="-2"/>
        </w:rPr>
        <w:t>сочинения-миниатюры).</w:t>
      </w:r>
    </w:p>
    <w:p w:rsidR="00F00F43" w:rsidRDefault="002A7C5D">
      <w:pPr>
        <w:pStyle w:val="a3"/>
        <w:ind w:right="849"/>
        <w:jc w:val="right"/>
      </w:pPr>
      <w:r>
        <w:t>Подробное,сжатое,выборочноеизложениепрочитанногоилипрослушанноготекста. Соблюдениеорфоэпических,лексических,грамматических,стилистическихнорм русскоголитературногоязыка;орфографических,пунктуационныхправилв</w:t>
      </w:r>
      <w:r>
        <w:rPr>
          <w:spacing w:val="-2"/>
        </w:rPr>
        <w:t>речевой</w:t>
      </w:r>
    </w:p>
    <w:p w:rsidR="00F00F43" w:rsidRDefault="002A7C5D">
      <w:pPr>
        <w:pStyle w:val="a3"/>
        <w:spacing w:before="1" w:line="275" w:lineRule="exact"/>
        <w:ind w:firstLine="0"/>
        <w:jc w:val="left"/>
      </w:pPr>
      <w:r>
        <w:t>практикеприсозданииустныхиписьменных</w:t>
      </w:r>
      <w:r>
        <w:rPr>
          <w:spacing w:val="-2"/>
        </w:rPr>
        <w:t>высказываний.</w:t>
      </w:r>
    </w:p>
    <w:p w:rsidR="00F00F43" w:rsidRDefault="002A7C5D">
      <w:pPr>
        <w:pStyle w:val="a3"/>
        <w:spacing w:line="242" w:lineRule="auto"/>
        <w:jc w:val="left"/>
      </w:pPr>
      <w:r>
        <w:t xml:space="preserve">Приёмыработысучебнойкнигой,лингвистическимисловарями,справочной </w:t>
      </w:r>
      <w:r>
        <w:rPr>
          <w:spacing w:val="-2"/>
        </w:rPr>
        <w:t>литературой.</w:t>
      </w:r>
    </w:p>
    <w:p w:rsidR="00F00F43" w:rsidRDefault="002A7C5D">
      <w:pPr>
        <w:pStyle w:val="21"/>
        <w:spacing w:line="275" w:lineRule="exact"/>
        <w:jc w:val="left"/>
      </w:pPr>
      <w:r>
        <w:rPr>
          <w:spacing w:val="-2"/>
        </w:rPr>
        <w:t>Текст.</w:t>
      </w:r>
    </w:p>
    <w:p w:rsidR="00F00F43" w:rsidRDefault="002A7C5D">
      <w:pPr>
        <w:pStyle w:val="a3"/>
        <w:ind w:right="853"/>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right="864"/>
      </w:pPr>
      <w: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F00F43" w:rsidRDefault="002A7C5D">
      <w:pPr>
        <w:pStyle w:val="a3"/>
        <w:spacing w:line="271" w:lineRule="exact"/>
        <w:ind w:left="1700" w:firstLine="0"/>
      </w:pPr>
      <w:r>
        <w:t>Информационнаяпереработка</w:t>
      </w:r>
      <w:r>
        <w:rPr>
          <w:spacing w:val="-2"/>
        </w:rPr>
        <w:t>текста.</w:t>
      </w:r>
    </w:p>
    <w:p w:rsidR="00F00F43" w:rsidRDefault="002A7C5D">
      <w:pPr>
        <w:pStyle w:val="21"/>
        <w:spacing w:before="7" w:line="273" w:lineRule="exact"/>
      </w:pPr>
      <w:r>
        <w:t>Функциональныеразновидности</w:t>
      </w:r>
      <w:r>
        <w:rPr>
          <w:spacing w:val="-2"/>
        </w:rPr>
        <w:t>языка.</w:t>
      </w:r>
    </w:p>
    <w:p w:rsidR="00F00F43" w:rsidRDefault="002A7C5D">
      <w:pPr>
        <w:pStyle w:val="a3"/>
        <w:ind w:right="844"/>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F00F43" w:rsidRDefault="002A7C5D">
      <w:pPr>
        <w:pStyle w:val="a3"/>
        <w:ind w:right="86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00F43" w:rsidRDefault="002A7C5D">
      <w:pPr>
        <w:pStyle w:val="a3"/>
        <w:ind w:right="855"/>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широкоеиспользованиеизобразительно-выразительныхсредств,атакжеязыковыхсредств других функциональных разновидностей языка.</w:t>
      </w:r>
    </w:p>
    <w:p w:rsidR="00F00F43" w:rsidRDefault="002A7C5D">
      <w:pPr>
        <w:pStyle w:val="a3"/>
        <w:spacing w:line="242" w:lineRule="auto"/>
        <w:ind w:right="844"/>
      </w:pPr>
      <w:r>
        <w:t>Основныеизобразительно-выразительныесредстварусскогоязыка,ихиспользование в речи (метафора, эпитет, сравнение, гипербола, олицетворение и другие).</w:t>
      </w:r>
    </w:p>
    <w:p w:rsidR="00F00F43" w:rsidRDefault="002A7C5D">
      <w:pPr>
        <w:pStyle w:val="21"/>
        <w:spacing w:line="242" w:lineRule="auto"/>
        <w:ind w:right="4273" w:firstLine="62"/>
        <w:jc w:val="left"/>
      </w:pPr>
      <w:r>
        <w:t>Синтаксис.Культураречи.Пунктуация. Сложное предложение.</w:t>
      </w:r>
    </w:p>
    <w:p w:rsidR="00F00F43" w:rsidRDefault="002A7C5D">
      <w:pPr>
        <w:pStyle w:val="a3"/>
        <w:spacing w:line="242" w:lineRule="auto"/>
        <w:ind w:left="1700" w:right="3314" w:firstLine="0"/>
        <w:jc w:val="left"/>
      </w:pPr>
      <w:r>
        <w:t>Понятиеосложномпредложении(повторение). Классификация сложных предложений.</w:t>
      </w:r>
    </w:p>
    <w:p w:rsidR="00F00F43" w:rsidRDefault="002A7C5D">
      <w:pPr>
        <w:pStyle w:val="a3"/>
        <w:spacing w:line="271" w:lineRule="exact"/>
        <w:ind w:left="1700" w:firstLine="0"/>
        <w:jc w:val="left"/>
      </w:pPr>
      <w:r>
        <w:t>Смысловое,структурноеиинтонационноеединствочастейсложного</w:t>
      </w:r>
      <w:r>
        <w:rPr>
          <w:spacing w:val="-2"/>
        </w:rPr>
        <w:t xml:space="preserve"> предложения.</w:t>
      </w:r>
    </w:p>
    <w:p w:rsidR="00F00F43" w:rsidRDefault="002A7C5D">
      <w:pPr>
        <w:pStyle w:val="21"/>
        <w:spacing w:line="272" w:lineRule="exact"/>
        <w:jc w:val="left"/>
      </w:pPr>
      <w:r>
        <w:t>Сложносочинённое</w:t>
      </w:r>
      <w:r>
        <w:rPr>
          <w:spacing w:val="-2"/>
        </w:rPr>
        <w:t>предложение.</w:t>
      </w:r>
    </w:p>
    <w:p w:rsidR="00F00F43" w:rsidRDefault="002A7C5D">
      <w:pPr>
        <w:pStyle w:val="a3"/>
        <w:spacing w:line="272" w:lineRule="exact"/>
        <w:ind w:left="1700" w:firstLine="0"/>
        <w:jc w:val="left"/>
      </w:pPr>
      <w:r>
        <w:t>Понятиеосложносочинённомпредложении,его</w:t>
      </w:r>
      <w:r>
        <w:rPr>
          <w:spacing w:val="-2"/>
        </w:rPr>
        <w:t xml:space="preserve"> строении.</w:t>
      </w:r>
    </w:p>
    <w:p w:rsidR="00F00F43" w:rsidRDefault="002A7C5D">
      <w:pPr>
        <w:pStyle w:val="a3"/>
        <w:spacing w:line="237" w:lineRule="auto"/>
        <w:jc w:val="left"/>
      </w:pPr>
      <w:r>
        <w:t xml:space="preserve">Виды сложносочинённых предложений.Средства связи частей сложносочинённого </w:t>
      </w:r>
      <w:r>
        <w:rPr>
          <w:spacing w:val="-2"/>
        </w:rPr>
        <w:t>предложения.</w:t>
      </w:r>
    </w:p>
    <w:p w:rsidR="00F00F43" w:rsidRDefault="002A7C5D">
      <w:pPr>
        <w:pStyle w:val="a3"/>
        <w:tabs>
          <w:tab w:val="left" w:pos="3652"/>
          <w:tab w:val="left" w:pos="5235"/>
          <w:tab w:val="left" w:pos="7533"/>
          <w:tab w:val="left" w:pos="9198"/>
          <w:tab w:val="left" w:pos="9591"/>
        </w:tabs>
        <w:spacing w:before="5" w:line="237" w:lineRule="auto"/>
        <w:ind w:right="853"/>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 xml:space="preserve">разными </w:t>
      </w:r>
      <w:r>
        <w:t>смысловыми отношениями между частями.</w:t>
      </w:r>
    </w:p>
    <w:p w:rsidR="00F00F43" w:rsidRDefault="002A7C5D">
      <w:pPr>
        <w:pStyle w:val="a3"/>
        <w:spacing w:before="6" w:line="237" w:lineRule="auto"/>
        <w:jc w:val="left"/>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00F43" w:rsidRDefault="002A7C5D">
      <w:pPr>
        <w:pStyle w:val="a3"/>
        <w:spacing w:before="6" w:line="237" w:lineRule="auto"/>
        <w:jc w:val="left"/>
      </w:pPr>
      <w:r>
        <w:t>Нормыпостроениясложносочинённогопредложения;правилапостановкизнаков препинания в сложных предложениях.</w:t>
      </w:r>
    </w:p>
    <w:p w:rsidR="00F00F43" w:rsidRDefault="002A7C5D">
      <w:pPr>
        <w:pStyle w:val="a3"/>
        <w:spacing w:before="3"/>
        <w:ind w:left="1700" w:firstLine="0"/>
        <w:jc w:val="left"/>
      </w:pPr>
      <w:r>
        <w:t>Синтаксическийипунктуационныйанализсложносочинённых</w:t>
      </w:r>
      <w:r>
        <w:rPr>
          <w:spacing w:val="-2"/>
        </w:rPr>
        <w:t>предложений.</w:t>
      </w:r>
    </w:p>
    <w:p w:rsidR="00F00F43" w:rsidRDefault="002A7C5D">
      <w:pPr>
        <w:pStyle w:val="21"/>
        <w:spacing w:before="2" w:line="275" w:lineRule="exact"/>
        <w:jc w:val="left"/>
      </w:pPr>
      <w:r>
        <w:t>Сложноподчинённое</w:t>
      </w:r>
      <w:r>
        <w:rPr>
          <w:spacing w:val="-2"/>
        </w:rPr>
        <w:t>предложение.</w:t>
      </w:r>
    </w:p>
    <w:p w:rsidR="00F00F43" w:rsidRDefault="002A7C5D">
      <w:pPr>
        <w:pStyle w:val="a3"/>
        <w:tabs>
          <w:tab w:val="left" w:pos="3095"/>
          <w:tab w:val="left" w:pos="5436"/>
          <w:tab w:val="left" w:pos="8419"/>
          <w:tab w:val="left" w:pos="9915"/>
        </w:tabs>
        <w:spacing w:before="1" w:line="237" w:lineRule="auto"/>
        <w:ind w:right="855"/>
        <w:jc w:val="left"/>
      </w:pPr>
      <w:r>
        <w:t>Понятиео</w:t>
      </w:r>
      <w:r>
        <w:tab/>
      </w:r>
      <w:r>
        <w:rPr>
          <w:spacing w:val="-2"/>
        </w:rPr>
        <w:t>сложноподчинённом</w:t>
      </w:r>
      <w:r>
        <w:tab/>
        <w:t>предложении.Главнаяи</w:t>
      </w:r>
      <w:r>
        <w:tab/>
      </w:r>
      <w:r>
        <w:rPr>
          <w:spacing w:val="-2"/>
        </w:rPr>
        <w:t>придаточная</w:t>
      </w:r>
      <w:r>
        <w:tab/>
      </w:r>
      <w:r>
        <w:rPr>
          <w:spacing w:val="-2"/>
        </w:rPr>
        <w:t>части предложения.</w:t>
      </w:r>
    </w:p>
    <w:p w:rsidR="00F00F43" w:rsidRDefault="002A7C5D">
      <w:pPr>
        <w:pStyle w:val="a3"/>
        <w:spacing w:before="4" w:line="275" w:lineRule="exact"/>
        <w:ind w:left="1700" w:firstLine="0"/>
        <w:jc w:val="left"/>
      </w:pPr>
      <w:r>
        <w:t>Союзыи союзныеслова.Различияподчинительныхсоюзовисоюзных</w:t>
      </w:r>
      <w:r>
        <w:rPr>
          <w:spacing w:val="-2"/>
        </w:rPr>
        <w:t>слов.</w:t>
      </w:r>
    </w:p>
    <w:p w:rsidR="00F00F43" w:rsidRDefault="002A7C5D">
      <w:pPr>
        <w:pStyle w:val="a3"/>
        <w:spacing w:line="242" w:lineRule="auto"/>
        <w:ind w:right="854"/>
      </w:pPr>
      <w:r>
        <w:t>Виды сложноподчинённыхпредложений по характерусмысловыхотношениймежду главной и придаточной частями, структуре, синтаксическим средствам связи.</w:t>
      </w:r>
    </w:p>
    <w:p w:rsidR="00F00F43" w:rsidRDefault="002A7C5D">
      <w:pPr>
        <w:pStyle w:val="a3"/>
        <w:spacing w:line="242" w:lineRule="auto"/>
        <w:ind w:right="851"/>
      </w:pPr>
      <w:r>
        <w:t>Грамматическая синонимия сложноподчинённых предложений и простых предложений с обособленными членами.</w:t>
      </w:r>
    </w:p>
    <w:p w:rsidR="00F00F43" w:rsidRDefault="002A7C5D">
      <w:pPr>
        <w:pStyle w:val="a3"/>
        <w:ind w:right="855"/>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00F43" w:rsidRDefault="002A7C5D">
      <w:pPr>
        <w:pStyle w:val="a3"/>
        <w:ind w:right="862"/>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right="854"/>
      </w:pPr>
      <w:r>
        <w:lastRenderedPageBreak/>
        <w:t xml:space="preserve">Типичные грамматические ошибки при построении сложноподчинённых </w:t>
      </w:r>
      <w:r>
        <w:rPr>
          <w:spacing w:val="-2"/>
        </w:rPr>
        <w:t>предложений.</w:t>
      </w:r>
    </w:p>
    <w:p w:rsidR="00F00F43" w:rsidRDefault="002A7C5D">
      <w:pPr>
        <w:pStyle w:val="a3"/>
        <w:spacing w:line="242" w:lineRule="auto"/>
        <w:ind w:right="861"/>
      </w:pPr>
      <w:r>
        <w:t>Сложноподчинённые предложения с несколькими придаточными. Однородное, неоднородное и последовательное подчинение придаточных частей.</w:t>
      </w:r>
    </w:p>
    <w:p w:rsidR="00F00F43" w:rsidRDefault="002A7C5D">
      <w:pPr>
        <w:pStyle w:val="a3"/>
        <w:spacing w:line="242" w:lineRule="auto"/>
        <w:ind w:left="1700" w:right="1505" w:firstLine="0"/>
        <w:rPr>
          <w:b/>
        </w:rPr>
      </w:pPr>
      <w:r>
        <w:t xml:space="preserve">Правила постановкизнаковпрепинанияв сложноподчинённыхпредложениях. Синтаксическийипунктуационныйанализсложноподчинённыхпредложений. </w:t>
      </w:r>
      <w:r>
        <w:rPr>
          <w:b/>
        </w:rPr>
        <w:t>Бессоюзное сложное предложение.</w:t>
      </w:r>
    </w:p>
    <w:p w:rsidR="00F00F43" w:rsidRDefault="002A7C5D">
      <w:pPr>
        <w:pStyle w:val="a3"/>
        <w:spacing w:line="269" w:lineRule="exact"/>
        <w:ind w:left="1700" w:firstLine="0"/>
      </w:pPr>
      <w:r>
        <w:t>Понятиеобессоюзномсложном</w:t>
      </w:r>
      <w:r>
        <w:rPr>
          <w:spacing w:val="-2"/>
        </w:rPr>
        <w:t>предложении.</w:t>
      </w:r>
    </w:p>
    <w:p w:rsidR="00F00F43" w:rsidRDefault="002A7C5D">
      <w:pPr>
        <w:pStyle w:val="a3"/>
        <w:ind w:right="853"/>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синонимиябессоюзныхсложныхпредложенийисоюзныхсложных </w:t>
      </w:r>
      <w:r>
        <w:rPr>
          <w:spacing w:val="-2"/>
        </w:rPr>
        <w:t>предложений.</w:t>
      </w:r>
    </w:p>
    <w:p w:rsidR="00F00F43" w:rsidRDefault="002A7C5D">
      <w:pPr>
        <w:pStyle w:val="a3"/>
        <w:spacing w:line="242" w:lineRule="auto"/>
        <w:ind w:right="848"/>
      </w:pPr>
      <w:r>
        <w:t>Бессоюзные сложные предложения со значением перечисления. Запятая и точка с запятой в бессоюзном сложном предложении.</w:t>
      </w:r>
    </w:p>
    <w:p w:rsidR="00F00F43" w:rsidRDefault="002A7C5D">
      <w:pPr>
        <w:pStyle w:val="a3"/>
        <w:spacing w:line="271" w:lineRule="exact"/>
        <w:ind w:left="1700" w:firstLine="0"/>
      </w:pPr>
      <w:r>
        <w:t>Бессоюзныесложныепредложениясозначениемпричины,пояснения,</w:t>
      </w:r>
      <w:r>
        <w:rPr>
          <w:spacing w:val="-2"/>
        </w:rPr>
        <w:t>дополнения.</w:t>
      </w:r>
    </w:p>
    <w:p w:rsidR="00F00F43" w:rsidRDefault="002A7C5D">
      <w:pPr>
        <w:pStyle w:val="a3"/>
        <w:spacing w:line="275" w:lineRule="exact"/>
        <w:ind w:firstLine="0"/>
      </w:pPr>
      <w:r>
        <w:t>Двоеточиевбессоюзномсложном</w:t>
      </w:r>
      <w:r>
        <w:rPr>
          <w:spacing w:val="-2"/>
        </w:rPr>
        <w:t>предложении.</w:t>
      </w:r>
    </w:p>
    <w:p w:rsidR="00F00F43" w:rsidRDefault="002A7C5D">
      <w:pPr>
        <w:pStyle w:val="a3"/>
        <w:spacing w:line="242" w:lineRule="auto"/>
        <w:ind w:right="862"/>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00F43" w:rsidRDefault="002A7C5D">
      <w:pPr>
        <w:pStyle w:val="a3"/>
        <w:spacing w:line="271" w:lineRule="exact"/>
        <w:ind w:left="1700" w:firstLine="0"/>
        <w:jc w:val="left"/>
      </w:pPr>
      <w:r>
        <w:t>Синтаксическийипунктуационныйанализбессоюзныхсложных</w:t>
      </w:r>
      <w:r>
        <w:rPr>
          <w:spacing w:val="-2"/>
        </w:rPr>
        <w:t>предложений.</w:t>
      </w:r>
    </w:p>
    <w:p w:rsidR="00F00F43" w:rsidRDefault="002A7C5D">
      <w:pPr>
        <w:pStyle w:val="21"/>
        <w:spacing w:line="272" w:lineRule="exact"/>
        <w:jc w:val="left"/>
      </w:pPr>
      <w:r>
        <w:t>Сложныепредложениясразнымивидамисоюзнойибессоюзной</w:t>
      </w:r>
      <w:r>
        <w:rPr>
          <w:spacing w:val="-2"/>
        </w:rPr>
        <w:t xml:space="preserve"> связи.</w:t>
      </w:r>
    </w:p>
    <w:p w:rsidR="00F00F43" w:rsidRDefault="002A7C5D">
      <w:pPr>
        <w:pStyle w:val="a3"/>
        <w:spacing w:line="272" w:lineRule="exact"/>
        <w:ind w:left="1700" w:firstLine="0"/>
        <w:jc w:val="left"/>
      </w:pPr>
      <w:r>
        <w:t>Типысложныхпредложенийсразнымивидами</w:t>
      </w:r>
      <w:r>
        <w:rPr>
          <w:spacing w:val="-2"/>
        </w:rPr>
        <w:t>связи.</w:t>
      </w:r>
    </w:p>
    <w:p w:rsidR="00F00F43" w:rsidRDefault="002A7C5D">
      <w:pPr>
        <w:pStyle w:val="a3"/>
        <w:spacing w:before="2" w:line="237" w:lineRule="auto"/>
        <w:ind w:right="851"/>
        <w:jc w:val="left"/>
      </w:pPr>
      <w:r>
        <w:t>Синтаксическийипунктуационныйанализсложныхпредложенийсразнымивидами союзной и бессоюзной связи.</w:t>
      </w:r>
    </w:p>
    <w:p w:rsidR="00F00F43" w:rsidRDefault="002A7C5D">
      <w:pPr>
        <w:pStyle w:val="21"/>
        <w:spacing w:before="9" w:line="272" w:lineRule="exact"/>
        <w:jc w:val="left"/>
      </w:pPr>
      <w:r>
        <w:t>Прямая икосвенная</w:t>
      </w:r>
      <w:r>
        <w:rPr>
          <w:spacing w:val="-4"/>
        </w:rPr>
        <w:t>речь.</w:t>
      </w:r>
    </w:p>
    <w:p w:rsidR="00F00F43" w:rsidRDefault="002A7C5D">
      <w:pPr>
        <w:pStyle w:val="a3"/>
        <w:spacing w:line="242" w:lineRule="auto"/>
        <w:ind w:left="1700" w:right="835" w:firstLine="0"/>
        <w:jc w:val="left"/>
      </w:pPr>
      <w:r>
        <w:t>Прямаяикосвеннаяречь.Синонимияпредложенийспрямойикосвеннойречью. Цитирование. Способы включения цитат в высказывание.</w:t>
      </w:r>
    </w:p>
    <w:p w:rsidR="00F00F43" w:rsidRDefault="002A7C5D">
      <w:pPr>
        <w:pStyle w:val="a3"/>
        <w:spacing w:line="242" w:lineRule="auto"/>
        <w:ind w:right="851"/>
        <w:jc w:val="left"/>
      </w:pPr>
      <w:r>
        <w:t>Нормы построения предложений с прямой и косвенной речью; правила постановки знаковпрепинаниявпредложенияхскосвенной речью,спрямойречью,при</w:t>
      </w:r>
      <w:r>
        <w:rPr>
          <w:spacing w:val="-2"/>
        </w:rPr>
        <w:t>цитировании.</w:t>
      </w:r>
    </w:p>
    <w:p w:rsidR="00F00F43" w:rsidRDefault="002A7C5D">
      <w:pPr>
        <w:pStyle w:val="a3"/>
        <w:spacing w:line="271" w:lineRule="exact"/>
        <w:ind w:left="1700" w:firstLine="0"/>
        <w:jc w:val="left"/>
      </w:pPr>
      <w:r>
        <w:t>Применениезнанийпосинтаксисуипунктуациивпрактике</w:t>
      </w:r>
      <w:r>
        <w:rPr>
          <w:spacing w:val="-2"/>
        </w:rPr>
        <w:t xml:space="preserve"> правописания.</w:t>
      </w:r>
    </w:p>
    <w:p w:rsidR="00F00F43" w:rsidRDefault="002A7C5D">
      <w:pPr>
        <w:pStyle w:val="21"/>
        <w:spacing w:before="272" w:line="242" w:lineRule="auto"/>
        <w:ind w:left="4125" w:right="835" w:hanging="2272"/>
        <w:jc w:val="left"/>
      </w:pPr>
      <w:r>
        <w:t>Планируемыерезультатыосвоенияпрограммыпорусскомуязыкунауровне основного общего образования</w:t>
      </w:r>
    </w:p>
    <w:p w:rsidR="00F00F43" w:rsidRDefault="002A7C5D">
      <w:pPr>
        <w:pStyle w:val="a3"/>
        <w:spacing w:before="268"/>
        <w:ind w:right="844"/>
      </w:pPr>
      <w:r>
        <w:t>Личностныерезультатыосвоенияпрограммыпорусскомуязыкунауровнеосновного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0F43" w:rsidRDefault="002A7C5D">
      <w:pPr>
        <w:pStyle w:val="a3"/>
        <w:spacing w:before="3" w:line="237" w:lineRule="auto"/>
        <w:ind w:right="851"/>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F00F43" w:rsidRDefault="002A7C5D" w:rsidP="00884588">
      <w:pPr>
        <w:pStyle w:val="a4"/>
        <w:numPr>
          <w:ilvl w:val="0"/>
          <w:numId w:val="226"/>
        </w:numPr>
        <w:tabs>
          <w:tab w:val="left" w:pos="1963"/>
        </w:tabs>
        <w:spacing w:before="4" w:line="275" w:lineRule="exact"/>
        <w:ind w:left="1963" w:hanging="263"/>
        <w:rPr>
          <w:sz w:val="24"/>
        </w:rPr>
      </w:pPr>
      <w:r>
        <w:rPr>
          <w:spacing w:val="-2"/>
          <w:sz w:val="24"/>
        </w:rPr>
        <w:t>гражданскоговоспитания:</w:t>
      </w:r>
    </w:p>
    <w:p w:rsidR="00F00F43" w:rsidRDefault="002A7C5D">
      <w:pPr>
        <w:pStyle w:val="a3"/>
        <w:ind w:right="858"/>
      </w:pPr>
      <w:r>
        <w:t>готовностьквыполнениюобязанностейгражданинаиреализацииегоправ,уважение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сопоставлениисситуациями,отражённымивлитературныхпроизведениях,написанныхна русском языке;</w:t>
      </w:r>
    </w:p>
    <w:p w:rsidR="00F00F43" w:rsidRDefault="002A7C5D">
      <w:pPr>
        <w:pStyle w:val="a3"/>
        <w:spacing w:before="4" w:line="237" w:lineRule="auto"/>
        <w:ind w:right="856"/>
      </w:pPr>
      <w:r>
        <w:t>неприятие любых форм экстремизма, дискриминации; понимание роли различных социальных институтов в жизни человека;</w:t>
      </w:r>
    </w:p>
    <w:p w:rsidR="00F00F43" w:rsidRDefault="002A7C5D">
      <w:pPr>
        <w:pStyle w:val="a3"/>
        <w:spacing w:before="3"/>
        <w:ind w:right="856"/>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многоконфессиональномобществе,формируемоевтомчисленаосновепримеровиз</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ind w:right="850" w:firstLine="0"/>
      </w:pPr>
      <w:r>
        <w:lastRenderedPageBreak/>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F00F43" w:rsidRDefault="002A7C5D" w:rsidP="00884588">
      <w:pPr>
        <w:pStyle w:val="a4"/>
        <w:numPr>
          <w:ilvl w:val="0"/>
          <w:numId w:val="226"/>
        </w:numPr>
        <w:tabs>
          <w:tab w:val="left" w:pos="1963"/>
        </w:tabs>
        <w:spacing w:before="1"/>
        <w:ind w:left="1963" w:hanging="263"/>
        <w:rPr>
          <w:sz w:val="24"/>
        </w:rPr>
      </w:pPr>
      <w:r>
        <w:rPr>
          <w:spacing w:val="-2"/>
          <w:sz w:val="24"/>
        </w:rPr>
        <w:t>патриотическоговоспитания:</w:t>
      </w:r>
    </w:p>
    <w:p w:rsidR="00F00F43" w:rsidRDefault="002A7C5D">
      <w:pPr>
        <w:pStyle w:val="a3"/>
        <w:spacing w:before="2"/>
        <w:ind w:right="845"/>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трудовымдостижениямнарода,втомчислеотражённымвхудожественныхпроизведениях, уважениексимволам России,государственнымпраздникам,историческомуи природному наследию и памятникам, традициям разных народов, проживающих в родной стране;</w:t>
      </w:r>
    </w:p>
    <w:p w:rsidR="00F00F43" w:rsidRDefault="002A7C5D" w:rsidP="00884588">
      <w:pPr>
        <w:pStyle w:val="a4"/>
        <w:numPr>
          <w:ilvl w:val="0"/>
          <w:numId w:val="226"/>
        </w:numPr>
        <w:tabs>
          <w:tab w:val="left" w:pos="1963"/>
        </w:tabs>
        <w:spacing w:line="274" w:lineRule="exact"/>
        <w:ind w:left="1963" w:hanging="263"/>
        <w:rPr>
          <w:sz w:val="24"/>
        </w:rPr>
      </w:pPr>
      <w:r>
        <w:rPr>
          <w:spacing w:val="-2"/>
          <w:sz w:val="24"/>
        </w:rPr>
        <w:t>духовно-нравственноговоспитания:</w:t>
      </w:r>
    </w:p>
    <w:p w:rsidR="00F00F43" w:rsidRDefault="002A7C5D">
      <w:pPr>
        <w:pStyle w:val="a3"/>
        <w:spacing w:before="3"/>
        <w:ind w:right="851"/>
      </w:pPr>
      <w:r>
        <w:t>ориентация на моральные ценности и нормы в ситуациях нравственного выбора, готовностьоценивать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00F43" w:rsidRDefault="002A7C5D" w:rsidP="00884588">
      <w:pPr>
        <w:pStyle w:val="a4"/>
        <w:numPr>
          <w:ilvl w:val="0"/>
          <w:numId w:val="226"/>
        </w:numPr>
        <w:tabs>
          <w:tab w:val="left" w:pos="1963"/>
        </w:tabs>
        <w:spacing w:line="274" w:lineRule="exact"/>
        <w:ind w:left="1963" w:hanging="263"/>
        <w:rPr>
          <w:sz w:val="24"/>
        </w:rPr>
      </w:pPr>
      <w:r>
        <w:rPr>
          <w:spacing w:val="-2"/>
          <w:sz w:val="24"/>
        </w:rPr>
        <w:t>эстетическоговоспитания:</w:t>
      </w:r>
    </w:p>
    <w:p w:rsidR="00F00F43" w:rsidRDefault="002A7C5D">
      <w:pPr>
        <w:pStyle w:val="a3"/>
        <w:spacing w:before="2"/>
        <w:ind w:right="852"/>
      </w:pPr>
      <w:r>
        <w:t>восприимчивостькразнымвидамискусства,традициямитворчествусвоегоидругих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00F43" w:rsidRDefault="002A7C5D">
      <w:pPr>
        <w:pStyle w:val="a3"/>
        <w:ind w:right="859"/>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традицийинародноготворчества,стремлениексамовыражениювразныхвидахискусства;</w:t>
      </w:r>
    </w:p>
    <w:p w:rsidR="00F00F43" w:rsidRDefault="002A7C5D" w:rsidP="00884588">
      <w:pPr>
        <w:pStyle w:val="a4"/>
        <w:numPr>
          <w:ilvl w:val="0"/>
          <w:numId w:val="226"/>
        </w:numPr>
        <w:tabs>
          <w:tab w:val="left" w:pos="1962"/>
        </w:tabs>
        <w:spacing w:before="3" w:line="237" w:lineRule="auto"/>
        <w:ind w:left="1133" w:right="859" w:firstLine="566"/>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F00F43" w:rsidRDefault="002A7C5D">
      <w:pPr>
        <w:pStyle w:val="a3"/>
        <w:spacing w:before="4"/>
        <w:ind w:right="854"/>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00F43" w:rsidRDefault="002A7C5D">
      <w:pPr>
        <w:pStyle w:val="a3"/>
        <w:ind w:right="85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F00F43" w:rsidRDefault="002A7C5D">
      <w:pPr>
        <w:pStyle w:val="a3"/>
        <w:ind w:right="85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00F43" w:rsidRDefault="002A7C5D">
      <w:pPr>
        <w:pStyle w:val="a3"/>
        <w:spacing w:before="1" w:line="275" w:lineRule="exact"/>
        <w:ind w:left="1700" w:firstLine="0"/>
      </w:pPr>
      <w:r>
        <w:t>умениеприниматьсебяидругих,не</w:t>
      </w:r>
      <w:r>
        <w:rPr>
          <w:spacing w:val="-2"/>
        </w:rPr>
        <w:t>осуждая;</w:t>
      </w:r>
    </w:p>
    <w:p w:rsidR="00F00F43" w:rsidRDefault="002A7C5D">
      <w:pPr>
        <w:pStyle w:val="a3"/>
        <w:ind w:right="854"/>
      </w:pPr>
      <w:r>
        <w:t>умениеосознаватьсвоёэмоциональноесостояниеиэмоциональноесостояниедругих, использоватьязыковыесредствадлявыражениясвоегосостояния,втомчислеопираясьна примерыизлитературныхпроизведений,написанныхнарусскомязыке,сформированность навыковрефлексии,признаниесвоегоправанаошибкуитакогожеправадругогочеловека;</w:t>
      </w:r>
    </w:p>
    <w:p w:rsidR="00F00F43" w:rsidRDefault="002A7C5D" w:rsidP="00884588">
      <w:pPr>
        <w:pStyle w:val="a4"/>
        <w:numPr>
          <w:ilvl w:val="0"/>
          <w:numId w:val="226"/>
        </w:numPr>
        <w:tabs>
          <w:tab w:val="left" w:pos="1963"/>
        </w:tabs>
        <w:ind w:left="1963" w:hanging="263"/>
        <w:rPr>
          <w:sz w:val="24"/>
        </w:rPr>
      </w:pPr>
      <w:r>
        <w:rPr>
          <w:sz w:val="24"/>
        </w:rPr>
        <w:t>трудового</w:t>
      </w:r>
      <w:r>
        <w:rPr>
          <w:spacing w:val="-2"/>
          <w:sz w:val="24"/>
        </w:rPr>
        <w:t>воспитания:</w:t>
      </w:r>
    </w:p>
    <w:p w:rsidR="00F00F43" w:rsidRDefault="002A7C5D">
      <w:pPr>
        <w:pStyle w:val="a3"/>
        <w:spacing w:before="2"/>
        <w:ind w:right="845"/>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ind w:right="846"/>
      </w:pPr>
      <w:r>
        <w:lastRenderedPageBreak/>
        <w:t>интерес к практическомуизучению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построениеиндивидуальной траекторииобразования и жизненных планов с учётом личных и общественных интересов и потребностей;</w:t>
      </w:r>
    </w:p>
    <w:p w:rsidR="00F00F43" w:rsidRDefault="002A7C5D">
      <w:pPr>
        <w:pStyle w:val="a3"/>
        <w:spacing w:before="3" w:line="275" w:lineRule="exact"/>
        <w:ind w:left="1700" w:firstLine="0"/>
      </w:pPr>
      <w:r>
        <w:t>умениерассказать освоихпланахна</w:t>
      </w:r>
      <w:r>
        <w:rPr>
          <w:spacing w:val="-2"/>
        </w:rPr>
        <w:t xml:space="preserve"> будущее;</w:t>
      </w:r>
    </w:p>
    <w:p w:rsidR="00F00F43" w:rsidRDefault="002A7C5D" w:rsidP="00884588">
      <w:pPr>
        <w:pStyle w:val="a4"/>
        <w:numPr>
          <w:ilvl w:val="0"/>
          <w:numId w:val="226"/>
        </w:numPr>
        <w:tabs>
          <w:tab w:val="left" w:pos="1963"/>
        </w:tabs>
        <w:spacing w:line="275" w:lineRule="exact"/>
        <w:ind w:left="1963" w:hanging="263"/>
        <w:rPr>
          <w:sz w:val="24"/>
        </w:rPr>
      </w:pPr>
      <w:r>
        <w:rPr>
          <w:spacing w:val="-2"/>
          <w:sz w:val="24"/>
        </w:rPr>
        <w:t>экологическоговоспитания:</w:t>
      </w:r>
    </w:p>
    <w:p w:rsidR="00F00F43" w:rsidRDefault="002A7C5D">
      <w:pPr>
        <w:pStyle w:val="a3"/>
        <w:spacing w:before="3"/>
        <w:ind w:right="853"/>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00F43" w:rsidRDefault="002A7C5D">
      <w:pPr>
        <w:pStyle w:val="a3"/>
        <w:ind w:right="853"/>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F00F43" w:rsidRDefault="002A7C5D" w:rsidP="00884588">
      <w:pPr>
        <w:pStyle w:val="a4"/>
        <w:numPr>
          <w:ilvl w:val="0"/>
          <w:numId w:val="226"/>
        </w:numPr>
        <w:tabs>
          <w:tab w:val="left" w:pos="1963"/>
        </w:tabs>
        <w:spacing w:line="274" w:lineRule="exact"/>
        <w:ind w:left="1963" w:hanging="263"/>
        <w:rPr>
          <w:sz w:val="24"/>
        </w:rPr>
      </w:pPr>
      <w:r>
        <w:rPr>
          <w:spacing w:val="-2"/>
          <w:sz w:val="24"/>
        </w:rPr>
        <w:t>ценностинаучногопознания:</w:t>
      </w:r>
    </w:p>
    <w:p w:rsidR="00F00F43" w:rsidRDefault="002A7C5D">
      <w:pPr>
        <w:pStyle w:val="a3"/>
        <w:spacing w:before="2"/>
        <w:ind w:right="846"/>
      </w:pPr>
      <w: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 сприроднойисоциальнойсредой,закономерностяхразвитияязыка,овладениеязыковойи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00F43" w:rsidRDefault="002A7C5D" w:rsidP="00884588">
      <w:pPr>
        <w:pStyle w:val="a4"/>
        <w:numPr>
          <w:ilvl w:val="0"/>
          <w:numId w:val="226"/>
        </w:numPr>
        <w:tabs>
          <w:tab w:val="left" w:pos="1962"/>
        </w:tabs>
        <w:spacing w:line="242" w:lineRule="auto"/>
        <w:ind w:left="1133" w:right="850" w:firstLine="566"/>
        <w:rPr>
          <w:sz w:val="24"/>
        </w:rPr>
      </w:pPr>
      <w:r>
        <w:rPr>
          <w:sz w:val="24"/>
        </w:rPr>
        <w:t xml:space="preserve">адаптации обучающегося к изменяющимся условиям социальной и природной </w:t>
      </w:r>
      <w:r>
        <w:rPr>
          <w:spacing w:val="-2"/>
          <w:sz w:val="24"/>
        </w:rPr>
        <w:t>среды:</w:t>
      </w:r>
    </w:p>
    <w:p w:rsidR="00F00F43" w:rsidRDefault="002A7C5D">
      <w:pPr>
        <w:pStyle w:val="a3"/>
        <w:ind w:right="857"/>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00F43" w:rsidRDefault="002A7C5D">
      <w:pPr>
        <w:pStyle w:val="a3"/>
        <w:ind w:right="849"/>
      </w:pPr>
      <w: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наокружающуюсреду, достиженияцелейипреодолениявызовов,возможныхглобальных </w:t>
      </w:r>
      <w:r>
        <w:rPr>
          <w:spacing w:val="-2"/>
        </w:rPr>
        <w:t>последствий;</w:t>
      </w:r>
    </w:p>
    <w:p w:rsidR="00F00F43" w:rsidRDefault="002A7C5D">
      <w:pPr>
        <w:pStyle w:val="a3"/>
        <w:ind w:right="847"/>
      </w:pPr>
      <w:r>
        <w:t>способностьосознаватьстрессовуюситуацию,оцениватьпроисходящиеизмененияи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F00F43" w:rsidRDefault="002A7C5D">
      <w:pPr>
        <w:pStyle w:val="a3"/>
        <w:spacing w:line="242" w:lineRule="auto"/>
        <w:ind w:right="855"/>
      </w:pPr>
      <w:r>
        <w:t>В результате изучения русского языка на уровне основного общего образования у обучающегосябудутсформированыследующиеметапредметныерезультаты:</w:t>
      </w:r>
    </w:p>
    <w:p w:rsidR="00F00F43" w:rsidRDefault="00F00F43">
      <w:pPr>
        <w:pStyle w:val="a3"/>
        <w:spacing w:line="242" w:lineRule="auto"/>
        <w:sectPr w:rsidR="00F00F43">
          <w:pgSz w:w="11910" w:h="16840"/>
          <w:pgMar w:top="1080" w:right="0" w:bottom="1120" w:left="566" w:header="0" w:footer="892" w:gutter="0"/>
          <w:cols w:space="720"/>
        </w:sectPr>
      </w:pPr>
    </w:p>
    <w:p w:rsidR="00F00F43" w:rsidRDefault="002A7C5D">
      <w:pPr>
        <w:pStyle w:val="a3"/>
        <w:spacing w:before="60"/>
        <w:ind w:right="849" w:firstLine="0"/>
      </w:pPr>
      <w:r>
        <w:lastRenderedPageBreak/>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F00F43" w:rsidRDefault="002A7C5D">
      <w:pPr>
        <w:pStyle w:val="a3"/>
        <w:spacing w:before="3"/>
        <w:ind w:right="857"/>
      </w:pPr>
      <w:r>
        <w:t>У обучающегося будут сформированы следующие базовые логические действия как часть познавательных универсальных учебных действий:</w:t>
      </w:r>
    </w:p>
    <w:p w:rsidR="00F00F43" w:rsidRDefault="002A7C5D">
      <w:pPr>
        <w:pStyle w:val="a3"/>
        <w:spacing w:before="2" w:line="237" w:lineRule="auto"/>
        <w:ind w:right="849"/>
      </w:pPr>
      <w:r>
        <w:t>выявлять и характеризовать существенные признаки языковых единиц, языковых явлений и процессов;</w:t>
      </w:r>
    </w:p>
    <w:p w:rsidR="00F00F43" w:rsidRDefault="002A7C5D">
      <w:pPr>
        <w:pStyle w:val="a3"/>
        <w:spacing w:before="4"/>
        <w:ind w:right="857"/>
      </w:pPr>
      <w:r>
        <w:t>устанавливать существенный признак классификации языковых единиц (явлений), основаниядляобобщенияисравнения, критерии проводимого анализа,классифицировать языковые единицы по существенному признаку;</w:t>
      </w:r>
    </w:p>
    <w:p w:rsidR="00F00F43" w:rsidRDefault="002A7C5D">
      <w:pPr>
        <w:pStyle w:val="a3"/>
        <w:spacing w:line="242" w:lineRule="auto"/>
        <w:ind w:right="8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00F43" w:rsidRDefault="002A7C5D">
      <w:pPr>
        <w:pStyle w:val="a3"/>
        <w:spacing w:line="242" w:lineRule="auto"/>
        <w:ind w:right="855"/>
      </w:pPr>
      <w:r>
        <w:t>выявлять дефицит информации текста, необходимой для решения поставленной учебной задачи;</w:t>
      </w:r>
    </w:p>
    <w:p w:rsidR="00F00F43" w:rsidRDefault="002A7C5D">
      <w:pPr>
        <w:pStyle w:val="a3"/>
        <w:ind w:right="851"/>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00F43" w:rsidRDefault="002A7C5D">
      <w:pPr>
        <w:pStyle w:val="a3"/>
        <w:ind w:right="858"/>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00F43" w:rsidRDefault="002A7C5D">
      <w:pPr>
        <w:pStyle w:val="a3"/>
        <w:spacing w:line="242" w:lineRule="auto"/>
        <w:ind w:right="86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0F43" w:rsidRDefault="002A7C5D">
      <w:pPr>
        <w:pStyle w:val="a3"/>
        <w:spacing w:line="242" w:lineRule="auto"/>
        <w:ind w:right="855"/>
      </w:pPr>
      <w:r>
        <w:t xml:space="preserve">использовать вопросы как исследовательский инструмент познания в языковом </w:t>
      </w:r>
      <w:r>
        <w:rPr>
          <w:spacing w:val="-2"/>
        </w:rPr>
        <w:t>образовании;</w:t>
      </w:r>
    </w:p>
    <w:p w:rsidR="00F00F43" w:rsidRDefault="002A7C5D">
      <w:pPr>
        <w:pStyle w:val="a3"/>
        <w:spacing w:line="242" w:lineRule="auto"/>
        <w:ind w:right="859"/>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00F43" w:rsidRDefault="002A7C5D">
      <w:pPr>
        <w:pStyle w:val="a3"/>
        <w:spacing w:line="242" w:lineRule="auto"/>
        <w:ind w:right="867"/>
      </w:pPr>
      <w:r>
        <w:t>формировать гипотезу об истинности собственных суждений и суждений других, аргументировать свою позицию, мнение;</w:t>
      </w:r>
    </w:p>
    <w:p w:rsidR="00F00F43" w:rsidRDefault="002A7C5D">
      <w:pPr>
        <w:pStyle w:val="a3"/>
        <w:spacing w:line="242" w:lineRule="auto"/>
        <w:ind w:left="1700" w:right="863" w:firstLine="0"/>
      </w:pPr>
      <w:r>
        <w:t>составлять алгоритм действий и использовать его для решения учебных задач; проводитьпосамостоятельносоставленномупланунебольшоеисследованиепо</w:t>
      </w:r>
    </w:p>
    <w:p w:rsidR="00F00F43" w:rsidRDefault="002A7C5D">
      <w:pPr>
        <w:pStyle w:val="a3"/>
        <w:spacing w:line="242" w:lineRule="auto"/>
        <w:ind w:right="847" w:firstLine="0"/>
      </w:pPr>
      <w:r>
        <w:t>установлению особенностей языковых единиц, процессов, причинно-следственных связей и зависимостей объектов между собой;</w:t>
      </w:r>
    </w:p>
    <w:p w:rsidR="00F00F43" w:rsidRDefault="002A7C5D">
      <w:pPr>
        <w:pStyle w:val="a3"/>
        <w:spacing w:line="242" w:lineRule="auto"/>
        <w:ind w:right="863"/>
      </w:pPr>
      <w:r>
        <w:t>оценивать на применимость и достоверность информацию, полученную в ходе лингвистического исследования (эксперимента);</w:t>
      </w:r>
    </w:p>
    <w:p w:rsidR="00F00F43" w:rsidRDefault="002A7C5D">
      <w:pPr>
        <w:pStyle w:val="a3"/>
        <w:ind w:right="859"/>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00F43" w:rsidRDefault="002A7C5D">
      <w:pPr>
        <w:pStyle w:val="a3"/>
        <w:ind w:right="854"/>
      </w:pPr>
      <w:r>
        <w:t>прогнозировать возможное дальнейшее развитие процессов, событий и их последствияв аналогичныхили сходныхситуациях, а такжевыдвигать предположенияоб их развитии в новых условиях и контекстах.</w:t>
      </w:r>
    </w:p>
    <w:p w:rsidR="00F00F43" w:rsidRDefault="002A7C5D">
      <w:pPr>
        <w:pStyle w:val="a3"/>
        <w:spacing w:line="242" w:lineRule="auto"/>
        <w:ind w:right="860"/>
      </w:pPr>
      <w:r>
        <w:t>У обучающегося будут сформированы умения работать с информацией как часть познавательных универсальных учебных действий:</w:t>
      </w:r>
    </w:p>
    <w:p w:rsidR="00F00F43" w:rsidRDefault="002A7C5D">
      <w:pPr>
        <w:pStyle w:val="a3"/>
        <w:spacing w:line="242" w:lineRule="auto"/>
        <w:ind w:right="853"/>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00F43" w:rsidRDefault="002A7C5D">
      <w:pPr>
        <w:pStyle w:val="a3"/>
        <w:spacing w:line="242" w:lineRule="auto"/>
        <w:ind w:right="860"/>
      </w:pPr>
      <w:r>
        <w:t>выбирать, анализировать, интерпретировать, обобщать и систематизировать информацию, представленную в текстах, таблицах, схемах;</w:t>
      </w:r>
    </w:p>
    <w:p w:rsidR="00F00F43" w:rsidRDefault="002A7C5D">
      <w:pPr>
        <w:pStyle w:val="a3"/>
        <w:ind w:right="854"/>
      </w:pPr>
      <w:r>
        <w:t>использоватьразличныевидыаудированияичтениядляоценкитекстасточкизрения достоверностииприменимостисодержащейсявнёминформациииусвоениянеобходимой информации с целью решения учебных задач;</w:t>
      </w:r>
    </w:p>
    <w:p w:rsidR="00F00F43" w:rsidRDefault="002A7C5D">
      <w:pPr>
        <w:pStyle w:val="a3"/>
        <w:spacing w:line="237" w:lineRule="auto"/>
        <w:ind w:right="8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00F43" w:rsidRDefault="00F00F43">
      <w:pPr>
        <w:pStyle w:val="a3"/>
        <w:spacing w:line="237" w:lineRule="auto"/>
        <w:sectPr w:rsidR="00F00F43">
          <w:pgSz w:w="11910" w:h="16840"/>
          <w:pgMar w:top="1080" w:right="0" w:bottom="1120" w:left="566" w:header="0" w:footer="892" w:gutter="0"/>
          <w:cols w:space="720"/>
        </w:sectPr>
      </w:pPr>
    </w:p>
    <w:p w:rsidR="00F00F43" w:rsidRDefault="002A7C5D">
      <w:pPr>
        <w:pStyle w:val="a3"/>
        <w:spacing w:before="60" w:line="242" w:lineRule="auto"/>
        <w:ind w:right="864"/>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F00F43" w:rsidRDefault="002A7C5D">
      <w:pPr>
        <w:pStyle w:val="a3"/>
        <w:ind w:right="854"/>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F00F43" w:rsidRDefault="002A7C5D">
      <w:pPr>
        <w:pStyle w:val="a3"/>
        <w:spacing w:line="242" w:lineRule="auto"/>
        <w:ind w:right="850"/>
      </w:pPr>
      <w:r>
        <w:t>оценивать надёжность информации по критериям, предложенным учителем или сформулированным самостоятельно;</w:t>
      </w:r>
    </w:p>
    <w:p w:rsidR="00F00F43" w:rsidRDefault="002A7C5D">
      <w:pPr>
        <w:pStyle w:val="a3"/>
        <w:spacing w:line="271" w:lineRule="exact"/>
        <w:ind w:left="1700" w:firstLine="0"/>
      </w:pPr>
      <w:r>
        <w:t>эффективнозапоминатьисистематизировать</w:t>
      </w:r>
      <w:r>
        <w:rPr>
          <w:spacing w:val="-2"/>
        </w:rPr>
        <w:t>информацию.</w:t>
      </w:r>
    </w:p>
    <w:p w:rsidR="00F00F43" w:rsidRDefault="002A7C5D">
      <w:pPr>
        <w:pStyle w:val="a3"/>
        <w:spacing w:line="237" w:lineRule="auto"/>
        <w:ind w:right="860"/>
      </w:pPr>
      <w:r>
        <w:t>У обучающегося будут сформированы умения общения как часть коммуникативных универсальных учебных действий:</w:t>
      </w:r>
    </w:p>
    <w:p w:rsidR="00F00F43" w:rsidRDefault="002A7C5D">
      <w:pPr>
        <w:pStyle w:val="a3"/>
        <w:spacing w:before="4"/>
        <w:ind w:right="849"/>
      </w:pPr>
      <w:r>
        <w:t>воспринимать и формулировать суждения, выражать эмоции в соответствии с условиямиицелямиобщения;выражатьсебя(своюточкузрения)вдиалогахидискуссиях, в устной монологической речи и в письменных текстах;</w:t>
      </w:r>
    </w:p>
    <w:p w:rsidR="00F00F43" w:rsidRDefault="002A7C5D">
      <w:pPr>
        <w:pStyle w:val="a3"/>
        <w:spacing w:line="242" w:lineRule="auto"/>
        <w:ind w:right="859"/>
      </w:pPr>
      <w:r>
        <w:t xml:space="preserve">распознавать невербальные средства общения, понимать значение социальных </w:t>
      </w:r>
      <w:r>
        <w:rPr>
          <w:spacing w:val="-2"/>
        </w:rPr>
        <w:t>знаков;</w:t>
      </w:r>
    </w:p>
    <w:p w:rsidR="00F00F43" w:rsidRDefault="002A7C5D">
      <w:pPr>
        <w:pStyle w:val="a3"/>
        <w:spacing w:line="242" w:lineRule="auto"/>
        <w:ind w:right="859"/>
      </w:pPr>
      <w:r>
        <w:t>знать и распознавать предпосылки конфликтных ситуаций и смягчать конфликты, вести переговоры;</w:t>
      </w:r>
    </w:p>
    <w:p w:rsidR="00F00F43" w:rsidRDefault="002A7C5D">
      <w:pPr>
        <w:pStyle w:val="a3"/>
        <w:spacing w:line="242" w:lineRule="auto"/>
        <w:ind w:right="862"/>
      </w:pPr>
      <w:r>
        <w:t>понимать намерения других, проявлять уважительное отношение к собеседнику и в корректной форме формулировать свои возражения;</w:t>
      </w:r>
    </w:p>
    <w:p w:rsidR="00F00F43" w:rsidRDefault="002A7C5D">
      <w:pPr>
        <w:pStyle w:val="a3"/>
        <w:ind w:right="852"/>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F00F43" w:rsidRDefault="002A7C5D">
      <w:pPr>
        <w:pStyle w:val="a3"/>
        <w:spacing w:line="237" w:lineRule="auto"/>
        <w:ind w:right="860"/>
      </w:pPr>
      <w:r>
        <w:t>сопоставлятьсвоисужденияссуждениямидругихучастниковдиалога,обнаруживать различие и сходство позиций;</w:t>
      </w:r>
    </w:p>
    <w:p w:rsidR="00F00F43" w:rsidRDefault="002A7C5D">
      <w:pPr>
        <w:pStyle w:val="a3"/>
        <w:spacing w:line="237" w:lineRule="auto"/>
        <w:ind w:right="854"/>
      </w:pPr>
      <w:r>
        <w:t>публично представлять результаты проведённого языкового анализа, выполненного лингвистического эксперимента, исследования, проекта;</w:t>
      </w:r>
    </w:p>
    <w:p w:rsidR="00F00F43" w:rsidRDefault="002A7C5D">
      <w:pPr>
        <w:pStyle w:val="a3"/>
        <w:ind w:right="854"/>
      </w:pPr>
      <w:r>
        <w:t>самостоятельно выбирать формат выступления с учётом цели презентации и особенностейаудиторииивсоответствииснимсоставлятьустныеиписьменныетексты с использованием иллюстративного материала.</w:t>
      </w:r>
    </w:p>
    <w:p w:rsidR="00F00F43" w:rsidRDefault="002A7C5D">
      <w:pPr>
        <w:pStyle w:val="a3"/>
        <w:spacing w:line="242" w:lineRule="auto"/>
        <w:ind w:right="860"/>
      </w:pPr>
      <w:r>
        <w:t>У обучающегося будут сформированы умения самоорганизации как части регулятивных универсальных учебных действий:</w:t>
      </w:r>
    </w:p>
    <w:p w:rsidR="00F00F43" w:rsidRDefault="002A7C5D">
      <w:pPr>
        <w:pStyle w:val="a3"/>
        <w:spacing w:line="242" w:lineRule="auto"/>
        <w:ind w:left="1700" w:right="855" w:firstLine="0"/>
      </w:pPr>
      <w:r>
        <w:t>выявлять проблемы для решения в учебных и жизненных ситуациях; ориентироватьсявразличныхподходахкпринятиюрешений(индивидуальное,</w:t>
      </w:r>
    </w:p>
    <w:p w:rsidR="00F00F43" w:rsidRDefault="002A7C5D">
      <w:pPr>
        <w:pStyle w:val="a3"/>
        <w:spacing w:line="271" w:lineRule="exact"/>
        <w:ind w:firstLine="0"/>
      </w:pPr>
      <w:r>
        <w:t>принятиерешениявгруппе, принятиерешения</w:t>
      </w:r>
      <w:r>
        <w:rPr>
          <w:spacing w:val="-2"/>
        </w:rPr>
        <w:t>группой);</w:t>
      </w:r>
    </w:p>
    <w:p w:rsidR="00F00F43" w:rsidRDefault="002A7C5D">
      <w:pPr>
        <w:pStyle w:val="a3"/>
        <w:ind w:right="856"/>
      </w:pPr>
      <w:r>
        <w:t>самостоятельносоставлятьалгоритмрешениязадачи(илиегочасть),выбиратьспособ решения учебной задачи с учётом имеющихся ресурсов и собственных возможностей, аргументировать предлагаемые варианты решений;</w:t>
      </w:r>
    </w:p>
    <w:p w:rsidR="00F00F43" w:rsidRDefault="002A7C5D">
      <w:pPr>
        <w:pStyle w:val="a3"/>
        <w:spacing w:line="242" w:lineRule="auto"/>
        <w:ind w:right="858"/>
      </w:pPr>
      <w:r>
        <w:t>самостоятельно составлять план действий, вносить необходимые коррективы в ходе его реализации;</w:t>
      </w:r>
    </w:p>
    <w:p w:rsidR="00F00F43" w:rsidRDefault="002A7C5D">
      <w:pPr>
        <w:pStyle w:val="a3"/>
        <w:spacing w:line="271" w:lineRule="exact"/>
        <w:ind w:left="1700" w:firstLine="0"/>
      </w:pPr>
      <w:r>
        <w:t>проводитьвыборибратьответственностьза</w:t>
      </w:r>
      <w:r>
        <w:rPr>
          <w:spacing w:val="-2"/>
        </w:rPr>
        <w:t>решение.</w:t>
      </w:r>
    </w:p>
    <w:p w:rsidR="00F00F43" w:rsidRDefault="002A7C5D">
      <w:pPr>
        <w:pStyle w:val="a3"/>
        <w:spacing w:line="237" w:lineRule="auto"/>
        <w:ind w:right="858"/>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00F43" w:rsidRDefault="002A7C5D">
      <w:pPr>
        <w:pStyle w:val="a3"/>
        <w:spacing w:line="237" w:lineRule="auto"/>
        <w:ind w:right="860"/>
      </w:pPr>
      <w:r>
        <w:t xml:space="preserve">владеть разными способами самоконтроля (в том числе речевого), самомотивации и </w:t>
      </w:r>
      <w:r>
        <w:rPr>
          <w:spacing w:val="-2"/>
        </w:rPr>
        <w:t>рефлексии;</w:t>
      </w:r>
    </w:p>
    <w:p w:rsidR="00F00F43" w:rsidRDefault="002A7C5D">
      <w:pPr>
        <w:pStyle w:val="a3"/>
        <w:spacing w:before="3" w:line="275" w:lineRule="exact"/>
        <w:ind w:left="1700" w:firstLine="0"/>
      </w:pPr>
      <w:r>
        <w:t>даватьоценкуучебной ситуацииипредлагатьпланеё</w:t>
      </w:r>
      <w:r>
        <w:rPr>
          <w:spacing w:val="-2"/>
        </w:rPr>
        <w:t xml:space="preserve"> изменения;</w:t>
      </w:r>
    </w:p>
    <w:p w:rsidR="00F00F43" w:rsidRDefault="002A7C5D">
      <w:pPr>
        <w:pStyle w:val="a3"/>
        <w:spacing w:line="242" w:lineRule="auto"/>
        <w:ind w:right="856"/>
      </w:pPr>
      <w:r>
        <w:t>предвидеть трудности, которые могут возникнуть при решении учебной задачи, и адаптировать решение к меняющимся обстоятельствам;</w:t>
      </w:r>
    </w:p>
    <w:p w:rsidR="00F00F43" w:rsidRDefault="002A7C5D">
      <w:pPr>
        <w:pStyle w:val="a3"/>
        <w:ind w:right="855"/>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left="1700" w:right="835" w:firstLine="0"/>
        <w:jc w:val="left"/>
      </w:pPr>
      <w:r>
        <w:lastRenderedPageBreak/>
        <w:t>развивать способность управлять собственными эмоциями и эмоциями других; выявлятьианализироватьпричиныэмоций;пониматьмотивыинамерения</w:t>
      </w:r>
      <w:r>
        <w:rPr>
          <w:spacing w:val="-2"/>
        </w:rPr>
        <w:t>другого</w:t>
      </w:r>
    </w:p>
    <w:p w:rsidR="00F00F43" w:rsidRDefault="002A7C5D">
      <w:pPr>
        <w:pStyle w:val="a3"/>
        <w:spacing w:line="242" w:lineRule="auto"/>
        <w:ind w:right="851" w:firstLine="0"/>
        <w:jc w:val="left"/>
      </w:pPr>
      <w:r>
        <w:t xml:space="preserve">человека,анализируяречевуюситуацию;регулироватьспособвыражениясобственных </w:t>
      </w:r>
      <w:r>
        <w:rPr>
          <w:spacing w:val="-2"/>
        </w:rPr>
        <w:t>эмоций;</w:t>
      </w:r>
    </w:p>
    <w:p w:rsidR="00F00F43" w:rsidRDefault="002A7C5D">
      <w:pPr>
        <w:pStyle w:val="a3"/>
        <w:spacing w:line="242" w:lineRule="auto"/>
        <w:ind w:left="1700" w:right="3314" w:firstLine="0"/>
        <w:jc w:val="left"/>
      </w:pPr>
      <w:r>
        <w:t>осознанноотноситьсякдругомучеловекуиегомнению; признавать своё и чужое право на ошибку;</w:t>
      </w:r>
    </w:p>
    <w:p w:rsidR="00F00F43" w:rsidRDefault="002A7C5D">
      <w:pPr>
        <w:pStyle w:val="a3"/>
        <w:spacing w:line="242" w:lineRule="auto"/>
        <w:ind w:left="1700" w:right="5177" w:firstLine="0"/>
        <w:jc w:val="left"/>
      </w:pPr>
      <w:r>
        <w:t>приниматьсебяидругих,неосуждая; проявлять открытость;</w:t>
      </w:r>
    </w:p>
    <w:p w:rsidR="00F00F43" w:rsidRDefault="002A7C5D">
      <w:pPr>
        <w:pStyle w:val="a3"/>
        <w:spacing w:line="271" w:lineRule="exact"/>
        <w:ind w:left="1700" w:firstLine="0"/>
        <w:jc w:val="left"/>
      </w:pPr>
      <w:r>
        <w:t>осознаватьневозможностьконтролироватьвсё</w:t>
      </w:r>
      <w:r>
        <w:rPr>
          <w:spacing w:val="-2"/>
        </w:rPr>
        <w:t>вокруг.</w:t>
      </w:r>
    </w:p>
    <w:p w:rsidR="00F00F43" w:rsidRDefault="002A7C5D">
      <w:pPr>
        <w:pStyle w:val="a3"/>
        <w:spacing w:line="275" w:lineRule="exact"/>
        <w:ind w:left="1700" w:firstLine="0"/>
        <w:jc w:val="left"/>
      </w:pPr>
      <w:r>
        <w:t>Уобучающегосябудутсформированыумениясовместной</w:t>
      </w:r>
      <w:r>
        <w:rPr>
          <w:spacing w:val="-2"/>
        </w:rPr>
        <w:t>деятельности:</w:t>
      </w:r>
    </w:p>
    <w:p w:rsidR="00F00F43" w:rsidRDefault="002A7C5D">
      <w:pPr>
        <w:pStyle w:val="a3"/>
        <w:ind w:right="85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0F43" w:rsidRDefault="002A7C5D">
      <w:pPr>
        <w:pStyle w:val="a3"/>
        <w:ind w:right="85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0F43" w:rsidRDefault="002A7C5D">
      <w:pPr>
        <w:pStyle w:val="a3"/>
        <w:spacing w:line="242" w:lineRule="auto"/>
        <w:ind w:right="861"/>
      </w:pPr>
      <w:r>
        <w:t>обобщать мнения нескольких человек, проявлять готовность руководить, выполнять поручения, подчиняться;</w:t>
      </w:r>
    </w:p>
    <w:p w:rsidR="00F00F43" w:rsidRDefault="002A7C5D">
      <w:pPr>
        <w:pStyle w:val="a3"/>
        <w:ind w:right="85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00F43" w:rsidRDefault="002A7C5D">
      <w:pPr>
        <w:pStyle w:val="a3"/>
        <w:spacing w:line="242" w:lineRule="auto"/>
        <w:ind w:right="853"/>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00F43" w:rsidRDefault="002A7C5D">
      <w:pPr>
        <w:pStyle w:val="a3"/>
        <w:ind w:right="85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00F43" w:rsidRDefault="002A7C5D">
      <w:pPr>
        <w:pStyle w:val="a3"/>
        <w:spacing w:before="257" w:line="237" w:lineRule="auto"/>
        <w:ind w:right="857"/>
      </w:pPr>
      <w:r>
        <w:t>К концу обучения в 5 классе обучающийся получит следующие предметные результаты по отдельным темам программы по русскому языку.</w:t>
      </w:r>
    </w:p>
    <w:p w:rsidR="00F00F43" w:rsidRDefault="002A7C5D">
      <w:pPr>
        <w:pStyle w:val="21"/>
        <w:spacing w:before="8" w:line="272" w:lineRule="exact"/>
      </w:pPr>
      <w:r>
        <w:t>Общиесведенияо</w:t>
      </w:r>
      <w:r>
        <w:rPr>
          <w:spacing w:val="-2"/>
        </w:rPr>
        <w:t xml:space="preserve"> языке.</w:t>
      </w:r>
    </w:p>
    <w:p w:rsidR="00F00F43" w:rsidRDefault="002A7C5D">
      <w:pPr>
        <w:pStyle w:val="a3"/>
        <w:spacing w:line="242" w:lineRule="auto"/>
        <w:ind w:right="856"/>
      </w:pPr>
      <w:r>
        <w:t>Осознавать богатство и выразительность русского языка, приводить примеры, свидетельствующие об этом.</w:t>
      </w:r>
    </w:p>
    <w:p w:rsidR="00F00F43" w:rsidRDefault="002A7C5D">
      <w:pPr>
        <w:pStyle w:val="a3"/>
        <w:spacing w:line="242" w:lineRule="auto"/>
        <w:ind w:right="866"/>
      </w:pPr>
      <w:r>
        <w:t>Знать основные разделы лингвистики, основные единицы языка и речи (звук, морфема, слово, словосочетание, предложение).</w:t>
      </w:r>
    </w:p>
    <w:p w:rsidR="00F00F43" w:rsidRDefault="002A7C5D">
      <w:pPr>
        <w:pStyle w:val="21"/>
        <w:spacing w:line="275" w:lineRule="exact"/>
      </w:pPr>
      <w:r>
        <w:t>Языки</w:t>
      </w:r>
      <w:r>
        <w:rPr>
          <w:spacing w:val="-2"/>
        </w:rPr>
        <w:t>речь.</w:t>
      </w:r>
    </w:p>
    <w:p w:rsidR="00F00F43" w:rsidRDefault="002A7C5D">
      <w:pPr>
        <w:pStyle w:val="a3"/>
        <w:ind w:right="849"/>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F00F43" w:rsidRDefault="002A7C5D">
      <w:pPr>
        <w:pStyle w:val="a3"/>
        <w:ind w:right="849"/>
      </w:pPr>
      <w:r>
        <w:t>Создаватьустныемонологическиевысказыванияобъёмомнеменее5предложенийна основе жизненных наблюдений, чтения научно-учебной, художественной и научно- популярной литературы.</w:t>
      </w:r>
    </w:p>
    <w:p w:rsidR="00F00F43" w:rsidRDefault="002A7C5D">
      <w:pPr>
        <w:pStyle w:val="a3"/>
        <w:spacing w:line="237" w:lineRule="auto"/>
        <w:ind w:right="856"/>
      </w:pPr>
      <w:r>
        <w:t>Участвовать в диалогеналингвистические темы (в рамкахизученного) и в диалогеи (или) полилоге на основе жизненных наблюдений объёмом не менее 3 реплик.</w:t>
      </w:r>
    </w:p>
    <w:p w:rsidR="00F00F43" w:rsidRDefault="002A7C5D">
      <w:pPr>
        <w:pStyle w:val="a3"/>
        <w:ind w:right="849"/>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F00F43" w:rsidRDefault="002A7C5D">
      <w:pPr>
        <w:pStyle w:val="a3"/>
        <w:spacing w:line="242" w:lineRule="auto"/>
        <w:ind w:right="862"/>
      </w:pPr>
      <w:r>
        <w:t xml:space="preserve">Владеть различными видами чтения: просмотровым, ознакомительным, изучающим, </w:t>
      </w:r>
      <w:r>
        <w:rPr>
          <w:spacing w:val="-2"/>
        </w:rPr>
        <w:t>поисковым.</w:t>
      </w:r>
    </w:p>
    <w:p w:rsidR="00F00F43" w:rsidRDefault="002A7C5D">
      <w:pPr>
        <w:pStyle w:val="a3"/>
        <w:spacing w:line="270" w:lineRule="exact"/>
        <w:ind w:left="1700" w:firstLine="0"/>
      </w:pPr>
      <w:r>
        <w:t>Устнопересказыватьпрочитанныйилипрослушанныйтекстобъёмомнеменее</w:t>
      </w:r>
      <w:r>
        <w:rPr>
          <w:spacing w:val="-5"/>
        </w:rPr>
        <w:t>100</w:t>
      </w:r>
    </w:p>
    <w:p w:rsidR="00F00F43" w:rsidRDefault="002A7C5D">
      <w:pPr>
        <w:pStyle w:val="a3"/>
        <w:spacing w:line="273" w:lineRule="exact"/>
        <w:ind w:firstLine="0"/>
        <w:jc w:val="left"/>
      </w:pPr>
      <w:r>
        <w:rPr>
          <w:spacing w:val="-2"/>
        </w:rPr>
        <w:t>слов.</w:t>
      </w:r>
    </w:p>
    <w:p w:rsidR="00F00F43" w:rsidRDefault="00F00F43">
      <w:pPr>
        <w:pStyle w:val="a3"/>
        <w:spacing w:line="273" w:lineRule="exact"/>
        <w:jc w:val="left"/>
        <w:sectPr w:rsidR="00F00F43">
          <w:pgSz w:w="11910" w:h="16840"/>
          <w:pgMar w:top="1080" w:right="0" w:bottom="1120" w:left="566" w:header="0" w:footer="892" w:gutter="0"/>
          <w:cols w:space="720"/>
        </w:sectPr>
      </w:pPr>
    </w:p>
    <w:p w:rsidR="00F00F43" w:rsidRDefault="002A7C5D">
      <w:pPr>
        <w:pStyle w:val="a3"/>
        <w:spacing w:before="60"/>
        <w:ind w:right="847"/>
      </w:pPr>
      <w:r>
        <w:lastRenderedPageBreak/>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письменнойформесодержаниеисходного текста(дляподробного изложения объём исходного текстадолжен составлятьнеменее100 слов;для сжатого изложения– не менее 110 слов).</w:t>
      </w:r>
    </w:p>
    <w:p w:rsidR="00F00F43" w:rsidRDefault="002A7C5D">
      <w:pPr>
        <w:pStyle w:val="a3"/>
        <w:spacing w:before="5" w:line="237" w:lineRule="auto"/>
        <w:ind w:right="858"/>
      </w:pPr>
      <w:r>
        <w:t>Осуществлять выбор языковых средств для создания высказывания в соответствии с целью, темой и коммуникативным замыслом.</w:t>
      </w:r>
    </w:p>
    <w:p w:rsidR="00F00F43" w:rsidRDefault="002A7C5D">
      <w:pPr>
        <w:pStyle w:val="a3"/>
        <w:spacing w:before="4"/>
        <w:ind w:right="843"/>
      </w:pPr>
      <w:r>
        <w:t>Соблюдать при письме нормы современного русского литературного языка, в том числевовремясписываниятекстаобъёмом90–100слов,словарногодиктантаобъёмом15– 20 слов; диктантанаосновесвязного текстаобъёмом 90–100 слов, составленного сучётом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F00F43" w:rsidRDefault="002A7C5D">
      <w:pPr>
        <w:pStyle w:val="21"/>
        <w:spacing w:before="3" w:line="275" w:lineRule="exact"/>
        <w:jc w:val="left"/>
      </w:pPr>
      <w:r>
        <w:rPr>
          <w:spacing w:val="-2"/>
        </w:rPr>
        <w:t>Текст.</w:t>
      </w:r>
    </w:p>
    <w:p w:rsidR="00F00F43" w:rsidRDefault="002A7C5D">
      <w:pPr>
        <w:pStyle w:val="a3"/>
        <w:ind w:right="848"/>
      </w:pPr>
      <w:r>
        <w:t>Распознаватьосновные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однокоренныеслова,синонимы,антонимы,личныеместоимения,повторслова),применять эти знания при создании собственного текста (устного и письменного).</w:t>
      </w:r>
    </w:p>
    <w:p w:rsidR="00F00F43" w:rsidRDefault="002A7C5D">
      <w:pPr>
        <w:pStyle w:val="a3"/>
        <w:spacing w:before="1" w:line="237" w:lineRule="auto"/>
        <w:ind w:right="856"/>
      </w:pPr>
      <w:r>
        <w:t>Проводитьсмысловойанализтекста, его композиционныхособенностей,определять количество микротем и абзацев.</w:t>
      </w:r>
    </w:p>
    <w:p w:rsidR="00F00F43" w:rsidRDefault="002A7C5D">
      <w:pPr>
        <w:pStyle w:val="a3"/>
        <w:spacing w:before="4"/>
        <w:ind w:right="845"/>
      </w:pPr>
      <w:r>
        <w:t xml:space="preserve">Характеризоватьтекстсточкизренияегосоответствияосновнымпризнакам(наличие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p>
    <w:p w:rsidR="00F00F43" w:rsidRDefault="002A7C5D">
      <w:pPr>
        <w:pStyle w:val="a3"/>
        <w:ind w:right="849"/>
      </w:pPr>
      <w:r>
        <w:t>Использовать знание основных признаков текста, особенностей функционально- смысловыхтиповречи,функциональныхразновидностейязыкавпрактикесозданиятекста (в рамках изученного).</w:t>
      </w:r>
    </w:p>
    <w:p w:rsidR="00F00F43" w:rsidRDefault="002A7C5D">
      <w:pPr>
        <w:pStyle w:val="a3"/>
        <w:spacing w:line="242" w:lineRule="auto"/>
        <w:ind w:right="863"/>
      </w:pPr>
      <w:r>
        <w:t xml:space="preserve">Применять знание основных признаков текста (повествование) в практике его </w:t>
      </w:r>
      <w:r>
        <w:rPr>
          <w:spacing w:val="-2"/>
        </w:rPr>
        <w:t>создания.</w:t>
      </w:r>
    </w:p>
    <w:p w:rsidR="00F00F43" w:rsidRDefault="002A7C5D">
      <w:pPr>
        <w:pStyle w:val="a3"/>
        <w:ind w:right="846"/>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F00F43" w:rsidRDefault="002A7C5D">
      <w:pPr>
        <w:pStyle w:val="a3"/>
        <w:spacing w:line="237" w:lineRule="auto"/>
        <w:ind w:right="853"/>
      </w:pPr>
      <w:r>
        <w:t>Восстанавливать деформированный текст, осуществлять корректировку восстановленного текста с использованием образца.</w:t>
      </w:r>
    </w:p>
    <w:p w:rsidR="00F00F43" w:rsidRDefault="002A7C5D">
      <w:pPr>
        <w:pStyle w:val="a3"/>
        <w:spacing w:before="1"/>
        <w:ind w:right="849"/>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F00F43" w:rsidRDefault="002A7C5D">
      <w:pPr>
        <w:pStyle w:val="a3"/>
        <w:ind w:right="847"/>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00F43" w:rsidRDefault="002A7C5D">
      <w:pPr>
        <w:pStyle w:val="21"/>
        <w:spacing w:before="4" w:line="275" w:lineRule="exact"/>
      </w:pPr>
      <w:r>
        <w:t>Функциональныеразновидности</w:t>
      </w:r>
      <w:r>
        <w:rPr>
          <w:spacing w:val="-2"/>
        </w:rPr>
        <w:t>языка.</w:t>
      </w:r>
    </w:p>
    <w:p w:rsidR="00F00F43" w:rsidRDefault="002A7C5D">
      <w:pPr>
        <w:pStyle w:val="a3"/>
        <w:spacing w:before="1" w:line="237" w:lineRule="auto"/>
        <w:ind w:right="852"/>
      </w:pPr>
      <w:r>
        <w:t>Иметь общее представление об особенностях разговорной речи, функциональных стилей, языка художественной литературы.</w:t>
      </w:r>
    </w:p>
    <w:p w:rsidR="00F00F43" w:rsidRDefault="002A7C5D">
      <w:pPr>
        <w:pStyle w:val="21"/>
        <w:spacing w:before="8"/>
      </w:pPr>
      <w:r>
        <w:t>Система</w:t>
      </w:r>
      <w:r>
        <w:rPr>
          <w:spacing w:val="-2"/>
        </w:rPr>
        <w:t>языка.</w:t>
      </w:r>
    </w:p>
    <w:p w:rsidR="00F00F43" w:rsidRDefault="00F00F43">
      <w:pPr>
        <w:pStyle w:val="21"/>
        <w:sectPr w:rsidR="00F00F43">
          <w:pgSz w:w="11910" w:h="16840"/>
          <w:pgMar w:top="1080" w:right="0" w:bottom="1120" w:left="566" w:header="0" w:footer="892" w:gutter="0"/>
          <w:cols w:space="720"/>
        </w:sectPr>
      </w:pPr>
    </w:p>
    <w:p w:rsidR="00F00F43" w:rsidRDefault="002A7C5D">
      <w:pPr>
        <w:spacing w:before="65" w:line="275" w:lineRule="exact"/>
        <w:ind w:left="1700"/>
        <w:rPr>
          <w:b/>
          <w:sz w:val="24"/>
        </w:rPr>
      </w:pPr>
      <w:r>
        <w:rPr>
          <w:b/>
          <w:sz w:val="24"/>
        </w:rPr>
        <w:lastRenderedPageBreak/>
        <w:t>Фонетика.Графика.</w:t>
      </w:r>
      <w:r>
        <w:rPr>
          <w:b/>
          <w:spacing w:val="-2"/>
          <w:sz w:val="24"/>
        </w:rPr>
        <w:t>Орфоэпия.</w:t>
      </w:r>
    </w:p>
    <w:p w:rsidR="00F00F43" w:rsidRDefault="002A7C5D">
      <w:pPr>
        <w:pStyle w:val="a3"/>
        <w:spacing w:before="1" w:line="237" w:lineRule="auto"/>
        <w:ind w:right="851"/>
        <w:jc w:val="left"/>
      </w:pPr>
      <w:r>
        <w:t>Характеризовать звуки;понимать различие междузвуком и буквой, характеризовать систему звуков.</w:t>
      </w:r>
    </w:p>
    <w:p w:rsidR="00F00F43" w:rsidRDefault="002A7C5D">
      <w:pPr>
        <w:pStyle w:val="a3"/>
        <w:spacing w:before="3" w:line="275" w:lineRule="exact"/>
        <w:ind w:left="1700" w:firstLine="0"/>
        <w:jc w:val="left"/>
      </w:pPr>
      <w:r>
        <w:t>Проводитьфонетическийанализ</w:t>
      </w:r>
      <w:r>
        <w:rPr>
          <w:spacing w:val="-4"/>
        </w:rPr>
        <w:t>слов.</w:t>
      </w:r>
    </w:p>
    <w:p w:rsidR="00F00F43" w:rsidRDefault="002A7C5D">
      <w:pPr>
        <w:pStyle w:val="a3"/>
        <w:spacing w:line="242" w:lineRule="auto"/>
        <w:jc w:val="left"/>
      </w:pPr>
      <w:r>
        <w:t>Использовать знания по фонетике, графике и орфоэпии в практике произношения и правописания слов.</w:t>
      </w:r>
    </w:p>
    <w:p w:rsidR="00F00F43" w:rsidRDefault="002A7C5D">
      <w:pPr>
        <w:pStyle w:val="21"/>
        <w:spacing w:line="274" w:lineRule="exact"/>
        <w:jc w:val="left"/>
      </w:pPr>
      <w:r>
        <w:rPr>
          <w:spacing w:val="-2"/>
        </w:rPr>
        <w:t>Орфография.</w:t>
      </w:r>
    </w:p>
    <w:p w:rsidR="00F00F43" w:rsidRDefault="002A7C5D">
      <w:pPr>
        <w:pStyle w:val="a3"/>
        <w:spacing w:line="237" w:lineRule="auto"/>
        <w:jc w:val="left"/>
      </w:pPr>
      <w:r>
        <w:t>Оперироватьпонятием«орфограмма»иразличатьбуквенныеинебуквенныеорфограммы при проведении орфографического анализа слова.</w:t>
      </w:r>
    </w:p>
    <w:p w:rsidR="00F00F43" w:rsidRDefault="002A7C5D">
      <w:pPr>
        <w:pStyle w:val="a3"/>
        <w:spacing w:before="4" w:line="275" w:lineRule="exact"/>
        <w:ind w:left="1700" w:firstLine="0"/>
        <w:jc w:val="left"/>
      </w:pPr>
      <w:r>
        <w:t>Распознаватьизученные</w:t>
      </w:r>
      <w:r>
        <w:rPr>
          <w:spacing w:val="-2"/>
        </w:rPr>
        <w:t>орфограммы.</w:t>
      </w:r>
    </w:p>
    <w:p w:rsidR="00F00F43" w:rsidRDefault="002A7C5D">
      <w:pPr>
        <w:pStyle w:val="a3"/>
        <w:spacing w:line="242" w:lineRule="auto"/>
        <w:ind w:right="851"/>
        <w:jc w:val="left"/>
      </w:pPr>
      <w:r>
        <w:t>Применять знания по орфографии в практике правописания (в том числе применять знание о правописании разделительных ъ и ь).</w:t>
      </w:r>
    </w:p>
    <w:p w:rsidR="00F00F43" w:rsidRDefault="002A7C5D">
      <w:pPr>
        <w:pStyle w:val="21"/>
        <w:spacing w:line="275" w:lineRule="exact"/>
        <w:jc w:val="left"/>
      </w:pPr>
      <w:r>
        <w:rPr>
          <w:spacing w:val="-2"/>
        </w:rPr>
        <w:t>Лексикология.</w:t>
      </w:r>
    </w:p>
    <w:p w:rsidR="00F00F43" w:rsidRDefault="002A7C5D">
      <w:pPr>
        <w:pStyle w:val="a3"/>
        <w:ind w:right="853"/>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00F43" w:rsidRDefault="002A7C5D">
      <w:pPr>
        <w:pStyle w:val="a3"/>
        <w:spacing w:line="242" w:lineRule="auto"/>
        <w:ind w:right="858"/>
      </w:pPr>
      <w:r>
        <w:t>Распознавать однозначные и многозначные слова, различать прямое и переносное значения слова.</w:t>
      </w:r>
    </w:p>
    <w:p w:rsidR="00F00F43" w:rsidRDefault="002A7C5D">
      <w:pPr>
        <w:pStyle w:val="a3"/>
        <w:spacing w:line="242" w:lineRule="auto"/>
        <w:ind w:right="861"/>
      </w:pPr>
      <w:r>
        <w:t>Распознавать синонимы, антонимы, омонимы; различать многозначные слова и омонимы, правильно употреблять слова-паронимы.</w:t>
      </w:r>
    </w:p>
    <w:p w:rsidR="00F00F43" w:rsidRDefault="002A7C5D">
      <w:pPr>
        <w:pStyle w:val="a3"/>
        <w:spacing w:line="242" w:lineRule="auto"/>
        <w:ind w:left="1700" w:right="2075" w:firstLine="0"/>
      </w:pPr>
      <w:r>
        <w:t>Характеризоватьтематическиегруппыслов,родовыеивидовыепонятия. Проводить лексический анализ слов (в рамках изученного).</w:t>
      </w:r>
    </w:p>
    <w:p w:rsidR="00F00F43" w:rsidRDefault="002A7C5D">
      <w:pPr>
        <w:pStyle w:val="a3"/>
        <w:spacing w:line="242" w:lineRule="auto"/>
        <w:ind w:right="860"/>
      </w:pPr>
      <w:r>
        <w:t>Пользоваться лексическими словарями (толковым словарём, словарями синонимов, антонимов, омонимов, паронимов).</w:t>
      </w:r>
    </w:p>
    <w:p w:rsidR="00F00F43" w:rsidRDefault="002A7C5D">
      <w:pPr>
        <w:pStyle w:val="21"/>
        <w:spacing w:line="275" w:lineRule="exact"/>
      </w:pPr>
      <w:r>
        <w:t>Морфемика.</w:t>
      </w:r>
      <w:r>
        <w:rPr>
          <w:spacing w:val="-2"/>
        </w:rPr>
        <w:t>Орфография.</w:t>
      </w:r>
    </w:p>
    <w:p w:rsidR="00F00F43" w:rsidRDefault="002A7C5D">
      <w:pPr>
        <w:pStyle w:val="a3"/>
        <w:spacing w:line="274" w:lineRule="exact"/>
        <w:ind w:left="1700" w:firstLine="0"/>
      </w:pPr>
      <w:r>
        <w:t>Характеризоватьморфемукакминимальнуюзначимуюединицу</w:t>
      </w:r>
      <w:r>
        <w:rPr>
          <w:spacing w:val="-2"/>
        </w:rPr>
        <w:t>языка.</w:t>
      </w:r>
    </w:p>
    <w:p w:rsidR="00F00F43" w:rsidRDefault="002A7C5D">
      <w:pPr>
        <w:pStyle w:val="a3"/>
        <w:spacing w:line="242" w:lineRule="auto"/>
        <w:ind w:right="862"/>
      </w:pPr>
      <w:r>
        <w:t>Распознавать морфемы в слове (корень, приставку, суффикс, окончание), выделять основу слова.</w:t>
      </w:r>
    </w:p>
    <w:p w:rsidR="00F00F43" w:rsidRDefault="002A7C5D">
      <w:pPr>
        <w:pStyle w:val="a3"/>
        <w:spacing w:line="242" w:lineRule="auto"/>
        <w:ind w:right="856"/>
      </w:pPr>
      <w:r>
        <w:t xml:space="preserve">Находить чередованиезвуков вморфемах(в том числечередованиегласныхснулём </w:t>
      </w:r>
      <w:r>
        <w:rPr>
          <w:spacing w:val="-2"/>
        </w:rPr>
        <w:t>звука).</w:t>
      </w:r>
    </w:p>
    <w:p w:rsidR="00F00F43" w:rsidRDefault="002A7C5D">
      <w:pPr>
        <w:pStyle w:val="a3"/>
        <w:spacing w:line="271" w:lineRule="exact"/>
        <w:ind w:left="1700" w:firstLine="0"/>
      </w:pPr>
      <w:r>
        <w:t>Проводитьморфемныйанализ</w:t>
      </w:r>
      <w:r>
        <w:rPr>
          <w:spacing w:val="-4"/>
        </w:rPr>
        <w:t>слов.</w:t>
      </w:r>
    </w:p>
    <w:p w:rsidR="00F00F43" w:rsidRDefault="002A7C5D">
      <w:pPr>
        <w:pStyle w:val="a3"/>
        <w:ind w:right="849"/>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послеприставок,корнейсбезударнымипроверяемыми,непроверяемыми,чередующимися гласными (в рамках изученного), корней с проверяемыми, непроверяемыми, непроизносимыми согласными (в рамкахизученного), ё –опослешипящихв корнеслова, ы – и после ц.</w:t>
      </w:r>
    </w:p>
    <w:p w:rsidR="00F00F43" w:rsidRDefault="002A7C5D">
      <w:pPr>
        <w:spacing w:line="242" w:lineRule="auto"/>
        <w:ind w:left="1700" w:right="2287"/>
        <w:rPr>
          <w:b/>
          <w:sz w:val="24"/>
        </w:rPr>
      </w:pPr>
      <w:r>
        <w:rPr>
          <w:sz w:val="24"/>
        </w:rPr>
        <w:t xml:space="preserve">Проводить орфографический анализ слов (в рамках изученного). Уместноиспользоватьсловассуффиксамиоценкивсобственнойречи. </w:t>
      </w:r>
      <w:r>
        <w:rPr>
          <w:b/>
          <w:sz w:val="24"/>
        </w:rPr>
        <w:t>Морфология. Культура речи. Орфография.</w:t>
      </w:r>
    </w:p>
    <w:p w:rsidR="00F00F43" w:rsidRDefault="002A7C5D">
      <w:pPr>
        <w:pStyle w:val="a3"/>
        <w:ind w:right="851"/>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00F43" w:rsidRDefault="002A7C5D">
      <w:pPr>
        <w:pStyle w:val="a3"/>
        <w:spacing w:line="275" w:lineRule="exact"/>
        <w:ind w:left="1700" w:firstLine="0"/>
      </w:pPr>
      <w:r>
        <w:t>Распознаватьименасуществительные,именаприлагательные,</w:t>
      </w:r>
      <w:r>
        <w:rPr>
          <w:spacing w:val="-2"/>
        </w:rPr>
        <w:t>глаголы.</w:t>
      </w:r>
    </w:p>
    <w:p w:rsidR="00F00F43" w:rsidRDefault="002A7C5D">
      <w:pPr>
        <w:pStyle w:val="a3"/>
        <w:tabs>
          <w:tab w:val="left" w:pos="3144"/>
          <w:tab w:val="left" w:pos="5312"/>
          <w:tab w:val="left" w:pos="6324"/>
          <w:tab w:val="left" w:pos="7163"/>
          <w:tab w:val="left" w:pos="9374"/>
        </w:tabs>
        <w:spacing w:line="242" w:lineRule="auto"/>
        <w:ind w:right="859"/>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F00F43" w:rsidRDefault="002A7C5D">
      <w:pPr>
        <w:pStyle w:val="a3"/>
        <w:spacing w:line="242" w:lineRule="auto"/>
        <w:ind w:right="851"/>
        <w:jc w:val="left"/>
      </w:pPr>
      <w:r>
        <w:t>Проводить орфографический анализ имён существительных, имён прилагательных, глаголов (в рамках изученного).</w:t>
      </w:r>
    </w:p>
    <w:p w:rsidR="00F00F43" w:rsidRDefault="002A7C5D">
      <w:pPr>
        <w:pStyle w:val="a3"/>
        <w:spacing w:line="242" w:lineRule="auto"/>
        <w:ind w:right="851"/>
        <w:jc w:val="left"/>
      </w:pPr>
      <w:r>
        <w:t>Применятьзнанияпоморфологиипривыполненииязыковогоанализаразличных видов и в речевой практике.</w:t>
      </w:r>
    </w:p>
    <w:p w:rsidR="00F00F43" w:rsidRDefault="002A7C5D">
      <w:pPr>
        <w:pStyle w:val="21"/>
        <w:spacing w:line="275" w:lineRule="exact"/>
        <w:jc w:val="left"/>
      </w:pPr>
      <w:r>
        <w:t>Имя</w:t>
      </w:r>
      <w:r>
        <w:rPr>
          <w:spacing w:val="-2"/>
        </w:rPr>
        <w:t>существительное.</w:t>
      </w:r>
    </w:p>
    <w:p w:rsidR="00F00F43" w:rsidRDefault="00F00F43">
      <w:pPr>
        <w:pStyle w:val="21"/>
        <w:spacing w:line="275" w:lineRule="exact"/>
        <w:jc w:val="left"/>
        <w:sectPr w:rsidR="00F00F43">
          <w:pgSz w:w="11910" w:h="16840"/>
          <w:pgMar w:top="1080" w:right="0" w:bottom="1120" w:left="566" w:header="0" w:footer="892" w:gutter="0"/>
          <w:cols w:space="720"/>
        </w:sectPr>
      </w:pPr>
    </w:p>
    <w:p w:rsidR="00F00F43" w:rsidRDefault="002A7C5D">
      <w:pPr>
        <w:pStyle w:val="a3"/>
        <w:spacing w:before="60" w:line="242" w:lineRule="auto"/>
        <w:ind w:right="855"/>
      </w:pPr>
      <w:r>
        <w:lastRenderedPageBreak/>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00F43" w:rsidRDefault="002A7C5D">
      <w:pPr>
        <w:pStyle w:val="a3"/>
        <w:spacing w:line="271" w:lineRule="exact"/>
        <w:ind w:left="1700" w:firstLine="0"/>
      </w:pPr>
      <w:r>
        <w:t>Определятьлексико-грамматическиеразрядыимён</w:t>
      </w:r>
      <w:r>
        <w:rPr>
          <w:spacing w:val="-2"/>
        </w:rPr>
        <w:t xml:space="preserve"> существительных.</w:t>
      </w:r>
    </w:p>
    <w:p w:rsidR="00F00F43" w:rsidRDefault="002A7C5D">
      <w:pPr>
        <w:pStyle w:val="a3"/>
        <w:spacing w:before="2"/>
        <w:ind w:right="860"/>
      </w:pPr>
      <w:r>
        <w:t>Различать типы склонения имён существительных, выявлять разносклоняемые и несклоняемые имена существительные.</w:t>
      </w:r>
    </w:p>
    <w:p w:rsidR="00F00F43" w:rsidRDefault="002A7C5D">
      <w:pPr>
        <w:pStyle w:val="a3"/>
        <w:spacing w:before="1" w:line="275" w:lineRule="exact"/>
        <w:ind w:left="1700" w:firstLine="0"/>
      </w:pPr>
      <w:r>
        <w:t>Проводитьморфологическийанализимён</w:t>
      </w:r>
      <w:r>
        <w:rPr>
          <w:spacing w:val="-2"/>
        </w:rPr>
        <w:t>существительных.</w:t>
      </w:r>
    </w:p>
    <w:p w:rsidR="00F00F43" w:rsidRDefault="002A7C5D">
      <w:pPr>
        <w:pStyle w:val="a3"/>
        <w:ind w:right="861"/>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F00F43" w:rsidRDefault="002A7C5D">
      <w:pPr>
        <w:pStyle w:val="a3"/>
        <w:spacing w:before="1"/>
        <w:ind w:right="844"/>
      </w:pPr>
      <w:r>
        <w:t>Соблюдать правила правописания имён существительных: безударных окончаний, о – е (ё) после шипящихи ц в суффиксахи окончаниях, суффиксов -чик- –-щик-, -ек- –-ик- (-чик-), корней счередованием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00F43" w:rsidRDefault="002A7C5D">
      <w:pPr>
        <w:pStyle w:val="21"/>
        <w:spacing w:before="6" w:line="272" w:lineRule="exact"/>
      </w:pPr>
      <w:r>
        <w:t>Имя</w:t>
      </w:r>
      <w:r>
        <w:rPr>
          <w:spacing w:val="-2"/>
        </w:rPr>
        <w:t>прилагательное.</w:t>
      </w:r>
    </w:p>
    <w:p w:rsidR="00F00F43" w:rsidRDefault="002A7C5D">
      <w:pPr>
        <w:pStyle w:val="a3"/>
        <w:ind w:right="856"/>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00F43" w:rsidRDefault="002A7C5D">
      <w:pPr>
        <w:pStyle w:val="a3"/>
        <w:spacing w:before="1" w:line="237" w:lineRule="auto"/>
        <w:ind w:right="849"/>
      </w:pPr>
      <w:r>
        <w:t xml:space="preserve">Проводить частичный морфологический анализ имён прилагательных (в рамках </w:t>
      </w:r>
      <w:r>
        <w:rPr>
          <w:spacing w:val="-2"/>
        </w:rPr>
        <w:t>изученного).</w:t>
      </w:r>
    </w:p>
    <w:p w:rsidR="00F00F43" w:rsidRDefault="002A7C5D">
      <w:pPr>
        <w:pStyle w:val="a3"/>
        <w:spacing w:before="6" w:line="237" w:lineRule="auto"/>
        <w:ind w:right="859"/>
      </w:pPr>
      <w:r>
        <w:t>Соблюдатьнормысловоизменения,произношенияимёнприлагательных,постановки в них ударения (в рамках изученного).</w:t>
      </w:r>
    </w:p>
    <w:p w:rsidR="00F00F43" w:rsidRDefault="002A7C5D">
      <w:pPr>
        <w:pStyle w:val="a3"/>
        <w:spacing w:before="4"/>
        <w:ind w:right="848"/>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w:t>
      </w:r>
      <w:r>
        <w:rPr>
          <w:spacing w:val="-2"/>
        </w:rPr>
        <w:t>прилагательными.</w:t>
      </w:r>
    </w:p>
    <w:p w:rsidR="00F00F43" w:rsidRDefault="002A7C5D">
      <w:pPr>
        <w:pStyle w:val="21"/>
        <w:spacing w:before="5" w:line="272" w:lineRule="exact"/>
        <w:ind w:left="1762"/>
        <w:jc w:val="left"/>
      </w:pPr>
      <w:r>
        <w:rPr>
          <w:spacing w:val="-2"/>
        </w:rPr>
        <w:t>Глагол.</w:t>
      </w:r>
    </w:p>
    <w:p w:rsidR="00F00F43" w:rsidRDefault="002A7C5D">
      <w:pPr>
        <w:pStyle w:val="a3"/>
        <w:ind w:right="853"/>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00F43" w:rsidRDefault="002A7C5D">
      <w:pPr>
        <w:pStyle w:val="a3"/>
        <w:spacing w:before="1" w:line="237" w:lineRule="auto"/>
        <w:ind w:left="1700" w:right="855" w:firstLine="0"/>
      </w:pPr>
      <w:r>
        <w:t>Различатьглаголысовершенногоинесовершенноговида,возвратныеиневозвратные. Называтьграмматическиесвойстваинфинитива(неопределённойформы)глагола,</w:t>
      </w:r>
    </w:p>
    <w:p w:rsidR="00F00F43" w:rsidRDefault="002A7C5D">
      <w:pPr>
        <w:pStyle w:val="a3"/>
        <w:spacing w:before="3" w:line="275" w:lineRule="exact"/>
        <w:ind w:firstLine="0"/>
      </w:pPr>
      <w:r>
        <w:t>выделятьегооснову,выделятьосновунастоящего(будущегопростого)времени</w:t>
      </w:r>
      <w:r>
        <w:rPr>
          <w:spacing w:val="-2"/>
        </w:rPr>
        <w:t>глагола.</w:t>
      </w:r>
    </w:p>
    <w:p w:rsidR="00F00F43" w:rsidRDefault="002A7C5D">
      <w:pPr>
        <w:pStyle w:val="a3"/>
        <w:spacing w:line="275" w:lineRule="exact"/>
        <w:ind w:left="1700" w:firstLine="0"/>
      </w:pPr>
      <w:r>
        <w:t>Определятьспряжениеглагола, спрягать</w:t>
      </w:r>
      <w:r>
        <w:rPr>
          <w:spacing w:val="-2"/>
        </w:rPr>
        <w:t>глаголы.</w:t>
      </w:r>
    </w:p>
    <w:p w:rsidR="00F00F43" w:rsidRDefault="002A7C5D">
      <w:pPr>
        <w:pStyle w:val="a3"/>
        <w:spacing w:before="4" w:line="275" w:lineRule="exact"/>
        <w:ind w:left="1700" w:firstLine="0"/>
      </w:pPr>
      <w:r>
        <w:t>Проводитьчастичныйморфологическийанализглаголов(врамках</w:t>
      </w:r>
      <w:r>
        <w:rPr>
          <w:spacing w:val="-2"/>
        </w:rPr>
        <w:t>изученного).</w:t>
      </w:r>
    </w:p>
    <w:p w:rsidR="00F00F43" w:rsidRDefault="002A7C5D">
      <w:pPr>
        <w:pStyle w:val="a3"/>
        <w:spacing w:line="242" w:lineRule="auto"/>
        <w:ind w:right="854"/>
      </w:pPr>
      <w:r>
        <w:t>Соблюдать нормы словоизменения глаголов, постановки ударения в глагольных формах (в рамках изученного).</w:t>
      </w:r>
    </w:p>
    <w:p w:rsidR="00F00F43" w:rsidRDefault="002A7C5D">
      <w:pPr>
        <w:pStyle w:val="a3"/>
        <w:ind w:right="849"/>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форме2-голицаединственногочисла,-тсяи-тьсявглаголах;суффиксов-ова-–-ева-,-ыва-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00F43" w:rsidRDefault="002A7C5D">
      <w:pPr>
        <w:pStyle w:val="21"/>
        <w:spacing w:before="1" w:line="272" w:lineRule="exact"/>
      </w:pPr>
      <w:r>
        <w:t xml:space="preserve">Синтаксис.Культураречи. </w:t>
      </w:r>
      <w:r>
        <w:rPr>
          <w:spacing w:val="-2"/>
        </w:rPr>
        <w:t>Пунктуация.</w:t>
      </w:r>
    </w:p>
    <w:p w:rsidR="00F00F43" w:rsidRDefault="002A7C5D">
      <w:pPr>
        <w:pStyle w:val="a3"/>
        <w:ind w:right="85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00F43" w:rsidRDefault="002A7C5D">
      <w:pPr>
        <w:pStyle w:val="a3"/>
        <w:ind w:right="858"/>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предложения,осложнённыеоднороднымичленами, включая предложениясобобщающим</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ind w:right="849" w:firstLine="0"/>
      </w:pPr>
      <w:r>
        <w:lastRenderedPageBreak/>
        <w:t>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00F43" w:rsidRDefault="002A7C5D">
      <w:pPr>
        <w:pStyle w:val="a3"/>
        <w:spacing w:before="1"/>
        <w:ind w:right="847"/>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зато,да(взначениии),да(взначениино);собобщающимсловомприоднородныхчленах;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F00F43" w:rsidRDefault="002A7C5D">
      <w:pPr>
        <w:pStyle w:val="a3"/>
        <w:spacing w:before="3"/>
        <w:ind w:left="1700" w:firstLine="0"/>
      </w:pPr>
      <w:r>
        <w:t>Проводитьпунктуационныйанализпредложения(врамках</w:t>
      </w:r>
      <w:r>
        <w:rPr>
          <w:spacing w:val="-2"/>
        </w:rPr>
        <w:t>изученного).</w:t>
      </w:r>
    </w:p>
    <w:p w:rsidR="00F00F43" w:rsidRDefault="00F00F43">
      <w:pPr>
        <w:pStyle w:val="a3"/>
        <w:ind w:left="0" w:firstLine="0"/>
        <w:jc w:val="left"/>
      </w:pPr>
    </w:p>
    <w:p w:rsidR="00F00F43" w:rsidRDefault="00F00F43">
      <w:pPr>
        <w:pStyle w:val="a3"/>
        <w:spacing w:before="3"/>
        <w:ind w:left="0" w:firstLine="0"/>
        <w:jc w:val="left"/>
      </w:pPr>
    </w:p>
    <w:p w:rsidR="00F00F43" w:rsidRDefault="002A7C5D">
      <w:pPr>
        <w:pStyle w:val="21"/>
        <w:spacing w:line="242" w:lineRule="auto"/>
        <w:ind w:left="1133" w:right="861" w:firstLine="566"/>
      </w:pPr>
      <w:r>
        <w:t>К концу обучения в 6 классе обучающийся получит следующие предметные результаты по отдельным темам программы по русскому языку:</w:t>
      </w:r>
    </w:p>
    <w:p w:rsidR="00F00F43" w:rsidRDefault="002A7C5D">
      <w:pPr>
        <w:spacing w:line="270" w:lineRule="exact"/>
        <w:ind w:left="1700"/>
        <w:jc w:val="both"/>
        <w:rPr>
          <w:b/>
          <w:sz w:val="24"/>
        </w:rPr>
      </w:pPr>
      <w:r>
        <w:rPr>
          <w:b/>
          <w:sz w:val="24"/>
        </w:rPr>
        <w:t>Общиесведенияо</w:t>
      </w:r>
      <w:r>
        <w:rPr>
          <w:b/>
          <w:spacing w:val="-2"/>
          <w:sz w:val="24"/>
        </w:rPr>
        <w:t xml:space="preserve"> языке.</w:t>
      </w:r>
    </w:p>
    <w:p w:rsidR="00F00F43" w:rsidRDefault="002A7C5D">
      <w:pPr>
        <w:pStyle w:val="a3"/>
        <w:ind w:right="855"/>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00F43" w:rsidRDefault="002A7C5D">
      <w:pPr>
        <w:pStyle w:val="a3"/>
        <w:ind w:left="1700" w:firstLine="0"/>
      </w:pPr>
      <w:r>
        <w:t>Иметьпредставлениеорусскомлитературном</w:t>
      </w:r>
      <w:r>
        <w:rPr>
          <w:spacing w:val="-2"/>
        </w:rPr>
        <w:t>языке.</w:t>
      </w:r>
    </w:p>
    <w:p w:rsidR="00F00F43" w:rsidRDefault="002A7C5D">
      <w:pPr>
        <w:pStyle w:val="21"/>
        <w:spacing w:before="2" w:line="275" w:lineRule="exact"/>
      </w:pPr>
      <w:r>
        <w:t>Языки</w:t>
      </w:r>
      <w:r>
        <w:rPr>
          <w:spacing w:val="-2"/>
        </w:rPr>
        <w:t>речь.</w:t>
      </w:r>
    </w:p>
    <w:p w:rsidR="00F00F43" w:rsidRDefault="002A7C5D">
      <w:pPr>
        <w:pStyle w:val="a3"/>
        <w:ind w:right="849"/>
      </w:pPr>
      <w:r>
        <w:t>Создаватьустныемонологическиевысказыванияобъёмомнеменее6предложенийна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F00F43" w:rsidRDefault="002A7C5D">
      <w:pPr>
        <w:pStyle w:val="a3"/>
        <w:spacing w:before="1" w:line="237" w:lineRule="auto"/>
        <w:ind w:right="850"/>
      </w:pPr>
      <w:r>
        <w:t>Участвоватьв диалоге(побуждениек действию, обменмнениями)объёмомнеменее 4 реплик.</w:t>
      </w:r>
    </w:p>
    <w:p w:rsidR="00F00F43" w:rsidRDefault="002A7C5D">
      <w:pPr>
        <w:pStyle w:val="a3"/>
        <w:spacing w:before="4"/>
        <w:ind w:right="849"/>
      </w:pPr>
      <w: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F00F43" w:rsidRDefault="002A7C5D">
      <w:pPr>
        <w:pStyle w:val="a3"/>
        <w:spacing w:line="242" w:lineRule="auto"/>
        <w:ind w:right="853"/>
      </w:pPr>
      <w:r>
        <w:t xml:space="preserve">Владеть различными видами чтения: просмотровым, ознакомительным, изучающим, </w:t>
      </w:r>
      <w:r>
        <w:rPr>
          <w:spacing w:val="-2"/>
        </w:rPr>
        <w:t>поисковым.</w:t>
      </w:r>
    </w:p>
    <w:p w:rsidR="00F00F43" w:rsidRDefault="002A7C5D">
      <w:pPr>
        <w:pStyle w:val="a3"/>
        <w:spacing w:line="271" w:lineRule="exact"/>
        <w:ind w:left="1700" w:firstLine="0"/>
      </w:pPr>
      <w:r>
        <w:t>Устнопересказыватьпрочитанныйилипрослушанныйтекстобъёмомнеменее</w:t>
      </w:r>
      <w:r>
        <w:rPr>
          <w:spacing w:val="-5"/>
        </w:rPr>
        <w:t>110</w:t>
      </w:r>
    </w:p>
    <w:p w:rsidR="00F00F43" w:rsidRDefault="002A7C5D">
      <w:pPr>
        <w:pStyle w:val="a3"/>
        <w:spacing w:line="275" w:lineRule="exact"/>
        <w:ind w:firstLine="0"/>
        <w:jc w:val="left"/>
      </w:pPr>
      <w:r>
        <w:rPr>
          <w:spacing w:val="-2"/>
        </w:rPr>
        <w:t>слов.</w:t>
      </w:r>
    </w:p>
    <w:p w:rsidR="00F00F43" w:rsidRDefault="002A7C5D">
      <w:pPr>
        <w:pStyle w:val="a3"/>
        <w:tabs>
          <w:tab w:val="left" w:pos="3009"/>
          <w:tab w:val="left" w:pos="4501"/>
          <w:tab w:val="left" w:pos="6318"/>
          <w:tab w:val="left" w:pos="6731"/>
          <w:tab w:val="left" w:pos="8380"/>
          <w:tab w:val="left" w:pos="10351"/>
        </w:tabs>
        <w:spacing w:line="275" w:lineRule="exact"/>
        <w:ind w:left="170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F00F43" w:rsidRDefault="002A7C5D">
      <w:pPr>
        <w:pStyle w:val="a3"/>
        <w:spacing w:before="2"/>
        <w:ind w:right="847" w:firstLine="0"/>
      </w:pPr>
      <w:r>
        <w:t>художественных текстов различных функционально-смысловых типов речи объёмом не менее 180слов:устно иписьменно формулироватьтемуи главную мысльтекста,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текстадолжен составлять неменее160 слов;длясжатого изложения –неменее 165 слов).</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ind w:right="857"/>
      </w:pPr>
      <w:r>
        <w:lastRenderedPageBreak/>
        <w:t>Осуществлять выбор лексических средств в соответствии с речевой ситуацией; пользоватьсясловарямииностранныхслов,устаревшихслов,оцениватьсвоюичужуюречь с точки зрения точного, уместного и выразительного словоупотребления; использовать толковые словари.</w:t>
      </w:r>
    </w:p>
    <w:p w:rsidR="00F00F43" w:rsidRDefault="002A7C5D">
      <w:pPr>
        <w:pStyle w:val="a3"/>
        <w:spacing w:before="1"/>
        <w:ind w:right="850"/>
      </w:pPr>
      <w:r>
        <w:t xml:space="preserve">Соблюдатьвустнойречииприписьменормысовременногорусского литературного языка,втомчислевовремясписываниятекстаобъёмом100-110слов,словарногодиктанта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w:t>
      </w:r>
      <w:r>
        <w:rPr>
          <w:spacing w:val="-2"/>
        </w:rPr>
        <w:t>этикета.</w:t>
      </w:r>
    </w:p>
    <w:p w:rsidR="00F00F43" w:rsidRDefault="002A7C5D">
      <w:pPr>
        <w:pStyle w:val="21"/>
        <w:spacing w:before="7" w:line="272" w:lineRule="exact"/>
        <w:jc w:val="left"/>
      </w:pPr>
      <w:r>
        <w:rPr>
          <w:spacing w:val="-2"/>
        </w:rPr>
        <w:t>Текст.</w:t>
      </w:r>
    </w:p>
    <w:p w:rsidR="00F00F43" w:rsidRDefault="002A7C5D">
      <w:pPr>
        <w:pStyle w:val="a3"/>
        <w:spacing w:line="242" w:lineRule="auto"/>
        <w:ind w:right="86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00F43" w:rsidRDefault="002A7C5D">
      <w:pPr>
        <w:pStyle w:val="a3"/>
        <w:ind w:right="851"/>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00F43" w:rsidRDefault="002A7C5D">
      <w:pPr>
        <w:pStyle w:val="a3"/>
        <w:spacing w:line="237" w:lineRule="auto"/>
        <w:ind w:right="856"/>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00F43" w:rsidRDefault="002A7C5D">
      <w:pPr>
        <w:pStyle w:val="a3"/>
        <w:ind w:right="854"/>
      </w:pPr>
      <w:r>
        <w:t>Применятьзнанияофункционально-смысловыхтипахречипривыполнениианализа различных видов и в речевой практике, использовать знание основных признаков текста в практике создания собственного текста.</w:t>
      </w:r>
    </w:p>
    <w:p w:rsidR="00F00F43" w:rsidRDefault="002A7C5D">
      <w:pPr>
        <w:pStyle w:val="a3"/>
        <w:spacing w:line="242" w:lineRule="auto"/>
        <w:ind w:right="859"/>
      </w:pPr>
      <w:r>
        <w:t>Проводитьсмысловойанализтекста, его композиционныхособенностей,определять количество микротем и абзацев.</w:t>
      </w:r>
    </w:p>
    <w:p w:rsidR="00F00F43" w:rsidRDefault="002A7C5D">
      <w:pPr>
        <w:pStyle w:val="a3"/>
        <w:ind w:right="847"/>
      </w:pPr>
      <w:r>
        <w:t>Создаватьтексты различныхфункционально-смысловыхтипов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неменее 100 слов с учётом функциональной разновидности и жанра сочинения, характера темы).</w:t>
      </w:r>
    </w:p>
    <w:p w:rsidR="00F00F43" w:rsidRDefault="002A7C5D">
      <w:pPr>
        <w:pStyle w:val="a3"/>
        <w:ind w:right="855"/>
      </w:pPr>
      <w:r>
        <w:t xml:space="preserve">Работать с текстом: составлять план прочитанного текста (простой, сложный; назывной, вопросный) сцелью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F00F43" w:rsidRDefault="002A7C5D">
      <w:pPr>
        <w:pStyle w:val="a3"/>
        <w:ind w:right="851"/>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00F43" w:rsidRDefault="002A7C5D">
      <w:pPr>
        <w:pStyle w:val="a3"/>
        <w:spacing w:line="242" w:lineRule="auto"/>
        <w:ind w:right="854"/>
      </w:pPr>
      <w:r>
        <w:t>Редактировать собственные тексты с использованием знаний норм современного русского литературного языка.</w:t>
      </w:r>
    </w:p>
    <w:p w:rsidR="00F00F43" w:rsidRDefault="002A7C5D">
      <w:pPr>
        <w:pStyle w:val="21"/>
        <w:spacing w:line="274" w:lineRule="exact"/>
      </w:pPr>
      <w:r>
        <w:t>Функциональныеразновидности</w:t>
      </w:r>
      <w:r>
        <w:rPr>
          <w:spacing w:val="-2"/>
        </w:rPr>
        <w:t>языка.</w:t>
      </w:r>
    </w:p>
    <w:p w:rsidR="00F00F43" w:rsidRDefault="002A7C5D">
      <w:pPr>
        <w:pStyle w:val="a3"/>
        <w:ind w:right="849"/>
      </w:pPr>
      <w:r>
        <w:t>Характеризоватьособенностиофициально-деловогостиляречи,научногостиляречи,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00F43" w:rsidRDefault="002A7C5D">
      <w:pPr>
        <w:pStyle w:val="a3"/>
        <w:spacing w:line="237" w:lineRule="auto"/>
        <w:ind w:right="855"/>
      </w:pPr>
      <w:r>
        <w:t>Применять знания об официально-деловом и научном стиле при выполнении языкового анализа различных видов и в речевой практике.</w:t>
      </w:r>
    </w:p>
    <w:p w:rsidR="00F00F43" w:rsidRDefault="002A7C5D">
      <w:pPr>
        <w:pStyle w:val="21"/>
        <w:spacing w:before="6" w:line="237" w:lineRule="auto"/>
        <w:ind w:right="6276"/>
      </w:pPr>
      <w:r>
        <w:t>Система языка.Лексикология.Культура</w:t>
      </w:r>
      <w:r>
        <w:rPr>
          <w:spacing w:val="-4"/>
        </w:rPr>
        <w:t>речи.</w:t>
      </w:r>
    </w:p>
    <w:p w:rsidR="00F00F43" w:rsidRDefault="002A7C5D">
      <w:pPr>
        <w:pStyle w:val="a3"/>
        <w:ind w:right="847"/>
      </w:pPr>
      <w:r>
        <w:t xml:space="preserve">Различать слова с точки зрения их происхождения: исконно русские и заимствованныеслова,различатьсловасточкизренияихпринадлежностикактивномуили </w:t>
      </w:r>
      <w:r>
        <w:lastRenderedPageBreak/>
        <w:t>пассивномузапасу:неологизмы,устаревшиеслова(историзмыиархаизмы),различать</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ind w:right="856" w:firstLine="0"/>
      </w:pPr>
      <w:r>
        <w:lastRenderedPageBreak/>
        <w:t xml:space="preserve">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F00F43" w:rsidRDefault="002A7C5D">
      <w:pPr>
        <w:pStyle w:val="a3"/>
        <w:spacing w:before="1"/>
        <w:ind w:right="857"/>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00F43" w:rsidRDefault="002A7C5D">
      <w:pPr>
        <w:pStyle w:val="a3"/>
        <w:spacing w:before="4" w:line="237" w:lineRule="auto"/>
        <w:ind w:right="851"/>
      </w:pPr>
      <w:r>
        <w:t>Распознавать в тексте фразеологизмы, определять их значения; характеризовать ситуацию употребления фразеологизма.</w:t>
      </w:r>
    </w:p>
    <w:p w:rsidR="00F00F43" w:rsidRDefault="002A7C5D">
      <w:pPr>
        <w:pStyle w:val="a3"/>
        <w:spacing w:before="4"/>
        <w:ind w:right="850"/>
      </w:pPr>
      <w:r>
        <w:t>Осуществлять выбор лексических средств в соответствии с речевой ситуацией, пользоватьсясловарямииностранныхслов,устаревшихслов,оцениватьсвоюичужуюречь с точки зрения точного, уместного и выразительного словоупотребления; использовать толковые словари.</w:t>
      </w:r>
    </w:p>
    <w:p w:rsidR="00F00F43" w:rsidRDefault="002A7C5D">
      <w:pPr>
        <w:pStyle w:val="21"/>
        <w:spacing w:before="5" w:line="272" w:lineRule="exact"/>
      </w:pPr>
      <w:r>
        <w:t>Словообразование.Культураречи.</w:t>
      </w:r>
      <w:r>
        <w:rPr>
          <w:spacing w:val="-2"/>
        </w:rPr>
        <w:t>Орфография.</w:t>
      </w:r>
    </w:p>
    <w:p w:rsidR="00F00F43" w:rsidRDefault="002A7C5D">
      <w:pPr>
        <w:pStyle w:val="a3"/>
        <w:spacing w:line="242" w:lineRule="auto"/>
        <w:ind w:right="860"/>
      </w:pPr>
      <w:r>
        <w:t>Распознавать формообразующие и словообразующие морфемы в слове; выделять производящую основу.</w:t>
      </w:r>
    </w:p>
    <w:p w:rsidR="00F00F43" w:rsidRDefault="002A7C5D">
      <w:pPr>
        <w:pStyle w:val="a3"/>
        <w:ind w:right="851"/>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другую),проводитьморфемныйисловообразовательныйанализслов,применятьзнанияпо морфемике и словообразованию при выполнении языкового анализа различных видов.</w:t>
      </w:r>
    </w:p>
    <w:p w:rsidR="00F00F43" w:rsidRDefault="002A7C5D">
      <w:pPr>
        <w:pStyle w:val="a3"/>
        <w:ind w:right="857"/>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00F43" w:rsidRDefault="002A7C5D">
      <w:pPr>
        <w:pStyle w:val="a3"/>
        <w:spacing w:line="237" w:lineRule="auto"/>
        <w:ind w:right="858"/>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F00F43" w:rsidRDefault="002A7C5D">
      <w:pPr>
        <w:pStyle w:val="21"/>
        <w:spacing w:before="5" w:line="272" w:lineRule="exact"/>
      </w:pPr>
      <w:r>
        <w:t xml:space="preserve">Морфология.Культураречи. </w:t>
      </w:r>
      <w:r>
        <w:rPr>
          <w:spacing w:val="-2"/>
        </w:rPr>
        <w:t>Орфография.</w:t>
      </w:r>
    </w:p>
    <w:p w:rsidR="00F00F43" w:rsidRDefault="002A7C5D">
      <w:pPr>
        <w:pStyle w:val="a3"/>
        <w:spacing w:line="242" w:lineRule="auto"/>
        <w:ind w:left="1700" w:right="1571" w:firstLine="0"/>
      </w:pPr>
      <w:r>
        <w:t>Характеризовать особенности словообразования имён существительных. Соблюдатьправиласлитногоидефисногонаписанияпол-иполу- со</w:t>
      </w:r>
      <w:r>
        <w:rPr>
          <w:spacing w:val="-2"/>
        </w:rPr>
        <w:t>словами.</w:t>
      </w:r>
    </w:p>
    <w:p w:rsidR="00F00F43" w:rsidRDefault="002A7C5D">
      <w:pPr>
        <w:pStyle w:val="a3"/>
        <w:spacing w:line="242" w:lineRule="auto"/>
        <w:ind w:right="862"/>
      </w:pPr>
      <w:r>
        <w:t>Соблюдать нормы произношения, постановки ударения (в рамках изученного), словоизменения имён существительных.</w:t>
      </w:r>
    </w:p>
    <w:p w:rsidR="00F00F43" w:rsidRDefault="002A7C5D">
      <w:pPr>
        <w:pStyle w:val="a3"/>
        <w:spacing w:line="242" w:lineRule="auto"/>
        <w:ind w:right="861"/>
      </w:pPr>
      <w:r>
        <w:t>Различать качественные, относительные и притяжательные имена прилагательные, степени сравнения качественных имён прилагательных.</w:t>
      </w:r>
    </w:p>
    <w:p w:rsidR="00F00F43" w:rsidRDefault="002A7C5D">
      <w:pPr>
        <w:pStyle w:val="a3"/>
        <w:ind w:right="853"/>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правописанияниннвименахприлагательных,суффиксов -к-и-ск-имёнприлагательных, сложных имён прилагательных.</w:t>
      </w:r>
    </w:p>
    <w:p w:rsidR="00F00F43" w:rsidRDefault="002A7C5D">
      <w:pPr>
        <w:pStyle w:val="a3"/>
        <w:spacing w:line="242" w:lineRule="auto"/>
        <w:ind w:right="855"/>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00F43" w:rsidRDefault="002A7C5D">
      <w:pPr>
        <w:pStyle w:val="a3"/>
        <w:ind w:right="853"/>
      </w:pPr>
      <w:r>
        <w:t xml:space="preserve">Склонятьчислительныеихарактеризоватьособенностисклонения,словообразования и синтаксических функций числительных; характеризовать роль имён числительных в </w:t>
      </w:r>
      <w:r>
        <w:rPr>
          <w:spacing w:val="-4"/>
        </w:rPr>
        <w:t>речи.</w:t>
      </w:r>
    </w:p>
    <w:p w:rsidR="00F00F43" w:rsidRDefault="002A7C5D">
      <w:pPr>
        <w:pStyle w:val="a3"/>
        <w:spacing w:line="254" w:lineRule="exact"/>
        <w:ind w:left="1700" w:firstLine="0"/>
      </w:pPr>
      <w:r>
        <w:t>Правильноупотреблятьсобирательныеименачислительные,соблюдать</w:t>
      </w:r>
      <w:r>
        <w:rPr>
          <w:spacing w:val="-2"/>
        </w:rPr>
        <w:t>правила</w:t>
      </w:r>
    </w:p>
    <w:p w:rsidR="00F00F43" w:rsidRDefault="002A7C5D">
      <w:pPr>
        <w:pStyle w:val="a3"/>
        <w:ind w:right="857" w:firstLine="0"/>
      </w:pPr>
      <w:r>
        <w:t>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00F43" w:rsidRDefault="002A7C5D">
      <w:pPr>
        <w:pStyle w:val="a3"/>
        <w:spacing w:before="1"/>
        <w:ind w:right="860"/>
      </w:pPr>
      <w:r>
        <w:t>Распознавать местоимения; определять общее грамматическое значение; различать разрядыместоимений,склонятьместоимения;характеризоватьособенностиихсклонения, словообразования, синтаксических функций, роли в речи.</w:t>
      </w:r>
    </w:p>
    <w:p w:rsidR="00F00F43" w:rsidRDefault="002A7C5D">
      <w:pPr>
        <w:pStyle w:val="a3"/>
        <w:ind w:right="851"/>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right="860" w:firstLine="0"/>
      </w:pPr>
      <w:r>
        <w:lastRenderedPageBreak/>
        <w:t xml:space="preserve">правописания местоимений с не и ни, слитного, раздельного и дефисного написания </w:t>
      </w:r>
      <w:r>
        <w:rPr>
          <w:spacing w:val="-2"/>
        </w:rPr>
        <w:t>местоимений.</w:t>
      </w:r>
    </w:p>
    <w:p w:rsidR="00F00F43" w:rsidRDefault="002A7C5D">
      <w:pPr>
        <w:pStyle w:val="a3"/>
        <w:ind w:right="851"/>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повелительномнаклонении;различатьбезличные иличныеглаголы, использоватьличные глаголы в безличном значении.</w:t>
      </w:r>
    </w:p>
    <w:p w:rsidR="00F00F43" w:rsidRDefault="002A7C5D">
      <w:pPr>
        <w:pStyle w:val="a3"/>
        <w:spacing w:line="242" w:lineRule="auto"/>
        <w:ind w:left="1700" w:right="854" w:hanging="1"/>
      </w:pPr>
      <w:r>
        <w:t>Соблюдать правила правописания ь в формах глагола повелительного наклонения. Проводитьморфологическийанализимёнприлагательных,имён</w:t>
      </w:r>
      <w:r>
        <w:rPr>
          <w:spacing w:val="-2"/>
        </w:rPr>
        <w:t>числительных,</w:t>
      </w:r>
    </w:p>
    <w:p w:rsidR="00F00F43" w:rsidRDefault="002A7C5D">
      <w:pPr>
        <w:pStyle w:val="a3"/>
        <w:spacing w:line="242" w:lineRule="auto"/>
        <w:ind w:right="861" w:firstLine="0"/>
      </w:pPr>
      <w:r>
        <w:t>местоимений, глаголов; применять знания по морфологии при выполнении языкового анализа различных видов и в речевой практике.</w:t>
      </w:r>
    </w:p>
    <w:p w:rsidR="00F00F43" w:rsidRDefault="002A7C5D">
      <w:pPr>
        <w:pStyle w:val="a3"/>
        <w:spacing w:line="242" w:lineRule="auto"/>
        <w:ind w:right="862"/>
      </w:pPr>
      <w:r>
        <w:t>Проводитьфонетический анализ слов;использовать знания по фонетике играфике в практике произношения и правописания слов.</w:t>
      </w:r>
    </w:p>
    <w:p w:rsidR="00F00F43" w:rsidRDefault="002A7C5D">
      <w:pPr>
        <w:pStyle w:val="a3"/>
        <w:spacing w:line="242" w:lineRule="auto"/>
        <w:ind w:right="857"/>
      </w:pPr>
      <w:r>
        <w:t>Распознавать изученные орфограммы, проводить орфографический анализ слов, применять знания по орфографии в практике правописания.</w:t>
      </w:r>
    </w:p>
    <w:p w:rsidR="00F00F43" w:rsidRDefault="002A7C5D">
      <w:pPr>
        <w:pStyle w:val="a3"/>
        <w:ind w:right="853"/>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синтаксисуипунктуациипривыполненииязыковогоанализаразличныхвидовивречевой </w:t>
      </w:r>
      <w:r>
        <w:rPr>
          <w:spacing w:val="-2"/>
        </w:rPr>
        <w:t>практике.</w:t>
      </w:r>
    </w:p>
    <w:p w:rsidR="00F00F43" w:rsidRDefault="002A7C5D">
      <w:pPr>
        <w:pStyle w:val="21"/>
        <w:spacing w:before="260" w:line="237" w:lineRule="auto"/>
        <w:ind w:left="1133" w:right="861" w:firstLine="566"/>
      </w:pPr>
      <w:r>
        <w:t>К концу обучения в 7 классе обучающийся получит следующие предметные результаты по отдельным темам программы по русскому языку:</w:t>
      </w:r>
    </w:p>
    <w:p w:rsidR="00F00F43" w:rsidRDefault="002A7C5D">
      <w:pPr>
        <w:spacing w:before="3" w:line="272" w:lineRule="exact"/>
        <w:ind w:left="1700"/>
        <w:jc w:val="both"/>
        <w:rPr>
          <w:b/>
          <w:sz w:val="24"/>
        </w:rPr>
      </w:pPr>
      <w:r>
        <w:rPr>
          <w:b/>
          <w:sz w:val="24"/>
        </w:rPr>
        <w:t>Общиесведенияо</w:t>
      </w:r>
      <w:r>
        <w:rPr>
          <w:b/>
          <w:spacing w:val="-2"/>
          <w:sz w:val="24"/>
        </w:rPr>
        <w:t xml:space="preserve"> языке.</w:t>
      </w:r>
    </w:p>
    <w:p w:rsidR="00F00F43" w:rsidRDefault="002A7C5D">
      <w:pPr>
        <w:pStyle w:val="a3"/>
        <w:spacing w:line="242" w:lineRule="auto"/>
        <w:ind w:right="859"/>
      </w:pPr>
      <w:r>
        <w:t>Иметь представление о языке как развивающемся явлении. Осознавать взаимосвязь языка, культуры и истории народа (приводить примеры).</w:t>
      </w:r>
    </w:p>
    <w:p w:rsidR="00F00F43" w:rsidRDefault="002A7C5D">
      <w:pPr>
        <w:pStyle w:val="21"/>
        <w:spacing w:line="275" w:lineRule="exact"/>
      </w:pPr>
      <w:r>
        <w:t>Языки</w:t>
      </w:r>
      <w:r>
        <w:rPr>
          <w:spacing w:val="-2"/>
        </w:rPr>
        <w:t>речь.</w:t>
      </w:r>
    </w:p>
    <w:p w:rsidR="00F00F43" w:rsidRDefault="002A7C5D">
      <w:pPr>
        <w:pStyle w:val="a3"/>
        <w:ind w:right="848"/>
      </w:pPr>
      <w:r>
        <w:t>Создаватьустныемонологическиевысказыванияобъёмомнеменее7предложенийна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rsidR="00F00F43" w:rsidRDefault="002A7C5D">
      <w:pPr>
        <w:pStyle w:val="a3"/>
        <w:spacing w:line="237" w:lineRule="auto"/>
        <w:ind w:right="850"/>
      </w:pPr>
      <w:r>
        <w:t>Участвовать в диалоге на лингвистические темы (в рамках изученного) и темы на основе жизненных наблюдений объёмом не менее 5 реплик.</w:t>
      </w:r>
    </w:p>
    <w:p w:rsidR="00F00F43" w:rsidRDefault="002A7C5D">
      <w:pPr>
        <w:pStyle w:val="a3"/>
        <w:spacing w:before="4" w:line="237" w:lineRule="auto"/>
        <w:ind w:right="848"/>
      </w:pPr>
      <w:r>
        <w:t>Владеть различными видами диалога: диалог – запрос информации, диалог – сообщение информации.</w:t>
      </w:r>
    </w:p>
    <w:p w:rsidR="00F00F43" w:rsidRDefault="002A7C5D">
      <w:pPr>
        <w:pStyle w:val="a3"/>
        <w:spacing w:before="5" w:line="237" w:lineRule="auto"/>
        <w:ind w:right="856"/>
      </w:pPr>
      <w:r>
        <w:t>Владетьразличнымивидамиаудирования(выборочное,ознакомительное,детальное) публицистических текстов различных функционально-смысловых типов речи.</w:t>
      </w:r>
    </w:p>
    <w:p w:rsidR="00F00F43" w:rsidRDefault="002A7C5D">
      <w:pPr>
        <w:pStyle w:val="a3"/>
        <w:spacing w:before="6" w:line="237" w:lineRule="auto"/>
        <w:ind w:right="862"/>
      </w:pPr>
      <w:r>
        <w:t xml:space="preserve">Владеть различными видами чтения: просмотровым, ознакомительным, изучающим, </w:t>
      </w:r>
      <w:r>
        <w:rPr>
          <w:spacing w:val="-2"/>
        </w:rPr>
        <w:t>поисковым.</w:t>
      </w:r>
    </w:p>
    <w:p w:rsidR="00F00F43" w:rsidRDefault="002A7C5D">
      <w:pPr>
        <w:pStyle w:val="a3"/>
        <w:spacing w:before="4"/>
        <w:ind w:left="1700" w:firstLine="0"/>
      </w:pPr>
      <w:r>
        <w:t>Устнопересказыватьпрослушанныйилипрочитанныйтекстобъёмомнеменее</w:t>
      </w:r>
      <w:r>
        <w:rPr>
          <w:spacing w:val="-5"/>
        </w:rPr>
        <w:t>120</w:t>
      </w:r>
    </w:p>
    <w:p w:rsidR="00F00F43" w:rsidRDefault="002A7C5D">
      <w:pPr>
        <w:pStyle w:val="a3"/>
        <w:spacing w:line="274" w:lineRule="exact"/>
        <w:ind w:firstLine="0"/>
        <w:jc w:val="left"/>
      </w:pPr>
      <w:r>
        <w:rPr>
          <w:spacing w:val="-2"/>
        </w:rPr>
        <w:t>слов.</w:t>
      </w:r>
    </w:p>
    <w:p w:rsidR="00F00F43" w:rsidRDefault="002A7C5D">
      <w:pPr>
        <w:pStyle w:val="a3"/>
        <w:spacing w:before="2"/>
        <w:ind w:left="1700" w:firstLine="0"/>
        <w:jc w:val="left"/>
      </w:pPr>
      <w:r>
        <w:t>Пониматьсодержаниепрослушанныхипрочитанныхпублицистических</w:t>
      </w:r>
      <w:r>
        <w:rPr>
          <w:spacing w:val="-2"/>
        </w:rPr>
        <w:t>текстов</w:t>
      </w:r>
    </w:p>
    <w:p w:rsidR="00F00F43" w:rsidRDefault="002A7C5D">
      <w:pPr>
        <w:pStyle w:val="a3"/>
        <w:tabs>
          <w:tab w:val="left" w:pos="4593"/>
          <w:tab w:val="left" w:pos="7599"/>
        </w:tabs>
        <w:ind w:right="851" w:firstLine="0"/>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t>объёмомнеменее230слов:устноиписьменноформулироватьтемуиглавнуюмысль текста, формулироватьвопросыпо содержаниютекста иотвечатьнаних, подробно,сжато ивыборочнопередаватьвустнойиписьменнойформесодержаниепрослушанных публицистическихтекстов(дляподробногоизложенияобъёмисходноготекстадолжен составлятьнеменее 180слов,для сжатого ивыборочного изложения – неменее 200слов).</w:t>
      </w:r>
    </w:p>
    <w:p w:rsidR="00F00F43" w:rsidRDefault="002A7C5D">
      <w:pPr>
        <w:pStyle w:val="a3"/>
        <w:spacing w:line="242" w:lineRule="auto"/>
        <w:ind w:right="858"/>
      </w:pPr>
      <w:r>
        <w:t>Осуществлять выбор языковых средств для создания высказывания в соответствии с целью, темой и коммуникативным замыслом.</w:t>
      </w:r>
    </w:p>
    <w:p w:rsidR="00F00F43" w:rsidRDefault="002A7C5D">
      <w:pPr>
        <w:pStyle w:val="a3"/>
        <w:ind w:right="850"/>
      </w:pPr>
      <w:r>
        <w:t>Соблюдатьвустнойречииприписьменормысовременногорусского литературного языка,втомчислевовремясписываниятекстаобъёмом110–120слов,словарногодиктанта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right="853" w:firstLine="0"/>
      </w:pPr>
      <w:r>
        <w:lastRenderedPageBreak/>
        <w:t>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F00F43" w:rsidRDefault="00F00F43">
      <w:pPr>
        <w:pStyle w:val="a3"/>
        <w:ind w:left="0" w:firstLine="0"/>
        <w:jc w:val="left"/>
      </w:pPr>
    </w:p>
    <w:p w:rsidR="00F00F43" w:rsidRDefault="00F00F43">
      <w:pPr>
        <w:pStyle w:val="a3"/>
        <w:ind w:left="0" w:firstLine="0"/>
        <w:jc w:val="left"/>
      </w:pPr>
    </w:p>
    <w:p w:rsidR="00F00F43" w:rsidRDefault="002A7C5D">
      <w:pPr>
        <w:pStyle w:val="21"/>
        <w:spacing w:line="275" w:lineRule="exact"/>
        <w:jc w:val="left"/>
      </w:pPr>
      <w:r>
        <w:rPr>
          <w:spacing w:val="-2"/>
        </w:rPr>
        <w:t>Текст.</w:t>
      </w:r>
    </w:p>
    <w:p w:rsidR="00F00F43" w:rsidRDefault="002A7C5D">
      <w:pPr>
        <w:pStyle w:val="a3"/>
        <w:ind w:right="855"/>
      </w:pPr>
      <w:r>
        <w:t>Анализироватьтекстсточкизренияегосоответствияосновнымпризнакам;выявлять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00F43" w:rsidRDefault="002A7C5D">
      <w:pPr>
        <w:pStyle w:val="a3"/>
        <w:spacing w:line="242" w:lineRule="auto"/>
        <w:ind w:right="859"/>
      </w:pPr>
      <w:r>
        <w:t>Проводитьсмысловойанализтекста, его композиционныхособенностей,определять количество микротем и абзацев.</w:t>
      </w:r>
    </w:p>
    <w:p w:rsidR="00F00F43" w:rsidRDefault="002A7C5D">
      <w:pPr>
        <w:pStyle w:val="a3"/>
        <w:tabs>
          <w:tab w:val="left" w:pos="2495"/>
          <w:tab w:val="left" w:pos="3513"/>
          <w:tab w:val="left" w:pos="4928"/>
          <w:tab w:val="left" w:pos="8098"/>
          <w:tab w:val="left" w:pos="9014"/>
          <w:tab w:val="left" w:pos="9811"/>
        </w:tabs>
        <w:ind w:right="849"/>
        <w:jc w:val="right"/>
      </w:pPr>
      <w:r>
        <w:t xml:space="preserve">Выявлятьлексическиеиграмматическиесредствасвязипредложенийичастейтекста. </w:t>
      </w:r>
      <w:r>
        <w:rPr>
          <w:spacing w:val="-2"/>
        </w:rPr>
        <w:t>Создавать</w:t>
      </w:r>
      <w:r>
        <w:tab/>
      </w:r>
      <w:r>
        <w:rPr>
          <w:spacing w:val="-2"/>
        </w:rPr>
        <w:t>тексты</w:t>
      </w:r>
      <w:r>
        <w:tab/>
      </w:r>
      <w:r>
        <w:rPr>
          <w:spacing w:val="-2"/>
        </w:rPr>
        <w:t>различных</w:t>
      </w:r>
      <w:r>
        <w:tab/>
      </w:r>
      <w:r>
        <w:rPr>
          <w:spacing w:val="-2"/>
        </w:rPr>
        <w:t>функционально-смысловых</w:t>
      </w:r>
      <w:r>
        <w:tab/>
      </w:r>
      <w:r>
        <w:rPr>
          <w:spacing w:val="-2"/>
        </w:rPr>
        <w:t>типов</w:t>
      </w:r>
      <w:r>
        <w:tab/>
      </w:r>
      <w:r>
        <w:rPr>
          <w:spacing w:val="-4"/>
        </w:rPr>
        <w:t>речи</w:t>
      </w:r>
      <w:r>
        <w:tab/>
      </w:r>
      <w:r>
        <w:rPr>
          <w:spacing w:val="-10"/>
        </w:rPr>
        <w:t xml:space="preserve">с </w:t>
      </w:r>
      <w:r>
        <w:t>использованием жизненного и читательского опыта, произведений искусства (в том числе сочинения-миниатюры объёмом6и болеепредложений,сочиненияобъёмомнеменее</w:t>
      </w:r>
      <w:r>
        <w:rPr>
          <w:spacing w:val="-5"/>
        </w:rPr>
        <w:t>150</w:t>
      </w:r>
    </w:p>
    <w:p w:rsidR="00F00F43" w:rsidRDefault="002A7C5D">
      <w:pPr>
        <w:pStyle w:val="a3"/>
        <w:ind w:firstLine="0"/>
      </w:pPr>
      <w:r>
        <w:t>словсучётомстиляижанрасочинения,характера</w:t>
      </w:r>
      <w:r>
        <w:rPr>
          <w:spacing w:val="-2"/>
        </w:rPr>
        <w:t>темы).</w:t>
      </w:r>
    </w:p>
    <w:p w:rsidR="00F00F43" w:rsidRDefault="002A7C5D">
      <w:pPr>
        <w:pStyle w:val="a3"/>
        <w:ind w:right="851"/>
      </w:pPr>
      <w:r>
        <w:t>Работать с текстом: составлять план прочитанного текста (простой, сложный; назывной,вопросный,тезисный)сцельюдальнейшеговоспроизведениясодержаниятекста в устной иписьменнойформе,выделятьглавнуюивторостепеннуюинформациювтексте,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00F43" w:rsidRDefault="002A7C5D">
      <w:pPr>
        <w:pStyle w:val="a3"/>
        <w:spacing w:line="274" w:lineRule="exact"/>
        <w:ind w:left="1700" w:firstLine="0"/>
      </w:pPr>
      <w:r>
        <w:t>Представлятьсообщениеназаданнуютемув виде</w:t>
      </w:r>
      <w:r>
        <w:rPr>
          <w:spacing w:val="-2"/>
        </w:rPr>
        <w:t>презентации.</w:t>
      </w:r>
    </w:p>
    <w:p w:rsidR="00F00F43" w:rsidRDefault="002A7C5D">
      <w:pPr>
        <w:pStyle w:val="a3"/>
        <w:spacing w:line="237" w:lineRule="auto"/>
        <w:ind w:right="853"/>
      </w:pPr>
      <w:r>
        <w:t>Представлять содержание научно-учебного текста в виде таблицы, схемы; представлять содержание таблицы, схемы в виде текста.</w:t>
      </w:r>
    </w:p>
    <w:p w:rsidR="00F00F43" w:rsidRDefault="002A7C5D">
      <w:pPr>
        <w:pStyle w:val="a3"/>
        <w:spacing w:before="2"/>
        <w:ind w:right="855"/>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F00F43" w:rsidRDefault="002A7C5D">
      <w:pPr>
        <w:pStyle w:val="21"/>
        <w:spacing w:before="3" w:line="275" w:lineRule="exact"/>
      </w:pPr>
      <w:r>
        <w:t>Функциональныеразновидности</w:t>
      </w:r>
      <w:r>
        <w:rPr>
          <w:spacing w:val="-2"/>
        </w:rPr>
        <w:t>языка.</w:t>
      </w:r>
    </w:p>
    <w:p w:rsidR="00F00F43" w:rsidRDefault="002A7C5D">
      <w:pPr>
        <w:pStyle w:val="a3"/>
        <w:ind w:right="848"/>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00F43" w:rsidRDefault="002A7C5D">
      <w:pPr>
        <w:pStyle w:val="a3"/>
        <w:ind w:right="853"/>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00F43" w:rsidRDefault="002A7C5D">
      <w:pPr>
        <w:pStyle w:val="a3"/>
        <w:spacing w:line="242" w:lineRule="auto"/>
        <w:ind w:right="850"/>
      </w:pPr>
      <w:r>
        <w:t>Создавать тексты публицистического стиля в жанре репортажа, заметки, интервью; оформлять деловые бумаги (инструкция).</w:t>
      </w:r>
    </w:p>
    <w:p w:rsidR="00F00F43" w:rsidRDefault="002A7C5D">
      <w:pPr>
        <w:pStyle w:val="a3"/>
        <w:spacing w:line="271" w:lineRule="exact"/>
        <w:ind w:left="1700" w:firstLine="0"/>
      </w:pPr>
      <w:r>
        <w:t>Владетьнормамипостроениятекстовпублицистического</w:t>
      </w:r>
      <w:r>
        <w:rPr>
          <w:spacing w:val="-2"/>
        </w:rPr>
        <w:t>стиля.</w:t>
      </w:r>
    </w:p>
    <w:p w:rsidR="00F00F43" w:rsidRDefault="002A7C5D">
      <w:pPr>
        <w:pStyle w:val="a3"/>
        <w:spacing w:before="2" w:line="237" w:lineRule="auto"/>
        <w:ind w:right="847"/>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00F43" w:rsidRDefault="002A7C5D">
      <w:pPr>
        <w:pStyle w:val="a3"/>
        <w:spacing w:before="6" w:line="237" w:lineRule="auto"/>
        <w:ind w:right="857"/>
      </w:pPr>
      <w:r>
        <w:t>Применять знания о функциональных разновидностях языка при выполнении языкового анализа различных видов и в речевой практике.</w:t>
      </w:r>
    </w:p>
    <w:p w:rsidR="00F00F43" w:rsidRDefault="002A7C5D">
      <w:pPr>
        <w:pStyle w:val="21"/>
        <w:spacing w:before="8" w:line="272" w:lineRule="exact"/>
      </w:pPr>
      <w:r>
        <w:t>Система</w:t>
      </w:r>
      <w:r>
        <w:rPr>
          <w:spacing w:val="-2"/>
        </w:rPr>
        <w:t>языка.</w:t>
      </w:r>
    </w:p>
    <w:p w:rsidR="00F00F43" w:rsidRDefault="002A7C5D">
      <w:pPr>
        <w:pStyle w:val="a3"/>
        <w:spacing w:line="242" w:lineRule="auto"/>
        <w:ind w:right="862"/>
      </w:pPr>
      <w:r>
        <w:t>Распознавать изученные орфограммы; проводить орфографический анализ слов, применять знания по орфографии в практике правописания.</w:t>
      </w:r>
    </w:p>
    <w:p w:rsidR="00F00F43" w:rsidRDefault="002A7C5D">
      <w:pPr>
        <w:pStyle w:val="a3"/>
        <w:spacing w:line="242" w:lineRule="auto"/>
        <w:ind w:right="865"/>
      </w:pPr>
      <w:r>
        <w:t>Использовать знания по морфемике и словообразованию привыполнении языкового анализа различных видов и в практике правописания.</w:t>
      </w:r>
    </w:p>
    <w:p w:rsidR="00F00F43" w:rsidRDefault="002A7C5D">
      <w:pPr>
        <w:pStyle w:val="a3"/>
        <w:ind w:right="856"/>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ind w:right="855"/>
      </w:pPr>
      <w:r>
        <w:lastRenderedPageBreak/>
        <w:t xml:space="preserve">Распознавать метафору, олицетворение, эпитет, гиперболу, литоту; понимать их коммуникативноеназначениевхудожественномтекстеииспользоватьвречикаксредство </w:t>
      </w:r>
      <w:r>
        <w:rPr>
          <w:spacing w:val="-2"/>
        </w:rPr>
        <w:t>выразительности.</w:t>
      </w:r>
    </w:p>
    <w:p w:rsidR="00F00F43" w:rsidRDefault="002A7C5D">
      <w:pPr>
        <w:pStyle w:val="a3"/>
        <w:spacing w:before="3"/>
        <w:ind w:right="8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00F43" w:rsidRDefault="002A7C5D">
      <w:pPr>
        <w:pStyle w:val="a3"/>
        <w:spacing w:before="2" w:line="237" w:lineRule="auto"/>
        <w:ind w:right="864"/>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00F43" w:rsidRDefault="002A7C5D">
      <w:pPr>
        <w:pStyle w:val="a3"/>
        <w:spacing w:before="4"/>
        <w:ind w:left="1700" w:firstLine="0"/>
      </w:pPr>
      <w:r>
        <w:t>Использоватьграмматическиесловариисправочникивречевой</w:t>
      </w:r>
      <w:r>
        <w:rPr>
          <w:spacing w:val="-2"/>
        </w:rPr>
        <w:t>практике.</w:t>
      </w:r>
    </w:p>
    <w:p w:rsidR="00F00F43" w:rsidRDefault="002A7C5D">
      <w:pPr>
        <w:pStyle w:val="21"/>
        <w:spacing w:before="2" w:line="275" w:lineRule="exact"/>
      </w:pPr>
      <w:r>
        <w:t>Морфология.Культураречи.</w:t>
      </w:r>
      <w:r>
        <w:rPr>
          <w:spacing w:val="-2"/>
        </w:rPr>
        <w:t>Орфография.</w:t>
      </w:r>
    </w:p>
    <w:p w:rsidR="00F00F43" w:rsidRDefault="002A7C5D">
      <w:pPr>
        <w:pStyle w:val="a3"/>
        <w:ind w:right="857"/>
      </w:pPr>
      <w:r>
        <w:t>Распознаватьпричастияидеепричастия,наречия,служебныеслова(предлоги,союзы,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00F43" w:rsidRDefault="002A7C5D">
      <w:pPr>
        <w:pStyle w:val="21"/>
        <w:spacing w:before="4" w:line="272" w:lineRule="exact"/>
        <w:jc w:val="left"/>
      </w:pPr>
      <w:r>
        <w:rPr>
          <w:spacing w:val="-2"/>
        </w:rPr>
        <w:t>Причастие.</w:t>
      </w:r>
    </w:p>
    <w:p w:rsidR="00F00F43" w:rsidRDefault="002A7C5D">
      <w:pPr>
        <w:pStyle w:val="a3"/>
        <w:spacing w:line="242" w:lineRule="auto"/>
        <w:ind w:right="857"/>
      </w:pPr>
      <w:r>
        <w:t>Характеризовать причастие какособую формуглагола,определять признаки глагола и имени прилагательного в причастии; определять синтаксические функции причастия.</w:t>
      </w:r>
    </w:p>
    <w:p w:rsidR="00F00F43" w:rsidRDefault="002A7C5D">
      <w:pPr>
        <w:pStyle w:val="a3"/>
        <w:ind w:right="851"/>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00F43" w:rsidRDefault="002A7C5D">
      <w:pPr>
        <w:pStyle w:val="a3"/>
        <w:spacing w:line="237" w:lineRule="auto"/>
        <w:ind w:right="863"/>
      </w:pPr>
      <w:r>
        <w:t>Проводить морфологический, орфографический анализ причастий, применять это умение в речевой практике.</w:t>
      </w:r>
    </w:p>
    <w:p w:rsidR="00F00F43" w:rsidRDefault="002A7C5D">
      <w:pPr>
        <w:pStyle w:val="a3"/>
        <w:spacing w:before="2" w:line="237" w:lineRule="auto"/>
        <w:ind w:right="859"/>
      </w:pPr>
      <w:r>
        <w:t>Составлять словосочетания с причастием в роли зависимого слова, конструировать причастные обороты.</w:t>
      </w:r>
    </w:p>
    <w:p w:rsidR="00F00F43" w:rsidRDefault="002A7C5D">
      <w:pPr>
        <w:pStyle w:val="a3"/>
        <w:spacing w:before="4"/>
        <w:ind w:right="854"/>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времени,передсуффиксом-нн-страдательныхпричастийпрошедшеговремени,написания не с причастиями.</w:t>
      </w:r>
    </w:p>
    <w:p w:rsidR="00F00F43" w:rsidRDefault="002A7C5D">
      <w:pPr>
        <w:pStyle w:val="a3"/>
        <w:spacing w:line="274" w:lineRule="exact"/>
        <w:ind w:left="1700" w:firstLine="0"/>
      </w:pPr>
      <w:r>
        <w:t>Правильнорасставлятьзнакипрепинаниявпредложенияхспричастным</w:t>
      </w:r>
      <w:r>
        <w:rPr>
          <w:spacing w:val="-2"/>
        </w:rPr>
        <w:t>оборотом.</w:t>
      </w:r>
    </w:p>
    <w:p w:rsidR="00F00F43" w:rsidRDefault="002A7C5D">
      <w:pPr>
        <w:pStyle w:val="a3"/>
        <w:spacing w:before="4" w:line="237" w:lineRule="auto"/>
        <w:ind w:right="861"/>
      </w:pPr>
      <w:r>
        <w:t>Проводить синтаксический и пунктуационный анализ предложений с причастным оборотом (в рамках изученного).</w:t>
      </w:r>
    </w:p>
    <w:p w:rsidR="00F00F43" w:rsidRDefault="002A7C5D">
      <w:pPr>
        <w:pStyle w:val="21"/>
        <w:spacing w:before="9" w:line="272" w:lineRule="exact"/>
        <w:jc w:val="left"/>
      </w:pPr>
      <w:r>
        <w:rPr>
          <w:spacing w:val="-2"/>
        </w:rPr>
        <w:t>Деепричастие.</w:t>
      </w:r>
    </w:p>
    <w:p w:rsidR="00F00F43" w:rsidRDefault="002A7C5D">
      <w:pPr>
        <w:pStyle w:val="a3"/>
        <w:spacing w:line="272" w:lineRule="exact"/>
        <w:ind w:left="1700" w:firstLine="0"/>
        <w:jc w:val="left"/>
      </w:pPr>
      <w:r>
        <w:t>Характеризоватьдеепричастиекакособуюформу</w:t>
      </w:r>
      <w:r>
        <w:rPr>
          <w:spacing w:val="-2"/>
        </w:rPr>
        <w:t>глагола.</w:t>
      </w:r>
    </w:p>
    <w:p w:rsidR="00F00F43" w:rsidRDefault="002A7C5D">
      <w:pPr>
        <w:pStyle w:val="a3"/>
        <w:spacing w:before="5" w:line="237" w:lineRule="auto"/>
        <w:jc w:val="left"/>
      </w:pPr>
      <w:r>
        <w:t xml:space="preserve">Определять признаки глагола и наречия в деепричастии, синтаксическую функцию </w:t>
      </w:r>
      <w:r>
        <w:rPr>
          <w:spacing w:val="-2"/>
        </w:rPr>
        <w:t>деепричастия.</w:t>
      </w:r>
    </w:p>
    <w:p w:rsidR="00F00F43" w:rsidRDefault="002A7C5D">
      <w:pPr>
        <w:pStyle w:val="a3"/>
        <w:spacing w:before="3" w:line="275" w:lineRule="exact"/>
        <w:ind w:left="1700" w:firstLine="0"/>
        <w:jc w:val="left"/>
      </w:pPr>
      <w:r>
        <w:t>Распознаватьдеепричастиясовершенногоинесовершенного</w:t>
      </w:r>
      <w:r>
        <w:rPr>
          <w:spacing w:val="-2"/>
        </w:rPr>
        <w:t>вида.</w:t>
      </w:r>
    </w:p>
    <w:p w:rsidR="00F00F43" w:rsidRDefault="002A7C5D">
      <w:pPr>
        <w:pStyle w:val="a3"/>
        <w:spacing w:line="242" w:lineRule="auto"/>
        <w:ind w:right="851"/>
        <w:jc w:val="left"/>
      </w:pPr>
      <w:r>
        <w:t>Проводитьморфологический,орфографическийанализдеепричастий,применятьэто умение в речевой практике.</w:t>
      </w:r>
    </w:p>
    <w:p w:rsidR="00F00F43" w:rsidRDefault="002A7C5D">
      <w:pPr>
        <w:pStyle w:val="a3"/>
        <w:tabs>
          <w:tab w:val="left" w:pos="3642"/>
          <w:tab w:val="left" w:pos="5484"/>
          <w:tab w:val="left" w:pos="6524"/>
          <w:tab w:val="left" w:pos="7954"/>
          <w:tab w:val="left" w:pos="8697"/>
          <w:tab w:val="left" w:pos="10362"/>
        </w:tabs>
        <w:spacing w:line="242" w:lineRule="auto"/>
        <w:ind w:right="860"/>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F00F43" w:rsidRDefault="002A7C5D">
      <w:pPr>
        <w:pStyle w:val="a3"/>
        <w:spacing w:line="242" w:lineRule="auto"/>
        <w:ind w:left="1700" w:right="4273" w:firstLine="0"/>
        <w:jc w:val="left"/>
      </w:pPr>
      <w:r>
        <w:t>Уместно использовать деепричастия в речи. Правильноставитьударениевдеепричастиях.</w:t>
      </w:r>
    </w:p>
    <w:p w:rsidR="00F00F43" w:rsidRDefault="002A7C5D">
      <w:pPr>
        <w:pStyle w:val="a3"/>
        <w:spacing w:line="242" w:lineRule="auto"/>
        <w:ind w:right="851"/>
        <w:jc w:val="left"/>
      </w:pPr>
      <w:r>
        <w:t>Применятьправиланаписаниягласныхвсуффиксахдеепричастий,правиласлитного и раздельного написания не с деепричастиями.</w:t>
      </w:r>
    </w:p>
    <w:p w:rsidR="00F00F43" w:rsidRDefault="002A7C5D">
      <w:pPr>
        <w:pStyle w:val="a3"/>
        <w:spacing w:line="242" w:lineRule="auto"/>
        <w:jc w:val="left"/>
      </w:pPr>
      <w:r>
        <w:t xml:space="preserve">Правильно строить предложения с одиночными деепричастиями и деепричастными </w:t>
      </w:r>
      <w:r>
        <w:rPr>
          <w:spacing w:val="-2"/>
        </w:rPr>
        <w:t>оборотами.</w:t>
      </w:r>
    </w:p>
    <w:p w:rsidR="00F00F43" w:rsidRDefault="002A7C5D">
      <w:pPr>
        <w:pStyle w:val="a3"/>
        <w:tabs>
          <w:tab w:val="left" w:pos="3077"/>
          <w:tab w:val="left" w:pos="4540"/>
          <w:tab w:val="left" w:pos="5370"/>
          <w:tab w:val="left" w:pos="6837"/>
          <w:tab w:val="left" w:pos="7206"/>
          <w:tab w:val="left" w:pos="8938"/>
          <w:tab w:val="left" w:pos="9293"/>
        </w:tabs>
        <w:spacing w:line="242" w:lineRule="auto"/>
        <w:ind w:right="849"/>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F00F43" w:rsidRDefault="00F00F43">
      <w:pPr>
        <w:pStyle w:val="a3"/>
        <w:spacing w:line="242" w:lineRule="auto"/>
        <w:jc w:val="left"/>
        <w:sectPr w:rsidR="00F00F43">
          <w:pgSz w:w="11910" w:h="16840"/>
          <w:pgMar w:top="1080" w:right="0" w:bottom="1120" w:left="566" w:header="0" w:footer="892" w:gutter="0"/>
          <w:cols w:space="720"/>
        </w:sectPr>
      </w:pPr>
    </w:p>
    <w:p w:rsidR="00F00F43" w:rsidRDefault="002A7C5D">
      <w:pPr>
        <w:pStyle w:val="a3"/>
        <w:spacing w:before="60" w:line="242" w:lineRule="auto"/>
        <w:jc w:val="left"/>
      </w:pPr>
      <w:r>
        <w:lastRenderedPageBreak/>
        <w:t>Проводитьсинтаксическийипунктуационныйанализпредложенийсодиночным деепричастием и деепричастным оборотом (в рамках изученного).</w:t>
      </w:r>
    </w:p>
    <w:p w:rsidR="00F00F43" w:rsidRDefault="002A7C5D">
      <w:pPr>
        <w:pStyle w:val="21"/>
        <w:spacing w:line="274" w:lineRule="exact"/>
        <w:jc w:val="left"/>
      </w:pPr>
      <w:r>
        <w:rPr>
          <w:spacing w:val="-2"/>
        </w:rPr>
        <w:t>Наречие.</w:t>
      </w:r>
    </w:p>
    <w:p w:rsidR="00F00F43" w:rsidRDefault="002A7C5D">
      <w:pPr>
        <w:pStyle w:val="a3"/>
        <w:ind w:right="851"/>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00F43" w:rsidRDefault="002A7C5D">
      <w:pPr>
        <w:pStyle w:val="a3"/>
        <w:spacing w:line="242" w:lineRule="auto"/>
        <w:ind w:right="857"/>
      </w:pPr>
      <w:r>
        <w:t>Проводить морфологический, орфографический анализ наречий (в рамках изученного), применять это умение в речевой практике.</w:t>
      </w:r>
    </w:p>
    <w:p w:rsidR="00F00F43" w:rsidRDefault="002A7C5D">
      <w:pPr>
        <w:pStyle w:val="a3"/>
        <w:spacing w:line="242" w:lineRule="auto"/>
        <w:ind w:right="861"/>
      </w:pPr>
      <w:r>
        <w:t>Соблюдатьнормыобразованиястепенейсравнениянаречий,произношениянаречий, постановки в них ударения.</w:t>
      </w:r>
    </w:p>
    <w:p w:rsidR="00F00F43" w:rsidRDefault="002A7C5D">
      <w:pPr>
        <w:pStyle w:val="a3"/>
        <w:ind w:right="849"/>
      </w:pPr>
      <w:r>
        <w:t>Применять правила слитного, раздельного и дефисного написания наречий, написанияниннвнаречияхна-ои-е;написаниясуффиксов-аи-онаречийсприставками из-, до-, с-, в-, на-, за-, употребления ь на конце наречий после шипящих, написания суффиксовнаречий-ои-епослешипящих;написанияеиивприставкахне-ини-наречий; слитного и раздельного написания не с наречиями.</w:t>
      </w:r>
    </w:p>
    <w:p w:rsidR="00F00F43" w:rsidRDefault="002A7C5D">
      <w:pPr>
        <w:pStyle w:val="21"/>
        <w:spacing w:line="272" w:lineRule="exact"/>
      </w:pPr>
      <w:r>
        <w:t>.Словакатегории</w:t>
      </w:r>
      <w:r>
        <w:rPr>
          <w:spacing w:val="-2"/>
        </w:rPr>
        <w:t>состояния.</w:t>
      </w:r>
    </w:p>
    <w:p w:rsidR="00F00F43" w:rsidRDefault="002A7C5D">
      <w:pPr>
        <w:pStyle w:val="a3"/>
        <w:spacing w:line="242" w:lineRule="auto"/>
        <w:ind w:right="856"/>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00F43" w:rsidRDefault="002A7C5D">
      <w:pPr>
        <w:pStyle w:val="21"/>
        <w:spacing w:line="271" w:lineRule="exact"/>
        <w:rPr>
          <w:b w:val="0"/>
        </w:rPr>
      </w:pPr>
      <w:r>
        <w:t>Служебныечасти</w:t>
      </w:r>
      <w:r>
        <w:rPr>
          <w:spacing w:val="-2"/>
        </w:rPr>
        <w:t>речи</w:t>
      </w:r>
      <w:r>
        <w:rPr>
          <w:b w:val="0"/>
          <w:spacing w:val="-2"/>
        </w:rPr>
        <w:t>.</w:t>
      </w:r>
    </w:p>
    <w:p w:rsidR="00F00F43" w:rsidRDefault="002A7C5D">
      <w:pPr>
        <w:pStyle w:val="a3"/>
        <w:spacing w:line="237" w:lineRule="auto"/>
        <w:ind w:right="849"/>
      </w:pPr>
      <w:r>
        <w:t>Давать общую характеристику служебных частей речи, объяснять их отличия от самостоятельных частей речи.</w:t>
      </w:r>
    </w:p>
    <w:p w:rsidR="00F00F43" w:rsidRDefault="002A7C5D">
      <w:pPr>
        <w:pStyle w:val="21"/>
        <w:spacing w:before="3" w:line="272" w:lineRule="exact"/>
        <w:jc w:val="left"/>
      </w:pPr>
      <w:r>
        <w:rPr>
          <w:spacing w:val="-2"/>
        </w:rPr>
        <w:t>Предлог.</w:t>
      </w:r>
    </w:p>
    <w:p w:rsidR="00F00F43" w:rsidRDefault="002A7C5D">
      <w:pPr>
        <w:pStyle w:val="a3"/>
        <w:spacing w:line="242" w:lineRule="auto"/>
        <w:ind w:right="859"/>
      </w:pPr>
      <w:r>
        <w:t>Характеризовать предлог как служебную часть речи, различать производные и непроизводные предлоги, простые и составные предлоги.</w:t>
      </w:r>
    </w:p>
    <w:p w:rsidR="00F00F43" w:rsidRDefault="002A7C5D">
      <w:pPr>
        <w:pStyle w:val="a3"/>
        <w:spacing w:line="242" w:lineRule="auto"/>
        <w:ind w:right="8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00F43" w:rsidRDefault="002A7C5D">
      <w:pPr>
        <w:pStyle w:val="a3"/>
        <w:ind w:right="855"/>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00F43" w:rsidRDefault="002A7C5D">
      <w:pPr>
        <w:pStyle w:val="a3"/>
        <w:spacing w:line="237" w:lineRule="auto"/>
        <w:ind w:right="858"/>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F00F43" w:rsidRDefault="002A7C5D">
      <w:pPr>
        <w:pStyle w:val="21"/>
        <w:spacing w:line="272" w:lineRule="exact"/>
        <w:jc w:val="left"/>
      </w:pPr>
      <w:r>
        <w:rPr>
          <w:spacing w:val="-4"/>
        </w:rPr>
        <w:t>Союз.</w:t>
      </w:r>
    </w:p>
    <w:p w:rsidR="00F00F43" w:rsidRDefault="002A7C5D">
      <w:pPr>
        <w:pStyle w:val="a3"/>
        <w:ind w:right="853"/>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00F43" w:rsidRDefault="002A7C5D">
      <w:pPr>
        <w:pStyle w:val="a3"/>
        <w:ind w:right="858"/>
      </w:pPr>
      <w:r>
        <w:t xml:space="preserve">Употреблять союзы в речи в соответствии с их значением и стилистическими особенностями,соблюдатьправилаправописаниясоюзов,постановкизнаковпрепинанияв сложныхсоюзныхпредложениях,постановкизнаковпрепинаниявпредложенияхссоюзом </w:t>
      </w:r>
      <w:r>
        <w:rPr>
          <w:spacing w:val="-6"/>
        </w:rPr>
        <w:t>и.</w:t>
      </w:r>
    </w:p>
    <w:p w:rsidR="00F00F43" w:rsidRDefault="002A7C5D">
      <w:pPr>
        <w:pStyle w:val="a3"/>
        <w:spacing w:before="1" w:line="237" w:lineRule="auto"/>
        <w:ind w:right="851"/>
        <w:jc w:val="left"/>
      </w:pPr>
      <w:r>
        <w:t xml:space="preserve">Проводитьморфологическийанализсоюзов,применятьэтоумениевречевой </w:t>
      </w:r>
      <w:r>
        <w:rPr>
          <w:spacing w:val="-2"/>
        </w:rPr>
        <w:t>практике.</w:t>
      </w:r>
    </w:p>
    <w:p w:rsidR="00F00F43" w:rsidRDefault="002A7C5D">
      <w:pPr>
        <w:pStyle w:val="21"/>
        <w:spacing w:before="9" w:line="272" w:lineRule="exact"/>
        <w:jc w:val="left"/>
      </w:pPr>
      <w:r>
        <w:rPr>
          <w:spacing w:val="-2"/>
        </w:rPr>
        <w:t>Частица.</w:t>
      </w:r>
    </w:p>
    <w:p w:rsidR="00F00F43" w:rsidRDefault="002A7C5D">
      <w:pPr>
        <w:pStyle w:val="a3"/>
        <w:ind w:right="858"/>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00F43" w:rsidRDefault="002A7C5D">
      <w:pPr>
        <w:pStyle w:val="a3"/>
        <w:spacing w:line="242" w:lineRule="auto"/>
        <w:ind w:right="859"/>
      </w:pPr>
      <w:r>
        <w:t>Употреблять частицы в речи в соответствии с их значением и стилистической окраской; соблюдать правила правописания частиц.</w:t>
      </w:r>
    </w:p>
    <w:p w:rsidR="00F00F43" w:rsidRDefault="002A7C5D">
      <w:pPr>
        <w:pStyle w:val="a3"/>
        <w:spacing w:line="242" w:lineRule="auto"/>
        <w:ind w:right="855"/>
      </w:pPr>
      <w:r>
        <w:t xml:space="preserve">Проводить морфологический анализ частиц, применять это умение в речевой </w:t>
      </w:r>
      <w:r>
        <w:rPr>
          <w:spacing w:val="-2"/>
        </w:rPr>
        <w:t>практике.</w:t>
      </w:r>
    </w:p>
    <w:p w:rsidR="00F00F43" w:rsidRDefault="002A7C5D">
      <w:pPr>
        <w:pStyle w:val="21"/>
        <w:spacing w:line="275" w:lineRule="exact"/>
      </w:pPr>
      <w:r>
        <w:t>Междометияизвукоподражательные</w:t>
      </w:r>
      <w:r>
        <w:rPr>
          <w:spacing w:val="-2"/>
        </w:rPr>
        <w:t>слова.</w:t>
      </w:r>
    </w:p>
    <w:p w:rsidR="00F00F43" w:rsidRDefault="00F00F43">
      <w:pPr>
        <w:pStyle w:val="21"/>
        <w:spacing w:line="275" w:lineRule="exact"/>
        <w:sectPr w:rsidR="00F00F43">
          <w:pgSz w:w="11910" w:h="16840"/>
          <w:pgMar w:top="1080" w:right="0" w:bottom="1120" w:left="566" w:header="0" w:footer="892" w:gutter="0"/>
          <w:cols w:space="720"/>
        </w:sectPr>
      </w:pPr>
    </w:p>
    <w:p w:rsidR="00F00F43" w:rsidRDefault="002A7C5D">
      <w:pPr>
        <w:pStyle w:val="a3"/>
        <w:spacing w:before="60"/>
        <w:ind w:right="854"/>
      </w:pPr>
      <w:r>
        <w:lastRenderedPageBreak/>
        <w:t xml:space="preserve">Характеризоватьмеждометиякакособуюгруппуслов,различатьгруппымеждометий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w:t>
      </w:r>
      <w:r>
        <w:rPr>
          <w:spacing w:val="-2"/>
        </w:rPr>
        <w:t>литературе.</w:t>
      </w:r>
    </w:p>
    <w:p w:rsidR="00F00F43" w:rsidRDefault="002A7C5D">
      <w:pPr>
        <w:pStyle w:val="a3"/>
        <w:spacing w:before="1" w:line="242" w:lineRule="auto"/>
        <w:ind w:right="860"/>
      </w:pPr>
      <w:r>
        <w:t xml:space="preserve">Проводить морфологический анализ междометий, применять это умение в речевой </w:t>
      </w:r>
      <w:r>
        <w:rPr>
          <w:spacing w:val="-2"/>
        </w:rPr>
        <w:t>практике.</w:t>
      </w:r>
    </w:p>
    <w:p w:rsidR="00F00F43" w:rsidRDefault="002A7C5D">
      <w:pPr>
        <w:pStyle w:val="a3"/>
        <w:spacing w:line="242" w:lineRule="auto"/>
        <w:ind w:left="1700" w:right="1234" w:firstLine="0"/>
      </w:pPr>
      <w:r>
        <w:t>Соблюдатьпунктуационныеправилаоформленияпредложенийсмеждометиями. Различать грамматические омонимы.</w:t>
      </w:r>
    </w:p>
    <w:p w:rsidR="00F00F43" w:rsidRDefault="002A7C5D">
      <w:pPr>
        <w:pStyle w:val="21"/>
        <w:spacing w:before="274" w:line="237" w:lineRule="auto"/>
        <w:ind w:left="2252" w:hanging="308"/>
        <w:jc w:val="left"/>
      </w:pPr>
      <w:r>
        <w:t>Кконцуобученияв8классеобучающийсяполучитследующиепредметные результаты по отдельным темам программы по русскому языку:</w:t>
      </w:r>
    </w:p>
    <w:p w:rsidR="00F00F43" w:rsidRDefault="00F00F43">
      <w:pPr>
        <w:pStyle w:val="a3"/>
        <w:spacing w:before="1"/>
        <w:ind w:left="0" w:firstLine="0"/>
        <w:jc w:val="left"/>
        <w:rPr>
          <w:b/>
        </w:rPr>
      </w:pPr>
    </w:p>
    <w:p w:rsidR="00F00F43" w:rsidRDefault="002A7C5D">
      <w:pPr>
        <w:spacing w:before="1" w:line="275" w:lineRule="exact"/>
        <w:ind w:left="1700"/>
        <w:rPr>
          <w:b/>
          <w:sz w:val="24"/>
        </w:rPr>
      </w:pPr>
      <w:r>
        <w:rPr>
          <w:b/>
          <w:sz w:val="24"/>
        </w:rPr>
        <w:t>Общиесведенияо</w:t>
      </w:r>
      <w:r>
        <w:rPr>
          <w:b/>
          <w:spacing w:val="-2"/>
          <w:sz w:val="24"/>
        </w:rPr>
        <w:t xml:space="preserve"> языке.</w:t>
      </w:r>
    </w:p>
    <w:p w:rsidR="00F00F43" w:rsidRDefault="002A7C5D">
      <w:pPr>
        <w:pStyle w:val="a3"/>
        <w:spacing w:line="274" w:lineRule="exact"/>
        <w:ind w:left="1700" w:firstLine="0"/>
        <w:jc w:val="left"/>
      </w:pPr>
      <w:r>
        <w:t>Иметьпредставлениеорусском языкекакодном изславянских</w:t>
      </w:r>
      <w:r>
        <w:rPr>
          <w:spacing w:val="-2"/>
        </w:rPr>
        <w:t>языков.</w:t>
      </w:r>
    </w:p>
    <w:p w:rsidR="00F00F43" w:rsidRDefault="002A7C5D">
      <w:pPr>
        <w:pStyle w:val="21"/>
        <w:spacing w:line="275" w:lineRule="exact"/>
        <w:jc w:val="left"/>
        <w:rPr>
          <w:b w:val="0"/>
        </w:rPr>
      </w:pPr>
      <w:r>
        <w:t>Языки</w:t>
      </w:r>
      <w:r>
        <w:rPr>
          <w:spacing w:val="-2"/>
        </w:rPr>
        <w:t>речь</w:t>
      </w:r>
      <w:r>
        <w:rPr>
          <w:b w:val="0"/>
          <w:spacing w:val="-2"/>
        </w:rPr>
        <w:t>.</w:t>
      </w:r>
    </w:p>
    <w:p w:rsidR="00F00F43" w:rsidRDefault="002A7C5D">
      <w:pPr>
        <w:pStyle w:val="a3"/>
        <w:spacing w:before="2"/>
        <w:ind w:right="851"/>
      </w:pPr>
      <w:r>
        <w:t>Создаватьустныемонологическиевысказыванияобъёмомнеменее8предложенийна основе жизненных наблюдений, личных впечатлений, чтения научно-учебной, художественной,научно-популярнойипублицистическойлитературы(монолог-описание, монолог-рассуждение, монолог-повествование); выступать с научным сообщением.</w:t>
      </w:r>
    </w:p>
    <w:p w:rsidR="00F00F43" w:rsidRDefault="002A7C5D">
      <w:pPr>
        <w:pStyle w:val="a3"/>
        <w:spacing w:before="3" w:line="237" w:lineRule="auto"/>
        <w:ind w:right="861"/>
      </w:pPr>
      <w:r>
        <w:t>Участвовать в диалоге на лингвистические темы (в рамках изученного) и темы на основе жизненных наблюдений (объём не менее 6 реплик).</w:t>
      </w:r>
    </w:p>
    <w:p w:rsidR="00F00F43" w:rsidRDefault="002A7C5D">
      <w:pPr>
        <w:pStyle w:val="a3"/>
        <w:spacing w:before="3"/>
        <w:ind w:right="852"/>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F00F43" w:rsidRDefault="002A7C5D">
      <w:pPr>
        <w:pStyle w:val="a3"/>
        <w:spacing w:line="242" w:lineRule="auto"/>
        <w:ind w:right="854"/>
      </w:pPr>
      <w:r>
        <w:t xml:space="preserve">Владеть различными видами чтения: просмотровым, ознакомительным, изучающим, </w:t>
      </w:r>
      <w:r>
        <w:rPr>
          <w:spacing w:val="-2"/>
        </w:rPr>
        <w:t>поисковым.</w:t>
      </w:r>
    </w:p>
    <w:p w:rsidR="00F00F43" w:rsidRDefault="002A7C5D">
      <w:pPr>
        <w:pStyle w:val="a3"/>
        <w:spacing w:line="271" w:lineRule="exact"/>
        <w:ind w:left="1700" w:firstLine="0"/>
      </w:pPr>
      <w:r>
        <w:t>Устнопересказыватьпрочитанныйилипрослушанныйтекстобъёмомнеменее</w:t>
      </w:r>
      <w:r>
        <w:rPr>
          <w:spacing w:val="-5"/>
        </w:rPr>
        <w:t>140</w:t>
      </w:r>
    </w:p>
    <w:p w:rsidR="00F00F43" w:rsidRDefault="002A7C5D">
      <w:pPr>
        <w:pStyle w:val="a3"/>
        <w:spacing w:before="1" w:line="275" w:lineRule="exact"/>
        <w:ind w:firstLine="0"/>
        <w:jc w:val="left"/>
      </w:pPr>
      <w:r>
        <w:rPr>
          <w:spacing w:val="-2"/>
        </w:rPr>
        <w:t>слов.</w:t>
      </w:r>
    </w:p>
    <w:p w:rsidR="00F00F43" w:rsidRDefault="002A7C5D">
      <w:pPr>
        <w:pStyle w:val="a3"/>
        <w:tabs>
          <w:tab w:val="left" w:pos="3081"/>
          <w:tab w:val="left" w:pos="4640"/>
          <w:tab w:val="left" w:pos="6534"/>
          <w:tab w:val="left" w:pos="7019"/>
          <w:tab w:val="left" w:pos="8736"/>
        </w:tabs>
        <w:spacing w:line="275" w:lineRule="exact"/>
        <w:ind w:left="1700"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F00F43" w:rsidRDefault="002A7C5D">
      <w:pPr>
        <w:pStyle w:val="a3"/>
        <w:spacing w:before="3"/>
        <w:ind w:right="850" w:firstLine="0"/>
      </w:pPr>
      <w:r>
        <w:t>художественных, публицистическихтекстов различныхфункционально-смысловыхтипов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публицистическихтекстов различныхфункционально-смысловыхтипов речи (для подробного изложенияобъём исходного текста должен составлять не менее 230 слов, для сжатого и выборочного изложения – не менее 260 слов).</w:t>
      </w:r>
    </w:p>
    <w:p w:rsidR="00F00F43" w:rsidRDefault="002A7C5D">
      <w:pPr>
        <w:pStyle w:val="a3"/>
        <w:spacing w:before="3" w:line="237" w:lineRule="auto"/>
        <w:ind w:right="858"/>
      </w:pPr>
      <w:r>
        <w:t>Осуществлять выбор языковых средств для создания высказывания в соответствии с целью, темой и коммуникативным замыслом.</w:t>
      </w:r>
    </w:p>
    <w:p w:rsidR="00F00F43" w:rsidRDefault="002A7C5D">
      <w:pPr>
        <w:pStyle w:val="a3"/>
        <w:spacing w:before="3"/>
        <w:ind w:right="850"/>
      </w:pPr>
      <w:r>
        <w:t>Соблюдатьвустнойречииприписьменормысовременногорусского литературного языка,втомчислевовремясписываниятекстаобъёмом120-140слов,словарногодиктанта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F00F43" w:rsidRDefault="002A7C5D">
      <w:pPr>
        <w:pStyle w:val="21"/>
        <w:spacing w:before="5" w:line="272" w:lineRule="exact"/>
        <w:jc w:val="left"/>
      </w:pPr>
      <w:r>
        <w:rPr>
          <w:spacing w:val="-2"/>
        </w:rPr>
        <w:t>Текст.</w:t>
      </w:r>
    </w:p>
    <w:p w:rsidR="00F00F43" w:rsidRDefault="002A7C5D">
      <w:pPr>
        <w:pStyle w:val="a3"/>
        <w:ind w:right="849"/>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ind w:right="855"/>
      </w:pPr>
      <w:r>
        <w:lastRenderedPageBreak/>
        <w:t>Распознавать тексты разных функционально-смысловых типов речи; анализировать текстыразныхфункциональныхразновидностейязыкаижанров,применятьэтизнанияпри выполнении языкового анализа различных видов и в речевой практике.</w:t>
      </w:r>
    </w:p>
    <w:p w:rsidR="00F00F43" w:rsidRDefault="002A7C5D">
      <w:pPr>
        <w:pStyle w:val="a3"/>
        <w:spacing w:before="3"/>
        <w:ind w:right="851"/>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F00F43" w:rsidRDefault="002A7C5D">
      <w:pPr>
        <w:pStyle w:val="a3"/>
        <w:ind w:right="849"/>
      </w:pPr>
      <w:r>
        <w:t>Работатьстекстом:создаватьтезисы,конспект,извлекатьинформациюизразличных источников, в том числе из лингвистических словарей и справочной литературы, и использовать её в учебной деятельности.</w:t>
      </w:r>
    </w:p>
    <w:p w:rsidR="00F00F43" w:rsidRDefault="002A7C5D">
      <w:pPr>
        <w:pStyle w:val="a3"/>
        <w:spacing w:before="1" w:line="275" w:lineRule="exact"/>
        <w:ind w:left="1700" w:firstLine="0"/>
      </w:pPr>
      <w:r>
        <w:t>Представлятьсообщениеназаданнуютемув виде</w:t>
      </w:r>
      <w:r>
        <w:rPr>
          <w:spacing w:val="-2"/>
        </w:rPr>
        <w:t>презентации.</w:t>
      </w:r>
    </w:p>
    <w:p w:rsidR="00F00F43" w:rsidRDefault="002A7C5D">
      <w:pPr>
        <w:pStyle w:val="a3"/>
        <w:spacing w:line="242" w:lineRule="auto"/>
        <w:ind w:right="849"/>
      </w:pPr>
      <w:r>
        <w:t>Представлять содержаниепрослушанного илипрочитанного научно-учебного текста в виде таблицы, схемы, представлять содержание таблицы, схемы в виде текста.</w:t>
      </w:r>
    </w:p>
    <w:p w:rsidR="00F00F43" w:rsidRDefault="002A7C5D">
      <w:pPr>
        <w:pStyle w:val="a3"/>
        <w:ind w:right="8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00F43" w:rsidRDefault="00F00F43">
      <w:pPr>
        <w:pStyle w:val="a3"/>
        <w:ind w:left="0" w:firstLine="0"/>
        <w:jc w:val="left"/>
      </w:pPr>
    </w:p>
    <w:p w:rsidR="00F00F43" w:rsidRDefault="00F00F43">
      <w:pPr>
        <w:pStyle w:val="a3"/>
        <w:spacing w:before="1"/>
        <w:ind w:left="0" w:firstLine="0"/>
        <w:jc w:val="left"/>
      </w:pPr>
    </w:p>
    <w:p w:rsidR="00F00F43" w:rsidRDefault="002A7C5D">
      <w:pPr>
        <w:pStyle w:val="21"/>
        <w:spacing w:line="272" w:lineRule="exact"/>
      </w:pPr>
      <w:r>
        <w:t>Функциональныеразновидности</w:t>
      </w:r>
      <w:r>
        <w:rPr>
          <w:spacing w:val="-2"/>
        </w:rPr>
        <w:t>языка.</w:t>
      </w:r>
    </w:p>
    <w:p w:rsidR="00F00F43" w:rsidRDefault="002A7C5D">
      <w:pPr>
        <w:pStyle w:val="a3"/>
        <w:ind w:right="854"/>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жанровнаучногостиля(реферат,докладнанаучнуютему),выявлятьсочетаниеразличных функциональных разновидностей языка в тексте, средства связи предложений в тексте.</w:t>
      </w:r>
    </w:p>
    <w:p w:rsidR="00F00F43" w:rsidRDefault="002A7C5D">
      <w:pPr>
        <w:pStyle w:val="a3"/>
        <w:spacing w:line="242" w:lineRule="auto"/>
        <w:ind w:right="858"/>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00F43" w:rsidRDefault="002A7C5D">
      <w:pPr>
        <w:pStyle w:val="a3"/>
        <w:spacing w:line="242" w:lineRule="auto"/>
        <w:ind w:right="848"/>
      </w:pPr>
      <w:r>
        <w:t>Осуществлять выбор языковых средств для создания высказывания в соответствии с целью, темой и коммуникативным замыслом.</w:t>
      </w:r>
    </w:p>
    <w:p w:rsidR="00F00F43" w:rsidRDefault="002A7C5D">
      <w:pPr>
        <w:pStyle w:val="21"/>
        <w:spacing w:line="275" w:lineRule="exact"/>
      </w:pPr>
      <w:r>
        <w:t>Система</w:t>
      </w:r>
      <w:r>
        <w:rPr>
          <w:spacing w:val="-2"/>
        </w:rPr>
        <w:t>языка.</w:t>
      </w:r>
    </w:p>
    <w:p w:rsidR="00F00F43" w:rsidRDefault="002A7C5D">
      <w:pPr>
        <w:spacing w:line="272" w:lineRule="exact"/>
        <w:ind w:left="1700"/>
        <w:jc w:val="both"/>
        <w:rPr>
          <w:b/>
          <w:sz w:val="24"/>
        </w:rPr>
      </w:pPr>
      <w:r>
        <w:rPr>
          <w:b/>
          <w:sz w:val="24"/>
        </w:rPr>
        <w:t>Cинтаксис.Культураречи.</w:t>
      </w:r>
      <w:r>
        <w:rPr>
          <w:b/>
          <w:spacing w:val="-2"/>
          <w:sz w:val="24"/>
        </w:rPr>
        <w:t>Пунктуация.</w:t>
      </w:r>
    </w:p>
    <w:p w:rsidR="00F00F43" w:rsidRDefault="002A7C5D">
      <w:pPr>
        <w:pStyle w:val="a3"/>
        <w:spacing w:line="242" w:lineRule="auto"/>
        <w:ind w:right="859"/>
      </w:pPr>
      <w:r>
        <w:t>Иметь представление о синтаксисе как разделе лингвистики, распознавать словосочетание и предложение как единицы синтаксиса.</w:t>
      </w:r>
    </w:p>
    <w:p w:rsidR="00F00F43" w:rsidRDefault="002A7C5D">
      <w:pPr>
        <w:pStyle w:val="a3"/>
        <w:spacing w:line="271" w:lineRule="exact"/>
        <w:ind w:left="1700" w:firstLine="0"/>
        <w:jc w:val="left"/>
      </w:pPr>
      <w:r>
        <w:t>Различатьфункциизнаков</w:t>
      </w:r>
      <w:r>
        <w:rPr>
          <w:spacing w:val="-2"/>
        </w:rPr>
        <w:t>препинания.</w:t>
      </w:r>
    </w:p>
    <w:p w:rsidR="00F00F43" w:rsidRDefault="002A7C5D">
      <w:pPr>
        <w:pStyle w:val="31"/>
        <w:spacing w:line="272" w:lineRule="exact"/>
        <w:jc w:val="left"/>
        <w:rPr>
          <w:i w:val="0"/>
        </w:rPr>
      </w:pPr>
      <w:r>
        <w:rPr>
          <w:spacing w:val="-2"/>
        </w:rPr>
        <w:t>Словосочетание</w:t>
      </w:r>
      <w:r>
        <w:rPr>
          <w:i w:val="0"/>
          <w:spacing w:val="-2"/>
        </w:rPr>
        <w:t>.</w:t>
      </w:r>
    </w:p>
    <w:p w:rsidR="00F00F43" w:rsidRDefault="002A7C5D">
      <w:pPr>
        <w:pStyle w:val="a3"/>
        <w:ind w:right="858"/>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00F43" w:rsidRDefault="002A7C5D">
      <w:pPr>
        <w:pStyle w:val="a3"/>
        <w:ind w:left="1700" w:firstLine="0"/>
      </w:pPr>
      <w:r>
        <w:t>Применятьнормыпостроения</w:t>
      </w:r>
      <w:r>
        <w:rPr>
          <w:spacing w:val="-2"/>
        </w:rPr>
        <w:t>словосочетаний.</w:t>
      </w:r>
    </w:p>
    <w:p w:rsidR="00F00F43" w:rsidRDefault="002A7C5D">
      <w:pPr>
        <w:pStyle w:val="21"/>
        <w:spacing w:before="2" w:line="272" w:lineRule="exact"/>
        <w:jc w:val="left"/>
      </w:pPr>
      <w:r>
        <w:rPr>
          <w:spacing w:val="-2"/>
        </w:rPr>
        <w:t>Предложение.</w:t>
      </w:r>
    </w:p>
    <w:p w:rsidR="00F00F43" w:rsidRDefault="002A7C5D">
      <w:pPr>
        <w:pStyle w:val="a3"/>
        <w:spacing w:line="242" w:lineRule="auto"/>
        <w:ind w:right="853"/>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00F43" w:rsidRDefault="002A7C5D">
      <w:pPr>
        <w:pStyle w:val="a3"/>
        <w:ind w:right="844"/>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F00F43" w:rsidRDefault="002A7C5D">
      <w:pPr>
        <w:pStyle w:val="a3"/>
        <w:ind w:right="857"/>
      </w:pPr>
      <w:r>
        <w:t>Распознавать предложенияпо количествуграмматическихоснов,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согласованиясказуемогосподлежащим,втомчислевыраженнымсловосочетанием,</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line="242" w:lineRule="auto"/>
        <w:ind w:right="853" w:firstLine="0"/>
      </w:pPr>
      <w:r>
        <w:lastRenderedPageBreak/>
        <w:t>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F00F43" w:rsidRDefault="002A7C5D">
      <w:pPr>
        <w:pStyle w:val="a3"/>
        <w:ind w:right="855"/>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F00F43" w:rsidRDefault="002A7C5D">
      <w:pPr>
        <w:pStyle w:val="a3"/>
        <w:ind w:right="852"/>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00F43" w:rsidRDefault="002A7C5D">
      <w:pPr>
        <w:pStyle w:val="a3"/>
        <w:ind w:right="844"/>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предложенийв речи;характеризоватьграмматические, интонационные ипунктуационные особенности предложений со словами да, нет.</w:t>
      </w:r>
    </w:p>
    <w:p w:rsidR="00F00F43" w:rsidRDefault="002A7C5D">
      <w:pPr>
        <w:pStyle w:val="a3"/>
        <w:ind w:right="853"/>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находитьобобщающиесловаприоднородныхчленах,пониматьособенностиупотребления в речи сочетаний однородных членов разных типов.</w:t>
      </w:r>
    </w:p>
    <w:p w:rsidR="00F00F43" w:rsidRDefault="002A7C5D">
      <w:pPr>
        <w:pStyle w:val="a3"/>
        <w:spacing w:line="242" w:lineRule="auto"/>
        <w:ind w:right="856"/>
      </w:pPr>
      <w:r>
        <w:t>Применять нормы построения предложений с однородными членами, связанными двойными союзами не только… но и, как… так и.</w:t>
      </w:r>
    </w:p>
    <w:p w:rsidR="00F00F43" w:rsidRDefault="002A7C5D">
      <w:pPr>
        <w:pStyle w:val="a3"/>
        <w:ind w:right="850"/>
      </w:pPr>
      <w:r>
        <w:t>Применять правила постановки знаков препинания в предложениях с однородными членами,связаннымипопарно,спомощьюповторяющихсясоюзов(и...и,или...или,либo... либo, ни... ни, тo... тo); правила постановки знаков препинания в предложениях с обобщающим словом при однородных членах.</w:t>
      </w:r>
    </w:p>
    <w:p w:rsidR="00F00F43" w:rsidRDefault="002A7C5D">
      <w:pPr>
        <w:pStyle w:val="a3"/>
        <w:ind w:right="85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осложнённыеобособленнымичленами,обращением,вводнымисловамиипредложениями, вставными конструкциями, междометиями.</w:t>
      </w:r>
    </w:p>
    <w:p w:rsidR="00F00F43" w:rsidRDefault="002A7C5D">
      <w:pPr>
        <w:pStyle w:val="a3"/>
        <w:ind w:right="853"/>
      </w:pPr>
      <w:r>
        <w:t>Различатьвидыобособленныхчленовпредложения,применятьправилаобособления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присоединительныхконструкций;правилапостановкизнаковпрепинаниявпредложениях с вводными и вставными конструкциями, обращениями и междометиями.</w:t>
      </w:r>
    </w:p>
    <w:p w:rsidR="00F00F43" w:rsidRDefault="002A7C5D">
      <w:pPr>
        <w:pStyle w:val="a3"/>
        <w:ind w:right="852"/>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00F43" w:rsidRDefault="002A7C5D">
      <w:pPr>
        <w:pStyle w:val="a3"/>
        <w:ind w:right="861"/>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spacing w:val="-2"/>
        </w:rPr>
        <w:t>междометиями.</w:t>
      </w:r>
    </w:p>
    <w:p w:rsidR="00F00F43" w:rsidRDefault="002A7C5D">
      <w:pPr>
        <w:pStyle w:val="a3"/>
        <w:spacing w:line="237" w:lineRule="auto"/>
        <w:ind w:right="859"/>
      </w:pPr>
      <w:r>
        <w:t xml:space="preserve">Распознавать сложные предложения, конструкции с чужой речью (в рамках </w:t>
      </w:r>
      <w:r>
        <w:rPr>
          <w:spacing w:val="-2"/>
        </w:rPr>
        <w:t>изученного).</w:t>
      </w:r>
    </w:p>
    <w:p w:rsidR="00F00F43" w:rsidRDefault="00F00F43">
      <w:pPr>
        <w:pStyle w:val="a3"/>
        <w:spacing w:line="237" w:lineRule="auto"/>
        <w:sectPr w:rsidR="00F00F43">
          <w:pgSz w:w="11910" w:h="16840"/>
          <w:pgMar w:top="1080" w:right="0" w:bottom="1120" w:left="566" w:header="0" w:footer="892" w:gutter="0"/>
          <w:cols w:space="720"/>
        </w:sectPr>
      </w:pPr>
    </w:p>
    <w:p w:rsidR="00F00F43" w:rsidRDefault="002A7C5D">
      <w:pPr>
        <w:pStyle w:val="a3"/>
        <w:spacing w:before="60"/>
        <w:ind w:right="856"/>
      </w:pPr>
      <w:r>
        <w:lastRenderedPageBreak/>
        <w:t>Проводить синтаксический анализ словосочетаний, синтаксический и пунктуационный анализпредложений, применять знанияпо синтаксисуи пунктуации при выполнении языкового анализа различных видов и в речевой практике.</w:t>
      </w:r>
    </w:p>
    <w:p w:rsidR="00F00F43" w:rsidRDefault="00F00F43">
      <w:pPr>
        <w:pStyle w:val="a3"/>
        <w:spacing w:before="5"/>
        <w:ind w:left="0" w:firstLine="0"/>
        <w:jc w:val="left"/>
      </w:pPr>
    </w:p>
    <w:p w:rsidR="00F00F43" w:rsidRDefault="002A7C5D">
      <w:pPr>
        <w:pStyle w:val="21"/>
        <w:spacing w:before="1" w:line="242" w:lineRule="auto"/>
        <w:ind w:left="1133" w:right="853" w:firstLine="566"/>
      </w:pPr>
      <w:r>
        <w:t>К концу обучения в 9 классе обучающийся получит следующие предметные результаты по отдельным темам программы по русскому языку:</w:t>
      </w:r>
    </w:p>
    <w:p w:rsidR="00F00F43" w:rsidRDefault="002A7C5D">
      <w:pPr>
        <w:spacing w:line="269" w:lineRule="exact"/>
        <w:ind w:left="1700"/>
        <w:jc w:val="both"/>
        <w:rPr>
          <w:b/>
          <w:sz w:val="24"/>
        </w:rPr>
      </w:pPr>
      <w:r>
        <w:rPr>
          <w:b/>
          <w:sz w:val="24"/>
        </w:rPr>
        <w:t>Общиесведенияо</w:t>
      </w:r>
      <w:r>
        <w:rPr>
          <w:b/>
          <w:spacing w:val="-2"/>
          <w:sz w:val="24"/>
        </w:rPr>
        <w:t xml:space="preserve"> языке.</w:t>
      </w:r>
    </w:p>
    <w:p w:rsidR="00F00F43" w:rsidRDefault="002A7C5D">
      <w:pPr>
        <w:pStyle w:val="a3"/>
        <w:spacing w:before="1" w:line="237" w:lineRule="auto"/>
        <w:ind w:right="8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F00F43" w:rsidRDefault="002A7C5D">
      <w:pPr>
        <w:pStyle w:val="21"/>
        <w:spacing w:before="8" w:line="272" w:lineRule="exact"/>
      </w:pPr>
      <w:r>
        <w:t>Языки</w:t>
      </w:r>
      <w:r>
        <w:rPr>
          <w:spacing w:val="-2"/>
        </w:rPr>
        <w:t>речь.</w:t>
      </w:r>
    </w:p>
    <w:p w:rsidR="00F00F43" w:rsidRDefault="002A7C5D">
      <w:pPr>
        <w:pStyle w:val="a3"/>
        <w:ind w:right="849"/>
      </w:pPr>
      <w:r>
        <w:t>Создаватьустныемонологическиевысказыванияобъёмомнеменее80словнаоснове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rsidR="00F00F43" w:rsidRDefault="002A7C5D">
      <w:pPr>
        <w:pStyle w:val="a3"/>
        <w:ind w:right="849"/>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rsidR="00F00F43" w:rsidRDefault="002A7C5D">
      <w:pPr>
        <w:pStyle w:val="a3"/>
        <w:ind w:right="852"/>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00F43" w:rsidRDefault="002A7C5D">
      <w:pPr>
        <w:pStyle w:val="a3"/>
        <w:spacing w:line="242" w:lineRule="auto"/>
        <w:ind w:right="855"/>
      </w:pPr>
      <w:r>
        <w:t xml:space="preserve">Владеть различными видами чтения: просмотровым, ознакомительным, изучающим, </w:t>
      </w:r>
      <w:r>
        <w:rPr>
          <w:spacing w:val="-2"/>
        </w:rPr>
        <w:t>поисковым.</w:t>
      </w:r>
    </w:p>
    <w:p w:rsidR="00F00F43" w:rsidRDefault="002A7C5D">
      <w:pPr>
        <w:pStyle w:val="a3"/>
        <w:spacing w:line="271" w:lineRule="exact"/>
        <w:ind w:left="1700" w:firstLine="0"/>
      </w:pPr>
      <w:r>
        <w:t>Устнопересказыватьпрочитанныйилипрослушанныйтекстобъёмомнеменее</w:t>
      </w:r>
      <w:r>
        <w:rPr>
          <w:spacing w:val="-5"/>
        </w:rPr>
        <w:t>150</w:t>
      </w:r>
    </w:p>
    <w:p w:rsidR="00F00F43" w:rsidRDefault="002A7C5D">
      <w:pPr>
        <w:pStyle w:val="a3"/>
        <w:spacing w:line="275" w:lineRule="exact"/>
        <w:ind w:firstLine="0"/>
        <w:jc w:val="left"/>
      </w:pPr>
      <w:r>
        <w:rPr>
          <w:spacing w:val="-2"/>
        </w:rPr>
        <w:t>слов.</w:t>
      </w:r>
    </w:p>
    <w:p w:rsidR="00F00F43" w:rsidRDefault="002A7C5D">
      <w:pPr>
        <w:pStyle w:val="a3"/>
        <w:spacing w:line="275" w:lineRule="exact"/>
        <w:ind w:left="1700" w:firstLine="0"/>
        <w:jc w:val="left"/>
      </w:pPr>
      <w:r>
        <w:t>Осуществлятьвыборязыковыхсредствдлясозданиявысказываниявсоответствии</w:t>
      </w:r>
      <w:r>
        <w:rPr>
          <w:spacing w:val="-10"/>
        </w:rPr>
        <w:t>с</w:t>
      </w:r>
    </w:p>
    <w:p w:rsidR="00F00F43" w:rsidRDefault="002A7C5D">
      <w:pPr>
        <w:pStyle w:val="a3"/>
        <w:spacing w:before="3" w:line="275" w:lineRule="exact"/>
        <w:ind w:firstLine="0"/>
      </w:pPr>
      <w:r>
        <w:t>целью,темойикоммуникативным</w:t>
      </w:r>
      <w:r>
        <w:rPr>
          <w:spacing w:val="-2"/>
        </w:rPr>
        <w:t>замыслом.</w:t>
      </w:r>
    </w:p>
    <w:p w:rsidR="00F00F43" w:rsidRDefault="002A7C5D">
      <w:pPr>
        <w:pStyle w:val="a3"/>
        <w:ind w:right="850"/>
      </w:pPr>
      <w:r>
        <w:t>Соблюдатьвустнойречииприписьменормысовременногорусского литературного языка,втомчислевовремясписываниятекстаобъёмом140-160слов,словарногодиктанта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00F43" w:rsidRDefault="002A7C5D">
      <w:pPr>
        <w:pStyle w:val="21"/>
        <w:spacing w:before="4" w:line="275" w:lineRule="exact"/>
        <w:jc w:val="left"/>
      </w:pPr>
      <w:r>
        <w:rPr>
          <w:spacing w:val="-2"/>
        </w:rPr>
        <w:t>Текст.</w:t>
      </w:r>
    </w:p>
    <w:p w:rsidR="00F00F43" w:rsidRDefault="002A7C5D">
      <w:pPr>
        <w:pStyle w:val="a3"/>
        <w:spacing w:before="1" w:line="237" w:lineRule="auto"/>
        <w:jc w:val="left"/>
      </w:pPr>
      <w:r>
        <w:t>Анализироватьтекст:определятьтемуиглавнуюмысльтекста,подбиратьзаголовок, отражающий тему или главную мысль текста.</w:t>
      </w:r>
    </w:p>
    <w:p w:rsidR="00F00F43" w:rsidRDefault="002A7C5D">
      <w:pPr>
        <w:pStyle w:val="a3"/>
        <w:spacing w:before="6" w:line="237" w:lineRule="auto"/>
        <w:ind w:left="1700" w:right="851" w:firstLine="0"/>
        <w:jc w:val="left"/>
      </w:pPr>
      <w:r>
        <w:t>Устанавливать принадлежность текста к функционально-смысловому типу речи. Находитьвтекстетиповыефрагменты–описание,повествование,рассуждение-</w:t>
      </w:r>
    </w:p>
    <w:p w:rsidR="00F00F43" w:rsidRDefault="002A7C5D">
      <w:pPr>
        <w:pStyle w:val="a3"/>
        <w:spacing w:before="3" w:line="275" w:lineRule="exact"/>
        <w:ind w:firstLine="0"/>
        <w:jc w:val="left"/>
      </w:pPr>
      <w:r>
        <w:t>доказательство,оценочные</w:t>
      </w:r>
      <w:r>
        <w:rPr>
          <w:spacing w:val="-2"/>
        </w:rPr>
        <w:t>высказывания.</w:t>
      </w:r>
    </w:p>
    <w:p w:rsidR="00F00F43" w:rsidRDefault="002A7C5D">
      <w:pPr>
        <w:pStyle w:val="a3"/>
        <w:spacing w:line="242" w:lineRule="auto"/>
        <w:ind w:right="861"/>
      </w:pPr>
      <w:r>
        <w:t xml:space="preserve">Прогнозировать содержание текста по заголовку, ключевым словам, зачину или </w:t>
      </w:r>
      <w:r>
        <w:rPr>
          <w:spacing w:val="-2"/>
        </w:rPr>
        <w:t>концовке.</w:t>
      </w:r>
    </w:p>
    <w:p w:rsidR="00F00F43" w:rsidRDefault="002A7C5D">
      <w:pPr>
        <w:pStyle w:val="a3"/>
        <w:spacing w:line="271" w:lineRule="exact"/>
        <w:ind w:left="1700" w:firstLine="0"/>
      </w:pPr>
      <w:r>
        <w:t>Выявлятьотличительныепризнакитекстовразных</w:t>
      </w:r>
      <w:r>
        <w:rPr>
          <w:spacing w:val="-2"/>
        </w:rPr>
        <w:t>жанров.</w:t>
      </w:r>
    </w:p>
    <w:p w:rsidR="00F00F43" w:rsidRDefault="002A7C5D">
      <w:pPr>
        <w:pStyle w:val="a3"/>
        <w:spacing w:before="4" w:line="237" w:lineRule="auto"/>
        <w:ind w:right="852"/>
      </w:pPr>
      <w:r>
        <w:t>Создаватьвысказываниенаосноветекста:выражатьсвоёотношениекпрочитанному или прослушанному в устной и письменной форме.</w:t>
      </w:r>
    </w:p>
    <w:p w:rsidR="00F00F43" w:rsidRDefault="002A7C5D">
      <w:pPr>
        <w:pStyle w:val="a3"/>
        <w:spacing w:before="3"/>
        <w:ind w:right="851"/>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предложенийилиобъёмомнеменее6-7предложенийсложнойструктуры,еслиэтотобъём позволяетраскрытьтему,выразитьглавнуюмысль), сочиненияобъёмомнеменее250слов с учётом стиля и жанра сочинения, характера темы.</w:t>
      </w:r>
    </w:p>
    <w:p w:rsidR="00F00F43" w:rsidRDefault="002A7C5D">
      <w:pPr>
        <w:pStyle w:val="a3"/>
        <w:ind w:right="855"/>
      </w:pPr>
      <w:r>
        <w:t>Работать с текстом: выделять главную и второстепенную информацию в тексте, извлекатьинформациюизразличныхисточников,втомчислеизлингвистическихсловарей и справочной литературы, и использовать её в учебной деятельности.</w:t>
      </w:r>
    </w:p>
    <w:p w:rsidR="00F00F43" w:rsidRDefault="00F00F43">
      <w:pPr>
        <w:pStyle w:val="a3"/>
        <w:sectPr w:rsidR="00F00F43">
          <w:pgSz w:w="11910" w:h="16840"/>
          <w:pgMar w:top="1080" w:right="0" w:bottom="1120" w:left="566" w:header="0" w:footer="892" w:gutter="0"/>
          <w:cols w:space="720"/>
        </w:sectPr>
      </w:pPr>
    </w:p>
    <w:p w:rsidR="00F00F43" w:rsidRDefault="002A7C5D">
      <w:pPr>
        <w:pStyle w:val="a3"/>
        <w:spacing w:before="60"/>
        <w:ind w:right="855"/>
      </w:pPr>
      <w: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00F43" w:rsidRDefault="002A7C5D">
      <w:pPr>
        <w:pStyle w:val="a3"/>
        <w:spacing w:before="3"/>
        <w:ind w:right="851"/>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изложенияобъёмисходного текста долженсоставлятьнеменее 280слов; для сжатого и выборочного изложения – не менее 300 слов).</w:t>
      </w:r>
    </w:p>
    <w:p w:rsidR="00F00F43" w:rsidRDefault="002A7C5D">
      <w:pPr>
        <w:pStyle w:val="a3"/>
        <w:ind w:right="8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00F43" w:rsidRDefault="002A7C5D">
      <w:pPr>
        <w:pStyle w:val="21"/>
        <w:spacing w:before="3" w:line="275" w:lineRule="exact"/>
      </w:pPr>
      <w:r>
        <w:t>Функциональныеразновидности</w:t>
      </w:r>
      <w:r>
        <w:rPr>
          <w:spacing w:val="-2"/>
        </w:rPr>
        <w:t>языка.</w:t>
      </w:r>
    </w:p>
    <w:p w:rsidR="00F00F43" w:rsidRDefault="002A7C5D">
      <w:pPr>
        <w:pStyle w:val="a3"/>
        <w:ind w:right="84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00F43" w:rsidRDefault="002A7C5D">
      <w:pPr>
        <w:pStyle w:val="a3"/>
        <w:ind w:right="84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00F43" w:rsidRDefault="002A7C5D">
      <w:pPr>
        <w:pStyle w:val="a3"/>
        <w:ind w:right="851"/>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00F43" w:rsidRDefault="002A7C5D">
      <w:pPr>
        <w:pStyle w:val="a3"/>
        <w:ind w:right="851"/>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00F43" w:rsidRDefault="002A7C5D">
      <w:pPr>
        <w:pStyle w:val="a3"/>
        <w:ind w:right="85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00F43" w:rsidRDefault="002A7C5D">
      <w:pPr>
        <w:pStyle w:val="21"/>
        <w:spacing w:before="8" w:line="237" w:lineRule="auto"/>
        <w:ind w:right="3417"/>
      </w:pPr>
      <w:r>
        <w:t>Системаязыка.Синтаксис.Культураречи.Пунктуация. Сложносочинённое предложение.</w:t>
      </w:r>
    </w:p>
    <w:p w:rsidR="00F00F43" w:rsidRDefault="002A7C5D">
      <w:pPr>
        <w:pStyle w:val="a3"/>
        <w:spacing w:line="237" w:lineRule="auto"/>
        <w:ind w:right="863"/>
      </w:pPr>
      <w:r>
        <w:t xml:space="preserve">Выявлять основные средства синтаксической связи между частями сложного </w:t>
      </w:r>
      <w:r>
        <w:rPr>
          <w:spacing w:val="-2"/>
        </w:rPr>
        <w:t>предложения.</w:t>
      </w:r>
    </w:p>
    <w:p w:rsidR="00F00F43" w:rsidRDefault="002A7C5D">
      <w:pPr>
        <w:pStyle w:val="a3"/>
        <w:spacing w:before="6" w:line="237" w:lineRule="auto"/>
        <w:ind w:right="854"/>
      </w:pPr>
      <w:r>
        <w:t>Распознаватьсложныепредложениясразнымивидамисвязи, бессоюзныеисоюзные предложения (сложносочинённые и сложноподчинённые).</w:t>
      </w:r>
    </w:p>
    <w:p w:rsidR="00F00F43" w:rsidRDefault="002A7C5D">
      <w:pPr>
        <w:pStyle w:val="a3"/>
        <w:spacing w:before="6" w:line="237" w:lineRule="auto"/>
        <w:ind w:right="86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F00F43" w:rsidRDefault="002A7C5D">
      <w:pPr>
        <w:pStyle w:val="a3"/>
        <w:spacing w:before="3"/>
        <w:ind w:right="861"/>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00F43" w:rsidRDefault="002A7C5D">
      <w:pPr>
        <w:pStyle w:val="a3"/>
        <w:spacing w:line="242" w:lineRule="auto"/>
        <w:ind w:left="1700" w:right="1508" w:firstLine="0"/>
      </w:pPr>
      <w:r>
        <w:t>Пониматьособенностиупотреблениясложносочинённыхпредложенийв речи. Соблюдать основные нормы построения сложносочинённого предложения.</w:t>
      </w:r>
    </w:p>
    <w:p w:rsidR="00F00F43" w:rsidRDefault="002A7C5D">
      <w:pPr>
        <w:pStyle w:val="a3"/>
        <w:ind w:right="86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00F43" w:rsidRDefault="002A7C5D">
      <w:pPr>
        <w:pStyle w:val="a3"/>
        <w:spacing w:line="237" w:lineRule="auto"/>
        <w:ind w:right="855"/>
      </w:pPr>
      <w:r>
        <w:t xml:space="preserve">Проводить синтаксический и пунктуационный анализ сложносочинённых </w:t>
      </w:r>
      <w:r>
        <w:rPr>
          <w:spacing w:val="-2"/>
        </w:rPr>
        <w:t>предложений.</w:t>
      </w:r>
    </w:p>
    <w:p w:rsidR="00F00F43" w:rsidRDefault="002A7C5D">
      <w:pPr>
        <w:pStyle w:val="a3"/>
        <w:spacing w:before="4" w:line="237" w:lineRule="auto"/>
        <w:ind w:right="854"/>
      </w:pPr>
      <w:r>
        <w:t xml:space="preserve">Применять правила постановки знаков препинания в сложносочинённых </w:t>
      </w:r>
      <w:r>
        <w:rPr>
          <w:spacing w:val="-2"/>
        </w:rPr>
        <w:t>предложениях.</w:t>
      </w:r>
    </w:p>
    <w:p w:rsidR="00F00F43" w:rsidRDefault="002A7C5D">
      <w:pPr>
        <w:pStyle w:val="21"/>
        <w:spacing w:before="3" w:line="275" w:lineRule="exact"/>
        <w:ind w:left="1762"/>
      </w:pPr>
      <w:r>
        <w:t>Сложноподчинённое</w:t>
      </w:r>
      <w:r>
        <w:rPr>
          <w:spacing w:val="-2"/>
        </w:rPr>
        <w:t>предложение.</w:t>
      </w:r>
    </w:p>
    <w:p w:rsidR="00F00F43" w:rsidRDefault="002A7C5D">
      <w:pPr>
        <w:pStyle w:val="a3"/>
        <w:spacing w:line="242" w:lineRule="auto"/>
        <w:ind w:right="863"/>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00F43" w:rsidRDefault="00F00F43">
      <w:pPr>
        <w:pStyle w:val="a3"/>
        <w:spacing w:line="242" w:lineRule="auto"/>
        <w:sectPr w:rsidR="00F00F43">
          <w:pgSz w:w="11910" w:h="16840"/>
          <w:pgMar w:top="1080" w:right="0" w:bottom="1120" w:left="566" w:header="0" w:footer="892" w:gutter="0"/>
          <w:cols w:space="720"/>
        </w:sectPr>
      </w:pPr>
    </w:p>
    <w:p w:rsidR="00F00F43" w:rsidRDefault="002A7C5D">
      <w:pPr>
        <w:pStyle w:val="a3"/>
        <w:spacing w:before="60"/>
        <w:ind w:left="1700" w:firstLine="0"/>
      </w:pPr>
      <w:r>
        <w:lastRenderedPageBreak/>
        <w:t>Различатьподчинительныесоюзыисоюзные</w:t>
      </w:r>
      <w:r>
        <w:rPr>
          <w:spacing w:val="-2"/>
        </w:rPr>
        <w:t>слова.</w:t>
      </w:r>
    </w:p>
    <w:p w:rsidR="00F00F43" w:rsidRDefault="002A7C5D">
      <w:pPr>
        <w:pStyle w:val="a3"/>
        <w:spacing w:before="2"/>
        <w:ind w:right="85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00F43" w:rsidRDefault="002A7C5D">
      <w:pPr>
        <w:pStyle w:val="a3"/>
        <w:ind w:right="846"/>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причины,образа действия, меры и степени, сравнения, условия, уступки, следствия, цели).</w:t>
      </w:r>
    </w:p>
    <w:p w:rsidR="00F00F43" w:rsidRDefault="002A7C5D">
      <w:pPr>
        <w:pStyle w:val="a3"/>
        <w:spacing w:line="242" w:lineRule="auto"/>
        <w:ind w:right="859"/>
      </w:pPr>
      <w:r>
        <w:t xml:space="preserve">Выявлять однородное, неоднородное и последовательное подчинение придаточных </w:t>
      </w:r>
      <w:r>
        <w:rPr>
          <w:spacing w:val="-2"/>
        </w:rPr>
        <w:t>частей.</w:t>
      </w:r>
    </w:p>
    <w:p w:rsidR="00F00F43" w:rsidRDefault="002A7C5D">
      <w:pPr>
        <w:pStyle w:val="a3"/>
        <w:ind w:right="858"/>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00F43" w:rsidRDefault="002A7C5D">
      <w:pPr>
        <w:pStyle w:val="a3"/>
        <w:spacing w:line="237" w:lineRule="auto"/>
        <w:ind w:left="1700" w:right="850" w:firstLine="0"/>
      </w:pPr>
      <w:r>
        <w:t>Соблюдать основные нормы построения сложноподчинённого предложения. Понимать особенности употребления сложноподчинённых предложений в речи.</w:t>
      </w:r>
    </w:p>
    <w:p w:rsidR="00F00F43" w:rsidRDefault="002A7C5D">
      <w:pPr>
        <w:pStyle w:val="a3"/>
        <w:spacing w:before="4" w:line="237" w:lineRule="auto"/>
        <w:ind w:right="850"/>
      </w:pPr>
      <w:r>
        <w:t xml:space="preserve">Проводить синтаксический и пунктуационный анализ сложноподчинённых </w:t>
      </w:r>
      <w:r>
        <w:rPr>
          <w:spacing w:val="-2"/>
        </w:rPr>
        <w:t>предложений.</w:t>
      </w:r>
    </w:p>
    <w:p w:rsidR="00F00F43" w:rsidRDefault="002A7C5D">
      <w:pPr>
        <w:pStyle w:val="a3"/>
        <w:spacing w:before="6" w:line="237" w:lineRule="auto"/>
        <w:ind w:right="858"/>
      </w:pPr>
      <w:r>
        <w:t>Применять нормы построения сложноподчинённых предложений и правила постановки знаков препинания в них.</w:t>
      </w:r>
    </w:p>
    <w:p w:rsidR="00F00F43" w:rsidRDefault="002A7C5D">
      <w:pPr>
        <w:pStyle w:val="21"/>
        <w:spacing w:before="8" w:line="272" w:lineRule="exact"/>
      </w:pPr>
      <w:r>
        <w:t>Бессоюзноесложное</w:t>
      </w:r>
      <w:r>
        <w:rPr>
          <w:spacing w:val="-2"/>
        </w:rPr>
        <w:t>предложение.</w:t>
      </w:r>
    </w:p>
    <w:p w:rsidR="00F00F43" w:rsidRDefault="002A7C5D">
      <w:pPr>
        <w:pStyle w:val="a3"/>
        <w:spacing w:line="242" w:lineRule="auto"/>
        <w:ind w:right="858"/>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00F43" w:rsidRDefault="002A7C5D">
      <w:pPr>
        <w:pStyle w:val="a3"/>
        <w:spacing w:line="242" w:lineRule="auto"/>
        <w:ind w:right="858"/>
      </w:pPr>
      <w:r>
        <w:t xml:space="preserve">Соблюдать основные грамматические нормы построения бессоюзного сложного </w:t>
      </w:r>
      <w:r>
        <w:rPr>
          <w:spacing w:val="-2"/>
        </w:rPr>
        <w:t>предложения.</w:t>
      </w:r>
    </w:p>
    <w:p w:rsidR="00F00F43" w:rsidRDefault="002A7C5D">
      <w:pPr>
        <w:pStyle w:val="a3"/>
        <w:spacing w:line="271" w:lineRule="exact"/>
        <w:ind w:left="1700" w:firstLine="0"/>
      </w:pPr>
      <w:r>
        <w:t>Пониматьособенностиупотреблениябессоюзныхсложныхпредложенийв</w:t>
      </w:r>
      <w:r>
        <w:rPr>
          <w:spacing w:val="-2"/>
        </w:rPr>
        <w:t>речи.</w:t>
      </w:r>
    </w:p>
    <w:p w:rsidR="00F00F43" w:rsidRDefault="002A7C5D">
      <w:pPr>
        <w:pStyle w:val="a3"/>
        <w:spacing w:line="237" w:lineRule="auto"/>
        <w:ind w:right="851"/>
      </w:pPr>
      <w:r>
        <w:t xml:space="preserve">Проводить синтаксический и пунктуационный анализ бессоюзных сложных </w:t>
      </w:r>
      <w:r>
        <w:rPr>
          <w:spacing w:val="-2"/>
        </w:rPr>
        <w:t>предложений.</w:t>
      </w:r>
    </w:p>
    <w:p w:rsidR="00F00F43" w:rsidRDefault="002A7C5D">
      <w:pPr>
        <w:pStyle w:val="a3"/>
        <w:ind w:right="858"/>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00F43" w:rsidRDefault="002A7C5D">
      <w:pPr>
        <w:pStyle w:val="a3"/>
        <w:spacing w:line="242" w:lineRule="auto"/>
        <w:ind w:left="1700" w:right="2262" w:firstLine="0"/>
      </w:pPr>
      <w:r>
        <w:t>Сложныепредложениясразнымивидамисоюзнойибессоюзнойсвязи. Распознавать типы сложных предложений с разными видами связи.</w:t>
      </w:r>
    </w:p>
    <w:p w:rsidR="00F00F43" w:rsidRDefault="002A7C5D">
      <w:pPr>
        <w:pStyle w:val="a3"/>
        <w:spacing w:line="242" w:lineRule="auto"/>
        <w:ind w:right="851"/>
        <w:jc w:val="left"/>
      </w:pPr>
      <w:r>
        <w:t xml:space="preserve">Соблюдатьосновные нормы построения сложных предложенийсразнымивидами </w:t>
      </w:r>
      <w:r>
        <w:rPr>
          <w:spacing w:val="-2"/>
        </w:rPr>
        <w:t>связи.</w:t>
      </w:r>
    </w:p>
    <w:p w:rsidR="00F00F43" w:rsidRDefault="002A7C5D">
      <w:pPr>
        <w:pStyle w:val="a3"/>
        <w:spacing w:line="271" w:lineRule="exact"/>
        <w:ind w:left="1700" w:firstLine="0"/>
        <w:jc w:val="left"/>
      </w:pPr>
      <w:r>
        <w:t>Употреблятьсложныепредложенияс разнымивидамисвязив</w:t>
      </w:r>
      <w:r>
        <w:rPr>
          <w:spacing w:val="-2"/>
        </w:rPr>
        <w:t>речи.</w:t>
      </w:r>
    </w:p>
    <w:p w:rsidR="00F00F43" w:rsidRDefault="002A7C5D">
      <w:pPr>
        <w:pStyle w:val="a3"/>
        <w:spacing w:line="237" w:lineRule="auto"/>
        <w:ind w:right="851"/>
        <w:jc w:val="left"/>
      </w:pPr>
      <w:r>
        <w:t>Проводитьсинтаксическийипунктуационныйанализсложныхпредложенийс разными видами связи.</w:t>
      </w:r>
    </w:p>
    <w:p w:rsidR="00F00F43" w:rsidRDefault="002A7C5D">
      <w:pPr>
        <w:pStyle w:val="a3"/>
        <w:spacing w:before="3" w:line="237" w:lineRule="auto"/>
        <w:ind w:right="851"/>
        <w:jc w:val="left"/>
      </w:pPr>
      <w:r>
        <w:t>Применятьправилапостановкизнаковпрепинаниявсложныхпредложенияхсразными видами связи.</w:t>
      </w:r>
    </w:p>
    <w:p w:rsidR="00F00F43" w:rsidRDefault="002A7C5D">
      <w:pPr>
        <w:pStyle w:val="a3"/>
        <w:spacing w:before="3" w:line="275" w:lineRule="exact"/>
        <w:ind w:left="1700" w:firstLine="0"/>
        <w:jc w:val="left"/>
      </w:pPr>
      <w:r>
        <w:t xml:space="preserve">Прямаяикосвенная </w:t>
      </w:r>
      <w:r>
        <w:rPr>
          <w:spacing w:val="-2"/>
        </w:rPr>
        <w:t>речь.</w:t>
      </w:r>
    </w:p>
    <w:p w:rsidR="00F00F43" w:rsidRDefault="002A7C5D">
      <w:pPr>
        <w:pStyle w:val="a3"/>
        <w:spacing w:line="242" w:lineRule="auto"/>
        <w:ind w:right="851"/>
        <w:jc w:val="left"/>
      </w:pPr>
      <w:r>
        <w:t>Распознаватьпрямуюикосвеннуюречь;выявлятьсинонимиюпредложенийспрямой и косвенной речью.</w:t>
      </w:r>
    </w:p>
    <w:p w:rsidR="00F00F43" w:rsidRDefault="002A7C5D">
      <w:pPr>
        <w:pStyle w:val="a3"/>
        <w:spacing w:line="242" w:lineRule="auto"/>
        <w:ind w:left="1700" w:right="835" w:firstLine="0"/>
        <w:jc w:val="left"/>
      </w:pPr>
      <w:r>
        <w:t>Цитировать и применять разные способы включения цитат в высказывание. Соблюдать основные нормы построения предложений с прямой и косвенной речью,</w:t>
      </w:r>
    </w:p>
    <w:p w:rsidR="00F00F43" w:rsidRDefault="002A7C5D">
      <w:pPr>
        <w:pStyle w:val="a3"/>
        <w:spacing w:line="271" w:lineRule="exact"/>
        <w:ind w:firstLine="0"/>
        <w:jc w:val="left"/>
      </w:pPr>
      <w:r>
        <w:t xml:space="preserve">при </w:t>
      </w:r>
      <w:r>
        <w:rPr>
          <w:spacing w:val="-2"/>
        </w:rPr>
        <w:t>цитировании.</w:t>
      </w:r>
    </w:p>
    <w:p w:rsidR="00F00F43" w:rsidRDefault="002A7C5D">
      <w:pPr>
        <w:pStyle w:val="a3"/>
        <w:spacing w:line="237" w:lineRule="auto"/>
        <w:ind w:right="851"/>
        <w:jc w:val="left"/>
      </w:pPr>
      <w:r>
        <w:t>Применятьправилапостановкизнаковпрепинаниявпредложенияхспрямойикосвенной речью, при цитировании.</w:t>
      </w:r>
    </w:p>
    <w:p w:rsidR="00F00F43" w:rsidRDefault="00F00F43">
      <w:pPr>
        <w:pStyle w:val="a3"/>
        <w:spacing w:before="5"/>
        <w:ind w:left="0" w:firstLine="0"/>
        <w:jc w:val="left"/>
      </w:pPr>
    </w:p>
    <w:p w:rsidR="00F00F43" w:rsidRDefault="002A7C5D">
      <w:pPr>
        <w:pStyle w:val="21"/>
        <w:ind w:left="3001"/>
        <w:jc w:val="left"/>
      </w:pPr>
      <w:r>
        <w:t>Тематическоепланированиеучебногопредмета«Русский</w:t>
      </w:r>
      <w:r>
        <w:rPr>
          <w:spacing w:val="-2"/>
        </w:rPr>
        <w:t>язык»</w:t>
      </w:r>
    </w:p>
    <w:p w:rsidR="00F00F43" w:rsidRDefault="00F00F43">
      <w:pPr>
        <w:pStyle w:val="21"/>
        <w:jc w:val="left"/>
        <w:sectPr w:rsidR="00F00F43">
          <w:pgSz w:w="11910" w:h="16840"/>
          <w:pgMar w:top="1080" w:right="0" w:bottom="1120" w:left="566" w:header="0" w:footer="892" w:gutter="0"/>
          <w:cols w:space="720"/>
        </w:sectPr>
      </w:pPr>
    </w:p>
    <w:p w:rsidR="00F00F43" w:rsidRDefault="002A7C5D">
      <w:pPr>
        <w:spacing w:before="60"/>
        <w:ind w:left="1133" w:right="838" w:firstLine="710"/>
        <w:jc w:val="both"/>
        <w:rPr>
          <w:i/>
          <w:sz w:val="24"/>
        </w:rPr>
      </w:pPr>
      <w:r>
        <w:rPr>
          <w:i/>
          <w:sz w:val="24"/>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spacing w:before="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line="242" w:lineRule="auto"/>
        <w:ind w:right="842"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974"/>
        <w:gridCol w:w="1546"/>
        <w:gridCol w:w="2127"/>
      </w:tblGrid>
      <w:tr w:rsidR="00F00F43">
        <w:trPr>
          <w:trHeight w:val="1267"/>
        </w:trPr>
        <w:tc>
          <w:tcPr>
            <w:tcW w:w="994" w:type="dxa"/>
          </w:tcPr>
          <w:p w:rsidR="00F00F43" w:rsidRDefault="002A7C5D">
            <w:pPr>
              <w:pStyle w:val="TableParagraph"/>
              <w:spacing w:line="242" w:lineRule="auto"/>
              <w:ind w:left="240" w:right="433" w:firstLine="91"/>
            </w:pPr>
            <w:r>
              <w:rPr>
                <w:spacing w:val="-10"/>
              </w:rPr>
              <w:t xml:space="preserve">№ </w:t>
            </w:r>
            <w:r>
              <w:rPr>
                <w:spacing w:val="-5"/>
              </w:rPr>
              <w:t>п/п</w:t>
            </w:r>
          </w:p>
        </w:tc>
        <w:tc>
          <w:tcPr>
            <w:tcW w:w="4974" w:type="dxa"/>
          </w:tcPr>
          <w:p w:rsidR="00F00F43" w:rsidRDefault="002A7C5D">
            <w:pPr>
              <w:pStyle w:val="TableParagraph"/>
              <w:spacing w:line="249" w:lineRule="exact"/>
              <w:ind w:left="152"/>
              <w:jc w:val="center"/>
            </w:pPr>
            <w:r>
              <w:rPr>
                <w:spacing w:val="-4"/>
              </w:rPr>
              <w:t>Тема</w:t>
            </w:r>
          </w:p>
        </w:tc>
        <w:tc>
          <w:tcPr>
            <w:tcW w:w="1546" w:type="dxa"/>
          </w:tcPr>
          <w:p w:rsidR="00F00F43" w:rsidRDefault="002A7C5D">
            <w:pPr>
              <w:pStyle w:val="TableParagraph"/>
              <w:ind w:left="178" w:right="49" w:hanging="70"/>
              <w:jc w:val="center"/>
            </w:pPr>
            <w:r>
              <w:rPr>
                <w:spacing w:val="-2"/>
              </w:rPr>
              <w:t>Количество часов, отводимыхна</w:t>
            </w:r>
          </w:p>
          <w:p w:rsidR="00F00F43" w:rsidRDefault="002A7C5D">
            <w:pPr>
              <w:pStyle w:val="TableParagraph"/>
              <w:spacing w:line="254" w:lineRule="exact"/>
              <w:ind w:left="221" w:right="90" w:firstLine="6"/>
              <w:jc w:val="center"/>
            </w:pPr>
            <w:r>
              <w:rPr>
                <w:spacing w:val="-2"/>
              </w:rPr>
              <w:t>освоение каждойтемы</w:t>
            </w:r>
          </w:p>
        </w:tc>
        <w:tc>
          <w:tcPr>
            <w:tcW w:w="2127" w:type="dxa"/>
          </w:tcPr>
          <w:p w:rsidR="00F00F43" w:rsidRDefault="002A7C5D">
            <w:pPr>
              <w:pStyle w:val="TableParagraph"/>
              <w:spacing w:line="249" w:lineRule="exact"/>
              <w:ind w:left="725"/>
            </w:pPr>
            <w:r>
              <w:rPr>
                <w:spacing w:val="-2"/>
              </w:rPr>
              <w:t>Э(Ц)ОР</w:t>
            </w:r>
          </w:p>
        </w:tc>
      </w:tr>
      <w:tr w:rsidR="00F00F43">
        <w:trPr>
          <w:trHeight w:val="3840"/>
        </w:trPr>
        <w:tc>
          <w:tcPr>
            <w:tcW w:w="994" w:type="dxa"/>
          </w:tcPr>
          <w:p w:rsidR="00F00F43" w:rsidRDefault="002A7C5D">
            <w:pPr>
              <w:pStyle w:val="TableParagraph"/>
              <w:spacing w:line="249" w:lineRule="exact"/>
              <w:ind w:left="148"/>
            </w:pPr>
            <w:r>
              <w:rPr>
                <w:spacing w:val="-5"/>
              </w:rPr>
              <w:t>1.</w:t>
            </w:r>
          </w:p>
        </w:tc>
        <w:tc>
          <w:tcPr>
            <w:tcW w:w="4974" w:type="dxa"/>
          </w:tcPr>
          <w:p w:rsidR="00F00F43" w:rsidRDefault="002A7C5D">
            <w:pPr>
              <w:pStyle w:val="TableParagraph"/>
              <w:spacing w:line="233" w:lineRule="exact"/>
              <w:ind w:left="230"/>
            </w:pPr>
            <w:r>
              <w:t>5</w:t>
            </w:r>
            <w:r>
              <w:rPr>
                <w:spacing w:val="-2"/>
              </w:rPr>
              <w:t>класс</w:t>
            </w:r>
          </w:p>
          <w:p w:rsidR="00F00F43" w:rsidRDefault="002A7C5D" w:rsidP="00884588">
            <w:pPr>
              <w:pStyle w:val="TableParagraph"/>
              <w:numPr>
                <w:ilvl w:val="2"/>
                <w:numId w:val="225"/>
              </w:numPr>
              <w:tabs>
                <w:tab w:val="left" w:pos="890"/>
              </w:tabs>
              <w:spacing w:line="240" w:lineRule="exact"/>
              <w:ind w:left="890" w:hanging="660"/>
            </w:pPr>
            <w:r>
              <w:t>Общиесведенияо</w:t>
            </w:r>
            <w:r>
              <w:rPr>
                <w:spacing w:val="-2"/>
              </w:rPr>
              <w:t>языке.</w:t>
            </w:r>
          </w:p>
          <w:p w:rsidR="00F00F43" w:rsidRDefault="002A7C5D" w:rsidP="00884588">
            <w:pPr>
              <w:pStyle w:val="TableParagraph"/>
              <w:numPr>
                <w:ilvl w:val="2"/>
                <w:numId w:val="225"/>
              </w:numPr>
              <w:tabs>
                <w:tab w:val="left" w:pos="892"/>
              </w:tabs>
              <w:spacing w:line="240" w:lineRule="exact"/>
            </w:pPr>
            <w:r>
              <w:t>Языки</w:t>
            </w:r>
            <w:r>
              <w:rPr>
                <w:spacing w:val="-2"/>
              </w:rPr>
              <w:t>речь.</w:t>
            </w:r>
          </w:p>
          <w:p w:rsidR="00F00F43" w:rsidRDefault="002A7C5D" w:rsidP="00884588">
            <w:pPr>
              <w:pStyle w:val="TableParagraph"/>
              <w:numPr>
                <w:ilvl w:val="2"/>
                <w:numId w:val="225"/>
              </w:numPr>
              <w:tabs>
                <w:tab w:val="left" w:pos="886"/>
              </w:tabs>
              <w:spacing w:line="240" w:lineRule="exact"/>
              <w:ind w:left="886" w:hanging="656"/>
            </w:pPr>
            <w:r>
              <w:rPr>
                <w:spacing w:val="-2"/>
              </w:rPr>
              <w:t>Текст.</w:t>
            </w:r>
          </w:p>
          <w:p w:rsidR="00F00F43" w:rsidRDefault="002A7C5D" w:rsidP="00884588">
            <w:pPr>
              <w:pStyle w:val="TableParagraph"/>
              <w:numPr>
                <w:ilvl w:val="2"/>
                <w:numId w:val="225"/>
              </w:numPr>
              <w:tabs>
                <w:tab w:val="left" w:pos="890"/>
              </w:tabs>
              <w:spacing w:line="240" w:lineRule="exact"/>
              <w:ind w:left="890" w:hanging="660"/>
            </w:pPr>
            <w:r>
              <w:t>Функциональныеразновидности</w:t>
            </w:r>
            <w:r>
              <w:rPr>
                <w:spacing w:val="-2"/>
              </w:rPr>
              <w:t>языка.</w:t>
            </w:r>
          </w:p>
          <w:p w:rsidR="00F00F43" w:rsidRDefault="002A7C5D" w:rsidP="00884588">
            <w:pPr>
              <w:pStyle w:val="TableParagraph"/>
              <w:numPr>
                <w:ilvl w:val="2"/>
                <w:numId w:val="225"/>
              </w:numPr>
              <w:tabs>
                <w:tab w:val="left" w:pos="890"/>
              </w:tabs>
              <w:spacing w:line="240" w:lineRule="exact"/>
              <w:ind w:left="890" w:hanging="660"/>
            </w:pPr>
            <w:r>
              <w:t>Система</w:t>
            </w:r>
            <w:r>
              <w:rPr>
                <w:spacing w:val="-2"/>
              </w:rPr>
              <w:t>языка.</w:t>
            </w:r>
          </w:p>
          <w:p w:rsidR="00F00F43" w:rsidRDefault="002A7C5D" w:rsidP="00884588">
            <w:pPr>
              <w:pStyle w:val="TableParagraph"/>
              <w:numPr>
                <w:ilvl w:val="3"/>
                <w:numId w:val="225"/>
              </w:numPr>
              <w:tabs>
                <w:tab w:val="left" w:pos="1057"/>
              </w:tabs>
              <w:spacing w:line="240" w:lineRule="exact"/>
              <w:ind w:left="1057" w:hanging="827"/>
            </w:pPr>
            <w:r>
              <w:t>Фонетика.Графика.</w:t>
            </w:r>
            <w:r>
              <w:rPr>
                <w:spacing w:val="-2"/>
              </w:rPr>
              <w:t>Орфоэпия.</w:t>
            </w:r>
          </w:p>
          <w:p w:rsidR="00F00F43" w:rsidRDefault="002A7C5D" w:rsidP="00884588">
            <w:pPr>
              <w:pStyle w:val="TableParagraph"/>
              <w:numPr>
                <w:ilvl w:val="3"/>
                <w:numId w:val="225"/>
              </w:numPr>
              <w:tabs>
                <w:tab w:val="left" w:pos="1059"/>
              </w:tabs>
              <w:spacing w:line="240" w:lineRule="exact"/>
              <w:ind w:hanging="829"/>
            </w:pPr>
            <w:r>
              <w:rPr>
                <w:spacing w:val="-2"/>
              </w:rPr>
              <w:t>Орфография.</w:t>
            </w:r>
          </w:p>
          <w:p w:rsidR="00F00F43" w:rsidRDefault="002A7C5D" w:rsidP="00884588">
            <w:pPr>
              <w:pStyle w:val="TableParagraph"/>
              <w:numPr>
                <w:ilvl w:val="3"/>
                <w:numId w:val="225"/>
              </w:numPr>
              <w:tabs>
                <w:tab w:val="left" w:pos="1057"/>
              </w:tabs>
              <w:spacing w:line="240" w:lineRule="exact"/>
              <w:ind w:left="1057" w:hanging="827"/>
            </w:pPr>
            <w:r>
              <w:rPr>
                <w:spacing w:val="-2"/>
              </w:rPr>
              <w:t>Лексикология.</w:t>
            </w:r>
          </w:p>
          <w:p w:rsidR="00F00F43" w:rsidRDefault="002A7C5D" w:rsidP="00884588">
            <w:pPr>
              <w:pStyle w:val="TableParagraph"/>
              <w:numPr>
                <w:ilvl w:val="3"/>
                <w:numId w:val="225"/>
              </w:numPr>
              <w:tabs>
                <w:tab w:val="left" w:pos="1057"/>
              </w:tabs>
              <w:spacing w:line="240" w:lineRule="exact"/>
              <w:ind w:left="1057" w:hanging="827"/>
            </w:pPr>
            <w:r>
              <w:t>Морфемика.</w:t>
            </w:r>
            <w:r>
              <w:rPr>
                <w:spacing w:val="-2"/>
              </w:rPr>
              <w:t>Орфография.</w:t>
            </w:r>
          </w:p>
          <w:p w:rsidR="00F00F43" w:rsidRDefault="002A7C5D" w:rsidP="00884588">
            <w:pPr>
              <w:pStyle w:val="TableParagraph"/>
              <w:numPr>
                <w:ilvl w:val="3"/>
                <w:numId w:val="225"/>
              </w:numPr>
              <w:tabs>
                <w:tab w:val="left" w:pos="1448"/>
                <w:tab w:val="left" w:pos="3146"/>
                <w:tab w:val="left" w:pos="4475"/>
              </w:tabs>
              <w:spacing w:before="3" w:line="228" w:lineRule="auto"/>
              <w:ind w:right="1" w:firstLine="225"/>
            </w:pPr>
            <w:r>
              <w:rPr>
                <w:spacing w:val="-2"/>
              </w:rPr>
              <w:t>Морфология.</w:t>
            </w:r>
            <w:r>
              <w:tab/>
            </w:r>
            <w:r>
              <w:rPr>
                <w:spacing w:val="-2"/>
              </w:rPr>
              <w:t>Культура</w:t>
            </w:r>
            <w:r>
              <w:tab/>
            </w:r>
            <w:r>
              <w:rPr>
                <w:spacing w:val="-4"/>
              </w:rPr>
              <w:t xml:space="preserve">речи. </w:t>
            </w:r>
            <w:r>
              <w:rPr>
                <w:spacing w:val="-2"/>
              </w:rPr>
              <w:t>Орфография.</w:t>
            </w:r>
          </w:p>
          <w:p w:rsidR="00F00F43" w:rsidRDefault="002A7C5D" w:rsidP="00884588">
            <w:pPr>
              <w:pStyle w:val="TableParagraph"/>
              <w:numPr>
                <w:ilvl w:val="3"/>
                <w:numId w:val="225"/>
              </w:numPr>
              <w:tabs>
                <w:tab w:val="left" w:pos="1057"/>
              </w:tabs>
              <w:spacing w:line="236" w:lineRule="exact"/>
              <w:ind w:left="1057" w:hanging="827"/>
            </w:pPr>
            <w:r>
              <w:t>Имя</w:t>
            </w:r>
            <w:r>
              <w:rPr>
                <w:spacing w:val="-2"/>
              </w:rPr>
              <w:t>существительное.</w:t>
            </w:r>
          </w:p>
          <w:p w:rsidR="00F00F43" w:rsidRDefault="002A7C5D" w:rsidP="00884588">
            <w:pPr>
              <w:pStyle w:val="TableParagraph"/>
              <w:numPr>
                <w:ilvl w:val="3"/>
                <w:numId w:val="225"/>
              </w:numPr>
              <w:tabs>
                <w:tab w:val="left" w:pos="1057"/>
              </w:tabs>
              <w:spacing w:line="240" w:lineRule="exact"/>
              <w:ind w:left="1057" w:hanging="827"/>
            </w:pPr>
            <w:r>
              <w:t>Имя</w:t>
            </w:r>
            <w:r>
              <w:rPr>
                <w:spacing w:val="-2"/>
              </w:rPr>
              <w:t>прилагательное.</w:t>
            </w:r>
          </w:p>
          <w:p w:rsidR="00F00F43" w:rsidRDefault="002A7C5D" w:rsidP="00884588">
            <w:pPr>
              <w:pStyle w:val="TableParagraph"/>
              <w:numPr>
                <w:ilvl w:val="3"/>
                <w:numId w:val="225"/>
              </w:numPr>
              <w:tabs>
                <w:tab w:val="left" w:pos="1052"/>
              </w:tabs>
              <w:spacing w:line="240" w:lineRule="exact"/>
              <w:ind w:left="1052" w:hanging="822"/>
            </w:pPr>
            <w:r>
              <w:rPr>
                <w:spacing w:val="-2"/>
              </w:rPr>
              <w:t>Глагол.</w:t>
            </w:r>
          </w:p>
          <w:p w:rsidR="00F00F43" w:rsidRDefault="002A7C5D" w:rsidP="00884588">
            <w:pPr>
              <w:pStyle w:val="TableParagraph"/>
              <w:numPr>
                <w:ilvl w:val="3"/>
                <w:numId w:val="225"/>
              </w:numPr>
              <w:tabs>
                <w:tab w:val="left" w:pos="1052"/>
              </w:tabs>
              <w:spacing w:line="227" w:lineRule="exact"/>
              <w:ind w:left="1052" w:hanging="822"/>
            </w:pPr>
            <w:r>
              <w:t>Синтаксис.Культураречи.</w:t>
            </w:r>
            <w:r>
              <w:rPr>
                <w:spacing w:val="-2"/>
              </w:rPr>
              <w:t>Пунктуация.</w:t>
            </w:r>
          </w:p>
        </w:tc>
        <w:tc>
          <w:tcPr>
            <w:tcW w:w="1546" w:type="dxa"/>
            <w:vMerge w:val="restart"/>
          </w:tcPr>
          <w:p w:rsidR="00F00F43" w:rsidRDefault="002A7C5D">
            <w:pPr>
              <w:pStyle w:val="TableParagraph"/>
              <w:ind w:left="48" w:right="34" w:firstLine="7"/>
              <w:jc w:val="center"/>
              <w:rPr>
                <w:i/>
              </w:rPr>
            </w:pPr>
            <w:r>
              <w:rPr>
                <w:i/>
              </w:rPr>
              <w:t xml:space="preserve">Часы на каждую тему </w:t>
            </w:r>
            <w:r>
              <w:rPr>
                <w:i/>
                <w:spacing w:val="-2"/>
              </w:rPr>
              <w:t xml:space="preserve">распределяютс </w:t>
            </w:r>
            <w:r>
              <w:rPr>
                <w:i/>
              </w:rPr>
              <w:t xml:space="preserve">я учителем- </w:t>
            </w:r>
            <w:r>
              <w:rPr>
                <w:i/>
                <w:spacing w:val="-2"/>
              </w:rPr>
              <w:t xml:space="preserve">предметником </w:t>
            </w:r>
            <w:r>
              <w:rPr>
                <w:i/>
              </w:rPr>
              <w:t xml:space="preserve">в зависимости от нагрузки по учебномуплану на текущий учебный год в </w:t>
            </w:r>
            <w:r>
              <w:rPr>
                <w:i/>
                <w:spacing w:val="-2"/>
              </w:rPr>
              <w:t>рабочей программе учителя</w:t>
            </w:r>
          </w:p>
        </w:tc>
        <w:tc>
          <w:tcPr>
            <w:tcW w:w="2127" w:type="dxa"/>
            <w:vMerge w:val="restart"/>
          </w:tcPr>
          <w:p w:rsidR="00F00F43" w:rsidRDefault="002A7C5D">
            <w:pPr>
              <w:pStyle w:val="TableParagraph"/>
              <w:ind w:left="115" w:right="92" w:firstLine="6"/>
              <w:jc w:val="center"/>
              <w:rPr>
                <w:i/>
              </w:rPr>
            </w:pPr>
            <w:r>
              <w:rPr>
                <w:i/>
              </w:rPr>
              <w:t xml:space="preserve">Каждый учитель- предметник в своей рабочей программе указываетвданном разделе возможное </w:t>
            </w:r>
            <w:r>
              <w:rPr>
                <w:i/>
                <w:spacing w:val="-2"/>
              </w:rPr>
              <w:t>использование</w:t>
            </w:r>
          </w:p>
          <w:p w:rsidR="00F00F43" w:rsidRDefault="002A7C5D">
            <w:pPr>
              <w:pStyle w:val="TableParagraph"/>
              <w:ind w:left="10" w:right="-15" w:hanging="1"/>
              <w:jc w:val="center"/>
              <w:rPr>
                <w:i/>
              </w:rPr>
            </w:pPr>
            <w:r>
              <w:rPr>
                <w:i/>
                <w:spacing w:val="-2"/>
              </w:rPr>
              <w:t>учебно-методических материалов (мультимедийные программы, электронные</w:t>
            </w:r>
            <w:r>
              <w:rPr>
                <w:i/>
              </w:rPr>
              <w:t xml:space="preserve">учебники и задачники, </w:t>
            </w:r>
            <w:r>
              <w:rPr>
                <w:i/>
                <w:spacing w:val="-2"/>
              </w:rPr>
              <w:t xml:space="preserve">электронные библиотеки, виртуальные </w:t>
            </w:r>
            <w:r>
              <w:rPr>
                <w:i/>
              </w:rPr>
              <w:t xml:space="preserve">лаборатории,игровые программы,коллекции </w:t>
            </w:r>
            <w:r>
              <w:rPr>
                <w:i/>
                <w:spacing w:val="-2"/>
              </w:rPr>
              <w:t xml:space="preserve">цифровых образовательных ресурсов) </w:t>
            </w:r>
            <w:r>
              <w:rPr>
                <w:i/>
              </w:rPr>
              <w:t>используемыми для обучения и</w:t>
            </w:r>
            <w:r>
              <w:rPr>
                <w:i/>
                <w:spacing w:val="-2"/>
              </w:rPr>
              <w:t>воспитания</w:t>
            </w:r>
            <w:r>
              <w:rPr>
                <w:i/>
              </w:rPr>
              <w:t xml:space="preserve">различных групп </w:t>
            </w:r>
            <w:r>
              <w:rPr>
                <w:i/>
                <w:spacing w:val="-2"/>
              </w:rPr>
              <w:t xml:space="preserve">пользователей, </w:t>
            </w:r>
            <w:r>
              <w:rPr>
                <w:i/>
              </w:rPr>
              <w:t xml:space="preserve">представленными в </w:t>
            </w:r>
            <w:r>
              <w:rPr>
                <w:i/>
                <w:spacing w:val="-2"/>
              </w:rPr>
              <w:t xml:space="preserve">электронном </w:t>
            </w:r>
            <w:r>
              <w:rPr>
                <w:i/>
              </w:rPr>
              <w:t xml:space="preserve">(цифровом) виде и </w:t>
            </w:r>
            <w:r>
              <w:rPr>
                <w:i/>
                <w:spacing w:val="-2"/>
              </w:rPr>
              <w:t xml:space="preserve">реализующими дидактические </w:t>
            </w:r>
            <w:r>
              <w:rPr>
                <w:i/>
              </w:rPr>
              <w:t xml:space="preserve">возможности ИКТ, содержание которых </w:t>
            </w:r>
            <w:r>
              <w:rPr>
                <w:i/>
                <w:spacing w:val="-2"/>
              </w:rPr>
              <w:t xml:space="preserve">соответствует </w:t>
            </w:r>
            <w:r>
              <w:rPr>
                <w:i/>
              </w:rPr>
              <w:t xml:space="preserve">законодательству об </w:t>
            </w:r>
            <w:r>
              <w:rPr>
                <w:i/>
                <w:spacing w:val="-2"/>
              </w:rPr>
              <w:t>образовании.</w:t>
            </w:r>
          </w:p>
        </w:tc>
      </w:tr>
      <w:tr w:rsidR="00F00F43">
        <w:trPr>
          <w:trHeight w:val="3840"/>
        </w:trPr>
        <w:tc>
          <w:tcPr>
            <w:tcW w:w="994" w:type="dxa"/>
          </w:tcPr>
          <w:p w:rsidR="00F00F43" w:rsidRDefault="002A7C5D">
            <w:pPr>
              <w:pStyle w:val="TableParagraph"/>
              <w:spacing w:line="249" w:lineRule="exact"/>
              <w:ind w:left="148"/>
            </w:pPr>
            <w:r>
              <w:rPr>
                <w:spacing w:val="-5"/>
              </w:rPr>
              <w:t>2.</w:t>
            </w:r>
          </w:p>
        </w:tc>
        <w:tc>
          <w:tcPr>
            <w:tcW w:w="4974" w:type="dxa"/>
          </w:tcPr>
          <w:p w:rsidR="00F00F43" w:rsidRDefault="002A7C5D">
            <w:pPr>
              <w:pStyle w:val="TableParagraph"/>
              <w:spacing w:line="233" w:lineRule="exact"/>
              <w:ind w:left="230"/>
            </w:pPr>
            <w:r>
              <w:t>6</w:t>
            </w:r>
            <w:r>
              <w:rPr>
                <w:spacing w:val="-2"/>
              </w:rPr>
              <w:t>класс</w:t>
            </w:r>
          </w:p>
          <w:p w:rsidR="00F00F43" w:rsidRDefault="002A7C5D" w:rsidP="00884588">
            <w:pPr>
              <w:pStyle w:val="TableParagraph"/>
              <w:numPr>
                <w:ilvl w:val="2"/>
                <w:numId w:val="224"/>
              </w:numPr>
              <w:tabs>
                <w:tab w:val="left" w:pos="890"/>
              </w:tabs>
              <w:spacing w:line="240" w:lineRule="exact"/>
              <w:ind w:left="890" w:hanging="660"/>
            </w:pPr>
            <w:r>
              <w:t>Общиесведенияо</w:t>
            </w:r>
            <w:r>
              <w:rPr>
                <w:spacing w:val="-2"/>
              </w:rPr>
              <w:t>языке.</w:t>
            </w:r>
          </w:p>
          <w:p w:rsidR="00F00F43" w:rsidRDefault="002A7C5D" w:rsidP="00884588">
            <w:pPr>
              <w:pStyle w:val="TableParagraph"/>
              <w:numPr>
                <w:ilvl w:val="2"/>
                <w:numId w:val="224"/>
              </w:numPr>
              <w:tabs>
                <w:tab w:val="left" w:pos="890"/>
              </w:tabs>
              <w:spacing w:line="240" w:lineRule="exact"/>
              <w:ind w:left="890" w:hanging="660"/>
            </w:pPr>
            <w:r>
              <w:t>Языки</w:t>
            </w:r>
            <w:r>
              <w:rPr>
                <w:spacing w:val="-2"/>
              </w:rPr>
              <w:t>речь.</w:t>
            </w:r>
          </w:p>
          <w:p w:rsidR="00F00F43" w:rsidRDefault="002A7C5D" w:rsidP="00884588">
            <w:pPr>
              <w:pStyle w:val="TableParagraph"/>
              <w:numPr>
                <w:ilvl w:val="2"/>
                <w:numId w:val="224"/>
              </w:numPr>
              <w:tabs>
                <w:tab w:val="left" w:pos="887"/>
              </w:tabs>
              <w:spacing w:line="240" w:lineRule="exact"/>
              <w:ind w:left="887" w:hanging="657"/>
            </w:pPr>
            <w:r>
              <w:rPr>
                <w:spacing w:val="-2"/>
              </w:rPr>
              <w:t>Текст.</w:t>
            </w:r>
          </w:p>
          <w:p w:rsidR="00F00F43" w:rsidRDefault="002A7C5D" w:rsidP="00884588">
            <w:pPr>
              <w:pStyle w:val="TableParagraph"/>
              <w:numPr>
                <w:ilvl w:val="2"/>
                <w:numId w:val="224"/>
              </w:numPr>
              <w:tabs>
                <w:tab w:val="left" w:pos="890"/>
              </w:tabs>
              <w:spacing w:line="240" w:lineRule="exact"/>
              <w:ind w:left="890" w:hanging="660"/>
            </w:pPr>
            <w:r>
              <w:t>Функциональныеразновидности</w:t>
            </w:r>
            <w:r>
              <w:rPr>
                <w:spacing w:val="-2"/>
              </w:rPr>
              <w:t>языка.</w:t>
            </w:r>
          </w:p>
          <w:p w:rsidR="00F00F43" w:rsidRDefault="002A7C5D" w:rsidP="00884588">
            <w:pPr>
              <w:pStyle w:val="TableParagraph"/>
              <w:numPr>
                <w:ilvl w:val="2"/>
                <w:numId w:val="224"/>
              </w:numPr>
              <w:tabs>
                <w:tab w:val="left" w:pos="890"/>
              </w:tabs>
              <w:spacing w:line="240" w:lineRule="exact"/>
              <w:ind w:left="890" w:hanging="660"/>
            </w:pPr>
            <w:r>
              <w:t>Система</w:t>
            </w:r>
            <w:r>
              <w:rPr>
                <w:spacing w:val="-2"/>
              </w:rPr>
              <w:t>языка.</w:t>
            </w:r>
          </w:p>
          <w:p w:rsidR="00F00F43" w:rsidRDefault="002A7C5D" w:rsidP="00884588">
            <w:pPr>
              <w:pStyle w:val="TableParagraph"/>
              <w:numPr>
                <w:ilvl w:val="3"/>
                <w:numId w:val="224"/>
              </w:numPr>
              <w:tabs>
                <w:tab w:val="left" w:pos="1057"/>
              </w:tabs>
              <w:spacing w:line="240" w:lineRule="exact"/>
              <w:ind w:left="1057" w:hanging="827"/>
            </w:pPr>
            <w:r>
              <w:t>Лексикология.Культура</w:t>
            </w:r>
            <w:r>
              <w:rPr>
                <w:spacing w:val="-2"/>
              </w:rPr>
              <w:t>речи.</w:t>
            </w:r>
          </w:p>
          <w:p w:rsidR="00F00F43" w:rsidRDefault="002A7C5D" w:rsidP="00884588">
            <w:pPr>
              <w:pStyle w:val="TableParagraph"/>
              <w:numPr>
                <w:ilvl w:val="3"/>
                <w:numId w:val="224"/>
              </w:numPr>
              <w:tabs>
                <w:tab w:val="left" w:pos="1265"/>
                <w:tab w:val="left" w:pos="3327"/>
                <w:tab w:val="left" w:pos="4474"/>
              </w:tabs>
              <w:spacing w:before="3" w:line="228" w:lineRule="auto"/>
              <w:ind w:firstLine="225"/>
            </w:pPr>
            <w:r>
              <w:rPr>
                <w:spacing w:val="-2"/>
              </w:rPr>
              <w:t>Словообразование.</w:t>
            </w:r>
            <w:r>
              <w:tab/>
            </w:r>
            <w:r>
              <w:rPr>
                <w:spacing w:val="-2"/>
              </w:rPr>
              <w:t>Культура</w:t>
            </w:r>
            <w:r>
              <w:tab/>
            </w:r>
            <w:r>
              <w:rPr>
                <w:spacing w:val="-4"/>
              </w:rPr>
              <w:t xml:space="preserve">речи. </w:t>
            </w:r>
            <w:r>
              <w:rPr>
                <w:spacing w:val="-2"/>
              </w:rPr>
              <w:t>Орфография.</w:t>
            </w:r>
          </w:p>
          <w:p w:rsidR="00F00F43" w:rsidRDefault="002A7C5D" w:rsidP="00884588">
            <w:pPr>
              <w:pStyle w:val="TableParagraph"/>
              <w:numPr>
                <w:ilvl w:val="3"/>
                <w:numId w:val="224"/>
              </w:numPr>
              <w:tabs>
                <w:tab w:val="left" w:pos="1448"/>
                <w:tab w:val="left" w:pos="3146"/>
                <w:tab w:val="left" w:pos="4475"/>
              </w:tabs>
              <w:spacing w:line="228" w:lineRule="auto"/>
              <w:ind w:right="1" w:firstLine="225"/>
            </w:pPr>
            <w:r>
              <w:rPr>
                <w:spacing w:val="-2"/>
              </w:rPr>
              <w:t>Морфология.</w:t>
            </w:r>
            <w:r>
              <w:tab/>
            </w:r>
            <w:r>
              <w:rPr>
                <w:spacing w:val="-2"/>
              </w:rPr>
              <w:t>Культура</w:t>
            </w:r>
            <w:r>
              <w:tab/>
            </w:r>
            <w:r>
              <w:rPr>
                <w:spacing w:val="-4"/>
              </w:rPr>
              <w:t xml:space="preserve">речи. </w:t>
            </w:r>
            <w:r>
              <w:rPr>
                <w:spacing w:val="-2"/>
              </w:rPr>
              <w:t>Орфография.</w:t>
            </w:r>
          </w:p>
          <w:p w:rsidR="00F00F43" w:rsidRDefault="002A7C5D" w:rsidP="00884588">
            <w:pPr>
              <w:pStyle w:val="TableParagraph"/>
              <w:numPr>
                <w:ilvl w:val="4"/>
                <w:numId w:val="224"/>
              </w:numPr>
              <w:tabs>
                <w:tab w:val="left" w:pos="1220"/>
              </w:tabs>
              <w:spacing w:line="236" w:lineRule="exact"/>
              <w:ind w:left="1220" w:hanging="990"/>
            </w:pPr>
            <w:r>
              <w:t>Имя</w:t>
            </w:r>
            <w:r>
              <w:rPr>
                <w:spacing w:val="-2"/>
              </w:rPr>
              <w:t>существительное.</w:t>
            </w:r>
          </w:p>
          <w:p w:rsidR="00F00F43" w:rsidRDefault="002A7C5D" w:rsidP="00884588">
            <w:pPr>
              <w:pStyle w:val="TableParagraph"/>
              <w:numPr>
                <w:ilvl w:val="4"/>
                <w:numId w:val="224"/>
              </w:numPr>
              <w:tabs>
                <w:tab w:val="left" w:pos="1220"/>
              </w:tabs>
              <w:spacing w:line="240" w:lineRule="exact"/>
              <w:ind w:left="1220" w:hanging="990"/>
            </w:pPr>
            <w:r>
              <w:t>Имя</w:t>
            </w:r>
            <w:r>
              <w:rPr>
                <w:spacing w:val="-2"/>
              </w:rPr>
              <w:t>прилагательное.</w:t>
            </w:r>
          </w:p>
          <w:p w:rsidR="00F00F43" w:rsidRDefault="002A7C5D" w:rsidP="00884588">
            <w:pPr>
              <w:pStyle w:val="TableParagraph"/>
              <w:numPr>
                <w:ilvl w:val="4"/>
                <w:numId w:val="224"/>
              </w:numPr>
              <w:tabs>
                <w:tab w:val="left" w:pos="1220"/>
              </w:tabs>
              <w:spacing w:line="240" w:lineRule="exact"/>
              <w:ind w:left="1220" w:hanging="990"/>
            </w:pPr>
            <w:r>
              <w:t>Имя</w:t>
            </w:r>
            <w:r>
              <w:rPr>
                <w:spacing w:val="-2"/>
              </w:rPr>
              <w:t>числительное.</w:t>
            </w:r>
          </w:p>
          <w:p w:rsidR="00F00F43" w:rsidRDefault="002A7C5D" w:rsidP="00884588">
            <w:pPr>
              <w:pStyle w:val="TableParagraph"/>
              <w:numPr>
                <w:ilvl w:val="4"/>
                <w:numId w:val="224"/>
              </w:numPr>
              <w:tabs>
                <w:tab w:val="left" w:pos="1220"/>
              </w:tabs>
              <w:spacing w:line="240" w:lineRule="exact"/>
              <w:ind w:left="1220" w:hanging="990"/>
            </w:pPr>
            <w:r>
              <w:rPr>
                <w:spacing w:val="-2"/>
              </w:rPr>
              <w:t>Местоимение.</w:t>
            </w:r>
          </w:p>
          <w:p w:rsidR="00F00F43" w:rsidRDefault="002A7C5D" w:rsidP="00884588">
            <w:pPr>
              <w:pStyle w:val="TableParagraph"/>
              <w:numPr>
                <w:ilvl w:val="4"/>
                <w:numId w:val="224"/>
              </w:numPr>
              <w:tabs>
                <w:tab w:val="left" w:pos="1220"/>
              </w:tabs>
              <w:spacing w:line="227" w:lineRule="exact"/>
              <w:ind w:left="1220" w:hanging="990"/>
            </w:pPr>
            <w:r>
              <w:rPr>
                <w:spacing w:val="-2"/>
              </w:rPr>
              <w:t>Глагол.</w:t>
            </w:r>
          </w:p>
        </w:tc>
        <w:tc>
          <w:tcPr>
            <w:tcW w:w="1546"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r>
      <w:tr w:rsidR="00F00F43">
        <w:trPr>
          <w:trHeight w:val="3120"/>
        </w:trPr>
        <w:tc>
          <w:tcPr>
            <w:tcW w:w="994" w:type="dxa"/>
          </w:tcPr>
          <w:p w:rsidR="00F00F43" w:rsidRDefault="002A7C5D">
            <w:pPr>
              <w:pStyle w:val="TableParagraph"/>
              <w:spacing w:line="249" w:lineRule="exact"/>
              <w:ind w:left="230"/>
            </w:pPr>
            <w:r>
              <w:rPr>
                <w:spacing w:val="-5"/>
              </w:rPr>
              <w:t>3.</w:t>
            </w:r>
          </w:p>
        </w:tc>
        <w:tc>
          <w:tcPr>
            <w:tcW w:w="4974" w:type="dxa"/>
          </w:tcPr>
          <w:p w:rsidR="00F00F43" w:rsidRDefault="002A7C5D">
            <w:pPr>
              <w:pStyle w:val="TableParagraph"/>
              <w:spacing w:line="233" w:lineRule="exact"/>
              <w:ind w:left="230"/>
            </w:pPr>
            <w:r>
              <w:t>7</w:t>
            </w:r>
            <w:r>
              <w:rPr>
                <w:spacing w:val="-2"/>
              </w:rPr>
              <w:t>класс</w:t>
            </w:r>
          </w:p>
          <w:p w:rsidR="00F00F43" w:rsidRDefault="002A7C5D" w:rsidP="00884588">
            <w:pPr>
              <w:pStyle w:val="TableParagraph"/>
              <w:numPr>
                <w:ilvl w:val="2"/>
                <w:numId w:val="223"/>
              </w:numPr>
              <w:tabs>
                <w:tab w:val="left" w:pos="890"/>
              </w:tabs>
              <w:spacing w:line="240" w:lineRule="exact"/>
              <w:ind w:left="890" w:hanging="660"/>
            </w:pPr>
            <w:r>
              <w:t>Общиесведенияо</w:t>
            </w:r>
            <w:r>
              <w:rPr>
                <w:spacing w:val="-2"/>
              </w:rPr>
              <w:t>языке.</w:t>
            </w:r>
          </w:p>
          <w:p w:rsidR="00F00F43" w:rsidRDefault="002A7C5D" w:rsidP="00884588">
            <w:pPr>
              <w:pStyle w:val="TableParagraph"/>
              <w:numPr>
                <w:ilvl w:val="2"/>
                <w:numId w:val="223"/>
              </w:numPr>
              <w:tabs>
                <w:tab w:val="left" w:pos="890"/>
              </w:tabs>
              <w:spacing w:line="240" w:lineRule="exact"/>
              <w:ind w:left="890" w:hanging="660"/>
            </w:pPr>
            <w:r>
              <w:t>Языки</w:t>
            </w:r>
            <w:r>
              <w:rPr>
                <w:spacing w:val="-2"/>
              </w:rPr>
              <w:t>речь.</w:t>
            </w:r>
          </w:p>
          <w:p w:rsidR="00F00F43" w:rsidRDefault="002A7C5D" w:rsidP="00884588">
            <w:pPr>
              <w:pStyle w:val="TableParagraph"/>
              <w:numPr>
                <w:ilvl w:val="2"/>
                <w:numId w:val="222"/>
              </w:numPr>
              <w:tabs>
                <w:tab w:val="left" w:pos="890"/>
              </w:tabs>
              <w:spacing w:line="240" w:lineRule="exact"/>
              <w:ind w:left="890" w:hanging="660"/>
            </w:pPr>
            <w:r>
              <w:t>Функциональныеразновидности</w:t>
            </w:r>
            <w:r>
              <w:rPr>
                <w:spacing w:val="-2"/>
              </w:rPr>
              <w:t>языка.</w:t>
            </w:r>
          </w:p>
          <w:p w:rsidR="00F00F43" w:rsidRDefault="002A7C5D" w:rsidP="00884588">
            <w:pPr>
              <w:pStyle w:val="TableParagraph"/>
              <w:numPr>
                <w:ilvl w:val="2"/>
                <w:numId w:val="222"/>
              </w:numPr>
              <w:tabs>
                <w:tab w:val="left" w:pos="890"/>
              </w:tabs>
              <w:spacing w:line="240" w:lineRule="exact"/>
              <w:ind w:left="890" w:hanging="660"/>
            </w:pPr>
            <w:r>
              <w:t>Система</w:t>
            </w:r>
            <w:r>
              <w:rPr>
                <w:spacing w:val="-2"/>
              </w:rPr>
              <w:t>языка.</w:t>
            </w:r>
          </w:p>
          <w:p w:rsidR="00F00F43" w:rsidRDefault="002A7C5D" w:rsidP="00884588">
            <w:pPr>
              <w:pStyle w:val="TableParagraph"/>
              <w:numPr>
                <w:ilvl w:val="3"/>
                <w:numId w:val="222"/>
              </w:numPr>
              <w:tabs>
                <w:tab w:val="left" w:pos="1449"/>
                <w:tab w:val="left" w:pos="3147"/>
                <w:tab w:val="left" w:pos="4476"/>
              </w:tabs>
              <w:spacing w:before="3" w:line="228" w:lineRule="auto"/>
              <w:ind w:firstLine="225"/>
            </w:pPr>
            <w:r>
              <w:rPr>
                <w:spacing w:val="-2"/>
              </w:rPr>
              <w:t>Морфология.</w:t>
            </w:r>
            <w:r>
              <w:tab/>
            </w:r>
            <w:r>
              <w:rPr>
                <w:spacing w:val="-2"/>
              </w:rPr>
              <w:t>Культура</w:t>
            </w:r>
            <w:r>
              <w:tab/>
            </w:r>
            <w:r>
              <w:rPr>
                <w:spacing w:val="-4"/>
              </w:rPr>
              <w:t xml:space="preserve">речи. </w:t>
            </w:r>
            <w:r>
              <w:rPr>
                <w:spacing w:val="-2"/>
              </w:rPr>
              <w:t>Орфография.</w:t>
            </w:r>
          </w:p>
          <w:p w:rsidR="00F00F43" w:rsidRDefault="002A7C5D" w:rsidP="00884588">
            <w:pPr>
              <w:pStyle w:val="TableParagraph"/>
              <w:numPr>
                <w:ilvl w:val="3"/>
                <w:numId w:val="222"/>
              </w:numPr>
              <w:tabs>
                <w:tab w:val="left" w:pos="1057"/>
              </w:tabs>
              <w:spacing w:line="236" w:lineRule="exact"/>
              <w:ind w:left="1057" w:hanging="827"/>
            </w:pPr>
            <w:r>
              <w:rPr>
                <w:spacing w:val="-2"/>
              </w:rPr>
              <w:t>Причастие.</w:t>
            </w:r>
          </w:p>
          <w:p w:rsidR="00F00F43" w:rsidRDefault="002A7C5D" w:rsidP="00884588">
            <w:pPr>
              <w:pStyle w:val="TableParagraph"/>
              <w:numPr>
                <w:ilvl w:val="3"/>
                <w:numId w:val="222"/>
              </w:numPr>
              <w:tabs>
                <w:tab w:val="left" w:pos="1057"/>
              </w:tabs>
              <w:spacing w:line="240" w:lineRule="exact"/>
              <w:ind w:left="1057" w:hanging="827"/>
            </w:pPr>
            <w:r>
              <w:rPr>
                <w:spacing w:val="-2"/>
              </w:rPr>
              <w:t>Деепричастие.</w:t>
            </w:r>
          </w:p>
          <w:p w:rsidR="00F00F43" w:rsidRDefault="002A7C5D" w:rsidP="00884588">
            <w:pPr>
              <w:pStyle w:val="TableParagraph"/>
              <w:numPr>
                <w:ilvl w:val="3"/>
                <w:numId w:val="222"/>
              </w:numPr>
              <w:tabs>
                <w:tab w:val="left" w:pos="1057"/>
              </w:tabs>
              <w:spacing w:line="240" w:lineRule="exact"/>
              <w:ind w:left="1057" w:hanging="827"/>
            </w:pPr>
            <w:r>
              <w:rPr>
                <w:spacing w:val="-2"/>
              </w:rPr>
              <w:t>Наречие.</w:t>
            </w:r>
          </w:p>
          <w:p w:rsidR="00F00F43" w:rsidRDefault="002A7C5D" w:rsidP="00884588">
            <w:pPr>
              <w:pStyle w:val="TableParagraph"/>
              <w:numPr>
                <w:ilvl w:val="3"/>
                <w:numId w:val="222"/>
              </w:numPr>
              <w:tabs>
                <w:tab w:val="left" w:pos="1052"/>
              </w:tabs>
              <w:spacing w:line="240" w:lineRule="exact"/>
              <w:ind w:left="1052" w:hanging="822"/>
            </w:pPr>
            <w:r>
              <w:t>Словакатегории</w:t>
            </w:r>
            <w:r>
              <w:rPr>
                <w:spacing w:val="-2"/>
              </w:rPr>
              <w:t>состояния.</w:t>
            </w:r>
          </w:p>
          <w:p w:rsidR="00F00F43" w:rsidRDefault="002A7C5D" w:rsidP="00884588">
            <w:pPr>
              <w:pStyle w:val="TableParagraph"/>
              <w:numPr>
                <w:ilvl w:val="3"/>
                <w:numId w:val="222"/>
              </w:numPr>
              <w:tabs>
                <w:tab w:val="left" w:pos="1052"/>
              </w:tabs>
              <w:spacing w:line="240" w:lineRule="exact"/>
              <w:ind w:left="1052" w:hanging="822"/>
            </w:pPr>
            <w:r>
              <w:t>Служебныечасти</w:t>
            </w:r>
            <w:r>
              <w:rPr>
                <w:spacing w:val="-4"/>
              </w:rPr>
              <w:t>речи.</w:t>
            </w:r>
          </w:p>
          <w:p w:rsidR="00F00F43" w:rsidRDefault="002A7C5D" w:rsidP="00884588">
            <w:pPr>
              <w:pStyle w:val="TableParagraph"/>
              <w:numPr>
                <w:ilvl w:val="3"/>
                <w:numId w:val="222"/>
              </w:numPr>
              <w:tabs>
                <w:tab w:val="left" w:pos="1057"/>
              </w:tabs>
              <w:spacing w:line="227" w:lineRule="exact"/>
              <w:ind w:left="1057" w:hanging="827"/>
            </w:pPr>
            <w:r>
              <w:rPr>
                <w:spacing w:val="-2"/>
              </w:rPr>
              <w:t>Предлог.</w:t>
            </w:r>
          </w:p>
        </w:tc>
        <w:tc>
          <w:tcPr>
            <w:tcW w:w="1546"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r>
    </w:tbl>
    <w:p w:rsidR="00F00F43" w:rsidRDefault="00F00F43">
      <w:pPr>
        <w:rPr>
          <w:sz w:val="2"/>
          <w:szCs w:val="2"/>
        </w:rPr>
        <w:sectPr w:rsidR="00F00F43">
          <w:pgSz w:w="11910" w:h="16840"/>
          <w:pgMar w:top="1080" w:right="0" w:bottom="1120" w:left="566" w:header="0" w:footer="892"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974"/>
        <w:gridCol w:w="1546"/>
        <w:gridCol w:w="2127"/>
      </w:tblGrid>
      <w:tr w:rsidR="00F00F43">
        <w:trPr>
          <w:trHeight w:val="959"/>
        </w:trPr>
        <w:tc>
          <w:tcPr>
            <w:tcW w:w="994" w:type="dxa"/>
          </w:tcPr>
          <w:p w:rsidR="00F00F43" w:rsidRDefault="00F00F43">
            <w:pPr>
              <w:pStyle w:val="TableParagraph"/>
              <w:ind w:left="0"/>
            </w:pPr>
          </w:p>
        </w:tc>
        <w:tc>
          <w:tcPr>
            <w:tcW w:w="4974" w:type="dxa"/>
          </w:tcPr>
          <w:p w:rsidR="00F00F43" w:rsidRDefault="002A7C5D" w:rsidP="00884588">
            <w:pPr>
              <w:pStyle w:val="TableParagraph"/>
              <w:numPr>
                <w:ilvl w:val="3"/>
                <w:numId w:val="221"/>
              </w:numPr>
              <w:tabs>
                <w:tab w:val="left" w:pos="1052"/>
              </w:tabs>
              <w:spacing w:line="233" w:lineRule="exact"/>
              <w:ind w:left="1052" w:hanging="822"/>
            </w:pPr>
            <w:r>
              <w:rPr>
                <w:spacing w:val="-2"/>
              </w:rPr>
              <w:t>Союз.</w:t>
            </w:r>
          </w:p>
          <w:p w:rsidR="00F00F43" w:rsidRDefault="002A7C5D" w:rsidP="00884588">
            <w:pPr>
              <w:pStyle w:val="TableParagraph"/>
              <w:numPr>
                <w:ilvl w:val="3"/>
                <w:numId w:val="221"/>
              </w:numPr>
              <w:tabs>
                <w:tab w:val="left" w:pos="1057"/>
              </w:tabs>
              <w:spacing w:line="240" w:lineRule="exact"/>
              <w:ind w:left="1057" w:hanging="827"/>
            </w:pPr>
            <w:r>
              <w:rPr>
                <w:spacing w:val="-2"/>
              </w:rPr>
              <w:t>Частица.</w:t>
            </w:r>
          </w:p>
          <w:p w:rsidR="00F00F43" w:rsidRDefault="002A7C5D" w:rsidP="00884588">
            <w:pPr>
              <w:pStyle w:val="TableParagraph"/>
              <w:numPr>
                <w:ilvl w:val="3"/>
                <w:numId w:val="221"/>
              </w:numPr>
              <w:tabs>
                <w:tab w:val="left" w:pos="1253"/>
              </w:tabs>
              <w:spacing w:line="240" w:lineRule="exact"/>
              <w:ind w:right="-15" w:firstLine="225"/>
            </w:pPr>
            <w:r>
              <w:t xml:space="preserve">Междометияизвукоподражательные </w:t>
            </w:r>
            <w:r>
              <w:rPr>
                <w:spacing w:val="-2"/>
              </w:rPr>
              <w:t>слова.</w:t>
            </w:r>
          </w:p>
        </w:tc>
        <w:tc>
          <w:tcPr>
            <w:tcW w:w="1546" w:type="dxa"/>
          </w:tcPr>
          <w:p w:rsidR="00F00F43" w:rsidRDefault="00F00F43">
            <w:pPr>
              <w:pStyle w:val="TableParagraph"/>
              <w:ind w:left="0"/>
            </w:pPr>
          </w:p>
        </w:tc>
        <w:tc>
          <w:tcPr>
            <w:tcW w:w="2127" w:type="dxa"/>
          </w:tcPr>
          <w:p w:rsidR="00F00F43" w:rsidRDefault="00F00F43">
            <w:pPr>
              <w:pStyle w:val="TableParagraph"/>
              <w:ind w:left="0"/>
            </w:pPr>
          </w:p>
        </w:tc>
      </w:tr>
      <w:tr w:rsidR="00F00F43">
        <w:trPr>
          <w:trHeight w:val="4561"/>
        </w:trPr>
        <w:tc>
          <w:tcPr>
            <w:tcW w:w="994" w:type="dxa"/>
          </w:tcPr>
          <w:p w:rsidR="00F00F43" w:rsidRDefault="00F00F43">
            <w:pPr>
              <w:pStyle w:val="TableParagraph"/>
              <w:ind w:left="0"/>
            </w:pPr>
          </w:p>
        </w:tc>
        <w:tc>
          <w:tcPr>
            <w:tcW w:w="4974" w:type="dxa"/>
          </w:tcPr>
          <w:p w:rsidR="00F00F43" w:rsidRDefault="002A7C5D">
            <w:pPr>
              <w:pStyle w:val="TableParagraph"/>
              <w:spacing w:line="233" w:lineRule="exact"/>
              <w:ind w:left="230"/>
            </w:pPr>
            <w:r>
              <w:t>8</w:t>
            </w:r>
            <w:r>
              <w:rPr>
                <w:spacing w:val="-2"/>
              </w:rPr>
              <w:t>класс</w:t>
            </w:r>
          </w:p>
          <w:p w:rsidR="00F00F43" w:rsidRDefault="002A7C5D" w:rsidP="00884588">
            <w:pPr>
              <w:pStyle w:val="TableParagraph"/>
              <w:numPr>
                <w:ilvl w:val="2"/>
                <w:numId w:val="220"/>
              </w:numPr>
              <w:tabs>
                <w:tab w:val="left" w:pos="890"/>
              </w:tabs>
              <w:spacing w:line="240" w:lineRule="exact"/>
              <w:ind w:left="890" w:hanging="660"/>
            </w:pPr>
            <w:r>
              <w:t>Общиесведенияо</w:t>
            </w:r>
            <w:r>
              <w:rPr>
                <w:spacing w:val="-2"/>
              </w:rPr>
              <w:t>языке.</w:t>
            </w:r>
          </w:p>
          <w:p w:rsidR="00F00F43" w:rsidRDefault="002A7C5D" w:rsidP="00884588">
            <w:pPr>
              <w:pStyle w:val="TableParagraph"/>
              <w:numPr>
                <w:ilvl w:val="2"/>
                <w:numId w:val="220"/>
              </w:numPr>
              <w:tabs>
                <w:tab w:val="left" w:pos="890"/>
              </w:tabs>
              <w:spacing w:line="240" w:lineRule="exact"/>
              <w:ind w:left="890" w:hanging="660"/>
            </w:pPr>
            <w:r>
              <w:t>Языки</w:t>
            </w:r>
            <w:r>
              <w:rPr>
                <w:spacing w:val="-2"/>
              </w:rPr>
              <w:t>речь.</w:t>
            </w:r>
          </w:p>
          <w:p w:rsidR="00F00F43" w:rsidRDefault="002A7C5D" w:rsidP="00884588">
            <w:pPr>
              <w:pStyle w:val="TableParagraph"/>
              <w:numPr>
                <w:ilvl w:val="2"/>
                <w:numId w:val="220"/>
              </w:numPr>
              <w:tabs>
                <w:tab w:val="left" w:pos="886"/>
              </w:tabs>
              <w:spacing w:line="240" w:lineRule="exact"/>
              <w:ind w:left="886" w:hanging="656"/>
            </w:pPr>
            <w:r>
              <w:rPr>
                <w:spacing w:val="-2"/>
              </w:rPr>
              <w:t>Текст.</w:t>
            </w:r>
          </w:p>
          <w:p w:rsidR="00F00F43" w:rsidRDefault="002A7C5D" w:rsidP="00884588">
            <w:pPr>
              <w:pStyle w:val="TableParagraph"/>
              <w:numPr>
                <w:ilvl w:val="2"/>
                <w:numId w:val="220"/>
              </w:numPr>
              <w:tabs>
                <w:tab w:val="left" w:pos="890"/>
              </w:tabs>
              <w:spacing w:line="240" w:lineRule="exact"/>
              <w:ind w:left="890" w:hanging="660"/>
            </w:pPr>
            <w:r>
              <w:t>Функциональныеразновидности</w:t>
            </w:r>
            <w:r>
              <w:rPr>
                <w:spacing w:val="-2"/>
              </w:rPr>
              <w:t>языка.</w:t>
            </w:r>
          </w:p>
          <w:p w:rsidR="00F00F43" w:rsidRDefault="002A7C5D" w:rsidP="00884588">
            <w:pPr>
              <w:pStyle w:val="TableParagraph"/>
              <w:numPr>
                <w:ilvl w:val="2"/>
                <w:numId w:val="220"/>
              </w:numPr>
              <w:tabs>
                <w:tab w:val="left" w:pos="890"/>
              </w:tabs>
              <w:spacing w:line="240" w:lineRule="exact"/>
              <w:ind w:left="890" w:hanging="660"/>
            </w:pPr>
            <w:r>
              <w:t>Система</w:t>
            </w:r>
            <w:r>
              <w:rPr>
                <w:spacing w:val="-2"/>
              </w:rPr>
              <w:t>языка.</w:t>
            </w:r>
          </w:p>
          <w:p w:rsidR="00F00F43" w:rsidRDefault="002A7C5D" w:rsidP="00884588">
            <w:pPr>
              <w:pStyle w:val="TableParagraph"/>
              <w:numPr>
                <w:ilvl w:val="3"/>
                <w:numId w:val="220"/>
              </w:numPr>
              <w:tabs>
                <w:tab w:val="left" w:pos="1052"/>
              </w:tabs>
              <w:spacing w:line="240" w:lineRule="exact"/>
              <w:ind w:left="1052" w:hanging="822"/>
            </w:pPr>
            <w:r>
              <w:t>Синтаксис.Культураречи.</w:t>
            </w:r>
            <w:r>
              <w:rPr>
                <w:spacing w:val="-2"/>
              </w:rPr>
              <w:t xml:space="preserve"> Пунктуация.</w:t>
            </w:r>
          </w:p>
          <w:p w:rsidR="00F00F43" w:rsidRDefault="002A7C5D" w:rsidP="00884588">
            <w:pPr>
              <w:pStyle w:val="TableParagraph"/>
              <w:numPr>
                <w:ilvl w:val="3"/>
                <w:numId w:val="220"/>
              </w:numPr>
              <w:tabs>
                <w:tab w:val="left" w:pos="1052"/>
              </w:tabs>
              <w:spacing w:line="240" w:lineRule="exact"/>
              <w:ind w:left="1052" w:hanging="822"/>
            </w:pPr>
            <w:r>
              <w:rPr>
                <w:spacing w:val="-2"/>
              </w:rPr>
              <w:t>Словосочетание.</w:t>
            </w:r>
          </w:p>
          <w:p w:rsidR="00F00F43" w:rsidRDefault="002A7C5D" w:rsidP="00884588">
            <w:pPr>
              <w:pStyle w:val="TableParagraph"/>
              <w:numPr>
                <w:ilvl w:val="3"/>
                <w:numId w:val="220"/>
              </w:numPr>
              <w:tabs>
                <w:tab w:val="left" w:pos="1059"/>
              </w:tabs>
              <w:spacing w:line="240" w:lineRule="exact"/>
              <w:ind w:left="1059" w:hanging="829"/>
            </w:pPr>
            <w:r>
              <w:rPr>
                <w:spacing w:val="-2"/>
              </w:rPr>
              <w:t>Предложение.</w:t>
            </w:r>
          </w:p>
          <w:p w:rsidR="00F00F43" w:rsidRDefault="002A7C5D" w:rsidP="00884588">
            <w:pPr>
              <w:pStyle w:val="TableParagraph"/>
              <w:numPr>
                <w:ilvl w:val="3"/>
                <w:numId w:val="220"/>
              </w:numPr>
              <w:tabs>
                <w:tab w:val="left" w:pos="1057"/>
              </w:tabs>
              <w:spacing w:before="3" w:line="228" w:lineRule="auto"/>
              <w:ind w:left="230" w:right="950"/>
            </w:pPr>
            <w:r>
              <w:t>Двусоставное предложение. 19.9.5.4.1.Главныечленыпредложения.</w:t>
            </w:r>
          </w:p>
          <w:p w:rsidR="00F00F43" w:rsidRDefault="002A7C5D">
            <w:pPr>
              <w:pStyle w:val="TableParagraph"/>
              <w:spacing w:line="236" w:lineRule="exact"/>
              <w:ind w:left="230"/>
            </w:pPr>
            <w:r>
              <w:t>19.9.5.4.2.Второстепенныечлены</w:t>
            </w:r>
            <w:r>
              <w:rPr>
                <w:spacing w:val="-2"/>
              </w:rPr>
              <w:t>предложения.</w:t>
            </w:r>
          </w:p>
          <w:p w:rsidR="00F00F43" w:rsidRDefault="002A7C5D" w:rsidP="00884588">
            <w:pPr>
              <w:pStyle w:val="TableParagraph"/>
              <w:numPr>
                <w:ilvl w:val="3"/>
                <w:numId w:val="219"/>
              </w:numPr>
              <w:tabs>
                <w:tab w:val="left" w:pos="1057"/>
              </w:tabs>
              <w:spacing w:line="240" w:lineRule="exact"/>
              <w:ind w:left="1057" w:hanging="827"/>
            </w:pPr>
            <w:r>
              <w:rPr>
                <w:spacing w:val="-2"/>
              </w:rPr>
              <w:t>Односоставныепредложения.</w:t>
            </w:r>
          </w:p>
          <w:p w:rsidR="00F00F43" w:rsidRDefault="002A7C5D" w:rsidP="00884588">
            <w:pPr>
              <w:pStyle w:val="TableParagraph"/>
              <w:numPr>
                <w:ilvl w:val="3"/>
                <w:numId w:val="219"/>
              </w:numPr>
              <w:tabs>
                <w:tab w:val="left" w:pos="1057"/>
                <w:tab w:val="left" w:pos="1472"/>
                <w:tab w:val="left" w:pos="3059"/>
                <w:tab w:val="left" w:pos="3462"/>
              </w:tabs>
              <w:spacing w:before="4" w:line="228" w:lineRule="auto"/>
              <w:ind w:left="230"/>
            </w:pPr>
            <w:r>
              <w:t xml:space="preserve">Простое осложнённое предложение. 19.9.5.6.1.Предложения соднородными членами. </w:t>
            </w:r>
            <w:r>
              <w:rPr>
                <w:spacing w:val="-2"/>
              </w:rPr>
              <w:t>19.9.5.6.2.</w:t>
            </w:r>
            <w:r>
              <w:tab/>
            </w:r>
            <w:r>
              <w:rPr>
                <w:spacing w:val="-2"/>
              </w:rPr>
              <w:t>Предложения</w:t>
            </w:r>
            <w:r>
              <w:tab/>
            </w:r>
            <w:r>
              <w:rPr>
                <w:spacing w:val="-10"/>
              </w:rPr>
              <w:t>с</w:t>
            </w:r>
            <w:r>
              <w:tab/>
            </w:r>
            <w:r>
              <w:rPr>
                <w:spacing w:val="-2"/>
              </w:rPr>
              <w:t>обособленными</w:t>
            </w:r>
          </w:p>
          <w:p w:rsidR="00F00F43" w:rsidRDefault="002A7C5D">
            <w:pPr>
              <w:pStyle w:val="TableParagraph"/>
              <w:spacing w:line="236" w:lineRule="exact"/>
            </w:pPr>
            <w:r>
              <w:rPr>
                <w:spacing w:val="-2"/>
              </w:rPr>
              <w:t>членами.</w:t>
            </w:r>
          </w:p>
          <w:p w:rsidR="00F00F43" w:rsidRDefault="002A7C5D">
            <w:pPr>
              <w:pStyle w:val="TableParagraph"/>
              <w:tabs>
                <w:tab w:val="left" w:pos="1524"/>
                <w:tab w:val="left" w:pos="3165"/>
                <w:tab w:val="left" w:pos="3620"/>
              </w:tabs>
              <w:spacing w:line="240" w:lineRule="exact"/>
              <w:ind w:firstLine="225"/>
            </w:pPr>
            <w:r>
              <w:rPr>
                <w:spacing w:val="-2"/>
              </w:rPr>
              <w:t>19.9.5.6.3.</w:t>
            </w:r>
            <w:r>
              <w:tab/>
            </w:r>
            <w:r>
              <w:rPr>
                <w:spacing w:val="-2"/>
              </w:rPr>
              <w:t>Предложения</w:t>
            </w:r>
            <w:r>
              <w:tab/>
            </w:r>
            <w:r>
              <w:rPr>
                <w:spacing w:val="-10"/>
              </w:rPr>
              <w:t>с</w:t>
            </w:r>
            <w:r>
              <w:tab/>
            </w:r>
            <w:r>
              <w:rPr>
                <w:spacing w:val="-2"/>
              </w:rPr>
              <w:t xml:space="preserve">обращениями, </w:t>
            </w:r>
            <w:r>
              <w:t>вводными и вставными конструкциями.</w:t>
            </w:r>
          </w:p>
        </w:tc>
        <w:tc>
          <w:tcPr>
            <w:tcW w:w="1546" w:type="dxa"/>
          </w:tcPr>
          <w:p w:rsidR="00F00F43" w:rsidRDefault="00F00F43">
            <w:pPr>
              <w:pStyle w:val="TableParagraph"/>
              <w:ind w:left="0"/>
            </w:pPr>
          </w:p>
        </w:tc>
        <w:tc>
          <w:tcPr>
            <w:tcW w:w="2127" w:type="dxa"/>
          </w:tcPr>
          <w:p w:rsidR="00F00F43" w:rsidRDefault="00F00F43">
            <w:pPr>
              <w:pStyle w:val="TableParagraph"/>
              <w:ind w:left="0"/>
            </w:pPr>
          </w:p>
        </w:tc>
      </w:tr>
      <w:tr w:rsidR="00F00F43">
        <w:trPr>
          <w:trHeight w:val="3125"/>
        </w:trPr>
        <w:tc>
          <w:tcPr>
            <w:tcW w:w="994" w:type="dxa"/>
          </w:tcPr>
          <w:p w:rsidR="00F00F43" w:rsidRDefault="00F00F43">
            <w:pPr>
              <w:pStyle w:val="TableParagraph"/>
              <w:ind w:left="0"/>
            </w:pPr>
          </w:p>
        </w:tc>
        <w:tc>
          <w:tcPr>
            <w:tcW w:w="4974" w:type="dxa"/>
          </w:tcPr>
          <w:p w:rsidR="00F00F43" w:rsidRDefault="002A7C5D">
            <w:pPr>
              <w:pStyle w:val="TableParagraph"/>
              <w:spacing w:line="238" w:lineRule="exact"/>
              <w:ind w:left="230"/>
            </w:pPr>
            <w:r>
              <w:t>9</w:t>
            </w:r>
            <w:r>
              <w:rPr>
                <w:spacing w:val="-2"/>
              </w:rPr>
              <w:t>класс</w:t>
            </w:r>
          </w:p>
          <w:p w:rsidR="00F00F43" w:rsidRDefault="002A7C5D" w:rsidP="00884588">
            <w:pPr>
              <w:pStyle w:val="TableParagraph"/>
              <w:numPr>
                <w:ilvl w:val="2"/>
                <w:numId w:val="218"/>
              </w:numPr>
              <w:tabs>
                <w:tab w:val="left" w:pos="1000"/>
              </w:tabs>
              <w:spacing w:line="240" w:lineRule="exact"/>
              <w:ind w:left="1000" w:hanging="770"/>
            </w:pPr>
            <w:r>
              <w:t>Общиесведенияо</w:t>
            </w:r>
            <w:r>
              <w:rPr>
                <w:spacing w:val="-2"/>
              </w:rPr>
              <w:t>языке.</w:t>
            </w:r>
          </w:p>
          <w:p w:rsidR="00F00F43" w:rsidRDefault="002A7C5D" w:rsidP="00884588">
            <w:pPr>
              <w:pStyle w:val="TableParagraph"/>
              <w:numPr>
                <w:ilvl w:val="2"/>
                <w:numId w:val="218"/>
              </w:numPr>
              <w:tabs>
                <w:tab w:val="left" w:pos="1000"/>
              </w:tabs>
              <w:spacing w:line="240" w:lineRule="exact"/>
              <w:ind w:left="1000" w:hanging="770"/>
            </w:pPr>
            <w:r>
              <w:t>Языки</w:t>
            </w:r>
            <w:r>
              <w:rPr>
                <w:spacing w:val="-2"/>
              </w:rPr>
              <w:t>речь.</w:t>
            </w:r>
          </w:p>
          <w:p w:rsidR="00F00F43" w:rsidRDefault="002A7C5D" w:rsidP="00884588">
            <w:pPr>
              <w:pStyle w:val="TableParagraph"/>
              <w:numPr>
                <w:ilvl w:val="2"/>
                <w:numId w:val="218"/>
              </w:numPr>
              <w:tabs>
                <w:tab w:val="left" w:pos="996"/>
              </w:tabs>
              <w:spacing w:line="240" w:lineRule="exact"/>
              <w:ind w:left="996" w:hanging="766"/>
            </w:pPr>
            <w:r>
              <w:rPr>
                <w:spacing w:val="-2"/>
              </w:rPr>
              <w:t>Текст.</w:t>
            </w:r>
          </w:p>
          <w:p w:rsidR="00F00F43" w:rsidRDefault="002A7C5D" w:rsidP="00884588">
            <w:pPr>
              <w:pStyle w:val="TableParagraph"/>
              <w:numPr>
                <w:ilvl w:val="2"/>
                <w:numId w:val="218"/>
              </w:numPr>
              <w:tabs>
                <w:tab w:val="left" w:pos="1000"/>
              </w:tabs>
              <w:spacing w:line="240" w:lineRule="exact"/>
              <w:ind w:left="1000" w:hanging="770"/>
            </w:pPr>
            <w:r>
              <w:t>Функциональныеразновидности</w:t>
            </w:r>
            <w:r>
              <w:rPr>
                <w:spacing w:val="-2"/>
              </w:rPr>
              <w:t>языка.</w:t>
            </w:r>
          </w:p>
          <w:p w:rsidR="00F00F43" w:rsidRDefault="002A7C5D" w:rsidP="00884588">
            <w:pPr>
              <w:pStyle w:val="TableParagraph"/>
              <w:numPr>
                <w:ilvl w:val="2"/>
                <w:numId w:val="218"/>
              </w:numPr>
              <w:tabs>
                <w:tab w:val="left" w:pos="1000"/>
              </w:tabs>
              <w:spacing w:line="240" w:lineRule="exact"/>
              <w:ind w:left="1000" w:hanging="770"/>
            </w:pPr>
            <w:r>
              <w:t>Синтаксис.Культураречи.</w:t>
            </w:r>
            <w:r>
              <w:rPr>
                <w:spacing w:val="-2"/>
              </w:rPr>
              <w:t>Пунктуация.</w:t>
            </w:r>
          </w:p>
          <w:p w:rsidR="00F00F43" w:rsidRDefault="002A7C5D" w:rsidP="00884588">
            <w:pPr>
              <w:pStyle w:val="TableParagraph"/>
              <w:numPr>
                <w:ilvl w:val="3"/>
                <w:numId w:val="218"/>
              </w:numPr>
              <w:tabs>
                <w:tab w:val="left" w:pos="1163"/>
              </w:tabs>
              <w:spacing w:line="240" w:lineRule="exact"/>
              <w:ind w:left="1163" w:hanging="933"/>
            </w:pPr>
            <w:r>
              <w:t>Сложное</w:t>
            </w:r>
            <w:r>
              <w:rPr>
                <w:spacing w:val="-2"/>
              </w:rPr>
              <w:t>предложение.</w:t>
            </w:r>
          </w:p>
          <w:p w:rsidR="00F00F43" w:rsidRDefault="002A7C5D" w:rsidP="00884588">
            <w:pPr>
              <w:pStyle w:val="TableParagraph"/>
              <w:numPr>
                <w:ilvl w:val="3"/>
                <w:numId w:val="218"/>
              </w:numPr>
              <w:tabs>
                <w:tab w:val="left" w:pos="1163"/>
              </w:tabs>
              <w:spacing w:line="240" w:lineRule="exact"/>
              <w:ind w:left="1163" w:hanging="933"/>
            </w:pPr>
            <w:r>
              <w:rPr>
                <w:spacing w:val="-2"/>
              </w:rPr>
              <w:t>Сложносочинённоепредложение.</w:t>
            </w:r>
          </w:p>
          <w:p w:rsidR="00F00F43" w:rsidRDefault="002A7C5D" w:rsidP="00884588">
            <w:pPr>
              <w:pStyle w:val="TableParagraph"/>
              <w:numPr>
                <w:ilvl w:val="3"/>
                <w:numId w:val="218"/>
              </w:numPr>
              <w:tabs>
                <w:tab w:val="left" w:pos="1163"/>
              </w:tabs>
              <w:spacing w:line="240" w:lineRule="exact"/>
              <w:ind w:left="1163" w:hanging="933"/>
            </w:pPr>
            <w:r>
              <w:rPr>
                <w:spacing w:val="-2"/>
              </w:rPr>
              <w:t>Сложноподчинённоепредложение.</w:t>
            </w:r>
          </w:p>
          <w:p w:rsidR="00F00F43" w:rsidRDefault="002A7C5D" w:rsidP="00884588">
            <w:pPr>
              <w:pStyle w:val="TableParagraph"/>
              <w:numPr>
                <w:ilvl w:val="3"/>
                <w:numId w:val="218"/>
              </w:numPr>
              <w:tabs>
                <w:tab w:val="left" w:pos="1168"/>
              </w:tabs>
              <w:spacing w:line="240" w:lineRule="exact"/>
              <w:ind w:left="1168" w:hanging="938"/>
            </w:pPr>
            <w:r>
              <w:t>Бессоюзноесложное</w:t>
            </w:r>
            <w:r>
              <w:rPr>
                <w:spacing w:val="-2"/>
              </w:rPr>
              <w:t>предложение.</w:t>
            </w:r>
          </w:p>
          <w:p w:rsidR="00F00F43" w:rsidRDefault="002A7C5D" w:rsidP="00884588">
            <w:pPr>
              <w:pStyle w:val="TableParagraph"/>
              <w:numPr>
                <w:ilvl w:val="3"/>
                <w:numId w:val="218"/>
              </w:numPr>
              <w:tabs>
                <w:tab w:val="left" w:pos="1314"/>
                <w:tab w:val="left" w:pos="3846"/>
                <w:tab w:val="left" w:pos="4148"/>
              </w:tabs>
              <w:spacing w:before="4" w:line="228" w:lineRule="auto"/>
              <w:ind w:right="1" w:firstLine="225"/>
            </w:pPr>
            <w:r>
              <w:t>Сложныепредложения</w:t>
            </w:r>
            <w:r>
              <w:tab/>
            </w:r>
            <w:r>
              <w:rPr>
                <w:spacing w:val="-10"/>
              </w:rPr>
              <w:t>с</w:t>
            </w:r>
            <w:r>
              <w:tab/>
            </w:r>
            <w:r>
              <w:rPr>
                <w:spacing w:val="-2"/>
              </w:rPr>
              <w:t xml:space="preserve">разными </w:t>
            </w:r>
            <w:r>
              <w:t>видами союзной и бессоюзной связи.</w:t>
            </w:r>
          </w:p>
          <w:p w:rsidR="00F00F43" w:rsidRDefault="002A7C5D" w:rsidP="00884588">
            <w:pPr>
              <w:pStyle w:val="TableParagraph"/>
              <w:numPr>
                <w:ilvl w:val="3"/>
                <w:numId w:val="218"/>
              </w:numPr>
              <w:tabs>
                <w:tab w:val="left" w:pos="1168"/>
              </w:tabs>
              <w:spacing w:line="222" w:lineRule="exact"/>
              <w:ind w:left="1168" w:hanging="938"/>
            </w:pPr>
            <w:r>
              <w:t>Прямаяикосвенная</w:t>
            </w:r>
            <w:r>
              <w:rPr>
                <w:spacing w:val="-4"/>
              </w:rPr>
              <w:t>речь.</w:t>
            </w:r>
          </w:p>
        </w:tc>
        <w:tc>
          <w:tcPr>
            <w:tcW w:w="1546" w:type="dxa"/>
          </w:tcPr>
          <w:p w:rsidR="00F00F43" w:rsidRDefault="00F00F43">
            <w:pPr>
              <w:pStyle w:val="TableParagraph"/>
              <w:ind w:left="0"/>
            </w:pPr>
          </w:p>
        </w:tc>
        <w:tc>
          <w:tcPr>
            <w:tcW w:w="2127" w:type="dxa"/>
          </w:tcPr>
          <w:p w:rsidR="00F00F43" w:rsidRDefault="00F00F43">
            <w:pPr>
              <w:pStyle w:val="TableParagraph"/>
              <w:ind w:left="0"/>
            </w:pPr>
          </w:p>
        </w:tc>
      </w:tr>
    </w:tbl>
    <w:p w:rsidR="00F00F43" w:rsidRDefault="00F00F43">
      <w:pPr>
        <w:pStyle w:val="a3"/>
        <w:spacing w:before="244"/>
        <w:ind w:left="0" w:firstLine="0"/>
        <w:jc w:val="left"/>
      </w:pPr>
    </w:p>
    <w:p w:rsidR="00F00F43" w:rsidRDefault="002A7C5D" w:rsidP="00884588">
      <w:pPr>
        <w:pStyle w:val="21"/>
        <w:numPr>
          <w:ilvl w:val="2"/>
          <w:numId w:val="258"/>
        </w:numPr>
        <w:tabs>
          <w:tab w:val="left" w:pos="3519"/>
        </w:tabs>
        <w:spacing w:before="1"/>
        <w:ind w:left="3519" w:hanging="719"/>
        <w:jc w:val="left"/>
      </w:pPr>
      <w:r>
        <w:t>Рабочаяпрограммапоучебномупредмету</w:t>
      </w:r>
      <w:r>
        <w:rPr>
          <w:spacing w:val="-2"/>
        </w:rPr>
        <w:t>«Литература»</w:t>
      </w:r>
    </w:p>
    <w:p w:rsidR="00F00F43" w:rsidRDefault="002A7C5D">
      <w:pPr>
        <w:pStyle w:val="a3"/>
        <w:spacing w:before="228" w:line="275" w:lineRule="exact"/>
        <w:ind w:left="1700" w:firstLine="0"/>
      </w:pPr>
      <w:r>
        <w:t>Рабочаяпрограммапоучебномупредмету«Литература»(предметная</w:t>
      </w:r>
      <w:r>
        <w:rPr>
          <w:spacing w:val="-2"/>
        </w:rPr>
        <w:t>область</w:t>
      </w:r>
    </w:p>
    <w:p w:rsidR="00F00F43" w:rsidRDefault="002A7C5D">
      <w:pPr>
        <w:pStyle w:val="a3"/>
        <w:ind w:right="849" w:firstLine="0"/>
      </w:pPr>
      <w:r>
        <w:t>«Русский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и дополнена общим тематическим планированием в целях приведения структуры рабочей программы в соответствие с требованием ФГОС ООО. Рабочая программа составлена на основе федеральной рабочей программы по литературе.</w:t>
      </w:r>
    </w:p>
    <w:p w:rsidR="00F00F43" w:rsidRDefault="002A7C5D">
      <w:pPr>
        <w:pStyle w:val="a3"/>
        <w:spacing w:before="5" w:line="208" w:lineRule="auto"/>
        <w:ind w:right="845" w:firstLine="71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00F43" w:rsidRDefault="002A7C5D">
      <w:pPr>
        <w:pStyle w:val="a3"/>
        <w:spacing w:line="208" w:lineRule="auto"/>
        <w:ind w:right="850" w:firstLine="71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уровненачальногообщегообразования,межпредметныхсвязейсрусскимязыком,</w:t>
      </w:r>
    </w:p>
    <w:p w:rsidR="00F00F43" w:rsidRDefault="00F00F43">
      <w:pPr>
        <w:pStyle w:val="a3"/>
        <w:spacing w:line="208" w:lineRule="auto"/>
        <w:sectPr w:rsidR="00F00F43">
          <w:pgSz w:w="11910" w:h="16840"/>
          <w:pgMar w:top="1120" w:right="0" w:bottom="1120" w:left="566" w:header="0" w:footer="892" w:gutter="0"/>
          <w:cols w:space="720"/>
        </w:sectPr>
      </w:pPr>
    </w:p>
    <w:p w:rsidR="00F00F43" w:rsidRDefault="002A7C5D">
      <w:pPr>
        <w:pStyle w:val="a3"/>
        <w:spacing w:before="105" w:line="208" w:lineRule="auto"/>
        <w:ind w:right="852" w:firstLine="0"/>
      </w:pPr>
      <w:r>
        <w:lastRenderedPageBreak/>
        <w:t>учебнымпредметом«История»иучебнымипредметамипредметнойобласти«Искусство»,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00F43" w:rsidRDefault="002A7C5D">
      <w:pPr>
        <w:pStyle w:val="a3"/>
        <w:spacing w:line="208" w:lineRule="auto"/>
        <w:ind w:right="844" w:firstLine="71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F00F43" w:rsidRDefault="002A7C5D">
      <w:pPr>
        <w:pStyle w:val="a3"/>
        <w:spacing w:line="208" w:lineRule="auto"/>
        <w:ind w:right="851" w:firstLine="71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00F43" w:rsidRDefault="002A7C5D">
      <w:pPr>
        <w:pStyle w:val="a3"/>
        <w:spacing w:line="208" w:lineRule="auto"/>
        <w:ind w:right="847" w:firstLine="710"/>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Pr>
          <w:spacing w:val="-2"/>
        </w:rPr>
        <w:t>литературе.</w:t>
      </w:r>
    </w:p>
    <w:p w:rsidR="00F00F43" w:rsidRDefault="002A7C5D">
      <w:pPr>
        <w:pStyle w:val="a3"/>
        <w:spacing w:line="208" w:lineRule="auto"/>
        <w:ind w:right="853" w:firstLine="710"/>
      </w:pPr>
      <w:r>
        <w:t>Достижение целей изучения литературы возможно при решении учебных задач, которые постепенно усложняются от 5 к 9 классу.</w:t>
      </w:r>
    </w:p>
    <w:p w:rsidR="00F00F43" w:rsidRDefault="002A7C5D">
      <w:pPr>
        <w:pStyle w:val="a3"/>
        <w:spacing w:line="208" w:lineRule="auto"/>
        <w:ind w:right="840" w:firstLine="710"/>
      </w:pPr>
      <w:r>
        <w:t xml:space="preserve">Задачи, связанные с пониманием литературы как одной из основных национально- культурных ценностей народа, как особого способа познания жизни, с обеспечением культурнойсамоидентификации,осознаниемкоммуникативно-эстетическихвозможностей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Pr>
          <w:spacing w:val="-2"/>
        </w:rPr>
        <w:t>мировоззрения.</w:t>
      </w:r>
    </w:p>
    <w:p w:rsidR="00F00F43" w:rsidRDefault="002A7C5D">
      <w:pPr>
        <w:pStyle w:val="a3"/>
        <w:spacing w:line="208" w:lineRule="auto"/>
        <w:ind w:right="848" w:firstLine="710"/>
      </w:pPr>
      <w:r>
        <w:t>Задачи, связанные с осознанием значимости чтения и изучения литературы для дальнейшегоразвитияобучающихся,сформированиемихпотребностивсистематическом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самостоятельно,что способствуетнакоплениюпозитивногоопытаосвоениялитературных произведений, в том числе в процессе участия в различных мероприятиях, посвящённых литературе, чтению, книжной культуре.</w:t>
      </w:r>
    </w:p>
    <w:p w:rsidR="00F00F43" w:rsidRDefault="002A7C5D">
      <w:pPr>
        <w:pStyle w:val="a3"/>
        <w:spacing w:line="208" w:lineRule="auto"/>
        <w:ind w:right="840" w:firstLine="71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 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сопоставлятьспроизведениямидругихвидовискусства;развитиечитательских умений,творческихспособностей,эстетическоговкуса.Этизадачинаправленынаразвитие умениявыявлятьпроблематикупроизведенийииххудожественныеособенности,выделять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00F43" w:rsidRDefault="002A7C5D">
      <w:pPr>
        <w:pStyle w:val="a3"/>
        <w:spacing w:line="208" w:lineRule="auto"/>
        <w:ind w:right="844" w:firstLine="710"/>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речиобучающихсянапримере высоких образцовхудожественной литературыиумений</w:t>
      </w:r>
    </w:p>
    <w:p w:rsidR="00F00F43" w:rsidRDefault="00F00F43">
      <w:pPr>
        <w:pStyle w:val="a3"/>
        <w:spacing w:line="208" w:lineRule="auto"/>
        <w:sectPr w:rsidR="00F00F43">
          <w:pgSz w:w="11910" w:h="16840"/>
          <w:pgMar w:top="1040" w:right="0" w:bottom="1120" w:left="566" w:header="0" w:footer="892" w:gutter="0"/>
          <w:cols w:space="720"/>
        </w:sectPr>
      </w:pPr>
    </w:p>
    <w:p w:rsidR="00F00F43" w:rsidRDefault="002A7C5D">
      <w:pPr>
        <w:pStyle w:val="a3"/>
        <w:spacing w:before="105" w:line="208" w:lineRule="auto"/>
        <w:ind w:right="850" w:firstLine="0"/>
      </w:pPr>
      <w:r>
        <w:lastRenderedPageBreak/>
        <w:t>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F00F43" w:rsidRDefault="002A7C5D">
      <w:pPr>
        <w:pStyle w:val="a3"/>
        <w:spacing w:line="208" w:lineRule="auto"/>
        <w:ind w:right="843" w:firstLine="710"/>
      </w:pPr>
      <w:r>
        <w:t>Общее количество часов, выделяемое на изучение учебного предмета определяется учебным планом на текущий учебный год.</w:t>
      </w:r>
    </w:p>
    <w:p w:rsidR="00F00F43" w:rsidRDefault="00F00F43">
      <w:pPr>
        <w:pStyle w:val="a3"/>
        <w:ind w:left="0" w:firstLine="0"/>
        <w:jc w:val="left"/>
        <w:rPr>
          <w:sz w:val="20"/>
        </w:rPr>
      </w:pPr>
    </w:p>
    <w:p w:rsidR="00F00F43" w:rsidRDefault="00F00F43">
      <w:pPr>
        <w:pStyle w:val="a3"/>
        <w:spacing w:before="141"/>
        <w:ind w:left="0" w:firstLine="0"/>
        <w:jc w:val="left"/>
        <w:rPr>
          <w:sz w:val="20"/>
        </w:rPr>
      </w:pPr>
    </w:p>
    <w:p w:rsidR="00F00F43" w:rsidRDefault="00F00F43">
      <w:pPr>
        <w:pStyle w:val="a3"/>
        <w:jc w:val="left"/>
        <w:rPr>
          <w:sz w:val="20"/>
        </w:rPr>
        <w:sectPr w:rsidR="00F00F43">
          <w:pgSz w:w="11910" w:h="16840"/>
          <w:pgMar w:top="1040" w:right="0" w:bottom="1120" w:left="566" w:header="0" w:footer="892" w:gutter="0"/>
          <w:cols w:space="720"/>
        </w:sectPr>
      </w:pPr>
    </w:p>
    <w:p w:rsidR="00F00F43" w:rsidRDefault="00F00F43">
      <w:pPr>
        <w:pStyle w:val="a3"/>
        <w:spacing w:before="54"/>
        <w:ind w:left="0" w:firstLine="0"/>
        <w:jc w:val="left"/>
      </w:pPr>
    </w:p>
    <w:p w:rsidR="00F00F43" w:rsidRDefault="002A7C5D">
      <w:pPr>
        <w:pStyle w:val="21"/>
        <w:spacing w:line="250" w:lineRule="exact"/>
        <w:ind w:left="1844"/>
        <w:jc w:val="left"/>
      </w:pPr>
      <w:r>
        <w:rPr>
          <w:spacing w:val="-2"/>
        </w:rPr>
        <w:t>Мифология.</w:t>
      </w:r>
    </w:p>
    <w:p w:rsidR="00F00F43" w:rsidRDefault="002A7C5D">
      <w:pPr>
        <w:spacing w:before="90"/>
        <w:ind w:left="1164"/>
        <w:rPr>
          <w:b/>
          <w:sz w:val="24"/>
        </w:rPr>
      </w:pPr>
      <w:r>
        <w:br w:type="column"/>
      </w:r>
      <w:r>
        <w:rPr>
          <w:b/>
          <w:sz w:val="24"/>
        </w:rPr>
        <w:lastRenderedPageBreak/>
        <w:t>Содержаниеобученияв 5</w:t>
      </w:r>
      <w:r>
        <w:rPr>
          <w:b/>
          <w:spacing w:val="-2"/>
          <w:sz w:val="24"/>
        </w:rPr>
        <w:t>классе</w:t>
      </w:r>
    </w:p>
    <w:p w:rsidR="00F00F43" w:rsidRDefault="00F00F43">
      <w:pPr>
        <w:rPr>
          <w:b/>
          <w:sz w:val="24"/>
        </w:rPr>
        <w:sectPr w:rsidR="00F00F43">
          <w:type w:val="continuous"/>
          <w:pgSz w:w="11910" w:h="16840"/>
          <w:pgMar w:top="1920" w:right="0" w:bottom="280" w:left="566" w:header="0" w:footer="892" w:gutter="0"/>
          <w:cols w:num="2" w:space="720" w:equalWidth="0">
            <w:col w:w="3191" w:space="40"/>
            <w:col w:w="8113"/>
          </w:cols>
        </w:sectPr>
      </w:pPr>
    </w:p>
    <w:p w:rsidR="00F00F43" w:rsidRDefault="002A7C5D">
      <w:pPr>
        <w:pStyle w:val="a3"/>
        <w:spacing w:line="248" w:lineRule="exact"/>
        <w:ind w:left="1844" w:firstLine="0"/>
        <w:jc w:val="left"/>
      </w:pPr>
      <w:r>
        <w:lastRenderedPageBreak/>
        <w:t>МифынародовРоссиии</w:t>
      </w:r>
      <w:r>
        <w:rPr>
          <w:spacing w:val="-4"/>
        </w:rPr>
        <w:t>мира.</w:t>
      </w:r>
    </w:p>
    <w:p w:rsidR="00F00F43" w:rsidRDefault="002A7C5D">
      <w:pPr>
        <w:pStyle w:val="21"/>
        <w:spacing w:line="240" w:lineRule="exact"/>
        <w:ind w:left="1844"/>
        <w:jc w:val="left"/>
      </w:pPr>
      <w:r>
        <w:rPr>
          <w:spacing w:val="-2"/>
        </w:rPr>
        <w:t>Фольклор.</w:t>
      </w:r>
    </w:p>
    <w:p w:rsidR="00F00F43" w:rsidRDefault="002A7C5D">
      <w:pPr>
        <w:pStyle w:val="a3"/>
        <w:spacing w:before="11" w:line="208" w:lineRule="auto"/>
        <w:ind w:right="851" w:firstLine="710"/>
        <w:jc w:val="left"/>
      </w:pPr>
      <w:r>
        <w:t>Малые жанры: пословицы, поговорки, загадки.Сказки народов России и народов мира (не менее трёх).</w:t>
      </w:r>
    </w:p>
    <w:p w:rsidR="00F00F43" w:rsidRDefault="002A7C5D">
      <w:pPr>
        <w:pStyle w:val="21"/>
        <w:spacing w:line="229" w:lineRule="exact"/>
        <w:ind w:left="1844"/>
        <w:jc w:val="left"/>
      </w:pPr>
      <w:r>
        <w:t>ЛитературапервойполовиныXIX</w:t>
      </w:r>
      <w:r>
        <w:rPr>
          <w:spacing w:val="-4"/>
        </w:rPr>
        <w:t>века.</w:t>
      </w:r>
    </w:p>
    <w:p w:rsidR="00F00F43" w:rsidRDefault="002A7C5D">
      <w:pPr>
        <w:pStyle w:val="a3"/>
        <w:spacing w:line="240" w:lineRule="exact"/>
        <w:ind w:left="1844" w:firstLine="0"/>
        <w:jc w:val="left"/>
      </w:pPr>
      <w:r>
        <w:rPr>
          <w:spacing w:val="-2"/>
        </w:rPr>
        <w:t>И.А.Крылов.Басни(триповыбору).Например,«Волкнапсарне»,«ЛистыиКорни»,</w:t>
      </w:r>
    </w:p>
    <w:p w:rsidR="00F00F43" w:rsidRDefault="002A7C5D">
      <w:pPr>
        <w:pStyle w:val="a3"/>
        <w:spacing w:line="240" w:lineRule="exact"/>
        <w:ind w:firstLine="0"/>
        <w:jc w:val="left"/>
      </w:pPr>
      <w:r>
        <w:t xml:space="preserve">«СвиньяподДубом», «Квартет»,«ОсёлиСоловей», «ВоронаиЛисица»и </w:t>
      </w:r>
      <w:r>
        <w:rPr>
          <w:spacing w:val="-2"/>
        </w:rPr>
        <w:t>другие.</w:t>
      </w:r>
    </w:p>
    <w:p w:rsidR="00F00F43" w:rsidRDefault="002A7C5D">
      <w:pPr>
        <w:pStyle w:val="a3"/>
        <w:spacing w:line="240" w:lineRule="exact"/>
        <w:ind w:left="1844" w:firstLine="0"/>
        <w:jc w:val="left"/>
      </w:pPr>
      <w:r>
        <w:t>А.С.Пушкин.Стихотворения(неменеетрёх).«Зимнееутро»,«Зимний</w:t>
      </w:r>
      <w:r>
        <w:rPr>
          <w:spacing w:val="-2"/>
        </w:rPr>
        <w:t>вечер»,</w:t>
      </w:r>
    </w:p>
    <w:p w:rsidR="00F00F43" w:rsidRDefault="002A7C5D">
      <w:pPr>
        <w:pStyle w:val="a3"/>
        <w:spacing w:line="240" w:lineRule="exact"/>
        <w:ind w:firstLine="0"/>
        <w:jc w:val="left"/>
      </w:pPr>
      <w:r>
        <w:t>«Няне»идругие.«Сказкаомёртвойцаревнеио семи</w:t>
      </w:r>
      <w:r>
        <w:rPr>
          <w:spacing w:val="-2"/>
        </w:rPr>
        <w:t>богатырях».</w:t>
      </w:r>
    </w:p>
    <w:p w:rsidR="00F00F43" w:rsidRDefault="002A7C5D">
      <w:pPr>
        <w:pStyle w:val="a3"/>
        <w:spacing w:line="240" w:lineRule="exact"/>
        <w:ind w:left="1844" w:firstLine="0"/>
        <w:jc w:val="left"/>
      </w:pPr>
      <w:r>
        <w:t>М.Ю.Лермонтов.Стихотворение</w:t>
      </w:r>
      <w:r>
        <w:rPr>
          <w:spacing w:val="-2"/>
        </w:rPr>
        <w:t>«Бородино».</w:t>
      </w:r>
    </w:p>
    <w:p w:rsidR="00F00F43" w:rsidRDefault="002A7C5D">
      <w:pPr>
        <w:pStyle w:val="a3"/>
        <w:spacing w:line="240" w:lineRule="exact"/>
        <w:ind w:left="1844" w:firstLine="0"/>
        <w:jc w:val="left"/>
      </w:pPr>
      <w:r>
        <w:t xml:space="preserve">НВ.Гоголь.Повесть«НочьпередРождеством»из </w:t>
      </w:r>
      <w:r>
        <w:rPr>
          <w:spacing w:val="-2"/>
        </w:rPr>
        <w:t>сборника.</w:t>
      </w:r>
    </w:p>
    <w:p w:rsidR="00F00F43" w:rsidRDefault="002A7C5D">
      <w:pPr>
        <w:spacing w:before="11" w:line="208" w:lineRule="auto"/>
        <w:ind w:left="1844" w:right="4709"/>
        <w:rPr>
          <w:sz w:val="24"/>
        </w:rPr>
      </w:pPr>
      <w:r>
        <w:rPr>
          <w:sz w:val="24"/>
        </w:rPr>
        <w:t xml:space="preserve">«Вечера на хуторе близ Диканьки». </w:t>
      </w:r>
      <w:r>
        <w:rPr>
          <w:b/>
          <w:sz w:val="24"/>
        </w:rPr>
        <w:t xml:space="preserve">ЛитературавторойполовиныXIXвека. </w:t>
      </w:r>
      <w:r>
        <w:rPr>
          <w:sz w:val="24"/>
        </w:rPr>
        <w:t>И.С. Тургенев. Рассказ «Муму».</w:t>
      </w:r>
    </w:p>
    <w:p w:rsidR="00F00F43" w:rsidRDefault="002A7C5D">
      <w:pPr>
        <w:pStyle w:val="a3"/>
        <w:spacing w:line="229" w:lineRule="exact"/>
        <w:ind w:left="1844" w:firstLine="0"/>
        <w:jc w:val="left"/>
      </w:pPr>
      <w:r>
        <w:t>Н.А.Некрасов.Стихотворения(неменеедвух).«Крестьянские дети».</w:t>
      </w:r>
      <w:r>
        <w:rPr>
          <w:spacing w:val="-2"/>
        </w:rPr>
        <w:t>«Школьник».</w:t>
      </w:r>
    </w:p>
    <w:p w:rsidR="00F00F43" w:rsidRDefault="002A7C5D">
      <w:pPr>
        <w:pStyle w:val="a3"/>
        <w:spacing w:line="240" w:lineRule="exact"/>
        <w:ind w:firstLine="0"/>
        <w:jc w:val="left"/>
      </w:pPr>
      <w:r>
        <w:t>Поэма«Мороз,Красныйнос»</w:t>
      </w:r>
      <w:r>
        <w:rPr>
          <w:spacing w:val="-2"/>
        </w:rPr>
        <w:t>(фрагмент).</w:t>
      </w:r>
    </w:p>
    <w:p w:rsidR="00F00F43" w:rsidRDefault="002A7C5D">
      <w:pPr>
        <w:pStyle w:val="a3"/>
        <w:spacing w:line="240" w:lineRule="exact"/>
        <w:ind w:left="1844" w:firstLine="0"/>
        <w:jc w:val="left"/>
      </w:pPr>
      <w:r>
        <w:t>Л.Н.Толстой.Рассказ«Кавказский</w:t>
      </w:r>
      <w:r>
        <w:rPr>
          <w:spacing w:val="-2"/>
        </w:rPr>
        <w:t xml:space="preserve"> пленник».</w:t>
      </w:r>
    </w:p>
    <w:p w:rsidR="00F00F43" w:rsidRDefault="002A7C5D">
      <w:pPr>
        <w:pStyle w:val="21"/>
        <w:spacing w:line="240" w:lineRule="exact"/>
        <w:ind w:left="1844"/>
        <w:jc w:val="left"/>
      </w:pPr>
      <w:r>
        <w:t>ЛитератураXIX-ХХ</w:t>
      </w:r>
      <w:r>
        <w:rPr>
          <w:spacing w:val="-2"/>
        </w:rPr>
        <w:t>веков.</w:t>
      </w:r>
    </w:p>
    <w:p w:rsidR="00F00F43" w:rsidRDefault="002A7C5D">
      <w:pPr>
        <w:pStyle w:val="a3"/>
        <w:spacing w:before="11" w:line="208" w:lineRule="auto"/>
        <w:ind w:right="843" w:firstLine="710"/>
      </w:pPr>
      <w:r>
        <w:rPr>
          <w:b/>
        </w:rPr>
        <w:t>СтихотворенияотечественныхпоэтовXIX-ХХвеков</w:t>
      </w:r>
      <w:r>
        <w:t>о роднойприродеиосвязи человека с Родиной (не менее пяти стихотворений трёх поэтов). Стихотворения А.К. Толстого,Ф.И.Тютчева,А.А. Фета, И.А. Бунина, А.А. Блока, С.А. Есенина,Н.М.Рубцова, Ю.П. Кузнецова.</w:t>
      </w:r>
    </w:p>
    <w:p w:rsidR="00F00F43" w:rsidRDefault="002A7C5D">
      <w:pPr>
        <w:spacing w:line="208" w:lineRule="auto"/>
        <w:ind w:left="1133" w:right="841" w:firstLine="710"/>
        <w:jc w:val="both"/>
        <w:rPr>
          <w:sz w:val="24"/>
        </w:rPr>
      </w:pPr>
      <w:r>
        <w:rPr>
          <w:b/>
          <w:sz w:val="24"/>
        </w:rPr>
        <w:t>ЮмористическиерассказыотечественныхписателейXIX-XXвеков</w:t>
      </w:r>
      <w:r>
        <w:rPr>
          <w:sz w:val="24"/>
        </w:rPr>
        <w:t xml:space="preserve">.А.П.Чехов (два рассказа по выбору). Например, «Лошадиная фамилия», «Мальчики», «Хирургия» и </w:t>
      </w:r>
      <w:r>
        <w:rPr>
          <w:spacing w:val="-2"/>
          <w:sz w:val="24"/>
        </w:rPr>
        <w:t>другие.</w:t>
      </w:r>
    </w:p>
    <w:p w:rsidR="00F00F43" w:rsidRDefault="002A7C5D">
      <w:pPr>
        <w:pStyle w:val="a3"/>
        <w:spacing w:line="229" w:lineRule="exact"/>
        <w:ind w:left="1906" w:firstLine="0"/>
      </w:pPr>
      <w:r>
        <w:t>М.М.Зощенко(дварассказаповыбору).Например,«Галоша»,«Лёляи</w:t>
      </w:r>
      <w:r>
        <w:rPr>
          <w:spacing w:val="-2"/>
        </w:rPr>
        <w:t>Минька»,</w:t>
      </w:r>
    </w:p>
    <w:p w:rsidR="00F00F43" w:rsidRDefault="002A7C5D">
      <w:pPr>
        <w:pStyle w:val="a3"/>
        <w:spacing w:line="240" w:lineRule="exact"/>
        <w:ind w:firstLine="0"/>
      </w:pPr>
      <w:r>
        <w:t>«Ёлка»,«Золотыеслова»,«Встреча»и</w:t>
      </w:r>
      <w:r>
        <w:rPr>
          <w:spacing w:val="-2"/>
        </w:rPr>
        <w:t>другие.</w:t>
      </w:r>
    </w:p>
    <w:p w:rsidR="00F00F43" w:rsidRDefault="002A7C5D">
      <w:pPr>
        <w:spacing w:before="11" w:line="208" w:lineRule="auto"/>
        <w:ind w:left="1133" w:right="839" w:firstLine="710"/>
        <w:jc w:val="both"/>
        <w:rPr>
          <w:sz w:val="24"/>
        </w:rPr>
      </w:pPr>
      <w:r>
        <w:rPr>
          <w:b/>
          <w:sz w:val="24"/>
        </w:rPr>
        <w:t xml:space="preserve">Произведения отечественной литературы о природе и животных </w:t>
      </w:r>
      <w:r>
        <w:rPr>
          <w:sz w:val="24"/>
        </w:rPr>
        <w:t>(не менее двух). А.И. Куприн, М.М. Пришвин, К.Г. Паустовский.</w:t>
      </w:r>
    </w:p>
    <w:p w:rsidR="00F00F43" w:rsidRDefault="002A7C5D">
      <w:pPr>
        <w:pStyle w:val="a3"/>
        <w:spacing w:line="208" w:lineRule="auto"/>
        <w:ind w:left="1844" w:right="855" w:firstLine="0"/>
      </w:pPr>
      <w:r>
        <w:rPr>
          <w:spacing w:val="-2"/>
        </w:rPr>
        <w:t xml:space="preserve">А.П.Платонов.Рассказы(одинповыбору). Например, «Корова», «Никита»идругие. </w:t>
      </w:r>
      <w:r>
        <w:t>В.П. Астафьев. Рассказ «Васюткино озеро».</w:t>
      </w:r>
    </w:p>
    <w:p w:rsidR="00F00F43" w:rsidRDefault="002A7C5D">
      <w:pPr>
        <w:pStyle w:val="21"/>
        <w:spacing w:line="229" w:lineRule="exact"/>
        <w:ind w:left="1844"/>
      </w:pPr>
      <w:r>
        <w:t>ЛитератураXX-XXI</w:t>
      </w:r>
      <w:r>
        <w:rPr>
          <w:spacing w:val="-2"/>
        </w:rPr>
        <w:t>веков.</w:t>
      </w:r>
    </w:p>
    <w:p w:rsidR="00F00F43" w:rsidRDefault="002A7C5D">
      <w:pPr>
        <w:pStyle w:val="a3"/>
        <w:spacing w:before="11" w:line="208" w:lineRule="auto"/>
        <w:ind w:right="850" w:firstLine="710"/>
      </w:pPr>
      <w: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w:t>
      </w:r>
      <w:r>
        <w:rPr>
          <w:spacing w:val="-2"/>
        </w:rPr>
        <w:t>другие.</w:t>
      </w:r>
    </w:p>
    <w:p w:rsidR="00F00F43" w:rsidRDefault="002A7C5D">
      <w:pPr>
        <w:pStyle w:val="a3"/>
        <w:spacing w:line="208" w:lineRule="auto"/>
        <w:ind w:right="847" w:firstLine="710"/>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F00F43" w:rsidRDefault="002A7C5D">
      <w:pPr>
        <w:pStyle w:val="a3"/>
        <w:spacing w:line="208" w:lineRule="auto"/>
        <w:ind w:right="849" w:firstLine="710"/>
      </w:pPr>
      <w:r>
        <w:t>Произведенияприключенческогожанраотечественныхписателей(одноповыбору). Например,К.Булычёв.«Девочка,скоторойничегонеслучится»,«Миллионприключений» (главы по выбору) и другие.</w:t>
      </w:r>
    </w:p>
    <w:p w:rsidR="00F00F43" w:rsidRDefault="002A7C5D">
      <w:pPr>
        <w:pStyle w:val="21"/>
        <w:spacing w:line="229" w:lineRule="exact"/>
        <w:ind w:left="1844"/>
      </w:pPr>
      <w:r>
        <w:t>ЛитературанародовРоссийской</w:t>
      </w:r>
      <w:r>
        <w:rPr>
          <w:spacing w:val="-2"/>
        </w:rPr>
        <w:t>Федерации.</w:t>
      </w:r>
    </w:p>
    <w:p w:rsidR="00F00F43" w:rsidRDefault="002A7C5D">
      <w:pPr>
        <w:pStyle w:val="a3"/>
        <w:spacing w:before="11" w:line="208" w:lineRule="auto"/>
        <w:ind w:right="850" w:firstLine="710"/>
      </w:pPr>
      <w:r>
        <w:t>Стихотворения (одно по выбору). Р.Г. Гамзатов «Песня соловья»; М. Карим «Эту песню мать мне пела».</w:t>
      </w:r>
    </w:p>
    <w:p w:rsidR="00F00F43" w:rsidRDefault="002A7C5D">
      <w:pPr>
        <w:pStyle w:val="21"/>
        <w:spacing w:line="229" w:lineRule="exact"/>
        <w:ind w:left="1844"/>
      </w:pPr>
      <w:r>
        <w:t>Зарубежная</w:t>
      </w:r>
      <w:r>
        <w:rPr>
          <w:spacing w:val="-2"/>
        </w:rPr>
        <w:t>литература.</w:t>
      </w:r>
    </w:p>
    <w:p w:rsidR="00F00F43" w:rsidRDefault="002A7C5D">
      <w:pPr>
        <w:pStyle w:val="a3"/>
        <w:spacing w:line="240" w:lineRule="exact"/>
        <w:ind w:left="1844" w:firstLine="0"/>
      </w:pPr>
      <w:r>
        <w:t>Х.К.Андерсен.Сказки(однаповыбору).Например,«Снежная</w:t>
      </w:r>
      <w:r>
        <w:rPr>
          <w:spacing w:val="-2"/>
        </w:rPr>
        <w:t>королева»,</w:t>
      </w:r>
    </w:p>
    <w:p w:rsidR="00F00F43" w:rsidRDefault="002A7C5D">
      <w:pPr>
        <w:pStyle w:val="a3"/>
        <w:spacing w:line="258" w:lineRule="exact"/>
        <w:ind w:firstLine="0"/>
      </w:pPr>
      <w:r>
        <w:t>«Соловей»и</w:t>
      </w:r>
      <w:r>
        <w:rPr>
          <w:spacing w:val="-2"/>
        </w:rPr>
        <w:t>другие.</w:t>
      </w:r>
    </w:p>
    <w:p w:rsidR="00F00F43" w:rsidRDefault="00F00F43">
      <w:pPr>
        <w:pStyle w:val="a3"/>
        <w:spacing w:line="258" w:lineRule="exact"/>
        <w:sectPr w:rsidR="00F00F43">
          <w:type w:val="continuous"/>
          <w:pgSz w:w="11910" w:h="16840"/>
          <w:pgMar w:top="1920" w:right="0" w:bottom="280" w:left="566" w:header="0" w:footer="892" w:gutter="0"/>
          <w:cols w:space="720"/>
        </w:sectPr>
      </w:pPr>
    </w:p>
    <w:p w:rsidR="00F00F43" w:rsidRDefault="002A7C5D">
      <w:pPr>
        <w:pStyle w:val="a3"/>
        <w:spacing w:before="76" w:line="258" w:lineRule="exact"/>
        <w:ind w:left="1844" w:firstLine="0"/>
        <w:jc w:val="left"/>
      </w:pPr>
      <w:r>
        <w:lastRenderedPageBreak/>
        <w:t xml:space="preserve">Зарубежнаясказочнаяпроза(однопроизведениеповыбору). Например, Л. </w:t>
      </w:r>
      <w:r>
        <w:rPr>
          <w:spacing w:val="-2"/>
        </w:rPr>
        <w:t>Кэрролл</w:t>
      </w:r>
    </w:p>
    <w:p w:rsidR="00F00F43" w:rsidRDefault="002A7C5D">
      <w:pPr>
        <w:pStyle w:val="a3"/>
        <w:spacing w:before="11" w:line="208" w:lineRule="auto"/>
        <w:ind w:right="855" w:firstLine="0"/>
      </w:pPr>
      <w:r>
        <w:t>«АлисавСтранеЧудес»(главыповыбору),Д.Толкин«Хоббит,илиТудаиобратно»(главы по выбору) и другие.</w:t>
      </w:r>
    </w:p>
    <w:p w:rsidR="00F00F43" w:rsidRDefault="002A7C5D">
      <w:pPr>
        <w:pStyle w:val="a3"/>
        <w:spacing w:line="208" w:lineRule="auto"/>
        <w:ind w:right="845" w:firstLine="710"/>
        <w:jc w:val="right"/>
      </w:pPr>
      <w:r>
        <w:t>Зарубежнаяпрозаодетяхиподростках(двапроизведенияповыбору).Например,М. Твен «Приключения Тома Сойера» (главы по выбору), Д. Лондон «Сказание о Кише», Р. Брэдбери.Рассказы.Например,«Каникулы»,«Звукбегущихног»,«Зелёноеутро»идругие. Зарубежнаяприключенческаяпроза(двапроизведенияповыбору).Например,Р.</w:t>
      </w:r>
    </w:p>
    <w:p w:rsidR="00F00F43" w:rsidRDefault="002A7C5D">
      <w:pPr>
        <w:pStyle w:val="a3"/>
        <w:spacing w:line="229" w:lineRule="exact"/>
        <w:ind w:firstLine="0"/>
      </w:pPr>
      <w:r>
        <w:t>Стивенсон«Островсокровищ», «Чёрнаястрела»и</w:t>
      </w:r>
      <w:r>
        <w:rPr>
          <w:spacing w:val="-2"/>
        </w:rPr>
        <w:t>другие.</w:t>
      </w:r>
    </w:p>
    <w:p w:rsidR="00F00F43" w:rsidRDefault="002A7C5D">
      <w:pPr>
        <w:pStyle w:val="a3"/>
        <w:spacing w:before="11" w:line="208" w:lineRule="auto"/>
        <w:ind w:right="840" w:firstLine="710"/>
      </w:pPr>
      <w:r>
        <w:t>Зарубежная проза о животных (одно-два произведения по выбору). Э. Сетон- Томпсон«Королевскаяаналостанка»,Д.Даррелл«Говорящийсвёрток»,Д. Лондон«Белый клык», Д. Киплинг «Маугли», «Рикки-Тикки-Тави» и другие.</w:t>
      </w:r>
    </w:p>
    <w:p w:rsidR="00F00F43" w:rsidRDefault="002A7C5D">
      <w:pPr>
        <w:pStyle w:val="21"/>
        <w:spacing w:before="211"/>
        <w:ind w:left="1118" w:right="604"/>
        <w:jc w:val="center"/>
      </w:pPr>
      <w:r>
        <w:t>Содержаниеобученияв6</w:t>
      </w:r>
      <w:r>
        <w:rPr>
          <w:spacing w:val="-2"/>
        </w:rPr>
        <w:t>классе</w:t>
      </w:r>
    </w:p>
    <w:p w:rsidR="00F00F43" w:rsidRDefault="002A7C5D">
      <w:pPr>
        <w:spacing w:before="204" w:line="258" w:lineRule="exact"/>
        <w:ind w:left="1359"/>
        <w:rPr>
          <w:b/>
          <w:sz w:val="24"/>
        </w:rPr>
      </w:pPr>
      <w:r>
        <w:rPr>
          <w:b/>
          <w:sz w:val="24"/>
        </w:rPr>
        <w:t xml:space="preserve">Античная </w:t>
      </w:r>
      <w:r>
        <w:rPr>
          <w:b/>
          <w:spacing w:val="-2"/>
          <w:sz w:val="24"/>
        </w:rPr>
        <w:t>литература.</w:t>
      </w:r>
    </w:p>
    <w:p w:rsidR="00F00F43" w:rsidRDefault="002A7C5D">
      <w:pPr>
        <w:pStyle w:val="a3"/>
        <w:spacing w:line="240" w:lineRule="exact"/>
        <w:ind w:left="1359" w:firstLine="0"/>
        <w:jc w:val="left"/>
      </w:pPr>
      <w:r>
        <w:t>Гомер.Поэмы.«Илиада»,«Одиссея»</w:t>
      </w:r>
      <w:r>
        <w:rPr>
          <w:spacing w:val="-2"/>
        </w:rPr>
        <w:t>(фрагменты).</w:t>
      </w:r>
    </w:p>
    <w:p w:rsidR="00F00F43" w:rsidRDefault="002A7C5D">
      <w:pPr>
        <w:pStyle w:val="21"/>
        <w:spacing w:line="240" w:lineRule="exact"/>
        <w:ind w:left="1359"/>
        <w:jc w:val="left"/>
      </w:pPr>
      <w:r>
        <w:rPr>
          <w:spacing w:val="-2"/>
        </w:rPr>
        <w:t>Фольклор.</w:t>
      </w:r>
    </w:p>
    <w:p w:rsidR="00F00F43" w:rsidRDefault="002A7C5D">
      <w:pPr>
        <w:pStyle w:val="a3"/>
        <w:spacing w:line="240" w:lineRule="exact"/>
        <w:ind w:left="1359" w:firstLine="0"/>
        <w:jc w:val="left"/>
      </w:pPr>
      <w:r>
        <w:t>Русскиебылины(неменеедвух).Например,«ИльяМуромециСоловей-</w:t>
      </w:r>
      <w:r>
        <w:rPr>
          <w:spacing w:val="-2"/>
        </w:rPr>
        <w:t>разбойник»,</w:t>
      </w:r>
    </w:p>
    <w:p w:rsidR="00F00F43" w:rsidRDefault="002A7C5D">
      <w:pPr>
        <w:pStyle w:val="a3"/>
        <w:spacing w:line="240" w:lineRule="exact"/>
        <w:ind w:firstLine="0"/>
        <w:jc w:val="left"/>
      </w:pPr>
      <w:r>
        <w:t>«Садко»и</w:t>
      </w:r>
      <w:r>
        <w:rPr>
          <w:spacing w:val="-2"/>
        </w:rPr>
        <w:t>другие.</w:t>
      </w:r>
    </w:p>
    <w:p w:rsidR="00F00F43" w:rsidRDefault="002A7C5D">
      <w:pPr>
        <w:pStyle w:val="a3"/>
        <w:spacing w:before="12" w:line="208" w:lineRule="auto"/>
        <w:ind w:right="845" w:firstLine="226"/>
      </w:pPr>
      <w:r>
        <w:t>Народные песни и баллады народов России и мира (не менее трёх песен и одной баллады).Например,«ПесньоРоланде»(фрагменты).«ПесньоНибелунгах»(фрагменты), баллада «Аника-воин» и другие.</w:t>
      </w:r>
    </w:p>
    <w:p w:rsidR="00F00F43" w:rsidRDefault="002A7C5D">
      <w:pPr>
        <w:pStyle w:val="21"/>
        <w:spacing w:line="229" w:lineRule="exact"/>
        <w:ind w:left="1359"/>
      </w:pPr>
      <w:r>
        <w:t>Древнерусская</w:t>
      </w:r>
      <w:r>
        <w:rPr>
          <w:spacing w:val="-2"/>
        </w:rPr>
        <w:t>литература.</w:t>
      </w:r>
    </w:p>
    <w:p w:rsidR="00F00F43" w:rsidRDefault="002A7C5D">
      <w:pPr>
        <w:pStyle w:val="a3"/>
        <w:spacing w:before="11" w:line="208" w:lineRule="auto"/>
        <w:ind w:right="852" w:firstLine="226"/>
      </w:pPr>
      <w:r>
        <w:t>«Повесть временных лет» (не менее одного фрагмента). Например, «Сказание о белгородскомкиселе»,«Сказаниео походекнязяОлеганаЦарьград»,«Преданиео смерти князя Олега».</w:t>
      </w:r>
    </w:p>
    <w:p w:rsidR="00F00F43" w:rsidRDefault="002A7C5D">
      <w:pPr>
        <w:pStyle w:val="21"/>
        <w:spacing w:line="229" w:lineRule="exact"/>
        <w:ind w:left="1359"/>
      </w:pPr>
      <w:r>
        <w:t>ЛитературапервойполовиныXIX</w:t>
      </w:r>
      <w:r>
        <w:rPr>
          <w:spacing w:val="-4"/>
        </w:rPr>
        <w:t>века.</w:t>
      </w:r>
    </w:p>
    <w:p w:rsidR="00F00F43" w:rsidRDefault="002A7C5D">
      <w:pPr>
        <w:pStyle w:val="a3"/>
        <w:spacing w:line="240" w:lineRule="exact"/>
        <w:ind w:left="1359" w:firstLine="0"/>
      </w:pPr>
      <w:r>
        <w:t>А.С.Пушкин.Стихотворения(неменеетрёх).«ПесньовещемОлеге»,«Зимняя</w:t>
      </w:r>
      <w:r>
        <w:rPr>
          <w:spacing w:val="-2"/>
        </w:rPr>
        <w:t>дорога»,</w:t>
      </w:r>
    </w:p>
    <w:p w:rsidR="00F00F43" w:rsidRDefault="002A7C5D">
      <w:pPr>
        <w:pStyle w:val="a3"/>
        <w:spacing w:line="240" w:lineRule="exact"/>
        <w:ind w:firstLine="0"/>
      </w:pPr>
      <w:r>
        <w:t>«Узник»,«Туча»идругие, роман</w:t>
      </w:r>
      <w:r>
        <w:rPr>
          <w:spacing w:val="-2"/>
        </w:rPr>
        <w:t>«Дубровский».</w:t>
      </w:r>
    </w:p>
    <w:p w:rsidR="00F00F43" w:rsidRDefault="002A7C5D">
      <w:pPr>
        <w:pStyle w:val="a3"/>
        <w:spacing w:before="11" w:line="208" w:lineRule="auto"/>
        <w:ind w:right="852" w:firstLine="226"/>
      </w:pPr>
      <w:r>
        <w:t xml:space="preserve">М.Ю. Лермонтов. Стихотворения (не менее трёх). «Три пальмы», «Листок», «Утёс» и </w:t>
      </w:r>
      <w:r>
        <w:rPr>
          <w:spacing w:val="-2"/>
        </w:rPr>
        <w:t>другие.</w:t>
      </w:r>
    </w:p>
    <w:p w:rsidR="00F00F43" w:rsidRDefault="002A7C5D">
      <w:pPr>
        <w:pStyle w:val="a3"/>
        <w:spacing w:line="229" w:lineRule="exact"/>
        <w:ind w:left="1359" w:firstLine="0"/>
      </w:pPr>
      <w:r>
        <w:t>А.В.Кольцов.Стихотворения(неменеедвух).Например,«Косарь»,«Соловей»и</w:t>
      </w:r>
      <w:r>
        <w:rPr>
          <w:spacing w:val="-2"/>
        </w:rPr>
        <w:t>другие.</w:t>
      </w:r>
    </w:p>
    <w:p w:rsidR="00F00F43" w:rsidRDefault="002A7C5D">
      <w:pPr>
        <w:pStyle w:val="21"/>
        <w:spacing w:line="240" w:lineRule="exact"/>
        <w:ind w:left="1359"/>
      </w:pPr>
      <w:r>
        <w:t>ЛитературавторойполовиныXIX</w:t>
      </w:r>
      <w:r>
        <w:rPr>
          <w:spacing w:val="-2"/>
        </w:rPr>
        <w:t xml:space="preserve"> века.</w:t>
      </w:r>
    </w:p>
    <w:p w:rsidR="00F00F43" w:rsidRDefault="002A7C5D">
      <w:pPr>
        <w:pStyle w:val="a3"/>
        <w:spacing w:before="11" w:line="208" w:lineRule="auto"/>
        <w:ind w:right="847" w:firstLine="226"/>
      </w:pPr>
      <w:r>
        <w:t>Ф.И. Тютчев. Стихотворения (не менее двух). «Есть в осени первоначальной…», «С поляны коршун поднялся…» и другие.</w:t>
      </w:r>
    </w:p>
    <w:p w:rsidR="00F00F43" w:rsidRDefault="002A7C5D">
      <w:pPr>
        <w:pStyle w:val="a3"/>
        <w:spacing w:line="208" w:lineRule="auto"/>
        <w:ind w:right="847" w:firstLine="226"/>
      </w:pPr>
      <w:r>
        <w:t>А.А.Фет.Стихотворения(неменеедвух).«Учисьуних–удуба,уберёзы…»,«Япришёл к тебе с приветом…» и другие.</w:t>
      </w:r>
    </w:p>
    <w:p w:rsidR="00F00F43" w:rsidRDefault="002A7C5D">
      <w:pPr>
        <w:pStyle w:val="a3"/>
        <w:spacing w:line="208" w:lineRule="auto"/>
        <w:ind w:left="1359" w:right="5943" w:firstLine="0"/>
        <w:jc w:val="left"/>
      </w:pPr>
      <w:r>
        <w:t>И.С.Тургенев.Рассказ«Бежинлуг». Н.С. Лесков. Сказ «Левша».</w:t>
      </w:r>
    </w:p>
    <w:p w:rsidR="00F00F43" w:rsidRDefault="002A7C5D">
      <w:pPr>
        <w:pStyle w:val="a3"/>
        <w:spacing w:line="229" w:lineRule="exact"/>
        <w:ind w:left="1359" w:firstLine="0"/>
        <w:jc w:val="left"/>
      </w:pPr>
      <w:r>
        <w:t>Л.Н.Толстой. Повесть«Детство»</w:t>
      </w:r>
      <w:r>
        <w:rPr>
          <w:spacing w:val="-2"/>
        </w:rPr>
        <w:t xml:space="preserve"> (главы).</w:t>
      </w:r>
    </w:p>
    <w:p w:rsidR="00F00F43" w:rsidRDefault="002A7C5D">
      <w:pPr>
        <w:pStyle w:val="a3"/>
        <w:spacing w:line="240" w:lineRule="exact"/>
        <w:ind w:left="1359" w:firstLine="0"/>
        <w:jc w:val="left"/>
      </w:pPr>
      <w:r>
        <w:t>А.П.Чехов.Рассказы(триповыбору).Например,«Толстыйитонкий»,</w:t>
      </w:r>
      <w:r>
        <w:rPr>
          <w:spacing w:val="-2"/>
        </w:rPr>
        <w:t>«Хамелеон»,</w:t>
      </w:r>
    </w:p>
    <w:p w:rsidR="00F00F43" w:rsidRDefault="002A7C5D">
      <w:pPr>
        <w:pStyle w:val="a3"/>
        <w:spacing w:line="240" w:lineRule="exact"/>
        <w:ind w:firstLine="0"/>
        <w:jc w:val="left"/>
      </w:pPr>
      <w:r>
        <w:t>«Смертьчиновника»и</w:t>
      </w:r>
      <w:r>
        <w:rPr>
          <w:spacing w:val="-2"/>
        </w:rPr>
        <w:t>другие.</w:t>
      </w:r>
    </w:p>
    <w:p w:rsidR="00F00F43" w:rsidRDefault="002A7C5D">
      <w:pPr>
        <w:pStyle w:val="a3"/>
        <w:spacing w:line="240" w:lineRule="exact"/>
        <w:ind w:left="1359" w:firstLine="0"/>
        <w:jc w:val="left"/>
      </w:pPr>
      <w:r>
        <w:t>А.И.Куприн.Рассказ«Чудесный</w:t>
      </w:r>
      <w:r>
        <w:rPr>
          <w:spacing w:val="-2"/>
        </w:rPr>
        <w:t>доктор».</w:t>
      </w:r>
    </w:p>
    <w:p w:rsidR="00F00F43" w:rsidRDefault="002A7C5D">
      <w:pPr>
        <w:pStyle w:val="21"/>
        <w:spacing w:line="240" w:lineRule="exact"/>
        <w:ind w:left="1359"/>
        <w:jc w:val="left"/>
      </w:pPr>
      <w:r>
        <w:t>ЛитератураXX</w:t>
      </w:r>
      <w:r>
        <w:rPr>
          <w:spacing w:val="-4"/>
        </w:rPr>
        <w:t>века.</w:t>
      </w:r>
    </w:p>
    <w:p w:rsidR="00F00F43" w:rsidRDefault="002A7C5D">
      <w:pPr>
        <w:pStyle w:val="a3"/>
        <w:spacing w:before="11" w:line="208" w:lineRule="auto"/>
        <w:ind w:right="852" w:firstLine="226"/>
      </w:pPr>
      <w:r>
        <w:t>Стихотворения отечественных поэтов начала ХХ века (не менее двух). Например, стихотворения С.А. Есенина, В.В. Маяковского, А.А. Блока и другие.</w:t>
      </w:r>
    </w:p>
    <w:p w:rsidR="00F00F43" w:rsidRDefault="002A7C5D">
      <w:pPr>
        <w:pStyle w:val="a3"/>
        <w:spacing w:line="208" w:lineRule="auto"/>
        <w:ind w:right="849" w:firstLine="226"/>
      </w:pPr>
      <w: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F00F43" w:rsidRDefault="002A7C5D">
      <w:pPr>
        <w:pStyle w:val="a3"/>
        <w:spacing w:line="208" w:lineRule="auto"/>
        <w:ind w:right="847" w:firstLine="226"/>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w:t>
      </w:r>
    </w:p>
    <w:p w:rsidR="00F00F43" w:rsidRDefault="002A7C5D">
      <w:pPr>
        <w:pStyle w:val="a3"/>
        <w:spacing w:line="208" w:lineRule="auto"/>
        <w:ind w:right="861" w:firstLine="0"/>
      </w:pPr>
      <w:r>
        <w:t>№...», Б.П. Екимов «Ночь исцеления», А.В. Жвалевский и Е.Б. Пастернак «Правдивая история Деда Мороза» (глава «Очень страшный 1942 Новый год») и другие.</w:t>
      </w:r>
    </w:p>
    <w:p w:rsidR="00F00F43" w:rsidRDefault="002A7C5D">
      <w:pPr>
        <w:pStyle w:val="a3"/>
        <w:spacing w:line="229" w:lineRule="exact"/>
        <w:ind w:left="1359" w:firstLine="0"/>
      </w:pPr>
      <w:r>
        <w:t>В.Г.Распутин.Рассказ«Уроки</w:t>
      </w:r>
      <w:r>
        <w:rPr>
          <w:spacing w:val="-2"/>
        </w:rPr>
        <w:t xml:space="preserve"> французского».</w:t>
      </w:r>
    </w:p>
    <w:p w:rsidR="00F00F43" w:rsidRDefault="002A7C5D">
      <w:pPr>
        <w:pStyle w:val="a3"/>
        <w:spacing w:before="11" w:line="208" w:lineRule="auto"/>
        <w:ind w:right="853" w:firstLine="226"/>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F00F43" w:rsidRDefault="002A7C5D">
      <w:pPr>
        <w:pStyle w:val="a3"/>
        <w:spacing w:line="208" w:lineRule="auto"/>
        <w:ind w:right="854" w:firstLine="226"/>
      </w:pPr>
      <w:r>
        <w:t>Произведения современных отечественных писателей-фантастов (не менее двух). Например,А.В.ЖвалевскийиЕ.Б.Пастернак«Времявсегдахорошее»;В.В.</w:t>
      </w:r>
      <w:r>
        <w:rPr>
          <w:spacing w:val="-2"/>
        </w:rPr>
        <w:t>Ледерман</w:t>
      </w:r>
    </w:p>
    <w:p w:rsidR="00F00F43" w:rsidRDefault="002A7C5D">
      <w:pPr>
        <w:pStyle w:val="a3"/>
        <w:spacing w:line="247" w:lineRule="exact"/>
        <w:ind w:firstLine="0"/>
      </w:pPr>
      <w:r>
        <w:t>«Календарьма(й)я»и</w:t>
      </w:r>
      <w:r>
        <w:rPr>
          <w:spacing w:val="-2"/>
        </w:rPr>
        <w:t>другие.</w:t>
      </w:r>
    </w:p>
    <w:p w:rsidR="00F00F43" w:rsidRDefault="00F00F43">
      <w:pPr>
        <w:pStyle w:val="a3"/>
        <w:spacing w:line="247" w:lineRule="exact"/>
        <w:sectPr w:rsidR="00F00F43">
          <w:pgSz w:w="11910" w:h="16840"/>
          <w:pgMar w:top="1040" w:right="0" w:bottom="1120" w:left="566" w:header="0" w:footer="892" w:gutter="0"/>
          <w:cols w:space="720"/>
        </w:sectPr>
      </w:pPr>
    </w:p>
    <w:p w:rsidR="00F00F43" w:rsidRDefault="002A7C5D">
      <w:pPr>
        <w:pStyle w:val="21"/>
        <w:spacing w:before="76" w:line="258" w:lineRule="exact"/>
        <w:ind w:left="1359"/>
      </w:pPr>
      <w:r>
        <w:lastRenderedPageBreak/>
        <w:t>ЛитературанародовРоссийской</w:t>
      </w:r>
      <w:r>
        <w:rPr>
          <w:spacing w:val="-2"/>
        </w:rPr>
        <w:t>Федерации.</w:t>
      </w:r>
    </w:p>
    <w:p w:rsidR="00F00F43" w:rsidRDefault="002A7C5D">
      <w:pPr>
        <w:pStyle w:val="a3"/>
        <w:spacing w:before="11" w:line="208" w:lineRule="auto"/>
        <w:ind w:right="859" w:firstLine="226"/>
      </w:pPr>
      <w:r>
        <w:t>Стихотворения (два по выбору). Например, М. Карим «Бессмертие» (фрагменты), Г. Тукай «Родная деревня», «Книга», К. Кулиев «Когдана менянавалилась беда…», «Каким бы малым ни был мой народ…», «Что б ни делалось на свете…» и другие.</w:t>
      </w:r>
    </w:p>
    <w:p w:rsidR="00F00F43" w:rsidRDefault="002A7C5D">
      <w:pPr>
        <w:pStyle w:val="21"/>
        <w:spacing w:line="229" w:lineRule="exact"/>
        <w:ind w:left="1359"/>
        <w:jc w:val="left"/>
      </w:pPr>
      <w:r>
        <w:t>Зарубежная</w:t>
      </w:r>
      <w:r>
        <w:rPr>
          <w:spacing w:val="-2"/>
        </w:rPr>
        <w:t>литература.</w:t>
      </w:r>
    </w:p>
    <w:p w:rsidR="00F00F43" w:rsidRDefault="002A7C5D">
      <w:pPr>
        <w:spacing w:line="240" w:lineRule="exact"/>
        <w:ind w:left="1359"/>
        <w:rPr>
          <w:b/>
          <w:sz w:val="24"/>
        </w:rPr>
      </w:pPr>
      <w:r>
        <w:rPr>
          <w:b/>
          <w:sz w:val="24"/>
        </w:rPr>
        <w:t>Д.Дефо «Робинзон Крузо»(главыпо</w:t>
      </w:r>
      <w:r>
        <w:rPr>
          <w:b/>
          <w:spacing w:val="-2"/>
          <w:sz w:val="24"/>
        </w:rPr>
        <w:t>выбору).</w:t>
      </w:r>
    </w:p>
    <w:p w:rsidR="00F00F43" w:rsidRDefault="002A7C5D">
      <w:pPr>
        <w:pStyle w:val="a3"/>
        <w:spacing w:line="240" w:lineRule="exact"/>
        <w:ind w:left="1359" w:firstLine="0"/>
        <w:jc w:val="left"/>
      </w:pPr>
      <w:r>
        <w:t>Д.Свифт«ПутешествияГулливера»(главыпо</w:t>
      </w:r>
      <w:r>
        <w:rPr>
          <w:spacing w:val="-2"/>
        </w:rPr>
        <w:t>выбору).</w:t>
      </w:r>
    </w:p>
    <w:p w:rsidR="00F00F43" w:rsidRDefault="002A7C5D">
      <w:pPr>
        <w:pStyle w:val="a3"/>
        <w:spacing w:before="11" w:line="208" w:lineRule="auto"/>
        <w:ind w:right="845" w:firstLine="226"/>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F00F43" w:rsidRDefault="002A7C5D">
      <w:pPr>
        <w:pStyle w:val="a3"/>
        <w:spacing w:line="208" w:lineRule="auto"/>
        <w:ind w:right="854" w:firstLine="226"/>
      </w:pPr>
      <w:r>
        <w:t xml:space="preserve">Произведения современных зарубежных писателей-фантастов (не менее двух). Например, Д. Роулинг «ГарриПоттер»(главыповыбору), Д.Джонс«Домсхарактером»и </w:t>
      </w:r>
      <w:r>
        <w:rPr>
          <w:spacing w:val="-2"/>
        </w:rPr>
        <w:t>другие.</w:t>
      </w:r>
    </w:p>
    <w:p w:rsidR="00F00F43" w:rsidRDefault="002A7C5D">
      <w:pPr>
        <w:pStyle w:val="21"/>
        <w:spacing w:before="211"/>
        <w:ind w:left="4154"/>
        <w:jc w:val="left"/>
      </w:pPr>
      <w:r>
        <w:t>Содержаниеобученияв 7</w:t>
      </w:r>
      <w:r>
        <w:rPr>
          <w:spacing w:val="-2"/>
        </w:rPr>
        <w:t>классе</w:t>
      </w:r>
    </w:p>
    <w:p w:rsidR="00F00F43" w:rsidRDefault="002A7C5D">
      <w:pPr>
        <w:spacing w:before="204" w:line="258" w:lineRule="exact"/>
        <w:ind w:left="1359"/>
        <w:jc w:val="both"/>
        <w:rPr>
          <w:b/>
          <w:sz w:val="24"/>
        </w:rPr>
      </w:pPr>
      <w:r>
        <w:rPr>
          <w:b/>
          <w:sz w:val="24"/>
        </w:rPr>
        <w:t>Древнерусская</w:t>
      </w:r>
      <w:r>
        <w:rPr>
          <w:b/>
          <w:spacing w:val="-2"/>
          <w:sz w:val="24"/>
        </w:rPr>
        <w:t>литература.</w:t>
      </w:r>
    </w:p>
    <w:p w:rsidR="00F00F43" w:rsidRDefault="002A7C5D">
      <w:pPr>
        <w:pStyle w:val="a3"/>
        <w:spacing w:before="11" w:line="208" w:lineRule="auto"/>
        <w:ind w:right="859" w:firstLine="226"/>
      </w:pPr>
      <w:r>
        <w:t>Древнерусские повести (одна повесть по выбору). Например, «Поучение» Владимира Мономаха (в сокращении) и другие.</w:t>
      </w:r>
    </w:p>
    <w:p w:rsidR="00F00F43" w:rsidRDefault="002A7C5D">
      <w:pPr>
        <w:pStyle w:val="21"/>
        <w:spacing w:line="229" w:lineRule="exact"/>
        <w:ind w:left="1359"/>
      </w:pPr>
      <w:r>
        <w:t>ЛитературапервойполовиныXIX</w:t>
      </w:r>
      <w:r>
        <w:rPr>
          <w:spacing w:val="-4"/>
        </w:rPr>
        <w:t>века.</w:t>
      </w:r>
    </w:p>
    <w:p w:rsidR="00F00F43" w:rsidRDefault="002A7C5D">
      <w:pPr>
        <w:pStyle w:val="a3"/>
        <w:spacing w:before="11" w:line="208" w:lineRule="auto"/>
        <w:ind w:right="853" w:firstLine="226"/>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лежитночнаямгла…»идругие. «Повести Белкина»(«Станционныйсмотритель»). Поэма «Полтава» (фрагмент).</w:t>
      </w:r>
    </w:p>
    <w:p w:rsidR="00F00F43" w:rsidRDefault="002A7C5D">
      <w:pPr>
        <w:pStyle w:val="a3"/>
        <w:spacing w:line="228" w:lineRule="exact"/>
        <w:ind w:right="861" w:firstLine="0"/>
        <w:jc w:val="right"/>
      </w:pPr>
      <w:r>
        <w:t>М.Ю.Лермонтов.Стихотворения(неменеечетырёх).Например,«Узник»,</w:t>
      </w:r>
      <w:r>
        <w:rPr>
          <w:spacing w:val="-2"/>
        </w:rPr>
        <w:t>«Парус»,</w:t>
      </w:r>
    </w:p>
    <w:p w:rsidR="00F00F43" w:rsidRDefault="002A7C5D">
      <w:pPr>
        <w:pStyle w:val="a3"/>
        <w:spacing w:line="240" w:lineRule="exact"/>
        <w:ind w:right="857" w:firstLine="0"/>
        <w:jc w:val="right"/>
      </w:pPr>
      <w:r>
        <w:t>«Тучи»,«Желанье»(«Отворитемнетемницу…»),«Когдаволнуетсяжелтеющая</w:t>
      </w:r>
      <w:r>
        <w:rPr>
          <w:spacing w:val="-2"/>
        </w:rPr>
        <w:t>нива…»,</w:t>
      </w:r>
    </w:p>
    <w:p w:rsidR="00F00F43" w:rsidRDefault="002A7C5D">
      <w:pPr>
        <w:pStyle w:val="a3"/>
        <w:spacing w:before="12" w:line="208" w:lineRule="auto"/>
        <w:ind w:firstLine="0"/>
        <w:jc w:val="left"/>
      </w:pPr>
      <w:r>
        <w:t>«Ангел»,«Молитва»(«Вминутужизнитрудную…»)идругие.«ПесняпроцаряИвана Васильевича, молодого опричника и удалого купца Калашникова».</w:t>
      </w:r>
    </w:p>
    <w:p w:rsidR="00F00F43" w:rsidRDefault="002A7C5D">
      <w:pPr>
        <w:pStyle w:val="a3"/>
        <w:spacing w:line="229" w:lineRule="exact"/>
        <w:ind w:left="1359" w:firstLine="0"/>
        <w:jc w:val="left"/>
      </w:pPr>
      <w:r>
        <w:t>Н.В.Гоголь.Повесть«Тарас</w:t>
      </w:r>
      <w:r>
        <w:rPr>
          <w:spacing w:val="-2"/>
        </w:rPr>
        <w:t>Бульба».</w:t>
      </w:r>
    </w:p>
    <w:p w:rsidR="00F00F43" w:rsidRDefault="002A7C5D">
      <w:pPr>
        <w:pStyle w:val="21"/>
        <w:spacing w:line="240" w:lineRule="exact"/>
        <w:ind w:left="1359"/>
        <w:jc w:val="left"/>
      </w:pPr>
      <w:r>
        <w:t>ЛитературавторойполовиныXIX</w:t>
      </w:r>
      <w:r>
        <w:rPr>
          <w:spacing w:val="-2"/>
        </w:rPr>
        <w:t xml:space="preserve"> века.</w:t>
      </w:r>
    </w:p>
    <w:p w:rsidR="00F00F43" w:rsidRDefault="002A7C5D">
      <w:pPr>
        <w:pStyle w:val="a3"/>
        <w:spacing w:line="240" w:lineRule="exact"/>
        <w:ind w:left="1359" w:firstLine="0"/>
        <w:jc w:val="left"/>
      </w:pPr>
      <w:r>
        <w:t>И.С.Тургенев.Рассказыизцикла«Запискиохотника»(дваповыбору).</w:t>
      </w:r>
      <w:r>
        <w:rPr>
          <w:spacing w:val="-2"/>
        </w:rPr>
        <w:t>Например,</w:t>
      </w:r>
    </w:p>
    <w:p w:rsidR="00F00F43" w:rsidRDefault="002A7C5D">
      <w:pPr>
        <w:pStyle w:val="a3"/>
        <w:spacing w:line="240" w:lineRule="exact"/>
        <w:ind w:firstLine="0"/>
        <w:jc w:val="left"/>
      </w:pPr>
      <w:r>
        <w:t>«Бирюк»,«ХорьиКалиныч»идругие.Стихотворениявпрозе.Например,«Русский</w:t>
      </w:r>
      <w:r>
        <w:rPr>
          <w:spacing w:val="-2"/>
        </w:rPr>
        <w:t xml:space="preserve"> язык»,</w:t>
      </w:r>
    </w:p>
    <w:p w:rsidR="00F00F43" w:rsidRDefault="002A7C5D">
      <w:pPr>
        <w:pStyle w:val="a3"/>
        <w:spacing w:line="240" w:lineRule="exact"/>
        <w:ind w:firstLine="0"/>
        <w:jc w:val="left"/>
      </w:pPr>
      <w:r>
        <w:t>«Воробей»и</w:t>
      </w:r>
      <w:r>
        <w:rPr>
          <w:spacing w:val="-2"/>
        </w:rPr>
        <w:t>другие.</w:t>
      </w:r>
    </w:p>
    <w:p w:rsidR="00F00F43" w:rsidRDefault="002A7C5D">
      <w:pPr>
        <w:pStyle w:val="a3"/>
        <w:spacing w:line="240" w:lineRule="exact"/>
        <w:ind w:left="1359" w:firstLine="0"/>
        <w:jc w:val="left"/>
      </w:pPr>
      <w:r>
        <w:t>Л.Н.Толстой.Рассказ «После</w:t>
      </w:r>
      <w:r>
        <w:rPr>
          <w:spacing w:val="-2"/>
        </w:rPr>
        <w:t>бала».</w:t>
      </w:r>
    </w:p>
    <w:p w:rsidR="00F00F43" w:rsidRDefault="002A7C5D">
      <w:pPr>
        <w:pStyle w:val="a3"/>
        <w:spacing w:before="11" w:line="208" w:lineRule="auto"/>
        <w:ind w:firstLine="226"/>
        <w:jc w:val="left"/>
      </w:pPr>
      <w:r>
        <w:t>Н.А. Некрасов. Стихотворения (не менее двух). Например, «Размышления у парадного подъезда», «Железная дорога» и другие.</w:t>
      </w:r>
    </w:p>
    <w:p w:rsidR="00F00F43" w:rsidRDefault="002A7C5D">
      <w:pPr>
        <w:pStyle w:val="a3"/>
        <w:spacing w:line="208" w:lineRule="auto"/>
        <w:ind w:right="851" w:firstLine="226"/>
        <w:jc w:val="left"/>
      </w:pPr>
      <w:r>
        <w:t>Поэзия второй половины XIX века. Ф.И. Тютчев, А.А. Фет, А.К. Толстой и другие (неменее двух стихотворений по выбору).</w:t>
      </w:r>
    </w:p>
    <w:p w:rsidR="00F00F43" w:rsidRDefault="002A7C5D">
      <w:pPr>
        <w:pStyle w:val="a3"/>
        <w:spacing w:line="208" w:lineRule="auto"/>
        <w:ind w:right="851" w:firstLine="226"/>
        <w:jc w:val="left"/>
      </w:pPr>
      <w:r>
        <w:t>М.Е. Салтыков-Щедрин. Сказки (две по выбору). Например, «Повесть о том, как одинмужик двух генералов прокормил», «Дикий помещик», «Премудрый пискарь» и другие.</w:t>
      </w:r>
    </w:p>
    <w:p w:rsidR="00F00F43" w:rsidRDefault="002A7C5D">
      <w:pPr>
        <w:pStyle w:val="a3"/>
        <w:spacing w:line="208" w:lineRule="auto"/>
        <w:ind w:right="851" w:firstLine="226"/>
        <w:jc w:val="left"/>
      </w:pPr>
      <w:r>
        <w:t>Произведения отечественных и зарубежных писателей на историческую тему (не менее двух). Например, А.К. Толстой, Р. Сабатини, Ф. Купер и другие.</w:t>
      </w:r>
    </w:p>
    <w:p w:rsidR="00F00F43" w:rsidRDefault="002A7C5D">
      <w:pPr>
        <w:pStyle w:val="21"/>
        <w:spacing w:line="229" w:lineRule="exact"/>
        <w:ind w:left="1359"/>
        <w:jc w:val="left"/>
      </w:pPr>
      <w:r>
        <w:t>ЛитератураконцаXIX–началаXX</w:t>
      </w:r>
      <w:r>
        <w:rPr>
          <w:spacing w:val="-2"/>
        </w:rPr>
        <w:t>века.</w:t>
      </w:r>
    </w:p>
    <w:p w:rsidR="00F00F43" w:rsidRDefault="002A7C5D">
      <w:pPr>
        <w:pStyle w:val="a3"/>
        <w:spacing w:before="11" w:line="208" w:lineRule="auto"/>
        <w:ind w:left="1359" w:right="851" w:firstLine="0"/>
        <w:jc w:val="left"/>
      </w:pPr>
      <w:r>
        <w:t>А.П.Чехов.Рассказы(одинповыбору).Например,«Тоска»,«Злоумышленник»идругие. М.Горький.Ранниерассказы(однопроизведениеповыбору).Например,</w:t>
      </w:r>
      <w:r>
        <w:rPr>
          <w:spacing w:val="-2"/>
        </w:rPr>
        <w:t>«Старуха</w:t>
      </w:r>
    </w:p>
    <w:p w:rsidR="00F00F43" w:rsidRDefault="002A7C5D">
      <w:pPr>
        <w:pStyle w:val="a3"/>
        <w:spacing w:line="229" w:lineRule="exact"/>
        <w:ind w:firstLine="0"/>
        <w:jc w:val="left"/>
      </w:pPr>
      <w:r>
        <w:t>Изергиль»(легендао Данко),«Челкаш»и</w:t>
      </w:r>
      <w:r>
        <w:rPr>
          <w:spacing w:val="-2"/>
        </w:rPr>
        <w:t>другие.</w:t>
      </w:r>
    </w:p>
    <w:p w:rsidR="00F00F43" w:rsidRDefault="002A7C5D">
      <w:pPr>
        <w:pStyle w:val="a3"/>
        <w:spacing w:line="240" w:lineRule="exact"/>
        <w:ind w:left="1359" w:firstLine="0"/>
        <w:jc w:val="left"/>
      </w:pPr>
      <w:r>
        <w:t>Сатирическиепроизведенияотечественныхизарубежныхписателей(неменее</w:t>
      </w:r>
      <w:r>
        <w:rPr>
          <w:spacing w:val="-2"/>
        </w:rPr>
        <w:t>двух).</w:t>
      </w:r>
    </w:p>
    <w:p w:rsidR="00F00F43" w:rsidRDefault="002A7C5D">
      <w:pPr>
        <w:pStyle w:val="a3"/>
        <w:spacing w:line="240" w:lineRule="exact"/>
        <w:ind w:firstLine="0"/>
        <w:jc w:val="left"/>
      </w:pPr>
      <w:r>
        <w:t>Например,М.М.Зощенко,А.Т.Аверченко,Н.Тэффи,О.Генри,Я.Гашекаи</w:t>
      </w:r>
      <w:r>
        <w:rPr>
          <w:spacing w:val="-2"/>
        </w:rPr>
        <w:t>другие.</w:t>
      </w:r>
    </w:p>
    <w:p w:rsidR="00F00F43" w:rsidRDefault="002A7C5D">
      <w:pPr>
        <w:pStyle w:val="21"/>
        <w:spacing w:line="240" w:lineRule="exact"/>
        <w:ind w:left="1359"/>
      </w:pPr>
      <w:r>
        <w:t>ЛитературапервойполовиныXX</w:t>
      </w:r>
      <w:r>
        <w:rPr>
          <w:spacing w:val="-2"/>
        </w:rPr>
        <w:t>века.</w:t>
      </w:r>
    </w:p>
    <w:p w:rsidR="00F00F43" w:rsidRDefault="002A7C5D">
      <w:pPr>
        <w:pStyle w:val="a3"/>
        <w:spacing w:before="11" w:line="208" w:lineRule="auto"/>
        <w:ind w:right="854" w:firstLine="226"/>
      </w:pPr>
      <w:r>
        <w:t>А.С. Грин. Повести и рассказы (одно произведение по выбору). Например, «Алые паруса», «Зелёная лампа» и другие.</w:t>
      </w:r>
    </w:p>
    <w:p w:rsidR="00F00F43" w:rsidRDefault="002A7C5D">
      <w:pPr>
        <w:pStyle w:val="a3"/>
        <w:spacing w:line="208" w:lineRule="auto"/>
        <w:ind w:right="849" w:firstLine="226"/>
      </w:pPr>
      <w:r>
        <w:t>Отечественная поэзия первой половины XX века. Стихотворения на тему мечты и реальности(два-триповыбору).Например,стихотворенияА.А.Блока,Н.С.Гумилёва,М.И. Цветаевой и другие.</w:t>
      </w:r>
    </w:p>
    <w:p w:rsidR="00F00F43" w:rsidRDefault="002A7C5D">
      <w:pPr>
        <w:pStyle w:val="a3"/>
        <w:spacing w:line="208" w:lineRule="auto"/>
        <w:ind w:right="849" w:firstLine="226"/>
      </w:pPr>
      <w:r>
        <w:t>В.В. Маяковский. Стихотворения (одно по выбору). Например, «Необычайное приключение, бывшее с ВладимиромМаяковским летомна даче», «Хорошееотношение к лошадям» и другие.</w:t>
      </w:r>
    </w:p>
    <w:p w:rsidR="00F00F43" w:rsidRDefault="002A7C5D">
      <w:pPr>
        <w:pStyle w:val="a3"/>
        <w:spacing w:line="208" w:lineRule="auto"/>
        <w:ind w:right="849" w:firstLine="226"/>
      </w:pPr>
      <w:r>
        <w:t>М.А. Шолохов «Донские рассказы» (один по выбору). Например, «Родинка», «Чужая кровь» и другие.</w:t>
      </w:r>
    </w:p>
    <w:p w:rsidR="00F00F43" w:rsidRDefault="00F00F43">
      <w:pPr>
        <w:pStyle w:val="a3"/>
        <w:spacing w:line="208" w:lineRule="auto"/>
        <w:sectPr w:rsidR="00F00F43">
          <w:pgSz w:w="11910" w:h="16840"/>
          <w:pgMar w:top="1040" w:right="0" w:bottom="1120" w:left="566" w:header="0" w:footer="892" w:gutter="0"/>
          <w:cols w:space="720"/>
        </w:sectPr>
      </w:pPr>
    </w:p>
    <w:p w:rsidR="00F00F43" w:rsidRDefault="002A7C5D">
      <w:pPr>
        <w:pStyle w:val="a3"/>
        <w:spacing w:before="105" w:line="208" w:lineRule="auto"/>
        <w:ind w:right="855" w:firstLine="226"/>
      </w:pPr>
      <w:r>
        <w:lastRenderedPageBreak/>
        <w:t>А.П. Платонов. Рассказы (один по выбору). Например, «Юшка», «Неизвестный цветок» и другие.</w:t>
      </w:r>
    </w:p>
    <w:p w:rsidR="00F00F43" w:rsidRDefault="002A7C5D">
      <w:pPr>
        <w:pStyle w:val="21"/>
        <w:spacing w:line="229" w:lineRule="exact"/>
        <w:ind w:left="1359"/>
      </w:pPr>
      <w:r>
        <w:t>ЛитературавторойполовиныXX</w:t>
      </w:r>
      <w:r>
        <w:rPr>
          <w:spacing w:val="-4"/>
        </w:rPr>
        <w:t>века.</w:t>
      </w:r>
    </w:p>
    <w:p w:rsidR="00F00F43" w:rsidRDefault="002A7C5D">
      <w:pPr>
        <w:pStyle w:val="a3"/>
        <w:spacing w:line="240" w:lineRule="exact"/>
        <w:ind w:left="1359" w:firstLine="0"/>
      </w:pPr>
      <w:r>
        <w:t>В.М.Шукшин.Рассказы(одинповыбору).Например,«Чудик»,«Стенька</w:t>
      </w:r>
      <w:r>
        <w:rPr>
          <w:spacing w:val="-2"/>
        </w:rPr>
        <w:t>Разин»,</w:t>
      </w:r>
    </w:p>
    <w:p w:rsidR="00F00F43" w:rsidRDefault="002A7C5D">
      <w:pPr>
        <w:pStyle w:val="a3"/>
        <w:spacing w:line="240" w:lineRule="exact"/>
        <w:ind w:firstLine="0"/>
      </w:pPr>
      <w:r>
        <w:t>«Критики»и</w:t>
      </w:r>
      <w:r>
        <w:rPr>
          <w:spacing w:val="-2"/>
        </w:rPr>
        <w:t>другие.</w:t>
      </w:r>
    </w:p>
    <w:p w:rsidR="00F00F43" w:rsidRDefault="002A7C5D">
      <w:pPr>
        <w:pStyle w:val="a3"/>
        <w:spacing w:before="12" w:line="208" w:lineRule="auto"/>
        <w:ind w:right="845" w:firstLine="226"/>
      </w:pPr>
      <w: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F00F43" w:rsidRDefault="002A7C5D">
      <w:pPr>
        <w:pStyle w:val="a3"/>
        <w:spacing w:line="208" w:lineRule="auto"/>
        <w:ind w:right="843" w:firstLine="226"/>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F00F43" w:rsidRDefault="002A7C5D">
      <w:pPr>
        <w:pStyle w:val="a3"/>
        <w:spacing w:line="208" w:lineRule="auto"/>
        <w:ind w:right="848" w:firstLine="226"/>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Например,Л.Л.Волкова«Всемвыйтиизкадра»,Т.В.Михеева«Лёгкиегоры»,У.Старк</w:t>
      </w:r>
    </w:p>
    <w:p w:rsidR="00F00F43" w:rsidRDefault="002A7C5D">
      <w:pPr>
        <w:pStyle w:val="a3"/>
        <w:spacing w:line="229" w:lineRule="exact"/>
        <w:ind w:firstLine="0"/>
      </w:pPr>
      <w:r>
        <w:t>«Умеешьлитысвистеть, Йоханна?»и</w:t>
      </w:r>
      <w:r>
        <w:rPr>
          <w:spacing w:val="-2"/>
        </w:rPr>
        <w:t>другие.</w:t>
      </w:r>
    </w:p>
    <w:p w:rsidR="00F00F43" w:rsidRDefault="002A7C5D">
      <w:pPr>
        <w:pStyle w:val="21"/>
        <w:spacing w:line="240" w:lineRule="exact"/>
        <w:ind w:left="1359"/>
      </w:pPr>
      <w:r>
        <w:t>Зарубежная</w:t>
      </w:r>
      <w:r>
        <w:rPr>
          <w:spacing w:val="-2"/>
        </w:rPr>
        <w:t>литература.</w:t>
      </w:r>
    </w:p>
    <w:p w:rsidR="00F00F43" w:rsidRDefault="002A7C5D">
      <w:pPr>
        <w:pStyle w:val="a3"/>
        <w:spacing w:before="10" w:line="208" w:lineRule="auto"/>
        <w:ind w:left="1359" w:right="849" w:firstLine="0"/>
      </w:pPr>
      <w:r>
        <w:t>М. Сервантес. Роман «Хитроумный идальго Дон Кихот Ламанчский» (главы). Зарубежнаяновеллистика(одно-двапроизведенияповыбору).Например,П.Мериме.</w:t>
      </w:r>
    </w:p>
    <w:p w:rsidR="00F00F43" w:rsidRDefault="002A7C5D">
      <w:pPr>
        <w:pStyle w:val="a3"/>
        <w:spacing w:line="229" w:lineRule="exact"/>
        <w:ind w:firstLine="0"/>
      </w:pPr>
      <w:r>
        <w:t>«МаттеоФальконе»,О.Генри.«Дарыволхвов»,«Последнийлист»и</w:t>
      </w:r>
      <w:r>
        <w:rPr>
          <w:spacing w:val="-2"/>
        </w:rPr>
        <w:t>другие.</w:t>
      </w:r>
    </w:p>
    <w:p w:rsidR="00F00F43" w:rsidRDefault="002A7C5D">
      <w:pPr>
        <w:pStyle w:val="a3"/>
        <w:spacing w:line="258" w:lineRule="exact"/>
        <w:ind w:left="1359" w:firstLine="0"/>
      </w:pPr>
      <w:r>
        <w:t>А.Экзюпери.Повесть-сказка«Маленький</w:t>
      </w:r>
      <w:r>
        <w:rPr>
          <w:spacing w:val="-2"/>
        </w:rPr>
        <w:t>принц».</w:t>
      </w:r>
    </w:p>
    <w:p w:rsidR="00F00F43" w:rsidRDefault="002A7C5D">
      <w:pPr>
        <w:pStyle w:val="21"/>
        <w:spacing w:before="204"/>
        <w:ind w:left="4154"/>
        <w:jc w:val="left"/>
      </w:pPr>
      <w:r>
        <w:t>Содержаниеобученияв8</w:t>
      </w:r>
      <w:r>
        <w:rPr>
          <w:spacing w:val="-2"/>
        </w:rPr>
        <w:t>классе</w:t>
      </w:r>
    </w:p>
    <w:p w:rsidR="00F00F43" w:rsidRDefault="002A7C5D">
      <w:pPr>
        <w:spacing w:before="204" w:line="258" w:lineRule="exact"/>
        <w:ind w:left="1359"/>
        <w:rPr>
          <w:b/>
          <w:sz w:val="24"/>
        </w:rPr>
      </w:pPr>
      <w:r>
        <w:rPr>
          <w:b/>
          <w:sz w:val="24"/>
        </w:rPr>
        <w:t>Древнерусская</w:t>
      </w:r>
      <w:r>
        <w:rPr>
          <w:b/>
          <w:spacing w:val="-2"/>
          <w:sz w:val="24"/>
        </w:rPr>
        <w:t>литература.</w:t>
      </w:r>
    </w:p>
    <w:p w:rsidR="00F00F43" w:rsidRDefault="002A7C5D">
      <w:pPr>
        <w:pStyle w:val="a3"/>
        <w:spacing w:line="240" w:lineRule="exact"/>
        <w:ind w:left="1359" w:firstLine="0"/>
        <w:jc w:val="left"/>
      </w:pPr>
      <w:r>
        <w:t>Житийнаялитература(однопроизведениеповыбору).«ЖитиеСергия</w:t>
      </w:r>
      <w:r>
        <w:rPr>
          <w:spacing w:val="-2"/>
        </w:rPr>
        <w:t>Радонежского»,</w:t>
      </w:r>
    </w:p>
    <w:p w:rsidR="00F00F43" w:rsidRDefault="002A7C5D">
      <w:pPr>
        <w:pStyle w:val="a3"/>
        <w:spacing w:line="240" w:lineRule="exact"/>
        <w:ind w:firstLine="0"/>
        <w:jc w:val="left"/>
      </w:pPr>
      <w:r>
        <w:t>«ЖитиепротопопаАввакума,имсамим</w:t>
      </w:r>
      <w:r>
        <w:rPr>
          <w:spacing w:val="-2"/>
        </w:rPr>
        <w:t>написанное».</w:t>
      </w:r>
    </w:p>
    <w:p w:rsidR="00F00F43" w:rsidRDefault="002A7C5D">
      <w:pPr>
        <w:pStyle w:val="21"/>
        <w:spacing w:line="240" w:lineRule="exact"/>
        <w:ind w:left="1359"/>
        <w:jc w:val="left"/>
      </w:pPr>
      <w:r>
        <w:t>ЛитератураXVIII</w:t>
      </w:r>
      <w:r>
        <w:rPr>
          <w:spacing w:val="-2"/>
        </w:rPr>
        <w:t>века.</w:t>
      </w:r>
    </w:p>
    <w:p w:rsidR="00F00F43" w:rsidRDefault="002A7C5D">
      <w:pPr>
        <w:pStyle w:val="a3"/>
        <w:spacing w:line="240" w:lineRule="exact"/>
        <w:ind w:left="1359" w:firstLine="0"/>
        <w:jc w:val="left"/>
      </w:pPr>
      <w:r>
        <w:t>Д.И.Фонвизин. Комедия</w:t>
      </w:r>
      <w:r>
        <w:rPr>
          <w:spacing w:val="-2"/>
        </w:rPr>
        <w:t>«Недоросль».</w:t>
      </w:r>
    </w:p>
    <w:p w:rsidR="00F00F43" w:rsidRDefault="002A7C5D">
      <w:pPr>
        <w:pStyle w:val="21"/>
        <w:spacing w:line="240" w:lineRule="exact"/>
        <w:ind w:left="1359"/>
        <w:jc w:val="left"/>
      </w:pPr>
      <w:r>
        <w:t>ЛитературапервойполовиныXIX</w:t>
      </w:r>
      <w:r>
        <w:rPr>
          <w:spacing w:val="-4"/>
        </w:rPr>
        <w:t>века.</w:t>
      </w:r>
    </w:p>
    <w:p w:rsidR="00F00F43" w:rsidRDefault="002A7C5D">
      <w:pPr>
        <w:pStyle w:val="a3"/>
        <w:spacing w:before="11" w:line="208" w:lineRule="auto"/>
        <w:ind w:right="851" w:firstLine="226"/>
        <w:jc w:val="left"/>
      </w:pPr>
      <w:r>
        <w:t>А.С.Пушкин.Стихотворения(неменеедвух).Например,«КЧаадаеву»,«Анчар»и другие.«Маленькиетрагедии»(однапьесаповыбору).Например,«Моцарти</w:t>
      </w:r>
      <w:r>
        <w:rPr>
          <w:spacing w:val="-2"/>
        </w:rPr>
        <w:t>Сальери»,</w:t>
      </w:r>
    </w:p>
    <w:p w:rsidR="00F00F43" w:rsidRDefault="002A7C5D">
      <w:pPr>
        <w:pStyle w:val="a3"/>
        <w:spacing w:line="229" w:lineRule="exact"/>
        <w:ind w:firstLine="0"/>
        <w:jc w:val="left"/>
      </w:pPr>
      <w:r>
        <w:t>«Каменныйгость»идругие.Роман«Капитанская</w:t>
      </w:r>
      <w:r>
        <w:rPr>
          <w:spacing w:val="-2"/>
        </w:rPr>
        <w:t xml:space="preserve"> дочка».</w:t>
      </w:r>
    </w:p>
    <w:p w:rsidR="00F00F43" w:rsidRDefault="002A7C5D">
      <w:pPr>
        <w:pStyle w:val="a3"/>
        <w:spacing w:before="11" w:line="208" w:lineRule="auto"/>
        <w:ind w:right="851" w:firstLine="226"/>
        <w:jc w:val="left"/>
      </w:pPr>
      <w:r>
        <w:t>М.Ю.Лермонтов.Стихотворения(неменеедвух).Например,«Янехочу,чтобсвет узнал…»,«Из-подтаинственной,холоднойполумаски…»,«Нищий»идругие.</w:t>
      </w:r>
      <w:r>
        <w:rPr>
          <w:spacing w:val="-2"/>
        </w:rPr>
        <w:t>Поэма</w:t>
      </w:r>
    </w:p>
    <w:p w:rsidR="00F00F43" w:rsidRDefault="002A7C5D">
      <w:pPr>
        <w:pStyle w:val="a3"/>
        <w:spacing w:line="229" w:lineRule="exact"/>
        <w:ind w:firstLine="0"/>
        <w:jc w:val="left"/>
      </w:pPr>
      <w:r>
        <w:rPr>
          <w:spacing w:val="-2"/>
        </w:rPr>
        <w:t>«Мцыри».</w:t>
      </w:r>
    </w:p>
    <w:p w:rsidR="00F00F43" w:rsidRDefault="002A7C5D">
      <w:pPr>
        <w:pStyle w:val="a3"/>
        <w:spacing w:line="240" w:lineRule="exact"/>
        <w:ind w:left="1359" w:firstLine="0"/>
        <w:jc w:val="left"/>
      </w:pPr>
      <w:r>
        <w:t>Н.В.Гоголь.Повесть«Шинель».Комедия</w:t>
      </w:r>
      <w:r>
        <w:rPr>
          <w:spacing w:val="-2"/>
        </w:rPr>
        <w:t>«Ревизор».</w:t>
      </w:r>
    </w:p>
    <w:p w:rsidR="00F00F43" w:rsidRDefault="002A7C5D">
      <w:pPr>
        <w:pStyle w:val="21"/>
        <w:spacing w:line="240" w:lineRule="exact"/>
        <w:ind w:left="1359"/>
        <w:jc w:val="left"/>
      </w:pPr>
      <w:r>
        <w:t>ЛитературавторойполовиныXIX</w:t>
      </w:r>
      <w:r>
        <w:rPr>
          <w:spacing w:val="-2"/>
        </w:rPr>
        <w:t xml:space="preserve"> века.</w:t>
      </w:r>
    </w:p>
    <w:p w:rsidR="00F00F43" w:rsidRDefault="002A7C5D">
      <w:pPr>
        <w:pStyle w:val="a3"/>
        <w:spacing w:before="12" w:line="208" w:lineRule="auto"/>
        <w:ind w:left="1359" w:right="1412" w:firstLine="0"/>
        <w:jc w:val="left"/>
      </w:pPr>
      <w:r>
        <w:t>И.С. Тургенев. Повести (одна по выбору). Например, «Ася», «Первая любовь». Ф.М.Достоевский«Бедныелюди»,«Белыеночи»(однопроизведениеповыбору).</w:t>
      </w:r>
    </w:p>
    <w:p w:rsidR="00F00F43" w:rsidRDefault="002A7C5D">
      <w:pPr>
        <w:pStyle w:val="a3"/>
        <w:spacing w:line="229" w:lineRule="exact"/>
        <w:ind w:left="1359" w:firstLine="0"/>
        <w:jc w:val="left"/>
      </w:pPr>
      <w:r>
        <w:t>Л.Н.Толстой.Повестиирассказы(однопроизведениеповыбору).</w:t>
      </w:r>
      <w:r>
        <w:rPr>
          <w:spacing w:val="-2"/>
        </w:rPr>
        <w:t>Например,</w:t>
      </w:r>
    </w:p>
    <w:p w:rsidR="00F00F43" w:rsidRDefault="002A7C5D">
      <w:pPr>
        <w:pStyle w:val="a3"/>
        <w:spacing w:line="240" w:lineRule="exact"/>
        <w:ind w:firstLine="0"/>
        <w:jc w:val="left"/>
      </w:pPr>
      <w:r>
        <w:t>«Отрочество»(главы)и</w:t>
      </w:r>
      <w:r>
        <w:rPr>
          <w:spacing w:val="-2"/>
        </w:rPr>
        <w:t xml:space="preserve"> другие.</w:t>
      </w:r>
    </w:p>
    <w:p w:rsidR="00F00F43" w:rsidRDefault="002A7C5D">
      <w:pPr>
        <w:pStyle w:val="21"/>
        <w:spacing w:line="240" w:lineRule="exact"/>
        <w:ind w:left="1359"/>
      </w:pPr>
      <w:r>
        <w:t>ЛитературапервойполовиныXX</w:t>
      </w:r>
      <w:r>
        <w:rPr>
          <w:spacing w:val="-2"/>
        </w:rPr>
        <w:t>века.</w:t>
      </w:r>
    </w:p>
    <w:p w:rsidR="00F00F43" w:rsidRDefault="002A7C5D">
      <w:pPr>
        <w:pStyle w:val="a3"/>
        <w:spacing w:before="11" w:line="208" w:lineRule="auto"/>
        <w:ind w:right="850" w:firstLine="226"/>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w:t>
      </w:r>
      <w:r>
        <w:rPr>
          <w:spacing w:val="-2"/>
        </w:rPr>
        <w:t>другие.</w:t>
      </w:r>
    </w:p>
    <w:p w:rsidR="00F00F43" w:rsidRDefault="002A7C5D">
      <w:pPr>
        <w:pStyle w:val="a3"/>
        <w:spacing w:line="208" w:lineRule="auto"/>
        <w:ind w:right="844" w:firstLine="226"/>
      </w:pPr>
      <w: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F00F43" w:rsidRDefault="002A7C5D">
      <w:pPr>
        <w:pStyle w:val="a3"/>
        <w:spacing w:line="229" w:lineRule="exact"/>
        <w:ind w:left="1359" w:firstLine="0"/>
      </w:pPr>
      <w:r>
        <w:t>М.А.Булгаков(однаповестьповыбору).Например,«Собачьесердце»и</w:t>
      </w:r>
      <w:r>
        <w:rPr>
          <w:spacing w:val="-2"/>
        </w:rPr>
        <w:t>другие.</w:t>
      </w:r>
    </w:p>
    <w:p w:rsidR="00F00F43" w:rsidRDefault="002A7C5D">
      <w:pPr>
        <w:pStyle w:val="21"/>
        <w:spacing w:line="240" w:lineRule="exact"/>
        <w:ind w:left="1359"/>
      </w:pPr>
      <w:r>
        <w:t>ЛитературавторойполовиныXX</w:t>
      </w:r>
      <w:r>
        <w:rPr>
          <w:spacing w:val="-4"/>
        </w:rPr>
        <w:t>века.</w:t>
      </w:r>
    </w:p>
    <w:p w:rsidR="00F00F43" w:rsidRDefault="002A7C5D">
      <w:pPr>
        <w:pStyle w:val="a3"/>
        <w:spacing w:before="11" w:line="208" w:lineRule="auto"/>
        <w:ind w:right="858" w:firstLine="226"/>
      </w:pPr>
      <w:r>
        <w:t>А.Т. Твардовский. Поэма «Василий Тёркин» (главы «Переправа», «Гармонь», «Два солдата», «Поединок» и другие).</w:t>
      </w:r>
    </w:p>
    <w:p w:rsidR="00F00F43" w:rsidRDefault="002A7C5D">
      <w:pPr>
        <w:pStyle w:val="a3"/>
        <w:spacing w:line="208" w:lineRule="auto"/>
        <w:ind w:left="1359" w:right="5177" w:firstLine="0"/>
        <w:jc w:val="left"/>
      </w:pPr>
      <w:r>
        <w:t>А.Н. Толстой. Рассказ «Русский характер». М.А. Шолохов. Рассказ «Судьба человека». А.И.Солженицын.Рассказ«Матрёниндвор».</w:t>
      </w:r>
    </w:p>
    <w:p w:rsidR="00F00F43" w:rsidRDefault="002A7C5D">
      <w:pPr>
        <w:pStyle w:val="a3"/>
        <w:spacing w:line="208" w:lineRule="auto"/>
        <w:ind w:right="846" w:firstLine="226"/>
      </w:pPr>
      <w: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F00F43" w:rsidRDefault="002A7C5D">
      <w:pPr>
        <w:pStyle w:val="a3"/>
        <w:spacing w:line="228" w:lineRule="exact"/>
        <w:ind w:left="1359" w:firstLine="0"/>
      </w:pPr>
      <w:r>
        <w:t>ПроизведенияотечественныхизарубежныхпрозаиковвторойполовиныXX–</w:t>
      </w:r>
      <w:r>
        <w:rPr>
          <w:spacing w:val="-2"/>
        </w:rPr>
        <w:t>начало</w:t>
      </w:r>
    </w:p>
    <w:p w:rsidR="00F00F43" w:rsidRDefault="002A7C5D">
      <w:pPr>
        <w:pStyle w:val="a3"/>
        <w:spacing w:line="258" w:lineRule="exact"/>
        <w:ind w:firstLine="0"/>
      </w:pPr>
      <w:r>
        <w:t>XXIвека(неменеедвухпроизведенийнатему«Человеквситуации</w:t>
      </w:r>
      <w:r>
        <w:rPr>
          <w:spacing w:val="-2"/>
        </w:rPr>
        <w:t>нравственного</w:t>
      </w:r>
    </w:p>
    <w:p w:rsidR="00F00F43" w:rsidRDefault="00F00F43">
      <w:pPr>
        <w:pStyle w:val="a3"/>
        <w:spacing w:line="258" w:lineRule="exact"/>
        <w:sectPr w:rsidR="00F00F43">
          <w:pgSz w:w="11910" w:h="16840"/>
          <w:pgMar w:top="1040" w:right="0" w:bottom="1120" w:left="566" w:header="0" w:footer="892" w:gutter="0"/>
          <w:cols w:space="720"/>
        </w:sectPr>
      </w:pPr>
    </w:p>
    <w:p w:rsidR="00F00F43" w:rsidRDefault="002A7C5D">
      <w:pPr>
        <w:pStyle w:val="a3"/>
        <w:spacing w:before="105" w:line="208" w:lineRule="auto"/>
        <w:ind w:right="853" w:firstLine="0"/>
      </w:pPr>
      <w:r>
        <w:lastRenderedPageBreak/>
        <w:t>выбора»). Например, произведения В.П. Астафьева, Ю.В. Бондарева, Н.С. Дашевской, Д. Сэлинджера, К. Патерсона, Б. Кауфмана и других).</w:t>
      </w:r>
    </w:p>
    <w:p w:rsidR="00F00F43" w:rsidRDefault="002A7C5D">
      <w:pPr>
        <w:pStyle w:val="a3"/>
        <w:spacing w:line="208" w:lineRule="auto"/>
        <w:ind w:right="845" w:firstLine="226"/>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F00F43" w:rsidRDefault="00F00F43">
      <w:pPr>
        <w:pStyle w:val="a3"/>
        <w:spacing w:before="175"/>
        <w:ind w:left="0" w:firstLine="0"/>
        <w:jc w:val="left"/>
      </w:pPr>
    </w:p>
    <w:p w:rsidR="00F00F43" w:rsidRDefault="002A7C5D">
      <w:pPr>
        <w:pStyle w:val="21"/>
        <w:spacing w:line="258" w:lineRule="exact"/>
        <w:ind w:left="1359"/>
      </w:pPr>
      <w:r>
        <w:t>Зарубежная</w:t>
      </w:r>
      <w:r>
        <w:rPr>
          <w:spacing w:val="-2"/>
        </w:rPr>
        <w:t>литература.</w:t>
      </w:r>
    </w:p>
    <w:p w:rsidR="00F00F43" w:rsidRDefault="002A7C5D">
      <w:pPr>
        <w:pStyle w:val="a3"/>
        <w:spacing w:before="11" w:line="208" w:lineRule="auto"/>
        <w:ind w:right="855" w:firstLine="226"/>
      </w:pPr>
      <w:r>
        <w:t>У. Шекспир. Сонеты (один-два по выбору). Например, № 66 «Измучась всем, я умереть хочу…»,№130«Еёглазаназвёздынепохожи…»идругие.Трагедия«РомеоиДжульетта» (фрагменты по выбору).</w:t>
      </w:r>
    </w:p>
    <w:p w:rsidR="00F00F43" w:rsidRDefault="002A7C5D">
      <w:pPr>
        <w:pStyle w:val="a3"/>
        <w:spacing w:line="247" w:lineRule="exact"/>
        <w:ind w:left="1359" w:firstLine="0"/>
      </w:pPr>
      <w:r>
        <w:t>Ж.-Б.Мольер.Комедия«Мещанинводворянстве»(фрагментыпо</w:t>
      </w:r>
      <w:r>
        <w:rPr>
          <w:spacing w:val="-2"/>
        </w:rPr>
        <w:t xml:space="preserve"> выбору).</w:t>
      </w:r>
    </w:p>
    <w:p w:rsidR="00F00F43" w:rsidRDefault="002A7C5D">
      <w:pPr>
        <w:pStyle w:val="21"/>
        <w:spacing w:line="480" w:lineRule="atLeast"/>
        <w:ind w:left="1359" w:right="3640" w:firstLine="2794"/>
      </w:pPr>
      <w:r>
        <w:t>Содержаниеобученияв9классе Древнерусская литература.</w:t>
      </w:r>
    </w:p>
    <w:p w:rsidR="00F00F43" w:rsidRDefault="002A7C5D">
      <w:pPr>
        <w:pStyle w:val="a3"/>
        <w:spacing w:line="208" w:lineRule="auto"/>
        <w:ind w:left="1359" w:right="7244" w:firstLine="62"/>
      </w:pPr>
      <w:r>
        <w:t>«СловоополкуИгореве». Литература XVIII века.</w:t>
      </w:r>
    </w:p>
    <w:p w:rsidR="00F00F43" w:rsidRDefault="002A7C5D">
      <w:pPr>
        <w:pStyle w:val="a3"/>
        <w:spacing w:line="208" w:lineRule="auto"/>
        <w:ind w:right="843" w:firstLine="226"/>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rsidR="00F00F43" w:rsidRDefault="002A7C5D">
      <w:pPr>
        <w:pStyle w:val="a3"/>
        <w:spacing w:line="229" w:lineRule="exact"/>
        <w:ind w:left="1359" w:firstLine="0"/>
      </w:pPr>
      <w:r>
        <w:t>Г.Р.Державин.Стихотворения(дваповыбору).Например,«Властителями</w:t>
      </w:r>
      <w:r>
        <w:rPr>
          <w:spacing w:val="-2"/>
        </w:rPr>
        <w:t>судиям»,</w:t>
      </w:r>
    </w:p>
    <w:p w:rsidR="00F00F43" w:rsidRDefault="002A7C5D">
      <w:pPr>
        <w:pStyle w:val="a3"/>
        <w:spacing w:line="240" w:lineRule="exact"/>
        <w:ind w:firstLine="0"/>
      </w:pPr>
      <w:r>
        <w:t>«Памятник»и</w:t>
      </w:r>
      <w:r>
        <w:rPr>
          <w:spacing w:val="-2"/>
        </w:rPr>
        <w:t>другие.</w:t>
      </w:r>
    </w:p>
    <w:p w:rsidR="00F00F43" w:rsidRDefault="002A7C5D">
      <w:pPr>
        <w:pStyle w:val="a3"/>
        <w:spacing w:line="240" w:lineRule="exact"/>
        <w:ind w:left="1359" w:firstLine="0"/>
        <w:jc w:val="left"/>
      </w:pPr>
      <w:r>
        <w:t>Н.М.Карамзин.Повесть«Бедная</w:t>
      </w:r>
      <w:r>
        <w:rPr>
          <w:spacing w:val="-2"/>
        </w:rPr>
        <w:t>Лиза».</w:t>
      </w:r>
    </w:p>
    <w:p w:rsidR="00F00F43" w:rsidRDefault="002A7C5D">
      <w:pPr>
        <w:pStyle w:val="21"/>
        <w:spacing w:line="240" w:lineRule="exact"/>
        <w:ind w:left="1359"/>
        <w:jc w:val="left"/>
      </w:pPr>
      <w:r>
        <w:t>ЛитературапервойполовиныXIX</w:t>
      </w:r>
      <w:r>
        <w:rPr>
          <w:spacing w:val="-4"/>
        </w:rPr>
        <w:t>века.</w:t>
      </w:r>
    </w:p>
    <w:p w:rsidR="00F00F43" w:rsidRDefault="002A7C5D">
      <w:pPr>
        <w:pStyle w:val="a3"/>
        <w:spacing w:line="240" w:lineRule="exact"/>
        <w:ind w:left="1359" w:firstLine="0"/>
        <w:jc w:val="left"/>
      </w:pPr>
      <w:r>
        <w:t>В.А.Жуковский.Баллады,элегии(одна-двеповыбору).Например,</w:t>
      </w:r>
      <w:r>
        <w:rPr>
          <w:spacing w:val="-2"/>
        </w:rPr>
        <w:t>«Светлана»,</w:t>
      </w:r>
    </w:p>
    <w:p w:rsidR="00F00F43" w:rsidRDefault="002A7C5D">
      <w:pPr>
        <w:pStyle w:val="a3"/>
        <w:spacing w:line="240" w:lineRule="exact"/>
        <w:ind w:firstLine="0"/>
        <w:jc w:val="left"/>
      </w:pPr>
      <w:r>
        <w:t>«Невыразимое»,«Море»и</w:t>
      </w:r>
      <w:r>
        <w:rPr>
          <w:spacing w:val="-2"/>
        </w:rPr>
        <w:t>другие.</w:t>
      </w:r>
    </w:p>
    <w:p w:rsidR="00F00F43" w:rsidRDefault="002A7C5D">
      <w:pPr>
        <w:pStyle w:val="a3"/>
        <w:spacing w:line="240" w:lineRule="exact"/>
        <w:ind w:left="1359" w:firstLine="0"/>
      </w:pPr>
      <w:r>
        <w:t>А.С.Грибоедов.Комедия «Гореот</w:t>
      </w:r>
      <w:r>
        <w:rPr>
          <w:spacing w:val="-4"/>
        </w:rPr>
        <w:t xml:space="preserve"> ума».</w:t>
      </w:r>
    </w:p>
    <w:p w:rsidR="00F00F43" w:rsidRDefault="002A7C5D">
      <w:pPr>
        <w:pStyle w:val="a3"/>
        <w:spacing w:before="5" w:line="208" w:lineRule="auto"/>
        <w:ind w:right="857" w:firstLine="226"/>
      </w:pPr>
      <w:r>
        <w:t>Поэзия пушкинской эпохи. К.Н. Батюшков, А.А. Дельвиг, Н.М. Языков, Е.А. Баратынский (не менее трёх стихотворений по выбору).</w:t>
      </w:r>
    </w:p>
    <w:p w:rsidR="00F00F43" w:rsidRDefault="002A7C5D">
      <w:pPr>
        <w:pStyle w:val="a3"/>
        <w:spacing w:line="229" w:lineRule="exact"/>
        <w:ind w:left="1359" w:firstLine="0"/>
      </w:pPr>
      <w:r>
        <w:t>А.С.Пушкин.Стихотворения.Например,«Бесы»,«Брожулиявдольулиц</w:t>
      </w:r>
      <w:r>
        <w:rPr>
          <w:spacing w:val="-2"/>
        </w:rPr>
        <w:t>шумных…»,</w:t>
      </w:r>
    </w:p>
    <w:p w:rsidR="00F00F43" w:rsidRDefault="002A7C5D">
      <w:pPr>
        <w:pStyle w:val="a3"/>
        <w:spacing w:before="11" w:line="208" w:lineRule="auto"/>
        <w:ind w:right="850" w:firstLine="0"/>
      </w:pPr>
      <w:r>
        <w:t>«…Вновь я посетил…», «Из Пиндемонти», «К морю», «К***» («Я помню чудное мгновенье…»),«Мадонна»,«Осень»(отрывок),«Отцы-пустынникиижёнынепорочны…»,</w:t>
      </w:r>
    </w:p>
    <w:p w:rsidR="00F00F43" w:rsidRDefault="002A7C5D">
      <w:pPr>
        <w:pStyle w:val="a3"/>
        <w:spacing w:line="208" w:lineRule="auto"/>
        <w:ind w:right="840" w:firstLine="0"/>
      </w:pPr>
      <w:r>
        <w:t>«Пора, мой друг, пора! Покоя сердце просит…», «Поэт», «Пророк», «Свободы сеятель пустынный…»,«Элегия»(«Безумныхлет угасшеевеселье…»),«Яваслюбил:любовьещё, быть может…», «Я памятник себе воздвиг нерукотворный…» и другие. Поэма «Медный всадник». Роман в стихах «Евгений Онегин».</w:t>
      </w:r>
    </w:p>
    <w:p w:rsidR="00F00F43" w:rsidRDefault="002A7C5D">
      <w:pPr>
        <w:pStyle w:val="a3"/>
        <w:spacing w:line="208" w:lineRule="auto"/>
        <w:ind w:right="848" w:firstLine="226"/>
      </w:pPr>
      <w:r>
        <w:t>М.Ю.Лермонтов.Стихотворения.Например,«Выхожуодинянадорогу…»,«Дума»,«И скучно и грустно», «Как часто, пёстрою толпою окружён…», «Молитва» («Я, Матерь Божия, ныне с молитвою…»), «Нет, не тебя так пылко я люблю…», «Нет, я не Байрон, я другой…»,«Поэт»(«Отделкойзолотойблистаетмойкинжал…»),«Пророк»,</w:t>
      </w:r>
      <w:r>
        <w:rPr>
          <w:spacing w:val="-2"/>
        </w:rPr>
        <w:t>«Родина»,</w:t>
      </w:r>
    </w:p>
    <w:p w:rsidR="00F00F43" w:rsidRDefault="002A7C5D">
      <w:pPr>
        <w:pStyle w:val="a3"/>
        <w:spacing w:line="208" w:lineRule="auto"/>
        <w:ind w:right="851" w:firstLine="0"/>
      </w:pPr>
      <w:r>
        <w:t>«Смерть Поэта», «Сон» («В полдневный жар в долине Дагестана…»), «Я жить хочу, хочу печали…» и другие. Роман «Герой нашего времени».</w:t>
      </w:r>
    </w:p>
    <w:p w:rsidR="00F00F43" w:rsidRDefault="002A7C5D">
      <w:pPr>
        <w:pStyle w:val="a3"/>
        <w:spacing w:line="229" w:lineRule="exact"/>
        <w:ind w:left="1359" w:firstLine="0"/>
      </w:pPr>
      <w:r>
        <w:t>Н.В.Гоголь.Поэма«Мёртвые</w:t>
      </w:r>
      <w:r>
        <w:rPr>
          <w:spacing w:val="-2"/>
        </w:rPr>
        <w:t>души».</w:t>
      </w:r>
    </w:p>
    <w:p w:rsidR="00F00F43" w:rsidRDefault="002A7C5D">
      <w:pPr>
        <w:pStyle w:val="a3"/>
        <w:spacing w:before="11" w:line="208" w:lineRule="auto"/>
        <w:ind w:right="847" w:firstLine="226"/>
      </w:pPr>
      <w:r>
        <w:t>ОтечественнаяпрозапервойполовиныXIXв.(однопроизведениеповыбору).Например, произведения: А. Погорельский «Лафертовская маковница», А.А. Бестужева-Марлинский</w:t>
      </w:r>
    </w:p>
    <w:p w:rsidR="00F00F43" w:rsidRDefault="002A7C5D">
      <w:pPr>
        <w:pStyle w:val="a3"/>
        <w:spacing w:line="229" w:lineRule="exact"/>
        <w:ind w:firstLine="0"/>
      </w:pPr>
      <w:r>
        <w:t>«Часыизеркало», А.И.Герцен«Ктовиноват?»(главыповыбору)и</w:t>
      </w:r>
      <w:r>
        <w:rPr>
          <w:spacing w:val="-2"/>
        </w:rPr>
        <w:t>другие.</w:t>
      </w:r>
    </w:p>
    <w:p w:rsidR="00F00F43" w:rsidRDefault="002A7C5D">
      <w:pPr>
        <w:pStyle w:val="21"/>
        <w:spacing w:line="240" w:lineRule="exact"/>
        <w:ind w:left="1359"/>
      </w:pPr>
      <w:r>
        <w:t>Зарубежная</w:t>
      </w:r>
      <w:r>
        <w:rPr>
          <w:spacing w:val="-2"/>
        </w:rPr>
        <w:t>литература.</w:t>
      </w:r>
    </w:p>
    <w:p w:rsidR="00F00F43" w:rsidRDefault="002A7C5D">
      <w:pPr>
        <w:pStyle w:val="a3"/>
        <w:spacing w:before="11" w:line="208" w:lineRule="auto"/>
        <w:ind w:left="1359" w:right="2618" w:firstLine="0"/>
      </w:pPr>
      <w:r>
        <w:t>Данте«Божественнаякомедия»(неменеедвухфрагментовпо выбору). У. Шекспир. Трагедия «Гамлет» (фрагменты по выбору).</w:t>
      </w:r>
    </w:p>
    <w:p w:rsidR="00F00F43" w:rsidRDefault="002A7C5D">
      <w:pPr>
        <w:pStyle w:val="a3"/>
        <w:spacing w:line="229" w:lineRule="exact"/>
        <w:ind w:left="1359" w:firstLine="0"/>
      </w:pPr>
      <w:r>
        <w:t xml:space="preserve">И.Гёте.Трагедия «Фауст»(неменеедвухфрагментовпо </w:t>
      </w:r>
      <w:r>
        <w:rPr>
          <w:spacing w:val="-2"/>
        </w:rPr>
        <w:t>выбору).</w:t>
      </w:r>
    </w:p>
    <w:p w:rsidR="00F00F43" w:rsidRDefault="002A7C5D">
      <w:pPr>
        <w:pStyle w:val="a3"/>
        <w:spacing w:before="11" w:line="208" w:lineRule="auto"/>
        <w:ind w:right="844" w:firstLine="226"/>
      </w:pPr>
      <w:r>
        <w:t>Д. Байрон. Стихотворения (одно по выбору). Например, «Душа моя мрачна. Скорей, певец, скорей!..», «Прощание Наполеона» и другие Поэма «Паломничество Чайльд- Гарольда» (не менее одного фрагмента по выбору).</w:t>
      </w:r>
    </w:p>
    <w:p w:rsidR="00F00F43" w:rsidRDefault="002A7C5D">
      <w:pPr>
        <w:pStyle w:val="a3"/>
        <w:spacing w:before="1" w:line="208" w:lineRule="auto"/>
        <w:ind w:right="852" w:firstLine="226"/>
      </w:pPr>
      <w:r>
        <w:t>Зарубежная проза первой половины XIX в. (одно произведение по выбору). Например, произведения Э. Гофмана, В. Гюго, В. Скотта и другие.</w:t>
      </w:r>
    </w:p>
    <w:p w:rsidR="00F00F43" w:rsidRDefault="002A7C5D">
      <w:pPr>
        <w:pStyle w:val="21"/>
        <w:spacing w:before="239" w:line="208" w:lineRule="auto"/>
        <w:ind w:left="4130" w:right="1278" w:hanging="2190"/>
        <w:jc w:val="left"/>
      </w:pPr>
      <w:r>
        <w:t>Планируемыерезультатыосвоенияпрограммыпо литературенауровне основного общего образования</w:t>
      </w:r>
    </w:p>
    <w:p w:rsidR="00F00F43" w:rsidRDefault="00F00F43">
      <w:pPr>
        <w:pStyle w:val="21"/>
        <w:spacing w:line="208" w:lineRule="auto"/>
        <w:jc w:val="left"/>
        <w:sectPr w:rsidR="00F00F43">
          <w:pgSz w:w="11910" w:h="16840"/>
          <w:pgMar w:top="1040" w:right="0" w:bottom="1120" w:left="566" w:header="0" w:footer="892" w:gutter="0"/>
          <w:cols w:space="720"/>
        </w:sectPr>
      </w:pPr>
    </w:p>
    <w:p w:rsidR="00F00F43" w:rsidRDefault="002A7C5D">
      <w:pPr>
        <w:pStyle w:val="a3"/>
        <w:spacing w:before="105" w:line="208" w:lineRule="auto"/>
        <w:ind w:right="840" w:firstLine="710"/>
      </w:pPr>
      <w:r>
        <w:lastRenderedPageBreak/>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0F43" w:rsidRDefault="002A7C5D">
      <w:pPr>
        <w:pStyle w:val="a3"/>
        <w:spacing w:line="208" w:lineRule="auto"/>
        <w:ind w:right="842" w:firstLine="71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F00F43" w:rsidRDefault="002A7C5D" w:rsidP="00884588">
      <w:pPr>
        <w:pStyle w:val="a4"/>
        <w:numPr>
          <w:ilvl w:val="0"/>
          <w:numId w:val="217"/>
        </w:numPr>
        <w:tabs>
          <w:tab w:val="left" w:pos="2107"/>
        </w:tabs>
        <w:spacing w:line="229" w:lineRule="exact"/>
        <w:ind w:left="2107" w:hanging="263"/>
        <w:rPr>
          <w:sz w:val="24"/>
        </w:rPr>
      </w:pPr>
      <w:r>
        <w:rPr>
          <w:spacing w:val="-2"/>
          <w:sz w:val="24"/>
        </w:rPr>
        <w:t>гражданскоговоспитания:</w:t>
      </w:r>
    </w:p>
    <w:p w:rsidR="00F00F43" w:rsidRDefault="002A7C5D">
      <w:pPr>
        <w:pStyle w:val="a3"/>
        <w:spacing w:before="11" w:line="208" w:lineRule="auto"/>
        <w:ind w:right="843" w:firstLine="71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00F43" w:rsidRDefault="002A7C5D">
      <w:pPr>
        <w:pStyle w:val="a3"/>
        <w:spacing w:line="208" w:lineRule="auto"/>
        <w:ind w:right="850" w:firstLine="71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F00F43" w:rsidRDefault="002A7C5D">
      <w:pPr>
        <w:pStyle w:val="a3"/>
        <w:spacing w:line="208" w:lineRule="auto"/>
        <w:ind w:right="850" w:firstLine="710"/>
      </w:pPr>
      <w:r>
        <w:t>представлениеоспособахпротиводействиякоррупции,готовностькразнообразной совместнойдеятельности, стремлениеквзаимопониманиюивзаимопомощи, втомчислес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F00F43" w:rsidRDefault="002A7C5D" w:rsidP="00884588">
      <w:pPr>
        <w:pStyle w:val="a4"/>
        <w:numPr>
          <w:ilvl w:val="0"/>
          <w:numId w:val="217"/>
        </w:numPr>
        <w:tabs>
          <w:tab w:val="left" w:pos="2107"/>
        </w:tabs>
        <w:spacing w:line="228" w:lineRule="exact"/>
        <w:ind w:left="2107" w:hanging="263"/>
        <w:rPr>
          <w:sz w:val="24"/>
        </w:rPr>
      </w:pPr>
      <w:r>
        <w:rPr>
          <w:spacing w:val="-2"/>
          <w:sz w:val="24"/>
        </w:rPr>
        <w:t>патриотическоговоспитания:</w:t>
      </w:r>
    </w:p>
    <w:p w:rsidR="00F00F43" w:rsidRDefault="002A7C5D">
      <w:pPr>
        <w:pStyle w:val="a3"/>
        <w:spacing w:before="12" w:line="208" w:lineRule="auto"/>
        <w:ind w:right="850" w:firstLine="710"/>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w:t>
      </w:r>
      <w:r>
        <w:rPr>
          <w:spacing w:val="-2"/>
        </w:rPr>
        <w:t>России;</w:t>
      </w:r>
    </w:p>
    <w:p w:rsidR="00F00F43" w:rsidRDefault="002A7C5D">
      <w:pPr>
        <w:pStyle w:val="a3"/>
        <w:spacing w:line="208" w:lineRule="auto"/>
        <w:ind w:right="844" w:firstLine="71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00F43" w:rsidRDefault="002A7C5D" w:rsidP="00884588">
      <w:pPr>
        <w:pStyle w:val="a4"/>
        <w:numPr>
          <w:ilvl w:val="0"/>
          <w:numId w:val="217"/>
        </w:numPr>
        <w:tabs>
          <w:tab w:val="left" w:pos="2107"/>
        </w:tabs>
        <w:spacing w:line="229" w:lineRule="exact"/>
        <w:ind w:left="2107" w:hanging="263"/>
        <w:rPr>
          <w:sz w:val="24"/>
        </w:rPr>
      </w:pPr>
      <w:r>
        <w:rPr>
          <w:spacing w:val="-2"/>
          <w:sz w:val="24"/>
        </w:rPr>
        <w:t>духовно-нравственноговоспитания:</w:t>
      </w:r>
    </w:p>
    <w:p w:rsidR="00F00F43" w:rsidRDefault="002A7C5D">
      <w:pPr>
        <w:pStyle w:val="a3"/>
        <w:spacing w:before="11" w:line="208" w:lineRule="auto"/>
        <w:ind w:right="850" w:firstLine="71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00F43" w:rsidRDefault="002A7C5D">
      <w:pPr>
        <w:pStyle w:val="a3"/>
        <w:spacing w:line="208" w:lineRule="auto"/>
        <w:ind w:right="852" w:firstLine="710"/>
      </w:pPr>
      <w:r>
        <w:t>активное неприятие асоциальныхпоступков, свобода иответственностьличностив условиях индивидуального и общественного пространства;</w:t>
      </w:r>
    </w:p>
    <w:p w:rsidR="00F00F43" w:rsidRDefault="002A7C5D" w:rsidP="00884588">
      <w:pPr>
        <w:pStyle w:val="a4"/>
        <w:numPr>
          <w:ilvl w:val="0"/>
          <w:numId w:val="217"/>
        </w:numPr>
        <w:tabs>
          <w:tab w:val="left" w:pos="2107"/>
        </w:tabs>
        <w:spacing w:line="229" w:lineRule="exact"/>
        <w:ind w:left="2107" w:hanging="263"/>
        <w:rPr>
          <w:sz w:val="24"/>
        </w:rPr>
      </w:pPr>
      <w:r>
        <w:rPr>
          <w:spacing w:val="-2"/>
          <w:sz w:val="24"/>
        </w:rPr>
        <w:t>эстетическоговоспитания:</w:t>
      </w:r>
    </w:p>
    <w:p w:rsidR="00F00F43" w:rsidRDefault="002A7C5D">
      <w:pPr>
        <w:pStyle w:val="a3"/>
        <w:spacing w:before="11" w:line="208" w:lineRule="auto"/>
        <w:ind w:right="851" w:firstLine="710"/>
      </w:pPr>
      <w:r>
        <w:t>восприимчивость к разным видам искусства, традициям и творчеству своего и другихнародов,пониманиеэмоциональноговоздействияискусства,втомчислеизучаемых литературных произведений;</w:t>
      </w:r>
    </w:p>
    <w:p w:rsidR="00F00F43" w:rsidRDefault="002A7C5D">
      <w:pPr>
        <w:pStyle w:val="a3"/>
        <w:spacing w:line="208" w:lineRule="auto"/>
        <w:ind w:right="857" w:firstLine="710"/>
      </w:pPr>
      <w:r>
        <w:t>осознание важности художественной литературы и культуры как средства коммуникации и самовыражения;</w:t>
      </w:r>
    </w:p>
    <w:p w:rsidR="00F00F43" w:rsidRDefault="002A7C5D">
      <w:pPr>
        <w:pStyle w:val="a3"/>
        <w:spacing w:line="208" w:lineRule="auto"/>
        <w:ind w:right="850" w:firstLine="71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00F43" w:rsidRDefault="002A7C5D" w:rsidP="00884588">
      <w:pPr>
        <w:pStyle w:val="a4"/>
        <w:numPr>
          <w:ilvl w:val="0"/>
          <w:numId w:val="217"/>
        </w:numPr>
        <w:tabs>
          <w:tab w:val="left" w:pos="2106"/>
        </w:tabs>
        <w:spacing w:line="208" w:lineRule="auto"/>
        <w:ind w:left="1133" w:right="855" w:firstLine="710"/>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F00F43" w:rsidRDefault="002A7C5D">
      <w:pPr>
        <w:pStyle w:val="a3"/>
        <w:spacing w:line="208" w:lineRule="auto"/>
        <w:ind w:right="850" w:firstLine="71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00F43" w:rsidRDefault="002A7C5D">
      <w:pPr>
        <w:pStyle w:val="a3"/>
        <w:spacing w:line="208" w:lineRule="auto"/>
        <w:ind w:right="849" w:firstLine="71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соблюдениеправилбезопасности,втомчисленавыкибезопасногоповедениявИнтернете;</w:t>
      </w:r>
    </w:p>
    <w:p w:rsidR="00F00F43" w:rsidRDefault="00F00F43">
      <w:pPr>
        <w:pStyle w:val="a3"/>
        <w:spacing w:line="208" w:lineRule="auto"/>
        <w:sectPr w:rsidR="00F00F43">
          <w:pgSz w:w="11910" w:h="16840"/>
          <w:pgMar w:top="1280" w:right="0" w:bottom="1120" w:left="566" w:header="0" w:footer="892" w:gutter="0"/>
          <w:cols w:space="720"/>
        </w:sectPr>
      </w:pPr>
    </w:p>
    <w:p w:rsidR="00F00F43" w:rsidRDefault="002A7C5D">
      <w:pPr>
        <w:pStyle w:val="a3"/>
        <w:spacing w:before="105" w:line="208" w:lineRule="auto"/>
        <w:ind w:right="842" w:firstLine="710"/>
      </w:pPr>
      <w: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осознаватьэмоциональноесостояниесебяидругих,опираясьнапримерыизлитературных произведений, управлять собственным эмоциональным состоянием, сформированность навыка рефлексии, признание своего права наошибкуи такого же права другого человека с оценкой поступков литературных героев;</w:t>
      </w:r>
    </w:p>
    <w:p w:rsidR="00F00F43" w:rsidRDefault="002A7C5D" w:rsidP="00884588">
      <w:pPr>
        <w:pStyle w:val="a4"/>
        <w:numPr>
          <w:ilvl w:val="0"/>
          <w:numId w:val="217"/>
        </w:numPr>
        <w:tabs>
          <w:tab w:val="left" w:pos="2107"/>
        </w:tabs>
        <w:spacing w:line="229" w:lineRule="exact"/>
        <w:ind w:left="2107" w:hanging="263"/>
        <w:rPr>
          <w:sz w:val="24"/>
        </w:rPr>
      </w:pPr>
      <w:r>
        <w:rPr>
          <w:sz w:val="24"/>
        </w:rPr>
        <w:t>трудового</w:t>
      </w:r>
      <w:r>
        <w:rPr>
          <w:spacing w:val="-2"/>
          <w:sz w:val="24"/>
        </w:rPr>
        <w:t>воспитания:</w:t>
      </w:r>
    </w:p>
    <w:p w:rsidR="00F00F43" w:rsidRDefault="002A7C5D">
      <w:pPr>
        <w:pStyle w:val="a3"/>
        <w:spacing w:before="11" w:line="208" w:lineRule="auto"/>
        <w:ind w:right="851" w:firstLine="71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00F43" w:rsidRDefault="002A7C5D">
      <w:pPr>
        <w:pStyle w:val="a3"/>
        <w:spacing w:line="208" w:lineRule="auto"/>
        <w:ind w:right="838" w:firstLine="710"/>
      </w:pPr>
      <w:r>
        <w:t>интерескпрактическомуизучениюпрофессийитрударазличногорода,в томчисле на основе применения изучаемого предметного знания и знакомства с деятельностью героев на страницах литературных произведений;</w:t>
      </w:r>
    </w:p>
    <w:p w:rsidR="00F00F43" w:rsidRDefault="002A7C5D">
      <w:pPr>
        <w:pStyle w:val="a3"/>
        <w:spacing w:line="208" w:lineRule="auto"/>
        <w:ind w:right="842" w:firstLine="71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00F43" w:rsidRDefault="002A7C5D" w:rsidP="00884588">
      <w:pPr>
        <w:pStyle w:val="a4"/>
        <w:numPr>
          <w:ilvl w:val="0"/>
          <w:numId w:val="217"/>
        </w:numPr>
        <w:tabs>
          <w:tab w:val="left" w:pos="2107"/>
        </w:tabs>
        <w:spacing w:line="229" w:lineRule="exact"/>
        <w:ind w:left="2107" w:hanging="263"/>
        <w:rPr>
          <w:sz w:val="24"/>
        </w:rPr>
      </w:pPr>
      <w:r>
        <w:rPr>
          <w:spacing w:val="-2"/>
          <w:sz w:val="24"/>
        </w:rPr>
        <w:t>экологическоговоспитания:</w:t>
      </w:r>
    </w:p>
    <w:p w:rsidR="00F00F43" w:rsidRDefault="002A7C5D">
      <w:pPr>
        <w:pStyle w:val="a3"/>
        <w:spacing w:before="11" w:line="208" w:lineRule="auto"/>
        <w:ind w:right="845" w:firstLine="710"/>
      </w:pPr>
      <w:r>
        <w:t>ориентациянаприменениезнанийизсоциальныхиестественныхнаукдлярешения задач в области окружающей среды, планирования поступков и оценки их возможных последствий для окружающей среды;</w:t>
      </w:r>
    </w:p>
    <w:p w:rsidR="00F00F43" w:rsidRDefault="002A7C5D">
      <w:pPr>
        <w:pStyle w:val="a3"/>
        <w:spacing w:line="208" w:lineRule="auto"/>
        <w:ind w:right="840" w:firstLine="710"/>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w:t>
      </w:r>
      <w:r>
        <w:rPr>
          <w:spacing w:val="-2"/>
        </w:rPr>
        <w:t>направленности;</w:t>
      </w:r>
    </w:p>
    <w:p w:rsidR="00F00F43" w:rsidRDefault="002A7C5D" w:rsidP="00884588">
      <w:pPr>
        <w:pStyle w:val="a4"/>
        <w:numPr>
          <w:ilvl w:val="0"/>
          <w:numId w:val="217"/>
        </w:numPr>
        <w:tabs>
          <w:tab w:val="left" w:pos="2107"/>
        </w:tabs>
        <w:spacing w:line="229" w:lineRule="exact"/>
        <w:ind w:left="2107" w:hanging="263"/>
        <w:rPr>
          <w:sz w:val="24"/>
        </w:rPr>
      </w:pPr>
      <w:r>
        <w:rPr>
          <w:spacing w:val="-2"/>
          <w:sz w:val="24"/>
        </w:rPr>
        <w:t>ценностинаучногопознания:</w:t>
      </w:r>
    </w:p>
    <w:p w:rsidR="00F00F43" w:rsidRDefault="002A7C5D">
      <w:pPr>
        <w:pStyle w:val="a3"/>
        <w:spacing w:before="11" w:line="208" w:lineRule="auto"/>
        <w:ind w:right="848" w:firstLine="710"/>
      </w:pPr>
      <w: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 с природной и социальной средой с использованием изученных и самостоятельно прочитанных литературных произведений;</w:t>
      </w:r>
    </w:p>
    <w:p w:rsidR="00F00F43" w:rsidRDefault="002A7C5D">
      <w:pPr>
        <w:pStyle w:val="a3"/>
        <w:spacing w:line="208" w:lineRule="auto"/>
        <w:ind w:right="848" w:firstLine="710"/>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F00F43" w:rsidRDefault="002A7C5D" w:rsidP="00884588">
      <w:pPr>
        <w:pStyle w:val="a4"/>
        <w:numPr>
          <w:ilvl w:val="0"/>
          <w:numId w:val="217"/>
        </w:numPr>
        <w:tabs>
          <w:tab w:val="left" w:pos="2101"/>
        </w:tabs>
        <w:spacing w:line="208" w:lineRule="auto"/>
        <w:ind w:left="1133" w:right="850" w:firstLine="710"/>
        <w:rPr>
          <w:sz w:val="24"/>
        </w:rPr>
      </w:pPr>
      <w:r>
        <w:rPr>
          <w:sz w:val="24"/>
        </w:rPr>
        <w:t>обеспечение адаптации обучающегося к изменяющимся условиям социальной и природной среды:</w:t>
      </w:r>
    </w:p>
    <w:p w:rsidR="00F00F43" w:rsidRDefault="002A7C5D">
      <w:pPr>
        <w:pStyle w:val="a3"/>
        <w:spacing w:line="208" w:lineRule="auto"/>
        <w:ind w:right="847" w:firstLine="71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00F43" w:rsidRDefault="002A7C5D">
      <w:pPr>
        <w:pStyle w:val="a3"/>
        <w:spacing w:line="208" w:lineRule="auto"/>
        <w:ind w:right="845" w:firstLine="710"/>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знаний,втомчислеформулироватьидеи,понятия,гипотезыобобъектахи явлениях,втом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w:t>
      </w:r>
    </w:p>
    <w:p w:rsidR="00F00F43" w:rsidRDefault="00F00F43">
      <w:pPr>
        <w:pStyle w:val="a3"/>
        <w:spacing w:line="208" w:lineRule="auto"/>
        <w:sectPr w:rsidR="00F00F43">
          <w:pgSz w:w="11910" w:h="16840"/>
          <w:pgMar w:top="1040" w:right="0" w:bottom="1120" w:left="566" w:header="0" w:footer="892" w:gutter="0"/>
          <w:cols w:space="720"/>
        </w:sectPr>
      </w:pPr>
    </w:p>
    <w:p w:rsidR="00F00F43" w:rsidRDefault="002A7C5D">
      <w:pPr>
        <w:pStyle w:val="a3"/>
        <w:spacing w:before="105" w:line="208" w:lineRule="auto"/>
        <w:ind w:right="843" w:firstLine="0"/>
      </w:pPr>
      <w:r>
        <w:lastRenderedPageBreak/>
        <w:t xml:space="preserve">наокружающуюсреду, достиженийцелейипреодолениявызовов,возможныхглобальных </w:t>
      </w:r>
      <w:r>
        <w:rPr>
          <w:spacing w:val="-2"/>
        </w:rPr>
        <w:t>последствий;</w:t>
      </w:r>
    </w:p>
    <w:p w:rsidR="00F00F43" w:rsidRDefault="002A7C5D">
      <w:pPr>
        <w:pStyle w:val="a3"/>
        <w:spacing w:line="208" w:lineRule="auto"/>
        <w:ind w:right="844" w:firstLine="710"/>
      </w:pPr>
      <w:r>
        <w:t>способностьосознавать стрессовую ситуацию, оцениватьпроисходящиеизменения и ихпоследствия,опираясьнажизненныйи читательскийопыт;восприниматьстрессовую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F00F43" w:rsidRDefault="002A7C5D">
      <w:pPr>
        <w:pStyle w:val="a3"/>
        <w:spacing w:line="208" w:lineRule="auto"/>
        <w:ind w:right="846" w:firstLine="71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0F43" w:rsidRDefault="002A7C5D">
      <w:pPr>
        <w:pStyle w:val="a3"/>
        <w:spacing w:line="208" w:lineRule="auto"/>
        <w:ind w:right="849" w:firstLine="773"/>
      </w:pPr>
      <w:r>
        <w:t>Уобучающегосябудутсформированыследующиебазовыелогическиедействиякак часть познавательных универсальных учебных действий:</w:t>
      </w:r>
    </w:p>
    <w:p w:rsidR="00F00F43" w:rsidRDefault="002A7C5D">
      <w:pPr>
        <w:pStyle w:val="a3"/>
        <w:spacing w:line="208" w:lineRule="auto"/>
        <w:ind w:right="851" w:firstLine="710"/>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00F43" w:rsidRDefault="002A7C5D">
      <w:pPr>
        <w:pStyle w:val="a3"/>
        <w:spacing w:line="208" w:lineRule="auto"/>
        <w:ind w:right="850" w:firstLine="71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00F43" w:rsidRDefault="002A7C5D">
      <w:pPr>
        <w:pStyle w:val="a3"/>
        <w:spacing w:line="208" w:lineRule="auto"/>
        <w:ind w:right="850" w:firstLine="71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F00F43" w:rsidRDefault="002A7C5D">
      <w:pPr>
        <w:pStyle w:val="a3"/>
        <w:spacing w:line="208" w:lineRule="auto"/>
        <w:ind w:right="851" w:firstLine="710"/>
      </w:pPr>
      <w:r>
        <w:t>выявлятьдефицитыинформации,данных,необходимыхдлярешенияпоставленной учебной задачи;</w:t>
      </w:r>
    </w:p>
    <w:p w:rsidR="00F00F43" w:rsidRDefault="002A7C5D">
      <w:pPr>
        <w:pStyle w:val="a3"/>
        <w:spacing w:line="208" w:lineRule="auto"/>
        <w:ind w:right="847" w:firstLine="710"/>
      </w:pPr>
      <w: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F00F43" w:rsidRDefault="002A7C5D">
      <w:pPr>
        <w:pStyle w:val="a3"/>
        <w:spacing w:line="208" w:lineRule="auto"/>
        <w:ind w:right="849" w:firstLine="710"/>
      </w:pPr>
      <w:r>
        <w:t>самостоятельно выбирать способ решения учебной задачи при работе с разными типамитекстов(сравниватьнескольковариантоврешения,выбиратьнаиболееподходящий с учётом самостоятельно выделенных критериев).</w:t>
      </w:r>
    </w:p>
    <w:p w:rsidR="00F00F43" w:rsidRDefault="002A7C5D">
      <w:pPr>
        <w:pStyle w:val="a3"/>
        <w:spacing w:line="208" w:lineRule="auto"/>
        <w:ind w:right="847" w:firstLine="71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0F43" w:rsidRDefault="002A7C5D">
      <w:pPr>
        <w:pStyle w:val="a3"/>
        <w:spacing w:line="208" w:lineRule="auto"/>
        <w:ind w:right="856" w:firstLine="710"/>
      </w:pPr>
      <w:r>
        <w:t xml:space="preserve">использоватьвопросыкакисследовательскийинструментпознаниявлитературном </w:t>
      </w:r>
      <w:r>
        <w:rPr>
          <w:spacing w:val="-2"/>
        </w:rPr>
        <w:t>образовании;</w:t>
      </w:r>
    </w:p>
    <w:p w:rsidR="00F00F43" w:rsidRDefault="002A7C5D">
      <w:pPr>
        <w:pStyle w:val="a3"/>
        <w:spacing w:line="208" w:lineRule="auto"/>
        <w:ind w:right="848" w:firstLine="71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00F43" w:rsidRDefault="002A7C5D">
      <w:pPr>
        <w:pStyle w:val="a3"/>
        <w:spacing w:line="208" w:lineRule="auto"/>
        <w:ind w:right="857" w:firstLine="710"/>
      </w:pPr>
      <w:r>
        <w:t>формировать гипотезу об истинности собственных суждений и суждений других, аргументировать свою позицию, мнение;</w:t>
      </w:r>
    </w:p>
    <w:p w:rsidR="00F00F43" w:rsidRDefault="002A7C5D">
      <w:pPr>
        <w:pStyle w:val="a3"/>
        <w:spacing w:line="208" w:lineRule="auto"/>
        <w:ind w:right="844" w:firstLine="710"/>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00F43" w:rsidRDefault="002A7C5D">
      <w:pPr>
        <w:pStyle w:val="a3"/>
        <w:spacing w:line="208" w:lineRule="auto"/>
        <w:ind w:right="853" w:firstLine="710"/>
      </w:pPr>
      <w:r>
        <w:t>оценивать на применимость и достоверность информацию, полученную в ходе исследования (эксперимента);</w:t>
      </w:r>
    </w:p>
    <w:p w:rsidR="00F00F43" w:rsidRDefault="002A7C5D">
      <w:pPr>
        <w:pStyle w:val="a3"/>
        <w:spacing w:line="208" w:lineRule="auto"/>
        <w:ind w:right="854" w:firstLine="710"/>
      </w:pPr>
      <w:r>
        <w:t>самостоятельно формулироватьобобщения ивыводы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00F43" w:rsidRDefault="002A7C5D">
      <w:pPr>
        <w:pStyle w:val="a3"/>
        <w:spacing w:line="208" w:lineRule="auto"/>
        <w:ind w:right="844" w:firstLine="71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00F43" w:rsidRDefault="002A7C5D">
      <w:pPr>
        <w:pStyle w:val="a3"/>
        <w:spacing w:line="208" w:lineRule="auto"/>
        <w:ind w:right="840" w:firstLine="710"/>
      </w:pPr>
      <w:r>
        <w:t>У обучающегося будут сформированы умения работать с информацией как часть познавательных универсальных учебных действий:</w:t>
      </w:r>
    </w:p>
    <w:p w:rsidR="00F00F43" w:rsidRDefault="002A7C5D">
      <w:pPr>
        <w:pStyle w:val="a3"/>
        <w:spacing w:line="208" w:lineRule="auto"/>
        <w:ind w:right="849" w:firstLine="71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00F43" w:rsidRDefault="002A7C5D">
      <w:pPr>
        <w:pStyle w:val="a3"/>
        <w:spacing w:line="208" w:lineRule="auto"/>
        <w:ind w:right="857" w:firstLine="710"/>
      </w:pPr>
      <w:r>
        <w:t>выбирать, анализировать, систематизировать и интерпретировать литературную и другую информацию различных видов и форм представления;</w:t>
      </w:r>
    </w:p>
    <w:p w:rsidR="00F00F43" w:rsidRDefault="002A7C5D">
      <w:pPr>
        <w:pStyle w:val="a3"/>
        <w:spacing w:line="208" w:lineRule="auto"/>
        <w:ind w:right="860" w:firstLine="710"/>
      </w:pPr>
      <w:r>
        <w:t>находить сходные аргументы (подтверждающие или опровергающие одну и ту же идею, версию) в различных информационных источниках;</w:t>
      </w:r>
    </w:p>
    <w:p w:rsidR="00F00F43" w:rsidRDefault="00F00F43">
      <w:pPr>
        <w:pStyle w:val="a3"/>
        <w:spacing w:line="208" w:lineRule="auto"/>
        <w:sectPr w:rsidR="00F00F43">
          <w:pgSz w:w="11910" w:h="16840"/>
          <w:pgMar w:top="1040" w:right="0" w:bottom="1120" w:left="566" w:header="0" w:footer="892" w:gutter="0"/>
          <w:cols w:space="720"/>
        </w:sectPr>
      </w:pPr>
    </w:p>
    <w:p w:rsidR="00F00F43" w:rsidRDefault="002A7C5D">
      <w:pPr>
        <w:pStyle w:val="a3"/>
        <w:spacing w:before="105" w:line="208" w:lineRule="auto"/>
        <w:ind w:right="848" w:firstLine="710"/>
      </w:pPr>
      <w: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00F43" w:rsidRDefault="002A7C5D">
      <w:pPr>
        <w:pStyle w:val="a3"/>
        <w:spacing w:line="208" w:lineRule="auto"/>
        <w:ind w:right="852" w:firstLine="710"/>
      </w:pPr>
      <w:r>
        <w:t>оценивать надёжность литературной и другой информации по критериям, предложенным учителем или сформулированным самостоятельно;</w:t>
      </w:r>
    </w:p>
    <w:p w:rsidR="00F00F43" w:rsidRDefault="002A7C5D">
      <w:pPr>
        <w:pStyle w:val="a3"/>
        <w:spacing w:line="229" w:lineRule="exact"/>
        <w:ind w:left="1844" w:firstLine="0"/>
      </w:pPr>
      <w:r>
        <w:t>эффективнозапоминатьисистематизироватьэту</w:t>
      </w:r>
      <w:r>
        <w:rPr>
          <w:spacing w:val="-2"/>
        </w:rPr>
        <w:t>информацию.</w:t>
      </w:r>
    </w:p>
    <w:p w:rsidR="00F00F43" w:rsidRDefault="002A7C5D">
      <w:pPr>
        <w:pStyle w:val="a3"/>
        <w:spacing w:before="11" w:line="208" w:lineRule="auto"/>
        <w:ind w:right="848" w:firstLine="710"/>
      </w:pPr>
      <w:r>
        <w:t>Уобучающегосябудутсформированыуменияобщениякакчастькоммуникативных универсальных учебных действий:</w:t>
      </w:r>
    </w:p>
    <w:p w:rsidR="00F00F43" w:rsidRDefault="002A7C5D">
      <w:pPr>
        <w:pStyle w:val="a3"/>
        <w:spacing w:line="208" w:lineRule="auto"/>
        <w:ind w:right="848" w:firstLine="710"/>
      </w:pPr>
      <w:r>
        <w:t xml:space="preserve">воспринимать и формулировать суждения, выражать эмоции в соответствии с условиями и целями общения; выражать себя (свою точкузрения) в устных и письменных </w:t>
      </w:r>
      <w:r>
        <w:rPr>
          <w:spacing w:val="-2"/>
        </w:rPr>
        <w:t>текстах;</w:t>
      </w:r>
    </w:p>
    <w:p w:rsidR="00F00F43" w:rsidRDefault="002A7C5D">
      <w:pPr>
        <w:pStyle w:val="a3"/>
        <w:spacing w:line="208" w:lineRule="auto"/>
        <w:ind w:right="850" w:firstLine="71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00F43" w:rsidRDefault="002A7C5D">
      <w:pPr>
        <w:pStyle w:val="a3"/>
        <w:spacing w:line="208" w:lineRule="auto"/>
        <w:ind w:right="855" w:firstLine="710"/>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w:t>
      </w:r>
      <w:r>
        <w:rPr>
          <w:spacing w:val="-2"/>
        </w:rPr>
        <w:t>позиций;</w:t>
      </w:r>
    </w:p>
    <w:p w:rsidR="00F00F43" w:rsidRDefault="002A7C5D">
      <w:pPr>
        <w:pStyle w:val="a3"/>
        <w:spacing w:line="208" w:lineRule="auto"/>
        <w:ind w:right="853" w:firstLine="710"/>
      </w:pPr>
      <w:r>
        <w:t>публично представлять результаты выполненного опыта (литературоведческого эксперимента, исследования, проекта);</w:t>
      </w:r>
    </w:p>
    <w:p w:rsidR="00F00F43" w:rsidRDefault="002A7C5D">
      <w:pPr>
        <w:pStyle w:val="a3"/>
        <w:spacing w:line="208" w:lineRule="auto"/>
        <w:ind w:right="844" w:firstLine="710"/>
      </w:pPr>
      <w:r>
        <w:t>самостоятельно выбирать формат выступления с учётом задач презентации и особенностейаудитории ив соответствии сним составлятьустныеи письменныетексты с использованием иллюстративных материалов.</w:t>
      </w:r>
    </w:p>
    <w:p w:rsidR="00F00F43" w:rsidRDefault="002A7C5D">
      <w:pPr>
        <w:pStyle w:val="a3"/>
        <w:spacing w:line="208" w:lineRule="auto"/>
        <w:ind w:right="855" w:firstLine="710"/>
      </w:pPr>
      <w:r>
        <w:t>У обучающегося будут сформированы умения самоорганизации как части регулятивных универсальных учебных действий:</w:t>
      </w:r>
    </w:p>
    <w:p w:rsidR="00F00F43" w:rsidRDefault="002A7C5D">
      <w:pPr>
        <w:pStyle w:val="a3"/>
        <w:spacing w:line="208" w:lineRule="auto"/>
        <w:ind w:right="860" w:firstLine="710"/>
      </w:pPr>
      <w:r>
        <w:t>выявлять проблемы для решения в учебных и жизненных ситуациях, анализируя ситуации, изображённые в художественной литературе;</w:t>
      </w:r>
    </w:p>
    <w:p w:rsidR="00F00F43" w:rsidRDefault="002A7C5D">
      <w:pPr>
        <w:pStyle w:val="a3"/>
        <w:spacing w:line="208" w:lineRule="auto"/>
        <w:ind w:right="852" w:firstLine="710"/>
      </w:pPr>
      <w:r>
        <w:t>ориентироваться в различных подходах принятия решений (индивидуальное, принятие решения в группе, принятие решений группой);</w:t>
      </w:r>
    </w:p>
    <w:p w:rsidR="00F00F43" w:rsidRDefault="002A7C5D">
      <w:pPr>
        <w:pStyle w:val="a3"/>
        <w:spacing w:line="208" w:lineRule="auto"/>
        <w:ind w:right="847" w:firstLine="71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00F43" w:rsidRDefault="002A7C5D">
      <w:pPr>
        <w:pStyle w:val="a3"/>
        <w:spacing w:line="208" w:lineRule="auto"/>
        <w:ind w:right="849" w:firstLine="71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F00F43" w:rsidRDefault="002A7C5D">
      <w:pPr>
        <w:pStyle w:val="a3"/>
        <w:spacing w:line="208" w:lineRule="auto"/>
        <w:ind w:right="853" w:firstLine="773"/>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00F43" w:rsidRDefault="002A7C5D">
      <w:pPr>
        <w:pStyle w:val="a3"/>
        <w:spacing w:line="208" w:lineRule="auto"/>
        <w:ind w:right="851" w:firstLine="710"/>
      </w:pPr>
      <w:r>
        <w:t xml:space="preserve">владеть способами самоконтроля, самомотивации и рефлексии в литературном </w:t>
      </w:r>
      <w:r>
        <w:rPr>
          <w:spacing w:val="-2"/>
        </w:rPr>
        <w:t>образовании;</w:t>
      </w:r>
    </w:p>
    <w:p w:rsidR="00F00F43" w:rsidRDefault="002A7C5D">
      <w:pPr>
        <w:pStyle w:val="a3"/>
        <w:spacing w:line="208" w:lineRule="auto"/>
        <w:ind w:right="851" w:firstLine="710"/>
      </w:pPr>
      <w:r>
        <w:t>давать оценку учебной ситуации и предлагать план её изменения; учитывать контекстипредвидетьтрудности,которыемогутвозникнутьприрешенииучебнойзадачи, адаптировать решение к меняющимся обстоятельствам;</w:t>
      </w:r>
    </w:p>
    <w:p w:rsidR="00F00F43" w:rsidRDefault="002A7C5D">
      <w:pPr>
        <w:pStyle w:val="a3"/>
        <w:spacing w:line="208" w:lineRule="auto"/>
        <w:ind w:right="847" w:firstLine="71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установленныхошибок, возникшихтрудностей,оценивать соответствиерезультатацели и </w:t>
      </w:r>
      <w:r>
        <w:rPr>
          <w:spacing w:val="-2"/>
        </w:rPr>
        <w:t>условиям;</w:t>
      </w:r>
    </w:p>
    <w:p w:rsidR="00F00F43" w:rsidRDefault="002A7C5D">
      <w:pPr>
        <w:pStyle w:val="a3"/>
        <w:spacing w:line="208" w:lineRule="auto"/>
        <w:ind w:right="855" w:firstLine="710"/>
      </w:pPr>
      <w:r>
        <w:t>развивать способность различать и называть собственные эмоции, управлять ими и эмоциями других;</w:t>
      </w:r>
    </w:p>
    <w:p w:rsidR="00F00F43" w:rsidRDefault="002A7C5D">
      <w:pPr>
        <w:pStyle w:val="a3"/>
        <w:spacing w:line="208" w:lineRule="auto"/>
        <w:ind w:right="847" w:firstLine="710"/>
      </w:pPr>
      <w:r>
        <w:t>выявлятьианализироватьпричиныэмоций;ставитьсебянаместодругогочеловека, понимать мотивы и намерения другого, анализируя примеры из художественной литературы; регулировать способ выражения своих эмоций;</w:t>
      </w:r>
    </w:p>
    <w:p w:rsidR="00F00F43" w:rsidRDefault="002A7C5D">
      <w:pPr>
        <w:pStyle w:val="a3"/>
        <w:spacing w:line="208" w:lineRule="auto"/>
        <w:ind w:right="850" w:firstLine="71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F00F43" w:rsidRDefault="002A7C5D">
      <w:pPr>
        <w:pStyle w:val="a3"/>
        <w:spacing w:line="208" w:lineRule="auto"/>
        <w:ind w:right="855" w:firstLine="710"/>
      </w:pPr>
      <w:r>
        <w:t>принимать себя и других, не осуждая; проявлять открытость себе и другим; осознавать невозможность контролировать всё вокруг.</w:t>
      </w:r>
    </w:p>
    <w:p w:rsidR="00F00F43" w:rsidRDefault="002A7C5D">
      <w:pPr>
        <w:pStyle w:val="a3"/>
        <w:spacing w:line="247" w:lineRule="exact"/>
        <w:ind w:left="1844" w:firstLine="0"/>
      </w:pPr>
      <w:r>
        <w:t>Уобучающегосябудутсформированыумениясовместной</w:t>
      </w:r>
      <w:r>
        <w:rPr>
          <w:spacing w:val="-2"/>
        </w:rPr>
        <w:t>деятельности:</w:t>
      </w:r>
    </w:p>
    <w:p w:rsidR="00F00F43" w:rsidRDefault="00F00F43">
      <w:pPr>
        <w:pStyle w:val="a3"/>
        <w:spacing w:line="247" w:lineRule="exact"/>
        <w:sectPr w:rsidR="00F00F43">
          <w:pgSz w:w="11910" w:h="16840"/>
          <w:pgMar w:top="1040" w:right="0" w:bottom="1120" w:left="566" w:header="0" w:footer="892" w:gutter="0"/>
          <w:cols w:space="720"/>
        </w:sectPr>
      </w:pPr>
    </w:p>
    <w:p w:rsidR="00F00F43" w:rsidRDefault="002A7C5D">
      <w:pPr>
        <w:pStyle w:val="a3"/>
        <w:spacing w:before="105" w:line="208" w:lineRule="auto"/>
        <w:ind w:right="850" w:firstLine="710"/>
      </w:pPr>
      <w:r>
        <w:lastRenderedPageBreak/>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00F43" w:rsidRDefault="002A7C5D">
      <w:pPr>
        <w:pStyle w:val="a3"/>
        <w:spacing w:line="208" w:lineRule="auto"/>
        <w:ind w:right="847" w:firstLine="71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0F43" w:rsidRDefault="002A7C5D">
      <w:pPr>
        <w:pStyle w:val="a3"/>
        <w:spacing w:line="208" w:lineRule="auto"/>
        <w:ind w:right="849" w:firstLine="710"/>
      </w:pPr>
      <w:r>
        <w:t>обобщатьмнениянесколькихчеловек;проявлятьготовностьруководить,выполнять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00F43" w:rsidRDefault="002A7C5D">
      <w:pPr>
        <w:pStyle w:val="a3"/>
        <w:spacing w:line="208" w:lineRule="auto"/>
        <w:ind w:right="849" w:firstLine="71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своеговкладавобщийрезультатпо критериям,сформулированнымучастниками взаимодействия на литературных занятиях; сравнивать результаты с исходной задачей и вкладкаждогочленакомандывдостижениерезультатов, разделятьсферуответственности и проявлять готовность к предоставлению отчёта перед группой.</w:t>
      </w:r>
    </w:p>
    <w:p w:rsidR="00F00F43" w:rsidRDefault="002A7C5D">
      <w:pPr>
        <w:pStyle w:val="a3"/>
        <w:spacing w:line="208" w:lineRule="auto"/>
        <w:ind w:right="854" w:firstLine="710"/>
      </w:pPr>
      <w:r>
        <w:t>Предметные результаты освоения программы по литературе на уровне основного общего образования должны обеспечивать:</w:t>
      </w:r>
    </w:p>
    <w:p w:rsidR="00F00F43" w:rsidRDefault="002A7C5D" w:rsidP="00884588">
      <w:pPr>
        <w:pStyle w:val="a4"/>
        <w:numPr>
          <w:ilvl w:val="0"/>
          <w:numId w:val="216"/>
        </w:numPr>
        <w:tabs>
          <w:tab w:val="left" w:pos="2105"/>
        </w:tabs>
        <w:spacing w:line="208" w:lineRule="auto"/>
        <w:ind w:right="846" w:firstLine="710"/>
        <w:rPr>
          <w:sz w:val="24"/>
        </w:rPr>
      </w:pPr>
      <w:r>
        <w:rPr>
          <w:sz w:val="24"/>
        </w:rPr>
        <w:t>пониманиедуховно-нравственнойикультурнойценностилитературыиеёролив формировании гражданственности и патриотизма, укреплении единства многонационального народа Российской Федерации;</w:t>
      </w:r>
    </w:p>
    <w:p w:rsidR="00F00F43" w:rsidRDefault="002A7C5D" w:rsidP="00884588">
      <w:pPr>
        <w:pStyle w:val="a4"/>
        <w:numPr>
          <w:ilvl w:val="0"/>
          <w:numId w:val="216"/>
        </w:numPr>
        <w:tabs>
          <w:tab w:val="left" w:pos="2106"/>
        </w:tabs>
        <w:spacing w:line="208" w:lineRule="auto"/>
        <w:ind w:right="851" w:firstLine="710"/>
        <w:rPr>
          <w:sz w:val="24"/>
        </w:rPr>
      </w:pPr>
      <w:r>
        <w:rPr>
          <w:sz w:val="24"/>
        </w:rPr>
        <w:t>пониманиеспецификилитературы каквидаискусства, принципиальныхотличий художественного текста от текста научного, делового, публицистического;</w:t>
      </w:r>
    </w:p>
    <w:p w:rsidR="00F00F43" w:rsidRDefault="002A7C5D" w:rsidP="00884588">
      <w:pPr>
        <w:pStyle w:val="a4"/>
        <w:numPr>
          <w:ilvl w:val="0"/>
          <w:numId w:val="216"/>
        </w:numPr>
        <w:tabs>
          <w:tab w:val="left" w:pos="2101"/>
        </w:tabs>
        <w:spacing w:line="208" w:lineRule="auto"/>
        <w:ind w:right="848" w:firstLine="710"/>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F00F43" w:rsidRDefault="002A7C5D">
      <w:pPr>
        <w:pStyle w:val="a3"/>
        <w:spacing w:line="208" w:lineRule="auto"/>
        <w:ind w:right="853" w:firstLine="710"/>
      </w:pPr>
      <w:r>
        <w:t>овладение умением анализировать произведение в единстве формы и содержания, определятьтематикуипроблематикупроизведения,родовуюижанровуюпринадлежность произведения;выявлятьпозициюгероя,повествователя,рассказчика,авторскуюпозицию,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F00F43" w:rsidRDefault="002A7C5D">
      <w:pPr>
        <w:pStyle w:val="a3"/>
        <w:spacing w:line="208" w:lineRule="auto"/>
        <w:ind w:right="849" w:firstLine="71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сентиментализм,романтизм,реализм),роды(лирика,эпос,драма),жанры(рассказ,притча, повесть, роман, комедия, драма, трагедия, поэма, басня, баллада, песня, ода, элегия, послание,отрывок,сонет,эпиграмма,лироэпические(поэма,баллада);формаисодержание литературного произведения; тема, идея, проблематика, пафос (героический, трагический, комический);сюжет,композиция,эпиграф;стадииразвитиядействия(экспозиция,завязка,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психологизм;сатира, юмор,ирония, сарказм,гротеск;эпитет, метафора, сравнение, олицетворение, гипербола; антитеза, аллегория, риторический вопрос, риторическоевосклицание,инверсия;повтор,анафора;умолчание,параллелизм,звукопись (аллитерация, ассонанс), стиль; стих и проза; стихотворный метр (хорей, ямб, дактиль, амфибрахий, анапест), ритм, рифма, строфа; афоризм;</w:t>
      </w:r>
    </w:p>
    <w:p w:rsidR="00F00F43" w:rsidRDefault="002A7C5D">
      <w:pPr>
        <w:pStyle w:val="a3"/>
        <w:spacing w:line="208" w:lineRule="auto"/>
        <w:ind w:right="840" w:firstLine="710"/>
      </w:pPr>
      <w: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00F43" w:rsidRDefault="002A7C5D">
      <w:pPr>
        <w:pStyle w:val="a3"/>
        <w:spacing w:line="208" w:lineRule="auto"/>
        <w:ind w:right="851" w:firstLine="710"/>
      </w:pPr>
      <w:r>
        <w:t>овладение умением выявлять связь между важнейшими фактами биографии писателей(втомчислеА.С.Грибоедова,А.С.Пушкина,М.Ю.Лермонтова,Н.В.Гоголя)и</w:t>
      </w:r>
    </w:p>
    <w:p w:rsidR="00F00F43" w:rsidRDefault="00F00F43">
      <w:pPr>
        <w:pStyle w:val="a3"/>
        <w:spacing w:line="208" w:lineRule="auto"/>
        <w:sectPr w:rsidR="00F00F43">
          <w:pgSz w:w="11910" w:h="16840"/>
          <w:pgMar w:top="1040" w:right="0" w:bottom="1120" w:left="566" w:header="0" w:footer="892" w:gutter="0"/>
          <w:cols w:space="720"/>
        </w:sectPr>
      </w:pPr>
    </w:p>
    <w:p w:rsidR="00F00F43" w:rsidRDefault="002A7C5D">
      <w:pPr>
        <w:pStyle w:val="a3"/>
        <w:spacing w:before="105" w:line="208" w:lineRule="auto"/>
        <w:ind w:right="851" w:firstLine="0"/>
      </w:pPr>
      <w:r>
        <w:lastRenderedPageBreak/>
        <w:t xml:space="preserve">особенностями исторической эпохи, авторского мировоззрения, проблематики </w:t>
      </w:r>
      <w:r>
        <w:rPr>
          <w:spacing w:val="-2"/>
        </w:rPr>
        <w:t>произведений;</w:t>
      </w:r>
    </w:p>
    <w:p w:rsidR="00F00F43" w:rsidRDefault="002A7C5D">
      <w:pPr>
        <w:pStyle w:val="a3"/>
        <w:spacing w:line="208" w:lineRule="auto"/>
        <w:ind w:right="852" w:firstLine="710"/>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F00F43" w:rsidRDefault="002A7C5D">
      <w:pPr>
        <w:pStyle w:val="a3"/>
        <w:spacing w:line="208" w:lineRule="auto"/>
        <w:ind w:right="848" w:firstLine="71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00F43" w:rsidRDefault="002A7C5D" w:rsidP="00884588">
      <w:pPr>
        <w:pStyle w:val="a4"/>
        <w:numPr>
          <w:ilvl w:val="0"/>
          <w:numId w:val="216"/>
        </w:numPr>
        <w:tabs>
          <w:tab w:val="left" w:pos="2316"/>
        </w:tabs>
        <w:spacing w:line="208" w:lineRule="auto"/>
        <w:ind w:right="855" w:firstLine="710"/>
        <w:rPr>
          <w:sz w:val="24"/>
        </w:rPr>
      </w:pPr>
      <w:r>
        <w:rPr>
          <w:sz w:val="24"/>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F00F43" w:rsidRDefault="002A7C5D" w:rsidP="00884588">
      <w:pPr>
        <w:pStyle w:val="a4"/>
        <w:numPr>
          <w:ilvl w:val="0"/>
          <w:numId w:val="216"/>
        </w:numPr>
        <w:tabs>
          <w:tab w:val="left" w:pos="2240"/>
        </w:tabs>
        <w:spacing w:line="208" w:lineRule="auto"/>
        <w:ind w:right="856" w:firstLine="710"/>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00F43" w:rsidRDefault="002A7C5D" w:rsidP="00884588">
      <w:pPr>
        <w:pStyle w:val="a4"/>
        <w:numPr>
          <w:ilvl w:val="0"/>
          <w:numId w:val="216"/>
        </w:numPr>
        <w:tabs>
          <w:tab w:val="left" w:pos="2096"/>
        </w:tabs>
        <w:spacing w:line="208" w:lineRule="auto"/>
        <w:ind w:right="852" w:firstLine="710"/>
        <w:rPr>
          <w:sz w:val="24"/>
        </w:rPr>
      </w:pPr>
      <w:r>
        <w:rPr>
          <w:sz w:val="24"/>
        </w:rPr>
        <w:t>развитиеуменияучаствоватьвдиалогеопрочитанномпроизведении,вдискуссии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00F43" w:rsidRDefault="002A7C5D" w:rsidP="00884588">
      <w:pPr>
        <w:pStyle w:val="a4"/>
        <w:numPr>
          <w:ilvl w:val="0"/>
          <w:numId w:val="216"/>
        </w:numPr>
        <w:tabs>
          <w:tab w:val="left" w:pos="2096"/>
        </w:tabs>
        <w:spacing w:line="208" w:lineRule="auto"/>
        <w:ind w:right="848" w:firstLine="710"/>
        <w:rPr>
          <w:sz w:val="24"/>
        </w:rPr>
      </w:pPr>
      <w:r>
        <w:rPr>
          <w:sz w:val="24"/>
        </w:rPr>
        <w:t>совершенствованиеумениясоздаватьустныеиписьменныевысказыванияразных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F00F43" w:rsidRDefault="002A7C5D" w:rsidP="00884588">
      <w:pPr>
        <w:pStyle w:val="a4"/>
        <w:numPr>
          <w:ilvl w:val="0"/>
          <w:numId w:val="216"/>
        </w:numPr>
        <w:tabs>
          <w:tab w:val="left" w:pos="2182"/>
        </w:tabs>
        <w:spacing w:line="208" w:lineRule="auto"/>
        <w:ind w:right="845" w:firstLine="710"/>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стихотворения,поэма«Медныйвсадник»,романвстихах«ЕвгенийОнегин»,роман</w:t>
      </w:r>
    </w:p>
    <w:p w:rsidR="00F00F43" w:rsidRDefault="002A7C5D">
      <w:pPr>
        <w:pStyle w:val="a3"/>
        <w:spacing w:line="208" w:lineRule="auto"/>
        <w:ind w:right="841" w:firstLine="0"/>
      </w:pPr>
      <w:r>
        <w:t>«Капитанская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произведенияН.В.Гоголя:комедия«Ревизор»,повесть«Шинель»,поэма«Мёртвыедуши»; стихотворенияФ.И.Тютчева,А.А.Фета,Н.А.Некрасова;М.Е.Салтыкова-</w:t>
      </w:r>
      <w:r>
        <w:rPr>
          <w:spacing w:val="-2"/>
        </w:rPr>
        <w:t>Щедрина</w:t>
      </w:r>
    </w:p>
    <w:p w:rsidR="00F00F43" w:rsidRDefault="002A7C5D">
      <w:pPr>
        <w:pStyle w:val="a3"/>
        <w:spacing w:line="208" w:lineRule="auto"/>
        <w:ind w:right="853" w:firstLine="0"/>
      </w:pPr>
      <w:r>
        <w:t>«Повестьотом,какодинмужикдвухгенералов прокормил»;поодномупроизведению(по выбору)писателей:Ф.М.Достоевский,И.С.Тургенев,Л.Н.Толстой,Н.С.Лесков;рассказы А.П.Чехова;стихотворенияИ.А.Бунина,А.А.Блока,В.В.Маяковского,С.А.Есенина,А.А. Ахматовой,М.И.Цветаевой,О.Э.Мандельштама,Б.Л.Пастернака,рассказыА.Н.Толстого</w:t>
      </w:r>
    </w:p>
    <w:p w:rsidR="00F00F43" w:rsidRDefault="002A7C5D">
      <w:pPr>
        <w:pStyle w:val="a3"/>
        <w:spacing w:line="208" w:lineRule="auto"/>
        <w:ind w:right="854" w:firstLine="0"/>
      </w:pPr>
      <w:r>
        <w:t>«Русский характер», М.А. Шолохова «Судьба человека», «Донские рассказы», поэма А.Т. Твардовского«ВасилийТёркин»(избранныеглавы);рассказыВ.М.Шукшина:</w:t>
      </w:r>
      <w:r>
        <w:rPr>
          <w:spacing w:val="-2"/>
        </w:rPr>
        <w:t>«Чудик»,</w:t>
      </w:r>
    </w:p>
    <w:p w:rsidR="00F00F43" w:rsidRDefault="002A7C5D">
      <w:pPr>
        <w:pStyle w:val="a3"/>
        <w:spacing w:line="229" w:lineRule="exact"/>
        <w:ind w:firstLine="0"/>
      </w:pPr>
      <w:r>
        <w:t>«СтенькаРазин»;рассказА.И.Солженицына«Матрёниндвор»,рассказВ.Г.</w:t>
      </w:r>
      <w:r>
        <w:rPr>
          <w:spacing w:val="-2"/>
        </w:rPr>
        <w:t>Распутина</w:t>
      </w:r>
    </w:p>
    <w:p w:rsidR="00F00F43" w:rsidRDefault="002A7C5D">
      <w:pPr>
        <w:pStyle w:val="a3"/>
        <w:spacing w:before="10" w:line="208" w:lineRule="auto"/>
        <w:ind w:right="843" w:firstLine="0"/>
      </w:pPr>
      <w:r>
        <w:t xml:space="preserve">«Уроки французского»; по одному произведению (по выбору) А.П. Платонова, М.А. Булгакова;произведениялитературывторойполовиныXX–XXIв.:неменеетрёхпрозаиков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w:t>
      </w:r>
      <w:r>
        <w:rPr>
          <w:spacing w:val="-2"/>
        </w:rPr>
        <w:t>Шекспира;</w:t>
      </w:r>
    </w:p>
    <w:p w:rsidR="00F00F43" w:rsidRDefault="002A7C5D" w:rsidP="00884588">
      <w:pPr>
        <w:pStyle w:val="a4"/>
        <w:numPr>
          <w:ilvl w:val="0"/>
          <w:numId w:val="216"/>
        </w:numPr>
        <w:tabs>
          <w:tab w:val="left" w:pos="2206"/>
        </w:tabs>
        <w:spacing w:line="208" w:lineRule="auto"/>
        <w:ind w:right="844" w:firstLine="710"/>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00F43" w:rsidRDefault="002A7C5D" w:rsidP="00884588">
      <w:pPr>
        <w:pStyle w:val="a4"/>
        <w:numPr>
          <w:ilvl w:val="0"/>
          <w:numId w:val="216"/>
        </w:numPr>
        <w:tabs>
          <w:tab w:val="left" w:pos="2268"/>
        </w:tabs>
        <w:spacing w:line="208" w:lineRule="auto"/>
        <w:ind w:right="850" w:firstLine="710"/>
        <w:rPr>
          <w:sz w:val="24"/>
        </w:rPr>
      </w:pPr>
      <w:r>
        <w:rPr>
          <w:sz w:val="24"/>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F00F43" w:rsidRDefault="002A7C5D" w:rsidP="00884588">
      <w:pPr>
        <w:pStyle w:val="a4"/>
        <w:numPr>
          <w:ilvl w:val="0"/>
          <w:numId w:val="216"/>
        </w:numPr>
        <w:tabs>
          <w:tab w:val="left" w:pos="2360"/>
        </w:tabs>
        <w:spacing w:line="208" w:lineRule="auto"/>
        <w:ind w:right="849" w:firstLine="710"/>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F00F43" w:rsidRDefault="00F00F43">
      <w:pPr>
        <w:pStyle w:val="a4"/>
        <w:spacing w:line="208" w:lineRule="auto"/>
        <w:rPr>
          <w:sz w:val="24"/>
        </w:rPr>
        <w:sectPr w:rsidR="00F00F43">
          <w:pgSz w:w="11910" w:h="16840"/>
          <w:pgMar w:top="1040" w:right="0" w:bottom="1120" w:left="566" w:header="0" w:footer="892" w:gutter="0"/>
          <w:cols w:space="720"/>
        </w:sectPr>
      </w:pPr>
    </w:p>
    <w:p w:rsidR="00F00F43" w:rsidRDefault="002A7C5D" w:rsidP="00884588">
      <w:pPr>
        <w:pStyle w:val="a4"/>
        <w:numPr>
          <w:ilvl w:val="0"/>
          <w:numId w:val="216"/>
        </w:numPr>
        <w:tabs>
          <w:tab w:val="left" w:pos="2340"/>
        </w:tabs>
        <w:spacing w:before="105" w:line="208" w:lineRule="auto"/>
        <w:ind w:right="846" w:firstLine="710"/>
        <w:rPr>
          <w:sz w:val="24"/>
        </w:rPr>
      </w:pPr>
      <w:r>
        <w:rPr>
          <w:sz w:val="24"/>
        </w:rPr>
        <w:lastRenderedPageBreak/>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библиотечныхфондах, в том числе из числаверифицированныхэлектронных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F00F43" w:rsidRDefault="002A7C5D">
      <w:pPr>
        <w:pStyle w:val="21"/>
        <w:spacing w:line="208" w:lineRule="auto"/>
        <w:ind w:left="1133" w:right="853" w:firstLine="710"/>
      </w:pPr>
      <w:r>
        <w:t>Предметные результаты изучения литературы. К концу обучения в 5 классе обучающийся научится:</w:t>
      </w:r>
    </w:p>
    <w:p w:rsidR="00F00F43" w:rsidRDefault="002A7C5D" w:rsidP="00884588">
      <w:pPr>
        <w:pStyle w:val="a4"/>
        <w:numPr>
          <w:ilvl w:val="0"/>
          <w:numId w:val="215"/>
        </w:numPr>
        <w:tabs>
          <w:tab w:val="left" w:pos="2106"/>
        </w:tabs>
        <w:spacing w:line="208" w:lineRule="auto"/>
        <w:ind w:right="840" w:firstLine="710"/>
        <w:rPr>
          <w:sz w:val="24"/>
        </w:rPr>
      </w:pPr>
      <w:r>
        <w:rPr>
          <w:sz w:val="24"/>
        </w:rPr>
        <w:t>начальнымпредставлениямобобщечеловеческойценностилитературыиеёроли в воспитании любви к Родине и дружбы между народами Российской Федерации;</w:t>
      </w:r>
    </w:p>
    <w:p w:rsidR="00F00F43" w:rsidRDefault="002A7C5D" w:rsidP="00884588">
      <w:pPr>
        <w:pStyle w:val="a4"/>
        <w:numPr>
          <w:ilvl w:val="0"/>
          <w:numId w:val="215"/>
        </w:numPr>
        <w:tabs>
          <w:tab w:val="left" w:pos="2106"/>
        </w:tabs>
        <w:spacing w:line="208" w:lineRule="auto"/>
        <w:ind w:right="845" w:firstLine="710"/>
        <w:rPr>
          <w:sz w:val="24"/>
        </w:rPr>
      </w:pPr>
      <w:r>
        <w:rPr>
          <w:sz w:val="24"/>
        </w:rPr>
        <w:t>понимать,чтолитература—этовидискусстваичтохудожественныйтекст отличается от текста научного, делового, публицистического;</w:t>
      </w:r>
    </w:p>
    <w:p w:rsidR="00F00F43" w:rsidRDefault="002A7C5D" w:rsidP="00884588">
      <w:pPr>
        <w:pStyle w:val="a4"/>
        <w:numPr>
          <w:ilvl w:val="0"/>
          <w:numId w:val="215"/>
        </w:numPr>
        <w:tabs>
          <w:tab w:val="left" w:pos="2106"/>
          <w:tab w:val="left" w:pos="3365"/>
          <w:tab w:val="left" w:pos="5461"/>
          <w:tab w:val="left" w:pos="6963"/>
          <w:tab w:val="left" w:pos="8943"/>
        </w:tabs>
        <w:spacing w:line="208" w:lineRule="auto"/>
        <w:ind w:right="845" w:firstLine="710"/>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воспринимать,</w:t>
      </w:r>
      <w:r>
        <w:rPr>
          <w:sz w:val="24"/>
        </w:rPr>
        <w:tab/>
      </w:r>
      <w:r>
        <w:rPr>
          <w:spacing w:val="-2"/>
          <w:sz w:val="24"/>
        </w:rPr>
        <w:t xml:space="preserve">анализировать, </w:t>
      </w:r>
      <w:r>
        <w:rPr>
          <w:sz w:val="24"/>
        </w:rPr>
        <w:t>интерпретировать и оценивать прочитанные произведения:</w:t>
      </w:r>
    </w:p>
    <w:p w:rsidR="00F00F43" w:rsidRDefault="002A7C5D">
      <w:pPr>
        <w:pStyle w:val="a3"/>
        <w:spacing w:line="208" w:lineRule="auto"/>
        <w:ind w:right="847" w:firstLine="710"/>
      </w:pPr>
      <w:r>
        <w:t>определять темуи главную мысль произведения, иметь начальныепредставленияо родахижанрахлитературы;характеризоватьгероев-персонажей, даватьихсравнительные характеристики; выявлять элементарные особенности языка художественного произведения, поэтической и прозаической речи;</w:t>
      </w:r>
    </w:p>
    <w:p w:rsidR="00F00F43" w:rsidRDefault="002A7C5D">
      <w:pPr>
        <w:pStyle w:val="a3"/>
        <w:spacing w:line="208" w:lineRule="auto"/>
        <w:ind w:right="840" w:firstLine="71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композиция;литературный герой(персонаж),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00F43" w:rsidRDefault="002A7C5D">
      <w:pPr>
        <w:pStyle w:val="a3"/>
        <w:spacing w:line="229" w:lineRule="exact"/>
        <w:ind w:left="1844" w:firstLine="0"/>
      </w:pPr>
      <w:r>
        <w:t>сопоставлятьтемыисюжетыпроизведений,образы</w:t>
      </w:r>
      <w:r>
        <w:rPr>
          <w:spacing w:val="-2"/>
        </w:rPr>
        <w:t>персонажей;</w:t>
      </w:r>
    </w:p>
    <w:p w:rsidR="00F00F43" w:rsidRDefault="002A7C5D">
      <w:pPr>
        <w:pStyle w:val="a3"/>
        <w:spacing w:before="11" w:line="208" w:lineRule="auto"/>
        <w:ind w:right="846" w:firstLine="71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00F43" w:rsidRDefault="002A7C5D" w:rsidP="00884588">
      <w:pPr>
        <w:pStyle w:val="a4"/>
        <w:numPr>
          <w:ilvl w:val="0"/>
          <w:numId w:val="215"/>
        </w:numPr>
        <w:tabs>
          <w:tab w:val="left" w:pos="2106"/>
        </w:tabs>
        <w:spacing w:line="208" w:lineRule="auto"/>
        <w:ind w:right="845" w:firstLine="710"/>
        <w:rPr>
          <w:sz w:val="24"/>
        </w:rPr>
      </w:pPr>
      <w:r>
        <w:rPr>
          <w:sz w:val="24"/>
        </w:rPr>
        <w:t>выразительночитать,втомчисленаизусть(неменее5поэтическихпроизведений,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00F43" w:rsidRDefault="002A7C5D" w:rsidP="00884588">
      <w:pPr>
        <w:pStyle w:val="a4"/>
        <w:numPr>
          <w:ilvl w:val="0"/>
          <w:numId w:val="215"/>
        </w:numPr>
        <w:tabs>
          <w:tab w:val="left" w:pos="2106"/>
        </w:tabs>
        <w:spacing w:line="208" w:lineRule="auto"/>
        <w:ind w:right="848" w:firstLine="710"/>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прочитанномупроизведению и с помощью учителя формулировать вопросы к тексту;</w:t>
      </w:r>
    </w:p>
    <w:p w:rsidR="00F00F43" w:rsidRDefault="002A7C5D" w:rsidP="00884588">
      <w:pPr>
        <w:pStyle w:val="a4"/>
        <w:numPr>
          <w:ilvl w:val="0"/>
          <w:numId w:val="215"/>
        </w:numPr>
        <w:tabs>
          <w:tab w:val="left" w:pos="2106"/>
        </w:tabs>
        <w:spacing w:line="208" w:lineRule="auto"/>
        <w:ind w:right="856" w:firstLine="710"/>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00F43" w:rsidRDefault="002A7C5D" w:rsidP="00884588">
      <w:pPr>
        <w:pStyle w:val="a4"/>
        <w:numPr>
          <w:ilvl w:val="0"/>
          <w:numId w:val="215"/>
        </w:numPr>
        <w:tabs>
          <w:tab w:val="left" w:pos="2115"/>
        </w:tabs>
        <w:spacing w:line="208" w:lineRule="auto"/>
        <w:ind w:right="849" w:firstLine="710"/>
        <w:rPr>
          <w:sz w:val="24"/>
        </w:rPr>
      </w:pPr>
      <w:r>
        <w:rPr>
          <w:sz w:val="24"/>
        </w:rPr>
        <w:t>создавать устные и письменные высказывания разных жанров объёмом не менее 70 слов (с учётом литературного развития обучающихся);</w:t>
      </w:r>
    </w:p>
    <w:p w:rsidR="00F00F43" w:rsidRDefault="002A7C5D" w:rsidP="00884588">
      <w:pPr>
        <w:pStyle w:val="a4"/>
        <w:numPr>
          <w:ilvl w:val="0"/>
          <w:numId w:val="215"/>
        </w:numPr>
        <w:tabs>
          <w:tab w:val="left" w:pos="2106"/>
        </w:tabs>
        <w:spacing w:line="208" w:lineRule="auto"/>
        <w:ind w:right="855" w:firstLine="710"/>
        <w:rPr>
          <w:sz w:val="24"/>
        </w:rPr>
      </w:pPr>
      <w:r>
        <w:rPr>
          <w:sz w:val="24"/>
        </w:rPr>
        <w:t>владеть начальными умениями интерпретации и оценки текстуально изученных произведений фольклора и литературы;</w:t>
      </w:r>
    </w:p>
    <w:p w:rsidR="00F00F43" w:rsidRDefault="002A7C5D" w:rsidP="00884588">
      <w:pPr>
        <w:pStyle w:val="a4"/>
        <w:numPr>
          <w:ilvl w:val="0"/>
          <w:numId w:val="215"/>
        </w:numPr>
        <w:tabs>
          <w:tab w:val="left" w:pos="2101"/>
        </w:tabs>
        <w:spacing w:line="208" w:lineRule="auto"/>
        <w:ind w:right="854" w:firstLine="71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00F43" w:rsidRDefault="002A7C5D" w:rsidP="00884588">
      <w:pPr>
        <w:pStyle w:val="a4"/>
        <w:numPr>
          <w:ilvl w:val="0"/>
          <w:numId w:val="215"/>
        </w:numPr>
        <w:tabs>
          <w:tab w:val="left" w:pos="2226"/>
        </w:tabs>
        <w:spacing w:line="208" w:lineRule="auto"/>
        <w:ind w:right="852" w:firstLine="710"/>
        <w:rPr>
          <w:sz w:val="24"/>
        </w:rPr>
      </w:pPr>
      <w:r>
        <w:rPr>
          <w:sz w:val="24"/>
        </w:rPr>
        <w:t>планировать с помощью учителя собственное чтение, расширять свой круг чтения,втомчислезасчётпроизведенийсовременнойлитературыдлядетейиподростков;</w:t>
      </w:r>
    </w:p>
    <w:p w:rsidR="00F00F43" w:rsidRDefault="002A7C5D" w:rsidP="00884588">
      <w:pPr>
        <w:pStyle w:val="a4"/>
        <w:numPr>
          <w:ilvl w:val="0"/>
          <w:numId w:val="215"/>
        </w:numPr>
        <w:tabs>
          <w:tab w:val="left" w:pos="2226"/>
        </w:tabs>
        <w:spacing w:line="208" w:lineRule="auto"/>
        <w:ind w:right="847" w:firstLine="710"/>
        <w:rPr>
          <w:sz w:val="24"/>
        </w:rPr>
      </w:pPr>
      <w:r>
        <w:rPr>
          <w:sz w:val="24"/>
        </w:rPr>
        <w:t xml:space="preserve">участвовать в создании элементарных учебных проектов под руководством учителяиучитьсяпубличнопредставлятьихрезультаты(сучётомлитературногоразвития </w:t>
      </w:r>
      <w:r>
        <w:rPr>
          <w:spacing w:val="-2"/>
          <w:sz w:val="24"/>
        </w:rPr>
        <w:t>обучающихся);</w:t>
      </w:r>
    </w:p>
    <w:p w:rsidR="00F00F43" w:rsidRDefault="002A7C5D" w:rsidP="00884588">
      <w:pPr>
        <w:pStyle w:val="a4"/>
        <w:numPr>
          <w:ilvl w:val="0"/>
          <w:numId w:val="215"/>
        </w:numPr>
        <w:tabs>
          <w:tab w:val="left" w:pos="2226"/>
        </w:tabs>
        <w:spacing w:line="208" w:lineRule="auto"/>
        <w:ind w:right="838" w:firstLine="710"/>
        <w:rPr>
          <w:sz w:val="24"/>
        </w:rPr>
      </w:pPr>
      <w:r>
        <w:rPr>
          <w:sz w:val="24"/>
        </w:rPr>
        <w:t>владетьначальнымиумениямииспользоватьсловариисправочники,втомчисле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00F43" w:rsidRDefault="002A7C5D">
      <w:pPr>
        <w:pStyle w:val="21"/>
        <w:spacing w:before="239" w:line="208" w:lineRule="auto"/>
        <w:ind w:left="1133" w:right="853" w:firstLine="710"/>
      </w:pPr>
      <w:r>
        <w:t>Предметные результаты изучения литературы. К концу обучения в 6 классе обучающийся научится:</w:t>
      </w:r>
    </w:p>
    <w:p w:rsidR="00F00F43" w:rsidRDefault="002A7C5D" w:rsidP="00884588">
      <w:pPr>
        <w:pStyle w:val="a4"/>
        <w:numPr>
          <w:ilvl w:val="0"/>
          <w:numId w:val="214"/>
        </w:numPr>
        <w:tabs>
          <w:tab w:val="left" w:pos="2106"/>
        </w:tabs>
        <w:spacing w:line="208" w:lineRule="auto"/>
        <w:ind w:right="850" w:firstLine="71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00F43" w:rsidRDefault="00F00F43">
      <w:pPr>
        <w:pStyle w:val="a4"/>
        <w:spacing w:line="208" w:lineRule="auto"/>
        <w:rPr>
          <w:sz w:val="24"/>
        </w:rPr>
        <w:sectPr w:rsidR="00F00F43">
          <w:pgSz w:w="11910" w:h="16840"/>
          <w:pgMar w:top="1040" w:right="0" w:bottom="1120" w:left="566" w:header="0" w:footer="892" w:gutter="0"/>
          <w:cols w:space="720"/>
        </w:sectPr>
      </w:pPr>
    </w:p>
    <w:p w:rsidR="00F00F43" w:rsidRDefault="002A7C5D" w:rsidP="00884588">
      <w:pPr>
        <w:pStyle w:val="a4"/>
        <w:numPr>
          <w:ilvl w:val="0"/>
          <w:numId w:val="214"/>
        </w:numPr>
        <w:tabs>
          <w:tab w:val="left" w:pos="2177"/>
        </w:tabs>
        <w:spacing w:before="105" w:line="208" w:lineRule="auto"/>
        <w:ind w:right="850" w:firstLine="710"/>
        <w:rPr>
          <w:sz w:val="24"/>
        </w:rPr>
      </w:pPr>
      <w:r>
        <w:rPr>
          <w:sz w:val="24"/>
        </w:rPr>
        <w:lastRenderedPageBreak/>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00F43" w:rsidRDefault="002A7C5D" w:rsidP="00884588">
      <w:pPr>
        <w:pStyle w:val="a4"/>
        <w:numPr>
          <w:ilvl w:val="0"/>
          <w:numId w:val="214"/>
        </w:numPr>
        <w:tabs>
          <w:tab w:val="left" w:pos="2101"/>
        </w:tabs>
        <w:spacing w:line="208" w:lineRule="auto"/>
        <w:ind w:right="850" w:firstLine="710"/>
        <w:rPr>
          <w:sz w:val="24"/>
        </w:rPr>
      </w:pPr>
      <w:r>
        <w:rPr>
          <w:sz w:val="24"/>
        </w:rPr>
        <w:t>осуществлять элементарный смысловой и эстетический анализ произведений фольклораихудожественнойлитературы;воспринимать,анализировать,интерпретировать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родовуюижанровуюпринадлежностьпроизведения,выявлятьпозициюгерояиавторскую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00F43" w:rsidRDefault="002A7C5D" w:rsidP="00884588">
      <w:pPr>
        <w:pStyle w:val="a4"/>
        <w:numPr>
          <w:ilvl w:val="0"/>
          <w:numId w:val="214"/>
        </w:numPr>
        <w:tabs>
          <w:tab w:val="left" w:pos="2106"/>
        </w:tabs>
        <w:spacing w:line="208" w:lineRule="auto"/>
        <w:ind w:right="845" w:firstLine="710"/>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лирическийгерой,речеваяхарактеристикагероя,портрет,пейзаж,художественнаядеталь, юмор, ирония, эпитет, метафора, сравнение, олицетворение, гипербола; антитеза, аллегория, стихотворный метр (хорей, ямб), ритм, рифма, строфа;</w:t>
      </w:r>
    </w:p>
    <w:p w:rsidR="00F00F43" w:rsidRDefault="002A7C5D" w:rsidP="00884588">
      <w:pPr>
        <w:pStyle w:val="a4"/>
        <w:numPr>
          <w:ilvl w:val="0"/>
          <w:numId w:val="214"/>
        </w:numPr>
        <w:tabs>
          <w:tab w:val="left" w:pos="2106"/>
        </w:tabs>
        <w:spacing w:line="208" w:lineRule="auto"/>
        <w:ind w:right="850" w:firstLine="710"/>
        <w:rPr>
          <w:sz w:val="24"/>
        </w:rPr>
      </w:pPr>
      <w:r>
        <w:rPr>
          <w:sz w:val="24"/>
        </w:rPr>
        <w:t>выделять в произведениях элементы художественной формы и обнаруживать связи между ними;</w:t>
      </w:r>
    </w:p>
    <w:p w:rsidR="00F00F43" w:rsidRDefault="002A7C5D" w:rsidP="00884588">
      <w:pPr>
        <w:pStyle w:val="a4"/>
        <w:numPr>
          <w:ilvl w:val="0"/>
          <w:numId w:val="214"/>
        </w:numPr>
        <w:tabs>
          <w:tab w:val="left" w:pos="2106"/>
        </w:tabs>
        <w:spacing w:line="208" w:lineRule="auto"/>
        <w:ind w:right="842" w:firstLine="710"/>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00F43" w:rsidRDefault="002A7C5D" w:rsidP="00884588">
      <w:pPr>
        <w:pStyle w:val="a4"/>
        <w:numPr>
          <w:ilvl w:val="0"/>
          <w:numId w:val="214"/>
        </w:numPr>
        <w:tabs>
          <w:tab w:val="left" w:pos="2106"/>
        </w:tabs>
        <w:spacing w:line="208" w:lineRule="auto"/>
        <w:ind w:right="847" w:firstLine="710"/>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00F43" w:rsidRDefault="002A7C5D" w:rsidP="00884588">
      <w:pPr>
        <w:pStyle w:val="a4"/>
        <w:numPr>
          <w:ilvl w:val="0"/>
          <w:numId w:val="214"/>
        </w:numPr>
        <w:tabs>
          <w:tab w:val="left" w:pos="2106"/>
        </w:tabs>
        <w:spacing w:line="208" w:lineRule="auto"/>
        <w:ind w:right="852" w:firstLine="710"/>
        <w:rPr>
          <w:sz w:val="24"/>
        </w:rPr>
      </w:pPr>
      <w:r>
        <w:rPr>
          <w:sz w:val="24"/>
        </w:rPr>
        <w:t>выразительночитатьстихиипрозу,втомчисленаизусть(неменее7поэтических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00F43" w:rsidRDefault="002A7C5D" w:rsidP="00884588">
      <w:pPr>
        <w:pStyle w:val="a4"/>
        <w:numPr>
          <w:ilvl w:val="0"/>
          <w:numId w:val="214"/>
        </w:numPr>
        <w:tabs>
          <w:tab w:val="left" w:pos="2106"/>
        </w:tabs>
        <w:spacing w:line="208" w:lineRule="auto"/>
        <w:ind w:right="851" w:firstLine="710"/>
        <w:rPr>
          <w:sz w:val="24"/>
        </w:rPr>
      </w:pPr>
      <w:r>
        <w:rPr>
          <w:sz w:val="24"/>
        </w:rPr>
        <w:t>пересказывать прочитанное произведение, используя подробный, сжатый, выборочный, творческий пересказ,отвечать навопросы по прочитанномупроизведениюи с помощью учителя формулировать вопросы к тексту;</w:t>
      </w:r>
    </w:p>
    <w:p w:rsidR="00F00F43" w:rsidRDefault="002A7C5D" w:rsidP="00884588">
      <w:pPr>
        <w:pStyle w:val="a4"/>
        <w:numPr>
          <w:ilvl w:val="0"/>
          <w:numId w:val="214"/>
        </w:numPr>
        <w:tabs>
          <w:tab w:val="left" w:pos="2226"/>
        </w:tabs>
        <w:spacing w:line="208" w:lineRule="auto"/>
        <w:ind w:right="849" w:firstLine="710"/>
        <w:rPr>
          <w:sz w:val="24"/>
        </w:rPr>
      </w:pPr>
      <w:r>
        <w:rPr>
          <w:sz w:val="24"/>
        </w:rPr>
        <w:t>участвовать в беседе и диалоге о прочитанном произведении, давать аргументированную оценку прочитанному;</w:t>
      </w:r>
    </w:p>
    <w:p w:rsidR="00F00F43" w:rsidRDefault="002A7C5D" w:rsidP="00884588">
      <w:pPr>
        <w:pStyle w:val="a4"/>
        <w:numPr>
          <w:ilvl w:val="0"/>
          <w:numId w:val="214"/>
        </w:numPr>
        <w:tabs>
          <w:tab w:val="left" w:pos="2226"/>
        </w:tabs>
        <w:spacing w:line="208" w:lineRule="auto"/>
        <w:ind w:right="841" w:firstLine="710"/>
        <w:rPr>
          <w:sz w:val="24"/>
        </w:rPr>
      </w:pPr>
      <w:r>
        <w:rPr>
          <w:sz w:val="24"/>
        </w:rPr>
        <w:t>создаватьустныеиписьменныевысказыванияразныхжанров(объёмомнеменее 100слов),писатьсочинение-рассуждениепозаданнойтемесиспользованиемпрочитанных произведений, аннотаций, отзывов;</w:t>
      </w:r>
    </w:p>
    <w:p w:rsidR="00F00F43" w:rsidRDefault="002A7C5D" w:rsidP="00884588">
      <w:pPr>
        <w:pStyle w:val="a4"/>
        <w:numPr>
          <w:ilvl w:val="0"/>
          <w:numId w:val="214"/>
        </w:numPr>
        <w:tabs>
          <w:tab w:val="left" w:pos="2226"/>
        </w:tabs>
        <w:spacing w:line="208" w:lineRule="auto"/>
        <w:ind w:right="849" w:firstLine="710"/>
        <w:rPr>
          <w:sz w:val="24"/>
        </w:rPr>
      </w:pPr>
      <w:r>
        <w:rPr>
          <w:sz w:val="24"/>
        </w:rPr>
        <w:t>владеть умениями интерпретации и оценки текстуально изученных произведенийфольклора,древнерусской,русскойизарубежнойлитературыисовременных авторов с использованием методов смыслового чтения и эстетического анализа;</w:t>
      </w:r>
    </w:p>
    <w:p w:rsidR="00F00F43" w:rsidRDefault="002A7C5D" w:rsidP="00884588">
      <w:pPr>
        <w:pStyle w:val="a4"/>
        <w:numPr>
          <w:ilvl w:val="0"/>
          <w:numId w:val="214"/>
        </w:numPr>
        <w:tabs>
          <w:tab w:val="left" w:pos="2221"/>
        </w:tabs>
        <w:spacing w:line="208" w:lineRule="auto"/>
        <w:ind w:right="854" w:firstLine="710"/>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00F43" w:rsidRDefault="002A7C5D" w:rsidP="00884588">
      <w:pPr>
        <w:pStyle w:val="a4"/>
        <w:numPr>
          <w:ilvl w:val="0"/>
          <w:numId w:val="214"/>
        </w:numPr>
        <w:tabs>
          <w:tab w:val="left" w:pos="2226"/>
        </w:tabs>
        <w:spacing w:line="208" w:lineRule="auto"/>
        <w:ind w:right="849" w:firstLine="710"/>
        <w:rPr>
          <w:sz w:val="24"/>
        </w:rPr>
      </w:pPr>
      <w:r>
        <w:rPr>
          <w:sz w:val="24"/>
        </w:rPr>
        <w:t xml:space="preserve">планироватьсобственноечтение,обогащатьсвойкругчтенияпорекомендациям учителя, в том числе за счёт произведений современной литературы для детей и </w:t>
      </w:r>
      <w:r>
        <w:rPr>
          <w:spacing w:val="-2"/>
          <w:sz w:val="24"/>
        </w:rPr>
        <w:t>подростков;</w:t>
      </w:r>
    </w:p>
    <w:p w:rsidR="00F00F43" w:rsidRDefault="002A7C5D" w:rsidP="00884588">
      <w:pPr>
        <w:pStyle w:val="a4"/>
        <w:numPr>
          <w:ilvl w:val="0"/>
          <w:numId w:val="214"/>
        </w:numPr>
        <w:tabs>
          <w:tab w:val="left" w:pos="2226"/>
        </w:tabs>
        <w:spacing w:line="208" w:lineRule="auto"/>
        <w:ind w:right="849" w:firstLine="710"/>
        <w:rPr>
          <w:sz w:val="24"/>
        </w:rPr>
      </w:pPr>
      <w:r>
        <w:rPr>
          <w:sz w:val="24"/>
        </w:rPr>
        <w:t>развиватьуменияколлективнойпроектнойилиисследовательскойдеятельности под руководством учителя и учиться публично представлять полученные результаты;</w:t>
      </w:r>
    </w:p>
    <w:p w:rsidR="00F00F43" w:rsidRDefault="002A7C5D" w:rsidP="00884588">
      <w:pPr>
        <w:pStyle w:val="a4"/>
        <w:numPr>
          <w:ilvl w:val="0"/>
          <w:numId w:val="214"/>
        </w:numPr>
        <w:tabs>
          <w:tab w:val="left" w:pos="2226"/>
        </w:tabs>
        <w:spacing w:line="208" w:lineRule="auto"/>
        <w:ind w:right="845" w:firstLine="710"/>
        <w:rPr>
          <w:sz w:val="24"/>
        </w:rPr>
      </w:pPr>
      <w:r>
        <w:rPr>
          <w:sz w:val="24"/>
        </w:rPr>
        <w:t>развивать умение использовать словари и справочники, в том числе в электроннойформе;пользоватьсяподруководствомучителя электроннымибиблиотеками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00F43" w:rsidRDefault="002A7C5D">
      <w:pPr>
        <w:pStyle w:val="21"/>
        <w:spacing w:line="208" w:lineRule="auto"/>
        <w:ind w:left="1133" w:right="853" w:firstLine="710"/>
      </w:pPr>
      <w:r>
        <w:t>Предметные результаты изучения литературы. К концу обучения в 7 классе обучающийся научится:</w:t>
      </w:r>
    </w:p>
    <w:p w:rsidR="00F00F43" w:rsidRDefault="002A7C5D" w:rsidP="00884588">
      <w:pPr>
        <w:pStyle w:val="a4"/>
        <w:numPr>
          <w:ilvl w:val="0"/>
          <w:numId w:val="213"/>
        </w:numPr>
        <w:tabs>
          <w:tab w:val="left" w:pos="2106"/>
        </w:tabs>
        <w:spacing w:line="208" w:lineRule="auto"/>
        <w:ind w:right="846" w:firstLine="710"/>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00F43" w:rsidRDefault="00F00F43">
      <w:pPr>
        <w:pStyle w:val="a4"/>
        <w:spacing w:line="208" w:lineRule="auto"/>
        <w:rPr>
          <w:sz w:val="24"/>
        </w:rPr>
        <w:sectPr w:rsidR="00F00F43">
          <w:footerReference w:type="default" r:id="rId10"/>
          <w:pgSz w:w="11910" w:h="16840"/>
          <w:pgMar w:top="1040" w:right="0" w:bottom="1080" w:left="566" w:header="0" w:footer="886" w:gutter="0"/>
          <w:cols w:space="720"/>
        </w:sectPr>
      </w:pPr>
    </w:p>
    <w:p w:rsidR="00F00F43" w:rsidRDefault="002A7C5D" w:rsidP="00884588">
      <w:pPr>
        <w:pStyle w:val="a4"/>
        <w:numPr>
          <w:ilvl w:val="0"/>
          <w:numId w:val="213"/>
        </w:numPr>
        <w:tabs>
          <w:tab w:val="left" w:pos="2106"/>
        </w:tabs>
        <w:spacing w:before="105" w:line="208" w:lineRule="auto"/>
        <w:ind w:right="850" w:firstLine="710"/>
        <w:rPr>
          <w:sz w:val="24"/>
        </w:rPr>
      </w:pPr>
      <w:r>
        <w:rPr>
          <w:sz w:val="24"/>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00F43" w:rsidRDefault="002A7C5D" w:rsidP="00884588">
      <w:pPr>
        <w:pStyle w:val="a4"/>
        <w:numPr>
          <w:ilvl w:val="0"/>
          <w:numId w:val="213"/>
        </w:numPr>
        <w:tabs>
          <w:tab w:val="left" w:pos="2106"/>
        </w:tabs>
        <w:spacing w:line="208" w:lineRule="auto"/>
        <w:ind w:right="850" w:firstLine="710"/>
        <w:rPr>
          <w:sz w:val="24"/>
        </w:rPr>
      </w:pPr>
      <w:r>
        <w:rPr>
          <w:sz w:val="24"/>
        </w:rPr>
        <w:t>проводить смысловой и эстетический анализ произведений фольклора и художественнойлитературы,воспринимать,анализировать,интерпретироватьиоценивать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00F43" w:rsidRDefault="002A7C5D">
      <w:pPr>
        <w:pStyle w:val="a3"/>
        <w:spacing w:line="208" w:lineRule="auto"/>
        <w:ind w:right="839" w:firstLine="71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00F43" w:rsidRDefault="002A7C5D">
      <w:pPr>
        <w:pStyle w:val="a3"/>
        <w:spacing w:line="208" w:lineRule="auto"/>
        <w:ind w:right="839" w:firstLine="710"/>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w:t>
      </w:r>
      <w:r>
        <w:rPr>
          <w:spacing w:val="-2"/>
        </w:rPr>
        <w:t>строфа);</w:t>
      </w:r>
    </w:p>
    <w:p w:rsidR="00F00F43" w:rsidRDefault="002A7C5D">
      <w:pPr>
        <w:pStyle w:val="a3"/>
        <w:spacing w:line="208" w:lineRule="auto"/>
        <w:ind w:right="852" w:firstLine="710"/>
      </w:pPr>
      <w:r>
        <w:t>выделять в произведениях элементы художественной формы иобнаруживать связи между ними;</w:t>
      </w:r>
    </w:p>
    <w:p w:rsidR="00F00F43" w:rsidRDefault="002A7C5D">
      <w:pPr>
        <w:pStyle w:val="a3"/>
        <w:spacing w:line="208" w:lineRule="auto"/>
        <w:ind w:right="839" w:firstLine="71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00F43" w:rsidRDefault="002A7C5D">
      <w:pPr>
        <w:pStyle w:val="a3"/>
        <w:spacing w:line="208" w:lineRule="auto"/>
        <w:ind w:right="848" w:firstLine="710"/>
      </w:pPr>
      <w:r>
        <w:t>сопоставлять изученные и самостоятельно прочитанные произведения художественнойлитературыспроизведениямидругихвидовискусства(живопись,музыка, театр, кино);</w:t>
      </w:r>
    </w:p>
    <w:p w:rsidR="00F00F43" w:rsidRDefault="002A7C5D" w:rsidP="00884588">
      <w:pPr>
        <w:pStyle w:val="a4"/>
        <w:numPr>
          <w:ilvl w:val="0"/>
          <w:numId w:val="213"/>
        </w:numPr>
        <w:tabs>
          <w:tab w:val="left" w:pos="2106"/>
        </w:tabs>
        <w:spacing w:line="208" w:lineRule="auto"/>
        <w:ind w:right="852" w:firstLine="710"/>
        <w:rPr>
          <w:sz w:val="24"/>
        </w:rPr>
      </w:pPr>
      <w:r>
        <w:rPr>
          <w:sz w:val="24"/>
        </w:rPr>
        <w:t>выразительночитатьстихиипрозу,втомчисленаизусть(неменее9поэтических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00F43" w:rsidRDefault="002A7C5D" w:rsidP="00884588">
      <w:pPr>
        <w:pStyle w:val="a4"/>
        <w:numPr>
          <w:ilvl w:val="0"/>
          <w:numId w:val="213"/>
        </w:numPr>
        <w:tabs>
          <w:tab w:val="left" w:pos="2106"/>
        </w:tabs>
        <w:spacing w:line="208" w:lineRule="auto"/>
        <w:ind w:right="849" w:firstLine="710"/>
        <w:rPr>
          <w:sz w:val="24"/>
        </w:rPr>
      </w:pPr>
      <w:r>
        <w:rPr>
          <w:sz w:val="24"/>
        </w:rPr>
        <w:t>пересказыватьпрочитанноепроизведение,используяразличныевидыпересказов, отвечать на вопросы по прочитанному произведению и самостоятельно формулировать вопросы к тексту; пересказывать сюжет;</w:t>
      </w:r>
    </w:p>
    <w:p w:rsidR="00F00F43" w:rsidRDefault="002A7C5D" w:rsidP="00884588">
      <w:pPr>
        <w:pStyle w:val="a4"/>
        <w:numPr>
          <w:ilvl w:val="0"/>
          <w:numId w:val="213"/>
        </w:numPr>
        <w:tabs>
          <w:tab w:val="left" w:pos="2106"/>
        </w:tabs>
        <w:spacing w:line="208" w:lineRule="auto"/>
        <w:ind w:right="839" w:firstLine="710"/>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F00F43" w:rsidRDefault="002A7C5D" w:rsidP="00884588">
      <w:pPr>
        <w:pStyle w:val="a4"/>
        <w:numPr>
          <w:ilvl w:val="0"/>
          <w:numId w:val="213"/>
        </w:numPr>
        <w:tabs>
          <w:tab w:val="left" w:pos="2106"/>
        </w:tabs>
        <w:spacing w:line="208" w:lineRule="auto"/>
        <w:ind w:right="844" w:firstLine="710"/>
        <w:rPr>
          <w:sz w:val="24"/>
        </w:rPr>
      </w:pPr>
      <w:r>
        <w:rPr>
          <w:sz w:val="24"/>
        </w:rPr>
        <w:t>создаватьустныеиписьменныевысказыванияразныхжанров(объёмомнеменее 150слов),писатьсочинение-рассуждениепозаданнойтемесиспользованиемпрочитанных произведений,подруководствомучителяучитьсяисправлятьиредактироватьсобственные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 творческой работы на самостоятельно или под руководством учителя выбранную литературную или публицистическую тему;</w:t>
      </w:r>
    </w:p>
    <w:p w:rsidR="00F00F43" w:rsidRDefault="002A7C5D" w:rsidP="00884588">
      <w:pPr>
        <w:pStyle w:val="a4"/>
        <w:numPr>
          <w:ilvl w:val="0"/>
          <w:numId w:val="213"/>
        </w:numPr>
        <w:tabs>
          <w:tab w:val="left" w:pos="2106"/>
        </w:tabs>
        <w:spacing w:line="208" w:lineRule="auto"/>
        <w:ind w:right="851" w:firstLine="710"/>
        <w:rPr>
          <w:sz w:val="24"/>
        </w:rPr>
      </w:pPr>
      <w:r>
        <w:rPr>
          <w:sz w:val="24"/>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w:t>
      </w:r>
      <w:r>
        <w:rPr>
          <w:spacing w:val="-2"/>
          <w:sz w:val="24"/>
        </w:rPr>
        <w:t>анализа;</w:t>
      </w:r>
    </w:p>
    <w:p w:rsidR="00F00F43" w:rsidRDefault="00F00F43">
      <w:pPr>
        <w:pStyle w:val="a4"/>
        <w:spacing w:line="208" w:lineRule="auto"/>
        <w:rPr>
          <w:sz w:val="24"/>
        </w:rPr>
        <w:sectPr w:rsidR="00F00F43">
          <w:pgSz w:w="11910" w:h="16840"/>
          <w:pgMar w:top="1040" w:right="0" w:bottom="1120" w:left="566" w:header="0" w:footer="886" w:gutter="0"/>
          <w:cols w:space="720"/>
        </w:sectPr>
      </w:pPr>
    </w:p>
    <w:p w:rsidR="00F00F43" w:rsidRDefault="002A7C5D" w:rsidP="00884588">
      <w:pPr>
        <w:pStyle w:val="a4"/>
        <w:numPr>
          <w:ilvl w:val="0"/>
          <w:numId w:val="213"/>
        </w:numPr>
        <w:tabs>
          <w:tab w:val="left" w:pos="2106"/>
        </w:tabs>
        <w:spacing w:before="105" w:line="208" w:lineRule="auto"/>
        <w:ind w:right="850" w:firstLine="710"/>
        <w:rPr>
          <w:sz w:val="24"/>
        </w:rPr>
      </w:pPr>
      <w:r>
        <w:rPr>
          <w:sz w:val="24"/>
        </w:rP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00F43" w:rsidRDefault="002A7C5D" w:rsidP="00884588">
      <w:pPr>
        <w:pStyle w:val="a4"/>
        <w:numPr>
          <w:ilvl w:val="0"/>
          <w:numId w:val="213"/>
        </w:numPr>
        <w:tabs>
          <w:tab w:val="left" w:pos="2226"/>
        </w:tabs>
        <w:spacing w:line="208" w:lineRule="auto"/>
        <w:ind w:right="851" w:firstLine="710"/>
        <w:rPr>
          <w:sz w:val="24"/>
        </w:rPr>
      </w:pPr>
      <w:r>
        <w:rPr>
          <w:sz w:val="24"/>
        </w:rPr>
        <w:t xml:space="preserve">планироватьсвоёчтение,обогащатьсвойкругчтенияпорекомендациямучителя и обучающихся, в том числе за счёт произведений современной литературы для детей и </w:t>
      </w:r>
      <w:r>
        <w:rPr>
          <w:spacing w:val="-2"/>
          <w:sz w:val="24"/>
        </w:rPr>
        <w:t>подростков;</w:t>
      </w:r>
    </w:p>
    <w:p w:rsidR="00F00F43" w:rsidRDefault="002A7C5D" w:rsidP="00884588">
      <w:pPr>
        <w:pStyle w:val="a4"/>
        <w:numPr>
          <w:ilvl w:val="0"/>
          <w:numId w:val="213"/>
        </w:numPr>
        <w:tabs>
          <w:tab w:val="left" w:pos="2226"/>
        </w:tabs>
        <w:spacing w:line="208" w:lineRule="auto"/>
        <w:ind w:right="841" w:firstLine="710"/>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00F43" w:rsidRDefault="002A7C5D" w:rsidP="00884588">
      <w:pPr>
        <w:pStyle w:val="a4"/>
        <w:numPr>
          <w:ilvl w:val="0"/>
          <w:numId w:val="213"/>
        </w:numPr>
        <w:tabs>
          <w:tab w:val="left" w:pos="2226"/>
        </w:tabs>
        <w:spacing w:line="208" w:lineRule="auto"/>
        <w:ind w:right="846" w:firstLine="710"/>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другимисправочнымиматериалами,втомчислеизчиславерифицированныхэлектронных ресурсов, включённых в федеральный перечень.</w:t>
      </w:r>
    </w:p>
    <w:p w:rsidR="00F00F43" w:rsidRDefault="002A7C5D">
      <w:pPr>
        <w:pStyle w:val="21"/>
        <w:spacing w:before="240" w:line="208" w:lineRule="auto"/>
        <w:ind w:left="1133" w:right="853" w:firstLine="710"/>
      </w:pPr>
      <w:r>
        <w:t>Предметные результаты изучения литературы. К концу обучения в 8 классе обучающийся научится:</w:t>
      </w:r>
    </w:p>
    <w:p w:rsidR="00F00F43" w:rsidRDefault="002A7C5D" w:rsidP="00884588">
      <w:pPr>
        <w:pStyle w:val="a4"/>
        <w:numPr>
          <w:ilvl w:val="0"/>
          <w:numId w:val="212"/>
        </w:numPr>
        <w:tabs>
          <w:tab w:val="left" w:pos="2106"/>
        </w:tabs>
        <w:spacing w:line="208" w:lineRule="auto"/>
        <w:ind w:right="844" w:firstLine="710"/>
        <w:rPr>
          <w:sz w:val="24"/>
        </w:rPr>
      </w:pPr>
      <w:r>
        <w:rPr>
          <w:sz w:val="24"/>
        </w:rPr>
        <w:t xml:space="preserve">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w:t>
      </w:r>
      <w:r>
        <w:rPr>
          <w:spacing w:val="-2"/>
          <w:sz w:val="24"/>
        </w:rPr>
        <w:t>Федерации;</w:t>
      </w:r>
    </w:p>
    <w:p w:rsidR="00F00F43" w:rsidRDefault="002A7C5D" w:rsidP="00884588">
      <w:pPr>
        <w:pStyle w:val="a4"/>
        <w:numPr>
          <w:ilvl w:val="0"/>
          <w:numId w:val="212"/>
        </w:numPr>
        <w:tabs>
          <w:tab w:val="left" w:pos="2106"/>
        </w:tabs>
        <w:spacing w:line="208" w:lineRule="auto"/>
        <w:ind w:right="850" w:firstLine="710"/>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00F43" w:rsidRDefault="002A7C5D" w:rsidP="00884588">
      <w:pPr>
        <w:pStyle w:val="a4"/>
        <w:numPr>
          <w:ilvl w:val="0"/>
          <w:numId w:val="212"/>
        </w:numPr>
        <w:tabs>
          <w:tab w:val="left" w:pos="2106"/>
        </w:tabs>
        <w:spacing w:line="208" w:lineRule="auto"/>
        <w:ind w:right="839" w:firstLine="710"/>
        <w:rPr>
          <w:sz w:val="24"/>
        </w:rPr>
      </w:pPr>
      <w:r>
        <w:rPr>
          <w:sz w:val="24"/>
        </w:rPr>
        <w:t>проводить самостоятельный смысловой и эстетический анализ произведений художественнойлитературы,воспринимать,анализировать,интерпретироватьиоценивать прочитанное(с учётом литературного развитияобучающихся), пониматьнеоднозначность художественных смыслов, заложенных в литературных произведениях:</w:t>
      </w:r>
    </w:p>
    <w:p w:rsidR="00F00F43" w:rsidRDefault="002A7C5D">
      <w:pPr>
        <w:pStyle w:val="a3"/>
        <w:spacing w:line="208" w:lineRule="auto"/>
        <w:ind w:right="842" w:firstLine="710"/>
      </w:pPr>
      <w:r>
        <w:t xml:space="preserve">анализировать произведение в единствеформы и содержания,определять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авторскихвзаимоотношенийсчитателем как адресатом произведения;объяснять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w:t>
      </w:r>
      <w:r>
        <w:rPr>
          <w:spacing w:val="-2"/>
        </w:rPr>
        <w:t>функции;</w:t>
      </w:r>
    </w:p>
    <w:p w:rsidR="00F00F43" w:rsidRDefault="002A7C5D">
      <w:pPr>
        <w:pStyle w:val="a3"/>
        <w:ind w:right="843" w:firstLine="710"/>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00F43" w:rsidRDefault="002A7C5D">
      <w:pPr>
        <w:pStyle w:val="a3"/>
        <w:ind w:right="840" w:firstLine="71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00F43" w:rsidRDefault="00F00F43">
      <w:pPr>
        <w:pStyle w:val="a3"/>
        <w:sectPr w:rsidR="00F00F43">
          <w:pgSz w:w="11910" w:h="16840"/>
          <w:pgMar w:top="1040" w:right="0" w:bottom="1120" w:left="566" w:header="0" w:footer="886" w:gutter="0"/>
          <w:cols w:space="720"/>
        </w:sectPr>
      </w:pPr>
    </w:p>
    <w:p w:rsidR="00F00F43" w:rsidRDefault="002A7C5D">
      <w:pPr>
        <w:pStyle w:val="a3"/>
        <w:spacing w:before="60"/>
        <w:ind w:right="839" w:firstLine="710"/>
      </w:pPr>
      <w: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rPr>
        <w:t>произведения;</w:t>
      </w:r>
    </w:p>
    <w:p w:rsidR="00F00F43" w:rsidRDefault="002A7C5D">
      <w:pPr>
        <w:pStyle w:val="a3"/>
        <w:spacing w:before="3"/>
        <w:ind w:right="853" w:firstLine="71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00F43" w:rsidRDefault="002A7C5D" w:rsidP="00884588">
      <w:pPr>
        <w:pStyle w:val="a4"/>
        <w:numPr>
          <w:ilvl w:val="0"/>
          <w:numId w:val="212"/>
        </w:numPr>
        <w:tabs>
          <w:tab w:val="left" w:pos="2106"/>
        </w:tabs>
        <w:ind w:right="849" w:firstLine="71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00F43" w:rsidRDefault="002A7C5D" w:rsidP="00884588">
      <w:pPr>
        <w:pStyle w:val="a4"/>
        <w:numPr>
          <w:ilvl w:val="0"/>
          <w:numId w:val="212"/>
        </w:numPr>
        <w:tabs>
          <w:tab w:val="left" w:pos="2106"/>
        </w:tabs>
        <w:ind w:right="850" w:firstLine="710"/>
        <w:rPr>
          <w:sz w:val="24"/>
        </w:rPr>
      </w:pPr>
      <w:r>
        <w:rPr>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F00F43" w:rsidRDefault="002A7C5D" w:rsidP="00884588">
      <w:pPr>
        <w:pStyle w:val="a4"/>
        <w:numPr>
          <w:ilvl w:val="0"/>
          <w:numId w:val="212"/>
        </w:numPr>
        <w:tabs>
          <w:tab w:val="left" w:pos="2106"/>
        </w:tabs>
        <w:spacing w:before="1"/>
        <w:ind w:right="855" w:firstLine="710"/>
        <w:rPr>
          <w:sz w:val="24"/>
        </w:rPr>
      </w:pPr>
      <w:r>
        <w:rPr>
          <w:sz w:val="24"/>
        </w:rPr>
        <w:t>пересказыватьизученноеисамостоятельнопрочитанноепроизведение,используя различные виды пересказов, обстоятельно отвечать на вопросы и самостоятельно формулировать вопросы к тексту; пересказывать сюжет;</w:t>
      </w:r>
    </w:p>
    <w:p w:rsidR="00F00F43" w:rsidRDefault="002A7C5D" w:rsidP="00884588">
      <w:pPr>
        <w:pStyle w:val="a4"/>
        <w:numPr>
          <w:ilvl w:val="0"/>
          <w:numId w:val="212"/>
        </w:numPr>
        <w:tabs>
          <w:tab w:val="left" w:pos="2106"/>
        </w:tabs>
        <w:ind w:right="844" w:firstLine="710"/>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00F43" w:rsidRDefault="002A7C5D" w:rsidP="00884588">
      <w:pPr>
        <w:pStyle w:val="a4"/>
        <w:numPr>
          <w:ilvl w:val="0"/>
          <w:numId w:val="212"/>
        </w:numPr>
        <w:tabs>
          <w:tab w:val="left" w:pos="2106"/>
        </w:tabs>
        <w:ind w:right="839" w:firstLine="710"/>
        <w:rPr>
          <w:sz w:val="24"/>
        </w:rPr>
      </w:pPr>
      <w:r>
        <w:rPr>
          <w:sz w:val="24"/>
        </w:rPr>
        <w:t>создавать устныеи письменныевысказыванияразныхжанров (объёмом неменее 200слов),писатьсочинение-рассуждениепозаданнойтемесиспользованиемпрочитанных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00F43" w:rsidRDefault="002A7C5D" w:rsidP="00884588">
      <w:pPr>
        <w:pStyle w:val="a4"/>
        <w:numPr>
          <w:ilvl w:val="0"/>
          <w:numId w:val="212"/>
        </w:numPr>
        <w:tabs>
          <w:tab w:val="left" w:pos="2106"/>
        </w:tabs>
        <w:ind w:right="849" w:firstLine="710"/>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00F43" w:rsidRDefault="002A7C5D" w:rsidP="00884588">
      <w:pPr>
        <w:pStyle w:val="a4"/>
        <w:numPr>
          <w:ilvl w:val="0"/>
          <w:numId w:val="212"/>
        </w:numPr>
        <w:tabs>
          <w:tab w:val="left" w:pos="2226"/>
        </w:tabs>
        <w:ind w:right="847" w:firstLine="710"/>
        <w:rPr>
          <w:sz w:val="24"/>
        </w:rPr>
      </w:pPr>
      <w:r>
        <w:rPr>
          <w:sz w:val="24"/>
        </w:rPr>
        <w:t xml:space="preserve">понимать важность чтения и изучения произведений фольклора и художественной литературы какспособапознаниямираиокружающей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F00F43" w:rsidRDefault="002A7C5D" w:rsidP="00884588">
      <w:pPr>
        <w:pStyle w:val="a4"/>
        <w:numPr>
          <w:ilvl w:val="0"/>
          <w:numId w:val="212"/>
        </w:numPr>
        <w:tabs>
          <w:tab w:val="left" w:pos="2226"/>
        </w:tabs>
        <w:ind w:right="844" w:firstLine="710"/>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rsidR="00F00F43" w:rsidRDefault="002A7C5D" w:rsidP="00884588">
      <w:pPr>
        <w:pStyle w:val="a4"/>
        <w:numPr>
          <w:ilvl w:val="0"/>
          <w:numId w:val="212"/>
        </w:numPr>
        <w:tabs>
          <w:tab w:val="left" w:pos="2226"/>
        </w:tabs>
        <w:spacing w:before="5" w:line="237" w:lineRule="auto"/>
        <w:ind w:right="842" w:firstLine="710"/>
        <w:rPr>
          <w:sz w:val="24"/>
        </w:rPr>
      </w:pPr>
      <w:r>
        <w:rPr>
          <w:sz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F00F43" w:rsidRDefault="002A7C5D" w:rsidP="00884588">
      <w:pPr>
        <w:pStyle w:val="a4"/>
        <w:numPr>
          <w:ilvl w:val="0"/>
          <w:numId w:val="212"/>
        </w:numPr>
        <w:tabs>
          <w:tab w:val="left" w:pos="2226"/>
        </w:tabs>
        <w:spacing w:before="3"/>
        <w:ind w:right="845" w:firstLine="710"/>
        <w:rPr>
          <w:sz w:val="24"/>
        </w:rPr>
      </w:pPr>
      <w:r>
        <w:rPr>
          <w:sz w:val="24"/>
        </w:rPr>
        <w:t>самостоятельноиспользоватьэнциклопедии,словариисправочники,втомчисле в электронной форме, пользоваться электронными библиотеками и другими справочными материалами,втомчислеизчиславерифицированныхэлектронныхресурсов,включённых в федеральный перечень.</w:t>
      </w:r>
    </w:p>
    <w:p w:rsidR="00F00F43" w:rsidRDefault="002A7C5D">
      <w:pPr>
        <w:pStyle w:val="21"/>
        <w:spacing w:before="7" w:line="237" w:lineRule="auto"/>
        <w:ind w:left="1133" w:right="852" w:firstLine="710"/>
      </w:pPr>
      <w:r>
        <w:t>Предметные результаты изучения литературы. К концу обучения в 9 классе обучающийся научится:</w:t>
      </w:r>
    </w:p>
    <w:p w:rsidR="00F00F43" w:rsidRDefault="002A7C5D" w:rsidP="00884588">
      <w:pPr>
        <w:pStyle w:val="a4"/>
        <w:numPr>
          <w:ilvl w:val="0"/>
          <w:numId w:val="211"/>
        </w:numPr>
        <w:tabs>
          <w:tab w:val="left" w:pos="2106"/>
        </w:tabs>
        <w:ind w:right="842" w:firstLine="710"/>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00F43" w:rsidRDefault="002A7C5D" w:rsidP="00884588">
      <w:pPr>
        <w:pStyle w:val="a4"/>
        <w:numPr>
          <w:ilvl w:val="0"/>
          <w:numId w:val="211"/>
        </w:numPr>
        <w:tabs>
          <w:tab w:val="left" w:pos="2177"/>
        </w:tabs>
        <w:ind w:right="851" w:firstLine="710"/>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rsidP="00884588">
      <w:pPr>
        <w:pStyle w:val="a4"/>
        <w:numPr>
          <w:ilvl w:val="0"/>
          <w:numId w:val="211"/>
        </w:numPr>
        <w:tabs>
          <w:tab w:val="left" w:pos="2106"/>
        </w:tabs>
        <w:spacing w:before="60"/>
        <w:ind w:right="847" w:firstLine="710"/>
        <w:rPr>
          <w:sz w:val="24"/>
        </w:rPr>
      </w:pPr>
      <w:r>
        <w:rPr>
          <w:sz w:val="24"/>
        </w:rPr>
        <w:lastRenderedPageBreak/>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00F43" w:rsidRDefault="002A7C5D" w:rsidP="00884588">
      <w:pPr>
        <w:pStyle w:val="a4"/>
        <w:numPr>
          <w:ilvl w:val="0"/>
          <w:numId w:val="211"/>
        </w:numPr>
        <w:tabs>
          <w:tab w:val="left" w:pos="2106"/>
        </w:tabs>
        <w:spacing w:before="3"/>
        <w:ind w:right="841" w:firstLine="710"/>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авторскихвзаимоотношенийсчитателем как адресатом произведения;объяснять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00F43" w:rsidRDefault="002A7C5D" w:rsidP="00884588">
      <w:pPr>
        <w:pStyle w:val="a4"/>
        <w:numPr>
          <w:ilvl w:val="0"/>
          <w:numId w:val="211"/>
        </w:numPr>
        <w:tabs>
          <w:tab w:val="left" w:pos="2101"/>
        </w:tabs>
        <w:spacing w:before="2"/>
        <w:ind w:right="844" w:firstLine="710"/>
        <w:rPr>
          <w:sz w:val="24"/>
        </w:rPr>
      </w:pPr>
      <w:r>
        <w:rPr>
          <w:sz w:val="24"/>
        </w:rPr>
        <w:t xml:space="preserve">овладетьсущностьюипониманиемсмысловыхфункцийтеоретико-литературных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sz w:val="24"/>
        </w:rPr>
        <w:t>афоризм;</w:t>
      </w:r>
    </w:p>
    <w:p w:rsidR="00F00F43" w:rsidRDefault="002A7C5D" w:rsidP="00884588">
      <w:pPr>
        <w:pStyle w:val="a4"/>
        <w:numPr>
          <w:ilvl w:val="0"/>
          <w:numId w:val="211"/>
        </w:numPr>
        <w:tabs>
          <w:tab w:val="left" w:pos="2106"/>
        </w:tabs>
        <w:spacing w:before="2"/>
        <w:ind w:right="854" w:firstLine="710"/>
        <w:rPr>
          <w:sz w:val="24"/>
        </w:rPr>
      </w:pPr>
      <w:r>
        <w:rPr>
          <w:sz w:val="24"/>
        </w:rPr>
        <w:t>рассматриватьизученные и самостоятельнопрочитанные произведенияв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00F43" w:rsidRDefault="002A7C5D" w:rsidP="00884588">
      <w:pPr>
        <w:pStyle w:val="a4"/>
        <w:numPr>
          <w:ilvl w:val="0"/>
          <w:numId w:val="211"/>
        </w:numPr>
        <w:tabs>
          <w:tab w:val="left" w:pos="2106"/>
        </w:tabs>
        <w:ind w:right="850" w:firstLine="710"/>
        <w:rPr>
          <w:sz w:val="24"/>
        </w:rPr>
      </w:pPr>
      <w:r>
        <w:rPr>
          <w:sz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00F43" w:rsidRDefault="002A7C5D" w:rsidP="00884588">
      <w:pPr>
        <w:pStyle w:val="a4"/>
        <w:numPr>
          <w:ilvl w:val="0"/>
          <w:numId w:val="211"/>
        </w:numPr>
        <w:tabs>
          <w:tab w:val="left" w:pos="2106"/>
        </w:tabs>
        <w:spacing w:before="1"/>
        <w:ind w:right="850" w:firstLine="710"/>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00F43" w:rsidRDefault="002A7C5D" w:rsidP="00884588">
      <w:pPr>
        <w:pStyle w:val="a4"/>
        <w:numPr>
          <w:ilvl w:val="0"/>
          <w:numId w:val="211"/>
        </w:numPr>
        <w:tabs>
          <w:tab w:val="left" w:pos="2106"/>
        </w:tabs>
        <w:spacing w:line="242" w:lineRule="auto"/>
        <w:ind w:right="841" w:firstLine="710"/>
        <w:rPr>
          <w:sz w:val="24"/>
        </w:rPr>
      </w:pPr>
      <w:r>
        <w:rPr>
          <w:sz w:val="24"/>
        </w:rPr>
        <w:t>сопоставлять произведения, их фрагменты (с учётом внутритекстовых и межтекстовыхсвязей),образыперсонажей,литературныеявленияифакты,сюжетыразных</w:t>
      </w:r>
    </w:p>
    <w:p w:rsidR="00F00F43" w:rsidRDefault="00F00F43">
      <w:pPr>
        <w:pStyle w:val="a4"/>
        <w:spacing w:line="242" w:lineRule="auto"/>
        <w:rPr>
          <w:sz w:val="24"/>
        </w:rPr>
        <w:sectPr w:rsidR="00F00F43">
          <w:pgSz w:w="11910" w:h="16840"/>
          <w:pgMar w:top="1080" w:right="0" w:bottom="1120" w:left="566" w:header="0" w:footer="886" w:gutter="0"/>
          <w:cols w:space="720"/>
        </w:sectPr>
      </w:pPr>
    </w:p>
    <w:p w:rsidR="00F00F43" w:rsidRDefault="002A7C5D">
      <w:pPr>
        <w:pStyle w:val="a3"/>
        <w:spacing w:before="60" w:line="242" w:lineRule="auto"/>
        <w:ind w:right="853" w:firstLine="0"/>
      </w:pPr>
      <w:r>
        <w:lastRenderedPageBreak/>
        <w:t>литературных произведений, темы, проблемы, жанры, художественные приёмы, эпизоды текста, особенности языка;</w:t>
      </w:r>
    </w:p>
    <w:p w:rsidR="00F00F43" w:rsidRDefault="002A7C5D" w:rsidP="00884588">
      <w:pPr>
        <w:pStyle w:val="a4"/>
        <w:numPr>
          <w:ilvl w:val="0"/>
          <w:numId w:val="211"/>
        </w:numPr>
        <w:tabs>
          <w:tab w:val="left" w:pos="2226"/>
        </w:tabs>
        <w:ind w:right="841" w:firstLine="71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00F43" w:rsidRDefault="002A7C5D" w:rsidP="00884588">
      <w:pPr>
        <w:pStyle w:val="a4"/>
        <w:numPr>
          <w:ilvl w:val="0"/>
          <w:numId w:val="211"/>
        </w:numPr>
        <w:tabs>
          <w:tab w:val="left" w:pos="2226"/>
        </w:tabs>
        <w:ind w:right="849" w:firstLine="710"/>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w:t>
      </w:r>
      <w:r>
        <w:rPr>
          <w:spacing w:val="-2"/>
          <w:sz w:val="24"/>
        </w:rPr>
        <w:t>обучающихся);</w:t>
      </w:r>
    </w:p>
    <w:p w:rsidR="00F00F43" w:rsidRDefault="002A7C5D" w:rsidP="00884588">
      <w:pPr>
        <w:pStyle w:val="a4"/>
        <w:numPr>
          <w:ilvl w:val="0"/>
          <w:numId w:val="211"/>
        </w:numPr>
        <w:tabs>
          <w:tab w:val="left" w:pos="2226"/>
        </w:tabs>
        <w:ind w:right="849" w:firstLine="710"/>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F00F43" w:rsidRDefault="002A7C5D" w:rsidP="00884588">
      <w:pPr>
        <w:pStyle w:val="a4"/>
        <w:numPr>
          <w:ilvl w:val="0"/>
          <w:numId w:val="211"/>
        </w:numPr>
        <w:tabs>
          <w:tab w:val="left" w:pos="2226"/>
        </w:tabs>
        <w:ind w:right="854" w:firstLine="710"/>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00F43" w:rsidRDefault="002A7C5D" w:rsidP="00884588">
      <w:pPr>
        <w:pStyle w:val="a4"/>
        <w:numPr>
          <w:ilvl w:val="0"/>
          <w:numId w:val="211"/>
        </w:numPr>
        <w:tabs>
          <w:tab w:val="left" w:pos="2226"/>
        </w:tabs>
        <w:ind w:right="840" w:firstLine="710"/>
        <w:rPr>
          <w:sz w:val="24"/>
        </w:rPr>
      </w:pPr>
      <w:r>
        <w:rPr>
          <w:sz w:val="24"/>
        </w:rPr>
        <w:t>создаватьустныеиписьменныевысказыванияразныхжанров(объёмомнеменее 250слов),писатьсочинение-рассуждениепозаданнойтемесиспользованиемпрочитанных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00F43" w:rsidRDefault="002A7C5D" w:rsidP="00884588">
      <w:pPr>
        <w:pStyle w:val="a4"/>
        <w:numPr>
          <w:ilvl w:val="0"/>
          <w:numId w:val="211"/>
        </w:numPr>
        <w:tabs>
          <w:tab w:val="left" w:pos="2226"/>
        </w:tabs>
        <w:ind w:right="843" w:firstLine="710"/>
        <w:rPr>
          <w:sz w:val="24"/>
        </w:rPr>
      </w:pPr>
      <w:r>
        <w:rPr>
          <w:sz w:val="24"/>
        </w:rPr>
        <w:t>самостоятельно интерпретировать и оценивать текстуально изученные и самостоятельнопрочитанныехудожественныепроизведениядревнерусской,классической русской и зарубежной литературы и современных авторов с использованием методов смыслового чтения и эстетического анализа;</w:t>
      </w:r>
    </w:p>
    <w:p w:rsidR="00F00F43" w:rsidRDefault="002A7C5D" w:rsidP="00884588">
      <w:pPr>
        <w:pStyle w:val="a4"/>
        <w:numPr>
          <w:ilvl w:val="0"/>
          <w:numId w:val="211"/>
        </w:numPr>
        <w:tabs>
          <w:tab w:val="left" w:pos="2226"/>
        </w:tabs>
        <w:ind w:right="850" w:firstLine="710"/>
        <w:rPr>
          <w:sz w:val="24"/>
        </w:rPr>
      </w:pPr>
      <w:r>
        <w:rPr>
          <w:sz w:val="24"/>
        </w:rPr>
        <w:t xml:space="preserve">понимать важность вдумчивого чтения и изучения произведений фольклора и художественнойлитературыкакспособапознаниямираиокружающейдействительности, источника эмоциональных и эстетических впечатлений, а также средства собственного </w:t>
      </w:r>
      <w:r>
        <w:rPr>
          <w:spacing w:val="-2"/>
          <w:sz w:val="24"/>
        </w:rPr>
        <w:t>развития;</w:t>
      </w:r>
    </w:p>
    <w:p w:rsidR="00F00F43" w:rsidRDefault="002A7C5D" w:rsidP="00884588">
      <w:pPr>
        <w:pStyle w:val="a4"/>
        <w:numPr>
          <w:ilvl w:val="0"/>
          <w:numId w:val="211"/>
        </w:numPr>
        <w:tabs>
          <w:tab w:val="left" w:pos="2226"/>
        </w:tabs>
        <w:ind w:right="844" w:firstLine="710"/>
        <w:rPr>
          <w:sz w:val="24"/>
        </w:rPr>
      </w:pPr>
      <w:r>
        <w:rPr>
          <w:sz w:val="24"/>
        </w:rPr>
        <w:t>самостоятельно планировать своё чтение, обогащать свой литературный кругозор по рекомендациям учителя и обучающихся, а также проверенных интернет- ресурсов, в том числе за счёт произведений современной литературы;</w:t>
      </w:r>
    </w:p>
    <w:p w:rsidR="00F00F43" w:rsidRDefault="002A7C5D" w:rsidP="00884588">
      <w:pPr>
        <w:pStyle w:val="a4"/>
        <w:numPr>
          <w:ilvl w:val="0"/>
          <w:numId w:val="211"/>
        </w:numPr>
        <w:tabs>
          <w:tab w:val="left" w:pos="2226"/>
        </w:tabs>
        <w:spacing w:line="242" w:lineRule="auto"/>
        <w:ind w:right="842" w:firstLine="710"/>
        <w:rPr>
          <w:sz w:val="24"/>
        </w:rPr>
      </w:pPr>
      <w:r>
        <w:rPr>
          <w:sz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F00F43" w:rsidRDefault="002A7C5D" w:rsidP="00884588">
      <w:pPr>
        <w:pStyle w:val="a4"/>
        <w:numPr>
          <w:ilvl w:val="0"/>
          <w:numId w:val="211"/>
        </w:numPr>
        <w:tabs>
          <w:tab w:val="left" w:pos="2226"/>
        </w:tabs>
        <w:ind w:right="847" w:firstLine="710"/>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пользоватьсякаталогамибиблиотек,библиографическимиуказателями,системойпоискав Интернете, работатьсэлектроннымибиблиотекамиидругимисправочнымиматериалами, в том числе из числа верифицированных электронных ресурсов, включённых в федеральный перечень.</w:t>
      </w:r>
    </w:p>
    <w:p w:rsidR="00F00F43" w:rsidRDefault="00F00F43">
      <w:pPr>
        <w:pStyle w:val="a3"/>
        <w:spacing w:before="231"/>
        <w:ind w:left="0" w:firstLine="0"/>
        <w:jc w:val="left"/>
      </w:pPr>
    </w:p>
    <w:p w:rsidR="00F00F43" w:rsidRDefault="002A7C5D">
      <w:pPr>
        <w:pStyle w:val="21"/>
        <w:ind w:left="2785"/>
        <w:jc w:val="left"/>
      </w:pPr>
      <w:r>
        <w:t>Тематическоепланированиеучебногопредмета</w:t>
      </w:r>
      <w:r>
        <w:rPr>
          <w:spacing w:val="-2"/>
        </w:rPr>
        <w:t>«Литература»</w:t>
      </w:r>
    </w:p>
    <w:p w:rsidR="00F00F43" w:rsidRDefault="002A7C5D">
      <w:pPr>
        <w:spacing w:before="274" w:line="237" w:lineRule="auto"/>
        <w:ind w:left="1133" w:right="843"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spacing w:before="4"/>
        <w:ind w:left="1844" w:firstLine="0"/>
      </w:pPr>
      <w:r>
        <w:rPr>
          <w:spacing w:val="-2"/>
        </w:rPr>
        <w:t>Распределениечасов втематическомпланированиипокаждойтемебудетпрописано</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firstLine="0"/>
        <w:jc w:val="left"/>
      </w:pPr>
      <w:r>
        <w:lastRenderedPageBreak/>
        <w:t>наначалоучебногогодаучителем-предметникомв</w:t>
      </w:r>
      <w:r>
        <w:rPr>
          <w:b/>
        </w:rPr>
        <w:t>«рабочейпрограммеучителя»</w:t>
      </w:r>
      <w:r>
        <w:t>на основании распределённых часов по учебному плану на текущий учебный год.</w:t>
      </w:r>
    </w:p>
    <w:p w:rsidR="00F00F43" w:rsidRDefault="002A7C5D">
      <w:pPr>
        <w:pStyle w:val="a3"/>
        <w:spacing w:line="242" w:lineRule="auto"/>
        <w:ind w:right="851" w:firstLine="710"/>
        <w:jc w:val="left"/>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254"/>
        <w:gridCol w:w="2271"/>
        <w:gridCol w:w="2833"/>
      </w:tblGrid>
      <w:tr w:rsidR="00F00F43">
        <w:trPr>
          <w:trHeight w:val="1104"/>
        </w:trPr>
        <w:tc>
          <w:tcPr>
            <w:tcW w:w="711" w:type="dxa"/>
          </w:tcPr>
          <w:p w:rsidR="00F00F43" w:rsidRDefault="002A7C5D">
            <w:pPr>
              <w:pStyle w:val="TableParagraph"/>
              <w:ind w:left="153" w:right="220" w:firstLine="96"/>
              <w:rPr>
                <w:sz w:val="24"/>
              </w:rPr>
            </w:pPr>
            <w:r>
              <w:rPr>
                <w:spacing w:val="-10"/>
                <w:sz w:val="24"/>
              </w:rPr>
              <w:t xml:space="preserve">№ </w:t>
            </w:r>
            <w:r>
              <w:rPr>
                <w:spacing w:val="-6"/>
                <w:sz w:val="24"/>
              </w:rPr>
              <w:t>п/</w:t>
            </w:r>
            <w:r>
              <w:rPr>
                <w:spacing w:val="-10"/>
                <w:sz w:val="24"/>
              </w:rPr>
              <w:t>п</w:t>
            </w:r>
          </w:p>
        </w:tc>
        <w:tc>
          <w:tcPr>
            <w:tcW w:w="4254" w:type="dxa"/>
          </w:tcPr>
          <w:p w:rsidR="00F00F43" w:rsidRDefault="002A7C5D">
            <w:pPr>
              <w:pStyle w:val="TableParagraph"/>
              <w:spacing w:line="266" w:lineRule="exact"/>
              <w:ind w:left="158"/>
              <w:jc w:val="center"/>
              <w:rPr>
                <w:sz w:val="24"/>
              </w:rPr>
            </w:pPr>
            <w:r>
              <w:rPr>
                <w:spacing w:val="-4"/>
                <w:sz w:val="24"/>
              </w:rPr>
              <w:t>Тема</w:t>
            </w:r>
          </w:p>
        </w:tc>
        <w:tc>
          <w:tcPr>
            <w:tcW w:w="2271" w:type="dxa"/>
          </w:tcPr>
          <w:p w:rsidR="00F00F43" w:rsidRDefault="002A7C5D">
            <w:pPr>
              <w:pStyle w:val="TableParagraph"/>
              <w:ind w:left="123" w:right="67"/>
              <w:jc w:val="center"/>
              <w:rPr>
                <w:sz w:val="24"/>
              </w:rPr>
            </w:pPr>
            <w:r>
              <w:rPr>
                <w:spacing w:val="-2"/>
                <w:sz w:val="24"/>
              </w:rPr>
              <w:t xml:space="preserve">Количествочасов, </w:t>
            </w:r>
            <w:r>
              <w:rPr>
                <w:sz w:val="24"/>
              </w:rPr>
              <w:t>отводимых на освоение каждой</w:t>
            </w:r>
          </w:p>
          <w:p w:rsidR="00F00F43" w:rsidRDefault="002A7C5D">
            <w:pPr>
              <w:pStyle w:val="TableParagraph"/>
              <w:spacing w:line="264" w:lineRule="exact"/>
              <w:ind w:left="123"/>
              <w:jc w:val="center"/>
              <w:rPr>
                <w:sz w:val="24"/>
              </w:rPr>
            </w:pPr>
            <w:r>
              <w:rPr>
                <w:spacing w:val="-4"/>
                <w:sz w:val="24"/>
              </w:rPr>
              <w:t>темы</w:t>
            </w:r>
          </w:p>
        </w:tc>
        <w:tc>
          <w:tcPr>
            <w:tcW w:w="2833" w:type="dxa"/>
          </w:tcPr>
          <w:p w:rsidR="00F00F43" w:rsidRDefault="002A7C5D">
            <w:pPr>
              <w:pStyle w:val="TableParagraph"/>
              <w:spacing w:line="266" w:lineRule="exact"/>
              <w:ind w:left="57"/>
              <w:jc w:val="center"/>
              <w:rPr>
                <w:sz w:val="24"/>
              </w:rPr>
            </w:pPr>
            <w:r>
              <w:rPr>
                <w:spacing w:val="-2"/>
                <w:sz w:val="24"/>
              </w:rPr>
              <w:t>Э(Ц)ОР</w:t>
            </w:r>
          </w:p>
        </w:tc>
      </w:tr>
      <w:tr w:rsidR="00F00F43">
        <w:trPr>
          <w:trHeight w:val="8886"/>
        </w:trPr>
        <w:tc>
          <w:tcPr>
            <w:tcW w:w="711" w:type="dxa"/>
          </w:tcPr>
          <w:p w:rsidR="00F00F43" w:rsidRDefault="002A7C5D">
            <w:pPr>
              <w:pStyle w:val="TableParagraph"/>
              <w:spacing w:line="265" w:lineRule="exact"/>
              <w:ind w:left="153"/>
              <w:rPr>
                <w:sz w:val="24"/>
              </w:rPr>
            </w:pPr>
            <w:r>
              <w:rPr>
                <w:spacing w:val="-5"/>
                <w:sz w:val="24"/>
              </w:rPr>
              <w:t>1.</w:t>
            </w:r>
          </w:p>
        </w:tc>
        <w:tc>
          <w:tcPr>
            <w:tcW w:w="4254" w:type="dxa"/>
          </w:tcPr>
          <w:p w:rsidR="00F00F43" w:rsidRDefault="002A7C5D">
            <w:pPr>
              <w:pStyle w:val="TableParagraph"/>
              <w:spacing w:line="223" w:lineRule="exact"/>
              <w:ind w:left="234"/>
              <w:rPr>
                <w:sz w:val="24"/>
              </w:rPr>
            </w:pPr>
            <w:r>
              <w:rPr>
                <w:sz w:val="24"/>
              </w:rPr>
              <w:t>5</w:t>
            </w:r>
            <w:r>
              <w:rPr>
                <w:spacing w:val="-2"/>
                <w:sz w:val="24"/>
              </w:rPr>
              <w:t>класс</w:t>
            </w:r>
          </w:p>
          <w:p w:rsidR="00F00F43" w:rsidRDefault="002A7C5D" w:rsidP="00884588">
            <w:pPr>
              <w:pStyle w:val="TableParagraph"/>
              <w:numPr>
                <w:ilvl w:val="2"/>
                <w:numId w:val="210"/>
              </w:numPr>
              <w:tabs>
                <w:tab w:val="left" w:pos="957"/>
              </w:tabs>
              <w:spacing w:line="240" w:lineRule="exact"/>
              <w:ind w:left="957" w:hanging="723"/>
              <w:rPr>
                <w:sz w:val="24"/>
              </w:rPr>
            </w:pPr>
            <w:r>
              <w:rPr>
                <w:spacing w:val="-2"/>
                <w:sz w:val="24"/>
              </w:rPr>
              <w:t>Мифология.</w:t>
            </w:r>
          </w:p>
          <w:p w:rsidR="00F00F43" w:rsidRDefault="002A7C5D" w:rsidP="00884588">
            <w:pPr>
              <w:pStyle w:val="TableParagraph"/>
              <w:numPr>
                <w:ilvl w:val="2"/>
                <w:numId w:val="210"/>
              </w:numPr>
              <w:tabs>
                <w:tab w:val="left" w:pos="952"/>
              </w:tabs>
              <w:spacing w:line="240" w:lineRule="exact"/>
              <w:ind w:left="952" w:hanging="718"/>
              <w:rPr>
                <w:sz w:val="24"/>
              </w:rPr>
            </w:pPr>
            <w:r>
              <w:rPr>
                <w:spacing w:val="-2"/>
                <w:sz w:val="24"/>
              </w:rPr>
              <w:t>Фольклор.</w:t>
            </w:r>
          </w:p>
          <w:p w:rsidR="00F00F43" w:rsidRDefault="002A7C5D" w:rsidP="00884588">
            <w:pPr>
              <w:pStyle w:val="TableParagraph"/>
              <w:numPr>
                <w:ilvl w:val="2"/>
                <w:numId w:val="210"/>
              </w:numPr>
              <w:tabs>
                <w:tab w:val="left" w:pos="995"/>
              </w:tabs>
              <w:spacing w:line="240" w:lineRule="exact"/>
              <w:ind w:left="995" w:hanging="761"/>
              <w:rPr>
                <w:sz w:val="24"/>
              </w:rPr>
            </w:pPr>
            <w:r>
              <w:rPr>
                <w:sz w:val="24"/>
              </w:rPr>
              <w:t>Литературапервой</w:t>
            </w:r>
            <w:r>
              <w:rPr>
                <w:spacing w:val="-2"/>
                <w:sz w:val="24"/>
              </w:rPr>
              <w:t>половины</w:t>
            </w:r>
          </w:p>
          <w:p w:rsidR="00F00F43" w:rsidRDefault="002A7C5D">
            <w:pPr>
              <w:pStyle w:val="TableParagraph"/>
              <w:spacing w:line="240" w:lineRule="exact"/>
              <w:ind w:left="9"/>
              <w:rPr>
                <w:sz w:val="24"/>
              </w:rPr>
            </w:pPr>
            <w:r>
              <w:rPr>
                <w:sz w:val="24"/>
              </w:rPr>
              <w:t>XIX</w:t>
            </w:r>
            <w:r>
              <w:rPr>
                <w:spacing w:val="-2"/>
                <w:sz w:val="24"/>
              </w:rPr>
              <w:t>века.</w:t>
            </w:r>
          </w:p>
          <w:p w:rsidR="00F00F43" w:rsidRDefault="002A7C5D" w:rsidP="00884588">
            <w:pPr>
              <w:pStyle w:val="TableParagraph"/>
              <w:numPr>
                <w:ilvl w:val="2"/>
                <w:numId w:val="209"/>
              </w:numPr>
              <w:tabs>
                <w:tab w:val="left" w:pos="1000"/>
              </w:tabs>
              <w:spacing w:before="11" w:line="208" w:lineRule="auto"/>
              <w:ind w:right="129" w:firstLine="225"/>
              <w:jc w:val="both"/>
              <w:rPr>
                <w:sz w:val="24"/>
              </w:rPr>
            </w:pPr>
            <w:r>
              <w:rPr>
                <w:sz w:val="24"/>
              </w:rPr>
              <w:t>Литература второй половины XIX века.</w:t>
            </w:r>
          </w:p>
          <w:p w:rsidR="00F00F43" w:rsidRDefault="002A7C5D" w:rsidP="00884588">
            <w:pPr>
              <w:pStyle w:val="TableParagraph"/>
              <w:numPr>
                <w:ilvl w:val="2"/>
                <w:numId w:val="209"/>
              </w:numPr>
              <w:tabs>
                <w:tab w:val="left" w:pos="957"/>
              </w:tabs>
              <w:spacing w:line="229" w:lineRule="exact"/>
              <w:ind w:left="957" w:hanging="723"/>
              <w:jc w:val="both"/>
              <w:rPr>
                <w:sz w:val="24"/>
              </w:rPr>
            </w:pPr>
            <w:r>
              <w:rPr>
                <w:sz w:val="24"/>
              </w:rPr>
              <w:t>ЛитератураXIX-ХХ</w:t>
            </w:r>
            <w:r>
              <w:rPr>
                <w:spacing w:val="-2"/>
                <w:sz w:val="24"/>
              </w:rPr>
              <w:t>веков.</w:t>
            </w:r>
          </w:p>
          <w:p w:rsidR="00F00F43" w:rsidRDefault="002A7C5D" w:rsidP="00884588">
            <w:pPr>
              <w:pStyle w:val="TableParagraph"/>
              <w:numPr>
                <w:ilvl w:val="3"/>
                <w:numId w:val="209"/>
              </w:numPr>
              <w:tabs>
                <w:tab w:val="left" w:pos="2552"/>
              </w:tabs>
              <w:spacing w:before="11" w:line="208" w:lineRule="auto"/>
              <w:ind w:right="125" w:firstLine="225"/>
              <w:jc w:val="both"/>
              <w:rPr>
                <w:sz w:val="24"/>
              </w:rPr>
            </w:pPr>
            <w:r>
              <w:rPr>
                <w:spacing w:val="-2"/>
                <w:sz w:val="24"/>
              </w:rPr>
              <w:t xml:space="preserve">Стихотворения </w:t>
            </w:r>
            <w:r>
              <w:rPr>
                <w:sz w:val="24"/>
              </w:rPr>
              <w:t>отечественных поэтов XIX-ХХ веков</w:t>
            </w:r>
          </w:p>
          <w:p w:rsidR="00F00F43" w:rsidRDefault="002A7C5D" w:rsidP="00884588">
            <w:pPr>
              <w:pStyle w:val="TableParagraph"/>
              <w:numPr>
                <w:ilvl w:val="3"/>
                <w:numId w:val="209"/>
              </w:numPr>
              <w:tabs>
                <w:tab w:val="left" w:pos="1240"/>
              </w:tabs>
              <w:spacing w:line="208" w:lineRule="auto"/>
              <w:ind w:right="122" w:firstLine="225"/>
              <w:jc w:val="both"/>
              <w:rPr>
                <w:sz w:val="24"/>
              </w:rPr>
            </w:pPr>
            <w:r>
              <w:rPr>
                <w:sz w:val="24"/>
              </w:rPr>
              <w:t xml:space="preserve">Юмористические рассказы отечественных писателей XIX-XX </w:t>
            </w:r>
            <w:r>
              <w:rPr>
                <w:spacing w:val="-2"/>
                <w:sz w:val="24"/>
              </w:rPr>
              <w:t>веков.</w:t>
            </w:r>
          </w:p>
          <w:p w:rsidR="00F00F43" w:rsidRDefault="002A7C5D" w:rsidP="00884588">
            <w:pPr>
              <w:pStyle w:val="TableParagraph"/>
              <w:numPr>
                <w:ilvl w:val="3"/>
                <w:numId w:val="209"/>
              </w:numPr>
              <w:tabs>
                <w:tab w:val="left" w:pos="1125"/>
              </w:tabs>
              <w:spacing w:line="208" w:lineRule="auto"/>
              <w:ind w:right="127" w:firstLine="225"/>
              <w:jc w:val="both"/>
              <w:rPr>
                <w:sz w:val="24"/>
              </w:rPr>
            </w:pPr>
            <w:r>
              <w:rPr>
                <w:spacing w:val="-2"/>
                <w:sz w:val="24"/>
              </w:rPr>
              <w:t xml:space="preserve">Произведенияотечественной </w:t>
            </w:r>
            <w:r>
              <w:rPr>
                <w:sz w:val="24"/>
              </w:rPr>
              <w:t>литературы о природе и животных.</w:t>
            </w:r>
          </w:p>
          <w:p w:rsidR="00F00F43" w:rsidRDefault="002A7C5D" w:rsidP="00884588">
            <w:pPr>
              <w:pStyle w:val="TableParagraph"/>
              <w:numPr>
                <w:ilvl w:val="2"/>
                <w:numId w:val="209"/>
              </w:numPr>
              <w:tabs>
                <w:tab w:val="left" w:pos="957"/>
              </w:tabs>
              <w:spacing w:line="229" w:lineRule="exact"/>
              <w:ind w:left="957" w:hanging="723"/>
              <w:jc w:val="both"/>
              <w:rPr>
                <w:sz w:val="24"/>
              </w:rPr>
            </w:pPr>
            <w:r>
              <w:rPr>
                <w:sz w:val="24"/>
              </w:rPr>
              <w:t>ЛитератураXX-XXI</w:t>
            </w:r>
            <w:r>
              <w:rPr>
                <w:spacing w:val="-2"/>
                <w:sz w:val="24"/>
              </w:rPr>
              <w:t>веков.</w:t>
            </w:r>
          </w:p>
          <w:p w:rsidR="00F00F43" w:rsidRDefault="002A7C5D" w:rsidP="00884588">
            <w:pPr>
              <w:pStyle w:val="TableParagraph"/>
              <w:numPr>
                <w:ilvl w:val="3"/>
                <w:numId w:val="209"/>
              </w:numPr>
              <w:tabs>
                <w:tab w:val="left" w:pos="1125"/>
              </w:tabs>
              <w:spacing w:before="11" w:line="208" w:lineRule="auto"/>
              <w:ind w:right="126" w:firstLine="225"/>
              <w:jc w:val="both"/>
              <w:rPr>
                <w:sz w:val="24"/>
              </w:rPr>
            </w:pPr>
            <w:r>
              <w:rPr>
                <w:spacing w:val="-2"/>
                <w:sz w:val="24"/>
              </w:rPr>
              <w:t xml:space="preserve">Произведенияотечественной </w:t>
            </w:r>
            <w:r>
              <w:rPr>
                <w:sz w:val="24"/>
              </w:rPr>
              <w:t>литературынатему«Человекнавойне»</w:t>
            </w:r>
          </w:p>
          <w:p w:rsidR="00F00F43" w:rsidRDefault="002A7C5D" w:rsidP="00884588">
            <w:pPr>
              <w:pStyle w:val="TableParagraph"/>
              <w:numPr>
                <w:ilvl w:val="3"/>
                <w:numId w:val="209"/>
              </w:numPr>
              <w:tabs>
                <w:tab w:val="left" w:pos="2667"/>
              </w:tabs>
              <w:spacing w:line="208" w:lineRule="auto"/>
              <w:ind w:right="124" w:firstLine="225"/>
              <w:jc w:val="both"/>
              <w:rPr>
                <w:sz w:val="24"/>
              </w:rPr>
            </w:pPr>
            <w:r>
              <w:rPr>
                <w:spacing w:val="-2"/>
                <w:sz w:val="24"/>
              </w:rPr>
              <w:t xml:space="preserve">Произведения </w:t>
            </w:r>
            <w:r>
              <w:rPr>
                <w:sz w:val="24"/>
              </w:rPr>
              <w:t>отечественных писателей XIX-XXI веков на тему детства.</w:t>
            </w:r>
          </w:p>
          <w:p w:rsidR="00F00F43" w:rsidRDefault="002A7C5D" w:rsidP="00884588">
            <w:pPr>
              <w:pStyle w:val="TableParagraph"/>
              <w:numPr>
                <w:ilvl w:val="3"/>
                <w:numId w:val="209"/>
              </w:numPr>
              <w:tabs>
                <w:tab w:val="left" w:pos="2667"/>
                <w:tab w:val="left" w:pos="3488"/>
              </w:tabs>
              <w:spacing w:line="208" w:lineRule="auto"/>
              <w:ind w:right="124" w:firstLine="225"/>
              <w:jc w:val="both"/>
              <w:rPr>
                <w:sz w:val="24"/>
              </w:rPr>
            </w:pPr>
            <w:r>
              <w:rPr>
                <w:spacing w:val="-2"/>
                <w:sz w:val="24"/>
              </w:rPr>
              <w:t>Произведения приключенческого</w:t>
            </w:r>
            <w:r>
              <w:rPr>
                <w:sz w:val="24"/>
              </w:rPr>
              <w:tab/>
            </w:r>
            <w:r>
              <w:rPr>
                <w:sz w:val="24"/>
              </w:rPr>
              <w:tab/>
            </w:r>
            <w:r>
              <w:rPr>
                <w:spacing w:val="-4"/>
                <w:sz w:val="24"/>
              </w:rPr>
              <w:t xml:space="preserve">жанра </w:t>
            </w:r>
            <w:r>
              <w:rPr>
                <w:sz w:val="24"/>
              </w:rPr>
              <w:t>отечественных писателей.</w:t>
            </w:r>
          </w:p>
          <w:p w:rsidR="00F00F43" w:rsidRDefault="002A7C5D" w:rsidP="00884588">
            <w:pPr>
              <w:pStyle w:val="TableParagraph"/>
              <w:numPr>
                <w:ilvl w:val="2"/>
                <w:numId w:val="208"/>
              </w:numPr>
              <w:tabs>
                <w:tab w:val="left" w:pos="957"/>
              </w:tabs>
              <w:spacing w:line="229" w:lineRule="exact"/>
              <w:ind w:left="957" w:hanging="723"/>
              <w:rPr>
                <w:sz w:val="24"/>
              </w:rPr>
            </w:pPr>
            <w:r>
              <w:rPr>
                <w:sz w:val="24"/>
              </w:rPr>
              <w:t>Зарубежная</w:t>
            </w:r>
            <w:r>
              <w:rPr>
                <w:spacing w:val="-2"/>
                <w:sz w:val="24"/>
              </w:rPr>
              <w:t>литература.</w:t>
            </w:r>
          </w:p>
          <w:p w:rsidR="00F00F43" w:rsidRDefault="002A7C5D" w:rsidP="00884588">
            <w:pPr>
              <w:pStyle w:val="TableParagraph"/>
              <w:numPr>
                <w:ilvl w:val="3"/>
                <w:numId w:val="208"/>
              </w:numPr>
              <w:tabs>
                <w:tab w:val="left" w:pos="1134"/>
              </w:tabs>
              <w:spacing w:line="240" w:lineRule="exact"/>
              <w:ind w:left="1134" w:hanging="900"/>
              <w:rPr>
                <w:sz w:val="24"/>
              </w:rPr>
            </w:pPr>
            <w:r>
              <w:rPr>
                <w:sz w:val="24"/>
              </w:rPr>
              <w:t>Х.К.</w:t>
            </w:r>
            <w:r>
              <w:rPr>
                <w:spacing w:val="-2"/>
                <w:sz w:val="24"/>
              </w:rPr>
              <w:t xml:space="preserve"> Андерсен.</w:t>
            </w:r>
          </w:p>
          <w:p w:rsidR="00F00F43" w:rsidRDefault="002A7C5D" w:rsidP="00884588">
            <w:pPr>
              <w:pStyle w:val="TableParagraph"/>
              <w:numPr>
                <w:ilvl w:val="3"/>
                <w:numId w:val="208"/>
              </w:numPr>
              <w:tabs>
                <w:tab w:val="left" w:pos="1134"/>
              </w:tabs>
              <w:spacing w:line="240" w:lineRule="exact"/>
              <w:ind w:left="1134" w:hanging="900"/>
              <w:rPr>
                <w:sz w:val="24"/>
              </w:rPr>
            </w:pPr>
            <w:r>
              <w:rPr>
                <w:sz w:val="24"/>
              </w:rPr>
              <w:t>Зарубежнаясказочная</w:t>
            </w:r>
            <w:r>
              <w:rPr>
                <w:spacing w:val="-2"/>
                <w:sz w:val="24"/>
              </w:rPr>
              <w:t>проза.</w:t>
            </w:r>
          </w:p>
          <w:p w:rsidR="00F00F43" w:rsidRDefault="002A7C5D" w:rsidP="00884588">
            <w:pPr>
              <w:pStyle w:val="TableParagraph"/>
              <w:numPr>
                <w:ilvl w:val="3"/>
                <w:numId w:val="208"/>
              </w:numPr>
              <w:tabs>
                <w:tab w:val="left" w:pos="1168"/>
              </w:tabs>
              <w:spacing w:before="11" w:line="208" w:lineRule="auto"/>
              <w:ind w:left="9" w:right="133" w:firstLine="225"/>
              <w:rPr>
                <w:sz w:val="24"/>
              </w:rPr>
            </w:pPr>
            <w:r>
              <w:rPr>
                <w:sz w:val="24"/>
              </w:rPr>
              <w:t xml:space="preserve">Зарубежная проза одетях и </w:t>
            </w:r>
            <w:r>
              <w:rPr>
                <w:spacing w:val="-2"/>
                <w:sz w:val="24"/>
              </w:rPr>
              <w:t>подростках.</w:t>
            </w:r>
          </w:p>
          <w:p w:rsidR="00F00F43" w:rsidRDefault="002A7C5D" w:rsidP="00884588">
            <w:pPr>
              <w:pStyle w:val="TableParagraph"/>
              <w:numPr>
                <w:ilvl w:val="3"/>
                <w:numId w:val="208"/>
              </w:numPr>
              <w:tabs>
                <w:tab w:val="left" w:pos="2912"/>
              </w:tabs>
              <w:spacing w:line="208" w:lineRule="auto"/>
              <w:ind w:left="9" w:right="129" w:firstLine="225"/>
              <w:rPr>
                <w:sz w:val="24"/>
              </w:rPr>
            </w:pPr>
            <w:r>
              <w:rPr>
                <w:spacing w:val="-2"/>
                <w:sz w:val="24"/>
              </w:rPr>
              <w:t xml:space="preserve">Зарубежная </w:t>
            </w:r>
            <w:r>
              <w:rPr>
                <w:sz w:val="24"/>
              </w:rPr>
              <w:t>приключенческая проза.</w:t>
            </w:r>
          </w:p>
          <w:p w:rsidR="00F00F43" w:rsidRDefault="002A7C5D" w:rsidP="00884588">
            <w:pPr>
              <w:pStyle w:val="TableParagraph"/>
              <w:numPr>
                <w:ilvl w:val="3"/>
                <w:numId w:val="208"/>
              </w:numPr>
              <w:tabs>
                <w:tab w:val="left" w:pos="1457"/>
                <w:tab w:val="left" w:pos="3040"/>
                <w:tab w:val="left" w:pos="3990"/>
              </w:tabs>
              <w:spacing w:line="208" w:lineRule="auto"/>
              <w:ind w:left="9" w:right="131" w:firstLine="225"/>
              <w:rPr>
                <w:sz w:val="24"/>
              </w:rPr>
            </w:pPr>
            <w:r>
              <w:rPr>
                <w:spacing w:val="-2"/>
                <w:sz w:val="24"/>
              </w:rPr>
              <w:t>Зарубежная</w:t>
            </w:r>
            <w:r>
              <w:rPr>
                <w:sz w:val="24"/>
              </w:rPr>
              <w:tab/>
            </w:r>
            <w:r>
              <w:rPr>
                <w:spacing w:val="-4"/>
                <w:sz w:val="24"/>
              </w:rPr>
              <w:t>проза</w:t>
            </w:r>
            <w:r>
              <w:rPr>
                <w:sz w:val="24"/>
              </w:rPr>
              <w:tab/>
            </w:r>
            <w:r>
              <w:rPr>
                <w:spacing w:val="-10"/>
                <w:sz w:val="24"/>
              </w:rPr>
              <w:t xml:space="preserve">о </w:t>
            </w:r>
            <w:r>
              <w:rPr>
                <w:spacing w:val="-2"/>
                <w:sz w:val="24"/>
              </w:rPr>
              <w:t>животных.</w:t>
            </w:r>
          </w:p>
        </w:tc>
        <w:tc>
          <w:tcPr>
            <w:tcW w:w="2271" w:type="dxa"/>
          </w:tcPr>
          <w:p w:rsidR="00F00F43" w:rsidRDefault="002A7C5D">
            <w:pPr>
              <w:pStyle w:val="TableParagraph"/>
              <w:ind w:left="33" w:right="32" w:firstLine="5"/>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 xml:space="preserve">предметником в зависимости от нагрузкипоучебному плану на текущий учебный год в рабочей программе </w:t>
            </w:r>
            <w:r>
              <w:rPr>
                <w:i/>
                <w:spacing w:val="-2"/>
                <w:sz w:val="24"/>
              </w:rPr>
              <w:t>учителя</w:t>
            </w:r>
          </w:p>
        </w:tc>
        <w:tc>
          <w:tcPr>
            <w:tcW w:w="2833" w:type="dxa"/>
          </w:tcPr>
          <w:p w:rsidR="00F00F43" w:rsidRDefault="002A7C5D">
            <w:pPr>
              <w:pStyle w:val="TableParagraph"/>
              <w:ind w:left="379" w:right="365" w:firstLine="1"/>
              <w:jc w:val="center"/>
              <w:rPr>
                <w:i/>
                <w:sz w:val="24"/>
              </w:rPr>
            </w:pPr>
            <w:r>
              <w:rPr>
                <w:i/>
                <w:sz w:val="24"/>
              </w:rPr>
              <w:t xml:space="preserve">Каждый учитель- предметник в своей рабочей программе указываетвданном разделе возможное </w:t>
            </w:r>
            <w:r>
              <w:rPr>
                <w:i/>
                <w:spacing w:val="-2"/>
                <w:sz w:val="24"/>
              </w:rPr>
              <w:t>использование</w:t>
            </w:r>
          </w:p>
          <w:p w:rsidR="00F00F43" w:rsidRDefault="002A7C5D">
            <w:pPr>
              <w:pStyle w:val="TableParagraph"/>
              <w:ind w:left="5" w:right="-15" w:firstLine="5"/>
              <w:jc w:val="center"/>
              <w:rPr>
                <w:i/>
                <w:sz w:val="24"/>
              </w:rPr>
            </w:pPr>
            <w:r>
              <w:rPr>
                <w:i/>
                <w:spacing w:val="-2"/>
                <w:sz w:val="24"/>
              </w:rPr>
              <w:t xml:space="preserve">учебно-методических материалов (мультимедийные </w:t>
            </w:r>
            <w:r>
              <w:rPr>
                <w:i/>
                <w:sz w:val="24"/>
              </w:rPr>
              <w:t xml:space="preserve">программы, электронные учебники и задачники, электронные библиотеки, виртуальныелаборатории, игровые программы, коллекции цифровых </w:t>
            </w:r>
            <w:r>
              <w:rPr>
                <w:i/>
                <w:spacing w:val="-2"/>
                <w:sz w:val="24"/>
              </w:rPr>
              <w:t>образовательных</w:t>
            </w:r>
            <w:r>
              <w:rPr>
                <w:i/>
                <w:sz w:val="24"/>
              </w:rPr>
              <w:t xml:space="preserve">ресурсов) используемыми для обучения и воспитания различных групп </w:t>
            </w:r>
            <w:r>
              <w:rPr>
                <w:i/>
                <w:spacing w:val="-2"/>
                <w:sz w:val="24"/>
              </w:rPr>
              <w:t xml:space="preserve">пользователей, </w:t>
            </w:r>
            <w:r>
              <w:rPr>
                <w:i/>
                <w:sz w:val="24"/>
              </w:rPr>
              <w:t xml:space="preserve">представленными в электронном (цифровом) виде и реализующими </w:t>
            </w:r>
            <w:r>
              <w:rPr>
                <w:i/>
                <w:spacing w:val="-2"/>
                <w:sz w:val="24"/>
              </w:rPr>
              <w:t xml:space="preserve">дидактические </w:t>
            </w:r>
            <w:r>
              <w:rPr>
                <w:i/>
                <w:sz w:val="24"/>
              </w:rPr>
              <w:t xml:space="preserve">возможности ИКТ, содержание которых </w:t>
            </w:r>
            <w:r>
              <w:rPr>
                <w:i/>
                <w:spacing w:val="-2"/>
                <w:sz w:val="24"/>
              </w:rPr>
              <w:t xml:space="preserve">соответствует </w:t>
            </w:r>
            <w:r>
              <w:rPr>
                <w:i/>
                <w:sz w:val="24"/>
              </w:rPr>
              <w:t xml:space="preserve">законодательству об </w:t>
            </w:r>
            <w:r>
              <w:rPr>
                <w:i/>
                <w:spacing w:val="-2"/>
                <w:sz w:val="24"/>
              </w:rPr>
              <w:t>образовании.</w:t>
            </w:r>
          </w:p>
        </w:tc>
      </w:tr>
    </w:tbl>
    <w:p w:rsidR="00F00F43" w:rsidRDefault="00F00F43">
      <w:pPr>
        <w:pStyle w:val="TableParagraph"/>
        <w:jc w:val="center"/>
        <w:rPr>
          <w:i/>
          <w:sz w:val="24"/>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254"/>
        <w:gridCol w:w="2271"/>
        <w:gridCol w:w="2833"/>
      </w:tblGrid>
      <w:tr w:rsidR="00F00F43">
        <w:trPr>
          <w:trHeight w:val="7201"/>
        </w:trPr>
        <w:tc>
          <w:tcPr>
            <w:tcW w:w="711" w:type="dxa"/>
          </w:tcPr>
          <w:p w:rsidR="00F00F43" w:rsidRDefault="002A7C5D">
            <w:pPr>
              <w:pStyle w:val="TableParagraph"/>
              <w:spacing w:line="268" w:lineRule="exact"/>
              <w:ind w:left="102" w:right="151"/>
              <w:jc w:val="center"/>
              <w:rPr>
                <w:sz w:val="24"/>
              </w:rPr>
            </w:pPr>
            <w:r>
              <w:rPr>
                <w:spacing w:val="-5"/>
                <w:sz w:val="24"/>
              </w:rPr>
              <w:t>2.</w:t>
            </w:r>
          </w:p>
        </w:tc>
        <w:tc>
          <w:tcPr>
            <w:tcW w:w="4254" w:type="dxa"/>
          </w:tcPr>
          <w:p w:rsidR="00F00F43" w:rsidRDefault="002A7C5D">
            <w:pPr>
              <w:pStyle w:val="TableParagraph"/>
              <w:spacing w:line="226" w:lineRule="exact"/>
              <w:ind w:left="234"/>
              <w:rPr>
                <w:sz w:val="24"/>
              </w:rPr>
            </w:pPr>
            <w:r>
              <w:rPr>
                <w:sz w:val="24"/>
              </w:rPr>
              <w:t>6</w:t>
            </w:r>
            <w:r>
              <w:rPr>
                <w:spacing w:val="-2"/>
                <w:sz w:val="24"/>
              </w:rPr>
              <w:t>класс</w:t>
            </w:r>
          </w:p>
          <w:p w:rsidR="00F00F43" w:rsidRDefault="002A7C5D" w:rsidP="00884588">
            <w:pPr>
              <w:pStyle w:val="TableParagraph"/>
              <w:numPr>
                <w:ilvl w:val="2"/>
                <w:numId w:val="207"/>
              </w:numPr>
              <w:tabs>
                <w:tab w:val="left" w:pos="957"/>
              </w:tabs>
              <w:spacing w:line="240" w:lineRule="exact"/>
              <w:ind w:left="957" w:hanging="723"/>
              <w:rPr>
                <w:sz w:val="24"/>
              </w:rPr>
            </w:pPr>
            <w:r>
              <w:rPr>
                <w:sz w:val="24"/>
              </w:rPr>
              <w:t>Античная</w:t>
            </w:r>
            <w:r>
              <w:rPr>
                <w:spacing w:val="-2"/>
                <w:sz w:val="24"/>
              </w:rPr>
              <w:t>литература.</w:t>
            </w:r>
          </w:p>
          <w:p w:rsidR="00F00F43" w:rsidRDefault="002A7C5D" w:rsidP="00884588">
            <w:pPr>
              <w:pStyle w:val="TableParagraph"/>
              <w:numPr>
                <w:ilvl w:val="2"/>
                <w:numId w:val="207"/>
              </w:numPr>
              <w:tabs>
                <w:tab w:val="left" w:pos="952"/>
              </w:tabs>
              <w:spacing w:line="240" w:lineRule="exact"/>
              <w:ind w:left="952" w:hanging="718"/>
              <w:rPr>
                <w:sz w:val="24"/>
              </w:rPr>
            </w:pPr>
            <w:r>
              <w:rPr>
                <w:spacing w:val="-2"/>
                <w:sz w:val="24"/>
              </w:rPr>
              <w:t>Фольклор.</w:t>
            </w:r>
          </w:p>
          <w:p w:rsidR="00F00F43" w:rsidRDefault="002A7C5D" w:rsidP="00884588">
            <w:pPr>
              <w:pStyle w:val="TableParagraph"/>
              <w:numPr>
                <w:ilvl w:val="2"/>
                <w:numId w:val="207"/>
              </w:numPr>
              <w:tabs>
                <w:tab w:val="left" w:pos="957"/>
              </w:tabs>
              <w:spacing w:line="240" w:lineRule="exact"/>
              <w:ind w:left="957" w:hanging="723"/>
              <w:rPr>
                <w:sz w:val="24"/>
              </w:rPr>
            </w:pPr>
            <w:r>
              <w:rPr>
                <w:sz w:val="24"/>
              </w:rPr>
              <w:t>Древнерусская</w:t>
            </w:r>
            <w:r>
              <w:rPr>
                <w:spacing w:val="-2"/>
                <w:sz w:val="24"/>
              </w:rPr>
              <w:t>литература.</w:t>
            </w:r>
          </w:p>
          <w:p w:rsidR="00F00F43" w:rsidRDefault="002A7C5D" w:rsidP="00884588">
            <w:pPr>
              <w:pStyle w:val="TableParagraph"/>
              <w:numPr>
                <w:ilvl w:val="2"/>
                <w:numId w:val="207"/>
              </w:numPr>
              <w:tabs>
                <w:tab w:val="left" w:pos="1043"/>
              </w:tabs>
              <w:spacing w:line="240" w:lineRule="exact"/>
              <w:ind w:left="1043" w:right="-15" w:hanging="809"/>
              <w:rPr>
                <w:sz w:val="24"/>
              </w:rPr>
            </w:pPr>
            <w:r>
              <w:rPr>
                <w:sz w:val="24"/>
              </w:rPr>
              <w:t>Литературапервой</w:t>
            </w:r>
            <w:r>
              <w:rPr>
                <w:spacing w:val="-2"/>
                <w:sz w:val="24"/>
              </w:rPr>
              <w:t>половины</w:t>
            </w:r>
          </w:p>
          <w:p w:rsidR="00F00F43" w:rsidRDefault="002A7C5D">
            <w:pPr>
              <w:pStyle w:val="TableParagraph"/>
              <w:spacing w:line="240" w:lineRule="exact"/>
              <w:ind w:left="9"/>
              <w:rPr>
                <w:sz w:val="24"/>
              </w:rPr>
            </w:pPr>
            <w:r>
              <w:rPr>
                <w:sz w:val="24"/>
              </w:rPr>
              <w:t>XIX</w:t>
            </w:r>
            <w:r>
              <w:rPr>
                <w:spacing w:val="-2"/>
                <w:sz w:val="24"/>
              </w:rPr>
              <w:t>века.</w:t>
            </w:r>
          </w:p>
          <w:p w:rsidR="00F00F43" w:rsidRDefault="002A7C5D" w:rsidP="00884588">
            <w:pPr>
              <w:pStyle w:val="TableParagraph"/>
              <w:numPr>
                <w:ilvl w:val="2"/>
                <w:numId w:val="206"/>
              </w:numPr>
              <w:tabs>
                <w:tab w:val="left" w:pos="1048"/>
              </w:tabs>
              <w:spacing w:before="11" w:line="208" w:lineRule="auto"/>
              <w:ind w:right="-15" w:firstLine="225"/>
              <w:rPr>
                <w:sz w:val="24"/>
              </w:rPr>
            </w:pPr>
            <w:r>
              <w:rPr>
                <w:sz w:val="24"/>
              </w:rPr>
              <w:t>Литературавторойполовины XIX века.</w:t>
            </w:r>
          </w:p>
          <w:p w:rsidR="00F00F43" w:rsidRDefault="002A7C5D" w:rsidP="00884588">
            <w:pPr>
              <w:pStyle w:val="TableParagraph"/>
              <w:numPr>
                <w:ilvl w:val="2"/>
                <w:numId w:val="206"/>
              </w:numPr>
              <w:tabs>
                <w:tab w:val="left" w:pos="957"/>
              </w:tabs>
              <w:spacing w:line="229" w:lineRule="exact"/>
              <w:ind w:left="957" w:hanging="723"/>
              <w:rPr>
                <w:sz w:val="24"/>
              </w:rPr>
            </w:pPr>
            <w:r>
              <w:rPr>
                <w:sz w:val="24"/>
              </w:rPr>
              <w:t>ЛитератураXX</w:t>
            </w:r>
            <w:r>
              <w:rPr>
                <w:spacing w:val="-4"/>
                <w:sz w:val="24"/>
              </w:rPr>
              <w:t>века.</w:t>
            </w:r>
          </w:p>
          <w:p w:rsidR="00F00F43" w:rsidRDefault="002A7C5D" w:rsidP="00884588">
            <w:pPr>
              <w:pStyle w:val="TableParagraph"/>
              <w:numPr>
                <w:ilvl w:val="3"/>
                <w:numId w:val="206"/>
              </w:numPr>
              <w:tabs>
                <w:tab w:val="left" w:pos="1078"/>
              </w:tabs>
              <w:spacing w:before="11" w:line="208" w:lineRule="auto"/>
              <w:ind w:right="-15" w:firstLine="225"/>
              <w:rPr>
                <w:sz w:val="24"/>
              </w:rPr>
            </w:pPr>
            <w:r>
              <w:rPr>
                <w:sz w:val="24"/>
              </w:rPr>
              <w:t>Стихотворенияотечественных поэтов начала ХХ века.</w:t>
            </w:r>
          </w:p>
          <w:p w:rsidR="00F00F43" w:rsidRDefault="002A7C5D" w:rsidP="00884588">
            <w:pPr>
              <w:pStyle w:val="TableParagraph"/>
              <w:numPr>
                <w:ilvl w:val="3"/>
                <w:numId w:val="206"/>
              </w:numPr>
              <w:tabs>
                <w:tab w:val="left" w:pos="1078"/>
              </w:tabs>
              <w:spacing w:line="208" w:lineRule="auto"/>
              <w:ind w:right="-15" w:firstLine="225"/>
              <w:rPr>
                <w:sz w:val="24"/>
              </w:rPr>
            </w:pPr>
            <w:r>
              <w:rPr>
                <w:sz w:val="24"/>
              </w:rPr>
              <w:t>Стихотворенияотечественных поэтов XX века.</w:t>
            </w:r>
          </w:p>
          <w:p w:rsidR="00F00F43" w:rsidRDefault="002A7C5D" w:rsidP="00884588">
            <w:pPr>
              <w:pStyle w:val="TableParagraph"/>
              <w:numPr>
                <w:ilvl w:val="3"/>
                <w:numId w:val="206"/>
              </w:numPr>
              <w:tabs>
                <w:tab w:val="left" w:pos="1592"/>
                <w:tab w:val="left" w:pos="2719"/>
              </w:tabs>
              <w:spacing w:line="208" w:lineRule="auto"/>
              <w:ind w:right="-15" w:firstLine="225"/>
              <w:rPr>
                <w:sz w:val="24"/>
              </w:rPr>
            </w:pPr>
            <w:r>
              <w:rPr>
                <w:spacing w:val="-2"/>
                <w:sz w:val="24"/>
              </w:rPr>
              <w:t>Проза</w:t>
            </w:r>
            <w:r>
              <w:rPr>
                <w:sz w:val="24"/>
              </w:rPr>
              <w:tab/>
            </w:r>
            <w:r>
              <w:rPr>
                <w:spacing w:val="-2"/>
                <w:sz w:val="24"/>
              </w:rPr>
              <w:t xml:space="preserve">отечественных </w:t>
            </w:r>
            <w:r>
              <w:rPr>
                <w:sz w:val="24"/>
              </w:rPr>
              <w:t>писателей конца XX – начала XXI века.</w:t>
            </w:r>
          </w:p>
          <w:p w:rsidR="00F00F43" w:rsidRDefault="002A7C5D" w:rsidP="00884588">
            <w:pPr>
              <w:pStyle w:val="TableParagraph"/>
              <w:numPr>
                <w:ilvl w:val="3"/>
                <w:numId w:val="206"/>
              </w:numPr>
              <w:tabs>
                <w:tab w:val="left" w:pos="1173"/>
              </w:tabs>
              <w:spacing w:line="208" w:lineRule="auto"/>
              <w:ind w:right="-15" w:firstLine="225"/>
              <w:rPr>
                <w:sz w:val="24"/>
              </w:rPr>
            </w:pPr>
            <w:r>
              <w:rPr>
                <w:sz w:val="24"/>
              </w:rPr>
              <w:t>Произведенияотечественных писателей на тему взросления человека.</w:t>
            </w:r>
          </w:p>
          <w:p w:rsidR="00F00F43" w:rsidRDefault="002A7C5D" w:rsidP="00884588">
            <w:pPr>
              <w:pStyle w:val="TableParagraph"/>
              <w:numPr>
                <w:ilvl w:val="3"/>
                <w:numId w:val="206"/>
              </w:numPr>
              <w:tabs>
                <w:tab w:val="left" w:pos="1254"/>
              </w:tabs>
              <w:spacing w:line="208" w:lineRule="auto"/>
              <w:ind w:right="-15" w:firstLine="225"/>
              <w:rPr>
                <w:sz w:val="24"/>
              </w:rPr>
            </w:pPr>
            <w:r>
              <w:rPr>
                <w:sz w:val="24"/>
              </w:rPr>
              <w:t>Произведениясовременных отечественных писателей-фантастов.</w:t>
            </w:r>
          </w:p>
          <w:p w:rsidR="00F00F43" w:rsidRDefault="002A7C5D" w:rsidP="00884588">
            <w:pPr>
              <w:pStyle w:val="TableParagraph"/>
              <w:numPr>
                <w:ilvl w:val="2"/>
                <w:numId w:val="205"/>
              </w:numPr>
              <w:tabs>
                <w:tab w:val="left" w:pos="947"/>
              </w:tabs>
              <w:spacing w:line="208" w:lineRule="auto"/>
              <w:ind w:right="-15" w:firstLine="225"/>
              <w:rPr>
                <w:sz w:val="24"/>
              </w:rPr>
            </w:pPr>
            <w:r>
              <w:rPr>
                <w:sz w:val="24"/>
              </w:rPr>
              <w:t xml:space="preserve">ЛитературанародовРоссийской </w:t>
            </w:r>
            <w:r>
              <w:rPr>
                <w:spacing w:val="-2"/>
                <w:sz w:val="24"/>
              </w:rPr>
              <w:t>Федерации.</w:t>
            </w:r>
          </w:p>
          <w:p w:rsidR="00F00F43" w:rsidRDefault="002A7C5D" w:rsidP="00884588">
            <w:pPr>
              <w:pStyle w:val="TableParagraph"/>
              <w:numPr>
                <w:ilvl w:val="2"/>
                <w:numId w:val="205"/>
              </w:numPr>
              <w:tabs>
                <w:tab w:val="left" w:pos="957"/>
              </w:tabs>
              <w:spacing w:line="229" w:lineRule="exact"/>
              <w:ind w:left="957" w:hanging="723"/>
              <w:rPr>
                <w:sz w:val="24"/>
              </w:rPr>
            </w:pPr>
            <w:r>
              <w:rPr>
                <w:sz w:val="24"/>
              </w:rPr>
              <w:t>Зарубежная</w:t>
            </w:r>
            <w:r>
              <w:rPr>
                <w:spacing w:val="-2"/>
                <w:sz w:val="24"/>
              </w:rPr>
              <w:t>литература.</w:t>
            </w:r>
          </w:p>
          <w:p w:rsidR="00F00F43" w:rsidRDefault="002A7C5D" w:rsidP="00884588">
            <w:pPr>
              <w:pStyle w:val="TableParagraph"/>
              <w:numPr>
                <w:ilvl w:val="3"/>
                <w:numId w:val="205"/>
              </w:numPr>
              <w:tabs>
                <w:tab w:val="left" w:pos="1220"/>
              </w:tabs>
              <w:spacing w:before="11" w:line="208" w:lineRule="auto"/>
              <w:ind w:right="-15" w:firstLine="225"/>
              <w:rPr>
                <w:sz w:val="24"/>
              </w:rPr>
            </w:pPr>
            <w:r>
              <w:rPr>
                <w:sz w:val="24"/>
              </w:rPr>
              <w:t>Д.Дефо«РобинзонКрузо» (главы по выбору).</w:t>
            </w:r>
          </w:p>
          <w:p w:rsidR="00F00F43" w:rsidRDefault="002A7C5D" w:rsidP="00884588">
            <w:pPr>
              <w:pStyle w:val="TableParagraph"/>
              <w:numPr>
                <w:ilvl w:val="3"/>
                <w:numId w:val="205"/>
              </w:numPr>
              <w:tabs>
                <w:tab w:val="left" w:pos="1347"/>
                <w:tab w:val="left" w:pos="1841"/>
                <w:tab w:val="left" w:pos="2772"/>
              </w:tabs>
              <w:spacing w:line="208" w:lineRule="auto"/>
              <w:ind w:right="-15" w:firstLine="225"/>
              <w:rPr>
                <w:sz w:val="24"/>
              </w:rPr>
            </w:pPr>
            <w:r>
              <w:rPr>
                <w:spacing w:val="-6"/>
                <w:sz w:val="24"/>
              </w:rPr>
              <w:t>Д.</w:t>
            </w:r>
            <w:r>
              <w:rPr>
                <w:sz w:val="24"/>
              </w:rPr>
              <w:tab/>
            </w:r>
            <w:r>
              <w:rPr>
                <w:spacing w:val="-4"/>
                <w:sz w:val="24"/>
              </w:rPr>
              <w:t>Свифт</w:t>
            </w:r>
            <w:r>
              <w:rPr>
                <w:sz w:val="24"/>
              </w:rPr>
              <w:tab/>
            </w:r>
            <w:r>
              <w:rPr>
                <w:spacing w:val="-2"/>
                <w:sz w:val="24"/>
              </w:rPr>
              <w:t xml:space="preserve">«Путешествия </w:t>
            </w:r>
            <w:r>
              <w:rPr>
                <w:sz w:val="24"/>
              </w:rPr>
              <w:t>Гулливера» (главы по выбору).</w:t>
            </w:r>
          </w:p>
          <w:p w:rsidR="00F00F43" w:rsidRDefault="002A7C5D" w:rsidP="00884588">
            <w:pPr>
              <w:pStyle w:val="TableParagraph"/>
              <w:numPr>
                <w:ilvl w:val="3"/>
                <w:numId w:val="205"/>
              </w:numPr>
              <w:tabs>
                <w:tab w:val="left" w:pos="1318"/>
                <w:tab w:val="left" w:pos="3006"/>
              </w:tabs>
              <w:spacing w:line="208" w:lineRule="auto"/>
              <w:ind w:right="-15" w:firstLine="225"/>
              <w:rPr>
                <w:sz w:val="24"/>
              </w:rPr>
            </w:pPr>
            <w:r>
              <w:rPr>
                <w:spacing w:val="-2"/>
                <w:sz w:val="24"/>
              </w:rPr>
              <w:t>Произведения</w:t>
            </w:r>
            <w:r>
              <w:rPr>
                <w:sz w:val="24"/>
              </w:rPr>
              <w:tab/>
            </w:r>
            <w:r>
              <w:rPr>
                <w:spacing w:val="-2"/>
                <w:sz w:val="24"/>
              </w:rPr>
              <w:t xml:space="preserve">зарубежных </w:t>
            </w:r>
            <w:r>
              <w:rPr>
                <w:sz w:val="24"/>
              </w:rPr>
              <w:t>писателей на тему взросления человека.</w:t>
            </w:r>
          </w:p>
          <w:p w:rsidR="00F00F43" w:rsidRDefault="002A7C5D" w:rsidP="00884588">
            <w:pPr>
              <w:pStyle w:val="TableParagraph"/>
              <w:numPr>
                <w:ilvl w:val="3"/>
                <w:numId w:val="205"/>
              </w:numPr>
              <w:tabs>
                <w:tab w:val="left" w:pos="1254"/>
              </w:tabs>
              <w:spacing w:line="240" w:lineRule="exact"/>
              <w:ind w:right="-15" w:firstLine="225"/>
              <w:rPr>
                <w:sz w:val="24"/>
              </w:rPr>
            </w:pPr>
            <w:r>
              <w:rPr>
                <w:sz w:val="24"/>
              </w:rPr>
              <w:t>Произведениясовременных зарубежных писателей-фантастов.</w:t>
            </w:r>
          </w:p>
        </w:tc>
        <w:tc>
          <w:tcPr>
            <w:tcW w:w="2271" w:type="dxa"/>
          </w:tcPr>
          <w:p w:rsidR="00F00F43" w:rsidRDefault="00F00F43">
            <w:pPr>
              <w:pStyle w:val="TableParagraph"/>
              <w:ind w:left="0"/>
              <w:rPr>
                <w:sz w:val="24"/>
              </w:rPr>
            </w:pPr>
          </w:p>
        </w:tc>
        <w:tc>
          <w:tcPr>
            <w:tcW w:w="2833" w:type="dxa"/>
          </w:tcPr>
          <w:p w:rsidR="00F00F43" w:rsidRDefault="00F00F43">
            <w:pPr>
              <w:pStyle w:val="TableParagraph"/>
              <w:ind w:left="0"/>
              <w:rPr>
                <w:sz w:val="24"/>
              </w:rPr>
            </w:pPr>
          </w:p>
        </w:tc>
      </w:tr>
      <w:tr w:rsidR="00F00F43">
        <w:trPr>
          <w:trHeight w:val="5285"/>
        </w:trPr>
        <w:tc>
          <w:tcPr>
            <w:tcW w:w="711" w:type="dxa"/>
          </w:tcPr>
          <w:p w:rsidR="00F00F43" w:rsidRDefault="002A7C5D">
            <w:pPr>
              <w:pStyle w:val="TableParagraph"/>
              <w:spacing w:line="268" w:lineRule="exact"/>
              <w:ind w:left="102" w:right="151"/>
              <w:jc w:val="center"/>
              <w:rPr>
                <w:sz w:val="24"/>
              </w:rPr>
            </w:pPr>
            <w:r>
              <w:rPr>
                <w:spacing w:val="-5"/>
                <w:sz w:val="24"/>
              </w:rPr>
              <w:t>3.</w:t>
            </w:r>
          </w:p>
        </w:tc>
        <w:tc>
          <w:tcPr>
            <w:tcW w:w="4254" w:type="dxa"/>
          </w:tcPr>
          <w:p w:rsidR="00F00F43" w:rsidRDefault="002A7C5D">
            <w:pPr>
              <w:pStyle w:val="TableParagraph"/>
              <w:spacing w:line="226" w:lineRule="exact"/>
              <w:ind w:left="234"/>
              <w:rPr>
                <w:sz w:val="24"/>
              </w:rPr>
            </w:pPr>
            <w:r>
              <w:rPr>
                <w:sz w:val="24"/>
              </w:rPr>
              <w:t>7</w:t>
            </w:r>
            <w:r>
              <w:rPr>
                <w:spacing w:val="-2"/>
                <w:sz w:val="24"/>
              </w:rPr>
              <w:t>класс</w:t>
            </w:r>
          </w:p>
          <w:p w:rsidR="00F00F43" w:rsidRDefault="002A7C5D" w:rsidP="00884588">
            <w:pPr>
              <w:pStyle w:val="TableParagraph"/>
              <w:numPr>
                <w:ilvl w:val="2"/>
                <w:numId w:val="204"/>
              </w:numPr>
              <w:tabs>
                <w:tab w:val="left" w:pos="957"/>
              </w:tabs>
              <w:spacing w:line="240" w:lineRule="exact"/>
              <w:ind w:left="957" w:hanging="723"/>
              <w:rPr>
                <w:sz w:val="24"/>
              </w:rPr>
            </w:pPr>
            <w:r>
              <w:rPr>
                <w:sz w:val="24"/>
              </w:rPr>
              <w:t>Древнерусская</w:t>
            </w:r>
            <w:r>
              <w:rPr>
                <w:spacing w:val="-2"/>
                <w:sz w:val="24"/>
              </w:rPr>
              <w:t>литература.</w:t>
            </w:r>
          </w:p>
          <w:p w:rsidR="00F00F43" w:rsidRDefault="002A7C5D" w:rsidP="00884588">
            <w:pPr>
              <w:pStyle w:val="TableParagraph"/>
              <w:numPr>
                <w:ilvl w:val="2"/>
                <w:numId w:val="204"/>
              </w:numPr>
              <w:tabs>
                <w:tab w:val="left" w:pos="1043"/>
              </w:tabs>
              <w:spacing w:line="240" w:lineRule="exact"/>
              <w:ind w:left="1043" w:right="-15" w:hanging="809"/>
              <w:rPr>
                <w:sz w:val="24"/>
              </w:rPr>
            </w:pPr>
            <w:r>
              <w:rPr>
                <w:sz w:val="24"/>
              </w:rPr>
              <w:t>Литературапервой</w:t>
            </w:r>
            <w:r>
              <w:rPr>
                <w:spacing w:val="-2"/>
                <w:sz w:val="24"/>
              </w:rPr>
              <w:t>половины</w:t>
            </w:r>
          </w:p>
          <w:p w:rsidR="00F00F43" w:rsidRDefault="002A7C5D">
            <w:pPr>
              <w:pStyle w:val="TableParagraph"/>
              <w:spacing w:line="240" w:lineRule="exact"/>
              <w:ind w:left="9"/>
              <w:rPr>
                <w:sz w:val="24"/>
              </w:rPr>
            </w:pPr>
            <w:r>
              <w:rPr>
                <w:sz w:val="24"/>
              </w:rPr>
              <w:t>XIX</w:t>
            </w:r>
            <w:r>
              <w:rPr>
                <w:spacing w:val="-2"/>
                <w:sz w:val="24"/>
              </w:rPr>
              <w:t>века.</w:t>
            </w:r>
          </w:p>
          <w:p w:rsidR="00F00F43" w:rsidRDefault="002A7C5D" w:rsidP="00884588">
            <w:pPr>
              <w:pStyle w:val="TableParagraph"/>
              <w:numPr>
                <w:ilvl w:val="2"/>
                <w:numId w:val="203"/>
              </w:numPr>
              <w:tabs>
                <w:tab w:val="left" w:pos="1049"/>
              </w:tabs>
              <w:spacing w:before="11" w:line="208" w:lineRule="auto"/>
              <w:ind w:right="-15" w:firstLine="225"/>
              <w:rPr>
                <w:sz w:val="24"/>
              </w:rPr>
            </w:pPr>
            <w:r>
              <w:rPr>
                <w:sz w:val="24"/>
              </w:rPr>
              <w:t>Литературавторойполовины XIX века.</w:t>
            </w:r>
          </w:p>
          <w:p w:rsidR="00F00F43" w:rsidRDefault="002A7C5D" w:rsidP="00884588">
            <w:pPr>
              <w:pStyle w:val="TableParagraph"/>
              <w:numPr>
                <w:ilvl w:val="2"/>
                <w:numId w:val="203"/>
              </w:numPr>
              <w:tabs>
                <w:tab w:val="left" w:pos="966"/>
              </w:tabs>
              <w:spacing w:line="208" w:lineRule="auto"/>
              <w:ind w:right="-15" w:firstLine="225"/>
              <w:rPr>
                <w:sz w:val="24"/>
              </w:rPr>
            </w:pPr>
            <w:r>
              <w:rPr>
                <w:sz w:val="24"/>
              </w:rPr>
              <w:t>ЛитератураконцаXIX–начала XX века.</w:t>
            </w:r>
          </w:p>
          <w:p w:rsidR="00F00F43" w:rsidRDefault="002A7C5D" w:rsidP="00884588">
            <w:pPr>
              <w:pStyle w:val="TableParagraph"/>
              <w:numPr>
                <w:ilvl w:val="2"/>
                <w:numId w:val="203"/>
              </w:numPr>
              <w:tabs>
                <w:tab w:val="left" w:pos="1043"/>
              </w:tabs>
              <w:spacing w:line="208" w:lineRule="auto"/>
              <w:ind w:right="-15" w:firstLine="225"/>
              <w:rPr>
                <w:sz w:val="24"/>
              </w:rPr>
            </w:pPr>
            <w:r>
              <w:rPr>
                <w:sz w:val="24"/>
              </w:rPr>
              <w:t>Литературапервойполовины XX века.</w:t>
            </w:r>
          </w:p>
          <w:p w:rsidR="00F00F43" w:rsidRDefault="002A7C5D" w:rsidP="00884588">
            <w:pPr>
              <w:pStyle w:val="TableParagraph"/>
              <w:numPr>
                <w:ilvl w:val="2"/>
                <w:numId w:val="203"/>
              </w:numPr>
              <w:tabs>
                <w:tab w:val="left" w:pos="1048"/>
              </w:tabs>
              <w:spacing w:line="208" w:lineRule="auto"/>
              <w:ind w:right="-15" w:firstLine="225"/>
              <w:rPr>
                <w:sz w:val="24"/>
              </w:rPr>
            </w:pPr>
            <w:r>
              <w:rPr>
                <w:sz w:val="24"/>
              </w:rPr>
              <w:t>Литературавторойполовины XX века.</w:t>
            </w:r>
          </w:p>
          <w:p w:rsidR="00F00F43" w:rsidRDefault="002A7C5D" w:rsidP="00884588">
            <w:pPr>
              <w:pStyle w:val="TableParagraph"/>
              <w:numPr>
                <w:ilvl w:val="3"/>
                <w:numId w:val="203"/>
              </w:numPr>
              <w:tabs>
                <w:tab w:val="left" w:pos="1134"/>
              </w:tabs>
              <w:spacing w:line="229" w:lineRule="exact"/>
              <w:ind w:left="1134" w:hanging="900"/>
              <w:rPr>
                <w:sz w:val="24"/>
              </w:rPr>
            </w:pPr>
            <w:r>
              <w:rPr>
                <w:sz w:val="24"/>
              </w:rPr>
              <w:t>В.М.Шукшин.</w:t>
            </w:r>
            <w:r>
              <w:rPr>
                <w:spacing w:val="-2"/>
                <w:sz w:val="24"/>
              </w:rPr>
              <w:t>Рассказы.</w:t>
            </w:r>
          </w:p>
          <w:p w:rsidR="00F00F43" w:rsidRDefault="002A7C5D" w:rsidP="00884588">
            <w:pPr>
              <w:pStyle w:val="TableParagraph"/>
              <w:numPr>
                <w:ilvl w:val="3"/>
                <w:numId w:val="203"/>
              </w:numPr>
              <w:tabs>
                <w:tab w:val="left" w:pos="2687"/>
              </w:tabs>
              <w:spacing w:before="11" w:line="208" w:lineRule="auto"/>
              <w:ind w:left="9" w:right="-15" w:firstLine="225"/>
              <w:jc w:val="both"/>
              <w:rPr>
                <w:sz w:val="24"/>
              </w:rPr>
            </w:pPr>
            <w:r>
              <w:rPr>
                <w:spacing w:val="-2"/>
                <w:sz w:val="24"/>
              </w:rPr>
              <w:t xml:space="preserve">Стихотворения </w:t>
            </w:r>
            <w:r>
              <w:rPr>
                <w:sz w:val="24"/>
              </w:rPr>
              <w:t>отечественных поэтов XX-XXI веков.</w:t>
            </w:r>
          </w:p>
          <w:p w:rsidR="00F00F43" w:rsidRDefault="002A7C5D" w:rsidP="00884588">
            <w:pPr>
              <w:pStyle w:val="TableParagraph"/>
              <w:numPr>
                <w:ilvl w:val="3"/>
                <w:numId w:val="203"/>
              </w:numPr>
              <w:tabs>
                <w:tab w:val="left" w:pos="1173"/>
              </w:tabs>
              <w:spacing w:line="208" w:lineRule="auto"/>
              <w:ind w:left="9" w:right="-15" w:firstLine="225"/>
              <w:jc w:val="both"/>
              <w:rPr>
                <w:sz w:val="24"/>
              </w:rPr>
            </w:pPr>
            <w:r>
              <w:rPr>
                <w:sz w:val="24"/>
              </w:rPr>
              <w:t>Произведения отечественных прозаиковвторойполовиныXX–начала XXI века.</w:t>
            </w:r>
          </w:p>
          <w:p w:rsidR="00F00F43" w:rsidRDefault="002A7C5D" w:rsidP="00884588">
            <w:pPr>
              <w:pStyle w:val="TableParagraph"/>
              <w:numPr>
                <w:ilvl w:val="3"/>
                <w:numId w:val="203"/>
              </w:numPr>
              <w:tabs>
                <w:tab w:val="left" w:pos="1485"/>
              </w:tabs>
              <w:spacing w:line="208" w:lineRule="auto"/>
              <w:ind w:left="9" w:right="-15" w:firstLine="225"/>
              <w:jc w:val="both"/>
              <w:rPr>
                <w:sz w:val="24"/>
              </w:rPr>
            </w:pPr>
            <w:r>
              <w:rPr>
                <w:sz w:val="24"/>
              </w:rPr>
              <w:t>Тема взаимоотношения поколений, становления человека, выбора им жизненного пути.</w:t>
            </w:r>
          </w:p>
          <w:p w:rsidR="00F00F43" w:rsidRDefault="002A7C5D">
            <w:pPr>
              <w:pStyle w:val="TableParagraph"/>
              <w:spacing w:line="227" w:lineRule="exact"/>
              <w:ind w:left="234"/>
              <w:jc w:val="both"/>
              <w:rPr>
                <w:sz w:val="24"/>
              </w:rPr>
            </w:pPr>
            <w:r>
              <w:rPr>
                <w:sz w:val="24"/>
              </w:rPr>
              <w:t>20.5.7.Зарубежная</w:t>
            </w:r>
            <w:r>
              <w:rPr>
                <w:spacing w:val="-2"/>
                <w:sz w:val="24"/>
              </w:rPr>
              <w:t>литература.</w:t>
            </w:r>
          </w:p>
        </w:tc>
        <w:tc>
          <w:tcPr>
            <w:tcW w:w="2271" w:type="dxa"/>
          </w:tcPr>
          <w:p w:rsidR="00F00F43" w:rsidRDefault="00F00F43">
            <w:pPr>
              <w:pStyle w:val="TableParagraph"/>
              <w:ind w:left="0"/>
              <w:rPr>
                <w:sz w:val="24"/>
              </w:rPr>
            </w:pPr>
          </w:p>
        </w:tc>
        <w:tc>
          <w:tcPr>
            <w:tcW w:w="2833"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254"/>
        <w:gridCol w:w="2271"/>
        <w:gridCol w:w="2833"/>
      </w:tblGrid>
      <w:tr w:rsidR="00F00F43">
        <w:trPr>
          <w:trHeight w:val="2937"/>
        </w:trPr>
        <w:tc>
          <w:tcPr>
            <w:tcW w:w="711" w:type="dxa"/>
          </w:tcPr>
          <w:p w:rsidR="00F00F43" w:rsidRDefault="002A7C5D">
            <w:pPr>
              <w:pStyle w:val="TableParagraph"/>
              <w:spacing w:line="268" w:lineRule="exact"/>
              <w:ind w:left="151" w:right="49"/>
              <w:jc w:val="center"/>
              <w:rPr>
                <w:sz w:val="24"/>
              </w:rPr>
            </w:pPr>
            <w:r>
              <w:rPr>
                <w:spacing w:val="-5"/>
                <w:sz w:val="24"/>
              </w:rPr>
              <w:t>4.</w:t>
            </w:r>
          </w:p>
        </w:tc>
        <w:tc>
          <w:tcPr>
            <w:tcW w:w="4254" w:type="dxa"/>
          </w:tcPr>
          <w:p w:rsidR="00F00F43" w:rsidRDefault="002A7C5D">
            <w:pPr>
              <w:pStyle w:val="TableParagraph"/>
              <w:spacing w:line="226" w:lineRule="exact"/>
              <w:ind w:left="234"/>
              <w:rPr>
                <w:sz w:val="24"/>
              </w:rPr>
            </w:pPr>
            <w:r>
              <w:rPr>
                <w:sz w:val="24"/>
              </w:rPr>
              <w:t>8</w:t>
            </w:r>
            <w:r>
              <w:rPr>
                <w:spacing w:val="-2"/>
                <w:sz w:val="24"/>
              </w:rPr>
              <w:t>класс</w:t>
            </w:r>
          </w:p>
          <w:p w:rsidR="00F00F43" w:rsidRDefault="002A7C5D" w:rsidP="00884588">
            <w:pPr>
              <w:pStyle w:val="TableParagraph"/>
              <w:numPr>
                <w:ilvl w:val="2"/>
                <w:numId w:val="202"/>
              </w:numPr>
              <w:tabs>
                <w:tab w:val="left" w:pos="957"/>
              </w:tabs>
              <w:spacing w:line="240" w:lineRule="exact"/>
              <w:ind w:left="957" w:hanging="723"/>
              <w:rPr>
                <w:sz w:val="24"/>
              </w:rPr>
            </w:pPr>
            <w:r>
              <w:rPr>
                <w:sz w:val="24"/>
              </w:rPr>
              <w:t>Древнерусская</w:t>
            </w:r>
            <w:r>
              <w:rPr>
                <w:spacing w:val="-2"/>
                <w:sz w:val="24"/>
              </w:rPr>
              <w:t>литература.</w:t>
            </w:r>
          </w:p>
          <w:p w:rsidR="00F00F43" w:rsidRDefault="002A7C5D" w:rsidP="00884588">
            <w:pPr>
              <w:pStyle w:val="TableParagraph"/>
              <w:numPr>
                <w:ilvl w:val="2"/>
                <w:numId w:val="202"/>
              </w:numPr>
              <w:tabs>
                <w:tab w:val="left" w:pos="957"/>
              </w:tabs>
              <w:spacing w:line="240" w:lineRule="exact"/>
              <w:ind w:left="957" w:hanging="723"/>
              <w:rPr>
                <w:sz w:val="24"/>
              </w:rPr>
            </w:pPr>
            <w:r>
              <w:rPr>
                <w:sz w:val="24"/>
              </w:rPr>
              <w:t>ЛитератураXVIII</w:t>
            </w:r>
            <w:r>
              <w:rPr>
                <w:spacing w:val="-4"/>
                <w:sz w:val="24"/>
              </w:rPr>
              <w:t>века.</w:t>
            </w:r>
          </w:p>
          <w:p w:rsidR="00F00F43" w:rsidRDefault="002A7C5D" w:rsidP="00884588">
            <w:pPr>
              <w:pStyle w:val="TableParagraph"/>
              <w:numPr>
                <w:ilvl w:val="2"/>
                <w:numId w:val="202"/>
              </w:numPr>
              <w:tabs>
                <w:tab w:val="left" w:pos="1043"/>
              </w:tabs>
              <w:spacing w:before="11" w:line="208" w:lineRule="auto"/>
              <w:ind w:left="9" w:right="-15" w:firstLine="225"/>
              <w:rPr>
                <w:sz w:val="24"/>
              </w:rPr>
            </w:pPr>
            <w:r>
              <w:rPr>
                <w:sz w:val="24"/>
              </w:rPr>
              <w:t>Литературапервойполовины XIX века.</w:t>
            </w:r>
          </w:p>
          <w:p w:rsidR="00F00F43" w:rsidRDefault="002A7C5D" w:rsidP="00884588">
            <w:pPr>
              <w:pStyle w:val="TableParagraph"/>
              <w:numPr>
                <w:ilvl w:val="2"/>
                <w:numId w:val="202"/>
              </w:numPr>
              <w:tabs>
                <w:tab w:val="left" w:pos="1048"/>
              </w:tabs>
              <w:spacing w:line="208" w:lineRule="auto"/>
              <w:ind w:left="9" w:right="-15" w:firstLine="225"/>
              <w:rPr>
                <w:sz w:val="24"/>
              </w:rPr>
            </w:pPr>
            <w:r>
              <w:rPr>
                <w:sz w:val="24"/>
              </w:rPr>
              <w:t>Литературавторойполовины XIX века.</w:t>
            </w:r>
          </w:p>
          <w:p w:rsidR="00F00F43" w:rsidRDefault="002A7C5D" w:rsidP="00884588">
            <w:pPr>
              <w:pStyle w:val="TableParagraph"/>
              <w:numPr>
                <w:ilvl w:val="2"/>
                <w:numId w:val="202"/>
              </w:numPr>
              <w:tabs>
                <w:tab w:val="left" w:pos="1043"/>
              </w:tabs>
              <w:spacing w:line="208" w:lineRule="auto"/>
              <w:ind w:left="9" w:right="-15" w:firstLine="225"/>
              <w:rPr>
                <w:sz w:val="24"/>
              </w:rPr>
            </w:pPr>
            <w:r>
              <w:rPr>
                <w:sz w:val="24"/>
              </w:rPr>
              <w:t>Литературапервойполовины XX века.</w:t>
            </w:r>
          </w:p>
          <w:p w:rsidR="00F00F43" w:rsidRDefault="002A7C5D" w:rsidP="00884588">
            <w:pPr>
              <w:pStyle w:val="TableParagraph"/>
              <w:numPr>
                <w:ilvl w:val="2"/>
                <w:numId w:val="202"/>
              </w:numPr>
              <w:tabs>
                <w:tab w:val="left" w:pos="1048"/>
              </w:tabs>
              <w:spacing w:line="208" w:lineRule="auto"/>
              <w:ind w:left="9" w:right="-15" w:firstLine="225"/>
              <w:rPr>
                <w:sz w:val="24"/>
              </w:rPr>
            </w:pPr>
            <w:r>
              <w:rPr>
                <w:sz w:val="24"/>
              </w:rPr>
              <w:t>Литературавторойполовины XX века.</w:t>
            </w:r>
          </w:p>
          <w:p w:rsidR="00F00F43" w:rsidRDefault="002A7C5D" w:rsidP="00884588">
            <w:pPr>
              <w:pStyle w:val="TableParagraph"/>
              <w:numPr>
                <w:ilvl w:val="2"/>
                <w:numId w:val="202"/>
              </w:numPr>
              <w:tabs>
                <w:tab w:val="left" w:pos="957"/>
              </w:tabs>
              <w:spacing w:line="247" w:lineRule="exact"/>
              <w:ind w:left="957" w:hanging="723"/>
              <w:rPr>
                <w:sz w:val="24"/>
              </w:rPr>
            </w:pPr>
            <w:r>
              <w:rPr>
                <w:sz w:val="24"/>
              </w:rPr>
              <w:t>Зарубежная</w:t>
            </w:r>
            <w:r>
              <w:rPr>
                <w:spacing w:val="-2"/>
                <w:sz w:val="24"/>
              </w:rPr>
              <w:t>литература.</w:t>
            </w:r>
          </w:p>
        </w:tc>
        <w:tc>
          <w:tcPr>
            <w:tcW w:w="2271" w:type="dxa"/>
          </w:tcPr>
          <w:p w:rsidR="00F00F43" w:rsidRDefault="00F00F43">
            <w:pPr>
              <w:pStyle w:val="TableParagraph"/>
              <w:ind w:left="0"/>
              <w:rPr>
                <w:sz w:val="24"/>
              </w:rPr>
            </w:pPr>
          </w:p>
        </w:tc>
        <w:tc>
          <w:tcPr>
            <w:tcW w:w="2833" w:type="dxa"/>
          </w:tcPr>
          <w:p w:rsidR="00F00F43" w:rsidRDefault="00F00F43">
            <w:pPr>
              <w:pStyle w:val="TableParagraph"/>
              <w:ind w:left="0"/>
              <w:rPr>
                <w:sz w:val="24"/>
              </w:rPr>
            </w:pPr>
          </w:p>
        </w:tc>
      </w:tr>
      <w:tr w:rsidR="00F00F43">
        <w:trPr>
          <w:trHeight w:val="4805"/>
        </w:trPr>
        <w:tc>
          <w:tcPr>
            <w:tcW w:w="711" w:type="dxa"/>
          </w:tcPr>
          <w:p w:rsidR="00F00F43" w:rsidRDefault="002A7C5D">
            <w:pPr>
              <w:pStyle w:val="TableParagraph"/>
              <w:spacing w:line="273" w:lineRule="exact"/>
              <w:ind w:left="102" w:right="122"/>
              <w:jc w:val="center"/>
              <w:rPr>
                <w:sz w:val="24"/>
              </w:rPr>
            </w:pPr>
            <w:r>
              <w:rPr>
                <w:spacing w:val="-5"/>
                <w:sz w:val="24"/>
              </w:rPr>
              <w:t>5.</w:t>
            </w:r>
          </w:p>
        </w:tc>
        <w:tc>
          <w:tcPr>
            <w:tcW w:w="4254" w:type="dxa"/>
          </w:tcPr>
          <w:p w:rsidR="00F00F43" w:rsidRDefault="002A7C5D">
            <w:pPr>
              <w:pStyle w:val="TableParagraph"/>
              <w:spacing w:line="231" w:lineRule="exact"/>
              <w:ind w:left="234"/>
              <w:rPr>
                <w:sz w:val="24"/>
              </w:rPr>
            </w:pPr>
            <w:r>
              <w:rPr>
                <w:sz w:val="24"/>
              </w:rPr>
              <w:t>9</w:t>
            </w:r>
            <w:r>
              <w:rPr>
                <w:spacing w:val="-2"/>
                <w:sz w:val="24"/>
              </w:rPr>
              <w:t>класс</w:t>
            </w:r>
          </w:p>
          <w:p w:rsidR="00F00F43" w:rsidRDefault="002A7C5D" w:rsidP="00884588">
            <w:pPr>
              <w:pStyle w:val="TableParagraph"/>
              <w:numPr>
                <w:ilvl w:val="2"/>
                <w:numId w:val="201"/>
              </w:numPr>
              <w:tabs>
                <w:tab w:val="left" w:pos="957"/>
              </w:tabs>
              <w:spacing w:line="240" w:lineRule="exact"/>
              <w:ind w:left="957" w:hanging="723"/>
              <w:rPr>
                <w:sz w:val="24"/>
              </w:rPr>
            </w:pPr>
            <w:r>
              <w:rPr>
                <w:sz w:val="24"/>
              </w:rPr>
              <w:t>Древнерусская</w:t>
            </w:r>
            <w:r>
              <w:rPr>
                <w:spacing w:val="-2"/>
                <w:sz w:val="24"/>
              </w:rPr>
              <w:t>литература.</w:t>
            </w:r>
          </w:p>
          <w:p w:rsidR="00F00F43" w:rsidRDefault="002A7C5D" w:rsidP="00884588">
            <w:pPr>
              <w:pStyle w:val="TableParagraph"/>
              <w:numPr>
                <w:ilvl w:val="2"/>
                <w:numId w:val="201"/>
              </w:numPr>
              <w:tabs>
                <w:tab w:val="left" w:pos="957"/>
              </w:tabs>
              <w:spacing w:line="240" w:lineRule="exact"/>
              <w:ind w:left="957" w:hanging="723"/>
              <w:rPr>
                <w:sz w:val="24"/>
              </w:rPr>
            </w:pPr>
            <w:r>
              <w:rPr>
                <w:sz w:val="24"/>
              </w:rPr>
              <w:t>ЛитератураXVIII</w:t>
            </w:r>
            <w:r>
              <w:rPr>
                <w:spacing w:val="-4"/>
                <w:sz w:val="24"/>
              </w:rPr>
              <w:t>века.</w:t>
            </w:r>
          </w:p>
          <w:p w:rsidR="00F00F43" w:rsidRDefault="002A7C5D" w:rsidP="00884588">
            <w:pPr>
              <w:pStyle w:val="TableParagraph"/>
              <w:numPr>
                <w:ilvl w:val="2"/>
                <w:numId w:val="201"/>
              </w:numPr>
              <w:tabs>
                <w:tab w:val="left" w:pos="1043"/>
              </w:tabs>
              <w:spacing w:before="11" w:line="208" w:lineRule="auto"/>
              <w:ind w:left="9" w:right="-15" w:firstLine="225"/>
              <w:rPr>
                <w:sz w:val="24"/>
              </w:rPr>
            </w:pPr>
            <w:r>
              <w:rPr>
                <w:sz w:val="24"/>
              </w:rPr>
              <w:t>Литературапервойполовины XIX века.</w:t>
            </w:r>
          </w:p>
          <w:p w:rsidR="00F00F43" w:rsidRDefault="002A7C5D" w:rsidP="00884588">
            <w:pPr>
              <w:pStyle w:val="TableParagraph"/>
              <w:numPr>
                <w:ilvl w:val="3"/>
                <w:numId w:val="200"/>
              </w:numPr>
              <w:tabs>
                <w:tab w:val="left" w:pos="1264"/>
              </w:tabs>
              <w:spacing w:line="208" w:lineRule="auto"/>
              <w:ind w:right="-15" w:firstLine="225"/>
              <w:jc w:val="both"/>
              <w:rPr>
                <w:sz w:val="24"/>
              </w:rPr>
            </w:pPr>
            <w:r>
              <w:rPr>
                <w:sz w:val="24"/>
              </w:rPr>
              <w:t xml:space="preserve">В.А. Жуковский. Баллады, </w:t>
            </w:r>
            <w:r>
              <w:rPr>
                <w:spacing w:val="-2"/>
                <w:sz w:val="24"/>
              </w:rPr>
              <w:t>элегии.</w:t>
            </w:r>
          </w:p>
          <w:p w:rsidR="00F00F43" w:rsidRDefault="002A7C5D" w:rsidP="00884588">
            <w:pPr>
              <w:pStyle w:val="TableParagraph"/>
              <w:numPr>
                <w:ilvl w:val="3"/>
                <w:numId w:val="200"/>
              </w:numPr>
              <w:tabs>
                <w:tab w:val="left" w:pos="1302"/>
              </w:tabs>
              <w:spacing w:line="229" w:lineRule="exact"/>
              <w:ind w:left="1302" w:hanging="1068"/>
              <w:jc w:val="both"/>
              <w:rPr>
                <w:sz w:val="24"/>
              </w:rPr>
            </w:pPr>
            <w:r>
              <w:rPr>
                <w:sz w:val="24"/>
              </w:rPr>
              <w:t>А.С.Грибоедов.</w:t>
            </w:r>
            <w:r>
              <w:rPr>
                <w:spacing w:val="-2"/>
                <w:sz w:val="24"/>
              </w:rPr>
              <w:t>Комедия</w:t>
            </w:r>
          </w:p>
          <w:p w:rsidR="00F00F43" w:rsidRDefault="002A7C5D">
            <w:pPr>
              <w:pStyle w:val="TableParagraph"/>
              <w:spacing w:line="240" w:lineRule="exact"/>
              <w:ind w:left="9"/>
              <w:jc w:val="both"/>
              <w:rPr>
                <w:sz w:val="24"/>
              </w:rPr>
            </w:pPr>
            <w:r>
              <w:rPr>
                <w:sz w:val="24"/>
              </w:rPr>
              <w:t>«Гореот</w:t>
            </w:r>
            <w:r>
              <w:rPr>
                <w:spacing w:val="-2"/>
                <w:sz w:val="24"/>
              </w:rPr>
              <w:t>ума».</w:t>
            </w:r>
          </w:p>
          <w:p w:rsidR="00F00F43" w:rsidRDefault="002A7C5D" w:rsidP="00884588">
            <w:pPr>
              <w:pStyle w:val="TableParagraph"/>
              <w:numPr>
                <w:ilvl w:val="3"/>
                <w:numId w:val="200"/>
              </w:numPr>
              <w:tabs>
                <w:tab w:val="left" w:pos="1245"/>
              </w:tabs>
              <w:spacing w:before="11" w:line="208" w:lineRule="auto"/>
              <w:ind w:right="-15" w:firstLine="225"/>
              <w:jc w:val="both"/>
              <w:rPr>
                <w:sz w:val="24"/>
              </w:rPr>
            </w:pPr>
            <w:r>
              <w:rPr>
                <w:sz w:val="24"/>
              </w:rPr>
              <w:t>Поэзия пушкинской эпохи. К.Н. Батюшков, А.А. Дельвиг, Н.М. Языков, Е.А. Баратынский.</w:t>
            </w:r>
          </w:p>
          <w:p w:rsidR="00F00F43" w:rsidRDefault="002A7C5D" w:rsidP="00884588">
            <w:pPr>
              <w:pStyle w:val="TableParagraph"/>
              <w:numPr>
                <w:ilvl w:val="3"/>
                <w:numId w:val="200"/>
              </w:numPr>
              <w:tabs>
                <w:tab w:val="left" w:pos="1134"/>
              </w:tabs>
              <w:spacing w:line="229" w:lineRule="exact"/>
              <w:ind w:left="1134" w:hanging="900"/>
              <w:jc w:val="both"/>
              <w:rPr>
                <w:sz w:val="24"/>
              </w:rPr>
            </w:pPr>
            <w:r>
              <w:rPr>
                <w:sz w:val="24"/>
              </w:rPr>
              <w:t>А.С.Пушкин.</w:t>
            </w:r>
            <w:r>
              <w:rPr>
                <w:spacing w:val="-2"/>
                <w:sz w:val="24"/>
              </w:rPr>
              <w:t xml:space="preserve"> Стихотворения.</w:t>
            </w:r>
          </w:p>
          <w:p w:rsidR="00F00F43" w:rsidRDefault="002A7C5D" w:rsidP="00884588">
            <w:pPr>
              <w:pStyle w:val="TableParagraph"/>
              <w:numPr>
                <w:ilvl w:val="3"/>
                <w:numId w:val="200"/>
              </w:numPr>
              <w:tabs>
                <w:tab w:val="left" w:pos="1784"/>
                <w:tab w:val="left" w:pos="3065"/>
              </w:tabs>
              <w:spacing w:before="11" w:line="208" w:lineRule="auto"/>
              <w:ind w:right="-15" w:firstLine="225"/>
              <w:rPr>
                <w:sz w:val="24"/>
              </w:rPr>
            </w:pPr>
            <w:r>
              <w:rPr>
                <w:spacing w:val="-4"/>
                <w:sz w:val="24"/>
              </w:rPr>
              <w:t>М.Ю.</w:t>
            </w:r>
            <w:r>
              <w:rPr>
                <w:sz w:val="24"/>
              </w:rPr>
              <w:tab/>
            </w:r>
            <w:r>
              <w:rPr>
                <w:spacing w:val="-2"/>
                <w:sz w:val="24"/>
              </w:rPr>
              <w:t>Лермонтов. Стихотворения</w:t>
            </w:r>
          </w:p>
          <w:p w:rsidR="00F00F43" w:rsidRDefault="002A7C5D" w:rsidP="00884588">
            <w:pPr>
              <w:pStyle w:val="TableParagraph"/>
              <w:numPr>
                <w:ilvl w:val="3"/>
                <w:numId w:val="200"/>
              </w:numPr>
              <w:tabs>
                <w:tab w:val="left" w:pos="1139"/>
              </w:tabs>
              <w:spacing w:line="208" w:lineRule="auto"/>
              <w:ind w:right="-15" w:firstLine="225"/>
              <w:rPr>
                <w:sz w:val="24"/>
              </w:rPr>
            </w:pPr>
            <w:r>
              <w:rPr>
                <w:sz w:val="24"/>
              </w:rPr>
              <w:t xml:space="preserve">Н.В.Гоголь.Поэма«Мёртвые </w:t>
            </w:r>
            <w:r>
              <w:rPr>
                <w:spacing w:val="-2"/>
                <w:sz w:val="24"/>
              </w:rPr>
              <w:t>души».</w:t>
            </w:r>
          </w:p>
          <w:p w:rsidR="00F00F43" w:rsidRDefault="002A7C5D" w:rsidP="00884588">
            <w:pPr>
              <w:pStyle w:val="TableParagraph"/>
              <w:numPr>
                <w:ilvl w:val="3"/>
                <w:numId w:val="200"/>
              </w:numPr>
              <w:tabs>
                <w:tab w:val="left" w:pos="1201"/>
              </w:tabs>
              <w:spacing w:line="208" w:lineRule="auto"/>
              <w:ind w:right="-15" w:firstLine="225"/>
              <w:rPr>
                <w:sz w:val="24"/>
              </w:rPr>
            </w:pPr>
            <w:r>
              <w:rPr>
                <w:sz w:val="24"/>
              </w:rPr>
              <w:t>Отечественнаяпрозапервой половины XIX в.</w:t>
            </w:r>
          </w:p>
          <w:p w:rsidR="00F00F43" w:rsidRDefault="002A7C5D">
            <w:pPr>
              <w:pStyle w:val="TableParagraph"/>
              <w:spacing w:line="223" w:lineRule="exact"/>
              <w:ind w:left="234"/>
              <w:rPr>
                <w:sz w:val="24"/>
              </w:rPr>
            </w:pPr>
            <w:r>
              <w:rPr>
                <w:sz w:val="24"/>
              </w:rPr>
              <w:t>20.7.5.Зарубежная</w:t>
            </w:r>
            <w:r>
              <w:rPr>
                <w:spacing w:val="-2"/>
                <w:sz w:val="24"/>
              </w:rPr>
              <w:t>литература.</w:t>
            </w:r>
          </w:p>
        </w:tc>
        <w:tc>
          <w:tcPr>
            <w:tcW w:w="2271" w:type="dxa"/>
          </w:tcPr>
          <w:p w:rsidR="00F00F43" w:rsidRDefault="00F00F43">
            <w:pPr>
              <w:pStyle w:val="TableParagraph"/>
              <w:ind w:left="0"/>
              <w:rPr>
                <w:sz w:val="24"/>
              </w:rPr>
            </w:pPr>
          </w:p>
        </w:tc>
        <w:tc>
          <w:tcPr>
            <w:tcW w:w="2833" w:type="dxa"/>
          </w:tcPr>
          <w:p w:rsidR="00F00F43" w:rsidRDefault="00F00F43">
            <w:pPr>
              <w:pStyle w:val="TableParagraph"/>
              <w:ind w:left="0"/>
              <w:rPr>
                <w:sz w:val="24"/>
              </w:rPr>
            </w:pPr>
          </w:p>
        </w:tc>
      </w:tr>
    </w:tbl>
    <w:p w:rsidR="00F00F43" w:rsidRDefault="00F00F43">
      <w:pPr>
        <w:pStyle w:val="a3"/>
        <w:spacing w:before="169"/>
        <w:ind w:left="0" w:firstLine="0"/>
        <w:jc w:val="left"/>
      </w:pPr>
    </w:p>
    <w:p w:rsidR="00CF46E0" w:rsidRDefault="00CF46E0" w:rsidP="00884588">
      <w:pPr>
        <w:pStyle w:val="21"/>
        <w:numPr>
          <w:ilvl w:val="2"/>
          <w:numId w:val="274"/>
        </w:numPr>
        <w:tabs>
          <w:tab w:val="left" w:pos="1895"/>
        </w:tabs>
        <w:spacing w:before="1"/>
        <w:ind w:left="1895"/>
        <w:jc w:val="left"/>
      </w:pPr>
      <w:r>
        <w:t>Рабочаяпрограммапоучебномупредмету«Родной (чеченский)</w:t>
      </w:r>
      <w:r>
        <w:rPr>
          <w:spacing w:val="-2"/>
        </w:rPr>
        <w:t xml:space="preserve"> язык»</w:t>
      </w:r>
    </w:p>
    <w:p w:rsidR="00CF46E0" w:rsidRDefault="00CF46E0" w:rsidP="00CF46E0">
      <w:pPr>
        <w:pStyle w:val="a3"/>
        <w:spacing w:before="271"/>
        <w:ind w:right="709" w:firstLine="707"/>
      </w:pPr>
      <w:r>
        <w:t>Рабочая программа по учебному предмету «Родной (чеченский) язык»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планируемыерезультатыосвоенияпрограммыпородному(чеченскому)языкуидополнена общимтематическимпланированиемвцеляхприведенияструктуры рабочей программыв соответствие с требованием ФГОС ООО.</w:t>
      </w:r>
    </w:p>
    <w:p w:rsidR="00CF46E0" w:rsidRDefault="00CF46E0" w:rsidP="00CF46E0">
      <w:pPr>
        <w:pStyle w:val="a3"/>
        <w:ind w:right="712" w:firstLine="707"/>
      </w:pPr>
      <w:r>
        <w:t>Рабочая программа составлена на основе федеральной рабочей программы по родному (чеченскому) языку.</w:t>
      </w:r>
    </w:p>
    <w:p w:rsidR="00CF46E0" w:rsidRDefault="00CF46E0" w:rsidP="00CF46E0">
      <w:pPr>
        <w:pStyle w:val="a3"/>
        <w:ind w:right="710" w:firstLine="707"/>
      </w:pPr>
      <w:r>
        <w:t>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w:t>
      </w:r>
    </w:p>
    <w:p w:rsidR="00CF46E0" w:rsidRDefault="00CF46E0" w:rsidP="00CF46E0">
      <w:pPr>
        <w:pStyle w:val="a3"/>
        <w:spacing w:before="1"/>
        <w:ind w:right="711" w:firstLine="707"/>
      </w:pPr>
      <w:r>
        <w:t>При изучении каждой содержательной линии обучающиеся получают соответствующие знания и овладевают необходимыми умениями и навыками, совершенствуютвидыречевойдеятельности,развиваюткоммуникативныеумения,атакже углубляют представление о родном языке как национально-культурном феномене.</w:t>
      </w:r>
    </w:p>
    <w:p w:rsidR="00CF46E0" w:rsidRDefault="00CF46E0" w:rsidP="00CF46E0">
      <w:pPr>
        <w:pStyle w:val="a3"/>
        <w:tabs>
          <w:tab w:val="left" w:pos="2031"/>
          <w:tab w:val="left" w:pos="3474"/>
          <w:tab w:val="left" w:pos="3836"/>
          <w:tab w:val="left" w:pos="5661"/>
          <w:tab w:val="left" w:pos="6496"/>
          <w:tab w:val="left" w:pos="7875"/>
          <w:tab w:val="left" w:pos="8870"/>
        </w:tabs>
        <w:ind w:right="716" w:firstLine="707"/>
        <w:jc w:val="right"/>
      </w:pPr>
      <w:r>
        <w:t xml:space="preserve">Изучениеродного(чеченского)языканаправленонадостижениеследующихцелей: воспитание патриотизма, уважения к чеченскому языку как государственному языку </w:t>
      </w:r>
      <w:r>
        <w:rPr>
          <w:spacing w:val="-2"/>
        </w:rPr>
        <w:lastRenderedPageBreak/>
        <w:t>Чеченской</w:t>
      </w:r>
      <w:r>
        <w:tab/>
      </w:r>
      <w:r>
        <w:rPr>
          <w:spacing w:val="-2"/>
        </w:rPr>
        <w:t>Республики</w:t>
      </w:r>
      <w:r>
        <w:tab/>
      </w:r>
      <w:r>
        <w:rPr>
          <w:spacing w:val="-10"/>
        </w:rPr>
        <w:t>и</w:t>
      </w:r>
      <w:r>
        <w:tab/>
      </w:r>
      <w:r>
        <w:rPr>
          <w:spacing w:val="-2"/>
        </w:rPr>
        <w:t>национальному</w:t>
      </w:r>
      <w:r>
        <w:tab/>
      </w:r>
      <w:r>
        <w:rPr>
          <w:spacing w:val="-2"/>
        </w:rPr>
        <w:t>языку</w:t>
      </w:r>
      <w:r>
        <w:tab/>
      </w:r>
      <w:r>
        <w:rPr>
          <w:spacing w:val="-2"/>
        </w:rPr>
        <w:t>чеченского</w:t>
      </w:r>
      <w:r>
        <w:tab/>
      </w:r>
      <w:r>
        <w:rPr>
          <w:spacing w:val="-2"/>
        </w:rPr>
        <w:t>народа,</w:t>
      </w:r>
      <w:r>
        <w:tab/>
      </w:r>
      <w:r>
        <w:rPr>
          <w:spacing w:val="-2"/>
        </w:rPr>
        <w:t xml:space="preserve">проявление </w:t>
      </w:r>
      <w:r>
        <w:t>сознательногоотношениякчеченскомуязыкукакформевыраженияихранениядуховного богатствачеченскогонарода,каксредствуобщения,проявлениеуважениякчеченской культуре,формированиероссийскойгражданскойидентичностив</w:t>
      </w:r>
      <w:r>
        <w:rPr>
          <w:spacing w:val="-2"/>
        </w:rPr>
        <w:t>поликультурном</w:t>
      </w:r>
    </w:p>
    <w:p w:rsidR="00CF46E0" w:rsidRDefault="00CF46E0" w:rsidP="00CF46E0">
      <w:pPr>
        <w:pStyle w:val="a3"/>
        <w:ind w:firstLine="0"/>
        <w:jc w:val="left"/>
      </w:pPr>
      <w:r>
        <w:rPr>
          <w:spacing w:val="-2"/>
        </w:rPr>
        <w:t>обществе;</w:t>
      </w:r>
    </w:p>
    <w:p w:rsidR="00CF46E0" w:rsidRDefault="00CF46E0" w:rsidP="00CF46E0">
      <w:pPr>
        <w:pStyle w:val="a3"/>
        <w:ind w:right="718"/>
      </w:pPr>
      <w:r>
        <w:t>овладениечеченскимязыкомкакинструментомличностногоразвития,инструментом формирования социальных взаимоотношений;</w:t>
      </w:r>
    </w:p>
    <w:p w:rsidR="00CF46E0" w:rsidRDefault="00CF46E0" w:rsidP="00CF46E0">
      <w:pPr>
        <w:pStyle w:val="a3"/>
        <w:ind w:right="715"/>
      </w:pPr>
      <w:r>
        <w:t xml:space="preserve">овладение знаниями о чеченском языке, его устройстве и закономерностях функционирования,остилистическихресурсахчеченскогоязыка;практическоеовладение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w:t>
      </w:r>
      <w:r>
        <w:rPr>
          <w:spacing w:val="-2"/>
        </w:rPr>
        <w:t>самосовершенствованию;</w:t>
      </w:r>
    </w:p>
    <w:p w:rsidR="00CF46E0" w:rsidRDefault="00CF46E0" w:rsidP="00CF46E0">
      <w:pPr>
        <w:pStyle w:val="a3"/>
        <w:sectPr w:rsidR="00CF46E0" w:rsidSect="00CF46E0">
          <w:pgSz w:w="11910" w:h="16840"/>
          <w:pgMar w:top="1140" w:right="141" w:bottom="1160" w:left="992" w:header="0" w:footer="894" w:gutter="0"/>
          <w:cols w:space="720"/>
        </w:sectPr>
      </w:pPr>
    </w:p>
    <w:p w:rsidR="00CF46E0" w:rsidRDefault="00CF46E0" w:rsidP="00CF46E0">
      <w:pPr>
        <w:pStyle w:val="a3"/>
        <w:spacing w:before="62"/>
        <w:ind w:right="717"/>
      </w:pPr>
      <w:r>
        <w:lastRenderedPageBreak/>
        <w:t>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w:t>
      </w:r>
    </w:p>
    <w:p w:rsidR="00CF46E0" w:rsidRDefault="00CF46E0" w:rsidP="00CF46E0">
      <w:pPr>
        <w:pStyle w:val="a3"/>
        <w:spacing w:before="1"/>
        <w:ind w:right="712"/>
      </w:pPr>
      <w:r>
        <w:t xml:space="preserve">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w:t>
      </w:r>
      <w:r>
        <w:rPr>
          <w:spacing w:val="-2"/>
        </w:rPr>
        <w:t>языка;</w:t>
      </w:r>
    </w:p>
    <w:p w:rsidR="00CF46E0" w:rsidRDefault="00CF46E0" w:rsidP="00CF46E0">
      <w:pPr>
        <w:pStyle w:val="a3"/>
        <w:ind w:right="709"/>
      </w:pPr>
      <w: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rsidR="00CF46E0" w:rsidRDefault="00CF46E0" w:rsidP="00CF46E0">
      <w:pPr>
        <w:pStyle w:val="a3"/>
        <w:ind w:left="1276" w:firstLine="0"/>
      </w:pPr>
      <w:r>
        <w:t>Общееколичествочасовопределяетсяучебнымпланомнатекущий учебный</w:t>
      </w:r>
      <w:r>
        <w:rPr>
          <w:spacing w:val="-4"/>
        </w:rPr>
        <w:t>год.</w:t>
      </w:r>
    </w:p>
    <w:p w:rsidR="00CF46E0" w:rsidRDefault="00CF46E0" w:rsidP="00CF46E0">
      <w:pPr>
        <w:pStyle w:val="a3"/>
        <w:spacing w:before="7"/>
        <w:ind w:left="0" w:firstLine="0"/>
        <w:jc w:val="left"/>
      </w:pPr>
    </w:p>
    <w:p w:rsidR="00CF46E0" w:rsidRDefault="00CF46E0" w:rsidP="00CF46E0">
      <w:pPr>
        <w:pStyle w:val="21"/>
        <w:spacing w:line="550" w:lineRule="atLeast"/>
        <w:ind w:right="3336" w:firstLine="2619"/>
      </w:pPr>
      <w:r>
        <w:t>Содержаниеобученияв5классе Общие сведения о языке.</w:t>
      </w:r>
    </w:p>
    <w:p w:rsidR="00CF46E0" w:rsidRDefault="00CF46E0" w:rsidP="00CF46E0">
      <w:pPr>
        <w:pStyle w:val="a3"/>
        <w:ind w:right="711"/>
      </w:pPr>
      <w: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CF46E0" w:rsidRDefault="00CF46E0" w:rsidP="00CF46E0">
      <w:pPr>
        <w:pStyle w:val="a3"/>
        <w:ind w:right="711"/>
      </w:pPr>
      <w: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орфоэпия,графика,орфография,лексикология,словообразование,морфология,синтаксис,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CF46E0" w:rsidRDefault="00CF46E0" w:rsidP="00CF46E0">
      <w:pPr>
        <w:pStyle w:val="21"/>
        <w:spacing w:line="274" w:lineRule="exact"/>
      </w:pPr>
      <w:r>
        <w:t xml:space="preserve">Языки </w:t>
      </w:r>
      <w:r>
        <w:rPr>
          <w:spacing w:val="-2"/>
        </w:rPr>
        <w:t>речь.</w:t>
      </w:r>
    </w:p>
    <w:p w:rsidR="00CF46E0" w:rsidRDefault="00CF46E0" w:rsidP="00CF46E0">
      <w:pPr>
        <w:pStyle w:val="a3"/>
        <w:ind w:left="1276" w:right="710" w:firstLine="0"/>
        <w:jc w:val="left"/>
      </w:pPr>
      <w:r>
        <w:t>Язык и речь. Речь устная и письменная, монологическая и диалогическая, полилог. 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w:t>
      </w:r>
    </w:p>
    <w:p w:rsidR="00CF46E0" w:rsidRDefault="00CF46E0" w:rsidP="00CF46E0">
      <w:pPr>
        <w:pStyle w:val="a3"/>
        <w:ind w:firstLine="0"/>
        <w:jc w:val="left"/>
      </w:pPr>
      <w:r>
        <w:t>чтениянаучно-учебной,художественнойинаучно-популярной</w:t>
      </w:r>
      <w:r>
        <w:rPr>
          <w:spacing w:val="-2"/>
        </w:rPr>
        <w:t>литературы.</w:t>
      </w:r>
    </w:p>
    <w:p w:rsidR="00CF46E0" w:rsidRDefault="00CF46E0" w:rsidP="00CF46E0">
      <w:pPr>
        <w:pStyle w:val="a3"/>
        <w:ind w:right="714"/>
      </w:pPr>
      <w:r>
        <w:t>Устныйпересказпрочитанногоилипрослушанноготекста(объём–неменее90слов), в том числе с изменением лица рассказчика.</w:t>
      </w:r>
    </w:p>
    <w:p w:rsidR="00CF46E0" w:rsidRDefault="00CF46E0" w:rsidP="00CF46E0">
      <w:pPr>
        <w:pStyle w:val="a3"/>
        <w:ind w:right="719"/>
      </w:pPr>
      <w:r>
        <w:t>Участие в диалоге на лингвистические темы (в рамках изученного) и темы на основе жизненных наблюдений.</w:t>
      </w:r>
    </w:p>
    <w:p w:rsidR="00CF46E0" w:rsidRDefault="00CF46E0" w:rsidP="00CF46E0">
      <w:pPr>
        <w:pStyle w:val="a3"/>
        <w:ind w:left="1276" w:firstLine="0"/>
      </w:pPr>
      <w:r>
        <w:t>Речевыеформулыприветствия,прощания,просьбы,</w:t>
      </w:r>
      <w:r>
        <w:rPr>
          <w:spacing w:val="-2"/>
        </w:rPr>
        <w:t>благодарности.</w:t>
      </w:r>
    </w:p>
    <w:p w:rsidR="00CF46E0" w:rsidRDefault="00CF46E0" w:rsidP="00CF46E0">
      <w:pPr>
        <w:pStyle w:val="a3"/>
        <w:ind w:right="718"/>
      </w:pPr>
      <w:r>
        <w:t>Сочинения различных видов с использованием жизненного и читательского опыта, сюжетной картины (в том числе сочинения-миниатюры).</w:t>
      </w:r>
    </w:p>
    <w:p w:rsidR="00CF46E0" w:rsidRDefault="00CF46E0" w:rsidP="00CF46E0">
      <w:pPr>
        <w:pStyle w:val="a3"/>
        <w:ind w:right="719"/>
      </w:pPr>
      <w:r>
        <w:t>Виды аудирования: выборочное, ознакомительное, детальное. Виды чтения: изучающее, ознакомительное, просмотровое, поисковое.</w:t>
      </w:r>
    </w:p>
    <w:p w:rsidR="00CF46E0" w:rsidRDefault="00CF46E0" w:rsidP="00CF46E0">
      <w:pPr>
        <w:pStyle w:val="a3"/>
        <w:ind w:right="711"/>
      </w:pPr>
      <w: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CF46E0" w:rsidRDefault="00CF46E0" w:rsidP="00CF46E0">
      <w:pPr>
        <w:pStyle w:val="a3"/>
        <w:ind w:right="711"/>
      </w:pPr>
      <w:r>
        <w:t>Формулированиетемыиглавноймыслитекста,составлениевопросовпосодержанию текста и ответ на них.</w:t>
      </w:r>
    </w:p>
    <w:p w:rsidR="00CF46E0" w:rsidRDefault="00CF46E0" w:rsidP="00CF46E0">
      <w:pPr>
        <w:pStyle w:val="a3"/>
        <w:ind w:left="1276" w:firstLine="0"/>
      </w:pPr>
      <w:r>
        <w:t>Подробнаяисжатаяпередачавписьменнойформесодержанияисходного</w:t>
      </w:r>
      <w:r>
        <w:rPr>
          <w:spacing w:val="-2"/>
        </w:rPr>
        <w:t xml:space="preserve"> текста.</w:t>
      </w:r>
    </w:p>
    <w:p w:rsidR="00CF46E0" w:rsidRDefault="00CF46E0" w:rsidP="00CF46E0">
      <w:pPr>
        <w:pStyle w:val="a3"/>
        <w:ind w:right="716"/>
      </w:pPr>
      <w:r>
        <w:t>Осуществлениевыбораязыковыхсредствдлясозданиявысказываниявсоответствии с целью, темой и коммуникативным замыслом.</w:t>
      </w:r>
    </w:p>
    <w:p w:rsidR="00CF46E0" w:rsidRDefault="00CF46E0" w:rsidP="00CF46E0">
      <w:pPr>
        <w:pStyle w:val="a3"/>
        <w:ind w:left="1276" w:right="1445" w:firstLine="0"/>
      </w:pPr>
      <w:r>
        <w:t xml:space="preserve">Соблюдениеприписьменормсовременногочеченскоголитературногоязыка. </w:t>
      </w:r>
      <w:r>
        <w:lastRenderedPageBreak/>
        <w:t>Использование разных видов лексических словарей.</w:t>
      </w:r>
    </w:p>
    <w:p w:rsidR="00CF46E0" w:rsidRDefault="00CF46E0" w:rsidP="00CF46E0">
      <w:pPr>
        <w:pStyle w:val="a3"/>
        <w:spacing w:before="4"/>
        <w:ind w:left="0" w:firstLine="0"/>
        <w:jc w:val="left"/>
      </w:pPr>
    </w:p>
    <w:p w:rsidR="00CF46E0" w:rsidRDefault="00CF46E0" w:rsidP="00CF46E0">
      <w:pPr>
        <w:pStyle w:val="21"/>
        <w:jc w:val="left"/>
      </w:pPr>
      <w:r>
        <w:rPr>
          <w:spacing w:val="-2"/>
        </w:rPr>
        <w:t>Текст.</w:t>
      </w:r>
    </w:p>
    <w:p w:rsidR="00CF46E0" w:rsidRDefault="00CF46E0" w:rsidP="00CF46E0">
      <w:pPr>
        <w:pStyle w:val="21"/>
        <w:jc w:val="left"/>
        <w:sectPr w:rsidR="00CF46E0">
          <w:pgSz w:w="11910" w:h="16840"/>
          <w:pgMar w:top="1080" w:right="141" w:bottom="1160" w:left="992" w:header="0" w:footer="894" w:gutter="0"/>
          <w:cols w:space="720"/>
        </w:sectPr>
      </w:pPr>
    </w:p>
    <w:p w:rsidR="00CF46E0" w:rsidRDefault="00CF46E0" w:rsidP="00CF46E0">
      <w:pPr>
        <w:pStyle w:val="a3"/>
        <w:spacing w:before="62"/>
        <w:ind w:left="1276" w:firstLine="0"/>
      </w:pPr>
      <w:r>
        <w:lastRenderedPageBreak/>
        <w:t>Текстиегоосновныепризнаки.Темаиглавнаямысльтекста.Микротема</w:t>
      </w:r>
      <w:r>
        <w:rPr>
          <w:spacing w:val="-2"/>
        </w:rPr>
        <w:t>текста.</w:t>
      </w:r>
    </w:p>
    <w:p w:rsidR="00CF46E0" w:rsidRDefault="00CF46E0" w:rsidP="00CF46E0">
      <w:pPr>
        <w:pStyle w:val="a3"/>
        <w:ind w:firstLine="0"/>
      </w:pPr>
      <w:r>
        <w:t>Ключевые</w:t>
      </w:r>
      <w:r>
        <w:rPr>
          <w:spacing w:val="-2"/>
        </w:rPr>
        <w:t>слова.</w:t>
      </w:r>
    </w:p>
    <w:p w:rsidR="00CF46E0" w:rsidRDefault="00CF46E0" w:rsidP="00CF46E0">
      <w:pPr>
        <w:pStyle w:val="a3"/>
        <w:ind w:right="714"/>
      </w:pPr>
      <w:r>
        <w:t xml:space="preserve">Функционально-смысловые типы речи: описание, повествование, рассуждение; их </w:t>
      </w:r>
      <w:r>
        <w:rPr>
          <w:spacing w:val="-2"/>
        </w:rPr>
        <w:t>особенности.</w:t>
      </w:r>
    </w:p>
    <w:p w:rsidR="00CF46E0" w:rsidRDefault="00CF46E0" w:rsidP="00CF46E0">
      <w:pPr>
        <w:pStyle w:val="a3"/>
        <w:spacing w:before="1"/>
        <w:ind w:right="716"/>
      </w:pPr>
      <w:r>
        <w:t>Композиционная структура текста. Абзац как средство членения текста на композиционно-смысловые части.</w:t>
      </w:r>
    </w:p>
    <w:p w:rsidR="00CF46E0" w:rsidRDefault="00CF46E0" w:rsidP="00CF46E0">
      <w:pPr>
        <w:pStyle w:val="a3"/>
        <w:ind w:right="721"/>
      </w:pPr>
      <w:r>
        <w:t>Средства связи предложений и частей текста: формы слова, однокоренные слова, синонимы, антонимы, личные местоимения, повтор слова.</w:t>
      </w:r>
    </w:p>
    <w:p w:rsidR="00CF46E0" w:rsidRDefault="00CF46E0" w:rsidP="00CF46E0">
      <w:pPr>
        <w:pStyle w:val="a3"/>
        <w:ind w:left="1276" w:firstLine="0"/>
      </w:pPr>
      <w:r>
        <w:t>Повествованиекактипречи.</w:t>
      </w:r>
      <w:r>
        <w:rPr>
          <w:spacing w:val="-2"/>
        </w:rPr>
        <w:t xml:space="preserve"> Рассказ.</w:t>
      </w:r>
    </w:p>
    <w:p w:rsidR="00CF46E0" w:rsidRDefault="00CF46E0" w:rsidP="00CF46E0">
      <w:pPr>
        <w:pStyle w:val="a3"/>
        <w:ind w:right="71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F46E0" w:rsidRDefault="00CF46E0" w:rsidP="00CF46E0">
      <w:pPr>
        <w:pStyle w:val="a3"/>
        <w:ind w:right="716"/>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F46E0" w:rsidRDefault="00CF46E0" w:rsidP="00CF46E0">
      <w:pPr>
        <w:pStyle w:val="a3"/>
        <w:ind w:left="1276" w:firstLine="0"/>
      </w:pPr>
      <w:r>
        <w:t>Работастекстом:простойисложныйплан</w:t>
      </w:r>
      <w:r>
        <w:rPr>
          <w:spacing w:val="-2"/>
        </w:rPr>
        <w:t>текста.</w:t>
      </w:r>
    </w:p>
    <w:p w:rsidR="00CF46E0" w:rsidRDefault="00CF46E0" w:rsidP="00CF46E0">
      <w:pPr>
        <w:pStyle w:val="21"/>
        <w:spacing w:before="5" w:line="272" w:lineRule="exact"/>
      </w:pPr>
      <w:r>
        <w:t>Функциональныеразновидности</w:t>
      </w:r>
      <w:r>
        <w:rPr>
          <w:spacing w:val="-2"/>
        </w:rPr>
        <w:t>языка.</w:t>
      </w:r>
    </w:p>
    <w:p w:rsidR="00CF46E0" w:rsidRDefault="00CF46E0" w:rsidP="00CF46E0">
      <w:pPr>
        <w:pStyle w:val="a3"/>
        <w:ind w:right="714"/>
      </w:pPr>
      <w:r>
        <w:t>Общеепредставлениеофункциональныхразновидностяхязыка(оразговорнойречи, функциональных стилях, языке художественной литературы).</w:t>
      </w:r>
    </w:p>
    <w:p w:rsidR="00CF46E0" w:rsidRDefault="00CF46E0" w:rsidP="00CF46E0">
      <w:pPr>
        <w:pStyle w:val="21"/>
        <w:spacing w:before="1"/>
      </w:pPr>
      <w:r>
        <w:t>Система</w:t>
      </w:r>
      <w:r>
        <w:rPr>
          <w:spacing w:val="-2"/>
        </w:rPr>
        <w:t>языка.</w:t>
      </w:r>
    </w:p>
    <w:p w:rsidR="00CF46E0" w:rsidRDefault="00CF46E0" w:rsidP="00CF46E0">
      <w:pPr>
        <w:spacing w:line="274" w:lineRule="exact"/>
        <w:ind w:left="1276"/>
        <w:jc w:val="both"/>
        <w:rPr>
          <w:b/>
          <w:sz w:val="24"/>
        </w:rPr>
      </w:pPr>
      <w:r>
        <w:rPr>
          <w:b/>
          <w:sz w:val="24"/>
        </w:rPr>
        <w:t>Фонетика.Графика.</w:t>
      </w:r>
      <w:r>
        <w:rPr>
          <w:b/>
          <w:spacing w:val="-2"/>
          <w:sz w:val="24"/>
        </w:rPr>
        <w:t>Орфоэпия.</w:t>
      </w:r>
    </w:p>
    <w:p w:rsidR="00CF46E0" w:rsidRDefault="00CF46E0" w:rsidP="00CF46E0">
      <w:pPr>
        <w:pStyle w:val="a3"/>
        <w:spacing w:line="274" w:lineRule="exact"/>
        <w:ind w:left="1276" w:firstLine="0"/>
      </w:pPr>
      <w:r>
        <w:t>Фонетикаиграфикакакразделы</w:t>
      </w:r>
      <w:r>
        <w:rPr>
          <w:spacing w:val="-2"/>
        </w:rPr>
        <w:t xml:space="preserve"> лингвистики.</w:t>
      </w:r>
    </w:p>
    <w:p w:rsidR="00CF46E0" w:rsidRDefault="00CF46E0" w:rsidP="00CF46E0">
      <w:pPr>
        <w:pStyle w:val="a3"/>
        <w:ind w:right="717"/>
      </w:pPr>
      <w:r>
        <w:t>Звук как единицаязыка. Смыслоразличительная роль звука. Системагласных звуков чеченского языка.</w:t>
      </w:r>
    </w:p>
    <w:p w:rsidR="00CF46E0" w:rsidRDefault="00CF46E0" w:rsidP="00CF46E0">
      <w:pPr>
        <w:pStyle w:val="a3"/>
        <w:spacing w:before="1"/>
        <w:ind w:left="1276" w:right="3468" w:firstLine="0"/>
        <w:jc w:val="left"/>
      </w:pPr>
      <w:r>
        <w:t>Система согласных звуков чеченского языка. Соотношениезвуковибукв.Составчеченскогоалфавита. Гласные звуки: долгие и краткие.</w:t>
      </w:r>
    </w:p>
    <w:p w:rsidR="00CF46E0" w:rsidRDefault="00CF46E0" w:rsidP="00CF46E0">
      <w:pPr>
        <w:pStyle w:val="a3"/>
        <w:ind w:left="1276" w:right="5090" w:firstLine="0"/>
        <w:jc w:val="left"/>
      </w:pPr>
      <w:r>
        <w:t>Согласныезвуки:глухиеизвонкие. Сонорные согласные.</w:t>
      </w:r>
    </w:p>
    <w:p w:rsidR="00CF46E0" w:rsidRDefault="00CF46E0" w:rsidP="00CF46E0">
      <w:pPr>
        <w:pStyle w:val="a3"/>
        <w:ind w:left="1276" w:right="1359" w:firstLine="0"/>
        <w:jc w:val="left"/>
      </w:pPr>
      <w:r>
        <w:t>Изменениезвуковвречевомпотоке.Элементыфонетическойтранскрипции. Слог в чеченском языке. Слог как единица слова. Ударение.</w:t>
      </w:r>
    </w:p>
    <w:p w:rsidR="00CF46E0" w:rsidRDefault="00CF46E0" w:rsidP="00CF46E0">
      <w:pPr>
        <w:pStyle w:val="a3"/>
        <w:ind w:left="1276" w:right="5691" w:firstLine="0"/>
        <w:jc w:val="left"/>
      </w:pPr>
      <w:r>
        <w:t>Фонетический разбор слова. Орфоэпиякакразделлингвистики.</w:t>
      </w:r>
    </w:p>
    <w:p w:rsidR="00CF46E0" w:rsidRDefault="00CF46E0" w:rsidP="00CF46E0">
      <w:pPr>
        <w:pStyle w:val="a3"/>
        <w:ind w:left="1276" w:right="2651" w:firstLine="0"/>
        <w:jc w:val="left"/>
      </w:pPr>
      <w:r>
        <w:t>Интонация,еёфункции.Основныеэлементыинтонации. Орфография как раздел лингвистики.</w:t>
      </w:r>
    </w:p>
    <w:p w:rsidR="00CF46E0" w:rsidRDefault="00CF46E0" w:rsidP="00CF46E0">
      <w:pPr>
        <w:spacing w:line="242" w:lineRule="auto"/>
        <w:ind w:left="1276" w:right="5691"/>
        <w:rPr>
          <w:b/>
          <w:sz w:val="24"/>
        </w:rPr>
      </w:pPr>
      <w:r>
        <w:rPr>
          <w:sz w:val="24"/>
        </w:rPr>
        <w:t xml:space="preserve">Правописание буквы й. Правописаниеразделительныхъиь. </w:t>
      </w:r>
      <w:r>
        <w:rPr>
          <w:b/>
          <w:sz w:val="24"/>
        </w:rPr>
        <w:t>Лексикология и фразеология.</w:t>
      </w:r>
    </w:p>
    <w:p w:rsidR="00CF46E0" w:rsidRDefault="00CF46E0" w:rsidP="00CF46E0">
      <w:pPr>
        <w:pStyle w:val="a3"/>
        <w:spacing w:line="268" w:lineRule="exact"/>
        <w:ind w:left="1276" w:firstLine="0"/>
        <w:jc w:val="left"/>
      </w:pPr>
      <w:r>
        <w:t>Лексикологиякакраздел</w:t>
      </w:r>
      <w:r>
        <w:rPr>
          <w:spacing w:val="-2"/>
        </w:rPr>
        <w:t xml:space="preserve"> лингвистики.</w:t>
      </w:r>
    </w:p>
    <w:p w:rsidR="00CF46E0" w:rsidRDefault="00CF46E0" w:rsidP="00CF46E0">
      <w:pPr>
        <w:pStyle w:val="a3"/>
        <w:spacing w:before="1"/>
        <w:ind w:right="719"/>
      </w:pPr>
      <w:r>
        <w:t>Слово – основная единица языка. Однозначные и многозначные слова. Прямое и переносное значение слова. Синонимы. Антонимы. Омонимы.</w:t>
      </w:r>
    </w:p>
    <w:p w:rsidR="00CF46E0" w:rsidRDefault="00CF46E0" w:rsidP="00CF46E0">
      <w:pPr>
        <w:pStyle w:val="a3"/>
        <w:ind w:right="718"/>
      </w:pPr>
      <w:r>
        <w:t>Разные виды лексических словарей (толковый, синонимов, антонимов, омонимов) и их роль в овладении словарным богатством чеченского языка.</w:t>
      </w:r>
    </w:p>
    <w:p w:rsidR="00CF46E0" w:rsidRDefault="00CF46E0" w:rsidP="00CF46E0">
      <w:pPr>
        <w:pStyle w:val="a3"/>
        <w:ind w:left="1276" w:firstLine="0"/>
      </w:pPr>
      <w:r>
        <w:t>Исконночеченскиеизаимствованные</w:t>
      </w:r>
      <w:r>
        <w:rPr>
          <w:spacing w:val="-2"/>
        </w:rPr>
        <w:t>слова.</w:t>
      </w:r>
    </w:p>
    <w:p w:rsidR="00CF46E0" w:rsidRDefault="00CF46E0" w:rsidP="00CF46E0">
      <w:pPr>
        <w:pStyle w:val="a3"/>
        <w:ind w:right="716"/>
      </w:pPr>
      <w: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rsidR="00CF46E0" w:rsidRDefault="00CF46E0" w:rsidP="00CF46E0">
      <w:pPr>
        <w:pStyle w:val="a3"/>
        <w:ind w:left="1276" w:firstLine="0"/>
      </w:pPr>
      <w:r>
        <w:t>Фразеологические</w:t>
      </w:r>
      <w:r>
        <w:rPr>
          <w:spacing w:val="-2"/>
        </w:rPr>
        <w:t>словари.</w:t>
      </w:r>
    </w:p>
    <w:p w:rsidR="00CF46E0" w:rsidRDefault="00CF46E0" w:rsidP="00CF46E0">
      <w:pPr>
        <w:pStyle w:val="21"/>
        <w:spacing w:before="5" w:line="274" w:lineRule="exact"/>
      </w:pPr>
      <w:r>
        <w:t>Составсловаи</w:t>
      </w:r>
      <w:r>
        <w:rPr>
          <w:spacing w:val="-2"/>
        </w:rPr>
        <w:t>словообразование.</w:t>
      </w:r>
    </w:p>
    <w:p w:rsidR="00CF46E0" w:rsidRDefault="00CF46E0" w:rsidP="00CF46E0">
      <w:pPr>
        <w:pStyle w:val="a3"/>
        <w:ind w:left="1276" w:right="1988" w:firstLine="0"/>
        <w:jc w:val="left"/>
      </w:pPr>
      <w:r>
        <w:t>Морфемакакминимальнаязначимаяединицаязыка.Видыморфем. Основа слова и окончание. Корень, приставка, суффикс.</w:t>
      </w:r>
    </w:p>
    <w:p w:rsidR="00CF46E0" w:rsidRDefault="00CF46E0" w:rsidP="00CF46E0">
      <w:pPr>
        <w:pStyle w:val="a3"/>
        <w:ind w:left="1276" w:right="5522" w:firstLine="0"/>
        <w:jc w:val="left"/>
      </w:pPr>
      <w:r>
        <w:t>Однокоренные слова. Словообразованиеисловоизменение.</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spacing w:before="62"/>
        <w:ind w:right="718"/>
      </w:pPr>
      <w:r>
        <w:lastRenderedPageBreak/>
        <w:t>Основные способы образования слов в чеченском языке. Чередование гласных и согласных звуков в морфемах при образовании слов и изменении.</w:t>
      </w:r>
    </w:p>
    <w:p w:rsidR="00CF46E0" w:rsidRDefault="00CF46E0" w:rsidP="00CF46E0">
      <w:pPr>
        <w:pStyle w:val="a3"/>
        <w:ind w:right="708"/>
      </w:pPr>
      <w:r>
        <w:t>Морфемныйспособобразованияслов(приставочный,суффиксальный,приставочно- суффиксальный). Образование слов путем сложения основ. Сложные слова. Сложносокращенные слова.</w:t>
      </w:r>
    </w:p>
    <w:p w:rsidR="00CF46E0" w:rsidRDefault="00CF46E0" w:rsidP="00CF46E0">
      <w:pPr>
        <w:pStyle w:val="a3"/>
        <w:spacing w:before="1"/>
        <w:ind w:left="1276" w:firstLine="0"/>
      </w:pPr>
      <w:r>
        <w:t>Морфемныйанализ</w:t>
      </w:r>
      <w:r>
        <w:rPr>
          <w:spacing w:val="-2"/>
        </w:rPr>
        <w:t xml:space="preserve"> слова.</w:t>
      </w:r>
    </w:p>
    <w:p w:rsidR="00CF46E0" w:rsidRDefault="00CF46E0" w:rsidP="00CF46E0">
      <w:pPr>
        <w:pStyle w:val="21"/>
        <w:spacing w:before="4" w:line="274" w:lineRule="exact"/>
      </w:pPr>
      <w:r>
        <w:t>Морфология.Культураречи.</w:t>
      </w:r>
      <w:r>
        <w:rPr>
          <w:spacing w:val="-2"/>
        </w:rPr>
        <w:t>Орфография.</w:t>
      </w:r>
    </w:p>
    <w:p w:rsidR="00CF46E0" w:rsidRDefault="00CF46E0" w:rsidP="00CF46E0">
      <w:pPr>
        <w:pStyle w:val="a3"/>
        <w:ind w:right="711"/>
      </w:pPr>
      <w:r>
        <w:t>Морфология как раздел лингвистики. Части речи как лексико-грамматические разделы слов. Система частей речи в чеченском языке.</w:t>
      </w:r>
    </w:p>
    <w:p w:rsidR="00CF46E0" w:rsidRDefault="00CF46E0" w:rsidP="00CF46E0">
      <w:pPr>
        <w:pStyle w:val="a3"/>
        <w:ind w:right="716"/>
      </w:pPr>
      <w:r>
        <w:t>Самостоятельные части речи, их грамматическое значение, морфологические признаки, синтаксическая роль.</w:t>
      </w:r>
    </w:p>
    <w:p w:rsidR="00CF46E0" w:rsidRDefault="00CF46E0" w:rsidP="00CF46E0">
      <w:pPr>
        <w:pStyle w:val="a3"/>
        <w:ind w:left="1276" w:firstLine="0"/>
      </w:pPr>
      <w:r>
        <w:t>Имя</w:t>
      </w:r>
      <w:r>
        <w:rPr>
          <w:spacing w:val="-2"/>
        </w:rPr>
        <w:t xml:space="preserve"> существительное</w:t>
      </w:r>
    </w:p>
    <w:p w:rsidR="00CF46E0" w:rsidRDefault="00CF46E0" w:rsidP="00CF46E0">
      <w:pPr>
        <w:pStyle w:val="a3"/>
        <w:ind w:right="71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F46E0" w:rsidRDefault="00CF46E0" w:rsidP="00CF46E0">
      <w:pPr>
        <w:pStyle w:val="a3"/>
        <w:ind w:right="709"/>
      </w:pPr>
      <w: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CF46E0" w:rsidRDefault="00CF46E0" w:rsidP="00CF46E0">
      <w:pPr>
        <w:pStyle w:val="a3"/>
        <w:ind w:right="717"/>
      </w:pPr>
      <w:r>
        <w:t xml:space="preserve">Склонение имён существительных. Четыре склонения. Значение падежей. Правописание падежных окончаний имён существительных. Способы образования имён </w:t>
      </w:r>
      <w:r>
        <w:rPr>
          <w:spacing w:val="-2"/>
        </w:rPr>
        <w:t>существительных.</w:t>
      </w:r>
    </w:p>
    <w:p w:rsidR="00CF46E0" w:rsidRDefault="00CF46E0" w:rsidP="00CF46E0">
      <w:pPr>
        <w:pStyle w:val="a3"/>
        <w:ind w:left="1276" w:right="3468" w:firstLine="0"/>
        <w:jc w:val="left"/>
      </w:pPr>
      <w:r>
        <w:t>Морфологический разбор имён существительных. Правописание собственных имён существительных. Правописаниеца(не)сименамисуществительными.</w:t>
      </w:r>
    </w:p>
    <w:p w:rsidR="00CF46E0" w:rsidRDefault="00CF46E0" w:rsidP="00CF46E0">
      <w:pPr>
        <w:pStyle w:val="a3"/>
        <w:ind w:left="1276" w:firstLine="0"/>
        <w:jc w:val="left"/>
      </w:pPr>
      <w:r>
        <w:t>Правописаниенекоторыхимёнсуществительных,заимствованныхизрусского</w:t>
      </w:r>
      <w:r>
        <w:rPr>
          <w:spacing w:val="-2"/>
        </w:rPr>
        <w:t>языка.</w:t>
      </w:r>
    </w:p>
    <w:p w:rsidR="00CF46E0" w:rsidRDefault="00CF46E0" w:rsidP="00CF46E0">
      <w:pPr>
        <w:pStyle w:val="21"/>
        <w:spacing w:before="2" w:line="274" w:lineRule="exact"/>
        <w:jc w:val="left"/>
      </w:pPr>
      <w:r>
        <w:t>Синтаксис.Культураречи.</w:t>
      </w:r>
      <w:r>
        <w:rPr>
          <w:spacing w:val="-2"/>
        </w:rPr>
        <w:t>Пунктуация.</w:t>
      </w:r>
    </w:p>
    <w:p w:rsidR="00CF46E0" w:rsidRDefault="00CF46E0" w:rsidP="00CF46E0">
      <w:pPr>
        <w:pStyle w:val="a3"/>
        <w:ind w:right="715"/>
      </w:pPr>
      <w: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CF46E0" w:rsidRDefault="00CF46E0" w:rsidP="00CF46E0">
      <w:pPr>
        <w:pStyle w:val="a3"/>
        <w:ind w:right="717"/>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F46E0" w:rsidRDefault="00CF46E0" w:rsidP="00CF46E0">
      <w:pPr>
        <w:pStyle w:val="a3"/>
        <w:ind w:right="721"/>
      </w:pPr>
      <w: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CF46E0" w:rsidRDefault="00CF46E0" w:rsidP="00CF46E0">
      <w:pPr>
        <w:pStyle w:val="a3"/>
        <w:ind w:left="1276" w:firstLine="0"/>
      </w:pPr>
      <w:r>
        <w:t>Типыпредложенийпоколичествуграмматических основ:простыеи</w:t>
      </w:r>
      <w:r>
        <w:rPr>
          <w:spacing w:val="-2"/>
        </w:rPr>
        <w:t xml:space="preserve"> сложные.</w:t>
      </w:r>
    </w:p>
    <w:p w:rsidR="00CF46E0" w:rsidRDefault="00CF46E0" w:rsidP="00CF46E0">
      <w:pPr>
        <w:pStyle w:val="a3"/>
        <w:ind w:right="708"/>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CF46E0" w:rsidRDefault="00CF46E0" w:rsidP="00CF46E0">
      <w:pPr>
        <w:pStyle w:val="a3"/>
        <w:ind w:right="716"/>
      </w:pPr>
      <w: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rsidR="00CF46E0" w:rsidRDefault="00CF46E0" w:rsidP="00CF46E0">
      <w:pPr>
        <w:pStyle w:val="a3"/>
        <w:ind w:right="719"/>
      </w:pPr>
      <w:r>
        <w:t xml:space="preserve">Предложения с обращением, особенности интонации. Обращение и средства его </w:t>
      </w:r>
      <w:r>
        <w:rPr>
          <w:spacing w:val="-2"/>
        </w:rPr>
        <w:t>выражения.</w:t>
      </w:r>
    </w:p>
    <w:p w:rsidR="00CF46E0" w:rsidRDefault="00CF46E0" w:rsidP="00CF46E0">
      <w:pPr>
        <w:pStyle w:val="a3"/>
        <w:ind w:left="1276" w:right="4147" w:firstLine="0"/>
        <w:jc w:val="left"/>
      </w:pPr>
      <w:r>
        <w:t>Синтаксическийразборпростогопредложения. Предложения с прямой речью.</w:t>
      </w:r>
    </w:p>
    <w:p w:rsidR="00CF46E0" w:rsidRDefault="00CF46E0" w:rsidP="00CF46E0">
      <w:pPr>
        <w:pStyle w:val="a3"/>
        <w:ind w:left="1276" w:right="1359" w:firstLine="0"/>
        <w:jc w:val="left"/>
      </w:pPr>
      <w:r>
        <w:t>Пунктуационноеоформлениепредложенийспрямойречью.Диалог. Пунктуационное оформление диалога при письме.</w:t>
      </w:r>
    </w:p>
    <w:p w:rsidR="00CF46E0" w:rsidRDefault="00CF46E0" w:rsidP="00CF46E0">
      <w:pPr>
        <w:pStyle w:val="a3"/>
        <w:ind w:left="1276" w:firstLine="0"/>
        <w:jc w:val="left"/>
      </w:pPr>
      <w:r>
        <w:t>Пунктуациякакраздел</w:t>
      </w:r>
      <w:r>
        <w:rPr>
          <w:spacing w:val="-2"/>
        </w:rPr>
        <w:t>лингвистики.</w:t>
      </w:r>
    </w:p>
    <w:p w:rsidR="00CF46E0" w:rsidRDefault="00CF46E0" w:rsidP="00CF46E0">
      <w:pPr>
        <w:pStyle w:val="a3"/>
        <w:spacing w:before="4"/>
        <w:ind w:left="0" w:firstLine="0"/>
        <w:jc w:val="left"/>
      </w:pPr>
    </w:p>
    <w:p w:rsidR="00CF46E0" w:rsidRDefault="00CF46E0" w:rsidP="00CF46E0">
      <w:pPr>
        <w:pStyle w:val="21"/>
        <w:ind w:left="3895"/>
        <w:jc w:val="left"/>
      </w:pPr>
      <w:r>
        <w:lastRenderedPageBreak/>
        <w:t>Содержаниеобученияв6</w:t>
      </w:r>
      <w:r>
        <w:rPr>
          <w:spacing w:val="-2"/>
        </w:rPr>
        <w:t xml:space="preserve"> классе</w:t>
      </w:r>
    </w:p>
    <w:p w:rsidR="00CF46E0" w:rsidRDefault="00CF46E0" w:rsidP="00CF46E0">
      <w:pPr>
        <w:pStyle w:val="21"/>
        <w:jc w:val="left"/>
        <w:sectPr w:rsidR="00CF46E0">
          <w:pgSz w:w="11910" w:h="16840"/>
          <w:pgMar w:top="1080" w:right="141" w:bottom="1160" w:left="992" w:header="0" w:footer="894" w:gutter="0"/>
          <w:cols w:space="720"/>
        </w:sectPr>
      </w:pPr>
    </w:p>
    <w:p w:rsidR="00CF46E0" w:rsidRDefault="00CF46E0" w:rsidP="00CF46E0">
      <w:pPr>
        <w:spacing w:before="63" w:line="274" w:lineRule="exact"/>
        <w:ind w:left="1276"/>
        <w:jc w:val="both"/>
        <w:rPr>
          <w:b/>
          <w:sz w:val="24"/>
        </w:rPr>
      </w:pPr>
      <w:r>
        <w:rPr>
          <w:b/>
          <w:sz w:val="24"/>
        </w:rPr>
        <w:lastRenderedPageBreak/>
        <w:t>Общиесведенияо</w:t>
      </w:r>
      <w:r>
        <w:rPr>
          <w:b/>
          <w:spacing w:val="-2"/>
          <w:sz w:val="24"/>
        </w:rPr>
        <w:t xml:space="preserve"> языке.</w:t>
      </w:r>
    </w:p>
    <w:p w:rsidR="00CF46E0" w:rsidRDefault="00CF46E0" w:rsidP="00CF46E0">
      <w:pPr>
        <w:pStyle w:val="a3"/>
        <w:ind w:right="717"/>
      </w:pPr>
      <w:r>
        <w:t>Чеченский язык – государственный язык Чеченской Республики и средство приобщения к духовному богатству чеченской культуры и истории.</w:t>
      </w:r>
    </w:p>
    <w:p w:rsidR="00CF46E0" w:rsidRDefault="00CF46E0" w:rsidP="00CF46E0">
      <w:pPr>
        <w:pStyle w:val="a3"/>
        <w:ind w:left="1276" w:firstLine="0"/>
      </w:pPr>
      <w:r>
        <w:t>Понятиеолитературном</w:t>
      </w:r>
      <w:r>
        <w:rPr>
          <w:spacing w:val="-2"/>
        </w:rPr>
        <w:t>языке.</w:t>
      </w:r>
    </w:p>
    <w:p w:rsidR="00CF46E0" w:rsidRDefault="00CF46E0" w:rsidP="00CF46E0">
      <w:pPr>
        <w:pStyle w:val="21"/>
        <w:spacing w:before="3" w:line="274" w:lineRule="exact"/>
      </w:pPr>
      <w:r>
        <w:t xml:space="preserve">Языки </w:t>
      </w:r>
      <w:r>
        <w:rPr>
          <w:spacing w:val="-2"/>
        </w:rPr>
        <w:t>речь.</w:t>
      </w:r>
    </w:p>
    <w:p w:rsidR="00CF46E0" w:rsidRDefault="00CF46E0" w:rsidP="00CF46E0">
      <w:pPr>
        <w:pStyle w:val="a3"/>
        <w:ind w:right="713"/>
      </w:pPr>
      <w:r>
        <w:t>Монолог-описание, монолог-повествование, монолог-рассуждение, сообщение на лингвистическую тему.</w:t>
      </w:r>
    </w:p>
    <w:p w:rsidR="00CF46E0" w:rsidRDefault="00CF46E0" w:rsidP="00CF46E0">
      <w:pPr>
        <w:pStyle w:val="a3"/>
        <w:ind w:left="1276" w:firstLine="0"/>
      </w:pPr>
      <w:r>
        <w:t>Видыдиалога:побуждениекдействию,обмен</w:t>
      </w:r>
      <w:r>
        <w:rPr>
          <w:spacing w:val="-2"/>
        </w:rPr>
        <w:t>мнениями.</w:t>
      </w:r>
    </w:p>
    <w:p w:rsidR="00CF46E0" w:rsidRDefault="00CF46E0" w:rsidP="00CF46E0">
      <w:pPr>
        <w:pStyle w:val="a3"/>
        <w:ind w:left="1276" w:firstLine="0"/>
      </w:pPr>
      <w:r>
        <w:t>Речевыеформулыприветствия,прощания,просьбы,</w:t>
      </w:r>
      <w:r>
        <w:rPr>
          <w:spacing w:val="-2"/>
        </w:rPr>
        <w:t>благодарности.</w:t>
      </w:r>
    </w:p>
    <w:p w:rsidR="00CF46E0" w:rsidRDefault="00CF46E0" w:rsidP="00CF46E0">
      <w:pPr>
        <w:pStyle w:val="a3"/>
        <w:ind w:right="718"/>
      </w:pPr>
      <w:r>
        <w:t>Сочинения различных видов с использованием жизненного и читательского опыта, сюжетной картины (в том числе сочинения-миниатюры).</w:t>
      </w:r>
    </w:p>
    <w:p w:rsidR="00CF46E0" w:rsidRDefault="00CF46E0" w:rsidP="00CF46E0">
      <w:pPr>
        <w:pStyle w:val="a3"/>
        <w:ind w:right="712"/>
      </w:pPr>
      <w:r>
        <w:t xml:space="preserve">Устный пересказ прочитанного или прослушанного текста (объём – не менее 100 </w:t>
      </w:r>
      <w:r>
        <w:rPr>
          <w:spacing w:val="-2"/>
        </w:rPr>
        <w:t>слов).</w:t>
      </w:r>
    </w:p>
    <w:p w:rsidR="00CF46E0" w:rsidRDefault="00CF46E0" w:rsidP="00CF46E0">
      <w:pPr>
        <w:pStyle w:val="a3"/>
        <w:ind w:right="711"/>
      </w:pPr>
      <w: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rsidR="00CF46E0" w:rsidRDefault="00CF46E0" w:rsidP="00CF46E0">
      <w:pPr>
        <w:pStyle w:val="a3"/>
        <w:ind w:right="714"/>
      </w:pPr>
      <w:r>
        <w:t>Формулирование темы и главной мысли текста, вопросов по содержанию текста, ответ на сформулированные вопросы.</w:t>
      </w:r>
    </w:p>
    <w:p w:rsidR="00CF46E0" w:rsidRDefault="00CF46E0" w:rsidP="00CF46E0">
      <w:pPr>
        <w:pStyle w:val="a3"/>
        <w:ind w:right="709"/>
      </w:pPr>
      <w:r>
        <w:t xml:space="preserve">Подробнаяисжатаяпередачавустнойиписьменнойформесодержанияпрочитанных научно-учебных и художественных текстов различных функционально-смысловых типов </w:t>
      </w:r>
      <w:r>
        <w:rPr>
          <w:spacing w:val="-4"/>
        </w:rPr>
        <w:t>речи.</w:t>
      </w:r>
    </w:p>
    <w:p w:rsidR="00CF46E0" w:rsidRDefault="00CF46E0" w:rsidP="00CF46E0">
      <w:pPr>
        <w:pStyle w:val="a3"/>
        <w:ind w:right="719"/>
      </w:pPr>
      <w:r>
        <w:t xml:space="preserve">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w:t>
      </w:r>
      <w:r>
        <w:rPr>
          <w:spacing w:val="-2"/>
        </w:rPr>
        <w:t>словоупотребления.</w:t>
      </w:r>
    </w:p>
    <w:p w:rsidR="00CF46E0" w:rsidRDefault="00CF46E0" w:rsidP="00CF46E0">
      <w:pPr>
        <w:pStyle w:val="a3"/>
        <w:ind w:left="1276" w:firstLine="0"/>
      </w:pPr>
      <w:r>
        <w:t>Использованиетолковых</w:t>
      </w:r>
      <w:r>
        <w:rPr>
          <w:spacing w:val="-2"/>
        </w:rPr>
        <w:t xml:space="preserve"> словарей.</w:t>
      </w:r>
    </w:p>
    <w:p w:rsidR="00CF46E0" w:rsidRDefault="00CF46E0" w:rsidP="00CF46E0">
      <w:pPr>
        <w:pStyle w:val="a3"/>
        <w:ind w:right="713"/>
      </w:pPr>
      <w:r>
        <w:t>Соблюдение в устной речи и при письме норм современного чеченского литературного языка.</w:t>
      </w:r>
    </w:p>
    <w:p w:rsidR="00CF46E0" w:rsidRDefault="00CF46E0" w:rsidP="00CF46E0">
      <w:pPr>
        <w:pStyle w:val="21"/>
        <w:spacing w:before="1" w:line="274" w:lineRule="exact"/>
        <w:jc w:val="left"/>
      </w:pPr>
      <w:r>
        <w:rPr>
          <w:spacing w:val="-2"/>
        </w:rPr>
        <w:t>Текст.</w:t>
      </w:r>
    </w:p>
    <w:p w:rsidR="00CF46E0" w:rsidRDefault="00CF46E0" w:rsidP="00CF46E0">
      <w:pPr>
        <w:pStyle w:val="a3"/>
        <w:ind w:right="71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F46E0" w:rsidRDefault="00CF46E0" w:rsidP="00CF46E0">
      <w:pPr>
        <w:pStyle w:val="a3"/>
        <w:ind w:right="710"/>
        <w:jc w:val="left"/>
      </w:pPr>
      <w:r>
        <w:t>Информационнаяпереработкатекста.Плантекста(простой,сложный;назывной, вопросный), главная и второстепенная информация текста, пересказ текста.</w:t>
      </w:r>
    </w:p>
    <w:p w:rsidR="00CF46E0" w:rsidRDefault="00CF46E0" w:rsidP="00CF46E0">
      <w:pPr>
        <w:pStyle w:val="a3"/>
        <w:ind w:left="1276" w:firstLine="0"/>
        <w:jc w:val="left"/>
      </w:pPr>
      <w:r>
        <w:t>Описаниекактипречи.Описаниевнешностичеловека.Описание</w:t>
      </w:r>
      <w:r>
        <w:rPr>
          <w:spacing w:val="-2"/>
        </w:rPr>
        <w:t>помещения.</w:t>
      </w:r>
    </w:p>
    <w:p w:rsidR="00CF46E0" w:rsidRDefault="00CF46E0" w:rsidP="00CF46E0">
      <w:pPr>
        <w:pStyle w:val="a3"/>
        <w:ind w:firstLine="0"/>
        <w:jc w:val="left"/>
      </w:pPr>
      <w:r>
        <w:t>Описаниеприроды.Описаниеместности.Описание</w:t>
      </w:r>
      <w:r>
        <w:rPr>
          <w:spacing w:val="-2"/>
        </w:rPr>
        <w:t>действий.</w:t>
      </w:r>
    </w:p>
    <w:p w:rsidR="00CF46E0" w:rsidRDefault="00CF46E0" w:rsidP="00CF46E0">
      <w:pPr>
        <w:pStyle w:val="a3"/>
        <w:ind w:left="1276" w:firstLine="0"/>
        <w:jc w:val="left"/>
      </w:pPr>
      <w:r>
        <w:t>Представлениесообщенияназаданнуютемув виде</w:t>
      </w:r>
      <w:r>
        <w:rPr>
          <w:spacing w:val="-2"/>
        </w:rPr>
        <w:t xml:space="preserve"> презентации.</w:t>
      </w:r>
    </w:p>
    <w:p w:rsidR="00CF46E0" w:rsidRDefault="00CF46E0" w:rsidP="00CF46E0">
      <w:pPr>
        <w:pStyle w:val="a3"/>
        <w:ind w:right="710"/>
        <w:jc w:val="left"/>
      </w:pPr>
      <w:r>
        <w:t>Представлениесодержания,прослушанногоилипрочитанногонаучно-учебного текста в виде таблицы, схемы; представление содержания таблицы, схемы в виде текста.</w:t>
      </w:r>
    </w:p>
    <w:p w:rsidR="00CF46E0" w:rsidRDefault="00CF46E0" w:rsidP="00CF46E0">
      <w:pPr>
        <w:pStyle w:val="a3"/>
        <w:ind w:right="710"/>
        <w:jc w:val="left"/>
      </w:pPr>
      <w:r>
        <w:t>Редактирование собственных текстов с использованием знаний норм современного чеченского литературного языка.</w:t>
      </w:r>
    </w:p>
    <w:p w:rsidR="00CF46E0" w:rsidRDefault="00CF46E0" w:rsidP="00CF46E0">
      <w:pPr>
        <w:pStyle w:val="a3"/>
        <w:ind w:left="0" w:firstLine="0"/>
        <w:jc w:val="left"/>
      </w:pPr>
    </w:p>
    <w:p w:rsidR="00CF46E0" w:rsidRDefault="00CF46E0" w:rsidP="00CF46E0">
      <w:pPr>
        <w:pStyle w:val="a3"/>
        <w:spacing w:before="3"/>
        <w:ind w:left="0" w:firstLine="0"/>
        <w:jc w:val="left"/>
      </w:pPr>
    </w:p>
    <w:p w:rsidR="00CF46E0" w:rsidRDefault="00CF46E0" w:rsidP="00CF46E0">
      <w:pPr>
        <w:pStyle w:val="21"/>
        <w:spacing w:before="1" w:line="274" w:lineRule="exact"/>
      </w:pPr>
      <w:r>
        <w:t>Функциональныеразновидности</w:t>
      </w:r>
      <w:r>
        <w:rPr>
          <w:spacing w:val="-2"/>
        </w:rPr>
        <w:t>языка.</w:t>
      </w:r>
    </w:p>
    <w:p w:rsidR="00CF46E0" w:rsidRDefault="00CF46E0" w:rsidP="00CF46E0">
      <w:pPr>
        <w:pStyle w:val="a3"/>
        <w:spacing w:line="274" w:lineRule="exact"/>
        <w:ind w:left="1276" w:firstLine="0"/>
      </w:pPr>
      <w:r>
        <w:t>Официально-деловойстиль.Заявление.Расписка.Научныйстиль.Словарная</w:t>
      </w:r>
      <w:r>
        <w:rPr>
          <w:spacing w:val="-2"/>
        </w:rPr>
        <w:t>статья.</w:t>
      </w:r>
    </w:p>
    <w:p w:rsidR="00CF46E0" w:rsidRDefault="00CF46E0" w:rsidP="00CF46E0">
      <w:pPr>
        <w:pStyle w:val="a3"/>
        <w:ind w:firstLine="0"/>
      </w:pPr>
      <w:r>
        <w:t>Научное</w:t>
      </w:r>
      <w:r>
        <w:rPr>
          <w:spacing w:val="-2"/>
        </w:rPr>
        <w:t>сообщение.</w:t>
      </w:r>
    </w:p>
    <w:p w:rsidR="00CF46E0" w:rsidRDefault="00CF46E0" w:rsidP="00CF46E0">
      <w:pPr>
        <w:pStyle w:val="21"/>
        <w:spacing w:before="4"/>
      </w:pPr>
      <w:r>
        <w:t>Система</w:t>
      </w:r>
      <w:r>
        <w:rPr>
          <w:spacing w:val="-2"/>
        </w:rPr>
        <w:t>языка.</w:t>
      </w:r>
    </w:p>
    <w:p w:rsidR="00CF46E0" w:rsidRDefault="00CF46E0" w:rsidP="00CF46E0">
      <w:pPr>
        <w:spacing w:line="274" w:lineRule="exact"/>
        <w:ind w:left="1276"/>
        <w:jc w:val="both"/>
        <w:rPr>
          <w:b/>
          <w:sz w:val="24"/>
        </w:rPr>
      </w:pPr>
      <w:r>
        <w:rPr>
          <w:b/>
          <w:sz w:val="24"/>
        </w:rPr>
        <w:t>Морфология.Культураречи.</w:t>
      </w:r>
      <w:r>
        <w:rPr>
          <w:b/>
          <w:spacing w:val="-2"/>
          <w:sz w:val="24"/>
        </w:rPr>
        <w:t>Орфография.</w:t>
      </w:r>
    </w:p>
    <w:p w:rsidR="00CF46E0" w:rsidRDefault="00CF46E0" w:rsidP="00CF46E0">
      <w:pPr>
        <w:pStyle w:val="a3"/>
        <w:ind w:right="718"/>
      </w:pPr>
      <w:r>
        <w:t>Имя прилагательное как часть речи. Общее грамматическое значение, морфологическиепризнакиисинтаксическиефункцииимениприлагательного.Рольимени прилагательного в речи.</w:t>
      </w:r>
    </w:p>
    <w:p w:rsidR="00CF46E0" w:rsidRDefault="00CF46E0" w:rsidP="00CF46E0">
      <w:pPr>
        <w:pStyle w:val="a3"/>
        <w:sectPr w:rsidR="00CF46E0">
          <w:pgSz w:w="11910" w:h="16840"/>
          <w:pgMar w:top="1360" w:right="141" w:bottom="1160" w:left="992" w:header="0" w:footer="894" w:gutter="0"/>
          <w:cols w:space="720"/>
        </w:sectPr>
      </w:pPr>
    </w:p>
    <w:p w:rsidR="00CF46E0" w:rsidRDefault="00CF46E0" w:rsidP="00CF46E0">
      <w:pPr>
        <w:pStyle w:val="a3"/>
        <w:spacing w:before="62"/>
        <w:ind w:right="715"/>
      </w:pPr>
      <w:r>
        <w:lastRenderedPageBreak/>
        <w:t>Согласование имени прилагательного с именем существительным. Качественные и относительныеприлагательные.Согласованныеинесогласованныеименаприлагательные. Самостоятельные и несамостоятельные имена прилагательные.</w:t>
      </w:r>
    </w:p>
    <w:p w:rsidR="00CF46E0" w:rsidRDefault="00CF46E0" w:rsidP="00CF46E0">
      <w:pPr>
        <w:pStyle w:val="a3"/>
        <w:spacing w:before="1"/>
        <w:ind w:right="718"/>
      </w:pPr>
      <w: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CF46E0" w:rsidRDefault="00CF46E0" w:rsidP="00CF46E0">
      <w:pPr>
        <w:pStyle w:val="a3"/>
        <w:ind w:left="1276" w:right="3468" w:firstLine="0"/>
        <w:jc w:val="left"/>
      </w:pPr>
      <w:r>
        <w:t>Морфологический разбор имён прилагательных. Правописание сложных имён прилагательных. Правописаниезаимствованныхимёнприлагательных.</w:t>
      </w:r>
    </w:p>
    <w:p w:rsidR="00CF46E0" w:rsidRDefault="00CF46E0" w:rsidP="00CF46E0">
      <w:pPr>
        <w:pStyle w:val="a3"/>
        <w:ind w:right="716"/>
      </w:pPr>
      <w:r>
        <w:t xml:space="preserve">Имячислительноекакчастьречи.Общееграмматическоезначение,морфологические признаки и синтаксические функции имени числительного. Роль имени числительного в </w:t>
      </w:r>
      <w:r>
        <w:rPr>
          <w:spacing w:val="-4"/>
        </w:rPr>
        <w:t>речи.</w:t>
      </w:r>
    </w:p>
    <w:p w:rsidR="00CF46E0" w:rsidRDefault="00CF46E0" w:rsidP="00CF46E0">
      <w:pPr>
        <w:pStyle w:val="a3"/>
        <w:ind w:right="716"/>
      </w:pPr>
      <w:r>
        <w:t xml:space="preserve">Разряды имён числительных по значению: количественные, порядковые </w:t>
      </w:r>
      <w:r>
        <w:rPr>
          <w:spacing w:val="-2"/>
        </w:rPr>
        <w:t>числительные.</w:t>
      </w:r>
    </w:p>
    <w:p w:rsidR="00CF46E0" w:rsidRDefault="00CF46E0" w:rsidP="00CF46E0">
      <w:pPr>
        <w:pStyle w:val="a3"/>
        <w:ind w:right="716"/>
      </w:pPr>
      <w: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rsidR="00CF46E0" w:rsidRDefault="00CF46E0" w:rsidP="00CF46E0">
      <w:pPr>
        <w:pStyle w:val="a3"/>
        <w:ind w:left="1276" w:right="3036" w:firstLine="0"/>
      </w:pPr>
      <w:r>
        <w:t>Правильноеупотреблениесобирательныхимёнчислительных. Морфологический разбор имён числительных.</w:t>
      </w:r>
    </w:p>
    <w:p w:rsidR="00CF46E0" w:rsidRDefault="00CF46E0" w:rsidP="00CF46E0">
      <w:pPr>
        <w:pStyle w:val="a3"/>
        <w:ind w:right="714"/>
      </w:pPr>
      <w:r>
        <w:t>Нормыправописанияимёнчислительных:слитное,раздельноеидефисноенаписание имён числительных, правописание падежных окончаний числительных.</w:t>
      </w:r>
    </w:p>
    <w:p w:rsidR="00CF46E0" w:rsidRDefault="00CF46E0" w:rsidP="00CF46E0">
      <w:pPr>
        <w:pStyle w:val="a3"/>
        <w:ind w:right="719"/>
      </w:pPr>
      <w:r>
        <w:t xml:space="preserve">Особенности имени числительного в чеченском языке по сравнению с русским </w:t>
      </w:r>
      <w:r>
        <w:rPr>
          <w:spacing w:val="-2"/>
        </w:rPr>
        <w:t>языком.</w:t>
      </w:r>
    </w:p>
    <w:p w:rsidR="00CF46E0" w:rsidRDefault="00CF46E0" w:rsidP="00CF46E0">
      <w:pPr>
        <w:pStyle w:val="a3"/>
        <w:ind w:right="715"/>
      </w:pPr>
      <w: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CF46E0" w:rsidRDefault="00CF46E0" w:rsidP="00CF46E0">
      <w:pPr>
        <w:pStyle w:val="a3"/>
        <w:ind w:right="713"/>
      </w:pPr>
      <w:r>
        <w:t xml:space="preserve">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w:t>
      </w:r>
      <w:r>
        <w:rPr>
          <w:spacing w:val="-2"/>
        </w:rPr>
        <w:t>предложении.</w:t>
      </w:r>
    </w:p>
    <w:p w:rsidR="00CF46E0" w:rsidRDefault="00CF46E0" w:rsidP="00CF46E0">
      <w:pPr>
        <w:pStyle w:val="a3"/>
        <w:ind w:left="1276" w:firstLine="0"/>
      </w:pPr>
      <w:r>
        <w:t>Морфологическийразбор</w:t>
      </w:r>
      <w:r>
        <w:rPr>
          <w:spacing w:val="-2"/>
        </w:rPr>
        <w:t>местоимений.</w:t>
      </w:r>
    </w:p>
    <w:p w:rsidR="00CF46E0" w:rsidRDefault="00CF46E0" w:rsidP="00CF46E0">
      <w:pPr>
        <w:pStyle w:val="a3"/>
        <w:ind w:right="714"/>
      </w:pPr>
      <w:r>
        <w:t>Глагол как часть речи. Общее грамматическое значение, морфологические признаки и синтаксические функции глагола. Роль глагола в речи.</w:t>
      </w:r>
    </w:p>
    <w:p w:rsidR="00CF46E0" w:rsidRDefault="00CF46E0" w:rsidP="00CF46E0">
      <w:pPr>
        <w:pStyle w:val="a3"/>
        <w:ind w:left="1276" w:firstLine="0"/>
      </w:pPr>
      <w:r>
        <w:t>Инфинитивиегограмматическиесвойства.Суффиксыинфинитива:-а,-о,-ан,-ен,</w:t>
      </w:r>
      <w:r>
        <w:rPr>
          <w:spacing w:val="-10"/>
        </w:rPr>
        <w:t>-</w:t>
      </w:r>
    </w:p>
    <w:p w:rsidR="00CF46E0" w:rsidRDefault="00CF46E0" w:rsidP="00CF46E0">
      <w:pPr>
        <w:pStyle w:val="a3"/>
        <w:spacing w:line="275" w:lineRule="exact"/>
        <w:ind w:firstLine="0"/>
        <w:jc w:val="left"/>
      </w:pPr>
      <w:r>
        <w:rPr>
          <w:spacing w:val="-5"/>
        </w:rPr>
        <w:t>он.</w:t>
      </w:r>
    </w:p>
    <w:p w:rsidR="00CF46E0" w:rsidRDefault="00CF46E0" w:rsidP="00CF46E0">
      <w:pPr>
        <w:pStyle w:val="a3"/>
        <w:ind w:left="1276" w:firstLine="0"/>
        <w:jc w:val="left"/>
      </w:pPr>
      <w:r>
        <w:t>Временаглагола.Значениеииспользование.Настоящеевремя,прошедшее</w:t>
      </w:r>
      <w:r>
        <w:rPr>
          <w:spacing w:val="-2"/>
        </w:rPr>
        <w:t>время,</w:t>
      </w:r>
    </w:p>
    <w:p w:rsidR="00CF46E0" w:rsidRDefault="00CF46E0" w:rsidP="00CF46E0">
      <w:pPr>
        <w:pStyle w:val="a3"/>
        <w:ind w:firstLine="0"/>
        <w:jc w:val="left"/>
      </w:pPr>
      <w:r>
        <w:t>будущее</w:t>
      </w:r>
      <w:r>
        <w:rPr>
          <w:spacing w:val="-2"/>
        </w:rPr>
        <w:t>время.</w:t>
      </w:r>
    </w:p>
    <w:p w:rsidR="00CF46E0" w:rsidRDefault="00CF46E0" w:rsidP="00CF46E0">
      <w:pPr>
        <w:pStyle w:val="a3"/>
        <w:ind w:left="1276" w:firstLine="0"/>
        <w:jc w:val="left"/>
      </w:pPr>
      <w:r>
        <w:t>Правописаниеокончанийглаголовнастоящего</w:t>
      </w:r>
      <w:r>
        <w:rPr>
          <w:spacing w:val="-2"/>
        </w:rPr>
        <w:t>времени.</w:t>
      </w:r>
    </w:p>
    <w:p w:rsidR="00CF46E0" w:rsidRDefault="00CF46E0" w:rsidP="00CF46E0">
      <w:pPr>
        <w:pStyle w:val="a3"/>
        <w:tabs>
          <w:tab w:val="left" w:pos="2745"/>
          <w:tab w:val="left" w:pos="3656"/>
          <w:tab w:val="left" w:pos="4227"/>
          <w:tab w:val="left" w:pos="5242"/>
          <w:tab w:val="left" w:pos="6810"/>
          <w:tab w:val="left" w:pos="7605"/>
          <w:tab w:val="left" w:pos="9140"/>
        </w:tabs>
        <w:ind w:left="1276" w:firstLine="0"/>
        <w:jc w:val="left"/>
      </w:pPr>
      <w:r>
        <w:rPr>
          <w:spacing w:val="-2"/>
        </w:rPr>
        <w:t>Прошедшее</w:t>
      </w:r>
      <w:r>
        <w:tab/>
      </w:r>
      <w:r>
        <w:rPr>
          <w:spacing w:val="-2"/>
        </w:rPr>
        <w:t>время,</w:t>
      </w:r>
      <w:r>
        <w:tab/>
      </w:r>
      <w:r>
        <w:rPr>
          <w:spacing w:val="-5"/>
        </w:rPr>
        <w:t>его</w:t>
      </w:r>
      <w:r>
        <w:tab/>
      </w:r>
      <w:r>
        <w:rPr>
          <w:spacing w:val="-2"/>
        </w:rPr>
        <w:t>формы.</w:t>
      </w:r>
      <w:r>
        <w:tab/>
      </w:r>
      <w:r>
        <w:rPr>
          <w:spacing w:val="-2"/>
        </w:rPr>
        <w:t>Образование</w:t>
      </w:r>
      <w:r>
        <w:tab/>
      </w:r>
      <w:r>
        <w:rPr>
          <w:spacing w:val="-4"/>
        </w:rPr>
        <w:t>форм</w:t>
      </w:r>
      <w:r>
        <w:tab/>
      </w:r>
      <w:r>
        <w:rPr>
          <w:spacing w:val="-2"/>
        </w:rPr>
        <w:t>прошедшего</w:t>
      </w:r>
      <w:r>
        <w:tab/>
      </w:r>
      <w:r>
        <w:rPr>
          <w:spacing w:val="-2"/>
        </w:rPr>
        <w:t>времени.</w:t>
      </w:r>
    </w:p>
    <w:p w:rsidR="00CF46E0" w:rsidRDefault="00CF46E0" w:rsidP="00CF46E0">
      <w:pPr>
        <w:pStyle w:val="a3"/>
        <w:ind w:firstLine="0"/>
        <w:jc w:val="left"/>
      </w:pPr>
      <w:r>
        <w:t>Правописаниеокончанийпрошедшего</w:t>
      </w:r>
      <w:r>
        <w:rPr>
          <w:spacing w:val="-2"/>
        </w:rPr>
        <w:t>времени.</w:t>
      </w:r>
    </w:p>
    <w:p w:rsidR="00CF46E0" w:rsidRDefault="00CF46E0" w:rsidP="00CF46E0">
      <w:pPr>
        <w:pStyle w:val="a3"/>
        <w:ind w:left="1276" w:right="2651" w:firstLine="0"/>
        <w:jc w:val="left"/>
      </w:pPr>
      <w:r>
        <w:t>Будущеевремя,егоформы.Образованиеформбудущеговремени. Однократные и многократные формы глаголов.</w:t>
      </w:r>
    </w:p>
    <w:p w:rsidR="00CF46E0" w:rsidRDefault="00CF46E0" w:rsidP="00CF46E0">
      <w:pPr>
        <w:pStyle w:val="a3"/>
        <w:ind w:left="1276" w:firstLine="0"/>
        <w:jc w:val="left"/>
      </w:pPr>
      <w:r>
        <w:t>Изменениеглаголовпочислами</w:t>
      </w:r>
      <w:r>
        <w:rPr>
          <w:spacing w:val="-2"/>
        </w:rPr>
        <w:t xml:space="preserve"> классам.</w:t>
      </w:r>
    </w:p>
    <w:p w:rsidR="00CF46E0" w:rsidRDefault="00CF46E0" w:rsidP="00CF46E0">
      <w:pPr>
        <w:pStyle w:val="a3"/>
        <w:spacing w:before="1"/>
        <w:ind w:left="1276" w:firstLine="0"/>
        <w:jc w:val="left"/>
      </w:pPr>
      <w:r>
        <w:t>Частичныйморфологическийразборглаголов(врамках</w:t>
      </w:r>
      <w:r>
        <w:rPr>
          <w:spacing w:val="-2"/>
        </w:rPr>
        <w:t xml:space="preserve"> изученного).</w:t>
      </w:r>
    </w:p>
    <w:p w:rsidR="00CF46E0" w:rsidRDefault="00CF46E0" w:rsidP="00CF46E0">
      <w:pPr>
        <w:pStyle w:val="a3"/>
        <w:spacing w:before="4"/>
        <w:ind w:left="0" w:firstLine="0"/>
        <w:jc w:val="left"/>
      </w:pPr>
    </w:p>
    <w:p w:rsidR="00CF46E0" w:rsidRDefault="00CF46E0" w:rsidP="00CF46E0">
      <w:pPr>
        <w:pStyle w:val="21"/>
        <w:spacing w:line="480" w:lineRule="auto"/>
        <w:ind w:right="2651" w:firstLine="2619"/>
        <w:jc w:val="left"/>
      </w:pPr>
      <w:r>
        <w:t xml:space="preserve">Содержаниеобученияв7классе </w:t>
      </w:r>
      <w:r>
        <w:lastRenderedPageBreak/>
        <w:t>Общие сведения о языке.</w:t>
      </w:r>
    </w:p>
    <w:p w:rsidR="00CF46E0" w:rsidRDefault="00CF46E0" w:rsidP="00CF46E0">
      <w:pPr>
        <w:pStyle w:val="21"/>
        <w:spacing w:line="480" w:lineRule="auto"/>
        <w:jc w:val="left"/>
        <w:sectPr w:rsidR="00CF46E0">
          <w:pgSz w:w="11910" w:h="16840"/>
          <w:pgMar w:top="1080" w:right="141" w:bottom="1160" w:left="992" w:header="0" w:footer="894" w:gutter="0"/>
          <w:cols w:space="720"/>
        </w:sectPr>
      </w:pPr>
    </w:p>
    <w:p w:rsidR="00CF46E0" w:rsidRDefault="00CF46E0" w:rsidP="00CF46E0">
      <w:pPr>
        <w:pStyle w:val="a3"/>
        <w:spacing w:before="62"/>
        <w:ind w:right="711"/>
      </w:pPr>
      <w:r>
        <w:lastRenderedPageBreak/>
        <w:t>Чеченскийязыккакразвивающеесяявление.Взаимосвязьязыка,культурыиистории народа. Изменения, происходящие в языке на современном этапе его развития.</w:t>
      </w:r>
    </w:p>
    <w:p w:rsidR="00CF46E0" w:rsidRDefault="00CF46E0" w:rsidP="00CF46E0">
      <w:pPr>
        <w:pStyle w:val="21"/>
        <w:spacing w:before="5" w:line="274" w:lineRule="exact"/>
      </w:pPr>
      <w:r>
        <w:t xml:space="preserve">Языки </w:t>
      </w:r>
      <w:r>
        <w:rPr>
          <w:spacing w:val="-2"/>
        </w:rPr>
        <w:t>речь.</w:t>
      </w:r>
    </w:p>
    <w:p w:rsidR="00CF46E0" w:rsidRDefault="00CF46E0" w:rsidP="00CF46E0">
      <w:pPr>
        <w:pStyle w:val="a3"/>
        <w:spacing w:line="274" w:lineRule="exact"/>
        <w:ind w:left="1276" w:firstLine="0"/>
      </w:pPr>
      <w:r>
        <w:t>Монолог-описание,монолог-рассуждение,монолог-</w:t>
      </w:r>
      <w:r>
        <w:rPr>
          <w:spacing w:val="-2"/>
        </w:rPr>
        <w:t>повествование.</w:t>
      </w:r>
    </w:p>
    <w:p w:rsidR="00CF46E0" w:rsidRDefault="00CF46E0" w:rsidP="00CF46E0">
      <w:pPr>
        <w:pStyle w:val="a3"/>
        <w:ind w:right="717"/>
      </w:pPr>
      <w:r>
        <w:t>Виды диалога: побуждение к действию, обмен мнениями, запрос информации, сообщение информации.</w:t>
      </w:r>
    </w:p>
    <w:p w:rsidR="00CF46E0" w:rsidRDefault="00CF46E0" w:rsidP="00CF46E0">
      <w:pPr>
        <w:pStyle w:val="a3"/>
        <w:ind w:left="1276" w:firstLine="0"/>
      </w:pPr>
      <w:r>
        <w:t>Речевыеформулыприветствия,прощания,просьбы,</w:t>
      </w:r>
      <w:r>
        <w:rPr>
          <w:spacing w:val="-2"/>
        </w:rPr>
        <w:t>благодарности.</w:t>
      </w:r>
    </w:p>
    <w:p w:rsidR="00CF46E0" w:rsidRDefault="00CF46E0" w:rsidP="00CF46E0">
      <w:pPr>
        <w:pStyle w:val="a3"/>
        <w:ind w:right="718"/>
      </w:pPr>
      <w:r>
        <w:t>Сочинения различных видов с использованием собственного жизненного и читательского опыта, сюжетной картины (в том числе сочинения-миниатюры).</w:t>
      </w:r>
    </w:p>
    <w:p w:rsidR="00CF46E0" w:rsidRDefault="00CF46E0" w:rsidP="00CF46E0">
      <w:pPr>
        <w:pStyle w:val="a3"/>
        <w:ind w:right="712"/>
      </w:pPr>
      <w:r>
        <w:t xml:space="preserve">Устный пересказ прослушанного или прочитанного текста (объём – не менее 110 </w:t>
      </w:r>
      <w:r>
        <w:rPr>
          <w:spacing w:val="-2"/>
        </w:rPr>
        <w:t>слов).</w:t>
      </w:r>
    </w:p>
    <w:p w:rsidR="00CF46E0" w:rsidRDefault="00CF46E0" w:rsidP="00CF46E0">
      <w:pPr>
        <w:pStyle w:val="a3"/>
        <w:ind w:right="711"/>
      </w:pPr>
      <w: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rsidR="00CF46E0" w:rsidRDefault="00CF46E0" w:rsidP="00CF46E0">
      <w:pPr>
        <w:pStyle w:val="a3"/>
        <w:spacing w:before="1"/>
        <w:ind w:right="711"/>
      </w:pPr>
      <w:r>
        <w:t>Формулирование темы и главной мысли текста, формулирование вопросов по содержанию текста и ответ на них.</w:t>
      </w:r>
    </w:p>
    <w:p w:rsidR="00CF46E0" w:rsidRDefault="00CF46E0" w:rsidP="00CF46E0">
      <w:pPr>
        <w:pStyle w:val="a3"/>
        <w:ind w:right="714"/>
      </w:pPr>
      <w:r>
        <w:t>Подробная,сжатаяивыборочнаяпередачавустнойиписьменнойформесодержания прослушанных публицистических текстов.</w:t>
      </w:r>
    </w:p>
    <w:p w:rsidR="00CF46E0" w:rsidRDefault="00CF46E0" w:rsidP="00CF46E0">
      <w:pPr>
        <w:pStyle w:val="a3"/>
        <w:ind w:right="710"/>
      </w:pPr>
      <w:r>
        <w:t>Выбор языковых средств для создания высказывания в соответствии с целью, темой и коммуникативным замыслом.</w:t>
      </w:r>
    </w:p>
    <w:p w:rsidR="00CF46E0" w:rsidRDefault="00CF46E0" w:rsidP="00CF46E0">
      <w:pPr>
        <w:pStyle w:val="a3"/>
        <w:ind w:right="719"/>
      </w:pPr>
      <w:r>
        <w:t>Соблюдение в устной речи и при письме норм современного чеченского литературного языка.</w:t>
      </w:r>
    </w:p>
    <w:p w:rsidR="00CF46E0" w:rsidRDefault="00CF46E0" w:rsidP="00CF46E0">
      <w:pPr>
        <w:pStyle w:val="21"/>
        <w:spacing w:before="3" w:line="274" w:lineRule="exact"/>
        <w:jc w:val="left"/>
      </w:pPr>
      <w:r>
        <w:rPr>
          <w:spacing w:val="-2"/>
        </w:rPr>
        <w:t>Текст.</w:t>
      </w:r>
    </w:p>
    <w:p w:rsidR="00CF46E0" w:rsidRDefault="00CF46E0" w:rsidP="00CF46E0">
      <w:pPr>
        <w:pStyle w:val="a3"/>
        <w:ind w:left="1276" w:right="1359" w:firstLine="0"/>
        <w:jc w:val="left"/>
      </w:pPr>
      <w:r>
        <w:t>Тексткакречевоепроизведение.Основныепризнакитекста(обобщение). Структура текста. Абзац.</w:t>
      </w:r>
    </w:p>
    <w:p w:rsidR="00CF46E0" w:rsidRDefault="00CF46E0" w:rsidP="00CF46E0">
      <w:pPr>
        <w:pStyle w:val="a3"/>
        <w:ind w:right="710"/>
        <w:jc w:val="left"/>
      </w:pPr>
      <w:r>
        <w:t>Информационнаяпереработкатекста:плантекста(простой,сложный;назывной, вопросный, тезисный); главная и второстепенная информация текста.</w:t>
      </w:r>
    </w:p>
    <w:p w:rsidR="00CF46E0" w:rsidRDefault="00CF46E0" w:rsidP="00CF46E0">
      <w:pPr>
        <w:pStyle w:val="a3"/>
        <w:ind w:left="1276" w:right="2651" w:firstLine="0"/>
        <w:jc w:val="left"/>
      </w:pPr>
      <w:r>
        <w:t>Способыисредствасвязипредложенийвтексте(обобщение). Языковые средства выразительности в тексте.</w:t>
      </w:r>
    </w:p>
    <w:p w:rsidR="00CF46E0" w:rsidRDefault="00CF46E0" w:rsidP="00CF46E0">
      <w:pPr>
        <w:pStyle w:val="a3"/>
        <w:ind w:left="1276" w:right="2651" w:firstLine="0"/>
        <w:jc w:val="left"/>
      </w:pPr>
      <w:r>
        <w:t>Рассуждениекакфункционально-смысловойтипречи. Структурные особенности текста-рассуждения.</w:t>
      </w:r>
    </w:p>
    <w:p w:rsidR="00CF46E0" w:rsidRDefault="00CF46E0" w:rsidP="00CF46E0">
      <w:pPr>
        <w:pStyle w:val="a3"/>
        <w:ind w:right="718"/>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F46E0" w:rsidRDefault="00CF46E0" w:rsidP="00CF46E0">
      <w:pPr>
        <w:pStyle w:val="21"/>
        <w:spacing w:before="3" w:line="274" w:lineRule="exact"/>
      </w:pPr>
      <w:r>
        <w:t>Функциональныеразновидности</w:t>
      </w:r>
      <w:r>
        <w:rPr>
          <w:spacing w:val="-2"/>
        </w:rPr>
        <w:t>языка.</w:t>
      </w:r>
    </w:p>
    <w:p w:rsidR="00CF46E0" w:rsidRDefault="00CF46E0" w:rsidP="00CF46E0">
      <w:pPr>
        <w:pStyle w:val="a3"/>
        <w:ind w:right="711"/>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F46E0" w:rsidRDefault="00CF46E0" w:rsidP="00CF46E0">
      <w:pPr>
        <w:pStyle w:val="a3"/>
        <w:ind w:left="1276" w:right="1106" w:firstLine="0"/>
      </w:pPr>
      <w:r>
        <w:t>Публицистическийстиль.Сфераупотребления,функции,языковыеособенности. Жанры публицистического стиля (репортаж, заметка, интервью).</w:t>
      </w:r>
    </w:p>
    <w:p w:rsidR="00CF46E0" w:rsidRDefault="00CF46E0" w:rsidP="00CF46E0">
      <w:pPr>
        <w:pStyle w:val="a3"/>
        <w:ind w:right="718"/>
      </w:pPr>
      <w:r>
        <w:t xml:space="preserve">Употребление языковых средств выразительности в текстах публицистического </w:t>
      </w:r>
      <w:r>
        <w:rPr>
          <w:spacing w:val="-2"/>
        </w:rPr>
        <w:t>стиля.</w:t>
      </w:r>
    </w:p>
    <w:p w:rsidR="00CF46E0" w:rsidRDefault="00CF46E0" w:rsidP="00CF46E0">
      <w:pPr>
        <w:pStyle w:val="a3"/>
        <w:ind w:left="1276" w:firstLine="0"/>
      </w:pPr>
      <w:r>
        <w:t>Официально-деловойстиль.Сфераупотребления,функции,языковые</w:t>
      </w:r>
      <w:r>
        <w:rPr>
          <w:spacing w:val="-2"/>
        </w:rPr>
        <w:t>особенности.</w:t>
      </w:r>
    </w:p>
    <w:p w:rsidR="00CF46E0" w:rsidRDefault="00CF46E0" w:rsidP="00CF46E0">
      <w:pPr>
        <w:pStyle w:val="a3"/>
        <w:ind w:left="0" w:firstLine="0"/>
        <w:jc w:val="left"/>
      </w:pPr>
    </w:p>
    <w:p w:rsidR="00CF46E0" w:rsidRDefault="00CF46E0" w:rsidP="00CF46E0">
      <w:pPr>
        <w:pStyle w:val="a3"/>
        <w:spacing w:before="3"/>
        <w:ind w:left="0" w:firstLine="0"/>
        <w:jc w:val="left"/>
      </w:pPr>
    </w:p>
    <w:p w:rsidR="00CF46E0" w:rsidRDefault="00CF46E0" w:rsidP="00CF46E0">
      <w:pPr>
        <w:pStyle w:val="21"/>
        <w:ind w:right="6305"/>
        <w:jc w:val="left"/>
      </w:pPr>
      <w:r>
        <w:t>Система языка.Морфология.Культураречи.</w:t>
      </w:r>
    </w:p>
    <w:p w:rsidR="00CF46E0" w:rsidRDefault="00CF46E0" w:rsidP="00CF46E0">
      <w:pPr>
        <w:pStyle w:val="a3"/>
        <w:spacing w:line="271" w:lineRule="exact"/>
        <w:ind w:left="1276" w:firstLine="0"/>
        <w:jc w:val="left"/>
      </w:pPr>
      <w:r>
        <w:t>Морфологиякакразделнаукиоязыке(обобщение).Системачастей</w:t>
      </w:r>
      <w:r>
        <w:rPr>
          <w:spacing w:val="-2"/>
        </w:rPr>
        <w:t>речи.</w:t>
      </w:r>
    </w:p>
    <w:p w:rsidR="00CF46E0" w:rsidRDefault="00CF46E0" w:rsidP="00CF46E0">
      <w:pPr>
        <w:pStyle w:val="a3"/>
        <w:ind w:firstLine="0"/>
        <w:jc w:val="left"/>
      </w:pPr>
      <w:r>
        <w:t>Самостоятельныечастиречи.Служебныечасти</w:t>
      </w:r>
      <w:r>
        <w:rPr>
          <w:spacing w:val="-2"/>
        </w:rPr>
        <w:t>речи.</w:t>
      </w:r>
    </w:p>
    <w:p w:rsidR="00CF46E0" w:rsidRDefault="00CF46E0" w:rsidP="00CF46E0">
      <w:pPr>
        <w:pStyle w:val="a3"/>
        <w:ind w:left="1276" w:right="2651" w:firstLine="0"/>
        <w:jc w:val="left"/>
      </w:pPr>
      <w:r>
        <w:t>Глаголы1-гои2-госпряжения.Изменениягласныхвкорнеслова. Переходные и непереходные глаголы.</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spacing w:before="62"/>
        <w:ind w:left="1276" w:firstLine="0"/>
      </w:pPr>
      <w:r>
        <w:lastRenderedPageBreak/>
        <w:t>Изъявительное,условное,желательноеиповелительноенаклонения</w:t>
      </w:r>
      <w:r>
        <w:rPr>
          <w:spacing w:val="-2"/>
        </w:rPr>
        <w:t>глагола.</w:t>
      </w:r>
    </w:p>
    <w:p w:rsidR="00CF46E0" w:rsidRDefault="00CF46E0" w:rsidP="00CF46E0">
      <w:pPr>
        <w:pStyle w:val="a3"/>
        <w:ind w:firstLine="0"/>
      </w:pPr>
      <w:r>
        <w:t>Обстоятельственныеивопросительныеформы</w:t>
      </w:r>
      <w:r>
        <w:rPr>
          <w:spacing w:val="-2"/>
        </w:rPr>
        <w:t xml:space="preserve"> глагола.</w:t>
      </w:r>
    </w:p>
    <w:p w:rsidR="00CF46E0" w:rsidRDefault="00CF46E0" w:rsidP="00CF46E0">
      <w:pPr>
        <w:pStyle w:val="a3"/>
        <w:ind w:left="1276" w:right="3649" w:firstLine="0"/>
      </w:pPr>
      <w:r>
        <w:t>Правописаниеотрицательныхчастицца,масглаголами. Морфологический разбор глаголов.</w:t>
      </w:r>
    </w:p>
    <w:p w:rsidR="00CF46E0" w:rsidRDefault="00CF46E0" w:rsidP="00CF46E0">
      <w:pPr>
        <w:pStyle w:val="a3"/>
        <w:spacing w:before="1"/>
        <w:ind w:right="711"/>
      </w:pPr>
      <w:r>
        <w:t>Причастие как форма глагола. Признаки глагола и имени прилагательного в причастии. Синтаксическая роль причастия в предложении.</w:t>
      </w:r>
    </w:p>
    <w:p w:rsidR="00CF46E0" w:rsidRDefault="00CF46E0" w:rsidP="00CF46E0">
      <w:pPr>
        <w:pStyle w:val="a3"/>
        <w:ind w:right="717"/>
      </w:pPr>
      <w:r>
        <w:t>Причастия настоящего, прошедшего и будущего времени. Самостоятельные и несамостоятельные причастия. Склонение причастий.</w:t>
      </w:r>
    </w:p>
    <w:p w:rsidR="00CF46E0" w:rsidRDefault="00CF46E0" w:rsidP="00CF46E0">
      <w:pPr>
        <w:pStyle w:val="a3"/>
        <w:ind w:left="1276" w:right="5655" w:firstLine="0"/>
      </w:pPr>
      <w:r>
        <w:t>Причастный оборот. Морфологическийразбор</w:t>
      </w:r>
      <w:r>
        <w:rPr>
          <w:spacing w:val="-2"/>
        </w:rPr>
        <w:t>причастий.</w:t>
      </w:r>
    </w:p>
    <w:p w:rsidR="00CF46E0" w:rsidRDefault="00CF46E0" w:rsidP="00CF46E0">
      <w:pPr>
        <w:pStyle w:val="a3"/>
        <w:ind w:right="715"/>
      </w:pPr>
      <w:r>
        <w:t>Правописаниепадежныхокончанийпричастий.Правописаниесуффиксовпричастия. Образование причастий. Переход причастий в существительные и прилагательные. Слитное и раздельное написание ца (не) с причастиями.</w:t>
      </w:r>
    </w:p>
    <w:p w:rsidR="00CF46E0" w:rsidRDefault="00CF46E0" w:rsidP="00CF46E0">
      <w:pPr>
        <w:pStyle w:val="a3"/>
        <w:ind w:left="1276" w:right="1988" w:firstLine="0"/>
        <w:jc w:val="left"/>
      </w:pPr>
      <w:r>
        <w:t>Знаки препинания в предложениях с причастным оборотом. Согласованиевсловосочетанияхтипапричастие+существительное.</w:t>
      </w:r>
    </w:p>
    <w:p w:rsidR="00CF46E0" w:rsidRDefault="00CF46E0" w:rsidP="00CF46E0">
      <w:pPr>
        <w:pStyle w:val="a3"/>
        <w:spacing w:line="275" w:lineRule="exact"/>
        <w:ind w:left="1276" w:firstLine="0"/>
        <w:jc w:val="left"/>
      </w:pPr>
      <w:r>
        <w:t>Деепричастиекакформаглагола.Признакиглаголаинаречияв</w:t>
      </w:r>
      <w:r>
        <w:rPr>
          <w:spacing w:val="-2"/>
        </w:rPr>
        <w:t>деепричастии.</w:t>
      </w:r>
    </w:p>
    <w:p w:rsidR="00CF46E0" w:rsidRDefault="00CF46E0" w:rsidP="00CF46E0">
      <w:pPr>
        <w:pStyle w:val="a3"/>
        <w:spacing w:line="275" w:lineRule="exact"/>
        <w:ind w:firstLine="0"/>
        <w:jc w:val="left"/>
      </w:pPr>
      <w:r>
        <w:t>Синтаксическаярольдеепричастияв</w:t>
      </w:r>
      <w:r>
        <w:rPr>
          <w:spacing w:val="-2"/>
        </w:rPr>
        <w:t>предложении.</w:t>
      </w:r>
    </w:p>
    <w:p w:rsidR="00CF46E0" w:rsidRDefault="00CF46E0" w:rsidP="00CF46E0">
      <w:pPr>
        <w:pStyle w:val="a3"/>
        <w:ind w:left="1276" w:firstLine="0"/>
        <w:jc w:val="left"/>
      </w:pPr>
      <w:r>
        <w:t>Деепричастиянастоящего,прошедшегоибудущего</w:t>
      </w:r>
      <w:r>
        <w:rPr>
          <w:spacing w:val="-2"/>
        </w:rPr>
        <w:t>времени.</w:t>
      </w:r>
    </w:p>
    <w:p w:rsidR="00CF46E0" w:rsidRDefault="00CF46E0" w:rsidP="00CF46E0">
      <w:pPr>
        <w:pStyle w:val="a3"/>
        <w:tabs>
          <w:tab w:val="left" w:pos="3130"/>
          <w:tab w:val="left" w:pos="4144"/>
          <w:tab w:val="left" w:pos="4988"/>
          <w:tab w:val="left" w:pos="6446"/>
          <w:tab w:val="left" w:pos="6803"/>
          <w:tab w:val="left" w:pos="8523"/>
          <w:tab w:val="left" w:pos="8873"/>
        </w:tabs>
        <w:ind w:right="713"/>
        <w:jc w:val="left"/>
      </w:pPr>
      <w:r>
        <w:rPr>
          <w:spacing w:val="-2"/>
        </w:rPr>
        <w:t>Деепричастный</w:t>
      </w:r>
      <w:r>
        <w:tab/>
      </w:r>
      <w:r>
        <w:rPr>
          <w:spacing w:val="-2"/>
        </w:rPr>
        <w:t>оборот.</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CF46E0" w:rsidRDefault="00CF46E0" w:rsidP="00CF46E0">
      <w:pPr>
        <w:pStyle w:val="a3"/>
        <w:ind w:left="1276" w:right="2651" w:firstLine="0"/>
        <w:jc w:val="left"/>
      </w:pPr>
      <w:r>
        <w:t>Правописаниеотрицательнойчастицыца(не)сдеепричастиями. Масдар (отглагольное существительное).</w:t>
      </w:r>
    </w:p>
    <w:p w:rsidR="00CF46E0" w:rsidRDefault="00CF46E0" w:rsidP="00CF46E0">
      <w:pPr>
        <w:pStyle w:val="a3"/>
        <w:tabs>
          <w:tab w:val="left" w:pos="2523"/>
          <w:tab w:val="left" w:pos="4389"/>
          <w:tab w:val="left" w:pos="5552"/>
          <w:tab w:val="left" w:pos="6581"/>
          <w:tab w:val="left" w:pos="6921"/>
          <w:tab w:val="left" w:pos="7456"/>
          <w:tab w:val="left" w:pos="9260"/>
          <w:tab w:val="left" w:pos="9941"/>
        </w:tabs>
        <w:spacing w:before="1"/>
        <w:ind w:right="716"/>
        <w:jc w:val="left"/>
      </w:pPr>
      <w:r>
        <w:rPr>
          <w:spacing w:val="-2"/>
        </w:rPr>
        <w:t>Основные</w:t>
      </w:r>
      <w:r>
        <w:tab/>
      </w:r>
      <w:r>
        <w:rPr>
          <w:spacing w:val="-2"/>
        </w:rPr>
        <w:t>грамматические</w:t>
      </w:r>
      <w:r>
        <w:tab/>
      </w:r>
      <w:r>
        <w:rPr>
          <w:spacing w:val="-2"/>
        </w:rPr>
        <w:t>признаки</w:t>
      </w:r>
      <w:r>
        <w:tab/>
      </w:r>
      <w:r>
        <w:rPr>
          <w:spacing w:val="-2"/>
        </w:rPr>
        <w:t>масдара</w:t>
      </w:r>
      <w:r>
        <w:tab/>
      </w:r>
      <w:r>
        <w:rPr>
          <w:spacing w:val="-10"/>
        </w:rPr>
        <w:t>и</w:t>
      </w:r>
      <w:r>
        <w:tab/>
      </w:r>
      <w:r>
        <w:rPr>
          <w:spacing w:val="-4"/>
        </w:rPr>
        <w:t>его</w:t>
      </w:r>
      <w:r>
        <w:tab/>
      </w:r>
      <w:r>
        <w:rPr>
          <w:spacing w:val="-2"/>
        </w:rPr>
        <w:t>синтаксическая</w:t>
      </w:r>
      <w:r>
        <w:tab/>
      </w:r>
      <w:r>
        <w:rPr>
          <w:spacing w:val="-4"/>
        </w:rPr>
        <w:t>роль</w:t>
      </w:r>
      <w:r>
        <w:tab/>
      </w:r>
      <w:r>
        <w:rPr>
          <w:spacing w:val="-10"/>
        </w:rPr>
        <w:t xml:space="preserve">в </w:t>
      </w:r>
      <w:r>
        <w:rPr>
          <w:spacing w:val="-2"/>
        </w:rPr>
        <w:t>предложении.</w:t>
      </w:r>
    </w:p>
    <w:p w:rsidR="00CF46E0" w:rsidRDefault="00CF46E0" w:rsidP="00CF46E0">
      <w:pPr>
        <w:pStyle w:val="a3"/>
        <w:ind w:left="1276" w:right="2651" w:firstLine="0"/>
        <w:jc w:val="left"/>
      </w:pPr>
      <w:r>
        <w:t>Грамматическиекатегориимасдара:число,классныйпоказатель. Склонение масдара.</w:t>
      </w:r>
    </w:p>
    <w:p w:rsidR="00CF46E0" w:rsidRDefault="00CF46E0" w:rsidP="00CF46E0">
      <w:pPr>
        <w:pStyle w:val="a3"/>
        <w:ind w:left="1276" w:right="4147" w:firstLine="0"/>
        <w:jc w:val="left"/>
      </w:pPr>
      <w:r>
        <w:t>Масдарныйоборот.Знакипрепинанияпринем. Правописание ца (не) с масдаром.</w:t>
      </w:r>
    </w:p>
    <w:p w:rsidR="00CF46E0" w:rsidRDefault="00CF46E0" w:rsidP="00CF46E0">
      <w:pPr>
        <w:pStyle w:val="a3"/>
        <w:ind w:left="1276" w:right="2651" w:firstLine="0"/>
        <w:jc w:val="left"/>
      </w:pPr>
      <w:r>
        <w:t>Понятиеонаречии.Общееграмматическоезначениенаречий. Разряды наречий по значению. Степени сравнений наречий.</w:t>
      </w:r>
    </w:p>
    <w:p w:rsidR="00CF46E0" w:rsidRDefault="00CF46E0" w:rsidP="00CF46E0">
      <w:pPr>
        <w:pStyle w:val="a3"/>
        <w:ind w:left="1276" w:right="5090" w:firstLine="0"/>
        <w:jc w:val="left"/>
      </w:pPr>
      <w:r>
        <w:t>Словообразование наречий. Синтаксическая роль наречия. Морфологическийразборнаречий.</w:t>
      </w:r>
    </w:p>
    <w:p w:rsidR="00CF46E0" w:rsidRDefault="00CF46E0" w:rsidP="00CF46E0">
      <w:pPr>
        <w:pStyle w:val="a3"/>
        <w:ind w:left="1276" w:right="2651" w:firstLine="0"/>
        <w:jc w:val="left"/>
      </w:pPr>
      <w:r>
        <w:t>Правописаниенаречий:слитное,раздельное,дефисноенаписание. Служебные части речи</w:t>
      </w:r>
    </w:p>
    <w:p w:rsidR="00CF46E0" w:rsidRDefault="00CF46E0" w:rsidP="00CF46E0">
      <w:pPr>
        <w:pStyle w:val="a3"/>
        <w:ind w:right="710"/>
        <w:jc w:val="left"/>
      </w:pPr>
      <w:r>
        <w:t xml:space="preserve">Общая характеристика служебных частей речи. Отличие служебных частей речи от </w:t>
      </w:r>
      <w:r>
        <w:rPr>
          <w:spacing w:val="-2"/>
        </w:rPr>
        <w:t>самостоятельных.</w:t>
      </w:r>
    </w:p>
    <w:p w:rsidR="00CF46E0" w:rsidRDefault="00CF46E0" w:rsidP="00CF46E0">
      <w:pPr>
        <w:pStyle w:val="a3"/>
        <w:ind w:left="1276" w:firstLine="0"/>
        <w:jc w:val="left"/>
      </w:pPr>
      <w:r>
        <w:t>Послелогкакслужебнаячасть</w:t>
      </w:r>
      <w:r>
        <w:rPr>
          <w:spacing w:val="-4"/>
        </w:rPr>
        <w:t>речи.</w:t>
      </w:r>
    </w:p>
    <w:p w:rsidR="00CF46E0" w:rsidRDefault="00CF46E0" w:rsidP="00CF46E0">
      <w:pPr>
        <w:pStyle w:val="a3"/>
        <w:spacing w:before="1"/>
        <w:ind w:left="1276" w:right="1359" w:firstLine="0"/>
        <w:jc w:val="left"/>
      </w:pPr>
      <w:r>
        <w:t>Послелог,егозначение,морфологическиепризнаки,синтаксическаяроль. Типы послелогов по значению.</w:t>
      </w:r>
    </w:p>
    <w:p w:rsidR="00CF46E0" w:rsidRDefault="00CF46E0" w:rsidP="00CF46E0">
      <w:pPr>
        <w:pStyle w:val="a3"/>
        <w:ind w:left="1276" w:firstLine="0"/>
        <w:jc w:val="left"/>
      </w:pPr>
      <w:r>
        <w:t>Послелоги,образованныеотдругих частейречи.Их</w:t>
      </w:r>
      <w:r>
        <w:rPr>
          <w:spacing w:val="-2"/>
        </w:rPr>
        <w:t>правописание.</w:t>
      </w:r>
    </w:p>
    <w:p w:rsidR="00CF46E0" w:rsidRDefault="00CF46E0" w:rsidP="00CF46E0">
      <w:pPr>
        <w:pStyle w:val="a3"/>
        <w:ind w:right="715"/>
      </w:pPr>
      <w: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CF46E0" w:rsidRDefault="00CF46E0" w:rsidP="00CF46E0">
      <w:pPr>
        <w:pStyle w:val="a3"/>
        <w:ind w:left="1276" w:firstLine="0"/>
      </w:pPr>
      <w:r>
        <w:t>Разрядысоюзовпозначению:сочинительныеи</w:t>
      </w:r>
      <w:r>
        <w:rPr>
          <w:spacing w:val="-2"/>
        </w:rPr>
        <w:t>подчинительные.</w:t>
      </w:r>
    </w:p>
    <w:p w:rsidR="00CF46E0" w:rsidRDefault="00CF46E0" w:rsidP="00CF46E0">
      <w:pPr>
        <w:pStyle w:val="a3"/>
        <w:ind w:right="709"/>
        <w:jc w:val="right"/>
      </w:pPr>
      <w:r>
        <w:t>Роль союзов в тексте. Употребление союзов в речи в соответствии с их значением.Использованиесоюзовкаксредствасвязипредложенийичастейтекста.Союзы-</w:t>
      </w:r>
      <w:r>
        <w:rPr>
          <w:spacing w:val="-2"/>
        </w:rPr>
        <w:t>синонимы.</w:t>
      </w:r>
    </w:p>
    <w:p w:rsidR="00CF46E0" w:rsidRDefault="00CF46E0" w:rsidP="00CF46E0">
      <w:pPr>
        <w:pStyle w:val="a3"/>
        <w:ind w:right="710"/>
        <w:jc w:val="left"/>
      </w:pPr>
      <w:r>
        <w:t>Знакипрепинаниявпредложенияхссоюзами:а,йа(и,или),связывающими однородные члены и части сложного предложения.</w:t>
      </w:r>
    </w:p>
    <w:p w:rsidR="00CF46E0" w:rsidRDefault="00CF46E0" w:rsidP="00CF46E0">
      <w:pPr>
        <w:pStyle w:val="a3"/>
        <w:ind w:left="1276" w:firstLine="0"/>
        <w:jc w:val="left"/>
      </w:pPr>
      <w:r>
        <w:lastRenderedPageBreak/>
        <w:t>Частицакакслужебнаячасть</w:t>
      </w:r>
      <w:r>
        <w:rPr>
          <w:spacing w:val="-4"/>
        </w:rPr>
        <w:t>речи.</w:t>
      </w:r>
    </w:p>
    <w:p w:rsidR="00CF46E0" w:rsidRDefault="00CF46E0" w:rsidP="00CF46E0">
      <w:pPr>
        <w:pStyle w:val="a3"/>
        <w:spacing w:before="1"/>
        <w:ind w:left="1276" w:firstLine="0"/>
        <w:jc w:val="left"/>
      </w:pPr>
      <w:r>
        <w:t>Разрядычастицпозначениюи</w:t>
      </w:r>
      <w:r>
        <w:rPr>
          <w:spacing w:val="-2"/>
        </w:rPr>
        <w:t>употреблению.</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spacing w:before="62"/>
        <w:ind w:left="0" w:firstLine="0"/>
        <w:jc w:val="left"/>
      </w:pPr>
    </w:p>
    <w:p w:rsidR="00CF46E0" w:rsidRDefault="00CF46E0" w:rsidP="00CF46E0">
      <w:pPr>
        <w:pStyle w:val="a3"/>
        <w:ind w:firstLine="0"/>
        <w:jc w:val="left"/>
      </w:pPr>
      <w:r>
        <w:rPr>
          <w:spacing w:val="-4"/>
        </w:rPr>
        <w:t>речи.</w:t>
      </w:r>
    </w:p>
    <w:p w:rsidR="00CF46E0" w:rsidRDefault="00CF46E0" w:rsidP="00CF46E0">
      <w:pPr>
        <w:pStyle w:val="a3"/>
        <w:spacing w:before="62"/>
        <w:ind w:left="0" w:firstLine="0"/>
        <w:jc w:val="left"/>
      </w:pPr>
      <w:r>
        <w:br w:type="column"/>
      </w:r>
      <w:r>
        <w:lastRenderedPageBreak/>
        <w:t>Правописаниечастиц.Дефисноеираздельноенаписаниечастицсразными</w:t>
      </w:r>
      <w:r>
        <w:rPr>
          <w:spacing w:val="-2"/>
        </w:rPr>
        <w:t>частями</w:t>
      </w:r>
    </w:p>
    <w:p w:rsidR="00CF46E0" w:rsidRDefault="00CF46E0" w:rsidP="00CF46E0">
      <w:pPr>
        <w:pStyle w:val="a3"/>
        <w:ind w:left="0" w:firstLine="0"/>
        <w:jc w:val="left"/>
      </w:pPr>
    </w:p>
    <w:p w:rsidR="00CF46E0" w:rsidRDefault="00CF46E0" w:rsidP="00CF46E0">
      <w:pPr>
        <w:pStyle w:val="a3"/>
        <w:ind w:left="0" w:firstLine="0"/>
        <w:jc w:val="left"/>
      </w:pPr>
      <w:r>
        <w:t>Междометие.Понятиеомеждометии.Значениямеждометийвречи.</w:t>
      </w:r>
      <w:r>
        <w:rPr>
          <w:spacing w:val="-2"/>
        </w:rPr>
        <w:t>Признаки</w:t>
      </w:r>
    </w:p>
    <w:p w:rsidR="00CF46E0" w:rsidRDefault="00CF46E0" w:rsidP="00CF46E0">
      <w:pPr>
        <w:pStyle w:val="a3"/>
        <w:jc w:val="left"/>
        <w:sectPr w:rsidR="00CF46E0">
          <w:pgSz w:w="11910" w:h="16840"/>
          <w:pgMar w:top="1080" w:right="141" w:bottom="1160" w:left="992" w:header="0" w:footer="894" w:gutter="0"/>
          <w:cols w:num="2" w:space="720" w:equalWidth="0">
            <w:col w:w="1246" w:space="31"/>
            <w:col w:w="9500"/>
          </w:cols>
        </w:sectPr>
      </w:pPr>
    </w:p>
    <w:p w:rsidR="00CF46E0" w:rsidRDefault="00CF46E0" w:rsidP="00CF46E0">
      <w:pPr>
        <w:pStyle w:val="a3"/>
        <w:spacing w:before="1"/>
        <w:ind w:firstLine="0"/>
        <w:jc w:val="left"/>
      </w:pPr>
      <w:r>
        <w:lastRenderedPageBreak/>
        <w:t>междометий.Знакипрепинанияпри</w:t>
      </w:r>
      <w:r>
        <w:rPr>
          <w:spacing w:val="-2"/>
        </w:rPr>
        <w:t>междометиях.</w:t>
      </w:r>
    </w:p>
    <w:p w:rsidR="00CF46E0" w:rsidRDefault="00CF46E0" w:rsidP="00CF46E0">
      <w:pPr>
        <w:pStyle w:val="a3"/>
        <w:ind w:right="710"/>
        <w:jc w:val="left"/>
      </w:pPr>
      <w:r>
        <w:t>Звукоподражательные слова, их особенности и употребление в разговорной речи, в художественной литературе.</w:t>
      </w:r>
    </w:p>
    <w:p w:rsidR="00CF46E0" w:rsidRDefault="00CF46E0" w:rsidP="00CF46E0">
      <w:pPr>
        <w:pStyle w:val="a3"/>
        <w:ind w:left="1276" w:firstLine="0"/>
        <w:jc w:val="left"/>
      </w:pPr>
      <w:r>
        <w:t>Интонационноеипунктуационноевыделение</w:t>
      </w:r>
      <w:r>
        <w:rPr>
          <w:spacing w:val="-2"/>
        </w:rPr>
        <w:t>междометий.</w:t>
      </w:r>
    </w:p>
    <w:p w:rsidR="00CF46E0" w:rsidRDefault="00CF46E0" w:rsidP="00CF46E0">
      <w:pPr>
        <w:pStyle w:val="21"/>
        <w:spacing w:before="6" w:line="550" w:lineRule="atLeast"/>
        <w:ind w:right="2651" w:firstLine="2619"/>
        <w:jc w:val="left"/>
      </w:pPr>
      <w:r>
        <w:t>Содержаниеобученияв8классе Общие сведения о языке.</w:t>
      </w:r>
    </w:p>
    <w:p w:rsidR="00CF46E0" w:rsidRDefault="00CF46E0" w:rsidP="00CF46E0">
      <w:pPr>
        <w:pStyle w:val="a3"/>
        <w:spacing w:line="273" w:lineRule="exact"/>
        <w:ind w:left="1276" w:firstLine="0"/>
        <w:jc w:val="left"/>
      </w:pPr>
      <w:r>
        <w:t xml:space="preserve">Чеченскийязыквкругуязыковдругихкавказских </w:t>
      </w:r>
      <w:r>
        <w:rPr>
          <w:spacing w:val="-2"/>
        </w:rPr>
        <w:t>народов.</w:t>
      </w:r>
    </w:p>
    <w:p w:rsidR="00CF46E0" w:rsidRDefault="00CF46E0" w:rsidP="00CF46E0">
      <w:pPr>
        <w:pStyle w:val="21"/>
        <w:spacing w:before="5" w:line="274" w:lineRule="exact"/>
        <w:jc w:val="left"/>
      </w:pPr>
      <w:r>
        <w:t xml:space="preserve">Языки </w:t>
      </w:r>
      <w:r>
        <w:rPr>
          <w:spacing w:val="-2"/>
        </w:rPr>
        <w:t>речь.</w:t>
      </w:r>
    </w:p>
    <w:p w:rsidR="00CF46E0" w:rsidRDefault="00CF46E0" w:rsidP="00CF46E0">
      <w:pPr>
        <w:pStyle w:val="a3"/>
        <w:ind w:right="710"/>
        <w:jc w:val="left"/>
      </w:pPr>
      <w:r>
        <w:t>Монолог-описание,монолог-рассуждение,монолог-повествование;выступлениес научным сообщением.</w:t>
      </w:r>
    </w:p>
    <w:p w:rsidR="00CF46E0" w:rsidRDefault="00CF46E0" w:rsidP="00CF46E0">
      <w:pPr>
        <w:pStyle w:val="a3"/>
        <w:spacing w:line="275" w:lineRule="exact"/>
        <w:ind w:left="1276" w:firstLine="0"/>
        <w:jc w:val="left"/>
      </w:pPr>
      <w:r>
        <w:rPr>
          <w:spacing w:val="-2"/>
        </w:rPr>
        <w:t>Диалог.</w:t>
      </w:r>
    </w:p>
    <w:p w:rsidR="00CF46E0" w:rsidRDefault="00CF46E0" w:rsidP="00CF46E0">
      <w:pPr>
        <w:pStyle w:val="a3"/>
        <w:ind w:right="712"/>
      </w:pPr>
      <w:r>
        <w:t xml:space="preserve">Устный пересказ прочитанного или прослушанного текста (объём – не менее 120 </w:t>
      </w:r>
      <w:r>
        <w:rPr>
          <w:spacing w:val="-2"/>
        </w:rPr>
        <w:t>слов).</w:t>
      </w:r>
    </w:p>
    <w:p w:rsidR="00CF46E0" w:rsidRDefault="00CF46E0" w:rsidP="00CF46E0">
      <w:pPr>
        <w:pStyle w:val="a3"/>
        <w:ind w:right="709"/>
      </w:pPr>
      <w:r>
        <w:t>Понимание содержания прослушанных и прочитанных научно-учебных, художественных,публицистических текстовразличных функционально-смысловых типов речи объёмом не менее 230 слов.</w:t>
      </w:r>
    </w:p>
    <w:p w:rsidR="00CF46E0" w:rsidRDefault="00CF46E0" w:rsidP="00CF46E0">
      <w:pPr>
        <w:pStyle w:val="a3"/>
        <w:ind w:right="714"/>
      </w:pPr>
      <w:r>
        <w:t>Подробная,сжатаяивыборочнаяпередачавустнойиписьменнойформесодержания прослушанных и прочитанных научно-учебных, художественных, публицистических текстов различных функционально-смысловых типов речи.</w:t>
      </w:r>
    </w:p>
    <w:p w:rsidR="00CF46E0" w:rsidRDefault="00CF46E0" w:rsidP="00CF46E0">
      <w:pPr>
        <w:pStyle w:val="a3"/>
        <w:ind w:right="717"/>
      </w:pPr>
      <w:r>
        <w:t>Выбор языковых средств для создания высказывания в соответствии с целью, темой и коммуникативным замыслом.</w:t>
      </w:r>
    </w:p>
    <w:p w:rsidR="00CF46E0" w:rsidRDefault="00CF46E0" w:rsidP="00CF46E0">
      <w:pPr>
        <w:pStyle w:val="a3"/>
        <w:ind w:right="716"/>
      </w:pPr>
      <w:r>
        <w:t>Соблюдение в устной речи и при письме норм современного чеченского литературного языка.</w:t>
      </w:r>
    </w:p>
    <w:p w:rsidR="00CF46E0" w:rsidRDefault="00CF46E0" w:rsidP="00CF46E0">
      <w:pPr>
        <w:pStyle w:val="a3"/>
        <w:ind w:right="718"/>
      </w:pPr>
      <w: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rsidR="00CF46E0" w:rsidRDefault="00CF46E0" w:rsidP="00CF46E0">
      <w:pPr>
        <w:pStyle w:val="21"/>
        <w:spacing w:before="3" w:line="274" w:lineRule="exact"/>
        <w:jc w:val="left"/>
      </w:pPr>
      <w:r>
        <w:rPr>
          <w:spacing w:val="-2"/>
        </w:rPr>
        <w:t>Текст.</w:t>
      </w:r>
    </w:p>
    <w:p w:rsidR="00CF46E0" w:rsidRDefault="00CF46E0" w:rsidP="00CF46E0">
      <w:pPr>
        <w:pStyle w:val="a3"/>
        <w:spacing w:line="274" w:lineRule="exact"/>
        <w:ind w:left="1276" w:firstLine="0"/>
        <w:jc w:val="left"/>
      </w:pPr>
      <w:r>
        <w:t>Текстиегоосновные</w:t>
      </w:r>
      <w:r>
        <w:rPr>
          <w:spacing w:val="-2"/>
        </w:rPr>
        <w:t>признаки.</w:t>
      </w:r>
    </w:p>
    <w:p w:rsidR="00CF46E0" w:rsidRDefault="00CF46E0" w:rsidP="00CF46E0">
      <w:pPr>
        <w:pStyle w:val="a3"/>
        <w:ind w:right="713"/>
      </w:pPr>
      <w:r>
        <w:t xml:space="preserve">Особенности функционально-смысловых типов речи (повествование, описание, </w:t>
      </w:r>
      <w:r>
        <w:rPr>
          <w:spacing w:val="-2"/>
        </w:rPr>
        <w:t>рассуждение).</w:t>
      </w:r>
    </w:p>
    <w:p w:rsidR="00CF46E0" w:rsidRDefault="00CF46E0" w:rsidP="00CF46E0">
      <w:pPr>
        <w:pStyle w:val="a3"/>
        <w:ind w:right="718"/>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F46E0" w:rsidRDefault="00CF46E0" w:rsidP="00CF46E0">
      <w:pPr>
        <w:pStyle w:val="a3"/>
        <w:ind w:right="710"/>
      </w:pPr>
      <w: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rsidR="00CF46E0" w:rsidRDefault="00CF46E0" w:rsidP="00CF46E0">
      <w:pPr>
        <w:pStyle w:val="a3"/>
        <w:ind w:left="1276" w:firstLine="0"/>
      </w:pPr>
      <w:r>
        <w:t>Представлениесообщенияназаданнуютемув виде</w:t>
      </w:r>
      <w:r>
        <w:rPr>
          <w:spacing w:val="-2"/>
        </w:rPr>
        <w:t xml:space="preserve"> презентации.</w:t>
      </w:r>
    </w:p>
    <w:p w:rsidR="00CF46E0" w:rsidRDefault="00CF46E0" w:rsidP="00CF46E0">
      <w:pPr>
        <w:pStyle w:val="a3"/>
        <w:ind w:right="712"/>
      </w:pPr>
      <w: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CF46E0" w:rsidRDefault="00CF46E0" w:rsidP="00CF46E0">
      <w:pPr>
        <w:pStyle w:val="a3"/>
        <w:ind w:right="713"/>
      </w:pPr>
      <w:r>
        <w:t>Редактированиесобственныхилисозданныхдругимиобучающимисятекстовсцелью совершенствования их содержания и формы; сопоставление исходного и отредактированного текстов.</w:t>
      </w:r>
    </w:p>
    <w:p w:rsidR="00CF46E0" w:rsidRDefault="00CF46E0" w:rsidP="00CF46E0">
      <w:pPr>
        <w:pStyle w:val="21"/>
        <w:spacing w:before="5" w:line="274" w:lineRule="exact"/>
      </w:pPr>
      <w:r>
        <w:t>Функциональныеразновидности</w:t>
      </w:r>
      <w:r>
        <w:rPr>
          <w:spacing w:val="-2"/>
        </w:rPr>
        <w:t>языка.</w:t>
      </w:r>
    </w:p>
    <w:p w:rsidR="00CF46E0" w:rsidRDefault="00CF46E0" w:rsidP="00CF46E0">
      <w:pPr>
        <w:pStyle w:val="a3"/>
        <w:ind w:left="1276" w:right="714" w:firstLine="0"/>
      </w:pPr>
      <w:r>
        <w:t xml:space="preserve">Официально-деловой стиль. Сфера употребления, функции, языковые особенности. </w:t>
      </w:r>
      <w:r>
        <w:lastRenderedPageBreak/>
        <w:t>Жанрыофициально-деловогостиля(заявление,объяснительная</w:t>
      </w:r>
      <w:r>
        <w:rPr>
          <w:spacing w:val="-2"/>
        </w:rPr>
        <w:t>записка,</w:t>
      </w:r>
    </w:p>
    <w:p w:rsidR="00CF46E0" w:rsidRDefault="00CF46E0" w:rsidP="00CF46E0">
      <w:pPr>
        <w:pStyle w:val="a3"/>
        <w:ind w:firstLine="0"/>
      </w:pPr>
      <w:r>
        <w:t>автобиография,характеристика),оформлениеделовыхбумаг.Публицистические</w:t>
      </w:r>
      <w:r>
        <w:rPr>
          <w:spacing w:val="-2"/>
        </w:rPr>
        <w:t>жанры.</w:t>
      </w:r>
    </w:p>
    <w:p w:rsidR="00CF46E0" w:rsidRDefault="00CF46E0" w:rsidP="00CF46E0">
      <w:pPr>
        <w:pStyle w:val="a3"/>
        <w:ind w:left="1276" w:firstLine="0"/>
      </w:pPr>
      <w:r>
        <w:t>Научныйстиль.Сфераупотребления,функции,языковые</w:t>
      </w:r>
      <w:r>
        <w:rPr>
          <w:spacing w:val="-2"/>
        </w:rPr>
        <w:t>особенности.</w:t>
      </w:r>
    </w:p>
    <w:p w:rsidR="00CF46E0" w:rsidRDefault="00CF46E0" w:rsidP="00CF46E0">
      <w:pPr>
        <w:pStyle w:val="a3"/>
        <w:sectPr w:rsidR="00CF46E0">
          <w:type w:val="continuous"/>
          <w:pgSz w:w="11910" w:h="16840"/>
          <w:pgMar w:top="1040" w:right="141" w:bottom="1080" w:left="992" w:header="0" w:footer="894" w:gutter="0"/>
          <w:cols w:space="720"/>
        </w:sectPr>
      </w:pPr>
    </w:p>
    <w:p w:rsidR="00CF46E0" w:rsidRDefault="00CF46E0" w:rsidP="00CF46E0">
      <w:pPr>
        <w:pStyle w:val="a3"/>
        <w:spacing w:before="62"/>
        <w:ind w:right="710"/>
        <w:jc w:val="left"/>
      </w:pPr>
      <w:r>
        <w:lastRenderedPageBreak/>
        <w:t>Жанрынаучногостиля(реферат,докладнанаучнуютему).Сочетаниеразличных функциональных разновидностей языка в тексте, средства связи предложений в тексте.</w:t>
      </w:r>
    </w:p>
    <w:p w:rsidR="00CF46E0" w:rsidRDefault="00CF46E0" w:rsidP="00CF46E0">
      <w:pPr>
        <w:pStyle w:val="21"/>
        <w:spacing w:before="5" w:line="274" w:lineRule="exact"/>
        <w:jc w:val="left"/>
      </w:pPr>
      <w:r>
        <w:t>Система</w:t>
      </w:r>
      <w:r>
        <w:rPr>
          <w:spacing w:val="-2"/>
        </w:rPr>
        <w:t>языка.</w:t>
      </w:r>
    </w:p>
    <w:p w:rsidR="00CF46E0" w:rsidRDefault="00CF46E0" w:rsidP="00CF46E0">
      <w:pPr>
        <w:ind w:left="1276" w:right="4147"/>
        <w:rPr>
          <w:sz w:val="24"/>
        </w:rPr>
      </w:pPr>
      <w:r>
        <w:rPr>
          <w:b/>
          <w:sz w:val="24"/>
        </w:rPr>
        <w:t>Синтаксис.Культураречи.Пунктуация</w:t>
      </w:r>
      <w:r>
        <w:rPr>
          <w:sz w:val="24"/>
        </w:rPr>
        <w:t>. Синтаксис как раздел лингвистики.</w:t>
      </w:r>
    </w:p>
    <w:p w:rsidR="00CF46E0" w:rsidRDefault="00CF46E0" w:rsidP="00CF46E0">
      <w:pPr>
        <w:pStyle w:val="a3"/>
        <w:ind w:right="710"/>
        <w:jc w:val="left"/>
      </w:pPr>
      <w:r>
        <w:t>Словосочетаниеипредложениекакединицысинтаксиса.Пунктуация.Функции знаков препинания.</w:t>
      </w:r>
    </w:p>
    <w:p w:rsidR="00CF46E0" w:rsidRDefault="00CF46E0" w:rsidP="00CF46E0">
      <w:pPr>
        <w:pStyle w:val="a3"/>
        <w:ind w:left="1276" w:firstLine="0"/>
        <w:jc w:val="left"/>
      </w:pPr>
      <w:r>
        <w:t xml:space="preserve">Словосочетание.Основныепризнаки </w:t>
      </w:r>
      <w:r>
        <w:rPr>
          <w:spacing w:val="-2"/>
        </w:rPr>
        <w:t>словосочетания.</w:t>
      </w:r>
    </w:p>
    <w:p w:rsidR="00CF46E0" w:rsidRDefault="00CF46E0" w:rsidP="00CF46E0">
      <w:pPr>
        <w:pStyle w:val="a3"/>
        <w:ind w:right="710"/>
        <w:jc w:val="left"/>
      </w:pPr>
      <w:r>
        <w:t xml:space="preserve">Видысловосочетаний поморфологическим свойствам главногослова:глагольные, </w:t>
      </w:r>
      <w:r>
        <w:rPr>
          <w:spacing w:val="-2"/>
        </w:rPr>
        <w:t>именные.</w:t>
      </w:r>
    </w:p>
    <w:p w:rsidR="00CF46E0" w:rsidRDefault="00CF46E0" w:rsidP="00CF46E0">
      <w:pPr>
        <w:pStyle w:val="a3"/>
        <w:ind w:right="710"/>
        <w:jc w:val="left"/>
      </w:pPr>
      <w:r>
        <w:t>Типыподчинительнойсвязисловвсловосочетании:согласование,управление,</w:t>
      </w:r>
      <w:r>
        <w:rPr>
          <w:spacing w:val="-2"/>
        </w:rPr>
        <w:t>примыкание.</w:t>
      </w:r>
    </w:p>
    <w:p w:rsidR="00CF46E0" w:rsidRDefault="00CF46E0" w:rsidP="00CF46E0">
      <w:pPr>
        <w:pStyle w:val="a3"/>
        <w:ind w:left="1276" w:firstLine="0"/>
        <w:jc w:val="left"/>
      </w:pPr>
      <w:r>
        <w:t>Синтаксическийанализ</w:t>
      </w:r>
      <w:r>
        <w:rPr>
          <w:spacing w:val="-2"/>
        </w:rPr>
        <w:t>словосочетаний.</w:t>
      </w:r>
    </w:p>
    <w:p w:rsidR="00CF46E0" w:rsidRDefault="00CF46E0" w:rsidP="00CF46E0">
      <w:pPr>
        <w:pStyle w:val="a3"/>
        <w:ind w:right="710"/>
        <w:jc w:val="left"/>
      </w:pPr>
      <w:r>
        <w:t>Предложение.Основныепризнакипредложения:смысловаяиинтонационнаязаконченность, грамматическая оформленность.</w:t>
      </w:r>
    </w:p>
    <w:p w:rsidR="00CF46E0" w:rsidRDefault="00CF46E0" w:rsidP="00CF46E0">
      <w:pPr>
        <w:pStyle w:val="a3"/>
        <w:ind w:right="718"/>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F46E0" w:rsidRDefault="00CF46E0" w:rsidP="00CF46E0">
      <w:pPr>
        <w:pStyle w:val="a3"/>
        <w:ind w:right="717"/>
      </w:pPr>
      <w:r>
        <w:t xml:space="preserve">Употребление языковых форм выражения побуждения в побудительных </w:t>
      </w:r>
      <w:r>
        <w:rPr>
          <w:spacing w:val="-2"/>
        </w:rPr>
        <w:t>предложениях.</w:t>
      </w:r>
    </w:p>
    <w:p w:rsidR="00CF46E0" w:rsidRDefault="00CF46E0" w:rsidP="00CF46E0">
      <w:pPr>
        <w:pStyle w:val="a3"/>
        <w:ind w:right="716"/>
      </w:pPr>
      <w:r>
        <w:t>Средства оформления предложения в устной и письменной речи (интонация, логическое ударение, знаки препинания).</w:t>
      </w:r>
    </w:p>
    <w:p w:rsidR="00CF46E0" w:rsidRDefault="00CF46E0" w:rsidP="00CF46E0">
      <w:pPr>
        <w:pStyle w:val="a3"/>
        <w:ind w:left="1276" w:firstLine="0"/>
      </w:pPr>
      <w:r>
        <w:t>Видыпредложенийпоколичествуграмматических основ(простые,</w:t>
      </w:r>
      <w:r>
        <w:rPr>
          <w:spacing w:val="-2"/>
        </w:rPr>
        <w:t xml:space="preserve"> сложные).</w:t>
      </w:r>
    </w:p>
    <w:p w:rsidR="00CF46E0" w:rsidRDefault="00CF46E0" w:rsidP="00CF46E0">
      <w:pPr>
        <w:pStyle w:val="a3"/>
        <w:ind w:right="721"/>
      </w:pPr>
      <w:r>
        <w:t xml:space="preserve">Виды простых предложений по наличию главных членов (двусоставные, </w:t>
      </w:r>
      <w:r>
        <w:rPr>
          <w:spacing w:val="-2"/>
        </w:rPr>
        <w:t>односоставные).</w:t>
      </w:r>
    </w:p>
    <w:p w:rsidR="00CF46E0" w:rsidRDefault="00CF46E0" w:rsidP="00CF46E0">
      <w:pPr>
        <w:pStyle w:val="a3"/>
        <w:ind w:right="717"/>
      </w:pPr>
      <w:r>
        <w:t xml:space="preserve">Виды предложений по наличию второстепенных членов (распространенные, </w:t>
      </w:r>
      <w:r>
        <w:rPr>
          <w:spacing w:val="-2"/>
        </w:rPr>
        <w:t>нераспространенные).</w:t>
      </w:r>
    </w:p>
    <w:p w:rsidR="00CF46E0" w:rsidRDefault="00CF46E0" w:rsidP="00CF46E0">
      <w:pPr>
        <w:pStyle w:val="a3"/>
        <w:ind w:left="1276" w:firstLine="0"/>
      </w:pPr>
      <w:r>
        <w:t>Предложенияполныеи</w:t>
      </w:r>
      <w:r>
        <w:rPr>
          <w:spacing w:val="-2"/>
        </w:rPr>
        <w:t>неполные.</w:t>
      </w:r>
    </w:p>
    <w:p w:rsidR="00CF46E0" w:rsidRDefault="00CF46E0" w:rsidP="00CF46E0">
      <w:pPr>
        <w:pStyle w:val="a3"/>
        <w:ind w:right="716"/>
      </w:pPr>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rsidR="00CF46E0" w:rsidRDefault="00CF46E0" w:rsidP="00CF46E0">
      <w:pPr>
        <w:pStyle w:val="a3"/>
        <w:ind w:left="1276" w:right="2420" w:firstLine="0"/>
      </w:pPr>
      <w:r>
        <w:t>Нормыпостроенияпростогопредложения,использованияинверсии. Двусоставное предложение.</w:t>
      </w:r>
    </w:p>
    <w:p w:rsidR="00CF46E0" w:rsidRDefault="00CF46E0" w:rsidP="00CF46E0">
      <w:pPr>
        <w:pStyle w:val="a3"/>
        <w:ind w:right="720"/>
      </w:pPr>
      <w:r>
        <w:t>Главные члены предложения. Подлежащее и сказуемое как главные члены предложения. Способы выражения подлежащего. Виды подлежащего.</w:t>
      </w:r>
    </w:p>
    <w:p w:rsidR="00CF46E0" w:rsidRDefault="00CF46E0" w:rsidP="00CF46E0">
      <w:pPr>
        <w:pStyle w:val="a3"/>
        <w:ind w:right="716"/>
      </w:pPr>
      <w:r>
        <w:t>Виды сказуемого (простое глагольное, составное глагольное, составное именное) и способы его выражения.</w:t>
      </w:r>
    </w:p>
    <w:p w:rsidR="00CF46E0" w:rsidRDefault="00CF46E0" w:rsidP="00CF46E0">
      <w:pPr>
        <w:pStyle w:val="a3"/>
        <w:ind w:left="1276" w:right="4665" w:firstLine="0"/>
      </w:pPr>
      <w:r>
        <w:t>Тире между подлежащим и сказуемым. Второстепенныечленыпредложения,их</w:t>
      </w:r>
      <w:r>
        <w:rPr>
          <w:spacing w:val="-2"/>
        </w:rPr>
        <w:t>виды.</w:t>
      </w:r>
    </w:p>
    <w:p w:rsidR="00CF46E0" w:rsidRDefault="00CF46E0" w:rsidP="00CF46E0">
      <w:pPr>
        <w:pStyle w:val="a3"/>
        <w:ind w:right="710"/>
        <w:jc w:val="left"/>
      </w:pPr>
      <w:r>
        <w:t xml:space="preserve">Определение как второстепенный член предложения. Определения согласованные и </w:t>
      </w:r>
      <w:r>
        <w:rPr>
          <w:spacing w:val="-2"/>
        </w:rPr>
        <w:t>несогласованные.</w:t>
      </w:r>
    </w:p>
    <w:p w:rsidR="00CF46E0" w:rsidRDefault="00CF46E0" w:rsidP="00CF46E0">
      <w:pPr>
        <w:pStyle w:val="a3"/>
        <w:ind w:right="710"/>
        <w:jc w:val="left"/>
      </w:pPr>
      <w:r>
        <w:t>Приложениекакособыйвидопределения.Дополнениекаквторостепенныйчлен предложения. Дополнения прямые и косвенные.</w:t>
      </w:r>
    </w:p>
    <w:p w:rsidR="00CF46E0" w:rsidRDefault="00CF46E0" w:rsidP="00CF46E0">
      <w:pPr>
        <w:pStyle w:val="a3"/>
        <w:ind w:right="710"/>
        <w:jc w:val="left"/>
      </w:pPr>
      <w:r>
        <w:t>Обстоятельство как второстепенный член предложения. Виды обстоятельств (места, времени, причины,цели, образа действия, противопоставления, условия, меры и степени).</w:t>
      </w:r>
    </w:p>
    <w:p w:rsidR="00CF46E0" w:rsidRDefault="00CF46E0" w:rsidP="00CF46E0">
      <w:pPr>
        <w:pStyle w:val="a3"/>
        <w:ind w:left="1276" w:firstLine="0"/>
        <w:jc w:val="left"/>
      </w:pPr>
      <w:r>
        <w:t>Односоставныепредложения,ихграмматические</w:t>
      </w:r>
      <w:r>
        <w:rPr>
          <w:spacing w:val="-2"/>
        </w:rPr>
        <w:t>признаки.</w:t>
      </w:r>
    </w:p>
    <w:p w:rsidR="00CF46E0" w:rsidRDefault="00CF46E0" w:rsidP="00CF46E0">
      <w:pPr>
        <w:pStyle w:val="a3"/>
        <w:ind w:right="710"/>
        <w:jc w:val="left"/>
      </w:pPr>
      <w:r>
        <w:t xml:space="preserve">Грамматическиеразличияодносоставныхпредложенийидвусоставныхнеполных </w:t>
      </w:r>
      <w:r>
        <w:rPr>
          <w:spacing w:val="-2"/>
        </w:rPr>
        <w:t>предложений.</w:t>
      </w:r>
    </w:p>
    <w:p w:rsidR="00CF46E0" w:rsidRDefault="00CF46E0" w:rsidP="00CF46E0">
      <w:pPr>
        <w:pStyle w:val="a3"/>
        <w:ind w:right="710"/>
        <w:jc w:val="left"/>
      </w:pPr>
      <w:r>
        <w:t>Видыодносоставныхпредложений:назывные,определённо-личные,неопределённо- личные, обобщённо-личные, безличные предложения.</w:t>
      </w:r>
    </w:p>
    <w:p w:rsidR="00CF46E0" w:rsidRDefault="00CF46E0" w:rsidP="00CF46E0">
      <w:pPr>
        <w:pStyle w:val="a3"/>
        <w:ind w:left="1276" w:firstLine="0"/>
        <w:jc w:val="left"/>
      </w:pPr>
      <w:r>
        <w:lastRenderedPageBreak/>
        <w:t>Употреблениеодносоставныхпредложенийвразныхстилях</w:t>
      </w:r>
      <w:r>
        <w:rPr>
          <w:spacing w:val="-2"/>
        </w:rPr>
        <w:t>речи.</w:t>
      </w:r>
    </w:p>
    <w:p w:rsidR="00CF46E0" w:rsidRDefault="00CF46E0" w:rsidP="00CF46E0">
      <w:pPr>
        <w:pStyle w:val="a3"/>
        <w:ind w:left="1276" w:firstLine="0"/>
        <w:jc w:val="left"/>
      </w:pPr>
      <w:r>
        <w:t>Простоеосложненноепредложение.Предложениясоднородными</w:t>
      </w:r>
      <w:r>
        <w:rPr>
          <w:spacing w:val="-2"/>
        </w:rPr>
        <w:t>членами</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spacing w:before="62"/>
        <w:ind w:right="719"/>
      </w:pPr>
      <w:r>
        <w:lastRenderedPageBreak/>
        <w:t>Однородныечленыпредложения,ихпризнаки,средствасвязи.Союзнаяибессоюзная связь однородных членов предложения. Интонация, знаки препинания.</w:t>
      </w:r>
    </w:p>
    <w:p w:rsidR="00CF46E0" w:rsidRDefault="00CF46E0" w:rsidP="00CF46E0">
      <w:pPr>
        <w:pStyle w:val="a3"/>
        <w:ind w:left="1276" w:firstLine="0"/>
      </w:pPr>
      <w:r>
        <w:t>Однородныеинеоднородные</w:t>
      </w:r>
      <w:r>
        <w:rPr>
          <w:spacing w:val="-2"/>
        </w:rPr>
        <w:t>определения.</w:t>
      </w:r>
    </w:p>
    <w:p w:rsidR="00CF46E0" w:rsidRDefault="00CF46E0" w:rsidP="00CF46E0">
      <w:pPr>
        <w:pStyle w:val="a3"/>
        <w:spacing w:before="1"/>
        <w:ind w:left="1276" w:firstLine="0"/>
      </w:pPr>
      <w:r>
        <w:t>Предложениясобобщающимисловамиприоднородных</w:t>
      </w:r>
      <w:r>
        <w:rPr>
          <w:spacing w:val="-2"/>
        </w:rPr>
        <w:t xml:space="preserve"> членах.</w:t>
      </w:r>
    </w:p>
    <w:p w:rsidR="00CF46E0" w:rsidRDefault="00CF46E0" w:rsidP="00CF46E0">
      <w:pPr>
        <w:pStyle w:val="a3"/>
        <w:ind w:right="716"/>
      </w:pPr>
      <w:r>
        <w:t>Нормыпостановкизнаковпрепинаниявпредложенияхсобобщающимисловамипри однородных членах.</w:t>
      </w:r>
    </w:p>
    <w:p w:rsidR="00CF46E0" w:rsidRDefault="00CF46E0" w:rsidP="00CF46E0">
      <w:pPr>
        <w:pStyle w:val="a3"/>
        <w:ind w:right="719"/>
      </w:pPr>
      <w:r>
        <w:t>Нормы постановки знаков препинания в предложениях с однородными членами, связанными попарно с помощью повторяющихся союзов: а, йа (и, или).</w:t>
      </w:r>
    </w:p>
    <w:p w:rsidR="00CF46E0" w:rsidRDefault="00CF46E0" w:rsidP="00CF46E0">
      <w:pPr>
        <w:pStyle w:val="a3"/>
        <w:ind w:right="714"/>
      </w:pPr>
      <w:r>
        <w:t xml:space="preserve">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w:t>
      </w:r>
      <w:r>
        <w:rPr>
          <w:spacing w:val="-2"/>
        </w:rPr>
        <w:t>обстоятельства).</w:t>
      </w:r>
    </w:p>
    <w:p w:rsidR="00CF46E0" w:rsidRDefault="00CF46E0" w:rsidP="00CF46E0">
      <w:pPr>
        <w:pStyle w:val="a3"/>
        <w:ind w:left="1276" w:firstLine="0"/>
      </w:pPr>
      <w:r>
        <w:t>Уточняющиечлены</w:t>
      </w:r>
      <w:r>
        <w:rPr>
          <w:spacing w:val="-2"/>
        </w:rPr>
        <w:t xml:space="preserve"> предложения.</w:t>
      </w:r>
    </w:p>
    <w:p w:rsidR="00CF46E0" w:rsidRDefault="00CF46E0" w:rsidP="00CF46E0">
      <w:pPr>
        <w:pStyle w:val="a3"/>
        <w:ind w:left="1276" w:firstLine="0"/>
      </w:pPr>
      <w:r>
        <w:t>Предложениясобращениями,вводнымиивставными</w:t>
      </w:r>
      <w:r>
        <w:rPr>
          <w:spacing w:val="-2"/>
        </w:rPr>
        <w:t>конструкциями</w:t>
      </w:r>
    </w:p>
    <w:p w:rsidR="00CF46E0" w:rsidRDefault="00CF46E0" w:rsidP="00CF46E0">
      <w:pPr>
        <w:pStyle w:val="a3"/>
        <w:ind w:right="715"/>
      </w:pPr>
      <w:r>
        <w:t xml:space="preserve">Обращение.Основныефункцииобращения.Распространенноеинераспространенное </w:t>
      </w:r>
      <w:r>
        <w:rPr>
          <w:spacing w:val="-2"/>
        </w:rPr>
        <w:t>обращение.</w:t>
      </w:r>
    </w:p>
    <w:p w:rsidR="00CF46E0" w:rsidRDefault="00CF46E0" w:rsidP="00CF46E0">
      <w:pPr>
        <w:pStyle w:val="a3"/>
        <w:spacing w:line="275" w:lineRule="exact"/>
        <w:ind w:left="1276" w:firstLine="0"/>
      </w:pPr>
      <w:r>
        <w:t>Вводные</w:t>
      </w:r>
      <w:r>
        <w:rPr>
          <w:spacing w:val="-2"/>
        </w:rPr>
        <w:t>конструкции.</w:t>
      </w:r>
    </w:p>
    <w:p w:rsidR="00CF46E0" w:rsidRDefault="00CF46E0" w:rsidP="00CF46E0">
      <w:pPr>
        <w:pStyle w:val="a3"/>
        <w:ind w:right="715"/>
      </w:pPr>
      <w:r>
        <w:t>Группы вводных конструкций по значению (вводные слова со значением различной степениуверенности,различныхчувств,источникасообщения,порядкамыслейиихсвязи, способа оформления мыслей).</w:t>
      </w:r>
    </w:p>
    <w:p w:rsidR="00CF46E0" w:rsidRDefault="00CF46E0" w:rsidP="00CF46E0">
      <w:pPr>
        <w:pStyle w:val="a3"/>
        <w:ind w:left="1276" w:firstLine="0"/>
      </w:pPr>
      <w:r>
        <w:t>Вставные</w:t>
      </w:r>
      <w:r>
        <w:rPr>
          <w:spacing w:val="-2"/>
        </w:rPr>
        <w:t>конструкции.</w:t>
      </w:r>
    </w:p>
    <w:p w:rsidR="00CF46E0" w:rsidRDefault="00CF46E0" w:rsidP="00CF46E0">
      <w:pPr>
        <w:pStyle w:val="a3"/>
        <w:ind w:left="1276" w:firstLine="0"/>
      </w:pPr>
      <w:r>
        <w:t>Омонимиячленовпредложенияивводныхслов,</w:t>
      </w:r>
      <w:r>
        <w:rPr>
          <w:spacing w:val="-2"/>
        </w:rPr>
        <w:t>словосочетаний.</w:t>
      </w:r>
    </w:p>
    <w:p w:rsidR="00CF46E0" w:rsidRDefault="00CF46E0" w:rsidP="00CF46E0">
      <w:pPr>
        <w:pStyle w:val="a3"/>
        <w:ind w:right="713"/>
      </w:pPr>
      <w:r>
        <w:t>Нормы построения предложений с вводными и вставными конструкциями, обращениями (распространенными и нераспространенными), междометиями.</w:t>
      </w:r>
    </w:p>
    <w:p w:rsidR="00CF46E0" w:rsidRDefault="00CF46E0" w:rsidP="00CF46E0">
      <w:pPr>
        <w:pStyle w:val="a3"/>
        <w:ind w:right="718"/>
      </w:pPr>
      <w:r>
        <w:t>Нормы постановки знаков препинания в предложениях с вводными и вставными конструкциями, обращениями и междометиями.</w:t>
      </w:r>
    </w:p>
    <w:p w:rsidR="00CF46E0" w:rsidRDefault="00CF46E0" w:rsidP="00CF46E0">
      <w:pPr>
        <w:pStyle w:val="a3"/>
        <w:ind w:left="1276" w:firstLine="0"/>
      </w:pPr>
      <w:r>
        <w:t>Синтаксическийипунктуационныйанализ</w:t>
      </w:r>
      <w:r>
        <w:rPr>
          <w:spacing w:val="-2"/>
        </w:rPr>
        <w:t>предложений.</w:t>
      </w:r>
    </w:p>
    <w:p w:rsidR="00CF46E0" w:rsidRDefault="00CF46E0" w:rsidP="00CF46E0">
      <w:pPr>
        <w:pStyle w:val="a3"/>
        <w:ind w:left="1276" w:firstLine="0"/>
      </w:pPr>
      <w:r>
        <w:t>Прямаяикосвеннаяречь.Структурапредложенийспрямойикосвенной</w:t>
      </w:r>
      <w:r>
        <w:rPr>
          <w:spacing w:val="-2"/>
        </w:rPr>
        <w:t xml:space="preserve"> речью.</w:t>
      </w:r>
    </w:p>
    <w:p w:rsidR="00CF46E0" w:rsidRDefault="00CF46E0" w:rsidP="00CF46E0">
      <w:pPr>
        <w:pStyle w:val="a3"/>
        <w:ind w:right="717"/>
      </w:pPr>
      <w: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F46E0" w:rsidRDefault="00CF46E0" w:rsidP="00CF46E0">
      <w:pPr>
        <w:pStyle w:val="21"/>
        <w:spacing w:before="7" w:line="550" w:lineRule="atLeast"/>
        <w:ind w:right="3336" w:firstLine="2619"/>
      </w:pPr>
      <w:r>
        <w:t>Содержаниеобученияв9классе Общие сведения о языке.</w:t>
      </w:r>
    </w:p>
    <w:p w:rsidR="00CF46E0" w:rsidRDefault="00CF46E0" w:rsidP="00CF46E0">
      <w:pPr>
        <w:pStyle w:val="a3"/>
        <w:ind w:left="1276" w:right="4147" w:firstLine="0"/>
        <w:jc w:val="left"/>
      </w:pPr>
      <w:r>
        <w:t>РольчеченскогоязыкавЧеченскойРеспублике. Чеченский язык в современном мире.</w:t>
      </w:r>
    </w:p>
    <w:p w:rsidR="00CF46E0" w:rsidRDefault="00CF46E0" w:rsidP="00CF46E0">
      <w:pPr>
        <w:pStyle w:val="21"/>
        <w:spacing w:before="2" w:line="274" w:lineRule="exact"/>
        <w:jc w:val="left"/>
      </w:pPr>
      <w:r>
        <w:t xml:space="preserve">Языки </w:t>
      </w:r>
      <w:r>
        <w:rPr>
          <w:spacing w:val="-2"/>
        </w:rPr>
        <w:t>речь.</w:t>
      </w:r>
    </w:p>
    <w:p w:rsidR="00CF46E0" w:rsidRDefault="00CF46E0" w:rsidP="00CF46E0">
      <w:pPr>
        <w:pStyle w:val="a3"/>
        <w:ind w:left="1276" w:right="710" w:firstLine="0"/>
        <w:jc w:val="left"/>
      </w:pPr>
      <w:r>
        <w:t>Речь устная и письменная, монологическая и диалогическая, полилог (повторение). Видыречевойдеятельности:говорение,письмо,аудирование,чтение</w:t>
      </w:r>
      <w:r>
        <w:rPr>
          <w:spacing w:val="-2"/>
        </w:rPr>
        <w:t>(повторение).</w:t>
      </w:r>
    </w:p>
    <w:p w:rsidR="00CF46E0" w:rsidRDefault="00CF46E0" w:rsidP="00CF46E0">
      <w:pPr>
        <w:pStyle w:val="a3"/>
        <w:ind w:right="714"/>
      </w:pPr>
      <w: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w:t>
      </w:r>
      <w:r>
        <w:rPr>
          <w:spacing w:val="-2"/>
        </w:rPr>
        <w:t>сочинения-миниатюры).</w:t>
      </w:r>
    </w:p>
    <w:p w:rsidR="00CF46E0" w:rsidRDefault="00CF46E0" w:rsidP="00CF46E0">
      <w:pPr>
        <w:pStyle w:val="a3"/>
        <w:ind w:right="712"/>
      </w:pPr>
      <w: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F46E0" w:rsidRDefault="00CF46E0" w:rsidP="00CF46E0">
      <w:pPr>
        <w:pStyle w:val="a3"/>
        <w:ind w:right="713"/>
      </w:pPr>
      <w:r>
        <w:t>Участиевдиалогическомиполилогическомобщении(побуждениекдействию,обмен мнениями, запрос информации, сообщение информации) на бытовые, научно-учебные (в том числе лингвистические) темы.</w:t>
      </w:r>
    </w:p>
    <w:p w:rsidR="00CF46E0" w:rsidRDefault="00CF46E0" w:rsidP="00CF46E0">
      <w:pPr>
        <w:pStyle w:val="a3"/>
        <w:ind w:left="1276" w:firstLine="0"/>
      </w:pPr>
      <w:r>
        <w:t>Подробное,сжатое,выборочноеизложениепрочитанногоилипрослушанного</w:t>
      </w:r>
      <w:r>
        <w:rPr>
          <w:spacing w:val="-2"/>
        </w:rPr>
        <w:t>текста.</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6"/>
      </w:pPr>
      <w:r>
        <w:lastRenderedPageBreak/>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CF46E0" w:rsidRDefault="00CF46E0" w:rsidP="00CF46E0">
      <w:pPr>
        <w:pStyle w:val="a3"/>
        <w:spacing w:before="1"/>
        <w:ind w:right="720"/>
      </w:pPr>
      <w:r>
        <w:t xml:space="preserve">Приемы работы с учебной книгой, лингвистическими словарями, справочной </w:t>
      </w:r>
      <w:r>
        <w:rPr>
          <w:spacing w:val="-2"/>
        </w:rPr>
        <w:t>литературой.</w:t>
      </w:r>
    </w:p>
    <w:p w:rsidR="00CF46E0" w:rsidRDefault="00CF46E0" w:rsidP="00CF46E0">
      <w:pPr>
        <w:pStyle w:val="a3"/>
        <w:ind w:right="709"/>
      </w:pPr>
      <w:r>
        <w:t xml:space="preserve">Понимание содержания прослушанных и прочитанных научно-учебных, художественных,публицистических текстовразличных функционально-смысловых типов </w:t>
      </w:r>
      <w:r>
        <w:rPr>
          <w:spacing w:val="-4"/>
        </w:rPr>
        <w:t>речи.</w:t>
      </w:r>
    </w:p>
    <w:p w:rsidR="00CF46E0" w:rsidRDefault="00CF46E0" w:rsidP="00CF46E0">
      <w:pPr>
        <w:pStyle w:val="21"/>
        <w:spacing w:before="4" w:line="274" w:lineRule="exact"/>
        <w:jc w:val="left"/>
      </w:pPr>
      <w:r>
        <w:rPr>
          <w:spacing w:val="-2"/>
        </w:rPr>
        <w:t>Текст.</w:t>
      </w:r>
    </w:p>
    <w:p w:rsidR="00CF46E0" w:rsidRDefault="00CF46E0" w:rsidP="00CF46E0">
      <w:pPr>
        <w:pStyle w:val="a3"/>
        <w:ind w:right="714"/>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CF46E0" w:rsidRDefault="00CF46E0" w:rsidP="00CF46E0">
      <w:pPr>
        <w:pStyle w:val="a3"/>
        <w:ind w:right="712"/>
      </w:pPr>
      <w:r>
        <w:t>Особенности употребления языковых средств выразительности в текстах, принадлежащих к различным функционально-смысловым типам речи.</w:t>
      </w:r>
    </w:p>
    <w:p w:rsidR="00CF46E0" w:rsidRDefault="00CF46E0" w:rsidP="00CF46E0">
      <w:pPr>
        <w:pStyle w:val="a3"/>
        <w:ind w:left="1276" w:firstLine="0"/>
      </w:pPr>
      <w:r>
        <w:t>Информационнаяпереработка</w:t>
      </w:r>
      <w:r>
        <w:rPr>
          <w:spacing w:val="-2"/>
        </w:rPr>
        <w:t>текста.</w:t>
      </w:r>
    </w:p>
    <w:p w:rsidR="00CF46E0" w:rsidRDefault="00CF46E0" w:rsidP="00CF46E0">
      <w:pPr>
        <w:pStyle w:val="a3"/>
        <w:ind w:right="712"/>
      </w:pPr>
      <w: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CF46E0" w:rsidRDefault="00CF46E0" w:rsidP="00CF46E0">
      <w:pPr>
        <w:pStyle w:val="a3"/>
        <w:ind w:right="716"/>
      </w:pPr>
      <w:r>
        <w:t>Редактированиесобственныхилисозданныхдругимиобучающимисятекстовсцелью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F46E0" w:rsidRDefault="00CF46E0" w:rsidP="00CF46E0">
      <w:pPr>
        <w:pStyle w:val="21"/>
        <w:spacing w:before="1" w:line="274" w:lineRule="exact"/>
      </w:pPr>
      <w:r>
        <w:t>Функциональныеразновидности</w:t>
      </w:r>
      <w:r>
        <w:rPr>
          <w:spacing w:val="-2"/>
        </w:rPr>
        <w:t>языка.</w:t>
      </w:r>
    </w:p>
    <w:p w:rsidR="00CF46E0" w:rsidRDefault="00CF46E0" w:rsidP="00CF46E0">
      <w:pPr>
        <w:pStyle w:val="a3"/>
        <w:ind w:right="705"/>
      </w:pPr>
      <w: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CF46E0" w:rsidRDefault="00CF46E0" w:rsidP="00CF46E0">
      <w:pPr>
        <w:pStyle w:val="a3"/>
        <w:ind w:right="718"/>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F46E0" w:rsidRDefault="00CF46E0" w:rsidP="00CF46E0">
      <w:pPr>
        <w:pStyle w:val="a3"/>
        <w:ind w:right="714"/>
      </w:pPr>
      <w: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широкоеиспользованиеизобразительно-выразительныхсредств,атакжеязыковыхсредств других функциональных разновидностей языка.</w:t>
      </w:r>
    </w:p>
    <w:p w:rsidR="00CF46E0" w:rsidRDefault="00CF46E0" w:rsidP="00CF46E0">
      <w:pPr>
        <w:pStyle w:val="a3"/>
        <w:ind w:right="715"/>
      </w:pPr>
      <w:r>
        <w:t>Основные изобразительно-выразительные средства чеченского языка, их использование в речи (метафора, эпитет, сравнение, гипербола, олицетворение).</w:t>
      </w:r>
    </w:p>
    <w:p w:rsidR="00CF46E0" w:rsidRDefault="00CF46E0" w:rsidP="00CF46E0">
      <w:pPr>
        <w:pStyle w:val="21"/>
        <w:spacing w:before="3"/>
      </w:pPr>
      <w:r>
        <w:t>Система</w:t>
      </w:r>
      <w:r>
        <w:rPr>
          <w:spacing w:val="-2"/>
        </w:rPr>
        <w:t>языка.</w:t>
      </w:r>
    </w:p>
    <w:p w:rsidR="00CF46E0" w:rsidRDefault="00CF46E0" w:rsidP="00CF46E0">
      <w:pPr>
        <w:spacing w:line="274" w:lineRule="exact"/>
        <w:ind w:left="1276"/>
        <w:jc w:val="both"/>
        <w:rPr>
          <w:b/>
          <w:sz w:val="24"/>
        </w:rPr>
      </w:pPr>
      <w:r>
        <w:rPr>
          <w:b/>
          <w:sz w:val="24"/>
        </w:rPr>
        <w:t>Синтаксис.Культураречи.</w:t>
      </w:r>
      <w:r>
        <w:rPr>
          <w:b/>
          <w:spacing w:val="-2"/>
          <w:sz w:val="24"/>
        </w:rPr>
        <w:t>Пунктуация.</w:t>
      </w:r>
    </w:p>
    <w:p w:rsidR="00CF46E0" w:rsidRDefault="00CF46E0" w:rsidP="00CF46E0">
      <w:pPr>
        <w:pStyle w:val="a3"/>
        <w:ind w:right="711"/>
      </w:pPr>
      <w:r>
        <w:t>Сложное предложение. Понятие о сложном предложении (повторение). Виды сложных предложений.</w:t>
      </w:r>
    </w:p>
    <w:p w:rsidR="00CF46E0" w:rsidRDefault="00CF46E0" w:rsidP="00CF46E0">
      <w:pPr>
        <w:pStyle w:val="a3"/>
        <w:ind w:left="1276" w:firstLine="0"/>
        <w:jc w:val="left"/>
      </w:pPr>
      <w:r>
        <w:t>Смысловое,структурноеиинтонационноеединствочастейсложного</w:t>
      </w:r>
      <w:r>
        <w:rPr>
          <w:spacing w:val="-2"/>
        </w:rPr>
        <w:t>предложения.</w:t>
      </w:r>
    </w:p>
    <w:p w:rsidR="00CF46E0" w:rsidRDefault="00CF46E0" w:rsidP="00CF46E0">
      <w:pPr>
        <w:pStyle w:val="a3"/>
        <w:ind w:right="710"/>
        <w:jc w:val="left"/>
      </w:pPr>
      <w:r>
        <w:t xml:space="preserve">Сложносочинённоепредложение.Понятиеосложносочинённомпредложении,его </w:t>
      </w:r>
      <w:r>
        <w:rPr>
          <w:spacing w:val="-2"/>
        </w:rPr>
        <w:t>строении.</w:t>
      </w:r>
    </w:p>
    <w:p w:rsidR="00CF46E0" w:rsidRDefault="00CF46E0" w:rsidP="00CF46E0">
      <w:pPr>
        <w:pStyle w:val="a3"/>
        <w:ind w:left="1276" w:firstLine="0"/>
        <w:jc w:val="left"/>
      </w:pPr>
      <w:r>
        <w:t>Средствасвязичастейсложносочинённого</w:t>
      </w:r>
      <w:r>
        <w:rPr>
          <w:spacing w:val="-2"/>
        </w:rPr>
        <w:t>предложения.</w:t>
      </w:r>
    </w:p>
    <w:p w:rsidR="00CF46E0" w:rsidRDefault="00CF46E0" w:rsidP="00CF46E0">
      <w:pPr>
        <w:pStyle w:val="a3"/>
        <w:tabs>
          <w:tab w:val="left" w:pos="3226"/>
          <w:tab w:val="left" w:pos="4809"/>
          <w:tab w:val="left" w:pos="7106"/>
          <w:tab w:val="left" w:pos="8766"/>
          <w:tab w:val="left" w:pos="9159"/>
        </w:tabs>
        <w:ind w:right="718"/>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 xml:space="preserve">разными </w:t>
      </w:r>
      <w:r>
        <w:t>смысловыми отношениями между частями.</w:t>
      </w:r>
    </w:p>
    <w:p w:rsidR="00CF46E0" w:rsidRDefault="00CF46E0" w:rsidP="00CF46E0">
      <w:pPr>
        <w:pStyle w:val="a3"/>
        <w:ind w:left="1276" w:firstLine="0"/>
        <w:jc w:val="left"/>
      </w:pPr>
      <w:r>
        <w:t>Употреблениесложносочинённыхпредложенийв</w:t>
      </w:r>
      <w:r>
        <w:rPr>
          <w:spacing w:val="-2"/>
        </w:rPr>
        <w:t>речи.</w:t>
      </w:r>
    </w:p>
    <w:p w:rsidR="00CF46E0" w:rsidRDefault="00CF46E0" w:rsidP="00CF46E0">
      <w:pPr>
        <w:pStyle w:val="a3"/>
        <w:ind w:right="710"/>
        <w:jc w:val="left"/>
      </w:pPr>
      <w:r>
        <w:t>Нормыпостроениясложносочинённогопредложения;нормыпостановкизнаков препинания в сложносочинённых предложениях.</w:t>
      </w:r>
    </w:p>
    <w:p w:rsidR="00CF46E0" w:rsidRDefault="00CF46E0" w:rsidP="00CF46E0">
      <w:pPr>
        <w:pStyle w:val="a3"/>
        <w:ind w:left="1276" w:right="710" w:firstLine="0"/>
        <w:jc w:val="left"/>
      </w:pPr>
      <w:r>
        <w:t>Синтаксический и пунктуационный разбор сложносочинённых предложений. Сложноподчинённоепредложение.Понятиеосложноподчинённомпредложении.</w:t>
      </w:r>
    </w:p>
    <w:p w:rsidR="00CF46E0" w:rsidRDefault="00CF46E0" w:rsidP="00CF46E0">
      <w:pPr>
        <w:pStyle w:val="a3"/>
        <w:ind w:firstLine="0"/>
        <w:jc w:val="left"/>
      </w:pPr>
      <w:r>
        <w:t>Главнаяипридаточнаячасти</w:t>
      </w:r>
      <w:r>
        <w:rPr>
          <w:spacing w:val="-2"/>
        </w:rPr>
        <w:t xml:space="preserve"> предложения.</w:t>
      </w:r>
    </w:p>
    <w:p w:rsidR="00CF46E0" w:rsidRDefault="00CF46E0" w:rsidP="00CF46E0">
      <w:pPr>
        <w:pStyle w:val="a3"/>
        <w:ind w:left="1276" w:firstLine="0"/>
        <w:jc w:val="left"/>
      </w:pPr>
      <w:r>
        <w:lastRenderedPageBreak/>
        <w:t xml:space="preserve">Союзыисоюзныеслова.Различияподчинительныхсоюзовисоюзных </w:t>
      </w:r>
      <w:r>
        <w:rPr>
          <w:spacing w:val="-2"/>
        </w:rPr>
        <w:t>слов.</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spacing w:before="62"/>
        <w:ind w:right="714"/>
      </w:pPr>
      <w:r>
        <w:lastRenderedPageBreak/>
        <w:t>Видысложноподчинённыхпредложенийпохарактерусмысловыхотношениймежду главной и придаточной частями, структуре, синтаксическим средствам связи.</w:t>
      </w:r>
    </w:p>
    <w:p w:rsidR="00CF46E0" w:rsidRDefault="00CF46E0" w:rsidP="00CF46E0">
      <w:pPr>
        <w:pStyle w:val="a3"/>
        <w:ind w:right="719"/>
      </w:pPr>
      <w:r>
        <w:t>Грамматическая синонимия сложноподчинённых предложений и простых предложений с обособленными членами.</w:t>
      </w:r>
    </w:p>
    <w:p w:rsidR="00CF46E0" w:rsidRDefault="00CF46E0" w:rsidP="00CF46E0">
      <w:pPr>
        <w:pStyle w:val="a3"/>
        <w:spacing w:before="1"/>
        <w:ind w:right="709"/>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придаточного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rsidR="00CF46E0" w:rsidRDefault="00CF46E0" w:rsidP="00CF46E0">
      <w:pPr>
        <w:pStyle w:val="a3"/>
        <w:ind w:right="714"/>
      </w:pPr>
      <w: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CF46E0" w:rsidRDefault="00CF46E0" w:rsidP="00CF46E0">
      <w:pPr>
        <w:pStyle w:val="a3"/>
        <w:ind w:left="1276" w:firstLine="0"/>
      </w:pPr>
      <w:r>
        <w:t>Сложноподчинённыепредложенияснесколькими</w:t>
      </w:r>
      <w:r>
        <w:rPr>
          <w:spacing w:val="-2"/>
        </w:rPr>
        <w:t>придаточными.</w:t>
      </w:r>
    </w:p>
    <w:p w:rsidR="00CF46E0" w:rsidRDefault="00CF46E0" w:rsidP="00CF46E0">
      <w:pPr>
        <w:pStyle w:val="a3"/>
        <w:ind w:left="1276" w:right="710" w:firstLine="0"/>
        <w:jc w:val="left"/>
      </w:pPr>
      <w:r>
        <w:t>Нормы постановки знаков препинания в сложноподчинённых предложениях. Синтаксическийипунктуационныйразборсложноподчинённыхпредложений. Бессоюзное сложное предложение</w:t>
      </w:r>
    </w:p>
    <w:p w:rsidR="00CF46E0" w:rsidRDefault="00CF46E0" w:rsidP="00CF46E0">
      <w:pPr>
        <w:pStyle w:val="a3"/>
        <w:spacing w:line="274" w:lineRule="exact"/>
        <w:ind w:left="1276" w:firstLine="0"/>
        <w:jc w:val="left"/>
      </w:pPr>
      <w:r>
        <w:t>Понятиеобессоюзномсложном</w:t>
      </w:r>
      <w:r>
        <w:rPr>
          <w:spacing w:val="-2"/>
        </w:rPr>
        <w:t>предложении.</w:t>
      </w:r>
    </w:p>
    <w:p w:rsidR="00CF46E0" w:rsidRDefault="00CF46E0" w:rsidP="00CF46E0">
      <w:pPr>
        <w:pStyle w:val="a3"/>
        <w:ind w:right="714"/>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речи.Грамматическаясинонимиябессоюзныхсложныхпредложенийисоюзныхсложных </w:t>
      </w:r>
      <w:r>
        <w:rPr>
          <w:spacing w:val="-2"/>
        </w:rPr>
        <w:t>предложений.</w:t>
      </w:r>
    </w:p>
    <w:p w:rsidR="00CF46E0" w:rsidRDefault="00CF46E0" w:rsidP="00CF46E0">
      <w:pPr>
        <w:pStyle w:val="a3"/>
        <w:spacing w:before="1"/>
        <w:ind w:right="715"/>
      </w:pPr>
      <w: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CF46E0" w:rsidRDefault="00CF46E0" w:rsidP="00CF46E0">
      <w:pPr>
        <w:pStyle w:val="a3"/>
        <w:ind w:left="1276" w:firstLine="0"/>
      </w:pPr>
      <w:r>
        <w:t>Бессоюзныесложныепредложениясозначениемпричины,пояснения,</w:t>
      </w:r>
      <w:r>
        <w:rPr>
          <w:spacing w:val="-2"/>
        </w:rPr>
        <w:t>дополнения.</w:t>
      </w:r>
    </w:p>
    <w:p w:rsidR="00CF46E0" w:rsidRDefault="00CF46E0" w:rsidP="00CF46E0">
      <w:pPr>
        <w:pStyle w:val="a3"/>
        <w:ind w:firstLine="0"/>
      </w:pPr>
      <w:r>
        <w:t>Двоеточиевбессоюзномсложном</w:t>
      </w:r>
      <w:r>
        <w:rPr>
          <w:spacing w:val="-2"/>
        </w:rPr>
        <w:t>предложении.</w:t>
      </w:r>
    </w:p>
    <w:p w:rsidR="00CF46E0" w:rsidRDefault="00CF46E0" w:rsidP="00CF46E0">
      <w:pPr>
        <w:pStyle w:val="a3"/>
        <w:ind w:right="712"/>
      </w:pPr>
      <w:r>
        <w:t>Бессоюзные сложные предложения со значением времени, противопоставления, условия и следствия. Тире в бессоюзном сложном предложении.</w:t>
      </w:r>
    </w:p>
    <w:p w:rsidR="00CF46E0" w:rsidRDefault="00CF46E0" w:rsidP="00CF46E0">
      <w:pPr>
        <w:pStyle w:val="a3"/>
        <w:ind w:left="1276" w:firstLine="0"/>
      </w:pPr>
      <w:r>
        <w:t>Синтаксическийипунктуационныйразборбессоюзныхсложных</w:t>
      </w:r>
      <w:r>
        <w:rPr>
          <w:spacing w:val="-2"/>
        </w:rPr>
        <w:t>предложений.</w:t>
      </w:r>
    </w:p>
    <w:p w:rsidR="00CF46E0" w:rsidRDefault="00CF46E0" w:rsidP="00CF46E0">
      <w:pPr>
        <w:pStyle w:val="a3"/>
        <w:spacing w:before="5"/>
        <w:ind w:left="0" w:firstLine="0"/>
        <w:jc w:val="left"/>
      </w:pPr>
    </w:p>
    <w:p w:rsidR="00CF46E0" w:rsidRDefault="00CF46E0" w:rsidP="00CF46E0">
      <w:pPr>
        <w:pStyle w:val="21"/>
        <w:ind w:left="3139" w:right="540" w:hanging="1849"/>
        <w:jc w:val="left"/>
      </w:pPr>
      <w:r>
        <w:t>Планируемыерезультатыосвоенияпрограммыпородному(чеченскому)языку на уровне основного общего образования</w:t>
      </w:r>
    </w:p>
    <w:p w:rsidR="00CF46E0" w:rsidRDefault="00CF46E0" w:rsidP="00CF46E0">
      <w:pPr>
        <w:pStyle w:val="a3"/>
        <w:spacing w:before="271"/>
        <w:ind w:right="716"/>
      </w:pPr>
      <w: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CF46E0" w:rsidRDefault="00CF46E0" w:rsidP="00884588">
      <w:pPr>
        <w:pStyle w:val="21"/>
        <w:numPr>
          <w:ilvl w:val="3"/>
          <w:numId w:val="274"/>
        </w:numPr>
        <w:tabs>
          <w:tab w:val="left" w:pos="1534"/>
        </w:tabs>
        <w:spacing w:before="5" w:line="274" w:lineRule="exact"/>
        <w:ind w:left="1534" w:hanging="258"/>
      </w:pPr>
      <w:r>
        <w:t>гражданского</w:t>
      </w:r>
      <w:r>
        <w:rPr>
          <w:spacing w:val="-2"/>
        </w:rPr>
        <w:t>воспитания:</w:t>
      </w:r>
    </w:p>
    <w:p w:rsidR="00CF46E0" w:rsidRDefault="00CF46E0" w:rsidP="00CF46E0">
      <w:pPr>
        <w:pStyle w:val="a3"/>
        <w:ind w:right="711"/>
      </w:pPr>
      <w:r>
        <w:t>готовностьквыполнениюобязанностейгражданинаиреализацииегоправ,уважение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сопоставлениисситуациями,отражённымивлитературныхпроизведениях,написанныхна родном (чеченском) языке;</w:t>
      </w:r>
    </w:p>
    <w:p w:rsidR="00CF46E0" w:rsidRDefault="00CF46E0" w:rsidP="00CF46E0">
      <w:pPr>
        <w:pStyle w:val="a3"/>
        <w:ind w:left="1276" w:firstLine="0"/>
      </w:pPr>
      <w:r>
        <w:t>неприятиелюбыхформэкстремизма,</w:t>
      </w:r>
      <w:r>
        <w:rPr>
          <w:spacing w:val="-2"/>
        </w:rPr>
        <w:t xml:space="preserve"> дискриминации;</w:t>
      </w:r>
    </w:p>
    <w:p w:rsidR="00CF46E0" w:rsidRDefault="00CF46E0" w:rsidP="00CF46E0">
      <w:pPr>
        <w:pStyle w:val="a3"/>
        <w:ind w:left="1276" w:right="718" w:firstLine="0"/>
      </w:pPr>
      <w:r>
        <w:t>понимание роли различных социальных институтов в жизни человека;представлениеобосновныхправах,свободахиобязанностях</w:t>
      </w:r>
      <w:r>
        <w:rPr>
          <w:spacing w:val="-2"/>
        </w:rPr>
        <w:t>гражданина,</w:t>
      </w:r>
    </w:p>
    <w:p w:rsidR="00CF46E0" w:rsidRDefault="00CF46E0" w:rsidP="00CF46E0">
      <w:pPr>
        <w:pStyle w:val="a3"/>
        <w:ind w:right="716" w:firstLine="0"/>
      </w:pPr>
      <w: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CF46E0" w:rsidRDefault="00CF46E0" w:rsidP="00CF46E0">
      <w:pPr>
        <w:pStyle w:val="a3"/>
        <w:ind w:right="713"/>
      </w:pPr>
      <w: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20"/>
      </w:pPr>
      <w:r>
        <w:lastRenderedPageBreak/>
        <w:t>готовностькучастиювгуманитарнойдеятельности(помощьлюдям,нуждающимсяв ней; волонтёрство);</w:t>
      </w:r>
    </w:p>
    <w:p w:rsidR="00CF46E0" w:rsidRDefault="00CF46E0" w:rsidP="00884588">
      <w:pPr>
        <w:pStyle w:val="21"/>
        <w:numPr>
          <w:ilvl w:val="3"/>
          <w:numId w:val="274"/>
        </w:numPr>
        <w:tabs>
          <w:tab w:val="left" w:pos="1534"/>
        </w:tabs>
        <w:spacing w:before="5" w:line="274" w:lineRule="exact"/>
        <w:ind w:left="1534" w:hanging="258"/>
      </w:pPr>
      <w:r>
        <w:t>патриотического</w:t>
      </w:r>
      <w:r>
        <w:rPr>
          <w:spacing w:val="-2"/>
        </w:rPr>
        <w:t>воспитания:</w:t>
      </w:r>
    </w:p>
    <w:p w:rsidR="00CF46E0" w:rsidRDefault="00CF46E0" w:rsidP="00CF46E0">
      <w:pPr>
        <w:pStyle w:val="a3"/>
        <w:ind w:right="709"/>
      </w:pPr>
      <w: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народа,проявлениеинтересакпознаниюродного(чеченского)языка,кисторииикультуре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F46E0" w:rsidRDefault="00CF46E0" w:rsidP="00884588">
      <w:pPr>
        <w:pStyle w:val="21"/>
        <w:numPr>
          <w:ilvl w:val="3"/>
          <w:numId w:val="274"/>
        </w:numPr>
        <w:tabs>
          <w:tab w:val="left" w:pos="1534"/>
        </w:tabs>
        <w:spacing w:before="3" w:line="274" w:lineRule="exact"/>
        <w:ind w:left="1534" w:hanging="258"/>
      </w:pPr>
      <w:r>
        <w:t>духовно-нравственного</w:t>
      </w:r>
      <w:r>
        <w:rPr>
          <w:spacing w:val="-2"/>
        </w:rPr>
        <w:t>воспитания:</w:t>
      </w:r>
    </w:p>
    <w:p w:rsidR="00CF46E0" w:rsidRDefault="00CF46E0" w:rsidP="00CF46E0">
      <w:pPr>
        <w:pStyle w:val="a3"/>
        <w:ind w:right="716"/>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46E0" w:rsidRDefault="00CF46E0" w:rsidP="00884588">
      <w:pPr>
        <w:pStyle w:val="a4"/>
        <w:numPr>
          <w:ilvl w:val="3"/>
          <w:numId w:val="274"/>
        </w:numPr>
        <w:tabs>
          <w:tab w:val="left" w:pos="1534"/>
        </w:tabs>
        <w:spacing w:line="274" w:lineRule="exact"/>
        <w:ind w:left="1534" w:hanging="258"/>
        <w:rPr>
          <w:sz w:val="24"/>
        </w:rPr>
      </w:pPr>
      <w:r>
        <w:rPr>
          <w:sz w:val="24"/>
        </w:rPr>
        <w:t>эстетического</w:t>
      </w:r>
      <w:r>
        <w:rPr>
          <w:spacing w:val="-2"/>
          <w:sz w:val="24"/>
        </w:rPr>
        <w:t>воспитания:</w:t>
      </w:r>
    </w:p>
    <w:p w:rsidR="00CF46E0" w:rsidRDefault="00CF46E0" w:rsidP="00CF46E0">
      <w:pPr>
        <w:pStyle w:val="a3"/>
        <w:ind w:right="719"/>
      </w:pPr>
      <w:r>
        <w:t>восприимчивостькразнымвидамискусства,традициямитворчествусвоегоидругих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F46E0" w:rsidRDefault="00CF46E0" w:rsidP="00CF46E0">
      <w:pPr>
        <w:pStyle w:val="a3"/>
        <w:ind w:right="719"/>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F46E0" w:rsidRDefault="00CF46E0" w:rsidP="00884588">
      <w:pPr>
        <w:pStyle w:val="21"/>
        <w:numPr>
          <w:ilvl w:val="3"/>
          <w:numId w:val="274"/>
        </w:numPr>
        <w:tabs>
          <w:tab w:val="left" w:pos="1536"/>
        </w:tabs>
        <w:spacing w:before="3"/>
        <w:ind w:left="710" w:right="718" w:firstLine="566"/>
      </w:pPr>
      <w:r>
        <w:t>физического воспитания, формирования культуры здоровья и эмоционального благополучия:</w:t>
      </w:r>
    </w:p>
    <w:p w:rsidR="00CF46E0" w:rsidRDefault="00CF46E0" w:rsidP="00CF46E0">
      <w:pPr>
        <w:pStyle w:val="a3"/>
        <w:ind w:right="713"/>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F46E0" w:rsidRDefault="00CF46E0" w:rsidP="00CF46E0">
      <w:pPr>
        <w:pStyle w:val="a3"/>
        <w:ind w:right="708"/>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 </w:t>
      </w:r>
      <w:r>
        <w:rPr>
          <w:spacing w:val="-2"/>
        </w:rPr>
        <w:t>среде;</w:t>
      </w:r>
    </w:p>
    <w:p w:rsidR="00CF46E0" w:rsidRDefault="00CF46E0" w:rsidP="00CF46E0">
      <w:pPr>
        <w:pStyle w:val="a3"/>
        <w:ind w:right="71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F46E0" w:rsidRDefault="00CF46E0" w:rsidP="00CF46E0">
      <w:pPr>
        <w:pStyle w:val="a3"/>
        <w:ind w:left="1276" w:firstLine="0"/>
      </w:pPr>
      <w:r>
        <w:t>умениеприниматьсебяидругих,не</w:t>
      </w:r>
      <w:r>
        <w:rPr>
          <w:spacing w:val="-2"/>
        </w:rPr>
        <w:t>осуждая;</w:t>
      </w:r>
    </w:p>
    <w:p w:rsidR="00CF46E0" w:rsidRDefault="00CF46E0" w:rsidP="00CF46E0">
      <w:pPr>
        <w:pStyle w:val="a3"/>
        <w:ind w:right="713"/>
      </w:pPr>
      <w:r>
        <w:t>умениеосознаватьсвоёэмоциональноесостояниеиэмоциональноесостояниедругих, использоватьязыковыесредствадлявыражениясвоегосостояния,втомчислеопираясьна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rsidR="00CF46E0" w:rsidRDefault="00CF46E0" w:rsidP="00884588">
      <w:pPr>
        <w:pStyle w:val="21"/>
        <w:numPr>
          <w:ilvl w:val="3"/>
          <w:numId w:val="274"/>
        </w:numPr>
        <w:tabs>
          <w:tab w:val="left" w:pos="1534"/>
        </w:tabs>
        <w:spacing w:before="1" w:line="274" w:lineRule="exact"/>
        <w:ind w:left="1534" w:hanging="258"/>
      </w:pPr>
      <w:r>
        <w:t>трудового</w:t>
      </w:r>
      <w:r>
        <w:rPr>
          <w:spacing w:val="-2"/>
        </w:rPr>
        <w:t>воспитания:</w:t>
      </w:r>
    </w:p>
    <w:p w:rsidR="00CF46E0" w:rsidRDefault="00CF46E0" w:rsidP="00CF46E0">
      <w:pPr>
        <w:pStyle w:val="a3"/>
        <w:ind w:right="711"/>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F46E0" w:rsidRDefault="00CF46E0" w:rsidP="00CF46E0">
      <w:pPr>
        <w:pStyle w:val="a3"/>
        <w:ind w:right="712"/>
      </w:pPr>
      <w:r>
        <w:t xml:space="preserve">интерес к практическому изучению профессий и труда различного рода, в том </w:t>
      </w:r>
      <w:r>
        <w:lastRenderedPageBreak/>
        <w:t>числе на основе применения изучаемого предметного знания и ознакомления с деятельностью филологов,журналистов,писателей,уважениектрудуирезультатамтрудовой</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0" w:firstLine="0"/>
      </w:pPr>
      <w:r>
        <w:lastRenderedPageBreak/>
        <w:t>деятельности,осознанныйвыборипостроениеиндивидуальнойтраекторииобразованияи жизненных планов с учётом личных и общественных интересов и потребностей;</w:t>
      </w:r>
    </w:p>
    <w:p w:rsidR="00CF46E0" w:rsidRDefault="00CF46E0" w:rsidP="00CF46E0">
      <w:pPr>
        <w:pStyle w:val="a3"/>
        <w:ind w:left="1276" w:firstLine="0"/>
      </w:pPr>
      <w:r>
        <w:t>умениерассказатьосвоихпланахна</w:t>
      </w:r>
      <w:r>
        <w:rPr>
          <w:spacing w:val="-2"/>
        </w:rPr>
        <w:t>будущее;</w:t>
      </w:r>
    </w:p>
    <w:p w:rsidR="00CF46E0" w:rsidRDefault="00CF46E0" w:rsidP="00884588">
      <w:pPr>
        <w:pStyle w:val="21"/>
        <w:numPr>
          <w:ilvl w:val="3"/>
          <w:numId w:val="274"/>
        </w:numPr>
        <w:tabs>
          <w:tab w:val="left" w:pos="1534"/>
        </w:tabs>
        <w:spacing w:before="5" w:line="274" w:lineRule="exact"/>
        <w:ind w:left="1534" w:hanging="258"/>
      </w:pPr>
      <w:r>
        <w:t>экологического</w:t>
      </w:r>
      <w:r>
        <w:rPr>
          <w:spacing w:val="-2"/>
        </w:rPr>
        <w:t>воспитания:</w:t>
      </w:r>
    </w:p>
    <w:p w:rsidR="00CF46E0" w:rsidRDefault="00CF46E0" w:rsidP="00CF46E0">
      <w:pPr>
        <w:pStyle w:val="a3"/>
        <w:ind w:right="717"/>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F46E0" w:rsidRDefault="00CF46E0" w:rsidP="00CF46E0">
      <w:pPr>
        <w:pStyle w:val="a3"/>
        <w:ind w:right="715"/>
      </w:pPr>
      <w: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CF46E0" w:rsidRDefault="00CF46E0" w:rsidP="00884588">
      <w:pPr>
        <w:pStyle w:val="21"/>
        <w:numPr>
          <w:ilvl w:val="3"/>
          <w:numId w:val="274"/>
        </w:numPr>
        <w:tabs>
          <w:tab w:val="left" w:pos="1534"/>
        </w:tabs>
        <w:spacing w:before="4" w:line="272" w:lineRule="exact"/>
        <w:ind w:left="1534" w:hanging="258"/>
      </w:pPr>
      <w:r>
        <w:t>ценностинаучного</w:t>
      </w:r>
      <w:r>
        <w:rPr>
          <w:spacing w:val="-2"/>
        </w:rPr>
        <w:t xml:space="preserve"> познания:</w:t>
      </w:r>
    </w:p>
    <w:p w:rsidR="00CF46E0" w:rsidRDefault="00CF46E0" w:rsidP="00CF46E0">
      <w:pPr>
        <w:pStyle w:val="a3"/>
        <w:ind w:right="709"/>
      </w:pPr>
      <w: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 сприроднойисоциальнойсредой,закономерностяхразвитияязыка,овладениеязыковойи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46E0" w:rsidRDefault="00CF46E0" w:rsidP="00884588">
      <w:pPr>
        <w:pStyle w:val="21"/>
        <w:numPr>
          <w:ilvl w:val="3"/>
          <w:numId w:val="274"/>
        </w:numPr>
        <w:tabs>
          <w:tab w:val="left" w:pos="1534"/>
        </w:tabs>
        <w:spacing w:before="1"/>
        <w:ind w:left="710" w:right="711" w:firstLine="566"/>
      </w:pPr>
      <w:r>
        <w:t xml:space="preserve">адаптацииобучающегосякизменяющимсяусловиямсоциальнойиприродной </w:t>
      </w:r>
      <w:r>
        <w:rPr>
          <w:spacing w:val="-2"/>
        </w:rPr>
        <w:t>среды:</w:t>
      </w:r>
    </w:p>
    <w:p w:rsidR="00CF46E0" w:rsidRDefault="00CF46E0" w:rsidP="00CF46E0">
      <w:pPr>
        <w:pStyle w:val="a3"/>
        <w:ind w:right="717"/>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46E0" w:rsidRDefault="00CF46E0" w:rsidP="00CF46E0">
      <w:pPr>
        <w:pStyle w:val="a3"/>
        <w:ind w:right="717"/>
      </w:pPr>
      <w:r>
        <w:t>способность обучающихся к взаимодействию в условиях неопределённости, открытость опыту и знаниям других;</w:t>
      </w:r>
    </w:p>
    <w:p w:rsidR="00CF46E0" w:rsidRDefault="00CF46E0" w:rsidP="00CF46E0">
      <w:pPr>
        <w:pStyle w:val="a3"/>
        <w:ind w:right="716"/>
      </w:pPr>
      <w: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людей,получатьвсовместнойдеятельностиновыезнания,навыкиикомпетенцииизопыта </w:t>
      </w:r>
      <w:r>
        <w:rPr>
          <w:spacing w:val="-2"/>
        </w:rPr>
        <w:t>других;</w:t>
      </w:r>
    </w:p>
    <w:p w:rsidR="00CF46E0" w:rsidRDefault="00CF46E0" w:rsidP="00CF46E0">
      <w:pPr>
        <w:pStyle w:val="a3"/>
        <w:ind w:right="716"/>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ранеенеизвестных, осознавать дефицитсобственныхзнанийи компетенций, планировать своё развитие;</w:t>
      </w:r>
    </w:p>
    <w:p w:rsidR="00CF46E0" w:rsidRDefault="00CF46E0" w:rsidP="00CF46E0">
      <w:pPr>
        <w:pStyle w:val="a3"/>
        <w:ind w:right="710"/>
      </w:pPr>
      <w:r>
        <w:t>умениеоперироватьосновнымипонятиями,терминамиипредставлениямивобласти концепции устойчивого развития, анализировать и выявлять взаимосвязь природы, обществаи экономики,оценивать свои действия с учётом влияния наокружающую среду, достижения целей и преодоления вызовов, возможных глобальных последствий;</w:t>
      </w:r>
    </w:p>
    <w:p w:rsidR="00CF46E0" w:rsidRDefault="00CF46E0" w:rsidP="00CF46E0">
      <w:pPr>
        <w:pStyle w:val="a3"/>
        <w:ind w:right="716"/>
      </w:pPr>
      <w:r>
        <w:t>способностьосознаватьстрессовуюситуацию,оцениватьпроисходящиеизмененияи их последствия, опираясь на жизненный, речевой и читательский опыт; воспринимать стрессовую ситуацию как вызов, требующий контрмер;</w:t>
      </w:r>
    </w:p>
    <w:p w:rsidR="00CF46E0" w:rsidRDefault="00CF46E0" w:rsidP="00CF46E0">
      <w:pPr>
        <w:pStyle w:val="a3"/>
        <w:ind w:right="710"/>
      </w:pPr>
      <w:r>
        <w:t>оценивать ситуацию стресса, корректировать принимаемые решения и действия; формулироватьиоцениватьрискиипоследствия,формироватьопыт,находитьпозитивное в сложившейся ситуации; быть готовым действовать в отсутствие гарантий успеха.</w:t>
      </w:r>
    </w:p>
    <w:p w:rsidR="00CF46E0" w:rsidRDefault="00CF46E0" w:rsidP="00CF46E0">
      <w:pPr>
        <w:spacing w:before="1"/>
        <w:ind w:left="710" w:right="718" w:firstLine="566"/>
        <w:jc w:val="both"/>
        <w:rPr>
          <w:b/>
          <w:sz w:val="24"/>
        </w:rPr>
      </w:pPr>
      <w:r>
        <w:rPr>
          <w:b/>
          <w:sz w:val="24"/>
        </w:rPr>
        <w:lastRenderedPageBreak/>
        <w:t>В результате изучения родного (чеченского) языка на уровне основного общего образованияуобучающегосябудутсформированыпознавательные</w:t>
      </w:r>
      <w:r>
        <w:rPr>
          <w:b/>
          <w:spacing w:val="-2"/>
          <w:sz w:val="24"/>
        </w:rPr>
        <w:t>универсальные</w:t>
      </w:r>
    </w:p>
    <w:p w:rsidR="00CF46E0" w:rsidRDefault="00CF46E0" w:rsidP="00CF46E0">
      <w:pPr>
        <w:jc w:val="both"/>
        <w:rPr>
          <w:b/>
          <w:sz w:val="24"/>
        </w:rPr>
        <w:sectPr w:rsidR="00CF46E0">
          <w:pgSz w:w="11910" w:h="16840"/>
          <w:pgMar w:top="1080" w:right="141" w:bottom="1160" w:left="992" w:header="0" w:footer="894" w:gutter="0"/>
          <w:cols w:space="720"/>
        </w:sectPr>
      </w:pPr>
    </w:p>
    <w:p w:rsidR="00CF46E0" w:rsidRDefault="00CF46E0" w:rsidP="00CF46E0">
      <w:pPr>
        <w:spacing w:before="67"/>
        <w:ind w:left="710" w:right="717"/>
        <w:jc w:val="both"/>
        <w:rPr>
          <w:b/>
          <w:sz w:val="24"/>
        </w:rPr>
      </w:pPr>
      <w:r>
        <w:rPr>
          <w:b/>
          <w:sz w:val="24"/>
        </w:rPr>
        <w:lastRenderedPageBreak/>
        <w:t>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F46E0" w:rsidRDefault="00CF46E0" w:rsidP="00CF46E0">
      <w:pPr>
        <w:ind w:left="710" w:right="713" w:firstLine="566"/>
        <w:jc w:val="both"/>
        <w:rPr>
          <w:b/>
          <w:sz w:val="24"/>
        </w:rPr>
      </w:pPr>
      <w:r>
        <w:rPr>
          <w:b/>
          <w:sz w:val="24"/>
        </w:rPr>
        <w:t>Уобучающегосябудут сформированы следующиебазовыелогическиедействия как часть познавательных универсальных учебных действий:</w:t>
      </w:r>
    </w:p>
    <w:p w:rsidR="00CF46E0" w:rsidRDefault="00CF46E0" w:rsidP="00CF46E0">
      <w:pPr>
        <w:pStyle w:val="a3"/>
        <w:ind w:right="720"/>
      </w:pPr>
      <w:r>
        <w:t>выявлять и характеризовать существенные признаки языковых единиц, языковых явлений и процессов;</w:t>
      </w:r>
    </w:p>
    <w:p w:rsidR="00CF46E0" w:rsidRDefault="00CF46E0" w:rsidP="00CF46E0">
      <w:pPr>
        <w:pStyle w:val="a3"/>
        <w:ind w:right="709"/>
      </w:pPr>
      <w:r>
        <w:t>устанавливать существенный признак классификации языковых единиц (явлений), основаниядляобобщенияи сравнения,критерии проводимогоанализа,классифицировать языковые единицы по существенному признаку;</w:t>
      </w:r>
    </w:p>
    <w:p w:rsidR="00CF46E0" w:rsidRDefault="00CF46E0" w:rsidP="00CF46E0">
      <w:pPr>
        <w:pStyle w:val="a3"/>
        <w:ind w:right="717"/>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F46E0" w:rsidRDefault="00CF46E0" w:rsidP="00CF46E0">
      <w:pPr>
        <w:pStyle w:val="a3"/>
        <w:ind w:right="716"/>
      </w:pPr>
      <w:r>
        <w:t>выявлять в тексте дефициты информации, данных, необходимых для решения поставленной учебной задачи;</w:t>
      </w:r>
    </w:p>
    <w:p w:rsidR="00CF46E0" w:rsidRDefault="00CF46E0" w:rsidP="00CF46E0">
      <w:pPr>
        <w:pStyle w:val="a3"/>
        <w:ind w:right="712"/>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46E0" w:rsidRDefault="00CF46E0" w:rsidP="00CF46E0">
      <w:pPr>
        <w:pStyle w:val="a3"/>
        <w:ind w:right="718"/>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CF46E0" w:rsidRDefault="00CF46E0" w:rsidP="00CF46E0">
      <w:pPr>
        <w:pStyle w:val="21"/>
        <w:ind w:left="710" w:right="715" w:firstLine="56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46E0" w:rsidRDefault="00CF46E0" w:rsidP="00CF46E0">
      <w:pPr>
        <w:pStyle w:val="a3"/>
        <w:ind w:right="713"/>
      </w:pPr>
      <w:r>
        <w:t xml:space="preserve">использовать вопросы как исследовательский инструмент познания в языковом </w:t>
      </w:r>
      <w:r>
        <w:rPr>
          <w:spacing w:val="-2"/>
        </w:rPr>
        <w:t>образовании;</w:t>
      </w:r>
    </w:p>
    <w:p w:rsidR="00CF46E0" w:rsidRDefault="00CF46E0" w:rsidP="00CF46E0">
      <w:pPr>
        <w:pStyle w:val="a3"/>
        <w:ind w:right="716"/>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F46E0" w:rsidRDefault="00CF46E0" w:rsidP="00CF46E0">
      <w:pPr>
        <w:pStyle w:val="a3"/>
        <w:ind w:right="717"/>
      </w:pPr>
      <w:r>
        <w:t>формировать гипотезу об истинности собственных суждений и суждений других, аргументировать свою позицию, мнение;</w:t>
      </w:r>
    </w:p>
    <w:p w:rsidR="00CF46E0" w:rsidRDefault="00CF46E0" w:rsidP="00CF46E0">
      <w:pPr>
        <w:pStyle w:val="a3"/>
        <w:ind w:left="1276" w:right="717" w:firstLine="0"/>
      </w:pPr>
      <w:r>
        <w:t>составлять алгоритм действий и использовать его для решения учебных задач; проводитьпосамостоятельносоставленномупланунебольшоеисследование</w:t>
      </w:r>
      <w:r>
        <w:rPr>
          <w:spacing w:val="-5"/>
        </w:rPr>
        <w:t>по</w:t>
      </w:r>
    </w:p>
    <w:p w:rsidR="00CF46E0" w:rsidRDefault="00CF46E0" w:rsidP="00CF46E0">
      <w:pPr>
        <w:pStyle w:val="a3"/>
        <w:ind w:right="710" w:firstLine="0"/>
      </w:pPr>
      <w:r>
        <w:t>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CF46E0" w:rsidRDefault="00CF46E0" w:rsidP="00CF46E0">
      <w:pPr>
        <w:pStyle w:val="a3"/>
        <w:ind w:right="715"/>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F46E0" w:rsidRDefault="00CF46E0" w:rsidP="00CF46E0">
      <w:pPr>
        <w:pStyle w:val="a3"/>
        <w:ind w:right="718"/>
      </w:pPr>
      <w:r>
        <w:t>прогнозировать возможное дальнейшее развитие процессов, событий и их последствия в аналогичныхили сходных ситуациях, атакже выдвигать предположения об их развитии в новых условиях и контекстах.</w:t>
      </w:r>
    </w:p>
    <w:p w:rsidR="00CF46E0" w:rsidRDefault="00CF46E0" w:rsidP="00CF46E0">
      <w:pPr>
        <w:pStyle w:val="21"/>
        <w:ind w:left="710" w:right="718" w:firstLine="566"/>
      </w:pPr>
      <w:r>
        <w:t>У обучающегося будут сформированы умения работать с информацией как часть познавательных универсальных учебных действий:</w:t>
      </w:r>
    </w:p>
    <w:p w:rsidR="00CF46E0" w:rsidRDefault="00CF46E0" w:rsidP="00CF46E0">
      <w:pPr>
        <w:pStyle w:val="a3"/>
        <w:ind w:right="717"/>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F46E0" w:rsidRDefault="00CF46E0" w:rsidP="00CF46E0">
      <w:pPr>
        <w:pStyle w:val="a3"/>
        <w:ind w:right="717"/>
      </w:pPr>
      <w:r>
        <w:t>выбирать, анализировать, интерпретировать, обобщать и систематизировать информацию, представленную в текстах, таблицах, схемах;</w:t>
      </w:r>
    </w:p>
    <w:p w:rsidR="00CF46E0" w:rsidRDefault="00CF46E0" w:rsidP="00CF46E0">
      <w:pPr>
        <w:pStyle w:val="a3"/>
        <w:ind w:right="715"/>
      </w:pPr>
      <w:r>
        <w:t>использоватьразличныевидыаудированияичтениядляоценкитекстасточкизрения достоверностииприменимостисодержащейсявнёминформациииусвоениянеобходимой информации с целью решения учебных задач;</w:t>
      </w:r>
    </w:p>
    <w:p w:rsidR="00CF46E0" w:rsidRDefault="00CF46E0" w:rsidP="00CF46E0">
      <w:pPr>
        <w:pStyle w:val="a3"/>
        <w:ind w:right="71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F46E0" w:rsidRDefault="00CF46E0" w:rsidP="00CF46E0">
      <w:pPr>
        <w:pStyle w:val="a3"/>
        <w:ind w:right="720"/>
      </w:pPr>
      <w:r>
        <w:lastRenderedPageBreak/>
        <w:t>находить сходные аргументы (подтверждающие или опровергающие одну и ту же идею, версию) в различных информационных источниках;</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4"/>
      </w:pPr>
      <w:r>
        <w:lastRenderedPageBreak/>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CF46E0" w:rsidRDefault="00CF46E0" w:rsidP="00CF46E0">
      <w:pPr>
        <w:pStyle w:val="a3"/>
        <w:spacing w:before="1"/>
        <w:ind w:right="717"/>
      </w:pPr>
      <w:r>
        <w:t>оценивать надёжность информации по критериям, предложенным учителем или сформулированным самостоятельно;</w:t>
      </w:r>
    </w:p>
    <w:p w:rsidR="00CF46E0" w:rsidRDefault="00CF46E0" w:rsidP="00CF46E0">
      <w:pPr>
        <w:pStyle w:val="a3"/>
        <w:ind w:left="1276" w:firstLine="0"/>
      </w:pPr>
      <w:r>
        <w:t>эффективнозапоминатьисистематизировать</w:t>
      </w:r>
      <w:r>
        <w:rPr>
          <w:spacing w:val="-2"/>
        </w:rPr>
        <w:t>информацию.</w:t>
      </w:r>
    </w:p>
    <w:p w:rsidR="00CF46E0" w:rsidRDefault="00CF46E0" w:rsidP="00CF46E0">
      <w:pPr>
        <w:pStyle w:val="21"/>
        <w:spacing w:before="4"/>
        <w:ind w:left="710" w:right="717" w:firstLine="566"/>
      </w:pPr>
      <w:r>
        <w:t>У обучающегося будут сформированы умения общения как часть коммуникативных универсальных учебных действий:</w:t>
      </w:r>
    </w:p>
    <w:p w:rsidR="00CF46E0" w:rsidRDefault="00CF46E0" w:rsidP="00CF46E0">
      <w:pPr>
        <w:pStyle w:val="a3"/>
        <w:ind w:right="711"/>
      </w:pPr>
      <w:r>
        <w:t>воспринимать и формулировать суждения, выражать эмоции в соответствии с условиямиицелямиобщения;выражатьсебя(своюточкузрения)вдиалогахидискуссиях, в устной монологической речи и в письменных текстах на родном (чеченском) языке;</w:t>
      </w:r>
    </w:p>
    <w:p w:rsidR="00CF46E0" w:rsidRDefault="00CF46E0" w:rsidP="00CF46E0">
      <w:pPr>
        <w:pStyle w:val="a3"/>
        <w:ind w:right="719"/>
      </w:pPr>
      <w:r>
        <w:t xml:space="preserve">распознавать невербальные средства общения, понимать значение социальных </w:t>
      </w:r>
      <w:r>
        <w:rPr>
          <w:spacing w:val="-2"/>
        </w:rPr>
        <w:t>знаков;</w:t>
      </w:r>
    </w:p>
    <w:p w:rsidR="00CF46E0" w:rsidRDefault="00CF46E0" w:rsidP="00CF46E0">
      <w:pPr>
        <w:pStyle w:val="a3"/>
        <w:ind w:right="711"/>
      </w:pPr>
      <w:r>
        <w:t xml:space="preserve">распознавать предпосылки конфликтных ситуаций и смягчать конфликты, вести </w:t>
      </w:r>
      <w:r>
        <w:rPr>
          <w:spacing w:val="-2"/>
        </w:rPr>
        <w:t>переговоры;</w:t>
      </w:r>
    </w:p>
    <w:p w:rsidR="00CF46E0" w:rsidRDefault="00CF46E0" w:rsidP="00CF46E0">
      <w:pPr>
        <w:pStyle w:val="a3"/>
        <w:ind w:right="722"/>
      </w:pPr>
      <w:r>
        <w:t>понимать намерения других, проявлять уважительное отношение к собеседнику и в корректной форме формулировать свои возражения;</w:t>
      </w:r>
    </w:p>
    <w:p w:rsidR="00CF46E0" w:rsidRDefault="00CF46E0" w:rsidP="00CF46E0">
      <w:pPr>
        <w:pStyle w:val="a3"/>
        <w:ind w:right="714"/>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CF46E0" w:rsidRDefault="00CF46E0" w:rsidP="00CF46E0">
      <w:pPr>
        <w:pStyle w:val="a3"/>
        <w:ind w:right="717"/>
      </w:pPr>
      <w:r>
        <w:t>сопоставлятьсвоисужденияссуждениямидругихучастниковдиалога,обнаруживать различие и сходство позиций;</w:t>
      </w:r>
    </w:p>
    <w:p w:rsidR="00CF46E0" w:rsidRDefault="00CF46E0" w:rsidP="00CF46E0">
      <w:pPr>
        <w:pStyle w:val="a3"/>
        <w:ind w:right="717"/>
      </w:pPr>
      <w:r>
        <w:t>публично представлять результаты проведённого языкового анализа, выполненного лингвистического эксперимента, исследования, проекта;</w:t>
      </w:r>
    </w:p>
    <w:p w:rsidR="00CF46E0" w:rsidRDefault="00CF46E0" w:rsidP="00CF46E0">
      <w:pPr>
        <w:pStyle w:val="a3"/>
        <w:ind w:right="718"/>
      </w:pPr>
      <w:r>
        <w:t>самостоятельно выбирать формат выступления с учётом цели презентации и особенностейаудиторииивсоответствииснимсоставлять устныеиписьменныетекстыс использованием иллюстративного материала.</w:t>
      </w:r>
    </w:p>
    <w:p w:rsidR="00CF46E0" w:rsidRDefault="00CF46E0" w:rsidP="00CF46E0">
      <w:pPr>
        <w:pStyle w:val="21"/>
        <w:ind w:left="710" w:right="715" w:firstLine="566"/>
      </w:pPr>
      <w:r>
        <w:t>У обучающегося будут сформированы умения самоорганизации как части регулятивных универсальных учебных действий:</w:t>
      </w:r>
    </w:p>
    <w:p w:rsidR="00CF46E0" w:rsidRDefault="00CF46E0" w:rsidP="00CF46E0">
      <w:pPr>
        <w:pStyle w:val="a3"/>
        <w:ind w:left="1276" w:right="720" w:firstLine="0"/>
      </w:pPr>
      <w:r>
        <w:t>выявлять проблемы для решения в учебных и жизненных ситуациях; ориентироватьсявразличныхподходахкпринятиюрешений(индивидуальное,</w:t>
      </w:r>
    </w:p>
    <w:p w:rsidR="00CF46E0" w:rsidRDefault="00CF46E0" w:rsidP="00CF46E0">
      <w:pPr>
        <w:pStyle w:val="a3"/>
        <w:ind w:firstLine="0"/>
      </w:pPr>
      <w:r>
        <w:t>принятиерешениявгруппе,принятиерешения</w:t>
      </w:r>
      <w:r>
        <w:rPr>
          <w:spacing w:val="-2"/>
        </w:rPr>
        <w:t>группой);</w:t>
      </w:r>
    </w:p>
    <w:p w:rsidR="00CF46E0" w:rsidRDefault="00CF46E0" w:rsidP="00CF46E0">
      <w:pPr>
        <w:pStyle w:val="a3"/>
        <w:ind w:right="715"/>
      </w:pPr>
      <w:r>
        <w:rPr>
          <w:spacing w:val="-2"/>
        </w:rPr>
        <w:t xml:space="preserve">самостоятельносоставлять алгоритмрешениязадачи (или егочасть),выбирать способ </w:t>
      </w:r>
      <w:r>
        <w:t>решения учебной задачи с учётом имеющихся ресурсов и собственных возможностей, аргументировать предлагаемые варианты решений;</w:t>
      </w:r>
    </w:p>
    <w:p w:rsidR="00CF46E0" w:rsidRDefault="00CF46E0" w:rsidP="00CF46E0">
      <w:pPr>
        <w:pStyle w:val="a3"/>
        <w:ind w:right="714"/>
      </w:pPr>
      <w:r>
        <w:t>самостоятельно составлять план действий, вносить необходимые коррективы в ходе его реализации;</w:t>
      </w:r>
    </w:p>
    <w:p w:rsidR="00CF46E0" w:rsidRDefault="00CF46E0" w:rsidP="00CF46E0">
      <w:pPr>
        <w:pStyle w:val="a3"/>
        <w:ind w:left="1276" w:firstLine="0"/>
      </w:pPr>
      <w:r>
        <w:t>проводитьвыборибратьответственностьза</w:t>
      </w:r>
      <w:r>
        <w:rPr>
          <w:spacing w:val="-2"/>
        </w:rPr>
        <w:t>решение.</w:t>
      </w:r>
    </w:p>
    <w:p w:rsidR="00CF46E0" w:rsidRDefault="00CF46E0" w:rsidP="00CF46E0">
      <w:pPr>
        <w:pStyle w:val="21"/>
        <w:ind w:left="710" w:right="710" w:firstLine="566"/>
      </w:pPr>
      <w:r>
        <w:t xml:space="preserve">У обучающегося будут сформированы умения самоконтроля, эмоционального интеллекта,принятиясебяидругихкакчастирегулятивныхуниверсальныхучебных </w:t>
      </w:r>
      <w:r>
        <w:rPr>
          <w:spacing w:val="-2"/>
        </w:rPr>
        <w:t>действий:</w:t>
      </w:r>
    </w:p>
    <w:p w:rsidR="00CF46E0" w:rsidRDefault="00CF46E0" w:rsidP="00CF46E0">
      <w:pPr>
        <w:pStyle w:val="a3"/>
        <w:ind w:right="717"/>
      </w:pPr>
      <w:r>
        <w:t xml:space="preserve">владеть разными способами самоконтроля (в том числе речевого), самомотивации и </w:t>
      </w:r>
      <w:r>
        <w:rPr>
          <w:spacing w:val="-2"/>
        </w:rPr>
        <w:t>рефлексии;</w:t>
      </w:r>
    </w:p>
    <w:p w:rsidR="00CF46E0" w:rsidRDefault="00CF46E0" w:rsidP="00CF46E0">
      <w:pPr>
        <w:pStyle w:val="a3"/>
        <w:ind w:left="1276" w:firstLine="0"/>
      </w:pPr>
      <w:r>
        <w:t>даватьоценкуучебнойситуацииипредлагатьпланеё</w:t>
      </w:r>
      <w:r>
        <w:rPr>
          <w:spacing w:val="-2"/>
        </w:rPr>
        <w:t>изменения;</w:t>
      </w:r>
    </w:p>
    <w:p w:rsidR="00CF46E0" w:rsidRDefault="00CF46E0" w:rsidP="00CF46E0">
      <w:pPr>
        <w:pStyle w:val="a3"/>
        <w:ind w:right="710"/>
      </w:pPr>
      <w:r>
        <w:t>предвидеть трудности, которые могут возникнуть при решении учебной задачи, и адаптировать решение к меняющимся обстоятельствам;</w:t>
      </w:r>
    </w:p>
    <w:p w:rsidR="00CF46E0" w:rsidRDefault="00CF46E0" w:rsidP="00CF46E0">
      <w:pPr>
        <w:pStyle w:val="a3"/>
        <w:ind w:right="713"/>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F46E0" w:rsidRDefault="00CF46E0" w:rsidP="00CF46E0">
      <w:pPr>
        <w:pStyle w:val="a3"/>
        <w:ind w:left="1276" w:firstLine="0"/>
      </w:pPr>
      <w:r>
        <w:t>развиватьспособностьуправлятьсобственнымиэмоциямииэмоциями</w:t>
      </w:r>
      <w:r>
        <w:rPr>
          <w:spacing w:val="-2"/>
        </w:rPr>
        <w:t>других;</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0"/>
        <w:jc w:val="left"/>
      </w:pPr>
      <w:r>
        <w:lastRenderedPageBreak/>
        <w:t>выявлять и анализировать причины эмоций; понимать мотивы и намерения другого человека, анализируя речевую ситуацию;</w:t>
      </w:r>
    </w:p>
    <w:p w:rsidR="00CF46E0" w:rsidRDefault="00CF46E0" w:rsidP="00CF46E0">
      <w:pPr>
        <w:pStyle w:val="a3"/>
        <w:ind w:left="1276" w:right="3468" w:firstLine="0"/>
        <w:jc w:val="left"/>
      </w:pPr>
      <w:r>
        <w:t>регулировать способ выражения собственных эмоций; осознанноотноситьсякдругомучеловекуиегомнению; признавать своё и чужое право на ошибку;</w:t>
      </w:r>
    </w:p>
    <w:p w:rsidR="00CF46E0" w:rsidRDefault="00CF46E0" w:rsidP="00CF46E0">
      <w:pPr>
        <w:pStyle w:val="a3"/>
        <w:spacing w:before="1"/>
        <w:ind w:left="1276" w:right="5090" w:firstLine="0"/>
        <w:jc w:val="left"/>
      </w:pPr>
      <w:r>
        <w:t>приниматьсебяидругих,неосуждая; проявлять открытость;</w:t>
      </w:r>
    </w:p>
    <w:p w:rsidR="00CF46E0" w:rsidRDefault="00CF46E0" w:rsidP="00CF46E0">
      <w:pPr>
        <w:pStyle w:val="a3"/>
        <w:ind w:left="1276" w:firstLine="0"/>
        <w:jc w:val="left"/>
      </w:pPr>
      <w:r>
        <w:t>осознаватьневозможностьконтролироватьвсё</w:t>
      </w:r>
      <w:r>
        <w:rPr>
          <w:spacing w:val="-2"/>
        </w:rPr>
        <w:t>вокруг.</w:t>
      </w:r>
    </w:p>
    <w:p w:rsidR="00CF46E0" w:rsidRDefault="00CF46E0" w:rsidP="00CF46E0">
      <w:pPr>
        <w:pStyle w:val="21"/>
        <w:spacing w:before="4" w:line="274" w:lineRule="exact"/>
        <w:jc w:val="left"/>
      </w:pPr>
      <w:r>
        <w:t>Уобучающегосябудутсформированыумениясовместной</w:t>
      </w:r>
      <w:r>
        <w:rPr>
          <w:spacing w:val="-2"/>
        </w:rPr>
        <w:t>деятельности:</w:t>
      </w:r>
    </w:p>
    <w:p w:rsidR="00CF46E0" w:rsidRDefault="00CF46E0" w:rsidP="00CF46E0">
      <w:pPr>
        <w:pStyle w:val="a3"/>
        <w:ind w:right="719"/>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46E0" w:rsidRDefault="00CF46E0" w:rsidP="00CF46E0">
      <w:pPr>
        <w:pStyle w:val="a3"/>
        <w:ind w:right="71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46E0" w:rsidRDefault="00CF46E0" w:rsidP="00CF46E0">
      <w:pPr>
        <w:pStyle w:val="a3"/>
        <w:spacing w:before="1" w:line="237" w:lineRule="auto"/>
        <w:ind w:right="714"/>
      </w:pPr>
      <w:r>
        <w:t>обобщать мнения нескольких человек, проявлять готовность руководить, выполнять поручения, подчиняться;</w:t>
      </w:r>
    </w:p>
    <w:p w:rsidR="00CF46E0" w:rsidRDefault="00CF46E0" w:rsidP="00CF46E0">
      <w:pPr>
        <w:pStyle w:val="a3"/>
        <w:spacing w:before="1"/>
        <w:ind w:right="714"/>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F46E0" w:rsidRDefault="00CF46E0" w:rsidP="00CF46E0">
      <w:pPr>
        <w:pStyle w:val="a3"/>
        <w:ind w:right="716"/>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F46E0" w:rsidRDefault="00CF46E0" w:rsidP="00CF46E0">
      <w:pPr>
        <w:pStyle w:val="a3"/>
        <w:ind w:right="713"/>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F46E0" w:rsidRDefault="00CF46E0" w:rsidP="00CF46E0">
      <w:pPr>
        <w:pStyle w:val="21"/>
        <w:spacing w:before="5"/>
        <w:ind w:left="710" w:right="718" w:firstLine="566"/>
      </w:pPr>
      <w:r>
        <w:t>Предметные результаты изучения родного (чеченского) языка. К концу обучения в 5 классе обучающийся научится:</w:t>
      </w:r>
    </w:p>
    <w:p w:rsidR="00CF46E0" w:rsidRDefault="00CF46E0" w:rsidP="00CF46E0">
      <w:pPr>
        <w:pStyle w:val="a3"/>
        <w:ind w:right="718"/>
      </w:pPr>
      <w:r>
        <w:t>осознавать богатство и выразительность чеченского языка, приводить примеры, свидетельствующие об этом;</w:t>
      </w:r>
    </w:p>
    <w:p w:rsidR="00CF46E0" w:rsidRDefault="00CF46E0" w:rsidP="00CF46E0">
      <w:pPr>
        <w:pStyle w:val="a3"/>
        <w:ind w:right="716"/>
      </w:pPr>
      <w:r>
        <w:t>перечислять и характеризовать основные разделы лингвистики, основные единицы языка и речи (звук, морфема, слово, словосочетание, предложение);</w:t>
      </w:r>
    </w:p>
    <w:p w:rsidR="00CF46E0" w:rsidRDefault="00CF46E0" w:rsidP="00CF46E0">
      <w:pPr>
        <w:pStyle w:val="a3"/>
        <w:ind w:right="708"/>
      </w:pPr>
      <w:r>
        <w:t>характеризоватьразличиямеждуустнойиписьменнойречью,диалогомимонологом, учитывать особенности видов речевой деятельности при решении практико- ориентированных учебных задач и в повседневной жизни;</w:t>
      </w:r>
    </w:p>
    <w:p w:rsidR="00CF46E0" w:rsidRDefault="00CF46E0" w:rsidP="00CF46E0">
      <w:pPr>
        <w:pStyle w:val="a3"/>
        <w:ind w:right="713"/>
      </w:pPr>
      <w:r>
        <w:t>создаватьустныемонологическиевысказыванияобъёмомнеменее5предложенийна основе жизненных наблюдений, чтения научно-учебной, художественной и научно- популярной литературы;</w:t>
      </w:r>
    </w:p>
    <w:p w:rsidR="00CF46E0" w:rsidRDefault="00CF46E0" w:rsidP="00CF46E0">
      <w:pPr>
        <w:pStyle w:val="a3"/>
        <w:ind w:right="721"/>
      </w:pPr>
      <w: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CF46E0" w:rsidRDefault="00CF46E0" w:rsidP="00CF46E0">
      <w:pPr>
        <w:pStyle w:val="a3"/>
        <w:ind w:right="708"/>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CF46E0" w:rsidRDefault="00CF46E0" w:rsidP="00CF46E0">
      <w:pPr>
        <w:pStyle w:val="a3"/>
        <w:ind w:right="719"/>
      </w:pPr>
      <w:r>
        <w:t xml:space="preserve">владеть различными видами чтения: просмотровым, ознакомительным, изучающим, </w:t>
      </w:r>
      <w:r>
        <w:rPr>
          <w:spacing w:val="-2"/>
        </w:rPr>
        <w:t>поисковым;</w:t>
      </w:r>
    </w:p>
    <w:p w:rsidR="00CF46E0" w:rsidRDefault="00CF46E0" w:rsidP="00CF46E0">
      <w:pPr>
        <w:pStyle w:val="a3"/>
        <w:ind w:right="723"/>
      </w:pPr>
      <w:r>
        <w:t>устно пересказывать прочитанный или прослушанный текст объёмом не менее 90 слов; пересказывать текст с изменением лица рассказчика;</w:t>
      </w:r>
    </w:p>
    <w:p w:rsidR="00CF46E0" w:rsidRDefault="00CF46E0" w:rsidP="00CF46E0">
      <w:pPr>
        <w:pStyle w:val="a3"/>
        <w:ind w:right="711"/>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CF46E0" w:rsidRDefault="00CF46E0" w:rsidP="00CF46E0">
      <w:pPr>
        <w:pStyle w:val="a3"/>
        <w:ind w:left="1276" w:firstLine="0"/>
      </w:pPr>
      <w:r>
        <w:lastRenderedPageBreak/>
        <w:t>формулироватьвопросыпосодержаниютекстаиотвечатьна</w:t>
      </w:r>
      <w:r>
        <w:rPr>
          <w:spacing w:val="-4"/>
        </w:rPr>
        <w:t>них;</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7"/>
      </w:pPr>
      <w:r>
        <w:lastRenderedPageBreak/>
        <w:t>подробноисжатопередаватьвписьменнойформесодержаниеисходноготекста(для подробного изложения объём исходного текста должен составлять не менее 90 слов; для сжатого изложения – не менее 95 слов);</w:t>
      </w:r>
    </w:p>
    <w:p w:rsidR="00CF46E0" w:rsidRDefault="00CF46E0" w:rsidP="00CF46E0">
      <w:pPr>
        <w:pStyle w:val="a3"/>
        <w:spacing w:before="1"/>
        <w:ind w:right="715"/>
      </w:pPr>
      <w:r>
        <w:t>осуществлять выбор языковых средств для создания высказывания в соответствии с целью, темой и коммуникативным замыслом;</w:t>
      </w:r>
    </w:p>
    <w:p w:rsidR="00CF46E0" w:rsidRDefault="00CF46E0" w:rsidP="00CF46E0">
      <w:pPr>
        <w:pStyle w:val="a3"/>
        <w:ind w:right="713"/>
      </w:pPr>
      <w: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10- 15 слов, диктанта на основе связного текста объёмом 80-90 слов, составленного с учётом ранее изученных правил правописания;</w:t>
      </w:r>
    </w:p>
    <w:p w:rsidR="00CF46E0" w:rsidRDefault="00CF46E0" w:rsidP="00CF46E0">
      <w:pPr>
        <w:pStyle w:val="a3"/>
        <w:ind w:left="1276" w:firstLine="0"/>
      </w:pPr>
      <w:r>
        <w:t>пользоватьсяразнымивидамилексических</w:t>
      </w:r>
      <w:r>
        <w:rPr>
          <w:spacing w:val="-2"/>
        </w:rPr>
        <w:t xml:space="preserve"> словарей;</w:t>
      </w:r>
    </w:p>
    <w:p w:rsidR="00CF46E0" w:rsidRDefault="00CF46E0" w:rsidP="00CF46E0">
      <w:pPr>
        <w:pStyle w:val="a3"/>
        <w:ind w:left="1276" w:right="2761" w:firstLine="0"/>
      </w:pPr>
      <w:r>
        <w:t>соблюдатьвустнойречииприписьмеправиларечевогоэтикета; распознавать основные признаки текста;</w:t>
      </w:r>
    </w:p>
    <w:p w:rsidR="00CF46E0" w:rsidRDefault="00CF46E0" w:rsidP="00CF46E0">
      <w:pPr>
        <w:pStyle w:val="a3"/>
        <w:ind w:left="1276" w:firstLine="0"/>
      </w:pPr>
      <w:r>
        <w:t>делитьтекстнакомпозиционно-смысловыечасти</w:t>
      </w:r>
      <w:r>
        <w:rPr>
          <w:spacing w:val="-2"/>
        </w:rPr>
        <w:t>(абзацы);</w:t>
      </w:r>
    </w:p>
    <w:p w:rsidR="00CF46E0" w:rsidRDefault="00CF46E0" w:rsidP="00CF46E0">
      <w:pPr>
        <w:pStyle w:val="a3"/>
        <w:ind w:right="717"/>
      </w:pPr>
      <w: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CF46E0" w:rsidRDefault="00CF46E0" w:rsidP="00CF46E0">
      <w:pPr>
        <w:pStyle w:val="a3"/>
        <w:spacing w:before="3" w:line="237" w:lineRule="auto"/>
        <w:ind w:left="1276" w:right="721" w:firstLine="0"/>
      </w:pPr>
      <w:r>
        <w:t>применять эти знания при создании собственного текста (устного и письменного); проводитьсмысловойанализтекста,егокомпозиционныхособенностей,</w:t>
      </w:r>
      <w:r>
        <w:rPr>
          <w:spacing w:val="-2"/>
        </w:rPr>
        <w:t>определять</w:t>
      </w:r>
    </w:p>
    <w:p w:rsidR="00CF46E0" w:rsidRDefault="00CF46E0" w:rsidP="00CF46E0">
      <w:pPr>
        <w:pStyle w:val="a3"/>
        <w:spacing w:before="1"/>
        <w:ind w:firstLine="0"/>
      </w:pPr>
      <w:r>
        <w:t>количествомикротеми</w:t>
      </w:r>
      <w:r>
        <w:rPr>
          <w:spacing w:val="-2"/>
        </w:rPr>
        <w:t xml:space="preserve"> абзацев;</w:t>
      </w:r>
    </w:p>
    <w:p w:rsidR="00CF46E0" w:rsidRDefault="00CF46E0" w:rsidP="00CF46E0">
      <w:pPr>
        <w:pStyle w:val="a3"/>
        <w:ind w:right="708"/>
      </w:pPr>
      <w:r>
        <w:t xml:space="preserve">характеризоватьтекстсточкизренияегосоответствияосновнымпризнакам(наличие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w:t>
      </w:r>
      <w:r>
        <w:rPr>
          <w:spacing w:val="-4"/>
        </w:rPr>
        <w:t>речи;</w:t>
      </w:r>
    </w:p>
    <w:p w:rsidR="00CF46E0" w:rsidRDefault="00CF46E0" w:rsidP="00CF46E0">
      <w:pPr>
        <w:pStyle w:val="a3"/>
        <w:ind w:right="708"/>
      </w:pPr>
      <w:r>
        <w:t>использовать знания об основных признаках текста, особенностей функционально- смысловыхтиповречи,функциональныхразновидностейязыкавпрактикесозданиятекста (в рамках изученного);</w:t>
      </w:r>
    </w:p>
    <w:p w:rsidR="00CF46E0" w:rsidRDefault="00CF46E0" w:rsidP="00CF46E0">
      <w:pPr>
        <w:pStyle w:val="a3"/>
        <w:ind w:right="712"/>
      </w:pPr>
      <w:r>
        <w:t xml:space="preserve">применять знания об основных признаках текста (повествование) в практике его </w:t>
      </w:r>
      <w:r>
        <w:rPr>
          <w:spacing w:val="-2"/>
        </w:rPr>
        <w:t>создания;</w:t>
      </w:r>
    </w:p>
    <w:p w:rsidR="00CF46E0" w:rsidRDefault="00CF46E0" w:rsidP="00CF46E0">
      <w:pPr>
        <w:pStyle w:val="a3"/>
        <w:ind w:right="709"/>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rsidR="00CF46E0" w:rsidRDefault="00CF46E0" w:rsidP="00CF46E0">
      <w:pPr>
        <w:pStyle w:val="a3"/>
        <w:ind w:left="1276" w:firstLine="0"/>
      </w:pPr>
      <w:r>
        <w:t>восстанавливатьдеформированный</w:t>
      </w:r>
      <w:r>
        <w:rPr>
          <w:spacing w:val="-2"/>
        </w:rPr>
        <w:t>текст;</w:t>
      </w:r>
    </w:p>
    <w:p w:rsidR="00CF46E0" w:rsidRDefault="00CF46E0" w:rsidP="00CF46E0">
      <w:pPr>
        <w:pStyle w:val="a3"/>
        <w:ind w:left="1276" w:right="712" w:firstLine="0"/>
      </w:pPr>
      <w:r>
        <w:t>осуществлять корректировку восстановленного текста с использованием образца; владетьумениямиработыспрослушаннымиипрочитанныминаучно-</w:t>
      </w:r>
      <w:r>
        <w:rPr>
          <w:spacing w:val="-2"/>
        </w:rPr>
        <w:t>учебными,</w:t>
      </w:r>
    </w:p>
    <w:p w:rsidR="00CF46E0" w:rsidRDefault="00CF46E0" w:rsidP="00CF46E0">
      <w:pPr>
        <w:pStyle w:val="a3"/>
        <w:ind w:right="709" w:firstLine="0"/>
      </w:pPr>
      <w:r>
        <w:t>художественнымиинаучно-популярнымитекстами:составлятьплан(простой,сложный)с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CF46E0" w:rsidRDefault="00CF46E0" w:rsidP="00CF46E0">
      <w:pPr>
        <w:pStyle w:val="a3"/>
        <w:ind w:right="719"/>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46E0" w:rsidRDefault="00CF46E0" w:rsidP="00CF46E0">
      <w:pPr>
        <w:pStyle w:val="a3"/>
        <w:spacing w:before="1"/>
        <w:ind w:left="1276" w:firstLine="0"/>
      </w:pPr>
      <w:r>
        <w:t>представлятьсообщениеназаданнуютемуввиде</w:t>
      </w:r>
      <w:r>
        <w:rPr>
          <w:spacing w:val="-2"/>
        </w:rPr>
        <w:t xml:space="preserve"> презентации;</w:t>
      </w:r>
    </w:p>
    <w:p w:rsidR="00CF46E0" w:rsidRDefault="00CF46E0" w:rsidP="00CF46E0">
      <w:pPr>
        <w:pStyle w:val="a3"/>
        <w:ind w:right="716"/>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F46E0" w:rsidRDefault="00CF46E0" w:rsidP="00CF46E0">
      <w:pPr>
        <w:pStyle w:val="a3"/>
        <w:ind w:right="717"/>
      </w:pPr>
      <w:r>
        <w:t>различать особенности разговорной речи, функциональных стилей, языка художественной литературы;</w:t>
      </w:r>
    </w:p>
    <w:p w:rsidR="00CF46E0" w:rsidRDefault="00CF46E0" w:rsidP="00CF46E0">
      <w:pPr>
        <w:pStyle w:val="a3"/>
        <w:ind w:left="1276" w:firstLine="0"/>
      </w:pPr>
      <w:r>
        <w:t>характеризовать</w:t>
      </w:r>
      <w:r>
        <w:rPr>
          <w:spacing w:val="-2"/>
        </w:rPr>
        <w:t>звуки;</w:t>
      </w:r>
    </w:p>
    <w:p w:rsidR="00CF46E0" w:rsidRDefault="00CF46E0" w:rsidP="00CF46E0">
      <w:pPr>
        <w:pStyle w:val="a3"/>
        <w:ind w:left="1276" w:right="713" w:firstLine="0"/>
      </w:pPr>
      <w:r>
        <w:t>понимать различие между звуком и буквой, характеризовать систему звуков; различатьнаслухиправильнопроизноситьзвонкиеиглухиесогласные,долгиеи</w:t>
      </w:r>
    </w:p>
    <w:p w:rsidR="00CF46E0" w:rsidRDefault="00CF46E0" w:rsidP="00CF46E0">
      <w:pPr>
        <w:pStyle w:val="a3"/>
        <w:ind w:firstLine="0"/>
      </w:pPr>
      <w:r>
        <w:t>краткие</w:t>
      </w:r>
      <w:r>
        <w:rPr>
          <w:spacing w:val="-2"/>
        </w:rPr>
        <w:t>гласные;</w:t>
      </w:r>
    </w:p>
    <w:p w:rsidR="00CF46E0" w:rsidRDefault="00CF46E0" w:rsidP="00CF46E0">
      <w:pPr>
        <w:pStyle w:val="a3"/>
        <w:ind w:left="1276" w:firstLine="0"/>
        <w:jc w:val="left"/>
      </w:pPr>
      <w:r>
        <w:t>делитьслованаслоги иправильноих</w:t>
      </w:r>
      <w:r>
        <w:rPr>
          <w:spacing w:val="-2"/>
        </w:rPr>
        <w:t>произносить;</w:t>
      </w:r>
    </w:p>
    <w:p w:rsidR="00CF46E0" w:rsidRDefault="00CF46E0" w:rsidP="00CF46E0">
      <w:pPr>
        <w:pStyle w:val="a3"/>
        <w:ind w:right="710"/>
        <w:jc w:val="left"/>
      </w:pPr>
      <w:r>
        <w:t xml:space="preserve">преодолеватьакцент,возникающийподвлияниемзвуковойсистемыиинтонации </w:t>
      </w:r>
      <w:r>
        <w:lastRenderedPageBreak/>
        <w:t>чеченского языка при произношении заимствованных слов из русского языка;</w:t>
      </w:r>
    </w:p>
    <w:p w:rsidR="00CF46E0" w:rsidRDefault="00CF46E0" w:rsidP="00CF46E0">
      <w:pPr>
        <w:pStyle w:val="a3"/>
        <w:spacing w:before="1"/>
        <w:ind w:left="1276" w:firstLine="0"/>
        <w:jc w:val="left"/>
      </w:pPr>
      <w:r>
        <w:t>проводитьустноиписьменнофонетическийразбор</w:t>
      </w:r>
      <w:r>
        <w:rPr>
          <w:spacing w:val="-2"/>
        </w:rPr>
        <w:t>слова;</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spacing w:before="62"/>
        <w:ind w:left="1276" w:right="710" w:firstLine="0"/>
        <w:jc w:val="left"/>
      </w:pPr>
      <w:r>
        <w:lastRenderedPageBreak/>
        <w:t>владетьумениемправильноинтонировать;различатьосновныеэлементыинтонации; использоватьзнанияпофонетике,графикеиорфоэпиивпрактикепроизношения</w:t>
      </w:r>
      <w:r>
        <w:rPr>
          <w:spacing w:val="-10"/>
        </w:rPr>
        <w:t>и</w:t>
      </w:r>
    </w:p>
    <w:p w:rsidR="00CF46E0" w:rsidRDefault="00CF46E0" w:rsidP="00CF46E0">
      <w:pPr>
        <w:pStyle w:val="a3"/>
        <w:ind w:firstLine="0"/>
        <w:jc w:val="left"/>
      </w:pPr>
      <w:r>
        <w:t>правописания</w:t>
      </w:r>
      <w:r>
        <w:rPr>
          <w:spacing w:val="-2"/>
        </w:rPr>
        <w:t>слов;</w:t>
      </w:r>
    </w:p>
    <w:p w:rsidR="00CF46E0" w:rsidRDefault="00CF46E0" w:rsidP="00CF46E0">
      <w:pPr>
        <w:pStyle w:val="a3"/>
        <w:spacing w:before="1"/>
        <w:ind w:right="710"/>
        <w:jc w:val="left"/>
      </w:pPr>
      <w:r>
        <w:t>применять знания по орфографии в практике правописания (в том числе применять знания о правописании буквы й и разделительных ъ и ь);</w:t>
      </w:r>
    </w:p>
    <w:p w:rsidR="00CF46E0" w:rsidRDefault="00CF46E0" w:rsidP="00CF46E0">
      <w:pPr>
        <w:pStyle w:val="a3"/>
        <w:ind w:left="1276" w:firstLine="0"/>
        <w:jc w:val="left"/>
      </w:pPr>
      <w:r>
        <w:t>определятьлексическоезначение</w:t>
      </w:r>
      <w:r>
        <w:rPr>
          <w:spacing w:val="-2"/>
        </w:rPr>
        <w:t>слов;</w:t>
      </w:r>
    </w:p>
    <w:p w:rsidR="00CF46E0" w:rsidRDefault="00CF46E0" w:rsidP="00CF46E0">
      <w:pPr>
        <w:pStyle w:val="a3"/>
        <w:ind w:right="710"/>
        <w:jc w:val="left"/>
      </w:pPr>
      <w:r>
        <w:t xml:space="preserve">употреблятьвречиоднозначныеимногозначныесловавпрямомипереносном </w:t>
      </w:r>
      <w:r>
        <w:rPr>
          <w:spacing w:val="-2"/>
        </w:rPr>
        <w:t>значении;</w:t>
      </w:r>
    </w:p>
    <w:p w:rsidR="00CF46E0" w:rsidRDefault="00CF46E0" w:rsidP="00CF46E0">
      <w:pPr>
        <w:pStyle w:val="a3"/>
        <w:ind w:left="1276" w:firstLine="0"/>
        <w:jc w:val="left"/>
      </w:pPr>
      <w:r>
        <w:t>распознаватьсинонимы,антонимы,</w:t>
      </w:r>
      <w:r>
        <w:rPr>
          <w:spacing w:val="-2"/>
        </w:rPr>
        <w:t>омонимы;</w:t>
      </w:r>
    </w:p>
    <w:p w:rsidR="00CF46E0" w:rsidRDefault="00CF46E0" w:rsidP="00CF46E0">
      <w:pPr>
        <w:pStyle w:val="a3"/>
        <w:ind w:right="710"/>
        <w:jc w:val="left"/>
      </w:pPr>
      <w:r>
        <w:t>пользоватьсялексическимисловарями(толковымсловарем,словарямисинонимов, антонимов, омонимов);</w:t>
      </w:r>
    </w:p>
    <w:p w:rsidR="00CF46E0" w:rsidRDefault="00CF46E0" w:rsidP="00CF46E0">
      <w:pPr>
        <w:pStyle w:val="a3"/>
        <w:ind w:left="1276" w:right="2651" w:firstLine="0"/>
        <w:jc w:val="left"/>
      </w:pPr>
      <w:r>
        <w:t>распознавать исконно чеченские и заимствованные слова; употреблятьвречисловасучётомихлексическойсочетаемости; проводить лексический анализ слов (в рамках изученного); распознавать фразеологизмы;</w:t>
      </w:r>
    </w:p>
    <w:p w:rsidR="00CF46E0" w:rsidRDefault="00CF46E0" w:rsidP="00CF46E0">
      <w:pPr>
        <w:pStyle w:val="a3"/>
        <w:spacing w:before="3" w:line="237" w:lineRule="auto"/>
        <w:ind w:right="710"/>
        <w:jc w:val="left"/>
      </w:pPr>
      <w:r>
        <w:t xml:space="preserve">толковатьзначенияфразеологизмов,заменятьихсинонимамиинейтральными </w:t>
      </w:r>
      <w:r>
        <w:rPr>
          <w:spacing w:val="-2"/>
        </w:rPr>
        <w:t>словосочетаниями;</w:t>
      </w:r>
    </w:p>
    <w:p w:rsidR="00CF46E0" w:rsidRDefault="00CF46E0" w:rsidP="00CF46E0">
      <w:pPr>
        <w:pStyle w:val="a3"/>
        <w:spacing w:before="1"/>
        <w:ind w:right="710"/>
        <w:jc w:val="left"/>
      </w:pPr>
      <w:r>
        <w:t>использоватьвречифразеологическиеоборотысучётомсферыупотребленияи ситуации общения;</w:t>
      </w:r>
    </w:p>
    <w:p w:rsidR="00CF46E0" w:rsidRDefault="00CF46E0" w:rsidP="00CF46E0">
      <w:pPr>
        <w:pStyle w:val="a3"/>
        <w:ind w:left="1276" w:firstLine="0"/>
        <w:jc w:val="left"/>
      </w:pPr>
      <w:r>
        <w:t>подбиратьфразеологическиеэквивалентыврусском</w:t>
      </w:r>
      <w:r>
        <w:rPr>
          <w:spacing w:val="-2"/>
        </w:rPr>
        <w:t>языке;</w:t>
      </w:r>
    </w:p>
    <w:p w:rsidR="00CF46E0" w:rsidRDefault="00CF46E0" w:rsidP="00CF46E0">
      <w:pPr>
        <w:pStyle w:val="a3"/>
        <w:ind w:right="710"/>
        <w:jc w:val="left"/>
      </w:pPr>
      <w:r>
        <w:t>распознавать морфемы в слове (корень, приставку, суффикс, окончание), выделять основу слова;</w:t>
      </w:r>
    </w:p>
    <w:p w:rsidR="00CF46E0" w:rsidRDefault="00CF46E0" w:rsidP="00CF46E0">
      <w:pPr>
        <w:pStyle w:val="a3"/>
        <w:ind w:left="1276" w:firstLine="0"/>
        <w:jc w:val="left"/>
      </w:pPr>
      <w:r>
        <w:t>определятьиподбиратьоднокоренные</w:t>
      </w:r>
      <w:r>
        <w:rPr>
          <w:spacing w:val="-2"/>
        </w:rPr>
        <w:t>слова;</w:t>
      </w:r>
    </w:p>
    <w:p w:rsidR="00CF46E0" w:rsidRDefault="00CF46E0" w:rsidP="00CF46E0">
      <w:pPr>
        <w:pStyle w:val="a3"/>
        <w:ind w:left="1276" w:right="710" w:firstLine="0"/>
        <w:jc w:val="left"/>
      </w:pPr>
      <w:r>
        <w:t>находитьчередованиезвуковвморфемахприобразованиисловиизменении; различать непроизводные и производные основы слов;</w:t>
      </w:r>
    </w:p>
    <w:p w:rsidR="00CF46E0" w:rsidRDefault="00CF46E0" w:rsidP="00CF46E0">
      <w:pPr>
        <w:pStyle w:val="a3"/>
        <w:ind w:left="1276" w:right="710" w:firstLine="0"/>
        <w:jc w:val="left"/>
      </w:pPr>
      <w:r>
        <w:t>определять основные способы словообразования, образовательные цепочки слов; образовыватьсловаспомощьюприставокисуффиксов,атакжепутемсложения</w:t>
      </w:r>
    </w:p>
    <w:p w:rsidR="00CF46E0" w:rsidRDefault="00CF46E0" w:rsidP="00CF46E0">
      <w:pPr>
        <w:pStyle w:val="a3"/>
        <w:ind w:firstLine="0"/>
        <w:jc w:val="left"/>
      </w:pPr>
      <w:r>
        <w:rPr>
          <w:spacing w:val="-2"/>
        </w:rPr>
        <w:t>основ;</w:t>
      </w:r>
    </w:p>
    <w:p w:rsidR="00CF46E0" w:rsidRDefault="00CF46E0" w:rsidP="00CF46E0">
      <w:pPr>
        <w:pStyle w:val="a3"/>
        <w:ind w:left="1276" w:firstLine="0"/>
        <w:jc w:val="left"/>
      </w:pPr>
      <w:r>
        <w:t>проводитьморфемныйанализ</w:t>
      </w:r>
      <w:r>
        <w:rPr>
          <w:spacing w:val="-2"/>
        </w:rPr>
        <w:t>слов;</w:t>
      </w:r>
    </w:p>
    <w:p w:rsidR="00CF46E0" w:rsidRDefault="00CF46E0" w:rsidP="00CF46E0">
      <w:pPr>
        <w:pStyle w:val="a3"/>
        <w:ind w:left="1276" w:right="2651" w:firstLine="0"/>
        <w:jc w:val="left"/>
      </w:pPr>
      <w:r>
        <w:t>правильнопроизноситьиупотреблятьсложносокращенныеслова; владеть основными понятиями морфологии;</w:t>
      </w:r>
    </w:p>
    <w:p w:rsidR="00CF46E0" w:rsidRDefault="00CF46E0" w:rsidP="00CF46E0">
      <w:pPr>
        <w:pStyle w:val="a3"/>
        <w:ind w:left="1276" w:firstLine="0"/>
        <w:jc w:val="left"/>
      </w:pPr>
      <w:r>
        <w:t>перечислятьсущественныепризнакисамостоятельныхчастей</w:t>
      </w:r>
      <w:r>
        <w:rPr>
          <w:spacing w:val="-2"/>
        </w:rPr>
        <w:t>речи;</w:t>
      </w:r>
    </w:p>
    <w:p w:rsidR="00CF46E0" w:rsidRDefault="00CF46E0" w:rsidP="00CF46E0">
      <w:pPr>
        <w:pStyle w:val="a3"/>
        <w:ind w:right="711"/>
      </w:pPr>
      <w: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CF46E0" w:rsidRDefault="00CF46E0" w:rsidP="00CF46E0">
      <w:pPr>
        <w:pStyle w:val="a3"/>
        <w:ind w:right="721"/>
      </w:pPr>
      <w:r>
        <w:t>применять знания по морфологии при выполнении языкового анализа различных видов и в речевой практике;</w:t>
      </w:r>
    </w:p>
    <w:p w:rsidR="00CF46E0" w:rsidRDefault="00CF46E0" w:rsidP="00CF46E0">
      <w:pPr>
        <w:pStyle w:val="a3"/>
        <w:ind w:left="1276" w:right="713" w:firstLine="0"/>
      </w:pPr>
      <w:r>
        <w:t>распознавать существительное как часть речи по вопросу и общему значению; определятьегограмматическиепризнаки,синтаксическуюроль;объяснятьегорольв</w:t>
      </w:r>
    </w:p>
    <w:p w:rsidR="00CF46E0" w:rsidRDefault="00CF46E0" w:rsidP="00CF46E0">
      <w:pPr>
        <w:pStyle w:val="a3"/>
        <w:spacing w:before="1"/>
        <w:ind w:firstLine="0"/>
        <w:jc w:val="left"/>
      </w:pPr>
      <w:r>
        <w:rPr>
          <w:spacing w:val="-4"/>
        </w:rPr>
        <w:t>речи;</w:t>
      </w:r>
    </w:p>
    <w:p w:rsidR="00CF46E0" w:rsidRDefault="00CF46E0" w:rsidP="00CF46E0">
      <w:pPr>
        <w:pStyle w:val="a3"/>
        <w:ind w:left="1276" w:firstLine="0"/>
        <w:jc w:val="left"/>
      </w:pPr>
      <w:r>
        <w:t>правильнообразовыватьиупотреблятьвречиформымножественногочисла</w:t>
      </w:r>
      <w:r>
        <w:rPr>
          <w:spacing w:val="-4"/>
        </w:rPr>
        <w:t>имён</w:t>
      </w:r>
    </w:p>
    <w:p w:rsidR="00CF46E0" w:rsidRDefault="00CF46E0" w:rsidP="00CF46E0">
      <w:pPr>
        <w:pStyle w:val="a3"/>
        <w:ind w:firstLine="0"/>
        <w:jc w:val="left"/>
      </w:pPr>
      <w:r>
        <w:rPr>
          <w:spacing w:val="-2"/>
        </w:rPr>
        <w:t>существительных;</w:t>
      </w:r>
    </w:p>
    <w:p w:rsidR="00CF46E0" w:rsidRDefault="00CF46E0" w:rsidP="00CF46E0">
      <w:pPr>
        <w:pStyle w:val="a3"/>
        <w:ind w:right="710"/>
        <w:jc w:val="left"/>
      </w:pPr>
      <w:r>
        <w:t xml:space="preserve">различатьиправильноупотреблятьвречисобственныеинарицательныеимена </w:t>
      </w:r>
      <w:r>
        <w:rPr>
          <w:spacing w:val="-2"/>
        </w:rPr>
        <w:t>существительные;</w:t>
      </w:r>
    </w:p>
    <w:p w:rsidR="00CF46E0" w:rsidRDefault="00CF46E0" w:rsidP="00CF46E0">
      <w:pPr>
        <w:pStyle w:val="a3"/>
        <w:ind w:left="1276" w:firstLine="0"/>
        <w:jc w:val="left"/>
      </w:pPr>
      <w:r>
        <w:t>распознаватьграмматическиеклассыимён</w:t>
      </w:r>
      <w:r>
        <w:rPr>
          <w:spacing w:val="-2"/>
        </w:rPr>
        <w:t>существительных;</w:t>
      </w:r>
    </w:p>
    <w:p w:rsidR="00CF46E0" w:rsidRDefault="00CF46E0" w:rsidP="00CF46E0">
      <w:pPr>
        <w:pStyle w:val="a3"/>
        <w:ind w:right="710"/>
        <w:jc w:val="left"/>
      </w:pPr>
      <w:r>
        <w:t>правильно образовывать нужную падежную форму имён существительных 1, 2, 3, 4 склонения и употреблять её в речи;</w:t>
      </w:r>
    </w:p>
    <w:p w:rsidR="00CF46E0" w:rsidRDefault="00CF46E0" w:rsidP="00CF46E0">
      <w:pPr>
        <w:pStyle w:val="a3"/>
        <w:ind w:right="710"/>
        <w:jc w:val="left"/>
      </w:pPr>
      <w:r>
        <w:t>соблюдатьнормыправописанияимёнсуществительных(втомчислеиправописание ца (не) с именами существительными);</w:t>
      </w:r>
    </w:p>
    <w:p w:rsidR="00CF46E0" w:rsidRDefault="00CF46E0" w:rsidP="00CF46E0">
      <w:pPr>
        <w:pStyle w:val="a3"/>
        <w:ind w:left="1276" w:firstLine="0"/>
        <w:jc w:val="left"/>
      </w:pPr>
      <w:r>
        <w:t>проводитьморфологическийразборимён</w:t>
      </w:r>
      <w:r>
        <w:rPr>
          <w:spacing w:val="-2"/>
        </w:rPr>
        <w:t>существительных;</w:t>
      </w:r>
    </w:p>
    <w:p w:rsidR="00CF46E0" w:rsidRDefault="00CF46E0" w:rsidP="00CF46E0">
      <w:pPr>
        <w:pStyle w:val="a3"/>
        <w:spacing w:before="1"/>
        <w:ind w:right="710"/>
        <w:jc w:val="left"/>
      </w:pPr>
      <w:r>
        <w:t xml:space="preserve">осознавать особенности имени существительного в чеченском языке по сравнению с </w:t>
      </w:r>
      <w:r>
        <w:rPr>
          <w:spacing w:val="-2"/>
        </w:rPr>
        <w:t>русским;</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spacing w:before="62"/>
        <w:ind w:left="1276" w:firstLine="0"/>
        <w:jc w:val="left"/>
      </w:pPr>
      <w:r>
        <w:lastRenderedPageBreak/>
        <w:t>распознаватьединицысинтаксиса(словосочетаниеи</w:t>
      </w:r>
      <w:r>
        <w:rPr>
          <w:spacing w:val="-2"/>
        </w:rPr>
        <w:t>предложение);</w:t>
      </w:r>
    </w:p>
    <w:p w:rsidR="00CF46E0" w:rsidRDefault="00CF46E0" w:rsidP="00CF46E0">
      <w:pPr>
        <w:pStyle w:val="a3"/>
        <w:tabs>
          <w:tab w:val="left" w:pos="2451"/>
          <w:tab w:val="left" w:pos="4295"/>
          <w:tab w:val="left" w:pos="4746"/>
          <w:tab w:val="left" w:pos="6396"/>
          <w:tab w:val="left" w:pos="7969"/>
          <w:tab w:val="left" w:pos="9807"/>
        </w:tabs>
        <w:ind w:right="714"/>
        <w:jc w:val="left"/>
      </w:pPr>
      <w:r>
        <w:rPr>
          <w:spacing w:val="-2"/>
        </w:rPr>
        <w:t>выделять</w:t>
      </w:r>
      <w:r>
        <w:tab/>
      </w:r>
      <w:r>
        <w:rPr>
          <w:spacing w:val="-2"/>
        </w:rPr>
        <w:t>словосочетания</w:t>
      </w:r>
      <w:r>
        <w:tab/>
      </w:r>
      <w:r>
        <w:rPr>
          <w:spacing w:val="-6"/>
        </w:rPr>
        <w:t>из</w:t>
      </w:r>
      <w:r>
        <w:tab/>
      </w:r>
      <w:r>
        <w:rPr>
          <w:spacing w:val="-2"/>
        </w:rPr>
        <w:t>предложения;</w:t>
      </w:r>
      <w:r>
        <w:tab/>
      </w:r>
      <w:r>
        <w:rPr>
          <w:spacing w:val="-2"/>
        </w:rPr>
        <w:t>распознавать</w:t>
      </w:r>
      <w:r>
        <w:tab/>
      </w:r>
      <w:r>
        <w:rPr>
          <w:spacing w:val="-2"/>
        </w:rPr>
        <w:t>словосочетания</w:t>
      </w:r>
      <w:r>
        <w:tab/>
      </w:r>
      <w:r>
        <w:rPr>
          <w:spacing w:val="-6"/>
        </w:rPr>
        <w:t xml:space="preserve">по </w:t>
      </w:r>
      <w:r>
        <w:t>морфологическим свойствам главного слова (именные, глагольные);</w:t>
      </w:r>
    </w:p>
    <w:p w:rsidR="00CF46E0" w:rsidRDefault="00CF46E0" w:rsidP="00CF46E0">
      <w:pPr>
        <w:pStyle w:val="a3"/>
        <w:spacing w:before="1"/>
        <w:ind w:left="1276" w:right="710" w:firstLine="0"/>
        <w:jc w:val="left"/>
      </w:pPr>
      <w:r>
        <w:t>проводить синтаксический анализ словосочетаний и простых предложений; проводить пунктуационный анализ сложных предложений (в рамках изученного); применять знания по синтаксису и пунктуации при выполнении языкового анализа</w:t>
      </w:r>
    </w:p>
    <w:p w:rsidR="00CF46E0" w:rsidRDefault="00CF46E0" w:rsidP="00CF46E0">
      <w:pPr>
        <w:pStyle w:val="a3"/>
        <w:ind w:firstLine="0"/>
        <w:jc w:val="left"/>
      </w:pPr>
      <w:r>
        <w:t>различныхвидовивречевой</w:t>
      </w:r>
      <w:r>
        <w:rPr>
          <w:spacing w:val="-2"/>
        </w:rPr>
        <w:t>практике;</w:t>
      </w:r>
    </w:p>
    <w:p w:rsidR="00CF46E0" w:rsidRDefault="00CF46E0" w:rsidP="00CF46E0">
      <w:pPr>
        <w:pStyle w:val="a3"/>
        <w:ind w:right="710"/>
      </w:pPr>
      <w: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CF46E0" w:rsidRDefault="00CF46E0" w:rsidP="00CF46E0">
      <w:pPr>
        <w:pStyle w:val="a3"/>
        <w:ind w:right="710"/>
      </w:pPr>
      <w: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CF46E0" w:rsidRDefault="00CF46E0" w:rsidP="00CF46E0">
      <w:pPr>
        <w:pStyle w:val="a3"/>
        <w:ind w:right="718"/>
      </w:pPr>
      <w:r>
        <w:t>определятьглавные(грамматическуюоснову)ивторостепенныечленыпредложения (в рамках изученного);</w:t>
      </w:r>
    </w:p>
    <w:p w:rsidR="00CF46E0" w:rsidRDefault="00CF46E0" w:rsidP="00CF46E0">
      <w:pPr>
        <w:pStyle w:val="a3"/>
        <w:ind w:right="716"/>
      </w:pPr>
      <w:r>
        <w:t xml:space="preserve">употреблять обращения в диалогической и монологической речи, в письмах, </w:t>
      </w:r>
      <w:r>
        <w:rPr>
          <w:spacing w:val="-2"/>
        </w:rPr>
        <w:t>объявлениях;</w:t>
      </w:r>
    </w:p>
    <w:p w:rsidR="00CF46E0" w:rsidRDefault="00CF46E0" w:rsidP="00CF46E0">
      <w:pPr>
        <w:pStyle w:val="a3"/>
        <w:ind w:left="1276" w:right="3437" w:firstLine="0"/>
      </w:pPr>
      <w:r>
        <w:t>разграничиватьвпредложенияхобращениеиподлежащее; объяснять постановку знаков препинания;</w:t>
      </w:r>
    </w:p>
    <w:p w:rsidR="00CF46E0" w:rsidRDefault="00CF46E0" w:rsidP="00CF46E0">
      <w:pPr>
        <w:pStyle w:val="a3"/>
        <w:ind w:right="716"/>
      </w:pPr>
      <w:r>
        <w:t>соблюдать при письме пунктуационные нормы при выборе знаков препинания в предложениях соднородными членами, собобщающимсловомпри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CF46E0" w:rsidRDefault="00CF46E0" w:rsidP="00CF46E0">
      <w:pPr>
        <w:pStyle w:val="a3"/>
        <w:ind w:left="1276" w:firstLine="0"/>
      </w:pPr>
      <w:r>
        <w:t>оформлятьдиалогвписьменной</w:t>
      </w:r>
      <w:r>
        <w:rPr>
          <w:spacing w:val="-2"/>
        </w:rPr>
        <w:t xml:space="preserve"> форме.</w:t>
      </w:r>
    </w:p>
    <w:p w:rsidR="00CF46E0" w:rsidRDefault="00CF46E0" w:rsidP="00CF46E0">
      <w:pPr>
        <w:pStyle w:val="21"/>
        <w:spacing w:before="3"/>
        <w:ind w:left="710" w:right="718" w:firstLine="566"/>
      </w:pPr>
      <w:r>
        <w:t>Предметные результаты изучения родного (чеченского) языка. К концу обучения в 6 классе обучающийся научится:</w:t>
      </w:r>
    </w:p>
    <w:p w:rsidR="00CF46E0" w:rsidRDefault="00CF46E0" w:rsidP="00CF46E0">
      <w:pPr>
        <w:pStyle w:val="a3"/>
        <w:ind w:right="716"/>
      </w:pPr>
      <w:r>
        <w:t>характеризовать функции чеченского языка как государственного языка Чеченской Республикиисредстваприобщениякдуховномубогатствучеченскойкультурыиистории;</w:t>
      </w:r>
    </w:p>
    <w:p w:rsidR="00CF46E0" w:rsidRDefault="00CF46E0" w:rsidP="00CF46E0">
      <w:pPr>
        <w:pStyle w:val="a3"/>
        <w:ind w:left="1276" w:firstLine="0"/>
      </w:pPr>
      <w:r>
        <w:t>иметьпредставлениеочеченскомлитературном</w:t>
      </w:r>
      <w:r>
        <w:rPr>
          <w:spacing w:val="-2"/>
        </w:rPr>
        <w:t>языке;</w:t>
      </w:r>
    </w:p>
    <w:p w:rsidR="00CF46E0" w:rsidRDefault="00CF46E0" w:rsidP="00CF46E0">
      <w:pPr>
        <w:pStyle w:val="a3"/>
        <w:ind w:right="708"/>
      </w:pPr>
      <w:r>
        <w:t xml:space="preserve">создаватьустныемонологическиевысказыванияобъёмомнеменее6предложенийна основе жизненных наблюдений, чтения научно-учебной, художественной и научно- популярной литературы (монолог-описание, монолог-повествование, монолог- </w:t>
      </w:r>
      <w:r>
        <w:rPr>
          <w:spacing w:val="-2"/>
        </w:rPr>
        <w:t>рассуждение);</w:t>
      </w:r>
    </w:p>
    <w:p w:rsidR="00CF46E0" w:rsidRDefault="00CF46E0" w:rsidP="00CF46E0">
      <w:pPr>
        <w:pStyle w:val="a3"/>
        <w:ind w:left="1276" w:firstLine="0"/>
      </w:pPr>
      <w:r>
        <w:t>выступатьссообщениемналингвистическую</w:t>
      </w:r>
      <w:r>
        <w:rPr>
          <w:spacing w:val="-2"/>
        </w:rPr>
        <w:t xml:space="preserve"> тему;</w:t>
      </w:r>
    </w:p>
    <w:p w:rsidR="00CF46E0" w:rsidRDefault="00CF46E0" w:rsidP="00CF46E0">
      <w:pPr>
        <w:pStyle w:val="a3"/>
        <w:ind w:right="719"/>
      </w:pPr>
      <w:r>
        <w:t>участвовать в диалоге (побуждение к действию, обмен мнениями) объёмом не менее 4 реплик;</w:t>
      </w:r>
    </w:p>
    <w:p w:rsidR="00CF46E0" w:rsidRDefault="00CF46E0" w:rsidP="00CF46E0">
      <w:pPr>
        <w:pStyle w:val="a3"/>
        <w:ind w:left="1276" w:firstLine="0"/>
      </w:pPr>
      <w:r>
        <w:t>устнопересказыватьпрочитанныйилипрослушанныйтекстобъёмомнеменее</w:t>
      </w:r>
      <w:r>
        <w:rPr>
          <w:spacing w:val="-5"/>
        </w:rPr>
        <w:t>100</w:t>
      </w:r>
    </w:p>
    <w:p w:rsidR="00CF46E0" w:rsidRDefault="00CF46E0" w:rsidP="00CF46E0">
      <w:pPr>
        <w:pStyle w:val="a3"/>
        <w:spacing w:line="273" w:lineRule="exact"/>
        <w:ind w:firstLine="0"/>
        <w:jc w:val="left"/>
      </w:pPr>
      <w:r>
        <w:rPr>
          <w:spacing w:val="-2"/>
        </w:rPr>
        <w:t>слов;</w:t>
      </w:r>
    </w:p>
    <w:p w:rsidR="00CF46E0" w:rsidRDefault="00CF46E0" w:rsidP="00CF46E0">
      <w:pPr>
        <w:pStyle w:val="a3"/>
        <w:tabs>
          <w:tab w:val="left" w:pos="2547"/>
          <w:tab w:val="left" w:pos="4044"/>
          <w:tab w:val="left" w:pos="5878"/>
          <w:tab w:val="left" w:pos="6295"/>
          <w:tab w:val="left" w:pos="7953"/>
          <w:tab w:val="left" w:pos="9931"/>
        </w:tabs>
        <w:ind w:left="127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CF46E0" w:rsidRDefault="00CF46E0" w:rsidP="00CF46E0">
      <w:pPr>
        <w:pStyle w:val="a3"/>
        <w:ind w:right="711" w:firstLine="0"/>
      </w:pPr>
      <w:r>
        <w:t>художественных текстов различных функционально-смысловых типов речи объёмом не менее160 слов: устнои письменноформулировать темуи главную мысль текста,вопросы по содержанию текста и отвечать на них;</w:t>
      </w:r>
    </w:p>
    <w:p w:rsidR="00CF46E0" w:rsidRDefault="00CF46E0" w:rsidP="00CF46E0">
      <w:pPr>
        <w:pStyle w:val="a3"/>
        <w:ind w:right="709"/>
      </w:pPr>
      <w:r>
        <w:t>подробноисжатопередаватьвустнойиписьменнойформесодержаниепрочитанных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CF46E0" w:rsidRDefault="00CF46E0" w:rsidP="00CF46E0">
      <w:pPr>
        <w:pStyle w:val="a3"/>
        <w:ind w:left="1276" w:right="718" w:firstLine="0"/>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w:t>
      </w:r>
    </w:p>
    <w:p w:rsidR="00CF46E0" w:rsidRDefault="00CF46E0" w:rsidP="00CF46E0">
      <w:pPr>
        <w:pStyle w:val="a3"/>
        <w:ind w:firstLine="0"/>
      </w:pPr>
      <w:r>
        <w:t>словоупотребления;использоватьтолковые</w:t>
      </w:r>
      <w:r>
        <w:rPr>
          <w:spacing w:val="-2"/>
        </w:rPr>
        <w:t>словари;</w:t>
      </w:r>
    </w:p>
    <w:p w:rsidR="00CF46E0" w:rsidRDefault="00CF46E0" w:rsidP="00CF46E0">
      <w:pPr>
        <w:pStyle w:val="a3"/>
        <w:ind w:right="711"/>
      </w:pPr>
      <w:r>
        <w:lastRenderedPageBreak/>
        <w:t>соблюдать в устной речи и при письме нормы современного чеченского литературногоязыка,втомчислевовремясписываниятекстаобъёмом90–100</w:t>
      </w:r>
      <w:r>
        <w:rPr>
          <w:spacing w:val="-2"/>
        </w:rPr>
        <w:t>слов,</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0" w:firstLine="0"/>
        <w:jc w:val="left"/>
      </w:pPr>
      <w:r>
        <w:lastRenderedPageBreak/>
        <w:t>словарногодиктантаобъёмом15–20слов,диктантанаосновесвязноготекстаобъёмом90– 100 слов, составленного с учётом ранее изученных правил правописания;</w:t>
      </w:r>
    </w:p>
    <w:p w:rsidR="00CF46E0" w:rsidRDefault="00CF46E0" w:rsidP="00CF46E0">
      <w:pPr>
        <w:pStyle w:val="a3"/>
        <w:ind w:left="1276" w:firstLine="0"/>
        <w:jc w:val="left"/>
      </w:pPr>
      <w:r>
        <w:t>соблюдатьвустнойречииприписьмеправиларечевого</w:t>
      </w:r>
      <w:r>
        <w:rPr>
          <w:spacing w:val="-2"/>
        </w:rPr>
        <w:t xml:space="preserve"> этикета;</w:t>
      </w:r>
    </w:p>
    <w:p w:rsidR="00CF46E0" w:rsidRDefault="00CF46E0" w:rsidP="00CF46E0">
      <w:pPr>
        <w:pStyle w:val="a3"/>
        <w:spacing w:before="1"/>
        <w:ind w:right="710"/>
        <w:jc w:val="left"/>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F46E0" w:rsidRDefault="00CF46E0" w:rsidP="00CF46E0">
      <w:pPr>
        <w:pStyle w:val="a3"/>
        <w:ind w:left="1276" w:right="710" w:firstLine="0"/>
        <w:jc w:val="left"/>
      </w:pPr>
      <w:r>
        <w:t>характеризовать тексты различных функционально-смысловых типов речи; характеризоватьособенностиописаниякактипаречи(описаниевнешностичеловека,</w:t>
      </w:r>
    </w:p>
    <w:p w:rsidR="00CF46E0" w:rsidRDefault="00CF46E0" w:rsidP="00CF46E0">
      <w:pPr>
        <w:pStyle w:val="a3"/>
        <w:ind w:left="1276" w:right="4614" w:hanging="567"/>
        <w:jc w:val="left"/>
      </w:pPr>
      <w:r>
        <w:t>помещения, природы, местности, действий); выявлятьсредствасвязипредложенийвтексте;</w:t>
      </w:r>
    </w:p>
    <w:p w:rsidR="00CF46E0" w:rsidRDefault="00CF46E0" w:rsidP="00CF46E0">
      <w:pPr>
        <w:pStyle w:val="a3"/>
        <w:ind w:right="710"/>
        <w:jc w:val="left"/>
      </w:pPr>
      <w:r>
        <w:t>применять знания о функционально-смысловых типах речи при выполнении анализа различных видов и в речевой практике;</w:t>
      </w:r>
    </w:p>
    <w:p w:rsidR="00CF46E0" w:rsidRDefault="00CF46E0" w:rsidP="00CF46E0">
      <w:pPr>
        <w:pStyle w:val="a3"/>
        <w:ind w:right="710"/>
        <w:jc w:val="left"/>
      </w:pPr>
      <w:r>
        <w:t xml:space="preserve">использоватьзнанияобосновныхпризнакахтекставпрактикесозданиясобственного </w:t>
      </w:r>
      <w:r>
        <w:rPr>
          <w:spacing w:val="-2"/>
        </w:rPr>
        <w:t>текста;</w:t>
      </w:r>
    </w:p>
    <w:p w:rsidR="00CF46E0" w:rsidRDefault="00CF46E0" w:rsidP="00CF46E0">
      <w:pPr>
        <w:pStyle w:val="a3"/>
        <w:ind w:right="710"/>
        <w:jc w:val="left"/>
      </w:pPr>
      <w:r>
        <w:t>проводить смысловой анализ текста, его композиционных особенностей, определять количество микротем и абзацев;</w:t>
      </w:r>
    </w:p>
    <w:p w:rsidR="00CF46E0" w:rsidRDefault="00CF46E0" w:rsidP="00CF46E0">
      <w:pPr>
        <w:pStyle w:val="a3"/>
        <w:ind w:right="713"/>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CF46E0" w:rsidRDefault="00CF46E0" w:rsidP="00CF46E0">
      <w:pPr>
        <w:pStyle w:val="a3"/>
        <w:ind w:right="716"/>
      </w:pPr>
      <w:r>
        <w:t xml:space="preserve">работать с текстом: составлять план прочитанного текста (простой, сложный; назывной, вопросный)с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CF46E0" w:rsidRDefault="00CF46E0" w:rsidP="00CF46E0">
      <w:pPr>
        <w:pStyle w:val="a3"/>
        <w:ind w:left="1276" w:firstLine="0"/>
        <w:jc w:val="left"/>
      </w:pPr>
      <w:r>
        <w:t>представлятьсообщениеназаданнуютемуввиде</w:t>
      </w:r>
      <w:r>
        <w:rPr>
          <w:spacing w:val="-2"/>
        </w:rPr>
        <w:t xml:space="preserve"> презентации;</w:t>
      </w:r>
    </w:p>
    <w:p w:rsidR="00CF46E0" w:rsidRDefault="00CF46E0" w:rsidP="00CF46E0">
      <w:pPr>
        <w:pStyle w:val="a3"/>
        <w:ind w:right="710"/>
        <w:jc w:val="left"/>
      </w:pPr>
      <w:r>
        <w:t>представлять содержание прослушанного или прочитанного научно-учебного текста в виде таблицы, схемы;</w:t>
      </w:r>
    </w:p>
    <w:p w:rsidR="00CF46E0" w:rsidRDefault="00CF46E0" w:rsidP="00CF46E0">
      <w:pPr>
        <w:pStyle w:val="a3"/>
        <w:ind w:left="1276" w:firstLine="0"/>
        <w:jc w:val="left"/>
      </w:pPr>
      <w:r>
        <w:t>представлятьсодержаниетаблицы,схемыввиде</w:t>
      </w:r>
      <w:r>
        <w:rPr>
          <w:spacing w:val="-2"/>
        </w:rPr>
        <w:t>текста;</w:t>
      </w:r>
    </w:p>
    <w:p w:rsidR="00CF46E0" w:rsidRDefault="00CF46E0" w:rsidP="00CF46E0">
      <w:pPr>
        <w:pStyle w:val="a3"/>
        <w:ind w:right="710"/>
        <w:jc w:val="left"/>
      </w:pPr>
      <w:r>
        <w:t>редактироватьсобственныетекстысиспользованиемзнанийнормсовременного чеченского литературного языка;</w:t>
      </w:r>
    </w:p>
    <w:p w:rsidR="00CF46E0" w:rsidRDefault="00CF46E0" w:rsidP="00CF46E0">
      <w:pPr>
        <w:pStyle w:val="a3"/>
        <w:ind w:left="1276" w:right="710" w:firstLine="0"/>
        <w:jc w:val="left"/>
      </w:pPr>
      <w:r>
        <w:t>характеризоватьособенностиофициально-деловогостиляречи,научногостиляречи; перечислять требования к составлению словарной статьи и научного сообщения; анализироватьтекстыразныхфункциональныхразновидностейязыкаижанров</w:t>
      </w:r>
    </w:p>
    <w:p w:rsidR="00CF46E0" w:rsidRDefault="00CF46E0" w:rsidP="00CF46E0">
      <w:pPr>
        <w:pStyle w:val="a3"/>
        <w:ind w:firstLine="0"/>
        <w:jc w:val="left"/>
      </w:pPr>
      <w:r>
        <w:t>(заявление,расписка;словарнаястатья,научное</w:t>
      </w:r>
      <w:r>
        <w:rPr>
          <w:spacing w:val="-2"/>
        </w:rPr>
        <w:t>сообщение);</w:t>
      </w:r>
    </w:p>
    <w:p w:rsidR="00CF46E0" w:rsidRDefault="00CF46E0" w:rsidP="00CF46E0">
      <w:pPr>
        <w:pStyle w:val="a3"/>
        <w:ind w:right="710"/>
        <w:jc w:val="left"/>
      </w:pPr>
      <w:r>
        <w:t>применятьзнанияобофициально-деловоминаучномстилепривыполнении языкового анализа различных видов и в речевой практике;</w:t>
      </w:r>
    </w:p>
    <w:p w:rsidR="00CF46E0" w:rsidRDefault="00CF46E0" w:rsidP="00CF46E0">
      <w:pPr>
        <w:pStyle w:val="a3"/>
        <w:ind w:left="1276" w:right="4147" w:firstLine="0"/>
        <w:jc w:val="left"/>
      </w:pPr>
      <w:r>
        <w:t>владеть основными понятиями морфологии; пониматьсущественныепризнакичастейречи;</w:t>
      </w:r>
    </w:p>
    <w:p w:rsidR="00CF46E0" w:rsidRDefault="00CF46E0" w:rsidP="00CF46E0">
      <w:pPr>
        <w:pStyle w:val="a3"/>
        <w:ind w:left="1276" w:firstLine="0"/>
        <w:jc w:val="left"/>
      </w:pPr>
      <w:r>
        <w:t>распознаватьсамостоятельныечастиречииих</w:t>
      </w:r>
      <w:r>
        <w:rPr>
          <w:spacing w:val="-2"/>
        </w:rPr>
        <w:t>формы;</w:t>
      </w:r>
    </w:p>
    <w:p w:rsidR="00CF46E0" w:rsidRDefault="00CF46E0" w:rsidP="00CF46E0">
      <w:pPr>
        <w:pStyle w:val="a3"/>
        <w:tabs>
          <w:tab w:val="left" w:pos="2669"/>
          <w:tab w:val="left" w:pos="3552"/>
          <w:tab w:val="left" w:pos="5440"/>
          <w:tab w:val="left" w:pos="6668"/>
          <w:tab w:val="left" w:pos="8728"/>
          <w:tab w:val="left" w:pos="9924"/>
        </w:tabs>
        <w:ind w:right="718"/>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прилагательного;</w:t>
      </w:r>
    </w:p>
    <w:p w:rsidR="00CF46E0" w:rsidRDefault="00CF46E0" w:rsidP="00CF46E0">
      <w:pPr>
        <w:pStyle w:val="a3"/>
        <w:ind w:right="710"/>
        <w:jc w:val="left"/>
      </w:pPr>
      <w:r>
        <w:t>различатькачественные,относительные формыимёнприлагательныхпозначениюи грамматическим свойствам;</w:t>
      </w:r>
    </w:p>
    <w:p w:rsidR="00CF46E0" w:rsidRDefault="00CF46E0" w:rsidP="00CF46E0">
      <w:pPr>
        <w:pStyle w:val="a3"/>
        <w:ind w:right="710"/>
        <w:jc w:val="left"/>
      </w:pPr>
      <w:r>
        <w:t>правильнопроизноситьиписатьпадежныеокончанияимёнприлагательныхединственного и множественного числа;</w:t>
      </w:r>
    </w:p>
    <w:p w:rsidR="00CF46E0" w:rsidRDefault="00CF46E0" w:rsidP="00CF46E0">
      <w:pPr>
        <w:pStyle w:val="a3"/>
        <w:ind w:left="1276" w:right="1150" w:firstLine="0"/>
      </w:pPr>
      <w:r>
        <w:t>группировать имена прилагательные по заданным морфологическим признакам; правильнообразовыватьстепенисравнениякачественныхимёнприлагательных; изменять имена прилагательные по числам и классам;</w:t>
      </w:r>
    </w:p>
    <w:p w:rsidR="00CF46E0" w:rsidRDefault="00CF46E0" w:rsidP="00CF46E0">
      <w:pPr>
        <w:pStyle w:val="a3"/>
        <w:ind w:right="709"/>
      </w:pPr>
      <w:r>
        <w:lastRenderedPageBreak/>
        <w:t>правильно образовывать нужную падежную форму имён прилагательных 1-го, 2-го склонения, требуемую по контексту, и употреблять её в речи;</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0"/>
        <w:jc w:val="left"/>
      </w:pPr>
      <w:r>
        <w:lastRenderedPageBreak/>
        <w:t>соблюдатьнормысловообразованияимёнприлагательных,нормыпроизношения имён прилагательных;</w:t>
      </w:r>
    </w:p>
    <w:p w:rsidR="00CF46E0" w:rsidRDefault="00CF46E0" w:rsidP="00CF46E0">
      <w:pPr>
        <w:pStyle w:val="a3"/>
        <w:ind w:left="1276" w:firstLine="0"/>
        <w:jc w:val="left"/>
      </w:pPr>
      <w:r>
        <w:t>проводитьморфологическийразборимён</w:t>
      </w:r>
      <w:r>
        <w:rPr>
          <w:spacing w:val="-2"/>
        </w:rPr>
        <w:t>прилагательных;</w:t>
      </w:r>
    </w:p>
    <w:p w:rsidR="00CF46E0" w:rsidRDefault="00CF46E0" w:rsidP="00CF46E0">
      <w:pPr>
        <w:pStyle w:val="a3"/>
        <w:tabs>
          <w:tab w:val="left" w:pos="2599"/>
          <w:tab w:val="left" w:pos="3534"/>
          <w:tab w:val="left" w:pos="4688"/>
          <w:tab w:val="left" w:pos="5559"/>
          <w:tab w:val="left" w:pos="7511"/>
          <w:tab w:val="left" w:pos="9430"/>
        </w:tabs>
        <w:spacing w:before="1"/>
        <w:ind w:right="718"/>
        <w:jc w:val="left"/>
      </w:pPr>
      <w:r>
        <w:rPr>
          <w:spacing w:val="-2"/>
        </w:rPr>
        <w:t>правильно</w:t>
      </w:r>
      <w:r>
        <w:tab/>
      </w:r>
      <w:r>
        <w:rPr>
          <w:spacing w:val="-2"/>
        </w:rPr>
        <w:t>писать</w:t>
      </w:r>
      <w:r>
        <w:tab/>
      </w:r>
      <w:r>
        <w:rPr>
          <w:spacing w:val="-2"/>
        </w:rPr>
        <w:t>сложные</w:t>
      </w:r>
      <w:r>
        <w:tab/>
      </w:r>
      <w:r>
        <w:rPr>
          <w:spacing w:val="-4"/>
        </w:rPr>
        <w:t>имена</w:t>
      </w:r>
      <w:r>
        <w:tab/>
      </w:r>
      <w:r>
        <w:rPr>
          <w:spacing w:val="-2"/>
        </w:rPr>
        <w:t>прилагательные,</w:t>
      </w:r>
      <w:r>
        <w:tab/>
      </w:r>
      <w:r>
        <w:rPr>
          <w:spacing w:val="-2"/>
        </w:rPr>
        <w:t>заимствованные</w:t>
      </w:r>
      <w:r>
        <w:tab/>
      </w:r>
      <w:r>
        <w:rPr>
          <w:spacing w:val="-2"/>
        </w:rPr>
        <w:t>имена прилагательные;</w:t>
      </w:r>
    </w:p>
    <w:p w:rsidR="00CF46E0" w:rsidRDefault="00CF46E0" w:rsidP="00CF46E0">
      <w:pPr>
        <w:pStyle w:val="a3"/>
        <w:tabs>
          <w:tab w:val="left" w:pos="2669"/>
          <w:tab w:val="left" w:pos="3554"/>
          <w:tab w:val="left" w:pos="5442"/>
          <w:tab w:val="left" w:pos="6669"/>
          <w:tab w:val="left" w:pos="8730"/>
          <w:tab w:val="left" w:pos="9926"/>
        </w:tabs>
        <w:ind w:right="716"/>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имени числительного;</w:t>
      </w:r>
    </w:p>
    <w:p w:rsidR="00CF46E0" w:rsidRDefault="00CF46E0" w:rsidP="00CF46E0">
      <w:pPr>
        <w:pStyle w:val="a3"/>
        <w:tabs>
          <w:tab w:val="left" w:pos="2554"/>
          <w:tab w:val="left" w:pos="4048"/>
          <w:tab w:val="left" w:pos="4379"/>
          <w:tab w:val="left" w:pos="5268"/>
          <w:tab w:val="left" w:pos="7136"/>
          <w:tab w:val="left" w:pos="7470"/>
          <w:tab w:val="left" w:pos="8554"/>
        </w:tabs>
        <w:ind w:left="1276" w:right="718" w:firstLine="0"/>
        <w:jc w:val="left"/>
      </w:pPr>
      <w:r>
        <w:t xml:space="preserve">отличать имена числительные от других частей речи со значением количества; </w:t>
      </w:r>
      <w:r>
        <w:rPr>
          <w:spacing w:val="-2"/>
        </w:rPr>
        <w:t>правильно</w:t>
      </w:r>
      <w:r>
        <w:tab/>
      </w:r>
      <w:r>
        <w:rPr>
          <w:spacing w:val="-2"/>
        </w:rPr>
        <w:t>произносить</w:t>
      </w:r>
      <w:r>
        <w:tab/>
      </w:r>
      <w:r>
        <w:rPr>
          <w:spacing w:val="-10"/>
        </w:rPr>
        <w:t>и</w:t>
      </w:r>
      <w:r>
        <w:tab/>
      </w:r>
      <w:r>
        <w:rPr>
          <w:spacing w:val="-2"/>
        </w:rPr>
        <w:t>писать</w:t>
      </w:r>
      <w:r>
        <w:tab/>
      </w:r>
      <w:r>
        <w:rPr>
          <w:spacing w:val="-2"/>
        </w:rPr>
        <w:t>количественные</w:t>
      </w:r>
      <w:r>
        <w:tab/>
      </w:r>
      <w:r>
        <w:rPr>
          <w:spacing w:val="-10"/>
        </w:rPr>
        <w:t>и</w:t>
      </w:r>
      <w:r>
        <w:tab/>
      </w:r>
      <w:r>
        <w:rPr>
          <w:spacing w:val="-2"/>
        </w:rPr>
        <w:t>дробные</w:t>
      </w:r>
      <w:r>
        <w:tab/>
      </w:r>
      <w:r>
        <w:rPr>
          <w:spacing w:val="-2"/>
        </w:rPr>
        <w:t>числительные,</w:t>
      </w:r>
    </w:p>
    <w:p w:rsidR="00CF46E0" w:rsidRDefault="00CF46E0" w:rsidP="00CF46E0">
      <w:pPr>
        <w:pStyle w:val="a3"/>
        <w:ind w:firstLine="0"/>
        <w:jc w:val="left"/>
      </w:pPr>
      <w:r>
        <w:t xml:space="preserve">употреблятьихвречивразныхпадежных </w:t>
      </w:r>
      <w:r>
        <w:rPr>
          <w:spacing w:val="-2"/>
        </w:rPr>
        <w:t>формах;</w:t>
      </w:r>
    </w:p>
    <w:p w:rsidR="00CF46E0" w:rsidRDefault="00CF46E0" w:rsidP="00CF46E0">
      <w:pPr>
        <w:pStyle w:val="a3"/>
        <w:ind w:left="1276" w:right="710" w:firstLine="0"/>
        <w:jc w:val="left"/>
      </w:pPr>
      <w:r>
        <w:t>правильноупотреблятьвречипорядковыеисобирательныеименачислительные; различать разряды имён числительных по строению;</w:t>
      </w:r>
    </w:p>
    <w:p w:rsidR="00CF46E0" w:rsidRDefault="00CF46E0" w:rsidP="00CF46E0">
      <w:pPr>
        <w:pStyle w:val="a3"/>
        <w:ind w:right="710"/>
        <w:jc w:val="left"/>
      </w:pPr>
      <w:r>
        <w:t>склонятьчислительныеихарактеризоватьособенностисклонения,словообразования и синтаксических функций числительных;</w:t>
      </w:r>
    </w:p>
    <w:p w:rsidR="00CF46E0" w:rsidRDefault="00CF46E0" w:rsidP="00CF46E0">
      <w:pPr>
        <w:pStyle w:val="a3"/>
        <w:ind w:right="710"/>
        <w:jc w:val="left"/>
      </w:pPr>
      <w:r>
        <w:t>характеризоватьрольимёнчислительныхвречи,особенностиупотребленияв научных текстах, деловой речи;</w:t>
      </w:r>
    </w:p>
    <w:p w:rsidR="00CF46E0" w:rsidRDefault="00CF46E0" w:rsidP="00CF46E0">
      <w:pPr>
        <w:pStyle w:val="a3"/>
        <w:ind w:left="1276" w:right="3468" w:firstLine="0"/>
        <w:jc w:val="left"/>
      </w:pPr>
      <w:r>
        <w:t>соблюдать нормы правописания имён числительных; проводитьморфологическийразборимёнчислительных;</w:t>
      </w:r>
    </w:p>
    <w:p w:rsidR="00CF46E0" w:rsidRDefault="00CF46E0" w:rsidP="00CF46E0">
      <w:pPr>
        <w:pStyle w:val="a3"/>
        <w:ind w:right="710"/>
        <w:jc w:val="left"/>
      </w:pPr>
      <w:r>
        <w:t>осознаватьособенностиименичислительноговчеченскомязыкепосравнениюс русским языком;</w:t>
      </w:r>
    </w:p>
    <w:p w:rsidR="00CF46E0" w:rsidRDefault="00CF46E0" w:rsidP="00CF46E0">
      <w:pPr>
        <w:pStyle w:val="a3"/>
        <w:ind w:left="1276" w:right="1359" w:firstLine="0"/>
        <w:jc w:val="left"/>
      </w:pPr>
      <w:r>
        <w:t>распознаватьместоимения;определятьихобщееграмматическоезначение; различать разряды местоимений;</w:t>
      </w:r>
    </w:p>
    <w:p w:rsidR="00CF46E0" w:rsidRDefault="00CF46E0" w:rsidP="00CF46E0">
      <w:pPr>
        <w:pStyle w:val="a3"/>
        <w:tabs>
          <w:tab w:val="left" w:pos="2616"/>
          <w:tab w:val="left" w:pos="4444"/>
          <w:tab w:val="left" w:pos="6546"/>
          <w:tab w:val="left" w:pos="8261"/>
          <w:tab w:val="left" w:pos="8930"/>
        </w:tabs>
        <w:ind w:right="716"/>
        <w:jc w:val="left"/>
      </w:pPr>
      <w:r>
        <w:rPr>
          <w:spacing w:val="-2"/>
        </w:rPr>
        <w:t>склонять</w:t>
      </w:r>
      <w:r>
        <w:tab/>
      </w:r>
      <w:r>
        <w:rPr>
          <w:spacing w:val="-2"/>
        </w:rPr>
        <w:t>местоимения;</w:t>
      </w:r>
      <w:r>
        <w:tab/>
      </w:r>
      <w:r>
        <w:rPr>
          <w:spacing w:val="-2"/>
        </w:rPr>
        <w:t>характеризовать</w:t>
      </w:r>
      <w:r>
        <w:tab/>
      </w:r>
      <w:r>
        <w:rPr>
          <w:spacing w:val="-2"/>
        </w:rPr>
        <w:t>особенности</w:t>
      </w:r>
      <w:r>
        <w:tab/>
      </w:r>
      <w:r>
        <w:rPr>
          <w:spacing w:val="-6"/>
        </w:rPr>
        <w:t>их</w:t>
      </w:r>
      <w:r>
        <w:tab/>
      </w:r>
      <w:r>
        <w:rPr>
          <w:spacing w:val="-2"/>
        </w:rPr>
        <w:t xml:space="preserve">склонения, </w:t>
      </w:r>
      <w:r>
        <w:t>словообразования, синтаксических функций, роли в речи;</w:t>
      </w:r>
    </w:p>
    <w:p w:rsidR="00CF46E0" w:rsidRDefault="00CF46E0" w:rsidP="00CF46E0">
      <w:pPr>
        <w:pStyle w:val="a3"/>
        <w:ind w:left="1276" w:right="1136" w:firstLine="0"/>
        <w:jc w:val="left"/>
      </w:pPr>
      <w:r>
        <w:t>группировать местоимения по заданным морфологическим признакам; приводитьпримерыличныхместоименийвименительномикосвенныхпадежах; различать значение личных местоимений тхо, вай (мы);</w:t>
      </w:r>
    </w:p>
    <w:p w:rsidR="00CF46E0" w:rsidRDefault="00CF46E0" w:rsidP="00CF46E0">
      <w:pPr>
        <w:pStyle w:val="a3"/>
        <w:ind w:left="1276" w:right="710" w:firstLine="0"/>
        <w:jc w:val="left"/>
      </w:pPr>
      <w:r>
        <w:t>употреблятьвпредложенияхотрицательныеинеопределённыеместоимения; различать вопросительные и относительные местоимения;</w:t>
      </w:r>
    </w:p>
    <w:p w:rsidR="00CF46E0" w:rsidRDefault="00CF46E0" w:rsidP="00CF46E0">
      <w:pPr>
        <w:pStyle w:val="a3"/>
        <w:ind w:left="1276" w:firstLine="0"/>
        <w:jc w:val="left"/>
      </w:pPr>
      <w:r>
        <w:t>проводитьморфологическийразбор</w:t>
      </w:r>
      <w:r>
        <w:rPr>
          <w:spacing w:val="-2"/>
        </w:rPr>
        <w:t>местоимений;</w:t>
      </w:r>
    </w:p>
    <w:p w:rsidR="00CF46E0" w:rsidRDefault="00CF46E0" w:rsidP="00CF46E0">
      <w:pPr>
        <w:pStyle w:val="a3"/>
        <w:ind w:right="710"/>
        <w:jc w:val="left"/>
      </w:pPr>
      <w:r>
        <w:t>использовать местоимения в предложениях, соблюдая нормы правописания и стили литературного языка;</w:t>
      </w:r>
    </w:p>
    <w:p w:rsidR="00CF46E0" w:rsidRDefault="00CF46E0" w:rsidP="00CF46E0">
      <w:pPr>
        <w:pStyle w:val="a3"/>
        <w:tabs>
          <w:tab w:val="left" w:pos="2669"/>
          <w:tab w:val="left" w:pos="3552"/>
          <w:tab w:val="left" w:pos="5442"/>
          <w:tab w:val="left" w:pos="6669"/>
          <w:tab w:val="left" w:pos="8730"/>
          <w:tab w:val="left" w:pos="9926"/>
        </w:tabs>
        <w:ind w:right="716"/>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r>
        <w:tab/>
      </w:r>
      <w:r>
        <w:rPr>
          <w:spacing w:val="-10"/>
        </w:rPr>
        <w:t xml:space="preserve">и </w:t>
      </w:r>
      <w:r>
        <w:t>синтаксические функции глагола; объяснять его роль в речи;</w:t>
      </w:r>
    </w:p>
    <w:p w:rsidR="00CF46E0" w:rsidRDefault="00CF46E0" w:rsidP="00CF46E0">
      <w:pPr>
        <w:pStyle w:val="a3"/>
        <w:ind w:right="710"/>
        <w:jc w:val="left"/>
      </w:pPr>
      <w:r>
        <w:t>пониматьграмматическиесвойстваинфинитива(неопределённойформы)глагола, выделять его основу;</w:t>
      </w:r>
    </w:p>
    <w:p w:rsidR="00CF46E0" w:rsidRDefault="00CF46E0" w:rsidP="00CF46E0">
      <w:pPr>
        <w:pStyle w:val="a3"/>
        <w:tabs>
          <w:tab w:val="left" w:pos="2626"/>
          <w:tab w:val="left" w:pos="3077"/>
          <w:tab w:val="left" w:pos="4974"/>
          <w:tab w:val="left" w:pos="6257"/>
          <w:tab w:val="left" w:pos="6588"/>
          <w:tab w:val="left" w:pos="7784"/>
          <w:tab w:val="left" w:pos="8813"/>
        </w:tabs>
        <w:ind w:right="712"/>
        <w:jc w:val="left"/>
      </w:pPr>
      <w:r>
        <w:rPr>
          <w:spacing w:val="-2"/>
        </w:rPr>
        <w:t>определять</w:t>
      </w:r>
      <w:r>
        <w:tab/>
      </w:r>
      <w:r>
        <w:rPr>
          <w:spacing w:val="-6"/>
        </w:rPr>
        <w:t>по</w:t>
      </w:r>
      <w:r>
        <w:tab/>
      </w:r>
      <w:r>
        <w:rPr>
          <w:spacing w:val="-2"/>
        </w:rPr>
        <w:t>грамматическим</w:t>
      </w:r>
      <w:r>
        <w:tab/>
      </w:r>
      <w:r>
        <w:rPr>
          <w:spacing w:val="-2"/>
        </w:rPr>
        <w:t>признакам</w:t>
      </w:r>
      <w:r>
        <w:tab/>
      </w:r>
      <w:r>
        <w:rPr>
          <w:spacing w:val="-10"/>
        </w:rPr>
        <w:t>и</w:t>
      </w:r>
      <w:r>
        <w:tab/>
      </w:r>
      <w:r>
        <w:rPr>
          <w:spacing w:val="-2"/>
        </w:rPr>
        <w:t>значению</w:t>
      </w:r>
      <w:r>
        <w:tab/>
      </w:r>
      <w:r>
        <w:rPr>
          <w:spacing w:val="-2"/>
        </w:rPr>
        <w:t>глаголы</w:t>
      </w:r>
      <w:r>
        <w:tab/>
      </w:r>
      <w:r>
        <w:rPr>
          <w:spacing w:val="-2"/>
        </w:rPr>
        <w:t xml:space="preserve">настоящего, </w:t>
      </w:r>
      <w:r>
        <w:t>прошедшего и будущего времени;</w:t>
      </w:r>
    </w:p>
    <w:p w:rsidR="00CF46E0" w:rsidRDefault="00CF46E0" w:rsidP="00CF46E0">
      <w:pPr>
        <w:pStyle w:val="a3"/>
        <w:tabs>
          <w:tab w:val="left" w:pos="2619"/>
          <w:tab w:val="left" w:pos="3552"/>
          <w:tab w:val="left" w:pos="5229"/>
          <w:tab w:val="left" w:pos="6376"/>
          <w:tab w:val="left" w:pos="7812"/>
          <w:tab w:val="left" w:pos="8980"/>
        </w:tabs>
        <w:ind w:right="715"/>
        <w:jc w:val="left"/>
      </w:pPr>
      <w:r>
        <w:rPr>
          <w:spacing w:val="-2"/>
        </w:rPr>
        <w:t>соблюдать</w:t>
      </w:r>
      <w:r>
        <w:tab/>
      </w:r>
      <w:r>
        <w:rPr>
          <w:spacing w:val="-2"/>
        </w:rPr>
        <w:t>нормы</w:t>
      </w:r>
      <w:r>
        <w:tab/>
      </w:r>
      <w:r>
        <w:rPr>
          <w:spacing w:val="-2"/>
        </w:rPr>
        <w:t>правописания</w:t>
      </w:r>
      <w:r>
        <w:tab/>
      </w:r>
      <w:r>
        <w:rPr>
          <w:spacing w:val="-2"/>
        </w:rPr>
        <w:t>глаголов</w:t>
      </w:r>
      <w:r>
        <w:tab/>
      </w:r>
      <w:r>
        <w:rPr>
          <w:spacing w:val="-2"/>
        </w:rPr>
        <w:t>настоящего</w:t>
      </w:r>
      <w:r>
        <w:tab/>
      </w:r>
      <w:r>
        <w:rPr>
          <w:spacing w:val="-2"/>
        </w:rPr>
        <w:t>времени,</w:t>
      </w:r>
      <w:r>
        <w:tab/>
      </w:r>
      <w:r>
        <w:rPr>
          <w:spacing w:val="-2"/>
        </w:rPr>
        <w:t xml:space="preserve">правильно </w:t>
      </w:r>
      <w:r>
        <w:t>образовывать и писать формы прошедшего времени;</w:t>
      </w:r>
    </w:p>
    <w:p w:rsidR="00CF46E0" w:rsidRDefault="00CF46E0" w:rsidP="00CF46E0">
      <w:pPr>
        <w:pStyle w:val="a3"/>
        <w:ind w:left="1276" w:right="2651" w:firstLine="0"/>
        <w:jc w:val="left"/>
      </w:pPr>
      <w:r>
        <w:t>правильнообразовыватьиписатьформыбудущеговремени; различать однократные и многократные формы глаголов;</w:t>
      </w:r>
    </w:p>
    <w:p w:rsidR="00CF46E0" w:rsidRDefault="00CF46E0" w:rsidP="00CF46E0">
      <w:pPr>
        <w:pStyle w:val="a3"/>
        <w:ind w:left="1276" w:right="710" w:firstLine="0"/>
        <w:jc w:val="left"/>
      </w:pPr>
      <w:r>
        <w:t>использовать в предложениях глаголы, изменяющиеся по числам и классам; проводить частичный морфологический разбор глаголов (в рамках изученного).</w:t>
      </w:r>
    </w:p>
    <w:p w:rsidR="00CF46E0" w:rsidRDefault="00CF46E0" w:rsidP="00CF46E0">
      <w:pPr>
        <w:pStyle w:val="21"/>
        <w:spacing w:before="4"/>
        <w:ind w:left="710" w:right="710" w:firstLine="566"/>
        <w:jc w:val="left"/>
      </w:pPr>
      <w:r>
        <w:t>Предметныерезультатыизученияродного(чеченского)языка.Кконцу обучения в 7 классе обучающийся научится:</w:t>
      </w:r>
    </w:p>
    <w:p w:rsidR="00CF46E0" w:rsidRDefault="00CF46E0" w:rsidP="00CF46E0">
      <w:pPr>
        <w:pStyle w:val="a3"/>
        <w:spacing w:line="271" w:lineRule="exact"/>
        <w:ind w:left="1276" w:firstLine="0"/>
        <w:jc w:val="left"/>
      </w:pPr>
      <w:r>
        <w:t>иметьпредставлениеоязыкекакразвивающемся</w:t>
      </w:r>
      <w:r>
        <w:rPr>
          <w:spacing w:val="-2"/>
        </w:rPr>
        <w:t xml:space="preserve"> явлении;</w:t>
      </w:r>
    </w:p>
    <w:p w:rsidR="00CF46E0" w:rsidRDefault="00CF46E0" w:rsidP="00CF46E0">
      <w:pPr>
        <w:pStyle w:val="a3"/>
        <w:ind w:left="1276" w:right="710" w:firstLine="0"/>
        <w:jc w:val="left"/>
      </w:pPr>
      <w:r>
        <w:t xml:space="preserve">осознавать взаимосвязь языка, культуры и истории народа (приводить примеры); </w:t>
      </w:r>
      <w:r>
        <w:lastRenderedPageBreak/>
        <w:t>отслеживать изменения, происходящие в языке на современном этапе его развития; создаватьустныемонологическиевысказыванияобъёмомнеменее7предложений</w:t>
      </w:r>
      <w:r>
        <w:rPr>
          <w:spacing w:val="-5"/>
        </w:rPr>
        <w:t>на</w:t>
      </w:r>
    </w:p>
    <w:p w:rsidR="00CF46E0" w:rsidRDefault="00CF46E0" w:rsidP="00CF46E0">
      <w:pPr>
        <w:pStyle w:val="a3"/>
        <w:spacing w:before="1"/>
        <w:ind w:firstLine="0"/>
        <w:jc w:val="left"/>
      </w:pPr>
      <w:r>
        <w:t>основенаблюдений,личныхвпечатлений,чтениянаучно-учебной,художественной</w:t>
      </w:r>
      <w:r>
        <w:rPr>
          <w:spacing w:val="-10"/>
        </w:rPr>
        <w:t>и</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tabs>
          <w:tab w:val="left" w:pos="2947"/>
          <w:tab w:val="left" w:pos="4348"/>
          <w:tab w:val="left" w:pos="6596"/>
          <w:tab w:val="left" w:pos="9122"/>
        </w:tabs>
        <w:spacing w:before="62"/>
        <w:ind w:right="708" w:firstLine="0"/>
        <w:jc w:val="left"/>
      </w:pPr>
      <w:r>
        <w:rPr>
          <w:spacing w:val="-2"/>
        </w:rPr>
        <w:lastRenderedPageBreak/>
        <w:t>научно-популярной</w:t>
      </w:r>
      <w:r>
        <w:tab/>
      </w:r>
      <w:r>
        <w:rPr>
          <w:spacing w:val="-2"/>
        </w:rPr>
        <w:t>литературы</w:t>
      </w:r>
      <w:r>
        <w:tab/>
      </w:r>
      <w:r>
        <w:rPr>
          <w:spacing w:val="-2"/>
        </w:rPr>
        <w:t>(монолог-описание,</w:t>
      </w:r>
      <w:r>
        <w:tab/>
      </w:r>
      <w:r>
        <w:rPr>
          <w:spacing w:val="-2"/>
        </w:rPr>
        <w:t>монолог-рассуждение,</w:t>
      </w:r>
      <w:r>
        <w:tab/>
      </w:r>
      <w:r>
        <w:rPr>
          <w:spacing w:val="-2"/>
        </w:rPr>
        <w:t>монолог- повествование);</w:t>
      </w:r>
    </w:p>
    <w:p w:rsidR="00CF46E0" w:rsidRDefault="00CF46E0" w:rsidP="00CF46E0">
      <w:pPr>
        <w:pStyle w:val="a3"/>
        <w:ind w:left="1276" w:firstLine="0"/>
        <w:jc w:val="left"/>
      </w:pPr>
      <w:r>
        <w:t>выступатьснаучным</w:t>
      </w:r>
      <w:r>
        <w:rPr>
          <w:spacing w:val="-2"/>
        </w:rPr>
        <w:t xml:space="preserve"> сообщением;</w:t>
      </w:r>
    </w:p>
    <w:p w:rsidR="00CF46E0" w:rsidRDefault="00CF46E0" w:rsidP="00CF46E0">
      <w:pPr>
        <w:pStyle w:val="a3"/>
        <w:spacing w:before="1"/>
        <w:ind w:right="710"/>
        <w:jc w:val="left"/>
      </w:pPr>
      <w:r>
        <w:t>участвоватьвдиалогеналингвистическиетемы(врамкахизученного)итемына основе жизненных наблюдений объёмом не менее 5 реплик;</w:t>
      </w:r>
    </w:p>
    <w:p w:rsidR="00CF46E0" w:rsidRDefault="00CF46E0" w:rsidP="00CF46E0">
      <w:pPr>
        <w:pStyle w:val="a3"/>
        <w:ind w:right="710"/>
        <w:jc w:val="left"/>
      </w:pPr>
      <w:r>
        <w:t xml:space="preserve">владеть различными видами диалога: диалог-запрос информации, диалог-сообщение </w:t>
      </w:r>
      <w:r>
        <w:rPr>
          <w:spacing w:val="-2"/>
        </w:rPr>
        <w:t>информации;</w:t>
      </w:r>
    </w:p>
    <w:p w:rsidR="00CF46E0" w:rsidRDefault="00CF46E0" w:rsidP="00CF46E0">
      <w:pPr>
        <w:pStyle w:val="a3"/>
        <w:ind w:left="1276" w:firstLine="0"/>
        <w:jc w:val="left"/>
      </w:pPr>
      <w:r>
        <w:t>устнопересказыватьпрослушанныйилипрочитанныйтекстобъёмомнеменее</w:t>
      </w:r>
      <w:r>
        <w:rPr>
          <w:spacing w:val="-5"/>
        </w:rPr>
        <w:t>110</w:t>
      </w:r>
    </w:p>
    <w:p w:rsidR="00CF46E0" w:rsidRDefault="00CF46E0" w:rsidP="00CF46E0">
      <w:pPr>
        <w:pStyle w:val="a3"/>
        <w:ind w:firstLine="0"/>
        <w:jc w:val="left"/>
      </w:pPr>
      <w:r>
        <w:rPr>
          <w:spacing w:val="-2"/>
        </w:rPr>
        <w:t>слов;</w:t>
      </w:r>
    </w:p>
    <w:p w:rsidR="00CF46E0" w:rsidRDefault="00CF46E0" w:rsidP="00CF46E0">
      <w:pPr>
        <w:pStyle w:val="a3"/>
        <w:ind w:left="1276" w:firstLine="0"/>
        <w:jc w:val="left"/>
      </w:pPr>
      <w:r>
        <w:t>пониматьсодержаниепрослушанныхипрочитанныхпублицистических</w:t>
      </w:r>
      <w:r>
        <w:rPr>
          <w:spacing w:val="-2"/>
        </w:rPr>
        <w:t>текстов</w:t>
      </w:r>
    </w:p>
    <w:p w:rsidR="00CF46E0" w:rsidRDefault="00CF46E0" w:rsidP="00CF46E0">
      <w:pPr>
        <w:pStyle w:val="a3"/>
        <w:ind w:right="711" w:firstLine="0"/>
      </w:pPr>
      <w:r>
        <w:t xml:space="preserve">(рассуждение-доказательство,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w:t>
      </w:r>
      <w:r>
        <w:rPr>
          <w:spacing w:val="-2"/>
        </w:rPr>
        <w:t>текста;</w:t>
      </w:r>
    </w:p>
    <w:p w:rsidR="00CF46E0" w:rsidRDefault="00CF46E0" w:rsidP="00CF46E0">
      <w:pPr>
        <w:pStyle w:val="a3"/>
        <w:ind w:left="1276" w:firstLine="0"/>
      </w:pPr>
      <w:r>
        <w:t>формулироватьвопросыпосодержаниютекстаиотвечатьна</w:t>
      </w:r>
      <w:r>
        <w:rPr>
          <w:spacing w:val="-4"/>
        </w:rPr>
        <w:t>них;</w:t>
      </w:r>
    </w:p>
    <w:p w:rsidR="00CF46E0" w:rsidRDefault="00CF46E0" w:rsidP="00CF46E0">
      <w:pPr>
        <w:pStyle w:val="a3"/>
        <w:ind w:right="708"/>
      </w:pPr>
      <w: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CF46E0" w:rsidRDefault="00CF46E0" w:rsidP="00CF46E0">
      <w:pPr>
        <w:pStyle w:val="a3"/>
        <w:ind w:right="715"/>
      </w:pPr>
      <w:r>
        <w:t>осуществлять выбор языковых средств для создания высказывания в соответствии с целью, темой и коммуникативным замыслом;</w:t>
      </w:r>
    </w:p>
    <w:p w:rsidR="00CF46E0" w:rsidRDefault="00CF46E0" w:rsidP="00CF46E0">
      <w:pPr>
        <w:pStyle w:val="a3"/>
        <w:ind w:right="710"/>
      </w:pPr>
      <w: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словарногодиктантаобъёмом20-25слов,диктантанаосновесвязноготекстаобъёмом100- 110 слов, составленного с учётом ранее изученных правил правописания;</w:t>
      </w:r>
    </w:p>
    <w:p w:rsidR="00CF46E0" w:rsidRDefault="00CF46E0" w:rsidP="00CF46E0">
      <w:pPr>
        <w:pStyle w:val="a3"/>
        <w:ind w:left="1276" w:firstLine="0"/>
      </w:pPr>
      <w:r>
        <w:t>соблюдатьприписьмеправиларечевого</w:t>
      </w:r>
      <w:r>
        <w:rPr>
          <w:spacing w:val="-2"/>
        </w:rPr>
        <w:t xml:space="preserve"> этикета;</w:t>
      </w:r>
    </w:p>
    <w:p w:rsidR="00CF46E0" w:rsidRDefault="00CF46E0" w:rsidP="00CF46E0">
      <w:pPr>
        <w:pStyle w:val="a3"/>
        <w:ind w:right="718"/>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w:t>
      </w:r>
      <w:r>
        <w:rPr>
          <w:spacing w:val="-2"/>
        </w:rPr>
        <w:t>тексте;</w:t>
      </w:r>
    </w:p>
    <w:p w:rsidR="00CF46E0" w:rsidRDefault="00CF46E0" w:rsidP="00CF46E0">
      <w:pPr>
        <w:pStyle w:val="a3"/>
        <w:ind w:right="718"/>
      </w:pPr>
      <w:r>
        <w:t>проводить смысловой анализ текста, его композиционных особенностей, определять количество микротем и абзацев;</w:t>
      </w:r>
    </w:p>
    <w:p w:rsidR="00CF46E0" w:rsidRDefault="00CF46E0" w:rsidP="00CF46E0">
      <w:pPr>
        <w:pStyle w:val="a3"/>
        <w:tabs>
          <w:tab w:val="left" w:pos="2022"/>
          <w:tab w:val="left" w:pos="3051"/>
          <w:tab w:val="left" w:pos="4480"/>
          <w:tab w:val="left" w:pos="7660"/>
          <w:tab w:val="left" w:pos="8584"/>
          <w:tab w:val="left" w:pos="9387"/>
        </w:tabs>
        <w:ind w:right="710"/>
        <w:jc w:val="right"/>
      </w:pPr>
      <w:r>
        <w:t xml:space="preserve">выявлятьлексическиеиграмматическиесредствасвязипредложенийичастейтекста; </w:t>
      </w:r>
      <w:r>
        <w:rPr>
          <w:spacing w:val="-2"/>
        </w:rPr>
        <w:t>создавать</w:t>
      </w:r>
      <w:r>
        <w:tab/>
      </w:r>
      <w:r>
        <w:rPr>
          <w:spacing w:val="-2"/>
        </w:rPr>
        <w:t>тексты</w:t>
      </w:r>
      <w:r>
        <w:tab/>
      </w:r>
      <w:r>
        <w:rPr>
          <w:spacing w:val="-2"/>
        </w:rPr>
        <w:t>различных</w:t>
      </w:r>
      <w:r>
        <w:tab/>
      </w:r>
      <w:r>
        <w:rPr>
          <w:spacing w:val="-2"/>
        </w:rPr>
        <w:t>функционально-смысловых</w:t>
      </w:r>
      <w:r>
        <w:tab/>
      </w:r>
      <w:r>
        <w:rPr>
          <w:spacing w:val="-2"/>
        </w:rPr>
        <w:t>типов</w:t>
      </w:r>
      <w:r>
        <w:tab/>
      </w:r>
      <w:r>
        <w:rPr>
          <w:spacing w:val="-4"/>
        </w:rPr>
        <w:t>речи</w:t>
      </w:r>
      <w:r>
        <w:tab/>
      </w:r>
      <w:r>
        <w:rPr>
          <w:spacing w:val="-10"/>
        </w:rPr>
        <w:t xml:space="preserve">с </w:t>
      </w:r>
      <w:r>
        <w:t>использованием жизненного и читательского опыта, произведений искусства (в том числе сочинения-миниатюрыобъёмом 6иболее предложений;сочиненияобъёмом не менее</w:t>
      </w:r>
      <w:r>
        <w:rPr>
          <w:spacing w:val="-5"/>
        </w:rPr>
        <w:t>120</w:t>
      </w:r>
    </w:p>
    <w:p w:rsidR="00CF46E0" w:rsidRDefault="00CF46E0" w:rsidP="00CF46E0">
      <w:pPr>
        <w:pStyle w:val="a3"/>
        <w:ind w:firstLine="0"/>
      </w:pPr>
      <w:r>
        <w:t>словсучётомстиляи жанрасочинения,характера</w:t>
      </w:r>
      <w:r>
        <w:rPr>
          <w:spacing w:val="-2"/>
        </w:rPr>
        <w:t>темы);</w:t>
      </w:r>
    </w:p>
    <w:p w:rsidR="00CF46E0" w:rsidRDefault="00CF46E0" w:rsidP="00CF46E0">
      <w:pPr>
        <w:pStyle w:val="a3"/>
        <w:ind w:right="710"/>
      </w:pPr>
      <w:r>
        <w:t>работать с текстом: составлять план прочитанного текста (простой, сложный, назывной,вопросный,тезисный)сцельюдальнейшеговоспроизведениясодержаниятекста в устной и письменной форме;</w:t>
      </w:r>
    </w:p>
    <w:p w:rsidR="00CF46E0" w:rsidRDefault="00CF46E0" w:rsidP="00CF46E0">
      <w:pPr>
        <w:pStyle w:val="a3"/>
        <w:ind w:left="1276" w:firstLine="0"/>
      </w:pPr>
      <w:r>
        <w:t>выделятьглавнуюивторостепеннуюинформациюв</w:t>
      </w:r>
      <w:r>
        <w:rPr>
          <w:spacing w:val="-2"/>
        </w:rPr>
        <w:t>тексте;</w:t>
      </w:r>
    </w:p>
    <w:p w:rsidR="00CF46E0" w:rsidRDefault="00CF46E0" w:rsidP="00CF46E0">
      <w:pPr>
        <w:pStyle w:val="a3"/>
        <w:ind w:right="709"/>
      </w:pPr>
      <w:r>
        <w:t>передаватьсодержаниетекстасизменениемлицарассказчика;использоватьспособы информационной переработки текста;</w:t>
      </w:r>
    </w:p>
    <w:p w:rsidR="00CF46E0" w:rsidRDefault="00CF46E0" w:rsidP="00CF46E0">
      <w:pPr>
        <w:pStyle w:val="a3"/>
        <w:ind w:right="719"/>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46E0" w:rsidRDefault="00CF46E0" w:rsidP="00CF46E0">
      <w:pPr>
        <w:pStyle w:val="a3"/>
        <w:ind w:left="1276" w:right="1595" w:firstLine="0"/>
        <w:jc w:val="left"/>
      </w:pPr>
      <w:r>
        <w:t>представлять сообщение на заданную тему в виде презентации;представлять содержание научно-учебного текста в виде таблицы, схемы; редактироватьтексты:сопоставлятьисходныйиотредактированныйтексты;</w:t>
      </w:r>
    </w:p>
    <w:p w:rsidR="00CF46E0" w:rsidRDefault="00CF46E0" w:rsidP="00CF46E0">
      <w:pPr>
        <w:pStyle w:val="a3"/>
        <w:ind w:right="716"/>
      </w:pPr>
      <w:r>
        <w:t>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rsidR="00CF46E0" w:rsidRDefault="00CF46E0" w:rsidP="00CF46E0">
      <w:pPr>
        <w:pStyle w:val="a3"/>
        <w:ind w:right="711"/>
      </w:pPr>
      <w: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w:t>
      </w:r>
      <w:r>
        <w:lastRenderedPageBreak/>
        <w:t>художественной литературы;</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0"/>
      </w:pPr>
      <w: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F46E0" w:rsidRDefault="00CF46E0" w:rsidP="00CF46E0">
      <w:pPr>
        <w:pStyle w:val="a3"/>
        <w:spacing w:before="1"/>
        <w:ind w:right="716"/>
      </w:pPr>
      <w:r>
        <w:t>создавать тексты публицистического стиля в жанре репортажа, заметки, интервью; оформлять деловые бумаги;</w:t>
      </w:r>
    </w:p>
    <w:p w:rsidR="00CF46E0" w:rsidRDefault="00CF46E0" w:rsidP="00CF46E0">
      <w:pPr>
        <w:pStyle w:val="a3"/>
        <w:ind w:left="1276" w:firstLine="0"/>
      </w:pPr>
      <w:r>
        <w:t>владетьнормамипостроениятекстовпублицистического</w:t>
      </w:r>
      <w:r>
        <w:rPr>
          <w:spacing w:val="-2"/>
        </w:rPr>
        <w:t>стиля;</w:t>
      </w:r>
    </w:p>
    <w:p w:rsidR="00CF46E0" w:rsidRDefault="00CF46E0" w:rsidP="00CF46E0">
      <w:pPr>
        <w:pStyle w:val="a3"/>
        <w:ind w:right="709"/>
      </w:pPr>
      <w:r>
        <w:t>характеризовать особенности официально-делового стиля (в том числе сферу употребления, функции, языковые особенности);</w:t>
      </w:r>
    </w:p>
    <w:p w:rsidR="00CF46E0" w:rsidRDefault="00CF46E0" w:rsidP="00CF46E0">
      <w:pPr>
        <w:pStyle w:val="a3"/>
        <w:ind w:right="719"/>
      </w:pPr>
      <w:r>
        <w:t>применять знания о функциональных разновидностях языка при выполнении языкового анализа различных видов и в речевой практике;</w:t>
      </w:r>
    </w:p>
    <w:p w:rsidR="00CF46E0" w:rsidRDefault="00CF46E0" w:rsidP="00CF46E0">
      <w:pPr>
        <w:pStyle w:val="a3"/>
        <w:ind w:right="718"/>
      </w:pPr>
      <w: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CF46E0" w:rsidRDefault="00CF46E0" w:rsidP="00CF46E0">
      <w:pPr>
        <w:pStyle w:val="a3"/>
        <w:ind w:right="720"/>
      </w:pPr>
      <w:r>
        <w:t xml:space="preserve">проводить морфологический анализ слов самостоятельных частей речи (в рамках </w:t>
      </w:r>
      <w:r>
        <w:rPr>
          <w:spacing w:val="-2"/>
        </w:rPr>
        <w:t>изученного);</w:t>
      </w:r>
    </w:p>
    <w:p w:rsidR="00CF46E0" w:rsidRDefault="00CF46E0" w:rsidP="00CF46E0">
      <w:pPr>
        <w:pStyle w:val="a3"/>
        <w:spacing w:before="3" w:line="237" w:lineRule="auto"/>
        <w:ind w:right="719"/>
      </w:pPr>
      <w:r>
        <w:t>определять глагол как часть речи по значению и грамматическим признакам; устанавливать его синтаксическую роль;</w:t>
      </w:r>
    </w:p>
    <w:p w:rsidR="00CF46E0" w:rsidRDefault="00CF46E0" w:rsidP="00CF46E0">
      <w:pPr>
        <w:pStyle w:val="a3"/>
        <w:spacing w:before="1"/>
        <w:ind w:left="1276" w:right="4217" w:firstLine="0"/>
      </w:pPr>
      <w:r>
        <w:t>определять спряжение глагола, спрягать глаголы; распознаватьпереходныеинепереходные</w:t>
      </w:r>
      <w:r>
        <w:rPr>
          <w:spacing w:val="-2"/>
        </w:rPr>
        <w:t>глаголы;</w:t>
      </w:r>
    </w:p>
    <w:p w:rsidR="00CF46E0" w:rsidRDefault="00CF46E0" w:rsidP="00CF46E0">
      <w:pPr>
        <w:pStyle w:val="a3"/>
        <w:tabs>
          <w:tab w:val="left" w:pos="2419"/>
          <w:tab w:val="left" w:pos="2753"/>
          <w:tab w:val="left" w:pos="4105"/>
          <w:tab w:val="left" w:pos="5132"/>
          <w:tab w:val="left" w:pos="7008"/>
          <w:tab w:val="left" w:pos="8313"/>
          <w:tab w:val="left" w:pos="9925"/>
        </w:tabs>
        <w:ind w:right="717"/>
        <w:jc w:val="left"/>
      </w:pPr>
      <w:r>
        <w:rPr>
          <w:spacing w:val="-2"/>
        </w:rPr>
        <w:t>находить</w:t>
      </w:r>
      <w:r>
        <w:tab/>
      </w:r>
      <w:r>
        <w:rPr>
          <w:spacing w:val="-10"/>
        </w:rPr>
        <w:t>и</w:t>
      </w:r>
      <w:r>
        <w:tab/>
      </w:r>
      <w:r>
        <w:rPr>
          <w:spacing w:val="-2"/>
        </w:rPr>
        <w:t>определять</w:t>
      </w:r>
      <w:r>
        <w:tab/>
      </w:r>
      <w:r>
        <w:rPr>
          <w:spacing w:val="-2"/>
        </w:rPr>
        <w:t>глаголы</w:t>
      </w:r>
      <w:r>
        <w:tab/>
      </w:r>
      <w:r>
        <w:rPr>
          <w:spacing w:val="-2"/>
        </w:rPr>
        <w:t>изъявительного,</w:t>
      </w:r>
      <w:r>
        <w:tab/>
      </w:r>
      <w:r>
        <w:rPr>
          <w:spacing w:val="-2"/>
        </w:rPr>
        <w:t>условного,</w:t>
      </w:r>
      <w:r>
        <w:tab/>
      </w:r>
      <w:r>
        <w:rPr>
          <w:spacing w:val="-2"/>
        </w:rPr>
        <w:t>желательного</w:t>
      </w:r>
      <w:r>
        <w:tab/>
      </w:r>
      <w:r>
        <w:rPr>
          <w:spacing w:val="-10"/>
        </w:rPr>
        <w:t xml:space="preserve">и </w:t>
      </w:r>
      <w:r>
        <w:t>повелительного наклонений и правильно употреблять их в речи;</w:t>
      </w:r>
    </w:p>
    <w:p w:rsidR="00CF46E0" w:rsidRDefault="00CF46E0" w:rsidP="00CF46E0">
      <w:pPr>
        <w:pStyle w:val="a3"/>
        <w:tabs>
          <w:tab w:val="left" w:pos="3083"/>
          <w:tab w:val="left" w:pos="4496"/>
          <w:tab w:val="left" w:pos="5945"/>
          <w:tab w:val="left" w:pos="7787"/>
          <w:tab w:val="left" w:pos="9396"/>
        </w:tabs>
        <w:ind w:right="712"/>
        <w:jc w:val="left"/>
      </w:pPr>
      <w:r>
        <w:rPr>
          <w:spacing w:val="-2"/>
        </w:rPr>
        <w:t>интонационно</w:t>
      </w:r>
      <w:r>
        <w:tab/>
      </w:r>
      <w:r>
        <w:rPr>
          <w:spacing w:val="-2"/>
        </w:rPr>
        <w:t>правильно</w:t>
      </w:r>
      <w:r>
        <w:tab/>
      </w:r>
      <w:r>
        <w:rPr>
          <w:spacing w:val="-2"/>
        </w:rPr>
        <w:t>оформлять</w:t>
      </w:r>
      <w:r>
        <w:tab/>
      </w:r>
      <w:r>
        <w:rPr>
          <w:spacing w:val="-2"/>
        </w:rPr>
        <w:t>высказывания,</w:t>
      </w:r>
      <w:r>
        <w:tab/>
      </w:r>
      <w:r>
        <w:rPr>
          <w:spacing w:val="-2"/>
        </w:rPr>
        <w:t>содержащие</w:t>
      </w:r>
      <w:r>
        <w:tab/>
      </w:r>
      <w:r>
        <w:rPr>
          <w:spacing w:val="-2"/>
        </w:rPr>
        <w:t xml:space="preserve">глагол </w:t>
      </w:r>
      <w:r>
        <w:t>повелительного наклонения;</w:t>
      </w:r>
    </w:p>
    <w:p w:rsidR="00CF46E0" w:rsidRDefault="00CF46E0" w:rsidP="00CF46E0">
      <w:pPr>
        <w:pStyle w:val="a3"/>
        <w:ind w:left="1276" w:firstLine="0"/>
        <w:jc w:val="left"/>
      </w:pPr>
      <w:r>
        <w:t>определятьобстоятельственныеивопросительныеформы</w:t>
      </w:r>
      <w:r>
        <w:rPr>
          <w:spacing w:val="-2"/>
        </w:rPr>
        <w:t>глагола;</w:t>
      </w:r>
    </w:p>
    <w:p w:rsidR="00CF46E0" w:rsidRDefault="00CF46E0" w:rsidP="00CF46E0">
      <w:pPr>
        <w:pStyle w:val="a3"/>
        <w:ind w:left="1276" w:right="710" w:firstLine="0"/>
        <w:jc w:val="left"/>
      </w:pPr>
      <w:r>
        <w:t>осознаватьособенностиглаголавчеченскомязыкепосравнениюсрусскимязыком; применять правила написания отрицательных частиц ца, ма с глаголами;</w:t>
      </w:r>
    </w:p>
    <w:p w:rsidR="00CF46E0" w:rsidRDefault="00CF46E0" w:rsidP="00CF46E0">
      <w:pPr>
        <w:pStyle w:val="a3"/>
        <w:ind w:left="1276" w:right="4147" w:firstLine="0"/>
        <w:jc w:val="left"/>
      </w:pPr>
      <w:r>
        <w:t>проводить морфологический разбор глаголов; характеризоватьпричастиекакформуглагола;</w:t>
      </w:r>
    </w:p>
    <w:p w:rsidR="00CF46E0" w:rsidRDefault="00CF46E0" w:rsidP="00CF46E0">
      <w:pPr>
        <w:pStyle w:val="a3"/>
        <w:ind w:left="1276" w:right="1988" w:firstLine="0"/>
        <w:jc w:val="left"/>
      </w:pPr>
      <w:r>
        <w:t>определятьпризнакиглаголаиимениприлагательноговпричастии; склонять причастия;</w:t>
      </w:r>
    </w:p>
    <w:p w:rsidR="00CF46E0" w:rsidRDefault="00CF46E0" w:rsidP="00CF46E0">
      <w:pPr>
        <w:pStyle w:val="a3"/>
        <w:ind w:right="710"/>
        <w:jc w:val="left"/>
      </w:pPr>
      <w:r>
        <w:t xml:space="preserve">применятьправилаправописанияпадежныхокончанийпричастийнастоящего, </w:t>
      </w:r>
      <w:r>
        <w:rPr>
          <w:spacing w:val="-2"/>
        </w:rPr>
        <w:t>прошедшегоибудущеговремени;слитногоираздельногонаписанияца(не)спричастиями;</w:t>
      </w:r>
    </w:p>
    <w:p w:rsidR="00CF46E0" w:rsidRDefault="00CF46E0" w:rsidP="00CF46E0">
      <w:pPr>
        <w:pStyle w:val="a3"/>
        <w:ind w:left="1276" w:right="710" w:firstLine="0"/>
        <w:jc w:val="left"/>
      </w:pPr>
      <w:r>
        <w:t>различать и употреблять в речи самостоятельные и несамостоятельные причастия; проводитьморфологическийанализпричастий,применятьэтоумениевречевой</w:t>
      </w:r>
    </w:p>
    <w:p w:rsidR="00CF46E0" w:rsidRDefault="00CF46E0" w:rsidP="00CF46E0">
      <w:pPr>
        <w:pStyle w:val="a3"/>
        <w:ind w:firstLine="0"/>
        <w:jc w:val="left"/>
      </w:pPr>
      <w:r>
        <w:rPr>
          <w:spacing w:val="-2"/>
        </w:rPr>
        <w:t>практике;</w:t>
      </w:r>
    </w:p>
    <w:p w:rsidR="00CF46E0" w:rsidRDefault="00CF46E0" w:rsidP="00CF46E0">
      <w:pPr>
        <w:pStyle w:val="a3"/>
        <w:ind w:left="1276" w:right="2651" w:firstLine="0"/>
        <w:jc w:val="left"/>
      </w:pPr>
      <w:r>
        <w:t>составлятьсловосочетанияспричастиемвролизависимогослова; конструировать причастные обороты;</w:t>
      </w:r>
    </w:p>
    <w:p w:rsidR="00CF46E0" w:rsidRDefault="00CF46E0" w:rsidP="00CF46E0">
      <w:pPr>
        <w:pStyle w:val="a3"/>
        <w:ind w:left="1276" w:right="710" w:firstLine="0"/>
        <w:jc w:val="left"/>
      </w:pPr>
      <w:r>
        <w:t>правильнорасставлятьзнакипрепинаниявпредложенияхспричастнымоборотом; совершенствовать навыки правописания предложений с причастными оборотами; определять роль причастия в предложении;</w:t>
      </w:r>
    </w:p>
    <w:p w:rsidR="00CF46E0" w:rsidRDefault="00CF46E0" w:rsidP="00CF46E0">
      <w:pPr>
        <w:pStyle w:val="a3"/>
        <w:spacing w:before="1"/>
        <w:ind w:right="710"/>
        <w:jc w:val="left"/>
      </w:pPr>
      <w:r>
        <w:t xml:space="preserve">правильноустанавливатьсогласованиевсловосочетанияхтипапричастие+ </w:t>
      </w:r>
      <w:r>
        <w:rPr>
          <w:spacing w:val="-2"/>
        </w:rPr>
        <w:t>существительное;</w:t>
      </w:r>
    </w:p>
    <w:p w:rsidR="00CF46E0" w:rsidRDefault="00CF46E0" w:rsidP="00CF46E0">
      <w:pPr>
        <w:pStyle w:val="a3"/>
        <w:ind w:left="1276" w:right="3468" w:firstLine="0"/>
        <w:jc w:val="left"/>
      </w:pPr>
      <w:r>
        <w:t>характеризовать деепричастие как форму глагола; определятьпризнакиглаголаинаречиявдеепричастии;</w:t>
      </w:r>
    </w:p>
    <w:p w:rsidR="00CF46E0" w:rsidRDefault="00CF46E0" w:rsidP="00CF46E0">
      <w:pPr>
        <w:pStyle w:val="a3"/>
        <w:ind w:left="1276" w:right="1359" w:firstLine="0"/>
        <w:jc w:val="left"/>
      </w:pPr>
      <w:r>
        <w:t>образовыватьдеепричастиянастоящего,прошедшегоибудущеговремени; уместно использовать деепричастия в речи;</w:t>
      </w:r>
    </w:p>
    <w:p w:rsidR="00CF46E0" w:rsidRDefault="00CF46E0" w:rsidP="00CF46E0">
      <w:pPr>
        <w:pStyle w:val="a3"/>
        <w:ind w:right="710"/>
        <w:jc w:val="left"/>
      </w:pPr>
      <w:r>
        <w:t xml:space="preserve">проводить морфологический анализ деепричастий, применять это умение в речевой </w:t>
      </w:r>
      <w:r>
        <w:rPr>
          <w:spacing w:val="-2"/>
        </w:rPr>
        <w:t>практике;</w:t>
      </w:r>
    </w:p>
    <w:p w:rsidR="00CF46E0" w:rsidRDefault="00CF46E0" w:rsidP="00CF46E0">
      <w:pPr>
        <w:pStyle w:val="a3"/>
        <w:ind w:left="1276" w:right="4614" w:firstLine="0"/>
        <w:jc w:val="left"/>
      </w:pPr>
      <w:r>
        <w:t>конструировать деепричастный оборот; определятьрольдеепричастиявпредложении;</w:t>
      </w:r>
    </w:p>
    <w:p w:rsidR="00CF46E0" w:rsidRDefault="00CF46E0" w:rsidP="00CF46E0">
      <w:pPr>
        <w:pStyle w:val="a3"/>
        <w:spacing w:before="1"/>
        <w:ind w:right="710"/>
        <w:jc w:val="left"/>
      </w:pPr>
      <w:r>
        <w:t xml:space="preserve">выделятьвдеепричастномоборотеосновноеслово,зависимыеотдеепричастияслова, </w:t>
      </w:r>
      <w:r>
        <w:lastRenderedPageBreak/>
        <w:t>а также находить глагол, к которому относится деепричастный оборот;</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spacing w:before="62"/>
        <w:ind w:left="1276" w:firstLine="0"/>
        <w:jc w:val="left"/>
      </w:pPr>
      <w:r>
        <w:lastRenderedPageBreak/>
        <w:t>употреблятьвречи</w:t>
      </w:r>
      <w:r>
        <w:rPr>
          <w:spacing w:val="-2"/>
        </w:rPr>
        <w:t>деепричастия;</w:t>
      </w:r>
    </w:p>
    <w:p w:rsidR="00CF46E0" w:rsidRDefault="00CF46E0" w:rsidP="00CF46E0">
      <w:pPr>
        <w:pStyle w:val="a3"/>
        <w:ind w:right="710"/>
        <w:jc w:val="left"/>
      </w:pPr>
      <w:r>
        <w:t xml:space="preserve">правильно строить предложения с одиночными деепричастиями и деепричастными </w:t>
      </w:r>
      <w:r>
        <w:rPr>
          <w:spacing w:val="-2"/>
        </w:rPr>
        <w:t>оборотами;</w:t>
      </w:r>
    </w:p>
    <w:p w:rsidR="00CF46E0" w:rsidRDefault="00CF46E0" w:rsidP="00CF46E0">
      <w:pPr>
        <w:pStyle w:val="a3"/>
        <w:tabs>
          <w:tab w:val="left" w:pos="2614"/>
          <w:tab w:val="left" w:pos="4082"/>
          <w:tab w:val="left" w:pos="4919"/>
          <w:tab w:val="left" w:pos="6391"/>
          <w:tab w:val="left" w:pos="6765"/>
          <w:tab w:val="left" w:pos="8504"/>
          <w:tab w:val="left" w:pos="8871"/>
        </w:tabs>
        <w:spacing w:before="1"/>
        <w:ind w:right="716"/>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CF46E0" w:rsidRDefault="00CF46E0" w:rsidP="00CF46E0">
      <w:pPr>
        <w:pStyle w:val="a3"/>
        <w:ind w:left="1276" w:firstLine="0"/>
        <w:jc w:val="left"/>
      </w:pPr>
      <w:r>
        <w:t>применятьправилонаписанияца(не)с</w:t>
      </w:r>
      <w:r>
        <w:rPr>
          <w:spacing w:val="-2"/>
        </w:rPr>
        <w:t xml:space="preserve"> деепричастиями;</w:t>
      </w:r>
    </w:p>
    <w:p w:rsidR="00CF46E0" w:rsidRDefault="00CF46E0" w:rsidP="00CF46E0">
      <w:pPr>
        <w:pStyle w:val="a3"/>
        <w:ind w:right="710"/>
        <w:jc w:val="left"/>
      </w:pPr>
      <w:r>
        <w:t>определятьмасдар(отглагольноесуществительное)какформуглаголапозначениюи грамматическим признакам; устанавливать его синтаксическую роль;</w:t>
      </w:r>
    </w:p>
    <w:p w:rsidR="00CF46E0" w:rsidRDefault="00CF46E0" w:rsidP="00CF46E0">
      <w:pPr>
        <w:pStyle w:val="a3"/>
        <w:ind w:left="1276" w:right="2543" w:firstLine="0"/>
        <w:jc w:val="left"/>
      </w:pPr>
      <w:r>
        <w:t>правильно употреблять масдары в предложениях; совершенствоватьправильноенаписаниепадежныхформмасдара;</w:t>
      </w:r>
    </w:p>
    <w:p w:rsidR="00CF46E0" w:rsidRDefault="00CF46E0" w:rsidP="00CF46E0">
      <w:pPr>
        <w:pStyle w:val="a3"/>
        <w:ind w:left="1276" w:firstLine="0"/>
        <w:jc w:val="left"/>
      </w:pPr>
      <w:r>
        <w:t>употреблятьмасдарныеоборотывсвязнойречисучётомразличныхтипови</w:t>
      </w:r>
      <w:r>
        <w:rPr>
          <w:spacing w:val="-2"/>
        </w:rPr>
        <w:t>стилей</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ind w:firstLine="0"/>
        <w:jc w:val="left"/>
      </w:pPr>
      <w:r>
        <w:rPr>
          <w:spacing w:val="-4"/>
        </w:rPr>
        <w:lastRenderedPageBreak/>
        <w:t>речи;</w:t>
      </w:r>
    </w:p>
    <w:p w:rsidR="00CF46E0" w:rsidRDefault="00CF46E0" w:rsidP="00CF46E0">
      <w:pPr>
        <w:rPr>
          <w:sz w:val="24"/>
        </w:rPr>
      </w:pPr>
      <w:r>
        <w:br w:type="column"/>
      </w:r>
    </w:p>
    <w:p w:rsidR="00CF46E0" w:rsidRDefault="00CF46E0" w:rsidP="00CF46E0">
      <w:pPr>
        <w:pStyle w:val="a3"/>
        <w:ind w:left="0" w:right="21" w:firstLine="0"/>
        <w:jc w:val="left"/>
      </w:pPr>
      <w:r>
        <w:t>правильнорасставлятьзнакипрепинаниявпредложенияхсмасдарнымоборотом; применять правило написания ца (не) с масдаром;</w:t>
      </w:r>
    </w:p>
    <w:p w:rsidR="00CF46E0" w:rsidRDefault="00CF46E0" w:rsidP="00CF46E0">
      <w:pPr>
        <w:pStyle w:val="a3"/>
        <w:ind w:left="0" w:firstLine="0"/>
        <w:jc w:val="left"/>
      </w:pPr>
      <w:r>
        <w:t>распознаватьнаречияв</w:t>
      </w:r>
      <w:r>
        <w:rPr>
          <w:spacing w:val="-4"/>
        </w:rPr>
        <w:t>речи;</w:t>
      </w:r>
    </w:p>
    <w:p w:rsidR="00CF46E0" w:rsidRDefault="00CF46E0" w:rsidP="00CF46E0">
      <w:pPr>
        <w:pStyle w:val="a3"/>
        <w:spacing w:before="3" w:line="237" w:lineRule="auto"/>
        <w:ind w:left="0" w:right="3049" w:firstLine="0"/>
        <w:jc w:val="left"/>
      </w:pPr>
      <w:r>
        <w:t>определятьобщееграмматическоезначениенаречий; различать разряды наречий по значению;</w:t>
      </w:r>
    </w:p>
    <w:p w:rsidR="00CF46E0" w:rsidRDefault="00CF46E0" w:rsidP="00CF46E0">
      <w:pPr>
        <w:pStyle w:val="a3"/>
        <w:spacing w:before="1"/>
        <w:ind w:left="0" w:firstLine="0"/>
        <w:jc w:val="left"/>
      </w:pPr>
      <w:r>
        <w:t>характеризоватьособенностисловообразованиянаречий,ихсинтаксических</w:t>
      </w:r>
      <w:r>
        <w:rPr>
          <w:spacing w:val="-2"/>
        </w:rPr>
        <w:t>свойств,</w:t>
      </w:r>
    </w:p>
    <w:p w:rsidR="00CF46E0" w:rsidRDefault="00CF46E0" w:rsidP="00CF46E0">
      <w:pPr>
        <w:pStyle w:val="a3"/>
        <w:jc w:val="left"/>
        <w:sectPr w:rsidR="00CF46E0">
          <w:type w:val="continuous"/>
          <w:pgSz w:w="11910" w:h="16840"/>
          <w:pgMar w:top="1040" w:right="141" w:bottom="1080" w:left="992" w:header="0" w:footer="894" w:gutter="0"/>
          <w:cols w:num="2" w:space="720" w:equalWidth="0">
            <w:col w:w="1252" w:space="24"/>
            <w:col w:w="9501"/>
          </w:cols>
        </w:sectPr>
      </w:pPr>
    </w:p>
    <w:p w:rsidR="00CF46E0" w:rsidRDefault="00CF46E0" w:rsidP="00CF46E0">
      <w:pPr>
        <w:pStyle w:val="a3"/>
        <w:ind w:firstLine="0"/>
        <w:jc w:val="left"/>
      </w:pPr>
      <w:r>
        <w:lastRenderedPageBreak/>
        <w:t>ролив</w:t>
      </w:r>
      <w:r>
        <w:rPr>
          <w:spacing w:val="-2"/>
        </w:rPr>
        <w:t xml:space="preserve"> речи;</w:t>
      </w:r>
    </w:p>
    <w:p w:rsidR="00CF46E0" w:rsidRDefault="00CF46E0" w:rsidP="00CF46E0">
      <w:pPr>
        <w:pStyle w:val="a3"/>
        <w:ind w:left="1276" w:right="710" w:firstLine="0"/>
        <w:jc w:val="left"/>
      </w:pPr>
      <w:r>
        <w:t>соблюдатьнормыобразованиястепенейсравнениянаречий,произношениянаречий; проводить морфологический разбор наречий;</w:t>
      </w:r>
    </w:p>
    <w:p w:rsidR="00CF46E0" w:rsidRDefault="00CF46E0" w:rsidP="00CF46E0">
      <w:pPr>
        <w:pStyle w:val="a3"/>
        <w:ind w:left="1276" w:firstLine="0"/>
        <w:jc w:val="left"/>
      </w:pPr>
      <w:r>
        <w:t>применятьправиласлитного,раздельногоидефисногонаписания</w:t>
      </w:r>
      <w:r>
        <w:rPr>
          <w:spacing w:val="-2"/>
        </w:rPr>
        <w:t>наречий;</w:t>
      </w:r>
    </w:p>
    <w:p w:rsidR="00CF46E0" w:rsidRDefault="00CF46E0" w:rsidP="00CF46E0">
      <w:pPr>
        <w:pStyle w:val="a3"/>
        <w:ind w:right="710"/>
        <w:jc w:val="left"/>
      </w:pPr>
      <w:r>
        <w:t>даватьобщуюхарактеристикуслужебныхчастейречи;объяснятьихотличияот самостоятельных частей речи;</w:t>
      </w:r>
    </w:p>
    <w:p w:rsidR="00CF46E0" w:rsidRDefault="00CF46E0" w:rsidP="00CF46E0">
      <w:pPr>
        <w:pStyle w:val="a3"/>
        <w:tabs>
          <w:tab w:val="left" w:pos="2751"/>
          <w:tab w:val="left" w:pos="3072"/>
          <w:tab w:val="left" w:pos="3756"/>
          <w:tab w:val="left" w:pos="5013"/>
          <w:tab w:val="left" w:pos="5334"/>
          <w:tab w:val="left" w:pos="6591"/>
          <w:tab w:val="left" w:pos="6905"/>
          <w:tab w:val="left" w:pos="8015"/>
        </w:tabs>
        <w:ind w:right="717"/>
        <w:jc w:val="left"/>
      </w:pPr>
      <w:r>
        <w:rPr>
          <w:spacing w:val="-2"/>
        </w:rPr>
        <w:t>употреблять</w:t>
      </w:r>
      <w:r>
        <w:tab/>
      </w:r>
      <w:r>
        <w:rPr>
          <w:spacing w:val="-10"/>
        </w:rPr>
        <w:t>в</w:t>
      </w:r>
      <w:r>
        <w:tab/>
      </w:r>
      <w:r>
        <w:rPr>
          <w:spacing w:val="-4"/>
        </w:rPr>
        <w:t>речи</w:t>
      </w:r>
      <w:r>
        <w:tab/>
      </w:r>
      <w:r>
        <w:rPr>
          <w:spacing w:val="-2"/>
        </w:rPr>
        <w:t>послелоги</w:t>
      </w:r>
      <w:r>
        <w:tab/>
      </w:r>
      <w:r>
        <w:rPr>
          <w:spacing w:val="-10"/>
        </w:rPr>
        <w:t>в</w:t>
      </w:r>
      <w:r>
        <w:tab/>
      </w:r>
      <w:r>
        <w:rPr>
          <w:spacing w:val="-2"/>
        </w:rPr>
        <w:t>сочетании</w:t>
      </w:r>
      <w:r>
        <w:tab/>
      </w:r>
      <w:r>
        <w:rPr>
          <w:spacing w:val="-10"/>
        </w:rPr>
        <w:t>с</w:t>
      </w:r>
      <w:r>
        <w:tab/>
      </w:r>
      <w:r>
        <w:rPr>
          <w:spacing w:val="-2"/>
        </w:rPr>
        <w:t>именами</w:t>
      </w:r>
      <w:r>
        <w:tab/>
      </w:r>
      <w:r>
        <w:rPr>
          <w:spacing w:val="-2"/>
        </w:rPr>
        <w:t xml:space="preserve">существительными, </w:t>
      </w:r>
      <w:r>
        <w:t>местоимениями в различных падежах;</w:t>
      </w:r>
    </w:p>
    <w:p w:rsidR="00CF46E0" w:rsidRDefault="00CF46E0" w:rsidP="00CF46E0">
      <w:pPr>
        <w:pStyle w:val="a3"/>
        <w:ind w:left="1276" w:right="3860" w:firstLine="0"/>
        <w:jc w:val="left"/>
      </w:pPr>
      <w:r>
        <w:t>распознавать типы послелогов по значению; соблюдать нормы правописания послелогов; характеризовать союз как служебную часть речи; различатьразрядысоюзовпозначению,построению;</w:t>
      </w:r>
    </w:p>
    <w:p w:rsidR="00CF46E0" w:rsidRDefault="00CF46E0" w:rsidP="00CF46E0">
      <w:pPr>
        <w:pStyle w:val="a3"/>
        <w:ind w:right="717"/>
      </w:pPr>
      <w:r>
        <w:t>объяснять роль союзов в тексте, в том числе как средств связи однородных членов предложения и частей сложного предложения;</w:t>
      </w:r>
    </w:p>
    <w:p w:rsidR="00CF46E0" w:rsidRDefault="00CF46E0" w:rsidP="00CF46E0">
      <w:pPr>
        <w:pStyle w:val="a3"/>
        <w:ind w:right="720"/>
      </w:pPr>
      <w:r>
        <w:t xml:space="preserve">употреблять союзы в речи в соответствии с их значением и стилистическими </w:t>
      </w:r>
      <w:r>
        <w:rPr>
          <w:spacing w:val="-2"/>
        </w:rPr>
        <w:t>особенностями;</w:t>
      </w:r>
    </w:p>
    <w:p w:rsidR="00CF46E0" w:rsidRDefault="00CF46E0" w:rsidP="00CF46E0">
      <w:pPr>
        <w:pStyle w:val="a3"/>
        <w:ind w:right="717"/>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rsidR="00CF46E0" w:rsidRDefault="00CF46E0" w:rsidP="00CF46E0">
      <w:pPr>
        <w:pStyle w:val="a3"/>
        <w:ind w:left="1276" w:firstLine="0"/>
      </w:pPr>
      <w:r>
        <w:t>употреблятьсоюзы-</w:t>
      </w:r>
      <w:r>
        <w:rPr>
          <w:spacing w:val="-2"/>
        </w:rPr>
        <w:t>синонимы;</w:t>
      </w:r>
    </w:p>
    <w:p w:rsidR="00CF46E0" w:rsidRDefault="00CF46E0" w:rsidP="00CF46E0">
      <w:pPr>
        <w:pStyle w:val="a3"/>
        <w:spacing w:before="1"/>
        <w:ind w:right="723"/>
      </w:pPr>
      <w:r>
        <w:t xml:space="preserve">проводить морфологический анализ союзов, применять это умение в речевой </w:t>
      </w:r>
      <w:r>
        <w:rPr>
          <w:spacing w:val="-2"/>
        </w:rPr>
        <w:t>практике;</w:t>
      </w:r>
    </w:p>
    <w:p w:rsidR="00CF46E0" w:rsidRDefault="00CF46E0" w:rsidP="00CF46E0">
      <w:pPr>
        <w:pStyle w:val="a3"/>
        <w:ind w:left="1276" w:firstLine="0"/>
      </w:pPr>
      <w:r>
        <w:t>характеризоватьчастицукакслужебнуючасть</w:t>
      </w:r>
      <w:r>
        <w:rPr>
          <w:spacing w:val="-2"/>
        </w:rPr>
        <w:t>речи;</w:t>
      </w:r>
    </w:p>
    <w:p w:rsidR="00CF46E0" w:rsidRDefault="00CF46E0" w:rsidP="00CF46E0">
      <w:pPr>
        <w:pStyle w:val="a3"/>
        <w:ind w:right="718"/>
      </w:pPr>
      <w:r>
        <w:t>различатьразрядычастицпозначению;объяснятьрольчастицвпередачеразличных оттенков значения в слове и тексте, в образовании форм глагола;</w:t>
      </w:r>
    </w:p>
    <w:p w:rsidR="00CF46E0" w:rsidRDefault="00CF46E0" w:rsidP="00CF46E0">
      <w:pPr>
        <w:pStyle w:val="a3"/>
        <w:ind w:left="1276" w:firstLine="0"/>
      </w:pPr>
      <w:r>
        <w:t>пониматьинтонационныеособенностипредложенийс</w:t>
      </w:r>
      <w:r>
        <w:rPr>
          <w:spacing w:val="-2"/>
        </w:rPr>
        <w:t>частицами;</w:t>
      </w:r>
    </w:p>
    <w:p w:rsidR="00CF46E0" w:rsidRDefault="00CF46E0" w:rsidP="00CF46E0">
      <w:pPr>
        <w:pStyle w:val="a3"/>
        <w:ind w:right="719"/>
      </w:pPr>
      <w:r>
        <w:t xml:space="preserve">употреблять частицы в речи в соответствии с их значением и стилистической </w:t>
      </w:r>
      <w:r>
        <w:rPr>
          <w:spacing w:val="-2"/>
        </w:rPr>
        <w:t>окраской;</w:t>
      </w:r>
    </w:p>
    <w:p w:rsidR="00CF46E0" w:rsidRDefault="00CF46E0" w:rsidP="00CF46E0">
      <w:pPr>
        <w:pStyle w:val="a3"/>
        <w:ind w:left="1276" w:firstLine="0"/>
      </w:pPr>
      <w:r>
        <w:t>соблюдатьнормыправописания</w:t>
      </w:r>
      <w:r>
        <w:rPr>
          <w:spacing w:val="-2"/>
        </w:rPr>
        <w:t>частиц;</w:t>
      </w:r>
    </w:p>
    <w:p w:rsidR="00CF46E0" w:rsidRDefault="00CF46E0" w:rsidP="00CF46E0">
      <w:pPr>
        <w:pStyle w:val="a3"/>
        <w:ind w:right="720"/>
      </w:pPr>
      <w:r>
        <w:t xml:space="preserve">проводить морфологический анализ частиц, применять это умение в речевой </w:t>
      </w:r>
      <w:r>
        <w:rPr>
          <w:spacing w:val="-2"/>
        </w:rPr>
        <w:t>практике;</w:t>
      </w:r>
    </w:p>
    <w:p w:rsidR="00CF46E0" w:rsidRDefault="00CF46E0" w:rsidP="00CF46E0">
      <w:pPr>
        <w:pStyle w:val="a3"/>
        <w:ind w:left="1276" w:firstLine="0"/>
      </w:pPr>
      <w:r>
        <w:t>характеризоватьмеждометиекакособуюгруппу</w:t>
      </w:r>
      <w:r>
        <w:rPr>
          <w:spacing w:val="-2"/>
        </w:rPr>
        <w:t>слов;</w:t>
      </w:r>
    </w:p>
    <w:p w:rsidR="00CF46E0" w:rsidRDefault="00CF46E0" w:rsidP="00CF46E0">
      <w:pPr>
        <w:pStyle w:val="a3"/>
        <w:spacing w:before="1"/>
        <w:ind w:left="1276" w:firstLine="0"/>
      </w:pPr>
      <w:r>
        <w:t>различатьгруппымеждометийпозначению;объяснятьрольмеждометийв</w:t>
      </w:r>
      <w:r>
        <w:rPr>
          <w:spacing w:val="-2"/>
        </w:rPr>
        <w:t>речи;</w:t>
      </w:r>
    </w:p>
    <w:p w:rsidR="00CF46E0" w:rsidRDefault="00CF46E0" w:rsidP="00CF46E0">
      <w:pPr>
        <w:pStyle w:val="a3"/>
        <w:sectPr w:rsidR="00CF46E0">
          <w:type w:val="continuous"/>
          <w:pgSz w:w="11910" w:h="16840"/>
          <w:pgMar w:top="1040" w:right="141" w:bottom="1080" w:left="992" w:header="0" w:footer="894" w:gutter="0"/>
          <w:cols w:space="720"/>
        </w:sectPr>
      </w:pPr>
    </w:p>
    <w:p w:rsidR="00CF46E0" w:rsidRDefault="00CF46E0" w:rsidP="00CF46E0">
      <w:pPr>
        <w:pStyle w:val="a3"/>
        <w:spacing w:before="62"/>
        <w:ind w:right="710"/>
        <w:jc w:val="left"/>
      </w:pPr>
      <w:r>
        <w:lastRenderedPageBreak/>
        <w:t>характеризоватьособенностизвукоподражательныхсловиихупотреблениев разговорной речи, в художественной литературе;</w:t>
      </w:r>
    </w:p>
    <w:p w:rsidR="00CF46E0" w:rsidRDefault="00CF46E0" w:rsidP="00CF46E0">
      <w:pPr>
        <w:pStyle w:val="a3"/>
        <w:ind w:right="710"/>
        <w:jc w:val="left"/>
      </w:pPr>
      <w:r>
        <w:t xml:space="preserve">проводитьморфологическийанализмеждометий,применятьэтоумение в речевой </w:t>
      </w:r>
      <w:r>
        <w:rPr>
          <w:spacing w:val="-2"/>
        </w:rPr>
        <w:t>практике;</w:t>
      </w:r>
    </w:p>
    <w:p w:rsidR="00CF46E0" w:rsidRDefault="00CF46E0" w:rsidP="00CF46E0">
      <w:pPr>
        <w:pStyle w:val="a3"/>
        <w:spacing w:before="1"/>
        <w:ind w:left="1276" w:firstLine="0"/>
        <w:jc w:val="left"/>
      </w:pPr>
      <w:r>
        <w:t>соблюдатьпунктуационныенормыоформленияпредложенийс</w:t>
      </w:r>
      <w:r>
        <w:rPr>
          <w:spacing w:val="-2"/>
        </w:rPr>
        <w:t>междометиями.</w:t>
      </w:r>
    </w:p>
    <w:p w:rsidR="00CF46E0" w:rsidRDefault="00CF46E0" w:rsidP="00CF46E0">
      <w:pPr>
        <w:pStyle w:val="21"/>
        <w:spacing w:before="4"/>
        <w:ind w:left="710" w:right="710" w:firstLine="566"/>
        <w:jc w:val="left"/>
      </w:pPr>
      <w:r>
        <w:t>Предметныерезультатыизученияродного(чеченского)языка.Кконцу обучения в 8 классе обучающийся научится:</w:t>
      </w:r>
    </w:p>
    <w:p w:rsidR="00CF46E0" w:rsidRDefault="00CF46E0" w:rsidP="00CF46E0">
      <w:pPr>
        <w:pStyle w:val="a3"/>
        <w:spacing w:line="271" w:lineRule="exact"/>
        <w:ind w:left="1276" w:firstLine="0"/>
        <w:jc w:val="left"/>
      </w:pPr>
      <w:r>
        <w:t>определятьчеченскийязыккакодинизязыковкавказских</w:t>
      </w:r>
      <w:r>
        <w:rPr>
          <w:spacing w:val="-2"/>
        </w:rPr>
        <w:t>народов;</w:t>
      </w:r>
    </w:p>
    <w:p w:rsidR="00CF46E0" w:rsidRDefault="00CF46E0" w:rsidP="00CF46E0">
      <w:pPr>
        <w:pStyle w:val="a3"/>
        <w:ind w:right="710"/>
      </w:pPr>
      <w:r>
        <w:t>создаватьустныемонологическиевысказыванияобъёмомнеменее8предложенийна основе жизненных наблюдений, личных впечатлений, чтения научно-учебной, художественной,научно-популярнойипублицистическойлитературы(монолог-описание, монолог-рассуждение, монолог-повествование);</w:t>
      </w:r>
    </w:p>
    <w:p w:rsidR="00CF46E0" w:rsidRDefault="00CF46E0" w:rsidP="00CF46E0">
      <w:pPr>
        <w:pStyle w:val="a3"/>
        <w:ind w:left="1276" w:firstLine="0"/>
      </w:pPr>
      <w:r>
        <w:t>выступатьснаучным</w:t>
      </w:r>
      <w:r>
        <w:rPr>
          <w:spacing w:val="-2"/>
        </w:rPr>
        <w:t xml:space="preserve"> сообщением;</w:t>
      </w:r>
    </w:p>
    <w:p w:rsidR="00CF46E0" w:rsidRDefault="00CF46E0" w:rsidP="00CF46E0">
      <w:pPr>
        <w:pStyle w:val="a3"/>
        <w:spacing w:before="1"/>
        <w:ind w:right="722"/>
      </w:pPr>
      <w:r>
        <w:t>участвовать в диалоге на лингвистические темы (в рамках изученного) и темы на основе жизненных наблюдений (объём не менее 6 реплик);</w:t>
      </w:r>
    </w:p>
    <w:p w:rsidR="00CF46E0" w:rsidRDefault="00CF46E0" w:rsidP="00CF46E0">
      <w:pPr>
        <w:pStyle w:val="a3"/>
        <w:ind w:right="717"/>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F46E0" w:rsidRDefault="00CF46E0" w:rsidP="00CF46E0">
      <w:pPr>
        <w:pStyle w:val="a3"/>
        <w:spacing w:line="274" w:lineRule="exact"/>
        <w:ind w:left="1276" w:firstLine="0"/>
      </w:pPr>
      <w:r>
        <w:t>устнопересказыватьпрочитанныйилипрослушанныйтекстобъёмомнеменее</w:t>
      </w:r>
      <w:r>
        <w:rPr>
          <w:spacing w:val="-5"/>
        </w:rPr>
        <w:t>120</w:t>
      </w:r>
    </w:p>
    <w:p w:rsidR="00CF46E0" w:rsidRDefault="00CF46E0" w:rsidP="00CF46E0">
      <w:pPr>
        <w:pStyle w:val="a3"/>
        <w:ind w:firstLine="0"/>
        <w:jc w:val="left"/>
      </w:pPr>
      <w:r>
        <w:rPr>
          <w:spacing w:val="-2"/>
        </w:rPr>
        <w:t>слов;</w:t>
      </w:r>
    </w:p>
    <w:p w:rsidR="00CF46E0" w:rsidRDefault="00CF46E0" w:rsidP="00CF46E0">
      <w:pPr>
        <w:pStyle w:val="a3"/>
        <w:tabs>
          <w:tab w:val="left" w:pos="2616"/>
          <w:tab w:val="left" w:pos="4188"/>
          <w:tab w:val="left" w:pos="6094"/>
          <w:tab w:val="left" w:pos="6586"/>
          <w:tab w:val="left" w:pos="8313"/>
        </w:tabs>
        <w:ind w:left="127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CF46E0" w:rsidRDefault="00CF46E0" w:rsidP="00CF46E0">
      <w:pPr>
        <w:pStyle w:val="a3"/>
        <w:ind w:right="709" w:firstLine="0"/>
      </w:pPr>
      <w:r>
        <w:t>художественных,публицистических текстовразличных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художественных,публицистических текстовразличных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p w:rsidR="00CF46E0" w:rsidRDefault="00CF46E0" w:rsidP="00CF46E0">
      <w:pPr>
        <w:pStyle w:val="a3"/>
        <w:spacing w:before="1"/>
        <w:ind w:right="715"/>
      </w:pPr>
      <w:r>
        <w:t>осуществлять выбор языковых средств для создания высказывания в соответствии с целью, темой и коммуникативным замыслом;</w:t>
      </w:r>
    </w:p>
    <w:p w:rsidR="00CF46E0" w:rsidRDefault="00CF46E0" w:rsidP="00CF46E0">
      <w:pPr>
        <w:pStyle w:val="a3"/>
        <w:ind w:right="711"/>
      </w:pPr>
      <w: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словарногодиктантаобъёмом25-30слов;диктантанаосновесвязноготекстаобъёмом</w:t>
      </w:r>
      <w:r>
        <w:rPr>
          <w:spacing w:val="-4"/>
        </w:rPr>
        <w:t>110–</w:t>
      </w:r>
    </w:p>
    <w:p w:rsidR="00CF46E0" w:rsidRDefault="00CF46E0" w:rsidP="00CF46E0">
      <w:pPr>
        <w:pStyle w:val="a3"/>
        <w:ind w:right="709" w:firstLine="0"/>
      </w:pPr>
      <w:r>
        <w:t>120 слов, составленного с учётом ранее изученных правил правописания; понимать особенности использования мимики и жестов в разговорной речи;</w:t>
      </w:r>
    </w:p>
    <w:p w:rsidR="00CF46E0" w:rsidRDefault="00CF46E0" w:rsidP="00CF46E0">
      <w:pPr>
        <w:pStyle w:val="a3"/>
        <w:ind w:left="1276" w:right="1560" w:firstLine="0"/>
      </w:pPr>
      <w:r>
        <w:t>объяснять национальную обусловленность норм речевого этикета; соблюдатьвустнойречииприписьмеправилачеченскогоречевого</w:t>
      </w:r>
      <w:r>
        <w:rPr>
          <w:spacing w:val="-2"/>
        </w:rPr>
        <w:t xml:space="preserve"> этикета;</w:t>
      </w:r>
    </w:p>
    <w:p w:rsidR="00CF46E0" w:rsidRDefault="00CF46E0" w:rsidP="00CF46E0">
      <w:pPr>
        <w:pStyle w:val="a3"/>
        <w:ind w:right="712"/>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w:t>
      </w:r>
      <w:r>
        <w:rPr>
          <w:spacing w:val="-2"/>
        </w:rPr>
        <w:t>законченности;</w:t>
      </w:r>
    </w:p>
    <w:p w:rsidR="00CF46E0" w:rsidRDefault="00CF46E0" w:rsidP="00CF46E0">
      <w:pPr>
        <w:pStyle w:val="a3"/>
        <w:spacing w:before="1"/>
        <w:ind w:left="1276" w:firstLine="0"/>
      </w:pPr>
      <w:r>
        <w:t>указыватьспособыисредствасвязипредложенийв</w:t>
      </w:r>
      <w:r>
        <w:rPr>
          <w:spacing w:val="-2"/>
        </w:rPr>
        <w:t>тексте;</w:t>
      </w:r>
    </w:p>
    <w:p w:rsidR="00CF46E0" w:rsidRDefault="00CF46E0" w:rsidP="00CF46E0">
      <w:pPr>
        <w:pStyle w:val="a3"/>
        <w:ind w:right="708"/>
      </w:pPr>
      <w:r>
        <w:t>анализировать текст с точки зрения его принадлежности к функционально- смысловому типу речи;</w:t>
      </w:r>
    </w:p>
    <w:p w:rsidR="00CF46E0" w:rsidRDefault="00CF46E0" w:rsidP="00CF46E0">
      <w:pPr>
        <w:pStyle w:val="a3"/>
        <w:ind w:left="1276" w:right="1988" w:firstLine="0"/>
        <w:jc w:val="left"/>
      </w:pPr>
      <w:r>
        <w:t>анализировать языковые средства выразительности в тексте; распознаватьтекстыразныхфункционально-смысловыхтиповречи;</w:t>
      </w:r>
    </w:p>
    <w:p w:rsidR="00CF46E0" w:rsidRDefault="00CF46E0" w:rsidP="00CF46E0">
      <w:pPr>
        <w:pStyle w:val="a3"/>
        <w:tabs>
          <w:tab w:val="left" w:pos="2588"/>
          <w:tab w:val="left" w:pos="3617"/>
          <w:tab w:val="left" w:pos="5047"/>
          <w:tab w:val="left" w:pos="8227"/>
          <w:tab w:val="left" w:pos="9151"/>
          <w:tab w:val="left" w:pos="9954"/>
        </w:tabs>
        <w:ind w:left="1276" w:right="709" w:firstLine="0"/>
        <w:jc w:val="left"/>
      </w:pPr>
      <w:r>
        <w:t xml:space="preserve">анализировать тексты разных функциональных разновидностей языка и жанров; </w:t>
      </w:r>
      <w:r>
        <w:rPr>
          <w:spacing w:val="-2"/>
        </w:rPr>
        <w:t>создавать</w:t>
      </w:r>
      <w:r>
        <w:tab/>
      </w:r>
      <w:r>
        <w:rPr>
          <w:spacing w:val="-2"/>
        </w:rPr>
        <w:t>тексты</w:t>
      </w:r>
      <w:r>
        <w:tab/>
      </w:r>
      <w:r>
        <w:rPr>
          <w:spacing w:val="-2"/>
        </w:rPr>
        <w:t>различных</w:t>
      </w:r>
      <w:r>
        <w:tab/>
      </w:r>
      <w:r>
        <w:rPr>
          <w:spacing w:val="-2"/>
        </w:rPr>
        <w:t>функционально-смысловых</w:t>
      </w:r>
      <w:r>
        <w:tab/>
      </w:r>
      <w:r>
        <w:rPr>
          <w:spacing w:val="-2"/>
        </w:rPr>
        <w:t>типов</w:t>
      </w:r>
      <w:r>
        <w:tab/>
      </w:r>
      <w:r>
        <w:rPr>
          <w:spacing w:val="-4"/>
        </w:rPr>
        <w:t>речи</w:t>
      </w:r>
      <w:r>
        <w:tab/>
      </w:r>
      <w:r>
        <w:rPr>
          <w:spacing w:val="-10"/>
        </w:rPr>
        <w:t>с</w:t>
      </w:r>
    </w:p>
    <w:p w:rsidR="00CF46E0" w:rsidRDefault="00CF46E0" w:rsidP="00CF46E0">
      <w:pPr>
        <w:pStyle w:val="a3"/>
        <w:ind w:right="712" w:firstLine="0"/>
      </w:pPr>
      <w:r>
        <w:t>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CF46E0" w:rsidRDefault="00CF46E0" w:rsidP="00CF46E0">
      <w:pPr>
        <w:pStyle w:val="a3"/>
        <w:ind w:left="1276" w:firstLine="0"/>
      </w:pPr>
      <w:r>
        <w:t>работатьстекстом:создаватьтезисы,</w:t>
      </w:r>
      <w:r>
        <w:rPr>
          <w:spacing w:val="-2"/>
        </w:rPr>
        <w:t>конспект;</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9"/>
      </w:pPr>
      <w: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F46E0" w:rsidRDefault="00CF46E0" w:rsidP="00CF46E0">
      <w:pPr>
        <w:pStyle w:val="a3"/>
        <w:ind w:left="1276" w:firstLine="0"/>
      </w:pPr>
      <w:r>
        <w:t>представлятьсообщениеназаданнуютемуввиде</w:t>
      </w:r>
      <w:r>
        <w:rPr>
          <w:spacing w:val="-2"/>
        </w:rPr>
        <w:t xml:space="preserve"> презентации;</w:t>
      </w:r>
    </w:p>
    <w:p w:rsidR="00CF46E0" w:rsidRDefault="00CF46E0" w:rsidP="00CF46E0">
      <w:pPr>
        <w:pStyle w:val="a3"/>
        <w:spacing w:before="1"/>
        <w:ind w:right="711"/>
      </w:pPr>
      <w:r>
        <w:t>представлять содержание прослушанного или прочитанного научно-учебного текста в виде таблицы, схемы;</w:t>
      </w:r>
    </w:p>
    <w:p w:rsidR="00CF46E0" w:rsidRDefault="00CF46E0" w:rsidP="00CF46E0">
      <w:pPr>
        <w:pStyle w:val="a3"/>
        <w:ind w:right="713"/>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жанровнаучногостиля(реферат,докладнанаучнуютему),выявлятьсочетаниеразличных функциональных разновидностей языка в тексте, средства связи предложений в тексте;</w:t>
      </w:r>
    </w:p>
    <w:p w:rsidR="00CF46E0" w:rsidRDefault="00CF46E0" w:rsidP="00CF46E0">
      <w:pPr>
        <w:pStyle w:val="a3"/>
        <w:ind w:right="71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F46E0" w:rsidRDefault="00CF46E0" w:rsidP="00CF46E0">
      <w:pPr>
        <w:pStyle w:val="a3"/>
        <w:ind w:right="715"/>
      </w:pPr>
      <w:r>
        <w:t>осуществлять выбор языковых средств для создания высказывания в соответствии с целью, темой и коммуникативным замыслом;</w:t>
      </w:r>
    </w:p>
    <w:p w:rsidR="00CF46E0" w:rsidRDefault="00CF46E0" w:rsidP="00CF46E0">
      <w:pPr>
        <w:pStyle w:val="a3"/>
        <w:ind w:left="1276" w:right="1988" w:firstLine="0"/>
        <w:jc w:val="left"/>
      </w:pPr>
      <w:r>
        <w:t>иметь представление о синтаксисе как разделе лингвистики; распознаватьсловосочетаниеипредложениекакединицысинтаксиса; различать функции знаков препинания;</w:t>
      </w:r>
    </w:p>
    <w:p w:rsidR="00CF46E0" w:rsidRDefault="00CF46E0" w:rsidP="00CF46E0">
      <w:pPr>
        <w:pStyle w:val="a3"/>
        <w:ind w:right="710"/>
        <w:jc w:val="left"/>
      </w:pPr>
      <w:r>
        <w:t>распознаватьсловосочетанияпоморфологическимсвойствамглавногослова:именные, глагольные;</w:t>
      </w:r>
    </w:p>
    <w:p w:rsidR="00CF46E0" w:rsidRDefault="00CF46E0" w:rsidP="00CF46E0">
      <w:pPr>
        <w:pStyle w:val="a3"/>
        <w:ind w:right="710"/>
        <w:jc w:val="left"/>
      </w:pPr>
      <w:r>
        <w:t>определятьтипыподчинительнойсвязисловвсловосочетании:согласование, управление, примыкание;</w:t>
      </w:r>
    </w:p>
    <w:p w:rsidR="00CF46E0" w:rsidRDefault="00CF46E0" w:rsidP="00CF46E0">
      <w:pPr>
        <w:pStyle w:val="a3"/>
        <w:ind w:left="1276" w:firstLine="0"/>
        <w:jc w:val="left"/>
      </w:pPr>
      <w:r>
        <w:t>применятьнормыпостроения</w:t>
      </w:r>
      <w:r>
        <w:rPr>
          <w:spacing w:val="-2"/>
        </w:rPr>
        <w:t>словосочетаний;</w:t>
      </w:r>
    </w:p>
    <w:p w:rsidR="00CF46E0" w:rsidRDefault="00CF46E0" w:rsidP="00CF46E0">
      <w:pPr>
        <w:pStyle w:val="a3"/>
        <w:ind w:left="1276" w:right="710" w:firstLine="0"/>
        <w:jc w:val="left"/>
      </w:pPr>
      <w:r>
        <w:t>правильноупотреблятьформузависимогословаприуправленииисогласовании; проводить синтаксический анализ словосочетаний;</w:t>
      </w:r>
    </w:p>
    <w:p w:rsidR="00CF46E0" w:rsidRDefault="00CF46E0" w:rsidP="00CF46E0">
      <w:pPr>
        <w:pStyle w:val="a3"/>
        <w:ind w:right="711"/>
      </w:pPr>
      <w:r>
        <w:t>характеризовать основные признаки предложения, средства оформления предложения в устной и письменной речи;</w:t>
      </w:r>
    </w:p>
    <w:p w:rsidR="00CF46E0" w:rsidRDefault="00CF46E0" w:rsidP="00CF46E0">
      <w:pPr>
        <w:pStyle w:val="a3"/>
        <w:ind w:left="1276" w:firstLine="0"/>
      </w:pPr>
      <w:r>
        <w:t>различатьфункциизнаков</w:t>
      </w:r>
      <w:r>
        <w:rPr>
          <w:spacing w:val="-2"/>
        </w:rPr>
        <w:t>препинания;</w:t>
      </w:r>
    </w:p>
    <w:p w:rsidR="00CF46E0" w:rsidRDefault="00CF46E0" w:rsidP="00CF46E0">
      <w:pPr>
        <w:pStyle w:val="a3"/>
        <w:ind w:right="718"/>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CF46E0" w:rsidRDefault="00CF46E0" w:rsidP="00CF46E0">
      <w:pPr>
        <w:pStyle w:val="a3"/>
        <w:ind w:right="717"/>
      </w:pPr>
      <w:r>
        <w:t>использовать в текстах публицистического стиля риторическое восклицание, вопросно-ответную форму изложения;</w:t>
      </w:r>
    </w:p>
    <w:p w:rsidR="00CF46E0" w:rsidRDefault="00CF46E0" w:rsidP="00CF46E0">
      <w:pPr>
        <w:pStyle w:val="a3"/>
        <w:ind w:left="1276" w:firstLine="0"/>
      </w:pPr>
      <w:r>
        <w:t>распознаватьпредложенияпоколичествуграмматических</w:t>
      </w:r>
      <w:r>
        <w:rPr>
          <w:spacing w:val="-2"/>
        </w:rPr>
        <w:t xml:space="preserve"> основ;</w:t>
      </w:r>
    </w:p>
    <w:p w:rsidR="00CF46E0" w:rsidRDefault="00CF46E0" w:rsidP="00CF46E0">
      <w:pPr>
        <w:pStyle w:val="a3"/>
        <w:ind w:right="712"/>
      </w:pPr>
      <w:r>
        <w:t xml:space="preserve">различать способы выражения подлежащего, виды сказуемого и способы его </w:t>
      </w:r>
      <w:r>
        <w:rPr>
          <w:spacing w:val="-2"/>
        </w:rPr>
        <w:t>выражения;</w:t>
      </w:r>
    </w:p>
    <w:p w:rsidR="00CF46E0" w:rsidRDefault="00CF46E0" w:rsidP="00CF46E0">
      <w:pPr>
        <w:pStyle w:val="a3"/>
        <w:ind w:left="1276" w:firstLine="0"/>
      </w:pPr>
      <w:r>
        <w:t>применятьнормыпостановкитиремеждуподлежащими</w:t>
      </w:r>
      <w:r>
        <w:rPr>
          <w:spacing w:val="-2"/>
        </w:rPr>
        <w:t xml:space="preserve"> сказуемым;</w:t>
      </w:r>
    </w:p>
    <w:p w:rsidR="00CF46E0" w:rsidRDefault="00CF46E0" w:rsidP="00CF46E0">
      <w:pPr>
        <w:pStyle w:val="a3"/>
        <w:ind w:right="716"/>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CF46E0" w:rsidRDefault="00CF46E0" w:rsidP="00CF46E0">
      <w:pPr>
        <w:pStyle w:val="a3"/>
        <w:ind w:right="721"/>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F46E0" w:rsidRDefault="00CF46E0" w:rsidP="00CF46E0">
      <w:pPr>
        <w:pStyle w:val="a3"/>
        <w:ind w:right="716"/>
      </w:pPr>
      <w:r>
        <w:t>распознавать односоставные предложения, их грамматические признаки, морфологические средства выражения главных членов;</w:t>
      </w:r>
    </w:p>
    <w:p w:rsidR="00CF46E0" w:rsidRDefault="00CF46E0" w:rsidP="00CF46E0">
      <w:pPr>
        <w:pStyle w:val="a3"/>
        <w:ind w:right="708"/>
      </w:pPr>
      <w:r>
        <w:t>различать виды односоставных предложений (назывное предложение, определённо- личное предложение, неопределённо-личное предложение, обобщённо-личное предложение, безличное предложение);</w:t>
      </w:r>
    </w:p>
    <w:p w:rsidR="00CF46E0" w:rsidRDefault="00CF46E0" w:rsidP="00CF46E0">
      <w:pPr>
        <w:pStyle w:val="a3"/>
        <w:ind w:right="717"/>
      </w:pPr>
      <w:r>
        <w:t>характеризовать грамматические различия односоставных предложений и двусоставных неполных предложений;</w:t>
      </w:r>
    </w:p>
    <w:p w:rsidR="00CF46E0" w:rsidRDefault="00CF46E0" w:rsidP="00CF46E0">
      <w:pPr>
        <w:pStyle w:val="a3"/>
        <w:ind w:left="1276" w:right="767" w:firstLine="0"/>
      </w:pPr>
      <w:r>
        <w:lastRenderedPageBreak/>
        <w:t>выявлятьсинтаксическуюсинонимиюодносоставныхидвусоставныхпредложений; понимать особенности употребления односоставных предложений в речи;</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0"/>
        <w:jc w:val="left"/>
      </w:pPr>
      <w:r>
        <w:lastRenderedPageBreak/>
        <w:t>характеризоватьграмматические,интонационныеипунктуационныеособенности предложений со словами: хӀаъ, хӀан-хӀа (да, нет);</w:t>
      </w:r>
    </w:p>
    <w:p w:rsidR="00CF46E0" w:rsidRDefault="00CF46E0" w:rsidP="00CF46E0">
      <w:pPr>
        <w:pStyle w:val="a3"/>
        <w:ind w:right="710"/>
        <w:jc w:val="left"/>
      </w:pPr>
      <w:r>
        <w:t>характеризоватьпризнакиоднородныхчленовпредложения,средстваихсвязи (союзная и бессоюзная связь);</w:t>
      </w:r>
    </w:p>
    <w:p w:rsidR="00CF46E0" w:rsidRDefault="00CF46E0" w:rsidP="00CF46E0">
      <w:pPr>
        <w:pStyle w:val="a3"/>
        <w:spacing w:before="1"/>
        <w:ind w:left="1276" w:right="3468" w:firstLine="0"/>
        <w:jc w:val="left"/>
      </w:pPr>
      <w:r>
        <w:t>различать однородные и неоднородные определения; находитьобобщающиесловаприоднородныхчленах;</w:t>
      </w:r>
    </w:p>
    <w:p w:rsidR="00CF46E0" w:rsidRDefault="00CF46E0" w:rsidP="00CF46E0">
      <w:pPr>
        <w:pStyle w:val="a3"/>
        <w:ind w:right="710"/>
        <w:jc w:val="left"/>
      </w:pPr>
      <w:r>
        <w:t xml:space="preserve">пониматьособенностиупотребленияв речисочетанийоднородныхчленов разных </w:t>
      </w:r>
      <w:r>
        <w:rPr>
          <w:spacing w:val="-2"/>
        </w:rPr>
        <w:t>типов;</w:t>
      </w:r>
    </w:p>
    <w:p w:rsidR="00CF46E0" w:rsidRDefault="00CF46E0" w:rsidP="00CF46E0">
      <w:pPr>
        <w:pStyle w:val="a3"/>
        <w:ind w:right="710"/>
        <w:jc w:val="left"/>
      </w:pPr>
      <w:r>
        <w:t>применятьнормыпостановкизнаковпрепинаниявпредложенияхсобобщающим словом при однородных членах;</w:t>
      </w:r>
    </w:p>
    <w:p w:rsidR="00CF46E0" w:rsidRDefault="00CF46E0" w:rsidP="00CF46E0">
      <w:pPr>
        <w:pStyle w:val="a3"/>
        <w:ind w:right="710"/>
        <w:jc w:val="left"/>
      </w:pPr>
      <w:r>
        <w:t>ставитьзнакипрепинаниявпредложенияхсоднороднымичленами,связанными попарно с помощью повторяющихся союзов: а, йа (и, или);</w:t>
      </w:r>
    </w:p>
    <w:p w:rsidR="00CF46E0" w:rsidRDefault="00CF46E0" w:rsidP="00CF46E0">
      <w:pPr>
        <w:pStyle w:val="a3"/>
        <w:ind w:right="715"/>
      </w:pPr>
      <w: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CF46E0" w:rsidRDefault="00CF46E0" w:rsidP="00CF46E0">
      <w:pPr>
        <w:pStyle w:val="a3"/>
        <w:ind w:right="716"/>
      </w:pPr>
      <w:r>
        <w:t>различать виды обособленных членов предложения, применять нормы обособления согласованных и несогласованных определений (втом числеприложений),обстоятельств, уточняющих членов;</w:t>
      </w:r>
    </w:p>
    <w:p w:rsidR="00CF46E0" w:rsidRDefault="00CF46E0" w:rsidP="00CF46E0">
      <w:pPr>
        <w:pStyle w:val="a3"/>
        <w:ind w:right="715"/>
      </w:pPr>
      <w:r>
        <w:t>применять нормы постановки знаков препинания в предложениях со сравнительным оборотом;нормыобособлениясогласованныхинесогласованныхопределений(втомчисле приложений),обстоятельств,уточняющихчленов,нормыпостановкизнаковпрепинанияв предложениях с вводными и вставными конструкциями, обращениями и междометиями;</w:t>
      </w:r>
    </w:p>
    <w:p w:rsidR="00CF46E0" w:rsidRDefault="00CF46E0" w:rsidP="00CF46E0">
      <w:pPr>
        <w:pStyle w:val="a3"/>
        <w:ind w:right="716"/>
      </w:pPr>
      <w:r>
        <w:t xml:space="preserve">употреблять обращения в диалогической и монологической речи, в письмах, </w:t>
      </w:r>
      <w:r>
        <w:rPr>
          <w:spacing w:val="-2"/>
        </w:rPr>
        <w:t>объявлениях;</w:t>
      </w:r>
    </w:p>
    <w:p w:rsidR="00CF46E0" w:rsidRDefault="00CF46E0" w:rsidP="00CF46E0">
      <w:pPr>
        <w:pStyle w:val="a3"/>
        <w:ind w:left="1276" w:firstLine="0"/>
      </w:pPr>
      <w:r>
        <w:t>различатьвводныеивставные</w:t>
      </w:r>
      <w:r>
        <w:rPr>
          <w:spacing w:val="-2"/>
        </w:rPr>
        <w:t>конструкции;</w:t>
      </w:r>
    </w:p>
    <w:p w:rsidR="00CF46E0" w:rsidRDefault="00CF46E0" w:rsidP="00CF46E0">
      <w:pPr>
        <w:pStyle w:val="a3"/>
        <w:ind w:right="721"/>
      </w:pPr>
      <w: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CF46E0" w:rsidRDefault="00CF46E0" w:rsidP="00CF46E0">
      <w:pPr>
        <w:pStyle w:val="a3"/>
        <w:ind w:left="1276" w:right="716" w:firstLine="0"/>
      </w:pPr>
      <w:r>
        <w:t>выявлять омонимию членов предложения и вводных слов, словосочетаний; применятьнормыпостроенияпредложенийсвводнымиивставнымиконструкциями,</w:t>
      </w:r>
    </w:p>
    <w:p w:rsidR="00CF46E0" w:rsidRDefault="00CF46E0" w:rsidP="00CF46E0">
      <w:pPr>
        <w:pStyle w:val="a3"/>
        <w:ind w:left="1276" w:right="714" w:hanging="567"/>
      </w:pPr>
      <w:r>
        <w:t>обращениями (распространенными и нераспространенными), междометиями; пользоватьсявводнымисловамивречидлявыраженияуверенности,</w:t>
      </w:r>
      <w:r>
        <w:rPr>
          <w:spacing w:val="-2"/>
        </w:rPr>
        <w:t>различных</w:t>
      </w:r>
    </w:p>
    <w:p w:rsidR="00CF46E0" w:rsidRDefault="00CF46E0" w:rsidP="00CF46E0">
      <w:pPr>
        <w:pStyle w:val="a3"/>
        <w:ind w:firstLine="0"/>
      </w:pPr>
      <w:r>
        <w:t>чувств,оценки,привлечения</w:t>
      </w:r>
      <w:r>
        <w:rPr>
          <w:spacing w:val="-2"/>
        </w:rPr>
        <w:t>внимания;</w:t>
      </w:r>
    </w:p>
    <w:p w:rsidR="00CF46E0" w:rsidRDefault="00CF46E0" w:rsidP="00CF46E0">
      <w:pPr>
        <w:pStyle w:val="a3"/>
        <w:ind w:right="719"/>
      </w:pPr>
      <w:r>
        <w:t>соблюдатьинтонациюиприменятьправилапунктуациивпредложенияхсвводными словами и вставными конструкциями;</w:t>
      </w:r>
    </w:p>
    <w:p w:rsidR="00CF46E0" w:rsidRDefault="00CF46E0" w:rsidP="00CF46E0">
      <w:pPr>
        <w:pStyle w:val="a3"/>
        <w:ind w:left="1276" w:right="1359" w:firstLine="0"/>
        <w:jc w:val="left"/>
      </w:pPr>
      <w:r>
        <w:t>проводитьсинтаксическийипунктуационныйанализпредложений; распознавать прямую и косвенную речь;</w:t>
      </w:r>
    </w:p>
    <w:p w:rsidR="00CF46E0" w:rsidRDefault="00CF46E0" w:rsidP="00CF46E0">
      <w:pPr>
        <w:pStyle w:val="a3"/>
        <w:ind w:left="1276" w:right="1735" w:firstLine="0"/>
        <w:jc w:val="left"/>
      </w:pPr>
      <w:r>
        <w:t>выявлять синонимию предложений с прямой и косвенной речью; правильно оформлять диалог, цитаты и предложения с прямой речью; цитироватьиприменятьразныеспособывключенияцитатввысказывание;</w:t>
      </w:r>
    </w:p>
    <w:p w:rsidR="00CF46E0" w:rsidRDefault="00CF46E0" w:rsidP="00CF46E0">
      <w:pPr>
        <w:pStyle w:val="a3"/>
        <w:ind w:right="710"/>
        <w:jc w:val="left"/>
      </w:pPr>
      <w:r>
        <w:t>применятьправилапостроенияпредложенийспрямойикосвеннойречью,при</w:t>
      </w:r>
      <w:r>
        <w:rPr>
          <w:spacing w:val="-2"/>
        </w:rPr>
        <w:t>цитировании;</w:t>
      </w:r>
    </w:p>
    <w:p w:rsidR="00CF46E0" w:rsidRDefault="00CF46E0" w:rsidP="00CF46E0">
      <w:pPr>
        <w:pStyle w:val="a3"/>
        <w:ind w:right="710"/>
        <w:jc w:val="left"/>
      </w:pPr>
      <w:r>
        <w:t>соблюдатьправилапостановкизнаковпрепинаниявпредложенияхспрямойикосвенной речью, при цитировании.</w:t>
      </w:r>
    </w:p>
    <w:p w:rsidR="00CF46E0" w:rsidRDefault="00CF46E0" w:rsidP="00CF46E0">
      <w:pPr>
        <w:pStyle w:val="21"/>
        <w:spacing w:before="4"/>
        <w:ind w:left="710" w:right="710" w:firstLine="566"/>
        <w:jc w:val="left"/>
      </w:pPr>
      <w:r>
        <w:t>Предметныерезультатыизученияродного(чеченского)языка.Кконцу обучения в 9 классе обучающийся научится:</w:t>
      </w:r>
    </w:p>
    <w:p w:rsidR="00CF46E0" w:rsidRDefault="00CF46E0" w:rsidP="00CF46E0">
      <w:pPr>
        <w:pStyle w:val="a3"/>
        <w:ind w:left="1276" w:right="716" w:firstLine="0"/>
        <w:jc w:val="left"/>
      </w:pPr>
      <w:r>
        <w:t xml:space="preserve">осознавать роль чеченского языка в жизни человека, республики, общества; понимать внутренние и внешние функции чеченского языка и рассказывать о них; </w:t>
      </w:r>
      <w:r>
        <w:lastRenderedPageBreak/>
        <w:t>создаватьустныемонологическиевысказыванияобъёмомнеменее80словна</w:t>
      </w:r>
      <w:r>
        <w:rPr>
          <w:spacing w:val="-2"/>
        </w:rPr>
        <w:t>основе</w:t>
      </w:r>
    </w:p>
    <w:p w:rsidR="00CF46E0" w:rsidRDefault="00CF46E0" w:rsidP="00CF46E0">
      <w:pPr>
        <w:pStyle w:val="a3"/>
        <w:ind w:firstLine="0"/>
        <w:jc w:val="left"/>
      </w:pPr>
      <w:r>
        <w:t>наблюдений,личныхвпечатлений,чтениянаучно-учебной,художественнойи</w:t>
      </w:r>
      <w:r>
        <w:rPr>
          <w:spacing w:val="-2"/>
        </w:rPr>
        <w:t>научно-</w:t>
      </w:r>
    </w:p>
    <w:p w:rsidR="00CF46E0" w:rsidRDefault="00CF46E0" w:rsidP="00CF46E0">
      <w:pPr>
        <w:pStyle w:val="a3"/>
        <w:jc w:val="left"/>
        <w:sectPr w:rsidR="00CF46E0">
          <w:pgSz w:w="11910" w:h="16840"/>
          <w:pgMar w:top="1080" w:right="141" w:bottom="1160" w:left="992" w:header="0" w:footer="894" w:gutter="0"/>
          <w:cols w:space="720"/>
        </w:sectPr>
      </w:pPr>
    </w:p>
    <w:p w:rsidR="00CF46E0" w:rsidRDefault="00CF46E0" w:rsidP="00CF46E0">
      <w:pPr>
        <w:pStyle w:val="a3"/>
        <w:spacing w:before="62"/>
        <w:ind w:right="712" w:firstLine="0"/>
      </w:pPr>
      <w:r>
        <w:lastRenderedPageBreak/>
        <w:t xml:space="preserve">популярной литературы: монолог-сообщение, монолог-описание, монолог-рассуждение, </w:t>
      </w:r>
      <w:r>
        <w:rPr>
          <w:spacing w:val="-2"/>
        </w:rPr>
        <w:t>монолог-повествование;</w:t>
      </w:r>
    </w:p>
    <w:p w:rsidR="00CF46E0" w:rsidRDefault="00CF46E0" w:rsidP="00CF46E0">
      <w:pPr>
        <w:pStyle w:val="a3"/>
        <w:ind w:left="1276" w:firstLine="0"/>
      </w:pPr>
      <w:r>
        <w:t>выступатьснаучным</w:t>
      </w:r>
      <w:r>
        <w:rPr>
          <w:spacing w:val="-2"/>
        </w:rPr>
        <w:t xml:space="preserve"> сообщением;</w:t>
      </w:r>
    </w:p>
    <w:p w:rsidR="00CF46E0" w:rsidRDefault="00CF46E0" w:rsidP="00CF46E0">
      <w:pPr>
        <w:pStyle w:val="a3"/>
        <w:spacing w:before="1"/>
        <w:ind w:right="71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 учебные (в том числе лингвистические) темы (объём не менее 6 реплик);</w:t>
      </w:r>
    </w:p>
    <w:p w:rsidR="00CF46E0" w:rsidRDefault="00CF46E0" w:rsidP="00CF46E0">
      <w:pPr>
        <w:pStyle w:val="a3"/>
        <w:ind w:left="1276" w:firstLine="0"/>
      </w:pPr>
      <w:r>
        <w:t>устнопересказыватьпрочитанныйилипрослушанныйтекстобъёмомнеменее</w:t>
      </w:r>
      <w:r>
        <w:rPr>
          <w:spacing w:val="-5"/>
        </w:rPr>
        <w:t>130</w:t>
      </w:r>
    </w:p>
    <w:p w:rsidR="00CF46E0" w:rsidRDefault="00CF46E0" w:rsidP="00CF46E0">
      <w:pPr>
        <w:pStyle w:val="a3"/>
        <w:ind w:firstLine="0"/>
        <w:jc w:val="left"/>
      </w:pPr>
      <w:r>
        <w:rPr>
          <w:spacing w:val="-2"/>
        </w:rPr>
        <w:t>слов;</w:t>
      </w:r>
    </w:p>
    <w:p w:rsidR="00CF46E0" w:rsidRDefault="00CF46E0" w:rsidP="00CF46E0">
      <w:pPr>
        <w:pStyle w:val="a3"/>
        <w:tabs>
          <w:tab w:val="left" w:pos="2617"/>
          <w:tab w:val="left" w:pos="4189"/>
          <w:tab w:val="left" w:pos="6095"/>
          <w:tab w:val="left" w:pos="6587"/>
          <w:tab w:val="left" w:pos="8313"/>
        </w:tabs>
        <w:ind w:left="1276" w:firstLine="0"/>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CF46E0" w:rsidRDefault="00CF46E0" w:rsidP="00CF46E0">
      <w:pPr>
        <w:pStyle w:val="a3"/>
        <w:ind w:right="709" w:firstLine="0"/>
      </w:pPr>
      <w:r>
        <w:t>художественных,публицистических текстовразличных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художественных,публицистических текстовразличных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rsidR="00CF46E0" w:rsidRDefault="00CF46E0" w:rsidP="00CF46E0">
      <w:pPr>
        <w:pStyle w:val="a3"/>
        <w:spacing w:before="3" w:line="237" w:lineRule="auto"/>
        <w:ind w:right="715"/>
      </w:pPr>
      <w:r>
        <w:t>осуществлять выбор языковых средств для создания высказывания в соответствии с целью, темой и коммуникативным замыслом;</w:t>
      </w:r>
    </w:p>
    <w:p w:rsidR="00CF46E0" w:rsidRDefault="00CF46E0" w:rsidP="00CF46E0">
      <w:pPr>
        <w:pStyle w:val="a3"/>
        <w:spacing w:before="1"/>
        <w:ind w:right="710"/>
      </w:pPr>
      <w: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словарногодиктантаобъёмом30-35слов,диктантанаосновесвязноготекстаобъёмом120- 130 слов, составленного с учётом ранее изученных правил правописания;</w:t>
      </w:r>
    </w:p>
    <w:p w:rsidR="00CF46E0" w:rsidRDefault="00CF46E0" w:rsidP="00CF46E0">
      <w:pPr>
        <w:pStyle w:val="a3"/>
        <w:ind w:left="1276" w:right="1988" w:firstLine="0"/>
        <w:jc w:val="left"/>
      </w:pPr>
      <w:r>
        <w:t>анализировать текст: определять тему и главную мысль текста; подбиратьзаголовок,отражающийтемуилиглавнуюмысльтекста;</w:t>
      </w:r>
    </w:p>
    <w:p w:rsidR="00CF46E0" w:rsidRDefault="00CF46E0" w:rsidP="00CF46E0">
      <w:pPr>
        <w:pStyle w:val="a3"/>
        <w:ind w:left="1276" w:right="710" w:firstLine="0"/>
        <w:jc w:val="left"/>
      </w:pPr>
      <w:r>
        <w:t>устанавливать принадлежность текста к функционально-смысловому типу речи; находитьвтекстетиповыефрагменты–описание,повествование,рассуждение-</w:t>
      </w:r>
    </w:p>
    <w:p w:rsidR="00CF46E0" w:rsidRDefault="00CF46E0" w:rsidP="00CF46E0">
      <w:pPr>
        <w:pStyle w:val="a3"/>
        <w:ind w:firstLine="0"/>
        <w:jc w:val="left"/>
      </w:pPr>
      <w:r>
        <w:t>доказательство,оценочные</w:t>
      </w:r>
      <w:r>
        <w:rPr>
          <w:spacing w:val="-2"/>
        </w:rPr>
        <w:t>высказывания;</w:t>
      </w:r>
    </w:p>
    <w:p w:rsidR="00CF46E0" w:rsidRDefault="00CF46E0" w:rsidP="00CF46E0">
      <w:pPr>
        <w:pStyle w:val="a3"/>
        <w:ind w:right="716"/>
      </w:pPr>
      <w:r>
        <w:t xml:space="preserve">прогнозировать содержание текста по заголовку, ключевым словам, зачину или </w:t>
      </w:r>
      <w:r>
        <w:rPr>
          <w:spacing w:val="-2"/>
        </w:rPr>
        <w:t>концовке;</w:t>
      </w:r>
    </w:p>
    <w:p w:rsidR="00CF46E0" w:rsidRDefault="00CF46E0" w:rsidP="00CF46E0">
      <w:pPr>
        <w:pStyle w:val="a3"/>
        <w:ind w:left="1276" w:firstLine="0"/>
      </w:pPr>
      <w:r>
        <w:t>выявлятьотличительныепризнакитекстовразных</w:t>
      </w:r>
      <w:r>
        <w:rPr>
          <w:spacing w:val="-2"/>
        </w:rPr>
        <w:t>жанров;</w:t>
      </w:r>
    </w:p>
    <w:p w:rsidR="00CF46E0" w:rsidRDefault="00CF46E0" w:rsidP="00CF46E0">
      <w:pPr>
        <w:pStyle w:val="a3"/>
        <w:ind w:right="714"/>
      </w:pPr>
      <w:r>
        <w:t>создаватьвысказываниенаосноветекста:выражатьсвоёотношениекпрочитанному или прослушанному тексту в устной и письменной форме;</w:t>
      </w:r>
    </w:p>
    <w:p w:rsidR="00CF46E0" w:rsidRDefault="00CF46E0" w:rsidP="00CF46E0">
      <w:pPr>
        <w:pStyle w:val="a3"/>
        <w:ind w:right="715"/>
      </w:pPr>
      <w:r>
        <w:t>создаватьтекстысиспользованиемжизненногоичитательскогоопыта,произведений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CF46E0" w:rsidRDefault="00CF46E0" w:rsidP="00CF46E0">
      <w:pPr>
        <w:pStyle w:val="a3"/>
        <w:ind w:right="713"/>
      </w:pPr>
      <w:r>
        <w:t>работать с текстом: выделять главную и второстепенную информацию в тексте; извлекатьинформациюизразличныхисточников,втомчислеизлингвистическихсловарей и справочной литературы, и использовать её в учебной деятельности;</w:t>
      </w:r>
    </w:p>
    <w:p w:rsidR="00CF46E0" w:rsidRDefault="00CF46E0" w:rsidP="00CF46E0">
      <w:pPr>
        <w:pStyle w:val="a3"/>
        <w:spacing w:before="1"/>
        <w:ind w:left="1276" w:firstLine="0"/>
      </w:pPr>
      <w:r>
        <w:t>представлятьсообщениеназаданнуютемуввиде</w:t>
      </w:r>
      <w:r>
        <w:rPr>
          <w:spacing w:val="-2"/>
        </w:rPr>
        <w:t xml:space="preserve"> презентации;</w:t>
      </w:r>
    </w:p>
    <w:p w:rsidR="00CF46E0" w:rsidRDefault="00CF46E0" w:rsidP="00CF46E0">
      <w:pPr>
        <w:pStyle w:val="a3"/>
        <w:ind w:right="711"/>
      </w:pPr>
      <w:r>
        <w:t>представлять содержание прослушанного или прочитанного научно-учебного текста в виде таблицы, схемы;</w:t>
      </w:r>
    </w:p>
    <w:p w:rsidR="00CF46E0" w:rsidRDefault="00CF46E0" w:rsidP="00CF46E0">
      <w:pPr>
        <w:pStyle w:val="a3"/>
        <w:ind w:right="716"/>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F46E0" w:rsidRDefault="00CF46E0" w:rsidP="00CF46E0">
      <w:pPr>
        <w:pStyle w:val="a3"/>
        <w:ind w:right="711"/>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F46E0" w:rsidRDefault="00CF46E0" w:rsidP="00CF46E0">
      <w:pPr>
        <w:pStyle w:val="a3"/>
        <w:ind w:right="713"/>
      </w:pPr>
      <w:r>
        <w:t xml:space="preserve">характеризовать разные функционально-смысловые типы речи, понимать </w:t>
      </w:r>
      <w:r>
        <w:lastRenderedPageBreak/>
        <w:t>особенности их сочетания в пределах одного текста;</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1"/>
      </w:pPr>
      <w:r>
        <w:lastRenderedPageBreak/>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F46E0" w:rsidRDefault="00CF46E0" w:rsidP="00CF46E0">
      <w:pPr>
        <w:pStyle w:val="a3"/>
        <w:spacing w:before="1"/>
        <w:ind w:right="713"/>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F46E0" w:rsidRDefault="00CF46E0" w:rsidP="00CF46E0">
      <w:pPr>
        <w:pStyle w:val="a3"/>
        <w:ind w:left="1276" w:firstLine="0"/>
      </w:pPr>
      <w:r>
        <w:t>составлятьтезисы,конспект,писатьрецензию,</w:t>
      </w:r>
      <w:r>
        <w:rPr>
          <w:spacing w:val="-2"/>
        </w:rPr>
        <w:t>реферат;</w:t>
      </w:r>
    </w:p>
    <w:p w:rsidR="00CF46E0" w:rsidRDefault="00CF46E0" w:rsidP="00CF46E0">
      <w:pPr>
        <w:pStyle w:val="a3"/>
        <w:ind w:right="718"/>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CF46E0" w:rsidRDefault="00CF46E0" w:rsidP="00CF46E0">
      <w:pPr>
        <w:pStyle w:val="a3"/>
        <w:ind w:left="1276" w:firstLine="0"/>
      </w:pPr>
      <w:r>
        <w:t>исправлятьречевыенедостатки,редактировать</w:t>
      </w:r>
      <w:r>
        <w:rPr>
          <w:spacing w:val="-2"/>
        </w:rPr>
        <w:t>текст;</w:t>
      </w:r>
    </w:p>
    <w:p w:rsidR="00CF46E0" w:rsidRDefault="00CF46E0" w:rsidP="00CF46E0">
      <w:pPr>
        <w:pStyle w:val="a3"/>
        <w:ind w:right="718"/>
      </w:pPr>
      <w:r>
        <w:t>выявлятьотличительныеособенностиязыкахудожественнойлитературывсравнении с другими функциональными разновидностями языка;</w:t>
      </w:r>
    </w:p>
    <w:p w:rsidR="00CF46E0" w:rsidRDefault="00CF46E0" w:rsidP="00CF46E0">
      <w:pPr>
        <w:pStyle w:val="a3"/>
        <w:ind w:left="1276" w:firstLine="0"/>
      </w:pPr>
      <w:r>
        <w:t>распознаватьметафору,олицетворение,эпитет,гиперболу,</w:t>
      </w:r>
      <w:r>
        <w:rPr>
          <w:spacing w:val="-2"/>
        </w:rPr>
        <w:t>сравнение;</w:t>
      </w:r>
    </w:p>
    <w:p w:rsidR="00CF46E0" w:rsidRDefault="00CF46E0" w:rsidP="00CF46E0">
      <w:pPr>
        <w:pStyle w:val="a3"/>
        <w:ind w:right="714"/>
      </w:pPr>
      <w:r>
        <w:t xml:space="preserve">выявлять основные средства синтаксической связи между частями сложного </w:t>
      </w:r>
      <w:r>
        <w:rPr>
          <w:spacing w:val="-2"/>
        </w:rPr>
        <w:t>предложения;</w:t>
      </w:r>
    </w:p>
    <w:p w:rsidR="00CF46E0" w:rsidRDefault="00CF46E0" w:rsidP="00CF46E0">
      <w:pPr>
        <w:pStyle w:val="a3"/>
        <w:ind w:right="717"/>
      </w:pPr>
      <w:r>
        <w:t>распознаватьсложныепредложениясразнымивидамисвязи,бессоюзныеисоюзные предложения (сложносочинённые и сложноподчинённые);</w:t>
      </w:r>
    </w:p>
    <w:p w:rsidR="00CF46E0" w:rsidRDefault="00CF46E0" w:rsidP="00CF46E0">
      <w:pPr>
        <w:pStyle w:val="a3"/>
        <w:ind w:right="714"/>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CF46E0" w:rsidRDefault="00CF46E0" w:rsidP="00CF46E0">
      <w:pPr>
        <w:pStyle w:val="a3"/>
        <w:ind w:right="716"/>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F46E0" w:rsidRDefault="00CF46E0" w:rsidP="00CF46E0">
      <w:pPr>
        <w:pStyle w:val="a3"/>
        <w:ind w:left="1276" w:right="1414" w:firstLine="0"/>
      </w:pPr>
      <w:r>
        <w:t>пониматьособенностиупотреблениясложносочинённыхпредложенийвречи; понимать основные нормы построения сложносочинённого предложения;</w:t>
      </w:r>
    </w:p>
    <w:p w:rsidR="00CF46E0" w:rsidRDefault="00CF46E0" w:rsidP="00CF46E0">
      <w:pPr>
        <w:pStyle w:val="a3"/>
        <w:ind w:right="715"/>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F46E0" w:rsidRDefault="00CF46E0" w:rsidP="00CF46E0">
      <w:pPr>
        <w:pStyle w:val="a3"/>
        <w:ind w:right="721"/>
      </w:pPr>
      <w:r>
        <w:t xml:space="preserve">проводить синтаксический и пунктуационный анализ сложносочинённых </w:t>
      </w:r>
      <w:r>
        <w:rPr>
          <w:spacing w:val="-2"/>
        </w:rPr>
        <w:t>предложений;</w:t>
      </w:r>
    </w:p>
    <w:p w:rsidR="00CF46E0" w:rsidRDefault="00CF46E0" w:rsidP="00CF46E0">
      <w:pPr>
        <w:pStyle w:val="a3"/>
        <w:ind w:right="719"/>
      </w:pPr>
      <w:r>
        <w:t xml:space="preserve">применять нормы постановки знаков препинания в сложносочинённых </w:t>
      </w:r>
      <w:r>
        <w:rPr>
          <w:spacing w:val="-2"/>
        </w:rPr>
        <w:t>предложениях;</w:t>
      </w:r>
    </w:p>
    <w:p w:rsidR="00CF46E0" w:rsidRDefault="00CF46E0" w:rsidP="00CF46E0">
      <w:pPr>
        <w:pStyle w:val="a3"/>
        <w:ind w:right="714"/>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F46E0" w:rsidRDefault="00CF46E0" w:rsidP="00CF46E0">
      <w:pPr>
        <w:pStyle w:val="a3"/>
        <w:ind w:left="1276" w:firstLine="0"/>
      </w:pPr>
      <w:r>
        <w:t>различатьподчинительныесоюзыисоюзные</w:t>
      </w:r>
      <w:r>
        <w:rPr>
          <w:spacing w:val="-2"/>
        </w:rPr>
        <w:t>слова;</w:t>
      </w:r>
    </w:p>
    <w:p w:rsidR="00CF46E0" w:rsidRDefault="00CF46E0" w:rsidP="00CF46E0">
      <w:pPr>
        <w:pStyle w:val="a3"/>
        <w:ind w:right="714"/>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F46E0" w:rsidRDefault="00CF46E0" w:rsidP="00CF46E0">
      <w:pPr>
        <w:pStyle w:val="a3"/>
        <w:ind w:right="716"/>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CF46E0" w:rsidRDefault="00CF46E0" w:rsidP="00CF46E0">
      <w:pPr>
        <w:pStyle w:val="a3"/>
        <w:ind w:right="717"/>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F46E0" w:rsidRDefault="00CF46E0" w:rsidP="00CF46E0">
      <w:pPr>
        <w:pStyle w:val="a3"/>
        <w:ind w:right="715"/>
      </w:pPr>
      <w:r>
        <w:t>трансформировать сложноподчинённые предложения в простые и простые в сложные, сохраняя смысл;</w:t>
      </w:r>
    </w:p>
    <w:p w:rsidR="00CF46E0" w:rsidRDefault="00CF46E0" w:rsidP="00CF46E0">
      <w:pPr>
        <w:pStyle w:val="a3"/>
        <w:ind w:right="717"/>
      </w:pPr>
      <w:r>
        <w:t>понимать основные нормы построения сложноподчинённого предложения, особенности употребления сложноподчинённых предложений в речи;</w:t>
      </w:r>
    </w:p>
    <w:p w:rsidR="00CF46E0" w:rsidRDefault="00CF46E0" w:rsidP="00CF46E0">
      <w:pPr>
        <w:pStyle w:val="a3"/>
        <w:ind w:right="721"/>
      </w:pPr>
      <w:r>
        <w:t xml:space="preserve">проводить синтаксический и пунктуационный анализ сложноподчинённых </w:t>
      </w:r>
      <w:r>
        <w:rPr>
          <w:spacing w:val="-2"/>
        </w:rPr>
        <w:t>предложений;</w:t>
      </w:r>
    </w:p>
    <w:p w:rsidR="00CF46E0" w:rsidRDefault="00CF46E0" w:rsidP="00CF46E0">
      <w:pPr>
        <w:pStyle w:val="a3"/>
        <w:ind w:right="712"/>
      </w:pPr>
      <w:r>
        <w:lastRenderedPageBreak/>
        <w:t>применятьнормыпостроениясложноподчинённыхпредложенийипостановкизнаков препинания в них;</w:t>
      </w:r>
    </w:p>
    <w:p w:rsidR="00CF46E0" w:rsidRDefault="00CF46E0" w:rsidP="00CF46E0">
      <w:pPr>
        <w:pStyle w:val="a3"/>
        <w:sectPr w:rsidR="00CF46E0">
          <w:pgSz w:w="11910" w:h="16840"/>
          <w:pgMar w:top="1080" w:right="141" w:bottom="1160" w:left="992" w:header="0" w:footer="894" w:gutter="0"/>
          <w:cols w:space="720"/>
        </w:sectPr>
      </w:pPr>
    </w:p>
    <w:p w:rsidR="00CF46E0" w:rsidRDefault="00CF46E0" w:rsidP="00CF46E0">
      <w:pPr>
        <w:pStyle w:val="a3"/>
        <w:spacing w:before="62"/>
        <w:ind w:right="710"/>
        <w:jc w:val="left"/>
      </w:pPr>
      <w:r>
        <w:lastRenderedPageBreak/>
        <w:t>характеризоватьсмысловыеотношениямеждучастямибессоюзногосложного предложения, интонационное и пунктуационное выражение этих отношений;</w:t>
      </w:r>
    </w:p>
    <w:p w:rsidR="00CF46E0" w:rsidRDefault="00CF46E0" w:rsidP="00CF46E0">
      <w:pPr>
        <w:pStyle w:val="a3"/>
        <w:ind w:left="1276" w:firstLine="0"/>
        <w:jc w:val="left"/>
      </w:pPr>
      <w:r>
        <w:t>различатьвидыбессоюзныхсложных</w:t>
      </w:r>
      <w:r>
        <w:rPr>
          <w:spacing w:val="-2"/>
        </w:rPr>
        <w:t xml:space="preserve"> предложений;</w:t>
      </w:r>
    </w:p>
    <w:p w:rsidR="00CF46E0" w:rsidRDefault="00CF46E0" w:rsidP="00CF46E0">
      <w:pPr>
        <w:pStyle w:val="a3"/>
        <w:spacing w:before="1"/>
        <w:ind w:left="1276" w:firstLine="0"/>
        <w:jc w:val="left"/>
      </w:pPr>
      <w:r>
        <w:t>правильноупотреблятьбессоюзныесложныепредложенияв</w:t>
      </w:r>
      <w:r>
        <w:rPr>
          <w:spacing w:val="-2"/>
        </w:rPr>
        <w:t>речи;</w:t>
      </w:r>
    </w:p>
    <w:p w:rsidR="00CF46E0" w:rsidRDefault="00CF46E0" w:rsidP="00CF46E0">
      <w:pPr>
        <w:pStyle w:val="a3"/>
        <w:ind w:right="710"/>
        <w:jc w:val="left"/>
      </w:pPr>
      <w:r>
        <w:t>пониматьосновныеграмматическиенормыпостроениябессоюзногосложного предложения, особенности употребления бессоюзных сложных предложений в речи;</w:t>
      </w:r>
    </w:p>
    <w:p w:rsidR="00CF46E0" w:rsidRDefault="00CF46E0" w:rsidP="00CF46E0">
      <w:pPr>
        <w:pStyle w:val="a3"/>
        <w:tabs>
          <w:tab w:val="left" w:pos="2568"/>
          <w:tab w:val="left" w:pos="4427"/>
          <w:tab w:val="left" w:pos="4779"/>
          <w:tab w:val="left" w:pos="6752"/>
          <w:tab w:val="left" w:pos="7660"/>
          <w:tab w:val="left" w:pos="9133"/>
        </w:tabs>
        <w:ind w:right="71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бессоюзных</w:t>
      </w:r>
      <w:r>
        <w:tab/>
      </w:r>
      <w:r>
        <w:rPr>
          <w:spacing w:val="-2"/>
        </w:rPr>
        <w:t>сложных предложений;</w:t>
      </w:r>
    </w:p>
    <w:p w:rsidR="00CF46E0" w:rsidRDefault="00CF46E0" w:rsidP="00CF46E0">
      <w:pPr>
        <w:pStyle w:val="a3"/>
        <w:ind w:right="710"/>
        <w:jc w:val="left"/>
      </w:pPr>
      <w:r>
        <w:t>выявлятьграмматическуюсинонимиюбессоюзныхсложныхпредложенийисоюзных сложных предложений, использовать соответствующие конструкции в речи;</w:t>
      </w:r>
    </w:p>
    <w:p w:rsidR="00CF46E0" w:rsidRDefault="00CF46E0" w:rsidP="00CF46E0">
      <w:pPr>
        <w:pStyle w:val="a3"/>
        <w:tabs>
          <w:tab w:val="left" w:pos="2602"/>
          <w:tab w:val="left" w:pos="3521"/>
          <w:tab w:val="left" w:pos="4931"/>
          <w:tab w:val="left" w:pos="5847"/>
          <w:tab w:val="left" w:pos="7297"/>
          <w:tab w:val="left" w:pos="7648"/>
          <w:tab w:val="left" w:pos="9139"/>
        </w:tabs>
        <w:ind w:right="713"/>
        <w:jc w:val="left"/>
      </w:pPr>
      <w:r>
        <w:rPr>
          <w:spacing w:val="-2"/>
        </w:rPr>
        <w:t>применять</w:t>
      </w:r>
      <w:r>
        <w:tab/>
      </w:r>
      <w:r>
        <w:rPr>
          <w:spacing w:val="-2"/>
        </w:rPr>
        <w:t>нормы</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бессоюзных</w:t>
      </w:r>
      <w:r>
        <w:tab/>
      </w:r>
      <w:r>
        <w:rPr>
          <w:spacing w:val="-2"/>
        </w:rPr>
        <w:t>сложных предложениях.</w:t>
      </w:r>
    </w:p>
    <w:p w:rsidR="00CF46E0" w:rsidRDefault="00CF46E0" w:rsidP="00CF46E0">
      <w:pPr>
        <w:pStyle w:val="a3"/>
        <w:spacing w:before="5"/>
        <w:ind w:left="0" w:firstLine="0"/>
        <w:jc w:val="left"/>
      </w:pPr>
    </w:p>
    <w:p w:rsidR="00CF46E0" w:rsidRDefault="00CF46E0" w:rsidP="00CF46E0">
      <w:pPr>
        <w:pStyle w:val="21"/>
        <w:ind w:left="1418" w:firstLine="206"/>
        <w:jc w:val="left"/>
      </w:pPr>
      <w:r>
        <w:t>Тематическоепланированиеучебногопредмета«Родной(чеченский)</w:t>
      </w:r>
      <w:r>
        <w:rPr>
          <w:spacing w:val="-2"/>
        </w:rPr>
        <w:t>язык»</w:t>
      </w:r>
    </w:p>
    <w:p w:rsidR="00CF46E0" w:rsidRDefault="00CF46E0" w:rsidP="00CF46E0">
      <w:pPr>
        <w:pStyle w:val="a3"/>
        <w:spacing w:before="274" w:after="9" w:line="237" w:lineRule="auto"/>
        <w:ind w:right="710" w:firstLine="707"/>
        <w:jc w:val="left"/>
      </w:pPr>
      <w:r>
        <w:t>ТематическоепланированиерабочейпрограммывсоответствиесФГОСООО(пункт 32.1) включает в себя следующие структурные компоненты:</w:t>
      </w: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679"/>
        <w:gridCol w:w="1842"/>
        <w:gridCol w:w="2127"/>
      </w:tblGrid>
      <w:tr w:rsidR="00CF46E0" w:rsidTr="00E85FE9">
        <w:trPr>
          <w:trHeight w:val="921"/>
        </w:trPr>
        <w:tc>
          <w:tcPr>
            <w:tcW w:w="994" w:type="dxa"/>
          </w:tcPr>
          <w:p w:rsidR="00CF46E0" w:rsidRDefault="00CF46E0" w:rsidP="00E85FE9">
            <w:pPr>
              <w:pStyle w:val="TableParagraph"/>
              <w:spacing w:line="237" w:lineRule="auto"/>
              <w:ind w:left="254" w:right="441" w:firstLine="88"/>
              <w:rPr>
                <w:sz w:val="20"/>
              </w:rPr>
            </w:pPr>
            <w:r>
              <w:rPr>
                <w:spacing w:val="-10"/>
                <w:sz w:val="20"/>
              </w:rPr>
              <w:t>№</w:t>
            </w:r>
            <w:r>
              <w:rPr>
                <w:spacing w:val="-5"/>
                <w:sz w:val="20"/>
              </w:rPr>
              <w:t xml:space="preserve"> п/п</w:t>
            </w:r>
          </w:p>
        </w:tc>
        <w:tc>
          <w:tcPr>
            <w:tcW w:w="4679" w:type="dxa"/>
          </w:tcPr>
          <w:p w:rsidR="00CF46E0" w:rsidRDefault="00CF46E0" w:rsidP="00E85FE9">
            <w:pPr>
              <w:pStyle w:val="TableParagraph"/>
              <w:spacing w:line="225" w:lineRule="exact"/>
              <w:ind w:left="1382"/>
              <w:rPr>
                <w:sz w:val="20"/>
              </w:rPr>
            </w:pPr>
            <w:r>
              <w:rPr>
                <w:spacing w:val="-2"/>
                <w:sz w:val="20"/>
              </w:rPr>
              <w:t>Наименованиеразделов</w:t>
            </w:r>
          </w:p>
        </w:tc>
        <w:tc>
          <w:tcPr>
            <w:tcW w:w="1842" w:type="dxa"/>
          </w:tcPr>
          <w:p w:rsidR="00CF46E0" w:rsidRDefault="00CF46E0" w:rsidP="00E85FE9">
            <w:pPr>
              <w:pStyle w:val="TableParagraph"/>
              <w:ind w:left="116" w:right="71"/>
              <w:jc w:val="center"/>
              <w:rPr>
                <w:sz w:val="20"/>
              </w:rPr>
            </w:pPr>
            <w:r>
              <w:rPr>
                <w:spacing w:val="-2"/>
                <w:sz w:val="20"/>
              </w:rPr>
              <w:t xml:space="preserve">Количествочасов, </w:t>
            </w:r>
            <w:r>
              <w:rPr>
                <w:sz w:val="20"/>
              </w:rPr>
              <w:t>отводимых на освоение каждой</w:t>
            </w:r>
          </w:p>
          <w:p w:rsidR="00CF46E0" w:rsidRDefault="00CF46E0" w:rsidP="00E85FE9">
            <w:pPr>
              <w:pStyle w:val="TableParagraph"/>
              <w:spacing w:line="216" w:lineRule="exact"/>
              <w:ind w:left="116"/>
              <w:jc w:val="center"/>
              <w:rPr>
                <w:sz w:val="20"/>
              </w:rPr>
            </w:pPr>
            <w:r>
              <w:rPr>
                <w:spacing w:val="-4"/>
                <w:sz w:val="20"/>
              </w:rPr>
              <w:t>темы</w:t>
            </w:r>
          </w:p>
        </w:tc>
        <w:tc>
          <w:tcPr>
            <w:tcW w:w="2127" w:type="dxa"/>
          </w:tcPr>
          <w:p w:rsidR="00CF46E0" w:rsidRDefault="00CF46E0" w:rsidP="00E85FE9">
            <w:pPr>
              <w:pStyle w:val="TableParagraph"/>
              <w:spacing w:line="225" w:lineRule="exact"/>
              <w:ind w:left="751"/>
              <w:rPr>
                <w:sz w:val="20"/>
              </w:rPr>
            </w:pPr>
            <w:r>
              <w:rPr>
                <w:spacing w:val="-2"/>
                <w:sz w:val="20"/>
              </w:rPr>
              <w:t>Э(Ц)ОР</w:t>
            </w:r>
          </w:p>
        </w:tc>
      </w:tr>
      <w:tr w:rsidR="00CF46E0" w:rsidTr="00E85FE9">
        <w:trPr>
          <w:trHeight w:val="2743"/>
        </w:trPr>
        <w:tc>
          <w:tcPr>
            <w:tcW w:w="994" w:type="dxa"/>
          </w:tcPr>
          <w:p w:rsidR="00CF46E0" w:rsidRDefault="00CF46E0" w:rsidP="00E85FE9">
            <w:pPr>
              <w:pStyle w:val="TableParagraph"/>
              <w:spacing w:line="223" w:lineRule="exact"/>
              <w:ind w:left="146"/>
              <w:rPr>
                <w:sz w:val="20"/>
              </w:rPr>
            </w:pPr>
            <w:r>
              <w:rPr>
                <w:spacing w:val="-5"/>
                <w:sz w:val="20"/>
              </w:rPr>
              <w:t>1.</w:t>
            </w:r>
          </w:p>
        </w:tc>
        <w:tc>
          <w:tcPr>
            <w:tcW w:w="4679" w:type="dxa"/>
          </w:tcPr>
          <w:p w:rsidR="00CF46E0" w:rsidRDefault="00CF46E0" w:rsidP="00E85FE9">
            <w:pPr>
              <w:pStyle w:val="TableParagraph"/>
              <w:spacing w:before="5"/>
              <w:ind w:left="232"/>
              <w:rPr>
                <w:sz w:val="20"/>
              </w:rPr>
            </w:pPr>
            <w:r>
              <w:rPr>
                <w:sz w:val="20"/>
              </w:rPr>
              <w:t xml:space="preserve">5 </w:t>
            </w:r>
            <w:r>
              <w:rPr>
                <w:spacing w:val="-2"/>
                <w:sz w:val="20"/>
              </w:rPr>
              <w:t>класс</w:t>
            </w:r>
          </w:p>
          <w:p w:rsidR="00CF46E0" w:rsidRDefault="00CF46E0" w:rsidP="00884588">
            <w:pPr>
              <w:pStyle w:val="TableParagraph"/>
              <w:numPr>
                <w:ilvl w:val="2"/>
                <w:numId w:val="273"/>
              </w:numPr>
              <w:tabs>
                <w:tab w:val="left" w:pos="831"/>
              </w:tabs>
              <w:spacing w:before="10"/>
              <w:ind w:left="831" w:hanging="599"/>
              <w:rPr>
                <w:sz w:val="20"/>
              </w:rPr>
            </w:pPr>
            <w:r>
              <w:rPr>
                <w:sz w:val="20"/>
              </w:rPr>
              <w:t>Общиесведенияо</w:t>
            </w:r>
            <w:r>
              <w:rPr>
                <w:spacing w:val="-2"/>
                <w:sz w:val="20"/>
              </w:rPr>
              <w:t>языке.</w:t>
            </w:r>
          </w:p>
          <w:p w:rsidR="00CF46E0" w:rsidRDefault="00CF46E0" w:rsidP="00884588">
            <w:pPr>
              <w:pStyle w:val="TableParagraph"/>
              <w:numPr>
                <w:ilvl w:val="2"/>
                <w:numId w:val="273"/>
              </w:numPr>
              <w:tabs>
                <w:tab w:val="left" w:pos="831"/>
              </w:tabs>
              <w:spacing w:before="10"/>
              <w:ind w:left="831" w:hanging="599"/>
              <w:rPr>
                <w:sz w:val="20"/>
              </w:rPr>
            </w:pPr>
            <w:r>
              <w:rPr>
                <w:sz w:val="20"/>
              </w:rPr>
              <w:t>Языки</w:t>
            </w:r>
            <w:r>
              <w:rPr>
                <w:spacing w:val="-2"/>
                <w:sz w:val="20"/>
              </w:rPr>
              <w:t>речь.</w:t>
            </w:r>
          </w:p>
          <w:p w:rsidR="00CF46E0" w:rsidRDefault="00CF46E0" w:rsidP="00884588">
            <w:pPr>
              <w:pStyle w:val="TableParagraph"/>
              <w:numPr>
                <w:ilvl w:val="2"/>
                <w:numId w:val="273"/>
              </w:numPr>
              <w:tabs>
                <w:tab w:val="left" w:pos="829"/>
              </w:tabs>
              <w:spacing w:before="10"/>
              <w:ind w:left="829" w:hanging="597"/>
              <w:rPr>
                <w:sz w:val="20"/>
              </w:rPr>
            </w:pPr>
            <w:r>
              <w:rPr>
                <w:spacing w:val="-2"/>
                <w:sz w:val="20"/>
              </w:rPr>
              <w:t>Текст.</w:t>
            </w:r>
          </w:p>
          <w:p w:rsidR="00CF46E0" w:rsidRDefault="00CF46E0" w:rsidP="00884588">
            <w:pPr>
              <w:pStyle w:val="TableParagraph"/>
              <w:numPr>
                <w:ilvl w:val="2"/>
                <w:numId w:val="273"/>
              </w:numPr>
              <w:tabs>
                <w:tab w:val="left" w:pos="831"/>
              </w:tabs>
              <w:spacing w:before="10"/>
              <w:ind w:left="831" w:hanging="599"/>
              <w:rPr>
                <w:sz w:val="20"/>
              </w:rPr>
            </w:pPr>
            <w:r>
              <w:rPr>
                <w:spacing w:val="-2"/>
                <w:sz w:val="20"/>
              </w:rPr>
              <w:t>Функциональныеразновидностиязыка.</w:t>
            </w:r>
          </w:p>
          <w:p w:rsidR="00CF46E0" w:rsidRDefault="00CF46E0" w:rsidP="00884588">
            <w:pPr>
              <w:pStyle w:val="TableParagraph"/>
              <w:numPr>
                <w:ilvl w:val="2"/>
                <w:numId w:val="273"/>
              </w:numPr>
              <w:tabs>
                <w:tab w:val="left" w:pos="831"/>
              </w:tabs>
              <w:spacing w:before="10"/>
              <w:ind w:left="831" w:hanging="599"/>
              <w:rPr>
                <w:sz w:val="20"/>
              </w:rPr>
            </w:pPr>
            <w:r>
              <w:rPr>
                <w:sz w:val="20"/>
              </w:rPr>
              <w:t>Система</w:t>
            </w:r>
            <w:r>
              <w:rPr>
                <w:spacing w:val="-2"/>
                <w:sz w:val="20"/>
              </w:rPr>
              <w:t>языка.</w:t>
            </w:r>
          </w:p>
          <w:p w:rsidR="00CF46E0" w:rsidRDefault="00CF46E0" w:rsidP="00884588">
            <w:pPr>
              <w:pStyle w:val="TableParagraph"/>
              <w:numPr>
                <w:ilvl w:val="3"/>
                <w:numId w:val="273"/>
              </w:numPr>
              <w:tabs>
                <w:tab w:val="left" w:pos="980"/>
              </w:tabs>
              <w:spacing w:before="10"/>
              <w:ind w:left="980" w:hanging="748"/>
              <w:rPr>
                <w:sz w:val="20"/>
              </w:rPr>
            </w:pPr>
            <w:r>
              <w:rPr>
                <w:sz w:val="20"/>
              </w:rPr>
              <w:t>Фонетика.Графика.</w:t>
            </w:r>
            <w:r>
              <w:rPr>
                <w:spacing w:val="-2"/>
                <w:sz w:val="20"/>
              </w:rPr>
              <w:t>Орфоэпия.</w:t>
            </w:r>
          </w:p>
          <w:p w:rsidR="00CF46E0" w:rsidRDefault="00CF46E0" w:rsidP="00884588">
            <w:pPr>
              <w:pStyle w:val="TableParagraph"/>
              <w:numPr>
                <w:ilvl w:val="3"/>
                <w:numId w:val="273"/>
              </w:numPr>
              <w:tabs>
                <w:tab w:val="left" w:pos="982"/>
              </w:tabs>
              <w:spacing w:before="10"/>
              <w:ind w:left="982"/>
              <w:rPr>
                <w:sz w:val="20"/>
              </w:rPr>
            </w:pPr>
            <w:r>
              <w:rPr>
                <w:sz w:val="20"/>
              </w:rPr>
              <w:t>Лексикологияи</w:t>
            </w:r>
            <w:r>
              <w:rPr>
                <w:spacing w:val="-2"/>
                <w:sz w:val="20"/>
              </w:rPr>
              <w:t>фразеология.</w:t>
            </w:r>
          </w:p>
          <w:p w:rsidR="00CF46E0" w:rsidRDefault="00CF46E0" w:rsidP="00884588">
            <w:pPr>
              <w:pStyle w:val="TableParagraph"/>
              <w:numPr>
                <w:ilvl w:val="3"/>
                <w:numId w:val="273"/>
              </w:numPr>
              <w:tabs>
                <w:tab w:val="left" w:pos="982"/>
              </w:tabs>
              <w:spacing w:before="10"/>
              <w:ind w:left="982"/>
              <w:rPr>
                <w:sz w:val="20"/>
              </w:rPr>
            </w:pPr>
            <w:r>
              <w:rPr>
                <w:sz w:val="20"/>
              </w:rPr>
              <w:t>Составсловаи</w:t>
            </w:r>
            <w:r>
              <w:rPr>
                <w:spacing w:val="-2"/>
                <w:sz w:val="20"/>
              </w:rPr>
              <w:t>словообразование.</w:t>
            </w:r>
          </w:p>
          <w:p w:rsidR="00CF46E0" w:rsidRDefault="00CF46E0" w:rsidP="00884588">
            <w:pPr>
              <w:pStyle w:val="TableParagraph"/>
              <w:numPr>
                <w:ilvl w:val="3"/>
                <w:numId w:val="273"/>
              </w:numPr>
              <w:tabs>
                <w:tab w:val="left" w:pos="982"/>
              </w:tabs>
              <w:spacing w:before="10"/>
              <w:ind w:left="982"/>
              <w:rPr>
                <w:sz w:val="20"/>
              </w:rPr>
            </w:pPr>
            <w:r>
              <w:rPr>
                <w:sz w:val="20"/>
              </w:rPr>
              <w:t>Морфология.Культураречи.</w:t>
            </w:r>
            <w:r>
              <w:rPr>
                <w:spacing w:val="-2"/>
                <w:sz w:val="20"/>
              </w:rPr>
              <w:t>Орфография.</w:t>
            </w:r>
          </w:p>
          <w:p w:rsidR="00CF46E0" w:rsidRDefault="00CF46E0" w:rsidP="00884588">
            <w:pPr>
              <w:pStyle w:val="TableParagraph"/>
              <w:numPr>
                <w:ilvl w:val="3"/>
                <w:numId w:val="273"/>
              </w:numPr>
              <w:tabs>
                <w:tab w:val="left" w:pos="982"/>
              </w:tabs>
              <w:spacing w:before="10"/>
              <w:ind w:left="982"/>
              <w:rPr>
                <w:sz w:val="20"/>
              </w:rPr>
            </w:pPr>
            <w:r>
              <w:rPr>
                <w:sz w:val="20"/>
              </w:rPr>
              <w:t>Синтаксис.Культураречи.</w:t>
            </w:r>
            <w:r>
              <w:rPr>
                <w:spacing w:val="-2"/>
                <w:sz w:val="20"/>
              </w:rPr>
              <w:t>Пунктуация.</w:t>
            </w:r>
          </w:p>
        </w:tc>
        <w:tc>
          <w:tcPr>
            <w:tcW w:w="1842" w:type="dxa"/>
            <w:vMerge w:val="restart"/>
            <w:textDirection w:val="btLr"/>
          </w:tcPr>
          <w:p w:rsidR="00CF46E0" w:rsidRDefault="00CF46E0" w:rsidP="00E85FE9">
            <w:pPr>
              <w:pStyle w:val="TableParagraph"/>
              <w:ind w:left="0"/>
              <w:rPr>
                <w:sz w:val="20"/>
              </w:rPr>
            </w:pPr>
          </w:p>
          <w:p w:rsidR="00CF46E0" w:rsidRDefault="00CF46E0" w:rsidP="00E85FE9">
            <w:pPr>
              <w:pStyle w:val="TableParagraph"/>
              <w:spacing w:before="105"/>
              <w:ind w:left="0"/>
              <w:rPr>
                <w:sz w:val="20"/>
              </w:rPr>
            </w:pPr>
          </w:p>
          <w:p w:rsidR="00CF46E0" w:rsidRDefault="00CF46E0" w:rsidP="00E85FE9">
            <w:pPr>
              <w:pStyle w:val="TableParagraph"/>
              <w:spacing w:before="1" w:line="244" w:lineRule="auto"/>
              <w:ind w:left="151" w:right="152" w:firstLine="1"/>
              <w:jc w:val="center"/>
              <w:rPr>
                <w:i/>
                <w:sz w:val="20"/>
              </w:rPr>
            </w:pPr>
            <w:r>
              <w:rPr>
                <w:i/>
                <w:sz w:val="20"/>
              </w:rPr>
              <w:t>Часы на каждую тему распределяются учителем-предметником в зависимостиотнагрузкипоучебномупланунатекущийучебныйгодв рабочей программе учителя</w:t>
            </w:r>
          </w:p>
        </w:tc>
        <w:tc>
          <w:tcPr>
            <w:tcW w:w="2127" w:type="dxa"/>
            <w:vMerge w:val="restart"/>
            <w:textDirection w:val="btLr"/>
          </w:tcPr>
          <w:p w:rsidR="00CF46E0" w:rsidRDefault="00CF46E0" w:rsidP="00E85FE9">
            <w:pPr>
              <w:pStyle w:val="TableParagraph"/>
              <w:spacing w:before="116" w:line="247" w:lineRule="auto"/>
              <w:ind w:left="126" w:right="130"/>
              <w:jc w:val="center"/>
              <w:rPr>
                <w:i/>
                <w:sz w:val="20"/>
              </w:rPr>
            </w:pPr>
            <w:r>
              <w:rPr>
                <w:i/>
                <w:sz w:val="20"/>
              </w:rPr>
              <w:t>Каждыйучитель-предметниквсвоейрабочейпрограммеуказываетвданномразделе возможное использование</w:t>
            </w:r>
          </w:p>
          <w:p w:rsidR="00CF46E0" w:rsidRDefault="00CF46E0" w:rsidP="00E85FE9">
            <w:pPr>
              <w:pStyle w:val="TableParagraph"/>
              <w:spacing w:line="247" w:lineRule="auto"/>
              <w:ind w:left="127" w:right="131" w:hanging="4"/>
              <w:jc w:val="center"/>
              <w:rPr>
                <w:i/>
                <w:sz w:val="20"/>
              </w:rPr>
            </w:pPr>
            <w:r>
              <w:rPr>
                <w:i/>
                <w:sz w:val="20"/>
              </w:rPr>
              <w:t xml:space="preserve">учебно-методических материалов (мультимедийные программы, электронные учебники и задачники,электронныебиблиотеки,виртуальныелаборатории,игровыепрограммы,коллекции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дидактическиевозможностиИКТ,содержаниекоторыхсоответствуетзаконодательствуоб </w:t>
            </w:r>
            <w:r>
              <w:rPr>
                <w:i/>
                <w:spacing w:val="-2"/>
                <w:sz w:val="20"/>
              </w:rPr>
              <w:t>образовании.</w:t>
            </w:r>
          </w:p>
        </w:tc>
      </w:tr>
      <w:tr w:rsidR="00CF46E0" w:rsidTr="00E85FE9">
        <w:trPr>
          <w:trHeight w:val="1691"/>
        </w:trPr>
        <w:tc>
          <w:tcPr>
            <w:tcW w:w="994" w:type="dxa"/>
          </w:tcPr>
          <w:p w:rsidR="00CF46E0" w:rsidRDefault="00CF46E0" w:rsidP="00E85FE9">
            <w:pPr>
              <w:pStyle w:val="TableParagraph"/>
              <w:spacing w:line="223" w:lineRule="exact"/>
              <w:ind w:left="146"/>
              <w:rPr>
                <w:sz w:val="20"/>
              </w:rPr>
            </w:pPr>
            <w:r>
              <w:rPr>
                <w:spacing w:val="-5"/>
                <w:sz w:val="20"/>
              </w:rPr>
              <w:t>2.</w:t>
            </w:r>
          </w:p>
        </w:tc>
        <w:tc>
          <w:tcPr>
            <w:tcW w:w="4679" w:type="dxa"/>
          </w:tcPr>
          <w:p w:rsidR="00CF46E0" w:rsidRDefault="00CF46E0" w:rsidP="00E85FE9">
            <w:pPr>
              <w:pStyle w:val="TableParagraph"/>
              <w:spacing w:before="5"/>
              <w:ind w:left="232"/>
              <w:rPr>
                <w:sz w:val="20"/>
              </w:rPr>
            </w:pPr>
            <w:r>
              <w:rPr>
                <w:sz w:val="20"/>
              </w:rPr>
              <w:t xml:space="preserve">6 </w:t>
            </w:r>
            <w:r>
              <w:rPr>
                <w:spacing w:val="-2"/>
                <w:sz w:val="20"/>
              </w:rPr>
              <w:t>класс</w:t>
            </w:r>
          </w:p>
          <w:p w:rsidR="00CF46E0" w:rsidRDefault="00CF46E0" w:rsidP="00884588">
            <w:pPr>
              <w:pStyle w:val="TableParagraph"/>
              <w:numPr>
                <w:ilvl w:val="2"/>
                <w:numId w:val="272"/>
              </w:numPr>
              <w:tabs>
                <w:tab w:val="left" w:pos="831"/>
              </w:tabs>
              <w:spacing w:before="10"/>
              <w:ind w:left="831" w:hanging="599"/>
              <w:rPr>
                <w:sz w:val="20"/>
              </w:rPr>
            </w:pPr>
            <w:r>
              <w:rPr>
                <w:sz w:val="20"/>
              </w:rPr>
              <w:t>Общиесведенияо</w:t>
            </w:r>
            <w:r>
              <w:rPr>
                <w:spacing w:val="-2"/>
                <w:sz w:val="20"/>
              </w:rPr>
              <w:t>языке.</w:t>
            </w:r>
          </w:p>
          <w:p w:rsidR="00CF46E0" w:rsidRDefault="00CF46E0" w:rsidP="00884588">
            <w:pPr>
              <w:pStyle w:val="TableParagraph"/>
              <w:numPr>
                <w:ilvl w:val="2"/>
                <w:numId w:val="272"/>
              </w:numPr>
              <w:tabs>
                <w:tab w:val="left" w:pos="831"/>
              </w:tabs>
              <w:spacing w:before="10"/>
              <w:ind w:left="831" w:hanging="599"/>
              <w:rPr>
                <w:sz w:val="20"/>
              </w:rPr>
            </w:pPr>
            <w:r>
              <w:rPr>
                <w:sz w:val="20"/>
              </w:rPr>
              <w:t>Языки</w:t>
            </w:r>
            <w:r>
              <w:rPr>
                <w:spacing w:val="-2"/>
                <w:sz w:val="20"/>
              </w:rPr>
              <w:t>речь.</w:t>
            </w:r>
          </w:p>
          <w:p w:rsidR="00CF46E0" w:rsidRDefault="00CF46E0" w:rsidP="00884588">
            <w:pPr>
              <w:pStyle w:val="TableParagraph"/>
              <w:numPr>
                <w:ilvl w:val="2"/>
                <w:numId w:val="272"/>
              </w:numPr>
              <w:tabs>
                <w:tab w:val="left" w:pos="829"/>
              </w:tabs>
              <w:spacing w:before="10"/>
              <w:ind w:left="829" w:hanging="597"/>
              <w:rPr>
                <w:sz w:val="20"/>
              </w:rPr>
            </w:pPr>
            <w:r>
              <w:rPr>
                <w:spacing w:val="-2"/>
                <w:sz w:val="20"/>
              </w:rPr>
              <w:t>Текст.</w:t>
            </w:r>
          </w:p>
          <w:p w:rsidR="00CF46E0" w:rsidRDefault="00CF46E0" w:rsidP="00884588">
            <w:pPr>
              <w:pStyle w:val="TableParagraph"/>
              <w:numPr>
                <w:ilvl w:val="2"/>
                <w:numId w:val="272"/>
              </w:numPr>
              <w:tabs>
                <w:tab w:val="left" w:pos="831"/>
              </w:tabs>
              <w:spacing w:before="10"/>
              <w:ind w:left="831" w:hanging="599"/>
              <w:rPr>
                <w:sz w:val="20"/>
              </w:rPr>
            </w:pPr>
            <w:r>
              <w:rPr>
                <w:spacing w:val="-2"/>
                <w:sz w:val="20"/>
              </w:rPr>
              <w:t>Функциональныеразновидностиязыка.</w:t>
            </w:r>
          </w:p>
          <w:p w:rsidR="00CF46E0" w:rsidRDefault="00CF46E0" w:rsidP="00884588">
            <w:pPr>
              <w:pStyle w:val="TableParagraph"/>
              <w:numPr>
                <w:ilvl w:val="2"/>
                <w:numId w:val="272"/>
              </w:numPr>
              <w:tabs>
                <w:tab w:val="left" w:pos="831"/>
              </w:tabs>
              <w:spacing w:before="10"/>
              <w:ind w:left="831" w:hanging="599"/>
              <w:rPr>
                <w:sz w:val="20"/>
              </w:rPr>
            </w:pPr>
            <w:r>
              <w:rPr>
                <w:sz w:val="20"/>
              </w:rPr>
              <w:t>Система</w:t>
            </w:r>
            <w:r>
              <w:rPr>
                <w:spacing w:val="-2"/>
                <w:sz w:val="20"/>
              </w:rPr>
              <w:t>языка.</w:t>
            </w:r>
          </w:p>
          <w:p w:rsidR="00CF46E0" w:rsidRDefault="00CF46E0" w:rsidP="00884588">
            <w:pPr>
              <w:pStyle w:val="TableParagraph"/>
              <w:numPr>
                <w:ilvl w:val="3"/>
                <w:numId w:val="272"/>
              </w:numPr>
              <w:tabs>
                <w:tab w:val="left" w:pos="982"/>
              </w:tabs>
              <w:spacing w:before="10" w:line="227" w:lineRule="exact"/>
              <w:ind w:left="982" w:hanging="750"/>
              <w:rPr>
                <w:sz w:val="20"/>
              </w:rPr>
            </w:pPr>
            <w:r>
              <w:rPr>
                <w:sz w:val="20"/>
              </w:rPr>
              <w:t>Морфология.Культураречи.</w:t>
            </w:r>
            <w:r>
              <w:rPr>
                <w:spacing w:val="-2"/>
                <w:sz w:val="20"/>
              </w:rPr>
              <w:t>Орфография.</w:t>
            </w:r>
          </w:p>
        </w:tc>
        <w:tc>
          <w:tcPr>
            <w:tcW w:w="1842" w:type="dxa"/>
            <w:vMerge/>
            <w:tcBorders>
              <w:top w:val="nil"/>
            </w:tcBorders>
            <w:textDirection w:val="btLr"/>
          </w:tcPr>
          <w:p w:rsidR="00CF46E0" w:rsidRDefault="00CF46E0" w:rsidP="00E85FE9">
            <w:pPr>
              <w:rPr>
                <w:sz w:val="2"/>
                <w:szCs w:val="2"/>
              </w:rPr>
            </w:pPr>
          </w:p>
        </w:tc>
        <w:tc>
          <w:tcPr>
            <w:tcW w:w="2127" w:type="dxa"/>
            <w:vMerge/>
            <w:tcBorders>
              <w:top w:val="nil"/>
            </w:tcBorders>
            <w:textDirection w:val="btLr"/>
          </w:tcPr>
          <w:p w:rsidR="00CF46E0" w:rsidRDefault="00CF46E0" w:rsidP="00E85FE9">
            <w:pPr>
              <w:rPr>
                <w:sz w:val="2"/>
                <w:szCs w:val="2"/>
              </w:rPr>
            </w:pPr>
          </w:p>
        </w:tc>
      </w:tr>
      <w:tr w:rsidR="00CF46E0" w:rsidTr="00E85FE9">
        <w:trPr>
          <w:trHeight w:val="1951"/>
        </w:trPr>
        <w:tc>
          <w:tcPr>
            <w:tcW w:w="994" w:type="dxa"/>
          </w:tcPr>
          <w:p w:rsidR="00CF46E0" w:rsidRDefault="00CF46E0" w:rsidP="00E85FE9">
            <w:pPr>
              <w:pStyle w:val="TableParagraph"/>
              <w:spacing w:line="223" w:lineRule="exact"/>
              <w:ind w:left="0" w:right="456"/>
              <w:jc w:val="right"/>
              <w:rPr>
                <w:sz w:val="20"/>
              </w:rPr>
            </w:pPr>
            <w:r>
              <w:rPr>
                <w:spacing w:val="-5"/>
                <w:sz w:val="20"/>
              </w:rPr>
              <w:t>2.</w:t>
            </w:r>
          </w:p>
        </w:tc>
        <w:tc>
          <w:tcPr>
            <w:tcW w:w="4679" w:type="dxa"/>
          </w:tcPr>
          <w:p w:rsidR="00CF46E0" w:rsidRDefault="00CF46E0" w:rsidP="00E85FE9">
            <w:pPr>
              <w:pStyle w:val="TableParagraph"/>
              <w:spacing w:before="5"/>
              <w:rPr>
                <w:sz w:val="20"/>
              </w:rPr>
            </w:pPr>
            <w:r>
              <w:rPr>
                <w:sz w:val="20"/>
              </w:rPr>
              <w:t xml:space="preserve">7 </w:t>
            </w:r>
            <w:r>
              <w:rPr>
                <w:spacing w:val="-2"/>
                <w:sz w:val="20"/>
              </w:rPr>
              <w:t>класс</w:t>
            </w:r>
          </w:p>
          <w:p w:rsidR="00CF46E0" w:rsidRDefault="00CF46E0" w:rsidP="00884588">
            <w:pPr>
              <w:pStyle w:val="TableParagraph"/>
              <w:numPr>
                <w:ilvl w:val="2"/>
                <w:numId w:val="271"/>
              </w:numPr>
              <w:tabs>
                <w:tab w:val="left" w:pos="603"/>
              </w:tabs>
              <w:spacing w:before="10"/>
              <w:ind w:left="603" w:hanging="599"/>
              <w:rPr>
                <w:sz w:val="20"/>
              </w:rPr>
            </w:pPr>
            <w:r>
              <w:rPr>
                <w:sz w:val="20"/>
              </w:rPr>
              <w:t>Общиесведенияо</w:t>
            </w:r>
            <w:r>
              <w:rPr>
                <w:spacing w:val="-2"/>
                <w:sz w:val="20"/>
              </w:rPr>
              <w:t>языке.</w:t>
            </w:r>
          </w:p>
          <w:p w:rsidR="00CF46E0" w:rsidRDefault="00CF46E0" w:rsidP="00884588">
            <w:pPr>
              <w:pStyle w:val="TableParagraph"/>
              <w:numPr>
                <w:ilvl w:val="2"/>
                <w:numId w:val="271"/>
              </w:numPr>
              <w:tabs>
                <w:tab w:val="left" w:pos="603"/>
              </w:tabs>
              <w:spacing w:before="10"/>
              <w:ind w:left="603" w:hanging="599"/>
              <w:rPr>
                <w:sz w:val="20"/>
              </w:rPr>
            </w:pPr>
            <w:r>
              <w:rPr>
                <w:sz w:val="20"/>
              </w:rPr>
              <w:t>Языки</w:t>
            </w:r>
            <w:r>
              <w:rPr>
                <w:spacing w:val="-2"/>
                <w:sz w:val="20"/>
              </w:rPr>
              <w:t>речь.</w:t>
            </w:r>
          </w:p>
          <w:p w:rsidR="00CF46E0" w:rsidRDefault="00CF46E0" w:rsidP="00884588">
            <w:pPr>
              <w:pStyle w:val="TableParagraph"/>
              <w:numPr>
                <w:ilvl w:val="2"/>
                <w:numId w:val="271"/>
              </w:numPr>
              <w:tabs>
                <w:tab w:val="left" w:pos="601"/>
              </w:tabs>
              <w:spacing w:before="10"/>
              <w:ind w:left="601" w:hanging="597"/>
              <w:rPr>
                <w:sz w:val="20"/>
              </w:rPr>
            </w:pPr>
            <w:r>
              <w:rPr>
                <w:spacing w:val="-2"/>
                <w:sz w:val="20"/>
              </w:rPr>
              <w:t>Текст.</w:t>
            </w:r>
          </w:p>
          <w:p w:rsidR="00CF46E0" w:rsidRDefault="00CF46E0" w:rsidP="00884588">
            <w:pPr>
              <w:pStyle w:val="TableParagraph"/>
              <w:numPr>
                <w:ilvl w:val="2"/>
                <w:numId w:val="271"/>
              </w:numPr>
              <w:tabs>
                <w:tab w:val="left" w:pos="603"/>
              </w:tabs>
              <w:spacing w:before="10"/>
              <w:ind w:left="603" w:hanging="599"/>
              <w:rPr>
                <w:sz w:val="20"/>
              </w:rPr>
            </w:pPr>
            <w:r>
              <w:rPr>
                <w:spacing w:val="-2"/>
                <w:sz w:val="20"/>
              </w:rPr>
              <w:t>Функциональныеразновидностиязыка.</w:t>
            </w:r>
          </w:p>
          <w:p w:rsidR="00CF46E0" w:rsidRDefault="00CF46E0" w:rsidP="00884588">
            <w:pPr>
              <w:pStyle w:val="TableParagraph"/>
              <w:numPr>
                <w:ilvl w:val="2"/>
                <w:numId w:val="271"/>
              </w:numPr>
              <w:tabs>
                <w:tab w:val="left" w:pos="603"/>
              </w:tabs>
              <w:spacing w:before="10"/>
              <w:ind w:left="603" w:hanging="599"/>
              <w:rPr>
                <w:sz w:val="20"/>
              </w:rPr>
            </w:pPr>
            <w:r>
              <w:rPr>
                <w:sz w:val="20"/>
              </w:rPr>
              <w:t>Система</w:t>
            </w:r>
            <w:r>
              <w:rPr>
                <w:spacing w:val="-2"/>
                <w:sz w:val="20"/>
              </w:rPr>
              <w:t>языка.</w:t>
            </w:r>
          </w:p>
          <w:p w:rsidR="00CF46E0" w:rsidRDefault="00CF46E0" w:rsidP="00884588">
            <w:pPr>
              <w:pStyle w:val="TableParagraph"/>
              <w:numPr>
                <w:ilvl w:val="3"/>
                <w:numId w:val="271"/>
              </w:numPr>
              <w:tabs>
                <w:tab w:val="left" w:pos="754"/>
              </w:tabs>
              <w:spacing w:before="10"/>
              <w:ind w:left="754" w:hanging="750"/>
              <w:rPr>
                <w:sz w:val="20"/>
              </w:rPr>
            </w:pPr>
            <w:r>
              <w:rPr>
                <w:spacing w:val="-2"/>
                <w:sz w:val="20"/>
              </w:rPr>
              <w:t>Морфология.Культура</w:t>
            </w:r>
            <w:r>
              <w:rPr>
                <w:spacing w:val="-4"/>
                <w:sz w:val="20"/>
              </w:rPr>
              <w:t>речи.</w:t>
            </w:r>
          </w:p>
        </w:tc>
        <w:tc>
          <w:tcPr>
            <w:tcW w:w="1842" w:type="dxa"/>
            <w:vMerge/>
            <w:tcBorders>
              <w:top w:val="nil"/>
            </w:tcBorders>
            <w:textDirection w:val="btLr"/>
          </w:tcPr>
          <w:p w:rsidR="00CF46E0" w:rsidRDefault="00CF46E0" w:rsidP="00E85FE9">
            <w:pPr>
              <w:rPr>
                <w:sz w:val="2"/>
                <w:szCs w:val="2"/>
              </w:rPr>
            </w:pPr>
          </w:p>
        </w:tc>
        <w:tc>
          <w:tcPr>
            <w:tcW w:w="2127" w:type="dxa"/>
            <w:vMerge/>
            <w:tcBorders>
              <w:top w:val="nil"/>
            </w:tcBorders>
            <w:textDirection w:val="btLr"/>
          </w:tcPr>
          <w:p w:rsidR="00CF46E0" w:rsidRDefault="00CF46E0" w:rsidP="00E85FE9">
            <w:pPr>
              <w:rPr>
                <w:sz w:val="2"/>
                <w:szCs w:val="2"/>
              </w:rPr>
            </w:pPr>
          </w:p>
        </w:tc>
      </w:tr>
      <w:tr w:rsidR="00CF46E0" w:rsidTr="00E85FE9">
        <w:trPr>
          <w:trHeight w:val="2160"/>
        </w:trPr>
        <w:tc>
          <w:tcPr>
            <w:tcW w:w="994" w:type="dxa"/>
          </w:tcPr>
          <w:p w:rsidR="00CF46E0" w:rsidRDefault="00CF46E0" w:rsidP="00E85FE9">
            <w:pPr>
              <w:pStyle w:val="TableParagraph"/>
              <w:spacing w:line="223" w:lineRule="exact"/>
              <w:ind w:left="0" w:right="456"/>
              <w:jc w:val="right"/>
              <w:rPr>
                <w:sz w:val="20"/>
              </w:rPr>
            </w:pPr>
            <w:r>
              <w:rPr>
                <w:spacing w:val="-5"/>
                <w:sz w:val="20"/>
              </w:rPr>
              <w:t>3.</w:t>
            </w:r>
          </w:p>
        </w:tc>
        <w:tc>
          <w:tcPr>
            <w:tcW w:w="4679" w:type="dxa"/>
          </w:tcPr>
          <w:p w:rsidR="00CF46E0" w:rsidRDefault="00CF46E0" w:rsidP="00E85FE9">
            <w:pPr>
              <w:pStyle w:val="TableParagraph"/>
              <w:spacing w:before="5"/>
              <w:ind w:left="54"/>
              <w:rPr>
                <w:sz w:val="20"/>
              </w:rPr>
            </w:pPr>
            <w:r>
              <w:rPr>
                <w:sz w:val="20"/>
              </w:rPr>
              <w:t xml:space="preserve">8 </w:t>
            </w:r>
            <w:r>
              <w:rPr>
                <w:spacing w:val="-2"/>
                <w:sz w:val="20"/>
              </w:rPr>
              <w:t>класс</w:t>
            </w:r>
          </w:p>
          <w:p w:rsidR="00CF46E0" w:rsidRDefault="00CF46E0" w:rsidP="00884588">
            <w:pPr>
              <w:pStyle w:val="TableParagraph"/>
              <w:numPr>
                <w:ilvl w:val="2"/>
                <w:numId w:val="270"/>
              </w:numPr>
              <w:tabs>
                <w:tab w:val="left" w:pos="831"/>
              </w:tabs>
              <w:spacing w:before="10"/>
              <w:ind w:left="831" w:hanging="599"/>
              <w:rPr>
                <w:sz w:val="20"/>
              </w:rPr>
            </w:pPr>
            <w:r>
              <w:rPr>
                <w:sz w:val="20"/>
              </w:rPr>
              <w:t>Общиесведенияо</w:t>
            </w:r>
            <w:r>
              <w:rPr>
                <w:spacing w:val="-2"/>
                <w:sz w:val="20"/>
              </w:rPr>
              <w:t>языке.</w:t>
            </w:r>
          </w:p>
          <w:p w:rsidR="00CF46E0" w:rsidRDefault="00CF46E0" w:rsidP="00E85FE9">
            <w:pPr>
              <w:pStyle w:val="TableParagraph"/>
              <w:spacing w:before="10" w:line="249" w:lineRule="auto"/>
              <w:ind w:firstLine="228"/>
              <w:rPr>
                <w:sz w:val="20"/>
              </w:rPr>
            </w:pPr>
            <w:r>
              <w:rPr>
                <w:sz w:val="20"/>
              </w:rPr>
              <w:t xml:space="preserve">Чеченский язык в кругу языков других кавказских </w:t>
            </w:r>
            <w:r>
              <w:rPr>
                <w:spacing w:val="-2"/>
                <w:sz w:val="20"/>
              </w:rPr>
              <w:t>народов.</w:t>
            </w:r>
          </w:p>
          <w:p w:rsidR="00CF46E0" w:rsidRDefault="00CF46E0" w:rsidP="00884588">
            <w:pPr>
              <w:pStyle w:val="TableParagraph"/>
              <w:numPr>
                <w:ilvl w:val="2"/>
                <w:numId w:val="270"/>
              </w:numPr>
              <w:tabs>
                <w:tab w:val="left" w:pos="831"/>
              </w:tabs>
              <w:spacing w:before="1"/>
              <w:ind w:left="831" w:hanging="599"/>
              <w:rPr>
                <w:sz w:val="20"/>
              </w:rPr>
            </w:pPr>
            <w:r>
              <w:rPr>
                <w:sz w:val="20"/>
              </w:rPr>
              <w:t>Языки</w:t>
            </w:r>
            <w:r>
              <w:rPr>
                <w:spacing w:val="-2"/>
                <w:sz w:val="20"/>
              </w:rPr>
              <w:t>речь.</w:t>
            </w:r>
          </w:p>
          <w:p w:rsidR="00CF46E0" w:rsidRDefault="00CF46E0" w:rsidP="00884588">
            <w:pPr>
              <w:pStyle w:val="TableParagraph"/>
              <w:numPr>
                <w:ilvl w:val="2"/>
                <w:numId w:val="270"/>
              </w:numPr>
              <w:tabs>
                <w:tab w:val="left" w:pos="829"/>
              </w:tabs>
              <w:spacing w:before="10"/>
              <w:ind w:left="829" w:hanging="597"/>
              <w:rPr>
                <w:sz w:val="20"/>
              </w:rPr>
            </w:pPr>
            <w:r>
              <w:rPr>
                <w:spacing w:val="-2"/>
                <w:sz w:val="20"/>
              </w:rPr>
              <w:t>Текст.</w:t>
            </w:r>
          </w:p>
          <w:p w:rsidR="00CF46E0" w:rsidRDefault="00CF46E0" w:rsidP="00884588">
            <w:pPr>
              <w:pStyle w:val="TableParagraph"/>
              <w:numPr>
                <w:ilvl w:val="2"/>
                <w:numId w:val="270"/>
              </w:numPr>
              <w:tabs>
                <w:tab w:val="left" w:pos="831"/>
              </w:tabs>
              <w:spacing w:before="10"/>
              <w:ind w:left="831" w:hanging="599"/>
              <w:rPr>
                <w:sz w:val="20"/>
              </w:rPr>
            </w:pPr>
            <w:r>
              <w:rPr>
                <w:spacing w:val="-2"/>
                <w:sz w:val="20"/>
              </w:rPr>
              <w:t>Функциональныеразновидностиязыка.</w:t>
            </w:r>
          </w:p>
          <w:p w:rsidR="00CF46E0" w:rsidRDefault="00CF46E0" w:rsidP="00884588">
            <w:pPr>
              <w:pStyle w:val="TableParagraph"/>
              <w:numPr>
                <w:ilvl w:val="2"/>
                <w:numId w:val="270"/>
              </w:numPr>
              <w:tabs>
                <w:tab w:val="left" w:pos="831"/>
              </w:tabs>
              <w:spacing w:before="11"/>
              <w:ind w:left="831" w:hanging="599"/>
              <w:rPr>
                <w:sz w:val="20"/>
              </w:rPr>
            </w:pPr>
            <w:r>
              <w:rPr>
                <w:sz w:val="20"/>
              </w:rPr>
              <w:t>Система</w:t>
            </w:r>
            <w:r>
              <w:rPr>
                <w:spacing w:val="-2"/>
                <w:sz w:val="20"/>
              </w:rPr>
              <w:t>языка.</w:t>
            </w:r>
          </w:p>
          <w:p w:rsidR="00CF46E0" w:rsidRDefault="00CF46E0" w:rsidP="00884588">
            <w:pPr>
              <w:pStyle w:val="TableParagraph"/>
              <w:numPr>
                <w:ilvl w:val="3"/>
                <w:numId w:val="270"/>
              </w:numPr>
              <w:tabs>
                <w:tab w:val="left" w:pos="982"/>
              </w:tabs>
              <w:spacing w:before="10" w:line="215" w:lineRule="exact"/>
              <w:ind w:left="982" w:hanging="750"/>
              <w:rPr>
                <w:sz w:val="20"/>
              </w:rPr>
            </w:pPr>
            <w:r>
              <w:rPr>
                <w:sz w:val="20"/>
              </w:rPr>
              <w:t>Синтаксис.Культураречи.</w:t>
            </w:r>
            <w:r>
              <w:rPr>
                <w:spacing w:val="-2"/>
                <w:sz w:val="20"/>
              </w:rPr>
              <w:t>Пунктуация.</w:t>
            </w:r>
          </w:p>
        </w:tc>
        <w:tc>
          <w:tcPr>
            <w:tcW w:w="1842" w:type="dxa"/>
          </w:tcPr>
          <w:p w:rsidR="00CF46E0" w:rsidRDefault="00CF46E0" w:rsidP="00E85FE9">
            <w:pPr>
              <w:pStyle w:val="TableParagraph"/>
              <w:ind w:left="0"/>
              <w:rPr>
                <w:sz w:val="20"/>
              </w:rPr>
            </w:pPr>
          </w:p>
        </w:tc>
        <w:tc>
          <w:tcPr>
            <w:tcW w:w="2127" w:type="dxa"/>
            <w:vMerge/>
            <w:tcBorders>
              <w:top w:val="nil"/>
            </w:tcBorders>
            <w:textDirection w:val="btLr"/>
          </w:tcPr>
          <w:p w:rsidR="00CF46E0" w:rsidRDefault="00CF46E0" w:rsidP="00E85FE9">
            <w:pPr>
              <w:rPr>
                <w:sz w:val="2"/>
                <w:szCs w:val="2"/>
              </w:rPr>
            </w:pPr>
          </w:p>
        </w:tc>
      </w:tr>
    </w:tbl>
    <w:p w:rsidR="00CF46E0" w:rsidRDefault="00CF46E0" w:rsidP="00CF46E0">
      <w:pPr>
        <w:rPr>
          <w:sz w:val="2"/>
          <w:szCs w:val="2"/>
        </w:rPr>
        <w:sectPr w:rsidR="00CF46E0">
          <w:pgSz w:w="11910" w:h="16840"/>
          <w:pgMar w:top="1080" w:right="141" w:bottom="1160" w:left="992" w:header="0" w:footer="894"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679"/>
        <w:gridCol w:w="1842"/>
        <w:gridCol w:w="2127"/>
      </w:tblGrid>
      <w:tr w:rsidR="00CF46E0" w:rsidTr="00E85FE9">
        <w:trPr>
          <w:trHeight w:val="1763"/>
        </w:trPr>
        <w:tc>
          <w:tcPr>
            <w:tcW w:w="994" w:type="dxa"/>
          </w:tcPr>
          <w:p w:rsidR="00CF46E0" w:rsidRDefault="00CF46E0" w:rsidP="00E85FE9">
            <w:pPr>
              <w:pStyle w:val="TableParagraph"/>
              <w:spacing w:line="223" w:lineRule="exact"/>
              <w:ind w:left="8" w:right="89"/>
              <w:jc w:val="center"/>
              <w:rPr>
                <w:sz w:val="20"/>
              </w:rPr>
            </w:pPr>
            <w:r>
              <w:rPr>
                <w:spacing w:val="-5"/>
                <w:sz w:val="20"/>
              </w:rPr>
              <w:lastRenderedPageBreak/>
              <w:t>4.</w:t>
            </w:r>
          </w:p>
        </w:tc>
        <w:tc>
          <w:tcPr>
            <w:tcW w:w="4679" w:type="dxa"/>
          </w:tcPr>
          <w:p w:rsidR="00CF46E0" w:rsidRDefault="00CF46E0" w:rsidP="00E85FE9">
            <w:pPr>
              <w:pStyle w:val="TableParagraph"/>
              <w:spacing w:before="5"/>
              <w:ind w:left="54"/>
              <w:rPr>
                <w:sz w:val="20"/>
              </w:rPr>
            </w:pPr>
            <w:r>
              <w:rPr>
                <w:sz w:val="20"/>
              </w:rPr>
              <w:t xml:space="preserve">9 </w:t>
            </w:r>
            <w:r>
              <w:rPr>
                <w:spacing w:val="-2"/>
                <w:sz w:val="20"/>
              </w:rPr>
              <w:t>класс</w:t>
            </w:r>
          </w:p>
          <w:p w:rsidR="00CF46E0" w:rsidRDefault="00CF46E0" w:rsidP="00884588">
            <w:pPr>
              <w:pStyle w:val="TableParagraph"/>
              <w:numPr>
                <w:ilvl w:val="2"/>
                <w:numId w:val="269"/>
              </w:numPr>
              <w:tabs>
                <w:tab w:val="left" w:pos="847"/>
              </w:tabs>
              <w:spacing w:before="10"/>
              <w:ind w:left="847" w:hanging="699"/>
              <w:rPr>
                <w:sz w:val="20"/>
              </w:rPr>
            </w:pPr>
            <w:r>
              <w:rPr>
                <w:sz w:val="20"/>
              </w:rPr>
              <w:t>Общиесведенияо</w:t>
            </w:r>
            <w:r>
              <w:rPr>
                <w:spacing w:val="-2"/>
                <w:sz w:val="20"/>
              </w:rPr>
              <w:t>языке.</w:t>
            </w:r>
          </w:p>
          <w:p w:rsidR="00CF46E0" w:rsidRDefault="00CF46E0" w:rsidP="00884588">
            <w:pPr>
              <w:pStyle w:val="TableParagraph"/>
              <w:numPr>
                <w:ilvl w:val="2"/>
                <w:numId w:val="269"/>
              </w:numPr>
              <w:tabs>
                <w:tab w:val="left" w:pos="849"/>
              </w:tabs>
              <w:spacing w:before="10"/>
              <w:ind w:hanging="701"/>
              <w:rPr>
                <w:sz w:val="20"/>
              </w:rPr>
            </w:pPr>
            <w:r>
              <w:rPr>
                <w:sz w:val="20"/>
              </w:rPr>
              <w:t>Языки</w:t>
            </w:r>
            <w:r>
              <w:rPr>
                <w:spacing w:val="-2"/>
                <w:sz w:val="20"/>
              </w:rPr>
              <w:t>речь.</w:t>
            </w:r>
          </w:p>
          <w:p w:rsidR="00CF46E0" w:rsidRDefault="00CF46E0" w:rsidP="00884588">
            <w:pPr>
              <w:pStyle w:val="TableParagraph"/>
              <w:numPr>
                <w:ilvl w:val="2"/>
                <w:numId w:val="269"/>
              </w:numPr>
              <w:tabs>
                <w:tab w:val="left" w:pos="929"/>
              </w:tabs>
              <w:spacing w:before="10"/>
              <w:ind w:left="929" w:hanging="697"/>
              <w:rPr>
                <w:sz w:val="20"/>
              </w:rPr>
            </w:pPr>
            <w:r>
              <w:rPr>
                <w:spacing w:val="-2"/>
                <w:sz w:val="20"/>
              </w:rPr>
              <w:t>Текст.</w:t>
            </w:r>
          </w:p>
          <w:p w:rsidR="00CF46E0" w:rsidRDefault="00CF46E0" w:rsidP="00884588">
            <w:pPr>
              <w:pStyle w:val="TableParagraph"/>
              <w:numPr>
                <w:ilvl w:val="2"/>
                <w:numId w:val="269"/>
              </w:numPr>
              <w:tabs>
                <w:tab w:val="left" w:pos="931"/>
              </w:tabs>
              <w:spacing w:before="10"/>
              <w:ind w:left="931" w:hanging="699"/>
              <w:rPr>
                <w:sz w:val="20"/>
              </w:rPr>
            </w:pPr>
            <w:r>
              <w:rPr>
                <w:spacing w:val="-2"/>
                <w:sz w:val="20"/>
              </w:rPr>
              <w:t>Функциональныеразновидностиязыка.</w:t>
            </w:r>
          </w:p>
          <w:p w:rsidR="00CF46E0" w:rsidRDefault="00CF46E0" w:rsidP="00884588">
            <w:pPr>
              <w:pStyle w:val="TableParagraph"/>
              <w:numPr>
                <w:ilvl w:val="2"/>
                <w:numId w:val="269"/>
              </w:numPr>
              <w:tabs>
                <w:tab w:val="left" w:pos="931"/>
              </w:tabs>
              <w:spacing w:before="10"/>
              <w:ind w:left="931" w:hanging="699"/>
              <w:rPr>
                <w:sz w:val="20"/>
              </w:rPr>
            </w:pPr>
            <w:r>
              <w:rPr>
                <w:sz w:val="20"/>
              </w:rPr>
              <w:t>Система</w:t>
            </w:r>
            <w:r>
              <w:rPr>
                <w:spacing w:val="-2"/>
                <w:sz w:val="20"/>
              </w:rPr>
              <w:t>языка.</w:t>
            </w:r>
          </w:p>
          <w:p w:rsidR="00CF46E0" w:rsidRDefault="00CF46E0" w:rsidP="00884588">
            <w:pPr>
              <w:pStyle w:val="TableParagraph"/>
              <w:numPr>
                <w:ilvl w:val="3"/>
                <w:numId w:val="269"/>
              </w:numPr>
              <w:tabs>
                <w:tab w:val="left" w:pos="1078"/>
              </w:tabs>
              <w:spacing w:before="10"/>
              <w:ind w:left="1078" w:hanging="846"/>
              <w:rPr>
                <w:sz w:val="20"/>
              </w:rPr>
            </w:pPr>
            <w:r>
              <w:rPr>
                <w:sz w:val="20"/>
              </w:rPr>
              <w:t>Синтаксис.Культураречи.</w:t>
            </w:r>
            <w:r>
              <w:rPr>
                <w:spacing w:val="-2"/>
                <w:sz w:val="20"/>
              </w:rPr>
              <w:t>Пунктуация.</w:t>
            </w:r>
          </w:p>
        </w:tc>
        <w:tc>
          <w:tcPr>
            <w:tcW w:w="1842" w:type="dxa"/>
          </w:tcPr>
          <w:p w:rsidR="00CF46E0" w:rsidRDefault="00CF46E0" w:rsidP="00E85FE9">
            <w:pPr>
              <w:pStyle w:val="TableParagraph"/>
              <w:ind w:left="0"/>
            </w:pPr>
          </w:p>
        </w:tc>
        <w:tc>
          <w:tcPr>
            <w:tcW w:w="2127" w:type="dxa"/>
          </w:tcPr>
          <w:p w:rsidR="00CF46E0" w:rsidRDefault="00CF46E0" w:rsidP="00E85FE9">
            <w:pPr>
              <w:pStyle w:val="TableParagraph"/>
              <w:ind w:left="0"/>
            </w:pPr>
          </w:p>
        </w:tc>
      </w:tr>
    </w:tbl>
    <w:p w:rsidR="00CF46E0" w:rsidRDefault="00CF46E0" w:rsidP="00CF46E0">
      <w:pPr>
        <w:pStyle w:val="a3"/>
        <w:spacing w:before="218"/>
        <w:ind w:left="0" w:firstLine="0"/>
        <w:jc w:val="left"/>
      </w:pPr>
    </w:p>
    <w:p w:rsidR="00CF46E0" w:rsidRDefault="00CF46E0" w:rsidP="00884588">
      <w:pPr>
        <w:pStyle w:val="21"/>
        <w:numPr>
          <w:ilvl w:val="2"/>
          <w:numId w:val="274"/>
        </w:numPr>
        <w:tabs>
          <w:tab w:val="left" w:pos="3218"/>
        </w:tabs>
        <w:spacing w:before="1" w:line="258" w:lineRule="exact"/>
        <w:ind w:left="3218"/>
        <w:jc w:val="left"/>
      </w:pPr>
      <w:r>
        <w:t>Рабочаяпрограммапоучебному</w:t>
      </w:r>
      <w:r>
        <w:rPr>
          <w:spacing w:val="-2"/>
        </w:rPr>
        <w:t>предмету</w:t>
      </w:r>
    </w:p>
    <w:p w:rsidR="00CF46E0" w:rsidRDefault="00CF46E0" w:rsidP="00CF46E0">
      <w:pPr>
        <w:spacing w:line="258" w:lineRule="exact"/>
        <w:ind w:left="3703"/>
        <w:rPr>
          <w:b/>
          <w:sz w:val="24"/>
        </w:rPr>
      </w:pPr>
      <w:r>
        <w:rPr>
          <w:b/>
          <w:sz w:val="24"/>
        </w:rPr>
        <w:t>«Родная(чеченская)</w:t>
      </w:r>
      <w:r>
        <w:rPr>
          <w:b/>
          <w:spacing w:val="-2"/>
          <w:sz w:val="24"/>
        </w:rPr>
        <w:t xml:space="preserve"> литература»</w:t>
      </w:r>
    </w:p>
    <w:p w:rsidR="00CF46E0" w:rsidRDefault="00CF46E0" w:rsidP="00CF46E0">
      <w:pPr>
        <w:pStyle w:val="a3"/>
        <w:spacing w:before="192"/>
        <w:ind w:left="0" w:firstLine="0"/>
        <w:jc w:val="left"/>
        <w:rPr>
          <w:b/>
        </w:rPr>
      </w:pPr>
    </w:p>
    <w:p w:rsidR="00CF46E0" w:rsidRDefault="00CF46E0" w:rsidP="00CF46E0">
      <w:pPr>
        <w:pStyle w:val="a3"/>
        <w:ind w:right="711" w:firstLine="626"/>
      </w:pPr>
      <w:r>
        <w:t>Федеральная рабочая программа по учебному предмету «Родная (чеченская) литература» (предметная область «Родной язык и родная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 и и дополнена общим тематическим планированием в целях приведения структуры рабочей программы в соответствие с требованием ФГОС ООО.</w:t>
      </w:r>
    </w:p>
    <w:p w:rsidR="00CF46E0" w:rsidRDefault="00CF46E0" w:rsidP="00CF46E0">
      <w:pPr>
        <w:pStyle w:val="a3"/>
        <w:ind w:right="711"/>
      </w:pPr>
      <w:r>
        <w:t>Рабочаяпрограммасоставленанаосновефедеральнойрабочейпрограммыпородной (чеченской) литературе.</w:t>
      </w:r>
    </w:p>
    <w:p w:rsidR="00CF46E0" w:rsidRDefault="00CF46E0" w:rsidP="00CF46E0">
      <w:pPr>
        <w:pStyle w:val="21"/>
        <w:spacing w:before="250"/>
        <w:ind w:left="709"/>
        <w:jc w:val="center"/>
      </w:pPr>
      <w:r>
        <w:t>Пояснительная</w:t>
      </w:r>
      <w:r>
        <w:rPr>
          <w:spacing w:val="-2"/>
        </w:rPr>
        <w:t>записка</w:t>
      </w:r>
    </w:p>
    <w:p w:rsidR="00CF46E0" w:rsidRDefault="00CF46E0" w:rsidP="00CF46E0">
      <w:pPr>
        <w:pStyle w:val="a3"/>
        <w:spacing w:before="233" w:line="208" w:lineRule="auto"/>
        <w:ind w:right="707" w:firstLine="707"/>
      </w:pPr>
      <w:r>
        <w:t xml:space="preserve">Изучение родной (чеченской) литературы направлено на формирование у обучающихсяпредставленияобисторическомразвитиичеченскойлитературы,понимания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w:t>
      </w:r>
      <w:r>
        <w:rPr>
          <w:spacing w:val="-2"/>
        </w:rPr>
        <w:t>обучающихся.</w:t>
      </w:r>
    </w:p>
    <w:p w:rsidR="00CF46E0" w:rsidRDefault="00CF46E0" w:rsidP="00CF46E0">
      <w:pPr>
        <w:pStyle w:val="a3"/>
        <w:spacing w:line="208" w:lineRule="auto"/>
        <w:ind w:right="710" w:firstLine="707"/>
      </w:pPr>
      <w:r>
        <w:t xml:space="preserve">Содержание учебного предмета «Родная (чеченская) литература» направлено на удовлетворениепотребностиобучающихсявизучениичеченскойлитературыкакособого, эстетического, средства познания чеченской национальной культуры и самореализации в </w:t>
      </w:r>
      <w:r>
        <w:rPr>
          <w:spacing w:val="-4"/>
        </w:rPr>
        <w:t>ней.</w:t>
      </w:r>
    </w:p>
    <w:p w:rsidR="00CF46E0" w:rsidRDefault="00CF46E0" w:rsidP="00CF46E0">
      <w:pPr>
        <w:pStyle w:val="a3"/>
        <w:spacing w:line="208" w:lineRule="auto"/>
        <w:ind w:right="710" w:firstLine="707"/>
      </w:pPr>
      <w:r>
        <w:t>В содержании программы по родной (чеченской) литературе выделяются следующие содержательные линии: устное народное творчество, произведения чеченских писателей, литература других народов.</w:t>
      </w:r>
    </w:p>
    <w:p w:rsidR="00CF46E0" w:rsidRDefault="00CF46E0" w:rsidP="00CF46E0">
      <w:pPr>
        <w:pStyle w:val="a3"/>
        <w:spacing w:line="221" w:lineRule="exact"/>
        <w:ind w:left="1418" w:firstLine="0"/>
      </w:pPr>
      <w:r>
        <w:t>Изучениеродной(чеченской)литературынаправленонадостижение</w:t>
      </w:r>
      <w:r>
        <w:rPr>
          <w:spacing w:val="-2"/>
        </w:rPr>
        <w:t>следующих</w:t>
      </w:r>
    </w:p>
    <w:p w:rsidR="00CF46E0" w:rsidRDefault="00CF46E0" w:rsidP="00CF46E0">
      <w:pPr>
        <w:pStyle w:val="a3"/>
        <w:spacing w:line="248" w:lineRule="exact"/>
        <w:ind w:firstLine="0"/>
        <w:jc w:val="left"/>
      </w:pPr>
      <w:r>
        <w:rPr>
          <w:spacing w:val="-2"/>
        </w:rPr>
        <w:t>целей:</w:t>
      </w:r>
    </w:p>
    <w:p w:rsidR="00CF46E0" w:rsidRDefault="00CF46E0" w:rsidP="00CF46E0">
      <w:pPr>
        <w:pStyle w:val="a3"/>
        <w:spacing w:line="232" w:lineRule="exact"/>
        <w:ind w:left="1418" w:firstLine="0"/>
        <w:jc w:val="left"/>
      </w:pPr>
      <w:r>
        <w:t>формированиепознавательногоинтересаиценностногоотношенияк</w:t>
      </w:r>
      <w:r>
        <w:rPr>
          <w:spacing w:val="-2"/>
        </w:rPr>
        <w:t>чеченской</w:t>
      </w:r>
    </w:p>
    <w:p w:rsidR="00CF46E0" w:rsidRDefault="00CF46E0" w:rsidP="00CF46E0">
      <w:pPr>
        <w:pStyle w:val="a3"/>
        <w:spacing w:before="19" w:line="208" w:lineRule="auto"/>
        <w:ind w:right="710" w:firstLine="0"/>
      </w:pPr>
      <w:r>
        <w:t>литературе и приобщение к его культурномунаследию, формирование ответственности за сохранение чеченской культуры;</w:t>
      </w:r>
    </w:p>
    <w:p w:rsidR="00CF46E0" w:rsidRDefault="00CF46E0" w:rsidP="00CF46E0">
      <w:pPr>
        <w:pStyle w:val="a3"/>
        <w:spacing w:line="208" w:lineRule="auto"/>
        <w:ind w:right="711" w:firstLine="707"/>
      </w:pPr>
      <w:r>
        <w:t>развитие у обучающихся интеллектуальных и творческих способностей, необходимых для успешной социализации и самореализации личности, 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p>
    <w:p w:rsidR="00CF46E0" w:rsidRDefault="00CF46E0" w:rsidP="00CF46E0">
      <w:pPr>
        <w:pStyle w:val="a3"/>
        <w:spacing w:line="208" w:lineRule="auto"/>
        <w:ind w:right="704" w:firstLine="707"/>
      </w:pPr>
      <w: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w:t>
      </w:r>
    </w:p>
    <w:p w:rsidR="00CF46E0" w:rsidRDefault="00CF46E0" w:rsidP="00CF46E0">
      <w:pPr>
        <w:pStyle w:val="a3"/>
        <w:spacing w:line="208" w:lineRule="auto"/>
        <w:ind w:right="703" w:firstLine="707"/>
      </w:pPr>
      <w:r>
        <w:t xml:space="preserve">развитие навыков чтения и анализа литературных текстов, создания устных и письменных высказываний, содержащих суждения и оценки по поводу прочитанного, умения планировать собственное чтение, определять и обосновывать читательские </w:t>
      </w:r>
      <w:r>
        <w:rPr>
          <w:spacing w:val="-2"/>
        </w:rPr>
        <w:t>предпочтения.</w:t>
      </w:r>
    </w:p>
    <w:p w:rsidR="00CF46E0" w:rsidRDefault="00CF46E0" w:rsidP="00CF46E0">
      <w:pPr>
        <w:pStyle w:val="a3"/>
        <w:spacing w:before="174"/>
        <w:ind w:left="0" w:firstLine="0"/>
        <w:jc w:val="left"/>
      </w:pPr>
    </w:p>
    <w:p w:rsidR="00CF46E0" w:rsidRDefault="00CF46E0" w:rsidP="00CF46E0">
      <w:pPr>
        <w:pStyle w:val="21"/>
        <w:ind w:left="773" w:right="547"/>
        <w:jc w:val="center"/>
      </w:pPr>
      <w:r>
        <w:lastRenderedPageBreak/>
        <w:t>Содержаниеобученияв5</w:t>
      </w:r>
      <w:r>
        <w:rPr>
          <w:spacing w:val="-2"/>
        </w:rPr>
        <w:t xml:space="preserve"> классе</w:t>
      </w:r>
    </w:p>
    <w:p w:rsidR="00CF46E0" w:rsidRDefault="00CF46E0" w:rsidP="00CF46E0">
      <w:pPr>
        <w:pStyle w:val="21"/>
        <w:jc w:val="center"/>
        <w:sectPr w:rsidR="00CF46E0">
          <w:type w:val="continuous"/>
          <w:pgSz w:w="11910" w:h="16840"/>
          <w:pgMar w:top="1140" w:right="141" w:bottom="1160" w:left="992" w:header="0" w:footer="894" w:gutter="0"/>
          <w:cols w:space="720"/>
        </w:sectPr>
      </w:pPr>
    </w:p>
    <w:p w:rsidR="00CF46E0" w:rsidRDefault="00CF46E0" w:rsidP="00CF46E0">
      <w:pPr>
        <w:spacing w:before="78" w:line="258" w:lineRule="exact"/>
        <w:ind w:left="938"/>
        <w:rPr>
          <w:b/>
          <w:sz w:val="24"/>
        </w:rPr>
      </w:pPr>
      <w:r>
        <w:rPr>
          <w:b/>
          <w:sz w:val="24"/>
        </w:rPr>
        <w:lastRenderedPageBreak/>
        <w:t>Устноенародное</w:t>
      </w:r>
      <w:r>
        <w:rPr>
          <w:b/>
          <w:spacing w:val="-2"/>
          <w:sz w:val="24"/>
        </w:rPr>
        <w:t>творчество.</w:t>
      </w:r>
    </w:p>
    <w:p w:rsidR="00CF46E0" w:rsidRDefault="00CF46E0" w:rsidP="00CF46E0">
      <w:pPr>
        <w:pStyle w:val="a3"/>
        <w:spacing w:line="240" w:lineRule="exact"/>
        <w:ind w:left="938" w:firstLine="0"/>
        <w:jc w:val="left"/>
      </w:pPr>
      <w:r>
        <w:t>Чеченскиенародныесказки.Сказки:бытовые,волшебные,о</w:t>
      </w:r>
      <w:r>
        <w:rPr>
          <w:spacing w:val="-2"/>
        </w:rPr>
        <w:t xml:space="preserve"> животных.</w:t>
      </w:r>
    </w:p>
    <w:p w:rsidR="00CF46E0" w:rsidRDefault="00CF46E0" w:rsidP="00CF46E0">
      <w:pPr>
        <w:pStyle w:val="a3"/>
        <w:spacing w:before="11" w:line="208" w:lineRule="auto"/>
        <w:ind w:right="710" w:firstLine="228"/>
        <w:jc w:val="left"/>
      </w:pPr>
      <w:r>
        <w:t>Сказка «Кхо ваша» («Три брата»). Фантастические элементы в сказке, гуманистический пафос сказки.</w:t>
      </w:r>
    </w:p>
    <w:p w:rsidR="00CF46E0" w:rsidRDefault="00CF46E0" w:rsidP="00CF46E0">
      <w:pPr>
        <w:pStyle w:val="a3"/>
        <w:spacing w:line="229" w:lineRule="exact"/>
        <w:ind w:left="938" w:firstLine="0"/>
        <w:jc w:val="left"/>
      </w:pPr>
      <w:r>
        <w:t>Сказка«Тамашийнаолхазар»(«Чудеснаяптица»)–народнаясказканабытовую</w:t>
      </w:r>
      <w:r>
        <w:rPr>
          <w:spacing w:val="-2"/>
        </w:rPr>
        <w:t>тему.</w:t>
      </w:r>
    </w:p>
    <w:p w:rsidR="00CF46E0" w:rsidRDefault="00CF46E0" w:rsidP="00CF46E0">
      <w:pPr>
        <w:pStyle w:val="a3"/>
        <w:spacing w:line="240" w:lineRule="exact"/>
        <w:ind w:firstLine="0"/>
        <w:jc w:val="left"/>
      </w:pPr>
      <w:r>
        <w:t>Социальныемотивы</w:t>
      </w:r>
      <w:r>
        <w:rPr>
          <w:spacing w:val="-2"/>
        </w:rPr>
        <w:t>сказки.</w:t>
      </w:r>
    </w:p>
    <w:p w:rsidR="00CF46E0" w:rsidRDefault="00CF46E0" w:rsidP="00CF46E0">
      <w:pPr>
        <w:pStyle w:val="a3"/>
        <w:spacing w:before="12" w:line="208" w:lineRule="auto"/>
        <w:ind w:left="938" w:right="710" w:firstLine="0"/>
        <w:jc w:val="left"/>
      </w:pPr>
      <w:r>
        <w:t>Сказка «Кхо ваша а, саьрмик» («Три брата и дракон»). Элементы волшебных сказок. Сказка «Доьшуш хилла кIант» («Мальчик, который учился»). Бытовая сказка как жанр.</w:t>
      </w:r>
    </w:p>
    <w:p w:rsidR="00CF46E0" w:rsidRDefault="00CF46E0" w:rsidP="00CF46E0">
      <w:pPr>
        <w:pStyle w:val="a3"/>
        <w:spacing w:line="229" w:lineRule="exact"/>
        <w:ind w:firstLine="0"/>
        <w:jc w:val="left"/>
      </w:pPr>
      <w:r>
        <w:t>Общечеловеческиеценностивконтекстесказочного</w:t>
      </w:r>
      <w:r>
        <w:rPr>
          <w:spacing w:val="-2"/>
        </w:rPr>
        <w:t>сюжета.</w:t>
      </w:r>
    </w:p>
    <w:p w:rsidR="00CF46E0" w:rsidRDefault="00CF46E0" w:rsidP="00CF46E0">
      <w:pPr>
        <w:pStyle w:val="a3"/>
        <w:spacing w:line="240" w:lineRule="exact"/>
        <w:ind w:left="938" w:firstLine="0"/>
        <w:jc w:val="left"/>
      </w:pPr>
      <w:r>
        <w:t>Сказкаоживотных«БарзоIахарцамохккъовсар»(«Волки</w:t>
      </w:r>
      <w:r>
        <w:rPr>
          <w:spacing w:val="-2"/>
        </w:rPr>
        <w:t xml:space="preserve"> ягненок»).</w:t>
      </w:r>
    </w:p>
    <w:p w:rsidR="00CF46E0" w:rsidRDefault="00CF46E0" w:rsidP="00CF46E0">
      <w:pPr>
        <w:pStyle w:val="21"/>
        <w:spacing w:before="11" w:line="208" w:lineRule="auto"/>
        <w:ind w:left="938" w:right="5090"/>
        <w:jc w:val="left"/>
      </w:pPr>
      <w:r>
        <w:t>Произведениячеченскихписателей. Литературные сказки.</w:t>
      </w:r>
    </w:p>
    <w:p w:rsidR="00CF46E0" w:rsidRDefault="00CF46E0" w:rsidP="00CF46E0">
      <w:pPr>
        <w:pStyle w:val="a3"/>
        <w:spacing w:line="208" w:lineRule="auto"/>
        <w:ind w:left="938" w:right="710" w:firstLine="0"/>
        <w:jc w:val="left"/>
      </w:pPr>
      <w:r>
        <w:t>Б.Саидов.Сказка«МайракIантСулима»(«ХрабрыймальчикСулима»)(всокращении). М. Мусаев. Сказка «ЦIен маьхьси» («Красный ичиг»).</w:t>
      </w:r>
    </w:p>
    <w:p w:rsidR="00CF46E0" w:rsidRDefault="00CF46E0" w:rsidP="00CF46E0">
      <w:pPr>
        <w:pStyle w:val="a3"/>
        <w:spacing w:line="208" w:lineRule="auto"/>
        <w:ind w:left="938" w:right="3687" w:firstLine="0"/>
        <w:jc w:val="left"/>
      </w:pPr>
      <w:r>
        <w:t>С.Гацаев.Сказка«Чкъоьрдиг»(«Чордиг»)(всокращении). А. Исмаилов. Сказка «Бирдолаг» («Летучая мышь»).</w:t>
      </w:r>
    </w:p>
    <w:p w:rsidR="00CF46E0" w:rsidRDefault="00CF46E0" w:rsidP="00CF46E0">
      <w:pPr>
        <w:pStyle w:val="21"/>
        <w:spacing w:before="211" w:line="258" w:lineRule="exact"/>
        <w:ind w:left="938"/>
        <w:jc w:val="left"/>
      </w:pPr>
      <w:r>
        <w:t>ЧеченскаялитератураXX</w:t>
      </w:r>
      <w:r>
        <w:rPr>
          <w:spacing w:val="-2"/>
        </w:rPr>
        <w:t>века.</w:t>
      </w:r>
    </w:p>
    <w:p w:rsidR="00CF46E0" w:rsidRDefault="00CF46E0" w:rsidP="00CF46E0">
      <w:pPr>
        <w:pStyle w:val="a3"/>
        <w:spacing w:line="240" w:lineRule="exact"/>
        <w:ind w:left="938" w:firstLine="0"/>
        <w:jc w:val="left"/>
      </w:pPr>
      <w:r>
        <w:t>С.Бадуев.Рассказ«Зайнди»</w:t>
      </w:r>
      <w:r>
        <w:rPr>
          <w:spacing w:val="-2"/>
        </w:rPr>
        <w:t>(«Зайнди»).</w:t>
      </w:r>
    </w:p>
    <w:p w:rsidR="00CF46E0" w:rsidRDefault="00CF46E0" w:rsidP="00CF46E0">
      <w:pPr>
        <w:pStyle w:val="a3"/>
        <w:spacing w:line="240" w:lineRule="exact"/>
        <w:ind w:left="938" w:firstLine="0"/>
        <w:jc w:val="left"/>
      </w:pPr>
      <w:r>
        <w:t>М.Мамакаев. Рассказ«Баппа»</w:t>
      </w:r>
      <w:r>
        <w:rPr>
          <w:spacing w:val="-2"/>
        </w:rPr>
        <w:t>(«Одуванчик»).</w:t>
      </w:r>
    </w:p>
    <w:p w:rsidR="00CF46E0" w:rsidRDefault="00CF46E0" w:rsidP="00CF46E0">
      <w:pPr>
        <w:pStyle w:val="a3"/>
        <w:spacing w:before="11" w:line="208" w:lineRule="auto"/>
        <w:ind w:left="938" w:right="3065" w:firstLine="0"/>
        <w:jc w:val="left"/>
      </w:pPr>
      <w:r>
        <w:t>А.Мамакаев.Стихотворение«Садаьржаш»(«Передрассветом»). М. Сулаев. Стихотворение «Ламанан хи» («Горная речка»).</w:t>
      </w:r>
    </w:p>
    <w:p w:rsidR="00CF46E0" w:rsidRDefault="00CF46E0" w:rsidP="00CF46E0">
      <w:pPr>
        <w:pStyle w:val="a3"/>
        <w:spacing w:line="208" w:lineRule="auto"/>
        <w:ind w:right="710" w:firstLine="228"/>
        <w:jc w:val="left"/>
      </w:pPr>
      <w:r>
        <w:t>У.Гайсултанов.Повесть «АлександрЧеченский»,отрывокизповести«Кегиййийсарш» («Маленькие пленники»).</w:t>
      </w:r>
    </w:p>
    <w:p w:rsidR="00CF46E0" w:rsidRDefault="00CF46E0" w:rsidP="00CF46E0">
      <w:pPr>
        <w:pStyle w:val="a3"/>
        <w:spacing w:line="208" w:lineRule="auto"/>
        <w:ind w:left="938" w:right="3283" w:firstLine="0"/>
        <w:jc w:val="left"/>
      </w:pPr>
      <w:r>
        <w:t>А.Сулейманов.Стихотворение«БорзюугIуш»(«Войволка»). Х. Саракаев. Рассказ «Баьпкан чкъуьйриг» («Кусок хлеба»).</w:t>
      </w:r>
    </w:p>
    <w:p w:rsidR="00CF46E0" w:rsidRDefault="00CF46E0" w:rsidP="00CF46E0">
      <w:pPr>
        <w:pStyle w:val="a3"/>
        <w:spacing w:line="208" w:lineRule="auto"/>
        <w:ind w:left="938" w:right="3065" w:firstLine="0"/>
        <w:jc w:val="left"/>
      </w:pPr>
      <w:r>
        <w:t>Ш.Арсанукаев.Стихотворение«Баьпканюьхк»(«Кусокхлеба»). Д. Кагерманов. Рассказ «ДоттагIалла» («Дружба»).</w:t>
      </w:r>
    </w:p>
    <w:p w:rsidR="00CF46E0" w:rsidRDefault="00CF46E0" w:rsidP="00CF46E0">
      <w:pPr>
        <w:pStyle w:val="a3"/>
        <w:spacing w:line="208" w:lineRule="auto"/>
        <w:ind w:left="938" w:right="2651" w:firstLine="0"/>
        <w:jc w:val="left"/>
      </w:pPr>
      <w:r>
        <w:t>Х.Сатуев.Стихотворение«Лаьмнийнкъоналла»(«Молодостьгор»). Ж. Махмаев. Рассказ «Буьйсанан гIулчаш» («Шаги в ночи»).</w:t>
      </w:r>
    </w:p>
    <w:p w:rsidR="00CF46E0" w:rsidRDefault="00CF46E0" w:rsidP="00CF46E0">
      <w:pPr>
        <w:pStyle w:val="a3"/>
        <w:spacing w:line="229" w:lineRule="exact"/>
        <w:ind w:left="938" w:firstLine="0"/>
        <w:jc w:val="left"/>
      </w:pPr>
      <w:r>
        <w:t>В.-Х.Амаев.Рассказ«Малхчубарехьоьжураиза»(«Он ждал,когдазаглянет</w:t>
      </w:r>
      <w:r>
        <w:rPr>
          <w:spacing w:val="-2"/>
        </w:rPr>
        <w:t xml:space="preserve"> солнце»).</w:t>
      </w:r>
    </w:p>
    <w:p w:rsidR="00CF46E0" w:rsidRDefault="00CF46E0" w:rsidP="00CF46E0">
      <w:pPr>
        <w:pStyle w:val="21"/>
        <w:spacing w:line="240" w:lineRule="exact"/>
        <w:ind w:left="938"/>
        <w:jc w:val="left"/>
      </w:pPr>
      <w:r>
        <w:t>ЧеченскаялитератураXXI</w:t>
      </w:r>
      <w:r>
        <w:rPr>
          <w:spacing w:val="-2"/>
        </w:rPr>
        <w:t>века.</w:t>
      </w:r>
    </w:p>
    <w:p w:rsidR="00CF46E0" w:rsidRDefault="00CF46E0" w:rsidP="00CF46E0">
      <w:pPr>
        <w:pStyle w:val="a3"/>
        <w:spacing w:line="240" w:lineRule="exact"/>
        <w:ind w:left="938" w:firstLine="0"/>
        <w:jc w:val="left"/>
      </w:pPr>
      <w:r>
        <w:t>М.Бексултанов.Рассказ«Цакхеттахестор»(«Непонятая</w:t>
      </w:r>
      <w:r>
        <w:rPr>
          <w:spacing w:val="-2"/>
        </w:rPr>
        <w:t xml:space="preserve"> похвала»).</w:t>
      </w:r>
    </w:p>
    <w:p w:rsidR="00CF46E0" w:rsidRDefault="00CF46E0" w:rsidP="00CF46E0">
      <w:pPr>
        <w:pStyle w:val="21"/>
        <w:spacing w:line="240" w:lineRule="exact"/>
        <w:ind w:left="998"/>
        <w:jc w:val="left"/>
      </w:pPr>
      <w:r>
        <w:t>Произведениядлясамостоятельного</w:t>
      </w:r>
      <w:r>
        <w:rPr>
          <w:spacing w:val="-2"/>
        </w:rPr>
        <w:t>чтения.</w:t>
      </w:r>
    </w:p>
    <w:p w:rsidR="00CF46E0" w:rsidRDefault="00CF46E0" w:rsidP="00CF46E0">
      <w:pPr>
        <w:pStyle w:val="a3"/>
        <w:spacing w:before="10" w:line="208" w:lineRule="auto"/>
        <w:ind w:right="710" w:firstLine="228"/>
        <w:jc w:val="left"/>
      </w:pPr>
      <w:r>
        <w:t xml:space="preserve">«ХьекъалдолуйоӀа,кхелахоа»(«Умнаядевочкаисудья»)(изустногонародного </w:t>
      </w:r>
      <w:r>
        <w:rPr>
          <w:spacing w:val="-2"/>
        </w:rPr>
        <w:t>творчества).</w:t>
      </w:r>
    </w:p>
    <w:p w:rsidR="00CF46E0" w:rsidRDefault="00CF46E0" w:rsidP="00CF46E0">
      <w:pPr>
        <w:pStyle w:val="a3"/>
        <w:spacing w:line="208" w:lineRule="auto"/>
        <w:ind w:left="938" w:right="3687" w:firstLine="0"/>
        <w:jc w:val="left"/>
      </w:pPr>
      <w:r>
        <w:t>«Лулахой»(«Соседи»)(изустногонародноготворчества). М. Сулаев. Сказка «ТӀехтохар» («Издевка»).</w:t>
      </w:r>
    </w:p>
    <w:p w:rsidR="00CF46E0" w:rsidRDefault="00CF46E0" w:rsidP="00CF46E0">
      <w:pPr>
        <w:pStyle w:val="a3"/>
        <w:spacing w:line="208" w:lineRule="auto"/>
        <w:ind w:left="938" w:right="5315" w:firstLine="0"/>
        <w:jc w:val="left"/>
      </w:pPr>
      <w:r>
        <w:t>С.Бадуев.Рассказ«Кемсаш»(«Виноград»). У. Гайсултанов. «КӀанталг» («Сыночек»).</w:t>
      </w:r>
    </w:p>
    <w:p w:rsidR="00CF46E0" w:rsidRDefault="00CF46E0" w:rsidP="00CF46E0">
      <w:pPr>
        <w:pStyle w:val="a3"/>
        <w:spacing w:line="208" w:lineRule="auto"/>
        <w:ind w:left="938" w:right="5691" w:firstLine="0"/>
        <w:jc w:val="left"/>
      </w:pPr>
      <w:r>
        <w:t>Х-Д. Берсанов. «Берзалой» («Волки»). Х.Хасаев.«Лаьмнашкахь»(«Вгорах»). Д. Кагерманов. «ТӀай» («Мост»).</w:t>
      </w:r>
    </w:p>
    <w:p w:rsidR="00CF46E0" w:rsidRDefault="00CF46E0" w:rsidP="00CF46E0">
      <w:pPr>
        <w:pStyle w:val="a3"/>
        <w:spacing w:line="208" w:lineRule="auto"/>
        <w:ind w:left="938" w:right="1735" w:firstLine="0"/>
        <w:jc w:val="left"/>
      </w:pPr>
      <w:r>
        <w:t>М.Бексултанов.«МархийнкӀайнгӀаргӀулеш»(«Журавлиизбелыхоблаков»). А. Эдильсултанов. «Догдика» («Сердечный»).</w:t>
      </w:r>
    </w:p>
    <w:p w:rsidR="00CF46E0" w:rsidRDefault="00CF46E0" w:rsidP="00884588">
      <w:pPr>
        <w:pStyle w:val="a4"/>
        <w:numPr>
          <w:ilvl w:val="1"/>
          <w:numId w:val="268"/>
        </w:numPr>
        <w:tabs>
          <w:tab w:val="left" w:pos="1597"/>
        </w:tabs>
        <w:spacing w:line="229" w:lineRule="exact"/>
        <w:ind w:left="1597" w:hanging="659"/>
        <w:rPr>
          <w:sz w:val="24"/>
        </w:rPr>
      </w:pPr>
      <w:r>
        <w:rPr>
          <w:sz w:val="24"/>
        </w:rPr>
        <w:t>Содержаниеобученияв6</w:t>
      </w:r>
      <w:r>
        <w:rPr>
          <w:spacing w:val="-2"/>
          <w:sz w:val="24"/>
        </w:rPr>
        <w:t>классе.</w:t>
      </w:r>
    </w:p>
    <w:p w:rsidR="00CF46E0" w:rsidRDefault="00CF46E0" w:rsidP="00884588">
      <w:pPr>
        <w:pStyle w:val="a4"/>
        <w:numPr>
          <w:ilvl w:val="2"/>
          <w:numId w:val="268"/>
        </w:numPr>
        <w:tabs>
          <w:tab w:val="left" w:pos="1777"/>
        </w:tabs>
        <w:spacing w:line="240" w:lineRule="exact"/>
        <w:ind w:left="1777" w:hanging="839"/>
        <w:rPr>
          <w:sz w:val="24"/>
        </w:rPr>
      </w:pPr>
      <w:r>
        <w:rPr>
          <w:sz w:val="24"/>
        </w:rPr>
        <w:t>Устноенародное</w:t>
      </w:r>
      <w:r>
        <w:rPr>
          <w:spacing w:val="-2"/>
          <w:sz w:val="24"/>
        </w:rPr>
        <w:t>творчество.</w:t>
      </w:r>
    </w:p>
    <w:p w:rsidR="00CF46E0" w:rsidRDefault="00CF46E0" w:rsidP="00CF46E0">
      <w:pPr>
        <w:pStyle w:val="a3"/>
        <w:spacing w:before="11" w:line="208" w:lineRule="auto"/>
        <w:ind w:left="938" w:right="3468" w:firstLine="0"/>
        <w:jc w:val="left"/>
      </w:pPr>
      <w:r>
        <w:t>ЭвтархойнАхьмаданилли(ИллиоАвтуринскомАхмаде). Таймин Бийболатан илли (Илли о Бибулате Таймиеве).</w:t>
      </w:r>
    </w:p>
    <w:p w:rsidR="00CF46E0" w:rsidRDefault="00CF46E0" w:rsidP="00CF46E0">
      <w:pPr>
        <w:pStyle w:val="a3"/>
        <w:spacing w:line="208" w:lineRule="auto"/>
        <w:ind w:left="938" w:right="1359" w:firstLine="0"/>
        <w:jc w:val="left"/>
      </w:pPr>
      <w:r>
        <w:t>Нартиада как эпос о героях-богатырях Кавказа. Чеченские сказания о нартах. Сказание«Нарт-орстхойнпаччахьНаураз»(«Падишахнарт-орстхойцевНаураз»). Сказание «Ницкъ болу Солса» («Силач Солса»).</w:t>
      </w:r>
    </w:p>
    <w:p w:rsidR="00CF46E0" w:rsidRDefault="00CF46E0" w:rsidP="00CF46E0">
      <w:pPr>
        <w:spacing w:line="208" w:lineRule="auto"/>
        <w:ind w:left="938" w:right="3065"/>
        <w:rPr>
          <w:b/>
          <w:sz w:val="24"/>
        </w:rPr>
      </w:pPr>
      <w:r>
        <w:rPr>
          <w:sz w:val="24"/>
        </w:rPr>
        <w:t xml:space="preserve">Сказание «Гермачигара наьрташ» («Нарты из Герменчука»). Сказание«Наьрт-аьрстхойкхерор»(«Бегствонарт-орстхойцев»). </w:t>
      </w:r>
      <w:r>
        <w:rPr>
          <w:b/>
          <w:sz w:val="24"/>
        </w:rPr>
        <w:t>Произведения чеченских писателей.</w:t>
      </w:r>
    </w:p>
    <w:p w:rsidR="00CF46E0" w:rsidRDefault="00CF46E0" w:rsidP="00CF46E0">
      <w:pPr>
        <w:pStyle w:val="a3"/>
        <w:spacing w:line="208" w:lineRule="auto"/>
        <w:ind w:right="710" w:firstLine="228"/>
        <w:jc w:val="left"/>
      </w:pPr>
      <w:r>
        <w:t>У.Гайсултанов.Басни«Нийсакхиэл»(«Праведныйсуд»),«Барзоамалшцахуьйцу» («Волк не меняет повадки»).</w:t>
      </w:r>
    </w:p>
    <w:p w:rsidR="00CF46E0" w:rsidRDefault="00CF46E0" w:rsidP="00CF46E0">
      <w:pPr>
        <w:pStyle w:val="a3"/>
        <w:spacing w:line="229" w:lineRule="exact"/>
        <w:ind w:left="938" w:firstLine="0"/>
        <w:jc w:val="left"/>
      </w:pPr>
      <w:r>
        <w:t>Х.Сатуев.Басня«Ломмий,цхьогаллий»(«Леви</w:t>
      </w:r>
      <w:r>
        <w:rPr>
          <w:spacing w:val="-2"/>
        </w:rPr>
        <w:t xml:space="preserve"> лиса»).</w:t>
      </w:r>
    </w:p>
    <w:p w:rsidR="00CF46E0" w:rsidRDefault="00CF46E0" w:rsidP="00CF46E0">
      <w:pPr>
        <w:pStyle w:val="a3"/>
        <w:spacing w:before="10" w:line="208" w:lineRule="auto"/>
        <w:ind w:left="938" w:right="2482" w:firstLine="0"/>
        <w:jc w:val="left"/>
      </w:pPr>
      <w:r>
        <w:t>СходстваиразличиябасенУ.Гайсултанова,Х.Сатуева,И.А.Крылова. М-С. Гадаев. «Дарта» («Дрофа»).</w:t>
      </w:r>
    </w:p>
    <w:p w:rsidR="00CF46E0" w:rsidRDefault="00CF46E0" w:rsidP="00CF46E0">
      <w:pPr>
        <w:pStyle w:val="a3"/>
        <w:spacing w:line="208" w:lineRule="auto"/>
        <w:jc w:val="left"/>
        <w:sectPr w:rsidR="00CF46E0">
          <w:footerReference w:type="default" r:id="rId11"/>
          <w:pgSz w:w="11910" w:h="16840"/>
          <w:pgMar w:top="1040" w:right="141" w:bottom="1080" w:left="992" w:header="0" w:footer="896" w:gutter="0"/>
          <w:cols w:space="720"/>
        </w:sectPr>
      </w:pPr>
    </w:p>
    <w:p w:rsidR="00CF46E0" w:rsidRDefault="00CF46E0" w:rsidP="00CF46E0">
      <w:pPr>
        <w:pStyle w:val="a3"/>
        <w:spacing w:before="78" w:line="258" w:lineRule="exact"/>
        <w:ind w:left="938" w:firstLine="0"/>
        <w:jc w:val="left"/>
      </w:pPr>
      <w:r>
        <w:lastRenderedPageBreak/>
        <w:t>Х.Ошаев.Рассказ«Чайра»</w:t>
      </w:r>
      <w:r>
        <w:rPr>
          <w:spacing w:val="-2"/>
        </w:rPr>
        <w:t>(«Чайра»).</w:t>
      </w:r>
    </w:p>
    <w:p w:rsidR="00CF46E0" w:rsidRDefault="00CF46E0" w:rsidP="00CF46E0">
      <w:pPr>
        <w:pStyle w:val="a3"/>
        <w:spacing w:before="11" w:line="208" w:lineRule="auto"/>
        <w:ind w:left="938" w:right="3065" w:firstLine="0"/>
        <w:jc w:val="left"/>
      </w:pPr>
      <w:r>
        <w:t>А.Мамакаев.Стихотворение«Дагалецамаш»(«Воспоминания»). Х. Сайдуллаев. Поэма «Ненан бIаьрхиш» («Слёзы матери»).</w:t>
      </w:r>
    </w:p>
    <w:p w:rsidR="00CF46E0" w:rsidRDefault="00CF46E0" w:rsidP="00CF46E0">
      <w:pPr>
        <w:pStyle w:val="a3"/>
        <w:spacing w:line="229" w:lineRule="exact"/>
        <w:ind w:left="938" w:firstLine="0"/>
        <w:jc w:val="left"/>
      </w:pPr>
      <w:r>
        <w:t>М.Сулаев.Стихотворение«КIанте»</w:t>
      </w:r>
      <w:r>
        <w:rPr>
          <w:spacing w:val="-2"/>
        </w:rPr>
        <w:t>(«Сыну»).</w:t>
      </w:r>
    </w:p>
    <w:p w:rsidR="00CF46E0" w:rsidRDefault="00CF46E0" w:rsidP="00CF46E0">
      <w:pPr>
        <w:pStyle w:val="a3"/>
        <w:spacing w:before="11" w:line="208" w:lineRule="auto"/>
        <w:ind w:left="938" w:right="3283" w:firstLine="0"/>
        <w:jc w:val="left"/>
      </w:pPr>
      <w:r>
        <w:t>Х.Эдилов.Стихотворение«Ненанбезам»(«Любовьматери»). У. Ахмадов. «Воккха Дада» («Дедушка»).</w:t>
      </w:r>
    </w:p>
    <w:p w:rsidR="00CF46E0" w:rsidRDefault="00CF46E0" w:rsidP="00CF46E0">
      <w:pPr>
        <w:pStyle w:val="a3"/>
        <w:spacing w:line="229" w:lineRule="exact"/>
        <w:ind w:left="938" w:firstLine="0"/>
        <w:jc w:val="left"/>
      </w:pPr>
      <w:r>
        <w:t>А.Айдамиров.Стихотворение«Винамохк»</w:t>
      </w:r>
      <w:r>
        <w:rPr>
          <w:spacing w:val="-2"/>
        </w:rPr>
        <w:t>(«Отчизна»).</w:t>
      </w:r>
    </w:p>
    <w:p w:rsidR="00CF46E0" w:rsidRDefault="00CF46E0" w:rsidP="00CF46E0">
      <w:pPr>
        <w:pStyle w:val="a3"/>
        <w:spacing w:before="11" w:line="208" w:lineRule="auto"/>
        <w:ind w:left="938" w:right="1359" w:firstLine="0"/>
        <w:jc w:val="left"/>
      </w:pPr>
      <w:r>
        <w:t>Р.Ахматова.Стихотворение «Махаладуцунахкхета»(«Кактрудноэтопонять»). Х. Саракаев. Рассказ «Ирсе бIаьрхиш» («Слёзы счастья»).</w:t>
      </w:r>
    </w:p>
    <w:p w:rsidR="00CF46E0" w:rsidRDefault="00CF46E0" w:rsidP="00CF46E0">
      <w:pPr>
        <w:pStyle w:val="a3"/>
        <w:spacing w:line="208" w:lineRule="auto"/>
        <w:ind w:left="938" w:right="3065" w:firstLine="0"/>
        <w:jc w:val="left"/>
      </w:pPr>
      <w:r>
        <w:t>Ш.Арсанукаев.Стихотворение«Мохкбегор»(«Землетрясение»). Ш. Окуев. Стихотворение «БIаьсте» («Весна»).</w:t>
      </w:r>
    </w:p>
    <w:p w:rsidR="00CF46E0" w:rsidRDefault="00CF46E0" w:rsidP="00CF46E0">
      <w:pPr>
        <w:pStyle w:val="a3"/>
        <w:spacing w:line="208" w:lineRule="auto"/>
        <w:ind w:left="938" w:right="3687" w:firstLine="0"/>
        <w:jc w:val="left"/>
      </w:pPr>
      <w:r>
        <w:t>М.Кибиев.Стихотворение«Меттансий»(«Славаязыка»). М. Дикаев. «Къинхетаме Нохчийчоь» («Милая Чечня»).</w:t>
      </w:r>
    </w:p>
    <w:p w:rsidR="00CF46E0" w:rsidRDefault="00CF46E0" w:rsidP="00CF46E0">
      <w:pPr>
        <w:pStyle w:val="a3"/>
        <w:spacing w:line="208" w:lineRule="auto"/>
        <w:ind w:left="938" w:right="3468" w:firstLine="0"/>
        <w:jc w:val="left"/>
      </w:pPr>
      <w:r>
        <w:t>Ш.Рашидов.Стихотворение«ЛомарацIе»(«Огоньнагоре»). Э. Мамакаев. Стихотворение «ХIорд» («Море»).</w:t>
      </w:r>
    </w:p>
    <w:p w:rsidR="00CF46E0" w:rsidRDefault="00CF46E0" w:rsidP="00CF46E0">
      <w:pPr>
        <w:pStyle w:val="a3"/>
        <w:spacing w:line="208" w:lineRule="auto"/>
        <w:ind w:left="938" w:right="2151" w:firstLine="0"/>
        <w:jc w:val="left"/>
      </w:pPr>
      <w:r>
        <w:t>Ж.Махмаев.Рассказ «Iаьржачубаьпканюьхк»(«Кусокчерствогохлеба»). С-Х. Нунуев. «Хьайбаха» («Хайбах»).</w:t>
      </w:r>
    </w:p>
    <w:p w:rsidR="00CF46E0" w:rsidRDefault="00CF46E0" w:rsidP="00CF46E0">
      <w:pPr>
        <w:pStyle w:val="a3"/>
        <w:spacing w:line="229" w:lineRule="exact"/>
        <w:ind w:left="938" w:firstLine="0"/>
        <w:jc w:val="left"/>
      </w:pPr>
      <w:r>
        <w:t>Л.Яхъяев. «Даркеш»</w:t>
      </w:r>
      <w:r>
        <w:rPr>
          <w:spacing w:val="-2"/>
        </w:rPr>
        <w:t>(«Дарка»).</w:t>
      </w:r>
    </w:p>
    <w:p w:rsidR="00CF46E0" w:rsidRDefault="00CF46E0" w:rsidP="00CF46E0">
      <w:pPr>
        <w:pStyle w:val="a3"/>
        <w:spacing w:before="11" w:line="208" w:lineRule="auto"/>
        <w:ind w:left="938" w:right="3283" w:firstLine="0"/>
        <w:jc w:val="left"/>
      </w:pPr>
      <w:r>
        <w:t>М.Бексултанов.Рассказ«Некълацар»(«Перекрытиедороги»). М. Ахмадов. Рассказ «Телефон» («Телефон»).</w:t>
      </w:r>
    </w:p>
    <w:p w:rsidR="00CF46E0" w:rsidRDefault="00CF46E0" w:rsidP="00CF46E0">
      <w:pPr>
        <w:pStyle w:val="21"/>
        <w:spacing w:line="229" w:lineRule="exact"/>
        <w:ind w:left="938"/>
        <w:jc w:val="left"/>
      </w:pPr>
      <w:r>
        <w:t>Произведениядлясамостоятельного</w:t>
      </w:r>
      <w:r>
        <w:rPr>
          <w:spacing w:val="-2"/>
        </w:rPr>
        <w:t>чтения.</w:t>
      </w:r>
    </w:p>
    <w:p w:rsidR="00CF46E0" w:rsidRDefault="00CF46E0" w:rsidP="00CF46E0">
      <w:pPr>
        <w:pStyle w:val="a3"/>
        <w:spacing w:before="11" w:line="208" w:lineRule="auto"/>
        <w:ind w:right="710" w:firstLine="228"/>
        <w:jc w:val="left"/>
      </w:pPr>
      <w:r>
        <w:t>Мадин Жаьммирзин, Таймин Бийболатан илли (Илли о Жамирзе Мадиеве и Бибулате</w:t>
      </w:r>
      <w:r>
        <w:rPr>
          <w:spacing w:val="-2"/>
        </w:rPr>
        <w:t>Таймиеве).</w:t>
      </w:r>
    </w:p>
    <w:p w:rsidR="00CF46E0" w:rsidRDefault="00CF46E0" w:rsidP="00CF46E0">
      <w:pPr>
        <w:pStyle w:val="a3"/>
        <w:spacing w:line="229" w:lineRule="exact"/>
        <w:ind w:left="938" w:firstLine="0"/>
        <w:jc w:val="left"/>
      </w:pPr>
      <w:r>
        <w:t>КъеначуАдинилли(ИллиоСтаром</w:t>
      </w:r>
      <w:r>
        <w:rPr>
          <w:spacing w:val="-4"/>
        </w:rPr>
        <w:t>Аде).</w:t>
      </w:r>
    </w:p>
    <w:p w:rsidR="00CF46E0" w:rsidRDefault="00CF46E0" w:rsidP="00CF46E0">
      <w:pPr>
        <w:pStyle w:val="a3"/>
        <w:spacing w:before="11" w:line="208" w:lineRule="auto"/>
        <w:ind w:left="938" w:right="2651" w:firstLine="0"/>
        <w:jc w:val="left"/>
      </w:pPr>
      <w:r>
        <w:t>«Наьрт-аьрстхойлтоьллаКуллуби»(«КуллубпобедившийНартов»). Б. Саидов. «Ненан мотт» («Родной язык»).</w:t>
      </w:r>
    </w:p>
    <w:p w:rsidR="00CF46E0" w:rsidRDefault="00CF46E0" w:rsidP="00CF46E0">
      <w:pPr>
        <w:pStyle w:val="a3"/>
        <w:spacing w:line="229" w:lineRule="exact"/>
        <w:ind w:left="938" w:firstLine="0"/>
        <w:jc w:val="left"/>
      </w:pPr>
      <w:r>
        <w:t>Х.Саракаев Х.«ШирачугӀопехь»(«Встарой</w:t>
      </w:r>
      <w:r>
        <w:rPr>
          <w:spacing w:val="-2"/>
        </w:rPr>
        <w:t>крепости»).</w:t>
      </w:r>
    </w:p>
    <w:p w:rsidR="00CF46E0" w:rsidRDefault="00CF46E0" w:rsidP="00CF46E0">
      <w:pPr>
        <w:pStyle w:val="a3"/>
        <w:spacing w:line="240" w:lineRule="exact"/>
        <w:ind w:left="938" w:firstLine="0"/>
        <w:jc w:val="left"/>
      </w:pPr>
      <w:r>
        <w:t>Б.Шамсудинов.«Жималлинсуьйренаш»(«Вечера</w:t>
      </w:r>
      <w:r>
        <w:rPr>
          <w:spacing w:val="-2"/>
        </w:rPr>
        <w:t>молодости»).</w:t>
      </w:r>
    </w:p>
    <w:p w:rsidR="00CF46E0" w:rsidRDefault="00CF46E0" w:rsidP="00CF46E0">
      <w:pPr>
        <w:pStyle w:val="a3"/>
        <w:spacing w:before="11" w:line="208" w:lineRule="auto"/>
        <w:ind w:left="938" w:right="1988" w:firstLine="0"/>
        <w:jc w:val="left"/>
      </w:pPr>
      <w:r>
        <w:t>С-С.Саидов.«Мажйеллакехатанцуьрг»(«Пожелтевшийклочокбумаги»). М. Дикаев. «Сан Даймохк» («Моя Родина»).</w:t>
      </w:r>
    </w:p>
    <w:p w:rsidR="00CF46E0" w:rsidRDefault="00CF46E0" w:rsidP="00CF46E0">
      <w:pPr>
        <w:pStyle w:val="a3"/>
        <w:spacing w:line="229" w:lineRule="exact"/>
        <w:ind w:left="938" w:firstLine="0"/>
        <w:jc w:val="left"/>
      </w:pPr>
      <w:r>
        <w:t>Ш.Рашидов.«Пондараназ»(«Звук</w:t>
      </w:r>
      <w:r>
        <w:rPr>
          <w:spacing w:val="-2"/>
        </w:rPr>
        <w:t xml:space="preserve"> гармони»).</w:t>
      </w:r>
    </w:p>
    <w:p w:rsidR="00CF46E0" w:rsidRDefault="00CF46E0" w:rsidP="00CF46E0">
      <w:pPr>
        <w:pStyle w:val="a3"/>
        <w:spacing w:line="240" w:lineRule="exact"/>
        <w:ind w:left="938" w:firstLine="0"/>
        <w:jc w:val="left"/>
      </w:pPr>
      <w:r>
        <w:t xml:space="preserve">Х-А.Берсанов.«ШикӀант,а,зуа»(«Двамальчикаи </w:t>
      </w:r>
      <w:r>
        <w:rPr>
          <w:spacing w:val="-2"/>
        </w:rPr>
        <w:t>ёжик»).</w:t>
      </w:r>
    </w:p>
    <w:p w:rsidR="00CF46E0" w:rsidRDefault="00CF46E0" w:rsidP="00CF46E0">
      <w:pPr>
        <w:pStyle w:val="a3"/>
        <w:spacing w:before="11" w:line="208" w:lineRule="auto"/>
        <w:ind w:left="938" w:right="2347" w:firstLine="0"/>
        <w:jc w:val="left"/>
      </w:pPr>
      <w:r>
        <w:t>М.Бексултанов. «Генараа,гергарааденош»(«Далекиеиблизкиедни»). Х. Хасаев. «Ӏаьнан чиллахь» («Зимняя пора»).</w:t>
      </w:r>
    </w:p>
    <w:p w:rsidR="00CF46E0" w:rsidRDefault="00CF46E0" w:rsidP="00CF46E0">
      <w:pPr>
        <w:pStyle w:val="a3"/>
        <w:spacing w:line="208" w:lineRule="auto"/>
        <w:ind w:left="938" w:right="5090" w:firstLine="0"/>
        <w:jc w:val="left"/>
      </w:pPr>
      <w:r>
        <w:t>СулеймановаЗ.«Пхьармат»(«Прометей»). Словарь литературных терминов.</w:t>
      </w:r>
    </w:p>
    <w:p w:rsidR="00CF46E0" w:rsidRDefault="00CF46E0" w:rsidP="00CF46E0">
      <w:pPr>
        <w:pStyle w:val="21"/>
        <w:spacing w:before="211"/>
        <w:ind w:left="3729"/>
        <w:jc w:val="left"/>
      </w:pPr>
      <w:r>
        <w:t>Содержаниеобученияв7</w:t>
      </w:r>
      <w:r>
        <w:rPr>
          <w:spacing w:val="-2"/>
        </w:rPr>
        <w:t xml:space="preserve"> классе</w:t>
      </w:r>
    </w:p>
    <w:p w:rsidR="00CF46E0" w:rsidRDefault="00CF46E0" w:rsidP="00CF46E0">
      <w:pPr>
        <w:spacing w:before="204" w:line="258" w:lineRule="exact"/>
        <w:ind w:left="938"/>
        <w:rPr>
          <w:b/>
          <w:sz w:val="24"/>
        </w:rPr>
      </w:pPr>
      <w:r>
        <w:rPr>
          <w:b/>
          <w:sz w:val="24"/>
        </w:rPr>
        <w:t>Устноенародное</w:t>
      </w:r>
      <w:r>
        <w:rPr>
          <w:b/>
          <w:spacing w:val="-2"/>
          <w:sz w:val="24"/>
        </w:rPr>
        <w:t>творчество.</w:t>
      </w:r>
    </w:p>
    <w:p w:rsidR="00CF46E0" w:rsidRDefault="00CF46E0" w:rsidP="00CF46E0">
      <w:pPr>
        <w:pStyle w:val="a3"/>
        <w:spacing w:before="11" w:line="208" w:lineRule="auto"/>
        <w:ind w:left="938" w:right="1359" w:firstLine="0"/>
        <w:jc w:val="left"/>
      </w:pPr>
      <w:r>
        <w:t>БабинЭсин,ворхӀвешинйишинилли(ИллиосестресемерыхбратьевиЭсе). Ваша воцучу Сайлахин илли (Илли о Сайлахе).</w:t>
      </w:r>
    </w:p>
    <w:p w:rsidR="00CF46E0" w:rsidRDefault="00CF46E0" w:rsidP="00CF46E0">
      <w:pPr>
        <w:pStyle w:val="a3"/>
        <w:spacing w:line="229" w:lineRule="exact"/>
        <w:ind w:left="938" w:firstLine="0"/>
        <w:jc w:val="left"/>
      </w:pPr>
      <w:r>
        <w:t>Илли«Дади-юрт»(«ПесняопокоренииДады-</w:t>
      </w:r>
      <w:r>
        <w:rPr>
          <w:spacing w:val="-2"/>
        </w:rPr>
        <w:t>юрта»).</w:t>
      </w:r>
    </w:p>
    <w:p w:rsidR="00CF46E0" w:rsidRDefault="00CF46E0" w:rsidP="00CF46E0">
      <w:pPr>
        <w:pStyle w:val="a3"/>
        <w:spacing w:before="11" w:line="208" w:lineRule="auto"/>
        <w:ind w:left="938" w:right="3065" w:firstLine="0"/>
        <w:jc w:val="left"/>
      </w:pPr>
      <w:r>
        <w:t>Илли«Нохчийншираилли»(«Стараячеченскаяпесня-илли»). Илли «Сай» («Олень»).</w:t>
      </w:r>
    </w:p>
    <w:p w:rsidR="00CF46E0" w:rsidRDefault="00CF46E0" w:rsidP="00CF46E0">
      <w:pPr>
        <w:pStyle w:val="a3"/>
        <w:spacing w:line="229" w:lineRule="exact"/>
        <w:ind w:left="938" w:firstLine="0"/>
        <w:jc w:val="left"/>
      </w:pPr>
      <w:r>
        <w:t>Лирическиепесниотяжелой,безрадостнойжизнивэпохуКавказскойвойныXIX</w:t>
      </w:r>
      <w:r>
        <w:rPr>
          <w:spacing w:val="-2"/>
        </w:rPr>
        <w:t>века.</w:t>
      </w:r>
    </w:p>
    <w:p w:rsidR="00CF46E0" w:rsidRDefault="00CF46E0" w:rsidP="00CF46E0">
      <w:pPr>
        <w:pStyle w:val="a3"/>
        <w:spacing w:line="240" w:lineRule="exact"/>
        <w:ind w:left="938" w:firstLine="0"/>
        <w:jc w:val="left"/>
      </w:pPr>
      <w:r>
        <w:t>128.8.2.Произведениячеченских</w:t>
      </w:r>
      <w:r>
        <w:rPr>
          <w:spacing w:val="-2"/>
        </w:rPr>
        <w:t>писателей.</w:t>
      </w:r>
    </w:p>
    <w:p w:rsidR="00CF46E0" w:rsidRDefault="00CF46E0" w:rsidP="00CF46E0">
      <w:pPr>
        <w:pStyle w:val="a3"/>
        <w:spacing w:before="12" w:line="208" w:lineRule="auto"/>
        <w:ind w:left="938" w:right="2480" w:firstLine="0"/>
        <w:jc w:val="left"/>
      </w:pPr>
      <w:r>
        <w:t>М.Мамакаев.Стихотворение«Даймехканкосташ»(«ЗаветыРодины»). М-С. Гадаев. «Ирча суьрташ» («Ужасные события»).</w:t>
      </w:r>
    </w:p>
    <w:p w:rsidR="00CF46E0" w:rsidRDefault="00CF46E0" w:rsidP="00CF46E0">
      <w:pPr>
        <w:pStyle w:val="a3"/>
        <w:spacing w:line="229" w:lineRule="exact"/>
        <w:ind w:left="938" w:firstLine="0"/>
        <w:jc w:val="left"/>
      </w:pPr>
      <w:r>
        <w:t>С.Курумова.Повесть«Дохк»(«Туман»)</w:t>
      </w:r>
      <w:r>
        <w:rPr>
          <w:spacing w:val="-2"/>
        </w:rPr>
        <w:t>(отрывок).</w:t>
      </w:r>
    </w:p>
    <w:p w:rsidR="00CF46E0" w:rsidRDefault="00CF46E0" w:rsidP="00CF46E0">
      <w:pPr>
        <w:pStyle w:val="a3"/>
        <w:spacing w:line="240" w:lineRule="exact"/>
        <w:ind w:left="938" w:firstLine="0"/>
        <w:jc w:val="left"/>
      </w:pPr>
      <w:r>
        <w:t>А.Мамакаев.Стихотворение«Берзанбекхам»(«Месть</w:t>
      </w:r>
      <w:r>
        <w:rPr>
          <w:spacing w:val="-2"/>
        </w:rPr>
        <w:t>волчицы»).</w:t>
      </w:r>
    </w:p>
    <w:p w:rsidR="00CF46E0" w:rsidRDefault="00CF46E0" w:rsidP="00CF46E0">
      <w:pPr>
        <w:pStyle w:val="a3"/>
        <w:spacing w:before="11" w:line="208" w:lineRule="auto"/>
        <w:ind w:left="938" w:right="1299" w:firstLine="0"/>
        <w:jc w:val="left"/>
      </w:pPr>
      <w:r>
        <w:t>Х.Ошаев.Очерк«ИччархоАбухьаьжаИдрисов»(«СнайперАбухаджиИдрисов»). А. Сулейманов. Стихотворение «Шуьнехь дош» («Слово на трапезе»).</w:t>
      </w:r>
    </w:p>
    <w:p w:rsidR="00CF46E0" w:rsidRDefault="00CF46E0" w:rsidP="00CF46E0">
      <w:pPr>
        <w:pStyle w:val="a3"/>
        <w:spacing w:line="208" w:lineRule="auto"/>
        <w:ind w:left="938" w:right="999" w:firstLine="0"/>
        <w:jc w:val="left"/>
      </w:pPr>
      <w:r>
        <w:t>У.Гайсултанов.Поэма «Болат-гIалайожар»(«ПадениеБолат-калы»)(всокращении). А. Айдамиров. Отрывок из романа «Долгие ночи» – «МухIажарш» («Изгнанники»).</w:t>
      </w:r>
    </w:p>
    <w:p w:rsidR="00CF46E0" w:rsidRDefault="00CF46E0" w:rsidP="00CF46E0">
      <w:pPr>
        <w:pStyle w:val="a3"/>
        <w:spacing w:line="208" w:lineRule="auto"/>
        <w:ind w:right="710" w:firstLine="228"/>
        <w:jc w:val="left"/>
      </w:pPr>
      <w:r>
        <w:t xml:space="preserve">Ш.Арсанукаев.Стихотворение«Иманахдузийтадегнаш»(«Пустьверойнаполнятся </w:t>
      </w:r>
      <w:r>
        <w:rPr>
          <w:spacing w:val="-2"/>
        </w:rPr>
        <w:t>сердца»).</w:t>
      </w:r>
    </w:p>
    <w:p w:rsidR="00CF46E0" w:rsidRDefault="00CF46E0" w:rsidP="00CF46E0">
      <w:pPr>
        <w:pStyle w:val="a3"/>
        <w:spacing w:line="229" w:lineRule="exact"/>
        <w:ind w:left="938" w:firstLine="0"/>
        <w:jc w:val="left"/>
      </w:pPr>
      <w:r>
        <w:t>М.Кибиев.Стихотворение«Дош»</w:t>
      </w:r>
      <w:r>
        <w:rPr>
          <w:spacing w:val="-2"/>
        </w:rPr>
        <w:t>(«Слово»).</w:t>
      </w:r>
    </w:p>
    <w:p w:rsidR="00CF46E0" w:rsidRDefault="00CF46E0" w:rsidP="00CF46E0">
      <w:pPr>
        <w:pStyle w:val="a3"/>
        <w:spacing w:before="10" w:line="208" w:lineRule="auto"/>
        <w:ind w:left="938" w:right="1735" w:firstLine="0"/>
        <w:jc w:val="left"/>
      </w:pPr>
      <w:r>
        <w:t>Басня«Зов»(«Звон»).Моральбасни.Притворство,побеждённоехитростью. Ш. Окуев. «Мацалла» («Голод»).</w:t>
      </w:r>
    </w:p>
    <w:p w:rsidR="00CF46E0" w:rsidRDefault="00CF46E0" w:rsidP="00CF46E0">
      <w:pPr>
        <w:pStyle w:val="a3"/>
        <w:spacing w:line="208" w:lineRule="auto"/>
        <w:jc w:val="left"/>
        <w:sectPr w:rsidR="00CF46E0">
          <w:pgSz w:w="11910" w:h="16840"/>
          <w:pgMar w:top="1040" w:right="141" w:bottom="1160" w:left="992" w:header="0" w:footer="896" w:gutter="0"/>
          <w:cols w:space="720"/>
        </w:sectPr>
      </w:pPr>
    </w:p>
    <w:p w:rsidR="00CF46E0" w:rsidRDefault="00CF46E0" w:rsidP="00CF46E0">
      <w:pPr>
        <w:pStyle w:val="a3"/>
        <w:spacing w:before="78" w:line="258" w:lineRule="exact"/>
        <w:ind w:left="938" w:firstLine="0"/>
        <w:jc w:val="left"/>
      </w:pPr>
      <w:r>
        <w:lastRenderedPageBreak/>
        <w:t>С.-Х.Нунуев.Рассказ«Юнус»</w:t>
      </w:r>
      <w:r>
        <w:rPr>
          <w:spacing w:val="-2"/>
        </w:rPr>
        <w:t>(«Юнус»).</w:t>
      </w:r>
    </w:p>
    <w:p w:rsidR="00CF46E0" w:rsidRDefault="00CF46E0" w:rsidP="00CF46E0">
      <w:pPr>
        <w:pStyle w:val="a3"/>
        <w:spacing w:line="240" w:lineRule="exact"/>
        <w:ind w:left="938" w:firstLine="0"/>
        <w:jc w:val="left"/>
      </w:pPr>
      <w:r>
        <w:t>С.Гацаев.Стихотворение«Дарц»</w:t>
      </w:r>
      <w:r>
        <w:rPr>
          <w:spacing w:val="-2"/>
        </w:rPr>
        <w:t>(«Метель»).</w:t>
      </w:r>
    </w:p>
    <w:p w:rsidR="00CF46E0" w:rsidRDefault="00CF46E0" w:rsidP="00CF46E0">
      <w:pPr>
        <w:pStyle w:val="a3"/>
        <w:spacing w:before="11" w:line="208" w:lineRule="auto"/>
        <w:ind w:left="938" w:right="2347" w:firstLine="0"/>
        <w:jc w:val="left"/>
      </w:pPr>
      <w:r>
        <w:t>А.Кусаев.Стихотворение «Амалехьдиканиг»(«Хорошеевхарактере»). Ш. Рашидов. Поэма «Ден весет» («Завет отца»).</w:t>
      </w:r>
    </w:p>
    <w:p w:rsidR="00CF46E0" w:rsidRDefault="00CF46E0" w:rsidP="00CF46E0">
      <w:pPr>
        <w:pStyle w:val="a3"/>
        <w:spacing w:line="208" w:lineRule="auto"/>
        <w:ind w:left="938" w:right="3860" w:firstLine="0"/>
        <w:jc w:val="left"/>
      </w:pPr>
      <w:r>
        <w:t>М.Дикаев.Стихотворение«Нохчовусо»(«Я чеченец»). А. Шайхиев. Баллада «ЧIагIо» («Крепость»).</w:t>
      </w:r>
    </w:p>
    <w:p w:rsidR="00CF46E0" w:rsidRDefault="00CF46E0" w:rsidP="00CF46E0">
      <w:pPr>
        <w:pStyle w:val="a3"/>
        <w:spacing w:line="229" w:lineRule="exact"/>
        <w:ind w:left="938" w:firstLine="0"/>
        <w:jc w:val="left"/>
      </w:pPr>
      <w:r>
        <w:t>С.Яшуркаев.«Напсат»</w:t>
      </w:r>
      <w:r>
        <w:rPr>
          <w:spacing w:val="-2"/>
        </w:rPr>
        <w:t>(«Напсат»).</w:t>
      </w:r>
    </w:p>
    <w:p w:rsidR="00CF46E0" w:rsidRDefault="00CF46E0" w:rsidP="00CF46E0">
      <w:pPr>
        <w:pStyle w:val="a3"/>
        <w:spacing w:before="11" w:line="208" w:lineRule="auto"/>
        <w:ind w:right="710" w:firstLine="228"/>
        <w:jc w:val="left"/>
      </w:pPr>
      <w:r>
        <w:t xml:space="preserve">А.Бисултанов.Стихотворение«Хьайбахахьязйинабайташ»(«Стихи,написанныев </w:t>
      </w:r>
      <w:r>
        <w:rPr>
          <w:spacing w:val="-2"/>
        </w:rPr>
        <w:t>Хайбахе»).</w:t>
      </w:r>
    </w:p>
    <w:p w:rsidR="00CF46E0" w:rsidRDefault="00CF46E0" w:rsidP="00CF46E0">
      <w:pPr>
        <w:pStyle w:val="a3"/>
        <w:spacing w:line="229" w:lineRule="exact"/>
        <w:ind w:left="938" w:firstLine="0"/>
        <w:jc w:val="left"/>
      </w:pPr>
      <w:r>
        <w:t xml:space="preserve">В-Х.Амаев.Рассказ«Генарчуденойнтуьйра»(«Сказкадалеких </w:t>
      </w:r>
      <w:r>
        <w:rPr>
          <w:spacing w:val="-2"/>
        </w:rPr>
        <w:t>дней»).</w:t>
      </w:r>
    </w:p>
    <w:p w:rsidR="00CF46E0" w:rsidRDefault="00CF46E0" w:rsidP="00CF46E0">
      <w:pPr>
        <w:pStyle w:val="21"/>
        <w:spacing w:line="240" w:lineRule="exact"/>
        <w:ind w:left="938"/>
        <w:jc w:val="left"/>
        <w:rPr>
          <w:b w:val="0"/>
        </w:rPr>
      </w:pPr>
      <w:r>
        <w:t>Литературадругих</w:t>
      </w:r>
      <w:r>
        <w:rPr>
          <w:spacing w:val="-2"/>
        </w:rPr>
        <w:t>народов</w:t>
      </w:r>
      <w:r>
        <w:rPr>
          <w:b w:val="0"/>
          <w:spacing w:val="-2"/>
        </w:rPr>
        <w:t>.</w:t>
      </w:r>
    </w:p>
    <w:p w:rsidR="00CF46E0" w:rsidRDefault="00CF46E0" w:rsidP="00CF46E0">
      <w:pPr>
        <w:pStyle w:val="a3"/>
        <w:tabs>
          <w:tab w:val="left" w:pos="2758"/>
          <w:tab w:val="left" w:pos="4663"/>
          <w:tab w:val="left" w:pos="5772"/>
          <w:tab w:val="left" w:pos="6890"/>
          <w:tab w:val="left" w:pos="8169"/>
          <w:tab w:val="left" w:pos="9166"/>
        </w:tabs>
        <w:spacing w:before="11" w:line="208" w:lineRule="auto"/>
        <w:ind w:right="706" w:firstLine="228"/>
        <w:jc w:val="left"/>
      </w:pPr>
      <w:r>
        <w:t>А. С. Пушкин.</w:t>
      </w:r>
      <w:r>
        <w:tab/>
      </w:r>
      <w:r>
        <w:rPr>
          <w:spacing w:val="-2"/>
        </w:rPr>
        <w:t>Стихотворение</w:t>
      </w:r>
      <w:r>
        <w:tab/>
      </w:r>
      <w:r>
        <w:rPr>
          <w:spacing w:val="-2"/>
        </w:rPr>
        <w:t>«Iаьнан</w:t>
      </w:r>
      <w:r>
        <w:tab/>
      </w:r>
      <w:r>
        <w:rPr>
          <w:spacing w:val="-2"/>
        </w:rPr>
        <w:t>Iуьйре»</w:t>
      </w:r>
      <w:r>
        <w:tab/>
      </w:r>
      <w:r>
        <w:rPr>
          <w:spacing w:val="-2"/>
        </w:rPr>
        <w:t>(«Зимнее</w:t>
      </w:r>
      <w:r>
        <w:tab/>
      </w:r>
      <w:r>
        <w:rPr>
          <w:spacing w:val="-2"/>
        </w:rPr>
        <w:t>утро»)</w:t>
      </w:r>
      <w:r>
        <w:tab/>
      </w:r>
      <w:r>
        <w:rPr>
          <w:spacing w:val="-2"/>
        </w:rPr>
        <w:t xml:space="preserve">(перевод </w:t>
      </w:r>
      <w:r>
        <w:t>А. Сулейманова).</w:t>
      </w:r>
    </w:p>
    <w:p w:rsidR="00CF46E0" w:rsidRDefault="00CF46E0" w:rsidP="00CF46E0">
      <w:pPr>
        <w:pStyle w:val="21"/>
        <w:spacing w:line="229" w:lineRule="exact"/>
        <w:ind w:left="938"/>
        <w:jc w:val="left"/>
      </w:pPr>
      <w:r>
        <w:t>Произведениядлясамостоятельного</w:t>
      </w:r>
      <w:r>
        <w:rPr>
          <w:spacing w:val="-2"/>
        </w:rPr>
        <w:t>чтения.</w:t>
      </w:r>
    </w:p>
    <w:p w:rsidR="00CF46E0" w:rsidRDefault="00CF46E0" w:rsidP="00CF46E0">
      <w:pPr>
        <w:pStyle w:val="a3"/>
        <w:spacing w:before="12" w:line="208" w:lineRule="auto"/>
        <w:ind w:left="938" w:right="1144" w:firstLine="0"/>
        <w:jc w:val="left"/>
      </w:pPr>
      <w:r>
        <w:t>ЖерочункӀентан,гуьржийнкӀентанилли(Иллиогрузинскомсынеиосыневдовы). Девлатгирин-Эвла йоккхуш даьккхина илли (Илли о ауле Давлетгирея).</w:t>
      </w:r>
    </w:p>
    <w:p w:rsidR="00CF46E0" w:rsidRDefault="00CF46E0" w:rsidP="00CF46E0">
      <w:pPr>
        <w:pStyle w:val="a3"/>
        <w:spacing w:line="229" w:lineRule="exact"/>
        <w:ind w:left="938" w:firstLine="0"/>
        <w:jc w:val="left"/>
      </w:pPr>
      <w:r>
        <w:t>ИсмайлинДудинилли(ИллиоДуде</w:t>
      </w:r>
      <w:r>
        <w:rPr>
          <w:spacing w:val="-2"/>
        </w:rPr>
        <w:t xml:space="preserve"> Исмаила).</w:t>
      </w:r>
    </w:p>
    <w:p w:rsidR="00CF46E0" w:rsidRDefault="00CF46E0" w:rsidP="00CF46E0">
      <w:pPr>
        <w:pStyle w:val="a3"/>
        <w:spacing w:before="11" w:line="208" w:lineRule="auto"/>
        <w:ind w:left="938" w:right="4201" w:firstLine="0"/>
        <w:jc w:val="left"/>
      </w:pPr>
      <w:r>
        <w:t>А.Мамакаев.«БӀаьстенанӀуьйре»(«Весеннееутро»). Б. Саидов. «Меттиган сурт» («Образ местности»).</w:t>
      </w:r>
    </w:p>
    <w:p w:rsidR="00CF46E0" w:rsidRDefault="00CF46E0" w:rsidP="00CF46E0">
      <w:pPr>
        <w:pStyle w:val="a3"/>
        <w:spacing w:line="208" w:lineRule="auto"/>
        <w:ind w:left="938" w:right="2151" w:firstLine="0"/>
        <w:jc w:val="left"/>
      </w:pPr>
      <w:r>
        <w:t>М.Мусаев.Отрывокизромана «ТайминБийболат»(«БибулатТаймиев»). А. Хамидов. Рассказ «Абубешар» («Абубашир»).</w:t>
      </w:r>
    </w:p>
    <w:p w:rsidR="00CF46E0" w:rsidRDefault="00CF46E0" w:rsidP="00CF46E0">
      <w:pPr>
        <w:pStyle w:val="a3"/>
        <w:spacing w:line="208" w:lineRule="auto"/>
        <w:ind w:left="938" w:right="1359" w:firstLine="0"/>
        <w:jc w:val="left"/>
      </w:pPr>
      <w:r>
        <w:t>А.Айдамиров.Отрывокизповестии «Кхолламанцхьаде»(«Одинденьжизни»). С. Гацаев. «Аренаш, тӀеэца хӀинца» («Примите просторы теперь»).</w:t>
      </w:r>
    </w:p>
    <w:p w:rsidR="00CF46E0" w:rsidRDefault="00CF46E0" w:rsidP="00CF46E0">
      <w:pPr>
        <w:pStyle w:val="a3"/>
        <w:spacing w:line="208" w:lineRule="auto"/>
        <w:ind w:left="938" w:right="4614" w:firstLine="0"/>
        <w:jc w:val="left"/>
      </w:pPr>
      <w:r>
        <w:t>Ш.Рашидов.«Ламананбасах»(«Насклонахгор»). М. Дикаев. «Стеган цӀе» («Имя человека»).</w:t>
      </w:r>
    </w:p>
    <w:p w:rsidR="00CF46E0" w:rsidRDefault="00CF46E0" w:rsidP="00CF46E0">
      <w:pPr>
        <w:pStyle w:val="a3"/>
        <w:spacing w:line="208" w:lineRule="auto"/>
        <w:ind w:left="938" w:right="4762" w:firstLine="0"/>
        <w:jc w:val="left"/>
      </w:pPr>
      <w:r>
        <w:t>А.Шайхиев.«Куйнахдош»(«Словоопапахе»). Р. Ахмаров. «Кешнашкахь» («На могиле»).</w:t>
      </w:r>
    </w:p>
    <w:p w:rsidR="00CF46E0" w:rsidRDefault="00CF46E0" w:rsidP="00CF46E0">
      <w:pPr>
        <w:pStyle w:val="a3"/>
        <w:spacing w:line="229" w:lineRule="exact"/>
        <w:ind w:left="938" w:firstLine="0"/>
        <w:jc w:val="left"/>
      </w:pPr>
      <w:r>
        <w:t>М.Мутаев.«Кемсийнгарс»(«Гроздь</w:t>
      </w:r>
      <w:r>
        <w:rPr>
          <w:spacing w:val="-2"/>
        </w:rPr>
        <w:t xml:space="preserve"> винограда»).</w:t>
      </w:r>
    </w:p>
    <w:p w:rsidR="00CF46E0" w:rsidRDefault="00CF46E0" w:rsidP="00CF46E0">
      <w:pPr>
        <w:pStyle w:val="a3"/>
        <w:spacing w:before="10" w:line="208" w:lineRule="auto"/>
        <w:ind w:left="938" w:right="3158" w:firstLine="0"/>
        <w:jc w:val="left"/>
      </w:pPr>
      <w:r>
        <w:t>М.Бексултанов.«КӀелхьарацавелира»(«Неудалосьспастись»). В-Х. Амаев. «Цхьа де» («Один день»).</w:t>
      </w:r>
    </w:p>
    <w:p w:rsidR="00CF46E0" w:rsidRDefault="00CF46E0" w:rsidP="00CF46E0">
      <w:pPr>
        <w:pStyle w:val="21"/>
        <w:spacing w:before="211"/>
        <w:ind w:left="3729"/>
        <w:jc w:val="left"/>
      </w:pPr>
      <w:r>
        <w:t>Содержаниеобученияв8</w:t>
      </w:r>
      <w:r>
        <w:rPr>
          <w:spacing w:val="-2"/>
        </w:rPr>
        <w:t xml:space="preserve"> классе</w:t>
      </w:r>
    </w:p>
    <w:p w:rsidR="00CF46E0" w:rsidRDefault="00CF46E0" w:rsidP="00CF46E0">
      <w:pPr>
        <w:spacing w:before="204" w:line="258" w:lineRule="exact"/>
        <w:ind w:left="938"/>
        <w:rPr>
          <w:b/>
          <w:sz w:val="24"/>
        </w:rPr>
      </w:pPr>
      <w:r>
        <w:rPr>
          <w:b/>
          <w:sz w:val="24"/>
        </w:rPr>
        <w:t>Произведениячеченских</w:t>
      </w:r>
      <w:r>
        <w:rPr>
          <w:b/>
          <w:spacing w:val="-2"/>
          <w:sz w:val="24"/>
        </w:rPr>
        <w:t xml:space="preserve"> писателей.</w:t>
      </w:r>
    </w:p>
    <w:p w:rsidR="00CF46E0" w:rsidRDefault="00CF46E0" w:rsidP="00CF46E0">
      <w:pPr>
        <w:pStyle w:val="a3"/>
        <w:spacing w:line="240" w:lineRule="exact"/>
        <w:ind w:left="938" w:firstLine="0"/>
        <w:jc w:val="left"/>
      </w:pPr>
      <w:r>
        <w:t>С.Бадуев.Рассказ«Олдум»</w:t>
      </w:r>
      <w:r>
        <w:rPr>
          <w:spacing w:val="-2"/>
        </w:rPr>
        <w:t>(«Олдум»).</w:t>
      </w:r>
    </w:p>
    <w:p w:rsidR="00CF46E0" w:rsidRDefault="00CF46E0" w:rsidP="00CF46E0">
      <w:pPr>
        <w:pStyle w:val="a3"/>
        <w:spacing w:before="11" w:line="208" w:lineRule="auto"/>
        <w:ind w:left="938" w:right="710" w:firstLine="0"/>
        <w:jc w:val="left"/>
      </w:pPr>
      <w:r>
        <w:t>М.Мамакаев.Стихотворения«Лаьмнийндийцар»(«Рассказгор»),«Пондар»(«Пандур»). М. Ясаев. «Хьоме йурт» («Любимое село»).</w:t>
      </w:r>
    </w:p>
    <w:p w:rsidR="00CF46E0" w:rsidRDefault="00CF46E0" w:rsidP="00CF46E0">
      <w:pPr>
        <w:pStyle w:val="a3"/>
        <w:spacing w:line="229" w:lineRule="exact"/>
        <w:ind w:left="938" w:firstLine="0"/>
        <w:jc w:val="left"/>
      </w:pPr>
      <w:r>
        <w:t>А.Хамидов.Рассказ«ДIа –коч,схьа–коч»(«Туда–платье,сюда–</w:t>
      </w:r>
      <w:r>
        <w:rPr>
          <w:spacing w:val="-2"/>
        </w:rPr>
        <w:t>платье»).</w:t>
      </w:r>
    </w:p>
    <w:p w:rsidR="00CF46E0" w:rsidRDefault="00CF46E0" w:rsidP="00CF46E0">
      <w:pPr>
        <w:pStyle w:val="a3"/>
        <w:spacing w:before="11" w:line="208" w:lineRule="auto"/>
        <w:ind w:right="710" w:firstLine="228"/>
        <w:jc w:val="left"/>
      </w:pPr>
      <w:r>
        <w:t>М.Сулаев. Стихотворения «Цавевза доттагI» («Незнакомый друг»), «Органан йистехь» («На берегу Аргуна»).</w:t>
      </w:r>
    </w:p>
    <w:p w:rsidR="00CF46E0" w:rsidRDefault="00CF46E0" w:rsidP="00CF46E0">
      <w:pPr>
        <w:pStyle w:val="a3"/>
        <w:spacing w:line="208" w:lineRule="auto"/>
        <w:ind w:left="938" w:right="4341" w:firstLine="0"/>
        <w:jc w:val="left"/>
      </w:pPr>
      <w:r>
        <w:t>А. Сулейманов. «Дахаран генаш» («Ветви жизни»). Х.Эдилов.«Сийделахь,Латта!»(«Гордись,Земля!»).</w:t>
      </w:r>
    </w:p>
    <w:p w:rsidR="00CF46E0" w:rsidRDefault="00CF46E0" w:rsidP="00CF46E0">
      <w:pPr>
        <w:pStyle w:val="a3"/>
        <w:spacing w:line="229" w:lineRule="exact"/>
        <w:ind w:left="938" w:firstLine="0"/>
        <w:jc w:val="left"/>
      </w:pPr>
      <w:r>
        <w:t xml:space="preserve">Ш.Арсанукаев.Драма«Тимурантур»(«Сабля </w:t>
      </w:r>
      <w:r>
        <w:rPr>
          <w:spacing w:val="-2"/>
        </w:rPr>
        <w:t>Тимура»).</w:t>
      </w:r>
    </w:p>
    <w:p w:rsidR="00CF46E0" w:rsidRDefault="00CF46E0" w:rsidP="00CF46E0">
      <w:pPr>
        <w:pStyle w:val="a3"/>
        <w:spacing w:before="12" w:line="208" w:lineRule="auto"/>
        <w:ind w:right="710" w:firstLine="228"/>
        <w:jc w:val="left"/>
      </w:pPr>
      <w:r>
        <w:t>Я.Хасбулатов. Стихотворения«Дош» («Слово»),«Стагхилла ваьллахь хьо ара» («Ты вышел в путь мужчиной»).</w:t>
      </w:r>
    </w:p>
    <w:p w:rsidR="00CF46E0" w:rsidRDefault="00CF46E0" w:rsidP="00CF46E0">
      <w:pPr>
        <w:pStyle w:val="a3"/>
        <w:spacing w:line="229" w:lineRule="exact"/>
        <w:ind w:left="938" w:firstLine="0"/>
        <w:jc w:val="left"/>
      </w:pPr>
      <w:r>
        <w:t>С.Гацаев.«Кавказ»</w:t>
      </w:r>
      <w:r>
        <w:rPr>
          <w:spacing w:val="-2"/>
        </w:rPr>
        <w:t>(«Кавказ»).</w:t>
      </w:r>
    </w:p>
    <w:p w:rsidR="00CF46E0" w:rsidRDefault="00CF46E0" w:rsidP="00CF46E0">
      <w:pPr>
        <w:pStyle w:val="a3"/>
        <w:spacing w:line="240" w:lineRule="exact"/>
        <w:ind w:left="938" w:firstLine="0"/>
        <w:jc w:val="left"/>
      </w:pPr>
      <w:r>
        <w:t>Х.Сатуев.«Нашхахь»</w:t>
      </w:r>
      <w:r>
        <w:rPr>
          <w:spacing w:val="-2"/>
        </w:rPr>
        <w:t>(«Нашхой»).</w:t>
      </w:r>
    </w:p>
    <w:p w:rsidR="00CF46E0" w:rsidRDefault="00CF46E0" w:rsidP="00CF46E0">
      <w:pPr>
        <w:pStyle w:val="a3"/>
        <w:spacing w:before="11" w:line="208" w:lineRule="auto"/>
        <w:ind w:right="705" w:firstLine="228"/>
        <w:jc w:val="left"/>
      </w:pPr>
      <w:r>
        <w:t>С.Яшуркаев.Повесть«МаьркIаж-бодантIехькIайнхьоькх»(«Белоепятнонасумерках») (в сокращении).</w:t>
      </w:r>
    </w:p>
    <w:p w:rsidR="00CF46E0" w:rsidRDefault="00CF46E0" w:rsidP="00CF46E0">
      <w:pPr>
        <w:pStyle w:val="a3"/>
        <w:spacing w:line="229" w:lineRule="exact"/>
        <w:ind w:left="938" w:firstLine="0"/>
        <w:jc w:val="left"/>
      </w:pPr>
      <w:r>
        <w:t>А.Шайхиев.«Дарцанбуса»(«Ночьюв</w:t>
      </w:r>
      <w:r>
        <w:rPr>
          <w:spacing w:val="-2"/>
        </w:rPr>
        <w:t>метель»).</w:t>
      </w:r>
    </w:p>
    <w:p w:rsidR="00CF46E0" w:rsidRDefault="00CF46E0" w:rsidP="00CF46E0">
      <w:pPr>
        <w:pStyle w:val="a3"/>
        <w:spacing w:line="240" w:lineRule="exact"/>
        <w:ind w:left="938" w:firstLine="0"/>
        <w:jc w:val="left"/>
      </w:pPr>
      <w:r>
        <w:t>Л.Абдулаев.Поэма«Маьлханкаш»(«Солнечный</w:t>
      </w:r>
      <w:r>
        <w:rPr>
          <w:spacing w:val="-2"/>
        </w:rPr>
        <w:t xml:space="preserve"> склеп»).</w:t>
      </w:r>
    </w:p>
    <w:p w:rsidR="00CF46E0" w:rsidRDefault="00CF46E0" w:rsidP="00CF46E0">
      <w:pPr>
        <w:pStyle w:val="a3"/>
        <w:spacing w:before="11" w:line="208" w:lineRule="auto"/>
        <w:ind w:right="710" w:firstLine="228"/>
        <w:jc w:val="left"/>
      </w:pPr>
      <w:r>
        <w:t xml:space="preserve">М.Бексултанов.Рассказы«Дикаду-кххьоволуш»(«Хорошо,чтотыесть»),«Дари» </w:t>
      </w:r>
      <w:r>
        <w:rPr>
          <w:spacing w:val="-2"/>
        </w:rPr>
        <w:t>(«Шелк»).</w:t>
      </w:r>
    </w:p>
    <w:p w:rsidR="00CF46E0" w:rsidRDefault="00CF46E0" w:rsidP="00CF46E0">
      <w:pPr>
        <w:pStyle w:val="a3"/>
        <w:spacing w:line="229" w:lineRule="exact"/>
        <w:ind w:left="938" w:firstLine="0"/>
        <w:jc w:val="left"/>
      </w:pPr>
      <w:r>
        <w:t>М.Ахмадов.«ЛаьттатӀехьлаьмнашахӀиттош»(«Возводягорына</w:t>
      </w:r>
      <w:r>
        <w:rPr>
          <w:spacing w:val="-2"/>
        </w:rPr>
        <w:t xml:space="preserve"> земле»).</w:t>
      </w:r>
    </w:p>
    <w:p w:rsidR="00CF46E0" w:rsidRDefault="00CF46E0" w:rsidP="00CF46E0">
      <w:pPr>
        <w:pStyle w:val="a3"/>
        <w:spacing w:before="11" w:line="208" w:lineRule="auto"/>
        <w:ind w:right="710" w:firstLine="228"/>
        <w:jc w:val="left"/>
      </w:pPr>
      <w:r>
        <w:t xml:space="preserve">А.Бисултанов.Стихотворения«ДегIаста»(«Родина»),«Халкъанилланчина»(«Певцу </w:t>
      </w:r>
      <w:r>
        <w:rPr>
          <w:spacing w:val="-2"/>
        </w:rPr>
        <w:t>народа»).</w:t>
      </w:r>
    </w:p>
    <w:p w:rsidR="00CF46E0" w:rsidRDefault="00CF46E0" w:rsidP="00CF46E0">
      <w:pPr>
        <w:pStyle w:val="a3"/>
        <w:spacing w:line="229" w:lineRule="exact"/>
        <w:ind w:left="938" w:firstLine="0"/>
        <w:jc w:val="left"/>
      </w:pPr>
      <w:r>
        <w:t>М.Ахмадов.Повесть«ЛаьттатIехьлаьмнашахIиттош»(«Воздвигая горына</w:t>
      </w:r>
      <w:r>
        <w:rPr>
          <w:spacing w:val="-2"/>
        </w:rPr>
        <w:t>земле»).</w:t>
      </w:r>
    </w:p>
    <w:p w:rsidR="00CF46E0" w:rsidRDefault="00CF46E0" w:rsidP="00884588">
      <w:pPr>
        <w:pStyle w:val="a4"/>
        <w:numPr>
          <w:ilvl w:val="2"/>
          <w:numId w:val="267"/>
        </w:numPr>
        <w:tabs>
          <w:tab w:val="left" w:pos="1777"/>
        </w:tabs>
        <w:spacing w:before="11" w:line="208" w:lineRule="auto"/>
        <w:ind w:left="710" w:right="4414" w:firstLine="0"/>
        <w:rPr>
          <w:sz w:val="24"/>
        </w:rPr>
      </w:pPr>
      <w:r>
        <w:rPr>
          <w:sz w:val="24"/>
        </w:rPr>
        <w:t>Произведениядлясамостоятельногочтения. М. Мамакаев. «Пондар» («Гармонь»).</w:t>
      </w:r>
    </w:p>
    <w:p w:rsidR="00CF46E0" w:rsidRDefault="00CF46E0" w:rsidP="00CF46E0">
      <w:pPr>
        <w:pStyle w:val="a3"/>
        <w:spacing w:line="247" w:lineRule="exact"/>
        <w:ind w:left="938" w:firstLine="0"/>
        <w:jc w:val="left"/>
      </w:pPr>
      <w:r>
        <w:t>М.Ахмадов.Рассказ«БӀоча»</w:t>
      </w:r>
      <w:r>
        <w:rPr>
          <w:spacing w:val="-2"/>
        </w:rPr>
        <w:t>(«Боча»).</w:t>
      </w:r>
    </w:p>
    <w:p w:rsidR="00CF46E0" w:rsidRDefault="00CF46E0" w:rsidP="00CF46E0">
      <w:pPr>
        <w:pStyle w:val="a3"/>
        <w:spacing w:line="247" w:lineRule="exact"/>
        <w:jc w:val="left"/>
        <w:sectPr w:rsidR="00CF46E0">
          <w:pgSz w:w="11910" w:h="16840"/>
          <w:pgMar w:top="1040" w:right="141" w:bottom="1160" w:left="992" w:header="0" w:footer="896" w:gutter="0"/>
          <w:cols w:space="720"/>
        </w:sectPr>
      </w:pPr>
    </w:p>
    <w:p w:rsidR="00CF46E0" w:rsidRDefault="00CF46E0" w:rsidP="00CF46E0">
      <w:pPr>
        <w:pStyle w:val="a3"/>
        <w:spacing w:before="78" w:line="258" w:lineRule="exact"/>
        <w:ind w:left="938" w:firstLine="0"/>
        <w:jc w:val="left"/>
      </w:pPr>
      <w:r>
        <w:lastRenderedPageBreak/>
        <w:t>С.Гацаев.Легенда«Чурт»</w:t>
      </w:r>
      <w:r>
        <w:rPr>
          <w:spacing w:val="-2"/>
        </w:rPr>
        <w:t>(«Памятник»).</w:t>
      </w:r>
    </w:p>
    <w:p w:rsidR="00CF46E0" w:rsidRDefault="00CF46E0" w:rsidP="00CF46E0">
      <w:pPr>
        <w:pStyle w:val="a3"/>
        <w:spacing w:before="11" w:line="208" w:lineRule="auto"/>
        <w:ind w:left="938" w:right="2450" w:firstLine="0"/>
        <w:jc w:val="left"/>
      </w:pPr>
      <w:r>
        <w:t>М.Бексултанов.Рассказ «Дикадухьоволуш»(«Хорошо,чтотыесть»). М.-С. Гадаев. «РегӀара поп» («Бук на хребте»).</w:t>
      </w:r>
    </w:p>
    <w:p w:rsidR="00CF46E0" w:rsidRDefault="00CF46E0" w:rsidP="00CF46E0">
      <w:pPr>
        <w:pStyle w:val="a3"/>
        <w:spacing w:line="208" w:lineRule="auto"/>
        <w:ind w:left="938" w:right="3468" w:firstLine="0"/>
        <w:jc w:val="left"/>
      </w:pPr>
      <w:r>
        <w:t>А.-Х.Хамидов.Рассказ «Экзаменхаттар»(«Сдатьэкзамен»). А. Бисултанов, «Гой шуна, доттагӀий» («Видите, друзья»).</w:t>
      </w:r>
    </w:p>
    <w:p w:rsidR="00CF46E0" w:rsidRDefault="00CF46E0" w:rsidP="00CF46E0">
      <w:pPr>
        <w:pStyle w:val="21"/>
        <w:spacing w:before="211"/>
        <w:ind w:left="3729"/>
        <w:jc w:val="left"/>
      </w:pPr>
      <w:r>
        <w:t>Содержаниеобученияв9</w:t>
      </w:r>
      <w:r>
        <w:rPr>
          <w:spacing w:val="-2"/>
        </w:rPr>
        <w:t xml:space="preserve"> классе</w:t>
      </w:r>
    </w:p>
    <w:p w:rsidR="00CF46E0" w:rsidRDefault="00CF46E0" w:rsidP="00CF46E0">
      <w:pPr>
        <w:pStyle w:val="a3"/>
        <w:spacing w:before="204" w:line="258" w:lineRule="exact"/>
        <w:ind w:left="938" w:firstLine="0"/>
        <w:jc w:val="left"/>
      </w:pPr>
      <w:r>
        <w:t>Устноенародное</w:t>
      </w:r>
      <w:r>
        <w:rPr>
          <w:spacing w:val="-2"/>
        </w:rPr>
        <w:t>творчество.</w:t>
      </w:r>
    </w:p>
    <w:p w:rsidR="00CF46E0" w:rsidRDefault="00CF46E0" w:rsidP="00CF46E0">
      <w:pPr>
        <w:pStyle w:val="a3"/>
        <w:spacing w:before="11" w:line="208" w:lineRule="auto"/>
        <w:ind w:right="710" w:firstLine="228"/>
        <w:jc w:val="left"/>
      </w:pPr>
      <w:r>
        <w:t>Героическиепесни-илли«Теркацахьала-охьавехашхиллачуЭлаМусосотан,Адин Сурхон илли» («Илли о князе Мусосте и Адин Сурхо»).</w:t>
      </w:r>
    </w:p>
    <w:p w:rsidR="00CF46E0" w:rsidRDefault="00CF46E0" w:rsidP="00CF46E0">
      <w:pPr>
        <w:pStyle w:val="a3"/>
        <w:spacing w:line="208" w:lineRule="auto"/>
        <w:ind w:right="710" w:firstLine="228"/>
        <w:jc w:val="left"/>
      </w:pPr>
      <w:r>
        <w:t>Предания«КъизаIадат»(«Жестокийобычай»),«ШатойнАьстамар»(«Астамириз Шатоя»), «Исмаилийн Дуда» («Дуда, сын Исмаила»).</w:t>
      </w:r>
    </w:p>
    <w:p w:rsidR="00CF46E0" w:rsidRDefault="00CF46E0" w:rsidP="00CF46E0">
      <w:pPr>
        <w:pStyle w:val="a3"/>
        <w:spacing w:line="208" w:lineRule="auto"/>
        <w:ind w:left="938" w:right="2651" w:firstLine="0"/>
        <w:jc w:val="left"/>
      </w:pPr>
      <w:r>
        <w:t>«АьккхийнЖанхотанилли»(«ИллиоЖанхотеАккинском»). Назманаш (Песни духовного содержания).</w:t>
      </w:r>
    </w:p>
    <w:p w:rsidR="00CF46E0" w:rsidRDefault="00CF46E0" w:rsidP="00CF46E0">
      <w:pPr>
        <w:pStyle w:val="21"/>
        <w:spacing w:line="229" w:lineRule="exact"/>
        <w:ind w:left="938"/>
        <w:jc w:val="left"/>
      </w:pPr>
      <w:r>
        <w:t>Произведениячеченских</w:t>
      </w:r>
      <w:r>
        <w:rPr>
          <w:spacing w:val="-2"/>
        </w:rPr>
        <w:t>писателей.</w:t>
      </w:r>
    </w:p>
    <w:p w:rsidR="00CF46E0" w:rsidRDefault="00CF46E0" w:rsidP="00CF46E0">
      <w:pPr>
        <w:pStyle w:val="a3"/>
        <w:tabs>
          <w:tab w:val="left" w:pos="2327"/>
          <w:tab w:val="left" w:pos="3588"/>
          <w:tab w:val="left" w:pos="3928"/>
          <w:tab w:val="left" w:pos="6116"/>
          <w:tab w:val="left" w:pos="7391"/>
          <w:tab w:val="left" w:pos="8867"/>
        </w:tabs>
        <w:spacing w:before="11" w:line="208" w:lineRule="auto"/>
        <w:ind w:right="707" w:firstLine="228"/>
        <w:jc w:val="left"/>
      </w:pPr>
      <w:r>
        <w:rPr>
          <w:spacing w:val="-2"/>
        </w:rPr>
        <w:t>Творчество</w:t>
      </w:r>
      <w:r>
        <w:tab/>
      </w:r>
      <w:r>
        <w:rPr>
          <w:spacing w:val="-2"/>
        </w:rPr>
        <w:t>писателей</w:t>
      </w:r>
      <w:r>
        <w:tab/>
      </w:r>
      <w:r>
        <w:rPr>
          <w:spacing w:val="-10"/>
        </w:rPr>
        <w:t>–</w:t>
      </w:r>
      <w:r>
        <w:tab/>
      </w:r>
      <w:r>
        <w:rPr>
          <w:spacing w:val="-2"/>
        </w:rPr>
        <w:t>основоположников</w:t>
      </w:r>
      <w:r>
        <w:tab/>
      </w:r>
      <w:r>
        <w:rPr>
          <w:spacing w:val="-2"/>
        </w:rPr>
        <w:t>чеченской</w:t>
      </w:r>
      <w:r>
        <w:tab/>
      </w:r>
      <w:r>
        <w:rPr>
          <w:spacing w:val="-2"/>
        </w:rPr>
        <w:t>литературы:</w:t>
      </w:r>
      <w:r>
        <w:tab/>
        <w:t>А.Дудаева, М. Сальмурзаева, А. Нажаева, Ш. Айсханова. Обзор поэзии, прозы.</w:t>
      </w:r>
    </w:p>
    <w:p w:rsidR="00CF46E0" w:rsidRDefault="00CF46E0" w:rsidP="00CF46E0">
      <w:pPr>
        <w:pStyle w:val="a3"/>
        <w:spacing w:line="208" w:lineRule="auto"/>
        <w:ind w:left="938" w:right="2651" w:firstLine="0"/>
        <w:jc w:val="left"/>
      </w:pPr>
      <w:r>
        <w:t>С.Бадуев.Повесть «Бешто»(«Бешто»).Бытинравыобщества. Произведения о Великой Отечественной войне.</w:t>
      </w:r>
    </w:p>
    <w:p w:rsidR="00CF46E0" w:rsidRDefault="00CF46E0" w:rsidP="00CF46E0">
      <w:pPr>
        <w:pStyle w:val="a3"/>
        <w:spacing w:line="208" w:lineRule="auto"/>
        <w:ind w:right="704" w:firstLine="228"/>
      </w:pPr>
      <w:r>
        <w:t xml:space="preserve">А.Мамакаев. Стихотворения «Дерриге а тIамна» («Все для войны»), «Даймехкан тIом болчохь»(«Там,гдевойназаРодину»),очерк«Турпалчутанкистандоьзал»(«Семьягероя- </w:t>
      </w:r>
      <w:r>
        <w:rPr>
          <w:spacing w:val="-2"/>
        </w:rPr>
        <w:t>танкиста»).</w:t>
      </w:r>
    </w:p>
    <w:p w:rsidR="00CF46E0" w:rsidRDefault="00CF46E0" w:rsidP="00CF46E0">
      <w:pPr>
        <w:pStyle w:val="a3"/>
        <w:spacing w:line="208" w:lineRule="auto"/>
        <w:ind w:right="700" w:firstLine="228"/>
      </w:pPr>
      <w:r>
        <w:t xml:space="preserve">М.Мамакаев. Стихотворения «И йоьлхуш яц» («Она не плачет»), «КIиллочунна» </w:t>
      </w:r>
      <w:r>
        <w:rPr>
          <w:spacing w:val="-2"/>
        </w:rPr>
        <w:t>(«Трусу»).</w:t>
      </w:r>
    </w:p>
    <w:p w:rsidR="00CF46E0" w:rsidRDefault="00CF46E0" w:rsidP="00CF46E0">
      <w:pPr>
        <w:pStyle w:val="a3"/>
        <w:spacing w:line="208" w:lineRule="auto"/>
        <w:ind w:right="709" w:firstLine="228"/>
      </w:pPr>
      <w:r>
        <w:t xml:space="preserve">М.Сулаев. Стихотворения «ГIовтта» («Вставайте»), «Малх тоьлурбу» («Солнце </w:t>
      </w:r>
      <w:r>
        <w:rPr>
          <w:spacing w:val="-2"/>
        </w:rPr>
        <w:t>победит»).</w:t>
      </w:r>
    </w:p>
    <w:p w:rsidR="00CF46E0" w:rsidRDefault="00CF46E0" w:rsidP="00CF46E0">
      <w:pPr>
        <w:pStyle w:val="a3"/>
        <w:spacing w:line="229" w:lineRule="exact"/>
        <w:ind w:left="938" w:firstLine="0"/>
      </w:pPr>
      <w:r>
        <w:t>Х.Эдилов.Стихотворения«Суьрте»(«Портрету»),«Кавказанаьрзу»(«Орел</w:t>
      </w:r>
      <w:r>
        <w:rPr>
          <w:spacing w:val="-2"/>
        </w:rPr>
        <w:t>Кавказа»),</w:t>
      </w:r>
    </w:p>
    <w:p w:rsidR="00CF46E0" w:rsidRDefault="00CF46E0" w:rsidP="00CF46E0">
      <w:pPr>
        <w:pStyle w:val="a3"/>
        <w:spacing w:line="240" w:lineRule="exact"/>
        <w:ind w:firstLine="0"/>
      </w:pPr>
      <w:r>
        <w:t xml:space="preserve">«ТIемало–хьуна»(«Воин– </w:t>
      </w:r>
      <w:r>
        <w:rPr>
          <w:spacing w:val="-2"/>
        </w:rPr>
        <w:t>тебе»).</w:t>
      </w:r>
    </w:p>
    <w:p w:rsidR="00CF46E0" w:rsidRDefault="00CF46E0" w:rsidP="00CF46E0">
      <w:pPr>
        <w:pStyle w:val="a3"/>
        <w:spacing w:line="240" w:lineRule="exact"/>
        <w:ind w:left="938" w:firstLine="0"/>
      </w:pPr>
      <w:r>
        <w:t>А.Мамакаев.Стихотворения«Кавказалатта»(«ЗемляКавказа»),«ЙоIе»</w:t>
      </w:r>
      <w:r>
        <w:rPr>
          <w:spacing w:val="-2"/>
        </w:rPr>
        <w:t>(«Девушке»),</w:t>
      </w:r>
    </w:p>
    <w:p w:rsidR="00CF46E0" w:rsidRDefault="00CF46E0" w:rsidP="00CF46E0">
      <w:pPr>
        <w:pStyle w:val="a3"/>
        <w:spacing w:before="10" w:line="208" w:lineRule="auto"/>
        <w:ind w:right="714" w:firstLine="0"/>
      </w:pPr>
      <w:r>
        <w:t>«Даге» («Сердцу»), «Сай кIанте» («Моему сыну»), поэма «Нохчийн лаьмнашкахь» («В горах Чечни»).</w:t>
      </w:r>
    </w:p>
    <w:p w:rsidR="00CF46E0" w:rsidRDefault="00CF46E0" w:rsidP="00CF46E0">
      <w:pPr>
        <w:pStyle w:val="a3"/>
        <w:spacing w:line="208" w:lineRule="auto"/>
        <w:ind w:right="706" w:firstLine="228"/>
      </w:pPr>
      <w:r>
        <w:t>М.Сулаев.Стихотворения«Сай»(«Олень»),«Сохмухаэрдуадам»(«Какможносказать обо мне, что я человек?») «ДоIа» («Молитва»), главы из романа «Лаьмнаша ца дицдо» («Горы не забудут»).</w:t>
      </w:r>
    </w:p>
    <w:p w:rsidR="00CF46E0" w:rsidRDefault="00CF46E0" w:rsidP="00CF46E0">
      <w:pPr>
        <w:pStyle w:val="a3"/>
        <w:spacing w:line="229" w:lineRule="exact"/>
        <w:ind w:left="938" w:firstLine="0"/>
      </w:pPr>
      <w:r>
        <w:t>А.-Х.Хамидов.Драма«Лийрбоцурш</w:t>
      </w:r>
      <w:r>
        <w:rPr>
          <w:spacing w:val="-2"/>
        </w:rPr>
        <w:t xml:space="preserve"> («Бессмертные»).</w:t>
      </w:r>
    </w:p>
    <w:p w:rsidR="00CF46E0" w:rsidRDefault="00CF46E0" w:rsidP="00CF46E0">
      <w:pPr>
        <w:pStyle w:val="a3"/>
        <w:spacing w:line="240" w:lineRule="exact"/>
        <w:ind w:left="938" w:firstLine="0"/>
      </w:pPr>
      <w:r>
        <w:t>С.Гацаев.Стихотворения«Буьйсахаза,буьйсатийна»(«Ночьспокойная,ночь</w:t>
      </w:r>
      <w:r>
        <w:rPr>
          <w:spacing w:val="-2"/>
        </w:rPr>
        <w:t>тихая»),</w:t>
      </w:r>
    </w:p>
    <w:p w:rsidR="00CF46E0" w:rsidRDefault="00CF46E0" w:rsidP="00CF46E0">
      <w:pPr>
        <w:pStyle w:val="a3"/>
        <w:spacing w:line="240" w:lineRule="exact"/>
        <w:ind w:firstLine="0"/>
      </w:pPr>
      <w:r>
        <w:t>«БIаьстекхечи»(«Пришлавесна»),«ХIай,йоI,делхьа,собарде»(«Эй,девушка,</w:t>
      </w:r>
      <w:r>
        <w:rPr>
          <w:spacing w:val="-2"/>
        </w:rPr>
        <w:t>подожди»).</w:t>
      </w:r>
    </w:p>
    <w:p w:rsidR="00CF46E0" w:rsidRDefault="00CF46E0" w:rsidP="00CF46E0">
      <w:pPr>
        <w:pStyle w:val="a3"/>
        <w:spacing w:before="11" w:line="208" w:lineRule="auto"/>
        <w:ind w:left="938" w:right="705" w:firstLine="0"/>
      </w:pPr>
      <w:r>
        <w:t>Р. Супаев. Стихотворение «Вайнехан халкъан иллеш» («Илли нашего народа»). Стихотворение«Буьйсаюбеттасе»(«Луннаяночь»).Красотаночной</w:t>
      </w:r>
      <w:r>
        <w:rPr>
          <w:spacing w:val="-2"/>
        </w:rPr>
        <w:t>природы.</w:t>
      </w:r>
    </w:p>
    <w:p w:rsidR="00CF46E0" w:rsidRDefault="00CF46E0" w:rsidP="00CF46E0">
      <w:pPr>
        <w:pStyle w:val="a3"/>
        <w:spacing w:line="229" w:lineRule="exact"/>
        <w:ind w:firstLine="0"/>
      </w:pPr>
      <w:r>
        <w:t>Пейзажная</w:t>
      </w:r>
      <w:r>
        <w:rPr>
          <w:spacing w:val="-2"/>
        </w:rPr>
        <w:t>лирика.</w:t>
      </w:r>
    </w:p>
    <w:p w:rsidR="00CF46E0" w:rsidRDefault="00CF46E0" w:rsidP="00CF46E0">
      <w:pPr>
        <w:pStyle w:val="a3"/>
        <w:spacing w:before="12" w:line="208" w:lineRule="auto"/>
        <w:ind w:left="938" w:right="824" w:firstLine="0"/>
      </w:pPr>
      <w:r>
        <w:t>Х.Талхадов.Стихотворение «ШийладарццIевзинчохь»(«Вопрекихолодномуветру»). Стихотворение «Сан ненан маттахь ас язйо» («На языке матери я пишу»).</w:t>
      </w:r>
    </w:p>
    <w:p w:rsidR="00CF46E0" w:rsidRDefault="00CF46E0" w:rsidP="00CF46E0">
      <w:pPr>
        <w:pStyle w:val="a3"/>
        <w:spacing w:line="208" w:lineRule="auto"/>
        <w:ind w:right="704" w:firstLine="228"/>
      </w:pPr>
      <w:r>
        <w:t>М.Гадаев. Стихотворение «Даймехкан лоьмашка»(«К львам Отчизны»). Темагероизма и любви к Отчизне. Стихотворение «ДоттагIашка» («Друзьям»).</w:t>
      </w:r>
    </w:p>
    <w:p w:rsidR="00CF46E0" w:rsidRDefault="00CF46E0" w:rsidP="00CF46E0">
      <w:pPr>
        <w:pStyle w:val="a3"/>
        <w:spacing w:line="208" w:lineRule="auto"/>
        <w:ind w:right="705" w:firstLine="228"/>
      </w:pPr>
      <w:r>
        <w:t>Б.Гайтукаева. Стихотворение «Зама» («Время»), стихотворение в прозе «Хьан цIийнах яра-кха со, Нохчийчоь, хьан цIийнах яра» («Я была твоей, Чечня»).</w:t>
      </w:r>
    </w:p>
    <w:p w:rsidR="00CF46E0" w:rsidRDefault="00CF46E0" w:rsidP="00CF46E0">
      <w:pPr>
        <w:pStyle w:val="21"/>
        <w:spacing w:before="210" w:line="258" w:lineRule="exact"/>
        <w:ind w:left="998"/>
      </w:pPr>
      <w:r>
        <w:t>Литературадругих</w:t>
      </w:r>
      <w:r>
        <w:rPr>
          <w:spacing w:val="-2"/>
        </w:rPr>
        <w:t>народов.</w:t>
      </w:r>
    </w:p>
    <w:p w:rsidR="00CF46E0" w:rsidRDefault="00CF46E0" w:rsidP="00CF46E0">
      <w:pPr>
        <w:pStyle w:val="a3"/>
        <w:spacing w:line="258" w:lineRule="exact"/>
        <w:ind w:left="938" w:firstLine="0"/>
      </w:pPr>
      <w:r>
        <w:t xml:space="preserve">М.Ю.Лермонтов.Стихотворение «Валерик»(переводА. </w:t>
      </w:r>
      <w:r>
        <w:rPr>
          <w:spacing w:val="-2"/>
        </w:rPr>
        <w:t>Кусаева).</w:t>
      </w:r>
    </w:p>
    <w:p w:rsidR="00CF46E0" w:rsidRDefault="00CF46E0" w:rsidP="00CF46E0">
      <w:pPr>
        <w:pStyle w:val="a3"/>
        <w:spacing w:before="197"/>
        <w:ind w:left="0" w:firstLine="0"/>
        <w:jc w:val="left"/>
      </w:pPr>
    </w:p>
    <w:p w:rsidR="00CF46E0" w:rsidRDefault="00CF46E0" w:rsidP="00CF46E0">
      <w:pPr>
        <w:pStyle w:val="21"/>
        <w:spacing w:before="1" w:line="208" w:lineRule="auto"/>
        <w:ind w:left="3141" w:right="710" w:hanging="2151"/>
        <w:jc w:val="left"/>
      </w:pPr>
      <w:r>
        <w:t>Планируемыерезультатыосвоенияпрограммыпородной(чеченской)литературе на уровне основного общего образования</w:t>
      </w:r>
    </w:p>
    <w:p w:rsidR="00CF46E0" w:rsidRDefault="00CF46E0" w:rsidP="00CF46E0">
      <w:pPr>
        <w:pStyle w:val="a3"/>
        <w:spacing w:before="239" w:line="208" w:lineRule="auto"/>
        <w:ind w:firstLine="707"/>
        <w:jc w:val="left"/>
      </w:pPr>
      <w:r>
        <w:t>Врезультатеизученияродной (чеченской)литературына уровнеосновногообщего образования у обучающегося будут сформированы следующие личностные результаты:</w:t>
      </w:r>
    </w:p>
    <w:p w:rsidR="00CF46E0" w:rsidRDefault="00CF46E0" w:rsidP="00884588">
      <w:pPr>
        <w:pStyle w:val="21"/>
        <w:numPr>
          <w:ilvl w:val="3"/>
          <w:numId w:val="267"/>
        </w:numPr>
        <w:tabs>
          <w:tab w:val="left" w:pos="1676"/>
        </w:tabs>
        <w:spacing w:line="229" w:lineRule="exact"/>
        <w:ind w:left="1676" w:hanging="258"/>
      </w:pPr>
      <w:r>
        <w:t>гражданского</w:t>
      </w:r>
      <w:r>
        <w:rPr>
          <w:spacing w:val="-2"/>
        </w:rPr>
        <w:t>воспитания:</w:t>
      </w:r>
    </w:p>
    <w:p w:rsidR="00CF46E0" w:rsidRDefault="00CF46E0" w:rsidP="00CF46E0">
      <w:pPr>
        <w:pStyle w:val="a3"/>
        <w:spacing w:before="12" w:line="208" w:lineRule="auto"/>
        <w:ind w:right="710" w:firstLine="707"/>
        <w:jc w:val="left"/>
      </w:pPr>
      <w:r>
        <w:lastRenderedPageBreak/>
        <w:t>готовностьквыполнениюобязанностейгражданинаиреализацииегоправ, уважениеправ,свободизаконныхинтересовдругихлюдей,активноеучастиев</w:t>
      </w:r>
      <w:r>
        <w:rPr>
          <w:spacing w:val="-2"/>
        </w:rPr>
        <w:t>жизни</w:t>
      </w:r>
    </w:p>
    <w:p w:rsidR="00CF46E0" w:rsidRDefault="00CF46E0" w:rsidP="00CF46E0">
      <w:pPr>
        <w:pStyle w:val="a3"/>
        <w:spacing w:line="208" w:lineRule="auto"/>
        <w:jc w:val="left"/>
        <w:sectPr w:rsidR="00CF46E0">
          <w:pgSz w:w="11910" w:h="16840"/>
          <w:pgMar w:top="1040" w:right="141" w:bottom="1160" w:left="992" w:header="0" w:footer="896" w:gutter="0"/>
          <w:cols w:space="720"/>
        </w:sectPr>
      </w:pPr>
    </w:p>
    <w:p w:rsidR="00CF46E0" w:rsidRDefault="00CF46E0" w:rsidP="00CF46E0">
      <w:pPr>
        <w:pStyle w:val="a3"/>
        <w:spacing w:before="107" w:line="208" w:lineRule="auto"/>
        <w:ind w:right="711" w:firstLine="0"/>
      </w:pPr>
      <w:r>
        <w:lastRenderedPageBreak/>
        <w:t>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F46E0" w:rsidRDefault="00CF46E0" w:rsidP="00CF46E0">
      <w:pPr>
        <w:pStyle w:val="a3"/>
        <w:spacing w:line="208" w:lineRule="auto"/>
        <w:ind w:right="704" w:firstLine="707"/>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(чеченской) литературы;</w:t>
      </w:r>
    </w:p>
    <w:p w:rsidR="00CF46E0" w:rsidRDefault="00CF46E0" w:rsidP="00CF46E0">
      <w:pPr>
        <w:pStyle w:val="a3"/>
        <w:spacing w:line="208" w:lineRule="auto"/>
        <w:ind w:right="710" w:firstLine="707"/>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F46E0" w:rsidRDefault="00CF46E0" w:rsidP="00884588">
      <w:pPr>
        <w:pStyle w:val="21"/>
        <w:numPr>
          <w:ilvl w:val="3"/>
          <w:numId w:val="267"/>
        </w:numPr>
        <w:tabs>
          <w:tab w:val="left" w:pos="1676"/>
        </w:tabs>
        <w:spacing w:line="228" w:lineRule="exact"/>
        <w:ind w:left="1676" w:hanging="258"/>
      </w:pPr>
      <w:r>
        <w:t>патриотического</w:t>
      </w:r>
      <w:r>
        <w:rPr>
          <w:spacing w:val="-2"/>
        </w:rPr>
        <w:t>воспитания:</w:t>
      </w:r>
    </w:p>
    <w:p w:rsidR="00CF46E0" w:rsidRDefault="00CF46E0" w:rsidP="00CF46E0">
      <w:pPr>
        <w:pStyle w:val="a3"/>
        <w:spacing w:before="11" w:line="208" w:lineRule="auto"/>
        <w:ind w:right="711" w:firstLine="707"/>
      </w:pPr>
      <w:r>
        <w:t xml:space="preserve">осознание российской гражданской идентичности в поликультурном и многоконфессиональномобществе,проявлениеинтересакпознаниюродного(чеченского) языкаиродной(чеченской)литературы,истории,культурыРоссийскойФедерации,своего краявконтекстеизученияпроизведенийчеченскойлитературы,атакжелитературыдругих </w:t>
      </w:r>
      <w:r>
        <w:rPr>
          <w:spacing w:val="-2"/>
        </w:rPr>
        <w:t>народов;</w:t>
      </w:r>
    </w:p>
    <w:p w:rsidR="00CF46E0" w:rsidRDefault="00CF46E0" w:rsidP="00CF46E0">
      <w:pPr>
        <w:pStyle w:val="a3"/>
        <w:spacing w:line="208" w:lineRule="auto"/>
        <w:ind w:right="710" w:firstLine="707"/>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F46E0" w:rsidRDefault="00CF46E0" w:rsidP="00CF46E0">
      <w:pPr>
        <w:pStyle w:val="a3"/>
        <w:spacing w:line="208" w:lineRule="auto"/>
        <w:ind w:right="709" w:firstLine="707"/>
      </w:pPr>
      <w:r>
        <w:t>уважение к символам России, государственным праздникам, историческому и природномунаследию и памятникам, традициям разных народов, проживающих в родной стране, обращая внимание на их воплощение в чеченской литературе;</w:t>
      </w:r>
    </w:p>
    <w:p w:rsidR="00CF46E0" w:rsidRDefault="00CF46E0" w:rsidP="00884588">
      <w:pPr>
        <w:pStyle w:val="21"/>
        <w:numPr>
          <w:ilvl w:val="3"/>
          <w:numId w:val="267"/>
        </w:numPr>
        <w:tabs>
          <w:tab w:val="left" w:pos="1676"/>
        </w:tabs>
        <w:spacing w:line="229" w:lineRule="exact"/>
        <w:ind w:left="1676" w:hanging="258"/>
      </w:pPr>
      <w:r>
        <w:t>духовно-нравственного</w:t>
      </w:r>
      <w:r>
        <w:rPr>
          <w:spacing w:val="-2"/>
        </w:rPr>
        <w:t>воспитания:</w:t>
      </w:r>
    </w:p>
    <w:p w:rsidR="00CF46E0" w:rsidRDefault="00CF46E0" w:rsidP="00CF46E0">
      <w:pPr>
        <w:pStyle w:val="a3"/>
        <w:spacing w:before="11" w:line="208" w:lineRule="auto"/>
        <w:ind w:right="711" w:firstLine="707"/>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F46E0" w:rsidRDefault="00CF46E0" w:rsidP="00CF46E0">
      <w:pPr>
        <w:pStyle w:val="a3"/>
        <w:spacing w:line="208" w:lineRule="auto"/>
        <w:ind w:right="711" w:firstLine="707"/>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w:t>
      </w:r>
      <w:r>
        <w:rPr>
          <w:spacing w:val="-2"/>
        </w:rPr>
        <w:t>поступков;</w:t>
      </w:r>
    </w:p>
    <w:p w:rsidR="00CF46E0" w:rsidRDefault="00CF46E0" w:rsidP="00CF46E0">
      <w:pPr>
        <w:pStyle w:val="a3"/>
        <w:spacing w:line="208" w:lineRule="auto"/>
        <w:ind w:right="710" w:firstLine="707"/>
      </w:pPr>
      <w:r>
        <w:t>активноенеприятиеасоциальныхпоступков, свободаи ответственность личности в условиях индивидуального и общественного пространства;</w:t>
      </w:r>
    </w:p>
    <w:p w:rsidR="00CF46E0" w:rsidRDefault="00CF46E0" w:rsidP="00884588">
      <w:pPr>
        <w:pStyle w:val="21"/>
        <w:numPr>
          <w:ilvl w:val="3"/>
          <w:numId w:val="267"/>
        </w:numPr>
        <w:tabs>
          <w:tab w:val="left" w:pos="1676"/>
        </w:tabs>
        <w:spacing w:line="229" w:lineRule="exact"/>
        <w:ind w:left="1676" w:hanging="258"/>
      </w:pPr>
      <w:r>
        <w:t>эстетического</w:t>
      </w:r>
      <w:r>
        <w:rPr>
          <w:spacing w:val="-2"/>
        </w:rPr>
        <w:t>воспитания:</w:t>
      </w:r>
    </w:p>
    <w:p w:rsidR="00CF46E0" w:rsidRDefault="00CF46E0" w:rsidP="00CF46E0">
      <w:pPr>
        <w:pStyle w:val="a3"/>
        <w:spacing w:before="11" w:line="208" w:lineRule="auto"/>
        <w:ind w:right="710" w:firstLine="707"/>
      </w:pPr>
      <w:r>
        <w:t>восприимчивость к разным видам искусства, традициям и творчеству своего и другихнародов,пониманиеэмоциональноговоздействияискусства,втомчислеизучаемых литературных произведений;</w:t>
      </w:r>
    </w:p>
    <w:p w:rsidR="00CF46E0" w:rsidRDefault="00CF46E0" w:rsidP="00CF46E0">
      <w:pPr>
        <w:pStyle w:val="a3"/>
        <w:spacing w:line="208" w:lineRule="auto"/>
        <w:ind w:right="713" w:firstLine="707"/>
      </w:pPr>
      <w:r>
        <w:t>осознание важности художественной литературы и культуры как средства коммуникации и самовыражения;</w:t>
      </w:r>
    </w:p>
    <w:p w:rsidR="00CF46E0" w:rsidRDefault="00CF46E0" w:rsidP="00CF46E0">
      <w:pPr>
        <w:pStyle w:val="a3"/>
        <w:spacing w:line="208" w:lineRule="auto"/>
        <w:ind w:right="714" w:firstLine="707"/>
      </w:pPr>
      <w:r>
        <w:t>понимание ценности отечественного и мирового искусства, роли этнических культурных традиций и народного творчества;</w:t>
      </w:r>
    </w:p>
    <w:p w:rsidR="00CF46E0" w:rsidRDefault="00CF46E0" w:rsidP="00CF46E0">
      <w:pPr>
        <w:pStyle w:val="a3"/>
        <w:spacing w:line="229" w:lineRule="exact"/>
        <w:ind w:left="1418" w:firstLine="0"/>
      </w:pPr>
      <w:r>
        <w:t>стремлениексамовыражениювразныхвидах</w:t>
      </w:r>
      <w:r>
        <w:rPr>
          <w:spacing w:val="-2"/>
        </w:rPr>
        <w:t>искусства;</w:t>
      </w:r>
    </w:p>
    <w:p w:rsidR="00CF46E0" w:rsidRDefault="00CF46E0" w:rsidP="00884588">
      <w:pPr>
        <w:pStyle w:val="21"/>
        <w:numPr>
          <w:ilvl w:val="3"/>
          <w:numId w:val="267"/>
        </w:numPr>
        <w:tabs>
          <w:tab w:val="left" w:pos="1677"/>
        </w:tabs>
        <w:spacing w:before="11" w:line="208" w:lineRule="auto"/>
        <w:ind w:left="710" w:right="710" w:firstLine="707"/>
      </w:pPr>
      <w:r>
        <w:t>физического воспитания, формирования культуры здоровья и эмоционального благополучия:</w:t>
      </w:r>
    </w:p>
    <w:p w:rsidR="00CF46E0" w:rsidRDefault="00CF46E0" w:rsidP="00CF46E0">
      <w:pPr>
        <w:pStyle w:val="a3"/>
        <w:spacing w:line="208" w:lineRule="auto"/>
        <w:ind w:right="709" w:firstLine="707"/>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F46E0" w:rsidRDefault="00CF46E0" w:rsidP="00CF46E0">
      <w:pPr>
        <w:pStyle w:val="a3"/>
        <w:spacing w:line="208" w:lineRule="auto"/>
        <w:ind w:right="701" w:firstLine="707"/>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 </w:t>
      </w:r>
      <w:r>
        <w:rPr>
          <w:spacing w:val="-2"/>
        </w:rPr>
        <w:t>среде;</w:t>
      </w:r>
    </w:p>
    <w:p w:rsidR="00CF46E0" w:rsidRDefault="00CF46E0" w:rsidP="00CF46E0">
      <w:pPr>
        <w:pStyle w:val="a3"/>
        <w:spacing w:line="208" w:lineRule="auto"/>
        <w:ind w:right="711" w:firstLine="70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CF46E0" w:rsidRDefault="00CF46E0" w:rsidP="00CF46E0">
      <w:pPr>
        <w:pStyle w:val="a3"/>
        <w:spacing w:line="208" w:lineRule="auto"/>
        <w:ind w:right="705" w:firstLine="707"/>
      </w:pPr>
      <w:r>
        <w:t xml:space="preserve">умениеосознаватьэмоциональноесостояниесебяидругих,опираясьнапримерыиз литературных произведений, умение управлять собственнымэмоциональнымсостоянием, сформированностьнавыкарефлексии,признаниесвоегоправанаошибкуитакогожеправа </w:t>
      </w:r>
      <w:r>
        <w:lastRenderedPageBreak/>
        <w:t>другого человека с оценкой поступков литературных героев;</w:t>
      </w:r>
    </w:p>
    <w:p w:rsidR="00CF46E0" w:rsidRDefault="00CF46E0" w:rsidP="00884588">
      <w:pPr>
        <w:pStyle w:val="21"/>
        <w:numPr>
          <w:ilvl w:val="3"/>
          <w:numId w:val="267"/>
        </w:numPr>
        <w:tabs>
          <w:tab w:val="left" w:pos="1676"/>
        </w:tabs>
        <w:spacing w:line="229" w:lineRule="exact"/>
        <w:ind w:left="1676" w:hanging="258"/>
      </w:pPr>
      <w:r>
        <w:t>трудового</w:t>
      </w:r>
      <w:r>
        <w:rPr>
          <w:spacing w:val="-2"/>
        </w:rPr>
        <w:t>воспитания:</w:t>
      </w:r>
    </w:p>
    <w:p w:rsidR="00CF46E0" w:rsidRDefault="00CF46E0" w:rsidP="00CF46E0">
      <w:pPr>
        <w:pStyle w:val="a3"/>
        <w:spacing w:before="10" w:line="208" w:lineRule="auto"/>
        <w:ind w:right="707" w:firstLine="707"/>
      </w:pPr>
      <w:r>
        <w:t>установка на активное участие в решении практических задач (в рамках семьи, образовательнойорганизации,населенногопункта,родногокрая)технологическойи</w:t>
      </w:r>
    </w:p>
    <w:p w:rsidR="00CF46E0" w:rsidRDefault="00CF46E0" w:rsidP="00CF46E0">
      <w:pPr>
        <w:pStyle w:val="a3"/>
        <w:spacing w:line="208" w:lineRule="auto"/>
        <w:sectPr w:rsidR="00CF46E0">
          <w:pgSz w:w="11910" w:h="16840"/>
          <w:pgMar w:top="1040" w:right="141" w:bottom="1160" w:left="992" w:header="0" w:footer="896" w:gutter="0"/>
          <w:cols w:space="720"/>
        </w:sectPr>
      </w:pPr>
    </w:p>
    <w:p w:rsidR="00CF46E0" w:rsidRDefault="00CF46E0" w:rsidP="00CF46E0">
      <w:pPr>
        <w:pStyle w:val="a3"/>
        <w:spacing w:before="107" w:line="208" w:lineRule="auto"/>
        <w:ind w:right="712" w:firstLine="0"/>
      </w:pPr>
      <w:r>
        <w:lastRenderedPageBreak/>
        <w:t>социальной направленности, способность инициировать, планировать и самостоятельно выполнять такого рода деятельность;</w:t>
      </w:r>
    </w:p>
    <w:p w:rsidR="00CF46E0" w:rsidRDefault="00CF46E0" w:rsidP="00CF46E0">
      <w:pPr>
        <w:pStyle w:val="a3"/>
        <w:spacing w:line="208" w:lineRule="auto"/>
        <w:ind w:right="709" w:firstLine="707"/>
      </w:pPr>
      <w:r>
        <w:t>интерескпрактическомуизучениюпрофессийитрударазличногорода,втомчисле на основе применения изучаемого предметного знания и знакомства с деятельностью героев на страницах литературных произведений;</w:t>
      </w:r>
    </w:p>
    <w:p w:rsidR="00CF46E0" w:rsidRDefault="00CF46E0" w:rsidP="00CF46E0">
      <w:pPr>
        <w:pStyle w:val="a3"/>
        <w:spacing w:line="208" w:lineRule="auto"/>
        <w:ind w:right="714" w:firstLine="707"/>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CF46E0" w:rsidRDefault="00CF46E0" w:rsidP="00CF46E0">
      <w:pPr>
        <w:pStyle w:val="a3"/>
        <w:spacing w:line="208" w:lineRule="auto"/>
        <w:ind w:right="707" w:firstLine="707"/>
      </w:pPr>
      <w:r>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w:t>
      </w:r>
      <w:r>
        <w:rPr>
          <w:spacing w:val="-2"/>
        </w:rPr>
        <w:t>потребностей;</w:t>
      </w:r>
    </w:p>
    <w:p w:rsidR="00CF46E0" w:rsidRDefault="00CF46E0" w:rsidP="00884588">
      <w:pPr>
        <w:pStyle w:val="21"/>
        <w:numPr>
          <w:ilvl w:val="3"/>
          <w:numId w:val="267"/>
        </w:numPr>
        <w:tabs>
          <w:tab w:val="left" w:pos="1676"/>
        </w:tabs>
        <w:spacing w:line="228" w:lineRule="exact"/>
        <w:ind w:left="1676" w:hanging="258"/>
      </w:pPr>
      <w:r>
        <w:t>экологического</w:t>
      </w:r>
      <w:r>
        <w:rPr>
          <w:spacing w:val="-2"/>
        </w:rPr>
        <w:t>воспитания:</w:t>
      </w:r>
    </w:p>
    <w:p w:rsidR="00CF46E0" w:rsidRDefault="00CF46E0" w:rsidP="00CF46E0">
      <w:pPr>
        <w:pStyle w:val="a3"/>
        <w:spacing w:before="11" w:line="208" w:lineRule="auto"/>
        <w:ind w:right="709" w:firstLine="707"/>
      </w:pPr>
      <w:r>
        <w:t>ориентациянаприменениезнанийизсоциальныхиестественныхнаукдлярешения задач в области окружающей среды, планирования поступков и оценки их возможных последствий для окружающей среды;</w:t>
      </w:r>
    </w:p>
    <w:p w:rsidR="00CF46E0" w:rsidRDefault="00CF46E0" w:rsidP="00CF46E0">
      <w:pPr>
        <w:pStyle w:val="a3"/>
        <w:spacing w:line="208" w:lineRule="auto"/>
        <w:ind w:right="711" w:firstLine="707"/>
      </w:pPr>
      <w:r>
        <w:t>повышение уровня экологической культуры, осознание глобального характера экологических проблем и путей их решения;</w:t>
      </w:r>
    </w:p>
    <w:p w:rsidR="00CF46E0" w:rsidRDefault="00CF46E0" w:rsidP="00CF46E0">
      <w:pPr>
        <w:pStyle w:val="a3"/>
        <w:spacing w:line="208" w:lineRule="auto"/>
        <w:ind w:right="704" w:firstLine="707"/>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F46E0" w:rsidRDefault="00CF46E0" w:rsidP="00CF46E0">
      <w:pPr>
        <w:pStyle w:val="a3"/>
        <w:spacing w:line="208" w:lineRule="auto"/>
        <w:ind w:right="711" w:firstLine="707"/>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F46E0" w:rsidRDefault="00CF46E0" w:rsidP="00884588">
      <w:pPr>
        <w:pStyle w:val="21"/>
        <w:numPr>
          <w:ilvl w:val="3"/>
          <w:numId w:val="267"/>
        </w:numPr>
        <w:tabs>
          <w:tab w:val="left" w:pos="1676"/>
        </w:tabs>
        <w:spacing w:line="229" w:lineRule="exact"/>
        <w:ind w:left="1676" w:hanging="258"/>
      </w:pPr>
      <w:r>
        <w:t xml:space="preserve">ценностинаучного </w:t>
      </w:r>
      <w:r>
        <w:rPr>
          <w:spacing w:val="-2"/>
        </w:rPr>
        <w:t>познания:</w:t>
      </w:r>
    </w:p>
    <w:p w:rsidR="00CF46E0" w:rsidRDefault="00CF46E0" w:rsidP="00CF46E0">
      <w:pPr>
        <w:pStyle w:val="a3"/>
        <w:spacing w:before="11" w:line="208" w:lineRule="auto"/>
        <w:ind w:right="710" w:firstLine="707"/>
      </w:pPr>
      <w: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 с природной и социальной средой с использованием изученных и самостоятельно прочитанных литературных произведений;</w:t>
      </w:r>
    </w:p>
    <w:p w:rsidR="00CF46E0" w:rsidRDefault="00CF46E0" w:rsidP="00CF46E0">
      <w:pPr>
        <w:pStyle w:val="a3"/>
        <w:spacing w:line="208" w:lineRule="auto"/>
        <w:ind w:left="1418" w:right="713" w:firstLine="0"/>
      </w:pPr>
      <w:r>
        <w:t>овладение языковой и читательской культурой как средством познания мира; овладениеосновныминавыкамиисследовательскойдеятельностис</w:t>
      </w:r>
      <w:r>
        <w:rPr>
          <w:spacing w:val="-2"/>
        </w:rPr>
        <w:t>учётом</w:t>
      </w:r>
    </w:p>
    <w:p w:rsidR="00CF46E0" w:rsidRDefault="00CF46E0" w:rsidP="00CF46E0">
      <w:pPr>
        <w:pStyle w:val="a3"/>
        <w:spacing w:line="208" w:lineRule="auto"/>
        <w:ind w:right="712" w:firstLine="0"/>
      </w:pPr>
      <w:r>
        <w:t>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46E0" w:rsidRDefault="00CF46E0" w:rsidP="00884588">
      <w:pPr>
        <w:pStyle w:val="21"/>
        <w:numPr>
          <w:ilvl w:val="3"/>
          <w:numId w:val="267"/>
        </w:numPr>
        <w:tabs>
          <w:tab w:val="left" w:pos="1675"/>
        </w:tabs>
        <w:spacing w:line="208" w:lineRule="auto"/>
        <w:ind w:left="710" w:right="714" w:firstLine="707"/>
      </w:pPr>
      <w:r>
        <w:t>обеспечение адаптации обучающегося к изменяющимся условиям социальной и природной среды:</w:t>
      </w:r>
    </w:p>
    <w:p w:rsidR="00CF46E0" w:rsidRDefault="00CF46E0" w:rsidP="00CF46E0">
      <w:pPr>
        <w:pStyle w:val="a3"/>
        <w:spacing w:line="208" w:lineRule="auto"/>
        <w:ind w:right="704" w:firstLine="70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F46E0" w:rsidRDefault="00CF46E0" w:rsidP="00CF46E0">
      <w:pPr>
        <w:pStyle w:val="a3"/>
        <w:spacing w:line="208" w:lineRule="auto"/>
        <w:ind w:right="705" w:firstLine="707"/>
      </w:pPr>
      <w:r>
        <w:t>способность во взаимодействии в условиях неопределённости, открытость опытуи знаниямдругих,способностьдействоватьвусловияхнеопределенности,повышатьуровень своей компетентности через практическую деятельность, в том числе умение учиться у другихлюдей,осознаватьвсовместнойдеятельностиновыезнания,навыкиикомпетенции из опыта других;</w:t>
      </w:r>
    </w:p>
    <w:p w:rsidR="00CF46E0" w:rsidRDefault="00CF46E0" w:rsidP="00CF46E0">
      <w:pPr>
        <w:pStyle w:val="a3"/>
        <w:spacing w:line="208" w:lineRule="auto"/>
        <w:ind w:right="704" w:firstLine="707"/>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F46E0" w:rsidRDefault="00CF46E0" w:rsidP="00CF46E0">
      <w:pPr>
        <w:pStyle w:val="a3"/>
        <w:spacing w:line="208" w:lineRule="auto"/>
        <w:ind w:right="709" w:firstLine="707"/>
      </w:pPr>
      <w:r>
        <w:t>умениеоперироватьосновнымипонятиями,терминамиипредставлениямивобласти концепции устойчивого развития;</w:t>
      </w:r>
    </w:p>
    <w:p w:rsidR="00CF46E0" w:rsidRDefault="00CF46E0" w:rsidP="00CF46E0">
      <w:pPr>
        <w:pStyle w:val="a3"/>
        <w:spacing w:line="208" w:lineRule="auto"/>
        <w:ind w:left="1418" w:right="716" w:firstLine="0"/>
      </w:pPr>
      <w:r>
        <w:t>умение анализировать и выявлять взаимосвязи природы, общества и экономики; умениеоцениватьсвоидействиясучётомвлияниянаокружающую</w:t>
      </w:r>
      <w:r>
        <w:rPr>
          <w:spacing w:val="-2"/>
        </w:rPr>
        <w:t>среду,</w:t>
      </w:r>
    </w:p>
    <w:p w:rsidR="00CF46E0" w:rsidRDefault="00CF46E0" w:rsidP="00CF46E0">
      <w:pPr>
        <w:pStyle w:val="a3"/>
        <w:spacing w:line="208" w:lineRule="auto"/>
        <w:ind w:left="1418" w:right="713" w:hanging="708"/>
      </w:pPr>
      <w:r>
        <w:t>достижений целей и преодоления вызовов, возможных глобальных последствий; способностьосознаватьстрессовую ситуацию,оцениватьпроисходящиеизменения</w:t>
      </w:r>
    </w:p>
    <w:p w:rsidR="00CF46E0" w:rsidRDefault="00CF46E0" w:rsidP="00CF46E0">
      <w:pPr>
        <w:pStyle w:val="a3"/>
        <w:spacing w:line="208" w:lineRule="auto"/>
        <w:ind w:right="706" w:firstLine="0"/>
      </w:pPr>
      <w:r>
        <w:lastRenderedPageBreak/>
        <w:t>иихпоследствия,опираясьнажизненныйичитательскийопыт,восприниматьстрессовую ситуацию как вызов, требующий контрмер, оценивать ситуацию стресса, корректировать принимаемыерешенияидействия,формулироватьиоцениватьрискиипоследствия,</w:t>
      </w:r>
    </w:p>
    <w:p w:rsidR="00CF46E0" w:rsidRDefault="00CF46E0" w:rsidP="00CF46E0">
      <w:pPr>
        <w:pStyle w:val="a3"/>
        <w:spacing w:line="208" w:lineRule="auto"/>
        <w:sectPr w:rsidR="00CF46E0">
          <w:pgSz w:w="11910" w:h="16840"/>
          <w:pgMar w:top="1040" w:right="141" w:bottom="1160" w:left="992" w:header="0" w:footer="896" w:gutter="0"/>
          <w:cols w:space="720"/>
        </w:sectPr>
      </w:pPr>
    </w:p>
    <w:p w:rsidR="00CF46E0" w:rsidRDefault="00CF46E0" w:rsidP="00CF46E0">
      <w:pPr>
        <w:pStyle w:val="a3"/>
        <w:spacing w:before="107" w:line="208" w:lineRule="auto"/>
        <w:ind w:right="709" w:firstLine="0"/>
      </w:pPr>
      <w:r>
        <w:lastRenderedPageBreak/>
        <w:t>формировать опыт, находить позитивное в произошедшей ситуации, быть готовым действовать в отсутствии гарантий успеха.</w:t>
      </w:r>
    </w:p>
    <w:p w:rsidR="00CF46E0" w:rsidRDefault="00CF46E0" w:rsidP="00CF46E0">
      <w:pPr>
        <w:pStyle w:val="21"/>
        <w:spacing w:line="208" w:lineRule="auto"/>
        <w:ind w:left="710" w:right="707" w:firstLine="707"/>
      </w:pPr>
      <w:r>
        <w:t xml:space="preserve">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w:t>
      </w:r>
      <w:r>
        <w:rPr>
          <w:spacing w:val="-2"/>
        </w:rPr>
        <w:t>деятельности.</w:t>
      </w:r>
    </w:p>
    <w:p w:rsidR="00CF46E0" w:rsidRDefault="00CF46E0" w:rsidP="00CF46E0">
      <w:pPr>
        <w:spacing w:line="208" w:lineRule="auto"/>
        <w:ind w:left="710" w:right="708" w:firstLine="707"/>
        <w:jc w:val="both"/>
        <w:rPr>
          <w:b/>
          <w:sz w:val="24"/>
        </w:rPr>
      </w:pPr>
      <w:r>
        <w:rPr>
          <w:b/>
          <w:sz w:val="24"/>
        </w:rPr>
        <w:t>Уобучающегосябудутсформированыследующиебазовыелогическиедействия как часть познавательных универсальных учебных действий:</w:t>
      </w:r>
    </w:p>
    <w:p w:rsidR="00CF46E0" w:rsidRDefault="00CF46E0" w:rsidP="00CF46E0">
      <w:pPr>
        <w:pStyle w:val="a3"/>
        <w:spacing w:line="208" w:lineRule="auto"/>
        <w:ind w:right="707" w:firstLine="707"/>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F46E0" w:rsidRDefault="00CF46E0" w:rsidP="00CF46E0">
      <w:pPr>
        <w:pStyle w:val="a3"/>
        <w:spacing w:line="208" w:lineRule="auto"/>
        <w:ind w:right="713" w:firstLine="707"/>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F46E0" w:rsidRDefault="00CF46E0" w:rsidP="00CF46E0">
      <w:pPr>
        <w:pStyle w:val="a3"/>
        <w:spacing w:line="208" w:lineRule="auto"/>
        <w:ind w:right="711" w:firstLine="707"/>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CF46E0" w:rsidRDefault="00CF46E0" w:rsidP="00CF46E0">
      <w:pPr>
        <w:pStyle w:val="a3"/>
        <w:spacing w:line="208" w:lineRule="auto"/>
        <w:ind w:right="713" w:firstLine="707"/>
      </w:pPr>
      <w:r>
        <w:t>выявлятьдефицитыинформации,данных,необходимыхдлярешенияпоставленной учебной задачи;</w:t>
      </w:r>
    </w:p>
    <w:p w:rsidR="00CF46E0" w:rsidRDefault="00CF46E0" w:rsidP="00CF46E0">
      <w:pPr>
        <w:pStyle w:val="a3"/>
        <w:spacing w:line="208" w:lineRule="auto"/>
        <w:ind w:right="709" w:firstLine="707"/>
      </w:pPr>
      <w: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CF46E0" w:rsidRDefault="00CF46E0" w:rsidP="00CF46E0">
      <w:pPr>
        <w:pStyle w:val="a3"/>
        <w:spacing w:line="208" w:lineRule="auto"/>
        <w:ind w:right="709" w:firstLine="707"/>
      </w:pPr>
      <w:r>
        <w:t>самостоятельно выбирать способ решения учебной задачи при работе с разными типамитекстов(сравниватьнескольковариантоврешения,выбиратьнаиболееподходящий с учётом самостоятельно выделенных критериев).</w:t>
      </w:r>
    </w:p>
    <w:p w:rsidR="00CF46E0" w:rsidRDefault="00CF46E0" w:rsidP="00CF46E0">
      <w:pPr>
        <w:pStyle w:val="21"/>
        <w:spacing w:line="208" w:lineRule="auto"/>
        <w:ind w:left="710" w:right="711" w:firstLine="707"/>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46E0" w:rsidRDefault="00CF46E0" w:rsidP="00CF46E0">
      <w:pPr>
        <w:pStyle w:val="a3"/>
        <w:spacing w:line="208" w:lineRule="auto"/>
        <w:ind w:right="713" w:firstLine="707"/>
      </w:pPr>
      <w:r>
        <w:t xml:space="preserve">использоватьвопросыкакисследовательскийинструментпознаниявлитературном </w:t>
      </w:r>
      <w:r>
        <w:rPr>
          <w:spacing w:val="-2"/>
        </w:rPr>
        <w:t>образовании;</w:t>
      </w:r>
    </w:p>
    <w:p w:rsidR="00CF46E0" w:rsidRDefault="00CF46E0" w:rsidP="00CF46E0">
      <w:pPr>
        <w:pStyle w:val="a3"/>
        <w:spacing w:line="208" w:lineRule="auto"/>
        <w:ind w:right="709" w:firstLine="707"/>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F46E0" w:rsidRDefault="00CF46E0" w:rsidP="00CF46E0">
      <w:pPr>
        <w:pStyle w:val="a3"/>
        <w:spacing w:line="208" w:lineRule="auto"/>
        <w:ind w:right="713" w:firstLine="707"/>
      </w:pPr>
      <w:r>
        <w:t>формировать гипотезу об истинности собственных суждений и суждений других, аргументировать свою позицию, мнение;</w:t>
      </w:r>
    </w:p>
    <w:p w:rsidR="00CF46E0" w:rsidRDefault="00CF46E0" w:rsidP="00CF46E0">
      <w:pPr>
        <w:pStyle w:val="a3"/>
        <w:spacing w:line="208" w:lineRule="auto"/>
        <w:ind w:right="704" w:firstLine="707"/>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F46E0" w:rsidRDefault="00CF46E0" w:rsidP="00CF46E0">
      <w:pPr>
        <w:pStyle w:val="a3"/>
        <w:spacing w:line="208" w:lineRule="auto"/>
        <w:ind w:right="703" w:firstLine="707"/>
      </w:pPr>
      <w:r>
        <w:t>оценивать на применимость и достоверность информацию, полученную в ходе исследования (эксперимента);</w:t>
      </w:r>
    </w:p>
    <w:p w:rsidR="00CF46E0" w:rsidRDefault="00CF46E0" w:rsidP="00CF46E0">
      <w:pPr>
        <w:pStyle w:val="a3"/>
        <w:spacing w:line="208" w:lineRule="auto"/>
        <w:ind w:right="710" w:firstLine="707"/>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F46E0" w:rsidRDefault="00CF46E0" w:rsidP="00CF46E0">
      <w:pPr>
        <w:pStyle w:val="a3"/>
        <w:spacing w:line="208" w:lineRule="auto"/>
        <w:ind w:right="705" w:firstLine="707"/>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F46E0" w:rsidRDefault="00CF46E0" w:rsidP="00CF46E0">
      <w:pPr>
        <w:pStyle w:val="a3"/>
        <w:spacing w:before="201"/>
        <w:ind w:left="0" w:firstLine="0"/>
        <w:jc w:val="left"/>
      </w:pPr>
    </w:p>
    <w:p w:rsidR="00CF46E0" w:rsidRDefault="00CF46E0" w:rsidP="00CF46E0">
      <w:pPr>
        <w:pStyle w:val="21"/>
        <w:spacing w:before="1" w:line="208" w:lineRule="auto"/>
        <w:ind w:left="710" w:right="711" w:firstLine="707"/>
      </w:pPr>
      <w:r>
        <w:t>У обучающегося будут сформированы умения работать с информацией как часть познавательных универсальных учебных действий:</w:t>
      </w:r>
    </w:p>
    <w:p w:rsidR="00CF46E0" w:rsidRDefault="00CF46E0" w:rsidP="00CF46E0">
      <w:pPr>
        <w:pStyle w:val="a3"/>
        <w:spacing w:line="208" w:lineRule="auto"/>
        <w:ind w:right="712" w:firstLine="707"/>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F46E0" w:rsidRDefault="00CF46E0" w:rsidP="00CF46E0">
      <w:pPr>
        <w:pStyle w:val="a3"/>
        <w:spacing w:line="208" w:lineRule="auto"/>
        <w:ind w:right="711" w:firstLine="707"/>
      </w:pPr>
      <w:r>
        <w:t>выбирать, анализировать, систематизировать и интерпретировать литературную и другую информацию различных видов и форм представления;</w:t>
      </w:r>
    </w:p>
    <w:p w:rsidR="00CF46E0" w:rsidRDefault="00CF46E0" w:rsidP="00CF46E0">
      <w:pPr>
        <w:pStyle w:val="a3"/>
        <w:spacing w:line="208" w:lineRule="auto"/>
        <w:ind w:right="713" w:firstLine="707"/>
      </w:pPr>
      <w:r>
        <w:t>находить сходные аргументы (подтверждающие или опровергающие одну и ту же идею, версию) в различных информационных источниках;</w:t>
      </w:r>
    </w:p>
    <w:p w:rsidR="00CF46E0" w:rsidRDefault="00CF46E0" w:rsidP="00CF46E0">
      <w:pPr>
        <w:pStyle w:val="a3"/>
        <w:spacing w:line="208" w:lineRule="auto"/>
        <w:ind w:right="712" w:firstLine="707"/>
      </w:pPr>
      <w:r>
        <w:t xml:space="preserve">самостоятельно выбирать оптимальную форму представления литературной и </w:t>
      </w:r>
      <w:r>
        <w:lastRenderedPageBreak/>
        <w:t>другой информации и иллюстрировать решаемые учебные задачи несложными схемами, диаграммами, иной графикой и их комбинациями;</w:t>
      </w:r>
    </w:p>
    <w:p w:rsidR="00CF46E0" w:rsidRDefault="00CF46E0" w:rsidP="00CF46E0">
      <w:pPr>
        <w:pStyle w:val="a3"/>
        <w:spacing w:line="208" w:lineRule="auto"/>
        <w:sectPr w:rsidR="00CF46E0">
          <w:pgSz w:w="11910" w:h="16840"/>
          <w:pgMar w:top="1040" w:right="141" w:bottom="1160" w:left="992" w:header="0" w:footer="896" w:gutter="0"/>
          <w:cols w:space="720"/>
        </w:sectPr>
      </w:pPr>
    </w:p>
    <w:p w:rsidR="00CF46E0" w:rsidRDefault="00CF46E0" w:rsidP="00CF46E0">
      <w:pPr>
        <w:pStyle w:val="a3"/>
        <w:spacing w:before="107" w:line="208" w:lineRule="auto"/>
        <w:ind w:right="710" w:firstLine="707"/>
      </w:pPr>
      <w: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CF46E0" w:rsidRDefault="00CF46E0" w:rsidP="00CF46E0">
      <w:pPr>
        <w:pStyle w:val="a3"/>
        <w:spacing w:line="229" w:lineRule="exact"/>
        <w:ind w:left="1418" w:firstLine="0"/>
      </w:pPr>
      <w:r>
        <w:t>эффективнозапоминатьисистематизировать</w:t>
      </w:r>
      <w:r>
        <w:rPr>
          <w:spacing w:val="-2"/>
        </w:rPr>
        <w:t>информацию.</w:t>
      </w:r>
    </w:p>
    <w:p w:rsidR="00CF46E0" w:rsidRDefault="00CF46E0" w:rsidP="00CF46E0">
      <w:pPr>
        <w:pStyle w:val="21"/>
        <w:spacing w:before="11" w:line="208" w:lineRule="auto"/>
        <w:ind w:left="710" w:right="712" w:firstLine="707"/>
      </w:pPr>
      <w:r>
        <w:t>У обучающегося будут сформированы умения общения как часть коммуникативных универсальных учебных действий:</w:t>
      </w:r>
    </w:p>
    <w:p w:rsidR="00CF46E0" w:rsidRDefault="00CF46E0" w:rsidP="00CF46E0">
      <w:pPr>
        <w:pStyle w:val="a3"/>
        <w:spacing w:line="208" w:lineRule="auto"/>
        <w:ind w:right="703" w:firstLine="707"/>
      </w:pPr>
      <w:r>
        <w:t xml:space="preserve">воспринимать и формулировать суждения, выражать эмоции в соответствии с условиями и целями общения, выражать себя (свою точкузрения) в устных и письменных </w:t>
      </w:r>
      <w:r>
        <w:rPr>
          <w:spacing w:val="-2"/>
        </w:rPr>
        <w:t>текстах;</w:t>
      </w:r>
    </w:p>
    <w:p w:rsidR="00CF46E0" w:rsidRDefault="00CF46E0" w:rsidP="00CF46E0">
      <w:pPr>
        <w:pStyle w:val="a3"/>
        <w:spacing w:line="208" w:lineRule="auto"/>
        <w:ind w:right="703" w:firstLine="707"/>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CF46E0" w:rsidRDefault="00CF46E0" w:rsidP="00CF46E0">
      <w:pPr>
        <w:pStyle w:val="a3"/>
        <w:spacing w:line="208" w:lineRule="auto"/>
        <w:ind w:right="712" w:firstLine="707"/>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CF46E0" w:rsidRDefault="00CF46E0" w:rsidP="00CF46E0">
      <w:pPr>
        <w:pStyle w:val="a3"/>
        <w:spacing w:line="208" w:lineRule="auto"/>
        <w:ind w:right="708" w:firstLine="707"/>
      </w:pPr>
      <w:r>
        <w:t>публично представлять результаты выполненного опыта (литературоведческого эксперимента, исследования, проекта);</w:t>
      </w:r>
    </w:p>
    <w:p w:rsidR="00CF46E0" w:rsidRDefault="00CF46E0" w:rsidP="00CF46E0">
      <w:pPr>
        <w:pStyle w:val="a3"/>
        <w:spacing w:line="208" w:lineRule="auto"/>
        <w:ind w:right="710" w:firstLine="707"/>
      </w:pPr>
      <w:r>
        <w:t>самостоятельно выбирать формат выступления с учётом задач презентации и особенностейаудиторииивсоответствииснимсоставлять устныеиписьменныетекстыс использованием иллюстративных материалов.</w:t>
      </w:r>
    </w:p>
    <w:p w:rsidR="00CF46E0" w:rsidRDefault="00CF46E0" w:rsidP="00CF46E0">
      <w:pPr>
        <w:pStyle w:val="21"/>
        <w:spacing w:line="208" w:lineRule="auto"/>
        <w:ind w:left="710" w:right="713" w:firstLine="707"/>
      </w:pPr>
      <w:r>
        <w:t>У обучающегося будут сформированы умения самоорганизации как части регулятивных универсальных учебных действий:</w:t>
      </w:r>
    </w:p>
    <w:p w:rsidR="00CF46E0" w:rsidRDefault="00CF46E0" w:rsidP="00CF46E0">
      <w:pPr>
        <w:pStyle w:val="a3"/>
        <w:spacing w:line="208" w:lineRule="auto"/>
        <w:ind w:right="715" w:firstLine="707"/>
      </w:pPr>
      <w:r>
        <w:t>выявлять проблемы для решения в учебных и жизненных ситуациях, анализируя ситуации, изображённые в художественной литературе;</w:t>
      </w:r>
    </w:p>
    <w:p w:rsidR="00CF46E0" w:rsidRDefault="00CF46E0" w:rsidP="00CF46E0">
      <w:pPr>
        <w:pStyle w:val="a3"/>
        <w:spacing w:line="208" w:lineRule="auto"/>
        <w:ind w:right="714" w:firstLine="707"/>
      </w:pPr>
      <w:r>
        <w:t>ориентироваться в различных подходах принятия решений (индивидуальное, принятие решения в группе, принятие решений группой);</w:t>
      </w:r>
    </w:p>
    <w:p w:rsidR="00CF46E0" w:rsidRDefault="00CF46E0" w:rsidP="00CF46E0">
      <w:pPr>
        <w:pStyle w:val="a3"/>
        <w:spacing w:line="208" w:lineRule="auto"/>
        <w:ind w:right="707" w:firstLine="707"/>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46E0" w:rsidRDefault="00CF46E0" w:rsidP="00CF46E0">
      <w:pPr>
        <w:pStyle w:val="a3"/>
        <w:spacing w:line="208" w:lineRule="auto"/>
        <w:ind w:right="714" w:firstLine="707"/>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F46E0" w:rsidRDefault="00CF46E0" w:rsidP="00CF46E0">
      <w:pPr>
        <w:pStyle w:val="a3"/>
        <w:spacing w:line="229" w:lineRule="exact"/>
        <w:ind w:left="1418" w:firstLine="0"/>
      </w:pPr>
      <w:r>
        <w:t>проводитьвыборибратьответственностьза</w:t>
      </w:r>
      <w:r>
        <w:rPr>
          <w:spacing w:val="-2"/>
        </w:rPr>
        <w:t>решение.</w:t>
      </w:r>
    </w:p>
    <w:p w:rsidR="00CF46E0" w:rsidRDefault="00CF46E0" w:rsidP="00CF46E0">
      <w:pPr>
        <w:pStyle w:val="21"/>
        <w:spacing w:before="10" w:line="208" w:lineRule="auto"/>
        <w:ind w:left="710" w:right="711" w:firstLine="707"/>
      </w:pPr>
      <w:r>
        <w:t xml:space="preserve">У обучающегося будут сформированы умения самоконтроля, эмоционального интеллекта,принятиясебяидругихкакчастирегулятивныхуниверсальныхучебных </w:t>
      </w:r>
      <w:r>
        <w:rPr>
          <w:spacing w:val="-2"/>
        </w:rPr>
        <w:t>действий:</w:t>
      </w:r>
    </w:p>
    <w:p w:rsidR="00CF46E0" w:rsidRDefault="00CF46E0" w:rsidP="00CF46E0">
      <w:pPr>
        <w:pStyle w:val="a3"/>
        <w:spacing w:line="208" w:lineRule="auto"/>
        <w:ind w:right="710" w:firstLine="707"/>
      </w:pPr>
      <w:r>
        <w:t xml:space="preserve">владеть способами самоконтроля, самомотивации и рефлексии в литературном </w:t>
      </w:r>
      <w:r>
        <w:rPr>
          <w:spacing w:val="-2"/>
        </w:rPr>
        <w:t>образовании;</w:t>
      </w:r>
    </w:p>
    <w:p w:rsidR="00CF46E0" w:rsidRDefault="00CF46E0" w:rsidP="00CF46E0">
      <w:pPr>
        <w:pStyle w:val="a3"/>
        <w:spacing w:line="229" w:lineRule="exact"/>
        <w:ind w:left="1418" w:firstLine="0"/>
      </w:pPr>
      <w:r>
        <w:t>даватьоценкуучебнойситуацииипредлагатьпланеё</w:t>
      </w:r>
      <w:r>
        <w:rPr>
          <w:spacing w:val="-2"/>
        </w:rPr>
        <w:t>изменения;</w:t>
      </w:r>
    </w:p>
    <w:p w:rsidR="00CF46E0" w:rsidRDefault="00CF46E0" w:rsidP="00CF46E0">
      <w:pPr>
        <w:pStyle w:val="a3"/>
        <w:spacing w:before="11" w:line="208" w:lineRule="auto"/>
        <w:ind w:right="714" w:firstLine="707"/>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46E0" w:rsidRDefault="00CF46E0" w:rsidP="00CF46E0">
      <w:pPr>
        <w:pStyle w:val="a3"/>
        <w:spacing w:line="208" w:lineRule="auto"/>
        <w:ind w:right="713" w:firstLine="707"/>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F46E0" w:rsidRDefault="00CF46E0" w:rsidP="00CF46E0">
      <w:pPr>
        <w:pStyle w:val="a3"/>
        <w:spacing w:line="208" w:lineRule="auto"/>
        <w:ind w:right="707" w:firstLine="707"/>
      </w:pPr>
      <w:r>
        <w:t>вноситькоррективывдеятельностьнаосновеновыхобстоятельствиизменившихся ситуаций, установленных ошибок, возникших трудностей, оценивать соответствие результата цели и условиям;</w:t>
      </w:r>
    </w:p>
    <w:p w:rsidR="00CF46E0" w:rsidRDefault="00CF46E0" w:rsidP="00CF46E0">
      <w:pPr>
        <w:pStyle w:val="a3"/>
        <w:spacing w:line="208" w:lineRule="auto"/>
        <w:ind w:left="1418" w:right="1292" w:firstLine="0"/>
      </w:pPr>
      <w:r>
        <w:t>различать,называтьиуправлятьсобственнымиэмоциямииэмоциямидругих; выявлять и анализировать причины эмоций;</w:t>
      </w:r>
    </w:p>
    <w:p w:rsidR="00CF46E0" w:rsidRDefault="00CF46E0" w:rsidP="00CF46E0">
      <w:pPr>
        <w:pStyle w:val="a3"/>
        <w:spacing w:line="208" w:lineRule="auto"/>
        <w:ind w:right="710" w:firstLine="707"/>
        <w:jc w:val="left"/>
      </w:pPr>
      <w:r>
        <w:t>ставитьсебянаместодругогочеловека,пониматьмотивыинамерениядругого, анализируя примеры из художественной литературы;</w:t>
      </w:r>
    </w:p>
    <w:p w:rsidR="00CF46E0" w:rsidRDefault="00CF46E0" w:rsidP="00CF46E0">
      <w:pPr>
        <w:pStyle w:val="a3"/>
        <w:spacing w:line="229" w:lineRule="exact"/>
        <w:ind w:left="1418" w:firstLine="0"/>
        <w:jc w:val="left"/>
      </w:pPr>
      <w:r>
        <w:t>регулироватьспособвыражениясвоих</w:t>
      </w:r>
      <w:r>
        <w:rPr>
          <w:spacing w:val="-2"/>
        </w:rPr>
        <w:t>эмоций;</w:t>
      </w:r>
    </w:p>
    <w:p w:rsidR="00CF46E0" w:rsidRDefault="00CF46E0" w:rsidP="00CF46E0">
      <w:pPr>
        <w:pStyle w:val="a3"/>
        <w:tabs>
          <w:tab w:val="left" w:pos="2693"/>
          <w:tab w:val="left" w:pos="4053"/>
          <w:tab w:val="left" w:pos="4391"/>
          <w:tab w:val="left" w:pos="5463"/>
          <w:tab w:val="left" w:pos="6667"/>
          <w:tab w:val="left" w:pos="7214"/>
          <w:tab w:val="left" w:pos="8321"/>
          <w:tab w:val="left" w:pos="9701"/>
        </w:tabs>
        <w:spacing w:before="10" w:line="208" w:lineRule="auto"/>
        <w:ind w:right="712" w:firstLine="707"/>
        <w:jc w:val="left"/>
      </w:pPr>
      <w:r>
        <w:rPr>
          <w:spacing w:val="-2"/>
        </w:rPr>
        <w:t>осознанно</w:t>
      </w:r>
      <w:r>
        <w:tab/>
      </w:r>
      <w:r>
        <w:rPr>
          <w:spacing w:val="-2"/>
        </w:rPr>
        <w:t>относиться</w:t>
      </w:r>
      <w:r>
        <w:tab/>
      </w:r>
      <w:r>
        <w:rPr>
          <w:spacing w:val="-10"/>
        </w:rPr>
        <w:t>к</w:t>
      </w:r>
      <w:r>
        <w:tab/>
      </w:r>
      <w:r>
        <w:rPr>
          <w:spacing w:val="-2"/>
        </w:rPr>
        <w:t>другому</w:t>
      </w:r>
      <w:r>
        <w:tab/>
      </w:r>
      <w:r>
        <w:rPr>
          <w:spacing w:val="-2"/>
        </w:rPr>
        <w:t>человеку,</w:t>
      </w:r>
      <w:r>
        <w:tab/>
      </w:r>
      <w:r>
        <w:rPr>
          <w:spacing w:val="-4"/>
        </w:rPr>
        <w:t>его</w:t>
      </w:r>
      <w:r>
        <w:tab/>
      </w:r>
      <w:r>
        <w:rPr>
          <w:spacing w:val="-2"/>
        </w:rPr>
        <w:t>мнению,</w:t>
      </w:r>
      <w:r>
        <w:tab/>
      </w:r>
      <w:r>
        <w:rPr>
          <w:spacing w:val="-2"/>
        </w:rPr>
        <w:t>размышляя</w:t>
      </w:r>
      <w:r>
        <w:tab/>
      </w:r>
      <w:r>
        <w:rPr>
          <w:spacing w:val="-4"/>
        </w:rPr>
        <w:t xml:space="preserve">над </w:t>
      </w:r>
      <w:r>
        <w:t>взаимоотношениями литературных героев;</w:t>
      </w:r>
    </w:p>
    <w:p w:rsidR="00CF46E0" w:rsidRDefault="00CF46E0" w:rsidP="00CF46E0">
      <w:pPr>
        <w:pStyle w:val="a3"/>
        <w:spacing w:line="208" w:lineRule="auto"/>
        <w:ind w:left="1418" w:right="2651" w:firstLine="0"/>
        <w:jc w:val="left"/>
      </w:pPr>
      <w:r>
        <w:t>признаватьсвоёправонаошибкуитакоежеправодругого; принимать себя и других, не осуждая;</w:t>
      </w:r>
    </w:p>
    <w:p w:rsidR="00CF46E0" w:rsidRDefault="00CF46E0" w:rsidP="00CF46E0">
      <w:pPr>
        <w:pStyle w:val="a3"/>
        <w:spacing w:line="229" w:lineRule="exact"/>
        <w:ind w:left="1418" w:firstLine="0"/>
        <w:jc w:val="left"/>
      </w:pPr>
      <w:r>
        <w:t>проявлятьоткрытостьсебеи</w:t>
      </w:r>
      <w:r>
        <w:rPr>
          <w:spacing w:val="-2"/>
        </w:rPr>
        <w:t>другим;</w:t>
      </w:r>
    </w:p>
    <w:p w:rsidR="00CF46E0" w:rsidRDefault="00CF46E0" w:rsidP="00CF46E0">
      <w:pPr>
        <w:pStyle w:val="a3"/>
        <w:spacing w:line="240" w:lineRule="exact"/>
        <w:ind w:left="1418" w:firstLine="0"/>
        <w:jc w:val="left"/>
      </w:pPr>
      <w:r>
        <w:lastRenderedPageBreak/>
        <w:t>осознаватьневозможностьконтролироватьвсё</w:t>
      </w:r>
      <w:r>
        <w:rPr>
          <w:spacing w:val="-2"/>
        </w:rPr>
        <w:t>вокруг.</w:t>
      </w:r>
    </w:p>
    <w:p w:rsidR="00CF46E0" w:rsidRDefault="00CF46E0" w:rsidP="00CF46E0">
      <w:pPr>
        <w:pStyle w:val="a3"/>
        <w:spacing w:line="258" w:lineRule="exact"/>
        <w:ind w:left="1418" w:firstLine="0"/>
        <w:jc w:val="left"/>
      </w:pPr>
      <w:r>
        <w:t>Уобучающегосябудутсформированыумениясовместной</w:t>
      </w:r>
      <w:r>
        <w:rPr>
          <w:spacing w:val="-2"/>
        </w:rPr>
        <w:t>деятельности:</w:t>
      </w:r>
    </w:p>
    <w:p w:rsidR="00CF46E0" w:rsidRDefault="00CF46E0" w:rsidP="00CF46E0">
      <w:pPr>
        <w:pStyle w:val="a3"/>
        <w:spacing w:line="258" w:lineRule="exact"/>
        <w:jc w:val="left"/>
        <w:sectPr w:rsidR="00CF46E0">
          <w:pgSz w:w="11910" w:h="16840"/>
          <w:pgMar w:top="1040" w:right="141" w:bottom="1160" w:left="992" w:header="0" w:footer="896" w:gutter="0"/>
          <w:cols w:space="720"/>
        </w:sectPr>
      </w:pPr>
    </w:p>
    <w:p w:rsidR="00CF46E0" w:rsidRDefault="00CF46E0" w:rsidP="00CF46E0">
      <w:pPr>
        <w:pStyle w:val="a3"/>
        <w:spacing w:before="107" w:line="208" w:lineRule="auto"/>
        <w:ind w:right="711" w:firstLine="707"/>
      </w:pPr>
      <w:r>
        <w:lastRenderedPageBreak/>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CF46E0" w:rsidRDefault="00CF46E0" w:rsidP="00CF46E0">
      <w:pPr>
        <w:pStyle w:val="a3"/>
        <w:spacing w:line="208" w:lineRule="auto"/>
        <w:ind w:right="710" w:firstLine="707"/>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46E0" w:rsidRDefault="00CF46E0" w:rsidP="00CF46E0">
      <w:pPr>
        <w:pStyle w:val="a3"/>
        <w:spacing w:line="208" w:lineRule="auto"/>
        <w:ind w:right="705" w:firstLine="707"/>
      </w:pPr>
      <w:r>
        <w:t>обобщатьмнениянесколькихчеловек,проявлятьготовностьруководить,выполнять поручения, подчиняться;</w:t>
      </w:r>
    </w:p>
    <w:p w:rsidR="00CF46E0" w:rsidRDefault="00CF46E0" w:rsidP="00CF46E0">
      <w:pPr>
        <w:pStyle w:val="a3"/>
        <w:spacing w:line="208" w:lineRule="auto"/>
        <w:ind w:right="703" w:firstLine="707"/>
      </w:pPr>
      <w: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междучленами команды, участвовать в групповых формах работы (обсуждения, обмен мнений, «мозговые штурмы» и иные);</w:t>
      </w:r>
    </w:p>
    <w:p w:rsidR="00CF46E0" w:rsidRDefault="00CF46E0" w:rsidP="00CF46E0">
      <w:pPr>
        <w:pStyle w:val="a3"/>
        <w:spacing w:line="208" w:lineRule="auto"/>
        <w:ind w:right="708" w:firstLine="707"/>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46E0" w:rsidRDefault="00CF46E0" w:rsidP="00CF46E0">
      <w:pPr>
        <w:pStyle w:val="a3"/>
        <w:spacing w:line="208" w:lineRule="auto"/>
        <w:ind w:right="706" w:firstLine="707"/>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CF46E0" w:rsidRDefault="00CF46E0" w:rsidP="00CF46E0">
      <w:pPr>
        <w:pStyle w:val="a3"/>
        <w:spacing w:line="208" w:lineRule="auto"/>
        <w:ind w:right="702" w:firstLine="707"/>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46E0" w:rsidRDefault="00CF46E0" w:rsidP="00CF46E0">
      <w:pPr>
        <w:pStyle w:val="21"/>
        <w:spacing w:line="208" w:lineRule="auto"/>
        <w:ind w:left="710" w:right="711" w:firstLine="707"/>
      </w:pPr>
      <w:r>
        <w:t>Предметные результаты изучения родной (чеченской) литературы. К концу обучения в 5 классе обучающийся научится:</w:t>
      </w:r>
    </w:p>
    <w:p w:rsidR="00CF46E0" w:rsidRDefault="00CF46E0" w:rsidP="00CF46E0">
      <w:pPr>
        <w:pStyle w:val="a3"/>
        <w:spacing w:line="208" w:lineRule="auto"/>
        <w:ind w:right="709" w:firstLine="707"/>
      </w:pPr>
      <w: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CF46E0" w:rsidRDefault="00CF46E0" w:rsidP="00CF46E0">
      <w:pPr>
        <w:pStyle w:val="a3"/>
        <w:spacing w:line="208" w:lineRule="auto"/>
        <w:ind w:right="714" w:firstLine="707"/>
      </w:pPr>
      <w:r>
        <w:t>осознавать ключевые для чеченского национального сознания культурные и нравственные смыслы в произведениях о Родине и природе;</w:t>
      </w:r>
    </w:p>
    <w:p w:rsidR="00CF46E0" w:rsidRDefault="00CF46E0" w:rsidP="00CF46E0">
      <w:pPr>
        <w:pStyle w:val="a3"/>
        <w:spacing w:line="208" w:lineRule="auto"/>
        <w:ind w:right="710" w:firstLine="707"/>
      </w:pPr>
      <w:r>
        <w:t>иметь начальное представление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rsidR="00CF46E0" w:rsidRDefault="00CF46E0" w:rsidP="00CF46E0">
      <w:pPr>
        <w:pStyle w:val="a3"/>
        <w:spacing w:line="208" w:lineRule="auto"/>
        <w:ind w:right="713" w:firstLine="707"/>
      </w:pPr>
      <w:r>
        <w:t>иметь представление о чеченском национальном характере, о своеобразии чеченского языка и родной речи;</w:t>
      </w:r>
    </w:p>
    <w:p w:rsidR="00CF46E0" w:rsidRDefault="00CF46E0" w:rsidP="00CF46E0">
      <w:pPr>
        <w:pStyle w:val="a3"/>
        <w:spacing w:line="208" w:lineRule="auto"/>
        <w:ind w:right="713" w:firstLine="707"/>
      </w:pPr>
      <w:r>
        <w:t>проводить смысловой анализ фольклорного и литературного текста на основе наводящих вопросов;</w:t>
      </w:r>
    </w:p>
    <w:p w:rsidR="00CF46E0" w:rsidRDefault="00CF46E0" w:rsidP="00CF46E0">
      <w:pPr>
        <w:pStyle w:val="a3"/>
        <w:spacing w:line="208" w:lineRule="auto"/>
        <w:ind w:right="701" w:firstLine="707"/>
      </w:pPr>
      <w:r>
        <w:t xml:space="preserve">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w:t>
      </w:r>
      <w:r>
        <w:rPr>
          <w:spacing w:val="-2"/>
        </w:rPr>
        <w:t>вопрос;</w:t>
      </w:r>
    </w:p>
    <w:p w:rsidR="00CF46E0" w:rsidRDefault="00CF46E0" w:rsidP="00CF46E0">
      <w:pPr>
        <w:pStyle w:val="a3"/>
        <w:spacing w:line="208" w:lineRule="auto"/>
        <w:ind w:right="712" w:firstLine="707"/>
      </w:pPr>
      <w:r>
        <w:t>сопоставлятьпроизведениясловесногоискусстваспроизведениямидругихискусств и отбирать произведения для самостоятельного чтения.</w:t>
      </w:r>
    </w:p>
    <w:p w:rsidR="00CF46E0" w:rsidRDefault="00CF46E0" w:rsidP="00CF46E0">
      <w:pPr>
        <w:pStyle w:val="21"/>
        <w:spacing w:line="208" w:lineRule="auto"/>
        <w:ind w:left="710" w:right="711" w:firstLine="707"/>
      </w:pPr>
      <w:r>
        <w:t>Предметные результаты изучения родной (чеченской) литературы. К концу обучения в 6 классе обучающийся научится:</w:t>
      </w:r>
    </w:p>
    <w:p w:rsidR="00CF46E0" w:rsidRDefault="00CF46E0" w:rsidP="00CF46E0">
      <w:pPr>
        <w:pStyle w:val="a3"/>
        <w:spacing w:line="208" w:lineRule="auto"/>
        <w:ind w:right="710" w:firstLine="707"/>
      </w:pPr>
      <w: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CF46E0" w:rsidRDefault="00CF46E0" w:rsidP="00CF46E0">
      <w:pPr>
        <w:pStyle w:val="a3"/>
        <w:spacing w:line="208" w:lineRule="auto"/>
        <w:ind w:right="714" w:firstLine="707"/>
      </w:pPr>
      <w:r>
        <w:t>осознавать ключевые для чеченского национального сознания культурные и нравственные смыслы в произведениях о родной природе и родном крае;</w:t>
      </w:r>
    </w:p>
    <w:p w:rsidR="00CF46E0" w:rsidRDefault="00CF46E0" w:rsidP="00CF46E0">
      <w:pPr>
        <w:pStyle w:val="a3"/>
        <w:spacing w:line="229" w:lineRule="exact"/>
        <w:ind w:left="1418" w:firstLine="0"/>
      </w:pPr>
      <w:r>
        <w:t>иметьпредставлениеочеченскомнациональномхарактере,значимости</w:t>
      </w:r>
      <w:r>
        <w:rPr>
          <w:spacing w:val="-2"/>
        </w:rPr>
        <w:t>понятий</w:t>
      </w:r>
    </w:p>
    <w:p w:rsidR="00CF46E0" w:rsidRDefault="00CF46E0" w:rsidP="00CF46E0">
      <w:pPr>
        <w:pStyle w:val="a3"/>
        <w:spacing w:line="208" w:lineRule="auto"/>
        <w:ind w:right="709" w:firstLine="0"/>
      </w:pPr>
      <w:r>
        <w:t xml:space="preserve">«честь»,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w:t>
      </w:r>
      <w:r>
        <w:rPr>
          <w:spacing w:val="-4"/>
        </w:rPr>
        <w:t>речи;</w:t>
      </w:r>
    </w:p>
    <w:p w:rsidR="00CF46E0" w:rsidRDefault="00CF46E0" w:rsidP="00CF46E0">
      <w:pPr>
        <w:pStyle w:val="a3"/>
        <w:spacing w:before="9" w:line="208" w:lineRule="auto"/>
        <w:ind w:right="705" w:firstLine="707"/>
      </w:pPr>
      <w:r>
        <w:t>проводить смысловой анализ фольклорного и литературного текста на основе наводящих вопросов или по предложенному плану;</w:t>
      </w:r>
    </w:p>
    <w:p w:rsidR="00CF46E0" w:rsidRDefault="00CF46E0" w:rsidP="00CF46E0">
      <w:pPr>
        <w:pStyle w:val="a3"/>
        <w:spacing w:line="208" w:lineRule="auto"/>
        <w:ind w:right="706" w:firstLine="707"/>
      </w:pPr>
      <w: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CF46E0" w:rsidRDefault="00CF46E0" w:rsidP="00CF46E0">
      <w:pPr>
        <w:pStyle w:val="a3"/>
        <w:spacing w:line="208" w:lineRule="auto"/>
        <w:ind w:right="708" w:firstLine="707"/>
      </w:pPr>
      <w: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rsidR="00CF46E0" w:rsidRDefault="00CF46E0" w:rsidP="00CF46E0">
      <w:pPr>
        <w:pStyle w:val="21"/>
        <w:spacing w:line="208" w:lineRule="auto"/>
        <w:ind w:left="710" w:right="711" w:firstLine="707"/>
      </w:pPr>
      <w:r>
        <w:lastRenderedPageBreak/>
        <w:t>Предметные результаты изучения родной (чеченской) литературы. К концу обучения в 7 классе обучающийся научится:</w:t>
      </w:r>
    </w:p>
    <w:p w:rsidR="00CF46E0" w:rsidRDefault="00CF46E0" w:rsidP="00CF46E0">
      <w:pPr>
        <w:pStyle w:val="21"/>
        <w:spacing w:line="208" w:lineRule="auto"/>
        <w:sectPr w:rsidR="00CF46E0">
          <w:pgSz w:w="11910" w:h="16840"/>
          <w:pgMar w:top="1040" w:right="141" w:bottom="1160" w:left="992" w:header="0" w:footer="896" w:gutter="0"/>
          <w:cols w:space="720"/>
        </w:sectPr>
      </w:pPr>
    </w:p>
    <w:p w:rsidR="00CF46E0" w:rsidRDefault="00CF46E0" w:rsidP="00CF46E0">
      <w:pPr>
        <w:pStyle w:val="a3"/>
        <w:spacing w:before="107" w:line="208" w:lineRule="auto"/>
        <w:ind w:right="711" w:firstLine="707"/>
      </w:pPr>
      <w:r>
        <w:lastRenderedPageBreak/>
        <w:t>выделять проблематику и понимать эстетическое своеобразие чеченских народных песен(историческихилирических),выявлятьфольклорныесюжетыимотивывчеченской литературе для развития представлений о нравственном идеале чеченского народа;</w:t>
      </w:r>
    </w:p>
    <w:p w:rsidR="00CF46E0" w:rsidRDefault="00CF46E0" w:rsidP="00CF46E0">
      <w:pPr>
        <w:pStyle w:val="a3"/>
        <w:spacing w:line="208" w:lineRule="auto"/>
        <w:ind w:right="709" w:firstLine="707"/>
      </w:pPr>
      <w:r>
        <w:t>иметь представление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rsidR="00CF46E0" w:rsidRDefault="00CF46E0" w:rsidP="00CF46E0">
      <w:pPr>
        <w:pStyle w:val="a3"/>
        <w:spacing w:line="208" w:lineRule="auto"/>
        <w:ind w:right="708" w:firstLine="707"/>
      </w:pPr>
      <w: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CF46E0" w:rsidRDefault="00CF46E0" w:rsidP="00CF46E0">
      <w:pPr>
        <w:pStyle w:val="a3"/>
        <w:spacing w:line="208" w:lineRule="auto"/>
        <w:ind w:right="706" w:firstLine="707"/>
      </w:pPr>
      <w: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p>
    <w:p w:rsidR="00CF46E0" w:rsidRDefault="00CF46E0" w:rsidP="00CF46E0">
      <w:pPr>
        <w:pStyle w:val="a3"/>
        <w:spacing w:line="208" w:lineRule="auto"/>
        <w:ind w:right="710" w:firstLine="707"/>
      </w:pPr>
      <w:r>
        <w:t>создаватьустныеиписьменныемонологическиевысказывания,отвечатьнавопросы по тексту и самостоятельно их формулировать.</w:t>
      </w:r>
    </w:p>
    <w:p w:rsidR="00CF46E0" w:rsidRDefault="00CF46E0" w:rsidP="00CF46E0">
      <w:pPr>
        <w:pStyle w:val="21"/>
        <w:spacing w:line="208" w:lineRule="auto"/>
        <w:ind w:left="710" w:right="711" w:firstLine="707"/>
      </w:pPr>
      <w:r>
        <w:t>Предметные результаты изучения родной (чеченской) литературы. К концу обучения в 8 классе обучающийся научится:</w:t>
      </w:r>
    </w:p>
    <w:p w:rsidR="00CF46E0" w:rsidRDefault="00CF46E0" w:rsidP="00CF46E0">
      <w:pPr>
        <w:pStyle w:val="a3"/>
        <w:spacing w:line="208" w:lineRule="auto"/>
        <w:ind w:right="710" w:firstLine="707"/>
      </w:pPr>
      <w:r>
        <w:t>выделятьпроблематикуипониматьэстетическоесвоеобразиепроизведенийразных жанровдляразвитияпредставленийонравственныхидеалахчеченскогонарода,осознавать ключевые для чеченского национального сознания культурные и нравственные смыслы;</w:t>
      </w:r>
    </w:p>
    <w:p w:rsidR="00CF46E0" w:rsidRDefault="00CF46E0" w:rsidP="00CF46E0">
      <w:pPr>
        <w:pStyle w:val="a3"/>
        <w:spacing w:line="208" w:lineRule="auto"/>
        <w:ind w:right="712" w:firstLine="707"/>
      </w:pPr>
      <w:r>
        <w:t xml:space="preserve">иметь представление о чеченском национальном характере, о чеченском человеке как хранителе национального сознания, о трудной поре взросления, о языке чеченской </w:t>
      </w:r>
      <w:r>
        <w:rPr>
          <w:spacing w:val="-2"/>
        </w:rPr>
        <w:t>поэзии;</w:t>
      </w:r>
    </w:p>
    <w:p w:rsidR="00CF46E0" w:rsidRDefault="00CF46E0" w:rsidP="00CF46E0">
      <w:pPr>
        <w:pStyle w:val="a3"/>
        <w:spacing w:line="208" w:lineRule="auto"/>
        <w:ind w:right="707" w:firstLine="707"/>
      </w:pPr>
      <w:r>
        <w:t>проводить самостоятельный смысловой и идейно-эстетический анализ фольклорногоилитературноготекстаивосприниматьхудожественныйтексткакпослание автора читателю, современнику и потомку;</w:t>
      </w:r>
    </w:p>
    <w:p w:rsidR="00CF46E0" w:rsidRDefault="00CF46E0" w:rsidP="00CF46E0">
      <w:pPr>
        <w:pStyle w:val="a3"/>
        <w:spacing w:line="208" w:lineRule="auto"/>
        <w:ind w:right="706" w:firstLine="707"/>
      </w:pPr>
      <w: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композиции,находитьизобразительно-выразительныесредстваязыкаиопределятьихроль в тексте;</w:t>
      </w:r>
    </w:p>
    <w:p w:rsidR="00CF46E0" w:rsidRDefault="00CF46E0" w:rsidP="00CF46E0">
      <w:pPr>
        <w:pStyle w:val="a3"/>
        <w:spacing w:line="208" w:lineRule="auto"/>
        <w:ind w:right="709" w:firstLine="707"/>
      </w:pPr>
      <w: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CF46E0" w:rsidRDefault="00CF46E0" w:rsidP="00CF46E0">
      <w:pPr>
        <w:pStyle w:val="a3"/>
        <w:spacing w:line="208" w:lineRule="auto"/>
        <w:ind w:right="709" w:firstLine="707"/>
      </w:pPr>
      <w:r>
        <w:t>самостоятельносопоставлятьпроизведениясловесногоискусстваспроизведениями других искусств и отбирать произведения для внеклассного чтения.</w:t>
      </w:r>
    </w:p>
    <w:p w:rsidR="00CF46E0" w:rsidRDefault="00CF46E0" w:rsidP="00CF46E0">
      <w:pPr>
        <w:pStyle w:val="21"/>
        <w:spacing w:line="208" w:lineRule="auto"/>
        <w:ind w:left="710" w:right="711" w:firstLine="707"/>
      </w:pPr>
      <w:r>
        <w:t>Предметные результаты изучения родной (чеченской) литературы. К концу обучения в 9 классе обучающийся научится:</w:t>
      </w:r>
    </w:p>
    <w:p w:rsidR="00CF46E0" w:rsidRDefault="00CF46E0" w:rsidP="00CF46E0">
      <w:pPr>
        <w:pStyle w:val="a3"/>
        <w:spacing w:line="208" w:lineRule="auto"/>
        <w:ind w:right="710" w:firstLine="707"/>
      </w:pPr>
      <w:r>
        <w:t>выделятьпроблематикуипониматьэстетическоесвоеобразиепроизведенийразных жанров и эпох для развития представлений о нравственных идеалах чеченского народа;</w:t>
      </w:r>
    </w:p>
    <w:p w:rsidR="00CF46E0" w:rsidRDefault="00CF46E0" w:rsidP="00CF46E0">
      <w:pPr>
        <w:pStyle w:val="a3"/>
        <w:spacing w:line="208" w:lineRule="auto"/>
        <w:ind w:right="715" w:firstLine="707"/>
      </w:pPr>
      <w:r>
        <w:t>выделять ключевые для чеченского национального сознания культурные и нравственные смыслы на материале художественной словесности;</w:t>
      </w:r>
    </w:p>
    <w:p w:rsidR="00CF46E0" w:rsidRDefault="00CF46E0" w:rsidP="00CF46E0">
      <w:pPr>
        <w:pStyle w:val="a3"/>
        <w:spacing w:line="208" w:lineRule="auto"/>
        <w:ind w:right="709" w:firstLine="707"/>
      </w:pPr>
      <w: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rsidR="00CF46E0" w:rsidRDefault="00CF46E0" w:rsidP="00CF46E0">
      <w:pPr>
        <w:pStyle w:val="a3"/>
        <w:spacing w:line="208" w:lineRule="auto"/>
        <w:ind w:right="711" w:firstLine="707"/>
      </w:pPr>
      <w: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w:t>
      </w:r>
    </w:p>
    <w:p w:rsidR="00CF46E0" w:rsidRDefault="00CF46E0" w:rsidP="00CF46E0">
      <w:pPr>
        <w:pStyle w:val="a3"/>
        <w:spacing w:line="208" w:lineRule="auto"/>
        <w:ind w:right="706" w:firstLine="707"/>
      </w:pPr>
      <w: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композиции,находитьизобразительно-выразительныесредстваязыкаиопределятьихроль в тексте, выявлять авторскую позицию в тексте;</w:t>
      </w:r>
    </w:p>
    <w:p w:rsidR="00CF46E0" w:rsidRDefault="00CF46E0" w:rsidP="00CF46E0">
      <w:pPr>
        <w:pStyle w:val="a3"/>
        <w:spacing w:line="208" w:lineRule="auto"/>
        <w:ind w:right="709" w:firstLine="707"/>
      </w:pPr>
      <w:r>
        <w:t>создавать развёрнутые историко-культурные комментарии и собственные тексты интерпретирующего характера в различных форматах;</w:t>
      </w:r>
    </w:p>
    <w:p w:rsidR="00CF46E0" w:rsidRDefault="00CF46E0" w:rsidP="00CF46E0">
      <w:pPr>
        <w:pStyle w:val="a3"/>
        <w:spacing w:line="208" w:lineRule="auto"/>
        <w:ind w:right="711" w:firstLine="707"/>
      </w:pPr>
      <w:r>
        <w:t>самостоятельно сопоставлять произведения словесного искусства и их воплощение в других искусствах;</w:t>
      </w:r>
    </w:p>
    <w:p w:rsidR="00CF46E0" w:rsidRDefault="00CF46E0" w:rsidP="00CF46E0">
      <w:pPr>
        <w:pStyle w:val="a3"/>
        <w:spacing w:line="208" w:lineRule="auto"/>
        <w:ind w:right="707" w:firstLine="707"/>
      </w:pPr>
      <w:r>
        <w:lastRenderedPageBreak/>
        <w:t xml:space="preserve">самостоятельносопоставлятьлитературныепроизведенияиихвоплощениевдругих </w:t>
      </w:r>
      <w:r>
        <w:rPr>
          <w:spacing w:val="-2"/>
        </w:rPr>
        <w:t>искусствах.</w:t>
      </w:r>
    </w:p>
    <w:p w:rsidR="00CF46E0" w:rsidRDefault="00CF46E0" w:rsidP="00CF46E0">
      <w:pPr>
        <w:pStyle w:val="a3"/>
        <w:spacing w:before="273"/>
        <w:ind w:left="0" w:firstLine="0"/>
        <w:jc w:val="left"/>
      </w:pPr>
    </w:p>
    <w:p w:rsidR="00CF46E0" w:rsidRDefault="00CF46E0" w:rsidP="00CF46E0">
      <w:pPr>
        <w:pStyle w:val="21"/>
        <w:ind w:left="765"/>
        <w:jc w:val="center"/>
      </w:pPr>
      <w:r>
        <w:t>Тематическоепланированиеучебного</w:t>
      </w:r>
      <w:r>
        <w:rPr>
          <w:spacing w:val="-2"/>
        </w:rPr>
        <w:t>предмета</w:t>
      </w:r>
    </w:p>
    <w:p w:rsidR="00CF46E0" w:rsidRDefault="00CF46E0" w:rsidP="00CF46E0">
      <w:pPr>
        <w:ind w:left="771"/>
        <w:jc w:val="center"/>
        <w:rPr>
          <w:b/>
          <w:sz w:val="24"/>
        </w:rPr>
      </w:pPr>
      <w:r>
        <w:rPr>
          <w:b/>
          <w:sz w:val="24"/>
        </w:rPr>
        <w:t>«Родная(чеченская)</w:t>
      </w:r>
      <w:r>
        <w:rPr>
          <w:b/>
          <w:spacing w:val="-2"/>
          <w:sz w:val="24"/>
        </w:rPr>
        <w:t>литература»</w:t>
      </w:r>
    </w:p>
    <w:p w:rsidR="00CF46E0" w:rsidRDefault="00CF46E0" w:rsidP="00CF46E0">
      <w:pPr>
        <w:pStyle w:val="a3"/>
        <w:spacing w:before="78" w:after="9"/>
        <w:ind w:right="710" w:firstLine="707"/>
        <w:jc w:val="left"/>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87"/>
        <w:gridCol w:w="989"/>
        <w:gridCol w:w="2693"/>
      </w:tblGrid>
      <w:tr w:rsidR="00CF46E0" w:rsidTr="00CF46E0">
        <w:trPr>
          <w:trHeight w:val="1149"/>
        </w:trPr>
        <w:tc>
          <w:tcPr>
            <w:tcW w:w="994" w:type="dxa"/>
          </w:tcPr>
          <w:p w:rsidR="00CF46E0" w:rsidRDefault="00CF46E0" w:rsidP="00E85FE9">
            <w:pPr>
              <w:pStyle w:val="TableParagraph"/>
              <w:ind w:left="254" w:right="441" w:firstLine="88"/>
              <w:rPr>
                <w:sz w:val="20"/>
              </w:rPr>
            </w:pPr>
            <w:r>
              <w:rPr>
                <w:spacing w:val="-10"/>
                <w:sz w:val="20"/>
              </w:rPr>
              <w:t>№</w:t>
            </w:r>
            <w:r>
              <w:rPr>
                <w:spacing w:val="-5"/>
                <w:sz w:val="20"/>
              </w:rPr>
              <w:t xml:space="preserve"> п/п</w:t>
            </w:r>
          </w:p>
        </w:tc>
        <w:tc>
          <w:tcPr>
            <w:tcW w:w="5387" w:type="dxa"/>
          </w:tcPr>
          <w:p w:rsidR="00CF46E0" w:rsidRDefault="00CF46E0" w:rsidP="00E85FE9">
            <w:pPr>
              <w:pStyle w:val="TableParagraph"/>
              <w:spacing w:line="223" w:lineRule="exact"/>
              <w:ind w:left="149"/>
              <w:jc w:val="center"/>
              <w:rPr>
                <w:sz w:val="20"/>
              </w:rPr>
            </w:pPr>
            <w:r>
              <w:rPr>
                <w:spacing w:val="-4"/>
                <w:sz w:val="20"/>
              </w:rPr>
              <w:t>Тема</w:t>
            </w:r>
          </w:p>
        </w:tc>
        <w:tc>
          <w:tcPr>
            <w:tcW w:w="989" w:type="dxa"/>
          </w:tcPr>
          <w:p w:rsidR="00CF46E0" w:rsidRDefault="00CF46E0" w:rsidP="00E85FE9">
            <w:pPr>
              <w:pStyle w:val="TableParagraph"/>
              <w:ind w:left="171" w:right="48" w:hanging="75"/>
              <w:jc w:val="center"/>
              <w:rPr>
                <w:sz w:val="20"/>
              </w:rPr>
            </w:pPr>
            <w:r>
              <w:rPr>
                <w:spacing w:val="-2"/>
                <w:sz w:val="20"/>
              </w:rPr>
              <w:t>Количество часов, отводимыхна освоение</w:t>
            </w:r>
          </w:p>
          <w:p w:rsidR="00CF46E0" w:rsidRDefault="00CF46E0" w:rsidP="00E85FE9">
            <w:pPr>
              <w:pStyle w:val="TableParagraph"/>
              <w:spacing w:line="216" w:lineRule="exact"/>
              <w:ind w:left="121"/>
              <w:jc w:val="center"/>
              <w:rPr>
                <w:sz w:val="20"/>
              </w:rPr>
            </w:pPr>
            <w:r>
              <w:rPr>
                <w:sz w:val="20"/>
              </w:rPr>
              <w:t>каждой</w:t>
            </w:r>
            <w:r>
              <w:rPr>
                <w:spacing w:val="-4"/>
                <w:sz w:val="20"/>
              </w:rPr>
              <w:t>темы</w:t>
            </w:r>
          </w:p>
        </w:tc>
        <w:tc>
          <w:tcPr>
            <w:tcW w:w="2693" w:type="dxa"/>
          </w:tcPr>
          <w:p w:rsidR="00CF46E0" w:rsidRDefault="00CF46E0" w:rsidP="00E85FE9">
            <w:pPr>
              <w:pStyle w:val="TableParagraph"/>
              <w:spacing w:line="223" w:lineRule="exact"/>
              <w:ind w:left="680"/>
              <w:rPr>
                <w:sz w:val="20"/>
              </w:rPr>
            </w:pPr>
            <w:r>
              <w:rPr>
                <w:spacing w:val="-2"/>
                <w:sz w:val="20"/>
              </w:rPr>
              <w:t>Э(Ц)ОР</w:t>
            </w:r>
          </w:p>
        </w:tc>
      </w:tr>
      <w:tr w:rsidR="00CF46E0" w:rsidTr="00CF46E0">
        <w:trPr>
          <w:trHeight w:val="3600"/>
        </w:trPr>
        <w:tc>
          <w:tcPr>
            <w:tcW w:w="994" w:type="dxa"/>
          </w:tcPr>
          <w:p w:rsidR="00CF46E0" w:rsidRDefault="00CF46E0" w:rsidP="00E85FE9">
            <w:pPr>
              <w:pStyle w:val="TableParagraph"/>
              <w:spacing w:line="223" w:lineRule="exact"/>
              <w:ind w:left="146"/>
              <w:rPr>
                <w:sz w:val="20"/>
              </w:rPr>
            </w:pPr>
            <w:r>
              <w:rPr>
                <w:spacing w:val="-5"/>
                <w:sz w:val="20"/>
              </w:rPr>
              <w:t>1.</w:t>
            </w:r>
          </w:p>
        </w:tc>
        <w:tc>
          <w:tcPr>
            <w:tcW w:w="5387" w:type="dxa"/>
          </w:tcPr>
          <w:p w:rsidR="00CF46E0" w:rsidRDefault="00CF46E0" w:rsidP="00E85FE9">
            <w:pPr>
              <w:pStyle w:val="TableParagraph"/>
              <w:spacing w:before="5"/>
              <w:ind w:left="232"/>
              <w:rPr>
                <w:sz w:val="20"/>
              </w:rPr>
            </w:pPr>
            <w:r>
              <w:rPr>
                <w:sz w:val="20"/>
              </w:rPr>
              <w:t xml:space="preserve">5 </w:t>
            </w:r>
            <w:r>
              <w:rPr>
                <w:spacing w:val="-2"/>
                <w:sz w:val="20"/>
              </w:rPr>
              <w:t>класс</w:t>
            </w:r>
          </w:p>
          <w:p w:rsidR="00CF46E0" w:rsidRDefault="00CF46E0" w:rsidP="00E85FE9">
            <w:pPr>
              <w:pStyle w:val="TableParagraph"/>
              <w:spacing w:before="10"/>
              <w:ind w:left="232"/>
              <w:rPr>
                <w:sz w:val="20"/>
              </w:rPr>
            </w:pPr>
            <w:r>
              <w:rPr>
                <w:sz w:val="20"/>
              </w:rPr>
              <w:t>128.6.1.Устноенародное</w:t>
            </w:r>
            <w:r>
              <w:rPr>
                <w:spacing w:val="-2"/>
                <w:sz w:val="20"/>
              </w:rPr>
              <w:t>творчество.</w:t>
            </w:r>
          </w:p>
          <w:p w:rsidR="00CF46E0" w:rsidRDefault="00CF46E0" w:rsidP="00E85FE9">
            <w:pPr>
              <w:pStyle w:val="TableParagraph"/>
              <w:spacing w:before="10" w:line="249" w:lineRule="auto"/>
              <w:ind w:right="-1" w:firstLine="228"/>
              <w:rPr>
                <w:sz w:val="20"/>
              </w:rPr>
            </w:pPr>
            <w:r>
              <w:rPr>
                <w:sz w:val="20"/>
              </w:rPr>
              <w:t xml:space="preserve">Чеченскиенародныесказки.Сказки:бытовые,волшебные,о </w:t>
            </w:r>
            <w:r>
              <w:rPr>
                <w:spacing w:val="-2"/>
                <w:sz w:val="20"/>
              </w:rPr>
              <w:t>животных.</w:t>
            </w:r>
          </w:p>
          <w:p w:rsidR="00CF46E0" w:rsidRDefault="00CF46E0" w:rsidP="00E85FE9">
            <w:pPr>
              <w:pStyle w:val="TableParagraph"/>
              <w:tabs>
                <w:tab w:val="left" w:pos="1026"/>
                <w:tab w:val="left" w:pos="1663"/>
                <w:tab w:val="left" w:pos="2397"/>
                <w:tab w:val="left" w:pos="3105"/>
                <w:tab w:val="left" w:pos="3996"/>
              </w:tabs>
              <w:spacing w:before="1" w:line="249" w:lineRule="auto"/>
              <w:ind w:right="-15" w:firstLine="228"/>
              <w:rPr>
                <w:sz w:val="20"/>
              </w:rPr>
            </w:pPr>
            <w:r>
              <w:rPr>
                <w:spacing w:val="-2"/>
                <w:sz w:val="20"/>
              </w:rPr>
              <w:t>Сказка</w:t>
            </w:r>
            <w:r>
              <w:rPr>
                <w:sz w:val="20"/>
              </w:rPr>
              <w:tab/>
            </w:r>
            <w:r>
              <w:rPr>
                <w:spacing w:val="-4"/>
                <w:sz w:val="20"/>
              </w:rPr>
              <w:t>«Кхо</w:t>
            </w:r>
            <w:r>
              <w:rPr>
                <w:sz w:val="20"/>
              </w:rPr>
              <w:tab/>
            </w:r>
            <w:r>
              <w:rPr>
                <w:spacing w:val="-4"/>
                <w:sz w:val="20"/>
              </w:rPr>
              <w:t>ваша»</w:t>
            </w:r>
            <w:r>
              <w:rPr>
                <w:sz w:val="20"/>
              </w:rPr>
              <w:tab/>
            </w:r>
            <w:r>
              <w:rPr>
                <w:spacing w:val="-4"/>
                <w:sz w:val="20"/>
              </w:rPr>
              <w:t>(«Три</w:t>
            </w:r>
            <w:r>
              <w:rPr>
                <w:sz w:val="20"/>
              </w:rPr>
              <w:tab/>
            </w:r>
            <w:r>
              <w:rPr>
                <w:spacing w:val="-2"/>
                <w:sz w:val="20"/>
              </w:rPr>
              <w:t>брата»).</w:t>
            </w:r>
            <w:r>
              <w:rPr>
                <w:sz w:val="20"/>
              </w:rPr>
              <w:tab/>
            </w:r>
            <w:r>
              <w:rPr>
                <w:spacing w:val="-2"/>
                <w:sz w:val="20"/>
              </w:rPr>
              <w:t xml:space="preserve">Фантастические </w:t>
            </w:r>
            <w:r>
              <w:rPr>
                <w:sz w:val="20"/>
              </w:rPr>
              <w:t>элементы в сказке, гуманистический пафос сказки.</w:t>
            </w:r>
          </w:p>
          <w:p w:rsidR="00CF46E0" w:rsidRDefault="00CF46E0" w:rsidP="00E85FE9">
            <w:pPr>
              <w:pStyle w:val="TableParagraph"/>
              <w:tabs>
                <w:tab w:val="left" w:pos="1016"/>
                <w:tab w:val="left" w:pos="4416"/>
                <w:tab w:val="left" w:pos="5282"/>
              </w:tabs>
              <w:spacing w:before="2" w:line="249" w:lineRule="auto"/>
              <w:ind w:right="-15" w:firstLine="228"/>
              <w:jc w:val="right"/>
              <w:rPr>
                <w:sz w:val="20"/>
              </w:rPr>
            </w:pPr>
            <w:r>
              <w:rPr>
                <w:spacing w:val="-2"/>
                <w:sz w:val="20"/>
              </w:rPr>
              <w:t>Сказка</w:t>
            </w:r>
            <w:r>
              <w:rPr>
                <w:sz w:val="20"/>
              </w:rPr>
              <w:tab/>
              <w:t>«Тамашийнаолхазар»(«Чудесная</w:t>
            </w:r>
            <w:r>
              <w:rPr>
                <w:sz w:val="20"/>
              </w:rPr>
              <w:tab/>
            </w:r>
            <w:r>
              <w:rPr>
                <w:spacing w:val="-2"/>
                <w:sz w:val="20"/>
              </w:rPr>
              <w:t>птица»)</w:t>
            </w:r>
            <w:r>
              <w:rPr>
                <w:sz w:val="20"/>
              </w:rPr>
              <w:tab/>
            </w:r>
            <w:r>
              <w:rPr>
                <w:spacing w:val="-10"/>
                <w:sz w:val="20"/>
              </w:rPr>
              <w:t>–</w:t>
            </w:r>
            <w:r>
              <w:rPr>
                <w:sz w:val="20"/>
              </w:rPr>
              <w:t xml:space="preserve"> народнаясказканабытовуютему.Социальныемотивысказки. Сказка«Кховашаа,саьрмик»(«Трибратаидракон»).</w:t>
            </w:r>
          </w:p>
          <w:p w:rsidR="00CF46E0" w:rsidRDefault="00CF46E0" w:rsidP="00E85FE9">
            <w:pPr>
              <w:pStyle w:val="TableParagraph"/>
              <w:spacing w:before="3"/>
              <w:jc w:val="both"/>
              <w:rPr>
                <w:sz w:val="20"/>
              </w:rPr>
            </w:pPr>
            <w:r>
              <w:rPr>
                <w:sz w:val="20"/>
              </w:rPr>
              <w:t>Элементыволшебных</w:t>
            </w:r>
            <w:r>
              <w:rPr>
                <w:spacing w:val="-2"/>
                <w:sz w:val="20"/>
              </w:rPr>
              <w:t>сказок.</w:t>
            </w:r>
          </w:p>
          <w:p w:rsidR="00CF46E0" w:rsidRDefault="00CF46E0" w:rsidP="00E85FE9">
            <w:pPr>
              <w:pStyle w:val="TableParagraph"/>
              <w:spacing w:before="10" w:line="249" w:lineRule="auto"/>
              <w:ind w:right="-15" w:firstLine="228"/>
              <w:jc w:val="both"/>
              <w:rPr>
                <w:sz w:val="20"/>
              </w:rPr>
            </w:pPr>
            <w:r>
              <w:rPr>
                <w:sz w:val="20"/>
              </w:rPr>
              <w:t>Сказка «Доьшуш хилла кIант» («Мальчик, который учился»). Бытовая сказка как жанр. Общечеловеческие ценности в контексте сказочного сюжета.</w:t>
            </w:r>
          </w:p>
          <w:p w:rsidR="00CF46E0" w:rsidRDefault="00CF46E0" w:rsidP="00E85FE9">
            <w:pPr>
              <w:pStyle w:val="TableParagraph"/>
              <w:spacing w:before="3"/>
              <w:ind w:left="232"/>
              <w:jc w:val="both"/>
              <w:rPr>
                <w:sz w:val="20"/>
              </w:rPr>
            </w:pPr>
            <w:r>
              <w:rPr>
                <w:sz w:val="20"/>
              </w:rPr>
              <w:t>Сказкаоживотных«БарзоIахарцамохккъовсар»(«Волк</w:t>
            </w:r>
            <w:r>
              <w:rPr>
                <w:spacing w:val="-10"/>
                <w:sz w:val="20"/>
              </w:rPr>
              <w:t>и</w:t>
            </w:r>
          </w:p>
          <w:p w:rsidR="00CF46E0" w:rsidRDefault="00CF46E0" w:rsidP="00E85FE9">
            <w:pPr>
              <w:pStyle w:val="TableParagraph"/>
              <w:spacing w:before="10" w:line="215" w:lineRule="exact"/>
              <w:rPr>
                <w:sz w:val="20"/>
              </w:rPr>
            </w:pPr>
            <w:r>
              <w:rPr>
                <w:spacing w:val="-2"/>
                <w:sz w:val="20"/>
              </w:rPr>
              <w:t>ягненок»).</w:t>
            </w:r>
          </w:p>
        </w:tc>
        <w:tc>
          <w:tcPr>
            <w:tcW w:w="989" w:type="dxa"/>
            <w:vMerge w:val="restart"/>
            <w:textDirection w:val="btLr"/>
          </w:tcPr>
          <w:p w:rsidR="00CF46E0" w:rsidRDefault="00CF46E0" w:rsidP="00E85FE9">
            <w:pPr>
              <w:pStyle w:val="TableParagraph"/>
              <w:ind w:left="0"/>
              <w:rPr>
                <w:sz w:val="20"/>
              </w:rPr>
            </w:pPr>
          </w:p>
          <w:p w:rsidR="00CF46E0" w:rsidRDefault="00CF46E0" w:rsidP="00E85FE9">
            <w:pPr>
              <w:pStyle w:val="TableParagraph"/>
              <w:spacing w:before="12"/>
              <w:ind w:left="0"/>
              <w:rPr>
                <w:sz w:val="20"/>
              </w:rPr>
            </w:pPr>
          </w:p>
          <w:p w:rsidR="00CF46E0" w:rsidRDefault="00CF46E0" w:rsidP="00E85FE9">
            <w:pPr>
              <w:pStyle w:val="TableParagraph"/>
              <w:spacing w:before="1" w:line="244" w:lineRule="auto"/>
              <w:ind w:left="5043" w:hanging="4765"/>
              <w:rPr>
                <w:i/>
                <w:sz w:val="20"/>
              </w:rPr>
            </w:pPr>
            <w:r>
              <w:rPr>
                <w:i/>
                <w:sz w:val="20"/>
              </w:rPr>
              <w:t>Часынакаждуютемураспределяютсяучителем-предметникомвзависимостиотнагрузкипоучебномупланунатекущийучебныйгодв рабочей программе учителя</w:t>
            </w:r>
          </w:p>
        </w:tc>
        <w:tc>
          <w:tcPr>
            <w:tcW w:w="2693" w:type="dxa"/>
            <w:vMerge w:val="restart"/>
            <w:textDirection w:val="btLr"/>
          </w:tcPr>
          <w:p w:rsidR="00CF46E0" w:rsidRDefault="00CF46E0" w:rsidP="00E85FE9">
            <w:pPr>
              <w:pStyle w:val="TableParagraph"/>
              <w:spacing w:before="170"/>
              <w:ind w:left="0"/>
              <w:rPr>
                <w:sz w:val="20"/>
              </w:rPr>
            </w:pPr>
          </w:p>
          <w:p w:rsidR="00CF46E0" w:rsidRDefault="00CF46E0" w:rsidP="00E85FE9">
            <w:pPr>
              <w:pStyle w:val="TableParagraph"/>
              <w:ind w:left="99" w:right="105"/>
              <w:jc w:val="center"/>
              <w:rPr>
                <w:i/>
                <w:sz w:val="20"/>
              </w:rPr>
            </w:pPr>
            <w:r>
              <w:rPr>
                <w:i/>
                <w:sz w:val="20"/>
              </w:rPr>
              <w:t>Каждыйучитель-предметниквсвоейрабочейпрограммеуказываетвданномразделевозможное</w:t>
            </w:r>
            <w:r>
              <w:rPr>
                <w:i/>
                <w:spacing w:val="-2"/>
                <w:sz w:val="20"/>
              </w:rPr>
              <w:t>использование</w:t>
            </w:r>
          </w:p>
          <w:p w:rsidR="00CF46E0" w:rsidRDefault="00CF46E0" w:rsidP="00E85FE9">
            <w:pPr>
              <w:pStyle w:val="TableParagraph"/>
              <w:spacing w:before="5" w:line="247" w:lineRule="auto"/>
              <w:ind w:left="99" w:right="105"/>
              <w:jc w:val="center"/>
              <w:rPr>
                <w:i/>
                <w:sz w:val="20"/>
              </w:rPr>
            </w:pPr>
            <w:r>
              <w:rPr>
                <w:i/>
                <w:sz w:val="20"/>
              </w:rPr>
              <w:t>учебно-методическихматериалов(мультимедийныепрограммы,электронныеучебникиизадачники,электронныебиблиотеки,виртуальные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rsidR="00CF46E0" w:rsidTr="00CF46E0">
        <w:trPr>
          <w:trHeight w:val="8881"/>
        </w:trPr>
        <w:tc>
          <w:tcPr>
            <w:tcW w:w="994" w:type="dxa"/>
          </w:tcPr>
          <w:p w:rsidR="00CF46E0" w:rsidRDefault="00CF46E0" w:rsidP="00E85FE9">
            <w:pPr>
              <w:pStyle w:val="TableParagraph"/>
              <w:spacing w:line="223" w:lineRule="exact"/>
              <w:ind w:left="146"/>
              <w:rPr>
                <w:sz w:val="20"/>
              </w:rPr>
            </w:pPr>
            <w:r>
              <w:rPr>
                <w:spacing w:val="-5"/>
                <w:sz w:val="20"/>
              </w:rPr>
              <w:lastRenderedPageBreak/>
              <w:t>2.</w:t>
            </w:r>
          </w:p>
        </w:tc>
        <w:tc>
          <w:tcPr>
            <w:tcW w:w="5387" w:type="dxa"/>
          </w:tcPr>
          <w:p w:rsidR="00CF46E0" w:rsidRDefault="00CF46E0" w:rsidP="00884588">
            <w:pPr>
              <w:pStyle w:val="TableParagraph"/>
              <w:numPr>
                <w:ilvl w:val="2"/>
                <w:numId w:val="266"/>
              </w:numPr>
              <w:tabs>
                <w:tab w:val="left" w:pos="931"/>
              </w:tabs>
              <w:spacing w:before="5"/>
              <w:ind w:left="931" w:hanging="699"/>
              <w:rPr>
                <w:sz w:val="20"/>
              </w:rPr>
            </w:pPr>
            <w:r>
              <w:rPr>
                <w:spacing w:val="-2"/>
                <w:sz w:val="20"/>
              </w:rPr>
              <w:t>Произведениячеченскихписателей.</w:t>
            </w:r>
          </w:p>
          <w:p w:rsidR="00CF46E0" w:rsidRDefault="00CF46E0" w:rsidP="00884588">
            <w:pPr>
              <w:pStyle w:val="TableParagraph"/>
              <w:numPr>
                <w:ilvl w:val="3"/>
                <w:numId w:val="266"/>
              </w:numPr>
              <w:tabs>
                <w:tab w:val="left" w:pos="1078"/>
              </w:tabs>
              <w:spacing w:before="10"/>
              <w:ind w:left="1078" w:hanging="846"/>
              <w:rPr>
                <w:sz w:val="20"/>
              </w:rPr>
            </w:pPr>
            <w:r>
              <w:rPr>
                <w:spacing w:val="-2"/>
                <w:sz w:val="20"/>
              </w:rPr>
              <w:t>Литературныесказки.</w:t>
            </w:r>
          </w:p>
          <w:p w:rsidR="00CF46E0" w:rsidRDefault="00CF46E0" w:rsidP="00E85FE9">
            <w:pPr>
              <w:pStyle w:val="TableParagraph"/>
              <w:spacing w:before="10" w:line="249" w:lineRule="auto"/>
              <w:ind w:firstLine="228"/>
              <w:rPr>
                <w:sz w:val="20"/>
              </w:rPr>
            </w:pPr>
            <w:r>
              <w:rPr>
                <w:sz w:val="20"/>
              </w:rPr>
              <w:t>Б.Саидов.Сказка«МайракIантСулима»(«Храбрыймальчик Сулима») (в сокращении).</w:t>
            </w:r>
          </w:p>
          <w:p w:rsidR="00CF46E0" w:rsidRDefault="00CF46E0" w:rsidP="00E85FE9">
            <w:pPr>
              <w:pStyle w:val="TableParagraph"/>
              <w:spacing w:before="1"/>
              <w:ind w:left="232"/>
              <w:rPr>
                <w:sz w:val="20"/>
              </w:rPr>
            </w:pPr>
            <w:r>
              <w:rPr>
                <w:sz w:val="20"/>
              </w:rPr>
              <w:t>М.Мусаев.Сказка«ЦIенмаьхьси»(«Красный</w:t>
            </w:r>
            <w:r>
              <w:rPr>
                <w:spacing w:val="-2"/>
                <w:sz w:val="20"/>
              </w:rPr>
              <w:t>ичиг»).</w:t>
            </w:r>
          </w:p>
          <w:p w:rsidR="00CF46E0" w:rsidRDefault="00CF46E0" w:rsidP="00E85FE9">
            <w:pPr>
              <w:pStyle w:val="TableParagraph"/>
              <w:spacing w:before="10" w:line="252" w:lineRule="auto"/>
              <w:ind w:left="232" w:right="128"/>
              <w:rPr>
                <w:sz w:val="20"/>
              </w:rPr>
            </w:pPr>
            <w:r>
              <w:rPr>
                <w:spacing w:val="-2"/>
                <w:sz w:val="20"/>
              </w:rPr>
              <w:t xml:space="preserve">С.Гацаев.Сказка «Чкъоьрдиг»(«Чордиг») (всокращении). </w:t>
            </w:r>
            <w:r>
              <w:rPr>
                <w:sz w:val="20"/>
              </w:rPr>
              <w:t>А. Исмаилов. Сказка «Бирдолаг» («Летучая мышь»).</w:t>
            </w:r>
          </w:p>
          <w:p w:rsidR="00CF46E0" w:rsidRDefault="00CF46E0" w:rsidP="00884588">
            <w:pPr>
              <w:pStyle w:val="TableParagraph"/>
              <w:numPr>
                <w:ilvl w:val="3"/>
                <w:numId w:val="266"/>
              </w:numPr>
              <w:tabs>
                <w:tab w:val="left" w:pos="1078"/>
              </w:tabs>
              <w:spacing w:line="249" w:lineRule="auto"/>
              <w:ind w:left="232" w:right="1607"/>
              <w:rPr>
                <w:sz w:val="20"/>
              </w:rPr>
            </w:pPr>
            <w:r>
              <w:rPr>
                <w:sz w:val="20"/>
              </w:rPr>
              <w:t>ЧеченскаялитератураXXвека. С. Бадуев. Рассказ «Зайнди» («Зайнди»).</w:t>
            </w:r>
          </w:p>
          <w:p w:rsidR="00CF46E0" w:rsidRDefault="00CF46E0" w:rsidP="00E85FE9">
            <w:pPr>
              <w:pStyle w:val="TableParagraph"/>
              <w:ind w:left="232"/>
              <w:rPr>
                <w:sz w:val="20"/>
              </w:rPr>
            </w:pPr>
            <w:r>
              <w:rPr>
                <w:sz w:val="20"/>
              </w:rPr>
              <w:t>М.Мамакаев.Рассказ«Баппа»</w:t>
            </w:r>
            <w:r>
              <w:rPr>
                <w:spacing w:val="-2"/>
                <w:sz w:val="20"/>
              </w:rPr>
              <w:t>(«Одуванчик»).</w:t>
            </w:r>
          </w:p>
          <w:p w:rsidR="00CF46E0" w:rsidRDefault="00CF46E0" w:rsidP="00E85FE9">
            <w:pPr>
              <w:pStyle w:val="TableParagraph"/>
              <w:spacing w:before="10" w:line="249" w:lineRule="auto"/>
              <w:ind w:firstLine="228"/>
              <w:rPr>
                <w:sz w:val="20"/>
              </w:rPr>
            </w:pPr>
            <w:r>
              <w:rPr>
                <w:sz w:val="20"/>
              </w:rPr>
              <w:t xml:space="preserve">А.Мамакаев.Стихотворение«Садаьржаш»(«Перед </w:t>
            </w:r>
            <w:r>
              <w:rPr>
                <w:spacing w:val="-2"/>
                <w:sz w:val="20"/>
              </w:rPr>
              <w:t>рассветом»).</w:t>
            </w:r>
          </w:p>
          <w:p w:rsidR="00CF46E0" w:rsidRDefault="00CF46E0" w:rsidP="00E85FE9">
            <w:pPr>
              <w:pStyle w:val="TableParagraph"/>
              <w:spacing w:before="1" w:line="249" w:lineRule="auto"/>
              <w:ind w:firstLine="228"/>
              <w:rPr>
                <w:sz w:val="20"/>
              </w:rPr>
            </w:pPr>
            <w:r>
              <w:rPr>
                <w:sz w:val="20"/>
              </w:rPr>
              <w:t>М.Сулаев.Стихотворение«Ламананхи»(«Горная</w:t>
            </w:r>
            <w:r>
              <w:rPr>
                <w:spacing w:val="-2"/>
                <w:sz w:val="20"/>
              </w:rPr>
              <w:t>речка»).</w:t>
            </w:r>
          </w:p>
          <w:p w:rsidR="00CF46E0" w:rsidRDefault="00CF46E0" w:rsidP="00E85FE9">
            <w:pPr>
              <w:pStyle w:val="TableParagraph"/>
              <w:spacing w:before="2" w:line="249" w:lineRule="auto"/>
              <w:ind w:right="128" w:firstLine="228"/>
              <w:rPr>
                <w:sz w:val="20"/>
              </w:rPr>
            </w:pPr>
            <w:r>
              <w:rPr>
                <w:sz w:val="20"/>
              </w:rPr>
              <w:t>У.Гайсултанов.Повесть«АлександрЧеченский»,отрывок из повести «Кегий йийсарш» («Маленькие пленники»).</w:t>
            </w:r>
          </w:p>
          <w:p w:rsidR="00CF46E0" w:rsidRDefault="00CF46E0" w:rsidP="00E85FE9">
            <w:pPr>
              <w:pStyle w:val="TableParagraph"/>
              <w:spacing w:before="2" w:line="249" w:lineRule="auto"/>
              <w:ind w:firstLine="228"/>
              <w:rPr>
                <w:sz w:val="20"/>
              </w:rPr>
            </w:pPr>
            <w:r>
              <w:rPr>
                <w:sz w:val="20"/>
              </w:rPr>
              <w:t xml:space="preserve">А.Сулейманов.Стихотворение«БорзюугIуш»(«Вой </w:t>
            </w:r>
            <w:r>
              <w:rPr>
                <w:spacing w:val="-2"/>
                <w:sz w:val="20"/>
              </w:rPr>
              <w:t>волка»).</w:t>
            </w:r>
          </w:p>
          <w:p w:rsidR="00CF46E0" w:rsidRDefault="00CF46E0" w:rsidP="00E85FE9">
            <w:pPr>
              <w:pStyle w:val="TableParagraph"/>
              <w:spacing w:before="1" w:line="249" w:lineRule="auto"/>
              <w:ind w:firstLine="228"/>
              <w:rPr>
                <w:sz w:val="20"/>
              </w:rPr>
            </w:pPr>
            <w:r>
              <w:rPr>
                <w:sz w:val="20"/>
              </w:rPr>
              <w:t xml:space="preserve">Х.Саракаев.Рассказ«Баьпканчкъуьйриг»(«Кусок </w:t>
            </w:r>
            <w:r>
              <w:rPr>
                <w:spacing w:val="-2"/>
                <w:sz w:val="20"/>
              </w:rPr>
              <w:t>хлеба»).</w:t>
            </w:r>
          </w:p>
          <w:p w:rsidR="00CF46E0" w:rsidRDefault="00CF46E0" w:rsidP="00E85FE9">
            <w:pPr>
              <w:pStyle w:val="TableParagraph"/>
              <w:spacing w:before="2" w:line="249" w:lineRule="auto"/>
              <w:ind w:firstLine="228"/>
              <w:rPr>
                <w:sz w:val="20"/>
              </w:rPr>
            </w:pPr>
            <w:r>
              <w:rPr>
                <w:sz w:val="20"/>
              </w:rPr>
              <w:t xml:space="preserve">ОкуевШ.«Лаьмнашкахьсуьйре».(«Лаьттандай»гулар </w:t>
            </w:r>
            <w:r>
              <w:rPr>
                <w:spacing w:val="-2"/>
                <w:sz w:val="20"/>
              </w:rPr>
              <w:t>йукъара).</w:t>
            </w:r>
          </w:p>
          <w:p w:rsidR="00CF46E0" w:rsidRDefault="00CF46E0" w:rsidP="00E85FE9">
            <w:pPr>
              <w:pStyle w:val="TableParagraph"/>
              <w:spacing w:before="2"/>
              <w:ind w:left="232"/>
              <w:rPr>
                <w:sz w:val="20"/>
              </w:rPr>
            </w:pPr>
            <w:r>
              <w:rPr>
                <w:sz w:val="20"/>
              </w:rPr>
              <w:t>Ӏ.Ахмадов.</w:t>
            </w:r>
            <w:r>
              <w:rPr>
                <w:spacing w:val="-2"/>
                <w:sz w:val="20"/>
              </w:rPr>
              <w:t xml:space="preserve"> «Къонахалла».</w:t>
            </w:r>
          </w:p>
          <w:p w:rsidR="00CF46E0" w:rsidRDefault="00CF46E0" w:rsidP="00E85FE9">
            <w:pPr>
              <w:pStyle w:val="TableParagraph"/>
              <w:spacing w:before="10" w:line="249" w:lineRule="auto"/>
              <w:ind w:firstLine="228"/>
              <w:rPr>
                <w:sz w:val="20"/>
              </w:rPr>
            </w:pPr>
            <w:r>
              <w:rPr>
                <w:sz w:val="20"/>
              </w:rPr>
              <w:t xml:space="preserve">Ш.Арсанукаев.Стихотворение«Баьпканюьхк»(«Кусок </w:t>
            </w:r>
            <w:r>
              <w:rPr>
                <w:spacing w:val="-2"/>
                <w:sz w:val="20"/>
              </w:rPr>
              <w:t>хлеба»).</w:t>
            </w:r>
          </w:p>
          <w:p w:rsidR="00CF46E0" w:rsidRDefault="00CF46E0" w:rsidP="00E85FE9">
            <w:pPr>
              <w:pStyle w:val="TableParagraph"/>
              <w:spacing w:before="2"/>
              <w:ind w:left="232"/>
              <w:rPr>
                <w:sz w:val="20"/>
              </w:rPr>
            </w:pPr>
            <w:r>
              <w:rPr>
                <w:sz w:val="20"/>
              </w:rPr>
              <w:t>Д.Кагерманов.Рассказ«ДоттагIалла»</w:t>
            </w:r>
            <w:r>
              <w:rPr>
                <w:spacing w:val="-2"/>
                <w:sz w:val="20"/>
              </w:rPr>
              <w:t>(«Дружба»).</w:t>
            </w:r>
          </w:p>
          <w:p w:rsidR="00CF46E0" w:rsidRDefault="00CF46E0" w:rsidP="00E85FE9">
            <w:pPr>
              <w:pStyle w:val="TableParagraph"/>
              <w:tabs>
                <w:tab w:val="left" w:pos="716"/>
                <w:tab w:val="left" w:pos="1645"/>
                <w:tab w:val="left" w:pos="3237"/>
                <w:tab w:val="left" w:pos="4494"/>
              </w:tabs>
              <w:spacing w:before="10" w:line="249" w:lineRule="auto"/>
              <w:ind w:right="-15" w:firstLine="228"/>
              <w:rPr>
                <w:sz w:val="20"/>
              </w:rPr>
            </w:pPr>
            <w:r>
              <w:rPr>
                <w:spacing w:val="-6"/>
                <w:sz w:val="20"/>
              </w:rPr>
              <w:t>Х.</w:t>
            </w:r>
            <w:r>
              <w:rPr>
                <w:sz w:val="20"/>
              </w:rPr>
              <w:tab/>
            </w:r>
            <w:r>
              <w:rPr>
                <w:spacing w:val="-2"/>
                <w:sz w:val="20"/>
              </w:rPr>
              <w:t>Сатуев.</w:t>
            </w:r>
            <w:r>
              <w:rPr>
                <w:sz w:val="20"/>
              </w:rPr>
              <w:tab/>
            </w:r>
            <w:r>
              <w:rPr>
                <w:spacing w:val="-2"/>
                <w:sz w:val="20"/>
              </w:rPr>
              <w:t>Стихотворение</w:t>
            </w:r>
            <w:r>
              <w:rPr>
                <w:sz w:val="20"/>
              </w:rPr>
              <w:tab/>
            </w:r>
            <w:r>
              <w:rPr>
                <w:spacing w:val="-2"/>
                <w:sz w:val="20"/>
              </w:rPr>
              <w:t>«Лаьмнийн</w:t>
            </w:r>
            <w:r>
              <w:rPr>
                <w:sz w:val="20"/>
              </w:rPr>
              <w:tab/>
            </w:r>
            <w:r>
              <w:rPr>
                <w:spacing w:val="-2"/>
                <w:sz w:val="20"/>
              </w:rPr>
              <w:t xml:space="preserve">къоналла» </w:t>
            </w:r>
            <w:r>
              <w:rPr>
                <w:sz w:val="20"/>
              </w:rPr>
              <w:t>(«Молодость гор»).</w:t>
            </w:r>
          </w:p>
          <w:p w:rsidR="00CF46E0" w:rsidRDefault="00CF46E0" w:rsidP="00E85FE9">
            <w:pPr>
              <w:pStyle w:val="TableParagraph"/>
              <w:spacing w:before="1"/>
              <w:ind w:left="232" w:right="-15"/>
              <w:rPr>
                <w:sz w:val="20"/>
              </w:rPr>
            </w:pPr>
            <w:r>
              <w:rPr>
                <w:spacing w:val="-2"/>
                <w:sz w:val="20"/>
              </w:rPr>
              <w:t>Ж. Махмаев. Рассказ«БуьйсанангIулчаш»(«Шагивночи»).</w:t>
            </w:r>
          </w:p>
          <w:p w:rsidR="00CF46E0" w:rsidRDefault="00CF46E0" w:rsidP="00E85FE9">
            <w:pPr>
              <w:pStyle w:val="TableParagraph"/>
              <w:spacing w:before="10" w:line="249" w:lineRule="auto"/>
              <w:ind w:firstLine="228"/>
              <w:rPr>
                <w:sz w:val="20"/>
              </w:rPr>
            </w:pPr>
            <w:r>
              <w:rPr>
                <w:sz w:val="20"/>
              </w:rPr>
              <w:t>В.-Х.Амаев.Рассказ«Малхчубарехьоьжураиза»(«Он ждал, когда заглянет солнце»).</w:t>
            </w:r>
          </w:p>
          <w:p w:rsidR="00CF46E0" w:rsidRDefault="00CF46E0" w:rsidP="00E85FE9">
            <w:pPr>
              <w:pStyle w:val="TableParagraph"/>
              <w:spacing w:before="2"/>
              <w:ind w:left="232"/>
              <w:rPr>
                <w:sz w:val="20"/>
              </w:rPr>
            </w:pPr>
            <w:r>
              <w:rPr>
                <w:sz w:val="20"/>
              </w:rPr>
              <w:t>ДикаевМ.«БIаьстенан</w:t>
            </w:r>
            <w:r>
              <w:rPr>
                <w:spacing w:val="-2"/>
                <w:sz w:val="20"/>
              </w:rPr>
              <w:t>аматаш».</w:t>
            </w:r>
          </w:p>
          <w:p w:rsidR="00CF46E0" w:rsidRDefault="00CF46E0" w:rsidP="00E85FE9">
            <w:pPr>
              <w:pStyle w:val="TableParagraph"/>
              <w:spacing w:before="10" w:line="249" w:lineRule="auto"/>
              <w:ind w:firstLine="228"/>
              <w:rPr>
                <w:sz w:val="20"/>
              </w:rPr>
            </w:pPr>
            <w:r>
              <w:rPr>
                <w:sz w:val="20"/>
              </w:rPr>
              <w:t>Берийн журнал «СтелаIад»: журналан специфика, жанраш, рубрикаш, тексташца болх бар.</w:t>
            </w:r>
          </w:p>
          <w:p w:rsidR="00CF46E0" w:rsidRDefault="00CF46E0" w:rsidP="00E85FE9">
            <w:pPr>
              <w:pStyle w:val="TableParagraph"/>
              <w:spacing w:before="12"/>
              <w:ind w:left="0"/>
              <w:rPr>
                <w:sz w:val="20"/>
              </w:rPr>
            </w:pPr>
          </w:p>
          <w:p w:rsidR="00CF46E0" w:rsidRDefault="00CF46E0" w:rsidP="00884588">
            <w:pPr>
              <w:pStyle w:val="TableParagraph"/>
              <w:numPr>
                <w:ilvl w:val="3"/>
                <w:numId w:val="266"/>
              </w:numPr>
              <w:tabs>
                <w:tab w:val="left" w:pos="1078"/>
              </w:tabs>
              <w:ind w:left="1078" w:hanging="846"/>
              <w:rPr>
                <w:sz w:val="20"/>
              </w:rPr>
            </w:pPr>
            <w:r>
              <w:rPr>
                <w:sz w:val="20"/>
              </w:rPr>
              <w:t>ЧеченскаялитератураXXI</w:t>
            </w:r>
            <w:r>
              <w:rPr>
                <w:spacing w:val="-2"/>
                <w:sz w:val="20"/>
              </w:rPr>
              <w:t>века.</w:t>
            </w:r>
          </w:p>
        </w:tc>
        <w:tc>
          <w:tcPr>
            <w:tcW w:w="989" w:type="dxa"/>
            <w:vMerge/>
            <w:tcBorders>
              <w:top w:val="nil"/>
            </w:tcBorders>
            <w:textDirection w:val="btLr"/>
          </w:tcPr>
          <w:p w:rsidR="00CF46E0" w:rsidRDefault="00CF46E0" w:rsidP="00E85FE9">
            <w:pPr>
              <w:rPr>
                <w:sz w:val="2"/>
                <w:szCs w:val="2"/>
              </w:rPr>
            </w:pPr>
          </w:p>
        </w:tc>
        <w:tc>
          <w:tcPr>
            <w:tcW w:w="2693" w:type="dxa"/>
            <w:vMerge/>
            <w:tcBorders>
              <w:top w:val="nil"/>
            </w:tcBorders>
            <w:textDirection w:val="btLr"/>
          </w:tcPr>
          <w:p w:rsidR="00CF46E0" w:rsidRDefault="00CF46E0" w:rsidP="00E85FE9">
            <w:pPr>
              <w:rPr>
                <w:sz w:val="2"/>
                <w:szCs w:val="2"/>
              </w:rPr>
            </w:pPr>
          </w:p>
        </w:tc>
      </w:tr>
    </w:tbl>
    <w:p w:rsidR="00CF46E0" w:rsidRDefault="00CF46E0" w:rsidP="00CF46E0">
      <w:pPr>
        <w:rPr>
          <w:sz w:val="2"/>
          <w:szCs w:val="2"/>
        </w:rPr>
        <w:sectPr w:rsidR="00CF46E0">
          <w:pgSz w:w="11910" w:h="16840"/>
          <w:pgMar w:top="1340" w:right="141" w:bottom="1080" w:left="992" w:header="0" w:footer="896"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87"/>
        <w:gridCol w:w="1419"/>
        <w:gridCol w:w="1983"/>
      </w:tblGrid>
      <w:tr w:rsidR="00CF46E0" w:rsidTr="00E85FE9">
        <w:trPr>
          <w:trHeight w:val="5040"/>
        </w:trPr>
        <w:tc>
          <w:tcPr>
            <w:tcW w:w="994" w:type="dxa"/>
          </w:tcPr>
          <w:p w:rsidR="00CF46E0" w:rsidRDefault="00CF46E0" w:rsidP="00E85FE9">
            <w:pPr>
              <w:pStyle w:val="TableParagraph"/>
              <w:ind w:left="0"/>
              <w:rPr>
                <w:sz w:val="18"/>
              </w:rPr>
            </w:pPr>
          </w:p>
        </w:tc>
        <w:tc>
          <w:tcPr>
            <w:tcW w:w="5387" w:type="dxa"/>
          </w:tcPr>
          <w:p w:rsidR="00CF46E0" w:rsidRDefault="00CF46E0" w:rsidP="00E85FE9">
            <w:pPr>
              <w:pStyle w:val="TableParagraph"/>
              <w:spacing w:before="5"/>
              <w:ind w:left="232"/>
              <w:rPr>
                <w:sz w:val="20"/>
              </w:rPr>
            </w:pPr>
            <w:r>
              <w:rPr>
                <w:sz w:val="20"/>
              </w:rPr>
              <w:t>Ш.Рашидов.«Нана-</w:t>
            </w:r>
            <w:r>
              <w:rPr>
                <w:spacing w:val="-2"/>
                <w:sz w:val="20"/>
              </w:rPr>
              <w:t>Нохчийчоь».</w:t>
            </w:r>
          </w:p>
          <w:p w:rsidR="00CF46E0" w:rsidRDefault="00CF46E0" w:rsidP="00E85FE9">
            <w:pPr>
              <w:pStyle w:val="TableParagraph"/>
              <w:spacing w:before="10" w:line="252" w:lineRule="auto"/>
              <w:ind w:left="232" w:right="2004"/>
              <w:rPr>
                <w:sz w:val="20"/>
              </w:rPr>
            </w:pPr>
            <w:r>
              <w:rPr>
                <w:sz w:val="20"/>
              </w:rPr>
              <w:t>М.Бексултанов.«Цакхеттахестор». А.-Хь. Хатуев. «Нохчийн мотт».</w:t>
            </w:r>
          </w:p>
          <w:p w:rsidR="00CF46E0" w:rsidRDefault="00CF46E0" w:rsidP="00E85FE9">
            <w:pPr>
              <w:pStyle w:val="TableParagraph"/>
              <w:spacing w:line="227" w:lineRule="exact"/>
              <w:ind w:left="232"/>
              <w:rPr>
                <w:sz w:val="20"/>
              </w:rPr>
            </w:pPr>
            <w:r>
              <w:rPr>
                <w:sz w:val="20"/>
              </w:rPr>
              <w:t>С.МусаевРассказ«Хьайбанан</w:t>
            </w:r>
            <w:r>
              <w:rPr>
                <w:spacing w:val="-4"/>
                <w:sz w:val="20"/>
              </w:rPr>
              <w:t>чам».</w:t>
            </w:r>
          </w:p>
          <w:p w:rsidR="00CF46E0" w:rsidRDefault="00CF46E0" w:rsidP="00E85FE9">
            <w:pPr>
              <w:pStyle w:val="TableParagraph"/>
              <w:spacing w:before="10"/>
              <w:ind w:left="232"/>
              <w:rPr>
                <w:sz w:val="20"/>
              </w:rPr>
            </w:pPr>
            <w:r>
              <w:rPr>
                <w:sz w:val="20"/>
              </w:rPr>
              <w:t>М.Ахмадов.«Ушурмаволчохь,</w:t>
            </w:r>
            <w:r>
              <w:rPr>
                <w:spacing w:val="-2"/>
                <w:sz w:val="20"/>
              </w:rPr>
              <w:t>хьошалгIахь».</w:t>
            </w:r>
          </w:p>
          <w:p w:rsidR="00CF46E0" w:rsidRDefault="00CF46E0" w:rsidP="00E85FE9">
            <w:pPr>
              <w:pStyle w:val="TableParagraph"/>
              <w:spacing w:before="20"/>
              <w:ind w:left="0"/>
              <w:rPr>
                <w:sz w:val="20"/>
              </w:rPr>
            </w:pPr>
          </w:p>
          <w:p w:rsidR="00CF46E0" w:rsidRDefault="00CF46E0" w:rsidP="00E85FE9">
            <w:pPr>
              <w:pStyle w:val="TableParagraph"/>
              <w:ind w:left="232"/>
              <w:rPr>
                <w:sz w:val="20"/>
              </w:rPr>
            </w:pPr>
            <w:r>
              <w:rPr>
                <w:sz w:val="20"/>
              </w:rPr>
              <w:t>128.6.3.Произведениядлясамостоятельного</w:t>
            </w:r>
            <w:r>
              <w:rPr>
                <w:spacing w:val="-2"/>
                <w:sz w:val="20"/>
              </w:rPr>
              <w:t>чтения.</w:t>
            </w:r>
          </w:p>
          <w:p w:rsidR="00CF46E0" w:rsidRDefault="00CF46E0" w:rsidP="00E85FE9">
            <w:pPr>
              <w:pStyle w:val="TableParagraph"/>
              <w:spacing w:before="10" w:line="249" w:lineRule="auto"/>
              <w:ind w:firstLine="228"/>
              <w:rPr>
                <w:sz w:val="20"/>
              </w:rPr>
            </w:pPr>
            <w:r>
              <w:rPr>
                <w:sz w:val="20"/>
              </w:rPr>
              <w:t>«Хьекъал долу йоӀ а, кхелахо а»(«Умная девочка и судья») (из устного народного творчества).</w:t>
            </w:r>
          </w:p>
          <w:p w:rsidR="00CF46E0" w:rsidRDefault="00CF46E0" w:rsidP="00E85FE9">
            <w:pPr>
              <w:pStyle w:val="TableParagraph"/>
              <w:spacing w:before="2" w:line="249" w:lineRule="auto"/>
              <w:ind w:left="232"/>
              <w:rPr>
                <w:sz w:val="20"/>
              </w:rPr>
            </w:pPr>
            <w:r>
              <w:rPr>
                <w:sz w:val="20"/>
              </w:rPr>
              <w:t>«Лулахой»(«Соседи»)(изустногонародноготворчества). М. Сулаев. Сказка «ТӀехтохар» («Издевка»).</w:t>
            </w:r>
          </w:p>
          <w:p w:rsidR="00CF46E0" w:rsidRDefault="00CF46E0" w:rsidP="00E85FE9">
            <w:pPr>
              <w:pStyle w:val="TableParagraph"/>
              <w:spacing w:before="1" w:line="249" w:lineRule="auto"/>
              <w:ind w:left="232" w:right="1400"/>
              <w:rPr>
                <w:sz w:val="20"/>
              </w:rPr>
            </w:pPr>
            <w:r>
              <w:rPr>
                <w:sz w:val="20"/>
              </w:rPr>
              <w:t>С.Бадуев.Рассказ«Кемсаш»(«Виноград»). У. Гайсултанов. «КӀанталг» («Сыночек»). Х-Д. Берсанов. «Берзалой» («Волки»).</w:t>
            </w:r>
          </w:p>
          <w:p w:rsidR="00CF46E0" w:rsidRDefault="00CF46E0" w:rsidP="00E85FE9">
            <w:pPr>
              <w:pStyle w:val="TableParagraph"/>
              <w:spacing w:before="3" w:line="249" w:lineRule="auto"/>
              <w:ind w:left="232" w:right="1626"/>
              <w:rPr>
                <w:sz w:val="20"/>
              </w:rPr>
            </w:pPr>
            <w:r>
              <w:rPr>
                <w:sz w:val="20"/>
              </w:rPr>
              <w:t>Х.Хасаев.«Лаьмнашкахь»(«Вгорах»). Д. Кагерманов. «ТӀай» («Мост»).</w:t>
            </w:r>
          </w:p>
          <w:p w:rsidR="00CF46E0" w:rsidRDefault="00CF46E0" w:rsidP="00E85FE9">
            <w:pPr>
              <w:pStyle w:val="TableParagraph"/>
              <w:spacing w:before="2" w:line="249" w:lineRule="auto"/>
              <w:ind w:firstLine="228"/>
              <w:rPr>
                <w:sz w:val="20"/>
              </w:rPr>
            </w:pPr>
            <w:r>
              <w:rPr>
                <w:sz w:val="20"/>
              </w:rPr>
              <w:t>М.Бексултанов.«МархийнкӀайнгӀаргӀулеш»(«Журавлииз белых облаков»).</w:t>
            </w:r>
          </w:p>
          <w:p w:rsidR="00CF46E0" w:rsidRDefault="00CF46E0" w:rsidP="00E85FE9">
            <w:pPr>
              <w:pStyle w:val="TableParagraph"/>
              <w:spacing w:before="2"/>
              <w:ind w:left="232"/>
              <w:rPr>
                <w:sz w:val="20"/>
              </w:rPr>
            </w:pPr>
            <w:r>
              <w:rPr>
                <w:sz w:val="20"/>
              </w:rPr>
              <w:t>А.Эдильсултанов.«Догдика»</w:t>
            </w:r>
            <w:r>
              <w:rPr>
                <w:spacing w:val="-2"/>
                <w:sz w:val="20"/>
              </w:rPr>
              <w:t>(«Сердечный»).</w:t>
            </w:r>
          </w:p>
          <w:p w:rsidR="00CF46E0" w:rsidRDefault="00CF46E0" w:rsidP="00E85FE9">
            <w:pPr>
              <w:pStyle w:val="TableParagraph"/>
              <w:spacing w:before="19"/>
              <w:ind w:left="0"/>
              <w:rPr>
                <w:sz w:val="20"/>
              </w:rPr>
            </w:pPr>
          </w:p>
          <w:p w:rsidR="00CF46E0" w:rsidRDefault="00CF46E0" w:rsidP="00E85FE9">
            <w:pPr>
              <w:pStyle w:val="TableParagraph"/>
              <w:spacing w:before="1" w:line="215" w:lineRule="exact"/>
              <w:ind w:left="232"/>
              <w:rPr>
                <w:sz w:val="20"/>
              </w:rPr>
            </w:pPr>
            <w:r>
              <w:rPr>
                <w:sz w:val="20"/>
              </w:rPr>
              <w:t>М.Лермонтов«Кавказ»(гочйинаргСулаев</w:t>
            </w:r>
            <w:r>
              <w:rPr>
                <w:spacing w:val="-4"/>
                <w:sz w:val="20"/>
              </w:rPr>
              <w:t>М.).</w:t>
            </w:r>
          </w:p>
        </w:tc>
        <w:tc>
          <w:tcPr>
            <w:tcW w:w="1419" w:type="dxa"/>
          </w:tcPr>
          <w:p w:rsidR="00CF46E0" w:rsidRDefault="00CF46E0" w:rsidP="00E85FE9">
            <w:pPr>
              <w:pStyle w:val="TableParagraph"/>
              <w:ind w:left="0"/>
              <w:rPr>
                <w:sz w:val="18"/>
              </w:rPr>
            </w:pPr>
          </w:p>
        </w:tc>
        <w:tc>
          <w:tcPr>
            <w:tcW w:w="1983" w:type="dxa"/>
            <w:vMerge w:val="restart"/>
          </w:tcPr>
          <w:p w:rsidR="00CF46E0" w:rsidRDefault="00CF46E0" w:rsidP="00E85FE9">
            <w:pPr>
              <w:pStyle w:val="TableParagraph"/>
              <w:ind w:left="0"/>
              <w:rPr>
                <w:sz w:val="18"/>
              </w:rPr>
            </w:pPr>
          </w:p>
        </w:tc>
      </w:tr>
      <w:tr w:rsidR="00CF46E0" w:rsidTr="00E85FE9">
        <w:trPr>
          <w:trHeight w:val="9361"/>
        </w:trPr>
        <w:tc>
          <w:tcPr>
            <w:tcW w:w="994" w:type="dxa"/>
          </w:tcPr>
          <w:p w:rsidR="00CF46E0" w:rsidRDefault="00CF46E0" w:rsidP="00E85FE9">
            <w:pPr>
              <w:pStyle w:val="TableParagraph"/>
              <w:spacing w:line="223" w:lineRule="exact"/>
              <w:ind w:left="232"/>
              <w:rPr>
                <w:sz w:val="20"/>
              </w:rPr>
            </w:pPr>
            <w:r>
              <w:rPr>
                <w:spacing w:val="-5"/>
                <w:sz w:val="20"/>
              </w:rPr>
              <w:lastRenderedPageBreak/>
              <w:t>3.</w:t>
            </w:r>
          </w:p>
        </w:tc>
        <w:tc>
          <w:tcPr>
            <w:tcW w:w="5387" w:type="dxa"/>
          </w:tcPr>
          <w:p w:rsidR="00CF46E0" w:rsidRDefault="00CF46E0" w:rsidP="00E85FE9">
            <w:pPr>
              <w:pStyle w:val="TableParagraph"/>
              <w:spacing w:before="5"/>
              <w:ind w:left="232"/>
              <w:rPr>
                <w:sz w:val="20"/>
              </w:rPr>
            </w:pPr>
            <w:r>
              <w:rPr>
                <w:sz w:val="20"/>
              </w:rPr>
              <w:t xml:space="preserve">6 </w:t>
            </w:r>
            <w:r>
              <w:rPr>
                <w:spacing w:val="-2"/>
                <w:sz w:val="20"/>
              </w:rPr>
              <w:t>класс</w:t>
            </w:r>
          </w:p>
          <w:p w:rsidR="00CF46E0" w:rsidRDefault="00CF46E0" w:rsidP="00884588">
            <w:pPr>
              <w:pStyle w:val="TableParagraph"/>
              <w:numPr>
                <w:ilvl w:val="2"/>
                <w:numId w:val="265"/>
              </w:numPr>
              <w:tabs>
                <w:tab w:val="left" w:pos="931"/>
              </w:tabs>
              <w:spacing w:before="10"/>
              <w:ind w:left="931" w:hanging="699"/>
              <w:rPr>
                <w:sz w:val="20"/>
              </w:rPr>
            </w:pPr>
            <w:r>
              <w:rPr>
                <w:sz w:val="20"/>
              </w:rPr>
              <w:t>Устноенародное</w:t>
            </w:r>
            <w:r>
              <w:rPr>
                <w:spacing w:val="-2"/>
                <w:sz w:val="20"/>
              </w:rPr>
              <w:t>творчество.</w:t>
            </w:r>
          </w:p>
          <w:p w:rsidR="00CF46E0" w:rsidRDefault="00CF46E0" w:rsidP="00E85FE9">
            <w:pPr>
              <w:pStyle w:val="TableParagraph"/>
              <w:spacing w:before="10" w:line="249" w:lineRule="auto"/>
              <w:ind w:left="232"/>
              <w:rPr>
                <w:sz w:val="20"/>
              </w:rPr>
            </w:pPr>
            <w:r>
              <w:rPr>
                <w:sz w:val="20"/>
              </w:rPr>
              <w:t>ЭвтархойнАхьмаданилли(ИллиоАвтуринскомАхмаде). Таймин Бийболатан илли (Илли о Бибулате Таймиеве).</w:t>
            </w:r>
          </w:p>
          <w:p w:rsidR="00CF46E0" w:rsidRDefault="00CF46E0" w:rsidP="00E85FE9">
            <w:pPr>
              <w:pStyle w:val="TableParagraph"/>
              <w:spacing w:before="1" w:line="249" w:lineRule="auto"/>
              <w:ind w:firstLine="228"/>
              <w:rPr>
                <w:sz w:val="20"/>
              </w:rPr>
            </w:pPr>
            <w:r>
              <w:rPr>
                <w:sz w:val="20"/>
              </w:rPr>
              <w:t>Нартиада как эпос о героях-богатырях Кавказа. Чеченские сказания о нартах.</w:t>
            </w:r>
          </w:p>
          <w:p w:rsidR="00CF46E0" w:rsidRDefault="00CF46E0" w:rsidP="00E85FE9">
            <w:pPr>
              <w:pStyle w:val="TableParagraph"/>
              <w:spacing w:before="2" w:line="249" w:lineRule="auto"/>
              <w:ind w:right="-15" w:firstLine="228"/>
              <w:rPr>
                <w:sz w:val="20"/>
              </w:rPr>
            </w:pPr>
            <w:r>
              <w:rPr>
                <w:sz w:val="20"/>
              </w:rPr>
              <w:t>Сказание«Нарт-орстхойнпаччахьНаураз»(«Падишахнарт- орстхойцев Наураз»).</w:t>
            </w:r>
          </w:p>
          <w:p w:rsidR="00CF46E0" w:rsidRDefault="00CF46E0" w:rsidP="00E85FE9">
            <w:pPr>
              <w:pStyle w:val="TableParagraph"/>
              <w:spacing w:before="2"/>
              <w:ind w:left="232"/>
              <w:rPr>
                <w:sz w:val="20"/>
              </w:rPr>
            </w:pPr>
            <w:r>
              <w:rPr>
                <w:sz w:val="20"/>
              </w:rPr>
              <w:t>Сказание«НицкъболуСолса»(«Силач</w:t>
            </w:r>
            <w:r>
              <w:rPr>
                <w:spacing w:val="-2"/>
                <w:sz w:val="20"/>
              </w:rPr>
              <w:t>Солса»).</w:t>
            </w:r>
          </w:p>
          <w:p w:rsidR="00CF46E0" w:rsidRDefault="00CF46E0" w:rsidP="00E85FE9">
            <w:pPr>
              <w:pStyle w:val="TableParagraph"/>
              <w:tabs>
                <w:tab w:val="left" w:pos="1263"/>
                <w:tab w:val="left" w:pos="2941"/>
                <w:tab w:val="left" w:pos="3864"/>
                <w:tab w:val="left" w:pos="4928"/>
              </w:tabs>
              <w:spacing w:before="10" w:line="249" w:lineRule="auto"/>
              <w:ind w:left="232" w:right="-15"/>
              <w:rPr>
                <w:sz w:val="20"/>
              </w:rPr>
            </w:pPr>
            <w:r>
              <w:rPr>
                <w:sz w:val="20"/>
              </w:rPr>
              <w:t xml:space="preserve">Сказание«Гермачигаранаьрташ»(«НартыизГерменчука»). </w:t>
            </w:r>
            <w:r>
              <w:rPr>
                <w:spacing w:val="-2"/>
                <w:sz w:val="20"/>
              </w:rPr>
              <w:t>Сказание</w:t>
            </w:r>
            <w:r>
              <w:rPr>
                <w:sz w:val="20"/>
              </w:rPr>
              <w:tab/>
            </w:r>
            <w:r>
              <w:rPr>
                <w:spacing w:val="-2"/>
                <w:sz w:val="20"/>
              </w:rPr>
              <w:t>«Наьрт-аьрстхой</w:t>
            </w:r>
            <w:r>
              <w:rPr>
                <w:sz w:val="20"/>
              </w:rPr>
              <w:tab/>
            </w:r>
            <w:r>
              <w:rPr>
                <w:spacing w:val="-2"/>
                <w:sz w:val="20"/>
              </w:rPr>
              <w:t>кхерор»</w:t>
            </w:r>
            <w:r>
              <w:rPr>
                <w:sz w:val="20"/>
              </w:rPr>
              <w:tab/>
            </w:r>
            <w:r>
              <w:rPr>
                <w:spacing w:val="-2"/>
                <w:sz w:val="20"/>
              </w:rPr>
              <w:t>(«Бегство</w:t>
            </w:r>
            <w:r>
              <w:rPr>
                <w:sz w:val="20"/>
              </w:rPr>
              <w:tab/>
            </w:r>
            <w:r>
              <w:rPr>
                <w:spacing w:val="-2"/>
                <w:sz w:val="20"/>
              </w:rPr>
              <w:t>нарт-</w:t>
            </w:r>
          </w:p>
          <w:p w:rsidR="00CF46E0" w:rsidRDefault="00CF46E0" w:rsidP="00E85FE9">
            <w:pPr>
              <w:pStyle w:val="TableParagraph"/>
              <w:spacing w:before="2"/>
              <w:rPr>
                <w:sz w:val="20"/>
              </w:rPr>
            </w:pPr>
            <w:r>
              <w:rPr>
                <w:spacing w:val="-2"/>
                <w:sz w:val="20"/>
              </w:rPr>
              <w:t>орстхойцев»).</w:t>
            </w:r>
          </w:p>
          <w:p w:rsidR="00CF46E0" w:rsidRDefault="00CF46E0" w:rsidP="00884588">
            <w:pPr>
              <w:pStyle w:val="TableParagraph"/>
              <w:numPr>
                <w:ilvl w:val="2"/>
                <w:numId w:val="265"/>
              </w:numPr>
              <w:tabs>
                <w:tab w:val="left" w:pos="931"/>
              </w:tabs>
              <w:spacing w:before="10"/>
              <w:ind w:left="931" w:hanging="699"/>
              <w:rPr>
                <w:sz w:val="20"/>
              </w:rPr>
            </w:pPr>
            <w:r>
              <w:rPr>
                <w:spacing w:val="-2"/>
                <w:sz w:val="20"/>
              </w:rPr>
              <w:t>Произведениячеченскихписателей.</w:t>
            </w:r>
          </w:p>
          <w:p w:rsidR="00CF46E0" w:rsidRDefault="00CF46E0" w:rsidP="00E85FE9">
            <w:pPr>
              <w:pStyle w:val="TableParagraph"/>
              <w:spacing w:before="10"/>
              <w:ind w:left="232"/>
              <w:rPr>
                <w:sz w:val="20"/>
              </w:rPr>
            </w:pPr>
            <w:r>
              <w:rPr>
                <w:sz w:val="20"/>
              </w:rPr>
              <w:t>У.Гайсултанов.Басни«Нийсакхиэл»(«Праведный</w:t>
            </w:r>
            <w:r>
              <w:rPr>
                <w:spacing w:val="-2"/>
                <w:sz w:val="20"/>
              </w:rPr>
              <w:t>суд»),</w:t>
            </w:r>
          </w:p>
          <w:p w:rsidR="00CF46E0" w:rsidRDefault="00CF46E0" w:rsidP="00E85FE9">
            <w:pPr>
              <w:pStyle w:val="TableParagraph"/>
              <w:spacing w:before="10"/>
              <w:rPr>
                <w:sz w:val="20"/>
              </w:rPr>
            </w:pPr>
            <w:r>
              <w:rPr>
                <w:sz w:val="20"/>
              </w:rPr>
              <w:t>«Барзоамалшцахуьйцу»(«Волкнеменяет</w:t>
            </w:r>
            <w:r>
              <w:rPr>
                <w:spacing w:val="-2"/>
                <w:sz w:val="20"/>
              </w:rPr>
              <w:t>повадки»).</w:t>
            </w:r>
          </w:p>
          <w:p w:rsidR="00CF46E0" w:rsidRDefault="00CF46E0" w:rsidP="00E85FE9">
            <w:pPr>
              <w:pStyle w:val="TableParagraph"/>
              <w:spacing w:before="10" w:line="249" w:lineRule="auto"/>
              <w:ind w:left="232" w:right="-15"/>
              <w:rPr>
                <w:sz w:val="20"/>
              </w:rPr>
            </w:pPr>
            <w:r>
              <w:rPr>
                <w:sz w:val="20"/>
              </w:rPr>
              <w:t>Х. Сатуев. Басня «Ломмий, цхьогаллий» («Лев и лиса»). СходстваиразличиябасенУ.Гайсултанова,Х.Сатуева,</w:t>
            </w:r>
          </w:p>
          <w:p w:rsidR="00CF46E0" w:rsidRDefault="00CF46E0" w:rsidP="00E85FE9">
            <w:pPr>
              <w:pStyle w:val="TableParagraph"/>
              <w:spacing w:before="2"/>
              <w:rPr>
                <w:sz w:val="20"/>
              </w:rPr>
            </w:pPr>
            <w:r>
              <w:rPr>
                <w:sz w:val="20"/>
              </w:rPr>
              <w:t>И.А.</w:t>
            </w:r>
            <w:r>
              <w:rPr>
                <w:spacing w:val="-2"/>
                <w:sz w:val="20"/>
              </w:rPr>
              <w:t>Крылова.</w:t>
            </w:r>
          </w:p>
          <w:p w:rsidR="00CF46E0" w:rsidRDefault="00CF46E0" w:rsidP="00E85FE9">
            <w:pPr>
              <w:pStyle w:val="TableParagraph"/>
              <w:spacing w:before="10"/>
              <w:ind w:left="232"/>
              <w:rPr>
                <w:sz w:val="20"/>
              </w:rPr>
            </w:pPr>
            <w:r>
              <w:rPr>
                <w:sz w:val="20"/>
              </w:rPr>
              <w:t>М-С.Гадаев.«Дарта»</w:t>
            </w:r>
            <w:r>
              <w:rPr>
                <w:spacing w:val="-2"/>
                <w:sz w:val="20"/>
              </w:rPr>
              <w:t>(«Дрофа»).</w:t>
            </w:r>
          </w:p>
          <w:p w:rsidR="00CF46E0" w:rsidRDefault="00CF46E0" w:rsidP="00E85FE9">
            <w:pPr>
              <w:pStyle w:val="TableParagraph"/>
              <w:spacing w:before="10"/>
              <w:ind w:left="232"/>
              <w:rPr>
                <w:sz w:val="20"/>
              </w:rPr>
            </w:pPr>
            <w:r>
              <w:rPr>
                <w:sz w:val="20"/>
              </w:rPr>
              <w:t>Х.Ошаев.Рассказ«Чайра»</w:t>
            </w:r>
            <w:r>
              <w:rPr>
                <w:spacing w:val="-2"/>
                <w:sz w:val="20"/>
              </w:rPr>
              <w:t>(«Чайра»).</w:t>
            </w:r>
          </w:p>
          <w:p w:rsidR="00CF46E0" w:rsidRDefault="00CF46E0" w:rsidP="00E85FE9">
            <w:pPr>
              <w:pStyle w:val="TableParagraph"/>
              <w:tabs>
                <w:tab w:val="left" w:pos="891"/>
                <w:tab w:val="left" w:pos="2261"/>
                <w:tab w:val="left" w:pos="4031"/>
              </w:tabs>
              <w:spacing w:before="10" w:line="249" w:lineRule="auto"/>
              <w:ind w:right="-15" w:firstLine="228"/>
              <w:rPr>
                <w:sz w:val="20"/>
              </w:rPr>
            </w:pPr>
            <w:r>
              <w:rPr>
                <w:spacing w:val="-6"/>
                <w:sz w:val="20"/>
              </w:rPr>
              <w:t>А.</w:t>
            </w:r>
            <w:r>
              <w:rPr>
                <w:sz w:val="20"/>
              </w:rPr>
              <w:tab/>
            </w:r>
            <w:r>
              <w:rPr>
                <w:spacing w:val="-2"/>
                <w:sz w:val="20"/>
              </w:rPr>
              <w:t>Мамакаев.</w:t>
            </w:r>
            <w:r>
              <w:rPr>
                <w:sz w:val="20"/>
              </w:rPr>
              <w:tab/>
            </w:r>
            <w:r>
              <w:rPr>
                <w:spacing w:val="-2"/>
                <w:sz w:val="20"/>
              </w:rPr>
              <w:t>Стихотворение</w:t>
            </w:r>
            <w:r>
              <w:rPr>
                <w:sz w:val="20"/>
              </w:rPr>
              <w:tab/>
            </w:r>
            <w:r>
              <w:rPr>
                <w:spacing w:val="-2"/>
                <w:sz w:val="20"/>
              </w:rPr>
              <w:t>«Дагалецамаш» («Воспоминания»).</w:t>
            </w:r>
          </w:p>
          <w:p w:rsidR="00CF46E0" w:rsidRDefault="00CF46E0" w:rsidP="00E85FE9">
            <w:pPr>
              <w:pStyle w:val="TableParagraph"/>
              <w:spacing w:before="2" w:line="249" w:lineRule="auto"/>
              <w:ind w:left="232" w:right="-15"/>
              <w:rPr>
                <w:sz w:val="20"/>
              </w:rPr>
            </w:pPr>
            <w:r>
              <w:rPr>
                <w:sz w:val="20"/>
              </w:rPr>
              <w:t>Х.Сайдуллаев.Поэма«НенанбIаьрхиш»(«Слёзыматери»). М. Сулаев. Стихотворение «КIанте» («Сыну»).</w:t>
            </w:r>
          </w:p>
          <w:p w:rsidR="00CF46E0" w:rsidRDefault="00CF46E0" w:rsidP="00E85FE9">
            <w:pPr>
              <w:pStyle w:val="TableParagraph"/>
              <w:spacing w:before="1" w:line="249" w:lineRule="auto"/>
              <w:ind w:firstLine="228"/>
              <w:rPr>
                <w:sz w:val="20"/>
              </w:rPr>
            </w:pPr>
            <w:r>
              <w:rPr>
                <w:sz w:val="20"/>
              </w:rPr>
              <w:t>Х.Эдилов.Стихотворение«Ненанбезам»(«Любовь</w:t>
            </w:r>
            <w:r>
              <w:rPr>
                <w:spacing w:val="-2"/>
                <w:sz w:val="20"/>
              </w:rPr>
              <w:t>матери»).</w:t>
            </w:r>
          </w:p>
          <w:p w:rsidR="00CF46E0" w:rsidRDefault="00CF46E0" w:rsidP="00E85FE9">
            <w:pPr>
              <w:pStyle w:val="TableParagraph"/>
              <w:spacing w:before="2"/>
              <w:ind w:left="232"/>
              <w:rPr>
                <w:sz w:val="20"/>
              </w:rPr>
            </w:pPr>
            <w:r>
              <w:rPr>
                <w:sz w:val="20"/>
              </w:rPr>
              <w:t>У.Ахмадов.«ВоккхаДада»</w:t>
            </w:r>
            <w:r>
              <w:rPr>
                <w:spacing w:val="-2"/>
                <w:sz w:val="20"/>
              </w:rPr>
              <w:t>(«Дедушка»).</w:t>
            </w:r>
          </w:p>
          <w:p w:rsidR="00CF46E0" w:rsidRDefault="00CF46E0" w:rsidP="00E85FE9">
            <w:pPr>
              <w:pStyle w:val="TableParagraph"/>
              <w:spacing w:before="10"/>
              <w:ind w:left="232"/>
              <w:rPr>
                <w:sz w:val="20"/>
              </w:rPr>
            </w:pPr>
            <w:r>
              <w:rPr>
                <w:sz w:val="20"/>
              </w:rPr>
              <w:t>А.Айдамиров.Стихотворение«Винамохк»</w:t>
            </w:r>
            <w:r>
              <w:rPr>
                <w:spacing w:val="-2"/>
                <w:sz w:val="20"/>
              </w:rPr>
              <w:t>(«Отчизна»).</w:t>
            </w:r>
          </w:p>
          <w:p w:rsidR="00CF46E0" w:rsidRDefault="00CF46E0" w:rsidP="00E85FE9">
            <w:pPr>
              <w:pStyle w:val="TableParagraph"/>
              <w:spacing w:before="10" w:line="249" w:lineRule="auto"/>
              <w:ind w:right="-15" w:firstLine="228"/>
              <w:rPr>
                <w:sz w:val="20"/>
              </w:rPr>
            </w:pPr>
            <w:r>
              <w:rPr>
                <w:sz w:val="20"/>
              </w:rPr>
              <w:t>Р.Ахматова.Стихотворение«Махаладуцунахкхета»(«Как трудно это понять»).</w:t>
            </w:r>
          </w:p>
          <w:p w:rsidR="00CF46E0" w:rsidRDefault="00CF46E0" w:rsidP="00E85FE9">
            <w:pPr>
              <w:pStyle w:val="TableParagraph"/>
              <w:tabs>
                <w:tab w:val="left" w:pos="951"/>
                <w:tab w:val="left" w:pos="2462"/>
                <w:tab w:val="left" w:pos="4232"/>
              </w:tabs>
              <w:spacing w:before="2" w:line="249" w:lineRule="auto"/>
              <w:ind w:left="232" w:right="-15"/>
              <w:rPr>
                <w:sz w:val="20"/>
              </w:rPr>
            </w:pPr>
            <w:r>
              <w:rPr>
                <w:sz w:val="20"/>
              </w:rPr>
              <w:t xml:space="preserve">Х. Саракаев. Рассказ «Ирсе бIаьрхиш» («Слёзы счастья»). </w:t>
            </w:r>
            <w:r>
              <w:rPr>
                <w:spacing w:val="-6"/>
                <w:sz w:val="20"/>
              </w:rPr>
              <w:t>Ш.</w:t>
            </w:r>
            <w:r>
              <w:rPr>
                <w:sz w:val="20"/>
              </w:rPr>
              <w:tab/>
            </w:r>
            <w:r>
              <w:rPr>
                <w:spacing w:val="-2"/>
                <w:sz w:val="20"/>
              </w:rPr>
              <w:t>Арсанукаев.</w:t>
            </w:r>
            <w:r>
              <w:rPr>
                <w:sz w:val="20"/>
              </w:rPr>
              <w:tab/>
            </w:r>
            <w:r>
              <w:rPr>
                <w:spacing w:val="-2"/>
                <w:sz w:val="20"/>
              </w:rPr>
              <w:t>Стихотворение</w:t>
            </w:r>
            <w:r>
              <w:rPr>
                <w:sz w:val="20"/>
              </w:rPr>
              <w:tab/>
            </w:r>
            <w:r>
              <w:rPr>
                <w:spacing w:val="-2"/>
                <w:sz w:val="20"/>
              </w:rPr>
              <w:t>«Мохкбегор»</w:t>
            </w:r>
          </w:p>
          <w:p w:rsidR="00CF46E0" w:rsidRDefault="00CF46E0" w:rsidP="00E85FE9">
            <w:pPr>
              <w:pStyle w:val="TableParagraph"/>
              <w:spacing w:before="1"/>
              <w:rPr>
                <w:sz w:val="20"/>
              </w:rPr>
            </w:pPr>
            <w:r>
              <w:rPr>
                <w:spacing w:val="-2"/>
                <w:sz w:val="20"/>
              </w:rPr>
              <w:t>(«Землетрясение»).</w:t>
            </w:r>
          </w:p>
          <w:p w:rsidR="00CF46E0" w:rsidRDefault="00CF46E0" w:rsidP="00E85FE9">
            <w:pPr>
              <w:pStyle w:val="TableParagraph"/>
              <w:spacing w:before="10"/>
              <w:ind w:left="232"/>
              <w:rPr>
                <w:sz w:val="20"/>
              </w:rPr>
            </w:pPr>
            <w:r>
              <w:rPr>
                <w:sz w:val="20"/>
              </w:rPr>
              <w:t>Ш.Окуев.Стихотворение«БIаьсте»</w:t>
            </w:r>
            <w:r>
              <w:rPr>
                <w:spacing w:val="-2"/>
                <w:sz w:val="20"/>
              </w:rPr>
              <w:t>(«Весна»).</w:t>
            </w:r>
          </w:p>
          <w:p w:rsidR="00CF46E0" w:rsidRDefault="00CF46E0" w:rsidP="00E85FE9">
            <w:pPr>
              <w:pStyle w:val="TableParagraph"/>
              <w:spacing w:before="10" w:line="249" w:lineRule="auto"/>
              <w:ind w:left="232"/>
              <w:rPr>
                <w:sz w:val="20"/>
              </w:rPr>
            </w:pPr>
            <w:r>
              <w:rPr>
                <w:sz w:val="20"/>
              </w:rPr>
              <w:t>М.Кибиев.Стихотворение«Меттансий»(«Славаязыка»). М. Дикаев. «Къинхетаме Нохчийчоь» («Милая Чечня»).</w:t>
            </w:r>
          </w:p>
          <w:p w:rsidR="00CF46E0" w:rsidRDefault="00CF46E0" w:rsidP="00E85FE9">
            <w:pPr>
              <w:pStyle w:val="TableParagraph"/>
              <w:spacing w:before="3" w:line="249" w:lineRule="auto"/>
              <w:ind w:firstLine="228"/>
              <w:rPr>
                <w:sz w:val="20"/>
              </w:rPr>
            </w:pPr>
            <w:r>
              <w:rPr>
                <w:sz w:val="20"/>
              </w:rPr>
              <w:t>Ш.Рашидов.Стихотворение«ЛомарацIе»(«Огоньна</w:t>
            </w:r>
            <w:r>
              <w:rPr>
                <w:spacing w:val="-2"/>
                <w:sz w:val="20"/>
              </w:rPr>
              <w:t>горе»).</w:t>
            </w:r>
          </w:p>
          <w:p w:rsidR="00CF46E0" w:rsidRDefault="00CF46E0" w:rsidP="00E85FE9">
            <w:pPr>
              <w:pStyle w:val="TableParagraph"/>
              <w:spacing w:before="1" w:line="215" w:lineRule="exact"/>
              <w:ind w:left="232"/>
              <w:rPr>
                <w:sz w:val="20"/>
              </w:rPr>
            </w:pPr>
            <w:r>
              <w:rPr>
                <w:sz w:val="20"/>
              </w:rPr>
              <w:t>Э.Мамакаев.Стихотворение«ХIорд»</w:t>
            </w:r>
            <w:r>
              <w:rPr>
                <w:spacing w:val="-2"/>
                <w:sz w:val="20"/>
              </w:rPr>
              <w:t>(«Море»).</w:t>
            </w:r>
          </w:p>
        </w:tc>
        <w:tc>
          <w:tcPr>
            <w:tcW w:w="1419" w:type="dxa"/>
          </w:tcPr>
          <w:p w:rsidR="00CF46E0" w:rsidRDefault="00CF46E0" w:rsidP="00E85FE9">
            <w:pPr>
              <w:pStyle w:val="TableParagraph"/>
              <w:ind w:left="0"/>
              <w:rPr>
                <w:sz w:val="18"/>
              </w:rPr>
            </w:pPr>
          </w:p>
        </w:tc>
        <w:tc>
          <w:tcPr>
            <w:tcW w:w="1983" w:type="dxa"/>
            <w:vMerge/>
            <w:tcBorders>
              <w:top w:val="nil"/>
            </w:tcBorders>
          </w:tcPr>
          <w:p w:rsidR="00CF46E0" w:rsidRDefault="00CF46E0" w:rsidP="00E85FE9">
            <w:pPr>
              <w:rPr>
                <w:sz w:val="2"/>
                <w:szCs w:val="2"/>
              </w:rPr>
            </w:pPr>
          </w:p>
        </w:tc>
      </w:tr>
    </w:tbl>
    <w:p w:rsidR="00CF46E0" w:rsidRDefault="00CF46E0" w:rsidP="00CF46E0">
      <w:pPr>
        <w:rPr>
          <w:sz w:val="2"/>
          <w:szCs w:val="2"/>
        </w:rPr>
        <w:sectPr w:rsidR="00CF46E0">
          <w:type w:val="continuous"/>
          <w:pgSz w:w="11910" w:h="16840"/>
          <w:pgMar w:top="1140" w:right="141" w:bottom="1160" w:left="992" w:header="0" w:footer="896"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87"/>
        <w:gridCol w:w="1419"/>
        <w:gridCol w:w="1983"/>
      </w:tblGrid>
      <w:tr w:rsidR="00CF46E0" w:rsidTr="00E85FE9">
        <w:trPr>
          <w:trHeight w:val="6480"/>
        </w:trPr>
        <w:tc>
          <w:tcPr>
            <w:tcW w:w="994" w:type="dxa"/>
          </w:tcPr>
          <w:p w:rsidR="00CF46E0" w:rsidRDefault="00CF46E0" w:rsidP="00E85FE9">
            <w:pPr>
              <w:pStyle w:val="TableParagraph"/>
              <w:ind w:left="0"/>
              <w:rPr>
                <w:sz w:val="18"/>
              </w:rPr>
            </w:pPr>
          </w:p>
        </w:tc>
        <w:tc>
          <w:tcPr>
            <w:tcW w:w="5387" w:type="dxa"/>
          </w:tcPr>
          <w:p w:rsidR="00CF46E0" w:rsidRDefault="00CF46E0" w:rsidP="00E85FE9">
            <w:pPr>
              <w:pStyle w:val="TableParagraph"/>
              <w:spacing w:before="5" w:line="249" w:lineRule="auto"/>
              <w:ind w:firstLine="228"/>
              <w:rPr>
                <w:sz w:val="20"/>
              </w:rPr>
            </w:pPr>
            <w:r>
              <w:rPr>
                <w:sz w:val="20"/>
              </w:rPr>
              <w:t>Ж.Махмаев.Рассказ«Iаьржачубаьпканюьхк»(«Кусок черствого хлеба»).</w:t>
            </w:r>
          </w:p>
          <w:p w:rsidR="00CF46E0" w:rsidRDefault="00CF46E0" w:rsidP="00E85FE9">
            <w:pPr>
              <w:pStyle w:val="TableParagraph"/>
              <w:spacing w:before="2"/>
              <w:ind w:left="232"/>
              <w:rPr>
                <w:sz w:val="20"/>
              </w:rPr>
            </w:pPr>
            <w:r>
              <w:rPr>
                <w:sz w:val="20"/>
              </w:rPr>
              <w:t>С-Х.Нунуев.«Хьайбаха»</w:t>
            </w:r>
            <w:r>
              <w:rPr>
                <w:spacing w:val="-2"/>
                <w:sz w:val="20"/>
              </w:rPr>
              <w:t>(«Хайбах»).</w:t>
            </w:r>
          </w:p>
          <w:p w:rsidR="00CF46E0" w:rsidRDefault="00CF46E0" w:rsidP="00E85FE9">
            <w:pPr>
              <w:pStyle w:val="TableParagraph"/>
              <w:spacing w:before="10"/>
              <w:ind w:left="232"/>
              <w:rPr>
                <w:sz w:val="20"/>
              </w:rPr>
            </w:pPr>
            <w:r>
              <w:rPr>
                <w:sz w:val="20"/>
              </w:rPr>
              <w:t>Л.Яхъяев.«Даркеш»</w:t>
            </w:r>
            <w:r>
              <w:rPr>
                <w:spacing w:val="-2"/>
                <w:sz w:val="20"/>
              </w:rPr>
              <w:t>(«Дарка»).</w:t>
            </w:r>
          </w:p>
          <w:p w:rsidR="00CF46E0" w:rsidRDefault="00CF46E0" w:rsidP="00E85FE9">
            <w:pPr>
              <w:pStyle w:val="TableParagraph"/>
              <w:tabs>
                <w:tab w:val="left" w:pos="670"/>
                <w:tab w:val="left" w:pos="1994"/>
                <w:tab w:val="left" w:pos="2850"/>
                <w:tab w:val="left" w:pos="4172"/>
              </w:tabs>
              <w:spacing w:before="10" w:line="249" w:lineRule="auto"/>
              <w:ind w:right="1" w:firstLine="228"/>
              <w:rPr>
                <w:sz w:val="20"/>
              </w:rPr>
            </w:pPr>
            <w:r>
              <w:rPr>
                <w:spacing w:val="-6"/>
                <w:sz w:val="20"/>
              </w:rPr>
              <w:t>М.</w:t>
            </w:r>
            <w:r>
              <w:rPr>
                <w:sz w:val="20"/>
              </w:rPr>
              <w:tab/>
            </w:r>
            <w:r>
              <w:rPr>
                <w:spacing w:val="-2"/>
                <w:sz w:val="20"/>
              </w:rPr>
              <w:t>Бексултанов.</w:t>
            </w:r>
            <w:r>
              <w:rPr>
                <w:sz w:val="20"/>
              </w:rPr>
              <w:tab/>
            </w:r>
            <w:r>
              <w:rPr>
                <w:spacing w:val="-2"/>
                <w:sz w:val="20"/>
              </w:rPr>
              <w:t>Рассказ</w:t>
            </w:r>
            <w:r>
              <w:rPr>
                <w:sz w:val="20"/>
              </w:rPr>
              <w:tab/>
            </w:r>
            <w:r>
              <w:rPr>
                <w:spacing w:val="-2"/>
                <w:sz w:val="20"/>
              </w:rPr>
              <w:t>«Некълацар»</w:t>
            </w:r>
            <w:r>
              <w:rPr>
                <w:sz w:val="20"/>
              </w:rPr>
              <w:tab/>
            </w:r>
            <w:r>
              <w:rPr>
                <w:spacing w:val="-2"/>
                <w:sz w:val="20"/>
              </w:rPr>
              <w:t>(«Перекрытие дороги»).</w:t>
            </w:r>
          </w:p>
          <w:p w:rsidR="00CF46E0" w:rsidRDefault="00CF46E0" w:rsidP="00E85FE9">
            <w:pPr>
              <w:pStyle w:val="TableParagraph"/>
              <w:spacing w:before="2"/>
              <w:ind w:left="232"/>
              <w:rPr>
                <w:sz w:val="20"/>
              </w:rPr>
            </w:pPr>
            <w:r>
              <w:rPr>
                <w:sz w:val="20"/>
              </w:rPr>
              <w:t>М.Ахмадов.Рассказ«Телефон»</w:t>
            </w:r>
            <w:r>
              <w:rPr>
                <w:spacing w:val="-2"/>
                <w:sz w:val="20"/>
              </w:rPr>
              <w:t>(«Телефон»).</w:t>
            </w:r>
          </w:p>
          <w:p w:rsidR="00CF46E0" w:rsidRDefault="00CF46E0" w:rsidP="00E85FE9">
            <w:pPr>
              <w:pStyle w:val="TableParagraph"/>
              <w:spacing w:before="10"/>
              <w:ind w:left="232"/>
              <w:rPr>
                <w:sz w:val="20"/>
              </w:rPr>
            </w:pPr>
            <w:r>
              <w:rPr>
                <w:sz w:val="20"/>
              </w:rPr>
              <w:t>128.7.3.Произведениядлясамостоятельного</w:t>
            </w:r>
            <w:r>
              <w:rPr>
                <w:spacing w:val="-2"/>
                <w:sz w:val="20"/>
              </w:rPr>
              <w:t>чтения.</w:t>
            </w:r>
          </w:p>
          <w:p w:rsidR="00CF46E0" w:rsidRDefault="00CF46E0" w:rsidP="00E85FE9">
            <w:pPr>
              <w:pStyle w:val="TableParagraph"/>
              <w:spacing w:before="10" w:line="249" w:lineRule="auto"/>
              <w:ind w:firstLine="228"/>
              <w:rPr>
                <w:sz w:val="20"/>
              </w:rPr>
            </w:pPr>
            <w:r>
              <w:rPr>
                <w:sz w:val="20"/>
              </w:rPr>
              <w:t>МадинЖаьммирзин,ТайминБийболатанилли(Иллио Жамирзе Мадиеве и Бибулате Таймиеве).</w:t>
            </w:r>
          </w:p>
          <w:p w:rsidR="00CF46E0" w:rsidRDefault="00CF46E0" w:rsidP="00E85FE9">
            <w:pPr>
              <w:pStyle w:val="TableParagraph"/>
              <w:spacing w:before="1"/>
              <w:ind w:left="232"/>
              <w:rPr>
                <w:sz w:val="20"/>
              </w:rPr>
            </w:pPr>
            <w:r>
              <w:rPr>
                <w:sz w:val="20"/>
              </w:rPr>
              <w:t>КъеначуАдинилли(ИллиоСтаром</w:t>
            </w:r>
            <w:r>
              <w:rPr>
                <w:spacing w:val="-2"/>
                <w:sz w:val="20"/>
              </w:rPr>
              <w:t>Аде).</w:t>
            </w:r>
          </w:p>
          <w:p w:rsidR="00CF46E0" w:rsidRDefault="00CF46E0" w:rsidP="00E85FE9">
            <w:pPr>
              <w:pStyle w:val="TableParagraph"/>
              <w:spacing w:before="10" w:line="249" w:lineRule="auto"/>
              <w:ind w:firstLine="228"/>
              <w:rPr>
                <w:sz w:val="20"/>
              </w:rPr>
            </w:pPr>
            <w:r>
              <w:rPr>
                <w:sz w:val="20"/>
              </w:rPr>
              <w:t xml:space="preserve">«Наьрт-аьрстхойлтоьллаКуллуби»(«Куллубпобедивший </w:t>
            </w:r>
            <w:r>
              <w:rPr>
                <w:spacing w:val="-2"/>
                <w:sz w:val="20"/>
              </w:rPr>
              <w:t>Нартов»).</w:t>
            </w:r>
          </w:p>
          <w:p w:rsidR="00CF46E0" w:rsidRDefault="00CF46E0" w:rsidP="00E85FE9">
            <w:pPr>
              <w:pStyle w:val="TableParagraph"/>
              <w:spacing w:before="2"/>
              <w:ind w:left="232"/>
              <w:rPr>
                <w:sz w:val="20"/>
              </w:rPr>
            </w:pPr>
            <w:r>
              <w:rPr>
                <w:sz w:val="20"/>
              </w:rPr>
              <w:t>Б.Саидов.«Ненанмотт»(«Родной</w:t>
            </w:r>
            <w:r>
              <w:rPr>
                <w:spacing w:val="-2"/>
                <w:sz w:val="20"/>
              </w:rPr>
              <w:t>язык»).</w:t>
            </w:r>
          </w:p>
          <w:p w:rsidR="00CF46E0" w:rsidRDefault="00CF46E0" w:rsidP="00E85FE9">
            <w:pPr>
              <w:pStyle w:val="TableParagraph"/>
              <w:spacing w:before="10"/>
              <w:ind w:left="232"/>
              <w:rPr>
                <w:sz w:val="20"/>
              </w:rPr>
            </w:pPr>
            <w:r>
              <w:rPr>
                <w:sz w:val="20"/>
              </w:rPr>
              <w:t>Х.СаракаевХ.«ШирачугӀопехь»(«Встарой</w:t>
            </w:r>
            <w:r>
              <w:rPr>
                <w:spacing w:val="-2"/>
                <w:sz w:val="20"/>
              </w:rPr>
              <w:t>крепости»).</w:t>
            </w:r>
          </w:p>
          <w:p w:rsidR="00CF46E0" w:rsidRDefault="00CF46E0" w:rsidP="00E85FE9">
            <w:pPr>
              <w:pStyle w:val="TableParagraph"/>
              <w:tabs>
                <w:tab w:val="left" w:pos="648"/>
                <w:tab w:val="left" w:pos="2068"/>
                <w:tab w:val="left" w:pos="3332"/>
                <w:tab w:val="left" w:pos="4608"/>
              </w:tabs>
              <w:spacing w:before="10" w:line="252" w:lineRule="auto"/>
              <w:ind w:right="-15" w:firstLine="228"/>
              <w:rPr>
                <w:sz w:val="20"/>
              </w:rPr>
            </w:pPr>
            <w:r>
              <w:rPr>
                <w:spacing w:val="-6"/>
                <w:sz w:val="20"/>
              </w:rPr>
              <w:t>Б.</w:t>
            </w:r>
            <w:r>
              <w:rPr>
                <w:sz w:val="20"/>
              </w:rPr>
              <w:tab/>
            </w:r>
            <w:r>
              <w:rPr>
                <w:spacing w:val="-2"/>
                <w:sz w:val="20"/>
              </w:rPr>
              <w:t>Шамсудинов.</w:t>
            </w:r>
            <w:r>
              <w:rPr>
                <w:sz w:val="20"/>
              </w:rPr>
              <w:tab/>
            </w:r>
            <w:r>
              <w:rPr>
                <w:spacing w:val="-2"/>
                <w:sz w:val="20"/>
              </w:rPr>
              <w:t>«Жималлин</w:t>
            </w:r>
            <w:r>
              <w:rPr>
                <w:sz w:val="20"/>
              </w:rPr>
              <w:tab/>
            </w:r>
            <w:r>
              <w:rPr>
                <w:spacing w:val="-2"/>
                <w:sz w:val="20"/>
              </w:rPr>
              <w:t>суьйренаш»</w:t>
            </w:r>
            <w:r>
              <w:rPr>
                <w:sz w:val="20"/>
              </w:rPr>
              <w:tab/>
            </w:r>
            <w:r>
              <w:rPr>
                <w:spacing w:val="-2"/>
                <w:sz w:val="20"/>
              </w:rPr>
              <w:t>(«Вечера молодости»).</w:t>
            </w:r>
          </w:p>
          <w:p w:rsidR="00CF46E0" w:rsidRDefault="00CF46E0" w:rsidP="00E85FE9">
            <w:pPr>
              <w:pStyle w:val="TableParagraph"/>
              <w:spacing w:line="249" w:lineRule="auto"/>
              <w:ind w:firstLine="228"/>
              <w:rPr>
                <w:sz w:val="20"/>
              </w:rPr>
            </w:pPr>
            <w:r>
              <w:rPr>
                <w:sz w:val="20"/>
              </w:rPr>
              <w:t>С-С.Саидов.«Мажйеллакехатанцуьрг»(«Пожелтевший клочок бумаги»).</w:t>
            </w:r>
          </w:p>
          <w:p w:rsidR="00CF46E0" w:rsidRDefault="00CF46E0" w:rsidP="00E85FE9">
            <w:pPr>
              <w:pStyle w:val="TableParagraph"/>
              <w:spacing w:line="249" w:lineRule="auto"/>
              <w:ind w:left="232" w:right="1118"/>
              <w:rPr>
                <w:sz w:val="20"/>
              </w:rPr>
            </w:pPr>
            <w:r>
              <w:rPr>
                <w:sz w:val="20"/>
              </w:rPr>
              <w:t>М. Дикаев. «Сан Даймохк» («Моя Родина»). Ш.Рашидов.«Пондараназ»(«Звукгармони»).</w:t>
            </w:r>
          </w:p>
          <w:p w:rsidR="00CF46E0" w:rsidRDefault="00CF46E0" w:rsidP="00E85FE9">
            <w:pPr>
              <w:pStyle w:val="TableParagraph"/>
              <w:spacing w:before="1"/>
              <w:ind w:left="232" w:right="-15"/>
              <w:rPr>
                <w:sz w:val="20"/>
              </w:rPr>
            </w:pPr>
            <w:r>
              <w:rPr>
                <w:sz w:val="20"/>
              </w:rPr>
              <w:t>Х-А.Берсанов.«ШикӀант,а,зуа»(«Двамальчикаи</w:t>
            </w:r>
            <w:r>
              <w:rPr>
                <w:spacing w:val="-2"/>
                <w:sz w:val="20"/>
              </w:rPr>
              <w:t>ёжик»).</w:t>
            </w:r>
          </w:p>
          <w:p w:rsidR="00CF46E0" w:rsidRDefault="00CF46E0" w:rsidP="00E85FE9">
            <w:pPr>
              <w:pStyle w:val="TableParagraph"/>
              <w:spacing w:before="10" w:line="249" w:lineRule="auto"/>
              <w:ind w:firstLine="228"/>
              <w:rPr>
                <w:sz w:val="20"/>
              </w:rPr>
            </w:pPr>
            <w:r>
              <w:rPr>
                <w:sz w:val="20"/>
              </w:rPr>
              <w:t>М.Бексултанов.«Генараа,гергарааденош» («Далекиеи близкие дни»).</w:t>
            </w:r>
          </w:p>
          <w:p w:rsidR="00CF46E0" w:rsidRDefault="00CF46E0" w:rsidP="00E85FE9">
            <w:pPr>
              <w:pStyle w:val="TableParagraph"/>
              <w:spacing w:before="1" w:line="249" w:lineRule="auto"/>
              <w:ind w:left="232" w:right="1118"/>
              <w:rPr>
                <w:sz w:val="20"/>
              </w:rPr>
            </w:pPr>
            <w:r>
              <w:rPr>
                <w:sz w:val="20"/>
              </w:rPr>
              <w:t>Х.Хасаев.«Ӏаьнанчиллахь»(«Зимняяпора»). Сулейманова З. «Пхьармат» («Прометей»).</w:t>
            </w:r>
          </w:p>
          <w:p w:rsidR="00CF46E0" w:rsidRDefault="00CF46E0" w:rsidP="00E85FE9">
            <w:pPr>
              <w:pStyle w:val="TableParagraph"/>
              <w:spacing w:before="2" w:line="215" w:lineRule="exact"/>
              <w:ind w:left="232"/>
              <w:rPr>
                <w:sz w:val="20"/>
              </w:rPr>
            </w:pPr>
            <w:r>
              <w:rPr>
                <w:sz w:val="20"/>
              </w:rPr>
              <w:t>Словарьлитературных</w:t>
            </w:r>
            <w:r>
              <w:rPr>
                <w:spacing w:val="-2"/>
                <w:sz w:val="20"/>
              </w:rPr>
              <w:t>терминов.</w:t>
            </w:r>
          </w:p>
        </w:tc>
        <w:tc>
          <w:tcPr>
            <w:tcW w:w="1419" w:type="dxa"/>
          </w:tcPr>
          <w:p w:rsidR="00CF46E0" w:rsidRDefault="00CF46E0" w:rsidP="00E85FE9">
            <w:pPr>
              <w:pStyle w:val="TableParagraph"/>
              <w:ind w:left="0"/>
              <w:rPr>
                <w:sz w:val="18"/>
              </w:rPr>
            </w:pPr>
          </w:p>
        </w:tc>
        <w:tc>
          <w:tcPr>
            <w:tcW w:w="1983" w:type="dxa"/>
          </w:tcPr>
          <w:p w:rsidR="00CF46E0" w:rsidRDefault="00CF46E0" w:rsidP="00E85FE9">
            <w:pPr>
              <w:pStyle w:val="TableParagraph"/>
              <w:ind w:left="0"/>
              <w:rPr>
                <w:sz w:val="18"/>
              </w:rPr>
            </w:pPr>
          </w:p>
        </w:tc>
      </w:tr>
      <w:tr w:rsidR="00CF46E0" w:rsidTr="00E85FE9">
        <w:trPr>
          <w:trHeight w:val="7921"/>
        </w:trPr>
        <w:tc>
          <w:tcPr>
            <w:tcW w:w="994" w:type="dxa"/>
          </w:tcPr>
          <w:p w:rsidR="00CF46E0" w:rsidRDefault="00CF46E0" w:rsidP="00E85FE9">
            <w:pPr>
              <w:pStyle w:val="TableParagraph"/>
              <w:spacing w:line="223" w:lineRule="exact"/>
              <w:ind w:left="232"/>
              <w:rPr>
                <w:sz w:val="20"/>
              </w:rPr>
            </w:pPr>
            <w:r>
              <w:rPr>
                <w:spacing w:val="-5"/>
                <w:sz w:val="20"/>
              </w:rPr>
              <w:t>3.</w:t>
            </w:r>
          </w:p>
        </w:tc>
        <w:tc>
          <w:tcPr>
            <w:tcW w:w="5387" w:type="dxa"/>
          </w:tcPr>
          <w:p w:rsidR="00CF46E0" w:rsidRDefault="00CF46E0" w:rsidP="00E85FE9">
            <w:pPr>
              <w:pStyle w:val="TableParagraph"/>
              <w:spacing w:before="5"/>
              <w:ind w:left="232"/>
              <w:rPr>
                <w:sz w:val="20"/>
              </w:rPr>
            </w:pPr>
            <w:r>
              <w:rPr>
                <w:sz w:val="20"/>
              </w:rPr>
              <w:t xml:space="preserve">7 </w:t>
            </w:r>
            <w:r>
              <w:rPr>
                <w:spacing w:val="-2"/>
                <w:sz w:val="20"/>
              </w:rPr>
              <w:t>класс</w:t>
            </w:r>
          </w:p>
          <w:p w:rsidR="00CF46E0" w:rsidRDefault="00CF46E0" w:rsidP="00884588">
            <w:pPr>
              <w:pStyle w:val="TableParagraph"/>
              <w:numPr>
                <w:ilvl w:val="2"/>
                <w:numId w:val="264"/>
              </w:numPr>
              <w:tabs>
                <w:tab w:val="left" w:pos="931"/>
              </w:tabs>
              <w:spacing w:before="10"/>
              <w:ind w:left="931" w:hanging="699"/>
              <w:rPr>
                <w:sz w:val="20"/>
              </w:rPr>
            </w:pPr>
            <w:r>
              <w:rPr>
                <w:sz w:val="20"/>
              </w:rPr>
              <w:t>Устноенародное</w:t>
            </w:r>
            <w:r>
              <w:rPr>
                <w:spacing w:val="-2"/>
                <w:sz w:val="20"/>
              </w:rPr>
              <w:t>творчество.</w:t>
            </w:r>
          </w:p>
          <w:p w:rsidR="00CF46E0" w:rsidRDefault="00CF46E0" w:rsidP="00E85FE9">
            <w:pPr>
              <w:pStyle w:val="TableParagraph"/>
              <w:spacing w:before="10" w:line="249" w:lineRule="auto"/>
              <w:ind w:firstLine="228"/>
              <w:rPr>
                <w:sz w:val="20"/>
              </w:rPr>
            </w:pPr>
            <w:r>
              <w:rPr>
                <w:sz w:val="20"/>
              </w:rPr>
              <w:t>БабинЭсин,ворхӀвешинйишинилли(Иллиосестресемерых братьев и Эсе).</w:t>
            </w:r>
          </w:p>
          <w:p w:rsidR="00CF46E0" w:rsidRDefault="00CF46E0" w:rsidP="00E85FE9">
            <w:pPr>
              <w:pStyle w:val="TableParagraph"/>
              <w:spacing w:before="2"/>
              <w:ind w:left="232"/>
              <w:rPr>
                <w:sz w:val="20"/>
              </w:rPr>
            </w:pPr>
            <w:r>
              <w:rPr>
                <w:sz w:val="20"/>
              </w:rPr>
              <w:t>ВашавоцучуСайлахинилли(Иллио</w:t>
            </w:r>
            <w:r>
              <w:rPr>
                <w:spacing w:val="-2"/>
                <w:sz w:val="20"/>
              </w:rPr>
              <w:t>Сайлахе).</w:t>
            </w:r>
          </w:p>
          <w:p w:rsidR="00CF46E0" w:rsidRDefault="00CF46E0" w:rsidP="00E85FE9">
            <w:pPr>
              <w:pStyle w:val="TableParagraph"/>
              <w:spacing w:before="10"/>
              <w:ind w:left="232"/>
              <w:rPr>
                <w:sz w:val="20"/>
              </w:rPr>
            </w:pPr>
            <w:r>
              <w:rPr>
                <w:sz w:val="20"/>
              </w:rPr>
              <w:t>Илли«Дади-юрт»(«ПесняопокоренииДады-</w:t>
            </w:r>
            <w:r>
              <w:rPr>
                <w:spacing w:val="-2"/>
                <w:sz w:val="20"/>
              </w:rPr>
              <w:t>юрта»).</w:t>
            </w:r>
          </w:p>
          <w:p w:rsidR="00CF46E0" w:rsidRDefault="00CF46E0" w:rsidP="00E85FE9">
            <w:pPr>
              <w:pStyle w:val="TableParagraph"/>
              <w:spacing w:before="10" w:line="249" w:lineRule="auto"/>
              <w:ind w:firstLine="228"/>
              <w:rPr>
                <w:sz w:val="20"/>
              </w:rPr>
            </w:pPr>
            <w:r>
              <w:rPr>
                <w:sz w:val="20"/>
              </w:rPr>
              <w:t xml:space="preserve">Илли«Нохчийншираилли»(«Стараячеченскаяпесня- </w:t>
            </w:r>
            <w:r>
              <w:rPr>
                <w:spacing w:val="-2"/>
                <w:sz w:val="20"/>
              </w:rPr>
              <w:t>илли»).</w:t>
            </w:r>
          </w:p>
          <w:p w:rsidR="00CF46E0" w:rsidRDefault="00CF46E0" w:rsidP="00E85FE9">
            <w:pPr>
              <w:pStyle w:val="TableParagraph"/>
              <w:spacing w:before="2"/>
              <w:ind w:left="232"/>
              <w:rPr>
                <w:sz w:val="20"/>
              </w:rPr>
            </w:pPr>
            <w:r>
              <w:rPr>
                <w:sz w:val="20"/>
              </w:rPr>
              <w:t>Илли«Сай»</w:t>
            </w:r>
            <w:r>
              <w:rPr>
                <w:spacing w:val="-2"/>
                <w:sz w:val="20"/>
              </w:rPr>
              <w:t>(«Олень»).</w:t>
            </w:r>
          </w:p>
          <w:p w:rsidR="00CF46E0" w:rsidRDefault="00CF46E0" w:rsidP="00E85FE9">
            <w:pPr>
              <w:pStyle w:val="TableParagraph"/>
              <w:spacing w:before="10" w:line="249" w:lineRule="auto"/>
              <w:ind w:firstLine="228"/>
              <w:rPr>
                <w:sz w:val="20"/>
              </w:rPr>
            </w:pPr>
            <w:r>
              <w:rPr>
                <w:sz w:val="20"/>
              </w:rPr>
              <w:t>Лирические песни о тяжелой, безрадостной жизни в эпоху Кавказской войны XIX века.</w:t>
            </w:r>
          </w:p>
          <w:p w:rsidR="00CF46E0" w:rsidRDefault="00CF46E0" w:rsidP="00884588">
            <w:pPr>
              <w:pStyle w:val="TableParagraph"/>
              <w:numPr>
                <w:ilvl w:val="2"/>
                <w:numId w:val="264"/>
              </w:numPr>
              <w:tabs>
                <w:tab w:val="left" w:pos="931"/>
              </w:tabs>
              <w:spacing w:before="1"/>
              <w:ind w:left="931" w:hanging="699"/>
              <w:rPr>
                <w:sz w:val="20"/>
              </w:rPr>
            </w:pPr>
            <w:r>
              <w:rPr>
                <w:spacing w:val="-2"/>
                <w:sz w:val="20"/>
              </w:rPr>
              <w:t>Произведениячеченскихписателей.</w:t>
            </w:r>
          </w:p>
          <w:p w:rsidR="00CF46E0" w:rsidRDefault="00CF46E0" w:rsidP="00E85FE9">
            <w:pPr>
              <w:pStyle w:val="TableParagraph"/>
              <w:spacing w:before="10" w:line="249" w:lineRule="auto"/>
              <w:ind w:right="-7" w:firstLine="228"/>
              <w:rPr>
                <w:sz w:val="20"/>
              </w:rPr>
            </w:pPr>
            <w:r>
              <w:rPr>
                <w:sz w:val="20"/>
              </w:rPr>
              <w:t xml:space="preserve">М.Мамакаев.Стихотворение«Даймехканкосташ»(«Заветы </w:t>
            </w:r>
            <w:r>
              <w:rPr>
                <w:spacing w:val="-2"/>
                <w:sz w:val="20"/>
              </w:rPr>
              <w:t>Родины»).</w:t>
            </w:r>
          </w:p>
          <w:p w:rsidR="00CF46E0" w:rsidRDefault="00CF46E0" w:rsidP="00E85FE9">
            <w:pPr>
              <w:pStyle w:val="TableParagraph"/>
              <w:spacing w:before="2" w:line="249" w:lineRule="auto"/>
              <w:ind w:left="232" w:right="567"/>
              <w:rPr>
                <w:sz w:val="20"/>
              </w:rPr>
            </w:pPr>
            <w:r>
              <w:rPr>
                <w:sz w:val="20"/>
              </w:rPr>
              <w:t>М-С.Гадаев.«Ирчасуьрташ»(«Ужасныесобытия»). С. Курумова. Повесть «Дохк» («Туман») (отрывок).</w:t>
            </w:r>
          </w:p>
          <w:p w:rsidR="00CF46E0" w:rsidRDefault="00CF46E0" w:rsidP="00E85FE9">
            <w:pPr>
              <w:pStyle w:val="TableParagraph"/>
              <w:spacing w:before="2" w:line="249" w:lineRule="auto"/>
              <w:ind w:firstLine="228"/>
              <w:rPr>
                <w:sz w:val="20"/>
              </w:rPr>
            </w:pPr>
            <w:r>
              <w:rPr>
                <w:sz w:val="20"/>
              </w:rPr>
              <w:t xml:space="preserve">А.Мамакаев.Стихотворение«Берзанбекхам»(«Месть </w:t>
            </w:r>
            <w:r>
              <w:rPr>
                <w:spacing w:val="-2"/>
                <w:sz w:val="20"/>
              </w:rPr>
              <w:t>волчицы»).</w:t>
            </w:r>
          </w:p>
          <w:p w:rsidR="00CF46E0" w:rsidRDefault="00CF46E0" w:rsidP="00E85FE9">
            <w:pPr>
              <w:pStyle w:val="TableParagraph"/>
              <w:spacing w:before="2" w:line="249" w:lineRule="auto"/>
              <w:ind w:firstLine="228"/>
              <w:rPr>
                <w:sz w:val="20"/>
              </w:rPr>
            </w:pPr>
            <w:r>
              <w:rPr>
                <w:sz w:val="20"/>
              </w:rPr>
              <w:t>Х.Ошаев.Очерк«ИччархоАбухьаьжаИдрисов»(«Снайпер Абухаджи Идрисов»).</w:t>
            </w:r>
          </w:p>
          <w:p w:rsidR="00CF46E0" w:rsidRDefault="00CF46E0" w:rsidP="00E85FE9">
            <w:pPr>
              <w:pStyle w:val="TableParagraph"/>
              <w:spacing w:before="1" w:line="249" w:lineRule="auto"/>
              <w:ind w:right="-15" w:firstLine="228"/>
              <w:rPr>
                <w:sz w:val="20"/>
              </w:rPr>
            </w:pPr>
            <w:r>
              <w:rPr>
                <w:sz w:val="20"/>
              </w:rPr>
              <w:t xml:space="preserve">А. Сулейманов.Стихотворение «Шуьнехьдош»(«Словона </w:t>
            </w:r>
            <w:r>
              <w:rPr>
                <w:spacing w:val="-2"/>
                <w:sz w:val="20"/>
              </w:rPr>
              <w:t>трапезе»).</w:t>
            </w:r>
          </w:p>
          <w:p w:rsidR="00CF46E0" w:rsidRDefault="00CF46E0" w:rsidP="00E85FE9">
            <w:pPr>
              <w:pStyle w:val="TableParagraph"/>
              <w:spacing w:before="2" w:line="249" w:lineRule="auto"/>
              <w:ind w:firstLine="228"/>
              <w:rPr>
                <w:sz w:val="20"/>
              </w:rPr>
            </w:pPr>
            <w:r>
              <w:rPr>
                <w:sz w:val="20"/>
              </w:rPr>
              <w:t>У.Гайсултанов.Поэма«Болат-гIалайожар»(«Падение Болат-калы») (в сокращении).</w:t>
            </w:r>
          </w:p>
          <w:p w:rsidR="00CF46E0" w:rsidRDefault="00CF46E0" w:rsidP="00E85FE9">
            <w:pPr>
              <w:pStyle w:val="TableParagraph"/>
              <w:spacing w:before="2"/>
              <w:ind w:left="232" w:right="-15"/>
              <w:rPr>
                <w:sz w:val="20"/>
              </w:rPr>
            </w:pPr>
            <w:r>
              <w:rPr>
                <w:sz w:val="20"/>
              </w:rPr>
              <w:t>А.Айдамиров.Отрывокизромана«Долгиеночи»</w:t>
            </w:r>
            <w:r>
              <w:rPr>
                <w:spacing w:val="-10"/>
                <w:sz w:val="20"/>
              </w:rPr>
              <w:t>–</w:t>
            </w:r>
          </w:p>
          <w:p w:rsidR="00CF46E0" w:rsidRDefault="00CF46E0" w:rsidP="00E85FE9">
            <w:pPr>
              <w:pStyle w:val="TableParagraph"/>
              <w:spacing w:before="10"/>
              <w:rPr>
                <w:sz w:val="20"/>
              </w:rPr>
            </w:pPr>
            <w:r>
              <w:rPr>
                <w:spacing w:val="-2"/>
                <w:sz w:val="20"/>
              </w:rPr>
              <w:t>«МухIажарш»(«Изгнанники»).</w:t>
            </w:r>
          </w:p>
          <w:p w:rsidR="00CF46E0" w:rsidRDefault="00CF46E0" w:rsidP="00E85FE9">
            <w:pPr>
              <w:pStyle w:val="TableParagraph"/>
              <w:spacing w:before="10" w:line="249" w:lineRule="auto"/>
              <w:ind w:right="-15" w:firstLine="228"/>
              <w:rPr>
                <w:sz w:val="20"/>
              </w:rPr>
            </w:pPr>
            <w:r>
              <w:rPr>
                <w:sz w:val="20"/>
              </w:rPr>
              <w:t>Ш.Арсанукаев.Стихотворение«Иманахдузийтадегнаш» («Пусть верой наполнятся сердца»).</w:t>
            </w:r>
          </w:p>
          <w:p w:rsidR="00CF46E0" w:rsidRDefault="00CF46E0" w:rsidP="00E85FE9">
            <w:pPr>
              <w:pStyle w:val="TableParagraph"/>
              <w:spacing w:before="1"/>
              <w:ind w:left="232"/>
              <w:rPr>
                <w:sz w:val="20"/>
              </w:rPr>
            </w:pPr>
            <w:r>
              <w:rPr>
                <w:sz w:val="20"/>
              </w:rPr>
              <w:t>М.Кибиев.Стихотворение«Дош»</w:t>
            </w:r>
            <w:r>
              <w:rPr>
                <w:spacing w:val="-2"/>
                <w:sz w:val="20"/>
              </w:rPr>
              <w:t>(«Слово»).</w:t>
            </w:r>
          </w:p>
          <w:p w:rsidR="00CF46E0" w:rsidRDefault="00CF46E0" w:rsidP="00E85FE9">
            <w:pPr>
              <w:pStyle w:val="TableParagraph"/>
              <w:tabs>
                <w:tab w:val="left" w:pos="929"/>
                <w:tab w:val="left" w:pos="1622"/>
                <w:tab w:val="left" w:pos="2614"/>
                <w:tab w:val="left" w:pos="3475"/>
                <w:tab w:val="left" w:pos="4221"/>
              </w:tabs>
              <w:spacing w:before="10" w:line="252" w:lineRule="auto"/>
              <w:ind w:firstLine="228"/>
              <w:rPr>
                <w:sz w:val="20"/>
              </w:rPr>
            </w:pPr>
            <w:r>
              <w:rPr>
                <w:spacing w:val="-2"/>
                <w:sz w:val="20"/>
              </w:rPr>
              <w:t>Басня</w:t>
            </w:r>
            <w:r>
              <w:rPr>
                <w:sz w:val="20"/>
              </w:rPr>
              <w:tab/>
            </w:r>
            <w:r>
              <w:rPr>
                <w:spacing w:val="-2"/>
                <w:sz w:val="20"/>
              </w:rPr>
              <w:t>«Зов»</w:t>
            </w:r>
            <w:r>
              <w:rPr>
                <w:sz w:val="20"/>
              </w:rPr>
              <w:tab/>
            </w:r>
            <w:r>
              <w:rPr>
                <w:spacing w:val="-2"/>
                <w:sz w:val="20"/>
              </w:rPr>
              <w:t>(«Звон»).</w:t>
            </w:r>
            <w:r>
              <w:rPr>
                <w:sz w:val="20"/>
              </w:rPr>
              <w:tab/>
            </w:r>
            <w:r>
              <w:rPr>
                <w:spacing w:val="-2"/>
                <w:sz w:val="20"/>
              </w:rPr>
              <w:t>Мораль</w:t>
            </w:r>
            <w:r>
              <w:rPr>
                <w:sz w:val="20"/>
              </w:rPr>
              <w:tab/>
            </w:r>
            <w:r>
              <w:rPr>
                <w:spacing w:val="-2"/>
                <w:sz w:val="20"/>
              </w:rPr>
              <w:t>басни.</w:t>
            </w:r>
            <w:r>
              <w:rPr>
                <w:sz w:val="20"/>
              </w:rPr>
              <w:tab/>
            </w:r>
            <w:r>
              <w:rPr>
                <w:spacing w:val="-2"/>
                <w:sz w:val="20"/>
              </w:rPr>
              <w:t xml:space="preserve">Притворство, </w:t>
            </w:r>
            <w:r>
              <w:rPr>
                <w:sz w:val="20"/>
              </w:rPr>
              <w:t>побеждённое хитростью.</w:t>
            </w:r>
          </w:p>
          <w:p w:rsidR="00CF46E0" w:rsidRDefault="00CF46E0" w:rsidP="00E85FE9">
            <w:pPr>
              <w:pStyle w:val="TableParagraph"/>
              <w:spacing w:line="227" w:lineRule="exact"/>
              <w:ind w:left="232"/>
              <w:rPr>
                <w:sz w:val="20"/>
              </w:rPr>
            </w:pPr>
            <w:r>
              <w:rPr>
                <w:sz w:val="20"/>
              </w:rPr>
              <w:t>Ш.Окуев.«Мацалла»</w:t>
            </w:r>
            <w:r>
              <w:rPr>
                <w:spacing w:val="-2"/>
                <w:sz w:val="20"/>
              </w:rPr>
              <w:t>(«Голод»).</w:t>
            </w:r>
          </w:p>
          <w:p w:rsidR="00CF46E0" w:rsidRDefault="00CF46E0" w:rsidP="00E85FE9">
            <w:pPr>
              <w:pStyle w:val="TableParagraph"/>
              <w:spacing w:before="10" w:line="215" w:lineRule="exact"/>
              <w:ind w:left="232"/>
              <w:rPr>
                <w:sz w:val="20"/>
              </w:rPr>
            </w:pPr>
            <w:r>
              <w:rPr>
                <w:sz w:val="20"/>
              </w:rPr>
              <w:t>С.-Х.Нунуев.Рассказ«Юнус»</w:t>
            </w:r>
            <w:r>
              <w:rPr>
                <w:spacing w:val="-2"/>
                <w:sz w:val="20"/>
              </w:rPr>
              <w:t>(«Юнус»).</w:t>
            </w:r>
          </w:p>
        </w:tc>
        <w:tc>
          <w:tcPr>
            <w:tcW w:w="1419" w:type="dxa"/>
          </w:tcPr>
          <w:p w:rsidR="00CF46E0" w:rsidRDefault="00CF46E0" w:rsidP="00E85FE9">
            <w:pPr>
              <w:pStyle w:val="TableParagraph"/>
              <w:ind w:left="0"/>
              <w:rPr>
                <w:sz w:val="18"/>
              </w:rPr>
            </w:pPr>
          </w:p>
        </w:tc>
        <w:tc>
          <w:tcPr>
            <w:tcW w:w="1983" w:type="dxa"/>
          </w:tcPr>
          <w:p w:rsidR="00CF46E0" w:rsidRDefault="00CF46E0" w:rsidP="00E85FE9">
            <w:pPr>
              <w:pStyle w:val="TableParagraph"/>
              <w:ind w:left="0"/>
              <w:rPr>
                <w:sz w:val="18"/>
              </w:rPr>
            </w:pPr>
          </w:p>
        </w:tc>
      </w:tr>
    </w:tbl>
    <w:p w:rsidR="00CF46E0" w:rsidRDefault="00CF46E0" w:rsidP="00CF46E0">
      <w:pPr>
        <w:pStyle w:val="TableParagraph"/>
        <w:rPr>
          <w:sz w:val="18"/>
        </w:rPr>
        <w:sectPr w:rsidR="00CF46E0">
          <w:type w:val="continuous"/>
          <w:pgSz w:w="11910" w:h="16840"/>
          <w:pgMar w:top="1140" w:right="141" w:bottom="1160" w:left="992" w:header="0" w:footer="896"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87"/>
        <w:gridCol w:w="1419"/>
        <w:gridCol w:w="1983"/>
      </w:tblGrid>
      <w:tr w:rsidR="00CF46E0" w:rsidTr="00E85FE9">
        <w:trPr>
          <w:trHeight w:val="8880"/>
        </w:trPr>
        <w:tc>
          <w:tcPr>
            <w:tcW w:w="994" w:type="dxa"/>
          </w:tcPr>
          <w:p w:rsidR="00CF46E0" w:rsidRDefault="00CF46E0" w:rsidP="00E85FE9">
            <w:pPr>
              <w:pStyle w:val="TableParagraph"/>
              <w:ind w:left="0"/>
              <w:rPr>
                <w:sz w:val="18"/>
              </w:rPr>
            </w:pPr>
          </w:p>
        </w:tc>
        <w:tc>
          <w:tcPr>
            <w:tcW w:w="5387" w:type="dxa"/>
          </w:tcPr>
          <w:p w:rsidR="00CF46E0" w:rsidRDefault="00CF46E0" w:rsidP="00E85FE9">
            <w:pPr>
              <w:pStyle w:val="TableParagraph"/>
              <w:spacing w:before="5"/>
              <w:ind w:left="232"/>
              <w:rPr>
                <w:sz w:val="20"/>
              </w:rPr>
            </w:pPr>
            <w:r>
              <w:rPr>
                <w:sz w:val="20"/>
              </w:rPr>
              <w:t>С.Гацаев.Стихотворение«Дарц»</w:t>
            </w:r>
            <w:r>
              <w:rPr>
                <w:spacing w:val="-2"/>
                <w:sz w:val="20"/>
              </w:rPr>
              <w:t>(«Метель»).</w:t>
            </w:r>
          </w:p>
          <w:p w:rsidR="00CF46E0" w:rsidRDefault="00CF46E0" w:rsidP="00E85FE9">
            <w:pPr>
              <w:pStyle w:val="TableParagraph"/>
              <w:spacing w:before="10" w:line="252" w:lineRule="auto"/>
              <w:ind w:right="-1" w:firstLine="228"/>
              <w:rPr>
                <w:sz w:val="20"/>
              </w:rPr>
            </w:pPr>
            <w:r>
              <w:rPr>
                <w:sz w:val="20"/>
              </w:rPr>
              <w:t xml:space="preserve">А. Кусаев. Стихотворение «Амалехь диканиг»(«Хорошее в </w:t>
            </w:r>
            <w:r>
              <w:rPr>
                <w:spacing w:val="-2"/>
                <w:sz w:val="20"/>
              </w:rPr>
              <w:t>характере»).</w:t>
            </w:r>
          </w:p>
          <w:p w:rsidR="00CF46E0" w:rsidRDefault="00CF46E0" w:rsidP="00E85FE9">
            <w:pPr>
              <w:pStyle w:val="TableParagraph"/>
              <w:spacing w:line="227" w:lineRule="exact"/>
              <w:ind w:left="232"/>
              <w:rPr>
                <w:sz w:val="20"/>
              </w:rPr>
            </w:pPr>
            <w:r>
              <w:rPr>
                <w:sz w:val="20"/>
              </w:rPr>
              <w:t>Ш.Рашидов.Поэма«Денвесет»(«Завет</w:t>
            </w:r>
            <w:r>
              <w:rPr>
                <w:spacing w:val="-2"/>
                <w:sz w:val="20"/>
              </w:rPr>
              <w:t>отца»).</w:t>
            </w:r>
          </w:p>
          <w:p w:rsidR="00CF46E0" w:rsidRDefault="00CF46E0" w:rsidP="00E85FE9">
            <w:pPr>
              <w:pStyle w:val="TableParagraph"/>
              <w:spacing w:before="10" w:line="249" w:lineRule="auto"/>
              <w:ind w:left="232" w:right="151"/>
              <w:rPr>
                <w:sz w:val="20"/>
              </w:rPr>
            </w:pPr>
            <w:r>
              <w:rPr>
                <w:sz w:val="20"/>
              </w:rPr>
              <w:t>М.Дикаев.Стихотворение«Нохчовусо»(«Ячеченец»). А. Шайхиев. Баллада «ЧIагIо» («Крепость»).</w:t>
            </w:r>
          </w:p>
          <w:p w:rsidR="00CF46E0" w:rsidRDefault="00CF46E0" w:rsidP="00E85FE9">
            <w:pPr>
              <w:pStyle w:val="TableParagraph"/>
              <w:spacing w:before="1"/>
              <w:ind w:left="232"/>
              <w:rPr>
                <w:sz w:val="20"/>
              </w:rPr>
            </w:pPr>
            <w:r>
              <w:rPr>
                <w:sz w:val="20"/>
              </w:rPr>
              <w:t>С.Яшуркаев.«Напсат»</w:t>
            </w:r>
            <w:r>
              <w:rPr>
                <w:spacing w:val="-2"/>
                <w:sz w:val="20"/>
              </w:rPr>
              <w:t>(«Напсат»).</w:t>
            </w:r>
          </w:p>
          <w:p w:rsidR="00CF46E0" w:rsidRDefault="00CF46E0" w:rsidP="00E85FE9">
            <w:pPr>
              <w:pStyle w:val="TableParagraph"/>
              <w:spacing w:before="10" w:line="249" w:lineRule="auto"/>
              <w:ind w:right="-15" w:firstLine="228"/>
              <w:rPr>
                <w:sz w:val="20"/>
              </w:rPr>
            </w:pPr>
            <w:r>
              <w:rPr>
                <w:sz w:val="20"/>
              </w:rPr>
              <w:t>А.Бисултанов.Стихотворение«Хьайбахахьязйинабайташ» («Стихи, написанные в Хайбахе»).</w:t>
            </w:r>
          </w:p>
          <w:p w:rsidR="00CF46E0" w:rsidRDefault="00CF46E0" w:rsidP="00E85FE9">
            <w:pPr>
              <w:pStyle w:val="TableParagraph"/>
              <w:spacing w:before="2" w:line="249" w:lineRule="auto"/>
              <w:ind w:firstLine="228"/>
              <w:rPr>
                <w:sz w:val="20"/>
              </w:rPr>
            </w:pPr>
            <w:r>
              <w:rPr>
                <w:sz w:val="20"/>
              </w:rPr>
              <w:t>В-Х.Амаев.Рассказ«Генарчуденойнтуьйра»(«Сказка далеких дней»).</w:t>
            </w:r>
          </w:p>
          <w:p w:rsidR="00CF46E0" w:rsidRDefault="00CF46E0" w:rsidP="00884588">
            <w:pPr>
              <w:pStyle w:val="TableParagraph"/>
              <w:numPr>
                <w:ilvl w:val="2"/>
                <w:numId w:val="263"/>
              </w:numPr>
              <w:tabs>
                <w:tab w:val="left" w:pos="931"/>
              </w:tabs>
              <w:spacing w:before="2"/>
              <w:ind w:left="931" w:hanging="699"/>
              <w:rPr>
                <w:sz w:val="20"/>
              </w:rPr>
            </w:pPr>
            <w:r>
              <w:rPr>
                <w:sz w:val="20"/>
              </w:rPr>
              <w:t>Литературадругих</w:t>
            </w:r>
            <w:r>
              <w:rPr>
                <w:spacing w:val="-2"/>
                <w:sz w:val="20"/>
              </w:rPr>
              <w:t>народов.</w:t>
            </w:r>
          </w:p>
          <w:p w:rsidR="00CF46E0" w:rsidRDefault="00CF46E0" w:rsidP="00E85FE9">
            <w:pPr>
              <w:pStyle w:val="TableParagraph"/>
              <w:spacing w:before="10" w:line="249" w:lineRule="auto"/>
              <w:ind w:firstLine="228"/>
              <w:rPr>
                <w:sz w:val="20"/>
              </w:rPr>
            </w:pPr>
            <w:r>
              <w:rPr>
                <w:sz w:val="20"/>
              </w:rPr>
              <w:t>А.С.Пушкин.Стихотворение«IаьнанIуьйре»(«Зимнее утро») (перевод А. Сулейманова).</w:t>
            </w:r>
          </w:p>
          <w:p w:rsidR="00CF46E0" w:rsidRDefault="00CF46E0" w:rsidP="00884588">
            <w:pPr>
              <w:pStyle w:val="TableParagraph"/>
              <w:numPr>
                <w:ilvl w:val="2"/>
                <w:numId w:val="263"/>
              </w:numPr>
              <w:tabs>
                <w:tab w:val="left" w:pos="931"/>
              </w:tabs>
              <w:spacing w:before="1"/>
              <w:ind w:left="931" w:hanging="699"/>
              <w:rPr>
                <w:sz w:val="20"/>
              </w:rPr>
            </w:pPr>
            <w:r>
              <w:rPr>
                <w:spacing w:val="-2"/>
                <w:sz w:val="20"/>
              </w:rPr>
              <w:t>Произведениядлясамостоятельногочтения.</w:t>
            </w:r>
          </w:p>
          <w:p w:rsidR="00CF46E0" w:rsidRDefault="00CF46E0" w:rsidP="00E85FE9">
            <w:pPr>
              <w:pStyle w:val="TableParagraph"/>
              <w:spacing w:before="10" w:line="252" w:lineRule="auto"/>
              <w:ind w:firstLine="228"/>
              <w:rPr>
                <w:sz w:val="20"/>
              </w:rPr>
            </w:pPr>
            <w:r>
              <w:rPr>
                <w:sz w:val="20"/>
              </w:rPr>
              <w:t>ЖерочункӀентан,гуьржийнкӀентанилли(Иллиогрузинском сыне и о сыне вдовы).</w:t>
            </w:r>
          </w:p>
          <w:p w:rsidR="00CF46E0" w:rsidRDefault="00CF46E0" w:rsidP="00E85FE9">
            <w:pPr>
              <w:pStyle w:val="TableParagraph"/>
              <w:spacing w:line="249" w:lineRule="auto"/>
              <w:ind w:right="-15" w:firstLine="228"/>
              <w:rPr>
                <w:sz w:val="20"/>
              </w:rPr>
            </w:pPr>
            <w:r>
              <w:rPr>
                <w:sz w:val="20"/>
              </w:rPr>
              <w:t xml:space="preserve">Девлатгирин-Эвлайоккхушдаьккхинаилли(Иллиоауле </w:t>
            </w:r>
            <w:r>
              <w:rPr>
                <w:spacing w:val="-2"/>
                <w:sz w:val="20"/>
              </w:rPr>
              <w:t>Давлетгирея).</w:t>
            </w:r>
          </w:p>
          <w:p w:rsidR="00CF46E0" w:rsidRDefault="00CF46E0" w:rsidP="00E85FE9">
            <w:pPr>
              <w:pStyle w:val="TableParagraph"/>
              <w:ind w:left="232"/>
              <w:rPr>
                <w:sz w:val="20"/>
              </w:rPr>
            </w:pPr>
            <w:r>
              <w:rPr>
                <w:sz w:val="20"/>
              </w:rPr>
              <w:t>ИсмайлинДудинилли(ИллиоДуде</w:t>
            </w:r>
            <w:r>
              <w:rPr>
                <w:spacing w:val="-2"/>
                <w:sz w:val="20"/>
              </w:rPr>
              <w:t>Исмаила).</w:t>
            </w:r>
          </w:p>
          <w:p w:rsidR="00CF46E0" w:rsidRDefault="00CF46E0" w:rsidP="00E85FE9">
            <w:pPr>
              <w:pStyle w:val="TableParagraph"/>
              <w:spacing w:before="10" w:line="249" w:lineRule="auto"/>
              <w:ind w:left="232" w:right="567"/>
              <w:rPr>
                <w:sz w:val="20"/>
              </w:rPr>
            </w:pPr>
            <w:r>
              <w:rPr>
                <w:sz w:val="20"/>
              </w:rPr>
              <w:t>А.Мамакаев.«БӏаьстенанӀуьйре»(«Весеннееутро»). Б. Саидов. «Меттиган сурт» («Образ местности»).</w:t>
            </w:r>
          </w:p>
          <w:p w:rsidR="00CF46E0" w:rsidRDefault="00CF46E0" w:rsidP="00E85FE9">
            <w:pPr>
              <w:pStyle w:val="TableParagraph"/>
              <w:spacing w:before="1" w:line="249" w:lineRule="auto"/>
              <w:ind w:firstLine="228"/>
              <w:rPr>
                <w:sz w:val="20"/>
              </w:rPr>
            </w:pPr>
            <w:r>
              <w:rPr>
                <w:sz w:val="20"/>
              </w:rPr>
              <w:t>М.Мусаев.Отрывокизромана«ТайминБийболат»(«Бибулат Таймиев»).</w:t>
            </w:r>
          </w:p>
          <w:p w:rsidR="00CF46E0" w:rsidRDefault="00CF46E0" w:rsidP="00E85FE9">
            <w:pPr>
              <w:pStyle w:val="TableParagraph"/>
              <w:spacing w:before="2"/>
              <w:ind w:left="232"/>
              <w:rPr>
                <w:sz w:val="20"/>
              </w:rPr>
            </w:pPr>
            <w:r>
              <w:rPr>
                <w:sz w:val="20"/>
              </w:rPr>
              <w:t>А.Хамидов.Рассказ«Абубешар»</w:t>
            </w:r>
            <w:r>
              <w:rPr>
                <w:spacing w:val="-2"/>
                <w:sz w:val="20"/>
              </w:rPr>
              <w:t>(«Абубашир»).</w:t>
            </w:r>
          </w:p>
          <w:p w:rsidR="00CF46E0" w:rsidRDefault="00CF46E0" w:rsidP="00E85FE9">
            <w:pPr>
              <w:pStyle w:val="TableParagraph"/>
              <w:spacing w:before="10" w:line="249" w:lineRule="auto"/>
              <w:ind w:firstLine="228"/>
              <w:rPr>
                <w:sz w:val="20"/>
              </w:rPr>
            </w:pPr>
            <w:r>
              <w:rPr>
                <w:sz w:val="20"/>
              </w:rPr>
              <w:t>А. Айдамиров. Отрывок из повестии «Кхолламан цхьа де» («Один день жизни»).</w:t>
            </w:r>
          </w:p>
          <w:p w:rsidR="00CF46E0" w:rsidRDefault="00CF46E0" w:rsidP="00E85FE9">
            <w:pPr>
              <w:pStyle w:val="TableParagraph"/>
              <w:spacing w:before="2" w:line="249" w:lineRule="auto"/>
              <w:ind w:right="-15" w:firstLine="228"/>
              <w:rPr>
                <w:sz w:val="20"/>
              </w:rPr>
            </w:pPr>
            <w:r>
              <w:rPr>
                <w:sz w:val="20"/>
              </w:rPr>
              <w:t xml:space="preserve">С.Гацаев.«Аренаш,тӀеэцахӀинца»(«Примитепросторы </w:t>
            </w:r>
            <w:r>
              <w:rPr>
                <w:spacing w:val="-2"/>
                <w:sz w:val="20"/>
              </w:rPr>
              <w:t>теперь»).</w:t>
            </w:r>
          </w:p>
          <w:p w:rsidR="00CF46E0" w:rsidRDefault="00CF46E0" w:rsidP="00E85FE9">
            <w:pPr>
              <w:pStyle w:val="TableParagraph"/>
              <w:spacing w:before="2" w:line="249" w:lineRule="auto"/>
              <w:ind w:left="232" w:right="636"/>
              <w:rPr>
                <w:sz w:val="20"/>
              </w:rPr>
            </w:pPr>
            <w:r>
              <w:rPr>
                <w:sz w:val="20"/>
              </w:rPr>
              <w:t>Ш.Рашидов.«Ламананбасах»(«Насклонахгор»). М. Дикаев. «Стеган цӀе» («Имя человека»).</w:t>
            </w:r>
          </w:p>
          <w:p w:rsidR="00CF46E0" w:rsidRDefault="00CF46E0" w:rsidP="00E85FE9">
            <w:pPr>
              <w:pStyle w:val="TableParagraph"/>
              <w:spacing w:before="1" w:line="249" w:lineRule="auto"/>
              <w:ind w:left="232" w:right="935"/>
              <w:rPr>
                <w:sz w:val="20"/>
              </w:rPr>
            </w:pPr>
            <w:r>
              <w:rPr>
                <w:sz w:val="20"/>
              </w:rPr>
              <w:t>А.Шайхиев.«Куйнахдош»(«Словоопапахе»). Р. Ахмаров. «Кешнашкахь» («На могиле»).</w:t>
            </w:r>
          </w:p>
          <w:p w:rsidR="00CF46E0" w:rsidRDefault="00CF46E0" w:rsidP="00E85FE9">
            <w:pPr>
              <w:pStyle w:val="TableParagraph"/>
              <w:spacing w:before="2"/>
              <w:ind w:left="232"/>
              <w:rPr>
                <w:sz w:val="20"/>
              </w:rPr>
            </w:pPr>
            <w:r>
              <w:rPr>
                <w:sz w:val="20"/>
              </w:rPr>
              <w:t>М.Мутаев.«Кемсийнгарс»(«Гроздь</w:t>
            </w:r>
            <w:r>
              <w:rPr>
                <w:spacing w:val="-2"/>
                <w:sz w:val="20"/>
              </w:rPr>
              <w:t>винограда»).</w:t>
            </w:r>
          </w:p>
          <w:p w:rsidR="00CF46E0" w:rsidRDefault="00CF46E0" w:rsidP="00E85FE9">
            <w:pPr>
              <w:pStyle w:val="TableParagraph"/>
              <w:spacing w:before="10" w:line="249" w:lineRule="auto"/>
              <w:ind w:firstLine="228"/>
              <w:rPr>
                <w:sz w:val="20"/>
              </w:rPr>
            </w:pPr>
            <w:r>
              <w:rPr>
                <w:sz w:val="20"/>
              </w:rPr>
              <w:t xml:space="preserve">М.Бексултанов.«Кӏелхьарацавелира»(«Неудалось </w:t>
            </w:r>
            <w:r>
              <w:rPr>
                <w:spacing w:val="-2"/>
                <w:sz w:val="20"/>
              </w:rPr>
              <w:t>спастись»).</w:t>
            </w:r>
          </w:p>
          <w:p w:rsidR="00CF46E0" w:rsidRDefault="00CF46E0" w:rsidP="00E85FE9">
            <w:pPr>
              <w:pStyle w:val="TableParagraph"/>
              <w:spacing w:before="2" w:line="215" w:lineRule="exact"/>
              <w:ind w:left="232"/>
              <w:rPr>
                <w:sz w:val="20"/>
              </w:rPr>
            </w:pPr>
            <w:r>
              <w:rPr>
                <w:sz w:val="20"/>
              </w:rPr>
              <w:t>В-Х.Амаев.«Цхьаде»(«Один</w:t>
            </w:r>
            <w:r>
              <w:rPr>
                <w:spacing w:val="-2"/>
                <w:sz w:val="20"/>
              </w:rPr>
              <w:t>день»).</w:t>
            </w:r>
          </w:p>
        </w:tc>
        <w:tc>
          <w:tcPr>
            <w:tcW w:w="1419" w:type="dxa"/>
          </w:tcPr>
          <w:p w:rsidR="00CF46E0" w:rsidRDefault="00CF46E0" w:rsidP="00E85FE9">
            <w:pPr>
              <w:pStyle w:val="TableParagraph"/>
              <w:ind w:left="0"/>
              <w:rPr>
                <w:sz w:val="18"/>
              </w:rPr>
            </w:pPr>
          </w:p>
        </w:tc>
        <w:tc>
          <w:tcPr>
            <w:tcW w:w="1983" w:type="dxa"/>
          </w:tcPr>
          <w:p w:rsidR="00CF46E0" w:rsidRDefault="00CF46E0" w:rsidP="00E85FE9">
            <w:pPr>
              <w:pStyle w:val="TableParagraph"/>
              <w:ind w:left="0"/>
              <w:rPr>
                <w:sz w:val="18"/>
              </w:rPr>
            </w:pPr>
          </w:p>
        </w:tc>
      </w:tr>
      <w:tr w:rsidR="00CF46E0" w:rsidTr="00E85FE9">
        <w:trPr>
          <w:trHeight w:val="5520"/>
        </w:trPr>
        <w:tc>
          <w:tcPr>
            <w:tcW w:w="994" w:type="dxa"/>
          </w:tcPr>
          <w:p w:rsidR="00CF46E0" w:rsidRDefault="00CF46E0" w:rsidP="00E85FE9">
            <w:pPr>
              <w:pStyle w:val="TableParagraph"/>
              <w:spacing w:line="223" w:lineRule="exact"/>
              <w:ind w:left="592"/>
              <w:rPr>
                <w:sz w:val="20"/>
              </w:rPr>
            </w:pPr>
            <w:r>
              <w:rPr>
                <w:spacing w:val="-5"/>
                <w:sz w:val="20"/>
              </w:rPr>
              <w:t>4.</w:t>
            </w:r>
          </w:p>
        </w:tc>
        <w:tc>
          <w:tcPr>
            <w:tcW w:w="5387" w:type="dxa"/>
          </w:tcPr>
          <w:p w:rsidR="00CF46E0" w:rsidRDefault="00CF46E0" w:rsidP="00E85FE9">
            <w:pPr>
              <w:pStyle w:val="TableParagraph"/>
              <w:spacing w:before="5"/>
              <w:ind w:left="232"/>
              <w:rPr>
                <w:sz w:val="20"/>
              </w:rPr>
            </w:pPr>
            <w:r>
              <w:rPr>
                <w:sz w:val="20"/>
              </w:rPr>
              <w:t xml:space="preserve">8 </w:t>
            </w:r>
            <w:r>
              <w:rPr>
                <w:spacing w:val="-2"/>
                <w:sz w:val="20"/>
              </w:rPr>
              <w:t>класс</w:t>
            </w:r>
          </w:p>
          <w:p w:rsidR="00CF46E0" w:rsidRDefault="00CF46E0" w:rsidP="00E85FE9">
            <w:pPr>
              <w:pStyle w:val="TableParagraph"/>
              <w:spacing w:before="10" w:line="249" w:lineRule="auto"/>
              <w:ind w:left="232" w:right="1217"/>
              <w:rPr>
                <w:sz w:val="20"/>
              </w:rPr>
            </w:pPr>
            <w:r>
              <w:rPr>
                <w:sz w:val="20"/>
              </w:rPr>
              <w:t>128.9.1.Произведениячеченскихписателей. С. Бадуев. Рассказ «Олдум» («Олдум»).</w:t>
            </w:r>
          </w:p>
          <w:p w:rsidR="00CF46E0" w:rsidRDefault="00CF46E0" w:rsidP="00E85FE9">
            <w:pPr>
              <w:pStyle w:val="TableParagraph"/>
              <w:spacing w:before="1" w:line="249" w:lineRule="auto"/>
              <w:ind w:firstLine="228"/>
              <w:rPr>
                <w:sz w:val="20"/>
              </w:rPr>
            </w:pPr>
            <w:r>
              <w:rPr>
                <w:sz w:val="20"/>
              </w:rPr>
              <w:t>М.Мамакаев.Стихотворения«Лаьмнийндийцар»(«Рассказ гор»), «Пондар» («Пандур»).</w:t>
            </w:r>
          </w:p>
          <w:p w:rsidR="00CF46E0" w:rsidRDefault="00CF46E0" w:rsidP="00E85FE9">
            <w:pPr>
              <w:pStyle w:val="TableParagraph"/>
              <w:spacing w:before="2"/>
              <w:ind w:left="232"/>
              <w:rPr>
                <w:sz w:val="20"/>
              </w:rPr>
            </w:pPr>
            <w:r>
              <w:rPr>
                <w:sz w:val="20"/>
              </w:rPr>
              <w:t>М.Ясаев.«Хьомейурт»(«Любимое</w:t>
            </w:r>
            <w:r>
              <w:rPr>
                <w:spacing w:val="-2"/>
                <w:sz w:val="20"/>
              </w:rPr>
              <w:t>село»).</w:t>
            </w:r>
          </w:p>
          <w:p w:rsidR="00CF46E0" w:rsidRDefault="00CF46E0" w:rsidP="00E85FE9">
            <w:pPr>
              <w:pStyle w:val="TableParagraph"/>
              <w:spacing w:before="11" w:line="249" w:lineRule="auto"/>
              <w:ind w:right="-15" w:firstLine="228"/>
              <w:rPr>
                <w:sz w:val="20"/>
              </w:rPr>
            </w:pPr>
            <w:r>
              <w:rPr>
                <w:sz w:val="20"/>
              </w:rPr>
              <w:t>А.Хамидов.Рассказ«ДIа–коч,схьа–коч»(«Туда–платье, сюда – платье»).</w:t>
            </w:r>
          </w:p>
          <w:p w:rsidR="00CF46E0" w:rsidRDefault="00CF46E0" w:rsidP="00E85FE9">
            <w:pPr>
              <w:pStyle w:val="TableParagraph"/>
              <w:spacing w:before="1" w:line="249" w:lineRule="auto"/>
              <w:ind w:right="-15" w:firstLine="228"/>
              <w:rPr>
                <w:sz w:val="20"/>
              </w:rPr>
            </w:pPr>
            <w:r>
              <w:rPr>
                <w:sz w:val="20"/>
              </w:rPr>
              <w:t>М.Сулаев.Стихотворения«ЦавевзадоттагI»(«Незнакомый друг»), «Органан йистехь» («На берегу Аргуна»).</w:t>
            </w:r>
          </w:p>
          <w:p w:rsidR="00CF46E0" w:rsidRDefault="00CF46E0" w:rsidP="00E85FE9">
            <w:pPr>
              <w:pStyle w:val="TableParagraph"/>
              <w:spacing w:before="2" w:line="249" w:lineRule="auto"/>
              <w:ind w:left="232" w:right="567"/>
              <w:rPr>
                <w:sz w:val="20"/>
              </w:rPr>
            </w:pPr>
            <w:r>
              <w:rPr>
                <w:sz w:val="20"/>
              </w:rPr>
              <w:t>А. Сулейманов. «Дахаран генаш» («Ветви жизни»). Х.Эдилов.«Сийделахь,Латта!»(«Гордись,Земля!»).</w:t>
            </w:r>
          </w:p>
          <w:p w:rsidR="00CF46E0" w:rsidRDefault="00CF46E0" w:rsidP="00E85FE9">
            <w:pPr>
              <w:pStyle w:val="TableParagraph"/>
              <w:spacing w:before="2"/>
              <w:ind w:left="232"/>
              <w:rPr>
                <w:sz w:val="20"/>
              </w:rPr>
            </w:pPr>
            <w:r>
              <w:rPr>
                <w:sz w:val="20"/>
              </w:rPr>
              <w:t>Ш.Арсанукаев.Драма«Тимурантур»(«Сабля</w:t>
            </w:r>
            <w:r>
              <w:rPr>
                <w:spacing w:val="-2"/>
                <w:sz w:val="20"/>
              </w:rPr>
              <w:t>Тимура»).</w:t>
            </w:r>
          </w:p>
          <w:p w:rsidR="00CF46E0" w:rsidRDefault="00CF46E0" w:rsidP="00E85FE9">
            <w:pPr>
              <w:pStyle w:val="TableParagraph"/>
              <w:spacing w:before="10" w:line="249" w:lineRule="auto"/>
              <w:ind w:firstLine="228"/>
              <w:rPr>
                <w:sz w:val="20"/>
              </w:rPr>
            </w:pPr>
            <w:r>
              <w:rPr>
                <w:sz w:val="20"/>
              </w:rPr>
              <w:t>Я.Хасбулатов.Стихотворения«Дош»(«Слово»),«Стаг хилла ваьллахь хьо ара» («Ты вышел в путь мужчиной»).</w:t>
            </w:r>
          </w:p>
          <w:p w:rsidR="00CF46E0" w:rsidRDefault="00CF46E0" w:rsidP="00E85FE9">
            <w:pPr>
              <w:pStyle w:val="TableParagraph"/>
              <w:spacing w:before="1"/>
              <w:ind w:left="232"/>
              <w:rPr>
                <w:sz w:val="20"/>
              </w:rPr>
            </w:pPr>
            <w:r>
              <w:rPr>
                <w:sz w:val="20"/>
              </w:rPr>
              <w:t>С.Гацаев.«Кавказ»</w:t>
            </w:r>
            <w:r>
              <w:rPr>
                <w:spacing w:val="-2"/>
                <w:sz w:val="20"/>
              </w:rPr>
              <w:t>(«Кавказ»).</w:t>
            </w:r>
          </w:p>
          <w:p w:rsidR="00CF46E0" w:rsidRDefault="00CF46E0" w:rsidP="00E85FE9">
            <w:pPr>
              <w:pStyle w:val="TableParagraph"/>
              <w:spacing w:before="10"/>
              <w:ind w:left="232"/>
              <w:rPr>
                <w:sz w:val="20"/>
              </w:rPr>
            </w:pPr>
            <w:r>
              <w:rPr>
                <w:sz w:val="20"/>
              </w:rPr>
              <w:t>Х.Сатуев.«Нашхахь»</w:t>
            </w:r>
            <w:r>
              <w:rPr>
                <w:spacing w:val="-2"/>
                <w:sz w:val="20"/>
              </w:rPr>
              <w:t>(«Нашхой»).</w:t>
            </w:r>
          </w:p>
          <w:p w:rsidR="00CF46E0" w:rsidRDefault="00CF46E0" w:rsidP="00E85FE9">
            <w:pPr>
              <w:pStyle w:val="TableParagraph"/>
              <w:spacing w:before="10" w:line="249" w:lineRule="auto"/>
              <w:ind w:right="-15" w:firstLine="228"/>
              <w:rPr>
                <w:sz w:val="20"/>
              </w:rPr>
            </w:pPr>
            <w:r>
              <w:rPr>
                <w:sz w:val="20"/>
              </w:rPr>
              <w:t>С.Яшуркаев.Повесть«МаьркIаж-бодантIехькIайнхьоькх» («Белое пятно на сумерках») (в сокращении).</w:t>
            </w:r>
          </w:p>
          <w:p w:rsidR="00CF46E0" w:rsidRDefault="00CF46E0" w:rsidP="00E85FE9">
            <w:pPr>
              <w:pStyle w:val="TableParagraph"/>
              <w:spacing w:before="2"/>
              <w:ind w:left="232"/>
              <w:rPr>
                <w:sz w:val="20"/>
              </w:rPr>
            </w:pPr>
            <w:r>
              <w:rPr>
                <w:sz w:val="20"/>
              </w:rPr>
              <w:t>А.Шайхиев.«Дарцанбуса»(«Ночьюв</w:t>
            </w:r>
            <w:r>
              <w:rPr>
                <w:spacing w:val="-2"/>
                <w:sz w:val="20"/>
              </w:rPr>
              <w:t>метель»).</w:t>
            </w:r>
          </w:p>
          <w:p w:rsidR="00CF46E0" w:rsidRDefault="00CF46E0" w:rsidP="00E85FE9">
            <w:pPr>
              <w:pStyle w:val="TableParagraph"/>
              <w:spacing w:before="10" w:line="249" w:lineRule="auto"/>
              <w:ind w:left="232"/>
              <w:rPr>
                <w:sz w:val="20"/>
              </w:rPr>
            </w:pPr>
            <w:r>
              <w:rPr>
                <w:sz w:val="20"/>
              </w:rPr>
              <w:t>Л. Абдулаев. Поэма «Маьлхан каш» («Солнечный склеп»). М.Бексултанов.Рассказы«Дикаду-кххьоволуш»</w:t>
            </w:r>
          </w:p>
          <w:p w:rsidR="00CF46E0" w:rsidRDefault="00CF46E0" w:rsidP="00E85FE9">
            <w:pPr>
              <w:pStyle w:val="TableParagraph"/>
              <w:spacing w:before="2" w:line="215" w:lineRule="exact"/>
              <w:rPr>
                <w:sz w:val="20"/>
              </w:rPr>
            </w:pPr>
            <w:r>
              <w:rPr>
                <w:sz w:val="20"/>
              </w:rPr>
              <w:t>(«Хорошо,чтотыесть»),«Дари»</w:t>
            </w:r>
            <w:r>
              <w:rPr>
                <w:spacing w:val="-2"/>
                <w:sz w:val="20"/>
              </w:rPr>
              <w:t>(«Шелк»).</w:t>
            </w:r>
          </w:p>
        </w:tc>
        <w:tc>
          <w:tcPr>
            <w:tcW w:w="1419" w:type="dxa"/>
          </w:tcPr>
          <w:p w:rsidR="00CF46E0" w:rsidRDefault="00CF46E0" w:rsidP="00E85FE9">
            <w:pPr>
              <w:pStyle w:val="TableParagraph"/>
              <w:ind w:left="0"/>
              <w:rPr>
                <w:sz w:val="18"/>
              </w:rPr>
            </w:pPr>
          </w:p>
        </w:tc>
        <w:tc>
          <w:tcPr>
            <w:tcW w:w="1983" w:type="dxa"/>
          </w:tcPr>
          <w:p w:rsidR="00CF46E0" w:rsidRDefault="00CF46E0" w:rsidP="00E85FE9">
            <w:pPr>
              <w:pStyle w:val="TableParagraph"/>
              <w:ind w:left="0"/>
              <w:rPr>
                <w:sz w:val="18"/>
              </w:rPr>
            </w:pPr>
          </w:p>
        </w:tc>
      </w:tr>
    </w:tbl>
    <w:p w:rsidR="00CF46E0" w:rsidRDefault="00CF46E0" w:rsidP="00CF46E0">
      <w:pPr>
        <w:pStyle w:val="TableParagraph"/>
        <w:rPr>
          <w:sz w:val="18"/>
        </w:rPr>
        <w:sectPr w:rsidR="00CF46E0">
          <w:type w:val="continuous"/>
          <w:pgSz w:w="11910" w:h="16840"/>
          <w:pgMar w:top="1140" w:right="141" w:bottom="1160" w:left="992" w:header="0" w:footer="896"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87"/>
        <w:gridCol w:w="1419"/>
        <w:gridCol w:w="1983"/>
      </w:tblGrid>
      <w:tr w:rsidR="00CF46E0" w:rsidTr="00E85FE9">
        <w:trPr>
          <w:trHeight w:val="3840"/>
        </w:trPr>
        <w:tc>
          <w:tcPr>
            <w:tcW w:w="994" w:type="dxa"/>
          </w:tcPr>
          <w:p w:rsidR="00CF46E0" w:rsidRDefault="00CF46E0" w:rsidP="00E85FE9">
            <w:pPr>
              <w:pStyle w:val="TableParagraph"/>
              <w:ind w:left="0"/>
              <w:rPr>
                <w:sz w:val="18"/>
              </w:rPr>
            </w:pPr>
          </w:p>
        </w:tc>
        <w:tc>
          <w:tcPr>
            <w:tcW w:w="5387" w:type="dxa"/>
          </w:tcPr>
          <w:p w:rsidR="00CF46E0" w:rsidRDefault="00CF46E0" w:rsidP="00E85FE9">
            <w:pPr>
              <w:pStyle w:val="TableParagraph"/>
              <w:spacing w:before="5" w:line="249" w:lineRule="auto"/>
              <w:ind w:firstLine="228"/>
              <w:rPr>
                <w:sz w:val="20"/>
              </w:rPr>
            </w:pPr>
            <w:r>
              <w:rPr>
                <w:sz w:val="20"/>
              </w:rPr>
              <w:t>М. Ахмадов. «Лаьтта тӀехь лаьмнаш а хӀиттош» («Возводя горы на земле»).</w:t>
            </w:r>
          </w:p>
          <w:p w:rsidR="00CF46E0" w:rsidRDefault="00CF46E0" w:rsidP="00E85FE9">
            <w:pPr>
              <w:pStyle w:val="TableParagraph"/>
              <w:spacing w:before="2"/>
              <w:ind w:left="232"/>
              <w:rPr>
                <w:sz w:val="20"/>
              </w:rPr>
            </w:pPr>
            <w:r>
              <w:rPr>
                <w:sz w:val="20"/>
              </w:rPr>
              <w:t>А.Бисултанов.Стихотворения«ДегIаста»</w:t>
            </w:r>
            <w:r>
              <w:rPr>
                <w:spacing w:val="-2"/>
                <w:sz w:val="20"/>
              </w:rPr>
              <w:t>(«Родина»),</w:t>
            </w:r>
          </w:p>
          <w:p w:rsidR="00CF46E0" w:rsidRDefault="00CF46E0" w:rsidP="00E85FE9">
            <w:pPr>
              <w:pStyle w:val="TableParagraph"/>
              <w:spacing w:before="10"/>
              <w:rPr>
                <w:sz w:val="20"/>
              </w:rPr>
            </w:pPr>
            <w:r>
              <w:rPr>
                <w:sz w:val="20"/>
              </w:rPr>
              <w:t>«Халкъанилланчина»(«Певцу</w:t>
            </w:r>
            <w:r>
              <w:rPr>
                <w:spacing w:val="-2"/>
                <w:sz w:val="20"/>
              </w:rPr>
              <w:t>народа»).</w:t>
            </w:r>
          </w:p>
          <w:p w:rsidR="00CF46E0" w:rsidRDefault="00CF46E0" w:rsidP="00E85FE9">
            <w:pPr>
              <w:pStyle w:val="TableParagraph"/>
              <w:spacing w:before="10" w:line="249" w:lineRule="auto"/>
              <w:ind w:right="-15" w:firstLine="228"/>
              <w:rPr>
                <w:sz w:val="20"/>
              </w:rPr>
            </w:pPr>
            <w:r>
              <w:rPr>
                <w:sz w:val="20"/>
              </w:rPr>
              <w:t>М.Ахмадов.Повесть«ЛаьттатIехьлаьмнашахIиттош» («Воздвигая горы на земле»).</w:t>
            </w:r>
          </w:p>
          <w:p w:rsidR="00CF46E0" w:rsidRDefault="00CF46E0" w:rsidP="00E85FE9">
            <w:pPr>
              <w:pStyle w:val="TableParagraph"/>
              <w:spacing w:before="2" w:line="249" w:lineRule="auto"/>
              <w:ind w:left="232" w:right="567"/>
              <w:rPr>
                <w:sz w:val="20"/>
              </w:rPr>
            </w:pPr>
            <w:r>
              <w:rPr>
                <w:sz w:val="20"/>
              </w:rPr>
              <w:t>128.9.2.Произведениядлясамостоятельногочтения. М. Мамакаев. «Пондар» («Гармонь»).</w:t>
            </w:r>
          </w:p>
          <w:p w:rsidR="00CF46E0" w:rsidRDefault="00CF46E0" w:rsidP="00E85FE9">
            <w:pPr>
              <w:pStyle w:val="TableParagraph"/>
              <w:spacing w:before="1" w:line="249" w:lineRule="auto"/>
              <w:ind w:left="232" w:right="1607"/>
              <w:rPr>
                <w:sz w:val="20"/>
              </w:rPr>
            </w:pPr>
            <w:r>
              <w:rPr>
                <w:sz w:val="20"/>
              </w:rPr>
              <w:t>М. Ахмадов. Рассказ «БӀоча» («Боча»).С.Гацаев.Легенда«Чурт»(«Памятник»).</w:t>
            </w:r>
          </w:p>
          <w:p w:rsidR="00CF46E0" w:rsidRDefault="00CF46E0" w:rsidP="00E85FE9">
            <w:pPr>
              <w:pStyle w:val="TableParagraph"/>
              <w:spacing w:before="2" w:line="249" w:lineRule="auto"/>
              <w:ind w:right="-15" w:firstLine="228"/>
              <w:rPr>
                <w:sz w:val="20"/>
              </w:rPr>
            </w:pPr>
            <w:r>
              <w:rPr>
                <w:sz w:val="20"/>
              </w:rPr>
              <w:t>М.Бексултанов.Рассказ«Дикадухьоволуш»(«Хорошо, что ты есть»).</w:t>
            </w:r>
          </w:p>
          <w:p w:rsidR="00CF46E0" w:rsidRDefault="00CF46E0" w:rsidP="00E85FE9">
            <w:pPr>
              <w:pStyle w:val="TableParagraph"/>
              <w:spacing w:before="1"/>
              <w:ind w:left="232"/>
              <w:rPr>
                <w:sz w:val="20"/>
              </w:rPr>
            </w:pPr>
            <w:r>
              <w:rPr>
                <w:sz w:val="20"/>
              </w:rPr>
              <w:t>М.-С.Гадаев.«РегӀарапоп»(«Букна</w:t>
            </w:r>
            <w:r>
              <w:rPr>
                <w:spacing w:val="-2"/>
                <w:sz w:val="20"/>
              </w:rPr>
              <w:t>хребте»).</w:t>
            </w:r>
          </w:p>
          <w:p w:rsidR="00CF46E0" w:rsidRDefault="00CF46E0" w:rsidP="00E85FE9">
            <w:pPr>
              <w:pStyle w:val="TableParagraph"/>
              <w:tabs>
                <w:tab w:val="left" w:pos="905"/>
                <w:tab w:val="left" w:pos="1937"/>
                <w:tab w:val="left" w:pos="2803"/>
                <w:tab w:val="left" w:pos="3836"/>
                <w:tab w:val="left" w:pos="4707"/>
              </w:tabs>
              <w:spacing w:before="10" w:line="249" w:lineRule="auto"/>
              <w:ind w:firstLine="228"/>
              <w:rPr>
                <w:sz w:val="20"/>
              </w:rPr>
            </w:pPr>
            <w:r>
              <w:rPr>
                <w:spacing w:val="-2"/>
                <w:sz w:val="20"/>
              </w:rPr>
              <w:t>А.-Х.</w:t>
            </w:r>
            <w:r>
              <w:rPr>
                <w:sz w:val="20"/>
              </w:rPr>
              <w:tab/>
            </w:r>
            <w:r>
              <w:rPr>
                <w:spacing w:val="-2"/>
                <w:sz w:val="20"/>
              </w:rPr>
              <w:t>Хамидов.</w:t>
            </w:r>
            <w:r>
              <w:rPr>
                <w:sz w:val="20"/>
              </w:rPr>
              <w:tab/>
            </w:r>
            <w:r>
              <w:rPr>
                <w:spacing w:val="-2"/>
                <w:sz w:val="20"/>
              </w:rPr>
              <w:t>Рассказ</w:t>
            </w:r>
            <w:r>
              <w:rPr>
                <w:sz w:val="20"/>
              </w:rPr>
              <w:tab/>
            </w:r>
            <w:r>
              <w:rPr>
                <w:spacing w:val="-2"/>
                <w:sz w:val="20"/>
              </w:rPr>
              <w:t>«Экзамен</w:t>
            </w:r>
            <w:r>
              <w:rPr>
                <w:sz w:val="20"/>
              </w:rPr>
              <w:tab/>
            </w:r>
            <w:r>
              <w:rPr>
                <w:spacing w:val="-2"/>
                <w:sz w:val="20"/>
              </w:rPr>
              <w:t>хаттар»</w:t>
            </w:r>
            <w:r>
              <w:rPr>
                <w:sz w:val="20"/>
              </w:rPr>
              <w:tab/>
            </w:r>
            <w:r>
              <w:rPr>
                <w:spacing w:val="-2"/>
                <w:sz w:val="20"/>
              </w:rPr>
              <w:t>(«Сдать экзамен»).</w:t>
            </w:r>
          </w:p>
          <w:p w:rsidR="00CF46E0" w:rsidRDefault="00CF46E0" w:rsidP="00E85FE9">
            <w:pPr>
              <w:pStyle w:val="TableParagraph"/>
              <w:spacing w:before="2" w:line="215" w:lineRule="exact"/>
              <w:ind w:left="232"/>
              <w:rPr>
                <w:sz w:val="20"/>
              </w:rPr>
            </w:pPr>
            <w:r>
              <w:rPr>
                <w:sz w:val="20"/>
              </w:rPr>
              <w:t>А.Бисултанов,«Гойшуна,доттагӀий»(«Видите,</w:t>
            </w:r>
            <w:r>
              <w:rPr>
                <w:spacing w:val="-2"/>
                <w:sz w:val="20"/>
              </w:rPr>
              <w:t>друзья»).</w:t>
            </w:r>
          </w:p>
        </w:tc>
        <w:tc>
          <w:tcPr>
            <w:tcW w:w="1419" w:type="dxa"/>
          </w:tcPr>
          <w:p w:rsidR="00CF46E0" w:rsidRDefault="00CF46E0" w:rsidP="00E85FE9">
            <w:pPr>
              <w:pStyle w:val="TableParagraph"/>
              <w:ind w:left="0"/>
              <w:rPr>
                <w:sz w:val="18"/>
              </w:rPr>
            </w:pPr>
          </w:p>
        </w:tc>
        <w:tc>
          <w:tcPr>
            <w:tcW w:w="1983" w:type="dxa"/>
          </w:tcPr>
          <w:p w:rsidR="00CF46E0" w:rsidRDefault="00CF46E0" w:rsidP="00E85FE9">
            <w:pPr>
              <w:pStyle w:val="TableParagraph"/>
              <w:ind w:left="0"/>
              <w:rPr>
                <w:sz w:val="18"/>
              </w:rPr>
            </w:pPr>
          </w:p>
        </w:tc>
      </w:tr>
      <w:tr w:rsidR="00CF46E0" w:rsidTr="00E85FE9">
        <w:trPr>
          <w:trHeight w:val="10561"/>
        </w:trPr>
        <w:tc>
          <w:tcPr>
            <w:tcW w:w="994" w:type="dxa"/>
          </w:tcPr>
          <w:p w:rsidR="00CF46E0" w:rsidRDefault="00CF46E0" w:rsidP="00E85FE9">
            <w:pPr>
              <w:pStyle w:val="TableParagraph"/>
              <w:spacing w:line="223" w:lineRule="exact"/>
              <w:ind w:left="592"/>
              <w:rPr>
                <w:sz w:val="20"/>
              </w:rPr>
            </w:pPr>
            <w:r>
              <w:rPr>
                <w:spacing w:val="-5"/>
                <w:sz w:val="20"/>
              </w:rPr>
              <w:lastRenderedPageBreak/>
              <w:t>5.</w:t>
            </w:r>
          </w:p>
        </w:tc>
        <w:tc>
          <w:tcPr>
            <w:tcW w:w="5387" w:type="dxa"/>
          </w:tcPr>
          <w:p w:rsidR="00CF46E0" w:rsidRDefault="00CF46E0" w:rsidP="00E85FE9">
            <w:pPr>
              <w:pStyle w:val="TableParagraph"/>
              <w:spacing w:before="5"/>
              <w:ind w:left="232"/>
              <w:jc w:val="both"/>
              <w:rPr>
                <w:sz w:val="20"/>
              </w:rPr>
            </w:pPr>
            <w:r>
              <w:rPr>
                <w:sz w:val="20"/>
              </w:rPr>
              <w:t xml:space="preserve">9 </w:t>
            </w:r>
            <w:r>
              <w:rPr>
                <w:spacing w:val="-2"/>
                <w:sz w:val="20"/>
              </w:rPr>
              <w:t>класс</w:t>
            </w:r>
          </w:p>
          <w:p w:rsidR="00CF46E0" w:rsidRDefault="00CF46E0" w:rsidP="00884588">
            <w:pPr>
              <w:pStyle w:val="TableParagraph"/>
              <w:numPr>
                <w:ilvl w:val="2"/>
                <w:numId w:val="262"/>
              </w:numPr>
              <w:tabs>
                <w:tab w:val="left" w:pos="1030"/>
              </w:tabs>
              <w:spacing w:before="10"/>
              <w:ind w:left="1030" w:hanging="798"/>
              <w:jc w:val="both"/>
              <w:rPr>
                <w:sz w:val="20"/>
              </w:rPr>
            </w:pPr>
            <w:r>
              <w:rPr>
                <w:sz w:val="20"/>
              </w:rPr>
              <w:t>Устноенародное</w:t>
            </w:r>
            <w:r>
              <w:rPr>
                <w:spacing w:val="-2"/>
                <w:sz w:val="20"/>
              </w:rPr>
              <w:t>творчество.</w:t>
            </w:r>
          </w:p>
          <w:p w:rsidR="00CF46E0" w:rsidRDefault="00CF46E0" w:rsidP="00E85FE9">
            <w:pPr>
              <w:pStyle w:val="TableParagraph"/>
              <w:spacing w:before="10" w:line="249" w:lineRule="auto"/>
              <w:ind w:right="-15" w:firstLine="228"/>
              <w:jc w:val="both"/>
              <w:rPr>
                <w:sz w:val="20"/>
              </w:rPr>
            </w:pPr>
            <w:r>
              <w:rPr>
                <w:sz w:val="20"/>
              </w:rPr>
              <w:t>Героические песни-илли «Теркаца хьала-охьа вехаш хиллачу Эла Мусосотан, Адин Сурхон илли» («Илли о князе Мусосте и Адин Сурхо»).</w:t>
            </w:r>
          </w:p>
          <w:p w:rsidR="00CF46E0" w:rsidRDefault="00CF46E0" w:rsidP="00E85FE9">
            <w:pPr>
              <w:pStyle w:val="TableParagraph"/>
              <w:spacing w:before="2" w:line="249" w:lineRule="auto"/>
              <w:ind w:right="-15" w:firstLine="228"/>
              <w:jc w:val="both"/>
              <w:rPr>
                <w:sz w:val="20"/>
              </w:rPr>
            </w:pPr>
            <w:r>
              <w:rPr>
                <w:sz w:val="20"/>
              </w:rPr>
              <w:t>Предания «Къиза Iадат» («Жестокий обычай»), «Шатойн Аьстамар»(«Астамир из Шатоя»), «ИсмаилийнДуда»(«Дуда, сын Исмаила»).</w:t>
            </w:r>
          </w:p>
          <w:p w:rsidR="00CF46E0" w:rsidRDefault="00CF46E0" w:rsidP="00E85FE9">
            <w:pPr>
              <w:pStyle w:val="TableParagraph"/>
              <w:spacing w:before="3" w:line="249" w:lineRule="auto"/>
              <w:ind w:right="1" w:firstLine="228"/>
              <w:jc w:val="both"/>
              <w:rPr>
                <w:sz w:val="20"/>
              </w:rPr>
            </w:pPr>
            <w:r>
              <w:rPr>
                <w:sz w:val="20"/>
              </w:rPr>
              <w:t xml:space="preserve">«Аьккхийн Жанхотан илли» («Илли о Жанхоте </w:t>
            </w:r>
            <w:r>
              <w:rPr>
                <w:spacing w:val="-2"/>
                <w:sz w:val="20"/>
              </w:rPr>
              <w:t>Аккинском»).</w:t>
            </w:r>
          </w:p>
          <w:p w:rsidR="00CF46E0" w:rsidRDefault="00CF46E0" w:rsidP="00E85FE9">
            <w:pPr>
              <w:pStyle w:val="TableParagraph"/>
              <w:spacing w:before="1"/>
              <w:ind w:left="232"/>
              <w:jc w:val="both"/>
              <w:rPr>
                <w:sz w:val="20"/>
              </w:rPr>
            </w:pPr>
            <w:r>
              <w:rPr>
                <w:sz w:val="20"/>
              </w:rPr>
              <w:t>Назманаш(Песнидуховного</w:t>
            </w:r>
            <w:r>
              <w:rPr>
                <w:spacing w:val="-2"/>
                <w:sz w:val="20"/>
              </w:rPr>
              <w:t>содержания).</w:t>
            </w:r>
          </w:p>
          <w:p w:rsidR="00CF46E0" w:rsidRDefault="00CF46E0" w:rsidP="00884588">
            <w:pPr>
              <w:pStyle w:val="TableParagraph"/>
              <w:numPr>
                <w:ilvl w:val="2"/>
                <w:numId w:val="262"/>
              </w:numPr>
              <w:tabs>
                <w:tab w:val="left" w:pos="1030"/>
              </w:tabs>
              <w:spacing w:before="10"/>
              <w:ind w:left="1030" w:hanging="798"/>
              <w:jc w:val="both"/>
              <w:rPr>
                <w:sz w:val="20"/>
              </w:rPr>
            </w:pPr>
            <w:r>
              <w:rPr>
                <w:spacing w:val="-2"/>
                <w:sz w:val="20"/>
              </w:rPr>
              <w:t>Произведениячеченскихписателей.</w:t>
            </w:r>
          </w:p>
          <w:p w:rsidR="00CF46E0" w:rsidRDefault="00CF46E0" w:rsidP="00E85FE9">
            <w:pPr>
              <w:pStyle w:val="TableParagraph"/>
              <w:spacing w:before="10" w:line="249" w:lineRule="auto"/>
              <w:ind w:right="-15" w:firstLine="228"/>
              <w:jc w:val="both"/>
              <w:rPr>
                <w:sz w:val="20"/>
              </w:rPr>
            </w:pPr>
            <w:r>
              <w:rPr>
                <w:sz w:val="20"/>
              </w:rPr>
              <w:t>Творчество писателей – основоположников чеченской литературы: А. Дудаева, М. Сальмурзаева, А. Нажаева, Ш. Айсханова. Обзор поэзии, прозы.</w:t>
            </w:r>
          </w:p>
          <w:p w:rsidR="00CF46E0" w:rsidRDefault="00CF46E0" w:rsidP="00E85FE9">
            <w:pPr>
              <w:pStyle w:val="TableParagraph"/>
              <w:spacing w:before="3" w:line="249" w:lineRule="auto"/>
              <w:ind w:right="-15" w:firstLine="228"/>
              <w:jc w:val="both"/>
              <w:rPr>
                <w:sz w:val="20"/>
              </w:rPr>
            </w:pPr>
            <w:r>
              <w:rPr>
                <w:sz w:val="20"/>
              </w:rPr>
              <w:t xml:space="preserve">С. Бадуев. Повесть «Бешто» («Бешто»). Быт и нравы </w:t>
            </w:r>
            <w:r>
              <w:rPr>
                <w:spacing w:val="-2"/>
                <w:sz w:val="20"/>
              </w:rPr>
              <w:t>общества.</w:t>
            </w:r>
          </w:p>
          <w:p w:rsidR="00CF46E0" w:rsidRDefault="00CF46E0" w:rsidP="00E85FE9">
            <w:pPr>
              <w:pStyle w:val="TableParagraph"/>
              <w:spacing w:before="2"/>
              <w:ind w:left="232"/>
              <w:jc w:val="both"/>
              <w:rPr>
                <w:sz w:val="20"/>
              </w:rPr>
            </w:pPr>
            <w:r>
              <w:rPr>
                <w:sz w:val="20"/>
              </w:rPr>
              <w:t>ПроизведенияоВеликойОтечественной</w:t>
            </w:r>
            <w:r>
              <w:rPr>
                <w:spacing w:val="-2"/>
                <w:sz w:val="20"/>
              </w:rPr>
              <w:t>войне.</w:t>
            </w:r>
          </w:p>
          <w:p w:rsidR="00CF46E0" w:rsidRDefault="00CF46E0" w:rsidP="00E85FE9">
            <w:pPr>
              <w:pStyle w:val="TableParagraph"/>
              <w:spacing w:before="10" w:line="249" w:lineRule="auto"/>
              <w:ind w:right="-15" w:firstLine="228"/>
              <w:jc w:val="both"/>
              <w:rPr>
                <w:sz w:val="20"/>
              </w:rPr>
            </w:pPr>
            <w:r>
              <w:rPr>
                <w:sz w:val="20"/>
              </w:rPr>
              <w:t xml:space="preserve">А. Мамакаев. Стихотворения «Дерриге а тIамна» («Все для войны»), «Даймехкан тIом болчохь» («Там, где война за Родину»), очерк «Турпалчу танкистан доьзал» («Семья героя- </w:t>
            </w:r>
            <w:r>
              <w:rPr>
                <w:spacing w:val="-2"/>
                <w:sz w:val="20"/>
              </w:rPr>
              <w:t>танкиста»).</w:t>
            </w:r>
          </w:p>
          <w:p w:rsidR="00CF46E0" w:rsidRDefault="00CF46E0" w:rsidP="00E85FE9">
            <w:pPr>
              <w:pStyle w:val="TableParagraph"/>
              <w:spacing w:before="3" w:line="249" w:lineRule="auto"/>
              <w:ind w:right="1" w:firstLine="228"/>
              <w:jc w:val="both"/>
              <w:rPr>
                <w:sz w:val="20"/>
              </w:rPr>
            </w:pPr>
            <w:r>
              <w:rPr>
                <w:sz w:val="20"/>
              </w:rPr>
              <w:t>М. Мамакаев. Стихотворения «И йоьлхуш яц» («Она не плачет»), «КIиллочунна» («Трусу»).</w:t>
            </w:r>
          </w:p>
          <w:p w:rsidR="00CF46E0" w:rsidRDefault="00CF46E0" w:rsidP="00E85FE9">
            <w:pPr>
              <w:pStyle w:val="TableParagraph"/>
              <w:spacing w:before="2" w:line="249" w:lineRule="auto"/>
              <w:ind w:right="1" w:firstLine="228"/>
              <w:jc w:val="both"/>
              <w:rPr>
                <w:sz w:val="20"/>
              </w:rPr>
            </w:pPr>
            <w:r>
              <w:rPr>
                <w:sz w:val="20"/>
              </w:rPr>
              <w:t>М. Сулаев. Стихотворения «ГIовтта»(«Вставайте»), «Малх тоьлурбу» («Солнце победит»).</w:t>
            </w:r>
          </w:p>
          <w:p w:rsidR="00CF46E0" w:rsidRDefault="00CF46E0" w:rsidP="00E85FE9">
            <w:pPr>
              <w:pStyle w:val="TableParagraph"/>
              <w:spacing w:before="2"/>
              <w:ind w:left="232"/>
              <w:jc w:val="both"/>
              <w:rPr>
                <w:sz w:val="20"/>
              </w:rPr>
            </w:pPr>
            <w:r>
              <w:rPr>
                <w:sz w:val="20"/>
              </w:rPr>
              <w:t>Х.Эдилов.Стихотворения«Суьрте»</w:t>
            </w:r>
            <w:r>
              <w:rPr>
                <w:spacing w:val="-2"/>
                <w:sz w:val="20"/>
              </w:rPr>
              <w:t>(«Портрету»),</w:t>
            </w:r>
          </w:p>
          <w:p w:rsidR="00CF46E0" w:rsidRDefault="00CF46E0" w:rsidP="00E85FE9">
            <w:pPr>
              <w:pStyle w:val="TableParagraph"/>
              <w:spacing w:before="10" w:line="249" w:lineRule="auto"/>
              <w:ind w:right="-15"/>
              <w:jc w:val="both"/>
              <w:rPr>
                <w:sz w:val="20"/>
              </w:rPr>
            </w:pPr>
            <w:r>
              <w:rPr>
                <w:sz w:val="20"/>
              </w:rPr>
              <w:t>«Кавказанаьрзу»(«ОрелКавказа»), «ТIемало –хьуна»(«Воин – тебе»).</w:t>
            </w:r>
          </w:p>
          <w:p w:rsidR="00CF46E0" w:rsidRDefault="00CF46E0" w:rsidP="00E85FE9">
            <w:pPr>
              <w:pStyle w:val="TableParagraph"/>
              <w:spacing w:before="2" w:line="249" w:lineRule="auto"/>
              <w:ind w:right="-15" w:firstLine="228"/>
              <w:jc w:val="both"/>
              <w:rPr>
                <w:sz w:val="20"/>
              </w:rPr>
            </w:pPr>
            <w:r>
              <w:rPr>
                <w:sz w:val="20"/>
              </w:rPr>
              <w:t>А. Мамакаев. Стихотворения «Кавказа латта» («Земля Кавказа»), «ЙоIе» («Девушке»), «Даге» («Сердцу»), «Сай кIанте» («Моему сыну»), поэма «Нохчийн лаьмнашкахь» («В горах Чечни»).</w:t>
            </w:r>
          </w:p>
          <w:p w:rsidR="00CF46E0" w:rsidRDefault="00CF46E0" w:rsidP="00E85FE9">
            <w:pPr>
              <w:pStyle w:val="TableParagraph"/>
              <w:spacing w:before="3" w:line="249" w:lineRule="auto"/>
              <w:ind w:right="-15" w:firstLine="228"/>
              <w:jc w:val="both"/>
              <w:rPr>
                <w:sz w:val="20"/>
              </w:rPr>
            </w:pPr>
            <w:r>
              <w:rPr>
                <w:sz w:val="20"/>
              </w:rPr>
              <w:t xml:space="preserve">М. Сулаев. Стихотворения «Сай» («Олень»), «Сох муха эр дуадам»(«Какможносказатьобомне,чтоячеловек?»)«ДоIа» («Молитва»),главыизромана«Лаьмнашацадицдо»(«Горыне </w:t>
            </w:r>
            <w:r>
              <w:rPr>
                <w:spacing w:val="-2"/>
                <w:sz w:val="20"/>
              </w:rPr>
              <w:t>забудут»).</w:t>
            </w:r>
          </w:p>
          <w:p w:rsidR="00CF46E0" w:rsidRDefault="00CF46E0" w:rsidP="00E85FE9">
            <w:pPr>
              <w:pStyle w:val="TableParagraph"/>
              <w:spacing w:before="3"/>
              <w:ind w:left="232"/>
              <w:jc w:val="both"/>
              <w:rPr>
                <w:sz w:val="20"/>
              </w:rPr>
            </w:pPr>
            <w:r>
              <w:rPr>
                <w:sz w:val="20"/>
              </w:rPr>
              <w:t>А.-Х.Хамидов.Драма«Лийрбоцурш</w:t>
            </w:r>
            <w:r>
              <w:rPr>
                <w:spacing w:val="-2"/>
                <w:sz w:val="20"/>
              </w:rPr>
              <w:t>(«Бессмертные»).</w:t>
            </w:r>
          </w:p>
          <w:p w:rsidR="00CF46E0" w:rsidRDefault="00CF46E0" w:rsidP="00E85FE9">
            <w:pPr>
              <w:pStyle w:val="TableParagraph"/>
              <w:spacing w:before="10" w:line="249" w:lineRule="auto"/>
              <w:ind w:right="-15" w:firstLine="228"/>
              <w:jc w:val="both"/>
              <w:rPr>
                <w:sz w:val="20"/>
              </w:rPr>
            </w:pPr>
            <w:r>
              <w:rPr>
                <w:sz w:val="20"/>
              </w:rPr>
              <w:t xml:space="preserve">С. Гацаев. Стихотворения «Буьйса хаза, буьйса тийна» («Ночь спокойная, ночь тихая»), «БIаьсте кхечи» («Пришла весна»), «ХIай, йоI, делхьа, собарде» («Эй, девушка, </w:t>
            </w:r>
            <w:r>
              <w:rPr>
                <w:spacing w:val="-2"/>
                <w:sz w:val="20"/>
              </w:rPr>
              <w:t>подожди»).</w:t>
            </w:r>
          </w:p>
          <w:p w:rsidR="00CF46E0" w:rsidRDefault="00CF46E0" w:rsidP="00E85FE9">
            <w:pPr>
              <w:pStyle w:val="TableParagraph"/>
              <w:spacing w:before="4"/>
              <w:ind w:left="232"/>
              <w:jc w:val="both"/>
              <w:rPr>
                <w:sz w:val="20"/>
              </w:rPr>
            </w:pPr>
            <w:r>
              <w:rPr>
                <w:sz w:val="20"/>
              </w:rPr>
              <w:t>Р.Супаев.Стихотворение«Вайнеханхалкъан</w:t>
            </w:r>
            <w:r>
              <w:rPr>
                <w:spacing w:val="-2"/>
                <w:sz w:val="20"/>
              </w:rPr>
              <w:t>иллеш»</w:t>
            </w:r>
          </w:p>
          <w:p w:rsidR="00CF46E0" w:rsidRDefault="00CF46E0" w:rsidP="00E85FE9">
            <w:pPr>
              <w:pStyle w:val="TableParagraph"/>
              <w:spacing w:before="10" w:line="215" w:lineRule="exact"/>
              <w:jc w:val="both"/>
              <w:rPr>
                <w:sz w:val="20"/>
              </w:rPr>
            </w:pPr>
            <w:r>
              <w:rPr>
                <w:sz w:val="20"/>
              </w:rPr>
              <w:t>(«Иллинашего</w:t>
            </w:r>
            <w:r>
              <w:rPr>
                <w:spacing w:val="-2"/>
                <w:sz w:val="20"/>
              </w:rPr>
              <w:t>народа»).</w:t>
            </w:r>
          </w:p>
        </w:tc>
        <w:tc>
          <w:tcPr>
            <w:tcW w:w="1419" w:type="dxa"/>
          </w:tcPr>
          <w:p w:rsidR="00CF46E0" w:rsidRDefault="00CF46E0" w:rsidP="00E85FE9">
            <w:pPr>
              <w:pStyle w:val="TableParagraph"/>
              <w:ind w:left="0"/>
              <w:rPr>
                <w:sz w:val="18"/>
              </w:rPr>
            </w:pPr>
          </w:p>
        </w:tc>
        <w:tc>
          <w:tcPr>
            <w:tcW w:w="1983" w:type="dxa"/>
          </w:tcPr>
          <w:p w:rsidR="00CF46E0" w:rsidRDefault="00CF46E0" w:rsidP="00E85FE9">
            <w:pPr>
              <w:pStyle w:val="TableParagraph"/>
              <w:ind w:left="0"/>
              <w:rPr>
                <w:sz w:val="18"/>
              </w:rPr>
            </w:pPr>
          </w:p>
        </w:tc>
      </w:tr>
    </w:tbl>
    <w:p w:rsidR="00CF46E0" w:rsidRDefault="00CF46E0" w:rsidP="00CF46E0">
      <w:pPr>
        <w:pStyle w:val="TableParagraph"/>
        <w:rPr>
          <w:sz w:val="18"/>
        </w:rPr>
        <w:sectPr w:rsidR="00CF46E0">
          <w:type w:val="continuous"/>
          <w:pgSz w:w="11910" w:h="16840"/>
          <w:pgMar w:top="1140" w:right="141" w:bottom="1160" w:left="992" w:header="0" w:footer="896"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87"/>
        <w:gridCol w:w="1419"/>
        <w:gridCol w:w="1983"/>
      </w:tblGrid>
      <w:tr w:rsidR="00CF46E0" w:rsidTr="00E85FE9">
        <w:trPr>
          <w:trHeight w:val="3600"/>
        </w:trPr>
        <w:tc>
          <w:tcPr>
            <w:tcW w:w="994" w:type="dxa"/>
          </w:tcPr>
          <w:p w:rsidR="00CF46E0" w:rsidRDefault="00CF46E0" w:rsidP="00E85FE9">
            <w:pPr>
              <w:pStyle w:val="TableParagraph"/>
              <w:ind w:left="0"/>
            </w:pPr>
          </w:p>
        </w:tc>
        <w:tc>
          <w:tcPr>
            <w:tcW w:w="5387" w:type="dxa"/>
          </w:tcPr>
          <w:p w:rsidR="00CF46E0" w:rsidRDefault="00CF46E0" w:rsidP="00E85FE9">
            <w:pPr>
              <w:pStyle w:val="TableParagraph"/>
              <w:spacing w:before="5"/>
              <w:ind w:left="232"/>
              <w:jc w:val="both"/>
              <w:rPr>
                <w:sz w:val="20"/>
              </w:rPr>
            </w:pPr>
            <w:r>
              <w:rPr>
                <w:sz w:val="20"/>
              </w:rPr>
              <w:t>Стихотворение«Буьйсаюбеттасе»(«Лунная</w:t>
            </w:r>
            <w:r>
              <w:rPr>
                <w:spacing w:val="-2"/>
                <w:sz w:val="20"/>
              </w:rPr>
              <w:t>ночь»).</w:t>
            </w:r>
          </w:p>
          <w:p w:rsidR="00CF46E0" w:rsidRDefault="00CF46E0" w:rsidP="00E85FE9">
            <w:pPr>
              <w:pStyle w:val="TableParagraph"/>
              <w:spacing w:before="10"/>
              <w:jc w:val="both"/>
              <w:rPr>
                <w:sz w:val="20"/>
              </w:rPr>
            </w:pPr>
            <w:r>
              <w:rPr>
                <w:sz w:val="20"/>
              </w:rPr>
              <w:t>Красотаночнойприроды.Пейзажная</w:t>
            </w:r>
            <w:r>
              <w:rPr>
                <w:spacing w:val="-2"/>
                <w:sz w:val="20"/>
              </w:rPr>
              <w:t>лирика.</w:t>
            </w:r>
          </w:p>
          <w:p w:rsidR="00CF46E0" w:rsidRDefault="00CF46E0" w:rsidP="00E85FE9">
            <w:pPr>
              <w:pStyle w:val="TableParagraph"/>
              <w:spacing w:before="10" w:line="249" w:lineRule="auto"/>
              <w:ind w:firstLine="228"/>
              <w:jc w:val="both"/>
              <w:rPr>
                <w:sz w:val="20"/>
              </w:rPr>
            </w:pPr>
            <w:r>
              <w:rPr>
                <w:sz w:val="20"/>
              </w:rPr>
              <w:t>Х. Талхадов. Стихотворение «Шийла дарц цIевзинчохь» («Вопреки холодному ветру»).</w:t>
            </w:r>
          </w:p>
          <w:p w:rsidR="00CF46E0" w:rsidRDefault="00CF46E0" w:rsidP="00E85FE9">
            <w:pPr>
              <w:pStyle w:val="TableParagraph"/>
              <w:spacing w:before="2" w:line="249" w:lineRule="auto"/>
              <w:ind w:right="-15" w:firstLine="228"/>
              <w:jc w:val="both"/>
              <w:rPr>
                <w:sz w:val="20"/>
              </w:rPr>
            </w:pPr>
            <w:r>
              <w:rPr>
                <w:sz w:val="20"/>
              </w:rPr>
              <w:t>Стихотворение «Сан ненан маттахь ас язйо» («На языке матери я пишу»).</w:t>
            </w:r>
          </w:p>
          <w:p w:rsidR="00CF46E0" w:rsidRDefault="00CF46E0" w:rsidP="00E85FE9">
            <w:pPr>
              <w:pStyle w:val="TableParagraph"/>
              <w:spacing w:before="2" w:line="249" w:lineRule="auto"/>
              <w:ind w:right="1" w:firstLine="228"/>
              <w:jc w:val="both"/>
              <w:rPr>
                <w:sz w:val="20"/>
              </w:rPr>
            </w:pPr>
            <w:r>
              <w:rPr>
                <w:sz w:val="20"/>
              </w:rPr>
              <w:t>М. Гадаев. Стихотворение «Даймехкан лоьмашка» («К львам Отчизны»). Тема героизма и любви к Отчизне. Стихотворение «ДоттагIашка» («Друзьям»).</w:t>
            </w:r>
          </w:p>
          <w:p w:rsidR="00CF46E0" w:rsidRDefault="00CF46E0" w:rsidP="00E85FE9">
            <w:pPr>
              <w:pStyle w:val="TableParagraph"/>
              <w:spacing w:before="2" w:line="249" w:lineRule="auto"/>
              <w:ind w:right="-15" w:firstLine="228"/>
              <w:jc w:val="both"/>
              <w:rPr>
                <w:sz w:val="20"/>
              </w:rPr>
            </w:pPr>
            <w:r>
              <w:rPr>
                <w:sz w:val="20"/>
              </w:rPr>
              <w:t>Б. Гайтукаева. Стихотворение «Зама» («Время»), стихотворение в прозе «Хьан цIийнах яра-кха со, Нохчийчоь, хьан цIийнах яра» («Я была твоей, Чечня»).</w:t>
            </w:r>
          </w:p>
          <w:p w:rsidR="00CF46E0" w:rsidRDefault="00CF46E0" w:rsidP="00E85FE9">
            <w:pPr>
              <w:pStyle w:val="TableParagraph"/>
              <w:spacing w:before="2"/>
              <w:ind w:left="232"/>
              <w:jc w:val="both"/>
              <w:rPr>
                <w:sz w:val="20"/>
              </w:rPr>
            </w:pPr>
            <w:r>
              <w:rPr>
                <w:sz w:val="20"/>
              </w:rPr>
              <w:t>128.10.3.Литературадругих</w:t>
            </w:r>
            <w:r>
              <w:rPr>
                <w:spacing w:val="-2"/>
                <w:sz w:val="20"/>
              </w:rPr>
              <w:t>народов.</w:t>
            </w:r>
          </w:p>
          <w:p w:rsidR="00CF46E0" w:rsidRDefault="00CF46E0" w:rsidP="00E85FE9">
            <w:pPr>
              <w:pStyle w:val="TableParagraph"/>
              <w:spacing w:line="240" w:lineRule="atLeast"/>
              <w:ind w:right="2" w:firstLine="228"/>
              <w:jc w:val="both"/>
              <w:rPr>
                <w:sz w:val="20"/>
              </w:rPr>
            </w:pPr>
            <w:r>
              <w:rPr>
                <w:sz w:val="20"/>
              </w:rPr>
              <w:t xml:space="preserve">М. Ю. Лермонтов. Стихотворение «Валерик» (перевод А. </w:t>
            </w:r>
            <w:r>
              <w:rPr>
                <w:spacing w:val="-2"/>
                <w:sz w:val="20"/>
              </w:rPr>
              <w:t>Кусаева).</w:t>
            </w:r>
          </w:p>
        </w:tc>
        <w:tc>
          <w:tcPr>
            <w:tcW w:w="1419" w:type="dxa"/>
          </w:tcPr>
          <w:p w:rsidR="00CF46E0" w:rsidRDefault="00CF46E0" w:rsidP="00E85FE9">
            <w:pPr>
              <w:pStyle w:val="TableParagraph"/>
              <w:ind w:left="0"/>
            </w:pPr>
          </w:p>
        </w:tc>
        <w:tc>
          <w:tcPr>
            <w:tcW w:w="1983" w:type="dxa"/>
          </w:tcPr>
          <w:p w:rsidR="00CF46E0" w:rsidRDefault="00CF46E0" w:rsidP="00E85FE9">
            <w:pPr>
              <w:pStyle w:val="TableParagraph"/>
              <w:ind w:left="0"/>
            </w:pPr>
          </w:p>
        </w:tc>
      </w:tr>
    </w:tbl>
    <w:p w:rsidR="00CF46E0" w:rsidRDefault="00CF46E0" w:rsidP="00CF46E0">
      <w:pPr>
        <w:pStyle w:val="a3"/>
        <w:ind w:left="0" w:firstLine="0"/>
        <w:jc w:val="left"/>
      </w:pPr>
    </w:p>
    <w:p w:rsidR="00CF46E0" w:rsidRDefault="00CF46E0" w:rsidP="00CF46E0">
      <w:pPr>
        <w:jc w:val="center"/>
        <w:rPr>
          <w:b/>
          <w:sz w:val="24"/>
        </w:rPr>
        <w:sectPr w:rsidR="00CF46E0">
          <w:pgSz w:w="11910" w:h="16840"/>
          <w:pgMar w:top="1040" w:right="141" w:bottom="1160" w:left="992" w:header="0" w:footer="896" w:gutter="0"/>
          <w:cols w:space="720"/>
        </w:sectPr>
      </w:pPr>
    </w:p>
    <w:p w:rsidR="00F00F43" w:rsidRDefault="002A7C5D" w:rsidP="00884588">
      <w:pPr>
        <w:pStyle w:val="21"/>
        <w:numPr>
          <w:ilvl w:val="2"/>
          <w:numId w:val="258"/>
        </w:numPr>
        <w:tabs>
          <w:tab w:val="left" w:pos="4312"/>
        </w:tabs>
        <w:spacing w:line="258" w:lineRule="exact"/>
        <w:ind w:left="4312" w:hanging="720"/>
        <w:jc w:val="left"/>
      </w:pPr>
      <w:r>
        <w:lastRenderedPageBreak/>
        <w:t xml:space="preserve">Рабочаяпрограммапоучебному </w:t>
      </w:r>
      <w:r>
        <w:rPr>
          <w:spacing w:val="-2"/>
        </w:rPr>
        <w:t>предмету</w:t>
      </w:r>
    </w:p>
    <w:p w:rsidR="00F00F43" w:rsidRDefault="002A7C5D">
      <w:pPr>
        <w:spacing w:line="258" w:lineRule="exact"/>
        <w:ind w:left="4216"/>
        <w:rPr>
          <w:b/>
          <w:sz w:val="24"/>
        </w:rPr>
      </w:pPr>
      <w:r>
        <w:rPr>
          <w:b/>
          <w:sz w:val="24"/>
        </w:rPr>
        <w:t>«Иностранный(английский)</w:t>
      </w:r>
      <w:r>
        <w:rPr>
          <w:b/>
          <w:spacing w:val="-4"/>
          <w:sz w:val="24"/>
        </w:rPr>
        <w:t>язык»</w:t>
      </w:r>
    </w:p>
    <w:p w:rsidR="00F00F43" w:rsidRDefault="002A7C5D">
      <w:pPr>
        <w:pStyle w:val="a3"/>
        <w:spacing w:before="228"/>
        <w:ind w:right="844" w:firstLine="710"/>
      </w:pPr>
      <w:r>
        <w:t>Федеральнаярабочаяпрограммапоучебномупредмету«Иностранный(английский)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и дополнена 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line="242" w:lineRule="auto"/>
        <w:ind w:right="847" w:firstLine="710"/>
      </w:pPr>
      <w:r>
        <w:t>Рабочая программа составлена на основе федеральной рабочей программы по английскому языку.</w:t>
      </w:r>
    </w:p>
    <w:p w:rsidR="00F00F43" w:rsidRDefault="002A7C5D">
      <w:pPr>
        <w:pStyle w:val="21"/>
        <w:spacing w:before="209"/>
        <w:ind w:left="1061" w:right="65"/>
        <w:jc w:val="center"/>
      </w:pPr>
      <w:r>
        <w:t>Пояснительная</w:t>
      </w:r>
      <w:r>
        <w:rPr>
          <w:spacing w:val="-2"/>
        </w:rPr>
        <w:t xml:space="preserve"> записка</w:t>
      </w:r>
    </w:p>
    <w:p w:rsidR="00F00F43" w:rsidRDefault="002A7C5D">
      <w:pPr>
        <w:pStyle w:val="a3"/>
        <w:spacing w:before="228"/>
        <w:ind w:right="840" w:firstLine="710"/>
      </w:pPr>
      <w: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F00F43" w:rsidRDefault="002A7C5D">
      <w:pPr>
        <w:pStyle w:val="a3"/>
        <w:spacing w:before="1"/>
        <w:ind w:right="842" w:firstLine="71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F00F43" w:rsidRDefault="002A7C5D">
      <w:pPr>
        <w:pStyle w:val="a3"/>
        <w:spacing w:before="3"/>
        <w:ind w:right="842" w:firstLine="71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наопределённомэтапеграмматическиеформыиконструкцииповторяютсяизакрепляются на новом лексическом материале и расширяющемся тематическом содержании речи.</w:t>
      </w:r>
    </w:p>
    <w:p w:rsidR="00F00F43" w:rsidRDefault="002A7C5D">
      <w:pPr>
        <w:pStyle w:val="a3"/>
        <w:ind w:right="844" w:firstLine="71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результатахобучения.Иностранныеязыкиявляютсясредствомобщенияисамореализации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1" w:firstLine="0"/>
      </w:pPr>
      <w:r>
        <w:lastRenderedPageBreak/>
        <w:t>исоциальнойадаптации,развитияуменийпоиска,обработкиииспользованияинформации в познавательных целях, одним из средств воспитания гражданина, патриота, развития национального самосознания.</w:t>
      </w:r>
    </w:p>
    <w:p w:rsidR="00F00F43" w:rsidRDefault="002A7C5D">
      <w:pPr>
        <w:pStyle w:val="a3"/>
        <w:spacing w:before="3"/>
        <w:ind w:right="844" w:firstLine="710"/>
      </w:pPr>
      <w:r>
        <w:t>Целью иноязычного образования является формирование коммуникативной компетенции обучающихся в единстве таких её составляющих, как:</w:t>
      </w:r>
    </w:p>
    <w:p w:rsidR="00F00F43" w:rsidRDefault="002A7C5D">
      <w:pPr>
        <w:pStyle w:val="a3"/>
        <w:spacing w:before="2" w:line="237" w:lineRule="auto"/>
        <w:ind w:right="847" w:firstLine="71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F00F43" w:rsidRDefault="002A7C5D">
      <w:pPr>
        <w:pStyle w:val="a3"/>
        <w:spacing w:before="4"/>
        <w:ind w:right="847" w:firstLine="710"/>
      </w:pPr>
      <w:r>
        <w:t>языковаякомпетенция–овладениеновымиязыковымисредствами(фонетическими, орфографическими, лексическими, грамматическими) в соответствии c отобранными темамиобщения;освоениезнанийоязыковыхявленияхизучаемогоязыка,разныхспособах выражения мысли в родном и иностранном языках;</w:t>
      </w:r>
    </w:p>
    <w:p w:rsidR="00F00F43" w:rsidRDefault="002A7C5D">
      <w:pPr>
        <w:pStyle w:val="a3"/>
        <w:ind w:right="845" w:firstLine="710"/>
      </w:pPr>
      <w:r>
        <w:t>социокультурная (межкультурная) компетенция – приобщение к культуре, традициямстран(страны)изучаемогоязыкаврамкахтемиситуацийобщения,отвечающих опыту, интересам, психологическим особенностям обучающихся 5–9 классов на разных этапах(5–7 и 8–9 классы), формирование умения представлять свою страну, её культурув условиях межкультурного общения;</w:t>
      </w:r>
    </w:p>
    <w:p w:rsidR="00F00F43" w:rsidRDefault="002A7C5D">
      <w:pPr>
        <w:pStyle w:val="a3"/>
        <w:spacing w:line="274" w:lineRule="exact"/>
        <w:ind w:left="1844" w:firstLine="0"/>
      </w:pPr>
      <w:r>
        <w:t>своюстрану,еёкультурувусловияхмежкультурного</w:t>
      </w:r>
      <w:r>
        <w:rPr>
          <w:spacing w:val="-2"/>
        </w:rPr>
        <w:t>общения;</w:t>
      </w:r>
    </w:p>
    <w:p w:rsidR="00F00F43" w:rsidRDefault="002A7C5D">
      <w:pPr>
        <w:pStyle w:val="a3"/>
        <w:spacing w:before="5" w:line="237" w:lineRule="auto"/>
        <w:ind w:right="840" w:firstLine="710"/>
      </w:pPr>
      <w:r>
        <w:t>компенсаторнаякомпетенция–развитиеуменийвыходитьизположениявусловиях дефицита языковых средств при получении и передаче информации.</w:t>
      </w:r>
    </w:p>
    <w:p w:rsidR="00F00F43" w:rsidRDefault="002A7C5D">
      <w:pPr>
        <w:pStyle w:val="a3"/>
        <w:spacing w:before="4"/>
        <w:ind w:right="840" w:firstLine="773"/>
      </w:pPr>
      <w: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rsidR="00F00F43" w:rsidRDefault="002A7C5D">
      <w:pPr>
        <w:pStyle w:val="a3"/>
        <w:ind w:right="840" w:firstLine="710"/>
      </w:pPr>
      <w:r>
        <w:t>Основнымиподходамикобучениюиностранному(английскому) языкупризнаются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F00F43" w:rsidRDefault="002A7C5D">
      <w:pPr>
        <w:pStyle w:val="a3"/>
        <w:spacing w:line="242" w:lineRule="auto"/>
        <w:ind w:right="854" w:firstLine="710"/>
      </w:pPr>
      <w:r>
        <w:t>Общее количество часов на освоение учебного предмета определяется учебным планом на текущий учебный год.</w:t>
      </w:r>
    </w:p>
    <w:p w:rsidR="00F00F43" w:rsidRDefault="002A7C5D">
      <w:pPr>
        <w:pStyle w:val="a3"/>
        <w:ind w:right="839" w:firstLine="710"/>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иностранном(английском)языкевразныхформах(устно и письменно, непосредственнои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w:t>
      </w:r>
      <w:r>
        <w:rPr>
          <w:spacing w:val="-2"/>
        </w:rPr>
        <w:t>самообразования.</w:t>
      </w:r>
    </w:p>
    <w:p w:rsidR="00F00F43" w:rsidRDefault="002A7C5D">
      <w:pPr>
        <w:pStyle w:val="21"/>
        <w:spacing w:before="249"/>
        <w:ind w:left="4394"/>
        <w:jc w:val="left"/>
      </w:pPr>
      <w:r>
        <w:t>Содержаниеобученияв 5</w:t>
      </w:r>
      <w:r>
        <w:rPr>
          <w:spacing w:val="-2"/>
        </w:rPr>
        <w:t>классе</w:t>
      </w:r>
    </w:p>
    <w:p w:rsidR="00F00F43" w:rsidRDefault="002A7C5D">
      <w:pPr>
        <w:spacing w:before="204" w:line="270" w:lineRule="exact"/>
        <w:ind w:left="1844"/>
        <w:jc w:val="both"/>
        <w:rPr>
          <w:b/>
          <w:sz w:val="24"/>
        </w:rPr>
      </w:pPr>
      <w:r>
        <w:rPr>
          <w:b/>
          <w:sz w:val="24"/>
        </w:rPr>
        <w:t>Коммуникативные</w:t>
      </w:r>
      <w:r>
        <w:rPr>
          <w:b/>
          <w:spacing w:val="-2"/>
          <w:sz w:val="24"/>
        </w:rPr>
        <w:t>умения.</w:t>
      </w:r>
    </w:p>
    <w:p w:rsidR="00F00F43" w:rsidRDefault="002A7C5D">
      <w:pPr>
        <w:pStyle w:val="a3"/>
        <w:ind w:right="85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0F43" w:rsidRDefault="002A7C5D">
      <w:pPr>
        <w:pStyle w:val="a3"/>
        <w:spacing w:line="242" w:lineRule="auto"/>
        <w:ind w:left="1844" w:right="1278" w:firstLine="0"/>
        <w:jc w:val="left"/>
      </w:pPr>
      <w:r>
        <w:t>Моясемья.Моидрузья.Семейныепраздники:день рождения,Новыйгод. Внешность и характер человека (литературного персонажа).</w:t>
      </w:r>
    </w:p>
    <w:p w:rsidR="00F00F43" w:rsidRDefault="002A7C5D">
      <w:pPr>
        <w:pStyle w:val="a3"/>
        <w:spacing w:line="242" w:lineRule="auto"/>
        <w:ind w:left="1844" w:right="1717" w:firstLine="0"/>
        <w:jc w:val="left"/>
      </w:pPr>
      <w:r>
        <w:t>Досугиувлечения(хобби)современногоподростка(чтение, кино,спорт). Здоровый образ жизни: режим труда и отдыха, здоровое питание.</w:t>
      </w:r>
    </w:p>
    <w:p w:rsidR="00F00F43" w:rsidRDefault="002A7C5D">
      <w:pPr>
        <w:pStyle w:val="a3"/>
        <w:spacing w:line="270" w:lineRule="exact"/>
        <w:ind w:left="1844" w:firstLine="0"/>
        <w:jc w:val="left"/>
      </w:pPr>
      <w:r>
        <w:t>Покупки:одежда,обувьипродукты</w:t>
      </w:r>
      <w:r>
        <w:rPr>
          <w:spacing w:val="-2"/>
        </w:rPr>
        <w:t xml:space="preserve"> питания.</w:t>
      </w:r>
    </w:p>
    <w:p w:rsidR="00F00F43" w:rsidRDefault="00F00F43">
      <w:pPr>
        <w:pStyle w:val="a3"/>
        <w:spacing w:line="270" w:lineRule="exact"/>
        <w:jc w:val="left"/>
        <w:sectPr w:rsidR="00F00F43">
          <w:pgSz w:w="11910" w:h="16840"/>
          <w:pgMar w:top="1080" w:right="0" w:bottom="1120" w:left="566" w:header="0" w:footer="886" w:gutter="0"/>
          <w:cols w:space="720"/>
        </w:sectPr>
      </w:pPr>
    </w:p>
    <w:p w:rsidR="00F00F43" w:rsidRDefault="002A7C5D">
      <w:pPr>
        <w:pStyle w:val="a3"/>
        <w:spacing w:before="60" w:line="242" w:lineRule="auto"/>
        <w:ind w:firstLine="710"/>
        <w:jc w:val="left"/>
      </w:pPr>
      <w:r>
        <w:lastRenderedPageBreak/>
        <w:t>Школа,школьнаяжизнь,школьнаяформа,изучаемыепредметы.Перепискасиностранными сверстниками.</w:t>
      </w:r>
    </w:p>
    <w:p w:rsidR="00F00F43" w:rsidRDefault="002A7C5D">
      <w:pPr>
        <w:pStyle w:val="a3"/>
        <w:ind w:left="1844" w:right="4108" w:firstLine="0"/>
        <w:jc w:val="left"/>
      </w:pPr>
      <w:r>
        <w:t>Каникулывразличноевремягода.Видыотдыха. Природа: дикие и домашние животные. Погода. Родной город (село). Транспорт.</w:t>
      </w:r>
    </w:p>
    <w:p w:rsidR="00F00F43" w:rsidRDefault="002A7C5D">
      <w:pPr>
        <w:pStyle w:val="a3"/>
        <w:ind w:right="846" w:firstLine="71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00F43" w:rsidRDefault="002A7C5D">
      <w:pPr>
        <w:pStyle w:val="a3"/>
        <w:spacing w:line="274" w:lineRule="exact"/>
        <w:ind w:left="1844" w:firstLine="0"/>
      </w:pPr>
      <w:r>
        <w:t>Выдающиесялюдироднойстраныистраны(стран)изучаемогоязыка:</w:t>
      </w:r>
      <w:r>
        <w:rPr>
          <w:spacing w:val="-2"/>
        </w:rPr>
        <w:t>писатели,</w:t>
      </w:r>
    </w:p>
    <w:p w:rsidR="00F00F43" w:rsidRDefault="002A7C5D">
      <w:pPr>
        <w:pStyle w:val="a3"/>
        <w:ind w:firstLine="0"/>
        <w:jc w:val="left"/>
      </w:pPr>
      <w:r>
        <w:rPr>
          <w:spacing w:val="-2"/>
        </w:rPr>
        <w:t>поэты.</w:t>
      </w:r>
    </w:p>
    <w:p w:rsidR="00F00F43" w:rsidRDefault="002A7C5D">
      <w:pPr>
        <w:pStyle w:val="21"/>
        <w:spacing w:before="2" w:line="275" w:lineRule="exact"/>
        <w:ind w:left="1844"/>
        <w:jc w:val="left"/>
      </w:pPr>
      <w:r>
        <w:rPr>
          <w:spacing w:val="-2"/>
        </w:rPr>
        <w:t>Говорение.</w:t>
      </w:r>
    </w:p>
    <w:p w:rsidR="00F00F43" w:rsidRDefault="002A7C5D">
      <w:pPr>
        <w:spacing w:line="275" w:lineRule="exact"/>
        <w:ind w:left="1844"/>
        <w:rPr>
          <w:sz w:val="24"/>
        </w:rPr>
      </w:pPr>
      <w:r>
        <w:rPr>
          <w:b/>
          <w:sz w:val="24"/>
        </w:rPr>
        <w:t>Развитиекоммуникативныхуменийдиалогическойречи</w:t>
      </w:r>
      <w:r>
        <w:rPr>
          <w:sz w:val="24"/>
        </w:rPr>
        <w:t>набазе</w:t>
      </w:r>
      <w:r>
        <w:rPr>
          <w:spacing w:val="-2"/>
          <w:sz w:val="24"/>
        </w:rPr>
        <w:t>умений,</w:t>
      </w:r>
    </w:p>
    <w:p w:rsidR="00F00F43" w:rsidRDefault="002A7C5D">
      <w:pPr>
        <w:pStyle w:val="a3"/>
        <w:spacing w:line="274" w:lineRule="exact"/>
        <w:ind w:firstLine="0"/>
      </w:pPr>
      <w:r>
        <w:t>сформированныхнауровненачальногообщего</w:t>
      </w:r>
      <w:r>
        <w:rPr>
          <w:spacing w:val="-2"/>
        </w:rPr>
        <w:t>образования:</w:t>
      </w:r>
    </w:p>
    <w:p w:rsidR="00F00F43" w:rsidRDefault="002A7C5D">
      <w:pPr>
        <w:pStyle w:val="a3"/>
        <w:spacing w:before="2"/>
        <w:ind w:right="843" w:firstLine="710"/>
      </w:pPr>
      <w:r>
        <w:t>диалогэтикетногохарактера:начинать,поддерживатьизаканчиватьразговор(втом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0F43" w:rsidRDefault="002A7C5D">
      <w:pPr>
        <w:pStyle w:val="a3"/>
        <w:spacing w:before="1"/>
        <w:ind w:right="843"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00F43" w:rsidRDefault="002A7C5D">
      <w:pPr>
        <w:pStyle w:val="a3"/>
        <w:spacing w:line="242" w:lineRule="auto"/>
        <w:ind w:right="848" w:firstLine="710"/>
      </w:pPr>
      <w:r>
        <w:t>диалог-расспрос: сообщать фактическую информацию, отвечая на вопросы разных видов; запрашивать интересующую информацию.</w:t>
      </w:r>
    </w:p>
    <w:p w:rsidR="00F00F43" w:rsidRDefault="002A7C5D">
      <w:pPr>
        <w:pStyle w:val="a3"/>
        <w:ind w:right="842" w:firstLine="71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00F43" w:rsidRDefault="002A7C5D">
      <w:pPr>
        <w:pStyle w:val="a3"/>
        <w:ind w:left="1844" w:firstLine="0"/>
      </w:pPr>
      <w:r>
        <w:t xml:space="preserve">Объёмдиалога–до5репликсостороныкаждого </w:t>
      </w:r>
      <w:r>
        <w:rPr>
          <w:spacing w:val="-2"/>
        </w:rPr>
        <w:t>собеседника.</w:t>
      </w:r>
    </w:p>
    <w:p w:rsidR="00F00F43" w:rsidRDefault="002A7C5D">
      <w:pPr>
        <w:spacing w:line="237" w:lineRule="auto"/>
        <w:ind w:left="1133" w:firstLine="710"/>
        <w:rPr>
          <w:sz w:val="24"/>
        </w:rPr>
      </w:pPr>
      <w:r>
        <w:rPr>
          <w:b/>
          <w:sz w:val="24"/>
        </w:rPr>
        <w:t>Развитиекоммуникативныхумениймонологическойречи</w:t>
      </w:r>
      <w:r>
        <w:rPr>
          <w:sz w:val="24"/>
        </w:rPr>
        <w:t>набазеумений,сформированных на уровне начального общего образования:</w:t>
      </w:r>
    </w:p>
    <w:p w:rsidR="00F00F43" w:rsidRDefault="002A7C5D">
      <w:pPr>
        <w:pStyle w:val="a3"/>
        <w:tabs>
          <w:tab w:val="left" w:pos="2966"/>
          <w:tab w:val="left" w:pos="3906"/>
          <w:tab w:val="left" w:pos="4946"/>
          <w:tab w:val="left" w:pos="6836"/>
          <w:tab w:val="left" w:pos="8509"/>
          <w:tab w:val="left" w:pos="8821"/>
        </w:tabs>
        <w:spacing w:before="3" w:line="237" w:lineRule="auto"/>
        <w:ind w:right="851"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F00F43" w:rsidRDefault="002A7C5D">
      <w:pPr>
        <w:pStyle w:val="a3"/>
        <w:spacing w:before="6" w:line="237" w:lineRule="auto"/>
        <w:ind w:right="851" w:firstLine="710"/>
        <w:jc w:val="left"/>
      </w:pPr>
      <w:r>
        <w:t>описание(предмета,внешности и одеждычеловека),в том числехарактеристика (черты характера реального человека или литературного персонажа);</w:t>
      </w:r>
    </w:p>
    <w:p w:rsidR="00F00F43" w:rsidRDefault="002A7C5D">
      <w:pPr>
        <w:pStyle w:val="a3"/>
        <w:spacing w:before="3" w:line="275" w:lineRule="exact"/>
        <w:ind w:left="1844" w:firstLine="0"/>
        <w:jc w:val="left"/>
      </w:pPr>
      <w:r>
        <w:t>повествование</w:t>
      </w:r>
      <w:r>
        <w:rPr>
          <w:spacing w:val="-2"/>
        </w:rPr>
        <w:t>(сообщение);</w:t>
      </w:r>
    </w:p>
    <w:p w:rsidR="00F00F43" w:rsidRDefault="002A7C5D">
      <w:pPr>
        <w:pStyle w:val="a3"/>
        <w:spacing w:line="242" w:lineRule="auto"/>
        <w:ind w:left="1844" w:right="2035" w:firstLine="0"/>
        <w:jc w:val="left"/>
      </w:pPr>
      <w:r>
        <w:t>изложение(пересказ)основногосодержанияпрочитанноготекста; краткое изложение результатов выполненной проектной работы.</w:t>
      </w:r>
    </w:p>
    <w:p w:rsidR="00F00F43" w:rsidRDefault="002A7C5D">
      <w:pPr>
        <w:pStyle w:val="a3"/>
        <w:ind w:right="841" w:firstLine="71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00F43" w:rsidRDefault="002A7C5D">
      <w:pPr>
        <w:pStyle w:val="a3"/>
        <w:ind w:left="1844" w:firstLine="0"/>
      </w:pPr>
      <w:r>
        <w:t>Объёммонологическоговысказывания–5–6</w:t>
      </w:r>
      <w:r>
        <w:rPr>
          <w:spacing w:val="-2"/>
        </w:rPr>
        <w:t>фраз.</w:t>
      </w:r>
    </w:p>
    <w:p w:rsidR="00F00F43" w:rsidRDefault="002A7C5D">
      <w:pPr>
        <w:pStyle w:val="21"/>
        <w:spacing w:line="275" w:lineRule="exact"/>
        <w:ind w:left="1844"/>
        <w:jc w:val="left"/>
      </w:pPr>
      <w:r>
        <w:rPr>
          <w:spacing w:val="-2"/>
        </w:rPr>
        <w:t>Аудирование.</w:t>
      </w:r>
    </w:p>
    <w:p w:rsidR="00F00F43" w:rsidRDefault="002A7C5D">
      <w:pPr>
        <w:pStyle w:val="a3"/>
        <w:spacing w:line="237" w:lineRule="auto"/>
        <w:ind w:right="852" w:firstLine="710"/>
      </w:pPr>
      <w:r>
        <w:t>Развитие коммуникативных умений аудирования на базе умений, сформированных на уровне начального общего образования:</w:t>
      </w:r>
    </w:p>
    <w:p w:rsidR="00F00F43" w:rsidRDefault="002A7C5D">
      <w:pPr>
        <w:pStyle w:val="a3"/>
        <w:spacing w:before="6" w:line="237" w:lineRule="auto"/>
        <w:ind w:right="850" w:firstLine="710"/>
      </w:pPr>
      <w:r>
        <w:t>принепосредственномобщении:пониманиенаслухречиучителяиодноклассников и вербальная (невербальная) реакция на услышанное;</w:t>
      </w:r>
    </w:p>
    <w:p w:rsidR="00F00F43" w:rsidRDefault="002A7C5D">
      <w:pPr>
        <w:pStyle w:val="a3"/>
        <w:spacing w:before="3"/>
        <w:ind w:right="845" w:firstLine="71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6" w:firstLine="710"/>
      </w:pPr>
      <w: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00F43" w:rsidRDefault="002A7C5D">
      <w:pPr>
        <w:pStyle w:val="a3"/>
        <w:spacing w:before="3"/>
        <w:ind w:right="844" w:firstLine="710"/>
      </w:pPr>
      <w:r>
        <w:t>Аудирование с пониманием запрашиваемой информации предполагает умение выделять запрашиваемую информацию, представленную в эксплицитной(явной)форме, в воспринимаемом на слух тексте.</w:t>
      </w:r>
    </w:p>
    <w:p w:rsidR="00F00F43" w:rsidRDefault="002A7C5D">
      <w:pPr>
        <w:pStyle w:val="a3"/>
        <w:spacing w:line="242" w:lineRule="auto"/>
        <w:ind w:right="85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0F43" w:rsidRDefault="002A7C5D">
      <w:pPr>
        <w:pStyle w:val="a3"/>
        <w:spacing w:line="271" w:lineRule="exact"/>
        <w:ind w:left="1844" w:firstLine="0"/>
      </w:pPr>
      <w:r>
        <w:t>Времязвучаниятекста(текстов)дляаудирования–до1</w:t>
      </w:r>
      <w:r>
        <w:rPr>
          <w:spacing w:val="-2"/>
        </w:rPr>
        <w:t>минуты.</w:t>
      </w:r>
    </w:p>
    <w:p w:rsidR="00F00F43" w:rsidRDefault="002A7C5D">
      <w:pPr>
        <w:pStyle w:val="21"/>
        <w:spacing w:before="5" w:line="272" w:lineRule="exact"/>
        <w:ind w:left="1844"/>
      </w:pPr>
      <w:r>
        <w:t>Смысловое</w:t>
      </w:r>
      <w:r>
        <w:rPr>
          <w:spacing w:val="-2"/>
        </w:rPr>
        <w:t>чтение.</w:t>
      </w:r>
    </w:p>
    <w:p w:rsidR="00F00F43" w:rsidRDefault="002A7C5D">
      <w:pPr>
        <w:pStyle w:val="a3"/>
        <w:ind w:right="841" w:firstLine="710"/>
      </w:pPr>
      <w:r>
        <w:t>Развитиесформированныхнауровненачальногообщегообразованияуменийчитать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проникновенияв ихсодержаниев зависимостиотпоставленнойкоммуникативнойзадачи: с пониманием основного содержания, с пониманием запрашиваемой информации.</w:t>
      </w:r>
    </w:p>
    <w:p w:rsidR="00F00F43" w:rsidRDefault="002A7C5D">
      <w:pPr>
        <w:pStyle w:val="a3"/>
        <w:ind w:right="848" w:firstLine="710"/>
      </w:pPr>
      <w:r>
        <w:t>Чтение с пониманием основного содержания текста предполагает умение определятьосновнуютемуиглавныефакты(события)впрочитанномтексте,игнорировать незнакомые слова, несущественные для понимания основного содержания.</w:t>
      </w:r>
    </w:p>
    <w:p w:rsidR="00F00F43" w:rsidRDefault="002A7C5D">
      <w:pPr>
        <w:pStyle w:val="a3"/>
        <w:ind w:right="849" w:firstLine="710"/>
      </w:pPr>
      <w:r>
        <w:t>Чтениеспониманиемзапрашиваемойинформациипредполагаетумениенаходитьв прочитанном тексте и понимать запрашиваемую информацию, представленную в эксплицитной (явной) форме.</w:t>
      </w:r>
    </w:p>
    <w:p w:rsidR="00F00F43" w:rsidRDefault="002A7C5D">
      <w:pPr>
        <w:pStyle w:val="a3"/>
        <w:spacing w:before="2" w:line="237" w:lineRule="auto"/>
        <w:ind w:right="849" w:firstLine="710"/>
      </w:pPr>
      <w:r>
        <w:t xml:space="preserve">Чтение несплошных текстов (таблиц) и понимание представленной в них </w:t>
      </w:r>
      <w:r>
        <w:rPr>
          <w:spacing w:val="-2"/>
        </w:rPr>
        <w:t>информации.</w:t>
      </w:r>
    </w:p>
    <w:p w:rsidR="00F00F43" w:rsidRDefault="002A7C5D">
      <w:pPr>
        <w:pStyle w:val="a3"/>
        <w:spacing w:before="4"/>
        <w:ind w:right="850" w:firstLine="710"/>
      </w:pPr>
      <w:r>
        <w:t>Тексты для чтения: беседа (диалог), рассказ, сказка, сообщение личного характера, отрывокизстатьинаучно-популярногохарактера,сообщениеинформационногохарактера, стихотворение; несплошной текст (таблица).</w:t>
      </w:r>
    </w:p>
    <w:p w:rsidR="00F00F43" w:rsidRDefault="002A7C5D">
      <w:pPr>
        <w:pStyle w:val="a3"/>
        <w:spacing w:line="274" w:lineRule="exact"/>
        <w:ind w:left="1844" w:firstLine="0"/>
      </w:pPr>
      <w:r>
        <w:t xml:space="preserve">Объём текста(текстов)длячтения–180–200 </w:t>
      </w:r>
      <w:r>
        <w:rPr>
          <w:spacing w:val="-2"/>
        </w:rPr>
        <w:t>слов.</w:t>
      </w:r>
    </w:p>
    <w:p w:rsidR="00F00F43" w:rsidRDefault="002A7C5D">
      <w:pPr>
        <w:pStyle w:val="21"/>
        <w:spacing w:before="7" w:line="272" w:lineRule="exact"/>
        <w:ind w:left="1844"/>
      </w:pPr>
      <w:r>
        <w:t>Письменная</w:t>
      </w:r>
      <w:r>
        <w:rPr>
          <w:spacing w:val="-4"/>
        </w:rPr>
        <w:t>речь.</w:t>
      </w:r>
    </w:p>
    <w:p w:rsidR="00F00F43" w:rsidRDefault="002A7C5D">
      <w:pPr>
        <w:pStyle w:val="a3"/>
        <w:spacing w:line="242" w:lineRule="auto"/>
        <w:ind w:right="839" w:firstLine="710"/>
      </w:pPr>
      <w:r>
        <w:t>Развитие умений письменной речи на базе умений, сформированных на уровне начального общего образования:</w:t>
      </w:r>
    </w:p>
    <w:p w:rsidR="00F00F43" w:rsidRDefault="002A7C5D">
      <w:pPr>
        <w:pStyle w:val="a3"/>
        <w:spacing w:line="242" w:lineRule="auto"/>
        <w:ind w:right="853" w:firstLine="710"/>
      </w:pPr>
      <w:r>
        <w:t>списывание текста и выписывание из него слов, словосочетаний, предложений в соответствии с решаемой коммуникативной задачей;</w:t>
      </w:r>
    </w:p>
    <w:p w:rsidR="00F00F43" w:rsidRDefault="002A7C5D">
      <w:pPr>
        <w:pStyle w:val="a3"/>
        <w:spacing w:line="242" w:lineRule="auto"/>
        <w:ind w:right="852" w:firstLine="710"/>
      </w:pPr>
      <w:r>
        <w:t>написание коротких поздравлений с праздниками (с Новым годом, Рождеством, днём рождения);</w:t>
      </w:r>
    </w:p>
    <w:p w:rsidR="00F00F43" w:rsidRDefault="002A7C5D">
      <w:pPr>
        <w:pStyle w:val="a3"/>
        <w:spacing w:line="242" w:lineRule="auto"/>
        <w:ind w:right="845" w:firstLine="71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00F43" w:rsidRDefault="002A7C5D">
      <w:pPr>
        <w:pStyle w:val="a3"/>
        <w:ind w:right="849" w:firstLine="71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00F43" w:rsidRDefault="002A7C5D">
      <w:pPr>
        <w:pStyle w:val="21"/>
        <w:spacing w:line="237" w:lineRule="auto"/>
        <w:ind w:left="1844" w:right="6376"/>
      </w:pPr>
      <w:r>
        <w:t>Языковые знания и умения. Фонетическаясторона</w:t>
      </w:r>
      <w:r>
        <w:rPr>
          <w:spacing w:val="-2"/>
        </w:rPr>
        <w:t>речи.</w:t>
      </w:r>
    </w:p>
    <w:p w:rsidR="00F00F43" w:rsidRDefault="002A7C5D">
      <w:pPr>
        <w:pStyle w:val="a3"/>
        <w:ind w:right="844" w:firstLine="710"/>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0F43" w:rsidRDefault="002A7C5D">
      <w:pPr>
        <w:pStyle w:val="a3"/>
        <w:ind w:right="849" w:firstLine="71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0F43" w:rsidRDefault="002A7C5D">
      <w:pPr>
        <w:pStyle w:val="a3"/>
        <w:spacing w:line="274" w:lineRule="exact"/>
        <w:ind w:left="1844" w:firstLine="0"/>
      </w:pPr>
      <w:r>
        <w:t>Текстыдлячтениявслух:беседа(диалог),рассказ,отрывокизстатьи</w:t>
      </w:r>
      <w:r>
        <w:rPr>
          <w:spacing w:val="-2"/>
        </w:rPr>
        <w:t>научно-</w:t>
      </w:r>
    </w:p>
    <w:p w:rsidR="00F00F43" w:rsidRDefault="002A7C5D">
      <w:pPr>
        <w:pStyle w:val="a3"/>
        <w:spacing w:line="275" w:lineRule="exact"/>
        <w:ind w:firstLine="0"/>
      </w:pPr>
      <w:r>
        <w:t>популярногохарактера,сообщениеинформационного</w:t>
      </w:r>
      <w:r>
        <w:rPr>
          <w:spacing w:val="-2"/>
        </w:rPr>
        <w:t>характера.</w:t>
      </w:r>
    </w:p>
    <w:p w:rsidR="00F00F43" w:rsidRDefault="002A7C5D">
      <w:pPr>
        <w:pStyle w:val="a3"/>
        <w:spacing w:line="275" w:lineRule="exact"/>
        <w:ind w:left="1844" w:firstLine="0"/>
      </w:pPr>
      <w:r>
        <w:t xml:space="preserve">Объём текстадля чтениявслух– до 90 </w:t>
      </w:r>
      <w:r>
        <w:rPr>
          <w:spacing w:val="-4"/>
        </w:rPr>
        <w:t>слов.</w:t>
      </w:r>
    </w:p>
    <w:p w:rsidR="00F00F43" w:rsidRDefault="002A7C5D">
      <w:pPr>
        <w:pStyle w:val="21"/>
        <w:ind w:left="1844"/>
      </w:pPr>
      <w:r>
        <w:t>Графика,орфографияи</w:t>
      </w:r>
      <w:r>
        <w:rPr>
          <w:spacing w:val="-2"/>
        </w:rPr>
        <w:t xml:space="preserve"> пунктуация.</w:t>
      </w:r>
    </w:p>
    <w:p w:rsidR="00F00F43" w:rsidRDefault="00F00F43">
      <w:pPr>
        <w:pStyle w:val="21"/>
        <w:sectPr w:rsidR="00F00F43">
          <w:pgSz w:w="11910" w:h="16840"/>
          <w:pgMar w:top="1080" w:right="0" w:bottom="1120" w:left="566" w:header="0" w:footer="886" w:gutter="0"/>
          <w:cols w:space="720"/>
        </w:sectPr>
      </w:pPr>
    </w:p>
    <w:p w:rsidR="00F00F43" w:rsidRDefault="002A7C5D">
      <w:pPr>
        <w:pStyle w:val="a3"/>
        <w:spacing w:before="60"/>
        <w:ind w:left="1844" w:firstLine="0"/>
      </w:pPr>
      <w:r>
        <w:lastRenderedPageBreak/>
        <w:t>Правильноенаписаниеизученных</w:t>
      </w:r>
      <w:r>
        <w:rPr>
          <w:spacing w:val="-4"/>
        </w:rPr>
        <w:t>слов.</w:t>
      </w:r>
    </w:p>
    <w:p w:rsidR="00F00F43" w:rsidRDefault="002A7C5D">
      <w:pPr>
        <w:pStyle w:val="a3"/>
        <w:spacing w:before="2"/>
        <w:ind w:right="849" w:firstLine="7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F00F43" w:rsidRDefault="002A7C5D">
      <w:pPr>
        <w:pStyle w:val="a3"/>
        <w:ind w:right="843" w:firstLine="710"/>
      </w:pPr>
      <w:r>
        <w:t xml:space="preserve">Пунктуационноправильное,всоответствииснормамиречевогоэтикета,принятыми в стране (странах) изучаемого языка, оформление электронного сообщения личного </w:t>
      </w:r>
      <w:r>
        <w:rPr>
          <w:spacing w:val="-2"/>
        </w:rPr>
        <w:t>характера.</w:t>
      </w:r>
    </w:p>
    <w:p w:rsidR="00F00F43" w:rsidRDefault="002A7C5D">
      <w:pPr>
        <w:pStyle w:val="21"/>
        <w:spacing w:before="6" w:line="272" w:lineRule="exact"/>
        <w:ind w:left="1844"/>
      </w:pPr>
      <w:r>
        <w:t>Лексическаясторона</w:t>
      </w:r>
      <w:r>
        <w:rPr>
          <w:spacing w:val="-4"/>
        </w:rPr>
        <w:t>речи.</w:t>
      </w:r>
    </w:p>
    <w:p w:rsidR="00F00F43" w:rsidRDefault="002A7C5D">
      <w:pPr>
        <w:pStyle w:val="a3"/>
        <w:ind w:right="850"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тематическогосодержанияречи,ссоблюдениемсуществующейванглийскомязыкенормы лексической сочетаемости.</w:t>
      </w:r>
    </w:p>
    <w:p w:rsidR="00F00F43" w:rsidRDefault="002A7C5D">
      <w:pPr>
        <w:pStyle w:val="a3"/>
        <w:ind w:right="844" w:firstLine="71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00F43" w:rsidRDefault="002A7C5D">
      <w:pPr>
        <w:pStyle w:val="a3"/>
        <w:ind w:left="1844" w:firstLine="0"/>
      </w:pPr>
      <w:r>
        <w:t>Основныеспособы</w:t>
      </w:r>
      <w:r>
        <w:rPr>
          <w:spacing w:val="-2"/>
        </w:rPr>
        <w:t>словообразования:</w:t>
      </w:r>
    </w:p>
    <w:p w:rsidR="00F00F43" w:rsidRDefault="002A7C5D">
      <w:pPr>
        <w:pStyle w:val="a3"/>
        <w:spacing w:line="275" w:lineRule="exact"/>
        <w:ind w:left="1844" w:firstLine="0"/>
        <w:jc w:val="left"/>
      </w:pPr>
      <w:r>
        <w:rPr>
          <w:spacing w:val="-2"/>
        </w:rPr>
        <w:t>аффиксация:</w:t>
      </w:r>
    </w:p>
    <w:p w:rsidR="00F00F43" w:rsidRDefault="002A7C5D">
      <w:pPr>
        <w:pStyle w:val="a3"/>
        <w:spacing w:line="275" w:lineRule="exact"/>
        <w:ind w:left="1844" w:firstLine="0"/>
        <w:jc w:val="left"/>
      </w:pPr>
      <w:r>
        <w:t>образованиеимёнсуществительныхприпомощисуффиксов-er/-or</w:t>
      </w:r>
      <w:r>
        <w:rPr>
          <w:spacing w:val="-2"/>
        </w:rPr>
        <w:t>(teacher/visitor),</w:t>
      </w:r>
    </w:p>
    <w:p w:rsidR="00F00F43" w:rsidRPr="002A7C5D" w:rsidRDefault="002A7C5D">
      <w:pPr>
        <w:pStyle w:val="a3"/>
        <w:spacing w:before="2" w:line="275" w:lineRule="exact"/>
        <w:ind w:firstLine="0"/>
        <w:jc w:val="left"/>
        <w:rPr>
          <w:lang w:val="en-US"/>
        </w:rPr>
      </w:pPr>
      <w:r w:rsidRPr="002A7C5D">
        <w:rPr>
          <w:lang w:val="en-US"/>
        </w:rPr>
        <w:t>-ist(scientist,tourist),-sion/-tion</w:t>
      </w:r>
      <w:r w:rsidRPr="002A7C5D">
        <w:rPr>
          <w:spacing w:val="-2"/>
          <w:lang w:val="en-US"/>
        </w:rPr>
        <w:t>(discussion/invitation);</w:t>
      </w:r>
    </w:p>
    <w:p w:rsidR="00F00F43" w:rsidRPr="002A7C5D" w:rsidRDefault="002A7C5D">
      <w:pPr>
        <w:pStyle w:val="a3"/>
        <w:spacing w:line="242" w:lineRule="auto"/>
        <w:ind w:right="843" w:firstLine="710"/>
        <w:rPr>
          <w:lang w:val="en-US"/>
        </w:rPr>
      </w:pPr>
      <w:r>
        <w:t>образованиеимёнприлагательныхприпомощисуффиксов</w:t>
      </w:r>
      <w:r w:rsidRPr="002A7C5D">
        <w:rPr>
          <w:lang w:val="en-US"/>
        </w:rPr>
        <w:t xml:space="preserve"> -ful (wonderful), -ian/-an </w:t>
      </w:r>
      <w:r w:rsidRPr="002A7C5D">
        <w:rPr>
          <w:spacing w:val="-2"/>
          <w:lang w:val="en-US"/>
        </w:rPr>
        <w:t>(Russian/American);</w:t>
      </w:r>
    </w:p>
    <w:p w:rsidR="00F00F43" w:rsidRDefault="002A7C5D">
      <w:pPr>
        <w:pStyle w:val="a3"/>
        <w:spacing w:line="271" w:lineRule="exact"/>
        <w:ind w:left="1844" w:firstLine="0"/>
      </w:pPr>
      <w:r>
        <w:t>образованиенаречийприпомощи суффикса-ly</w:t>
      </w:r>
      <w:r>
        <w:rPr>
          <w:spacing w:val="-2"/>
        </w:rPr>
        <w:t>(recently);</w:t>
      </w:r>
    </w:p>
    <w:p w:rsidR="00F00F43" w:rsidRDefault="002A7C5D">
      <w:pPr>
        <w:pStyle w:val="a3"/>
        <w:spacing w:before="4" w:line="237" w:lineRule="auto"/>
        <w:ind w:right="850" w:firstLine="710"/>
      </w:pPr>
      <w:r>
        <w:t>образование имён прилагательных, имён существительных и наречий при помощи отрицательного префикса un (unhappy, unreality, unusually).</w:t>
      </w:r>
    </w:p>
    <w:p w:rsidR="00F00F43" w:rsidRDefault="002A7C5D">
      <w:pPr>
        <w:pStyle w:val="21"/>
        <w:spacing w:before="8" w:line="272" w:lineRule="exact"/>
        <w:ind w:left="1844"/>
      </w:pPr>
      <w:r>
        <w:t>Грамматическаясторона</w:t>
      </w:r>
      <w:r>
        <w:rPr>
          <w:spacing w:val="-4"/>
        </w:rPr>
        <w:t xml:space="preserve"> речи.</w:t>
      </w:r>
    </w:p>
    <w:p w:rsidR="00F00F43" w:rsidRDefault="002A7C5D">
      <w:pPr>
        <w:pStyle w:val="a3"/>
        <w:spacing w:line="242" w:lineRule="auto"/>
        <w:ind w:right="855" w:firstLine="71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00F43" w:rsidRDefault="002A7C5D">
      <w:pPr>
        <w:pStyle w:val="a3"/>
        <w:spacing w:line="242" w:lineRule="auto"/>
        <w:ind w:right="850" w:firstLine="710"/>
      </w:pPr>
      <w:r>
        <w:t xml:space="preserve">Предложения с несколькими обстоятельствами, следующими в определённом </w:t>
      </w:r>
      <w:r>
        <w:rPr>
          <w:spacing w:val="-2"/>
        </w:rPr>
        <w:t>порядке.</w:t>
      </w:r>
    </w:p>
    <w:p w:rsidR="00F00F43" w:rsidRDefault="002A7C5D">
      <w:pPr>
        <w:pStyle w:val="a3"/>
        <w:spacing w:line="271" w:lineRule="exact"/>
        <w:ind w:left="1844" w:firstLine="0"/>
      </w:pPr>
      <w:r>
        <w:t>Вопросительныепредложения(альтернативныйиразделительныйвопросы</w:t>
      </w:r>
      <w:r>
        <w:rPr>
          <w:spacing w:val="-10"/>
        </w:rPr>
        <w:t>в</w:t>
      </w:r>
    </w:p>
    <w:p w:rsidR="00F00F43" w:rsidRPr="002324D2" w:rsidRDefault="002A7C5D">
      <w:pPr>
        <w:pStyle w:val="a3"/>
        <w:spacing w:line="275" w:lineRule="exact"/>
        <w:ind w:firstLine="0"/>
      </w:pPr>
      <w:r w:rsidRPr="002A7C5D">
        <w:rPr>
          <w:lang w:val="en-US"/>
        </w:rPr>
        <w:t>Present</w:t>
      </w:r>
      <w:r w:rsidRPr="002324D2">
        <w:t>/</w:t>
      </w:r>
      <w:r w:rsidRPr="002A7C5D">
        <w:rPr>
          <w:lang w:val="en-US"/>
        </w:rPr>
        <w:t>Past</w:t>
      </w:r>
      <w:r w:rsidRPr="002324D2">
        <w:t>/</w:t>
      </w:r>
      <w:r w:rsidRPr="002A7C5D">
        <w:rPr>
          <w:lang w:val="en-US"/>
        </w:rPr>
        <w:t>FutureSimple</w:t>
      </w:r>
      <w:r w:rsidRPr="002A7C5D">
        <w:rPr>
          <w:spacing w:val="-2"/>
          <w:lang w:val="en-US"/>
        </w:rPr>
        <w:t>Tense</w:t>
      </w:r>
      <w:r w:rsidRPr="002324D2">
        <w:rPr>
          <w:spacing w:val="-2"/>
        </w:rPr>
        <w:t>).</w:t>
      </w:r>
    </w:p>
    <w:p w:rsidR="00F00F43" w:rsidRDefault="002A7C5D">
      <w:pPr>
        <w:pStyle w:val="a3"/>
        <w:ind w:right="845" w:firstLine="710"/>
      </w:pPr>
      <w:r>
        <w:t>Глаголы в видовременных формах действительного залога в изъявительном наклонениивPresentPerfectTenseвповествовательных(утвердительныхиотрицательных) и вопросительных предложениях.</w:t>
      </w:r>
    </w:p>
    <w:p w:rsidR="00F00F43" w:rsidRDefault="002A7C5D">
      <w:pPr>
        <w:pStyle w:val="a3"/>
        <w:spacing w:line="237" w:lineRule="auto"/>
        <w:ind w:right="851" w:firstLine="710"/>
      </w:pPr>
      <w:r>
        <w:t>Имена существительные во множественном числе, в том числе имена существительные, имеющие форму только множественного числа.</w:t>
      </w:r>
    </w:p>
    <w:p w:rsidR="00F00F43" w:rsidRDefault="002A7C5D">
      <w:pPr>
        <w:pStyle w:val="a3"/>
        <w:spacing w:before="1" w:line="275" w:lineRule="exact"/>
        <w:ind w:left="1844" w:firstLine="0"/>
      </w:pPr>
      <w:r>
        <w:t>Именасуществительныеспричастияминастоящегоипрошедшего</w:t>
      </w:r>
      <w:r>
        <w:rPr>
          <w:spacing w:val="-2"/>
        </w:rPr>
        <w:t xml:space="preserve"> времени.</w:t>
      </w:r>
    </w:p>
    <w:p w:rsidR="00F00F43" w:rsidRDefault="002A7C5D">
      <w:pPr>
        <w:pStyle w:val="a3"/>
        <w:spacing w:line="242" w:lineRule="auto"/>
        <w:ind w:right="848" w:firstLine="710"/>
      </w:pPr>
      <w:r>
        <w:t>Наречия в положительной, сравнительной и превосходной степенях, образованные по правилу, и исключения.</w:t>
      </w:r>
    </w:p>
    <w:p w:rsidR="00F00F43" w:rsidRDefault="002A7C5D">
      <w:pPr>
        <w:pStyle w:val="21"/>
        <w:spacing w:line="274" w:lineRule="exact"/>
        <w:ind w:left="1844"/>
      </w:pPr>
      <w:r>
        <w:t>Социокультурныезнанияи</w:t>
      </w:r>
      <w:r>
        <w:rPr>
          <w:spacing w:val="-2"/>
        </w:rPr>
        <w:t>умения.</w:t>
      </w:r>
    </w:p>
    <w:p w:rsidR="00F00F43" w:rsidRDefault="002A7C5D">
      <w:pPr>
        <w:pStyle w:val="a3"/>
        <w:ind w:right="849" w:firstLine="71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00F43" w:rsidRDefault="002A7C5D">
      <w:pPr>
        <w:pStyle w:val="a3"/>
        <w:ind w:right="840" w:firstLine="71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00F43" w:rsidRDefault="002A7C5D">
      <w:pPr>
        <w:pStyle w:val="a3"/>
        <w:ind w:right="840" w:firstLine="71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годаи других праздников), сособенностямиобраза жизни и культуры страны(стран)изучаемогоязыка(достопримечательностями,выдающимисялюдьмии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48" w:firstLine="0"/>
      </w:pPr>
      <w:r>
        <w:lastRenderedPageBreak/>
        <w:t>другое), с доступными в языковом отношении образцами детской поэзии и прозы на английском языке.</w:t>
      </w:r>
    </w:p>
    <w:p w:rsidR="00F00F43" w:rsidRDefault="002A7C5D">
      <w:pPr>
        <w:pStyle w:val="a3"/>
        <w:spacing w:line="271" w:lineRule="exact"/>
        <w:ind w:left="1844" w:firstLine="0"/>
      </w:pPr>
      <w:r>
        <w:t>Формирование</w:t>
      </w:r>
      <w:r>
        <w:rPr>
          <w:spacing w:val="-2"/>
        </w:rPr>
        <w:t>умений:</w:t>
      </w:r>
    </w:p>
    <w:p w:rsidR="00F00F43" w:rsidRDefault="002A7C5D">
      <w:pPr>
        <w:pStyle w:val="a3"/>
        <w:spacing w:before="2"/>
        <w:ind w:right="858" w:firstLine="710"/>
      </w:pPr>
      <w:r>
        <w:t>писатьсвоиимяифамилию,атакжеименаифамилиисвоихродственниковидрузей на английском языке;</w:t>
      </w:r>
    </w:p>
    <w:p w:rsidR="00F00F43" w:rsidRDefault="002A7C5D">
      <w:pPr>
        <w:pStyle w:val="a3"/>
        <w:spacing w:before="3" w:line="237" w:lineRule="auto"/>
        <w:ind w:left="1844" w:right="1521" w:firstLine="0"/>
      </w:pPr>
      <w:r>
        <w:t>правильнооформлятьсвойадреснаанглийскомязыке(ванкете,формуляре); кратко представлять Россию и страну (страны) изучаемого языка;</w:t>
      </w:r>
    </w:p>
    <w:p w:rsidR="00F00F43" w:rsidRDefault="002A7C5D">
      <w:pPr>
        <w:pStyle w:val="a3"/>
        <w:spacing w:before="4"/>
        <w:ind w:right="849" w:firstLine="710"/>
      </w:pPr>
      <w:r>
        <w:t xml:space="preserve">краткопредставлятьнекоторыекультурныеявленияроднойстраныистраны(стран) изучаемого языка (основные национальные праздники, традиции в проведении досуга и </w:t>
      </w:r>
      <w:r>
        <w:rPr>
          <w:spacing w:val="-2"/>
        </w:rPr>
        <w:t>питании).</w:t>
      </w:r>
    </w:p>
    <w:p w:rsidR="00F00F43" w:rsidRDefault="002A7C5D">
      <w:pPr>
        <w:pStyle w:val="21"/>
        <w:spacing w:before="2" w:line="275" w:lineRule="exact"/>
        <w:ind w:left="1844"/>
      </w:pPr>
      <w:r>
        <w:t>Компенсаторные</w:t>
      </w:r>
      <w:r>
        <w:rPr>
          <w:spacing w:val="-2"/>
        </w:rPr>
        <w:t>умения.</w:t>
      </w:r>
    </w:p>
    <w:p w:rsidR="00F00F43" w:rsidRDefault="002A7C5D">
      <w:pPr>
        <w:pStyle w:val="a3"/>
        <w:spacing w:before="1" w:line="237" w:lineRule="auto"/>
        <w:ind w:right="851" w:firstLine="710"/>
      </w:pPr>
      <w:r>
        <w:t xml:space="preserve">Использование при чтении и аудировании языковой, в том числе контекстуальной, </w:t>
      </w:r>
      <w:r>
        <w:rPr>
          <w:spacing w:val="-2"/>
        </w:rPr>
        <w:t>догадки.</w:t>
      </w:r>
    </w:p>
    <w:p w:rsidR="00F00F43" w:rsidRDefault="002A7C5D">
      <w:pPr>
        <w:pStyle w:val="a3"/>
        <w:spacing w:before="4"/>
        <w:ind w:left="1844" w:firstLine="0"/>
      </w:pPr>
      <w:r>
        <w:t>Использованиеприформулированиисобственныхвысказываний,ключевых</w:t>
      </w:r>
      <w:r>
        <w:rPr>
          <w:spacing w:val="-2"/>
        </w:rPr>
        <w:t>слов,</w:t>
      </w:r>
    </w:p>
    <w:p w:rsidR="00F00F43" w:rsidRDefault="002A7C5D">
      <w:pPr>
        <w:pStyle w:val="a3"/>
        <w:spacing w:line="274" w:lineRule="exact"/>
        <w:ind w:firstLine="0"/>
        <w:jc w:val="left"/>
      </w:pPr>
      <w:r>
        <w:rPr>
          <w:spacing w:val="-2"/>
        </w:rPr>
        <w:t>плана.</w:t>
      </w:r>
    </w:p>
    <w:p w:rsidR="00F00F43" w:rsidRDefault="002A7C5D">
      <w:pPr>
        <w:pStyle w:val="a3"/>
        <w:tabs>
          <w:tab w:val="left" w:pos="3661"/>
          <w:tab w:val="left" w:pos="5239"/>
          <w:tab w:val="left" w:pos="5699"/>
          <w:tab w:val="left" w:pos="7187"/>
          <w:tab w:val="left" w:pos="8779"/>
          <w:tab w:val="left" w:pos="9355"/>
        </w:tabs>
        <w:spacing w:before="2"/>
        <w:ind w:left="1844"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F00F43" w:rsidRDefault="002A7C5D">
      <w:pPr>
        <w:pStyle w:val="a3"/>
        <w:spacing w:line="242" w:lineRule="auto"/>
        <w:ind w:right="851" w:firstLine="0"/>
      </w:pPr>
      <w:r>
        <w:t>основногосодержания,прочитанного(прослушанного)текстаилидлянахождениявтексте запрашиваемой информации.</w:t>
      </w:r>
    </w:p>
    <w:p w:rsidR="00F00F43" w:rsidRDefault="002A7C5D">
      <w:pPr>
        <w:pStyle w:val="21"/>
        <w:spacing w:before="2" w:line="550" w:lineRule="atLeast"/>
        <w:ind w:left="1844" w:right="3400" w:firstLine="2549"/>
      </w:pPr>
      <w:r>
        <w:t>Содержаниеобученияв6классе Коммуникативные умения.</w:t>
      </w:r>
    </w:p>
    <w:p w:rsidR="00F00F43" w:rsidRDefault="002A7C5D">
      <w:pPr>
        <w:pStyle w:val="a3"/>
        <w:ind w:right="847"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0F43" w:rsidRDefault="002A7C5D">
      <w:pPr>
        <w:pStyle w:val="a3"/>
        <w:spacing w:line="237" w:lineRule="auto"/>
        <w:ind w:left="1844" w:right="2287" w:firstLine="0"/>
        <w:jc w:val="left"/>
      </w:pPr>
      <w:r>
        <w:t>Взаимоотношениявсемьеисдрузьями.Семейныепраздники. Внешность и характер человека (литературного персонажа).</w:t>
      </w:r>
    </w:p>
    <w:p w:rsidR="00F00F43" w:rsidRDefault="002A7C5D">
      <w:pPr>
        <w:pStyle w:val="a3"/>
        <w:spacing w:before="3"/>
        <w:ind w:left="1844" w:right="851" w:firstLine="0"/>
        <w:jc w:val="left"/>
      </w:pPr>
      <w:r>
        <w:t>Досуг и увлечения (хобби) современного подростка (чтение, кино, театр, спорт). Здоровыйобразжизни:режимтрудаиотдыха,фитнес,сбалансированноепитание. Покупки: одежда, обувь и продукты питания.</w:t>
      </w:r>
    </w:p>
    <w:p w:rsidR="00F00F43" w:rsidRDefault="002A7C5D">
      <w:pPr>
        <w:pStyle w:val="a3"/>
        <w:spacing w:line="242" w:lineRule="auto"/>
        <w:ind w:right="851" w:firstLine="710"/>
        <w:jc w:val="left"/>
      </w:pPr>
      <w:r>
        <w:t>Школа,школьнаяжизнь,школьнаяформа,изучаемыепредметы,любимыйпредмет, правила поведения в школе. Переписка с иностранными сверстниками.</w:t>
      </w:r>
    </w:p>
    <w:p w:rsidR="00F00F43" w:rsidRDefault="002A7C5D">
      <w:pPr>
        <w:pStyle w:val="a3"/>
        <w:ind w:left="1844" w:right="4108" w:firstLine="0"/>
        <w:jc w:val="left"/>
      </w:pPr>
      <w:r>
        <w:t>Переписка с иностранными сверстниками. Каникулывразличноевремягода.Видыотдыха. ПутешествияпоРоссииииностранным</w:t>
      </w:r>
      <w:r>
        <w:rPr>
          <w:spacing w:val="-2"/>
        </w:rPr>
        <w:t>странам.</w:t>
      </w:r>
    </w:p>
    <w:p w:rsidR="00F00F43" w:rsidRDefault="002A7C5D">
      <w:pPr>
        <w:pStyle w:val="a3"/>
        <w:spacing w:line="275" w:lineRule="exact"/>
        <w:ind w:left="1844" w:firstLine="0"/>
        <w:jc w:val="left"/>
      </w:pPr>
      <w:r>
        <w:t xml:space="preserve">Природа:дикиеидомашниеживотные.Климат, </w:t>
      </w:r>
      <w:r>
        <w:rPr>
          <w:spacing w:val="-2"/>
        </w:rPr>
        <w:t>погода.</w:t>
      </w:r>
    </w:p>
    <w:p w:rsidR="00F00F43" w:rsidRDefault="002A7C5D">
      <w:pPr>
        <w:pStyle w:val="a3"/>
        <w:spacing w:line="242" w:lineRule="auto"/>
        <w:ind w:left="1844" w:right="851" w:firstLine="0"/>
        <w:jc w:val="left"/>
      </w:pPr>
      <w:r>
        <w:t>Жизнь в городе и сельской местности. Описание родного города (села). Транспорт. Роднаястранаистрана(страны)изучаемогоязыка.Ихгеографическое</w:t>
      </w:r>
      <w:r>
        <w:rPr>
          <w:spacing w:val="-2"/>
        </w:rPr>
        <w:t>положение,</w:t>
      </w:r>
    </w:p>
    <w:p w:rsidR="00F00F43" w:rsidRDefault="002A7C5D">
      <w:pPr>
        <w:pStyle w:val="a3"/>
        <w:tabs>
          <w:tab w:val="left" w:pos="2370"/>
          <w:tab w:val="left" w:pos="3771"/>
          <w:tab w:val="left" w:pos="5473"/>
          <w:tab w:val="left" w:pos="6446"/>
          <w:tab w:val="left" w:pos="9277"/>
        </w:tabs>
        <w:spacing w:line="242" w:lineRule="auto"/>
        <w:ind w:right="858" w:firstLine="0"/>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rsidR="00F00F43" w:rsidRDefault="002A7C5D">
      <w:pPr>
        <w:pStyle w:val="a3"/>
        <w:spacing w:line="242" w:lineRule="auto"/>
        <w:ind w:right="851" w:firstLine="710"/>
        <w:jc w:val="left"/>
      </w:pPr>
      <w:r>
        <w:t>Выдающиесялюдироднойстраныистраны(стран)изучаемогоязыка:писатели, поэты, учёные.</w:t>
      </w:r>
    </w:p>
    <w:p w:rsidR="00F00F43" w:rsidRDefault="002A7C5D">
      <w:pPr>
        <w:spacing w:line="276" w:lineRule="exact"/>
        <w:ind w:left="1844"/>
        <w:rPr>
          <w:b/>
          <w:sz w:val="24"/>
        </w:rPr>
      </w:pPr>
      <w:r>
        <w:rPr>
          <w:b/>
          <w:spacing w:val="-2"/>
          <w:sz w:val="24"/>
        </w:rPr>
        <w:t>Говорение.</w:t>
      </w:r>
    </w:p>
    <w:p w:rsidR="00F00F43" w:rsidRDefault="002A7C5D">
      <w:pPr>
        <w:ind w:left="1844"/>
        <w:rPr>
          <w:b/>
          <w:sz w:val="24"/>
        </w:rPr>
      </w:pPr>
      <w:r>
        <w:rPr>
          <w:b/>
          <w:sz w:val="24"/>
        </w:rPr>
        <w:t>Развитиекоммуникативныхуменийдиалогическойречи,аименно</w:t>
      </w:r>
      <w:r>
        <w:rPr>
          <w:b/>
          <w:spacing w:val="-2"/>
          <w:sz w:val="24"/>
        </w:rPr>
        <w:t>умений</w:t>
      </w:r>
    </w:p>
    <w:p w:rsidR="00F00F43" w:rsidRDefault="002A7C5D">
      <w:pPr>
        <w:spacing w:line="259" w:lineRule="exact"/>
        <w:ind w:left="1133"/>
        <w:rPr>
          <w:b/>
          <w:sz w:val="24"/>
        </w:rPr>
      </w:pPr>
      <w:r>
        <w:rPr>
          <w:b/>
          <w:spacing w:val="-2"/>
          <w:sz w:val="24"/>
        </w:rPr>
        <w:t>вести:</w:t>
      </w:r>
    </w:p>
    <w:p w:rsidR="00F00F43" w:rsidRDefault="002A7C5D">
      <w:pPr>
        <w:pStyle w:val="a3"/>
        <w:spacing w:line="275" w:lineRule="exact"/>
        <w:ind w:left="1844" w:firstLine="0"/>
        <w:jc w:val="left"/>
      </w:pPr>
      <w:r>
        <w:t>диалогэтикетногохарактера:начинать,поддерживатьизаканчивать</w:t>
      </w:r>
      <w:r>
        <w:rPr>
          <w:spacing w:val="-2"/>
        </w:rPr>
        <w:t>разговор,</w:t>
      </w:r>
    </w:p>
    <w:p w:rsidR="00F00F43" w:rsidRDefault="002A7C5D">
      <w:pPr>
        <w:pStyle w:val="a3"/>
        <w:ind w:right="853" w:firstLine="0"/>
      </w:pPr>
      <w:r>
        <w:t>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0F43" w:rsidRDefault="002A7C5D">
      <w:pPr>
        <w:pStyle w:val="a3"/>
        <w:spacing w:before="3" w:line="237" w:lineRule="auto"/>
        <w:ind w:right="848" w:firstLine="710"/>
      </w:pPr>
      <w:r>
        <w:t>диалог-побуждение к действию: обращаться с просьбой, вежливо соглашаться (не соглашаться)выполнитьпросьбу,приглашатьсобеседникаксовместнойдеятельности,</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0" w:firstLine="0"/>
      </w:pPr>
      <w:r>
        <w:lastRenderedPageBreak/>
        <w:t>вежливо соглашаться (не соглашаться) на предложение собеседника, объясняя причину своего решения;</w:t>
      </w:r>
    </w:p>
    <w:p w:rsidR="00F00F43" w:rsidRDefault="002A7C5D">
      <w:pPr>
        <w:pStyle w:val="a3"/>
        <w:ind w:right="848"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0F43" w:rsidRDefault="002A7C5D">
      <w:pPr>
        <w:pStyle w:val="a3"/>
        <w:ind w:right="842" w:firstLine="71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00F43" w:rsidRDefault="002A7C5D">
      <w:pPr>
        <w:pStyle w:val="a3"/>
        <w:ind w:left="1844" w:firstLine="0"/>
      </w:pPr>
      <w:r>
        <w:t xml:space="preserve">Объёмдиалога– до5репликсостороныкаждого </w:t>
      </w:r>
      <w:r>
        <w:rPr>
          <w:spacing w:val="-2"/>
        </w:rPr>
        <w:t>собеседника.</w:t>
      </w:r>
    </w:p>
    <w:p w:rsidR="00F00F43" w:rsidRDefault="002A7C5D">
      <w:pPr>
        <w:pStyle w:val="21"/>
        <w:spacing w:before="3" w:line="272" w:lineRule="exact"/>
        <w:ind w:left="1844"/>
      </w:pPr>
      <w:r>
        <w:t>Развитиекоммуникативныхумениймонологической</w:t>
      </w:r>
      <w:r>
        <w:rPr>
          <w:spacing w:val="-2"/>
        </w:rPr>
        <w:t>речи:</w:t>
      </w:r>
    </w:p>
    <w:p w:rsidR="00F00F43" w:rsidRDefault="002A7C5D">
      <w:pPr>
        <w:pStyle w:val="a3"/>
        <w:spacing w:line="242" w:lineRule="auto"/>
        <w:ind w:right="851" w:firstLine="710"/>
      </w:pPr>
      <w:r>
        <w:t>создание устных связных монологических высказываний с использованием основных коммуникативных типов речи:</w:t>
      </w:r>
    </w:p>
    <w:p w:rsidR="00F00F43" w:rsidRDefault="002A7C5D">
      <w:pPr>
        <w:pStyle w:val="a3"/>
        <w:spacing w:line="242" w:lineRule="auto"/>
        <w:ind w:right="857" w:firstLine="71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F00F43" w:rsidRDefault="002A7C5D">
      <w:pPr>
        <w:pStyle w:val="a3"/>
        <w:spacing w:line="271" w:lineRule="exact"/>
        <w:ind w:left="1844" w:firstLine="0"/>
      </w:pPr>
      <w:r>
        <w:t>повествование</w:t>
      </w:r>
      <w:r>
        <w:rPr>
          <w:spacing w:val="-2"/>
        </w:rPr>
        <w:t>(сообщение);</w:t>
      </w:r>
    </w:p>
    <w:p w:rsidR="00F00F43" w:rsidRDefault="002A7C5D">
      <w:pPr>
        <w:pStyle w:val="a3"/>
        <w:spacing w:line="237" w:lineRule="auto"/>
        <w:ind w:left="1844" w:right="2647" w:firstLine="0"/>
      </w:pPr>
      <w:r>
        <w:t>изложение(пересказ)основногосодержанияпрочитанноготекста; краткое изложение результатов выполненной проектной работы.</w:t>
      </w:r>
    </w:p>
    <w:p w:rsidR="00F00F43" w:rsidRDefault="002A7C5D">
      <w:pPr>
        <w:pStyle w:val="a3"/>
        <w:ind w:right="842"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00F43" w:rsidRDefault="002A7C5D">
      <w:pPr>
        <w:pStyle w:val="a3"/>
        <w:spacing w:line="274" w:lineRule="exact"/>
        <w:ind w:left="1844" w:firstLine="0"/>
        <w:jc w:val="left"/>
      </w:pPr>
      <w:r>
        <w:t>Объёммонологическоговысказывания–7–8</w:t>
      </w:r>
      <w:r>
        <w:rPr>
          <w:spacing w:val="-2"/>
        </w:rPr>
        <w:t>фраз.</w:t>
      </w:r>
    </w:p>
    <w:p w:rsidR="00F00F43" w:rsidRDefault="002A7C5D">
      <w:pPr>
        <w:pStyle w:val="21"/>
        <w:spacing w:before="7" w:line="272" w:lineRule="exact"/>
        <w:ind w:left="1844"/>
        <w:jc w:val="left"/>
      </w:pPr>
      <w:r>
        <w:rPr>
          <w:spacing w:val="-2"/>
        </w:rPr>
        <w:t>Аудирование.</w:t>
      </w:r>
    </w:p>
    <w:p w:rsidR="00F00F43" w:rsidRDefault="002A7C5D">
      <w:pPr>
        <w:pStyle w:val="a3"/>
        <w:spacing w:line="242" w:lineRule="auto"/>
        <w:ind w:right="849" w:firstLine="710"/>
      </w:pPr>
      <w:r>
        <w:t>Принепосредственномобщении:пониманиенаслухречиучителяиодноклассников и вербальная (невербальная) реакция на услышанное.</w:t>
      </w:r>
    </w:p>
    <w:p w:rsidR="00F00F43" w:rsidRDefault="002A7C5D">
      <w:pPr>
        <w:pStyle w:val="a3"/>
        <w:ind w:right="845" w:firstLine="71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0F43" w:rsidRDefault="002A7C5D">
      <w:pPr>
        <w:pStyle w:val="a3"/>
        <w:ind w:right="851" w:firstLine="71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00F43" w:rsidRDefault="002A7C5D">
      <w:pPr>
        <w:pStyle w:val="a3"/>
        <w:ind w:right="848" w:firstLine="710"/>
      </w:pPr>
      <w:r>
        <w:t>Аудирование с пониманием запрашиваемой информации, предполагает умение выделять запрашиваемую информацию, представленную в эксплицитной(явной)форме, в воспринимаемом на слух тексте.</w:t>
      </w:r>
    </w:p>
    <w:p w:rsidR="00F00F43" w:rsidRDefault="002A7C5D">
      <w:pPr>
        <w:pStyle w:val="a3"/>
        <w:spacing w:line="237" w:lineRule="auto"/>
        <w:ind w:right="854" w:firstLine="71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00F43" w:rsidRDefault="002A7C5D">
      <w:pPr>
        <w:pStyle w:val="a3"/>
        <w:ind w:left="1844" w:firstLine="0"/>
      </w:pPr>
      <w:r>
        <w:t>Времязвучаниятекста(текстов)дляаудирования–до1,5</w:t>
      </w:r>
      <w:r>
        <w:rPr>
          <w:spacing w:val="-2"/>
        </w:rPr>
        <w:t>минуты.</w:t>
      </w:r>
    </w:p>
    <w:p w:rsidR="00F00F43" w:rsidRDefault="002A7C5D">
      <w:pPr>
        <w:pStyle w:val="21"/>
        <w:spacing w:before="3" w:line="275" w:lineRule="exact"/>
        <w:ind w:left="1844"/>
      </w:pPr>
      <w:r>
        <w:t>Смысловое</w:t>
      </w:r>
      <w:r>
        <w:rPr>
          <w:spacing w:val="-2"/>
        </w:rPr>
        <w:t>чтение.</w:t>
      </w:r>
    </w:p>
    <w:p w:rsidR="00F00F43" w:rsidRDefault="002A7C5D">
      <w:pPr>
        <w:pStyle w:val="a3"/>
        <w:ind w:right="845" w:firstLine="710"/>
      </w:pPr>
      <w:r>
        <w:t>Развитие умения читать про себя и понимать адаптированные аутентичные тексты разных жанров и стилей, содержащиеотдельные незнакомыеслова, с различной глубиной проникновенияв ихсодержаниев зависимостиотпоставленнойкоммуникативнойзадачи: с пониманием основного содержания, с пониманием запрашиваемой информации.</w:t>
      </w:r>
    </w:p>
    <w:p w:rsidR="00F00F43" w:rsidRDefault="002A7C5D">
      <w:pPr>
        <w:pStyle w:val="a3"/>
        <w:ind w:right="849" w:firstLine="710"/>
      </w:pPr>
      <w:r>
        <w:t>Чтение с пониманием основного содержания текста предполагает умение определятьтему(основнуюмысль),главныефакты(события),прогнозироватьсодержание текста по заголовку(началутекста), игнорировать незнакомые слова, несущественные для пониманияосновногосодержания,пониматьинтернациональныесловавконтексте.Чтение с пониманием запрашиваемой информации предполагает умения находить в прочитанном тексте и понимать запрашиваемую информацию.</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49" w:firstLine="710"/>
      </w:pPr>
      <w:r>
        <w:lastRenderedPageBreak/>
        <w:t xml:space="preserve">Чтение несплошных текстов (таблиц) и понимание представленной в них </w:t>
      </w:r>
      <w:r>
        <w:rPr>
          <w:spacing w:val="-2"/>
        </w:rPr>
        <w:t>информации.</w:t>
      </w:r>
    </w:p>
    <w:p w:rsidR="00F00F43" w:rsidRDefault="002A7C5D">
      <w:pPr>
        <w:pStyle w:val="a3"/>
        <w:ind w:right="838" w:firstLine="710"/>
      </w:pPr>
      <w:r>
        <w:t>Тексты для чтения:беседа;отрывок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00F43" w:rsidRDefault="002A7C5D">
      <w:pPr>
        <w:pStyle w:val="a3"/>
        <w:ind w:left="1844" w:firstLine="0"/>
      </w:pPr>
      <w:r>
        <w:t xml:space="preserve">Объём текста(текстов)длячтения–250–300 </w:t>
      </w:r>
      <w:r>
        <w:rPr>
          <w:spacing w:val="-2"/>
        </w:rPr>
        <w:t>слов.</w:t>
      </w:r>
    </w:p>
    <w:p w:rsidR="00F00F43" w:rsidRDefault="002A7C5D">
      <w:pPr>
        <w:pStyle w:val="21"/>
        <w:spacing w:before="2" w:line="272" w:lineRule="exact"/>
        <w:ind w:left="1844"/>
      </w:pPr>
      <w:r>
        <w:t>Письменная</w:t>
      </w:r>
      <w:r>
        <w:rPr>
          <w:spacing w:val="-4"/>
        </w:rPr>
        <w:t>речь.</w:t>
      </w:r>
    </w:p>
    <w:p w:rsidR="00F00F43" w:rsidRDefault="002A7C5D">
      <w:pPr>
        <w:pStyle w:val="a3"/>
        <w:spacing w:line="272" w:lineRule="exact"/>
        <w:ind w:left="1844" w:firstLine="0"/>
      </w:pPr>
      <w:r>
        <w:t>Развитиеуменийписьменной</w:t>
      </w:r>
      <w:r>
        <w:rPr>
          <w:spacing w:val="-4"/>
        </w:rPr>
        <w:t>речи:</w:t>
      </w:r>
    </w:p>
    <w:p w:rsidR="00F00F43" w:rsidRDefault="002A7C5D">
      <w:pPr>
        <w:pStyle w:val="a3"/>
        <w:spacing w:before="5" w:line="237" w:lineRule="auto"/>
        <w:ind w:right="853" w:firstLine="710"/>
      </w:pPr>
      <w:r>
        <w:t>списывание текста и выписывание из него слов, словосочетаний, предложений в соответствии с решаемой коммуникативной задачей;</w:t>
      </w:r>
    </w:p>
    <w:p w:rsidR="00F00F43" w:rsidRDefault="002A7C5D">
      <w:pPr>
        <w:pStyle w:val="a3"/>
        <w:spacing w:before="6" w:line="237" w:lineRule="auto"/>
        <w:ind w:right="851" w:firstLine="710"/>
      </w:pPr>
      <w:r>
        <w:t>заполнение анкет и формуляров: сообщение о себе основных сведений в соответствии с нормами, принятыми в англоговорящих странах;</w:t>
      </w:r>
    </w:p>
    <w:p w:rsidR="00F00F43" w:rsidRDefault="002A7C5D">
      <w:pPr>
        <w:pStyle w:val="a3"/>
        <w:spacing w:before="3"/>
        <w:ind w:right="843" w:firstLine="710"/>
      </w:pPr>
      <w:r>
        <w:t>написание электронного сообщения личного характера в соответствии с нормами неофициальногообщения,принятымивстране(странах) изучаемого языка. Объёмписьма – до 70 слов;</w:t>
      </w:r>
    </w:p>
    <w:p w:rsidR="00F00F43" w:rsidRDefault="002A7C5D">
      <w:pPr>
        <w:pStyle w:val="a3"/>
        <w:spacing w:line="242" w:lineRule="auto"/>
        <w:ind w:right="840" w:firstLine="710"/>
      </w:pPr>
      <w:r>
        <w:t>созданиенебольшого письменного высказывания с использованием образца, плана, иллюстраций. Объём письменного высказывания – до 70 слов.</w:t>
      </w:r>
    </w:p>
    <w:p w:rsidR="00F00F43" w:rsidRDefault="002A7C5D">
      <w:pPr>
        <w:pStyle w:val="21"/>
        <w:spacing w:line="242" w:lineRule="auto"/>
        <w:ind w:left="1844" w:right="6376"/>
      </w:pPr>
      <w:r>
        <w:t>Языковые знания и умения. Фонетическаясторона</w:t>
      </w:r>
      <w:r>
        <w:rPr>
          <w:spacing w:val="-2"/>
        </w:rPr>
        <w:t>речи.</w:t>
      </w:r>
    </w:p>
    <w:p w:rsidR="00F00F43" w:rsidRDefault="002A7C5D">
      <w:pPr>
        <w:pStyle w:val="a3"/>
        <w:ind w:right="847" w:firstLine="710"/>
      </w:pPr>
      <w:r>
        <w:t>Различениенаслух, безфонематическихошибок,ведущихксбоювкоммуникации,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0F43" w:rsidRDefault="002A7C5D">
      <w:pPr>
        <w:pStyle w:val="a3"/>
        <w:ind w:right="843" w:firstLine="71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0F43" w:rsidRDefault="002A7C5D">
      <w:pPr>
        <w:pStyle w:val="a3"/>
        <w:spacing w:line="237" w:lineRule="auto"/>
        <w:ind w:right="849"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F00F43" w:rsidRDefault="002A7C5D">
      <w:pPr>
        <w:pStyle w:val="a3"/>
        <w:ind w:left="1844" w:firstLine="0"/>
      </w:pPr>
      <w:r>
        <w:t xml:space="preserve">Объём текстадля чтениявслух– до 95 </w:t>
      </w:r>
      <w:r>
        <w:rPr>
          <w:spacing w:val="-4"/>
        </w:rPr>
        <w:t>слов.</w:t>
      </w:r>
    </w:p>
    <w:p w:rsidR="00F00F43" w:rsidRDefault="002A7C5D">
      <w:pPr>
        <w:pStyle w:val="21"/>
        <w:spacing w:line="275" w:lineRule="exact"/>
        <w:ind w:left="1844"/>
      </w:pPr>
      <w:r>
        <w:t>Графика,орфографияи</w:t>
      </w:r>
      <w:r>
        <w:rPr>
          <w:spacing w:val="-2"/>
        </w:rPr>
        <w:t xml:space="preserve"> пунктуация.</w:t>
      </w:r>
    </w:p>
    <w:p w:rsidR="00F00F43" w:rsidRDefault="002A7C5D">
      <w:pPr>
        <w:pStyle w:val="a3"/>
        <w:spacing w:line="274" w:lineRule="exact"/>
        <w:ind w:left="1844" w:firstLine="0"/>
      </w:pPr>
      <w:r>
        <w:t>Правильноенаписаниеизученных</w:t>
      </w:r>
      <w:r>
        <w:rPr>
          <w:spacing w:val="-4"/>
        </w:rPr>
        <w:t>слов.</w:t>
      </w:r>
    </w:p>
    <w:p w:rsidR="00F00F43" w:rsidRDefault="002A7C5D">
      <w:pPr>
        <w:pStyle w:val="a3"/>
        <w:ind w:right="845" w:firstLine="7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F00F43" w:rsidRDefault="002A7C5D">
      <w:pPr>
        <w:pStyle w:val="a3"/>
        <w:spacing w:before="1"/>
        <w:ind w:right="848" w:firstLine="710"/>
      </w:pPr>
      <w:r>
        <w:t xml:space="preserve">Пунктуационноправильное,всоответствииснормамиречевогоэтикета,принятыми в стране (странах) изучаемого языка, оформление электронного сообщения личного </w:t>
      </w:r>
      <w:r>
        <w:rPr>
          <w:spacing w:val="-2"/>
        </w:rPr>
        <w:t>характера.</w:t>
      </w:r>
    </w:p>
    <w:p w:rsidR="00F00F43" w:rsidRDefault="002A7C5D">
      <w:pPr>
        <w:pStyle w:val="21"/>
        <w:spacing w:before="2" w:line="275" w:lineRule="exact"/>
        <w:ind w:left="1844"/>
      </w:pPr>
      <w:r>
        <w:t>Лексическаясторона</w:t>
      </w:r>
      <w:r>
        <w:rPr>
          <w:spacing w:val="-4"/>
        </w:rPr>
        <w:t>речи.</w:t>
      </w:r>
    </w:p>
    <w:p w:rsidR="00F00F43" w:rsidRDefault="002A7C5D">
      <w:pPr>
        <w:pStyle w:val="a3"/>
        <w:ind w:right="850"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тематическогосодержанияречи,ссоблюдениемсуществующейванглийскомязыкенормы лексической сочетаемости.</w:t>
      </w:r>
    </w:p>
    <w:p w:rsidR="00F00F43" w:rsidRDefault="002A7C5D">
      <w:pPr>
        <w:pStyle w:val="a3"/>
        <w:spacing w:before="2" w:line="237" w:lineRule="auto"/>
        <w:ind w:right="849" w:firstLine="710"/>
      </w:pPr>
      <w:r>
        <w:t>Распознаваниеиупотреблениевустнойиписьменнойречиразличныхсредствсвязи для обеспечения логичности и целостности высказывания.</w:t>
      </w:r>
    </w:p>
    <w:p w:rsidR="00F00F43" w:rsidRDefault="002A7C5D">
      <w:pPr>
        <w:pStyle w:val="a3"/>
        <w:spacing w:before="3"/>
        <w:ind w:right="849" w:firstLine="71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00F43" w:rsidRDefault="002A7C5D">
      <w:pPr>
        <w:pStyle w:val="a3"/>
        <w:spacing w:line="274" w:lineRule="exact"/>
        <w:ind w:left="1844" w:firstLine="0"/>
        <w:jc w:val="left"/>
      </w:pPr>
      <w:r>
        <w:t>Основныеспособы</w:t>
      </w:r>
      <w:r>
        <w:rPr>
          <w:spacing w:val="-2"/>
        </w:rPr>
        <w:t>словообразования:</w:t>
      </w:r>
    </w:p>
    <w:p w:rsidR="00F00F43" w:rsidRDefault="002A7C5D">
      <w:pPr>
        <w:pStyle w:val="a3"/>
        <w:spacing w:before="3" w:line="275" w:lineRule="exact"/>
        <w:ind w:left="1844" w:firstLine="0"/>
        <w:jc w:val="left"/>
      </w:pPr>
      <w:r>
        <w:rPr>
          <w:spacing w:val="-2"/>
        </w:rPr>
        <w:t>аффиксация:</w:t>
      </w:r>
    </w:p>
    <w:p w:rsidR="00F00F43" w:rsidRDefault="002A7C5D">
      <w:pPr>
        <w:pStyle w:val="a3"/>
        <w:spacing w:line="275" w:lineRule="exact"/>
        <w:ind w:left="1844" w:firstLine="0"/>
        <w:jc w:val="left"/>
      </w:pPr>
      <w:r>
        <w:t>образованиеимёнсуществительныхприпомощисуффикса-ing</w:t>
      </w:r>
      <w:r>
        <w:rPr>
          <w:spacing w:val="-2"/>
        </w:rPr>
        <w:t>(reading);</w:t>
      </w:r>
    </w:p>
    <w:p w:rsidR="00F00F43" w:rsidRDefault="00F00F43">
      <w:pPr>
        <w:pStyle w:val="a3"/>
        <w:spacing w:line="275" w:lineRule="exact"/>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1" w:firstLine="710"/>
        <w:jc w:val="left"/>
      </w:pPr>
      <w:r>
        <w:lastRenderedPageBreak/>
        <w:t>образованиеимёнприлагательныхприпомощисуффиксов-al(typical),-ing (amazing), -less (useless), -ive (impressive).</w:t>
      </w:r>
    </w:p>
    <w:p w:rsidR="00F00F43" w:rsidRDefault="002A7C5D">
      <w:pPr>
        <w:pStyle w:val="a3"/>
        <w:spacing w:line="271" w:lineRule="exact"/>
        <w:ind w:left="1844" w:firstLine="0"/>
        <w:jc w:val="left"/>
      </w:pPr>
      <w:r>
        <w:t>Синонимы.Антонимы.Интернациональные</w:t>
      </w:r>
      <w:r>
        <w:rPr>
          <w:spacing w:val="-2"/>
        </w:rPr>
        <w:t>слова.</w:t>
      </w:r>
    </w:p>
    <w:p w:rsidR="00F00F43" w:rsidRDefault="002A7C5D">
      <w:pPr>
        <w:pStyle w:val="21"/>
        <w:spacing w:before="7" w:line="273" w:lineRule="exact"/>
        <w:ind w:left="1844"/>
        <w:jc w:val="left"/>
      </w:pPr>
      <w:r>
        <w:t>Грамматическаясторона</w:t>
      </w:r>
      <w:r>
        <w:rPr>
          <w:spacing w:val="-4"/>
        </w:rPr>
        <w:t xml:space="preserve"> речи.</w:t>
      </w:r>
    </w:p>
    <w:p w:rsidR="00F00F43" w:rsidRDefault="002A7C5D">
      <w:pPr>
        <w:pStyle w:val="a3"/>
        <w:tabs>
          <w:tab w:val="left" w:pos="3580"/>
          <w:tab w:val="left" w:pos="3939"/>
          <w:tab w:val="left" w:pos="5575"/>
          <w:tab w:val="left" w:pos="5920"/>
          <w:tab w:val="left" w:pos="6851"/>
          <w:tab w:val="left" w:pos="7210"/>
          <w:tab w:val="left" w:pos="8673"/>
          <w:tab w:val="left" w:pos="9373"/>
        </w:tabs>
        <w:spacing w:line="242" w:lineRule="auto"/>
        <w:ind w:right="855" w:firstLine="71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F00F43" w:rsidRDefault="002A7C5D">
      <w:pPr>
        <w:pStyle w:val="a3"/>
        <w:spacing w:line="242" w:lineRule="auto"/>
        <w:ind w:right="851" w:firstLine="710"/>
        <w:jc w:val="left"/>
      </w:pPr>
      <w:r>
        <w:t>Сложноподчинённыепредложенияспридаточнымиопределительнымиссоюзными словами who, which, that.</w:t>
      </w:r>
    </w:p>
    <w:p w:rsidR="00F00F43" w:rsidRDefault="002A7C5D">
      <w:pPr>
        <w:pStyle w:val="a3"/>
        <w:spacing w:line="242" w:lineRule="auto"/>
        <w:ind w:left="1844" w:right="835" w:firstLine="0"/>
        <w:jc w:val="left"/>
      </w:pPr>
      <w:r>
        <w:t>Сложноподчинённыепредложенияспридаточнымивремениссоюзамиfor,since. Предложения с конструкциями as … as, not so … as.</w:t>
      </w:r>
    </w:p>
    <w:p w:rsidR="00F00F43" w:rsidRDefault="002A7C5D">
      <w:pPr>
        <w:pStyle w:val="a3"/>
        <w:spacing w:line="242" w:lineRule="auto"/>
        <w:ind w:right="851" w:firstLine="710"/>
      </w:pPr>
      <w:r>
        <w:t>Все типы вопросительных предложений (общий, специальный, альтернативный, разделительный вопросы) в Present/Past Continuous Tense.</w:t>
      </w:r>
    </w:p>
    <w:p w:rsidR="00F00F43" w:rsidRDefault="002A7C5D">
      <w:pPr>
        <w:pStyle w:val="a3"/>
        <w:spacing w:line="242" w:lineRule="auto"/>
        <w:ind w:right="848" w:firstLine="710"/>
      </w:pPr>
      <w:r>
        <w:t>Глаголы в видо-временных формах действительного залога в изъявительном наклонении в Present/Past Continuous Tense.</w:t>
      </w:r>
    </w:p>
    <w:p w:rsidR="00F00F43" w:rsidRPr="002A7C5D" w:rsidRDefault="002A7C5D">
      <w:pPr>
        <w:pStyle w:val="a3"/>
        <w:spacing w:line="271" w:lineRule="exact"/>
        <w:ind w:left="1844" w:firstLine="0"/>
        <w:rPr>
          <w:lang w:val="en-US"/>
        </w:rPr>
      </w:pPr>
      <w:r>
        <w:t>Модальныеглаголыиихэквиваленты</w:t>
      </w:r>
      <w:r w:rsidRPr="002A7C5D">
        <w:rPr>
          <w:lang w:val="en-US"/>
        </w:rPr>
        <w:t>(can/beableto,must/haveto,may,should,</w:t>
      </w:r>
      <w:r w:rsidRPr="002A7C5D">
        <w:rPr>
          <w:spacing w:val="-2"/>
          <w:lang w:val="en-US"/>
        </w:rPr>
        <w:t>need).</w:t>
      </w:r>
    </w:p>
    <w:p w:rsidR="00F00F43" w:rsidRPr="002A7C5D" w:rsidRDefault="002A7C5D">
      <w:pPr>
        <w:pStyle w:val="a3"/>
        <w:spacing w:line="275" w:lineRule="exact"/>
        <w:ind w:left="1844" w:firstLine="0"/>
        <w:rPr>
          <w:lang w:val="en-US"/>
        </w:rPr>
      </w:pPr>
      <w:r>
        <w:t>Слова</w:t>
      </w:r>
      <w:r w:rsidRPr="002A7C5D">
        <w:rPr>
          <w:lang w:val="en-US"/>
        </w:rPr>
        <w:t>,</w:t>
      </w:r>
      <w:r>
        <w:t>выражающиеколичество</w:t>
      </w:r>
      <w:r w:rsidRPr="002A7C5D">
        <w:rPr>
          <w:lang w:val="en-US"/>
        </w:rPr>
        <w:t>(little/alittle,few/a</w:t>
      </w:r>
      <w:r w:rsidRPr="002A7C5D">
        <w:rPr>
          <w:spacing w:val="-2"/>
          <w:lang w:val="en-US"/>
        </w:rPr>
        <w:t>few).</w:t>
      </w:r>
    </w:p>
    <w:p w:rsidR="00F00F43" w:rsidRPr="002324D2" w:rsidRDefault="002A7C5D">
      <w:pPr>
        <w:pStyle w:val="a3"/>
        <w:ind w:right="849" w:firstLine="710"/>
        <w:rPr>
          <w:lang w:val="en-US"/>
        </w:rPr>
      </w:pPr>
      <w:r>
        <w:t>Возвратные</w:t>
      </w:r>
      <w:r w:rsidRPr="002324D2">
        <w:rPr>
          <w:lang w:val="en-US"/>
        </w:rPr>
        <w:t>,</w:t>
      </w:r>
      <w:r>
        <w:t>неопределённыеместоимения</w:t>
      </w:r>
      <w:r w:rsidRPr="002324D2">
        <w:rPr>
          <w:lang w:val="en-US"/>
        </w:rPr>
        <w:t>(some,any)</w:t>
      </w:r>
      <w:r>
        <w:t>иихпроизводные</w:t>
      </w:r>
      <w:r w:rsidRPr="002324D2">
        <w:rPr>
          <w:lang w:val="en-US"/>
        </w:rPr>
        <w:t>(somebody, anybody;something,anything</w:t>
      </w:r>
      <w:r>
        <w:t>идругие</w:t>
      </w:r>
      <w:r w:rsidRPr="002324D2">
        <w:rPr>
          <w:lang w:val="en-US"/>
        </w:rPr>
        <w:t>)every</w:t>
      </w:r>
      <w:r>
        <w:t>ипроизводные</w:t>
      </w:r>
      <w:r w:rsidRPr="002324D2">
        <w:rPr>
          <w:lang w:val="en-US"/>
        </w:rPr>
        <w:t>(everybody,everything</w:t>
      </w:r>
      <w:r>
        <w:t>идругие</w:t>
      </w:r>
      <w:r w:rsidRPr="002324D2">
        <w:rPr>
          <w:lang w:val="en-US"/>
        </w:rPr>
        <w:t xml:space="preserve">) </w:t>
      </w:r>
      <w:r>
        <w:t>вповествовательных</w:t>
      </w:r>
      <w:r w:rsidRPr="002324D2">
        <w:rPr>
          <w:lang w:val="en-US"/>
        </w:rPr>
        <w:t>(</w:t>
      </w:r>
      <w:r>
        <w:t>утвердительныхиотрицательных</w:t>
      </w:r>
      <w:r w:rsidRPr="002324D2">
        <w:rPr>
          <w:lang w:val="en-US"/>
        </w:rPr>
        <w:t>)</w:t>
      </w:r>
      <w:r>
        <w:t>ивопросительныхпредложениях</w:t>
      </w:r>
      <w:r w:rsidRPr="002324D2">
        <w:rPr>
          <w:lang w:val="en-US"/>
        </w:rPr>
        <w:t>.</w:t>
      </w:r>
    </w:p>
    <w:p w:rsidR="00F00F43" w:rsidRDefault="002A7C5D">
      <w:pPr>
        <w:pStyle w:val="a3"/>
        <w:ind w:left="1844" w:firstLine="0"/>
      </w:pPr>
      <w:r>
        <w:t xml:space="preserve">Числительныедляобозначениядат ибольшихчисел </w:t>
      </w:r>
      <w:r>
        <w:rPr>
          <w:spacing w:val="-2"/>
        </w:rPr>
        <w:t>(100–1000).</w:t>
      </w:r>
    </w:p>
    <w:p w:rsidR="00F00F43" w:rsidRDefault="002A7C5D">
      <w:pPr>
        <w:pStyle w:val="21"/>
        <w:spacing w:line="275" w:lineRule="exact"/>
        <w:ind w:left="1844"/>
      </w:pPr>
      <w:r>
        <w:t>Социокультурныезнанияи</w:t>
      </w:r>
      <w:r>
        <w:rPr>
          <w:spacing w:val="-2"/>
        </w:rPr>
        <w:t>умения.</w:t>
      </w:r>
    </w:p>
    <w:p w:rsidR="00F00F43" w:rsidRDefault="002A7C5D">
      <w:pPr>
        <w:pStyle w:val="a3"/>
        <w:ind w:right="851" w:firstLine="71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00F43" w:rsidRDefault="002A7C5D">
      <w:pPr>
        <w:pStyle w:val="a3"/>
        <w:ind w:right="843" w:firstLine="71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00F43" w:rsidRDefault="002A7C5D">
      <w:pPr>
        <w:pStyle w:val="a3"/>
        <w:ind w:right="848" w:firstLine="71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Дняматери и другихпраздников), сособенностямиобразажизни и культуры страны (стран) изучаемого языка (известными достопримечательностями, некоторыми выдающимисялюдьми),сдоступнымивязыковомотношенииобразцамидетскойпоэзиии прозы на английском языке.</w:t>
      </w:r>
    </w:p>
    <w:p w:rsidR="00F00F43" w:rsidRDefault="002A7C5D">
      <w:pPr>
        <w:pStyle w:val="a3"/>
        <w:spacing w:line="275" w:lineRule="exact"/>
        <w:ind w:left="1844" w:firstLine="0"/>
      </w:pPr>
      <w:r>
        <w:t>Развитие</w:t>
      </w:r>
      <w:r>
        <w:rPr>
          <w:spacing w:val="-2"/>
        </w:rPr>
        <w:t>умений:</w:t>
      </w:r>
    </w:p>
    <w:p w:rsidR="00F00F43" w:rsidRDefault="002A7C5D">
      <w:pPr>
        <w:pStyle w:val="a3"/>
        <w:spacing w:line="242" w:lineRule="auto"/>
        <w:ind w:right="855" w:firstLine="710"/>
      </w:pPr>
      <w:r>
        <w:t>писатьсвоиимяифамилию,атакжеименаифамилиисвоихродственниковидрузей на английском языке;</w:t>
      </w:r>
    </w:p>
    <w:p w:rsidR="00F00F43" w:rsidRDefault="002A7C5D">
      <w:pPr>
        <w:pStyle w:val="a3"/>
        <w:spacing w:line="242" w:lineRule="auto"/>
        <w:ind w:left="1844" w:right="1521" w:firstLine="0"/>
      </w:pPr>
      <w:r>
        <w:t>правильнооформлятьсвойадреснаанглийскомязыке(ванкете,формуляре); кратко представлять Россию и страну (страны) изучаемого языка;</w:t>
      </w:r>
    </w:p>
    <w:p w:rsidR="00F00F43" w:rsidRDefault="002A7C5D">
      <w:pPr>
        <w:pStyle w:val="a3"/>
        <w:ind w:right="845" w:firstLine="710"/>
      </w:pPr>
      <w:r>
        <w:t>краткопредставлятьнекоторыекультурныеявленияроднойстраныистраны(стран)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00F43" w:rsidRDefault="002A7C5D">
      <w:pPr>
        <w:pStyle w:val="a3"/>
        <w:spacing w:line="237" w:lineRule="auto"/>
        <w:ind w:right="850" w:firstLine="710"/>
      </w:pPr>
      <w:r>
        <w:t>кратко рассказывать о выдающихся людях родной страны и страны (стран) изучаемого языка (учёных, писателях, поэтах).</w:t>
      </w:r>
    </w:p>
    <w:p w:rsidR="00F00F43" w:rsidRDefault="002A7C5D">
      <w:pPr>
        <w:pStyle w:val="21"/>
        <w:spacing w:line="272" w:lineRule="exact"/>
        <w:ind w:left="1844"/>
      </w:pPr>
      <w:r>
        <w:t>Компенсаторные</w:t>
      </w:r>
      <w:r>
        <w:rPr>
          <w:spacing w:val="-2"/>
        </w:rPr>
        <w:t>умения.</w:t>
      </w:r>
    </w:p>
    <w:p w:rsidR="00F00F43" w:rsidRDefault="002A7C5D">
      <w:pPr>
        <w:pStyle w:val="a3"/>
        <w:spacing w:line="242" w:lineRule="auto"/>
        <w:ind w:right="854" w:firstLine="710"/>
      </w:pPr>
      <w:r>
        <w:t xml:space="preserve">Использование при чтении и аудировании языковой догадки, в том числе </w:t>
      </w:r>
      <w:r>
        <w:rPr>
          <w:spacing w:val="-2"/>
        </w:rPr>
        <w:t>контекстуальной.</w:t>
      </w:r>
    </w:p>
    <w:p w:rsidR="00F00F43" w:rsidRDefault="002A7C5D">
      <w:pPr>
        <w:pStyle w:val="a3"/>
        <w:spacing w:line="271" w:lineRule="exact"/>
        <w:ind w:left="1844" w:firstLine="0"/>
      </w:pPr>
      <w:r>
        <w:t>Использованиеприформулированиисобственныхвысказываний,ключевых</w:t>
      </w:r>
      <w:r>
        <w:rPr>
          <w:spacing w:val="-2"/>
        </w:rPr>
        <w:t>слов,</w:t>
      </w:r>
    </w:p>
    <w:p w:rsidR="00F00F43" w:rsidRDefault="002A7C5D">
      <w:pPr>
        <w:pStyle w:val="a3"/>
        <w:spacing w:line="259" w:lineRule="exact"/>
        <w:ind w:firstLine="0"/>
        <w:jc w:val="left"/>
      </w:pPr>
      <w:r>
        <w:rPr>
          <w:spacing w:val="-2"/>
        </w:rPr>
        <w:t>плана.</w:t>
      </w:r>
    </w:p>
    <w:p w:rsidR="00F00F43" w:rsidRDefault="00F00F43">
      <w:pPr>
        <w:pStyle w:val="a3"/>
        <w:spacing w:line="259" w:lineRule="exact"/>
        <w:jc w:val="left"/>
        <w:sectPr w:rsidR="00F00F43">
          <w:pgSz w:w="11910" w:h="16840"/>
          <w:pgMar w:top="1080" w:right="0" w:bottom="1120" w:left="566" w:header="0" w:footer="886" w:gutter="0"/>
          <w:cols w:space="720"/>
        </w:sectPr>
      </w:pPr>
    </w:p>
    <w:p w:rsidR="00F00F43" w:rsidRDefault="002A7C5D">
      <w:pPr>
        <w:pStyle w:val="a3"/>
        <w:spacing w:before="60"/>
        <w:ind w:right="842" w:firstLine="710"/>
      </w:pPr>
      <w:r>
        <w:lastRenderedPageBreak/>
        <w:t>Игнорирование информации, не являющейся необходимой для понимания основногосодержанияпрочитанного(прослушанного)текстаилидлянахождениявтексте запрашиваемой информации.</w:t>
      </w:r>
    </w:p>
    <w:p w:rsidR="00F00F43" w:rsidRDefault="002A7C5D">
      <w:pPr>
        <w:pStyle w:val="a3"/>
        <w:spacing w:before="3"/>
        <w:ind w:right="852" w:firstLine="710"/>
      </w:pPr>
      <w:r>
        <w:t>Сравнение (в том числеустановлениеоснования для сравнения)объектов, явлений, процессов, их элементов и основных функций в рамках изученной тематики.</w:t>
      </w:r>
    </w:p>
    <w:p w:rsidR="00F00F43" w:rsidRDefault="002A7C5D">
      <w:pPr>
        <w:pStyle w:val="21"/>
        <w:spacing w:before="5" w:line="550" w:lineRule="atLeast"/>
        <w:ind w:left="1844" w:right="3400" w:firstLine="2549"/>
      </w:pPr>
      <w:r>
        <w:t>Содержаниеобученияв7классе Коммуникативные умения.</w:t>
      </w:r>
    </w:p>
    <w:p w:rsidR="00F00F43" w:rsidRDefault="002A7C5D">
      <w:pPr>
        <w:pStyle w:val="a3"/>
        <w:ind w:right="85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0F43" w:rsidRDefault="002A7C5D">
      <w:pPr>
        <w:pStyle w:val="a3"/>
        <w:spacing w:line="242" w:lineRule="auto"/>
        <w:ind w:left="1844" w:right="860" w:firstLine="0"/>
      </w:pPr>
      <w:r>
        <w:t>Взаимоотношениявсемьеисдрузьями.Семейныепраздники.Обязанностиподому. Внешность и характер человека (литературного персонажа).</w:t>
      </w:r>
    </w:p>
    <w:p w:rsidR="00F00F43" w:rsidRDefault="002A7C5D">
      <w:pPr>
        <w:pStyle w:val="a3"/>
        <w:spacing w:line="242" w:lineRule="auto"/>
        <w:ind w:right="848" w:firstLine="710"/>
      </w:pPr>
      <w:r>
        <w:t>Досуг и увлечения (хобби) современного подростка (чтение, кино, театр, музей, спорт, музыка).</w:t>
      </w:r>
    </w:p>
    <w:p w:rsidR="00F00F43" w:rsidRDefault="002A7C5D">
      <w:pPr>
        <w:pStyle w:val="a3"/>
        <w:spacing w:line="242" w:lineRule="auto"/>
        <w:ind w:left="1844" w:right="953" w:firstLine="0"/>
      </w:pPr>
      <w:r>
        <w:t>Здоровыйобразжизни:режимтрудаиотдыха,фитнес,сбалансированноепитание. Покупки: одежда, обувь и продукты питания.</w:t>
      </w:r>
    </w:p>
    <w:p w:rsidR="00F00F43" w:rsidRDefault="002A7C5D">
      <w:pPr>
        <w:pStyle w:val="a3"/>
        <w:ind w:right="845" w:firstLine="710"/>
      </w:pPr>
      <w:r>
        <w:t>Школа,школьнаяжизнь,школьнаяформа,изучаемыепредметы,любимыйпредмет, правила поведения в школе, посещение школьной библиотеки (ресурсного центра). Переписка с иностранными сверстниками.</w:t>
      </w:r>
    </w:p>
    <w:p w:rsidR="00F00F43" w:rsidRDefault="002A7C5D">
      <w:pPr>
        <w:pStyle w:val="a3"/>
        <w:spacing w:line="237" w:lineRule="auto"/>
        <w:ind w:right="850" w:firstLine="710"/>
      </w:pPr>
      <w:r>
        <w:t>Каникулы в различное время года. Виды отдыха. Путешествия по России и иностранным странам.</w:t>
      </w:r>
    </w:p>
    <w:p w:rsidR="00F00F43" w:rsidRDefault="002A7C5D">
      <w:pPr>
        <w:pStyle w:val="a3"/>
        <w:spacing w:line="275" w:lineRule="exact"/>
        <w:ind w:left="1844" w:firstLine="0"/>
      </w:pPr>
      <w:r>
        <w:t xml:space="preserve">Природа:дикиеидомашниеживотные.Климат, </w:t>
      </w:r>
      <w:r>
        <w:rPr>
          <w:spacing w:val="-2"/>
        </w:rPr>
        <w:t>погода.</w:t>
      </w:r>
    </w:p>
    <w:p w:rsidR="00F00F43" w:rsidRDefault="002A7C5D">
      <w:pPr>
        <w:pStyle w:val="a3"/>
        <w:spacing w:line="242" w:lineRule="auto"/>
        <w:ind w:left="1844" w:right="938" w:firstLine="0"/>
      </w:pPr>
      <w:r>
        <w:t>Жизньвгородеисельскойместности.Описаниеродногогорода(села).Транспорт. Средства массовой информации (телевидение, журналы, Интернет).</w:t>
      </w:r>
    </w:p>
    <w:p w:rsidR="00F00F43" w:rsidRDefault="002A7C5D">
      <w:pPr>
        <w:pStyle w:val="a3"/>
        <w:ind w:right="851" w:firstLine="71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00F43" w:rsidRDefault="002A7C5D">
      <w:pPr>
        <w:pStyle w:val="a3"/>
        <w:spacing w:line="237" w:lineRule="auto"/>
        <w:ind w:right="855" w:firstLine="710"/>
      </w:pPr>
      <w:r>
        <w:t>Выдающиеся люди родной страны и страны (стран) изучаемого языка: учёные, писатели, поэты, спортсмены.</w:t>
      </w:r>
    </w:p>
    <w:p w:rsidR="00F00F43" w:rsidRDefault="002A7C5D">
      <w:pPr>
        <w:pStyle w:val="21"/>
        <w:spacing w:line="272" w:lineRule="exact"/>
        <w:ind w:left="1844"/>
        <w:jc w:val="left"/>
      </w:pPr>
      <w:r>
        <w:rPr>
          <w:spacing w:val="-2"/>
        </w:rPr>
        <w:t>Говорение.</w:t>
      </w:r>
    </w:p>
    <w:p w:rsidR="00F00F43" w:rsidRDefault="002A7C5D">
      <w:pPr>
        <w:pStyle w:val="a3"/>
        <w:ind w:right="841" w:firstLine="71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00F43" w:rsidRDefault="002A7C5D">
      <w:pPr>
        <w:pStyle w:val="a3"/>
        <w:ind w:right="850"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0F43" w:rsidRDefault="002A7C5D">
      <w:pPr>
        <w:pStyle w:val="a3"/>
        <w:ind w:right="842"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0F43" w:rsidRDefault="002A7C5D">
      <w:pPr>
        <w:pStyle w:val="a3"/>
        <w:ind w:right="841"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0F43" w:rsidRDefault="002A7C5D">
      <w:pPr>
        <w:pStyle w:val="a3"/>
        <w:ind w:right="851"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ключевыхслов, речевыхситуаций и (или)иллюстраций, фотографийс соблюдением норм речевого этикета, принятых в стране (странах) изучаемого языка.</w:t>
      </w:r>
    </w:p>
    <w:p w:rsidR="00F00F43" w:rsidRDefault="002A7C5D">
      <w:pPr>
        <w:pStyle w:val="a3"/>
        <w:ind w:left="1844" w:firstLine="0"/>
      </w:pPr>
      <w:r>
        <w:t xml:space="preserve">Объёмдиалога–до6репликсостороныкаждого </w:t>
      </w:r>
      <w:r>
        <w:rPr>
          <w:spacing w:val="-2"/>
        </w:rPr>
        <w:t>собеседника.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844" w:firstLine="0"/>
        <w:jc w:val="left"/>
      </w:pPr>
      <w:r>
        <w:lastRenderedPageBreak/>
        <w:t>Развитиекоммуникативныхумениймонологической</w:t>
      </w:r>
      <w:r>
        <w:rPr>
          <w:spacing w:val="-2"/>
        </w:rPr>
        <w:t>речи:</w:t>
      </w:r>
    </w:p>
    <w:p w:rsidR="00F00F43" w:rsidRDefault="002A7C5D">
      <w:pPr>
        <w:pStyle w:val="a3"/>
        <w:tabs>
          <w:tab w:val="left" w:pos="2966"/>
          <w:tab w:val="left" w:pos="3906"/>
          <w:tab w:val="left" w:pos="4946"/>
          <w:tab w:val="left" w:pos="6836"/>
          <w:tab w:val="left" w:pos="8509"/>
          <w:tab w:val="left" w:pos="8821"/>
        </w:tabs>
        <w:spacing w:before="5" w:line="237" w:lineRule="auto"/>
        <w:ind w:right="851"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F00F43" w:rsidRDefault="002A7C5D">
      <w:pPr>
        <w:pStyle w:val="a3"/>
        <w:spacing w:before="3"/>
        <w:ind w:firstLine="710"/>
        <w:jc w:val="left"/>
      </w:pPr>
      <w:r>
        <w:t>описание(предмета,местности,внешностииодеждычеловека),втомчисле характеристика (черты характера реального человека или литературного персонажа);</w:t>
      </w:r>
    </w:p>
    <w:p w:rsidR="00F00F43" w:rsidRDefault="002A7C5D">
      <w:pPr>
        <w:pStyle w:val="a3"/>
        <w:spacing w:before="1" w:line="275" w:lineRule="exact"/>
        <w:ind w:left="1844" w:firstLine="0"/>
        <w:jc w:val="left"/>
      </w:pPr>
      <w:r>
        <w:t>повествование</w:t>
      </w:r>
      <w:r>
        <w:rPr>
          <w:spacing w:val="-2"/>
        </w:rPr>
        <w:t>(сообщение);</w:t>
      </w:r>
    </w:p>
    <w:p w:rsidR="00F00F43" w:rsidRDefault="002A7C5D">
      <w:pPr>
        <w:pStyle w:val="a3"/>
        <w:spacing w:line="242" w:lineRule="auto"/>
        <w:ind w:left="1844" w:right="841" w:firstLine="0"/>
        <w:jc w:val="left"/>
      </w:pPr>
      <w:r>
        <w:t>изложение(пересказ)основногосодержания,прочитанного(прослушанного)текста; краткое изложение результатов выполненной проектной работы.</w:t>
      </w:r>
    </w:p>
    <w:p w:rsidR="00F00F43" w:rsidRDefault="002A7C5D">
      <w:pPr>
        <w:pStyle w:val="a3"/>
        <w:ind w:right="842"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F00F43" w:rsidRDefault="002A7C5D">
      <w:pPr>
        <w:pStyle w:val="a3"/>
        <w:ind w:left="1844" w:firstLine="0"/>
      </w:pPr>
      <w:r>
        <w:t>Объёммонологическоговысказывания–8–9</w:t>
      </w:r>
      <w:r>
        <w:rPr>
          <w:spacing w:val="-2"/>
        </w:rPr>
        <w:t>фраз.</w:t>
      </w:r>
    </w:p>
    <w:p w:rsidR="00F00F43" w:rsidRDefault="002A7C5D">
      <w:pPr>
        <w:pStyle w:val="21"/>
        <w:spacing w:line="275" w:lineRule="exact"/>
        <w:ind w:left="1844"/>
        <w:jc w:val="left"/>
      </w:pPr>
      <w:r>
        <w:rPr>
          <w:spacing w:val="-2"/>
        </w:rPr>
        <w:t>Аудирование.</w:t>
      </w:r>
    </w:p>
    <w:p w:rsidR="00F00F43" w:rsidRDefault="002A7C5D">
      <w:pPr>
        <w:pStyle w:val="a3"/>
        <w:spacing w:line="237" w:lineRule="auto"/>
        <w:ind w:right="842" w:firstLine="710"/>
      </w:pPr>
      <w:r>
        <w:t>Принепосредственномобщении:пониманиенаслухречиучителяиодноклассников и вербальная (невербальная) реакция на услышанное.</w:t>
      </w:r>
    </w:p>
    <w:p w:rsidR="00F00F43" w:rsidRDefault="002A7C5D">
      <w:pPr>
        <w:pStyle w:val="a3"/>
        <w:spacing w:before="3"/>
        <w:ind w:right="846" w:firstLine="710"/>
      </w:pPr>
      <w:r>
        <w:t>При опосредованном общении: дальнейшее развитие восприятия и понимания на слухнесложныхаутентичныхтекстов, содержащихотдельныенезнакомыеслова, сразной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00F43" w:rsidRDefault="002A7C5D">
      <w:pPr>
        <w:pStyle w:val="a3"/>
        <w:ind w:right="849" w:firstLine="710"/>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F00F43" w:rsidRDefault="002A7C5D">
      <w:pPr>
        <w:pStyle w:val="a3"/>
        <w:ind w:right="845" w:firstLine="710"/>
      </w:pPr>
      <w:r>
        <w:t>Аудирование с пониманием запрашиваемой информации предполагает умение выделять запрашиваемую информацию,представленную в эксплицитной(явной)форме,в воспринимаемом на слух тексте.</w:t>
      </w:r>
    </w:p>
    <w:p w:rsidR="00F00F43" w:rsidRDefault="002A7C5D">
      <w:pPr>
        <w:pStyle w:val="a3"/>
        <w:spacing w:before="3" w:line="237" w:lineRule="auto"/>
        <w:ind w:right="85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0F43" w:rsidRDefault="002A7C5D">
      <w:pPr>
        <w:pStyle w:val="a3"/>
        <w:spacing w:before="4"/>
        <w:ind w:left="1844" w:firstLine="0"/>
      </w:pPr>
      <w:r>
        <w:t>Времязвучаниятекста(текстов)дляаудирования–до1,5</w:t>
      </w:r>
      <w:r>
        <w:rPr>
          <w:spacing w:val="-2"/>
        </w:rPr>
        <w:t>минуты.</w:t>
      </w:r>
    </w:p>
    <w:p w:rsidR="00F00F43" w:rsidRDefault="002A7C5D">
      <w:pPr>
        <w:pStyle w:val="21"/>
        <w:spacing w:before="2" w:line="275" w:lineRule="exact"/>
        <w:ind w:left="1844"/>
      </w:pPr>
      <w:r>
        <w:t>Смысловое</w:t>
      </w:r>
      <w:r>
        <w:rPr>
          <w:spacing w:val="-2"/>
        </w:rPr>
        <w:t>чтение.</w:t>
      </w:r>
    </w:p>
    <w:p w:rsidR="00F00F43" w:rsidRDefault="002A7C5D">
      <w:pPr>
        <w:pStyle w:val="a3"/>
        <w:ind w:right="847" w:firstLine="710"/>
      </w:pPr>
      <w:r>
        <w:t>Развитиеумениячитатьпросебяипониматьнесложныеаутентичныетекстыразных жанров и стилей, содержащие отдельные незнакомые слова, с различной глубиной проникновенияв ихсодержаниев зависимостиотпоставленной коммуникативнойзадачи: с пониманием основного содержания, с пониманием нужной (запрашиваемой) информации, с полным пониманием содержания текста.</w:t>
      </w:r>
    </w:p>
    <w:p w:rsidR="00F00F43" w:rsidRDefault="002A7C5D">
      <w:pPr>
        <w:pStyle w:val="a3"/>
        <w:ind w:right="848" w:firstLine="710"/>
      </w:pPr>
      <w:r>
        <w:t>Чтение с пониманием основного содержания текста предполагает умение определятьтему(основнуюмысль),главныефакты(события),прогнозироватьсодержание текстапозаголовку(началутекста),последовательностьглавныхфактов(событий),умение игнорировать незнакомые слова, несущественные для понимания основного содержания, понимать интернациональные слова.</w:t>
      </w:r>
    </w:p>
    <w:p w:rsidR="00F00F43" w:rsidRDefault="002A7C5D">
      <w:pPr>
        <w:pStyle w:val="a3"/>
        <w:spacing w:before="3" w:line="237" w:lineRule="auto"/>
        <w:ind w:right="857" w:firstLine="71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00F43" w:rsidRDefault="002A7C5D">
      <w:pPr>
        <w:pStyle w:val="a3"/>
        <w:spacing w:before="5" w:line="237" w:lineRule="auto"/>
        <w:ind w:right="853" w:firstLine="710"/>
      </w:pPr>
      <w:r>
        <w:t>Чтение с полным пониманием предполагает полное и точное понимание информации, представленной в тексте, в эксплицитной (явной) форме.</w:t>
      </w:r>
    </w:p>
    <w:p w:rsidR="00F00F43" w:rsidRDefault="002A7C5D">
      <w:pPr>
        <w:pStyle w:val="a3"/>
        <w:spacing w:before="6" w:line="237" w:lineRule="auto"/>
        <w:ind w:right="850" w:firstLine="710"/>
      </w:pPr>
      <w:r>
        <w:t xml:space="preserve">Чтениенесплошныхтекстов(таблиц, диаграмм)ипониманиепредставленнойвних </w:t>
      </w:r>
      <w:r>
        <w:rPr>
          <w:spacing w:val="-2"/>
        </w:rPr>
        <w:t>информации.</w:t>
      </w:r>
    </w:p>
    <w:p w:rsidR="00F00F43" w:rsidRDefault="002A7C5D">
      <w:pPr>
        <w:pStyle w:val="a3"/>
        <w:spacing w:before="4"/>
        <w:ind w:right="846" w:firstLine="71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00F43" w:rsidRDefault="002A7C5D">
      <w:pPr>
        <w:pStyle w:val="a3"/>
        <w:ind w:left="1844" w:firstLine="0"/>
      </w:pPr>
      <w:r>
        <w:t>Объёмтекста(текстов) длячтения–до350</w:t>
      </w:r>
      <w:r>
        <w:rPr>
          <w:spacing w:val="-2"/>
        </w:rPr>
        <w:t>слов.</w:t>
      </w:r>
    </w:p>
    <w:p w:rsidR="00F00F43" w:rsidRDefault="00F00F43">
      <w:pPr>
        <w:pStyle w:val="a3"/>
        <w:sectPr w:rsidR="00F00F43">
          <w:pgSz w:w="11910" w:h="16840"/>
          <w:pgMar w:top="1080" w:right="0" w:bottom="1120" w:left="566" w:header="0" w:footer="886" w:gutter="0"/>
          <w:cols w:space="720"/>
        </w:sectPr>
      </w:pPr>
    </w:p>
    <w:p w:rsidR="00F00F43" w:rsidRDefault="002A7C5D">
      <w:pPr>
        <w:pStyle w:val="21"/>
        <w:spacing w:before="65" w:line="275" w:lineRule="exact"/>
        <w:ind w:left="1844"/>
      </w:pPr>
      <w:r>
        <w:lastRenderedPageBreak/>
        <w:t>Письменная</w:t>
      </w:r>
      <w:r>
        <w:rPr>
          <w:spacing w:val="-4"/>
        </w:rPr>
        <w:t>речь.</w:t>
      </w:r>
    </w:p>
    <w:p w:rsidR="00F00F43" w:rsidRDefault="002A7C5D">
      <w:pPr>
        <w:pStyle w:val="a3"/>
        <w:spacing w:line="274" w:lineRule="exact"/>
        <w:ind w:left="1844" w:firstLine="0"/>
      </w:pPr>
      <w:r>
        <w:t>Развитиеуменийписьменной</w:t>
      </w:r>
      <w:r>
        <w:rPr>
          <w:spacing w:val="-4"/>
        </w:rPr>
        <w:t>речи:</w:t>
      </w:r>
    </w:p>
    <w:p w:rsidR="00F00F43" w:rsidRDefault="002A7C5D">
      <w:pPr>
        <w:pStyle w:val="a3"/>
        <w:ind w:right="852" w:firstLine="710"/>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F00F43" w:rsidRDefault="002A7C5D">
      <w:pPr>
        <w:pStyle w:val="a3"/>
        <w:spacing w:before="4" w:line="237" w:lineRule="auto"/>
        <w:ind w:right="851" w:firstLine="71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00F43" w:rsidRDefault="002A7C5D">
      <w:pPr>
        <w:pStyle w:val="a3"/>
        <w:spacing w:before="3"/>
        <w:ind w:right="843" w:firstLine="710"/>
      </w:pPr>
      <w:r>
        <w:t>написание электронного сообщения личного характера в соответствии с нормами неофициальногообщения,принятымивстране(странах) изучаемого языка. Объёмписьма – до 90 слов;</w:t>
      </w:r>
    </w:p>
    <w:p w:rsidR="00F00F43" w:rsidRDefault="002A7C5D">
      <w:pPr>
        <w:pStyle w:val="a3"/>
        <w:spacing w:line="242" w:lineRule="auto"/>
        <w:ind w:right="840" w:firstLine="710"/>
      </w:pPr>
      <w:r>
        <w:t>созданиенебольшого письменного высказывания с использованием образца, плана, таблицы. Объём письменного высказывания – до 90 слов.</w:t>
      </w:r>
    </w:p>
    <w:p w:rsidR="00F00F43" w:rsidRDefault="002A7C5D">
      <w:pPr>
        <w:pStyle w:val="21"/>
        <w:spacing w:line="242" w:lineRule="auto"/>
        <w:ind w:left="1844" w:right="6376"/>
      </w:pPr>
      <w:r>
        <w:t>Языковые знания и умения. Фонетическаясторона</w:t>
      </w:r>
      <w:r>
        <w:rPr>
          <w:spacing w:val="-2"/>
        </w:rPr>
        <w:t>речи.</w:t>
      </w:r>
    </w:p>
    <w:p w:rsidR="00F00F43" w:rsidRDefault="002A7C5D">
      <w:pPr>
        <w:pStyle w:val="a3"/>
        <w:ind w:right="844" w:firstLine="710"/>
      </w:pPr>
      <w:r>
        <w:t>Различениенаслух, безфонематическихошибок,ведущихксбоювкоммуникации,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0F43" w:rsidRDefault="002A7C5D">
      <w:pPr>
        <w:pStyle w:val="a3"/>
        <w:ind w:right="842" w:firstLine="710"/>
      </w:pPr>
      <w:r>
        <w:t>Чтениевслухнебольшихаутентичныхтекстов,построенныхнаизученномязыковом материале, с соблюдением правил чтения и соответствующей интонации, демонстрирующее понимание текста.</w:t>
      </w:r>
    </w:p>
    <w:p w:rsidR="00F00F43" w:rsidRDefault="002A7C5D">
      <w:pPr>
        <w:pStyle w:val="a3"/>
        <w:spacing w:line="237" w:lineRule="auto"/>
        <w:ind w:right="854" w:firstLine="710"/>
      </w:pPr>
      <w:r>
        <w:t>Тексты для чтения вслух: диалог (беседа), рассказ, сообщение информационного характера, отрывок из статьи научно-популярного характера.</w:t>
      </w:r>
    </w:p>
    <w:p w:rsidR="00F00F43" w:rsidRDefault="002A7C5D">
      <w:pPr>
        <w:pStyle w:val="a3"/>
        <w:ind w:left="1844" w:firstLine="0"/>
      </w:pPr>
      <w:r>
        <w:t xml:space="preserve">Объёмтекстадля чтениявслух– до 100 </w:t>
      </w:r>
      <w:r>
        <w:rPr>
          <w:spacing w:val="-2"/>
        </w:rPr>
        <w:t>слов.</w:t>
      </w:r>
    </w:p>
    <w:p w:rsidR="00F00F43" w:rsidRDefault="002A7C5D">
      <w:pPr>
        <w:pStyle w:val="21"/>
        <w:spacing w:line="275" w:lineRule="exact"/>
        <w:ind w:left="1844"/>
      </w:pPr>
      <w:r>
        <w:t>Графика,орфографияи</w:t>
      </w:r>
      <w:r>
        <w:rPr>
          <w:spacing w:val="-2"/>
        </w:rPr>
        <w:t xml:space="preserve"> пунктуация.</w:t>
      </w:r>
    </w:p>
    <w:p w:rsidR="00F00F43" w:rsidRDefault="002A7C5D">
      <w:pPr>
        <w:pStyle w:val="a3"/>
        <w:spacing w:line="274" w:lineRule="exact"/>
        <w:ind w:left="1844" w:firstLine="0"/>
      </w:pPr>
      <w:r>
        <w:t>Правильноенаписаниеизученных</w:t>
      </w:r>
      <w:r>
        <w:rPr>
          <w:spacing w:val="-4"/>
        </w:rPr>
        <w:t>слов.</w:t>
      </w:r>
    </w:p>
    <w:p w:rsidR="00F00F43" w:rsidRDefault="002A7C5D">
      <w:pPr>
        <w:pStyle w:val="a3"/>
        <w:ind w:right="840" w:firstLine="71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F00F43" w:rsidRDefault="002A7C5D">
      <w:pPr>
        <w:pStyle w:val="a3"/>
        <w:spacing w:before="1"/>
        <w:ind w:right="848" w:firstLine="710"/>
      </w:pPr>
      <w:r>
        <w:t xml:space="preserve">Пунктуационноправильное,всоответствииснормамиречевогоэтикета,принятыми в стране (странах) изучаемого языка, оформление электронного сообщения личного </w:t>
      </w:r>
      <w:r>
        <w:rPr>
          <w:spacing w:val="-2"/>
        </w:rPr>
        <w:t>характера.</w:t>
      </w:r>
    </w:p>
    <w:p w:rsidR="00F00F43" w:rsidRDefault="002A7C5D">
      <w:pPr>
        <w:pStyle w:val="21"/>
        <w:spacing w:before="2" w:line="275" w:lineRule="exact"/>
        <w:ind w:left="1844"/>
      </w:pPr>
      <w:r>
        <w:t>Лексическаясторона</w:t>
      </w:r>
      <w:r>
        <w:rPr>
          <w:spacing w:val="-4"/>
        </w:rPr>
        <w:t>речи.</w:t>
      </w:r>
    </w:p>
    <w:p w:rsidR="00F00F43" w:rsidRDefault="002A7C5D">
      <w:pPr>
        <w:pStyle w:val="a3"/>
        <w:ind w:right="845"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тематическогосодержанияречи,ссоблюдениемсуществующейванглийскомязыкенормы лексической сочетаемости.</w:t>
      </w:r>
    </w:p>
    <w:p w:rsidR="00F00F43" w:rsidRDefault="002A7C5D">
      <w:pPr>
        <w:pStyle w:val="a3"/>
        <w:ind w:right="846" w:firstLine="710"/>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F00F43" w:rsidRDefault="002A7C5D">
      <w:pPr>
        <w:pStyle w:val="a3"/>
        <w:ind w:right="852" w:firstLine="71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00F43" w:rsidRDefault="002A7C5D">
      <w:pPr>
        <w:pStyle w:val="a3"/>
        <w:spacing w:line="275" w:lineRule="exact"/>
        <w:ind w:left="1844" w:firstLine="0"/>
        <w:jc w:val="left"/>
      </w:pPr>
      <w:r>
        <w:t>Основныеспособы</w:t>
      </w:r>
      <w:r>
        <w:rPr>
          <w:spacing w:val="-2"/>
        </w:rPr>
        <w:t>словообразования:</w:t>
      </w:r>
    </w:p>
    <w:p w:rsidR="00F00F43" w:rsidRDefault="002A7C5D">
      <w:pPr>
        <w:pStyle w:val="a3"/>
        <w:spacing w:line="275" w:lineRule="exact"/>
        <w:ind w:left="1844" w:firstLine="0"/>
        <w:jc w:val="left"/>
      </w:pPr>
      <w:r>
        <w:rPr>
          <w:spacing w:val="-2"/>
        </w:rPr>
        <w:t>аффиксация:</w:t>
      </w:r>
    </w:p>
    <w:p w:rsidR="00F00F43" w:rsidRDefault="002A7C5D">
      <w:pPr>
        <w:pStyle w:val="a3"/>
        <w:spacing w:before="5" w:line="237" w:lineRule="auto"/>
        <w:ind w:right="851" w:firstLine="710"/>
        <w:jc w:val="left"/>
      </w:pPr>
      <w:r>
        <w:t>образованиеимёнсуществительныхприпомощипрефиксаun(unreality)ипри помощи суффиксов: -ment (development), -ness (darkness);</w:t>
      </w:r>
    </w:p>
    <w:p w:rsidR="00F00F43" w:rsidRDefault="002A7C5D">
      <w:pPr>
        <w:pStyle w:val="a3"/>
        <w:spacing w:before="6" w:line="237" w:lineRule="auto"/>
        <w:ind w:right="851" w:firstLine="710"/>
        <w:jc w:val="left"/>
      </w:pPr>
      <w:r>
        <w:t>образованиеимёнприлагательныхприпомощисуффиксов-ly(friendly),-ous (famous), -y (busy);</w:t>
      </w:r>
    </w:p>
    <w:p w:rsidR="00F00F43" w:rsidRDefault="002A7C5D">
      <w:pPr>
        <w:pStyle w:val="a3"/>
        <w:spacing w:before="5" w:line="237" w:lineRule="auto"/>
        <w:ind w:right="851" w:firstLine="710"/>
        <w:jc w:val="left"/>
      </w:pPr>
      <w:r>
        <w:t>образованиеимёнприлагательныхинаречийприпомощипрефиксовin-/im- (informal, independently, impossible);</w:t>
      </w:r>
    </w:p>
    <w:p w:rsidR="00F00F43" w:rsidRDefault="002A7C5D">
      <w:pPr>
        <w:pStyle w:val="a3"/>
        <w:spacing w:before="4"/>
        <w:ind w:left="1844" w:firstLine="0"/>
        <w:jc w:val="left"/>
      </w:pPr>
      <w:r>
        <w:rPr>
          <w:spacing w:val="-2"/>
        </w:rPr>
        <w:t>словосложение:</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1" w:firstLine="710"/>
        <w:jc w:val="left"/>
      </w:pPr>
      <w:r>
        <w:lastRenderedPageBreak/>
        <w:t>образованиесложныхприлагательныхпутёмсоединенияосновыприлагательного с основой существительного с добавлением суффикса -ed (blue-eyed).</w:t>
      </w:r>
    </w:p>
    <w:p w:rsidR="00F00F43" w:rsidRDefault="002A7C5D">
      <w:pPr>
        <w:pStyle w:val="a3"/>
        <w:spacing w:line="242" w:lineRule="auto"/>
        <w:ind w:right="851" w:firstLine="710"/>
        <w:jc w:val="left"/>
      </w:pPr>
      <w:r>
        <w:t>Многозначные лексическиеединицы.Синонимы.Антонимы.Интернациональные слова. Наиболее частотные фразовые глаголы.</w:t>
      </w:r>
    </w:p>
    <w:p w:rsidR="00F00F43" w:rsidRDefault="002A7C5D">
      <w:pPr>
        <w:pStyle w:val="21"/>
        <w:spacing w:line="275" w:lineRule="exact"/>
        <w:ind w:left="1844"/>
        <w:jc w:val="left"/>
      </w:pPr>
      <w:r>
        <w:t>Грамматическаясторона</w:t>
      </w:r>
      <w:r>
        <w:rPr>
          <w:spacing w:val="-4"/>
        </w:rPr>
        <w:t xml:space="preserve"> речи.</w:t>
      </w:r>
    </w:p>
    <w:p w:rsidR="00F00F43" w:rsidRDefault="002A7C5D">
      <w:pPr>
        <w:pStyle w:val="a3"/>
        <w:tabs>
          <w:tab w:val="left" w:pos="3580"/>
          <w:tab w:val="left" w:pos="3939"/>
          <w:tab w:val="left" w:pos="5575"/>
          <w:tab w:val="left" w:pos="5920"/>
          <w:tab w:val="left" w:pos="6851"/>
          <w:tab w:val="left" w:pos="7210"/>
          <w:tab w:val="left" w:pos="8673"/>
          <w:tab w:val="left" w:pos="9373"/>
        </w:tabs>
        <w:spacing w:line="237" w:lineRule="auto"/>
        <w:ind w:right="855" w:firstLine="71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F00F43" w:rsidRDefault="002A7C5D">
      <w:pPr>
        <w:pStyle w:val="a3"/>
        <w:spacing w:before="1" w:line="237" w:lineRule="auto"/>
        <w:ind w:right="851" w:firstLine="710"/>
        <w:jc w:val="left"/>
      </w:pPr>
      <w:r>
        <w:t>Предложения со сложным дополнением (Complex Object). Условные предложения реального (Conditional 0, Conditional I) характера.</w:t>
      </w:r>
    </w:p>
    <w:p w:rsidR="00F00F43" w:rsidRDefault="002A7C5D">
      <w:pPr>
        <w:pStyle w:val="a3"/>
        <w:spacing w:before="6" w:line="237" w:lineRule="auto"/>
        <w:ind w:right="851" w:firstLine="710"/>
        <w:jc w:val="left"/>
      </w:pPr>
      <w:r>
        <w:t>Предложениясконструкциейtobegoingto+инфинитивиформыFutureSimple Tense и Present Continuous Tense для выражения будущего действия.</w:t>
      </w:r>
    </w:p>
    <w:p w:rsidR="00F00F43" w:rsidRDefault="002A7C5D">
      <w:pPr>
        <w:pStyle w:val="a3"/>
        <w:spacing w:before="3" w:line="275" w:lineRule="exact"/>
        <w:ind w:left="1844" w:firstLine="0"/>
        <w:jc w:val="left"/>
      </w:pPr>
      <w:r>
        <w:t>Конструкцияusedto+инфинитив</w:t>
      </w:r>
      <w:r>
        <w:rPr>
          <w:spacing w:val="-2"/>
        </w:rPr>
        <w:t>глагола.</w:t>
      </w:r>
    </w:p>
    <w:p w:rsidR="00F00F43" w:rsidRDefault="002A7C5D">
      <w:pPr>
        <w:pStyle w:val="a3"/>
        <w:spacing w:line="275" w:lineRule="exact"/>
        <w:ind w:left="1844" w:firstLine="0"/>
        <w:jc w:val="left"/>
      </w:pPr>
      <w:r>
        <w:t>Глаголывнаиболееупотребительныхформахстрадательногозалога</w:t>
      </w:r>
      <w:r>
        <w:rPr>
          <w:spacing w:val="-2"/>
        </w:rPr>
        <w:t>(Present/Past</w:t>
      </w:r>
    </w:p>
    <w:p w:rsidR="00F00F43" w:rsidRDefault="002A7C5D">
      <w:pPr>
        <w:pStyle w:val="a3"/>
        <w:spacing w:before="3" w:line="275" w:lineRule="exact"/>
        <w:ind w:firstLine="0"/>
        <w:jc w:val="left"/>
      </w:pPr>
      <w:r>
        <w:t>Simple</w:t>
      </w:r>
      <w:r>
        <w:rPr>
          <w:spacing w:val="-2"/>
        </w:rPr>
        <w:t>Passive).</w:t>
      </w:r>
    </w:p>
    <w:p w:rsidR="00F00F43" w:rsidRDefault="002A7C5D">
      <w:pPr>
        <w:pStyle w:val="a3"/>
        <w:spacing w:line="242" w:lineRule="auto"/>
        <w:ind w:left="1844" w:right="2855" w:firstLine="0"/>
        <w:jc w:val="left"/>
      </w:pPr>
      <w:r>
        <w:t>Предлоги,употребляемыесглаголамивстрадательномзалоге. Модальный глагол might.</w:t>
      </w:r>
    </w:p>
    <w:p w:rsidR="00F00F43" w:rsidRPr="002324D2" w:rsidRDefault="002A7C5D">
      <w:pPr>
        <w:pStyle w:val="a3"/>
        <w:spacing w:line="242" w:lineRule="auto"/>
        <w:ind w:left="1844" w:right="1278" w:firstLine="0"/>
        <w:jc w:val="left"/>
        <w:rPr>
          <w:lang w:val="en-US"/>
        </w:rPr>
      </w:pPr>
      <w:r>
        <w:t>Наречия,совпадающиепоформесприлагательными(fast,high;early). Местоимения</w:t>
      </w:r>
      <w:r w:rsidRPr="002324D2">
        <w:rPr>
          <w:lang w:val="en-US"/>
        </w:rPr>
        <w:t xml:space="preserve"> other/another, both, all, one.</w:t>
      </w:r>
    </w:p>
    <w:p w:rsidR="00F00F43" w:rsidRDefault="002A7C5D">
      <w:pPr>
        <w:pStyle w:val="a3"/>
        <w:spacing w:line="271" w:lineRule="exact"/>
        <w:ind w:left="1844" w:firstLine="0"/>
        <w:jc w:val="left"/>
      </w:pPr>
      <w:r>
        <w:t>Количественныечислительныедляобозначениябольшихчисел(до1000</w:t>
      </w:r>
      <w:r>
        <w:rPr>
          <w:spacing w:val="-2"/>
        </w:rPr>
        <w:t>000).</w:t>
      </w:r>
    </w:p>
    <w:p w:rsidR="00F00F43" w:rsidRDefault="002A7C5D">
      <w:pPr>
        <w:pStyle w:val="21"/>
        <w:spacing w:line="272" w:lineRule="exact"/>
        <w:ind w:left="1844"/>
        <w:jc w:val="left"/>
      </w:pPr>
      <w:r>
        <w:t>Социокультурныезнанияи</w:t>
      </w:r>
      <w:r>
        <w:rPr>
          <w:spacing w:val="-2"/>
        </w:rPr>
        <w:t>умения.</w:t>
      </w:r>
    </w:p>
    <w:p w:rsidR="00F00F43" w:rsidRDefault="002A7C5D">
      <w:pPr>
        <w:pStyle w:val="a3"/>
        <w:ind w:right="853" w:firstLine="71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00F43" w:rsidRDefault="002A7C5D">
      <w:pPr>
        <w:pStyle w:val="a3"/>
        <w:ind w:right="848" w:firstLine="710"/>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F00F43" w:rsidRDefault="002A7C5D">
      <w:pPr>
        <w:pStyle w:val="a3"/>
        <w:ind w:right="853" w:firstLine="71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Дняматери и другихпраздников), сособенностямиобразажизни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00F43" w:rsidRDefault="002A7C5D">
      <w:pPr>
        <w:pStyle w:val="a3"/>
        <w:ind w:left="1844" w:firstLine="0"/>
      </w:pPr>
      <w:r>
        <w:t>Развитие</w:t>
      </w:r>
      <w:r>
        <w:rPr>
          <w:spacing w:val="-2"/>
        </w:rPr>
        <w:t>умений:</w:t>
      </w:r>
    </w:p>
    <w:p w:rsidR="00F00F43" w:rsidRDefault="002A7C5D">
      <w:pPr>
        <w:pStyle w:val="a3"/>
        <w:spacing w:before="3" w:line="237" w:lineRule="auto"/>
        <w:ind w:right="858" w:firstLine="710"/>
      </w:pPr>
      <w:r>
        <w:t>писатьсвоиимяифамилию,атакжеименаифамилиисвоихродственниковидрузей на английском языке;</w:t>
      </w:r>
    </w:p>
    <w:p w:rsidR="00F00F43" w:rsidRDefault="002A7C5D">
      <w:pPr>
        <w:pStyle w:val="a3"/>
        <w:spacing w:before="4" w:line="275" w:lineRule="exact"/>
        <w:ind w:left="1844" w:firstLine="0"/>
      </w:pPr>
      <w:r>
        <w:t>правильнооформлятьсвойадреснаанглийском языке(в</w:t>
      </w:r>
      <w:r>
        <w:rPr>
          <w:spacing w:val="-2"/>
        </w:rPr>
        <w:t>анкете);</w:t>
      </w:r>
    </w:p>
    <w:p w:rsidR="00F00F43" w:rsidRDefault="002A7C5D">
      <w:pPr>
        <w:pStyle w:val="a3"/>
        <w:spacing w:line="242" w:lineRule="auto"/>
        <w:ind w:right="840" w:firstLine="71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00F43" w:rsidRDefault="002A7C5D">
      <w:pPr>
        <w:pStyle w:val="a3"/>
        <w:spacing w:line="271" w:lineRule="exact"/>
        <w:ind w:left="1844" w:firstLine="0"/>
      </w:pPr>
      <w:r>
        <w:t>кратко представлятьРоссиюистрану(страны)изучаемого</w:t>
      </w:r>
      <w:r>
        <w:rPr>
          <w:spacing w:val="-2"/>
        </w:rPr>
        <w:t>языка;</w:t>
      </w:r>
    </w:p>
    <w:p w:rsidR="00F00F43" w:rsidRDefault="002A7C5D">
      <w:pPr>
        <w:pStyle w:val="a3"/>
        <w:spacing w:before="1"/>
        <w:ind w:right="849" w:firstLine="710"/>
      </w:pPr>
      <w:r>
        <w:t>краткопредставлятьнекоторыекультурныеявленияроднойстраныистраны(стран)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F00F43" w:rsidRDefault="002A7C5D">
      <w:pPr>
        <w:pStyle w:val="a3"/>
        <w:spacing w:line="242" w:lineRule="auto"/>
        <w:ind w:right="850" w:firstLine="710"/>
      </w:pPr>
      <w:r>
        <w:t>кратко рассказывать о выдающихся людях родной страны и страны (стран) изучаемого языка (учёных, писателях, поэтах, спортсменах).</w:t>
      </w:r>
    </w:p>
    <w:p w:rsidR="00F00F43" w:rsidRDefault="002A7C5D">
      <w:pPr>
        <w:pStyle w:val="21"/>
        <w:spacing w:line="274" w:lineRule="exact"/>
        <w:ind w:left="1906"/>
      </w:pPr>
      <w:r>
        <w:t>Компенсаторные</w:t>
      </w:r>
      <w:r>
        <w:rPr>
          <w:spacing w:val="-2"/>
        </w:rPr>
        <w:t>умения.</w:t>
      </w:r>
    </w:p>
    <w:p w:rsidR="00F00F43" w:rsidRDefault="002A7C5D">
      <w:pPr>
        <w:pStyle w:val="a3"/>
        <w:ind w:right="849" w:firstLine="71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00F43" w:rsidRDefault="002A7C5D">
      <w:pPr>
        <w:pStyle w:val="a3"/>
        <w:spacing w:line="274" w:lineRule="exact"/>
        <w:ind w:left="1844" w:firstLine="0"/>
      </w:pPr>
      <w:r>
        <w:t>Переспрашивать,проситьповторить,уточняязначениенезнакомых</w:t>
      </w:r>
      <w:r>
        <w:rPr>
          <w:spacing w:val="-2"/>
        </w:rPr>
        <w:t>слов.</w:t>
      </w:r>
    </w:p>
    <w:p w:rsidR="00F00F43" w:rsidRDefault="00F00F43">
      <w:pPr>
        <w:pStyle w:val="a3"/>
        <w:spacing w:line="274" w:lineRule="exact"/>
        <w:sectPr w:rsidR="00F00F43">
          <w:pgSz w:w="11910" w:h="16840"/>
          <w:pgMar w:top="1080" w:right="0" w:bottom="1120" w:left="566" w:header="0" w:footer="886" w:gutter="0"/>
          <w:cols w:space="720"/>
        </w:sectPr>
      </w:pPr>
    </w:p>
    <w:p w:rsidR="00F00F43" w:rsidRDefault="00F00F43">
      <w:pPr>
        <w:pStyle w:val="a3"/>
        <w:spacing w:before="62"/>
        <w:ind w:left="0" w:firstLine="0"/>
        <w:jc w:val="left"/>
      </w:pPr>
    </w:p>
    <w:p w:rsidR="00F00F43" w:rsidRDefault="002A7C5D">
      <w:pPr>
        <w:pStyle w:val="a3"/>
        <w:ind w:firstLine="0"/>
        <w:jc w:val="left"/>
      </w:pPr>
      <w:r>
        <w:rPr>
          <w:spacing w:val="-2"/>
        </w:rPr>
        <w:t>плана.</w:t>
      </w:r>
    </w:p>
    <w:p w:rsidR="00F00F43" w:rsidRDefault="002A7C5D">
      <w:pPr>
        <w:pStyle w:val="a3"/>
        <w:spacing w:before="60"/>
        <w:ind w:left="20" w:firstLine="0"/>
        <w:jc w:val="left"/>
      </w:pPr>
      <w:r>
        <w:br w:type="column"/>
      </w:r>
      <w:r>
        <w:lastRenderedPageBreak/>
        <w:t>Использованиеприформулированиисобственныхвысказываний,ключевых</w:t>
      </w:r>
      <w:r>
        <w:rPr>
          <w:spacing w:val="-2"/>
        </w:rPr>
        <w:t>слов,</w:t>
      </w:r>
    </w:p>
    <w:p w:rsidR="00F00F43" w:rsidRDefault="00F00F43">
      <w:pPr>
        <w:pStyle w:val="a3"/>
        <w:ind w:left="0" w:firstLine="0"/>
        <w:jc w:val="left"/>
      </w:pPr>
    </w:p>
    <w:p w:rsidR="00F00F43" w:rsidRDefault="002A7C5D">
      <w:pPr>
        <w:pStyle w:val="a3"/>
        <w:tabs>
          <w:tab w:val="left" w:pos="1838"/>
          <w:tab w:val="left" w:pos="3415"/>
          <w:tab w:val="left" w:pos="3876"/>
          <w:tab w:val="left" w:pos="5363"/>
          <w:tab w:val="left" w:pos="6955"/>
          <w:tab w:val="left" w:pos="7531"/>
        </w:tabs>
        <w:ind w:left="20"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F00F43" w:rsidRDefault="00F00F43">
      <w:pPr>
        <w:pStyle w:val="a3"/>
        <w:jc w:val="left"/>
        <w:sectPr w:rsidR="00F00F43">
          <w:pgSz w:w="11910" w:h="16840"/>
          <w:pgMar w:top="1080" w:right="0" w:bottom="1120" w:left="566" w:header="0" w:footer="886" w:gutter="0"/>
          <w:cols w:num="2" w:space="720" w:equalWidth="0">
            <w:col w:w="1784" w:space="40"/>
            <w:col w:w="9520"/>
          </w:cols>
        </w:sectPr>
      </w:pPr>
    </w:p>
    <w:p w:rsidR="00F00F43" w:rsidRDefault="002A7C5D">
      <w:pPr>
        <w:pStyle w:val="a3"/>
        <w:spacing w:before="3"/>
        <w:ind w:right="845" w:firstLine="0"/>
      </w:pPr>
      <w:r>
        <w:lastRenderedPageBreak/>
        <w:t>основногосодержания,прочитанного(прослушанного)текстаилидлянахождениявтексте запрашиваемой информации.</w:t>
      </w:r>
    </w:p>
    <w:p w:rsidR="00F00F43" w:rsidRDefault="002A7C5D">
      <w:pPr>
        <w:pStyle w:val="a3"/>
        <w:spacing w:before="2" w:line="237" w:lineRule="auto"/>
        <w:ind w:right="852" w:firstLine="710"/>
      </w:pPr>
      <w:r>
        <w:t>Сравнение (в том числеустановлениеоснования для сравнения)объектов, явлений, процессов, их элементов и основных функций в рамках изученной тематики.</w:t>
      </w:r>
    </w:p>
    <w:p w:rsidR="00F00F43" w:rsidRDefault="00F00F43">
      <w:pPr>
        <w:pStyle w:val="a3"/>
        <w:spacing w:before="6"/>
        <w:ind w:left="0" w:firstLine="0"/>
        <w:jc w:val="left"/>
      </w:pPr>
    </w:p>
    <w:p w:rsidR="00F00F43" w:rsidRDefault="002A7C5D">
      <w:pPr>
        <w:pStyle w:val="21"/>
        <w:ind w:left="4394"/>
        <w:jc w:val="left"/>
      </w:pPr>
      <w:r>
        <w:t>Содержаниеобученияв 8</w:t>
      </w:r>
      <w:r>
        <w:rPr>
          <w:spacing w:val="-2"/>
        </w:rPr>
        <w:t>классе</w:t>
      </w:r>
    </w:p>
    <w:p w:rsidR="00F00F43" w:rsidRDefault="002A7C5D">
      <w:pPr>
        <w:pStyle w:val="a3"/>
        <w:spacing w:before="271"/>
        <w:ind w:left="1844" w:firstLine="0"/>
      </w:pPr>
      <w:r>
        <w:t>Коммуникативные</w:t>
      </w:r>
      <w:r>
        <w:rPr>
          <w:spacing w:val="-2"/>
        </w:rPr>
        <w:t>умения.</w:t>
      </w:r>
    </w:p>
    <w:p w:rsidR="00F00F43" w:rsidRDefault="002A7C5D">
      <w:pPr>
        <w:pStyle w:val="a3"/>
        <w:spacing w:before="3"/>
        <w:ind w:right="854"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0F43" w:rsidRDefault="002A7C5D">
      <w:pPr>
        <w:pStyle w:val="a3"/>
        <w:spacing w:line="274" w:lineRule="exact"/>
        <w:ind w:left="1844" w:firstLine="0"/>
      </w:pPr>
      <w:r>
        <w:t>Взаимоотношения всемьеис</w:t>
      </w:r>
      <w:r>
        <w:rPr>
          <w:spacing w:val="-2"/>
        </w:rPr>
        <w:t>друзьями.</w:t>
      </w:r>
    </w:p>
    <w:p w:rsidR="00F00F43" w:rsidRDefault="002A7C5D">
      <w:pPr>
        <w:pStyle w:val="a3"/>
        <w:spacing w:before="3" w:line="275" w:lineRule="exact"/>
        <w:ind w:left="1844" w:firstLine="0"/>
      </w:pPr>
      <w:r>
        <w:t>Внешностьихарактерчеловека(литературного</w:t>
      </w:r>
      <w:r>
        <w:rPr>
          <w:spacing w:val="-2"/>
        </w:rPr>
        <w:t xml:space="preserve"> персонажа).</w:t>
      </w:r>
    </w:p>
    <w:p w:rsidR="00F00F43" w:rsidRDefault="002A7C5D">
      <w:pPr>
        <w:pStyle w:val="a3"/>
        <w:spacing w:line="242" w:lineRule="auto"/>
        <w:ind w:right="848" w:firstLine="710"/>
      </w:pPr>
      <w:r>
        <w:t>Досуг и увлечения (хобби) современного подростка (чтение, кино, театр, музей, спорт, музыка).</w:t>
      </w:r>
    </w:p>
    <w:p w:rsidR="00F00F43" w:rsidRDefault="002A7C5D">
      <w:pPr>
        <w:pStyle w:val="a3"/>
        <w:spacing w:line="271" w:lineRule="exact"/>
        <w:ind w:left="1844" w:firstLine="0"/>
      </w:pPr>
      <w:r>
        <w:t>Здоровыйобразжизни:режимтрудаиотдыха,фитнес,сбалансированное</w:t>
      </w:r>
      <w:r>
        <w:rPr>
          <w:spacing w:val="-2"/>
        </w:rPr>
        <w:t>питание.</w:t>
      </w:r>
    </w:p>
    <w:p w:rsidR="00F00F43" w:rsidRDefault="002A7C5D">
      <w:pPr>
        <w:pStyle w:val="a3"/>
        <w:spacing w:before="1" w:line="275" w:lineRule="exact"/>
        <w:ind w:firstLine="0"/>
      </w:pPr>
      <w:r>
        <w:t>Посещение</w:t>
      </w:r>
      <w:r>
        <w:rPr>
          <w:spacing w:val="-2"/>
        </w:rPr>
        <w:t>врача.</w:t>
      </w:r>
    </w:p>
    <w:p w:rsidR="00F00F43" w:rsidRDefault="002A7C5D">
      <w:pPr>
        <w:pStyle w:val="a3"/>
        <w:spacing w:line="275" w:lineRule="exact"/>
        <w:ind w:left="1844" w:firstLine="0"/>
      </w:pPr>
      <w:r>
        <w:t>Покупки:одежда,обувьипродуктыпитания.Карманные</w:t>
      </w:r>
      <w:r>
        <w:rPr>
          <w:spacing w:val="-2"/>
        </w:rPr>
        <w:t>деньги.</w:t>
      </w:r>
    </w:p>
    <w:p w:rsidR="00F00F43" w:rsidRDefault="002A7C5D">
      <w:pPr>
        <w:pStyle w:val="a3"/>
        <w:spacing w:before="2"/>
        <w:ind w:right="850" w:firstLine="710"/>
      </w:pPr>
      <w:r>
        <w:t xml:space="preserve">Школа,школьнаяжизнь,школьнаяформа,изучаемыепредметыиотношениекним. Посещение школьной библиотеки (ресурсного центра). Переписка с иностранными </w:t>
      </w:r>
      <w:r>
        <w:rPr>
          <w:spacing w:val="-2"/>
        </w:rPr>
        <w:t>сверстниками.</w:t>
      </w:r>
    </w:p>
    <w:p w:rsidR="00F00F43" w:rsidRDefault="002A7C5D">
      <w:pPr>
        <w:pStyle w:val="a3"/>
        <w:spacing w:line="242" w:lineRule="auto"/>
        <w:ind w:right="851" w:firstLine="710"/>
      </w:pPr>
      <w:r>
        <w:t xml:space="preserve">Виды отдыха в различное время года. Путешествия по России и иностранным </w:t>
      </w:r>
      <w:r>
        <w:rPr>
          <w:spacing w:val="-2"/>
        </w:rPr>
        <w:t>странам.</w:t>
      </w:r>
    </w:p>
    <w:p w:rsidR="00F00F43" w:rsidRDefault="002A7C5D">
      <w:pPr>
        <w:pStyle w:val="a3"/>
        <w:spacing w:line="242" w:lineRule="auto"/>
        <w:ind w:left="1844" w:right="849" w:firstLine="0"/>
      </w:pPr>
      <w:r>
        <w:t>Природа:флораифауна.Проблемыэкологии.Климат,погода.Стихийныебедствия. Условия проживания в городской (сельской) местности. Транспорт.</w:t>
      </w:r>
    </w:p>
    <w:p w:rsidR="00F00F43" w:rsidRDefault="002A7C5D">
      <w:pPr>
        <w:pStyle w:val="a3"/>
        <w:ind w:right="845" w:firstLine="71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00F43" w:rsidRDefault="002A7C5D">
      <w:pPr>
        <w:pStyle w:val="a3"/>
        <w:spacing w:line="242" w:lineRule="auto"/>
        <w:ind w:right="855" w:firstLine="710"/>
      </w:pPr>
      <w:r>
        <w:t>Выдающиеся люди родной страны и страны (стран) изучаемого языка: учёные, писатели, поэты, художники, музыканты, спортсмены.</w:t>
      </w:r>
    </w:p>
    <w:p w:rsidR="00F00F43" w:rsidRDefault="002A7C5D">
      <w:pPr>
        <w:pStyle w:val="21"/>
        <w:spacing w:line="274" w:lineRule="exact"/>
        <w:ind w:left="1844"/>
        <w:jc w:val="left"/>
      </w:pPr>
      <w:r>
        <w:rPr>
          <w:spacing w:val="-2"/>
        </w:rPr>
        <w:t>Говорение.</w:t>
      </w:r>
    </w:p>
    <w:p w:rsidR="00F00F43" w:rsidRDefault="002A7C5D">
      <w:pPr>
        <w:pStyle w:val="a3"/>
        <w:ind w:right="849" w:firstLine="710"/>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00F43" w:rsidRDefault="002A7C5D">
      <w:pPr>
        <w:pStyle w:val="a3"/>
        <w:ind w:right="850"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0F43" w:rsidRDefault="002A7C5D">
      <w:pPr>
        <w:pStyle w:val="a3"/>
        <w:ind w:right="842"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0F43" w:rsidRDefault="002A7C5D">
      <w:pPr>
        <w:pStyle w:val="a3"/>
        <w:ind w:right="844"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0F43" w:rsidRDefault="002A7C5D">
      <w:pPr>
        <w:pStyle w:val="a3"/>
        <w:spacing w:line="242" w:lineRule="auto"/>
        <w:ind w:right="851" w:firstLine="710"/>
      </w:pPr>
      <w:r>
        <w:t>Данные умения диалогической речи развиваются в стандартных ситуациях неофициальногообщенияврамкахтематическогосодержанияречисиспользованием</w:t>
      </w:r>
    </w:p>
    <w:p w:rsidR="00F00F43" w:rsidRDefault="00F00F43">
      <w:pPr>
        <w:pStyle w:val="a3"/>
        <w:spacing w:line="242" w:lineRule="auto"/>
        <w:sectPr w:rsidR="00F00F43">
          <w:type w:val="continuous"/>
          <w:pgSz w:w="11910" w:h="16840"/>
          <w:pgMar w:top="1920" w:right="0" w:bottom="280" w:left="566" w:header="0" w:footer="886" w:gutter="0"/>
          <w:cols w:space="720"/>
        </w:sectPr>
      </w:pPr>
    </w:p>
    <w:p w:rsidR="00F00F43" w:rsidRDefault="002A7C5D">
      <w:pPr>
        <w:pStyle w:val="a3"/>
        <w:spacing w:before="60" w:line="242" w:lineRule="auto"/>
        <w:ind w:right="841" w:firstLine="0"/>
        <w:jc w:val="left"/>
      </w:pPr>
      <w:r>
        <w:lastRenderedPageBreak/>
        <w:t>ключевыхслов,речевыхситуацийи(или)иллюстраций,фотографийссоблюдениемнормы речевого этикета, принятых в стране (странах) изучаемого языка.</w:t>
      </w:r>
    </w:p>
    <w:p w:rsidR="00F00F43" w:rsidRDefault="002A7C5D">
      <w:pPr>
        <w:pStyle w:val="a3"/>
        <w:spacing w:line="242" w:lineRule="auto"/>
        <w:ind w:left="1844" w:right="2855" w:firstLine="0"/>
        <w:jc w:val="left"/>
      </w:pPr>
      <w:r>
        <w:t>Объёмдиалога–до 7репликсостороныкаждогособеседника. Развитие коммуникативных умений монологической речи:</w:t>
      </w:r>
    </w:p>
    <w:p w:rsidR="00F00F43" w:rsidRDefault="002A7C5D">
      <w:pPr>
        <w:pStyle w:val="a3"/>
        <w:tabs>
          <w:tab w:val="left" w:pos="2966"/>
          <w:tab w:val="left" w:pos="3906"/>
          <w:tab w:val="left" w:pos="4946"/>
          <w:tab w:val="left" w:pos="6836"/>
          <w:tab w:val="left" w:pos="8509"/>
          <w:tab w:val="left" w:pos="8821"/>
        </w:tabs>
        <w:spacing w:line="242" w:lineRule="auto"/>
        <w:ind w:right="841" w:firstLine="710"/>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F00F43" w:rsidRDefault="002A7C5D">
      <w:pPr>
        <w:pStyle w:val="a3"/>
        <w:spacing w:line="242" w:lineRule="auto"/>
        <w:ind w:firstLine="710"/>
        <w:jc w:val="left"/>
      </w:pPr>
      <w:r>
        <w:t>описание(предмета,местности,внешностииодеждычеловека),втомчисле характеристика (черты характера реального человека или литературного персонажа);</w:t>
      </w:r>
    </w:p>
    <w:p w:rsidR="00F00F43" w:rsidRDefault="002A7C5D">
      <w:pPr>
        <w:pStyle w:val="a3"/>
        <w:spacing w:line="271" w:lineRule="exact"/>
        <w:ind w:left="1844" w:firstLine="0"/>
        <w:jc w:val="left"/>
      </w:pPr>
      <w:r>
        <w:t>повествование</w:t>
      </w:r>
      <w:r>
        <w:rPr>
          <w:spacing w:val="-2"/>
        </w:rPr>
        <w:t>(сообщение);</w:t>
      </w:r>
    </w:p>
    <w:p w:rsidR="00F00F43" w:rsidRDefault="002A7C5D">
      <w:pPr>
        <w:pStyle w:val="a3"/>
        <w:spacing w:line="237" w:lineRule="auto"/>
        <w:ind w:firstLine="710"/>
        <w:jc w:val="left"/>
      </w:pPr>
      <w:r>
        <w:t>выражениеиаргументированиесвоегомненияпоотношениюкуслышанному</w:t>
      </w:r>
      <w:r>
        <w:rPr>
          <w:spacing w:val="-2"/>
        </w:rPr>
        <w:t>(прочитанному);</w:t>
      </w:r>
    </w:p>
    <w:p w:rsidR="00F00F43" w:rsidRDefault="002A7C5D">
      <w:pPr>
        <w:pStyle w:val="a3"/>
        <w:spacing w:line="237" w:lineRule="auto"/>
        <w:ind w:left="1844" w:right="841" w:firstLine="0"/>
        <w:jc w:val="left"/>
      </w:pPr>
      <w:r>
        <w:t>изложение(пересказ)основногосодержания,прочитанного(прослушанного)текста; составление рассказа по картинкам;</w:t>
      </w:r>
    </w:p>
    <w:p w:rsidR="00F00F43" w:rsidRDefault="002A7C5D">
      <w:pPr>
        <w:pStyle w:val="a3"/>
        <w:spacing w:line="275" w:lineRule="exact"/>
        <w:ind w:left="1844" w:firstLine="0"/>
        <w:jc w:val="left"/>
      </w:pPr>
      <w:r>
        <w:t>изложениерезультатоввыполненнойпроектной</w:t>
      </w:r>
      <w:r>
        <w:rPr>
          <w:spacing w:val="-2"/>
        </w:rPr>
        <w:t>работы.</w:t>
      </w:r>
    </w:p>
    <w:p w:rsidR="00F00F43" w:rsidRDefault="002A7C5D">
      <w:pPr>
        <w:pStyle w:val="a3"/>
        <w:ind w:right="842" w:firstLine="71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00F43" w:rsidRDefault="002A7C5D">
      <w:pPr>
        <w:pStyle w:val="a3"/>
        <w:ind w:left="1844" w:firstLine="0"/>
      </w:pPr>
      <w:r>
        <w:t>Объёммонологическоговысказывания–9–10</w:t>
      </w:r>
      <w:r>
        <w:rPr>
          <w:spacing w:val="-2"/>
        </w:rPr>
        <w:t>фраз.</w:t>
      </w:r>
    </w:p>
    <w:p w:rsidR="00F00F43" w:rsidRDefault="002A7C5D">
      <w:pPr>
        <w:pStyle w:val="21"/>
        <w:spacing w:before="2" w:line="275" w:lineRule="exact"/>
        <w:ind w:left="1844"/>
        <w:jc w:val="left"/>
      </w:pPr>
      <w:r>
        <w:rPr>
          <w:spacing w:val="-2"/>
        </w:rPr>
        <w:t>Аудирование.</w:t>
      </w:r>
    </w:p>
    <w:p w:rsidR="00F00F43" w:rsidRDefault="002A7C5D">
      <w:pPr>
        <w:pStyle w:val="a3"/>
        <w:ind w:right="849" w:firstLine="710"/>
      </w:pPr>
      <w:r>
        <w:t>Принепосредственномобщении:пониманиенаслухречиучителяиодноклассников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00F43" w:rsidRDefault="002A7C5D">
      <w:pPr>
        <w:pStyle w:val="a3"/>
        <w:ind w:right="841" w:firstLine="71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явления,сразнойглубинойпроникновениявихсодержаниевзависимостиотпоставленной коммуникативной задачи: с пониманием основного содержания, с пониманием нужной (интересующей, запрашиваемой) информации.</w:t>
      </w:r>
    </w:p>
    <w:p w:rsidR="00F00F43" w:rsidRDefault="002A7C5D">
      <w:pPr>
        <w:pStyle w:val="a3"/>
        <w:ind w:right="846" w:firstLine="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F00F43" w:rsidRDefault="002A7C5D">
      <w:pPr>
        <w:pStyle w:val="a3"/>
        <w:ind w:right="847" w:firstLine="71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00F43" w:rsidRDefault="002A7C5D">
      <w:pPr>
        <w:pStyle w:val="a3"/>
        <w:spacing w:before="3" w:line="237" w:lineRule="auto"/>
        <w:ind w:right="85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0F43" w:rsidRDefault="002A7C5D">
      <w:pPr>
        <w:pStyle w:val="a3"/>
        <w:spacing w:before="4"/>
        <w:ind w:left="1844" w:firstLine="0"/>
      </w:pPr>
      <w:r>
        <w:t>Времязвучаниятекста(текстов)дляаудирования–до2</w:t>
      </w:r>
      <w:r>
        <w:rPr>
          <w:spacing w:val="-2"/>
        </w:rPr>
        <w:t>минут.</w:t>
      </w:r>
    </w:p>
    <w:p w:rsidR="00F00F43" w:rsidRDefault="00F00F43">
      <w:pPr>
        <w:pStyle w:val="a3"/>
        <w:ind w:left="0" w:firstLine="0"/>
        <w:jc w:val="left"/>
      </w:pPr>
    </w:p>
    <w:p w:rsidR="00F00F43" w:rsidRDefault="00F00F43">
      <w:pPr>
        <w:pStyle w:val="a3"/>
        <w:spacing w:before="2"/>
        <w:ind w:left="0" w:firstLine="0"/>
        <w:jc w:val="left"/>
      </w:pPr>
    </w:p>
    <w:p w:rsidR="00F00F43" w:rsidRDefault="002A7C5D">
      <w:pPr>
        <w:pStyle w:val="21"/>
        <w:spacing w:line="275" w:lineRule="exact"/>
        <w:ind w:left="1844"/>
      </w:pPr>
      <w:r>
        <w:t>Смысловое</w:t>
      </w:r>
      <w:r>
        <w:rPr>
          <w:spacing w:val="-2"/>
        </w:rPr>
        <w:t>чтение.</w:t>
      </w:r>
    </w:p>
    <w:p w:rsidR="00F00F43" w:rsidRDefault="002A7C5D">
      <w:pPr>
        <w:pStyle w:val="a3"/>
        <w:ind w:right="847" w:firstLine="710"/>
      </w:pPr>
      <w:r>
        <w:t>Развитиеумениячитатьпросебяипониматьнесложныеаутентичныетекстыразных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00F43" w:rsidRDefault="002A7C5D">
      <w:pPr>
        <w:pStyle w:val="a3"/>
        <w:ind w:right="841" w:firstLine="71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1" w:firstLine="710"/>
      </w:pPr>
      <w: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00F43" w:rsidRDefault="002A7C5D">
      <w:pPr>
        <w:pStyle w:val="a3"/>
        <w:spacing w:before="1" w:line="242" w:lineRule="auto"/>
        <w:ind w:right="855" w:firstLine="710"/>
      </w:pPr>
      <w:r>
        <w:t>Чтениенесплошныхтекстов(таблиц,диаграмм,схем)ипониманиепредставленной в них информации.</w:t>
      </w:r>
    </w:p>
    <w:p w:rsidR="00F00F43" w:rsidRDefault="002A7C5D">
      <w:pPr>
        <w:pStyle w:val="a3"/>
        <w:ind w:right="847"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иточно пониматьтекст наоснове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00F43" w:rsidRDefault="002A7C5D">
      <w:pPr>
        <w:pStyle w:val="a3"/>
        <w:ind w:right="841" w:firstLine="710"/>
      </w:pPr>
      <w:r>
        <w:t>Текстыдлячтения:интервью,диалог(беседа),рассказ,отрывокизхудожественного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00F43" w:rsidRDefault="002A7C5D">
      <w:pPr>
        <w:pStyle w:val="a3"/>
        <w:ind w:left="1844" w:firstLine="0"/>
      </w:pPr>
      <w:r>
        <w:t>Объёмтекста (текстов)длячтения–350–500</w:t>
      </w:r>
      <w:r>
        <w:rPr>
          <w:spacing w:val="-2"/>
        </w:rPr>
        <w:t>слов.</w:t>
      </w:r>
    </w:p>
    <w:p w:rsidR="00F00F43" w:rsidRDefault="002A7C5D">
      <w:pPr>
        <w:pStyle w:val="21"/>
        <w:spacing w:before="3" w:line="272" w:lineRule="exact"/>
        <w:ind w:left="1844"/>
        <w:jc w:val="left"/>
      </w:pPr>
      <w:r>
        <w:t>Письменная</w:t>
      </w:r>
      <w:r>
        <w:rPr>
          <w:spacing w:val="-4"/>
        </w:rPr>
        <w:t>речь.</w:t>
      </w:r>
    </w:p>
    <w:p w:rsidR="00F00F43" w:rsidRDefault="002A7C5D">
      <w:pPr>
        <w:pStyle w:val="a3"/>
        <w:spacing w:line="272" w:lineRule="exact"/>
        <w:ind w:left="1844" w:firstLine="0"/>
        <w:jc w:val="left"/>
      </w:pPr>
      <w:r>
        <w:t>Развитиеуменийписьменной</w:t>
      </w:r>
      <w:r>
        <w:rPr>
          <w:spacing w:val="-4"/>
        </w:rPr>
        <w:t>речи:</w:t>
      </w:r>
    </w:p>
    <w:p w:rsidR="00F00F43" w:rsidRDefault="002A7C5D">
      <w:pPr>
        <w:pStyle w:val="a3"/>
        <w:spacing w:before="2" w:line="275" w:lineRule="exact"/>
        <w:ind w:left="1844" w:firstLine="0"/>
        <w:jc w:val="left"/>
      </w:pPr>
      <w:r>
        <w:t>составлениеплана(тезисов)устногоилиписьменного</w:t>
      </w:r>
      <w:r>
        <w:rPr>
          <w:spacing w:val="-2"/>
        </w:rPr>
        <w:t>сообщения;</w:t>
      </w:r>
    </w:p>
    <w:p w:rsidR="00F00F43" w:rsidRDefault="002A7C5D">
      <w:pPr>
        <w:pStyle w:val="a3"/>
        <w:spacing w:line="242" w:lineRule="auto"/>
        <w:ind w:right="851" w:firstLine="71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00F43" w:rsidRDefault="002A7C5D">
      <w:pPr>
        <w:pStyle w:val="a3"/>
        <w:ind w:right="843" w:firstLine="710"/>
      </w:pPr>
      <w:r>
        <w:t>написание электронного сообщения личного характера в соответствии с нормами неофициальногообщения,принятымивстране(странах) изучаемого языка. Объёмписьма – до 110 слов;</w:t>
      </w:r>
    </w:p>
    <w:p w:rsidR="00F00F43" w:rsidRDefault="002A7C5D">
      <w:pPr>
        <w:pStyle w:val="a3"/>
        <w:ind w:right="840" w:firstLine="710"/>
      </w:pPr>
      <w:r>
        <w:t>созданиенебольшого письменного высказывания с использованием образца, плана, таблицыи(или)прочитанного(прослушанного)текста.Объёмписьменноговысказывания – до 110 слов.</w:t>
      </w:r>
    </w:p>
    <w:p w:rsidR="00F00F43" w:rsidRDefault="002A7C5D">
      <w:pPr>
        <w:pStyle w:val="21"/>
        <w:spacing w:line="242" w:lineRule="auto"/>
        <w:ind w:left="1844" w:right="6376"/>
      </w:pPr>
      <w:r>
        <w:t>Языковые знания и умения. Фонетическаясторона</w:t>
      </w:r>
      <w:r>
        <w:rPr>
          <w:spacing w:val="-2"/>
        </w:rPr>
        <w:t>речи.</w:t>
      </w:r>
    </w:p>
    <w:p w:rsidR="00F00F43" w:rsidRDefault="002A7C5D">
      <w:pPr>
        <w:pStyle w:val="a3"/>
        <w:ind w:right="848" w:firstLine="710"/>
      </w:pPr>
      <w:r>
        <w:t>Различениенаслух, безфонематическихошибок,ведущихксбоювкоммуникации,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0F43" w:rsidRDefault="002A7C5D">
      <w:pPr>
        <w:pStyle w:val="a3"/>
        <w:ind w:right="845" w:firstLine="710"/>
      </w:pPr>
      <w:r>
        <w:t>Чтениевслухнебольшихаутентичныхтекстов,построенныхнаизученномязыковом материале, с соблюдением правил чтения и соответствующей интонации, демонстрирующее понимание текста.</w:t>
      </w:r>
    </w:p>
    <w:p w:rsidR="00F00F43" w:rsidRDefault="002A7C5D">
      <w:pPr>
        <w:pStyle w:val="a3"/>
        <w:spacing w:line="237" w:lineRule="auto"/>
        <w:ind w:right="849"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F00F43" w:rsidRDefault="002A7C5D">
      <w:pPr>
        <w:pStyle w:val="a3"/>
        <w:ind w:left="1844" w:firstLine="0"/>
      </w:pPr>
      <w:r>
        <w:t xml:space="preserve">Объёмтекстадля чтениявслух– до 110 </w:t>
      </w:r>
      <w:r>
        <w:rPr>
          <w:spacing w:val="-2"/>
        </w:rPr>
        <w:t>слов.</w:t>
      </w:r>
    </w:p>
    <w:p w:rsidR="00F00F43" w:rsidRDefault="002A7C5D">
      <w:pPr>
        <w:pStyle w:val="21"/>
        <w:spacing w:line="275" w:lineRule="exact"/>
        <w:ind w:left="1844"/>
      </w:pPr>
      <w:r>
        <w:t>Графика,орфографияи</w:t>
      </w:r>
      <w:r>
        <w:rPr>
          <w:spacing w:val="-2"/>
        </w:rPr>
        <w:t xml:space="preserve"> пунктуация.</w:t>
      </w:r>
    </w:p>
    <w:p w:rsidR="00F00F43" w:rsidRDefault="002A7C5D">
      <w:pPr>
        <w:pStyle w:val="a3"/>
        <w:spacing w:line="274" w:lineRule="exact"/>
        <w:ind w:left="1844" w:firstLine="0"/>
      </w:pPr>
      <w:r>
        <w:t>Правильноенаписаниеизученных</w:t>
      </w:r>
      <w:r>
        <w:rPr>
          <w:spacing w:val="-4"/>
        </w:rPr>
        <w:t>слов.</w:t>
      </w:r>
    </w:p>
    <w:p w:rsidR="00F00F43" w:rsidRDefault="002A7C5D">
      <w:pPr>
        <w:pStyle w:val="a3"/>
        <w:ind w:right="849" w:firstLine="71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onthe other hand), апострофа.</w:t>
      </w:r>
    </w:p>
    <w:p w:rsidR="00F00F43" w:rsidRDefault="002A7C5D">
      <w:pPr>
        <w:pStyle w:val="a3"/>
        <w:ind w:right="843" w:firstLine="710"/>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rsidR="00F00F43" w:rsidRDefault="002A7C5D">
      <w:pPr>
        <w:pStyle w:val="21"/>
        <w:spacing w:before="7" w:line="272" w:lineRule="exact"/>
        <w:ind w:left="1844"/>
      </w:pPr>
      <w:r>
        <w:t>Лексическаясторона</w:t>
      </w:r>
      <w:r>
        <w:rPr>
          <w:spacing w:val="-4"/>
        </w:rPr>
        <w:t>речи.</w:t>
      </w:r>
    </w:p>
    <w:p w:rsidR="00F00F43" w:rsidRDefault="002A7C5D">
      <w:pPr>
        <w:pStyle w:val="a3"/>
        <w:spacing w:line="242" w:lineRule="auto"/>
        <w:ind w:right="850" w:firstLine="710"/>
      </w:pPr>
      <w:r>
        <w:t>Распознавание и употребление в устной и письменной речи лексических единиц (слов,словосочетаний,речевыхклише),обслуживающихситуацииобщенияврамках</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1" w:firstLine="0"/>
      </w:pPr>
      <w:r>
        <w:lastRenderedPageBreak/>
        <w:t>тематическогосодержанияречи,ссоблюдениемсуществующейванглийскомязыкенормы лексической сочетаемости.</w:t>
      </w:r>
    </w:p>
    <w:p w:rsidR="00F00F43" w:rsidRDefault="002A7C5D">
      <w:pPr>
        <w:pStyle w:val="a3"/>
        <w:ind w:right="849" w:firstLine="71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00F43" w:rsidRDefault="002A7C5D">
      <w:pPr>
        <w:pStyle w:val="a3"/>
        <w:spacing w:line="275" w:lineRule="exact"/>
        <w:ind w:left="1844" w:firstLine="0"/>
        <w:jc w:val="left"/>
      </w:pPr>
      <w:r>
        <w:t>Основныеспособы</w:t>
      </w:r>
      <w:r>
        <w:rPr>
          <w:spacing w:val="-2"/>
        </w:rPr>
        <w:t>словообразования:</w:t>
      </w:r>
    </w:p>
    <w:p w:rsidR="00F00F43" w:rsidRDefault="002A7C5D">
      <w:pPr>
        <w:pStyle w:val="a3"/>
        <w:spacing w:line="275" w:lineRule="exact"/>
        <w:ind w:left="1844" w:firstLine="0"/>
        <w:jc w:val="left"/>
      </w:pPr>
      <w:r>
        <w:rPr>
          <w:spacing w:val="-2"/>
        </w:rPr>
        <w:t>аффиксация:</w:t>
      </w:r>
    </w:p>
    <w:p w:rsidR="00F00F43" w:rsidRPr="002324D2" w:rsidRDefault="002A7C5D">
      <w:pPr>
        <w:pStyle w:val="a3"/>
        <w:tabs>
          <w:tab w:val="left" w:pos="3369"/>
          <w:tab w:val="left" w:pos="4141"/>
          <w:tab w:val="left" w:pos="6213"/>
          <w:tab w:val="left" w:pos="6846"/>
          <w:tab w:val="left" w:pos="7935"/>
          <w:tab w:val="left" w:pos="9388"/>
        </w:tabs>
        <w:spacing w:before="2" w:line="237" w:lineRule="auto"/>
        <w:ind w:right="847" w:firstLine="710"/>
        <w:jc w:val="left"/>
      </w:pPr>
      <w:r>
        <w:rPr>
          <w:spacing w:val="-2"/>
        </w:rPr>
        <w:t>образование</w:t>
      </w:r>
      <w:r w:rsidRPr="002324D2">
        <w:tab/>
      </w:r>
      <w:r>
        <w:rPr>
          <w:spacing w:val="-4"/>
        </w:rPr>
        <w:t>имен</w:t>
      </w:r>
      <w:r w:rsidRPr="002324D2">
        <w:tab/>
      </w:r>
      <w:r>
        <w:rPr>
          <w:spacing w:val="-2"/>
        </w:rPr>
        <w:t>существительных</w:t>
      </w:r>
      <w:r w:rsidRPr="002324D2">
        <w:tab/>
      </w:r>
      <w:r>
        <w:rPr>
          <w:spacing w:val="-4"/>
        </w:rPr>
        <w:t>при</w:t>
      </w:r>
      <w:r w:rsidRPr="002324D2">
        <w:tab/>
      </w:r>
      <w:r>
        <w:rPr>
          <w:spacing w:val="-2"/>
        </w:rPr>
        <w:t>помощи</w:t>
      </w:r>
      <w:r w:rsidRPr="002324D2">
        <w:tab/>
      </w:r>
      <w:r>
        <w:rPr>
          <w:spacing w:val="-2"/>
        </w:rPr>
        <w:t>суффиксов</w:t>
      </w:r>
      <w:r w:rsidRPr="002324D2">
        <w:rPr>
          <w:spacing w:val="-2"/>
        </w:rPr>
        <w:t>:</w:t>
      </w:r>
      <w:r w:rsidRPr="002324D2">
        <w:tab/>
      </w:r>
      <w:r w:rsidRPr="002324D2">
        <w:rPr>
          <w:spacing w:val="-2"/>
        </w:rPr>
        <w:t>-</w:t>
      </w:r>
      <w:r w:rsidRPr="00A03011">
        <w:rPr>
          <w:spacing w:val="-2"/>
          <w:lang w:val="en-US"/>
        </w:rPr>
        <w:t>ance</w:t>
      </w:r>
      <w:r w:rsidRPr="002324D2">
        <w:rPr>
          <w:spacing w:val="-2"/>
        </w:rPr>
        <w:t>/-</w:t>
      </w:r>
      <w:r w:rsidRPr="00A03011">
        <w:rPr>
          <w:spacing w:val="-2"/>
          <w:lang w:val="en-US"/>
        </w:rPr>
        <w:t>ence</w:t>
      </w:r>
      <w:r w:rsidRPr="002324D2">
        <w:rPr>
          <w:spacing w:val="-2"/>
        </w:rPr>
        <w:t xml:space="preserve"> </w:t>
      </w:r>
      <w:r w:rsidRPr="002324D2">
        <w:t>(</w:t>
      </w:r>
      <w:r w:rsidRPr="00A03011">
        <w:rPr>
          <w:lang w:val="en-US"/>
        </w:rPr>
        <w:t>performance</w:t>
      </w:r>
      <w:r w:rsidRPr="002324D2">
        <w:t>/</w:t>
      </w:r>
      <w:r w:rsidRPr="00A03011">
        <w:rPr>
          <w:lang w:val="en-US"/>
        </w:rPr>
        <w:t>residence</w:t>
      </w:r>
      <w:r w:rsidRPr="002324D2">
        <w:t>), -</w:t>
      </w:r>
      <w:r w:rsidRPr="00A03011">
        <w:rPr>
          <w:lang w:val="en-US"/>
        </w:rPr>
        <w:t>ity</w:t>
      </w:r>
      <w:r w:rsidRPr="002324D2">
        <w:t xml:space="preserve"> (</w:t>
      </w:r>
      <w:r w:rsidRPr="00A03011">
        <w:rPr>
          <w:lang w:val="en-US"/>
        </w:rPr>
        <w:t>activity</w:t>
      </w:r>
      <w:r w:rsidRPr="002324D2">
        <w:t>); -</w:t>
      </w:r>
      <w:r w:rsidRPr="00A03011">
        <w:rPr>
          <w:lang w:val="en-US"/>
        </w:rPr>
        <w:t>ship</w:t>
      </w:r>
      <w:r w:rsidRPr="002324D2">
        <w:t xml:space="preserve"> (</w:t>
      </w:r>
      <w:r w:rsidRPr="00A03011">
        <w:rPr>
          <w:lang w:val="en-US"/>
        </w:rPr>
        <w:t>friendship</w:t>
      </w:r>
      <w:r w:rsidRPr="002324D2">
        <w:t>);</w:t>
      </w:r>
    </w:p>
    <w:p w:rsidR="00F00F43" w:rsidRDefault="002A7C5D">
      <w:pPr>
        <w:pStyle w:val="a3"/>
        <w:spacing w:before="4"/>
        <w:ind w:left="1844" w:right="851" w:firstLine="0"/>
        <w:jc w:val="left"/>
      </w:pPr>
      <w:r>
        <w:t xml:space="preserve">образование имен прилагательных при помощи префикса inter- (international); образованиеименприлагательныхприпомощи -edи-ing(interested/interesting); </w:t>
      </w:r>
      <w:r>
        <w:rPr>
          <w:spacing w:val="-2"/>
        </w:rPr>
        <w:t>конверсия:</w:t>
      </w:r>
    </w:p>
    <w:p w:rsidR="00F00F43" w:rsidRDefault="002A7C5D">
      <w:pPr>
        <w:pStyle w:val="a3"/>
        <w:spacing w:line="274" w:lineRule="exact"/>
        <w:ind w:left="1844" w:firstLine="0"/>
        <w:jc w:val="left"/>
      </w:pPr>
      <w:r>
        <w:t>образование именисуществительногоотнеопределённойформыглагола(towalk</w:t>
      </w:r>
      <w:r>
        <w:rPr>
          <w:spacing w:val="-10"/>
        </w:rPr>
        <w:t>–</w:t>
      </w:r>
    </w:p>
    <w:p w:rsidR="00F00F43" w:rsidRDefault="002A7C5D">
      <w:pPr>
        <w:pStyle w:val="a3"/>
        <w:spacing w:before="2" w:line="275" w:lineRule="exact"/>
        <w:ind w:firstLine="0"/>
        <w:jc w:val="left"/>
      </w:pPr>
      <w:r>
        <w:t>a</w:t>
      </w:r>
      <w:r>
        <w:rPr>
          <w:spacing w:val="-2"/>
        </w:rPr>
        <w:t>walk);</w:t>
      </w:r>
    </w:p>
    <w:p w:rsidR="00F00F43" w:rsidRDefault="002A7C5D">
      <w:pPr>
        <w:pStyle w:val="a3"/>
        <w:spacing w:line="275" w:lineRule="exact"/>
        <w:ind w:left="1844" w:firstLine="0"/>
        <w:jc w:val="left"/>
      </w:pPr>
      <w:r>
        <w:t>образованиеглаголаотименисуществительного(apresent–to</w:t>
      </w:r>
      <w:r>
        <w:rPr>
          <w:spacing w:val="-2"/>
        </w:rPr>
        <w:t>present);</w:t>
      </w:r>
    </w:p>
    <w:p w:rsidR="00F00F43" w:rsidRDefault="002A7C5D">
      <w:pPr>
        <w:pStyle w:val="a3"/>
        <w:spacing w:before="2" w:line="275" w:lineRule="exact"/>
        <w:ind w:left="1844" w:firstLine="0"/>
        <w:jc w:val="left"/>
      </w:pPr>
      <w:r>
        <w:t>образованиеименисуществительногоотприлагательного(rich–the</w:t>
      </w:r>
      <w:r>
        <w:rPr>
          <w:spacing w:val="-2"/>
        </w:rPr>
        <w:t>rich);</w:t>
      </w:r>
    </w:p>
    <w:p w:rsidR="00F00F43" w:rsidRDefault="002A7C5D">
      <w:pPr>
        <w:pStyle w:val="a3"/>
        <w:spacing w:line="242" w:lineRule="auto"/>
        <w:ind w:right="851" w:firstLine="710"/>
        <w:jc w:val="left"/>
      </w:pPr>
      <w:r>
        <w:t>Многозначные лексическиеединицы.Синонимы.Антонимы.Интернациональные слова. Наиболее частотные фразовые глаголы. Сокращения и аббревиатуры.</w:t>
      </w:r>
    </w:p>
    <w:p w:rsidR="00F00F43" w:rsidRDefault="002A7C5D">
      <w:pPr>
        <w:pStyle w:val="a3"/>
        <w:spacing w:line="271" w:lineRule="exact"/>
        <w:ind w:left="1844" w:firstLine="0"/>
        <w:jc w:val="left"/>
      </w:pPr>
      <w:r>
        <w:t>Различныесредствасвязивтекстедляобеспеченияегоцелостности(firstly,</w:t>
      </w:r>
      <w:r>
        <w:rPr>
          <w:spacing w:val="-2"/>
        </w:rPr>
        <w:t>however,</w:t>
      </w:r>
    </w:p>
    <w:p w:rsidR="00F00F43" w:rsidRDefault="002A7C5D">
      <w:pPr>
        <w:pStyle w:val="a3"/>
        <w:spacing w:before="2" w:line="275" w:lineRule="exact"/>
        <w:ind w:firstLine="0"/>
        <w:jc w:val="left"/>
      </w:pPr>
      <w:r>
        <w:t>finally,at last,</w:t>
      </w:r>
      <w:r>
        <w:rPr>
          <w:spacing w:val="-2"/>
        </w:rPr>
        <w:t>etc.).</w:t>
      </w:r>
    </w:p>
    <w:p w:rsidR="00F00F43" w:rsidRDefault="002A7C5D">
      <w:pPr>
        <w:pStyle w:val="a3"/>
        <w:spacing w:line="275" w:lineRule="exact"/>
        <w:ind w:left="1844" w:firstLine="0"/>
        <w:jc w:val="left"/>
      </w:pPr>
      <w:r>
        <w:t>136.6.2.4.Грамматическая сторона</w:t>
      </w:r>
      <w:r>
        <w:rPr>
          <w:spacing w:val="-4"/>
        </w:rPr>
        <w:t>речи.</w:t>
      </w:r>
    </w:p>
    <w:p w:rsidR="00F00F43" w:rsidRDefault="002A7C5D">
      <w:pPr>
        <w:pStyle w:val="a3"/>
        <w:tabs>
          <w:tab w:val="left" w:pos="3580"/>
          <w:tab w:val="left" w:pos="3939"/>
          <w:tab w:val="left" w:pos="5575"/>
          <w:tab w:val="left" w:pos="5920"/>
          <w:tab w:val="left" w:pos="6850"/>
          <w:tab w:val="left" w:pos="7210"/>
          <w:tab w:val="left" w:pos="8673"/>
          <w:tab w:val="left" w:pos="9373"/>
        </w:tabs>
        <w:spacing w:before="4" w:line="237" w:lineRule="auto"/>
        <w:ind w:right="855" w:firstLine="710"/>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F00F43" w:rsidRPr="002A7C5D" w:rsidRDefault="002A7C5D">
      <w:pPr>
        <w:pStyle w:val="a3"/>
        <w:spacing w:before="4"/>
        <w:ind w:left="1844" w:firstLine="0"/>
        <w:jc w:val="left"/>
        <w:rPr>
          <w:lang w:val="en-US"/>
        </w:rPr>
      </w:pPr>
      <w:r>
        <w:t>Предложениясосложнымдополнением</w:t>
      </w:r>
      <w:r w:rsidRPr="002A7C5D">
        <w:rPr>
          <w:lang w:val="en-US"/>
        </w:rPr>
        <w:t>(ComplexObject)(Isawhercross/crossing</w:t>
      </w:r>
      <w:r w:rsidRPr="002A7C5D">
        <w:rPr>
          <w:spacing w:val="-5"/>
          <w:lang w:val="en-US"/>
        </w:rPr>
        <w:t>the</w:t>
      </w:r>
    </w:p>
    <w:p w:rsidR="00F00F43" w:rsidRPr="002324D2" w:rsidRDefault="002A7C5D">
      <w:pPr>
        <w:pStyle w:val="a3"/>
        <w:spacing w:line="274" w:lineRule="exact"/>
        <w:ind w:firstLine="0"/>
        <w:jc w:val="left"/>
        <w:rPr>
          <w:lang w:val="en-US"/>
        </w:rPr>
      </w:pPr>
      <w:r w:rsidRPr="002324D2">
        <w:rPr>
          <w:spacing w:val="-2"/>
          <w:lang w:val="en-US"/>
        </w:rPr>
        <w:t>road.).</w:t>
      </w:r>
    </w:p>
    <w:p w:rsidR="00F00F43" w:rsidRDefault="002A7C5D">
      <w:pPr>
        <w:pStyle w:val="a3"/>
        <w:tabs>
          <w:tab w:val="left" w:pos="4118"/>
          <w:tab w:val="left" w:pos="6107"/>
          <w:tab w:val="left" w:pos="6490"/>
          <w:tab w:val="left" w:pos="8428"/>
          <w:tab w:val="left" w:pos="10356"/>
        </w:tabs>
        <w:spacing w:before="2"/>
        <w:ind w:left="1844" w:firstLine="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и</w:t>
      </w:r>
    </w:p>
    <w:p w:rsidR="00F00F43" w:rsidRDefault="002A7C5D">
      <w:pPr>
        <w:pStyle w:val="a3"/>
        <w:spacing w:line="274" w:lineRule="exact"/>
        <w:ind w:firstLine="0"/>
        <w:jc w:val="left"/>
      </w:pPr>
      <w:r>
        <w:t>побудительныепредложениявкосвеннойречив настоящемипрошедшем</w:t>
      </w:r>
      <w:r>
        <w:rPr>
          <w:spacing w:val="-2"/>
        </w:rPr>
        <w:t>времени.</w:t>
      </w:r>
    </w:p>
    <w:p w:rsidR="00F00F43" w:rsidRDefault="002A7C5D">
      <w:pPr>
        <w:pStyle w:val="a3"/>
        <w:spacing w:before="4" w:line="237" w:lineRule="auto"/>
        <w:ind w:right="851" w:firstLine="710"/>
        <w:jc w:val="left"/>
      </w:pPr>
      <w:r>
        <w:t>ВсетипывопросительныхпредложенийвPastPerfect Tense.Согласованиевременв рамках сложного предложения.</w:t>
      </w:r>
    </w:p>
    <w:p w:rsidR="00F00F43" w:rsidRDefault="002A7C5D">
      <w:pPr>
        <w:pStyle w:val="a3"/>
        <w:tabs>
          <w:tab w:val="left" w:pos="3508"/>
          <w:tab w:val="left" w:pos="5192"/>
          <w:tab w:val="left" w:pos="6808"/>
          <w:tab w:val="left" w:pos="8640"/>
        </w:tabs>
        <w:spacing w:before="6" w:line="237" w:lineRule="auto"/>
        <w:ind w:right="845" w:firstLine="710"/>
        <w:jc w:val="left"/>
      </w:pPr>
      <w:r>
        <w:rPr>
          <w:spacing w:val="-2"/>
        </w:rPr>
        <w:t>Согласование</w:t>
      </w:r>
      <w:r>
        <w:tab/>
      </w:r>
      <w:r>
        <w:rPr>
          <w:spacing w:val="-2"/>
        </w:rPr>
        <w:t>подлежащего,</w:t>
      </w:r>
      <w:r>
        <w:tab/>
      </w:r>
      <w:r>
        <w:rPr>
          <w:spacing w:val="-2"/>
        </w:rPr>
        <w:t>выраженного</w:t>
      </w:r>
      <w:r>
        <w:tab/>
      </w:r>
      <w:r>
        <w:rPr>
          <w:spacing w:val="-2"/>
        </w:rPr>
        <w:t>собирательным</w:t>
      </w:r>
      <w:r>
        <w:tab/>
      </w:r>
      <w:r>
        <w:rPr>
          <w:spacing w:val="-2"/>
        </w:rPr>
        <w:t xml:space="preserve">существительным </w:t>
      </w:r>
      <w:r>
        <w:t>(family, police) со сказуемым.</w:t>
      </w:r>
    </w:p>
    <w:p w:rsidR="00F00F43" w:rsidRPr="002A7C5D" w:rsidRDefault="002A7C5D">
      <w:pPr>
        <w:pStyle w:val="a3"/>
        <w:spacing w:before="4" w:line="275" w:lineRule="exact"/>
        <w:ind w:left="1844" w:firstLine="0"/>
        <w:jc w:val="left"/>
        <w:rPr>
          <w:lang w:val="en-US"/>
        </w:rPr>
      </w:pPr>
      <w:r>
        <w:t>Конструкциисглаголамина</w:t>
      </w:r>
      <w:r w:rsidRPr="002A7C5D">
        <w:rPr>
          <w:lang w:val="en-US"/>
        </w:rPr>
        <w:t>-ing:tolove/hatedoing</w:t>
      </w:r>
      <w:r w:rsidRPr="002A7C5D">
        <w:rPr>
          <w:spacing w:val="-2"/>
          <w:lang w:val="en-US"/>
        </w:rPr>
        <w:t xml:space="preserve"> something.</w:t>
      </w:r>
    </w:p>
    <w:p w:rsidR="00F00F43" w:rsidRPr="002A7C5D" w:rsidRDefault="002A7C5D">
      <w:pPr>
        <w:pStyle w:val="a3"/>
        <w:spacing w:line="275" w:lineRule="exact"/>
        <w:ind w:left="1844" w:firstLine="0"/>
        <w:jc w:val="left"/>
        <w:rPr>
          <w:lang w:val="en-US"/>
        </w:rPr>
      </w:pPr>
      <w:r>
        <w:t>Конструкции</w:t>
      </w:r>
      <w:r w:rsidRPr="002A7C5D">
        <w:rPr>
          <w:lang w:val="en-US"/>
        </w:rPr>
        <w:t>,</w:t>
      </w:r>
      <w:r>
        <w:t>содержащиеглаголы</w:t>
      </w:r>
      <w:r w:rsidRPr="002A7C5D">
        <w:rPr>
          <w:lang w:val="en-US"/>
        </w:rPr>
        <w:t>-</w:t>
      </w:r>
      <w:r>
        <w:t>связки</w:t>
      </w:r>
      <w:r w:rsidRPr="002A7C5D">
        <w:rPr>
          <w:lang w:val="en-US"/>
        </w:rPr>
        <w:t xml:space="preserve">tobe/tolook/tofeel/to </w:t>
      </w:r>
      <w:r w:rsidRPr="002A7C5D">
        <w:rPr>
          <w:spacing w:val="-2"/>
          <w:lang w:val="en-US"/>
        </w:rPr>
        <w:t>seem.</w:t>
      </w:r>
    </w:p>
    <w:p w:rsidR="00F00F43" w:rsidRPr="002A7C5D" w:rsidRDefault="002A7C5D">
      <w:pPr>
        <w:pStyle w:val="a3"/>
        <w:spacing w:before="4" w:line="237" w:lineRule="auto"/>
        <w:ind w:right="851" w:firstLine="710"/>
        <w:jc w:val="left"/>
        <w:rPr>
          <w:lang w:val="en-US"/>
        </w:rPr>
      </w:pPr>
      <w:r>
        <w:t>Конструкции</w:t>
      </w:r>
      <w:r w:rsidRPr="002A7C5D">
        <w:rPr>
          <w:lang w:val="en-US"/>
        </w:rPr>
        <w:t xml:space="preserve"> be/get usedto +</w:t>
      </w:r>
      <w:r>
        <w:t>инфинитивглагола</w:t>
      </w:r>
      <w:r w:rsidRPr="002A7C5D">
        <w:rPr>
          <w:lang w:val="en-US"/>
        </w:rPr>
        <w:t>,be/get usedto +</w:t>
      </w:r>
      <w:r>
        <w:t>инфинитивглагол</w:t>
      </w:r>
      <w:r w:rsidRPr="002A7C5D">
        <w:rPr>
          <w:lang w:val="en-US"/>
        </w:rPr>
        <w:t>, be/get used to doing something, be/get used to something.</w:t>
      </w:r>
    </w:p>
    <w:p w:rsidR="00F00F43" w:rsidRPr="002A7C5D" w:rsidRDefault="002A7C5D">
      <w:pPr>
        <w:pStyle w:val="a3"/>
        <w:spacing w:before="4" w:line="275" w:lineRule="exact"/>
        <w:ind w:left="1844" w:firstLine="0"/>
        <w:jc w:val="left"/>
        <w:rPr>
          <w:lang w:val="en-US"/>
        </w:rPr>
      </w:pPr>
      <w:r>
        <w:t>Конструкция</w:t>
      </w:r>
      <w:r w:rsidRPr="002A7C5D">
        <w:rPr>
          <w:lang w:val="en-US"/>
        </w:rPr>
        <w:t>both…and</w:t>
      </w:r>
      <w:r w:rsidRPr="002A7C5D">
        <w:rPr>
          <w:spacing w:val="-5"/>
          <w:lang w:val="en-US"/>
        </w:rPr>
        <w:t>….</w:t>
      </w:r>
    </w:p>
    <w:p w:rsidR="00F00F43" w:rsidRPr="002A7C5D" w:rsidRDefault="002A7C5D">
      <w:pPr>
        <w:pStyle w:val="a3"/>
        <w:spacing w:line="242" w:lineRule="auto"/>
        <w:ind w:right="851" w:firstLine="710"/>
        <w:jc w:val="left"/>
        <w:rPr>
          <w:lang w:val="en-US"/>
        </w:rPr>
      </w:pPr>
      <w:r>
        <w:t>Конструкции</w:t>
      </w:r>
      <w:r w:rsidRPr="002A7C5D">
        <w:rPr>
          <w:lang w:val="en-US"/>
        </w:rPr>
        <w:t xml:space="preserve"> c </w:t>
      </w:r>
      <w:r>
        <w:t>глаголами</w:t>
      </w:r>
      <w:r w:rsidRPr="002A7C5D">
        <w:rPr>
          <w:lang w:val="en-US"/>
        </w:rPr>
        <w:t xml:space="preserve"> to stop, to remember, to forget (</w:t>
      </w:r>
      <w:r>
        <w:t>разницавзначении</w:t>
      </w:r>
      <w:r w:rsidRPr="002A7C5D">
        <w:rPr>
          <w:lang w:val="en-US"/>
        </w:rPr>
        <w:t xml:space="preserve"> to stop doing smth </w:t>
      </w:r>
      <w:r>
        <w:t>и</w:t>
      </w:r>
      <w:r w:rsidRPr="002A7C5D">
        <w:rPr>
          <w:lang w:val="en-US"/>
        </w:rPr>
        <w:t xml:space="preserve"> to stop to do smth).</w:t>
      </w:r>
    </w:p>
    <w:p w:rsidR="00F00F43" w:rsidRPr="002A7C5D" w:rsidRDefault="002A7C5D">
      <w:pPr>
        <w:pStyle w:val="a3"/>
        <w:spacing w:line="242" w:lineRule="auto"/>
        <w:ind w:firstLine="710"/>
        <w:jc w:val="left"/>
        <w:rPr>
          <w:lang w:val="en-US"/>
        </w:rPr>
      </w:pPr>
      <w:r>
        <w:t>Глаголыввидо</w:t>
      </w:r>
      <w:r w:rsidRPr="002A7C5D">
        <w:rPr>
          <w:lang w:val="en-US"/>
        </w:rPr>
        <w:t>-</w:t>
      </w:r>
      <w:r>
        <w:t>временныхформахдействительногозалогавизъявительномнаклонении</w:t>
      </w:r>
      <w:r w:rsidRPr="002A7C5D">
        <w:rPr>
          <w:lang w:val="en-US"/>
        </w:rPr>
        <w:t xml:space="preserve"> (Past Perfect Tense, Present Perfect Continuous Tense, Future-in-the-Past).</w:t>
      </w:r>
    </w:p>
    <w:p w:rsidR="00F00F43" w:rsidRDefault="002A7C5D">
      <w:pPr>
        <w:pStyle w:val="a3"/>
        <w:spacing w:line="271" w:lineRule="exact"/>
        <w:ind w:left="1844" w:firstLine="0"/>
        <w:jc w:val="left"/>
      </w:pPr>
      <w:r>
        <w:t>Модальныеглаголывкосвеннойречив настоящемипрошедшем</w:t>
      </w:r>
      <w:r>
        <w:rPr>
          <w:spacing w:val="-2"/>
        </w:rPr>
        <w:t>времени.</w:t>
      </w:r>
    </w:p>
    <w:p w:rsidR="00F00F43" w:rsidRDefault="002A7C5D">
      <w:pPr>
        <w:pStyle w:val="a3"/>
        <w:tabs>
          <w:tab w:val="left" w:pos="3101"/>
          <w:tab w:val="left" w:pos="4012"/>
          <w:tab w:val="left" w:pos="4991"/>
          <w:tab w:val="left" w:pos="6482"/>
          <w:tab w:val="left" w:pos="7699"/>
          <w:tab w:val="left" w:pos="8969"/>
          <w:tab w:val="left" w:pos="10365"/>
        </w:tabs>
        <w:spacing w:line="237" w:lineRule="auto"/>
        <w:ind w:right="842" w:firstLine="710"/>
        <w:jc w:val="left"/>
      </w:pP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rsidR="00F00F43" w:rsidRDefault="002A7C5D">
      <w:pPr>
        <w:pStyle w:val="a3"/>
        <w:spacing w:before="2" w:line="275" w:lineRule="exact"/>
        <w:ind w:left="1844" w:firstLine="0"/>
        <w:jc w:val="left"/>
      </w:pPr>
      <w:r>
        <w:t>Наречия too–</w:t>
      </w:r>
      <w:r>
        <w:rPr>
          <w:spacing w:val="-2"/>
        </w:rPr>
        <w:t>enough.</w:t>
      </w:r>
    </w:p>
    <w:p w:rsidR="00F00F43" w:rsidRDefault="002A7C5D">
      <w:pPr>
        <w:pStyle w:val="a3"/>
        <w:spacing w:line="275" w:lineRule="exact"/>
        <w:ind w:left="1844" w:firstLine="0"/>
        <w:jc w:val="left"/>
      </w:pPr>
      <w:r>
        <w:t>Отрицательныеместоименияno(иегопроизводныеnobody,nothingидругие),</w:t>
      </w:r>
      <w:r>
        <w:rPr>
          <w:spacing w:val="-2"/>
        </w:rPr>
        <w:t>none.</w:t>
      </w:r>
    </w:p>
    <w:p w:rsidR="00F00F43" w:rsidRDefault="002A7C5D">
      <w:pPr>
        <w:pStyle w:val="21"/>
        <w:spacing w:before="7" w:line="272" w:lineRule="exact"/>
        <w:ind w:left="1844"/>
        <w:jc w:val="left"/>
      </w:pPr>
      <w:r>
        <w:t>Социокультурныезнанияи</w:t>
      </w:r>
      <w:r>
        <w:rPr>
          <w:spacing w:val="-2"/>
        </w:rPr>
        <w:t>умения.</w:t>
      </w:r>
    </w:p>
    <w:p w:rsidR="00F00F43" w:rsidRDefault="002A7C5D">
      <w:pPr>
        <w:pStyle w:val="a3"/>
        <w:ind w:right="851" w:firstLine="710"/>
      </w:pPr>
      <w:r>
        <w:t>Осуществление межличностного и межкультурного общения с использованием знанийонационально-культурныхособенностяхсвоейстраныистраны(стран)изучаемого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0" w:firstLine="710"/>
      </w:pPr>
      <w: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 грамматических средств с их учётом.</w:t>
      </w:r>
    </w:p>
    <w:p w:rsidR="00F00F43" w:rsidRDefault="002A7C5D">
      <w:pPr>
        <w:pStyle w:val="a3"/>
        <w:spacing w:before="3"/>
        <w:ind w:right="840" w:firstLine="71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Новогогода,Дняматери, Дняблагодаренияи другихпраздников),сособенностямиобраза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00F43" w:rsidRDefault="002A7C5D">
      <w:pPr>
        <w:pStyle w:val="a3"/>
        <w:ind w:right="851" w:firstLine="710"/>
      </w:pPr>
      <w:r>
        <w:t xml:space="preserve">Осуществление межличностного и межкультурного общения с использованием знанийонационально-культурныхособенностяхсвоейстраныистраны(стран)изучаемого </w:t>
      </w:r>
      <w:r>
        <w:rPr>
          <w:spacing w:val="-2"/>
        </w:rPr>
        <w:t>языка.</w:t>
      </w:r>
    </w:p>
    <w:p w:rsidR="00F00F43" w:rsidRDefault="002A7C5D">
      <w:pPr>
        <w:pStyle w:val="a3"/>
        <w:spacing w:line="275" w:lineRule="exact"/>
        <w:ind w:left="1844" w:firstLine="0"/>
      </w:pPr>
      <w:r>
        <w:t>Соблюдениенормывежливостивмежкультурном</w:t>
      </w:r>
      <w:r>
        <w:rPr>
          <w:spacing w:val="-2"/>
        </w:rPr>
        <w:t>общении.</w:t>
      </w:r>
    </w:p>
    <w:p w:rsidR="00F00F43" w:rsidRDefault="002A7C5D">
      <w:pPr>
        <w:pStyle w:val="a3"/>
        <w:spacing w:before="2"/>
        <w:ind w:right="842" w:firstLine="71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00F43" w:rsidRDefault="002A7C5D">
      <w:pPr>
        <w:pStyle w:val="a3"/>
        <w:spacing w:line="274" w:lineRule="exact"/>
        <w:ind w:left="1844" w:firstLine="0"/>
      </w:pPr>
      <w:r>
        <w:t>Развитие</w:t>
      </w:r>
      <w:r>
        <w:rPr>
          <w:spacing w:val="-2"/>
        </w:rPr>
        <w:t>умений:</w:t>
      </w:r>
    </w:p>
    <w:p w:rsidR="00F00F43" w:rsidRDefault="002A7C5D">
      <w:pPr>
        <w:pStyle w:val="a3"/>
        <w:spacing w:before="5" w:line="237" w:lineRule="auto"/>
        <w:ind w:right="857" w:firstLine="710"/>
      </w:pPr>
      <w:r>
        <w:t>кратко представлять Россию и страну (страны) изучаемого языка (культурные явления, события, достопримечательности);</w:t>
      </w:r>
    </w:p>
    <w:p w:rsidR="00F00F43" w:rsidRDefault="002A7C5D">
      <w:pPr>
        <w:pStyle w:val="a3"/>
        <w:spacing w:before="4"/>
        <w:ind w:right="849" w:firstLine="71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00F43" w:rsidRDefault="002A7C5D">
      <w:pPr>
        <w:pStyle w:val="a3"/>
        <w:spacing w:line="242" w:lineRule="auto"/>
        <w:ind w:right="845" w:firstLine="710"/>
      </w:pPr>
      <w:r>
        <w:t>оказывать помощь иностранным гостям в ситуациях повседневного общения (объяснить местонахождениеобъекта, сообщить возможныймаршрут и другие ситуации).</w:t>
      </w:r>
    </w:p>
    <w:p w:rsidR="00F00F43" w:rsidRDefault="002A7C5D">
      <w:pPr>
        <w:pStyle w:val="21"/>
        <w:spacing w:before="276" w:line="272" w:lineRule="exact"/>
        <w:ind w:left="1844"/>
      </w:pPr>
      <w:r>
        <w:t>Компенсаторные</w:t>
      </w:r>
      <w:r>
        <w:rPr>
          <w:spacing w:val="-2"/>
        </w:rPr>
        <w:t>умения.</w:t>
      </w:r>
    </w:p>
    <w:p w:rsidR="00F00F43" w:rsidRDefault="002A7C5D">
      <w:pPr>
        <w:pStyle w:val="a3"/>
        <w:ind w:right="843" w:firstLine="71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догадыватьсяозначениинезнакомыхсловспомощьюиспользуемыхсобеседникомжестов и мимики.</w:t>
      </w:r>
    </w:p>
    <w:p w:rsidR="00F00F43" w:rsidRDefault="002A7C5D">
      <w:pPr>
        <w:pStyle w:val="a3"/>
        <w:spacing w:before="1" w:line="237" w:lineRule="auto"/>
        <w:ind w:left="1844" w:right="842" w:firstLine="0"/>
      </w:pPr>
      <w:r>
        <w:t>Переспрашивать, просить повторить, уточняя значение незнакомых слов. Использование при формулированиисобственных высказываний,ключевых слов,</w:t>
      </w:r>
    </w:p>
    <w:p w:rsidR="00F00F43" w:rsidRDefault="002A7C5D">
      <w:pPr>
        <w:pStyle w:val="a3"/>
        <w:spacing w:before="3" w:line="275" w:lineRule="exact"/>
        <w:ind w:firstLine="0"/>
        <w:jc w:val="left"/>
      </w:pPr>
      <w:r>
        <w:rPr>
          <w:spacing w:val="-2"/>
        </w:rPr>
        <w:t>плана.</w:t>
      </w:r>
    </w:p>
    <w:p w:rsidR="00F00F43" w:rsidRDefault="002A7C5D">
      <w:pPr>
        <w:pStyle w:val="a3"/>
        <w:tabs>
          <w:tab w:val="left" w:pos="3661"/>
          <w:tab w:val="left" w:pos="5239"/>
          <w:tab w:val="left" w:pos="5699"/>
          <w:tab w:val="left" w:pos="7187"/>
          <w:tab w:val="left" w:pos="8779"/>
          <w:tab w:val="left" w:pos="9355"/>
        </w:tabs>
        <w:spacing w:line="275" w:lineRule="exact"/>
        <w:ind w:left="1844"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F00F43" w:rsidRDefault="002A7C5D">
      <w:pPr>
        <w:pStyle w:val="a3"/>
        <w:spacing w:before="6" w:line="237" w:lineRule="auto"/>
        <w:ind w:firstLine="0"/>
        <w:jc w:val="left"/>
      </w:pPr>
      <w:r>
        <w:t>основногосодержанияпрочитанного(прослушанного)текстаилидлянахождениявтексте запрашиваемой информации.</w:t>
      </w:r>
    </w:p>
    <w:p w:rsidR="00F00F43" w:rsidRDefault="002A7C5D">
      <w:pPr>
        <w:pStyle w:val="a3"/>
        <w:spacing w:before="5" w:line="237" w:lineRule="auto"/>
        <w:ind w:right="850" w:firstLine="710"/>
      </w:pPr>
      <w:r>
        <w:t>Сравнение (в том числеустановлениеоснования для сравнения)объектов, явлений, процессов, их элементов и основных функций в рамках изученной тематики.</w:t>
      </w:r>
    </w:p>
    <w:p w:rsidR="00F00F43" w:rsidRDefault="002A7C5D">
      <w:pPr>
        <w:pStyle w:val="21"/>
        <w:spacing w:before="8" w:line="550" w:lineRule="atLeast"/>
        <w:ind w:left="1844" w:right="3400" w:firstLine="2549"/>
      </w:pPr>
      <w:r>
        <w:t>Содержаниеобученияв9классе Коммуникативные умения.</w:t>
      </w:r>
    </w:p>
    <w:p w:rsidR="00F00F43" w:rsidRDefault="002A7C5D">
      <w:pPr>
        <w:pStyle w:val="a3"/>
        <w:ind w:right="850" w:firstLine="71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0F43" w:rsidRDefault="002A7C5D">
      <w:pPr>
        <w:pStyle w:val="a3"/>
        <w:spacing w:line="242" w:lineRule="auto"/>
        <w:ind w:left="1844" w:right="2287" w:firstLine="0"/>
      </w:pPr>
      <w:r>
        <w:t>Взаимоотношениявсемьеисдрузьями.Конфликтыиихразрешение. Внешность и характер человека (литературного персонажа).</w:t>
      </w:r>
    </w:p>
    <w:p w:rsidR="00F00F43" w:rsidRDefault="002A7C5D">
      <w:pPr>
        <w:pStyle w:val="a3"/>
        <w:spacing w:line="242" w:lineRule="auto"/>
        <w:ind w:right="851" w:firstLine="710"/>
        <w:jc w:val="left"/>
      </w:pPr>
      <w:r>
        <w:t>Досугиувлечения (хобби) современногоподростка (чтение,кино, театр, музыка, музей, спорт, живопись; компьютерные игры). Роль книги в жизни подростка.</w:t>
      </w:r>
    </w:p>
    <w:p w:rsidR="00F00F43" w:rsidRDefault="002A7C5D">
      <w:pPr>
        <w:pStyle w:val="a3"/>
        <w:spacing w:line="270" w:lineRule="exact"/>
        <w:ind w:left="1844" w:firstLine="0"/>
        <w:jc w:val="left"/>
      </w:pPr>
      <w:r>
        <w:t>Здоровыйобразжизни:режимтрудаиотдыха,фитнес,сбалансированное</w:t>
      </w:r>
      <w:r>
        <w:rPr>
          <w:spacing w:val="-2"/>
        </w:rPr>
        <w:t>питание.</w:t>
      </w:r>
    </w:p>
    <w:p w:rsidR="00F00F43" w:rsidRDefault="002A7C5D">
      <w:pPr>
        <w:pStyle w:val="a3"/>
        <w:ind w:firstLine="0"/>
        <w:jc w:val="left"/>
      </w:pPr>
      <w:r>
        <w:t>Посещение</w:t>
      </w:r>
      <w:r>
        <w:rPr>
          <w:spacing w:val="-2"/>
        </w:rPr>
        <w:t>врача.</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tabs>
          <w:tab w:val="left" w:pos="2184"/>
          <w:tab w:val="left" w:pos="3459"/>
          <w:tab w:val="left" w:pos="4428"/>
          <w:tab w:val="left" w:pos="5799"/>
          <w:tab w:val="left" w:pos="7085"/>
          <w:tab w:val="left" w:pos="7492"/>
          <w:tab w:val="left" w:pos="8907"/>
          <w:tab w:val="left" w:pos="9305"/>
        </w:tabs>
        <w:spacing w:before="60" w:line="242" w:lineRule="auto"/>
        <w:ind w:right="847" w:firstLine="710"/>
        <w:jc w:val="right"/>
      </w:pPr>
      <w:r>
        <w:lastRenderedPageBreak/>
        <w:t xml:space="preserve">Покупки:одежда,обувьипродуктыпитания.Карманныеденьги.Молодёжнаямода. </w:t>
      </w: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F00F43" w:rsidRDefault="002A7C5D">
      <w:pPr>
        <w:pStyle w:val="a3"/>
        <w:spacing w:line="242" w:lineRule="auto"/>
        <w:ind w:right="851" w:firstLine="0"/>
      </w:pPr>
      <w:r>
        <w:t xml:space="preserve">Взаимоотношения в школе: проблемы и их решение. Переписка с иностранными </w:t>
      </w:r>
      <w:r>
        <w:rPr>
          <w:spacing w:val="-2"/>
        </w:rPr>
        <w:t>сверстниками.</w:t>
      </w:r>
    </w:p>
    <w:p w:rsidR="00F00F43" w:rsidRDefault="002A7C5D">
      <w:pPr>
        <w:pStyle w:val="a3"/>
        <w:spacing w:line="242" w:lineRule="auto"/>
        <w:ind w:right="841" w:firstLine="710"/>
      </w:pPr>
      <w:r>
        <w:t>Виды отдыха в различное время года. Путешествия по России и иностранным странам. Транспорт.</w:t>
      </w:r>
    </w:p>
    <w:p w:rsidR="00F00F43" w:rsidRDefault="002A7C5D">
      <w:pPr>
        <w:pStyle w:val="a3"/>
        <w:spacing w:line="242" w:lineRule="auto"/>
        <w:ind w:right="852" w:firstLine="710"/>
      </w:pPr>
      <w:r>
        <w:t>Природа: флора ифауна. Проблемыэкологии.Защитаокружающей среды. Климат, погода. Стихийные бедствия.</w:t>
      </w:r>
    </w:p>
    <w:p w:rsidR="00F00F43" w:rsidRDefault="002A7C5D">
      <w:pPr>
        <w:pStyle w:val="a3"/>
        <w:spacing w:line="271" w:lineRule="exact"/>
        <w:ind w:left="1844" w:firstLine="0"/>
      </w:pPr>
      <w:r>
        <w:t>Средствамассовойинформации(телевидение,радио,пресса,</w:t>
      </w:r>
      <w:r>
        <w:rPr>
          <w:spacing w:val="-2"/>
        </w:rPr>
        <w:t>Интернет).</w:t>
      </w:r>
    </w:p>
    <w:p w:rsidR="00F00F43" w:rsidRDefault="002A7C5D">
      <w:pPr>
        <w:pStyle w:val="a3"/>
        <w:ind w:right="843" w:firstLine="71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00F43" w:rsidRDefault="002A7C5D">
      <w:pPr>
        <w:pStyle w:val="a3"/>
        <w:ind w:right="846" w:firstLine="710"/>
      </w:pPr>
      <w:r>
        <w:t>Выдающиеся люди родной страны и страны (стран) изучаемого языка, их вклад в наукуимировуюкультуру:государственныедеятели,учёные,писатели,поэты,художники, музыканты, спортсмены.</w:t>
      </w:r>
    </w:p>
    <w:p w:rsidR="00F00F43" w:rsidRDefault="002A7C5D">
      <w:pPr>
        <w:pStyle w:val="21"/>
        <w:spacing w:line="275" w:lineRule="exact"/>
        <w:ind w:left="1844"/>
        <w:jc w:val="left"/>
      </w:pPr>
      <w:r>
        <w:rPr>
          <w:spacing w:val="-2"/>
        </w:rPr>
        <w:t>Говорение.</w:t>
      </w:r>
    </w:p>
    <w:p w:rsidR="00F00F43" w:rsidRDefault="002A7C5D">
      <w:pPr>
        <w:ind w:left="1133" w:right="843" w:firstLine="710"/>
        <w:jc w:val="both"/>
        <w:rPr>
          <w:sz w:val="24"/>
        </w:rPr>
      </w:pPr>
      <w:r>
        <w:rPr>
          <w:b/>
          <w:sz w:val="24"/>
        </w:rPr>
        <w:t>Развитиекоммуникативныхуменийдиалогическойречи,</w:t>
      </w:r>
      <w:r>
        <w:rPr>
          <w:sz w:val="24"/>
        </w:rPr>
        <w:t>аименноуменийвести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00F43" w:rsidRDefault="002A7C5D">
      <w:pPr>
        <w:pStyle w:val="a3"/>
        <w:ind w:right="850" w:firstLine="71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00F43" w:rsidRDefault="002A7C5D">
      <w:pPr>
        <w:pStyle w:val="a3"/>
        <w:ind w:right="848" w:firstLine="71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00F43" w:rsidRDefault="002A7C5D">
      <w:pPr>
        <w:pStyle w:val="a3"/>
        <w:ind w:right="848" w:firstLine="71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00F43" w:rsidRDefault="002A7C5D">
      <w:pPr>
        <w:pStyle w:val="a3"/>
        <w:ind w:right="851" w:firstLine="710"/>
      </w:pPr>
      <w:r>
        <w:t>диалог-обмен мнениями: выражать свою точку мнения и обосновывать её, высказыватьсвоёсогласие(несогласие)сточкойзрения собеседника, выражатьсомнение, давать эмоциональную оценку обсуждаемым событиям: восхищение, удивление, радость, огорчение и так далее.</w:t>
      </w:r>
    </w:p>
    <w:p w:rsidR="00F00F43" w:rsidRDefault="002A7C5D">
      <w:pPr>
        <w:pStyle w:val="a3"/>
        <w:ind w:right="838" w:firstLine="71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00F43" w:rsidRDefault="002A7C5D">
      <w:pPr>
        <w:pStyle w:val="a3"/>
        <w:ind w:right="844" w:firstLine="710"/>
      </w:pPr>
      <w:r>
        <w:t>Объём диалога – до 8 реплик со стороны каждого собеседника в рамках комбинированногодиалога,до6репликсостороныкаждогособеседникаврамкахдиалога- обмена мнениями.</w:t>
      </w:r>
    </w:p>
    <w:p w:rsidR="00F00F43" w:rsidRDefault="002A7C5D">
      <w:pPr>
        <w:spacing w:line="237" w:lineRule="auto"/>
        <w:ind w:left="1133" w:right="845" w:firstLine="710"/>
        <w:jc w:val="both"/>
        <w:rPr>
          <w:sz w:val="24"/>
        </w:rPr>
      </w:pPr>
      <w:r>
        <w:rPr>
          <w:b/>
          <w:sz w:val="24"/>
        </w:rPr>
        <w:t xml:space="preserve">Развитие коммуникативных умений монологической речи: создание устных связных </w:t>
      </w:r>
      <w:r>
        <w:rPr>
          <w:sz w:val="24"/>
        </w:rPr>
        <w:t>монологических высказываний с использованием основных коммуникативных типов речи:</w:t>
      </w:r>
    </w:p>
    <w:p w:rsidR="00F00F43" w:rsidRDefault="002A7C5D">
      <w:pPr>
        <w:pStyle w:val="a3"/>
        <w:spacing w:before="2" w:line="237" w:lineRule="auto"/>
        <w:ind w:right="853" w:firstLine="71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00F43" w:rsidRDefault="002A7C5D">
      <w:pPr>
        <w:pStyle w:val="a3"/>
        <w:spacing w:before="6" w:line="237" w:lineRule="auto"/>
        <w:ind w:left="1844" w:right="6586" w:firstLine="0"/>
      </w:pPr>
      <w:r>
        <w:t xml:space="preserve">повествование(сообщение); </w:t>
      </w:r>
      <w:r>
        <w:rPr>
          <w:spacing w:val="-2"/>
        </w:rPr>
        <w:t>рассуждение;</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48" w:firstLine="710"/>
      </w:pPr>
      <w:r>
        <w:lastRenderedPageBreak/>
        <w:t>выражение и краткое аргументирование своего мнения по отношению к услышанному (прочитанному);</w:t>
      </w:r>
    </w:p>
    <w:p w:rsidR="00F00F43" w:rsidRDefault="002A7C5D">
      <w:pPr>
        <w:pStyle w:val="a3"/>
        <w:spacing w:line="242" w:lineRule="auto"/>
        <w:ind w:right="855" w:firstLine="710"/>
      </w:pPr>
      <w:r>
        <w:t>изложение(пересказ)основного содержания прочитанного (прослушанного)текста с выражением своего отношения к событиям и фактам, изложенным в тексте;</w:t>
      </w:r>
    </w:p>
    <w:p w:rsidR="00F00F43" w:rsidRDefault="002A7C5D">
      <w:pPr>
        <w:pStyle w:val="a3"/>
        <w:spacing w:line="271" w:lineRule="exact"/>
        <w:ind w:left="1844" w:firstLine="0"/>
      </w:pPr>
      <w:r>
        <w:t xml:space="preserve">составлениерассказапо </w:t>
      </w:r>
      <w:r>
        <w:rPr>
          <w:spacing w:val="-2"/>
        </w:rPr>
        <w:t>картинкам;</w:t>
      </w:r>
    </w:p>
    <w:p w:rsidR="00F00F43" w:rsidRDefault="002A7C5D">
      <w:pPr>
        <w:pStyle w:val="a3"/>
        <w:spacing w:line="275" w:lineRule="exact"/>
        <w:ind w:left="1844" w:firstLine="0"/>
      </w:pPr>
      <w:r>
        <w:t>изложениерезультатоввыполненнойпроектной</w:t>
      </w:r>
      <w:r>
        <w:rPr>
          <w:spacing w:val="-2"/>
        </w:rPr>
        <w:t>работы.</w:t>
      </w:r>
    </w:p>
    <w:p w:rsidR="00F00F43" w:rsidRDefault="002A7C5D">
      <w:pPr>
        <w:pStyle w:val="a3"/>
        <w:ind w:right="842" w:firstLine="710"/>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F00F43" w:rsidRDefault="002A7C5D">
      <w:pPr>
        <w:pStyle w:val="a3"/>
        <w:ind w:left="1844" w:firstLine="0"/>
      </w:pPr>
      <w:r>
        <w:t>Объёммонологическоговысказывания–10–12</w:t>
      </w:r>
      <w:r>
        <w:rPr>
          <w:spacing w:val="-2"/>
        </w:rPr>
        <w:t>фраз.</w:t>
      </w:r>
    </w:p>
    <w:p w:rsidR="00F00F43" w:rsidRDefault="002A7C5D">
      <w:pPr>
        <w:pStyle w:val="21"/>
        <w:spacing w:before="4" w:line="272" w:lineRule="exact"/>
        <w:ind w:left="1844"/>
        <w:jc w:val="left"/>
      </w:pPr>
      <w:r>
        <w:rPr>
          <w:spacing w:val="-2"/>
        </w:rPr>
        <w:t>Аудирование.</w:t>
      </w:r>
    </w:p>
    <w:p w:rsidR="00F00F43" w:rsidRDefault="002A7C5D">
      <w:pPr>
        <w:pStyle w:val="a3"/>
        <w:ind w:right="842" w:firstLine="710"/>
      </w:pPr>
      <w:r>
        <w:t>Принепосредственномобщении:пониманиенаслухречиучителяиодноклассников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00F43" w:rsidRDefault="002A7C5D">
      <w:pPr>
        <w:pStyle w:val="a3"/>
        <w:ind w:right="845" w:firstLine="71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явления,сразнойглубинойпроникновениявихсодержаниевзависимостиотпоставленной коммуникативной задачи: с пониманием основного содержания, с пониманием нужной (интересующей, запрашиваемой) информации.</w:t>
      </w:r>
    </w:p>
    <w:p w:rsidR="00F00F43" w:rsidRDefault="002A7C5D">
      <w:pPr>
        <w:pStyle w:val="a3"/>
        <w:ind w:right="854" w:firstLine="71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0F43" w:rsidRDefault="002A7C5D">
      <w:pPr>
        <w:pStyle w:val="a3"/>
        <w:ind w:right="847" w:firstLine="710"/>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00F43" w:rsidRDefault="002A7C5D">
      <w:pPr>
        <w:pStyle w:val="a3"/>
        <w:spacing w:line="242" w:lineRule="auto"/>
        <w:ind w:right="855" w:firstLine="71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00F43" w:rsidRDefault="002A7C5D">
      <w:pPr>
        <w:pStyle w:val="a3"/>
        <w:spacing w:line="242" w:lineRule="auto"/>
        <w:ind w:right="842" w:firstLine="710"/>
      </w:pPr>
      <w:r>
        <w:t>Языковая сложность текстов для аудирования должна соответствовать базовому уровню (А2 – допороговому уровню по общеевропейской шкале).</w:t>
      </w:r>
    </w:p>
    <w:p w:rsidR="00F00F43" w:rsidRDefault="002A7C5D">
      <w:pPr>
        <w:pStyle w:val="a3"/>
        <w:spacing w:line="271" w:lineRule="exact"/>
        <w:ind w:left="1844" w:firstLine="0"/>
      </w:pPr>
      <w:r>
        <w:t>Времязвучаниятекста(текстов)дляаудирования–до2</w:t>
      </w:r>
      <w:r>
        <w:rPr>
          <w:spacing w:val="-2"/>
        </w:rPr>
        <w:t>минут.</w:t>
      </w:r>
    </w:p>
    <w:p w:rsidR="00F00F43" w:rsidRDefault="002A7C5D">
      <w:pPr>
        <w:pStyle w:val="21"/>
        <w:spacing w:line="272" w:lineRule="exact"/>
        <w:ind w:left="1907"/>
      </w:pPr>
      <w:r>
        <w:t>Смысловое</w:t>
      </w:r>
      <w:r>
        <w:rPr>
          <w:spacing w:val="-2"/>
        </w:rPr>
        <w:t>чтение.</w:t>
      </w:r>
    </w:p>
    <w:p w:rsidR="00F00F43" w:rsidRDefault="002A7C5D">
      <w:pPr>
        <w:pStyle w:val="a3"/>
        <w:ind w:right="847" w:firstLine="710"/>
      </w:pPr>
      <w:r>
        <w:t>Развитиеумениячитатьпросебяипониматьнесложныеаутентичныетекстыразных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00F43" w:rsidRDefault="002A7C5D">
      <w:pPr>
        <w:pStyle w:val="a3"/>
        <w:ind w:right="844" w:firstLine="71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00F43" w:rsidRDefault="002A7C5D">
      <w:pPr>
        <w:pStyle w:val="a3"/>
        <w:ind w:right="847" w:firstLine="71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5" w:firstLine="710"/>
      </w:pPr>
      <w:r>
        <w:lastRenderedPageBreak/>
        <w:t>Чтениенесплошныхтекстов(таблиц,диаграмм,схем)ипониманиепредставленной в них информации.</w:t>
      </w:r>
    </w:p>
    <w:p w:rsidR="00F00F43" w:rsidRDefault="002A7C5D">
      <w:pPr>
        <w:pStyle w:val="a3"/>
        <w:ind w:right="845" w:firstLine="7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изложенныхвтекстефактовисобытий,восстанавливатьтекстизразрозненныхабзацевили путём добавления выпущенных фрагментов.</w:t>
      </w:r>
    </w:p>
    <w:p w:rsidR="00F00F43" w:rsidRDefault="002A7C5D">
      <w:pPr>
        <w:pStyle w:val="a3"/>
        <w:ind w:right="849" w:firstLine="710"/>
      </w:pPr>
      <w:r>
        <w:t>Текстыдлячтения:диалог(беседа),интервью,рассказ,отрывокизхудожественного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00F43" w:rsidRDefault="002A7C5D">
      <w:pPr>
        <w:pStyle w:val="a3"/>
        <w:spacing w:line="237" w:lineRule="auto"/>
        <w:ind w:right="852" w:firstLine="710"/>
      </w:pPr>
      <w:r>
        <w:t>Языковая сложность текстов для чтения должна соответствовать базовому уровню (А2 – допороговому уровню по общеевропейской шкале).</w:t>
      </w:r>
    </w:p>
    <w:p w:rsidR="00F00F43" w:rsidRDefault="002A7C5D">
      <w:pPr>
        <w:pStyle w:val="a3"/>
        <w:spacing w:before="4"/>
        <w:ind w:left="1844" w:firstLine="0"/>
      </w:pPr>
      <w:r>
        <w:t xml:space="preserve">Объём текста(текстов)длячтения–500–600 </w:t>
      </w:r>
      <w:r>
        <w:rPr>
          <w:spacing w:val="-2"/>
        </w:rPr>
        <w:t>слов.</w:t>
      </w:r>
    </w:p>
    <w:p w:rsidR="00F00F43" w:rsidRDefault="002A7C5D">
      <w:pPr>
        <w:pStyle w:val="21"/>
        <w:spacing w:before="2" w:line="275" w:lineRule="exact"/>
        <w:ind w:left="1844"/>
        <w:jc w:val="left"/>
      </w:pPr>
      <w:r>
        <w:t>Письменная</w:t>
      </w:r>
      <w:r>
        <w:rPr>
          <w:spacing w:val="-4"/>
        </w:rPr>
        <w:t>речь.</w:t>
      </w:r>
    </w:p>
    <w:p w:rsidR="00F00F43" w:rsidRDefault="002A7C5D">
      <w:pPr>
        <w:pStyle w:val="a3"/>
        <w:spacing w:line="274" w:lineRule="exact"/>
        <w:ind w:left="1844" w:firstLine="0"/>
        <w:jc w:val="left"/>
      </w:pPr>
      <w:r>
        <w:t>Развитиеуменийписьменной</w:t>
      </w:r>
      <w:r>
        <w:rPr>
          <w:spacing w:val="-4"/>
        </w:rPr>
        <w:t>речи:</w:t>
      </w:r>
    </w:p>
    <w:p w:rsidR="00F00F43" w:rsidRDefault="002A7C5D">
      <w:pPr>
        <w:pStyle w:val="a3"/>
        <w:spacing w:line="275" w:lineRule="exact"/>
        <w:ind w:left="1844" w:firstLine="0"/>
        <w:jc w:val="left"/>
      </w:pPr>
      <w:r>
        <w:t>составлениеплана(тезисов)устногоилиписьменного</w:t>
      </w:r>
      <w:r>
        <w:rPr>
          <w:spacing w:val="-2"/>
        </w:rPr>
        <w:t>сообщения;</w:t>
      </w:r>
    </w:p>
    <w:p w:rsidR="00F00F43" w:rsidRDefault="002A7C5D">
      <w:pPr>
        <w:pStyle w:val="a3"/>
        <w:spacing w:before="5" w:line="237" w:lineRule="auto"/>
        <w:ind w:right="851" w:firstLine="71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F00F43" w:rsidRDefault="002A7C5D">
      <w:pPr>
        <w:pStyle w:val="a3"/>
        <w:spacing w:before="3"/>
        <w:ind w:right="840" w:firstLine="710"/>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письма – до 120 слов);</w:t>
      </w:r>
    </w:p>
    <w:p w:rsidR="00F00F43" w:rsidRDefault="002A7C5D">
      <w:pPr>
        <w:pStyle w:val="a3"/>
        <w:ind w:right="840" w:firstLine="710"/>
      </w:pPr>
      <w:r>
        <w:t>созданиенебольшого письменного высказывания с использованием образца, плана, таблицы и(или)прочитанного/прослушанноготекста(объёмписьменноговысказывания– до 120 слов);</w:t>
      </w:r>
    </w:p>
    <w:p w:rsidR="00F00F43" w:rsidRDefault="002A7C5D">
      <w:pPr>
        <w:pStyle w:val="a3"/>
        <w:spacing w:before="3" w:line="237" w:lineRule="auto"/>
        <w:ind w:right="853" w:firstLine="710"/>
      </w:pPr>
      <w:r>
        <w:t>заполнение таблицы с краткой фиксацией содержания прочитанного (прослушанного) текста;</w:t>
      </w:r>
    </w:p>
    <w:p w:rsidR="00F00F43" w:rsidRDefault="002A7C5D">
      <w:pPr>
        <w:pStyle w:val="a3"/>
        <w:spacing w:before="6" w:line="237" w:lineRule="auto"/>
        <w:ind w:left="1844" w:right="838" w:firstLine="0"/>
      </w:pPr>
      <w:r>
        <w:t>преобразование таблицы, схемы в текстовый вариант представления информации; письменноепредставлениерезультатоввыполненнойпроектнойработы(объём–</w:t>
      </w:r>
    </w:p>
    <w:p w:rsidR="00F00F43" w:rsidRDefault="002A7C5D">
      <w:pPr>
        <w:pStyle w:val="a3"/>
        <w:spacing w:before="3"/>
        <w:ind w:firstLine="0"/>
      </w:pPr>
      <w:r>
        <w:t>100–120</w:t>
      </w:r>
      <w:r>
        <w:rPr>
          <w:spacing w:val="-2"/>
        </w:rPr>
        <w:t>слов).</w:t>
      </w:r>
    </w:p>
    <w:p w:rsidR="00F00F43" w:rsidRDefault="002A7C5D">
      <w:pPr>
        <w:pStyle w:val="21"/>
        <w:spacing w:before="3" w:line="242" w:lineRule="auto"/>
        <w:ind w:left="1844" w:right="6376"/>
      </w:pPr>
      <w:r>
        <w:t>Языковые знания и умения. Фонетическаясторона</w:t>
      </w:r>
      <w:r>
        <w:rPr>
          <w:spacing w:val="-2"/>
        </w:rPr>
        <w:t>речи.</w:t>
      </w:r>
    </w:p>
    <w:p w:rsidR="00F00F43" w:rsidRDefault="002A7C5D">
      <w:pPr>
        <w:pStyle w:val="a3"/>
        <w:ind w:right="849" w:firstLine="710"/>
      </w:pPr>
      <w:r>
        <w:t>Различениенаслух, безфонематическихошибок,ведущихксбоювкоммуникации,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00F43" w:rsidRDefault="002A7C5D">
      <w:pPr>
        <w:pStyle w:val="a3"/>
        <w:ind w:left="1844" w:firstLine="0"/>
      </w:pPr>
      <w:r>
        <w:t>Выражениемодальногозначения,чувстваи</w:t>
      </w:r>
      <w:r>
        <w:rPr>
          <w:spacing w:val="-2"/>
        </w:rPr>
        <w:t>эмоции.</w:t>
      </w:r>
    </w:p>
    <w:p w:rsidR="00F00F43" w:rsidRDefault="002A7C5D">
      <w:pPr>
        <w:pStyle w:val="a3"/>
        <w:spacing w:line="237" w:lineRule="auto"/>
        <w:ind w:right="851" w:firstLine="710"/>
      </w:pPr>
      <w:r>
        <w:t>Различение на слух британского и американского вариантов произношения в прослушанных текстах или услышанных высказываниях.</w:t>
      </w:r>
    </w:p>
    <w:p w:rsidR="00F00F43" w:rsidRDefault="002A7C5D">
      <w:pPr>
        <w:pStyle w:val="a3"/>
        <w:ind w:right="852" w:firstLine="71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00F43" w:rsidRDefault="002A7C5D">
      <w:pPr>
        <w:pStyle w:val="a3"/>
        <w:spacing w:line="242" w:lineRule="auto"/>
        <w:ind w:right="843" w:firstLine="710"/>
      </w:pPr>
      <w:r>
        <w:t>Тексты для чтения вслух: сообщение информационного характера, отрывок из статьи научно-популярного характера, рассказ, диалог (беседа).</w:t>
      </w:r>
    </w:p>
    <w:p w:rsidR="00F00F43" w:rsidRDefault="002A7C5D">
      <w:pPr>
        <w:pStyle w:val="a3"/>
        <w:spacing w:line="271" w:lineRule="exact"/>
        <w:ind w:left="1844" w:firstLine="0"/>
        <w:jc w:val="left"/>
      </w:pPr>
      <w:r>
        <w:t xml:space="preserve">Объёмтекстадля чтениявслух– до 110 </w:t>
      </w:r>
      <w:r>
        <w:rPr>
          <w:spacing w:val="-2"/>
        </w:rPr>
        <w:t>слов.</w:t>
      </w:r>
    </w:p>
    <w:p w:rsidR="00F00F43" w:rsidRDefault="002A7C5D">
      <w:pPr>
        <w:pStyle w:val="21"/>
        <w:spacing w:before="4" w:line="272" w:lineRule="exact"/>
        <w:ind w:left="1844"/>
        <w:jc w:val="left"/>
      </w:pPr>
      <w:r>
        <w:t>Графика,орфографияи</w:t>
      </w:r>
      <w:r>
        <w:rPr>
          <w:spacing w:val="-2"/>
        </w:rPr>
        <w:t xml:space="preserve"> пунктуация.</w:t>
      </w:r>
    </w:p>
    <w:p w:rsidR="00F00F43" w:rsidRDefault="002A7C5D">
      <w:pPr>
        <w:pStyle w:val="a3"/>
        <w:spacing w:line="272" w:lineRule="exact"/>
        <w:ind w:left="1844" w:firstLine="0"/>
        <w:jc w:val="left"/>
      </w:pPr>
      <w:r>
        <w:t>Правильноенаписаниеизученных</w:t>
      </w:r>
      <w:r>
        <w:rPr>
          <w:spacing w:val="-4"/>
        </w:rPr>
        <w:t>слов.</w:t>
      </w:r>
    </w:p>
    <w:p w:rsidR="00F00F43" w:rsidRDefault="002A7C5D">
      <w:pPr>
        <w:pStyle w:val="a3"/>
        <w:tabs>
          <w:tab w:val="left" w:pos="3312"/>
          <w:tab w:val="left" w:pos="5057"/>
          <w:tab w:val="left" w:pos="5973"/>
          <w:tab w:val="left" w:pos="7489"/>
          <w:tab w:val="left" w:pos="8384"/>
          <w:tab w:val="left" w:pos="10364"/>
        </w:tabs>
        <w:spacing w:before="5" w:line="237" w:lineRule="auto"/>
        <w:ind w:right="842" w:firstLine="710"/>
        <w:jc w:val="left"/>
      </w:pPr>
      <w:r>
        <w:rPr>
          <w:spacing w:val="-2"/>
        </w:rPr>
        <w:t>Правильное</w:t>
      </w:r>
      <w:r>
        <w:tab/>
      </w:r>
      <w:r>
        <w:rPr>
          <w:spacing w:val="-2"/>
        </w:rPr>
        <w:t>использование</w:t>
      </w:r>
      <w:r>
        <w:tab/>
      </w:r>
      <w:r>
        <w:rPr>
          <w:spacing w:val="-2"/>
        </w:rPr>
        <w:t>знаков</w:t>
      </w:r>
      <w:r>
        <w:tab/>
      </w:r>
      <w:r>
        <w:rPr>
          <w:spacing w:val="-2"/>
        </w:rPr>
        <w:t>препинания:</w:t>
      </w:r>
      <w:r>
        <w:tab/>
      </w:r>
      <w:r>
        <w:rPr>
          <w:spacing w:val="-2"/>
        </w:rPr>
        <w:t>точки,</w:t>
      </w:r>
      <w:r>
        <w:tab/>
      </w:r>
      <w:r>
        <w:rPr>
          <w:spacing w:val="-2"/>
        </w:rPr>
        <w:t>вопросительного</w:t>
      </w:r>
      <w:r>
        <w:tab/>
      </w:r>
      <w:r>
        <w:rPr>
          <w:spacing w:val="-10"/>
        </w:rPr>
        <w:t xml:space="preserve">и </w:t>
      </w:r>
      <w:r>
        <w:t>восклицательногознаковвконцепредложения,запятойприперечислениии</w:t>
      </w:r>
      <w:r>
        <w:rPr>
          <w:spacing w:val="-2"/>
        </w:rPr>
        <w:t>обращении,</w:t>
      </w:r>
    </w:p>
    <w:p w:rsidR="00F00F43" w:rsidRDefault="00F00F43">
      <w:pPr>
        <w:pStyle w:val="a3"/>
        <w:spacing w:line="237"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3" w:firstLine="0"/>
      </w:pPr>
      <w:r>
        <w:lastRenderedPageBreak/>
        <w:t>при вводных словах, обозначающих порядок мыслей и их связь (например, в английском языке: firstly/first of all, secondly, finally; on the one hand, on the other hand), апострофа.</w:t>
      </w:r>
    </w:p>
    <w:p w:rsidR="00F00F43" w:rsidRDefault="002A7C5D">
      <w:pPr>
        <w:pStyle w:val="a3"/>
        <w:ind w:right="848" w:firstLine="710"/>
      </w:pPr>
      <w:r>
        <w:t xml:space="preserve">Пунктуационноправильное,всоответствииснормамиречевогоэтикета,принятыми в стране (странах) изучаемого языка, оформление электронного сообщения личного </w:t>
      </w:r>
      <w:r>
        <w:rPr>
          <w:spacing w:val="-2"/>
        </w:rPr>
        <w:t>характера.</w:t>
      </w:r>
    </w:p>
    <w:p w:rsidR="00F00F43" w:rsidRDefault="002A7C5D">
      <w:pPr>
        <w:pStyle w:val="21"/>
        <w:spacing w:before="2" w:line="272" w:lineRule="exact"/>
        <w:ind w:left="1844"/>
      </w:pPr>
      <w:r>
        <w:t>Лексическаясторона</w:t>
      </w:r>
      <w:r>
        <w:rPr>
          <w:spacing w:val="-4"/>
        </w:rPr>
        <w:t>речи.</w:t>
      </w:r>
    </w:p>
    <w:p w:rsidR="00F00F43" w:rsidRDefault="002A7C5D">
      <w:pPr>
        <w:pStyle w:val="a3"/>
        <w:ind w:right="845" w:firstLine="71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тематическогосодержанияречи,ссоблюдениемсуществующейванглийскомязыкенормы лексической сочетаемости.</w:t>
      </w:r>
    </w:p>
    <w:p w:rsidR="00F00F43" w:rsidRDefault="002A7C5D">
      <w:pPr>
        <w:pStyle w:val="a3"/>
        <w:spacing w:line="242" w:lineRule="auto"/>
        <w:ind w:right="846" w:firstLine="710"/>
      </w:pPr>
      <w:r>
        <w:t>Распознаваниеиупотреблениевустнойиписьменнойречиразличныхсредствсвязи для обеспечения логичности и целостности высказывания.</w:t>
      </w:r>
    </w:p>
    <w:p w:rsidR="00F00F43" w:rsidRDefault="002A7C5D">
      <w:pPr>
        <w:pStyle w:val="a3"/>
        <w:ind w:right="849" w:firstLine="710"/>
      </w:pPr>
      <w:r>
        <w:t>Объём–1200лексическихединицдляпродуктивногоиспользования(включая1050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00F43" w:rsidRDefault="002A7C5D">
      <w:pPr>
        <w:pStyle w:val="a3"/>
        <w:spacing w:line="275" w:lineRule="exact"/>
        <w:ind w:left="1844" w:firstLine="0"/>
        <w:jc w:val="left"/>
      </w:pPr>
      <w:r>
        <w:t>Основныеспособы</w:t>
      </w:r>
      <w:r>
        <w:rPr>
          <w:spacing w:val="-2"/>
        </w:rPr>
        <w:t>словообразования:</w:t>
      </w:r>
    </w:p>
    <w:p w:rsidR="00F00F43" w:rsidRDefault="002A7C5D">
      <w:pPr>
        <w:pStyle w:val="a3"/>
        <w:spacing w:line="275" w:lineRule="exact"/>
        <w:ind w:left="1844" w:firstLine="0"/>
        <w:jc w:val="left"/>
      </w:pPr>
      <w:r>
        <w:rPr>
          <w:spacing w:val="-2"/>
        </w:rPr>
        <w:t>аффиксация:</w:t>
      </w:r>
    </w:p>
    <w:p w:rsidR="00F00F43" w:rsidRDefault="002A7C5D">
      <w:pPr>
        <w:pStyle w:val="a3"/>
        <w:spacing w:line="275" w:lineRule="exact"/>
        <w:ind w:left="1844" w:firstLine="0"/>
        <w:jc w:val="left"/>
      </w:pPr>
      <w:r>
        <w:t>глаголовспомощьюпрефиксовunder-,over-,dis-, mis-</w:t>
      </w:r>
      <w:r>
        <w:rPr>
          <w:spacing w:val="-10"/>
        </w:rPr>
        <w:t>;</w:t>
      </w:r>
    </w:p>
    <w:p w:rsidR="00F00F43" w:rsidRDefault="002A7C5D">
      <w:pPr>
        <w:pStyle w:val="a3"/>
        <w:spacing w:line="275" w:lineRule="exact"/>
        <w:ind w:left="1844" w:firstLine="0"/>
        <w:jc w:val="left"/>
      </w:pPr>
      <w:r>
        <w:t>имёнприлагательныхспомощьюсуффиксов-able/-</w:t>
      </w:r>
      <w:r>
        <w:rPr>
          <w:spacing w:val="-2"/>
        </w:rPr>
        <w:t>ible;</w:t>
      </w:r>
    </w:p>
    <w:p w:rsidR="00F00F43" w:rsidRDefault="002A7C5D">
      <w:pPr>
        <w:pStyle w:val="a3"/>
        <w:spacing w:before="2" w:line="237" w:lineRule="auto"/>
        <w:ind w:left="1844" w:right="851" w:firstLine="0"/>
        <w:jc w:val="left"/>
      </w:pPr>
      <w:r>
        <w:t xml:space="preserve">имёнсуществительныхспомощьюотрицательныхпрефиксовin-/im-; </w:t>
      </w:r>
      <w:r>
        <w:rPr>
          <w:spacing w:val="-2"/>
        </w:rPr>
        <w:t>словосложение:</w:t>
      </w:r>
    </w:p>
    <w:p w:rsidR="00F00F43" w:rsidRDefault="002A7C5D">
      <w:pPr>
        <w:pStyle w:val="a3"/>
        <w:spacing w:before="6" w:line="237" w:lineRule="auto"/>
        <w:ind w:right="851" w:firstLine="710"/>
        <w:jc w:val="left"/>
      </w:pPr>
      <w:r>
        <w:t>образование сложных существительных путём соединенияосновы числительного с основой существительного с добавлением суффикса -ed (eight-legged);</w:t>
      </w:r>
    </w:p>
    <w:p w:rsidR="00F00F43" w:rsidRDefault="002A7C5D">
      <w:pPr>
        <w:pStyle w:val="a3"/>
        <w:spacing w:before="6" w:line="237" w:lineRule="auto"/>
        <w:ind w:right="851" w:firstLine="710"/>
        <w:jc w:val="left"/>
      </w:pPr>
      <w:r>
        <w:t>образование сложных существительных путём соединения основ существительных с предлогом (father-in-law);</w:t>
      </w:r>
    </w:p>
    <w:p w:rsidR="00F00F43" w:rsidRDefault="002A7C5D">
      <w:pPr>
        <w:pStyle w:val="a3"/>
        <w:spacing w:before="5" w:line="237" w:lineRule="auto"/>
        <w:ind w:right="851" w:firstLine="710"/>
        <w:jc w:val="left"/>
      </w:pPr>
      <w:r>
        <w:t>образованиесложныхприлагательныхпутёмсоединенияосновыприлагательного с основой причастия настоящего времени (nice-looking);</w:t>
      </w:r>
    </w:p>
    <w:p w:rsidR="00F00F43" w:rsidRDefault="002A7C5D">
      <w:pPr>
        <w:pStyle w:val="a3"/>
        <w:spacing w:before="6" w:line="237" w:lineRule="auto"/>
        <w:ind w:right="851" w:firstLine="710"/>
        <w:jc w:val="left"/>
      </w:pPr>
      <w:r>
        <w:t>образованиесложныхприлагательныхпутёмсоединенияосновыприлагательного с основой причастия прошедшего времени (well-behaved);</w:t>
      </w:r>
    </w:p>
    <w:p w:rsidR="00F00F43" w:rsidRDefault="002A7C5D">
      <w:pPr>
        <w:pStyle w:val="a3"/>
        <w:spacing w:before="3" w:line="275" w:lineRule="exact"/>
        <w:ind w:left="1844" w:firstLine="0"/>
        <w:jc w:val="left"/>
      </w:pPr>
      <w:r>
        <w:rPr>
          <w:spacing w:val="-2"/>
        </w:rPr>
        <w:t>конверсия:</w:t>
      </w:r>
    </w:p>
    <w:p w:rsidR="00F00F43" w:rsidRDefault="002A7C5D">
      <w:pPr>
        <w:pStyle w:val="a3"/>
        <w:ind w:right="843" w:firstLine="710"/>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00F43" w:rsidRDefault="002A7C5D">
      <w:pPr>
        <w:pStyle w:val="a3"/>
        <w:spacing w:before="2" w:line="275" w:lineRule="exact"/>
        <w:ind w:left="1844" w:firstLine="0"/>
      </w:pPr>
      <w:r>
        <w:t>Различныесредствасвязивтекстедляобеспеченияегоцелостности(firstly,</w:t>
      </w:r>
      <w:r>
        <w:rPr>
          <w:spacing w:val="-2"/>
        </w:rPr>
        <w:t>however,</w:t>
      </w:r>
    </w:p>
    <w:p w:rsidR="00F00F43" w:rsidRDefault="002A7C5D">
      <w:pPr>
        <w:pStyle w:val="a3"/>
        <w:spacing w:line="275" w:lineRule="exact"/>
        <w:ind w:firstLine="0"/>
      </w:pPr>
      <w:r>
        <w:t>finally,at last,</w:t>
      </w:r>
      <w:r>
        <w:rPr>
          <w:spacing w:val="-2"/>
        </w:rPr>
        <w:t>etc.).</w:t>
      </w:r>
    </w:p>
    <w:p w:rsidR="00F00F43" w:rsidRDefault="002A7C5D">
      <w:pPr>
        <w:pStyle w:val="21"/>
        <w:spacing w:before="8" w:line="272" w:lineRule="exact"/>
        <w:ind w:left="1844"/>
      </w:pPr>
      <w:r>
        <w:t>Грамматическаясторона</w:t>
      </w:r>
      <w:r>
        <w:rPr>
          <w:spacing w:val="-4"/>
        </w:rPr>
        <w:t xml:space="preserve"> речи.</w:t>
      </w:r>
    </w:p>
    <w:p w:rsidR="00F00F43" w:rsidRDefault="002A7C5D">
      <w:pPr>
        <w:pStyle w:val="a3"/>
        <w:spacing w:line="242" w:lineRule="auto"/>
        <w:ind w:right="855" w:firstLine="71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F00F43" w:rsidRDefault="002A7C5D">
      <w:pPr>
        <w:pStyle w:val="a3"/>
        <w:spacing w:line="242" w:lineRule="auto"/>
        <w:ind w:left="1844" w:firstLine="0"/>
        <w:jc w:val="left"/>
      </w:pPr>
      <w:r>
        <w:t>Предложениясосложнымдополнением</w:t>
      </w:r>
      <w:r w:rsidRPr="002324D2">
        <w:t>(</w:t>
      </w:r>
      <w:r w:rsidRPr="002A7C5D">
        <w:rPr>
          <w:lang w:val="en-US"/>
        </w:rPr>
        <w:t>ComplexObject</w:t>
      </w:r>
      <w:r w:rsidRPr="002324D2">
        <w:t>)(</w:t>
      </w:r>
      <w:r w:rsidRPr="002A7C5D">
        <w:rPr>
          <w:lang w:val="en-US"/>
        </w:rPr>
        <w:t>Iwanttohavemyhaircut</w:t>
      </w:r>
      <w:r w:rsidRPr="002324D2">
        <w:t xml:space="preserve">.). </w:t>
      </w:r>
      <w:r>
        <w:t>Условные предложения нереального характера (Conditional II).</w:t>
      </w:r>
    </w:p>
    <w:p w:rsidR="00F00F43" w:rsidRDefault="002A7C5D">
      <w:pPr>
        <w:pStyle w:val="a3"/>
        <w:spacing w:line="242" w:lineRule="auto"/>
        <w:ind w:left="1844" w:right="851" w:firstLine="0"/>
        <w:jc w:val="left"/>
      </w:pPr>
      <w:r>
        <w:t>КонструкциидлявыраженияпредпочтенияIprefer…/I’dprefer…/I’d rather…. Конструкция I wish ….</w:t>
      </w:r>
    </w:p>
    <w:p w:rsidR="00F00F43" w:rsidRDefault="002A7C5D">
      <w:pPr>
        <w:pStyle w:val="a3"/>
        <w:spacing w:line="271" w:lineRule="exact"/>
        <w:ind w:left="1844" w:firstLine="0"/>
        <w:jc w:val="left"/>
      </w:pPr>
      <w:r>
        <w:t>Предложениясконструкциейeither …or,neither…</w:t>
      </w:r>
      <w:r>
        <w:rPr>
          <w:spacing w:val="-4"/>
        </w:rPr>
        <w:t>nor.</w:t>
      </w:r>
    </w:p>
    <w:p w:rsidR="00F00F43" w:rsidRDefault="002A7C5D">
      <w:pPr>
        <w:pStyle w:val="a3"/>
        <w:ind w:right="850" w:firstLine="710"/>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F00F43" w:rsidRDefault="002A7C5D">
      <w:pPr>
        <w:pStyle w:val="a3"/>
        <w:ind w:left="1844" w:firstLine="0"/>
      </w:pPr>
      <w:r>
        <w:t>Порядокследованияимёнприлагательных(nicelongblond</w:t>
      </w:r>
      <w:r>
        <w:rPr>
          <w:spacing w:val="-2"/>
        </w:rPr>
        <w:t>hair).</w:t>
      </w:r>
    </w:p>
    <w:p w:rsidR="00F00F43" w:rsidRDefault="002A7C5D">
      <w:pPr>
        <w:pStyle w:val="21"/>
        <w:spacing w:line="275" w:lineRule="exact"/>
        <w:ind w:left="1844"/>
      </w:pPr>
      <w:r>
        <w:t>Социокультурныезнанияи</w:t>
      </w:r>
      <w:r>
        <w:rPr>
          <w:spacing w:val="-2"/>
        </w:rPr>
        <w:t>умения.</w:t>
      </w:r>
    </w:p>
    <w:p w:rsidR="00F00F43" w:rsidRDefault="002A7C5D">
      <w:pPr>
        <w:pStyle w:val="a3"/>
        <w:ind w:right="851" w:firstLine="710"/>
      </w:pPr>
      <w:r>
        <w:t>Осуществление межличностного и межкультурного общения с использованием знанийонационально-культурныхособенностяхсвоейстраныистраны(стран)изучаемого языка,основныхсоциокультурныхэлементовречевогоповеденческогоэтикетав</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7" w:firstLine="0"/>
      </w:pPr>
      <w:r>
        <w:lastRenderedPageBreak/>
        <w:t>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содержания(основныенациональныепраздники, традиции,обычаи, традиции в питаниии проведении досуга, система образования).</w:t>
      </w:r>
    </w:p>
    <w:p w:rsidR="00F00F43" w:rsidRDefault="002A7C5D">
      <w:pPr>
        <w:pStyle w:val="a3"/>
        <w:spacing w:before="1"/>
        <w:ind w:right="843" w:firstLine="71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достопримечательностями;некоторымивыдающимисялюдьми),сдоступнымивязыковом отношении образцами поэзии и прозы для подростков на английском языке.</w:t>
      </w:r>
    </w:p>
    <w:p w:rsidR="00F00F43" w:rsidRDefault="002A7C5D">
      <w:pPr>
        <w:pStyle w:val="a3"/>
        <w:ind w:left="1844" w:firstLine="0"/>
      </w:pPr>
      <w:r>
        <w:t>Формированиеэлементарногопредставлениеоразличныхвариантах</w:t>
      </w:r>
      <w:r>
        <w:rPr>
          <w:spacing w:val="-2"/>
        </w:rPr>
        <w:t>английского</w:t>
      </w:r>
    </w:p>
    <w:p w:rsidR="00F00F43" w:rsidRDefault="002A7C5D">
      <w:pPr>
        <w:pStyle w:val="a3"/>
        <w:spacing w:before="3" w:line="275" w:lineRule="exact"/>
        <w:ind w:firstLine="0"/>
        <w:jc w:val="left"/>
      </w:pPr>
      <w:r>
        <w:rPr>
          <w:spacing w:val="-2"/>
        </w:rPr>
        <w:t>языка.</w:t>
      </w:r>
    </w:p>
    <w:p w:rsidR="00F00F43" w:rsidRDefault="002A7C5D">
      <w:pPr>
        <w:pStyle w:val="a3"/>
        <w:spacing w:line="275" w:lineRule="exact"/>
        <w:ind w:left="1844" w:firstLine="0"/>
        <w:jc w:val="left"/>
      </w:pPr>
      <w:r>
        <w:t>Осуществлениемежличностногоимежкультурногообщенияс</w:t>
      </w:r>
      <w:r>
        <w:rPr>
          <w:spacing w:val="-2"/>
        </w:rPr>
        <w:t>использованием</w:t>
      </w:r>
    </w:p>
    <w:p w:rsidR="00F00F43" w:rsidRDefault="002A7C5D">
      <w:pPr>
        <w:pStyle w:val="a3"/>
        <w:spacing w:before="4" w:line="237" w:lineRule="auto"/>
        <w:ind w:right="851" w:firstLine="0"/>
        <w:jc w:val="left"/>
      </w:pPr>
      <w:r>
        <w:t xml:space="preserve">знанийонационально-культурныхособенностяхсвоейстраныистраны(стран)изучаемого </w:t>
      </w:r>
      <w:r>
        <w:rPr>
          <w:spacing w:val="-2"/>
        </w:rPr>
        <w:t>языка.</w:t>
      </w:r>
    </w:p>
    <w:p w:rsidR="00F00F43" w:rsidRDefault="002A7C5D">
      <w:pPr>
        <w:pStyle w:val="a3"/>
        <w:spacing w:before="6" w:line="237" w:lineRule="auto"/>
        <w:ind w:left="1844" w:right="3446" w:firstLine="0"/>
      </w:pPr>
      <w:r>
        <w:t>Соблюдениенормвежливостивмежкультурномобщении. Развитие умений:</w:t>
      </w:r>
    </w:p>
    <w:p w:rsidR="00F00F43" w:rsidRDefault="002A7C5D">
      <w:pPr>
        <w:pStyle w:val="a3"/>
        <w:spacing w:before="6" w:line="237" w:lineRule="auto"/>
        <w:ind w:right="858" w:firstLine="710"/>
      </w:pPr>
      <w:r>
        <w:t>писатьсвоиимяифамилию,атакжеименаифамилиисвоихродственниковидрузей на английском языке;</w:t>
      </w:r>
    </w:p>
    <w:p w:rsidR="00F00F43" w:rsidRDefault="002A7C5D">
      <w:pPr>
        <w:pStyle w:val="a3"/>
        <w:spacing w:before="3" w:line="275" w:lineRule="exact"/>
        <w:ind w:left="1844" w:firstLine="0"/>
      </w:pPr>
      <w:r>
        <w:t>правильнооформлятьсвойадреснаанглийском языке(в</w:t>
      </w:r>
      <w:r>
        <w:rPr>
          <w:spacing w:val="-2"/>
        </w:rPr>
        <w:t>анкете);</w:t>
      </w:r>
    </w:p>
    <w:p w:rsidR="00F00F43" w:rsidRDefault="002A7C5D">
      <w:pPr>
        <w:pStyle w:val="a3"/>
        <w:spacing w:line="242" w:lineRule="auto"/>
        <w:ind w:right="848" w:firstLine="71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00F43" w:rsidRDefault="002A7C5D">
      <w:pPr>
        <w:pStyle w:val="a3"/>
        <w:spacing w:line="271" w:lineRule="exact"/>
        <w:ind w:left="1844" w:firstLine="0"/>
      </w:pPr>
      <w:r>
        <w:t>кратко представлятьРоссиюистрану(страны)изучаемого</w:t>
      </w:r>
      <w:r>
        <w:rPr>
          <w:spacing w:val="-2"/>
        </w:rPr>
        <w:t>языка;</w:t>
      </w:r>
    </w:p>
    <w:p w:rsidR="00F00F43" w:rsidRDefault="002A7C5D">
      <w:pPr>
        <w:pStyle w:val="a3"/>
        <w:spacing w:before="2"/>
        <w:ind w:right="849" w:firstLine="710"/>
      </w:pPr>
      <w:r>
        <w:t>краткопредставлятьнекоторыекультурныеявленияроднойстраныистраны(стран) изучаемого языка (основные национальные праздники, традиции в проведении досуга и питании, достопримечательности);</w:t>
      </w:r>
    </w:p>
    <w:p w:rsidR="00F00F43" w:rsidRDefault="002A7C5D">
      <w:pPr>
        <w:pStyle w:val="a3"/>
        <w:ind w:right="848" w:firstLine="710"/>
      </w:pPr>
      <w:r>
        <w:t>краткопредставлятьнекоторыхвыдающихсялюдейроднойстраныистраны(стран) изучаемого языка (учёных, писателей, поэтов, художников, композиторов, музыкантов, спортсменов и других людей);</w:t>
      </w:r>
    </w:p>
    <w:p w:rsidR="00F00F43" w:rsidRDefault="002A7C5D">
      <w:pPr>
        <w:pStyle w:val="a3"/>
        <w:spacing w:before="1"/>
        <w:ind w:right="845" w:firstLine="71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00F43" w:rsidRDefault="002A7C5D">
      <w:pPr>
        <w:pStyle w:val="21"/>
        <w:spacing w:before="2" w:line="275" w:lineRule="exact"/>
        <w:ind w:left="1844"/>
      </w:pPr>
      <w:r>
        <w:t>Компенсаторные</w:t>
      </w:r>
      <w:r>
        <w:rPr>
          <w:spacing w:val="-2"/>
        </w:rPr>
        <w:t>умения.</w:t>
      </w:r>
    </w:p>
    <w:p w:rsidR="00F00F43" w:rsidRDefault="002A7C5D">
      <w:pPr>
        <w:pStyle w:val="a3"/>
        <w:ind w:right="845" w:firstLine="71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00F43" w:rsidRDefault="002A7C5D">
      <w:pPr>
        <w:pStyle w:val="a3"/>
        <w:spacing w:before="2" w:line="237" w:lineRule="auto"/>
        <w:ind w:left="1844" w:right="842" w:firstLine="0"/>
      </w:pPr>
      <w:r>
        <w:t>Переспрашивать, просить повторить, уточняя значение незнакомых слов. Использование при формулированиисобственных высказываний,ключевых слов,</w:t>
      </w:r>
    </w:p>
    <w:p w:rsidR="00F00F43" w:rsidRDefault="002A7C5D">
      <w:pPr>
        <w:pStyle w:val="a3"/>
        <w:spacing w:before="3" w:line="275" w:lineRule="exact"/>
        <w:ind w:firstLine="0"/>
        <w:jc w:val="left"/>
      </w:pPr>
      <w:r>
        <w:rPr>
          <w:spacing w:val="-2"/>
        </w:rPr>
        <w:t>плана.</w:t>
      </w:r>
    </w:p>
    <w:p w:rsidR="00F00F43" w:rsidRDefault="002A7C5D">
      <w:pPr>
        <w:pStyle w:val="a3"/>
        <w:tabs>
          <w:tab w:val="left" w:pos="3652"/>
          <w:tab w:val="left" w:pos="5220"/>
          <w:tab w:val="left" w:pos="5671"/>
          <w:tab w:val="left" w:pos="7148"/>
          <w:tab w:val="left" w:pos="8793"/>
          <w:tab w:val="left" w:pos="9354"/>
        </w:tabs>
        <w:spacing w:line="275" w:lineRule="exact"/>
        <w:ind w:left="1844" w:firstLine="0"/>
        <w:jc w:val="left"/>
      </w:pPr>
      <w:r>
        <w:rPr>
          <w:spacing w:val="-2"/>
        </w:rPr>
        <w:t>Игнорирование</w:t>
      </w:r>
      <w:r>
        <w:tab/>
      </w:r>
      <w:r>
        <w:rPr>
          <w:spacing w:val="-2"/>
        </w:rPr>
        <w:t>информации,</w:t>
      </w:r>
      <w:r>
        <w:tab/>
      </w:r>
      <w:r>
        <w:rPr>
          <w:spacing w:val="-5"/>
        </w:rPr>
        <w:t>не</w:t>
      </w:r>
      <w:r>
        <w:tab/>
      </w:r>
      <w:r>
        <w:rPr>
          <w:spacing w:val="-2"/>
        </w:rPr>
        <w:t>являющейся</w:t>
      </w:r>
      <w:r>
        <w:tab/>
      </w:r>
      <w:r>
        <w:rPr>
          <w:spacing w:val="-2"/>
        </w:rPr>
        <w:t>необходимой,</w:t>
      </w:r>
      <w:r>
        <w:tab/>
      </w:r>
      <w:r>
        <w:rPr>
          <w:spacing w:val="-5"/>
        </w:rPr>
        <w:t>для</w:t>
      </w:r>
      <w:r>
        <w:tab/>
      </w:r>
      <w:r>
        <w:rPr>
          <w:spacing w:val="-2"/>
        </w:rPr>
        <w:t>понимания</w:t>
      </w:r>
    </w:p>
    <w:p w:rsidR="00F00F43" w:rsidRDefault="002A7C5D">
      <w:pPr>
        <w:pStyle w:val="a3"/>
        <w:spacing w:before="5" w:line="237" w:lineRule="auto"/>
        <w:ind w:firstLine="0"/>
        <w:jc w:val="left"/>
      </w:pPr>
      <w:r>
        <w:t>основногосодержания,прочитанного(прослушанного)текстаилидлянахождениявтексте запрашиваемой информации.</w:t>
      </w:r>
    </w:p>
    <w:p w:rsidR="00F00F43" w:rsidRDefault="002A7C5D">
      <w:pPr>
        <w:pStyle w:val="a3"/>
        <w:spacing w:before="6" w:line="237" w:lineRule="auto"/>
        <w:ind w:firstLine="710"/>
        <w:jc w:val="left"/>
      </w:pPr>
      <w:r>
        <w:t>Сравнение (в том числеустановлениеоснования для сравнения)объектов, явлений, процессов, их элементов и основных функций в рамках изученной тематики.</w:t>
      </w:r>
    </w:p>
    <w:p w:rsidR="00F00F43" w:rsidRDefault="00F00F43">
      <w:pPr>
        <w:pStyle w:val="a3"/>
        <w:spacing w:before="5"/>
        <w:ind w:left="0" w:firstLine="0"/>
        <w:jc w:val="left"/>
      </w:pPr>
    </w:p>
    <w:p w:rsidR="00F00F43" w:rsidRDefault="002A7C5D">
      <w:pPr>
        <w:pStyle w:val="21"/>
        <w:spacing w:before="1" w:line="242" w:lineRule="auto"/>
        <w:ind w:left="2377" w:right="851" w:firstLine="206"/>
        <w:jc w:val="left"/>
      </w:pPr>
      <w:r>
        <w:t>Планируемыерезультатыосвоенияпрограммыпоиностранному (английскому) языку на уровне основного общего образования</w:t>
      </w:r>
    </w:p>
    <w:p w:rsidR="00F00F43" w:rsidRDefault="002A7C5D">
      <w:pPr>
        <w:pStyle w:val="a3"/>
        <w:spacing w:before="270" w:line="237" w:lineRule="auto"/>
        <w:ind w:right="851" w:firstLine="710"/>
        <w:jc w:val="left"/>
      </w:pPr>
      <w:r>
        <w:t xml:space="preserve">Врезультатеизученияиностранного(английского)языканауровнеосновного общегообразованияуобучающегосябудут сформированыличностные,метапредметные </w:t>
      </w:r>
      <w:r>
        <w:rPr>
          <w:spacing w:val="-10"/>
        </w:rPr>
        <w:t>и</w:t>
      </w:r>
    </w:p>
    <w:p w:rsidR="00F00F43" w:rsidRDefault="00F00F43">
      <w:pPr>
        <w:pStyle w:val="a3"/>
        <w:spacing w:line="237"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right="849" w:firstLine="0"/>
      </w:pPr>
      <w:r>
        <w:lastRenderedPageBreak/>
        <w:t>предметные результаты, обеспечивающие выполнение ФГОС ООО и его успешное дальнейшее образование.</w:t>
      </w:r>
    </w:p>
    <w:p w:rsidR="00F00F43" w:rsidRDefault="002A7C5D">
      <w:pPr>
        <w:pStyle w:val="a3"/>
        <w:ind w:right="840" w:firstLine="71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00F43" w:rsidRDefault="002A7C5D">
      <w:pPr>
        <w:pStyle w:val="a3"/>
        <w:ind w:right="849" w:firstLine="71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00F43" w:rsidRDefault="002A7C5D">
      <w:pPr>
        <w:pStyle w:val="a3"/>
        <w:ind w:left="1844" w:firstLine="0"/>
      </w:pPr>
      <w:r>
        <w:t>гражданского</w:t>
      </w:r>
      <w:r>
        <w:rPr>
          <w:spacing w:val="-2"/>
        </w:rPr>
        <w:t xml:space="preserve"> воспитания:</w:t>
      </w:r>
    </w:p>
    <w:p w:rsidR="00F00F43" w:rsidRDefault="002A7C5D">
      <w:pPr>
        <w:pStyle w:val="a3"/>
        <w:spacing w:line="237" w:lineRule="auto"/>
        <w:ind w:right="851" w:firstLine="710"/>
      </w:pPr>
      <w:r>
        <w:t>готовность к выполнению обязанностей гражданина и реализации его прав, уважение прав, свобод и законных интересов других людей;</w:t>
      </w:r>
    </w:p>
    <w:p w:rsidR="00F00F43" w:rsidRDefault="002A7C5D">
      <w:pPr>
        <w:pStyle w:val="a3"/>
        <w:spacing w:before="6" w:line="237" w:lineRule="auto"/>
        <w:ind w:right="843" w:firstLine="710"/>
      </w:pPr>
      <w:r>
        <w:t xml:space="preserve">активное участие в жизни семьи, организации,местного сообщества, родного края, </w:t>
      </w:r>
      <w:r>
        <w:rPr>
          <w:spacing w:val="-2"/>
        </w:rPr>
        <w:t>страны;</w:t>
      </w:r>
    </w:p>
    <w:p w:rsidR="00F00F43" w:rsidRDefault="002A7C5D">
      <w:pPr>
        <w:pStyle w:val="a3"/>
        <w:spacing w:before="4" w:line="275" w:lineRule="exact"/>
        <w:ind w:left="1844" w:firstLine="0"/>
      </w:pPr>
      <w:r>
        <w:t xml:space="preserve">неприятиелюбыхформэкстремизма, </w:t>
      </w:r>
      <w:r>
        <w:rPr>
          <w:spacing w:val="-2"/>
        </w:rPr>
        <w:t>дискриминации;</w:t>
      </w:r>
    </w:p>
    <w:p w:rsidR="00F00F43" w:rsidRDefault="002A7C5D">
      <w:pPr>
        <w:pStyle w:val="a3"/>
        <w:spacing w:line="242" w:lineRule="auto"/>
        <w:ind w:left="1844" w:right="851" w:firstLine="0"/>
      </w:pPr>
      <w:r>
        <w:t>понимание роли различных социальных институтов в жизни человека; представлениеобосновныхправах,свободахиобязанностях</w:t>
      </w:r>
      <w:r>
        <w:rPr>
          <w:spacing w:val="-2"/>
        </w:rPr>
        <w:t>гражданина,</w:t>
      </w:r>
    </w:p>
    <w:p w:rsidR="00F00F43" w:rsidRDefault="002A7C5D">
      <w:pPr>
        <w:pStyle w:val="a3"/>
        <w:spacing w:line="242" w:lineRule="auto"/>
        <w:ind w:right="845" w:firstLine="0"/>
      </w:pPr>
      <w:r>
        <w:t>социальных нормах и правилах межличностных отношений в поликультурном и многоконфессиональном обществе;</w:t>
      </w:r>
    </w:p>
    <w:p w:rsidR="00F00F43" w:rsidRDefault="002A7C5D">
      <w:pPr>
        <w:pStyle w:val="a3"/>
        <w:spacing w:line="271" w:lineRule="exact"/>
        <w:ind w:left="1844" w:firstLine="0"/>
      </w:pPr>
      <w:r>
        <w:t>представлениеоспособахпротиводействия</w:t>
      </w:r>
      <w:r>
        <w:rPr>
          <w:spacing w:val="-2"/>
        </w:rPr>
        <w:t>коррупции;</w:t>
      </w:r>
    </w:p>
    <w:p w:rsidR="00F00F43" w:rsidRDefault="002A7C5D">
      <w:pPr>
        <w:pStyle w:val="a3"/>
        <w:ind w:right="850" w:firstLine="71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00F43" w:rsidRDefault="002A7C5D">
      <w:pPr>
        <w:pStyle w:val="a3"/>
        <w:spacing w:line="242" w:lineRule="auto"/>
        <w:ind w:right="855" w:firstLine="710"/>
      </w:pPr>
      <w:r>
        <w:t>готовность к участию в гуманитарной деятельности(волонтёрство, помощь людям, нуждающимся в ней);</w:t>
      </w:r>
    </w:p>
    <w:p w:rsidR="00F00F43" w:rsidRDefault="002A7C5D">
      <w:pPr>
        <w:pStyle w:val="a3"/>
        <w:spacing w:line="271" w:lineRule="exact"/>
        <w:ind w:left="1844" w:firstLine="0"/>
      </w:pPr>
      <w:r>
        <w:t>патриотического</w:t>
      </w:r>
      <w:r>
        <w:rPr>
          <w:spacing w:val="-2"/>
        </w:rPr>
        <w:t>воспитания:</w:t>
      </w:r>
    </w:p>
    <w:p w:rsidR="00F00F43" w:rsidRDefault="002A7C5D">
      <w:pPr>
        <w:pStyle w:val="a3"/>
        <w:ind w:right="850" w:firstLine="71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00F43" w:rsidRDefault="002A7C5D">
      <w:pPr>
        <w:pStyle w:val="a3"/>
        <w:spacing w:line="242" w:lineRule="auto"/>
        <w:ind w:right="854" w:firstLine="71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00F43" w:rsidRDefault="002A7C5D">
      <w:pPr>
        <w:pStyle w:val="a3"/>
        <w:ind w:right="855" w:firstLine="710"/>
      </w:pPr>
      <w:r>
        <w:t xml:space="preserve">уважение к символам России, государственным праздникам, историческому и природномунаследию и памятникам, традициям разных народов, проживающихв родной </w:t>
      </w:r>
      <w:r>
        <w:rPr>
          <w:spacing w:val="-2"/>
        </w:rPr>
        <w:t>стране;</w:t>
      </w:r>
    </w:p>
    <w:p w:rsidR="00F00F43" w:rsidRDefault="002A7C5D">
      <w:pPr>
        <w:pStyle w:val="a3"/>
        <w:spacing w:line="275" w:lineRule="exact"/>
        <w:ind w:left="1844" w:firstLine="0"/>
      </w:pPr>
      <w:r>
        <w:t>духовно-нравственного</w:t>
      </w:r>
      <w:r>
        <w:rPr>
          <w:spacing w:val="-2"/>
        </w:rPr>
        <w:t>воспитания:</w:t>
      </w:r>
    </w:p>
    <w:p w:rsidR="00F00F43" w:rsidRDefault="002A7C5D">
      <w:pPr>
        <w:pStyle w:val="a3"/>
        <w:spacing w:line="242" w:lineRule="auto"/>
        <w:ind w:left="1844" w:right="855" w:firstLine="0"/>
      </w:pPr>
      <w:r>
        <w:t>ориентация на моральные ценности и нормы в ситуациях нравственного выбора; готовностьоцениватьсвоёповедениеипоступки,поведениеипоступки</w:t>
      </w:r>
      <w:r>
        <w:rPr>
          <w:spacing w:val="-2"/>
        </w:rPr>
        <w:t>других</w:t>
      </w:r>
    </w:p>
    <w:p w:rsidR="00F00F43" w:rsidRDefault="002A7C5D">
      <w:pPr>
        <w:pStyle w:val="a3"/>
        <w:spacing w:line="242" w:lineRule="auto"/>
        <w:ind w:right="856" w:firstLine="0"/>
      </w:pPr>
      <w:r>
        <w:t xml:space="preserve">людей с позиции нравственных и правовых норм с учётом осознания последствий </w:t>
      </w:r>
      <w:r>
        <w:rPr>
          <w:spacing w:val="-2"/>
        </w:rPr>
        <w:t>поступков;</w:t>
      </w:r>
    </w:p>
    <w:p w:rsidR="00F00F43" w:rsidRDefault="002A7C5D">
      <w:pPr>
        <w:pStyle w:val="a3"/>
        <w:spacing w:line="242" w:lineRule="auto"/>
        <w:ind w:firstLine="710"/>
        <w:jc w:val="left"/>
      </w:pPr>
      <w:r>
        <w:t>активное неприятие асоциальныхпоступков, свобода иответственностьличностив условиях индивидуального и общественного пространства;</w:t>
      </w:r>
    </w:p>
    <w:p w:rsidR="00F00F43" w:rsidRDefault="002A7C5D">
      <w:pPr>
        <w:pStyle w:val="a3"/>
        <w:spacing w:line="271" w:lineRule="exact"/>
        <w:ind w:left="1844" w:firstLine="0"/>
        <w:jc w:val="left"/>
      </w:pPr>
      <w:r>
        <w:t>эстетического</w:t>
      </w:r>
      <w:r>
        <w:rPr>
          <w:spacing w:val="-2"/>
        </w:rPr>
        <w:t xml:space="preserve"> воспитания:</w:t>
      </w:r>
    </w:p>
    <w:p w:rsidR="00F00F43" w:rsidRDefault="002A7C5D">
      <w:pPr>
        <w:pStyle w:val="a3"/>
        <w:spacing w:line="237" w:lineRule="auto"/>
        <w:ind w:right="851" w:firstLine="710"/>
        <w:jc w:val="left"/>
      </w:pPr>
      <w:r>
        <w:t>восприимчивостькразнымвидамискусства,традициямитворчествусвоегои других народов, понимание эмоционального воздействия искусства;</w:t>
      </w:r>
    </w:p>
    <w:p w:rsidR="00F00F43" w:rsidRDefault="002A7C5D">
      <w:pPr>
        <w:pStyle w:val="a3"/>
        <w:spacing w:line="237" w:lineRule="auto"/>
        <w:ind w:firstLine="710"/>
        <w:jc w:val="left"/>
      </w:pPr>
      <w:r>
        <w:t xml:space="preserve">осознаниеважностихудожественнойкультурыкаксредствакоммуникациии </w:t>
      </w:r>
      <w:r>
        <w:rPr>
          <w:spacing w:val="-2"/>
        </w:rPr>
        <w:t>самовыражения;</w:t>
      </w:r>
    </w:p>
    <w:p w:rsidR="00F00F43" w:rsidRDefault="002A7C5D">
      <w:pPr>
        <w:pStyle w:val="a3"/>
        <w:spacing w:line="237" w:lineRule="auto"/>
        <w:ind w:firstLine="710"/>
        <w:jc w:val="left"/>
      </w:pPr>
      <w:r>
        <w:t>пониманиеценностиотечественногоимировогоискусства,ролиэтнических культурных традиций и народного творчества;</w:t>
      </w:r>
    </w:p>
    <w:p w:rsidR="00F00F43" w:rsidRDefault="002A7C5D">
      <w:pPr>
        <w:pStyle w:val="a3"/>
        <w:ind w:left="1844" w:firstLine="0"/>
        <w:jc w:val="left"/>
      </w:pPr>
      <w:r>
        <w:t>стремлениексамовыражениюв разныхвидах</w:t>
      </w:r>
      <w:r>
        <w:rPr>
          <w:spacing w:val="-2"/>
        </w:rPr>
        <w:t>искусства;</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line="242" w:lineRule="auto"/>
        <w:ind w:right="848" w:firstLine="710"/>
      </w:pPr>
      <w:r>
        <w:lastRenderedPageBreak/>
        <w:t xml:space="preserve">физического воспитания, формирования культуры здоровья и эмоционального </w:t>
      </w:r>
      <w:r>
        <w:rPr>
          <w:spacing w:val="-2"/>
        </w:rPr>
        <w:t>благополучия:</w:t>
      </w:r>
    </w:p>
    <w:p w:rsidR="00F00F43" w:rsidRDefault="002A7C5D">
      <w:pPr>
        <w:pStyle w:val="a3"/>
        <w:spacing w:line="271" w:lineRule="exact"/>
        <w:ind w:left="1844" w:firstLine="0"/>
      </w:pPr>
      <w:r>
        <w:t>осознаниеценности</w:t>
      </w:r>
      <w:r>
        <w:rPr>
          <w:spacing w:val="-2"/>
        </w:rPr>
        <w:t>жизни;</w:t>
      </w:r>
    </w:p>
    <w:p w:rsidR="00F00F43" w:rsidRDefault="002A7C5D">
      <w:pPr>
        <w:pStyle w:val="a3"/>
        <w:spacing w:before="2"/>
        <w:ind w:right="852" w:firstLine="710"/>
      </w:pPr>
      <w:r>
        <w:t>ответственноеотношение к своемуздоровью и установка на здоровыйобраз жизни (здоровое питание, соблюдение гигиенических правил, сбалансированный режим занятий и отдыха, регулярная физическая активность);</w:t>
      </w:r>
    </w:p>
    <w:p w:rsidR="00F00F43" w:rsidRDefault="002A7C5D">
      <w:pPr>
        <w:pStyle w:val="a3"/>
        <w:spacing w:line="242" w:lineRule="auto"/>
        <w:ind w:right="852" w:firstLine="71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00F43" w:rsidRDefault="002A7C5D">
      <w:pPr>
        <w:pStyle w:val="a3"/>
        <w:spacing w:line="242" w:lineRule="auto"/>
        <w:ind w:right="852" w:firstLine="710"/>
      </w:pPr>
      <w:r>
        <w:t xml:space="preserve">соблюдение правил безопасности, в том числе навыков безопасного поведения в </w:t>
      </w:r>
      <w:r>
        <w:rPr>
          <w:spacing w:val="-2"/>
        </w:rPr>
        <w:t>Интернет-среде;</w:t>
      </w:r>
    </w:p>
    <w:p w:rsidR="00F00F43" w:rsidRDefault="002A7C5D">
      <w:pPr>
        <w:pStyle w:val="a3"/>
        <w:ind w:right="851" w:firstLine="71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00F43" w:rsidRDefault="002A7C5D">
      <w:pPr>
        <w:pStyle w:val="a3"/>
        <w:spacing w:line="275" w:lineRule="exact"/>
        <w:ind w:left="1844" w:firstLine="0"/>
      </w:pPr>
      <w:r>
        <w:t>умениеприниматьсебяидругих,не</w:t>
      </w:r>
      <w:r>
        <w:rPr>
          <w:spacing w:val="-2"/>
        </w:rPr>
        <w:t>осуждая;</w:t>
      </w:r>
    </w:p>
    <w:p w:rsidR="00F00F43" w:rsidRDefault="002A7C5D">
      <w:pPr>
        <w:pStyle w:val="a3"/>
        <w:spacing w:line="242" w:lineRule="auto"/>
        <w:ind w:right="852" w:firstLine="710"/>
      </w:pPr>
      <w:r>
        <w:t>умение осознавать эмоциональное состояние себя и других, умение управлять собственным эмоциональным состоянием;</w:t>
      </w:r>
    </w:p>
    <w:p w:rsidR="00F00F43" w:rsidRDefault="002A7C5D">
      <w:pPr>
        <w:pStyle w:val="a3"/>
        <w:spacing w:line="242" w:lineRule="auto"/>
        <w:ind w:right="854" w:firstLine="710"/>
      </w:pPr>
      <w:r>
        <w:t>сформированность навыка рефлексии, признание своего права на ошибку и такого же права другого человека;</w:t>
      </w:r>
    </w:p>
    <w:p w:rsidR="00F00F43" w:rsidRDefault="002A7C5D">
      <w:pPr>
        <w:pStyle w:val="a3"/>
        <w:spacing w:line="271" w:lineRule="exact"/>
        <w:ind w:left="1844" w:firstLine="0"/>
      </w:pPr>
      <w:r>
        <w:t>трудового</w:t>
      </w:r>
      <w:r>
        <w:rPr>
          <w:spacing w:val="-2"/>
        </w:rPr>
        <w:t>воспитания:</w:t>
      </w:r>
    </w:p>
    <w:p w:rsidR="00F00F43" w:rsidRDefault="002A7C5D">
      <w:pPr>
        <w:pStyle w:val="a3"/>
        <w:ind w:right="844" w:firstLine="71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00F43" w:rsidRDefault="002A7C5D">
      <w:pPr>
        <w:pStyle w:val="a3"/>
        <w:spacing w:line="237" w:lineRule="auto"/>
        <w:ind w:right="842" w:firstLine="710"/>
      </w:pPr>
      <w:r>
        <w:t>интерескпрактическомуизучениюпрофессийитрударазличногорода,втомчисле на основе применения изучаемого предметного знания;</w:t>
      </w:r>
    </w:p>
    <w:p w:rsidR="00F00F43" w:rsidRDefault="002A7C5D">
      <w:pPr>
        <w:pStyle w:val="a3"/>
        <w:spacing w:line="237" w:lineRule="auto"/>
        <w:ind w:right="851" w:firstLine="71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F00F43" w:rsidRDefault="002A7C5D">
      <w:pPr>
        <w:pStyle w:val="a3"/>
        <w:spacing w:line="237" w:lineRule="auto"/>
        <w:ind w:left="1844" w:right="3698" w:firstLine="0"/>
      </w:pPr>
      <w:r>
        <w:t>готовность адаптироваться в профессиональной среде; уважениектрудуирезультатамтрудовой</w:t>
      </w:r>
      <w:r>
        <w:rPr>
          <w:spacing w:val="-2"/>
        </w:rPr>
        <w:t>деятельности;</w:t>
      </w:r>
    </w:p>
    <w:p w:rsidR="00F00F43" w:rsidRDefault="002A7C5D">
      <w:pPr>
        <w:pStyle w:val="a3"/>
        <w:spacing w:before="6" w:line="237" w:lineRule="auto"/>
        <w:ind w:right="841" w:firstLine="71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0F43" w:rsidRDefault="002A7C5D">
      <w:pPr>
        <w:pStyle w:val="a3"/>
        <w:spacing w:before="4" w:line="275" w:lineRule="exact"/>
        <w:ind w:left="1844" w:firstLine="0"/>
      </w:pPr>
      <w:r>
        <w:t>экологического</w:t>
      </w:r>
      <w:r>
        <w:rPr>
          <w:spacing w:val="-2"/>
        </w:rPr>
        <w:t>воспитания:</w:t>
      </w:r>
    </w:p>
    <w:p w:rsidR="00F00F43" w:rsidRDefault="002A7C5D">
      <w:pPr>
        <w:pStyle w:val="a3"/>
        <w:ind w:right="855" w:firstLine="710"/>
      </w:pPr>
      <w:r>
        <w:t>ориентациянаприменениезнанийизсоциальныхиестественныхнаукдлярешения задач в области окружающей среды, планирования поступков и оценки их возможных последствий для окружающей среды;</w:t>
      </w:r>
    </w:p>
    <w:p w:rsidR="00F00F43" w:rsidRDefault="002A7C5D">
      <w:pPr>
        <w:pStyle w:val="a3"/>
        <w:spacing w:before="1"/>
        <w:ind w:right="847" w:firstLine="71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00F43" w:rsidRDefault="002A7C5D">
      <w:pPr>
        <w:pStyle w:val="a3"/>
        <w:spacing w:line="242" w:lineRule="auto"/>
        <w:ind w:right="850" w:firstLine="710"/>
      </w:pPr>
      <w:r>
        <w:t>осознание своей роли как гражданина и потребителя в условиях взаимосвязи природной, технологической и социальной сред;</w:t>
      </w:r>
    </w:p>
    <w:p w:rsidR="00F00F43" w:rsidRDefault="002A7C5D">
      <w:pPr>
        <w:pStyle w:val="a3"/>
        <w:spacing w:line="242" w:lineRule="auto"/>
        <w:ind w:left="1844" w:right="860" w:firstLine="0"/>
      </w:pPr>
      <w:r>
        <w:t>готовностькучастиюв практическойдеятельностиэкологическойнаправленности; ценности научного познания:</w:t>
      </w:r>
    </w:p>
    <w:p w:rsidR="00F00F43" w:rsidRDefault="002A7C5D">
      <w:pPr>
        <w:pStyle w:val="a3"/>
        <w:ind w:right="848" w:firstLine="710"/>
      </w:pPr>
      <w:r>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 с природной и социальной средой;</w:t>
      </w:r>
    </w:p>
    <w:p w:rsidR="00F00F43" w:rsidRDefault="002A7C5D">
      <w:pPr>
        <w:pStyle w:val="a3"/>
        <w:spacing w:line="237" w:lineRule="auto"/>
        <w:ind w:left="1844" w:right="848" w:firstLine="0"/>
      </w:pPr>
      <w:r>
        <w:t>овладение языковой и читательской культурой как средством познания мира; овладениеосновныминавыкамиисследовательскойдеятельности,установка</w:t>
      </w:r>
      <w:r>
        <w:rPr>
          <w:spacing w:val="-5"/>
        </w:rPr>
        <w:t>на</w:t>
      </w:r>
    </w:p>
    <w:p w:rsidR="00F00F43" w:rsidRDefault="002A7C5D">
      <w:pPr>
        <w:pStyle w:val="a3"/>
        <w:spacing w:line="237" w:lineRule="auto"/>
        <w:ind w:right="861"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F00F43" w:rsidRDefault="002A7C5D">
      <w:pPr>
        <w:pStyle w:val="a3"/>
        <w:spacing w:before="2"/>
        <w:ind w:left="1844" w:firstLine="0"/>
      </w:pPr>
      <w:r>
        <w:t>адаптацииобучающегосякизменяющимсяусловиямсоциальнойи</w:t>
      </w:r>
      <w:r>
        <w:rPr>
          <w:spacing w:val="-2"/>
        </w:rPr>
        <w:t>природной</w:t>
      </w:r>
    </w:p>
    <w:p w:rsidR="00F00F43" w:rsidRDefault="002A7C5D">
      <w:pPr>
        <w:pStyle w:val="a3"/>
        <w:spacing w:line="274" w:lineRule="exact"/>
        <w:ind w:firstLine="0"/>
        <w:jc w:val="left"/>
      </w:pPr>
      <w:r>
        <w:rPr>
          <w:spacing w:val="-2"/>
        </w:rPr>
        <w:t>среды:</w:t>
      </w:r>
    </w:p>
    <w:p w:rsidR="00F00F43" w:rsidRDefault="00F00F43">
      <w:pPr>
        <w:pStyle w:val="a3"/>
        <w:spacing w:line="274" w:lineRule="exact"/>
        <w:jc w:val="left"/>
        <w:sectPr w:rsidR="00F00F43">
          <w:pgSz w:w="11910" w:h="16840"/>
          <w:pgMar w:top="1080" w:right="0" w:bottom="1120" w:left="566" w:header="0" w:footer="886" w:gutter="0"/>
          <w:cols w:space="720"/>
        </w:sectPr>
      </w:pPr>
    </w:p>
    <w:p w:rsidR="00F00F43" w:rsidRDefault="002A7C5D">
      <w:pPr>
        <w:pStyle w:val="a3"/>
        <w:spacing w:before="60"/>
        <w:ind w:right="849" w:firstLine="710"/>
      </w:pPr>
      <w: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00F43" w:rsidRDefault="002A7C5D">
      <w:pPr>
        <w:pStyle w:val="a3"/>
        <w:spacing w:before="5" w:line="237" w:lineRule="auto"/>
        <w:ind w:right="845" w:firstLine="710"/>
      </w:pPr>
      <w:r>
        <w:t>способность обучающихся взаимодействовать в условиях неопределённости, открытость опыту и знаниям других;</w:t>
      </w:r>
    </w:p>
    <w:p w:rsidR="00F00F43" w:rsidRDefault="002A7C5D">
      <w:pPr>
        <w:pStyle w:val="a3"/>
        <w:spacing w:before="4"/>
        <w:ind w:right="848" w:firstLine="71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00F43" w:rsidRDefault="002A7C5D">
      <w:pPr>
        <w:pStyle w:val="a3"/>
        <w:ind w:right="847" w:firstLine="71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00F43" w:rsidRDefault="002A7C5D">
      <w:pPr>
        <w:pStyle w:val="a3"/>
        <w:ind w:right="848" w:firstLine="71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задач(далее–оперироватьпонятиями),атакжеоперироватьтерминамиипредставлениями в области концепции устойчивого развития;</w:t>
      </w:r>
    </w:p>
    <w:p w:rsidR="00F00F43" w:rsidRDefault="002A7C5D">
      <w:pPr>
        <w:pStyle w:val="a3"/>
        <w:spacing w:line="242" w:lineRule="auto"/>
        <w:ind w:left="1844" w:right="860" w:firstLine="0"/>
      </w:pPr>
      <w:r>
        <w:t>умение анализировать и выявлять взаимосвязи природы, общества и экономики; умениеоцениватьсвоидействиясучётомвлияниянаокружающуюсреду,</w:t>
      </w:r>
    </w:p>
    <w:p w:rsidR="00F00F43" w:rsidRDefault="002A7C5D">
      <w:pPr>
        <w:pStyle w:val="a3"/>
        <w:spacing w:line="242" w:lineRule="auto"/>
        <w:ind w:left="1844" w:right="850" w:hanging="711"/>
      </w:pPr>
      <w:r>
        <w:t>достижений целей и преодоления вызовов, возможных глобальных последствий; способностьобучающихсяосознаватьстрессовуюситуацию,</w:t>
      </w:r>
      <w:r>
        <w:rPr>
          <w:spacing w:val="-2"/>
        </w:rPr>
        <w:t>оценивать</w:t>
      </w:r>
    </w:p>
    <w:p w:rsidR="00F00F43" w:rsidRDefault="002A7C5D">
      <w:pPr>
        <w:pStyle w:val="a3"/>
        <w:spacing w:line="271" w:lineRule="exact"/>
        <w:ind w:firstLine="0"/>
      </w:pPr>
      <w:r>
        <w:t>происходящиеизмененияиих</w:t>
      </w:r>
      <w:r>
        <w:rPr>
          <w:spacing w:val="-2"/>
        </w:rPr>
        <w:t>последствия;</w:t>
      </w:r>
    </w:p>
    <w:p w:rsidR="00F00F43" w:rsidRDefault="002A7C5D">
      <w:pPr>
        <w:pStyle w:val="a3"/>
        <w:spacing w:line="237" w:lineRule="auto"/>
        <w:ind w:left="1844" w:right="1180" w:firstLine="0"/>
      </w:pPr>
      <w:r>
        <w:t>воспринимать стрессовую ситуацию как вызов, требующий контрмер;оцениватьситуациюстресса,корректироватьпринимаемыерешенияидействия;</w:t>
      </w:r>
    </w:p>
    <w:p w:rsidR="00F00F43" w:rsidRDefault="002A7C5D">
      <w:pPr>
        <w:pStyle w:val="a3"/>
        <w:spacing w:before="3" w:line="237" w:lineRule="auto"/>
        <w:ind w:right="855" w:firstLine="710"/>
      </w:pPr>
      <w:r>
        <w:t>формулировать и оценивать риски и последствия, формировать опыт, находить позитивное в произошедшей ситуации;</w:t>
      </w:r>
    </w:p>
    <w:p w:rsidR="00F00F43" w:rsidRDefault="002A7C5D">
      <w:pPr>
        <w:pStyle w:val="a3"/>
        <w:spacing w:before="4" w:line="275" w:lineRule="exact"/>
        <w:ind w:left="1844" w:firstLine="0"/>
      </w:pPr>
      <w:r>
        <w:t>бытьготовымдействоватьвотсутствиегарантий</w:t>
      </w:r>
      <w:r>
        <w:rPr>
          <w:spacing w:val="-2"/>
        </w:rPr>
        <w:t xml:space="preserve"> успеха.</w:t>
      </w:r>
    </w:p>
    <w:p w:rsidR="00F00F43" w:rsidRDefault="002A7C5D">
      <w:pPr>
        <w:pStyle w:val="a3"/>
        <w:ind w:right="852" w:firstLine="710"/>
      </w:pPr>
      <w:r>
        <w:t>В результате изучения иностранного (английского) языка на уровне основного общегообразованияуобучающегосябудутсформированыпознавательныеуниверсальные учебные действия, коммуникативные универсальные учебные действия, регулятивные универсальные учебные действия.</w:t>
      </w:r>
    </w:p>
    <w:p w:rsidR="00F00F43" w:rsidRDefault="002A7C5D">
      <w:pPr>
        <w:pStyle w:val="21"/>
        <w:spacing w:before="4" w:line="242" w:lineRule="auto"/>
        <w:ind w:left="1133" w:right="849" w:firstLine="710"/>
      </w:pPr>
      <w:r>
        <w:t>Уобучающегосябудутсформированыследующиебазовыелогическиедействия как часть познавательных универсальных учебных действий:</w:t>
      </w:r>
    </w:p>
    <w:p w:rsidR="00F00F43" w:rsidRDefault="002A7C5D">
      <w:pPr>
        <w:pStyle w:val="a3"/>
        <w:spacing w:line="242" w:lineRule="auto"/>
        <w:ind w:left="1844" w:right="852" w:firstLine="0"/>
      </w:pPr>
      <w: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F00F43" w:rsidRDefault="002A7C5D">
      <w:pPr>
        <w:pStyle w:val="a3"/>
        <w:spacing w:line="271" w:lineRule="exact"/>
        <w:ind w:firstLine="0"/>
      </w:pPr>
      <w:r>
        <w:t xml:space="preserve">сравнения,критериипроводимого </w:t>
      </w:r>
      <w:r>
        <w:rPr>
          <w:spacing w:val="-2"/>
        </w:rPr>
        <w:t>анализа;</w:t>
      </w:r>
    </w:p>
    <w:p w:rsidR="00F00F43" w:rsidRDefault="002A7C5D">
      <w:pPr>
        <w:pStyle w:val="a3"/>
        <w:spacing w:line="237" w:lineRule="auto"/>
        <w:ind w:firstLine="710"/>
        <w:jc w:val="left"/>
      </w:pPr>
      <w:r>
        <w:t>сучётомпредложеннойзадачивыявлятьзакономерностиипротиворечияврассматриваемых фактах, данных и наблюдениях;</w:t>
      </w:r>
    </w:p>
    <w:p w:rsidR="00F00F43" w:rsidRDefault="002A7C5D">
      <w:pPr>
        <w:pStyle w:val="a3"/>
        <w:spacing w:line="275" w:lineRule="exact"/>
        <w:ind w:left="1844" w:firstLine="0"/>
        <w:jc w:val="left"/>
      </w:pPr>
      <w:r>
        <w:t>предлагатькритериидлявыявлениязакономерностейи</w:t>
      </w:r>
      <w:r>
        <w:rPr>
          <w:spacing w:val="-2"/>
        </w:rPr>
        <w:t>противоречий;</w:t>
      </w:r>
    </w:p>
    <w:p w:rsidR="00F00F43" w:rsidRDefault="002A7C5D">
      <w:pPr>
        <w:pStyle w:val="a3"/>
        <w:spacing w:line="242" w:lineRule="auto"/>
        <w:ind w:right="851" w:firstLine="710"/>
        <w:jc w:val="left"/>
      </w:pPr>
      <w:r>
        <w:t xml:space="preserve">выявлять дефицит информации, данных, необходимых для решения поставленной </w:t>
      </w:r>
      <w:r>
        <w:rPr>
          <w:spacing w:val="-2"/>
        </w:rPr>
        <w:t>задачи;</w:t>
      </w:r>
    </w:p>
    <w:p w:rsidR="00F00F43" w:rsidRDefault="002A7C5D">
      <w:pPr>
        <w:pStyle w:val="a3"/>
        <w:spacing w:line="242" w:lineRule="auto"/>
        <w:ind w:left="1844" w:right="851" w:firstLine="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w:t>
      </w:r>
    </w:p>
    <w:p w:rsidR="00F00F43" w:rsidRDefault="002A7C5D">
      <w:pPr>
        <w:pStyle w:val="a3"/>
        <w:spacing w:line="271" w:lineRule="exact"/>
        <w:ind w:firstLine="0"/>
        <w:jc w:val="left"/>
      </w:pPr>
      <w:r>
        <w:t>умозаключенийпоаналогии,формулироватьгипотезыо</w:t>
      </w:r>
      <w:r>
        <w:rPr>
          <w:spacing w:val="-2"/>
        </w:rPr>
        <w:t>взаимосвязях;</w:t>
      </w:r>
    </w:p>
    <w:p w:rsidR="00F00F43" w:rsidRDefault="002A7C5D">
      <w:pPr>
        <w:pStyle w:val="a3"/>
        <w:ind w:right="840" w:firstLine="710"/>
      </w:pPr>
      <w:r>
        <w:t xml:space="preserve">самостоятельно выбирать способ решения учебной задачи (сравнивать несколько вариантоврешения,выбиратьнаиболееподходящийсучётомсамостоятельновыделенных </w:t>
      </w:r>
      <w:r>
        <w:rPr>
          <w:spacing w:val="-2"/>
        </w:rPr>
        <w:t>критериев).</w:t>
      </w:r>
    </w:p>
    <w:p w:rsidR="00F00F43" w:rsidRDefault="002A7C5D">
      <w:pPr>
        <w:pStyle w:val="a3"/>
        <w:spacing w:line="242" w:lineRule="auto"/>
        <w:ind w:right="847" w:firstLine="710"/>
      </w:pPr>
      <w:r>
        <w:t xml:space="preserve">У обучающегося будут сформированы следующие базовые исследовательские </w:t>
      </w:r>
      <w:r>
        <w:lastRenderedPageBreak/>
        <w:t>действия как часть познавательных универсальных учебных действий:</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left="1844" w:right="848" w:firstLine="0"/>
      </w:pPr>
      <w:r>
        <w:lastRenderedPageBreak/>
        <w:t>использовать вопросы как исследовательский инструмент познания;формулироватьвопросы,фиксирующиеразрывмеждуреальными</w:t>
      </w:r>
      <w:r>
        <w:rPr>
          <w:spacing w:val="-2"/>
        </w:rPr>
        <w:t>желательным</w:t>
      </w:r>
    </w:p>
    <w:p w:rsidR="00F00F43" w:rsidRDefault="002A7C5D">
      <w:pPr>
        <w:pStyle w:val="a3"/>
        <w:spacing w:line="242" w:lineRule="auto"/>
        <w:ind w:left="1844" w:right="862" w:hanging="711"/>
      </w:pPr>
      <w:r>
        <w:t>состоянием ситуации, объекта, самостоятельно устанавливать искомое и данное; формулироватьгипотезуобистинностисобственныхсуждений исуждений других,</w:t>
      </w:r>
    </w:p>
    <w:p w:rsidR="00F00F43" w:rsidRDefault="002A7C5D">
      <w:pPr>
        <w:pStyle w:val="a3"/>
        <w:spacing w:line="271" w:lineRule="exact"/>
        <w:ind w:firstLine="0"/>
      </w:pPr>
      <w:r>
        <w:t>аргументироватьсвоюпозицию,</w:t>
      </w:r>
      <w:r>
        <w:rPr>
          <w:spacing w:val="-2"/>
        </w:rPr>
        <w:t>мнение;</w:t>
      </w:r>
    </w:p>
    <w:p w:rsidR="00F00F43" w:rsidRDefault="002A7C5D">
      <w:pPr>
        <w:pStyle w:val="a3"/>
        <w:ind w:right="840" w:firstLine="710"/>
      </w:pPr>
      <w:r>
        <w:t>проводить по самостоятельно составленномуплануопыт,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F00F43" w:rsidRDefault="002A7C5D">
      <w:pPr>
        <w:pStyle w:val="a3"/>
        <w:spacing w:line="242" w:lineRule="auto"/>
        <w:ind w:right="843" w:firstLine="710"/>
      </w:pPr>
      <w:r>
        <w:t>оценивать на применимость и достоверность информацию, полученную в ходе исследования (эксперимента);</w:t>
      </w:r>
    </w:p>
    <w:p w:rsidR="00F00F43" w:rsidRDefault="002A7C5D">
      <w:pPr>
        <w:pStyle w:val="a3"/>
        <w:ind w:right="852" w:firstLine="710"/>
      </w:pPr>
      <w:r>
        <w:t>самостоятельно формулироватьобобщения ивыводы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00F43" w:rsidRDefault="002A7C5D">
      <w:pPr>
        <w:pStyle w:val="a3"/>
        <w:ind w:right="844" w:firstLine="71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00F43" w:rsidRDefault="002A7C5D">
      <w:pPr>
        <w:pStyle w:val="a3"/>
        <w:spacing w:line="242" w:lineRule="auto"/>
        <w:ind w:right="850" w:firstLine="710"/>
      </w:pPr>
      <w:r>
        <w:t>У обучающегося будут сформированы умения работать с информацией как часть познавательных универсальных учебных действий:</w:t>
      </w:r>
    </w:p>
    <w:p w:rsidR="00F00F43" w:rsidRDefault="002A7C5D">
      <w:pPr>
        <w:pStyle w:val="a3"/>
        <w:ind w:right="849" w:firstLine="710"/>
      </w:pPr>
      <w:r>
        <w:t xml:space="preserve">применять различные методы, инструменты и запросы при поиске и отборе информацииилиданныхизисточниковсучётомпредложеннойучебнойзадачиизаданных </w:t>
      </w:r>
      <w:r>
        <w:rPr>
          <w:spacing w:val="-2"/>
        </w:rPr>
        <w:t>критериев;</w:t>
      </w:r>
    </w:p>
    <w:p w:rsidR="00F00F43" w:rsidRDefault="002A7C5D">
      <w:pPr>
        <w:pStyle w:val="a3"/>
        <w:spacing w:line="237" w:lineRule="auto"/>
        <w:ind w:right="836" w:firstLine="710"/>
      </w:pPr>
      <w:r>
        <w:t>выбирать, анализировать, систематизировать и интерпретировать информацию различных видов и форм представления;</w:t>
      </w:r>
    </w:p>
    <w:p w:rsidR="00F00F43" w:rsidRDefault="002A7C5D">
      <w:pPr>
        <w:pStyle w:val="a3"/>
        <w:spacing w:line="237" w:lineRule="auto"/>
        <w:ind w:right="860" w:firstLine="710"/>
      </w:pPr>
      <w:r>
        <w:t>находить сходные аргументы (подтверждающие или опровергающие одну и ту же идею, версию) в различных информационных источниках;</w:t>
      </w:r>
    </w:p>
    <w:p w:rsidR="00F00F43" w:rsidRDefault="002A7C5D">
      <w:pPr>
        <w:pStyle w:val="a3"/>
        <w:ind w:right="850"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0F43" w:rsidRDefault="002A7C5D">
      <w:pPr>
        <w:pStyle w:val="a3"/>
        <w:spacing w:line="242" w:lineRule="auto"/>
        <w:ind w:right="856" w:firstLine="710"/>
      </w:pPr>
      <w:r>
        <w:t>оценивать надёжность информации по критериям, предложенным педагогическим работником или сформулированным самостоятельно;</w:t>
      </w:r>
    </w:p>
    <w:p w:rsidR="00F00F43" w:rsidRDefault="002A7C5D">
      <w:pPr>
        <w:pStyle w:val="a3"/>
        <w:spacing w:line="271" w:lineRule="exact"/>
        <w:ind w:left="1844" w:firstLine="0"/>
      </w:pPr>
      <w:r>
        <w:t>эффективнозапоминатьисистематизировать</w:t>
      </w:r>
      <w:r>
        <w:rPr>
          <w:spacing w:val="-2"/>
        </w:rPr>
        <w:t>информацию.</w:t>
      </w:r>
    </w:p>
    <w:p w:rsidR="00F00F43" w:rsidRDefault="002A7C5D">
      <w:pPr>
        <w:pStyle w:val="a3"/>
        <w:tabs>
          <w:tab w:val="left" w:pos="3259"/>
          <w:tab w:val="left" w:pos="4525"/>
          <w:tab w:val="left" w:pos="6400"/>
          <w:tab w:val="left" w:pos="7585"/>
          <w:tab w:val="left" w:pos="9546"/>
        </w:tabs>
        <w:spacing w:before="1" w:line="237" w:lineRule="auto"/>
        <w:ind w:right="850" w:firstLine="710"/>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F00F43" w:rsidRDefault="002A7C5D">
      <w:pPr>
        <w:pStyle w:val="a3"/>
        <w:spacing w:before="6" w:line="237" w:lineRule="auto"/>
        <w:ind w:firstLine="710"/>
        <w:jc w:val="left"/>
      </w:pPr>
      <w:r>
        <w:t>Уобучающегосябудутсформированыуменияобщениякакчастькоммуникативных универсальных учебных действий:</w:t>
      </w:r>
    </w:p>
    <w:p w:rsidR="00F00F43" w:rsidRDefault="002A7C5D">
      <w:pPr>
        <w:pStyle w:val="a3"/>
        <w:spacing w:before="6" w:line="237" w:lineRule="auto"/>
        <w:ind w:right="851" w:firstLine="710"/>
        <w:jc w:val="left"/>
      </w:pPr>
      <w:r>
        <w:t>восприниматьиформулироватьсуждения,выражатьэмоциивсоответствиисцелями и условиями общения;</w:t>
      </w:r>
    </w:p>
    <w:p w:rsidR="00F00F43" w:rsidRDefault="002A7C5D">
      <w:pPr>
        <w:pStyle w:val="a3"/>
        <w:spacing w:before="3" w:line="275" w:lineRule="exact"/>
        <w:ind w:left="1844" w:firstLine="0"/>
        <w:jc w:val="left"/>
      </w:pPr>
      <w:r>
        <w:t>выражатьсебя (своюточкузрения) вустныхиписьменных</w:t>
      </w:r>
      <w:r>
        <w:rPr>
          <w:spacing w:val="-2"/>
        </w:rPr>
        <w:t>текстах;</w:t>
      </w:r>
    </w:p>
    <w:p w:rsidR="00F00F43" w:rsidRDefault="002A7C5D">
      <w:pPr>
        <w:pStyle w:val="a3"/>
        <w:ind w:right="847" w:firstLine="71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F00F43" w:rsidRDefault="002A7C5D">
      <w:pPr>
        <w:pStyle w:val="a3"/>
        <w:spacing w:before="4" w:line="237" w:lineRule="auto"/>
        <w:ind w:right="857" w:firstLine="710"/>
      </w:pPr>
      <w:r>
        <w:t>пониматьнамерения других, проявлять уважительноеотношениек собеседникуи в корректной форме формулировать свои возражения;</w:t>
      </w:r>
    </w:p>
    <w:p w:rsidR="00F00F43" w:rsidRDefault="002A7C5D">
      <w:pPr>
        <w:pStyle w:val="a3"/>
        <w:spacing w:before="6" w:line="237" w:lineRule="auto"/>
        <w:ind w:right="840" w:firstLine="710"/>
      </w:pPr>
      <w:r>
        <w:t>в ходе диалогаи (или) дискуссии задаватьвопросыпо существуобсуждаемой темы и высказывать идеи, нацеленные на решение задачи и поддержание общения;</w:t>
      </w:r>
    </w:p>
    <w:p w:rsidR="00F00F43" w:rsidRDefault="002A7C5D">
      <w:pPr>
        <w:pStyle w:val="a3"/>
        <w:spacing w:before="5" w:line="237" w:lineRule="auto"/>
        <w:ind w:right="851" w:firstLine="710"/>
      </w:pPr>
      <w:r>
        <w:t>сопоставлять свои суждения с суждениями других участников диалога, обнаруживать различие и сходство позиций;</w:t>
      </w:r>
    </w:p>
    <w:p w:rsidR="00F00F43" w:rsidRDefault="002A7C5D">
      <w:pPr>
        <w:pStyle w:val="a3"/>
        <w:spacing w:before="6" w:line="237" w:lineRule="auto"/>
        <w:ind w:right="850" w:firstLine="710"/>
      </w:pPr>
      <w:r>
        <w:t>публично представлять результаты выполненного опыта (эксперимента, исследования, проекта);</w:t>
      </w:r>
    </w:p>
    <w:p w:rsidR="00F00F43" w:rsidRDefault="002A7C5D">
      <w:pPr>
        <w:pStyle w:val="a3"/>
        <w:spacing w:before="4"/>
        <w:ind w:right="850" w:firstLine="710"/>
      </w:pPr>
      <w:r>
        <w:t xml:space="preserve">самостоятельно выбирать формат выступления с учётом задач презентации и особенностейаудитории ив соответствии сним составлятьустныеи письменныетексты с </w:t>
      </w:r>
      <w:r>
        <w:lastRenderedPageBreak/>
        <w:t>использованием иллюстративных материалов.</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45" w:firstLine="710"/>
      </w:pPr>
      <w:r>
        <w:lastRenderedPageBreak/>
        <w:t>У обучающегося будут сформированы умения совместной деятельности как часть коммуникативных универсальных учебных действий:</w:t>
      </w:r>
    </w:p>
    <w:p w:rsidR="00F00F43" w:rsidRDefault="002A7C5D">
      <w:pPr>
        <w:pStyle w:val="a3"/>
        <w:ind w:right="851" w:firstLine="71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0F43" w:rsidRDefault="002A7C5D">
      <w:pPr>
        <w:pStyle w:val="a3"/>
        <w:ind w:right="853" w:firstLine="7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0F43" w:rsidRDefault="002A7C5D">
      <w:pPr>
        <w:pStyle w:val="a3"/>
        <w:spacing w:line="242" w:lineRule="auto"/>
        <w:ind w:right="844" w:firstLine="710"/>
      </w:pPr>
      <w:r>
        <w:t>обобщатьмнениянесколькихчеловек,проявлятьготовностьруководить,выполнять поручения, подчиняться;</w:t>
      </w:r>
    </w:p>
    <w:p w:rsidR="00F00F43" w:rsidRDefault="002A7C5D">
      <w:pPr>
        <w:pStyle w:val="a3"/>
        <w:ind w:right="849" w:firstLine="71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00F43" w:rsidRDefault="002A7C5D">
      <w:pPr>
        <w:pStyle w:val="a3"/>
        <w:spacing w:line="242" w:lineRule="auto"/>
        <w:ind w:right="849" w:firstLine="71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0F43" w:rsidRDefault="002A7C5D">
      <w:pPr>
        <w:pStyle w:val="a3"/>
        <w:spacing w:line="242" w:lineRule="auto"/>
        <w:ind w:right="847" w:firstLine="710"/>
      </w:pPr>
      <w:r>
        <w:t>оценивать качество своего вклада в общий продукт по критериям, самостоятельно сформулированным участниками взаимодействия;</w:t>
      </w:r>
    </w:p>
    <w:p w:rsidR="00F00F43" w:rsidRDefault="002A7C5D">
      <w:pPr>
        <w:pStyle w:val="a3"/>
        <w:ind w:right="849" w:firstLine="71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0F43" w:rsidRDefault="002A7C5D">
      <w:pPr>
        <w:pStyle w:val="a3"/>
        <w:ind w:right="854" w:firstLine="710"/>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F00F43" w:rsidRDefault="002A7C5D">
      <w:pPr>
        <w:pStyle w:val="a3"/>
        <w:spacing w:line="242" w:lineRule="auto"/>
        <w:ind w:right="850" w:firstLine="710"/>
      </w:pPr>
      <w:r>
        <w:t>У обучающегося будут сформированы умения самоорганизации как часть регулятивных универсальных учебных действий:</w:t>
      </w:r>
    </w:p>
    <w:p w:rsidR="00F00F43" w:rsidRDefault="002A7C5D">
      <w:pPr>
        <w:pStyle w:val="a3"/>
        <w:spacing w:line="242" w:lineRule="auto"/>
        <w:ind w:left="1844" w:right="852" w:firstLine="0"/>
      </w:pPr>
      <w:r>
        <w:t>выявлять проблемы для решения в жизненных и учебных ситуациях; ориентироватьсявразличныхподходахпринятиярешений(индивидуальное,</w:t>
      </w:r>
    </w:p>
    <w:p w:rsidR="00F00F43" w:rsidRDefault="002A7C5D">
      <w:pPr>
        <w:pStyle w:val="a3"/>
        <w:spacing w:line="271" w:lineRule="exact"/>
        <w:ind w:firstLine="0"/>
      </w:pPr>
      <w:r>
        <w:t>принятиерешениявгруппе, принятиерешений</w:t>
      </w:r>
      <w:r>
        <w:rPr>
          <w:spacing w:val="-2"/>
        </w:rPr>
        <w:t>группой);</w:t>
      </w:r>
    </w:p>
    <w:p w:rsidR="00F00F43" w:rsidRDefault="002A7C5D">
      <w:pPr>
        <w:pStyle w:val="a3"/>
        <w:ind w:right="844" w:firstLine="71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00F43" w:rsidRDefault="002A7C5D">
      <w:pPr>
        <w:pStyle w:val="a3"/>
        <w:ind w:right="851" w:firstLine="71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F00F43" w:rsidRDefault="002A7C5D">
      <w:pPr>
        <w:pStyle w:val="a3"/>
        <w:spacing w:line="275" w:lineRule="exact"/>
        <w:ind w:left="1844" w:firstLine="0"/>
      </w:pPr>
      <w:r>
        <w:t>проводитьвыборибратьответственностьза</w:t>
      </w:r>
      <w:r>
        <w:rPr>
          <w:spacing w:val="-2"/>
        </w:rPr>
        <w:t>решение.</w:t>
      </w:r>
    </w:p>
    <w:p w:rsidR="00F00F43" w:rsidRDefault="002A7C5D">
      <w:pPr>
        <w:pStyle w:val="a3"/>
        <w:spacing w:line="242" w:lineRule="auto"/>
        <w:ind w:right="854" w:firstLine="773"/>
      </w:pPr>
      <w:r>
        <w:t>У обучающегося будут сформированы умения самоконтроля как часть регулятивных универсальных учебных действий:</w:t>
      </w:r>
    </w:p>
    <w:p w:rsidR="00F00F43" w:rsidRDefault="002A7C5D">
      <w:pPr>
        <w:pStyle w:val="a3"/>
        <w:spacing w:line="242" w:lineRule="auto"/>
        <w:ind w:left="1844" w:right="2957" w:firstLine="0"/>
      </w:pPr>
      <w:r>
        <w:t>владетьспособамисамоконтроля,самомотивацииирефлексии; давать оценку ситуации и предлагать план её изменения;</w:t>
      </w:r>
    </w:p>
    <w:p w:rsidR="00F00F43" w:rsidRDefault="002A7C5D">
      <w:pPr>
        <w:pStyle w:val="a3"/>
        <w:spacing w:line="242" w:lineRule="auto"/>
        <w:ind w:right="851" w:firstLine="710"/>
        <w:jc w:val="left"/>
      </w:pPr>
      <w:r>
        <w:t>учитыватьконтекстипредвидетьтрудности,которыемогутвозникнутьпри решении учебной задачи, адаптировать решение к меняющимся обстоятельствам;</w:t>
      </w:r>
    </w:p>
    <w:p w:rsidR="00F00F43" w:rsidRDefault="002A7C5D">
      <w:pPr>
        <w:pStyle w:val="a3"/>
        <w:spacing w:line="242" w:lineRule="auto"/>
        <w:ind w:right="851" w:firstLine="710"/>
        <w:jc w:val="left"/>
      </w:pPr>
      <w:r>
        <w:t>объяснятьпричины достижения (недостижения) результатов деятельности,давать оценку приобретённому опыту, находить позитивное в произошедшей ситуации;</w:t>
      </w:r>
    </w:p>
    <w:p w:rsidR="00F00F43" w:rsidRDefault="002A7C5D">
      <w:pPr>
        <w:pStyle w:val="a3"/>
        <w:spacing w:line="242" w:lineRule="auto"/>
        <w:ind w:firstLine="710"/>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F00F43" w:rsidRDefault="002A7C5D">
      <w:pPr>
        <w:pStyle w:val="a3"/>
        <w:spacing w:line="271" w:lineRule="exact"/>
        <w:ind w:left="1844" w:firstLine="0"/>
        <w:jc w:val="left"/>
      </w:pPr>
      <w:r>
        <w:t>оцениватьсоответствиерезультатацелии</w:t>
      </w:r>
      <w:r>
        <w:rPr>
          <w:spacing w:val="-2"/>
        </w:rPr>
        <w:t xml:space="preserve"> условиям.</w:t>
      </w:r>
    </w:p>
    <w:p w:rsidR="00F00F43" w:rsidRDefault="002A7C5D">
      <w:pPr>
        <w:pStyle w:val="a3"/>
        <w:spacing w:line="237" w:lineRule="auto"/>
        <w:ind w:firstLine="710"/>
        <w:jc w:val="left"/>
      </w:pPr>
      <w:r>
        <w:t>Уобучающегосябудутсформированыуменияэмоциональногоинтеллектакакчасть регулятивных универсальных учебных действий:</w:t>
      </w:r>
    </w:p>
    <w:p w:rsidR="00F00F43" w:rsidRDefault="002A7C5D">
      <w:pPr>
        <w:pStyle w:val="a3"/>
        <w:spacing w:line="237" w:lineRule="auto"/>
        <w:ind w:left="1844" w:right="851" w:firstLine="0"/>
        <w:jc w:val="left"/>
      </w:pPr>
      <w:r>
        <w:t>различать,называтьиуправлятьсобственнымиэмоциямииэмоциямидругих; выявлять и анализировать причины эмоций;</w:t>
      </w:r>
    </w:p>
    <w:p w:rsidR="00F00F43" w:rsidRDefault="002A7C5D">
      <w:pPr>
        <w:pStyle w:val="a3"/>
        <w:ind w:left="1844" w:firstLine="0"/>
        <w:jc w:val="left"/>
      </w:pPr>
      <w:r>
        <w:t>ставитьсебянаместодругогочеловека,пониматьмотивыинамерения</w:t>
      </w:r>
      <w:r>
        <w:rPr>
          <w:spacing w:val="-2"/>
        </w:rPr>
        <w:t>другого;</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left="1844" w:firstLine="0"/>
        <w:jc w:val="left"/>
      </w:pPr>
      <w:r>
        <w:lastRenderedPageBreak/>
        <w:t>регулироватьспособвыражения</w:t>
      </w:r>
      <w:r>
        <w:rPr>
          <w:spacing w:val="-2"/>
        </w:rPr>
        <w:t>эмоций.</w:t>
      </w:r>
    </w:p>
    <w:p w:rsidR="00F00F43" w:rsidRDefault="002A7C5D">
      <w:pPr>
        <w:pStyle w:val="a3"/>
        <w:spacing w:before="5" w:line="237" w:lineRule="auto"/>
        <w:ind w:firstLine="710"/>
        <w:jc w:val="left"/>
      </w:pPr>
      <w:r>
        <w:t>У обучающегося будут сформированы умения принимать себя и других как часть регулятивных универсальных учебных действий:</w:t>
      </w:r>
    </w:p>
    <w:p w:rsidR="00F00F43" w:rsidRDefault="002A7C5D">
      <w:pPr>
        <w:pStyle w:val="a3"/>
        <w:spacing w:before="3"/>
        <w:ind w:right="851" w:firstLine="710"/>
        <w:jc w:val="left"/>
      </w:pPr>
      <w:r>
        <w:t>осознанно относиться к другому человеку,его мнению; признавать своё право на ошибку и такое же право другого;</w:t>
      </w:r>
    </w:p>
    <w:p w:rsidR="00F00F43" w:rsidRDefault="002A7C5D">
      <w:pPr>
        <w:pStyle w:val="a3"/>
        <w:spacing w:before="3" w:line="237" w:lineRule="auto"/>
        <w:ind w:left="1844" w:right="5177" w:firstLine="0"/>
        <w:jc w:val="left"/>
      </w:pPr>
      <w:r>
        <w:t>приниматьсебяидругих,неосуждая; открытость себе и другим;</w:t>
      </w:r>
    </w:p>
    <w:p w:rsidR="00F00F43" w:rsidRDefault="002A7C5D">
      <w:pPr>
        <w:pStyle w:val="a3"/>
        <w:spacing w:before="3" w:line="275" w:lineRule="exact"/>
        <w:ind w:left="1844" w:firstLine="0"/>
        <w:jc w:val="left"/>
      </w:pPr>
      <w:r>
        <w:t>осознаватьневозможностьконтролироватьвсё</w:t>
      </w:r>
      <w:r>
        <w:rPr>
          <w:spacing w:val="-2"/>
        </w:rPr>
        <w:t>вокруг.</w:t>
      </w:r>
    </w:p>
    <w:p w:rsidR="00F00F43" w:rsidRDefault="002A7C5D">
      <w:pPr>
        <w:pStyle w:val="a3"/>
        <w:ind w:right="851" w:firstLine="710"/>
      </w:pPr>
      <w:r>
        <w:t xml:space="preserve">Овладение системойуниверсальных учебныхрегулятивныхдействийобеспечивает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F00F43" w:rsidRDefault="002A7C5D">
      <w:pPr>
        <w:pStyle w:val="a3"/>
        <w:ind w:right="843" w:firstLine="710"/>
      </w:pPr>
      <w:r>
        <w:t>Предметныерезультатыосвоенияпрограммыпоиностранному(английскому)языку ориентированынаприменениезнаний,уменийинавыковвучебныхситуацияхиреальных жизненных условиях, должныотражатьсформированностьиноязычной коммуникативной компетенциинадопороговомуровневсовокупностиеёсоставляющих–речевой,языковой, социокультурной, компенсаторной, метапредметной (учебно-познавательной).</w:t>
      </w:r>
    </w:p>
    <w:p w:rsidR="00F00F43" w:rsidRDefault="002A7C5D">
      <w:pPr>
        <w:pStyle w:val="21"/>
        <w:spacing w:before="10" w:line="237" w:lineRule="auto"/>
        <w:ind w:left="1133" w:right="841" w:firstLine="710"/>
      </w:pPr>
      <w:r>
        <w:t>Предметныерезультатыосвоенияпрограммыпо-иностранному(английскому) языку к концу обучения в 5 классе:</w:t>
      </w:r>
    </w:p>
    <w:p w:rsidR="00F00F43" w:rsidRDefault="002A7C5D">
      <w:pPr>
        <w:pStyle w:val="a4"/>
        <w:numPr>
          <w:ilvl w:val="0"/>
          <w:numId w:val="199"/>
        </w:numPr>
        <w:tabs>
          <w:tab w:val="left" w:pos="2107"/>
        </w:tabs>
        <w:spacing w:line="273" w:lineRule="exact"/>
        <w:ind w:left="2107" w:hanging="263"/>
        <w:rPr>
          <w:sz w:val="24"/>
        </w:rPr>
      </w:pPr>
      <w:r>
        <w:rPr>
          <w:sz w:val="24"/>
        </w:rPr>
        <w:t>владетьосновнымивидамиречевой</w:t>
      </w:r>
      <w:r>
        <w:rPr>
          <w:spacing w:val="-2"/>
          <w:sz w:val="24"/>
        </w:rPr>
        <w:t>деятельности:</w:t>
      </w:r>
    </w:p>
    <w:p w:rsidR="00F00F43" w:rsidRDefault="002A7C5D">
      <w:pPr>
        <w:pStyle w:val="a3"/>
        <w:ind w:right="840" w:firstLine="710"/>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00F43" w:rsidRDefault="002A7C5D">
      <w:pPr>
        <w:pStyle w:val="a3"/>
        <w:spacing w:before="1"/>
        <w:ind w:right="838" w:firstLine="710"/>
      </w:pPr>
      <w:r>
        <w:t>создавать разные виды монологических высказываний (описание, в том числе характеристика, повествование (сообщение) свербальными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00F43" w:rsidRDefault="002A7C5D">
      <w:pPr>
        <w:pStyle w:val="a3"/>
        <w:spacing w:before="1"/>
        <w:ind w:right="845" w:firstLine="71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00F43" w:rsidRDefault="002A7C5D">
      <w:pPr>
        <w:pStyle w:val="a3"/>
        <w:spacing w:before="1"/>
        <w:ind w:right="841" w:firstLine="71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проникновенияв ихсодержаниев зависимостиотпоставленнойкоммуникативнойзадачи: с пониманием основного содержания, с пониманием запрашиваемой информации (объём текста(текстов)длячтения–180–200слов),читатьпросебянесплошныетексты(таблицы) и понимать представленную в них информацию;</w:t>
      </w:r>
    </w:p>
    <w:p w:rsidR="00F00F43" w:rsidRDefault="002A7C5D">
      <w:pPr>
        <w:pStyle w:val="a3"/>
        <w:ind w:right="850" w:firstLine="710"/>
      </w:pPr>
      <w:r>
        <w:t>письменнаяречь:писатькороткиепоздравленияспраздниками,заполнятьанкетыи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соблюдаяречевойэтикет,принятыйвстране(странах)изучаемогоязыка(объёмсообщения – до 60 слов);</w:t>
      </w:r>
    </w:p>
    <w:p w:rsidR="00F00F43" w:rsidRDefault="002A7C5D">
      <w:pPr>
        <w:pStyle w:val="a4"/>
        <w:numPr>
          <w:ilvl w:val="0"/>
          <w:numId w:val="199"/>
        </w:numPr>
        <w:tabs>
          <w:tab w:val="left" w:pos="2106"/>
        </w:tabs>
        <w:ind w:left="1133" w:right="843" w:firstLine="710"/>
        <w:rPr>
          <w:sz w:val="24"/>
        </w:rPr>
      </w:pPr>
      <w:r>
        <w:rPr>
          <w:sz w:val="24"/>
        </w:rPr>
        <w:t>владеть фонетическими навыками: различать на слух, без ошибок, ведущих к сбою коммуникации, произносить словас правильным ударением и фразы с соблюдением их ритмико-интонационных особенностей, в том числе применять правила отсутствия фразовогоударениянаслужебныхсловах,выразительночитатьвслухнебольшие</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3"/>
        <w:spacing w:before="60"/>
        <w:ind w:right="843" w:firstLine="0"/>
      </w:pPr>
      <w:r>
        <w:lastRenderedPageBreak/>
        <w:t>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0F43" w:rsidRDefault="002A7C5D">
      <w:pPr>
        <w:pStyle w:val="a3"/>
        <w:spacing w:before="1"/>
        <w:ind w:left="1844" w:firstLine="0"/>
      </w:pPr>
      <w:r>
        <w:t>владетьорфографическиминавыками:правильнописатьизученные</w:t>
      </w:r>
      <w:r>
        <w:rPr>
          <w:spacing w:val="-2"/>
        </w:rPr>
        <w:t>слова;</w:t>
      </w:r>
    </w:p>
    <w:p w:rsidR="00F00F43" w:rsidRDefault="002A7C5D">
      <w:pPr>
        <w:pStyle w:val="a3"/>
        <w:spacing w:before="2"/>
        <w:ind w:right="845" w:firstLine="71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00F43" w:rsidRDefault="002A7C5D">
      <w:pPr>
        <w:pStyle w:val="a4"/>
        <w:numPr>
          <w:ilvl w:val="0"/>
          <w:numId w:val="199"/>
        </w:numPr>
        <w:tabs>
          <w:tab w:val="left" w:pos="2106"/>
        </w:tabs>
        <w:ind w:left="1133" w:right="851" w:firstLine="710"/>
        <w:rPr>
          <w:sz w:val="24"/>
        </w:rPr>
      </w:pPr>
      <w:r>
        <w:rPr>
          <w:sz w:val="24"/>
        </w:rPr>
        <w:t xml:space="preserve">распознавать в устной речи и письменном тексте 675 лексических единиц (слов, словосочетаний,речевыхклише)иправильноупотреблятьвустнойиписьменнойречи625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w:t>
      </w:r>
      <w:r>
        <w:rPr>
          <w:spacing w:val="-2"/>
          <w:sz w:val="24"/>
        </w:rPr>
        <w:t>сочетаемости;</w:t>
      </w:r>
    </w:p>
    <w:p w:rsidR="00F00F43" w:rsidRDefault="002A7C5D">
      <w:pPr>
        <w:pStyle w:val="a3"/>
        <w:spacing w:before="1"/>
        <w:ind w:right="840" w:firstLine="710"/>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or,-ist,-sion/-tion,именаприлагательныессуффиксами-ful,-ian/-an,наречияс</w:t>
      </w:r>
      <w:r>
        <w:rPr>
          <w:spacing w:val="-2"/>
        </w:rPr>
        <w:t>суффиксом</w:t>
      </w:r>
    </w:p>
    <w:p w:rsidR="00F00F43" w:rsidRDefault="002A7C5D">
      <w:pPr>
        <w:pStyle w:val="a3"/>
        <w:spacing w:line="274" w:lineRule="exact"/>
        <w:ind w:firstLine="0"/>
        <w:jc w:val="left"/>
      </w:pPr>
      <w:r>
        <w:rPr>
          <w:spacing w:val="-2"/>
        </w:rPr>
        <w:t>-ly,именаприлагательные,именасуществительныеинаречиясотрицательнымпрефиксом</w:t>
      </w:r>
    </w:p>
    <w:p w:rsidR="00F00F43" w:rsidRDefault="002A7C5D">
      <w:pPr>
        <w:pStyle w:val="a3"/>
        <w:spacing w:before="2"/>
        <w:ind w:firstLine="0"/>
        <w:jc w:val="left"/>
      </w:pPr>
      <w:r>
        <w:t>un-</w:t>
      </w:r>
      <w:r>
        <w:rPr>
          <w:spacing w:val="-10"/>
        </w:rPr>
        <w:t>;</w:t>
      </w:r>
    </w:p>
    <w:p w:rsidR="00F00F43" w:rsidRDefault="002A7C5D">
      <w:pPr>
        <w:pStyle w:val="a3"/>
        <w:spacing w:line="242" w:lineRule="auto"/>
        <w:ind w:right="851" w:firstLine="710"/>
      </w:pPr>
      <w:r>
        <w:t>распознавать и употреблять в устной и письменной речи изученные синонимы и интернациональные слова;</w:t>
      </w:r>
    </w:p>
    <w:p w:rsidR="00F00F43" w:rsidRDefault="002A7C5D">
      <w:pPr>
        <w:pStyle w:val="a4"/>
        <w:numPr>
          <w:ilvl w:val="0"/>
          <w:numId w:val="199"/>
        </w:numPr>
        <w:tabs>
          <w:tab w:val="left" w:pos="2106"/>
        </w:tabs>
        <w:spacing w:line="242" w:lineRule="auto"/>
        <w:ind w:left="1133" w:right="854" w:firstLine="710"/>
        <w:rPr>
          <w:sz w:val="24"/>
        </w:rPr>
      </w:pPr>
      <w:r>
        <w:rPr>
          <w:sz w:val="24"/>
        </w:rPr>
        <w:t>пониматьособенности структуры простых и сложных предложений английского языка, различных коммуникативных типов предложений английского языка;</w:t>
      </w:r>
    </w:p>
    <w:p w:rsidR="00F00F43" w:rsidRDefault="002A7C5D">
      <w:pPr>
        <w:pStyle w:val="a3"/>
        <w:spacing w:line="271" w:lineRule="exact"/>
        <w:ind w:left="1844" w:firstLine="0"/>
      </w:pPr>
      <w:r>
        <w:t>распознавать иупотреблятьвустнойиписьменной</w:t>
      </w:r>
      <w:r>
        <w:rPr>
          <w:spacing w:val="-2"/>
        </w:rPr>
        <w:t>речи:</w:t>
      </w:r>
    </w:p>
    <w:p w:rsidR="00F00F43" w:rsidRDefault="002A7C5D">
      <w:pPr>
        <w:pStyle w:val="a3"/>
        <w:spacing w:line="237" w:lineRule="auto"/>
        <w:ind w:right="851" w:firstLine="710"/>
      </w:pPr>
      <w:r>
        <w:t xml:space="preserve">предложения с несколькими обстоятельствами, следующими в определённом </w:t>
      </w:r>
      <w:r>
        <w:rPr>
          <w:spacing w:val="-2"/>
        </w:rPr>
        <w:t>порядке;</w:t>
      </w:r>
    </w:p>
    <w:p w:rsidR="00F00F43" w:rsidRDefault="002A7C5D">
      <w:pPr>
        <w:pStyle w:val="a3"/>
        <w:spacing w:line="275" w:lineRule="exact"/>
        <w:ind w:left="1844" w:firstLine="0"/>
      </w:pPr>
      <w:r>
        <w:t>вопросительныепредложения(альтернативныйиразделительныйвопросы</w:t>
      </w:r>
      <w:r>
        <w:rPr>
          <w:spacing w:val="-10"/>
        </w:rPr>
        <w:t>в</w:t>
      </w:r>
    </w:p>
    <w:p w:rsidR="00F00F43" w:rsidRPr="002324D2" w:rsidRDefault="002A7C5D">
      <w:pPr>
        <w:pStyle w:val="a3"/>
        <w:spacing w:line="275" w:lineRule="exact"/>
        <w:ind w:firstLine="0"/>
      </w:pPr>
      <w:r w:rsidRPr="002A7C5D">
        <w:rPr>
          <w:lang w:val="en-US"/>
        </w:rPr>
        <w:t>Present</w:t>
      </w:r>
      <w:r w:rsidRPr="002324D2">
        <w:t>/</w:t>
      </w:r>
      <w:r w:rsidRPr="002A7C5D">
        <w:rPr>
          <w:lang w:val="en-US"/>
        </w:rPr>
        <w:t>Past</w:t>
      </w:r>
      <w:r w:rsidRPr="002324D2">
        <w:t>/</w:t>
      </w:r>
      <w:r w:rsidRPr="002A7C5D">
        <w:rPr>
          <w:lang w:val="en-US"/>
        </w:rPr>
        <w:t>FutureSimple</w:t>
      </w:r>
      <w:r w:rsidRPr="002A7C5D">
        <w:rPr>
          <w:spacing w:val="-2"/>
          <w:lang w:val="en-US"/>
        </w:rPr>
        <w:t>Tense</w:t>
      </w:r>
      <w:r w:rsidRPr="002324D2">
        <w:rPr>
          <w:spacing w:val="-2"/>
        </w:rPr>
        <w:t>);</w:t>
      </w:r>
    </w:p>
    <w:p w:rsidR="00F00F43" w:rsidRDefault="002A7C5D">
      <w:pPr>
        <w:pStyle w:val="a3"/>
        <w:spacing w:before="3"/>
        <w:ind w:right="853" w:firstLine="710"/>
      </w:pPr>
      <w:r>
        <w:t>глаголы в видо-временных формах действительного залога в изъявительном наклонениивPresentPerfectTenseвповествовательных(утвердительныхиотрицательных) и вопросительных предложениях;</w:t>
      </w:r>
    </w:p>
    <w:p w:rsidR="00F00F43" w:rsidRDefault="002A7C5D">
      <w:pPr>
        <w:pStyle w:val="a3"/>
        <w:spacing w:line="242" w:lineRule="auto"/>
        <w:ind w:right="844" w:firstLine="710"/>
      </w:pPr>
      <w:r>
        <w:t>имена существительные во множественном числе, в том числе имена существительные, имеющие форму только множественного числа;</w:t>
      </w:r>
    </w:p>
    <w:p w:rsidR="00F00F43" w:rsidRDefault="002A7C5D">
      <w:pPr>
        <w:pStyle w:val="a3"/>
        <w:spacing w:line="242" w:lineRule="auto"/>
        <w:ind w:left="1844" w:right="854" w:firstLine="0"/>
      </w:pPr>
      <w:r>
        <w:t>имена существительные с причастиями настоящего и прошедшего времени; наречия в положительной, сравнительной и превосходной степенях, образованные</w:t>
      </w:r>
    </w:p>
    <w:p w:rsidR="00F00F43" w:rsidRDefault="002A7C5D">
      <w:pPr>
        <w:pStyle w:val="a3"/>
        <w:spacing w:line="271" w:lineRule="exact"/>
        <w:ind w:firstLine="0"/>
      </w:pPr>
      <w:r>
        <w:t>поправилу, и</w:t>
      </w:r>
      <w:r>
        <w:rPr>
          <w:spacing w:val="-2"/>
        </w:rPr>
        <w:t>исключения;</w:t>
      </w:r>
    </w:p>
    <w:p w:rsidR="00F00F43" w:rsidRDefault="002A7C5D">
      <w:pPr>
        <w:pStyle w:val="a4"/>
        <w:numPr>
          <w:ilvl w:val="0"/>
          <w:numId w:val="199"/>
        </w:numPr>
        <w:tabs>
          <w:tab w:val="left" w:pos="2107"/>
        </w:tabs>
        <w:spacing w:line="275" w:lineRule="exact"/>
        <w:ind w:left="2107" w:hanging="263"/>
        <w:rPr>
          <w:sz w:val="24"/>
        </w:rPr>
      </w:pPr>
      <w:r>
        <w:rPr>
          <w:spacing w:val="-2"/>
          <w:sz w:val="24"/>
        </w:rPr>
        <w:t>владетьсоциокультурнымизнаниямииумениями:</w:t>
      </w:r>
    </w:p>
    <w:p w:rsidR="00F00F43" w:rsidRDefault="002A7C5D">
      <w:pPr>
        <w:pStyle w:val="a3"/>
        <w:spacing w:line="242" w:lineRule="auto"/>
        <w:ind w:right="853" w:firstLine="71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00F43" w:rsidRDefault="002A7C5D">
      <w:pPr>
        <w:pStyle w:val="a3"/>
        <w:ind w:right="852" w:firstLine="71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00F43" w:rsidRDefault="002A7C5D">
      <w:pPr>
        <w:pStyle w:val="a3"/>
        <w:spacing w:line="237" w:lineRule="auto"/>
        <w:ind w:right="851" w:firstLine="710"/>
      </w:pPr>
      <w:r>
        <w:t>правильно оформлять адрес, писать фамилии и имена (свои, родственников и друзей) на английском языке (в анкете, формуляре);</w:t>
      </w:r>
    </w:p>
    <w:p w:rsidR="00F00F43" w:rsidRDefault="002A7C5D">
      <w:pPr>
        <w:pStyle w:val="a3"/>
        <w:spacing w:line="237" w:lineRule="auto"/>
        <w:ind w:right="852" w:firstLine="710"/>
      </w:pPr>
      <w:r>
        <w:t>обладать базовыми знаниямио социокультурномпортрете роднойстраныи страны (стран) изучаемого языка;</w:t>
      </w:r>
    </w:p>
    <w:p w:rsidR="00F00F43" w:rsidRDefault="002A7C5D">
      <w:pPr>
        <w:pStyle w:val="a3"/>
        <w:spacing w:before="3" w:line="275" w:lineRule="exact"/>
        <w:ind w:left="1844" w:firstLine="0"/>
      </w:pPr>
      <w:r>
        <w:t>краткопредставлятьРоссиюистраны(стран)изучаемого</w:t>
      </w:r>
      <w:r>
        <w:rPr>
          <w:spacing w:val="-2"/>
        </w:rPr>
        <w:t>языка;</w:t>
      </w:r>
    </w:p>
    <w:p w:rsidR="00F00F43" w:rsidRDefault="002A7C5D">
      <w:pPr>
        <w:pStyle w:val="a4"/>
        <w:numPr>
          <w:ilvl w:val="0"/>
          <w:numId w:val="199"/>
        </w:numPr>
        <w:tabs>
          <w:tab w:val="left" w:pos="2106"/>
        </w:tabs>
        <w:ind w:left="1133" w:right="839" w:firstLine="71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4"/>
        <w:numPr>
          <w:ilvl w:val="0"/>
          <w:numId w:val="199"/>
        </w:numPr>
        <w:tabs>
          <w:tab w:val="left" w:pos="2106"/>
        </w:tabs>
        <w:spacing w:before="60"/>
        <w:ind w:left="1133" w:right="844" w:firstLine="710"/>
        <w:rPr>
          <w:sz w:val="24"/>
        </w:rPr>
      </w:pPr>
      <w:r>
        <w:rPr>
          <w:sz w:val="24"/>
        </w:rPr>
        <w:lastRenderedPageBreak/>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00F43" w:rsidRDefault="002A7C5D">
      <w:pPr>
        <w:pStyle w:val="a4"/>
        <w:numPr>
          <w:ilvl w:val="0"/>
          <w:numId w:val="199"/>
        </w:numPr>
        <w:tabs>
          <w:tab w:val="left" w:pos="2106"/>
        </w:tabs>
        <w:spacing w:before="3"/>
        <w:ind w:left="1133" w:right="840" w:firstLine="71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F00F43" w:rsidRDefault="002A7C5D">
      <w:pPr>
        <w:pStyle w:val="21"/>
        <w:spacing w:line="242" w:lineRule="auto"/>
        <w:ind w:left="1133" w:right="842" w:firstLine="773"/>
      </w:pPr>
      <w:r>
        <w:t>Предметныерезультатыосвоенияпрограммыпоиностранному(английскому) языку к концу обучения в 6 классе:</w:t>
      </w:r>
    </w:p>
    <w:p w:rsidR="00F00F43" w:rsidRDefault="002A7C5D">
      <w:pPr>
        <w:pStyle w:val="a4"/>
        <w:numPr>
          <w:ilvl w:val="0"/>
          <w:numId w:val="198"/>
        </w:numPr>
        <w:tabs>
          <w:tab w:val="left" w:pos="2107"/>
        </w:tabs>
        <w:spacing w:line="269" w:lineRule="exact"/>
        <w:ind w:left="2107" w:hanging="263"/>
        <w:rPr>
          <w:sz w:val="24"/>
        </w:rPr>
      </w:pPr>
      <w:r>
        <w:rPr>
          <w:sz w:val="24"/>
        </w:rPr>
        <w:t>владетьосновнымивидамиречевой</w:t>
      </w:r>
      <w:r>
        <w:rPr>
          <w:spacing w:val="-2"/>
          <w:sz w:val="24"/>
        </w:rPr>
        <w:t>деятельности:</w:t>
      </w:r>
    </w:p>
    <w:p w:rsidR="00F00F43" w:rsidRDefault="002A7C5D">
      <w:pPr>
        <w:pStyle w:val="a3"/>
        <w:ind w:right="840" w:firstLine="710"/>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зрительнымиопорами, ссоблюдением норм речевого этикета, принятого в стране (странах) изучаемого языка (до 5 реплик со стороны каждого собеседника);</w:t>
      </w:r>
    </w:p>
    <w:p w:rsidR="00F00F43" w:rsidRDefault="002A7C5D">
      <w:pPr>
        <w:pStyle w:val="a3"/>
        <w:spacing w:before="2"/>
        <w:ind w:right="838" w:firstLine="710"/>
      </w:pPr>
      <w:r>
        <w:t>создавать разные виды монологических высказываний (описание, в том числе характеристика, повествование(сообщение))свербальнымии(или)зрительнымиопорами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00F43" w:rsidRDefault="002A7C5D">
      <w:pPr>
        <w:pStyle w:val="a3"/>
        <w:spacing w:before="1"/>
        <w:ind w:right="844" w:firstLine="71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содержания,спониманиемзапрашиваемойинформации(времязвучаниятекста (текстов) для аудирования – до 1,5 минут);</w:t>
      </w:r>
    </w:p>
    <w:p w:rsidR="00F00F43" w:rsidRDefault="002A7C5D">
      <w:pPr>
        <w:pStyle w:val="a3"/>
        <w:ind w:right="845" w:firstLine="71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проникновенияв ихсодержаниев зависимостиотпоставленнойкоммуникативнойзадачи: с пониманием основного содержания, с пониманием запрашиваемой информации (объём текста(текстов)длячтения–250–300слов),читатьпросебянесплошныетексты(таблицы) и понимать представленную в них информацию, определять тему текста по заголовку;</w:t>
      </w:r>
    </w:p>
    <w:p w:rsidR="00F00F43" w:rsidRDefault="002A7C5D">
      <w:pPr>
        <w:pStyle w:val="a3"/>
        <w:ind w:right="836" w:firstLine="710"/>
      </w:pPr>
      <w:r>
        <w:t>письменнаяречь:заполнятьанкетыиформулярывсоответствииснормамиречевого этикета,принятымивстране(странах)изучаемогоязыка,суказаниемличнойинформации,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00F43" w:rsidRDefault="002A7C5D">
      <w:pPr>
        <w:pStyle w:val="a4"/>
        <w:numPr>
          <w:ilvl w:val="0"/>
          <w:numId w:val="198"/>
        </w:numPr>
        <w:tabs>
          <w:tab w:val="left" w:pos="2106"/>
        </w:tabs>
        <w:ind w:left="1133" w:right="843" w:firstLine="710"/>
        <w:rPr>
          <w:sz w:val="24"/>
        </w:rPr>
      </w:pPr>
      <w:r>
        <w:rPr>
          <w:sz w:val="24"/>
        </w:rPr>
        <w:t>владеть фонетическими навыками: различать на слух, без ошибок, ведущих к сбою коммуникации, произносить словас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0F43" w:rsidRDefault="002A7C5D">
      <w:pPr>
        <w:pStyle w:val="a3"/>
        <w:ind w:left="1844" w:firstLine="0"/>
      </w:pPr>
      <w:r>
        <w:t>владетьорфографическиминавыками:правильнописатьизученные</w:t>
      </w:r>
      <w:r>
        <w:rPr>
          <w:spacing w:val="-2"/>
        </w:rPr>
        <w:t>слова;</w:t>
      </w:r>
    </w:p>
    <w:p w:rsidR="00F00F43" w:rsidRDefault="002A7C5D">
      <w:pPr>
        <w:pStyle w:val="a3"/>
        <w:spacing w:before="2"/>
        <w:ind w:right="847" w:firstLine="71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00F43" w:rsidRDefault="002A7C5D">
      <w:pPr>
        <w:pStyle w:val="a4"/>
        <w:numPr>
          <w:ilvl w:val="0"/>
          <w:numId w:val="198"/>
        </w:numPr>
        <w:tabs>
          <w:tab w:val="left" w:pos="2106"/>
        </w:tabs>
        <w:spacing w:before="1"/>
        <w:ind w:left="1133" w:right="851" w:firstLine="710"/>
        <w:rPr>
          <w:sz w:val="24"/>
        </w:rPr>
      </w:pPr>
      <w:r>
        <w:rPr>
          <w:sz w:val="24"/>
        </w:rPr>
        <w:t>распознавать в устной речи и письменном тексте 800 лексических единиц (слов, словосочетаний,речевыхклише)иправильноупотреблятьвустнойиписьменнойречи750 лексическихединиц(включая650лексическихединиц,освоенныхранее),обслуживающих</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3"/>
        <w:spacing w:before="60" w:line="242" w:lineRule="auto"/>
        <w:ind w:right="860" w:firstLine="0"/>
      </w:pPr>
      <w:r>
        <w:lastRenderedPageBreak/>
        <w:t>ситуации общения в рамках тематического содержания, с соблюдением существующей нормы лексической сочетаемости;</w:t>
      </w:r>
    </w:p>
    <w:p w:rsidR="00F00F43" w:rsidRDefault="002A7C5D">
      <w:pPr>
        <w:pStyle w:val="a3"/>
        <w:ind w:right="851" w:firstLine="71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00F43" w:rsidRDefault="002A7C5D">
      <w:pPr>
        <w:pStyle w:val="a3"/>
        <w:spacing w:line="237" w:lineRule="auto"/>
        <w:ind w:right="854" w:firstLine="710"/>
      </w:pPr>
      <w:r>
        <w:t>распознавать и употреблять в устной и письменной речи изученные синонимы, антонимы и интернациональные слова;</w:t>
      </w:r>
    </w:p>
    <w:p w:rsidR="00F00F43" w:rsidRDefault="002A7C5D">
      <w:pPr>
        <w:pStyle w:val="a3"/>
        <w:spacing w:before="5" w:line="237" w:lineRule="auto"/>
        <w:ind w:right="841" w:firstLine="710"/>
      </w:pPr>
      <w:r>
        <w:t>распознавать и употреблять в устной и письменной речи различные средства связи для обеспечения целостности высказывания;</w:t>
      </w:r>
    </w:p>
    <w:p w:rsidR="00F00F43" w:rsidRDefault="002A7C5D">
      <w:pPr>
        <w:pStyle w:val="a4"/>
        <w:numPr>
          <w:ilvl w:val="0"/>
          <w:numId w:val="198"/>
        </w:numPr>
        <w:tabs>
          <w:tab w:val="left" w:pos="2106"/>
        </w:tabs>
        <w:spacing w:before="6" w:line="237" w:lineRule="auto"/>
        <w:ind w:left="1133" w:right="854" w:firstLine="710"/>
        <w:rPr>
          <w:sz w:val="24"/>
        </w:rPr>
      </w:pPr>
      <w:r>
        <w:rPr>
          <w:sz w:val="24"/>
        </w:rPr>
        <w:t>пониматьособенности структуры простых и сложных предложений английского языка, различных коммуникативных типов предложений английского языка;</w:t>
      </w:r>
    </w:p>
    <w:p w:rsidR="00F00F43" w:rsidRDefault="002A7C5D">
      <w:pPr>
        <w:pStyle w:val="a3"/>
        <w:spacing w:before="4" w:line="275" w:lineRule="exact"/>
        <w:ind w:left="1844" w:firstLine="0"/>
      </w:pPr>
      <w:r>
        <w:t>распознавать иупотреблятьвустнойиписьменной</w:t>
      </w:r>
      <w:r>
        <w:rPr>
          <w:spacing w:val="-2"/>
        </w:rPr>
        <w:t>речи:</w:t>
      </w:r>
    </w:p>
    <w:p w:rsidR="00F00F43" w:rsidRDefault="002A7C5D">
      <w:pPr>
        <w:pStyle w:val="a3"/>
        <w:spacing w:line="242" w:lineRule="auto"/>
        <w:ind w:right="850" w:firstLine="710"/>
      </w:pPr>
      <w:r>
        <w:t>сложноподчинённыепредложенияспридаточнымиопределительнымис союзными словами who, which, that;</w:t>
      </w:r>
    </w:p>
    <w:p w:rsidR="00F00F43" w:rsidRDefault="002A7C5D">
      <w:pPr>
        <w:pStyle w:val="a3"/>
        <w:spacing w:line="242" w:lineRule="auto"/>
        <w:ind w:left="1844" w:right="1148" w:firstLine="0"/>
      </w:pPr>
      <w:r>
        <w:t>сложноподчинённыепредложенияспридаточнымивремениссоюзамиfor,since; предложения с конструкциями as … as, not so … as;</w:t>
      </w:r>
    </w:p>
    <w:p w:rsidR="00F00F43" w:rsidRDefault="002A7C5D">
      <w:pPr>
        <w:pStyle w:val="a3"/>
        <w:spacing w:line="242" w:lineRule="auto"/>
        <w:ind w:right="845" w:firstLine="710"/>
      </w:pPr>
      <w:r>
        <w:t>глаголы в видовременных формах действительного залога в изъявительном наклонении в Present/Past Continuous Tense;</w:t>
      </w:r>
    </w:p>
    <w:p w:rsidR="00F00F43" w:rsidRDefault="002A7C5D">
      <w:pPr>
        <w:pStyle w:val="a3"/>
        <w:spacing w:line="242" w:lineRule="auto"/>
        <w:ind w:right="853" w:firstLine="710"/>
      </w:pPr>
      <w:r>
        <w:t>все типы вопросительных предложений (общий, специальный, альтернативный, разделительный вопросы) в Present/ Past Continuous Tense;</w:t>
      </w:r>
    </w:p>
    <w:p w:rsidR="00F00F43" w:rsidRPr="002A7C5D" w:rsidRDefault="002A7C5D">
      <w:pPr>
        <w:pStyle w:val="a3"/>
        <w:spacing w:line="271" w:lineRule="exact"/>
        <w:ind w:left="1844" w:firstLine="0"/>
        <w:rPr>
          <w:lang w:val="en-US"/>
        </w:rPr>
      </w:pPr>
      <w:r>
        <w:t>модальныеглаголыиихэквиваленты</w:t>
      </w:r>
      <w:r w:rsidRPr="002A7C5D">
        <w:rPr>
          <w:lang w:val="en-US"/>
        </w:rPr>
        <w:t>(can/beableto,must/haveto,may,should,</w:t>
      </w:r>
      <w:r w:rsidRPr="002A7C5D">
        <w:rPr>
          <w:spacing w:val="-2"/>
          <w:lang w:val="en-US"/>
        </w:rPr>
        <w:t>need);</w:t>
      </w:r>
    </w:p>
    <w:p w:rsidR="00F00F43" w:rsidRPr="002324D2" w:rsidRDefault="002A7C5D">
      <w:pPr>
        <w:pStyle w:val="a3"/>
        <w:spacing w:line="275" w:lineRule="exact"/>
        <w:ind w:left="1844" w:firstLine="0"/>
      </w:pPr>
      <w:r w:rsidRPr="002A7C5D">
        <w:rPr>
          <w:lang w:val="en-US"/>
        </w:rPr>
        <w:t>c</w:t>
      </w:r>
      <w:r>
        <w:t>лова</w:t>
      </w:r>
      <w:r w:rsidRPr="002324D2">
        <w:t>,</w:t>
      </w:r>
      <w:r>
        <w:t>выражающиеколичество</w:t>
      </w:r>
      <w:r w:rsidRPr="002324D2">
        <w:t>(</w:t>
      </w:r>
      <w:r w:rsidRPr="002A7C5D">
        <w:rPr>
          <w:lang w:val="en-US"/>
        </w:rPr>
        <w:t>little</w:t>
      </w:r>
      <w:r w:rsidRPr="002324D2">
        <w:t>/</w:t>
      </w:r>
      <w:r w:rsidRPr="002A7C5D">
        <w:rPr>
          <w:lang w:val="en-US"/>
        </w:rPr>
        <w:t>alittle</w:t>
      </w:r>
      <w:r w:rsidRPr="002324D2">
        <w:t>,</w:t>
      </w:r>
      <w:r w:rsidRPr="002A7C5D">
        <w:rPr>
          <w:lang w:val="en-US"/>
        </w:rPr>
        <w:t>few</w:t>
      </w:r>
      <w:r w:rsidRPr="002324D2">
        <w:t>/</w:t>
      </w:r>
      <w:r w:rsidRPr="002A7C5D">
        <w:rPr>
          <w:lang w:val="en-US"/>
        </w:rPr>
        <w:t>a</w:t>
      </w:r>
      <w:r w:rsidRPr="002A7C5D">
        <w:rPr>
          <w:spacing w:val="-2"/>
          <w:lang w:val="en-US"/>
        </w:rPr>
        <w:t>few</w:t>
      </w:r>
      <w:r w:rsidRPr="002324D2">
        <w:rPr>
          <w:spacing w:val="-2"/>
        </w:rPr>
        <w:t>);</w:t>
      </w:r>
    </w:p>
    <w:p w:rsidR="00F00F43" w:rsidRDefault="002A7C5D">
      <w:pPr>
        <w:pStyle w:val="a3"/>
        <w:ind w:right="845" w:firstLine="710"/>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F00F43" w:rsidRDefault="002A7C5D">
      <w:pPr>
        <w:pStyle w:val="a3"/>
        <w:spacing w:line="275" w:lineRule="exact"/>
        <w:ind w:left="1844" w:firstLine="0"/>
      </w:pPr>
      <w:r>
        <w:t xml:space="preserve">числительныедляобозначениядатибольшихчисел </w:t>
      </w:r>
      <w:r>
        <w:rPr>
          <w:spacing w:val="-2"/>
        </w:rPr>
        <w:t>(100–1000);</w:t>
      </w:r>
    </w:p>
    <w:p w:rsidR="00F00F43" w:rsidRDefault="002A7C5D">
      <w:pPr>
        <w:pStyle w:val="a4"/>
        <w:numPr>
          <w:ilvl w:val="0"/>
          <w:numId w:val="198"/>
        </w:numPr>
        <w:tabs>
          <w:tab w:val="left" w:pos="2107"/>
        </w:tabs>
        <w:spacing w:line="275" w:lineRule="exact"/>
        <w:ind w:left="2107" w:hanging="263"/>
        <w:rPr>
          <w:sz w:val="24"/>
        </w:rPr>
      </w:pPr>
      <w:r>
        <w:rPr>
          <w:spacing w:val="-2"/>
          <w:sz w:val="24"/>
        </w:rPr>
        <w:t>владетьсоциокультурнымизнаниямииумениями:</w:t>
      </w:r>
    </w:p>
    <w:p w:rsidR="00F00F43" w:rsidRDefault="002A7C5D">
      <w:pPr>
        <w:pStyle w:val="a3"/>
        <w:spacing w:line="237" w:lineRule="auto"/>
        <w:ind w:right="851" w:firstLine="710"/>
        <w:jc w:val="left"/>
      </w:pPr>
      <w:r>
        <w:t>использоватьотдельныесоциокультурныеэлементыречевогоповеденческого этикета в стране (странах) изучаемого языка в рамках тематического содержания речи;</w:t>
      </w:r>
    </w:p>
    <w:p w:rsidR="00F00F43" w:rsidRDefault="002A7C5D">
      <w:pPr>
        <w:pStyle w:val="a3"/>
        <w:spacing w:line="237" w:lineRule="auto"/>
        <w:ind w:right="851" w:firstLine="710"/>
        <w:jc w:val="left"/>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00F43" w:rsidRDefault="002A7C5D">
      <w:pPr>
        <w:pStyle w:val="a3"/>
        <w:spacing w:before="3" w:line="237" w:lineRule="auto"/>
        <w:ind w:right="851" w:firstLine="710"/>
        <w:jc w:val="left"/>
      </w:pPr>
      <w:r>
        <w:t>обладать базовыми знаниямио социокультурномпортрете роднойстраныи страны (стран) изучаемого языка;</w:t>
      </w:r>
    </w:p>
    <w:p w:rsidR="00F00F43" w:rsidRDefault="002A7C5D">
      <w:pPr>
        <w:pStyle w:val="a3"/>
        <w:spacing w:before="3" w:line="275" w:lineRule="exact"/>
        <w:ind w:left="1844" w:firstLine="0"/>
        <w:jc w:val="left"/>
      </w:pPr>
      <w:r>
        <w:t>краткопредставлятьРоссиюистрану(страны)изучаемого</w:t>
      </w:r>
      <w:r>
        <w:rPr>
          <w:spacing w:val="-2"/>
        </w:rPr>
        <w:t>языка;</w:t>
      </w:r>
    </w:p>
    <w:p w:rsidR="00F00F43" w:rsidRDefault="002A7C5D">
      <w:pPr>
        <w:pStyle w:val="a4"/>
        <w:numPr>
          <w:ilvl w:val="0"/>
          <w:numId w:val="198"/>
        </w:numPr>
        <w:tabs>
          <w:tab w:val="left" w:pos="2106"/>
        </w:tabs>
        <w:ind w:left="1133" w:right="847" w:firstLine="71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00F43" w:rsidRDefault="002A7C5D">
      <w:pPr>
        <w:pStyle w:val="a4"/>
        <w:numPr>
          <w:ilvl w:val="0"/>
          <w:numId w:val="198"/>
        </w:numPr>
        <w:tabs>
          <w:tab w:val="left" w:pos="2106"/>
        </w:tabs>
        <w:ind w:left="1133" w:right="842" w:firstLine="71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0F43" w:rsidRDefault="002A7C5D">
      <w:pPr>
        <w:pStyle w:val="a4"/>
        <w:numPr>
          <w:ilvl w:val="0"/>
          <w:numId w:val="198"/>
        </w:numPr>
        <w:tabs>
          <w:tab w:val="left" w:pos="2106"/>
        </w:tabs>
        <w:spacing w:before="5" w:line="237" w:lineRule="auto"/>
        <w:ind w:left="1133" w:right="840" w:firstLine="71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F00F43" w:rsidRDefault="002A7C5D">
      <w:pPr>
        <w:pStyle w:val="a4"/>
        <w:numPr>
          <w:ilvl w:val="0"/>
          <w:numId w:val="198"/>
        </w:numPr>
        <w:tabs>
          <w:tab w:val="left" w:pos="2106"/>
        </w:tabs>
        <w:spacing w:before="6" w:line="237" w:lineRule="auto"/>
        <w:ind w:left="1133" w:right="853" w:firstLine="71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F00F43" w:rsidRDefault="002A7C5D">
      <w:pPr>
        <w:pStyle w:val="a4"/>
        <w:numPr>
          <w:ilvl w:val="0"/>
          <w:numId w:val="198"/>
        </w:numPr>
        <w:tabs>
          <w:tab w:val="left" w:pos="2226"/>
        </w:tabs>
        <w:spacing w:before="5" w:line="237" w:lineRule="auto"/>
        <w:ind w:left="1133" w:right="851" w:firstLine="71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0F43" w:rsidRDefault="002A7C5D">
      <w:pPr>
        <w:pStyle w:val="21"/>
        <w:spacing w:before="11" w:line="237" w:lineRule="auto"/>
        <w:ind w:left="1133" w:right="841" w:firstLine="710"/>
      </w:pPr>
      <w:r>
        <w:t>Предметныерезультатыосвоенияпрограммыпо-иностранному(английскому) языку к концу обучения в 7 классе:</w:t>
      </w:r>
    </w:p>
    <w:p w:rsidR="00F00F43" w:rsidRDefault="002A7C5D">
      <w:pPr>
        <w:pStyle w:val="a4"/>
        <w:numPr>
          <w:ilvl w:val="0"/>
          <w:numId w:val="197"/>
        </w:numPr>
        <w:tabs>
          <w:tab w:val="left" w:pos="2107"/>
        </w:tabs>
        <w:spacing w:line="273" w:lineRule="exact"/>
        <w:ind w:left="2107" w:hanging="263"/>
        <w:rPr>
          <w:sz w:val="24"/>
        </w:rPr>
      </w:pPr>
      <w:r>
        <w:rPr>
          <w:sz w:val="24"/>
        </w:rPr>
        <w:t>владетьосновнымивидамиречевой</w:t>
      </w:r>
      <w:r>
        <w:rPr>
          <w:spacing w:val="-2"/>
          <w:sz w:val="24"/>
        </w:rPr>
        <w:t>деятельности:</w:t>
      </w:r>
    </w:p>
    <w:p w:rsidR="00F00F43" w:rsidRDefault="002A7C5D">
      <w:pPr>
        <w:pStyle w:val="a3"/>
        <w:spacing w:line="242" w:lineRule="auto"/>
        <w:ind w:right="840" w:firstLine="710"/>
      </w:pPr>
      <w:r>
        <w:t>говорение: вести разные виды диалогов (диалог этикетного характера, диалог- побуждениекдействию,диалог-расспрос,комбинированныйдиалог,включающий</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45" w:firstLine="0"/>
      </w:pPr>
      <w:r>
        <w:lastRenderedPageBreak/>
        <w:t>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нормречевого этикета, принятого в стране (странах) изучаемого языка(до 6 реплик со стороны каждого собеседника);</w:t>
      </w:r>
    </w:p>
    <w:p w:rsidR="00F00F43" w:rsidRDefault="002A7C5D">
      <w:pPr>
        <w:pStyle w:val="a3"/>
        <w:spacing w:before="1"/>
        <w:ind w:right="838" w:firstLine="710"/>
      </w:pPr>
      <w:r>
        <w:t>создавать разные виды монологических высказываний (описание, в том числе характеристика, повествование(сообщение))свербальнымии(или)зрительнымиопорами в рамках тематического содержания речи (объём монологического высказывания – 8–9 фраз),излагатьосновноесодержаниепрочитанного(прослушанного)текстасвербальными и(или)зрительнымиопорами(объём–8–9фраз),краткоизлагатьрезультатывыполненной проектной работы (объём – 8–9 фраз);</w:t>
      </w:r>
    </w:p>
    <w:p w:rsidR="00F00F43" w:rsidRDefault="002A7C5D">
      <w:pPr>
        <w:pStyle w:val="a3"/>
        <w:ind w:right="839" w:firstLine="710"/>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rsidR="00F00F43" w:rsidRDefault="002A7C5D">
      <w:pPr>
        <w:pStyle w:val="a3"/>
        <w:spacing w:before="3"/>
        <w:ind w:right="841" w:firstLine="71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00F43" w:rsidRDefault="002A7C5D">
      <w:pPr>
        <w:pStyle w:val="a3"/>
        <w:spacing w:before="1"/>
        <w:ind w:right="840" w:firstLine="710"/>
      </w:pPr>
      <w:r>
        <w:t>письменная речь:заполнять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F00F43" w:rsidRDefault="002A7C5D">
      <w:pPr>
        <w:pStyle w:val="a4"/>
        <w:numPr>
          <w:ilvl w:val="0"/>
          <w:numId w:val="197"/>
        </w:numPr>
        <w:tabs>
          <w:tab w:val="left" w:pos="2106"/>
        </w:tabs>
        <w:ind w:left="1133" w:right="839" w:firstLine="710"/>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небольшиеаутентичныетекстыобъёмомдо100слов,построенныенаизученномязыковом материале, с соблюдением правил чтения и соответствующей интонацией, читать новые слова согласно основным правилам чтения;</w:t>
      </w:r>
    </w:p>
    <w:p w:rsidR="00F00F43" w:rsidRDefault="002A7C5D">
      <w:pPr>
        <w:pStyle w:val="a3"/>
        <w:spacing w:before="1" w:line="275" w:lineRule="exact"/>
        <w:ind w:left="1844" w:firstLine="0"/>
      </w:pPr>
      <w:r>
        <w:t>владетьорфографическиминавыками:правильнописатьизученные</w:t>
      </w:r>
      <w:r>
        <w:rPr>
          <w:spacing w:val="-2"/>
        </w:rPr>
        <w:t>слова;</w:t>
      </w:r>
    </w:p>
    <w:p w:rsidR="00F00F43" w:rsidRDefault="002A7C5D">
      <w:pPr>
        <w:pStyle w:val="a3"/>
        <w:ind w:right="840" w:firstLine="71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00F43" w:rsidRDefault="002A7C5D">
      <w:pPr>
        <w:pStyle w:val="a4"/>
        <w:numPr>
          <w:ilvl w:val="0"/>
          <w:numId w:val="197"/>
        </w:numPr>
        <w:tabs>
          <w:tab w:val="left" w:pos="2106"/>
        </w:tabs>
        <w:ind w:left="1133" w:right="851" w:firstLine="710"/>
        <w:rPr>
          <w:sz w:val="24"/>
        </w:rPr>
      </w:pPr>
      <w:r>
        <w:rPr>
          <w:sz w:val="24"/>
        </w:rPr>
        <w:t>распознаватьвустнойречииписьменномтексте1000лексическихединиц(слов, словосочетаний,речевыхклише)иправильноупотреблятьвустнойиписьменнойречи900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0F43" w:rsidRDefault="002A7C5D">
      <w:pPr>
        <w:pStyle w:val="a3"/>
        <w:ind w:right="840" w:firstLine="71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соединенияосновы прилагательного сосновой существительного с добавлением суффикса -ed (blue-eyed);</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9" w:firstLine="710"/>
      </w:pPr>
      <w:r>
        <w:lastRenderedPageBreak/>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F00F43" w:rsidRDefault="002A7C5D">
      <w:pPr>
        <w:pStyle w:val="a3"/>
        <w:spacing w:before="3"/>
        <w:ind w:right="849" w:firstLine="710"/>
      </w:pPr>
      <w:r>
        <w:t>распознаватьиупотреблятьвустнойиписьменнойречиразличныесредствасвязив тексте для обеспечения логичности и целостности высказывания;</w:t>
      </w:r>
    </w:p>
    <w:p w:rsidR="00F00F43" w:rsidRDefault="002A7C5D">
      <w:pPr>
        <w:pStyle w:val="a4"/>
        <w:numPr>
          <w:ilvl w:val="0"/>
          <w:numId w:val="197"/>
        </w:numPr>
        <w:tabs>
          <w:tab w:val="left" w:pos="2106"/>
        </w:tabs>
        <w:spacing w:before="2" w:line="237" w:lineRule="auto"/>
        <w:ind w:left="1133" w:right="842" w:firstLine="710"/>
        <w:rPr>
          <w:sz w:val="24"/>
        </w:rPr>
      </w:pPr>
      <w:r>
        <w:rPr>
          <w:sz w:val="24"/>
        </w:rPr>
        <w:t>пониматьособенности структуры простыхи сложных предложенийи различных коммуникативных типов предложений английского языка;</w:t>
      </w:r>
    </w:p>
    <w:p w:rsidR="00F00F43" w:rsidRDefault="002A7C5D">
      <w:pPr>
        <w:pStyle w:val="a3"/>
        <w:spacing w:before="6" w:line="237" w:lineRule="auto"/>
        <w:ind w:left="1844" w:right="3314" w:firstLine="0"/>
        <w:jc w:val="left"/>
      </w:pPr>
      <w:r>
        <w:t>распознавать и употреблять в устной и письменной речи: предложениясосложнымдополнением(ComplexObject);</w:t>
      </w:r>
    </w:p>
    <w:p w:rsidR="00F00F43" w:rsidRDefault="002A7C5D">
      <w:pPr>
        <w:pStyle w:val="a3"/>
        <w:spacing w:before="6" w:line="237" w:lineRule="auto"/>
        <w:ind w:left="1844" w:right="851" w:firstLine="0"/>
        <w:jc w:val="left"/>
      </w:pPr>
      <w:r>
        <w:t>условные предложения реального (Conditional 0, Conditional I) характера; предложениясконструкциейtobegoingto+инфинитивиформыFutureSimpleTense</w:t>
      </w:r>
    </w:p>
    <w:p w:rsidR="00F00F43" w:rsidRDefault="002A7C5D">
      <w:pPr>
        <w:pStyle w:val="a3"/>
        <w:spacing w:before="5" w:line="237" w:lineRule="auto"/>
        <w:ind w:left="1844" w:right="3314" w:hanging="711"/>
        <w:jc w:val="left"/>
      </w:pPr>
      <w:r>
        <w:t>иPresentContinuousTenseдлявыражениябудущегодействия; конструкцию used to + инфинитив глагола;</w:t>
      </w:r>
    </w:p>
    <w:p w:rsidR="00F00F43" w:rsidRDefault="002A7C5D">
      <w:pPr>
        <w:pStyle w:val="a3"/>
        <w:spacing w:before="6" w:line="237" w:lineRule="auto"/>
        <w:ind w:right="851" w:firstLine="710"/>
        <w:jc w:val="left"/>
      </w:pPr>
      <w:r>
        <w:t>глаголывнаиболееупотребительныхформахстрадательногозалога(Present/Past Simple Passive);</w:t>
      </w:r>
    </w:p>
    <w:p w:rsidR="00F00F43" w:rsidRDefault="002A7C5D">
      <w:pPr>
        <w:pStyle w:val="a3"/>
        <w:spacing w:before="6" w:line="237" w:lineRule="auto"/>
        <w:ind w:left="1844" w:right="2287" w:firstLine="0"/>
        <w:jc w:val="left"/>
      </w:pPr>
      <w:r>
        <w:t>предлоги,употребляемыесглаголамивстрадательномзалоге; модальный глагол might;</w:t>
      </w:r>
    </w:p>
    <w:p w:rsidR="00F00F43" w:rsidRDefault="002A7C5D">
      <w:pPr>
        <w:pStyle w:val="a3"/>
        <w:spacing w:before="6" w:line="237" w:lineRule="auto"/>
        <w:ind w:left="1844" w:right="1717" w:firstLine="0"/>
        <w:jc w:val="left"/>
      </w:pPr>
      <w:r>
        <w:t>наречия,совпадающиепо формесприлагательными(fast,high;early); местоимения other/another, both, all, one;</w:t>
      </w:r>
    </w:p>
    <w:p w:rsidR="00F00F43" w:rsidRDefault="002A7C5D">
      <w:pPr>
        <w:pStyle w:val="a3"/>
        <w:spacing w:before="3" w:line="275" w:lineRule="exact"/>
        <w:ind w:left="1844" w:firstLine="0"/>
        <w:jc w:val="left"/>
      </w:pPr>
      <w:r>
        <w:t>количественныечислительныедляобозначениябольшихчисел(до1000</w:t>
      </w:r>
      <w:r>
        <w:rPr>
          <w:spacing w:val="-2"/>
        </w:rPr>
        <w:t>000);</w:t>
      </w:r>
    </w:p>
    <w:p w:rsidR="00F00F43" w:rsidRDefault="002A7C5D">
      <w:pPr>
        <w:pStyle w:val="a4"/>
        <w:numPr>
          <w:ilvl w:val="0"/>
          <w:numId w:val="197"/>
        </w:numPr>
        <w:tabs>
          <w:tab w:val="left" w:pos="2107"/>
        </w:tabs>
        <w:spacing w:line="275" w:lineRule="exact"/>
        <w:ind w:left="2107" w:hanging="263"/>
        <w:rPr>
          <w:sz w:val="24"/>
        </w:rPr>
      </w:pPr>
      <w:r>
        <w:rPr>
          <w:spacing w:val="-2"/>
          <w:sz w:val="24"/>
        </w:rPr>
        <w:t>владетьсоциокультурнымизнаниямииумениями:</w:t>
      </w:r>
    </w:p>
    <w:p w:rsidR="00F00F43" w:rsidRDefault="002A7C5D">
      <w:pPr>
        <w:pStyle w:val="a3"/>
        <w:spacing w:before="3"/>
        <w:ind w:right="853" w:firstLine="710"/>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F00F43" w:rsidRDefault="002A7C5D">
      <w:pPr>
        <w:pStyle w:val="a3"/>
        <w:ind w:right="857" w:firstLine="710"/>
      </w:pPr>
      <w:r>
        <w:t>понимать и использовать в устной и письменной речи наиболее употребительную тематическую фоновую лексикустраны (стран) изучаемого языка в рамках тематического содержания речи;</w:t>
      </w:r>
    </w:p>
    <w:p w:rsidR="00F00F43" w:rsidRDefault="002A7C5D">
      <w:pPr>
        <w:pStyle w:val="a3"/>
        <w:spacing w:before="2" w:line="237" w:lineRule="auto"/>
        <w:ind w:right="851" w:firstLine="710"/>
      </w:pPr>
      <w:r>
        <w:t>обладать базовыми знаниями о социокультурном портрете и культурном наследии родной страны и страны (стран) изучаемого языка;</w:t>
      </w:r>
    </w:p>
    <w:p w:rsidR="00F00F43" w:rsidRDefault="002A7C5D">
      <w:pPr>
        <w:pStyle w:val="a3"/>
        <w:spacing w:before="4" w:line="275" w:lineRule="exact"/>
        <w:ind w:left="1844" w:firstLine="0"/>
      </w:pPr>
      <w:r>
        <w:t>кратко представлятьРоссиюистрану(страны)изучаемого</w:t>
      </w:r>
      <w:r>
        <w:rPr>
          <w:spacing w:val="-2"/>
        </w:rPr>
        <w:t>языка;</w:t>
      </w:r>
    </w:p>
    <w:p w:rsidR="00F00F43" w:rsidRDefault="002A7C5D">
      <w:pPr>
        <w:pStyle w:val="a4"/>
        <w:numPr>
          <w:ilvl w:val="0"/>
          <w:numId w:val="197"/>
        </w:numPr>
        <w:tabs>
          <w:tab w:val="left" w:pos="2106"/>
        </w:tabs>
        <w:ind w:left="1133" w:right="843" w:firstLine="710"/>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F00F43" w:rsidRDefault="002A7C5D">
      <w:pPr>
        <w:pStyle w:val="a4"/>
        <w:numPr>
          <w:ilvl w:val="0"/>
          <w:numId w:val="197"/>
        </w:numPr>
        <w:tabs>
          <w:tab w:val="left" w:pos="2106"/>
        </w:tabs>
        <w:ind w:left="1133" w:right="848" w:firstLine="71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0F43" w:rsidRDefault="002A7C5D">
      <w:pPr>
        <w:pStyle w:val="a4"/>
        <w:numPr>
          <w:ilvl w:val="0"/>
          <w:numId w:val="197"/>
        </w:numPr>
        <w:tabs>
          <w:tab w:val="left" w:pos="2106"/>
        </w:tabs>
        <w:spacing w:before="4" w:line="237" w:lineRule="auto"/>
        <w:ind w:left="1133" w:right="840" w:firstLine="71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F00F43" w:rsidRDefault="002A7C5D">
      <w:pPr>
        <w:pStyle w:val="a4"/>
        <w:numPr>
          <w:ilvl w:val="0"/>
          <w:numId w:val="197"/>
        </w:numPr>
        <w:tabs>
          <w:tab w:val="left" w:pos="2106"/>
        </w:tabs>
        <w:spacing w:before="6" w:line="237" w:lineRule="auto"/>
        <w:ind w:left="1133" w:right="853" w:firstLine="71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F00F43" w:rsidRDefault="002A7C5D">
      <w:pPr>
        <w:pStyle w:val="a4"/>
        <w:numPr>
          <w:ilvl w:val="0"/>
          <w:numId w:val="197"/>
        </w:numPr>
        <w:tabs>
          <w:tab w:val="left" w:pos="2226"/>
        </w:tabs>
        <w:spacing w:before="6" w:line="237" w:lineRule="auto"/>
        <w:ind w:left="1133" w:right="843" w:firstLine="71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0F43" w:rsidRDefault="002A7C5D">
      <w:pPr>
        <w:pStyle w:val="21"/>
        <w:spacing w:before="10" w:line="237" w:lineRule="auto"/>
        <w:ind w:left="1133" w:right="841" w:firstLine="710"/>
      </w:pPr>
      <w:r>
        <w:t>Предметныерезультатыосвоенияпрограммыпо-иностранному(английскому) языку к концу обучения в 8 классе:</w:t>
      </w:r>
    </w:p>
    <w:p w:rsidR="00F00F43" w:rsidRDefault="002A7C5D">
      <w:pPr>
        <w:pStyle w:val="a4"/>
        <w:numPr>
          <w:ilvl w:val="0"/>
          <w:numId w:val="196"/>
        </w:numPr>
        <w:tabs>
          <w:tab w:val="left" w:pos="2107"/>
        </w:tabs>
        <w:spacing w:line="274" w:lineRule="exact"/>
        <w:ind w:left="2107" w:hanging="263"/>
        <w:rPr>
          <w:sz w:val="24"/>
        </w:rPr>
      </w:pPr>
      <w:r>
        <w:rPr>
          <w:sz w:val="24"/>
        </w:rPr>
        <w:t>владетьосновнымивидамиречевой</w:t>
      </w:r>
      <w:r>
        <w:rPr>
          <w:spacing w:val="-2"/>
          <w:sz w:val="24"/>
        </w:rPr>
        <w:t>деятельности:</w:t>
      </w:r>
    </w:p>
    <w:p w:rsidR="00F00F43" w:rsidRDefault="002A7C5D">
      <w:pPr>
        <w:pStyle w:val="a3"/>
        <w:ind w:right="840" w:firstLine="710"/>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ситуацияхнеофициальногообщениясвербальнымии(или)зрительнымиопорами,с</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5" w:firstLine="0"/>
      </w:pPr>
      <w:r>
        <w:lastRenderedPageBreak/>
        <w:t>соблюдением нормречевого этикета,принятого встране (странах) изучаемого языка(до 7 реплик со стороны каждого собеседника);</w:t>
      </w:r>
    </w:p>
    <w:p w:rsidR="00F00F43" w:rsidRDefault="002A7C5D">
      <w:pPr>
        <w:pStyle w:val="a3"/>
        <w:ind w:right="838" w:firstLine="710"/>
      </w:pPr>
      <w:r>
        <w:t>создавать разные виды монологических высказываний (описание, в том числе характеристика, повествование(сообщение))свербальнымии(или)зрительнымиопорами врамкахтематическогосодержанияречи(объёммонологическоговысказывания –до9–10 фраз), выражать и кратко аргументировать своё мнение, излагать основное содержание прочитанного(прослушанного)текстасвербальнымии(или)зрительнымиопорами(объём – 9–10 фраз), излагать результаты выполненной проектной работы (объём – 9–10 фраз);</w:t>
      </w:r>
    </w:p>
    <w:p w:rsidR="00F00F43" w:rsidRDefault="002A7C5D">
      <w:pPr>
        <w:pStyle w:val="a3"/>
        <w:ind w:right="843" w:firstLine="710"/>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F00F43" w:rsidRDefault="002A7C5D">
      <w:pPr>
        <w:pStyle w:val="a3"/>
        <w:ind w:right="845" w:firstLine="71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проникновенияв ихсодержаниев зависимостиотпоставленнойкоммуникативнойзадачи: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длячтения–350–500слов), читатьнесплошныетексты (таблицы, диаграммы)и понимать представленную в них информацию, определять последовательность главных фактов (событий) в тексте;</w:t>
      </w:r>
    </w:p>
    <w:p w:rsidR="00F00F43" w:rsidRDefault="002A7C5D">
      <w:pPr>
        <w:pStyle w:val="a3"/>
        <w:ind w:right="841" w:firstLine="71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(объёмсообщения –до 110 слов), создавать небольшое письменноевысказываниесиспользованиемобразца,плана,таблицыи(или)прочитанного (прослушанного) текста (объём высказывания – до 110 слов);</w:t>
      </w:r>
    </w:p>
    <w:p w:rsidR="00F00F43" w:rsidRDefault="002A7C5D">
      <w:pPr>
        <w:pStyle w:val="a4"/>
        <w:numPr>
          <w:ilvl w:val="0"/>
          <w:numId w:val="196"/>
        </w:numPr>
        <w:tabs>
          <w:tab w:val="left" w:pos="2106"/>
        </w:tabs>
        <w:ind w:left="1133" w:right="851" w:firstLine="710"/>
        <w:rPr>
          <w:sz w:val="24"/>
        </w:rPr>
      </w:pPr>
      <w:r>
        <w:rPr>
          <w:sz w:val="24"/>
        </w:rPr>
        <w:t>владеть фонетическими навыками: различать на слух, без ошибок, ведущих к сбою коммуникации, произносить словас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читатьвслухнебольшиетекстыобъёмомдо110слов,построенныенаизученномязыковом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00F43" w:rsidRDefault="002A7C5D">
      <w:pPr>
        <w:pStyle w:val="a3"/>
        <w:ind w:right="840" w:firstLine="710"/>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00F43" w:rsidRDefault="002A7C5D">
      <w:pPr>
        <w:pStyle w:val="a4"/>
        <w:numPr>
          <w:ilvl w:val="0"/>
          <w:numId w:val="196"/>
        </w:numPr>
        <w:tabs>
          <w:tab w:val="left" w:pos="2106"/>
        </w:tabs>
        <w:ind w:left="1133" w:right="851" w:firstLine="710"/>
        <w:rPr>
          <w:sz w:val="24"/>
        </w:rPr>
      </w:pPr>
      <w:r>
        <w:rPr>
          <w:sz w:val="24"/>
        </w:rPr>
        <w:t>распознаватьвустнойречииписьменномтексте1250лексическихединиц(слов,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00F43" w:rsidRDefault="002A7C5D">
      <w:pPr>
        <w:pStyle w:val="a3"/>
        <w:ind w:right="847" w:firstLine="710"/>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00F43" w:rsidRDefault="002A7C5D">
      <w:pPr>
        <w:pStyle w:val="a3"/>
        <w:spacing w:before="2"/>
        <w:ind w:right="840" w:firstLine="710"/>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8" w:firstLine="710"/>
      </w:pPr>
      <w:r>
        <w:lastRenderedPageBreak/>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F00F43" w:rsidRDefault="002A7C5D">
      <w:pPr>
        <w:pStyle w:val="a3"/>
        <w:spacing w:before="3"/>
        <w:ind w:right="849" w:firstLine="710"/>
      </w:pPr>
      <w:r>
        <w:t>распознаватьиупотреблятьвустнойиписьменнойречиразличныесредствасвязив тексте для обеспечения логичности и целостности высказывания;</w:t>
      </w:r>
    </w:p>
    <w:p w:rsidR="00F00F43" w:rsidRDefault="002A7C5D">
      <w:pPr>
        <w:pStyle w:val="a4"/>
        <w:numPr>
          <w:ilvl w:val="0"/>
          <w:numId w:val="196"/>
        </w:numPr>
        <w:tabs>
          <w:tab w:val="left" w:pos="2106"/>
        </w:tabs>
        <w:spacing w:before="2" w:line="237" w:lineRule="auto"/>
        <w:ind w:left="1133" w:right="852" w:firstLine="710"/>
        <w:rPr>
          <w:sz w:val="24"/>
        </w:rPr>
      </w:pPr>
      <w:r>
        <w:rPr>
          <w:sz w:val="24"/>
        </w:rPr>
        <w:t>пониматьособенностейструктурыпростыхисложныхпредложенийанглийского языка, различных коммуникативных типов предложений английского языка;</w:t>
      </w:r>
    </w:p>
    <w:p w:rsidR="00F00F43" w:rsidRDefault="002A7C5D">
      <w:pPr>
        <w:pStyle w:val="a3"/>
        <w:spacing w:before="4"/>
        <w:ind w:left="1844" w:right="3314" w:firstLine="0"/>
        <w:jc w:val="left"/>
      </w:pPr>
      <w:r>
        <w:t>распознавать и употреблять в устной и письменной речи: предложения со сложным дополнением (Complex Object); всетипывопросительныхпредложенийвPastPerfectTense;</w:t>
      </w:r>
    </w:p>
    <w:p w:rsidR="00F00F43" w:rsidRDefault="002A7C5D">
      <w:pPr>
        <w:pStyle w:val="a3"/>
        <w:tabs>
          <w:tab w:val="left" w:pos="4079"/>
          <w:tab w:val="left" w:pos="6074"/>
          <w:tab w:val="left" w:pos="6467"/>
          <w:tab w:val="left" w:pos="8419"/>
          <w:tab w:val="left" w:pos="10356"/>
        </w:tabs>
        <w:spacing w:line="242" w:lineRule="auto"/>
        <w:ind w:right="850" w:firstLine="71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F00F43" w:rsidRDefault="002A7C5D">
      <w:pPr>
        <w:pStyle w:val="a3"/>
        <w:spacing w:line="271" w:lineRule="exact"/>
        <w:ind w:left="1844" w:firstLine="0"/>
        <w:jc w:val="left"/>
      </w:pPr>
      <w:r>
        <w:t xml:space="preserve">согласование времёнв рамкахсложного </w:t>
      </w:r>
      <w:r>
        <w:rPr>
          <w:spacing w:val="-2"/>
        </w:rPr>
        <w:t>предложения;</w:t>
      </w:r>
    </w:p>
    <w:p w:rsidR="00F00F43" w:rsidRDefault="002A7C5D">
      <w:pPr>
        <w:pStyle w:val="a3"/>
        <w:spacing w:before="2" w:line="237" w:lineRule="auto"/>
        <w:ind w:right="851" w:firstLine="710"/>
        <w:jc w:val="left"/>
      </w:pPr>
      <w:r>
        <w:t>согласованиеподлежащего,выраженногособирательнымсуществительным(family, police), со сказуемым;</w:t>
      </w:r>
    </w:p>
    <w:p w:rsidR="00F00F43" w:rsidRPr="002A7C5D" w:rsidRDefault="002A7C5D">
      <w:pPr>
        <w:pStyle w:val="a3"/>
        <w:spacing w:before="3"/>
        <w:ind w:left="1844" w:right="2287" w:firstLine="0"/>
        <w:jc w:val="left"/>
        <w:rPr>
          <w:lang w:val="en-US"/>
        </w:rPr>
      </w:pPr>
      <w:r>
        <w:t>конструкциисглаголамина</w:t>
      </w:r>
      <w:r w:rsidRPr="002A7C5D">
        <w:rPr>
          <w:lang w:val="en-US"/>
        </w:rPr>
        <w:t xml:space="preserve"> -ing: to love/hate doing something; </w:t>
      </w:r>
      <w:r>
        <w:t>конструкции</w:t>
      </w:r>
      <w:r w:rsidRPr="002A7C5D">
        <w:rPr>
          <w:lang w:val="en-US"/>
        </w:rPr>
        <w:t>,</w:t>
      </w:r>
      <w:r>
        <w:t>содержащиеглаголы</w:t>
      </w:r>
      <w:r w:rsidRPr="002A7C5D">
        <w:rPr>
          <w:lang w:val="en-US"/>
        </w:rPr>
        <w:t>-</w:t>
      </w:r>
      <w:r>
        <w:t>связки</w:t>
      </w:r>
      <w:r w:rsidRPr="002A7C5D">
        <w:rPr>
          <w:lang w:val="en-US"/>
        </w:rPr>
        <w:t xml:space="preserve">tobe/tolook/tofeel/toseem; </w:t>
      </w:r>
      <w:r>
        <w:t>конструкции</w:t>
      </w:r>
      <w:r w:rsidRPr="002A7C5D">
        <w:rPr>
          <w:lang w:val="en-US"/>
        </w:rPr>
        <w:t xml:space="preserve"> be/get used to do something; be/get used doing something; </w:t>
      </w:r>
      <w:r>
        <w:t>конструкцию</w:t>
      </w:r>
      <w:r w:rsidRPr="002A7C5D">
        <w:rPr>
          <w:lang w:val="en-US"/>
        </w:rPr>
        <w:t xml:space="preserve"> both … and …;</w:t>
      </w:r>
    </w:p>
    <w:p w:rsidR="00F00F43" w:rsidRPr="002A7C5D" w:rsidRDefault="002A7C5D">
      <w:pPr>
        <w:pStyle w:val="a3"/>
        <w:spacing w:before="3" w:line="237" w:lineRule="auto"/>
        <w:ind w:right="851" w:firstLine="710"/>
        <w:jc w:val="left"/>
        <w:rPr>
          <w:lang w:val="en-US"/>
        </w:rPr>
      </w:pPr>
      <w:r>
        <w:t>конструкции</w:t>
      </w:r>
      <w:r w:rsidRPr="002A7C5D">
        <w:rPr>
          <w:lang w:val="en-US"/>
        </w:rPr>
        <w:t xml:space="preserve"> c </w:t>
      </w:r>
      <w:r>
        <w:t>глаголами</w:t>
      </w:r>
      <w:r w:rsidRPr="002A7C5D">
        <w:rPr>
          <w:lang w:val="en-US"/>
        </w:rPr>
        <w:t xml:space="preserve"> to stop, to remember, to forget (</w:t>
      </w:r>
      <w:r>
        <w:t>разницавзначении</w:t>
      </w:r>
      <w:r w:rsidRPr="002A7C5D">
        <w:rPr>
          <w:lang w:val="en-US"/>
        </w:rPr>
        <w:t xml:space="preserve"> to stop doing smth </w:t>
      </w:r>
      <w:r>
        <w:t>и</w:t>
      </w:r>
      <w:r w:rsidRPr="002A7C5D">
        <w:rPr>
          <w:lang w:val="en-US"/>
        </w:rPr>
        <w:t xml:space="preserve"> to stop to do smth);</w:t>
      </w:r>
    </w:p>
    <w:p w:rsidR="00F00F43" w:rsidRPr="002A7C5D" w:rsidRDefault="002A7C5D">
      <w:pPr>
        <w:pStyle w:val="a3"/>
        <w:spacing w:before="6" w:line="237" w:lineRule="auto"/>
        <w:ind w:firstLine="710"/>
        <w:jc w:val="left"/>
        <w:rPr>
          <w:lang w:val="en-US"/>
        </w:rPr>
      </w:pPr>
      <w:r>
        <w:t>глаголыввидовременныхформахдействительногозалогавизъявительномнаклонении</w:t>
      </w:r>
      <w:r w:rsidRPr="002A7C5D">
        <w:rPr>
          <w:lang w:val="en-US"/>
        </w:rPr>
        <w:t xml:space="preserve"> (Past Perfect Tense, Present Perfect Continuous Tense, Future-in-the-Past);</w:t>
      </w:r>
    </w:p>
    <w:p w:rsidR="00F00F43" w:rsidRDefault="002A7C5D">
      <w:pPr>
        <w:pStyle w:val="a3"/>
        <w:tabs>
          <w:tab w:val="left" w:pos="3062"/>
          <w:tab w:val="left" w:pos="3983"/>
          <w:tab w:val="left" w:pos="4966"/>
          <w:tab w:val="left" w:pos="6462"/>
          <w:tab w:val="left" w:pos="7684"/>
          <w:tab w:val="left" w:pos="8965"/>
          <w:tab w:val="left" w:pos="10366"/>
        </w:tabs>
        <w:spacing w:before="6" w:line="237" w:lineRule="auto"/>
        <w:ind w:left="1844" w:right="841" w:firstLine="0"/>
        <w:jc w:val="left"/>
      </w:pPr>
      <w:r>
        <w:t xml:space="preserve">модальные глаголы в косвенной речи в настоящем и прошедшем времени; </w:t>
      </w: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и</w:t>
      </w:r>
    </w:p>
    <w:p w:rsidR="00F00F43" w:rsidRDefault="002A7C5D">
      <w:pPr>
        <w:pStyle w:val="a3"/>
        <w:spacing w:before="3" w:line="275" w:lineRule="exact"/>
        <w:ind w:firstLine="0"/>
        <w:jc w:val="left"/>
      </w:pPr>
      <w:r>
        <w:t>прошедшего</w:t>
      </w:r>
      <w:r>
        <w:rPr>
          <w:spacing w:val="-2"/>
        </w:rPr>
        <w:t xml:space="preserve"> времени);</w:t>
      </w:r>
    </w:p>
    <w:p w:rsidR="00F00F43" w:rsidRDefault="002A7C5D">
      <w:pPr>
        <w:pStyle w:val="a3"/>
        <w:spacing w:line="275" w:lineRule="exact"/>
        <w:ind w:left="1844" w:firstLine="0"/>
        <w:jc w:val="left"/>
      </w:pPr>
      <w:r>
        <w:t>наречияtoo–</w:t>
      </w:r>
      <w:r>
        <w:rPr>
          <w:spacing w:val="-2"/>
        </w:rPr>
        <w:t>enough;</w:t>
      </w:r>
    </w:p>
    <w:p w:rsidR="00F00F43" w:rsidRDefault="002A7C5D">
      <w:pPr>
        <w:pStyle w:val="a3"/>
        <w:spacing w:before="3" w:line="275" w:lineRule="exact"/>
        <w:ind w:left="1844" w:firstLine="0"/>
        <w:jc w:val="left"/>
      </w:pPr>
      <w:r>
        <w:t>отрицательныеместоименияno(иегопроизводныеnobody,nothing,etc.),</w:t>
      </w:r>
      <w:r>
        <w:rPr>
          <w:spacing w:val="-2"/>
        </w:rPr>
        <w:t>none;</w:t>
      </w:r>
    </w:p>
    <w:p w:rsidR="00F00F43" w:rsidRDefault="002A7C5D">
      <w:pPr>
        <w:pStyle w:val="a4"/>
        <w:numPr>
          <w:ilvl w:val="0"/>
          <w:numId w:val="196"/>
        </w:numPr>
        <w:tabs>
          <w:tab w:val="left" w:pos="2107"/>
        </w:tabs>
        <w:spacing w:line="275" w:lineRule="exact"/>
        <w:ind w:left="2107" w:hanging="263"/>
        <w:rPr>
          <w:sz w:val="24"/>
        </w:rPr>
      </w:pPr>
      <w:r>
        <w:rPr>
          <w:spacing w:val="-2"/>
          <w:sz w:val="24"/>
        </w:rPr>
        <w:t>владетьсоциокультурнымизнаниямииумениями:</w:t>
      </w:r>
    </w:p>
    <w:p w:rsidR="00F00F43" w:rsidRDefault="002A7C5D">
      <w:pPr>
        <w:pStyle w:val="a3"/>
        <w:spacing w:before="2"/>
        <w:ind w:right="854" w:firstLine="710"/>
      </w:pPr>
      <w:r>
        <w:t>осуществлять межличностное и межкультурное общение, используя знания о национально-культурныхособенностяхсвоейстраныистраны(стран)изучаемого языкаи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00F43" w:rsidRDefault="002A7C5D">
      <w:pPr>
        <w:pStyle w:val="a3"/>
        <w:spacing w:before="3" w:line="237" w:lineRule="auto"/>
        <w:ind w:right="850" w:firstLine="71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00F43" w:rsidRDefault="002A7C5D">
      <w:pPr>
        <w:pStyle w:val="a3"/>
        <w:spacing w:before="6" w:line="237" w:lineRule="auto"/>
        <w:ind w:right="850" w:firstLine="710"/>
      </w:pPr>
      <w:r>
        <w:t>оказывать помощь иностранным гостям в ситуациях повседневного общения (объяснить местонахождение объекта, сообщить возможный маршрут);</w:t>
      </w:r>
    </w:p>
    <w:p w:rsidR="00F00F43" w:rsidRDefault="002A7C5D">
      <w:pPr>
        <w:pStyle w:val="a4"/>
        <w:numPr>
          <w:ilvl w:val="0"/>
          <w:numId w:val="196"/>
        </w:numPr>
        <w:tabs>
          <w:tab w:val="left" w:pos="2106"/>
        </w:tabs>
        <w:spacing w:before="3"/>
        <w:ind w:left="1133" w:right="843" w:firstLine="710"/>
        <w:rPr>
          <w:sz w:val="24"/>
        </w:rPr>
      </w:pPr>
      <w:r>
        <w:rPr>
          <w:sz w:val="24"/>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F00F43" w:rsidRDefault="002A7C5D">
      <w:pPr>
        <w:pStyle w:val="a4"/>
        <w:numPr>
          <w:ilvl w:val="0"/>
          <w:numId w:val="196"/>
        </w:numPr>
        <w:tabs>
          <w:tab w:val="left" w:pos="2106"/>
        </w:tabs>
        <w:spacing w:before="1"/>
        <w:ind w:left="1133" w:right="844" w:firstLine="710"/>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учётом;</w:t>
      </w:r>
    </w:p>
    <w:p w:rsidR="00F00F43" w:rsidRDefault="002A7C5D">
      <w:pPr>
        <w:pStyle w:val="a4"/>
        <w:numPr>
          <w:ilvl w:val="0"/>
          <w:numId w:val="196"/>
        </w:numPr>
        <w:tabs>
          <w:tab w:val="left" w:pos="2106"/>
        </w:tabs>
        <w:spacing w:line="242" w:lineRule="auto"/>
        <w:ind w:left="1133" w:right="850" w:firstLine="71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00F43" w:rsidRDefault="002A7C5D">
      <w:pPr>
        <w:pStyle w:val="a4"/>
        <w:numPr>
          <w:ilvl w:val="0"/>
          <w:numId w:val="196"/>
        </w:numPr>
        <w:tabs>
          <w:tab w:val="left" w:pos="2106"/>
        </w:tabs>
        <w:ind w:left="1133" w:right="843" w:firstLine="71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4"/>
        <w:numPr>
          <w:ilvl w:val="0"/>
          <w:numId w:val="196"/>
        </w:numPr>
        <w:tabs>
          <w:tab w:val="left" w:pos="2226"/>
        </w:tabs>
        <w:spacing w:before="60" w:line="242" w:lineRule="auto"/>
        <w:ind w:left="1133" w:right="840" w:firstLine="710"/>
        <w:rPr>
          <w:sz w:val="24"/>
        </w:rPr>
      </w:pPr>
      <w:r>
        <w:rPr>
          <w:sz w:val="24"/>
        </w:rPr>
        <w:lastRenderedPageBreak/>
        <w:t>использоватьиноязычные словарии справочники, в томчислеинформационно- справочные системы в электронной форме;</w:t>
      </w:r>
    </w:p>
    <w:p w:rsidR="00F00F43" w:rsidRDefault="002A7C5D">
      <w:pPr>
        <w:pStyle w:val="a4"/>
        <w:numPr>
          <w:ilvl w:val="0"/>
          <w:numId w:val="196"/>
        </w:numPr>
        <w:tabs>
          <w:tab w:val="left" w:pos="2226"/>
        </w:tabs>
        <w:spacing w:line="242" w:lineRule="auto"/>
        <w:ind w:left="1133" w:right="848" w:firstLine="710"/>
        <w:rPr>
          <w:sz w:val="24"/>
        </w:rPr>
      </w:pPr>
      <w:r>
        <w:rPr>
          <w:sz w:val="24"/>
        </w:rPr>
        <w:t>достигатьвзаимопониманиявпроцессеустногоиписьменногообщениясносителями иностранного языка, людьми другой культуры;</w:t>
      </w:r>
    </w:p>
    <w:p w:rsidR="00F00F43" w:rsidRDefault="002A7C5D">
      <w:pPr>
        <w:pStyle w:val="a4"/>
        <w:numPr>
          <w:ilvl w:val="0"/>
          <w:numId w:val="196"/>
        </w:numPr>
        <w:tabs>
          <w:tab w:val="left" w:pos="2226"/>
        </w:tabs>
        <w:spacing w:line="242" w:lineRule="auto"/>
        <w:ind w:left="1133" w:right="851" w:firstLine="710"/>
        <w:rPr>
          <w:sz w:val="24"/>
        </w:rPr>
      </w:pPr>
      <w:r>
        <w:rPr>
          <w:sz w:val="24"/>
        </w:rPr>
        <w:t>сравнивать(втомчислеустанавливатьоснованиядлясравнения)объекты, явления, процессы, их элементы и основные функции в рамках изученной тематики.</w:t>
      </w:r>
    </w:p>
    <w:p w:rsidR="00F00F43" w:rsidRDefault="002A7C5D">
      <w:pPr>
        <w:pStyle w:val="21"/>
        <w:spacing w:line="242" w:lineRule="auto"/>
        <w:ind w:left="1133" w:right="851" w:firstLine="710"/>
        <w:jc w:val="left"/>
      </w:pPr>
      <w:r>
        <w:t>Предметныерезультатыосвоенияпрограммыпоиностранному(английскому) языку к концу обучения в 9 классе:</w:t>
      </w:r>
    </w:p>
    <w:p w:rsidR="00F00F43" w:rsidRDefault="002A7C5D">
      <w:pPr>
        <w:pStyle w:val="a4"/>
        <w:numPr>
          <w:ilvl w:val="0"/>
          <w:numId w:val="195"/>
        </w:numPr>
        <w:tabs>
          <w:tab w:val="left" w:pos="2107"/>
        </w:tabs>
        <w:spacing w:line="266" w:lineRule="exact"/>
        <w:ind w:left="2107" w:hanging="263"/>
        <w:rPr>
          <w:sz w:val="24"/>
        </w:rPr>
      </w:pPr>
      <w:r>
        <w:rPr>
          <w:sz w:val="24"/>
        </w:rPr>
        <w:t>владетьосновнымивидамиречевой</w:t>
      </w:r>
      <w:r>
        <w:rPr>
          <w:spacing w:val="-2"/>
          <w:sz w:val="24"/>
        </w:rPr>
        <w:t>деятельности:</w:t>
      </w:r>
    </w:p>
    <w:p w:rsidR="00F00F43" w:rsidRDefault="002A7C5D">
      <w:pPr>
        <w:pStyle w:val="a3"/>
        <w:ind w:right="840" w:firstLine="710"/>
      </w:pPr>
      <w:r>
        <w:t>говорение:вестикомбинированныйдиалог,включающийразличныевидыдиалогов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соблюдениемнормречевогоэтикета,принятоговстране(странах)изучаемогоязыка(до6– 8 реплик со стороны каждого собеседника);</w:t>
      </w:r>
    </w:p>
    <w:p w:rsidR="00F00F43" w:rsidRDefault="002A7C5D">
      <w:pPr>
        <w:pStyle w:val="a3"/>
        <w:ind w:right="838" w:firstLine="710"/>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–10–12фраз), излагатьрезультаты выполненнойпроектнойработы(объём –10–12 </w:t>
      </w:r>
      <w:r>
        <w:rPr>
          <w:spacing w:val="-2"/>
        </w:rPr>
        <w:t>фраз);</w:t>
      </w:r>
    </w:p>
    <w:p w:rsidR="00F00F43" w:rsidRDefault="002A7C5D">
      <w:pPr>
        <w:pStyle w:val="a3"/>
        <w:ind w:right="850" w:firstLine="71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00F43" w:rsidRDefault="002A7C5D">
      <w:pPr>
        <w:pStyle w:val="a3"/>
        <w:ind w:right="844" w:firstLine="71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проникновенияв ихсодержаниев зависимостиотпоставленнойкоммуникативнойзадачи: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00F43" w:rsidRDefault="002A7C5D">
      <w:pPr>
        <w:pStyle w:val="a3"/>
        <w:ind w:right="841" w:firstLine="71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(объёмсообщения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00F43" w:rsidRDefault="002A7C5D">
      <w:pPr>
        <w:pStyle w:val="a4"/>
        <w:numPr>
          <w:ilvl w:val="0"/>
          <w:numId w:val="195"/>
        </w:numPr>
        <w:tabs>
          <w:tab w:val="left" w:pos="2106"/>
        </w:tabs>
        <w:ind w:left="1133" w:right="849" w:firstLine="710"/>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читатьвслухнебольшиетекстыобъёмомдо120слов,построенныенаизученномязыковом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00F43" w:rsidRDefault="002A7C5D">
      <w:pPr>
        <w:pStyle w:val="a3"/>
        <w:spacing w:line="274" w:lineRule="exact"/>
        <w:ind w:left="1844" w:firstLine="0"/>
      </w:pPr>
      <w:r>
        <w:t>владетьорфографическиминавыками:правильнописатьизученные</w:t>
      </w:r>
      <w:r>
        <w:rPr>
          <w:spacing w:val="-2"/>
        </w:rPr>
        <w:t>слова;</w:t>
      </w:r>
    </w:p>
    <w:p w:rsidR="00F00F43" w:rsidRDefault="00F00F43">
      <w:pPr>
        <w:pStyle w:val="a3"/>
        <w:spacing w:line="274" w:lineRule="exact"/>
        <w:sectPr w:rsidR="00F00F43">
          <w:pgSz w:w="11910" w:h="16840"/>
          <w:pgMar w:top="1080" w:right="0" w:bottom="1120" w:left="566" w:header="0" w:footer="886" w:gutter="0"/>
          <w:cols w:space="720"/>
        </w:sectPr>
      </w:pPr>
    </w:p>
    <w:p w:rsidR="00F00F43" w:rsidRDefault="002A7C5D">
      <w:pPr>
        <w:pStyle w:val="a3"/>
        <w:spacing w:before="60"/>
        <w:ind w:right="852" w:firstLine="710"/>
      </w:pPr>
      <w:r>
        <w:lastRenderedPageBreak/>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F00F43" w:rsidRDefault="002A7C5D">
      <w:pPr>
        <w:pStyle w:val="a4"/>
        <w:numPr>
          <w:ilvl w:val="0"/>
          <w:numId w:val="195"/>
        </w:numPr>
        <w:tabs>
          <w:tab w:val="left" w:pos="2106"/>
        </w:tabs>
        <w:spacing w:before="1"/>
        <w:ind w:left="1133" w:right="852" w:firstLine="710"/>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00F43" w:rsidRDefault="002A7C5D">
      <w:pPr>
        <w:pStyle w:val="a3"/>
        <w:ind w:right="840" w:firstLine="710"/>
      </w:pPr>
      <w:r>
        <w:t>распознавать и употреблять в устной и письменной речи родственные слова, образованныесиспользованием аффиксации:глаголы спомощьюпрефиксов under-,over-, dis-,mis-,именаприлагательныеспомощьюсуффиксов-able/-ible,именасуществительные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 legged),сложноесуществительноепутёмсоединенияосновсуществительного спредлогом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F00F43" w:rsidRDefault="002A7C5D">
      <w:pPr>
        <w:pStyle w:val="a3"/>
        <w:spacing w:before="3"/>
        <w:ind w:right="850" w:firstLine="71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00F43" w:rsidRDefault="002A7C5D">
      <w:pPr>
        <w:pStyle w:val="a3"/>
        <w:spacing w:line="242" w:lineRule="auto"/>
        <w:ind w:right="843" w:firstLine="710"/>
      </w:pPr>
      <w:r>
        <w:t>распознаватьиупотреблятьвустнойиписьменнойречиразличныесредствасвязив тексте для обеспечения логичности и целостности высказывания;</w:t>
      </w:r>
    </w:p>
    <w:p w:rsidR="00F00F43" w:rsidRDefault="002A7C5D">
      <w:pPr>
        <w:pStyle w:val="a4"/>
        <w:numPr>
          <w:ilvl w:val="0"/>
          <w:numId w:val="195"/>
        </w:numPr>
        <w:tabs>
          <w:tab w:val="left" w:pos="2106"/>
        </w:tabs>
        <w:spacing w:line="242" w:lineRule="auto"/>
        <w:ind w:left="1133" w:right="849" w:firstLine="710"/>
        <w:rPr>
          <w:sz w:val="24"/>
        </w:rPr>
      </w:pPr>
      <w:r>
        <w:rPr>
          <w:sz w:val="24"/>
        </w:rPr>
        <w:t>пониматьособенности структуры простыхи сложныхпредложенийи различных коммуникативных типов предложений английского языка;</w:t>
      </w:r>
    </w:p>
    <w:p w:rsidR="00F00F43" w:rsidRDefault="002A7C5D">
      <w:pPr>
        <w:pStyle w:val="a3"/>
        <w:spacing w:line="271" w:lineRule="exact"/>
        <w:ind w:left="1844" w:firstLine="0"/>
        <w:jc w:val="left"/>
      </w:pPr>
      <w:r>
        <w:t>распознаватьиупотреблять вустнойиписьменной</w:t>
      </w:r>
      <w:r>
        <w:rPr>
          <w:spacing w:val="-2"/>
        </w:rPr>
        <w:t>речи:</w:t>
      </w:r>
    </w:p>
    <w:p w:rsidR="00F00F43" w:rsidRDefault="002A7C5D">
      <w:pPr>
        <w:pStyle w:val="a3"/>
        <w:spacing w:line="237" w:lineRule="auto"/>
        <w:ind w:left="1844" w:firstLine="0"/>
        <w:jc w:val="left"/>
      </w:pPr>
      <w:r>
        <w:t>предложениясосложнымдополнением(ComplexObject)(Iwanttohavemyhaircut.); предложения с I wish;</w:t>
      </w:r>
    </w:p>
    <w:p w:rsidR="00F00F43" w:rsidRDefault="002A7C5D">
      <w:pPr>
        <w:pStyle w:val="a3"/>
        <w:spacing w:before="1" w:line="275" w:lineRule="exact"/>
        <w:ind w:left="1844" w:firstLine="0"/>
        <w:jc w:val="left"/>
      </w:pPr>
      <w:r>
        <w:t>условныепредложениянереальногохарактера(Conditional</w:t>
      </w:r>
      <w:r>
        <w:rPr>
          <w:spacing w:val="-4"/>
        </w:rPr>
        <w:t>II);</w:t>
      </w:r>
    </w:p>
    <w:p w:rsidR="00F00F43" w:rsidRDefault="002A7C5D">
      <w:pPr>
        <w:pStyle w:val="a3"/>
        <w:spacing w:line="242" w:lineRule="auto"/>
        <w:ind w:left="1844" w:right="851" w:firstLine="0"/>
        <w:jc w:val="left"/>
      </w:pPr>
      <w:r>
        <w:t>конструкциюдлявыраженияпредпочтенияIprefer…/I’dprefer…/I’drather…; предложения с конструкцией either … or, neither … nor;</w:t>
      </w:r>
    </w:p>
    <w:p w:rsidR="00F00F43" w:rsidRDefault="002A7C5D">
      <w:pPr>
        <w:pStyle w:val="a3"/>
        <w:spacing w:line="271" w:lineRule="exact"/>
        <w:ind w:left="1844" w:firstLine="0"/>
        <w:jc w:val="left"/>
      </w:pPr>
      <w:r>
        <w:t>формыстрадательногозалогаPresentPerfect</w:t>
      </w:r>
      <w:r>
        <w:rPr>
          <w:spacing w:val="-2"/>
        </w:rPr>
        <w:t>Passive;</w:t>
      </w:r>
    </w:p>
    <w:p w:rsidR="00F00F43" w:rsidRDefault="002A7C5D">
      <w:pPr>
        <w:pStyle w:val="a3"/>
        <w:spacing w:before="1" w:line="275" w:lineRule="exact"/>
        <w:ind w:left="1844" w:firstLine="0"/>
        <w:jc w:val="left"/>
      </w:pPr>
      <w:r>
        <w:t>порядокследованияимёнприлагательных(nicelongblond</w:t>
      </w:r>
      <w:r>
        <w:rPr>
          <w:spacing w:val="-2"/>
        </w:rPr>
        <w:t>hair);</w:t>
      </w:r>
    </w:p>
    <w:p w:rsidR="00F00F43" w:rsidRDefault="002A7C5D">
      <w:pPr>
        <w:pStyle w:val="a4"/>
        <w:numPr>
          <w:ilvl w:val="0"/>
          <w:numId w:val="195"/>
        </w:numPr>
        <w:tabs>
          <w:tab w:val="left" w:pos="2107"/>
        </w:tabs>
        <w:spacing w:line="275" w:lineRule="exact"/>
        <w:ind w:left="2107" w:hanging="263"/>
        <w:rPr>
          <w:sz w:val="24"/>
        </w:rPr>
      </w:pPr>
      <w:r>
        <w:rPr>
          <w:spacing w:val="-2"/>
          <w:sz w:val="24"/>
        </w:rPr>
        <w:t>владетьсоциокультурнымизнаниямииумениями:</w:t>
      </w:r>
    </w:p>
    <w:p w:rsidR="00F00F43" w:rsidRDefault="002A7C5D">
      <w:pPr>
        <w:pStyle w:val="a3"/>
        <w:spacing w:before="2"/>
        <w:ind w:right="853" w:firstLine="710"/>
      </w:pPr>
      <w:r>
        <w:t>понимать и использовать в устной и письменной речи наиболее употребительную тематическую фоновую лексикустраны (стран) изучаемого языка в рамках тематического содержания речи (основные национальные праздники, обычаи, традиции);</w:t>
      </w:r>
    </w:p>
    <w:p w:rsidR="00F00F43" w:rsidRDefault="002A7C5D">
      <w:pPr>
        <w:pStyle w:val="a3"/>
        <w:spacing w:line="274" w:lineRule="exact"/>
        <w:ind w:left="1844" w:firstLine="0"/>
      </w:pPr>
      <w:r>
        <w:t>выражатьмодальныезначения, чувстваи</w:t>
      </w:r>
      <w:r>
        <w:rPr>
          <w:spacing w:val="-2"/>
        </w:rPr>
        <w:t>эмоции;</w:t>
      </w:r>
    </w:p>
    <w:p w:rsidR="00F00F43" w:rsidRDefault="002A7C5D">
      <w:pPr>
        <w:pStyle w:val="a3"/>
        <w:spacing w:before="5" w:line="237" w:lineRule="auto"/>
        <w:ind w:left="1844" w:right="851" w:firstLine="0"/>
      </w:pPr>
      <w:r>
        <w:t>иметь элементарные представления о различных вариантах английского языка; обладатьбазовымизнаниямиосоциокультурномпортретеикультурном</w:t>
      </w:r>
      <w:r>
        <w:rPr>
          <w:spacing w:val="-2"/>
        </w:rPr>
        <w:t>наследии</w:t>
      </w:r>
    </w:p>
    <w:p w:rsidR="00F00F43" w:rsidRDefault="002A7C5D">
      <w:pPr>
        <w:pStyle w:val="a3"/>
        <w:spacing w:before="3"/>
        <w:ind w:right="856" w:firstLine="0"/>
      </w:pPr>
      <w:r>
        <w:t xml:space="preserve">роднойстраныистраны(стран)изучаемогоязыка, представлятьРоссиюистрану(страны) изучаемого языка, оказывать помощь иностранным гостям в ситуациях повседневного </w:t>
      </w:r>
      <w:r>
        <w:rPr>
          <w:spacing w:val="-2"/>
        </w:rPr>
        <w:t>общения;</w:t>
      </w:r>
    </w:p>
    <w:p w:rsidR="00F00F43" w:rsidRDefault="002A7C5D">
      <w:pPr>
        <w:pStyle w:val="a4"/>
        <w:numPr>
          <w:ilvl w:val="0"/>
          <w:numId w:val="195"/>
        </w:numPr>
        <w:tabs>
          <w:tab w:val="left" w:pos="2106"/>
        </w:tabs>
        <w:ind w:left="1133" w:right="851" w:firstLine="710"/>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причтении и аудировании –языковую догадку, в томчислеконтекстуальную,игнорироватьинформацию,неявляющуюсянеобходимойдля понимания основного содержания, прочитанного (прослушанного) текста или для нахождения в тексте запрашиваемой информации;</w:t>
      </w:r>
    </w:p>
    <w:p w:rsidR="00F00F43" w:rsidRDefault="002A7C5D">
      <w:pPr>
        <w:pStyle w:val="a4"/>
        <w:numPr>
          <w:ilvl w:val="0"/>
          <w:numId w:val="195"/>
        </w:numPr>
        <w:tabs>
          <w:tab w:val="left" w:pos="2106"/>
        </w:tabs>
        <w:spacing w:line="242" w:lineRule="auto"/>
        <w:ind w:left="1133" w:right="850" w:firstLine="710"/>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F00F43" w:rsidRDefault="00F00F43">
      <w:pPr>
        <w:pStyle w:val="a4"/>
        <w:spacing w:line="242" w:lineRule="auto"/>
        <w:rPr>
          <w:sz w:val="24"/>
        </w:rPr>
        <w:sectPr w:rsidR="00F00F43">
          <w:pgSz w:w="11910" w:h="16840"/>
          <w:pgMar w:top="1080" w:right="0" w:bottom="1120" w:left="566" w:header="0" w:footer="886" w:gutter="0"/>
          <w:cols w:space="720"/>
        </w:sectPr>
      </w:pPr>
    </w:p>
    <w:p w:rsidR="00F00F43" w:rsidRDefault="002A7C5D">
      <w:pPr>
        <w:pStyle w:val="a4"/>
        <w:numPr>
          <w:ilvl w:val="0"/>
          <w:numId w:val="195"/>
        </w:numPr>
        <w:tabs>
          <w:tab w:val="left" w:pos="2106"/>
        </w:tabs>
        <w:spacing w:before="60"/>
        <w:ind w:left="1133" w:right="848" w:firstLine="710"/>
        <w:rPr>
          <w:sz w:val="24"/>
        </w:rPr>
      </w:pPr>
      <w:r>
        <w:rPr>
          <w:sz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00F43" w:rsidRDefault="002A7C5D">
      <w:pPr>
        <w:pStyle w:val="a4"/>
        <w:numPr>
          <w:ilvl w:val="0"/>
          <w:numId w:val="195"/>
        </w:numPr>
        <w:tabs>
          <w:tab w:val="left" w:pos="2106"/>
        </w:tabs>
        <w:spacing w:before="3"/>
        <w:ind w:left="1133" w:right="840" w:firstLine="710"/>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F00F43" w:rsidRDefault="002A7C5D">
      <w:pPr>
        <w:pStyle w:val="a4"/>
        <w:numPr>
          <w:ilvl w:val="0"/>
          <w:numId w:val="195"/>
        </w:numPr>
        <w:tabs>
          <w:tab w:val="left" w:pos="2226"/>
        </w:tabs>
        <w:spacing w:before="2" w:line="237" w:lineRule="auto"/>
        <w:ind w:left="1133" w:right="843" w:firstLine="71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F00F43" w:rsidRDefault="002A7C5D">
      <w:pPr>
        <w:pStyle w:val="a4"/>
        <w:numPr>
          <w:ilvl w:val="0"/>
          <w:numId w:val="195"/>
        </w:numPr>
        <w:tabs>
          <w:tab w:val="left" w:pos="2226"/>
        </w:tabs>
        <w:spacing w:before="6" w:line="237" w:lineRule="auto"/>
        <w:ind w:left="1133" w:right="851" w:firstLine="71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00F43" w:rsidRDefault="00F00F43">
      <w:pPr>
        <w:pStyle w:val="a3"/>
        <w:spacing w:before="6"/>
        <w:ind w:left="0" w:firstLine="0"/>
        <w:jc w:val="left"/>
      </w:pPr>
    </w:p>
    <w:p w:rsidR="00F00F43" w:rsidRDefault="002A7C5D">
      <w:pPr>
        <w:pStyle w:val="21"/>
        <w:ind w:left="1118" w:right="73"/>
        <w:jc w:val="center"/>
      </w:pPr>
      <w:r>
        <w:t>Тематическоепланированиеучебного</w:t>
      </w:r>
      <w:r>
        <w:rPr>
          <w:spacing w:val="-2"/>
        </w:rPr>
        <w:t>предмета</w:t>
      </w:r>
    </w:p>
    <w:p w:rsidR="00F00F43" w:rsidRDefault="002A7C5D">
      <w:pPr>
        <w:spacing w:before="3"/>
        <w:ind w:left="1118"/>
        <w:jc w:val="center"/>
        <w:rPr>
          <w:b/>
          <w:sz w:val="24"/>
        </w:rPr>
      </w:pPr>
      <w:r>
        <w:rPr>
          <w:b/>
          <w:sz w:val="24"/>
        </w:rPr>
        <w:t>«Иностранный(английский)</w:t>
      </w:r>
      <w:r>
        <w:rPr>
          <w:b/>
          <w:spacing w:val="-4"/>
          <w:sz w:val="24"/>
        </w:rPr>
        <w:t xml:space="preserve"> язык»</w:t>
      </w:r>
    </w:p>
    <w:p w:rsidR="00F00F43" w:rsidRDefault="002A7C5D">
      <w:pPr>
        <w:spacing w:before="271"/>
        <w:ind w:left="1133" w:right="847"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before="3" w:after="11" w:line="237" w:lineRule="auto"/>
        <w:ind w:right="847"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104"/>
        </w:trPr>
        <w:tc>
          <w:tcPr>
            <w:tcW w:w="994" w:type="dxa"/>
          </w:tcPr>
          <w:p w:rsidR="00F00F43" w:rsidRDefault="002A7C5D">
            <w:pPr>
              <w:pStyle w:val="TableParagraph"/>
              <w:spacing w:line="237" w:lineRule="auto"/>
              <w:ind w:left="230" w:right="424" w:firstLine="91"/>
              <w:rPr>
                <w:sz w:val="24"/>
              </w:rPr>
            </w:pPr>
            <w:r>
              <w:rPr>
                <w:spacing w:val="-10"/>
                <w:sz w:val="24"/>
              </w:rPr>
              <w:t xml:space="preserve">№ </w:t>
            </w:r>
            <w:r>
              <w:rPr>
                <w:spacing w:val="-5"/>
                <w:sz w:val="24"/>
              </w:rPr>
              <w:t>п/п</w:t>
            </w:r>
          </w:p>
        </w:tc>
        <w:tc>
          <w:tcPr>
            <w:tcW w:w="4394" w:type="dxa"/>
          </w:tcPr>
          <w:p w:rsidR="00F00F43" w:rsidRDefault="002A7C5D">
            <w:pPr>
              <w:pStyle w:val="TableParagraph"/>
              <w:spacing w:line="268" w:lineRule="exact"/>
              <w:ind w:left="156" w:right="2"/>
              <w:jc w:val="center"/>
              <w:rPr>
                <w:sz w:val="24"/>
              </w:rPr>
            </w:pPr>
            <w:r>
              <w:rPr>
                <w:spacing w:val="-4"/>
                <w:sz w:val="24"/>
              </w:rPr>
              <w:t>Тема</w:t>
            </w:r>
          </w:p>
        </w:tc>
        <w:tc>
          <w:tcPr>
            <w:tcW w:w="2127" w:type="dxa"/>
          </w:tcPr>
          <w:p w:rsidR="00F00F43" w:rsidRDefault="002A7C5D">
            <w:pPr>
              <w:pStyle w:val="TableParagraph"/>
              <w:ind w:left="153" w:right="88"/>
              <w:jc w:val="center"/>
              <w:rPr>
                <w:sz w:val="24"/>
              </w:rPr>
            </w:pPr>
            <w:r>
              <w:rPr>
                <w:spacing w:val="-2"/>
                <w:sz w:val="24"/>
              </w:rPr>
              <w:t xml:space="preserve">Количествочасов, </w:t>
            </w:r>
            <w:r>
              <w:rPr>
                <w:sz w:val="24"/>
              </w:rPr>
              <w:t>отводимых на освоение каждой</w:t>
            </w:r>
          </w:p>
          <w:p w:rsidR="00F00F43" w:rsidRDefault="002A7C5D">
            <w:pPr>
              <w:pStyle w:val="TableParagraph"/>
              <w:spacing w:line="264" w:lineRule="exact"/>
              <w:ind w:left="131"/>
              <w:jc w:val="center"/>
              <w:rPr>
                <w:sz w:val="24"/>
              </w:rPr>
            </w:pPr>
            <w:r>
              <w:rPr>
                <w:spacing w:val="-4"/>
                <w:sz w:val="24"/>
              </w:rPr>
              <w:t>темы</w:t>
            </w:r>
          </w:p>
        </w:tc>
        <w:tc>
          <w:tcPr>
            <w:tcW w:w="2127" w:type="dxa"/>
          </w:tcPr>
          <w:p w:rsidR="00F00F43" w:rsidRDefault="002A7C5D">
            <w:pPr>
              <w:pStyle w:val="TableParagraph"/>
              <w:spacing w:line="268" w:lineRule="exact"/>
              <w:ind w:left="691"/>
              <w:rPr>
                <w:sz w:val="24"/>
              </w:rPr>
            </w:pPr>
            <w:r>
              <w:rPr>
                <w:spacing w:val="-2"/>
                <w:sz w:val="24"/>
              </w:rPr>
              <w:t>Э(Ц)ОР</w:t>
            </w:r>
          </w:p>
        </w:tc>
      </w:tr>
      <w:tr w:rsidR="00F00F43">
        <w:trPr>
          <w:trHeight w:val="6347"/>
        </w:trPr>
        <w:tc>
          <w:tcPr>
            <w:tcW w:w="994" w:type="dxa"/>
          </w:tcPr>
          <w:p w:rsidR="00F00F43" w:rsidRDefault="002A7C5D">
            <w:pPr>
              <w:pStyle w:val="TableParagraph"/>
              <w:spacing w:line="268" w:lineRule="exact"/>
              <w:ind w:left="148"/>
              <w:rPr>
                <w:sz w:val="24"/>
              </w:rPr>
            </w:pPr>
            <w:r>
              <w:rPr>
                <w:spacing w:val="-5"/>
                <w:sz w:val="24"/>
              </w:rPr>
              <w:t>1.</w:t>
            </w:r>
          </w:p>
        </w:tc>
        <w:tc>
          <w:tcPr>
            <w:tcW w:w="4394" w:type="dxa"/>
          </w:tcPr>
          <w:p w:rsidR="00F00F43" w:rsidRDefault="002A7C5D">
            <w:pPr>
              <w:pStyle w:val="TableParagraph"/>
              <w:spacing w:line="267" w:lineRule="exact"/>
              <w:ind w:left="230"/>
              <w:rPr>
                <w:sz w:val="24"/>
              </w:rPr>
            </w:pPr>
            <w:r>
              <w:rPr>
                <w:sz w:val="24"/>
              </w:rPr>
              <w:t>5</w:t>
            </w:r>
            <w:r>
              <w:rPr>
                <w:spacing w:val="-2"/>
                <w:sz w:val="24"/>
              </w:rPr>
              <w:t>класс</w:t>
            </w:r>
          </w:p>
          <w:p w:rsidR="00F00F43" w:rsidRDefault="002A7C5D">
            <w:pPr>
              <w:pStyle w:val="TableParagraph"/>
              <w:numPr>
                <w:ilvl w:val="2"/>
                <w:numId w:val="194"/>
              </w:numPr>
              <w:tabs>
                <w:tab w:val="left" w:pos="1073"/>
              </w:tabs>
              <w:spacing w:line="275" w:lineRule="exact"/>
              <w:ind w:left="1073" w:hanging="843"/>
              <w:rPr>
                <w:sz w:val="24"/>
              </w:rPr>
            </w:pPr>
            <w:r>
              <w:rPr>
                <w:sz w:val="24"/>
              </w:rPr>
              <w:t>Коммуникативные</w:t>
            </w:r>
            <w:r>
              <w:rPr>
                <w:spacing w:val="-2"/>
                <w:sz w:val="24"/>
              </w:rPr>
              <w:t>умения.</w:t>
            </w:r>
          </w:p>
          <w:p w:rsidR="00F00F43" w:rsidRDefault="002A7C5D">
            <w:pPr>
              <w:pStyle w:val="TableParagraph"/>
              <w:numPr>
                <w:ilvl w:val="3"/>
                <w:numId w:val="194"/>
              </w:numPr>
              <w:tabs>
                <w:tab w:val="left" w:pos="1250"/>
              </w:tabs>
              <w:spacing w:before="2" w:line="275" w:lineRule="exact"/>
              <w:ind w:left="1250" w:hanging="1020"/>
              <w:rPr>
                <w:sz w:val="24"/>
              </w:rPr>
            </w:pPr>
            <w:r>
              <w:rPr>
                <w:spacing w:val="-2"/>
                <w:sz w:val="24"/>
              </w:rPr>
              <w:t>Говорение.</w:t>
            </w:r>
          </w:p>
          <w:p w:rsidR="00F00F43" w:rsidRDefault="002A7C5D">
            <w:pPr>
              <w:pStyle w:val="TableParagraph"/>
              <w:numPr>
                <w:ilvl w:val="4"/>
                <w:numId w:val="194"/>
              </w:numPr>
              <w:tabs>
                <w:tab w:val="left" w:pos="1474"/>
              </w:tabs>
              <w:ind w:right="-15" w:firstLine="225"/>
              <w:jc w:val="both"/>
              <w:rPr>
                <w:sz w:val="24"/>
              </w:rPr>
            </w:pPr>
            <w:r>
              <w:rPr>
                <w:sz w:val="24"/>
              </w:rPr>
              <w:t>Развитие коммуникативных умений диалогической речи на базе умений, сформированных на уровне начального общего образования</w:t>
            </w:r>
          </w:p>
          <w:p w:rsidR="00F00F43" w:rsidRDefault="002A7C5D">
            <w:pPr>
              <w:pStyle w:val="TableParagraph"/>
              <w:numPr>
                <w:ilvl w:val="4"/>
                <w:numId w:val="194"/>
              </w:numPr>
              <w:tabs>
                <w:tab w:val="left" w:pos="1474"/>
              </w:tabs>
              <w:ind w:right="-15" w:firstLine="225"/>
              <w:jc w:val="both"/>
              <w:rPr>
                <w:sz w:val="24"/>
              </w:rPr>
            </w:pPr>
            <w:r>
              <w:rPr>
                <w:sz w:val="24"/>
              </w:rPr>
              <w:t>Развитие коммуникативных умений монологической речи на базе умений, сформированных на уровне начального общего образования</w:t>
            </w:r>
          </w:p>
          <w:p w:rsidR="00F00F43" w:rsidRDefault="002A7C5D">
            <w:pPr>
              <w:pStyle w:val="TableParagraph"/>
              <w:numPr>
                <w:ilvl w:val="3"/>
                <w:numId w:val="193"/>
              </w:numPr>
              <w:tabs>
                <w:tab w:val="left" w:pos="1250"/>
              </w:tabs>
              <w:ind w:left="1250" w:hanging="1020"/>
              <w:rPr>
                <w:sz w:val="24"/>
              </w:rPr>
            </w:pPr>
            <w:r>
              <w:rPr>
                <w:spacing w:val="-2"/>
                <w:sz w:val="24"/>
              </w:rPr>
              <w:t>Аудирование.</w:t>
            </w:r>
          </w:p>
          <w:p w:rsidR="00F00F43" w:rsidRDefault="002A7C5D">
            <w:pPr>
              <w:pStyle w:val="TableParagraph"/>
              <w:numPr>
                <w:ilvl w:val="3"/>
                <w:numId w:val="193"/>
              </w:numPr>
              <w:tabs>
                <w:tab w:val="left" w:pos="1250"/>
              </w:tabs>
              <w:spacing w:before="3" w:line="275" w:lineRule="exact"/>
              <w:ind w:left="1250" w:hanging="1020"/>
              <w:rPr>
                <w:sz w:val="24"/>
              </w:rPr>
            </w:pPr>
            <w:r>
              <w:rPr>
                <w:sz w:val="24"/>
              </w:rPr>
              <w:t>Смысловое</w:t>
            </w:r>
            <w:r>
              <w:rPr>
                <w:spacing w:val="-2"/>
                <w:sz w:val="24"/>
              </w:rPr>
              <w:t>чтение.</w:t>
            </w:r>
          </w:p>
          <w:p w:rsidR="00F00F43" w:rsidRDefault="002A7C5D">
            <w:pPr>
              <w:pStyle w:val="TableParagraph"/>
              <w:numPr>
                <w:ilvl w:val="3"/>
                <w:numId w:val="193"/>
              </w:numPr>
              <w:tabs>
                <w:tab w:val="left" w:pos="1250"/>
              </w:tabs>
              <w:spacing w:line="275" w:lineRule="exact"/>
              <w:ind w:left="1250" w:hanging="1020"/>
              <w:rPr>
                <w:sz w:val="24"/>
              </w:rPr>
            </w:pPr>
            <w:r>
              <w:rPr>
                <w:sz w:val="24"/>
              </w:rPr>
              <w:t>Письменная</w:t>
            </w:r>
            <w:r>
              <w:rPr>
                <w:spacing w:val="-2"/>
                <w:sz w:val="24"/>
              </w:rPr>
              <w:t>речь.</w:t>
            </w:r>
          </w:p>
          <w:p w:rsidR="00F00F43" w:rsidRDefault="002A7C5D">
            <w:pPr>
              <w:pStyle w:val="TableParagraph"/>
              <w:numPr>
                <w:ilvl w:val="2"/>
                <w:numId w:val="192"/>
              </w:numPr>
              <w:tabs>
                <w:tab w:val="left" w:pos="1073"/>
              </w:tabs>
              <w:spacing w:before="2" w:line="275" w:lineRule="exact"/>
              <w:ind w:left="1073" w:hanging="843"/>
              <w:rPr>
                <w:sz w:val="24"/>
              </w:rPr>
            </w:pPr>
            <w:r>
              <w:rPr>
                <w:sz w:val="24"/>
              </w:rPr>
              <w:t xml:space="preserve">Языковыезнанияи </w:t>
            </w:r>
            <w:r>
              <w:rPr>
                <w:spacing w:val="-2"/>
                <w:sz w:val="24"/>
              </w:rPr>
              <w:t>умения.</w:t>
            </w:r>
          </w:p>
          <w:p w:rsidR="00F00F43" w:rsidRDefault="002A7C5D">
            <w:pPr>
              <w:pStyle w:val="TableParagraph"/>
              <w:numPr>
                <w:ilvl w:val="3"/>
                <w:numId w:val="192"/>
              </w:numPr>
              <w:tabs>
                <w:tab w:val="left" w:pos="1250"/>
              </w:tabs>
              <w:spacing w:line="275" w:lineRule="exact"/>
              <w:ind w:left="1250" w:hanging="1020"/>
              <w:rPr>
                <w:sz w:val="24"/>
              </w:rPr>
            </w:pPr>
            <w:r>
              <w:rPr>
                <w:sz w:val="24"/>
              </w:rPr>
              <w:t>Фонетическаясторона</w:t>
            </w:r>
            <w:r>
              <w:rPr>
                <w:spacing w:val="-4"/>
                <w:sz w:val="24"/>
              </w:rPr>
              <w:t>речи.</w:t>
            </w:r>
          </w:p>
          <w:p w:rsidR="00F00F43" w:rsidRDefault="002A7C5D">
            <w:pPr>
              <w:pStyle w:val="TableParagraph"/>
              <w:numPr>
                <w:ilvl w:val="3"/>
                <w:numId w:val="192"/>
              </w:numPr>
              <w:tabs>
                <w:tab w:val="left" w:pos="1491"/>
                <w:tab w:val="left" w:pos="2719"/>
                <w:tab w:val="left" w:pos="4259"/>
              </w:tabs>
              <w:spacing w:before="5" w:line="237" w:lineRule="auto"/>
              <w:ind w:right="-15" w:firstLine="225"/>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F00F43" w:rsidRDefault="002A7C5D">
            <w:pPr>
              <w:pStyle w:val="TableParagraph"/>
              <w:numPr>
                <w:ilvl w:val="3"/>
                <w:numId w:val="192"/>
              </w:numPr>
              <w:tabs>
                <w:tab w:val="left" w:pos="1250"/>
              </w:tabs>
              <w:spacing w:before="3" w:line="275" w:lineRule="exact"/>
              <w:ind w:left="1250" w:hanging="1020"/>
              <w:rPr>
                <w:sz w:val="24"/>
              </w:rPr>
            </w:pPr>
            <w:r>
              <w:rPr>
                <w:sz w:val="24"/>
              </w:rPr>
              <w:t>Лексическаясторона</w:t>
            </w:r>
            <w:r>
              <w:rPr>
                <w:spacing w:val="-2"/>
                <w:sz w:val="24"/>
              </w:rPr>
              <w:t>речи.</w:t>
            </w:r>
          </w:p>
          <w:p w:rsidR="00F00F43" w:rsidRDefault="002A7C5D">
            <w:pPr>
              <w:pStyle w:val="TableParagraph"/>
              <w:numPr>
                <w:ilvl w:val="3"/>
                <w:numId w:val="192"/>
              </w:numPr>
              <w:tabs>
                <w:tab w:val="left" w:pos="1250"/>
              </w:tabs>
              <w:spacing w:line="275" w:lineRule="exact"/>
              <w:ind w:left="1250" w:right="-15" w:hanging="1020"/>
              <w:rPr>
                <w:sz w:val="24"/>
              </w:rPr>
            </w:pPr>
            <w:r>
              <w:rPr>
                <w:sz w:val="24"/>
              </w:rPr>
              <w:t>Грамматическаясторона</w:t>
            </w:r>
            <w:r>
              <w:rPr>
                <w:spacing w:val="-4"/>
                <w:sz w:val="24"/>
              </w:rPr>
              <w:t>речи.</w:t>
            </w:r>
          </w:p>
          <w:p w:rsidR="00F00F43" w:rsidRDefault="002A7C5D">
            <w:pPr>
              <w:pStyle w:val="TableParagraph"/>
              <w:numPr>
                <w:ilvl w:val="2"/>
                <w:numId w:val="191"/>
              </w:numPr>
              <w:tabs>
                <w:tab w:val="left" w:pos="1242"/>
                <w:tab w:val="left" w:pos="3328"/>
                <w:tab w:val="left" w:pos="4258"/>
              </w:tabs>
              <w:spacing w:before="5" w:line="237" w:lineRule="auto"/>
              <w:ind w:right="-15" w:firstLine="225"/>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F00F43" w:rsidRDefault="002A7C5D">
            <w:pPr>
              <w:pStyle w:val="TableParagraph"/>
              <w:numPr>
                <w:ilvl w:val="2"/>
                <w:numId w:val="191"/>
              </w:numPr>
              <w:tabs>
                <w:tab w:val="left" w:pos="1073"/>
              </w:tabs>
              <w:spacing w:before="4" w:line="261" w:lineRule="exact"/>
              <w:ind w:left="1073" w:hanging="843"/>
              <w:rPr>
                <w:sz w:val="24"/>
              </w:rPr>
            </w:pPr>
            <w:r>
              <w:rPr>
                <w:sz w:val="24"/>
              </w:rPr>
              <w:t>Компенсаторные</w:t>
            </w:r>
            <w:r>
              <w:rPr>
                <w:spacing w:val="-2"/>
                <w:sz w:val="24"/>
              </w:rPr>
              <w:t>умения.</w:t>
            </w:r>
          </w:p>
        </w:tc>
        <w:tc>
          <w:tcPr>
            <w:tcW w:w="2127" w:type="dxa"/>
          </w:tcPr>
          <w:p w:rsidR="00F00F43" w:rsidRDefault="002A7C5D">
            <w:pPr>
              <w:pStyle w:val="TableParagraph"/>
              <w:ind w:left="66" w:right="40" w:hanging="11"/>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программеучителя</w:t>
            </w:r>
          </w:p>
        </w:tc>
        <w:tc>
          <w:tcPr>
            <w:tcW w:w="2127" w:type="dxa"/>
          </w:tcPr>
          <w:p w:rsidR="00F00F43" w:rsidRDefault="002A7C5D">
            <w:pPr>
              <w:pStyle w:val="TableParagraph"/>
              <w:ind w:left="9" w:right="-15" w:firstLine="4"/>
              <w:jc w:val="center"/>
              <w:rPr>
                <w:i/>
                <w:sz w:val="24"/>
              </w:rPr>
            </w:pPr>
            <w:r>
              <w:rPr>
                <w:i/>
                <w:sz w:val="24"/>
              </w:rPr>
              <w:t xml:space="preserve">Каждый учитель- предметник в своей рабочей программе указывает в 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 xml:space="preserve">игровыепрограммы, коллекциицифровых </w:t>
            </w:r>
            <w:r>
              <w:rPr>
                <w:i/>
                <w:spacing w:val="-2"/>
                <w:sz w:val="24"/>
              </w:rPr>
              <w:t>образовательных ресурсов)</w:t>
            </w:r>
          </w:p>
          <w:p w:rsidR="00F00F43" w:rsidRDefault="002A7C5D">
            <w:pPr>
              <w:pStyle w:val="TableParagraph"/>
              <w:spacing w:line="261" w:lineRule="exact"/>
              <w:ind w:left="13"/>
              <w:jc w:val="center"/>
              <w:rPr>
                <w:i/>
                <w:sz w:val="24"/>
              </w:rPr>
            </w:pPr>
            <w:r>
              <w:rPr>
                <w:i/>
                <w:sz w:val="24"/>
              </w:rPr>
              <w:t xml:space="preserve">используемыми </w:t>
            </w:r>
            <w:r>
              <w:rPr>
                <w:i/>
                <w:spacing w:val="-5"/>
                <w:sz w:val="24"/>
              </w:rPr>
              <w:t>для</w:t>
            </w:r>
          </w:p>
        </w:tc>
      </w:tr>
    </w:tbl>
    <w:p w:rsidR="00F00F43" w:rsidRDefault="00F00F43">
      <w:pPr>
        <w:pStyle w:val="TableParagraph"/>
        <w:spacing w:line="261" w:lineRule="exact"/>
        <w:jc w:val="center"/>
        <w:rPr>
          <w:i/>
          <w:sz w:val="24"/>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3312"/>
        </w:trPr>
        <w:tc>
          <w:tcPr>
            <w:tcW w:w="994" w:type="dxa"/>
            <w:vMerge w:val="restart"/>
          </w:tcPr>
          <w:p w:rsidR="00F00F43" w:rsidRDefault="002A7C5D">
            <w:pPr>
              <w:pStyle w:val="TableParagraph"/>
              <w:spacing w:line="268" w:lineRule="exact"/>
              <w:ind w:left="0" w:right="52"/>
              <w:jc w:val="center"/>
              <w:rPr>
                <w:sz w:val="24"/>
              </w:rPr>
            </w:pPr>
            <w:r>
              <w:rPr>
                <w:spacing w:val="-5"/>
                <w:sz w:val="24"/>
              </w:rPr>
              <w:t>2.</w:t>
            </w:r>
          </w:p>
        </w:tc>
        <w:tc>
          <w:tcPr>
            <w:tcW w:w="4394" w:type="dxa"/>
          </w:tcPr>
          <w:p w:rsidR="00F00F43" w:rsidRDefault="002A7C5D">
            <w:pPr>
              <w:pStyle w:val="TableParagraph"/>
              <w:spacing w:line="268" w:lineRule="exact"/>
              <w:ind w:left="230"/>
              <w:rPr>
                <w:sz w:val="24"/>
              </w:rPr>
            </w:pPr>
            <w:r>
              <w:rPr>
                <w:sz w:val="24"/>
              </w:rPr>
              <w:t>6</w:t>
            </w:r>
            <w:r>
              <w:rPr>
                <w:spacing w:val="-2"/>
                <w:sz w:val="24"/>
              </w:rPr>
              <w:t>класс</w:t>
            </w:r>
          </w:p>
          <w:p w:rsidR="00F00F43" w:rsidRDefault="002A7C5D">
            <w:pPr>
              <w:pStyle w:val="TableParagraph"/>
              <w:numPr>
                <w:ilvl w:val="2"/>
                <w:numId w:val="190"/>
              </w:numPr>
              <w:tabs>
                <w:tab w:val="left" w:pos="1073"/>
              </w:tabs>
              <w:spacing w:before="2" w:line="275" w:lineRule="exact"/>
              <w:ind w:left="1073" w:hanging="843"/>
              <w:rPr>
                <w:sz w:val="24"/>
              </w:rPr>
            </w:pPr>
            <w:r>
              <w:rPr>
                <w:sz w:val="24"/>
              </w:rPr>
              <w:t>Коммуникативные</w:t>
            </w:r>
            <w:r>
              <w:rPr>
                <w:spacing w:val="-2"/>
                <w:sz w:val="24"/>
              </w:rPr>
              <w:t>умения.</w:t>
            </w:r>
          </w:p>
          <w:p w:rsidR="00F00F43" w:rsidRDefault="002A7C5D">
            <w:pPr>
              <w:pStyle w:val="TableParagraph"/>
              <w:numPr>
                <w:ilvl w:val="3"/>
                <w:numId w:val="190"/>
              </w:numPr>
              <w:tabs>
                <w:tab w:val="left" w:pos="1250"/>
              </w:tabs>
              <w:spacing w:line="275" w:lineRule="exact"/>
              <w:ind w:left="1250" w:hanging="1020"/>
              <w:rPr>
                <w:sz w:val="24"/>
              </w:rPr>
            </w:pPr>
            <w:r>
              <w:rPr>
                <w:spacing w:val="-2"/>
                <w:sz w:val="24"/>
              </w:rPr>
              <w:t>Говорение.</w:t>
            </w:r>
          </w:p>
          <w:p w:rsidR="00F00F43" w:rsidRDefault="002A7C5D">
            <w:pPr>
              <w:pStyle w:val="TableParagraph"/>
              <w:numPr>
                <w:ilvl w:val="4"/>
                <w:numId w:val="190"/>
              </w:numPr>
              <w:tabs>
                <w:tab w:val="left" w:pos="1474"/>
              </w:tabs>
              <w:spacing w:before="3"/>
              <w:ind w:right="1" w:firstLine="225"/>
              <w:rPr>
                <w:sz w:val="24"/>
              </w:rPr>
            </w:pPr>
            <w:r>
              <w:rPr>
                <w:sz w:val="24"/>
              </w:rPr>
              <w:t>Развитиекоммуникативных умений диалогической речи.</w:t>
            </w:r>
          </w:p>
          <w:p w:rsidR="00F00F43" w:rsidRDefault="002A7C5D">
            <w:pPr>
              <w:pStyle w:val="TableParagraph"/>
              <w:numPr>
                <w:ilvl w:val="4"/>
                <w:numId w:val="190"/>
              </w:numPr>
              <w:tabs>
                <w:tab w:val="left" w:pos="1474"/>
              </w:tabs>
              <w:spacing w:before="2" w:line="237" w:lineRule="auto"/>
              <w:ind w:right="1" w:firstLine="225"/>
              <w:rPr>
                <w:sz w:val="24"/>
              </w:rPr>
            </w:pPr>
            <w:r>
              <w:rPr>
                <w:sz w:val="24"/>
              </w:rPr>
              <w:t>Развитиекоммуникативных умений монологической речи.</w:t>
            </w:r>
          </w:p>
          <w:p w:rsidR="00F00F43" w:rsidRDefault="002A7C5D">
            <w:pPr>
              <w:pStyle w:val="TableParagraph"/>
              <w:numPr>
                <w:ilvl w:val="3"/>
                <w:numId w:val="189"/>
              </w:numPr>
              <w:tabs>
                <w:tab w:val="left" w:pos="1250"/>
              </w:tabs>
              <w:spacing w:before="4" w:line="275" w:lineRule="exact"/>
              <w:ind w:left="1250" w:hanging="1020"/>
              <w:rPr>
                <w:sz w:val="24"/>
              </w:rPr>
            </w:pPr>
            <w:r>
              <w:rPr>
                <w:spacing w:val="-2"/>
                <w:sz w:val="24"/>
              </w:rPr>
              <w:t>Аудирование.</w:t>
            </w:r>
          </w:p>
          <w:p w:rsidR="00F00F43" w:rsidRDefault="002A7C5D">
            <w:pPr>
              <w:pStyle w:val="TableParagraph"/>
              <w:numPr>
                <w:ilvl w:val="3"/>
                <w:numId w:val="189"/>
              </w:numPr>
              <w:tabs>
                <w:tab w:val="left" w:pos="1250"/>
              </w:tabs>
              <w:spacing w:line="275" w:lineRule="exact"/>
              <w:ind w:left="1250" w:hanging="1020"/>
              <w:rPr>
                <w:sz w:val="24"/>
              </w:rPr>
            </w:pPr>
            <w:r>
              <w:rPr>
                <w:sz w:val="24"/>
              </w:rPr>
              <w:t>Смысловое</w:t>
            </w:r>
            <w:r>
              <w:rPr>
                <w:spacing w:val="-2"/>
                <w:sz w:val="24"/>
              </w:rPr>
              <w:t>чтение.</w:t>
            </w:r>
          </w:p>
          <w:p w:rsidR="00F00F43" w:rsidRDefault="002A7C5D">
            <w:pPr>
              <w:pStyle w:val="TableParagraph"/>
              <w:numPr>
                <w:ilvl w:val="3"/>
                <w:numId w:val="189"/>
              </w:numPr>
              <w:tabs>
                <w:tab w:val="left" w:pos="1250"/>
              </w:tabs>
              <w:spacing w:before="2" w:line="275" w:lineRule="exact"/>
              <w:ind w:left="1250" w:hanging="1020"/>
              <w:rPr>
                <w:sz w:val="24"/>
              </w:rPr>
            </w:pPr>
            <w:r>
              <w:rPr>
                <w:sz w:val="24"/>
              </w:rPr>
              <w:t>Письменная</w:t>
            </w:r>
            <w:r>
              <w:rPr>
                <w:spacing w:val="-4"/>
                <w:sz w:val="24"/>
              </w:rPr>
              <w:t>речь.</w:t>
            </w:r>
          </w:p>
          <w:p w:rsidR="00F00F43" w:rsidRDefault="002A7C5D">
            <w:pPr>
              <w:pStyle w:val="TableParagraph"/>
              <w:numPr>
                <w:ilvl w:val="2"/>
                <w:numId w:val="188"/>
              </w:numPr>
              <w:tabs>
                <w:tab w:val="left" w:pos="1073"/>
              </w:tabs>
              <w:spacing w:line="275" w:lineRule="exact"/>
              <w:ind w:left="1073" w:hanging="843"/>
              <w:rPr>
                <w:sz w:val="24"/>
              </w:rPr>
            </w:pPr>
            <w:r>
              <w:rPr>
                <w:sz w:val="24"/>
              </w:rPr>
              <w:t xml:space="preserve">Языковыезнанияи </w:t>
            </w:r>
            <w:r>
              <w:rPr>
                <w:spacing w:val="-2"/>
                <w:sz w:val="24"/>
              </w:rPr>
              <w:t>умения.</w:t>
            </w:r>
          </w:p>
          <w:p w:rsidR="00F00F43" w:rsidRDefault="002A7C5D">
            <w:pPr>
              <w:pStyle w:val="TableParagraph"/>
              <w:numPr>
                <w:ilvl w:val="3"/>
                <w:numId w:val="188"/>
              </w:numPr>
              <w:tabs>
                <w:tab w:val="left" w:pos="1250"/>
              </w:tabs>
              <w:spacing w:before="3" w:line="261" w:lineRule="exact"/>
              <w:ind w:left="1250" w:hanging="1020"/>
              <w:rPr>
                <w:sz w:val="24"/>
              </w:rPr>
            </w:pPr>
            <w:r>
              <w:rPr>
                <w:sz w:val="24"/>
              </w:rPr>
              <w:t>Фонетическаясторона</w:t>
            </w:r>
            <w:r>
              <w:rPr>
                <w:spacing w:val="-4"/>
                <w:sz w:val="24"/>
              </w:rPr>
              <w:t>речи.</w:t>
            </w:r>
          </w:p>
        </w:tc>
        <w:tc>
          <w:tcPr>
            <w:tcW w:w="2127" w:type="dxa"/>
            <w:vMerge w:val="restart"/>
          </w:tcPr>
          <w:p w:rsidR="00F00F43" w:rsidRDefault="00F00F43">
            <w:pPr>
              <w:pStyle w:val="TableParagraph"/>
              <w:ind w:left="0"/>
              <w:rPr>
                <w:sz w:val="24"/>
              </w:rPr>
            </w:pPr>
          </w:p>
        </w:tc>
        <w:tc>
          <w:tcPr>
            <w:tcW w:w="2127" w:type="dxa"/>
            <w:vMerge w:val="restart"/>
          </w:tcPr>
          <w:p w:rsidR="00F00F43" w:rsidRDefault="002A7C5D">
            <w:pPr>
              <w:pStyle w:val="TableParagraph"/>
              <w:ind w:left="47" w:right="26" w:hanging="1"/>
              <w:jc w:val="center"/>
              <w:rPr>
                <w:i/>
                <w:sz w:val="24"/>
              </w:rPr>
            </w:pPr>
            <w:r>
              <w:rPr>
                <w:i/>
                <w:sz w:val="24"/>
              </w:rPr>
              <w:t xml:space="preserve">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возможностиИКТ, </w:t>
            </w:r>
            <w:r>
              <w:rPr>
                <w:i/>
                <w:spacing w:val="-2"/>
                <w:sz w:val="24"/>
              </w:rPr>
              <w:t xml:space="preserve">содержание которых соответствует законодательству </w:t>
            </w:r>
            <w:r>
              <w:rPr>
                <w:i/>
                <w:sz w:val="24"/>
              </w:rPr>
              <w:t>об образовании.</w:t>
            </w:r>
          </w:p>
        </w:tc>
      </w:tr>
      <w:tr w:rsidR="00F00F43">
        <w:trPr>
          <w:trHeight w:val="1934"/>
        </w:trPr>
        <w:tc>
          <w:tcPr>
            <w:tcW w:w="994" w:type="dxa"/>
            <w:vMerge/>
            <w:tcBorders>
              <w:top w:val="nil"/>
            </w:tcBorders>
          </w:tcPr>
          <w:p w:rsidR="00F00F43" w:rsidRDefault="00F00F43">
            <w:pPr>
              <w:rPr>
                <w:sz w:val="2"/>
                <w:szCs w:val="2"/>
              </w:rPr>
            </w:pPr>
          </w:p>
        </w:tc>
        <w:tc>
          <w:tcPr>
            <w:tcW w:w="4394" w:type="dxa"/>
          </w:tcPr>
          <w:p w:rsidR="00F00F43" w:rsidRDefault="002A7C5D">
            <w:pPr>
              <w:pStyle w:val="TableParagraph"/>
              <w:numPr>
                <w:ilvl w:val="3"/>
                <w:numId w:val="187"/>
              </w:numPr>
              <w:tabs>
                <w:tab w:val="left" w:pos="1491"/>
                <w:tab w:val="left" w:pos="2719"/>
                <w:tab w:val="left" w:pos="4259"/>
              </w:tabs>
              <w:spacing w:line="242" w:lineRule="auto"/>
              <w:ind w:right="-15" w:firstLine="225"/>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F00F43" w:rsidRDefault="002A7C5D">
            <w:pPr>
              <w:pStyle w:val="TableParagraph"/>
              <w:numPr>
                <w:ilvl w:val="3"/>
                <w:numId w:val="187"/>
              </w:numPr>
              <w:tabs>
                <w:tab w:val="left" w:pos="1250"/>
              </w:tabs>
              <w:spacing w:line="271" w:lineRule="exact"/>
              <w:ind w:left="1250" w:hanging="1020"/>
              <w:rPr>
                <w:sz w:val="24"/>
              </w:rPr>
            </w:pPr>
            <w:r>
              <w:rPr>
                <w:sz w:val="24"/>
              </w:rPr>
              <w:t>Лексическаясторона</w:t>
            </w:r>
            <w:r>
              <w:rPr>
                <w:spacing w:val="-2"/>
                <w:sz w:val="24"/>
              </w:rPr>
              <w:t>речи.</w:t>
            </w:r>
          </w:p>
          <w:p w:rsidR="00F00F43" w:rsidRDefault="002A7C5D">
            <w:pPr>
              <w:pStyle w:val="TableParagraph"/>
              <w:numPr>
                <w:ilvl w:val="3"/>
                <w:numId w:val="187"/>
              </w:numPr>
              <w:tabs>
                <w:tab w:val="left" w:pos="1250"/>
              </w:tabs>
              <w:spacing w:line="275" w:lineRule="exact"/>
              <w:ind w:left="1250" w:right="-15" w:hanging="1020"/>
              <w:rPr>
                <w:sz w:val="24"/>
              </w:rPr>
            </w:pPr>
            <w:r>
              <w:rPr>
                <w:sz w:val="24"/>
              </w:rPr>
              <w:t>Грамматическаясторона</w:t>
            </w:r>
            <w:r>
              <w:rPr>
                <w:spacing w:val="-4"/>
                <w:sz w:val="24"/>
              </w:rPr>
              <w:t>речи.</w:t>
            </w:r>
          </w:p>
          <w:p w:rsidR="00F00F43" w:rsidRDefault="002A7C5D">
            <w:pPr>
              <w:pStyle w:val="TableParagraph"/>
              <w:numPr>
                <w:ilvl w:val="2"/>
                <w:numId w:val="186"/>
              </w:numPr>
              <w:tabs>
                <w:tab w:val="left" w:pos="1242"/>
                <w:tab w:val="left" w:pos="3328"/>
                <w:tab w:val="left" w:pos="4258"/>
              </w:tabs>
              <w:spacing w:line="242" w:lineRule="auto"/>
              <w:ind w:right="-15" w:firstLine="225"/>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F00F43" w:rsidRDefault="002A7C5D">
            <w:pPr>
              <w:pStyle w:val="TableParagraph"/>
              <w:numPr>
                <w:ilvl w:val="2"/>
                <w:numId w:val="186"/>
              </w:numPr>
              <w:tabs>
                <w:tab w:val="left" w:pos="1073"/>
              </w:tabs>
              <w:spacing w:line="261" w:lineRule="exact"/>
              <w:ind w:left="1073" w:hanging="843"/>
              <w:rPr>
                <w:sz w:val="24"/>
              </w:rPr>
            </w:pPr>
            <w:r>
              <w:rPr>
                <w:sz w:val="24"/>
              </w:rPr>
              <w:t>Компенсаторные</w:t>
            </w:r>
            <w:r>
              <w:rPr>
                <w:spacing w:val="-2"/>
                <w:sz w:val="24"/>
              </w:rPr>
              <w:t>умения.</w:t>
            </w:r>
          </w:p>
        </w:tc>
        <w:tc>
          <w:tcPr>
            <w:tcW w:w="2127"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r>
      <w:tr w:rsidR="00F00F43">
        <w:trPr>
          <w:trHeight w:val="6625"/>
        </w:trPr>
        <w:tc>
          <w:tcPr>
            <w:tcW w:w="994" w:type="dxa"/>
            <w:vMerge/>
            <w:tcBorders>
              <w:top w:val="nil"/>
            </w:tcBorders>
          </w:tcPr>
          <w:p w:rsidR="00F00F43" w:rsidRDefault="00F00F43">
            <w:pPr>
              <w:rPr>
                <w:sz w:val="2"/>
                <w:szCs w:val="2"/>
              </w:rPr>
            </w:pPr>
          </w:p>
        </w:tc>
        <w:tc>
          <w:tcPr>
            <w:tcW w:w="4394" w:type="dxa"/>
          </w:tcPr>
          <w:p w:rsidR="00F00F43" w:rsidRDefault="002A7C5D">
            <w:pPr>
              <w:pStyle w:val="TableParagraph"/>
              <w:spacing w:line="267" w:lineRule="exact"/>
              <w:ind w:left="230"/>
              <w:rPr>
                <w:sz w:val="24"/>
              </w:rPr>
            </w:pPr>
            <w:r>
              <w:rPr>
                <w:sz w:val="24"/>
              </w:rPr>
              <w:t>7</w:t>
            </w:r>
            <w:r>
              <w:rPr>
                <w:spacing w:val="-2"/>
                <w:sz w:val="24"/>
              </w:rPr>
              <w:t>класс</w:t>
            </w:r>
          </w:p>
          <w:p w:rsidR="00F00F43" w:rsidRDefault="002A7C5D">
            <w:pPr>
              <w:pStyle w:val="TableParagraph"/>
              <w:numPr>
                <w:ilvl w:val="2"/>
                <w:numId w:val="185"/>
              </w:numPr>
              <w:tabs>
                <w:tab w:val="left" w:pos="1073"/>
              </w:tabs>
              <w:spacing w:line="275" w:lineRule="exact"/>
              <w:ind w:left="1073" w:hanging="843"/>
              <w:rPr>
                <w:sz w:val="24"/>
              </w:rPr>
            </w:pPr>
            <w:r>
              <w:rPr>
                <w:sz w:val="24"/>
              </w:rPr>
              <w:t>Коммуникативные</w:t>
            </w:r>
            <w:r>
              <w:rPr>
                <w:spacing w:val="-2"/>
                <w:sz w:val="24"/>
              </w:rPr>
              <w:t>умения.</w:t>
            </w:r>
          </w:p>
          <w:p w:rsidR="00F00F43" w:rsidRDefault="002A7C5D">
            <w:pPr>
              <w:pStyle w:val="TableParagraph"/>
              <w:numPr>
                <w:ilvl w:val="3"/>
                <w:numId w:val="185"/>
              </w:numPr>
              <w:tabs>
                <w:tab w:val="left" w:pos="1250"/>
              </w:tabs>
              <w:spacing w:before="2" w:line="275" w:lineRule="exact"/>
              <w:ind w:left="1250" w:hanging="1020"/>
              <w:rPr>
                <w:sz w:val="24"/>
              </w:rPr>
            </w:pPr>
            <w:r>
              <w:rPr>
                <w:spacing w:val="-2"/>
                <w:sz w:val="24"/>
              </w:rPr>
              <w:t>Говорение.</w:t>
            </w:r>
          </w:p>
          <w:p w:rsidR="00F00F43" w:rsidRDefault="002A7C5D">
            <w:pPr>
              <w:pStyle w:val="TableParagraph"/>
              <w:numPr>
                <w:ilvl w:val="4"/>
                <w:numId w:val="185"/>
              </w:numPr>
              <w:tabs>
                <w:tab w:val="left" w:pos="1474"/>
                <w:tab w:val="left" w:pos="2643"/>
              </w:tabs>
              <w:ind w:right="-15" w:firstLine="225"/>
              <w:jc w:val="both"/>
              <w:rPr>
                <w:sz w:val="24"/>
              </w:rPr>
            </w:pPr>
            <w:r>
              <w:rPr>
                <w:sz w:val="24"/>
              </w:rPr>
              <w:t>Развитие коммуникативных умений диалогической речи, а именно умений вести: диалог этикетного характера, диалог-побуждение к</w:t>
            </w:r>
            <w:r>
              <w:rPr>
                <w:spacing w:val="-2"/>
                <w:sz w:val="24"/>
              </w:rPr>
              <w:t>действию,</w:t>
            </w:r>
            <w:r>
              <w:rPr>
                <w:sz w:val="24"/>
              </w:rPr>
              <w:tab/>
            </w:r>
            <w:r>
              <w:rPr>
                <w:sz w:val="24"/>
              </w:rPr>
              <w:tab/>
            </w:r>
            <w:r>
              <w:rPr>
                <w:spacing w:val="-2"/>
                <w:sz w:val="24"/>
              </w:rPr>
              <w:t xml:space="preserve">диалог-расспрос, </w:t>
            </w:r>
            <w:r>
              <w:rPr>
                <w:sz w:val="24"/>
              </w:rPr>
              <w:t>комбинированный диалог, включающий различные виды диалогов.</w:t>
            </w:r>
          </w:p>
          <w:p w:rsidR="00F00F43" w:rsidRDefault="002A7C5D">
            <w:pPr>
              <w:pStyle w:val="TableParagraph"/>
              <w:numPr>
                <w:ilvl w:val="4"/>
                <w:numId w:val="185"/>
              </w:numPr>
              <w:tabs>
                <w:tab w:val="left" w:pos="1474"/>
              </w:tabs>
              <w:spacing w:before="5" w:line="237" w:lineRule="auto"/>
              <w:ind w:right="1" w:firstLine="225"/>
              <w:jc w:val="both"/>
              <w:rPr>
                <w:sz w:val="24"/>
              </w:rPr>
            </w:pPr>
            <w:r>
              <w:rPr>
                <w:sz w:val="24"/>
              </w:rPr>
              <w:t>Развитиекоммуникативных умений монологической речи.</w:t>
            </w:r>
          </w:p>
          <w:p w:rsidR="00F00F43" w:rsidRDefault="002A7C5D">
            <w:pPr>
              <w:pStyle w:val="TableParagraph"/>
              <w:numPr>
                <w:ilvl w:val="3"/>
                <w:numId w:val="184"/>
              </w:numPr>
              <w:tabs>
                <w:tab w:val="left" w:pos="1250"/>
              </w:tabs>
              <w:spacing w:before="3" w:line="275" w:lineRule="exact"/>
              <w:ind w:left="1250" w:hanging="1020"/>
              <w:rPr>
                <w:sz w:val="24"/>
              </w:rPr>
            </w:pPr>
            <w:r>
              <w:rPr>
                <w:spacing w:val="-2"/>
                <w:sz w:val="24"/>
              </w:rPr>
              <w:t>Аудирование.</w:t>
            </w:r>
          </w:p>
          <w:p w:rsidR="00F00F43" w:rsidRDefault="002A7C5D">
            <w:pPr>
              <w:pStyle w:val="TableParagraph"/>
              <w:numPr>
                <w:ilvl w:val="3"/>
                <w:numId w:val="184"/>
              </w:numPr>
              <w:tabs>
                <w:tab w:val="left" w:pos="1250"/>
              </w:tabs>
              <w:spacing w:line="275" w:lineRule="exact"/>
              <w:ind w:left="1250" w:hanging="1020"/>
              <w:rPr>
                <w:sz w:val="24"/>
              </w:rPr>
            </w:pPr>
            <w:r>
              <w:rPr>
                <w:sz w:val="24"/>
              </w:rPr>
              <w:t>Смысловое</w:t>
            </w:r>
            <w:r>
              <w:rPr>
                <w:spacing w:val="-2"/>
                <w:sz w:val="24"/>
              </w:rPr>
              <w:t>чтение.</w:t>
            </w:r>
          </w:p>
          <w:p w:rsidR="00F00F43" w:rsidRDefault="002A7C5D">
            <w:pPr>
              <w:pStyle w:val="TableParagraph"/>
              <w:numPr>
                <w:ilvl w:val="3"/>
                <w:numId w:val="184"/>
              </w:numPr>
              <w:tabs>
                <w:tab w:val="left" w:pos="1250"/>
              </w:tabs>
              <w:spacing w:before="2" w:line="275" w:lineRule="exact"/>
              <w:ind w:left="1250" w:hanging="1020"/>
              <w:rPr>
                <w:sz w:val="24"/>
              </w:rPr>
            </w:pPr>
            <w:r>
              <w:rPr>
                <w:sz w:val="24"/>
              </w:rPr>
              <w:t>Письменная</w:t>
            </w:r>
            <w:r>
              <w:rPr>
                <w:spacing w:val="-2"/>
                <w:sz w:val="24"/>
              </w:rPr>
              <w:t xml:space="preserve"> речь.</w:t>
            </w:r>
          </w:p>
          <w:p w:rsidR="00F00F43" w:rsidRDefault="002A7C5D">
            <w:pPr>
              <w:pStyle w:val="TableParagraph"/>
              <w:numPr>
                <w:ilvl w:val="2"/>
                <w:numId w:val="183"/>
              </w:numPr>
              <w:tabs>
                <w:tab w:val="left" w:pos="1073"/>
              </w:tabs>
              <w:spacing w:line="275" w:lineRule="exact"/>
              <w:ind w:left="1073" w:hanging="843"/>
              <w:rPr>
                <w:sz w:val="24"/>
              </w:rPr>
            </w:pPr>
            <w:r>
              <w:rPr>
                <w:sz w:val="24"/>
              </w:rPr>
              <w:t xml:space="preserve">Языковыезнанияи </w:t>
            </w:r>
            <w:r>
              <w:rPr>
                <w:spacing w:val="-2"/>
                <w:sz w:val="24"/>
              </w:rPr>
              <w:t>умения.</w:t>
            </w:r>
          </w:p>
          <w:p w:rsidR="00F00F43" w:rsidRDefault="002A7C5D">
            <w:pPr>
              <w:pStyle w:val="TableParagraph"/>
              <w:numPr>
                <w:ilvl w:val="3"/>
                <w:numId w:val="183"/>
              </w:numPr>
              <w:tabs>
                <w:tab w:val="left" w:pos="1250"/>
              </w:tabs>
              <w:spacing w:before="3" w:line="275" w:lineRule="exact"/>
              <w:ind w:left="1250" w:hanging="1020"/>
              <w:rPr>
                <w:sz w:val="24"/>
              </w:rPr>
            </w:pPr>
            <w:r>
              <w:rPr>
                <w:sz w:val="24"/>
              </w:rPr>
              <w:t>Фонетическаясторона</w:t>
            </w:r>
            <w:r>
              <w:rPr>
                <w:spacing w:val="-4"/>
                <w:sz w:val="24"/>
              </w:rPr>
              <w:t>речи.</w:t>
            </w:r>
          </w:p>
          <w:p w:rsidR="00F00F43" w:rsidRDefault="002A7C5D">
            <w:pPr>
              <w:pStyle w:val="TableParagraph"/>
              <w:numPr>
                <w:ilvl w:val="3"/>
                <w:numId w:val="183"/>
              </w:numPr>
              <w:tabs>
                <w:tab w:val="left" w:pos="1491"/>
                <w:tab w:val="left" w:pos="2719"/>
                <w:tab w:val="left" w:pos="4259"/>
              </w:tabs>
              <w:spacing w:line="242" w:lineRule="auto"/>
              <w:ind w:right="-15" w:firstLine="225"/>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F00F43" w:rsidRDefault="002A7C5D">
            <w:pPr>
              <w:pStyle w:val="TableParagraph"/>
              <w:numPr>
                <w:ilvl w:val="3"/>
                <w:numId w:val="183"/>
              </w:numPr>
              <w:tabs>
                <w:tab w:val="left" w:pos="1250"/>
              </w:tabs>
              <w:spacing w:line="271" w:lineRule="exact"/>
              <w:ind w:left="1250" w:hanging="1020"/>
              <w:rPr>
                <w:sz w:val="24"/>
              </w:rPr>
            </w:pPr>
            <w:r>
              <w:rPr>
                <w:sz w:val="24"/>
              </w:rPr>
              <w:t>Лексическаясторона</w:t>
            </w:r>
            <w:r>
              <w:rPr>
                <w:spacing w:val="-2"/>
                <w:sz w:val="24"/>
              </w:rPr>
              <w:t>речи.</w:t>
            </w:r>
          </w:p>
          <w:p w:rsidR="00F00F43" w:rsidRDefault="002A7C5D">
            <w:pPr>
              <w:pStyle w:val="TableParagraph"/>
              <w:numPr>
                <w:ilvl w:val="3"/>
                <w:numId w:val="183"/>
              </w:numPr>
              <w:tabs>
                <w:tab w:val="left" w:pos="1250"/>
              </w:tabs>
              <w:spacing w:before="2" w:line="275" w:lineRule="exact"/>
              <w:ind w:left="1250" w:right="-15" w:hanging="1020"/>
              <w:rPr>
                <w:sz w:val="24"/>
              </w:rPr>
            </w:pPr>
            <w:r>
              <w:rPr>
                <w:sz w:val="24"/>
              </w:rPr>
              <w:t>Грамматическаясторона</w:t>
            </w:r>
            <w:r>
              <w:rPr>
                <w:spacing w:val="-4"/>
                <w:sz w:val="24"/>
              </w:rPr>
              <w:t>речи.</w:t>
            </w:r>
          </w:p>
          <w:p w:rsidR="00F00F43" w:rsidRDefault="002A7C5D">
            <w:pPr>
              <w:pStyle w:val="TableParagraph"/>
              <w:numPr>
                <w:ilvl w:val="2"/>
                <w:numId w:val="182"/>
              </w:numPr>
              <w:tabs>
                <w:tab w:val="left" w:pos="1242"/>
                <w:tab w:val="left" w:pos="3328"/>
                <w:tab w:val="left" w:pos="4258"/>
              </w:tabs>
              <w:spacing w:line="242" w:lineRule="auto"/>
              <w:ind w:right="-15" w:firstLine="225"/>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F00F43" w:rsidRDefault="002A7C5D">
            <w:pPr>
              <w:pStyle w:val="TableParagraph"/>
              <w:numPr>
                <w:ilvl w:val="2"/>
                <w:numId w:val="182"/>
              </w:numPr>
              <w:tabs>
                <w:tab w:val="left" w:pos="1074"/>
              </w:tabs>
              <w:spacing w:line="261" w:lineRule="exact"/>
              <w:ind w:left="1074" w:hanging="844"/>
              <w:rPr>
                <w:sz w:val="24"/>
              </w:rPr>
            </w:pPr>
            <w:r>
              <w:rPr>
                <w:sz w:val="24"/>
              </w:rPr>
              <w:t>Компенсаторные</w:t>
            </w:r>
            <w:r>
              <w:rPr>
                <w:spacing w:val="-2"/>
                <w:sz w:val="24"/>
              </w:rPr>
              <w:t>умения.</w:t>
            </w:r>
          </w:p>
        </w:tc>
        <w:tc>
          <w:tcPr>
            <w:tcW w:w="2127"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r>
      <w:tr w:rsidR="00F00F43">
        <w:trPr>
          <w:trHeight w:val="2481"/>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67" w:lineRule="exact"/>
              <w:ind w:left="230"/>
              <w:rPr>
                <w:sz w:val="24"/>
              </w:rPr>
            </w:pPr>
            <w:r>
              <w:rPr>
                <w:sz w:val="24"/>
              </w:rPr>
              <w:t>8</w:t>
            </w:r>
            <w:r>
              <w:rPr>
                <w:spacing w:val="-2"/>
                <w:sz w:val="24"/>
              </w:rPr>
              <w:t>класс</w:t>
            </w:r>
          </w:p>
          <w:p w:rsidR="00F00F43" w:rsidRDefault="002A7C5D">
            <w:pPr>
              <w:pStyle w:val="TableParagraph"/>
              <w:numPr>
                <w:ilvl w:val="2"/>
                <w:numId w:val="181"/>
              </w:numPr>
              <w:tabs>
                <w:tab w:val="left" w:pos="1073"/>
              </w:tabs>
              <w:spacing w:line="275" w:lineRule="exact"/>
              <w:ind w:left="1073" w:hanging="843"/>
              <w:rPr>
                <w:sz w:val="24"/>
              </w:rPr>
            </w:pPr>
            <w:r>
              <w:rPr>
                <w:sz w:val="24"/>
              </w:rPr>
              <w:t>Коммуникативные</w:t>
            </w:r>
            <w:r>
              <w:rPr>
                <w:spacing w:val="-2"/>
                <w:sz w:val="24"/>
              </w:rPr>
              <w:t>умения.</w:t>
            </w:r>
          </w:p>
          <w:p w:rsidR="00F00F43" w:rsidRDefault="002A7C5D">
            <w:pPr>
              <w:pStyle w:val="TableParagraph"/>
              <w:numPr>
                <w:ilvl w:val="3"/>
                <w:numId w:val="181"/>
              </w:numPr>
              <w:tabs>
                <w:tab w:val="left" w:pos="1250"/>
              </w:tabs>
              <w:spacing w:before="2" w:line="275" w:lineRule="exact"/>
              <w:ind w:left="1250" w:hanging="1020"/>
              <w:rPr>
                <w:sz w:val="24"/>
              </w:rPr>
            </w:pPr>
            <w:r>
              <w:rPr>
                <w:spacing w:val="-2"/>
                <w:sz w:val="24"/>
              </w:rPr>
              <w:t>Говорение.</w:t>
            </w:r>
          </w:p>
          <w:p w:rsidR="00F00F43" w:rsidRDefault="002A7C5D">
            <w:pPr>
              <w:pStyle w:val="TableParagraph"/>
              <w:numPr>
                <w:ilvl w:val="4"/>
                <w:numId w:val="181"/>
              </w:numPr>
              <w:tabs>
                <w:tab w:val="left" w:pos="1474"/>
              </w:tabs>
              <w:ind w:firstLine="225"/>
              <w:jc w:val="both"/>
              <w:rPr>
                <w:sz w:val="24"/>
              </w:rPr>
            </w:pPr>
            <w:r>
              <w:rPr>
                <w:sz w:val="24"/>
              </w:rPr>
              <w:t>Развитиекоммуникативных умений диалогической речи, а именно умений вести разные виды диалогов.</w:t>
            </w:r>
          </w:p>
          <w:p w:rsidR="00F00F43" w:rsidRDefault="002A7C5D">
            <w:pPr>
              <w:pStyle w:val="TableParagraph"/>
              <w:numPr>
                <w:ilvl w:val="3"/>
                <w:numId w:val="181"/>
              </w:numPr>
              <w:tabs>
                <w:tab w:val="left" w:pos="1250"/>
              </w:tabs>
              <w:spacing w:before="2" w:line="275" w:lineRule="exact"/>
              <w:ind w:left="1250" w:hanging="1020"/>
              <w:rPr>
                <w:sz w:val="24"/>
              </w:rPr>
            </w:pPr>
            <w:r>
              <w:rPr>
                <w:spacing w:val="-2"/>
                <w:sz w:val="24"/>
              </w:rPr>
              <w:t>Аудирование.</w:t>
            </w:r>
          </w:p>
          <w:p w:rsidR="00F00F43" w:rsidRDefault="002A7C5D">
            <w:pPr>
              <w:pStyle w:val="TableParagraph"/>
              <w:numPr>
                <w:ilvl w:val="3"/>
                <w:numId w:val="181"/>
              </w:numPr>
              <w:tabs>
                <w:tab w:val="left" w:pos="1250"/>
              </w:tabs>
              <w:spacing w:line="275" w:lineRule="exact"/>
              <w:ind w:left="1250" w:hanging="1020"/>
              <w:rPr>
                <w:sz w:val="24"/>
              </w:rPr>
            </w:pPr>
            <w:r>
              <w:rPr>
                <w:sz w:val="24"/>
              </w:rPr>
              <w:t>Смысловое</w:t>
            </w:r>
            <w:r>
              <w:rPr>
                <w:spacing w:val="-2"/>
                <w:sz w:val="24"/>
              </w:rPr>
              <w:t>чтение.</w:t>
            </w:r>
          </w:p>
          <w:p w:rsidR="00F00F43" w:rsidRDefault="002A7C5D">
            <w:pPr>
              <w:pStyle w:val="TableParagraph"/>
              <w:numPr>
                <w:ilvl w:val="3"/>
                <w:numId w:val="181"/>
              </w:numPr>
              <w:tabs>
                <w:tab w:val="left" w:pos="1250"/>
              </w:tabs>
              <w:spacing w:before="2" w:line="261" w:lineRule="exact"/>
              <w:ind w:left="1250" w:hanging="1020"/>
              <w:rPr>
                <w:sz w:val="24"/>
              </w:rPr>
            </w:pPr>
            <w:r>
              <w:rPr>
                <w:sz w:val="24"/>
              </w:rPr>
              <w:t>Письменная</w:t>
            </w:r>
            <w:r>
              <w:rPr>
                <w:spacing w:val="-2"/>
                <w:sz w:val="24"/>
              </w:rPr>
              <w:t>речь.</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2486"/>
        </w:trPr>
        <w:tc>
          <w:tcPr>
            <w:tcW w:w="994" w:type="dxa"/>
          </w:tcPr>
          <w:p w:rsidR="00F00F43" w:rsidRDefault="00F00F43">
            <w:pPr>
              <w:pStyle w:val="TableParagraph"/>
              <w:ind w:left="0"/>
              <w:rPr>
                <w:sz w:val="24"/>
              </w:rPr>
            </w:pPr>
          </w:p>
        </w:tc>
        <w:tc>
          <w:tcPr>
            <w:tcW w:w="4394" w:type="dxa"/>
          </w:tcPr>
          <w:p w:rsidR="00F00F43" w:rsidRDefault="002A7C5D">
            <w:pPr>
              <w:pStyle w:val="TableParagraph"/>
              <w:numPr>
                <w:ilvl w:val="2"/>
                <w:numId w:val="180"/>
              </w:numPr>
              <w:tabs>
                <w:tab w:val="left" w:pos="1073"/>
              </w:tabs>
              <w:spacing w:line="268" w:lineRule="exact"/>
              <w:ind w:left="1073" w:hanging="843"/>
              <w:rPr>
                <w:sz w:val="24"/>
              </w:rPr>
            </w:pPr>
            <w:r>
              <w:rPr>
                <w:sz w:val="24"/>
              </w:rPr>
              <w:t xml:space="preserve">Языковыезнанияи </w:t>
            </w:r>
            <w:r>
              <w:rPr>
                <w:spacing w:val="-2"/>
                <w:sz w:val="24"/>
              </w:rPr>
              <w:t>умения.</w:t>
            </w:r>
          </w:p>
          <w:p w:rsidR="00F00F43" w:rsidRDefault="002A7C5D">
            <w:pPr>
              <w:pStyle w:val="TableParagraph"/>
              <w:numPr>
                <w:ilvl w:val="3"/>
                <w:numId w:val="180"/>
              </w:numPr>
              <w:tabs>
                <w:tab w:val="left" w:pos="1250"/>
              </w:tabs>
              <w:spacing w:before="2" w:line="275" w:lineRule="exact"/>
              <w:ind w:left="1250" w:hanging="1020"/>
              <w:rPr>
                <w:sz w:val="24"/>
              </w:rPr>
            </w:pPr>
            <w:r>
              <w:rPr>
                <w:sz w:val="24"/>
              </w:rPr>
              <w:t>Фонетическаясторона</w:t>
            </w:r>
            <w:r>
              <w:rPr>
                <w:spacing w:val="-4"/>
                <w:sz w:val="24"/>
              </w:rPr>
              <w:t>речи.</w:t>
            </w:r>
          </w:p>
          <w:p w:rsidR="00F00F43" w:rsidRDefault="002A7C5D">
            <w:pPr>
              <w:pStyle w:val="TableParagraph"/>
              <w:numPr>
                <w:ilvl w:val="3"/>
                <w:numId w:val="180"/>
              </w:numPr>
              <w:tabs>
                <w:tab w:val="left" w:pos="1491"/>
                <w:tab w:val="left" w:pos="2719"/>
                <w:tab w:val="left" w:pos="4259"/>
              </w:tabs>
              <w:spacing w:line="242" w:lineRule="auto"/>
              <w:ind w:right="-15" w:firstLine="225"/>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F00F43" w:rsidRDefault="002A7C5D">
            <w:pPr>
              <w:pStyle w:val="TableParagraph"/>
              <w:numPr>
                <w:ilvl w:val="3"/>
                <w:numId w:val="180"/>
              </w:numPr>
              <w:tabs>
                <w:tab w:val="left" w:pos="1250"/>
              </w:tabs>
              <w:spacing w:line="271" w:lineRule="exact"/>
              <w:ind w:left="1250" w:hanging="1020"/>
              <w:rPr>
                <w:sz w:val="24"/>
              </w:rPr>
            </w:pPr>
            <w:r>
              <w:rPr>
                <w:sz w:val="24"/>
              </w:rPr>
              <w:t>Лексическаясторона</w:t>
            </w:r>
            <w:r>
              <w:rPr>
                <w:spacing w:val="-2"/>
                <w:sz w:val="24"/>
              </w:rPr>
              <w:t>речи.</w:t>
            </w:r>
          </w:p>
          <w:p w:rsidR="00F00F43" w:rsidRDefault="002A7C5D">
            <w:pPr>
              <w:pStyle w:val="TableParagraph"/>
              <w:numPr>
                <w:ilvl w:val="3"/>
                <w:numId w:val="180"/>
              </w:numPr>
              <w:tabs>
                <w:tab w:val="left" w:pos="1250"/>
              </w:tabs>
              <w:spacing w:before="1" w:line="275" w:lineRule="exact"/>
              <w:ind w:left="1250" w:right="-15" w:hanging="1020"/>
              <w:rPr>
                <w:sz w:val="24"/>
              </w:rPr>
            </w:pPr>
            <w:r>
              <w:rPr>
                <w:sz w:val="24"/>
              </w:rPr>
              <w:t>Грамматическаясторона</w:t>
            </w:r>
            <w:r>
              <w:rPr>
                <w:spacing w:val="-4"/>
                <w:sz w:val="24"/>
              </w:rPr>
              <w:t>речи.</w:t>
            </w:r>
          </w:p>
          <w:p w:rsidR="00F00F43" w:rsidRDefault="002A7C5D">
            <w:pPr>
              <w:pStyle w:val="TableParagraph"/>
              <w:numPr>
                <w:ilvl w:val="2"/>
                <w:numId w:val="179"/>
              </w:numPr>
              <w:tabs>
                <w:tab w:val="left" w:pos="1242"/>
                <w:tab w:val="left" w:pos="3328"/>
                <w:tab w:val="left" w:pos="4258"/>
              </w:tabs>
              <w:spacing w:line="242" w:lineRule="auto"/>
              <w:ind w:right="-15" w:firstLine="225"/>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F00F43" w:rsidRDefault="002A7C5D">
            <w:pPr>
              <w:pStyle w:val="TableParagraph"/>
              <w:numPr>
                <w:ilvl w:val="2"/>
                <w:numId w:val="179"/>
              </w:numPr>
              <w:tabs>
                <w:tab w:val="left" w:pos="1073"/>
              </w:tabs>
              <w:spacing w:line="261" w:lineRule="exact"/>
              <w:ind w:left="1073" w:hanging="843"/>
              <w:rPr>
                <w:sz w:val="24"/>
              </w:rPr>
            </w:pPr>
            <w:r>
              <w:rPr>
                <w:sz w:val="24"/>
              </w:rPr>
              <w:t>Компенсаторные</w:t>
            </w:r>
            <w:r>
              <w:rPr>
                <w:spacing w:val="-2"/>
                <w:sz w:val="24"/>
              </w:rPr>
              <w:t>умения.</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r w:rsidR="00F00F43">
        <w:trPr>
          <w:trHeight w:val="6625"/>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67" w:lineRule="exact"/>
              <w:ind w:left="230"/>
              <w:rPr>
                <w:sz w:val="24"/>
              </w:rPr>
            </w:pPr>
            <w:r>
              <w:rPr>
                <w:sz w:val="24"/>
              </w:rPr>
              <w:t>9</w:t>
            </w:r>
            <w:r>
              <w:rPr>
                <w:spacing w:val="-2"/>
                <w:sz w:val="24"/>
              </w:rPr>
              <w:t>класс</w:t>
            </w:r>
          </w:p>
          <w:p w:rsidR="00F00F43" w:rsidRDefault="002A7C5D">
            <w:pPr>
              <w:pStyle w:val="TableParagraph"/>
              <w:numPr>
                <w:ilvl w:val="2"/>
                <w:numId w:val="178"/>
              </w:numPr>
              <w:tabs>
                <w:tab w:val="left" w:pos="1073"/>
              </w:tabs>
              <w:spacing w:line="275" w:lineRule="exact"/>
              <w:ind w:left="1073" w:hanging="843"/>
              <w:rPr>
                <w:sz w:val="24"/>
              </w:rPr>
            </w:pPr>
            <w:r>
              <w:rPr>
                <w:sz w:val="24"/>
              </w:rPr>
              <w:t>Коммуникативные</w:t>
            </w:r>
            <w:r>
              <w:rPr>
                <w:spacing w:val="-2"/>
                <w:sz w:val="24"/>
              </w:rPr>
              <w:t>умения.</w:t>
            </w:r>
          </w:p>
          <w:p w:rsidR="00F00F43" w:rsidRDefault="002A7C5D">
            <w:pPr>
              <w:pStyle w:val="TableParagraph"/>
              <w:numPr>
                <w:ilvl w:val="3"/>
                <w:numId w:val="178"/>
              </w:numPr>
              <w:tabs>
                <w:tab w:val="left" w:pos="1250"/>
              </w:tabs>
              <w:spacing w:before="2" w:line="275" w:lineRule="exact"/>
              <w:ind w:left="1250" w:hanging="1020"/>
              <w:rPr>
                <w:sz w:val="24"/>
              </w:rPr>
            </w:pPr>
            <w:r>
              <w:rPr>
                <w:spacing w:val="-2"/>
                <w:sz w:val="24"/>
              </w:rPr>
              <w:t>Говорение.</w:t>
            </w:r>
          </w:p>
          <w:p w:rsidR="00F00F43" w:rsidRDefault="002A7C5D">
            <w:pPr>
              <w:pStyle w:val="TableParagraph"/>
              <w:numPr>
                <w:ilvl w:val="4"/>
                <w:numId w:val="178"/>
              </w:numPr>
              <w:tabs>
                <w:tab w:val="left" w:pos="1474"/>
              </w:tabs>
              <w:ind w:right="-15" w:firstLine="225"/>
              <w:jc w:val="both"/>
              <w:rPr>
                <w:sz w:val="24"/>
              </w:rPr>
            </w:pPr>
            <w:r>
              <w:rPr>
                <w:sz w:val="24"/>
              </w:rPr>
              <w:t>Развитие коммуникативных умений диалогической речи, а именно умений вести комбинированный диалог, включающий различные виды диалогов.</w:t>
            </w:r>
          </w:p>
          <w:p w:rsidR="00F00F43" w:rsidRDefault="002A7C5D">
            <w:pPr>
              <w:pStyle w:val="TableParagraph"/>
              <w:numPr>
                <w:ilvl w:val="4"/>
                <w:numId w:val="178"/>
              </w:numPr>
              <w:tabs>
                <w:tab w:val="left" w:pos="1474"/>
              </w:tabs>
              <w:ind w:right="-15" w:firstLine="225"/>
              <w:jc w:val="both"/>
              <w:rPr>
                <w:sz w:val="24"/>
              </w:rPr>
            </w:pPr>
            <w:r>
              <w:rPr>
                <w:sz w:val="24"/>
              </w:rPr>
              <w:t>Развитие коммуникативных умений монологической речи: создание устных связных монологических высказыванийсиспользованиемосновных коммуникативных типов речи.</w:t>
            </w:r>
          </w:p>
          <w:p w:rsidR="00F00F43" w:rsidRDefault="002A7C5D">
            <w:pPr>
              <w:pStyle w:val="TableParagraph"/>
              <w:numPr>
                <w:ilvl w:val="3"/>
                <w:numId w:val="178"/>
              </w:numPr>
              <w:tabs>
                <w:tab w:val="left" w:pos="1250"/>
              </w:tabs>
              <w:spacing w:before="2" w:line="275" w:lineRule="exact"/>
              <w:ind w:left="1250" w:hanging="1020"/>
              <w:rPr>
                <w:sz w:val="24"/>
              </w:rPr>
            </w:pPr>
            <w:r>
              <w:rPr>
                <w:spacing w:val="-2"/>
                <w:sz w:val="24"/>
              </w:rPr>
              <w:t>Аудирование.</w:t>
            </w:r>
          </w:p>
          <w:p w:rsidR="00F00F43" w:rsidRDefault="002A7C5D">
            <w:pPr>
              <w:pStyle w:val="TableParagraph"/>
              <w:numPr>
                <w:ilvl w:val="3"/>
                <w:numId w:val="178"/>
              </w:numPr>
              <w:tabs>
                <w:tab w:val="left" w:pos="1250"/>
              </w:tabs>
              <w:spacing w:line="275" w:lineRule="exact"/>
              <w:ind w:left="1250" w:hanging="1020"/>
              <w:rPr>
                <w:sz w:val="24"/>
              </w:rPr>
            </w:pPr>
            <w:r>
              <w:rPr>
                <w:sz w:val="24"/>
              </w:rPr>
              <w:t>Смысловое</w:t>
            </w:r>
            <w:r>
              <w:rPr>
                <w:spacing w:val="-2"/>
                <w:sz w:val="24"/>
              </w:rPr>
              <w:t>чтение.</w:t>
            </w:r>
          </w:p>
          <w:p w:rsidR="00F00F43" w:rsidRDefault="002A7C5D">
            <w:pPr>
              <w:pStyle w:val="TableParagraph"/>
              <w:numPr>
                <w:ilvl w:val="3"/>
                <w:numId w:val="178"/>
              </w:numPr>
              <w:tabs>
                <w:tab w:val="left" w:pos="1250"/>
              </w:tabs>
              <w:spacing w:before="3" w:line="275" w:lineRule="exact"/>
              <w:ind w:left="1250" w:hanging="1020"/>
              <w:rPr>
                <w:sz w:val="24"/>
              </w:rPr>
            </w:pPr>
            <w:r>
              <w:rPr>
                <w:sz w:val="24"/>
              </w:rPr>
              <w:t>Письменная</w:t>
            </w:r>
            <w:r>
              <w:rPr>
                <w:spacing w:val="-2"/>
                <w:sz w:val="24"/>
              </w:rPr>
              <w:t>речь.</w:t>
            </w:r>
          </w:p>
          <w:p w:rsidR="00F00F43" w:rsidRDefault="002A7C5D">
            <w:pPr>
              <w:pStyle w:val="TableParagraph"/>
              <w:numPr>
                <w:ilvl w:val="2"/>
                <w:numId w:val="177"/>
              </w:numPr>
              <w:tabs>
                <w:tab w:val="left" w:pos="1073"/>
              </w:tabs>
              <w:spacing w:line="275" w:lineRule="exact"/>
              <w:ind w:left="1073" w:hanging="843"/>
              <w:rPr>
                <w:sz w:val="24"/>
              </w:rPr>
            </w:pPr>
            <w:r>
              <w:rPr>
                <w:sz w:val="24"/>
              </w:rPr>
              <w:t xml:space="preserve">Языковыезнанияи </w:t>
            </w:r>
            <w:r>
              <w:rPr>
                <w:spacing w:val="-2"/>
                <w:sz w:val="24"/>
              </w:rPr>
              <w:t>умения.</w:t>
            </w:r>
          </w:p>
          <w:p w:rsidR="00F00F43" w:rsidRDefault="002A7C5D">
            <w:pPr>
              <w:pStyle w:val="TableParagraph"/>
              <w:numPr>
                <w:ilvl w:val="3"/>
                <w:numId w:val="177"/>
              </w:numPr>
              <w:tabs>
                <w:tab w:val="left" w:pos="1250"/>
              </w:tabs>
              <w:spacing w:before="2" w:line="275" w:lineRule="exact"/>
              <w:ind w:left="1250" w:hanging="1020"/>
              <w:rPr>
                <w:sz w:val="24"/>
              </w:rPr>
            </w:pPr>
            <w:r>
              <w:rPr>
                <w:sz w:val="24"/>
              </w:rPr>
              <w:t>Фонетическаясторона</w:t>
            </w:r>
            <w:r>
              <w:rPr>
                <w:spacing w:val="-4"/>
                <w:sz w:val="24"/>
              </w:rPr>
              <w:t>речи.</w:t>
            </w:r>
          </w:p>
          <w:p w:rsidR="00F00F43" w:rsidRDefault="002A7C5D">
            <w:pPr>
              <w:pStyle w:val="TableParagraph"/>
              <w:numPr>
                <w:ilvl w:val="3"/>
                <w:numId w:val="177"/>
              </w:numPr>
              <w:tabs>
                <w:tab w:val="left" w:pos="1491"/>
                <w:tab w:val="left" w:pos="2719"/>
                <w:tab w:val="left" w:pos="4259"/>
              </w:tabs>
              <w:spacing w:line="242" w:lineRule="auto"/>
              <w:ind w:right="-15" w:firstLine="225"/>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F00F43" w:rsidRDefault="002A7C5D">
            <w:pPr>
              <w:pStyle w:val="TableParagraph"/>
              <w:numPr>
                <w:ilvl w:val="3"/>
                <w:numId w:val="177"/>
              </w:numPr>
              <w:tabs>
                <w:tab w:val="left" w:pos="1250"/>
              </w:tabs>
              <w:spacing w:line="271" w:lineRule="exact"/>
              <w:ind w:left="1250" w:hanging="1020"/>
              <w:rPr>
                <w:sz w:val="24"/>
              </w:rPr>
            </w:pPr>
            <w:r>
              <w:rPr>
                <w:sz w:val="24"/>
              </w:rPr>
              <w:t>Лексическаясторона</w:t>
            </w:r>
            <w:r>
              <w:rPr>
                <w:spacing w:val="-2"/>
                <w:sz w:val="24"/>
              </w:rPr>
              <w:t>речи.</w:t>
            </w:r>
          </w:p>
          <w:p w:rsidR="00F00F43" w:rsidRDefault="002A7C5D">
            <w:pPr>
              <w:pStyle w:val="TableParagraph"/>
              <w:numPr>
                <w:ilvl w:val="3"/>
                <w:numId w:val="177"/>
              </w:numPr>
              <w:tabs>
                <w:tab w:val="left" w:pos="1250"/>
              </w:tabs>
              <w:spacing w:before="2" w:line="275" w:lineRule="exact"/>
              <w:ind w:left="1250" w:right="-15" w:hanging="1020"/>
              <w:rPr>
                <w:sz w:val="24"/>
              </w:rPr>
            </w:pPr>
            <w:r>
              <w:rPr>
                <w:sz w:val="24"/>
              </w:rPr>
              <w:t>Грамматическаясторона</w:t>
            </w:r>
            <w:r>
              <w:rPr>
                <w:spacing w:val="-4"/>
                <w:sz w:val="24"/>
              </w:rPr>
              <w:t>речи.</w:t>
            </w:r>
          </w:p>
          <w:p w:rsidR="00F00F43" w:rsidRDefault="002A7C5D">
            <w:pPr>
              <w:pStyle w:val="TableParagraph"/>
              <w:numPr>
                <w:ilvl w:val="2"/>
                <w:numId w:val="176"/>
              </w:numPr>
              <w:tabs>
                <w:tab w:val="left" w:pos="1242"/>
                <w:tab w:val="left" w:pos="3328"/>
                <w:tab w:val="left" w:pos="4258"/>
              </w:tabs>
              <w:spacing w:line="242" w:lineRule="auto"/>
              <w:ind w:right="-15" w:firstLine="225"/>
              <w:rPr>
                <w:sz w:val="24"/>
              </w:rPr>
            </w:pPr>
            <w:r>
              <w:rPr>
                <w:spacing w:val="-2"/>
                <w:sz w:val="24"/>
              </w:rPr>
              <w:t>Социокультурные</w:t>
            </w:r>
            <w:r>
              <w:rPr>
                <w:sz w:val="24"/>
              </w:rPr>
              <w:tab/>
            </w:r>
            <w:r>
              <w:rPr>
                <w:spacing w:val="-2"/>
                <w:sz w:val="24"/>
              </w:rPr>
              <w:t>знания</w:t>
            </w:r>
            <w:r>
              <w:rPr>
                <w:sz w:val="24"/>
              </w:rPr>
              <w:tab/>
            </w:r>
            <w:r>
              <w:rPr>
                <w:spacing w:val="-10"/>
                <w:sz w:val="24"/>
              </w:rPr>
              <w:t xml:space="preserve">и </w:t>
            </w:r>
            <w:r>
              <w:rPr>
                <w:spacing w:val="-2"/>
                <w:sz w:val="24"/>
              </w:rPr>
              <w:t>умения.</w:t>
            </w:r>
          </w:p>
          <w:p w:rsidR="00F00F43" w:rsidRDefault="002A7C5D">
            <w:pPr>
              <w:pStyle w:val="TableParagraph"/>
              <w:numPr>
                <w:ilvl w:val="2"/>
                <w:numId w:val="176"/>
              </w:numPr>
              <w:tabs>
                <w:tab w:val="left" w:pos="1074"/>
              </w:tabs>
              <w:spacing w:line="261" w:lineRule="exact"/>
              <w:ind w:left="1074" w:hanging="844"/>
              <w:rPr>
                <w:sz w:val="24"/>
              </w:rPr>
            </w:pPr>
            <w:r>
              <w:rPr>
                <w:sz w:val="24"/>
              </w:rPr>
              <w:t>Компенсаторные</w:t>
            </w:r>
            <w:r>
              <w:rPr>
                <w:spacing w:val="-2"/>
                <w:sz w:val="24"/>
              </w:rPr>
              <w:t>умения.</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a3"/>
        <w:ind w:left="0" w:firstLine="0"/>
        <w:jc w:val="left"/>
      </w:pPr>
    </w:p>
    <w:p w:rsidR="00F00F43" w:rsidRDefault="00F00F43">
      <w:pPr>
        <w:pStyle w:val="a3"/>
        <w:spacing w:before="171"/>
        <w:ind w:left="0" w:firstLine="0"/>
        <w:jc w:val="left"/>
      </w:pPr>
    </w:p>
    <w:p w:rsidR="00F00F43" w:rsidRDefault="002A7C5D" w:rsidP="00884588">
      <w:pPr>
        <w:pStyle w:val="21"/>
        <w:numPr>
          <w:ilvl w:val="2"/>
          <w:numId w:val="258"/>
        </w:numPr>
        <w:tabs>
          <w:tab w:val="left" w:pos="3476"/>
        </w:tabs>
        <w:ind w:left="3476" w:hanging="719"/>
        <w:jc w:val="left"/>
      </w:pPr>
      <w:r>
        <w:t>Рабочаяпрограммапоучебномупредмету</w:t>
      </w:r>
      <w:r>
        <w:rPr>
          <w:spacing w:val="-2"/>
        </w:rPr>
        <w:t>«Математика»</w:t>
      </w:r>
    </w:p>
    <w:p w:rsidR="00F00F43" w:rsidRDefault="002A7C5D">
      <w:pPr>
        <w:spacing w:before="2"/>
        <w:ind w:left="5618"/>
        <w:rPr>
          <w:b/>
          <w:sz w:val="24"/>
        </w:rPr>
      </w:pPr>
      <w:r>
        <w:rPr>
          <w:b/>
          <w:sz w:val="24"/>
        </w:rPr>
        <w:t>(базовый</w:t>
      </w:r>
      <w:r>
        <w:rPr>
          <w:b/>
          <w:spacing w:val="-2"/>
          <w:sz w:val="24"/>
        </w:rPr>
        <w:t>уровень)</w:t>
      </w:r>
    </w:p>
    <w:p w:rsidR="00F00F43" w:rsidRDefault="00F00F43">
      <w:pPr>
        <w:pStyle w:val="a3"/>
        <w:ind w:left="0" w:firstLine="0"/>
        <w:jc w:val="left"/>
        <w:rPr>
          <w:b/>
        </w:rPr>
      </w:pPr>
    </w:p>
    <w:p w:rsidR="00F00F43" w:rsidRDefault="002A7C5D">
      <w:pPr>
        <w:pStyle w:val="a3"/>
        <w:spacing w:before="1" w:line="208" w:lineRule="auto"/>
        <w:ind w:right="843" w:firstLine="710"/>
      </w:pPr>
      <w:r>
        <w:t>Рабочая программа по учебному предмету «Математика» (базовый уровень) (предметнаяобласть«Математикаиинформатика»)(далеесоответственно –программапо математике, математика) включает пояснительную записку, содержание обучения, планируемые результаты освоения программы по математике и дополнена 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line="208" w:lineRule="auto"/>
        <w:ind w:right="853" w:firstLine="710"/>
      </w:pPr>
      <w:r>
        <w:t>Рабочая программа составлена на основе федеральной рабочей программы по математике базового уровня.</w:t>
      </w:r>
    </w:p>
    <w:p w:rsidR="00F00F43" w:rsidRDefault="002A7C5D">
      <w:pPr>
        <w:pStyle w:val="21"/>
        <w:spacing w:before="273"/>
        <w:ind w:left="1118" w:right="266"/>
        <w:jc w:val="center"/>
      </w:pPr>
      <w:r>
        <w:t>Пояснительная</w:t>
      </w:r>
      <w:r>
        <w:rPr>
          <w:spacing w:val="-2"/>
        </w:rPr>
        <w:t xml:space="preserve"> записка</w:t>
      </w:r>
    </w:p>
    <w:p w:rsidR="00F00F43" w:rsidRDefault="002A7C5D">
      <w:pPr>
        <w:pStyle w:val="a3"/>
        <w:spacing w:before="271"/>
        <w:ind w:right="849"/>
      </w:pPr>
      <w:r>
        <w:t>Программапоматематикедляобучающихся5–9классовразработананаосновеФГОС ООО. В программе по математике учтены идеи и положения концепции развития математического образования в Российской Федерации.</w:t>
      </w:r>
    </w:p>
    <w:p w:rsidR="00F00F43" w:rsidRDefault="00F00F43">
      <w:pPr>
        <w:pStyle w:val="a3"/>
        <w:sectPr w:rsidR="00F00F43">
          <w:pgSz w:w="11910" w:h="16840"/>
          <w:pgMar w:top="1120" w:right="0" w:bottom="1120" w:left="566" w:header="0" w:footer="886" w:gutter="0"/>
          <w:cols w:space="720"/>
        </w:sectPr>
      </w:pPr>
    </w:p>
    <w:p w:rsidR="00F00F43" w:rsidRDefault="002A7C5D">
      <w:pPr>
        <w:pStyle w:val="a3"/>
        <w:spacing w:before="60"/>
        <w:ind w:right="847"/>
      </w:pPr>
      <w:r>
        <w:lastRenderedPageBreak/>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находитьи применять формулы, владеть практическими приёмамигеометрическихизмеренийипостроений, читатьинформацию,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00F43" w:rsidRDefault="002A7C5D">
      <w:pPr>
        <w:pStyle w:val="a3"/>
        <w:spacing w:before="1"/>
        <w:ind w:right="85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приёмыиметодымышления,какиндукцияидедукция,обобщениеиконкретизация,анализ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F00F43" w:rsidRDefault="002A7C5D">
      <w:pPr>
        <w:pStyle w:val="a3"/>
        <w:spacing w:before="4"/>
        <w:ind w:right="854"/>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rPr>
        <w:t>представления.</w:t>
      </w:r>
    </w:p>
    <w:p w:rsidR="00F00F43" w:rsidRDefault="002A7C5D">
      <w:pPr>
        <w:pStyle w:val="a3"/>
        <w:ind w:right="854"/>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F00F43" w:rsidRDefault="002A7C5D">
      <w:pPr>
        <w:pStyle w:val="a3"/>
        <w:spacing w:before="3" w:line="237" w:lineRule="auto"/>
        <w:ind w:left="1700" w:right="856" w:firstLine="0"/>
      </w:pPr>
      <w:r>
        <w:t>Приоритетными целями обучения математике в 5–9 классах являются:формированиецентральныхматематическихпонятий(число,</w:t>
      </w:r>
      <w:r>
        <w:rPr>
          <w:spacing w:val="-2"/>
        </w:rPr>
        <w:t>величина,</w:t>
      </w:r>
    </w:p>
    <w:p w:rsidR="00F00F43" w:rsidRDefault="002A7C5D">
      <w:pPr>
        <w:pStyle w:val="a3"/>
        <w:spacing w:before="5" w:line="237" w:lineRule="auto"/>
        <w:ind w:right="859" w:firstLine="0"/>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0F43" w:rsidRDefault="002A7C5D">
      <w:pPr>
        <w:pStyle w:val="a3"/>
        <w:spacing w:before="4"/>
        <w:ind w:right="850"/>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F00F43" w:rsidRDefault="002A7C5D">
      <w:pPr>
        <w:pStyle w:val="a3"/>
        <w:ind w:right="863"/>
      </w:pPr>
      <w:r>
        <w:t>развитие интеллектуальных и творческих способностей обучающихся, познавательнойактивности,исследовательскихумений, критичностимышления,интереса к изучению математики;</w:t>
      </w:r>
    </w:p>
    <w:p w:rsidR="00F00F43" w:rsidRDefault="002A7C5D">
      <w:pPr>
        <w:pStyle w:val="a3"/>
        <w:ind w:right="849"/>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 ориентированных задач, интерпретировать и оценивать полученные результаты.</w:t>
      </w:r>
    </w:p>
    <w:p w:rsidR="00F00F43" w:rsidRDefault="002A7C5D">
      <w:pPr>
        <w:pStyle w:val="a3"/>
        <w:spacing w:before="3" w:line="237" w:lineRule="auto"/>
        <w:ind w:right="856"/>
      </w:pPr>
      <w:r>
        <w:t>Основные линии содержания программы по математике в 5–9 классах: «Числа и вычисления»,«Алгебра»(«Алгебраическиевыражения»,«Уравненияинеравенства»),</w:t>
      </w:r>
    </w:p>
    <w:p w:rsidR="00F00F43" w:rsidRDefault="002A7C5D">
      <w:pPr>
        <w:pStyle w:val="a3"/>
        <w:spacing w:before="4"/>
        <w:ind w:right="850"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ссобственнойлогикой,однако ненезависимо однаот другой, а в тесном контакте и взаимодействии.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0"/>
      </w:pPr>
      <w:r>
        <w:lastRenderedPageBreak/>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w:t>
      </w:r>
      <w:r>
        <w:rPr>
          <w:spacing w:val="-2"/>
        </w:rPr>
        <w:t>связи.</w:t>
      </w:r>
    </w:p>
    <w:p w:rsidR="00F00F43" w:rsidRDefault="002A7C5D">
      <w:pPr>
        <w:pStyle w:val="a3"/>
        <w:spacing w:before="3"/>
        <w:ind w:right="847"/>
      </w:pPr>
      <w:r>
        <w:t>ВсоответствиисФГОСОООматематикаявляетсяобязательнымучебнымпредметом на уровне основного общего образования. В 5–9 классах математика традиционно изучается в рамкахследующих учебныхкурсов: в 5–6 классах– курса «Математика», в 7– 9классах–курсов«Алгебра»(включаяэлементыстатистикиитеориивероятностей)</w:t>
      </w:r>
      <w:r>
        <w:rPr>
          <w:spacing w:val="-10"/>
        </w:rPr>
        <w:t>и</w:t>
      </w:r>
    </w:p>
    <w:p w:rsidR="00F00F43" w:rsidRDefault="002A7C5D">
      <w:pPr>
        <w:pStyle w:val="a3"/>
        <w:spacing w:before="1" w:line="275" w:lineRule="exact"/>
        <w:ind w:firstLine="0"/>
      </w:pPr>
      <w:r>
        <w:t>«Геометрия».Программойпоматематикевводитсясамостоятельныйучебный</w:t>
      </w:r>
      <w:r>
        <w:rPr>
          <w:spacing w:val="-4"/>
        </w:rPr>
        <w:t>курс</w:t>
      </w:r>
    </w:p>
    <w:p w:rsidR="00F00F43" w:rsidRDefault="002A7C5D">
      <w:pPr>
        <w:pStyle w:val="a3"/>
        <w:spacing w:line="275" w:lineRule="exact"/>
        <w:ind w:firstLine="0"/>
      </w:pPr>
      <w:r>
        <w:t>«Вероятностьи</w:t>
      </w:r>
      <w:r>
        <w:rPr>
          <w:spacing w:val="-2"/>
        </w:rPr>
        <w:t>статистика».</w:t>
      </w:r>
    </w:p>
    <w:p w:rsidR="00F00F43" w:rsidRDefault="002A7C5D">
      <w:pPr>
        <w:pStyle w:val="a3"/>
        <w:spacing w:before="4" w:line="237" w:lineRule="auto"/>
        <w:ind w:right="854"/>
      </w:pPr>
      <w:r>
        <w:t>Общееколичествочасовнаосвоениеучебногопредметаопределеноучебнымпланом на текущий учебный год.</w:t>
      </w:r>
    </w:p>
    <w:p w:rsidR="00F00F43" w:rsidRDefault="00F00F43">
      <w:pPr>
        <w:pStyle w:val="a3"/>
        <w:spacing w:before="6"/>
        <w:ind w:left="0" w:firstLine="0"/>
        <w:jc w:val="left"/>
      </w:pPr>
    </w:p>
    <w:p w:rsidR="00F00F43" w:rsidRDefault="002A7C5D">
      <w:pPr>
        <w:pStyle w:val="21"/>
        <w:ind w:left="1133" w:right="849" w:firstLine="566"/>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F00F43" w:rsidRDefault="002A7C5D">
      <w:pPr>
        <w:spacing w:before="3" w:line="272" w:lineRule="exact"/>
        <w:ind w:left="1700"/>
        <w:jc w:val="both"/>
        <w:rPr>
          <w:b/>
          <w:sz w:val="24"/>
        </w:rPr>
      </w:pPr>
      <w:r>
        <w:rPr>
          <w:b/>
          <w:sz w:val="24"/>
        </w:rPr>
        <w:t>Личностныерезультатыосвоенияпрограммыпоматематике</w:t>
      </w:r>
      <w:r>
        <w:rPr>
          <w:b/>
          <w:spacing w:val="-2"/>
          <w:sz w:val="24"/>
        </w:rPr>
        <w:t>характеризуются:</w:t>
      </w:r>
    </w:p>
    <w:p w:rsidR="00F00F43" w:rsidRDefault="002A7C5D">
      <w:pPr>
        <w:pStyle w:val="a4"/>
        <w:numPr>
          <w:ilvl w:val="0"/>
          <w:numId w:val="175"/>
        </w:numPr>
        <w:tabs>
          <w:tab w:val="left" w:pos="1963"/>
        </w:tabs>
        <w:spacing w:line="272" w:lineRule="exact"/>
        <w:ind w:left="1963" w:hanging="263"/>
        <w:rPr>
          <w:sz w:val="24"/>
        </w:rPr>
      </w:pPr>
      <w:r>
        <w:rPr>
          <w:spacing w:val="-2"/>
          <w:sz w:val="24"/>
        </w:rPr>
        <w:t>патриотическоевоспитание:</w:t>
      </w:r>
    </w:p>
    <w:p w:rsidR="00F00F43" w:rsidRDefault="002A7C5D">
      <w:pPr>
        <w:pStyle w:val="a3"/>
        <w:spacing w:before="3"/>
        <w:ind w:right="858"/>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математическойшколы, киспользованиюэтихдостижений в другихнаукахи прикладных </w:t>
      </w:r>
      <w:r>
        <w:rPr>
          <w:spacing w:val="-2"/>
        </w:rPr>
        <w:t>сферах;</w:t>
      </w:r>
    </w:p>
    <w:p w:rsidR="00F00F43" w:rsidRDefault="002A7C5D">
      <w:pPr>
        <w:pStyle w:val="a4"/>
        <w:numPr>
          <w:ilvl w:val="0"/>
          <w:numId w:val="175"/>
        </w:numPr>
        <w:tabs>
          <w:tab w:val="left" w:pos="1963"/>
        </w:tabs>
        <w:spacing w:line="275" w:lineRule="exact"/>
        <w:ind w:left="1963" w:hanging="263"/>
        <w:rPr>
          <w:sz w:val="24"/>
        </w:rPr>
      </w:pPr>
      <w:r>
        <w:rPr>
          <w:spacing w:val="-2"/>
          <w:sz w:val="24"/>
        </w:rPr>
        <w:t>гражданскоеидуховно-нравственноевоспитание:</w:t>
      </w:r>
    </w:p>
    <w:p w:rsidR="00F00F43" w:rsidRDefault="002A7C5D">
      <w:pPr>
        <w:pStyle w:val="a3"/>
        <w:ind w:right="851"/>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00F43" w:rsidRDefault="002A7C5D">
      <w:pPr>
        <w:pStyle w:val="a4"/>
        <w:numPr>
          <w:ilvl w:val="0"/>
          <w:numId w:val="175"/>
        </w:numPr>
        <w:tabs>
          <w:tab w:val="left" w:pos="1963"/>
        </w:tabs>
        <w:spacing w:before="2" w:line="275" w:lineRule="exact"/>
        <w:ind w:left="1963" w:hanging="263"/>
        <w:rPr>
          <w:sz w:val="24"/>
        </w:rPr>
      </w:pPr>
      <w:r>
        <w:rPr>
          <w:spacing w:val="-2"/>
          <w:sz w:val="24"/>
        </w:rPr>
        <w:t>трудовоевоспитание:</w:t>
      </w:r>
    </w:p>
    <w:p w:rsidR="00F00F43" w:rsidRDefault="002A7C5D">
      <w:pPr>
        <w:pStyle w:val="a3"/>
        <w:ind w:right="857"/>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00F43" w:rsidRDefault="002A7C5D">
      <w:pPr>
        <w:pStyle w:val="a4"/>
        <w:numPr>
          <w:ilvl w:val="0"/>
          <w:numId w:val="175"/>
        </w:numPr>
        <w:tabs>
          <w:tab w:val="left" w:pos="1963"/>
        </w:tabs>
        <w:spacing w:before="2" w:line="275" w:lineRule="exact"/>
        <w:ind w:left="1963" w:hanging="263"/>
        <w:rPr>
          <w:sz w:val="24"/>
        </w:rPr>
      </w:pPr>
      <w:r>
        <w:rPr>
          <w:spacing w:val="-2"/>
          <w:sz w:val="24"/>
        </w:rPr>
        <w:t>эстетическоевоспитание:</w:t>
      </w:r>
    </w:p>
    <w:p w:rsidR="00F00F43" w:rsidRDefault="002A7C5D">
      <w:pPr>
        <w:pStyle w:val="a3"/>
        <w:ind w:right="857"/>
      </w:pPr>
      <w:r>
        <w:t xml:space="preserve">способностью к эмоциональному и эстетическому восприятию математических объектов,задач,решений,рассуждений, умениювидетьматематическиезакономерностив </w:t>
      </w:r>
      <w:r>
        <w:rPr>
          <w:spacing w:val="-2"/>
        </w:rPr>
        <w:t>искусстве;</w:t>
      </w:r>
    </w:p>
    <w:p w:rsidR="00F00F43" w:rsidRDefault="002A7C5D">
      <w:pPr>
        <w:pStyle w:val="a4"/>
        <w:numPr>
          <w:ilvl w:val="0"/>
          <w:numId w:val="175"/>
        </w:numPr>
        <w:tabs>
          <w:tab w:val="left" w:pos="1963"/>
        </w:tabs>
        <w:spacing w:before="1" w:line="275" w:lineRule="exact"/>
        <w:ind w:left="1963" w:hanging="263"/>
        <w:rPr>
          <w:sz w:val="24"/>
        </w:rPr>
      </w:pPr>
      <w:r>
        <w:rPr>
          <w:spacing w:val="-2"/>
          <w:sz w:val="24"/>
        </w:rPr>
        <w:t>ценностинаучногопознания:</w:t>
      </w:r>
    </w:p>
    <w:p w:rsidR="00F00F43" w:rsidRDefault="002A7C5D">
      <w:pPr>
        <w:pStyle w:val="a3"/>
        <w:ind w:right="848"/>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00F43" w:rsidRDefault="002A7C5D">
      <w:pPr>
        <w:pStyle w:val="a4"/>
        <w:numPr>
          <w:ilvl w:val="0"/>
          <w:numId w:val="175"/>
        </w:numPr>
        <w:tabs>
          <w:tab w:val="left" w:pos="1962"/>
        </w:tabs>
        <w:spacing w:line="242" w:lineRule="auto"/>
        <w:ind w:left="1133" w:right="864" w:firstLine="566"/>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F00F43" w:rsidRDefault="002A7C5D">
      <w:pPr>
        <w:pStyle w:val="a3"/>
        <w:spacing w:line="242" w:lineRule="auto"/>
        <w:ind w:right="858"/>
      </w:pPr>
      <w:r>
        <w:t>готовностьюприменятьматематическиезнаниявинтересахсвоегоздоровья,ведения здорового образажизни (здоровоепитание,сбалансированный режим занятий и отдыха,</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1" w:firstLine="0"/>
      </w:pPr>
      <w:r>
        <w:lastRenderedPageBreak/>
        <w:t>регулярная физическая активность), сформированностью навыка рефлексии, признанием своего права на ошибку и такого же права другого человека;</w:t>
      </w:r>
    </w:p>
    <w:p w:rsidR="00F00F43" w:rsidRDefault="002A7C5D">
      <w:pPr>
        <w:pStyle w:val="a4"/>
        <w:numPr>
          <w:ilvl w:val="0"/>
          <w:numId w:val="175"/>
        </w:numPr>
        <w:tabs>
          <w:tab w:val="left" w:pos="1963"/>
        </w:tabs>
        <w:spacing w:line="271" w:lineRule="exact"/>
        <w:ind w:left="1963" w:hanging="263"/>
        <w:rPr>
          <w:sz w:val="24"/>
        </w:rPr>
      </w:pPr>
      <w:r>
        <w:rPr>
          <w:spacing w:val="-2"/>
          <w:sz w:val="24"/>
        </w:rPr>
        <w:t>экологическоевоспитание:</w:t>
      </w:r>
    </w:p>
    <w:p w:rsidR="00F00F43" w:rsidRDefault="002A7C5D">
      <w:pPr>
        <w:pStyle w:val="a3"/>
        <w:spacing w:before="2"/>
        <w:ind w:right="854"/>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00F43" w:rsidRDefault="002A7C5D">
      <w:pPr>
        <w:pStyle w:val="a4"/>
        <w:numPr>
          <w:ilvl w:val="0"/>
          <w:numId w:val="175"/>
        </w:numPr>
        <w:tabs>
          <w:tab w:val="left" w:pos="1963"/>
        </w:tabs>
        <w:spacing w:before="3" w:line="237" w:lineRule="auto"/>
        <w:ind w:left="1700" w:right="856" w:firstLine="0"/>
        <w:rPr>
          <w:sz w:val="24"/>
        </w:rPr>
      </w:pPr>
      <w:r>
        <w:rPr>
          <w:sz w:val="24"/>
        </w:rPr>
        <w:t>адаптация к изменяющимся условиям социальной и природной среды: готовностьюкдействиямвусловияхнеопределённости,повышениюуровнясвоей</w:t>
      </w:r>
    </w:p>
    <w:p w:rsidR="00F00F43" w:rsidRDefault="002A7C5D">
      <w:pPr>
        <w:pStyle w:val="a3"/>
        <w:spacing w:before="4"/>
        <w:ind w:right="855" w:firstLine="0"/>
      </w:pPr>
      <w: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00F43" w:rsidRDefault="002A7C5D">
      <w:pPr>
        <w:pStyle w:val="a3"/>
        <w:ind w:right="857"/>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00F43" w:rsidRDefault="002A7C5D">
      <w:pPr>
        <w:pStyle w:val="a3"/>
        <w:ind w:right="855"/>
      </w:pPr>
      <w:r>
        <w:t>способностьюосознаватьстрессовуюситуацию,восприниматьстрессовуюситуацию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00F43" w:rsidRDefault="002A7C5D">
      <w:pPr>
        <w:pStyle w:val="a3"/>
        <w:ind w:right="854"/>
      </w:pPr>
      <w: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F00F43" w:rsidRDefault="002A7C5D">
      <w:pPr>
        <w:pStyle w:val="a3"/>
        <w:spacing w:before="1"/>
        <w:ind w:right="852"/>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00F43" w:rsidRDefault="002A7C5D">
      <w:pPr>
        <w:pStyle w:val="a3"/>
        <w:spacing w:line="242" w:lineRule="auto"/>
        <w:ind w:right="857"/>
      </w:pPr>
      <w:r>
        <w:t>У обучающегося будут сформированы следующие базовые логические действия как часть универсальных познавательных учебных действий:</w:t>
      </w:r>
    </w:p>
    <w:p w:rsidR="00F00F43" w:rsidRDefault="002A7C5D">
      <w:pPr>
        <w:pStyle w:val="a3"/>
        <w:ind w:right="8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00F43" w:rsidRDefault="002A7C5D">
      <w:pPr>
        <w:pStyle w:val="a3"/>
        <w:spacing w:line="242" w:lineRule="auto"/>
        <w:ind w:right="862"/>
      </w:pPr>
      <w:r>
        <w:t>воспринимать, формулировать и преобразовывать суждения: утвердительные и отрицательные, единичные, частные и общие, условные;</w:t>
      </w:r>
    </w:p>
    <w:p w:rsidR="00F00F43" w:rsidRDefault="002A7C5D">
      <w:pPr>
        <w:pStyle w:val="a3"/>
        <w:ind w:right="845"/>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00F43" w:rsidRDefault="002A7C5D">
      <w:pPr>
        <w:pStyle w:val="a3"/>
        <w:spacing w:line="237" w:lineRule="auto"/>
        <w:ind w:right="860"/>
      </w:pPr>
      <w:r>
        <w:t>проводить выводы с использованием законов логики, дедуктивных и индуктивных умозаключений, умозаключений по аналогии;</w:t>
      </w:r>
    </w:p>
    <w:p w:rsidR="00F00F43" w:rsidRDefault="002A7C5D">
      <w:pPr>
        <w:pStyle w:val="a3"/>
        <w:ind w:right="857"/>
      </w:pPr>
      <w:r>
        <w:t xml:space="preserve">разбирать доказательства математических утверждений (прямые и от противного), </w:t>
      </w:r>
      <w:r>
        <w:rPr>
          <w:spacing w:val="-2"/>
        </w:rPr>
        <w:t xml:space="preserve">проводить самостоятельно несложные доказательства математических фактов, выстраивать </w:t>
      </w:r>
      <w:r>
        <w:t xml:space="preserve">аргументацию, приводить примеры и контрпримеры, обосновывать собственные </w:t>
      </w:r>
      <w:r>
        <w:rPr>
          <w:spacing w:val="-2"/>
        </w:rPr>
        <w:t>рассуждения;</w:t>
      </w:r>
    </w:p>
    <w:p w:rsidR="00F00F43" w:rsidRDefault="002A7C5D">
      <w:pPr>
        <w:pStyle w:val="a3"/>
        <w:spacing w:line="237" w:lineRule="auto"/>
        <w:ind w:right="856"/>
      </w:pPr>
      <w:r>
        <w:t>выбиратьспособрешенияучебнойзадачи(сравниватьнескольковариантоврешения, выбирать наиболее подходящий с учётом самостоятельно выделенных критериев).</w:t>
      </w:r>
    </w:p>
    <w:p w:rsidR="00F00F43" w:rsidRDefault="002A7C5D">
      <w:pPr>
        <w:pStyle w:val="a3"/>
        <w:spacing w:before="5" w:line="237" w:lineRule="auto"/>
        <w:ind w:right="862"/>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00F43" w:rsidRDefault="002A7C5D">
      <w:pPr>
        <w:pStyle w:val="a3"/>
        <w:spacing w:before="4"/>
        <w:ind w:right="852"/>
      </w:pPr>
      <w:r>
        <w:t>использовать вопросы как исследовательский инструмент познания, формулировать вопросы,фиксирующиепротиворечие,проблему,самостоятельноустанавливатьискомоеи данное, формировать гипотезу, аргументировать свою позицию, мнение;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9"/>
      </w:pPr>
      <w:r>
        <w:lastRenderedPageBreak/>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00F43" w:rsidRDefault="002A7C5D">
      <w:pPr>
        <w:pStyle w:val="a3"/>
        <w:spacing w:before="3"/>
        <w:ind w:right="857"/>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F00F43" w:rsidRDefault="002A7C5D">
      <w:pPr>
        <w:pStyle w:val="a3"/>
        <w:spacing w:line="242" w:lineRule="auto"/>
        <w:ind w:right="865"/>
      </w:pPr>
      <w:r>
        <w:t>прогнозировать возможное развитие процесса, а также выдвигать предположения о его развитии в новых условиях.</w:t>
      </w:r>
    </w:p>
    <w:p w:rsidR="00F00F43" w:rsidRDefault="002A7C5D">
      <w:pPr>
        <w:pStyle w:val="a3"/>
        <w:spacing w:line="242" w:lineRule="auto"/>
        <w:ind w:right="860"/>
      </w:pPr>
      <w:r>
        <w:t>У обучающегося будут сформированы умения работать с информацией как часть универсальных познавательных учебных действий:</w:t>
      </w:r>
    </w:p>
    <w:p w:rsidR="00F00F43" w:rsidRDefault="002A7C5D">
      <w:pPr>
        <w:pStyle w:val="a3"/>
        <w:spacing w:line="242" w:lineRule="auto"/>
        <w:ind w:right="857"/>
      </w:pPr>
      <w:r>
        <w:t>выявлять недостаточность и избыточность информации, данных, необходимых для решения задачи;</w:t>
      </w:r>
    </w:p>
    <w:p w:rsidR="00F00F43" w:rsidRDefault="002A7C5D">
      <w:pPr>
        <w:pStyle w:val="a3"/>
        <w:spacing w:line="242" w:lineRule="auto"/>
        <w:ind w:right="856"/>
      </w:pPr>
      <w:r>
        <w:t>выбирать, анализировать, систематизировать и интерпретировать информацию различных видов и форм представления;</w:t>
      </w:r>
    </w:p>
    <w:p w:rsidR="00F00F43" w:rsidRDefault="002A7C5D">
      <w:pPr>
        <w:pStyle w:val="a3"/>
        <w:spacing w:line="242" w:lineRule="auto"/>
        <w:ind w:right="854"/>
      </w:pPr>
      <w:r>
        <w:t>выбирать форму представления информации и иллюстрировать решаемые задачи схемами, диаграммами, иной графикой и их комбинациями;</w:t>
      </w:r>
    </w:p>
    <w:p w:rsidR="00F00F43" w:rsidRDefault="002A7C5D">
      <w:pPr>
        <w:pStyle w:val="a3"/>
        <w:spacing w:line="242" w:lineRule="auto"/>
        <w:ind w:right="859"/>
      </w:pPr>
      <w:r>
        <w:t>оценивать надёжность информации по критериям, предложенным учителем или сформулированным самостоятельно.</w:t>
      </w:r>
    </w:p>
    <w:p w:rsidR="00F00F43" w:rsidRDefault="002A7C5D">
      <w:pPr>
        <w:pStyle w:val="a3"/>
        <w:spacing w:line="242" w:lineRule="auto"/>
        <w:ind w:right="860"/>
      </w:pPr>
      <w:r>
        <w:t>Универсальные коммуникативные действия обеспечивают сформированность социальных навыков обучающихся.</w:t>
      </w:r>
    </w:p>
    <w:p w:rsidR="00F00F43" w:rsidRDefault="002A7C5D">
      <w:pPr>
        <w:pStyle w:val="a3"/>
        <w:spacing w:line="242" w:lineRule="auto"/>
        <w:ind w:right="859"/>
      </w:pPr>
      <w:r>
        <w:t>У обучающегося будут сформированы умения общения как часть универсальных коммуникативных учебных действий:</w:t>
      </w:r>
    </w:p>
    <w:p w:rsidR="00F00F43" w:rsidRDefault="002A7C5D">
      <w:pPr>
        <w:pStyle w:val="a3"/>
        <w:ind w:right="847"/>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00F43" w:rsidRDefault="002A7C5D">
      <w:pPr>
        <w:pStyle w:val="a3"/>
        <w:ind w:right="86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0F43" w:rsidRDefault="002A7C5D">
      <w:pPr>
        <w:pStyle w:val="a3"/>
        <w:ind w:right="855"/>
      </w:pPr>
      <w:r>
        <w:t xml:space="preserve">представлять результаты решения задачи, эксперимента, исследования, проекта, самостоятельновыбиратьформатвыступлениясучётомзадачпрезентациииособенностей </w:t>
      </w:r>
      <w:r>
        <w:rPr>
          <w:spacing w:val="-2"/>
        </w:rPr>
        <w:t>аудитории.</w:t>
      </w:r>
    </w:p>
    <w:p w:rsidR="00F00F43" w:rsidRDefault="002A7C5D">
      <w:pPr>
        <w:pStyle w:val="a3"/>
        <w:spacing w:line="242" w:lineRule="auto"/>
        <w:ind w:right="864"/>
      </w:pPr>
      <w:r>
        <w:t>У обучающегося будут сформированы умения сотрудничества как часть универсальных коммуникативных учебных действий:</w:t>
      </w:r>
    </w:p>
    <w:p w:rsidR="00F00F43" w:rsidRDefault="002A7C5D">
      <w:pPr>
        <w:pStyle w:val="a3"/>
        <w:spacing w:line="242" w:lineRule="auto"/>
        <w:ind w:right="861"/>
      </w:pPr>
      <w:r>
        <w:t>понимать и использовать преимущества командной и индивидуальной работы при решении учебных математических задач;</w:t>
      </w:r>
    </w:p>
    <w:p w:rsidR="00F00F43" w:rsidRDefault="002A7C5D">
      <w:pPr>
        <w:pStyle w:val="a3"/>
        <w:ind w:right="855"/>
      </w:pPr>
      <w:r>
        <w:t>принимать цель совместной деятельности, планировать организацию совместной работы, распределять виды работ, договариваться, обсуждать процесс ирезультат работы, обобщать мнения нескольких человек;</w:t>
      </w:r>
    </w:p>
    <w:p w:rsidR="00F00F43" w:rsidRDefault="002A7C5D">
      <w:pPr>
        <w:pStyle w:val="a3"/>
        <w:ind w:right="855"/>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0F43" w:rsidRDefault="002A7C5D">
      <w:pPr>
        <w:pStyle w:val="a3"/>
        <w:spacing w:line="237" w:lineRule="auto"/>
        <w:ind w:right="859"/>
      </w:pPr>
      <w:r>
        <w:t>Универсальные регулятивные действия обеспечивают формирование смысловых установок и жизненных навыков личности.</w:t>
      </w:r>
    </w:p>
    <w:p w:rsidR="00F00F43" w:rsidRDefault="002A7C5D">
      <w:pPr>
        <w:pStyle w:val="a3"/>
        <w:spacing w:line="237" w:lineRule="auto"/>
        <w:ind w:right="860" w:firstLine="629"/>
      </w:pPr>
      <w:r>
        <w:t>У обучающегося будут сформированы умения самоорганизации как часть универсальных регулятивных учебных действий:</w:t>
      </w:r>
    </w:p>
    <w:p w:rsidR="00F00F43" w:rsidRDefault="002A7C5D">
      <w:pPr>
        <w:pStyle w:val="a3"/>
        <w:ind w:right="853"/>
      </w:pPr>
      <w:r>
        <w:t>самостоятельно составлятьплан,алгоритмрешения задачи(илиего часть),выбирать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00F43" w:rsidRDefault="002A7C5D">
      <w:pPr>
        <w:pStyle w:val="a3"/>
        <w:spacing w:line="242" w:lineRule="auto"/>
        <w:ind w:right="852"/>
      </w:pPr>
      <w:r>
        <w:t>Уобучающегосябудутсформированыумениясамоконтролякакчастьуниверсальных регулятивных учебных действий:</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2"/>
      </w:pPr>
      <w:r>
        <w:lastRenderedPageBreak/>
        <w:t>владеть способами самопроверки, самоконтроля процесса и результата решения математической задачи;</w:t>
      </w:r>
    </w:p>
    <w:p w:rsidR="00F00F43" w:rsidRDefault="002A7C5D">
      <w:pPr>
        <w:pStyle w:val="a3"/>
        <w:ind w:right="854"/>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00F43" w:rsidRDefault="002A7C5D">
      <w:pPr>
        <w:pStyle w:val="a3"/>
        <w:ind w:right="857"/>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F00F43" w:rsidRDefault="002A7C5D">
      <w:pPr>
        <w:pStyle w:val="a3"/>
        <w:ind w:right="847"/>
      </w:pPr>
      <w:r>
        <w:t>Предметные результаты освоения программы по математике представлены по годам обучения в рамкахотдельных учебныхкурсов: в 5–6 классах– курса «Математика», в 7–9 классах – курсов «Алгебра», «Геометрия», «Вероятность и статистика».</w:t>
      </w:r>
    </w:p>
    <w:p w:rsidR="00F00F43" w:rsidRDefault="00F00F43">
      <w:pPr>
        <w:pStyle w:val="a3"/>
        <w:ind w:left="0" w:firstLine="0"/>
        <w:jc w:val="left"/>
      </w:pPr>
    </w:p>
    <w:p w:rsidR="00F00F43" w:rsidRDefault="002A7C5D">
      <w:pPr>
        <w:pStyle w:val="21"/>
        <w:spacing w:before="1" w:line="242" w:lineRule="auto"/>
        <w:ind w:left="1316" w:right="835" w:firstLine="508"/>
        <w:jc w:val="left"/>
      </w:pPr>
      <w:r>
        <w:t>Федеральнаярабочаяпрограммаучебногокурса«Математика»в5–6классах (далее соответственно – программа учебного курса «Математика», учебный курс).</w:t>
      </w:r>
    </w:p>
    <w:p w:rsidR="00F00F43" w:rsidRDefault="002A7C5D">
      <w:pPr>
        <w:spacing w:before="273"/>
        <w:ind w:left="1118" w:right="266"/>
        <w:jc w:val="center"/>
        <w:rPr>
          <w:b/>
          <w:sz w:val="24"/>
        </w:rPr>
      </w:pPr>
      <w:r>
        <w:rPr>
          <w:b/>
          <w:sz w:val="24"/>
        </w:rPr>
        <w:t>Пояснительная</w:t>
      </w:r>
      <w:r>
        <w:rPr>
          <w:b/>
          <w:spacing w:val="-2"/>
          <w:sz w:val="24"/>
        </w:rPr>
        <w:t xml:space="preserve"> записка</w:t>
      </w:r>
    </w:p>
    <w:p w:rsidR="00F00F43" w:rsidRDefault="002A7C5D">
      <w:pPr>
        <w:pStyle w:val="a3"/>
        <w:spacing w:before="271" w:line="275" w:lineRule="exact"/>
        <w:ind w:left="1700" w:firstLine="0"/>
      </w:pPr>
      <w:r>
        <w:t>Приоритетнымицелямиобученияматематикев5–6 классах</w:t>
      </w:r>
      <w:r>
        <w:rPr>
          <w:spacing w:val="-2"/>
        </w:rPr>
        <w:t>являются:</w:t>
      </w:r>
    </w:p>
    <w:p w:rsidR="00F00F43" w:rsidRDefault="002A7C5D">
      <w:pPr>
        <w:pStyle w:val="a3"/>
        <w:ind w:right="852"/>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00F43" w:rsidRDefault="002A7C5D">
      <w:pPr>
        <w:pStyle w:val="a3"/>
        <w:tabs>
          <w:tab w:val="left" w:pos="2966"/>
          <w:tab w:val="left" w:pos="5226"/>
          <w:tab w:val="left" w:pos="5719"/>
          <w:tab w:val="left" w:pos="7236"/>
          <w:tab w:val="left" w:pos="9000"/>
        </w:tabs>
        <w:spacing w:before="2"/>
        <w:ind w:right="861"/>
        <w:jc w:val="right"/>
      </w:pPr>
      <w:r>
        <w:rPr>
          <w:spacing w:val="-2"/>
        </w:rPr>
        <w:t>развитие</w:t>
      </w:r>
      <w:r>
        <w:tab/>
      </w:r>
      <w:r>
        <w:rPr>
          <w:spacing w:val="-2"/>
        </w:rPr>
        <w:t>интеллектуальных</w:t>
      </w:r>
      <w:r>
        <w:tab/>
      </w:r>
      <w:r>
        <w:rPr>
          <w:spacing w:val="-10"/>
        </w:rPr>
        <w:t>и</w:t>
      </w:r>
      <w:r>
        <w:tab/>
      </w:r>
      <w:r>
        <w:rPr>
          <w:spacing w:val="-2"/>
        </w:rPr>
        <w:t>творческих</w:t>
      </w:r>
      <w:r>
        <w:tab/>
      </w:r>
      <w:r>
        <w:rPr>
          <w:spacing w:val="-2"/>
        </w:rPr>
        <w:t>способностей</w:t>
      </w:r>
      <w:r>
        <w:tab/>
      </w:r>
      <w:r>
        <w:rPr>
          <w:spacing w:val="-2"/>
        </w:rPr>
        <w:t xml:space="preserve">обучающихся, </w:t>
      </w:r>
      <w:r>
        <w:t>познавательнойактивности,исследовательскихумений, интересакизучениюматематики; подведениеобучающихсянадоступномдлянихуровнекосознаниювзаимосвязи</w:t>
      </w:r>
    </w:p>
    <w:p w:rsidR="00F00F43" w:rsidRDefault="002A7C5D">
      <w:pPr>
        <w:pStyle w:val="a3"/>
        <w:spacing w:line="274" w:lineRule="exact"/>
        <w:ind w:firstLine="0"/>
      </w:pPr>
      <w:r>
        <w:t>математикииокружающего</w:t>
      </w:r>
      <w:r>
        <w:rPr>
          <w:spacing w:val="-4"/>
        </w:rPr>
        <w:t>мира;</w:t>
      </w:r>
    </w:p>
    <w:p w:rsidR="00F00F43" w:rsidRDefault="002A7C5D">
      <w:pPr>
        <w:pStyle w:val="a3"/>
        <w:spacing w:before="2"/>
        <w:ind w:right="860"/>
      </w:pPr>
      <w:r>
        <w:t>формирование функциональной математической грамотности: умения распознавать математические объекты в реальных жизненных ситуациях, применятьосвоенные умения для решенияпрактико-ориентированныхзадач, интерпретироватьполученные результаты и оценивать их на соответствие практической ситуации.</w:t>
      </w:r>
    </w:p>
    <w:p w:rsidR="00F00F43" w:rsidRDefault="002A7C5D">
      <w:pPr>
        <w:pStyle w:val="a3"/>
        <w:spacing w:before="1"/>
        <w:ind w:right="850"/>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Pr>
          <w:spacing w:val="-2"/>
        </w:rPr>
        <w:t>статистики.</w:t>
      </w:r>
    </w:p>
    <w:p w:rsidR="00F00F43" w:rsidRDefault="002A7C5D">
      <w:pPr>
        <w:pStyle w:val="a3"/>
        <w:ind w:right="849"/>
      </w:pPr>
      <w:r>
        <w:t>Изучение арифметического материала начинается со систематизации и развития знанийонатуральныхчислах,полученныхнауровненачальногообщегообразования.При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простейшимприёмамприкидки иоценкирезультатов вычислений. Изучение натуральных чисел продолжается в 6 классе знакомством с начальными понятиями теории делимости.</w:t>
      </w:r>
    </w:p>
    <w:p w:rsidR="00F00F43" w:rsidRDefault="002A7C5D">
      <w:pPr>
        <w:pStyle w:val="a3"/>
        <w:ind w:right="844"/>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значенийвыражений,содержащихиобыкновенные,идесятичныедроби,установление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9" w:firstLine="0"/>
      </w:pPr>
      <w:r>
        <w:lastRenderedPageBreak/>
        <w:t>связей между ними, рассмотрение приёмов решения задач на дроби. В начале 6 класса происходит знакомство с понятием процента.</w:t>
      </w:r>
    </w:p>
    <w:p w:rsidR="00F00F43" w:rsidRDefault="002A7C5D">
      <w:pPr>
        <w:pStyle w:val="a3"/>
        <w:spacing w:line="242" w:lineRule="auto"/>
        <w:ind w:right="860"/>
      </w:pPr>
      <w:r>
        <w:t>Особенностьюизученияположительныхиотрицательныхчиселявляетсято, чтоони такжемогутрассматриватьсявнесколькоэтапов.В6классевначалеизучениятемы</w:t>
      </w:r>
    </w:p>
    <w:p w:rsidR="00F00F43" w:rsidRDefault="002A7C5D">
      <w:pPr>
        <w:pStyle w:val="a3"/>
        <w:ind w:right="849" w:firstLine="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F00F43" w:rsidRDefault="002A7C5D">
      <w:pPr>
        <w:pStyle w:val="a3"/>
        <w:ind w:right="854"/>
      </w:pPr>
      <w:r>
        <w:t>Приобучениирешениютекстовыхзадачв5–6классахиспользуютсяарифметические приёмырешения. Приотработкевычислительныхнавыковв5–6классахрассматриваются текстовыезадачиследующихвидов:задачинадвижение,начасти,напокупки,наработуи производительность,напроценты,наотношенияипропорции.Обучающиесязнакомятсяс приёмами решения задач перебором возможных вариантов, учатся работать с информацией, представленной в форме таблиц или диаграмм.</w:t>
      </w:r>
    </w:p>
    <w:p w:rsidR="00F00F43" w:rsidRDefault="002A7C5D">
      <w:pPr>
        <w:pStyle w:val="a3"/>
        <w:ind w:right="846"/>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rsidR="00F00F43" w:rsidRDefault="002A7C5D">
      <w:pPr>
        <w:pStyle w:val="a3"/>
        <w:ind w:right="845"/>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изобразительныхумений.Этоважныйэтапвизучениигеометрии,которыйосуществляется на наглядно-практическом уровне, опирается на наглядно-образное мышление обучающихся. Большая рольотводится практической деятельности, опыту, эксперименту, моделированию. Обучающиеся знакомятся сгеометрическими фигурами на плоскости и в пространстве, сихпростейшими конфигурациями, учатся изображать ихнанелинованной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00F43" w:rsidRDefault="002A7C5D">
      <w:pPr>
        <w:pStyle w:val="a3"/>
        <w:ind w:left="1700" w:firstLine="0"/>
      </w:pPr>
      <w:r>
        <w:t>Согласноучебномупланув5–6классахизучаетсяинтегрированный</w:t>
      </w:r>
      <w:r>
        <w:rPr>
          <w:spacing w:val="-2"/>
        </w:rPr>
        <w:t>предмет</w:t>
      </w:r>
    </w:p>
    <w:p w:rsidR="00F00F43" w:rsidRDefault="002A7C5D">
      <w:pPr>
        <w:pStyle w:val="a3"/>
        <w:ind w:right="854" w:firstLine="0"/>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F00F43" w:rsidRDefault="002A7C5D">
      <w:pPr>
        <w:pStyle w:val="a3"/>
        <w:spacing w:line="242" w:lineRule="auto"/>
        <w:ind w:right="853"/>
      </w:pPr>
      <w:r>
        <w:t>Общееколичествочасовнаосвоениеучебногопредметаопределеноучебнымпланом на текущий учебный год.</w:t>
      </w:r>
    </w:p>
    <w:p w:rsidR="00F00F43" w:rsidRDefault="002A7C5D">
      <w:pPr>
        <w:pStyle w:val="21"/>
        <w:spacing w:before="270" w:line="550" w:lineRule="atLeast"/>
        <w:ind w:right="2855" w:firstLine="2621"/>
        <w:jc w:val="left"/>
      </w:pPr>
      <w:r>
        <w:t>Содержаниеобученияв5классе Натуральные числа и нуль.</w:t>
      </w:r>
    </w:p>
    <w:p w:rsidR="00F00F43" w:rsidRDefault="002A7C5D">
      <w:pPr>
        <w:pStyle w:val="a3"/>
        <w:spacing w:before="2" w:line="237" w:lineRule="auto"/>
        <w:ind w:right="859"/>
      </w:pPr>
      <w:r>
        <w:t>Натуральное число. Ряд натуральных чисел. Число 0. Изображение натуральных чисел точками на координатной (числовой) прямой.</w:t>
      </w:r>
    </w:p>
    <w:p w:rsidR="00F00F43" w:rsidRDefault="002A7C5D">
      <w:pPr>
        <w:pStyle w:val="a3"/>
        <w:spacing w:before="6" w:line="237" w:lineRule="auto"/>
        <w:ind w:right="860"/>
      </w:pPr>
      <w:r>
        <w:t>Позиционная система счисления. Римская нумерация как пример непозиционной системы счисления. Десятичная система счисления.</w:t>
      </w:r>
    </w:p>
    <w:p w:rsidR="00F00F43" w:rsidRDefault="002A7C5D">
      <w:pPr>
        <w:pStyle w:val="a3"/>
        <w:spacing w:before="6" w:line="237" w:lineRule="auto"/>
        <w:ind w:right="861"/>
      </w:pPr>
      <w:r>
        <w:t>Сравнение натуральных чисел, сравнение натуральных чисел с нулём. Способы сравнения. Округление натуральных чисел.</w:t>
      </w:r>
    </w:p>
    <w:p w:rsidR="00F00F43" w:rsidRDefault="002A7C5D">
      <w:pPr>
        <w:pStyle w:val="a3"/>
        <w:spacing w:before="3"/>
        <w:ind w:right="860"/>
      </w:pPr>
      <w:r>
        <w:t>Сложениенатуральныхчисел,свойствонуляприсложении.Вычитаниекакдействие, обратное сложению. Умножение натуральных чисел, свойства нуля и единицы при умножении.Делениекакдействие,обратноеумножению.Компонентыдействий,связь</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5" w:firstLine="0"/>
      </w:pPr>
      <w:r>
        <w:lastRenderedPageBreak/>
        <w:t>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00F43" w:rsidRDefault="002A7C5D">
      <w:pPr>
        <w:pStyle w:val="a3"/>
        <w:spacing w:before="3"/>
        <w:ind w:right="861"/>
      </w:pPr>
      <w:r>
        <w:t>Использование букв для обозначения неизвестного компонента и записи свойств арифметических действий.</w:t>
      </w:r>
    </w:p>
    <w:p w:rsidR="00F00F43" w:rsidRDefault="002A7C5D">
      <w:pPr>
        <w:pStyle w:val="a3"/>
        <w:spacing w:line="275" w:lineRule="exact"/>
        <w:ind w:left="1700" w:firstLine="0"/>
      </w:pPr>
      <w:r>
        <w:t>Делителиикратныечисла,разложениенамножители.Простыеисоставные</w:t>
      </w:r>
      <w:r>
        <w:rPr>
          <w:spacing w:val="-2"/>
        </w:rPr>
        <w:t>числа.</w:t>
      </w:r>
    </w:p>
    <w:p w:rsidR="00F00F43" w:rsidRDefault="002A7C5D">
      <w:pPr>
        <w:pStyle w:val="a3"/>
        <w:spacing w:line="275" w:lineRule="exact"/>
        <w:ind w:firstLine="0"/>
      </w:pPr>
      <w:r>
        <w:t>Признакиделимостина2, 5, 10, 3, 9. Делениес</w:t>
      </w:r>
      <w:r>
        <w:rPr>
          <w:spacing w:val="-2"/>
        </w:rPr>
        <w:t>остатком.</w:t>
      </w:r>
    </w:p>
    <w:p w:rsidR="00F00F43" w:rsidRDefault="002A7C5D">
      <w:pPr>
        <w:pStyle w:val="a3"/>
        <w:spacing w:before="5" w:line="237" w:lineRule="auto"/>
        <w:ind w:right="859"/>
      </w:pPr>
      <w:r>
        <w:t xml:space="preserve">Степень с натуральным показателем. Запись числа в виде суммы разрядных </w:t>
      </w:r>
      <w:r>
        <w:rPr>
          <w:spacing w:val="-2"/>
        </w:rPr>
        <w:t>слагаемых.</w:t>
      </w:r>
    </w:p>
    <w:p w:rsidR="00F00F43" w:rsidRDefault="002A7C5D">
      <w:pPr>
        <w:pStyle w:val="a3"/>
        <w:spacing w:before="3"/>
        <w:ind w:right="851"/>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rsidR="00F00F43" w:rsidRDefault="002A7C5D">
      <w:pPr>
        <w:pStyle w:val="21"/>
        <w:spacing w:before="5" w:line="272" w:lineRule="exact"/>
        <w:jc w:val="left"/>
      </w:pPr>
      <w:r>
        <w:rPr>
          <w:spacing w:val="-2"/>
        </w:rPr>
        <w:t>Дроби.</w:t>
      </w:r>
    </w:p>
    <w:p w:rsidR="00F00F43" w:rsidRDefault="002A7C5D">
      <w:pPr>
        <w:pStyle w:val="a3"/>
        <w:ind w:right="84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Изображениедробейточками начисловойпрямой.Основноесвойстводроби.Сокращение дробей. Приведение дроби к новому знаменателю. Сравнение дробей.</w:t>
      </w:r>
    </w:p>
    <w:p w:rsidR="00F00F43" w:rsidRDefault="002A7C5D">
      <w:pPr>
        <w:pStyle w:val="a3"/>
        <w:spacing w:before="2" w:line="237" w:lineRule="auto"/>
        <w:ind w:right="848"/>
      </w:pPr>
      <w:r>
        <w:t>Сложение и вычитание дробей. Умножение и деление дробей, взаимно-обратные дроби. Нахождение части целого и целого по его части.</w:t>
      </w:r>
    </w:p>
    <w:p w:rsidR="00F00F43" w:rsidRDefault="002A7C5D">
      <w:pPr>
        <w:pStyle w:val="a3"/>
        <w:spacing w:before="4"/>
        <w:ind w:right="855"/>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rsidR="00F00F43" w:rsidRDefault="002A7C5D">
      <w:pPr>
        <w:pStyle w:val="a3"/>
        <w:spacing w:line="274" w:lineRule="exact"/>
        <w:ind w:left="1700" w:firstLine="0"/>
      </w:pPr>
      <w:r>
        <w:t>Арифметическиедействиясдесятичнымидробями.Округлениедесятичных</w:t>
      </w:r>
      <w:r>
        <w:rPr>
          <w:spacing w:val="-2"/>
        </w:rPr>
        <w:t>дробей.</w:t>
      </w:r>
    </w:p>
    <w:p w:rsidR="00F00F43" w:rsidRDefault="00F00F43">
      <w:pPr>
        <w:pStyle w:val="a3"/>
        <w:ind w:left="0" w:firstLine="0"/>
        <w:jc w:val="left"/>
      </w:pPr>
    </w:p>
    <w:p w:rsidR="00F00F43" w:rsidRDefault="00F00F43">
      <w:pPr>
        <w:pStyle w:val="a3"/>
        <w:spacing w:before="7"/>
        <w:ind w:left="0" w:firstLine="0"/>
        <w:jc w:val="left"/>
      </w:pPr>
    </w:p>
    <w:p w:rsidR="00F00F43" w:rsidRDefault="002A7C5D">
      <w:pPr>
        <w:pStyle w:val="21"/>
        <w:spacing w:line="272" w:lineRule="exact"/>
      </w:pPr>
      <w:r>
        <w:t>Решениетекстовых</w:t>
      </w:r>
      <w:r>
        <w:rPr>
          <w:spacing w:val="-2"/>
        </w:rPr>
        <w:t>задач.</w:t>
      </w:r>
    </w:p>
    <w:p w:rsidR="00F00F43" w:rsidRDefault="002A7C5D">
      <w:pPr>
        <w:pStyle w:val="a3"/>
        <w:ind w:right="86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00F43" w:rsidRDefault="002A7C5D">
      <w:pPr>
        <w:pStyle w:val="a3"/>
        <w:ind w:right="852"/>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00F43" w:rsidRDefault="002A7C5D">
      <w:pPr>
        <w:pStyle w:val="a3"/>
        <w:spacing w:line="274" w:lineRule="exact"/>
        <w:ind w:left="1700" w:firstLine="0"/>
      </w:pPr>
      <w:r>
        <w:t xml:space="preserve">Решениеосновныхзадач на </w:t>
      </w:r>
      <w:r>
        <w:rPr>
          <w:spacing w:val="-2"/>
        </w:rPr>
        <w:t>дроби.</w:t>
      </w:r>
    </w:p>
    <w:p w:rsidR="00F00F43" w:rsidRDefault="002A7C5D">
      <w:pPr>
        <w:pStyle w:val="a3"/>
        <w:spacing w:before="2"/>
        <w:ind w:left="1700" w:firstLine="0"/>
      </w:pPr>
      <w:r>
        <w:t>Представлениеданныхввидетаблиц,столбчатых</w:t>
      </w:r>
      <w:r>
        <w:rPr>
          <w:spacing w:val="-2"/>
        </w:rPr>
        <w:t>диаграмм.</w:t>
      </w:r>
    </w:p>
    <w:p w:rsidR="00F00F43" w:rsidRDefault="002A7C5D">
      <w:pPr>
        <w:pStyle w:val="21"/>
        <w:spacing w:before="3" w:line="275" w:lineRule="exact"/>
      </w:pPr>
      <w:r>
        <w:t>Наглядная</w:t>
      </w:r>
      <w:r>
        <w:rPr>
          <w:spacing w:val="-2"/>
        </w:rPr>
        <w:t xml:space="preserve"> геометрия.</w:t>
      </w:r>
    </w:p>
    <w:p w:rsidR="00F00F43" w:rsidRDefault="002A7C5D">
      <w:pPr>
        <w:pStyle w:val="a3"/>
        <w:ind w:right="858"/>
      </w:pPr>
      <w:r>
        <w:t xml:space="preserve">Наглядные представленияо фигурахна плоскости: точка,прямая,отрезок,луч, угол, ломаная, многоугольник, окружность, круг. Угол. Прямой, острый, тупой и развёрнутый </w:t>
      </w:r>
      <w:r>
        <w:rPr>
          <w:spacing w:val="-2"/>
        </w:rPr>
        <w:t>углы.</w:t>
      </w:r>
    </w:p>
    <w:p w:rsidR="00F00F43" w:rsidRDefault="002A7C5D">
      <w:pPr>
        <w:pStyle w:val="a3"/>
        <w:spacing w:line="242" w:lineRule="auto"/>
        <w:ind w:right="859"/>
      </w:pPr>
      <w:r>
        <w:t>Длина отрезка, метрические единицы длины. Длина ломаной, периметр многоугольника. Измерение и построение углов с помощью транспортира.</w:t>
      </w:r>
    </w:p>
    <w:p w:rsidR="00F00F43" w:rsidRDefault="002A7C5D">
      <w:pPr>
        <w:pStyle w:val="a3"/>
        <w:spacing w:line="242" w:lineRule="auto"/>
        <w:ind w:right="857"/>
      </w:pPr>
      <w:r>
        <w:t>Наглядные представления о фигурах на плоскости: многоугольник, прямоугольник, квадрат, треугольник, о равенстве фигур.</w:t>
      </w:r>
    </w:p>
    <w:p w:rsidR="00F00F43" w:rsidRDefault="002A7C5D">
      <w:pPr>
        <w:pStyle w:val="a3"/>
        <w:ind w:right="857"/>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00F43" w:rsidRDefault="002A7C5D">
      <w:pPr>
        <w:pStyle w:val="a3"/>
        <w:spacing w:line="237" w:lineRule="auto"/>
        <w:ind w:right="858"/>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00F43" w:rsidRDefault="002A7C5D">
      <w:pPr>
        <w:pStyle w:val="a3"/>
        <w:spacing w:line="237" w:lineRule="auto"/>
        <w:ind w:right="856"/>
      </w:pPr>
      <w:r>
        <w:t>Наглядные представления о пространственных фигурах: прямоугольный параллелепипед,куб,многогранники.Изображениепростейшихмногогранников.</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7" w:firstLine="0"/>
      </w:pPr>
      <w:r>
        <w:lastRenderedPageBreak/>
        <w:t>Развёртки куба и параллелепипеда. Создание моделей многогранников (из бумаги, проволоки, пластилина и других материалов).</w:t>
      </w:r>
    </w:p>
    <w:p w:rsidR="00F00F43" w:rsidRDefault="002A7C5D">
      <w:pPr>
        <w:pStyle w:val="a3"/>
        <w:spacing w:line="271" w:lineRule="exact"/>
        <w:ind w:left="1700" w:firstLine="0"/>
      </w:pPr>
      <w:r>
        <w:t>Объёмпрямоугольногопараллелепипеда,куба.Единицыизмерения</w:t>
      </w:r>
      <w:r>
        <w:rPr>
          <w:spacing w:val="-2"/>
        </w:rPr>
        <w:t>объёма.</w:t>
      </w:r>
    </w:p>
    <w:p w:rsidR="00F00F43" w:rsidRDefault="00F00F43">
      <w:pPr>
        <w:pStyle w:val="a3"/>
        <w:spacing w:before="5"/>
        <w:ind w:left="0" w:firstLine="0"/>
        <w:jc w:val="left"/>
      </w:pPr>
    </w:p>
    <w:p w:rsidR="00F00F43" w:rsidRDefault="002A7C5D">
      <w:pPr>
        <w:pStyle w:val="21"/>
        <w:ind w:left="4322"/>
        <w:jc w:val="left"/>
      </w:pPr>
      <w:r>
        <w:t>Содержаниеобученияв 6</w:t>
      </w:r>
      <w:r>
        <w:rPr>
          <w:spacing w:val="-2"/>
        </w:rPr>
        <w:t>классе</w:t>
      </w:r>
    </w:p>
    <w:p w:rsidR="00F00F43" w:rsidRDefault="00F00F43">
      <w:pPr>
        <w:pStyle w:val="a3"/>
        <w:ind w:left="0" w:firstLine="0"/>
        <w:jc w:val="left"/>
        <w:rPr>
          <w:b/>
        </w:rPr>
      </w:pPr>
    </w:p>
    <w:p w:rsidR="00F00F43" w:rsidRDefault="002A7C5D">
      <w:pPr>
        <w:spacing w:before="1" w:line="275" w:lineRule="exact"/>
        <w:ind w:left="1700"/>
        <w:jc w:val="both"/>
        <w:rPr>
          <w:b/>
          <w:sz w:val="24"/>
        </w:rPr>
      </w:pPr>
      <w:r>
        <w:rPr>
          <w:b/>
          <w:sz w:val="24"/>
        </w:rPr>
        <w:t>Натуральные</w:t>
      </w:r>
      <w:r>
        <w:rPr>
          <w:b/>
          <w:spacing w:val="-2"/>
          <w:sz w:val="24"/>
        </w:rPr>
        <w:t>числа.</w:t>
      </w:r>
    </w:p>
    <w:p w:rsidR="00F00F43" w:rsidRDefault="002A7C5D">
      <w:pPr>
        <w:pStyle w:val="a3"/>
        <w:ind w:right="858"/>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сложенияи умножения, распределительного свойства умножения. Округление натуральных чисел.</w:t>
      </w:r>
    </w:p>
    <w:p w:rsidR="00F00F43" w:rsidRDefault="002A7C5D">
      <w:pPr>
        <w:pStyle w:val="a3"/>
        <w:spacing w:before="1" w:line="237" w:lineRule="auto"/>
        <w:ind w:right="859"/>
      </w:pPr>
      <w:r>
        <w:t>Делители и кратные числа, наибольший общий делитель и наименьшее общее кратное. Делимость суммы и произведения. Деление с остатком.</w:t>
      </w:r>
    </w:p>
    <w:p w:rsidR="00F00F43" w:rsidRDefault="002A7C5D">
      <w:pPr>
        <w:pStyle w:val="21"/>
        <w:spacing w:before="8" w:line="272" w:lineRule="exact"/>
        <w:jc w:val="left"/>
      </w:pPr>
      <w:r>
        <w:rPr>
          <w:spacing w:val="-2"/>
        </w:rPr>
        <w:t>Дроби.</w:t>
      </w:r>
    </w:p>
    <w:p w:rsidR="00F00F43" w:rsidRDefault="002A7C5D">
      <w:pPr>
        <w:pStyle w:val="a3"/>
        <w:ind w:right="856"/>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00F43" w:rsidRDefault="002A7C5D">
      <w:pPr>
        <w:pStyle w:val="a3"/>
        <w:spacing w:line="242" w:lineRule="auto"/>
        <w:ind w:right="857"/>
      </w:pPr>
      <w:r>
        <w:t>Отношение. Деление в данном отношении. Масштаб, пропорция. Применение пропорций при решении задач.</w:t>
      </w:r>
    </w:p>
    <w:p w:rsidR="00F00F43" w:rsidRDefault="002A7C5D">
      <w:pPr>
        <w:pStyle w:val="a3"/>
        <w:ind w:right="8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00F43" w:rsidRDefault="002A7C5D">
      <w:pPr>
        <w:pStyle w:val="21"/>
        <w:spacing w:line="272" w:lineRule="exact"/>
      </w:pPr>
      <w:r>
        <w:t>Положительныеиотрицательные</w:t>
      </w:r>
      <w:r>
        <w:rPr>
          <w:spacing w:val="-2"/>
        </w:rPr>
        <w:t>числа.</w:t>
      </w:r>
    </w:p>
    <w:p w:rsidR="00F00F43" w:rsidRDefault="002A7C5D">
      <w:pPr>
        <w:pStyle w:val="a3"/>
        <w:ind w:right="854"/>
      </w:pPr>
      <w:r>
        <w:t>Положительныеиотрицательныечисла.Целыечисла.Модульчисла,геометрическая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00F43" w:rsidRDefault="002A7C5D">
      <w:pPr>
        <w:pStyle w:val="a3"/>
        <w:spacing w:line="242" w:lineRule="auto"/>
        <w:ind w:right="857"/>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00F43" w:rsidRDefault="002A7C5D">
      <w:pPr>
        <w:pStyle w:val="21"/>
        <w:spacing w:line="274" w:lineRule="exact"/>
      </w:pPr>
      <w:r>
        <w:t>Буквенные</w:t>
      </w:r>
      <w:r>
        <w:rPr>
          <w:spacing w:val="-2"/>
        </w:rPr>
        <w:t xml:space="preserve"> выражения.</w:t>
      </w:r>
    </w:p>
    <w:p w:rsidR="00F00F43" w:rsidRDefault="002A7C5D">
      <w:pPr>
        <w:pStyle w:val="a3"/>
        <w:ind w:right="854"/>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00F43" w:rsidRDefault="002A7C5D">
      <w:pPr>
        <w:pStyle w:val="21"/>
        <w:spacing w:before="1" w:line="272" w:lineRule="exact"/>
      </w:pPr>
      <w:r>
        <w:t>Решениетекстовых</w:t>
      </w:r>
      <w:r>
        <w:rPr>
          <w:spacing w:val="-2"/>
        </w:rPr>
        <w:t>задач.</w:t>
      </w:r>
    </w:p>
    <w:p w:rsidR="00F00F43" w:rsidRDefault="002A7C5D">
      <w:pPr>
        <w:pStyle w:val="a3"/>
        <w:spacing w:line="272" w:lineRule="exact"/>
        <w:ind w:left="1700" w:firstLine="0"/>
      </w:pPr>
      <w:r>
        <w:t>Решениетекстовыхзадачарифметическимспособом.Решениелогических</w:t>
      </w:r>
      <w:r>
        <w:rPr>
          <w:spacing w:val="-2"/>
        </w:rPr>
        <w:t>задач.</w:t>
      </w:r>
    </w:p>
    <w:p w:rsidR="00F00F43" w:rsidRDefault="002A7C5D">
      <w:pPr>
        <w:pStyle w:val="a3"/>
        <w:spacing w:before="2" w:line="275" w:lineRule="exact"/>
        <w:ind w:firstLine="0"/>
      </w:pPr>
      <w:r>
        <w:t>Решениезадачпереборомвсехвозможных</w:t>
      </w:r>
      <w:r>
        <w:rPr>
          <w:spacing w:val="-2"/>
        </w:rPr>
        <w:t>вариантов.</w:t>
      </w:r>
    </w:p>
    <w:p w:rsidR="00F00F43" w:rsidRDefault="002A7C5D">
      <w:pPr>
        <w:pStyle w:val="a3"/>
        <w:ind w:right="845"/>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00F43" w:rsidRDefault="002A7C5D">
      <w:pPr>
        <w:pStyle w:val="a3"/>
        <w:spacing w:line="242" w:lineRule="auto"/>
        <w:ind w:right="857"/>
      </w:pPr>
      <w:r>
        <w:t>Решение задач, связанных с отношением, пропорциональностью величин, процентами; решение основных задач на дроби и проценты.</w:t>
      </w:r>
    </w:p>
    <w:p w:rsidR="00F00F43" w:rsidRDefault="002A7C5D">
      <w:pPr>
        <w:pStyle w:val="a3"/>
        <w:spacing w:line="242" w:lineRule="auto"/>
        <w:ind w:right="864"/>
      </w:pPr>
      <w:r>
        <w:t>Оценка и прикидка, округление результата. Составление буквенных выражений по условию задачи.</w:t>
      </w:r>
    </w:p>
    <w:p w:rsidR="00F00F43" w:rsidRDefault="002A7C5D">
      <w:pPr>
        <w:pStyle w:val="a3"/>
        <w:spacing w:line="242" w:lineRule="auto"/>
        <w:ind w:right="858"/>
      </w:pPr>
      <w:r>
        <w:t>Представление данных с помощью таблиц и диаграмм. Столбчатые диаграммы: чтение и построение. Чтение круговых диаграмм.</w:t>
      </w:r>
    </w:p>
    <w:p w:rsidR="00F00F43" w:rsidRDefault="002A7C5D">
      <w:pPr>
        <w:pStyle w:val="21"/>
        <w:spacing w:line="275" w:lineRule="exact"/>
      </w:pPr>
      <w:r>
        <w:t>Наглядная</w:t>
      </w:r>
      <w:r>
        <w:rPr>
          <w:spacing w:val="-2"/>
        </w:rPr>
        <w:t xml:space="preserve"> геометрия.</w:t>
      </w:r>
    </w:p>
    <w:p w:rsidR="00F00F43" w:rsidRDefault="00F00F43">
      <w:pPr>
        <w:pStyle w:val="21"/>
        <w:spacing w:line="275" w:lineRule="exact"/>
        <w:sectPr w:rsidR="00F00F43">
          <w:pgSz w:w="11910" w:h="16840"/>
          <w:pgMar w:top="1080" w:right="0" w:bottom="1120" w:left="566" w:header="0" w:footer="886" w:gutter="0"/>
          <w:cols w:space="720"/>
        </w:sectPr>
      </w:pPr>
    </w:p>
    <w:p w:rsidR="00F00F43" w:rsidRDefault="002A7C5D">
      <w:pPr>
        <w:pStyle w:val="a3"/>
        <w:spacing w:before="60" w:line="242" w:lineRule="auto"/>
        <w:ind w:right="861"/>
      </w:pPr>
      <w:r>
        <w:lastRenderedPageBreak/>
        <w:t>Наглядные представленияо фигурахна плоскости: точка,прямая,отрезок,луч, угол, ломаная, многоугольник, четырёхугольник, треугольник, окружность, круг.</w:t>
      </w:r>
    </w:p>
    <w:p w:rsidR="00F00F43" w:rsidRDefault="002A7C5D">
      <w:pPr>
        <w:pStyle w:val="a3"/>
        <w:ind w:right="861"/>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00F43" w:rsidRDefault="002A7C5D">
      <w:pPr>
        <w:pStyle w:val="a3"/>
        <w:ind w:right="853"/>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00F43" w:rsidRDefault="002A7C5D">
      <w:pPr>
        <w:pStyle w:val="a3"/>
        <w:ind w:right="851"/>
      </w:pPr>
      <w:r>
        <w:t>Периметр многоугольника. Понятие площадифигуры, единицы измерения площади. Приближённоеизмерениеплощадифигур,втомчисленаквадратнойсетке.Приближённое измерение длины окружности, площади круга.</w:t>
      </w:r>
    </w:p>
    <w:p w:rsidR="00F00F43" w:rsidRDefault="002A7C5D">
      <w:pPr>
        <w:pStyle w:val="a3"/>
        <w:spacing w:line="242" w:lineRule="auto"/>
        <w:ind w:left="1700" w:right="3681" w:firstLine="0"/>
      </w:pPr>
      <w:r>
        <w:t>Симметрия:центральная,осеваяизеркальнаясимметрии. Построение симметричных фигур.</w:t>
      </w:r>
    </w:p>
    <w:p w:rsidR="00F00F43" w:rsidRDefault="002A7C5D">
      <w:pPr>
        <w:pStyle w:val="a3"/>
        <w:ind w:right="85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00F43" w:rsidRDefault="002A7C5D">
      <w:pPr>
        <w:pStyle w:val="a3"/>
        <w:spacing w:line="242" w:lineRule="auto"/>
        <w:ind w:right="852"/>
      </w:pPr>
      <w:r>
        <w:t>Понятие объёма, единицы измерения объёма. Объём прямоугольного параллелепипеда, куба.</w:t>
      </w:r>
    </w:p>
    <w:p w:rsidR="00F00F43" w:rsidRDefault="002A7C5D">
      <w:pPr>
        <w:pStyle w:val="21"/>
        <w:spacing w:before="269" w:line="272" w:lineRule="exact"/>
        <w:ind w:firstLine="172"/>
        <w:jc w:val="left"/>
      </w:pPr>
      <w:r>
        <w:t>Предметныерезультатыосвоенияпрограммыучебногокурса</w:t>
      </w:r>
      <w:r>
        <w:rPr>
          <w:spacing w:val="-2"/>
        </w:rPr>
        <w:t>«Математика»</w:t>
      </w:r>
    </w:p>
    <w:p w:rsidR="00F00F43" w:rsidRDefault="002A7C5D">
      <w:pPr>
        <w:pStyle w:val="a3"/>
        <w:spacing w:line="242" w:lineRule="auto"/>
        <w:ind w:right="851"/>
        <w:jc w:val="left"/>
      </w:pPr>
      <w:r>
        <w:t xml:space="preserve">Предметные результаты освоения программы учебного курса к концу обучения в 5 </w:t>
      </w:r>
      <w:r>
        <w:rPr>
          <w:spacing w:val="-2"/>
        </w:rPr>
        <w:t>классе.</w:t>
      </w:r>
    </w:p>
    <w:p w:rsidR="00F00F43" w:rsidRDefault="002A7C5D">
      <w:pPr>
        <w:pStyle w:val="21"/>
        <w:spacing w:line="274" w:lineRule="exact"/>
        <w:ind w:left="1618"/>
        <w:jc w:val="left"/>
      </w:pPr>
      <w:r>
        <w:t xml:space="preserve">Числаи </w:t>
      </w:r>
      <w:r>
        <w:rPr>
          <w:spacing w:val="-2"/>
        </w:rPr>
        <w:t>вычисления.</w:t>
      </w:r>
    </w:p>
    <w:p w:rsidR="00F00F43" w:rsidRDefault="002A7C5D">
      <w:pPr>
        <w:pStyle w:val="a3"/>
        <w:spacing w:line="237" w:lineRule="auto"/>
        <w:jc w:val="left"/>
      </w:pPr>
      <w:r>
        <w:t>Пониматьи правильноупотреблятьтермины,связанные снатуральнымичислами, обыкновенными и десятичными дробями.</w:t>
      </w:r>
    </w:p>
    <w:p w:rsidR="00F00F43" w:rsidRDefault="002A7C5D">
      <w:pPr>
        <w:pStyle w:val="a3"/>
        <w:spacing w:before="4" w:line="237" w:lineRule="auto"/>
        <w:jc w:val="left"/>
      </w:pPr>
      <w:r>
        <w:t>Сравнивать и упорядочивать натуральные числа, сравнивать в простейших случаях обыкновенные дроби, десятичные дроби.</w:t>
      </w:r>
    </w:p>
    <w:p w:rsidR="00F00F43" w:rsidRDefault="002A7C5D">
      <w:pPr>
        <w:pStyle w:val="a3"/>
        <w:spacing w:before="5" w:line="237" w:lineRule="auto"/>
        <w:ind w:right="851"/>
        <w:jc w:val="left"/>
      </w:pPr>
      <w:r>
        <w:t>Соотноситьточкунакоординатной(числовой)прямойссоответствующимейчислом и изображать натуральные числа точками на координатной (числовой) прямой.</w:t>
      </w:r>
    </w:p>
    <w:p w:rsidR="00F00F43" w:rsidRDefault="002A7C5D">
      <w:pPr>
        <w:pStyle w:val="a3"/>
        <w:spacing w:before="6" w:line="237" w:lineRule="auto"/>
        <w:ind w:right="851"/>
        <w:jc w:val="left"/>
      </w:pPr>
      <w:r>
        <w:t>Выполнятьарифметическиедействияснатуральнымичислами,собыкновенными дробями в простейших случаях.</w:t>
      </w:r>
    </w:p>
    <w:p w:rsidR="00F00F43" w:rsidRDefault="002A7C5D">
      <w:pPr>
        <w:pStyle w:val="a3"/>
        <w:spacing w:before="6" w:line="237" w:lineRule="auto"/>
        <w:ind w:left="1700" w:right="2855" w:firstLine="0"/>
        <w:jc w:val="left"/>
      </w:pPr>
      <w:r>
        <w:t>Выполнятьпроверку,прикидкурезультатавычислений. Округлять натуральные числа.</w:t>
      </w:r>
    </w:p>
    <w:p w:rsidR="00F00F43" w:rsidRDefault="002A7C5D">
      <w:pPr>
        <w:pStyle w:val="21"/>
        <w:spacing w:before="8" w:line="272" w:lineRule="exact"/>
        <w:jc w:val="left"/>
      </w:pPr>
      <w:r>
        <w:t>Решениетекстовых</w:t>
      </w:r>
      <w:r>
        <w:rPr>
          <w:spacing w:val="-2"/>
        </w:rPr>
        <w:t>задач.</w:t>
      </w:r>
    </w:p>
    <w:p w:rsidR="00F00F43" w:rsidRDefault="002A7C5D">
      <w:pPr>
        <w:pStyle w:val="a3"/>
        <w:spacing w:line="242" w:lineRule="auto"/>
        <w:jc w:val="left"/>
      </w:pPr>
      <w:r>
        <w:t>Решать текстовые задачи арифметическим способом и с помощью организованного конечного перебора всех возможных вариантов.</w:t>
      </w:r>
    </w:p>
    <w:p w:rsidR="00F00F43" w:rsidRDefault="002A7C5D">
      <w:pPr>
        <w:pStyle w:val="a3"/>
        <w:spacing w:line="242" w:lineRule="auto"/>
        <w:jc w:val="left"/>
      </w:pPr>
      <w:r>
        <w:t>Решать задачи, содержащие зависимости, связывающие величины: скорость, время, расстояние, цена, количество, стоимость.</w:t>
      </w:r>
    </w:p>
    <w:p w:rsidR="00F00F43" w:rsidRDefault="002A7C5D">
      <w:pPr>
        <w:pStyle w:val="a3"/>
        <w:spacing w:line="242" w:lineRule="auto"/>
        <w:ind w:left="1700" w:right="835" w:firstLine="0"/>
        <w:jc w:val="left"/>
      </w:pPr>
      <w:r>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p>
    <w:p w:rsidR="00F00F43" w:rsidRDefault="002A7C5D">
      <w:pPr>
        <w:pStyle w:val="a3"/>
        <w:spacing w:line="271" w:lineRule="exact"/>
        <w:ind w:firstLine="0"/>
        <w:jc w:val="left"/>
      </w:pPr>
      <w:r>
        <w:t>скорости,выражатьодниединицывеличинычерез</w:t>
      </w:r>
      <w:r>
        <w:rPr>
          <w:spacing w:val="-2"/>
        </w:rPr>
        <w:t xml:space="preserve"> другие.</w:t>
      </w:r>
    </w:p>
    <w:p w:rsidR="00F00F43" w:rsidRDefault="002A7C5D">
      <w:pPr>
        <w:pStyle w:val="a3"/>
        <w:ind w:right="858"/>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00F43" w:rsidRDefault="002A7C5D">
      <w:pPr>
        <w:pStyle w:val="21"/>
        <w:spacing w:line="275" w:lineRule="exact"/>
      </w:pPr>
      <w:r>
        <w:t>Наглядная</w:t>
      </w:r>
      <w:r>
        <w:rPr>
          <w:spacing w:val="-2"/>
        </w:rPr>
        <w:t xml:space="preserve"> геометрия.</w:t>
      </w:r>
    </w:p>
    <w:p w:rsidR="00F00F43" w:rsidRDefault="002A7C5D">
      <w:pPr>
        <w:pStyle w:val="a3"/>
        <w:spacing w:line="237" w:lineRule="auto"/>
        <w:ind w:right="848"/>
      </w:pPr>
      <w:r>
        <w:t>Пользоваться геометрическими понятиями: точка, прямая, отрезок, луч, угол, многоугольник, окружность, круг.</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Приводить примеры объектов окружающего мира, имеющих форму изученных геометрических фигур.</w:t>
      </w:r>
    </w:p>
    <w:p w:rsidR="00F00F43" w:rsidRDefault="002A7C5D">
      <w:pPr>
        <w:pStyle w:val="a3"/>
        <w:ind w:right="856"/>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rsidR="00F00F43" w:rsidRDefault="002A7C5D">
      <w:pPr>
        <w:pStyle w:val="a3"/>
        <w:spacing w:line="237" w:lineRule="auto"/>
        <w:ind w:right="863"/>
      </w:pPr>
      <w:r>
        <w:t>Изображатьизученныегеометрическиефигуры нанелинованнойи клетчатойбумаге с помощью циркуля и линейки.</w:t>
      </w:r>
    </w:p>
    <w:p w:rsidR="00F00F43" w:rsidRDefault="002A7C5D">
      <w:pPr>
        <w:pStyle w:val="a3"/>
        <w:spacing w:before="5" w:line="237" w:lineRule="auto"/>
        <w:ind w:right="861"/>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00F43" w:rsidRDefault="002A7C5D">
      <w:pPr>
        <w:pStyle w:val="a3"/>
        <w:spacing w:before="6" w:line="237" w:lineRule="auto"/>
        <w:ind w:right="861"/>
      </w:pPr>
      <w:r>
        <w:t>Использовать свойства сторон и углов прямоугольника, квадрата для их построения, вычисления площади и периметра.</w:t>
      </w:r>
    </w:p>
    <w:p w:rsidR="00F00F43" w:rsidRDefault="002A7C5D">
      <w:pPr>
        <w:pStyle w:val="a3"/>
        <w:spacing w:before="6" w:line="237" w:lineRule="auto"/>
        <w:ind w:right="861"/>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00F43" w:rsidRDefault="002A7C5D">
      <w:pPr>
        <w:pStyle w:val="a3"/>
        <w:spacing w:before="6" w:line="237" w:lineRule="auto"/>
        <w:ind w:right="860"/>
      </w:pPr>
      <w:r>
        <w:t>Пользоваться основными метрическими единицами измерения длины, площади; выражать одни единицы величины через другие.</w:t>
      </w:r>
    </w:p>
    <w:p w:rsidR="00F00F43" w:rsidRDefault="002A7C5D">
      <w:pPr>
        <w:pStyle w:val="a3"/>
        <w:spacing w:before="5" w:line="237" w:lineRule="auto"/>
        <w:ind w:right="856"/>
      </w:pPr>
      <w:r>
        <w:t>Распознавать параллелепипед, куб, использовать терминологию: вершина, ребро, грань, измерения, находить измерения параллелепипеда, куба.</w:t>
      </w:r>
    </w:p>
    <w:p w:rsidR="00F00F43" w:rsidRDefault="002A7C5D">
      <w:pPr>
        <w:pStyle w:val="a3"/>
        <w:spacing w:before="6" w:line="237" w:lineRule="auto"/>
        <w:ind w:right="858"/>
      </w:pPr>
      <w:r>
        <w:t>Вычислять объём куба, параллелепипеда по заданным измерениям, пользоваться единицами измерения объёма.</w:t>
      </w:r>
    </w:p>
    <w:p w:rsidR="00F00F43" w:rsidRDefault="002A7C5D">
      <w:pPr>
        <w:pStyle w:val="a3"/>
        <w:spacing w:before="6" w:line="237" w:lineRule="auto"/>
        <w:ind w:right="859"/>
      </w:pPr>
      <w:r>
        <w:t xml:space="preserve">Решать несложные задачи на измерение геометрических величин в практических </w:t>
      </w:r>
      <w:r>
        <w:rPr>
          <w:spacing w:val="-2"/>
        </w:rPr>
        <w:t>ситуациях.</w:t>
      </w:r>
    </w:p>
    <w:p w:rsidR="00F00F43" w:rsidRDefault="002A7C5D">
      <w:pPr>
        <w:pStyle w:val="21"/>
        <w:spacing w:before="10" w:line="237" w:lineRule="auto"/>
        <w:ind w:left="1133" w:right="854" w:firstLine="566"/>
      </w:pPr>
      <w:r>
        <w:t>Предметные результатыосвоенияпрограммы учебногокурсакконцуобучения в 6 классе.</w:t>
      </w:r>
    </w:p>
    <w:p w:rsidR="00F00F43" w:rsidRDefault="00F00F43">
      <w:pPr>
        <w:pStyle w:val="a3"/>
        <w:spacing w:before="1"/>
        <w:ind w:left="0" w:firstLine="0"/>
        <w:jc w:val="left"/>
        <w:rPr>
          <w:b/>
        </w:rPr>
      </w:pPr>
    </w:p>
    <w:p w:rsidR="00F00F43" w:rsidRDefault="002A7C5D">
      <w:pPr>
        <w:spacing w:before="1" w:line="275" w:lineRule="exact"/>
        <w:ind w:left="1700"/>
        <w:jc w:val="both"/>
        <w:rPr>
          <w:b/>
          <w:sz w:val="24"/>
        </w:rPr>
      </w:pPr>
      <w:r>
        <w:rPr>
          <w:b/>
          <w:sz w:val="24"/>
        </w:rPr>
        <w:t>Числаи</w:t>
      </w:r>
      <w:r>
        <w:rPr>
          <w:b/>
          <w:spacing w:val="-2"/>
          <w:sz w:val="24"/>
        </w:rPr>
        <w:t>вычисления.</w:t>
      </w:r>
    </w:p>
    <w:p w:rsidR="00F00F43" w:rsidRDefault="002A7C5D">
      <w:pPr>
        <w:pStyle w:val="a3"/>
        <w:spacing w:before="1" w:line="237" w:lineRule="auto"/>
        <w:ind w:right="86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00F43" w:rsidRDefault="002A7C5D">
      <w:pPr>
        <w:pStyle w:val="a3"/>
        <w:spacing w:before="5" w:line="237" w:lineRule="auto"/>
        <w:ind w:right="857"/>
      </w:pPr>
      <w:r>
        <w:t>Сравнивать и упорядочивать целые числа, обыкновенные и десятичные дроби, сравнивать числа одного и разных знаков.</w:t>
      </w:r>
    </w:p>
    <w:p w:rsidR="00F00F43" w:rsidRDefault="002A7C5D">
      <w:pPr>
        <w:pStyle w:val="a3"/>
        <w:spacing w:before="4"/>
        <w:ind w:right="858"/>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00F43" w:rsidRDefault="002A7C5D">
      <w:pPr>
        <w:pStyle w:val="a3"/>
        <w:ind w:right="857"/>
      </w:pPr>
      <w:r>
        <w:t>Вычислять значения числовыхвыражений, выполнятьприкидкуи оценкурезультата вычислений, выполнять преобразования числовых выражений на основе свойств арифметических действий.</w:t>
      </w:r>
    </w:p>
    <w:p w:rsidR="00F00F43" w:rsidRDefault="002A7C5D">
      <w:pPr>
        <w:pStyle w:val="a3"/>
        <w:spacing w:before="3" w:line="237" w:lineRule="auto"/>
        <w:ind w:right="850"/>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00F43" w:rsidRDefault="002A7C5D">
      <w:pPr>
        <w:pStyle w:val="a3"/>
        <w:spacing w:before="5" w:line="237" w:lineRule="auto"/>
        <w:ind w:left="1700" w:right="1072" w:firstLine="0"/>
      </w:pPr>
      <w:r>
        <w:t>Соотноситьточкивпрямоугольнойсистемекоординатскоординатамиэтойточки. Округлять целые числа и десятичные дроби, находить приближения чисел.</w:t>
      </w:r>
    </w:p>
    <w:p w:rsidR="00F00F43" w:rsidRDefault="002A7C5D">
      <w:pPr>
        <w:pStyle w:val="21"/>
        <w:spacing w:before="9" w:line="272" w:lineRule="exact"/>
        <w:ind w:left="1762"/>
      </w:pPr>
      <w:r>
        <w:t xml:space="preserve">Числовыеибуквенные </w:t>
      </w:r>
      <w:r>
        <w:rPr>
          <w:spacing w:val="-2"/>
        </w:rPr>
        <w:t>выражения.</w:t>
      </w:r>
    </w:p>
    <w:p w:rsidR="00F00F43" w:rsidRDefault="002A7C5D">
      <w:pPr>
        <w:pStyle w:val="a3"/>
        <w:spacing w:line="242" w:lineRule="auto"/>
        <w:ind w:right="861"/>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00F43" w:rsidRDefault="002A7C5D">
      <w:pPr>
        <w:pStyle w:val="a3"/>
        <w:spacing w:line="242" w:lineRule="auto"/>
        <w:ind w:right="857"/>
      </w:pPr>
      <w:r>
        <w:t xml:space="preserve">Пользоваться признаками делимости, раскладывать натуральные числа на простые </w:t>
      </w:r>
      <w:r>
        <w:rPr>
          <w:spacing w:val="-2"/>
        </w:rPr>
        <w:t>множители.</w:t>
      </w:r>
    </w:p>
    <w:p w:rsidR="00F00F43" w:rsidRDefault="002A7C5D">
      <w:pPr>
        <w:pStyle w:val="a3"/>
        <w:spacing w:line="271" w:lineRule="exact"/>
        <w:ind w:left="1700" w:firstLine="0"/>
      </w:pPr>
      <w:r>
        <w:t>Пользоватьсямасштабом,составлятьпропорциии</w:t>
      </w:r>
      <w:r>
        <w:rPr>
          <w:spacing w:val="-2"/>
        </w:rPr>
        <w:t>отношения.</w:t>
      </w:r>
    </w:p>
    <w:p w:rsidR="00F00F43" w:rsidRDefault="002A7C5D">
      <w:pPr>
        <w:pStyle w:val="a3"/>
        <w:ind w:right="858"/>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00F43" w:rsidRDefault="002A7C5D">
      <w:pPr>
        <w:pStyle w:val="a3"/>
        <w:spacing w:line="274" w:lineRule="exact"/>
        <w:ind w:left="1700" w:firstLine="0"/>
        <w:jc w:val="left"/>
      </w:pPr>
      <w:r>
        <w:t>Находитьнеизвестныйкомпонент</w:t>
      </w:r>
      <w:r>
        <w:rPr>
          <w:spacing w:val="-2"/>
        </w:rPr>
        <w:t>равенства.</w:t>
      </w:r>
    </w:p>
    <w:p w:rsidR="00F00F43" w:rsidRDefault="002A7C5D">
      <w:pPr>
        <w:pStyle w:val="21"/>
        <w:spacing w:line="272" w:lineRule="exact"/>
        <w:jc w:val="left"/>
      </w:pPr>
      <w:r>
        <w:t>Решениетекстовых</w:t>
      </w:r>
      <w:r>
        <w:rPr>
          <w:spacing w:val="-2"/>
        </w:rPr>
        <w:t>задач.</w:t>
      </w:r>
    </w:p>
    <w:p w:rsidR="00F00F43" w:rsidRDefault="002A7C5D">
      <w:pPr>
        <w:pStyle w:val="a3"/>
        <w:spacing w:line="272" w:lineRule="exact"/>
        <w:ind w:left="1700" w:firstLine="0"/>
        <w:jc w:val="left"/>
      </w:pPr>
      <w:r>
        <w:t>Решатьмногошаговыетекстовыезадачиарифметическим</w:t>
      </w:r>
      <w:r>
        <w:rPr>
          <w:spacing w:val="-2"/>
        </w:rPr>
        <w:t>способом.</w:t>
      </w:r>
    </w:p>
    <w:p w:rsidR="00F00F43" w:rsidRDefault="00F00F43">
      <w:pPr>
        <w:pStyle w:val="a3"/>
        <w:spacing w:line="272" w:lineRule="exact"/>
        <w:jc w:val="left"/>
        <w:sectPr w:rsidR="00F00F43">
          <w:pgSz w:w="11910" w:h="16840"/>
          <w:pgMar w:top="1080" w:right="0" w:bottom="1120" w:left="566" w:header="0" w:footer="886" w:gutter="0"/>
          <w:cols w:space="720"/>
        </w:sectPr>
      </w:pPr>
    </w:p>
    <w:p w:rsidR="00F00F43" w:rsidRDefault="002A7C5D">
      <w:pPr>
        <w:pStyle w:val="a3"/>
        <w:spacing w:before="60" w:line="242" w:lineRule="auto"/>
        <w:ind w:right="862"/>
      </w:pPr>
      <w:r>
        <w:lastRenderedPageBreak/>
        <w:t>Решать задачи, связанные с отношением, пропорциональностью величин, процентами, решать три основные задачи на дроби и проценты.</w:t>
      </w:r>
    </w:p>
    <w:p w:rsidR="00F00F43" w:rsidRDefault="002A7C5D">
      <w:pPr>
        <w:pStyle w:val="a3"/>
        <w:ind w:right="861"/>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00F43" w:rsidRDefault="002A7C5D">
      <w:pPr>
        <w:pStyle w:val="a3"/>
        <w:ind w:left="1700" w:firstLine="0"/>
      </w:pPr>
      <w:r>
        <w:t>Составлятьбуквенныевыраженияпоусловию</w:t>
      </w:r>
      <w:r>
        <w:rPr>
          <w:spacing w:val="-2"/>
        </w:rPr>
        <w:t>задачи.</w:t>
      </w:r>
    </w:p>
    <w:p w:rsidR="00F00F43" w:rsidRDefault="002A7C5D">
      <w:pPr>
        <w:pStyle w:val="a3"/>
        <w:ind w:right="860"/>
      </w:pPr>
      <w:r>
        <w:t>Извлекать информацию, представленную в таблицах, на линейной, столбчатой или круговойдиаграммах,интерпретироватьпредставленныеданные,использоватьданныепри решении задач.</w:t>
      </w:r>
    </w:p>
    <w:p w:rsidR="00F00F43" w:rsidRDefault="002A7C5D">
      <w:pPr>
        <w:pStyle w:val="a3"/>
        <w:spacing w:line="274" w:lineRule="exact"/>
        <w:ind w:left="1700" w:firstLine="0"/>
      </w:pPr>
      <w:r>
        <w:t>Представлятьинформациюспомощьютаблиц,линейнойистолбчатой</w:t>
      </w:r>
      <w:r>
        <w:rPr>
          <w:spacing w:val="-2"/>
        </w:rPr>
        <w:t>диаграмм.</w:t>
      </w:r>
    </w:p>
    <w:p w:rsidR="00F00F43" w:rsidRDefault="002A7C5D">
      <w:pPr>
        <w:pStyle w:val="21"/>
        <w:spacing w:before="5" w:line="272" w:lineRule="exact"/>
      </w:pPr>
      <w:r>
        <w:t>Наглядная</w:t>
      </w:r>
      <w:r>
        <w:rPr>
          <w:spacing w:val="-2"/>
        </w:rPr>
        <w:t xml:space="preserve"> геометрия.</w:t>
      </w:r>
    </w:p>
    <w:p w:rsidR="00F00F43" w:rsidRDefault="002A7C5D">
      <w:pPr>
        <w:pStyle w:val="a3"/>
        <w:ind w:right="859"/>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F00F43" w:rsidRDefault="002A7C5D">
      <w:pPr>
        <w:pStyle w:val="a3"/>
        <w:ind w:right="85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00F43" w:rsidRDefault="002A7C5D">
      <w:pPr>
        <w:pStyle w:val="a3"/>
        <w:spacing w:line="242" w:lineRule="auto"/>
        <w:ind w:right="8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00F43" w:rsidRDefault="002A7C5D">
      <w:pPr>
        <w:pStyle w:val="a3"/>
        <w:ind w:right="857"/>
      </w:pPr>
      <w:r>
        <w:t>Находить величины углов измерением с помощью транспортира, строить углы заданнойвеличины,пользоватьсяприрешениизадачградусноймеройуглов,распознавать на чертежах острый, прямой, развёрнутый и тупой углы.</w:t>
      </w:r>
    </w:p>
    <w:p w:rsidR="00F00F43" w:rsidRDefault="002A7C5D">
      <w:pPr>
        <w:pStyle w:val="a3"/>
        <w:spacing w:line="237" w:lineRule="auto"/>
        <w:ind w:right="8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00F43" w:rsidRDefault="002A7C5D">
      <w:pPr>
        <w:pStyle w:val="a3"/>
        <w:spacing w:before="3" w:line="237" w:lineRule="auto"/>
        <w:ind w:right="856"/>
      </w:pPr>
      <w:r>
        <w:t>Находить, используя чертёжные инструменты, расстояния:междудвумя точками, от точки до прямой, длину пути на квадратной сетке.</w:t>
      </w:r>
    </w:p>
    <w:p w:rsidR="00F00F43" w:rsidRDefault="002A7C5D">
      <w:pPr>
        <w:pStyle w:val="a3"/>
        <w:spacing w:before="3"/>
        <w:ind w:right="85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00F43" w:rsidRDefault="002A7C5D">
      <w:pPr>
        <w:pStyle w:val="a3"/>
        <w:spacing w:before="3" w:line="237" w:lineRule="auto"/>
        <w:ind w:right="857"/>
      </w:pPr>
      <w:r>
        <w:t>Распознавать на моделях и изображениях пирамиду, конус, цилиндр, использовать терминологию: вершина, ребро, грань, основание, развёртка.</w:t>
      </w:r>
    </w:p>
    <w:p w:rsidR="00F00F43" w:rsidRDefault="002A7C5D">
      <w:pPr>
        <w:pStyle w:val="a3"/>
        <w:spacing w:before="3" w:line="275" w:lineRule="exact"/>
        <w:ind w:left="1700" w:firstLine="0"/>
      </w:pPr>
      <w:r>
        <w:t>Изображатьнаклетчатойбумагепрямоугольный</w:t>
      </w:r>
      <w:r>
        <w:rPr>
          <w:spacing w:val="-2"/>
        </w:rPr>
        <w:t>параллелепипед.</w:t>
      </w:r>
    </w:p>
    <w:p w:rsidR="00F00F43" w:rsidRDefault="002A7C5D">
      <w:pPr>
        <w:pStyle w:val="a3"/>
        <w:spacing w:line="242" w:lineRule="auto"/>
        <w:ind w:right="855"/>
      </w:pPr>
      <w:r>
        <w:t>Вычислять объём прямоугольного параллелепипеда, куба, пользоваться основными единицами измерения объёма;</w:t>
      </w:r>
    </w:p>
    <w:p w:rsidR="00F00F43" w:rsidRDefault="002A7C5D">
      <w:pPr>
        <w:pStyle w:val="a3"/>
        <w:spacing w:line="242" w:lineRule="auto"/>
        <w:ind w:right="850"/>
      </w:pPr>
      <w:r>
        <w:t xml:space="preserve">Решать несложные задачи на нахождение геометрических величин в практических </w:t>
      </w:r>
      <w:r>
        <w:rPr>
          <w:spacing w:val="-2"/>
        </w:rPr>
        <w:t>ситуациях.</w:t>
      </w:r>
    </w:p>
    <w:p w:rsidR="00F00F43" w:rsidRDefault="002A7C5D">
      <w:pPr>
        <w:pStyle w:val="21"/>
        <w:spacing w:line="270" w:lineRule="exact"/>
        <w:ind w:left="1118" w:right="68"/>
        <w:jc w:val="center"/>
      </w:pPr>
      <w:r>
        <w:t>Тематическоепланированиеучебногоинтегрированного</w:t>
      </w:r>
      <w:r>
        <w:rPr>
          <w:spacing w:val="-2"/>
        </w:rPr>
        <w:t>предмета</w:t>
      </w:r>
    </w:p>
    <w:p w:rsidR="00F00F43" w:rsidRDefault="002A7C5D">
      <w:pPr>
        <w:spacing w:before="2"/>
        <w:ind w:left="1061"/>
        <w:jc w:val="center"/>
        <w:rPr>
          <w:b/>
          <w:sz w:val="24"/>
        </w:rPr>
      </w:pPr>
      <w:r>
        <w:rPr>
          <w:b/>
          <w:spacing w:val="-2"/>
          <w:sz w:val="24"/>
        </w:rPr>
        <w:t>«Математика»</w:t>
      </w:r>
    </w:p>
    <w:p w:rsidR="00F00F43" w:rsidRDefault="002A7C5D">
      <w:pPr>
        <w:spacing w:before="272"/>
        <w:ind w:left="1133" w:right="844"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before="3" w:after="11" w:line="237"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825"/>
        </w:trPr>
        <w:tc>
          <w:tcPr>
            <w:tcW w:w="994" w:type="dxa"/>
          </w:tcPr>
          <w:p w:rsidR="00F00F43" w:rsidRDefault="002A7C5D">
            <w:pPr>
              <w:pStyle w:val="TableParagraph"/>
              <w:spacing w:line="237" w:lineRule="auto"/>
              <w:ind w:left="230" w:right="424" w:firstLine="91"/>
              <w:rPr>
                <w:sz w:val="24"/>
              </w:rPr>
            </w:pPr>
            <w:r>
              <w:rPr>
                <w:spacing w:val="-10"/>
                <w:sz w:val="24"/>
              </w:rPr>
              <w:t xml:space="preserve">№ </w:t>
            </w:r>
            <w:r>
              <w:rPr>
                <w:spacing w:val="-5"/>
                <w:sz w:val="24"/>
              </w:rPr>
              <w:t>п/п</w:t>
            </w:r>
          </w:p>
        </w:tc>
        <w:tc>
          <w:tcPr>
            <w:tcW w:w="4394" w:type="dxa"/>
          </w:tcPr>
          <w:p w:rsidR="00F00F43" w:rsidRDefault="002A7C5D">
            <w:pPr>
              <w:pStyle w:val="TableParagraph"/>
              <w:spacing w:line="268" w:lineRule="exact"/>
              <w:ind w:left="156" w:right="2"/>
              <w:jc w:val="center"/>
              <w:rPr>
                <w:sz w:val="24"/>
              </w:rPr>
            </w:pPr>
            <w:r>
              <w:rPr>
                <w:spacing w:val="-4"/>
                <w:sz w:val="24"/>
              </w:rPr>
              <w:t>Тема</w:t>
            </w:r>
          </w:p>
        </w:tc>
        <w:tc>
          <w:tcPr>
            <w:tcW w:w="2127" w:type="dxa"/>
          </w:tcPr>
          <w:p w:rsidR="00F00F43" w:rsidRDefault="002A7C5D">
            <w:pPr>
              <w:pStyle w:val="TableParagraph"/>
              <w:spacing w:line="237" w:lineRule="auto"/>
              <w:ind w:left="412" w:hanging="260"/>
              <w:rPr>
                <w:sz w:val="24"/>
              </w:rPr>
            </w:pPr>
            <w:r>
              <w:rPr>
                <w:spacing w:val="-2"/>
                <w:sz w:val="24"/>
              </w:rPr>
              <w:t xml:space="preserve">Количествочасов, </w:t>
            </w:r>
            <w:r>
              <w:rPr>
                <w:sz w:val="24"/>
              </w:rPr>
              <w:t>отводимых на</w:t>
            </w:r>
          </w:p>
          <w:p w:rsidR="00F00F43" w:rsidRDefault="002A7C5D">
            <w:pPr>
              <w:pStyle w:val="TableParagraph"/>
              <w:spacing w:line="261" w:lineRule="exact"/>
              <w:ind w:left="254"/>
              <w:rPr>
                <w:sz w:val="24"/>
              </w:rPr>
            </w:pPr>
            <w:r>
              <w:rPr>
                <w:sz w:val="24"/>
              </w:rPr>
              <w:t>освоение</w:t>
            </w:r>
            <w:r>
              <w:rPr>
                <w:spacing w:val="-2"/>
                <w:sz w:val="24"/>
              </w:rPr>
              <w:t>каждой</w:t>
            </w:r>
          </w:p>
        </w:tc>
        <w:tc>
          <w:tcPr>
            <w:tcW w:w="2127" w:type="dxa"/>
          </w:tcPr>
          <w:p w:rsidR="00F00F43" w:rsidRDefault="002A7C5D">
            <w:pPr>
              <w:pStyle w:val="TableParagraph"/>
              <w:spacing w:line="268" w:lineRule="exact"/>
              <w:ind w:left="691"/>
              <w:rPr>
                <w:sz w:val="24"/>
              </w:rPr>
            </w:pPr>
            <w:r>
              <w:rPr>
                <w:spacing w:val="-2"/>
                <w:sz w:val="24"/>
              </w:rPr>
              <w:t>Э(Ц)ОР</w:t>
            </w:r>
          </w:p>
        </w:tc>
      </w:tr>
    </w:tbl>
    <w:p w:rsidR="00F00F43" w:rsidRDefault="00F00F43">
      <w:pPr>
        <w:pStyle w:val="TableParagraph"/>
        <w:spacing w:line="268" w:lineRule="exact"/>
        <w:rPr>
          <w:sz w:val="24"/>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575"/>
        </w:trPr>
        <w:tc>
          <w:tcPr>
            <w:tcW w:w="994" w:type="dxa"/>
          </w:tcPr>
          <w:p w:rsidR="00F00F43" w:rsidRDefault="00F00F43">
            <w:pPr>
              <w:pStyle w:val="TableParagraph"/>
              <w:ind w:left="0"/>
              <w:rPr>
                <w:sz w:val="24"/>
              </w:rPr>
            </w:pPr>
          </w:p>
        </w:tc>
        <w:tc>
          <w:tcPr>
            <w:tcW w:w="4394" w:type="dxa"/>
          </w:tcPr>
          <w:p w:rsidR="00F00F43" w:rsidRDefault="00F00F43">
            <w:pPr>
              <w:pStyle w:val="TableParagraph"/>
              <w:ind w:left="0"/>
              <w:rPr>
                <w:sz w:val="24"/>
              </w:rPr>
            </w:pPr>
          </w:p>
        </w:tc>
        <w:tc>
          <w:tcPr>
            <w:tcW w:w="2127" w:type="dxa"/>
          </w:tcPr>
          <w:p w:rsidR="00F00F43" w:rsidRDefault="002A7C5D">
            <w:pPr>
              <w:pStyle w:val="TableParagraph"/>
              <w:spacing w:line="268" w:lineRule="exact"/>
              <w:ind w:left="131"/>
              <w:jc w:val="center"/>
              <w:rPr>
                <w:sz w:val="24"/>
              </w:rPr>
            </w:pPr>
            <w:r>
              <w:rPr>
                <w:spacing w:val="-4"/>
                <w:sz w:val="24"/>
              </w:rPr>
              <w:t>темы</w:t>
            </w:r>
          </w:p>
        </w:tc>
        <w:tc>
          <w:tcPr>
            <w:tcW w:w="2127" w:type="dxa"/>
          </w:tcPr>
          <w:p w:rsidR="00F00F43" w:rsidRDefault="00F00F43">
            <w:pPr>
              <w:pStyle w:val="TableParagraph"/>
              <w:ind w:left="0"/>
              <w:rPr>
                <w:sz w:val="24"/>
              </w:rPr>
            </w:pPr>
          </w:p>
        </w:tc>
      </w:tr>
      <w:tr w:rsidR="00F00F43">
        <w:trPr>
          <w:trHeight w:val="13683"/>
        </w:trPr>
        <w:tc>
          <w:tcPr>
            <w:tcW w:w="994" w:type="dxa"/>
          </w:tcPr>
          <w:p w:rsidR="00F00F43" w:rsidRDefault="002A7C5D">
            <w:pPr>
              <w:pStyle w:val="TableParagraph"/>
              <w:spacing w:line="268" w:lineRule="exact"/>
              <w:ind w:left="148"/>
              <w:rPr>
                <w:sz w:val="24"/>
              </w:rPr>
            </w:pPr>
            <w:r>
              <w:rPr>
                <w:spacing w:val="-5"/>
                <w:sz w:val="24"/>
              </w:rPr>
              <w:t>1.</w:t>
            </w:r>
          </w:p>
        </w:tc>
        <w:tc>
          <w:tcPr>
            <w:tcW w:w="4394" w:type="dxa"/>
          </w:tcPr>
          <w:p w:rsidR="00F00F43" w:rsidRDefault="002A7C5D">
            <w:pPr>
              <w:pStyle w:val="TableParagraph"/>
              <w:spacing w:line="226" w:lineRule="exact"/>
              <w:ind w:left="187"/>
              <w:rPr>
                <w:sz w:val="24"/>
              </w:rPr>
            </w:pPr>
            <w:r>
              <w:rPr>
                <w:sz w:val="24"/>
              </w:rPr>
              <w:t>5</w:t>
            </w:r>
            <w:r>
              <w:rPr>
                <w:spacing w:val="-2"/>
                <w:sz w:val="24"/>
              </w:rPr>
              <w:t>класс</w:t>
            </w:r>
          </w:p>
          <w:p w:rsidR="00F00F43" w:rsidRDefault="002A7C5D">
            <w:pPr>
              <w:pStyle w:val="TableParagraph"/>
              <w:numPr>
                <w:ilvl w:val="3"/>
                <w:numId w:val="174"/>
              </w:numPr>
              <w:tabs>
                <w:tab w:val="left" w:pos="1012"/>
                <w:tab w:val="left" w:pos="1087"/>
                <w:tab w:val="left" w:pos="1563"/>
                <w:tab w:val="left" w:pos="2288"/>
                <w:tab w:val="left" w:pos="2460"/>
                <w:tab w:val="left" w:pos="2945"/>
                <w:tab w:val="left" w:pos="3064"/>
              </w:tabs>
              <w:spacing w:before="11" w:line="208" w:lineRule="auto"/>
              <w:ind w:right="-15" w:firstLine="62"/>
              <w:rPr>
                <w:sz w:val="24"/>
              </w:rPr>
            </w:pPr>
            <w:r>
              <w:rPr>
                <w:sz w:val="24"/>
              </w:rPr>
              <w:tab/>
              <w:t xml:space="preserve">Натуральные числа и нуль. </w:t>
            </w:r>
            <w:r>
              <w:rPr>
                <w:spacing w:val="-2"/>
                <w:sz w:val="24"/>
              </w:rPr>
              <w:t>Натуральное</w:t>
            </w:r>
            <w:r>
              <w:rPr>
                <w:sz w:val="24"/>
              </w:rPr>
              <w:tab/>
            </w:r>
            <w:r>
              <w:rPr>
                <w:spacing w:val="-2"/>
                <w:sz w:val="24"/>
              </w:rPr>
              <w:t>число.</w:t>
            </w:r>
            <w:r>
              <w:rPr>
                <w:sz w:val="24"/>
              </w:rPr>
              <w:tab/>
            </w:r>
            <w:r>
              <w:rPr>
                <w:sz w:val="24"/>
              </w:rPr>
              <w:tab/>
            </w:r>
            <w:r>
              <w:rPr>
                <w:spacing w:val="-4"/>
                <w:sz w:val="24"/>
              </w:rPr>
              <w:t>Ряд</w:t>
            </w:r>
            <w:r>
              <w:rPr>
                <w:sz w:val="24"/>
              </w:rPr>
              <w:tab/>
            </w:r>
            <w:r>
              <w:rPr>
                <w:sz w:val="24"/>
              </w:rPr>
              <w:tab/>
            </w:r>
            <w:r>
              <w:rPr>
                <w:spacing w:val="-2"/>
                <w:sz w:val="24"/>
              </w:rPr>
              <w:t xml:space="preserve">натуральных </w:t>
            </w:r>
            <w:r>
              <w:rPr>
                <w:sz w:val="24"/>
              </w:rPr>
              <w:t xml:space="preserve">чисел.Число0.Изображениенатуральных </w:t>
            </w:r>
            <w:r>
              <w:rPr>
                <w:spacing w:val="-2"/>
                <w:sz w:val="24"/>
              </w:rPr>
              <w:t>чисел</w:t>
            </w:r>
            <w:r>
              <w:rPr>
                <w:sz w:val="24"/>
              </w:rPr>
              <w:tab/>
            </w:r>
            <w:r>
              <w:rPr>
                <w:spacing w:val="-2"/>
                <w:sz w:val="24"/>
              </w:rPr>
              <w:t>точками</w:t>
            </w:r>
            <w:r>
              <w:rPr>
                <w:sz w:val="24"/>
              </w:rPr>
              <w:tab/>
            </w:r>
            <w:r>
              <w:rPr>
                <w:spacing w:val="-6"/>
                <w:sz w:val="24"/>
              </w:rPr>
              <w:t>на</w:t>
            </w:r>
            <w:r>
              <w:rPr>
                <w:sz w:val="24"/>
              </w:rPr>
              <w:tab/>
            </w:r>
            <w:r>
              <w:rPr>
                <w:spacing w:val="-2"/>
                <w:sz w:val="24"/>
              </w:rPr>
              <w:t xml:space="preserve">координатной </w:t>
            </w:r>
            <w:r>
              <w:rPr>
                <w:sz w:val="24"/>
              </w:rPr>
              <w:t>(числовой) прямой.</w:t>
            </w:r>
          </w:p>
          <w:p w:rsidR="00F00F43" w:rsidRDefault="002A7C5D">
            <w:pPr>
              <w:pStyle w:val="TableParagraph"/>
              <w:spacing w:line="208" w:lineRule="auto"/>
              <w:ind w:right="-15"/>
              <w:jc w:val="both"/>
              <w:rPr>
                <w:sz w:val="24"/>
              </w:rPr>
            </w:pPr>
            <w:r>
              <w:rPr>
                <w:sz w:val="24"/>
              </w:rPr>
              <w:t xml:space="preserve">Позиционная система счисления. Римская нумерация как пример непозиционной системы счисления. Десятичная система </w:t>
            </w:r>
            <w:r>
              <w:rPr>
                <w:spacing w:val="-2"/>
                <w:sz w:val="24"/>
              </w:rPr>
              <w:t>счисления.</w:t>
            </w:r>
          </w:p>
          <w:p w:rsidR="00F00F43" w:rsidRDefault="002A7C5D">
            <w:pPr>
              <w:pStyle w:val="TableParagraph"/>
              <w:spacing w:line="208" w:lineRule="auto"/>
              <w:ind w:right="-15"/>
              <w:jc w:val="both"/>
              <w:rPr>
                <w:sz w:val="24"/>
              </w:rPr>
            </w:pPr>
            <w:r>
              <w:rPr>
                <w:sz w:val="24"/>
              </w:rPr>
              <w:t xml:space="preserve">Сравнение натуральных чисел, сравнение натуральных чисел с нулём. Способы сравнения. Округление натуральных </w:t>
            </w:r>
            <w:r>
              <w:rPr>
                <w:spacing w:val="-2"/>
                <w:sz w:val="24"/>
              </w:rPr>
              <w:t>чисел.</w:t>
            </w:r>
          </w:p>
          <w:p w:rsidR="00F00F43" w:rsidRDefault="002A7C5D">
            <w:pPr>
              <w:pStyle w:val="TableParagraph"/>
              <w:tabs>
                <w:tab w:val="left" w:pos="1674"/>
                <w:tab w:val="left" w:pos="4260"/>
              </w:tabs>
              <w:spacing w:line="208" w:lineRule="auto"/>
              <w:ind w:right="-15"/>
              <w:jc w:val="both"/>
              <w:rPr>
                <w:sz w:val="24"/>
              </w:rPr>
            </w:pPr>
            <w:r>
              <w:rPr>
                <w:sz w:val="24"/>
              </w:rPr>
              <w:t xml:space="preserve">Сложение натуральных чисел, свойство нуля при сложении. Вычитание как действие,обратноесложению.Умножение натуральных чисел, свойства нуля и единицы при умножении. Деление как действие, обратное умножению. Компоненты действий, связь междуними. Проверка результата арифметического </w:t>
            </w:r>
            <w:r>
              <w:rPr>
                <w:spacing w:val="-2"/>
                <w:sz w:val="24"/>
              </w:rPr>
              <w:t>действия.</w:t>
            </w:r>
            <w:r>
              <w:rPr>
                <w:sz w:val="24"/>
              </w:rPr>
              <w:tab/>
            </w:r>
            <w:r>
              <w:rPr>
                <w:spacing w:val="-2"/>
                <w:sz w:val="24"/>
              </w:rPr>
              <w:t>Переместительное</w:t>
            </w:r>
            <w:r>
              <w:rPr>
                <w:sz w:val="24"/>
              </w:rPr>
              <w:tab/>
            </w:r>
            <w:r>
              <w:rPr>
                <w:spacing w:val="-10"/>
                <w:sz w:val="24"/>
              </w:rPr>
              <w:t xml:space="preserve">и </w:t>
            </w:r>
            <w:r>
              <w:rPr>
                <w:sz w:val="24"/>
              </w:rPr>
              <w:t>сочетательноесвойства(законы)сложения иумножения,распределительноесвойство (закон) умножения.</w:t>
            </w:r>
          </w:p>
          <w:p w:rsidR="00F00F43" w:rsidRDefault="002A7C5D">
            <w:pPr>
              <w:pStyle w:val="TableParagraph"/>
              <w:spacing w:line="208" w:lineRule="auto"/>
              <w:ind w:right="-15"/>
              <w:jc w:val="both"/>
              <w:rPr>
                <w:sz w:val="24"/>
              </w:rPr>
            </w:pPr>
            <w:r>
              <w:rPr>
                <w:sz w:val="24"/>
              </w:rPr>
              <w:t>Использование букв для обозначения неизвестногокомпонентаизаписисвойств арифметических действий.</w:t>
            </w:r>
          </w:p>
          <w:p w:rsidR="00F00F43" w:rsidRDefault="002A7C5D">
            <w:pPr>
              <w:pStyle w:val="TableParagraph"/>
              <w:spacing w:line="208" w:lineRule="auto"/>
              <w:ind w:right="-15"/>
              <w:jc w:val="both"/>
              <w:rPr>
                <w:sz w:val="24"/>
              </w:rPr>
            </w:pPr>
            <w:r>
              <w:rPr>
                <w:sz w:val="24"/>
              </w:rPr>
              <w:t>Делители и кратные числа, разложение на множители. Простые и составные числа. Признаки делимости на 2, 5, 10, 3, 9. Деление с остатком.</w:t>
            </w:r>
          </w:p>
          <w:p w:rsidR="00F00F43" w:rsidRDefault="002A7C5D">
            <w:pPr>
              <w:pStyle w:val="TableParagraph"/>
              <w:spacing w:line="208" w:lineRule="auto"/>
              <w:ind w:right="-15"/>
              <w:jc w:val="both"/>
              <w:rPr>
                <w:sz w:val="24"/>
              </w:rPr>
            </w:pPr>
            <w:r>
              <w:rPr>
                <w:sz w:val="24"/>
              </w:rPr>
              <w:t xml:space="preserve">Степень с натуральным показателем. Запись числа в виде суммы разрядных </w:t>
            </w:r>
            <w:r>
              <w:rPr>
                <w:spacing w:val="-2"/>
                <w:sz w:val="24"/>
              </w:rPr>
              <w:t>слагаемых.</w:t>
            </w:r>
          </w:p>
          <w:p w:rsidR="00F00F43" w:rsidRDefault="002A7C5D">
            <w:pPr>
              <w:pStyle w:val="TableParagraph"/>
              <w:tabs>
                <w:tab w:val="left" w:pos="2020"/>
                <w:tab w:val="left" w:pos="3172"/>
              </w:tabs>
              <w:spacing w:line="208" w:lineRule="auto"/>
              <w:ind w:right="-15"/>
              <w:jc w:val="both"/>
              <w:rPr>
                <w:sz w:val="24"/>
              </w:rPr>
            </w:pPr>
            <w:r>
              <w:rPr>
                <w:sz w:val="24"/>
              </w:rPr>
              <w:t xml:space="preserve">Числовое выражение. Вычисление значений числовых выражений, порядок выполнения действий.Использованиепри вычислениях переместительного и сочетательного свойств (законов) </w:t>
            </w:r>
            <w:r>
              <w:rPr>
                <w:spacing w:val="-2"/>
                <w:sz w:val="24"/>
              </w:rPr>
              <w:t>сложения</w:t>
            </w:r>
            <w:r>
              <w:rPr>
                <w:sz w:val="24"/>
              </w:rPr>
              <w:tab/>
            </w:r>
            <w:r>
              <w:rPr>
                <w:spacing w:val="-10"/>
                <w:sz w:val="24"/>
              </w:rPr>
              <w:t>и</w:t>
            </w:r>
            <w:r>
              <w:rPr>
                <w:sz w:val="24"/>
              </w:rPr>
              <w:tab/>
            </w:r>
            <w:r>
              <w:rPr>
                <w:spacing w:val="-2"/>
                <w:sz w:val="24"/>
              </w:rPr>
              <w:t xml:space="preserve">умножения, </w:t>
            </w:r>
            <w:r>
              <w:rPr>
                <w:sz w:val="24"/>
              </w:rPr>
              <w:t>распределительного свойства умножения.</w:t>
            </w:r>
          </w:p>
          <w:p w:rsidR="00F00F43" w:rsidRDefault="002A7C5D">
            <w:pPr>
              <w:pStyle w:val="TableParagraph"/>
              <w:numPr>
                <w:ilvl w:val="3"/>
                <w:numId w:val="174"/>
              </w:numPr>
              <w:tabs>
                <w:tab w:val="left" w:pos="1026"/>
              </w:tabs>
              <w:spacing w:line="229" w:lineRule="exact"/>
              <w:ind w:left="1026" w:hanging="1022"/>
              <w:jc w:val="both"/>
              <w:rPr>
                <w:sz w:val="24"/>
              </w:rPr>
            </w:pPr>
            <w:r>
              <w:rPr>
                <w:spacing w:val="-2"/>
                <w:sz w:val="24"/>
              </w:rPr>
              <w:t>Дроби.</w:t>
            </w:r>
          </w:p>
          <w:p w:rsidR="00F00F43" w:rsidRDefault="002A7C5D">
            <w:pPr>
              <w:pStyle w:val="TableParagraph"/>
              <w:spacing w:before="10" w:line="208" w:lineRule="auto"/>
              <w:ind w:right="-15"/>
              <w:jc w:val="both"/>
              <w:rPr>
                <w:sz w:val="24"/>
              </w:rPr>
            </w:pPr>
            <w:r>
              <w:rPr>
                <w:sz w:val="24"/>
              </w:rPr>
              <w:t>Представлениеодробикакспособезаписи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неправильнойдроби.Изображениедробей точками на числовой прямой. Основное свойство дроби. Сокращение дробей. Приведение дроби к новомузнаменателю. Сравнение дробей.</w:t>
            </w:r>
          </w:p>
          <w:p w:rsidR="00F00F43" w:rsidRDefault="002A7C5D">
            <w:pPr>
              <w:pStyle w:val="TableParagraph"/>
              <w:spacing w:line="240" w:lineRule="exact"/>
              <w:ind w:right="-15"/>
              <w:jc w:val="both"/>
              <w:rPr>
                <w:sz w:val="24"/>
              </w:rPr>
            </w:pPr>
            <w:r>
              <w:rPr>
                <w:sz w:val="24"/>
              </w:rPr>
              <w:t>Сложение и вычитание дробей. Умножениеиделениедробей,</w:t>
            </w:r>
            <w:r>
              <w:rPr>
                <w:spacing w:val="-2"/>
                <w:sz w:val="24"/>
              </w:rPr>
              <w:t>взаимно-</w:t>
            </w:r>
          </w:p>
        </w:tc>
        <w:tc>
          <w:tcPr>
            <w:tcW w:w="2127" w:type="dxa"/>
          </w:tcPr>
          <w:p w:rsidR="00F00F43" w:rsidRDefault="002A7C5D">
            <w:pPr>
              <w:pStyle w:val="TableParagraph"/>
              <w:ind w:left="66" w:right="41" w:hanging="10"/>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программеучителя</w:t>
            </w:r>
          </w:p>
        </w:tc>
        <w:tc>
          <w:tcPr>
            <w:tcW w:w="2127" w:type="dxa"/>
          </w:tcPr>
          <w:p w:rsidR="00F00F43" w:rsidRDefault="002A7C5D">
            <w:pPr>
              <w:pStyle w:val="TableParagraph"/>
              <w:ind w:left="9" w:right="-15" w:firstLine="4"/>
              <w:jc w:val="center"/>
              <w:rPr>
                <w:i/>
                <w:sz w:val="24"/>
              </w:rPr>
            </w:pPr>
            <w:r>
              <w:rPr>
                <w:i/>
                <w:sz w:val="24"/>
              </w:rPr>
              <w:t xml:space="preserve">Каждый учитель- предметник в своей рабочей программе указывает в 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 xml:space="preserve">игровыепрограммы, коллекциицифровых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bl>
    <w:p w:rsidR="00F00F43" w:rsidRDefault="00F00F43">
      <w:pPr>
        <w:pStyle w:val="TableParagraph"/>
        <w:jc w:val="center"/>
        <w:rPr>
          <w:i/>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обратныедроби.Нахождениечастицелого и целого по его части.</w:t>
            </w:r>
          </w:p>
          <w:p w:rsidR="00F00F43" w:rsidRDefault="002A7C5D">
            <w:pPr>
              <w:pStyle w:val="TableParagraph"/>
              <w:spacing w:line="208" w:lineRule="auto"/>
              <w:ind w:right="-15"/>
              <w:jc w:val="both"/>
              <w:rPr>
                <w:sz w:val="24"/>
              </w:rPr>
            </w:pPr>
            <w:r>
              <w:rPr>
                <w:sz w:val="24"/>
              </w:rPr>
              <w:t>Десятичнаязаписьдробей.Представление десятичной дроби в виде обыкновенной. Изображение десятичных дробей точками на числовой прямой. Сравнение десятичных дробей.</w:t>
            </w:r>
          </w:p>
          <w:p w:rsidR="00F00F43" w:rsidRDefault="002A7C5D">
            <w:pPr>
              <w:pStyle w:val="TableParagraph"/>
              <w:spacing w:line="208" w:lineRule="auto"/>
              <w:ind w:right="-15"/>
              <w:jc w:val="both"/>
              <w:rPr>
                <w:sz w:val="24"/>
              </w:rPr>
            </w:pPr>
            <w:r>
              <w:rPr>
                <w:sz w:val="24"/>
              </w:rPr>
              <w:t>Арифметические действия с десятичными дробями. Округление десятичных дробей.</w:t>
            </w:r>
          </w:p>
          <w:p w:rsidR="00F00F43" w:rsidRDefault="002A7C5D">
            <w:pPr>
              <w:pStyle w:val="TableParagraph"/>
              <w:numPr>
                <w:ilvl w:val="3"/>
                <w:numId w:val="173"/>
              </w:numPr>
              <w:tabs>
                <w:tab w:val="left" w:pos="1026"/>
                <w:tab w:val="left" w:pos="1270"/>
                <w:tab w:val="left" w:pos="2387"/>
                <w:tab w:val="left" w:pos="3774"/>
              </w:tabs>
              <w:spacing w:line="208" w:lineRule="auto"/>
              <w:ind w:right="-15"/>
              <w:rPr>
                <w:sz w:val="24"/>
              </w:rPr>
            </w:pPr>
            <w:r>
              <w:rPr>
                <w:sz w:val="24"/>
              </w:rPr>
              <w:t xml:space="preserve">Решение текстовых задач. Решениетекстовыхзадачарифметическим </w:t>
            </w:r>
            <w:r>
              <w:rPr>
                <w:spacing w:val="-2"/>
                <w:sz w:val="24"/>
              </w:rPr>
              <w:t>способом.</w:t>
            </w:r>
            <w:r>
              <w:rPr>
                <w:sz w:val="24"/>
              </w:rPr>
              <w:tab/>
            </w:r>
            <w:r>
              <w:rPr>
                <w:sz w:val="24"/>
              </w:rPr>
              <w:tab/>
            </w:r>
            <w:r>
              <w:rPr>
                <w:spacing w:val="-2"/>
                <w:sz w:val="24"/>
              </w:rPr>
              <w:t>Решение</w:t>
            </w:r>
            <w:r>
              <w:rPr>
                <w:sz w:val="24"/>
              </w:rPr>
              <w:tab/>
            </w:r>
            <w:r>
              <w:rPr>
                <w:spacing w:val="-2"/>
                <w:sz w:val="24"/>
              </w:rPr>
              <w:t>логических</w:t>
            </w:r>
            <w:r>
              <w:rPr>
                <w:sz w:val="24"/>
              </w:rPr>
              <w:tab/>
            </w:r>
            <w:r>
              <w:rPr>
                <w:spacing w:val="-2"/>
                <w:sz w:val="24"/>
              </w:rPr>
              <w:t xml:space="preserve">задач. </w:t>
            </w:r>
            <w:r>
              <w:rPr>
                <w:sz w:val="24"/>
              </w:rPr>
              <w:t>Решениезадачпереборомвсехвозможных вариантов.Использованиеприрешении задач таблиц и схем.</w:t>
            </w:r>
          </w:p>
          <w:p w:rsidR="00F00F43" w:rsidRDefault="002A7C5D">
            <w:pPr>
              <w:pStyle w:val="TableParagraph"/>
              <w:spacing w:line="208" w:lineRule="auto"/>
              <w:ind w:right="-15"/>
              <w:jc w:val="both"/>
              <w:rPr>
                <w:sz w:val="24"/>
              </w:rPr>
            </w:pPr>
            <w:r>
              <w:rPr>
                <w:sz w:val="24"/>
              </w:rPr>
              <w:t xml:space="preserve">Решение задач, содержащих зависимости, связывающие величины: скорость, время, расстояние, цена, количество, стоимость. Единицыизмерения:массы,объёма,цены, расстояния, времени, скорости. Связь между единицами измерения каждой </w:t>
            </w:r>
            <w:r>
              <w:rPr>
                <w:spacing w:val="-2"/>
                <w:sz w:val="24"/>
              </w:rPr>
              <w:t>величины.</w:t>
            </w:r>
          </w:p>
          <w:p w:rsidR="00F00F43" w:rsidRDefault="002A7C5D">
            <w:pPr>
              <w:pStyle w:val="TableParagraph"/>
              <w:spacing w:line="208" w:lineRule="auto"/>
              <w:rPr>
                <w:sz w:val="24"/>
              </w:rPr>
            </w:pPr>
            <w:r>
              <w:rPr>
                <w:sz w:val="24"/>
              </w:rPr>
              <w:t>Решение основных задач на дроби. Представлениеданныхввидетаблиц, столбчатых диаграмм.</w:t>
            </w:r>
          </w:p>
          <w:p w:rsidR="00F00F43" w:rsidRDefault="002A7C5D">
            <w:pPr>
              <w:pStyle w:val="TableParagraph"/>
              <w:numPr>
                <w:ilvl w:val="3"/>
                <w:numId w:val="173"/>
              </w:numPr>
              <w:tabs>
                <w:tab w:val="left" w:pos="1026"/>
                <w:tab w:val="left" w:pos="1199"/>
                <w:tab w:val="left" w:pos="2768"/>
              </w:tabs>
              <w:spacing w:line="208" w:lineRule="auto"/>
              <w:ind w:right="-15"/>
              <w:rPr>
                <w:sz w:val="24"/>
              </w:rPr>
            </w:pPr>
            <w:r>
              <w:rPr>
                <w:sz w:val="24"/>
              </w:rPr>
              <w:t xml:space="preserve">Наглядная геометрия. Наглядныепредставленияофигурахна плоскости:точка,прямая,отрезок,луч, </w:t>
            </w:r>
            <w:r>
              <w:rPr>
                <w:spacing w:val="-4"/>
                <w:sz w:val="24"/>
              </w:rPr>
              <w:t>угол,</w:t>
            </w:r>
            <w:r>
              <w:rPr>
                <w:sz w:val="24"/>
              </w:rPr>
              <w:tab/>
            </w:r>
            <w:r>
              <w:rPr>
                <w:sz w:val="24"/>
              </w:rPr>
              <w:tab/>
            </w:r>
            <w:r>
              <w:rPr>
                <w:spacing w:val="-2"/>
                <w:sz w:val="24"/>
              </w:rPr>
              <w:t>ломаная,</w:t>
            </w:r>
            <w:r>
              <w:rPr>
                <w:sz w:val="24"/>
              </w:rPr>
              <w:tab/>
            </w:r>
            <w:r>
              <w:rPr>
                <w:spacing w:val="-2"/>
                <w:sz w:val="24"/>
              </w:rPr>
              <w:t xml:space="preserve">многоугольник, </w:t>
            </w:r>
            <w:r>
              <w:rPr>
                <w:sz w:val="24"/>
              </w:rPr>
              <w:t>окружность,круг.Угол.Прямой, острый, тупой и развёрнутый углы.</w:t>
            </w:r>
          </w:p>
          <w:p w:rsidR="00F00F43" w:rsidRDefault="002A7C5D">
            <w:pPr>
              <w:pStyle w:val="TableParagraph"/>
              <w:spacing w:line="208" w:lineRule="auto"/>
              <w:ind w:right="-15"/>
              <w:jc w:val="both"/>
              <w:rPr>
                <w:sz w:val="24"/>
              </w:rPr>
            </w:pPr>
            <w:r>
              <w:rPr>
                <w:sz w:val="24"/>
              </w:rPr>
              <w:t>Длина отрезка, метрические единицы длины. Длина ломаной, периметр многоугольника. Измерение и построение углов с помощью транспортира.</w:t>
            </w:r>
          </w:p>
          <w:p w:rsidR="00F00F43" w:rsidRDefault="002A7C5D">
            <w:pPr>
              <w:pStyle w:val="TableParagraph"/>
              <w:tabs>
                <w:tab w:val="left" w:pos="2768"/>
              </w:tabs>
              <w:spacing w:line="208" w:lineRule="auto"/>
              <w:ind w:right="-15"/>
              <w:jc w:val="both"/>
              <w:rPr>
                <w:sz w:val="24"/>
              </w:rPr>
            </w:pPr>
            <w:r>
              <w:rPr>
                <w:sz w:val="24"/>
              </w:rPr>
              <w:t xml:space="preserve">Наглядные представления о фигурах на </w:t>
            </w:r>
            <w:r>
              <w:rPr>
                <w:spacing w:val="-2"/>
                <w:sz w:val="24"/>
              </w:rPr>
              <w:t>плоскости:</w:t>
            </w:r>
            <w:r>
              <w:rPr>
                <w:sz w:val="24"/>
              </w:rPr>
              <w:tab/>
            </w:r>
            <w:r>
              <w:rPr>
                <w:spacing w:val="-2"/>
                <w:sz w:val="24"/>
              </w:rPr>
              <w:t xml:space="preserve">многоугольник, </w:t>
            </w:r>
            <w:r>
              <w:rPr>
                <w:sz w:val="24"/>
              </w:rPr>
              <w:t>прямоугольник, квадрат, треугольник, о равенстве фигур.</w:t>
            </w:r>
          </w:p>
          <w:p w:rsidR="00F00F43" w:rsidRDefault="002A7C5D">
            <w:pPr>
              <w:pStyle w:val="TableParagraph"/>
              <w:tabs>
                <w:tab w:val="left" w:pos="1723"/>
                <w:tab w:val="left" w:pos="3176"/>
              </w:tabs>
              <w:spacing w:line="208" w:lineRule="auto"/>
              <w:ind w:right="-15"/>
              <w:jc w:val="both"/>
              <w:rPr>
                <w:sz w:val="24"/>
              </w:rPr>
            </w:pPr>
            <w:r>
              <w:rPr>
                <w:sz w:val="24"/>
              </w:rPr>
              <w:t xml:space="preserve">Изображение фигур, в том числе на </w:t>
            </w:r>
            <w:r>
              <w:rPr>
                <w:spacing w:val="-2"/>
                <w:sz w:val="24"/>
              </w:rPr>
              <w:t>клетчатой</w:t>
            </w:r>
            <w:r>
              <w:rPr>
                <w:sz w:val="24"/>
              </w:rPr>
              <w:tab/>
            </w:r>
            <w:r>
              <w:rPr>
                <w:spacing w:val="-2"/>
                <w:sz w:val="24"/>
              </w:rPr>
              <w:t>бумаге.</w:t>
            </w:r>
            <w:r>
              <w:rPr>
                <w:sz w:val="24"/>
              </w:rPr>
              <w:tab/>
            </w:r>
            <w:r>
              <w:rPr>
                <w:spacing w:val="-2"/>
                <w:sz w:val="24"/>
              </w:rPr>
              <w:t xml:space="preserve">Построение </w:t>
            </w:r>
            <w:r>
              <w:rPr>
                <w:sz w:val="24"/>
              </w:rPr>
              <w:t>конфигураций из частей прямой, окружности на нелинованной и клетчатой бумаге. Использование свойств сторон и углов прямоугольника, квадрата.</w:t>
            </w:r>
          </w:p>
          <w:p w:rsidR="00F00F43" w:rsidRDefault="002A7C5D">
            <w:pPr>
              <w:pStyle w:val="TableParagraph"/>
              <w:tabs>
                <w:tab w:val="left" w:pos="1765"/>
                <w:tab w:val="left" w:pos="4260"/>
              </w:tabs>
              <w:spacing w:line="208" w:lineRule="auto"/>
              <w:ind w:right="-15"/>
              <w:jc w:val="both"/>
              <w:rPr>
                <w:sz w:val="24"/>
              </w:rPr>
            </w:pPr>
            <w:r>
              <w:rPr>
                <w:spacing w:val="-2"/>
                <w:sz w:val="24"/>
              </w:rPr>
              <w:t>Площадь</w:t>
            </w:r>
            <w:r>
              <w:rPr>
                <w:sz w:val="24"/>
              </w:rPr>
              <w:tab/>
            </w:r>
            <w:r>
              <w:rPr>
                <w:spacing w:val="-2"/>
                <w:sz w:val="24"/>
              </w:rPr>
              <w:t>прямоугольника</w:t>
            </w:r>
            <w:r>
              <w:rPr>
                <w:sz w:val="24"/>
              </w:rPr>
              <w:tab/>
            </w:r>
            <w:r>
              <w:rPr>
                <w:spacing w:val="-10"/>
                <w:sz w:val="24"/>
              </w:rPr>
              <w:t xml:space="preserve">и </w:t>
            </w:r>
            <w:r>
              <w:rPr>
                <w:sz w:val="24"/>
              </w:rPr>
              <w:t>многоугольников, составленных из прямоугольников, в том числе фигур, изображённых на клетчатой бумаге. Единицы измерения площади.</w:t>
            </w:r>
          </w:p>
          <w:p w:rsidR="00F00F43" w:rsidRDefault="002A7C5D">
            <w:pPr>
              <w:pStyle w:val="TableParagraph"/>
              <w:tabs>
                <w:tab w:val="left" w:pos="1953"/>
                <w:tab w:val="left" w:pos="3473"/>
                <w:tab w:val="left" w:pos="4265"/>
              </w:tabs>
              <w:spacing w:line="208" w:lineRule="auto"/>
              <w:ind w:right="-15"/>
              <w:jc w:val="both"/>
              <w:rPr>
                <w:sz w:val="24"/>
              </w:rPr>
            </w:pPr>
            <w:r>
              <w:rPr>
                <w:spacing w:val="-2"/>
                <w:sz w:val="24"/>
              </w:rPr>
              <w:t>Наглядные</w:t>
            </w:r>
            <w:r>
              <w:rPr>
                <w:sz w:val="24"/>
              </w:rPr>
              <w:tab/>
            </w:r>
            <w:r>
              <w:rPr>
                <w:spacing w:val="-2"/>
                <w:sz w:val="24"/>
              </w:rPr>
              <w:t>представления</w:t>
            </w:r>
            <w:r>
              <w:rPr>
                <w:sz w:val="24"/>
              </w:rPr>
              <w:tab/>
            </w:r>
            <w:r>
              <w:rPr>
                <w:sz w:val="24"/>
              </w:rPr>
              <w:tab/>
            </w:r>
            <w:r>
              <w:rPr>
                <w:spacing w:val="-10"/>
                <w:sz w:val="24"/>
              </w:rPr>
              <w:t xml:space="preserve">о </w:t>
            </w:r>
            <w:r>
              <w:rPr>
                <w:spacing w:val="-2"/>
                <w:sz w:val="24"/>
              </w:rPr>
              <w:t>пространственных</w:t>
            </w:r>
            <w:r>
              <w:rPr>
                <w:sz w:val="24"/>
              </w:rPr>
              <w:tab/>
            </w:r>
            <w:r>
              <w:rPr>
                <w:sz w:val="24"/>
              </w:rPr>
              <w:tab/>
            </w:r>
            <w:r>
              <w:rPr>
                <w:spacing w:val="-2"/>
                <w:sz w:val="24"/>
              </w:rPr>
              <w:t xml:space="preserve">фигурах: </w:t>
            </w:r>
            <w:r>
              <w:rPr>
                <w:sz w:val="24"/>
              </w:rPr>
              <w:t>прямоугольный параллелепипед, куб, многогранники.Изображениепростейших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00F43" w:rsidRDefault="002A7C5D">
            <w:pPr>
              <w:pStyle w:val="TableParagraph"/>
              <w:spacing w:line="240" w:lineRule="exact"/>
              <w:ind w:right="-15"/>
              <w:jc w:val="both"/>
              <w:rPr>
                <w:sz w:val="24"/>
              </w:rPr>
            </w:pPr>
            <w:r>
              <w:rPr>
                <w:sz w:val="24"/>
              </w:rPr>
              <w:t>Объём прямоугольного параллелепипеда, куба. Единицы измерения объёма.</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26" w:lineRule="exact"/>
              <w:rPr>
                <w:sz w:val="24"/>
              </w:rPr>
            </w:pPr>
            <w:r>
              <w:rPr>
                <w:sz w:val="24"/>
              </w:rPr>
              <w:t>6</w:t>
            </w:r>
            <w:r>
              <w:rPr>
                <w:spacing w:val="-2"/>
                <w:sz w:val="24"/>
              </w:rPr>
              <w:t>класс</w:t>
            </w:r>
          </w:p>
          <w:p w:rsidR="00F00F43" w:rsidRDefault="002A7C5D">
            <w:pPr>
              <w:pStyle w:val="TableParagraph"/>
              <w:numPr>
                <w:ilvl w:val="3"/>
                <w:numId w:val="172"/>
              </w:numPr>
              <w:tabs>
                <w:tab w:val="left" w:pos="1024"/>
                <w:tab w:val="left" w:pos="1541"/>
                <w:tab w:val="left" w:pos="1822"/>
                <w:tab w:val="left" w:pos="1880"/>
                <w:tab w:val="left" w:pos="2557"/>
                <w:tab w:val="left" w:pos="2974"/>
                <w:tab w:val="left" w:pos="3061"/>
                <w:tab w:val="left" w:pos="4259"/>
              </w:tabs>
              <w:spacing w:before="11" w:line="208" w:lineRule="auto"/>
              <w:ind w:right="-15"/>
              <w:rPr>
                <w:sz w:val="24"/>
              </w:rPr>
            </w:pPr>
            <w:r>
              <w:rPr>
                <w:sz w:val="24"/>
              </w:rPr>
              <w:t xml:space="preserve">Натуральные числа. </w:t>
            </w:r>
            <w:r>
              <w:rPr>
                <w:spacing w:val="-2"/>
                <w:sz w:val="24"/>
              </w:rPr>
              <w:t>Арифметические</w:t>
            </w:r>
            <w:r>
              <w:rPr>
                <w:sz w:val="24"/>
              </w:rPr>
              <w:tab/>
            </w:r>
            <w:r>
              <w:rPr>
                <w:sz w:val="24"/>
              </w:rPr>
              <w:tab/>
            </w:r>
            <w:r>
              <w:rPr>
                <w:sz w:val="24"/>
              </w:rPr>
              <w:tab/>
            </w:r>
            <w:r>
              <w:rPr>
                <w:spacing w:val="-2"/>
                <w:sz w:val="24"/>
              </w:rPr>
              <w:t>действия</w:t>
            </w:r>
            <w:r>
              <w:rPr>
                <w:sz w:val="24"/>
              </w:rPr>
              <w:tab/>
              <w:t xml:space="preserve">с многозначныминатуральнымичислами. Числовыевыражения,порядокдействий, использованиескобок.Использованиепри </w:t>
            </w:r>
            <w:r>
              <w:rPr>
                <w:spacing w:val="-2"/>
                <w:sz w:val="24"/>
              </w:rPr>
              <w:t>вычислениях</w:t>
            </w:r>
            <w:r>
              <w:rPr>
                <w:sz w:val="24"/>
              </w:rPr>
              <w:tab/>
            </w:r>
            <w:r>
              <w:rPr>
                <w:sz w:val="24"/>
              </w:rPr>
              <w:tab/>
            </w:r>
            <w:r>
              <w:rPr>
                <w:spacing w:val="-2"/>
                <w:sz w:val="24"/>
              </w:rPr>
              <w:t>переместительного</w:t>
            </w:r>
            <w:r>
              <w:rPr>
                <w:sz w:val="24"/>
              </w:rPr>
              <w:tab/>
            </w:r>
            <w:r>
              <w:rPr>
                <w:spacing w:val="-10"/>
                <w:sz w:val="24"/>
              </w:rPr>
              <w:t xml:space="preserve">и </w:t>
            </w:r>
            <w:r>
              <w:rPr>
                <w:spacing w:val="-2"/>
                <w:sz w:val="24"/>
              </w:rPr>
              <w:t>сочетательного</w:t>
            </w:r>
            <w:r>
              <w:rPr>
                <w:sz w:val="24"/>
              </w:rPr>
              <w:tab/>
            </w:r>
            <w:r>
              <w:rPr>
                <w:sz w:val="24"/>
              </w:rPr>
              <w:tab/>
            </w:r>
            <w:r>
              <w:rPr>
                <w:spacing w:val="-2"/>
                <w:sz w:val="24"/>
              </w:rPr>
              <w:t>свойств</w:t>
            </w:r>
            <w:r>
              <w:rPr>
                <w:sz w:val="24"/>
              </w:rPr>
              <w:tab/>
            </w:r>
            <w:r>
              <w:rPr>
                <w:spacing w:val="-2"/>
                <w:sz w:val="24"/>
              </w:rPr>
              <w:t>сложения</w:t>
            </w:r>
            <w:r>
              <w:rPr>
                <w:sz w:val="24"/>
              </w:rPr>
              <w:tab/>
            </w:r>
            <w:r>
              <w:rPr>
                <w:spacing w:val="-10"/>
                <w:sz w:val="24"/>
              </w:rPr>
              <w:t xml:space="preserve">и </w:t>
            </w:r>
            <w:r>
              <w:rPr>
                <w:sz w:val="24"/>
              </w:rPr>
              <w:t xml:space="preserve">умножения,распределительногосвойства </w:t>
            </w:r>
            <w:r>
              <w:rPr>
                <w:spacing w:val="-2"/>
                <w:sz w:val="24"/>
              </w:rPr>
              <w:t>умножения.</w:t>
            </w:r>
            <w:r>
              <w:rPr>
                <w:sz w:val="24"/>
              </w:rPr>
              <w:tab/>
            </w:r>
            <w:r>
              <w:rPr>
                <w:spacing w:val="-2"/>
                <w:sz w:val="24"/>
              </w:rPr>
              <w:t>Округление</w:t>
            </w:r>
            <w:r>
              <w:rPr>
                <w:sz w:val="24"/>
              </w:rPr>
              <w:tab/>
            </w:r>
            <w:r>
              <w:rPr>
                <w:sz w:val="24"/>
              </w:rPr>
              <w:tab/>
            </w:r>
            <w:r>
              <w:rPr>
                <w:spacing w:val="-2"/>
                <w:sz w:val="24"/>
              </w:rPr>
              <w:t>натуральных чисел.</w:t>
            </w:r>
          </w:p>
          <w:p w:rsidR="00F00F43" w:rsidRDefault="002A7C5D">
            <w:pPr>
              <w:pStyle w:val="TableParagraph"/>
              <w:spacing w:line="208" w:lineRule="auto"/>
              <w:ind w:right="-15"/>
              <w:jc w:val="both"/>
              <w:rPr>
                <w:sz w:val="24"/>
              </w:rPr>
            </w:pPr>
            <w:r>
              <w:rPr>
                <w:sz w:val="24"/>
              </w:rPr>
              <w:t>Делители и кратные числа, наибольший общий делитель и наименьшее общее кратное. Делимость суммы и произведения. Деление с остатком.</w:t>
            </w:r>
          </w:p>
          <w:p w:rsidR="00F00F43" w:rsidRDefault="002A7C5D">
            <w:pPr>
              <w:pStyle w:val="TableParagraph"/>
              <w:numPr>
                <w:ilvl w:val="3"/>
                <w:numId w:val="172"/>
              </w:numPr>
              <w:tabs>
                <w:tab w:val="left" w:pos="1024"/>
              </w:tabs>
              <w:spacing w:line="229" w:lineRule="exact"/>
              <w:ind w:left="1024" w:hanging="1020"/>
              <w:jc w:val="both"/>
              <w:rPr>
                <w:sz w:val="24"/>
              </w:rPr>
            </w:pPr>
            <w:r>
              <w:rPr>
                <w:spacing w:val="-2"/>
                <w:sz w:val="24"/>
              </w:rPr>
              <w:t>Дроби.</w:t>
            </w:r>
          </w:p>
          <w:p w:rsidR="00F00F43" w:rsidRDefault="002A7C5D">
            <w:pPr>
              <w:pStyle w:val="TableParagraph"/>
              <w:tabs>
                <w:tab w:val="left" w:pos="2212"/>
                <w:tab w:val="left" w:pos="3954"/>
              </w:tabs>
              <w:spacing w:before="11" w:line="208" w:lineRule="auto"/>
              <w:ind w:right="-15"/>
              <w:jc w:val="both"/>
              <w:rPr>
                <w:sz w:val="24"/>
              </w:rPr>
            </w:pPr>
            <w:r>
              <w:rPr>
                <w:sz w:val="24"/>
              </w:rPr>
              <w:t xml:space="preserve">Обыкновенная дробь, основное свойство дроби, сокращение дробей. Сравнение и упорядочиваниедробей.Решениезадачна нахождение части от целого и целого по его части. Дробное число как результат деления.Представлениедесятичнойдроби ввидеобыкновеннойдробиивозможность представленияобыкновеннойдробиввиде десятичной. Десятичные дроби и </w:t>
            </w:r>
            <w:r>
              <w:rPr>
                <w:spacing w:val="-2"/>
                <w:sz w:val="24"/>
              </w:rPr>
              <w:t>метрическая</w:t>
            </w:r>
            <w:r>
              <w:rPr>
                <w:sz w:val="24"/>
              </w:rPr>
              <w:tab/>
            </w:r>
            <w:r>
              <w:rPr>
                <w:spacing w:val="-2"/>
                <w:sz w:val="24"/>
              </w:rPr>
              <w:t>система</w:t>
            </w:r>
            <w:r>
              <w:rPr>
                <w:sz w:val="24"/>
              </w:rPr>
              <w:tab/>
            </w:r>
            <w:r>
              <w:rPr>
                <w:spacing w:val="-4"/>
                <w:sz w:val="24"/>
              </w:rPr>
              <w:t xml:space="preserve">мер. </w:t>
            </w:r>
            <w:r>
              <w:rPr>
                <w:sz w:val="24"/>
              </w:rPr>
              <w:t>Арифметические действия и числовые выражения с обыкновенными и десятичными дробями.</w:t>
            </w:r>
          </w:p>
          <w:p w:rsidR="00F00F43" w:rsidRDefault="002A7C5D">
            <w:pPr>
              <w:pStyle w:val="TableParagraph"/>
              <w:spacing w:line="208" w:lineRule="auto"/>
              <w:ind w:right="-15"/>
              <w:jc w:val="both"/>
              <w:rPr>
                <w:sz w:val="24"/>
              </w:rPr>
            </w:pPr>
            <w:r>
              <w:rPr>
                <w:sz w:val="24"/>
              </w:rPr>
              <w:t>Отношение.Делениевданномотношении. Масштаб, пропорция. Применение пропорций при решении задач.</w:t>
            </w:r>
          </w:p>
          <w:p w:rsidR="00F00F43" w:rsidRDefault="002A7C5D">
            <w:pPr>
              <w:pStyle w:val="TableParagraph"/>
              <w:spacing w:line="208" w:lineRule="auto"/>
              <w:ind w:right="-15"/>
              <w:jc w:val="both"/>
              <w:rPr>
                <w:sz w:val="24"/>
              </w:rPr>
            </w:pPr>
            <w:r>
              <w:rPr>
                <w:sz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w:t>
            </w:r>
            <w:r>
              <w:rPr>
                <w:spacing w:val="-2"/>
                <w:sz w:val="24"/>
              </w:rPr>
              <w:t>процентах.</w:t>
            </w:r>
          </w:p>
          <w:p w:rsidR="00F00F43" w:rsidRDefault="002A7C5D">
            <w:pPr>
              <w:pStyle w:val="TableParagraph"/>
              <w:numPr>
                <w:ilvl w:val="3"/>
                <w:numId w:val="172"/>
              </w:numPr>
              <w:tabs>
                <w:tab w:val="left" w:pos="1784"/>
                <w:tab w:val="left" w:pos="4260"/>
              </w:tabs>
              <w:spacing w:line="208" w:lineRule="auto"/>
              <w:ind w:right="-15"/>
              <w:jc w:val="both"/>
              <w:rPr>
                <w:sz w:val="24"/>
              </w:rPr>
            </w:pPr>
            <w:r>
              <w:rPr>
                <w:spacing w:val="-2"/>
                <w:sz w:val="24"/>
              </w:rPr>
              <w:t>Положительные</w:t>
            </w:r>
            <w:r>
              <w:rPr>
                <w:sz w:val="24"/>
              </w:rPr>
              <w:tab/>
            </w:r>
            <w:r>
              <w:rPr>
                <w:spacing w:val="-10"/>
                <w:sz w:val="24"/>
              </w:rPr>
              <w:t xml:space="preserve">и </w:t>
            </w:r>
            <w:r>
              <w:rPr>
                <w:sz w:val="24"/>
              </w:rPr>
              <w:t>отрицательные числа.</w:t>
            </w:r>
          </w:p>
          <w:p w:rsidR="00F00F43" w:rsidRDefault="002A7C5D">
            <w:pPr>
              <w:pStyle w:val="TableParagraph"/>
              <w:tabs>
                <w:tab w:val="left" w:pos="1986"/>
                <w:tab w:val="left" w:pos="2557"/>
                <w:tab w:val="left" w:pos="3747"/>
                <w:tab w:val="left" w:pos="4280"/>
              </w:tabs>
              <w:spacing w:line="208" w:lineRule="auto"/>
              <w:ind w:right="-15"/>
              <w:jc w:val="both"/>
              <w:rPr>
                <w:sz w:val="24"/>
              </w:rPr>
            </w:pPr>
            <w:r>
              <w:rPr>
                <w:sz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rPr>
                <w:spacing w:val="-2"/>
                <w:sz w:val="24"/>
              </w:rPr>
              <w:t>промежутки.</w:t>
            </w:r>
            <w:r>
              <w:rPr>
                <w:sz w:val="24"/>
              </w:rPr>
              <w:tab/>
            </w:r>
            <w:r>
              <w:rPr>
                <w:spacing w:val="-2"/>
                <w:sz w:val="24"/>
              </w:rPr>
              <w:t>Сравнение</w:t>
            </w:r>
            <w:r>
              <w:rPr>
                <w:sz w:val="24"/>
              </w:rPr>
              <w:tab/>
            </w:r>
            <w:r>
              <w:rPr>
                <w:spacing w:val="-2"/>
                <w:sz w:val="24"/>
              </w:rPr>
              <w:t>чисел. Арифметические</w:t>
            </w:r>
            <w:r>
              <w:rPr>
                <w:sz w:val="24"/>
              </w:rPr>
              <w:tab/>
            </w:r>
            <w:r>
              <w:rPr>
                <w:sz w:val="24"/>
              </w:rPr>
              <w:tab/>
            </w:r>
            <w:r>
              <w:rPr>
                <w:spacing w:val="-2"/>
                <w:sz w:val="24"/>
              </w:rPr>
              <w:t>действия</w:t>
            </w:r>
            <w:r>
              <w:rPr>
                <w:sz w:val="24"/>
              </w:rPr>
              <w:tab/>
            </w:r>
            <w:r>
              <w:rPr>
                <w:sz w:val="24"/>
              </w:rPr>
              <w:tab/>
            </w:r>
            <w:r>
              <w:rPr>
                <w:spacing w:val="-10"/>
                <w:sz w:val="24"/>
              </w:rPr>
              <w:t xml:space="preserve">с </w:t>
            </w:r>
            <w:r>
              <w:rPr>
                <w:sz w:val="24"/>
              </w:rPr>
              <w:t xml:space="preserve">положительными и отрицательными </w:t>
            </w:r>
            <w:r>
              <w:rPr>
                <w:spacing w:val="-2"/>
                <w:sz w:val="24"/>
              </w:rPr>
              <w:t>числами.</w:t>
            </w:r>
          </w:p>
          <w:p w:rsidR="00F00F43" w:rsidRDefault="002A7C5D">
            <w:pPr>
              <w:pStyle w:val="TableParagraph"/>
              <w:spacing w:line="208" w:lineRule="auto"/>
              <w:ind w:right="-15"/>
              <w:jc w:val="both"/>
              <w:rPr>
                <w:sz w:val="24"/>
              </w:rPr>
            </w:pPr>
            <w:r>
              <w:rPr>
                <w:sz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00F43" w:rsidRDefault="002A7C5D">
            <w:pPr>
              <w:pStyle w:val="TableParagraph"/>
              <w:numPr>
                <w:ilvl w:val="3"/>
                <w:numId w:val="172"/>
              </w:numPr>
              <w:tabs>
                <w:tab w:val="left" w:pos="1024"/>
                <w:tab w:val="left" w:pos="1337"/>
                <w:tab w:val="left" w:pos="1449"/>
                <w:tab w:val="left" w:pos="1817"/>
                <w:tab w:val="left" w:pos="2379"/>
                <w:tab w:val="left" w:pos="2785"/>
                <w:tab w:val="left" w:pos="3272"/>
                <w:tab w:val="left" w:pos="3693"/>
                <w:tab w:val="left" w:pos="4258"/>
              </w:tabs>
              <w:spacing w:line="240" w:lineRule="exact"/>
              <w:ind w:right="-15"/>
              <w:rPr>
                <w:sz w:val="24"/>
              </w:rPr>
            </w:pPr>
            <w:r>
              <w:rPr>
                <w:sz w:val="24"/>
              </w:rPr>
              <w:t xml:space="preserve">Буквенные выражения. </w:t>
            </w:r>
            <w:r>
              <w:rPr>
                <w:spacing w:val="-2"/>
                <w:sz w:val="24"/>
              </w:rPr>
              <w:t>Применение</w:t>
            </w:r>
            <w:r>
              <w:rPr>
                <w:sz w:val="24"/>
              </w:rPr>
              <w:tab/>
            </w:r>
            <w:r>
              <w:rPr>
                <w:sz w:val="24"/>
              </w:rPr>
              <w:tab/>
            </w:r>
            <w:r>
              <w:rPr>
                <w:sz w:val="24"/>
              </w:rPr>
              <w:tab/>
            </w:r>
            <w:r>
              <w:rPr>
                <w:spacing w:val="-4"/>
                <w:sz w:val="24"/>
              </w:rPr>
              <w:t>букв</w:t>
            </w:r>
            <w:r>
              <w:rPr>
                <w:sz w:val="24"/>
              </w:rPr>
              <w:tab/>
            </w:r>
            <w:r>
              <w:rPr>
                <w:sz w:val="24"/>
              </w:rPr>
              <w:tab/>
              <w:t>для</w:t>
            </w:r>
            <w:r>
              <w:rPr>
                <w:sz w:val="24"/>
              </w:rPr>
              <w:tab/>
            </w:r>
            <w:r>
              <w:rPr>
                <w:sz w:val="24"/>
              </w:rPr>
              <w:tab/>
            </w:r>
            <w:r>
              <w:rPr>
                <w:spacing w:val="-2"/>
                <w:sz w:val="24"/>
              </w:rPr>
              <w:t>записи математических</w:t>
            </w:r>
            <w:r>
              <w:rPr>
                <w:sz w:val="24"/>
              </w:rPr>
              <w:tab/>
            </w:r>
            <w:r>
              <w:rPr>
                <w:sz w:val="24"/>
              </w:rPr>
              <w:tab/>
            </w:r>
            <w:r>
              <w:rPr>
                <w:spacing w:val="-2"/>
                <w:sz w:val="24"/>
              </w:rPr>
              <w:t>выражений</w:t>
            </w:r>
            <w:r>
              <w:rPr>
                <w:sz w:val="24"/>
              </w:rPr>
              <w:tab/>
            </w:r>
            <w:r>
              <w:rPr>
                <w:sz w:val="24"/>
              </w:rPr>
              <w:tab/>
            </w:r>
            <w:r>
              <w:rPr>
                <w:spacing w:val="-10"/>
                <w:sz w:val="24"/>
              </w:rPr>
              <w:t xml:space="preserve">и </w:t>
            </w:r>
            <w:r>
              <w:rPr>
                <w:sz w:val="24"/>
              </w:rPr>
              <w:t xml:space="preserve">предложений.Свойстваарифметических </w:t>
            </w:r>
            <w:r>
              <w:rPr>
                <w:spacing w:val="-2"/>
                <w:sz w:val="24"/>
              </w:rPr>
              <w:t>действий.</w:t>
            </w:r>
            <w:r>
              <w:rPr>
                <w:sz w:val="24"/>
              </w:rPr>
              <w:tab/>
            </w:r>
            <w:r>
              <w:rPr>
                <w:sz w:val="24"/>
              </w:rPr>
              <w:tab/>
            </w:r>
            <w:r>
              <w:rPr>
                <w:spacing w:val="-2"/>
                <w:sz w:val="24"/>
              </w:rPr>
              <w:t>Буквенные</w:t>
            </w:r>
            <w:r>
              <w:rPr>
                <w:sz w:val="24"/>
              </w:rPr>
              <w:tab/>
            </w:r>
            <w:r>
              <w:rPr>
                <w:spacing w:val="-2"/>
                <w:sz w:val="24"/>
              </w:rPr>
              <w:t>выражения</w:t>
            </w:r>
            <w:r>
              <w:rPr>
                <w:sz w:val="24"/>
              </w:rPr>
              <w:tab/>
            </w:r>
            <w:r>
              <w:rPr>
                <w:spacing w:val="-10"/>
                <w:sz w:val="24"/>
              </w:rPr>
              <w:t xml:space="preserve">и </w:t>
            </w:r>
            <w:r>
              <w:rPr>
                <w:spacing w:val="-2"/>
                <w:sz w:val="24"/>
              </w:rPr>
              <w:t>числовые</w:t>
            </w:r>
            <w:r>
              <w:rPr>
                <w:sz w:val="24"/>
              </w:rPr>
              <w:tab/>
            </w:r>
            <w:r>
              <w:rPr>
                <w:sz w:val="24"/>
              </w:rPr>
              <w:tab/>
            </w:r>
            <w:r>
              <w:rPr>
                <w:sz w:val="24"/>
              </w:rPr>
              <w:tab/>
            </w:r>
            <w:r>
              <w:rPr>
                <w:spacing w:val="-2"/>
                <w:sz w:val="24"/>
              </w:rPr>
              <w:t>подстановки.</w:t>
            </w:r>
            <w:r>
              <w:rPr>
                <w:sz w:val="24"/>
              </w:rPr>
              <w:tab/>
            </w:r>
            <w:r>
              <w:rPr>
                <w:sz w:val="24"/>
              </w:rPr>
              <w:tab/>
            </w:r>
            <w:r>
              <w:rPr>
                <w:spacing w:val="-2"/>
                <w:sz w:val="24"/>
              </w:rPr>
              <w:t>Буквенные</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равенства, нахождение неизвестного компонента. Формулы, формулы периметра и площади прямоугольника, квадрата, объёмапараллелепипеда и куба.</w:t>
            </w:r>
          </w:p>
          <w:p w:rsidR="00F00F43" w:rsidRDefault="002A7C5D">
            <w:pPr>
              <w:pStyle w:val="TableParagraph"/>
              <w:numPr>
                <w:ilvl w:val="3"/>
                <w:numId w:val="171"/>
              </w:numPr>
              <w:tabs>
                <w:tab w:val="left" w:pos="1024"/>
                <w:tab w:val="left" w:pos="1270"/>
                <w:tab w:val="left" w:pos="2391"/>
                <w:tab w:val="left" w:pos="3777"/>
              </w:tabs>
              <w:spacing w:line="208" w:lineRule="auto"/>
              <w:ind w:right="-15"/>
              <w:rPr>
                <w:sz w:val="24"/>
              </w:rPr>
            </w:pPr>
            <w:r>
              <w:rPr>
                <w:sz w:val="24"/>
              </w:rPr>
              <w:t xml:space="preserve">Решение текстовых задач. Решениетекстовыхзадачарифметическим </w:t>
            </w:r>
            <w:r>
              <w:rPr>
                <w:spacing w:val="-2"/>
                <w:sz w:val="24"/>
              </w:rPr>
              <w:t>способом.</w:t>
            </w:r>
            <w:r>
              <w:rPr>
                <w:sz w:val="24"/>
              </w:rPr>
              <w:tab/>
            </w:r>
            <w:r>
              <w:rPr>
                <w:sz w:val="24"/>
              </w:rPr>
              <w:tab/>
            </w:r>
            <w:r>
              <w:rPr>
                <w:spacing w:val="-2"/>
                <w:sz w:val="24"/>
              </w:rPr>
              <w:t>Решение</w:t>
            </w:r>
            <w:r>
              <w:rPr>
                <w:sz w:val="24"/>
              </w:rPr>
              <w:tab/>
            </w:r>
            <w:r>
              <w:rPr>
                <w:spacing w:val="-2"/>
                <w:sz w:val="24"/>
              </w:rPr>
              <w:t>логических</w:t>
            </w:r>
            <w:r>
              <w:rPr>
                <w:sz w:val="24"/>
              </w:rPr>
              <w:tab/>
            </w:r>
            <w:r>
              <w:rPr>
                <w:spacing w:val="-2"/>
                <w:sz w:val="24"/>
              </w:rPr>
              <w:t xml:space="preserve">задач. </w:t>
            </w:r>
            <w:r>
              <w:rPr>
                <w:sz w:val="24"/>
              </w:rPr>
              <w:t xml:space="preserve">Решениезадачпереборомвсехвозможных </w:t>
            </w:r>
            <w:r>
              <w:rPr>
                <w:spacing w:val="-2"/>
                <w:sz w:val="24"/>
              </w:rPr>
              <w:t>вариантов.</w:t>
            </w:r>
          </w:p>
          <w:p w:rsidR="00F00F43" w:rsidRDefault="002A7C5D">
            <w:pPr>
              <w:pStyle w:val="TableParagraph"/>
              <w:spacing w:line="208" w:lineRule="auto"/>
              <w:ind w:right="-15"/>
              <w:jc w:val="both"/>
              <w:rPr>
                <w:sz w:val="24"/>
              </w:rPr>
            </w:pPr>
            <w:r>
              <w:rPr>
                <w:sz w:val="24"/>
              </w:rPr>
              <w:t xml:space="preserve">Решение задач, содержащих зависимости, связывающих величины: скорость, время, расстояние, цена, количество, стоимость, производительность,время,объёмработы. Единицы измерения: массы, стоимости, расстояния, времени, скорости. Связь между единицами измерения каждой </w:t>
            </w:r>
            <w:r>
              <w:rPr>
                <w:spacing w:val="-2"/>
                <w:sz w:val="24"/>
              </w:rPr>
              <w:t>величины.</w:t>
            </w:r>
          </w:p>
          <w:p w:rsidR="00F00F43" w:rsidRDefault="002A7C5D">
            <w:pPr>
              <w:pStyle w:val="TableParagraph"/>
              <w:tabs>
                <w:tab w:val="left" w:pos="3483"/>
              </w:tabs>
              <w:spacing w:line="208" w:lineRule="auto"/>
              <w:ind w:right="-15"/>
              <w:jc w:val="both"/>
              <w:rPr>
                <w:sz w:val="24"/>
              </w:rPr>
            </w:pPr>
            <w:r>
              <w:rPr>
                <w:sz w:val="24"/>
              </w:rPr>
              <w:t xml:space="preserve">Решение задач, связанных с отношением, </w:t>
            </w:r>
            <w:r>
              <w:rPr>
                <w:spacing w:val="-2"/>
                <w:sz w:val="24"/>
              </w:rPr>
              <w:t>пропорциональностью</w:t>
            </w:r>
            <w:r>
              <w:rPr>
                <w:sz w:val="24"/>
              </w:rPr>
              <w:tab/>
            </w:r>
            <w:r>
              <w:rPr>
                <w:spacing w:val="-2"/>
                <w:sz w:val="24"/>
              </w:rPr>
              <w:t xml:space="preserve">величин, </w:t>
            </w:r>
            <w:r>
              <w:rPr>
                <w:sz w:val="24"/>
              </w:rPr>
              <w:t>процентами; решение основных задач на дроби и проценты.</w:t>
            </w:r>
          </w:p>
          <w:p w:rsidR="00F00F43" w:rsidRDefault="002A7C5D">
            <w:pPr>
              <w:pStyle w:val="TableParagraph"/>
              <w:spacing w:line="208" w:lineRule="auto"/>
              <w:ind w:right="-15"/>
              <w:jc w:val="both"/>
              <w:rPr>
                <w:sz w:val="24"/>
              </w:rPr>
            </w:pPr>
            <w:r>
              <w:rPr>
                <w:sz w:val="24"/>
              </w:rPr>
              <w:t>Оценка и прикидка, округление результата. Составление буквенных выражений по условию задачи.</w:t>
            </w:r>
          </w:p>
          <w:p w:rsidR="00F00F43" w:rsidRDefault="002A7C5D">
            <w:pPr>
              <w:pStyle w:val="TableParagraph"/>
              <w:spacing w:line="208" w:lineRule="auto"/>
              <w:ind w:right="-15"/>
              <w:jc w:val="both"/>
              <w:rPr>
                <w:sz w:val="24"/>
              </w:rPr>
            </w:pPr>
            <w:r>
              <w:rPr>
                <w:sz w:val="24"/>
              </w:rPr>
              <w:t xml:space="preserve">Представлениеданныхспомощьютаблиц и диаграмм. Столбчатые диаграммы: чтение и построение. Чтение круговых </w:t>
            </w:r>
            <w:r>
              <w:rPr>
                <w:spacing w:val="-2"/>
                <w:sz w:val="24"/>
              </w:rPr>
              <w:t>диаграмм.</w:t>
            </w:r>
          </w:p>
          <w:p w:rsidR="00F00F43" w:rsidRDefault="002A7C5D">
            <w:pPr>
              <w:pStyle w:val="TableParagraph"/>
              <w:numPr>
                <w:ilvl w:val="3"/>
                <w:numId w:val="171"/>
              </w:numPr>
              <w:tabs>
                <w:tab w:val="left" w:pos="1024"/>
                <w:tab w:val="left" w:pos="1199"/>
                <w:tab w:val="left" w:pos="2768"/>
                <w:tab w:val="left" w:pos="3056"/>
              </w:tabs>
              <w:spacing w:line="208" w:lineRule="auto"/>
              <w:ind w:right="-15"/>
              <w:rPr>
                <w:sz w:val="24"/>
              </w:rPr>
            </w:pPr>
            <w:r>
              <w:rPr>
                <w:sz w:val="24"/>
              </w:rPr>
              <w:t xml:space="preserve">Наглядная геометрия. Наглядныепредставленияофигурахна плоскости:точка,прямая,отрезок,луч, </w:t>
            </w:r>
            <w:r>
              <w:rPr>
                <w:spacing w:val="-4"/>
                <w:sz w:val="24"/>
              </w:rPr>
              <w:t>угол,</w:t>
            </w:r>
            <w:r>
              <w:rPr>
                <w:sz w:val="24"/>
              </w:rPr>
              <w:tab/>
            </w:r>
            <w:r>
              <w:rPr>
                <w:sz w:val="24"/>
              </w:rPr>
              <w:tab/>
            </w:r>
            <w:r>
              <w:rPr>
                <w:spacing w:val="-2"/>
                <w:sz w:val="24"/>
              </w:rPr>
              <w:t>ломаная,</w:t>
            </w:r>
            <w:r>
              <w:rPr>
                <w:sz w:val="24"/>
              </w:rPr>
              <w:tab/>
            </w:r>
            <w:r>
              <w:rPr>
                <w:spacing w:val="-2"/>
                <w:sz w:val="24"/>
              </w:rPr>
              <w:t>многоугольник, четырёхугольник,</w:t>
            </w:r>
            <w:r>
              <w:rPr>
                <w:sz w:val="24"/>
              </w:rPr>
              <w:tab/>
            </w:r>
            <w:r>
              <w:rPr>
                <w:sz w:val="24"/>
              </w:rPr>
              <w:tab/>
            </w:r>
            <w:r>
              <w:rPr>
                <w:spacing w:val="-2"/>
                <w:sz w:val="24"/>
              </w:rPr>
              <w:t xml:space="preserve">треугольник, </w:t>
            </w:r>
            <w:r>
              <w:rPr>
                <w:sz w:val="24"/>
              </w:rPr>
              <w:t>окружность, круг.</w:t>
            </w:r>
          </w:p>
          <w:p w:rsidR="00F00F43" w:rsidRDefault="002A7C5D">
            <w:pPr>
              <w:pStyle w:val="TableParagraph"/>
              <w:spacing w:line="208" w:lineRule="auto"/>
              <w:ind w:right="-15"/>
              <w:jc w:val="both"/>
              <w:rPr>
                <w:sz w:val="24"/>
              </w:rPr>
            </w:pPr>
            <w:r>
              <w:rPr>
                <w:sz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00F43" w:rsidRDefault="002A7C5D">
            <w:pPr>
              <w:pStyle w:val="TableParagraph"/>
              <w:tabs>
                <w:tab w:val="left" w:pos="2715"/>
              </w:tabs>
              <w:spacing w:line="208" w:lineRule="auto"/>
              <w:ind w:right="-15"/>
              <w:jc w:val="both"/>
              <w:rPr>
                <w:sz w:val="24"/>
              </w:rPr>
            </w:pPr>
            <w:r>
              <w:rPr>
                <w:sz w:val="24"/>
              </w:rPr>
              <w:t xml:space="preserve">Измерениеипостроениеугловспомощью транспортира. Виды треугольников: </w:t>
            </w:r>
            <w:r>
              <w:rPr>
                <w:spacing w:val="-2"/>
                <w:sz w:val="24"/>
              </w:rPr>
              <w:t>остроугольный,</w:t>
            </w:r>
            <w:r>
              <w:rPr>
                <w:sz w:val="24"/>
              </w:rPr>
              <w:tab/>
            </w:r>
            <w:r>
              <w:rPr>
                <w:spacing w:val="-2"/>
                <w:sz w:val="24"/>
              </w:rPr>
              <w:t>прямоугольный,</w:t>
            </w:r>
          </w:p>
          <w:p w:rsidR="00F00F43" w:rsidRDefault="002A7C5D">
            <w:pPr>
              <w:pStyle w:val="TableParagraph"/>
              <w:tabs>
                <w:tab w:val="left" w:pos="1635"/>
                <w:tab w:val="left" w:pos="2317"/>
                <w:tab w:val="left" w:pos="2513"/>
                <w:tab w:val="left" w:pos="2618"/>
                <w:tab w:val="left" w:pos="3281"/>
              </w:tabs>
              <w:spacing w:line="208" w:lineRule="auto"/>
              <w:ind w:right="-15"/>
              <w:jc w:val="both"/>
              <w:rPr>
                <w:sz w:val="24"/>
              </w:rPr>
            </w:pPr>
            <w:r>
              <w:rPr>
                <w:spacing w:val="-2"/>
                <w:sz w:val="24"/>
              </w:rPr>
              <w:t>тупоугольный,</w:t>
            </w:r>
            <w:r>
              <w:rPr>
                <w:sz w:val="24"/>
              </w:rPr>
              <w:tab/>
            </w:r>
            <w:r>
              <w:rPr>
                <w:sz w:val="24"/>
              </w:rPr>
              <w:tab/>
            </w:r>
            <w:r>
              <w:rPr>
                <w:sz w:val="24"/>
              </w:rPr>
              <w:tab/>
            </w:r>
            <w:r>
              <w:rPr>
                <w:sz w:val="24"/>
              </w:rPr>
              <w:tab/>
            </w:r>
            <w:r>
              <w:rPr>
                <w:spacing w:val="-2"/>
                <w:sz w:val="24"/>
              </w:rPr>
              <w:t>равнобедренный, равносторонний.</w:t>
            </w:r>
            <w:r>
              <w:rPr>
                <w:sz w:val="24"/>
              </w:rPr>
              <w:tab/>
            </w:r>
            <w:r>
              <w:rPr>
                <w:sz w:val="24"/>
              </w:rPr>
              <w:tab/>
            </w:r>
            <w:r>
              <w:rPr>
                <w:spacing w:val="-2"/>
                <w:sz w:val="24"/>
              </w:rPr>
              <w:t>Четырёхугольник, примеры</w:t>
            </w:r>
            <w:r>
              <w:rPr>
                <w:sz w:val="24"/>
              </w:rPr>
              <w:tab/>
            </w:r>
            <w:r>
              <w:rPr>
                <w:sz w:val="24"/>
              </w:rPr>
              <w:tab/>
            </w:r>
            <w:r>
              <w:rPr>
                <w:spacing w:val="-2"/>
                <w:sz w:val="24"/>
              </w:rPr>
              <w:t xml:space="preserve">четырёхугольников. </w:t>
            </w:r>
            <w:r>
              <w:rPr>
                <w:sz w:val="24"/>
              </w:rPr>
              <w:t xml:space="preserve">Прямоугольник, квадрат: использование свойств сторон, углов, диагоналей. Изображение геометрических фигур на нелинованной бумаге с использованием </w:t>
            </w:r>
            <w:r>
              <w:rPr>
                <w:spacing w:val="-2"/>
                <w:sz w:val="24"/>
              </w:rPr>
              <w:t>циркуля,</w:t>
            </w:r>
            <w:r>
              <w:rPr>
                <w:sz w:val="24"/>
              </w:rPr>
              <w:tab/>
            </w:r>
            <w:r>
              <w:rPr>
                <w:spacing w:val="-2"/>
                <w:sz w:val="24"/>
              </w:rPr>
              <w:t>линейки,</w:t>
            </w:r>
            <w:r>
              <w:rPr>
                <w:sz w:val="24"/>
              </w:rPr>
              <w:tab/>
            </w:r>
            <w:r>
              <w:rPr>
                <w:sz w:val="24"/>
              </w:rPr>
              <w:tab/>
            </w:r>
            <w:r>
              <w:rPr>
                <w:spacing w:val="-2"/>
                <w:sz w:val="24"/>
              </w:rPr>
              <w:t xml:space="preserve">угольника, </w:t>
            </w:r>
            <w:r>
              <w:rPr>
                <w:sz w:val="24"/>
              </w:rPr>
              <w:t xml:space="preserve">транспортира. Построения на клетчатой </w:t>
            </w:r>
            <w:r>
              <w:rPr>
                <w:spacing w:val="-2"/>
                <w:sz w:val="24"/>
              </w:rPr>
              <w:t>бумаге.</w:t>
            </w:r>
          </w:p>
          <w:p w:rsidR="00F00F43" w:rsidRDefault="002A7C5D">
            <w:pPr>
              <w:pStyle w:val="TableParagraph"/>
              <w:spacing w:line="208" w:lineRule="auto"/>
              <w:ind w:right="-15"/>
              <w:jc w:val="both"/>
              <w:rPr>
                <w:sz w:val="24"/>
              </w:rPr>
            </w:pPr>
            <w:r>
              <w:rPr>
                <w:sz w:val="24"/>
              </w:rPr>
              <w:t>Периметр многоугольника. Понятие площади фигуры, единицы измерения площади. Приближённое измерение площадифигур,втомчисленаквадратной сетке. Приближённое измерение длины окружности, площади круга.</w:t>
            </w:r>
          </w:p>
          <w:p w:rsidR="00F00F43" w:rsidRDefault="002A7C5D">
            <w:pPr>
              <w:pStyle w:val="TableParagraph"/>
              <w:spacing w:line="223" w:lineRule="exact"/>
              <w:jc w:val="both"/>
              <w:rPr>
                <w:sz w:val="24"/>
              </w:rPr>
            </w:pPr>
            <w:r>
              <w:rPr>
                <w:sz w:val="24"/>
              </w:rPr>
              <w:t>Симметрия:центральная,осевая</w:t>
            </w:r>
            <w:r>
              <w:rPr>
                <w:spacing w:val="-10"/>
                <w:sz w:val="24"/>
              </w:rPr>
              <w:t>и</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3600"/>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840"/>
              <w:jc w:val="both"/>
              <w:rPr>
                <w:sz w:val="24"/>
              </w:rPr>
            </w:pPr>
            <w:r>
              <w:rPr>
                <w:sz w:val="24"/>
              </w:rPr>
              <w:t>зеркальная симметрии. Построениесимметричных</w:t>
            </w:r>
            <w:r>
              <w:rPr>
                <w:spacing w:val="-2"/>
                <w:sz w:val="24"/>
              </w:rPr>
              <w:t>фигур.</w:t>
            </w:r>
          </w:p>
          <w:p w:rsidR="00F00F43" w:rsidRDefault="002A7C5D">
            <w:pPr>
              <w:pStyle w:val="TableParagraph"/>
              <w:tabs>
                <w:tab w:val="left" w:pos="1660"/>
                <w:tab w:val="left" w:pos="1953"/>
                <w:tab w:val="left" w:pos="3473"/>
                <w:tab w:val="left" w:pos="3531"/>
                <w:tab w:val="left" w:pos="4265"/>
              </w:tabs>
              <w:spacing w:line="208" w:lineRule="auto"/>
              <w:ind w:right="-15"/>
              <w:jc w:val="both"/>
              <w:rPr>
                <w:sz w:val="24"/>
              </w:rPr>
            </w:pPr>
            <w:r>
              <w:rPr>
                <w:spacing w:val="-2"/>
                <w:sz w:val="24"/>
              </w:rPr>
              <w:t>Наглядные</w:t>
            </w:r>
            <w:r>
              <w:rPr>
                <w:sz w:val="24"/>
              </w:rPr>
              <w:tab/>
            </w:r>
            <w:r>
              <w:rPr>
                <w:sz w:val="24"/>
              </w:rPr>
              <w:tab/>
            </w:r>
            <w:r>
              <w:rPr>
                <w:spacing w:val="-2"/>
                <w:sz w:val="24"/>
              </w:rPr>
              <w:t>представления</w:t>
            </w:r>
            <w:r>
              <w:rPr>
                <w:sz w:val="24"/>
              </w:rPr>
              <w:tab/>
            </w:r>
            <w:r>
              <w:rPr>
                <w:sz w:val="24"/>
              </w:rPr>
              <w:tab/>
            </w:r>
            <w:r>
              <w:rPr>
                <w:sz w:val="24"/>
              </w:rPr>
              <w:tab/>
            </w:r>
            <w:r>
              <w:rPr>
                <w:spacing w:val="-10"/>
                <w:sz w:val="24"/>
              </w:rPr>
              <w:t xml:space="preserve">о </w:t>
            </w:r>
            <w:r>
              <w:rPr>
                <w:spacing w:val="-2"/>
                <w:sz w:val="24"/>
              </w:rPr>
              <w:t>пространственных</w:t>
            </w:r>
            <w:r>
              <w:rPr>
                <w:sz w:val="24"/>
              </w:rPr>
              <w:tab/>
            </w:r>
            <w:r>
              <w:rPr>
                <w:sz w:val="24"/>
              </w:rPr>
              <w:tab/>
            </w:r>
            <w:r>
              <w:rPr>
                <w:spacing w:val="-2"/>
                <w:sz w:val="24"/>
              </w:rPr>
              <w:t xml:space="preserve">фигурах: </w:t>
            </w:r>
            <w:r>
              <w:rPr>
                <w:sz w:val="24"/>
              </w:rPr>
              <w:t xml:space="preserve">параллелепипед, куб, призма, пирамида, конус,цилиндр,шарисфера.Изображение пространственных фигур. Примеры развёрток многогранников, цилиндра и </w:t>
            </w:r>
            <w:r>
              <w:rPr>
                <w:spacing w:val="-2"/>
                <w:sz w:val="24"/>
              </w:rPr>
              <w:t>конуса.</w:t>
            </w:r>
            <w:r>
              <w:rPr>
                <w:sz w:val="24"/>
              </w:rPr>
              <w:tab/>
            </w:r>
            <w:r>
              <w:rPr>
                <w:spacing w:val="-2"/>
                <w:sz w:val="24"/>
              </w:rPr>
              <w:t>Создание</w:t>
            </w:r>
            <w:r>
              <w:rPr>
                <w:sz w:val="24"/>
              </w:rPr>
              <w:tab/>
            </w:r>
            <w:r>
              <w:rPr>
                <w:sz w:val="24"/>
              </w:rPr>
              <w:tab/>
            </w:r>
            <w:r>
              <w:rPr>
                <w:spacing w:val="-2"/>
                <w:sz w:val="24"/>
              </w:rPr>
              <w:t xml:space="preserve">моделей </w:t>
            </w:r>
            <w:r>
              <w:rPr>
                <w:sz w:val="24"/>
              </w:rPr>
              <w:t xml:space="preserve">пространственных фигур (из бумаги, проволоки, пластилина и других </w:t>
            </w:r>
            <w:r>
              <w:rPr>
                <w:spacing w:val="-2"/>
                <w:sz w:val="24"/>
              </w:rPr>
              <w:t>материалов).</w:t>
            </w:r>
          </w:p>
          <w:p w:rsidR="00F00F43" w:rsidRDefault="002A7C5D">
            <w:pPr>
              <w:pStyle w:val="TableParagraph"/>
              <w:spacing w:line="240" w:lineRule="exact"/>
              <w:ind w:right="-15"/>
              <w:jc w:val="both"/>
              <w:rPr>
                <w:sz w:val="24"/>
              </w:rPr>
            </w:pPr>
            <w:r>
              <w:rPr>
                <w:sz w:val="24"/>
              </w:rPr>
              <w:t>Понятие объёма, единицы измерения объёма. Объём прямоугольного параллелепипеда, куба.</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2A7C5D" w:rsidP="00884588">
      <w:pPr>
        <w:pStyle w:val="21"/>
        <w:numPr>
          <w:ilvl w:val="2"/>
          <w:numId w:val="258"/>
        </w:numPr>
        <w:tabs>
          <w:tab w:val="left" w:pos="3158"/>
          <w:tab w:val="left" w:pos="4860"/>
        </w:tabs>
        <w:spacing w:before="275" w:line="550" w:lineRule="atLeast"/>
        <w:ind w:left="4860" w:right="1603" w:hanging="2267"/>
      </w:pPr>
      <w:r>
        <w:t>Рабочаяпрограммаучебногокурса«Алгебра»в7–9классах Пояснительная записка</w:t>
      </w:r>
    </w:p>
    <w:p w:rsidR="00F00F43" w:rsidRDefault="002A7C5D">
      <w:pPr>
        <w:pStyle w:val="a3"/>
        <w:ind w:right="844"/>
      </w:pPr>
      <w:r>
        <w:t>Алгебра является одним из опорных курсов основного общего образования: она обеспечивает изучение другихдисциплин, какестественно-научного, так игуманитарного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00F43" w:rsidRDefault="002A7C5D">
      <w:pPr>
        <w:pStyle w:val="a3"/>
        <w:spacing w:before="1"/>
        <w:ind w:right="854"/>
      </w:pPr>
      <w:r>
        <w:t>Вструктурепрограммыучебногокурса«Алгебра»дляосновногообщегообразования основноеместозанимаютсодержательно-методическиелинии:«Числаивычисления»,</w:t>
      </w:r>
    </w:p>
    <w:p w:rsidR="00F00F43" w:rsidRDefault="002A7C5D">
      <w:pPr>
        <w:pStyle w:val="a3"/>
        <w:spacing w:before="1"/>
        <w:ind w:right="849" w:firstLine="0"/>
      </w:pPr>
      <w:r>
        <w:t>«Алгебраические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способствующиеовладениюобучающимисяосновуниверсальногоматематическогоязыка. Содержательной и структурной особенностью учебного курса «Алгебра» является его интегрированный характер.</w:t>
      </w:r>
    </w:p>
    <w:p w:rsidR="00F00F43" w:rsidRDefault="002A7C5D">
      <w:pPr>
        <w:pStyle w:val="a3"/>
        <w:ind w:right="854"/>
      </w:pPr>
      <w:r>
        <w:t>Содержаниелинии«Числаивычисления»служитосновойдлядальнейшего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00F43" w:rsidRDefault="00F00F43">
      <w:pPr>
        <w:pStyle w:val="a3"/>
        <w:sectPr w:rsidR="00F00F43">
          <w:pgSz w:w="11910" w:h="16840"/>
          <w:pgMar w:top="1120" w:right="0" w:bottom="1120" w:left="566" w:header="0" w:footer="886" w:gutter="0"/>
          <w:cols w:space="720"/>
        </w:sectPr>
      </w:pPr>
    </w:p>
    <w:p w:rsidR="00F00F43" w:rsidRDefault="002A7C5D">
      <w:pPr>
        <w:pStyle w:val="a3"/>
        <w:spacing w:before="60"/>
        <w:ind w:left="1700" w:firstLine="0"/>
      </w:pPr>
      <w:r>
        <w:lastRenderedPageBreak/>
        <w:t>Содержаниедвухалгебраическихлиний–«Алгебраическиевыражения»</w:t>
      </w:r>
      <w:r>
        <w:rPr>
          <w:spacing w:val="-12"/>
        </w:rPr>
        <w:t>и</w:t>
      </w:r>
    </w:p>
    <w:p w:rsidR="00F00F43" w:rsidRDefault="002A7C5D">
      <w:pPr>
        <w:pStyle w:val="a3"/>
        <w:spacing w:before="2"/>
        <w:ind w:right="849" w:firstLine="0"/>
      </w:pPr>
      <w:r>
        <w:t xml:space="preserve">«Уравненияинеравенства»способствуетформированиюуобучающихсяматематического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w:t>
      </w:r>
      <w:r>
        <w:rPr>
          <w:spacing w:val="-2"/>
        </w:rPr>
        <w:t>творчеству.</w:t>
      </w:r>
    </w:p>
    <w:p w:rsidR="00F00F43" w:rsidRDefault="002A7C5D">
      <w:pPr>
        <w:pStyle w:val="a3"/>
        <w:spacing w:before="2"/>
        <w:ind w:right="842"/>
      </w:pPr>
      <w:r>
        <w:t xml:space="preserve">Содержание функционально-графической линии нацелено на получение обучающимисязнанийо функцияхкакважнейшейматематическоймоделидляописанияи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вноситвкладвформированиепредставленийоролиматематикивразвитиицивилизациии </w:t>
      </w:r>
      <w:r>
        <w:rPr>
          <w:spacing w:val="-2"/>
        </w:rPr>
        <w:t>культуры.</w:t>
      </w:r>
    </w:p>
    <w:p w:rsidR="00F00F43" w:rsidRDefault="002A7C5D">
      <w:pPr>
        <w:pStyle w:val="a3"/>
        <w:spacing w:line="242" w:lineRule="auto"/>
        <w:ind w:right="849"/>
      </w:pPr>
      <w:r>
        <w:t>Согласно учебномупланув 7–9классахизучается учебный курс«Алгебра», который включаетследующиеосновныеразделысодержания:«Числаивычисления»,</w:t>
      </w:r>
    </w:p>
    <w:p w:rsidR="00F00F43" w:rsidRDefault="002A7C5D">
      <w:pPr>
        <w:pStyle w:val="a3"/>
        <w:spacing w:line="271" w:lineRule="exact"/>
        <w:ind w:firstLine="0"/>
      </w:pPr>
      <w:r>
        <w:t>«Алгебраическиевыражения»,«Уравненияинеравенства»,</w:t>
      </w:r>
      <w:r>
        <w:rPr>
          <w:spacing w:val="-2"/>
        </w:rPr>
        <w:t>«Функции».</w:t>
      </w:r>
    </w:p>
    <w:p w:rsidR="00F00F43" w:rsidRDefault="002A7C5D">
      <w:pPr>
        <w:pStyle w:val="a3"/>
        <w:spacing w:before="3" w:line="237" w:lineRule="auto"/>
        <w:ind w:right="859"/>
      </w:pPr>
      <w:r>
        <w:t>Общее количество часов на освоение учебного предмета определяется учебным планом на текущий учебный год.</w:t>
      </w:r>
    </w:p>
    <w:p w:rsidR="00F00F43" w:rsidRDefault="00F00F43">
      <w:pPr>
        <w:pStyle w:val="a3"/>
        <w:spacing w:before="6"/>
        <w:ind w:left="0" w:firstLine="0"/>
        <w:jc w:val="left"/>
      </w:pPr>
    </w:p>
    <w:p w:rsidR="00F00F43" w:rsidRDefault="002A7C5D">
      <w:pPr>
        <w:pStyle w:val="21"/>
        <w:ind w:left="4322"/>
        <w:jc w:val="left"/>
      </w:pPr>
      <w:r>
        <w:t>Содержаниеобученияв 7</w:t>
      </w:r>
      <w:r>
        <w:rPr>
          <w:spacing w:val="-2"/>
        </w:rPr>
        <w:t>классе</w:t>
      </w:r>
    </w:p>
    <w:p w:rsidR="00F00F43" w:rsidRDefault="002A7C5D">
      <w:pPr>
        <w:spacing w:before="2"/>
        <w:ind w:left="1700"/>
        <w:rPr>
          <w:b/>
          <w:sz w:val="24"/>
        </w:rPr>
      </w:pPr>
      <w:r>
        <w:rPr>
          <w:b/>
          <w:sz w:val="24"/>
        </w:rPr>
        <w:t>Числаи</w:t>
      </w:r>
      <w:r>
        <w:rPr>
          <w:b/>
          <w:spacing w:val="-2"/>
          <w:sz w:val="24"/>
        </w:rPr>
        <w:t>вычисления.</w:t>
      </w:r>
    </w:p>
    <w:p w:rsidR="00F00F43" w:rsidRDefault="002A7C5D">
      <w:pPr>
        <w:pStyle w:val="a3"/>
        <w:ind w:right="852"/>
      </w:pPr>
      <w:r>
        <w:t>Дробиобыкновенныеидесятичные,переходотоднойформызаписидробейкдругой. Понятие рационального числа, запись, сравнение, упорядочивание рациональных чисел. Арифметическиедействиясрациональнымичислами.Решениезадачизреальнойпрактики на части, на дроби.</w:t>
      </w:r>
    </w:p>
    <w:p w:rsidR="00F00F43" w:rsidRDefault="002A7C5D">
      <w:pPr>
        <w:pStyle w:val="a3"/>
        <w:ind w:right="850"/>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rsidR="00F00F43" w:rsidRDefault="002A7C5D">
      <w:pPr>
        <w:pStyle w:val="a3"/>
        <w:spacing w:line="242" w:lineRule="auto"/>
        <w:ind w:left="1700" w:right="1193" w:firstLine="0"/>
      </w:pPr>
      <w:r>
        <w:t>Применениепризнаковделимости,разложениенамножителинатуральныхчисел. Реальные зависимости, в том числе прямая и обратная пропорциональности.</w:t>
      </w:r>
    </w:p>
    <w:p w:rsidR="00F00F43" w:rsidRDefault="002A7C5D">
      <w:pPr>
        <w:pStyle w:val="21"/>
        <w:spacing w:line="275" w:lineRule="exact"/>
      </w:pPr>
      <w:r>
        <w:t>Алгебраические</w:t>
      </w:r>
      <w:r>
        <w:rPr>
          <w:spacing w:val="-2"/>
        </w:rPr>
        <w:t>выражения.</w:t>
      </w:r>
    </w:p>
    <w:p w:rsidR="00F00F43" w:rsidRDefault="002A7C5D">
      <w:pPr>
        <w:pStyle w:val="a3"/>
        <w:ind w:right="847"/>
      </w:pPr>
      <w:r>
        <w:t>Переменные, числовое значение выражения с переменной. Допустимые значения переменных.Представлениезависимостимеждувеличинамиввидеформулы.Вычисления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00F43" w:rsidRDefault="002A7C5D">
      <w:pPr>
        <w:pStyle w:val="a3"/>
        <w:spacing w:line="274" w:lineRule="exact"/>
        <w:ind w:left="1700" w:firstLine="0"/>
      </w:pPr>
      <w:r>
        <w:t>Свойствастепениснатуральным</w:t>
      </w:r>
      <w:r>
        <w:rPr>
          <w:spacing w:val="-2"/>
        </w:rPr>
        <w:t>показателем.</w:t>
      </w:r>
    </w:p>
    <w:p w:rsidR="00F00F43" w:rsidRDefault="002A7C5D">
      <w:pPr>
        <w:pStyle w:val="a3"/>
        <w:ind w:right="858"/>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00F43" w:rsidRDefault="002A7C5D">
      <w:pPr>
        <w:pStyle w:val="21"/>
        <w:spacing w:line="275" w:lineRule="exact"/>
      </w:pPr>
      <w:r>
        <w:t>Уравненияи</w:t>
      </w:r>
      <w:r>
        <w:rPr>
          <w:spacing w:val="-2"/>
        </w:rPr>
        <w:t>неравенства.</w:t>
      </w:r>
    </w:p>
    <w:p w:rsidR="00F00F43" w:rsidRDefault="002A7C5D">
      <w:pPr>
        <w:pStyle w:val="a3"/>
        <w:spacing w:line="237" w:lineRule="auto"/>
        <w:ind w:right="862"/>
      </w:pPr>
      <w:r>
        <w:t xml:space="preserve">Уравнение, корень уравнения, правила преобразования уравнения, равносильность </w:t>
      </w:r>
      <w:r>
        <w:rPr>
          <w:spacing w:val="-2"/>
        </w:rPr>
        <w:t>уравнений.</w:t>
      </w:r>
    </w:p>
    <w:p w:rsidR="00F00F43" w:rsidRDefault="002A7C5D">
      <w:pPr>
        <w:pStyle w:val="a3"/>
        <w:spacing w:before="2"/>
        <w:ind w:right="858"/>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9"/>
      </w:pPr>
      <w: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00F43" w:rsidRDefault="002A7C5D">
      <w:pPr>
        <w:pStyle w:val="21"/>
        <w:spacing w:before="7" w:line="273" w:lineRule="exact"/>
        <w:jc w:val="left"/>
      </w:pPr>
      <w:r>
        <w:rPr>
          <w:spacing w:val="-2"/>
        </w:rPr>
        <w:t>Функции.</w:t>
      </w:r>
    </w:p>
    <w:p w:rsidR="00F00F43" w:rsidRDefault="002A7C5D">
      <w:pPr>
        <w:pStyle w:val="a3"/>
        <w:spacing w:line="242" w:lineRule="auto"/>
        <w:ind w:right="864"/>
      </w:pPr>
      <w:r>
        <w:t>Координата точки на прямой. Числовые промежутки. Расстояние между двумя точками координатной прямой.</w:t>
      </w:r>
    </w:p>
    <w:p w:rsidR="00F00F43" w:rsidRDefault="002A7C5D">
      <w:pPr>
        <w:pStyle w:val="a3"/>
        <w:ind w:right="851"/>
      </w:pPr>
      <w:r>
        <w:t xml:space="preserve">Прямоугольная система координат, оси </w:t>
      </w:r>
      <w:r>
        <w:rPr>
          <w:i/>
        </w:rPr>
        <w:t xml:space="preserve">Ox </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реальныхзависимостей.Понятиефункции.Графикфункции.Свойствафункций.Линейная функция, её график. График функции </w:t>
      </w:r>
      <w:r>
        <w:rPr>
          <w:rFonts w:ascii="Cambria Math" w:eastAsia="Cambria Math" w:hAnsi="Cambria Math"/>
        </w:rPr>
        <w:t>𝑦 = |𝑥|</w:t>
      </w:r>
      <w:r>
        <w:t>. Графическое решение линейных уравнений и систем линейных уравнений.</w:t>
      </w:r>
    </w:p>
    <w:p w:rsidR="00F00F43" w:rsidRDefault="002A7C5D">
      <w:pPr>
        <w:pStyle w:val="21"/>
        <w:spacing w:before="272"/>
        <w:ind w:left="4322"/>
        <w:jc w:val="left"/>
      </w:pPr>
      <w:r>
        <w:t>Содержаниеобученияв 8</w:t>
      </w:r>
      <w:r>
        <w:rPr>
          <w:spacing w:val="-2"/>
        </w:rPr>
        <w:t>классе</w:t>
      </w:r>
    </w:p>
    <w:p w:rsidR="00F00F43" w:rsidRDefault="00F00F43">
      <w:pPr>
        <w:pStyle w:val="a3"/>
        <w:ind w:left="0" w:firstLine="0"/>
        <w:jc w:val="left"/>
        <w:rPr>
          <w:b/>
        </w:rPr>
      </w:pPr>
    </w:p>
    <w:p w:rsidR="00F00F43" w:rsidRDefault="002A7C5D">
      <w:pPr>
        <w:spacing w:line="275" w:lineRule="exact"/>
        <w:ind w:left="1700"/>
        <w:jc w:val="both"/>
        <w:rPr>
          <w:b/>
          <w:sz w:val="24"/>
        </w:rPr>
      </w:pPr>
      <w:r>
        <w:rPr>
          <w:b/>
          <w:sz w:val="24"/>
        </w:rPr>
        <w:t>Числаи</w:t>
      </w:r>
      <w:r>
        <w:rPr>
          <w:b/>
          <w:spacing w:val="-2"/>
          <w:sz w:val="24"/>
        </w:rPr>
        <w:t>вычисления.</w:t>
      </w:r>
    </w:p>
    <w:p w:rsidR="00F00F43" w:rsidRDefault="002A7C5D">
      <w:pPr>
        <w:pStyle w:val="a3"/>
        <w:ind w:right="853"/>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F00F43" w:rsidRDefault="002A7C5D">
      <w:pPr>
        <w:pStyle w:val="a3"/>
        <w:ind w:left="1700" w:firstLine="0"/>
      </w:pPr>
      <w:r>
        <w:t>Степеньсцелымпоказателемиеёсвойства. Стандартнаязапись</w:t>
      </w:r>
      <w:r>
        <w:rPr>
          <w:spacing w:val="-2"/>
        </w:rPr>
        <w:t xml:space="preserve"> числа.</w:t>
      </w:r>
    </w:p>
    <w:p w:rsidR="00F00F43" w:rsidRDefault="002A7C5D">
      <w:pPr>
        <w:pStyle w:val="21"/>
        <w:spacing w:before="2" w:line="275" w:lineRule="exact"/>
      </w:pPr>
      <w:r>
        <w:t>Алгебраические</w:t>
      </w:r>
      <w:r>
        <w:rPr>
          <w:spacing w:val="-2"/>
        </w:rPr>
        <w:t>выражения.</w:t>
      </w:r>
    </w:p>
    <w:p w:rsidR="00F00F43" w:rsidRDefault="002A7C5D">
      <w:pPr>
        <w:pStyle w:val="a3"/>
        <w:spacing w:before="1" w:line="237" w:lineRule="auto"/>
        <w:ind w:left="1700" w:right="853" w:firstLine="0"/>
      </w:pPr>
      <w:r>
        <w:t>Квадратный трёхчлен, разложение квадратного трёхчлена на множители. Алгебраическаядробь.Основноесвойствоалгебраическойдроби.</w:t>
      </w:r>
      <w:r>
        <w:rPr>
          <w:spacing w:val="-2"/>
        </w:rPr>
        <w:t>Сложение,</w:t>
      </w:r>
    </w:p>
    <w:p w:rsidR="00F00F43" w:rsidRDefault="002A7C5D">
      <w:pPr>
        <w:pStyle w:val="a3"/>
        <w:spacing w:before="6" w:line="237" w:lineRule="auto"/>
        <w:ind w:right="856" w:firstLine="0"/>
      </w:pPr>
      <w:r>
        <w:t xml:space="preserve">вычитание, умножение, деление алгебраических дробей. Рациональные выражения и их </w:t>
      </w:r>
      <w:r>
        <w:rPr>
          <w:spacing w:val="-2"/>
        </w:rPr>
        <w:t>преобразование.</w:t>
      </w:r>
    </w:p>
    <w:p w:rsidR="00F00F43" w:rsidRDefault="002A7C5D">
      <w:pPr>
        <w:pStyle w:val="21"/>
        <w:spacing w:before="8" w:line="272" w:lineRule="exact"/>
      </w:pPr>
      <w:r>
        <w:t>Уравненияи</w:t>
      </w:r>
      <w:r>
        <w:rPr>
          <w:spacing w:val="-2"/>
        </w:rPr>
        <w:t>неравенства.</w:t>
      </w:r>
    </w:p>
    <w:p w:rsidR="00F00F43" w:rsidRDefault="002A7C5D">
      <w:pPr>
        <w:pStyle w:val="a3"/>
        <w:ind w:right="844"/>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F00F43" w:rsidRDefault="002A7C5D">
      <w:pPr>
        <w:pStyle w:val="a3"/>
        <w:ind w:right="854"/>
      </w:pPr>
      <w:r>
        <w:t xml:space="preserve">Графическая интерпретация уравнений с двумя переменными и систем линейных уравненийсдвумяпеременными.Примерырешениясистемнелинейныхуравненийсдвумя </w:t>
      </w:r>
      <w:r>
        <w:rPr>
          <w:spacing w:val="-2"/>
        </w:rPr>
        <w:t>переменными.</w:t>
      </w:r>
    </w:p>
    <w:p w:rsidR="00F00F43" w:rsidRDefault="002A7C5D">
      <w:pPr>
        <w:pStyle w:val="a3"/>
        <w:spacing w:line="274" w:lineRule="exact"/>
        <w:ind w:left="1700" w:firstLine="0"/>
      </w:pPr>
      <w:r>
        <w:t>Решениетекстовыхзадачалгебраическим</w:t>
      </w:r>
      <w:r>
        <w:rPr>
          <w:spacing w:val="-2"/>
        </w:rPr>
        <w:t xml:space="preserve"> способом.</w:t>
      </w:r>
    </w:p>
    <w:p w:rsidR="00F00F43" w:rsidRDefault="002A7C5D">
      <w:pPr>
        <w:pStyle w:val="a3"/>
        <w:spacing w:before="2"/>
        <w:ind w:right="855"/>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00F43" w:rsidRDefault="002A7C5D">
      <w:pPr>
        <w:pStyle w:val="21"/>
        <w:spacing w:before="3" w:line="275" w:lineRule="exact"/>
        <w:jc w:val="left"/>
      </w:pPr>
      <w:r>
        <w:rPr>
          <w:spacing w:val="-2"/>
        </w:rPr>
        <w:t>Функции.</w:t>
      </w:r>
    </w:p>
    <w:p w:rsidR="00F00F43" w:rsidRDefault="002A7C5D">
      <w:pPr>
        <w:pStyle w:val="a3"/>
        <w:spacing w:before="1" w:line="237" w:lineRule="auto"/>
        <w:ind w:right="856"/>
      </w:pPr>
      <w:r>
        <w:t>Понятие функции. Область определения и множество значений функции. Способы задания функций.</w:t>
      </w:r>
    </w:p>
    <w:p w:rsidR="00F00F43" w:rsidRDefault="002A7C5D">
      <w:pPr>
        <w:pStyle w:val="a3"/>
        <w:spacing w:before="6" w:line="237" w:lineRule="auto"/>
        <w:ind w:right="861"/>
      </w:pPr>
      <w:r>
        <w:t>График функции. Чтение свойств функции по её графику. Примеры графиков функций, отражающих реальные процессы.</w:t>
      </w:r>
    </w:p>
    <w:p w:rsidR="00F00F43" w:rsidRDefault="00E4683D">
      <w:pPr>
        <w:pStyle w:val="a3"/>
        <w:spacing w:before="4" w:line="242" w:lineRule="auto"/>
        <w:ind w:right="850"/>
      </w:pPr>
      <w:r>
        <w:pict>
          <v:rect id="docshape9" o:spid="_x0000_s1040" style="position:absolute;left:0;text-align:left;margin-left:285.25pt;margin-top:16.65pt;width:6.7pt;height:.7pt;z-index:-29886464;mso-position-horizontal-relative:page" fillcolor="black" stroked="f">
            <w10:wrap anchorx="page"/>
          </v:rect>
        </w:pict>
      </w:r>
      <w:r w:rsidR="002A7C5D">
        <w:t xml:space="preserve">Функции, описывающие прямую и обратную пропорциональные зависимости, их </w:t>
      </w:r>
      <w:r w:rsidR="002A7C5D">
        <w:rPr>
          <w:position w:val="2"/>
        </w:rPr>
        <w:t xml:space="preserve">графики. Функции </w:t>
      </w:r>
      <w:r w:rsidR="002A7C5D">
        <w:rPr>
          <w:i/>
          <w:position w:val="2"/>
        </w:rPr>
        <w:t>y = x</w:t>
      </w:r>
      <w:r w:rsidR="002A7C5D">
        <w:rPr>
          <w:i/>
          <w:position w:val="2"/>
          <w:vertAlign w:val="superscript"/>
        </w:rPr>
        <w:t>2</w:t>
      </w:r>
      <w:r w:rsidR="002A7C5D">
        <w:rPr>
          <w:i/>
          <w:position w:val="2"/>
        </w:rPr>
        <w:t>, y = x</w:t>
      </w:r>
      <w:r w:rsidR="002A7C5D">
        <w:rPr>
          <w:i/>
          <w:position w:val="2"/>
          <w:vertAlign w:val="superscript"/>
        </w:rPr>
        <w:t>3</w:t>
      </w:r>
      <w:r w:rsidR="002A7C5D">
        <w:rPr>
          <w:i/>
          <w:position w:val="2"/>
        </w:rPr>
        <w:t>, y =</w:t>
      </w:r>
      <w:r w:rsidR="002A7C5D">
        <w:rPr>
          <w:rFonts w:ascii="Cambria Math" w:eastAsia="Cambria Math" w:hAnsi="Cambria Math"/>
        </w:rPr>
        <w:t>√</w:t>
      </w:r>
      <w:r w:rsidR="002A7C5D">
        <w:rPr>
          <w:rFonts w:ascii="Cambria Math" w:eastAsia="Cambria Math" w:hAnsi="Cambria Math"/>
          <w:position w:val="2"/>
        </w:rPr>
        <w:t>𝑥</w:t>
      </w:r>
      <w:r w:rsidR="002A7C5D">
        <w:rPr>
          <w:i/>
          <w:position w:val="2"/>
        </w:rPr>
        <w:t>, y=|x|</w:t>
      </w:r>
      <w:r w:rsidR="002A7C5D">
        <w:rPr>
          <w:position w:val="2"/>
        </w:rPr>
        <w:t xml:space="preserve">. Графическое решение уравнений и систем </w:t>
      </w:r>
      <w:r w:rsidR="002A7C5D">
        <w:rPr>
          <w:spacing w:val="-2"/>
        </w:rPr>
        <w:t>уравнений.</w:t>
      </w:r>
    </w:p>
    <w:p w:rsidR="00F00F43" w:rsidRDefault="002A7C5D">
      <w:pPr>
        <w:pStyle w:val="21"/>
        <w:spacing w:before="275"/>
        <w:ind w:left="4322"/>
        <w:jc w:val="left"/>
      </w:pPr>
      <w:r>
        <w:t>Содержаниеобученияв 9</w:t>
      </w:r>
      <w:r>
        <w:rPr>
          <w:spacing w:val="-2"/>
        </w:rPr>
        <w:t>классе</w:t>
      </w:r>
    </w:p>
    <w:p w:rsidR="00F00F43" w:rsidRDefault="00F00F43">
      <w:pPr>
        <w:pStyle w:val="a3"/>
        <w:spacing w:before="1"/>
        <w:ind w:left="0" w:firstLine="0"/>
        <w:jc w:val="left"/>
        <w:rPr>
          <w:b/>
        </w:rPr>
      </w:pPr>
    </w:p>
    <w:p w:rsidR="00F00F43" w:rsidRDefault="002A7C5D">
      <w:pPr>
        <w:spacing w:line="275" w:lineRule="exact"/>
        <w:ind w:left="1700"/>
        <w:jc w:val="both"/>
        <w:rPr>
          <w:b/>
          <w:sz w:val="24"/>
        </w:rPr>
      </w:pPr>
      <w:r>
        <w:rPr>
          <w:b/>
          <w:sz w:val="24"/>
        </w:rPr>
        <w:t>Числаи</w:t>
      </w:r>
      <w:r>
        <w:rPr>
          <w:b/>
          <w:spacing w:val="-2"/>
          <w:sz w:val="24"/>
        </w:rPr>
        <w:t>вычисления.</w:t>
      </w:r>
    </w:p>
    <w:p w:rsidR="00F00F43" w:rsidRDefault="002A7C5D">
      <w:pPr>
        <w:pStyle w:val="a3"/>
        <w:ind w:right="852"/>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десятичныедроби.Взаимнооднозначноесоответствиемеждумножествомдействительных чисел и координатной прямой.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 xml:space="preserve">Сравнение действительных чисел, арифметические действия с действительными </w:t>
      </w:r>
      <w:r>
        <w:rPr>
          <w:spacing w:val="-2"/>
        </w:rPr>
        <w:t>числами.</w:t>
      </w:r>
    </w:p>
    <w:p w:rsidR="00F00F43" w:rsidRDefault="002A7C5D">
      <w:pPr>
        <w:pStyle w:val="a3"/>
        <w:spacing w:line="242" w:lineRule="auto"/>
        <w:ind w:left="1700" w:right="861" w:firstLine="0"/>
      </w:pPr>
      <w:r>
        <w:t>Размерыобъектовокружающегомира, длительностьпроцессоввокружающем мире. Приближённоезначениевеличины,точностьприближения.Округлениечисел.</w:t>
      </w:r>
    </w:p>
    <w:p w:rsidR="00F00F43" w:rsidRDefault="002A7C5D">
      <w:pPr>
        <w:pStyle w:val="a3"/>
        <w:spacing w:line="271" w:lineRule="exact"/>
        <w:ind w:firstLine="0"/>
      </w:pPr>
      <w:r>
        <w:t>Прикидкаиоценкарезультатов</w:t>
      </w:r>
      <w:r>
        <w:rPr>
          <w:spacing w:val="-2"/>
        </w:rPr>
        <w:t>вычислений.</w:t>
      </w:r>
    </w:p>
    <w:p w:rsidR="00F00F43" w:rsidRDefault="002A7C5D">
      <w:pPr>
        <w:pStyle w:val="21"/>
        <w:spacing w:before="2" w:line="272" w:lineRule="exact"/>
      </w:pPr>
      <w:r>
        <w:t>Уравненияи</w:t>
      </w:r>
      <w:r>
        <w:rPr>
          <w:spacing w:val="-2"/>
        </w:rPr>
        <w:t>неравенства.</w:t>
      </w:r>
    </w:p>
    <w:p w:rsidR="00F00F43" w:rsidRDefault="002A7C5D">
      <w:pPr>
        <w:pStyle w:val="a3"/>
        <w:spacing w:line="272" w:lineRule="exact"/>
        <w:ind w:left="1700" w:firstLine="0"/>
      </w:pPr>
      <w:r>
        <w:t>Линейноеуравнение.Решениеуравнений,сводящихсяк</w:t>
      </w:r>
      <w:r>
        <w:rPr>
          <w:spacing w:val="-2"/>
        </w:rPr>
        <w:t>линейным.</w:t>
      </w:r>
    </w:p>
    <w:p w:rsidR="00F00F43" w:rsidRDefault="002A7C5D">
      <w:pPr>
        <w:pStyle w:val="a3"/>
        <w:spacing w:before="2"/>
        <w:ind w:right="853"/>
      </w:pPr>
      <w:r>
        <w:t xml:space="preserve">Квадратноеуравнение.Решениеуравнений,сводящихсякквадратным.Биквадратное уравнение. Примеры решения уравнений третьей и четвёртой степеней разложением на </w:t>
      </w:r>
      <w:r>
        <w:rPr>
          <w:spacing w:val="-2"/>
        </w:rPr>
        <w:t>множители.</w:t>
      </w:r>
    </w:p>
    <w:p w:rsidR="00F00F43" w:rsidRDefault="002A7C5D">
      <w:pPr>
        <w:pStyle w:val="a3"/>
        <w:spacing w:line="242" w:lineRule="auto"/>
        <w:ind w:right="857"/>
      </w:pPr>
      <w:r>
        <w:t xml:space="preserve">Решениедробно-рациональныхуравнений.Решениетекстовыхзадачалгебраическим </w:t>
      </w:r>
      <w:r>
        <w:rPr>
          <w:spacing w:val="-2"/>
        </w:rPr>
        <w:t>методом.</w:t>
      </w:r>
    </w:p>
    <w:p w:rsidR="00F00F43" w:rsidRDefault="002A7C5D">
      <w:pPr>
        <w:pStyle w:val="a3"/>
        <w:ind w:right="856"/>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00F43" w:rsidRDefault="002A7C5D">
      <w:pPr>
        <w:pStyle w:val="a3"/>
        <w:spacing w:line="242" w:lineRule="auto"/>
        <w:ind w:left="1700" w:right="4222" w:firstLine="0"/>
      </w:pPr>
      <w:r>
        <w:t>Решениетекстовыхзадачалгебраическимспособом. Числовые неравенства и их свойства.</w:t>
      </w:r>
    </w:p>
    <w:p w:rsidR="00F00F43" w:rsidRDefault="002A7C5D">
      <w:pPr>
        <w:pStyle w:val="a3"/>
        <w:ind w:right="855"/>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00F43" w:rsidRDefault="002A7C5D">
      <w:pPr>
        <w:pStyle w:val="21"/>
        <w:spacing w:line="272" w:lineRule="exact"/>
        <w:jc w:val="left"/>
      </w:pPr>
      <w:r>
        <w:rPr>
          <w:spacing w:val="-2"/>
        </w:rPr>
        <w:t>Функции.</w:t>
      </w:r>
    </w:p>
    <w:p w:rsidR="00F00F43" w:rsidRDefault="002A7C5D">
      <w:pPr>
        <w:pStyle w:val="a3"/>
        <w:spacing w:line="242" w:lineRule="auto"/>
        <w:jc w:val="left"/>
      </w:pPr>
      <w:r>
        <w:t>Квадратичнаяфункция,еёграфикисвойства.Парабола,координатывершины параболы, ось симметрии параболы.</w:t>
      </w:r>
    </w:p>
    <w:p w:rsidR="00F00F43" w:rsidRDefault="00E4683D">
      <w:pPr>
        <w:pStyle w:val="a3"/>
        <w:tabs>
          <w:tab w:val="left" w:pos="2856"/>
          <w:tab w:val="left" w:pos="4096"/>
          <w:tab w:val="left" w:pos="9848"/>
          <w:tab w:val="left" w:pos="10241"/>
        </w:tabs>
        <w:spacing w:line="311" w:lineRule="exact"/>
        <w:ind w:left="1700" w:firstLine="0"/>
        <w:jc w:val="left"/>
        <w:rPr>
          <w:position w:val="2"/>
        </w:rPr>
      </w:pPr>
      <w:r>
        <w:rPr>
          <w:position w:val="2"/>
        </w:rPr>
        <w:pict>
          <v:rect id="docshape10" o:spid="_x0000_s1039" style="position:absolute;left:0;text-align:left;margin-left:368.3pt;margin-top:10.55pt;width:6.25pt;height:.7pt;z-index:-29885952;mso-position-horizontal-relative:page" fillcolor="black" stroked="f">
            <w10:wrap anchorx="page"/>
          </v:rect>
        </w:pict>
      </w:r>
      <w:r>
        <w:rPr>
          <w:position w:val="2"/>
        </w:rPr>
        <w:pict>
          <v:rect id="docshape11" o:spid="_x0000_s1038" style="position:absolute;left:0;text-align:left;margin-left:456.4pt;margin-top:4.3pt;width:6.7pt;height:.7pt;z-index:-29885440;mso-position-horizontal-relative:page" fillcolor="black" stroked="f">
            <w10:wrap anchorx="page"/>
          </v:rect>
        </w:pict>
      </w:r>
      <w:r w:rsidR="002A7C5D">
        <w:rPr>
          <w:spacing w:val="-2"/>
          <w:position w:val="2"/>
        </w:rPr>
        <w:t>Графики</w:t>
      </w:r>
      <w:r w:rsidR="002A7C5D">
        <w:rPr>
          <w:position w:val="2"/>
        </w:rPr>
        <w:tab/>
      </w:r>
      <w:r w:rsidR="002A7C5D">
        <w:rPr>
          <w:spacing w:val="-2"/>
          <w:position w:val="2"/>
        </w:rPr>
        <w:t>функций:</w:t>
      </w:r>
      <w:r w:rsidR="002A7C5D">
        <w:rPr>
          <w:position w:val="2"/>
        </w:rPr>
        <w:tab/>
      </w:r>
      <w:r w:rsidR="002A7C5D">
        <w:rPr>
          <w:rFonts w:ascii="Cambria Math" w:eastAsia="Cambria Math" w:hAnsi="Cambria Math"/>
          <w:position w:val="2"/>
        </w:rPr>
        <w:t>у=𝓀𝑥,𝑦=𝓀𝑥+𝑏,𝑦=</w:t>
      </w:r>
      <w:r w:rsidR="002A7C5D">
        <w:rPr>
          <w:rFonts w:ascii="Cambria Math" w:eastAsia="Cambria Math" w:hAnsi="Cambria Math"/>
          <w:position w:val="16"/>
          <w:sz w:val="17"/>
        </w:rPr>
        <w:t>𝓀</w:t>
      </w:r>
      <w:r w:rsidR="002A7C5D">
        <w:rPr>
          <w:rFonts w:ascii="Cambria Math" w:eastAsia="Cambria Math" w:hAnsi="Cambria Math"/>
          <w:position w:val="2"/>
        </w:rPr>
        <w:t>,𝑦=𝑥</w:t>
      </w:r>
      <w:r w:rsidR="002A7C5D">
        <w:rPr>
          <w:rFonts w:ascii="Cambria Math" w:eastAsia="Cambria Math" w:hAnsi="Cambria Math"/>
          <w:position w:val="2"/>
          <w:vertAlign w:val="superscript"/>
        </w:rPr>
        <w:t>3</w:t>
      </w:r>
      <w:r w:rsidR="002A7C5D">
        <w:rPr>
          <w:rFonts w:ascii="Cambria Math" w:eastAsia="Cambria Math" w:hAnsi="Cambria Math"/>
          <w:position w:val="2"/>
        </w:rPr>
        <w:t>,𝑦=</w:t>
      </w:r>
      <w:r w:rsidR="002A7C5D">
        <w:rPr>
          <w:rFonts w:ascii="Cambria Math" w:eastAsia="Cambria Math" w:hAnsi="Cambria Math"/>
        </w:rPr>
        <w:t>√</w:t>
      </w:r>
      <w:r w:rsidR="002A7C5D">
        <w:rPr>
          <w:rFonts w:ascii="Cambria Math" w:eastAsia="Cambria Math" w:hAnsi="Cambria Math"/>
          <w:position w:val="2"/>
        </w:rPr>
        <w:t>𝑥,𝑦=</w:t>
      </w:r>
      <w:r w:rsidR="002A7C5D">
        <w:rPr>
          <w:rFonts w:ascii="Cambria Math" w:eastAsia="Cambria Math" w:hAnsi="Cambria Math"/>
          <w:spacing w:val="-4"/>
          <w:position w:val="2"/>
        </w:rPr>
        <w:t>|𝑥|</w:t>
      </w:r>
      <w:r w:rsidR="002A7C5D">
        <w:rPr>
          <w:spacing w:val="-4"/>
          <w:position w:val="2"/>
        </w:rPr>
        <w:t>,</w:t>
      </w:r>
      <w:r w:rsidR="002A7C5D">
        <w:rPr>
          <w:position w:val="2"/>
        </w:rPr>
        <w:tab/>
      </w:r>
      <w:r w:rsidR="002A7C5D">
        <w:rPr>
          <w:spacing w:val="-10"/>
          <w:position w:val="2"/>
        </w:rPr>
        <w:t>и</w:t>
      </w:r>
      <w:r w:rsidR="002A7C5D">
        <w:rPr>
          <w:position w:val="2"/>
        </w:rPr>
        <w:tab/>
      </w:r>
      <w:r w:rsidR="002A7C5D">
        <w:rPr>
          <w:spacing w:val="-5"/>
          <w:position w:val="2"/>
        </w:rPr>
        <w:t>их</w:t>
      </w:r>
    </w:p>
    <w:p w:rsidR="00F00F43" w:rsidRDefault="002A7C5D">
      <w:pPr>
        <w:spacing w:line="111" w:lineRule="exact"/>
        <w:ind w:left="2380"/>
        <w:jc w:val="center"/>
        <w:rPr>
          <w:rFonts w:ascii="Cambria Math" w:eastAsia="Cambria Math"/>
          <w:sz w:val="17"/>
        </w:rPr>
      </w:pPr>
      <w:r>
        <w:rPr>
          <w:rFonts w:ascii="Cambria Math" w:eastAsia="Cambria Math"/>
          <w:spacing w:val="-10"/>
          <w:w w:val="110"/>
          <w:sz w:val="17"/>
        </w:rPr>
        <w:t>𝑥</w:t>
      </w:r>
    </w:p>
    <w:p w:rsidR="00F00F43" w:rsidRDefault="002A7C5D">
      <w:pPr>
        <w:pStyle w:val="a3"/>
        <w:spacing w:line="258" w:lineRule="exact"/>
        <w:ind w:firstLine="0"/>
        <w:jc w:val="left"/>
      </w:pPr>
      <w:r>
        <w:rPr>
          <w:spacing w:val="-2"/>
        </w:rPr>
        <w:t>свойства.</w:t>
      </w:r>
    </w:p>
    <w:p w:rsidR="00F00F43" w:rsidRDefault="002A7C5D">
      <w:pPr>
        <w:pStyle w:val="21"/>
        <w:spacing w:before="7" w:line="272" w:lineRule="exact"/>
        <w:jc w:val="left"/>
      </w:pPr>
      <w:r>
        <w:t>Числовыепоследовательностии</w:t>
      </w:r>
      <w:r>
        <w:rPr>
          <w:spacing w:val="-2"/>
        </w:rPr>
        <w:t>прогрессии.</w:t>
      </w:r>
    </w:p>
    <w:p w:rsidR="00F00F43" w:rsidRDefault="002A7C5D">
      <w:pPr>
        <w:pStyle w:val="a3"/>
        <w:spacing w:line="242" w:lineRule="auto"/>
        <w:jc w:val="left"/>
      </w:pPr>
      <w:r>
        <w:t xml:space="preserve">Понятиечисловойпоследовательности.Заданиепоследовательностирекуррентной формулой и формулой </w:t>
      </w:r>
      <w:r>
        <w:rPr>
          <w:i/>
        </w:rPr>
        <w:t>n</w:t>
      </w:r>
      <w:r>
        <w:t>-го члена.</w:t>
      </w:r>
    </w:p>
    <w:p w:rsidR="00F00F43" w:rsidRDefault="002A7C5D">
      <w:pPr>
        <w:pStyle w:val="a3"/>
        <w:spacing w:line="242" w:lineRule="auto"/>
        <w:ind w:right="851"/>
        <w:jc w:val="left"/>
      </w:pPr>
      <w:r>
        <w:t xml:space="preserve">Арифметическаяигеометрическаяпрогрессии.Формулы </w:t>
      </w:r>
      <w:r>
        <w:rPr>
          <w:i/>
        </w:rPr>
        <w:t>n</w:t>
      </w:r>
      <w:r>
        <w:t xml:space="preserve">-гочленаарифметической и геометрической прогрессий, суммы первых </w:t>
      </w:r>
      <w:r>
        <w:rPr>
          <w:i/>
        </w:rPr>
        <w:t xml:space="preserve">n </w:t>
      </w:r>
      <w:r>
        <w:t>членов.</w:t>
      </w:r>
    </w:p>
    <w:p w:rsidR="00F00F43" w:rsidRDefault="002A7C5D">
      <w:pPr>
        <w:pStyle w:val="a3"/>
        <w:spacing w:line="242" w:lineRule="auto"/>
        <w:jc w:val="left"/>
      </w:pPr>
      <w:r>
        <w:t>Изображениечленоварифметическойигеометрическойпрогрессийточкаминакоординатной плоскости. Линейный и экспоненциальный рост. Сложные проценты.</w:t>
      </w:r>
    </w:p>
    <w:p w:rsidR="00F00F43" w:rsidRDefault="002A7C5D">
      <w:pPr>
        <w:spacing w:before="264"/>
        <w:ind w:left="1700" w:firstLine="408"/>
        <w:rPr>
          <w:b/>
          <w:sz w:val="24"/>
        </w:rPr>
      </w:pPr>
      <w:r>
        <w:rPr>
          <w:b/>
          <w:sz w:val="24"/>
        </w:rPr>
        <w:t>Предметныерезультатыосвоенияпрограммыучебногокурса</w:t>
      </w:r>
      <w:r>
        <w:rPr>
          <w:b/>
          <w:spacing w:val="-2"/>
          <w:sz w:val="24"/>
        </w:rPr>
        <w:t>«Алгебра»</w:t>
      </w:r>
    </w:p>
    <w:p w:rsidR="00F00F43" w:rsidRDefault="00F00F43">
      <w:pPr>
        <w:pStyle w:val="a3"/>
        <w:spacing w:before="2"/>
        <w:ind w:left="0" w:firstLine="0"/>
        <w:jc w:val="left"/>
        <w:rPr>
          <w:b/>
        </w:rPr>
      </w:pPr>
    </w:p>
    <w:p w:rsidR="00F00F43" w:rsidRDefault="002A7C5D">
      <w:pPr>
        <w:spacing w:line="237" w:lineRule="auto"/>
        <w:ind w:left="1133" w:right="854" w:firstLine="566"/>
        <w:jc w:val="both"/>
        <w:rPr>
          <w:b/>
          <w:sz w:val="24"/>
        </w:rPr>
      </w:pPr>
      <w:r>
        <w:rPr>
          <w:b/>
          <w:sz w:val="24"/>
        </w:rPr>
        <w:t>Предметные результатыосвоенияпрограммы учебногокурсакконцуобучения в 7 классе.</w:t>
      </w:r>
    </w:p>
    <w:p w:rsidR="00F00F43" w:rsidRDefault="002A7C5D">
      <w:pPr>
        <w:spacing w:before="4" w:line="272" w:lineRule="exact"/>
        <w:ind w:left="1700"/>
        <w:jc w:val="both"/>
        <w:rPr>
          <w:b/>
          <w:sz w:val="24"/>
        </w:rPr>
      </w:pPr>
      <w:r>
        <w:rPr>
          <w:b/>
          <w:sz w:val="24"/>
        </w:rPr>
        <w:t>Числаи</w:t>
      </w:r>
      <w:r>
        <w:rPr>
          <w:b/>
          <w:spacing w:val="-2"/>
          <w:sz w:val="24"/>
        </w:rPr>
        <w:t>вычисления.</w:t>
      </w:r>
    </w:p>
    <w:p w:rsidR="00F00F43" w:rsidRDefault="002A7C5D">
      <w:pPr>
        <w:pStyle w:val="a3"/>
        <w:spacing w:line="242" w:lineRule="auto"/>
        <w:ind w:right="858"/>
      </w:pPr>
      <w:r>
        <w:t>Выполнять, сочетая устные и письменные приёмы, арифметические действия с рациональными числами.</w:t>
      </w:r>
    </w:p>
    <w:p w:rsidR="00F00F43" w:rsidRDefault="002A7C5D">
      <w:pPr>
        <w:pStyle w:val="a3"/>
        <w:ind w:right="85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00F43" w:rsidRDefault="002A7C5D">
      <w:pPr>
        <w:pStyle w:val="a3"/>
        <w:ind w:right="862"/>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00F43" w:rsidRDefault="002A7C5D">
      <w:pPr>
        <w:pStyle w:val="a3"/>
        <w:spacing w:line="242" w:lineRule="auto"/>
        <w:ind w:left="1700" w:right="4453" w:firstLine="0"/>
      </w:pPr>
      <w:r>
        <w:t>Сравниватьиупорядочиватьрациональныечисла. Округлять числа.</w:t>
      </w:r>
    </w:p>
    <w:p w:rsidR="00F00F43" w:rsidRDefault="002A7C5D">
      <w:pPr>
        <w:pStyle w:val="a3"/>
        <w:spacing w:line="242" w:lineRule="auto"/>
        <w:ind w:right="861"/>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00F43" w:rsidRDefault="002A7C5D">
      <w:pPr>
        <w:pStyle w:val="a3"/>
        <w:spacing w:line="271" w:lineRule="exact"/>
        <w:ind w:left="1700" w:firstLine="0"/>
      </w:pPr>
      <w:r>
        <w:t>Применятьпризнакиделимости,разложениенамножителинатуральных</w:t>
      </w:r>
      <w:r>
        <w:rPr>
          <w:spacing w:val="-2"/>
        </w:rPr>
        <w:t>чисел.</w:t>
      </w:r>
    </w:p>
    <w:p w:rsidR="00F00F43" w:rsidRDefault="00F00F43">
      <w:pPr>
        <w:pStyle w:val="a3"/>
        <w:spacing w:line="271" w:lineRule="exact"/>
        <w:sectPr w:rsidR="00F00F43">
          <w:pgSz w:w="11910" w:h="16840"/>
          <w:pgMar w:top="1080" w:right="0" w:bottom="1100" w:left="566" w:header="0" w:footer="886" w:gutter="0"/>
          <w:cols w:space="720"/>
        </w:sectPr>
      </w:pPr>
    </w:p>
    <w:p w:rsidR="00F00F43" w:rsidRDefault="002A7C5D">
      <w:pPr>
        <w:pStyle w:val="a3"/>
        <w:spacing w:before="60"/>
        <w:ind w:right="855"/>
      </w:pPr>
      <w:r>
        <w:lastRenderedPageBreak/>
        <w:t>Решать практико-ориентированные задачи, связанные с отношением величин, пропорциональностьювеличин, процентами, интерпретировать результаты решениязадач с учётом ограничений, связанных со свойствами рассматриваемых объектов.</w:t>
      </w:r>
    </w:p>
    <w:p w:rsidR="00F00F43" w:rsidRDefault="002A7C5D">
      <w:pPr>
        <w:pStyle w:val="21"/>
        <w:spacing w:before="7" w:line="273" w:lineRule="exact"/>
      </w:pPr>
      <w:r>
        <w:t>Алгебраические</w:t>
      </w:r>
      <w:r>
        <w:rPr>
          <w:spacing w:val="-2"/>
        </w:rPr>
        <w:t>выражения.</w:t>
      </w:r>
    </w:p>
    <w:p w:rsidR="00F00F43" w:rsidRDefault="002A7C5D">
      <w:pPr>
        <w:pStyle w:val="a3"/>
        <w:spacing w:line="242" w:lineRule="auto"/>
        <w:ind w:right="863"/>
      </w:pPr>
      <w:r>
        <w:t>Использовать алгебраическую терминологию и символику, применять её в процессе освоения учебного материала.</w:t>
      </w:r>
    </w:p>
    <w:p w:rsidR="00F00F43" w:rsidRDefault="002A7C5D">
      <w:pPr>
        <w:pStyle w:val="a3"/>
        <w:spacing w:line="271" w:lineRule="exact"/>
        <w:ind w:left="1700" w:firstLine="0"/>
      </w:pPr>
      <w:r>
        <w:t>Находитьзначениябуквенныхвыраженийпризаданныхзначениях</w:t>
      </w:r>
      <w:r>
        <w:rPr>
          <w:spacing w:val="-2"/>
        </w:rPr>
        <w:t>переменных.</w:t>
      </w:r>
    </w:p>
    <w:p w:rsidR="00F00F43" w:rsidRDefault="002A7C5D">
      <w:pPr>
        <w:pStyle w:val="a3"/>
        <w:spacing w:before="2" w:line="237" w:lineRule="auto"/>
        <w:ind w:right="851"/>
      </w:pPr>
      <w:r>
        <w:t>Выполнять преобразования целого выражения в многочлен приведением подобных слагаемых, раскрытием скобок.</w:t>
      </w:r>
    </w:p>
    <w:p w:rsidR="00F00F43" w:rsidRDefault="002A7C5D">
      <w:pPr>
        <w:pStyle w:val="a3"/>
        <w:spacing w:before="5" w:line="237" w:lineRule="auto"/>
        <w:ind w:right="861"/>
      </w:pPr>
      <w:r>
        <w:t>Выполнять умножение одночлена на многочлен и многочлена на многочлен, применять формулы квадрата суммы и квадрата разности.</w:t>
      </w:r>
    </w:p>
    <w:p w:rsidR="00F00F43" w:rsidRDefault="002A7C5D">
      <w:pPr>
        <w:pStyle w:val="a3"/>
        <w:spacing w:before="4"/>
        <w:ind w:right="858"/>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rsidR="00F00F43" w:rsidRDefault="002A7C5D">
      <w:pPr>
        <w:pStyle w:val="a3"/>
        <w:spacing w:line="242" w:lineRule="auto"/>
        <w:ind w:right="858"/>
      </w:pPr>
      <w:r>
        <w:t>Применять преобразования многочленов для решения различных задач из математики, смежных предметов, из реальной практики.</w:t>
      </w:r>
    </w:p>
    <w:p w:rsidR="00F00F43" w:rsidRDefault="002A7C5D">
      <w:pPr>
        <w:pStyle w:val="a3"/>
        <w:spacing w:line="242" w:lineRule="auto"/>
        <w:ind w:right="851"/>
      </w:pPr>
      <w:r>
        <w:t xml:space="preserve">Использовать свойства степеней с натуральными показателями для преобразования </w:t>
      </w:r>
      <w:r>
        <w:rPr>
          <w:spacing w:val="-2"/>
        </w:rPr>
        <w:t>выражений.</w:t>
      </w:r>
    </w:p>
    <w:p w:rsidR="00F00F43" w:rsidRDefault="002A7C5D">
      <w:pPr>
        <w:pStyle w:val="21"/>
        <w:spacing w:line="275" w:lineRule="exact"/>
      </w:pPr>
      <w:r>
        <w:t>Уравненияи</w:t>
      </w:r>
      <w:r>
        <w:rPr>
          <w:spacing w:val="-2"/>
        </w:rPr>
        <w:t>неравенства.</w:t>
      </w:r>
    </w:p>
    <w:p w:rsidR="00F00F43" w:rsidRDefault="002A7C5D">
      <w:pPr>
        <w:pStyle w:val="a3"/>
        <w:ind w:right="861"/>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F00F43" w:rsidRDefault="002A7C5D">
      <w:pPr>
        <w:pStyle w:val="a3"/>
        <w:spacing w:line="274" w:lineRule="exact"/>
        <w:ind w:left="1700" w:firstLine="0"/>
      </w:pPr>
      <w:r>
        <w:t>Применятьграфическиеметодыприрешениилинейныхуравненийиих</w:t>
      </w:r>
      <w:r>
        <w:rPr>
          <w:spacing w:val="-2"/>
        </w:rPr>
        <w:t>систем.</w:t>
      </w:r>
    </w:p>
    <w:p w:rsidR="00F00F43" w:rsidRDefault="002A7C5D">
      <w:pPr>
        <w:pStyle w:val="a3"/>
        <w:spacing w:line="237" w:lineRule="auto"/>
        <w:ind w:right="864"/>
      </w:pPr>
      <w:r>
        <w:t xml:space="preserve">Подбирать примерыпарчисел, являющихсярешениемлинейного уравнениясдвумя </w:t>
      </w:r>
      <w:r>
        <w:rPr>
          <w:spacing w:val="-2"/>
        </w:rPr>
        <w:t>переменными.</w:t>
      </w:r>
    </w:p>
    <w:p w:rsidR="00F00F43" w:rsidRDefault="002A7C5D">
      <w:pPr>
        <w:pStyle w:val="a3"/>
        <w:spacing w:before="2" w:line="237" w:lineRule="auto"/>
        <w:ind w:right="863"/>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F00F43" w:rsidRDefault="002A7C5D">
      <w:pPr>
        <w:pStyle w:val="a3"/>
        <w:spacing w:before="5" w:line="237" w:lineRule="auto"/>
        <w:ind w:right="859"/>
      </w:pPr>
      <w:r>
        <w:t xml:space="preserve">Решать системы двух линейных уравнений с двумя переменными, в том числе </w:t>
      </w:r>
      <w:r>
        <w:rPr>
          <w:spacing w:val="-2"/>
        </w:rPr>
        <w:t>графически.</w:t>
      </w:r>
    </w:p>
    <w:p w:rsidR="00F00F43" w:rsidRDefault="002A7C5D">
      <w:pPr>
        <w:pStyle w:val="a3"/>
        <w:spacing w:before="4"/>
        <w:ind w:right="865"/>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F00F43" w:rsidRDefault="00F00F43">
      <w:pPr>
        <w:pStyle w:val="a3"/>
        <w:ind w:left="0" w:firstLine="0"/>
        <w:jc w:val="left"/>
      </w:pPr>
    </w:p>
    <w:p w:rsidR="00F00F43" w:rsidRDefault="00F00F43">
      <w:pPr>
        <w:pStyle w:val="a3"/>
        <w:spacing w:before="2"/>
        <w:ind w:left="0" w:firstLine="0"/>
        <w:jc w:val="left"/>
      </w:pPr>
    </w:p>
    <w:p w:rsidR="00F00F43" w:rsidRDefault="002A7C5D">
      <w:pPr>
        <w:pStyle w:val="21"/>
        <w:spacing w:line="275" w:lineRule="exact"/>
        <w:jc w:val="left"/>
      </w:pPr>
      <w:r>
        <w:rPr>
          <w:spacing w:val="-2"/>
        </w:rPr>
        <w:t>Функции.</w:t>
      </w:r>
    </w:p>
    <w:p w:rsidR="00F00F43" w:rsidRDefault="002A7C5D">
      <w:pPr>
        <w:pStyle w:val="a3"/>
        <w:ind w:right="854"/>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00F43" w:rsidRDefault="002A7C5D">
      <w:pPr>
        <w:pStyle w:val="a3"/>
        <w:spacing w:line="242" w:lineRule="auto"/>
        <w:ind w:right="860"/>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F00F43" w:rsidRDefault="002A7C5D">
      <w:pPr>
        <w:pStyle w:val="a3"/>
        <w:spacing w:line="242" w:lineRule="auto"/>
        <w:ind w:right="855"/>
      </w:pPr>
      <w:r>
        <w:t>Описыватьспомощьюфункцийизвестныезависимостимеждувеличинами:скорость, время,расстояние,цена,количество,стоимость,производительность,время,объёмработы.</w:t>
      </w:r>
    </w:p>
    <w:p w:rsidR="00F00F43" w:rsidRDefault="002A7C5D">
      <w:pPr>
        <w:pStyle w:val="a3"/>
        <w:spacing w:line="271" w:lineRule="exact"/>
        <w:ind w:left="1700" w:firstLine="0"/>
      </w:pPr>
      <w:r>
        <w:t>Находитьзначениефункциипозначениюеё</w:t>
      </w:r>
      <w:r>
        <w:rPr>
          <w:spacing w:val="-2"/>
        </w:rPr>
        <w:t xml:space="preserve"> аргумента.</w:t>
      </w:r>
    </w:p>
    <w:p w:rsidR="00F00F43" w:rsidRDefault="002A7C5D">
      <w:pPr>
        <w:pStyle w:val="a3"/>
        <w:spacing w:line="237" w:lineRule="auto"/>
        <w:ind w:right="856"/>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00F43" w:rsidRDefault="00F00F43">
      <w:pPr>
        <w:pStyle w:val="a3"/>
        <w:spacing w:before="2"/>
        <w:ind w:left="0" w:firstLine="0"/>
        <w:jc w:val="left"/>
      </w:pPr>
    </w:p>
    <w:p w:rsidR="00F00F43" w:rsidRDefault="002A7C5D">
      <w:pPr>
        <w:pStyle w:val="21"/>
        <w:spacing w:line="242" w:lineRule="auto"/>
        <w:ind w:left="1133" w:right="858" w:firstLine="566"/>
      </w:pPr>
      <w:r>
        <w:t>Предметные результатыосвоенияпрограммы учебногокурсакконцуобучения в 8 классе.</w:t>
      </w:r>
    </w:p>
    <w:p w:rsidR="00F00F43" w:rsidRDefault="002A7C5D">
      <w:pPr>
        <w:spacing w:line="270" w:lineRule="exact"/>
        <w:ind w:left="1700"/>
        <w:jc w:val="both"/>
        <w:rPr>
          <w:b/>
          <w:sz w:val="24"/>
        </w:rPr>
      </w:pPr>
      <w:r>
        <w:rPr>
          <w:b/>
          <w:sz w:val="24"/>
        </w:rPr>
        <w:t>Числаи</w:t>
      </w:r>
      <w:r>
        <w:rPr>
          <w:b/>
          <w:spacing w:val="-2"/>
          <w:sz w:val="24"/>
        </w:rPr>
        <w:t>вычисления.</w:t>
      </w:r>
    </w:p>
    <w:p w:rsidR="00F00F43" w:rsidRDefault="002A7C5D">
      <w:pPr>
        <w:pStyle w:val="a3"/>
        <w:ind w:right="85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2"/>
      </w:pPr>
      <w:r>
        <w:lastRenderedPageBreak/>
        <w:t>Применятьпонятиеарифметическогоквадратногокорня,находитьквадратныекорни, используя при необходимости калькулятор, выполнять преобразования выражений, содержащих квадратные корни, используя свойства корней.</w:t>
      </w:r>
    </w:p>
    <w:p w:rsidR="00F00F43" w:rsidRDefault="002A7C5D">
      <w:pPr>
        <w:pStyle w:val="a3"/>
        <w:spacing w:before="3"/>
        <w:ind w:right="859"/>
      </w:pPr>
      <w:r>
        <w:t>Использовать записи больших и малых чисел с помощью десятичных дробей и степеней числа 10.</w:t>
      </w:r>
    </w:p>
    <w:p w:rsidR="00F00F43" w:rsidRDefault="002A7C5D">
      <w:pPr>
        <w:pStyle w:val="21"/>
        <w:spacing w:before="5" w:line="272" w:lineRule="exact"/>
      </w:pPr>
      <w:r>
        <w:t>Алгебраические</w:t>
      </w:r>
      <w:r>
        <w:rPr>
          <w:spacing w:val="-2"/>
        </w:rPr>
        <w:t>выражения.</w:t>
      </w:r>
    </w:p>
    <w:p w:rsidR="00F00F43" w:rsidRDefault="002A7C5D">
      <w:pPr>
        <w:pStyle w:val="a3"/>
        <w:spacing w:line="242" w:lineRule="auto"/>
        <w:ind w:right="859"/>
      </w:pPr>
      <w:r>
        <w:t>Применять понятие степени с целым показателем, выполнять преобразования выражений, содержащих степени с целым показателем.</w:t>
      </w:r>
    </w:p>
    <w:p w:rsidR="00F00F43" w:rsidRDefault="002A7C5D">
      <w:pPr>
        <w:pStyle w:val="a3"/>
        <w:spacing w:line="242" w:lineRule="auto"/>
        <w:ind w:right="858"/>
      </w:pPr>
      <w:r>
        <w:t>Выполнять тождественные преобразования рациональных выражений на основе правил действий над многочленами и алгебраическими дробями.</w:t>
      </w:r>
    </w:p>
    <w:p w:rsidR="00F00F43" w:rsidRDefault="002A7C5D">
      <w:pPr>
        <w:pStyle w:val="a3"/>
        <w:spacing w:line="271" w:lineRule="exact"/>
        <w:ind w:left="1700" w:firstLine="0"/>
      </w:pPr>
      <w:r>
        <w:t>Раскладыватьквадратныйтрёхчленна</w:t>
      </w:r>
      <w:r>
        <w:rPr>
          <w:spacing w:val="-2"/>
        </w:rPr>
        <w:t>множители.</w:t>
      </w:r>
    </w:p>
    <w:p w:rsidR="00F00F43" w:rsidRDefault="002A7C5D">
      <w:pPr>
        <w:pStyle w:val="a3"/>
        <w:spacing w:line="237" w:lineRule="auto"/>
        <w:ind w:right="861"/>
      </w:pPr>
      <w:r>
        <w:t>Применятьпреобразованиявыраженийдлярешенияразличныхзадачизматематики, смежных предметов, из реальной практики.</w:t>
      </w:r>
    </w:p>
    <w:p w:rsidR="00F00F43" w:rsidRDefault="002A7C5D">
      <w:pPr>
        <w:pStyle w:val="21"/>
        <w:spacing w:before="4" w:line="272" w:lineRule="exact"/>
      </w:pPr>
      <w:r>
        <w:t>Уравненияи</w:t>
      </w:r>
      <w:r>
        <w:rPr>
          <w:spacing w:val="-2"/>
        </w:rPr>
        <w:t>неравенства.</w:t>
      </w:r>
    </w:p>
    <w:p w:rsidR="00F00F43" w:rsidRDefault="002A7C5D">
      <w:pPr>
        <w:pStyle w:val="a3"/>
        <w:spacing w:line="242" w:lineRule="auto"/>
        <w:ind w:right="850"/>
      </w:pPr>
      <w:r>
        <w:t>Решать линейные, квадратные уравнения и рациональные уравнения, сводящиеся к ним, системы двух уравнений с двумя переменными.</w:t>
      </w:r>
    </w:p>
    <w:p w:rsidR="00F00F43" w:rsidRDefault="002A7C5D">
      <w:pPr>
        <w:pStyle w:val="a3"/>
        <w:ind w:right="858"/>
      </w:pPr>
      <w:r>
        <w:t>Проводить простейшие исследования уравнений и систем уравнений, в том числе с применениемграфическихпредставлений(устанавливать,имеетлиуравнениеилисистема уравнений решения, если имеет, то сколько, и прочее).</w:t>
      </w:r>
    </w:p>
    <w:p w:rsidR="00F00F43" w:rsidRDefault="002A7C5D">
      <w:pPr>
        <w:pStyle w:val="a3"/>
        <w:ind w:right="857"/>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00F43" w:rsidRDefault="002A7C5D">
      <w:pPr>
        <w:pStyle w:val="a3"/>
        <w:ind w:right="855"/>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00F43" w:rsidRDefault="002A7C5D">
      <w:pPr>
        <w:pStyle w:val="21"/>
        <w:spacing w:line="272" w:lineRule="exact"/>
        <w:jc w:val="left"/>
      </w:pPr>
      <w:r>
        <w:rPr>
          <w:spacing w:val="-2"/>
        </w:rPr>
        <w:t>Функции.</w:t>
      </w:r>
    </w:p>
    <w:p w:rsidR="00F00F43" w:rsidRDefault="002A7C5D">
      <w:pPr>
        <w:pStyle w:val="a3"/>
        <w:ind w:right="853"/>
      </w:pPr>
      <w:r>
        <w:t>Пониматьииспользоватьфункциональныепонятияиязык(термины, символические обозначения), определять значение функции по значению аргумента, определять свойства функции по её графику.</w:t>
      </w:r>
    </w:p>
    <w:p w:rsidR="00F00F43" w:rsidRDefault="002A7C5D">
      <w:pPr>
        <w:pStyle w:val="a3"/>
        <w:spacing w:line="274" w:lineRule="exact"/>
        <w:ind w:left="1700" w:firstLine="0"/>
      </w:pPr>
      <w:r>
        <w:t>Строитьграфикиэлементарныхфункций</w:t>
      </w:r>
      <w:r>
        <w:rPr>
          <w:spacing w:val="-4"/>
        </w:rPr>
        <w:t>вида:</w:t>
      </w:r>
    </w:p>
    <w:p w:rsidR="00F00F43" w:rsidRDefault="00E4683D">
      <w:pPr>
        <w:pStyle w:val="a3"/>
        <w:spacing w:line="316" w:lineRule="exact"/>
        <w:ind w:left="1700" w:firstLine="0"/>
        <w:jc w:val="left"/>
        <w:rPr>
          <w:position w:val="2"/>
        </w:rPr>
      </w:pPr>
      <w:r>
        <w:rPr>
          <w:position w:val="2"/>
        </w:rPr>
        <w:pict>
          <v:rect id="docshape12" o:spid="_x0000_s1037" style="position:absolute;left:0;text-align:left;margin-left:138.55pt;margin-top:11.15pt;width:6.25pt;height:.7pt;z-index:-29884928;mso-position-horizontal-relative:page" fillcolor="black" stroked="f">
            <w10:wrap anchorx="page"/>
          </v:rect>
        </w:pict>
      </w:r>
      <w:r>
        <w:rPr>
          <w:position w:val="2"/>
        </w:rPr>
        <w:pict>
          <v:rect id="docshape13" o:spid="_x0000_s1036" style="position:absolute;left:0;text-align:left;margin-left:268.65pt;margin-top:4.9pt;width:6.7pt;height:.7pt;z-index:-29884416;mso-position-horizontal-relative:page" fillcolor="black" stroked="f">
            <w10:wrap anchorx="page"/>
          </v:rect>
        </w:pict>
      </w:r>
      <w:r w:rsidR="002A7C5D">
        <w:rPr>
          <w:rFonts w:ascii="Cambria Math" w:eastAsia="Cambria Math" w:hAnsi="Cambria Math"/>
          <w:position w:val="2"/>
        </w:rPr>
        <w:t>𝑦=</w:t>
      </w:r>
      <w:r w:rsidR="002A7C5D">
        <w:rPr>
          <w:rFonts w:ascii="Cambria Math" w:eastAsia="Cambria Math" w:hAnsi="Cambria Math"/>
          <w:position w:val="16"/>
          <w:sz w:val="17"/>
        </w:rPr>
        <w:t>𝓀</w:t>
      </w:r>
      <w:r w:rsidR="002A7C5D">
        <w:rPr>
          <w:rFonts w:ascii="Cambria Math" w:eastAsia="Cambria Math" w:hAnsi="Cambria Math"/>
          <w:position w:val="2"/>
        </w:rPr>
        <w:t>,𝑦=𝑥</w:t>
      </w:r>
      <w:r w:rsidR="002A7C5D">
        <w:rPr>
          <w:rFonts w:ascii="Cambria Math" w:eastAsia="Cambria Math" w:hAnsi="Cambria Math"/>
          <w:position w:val="2"/>
          <w:vertAlign w:val="superscript"/>
        </w:rPr>
        <w:t>2</w:t>
      </w:r>
      <w:r w:rsidR="002A7C5D">
        <w:rPr>
          <w:rFonts w:ascii="Cambria Math" w:eastAsia="Cambria Math" w:hAnsi="Cambria Math"/>
          <w:position w:val="2"/>
        </w:rPr>
        <w:t>,𝑦=𝑥</w:t>
      </w:r>
      <w:r w:rsidR="002A7C5D">
        <w:rPr>
          <w:rFonts w:ascii="Cambria Math" w:eastAsia="Cambria Math" w:hAnsi="Cambria Math"/>
          <w:position w:val="2"/>
          <w:vertAlign w:val="superscript"/>
        </w:rPr>
        <w:t>3</w:t>
      </w:r>
      <w:r w:rsidR="002A7C5D">
        <w:rPr>
          <w:rFonts w:ascii="Cambria Math" w:eastAsia="Cambria Math" w:hAnsi="Cambria Math"/>
          <w:position w:val="2"/>
        </w:rPr>
        <w:t>,𝑦=</w:t>
      </w:r>
      <w:r w:rsidR="002A7C5D">
        <w:rPr>
          <w:rFonts w:ascii="Cambria Math" w:eastAsia="Cambria Math" w:hAnsi="Cambria Math"/>
        </w:rPr>
        <w:t>√</w:t>
      </w:r>
      <w:r w:rsidR="002A7C5D">
        <w:rPr>
          <w:rFonts w:ascii="Cambria Math" w:eastAsia="Cambria Math" w:hAnsi="Cambria Math"/>
          <w:position w:val="2"/>
        </w:rPr>
        <w:t>𝑥,𝑦=</w:t>
      </w:r>
      <w:r w:rsidR="002A7C5D">
        <w:rPr>
          <w:rFonts w:ascii="Cambria Math" w:eastAsia="Cambria Math" w:hAnsi="Cambria Math"/>
          <w:position w:val="3"/>
        </w:rPr>
        <w:t>|</w:t>
      </w:r>
      <w:r w:rsidR="002A7C5D">
        <w:rPr>
          <w:rFonts w:ascii="Cambria Math" w:eastAsia="Cambria Math" w:hAnsi="Cambria Math"/>
          <w:position w:val="2"/>
        </w:rPr>
        <w:t>𝑥</w:t>
      </w:r>
      <w:r w:rsidR="002A7C5D">
        <w:rPr>
          <w:rFonts w:ascii="Cambria Math" w:eastAsia="Cambria Math" w:hAnsi="Cambria Math"/>
          <w:position w:val="3"/>
        </w:rPr>
        <w:t>|</w:t>
      </w:r>
      <w:r w:rsidR="002A7C5D">
        <w:rPr>
          <w:i/>
          <w:position w:val="2"/>
        </w:rPr>
        <w:t>,</w:t>
      </w:r>
      <w:r w:rsidR="002A7C5D">
        <w:rPr>
          <w:position w:val="2"/>
        </w:rPr>
        <w:t>описыватьсвойствачисловой функциипо</w:t>
      </w:r>
      <w:r w:rsidR="002A7C5D">
        <w:rPr>
          <w:spacing w:val="-5"/>
          <w:position w:val="2"/>
        </w:rPr>
        <w:t>её</w:t>
      </w:r>
    </w:p>
    <w:p w:rsidR="00F00F43" w:rsidRDefault="002A7C5D">
      <w:pPr>
        <w:spacing w:line="111" w:lineRule="exact"/>
        <w:ind w:left="2214"/>
        <w:rPr>
          <w:rFonts w:ascii="Cambria Math" w:eastAsia="Cambria Math"/>
          <w:sz w:val="17"/>
        </w:rPr>
      </w:pPr>
      <w:r>
        <w:rPr>
          <w:rFonts w:ascii="Cambria Math" w:eastAsia="Cambria Math"/>
          <w:spacing w:val="-10"/>
          <w:w w:val="110"/>
          <w:sz w:val="17"/>
        </w:rPr>
        <w:t>𝑥</w:t>
      </w:r>
    </w:p>
    <w:p w:rsidR="00F00F43" w:rsidRDefault="002A7C5D">
      <w:pPr>
        <w:pStyle w:val="a3"/>
        <w:spacing w:line="265" w:lineRule="exact"/>
        <w:ind w:firstLine="0"/>
        <w:jc w:val="left"/>
      </w:pPr>
      <w:r>
        <w:rPr>
          <w:spacing w:val="-2"/>
        </w:rPr>
        <w:t>графику.</w:t>
      </w:r>
    </w:p>
    <w:p w:rsidR="00F00F43" w:rsidRDefault="002A7C5D">
      <w:pPr>
        <w:pStyle w:val="21"/>
        <w:spacing w:before="9" w:line="237" w:lineRule="auto"/>
        <w:ind w:left="1133" w:right="858" w:firstLine="566"/>
      </w:pPr>
      <w:r>
        <w:t>Предметные результатыосвоенияпрограммы учебногокурсакконцуобучения в 9 классе.</w:t>
      </w:r>
    </w:p>
    <w:p w:rsidR="00F00F43" w:rsidRDefault="002A7C5D">
      <w:pPr>
        <w:spacing w:before="4" w:line="272" w:lineRule="exact"/>
        <w:ind w:left="1763"/>
        <w:jc w:val="both"/>
        <w:rPr>
          <w:b/>
          <w:sz w:val="24"/>
        </w:rPr>
      </w:pPr>
      <w:r>
        <w:rPr>
          <w:b/>
          <w:sz w:val="24"/>
        </w:rPr>
        <w:t>Числаи</w:t>
      </w:r>
      <w:r>
        <w:rPr>
          <w:b/>
          <w:spacing w:val="-2"/>
          <w:sz w:val="24"/>
        </w:rPr>
        <w:t xml:space="preserve"> вычисления.</w:t>
      </w:r>
    </w:p>
    <w:p w:rsidR="00F00F43" w:rsidRDefault="002A7C5D">
      <w:pPr>
        <w:pStyle w:val="a3"/>
        <w:spacing w:line="272" w:lineRule="exact"/>
        <w:ind w:left="1700" w:firstLine="0"/>
      </w:pPr>
      <w:r>
        <w:t>Сравниватьиупорядочиватьрациональныеииррациональные</w:t>
      </w:r>
      <w:r>
        <w:rPr>
          <w:spacing w:val="-2"/>
        </w:rPr>
        <w:t>числа.</w:t>
      </w:r>
    </w:p>
    <w:p w:rsidR="00F00F43" w:rsidRDefault="002A7C5D">
      <w:pPr>
        <w:pStyle w:val="a3"/>
        <w:spacing w:before="5" w:line="237" w:lineRule="auto"/>
        <w:ind w:right="855"/>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00F43" w:rsidRDefault="002A7C5D">
      <w:pPr>
        <w:pStyle w:val="a3"/>
        <w:spacing w:before="5" w:line="237" w:lineRule="auto"/>
        <w:ind w:right="855"/>
      </w:pPr>
      <w:r>
        <w:t>Находить значения степеней с целыми показателями и корней, вычислять значения числовых выражений.</w:t>
      </w:r>
    </w:p>
    <w:p w:rsidR="00F00F43" w:rsidRDefault="002A7C5D">
      <w:pPr>
        <w:pStyle w:val="a3"/>
        <w:spacing w:before="4"/>
        <w:ind w:right="857"/>
      </w:pPr>
      <w:r>
        <w:t>Округлять действительные числа, выполнять прикидку результата вычислений, оценку числовых выражений.</w:t>
      </w:r>
    </w:p>
    <w:p w:rsidR="00F00F43" w:rsidRDefault="002A7C5D">
      <w:pPr>
        <w:pStyle w:val="21"/>
        <w:spacing w:before="5" w:line="272" w:lineRule="exact"/>
      </w:pPr>
      <w:r>
        <w:t>Уравненияи</w:t>
      </w:r>
      <w:r>
        <w:rPr>
          <w:spacing w:val="-2"/>
        </w:rPr>
        <w:t>неравенства.</w:t>
      </w:r>
    </w:p>
    <w:p w:rsidR="00F00F43" w:rsidRDefault="002A7C5D">
      <w:pPr>
        <w:pStyle w:val="a3"/>
        <w:spacing w:line="242" w:lineRule="auto"/>
        <w:ind w:right="857"/>
      </w:pPr>
      <w:r>
        <w:t>Решатьлинейныеиквадратныеуравнения,уравнения,сводящиесякним,простейшие дробно-рациональные уравнения.</w:t>
      </w:r>
    </w:p>
    <w:p w:rsidR="00F00F43" w:rsidRDefault="002A7C5D">
      <w:pPr>
        <w:pStyle w:val="a3"/>
        <w:spacing w:line="242" w:lineRule="auto"/>
        <w:ind w:right="860"/>
      </w:pPr>
      <w:r>
        <w:t>Решать системы двух линейных уравнений с двумя переменными и системы двух уравнений, в которых одно уравнение не является линейным.</w:t>
      </w:r>
    </w:p>
    <w:p w:rsidR="00F00F43" w:rsidRDefault="002A7C5D">
      <w:pPr>
        <w:pStyle w:val="a3"/>
        <w:spacing w:line="242" w:lineRule="auto"/>
        <w:ind w:right="853"/>
      </w:pPr>
      <w:r>
        <w:t>Решать текстовые задачи алгебраическим способом с помощью составления уравнения или системы двух уравнений с двумя переменными.</w:t>
      </w:r>
    </w:p>
    <w:p w:rsidR="00F00F43" w:rsidRDefault="002A7C5D">
      <w:pPr>
        <w:pStyle w:val="a3"/>
        <w:ind w:right="853"/>
      </w:pPr>
      <w:r>
        <w:t>Проводить простейшие исследования уравнений и систем уравнений, в том числе с применениемграфическихпредставлений(устанавливать,имеетлиуравнениеилисистема уравнений решения, если имеет, то сколько, и прочее).</w:t>
      </w:r>
    </w:p>
    <w:p w:rsidR="00F00F43" w:rsidRDefault="00F00F43">
      <w:pPr>
        <w:pStyle w:val="a3"/>
        <w:sectPr w:rsidR="00F00F43">
          <w:pgSz w:w="11910" w:h="16840"/>
          <w:pgMar w:top="1080" w:right="0" w:bottom="1100" w:left="566" w:header="0" w:footer="886" w:gutter="0"/>
          <w:cols w:space="720"/>
        </w:sectPr>
      </w:pPr>
    </w:p>
    <w:p w:rsidR="00F00F43" w:rsidRDefault="002A7C5D">
      <w:pPr>
        <w:pStyle w:val="a3"/>
        <w:spacing w:before="60" w:line="242" w:lineRule="auto"/>
        <w:ind w:right="858"/>
      </w:pPr>
      <w:r>
        <w:lastRenderedPageBreak/>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00F43" w:rsidRDefault="002A7C5D">
      <w:pPr>
        <w:pStyle w:val="a3"/>
        <w:ind w:right="855"/>
      </w:pPr>
      <w:r>
        <w:t>Решатьсистемылинейныхнеравенств,системынеравенств,включающиеквадратное неравенство, изображать решение системы неравенств на числовой прямой, записывать решение с помощью символов.</w:t>
      </w:r>
    </w:p>
    <w:p w:rsidR="00F00F43" w:rsidRDefault="002A7C5D">
      <w:pPr>
        <w:pStyle w:val="a3"/>
        <w:ind w:left="1700" w:firstLine="0"/>
      </w:pPr>
      <w:r>
        <w:t>Использоватьнеравенстваприрешенииразличных</w:t>
      </w:r>
      <w:r>
        <w:rPr>
          <w:spacing w:val="-2"/>
        </w:rPr>
        <w:t>задач.</w:t>
      </w:r>
    </w:p>
    <w:p w:rsidR="00F00F43" w:rsidRDefault="002A7C5D">
      <w:pPr>
        <w:pStyle w:val="21"/>
        <w:spacing w:line="275" w:lineRule="exact"/>
        <w:jc w:val="left"/>
      </w:pPr>
      <w:r>
        <w:rPr>
          <w:spacing w:val="-2"/>
        </w:rPr>
        <w:t>Функции.</w:t>
      </w:r>
    </w:p>
    <w:p w:rsidR="00F00F43" w:rsidRDefault="00E4683D">
      <w:pPr>
        <w:pStyle w:val="a3"/>
        <w:tabs>
          <w:tab w:val="left" w:pos="10098"/>
        </w:tabs>
        <w:spacing w:before="1" w:line="237" w:lineRule="auto"/>
        <w:ind w:right="851"/>
        <w:jc w:val="left"/>
        <w:rPr>
          <w:rFonts w:ascii="Cambria Math" w:eastAsia="Cambria Math" w:hAnsi="Cambria Math"/>
        </w:rPr>
      </w:pPr>
      <w:r>
        <w:rPr>
          <w:rFonts w:ascii="Cambria Math" w:eastAsia="Cambria Math" w:hAnsi="Cambria Math"/>
        </w:rPr>
        <w:pict>
          <v:rect id="docshape14" o:spid="_x0000_s1035" style="position:absolute;left:0;text-align:left;margin-left:509.45pt;margin-top:24.85pt;width:6.25pt;height:.7pt;z-index:-29883392;mso-position-horizontal-relative:page" fillcolor="black" stroked="f">
            <w10:wrap anchorx="page"/>
          </v:rect>
        </w:pict>
      </w:r>
      <w:r w:rsidR="002A7C5D">
        <w:t>Распознаватьфункции изученныхвидов.Показыватьсхематически расположение на координатнойплоскостиграфиковфункцийвида:</w:t>
      </w:r>
      <w:r w:rsidR="002A7C5D">
        <w:rPr>
          <w:rFonts w:ascii="Cambria Math" w:eastAsia="Cambria Math" w:hAnsi="Cambria Math"/>
        </w:rPr>
        <w:t>𝑦=𝓀𝑥,𝑦=𝓀𝑥+𝑏,𝑦=</w:t>
      </w:r>
      <w:r w:rsidR="002A7C5D">
        <w:rPr>
          <w:rFonts w:ascii="Cambria Math" w:eastAsia="Cambria Math" w:hAnsi="Cambria Math"/>
          <w:position w:val="14"/>
          <w:sz w:val="17"/>
        </w:rPr>
        <w:t>𝓀</w:t>
      </w:r>
      <w:r w:rsidR="002A7C5D">
        <w:rPr>
          <w:rFonts w:ascii="Cambria Math" w:eastAsia="Cambria Math" w:hAnsi="Cambria Math"/>
          <w:spacing w:val="-10"/>
        </w:rPr>
        <w:t>,</w:t>
      </w:r>
      <w:r w:rsidR="002A7C5D">
        <w:rPr>
          <w:rFonts w:ascii="Cambria Math" w:eastAsia="Cambria Math" w:hAnsi="Cambria Math"/>
        </w:rPr>
        <w:tab/>
        <w:t>𝑦</w:t>
      </w:r>
      <w:r w:rsidR="002A7C5D">
        <w:rPr>
          <w:rFonts w:ascii="Cambria Math" w:eastAsia="Cambria Math" w:hAnsi="Cambria Math"/>
          <w:spacing w:val="-10"/>
        </w:rPr>
        <w:t>=</w:t>
      </w:r>
    </w:p>
    <w:p w:rsidR="00F00F43" w:rsidRDefault="00E4683D">
      <w:pPr>
        <w:spacing w:line="99" w:lineRule="exact"/>
        <w:ind w:left="1133" w:right="1603"/>
        <w:jc w:val="right"/>
        <w:rPr>
          <w:rFonts w:ascii="Cambria Math" w:eastAsia="Cambria Math"/>
          <w:sz w:val="17"/>
        </w:rPr>
      </w:pPr>
      <w:r>
        <w:rPr>
          <w:rFonts w:ascii="Cambria Math" w:eastAsia="Cambria Math"/>
          <w:sz w:val="17"/>
        </w:rPr>
        <w:pict>
          <v:rect id="docshape15" o:spid="_x0000_s1034" style="position:absolute;left:0;text-align:left;margin-left:240.8pt;margin-top:6pt;width:6.7pt;height:.7pt;z-index:-15724544;mso-wrap-distance-left:0;mso-wrap-distance-right:0;mso-position-horizontal-relative:page" fillcolor="black" stroked="f">
            <w10:wrap type="topAndBottom" anchorx="page"/>
          </v:rect>
        </w:pict>
      </w:r>
      <w:r w:rsidR="002A7C5D">
        <w:rPr>
          <w:rFonts w:ascii="Cambria Math" w:eastAsia="Cambria Math"/>
          <w:spacing w:val="-10"/>
          <w:w w:val="110"/>
          <w:sz w:val="17"/>
        </w:rPr>
        <w:t>𝑥</w:t>
      </w:r>
    </w:p>
    <w:p w:rsidR="00F00F43" w:rsidRDefault="002A7C5D">
      <w:pPr>
        <w:pStyle w:val="a3"/>
        <w:tabs>
          <w:tab w:val="left" w:pos="3587"/>
          <w:tab w:val="left" w:pos="5417"/>
          <w:tab w:val="left" w:pos="5738"/>
          <w:tab w:val="left" w:pos="7230"/>
          <w:tab w:val="left" w:pos="7666"/>
          <w:tab w:val="left" w:pos="8812"/>
        </w:tabs>
        <w:spacing w:line="220" w:lineRule="auto"/>
        <w:ind w:right="856" w:firstLine="0"/>
        <w:jc w:val="left"/>
      </w:pPr>
      <w:r>
        <w:rPr>
          <w:rFonts w:ascii="Cambria Math" w:eastAsia="Cambria Math" w:hAnsi="Cambria Math"/>
          <w:position w:val="2"/>
        </w:rPr>
        <w:t>𝑎𝑥</w:t>
      </w:r>
      <w:r>
        <w:rPr>
          <w:rFonts w:ascii="Cambria Math" w:eastAsia="Cambria Math" w:hAnsi="Cambria Math"/>
          <w:position w:val="2"/>
          <w:vertAlign w:val="superscript"/>
        </w:rPr>
        <w:t>2</w:t>
      </w:r>
      <w:r>
        <w:rPr>
          <w:rFonts w:ascii="Cambria Math" w:eastAsia="Cambria Math" w:hAnsi="Cambria Math"/>
          <w:position w:val="2"/>
        </w:rPr>
        <w:t xml:space="preserve"> + 𝑏𝑥 + 𝑐, 𝑦 =𝑥</w:t>
      </w:r>
      <w:r>
        <w:rPr>
          <w:rFonts w:ascii="Cambria Math" w:eastAsia="Cambria Math" w:hAnsi="Cambria Math"/>
          <w:position w:val="2"/>
          <w:vertAlign w:val="superscript"/>
        </w:rPr>
        <w:t>3</w:t>
      </w:r>
      <w:r>
        <w:rPr>
          <w:position w:val="2"/>
        </w:rPr>
        <w:t>,</w:t>
      </w:r>
      <w:r>
        <w:rPr>
          <w:position w:val="2"/>
        </w:rPr>
        <w:tab/>
      </w:r>
      <w:r>
        <w:rPr>
          <w:rFonts w:ascii="Cambria Math" w:eastAsia="Cambria Math" w:hAnsi="Cambria Math"/>
          <w:position w:val="2"/>
        </w:rPr>
        <w:t>𝑦 =</w:t>
      </w:r>
      <w:r>
        <w:rPr>
          <w:rFonts w:ascii="Cambria Math" w:eastAsia="Cambria Math" w:hAnsi="Cambria Math"/>
        </w:rPr>
        <w:t>√</w:t>
      </w:r>
      <w:r>
        <w:rPr>
          <w:rFonts w:ascii="Cambria Math" w:eastAsia="Cambria Math" w:hAnsi="Cambria Math"/>
          <w:position w:val="2"/>
        </w:rPr>
        <w:t>𝑥, 𝑦 = |𝑥|</w:t>
      </w:r>
      <w:r>
        <w:rPr>
          <w:rFonts w:ascii="Cambria Math" w:eastAsia="Cambria Math" w:hAnsi="Cambria Math"/>
          <w:position w:val="2"/>
        </w:rPr>
        <w:tab/>
      </w:r>
      <w:r>
        <w:rPr>
          <w:spacing w:val="-10"/>
          <w:position w:val="2"/>
        </w:rPr>
        <w:t>в</w:t>
      </w:r>
      <w:r>
        <w:rPr>
          <w:position w:val="2"/>
        </w:rPr>
        <w:tab/>
      </w:r>
      <w:r>
        <w:rPr>
          <w:spacing w:val="-2"/>
          <w:position w:val="2"/>
        </w:rPr>
        <w:t>зависимости</w:t>
      </w:r>
      <w:r>
        <w:rPr>
          <w:position w:val="2"/>
        </w:rPr>
        <w:tab/>
      </w:r>
      <w:r>
        <w:rPr>
          <w:spacing w:val="-6"/>
          <w:position w:val="2"/>
        </w:rPr>
        <w:t>от</w:t>
      </w:r>
      <w:r>
        <w:rPr>
          <w:position w:val="2"/>
        </w:rPr>
        <w:tab/>
      </w:r>
      <w:r>
        <w:rPr>
          <w:spacing w:val="-2"/>
          <w:position w:val="2"/>
        </w:rPr>
        <w:t>значений</w:t>
      </w:r>
      <w:r>
        <w:rPr>
          <w:position w:val="2"/>
        </w:rPr>
        <w:tab/>
      </w:r>
      <w:r>
        <w:rPr>
          <w:spacing w:val="-2"/>
          <w:position w:val="2"/>
        </w:rPr>
        <w:t xml:space="preserve">коэффициентов, </w:t>
      </w:r>
      <w:r>
        <w:t>описывать свойства функций.</w:t>
      </w:r>
    </w:p>
    <w:p w:rsidR="00F00F43" w:rsidRDefault="002A7C5D">
      <w:pPr>
        <w:pStyle w:val="a3"/>
        <w:spacing w:line="237" w:lineRule="auto"/>
        <w:ind w:right="851"/>
        <w:jc w:val="left"/>
      </w:pPr>
      <w:r>
        <w:t>Строитьиизображатьсхематическиграфикиквадратичныхфункций,описывать свойства квадратичных функций по их графикам.</w:t>
      </w:r>
    </w:p>
    <w:p w:rsidR="00F00F43" w:rsidRDefault="002A7C5D">
      <w:pPr>
        <w:pStyle w:val="a3"/>
        <w:spacing w:line="237" w:lineRule="auto"/>
        <w:ind w:right="851"/>
        <w:jc w:val="left"/>
      </w:pPr>
      <w:r>
        <w:t>Распознаватьквадратичнуюфункциюпоформуле,приводитьпримерыквадратичных функций из реальной жизни, физики, геометрии.</w:t>
      </w:r>
    </w:p>
    <w:p w:rsidR="00F00F43" w:rsidRDefault="002A7C5D">
      <w:pPr>
        <w:pStyle w:val="21"/>
        <w:spacing w:line="273" w:lineRule="exact"/>
        <w:jc w:val="left"/>
      </w:pPr>
      <w:r>
        <w:t>Числовыепоследовательностии</w:t>
      </w:r>
      <w:r>
        <w:rPr>
          <w:spacing w:val="-2"/>
        </w:rPr>
        <w:t>прогрессии.</w:t>
      </w:r>
    </w:p>
    <w:p w:rsidR="00F00F43" w:rsidRDefault="002A7C5D">
      <w:pPr>
        <w:pStyle w:val="a3"/>
        <w:spacing w:line="242" w:lineRule="auto"/>
        <w:ind w:right="851"/>
        <w:jc w:val="left"/>
      </w:pPr>
      <w:r>
        <w:t xml:space="preserve">Распознаватьарифметическуюигеометрическуюпрогрессии приразных способах </w:t>
      </w:r>
      <w:r>
        <w:rPr>
          <w:spacing w:val="-2"/>
        </w:rPr>
        <w:t>задания.</w:t>
      </w:r>
    </w:p>
    <w:p w:rsidR="00F00F43" w:rsidRDefault="002A7C5D">
      <w:pPr>
        <w:pStyle w:val="a3"/>
        <w:spacing w:line="242" w:lineRule="auto"/>
        <w:jc w:val="left"/>
      </w:pPr>
      <w:r>
        <w:t>Выполнятьвычислениясиспользованиемформулn-гочленаарифметическойи геометрической прогрессий, суммы первых n членов.</w:t>
      </w:r>
    </w:p>
    <w:p w:rsidR="00F00F43" w:rsidRDefault="002A7C5D">
      <w:pPr>
        <w:pStyle w:val="a3"/>
        <w:spacing w:line="271" w:lineRule="exact"/>
        <w:ind w:left="1700" w:firstLine="0"/>
        <w:jc w:val="left"/>
      </w:pPr>
      <w:r>
        <w:t>Изображатьчленыпоследовательноститочкаминакоординатной</w:t>
      </w:r>
      <w:r>
        <w:rPr>
          <w:spacing w:val="-2"/>
        </w:rPr>
        <w:t xml:space="preserve"> плоскости.</w:t>
      </w:r>
    </w:p>
    <w:p w:rsidR="00F00F43" w:rsidRDefault="002A7C5D">
      <w:pPr>
        <w:pStyle w:val="a3"/>
        <w:jc w:val="left"/>
      </w:pPr>
      <w:r>
        <w:t>Решатьзадачи,связанныесчисловымипоследовательностями,втомчислезадачииз реальной жизни (с использованием калькулятора, цифровых технологий).</w:t>
      </w:r>
    </w:p>
    <w:p w:rsidR="00F00F43" w:rsidRDefault="002A7C5D">
      <w:pPr>
        <w:pStyle w:val="21"/>
        <w:spacing w:before="271"/>
        <w:ind w:left="1118" w:right="66"/>
        <w:jc w:val="center"/>
      </w:pPr>
      <w:r>
        <w:t>Тематическоепланированиеучебного курса</w:t>
      </w:r>
      <w:r>
        <w:rPr>
          <w:spacing w:val="-2"/>
        </w:rPr>
        <w:t>«Алгебра»</w:t>
      </w:r>
    </w:p>
    <w:p w:rsidR="00F00F43" w:rsidRDefault="002A7C5D">
      <w:pPr>
        <w:spacing w:before="2"/>
        <w:ind w:left="1061" w:right="8"/>
        <w:jc w:val="center"/>
        <w:rPr>
          <w:b/>
          <w:sz w:val="24"/>
        </w:rPr>
      </w:pPr>
      <w:r>
        <w:rPr>
          <w:b/>
          <w:sz w:val="24"/>
        </w:rPr>
        <w:t>(базовый</w:t>
      </w:r>
      <w:r>
        <w:rPr>
          <w:b/>
          <w:spacing w:val="-2"/>
          <w:sz w:val="24"/>
        </w:rPr>
        <w:t>уровень)</w:t>
      </w:r>
    </w:p>
    <w:p w:rsidR="00F00F43" w:rsidRDefault="002A7C5D">
      <w:pPr>
        <w:spacing w:before="272"/>
        <w:ind w:left="1133" w:right="845"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after="9"/>
        <w:ind w:right="849"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103"/>
        </w:trPr>
        <w:tc>
          <w:tcPr>
            <w:tcW w:w="994" w:type="dxa"/>
          </w:tcPr>
          <w:p w:rsidR="00F00F43" w:rsidRDefault="002A7C5D">
            <w:pPr>
              <w:pStyle w:val="TableParagraph"/>
              <w:spacing w:line="237" w:lineRule="auto"/>
              <w:ind w:left="230" w:right="424" w:firstLine="91"/>
              <w:rPr>
                <w:sz w:val="24"/>
              </w:rPr>
            </w:pPr>
            <w:r>
              <w:rPr>
                <w:spacing w:val="-10"/>
                <w:sz w:val="24"/>
              </w:rPr>
              <w:t xml:space="preserve">№ </w:t>
            </w:r>
            <w:r>
              <w:rPr>
                <w:spacing w:val="-5"/>
                <w:sz w:val="24"/>
              </w:rPr>
              <w:t>п/п</w:t>
            </w:r>
          </w:p>
        </w:tc>
        <w:tc>
          <w:tcPr>
            <w:tcW w:w="4394" w:type="dxa"/>
          </w:tcPr>
          <w:p w:rsidR="00F00F43" w:rsidRDefault="002A7C5D">
            <w:pPr>
              <w:pStyle w:val="TableParagraph"/>
              <w:spacing w:line="268" w:lineRule="exact"/>
              <w:ind w:left="156" w:right="2"/>
              <w:jc w:val="center"/>
              <w:rPr>
                <w:sz w:val="24"/>
              </w:rPr>
            </w:pPr>
            <w:r>
              <w:rPr>
                <w:spacing w:val="-4"/>
                <w:sz w:val="24"/>
              </w:rPr>
              <w:t>Тема</w:t>
            </w:r>
          </w:p>
        </w:tc>
        <w:tc>
          <w:tcPr>
            <w:tcW w:w="2127" w:type="dxa"/>
          </w:tcPr>
          <w:p w:rsidR="00F00F43" w:rsidRDefault="002A7C5D">
            <w:pPr>
              <w:pStyle w:val="TableParagraph"/>
              <w:spacing w:line="237" w:lineRule="auto"/>
              <w:ind w:left="153" w:right="88"/>
              <w:jc w:val="center"/>
              <w:rPr>
                <w:sz w:val="24"/>
              </w:rPr>
            </w:pPr>
            <w:r>
              <w:rPr>
                <w:spacing w:val="-2"/>
                <w:sz w:val="24"/>
              </w:rPr>
              <w:t xml:space="preserve">Количествочасов, </w:t>
            </w:r>
            <w:r>
              <w:rPr>
                <w:sz w:val="24"/>
              </w:rPr>
              <w:t>отводимых на</w:t>
            </w:r>
          </w:p>
          <w:p w:rsidR="00F00F43" w:rsidRDefault="002A7C5D">
            <w:pPr>
              <w:pStyle w:val="TableParagraph"/>
              <w:spacing w:line="274" w:lineRule="exact"/>
              <w:ind w:left="254" w:right="125"/>
              <w:jc w:val="center"/>
              <w:rPr>
                <w:sz w:val="24"/>
              </w:rPr>
            </w:pPr>
            <w:r>
              <w:rPr>
                <w:spacing w:val="-2"/>
                <w:sz w:val="24"/>
              </w:rPr>
              <w:t xml:space="preserve">освоениекаждой </w:t>
            </w:r>
            <w:r>
              <w:rPr>
                <w:spacing w:val="-4"/>
                <w:sz w:val="24"/>
              </w:rPr>
              <w:t>темы</w:t>
            </w:r>
          </w:p>
        </w:tc>
        <w:tc>
          <w:tcPr>
            <w:tcW w:w="2127" w:type="dxa"/>
          </w:tcPr>
          <w:p w:rsidR="00F00F43" w:rsidRDefault="002A7C5D">
            <w:pPr>
              <w:pStyle w:val="TableParagraph"/>
              <w:spacing w:line="268" w:lineRule="exact"/>
              <w:ind w:left="61"/>
              <w:jc w:val="center"/>
              <w:rPr>
                <w:sz w:val="24"/>
              </w:rPr>
            </w:pPr>
            <w:r>
              <w:rPr>
                <w:spacing w:val="-2"/>
                <w:sz w:val="24"/>
              </w:rPr>
              <w:t>Э(Ц)ОР</w:t>
            </w:r>
          </w:p>
        </w:tc>
      </w:tr>
      <w:tr w:rsidR="00F00F43">
        <w:trPr>
          <w:trHeight w:val="270"/>
        </w:trPr>
        <w:tc>
          <w:tcPr>
            <w:tcW w:w="994" w:type="dxa"/>
            <w:tcBorders>
              <w:bottom w:val="nil"/>
            </w:tcBorders>
          </w:tcPr>
          <w:p w:rsidR="00F00F43" w:rsidRDefault="002A7C5D">
            <w:pPr>
              <w:pStyle w:val="TableParagraph"/>
              <w:spacing w:line="251" w:lineRule="exact"/>
              <w:ind w:left="148"/>
              <w:rPr>
                <w:sz w:val="24"/>
              </w:rPr>
            </w:pPr>
            <w:r>
              <w:rPr>
                <w:spacing w:val="-5"/>
                <w:sz w:val="24"/>
              </w:rPr>
              <w:t>1.</w:t>
            </w:r>
          </w:p>
        </w:tc>
        <w:tc>
          <w:tcPr>
            <w:tcW w:w="4394" w:type="dxa"/>
            <w:vMerge w:val="restart"/>
          </w:tcPr>
          <w:p w:rsidR="00F00F43" w:rsidRDefault="002A7C5D">
            <w:pPr>
              <w:pStyle w:val="TableParagraph"/>
              <w:spacing w:line="226" w:lineRule="exact"/>
              <w:ind w:left="230"/>
              <w:jc w:val="both"/>
              <w:rPr>
                <w:sz w:val="24"/>
              </w:rPr>
            </w:pPr>
            <w:r>
              <w:rPr>
                <w:sz w:val="24"/>
              </w:rPr>
              <w:t>7</w:t>
            </w:r>
            <w:r>
              <w:rPr>
                <w:spacing w:val="-2"/>
                <w:sz w:val="24"/>
              </w:rPr>
              <w:t>класс</w:t>
            </w:r>
          </w:p>
          <w:p w:rsidR="00F00F43" w:rsidRDefault="002A7C5D">
            <w:pPr>
              <w:pStyle w:val="TableParagraph"/>
              <w:spacing w:line="240" w:lineRule="exact"/>
              <w:ind w:left="230"/>
              <w:jc w:val="both"/>
              <w:rPr>
                <w:sz w:val="24"/>
              </w:rPr>
            </w:pPr>
            <w:r>
              <w:rPr>
                <w:sz w:val="24"/>
              </w:rPr>
              <w:t>146.5.2.1.Числаи</w:t>
            </w:r>
            <w:r>
              <w:rPr>
                <w:spacing w:val="-2"/>
                <w:sz w:val="24"/>
              </w:rPr>
              <w:t>вычисления.</w:t>
            </w:r>
          </w:p>
          <w:p w:rsidR="00F00F43" w:rsidRDefault="002A7C5D">
            <w:pPr>
              <w:pStyle w:val="TableParagraph"/>
              <w:spacing w:before="11" w:line="208" w:lineRule="auto"/>
              <w:ind w:right="-15" w:firstLine="225"/>
              <w:jc w:val="both"/>
              <w:rPr>
                <w:sz w:val="24"/>
              </w:rPr>
            </w:pPr>
            <w:r>
              <w:rPr>
                <w:sz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00F43" w:rsidRDefault="002A7C5D">
            <w:pPr>
              <w:pStyle w:val="TableParagraph"/>
              <w:spacing w:line="240" w:lineRule="exact"/>
              <w:ind w:right="-15" w:firstLine="225"/>
              <w:jc w:val="both"/>
              <w:rPr>
                <w:sz w:val="24"/>
              </w:rPr>
            </w:pPr>
            <w:r>
              <w:rPr>
                <w:sz w:val="24"/>
              </w:rPr>
              <w:t xml:space="preserve">Степень с натуральным показателем: определение, преобразование выражений на основе определения, запись больших чисел. Проценты, записьпроцентовв </w:t>
            </w:r>
            <w:r>
              <w:rPr>
                <w:spacing w:val="-4"/>
                <w:sz w:val="24"/>
              </w:rPr>
              <w:t>виде</w:t>
            </w:r>
          </w:p>
        </w:tc>
        <w:tc>
          <w:tcPr>
            <w:tcW w:w="2127" w:type="dxa"/>
            <w:tcBorders>
              <w:bottom w:val="nil"/>
            </w:tcBorders>
          </w:tcPr>
          <w:p w:rsidR="00F00F43" w:rsidRDefault="002A7C5D">
            <w:pPr>
              <w:pStyle w:val="TableParagraph"/>
              <w:spacing w:line="251" w:lineRule="exact"/>
              <w:ind w:left="15"/>
              <w:jc w:val="center"/>
              <w:rPr>
                <w:i/>
                <w:sz w:val="24"/>
              </w:rPr>
            </w:pPr>
            <w:r>
              <w:rPr>
                <w:i/>
                <w:sz w:val="24"/>
              </w:rPr>
              <w:t>Часы на</w:t>
            </w:r>
            <w:r>
              <w:rPr>
                <w:i/>
                <w:spacing w:val="-2"/>
                <w:sz w:val="24"/>
              </w:rPr>
              <w:t>каждую</w:t>
            </w:r>
          </w:p>
        </w:tc>
        <w:tc>
          <w:tcPr>
            <w:tcW w:w="2127" w:type="dxa"/>
            <w:tcBorders>
              <w:bottom w:val="nil"/>
            </w:tcBorders>
          </w:tcPr>
          <w:p w:rsidR="00F00F43" w:rsidRDefault="002A7C5D">
            <w:pPr>
              <w:pStyle w:val="TableParagraph"/>
              <w:spacing w:line="251" w:lineRule="exact"/>
              <w:ind w:left="17"/>
              <w:jc w:val="center"/>
              <w:rPr>
                <w:i/>
                <w:sz w:val="24"/>
              </w:rPr>
            </w:pPr>
            <w:r>
              <w:rPr>
                <w:i/>
                <w:sz w:val="24"/>
              </w:rPr>
              <w:t xml:space="preserve">Каждый </w:t>
            </w:r>
            <w:r>
              <w:rPr>
                <w:i/>
                <w:spacing w:val="-2"/>
                <w:sz w:val="24"/>
              </w:rPr>
              <w:t>учитель-</w:t>
            </w:r>
          </w:p>
        </w:tc>
      </w:tr>
      <w:tr w:rsidR="00F00F43">
        <w:trPr>
          <w:trHeight w:val="262"/>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2" w:lineRule="exact"/>
              <w:ind w:left="14"/>
              <w:jc w:val="center"/>
              <w:rPr>
                <w:i/>
                <w:sz w:val="24"/>
              </w:rPr>
            </w:pPr>
            <w:r>
              <w:rPr>
                <w:i/>
                <w:spacing w:val="-4"/>
                <w:sz w:val="24"/>
              </w:rPr>
              <w:t>тему</w:t>
            </w:r>
          </w:p>
        </w:tc>
        <w:tc>
          <w:tcPr>
            <w:tcW w:w="2127" w:type="dxa"/>
            <w:tcBorders>
              <w:top w:val="nil"/>
              <w:bottom w:val="nil"/>
            </w:tcBorders>
          </w:tcPr>
          <w:p w:rsidR="00F00F43" w:rsidRDefault="002A7C5D">
            <w:pPr>
              <w:pStyle w:val="TableParagraph"/>
              <w:spacing w:line="242" w:lineRule="exact"/>
              <w:ind w:left="12"/>
              <w:jc w:val="center"/>
              <w:rPr>
                <w:i/>
                <w:sz w:val="24"/>
              </w:rPr>
            </w:pPr>
            <w:r>
              <w:rPr>
                <w:i/>
                <w:sz w:val="24"/>
              </w:rPr>
              <w:t xml:space="preserve">предметникв </w:t>
            </w:r>
            <w:r>
              <w:rPr>
                <w:i/>
                <w:spacing w:val="-4"/>
                <w:sz w:val="24"/>
              </w:rPr>
              <w:t>своей</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pacing w:val="-2"/>
                <w:sz w:val="24"/>
              </w:rPr>
              <w:t>распределяются</w:t>
            </w:r>
          </w:p>
        </w:tc>
        <w:tc>
          <w:tcPr>
            <w:tcW w:w="2127" w:type="dxa"/>
            <w:tcBorders>
              <w:top w:val="nil"/>
              <w:bottom w:val="nil"/>
            </w:tcBorders>
          </w:tcPr>
          <w:p w:rsidR="00F00F43" w:rsidRDefault="002A7C5D">
            <w:pPr>
              <w:pStyle w:val="TableParagraph"/>
              <w:spacing w:line="246" w:lineRule="exact"/>
              <w:ind w:left="18"/>
              <w:jc w:val="center"/>
              <w:rPr>
                <w:i/>
                <w:sz w:val="24"/>
              </w:rPr>
            </w:pPr>
            <w:r>
              <w:rPr>
                <w:i/>
                <w:sz w:val="24"/>
              </w:rPr>
              <w:t>рабочей</w:t>
            </w:r>
            <w:r>
              <w:rPr>
                <w:i/>
                <w:spacing w:val="-2"/>
                <w:sz w:val="24"/>
              </w:rPr>
              <w:t>программе</w:t>
            </w:r>
          </w:p>
        </w:tc>
      </w:tr>
      <w:tr w:rsidR="00F00F43">
        <w:trPr>
          <w:trHeight w:val="269"/>
        </w:trPr>
        <w:tc>
          <w:tcPr>
            <w:tcW w:w="994" w:type="dxa"/>
            <w:tcBorders>
              <w:top w:val="nil"/>
              <w:bottom w:val="nil"/>
            </w:tcBorders>
          </w:tcPr>
          <w:p w:rsidR="00F00F43" w:rsidRDefault="00F00F43">
            <w:pPr>
              <w:pStyle w:val="TableParagraph"/>
              <w:ind w:left="0"/>
              <w:rPr>
                <w:sz w:val="20"/>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0" w:lineRule="exact"/>
              <w:ind w:left="12"/>
              <w:jc w:val="center"/>
              <w:rPr>
                <w:i/>
                <w:sz w:val="24"/>
              </w:rPr>
            </w:pPr>
            <w:r>
              <w:rPr>
                <w:i/>
                <w:spacing w:val="-2"/>
                <w:sz w:val="24"/>
              </w:rPr>
              <w:t>учителем-</w:t>
            </w:r>
          </w:p>
        </w:tc>
        <w:tc>
          <w:tcPr>
            <w:tcW w:w="2127" w:type="dxa"/>
            <w:tcBorders>
              <w:top w:val="nil"/>
              <w:bottom w:val="nil"/>
            </w:tcBorders>
          </w:tcPr>
          <w:p w:rsidR="00F00F43" w:rsidRDefault="002A7C5D">
            <w:pPr>
              <w:pStyle w:val="TableParagraph"/>
              <w:spacing w:line="250" w:lineRule="exact"/>
              <w:ind w:left="16"/>
              <w:jc w:val="center"/>
              <w:rPr>
                <w:i/>
                <w:sz w:val="24"/>
              </w:rPr>
            </w:pPr>
            <w:r>
              <w:rPr>
                <w:i/>
                <w:sz w:val="24"/>
              </w:rPr>
              <w:t>указывает в</w:t>
            </w:r>
            <w:r>
              <w:rPr>
                <w:i/>
                <w:spacing w:val="-2"/>
                <w:sz w:val="24"/>
              </w:rPr>
              <w:t>данном</w:t>
            </w:r>
          </w:p>
        </w:tc>
      </w:tr>
      <w:tr w:rsidR="00F00F43">
        <w:trPr>
          <w:trHeight w:val="262"/>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2" w:lineRule="exact"/>
              <w:ind w:left="11"/>
              <w:jc w:val="center"/>
              <w:rPr>
                <w:i/>
                <w:sz w:val="24"/>
              </w:rPr>
            </w:pPr>
            <w:r>
              <w:rPr>
                <w:i/>
                <w:sz w:val="24"/>
              </w:rPr>
              <w:t>предметником</w:t>
            </w:r>
            <w:r>
              <w:rPr>
                <w:i/>
                <w:spacing w:val="-10"/>
                <w:sz w:val="24"/>
              </w:rPr>
              <w:t>в</w:t>
            </w:r>
          </w:p>
        </w:tc>
        <w:tc>
          <w:tcPr>
            <w:tcW w:w="2127" w:type="dxa"/>
            <w:tcBorders>
              <w:top w:val="nil"/>
              <w:bottom w:val="nil"/>
            </w:tcBorders>
          </w:tcPr>
          <w:p w:rsidR="00F00F43" w:rsidRDefault="002A7C5D">
            <w:pPr>
              <w:pStyle w:val="TableParagraph"/>
              <w:spacing w:line="242" w:lineRule="exact"/>
              <w:ind w:left="12"/>
              <w:jc w:val="center"/>
              <w:rPr>
                <w:i/>
                <w:sz w:val="24"/>
              </w:rPr>
            </w:pPr>
            <w:r>
              <w:rPr>
                <w:i/>
                <w:sz w:val="24"/>
              </w:rPr>
              <w:t>разделе</w:t>
            </w:r>
            <w:r>
              <w:rPr>
                <w:i/>
                <w:spacing w:val="-2"/>
                <w:sz w:val="24"/>
              </w:rPr>
              <w:t xml:space="preserve"> возможное</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8"/>
              <w:jc w:val="center"/>
              <w:rPr>
                <w:i/>
                <w:sz w:val="24"/>
              </w:rPr>
            </w:pPr>
            <w:r>
              <w:rPr>
                <w:i/>
                <w:sz w:val="24"/>
              </w:rPr>
              <w:t>зависимости</w:t>
            </w:r>
            <w:r>
              <w:rPr>
                <w:i/>
                <w:spacing w:val="-5"/>
                <w:sz w:val="24"/>
              </w:rPr>
              <w:t>от</w:t>
            </w:r>
          </w:p>
        </w:tc>
        <w:tc>
          <w:tcPr>
            <w:tcW w:w="2127" w:type="dxa"/>
            <w:tcBorders>
              <w:top w:val="nil"/>
              <w:bottom w:val="nil"/>
            </w:tcBorders>
          </w:tcPr>
          <w:p w:rsidR="00F00F43" w:rsidRDefault="002A7C5D">
            <w:pPr>
              <w:pStyle w:val="TableParagraph"/>
              <w:spacing w:line="246" w:lineRule="exact"/>
              <w:ind w:left="23"/>
              <w:jc w:val="center"/>
              <w:rPr>
                <w:i/>
                <w:sz w:val="24"/>
              </w:rPr>
            </w:pPr>
            <w:r>
              <w:rPr>
                <w:i/>
                <w:spacing w:val="-2"/>
                <w:sz w:val="24"/>
              </w:rPr>
              <w:t>использование</w:t>
            </w:r>
          </w:p>
        </w:tc>
      </w:tr>
      <w:tr w:rsidR="00F00F43">
        <w:trPr>
          <w:trHeight w:val="270"/>
        </w:trPr>
        <w:tc>
          <w:tcPr>
            <w:tcW w:w="994" w:type="dxa"/>
            <w:tcBorders>
              <w:top w:val="nil"/>
              <w:bottom w:val="nil"/>
            </w:tcBorders>
          </w:tcPr>
          <w:p w:rsidR="00F00F43" w:rsidRDefault="00F00F43">
            <w:pPr>
              <w:pStyle w:val="TableParagraph"/>
              <w:ind w:left="0"/>
              <w:rPr>
                <w:sz w:val="20"/>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0" w:lineRule="exact"/>
              <w:ind w:left="22"/>
              <w:jc w:val="center"/>
              <w:rPr>
                <w:i/>
                <w:sz w:val="24"/>
              </w:rPr>
            </w:pPr>
            <w:r>
              <w:rPr>
                <w:i/>
                <w:sz w:val="24"/>
              </w:rPr>
              <w:t xml:space="preserve">нагрузки </w:t>
            </w:r>
            <w:r>
              <w:rPr>
                <w:i/>
                <w:spacing w:val="-5"/>
                <w:sz w:val="24"/>
              </w:rPr>
              <w:t>по</w:t>
            </w:r>
          </w:p>
        </w:tc>
        <w:tc>
          <w:tcPr>
            <w:tcW w:w="2127" w:type="dxa"/>
            <w:tcBorders>
              <w:top w:val="nil"/>
              <w:bottom w:val="nil"/>
            </w:tcBorders>
          </w:tcPr>
          <w:p w:rsidR="00F00F43" w:rsidRDefault="002A7C5D">
            <w:pPr>
              <w:pStyle w:val="TableParagraph"/>
              <w:spacing w:line="250" w:lineRule="exact"/>
              <w:ind w:left="12"/>
              <w:jc w:val="center"/>
              <w:rPr>
                <w:i/>
                <w:sz w:val="24"/>
              </w:rPr>
            </w:pPr>
            <w:r>
              <w:rPr>
                <w:i/>
                <w:spacing w:val="-2"/>
                <w:sz w:val="24"/>
              </w:rPr>
              <w:t>учебно-</w:t>
            </w:r>
          </w:p>
        </w:tc>
      </w:tr>
      <w:tr w:rsidR="00F00F43">
        <w:trPr>
          <w:trHeight w:val="262"/>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2" w:lineRule="exact"/>
              <w:ind w:left="21"/>
              <w:jc w:val="center"/>
              <w:rPr>
                <w:i/>
                <w:sz w:val="24"/>
              </w:rPr>
            </w:pPr>
            <w:r>
              <w:rPr>
                <w:i/>
                <w:sz w:val="24"/>
              </w:rPr>
              <w:t xml:space="preserve">учебномуплану </w:t>
            </w:r>
            <w:r>
              <w:rPr>
                <w:i/>
                <w:spacing w:val="-5"/>
                <w:sz w:val="24"/>
              </w:rPr>
              <w:t>на</w:t>
            </w:r>
          </w:p>
        </w:tc>
        <w:tc>
          <w:tcPr>
            <w:tcW w:w="2127" w:type="dxa"/>
            <w:tcBorders>
              <w:top w:val="nil"/>
              <w:bottom w:val="nil"/>
            </w:tcBorders>
          </w:tcPr>
          <w:p w:rsidR="00F00F43" w:rsidRDefault="002A7C5D">
            <w:pPr>
              <w:pStyle w:val="TableParagraph"/>
              <w:spacing w:line="242" w:lineRule="exact"/>
              <w:ind w:left="20"/>
              <w:jc w:val="center"/>
              <w:rPr>
                <w:i/>
                <w:sz w:val="24"/>
              </w:rPr>
            </w:pPr>
            <w:r>
              <w:rPr>
                <w:i/>
                <w:spacing w:val="-2"/>
                <w:sz w:val="24"/>
              </w:rPr>
              <w:t>методических</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7"/>
              <w:jc w:val="center"/>
              <w:rPr>
                <w:i/>
                <w:sz w:val="24"/>
              </w:rPr>
            </w:pPr>
            <w:r>
              <w:rPr>
                <w:i/>
                <w:sz w:val="24"/>
              </w:rPr>
              <w:t>текущий</w:t>
            </w:r>
            <w:r>
              <w:rPr>
                <w:i/>
                <w:spacing w:val="-2"/>
                <w:sz w:val="24"/>
              </w:rPr>
              <w:t>учебный</w:t>
            </w:r>
          </w:p>
        </w:tc>
        <w:tc>
          <w:tcPr>
            <w:tcW w:w="2127" w:type="dxa"/>
            <w:tcBorders>
              <w:top w:val="nil"/>
              <w:bottom w:val="nil"/>
            </w:tcBorders>
          </w:tcPr>
          <w:p w:rsidR="00F00F43" w:rsidRDefault="002A7C5D">
            <w:pPr>
              <w:pStyle w:val="TableParagraph"/>
              <w:spacing w:line="246" w:lineRule="exact"/>
              <w:ind w:left="17"/>
              <w:jc w:val="center"/>
              <w:rPr>
                <w:i/>
                <w:sz w:val="24"/>
              </w:rPr>
            </w:pPr>
            <w:r>
              <w:rPr>
                <w:i/>
                <w:spacing w:val="-2"/>
                <w:sz w:val="24"/>
              </w:rPr>
              <w:t>материалов</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2"/>
              <w:jc w:val="center"/>
              <w:rPr>
                <w:i/>
                <w:sz w:val="24"/>
              </w:rPr>
            </w:pPr>
            <w:r>
              <w:rPr>
                <w:i/>
                <w:sz w:val="24"/>
              </w:rPr>
              <w:t>годв</w:t>
            </w:r>
            <w:r>
              <w:rPr>
                <w:i/>
                <w:spacing w:val="-2"/>
                <w:sz w:val="24"/>
              </w:rPr>
              <w:t>рабочей</w:t>
            </w:r>
          </w:p>
        </w:tc>
        <w:tc>
          <w:tcPr>
            <w:tcW w:w="2127" w:type="dxa"/>
            <w:tcBorders>
              <w:top w:val="nil"/>
              <w:bottom w:val="nil"/>
            </w:tcBorders>
          </w:tcPr>
          <w:p w:rsidR="00F00F43" w:rsidRDefault="002A7C5D">
            <w:pPr>
              <w:pStyle w:val="TableParagraph"/>
              <w:spacing w:line="246" w:lineRule="exact"/>
              <w:ind w:left="13"/>
              <w:jc w:val="center"/>
              <w:rPr>
                <w:i/>
                <w:sz w:val="24"/>
              </w:rPr>
            </w:pPr>
            <w:r>
              <w:rPr>
                <w:i/>
                <w:spacing w:val="-2"/>
                <w:sz w:val="24"/>
              </w:rPr>
              <w:t>(мультимедийные</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23"/>
              <w:jc w:val="center"/>
              <w:rPr>
                <w:i/>
                <w:sz w:val="24"/>
              </w:rPr>
            </w:pPr>
            <w:r>
              <w:rPr>
                <w:i/>
                <w:sz w:val="24"/>
              </w:rPr>
              <w:t>программе</w:t>
            </w:r>
            <w:r>
              <w:rPr>
                <w:i/>
                <w:spacing w:val="-2"/>
                <w:sz w:val="24"/>
              </w:rPr>
              <w:t>учителя</w:t>
            </w:r>
          </w:p>
        </w:tc>
        <w:tc>
          <w:tcPr>
            <w:tcW w:w="2127" w:type="dxa"/>
            <w:tcBorders>
              <w:top w:val="nil"/>
              <w:bottom w:val="nil"/>
            </w:tcBorders>
          </w:tcPr>
          <w:p w:rsidR="00F00F43" w:rsidRDefault="002A7C5D">
            <w:pPr>
              <w:pStyle w:val="TableParagraph"/>
              <w:spacing w:line="246" w:lineRule="exact"/>
              <w:ind w:left="20"/>
              <w:jc w:val="center"/>
              <w:rPr>
                <w:i/>
                <w:sz w:val="24"/>
              </w:rPr>
            </w:pPr>
            <w:r>
              <w:rPr>
                <w:i/>
                <w:spacing w:val="-2"/>
                <w:sz w:val="24"/>
              </w:rPr>
              <w:t>программы,</w:t>
            </w:r>
          </w:p>
        </w:tc>
      </w:tr>
      <w:tr w:rsidR="00F00F43">
        <w:trPr>
          <w:trHeight w:val="322"/>
        </w:trPr>
        <w:tc>
          <w:tcPr>
            <w:tcW w:w="994" w:type="dxa"/>
            <w:tcBorders>
              <w:top w:val="nil"/>
            </w:tcBorders>
          </w:tcPr>
          <w:p w:rsidR="00F00F43" w:rsidRDefault="00F00F43">
            <w:pPr>
              <w:pStyle w:val="TableParagraph"/>
              <w:ind w:left="0"/>
            </w:pPr>
          </w:p>
        </w:tc>
        <w:tc>
          <w:tcPr>
            <w:tcW w:w="4394" w:type="dxa"/>
            <w:vMerge/>
            <w:tcBorders>
              <w:top w:val="nil"/>
            </w:tcBorders>
          </w:tcPr>
          <w:p w:rsidR="00F00F43" w:rsidRDefault="00F00F43">
            <w:pPr>
              <w:rPr>
                <w:sz w:val="2"/>
                <w:szCs w:val="2"/>
              </w:rPr>
            </w:pPr>
          </w:p>
        </w:tc>
        <w:tc>
          <w:tcPr>
            <w:tcW w:w="2127" w:type="dxa"/>
            <w:tcBorders>
              <w:top w:val="nil"/>
            </w:tcBorders>
          </w:tcPr>
          <w:p w:rsidR="00F00F43" w:rsidRDefault="00F00F43">
            <w:pPr>
              <w:pStyle w:val="TableParagraph"/>
              <w:ind w:left="0"/>
            </w:pPr>
          </w:p>
        </w:tc>
        <w:tc>
          <w:tcPr>
            <w:tcW w:w="2127" w:type="dxa"/>
            <w:tcBorders>
              <w:top w:val="nil"/>
            </w:tcBorders>
          </w:tcPr>
          <w:p w:rsidR="00F00F43" w:rsidRDefault="002A7C5D">
            <w:pPr>
              <w:pStyle w:val="TableParagraph"/>
              <w:spacing w:line="265" w:lineRule="exact"/>
              <w:ind w:left="19"/>
              <w:jc w:val="center"/>
              <w:rPr>
                <w:i/>
                <w:sz w:val="24"/>
              </w:rPr>
            </w:pPr>
            <w:r>
              <w:rPr>
                <w:i/>
                <w:spacing w:val="-2"/>
                <w:sz w:val="24"/>
              </w:rPr>
              <w:t>электронные</w:t>
            </w:r>
          </w:p>
        </w:tc>
      </w:tr>
    </w:tbl>
    <w:p w:rsidR="00F00F43" w:rsidRDefault="00F00F43">
      <w:pPr>
        <w:pStyle w:val="TableParagraph"/>
        <w:spacing w:line="265" w:lineRule="exact"/>
        <w:jc w:val="center"/>
        <w:rPr>
          <w:i/>
          <w:sz w:val="24"/>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163"/>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дроби и дроби в виде процентов. Три основные задачи на проценты, решение задач из реальной практики.</w:t>
            </w:r>
          </w:p>
          <w:p w:rsidR="00F00F43" w:rsidRDefault="002A7C5D">
            <w:pPr>
              <w:pStyle w:val="TableParagraph"/>
              <w:spacing w:line="208" w:lineRule="auto"/>
              <w:ind w:right="-15" w:firstLine="225"/>
              <w:jc w:val="both"/>
              <w:rPr>
                <w:sz w:val="24"/>
              </w:rPr>
            </w:pPr>
            <w:r>
              <w:rPr>
                <w:sz w:val="24"/>
              </w:rPr>
              <w:t xml:space="preserve">Применение признаков делимости, разложение на множители натуральных </w:t>
            </w:r>
            <w:r>
              <w:rPr>
                <w:spacing w:val="-2"/>
                <w:sz w:val="24"/>
              </w:rPr>
              <w:t>чисел.</w:t>
            </w:r>
          </w:p>
          <w:p w:rsidR="00F00F43" w:rsidRDefault="002A7C5D">
            <w:pPr>
              <w:pStyle w:val="TableParagraph"/>
              <w:spacing w:line="208" w:lineRule="auto"/>
              <w:ind w:right="-15" w:firstLine="225"/>
              <w:jc w:val="both"/>
              <w:rPr>
                <w:sz w:val="24"/>
              </w:rPr>
            </w:pPr>
            <w:r>
              <w:rPr>
                <w:sz w:val="24"/>
              </w:rPr>
              <w:t>Реальные зависимости, в том числе прямая и обратная пропорциональности.</w:t>
            </w:r>
          </w:p>
          <w:p w:rsidR="00F00F43" w:rsidRDefault="002A7C5D">
            <w:pPr>
              <w:pStyle w:val="TableParagraph"/>
              <w:numPr>
                <w:ilvl w:val="3"/>
                <w:numId w:val="170"/>
              </w:numPr>
              <w:tabs>
                <w:tab w:val="left" w:pos="1252"/>
              </w:tabs>
              <w:spacing w:line="229" w:lineRule="exact"/>
              <w:ind w:left="1252" w:hanging="1022"/>
              <w:jc w:val="both"/>
              <w:rPr>
                <w:sz w:val="24"/>
              </w:rPr>
            </w:pPr>
            <w:r>
              <w:rPr>
                <w:sz w:val="24"/>
              </w:rPr>
              <w:t>Алгебраические</w:t>
            </w:r>
            <w:r>
              <w:rPr>
                <w:spacing w:val="-2"/>
                <w:sz w:val="24"/>
              </w:rPr>
              <w:t>выражения.</w:t>
            </w:r>
          </w:p>
          <w:p w:rsidR="00F00F43" w:rsidRDefault="002A7C5D">
            <w:pPr>
              <w:pStyle w:val="TableParagraph"/>
              <w:spacing w:before="8" w:line="208" w:lineRule="auto"/>
              <w:ind w:right="-15" w:firstLine="225"/>
              <w:jc w:val="both"/>
              <w:rPr>
                <w:sz w:val="24"/>
              </w:rPr>
            </w:pPr>
            <w:r>
              <w:rPr>
                <w:sz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тождественноравныевыражения,правила преобразования сумм и произведений, правила раскрытия скобок и приведения подобных слагаемых.</w:t>
            </w:r>
          </w:p>
          <w:p w:rsidR="00F00F43" w:rsidRDefault="002A7C5D">
            <w:pPr>
              <w:pStyle w:val="TableParagraph"/>
              <w:spacing w:line="208" w:lineRule="auto"/>
              <w:ind w:right="1" w:firstLine="225"/>
              <w:jc w:val="both"/>
              <w:rPr>
                <w:sz w:val="24"/>
              </w:rPr>
            </w:pPr>
            <w:r>
              <w:rPr>
                <w:sz w:val="24"/>
              </w:rPr>
              <w:t xml:space="preserve">Свойства степени с натуральным </w:t>
            </w:r>
            <w:r>
              <w:rPr>
                <w:spacing w:val="-2"/>
                <w:sz w:val="24"/>
              </w:rPr>
              <w:t>показателем.</w:t>
            </w:r>
          </w:p>
          <w:p w:rsidR="00F00F43" w:rsidRDefault="002A7C5D">
            <w:pPr>
              <w:pStyle w:val="TableParagraph"/>
              <w:spacing w:line="208" w:lineRule="auto"/>
              <w:ind w:right="-15" w:firstLine="225"/>
              <w:jc w:val="both"/>
              <w:rPr>
                <w:sz w:val="24"/>
              </w:rPr>
            </w:pPr>
            <w:r>
              <w:rPr>
                <w:sz w:val="24"/>
              </w:rPr>
              <w:t xml:space="preserve">Одночлены и многочлены. Степень многочлена. Сложение, вычитание, умножение многочленов. Формулы сокращённого умножения:квадрат суммы и квадрат разности. Формула разности квадратов. Разложение многочленов на </w:t>
            </w:r>
            <w:r>
              <w:rPr>
                <w:spacing w:val="-2"/>
                <w:sz w:val="24"/>
              </w:rPr>
              <w:t>множители.</w:t>
            </w:r>
          </w:p>
          <w:p w:rsidR="00F00F43" w:rsidRDefault="002A7C5D">
            <w:pPr>
              <w:pStyle w:val="TableParagraph"/>
              <w:numPr>
                <w:ilvl w:val="3"/>
                <w:numId w:val="170"/>
              </w:numPr>
              <w:tabs>
                <w:tab w:val="left" w:pos="1252"/>
              </w:tabs>
              <w:spacing w:line="229" w:lineRule="exact"/>
              <w:ind w:left="1252" w:hanging="1022"/>
              <w:jc w:val="both"/>
              <w:rPr>
                <w:sz w:val="24"/>
              </w:rPr>
            </w:pPr>
            <w:r>
              <w:rPr>
                <w:sz w:val="24"/>
              </w:rPr>
              <w:t>Уравненияи</w:t>
            </w:r>
            <w:r>
              <w:rPr>
                <w:spacing w:val="-2"/>
                <w:sz w:val="24"/>
              </w:rPr>
              <w:t>неравенства.</w:t>
            </w:r>
          </w:p>
          <w:p w:rsidR="00F00F43" w:rsidRDefault="002A7C5D">
            <w:pPr>
              <w:pStyle w:val="TableParagraph"/>
              <w:tabs>
                <w:tab w:val="left" w:pos="3267"/>
              </w:tabs>
              <w:spacing w:before="11" w:line="208" w:lineRule="auto"/>
              <w:ind w:right="-15" w:firstLine="225"/>
              <w:jc w:val="both"/>
              <w:rPr>
                <w:sz w:val="24"/>
              </w:rPr>
            </w:pPr>
            <w:r>
              <w:rPr>
                <w:sz w:val="24"/>
              </w:rPr>
              <w:t xml:space="preserve">Уравнение, корень уравнения, правила </w:t>
            </w:r>
            <w:r>
              <w:rPr>
                <w:spacing w:val="-2"/>
                <w:sz w:val="24"/>
              </w:rPr>
              <w:t>преобразования</w:t>
            </w:r>
            <w:r>
              <w:rPr>
                <w:sz w:val="24"/>
              </w:rPr>
              <w:tab/>
            </w:r>
            <w:r>
              <w:rPr>
                <w:spacing w:val="-2"/>
                <w:sz w:val="24"/>
              </w:rPr>
              <w:t xml:space="preserve">уравнения, </w:t>
            </w:r>
            <w:r>
              <w:rPr>
                <w:sz w:val="24"/>
              </w:rPr>
              <w:t>равносильность уравнений.</w:t>
            </w:r>
          </w:p>
          <w:p w:rsidR="00F00F43" w:rsidRDefault="002A7C5D">
            <w:pPr>
              <w:pStyle w:val="TableParagraph"/>
              <w:spacing w:line="208" w:lineRule="auto"/>
              <w:ind w:right="-15" w:firstLine="225"/>
              <w:jc w:val="both"/>
              <w:rPr>
                <w:sz w:val="24"/>
              </w:rPr>
            </w:pPr>
            <w:r>
              <w:rPr>
                <w:sz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00F43" w:rsidRDefault="002A7C5D">
            <w:pPr>
              <w:pStyle w:val="TableParagraph"/>
              <w:spacing w:line="208" w:lineRule="auto"/>
              <w:ind w:right="-15" w:firstLine="225"/>
              <w:jc w:val="both"/>
              <w:rPr>
                <w:sz w:val="24"/>
              </w:rPr>
            </w:pPr>
            <w:r>
              <w:rPr>
                <w:sz w:val="24"/>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способомподстановки.Примеры решения текстовых задач с помощью систем </w:t>
            </w:r>
            <w:r>
              <w:rPr>
                <w:spacing w:val="-2"/>
                <w:sz w:val="24"/>
              </w:rPr>
              <w:t>уравнений.</w:t>
            </w:r>
          </w:p>
          <w:p w:rsidR="00F00F43" w:rsidRDefault="002A7C5D">
            <w:pPr>
              <w:pStyle w:val="TableParagraph"/>
              <w:numPr>
                <w:ilvl w:val="3"/>
                <w:numId w:val="170"/>
              </w:numPr>
              <w:tabs>
                <w:tab w:val="left" w:pos="1252"/>
              </w:tabs>
              <w:spacing w:line="229" w:lineRule="exact"/>
              <w:ind w:left="1252" w:hanging="1022"/>
              <w:jc w:val="both"/>
              <w:rPr>
                <w:sz w:val="24"/>
              </w:rPr>
            </w:pPr>
            <w:r>
              <w:rPr>
                <w:spacing w:val="-2"/>
                <w:sz w:val="24"/>
              </w:rPr>
              <w:t>Функции.</w:t>
            </w:r>
          </w:p>
          <w:p w:rsidR="00F00F43" w:rsidRDefault="002A7C5D">
            <w:pPr>
              <w:pStyle w:val="TableParagraph"/>
              <w:spacing w:before="10" w:line="208" w:lineRule="auto"/>
              <w:ind w:right="-15" w:firstLine="225"/>
              <w:jc w:val="both"/>
              <w:rPr>
                <w:sz w:val="24"/>
              </w:rPr>
            </w:pPr>
            <w:r>
              <w:rPr>
                <w:sz w:val="24"/>
              </w:rPr>
              <w:t>Координата точки на прямой. Числовые промежутки. Расстояние между двумя точками координатной прямой.</w:t>
            </w:r>
          </w:p>
          <w:p w:rsidR="00F00F43" w:rsidRDefault="002A7C5D">
            <w:pPr>
              <w:pStyle w:val="TableParagraph"/>
              <w:spacing w:line="208" w:lineRule="auto"/>
              <w:ind w:right="-15" w:firstLine="225"/>
              <w:jc w:val="both"/>
              <w:rPr>
                <w:sz w:val="24"/>
              </w:rPr>
            </w:pPr>
            <w:r>
              <w:rPr>
                <w:sz w:val="24"/>
              </w:rPr>
              <w:t xml:space="preserve">Прямоугольная система координат, оси </w:t>
            </w:r>
            <w:r>
              <w:rPr>
                <w:i/>
                <w:sz w:val="24"/>
              </w:rPr>
              <w:t xml:space="preserve">Ox </w:t>
            </w:r>
            <w:r>
              <w:rPr>
                <w:sz w:val="24"/>
              </w:rPr>
              <w:t xml:space="preserve">и </w:t>
            </w:r>
            <w:r>
              <w:rPr>
                <w:i/>
                <w:sz w:val="24"/>
              </w:rPr>
              <w:t>Oy</w:t>
            </w:r>
            <w:r>
              <w:rPr>
                <w:sz w:val="24"/>
              </w:rP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график.Графикфункции</w:t>
            </w:r>
            <w:r>
              <w:rPr>
                <w:rFonts w:ascii="Cambria Math" w:eastAsia="Cambria Math" w:hAnsi="Cambria Math"/>
                <w:sz w:val="24"/>
              </w:rPr>
              <w:t>𝑦 = |𝑥|</w:t>
            </w:r>
            <w:r>
              <w:rPr>
                <w:sz w:val="24"/>
              </w:rPr>
              <w:t>. Графическоерешение</w:t>
            </w:r>
            <w:r>
              <w:rPr>
                <w:spacing w:val="-2"/>
                <w:sz w:val="24"/>
              </w:rPr>
              <w:t>линейных</w:t>
            </w:r>
          </w:p>
          <w:p w:rsidR="00F00F43" w:rsidRDefault="002A7C5D">
            <w:pPr>
              <w:pStyle w:val="TableParagraph"/>
              <w:spacing w:line="218" w:lineRule="exact"/>
              <w:jc w:val="both"/>
              <w:rPr>
                <w:sz w:val="24"/>
              </w:rPr>
            </w:pPr>
            <w:r>
              <w:rPr>
                <w:sz w:val="24"/>
              </w:rPr>
              <w:t>уравненийи системлинейных</w:t>
            </w:r>
            <w:r>
              <w:rPr>
                <w:spacing w:val="-2"/>
                <w:sz w:val="24"/>
              </w:rPr>
              <w:t>уравнений.</w:t>
            </w:r>
          </w:p>
        </w:tc>
        <w:tc>
          <w:tcPr>
            <w:tcW w:w="2127" w:type="dxa"/>
          </w:tcPr>
          <w:p w:rsidR="00F00F43" w:rsidRDefault="00F00F43">
            <w:pPr>
              <w:pStyle w:val="TableParagraph"/>
              <w:ind w:left="0"/>
              <w:rPr>
                <w:sz w:val="24"/>
              </w:rPr>
            </w:pPr>
          </w:p>
        </w:tc>
        <w:tc>
          <w:tcPr>
            <w:tcW w:w="2127" w:type="dxa"/>
          </w:tcPr>
          <w:p w:rsidR="00F00F43" w:rsidRDefault="002A7C5D">
            <w:pPr>
              <w:pStyle w:val="TableParagraph"/>
              <w:ind w:left="9" w:right="-15" w:firstLine="5"/>
              <w:jc w:val="center"/>
              <w:rPr>
                <w:i/>
                <w:sz w:val="24"/>
              </w:rPr>
            </w:pPr>
            <w:r>
              <w:rPr>
                <w:i/>
                <w:sz w:val="24"/>
              </w:rPr>
              <w:t xml:space="preserve">учебники и </w:t>
            </w:r>
            <w:r>
              <w:rPr>
                <w:i/>
                <w:spacing w:val="-2"/>
                <w:sz w:val="24"/>
              </w:rPr>
              <w:t xml:space="preserve">задачники, электронные библиотеки, виртуальные лаборатории, </w:t>
            </w:r>
            <w:r>
              <w:rPr>
                <w:i/>
                <w:sz w:val="24"/>
              </w:rPr>
              <w:t xml:space="preserve">игровыепрограммы, коллекциицифровых </w:t>
            </w:r>
            <w:r>
              <w:rPr>
                <w:i/>
                <w:spacing w:val="-2"/>
                <w:sz w:val="24"/>
              </w:rPr>
              <w:t xml:space="preserve">образовательных ресурсов) </w:t>
            </w: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 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 ИКТ, </w:t>
            </w:r>
            <w:r>
              <w:rPr>
                <w:i/>
                <w:spacing w:val="-2"/>
                <w:sz w:val="24"/>
              </w:rPr>
              <w:t xml:space="preserve">содержание которых соответствует законодательству </w:t>
            </w:r>
            <w:r>
              <w:rPr>
                <w:i/>
                <w:sz w:val="24"/>
              </w:rPr>
              <w:t>об образовании.</w:t>
            </w:r>
          </w:p>
        </w:tc>
      </w:tr>
    </w:tbl>
    <w:p w:rsidR="00F00F43" w:rsidRDefault="00F00F43">
      <w:pPr>
        <w:pStyle w:val="TableParagraph"/>
        <w:jc w:val="center"/>
        <w:rPr>
          <w:i/>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389"/>
        </w:trPr>
        <w:tc>
          <w:tcPr>
            <w:tcW w:w="994" w:type="dxa"/>
          </w:tcPr>
          <w:p w:rsidR="00F00F43" w:rsidRDefault="002A7C5D">
            <w:pPr>
              <w:pStyle w:val="TableParagraph"/>
              <w:spacing w:line="268" w:lineRule="exact"/>
              <w:ind w:left="148"/>
              <w:rPr>
                <w:sz w:val="24"/>
              </w:rPr>
            </w:pPr>
            <w:r>
              <w:rPr>
                <w:spacing w:val="-5"/>
                <w:sz w:val="24"/>
              </w:rPr>
              <w:t>2.</w:t>
            </w:r>
          </w:p>
        </w:tc>
        <w:tc>
          <w:tcPr>
            <w:tcW w:w="4394" w:type="dxa"/>
          </w:tcPr>
          <w:p w:rsidR="00F00F43" w:rsidRDefault="002A7C5D">
            <w:pPr>
              <w:pStyle w:val="TableParagraph"/>
              <w:numPr>
                <w:ilvl w:val="2"/>
                <w:numId w:val="169"/>
              </w:numPr>
              <w:tabs>
                <w:tab w:val="left" w:pos="1073"/>
              </w:tabs>
              <w:spacing w:line="242" w:lineRule="auto"/>
              <w:ind w:right="-15" w:firstLine="225"/>
              <w:jc w:val="both"/>
              <w:rPr>
                <w:sz w:val="24"/>
              </w:rPr>
            </w:pPr>
            <w:r>
              <w:rPr>
                <w:sz w:val="24"/>
              </w:rPr>
              <w:t xml:space="preserve">Содержание обучения в 8 </w:t>
            </w:r>
            <w:r>
              <w:rPr>
                <w:spacing w:val="-2"/>
                <w:sz w:val="24"/>
              </w:rPr>
              <w:t>классе.</w:t>
            </w:r>
          </w:p>
          <w:p w:rsidR="00F00F43" w:rsidRDefault="002A7C5D">
            <w:pPr>
              <w:pStyle w:val="TableParagraph"/>
              <w:numPr>
                <w:ilvl w:val="3"/>
                <w:numId w:val="169"/>
              </w:numPr>
              <w:tabs>
                <w:tab w:val="left" w:pos="1252"/>
              </w:tabs>
              <w:spacing w:line="271" w:lineRule="exact"/>
              <w:ind w:left="1252" w:hanging="1022"/>
              <w:jc w:val="both"/>
              <w:rPr>
                <w:sz w:val="24"/>
              </w:rPr>
            </w:pPr>
            <w:r>
              <w:rPr>
                <w:sz w:val="24"/>
              </w:rPr>
              <w:t>Числаи</w:t>
            </w:r>
            <w:r>
              <w:rPr>
                <w:spacing w:val="-2"/>
                <w:sz w:val="24"/>
              </w:rPr>
              <w:t>вычисления.</w:t>
            </w:r>
          </w:p>
          <w:p w:rsidR="00F00F43" w:rsidRDefault="002A7C5D">
            <w:pPr>
              <w:pStyle w:val="TableParagraph"/>
              <w:ind w:right="-15" w:firstLine="225"/>
              <w:jc w:val="both"/>
              <w:rPr>
                <w:sz w:val="24"/>
              </w:rPr>
            </w:pPr>
            <w:r>
              <w:rPr>
                <w:sz w:val="24"/>
              </w:rPr>
              <w:t>Квадратныйкореньизчисла.Понятиеоб иррациональном числе. Десятичные приближения иррациональных чисел. Свойства арифметических квадратных корнейиихприменениекпреобразованию числовых выражений и вычислениям. Действительные числа.</w:t>
            </w:r>
          </w:p>
          <w:p w:rsidR="00F00F43" w:rsidRDefault="002A7C5D">
            <w:pPr>
              <w:pStyle w:val="TableParagraph"/>
              <w:spacing w:line="242" w:lineRule="auto"/>
              <w:ind w:right="-15" w:firstLine="225"/>
              <w:jc w:val="both"/>
              <w:rPr>
                <w:sz w:val="24"/>
              </w:rPr>
            </w:pPr>
            <w:r>
              <w:rPr>
                <w:sz w:val="24"/>
              </w:rPr>
              <w:t>Степень с целым показателем и её свойства. Стандартная запись числа.</w:t>
            </w:r>
          </w:p>
          <w:p w:rsidR="00F00F43" w:rsidRDefault="002A7C5D">
            <w:pPr>
              <w:pStyle w:val="TableParagraph"/>
              <w:numPr>
                <w:ilvl w:val="3"/>
                <w:numId w:val="169"/>
              </w:numPr>
              <w:tabs>
                <w:tab w:val="left" w:pos="1252"/>
              </w:tabs>
              <w:spacing w:line="271" w:lineRule="exact"/>
              <w:ind w:left="1252" w:hanging="1022"/>
              <w:jc w:val="both"/>
              <w:rPr>
                <w:sz w:val="24"/>
              </w:rPr>
            </w:pPr>
            <w:r>
              <w:rPr>
                <w:sz w:val="24"/>
              </w:rPr>
              <w:t>Алгебраические</w:t>
            </w:r>
            <w:r>
              <w:rPr>
                <w:spacing w:val="-2"/>
                <w:sz w:val="24"/>
              </w:rPr>
              <w:t>выражения.</w:t>
            </w:r>
          </w:p>
          <w:p w:rsidR="00F00F43" w:rsidRDefault="002A7C5D">
            <w:pPr>
              <w:pStyle w:val="TableParagraph"/>
              <w:spacing w:line="237" w:lineRule="auto"/>
              <w:ind w:right="-15" w:firstLine="225"/>
              <w:jc w:val="both"/>
              <w:rPr>
                <w:sz w:val="24"/>
              </w:rPr>
            </w:pPr>
            <w:r>
              <w:rPr>
                <w:sz w:val="24"/>
              </w:rPr>
              <w:t>Квадратный трёхчлен, разложение квадратного трёхчлена на множители.</w:t>
            </w:r>
          </w:p>
          <w:p w:rsidR="00F00F43" w:rsidRDefault="002A7C5D">
            <w:pPr>
              <w:pStyle w:val="TableParagraph"/>
              <w:ind w:right="-15" w:firstLine="225"/>
              <w:jc w:val="both"/>
              <w:rPr>
                <w:sz w:val="24"/>
              </w:rPr>
            </w:pPr>
            <w:r>
              <w:rPr>
                <w:sz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w:t>
            </w:r>
            <w:r>
              <w:rPr>
                <w:spacing w:val="-2"/>
                <w:sz w:val="24"/>
              </w:rPr>
              <w:t>преобразование.</w:t>
            </w:r>
          </w:p>
          <w:p w:rsidR="00F00F43" w:rsidRDefault="002A7C5D">
            <w:pPr>
              <w:pStyle w:val="TableParagraph"/>
              <w:numPr>
                <w:ilvl w:val="3"/>
                <w:numId w:val="169"/>
              </w:numPr>
              <w:tabs>
                <w:tab w:val="left" w:pos="1252"/>
              </w:tabs>
              <w:spacing w:before="1" w:line="275" w:lineRule="exact"/>
              <w:ind w:left="1252" w:hanging="1022"/>
              <w:jc w:val="both"/>
              <w:rPr>
                <w:sz w:val="24"/>
              </w:rPr>
            </w:pPr>
            <w:r>
              <w:rPr>
                <w:sz w:val="24"/>
              </w:rPr>
              <w:t>Уравненияи</w:t>
            </w:r>
            <w:r>
              <w:rPr>
                <w:spacing w:val="-2"/>
                <w:sz w:val="24"/>
              </w:rPr>
              <w:t>неравенства.</w:t>
            </w:r>
          </w:p>
          <w:p w:rsidR="00F00F43" w:rsidRDefault="002A7C5D">
            <w:pPr>
              <w:pStyle w:val="TableParagraph"/>
              <w:ind w:right="-15" w:firstLine="225"/>
              <w:jc w:val="both"/>
              <w:rPr>
                <w:sz w:val="24"/>
              </w:rPr>
            </w:pPr>
            <w:r>
              <w:rPr>
                <w:sz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00F43" w:rsidRDefault="002A7C5D">
            <w:pPr>
              <w:pStyle w:val="TableParagraph"/>
              <w:spacing w:before="2"/>
              <w:ind w:right="-15" w:firstLine="225"/>
              <w:jc w:val="both"/>
              <w:rPr>
                <w:sz w:val="24"/>
              </w:rPr>
            </w:pPr>
            <w:r>
              <w:rPr>
                <w:sz w:val="24"/>
              </w:rPr>
              <w:t>Графическая интерпретация уравненийс двумя переменными и систем линейных уравнений с двумя переменными. Примеры решения систем нелинейных уравнений с двумя переменными.</w:t>
            </w:r>
          </w:p>
          <w:p w:rsidR="00F00F43" w:rsidRDefault="002A7C5D">
            <w:pPr>
              <w:pStyle w:val="TableParagraph"/>
              <w:tabs>
                <w:tab w:val="left" w:pos="1957"/>
                <w:tab w:val="left" w:pos="3838"/>
              </w:tabs>
              <w:spacing w:line="242" w:lineRule="auto"/>
              <w:ind w:right="-15" w:firstLine="225"/>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алгебраическим способом.</w:t>
            </w:r>
          </w:p>
          <w:p w:rsidR="00F00F43" w:rsidRDefault="002A7C5D">
            <w:pPr>
              <w:pStyle w:val="TableParagraph"/>
              <w:ind w:right="-15" w:firstLine="225"/>
              <w:jc w:val="both"/>
              <w:rPr>
                <w:sz w:val="24"/>
              </w:rPr>
            </w:pPr>
            <w:r>
              <w:rPr>
                <w:sz w:val="24"/>
              </w:rPr>
              <w:t>Числовые неравенства и их свойства. Неравенство с одной переменной. Равносильность неравенств. Линейные неравенствасоднойпеременной.Системы линейныхнеравенствсодной</w:t>
            </w:r>
            <w:r>
              <w:rPr>
                <w:spacing w:val="-2"/>
                <w:sz w:val="24"/>
              </w:rPr>
              <w:t>переменной.</w:t>
            </w:r>
          </w:p>
          <w:p w:rsidR="00F00F43" w:rsidRDefault="002A7C5D">
            <w:pPr>
              <w:pStyle w:val="TableParagraph"/>
              <w:numPr>
                <w:ilvl w:val="3"/>
                <w:numId w:val="169"/>
              </w:numPr>
              <w:tabs>
                <w:tab w:val="left" w:pos="1252"/>
              </w:tabs>
              <w:spacing w:line="275" w:lineRule="exact"/>
              <w:ind w:left="1252" w:hanging="1022"/>
              <w:jc w:val="both"/>
              <w:rPr>
                <w:sz w:val="24"/>
              </w:rPr>
            </w:pPr>
            <w:r>
              <w:rPr>
                <w:spacing w:val="-2"/>
                <w:sz w:val="24"/>
              </w:rPr>
              <w:t>Функции.</w:t>
            </w:r>
          </w:p>
          <w:p w:rsidR="00F00F43" w:rsidRDefault="002A7C5D">
            <w:pPr>
              <w:pStyle w:val="TableParagraph"/>
              <w:ind w:right="-15" w:firstLine="225"/>
              <w:jc w:val="both"/>
              <w:rPr>
                <w:sz w:val="24"/>
              </w:rPr>
            </w:pPr>
            <w:r>
              <w:rPr>
                <w:sz w:val="24"/>
              </w:rPr>
              <w:t>Понятиефункции.Областьопределения и множество значений функции. Способы задания функций.</w:t>
            </w:r>
          </w:p>
          <w:p w:rsidR="00F00F43" w:rsidRDefault="002A7C5D">
            <w:pPr>
              <w:pStyle w:val="TableParagraph"/>
              <w:ind w:right="-15" w:firstLine="225"/>
              <w:jc w:val="both"/>
              <w:rPr>
                <w:sz w:val="24"/>
              </w:rPr>
            </w:pPr>
            <w:r>
              <w:rPr>
                <w:sz w:val="24"/>
              </w:rPr>
              <w:t xml:space="preserve">График функции. Чтение свойств функции по её графику. Примеры графиковфункций,отражающихреальные </w:t>
            </w:r>
            <w:r>
              <w:rPr>
                <w:spacing w:val="-2"/>
                <w:sz w:val="24"/>
              </w:rPr>
              <w:t>процессы.</w:t>
            </w:r>
          </w:p>
          <w:p w:rsidR="00F00F43" w:rsidRDefault="002A7C5D">
            <w:pPr>
              <w:pStyle w:val="TableParagraph"/>
              <w:tabs>
                <w:tab w:val="left" w:pos="2413"/>
              </w:tabs>
              <w:spacing w:after="52"/>
              <w:ind w:right="-15" w:firstLine="225"/>
              <w:jc w:val="both"/>
              <w:rPr>
                <w:i/>
                <w:sz w:val="24"/>
              </w:rPr>
            </w:pPr>
            <w:r>
              <w:rPr>
                <w:sz w:val="24"/>
              </w:rPr>
              <w:t xml:space="preserve">Функции, описывающие прямую и </w:t>
            </w:r>
            <w:r>
              <w:rPr>
                <w:spacing w:val="-2"/>
                <w:sz w:val="24"/>
              </w:rPr>
              <w:t>обратную</w:t>
            </w:r>
            <w:r>
              <w:rPr>
                <w:sz w:val="24"/>
              </w:rPr>
              <w:tab/>
            </w:r>
            <w:r>
              <w:rPr>
                <w:spacing w:val="-2"/>
                <w:sz w:val="24"/>
              </w:rPr>
              <w:t xml:space="preserve">пропорциональные </w:t>
            </w:r>
            <w:r>
              <w:rPr>
                <w:sz w:val="24"/>
              </w:rPr>
              <w:t>зависимости,ихграфики.Функции</w:t>
            </w:r>
            <w:r>
              <w:rPr>
                <w:i/>
                <w:sz w:val="24"/>
              </w:rPr>
              <w:t>y=</w:t>
            </w:r>
            <w:r>
              <w:rPr>
                <w:i/>
                <w:spacing w:val="-5"/>
                <w:sz w:val="24"/>
              </w:rPr>
              <w:t>x</w:t>
            </w:r>
            <w:r>
              <w:rPr>
                <w:i/>
                <w:spacing w:val="-5"/>
                <w:sz w:val="24"/>
                <w:vertAlign w:val="superscript"/>
              </w:rPr>
              <w:t>2</w:t>
            </w:r>
            <w:r>
              <w:rPr>
                <w:i/>
                <w:spacing w:val="-5"/>
                <w:sz w:val="24"/>
              </w:rPr>
              <w:t>,</w:t>
            </w:r>
          </w:p>
          <w:p w:rsidR="00F00F43" w:rsidRDefault="00E4683D">
            <w:pPr>
              <w:pStyle w:val="TableParagraph"/>
              <w:spacing w:line="20" w:lineRule="exact"/>
              <w:ind w:left="1219"/>
              <w:rPr>
                <w:sz w:val="2"/>
              </w:rPr>
            </w:pPr>
            <w:r>
              <w:rPr>
                <w:sz w:val="2"/>
              </w:rPr>
            </w:r>
            <w:r>
              <w:rPr>
                <w:sz w:val="2"/>
              </w:rPr>
              <w:pict>
                <v:group id="docshapegroup16" o:spid="_x0000_s1032" style="width:6.75pt;height:.75pt;mso-position-horizontal-relative:char;mso-position-vertical-relative:line" coordsize="135,15">
                  <v:rect id="docshape17" o:spid="_x0000_s1033" style="position:absolute;width:135;height:15" fillcolor="black" stroked="f"/>
                  <w10:wrap type="none"/>
                  <w10:anchorlock/>
                </v:group>
              </w:pict>
            </w:r>
          </w:p>
          <w:p w:rsidR="00F00F43" w:rsidRDefault="002A7C5D">
            <w:pPr>
              <w:pStyle w:val="TableParagraph"/>
              <w:spacing w:line="248" w:lineRule="exact"/>
              <w:ind w:right="-15" w:hanging="1"/>
              <w:jc w:val="both"/>
              <w:rPr>
                <w:sz w:val="24"/>
              </w:rPr>
            </w:pPr>
            <w:r>
              <w:rPr>
                <w:i/>
                <w:position w:val="2"/>
                <w:sz w:val="24"/>
              </w:rPr>
              <w:t>y = x</w:t>
            </w:r>
            <w:r>
              <w:rPr>
                <w:i/>
                <w:position w:val="2"/>
                <w:sz w:val="24"/>
                <w:vertAlign w:val="superscript"/>
              </w:rPr>
              <w:t>3</w:t>
            </w:r>
            <w:r>
              <w:rPr>
                <w:i/>
                <w:position w:val="2"/>
                <w:sz w:val="24"/>
              </w:rPr>
              <w:t>, y =</w:t>
            </w:r>
            <w:r>
              <w:rPr>
                <w:rFonts w:ascii="Cambria Math" w:eastAsia="Cambria Math" w:hAnsi="Cambria Math"/>
                <w:sz w:val="24"/>
              </w:rPr>
              <w:t>√</w:t>
            </w:r>
            <w:r>
              <w:rPr>
                <w:rFonts w:ascii="Cambria Math" w:eastAsia="Cambria Math" w:hAnsi="Cambria Math"/>
                <w:position w:val="2"/>
                <w:sz w:val="24"/>
              </w:rPr>
              <w:t>𝑥</w:t>
            </w:r>
            <w:r>
              <w:rPr>
                <w:i/>
                <w:position w:val="2"/>
                <w:sz w:val="24"/>
              </w:rPr>
              <w:t>, y=|x|</w:t>
            </w:r>
            <w:r>
              <w:rPr>
                <w:position w:val="2"/>
                <w:sz w:val="24"/>
              </w:rPr>
              <w:t xml:space="preserve">. Графическое решение </w:t>
            </w:r>
            <w:r>
              <w:rPr>
                <w:sz w:val="24"/>
              </w:rPr>
              <w:t>уравнений и систем уравнений.</w:t>
            </w:r>
          </w:p>
        </w:tc>
        <w:tc>
          <w:tcPr>
            <w:tcW w:w="2127" w:type="dxa"/>
          </w:tcPr>
          <w:p w:rsidR="00F00F43" w:rsidRDefault="00F00F43">
            <w:pPr>
              <w:pStyle w:val="TableParagraph"/>
              <w:ind w:left="0"/>
            </w:pPr>
          </w:p>
        </w:tc>
        <w:tc>
          <w:tcPr>
            <w:tcW w:w="2127" w:type="dxa"/>
          </w:tcPr>
          <w:p w:rsidR="00F00F43" w:rsidRDefault="00F00F43">
            <w:pPr>
              <w:pStyle w:val="TableParagraph"/>
              <w:ind w:left="0"/>
            </w:pPr>
          </w:p>
        </w:tc>
      </w:tr>
    </w:tbl>
    <w:p w:rsidR="00F00F43" w:rsidRDefault="00F00F43">
      <w:pPr>
        <w:pStyle w:val="TableParagraph"/>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360"/>
        </w:trPr>
        <w:tc>
          <w:tcPr>
            <w:tcW w:w="994" w:type="dxa"/>
          </w:tcPr>
          <w:p w:rsidR="00F00F43" w:rsidRDefault="002A7C5D">
            <w:pPr>
              <w:pStyle w:val="TableParagraph"/>
              <w:spacing w:line="268" w:lineRule="exact"/>
              <w:ind w:left="148"/>
              <w:rPr>
                <w:sz w:val="24"/>
              </w:rPr>
            </w:pPr>
            <w:r>
              <w:rPr>
                <w:spacing w:val="-5"/>
                <w:sz w:val="24"/>
              </w:rPr>
              <w:t>3.</w:t>
            </w:r>
          </w:p>
        </w:tc>
        <w:tc>
          <w:tcPr>
            <w:tcW w:w="4394" w:type="dxa"/>
          </w:tcPr>
          <w:p w:rsidR="00F00F43" w:rsidRDefault="002A7C5D">
            <w:pPr>
              <w:pStyle w:val="TableParagraph"/>
              <w:spacing w:line="268" w:lineRule="exact"/>
              <w:ind w:left="230"/>
              <w:jc w:val="both"/>
              <w:rPr>
                <w:sz w:val="24"/>
              </w:rPr>
            </w:pPr>
            <w:r>
              <w:rPr>
                <w:sz w:val="24"/>
              </w:rPr>
              <w:t>9</w:t>
            </w:r>
            <w:r>
              <w:rPr>
                <w:spacing w:val="-2"/>
                <w:sz w:val="24"/>
              </w:rPr>
              <w:t>класс</w:t>
            </w:r>
          </w:p>
          <w:p w:rsidR="00F00F43" w:rsidRDefault="002A7C5D">
            <w:pPr>
              <w:pStyle w:val="TableParagraph"/>
              <w:numPr>
                <w:ilvl w:val="3"/>
                <w:numId w:val="168"/>
              </w:numPr>
              <w:tabs>
                <w:tab w:val="left" w:pos="1252"/>
              </w:tabs>
              <w:spacing w:before="2" w:line="275" w:lineRule="exact"/>
              <w:ind w:left="1252" w:hanging="1022"/>
              <w:jc w:val="both"/>
              <w:rPr>
                <w:sz w:val="24"/>
              </w:rPr>
            </w:pPr>
            <w:r>
              <w:rPr>
                <w:sz w:val="24"/>
              </w:rPr>
              <w:t>Числаи</w:t>
            </w:r>
            <w:r>
              <w:rPr>
                <w:spacing w:val="-2"/>
                <w:sz w:val="24"/>
              </w:rPr>
              <w:t>вычисления.</w:t>
            </w:r>
          </w:p>
          <w:p w:rsidR="00F00F43" w:rsidRDefault="002A7C5D">
            <w:pPr>
              <w:pStyle w:val="TableParagraph"/>
              <w:tabs>
                <w:tab w:val="left" w:pos="1871"/>
                <w:tab w:val="left" w:pos="3215"/>
              </w:tabs>
              <w:ind w:right="-15" w:firstLine="225"/>
              <w:jc w:val="both"/>
              <w:rPr>
                <w:sz w:val="24"/>
              </w:rPr>
            </w:pPr>
            <w:r>
              <w:rPr>
                <w:sz w:val="24"/>
              </w:rPr>
              <w:t xml:space="preserve">Рациональные числа, иррациональные числа, конечные и бесконечные </w:t>
            </w:r>
            <w:r>
              <w:rPr>
                <w:spacing w:val="-2"/>
                <w:sz w:val="24"/>
              </w:rPr>
              <w:t>десятичные</w:t>
            </w:r>
            <w:r>
              <w:rPr>
                <w:sz w:val="24"/>
              </w:rPr>
              <w:tab/>
            </w:r>
            <w:r>
              <w:rPr>
                <w:spacing w:val="-2"/>
                <w:sz w:val="24"/>
              </w:rPr>
              <w:t>дроби.</w:t>
            </w:r>
            <w:r>
              <w:rPr>
                <w:sz w:val="24"/>
              </w:rPr>
              <w:tab/>
            </w:r>
            <w:r>
              <w:rPr>
                <w:spacing w:val="-2"/>
                <w:sz w:val="24"/>
              </w:rPr>
              <w:t xml:space="preserve">Множество </w:t>
            </w:r>
            <w:r>
              <w:rPr>
                <w:sz w:val="24"/>
              </w:rPr>
              <w:t>действительных чисел, действительные числа как бесконечныедесятичныедроби. Взаимнооднозначноесоответствиемежду множеством действительных чисел и координатной прямой.</w:t>
            </w:r>
          </w:p>
          <w:p w:rsidR="00F00F43" w:rsidRDefault="002A7C5D">
            <w:pPr>
              <w:pStyle w:val="TableParagraph"/>
              <w:tabs>
                <w:tab w:val="left" w:pos="2523"/>
                <w:tab w:val="left" w:pos="4280"/>
              </w:tabs>
              <w:ind w:right="-15" w:firstLine="225"/>
              <w:jc w:val="both"/>
              <w:rPr>
                <w:sz w:val="24"/>
              </w:rPr>
            </w:pPr>
            <w:r>
              <w:rPr>
                <w:sz w:val="24"/>
              </w:rPr>
              <w:t xml:space="preserve">Сравнение действительных чисел, </w:t>
            </w:r>
            <w:r>
              <w:rPr>
                <w:spacing w:val="-2"/>
                <w:sz w:val="24"/>
              </w:rPr>
              <w:t>арифметические</w:t>
            </w:r>
            <w:r>
              <w:rPr>
                <w:sz w:val="24"/>
              </w:rPr>
              <w:tab/>
            </w:r>
            <w:r>
              <w:rPr>
                <w:spacing w:val="-2"/>
                <w:sz w:val="24"/>
              </w:rPr>
              <w:t>действия</w:t>
            </w:r>
            <w:r>
              <w:rPr>
                <w:sz w:val="24"/>
              </w:rPr>
              <w:tab/>
            </w:r>
            <w:r>
              <w:rPr>
                <w:spacing w:val="-10"/>
                <w:sz w:val="24"/>
              </w:rPr>
              <w:t xml:space="preserve">с </w:t>
            </w:r>
            <w:r>
              <w:rPr>
                <w:sz w:val="24"/>
              </w:rPr>
              <w:t>действительными числами.</w:t>
            </w:r>
          </w:p>
          <w:p w:rsidR="00F00F43" w:rsidRDefault="002A7C5D">
            <w:pPr>
              <w:pStyle w:val="TableParagraph"/>
              <w:spacing w:before="3"/>
              <w:ind w:right="-15" w:firstLine="225"/>
              <w:jc w:val="both"/>
              <w:rPr>
                <w:sz w:val="24"/>
              </w:rPr>
            </w:pPr>
            <w:r>
              <w:rPr>
                <w:sz w:val="24"/>
              </w:rPr>
              <w:t xml:space="preserve">Размеры объектов окружающего мира, длительность процессов в окружающем </w:t>
            </w:r>
            <w:r>
              <w:rPr>
                <w:spacing w:val="-2"/>
                <w:sz w:val="24"/>
              </w:rPr>
              <w:t>мире.</w:t>
            </w:r>
          </w:p>
          <w:p w:rsidR="00F00F43" w:rsidRDefault="002A7C5D">
            <w:pPr>
              <w:pStyle w:val="TableParagraph"/>
              <w:ind w:right="-15" w:firstLine="225"/>
              <w:jc w:val="both"/>
              <w:rPr>
                <w:sz w:val="24"/>
              </w:rPr>
            </w:pPr>
            <w:r>
              <w:rPr>
                <w:sz w:val="24"/>
              </w:rPr>
              <w:t xml:space="preserve">Приближённое значение величины, точностьприближения.Округлениечисел. Прикидка и оценка результатов </w:t>
            </w:r>
            <w:r>
              <w:rPr>
                <w:spacing w:val="-2"/>
                <w:sz w:val="24"/>
              </w:rPr>
              <w:t>вычислений.</w:t>
            </w:r>
          </w:p>
          <w:p w:rsidR="00F00F43" w:rsidRDefault="002A7C5D">
            <w:pPr>
              <w:pStyle w:val="TableParagraph"/>
              <w:numPr>
                <w:ilvl w:val="3"/>
                <w:numId w:val="168"/>
              </w:numPr>
              <w:tabs>
                <w:tab w:val="left" w:pos="1252"/>
              </w:tabs>
              <w:ind w:left="1252" w:hanging="1022"/>
              <w:jc w:val="both"/>
              <w:rPr>
                <w:sz w:val="24"/>
              </w:rPr>
            </w:pPr>
            <w:r>
              <w:rPr>
                <w:sz w:val="24"/>
              </w:rPr>
              <w:t>Уравненияи</w:t>
            </w:r>
            <w:r>
              <w:rPr>
                <w:spacing w:val="-2"/>
                <w:sz w:val="24"/>
              </w:rPr>
              <w:t>неравенства.</w:t>
            </w:r>
          </w:p>
          <w:p w:rsidR="00F00F43" w:rsidRDefault="002A7C5D">
            <w:pPr>
              <w:pStyle w:val="TableParagraph"/>
              <w:spacing w:before="3" w:line="237" w:lineRule="auto"/>
              <w:ind w:right="-15" w:firstLine="225"/>
              <w:jc w:val="both"/>
              <w:rPr>
                <w:sz w:val="24"/>
              </w:rPr>
            </w:pPr>
            <w:r>
              <w:rPr>
                <w:sz w:val="24"/>
              </w:rPr>
              <w:t>Линейное уравнение. Решение уравнений, сводящихся к линейным.</w:t>
            </w:r>
          </w:p>
          <w:p w:rsidR="00F00F43" w:rsidRDefault="002A7C5D">
            <w:pPr>
              <w:pStyle w:val="TableParagraph"/>
              <w:spacing w:before="3"/>
              <w:ind w:right="-15" w:firstLine="225"/>
              <w:jc w:val="both"/>
              <w:rPr>
                <w:sz w:val="24"/>
              </w:rPr>
            </w:pPr>
            <w:r>
              <w:rPr>
                <w:sz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00F43" w:rsidRDefault="002A7C5D">
            <w:pPr>
              <w:pStyle w:val="TableParagraph"/>
              <w:tabs>
                <w:tab w:val="left" w:pos="2101"/>
              </w:tabs>
              <w:ind w:right="-15" w:firstLine="225"/>
              <w:jc w:val="both"/>
              <w:rPr>
                <w:sz w:val="24"/>
              </w:rPr>
            </w:pPr>
            <w:r>
              <w:rPr>
                <w:spacing w:val="-2"/>
                <w:sz w:val="24"/>
              </w:rPr>
              <w:t>Решение</w:t>
            </w:r>
            <w:r>
              <w:rPr>
                <w:sz w:val="24"/>
              </w:rPr>
              <w:tab/>
            </w:r>
            <w:r>
              <w:rPr>
                <w:spacing w:val="-2"/>
                <w:sz w:val="24"/>
              </w:rPr>
              <w:t xml:space="preserve">дробно-рациональных </w:t>
            </w:r>
            <w:r>
              <w:rPr>
                <w:sz w:val="24"/>
              </w:rPr>
              <w:t>уравнений. Решение текстовых задач алгебраическим методом.</w:t>
            </w:r>
          </w:p>
          <w:p w:rsidR="00F00F43" w:rsidRDefault="002A7C5D">
            <w:pPr>
              <w:pStyle w:val="TableParagraph"/>
              <w:spacing w:before="1"/>
              <w:ind w:right="-15" w:firstLine="225"/>
              <w:jc w:val="both"/>
              <w:rPr>
                <w:sz w:val="24"/>
              </w:rPr>
            </w:pPr>
            <w:r>
              <w:rPr>
                <w:sz w:val="24"/>
              </w:rPr>
              <w:t>Уравнение с двумя переменными и его график. Решение систем двух линейных уравненийсдвумяпеременными.Решение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00F43" w:rsidRDefault="002A7C5D">
            <w:pPr>
              <w:pStyle w:val="TableParagraph"/>
              <w:tabs>
                <w:tab w:val="left" w:pos="1957"/>
                <w:tab w:val="left" w:pos="3838"/>
              </w:tabs>
              <w:spacing w:line="242" w:lineRule="auto"/>
              <w:ind w:right="-15" w:firstLine="225"/>
              <w:jc w:val="both"/>
              <w:rPr>
                <w:sz w:val="24"/>
              </w:rPr>
            </w:pPr>
            <w:r>
              <w:rPr>
                <w:spacing w:val="-2"/>
                <w:sz w:val="24"/>
              </w:rPr>
              <w:t>Решение</w:t>
            </w:r>
            <w:r>
              <w:rPr>
                <w:sz w:val="24"/>
              </w:rPr>
              <w:tab/>
            </w:r>
            <w:r>
              <w:rPr>
                <w:spacing w:val="-2"/>
                <w:sz w:val="24"/>
              </w:rPr>
              <w:t>текстовых</w:t>
            </w:r>
            <w:r>
              <w:rPr>
                <w:sz w:val="24"/>
              </w:rPr>
              <w:tab/>
            </w:r>
            <w:r>
              <w:rPr>
                <w:spacing w:val="-4"/>
                <w:sz w:val="24"/>
              </w:rPr>
              <w:t xml:space="preserve">задач </w:t>
            </w:r>
            <w:r>
              <w:rPr>
                <w:sz w:val="24"/>
              </w:rPr>
              <w:t>алгебраическим способом.</w:t>
            </w:r>
          </w:p>
          <w:p w:rsidR="00F00F43" w:rsidRDefault="002A7C5D">
            <w:pPr>
              <w:pStyle w:val="TableParagraph"/>
              <w:spacing w:line="271" w:lineRule="exact"/>
              <w:ind w:left="230"/>
              <w:jc w:val="both"/>
              <w:rPr>
                <w:sz w:val="24"/>
              </w:rPr>
            </w:pPr>
            <w:r>
              <w:rPr>
                <w:sz w:val="24"/>
              </w:rPr>
              <w:t>Числовыенеравенстваиих</w:t>
            </w:r>
            <w:r>
              <w:rPr>
                <w:spacing w:val="-2"/>
                <w:sz w:val="24"/>
              </w:rPr>
              <w:t>свойства.</w:t>
            </w:r>
          </w:p>
          <w:p w:rsidR="00F00F43" w:rsidRDefault="002A7C5D">
            <w:pPr>
              <w:pStyle w:val="TableParagraph"/>
              <w:spacing w:before="1"/>
              <w:ind w:right="-15" w:firstLine="225"/>
              <w:jc w:val="both"/>
              <w:rPr>
                <w:sz w:val="24"/>
              </w:rPr>
            </w:pPr>
            <w:r>
              <w:rPr>
                <w:sz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00F43" w:rsidRDefault="002A7C5D">
            <w:pPr>
              <w:pStyle w:val="TableParagraph"/>
              <w:numPr>
                <w:ilvl w:val="3"/>
                <w:numId w:val="168"/>
              </w:numPr>
              <w:tabs>
                <w:tab w:val="left" w:pos="1252"/>
              </w:tabs>
              <w:spacing w:before="1" w:line="275" w:lineRule="exact"/>
              <w:ind w:left="1252" w:hanging="1022"/>
              <w:jc w:val="both"/>
              <w:rPr>
                <w:sz w:val="24"/>
              </w:rPr>
            </w:pPr>
            <w:r>
              <w:rPr>
                <w:spacing w:val="-2"/>
                <w:sz w:val="24"/>
              </w:rPr>
              <w:t>Функции.</w:t>
            </w:r>
          </w:p>
          <w:p w:rsidR="00F00F43" w:rsidRDefault="002A7C5D">
            <w:pPr>
              <w:pStyle w:val="TableParagraph"/>
              <w:ind w:right="-15" w:firstLine="225"/>
              <w:jc w:val="both"/>
              <w:rPr>
                <w:sz w:val="24"/>
              </w:rPr>
            </w:pPr>
            <w:r>
              <w:rPr>
                <w:sz w:val="24"/>
              </w:rPr>
              <w:t>Квадратичная функция, её график и свойства. Парабола, координаты вершины параболы, ось симметрии параболы.</w:t>
            </w:r>
          </w:p>
          <w:p w:rsidR="00F00F43" w:rsidRDefault="002A7C5D">
            <w:pPr>
              <w:pStyle w:val="TableParagraph"/>
              <w:spacing w:before="2" w:line="265" w:lineRule="exact"/>
              <w:ind w:left="230"/>
              <w:jc w:val="both"/>
              <w:rPr>
                <w:rFonts w:ascii="Cambria Math" w:eastAsia="Cambria Math" w:hAnsi="Cambria Math"/>
                <w:sz w:val="24"/>
              </w:rPr>
            </w:pPr>
            <w:r>
              <w:rPr>
                <w:sz w:val="24"/>
              </w:rPr>
              <w:t>Графикифункций:</w:t>
            </w:r>
            <w:r>
              <w:rPr>
                <w:rFonts w:ascii="Cambria Math" w:eastAsia="Cambria Math" w:hAnsi="Cambria Math"/>
                <w:sz w:val="24"/>
              </w:rPr>
              <w:t>у=𝓀𝑥,𝑦=𝓀𝑥</w:t>
            </w:r>
            <w:r>
              <w:rPr>
                <w:rFonts w:ascii="Cambria Math" w:eastAsia="Cambria Math" w:hAnsi="Cambria Math"/>
                <w:spacing w:val="-10"/>
                <w:sz w:val="24"/>
              </w:rPr>
              <w:t>+</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4839"/>
        </w:trPr>
        <w:tc>
          <w:tcPr>
            <w:tcW w:w="994" w:type="dxa"/>
          </w:tcPr>
          <w:p w:rsidR="00F00F43" w:rsidRDefault="00F00F43">
            <w:pPr>
              <w:pStyle w:val="TableParagraph"/>
              <w:ind w:left="0"/>
            </w:pPr>
          </w:p>
        </w:tc>
        <w:tc>
          <w:tcPr>
            <w:tcW w:w="4394" w:type="dxa"/>
          </w:tcPr>
          <w:p w:rsidR="00F00F43" w:rsidRDefault="002A7C5D">
            <w:pPr>
              <w:pStyle w:val="TableParagraph"/>
              <w:tabs>
                <w:tab w:val="left" w:pos="3763"/>
                <w:tab w:val="left" w:pos="4142"/>
              </w:tabs>
              <w:spacing w:line="308" w:lineRule="exact"/>
              <w:ind w:right="-15"/>
              <w:rPr>
                <w:position w:val="2"/>
                <w:sz w:val="24"/>
              </w:rPr>
            </w:pPr>
            <w:r>
              <w:rPr>
                <w:rFonts w:ascii="Cambria Math" w:eastAsia="Cambria Math" w:hAnsi="Cambria Math"/>
                <w:position w:val="2"/>
                <w:sz w:val="24"/>
              </w:rPr>
              <w:t>𝑏,𝑦=</w:t>
            </w:r>
            <w:r>
              <w:rPr>
                <w:rFonts w:ascii="Cambria Math" w:eastAsia="Cambria Math" w:hAnsi="Cambria Math"/>
                <w:position w:val="16"/>
                <w:sz w:val="17"/>
              </w:rPr>
              <w:t>𝓀</w:t>
            </w:r>
            <w:r>
              <w:rPr>
                <w:rFonts w:ascii="Cambria Math" w:eastAsia="Cambria Math" w:hAnsi="Cambria Math"/>
                <w:position w:val="2"/>
                <w:sz w:val="24"/>
              </w:rPr>
              <w:t>,𝑦=𝑥</w:t>
            </w:r>
            <w:r>
              <w:rPr>
                <w:rFonts w:ascii="Cambria Math" w:eastAsia="Cambria Math" w:hAnsi="Cambria Math"/>
                <w:position w:val="2"/>
                <w:sz w:val="24"/>
                <w:vertAlign w:val="superscript"/>
              </w:rPr>
              <w:t>3</w:t>
            </w:r>
            <w:r>
              <w:rPr>
                <w:rFonts w:ascii="Cambria Math" w:eastAsia="Cambria Math" w:hAnsi="Cambria Math"/>
                <w:position w:val="2"/>
                <w:sz w:val="24"/>
              </w:rPr>
              <w:t>,𝑦=</w:t>
            </w:r>
            <w:r>
              <w:rPr>
                <w:rFonts w:ascii="Cambria Math" w:eastAsia="Cambria Math" w:hAnsi="Cambria Math"/>
                <w:sz w:val="24"/>
              </w:rPr>
              <w:t>√</w:t>
            </w:r>
            <w:r>
              <w:rPr>
                <w:rFonts w:ascii="Cambria Math" w:eastAsia="Cambria Math" w:hAnsi="Cambria Math"/>
                <w:position w:val="2"/>
                <w:sz w:val="24"/>
              </w:rPr>
              <w:t>𝑥,𝑦=</w:t>
            </w:r>
            <w:r>
              <w:rPr>
                <w:rFonts w:ascii="Cambria Math" w:eastAsia="Cambria Math" w:hAnsi="Cambria Math"/>
                <w:spacing w:val="-4"/>
                <w:position w:val="2"/>
                <w:sz w:val="24"/>
              </w:rPr>
              <w:t>|𝑥|</w:t>
            </w:r>
            <w:r>
              <w:rPr>
                <w:spacing w:val="-4"/>
                <w:position w:val="2"/>
                <w:sz w:val="24"/>
              </w:rPr>
              <w:t>,</w:t>
            </w:r>
            <w:r>
              <w:rPr>
                <w:position w:val="2"/>
                <w:sz w:val="24"/>
              </w:rPr>
              <w:tab/>
            </w:r>
            <w:r>
              <w:rPr>
                <w:spacing w:val="-10"/>
                <w:position w:val="2"/>
                <w:sz w:val="24"/>
              </w:rPr>
              <w:t>и</w:t>
            </w:r>
            <w:r>
              <w:rPr>
                <w:position w:val="2"/>
                <w:sz w:val="24"/>
              </w:rPr>
              <w:tab/>
            </w:r>
            <w:r>
              <w:rPr>
                <w:spacing w:val="-5"/>
                <w:position w:val="2"/>
                <w:sz w:val="24"/>
              </w:rPr>
              <w:t>их</w:t>
            </w:r>
          </w:p>
          <w:p w:rsidR="00F00F43" w:rsidRDefault="00E4683D">
            <w:pPr>
              <w:pStyle w:val="TableParagraph"/>
              <w:spacing w:line="124" w:lineRule="exact"/>
              <w:ind w:left="744"/>
              <w:rPr>
                <w:rFonts w:ascii="Cambria Math" w:eastAsia="Cambria Math"/>
                <w:sz w:val="17"/>
              </w:rPr>
            </w:pPr>
            <w:r>
              <w:rPr>
                <w:rFonts w:ascii="Cambria Math" w:eastAsia="Cambria Math"/>
                <w:sz w:val="17"/>
              </w:rPr>
              <w:pict>
                <v:group id="docshapegroup18" o:spid="_x0000_s1030" style="position:absolute;left:0;text-align:left;margin-left:36.75pt;margin-top:-4.6pt;width:6.25pt;height:.75pt;z-index:-29882368" coordorigin="735,-92" coordsize="125,15">
                  <v:rect id="docshape19" o:spid="_x0000_s1031" style="position:absolute;left:734;top:-93;width:125;height:15" fillcolor="black" stroked="f"/>
                </v:group>
              </w:pict>
            </w:r>
            <w:r>
              <w:rPr>
                <w:rFonts w:ascii="Cambria Math" w:eastAsia="Cambria Math"/>
                <w:sz w:val="17"/>
              </w:rPr>
              <w:pict>
                <v:group id="docshapegroup20" o:spid="_x0000_s1028" style="position:absolute;left:0;text-align:left;margin-left:124.6pt;margin-top:-10.85pt;width:6.75pt;height:.75pt;z-index:-29881856" coordorigin="2492,-217" coordsize="135,15">
                  <v:rect id="docshape21" o:spid="_x0000_s1029" style="position:absolute;left:2492;top:-218;width:135;height:15" fillcolor="black" stroked="f"/>
                </v:group>
              </w:pict>
            </w:r>
            <w:r w:rsidR="002A7C5D">
              <w:rPr>
                <w:rFonts w:ascii="Cambria Math" w:eastAsia="Cambria Math"/>
                <w:spacing w:val="-10"/>
                <w:w w:val="110"/>
                <w:sz w:val="17"/>
              </w:rPr>
              <w:t>𝑥</w:t>
            </w:r>
          </w:p>
          <w:p w:rsidR="00F00F43" w:rsidRDefault="002A7C5D">
            <w:pPr>
              <w:pStyle w:val="TableParagraph"/>
              <w:spacing w:line="257" w:lineRule="exact"/>
              <w:rPr>
                <w:sz w:val="24"/>
              </w:rPr>
            </w:pPr>
            <w:r>
              <w:rPr>
                <w:spacing w:val="-2"/>
                <w:sz w:val="24"/>
              </w:rPr>
              <w:t>свойства.</w:t>
            </w:r>
          </w:p>
          <w:p w:rsidR="00F00F43" w:rsidRDefault="002A7C5D">
            <w:pPr>
              <w:pStyle w:val="TableParagraph"/>
              <w:spacing w:line="242" w:lineRule="auto"/>
              <w:ind w:right="-15" w:firstLine="225"/>
              <w:jc w:val="both"/>
              <w:rPr>
                <w:sz w:val="24"/>
              </w:rPr>
            </w:pPr>
            <w:r>
              <w:rPr>
                <w:sz w:val="24"/>
              </w:rPr>
              <w:t>146.5.4.4.Числовыепоследовательности и прогрессии.</w:t>
            </w:r>
          </w:p>
          <w:p w:rsidR="00F00F43" w:rsidRDefault="002A7C5D">
            <w:pPr>
              <w:pStyle w:val="TableParagraph"/>
              <w:tabs>
                <w:tab w:val="left" w:pos="2318"/>
              </w:tabs>
              <w:ind w:right="-15" w:firstLine="225"/>
              <w:jc w:val="both"/>
              <w:rPr>
                <w:sz w:val="24"/>
              </w:rPr>
            </w:pPr>
            <w:r>
              <w:rPr>
                <w:sz w:val="24"/>
              </w:rPr>
              <w:t xml:space="preserve">Понятие числовой последовательности. </w:t>
            </w:r>
            <w:r>
              <w:rPr>
                <w:spacing w:val="-2"/>
                <w:sz w:val="24"/>
              </w:rPr>
              <w:t>Задание</w:t>
            </w:r>
            <w:r>
              <w:rPr>
                <w:sz w:val="24"/>
              </w:rPr>
              <w:tab/>
            </w:r>
            <w:r>
              <w:rPr>
                <w:spacing w:val="-2"/>
                <w:sz w:val="24"/>
              </w:rPr>
              <w:t xml:space="preserve">последовательности </w:t>
            </w:r>
            <w:r>
              <w:rPr>
                <w:sz w:val="24"/>
              </w:rPr>
              <w:t xml:space="preserve">рекуррентной формулой и формулой </w:t>
            </w:r>
            <w:r>
              <w:rPr>
                <w:i/>
                <w:sz w:val="24"/>
              </w:rPr>
              <w:t>n</w:t>
            </w:r>
            <w:r>
              <w:rPr>
                <w:sz w:val="24"/>
              </w:rPr>
              <w:t xml:space="preserve">-го </w:t>
            </w:r>
            <w:r>
              <w:rPr>
                <w:spacing w:val="-2"/>
                <w:sz w:val="24"/>
              </w:rPr>
              <w:t>члена.</w:t>
            </w:r>
          </w:p>
          <w:p w:rsidR="00F00F43" w:rsidRDefault="002A7C5D">
            <w:pPr>
              <w:pStyle w:val="TableParagraph"/>
              <w:ind w:right="-15" w:firstLine="225"/>
              <w:jc w:val="both"/>
              <w:rPr>
                <w:sz w:val="24"/>
              </w:rPr>
            </w:pPr>
            <w:r>
              <w:rPr>
                <w:sz w:val="24"/>
              </w:rPr>
              <w:t xml:space="preserve">Арифметическая и геометрическая прогрессии. Формулы </w:t>
            </w:r>
            <w:r>
              <w:rPr>
                <w:i/>
                <w:sz w:val="24"/>
              </w:rPr>
              <w:t>n</w:t>
            </w:r>
            <w:r>
              <w:rPr>
                <w:sz w:val="24"/>
              </w:rPr>
              <w:t xml:space="preserve">-го члена арифметической и геометрической прогрессий, суммы первых </w:t>
            </w:r>
            <w:r>
              <w:rPr>
                <w:i/>
                <w:sz w:val="24"/>
              </w:rPr>
              <w:t xml:space="preserve">n </w:t>
            </w:r>
            <w:r>
              <w:rPr>
                <w:sz w:val="24"/>
              </w:rPr>
              <w:t>членов.</w:t>
            </w:r>
          </w:p>
          <w:p w:rsidR="00F00F43" w:rsidRDefault="002A7C5D">
            <w:pPr>
              <w:pStyle w:val="TableParagraph"/>
              <w:ind w:right="-15" w:firstLine="225"/>
              <w:jc w:val="both"/>
              <w:rPr>
                <w:sz w:val="24"/>
              </w:rPr>
            </w:pPr>
            <w:r>
              <w:rPr>
                <w:sz w:val="24"/>
              </w:rPr>
              <w:t>Изображение членов арифметической и геометрической прогрессий точками на координатной плоскости. Линейный и экспоненциальныйрост.</w:t>
            </w:r>
            <w:r>
              <w:rPr>
                <w:spacing w:val="-2"/>
                <w:sz w:val="24"/>
              </w:rPr>
              <w:t>Сложные</w:t>
            </w:r>
          </w:p>
          <w:p w:rsidR="00F00F43" w:rsidRDefault="002A7C5D">
            <w:pPr>
              <w:pStyle w:val="TableParagraph"/>
              <w:spacing w:line="266" w:lineRule="exact"/>
              <w:rPr>
                <w:sz w:val="24"/>
              </w:rPr>
            </w:pPr>
            <w:r>
              <w:rPr>
                <w:spacing w:val="-2"/>
                <w:sz w:val="24"/>
              </w:rPr>
              <w:t>проценты.</w:t>
            </w:r>
          </w:p>
        </w:tc>
        <w:tc>
          <w:tcPr>
            <w:tcW w:w="2127" w:type="dxa"/>
          </w:tcPr>
          <w:p w:rsidR="00F00F43" w:rsidRDefault="00F00F43">
            <w:pPr>
              <w:pStyle w:val="TableParagraph"/>
              <w:ind w:left="0"/>
            </w:pPr>
          </w:p>
        </w:tc>
        <w:tc>
          <w:tcPr>
            <w:tcW w:w="2127" w:type="dxa"/>
          </w:tcPr>
          <w:p w:rsidR="00F00F43" w:rsidRDefault="00F00F43">
            <w:pPr>
              <w:pStyle w:val="TableParagraph"/>
              <w:ind w:left="0"/>
            </w:pPr>
          </w:p>
        </w:tc>
      </w:tr>
    </w:tbl>
    <w:p w:rsidR="00F00F43" w:rsidRDefault="00F00F43">
      <w:pPr>
        <w:pStyle w:val="a3"/>
        <w:spacing w:before="273"/>
        <w:ind w:left="0" w:firstLine="0"/>
        <w:jc w:val="left"/>
      </w:pPr>
    </w:p>
    <w:p w:rsidR="00F00F43" w:rsidRDefault="002A7C5D" w:rsidP="00884588">
      <w:pPr>
        <w:pStyle w:val="21"/>
        <w:numPr>
          <w:ilvl w:val="2"/>
          <w:numId w:val="258"/>
        </w:numPr>
        <w:tabs>
          <w:tab w:val="left" w:pos="3201"/>
        </w:tabs>
        <w:spacing w:line="275" w:lineRule="exact"/>
        <w:ind w:left="3201" w:hanging="719"/>
        <w:jc w:val="left"/>
      </w:pPr>
      <w:r>
        <w:t>Рабочаяпрограммаучебногокурса«Геометрия»в 7–9</w:t>
      </w:r>
      <w:r>
        <w:rPr>
          <w:spacing w:val="-2"/>
        </w:rPr>
        <w:t>классах</w:t>
      </w:r>
    </w:p>
    <w:p w:rsidR="00F00F43" w:rsidRDefault="002A7C5D">
      <w:pPr>
        <w:spacing w:line="480" w:lineRule="auto"/>
        <w:ind w:left="4787" w:right="3933" w:firstLine="302"/>
        <w:jc w:val="both"/>
        <w:rPr>
          <w:b/>
          <w:sz w:val="24"/>
        </w:rPr>
      </w:pPr>
      <w:r>
        <w:rPr>
          <w:b/>
          <w:sz w:val="24"/>
        </w:rPr>
        <w:t>(базовый уровень) Пояснительная</w:t>
      </w:r>
      <w:r>
        <w:rPr>
          <w:b/>
          <w:spacing w:val="-2"/>
          <w:sz w:val="24"/>
        </w:rPr>
        <w:t xml:space="preserve"> записка</w:t>
      </w:r>
    </w:p>
    <w:p w:rsidR="00F00F43" w:rsidRDefault="002A7C5D">
      <w:pPr>
        <w:pStyle w:val="a3"/>
        <w:ind w:right="852"/>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rsidR="00F00F43" w:rsidRDefault="002A7C5D">
      <w:pPr>
        <w:pStyle w:val="a3"/>
        <w:ind w:right="844" w:firstLine="691"/>
        <w:jc w:val="right"/>
      </w:pPr>
      <w:r>
        <w:t xml:space="preserve">Цельюизучениягеометрииявляетсяиспользованиееёкакинструментаприрешении какматематических,такипрактическихзадач,встречающихсявреальнойжизни.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оптоволоконногокабеляилитребуемыеразмерыгаражадляавтомобиля.Прирешении задачпрактическогохарактераобучающийсяучитсястроитьматематическиемоделиреальныхжизненныхситуаций,проводитьвычисленияиоцениватьполученныйрезультат. Важно подчёркивать связигеометрии сдругимиучебными предметами, мотивировать использоватьопределениягеометрическихфигурипонятий,демонстрироватьприменение </w:t>
      </w:r>
      <w:r>
        <w:rPr>
          <w:spacing w:val="-2"/>
        </w:rPr>
        <w:t>полученныхуменийвфизикеитехнике.Этисвязинаиболееярковиднывтемах«Векторы»,</w:t>
      </w:r>
    </w:p>
    <w:p w:rsidR="00F00F43" w:rsidRDefault="002A7C5D">
      <w:pPr>
        <w:pStyle w:val="a3"/>
        <w:spacing w:line="275" w:lineRule="exact"/>
        <w:ind w:firstLine="0"/>
        <w:jc w:val="left"/>
      </w:pPr>
      <w:r>
        <w:t>«Тригонометрическиесоотношения»,«Методкоординат»и«Теорема</w:t>
      </w:r>
      <w:r>
        <w:rPr>
          <w:spacing w:val="-2"/>
        </w:rPr>
        <w:t>Пифагора».</w:t>
      </w:r>
    </w:p>
    <w:p w:rsidR="00F00F43" w:rsidRDefault="002A7C5D">
      <w:pPr>
        <w:pStyle w:val="a3"/>
        <w:spacing w:line="275" w:lineRule="exact"/>
        <w:ind w:right="858" w:firstLine="0"/>
        <w:jc w:val="right"/>
      </w:pPr>
      <w:r>
        <w:t>Учебныйкурс«Геометрия»включаетследующиеосновныеразделы</w:t>
      </w:r>
      <w:r>
        <w:rPr>
          <w:spacing w:val="-2"/>
        </w:rPr>
        <w:t>содержания:</w:t>
      </w:r>
    </w:p>
    <w:p w:rsidR="00F00F43" w:rsidRDefault="002A7C5D">
      <w:pPr>
        <w:pStyle w:val="a3"/>
        <w:tabs>
          <w:tab w:val="left" w:pos="1986"/>
          <w:tab w:val="left" w:pos="2969"/>
          <w:tab w:val="left" w:pos="3305"/>
          <w:tab w:val="left" w:pos="3756"/>
          <w:tab w:val="left" w:pos="5041"/>
          <w:tab w:val="left" w:pos="6479"/>
          <w:tab w:val="left" w:pos="8316"/>
        </w:tabs>
        <w:spacing w:line="275" w:lineRule="exact"/>
        <w:ind w:left="0" w:right="861" w:firstLine="0"/>
        <w:jc w:val="right"/>
      </w:pPr>
      <w:r>
        <w:rPr>
          <w:spacing w:val="-2"/>
        </w:rPr>
        <w:t>«Геометрические</w:t>
      </w:r>
      <w:r>
        <w:tab/>
      </w:r>
      <w:r>
        <w:rPr>
          <w:spacing w:val="-2"/>
        </w:rPr>
        <w:t>фигуры</w:t>
      </w:r>
      <w:r>
        <w:tab/>
      </w:r>
      <w:r>
        <w:rPr>
          <w:spacing w:val="-10"/>
        </w:rPr>
        <w:t>и</w:t>
      </w:r>
      <w:r>
        <w:tab/>
      </w:r>
      <w:r>
        <w:rPr>
          <w:spacing w:val="-5"/>
        </w:rPr>
        <w:t>их</w:t>
      </w:r>
      <w:r>
        <w:tab/>
      </w:r>
      <w:r>
        <w:rPr>
          <w:spacing w:val="-2"/>
        </w:rPr>
        <w:t>свойства»,</w:t>
      </w:r>
      <w:r>
        <w:tab/>
      </w:r>
      <w:r>
        <w:rPr>
          <w:spacing w:val="-2"/>
        </w:rPr>
        <w:t>«Измерение</w:t>
      </w:r>
      <w:r>
        <w:tab/>
      </w:r>
      <w:r>
        <w:rPr>
          <w:spacing w:val="-2"/>
        </w:rPr>
        <w:t>геометрических</w:t>
      </w:r>
      <w:r>
        <w:tab/>
      </w:r>
      <w:r>
        <w:rPr>
          <w:spacing w:val="-2"/>
        </w:rPr>
        <w:t>величин»,</w:t>
      </w:r>
    </w:p>
    <w:p w:rsidR="00F00F43" w:rsidRDefault="002A7C5D">
      <w:pPr>
        <w:pStyle w:val="a3"/>
        <w:tabs>
          <w:tab w:val="left" w:pos="1544"/>
          <w:tab w:val="left" w:pos="3074"/>
          <w:tab w:val="left" w:pos="3616"/>
          <w:tab w:val="left" w:pos="5146"/>
          <w:tab w:val="left" w:pos="6642"/>
          <w:tab w:val="left" w:pos="8110"/>
        </w:tabs>
        <w:spacing w:line="275" w:lineRule="exact"/>
        <w:ind w:left="0" w:right="862" w:firstLine="0"/>
        <w:jc w:val="right"/>
      </w:pPr>
      <w:r>
        <w:rPr>
          <w:spacing w:val="-2"/>
        </w:rPr>
        <w:t>«Декартовы</w:t>
      </w:r>
      <w:r>
        <w:tab/>
      </w:r>
      <w:r>
        <w:rPr>
          <w:spacing w:val="-2"/>
        </w:rPr>
        <w:t>координаты</w:t>
      </w:r>
      <w:r>
        <w:tab/>
      </w:r>
      <w:r>
        <w:rPr>
          <w:spacing w:val="-5"/>
        </w:rPr>
        <w:t>на</w:t>
      </w:r>
      <w:r>
        <w:tab/>
      </w:r>
      <w:r>
        <w:rPr>
          <w:spacing w:val="-2"/>
        </w:rPr>
        <w:t>плоскости»,</w:t>
      </w:r>
      <w:r>
        <w:tab/>
      </w:r>
      <w:r>
        <w:rPr>
          <w:spacing w:val="-2"/>
        </w:rPr>
        <w:t>«Векторы»,</w:t>
      </w:r>
      <w:r>
        <w:tab/>
      </w:r>
      <w:r>
        <w:rPr>
          <w:spacing w:val="-2"/>
        </w:rPr>
        <w:t>«Движения</w:t>
      </w:r>
      <w:r>
        <w:tab/>
      </w:r>
      <w:r>
        <w:rPr>
          <w:spacing w:val="-2"/>
        </w:rPr>
        <w:t>плоскости»,</w:t>
      </w:r>
    </w:p>
    <w:p w:rsidR="00F00F43" w:rsidRDefault="002A7C5D">
      <w:pPr>
        <w:pStyle w:val="a3"/>
        <w:spacing w:before="1" w:line="275" w:lineRule="exact"/>
        <w:ind w:firstLine="0"/>
        <w:jc w:val="left"/>
      </w:pPr>
      <w:r>
        <w:t>«Преобразования</w:t>
      </w:r>
      <w:r>
        <w:rPr>
          <w:spacing w:val="-2"/>
        </w:rPr>
        <w:t>подобия».</w:t>
      </w:r>
    </w:p>
    <w:p w:rsidR="00F00F43" w:rsidRDefault="002A7C5D">
      <w:pPr>
        <w:pStyle w:val="a3"/>
        <w:spacing w:line="242" w:lineRule="auto"/>
        <w:ind w:right="859"/>
      </w:pPr>
      <w:r>
        <w:t>Общее количество часов на освоение учебного предмета определяется учебным планом на текущий учебный год.</w:t>
      </w:r>
    </w:p>
    <w:p w:rsidR="00F00F43" w:rsidRDefault="00F00F43">
      <w:pPr>
        <w:pStyle w:val="a3"/>
        <w:spacing w:before="1"/>
        <w:ind w:left="0" w:firstLine="0"/>
        <w:jc w:val="left"/>
      </w:pPr>
    </w:p>
    <w:p w:rsidR="00F00F43" w:rsidRDefault="002A7C5D">
      <w:pPr>
        <w:pStyle w:val="21"/>
        <w:ind w:left="4322"/>
        <w:jc w:val="left"/>
      </w:pPr>
      <w:r>
        <w:t>Содержаниеобученияв 7</w:t>
      </w:r>
      <w:r>
        <w:rPr>
          <w:spacing w:val="-2"/>
        </w:rPr>
        <w:t>классе</w:t>
      </w:r>
    </w:p>
    <w:p w:rsidR="00F00F43" w:rsidRDefault="00F00F43">
      <w:pPr>
        <w:pStyle w:val="21"/>
        <w:jc w:val="left"/>
        <w:sectPr w:rsidR="00F00F43">
          <w:pgSz w:w="11910" w:h="16840"/>
          <w:pgMar w:top="1120" w:right="0" w:bottom="1120" w:left="566" w:header="0" w:footer="886" w:gutter="0"/>
          <w:cols w:space="720"/>
        </w:sectPr>
      </w:pPr>
    </w:p>
    <w:p w:rsidR="00F00F43" w:rsidRDefault="002A7C5D">
      <w:pPr>
        <w:pStyle w:val="a3"/>
        <w:spacing w:before="78"/>
        <w:ind w:right="856"/>
      </w:pPr>
      <w:r>
        <w:lastRenderedPageBreak/>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00F43" w:rsidRDefault="002A7C5D">
      <w:pPr>
        <w:pStyle w:val="a3"/>
        <w:spacing w:line="242" w:lineRule="auto"/>
        <w:ind w:right="858"/>
      </w:pPr>
      <w:r>
        <w:t>Симметричные фигуры. Основные свойстваосевойсимметрии. Примеры симметрии в окружающем мире.</w:t>
      </w:r>
    </w:p>
    <w:p w:rsidR="00F00F43" w:rsidRDefault="002A7C5D">
      <w:pPr>
        <w:pStyle w:val="a3"/>
        <w:spacing w:line="242" w:lineRule="auto"/>
        <w:ind w:right="860"/>
      </w:pPr>
      <w:r>
        <w:t>Основныепостроенияспомощьюциркуляилинейки.Треугольник.Высота,медиана, биссектриса, их свойства.</w:t>
      </w:r>
    </w:p>
    <w:p w:rsidR="00F00F43" w:rsidRDefault="002A7C5D">
      <w:pPr>
        <w:pStyle w:val="a3"/>
        <w:spacing w:line="271" w:lineRule="exact"/>
        <w:ind w:left="1700" w:firstLine="0"/>
      </w:pPr>
      <w:r>
        <w:t>Равнобедренныйиравностороннийтреугольники.Неравенство</w:t>
      </w:r>
      <w:r>
        <w:rPr>
          <w:spacing w:val="-2"/>
        </w:rPr>
        <w:t>треугольника.</w:t>
      </w:r>
    </w:p>
    <w:p w:rsidR="00F00F43" w:rsidRDefault="002A7C5D">
      <w:pPr>
        <w:pStyle w:val="a3"/>
        <w:spacing w:line="237" w:lineRule="auto"/>
        <w:ind w:right="858"/>
      </w:pPr>
      <w:r>
        <w:t xml:space="preserve">Свойства и признаки равнобедренного треугольника. Признаки равенства </w:t>
      </w:r>
      <w:r>
        <w:rPr>
          <w:spacing w:val="-2"/>
        </w:rPr>
        <w:t>треугольников.</w:t>
      </w:r>
    </w:p>
    <w:p w:rsidR="00F00F43" w:rsidRDefault="002A7C5D">
      <w:pPr>
        <w:pStyle w:val="a3"/>
        <w:spacing w:before="4" w:line="237" w:lineRule="auto"/>
        <w:ind w:right="860"/>
      </w:pPr>
      <w:r>
        <w:t>Свойства и признаки параллельных прямых. Сумма углов треугольника. Внешние углы треугольника.</w:t>
      </w:r>
    </w:p>
    <w:p w:rsidR="00F00F43" w:rsidRDefault="002A7C5D">
      <w:pPr>
        <w:pStyle w:val="a3"/>
        <w:spacing w:before="3"/>
        <w:ind w:right="857"/>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00F43" w:rsidRDefault="002A7C5D">
      <w:pPr>
        <w:pStyle w:val="a3"/>
        <w:spacing w:line="242" w:lineRule="auto"/>
        <w:ind w:right="861"/>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00F43" w:rsidRDefault="002A7C5D">
      <w:pPr>
        <w:pStyle w:val="a3"/>
        <w:spacing w:line="242" w:lineRule="auto"/>
        <w:ind w:right="861"/>
      </w:pPr>
      <w:r>
        <w:t>Геометрическое место точек. Биссектриса угла и серединный перпендикуляр к отрезку как геометрические места точек.</w:t>
      </w:r>
    </w:p>
    <w:p w:rsidR="00F00F43" w:rsidRDefault="002A7C5D">
      <w:pPr>
        <w:pStyle w:val="a3"/>
        <w:ind w:right="850"/>
      </w:pPr>
      <w:r>
        <w:t>Окружность и круг, хорда и диаметр, их свойства. Взаимное расположение окружностиипрямой.Касательнаяисекущаякокружности.Окружность,вписаннаявугол. Вписанная и описанная окружности треугольника.</w:t>
      </w:r>
    </w:p>
    <w:p w:rsidR="00F00F43" w:rsidRDefault="002A7C5D">
      <w:pPr>
        <w:pStyle w:val="21"/>
        <w:spacing w:before="269"/>
        <w:ind w:left="1118" w:right="271"/>
        <w:jc w:val="center"/>
      </w:pPr>
      <w:r>
        <w:t>Содержаниеобученияв 8</w:t>
      </w:r>
      <w:r>
        <w:rPr>
          <w:spacing w:val="-2"/>
        </w:rPr>
        <w:t>классе</w:t>
      </w:r>
    </w:p>
    <w:p w:rsidR="00F00F43" w:rsidRDefault="002A7C5D">
      <w:pPr>
        <w:pStyle w:val="a3"/>
        <w:spacing w:before="271"/>
        <w:ind w:right="851"/>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00F43" w:rsidRDefault="002A7C5D">
      <w:pPr>
        <w:pStyle w:val="a3"/>
        <w:spacing w:before="5" w:line="237" w:lineRule="auto"/>
        <w:ind w:right="858"/>
      </w:pPr>
      <w:r>
        <w:t>Метод удвоения медианы. Центральная симметрия. Теорема Фалеса и теорема о пропорциональных отрезках.</w:t>
      </w:r>
    </w:p>
    <w:p w:rsidR="00F00F43" w:rsidRDefault="002A7C5D">
      <w:pPr>
        <w:pStyle w:val="a3"/>
        <w:spacing w:before="3" w:line="275" w:lineRule="exact"/>
        <w:ind w:left="1700" w:firstLine="0"/>
      </w:pPr>
      <w:r>
        <w:t>Средниелиниитреугольникаитрапеции. Центрмасс</w:t>
      </w:r>
      <w:r>
        <w:rPr>
          <w:spacing w:val="-2"/>
        </w:rPr>
        <w:t>треугольника.</w:t>
      </w:r>
    </w:p>
    <w:p w:rsidR="00F00F43" w:rsidRDefault="002A7C5D">
      <w:pPr>
        <w:pStyle w:val="a3"/>
        <w:spacing w:line="275" w:lineRule="exact"/>
        <w:ind w:left="1700" w:firstLine="0"/>
      </w:pPr>
      <w:r>
        <w:t>Подобиетреугольников,коэффициентподобия.Признакиподобия</w:t>
      </w:r>
      <w:r>
        <w:rPr>
          <w:spacing w:val="-2"/>
        </w:rPr>
        <w:t>треугольников.</w:t>
      </w:r>
    </w:p>
    <w:p w:rsidR="00F00F43" w:rsidRDefault="002A7C5D">
      <w:pPr>
        <w:pStyle w:val="a3"/>
        <w:spacing w:before="3" w:line="275" w:lineRule="exact"/>
        <w:ind w:firstLine="0"/>
      </w:pPr>
      <w:r>
        <w:t>Применениеподобияприрешениипрактических</w:t>
      </w:r>
      <w:r>
        <w:rPr>
          <w:spacing w:val="-2"/>
        </w:rPr>
        <w:t>задач.</w:t>
      </w:r>
    </w:p>
    <w:p w:rsidR="00F00F43" w:rsidRDefault="002A7C5D">
      <w:pPr>
        <w:pStyle w:val="a3"/>
        <w:spacing w:line="242" w:lineRule="auto"/>
        <w:ind w:right="857"/>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00F43" w:rsidRDefault="002A7C5D">
      <w:pPr>
        <w:pStyle w:val="a3"/>
        <w:spacing w:line="242" w:lineRule="auto"/>
        <w:ind w:left="1700" w:right="858" w:firstLine="0"/>
      </w:pPr>
      <w:r>
        <w:t>Вычисление площадей треугольников и многоугольников на клетчатой бумаге. ТеоремаПифагора.ПрименениетеоремыПифагораприрешениипрактическихзадач.</w:t>
      </w:r>
    </w:p>
    <w:p w:rsidR="00F00F43" w:rsidRDefault="002A7C5D">
      <w:pPr>
        <w:pStyle w:val="a3"/>
        <w:spacing w:line="242" w:lineRule="auto"/>
        <w:ind w:right="858"/>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00F43" w:rsidRDefault="002A7C5D">
      <w:pPr>
        <w:pStyle w:val="a3"/>
        <w:ind w:right="855"/>
      </w:pPr>
      <w:r>
        <w:t>Вписанные и центральные углы, угол между касательной и хордой. Углы между хордамиисекущими.Вписанныеиописанныечетырёхугольники.Взаимноерасположение двух окружностей. Касание окружностей. Общие касательные к двум окружностям.</w:t>
      </w:r>
    </w:p>
    <w:p w:rsidR="00F00F43" w:rsidRDefault="002A7C5D">
      <w:pPr>
        <w:pStyle w:val="21"/>
        <w:spacing w:before="264" w:line="275" w:lineRule="exact"/>
        <w:ind w:left="1118" w:right="271"/>
        <w:jc w:val="center"/>
      </w:pPr>
      <w:r>
        <w:t>Содержаниеобученияв 9</w:t>
      </w:r>
      <w:r>
        <w:rPr>
          <w:spacing w:val="-2"/>
        </w:rPr>
        <w:t>классе</w:t>
      </w:r>
    </w:p>
    <w:p w:rsidR="00F00F43" w:rsidRDefault="002A7C5D">
      <w:pPr>
        <w:pStyle w:val="a3"/>
        <w:spacing w:line="274" w:lineRule="exact"/>
        <w:ind w:left="1061" w:right="223" w:firstLine="0"/>
        <w:jc w:val="center"/>
      </w:pPr>
      <w:r>
        <w:t>Синус,косинус,тангенсугловот0до180°.Основноетригонометрическое</w:t>
      </w:r>
      <w:r>
        <w:rPr>
          <w:spacing w:val="-2"/>
        </w:rPr>
        <w:t>тождество.</w:t>
      </w:r>
    </w:p>
    <w:p w:rsidR="00F00F43" w:rsidRDefault="002A7C5D">
      <w:pPr>
        <w:pStyle w:val="a3"/>
        <w:spacing w:line="275" w:lineRule="exact"/>
        <w:ind w:left="-1" w:right="6774" w:firstLine="0"/>
        <w:jc w:val="center"/>
      </w:pPr>
      <w:r>
        <w:t>Формулы</w:t>
      </w:r>
      <w:r>
        <w:rPr>
          <w:spacing w:val="-2"/>
        </w:rPr>
        <w:t>приведения.</w:t>
      </w:r>
    </w:p>
    <w:p w:rsidR="00F00F43" w:rsidRDefault="002A7C5D">
      <w:pPr>
        <w:pStyle w:val="a3"/>
        <w:tabs>
          <w:tab w:val="left" w:pos="2836"/>
          <w:tab w:val="left" w:pos="4639"/>
          <w:tab w:val="left" w:pos="5737"/>
          <w:tab w:val="left" w:pos="7032"/>
          <w:tab w:val="left" w:pos="7402"/>
          <w:tab w:val="left" w:pos="8457"/>
          <w:tab w:val="left" w:pos="9579"/>
        </w:tabs>
        <w:spacing w:before="5" w:line="237" w:lineRule="auto"/>
        <w:ind w:right="858"/>
        <w:jc w:val="left"/>
      </w:pPr>
      <w:r>
        <w:rPr>
          <w:spacing w:val="-2"/>
        </w:rPr>
        <w:t>Решение</w:t>
      </w:r>
      <w:r>
        <w:tab/>
      </w:r>
      <w:r>
        <w:rPr>
          <w:spacing w:val="-2"/>
        </w:rPr>
        <w:t>треугольников.</w:t>
      </w:r>
      <w:r>
        <w:tab/>
      </w:r>
      <w:r>
        <w:rPr>
          <w:spacing w:val="-2"/>
        </w:rPr>
        <w:t>Теорема</w:t>
      </w:r>
      <w:r>
        <w:tab/>
      </w:r>
      <w:r>
        <w:rPr>
          <w:spacing w:val="-2"/>
        </w:rPr>
        <w:t>косинусов</w:t>
      </w:r>
      <w:r>
        <w:tab/>
      </w:r>
      <w:r>
        <w:rPr>
          <w:spacing w:val="-10"/>
        </w:rPr>
        <w:t>и</w:t>
      </w:r>
      <w:r>
        <w:tab/>
      </w:r>
      <w:r>
        <w:rPr>
          <w:spacing w:val="-2"/>
        </w:rPr>
        <w:t>теорема</w:t>
      </w:r>
      <w:r>
        <w:tab/>
      </w:r>
      <w:r>
        <w:rPr>
          <w:spacing w:val="-2"/>
        </w:rPr>
        <w:t>синусов.</w:t>
      </w:r>
      <w:r>
        <w:tab/>
      </w:r>
      <w:r>
        <w:rPr>
          <w:spacing w:val="-2"/>
        </w:rPr>
        <w:t xml:space="preserve">Решение </w:t>
      </w:r>
      <w:r>
        <w:t>практических задач с использованием теоремы косинусов и теоремы синусов.</w:t>
      </w:r>
    </w:p>
    <w:p w:rsidR="00F00F43" w:rsidRDefault="002A7C5D">
      <w:pPr>
        <w:pStyle w:val="a3"/>
        <w:spacing w:before="4" w:line="275" w:lineRule="exact"/>
        <w:ind w:left="1700" w:firstLine="0"/>
        <w:jc w:val="left"/>
      </w:pPr>
      <w:r>
        <w:t>Преобразованиеподобия.Подобиесоответственных</w:t>
      </w:r>
      <w:r>
        <w:rPr>
          <w:spacing w:val="-2"/>
        </w:rPr>
        <w:t>элементов.</w:t>
      </w:r>
    </w:p>
    <w:p w:rsidR="00F00F43" w:rsidRDefault="002A7C5D">
      <w:pPr>
        <w:pStyle w:val="a3"/>
        <w:spacing w:line="242" w:lineRule="auto"/>
        <w:ind w:right="851"/>
        <w:jc w:val="left"/>
      </w:pPr>
      <w:r>
        <w:t>Теорема о произведении отрезков хорд, теоремы о произведении отрезков секущих, теорема о квадрате касательной.</w:t>
      </w:r>
    </w:p>
    <w:p w:rsidR="00F00F43" w:rsidRDefault="00F00F43">
      <w:pPr>
        <w:pStyle w:val="a3"/>
        <w:spacing w:line="242" w:lineRule="auto"/>
        <w:jc w:val="left"/>
        <w:sectPr w:rsidR="00F00F43">
          <w:pgSz w:w="11910" w:h="16840"/>
          <w:pgMar w:top="1340" w:right="0" w:bottom="1120" w:left="566" w:header="0" w:footer="886" w:gutter="0"/>
          <w:cols w:space="720"/>
        </w:sectPr>
      </w:pPr>
    </w:p>
    <w:p w:rsidR="00F00F43" w:rsidRDefault="002A7C5D">
      <w:pPr>
        <w:pStyle w:val="a3"/>
        <w:spacing w:before="60"/>
        <w:ind w:right="858"/>
      </w:pPr>
      <w:r>
        <w:lastRenderedPageBreak/>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00F43" w:rsidRDefault="002A7C5D">
      <w:pPr>
        <w:pStyle w:val="a3"/>
        <w:spacing w:before="1" w:line="242" w:lineRule="auto"/>
        <w:ind w:right="8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00F43" w:rsidRDefault="002A7C5D">
      <w:pPr>
        <w:pStyle w:val="a3"/>
        <w:spacing w:line="242" w:lineRule="auto"/>
        <w:ind w:right="867"/>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00F43" w:rsidRDefault="002A7C5D">
      <w:pPr>
        <w:pStyle w:val="a3"/>
        <w:spacing w:line="271" w:lineRule="exact"/>
        <w:ind w:left="1700" w:firstLine="0"/>
      </w:pPr>
      <w:r>
        <w:t>Движенияплоскостиивнутренниесимметриифигур(элементарные</w:t>
      </w:r>
      <w:r>
        <w:rPr>
          <w:spacing w:val="-2"/>
        </w:rPr>
        <w:t>представления).</w:t>
      </w:r>
    </w:p>
    <w:p w:rsidR="00F00F43" w:rsidRDefault="002A7C5D">
      <w:pPr>
        <w:pStyle w:val="a3"/>
        <w:ind w:firstLine="0"/>
      </w:pPr>
      <w:r>
        <w:t>Параллельныйперенос.</w:t>
      </w:r>
      <w:r>
        <w:rPr>
          <w:spacing w:val="-2"/>
        </w:rPr>
        <w:t>Поворот.</w:t>
      </w:r>
    </w:p>
    <w:p w:rsidR="00F00F43" w:rsidRDefault="00F00F43">
      <w:pPr>
        <w:pStyle w:val="a3"/>
        <w:spacing w:before="2"/>
        <w:ind w:left="0" w:firstLine="0"/>
        <w:jc w:val="left"/>
      </w:pPr>
    </w:p>
    <w:p w:rsidR="00F00F43" w:rsidRDefault="002A7C5D">
      <w:pPr>
        <w:pStyle w:val="21"/>
        <w:ind w:firstLine="268"/>
        <w:jc w:val="left"/>
      </w:pPr>
      <w:r>
        <w:t>Предметныерезультатыосвоенияпрограммыучебногокурса</w:t>
      </w:r>
      <w:r>
        <w:rPr>
          <w:spacing w:val="-2"/>
        </w:rPr>
        <w:t>«Геометрия»</w:t>
      </w:r>
    </w:p>
    <w:p w:rsidR="00F00F43" w:rsidRDefault="002A7C5D">
      <w:pPr>
        <w:pStyle w:val="a3"/>
        <w:spacing w:before="273" w:line="237" w:lineRule="auto"/>
        <w:ind w:right="857"/>
      </w:pPr>
      <w:r>
        <w:t xml:space="preserve">Предметные результаты освоения программы учебного курса к концу обучения в 7 </w:t>
      </w:r>
      <w:r>
        <w:rPr>
          <w:spacing w:val="-2"/>
        </w:rPr>
        <w:t>классе.</w:t>
      </w:r>
    </w:p>
    <w:p w:rsidR="00F00F43" w:rsidRDefault="002A7C5D">
      <w:pPr>
        <w:pStyle w:val="a3"/>
        <w:spacing w:before="4"/>
        <w:ind w:right="851"/>
      </w:pPr>
      <w:r>
        <w:t>Распознавать изученные геометрические фигуры, определять их взаимное расположение,изображатьгеометрическиефигуры,выполнятьчертежипоусловиюзадачи. Измерять линейные и угловые величины. Решать задачи на вычисление длин отрезков и величин углов.</w:t>
      </w:r>
    </w:p>
    <w:p w:rsidR="00F00F43" w:rsidRDefault="002A7C5D">
      <w:pPr>
        <w:pStyle w:val="a3"/>
        <w:spacing w:before="3" w:line="237" w:lineRule="auto"/>
        <w:ind w:right="856"/>
      </w:pPr>
      <w:r>
        <w:t>Проводитьгрубуюоценкулинейныхиугловыхвеличинпредметоввреальнойжизни, размеров природных объектов. Различать размеры этих объектов по порядку величины.</w:t>
      </w:r>
    </w:p>
    <w:p w:rsidR="00F00F43" w:rsidRDefault="002A7C5D">
      <w:pPr>
        <w:pStyle w:val="a3"/>
        <w:spacing w:before="3" w:line="275" w:lineRule="exact"/>
        <w:ind w:left="1700" w:firstLine="0"/>
      </w:pPr>
      <w:r>
        <w:t>Строитьчертежикгеометрическим</w:t>
      </w:r>
      <w:r>
        <w:rPr>
          <w:spacing w:val="-2"/>
        </w:rPr>
        <w:t>задачам.</w:t>
      </w:r>
    </w:p>
    <w:p w:rsidR="00F00F43" w:rsidRDefault="002A7C5D">
      <w:pPr>
        <w:pStyle w:val="a3"/>
        <w:spacing w:line="242" w:lineRule="auto"/>
        <w:ind w:right="859"/>
      </w:pPr>
      <w:r>
        <w:t>Пользоваться признаками равенства треугольников, использовать признаки и свойства равнобедренных треугольников при решении задач.</w:t>
      </w:r>
    </w:p>
    <w:p w:rsidR="00F00F43" w:rsidRDefault="002A7C5D">
      <w:pPr>
        <w:pStyle w:val="a3"/>
        <w:spacing w:line="271" w:lineRule="exact"/>
        <w:ind w:left="1700" w:firstLine="0"/>
      </w:pPr>
      <w:r>
        <w:t>Проводитьлогическиерассуждениясиспользованиемгеометрических</w:t>
      </w:r>
      <w:r>
        <w:rPr>
          <w:spacing w:val="-2"/>
        </w:rPr>
        <w:t>теорем.</w:t>
      </w:r>
    </w:p>
    <w:p w:rsidR="00F00F43" w:rsidRDefault="002A7C5D">
      <w:pPr>
        <w:pStyle w:val="a3"/>
        <w:spacing w:before="1"/>
        <w:ind w:right="85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00F43" w:rsidRDefault="002A7C5D">
      <w:pPr>
        <w:pStyle w:val="a3"/>
        <w:ind w:right="851"/>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00F43" w:rsidRDefault="002A7C5D">
      <w:pPr>
        <w:pStyle w:val="a3"/>
        <w:spacing w:before="1" w:line="275" w:lineRule="exact"/>
        <w:ind w:left="1700" w:firstLine="0"/>
      </w:pPr>
      <w:r>
        <w:t xml:space="preserve">Решатьзадачи наклетчатой </w:t>
      </w:r>
      <w:r>
        <w:rPr>
          <w:spacing w:val="-2"/>
        </w:rPr>
        <w:t>бумаге.</w:t>
      </w:r>
    </w:p>
    <w:p w:rsidR="00F00F43" w:rsidRDefault="002A7C5D">
      <w:pPr>
        <w:pStyle w:val="a3"/>
        <w:ind w:right="851"/>
      </w:pPr>
      <w:r>
        <w:t>Проводить вычисления и находить числовые и буквенные значения углов в геометрическихзадачахсиспользованиемсуммыугловтреугольниковимногоугольников, свойствуглов,образованныхприпересечениидвухпараллельныхпрямыхсекущей.Решать практические задачи на нахождение углов.</w:t>
      </w:r>
    </w:p>
    <w:p w:rsidR="00F00F43" w:rsidRDefault="002A7C5D">
      <w:pPr>
        <w:pStyle w:val="a3"/>
        <w:spacing w:line="242" w:lineRule="auto"/>
        <w:ind w:right="861"/>
      </w:pPr>
      <w:r>
        <w:t>Владеть понятиемгеометрического места точек. Уметьопределять биссектрису угла и серединный перпендикуляр к отрезку как геометрические места точек.</w:t>
      </w:r>
    </w:p>
    <w:p w:rsidR="00F00F43" w:rsidRDefault="002A7C5D">
      <w:pPr>
        <w:pStyle w:val="a3"/>
        <w:spacing w:line="242" w:lineRule="auto"/>
        <w:ind w:right="857"/>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00F43" w:rsidRDefault="002A7C5D">
      <w:pPr>
        <w:pStyle w:val="a3"/>
        <w:ind w:right="858"/>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00F43" w:rsidRDefault="002A7C5D">
      <w:pPr>
        <w:pStyle w:val="a3"/>
        <w:spacing w:line="242" w:lineRule="auto"/>
        <w:ind w:right="862"/>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00F43" w:rsidRDefault="002A7C5D">
      <w:pPr>
        <w:pStyle w:val="a3"/>
        <w:spacing w:line="242" w:lineRule="auto"/>
        <w:ind w:right="858"/>
      </w:pPr>
      <w:r>
        <w:t>Пользоваться простейшими геометрическими неравенствами, понимать их практический смысл.</w:t>
      </w:r>
    </w:p>
    <w:p w:rsidR="00F00F43" w:rsidRDefault="002A7C5D">
      <w:pPr>
        <w:pStyle w:val="a3"/>
        <w:spacing w:line="271" w:lineRule="exact"/>
        <w:ind w:left="1700" w:firstLine="0"/>
      </w:pPr>
      <w:r>
        <w:t xml:space="preserve">Проводитьосновныегеометрическиепостроенияспомощьюциркуляи </w:t>
      </w:r>
      <w:r>
        <w:rPr>
          <w:spacing w:val="-2"/>
        </w:rPr>
        <w:t>линейки.</w:t>
      </w:r>
    </w:p>
    <w:p w:rsidR="00F00F43" w:rsidRDefault="002A7C5D">
      <w:pPr>
        <w:pStyle w:val="21"/>
        <w:spacing w:line="237" w:lineRule="auto"/>
        <w:ind w:left="1133" w:right="855" w:firstLine="566"/>
      </w:pPr>
      <w:r>
        <w:t>Предметные результатыосвоенияпрограммы учебногокурсакконцуобучения в 8 классе.</w:t>
      </w:r>
    </w:p>
    <w:p w:rsidR="00F00F43" w:rsidRDefault="00F00F43">
      <w:pPr>
        <w:pStyle w:val="21"/>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Распознавать основные виды четырёхугольников, их элементы, пользоваться их свойствами при решении геометрических задач.</w:t>
      </w:r>
    </w:p>
    <w:p w:rsidR="00F00F43" w:rsidRDefault="002A7C5D">
      <w:pPr>
        <w:pStyle w:val="a3"/>
        <w:spacing w:line="242" w:lineRule="auto"/>
        <w:ind w:right="849"/>
      </w:pPr>
      <w:r>
        <w:t xml:space="preserve">Применятьсвойстваточкипересечениямедиантреугольника(центрамасс)врешении </w:t>
      </w:r>
      <w:r>
        <w:rPr>
          <w:spacing w:val="-2"/>
        </w:rPr>
        <w:t>задач.</w:t>
      </w:r>
    </w:p>
    <w:p w:rsidR="00F00F43" w:rsidRDefault="002A7C5D">
      <w:pPr>
        <w:pStyle w:val="a3"/>
        <w:ind w:right="85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00F43" w:rsidRDefault="002A7C5D">
      <w:pPr>
        <w:pStyle w:val="a3"/>
        <w:spacing w:line="237" w:lineRule="auto"/>
        <w:ind w:left="1700" w:right="863" w:firstLine="0"/>
      </w:pPr>
      <w:r>
        <w:t>Применять признаки подобия треугольников в решении геометрических задач. ПользоватьсятеоремойПифагорадлярешениягеометрическихипрактических</w:t>
      </w:r>
      <w:r>
        <w:rPr>
          <w:spacing w:val="-2"/>
        </w:rPr>
        <w:t>задач.</w:t>
      </w:r>
    </w:p>
    <w:p w:rsidR="00F00F43" w:rsidRDefault="002A7C5D">
      <w:pPr>
        <w:pStyle w:val="a3"/>
        <w:spacing w:line="237" w:lineRule="auto"/>
        <w:ind w:right="860" w:firstLine="0"/>
      </w:pPr>
      <w:r>
        <w:t>Строить математическую модель в практических задачах, самостоятельно проводить чертёж и находить соответствующие длины.</w:t>
      </w:r>
    </w:p>
    <w:p w:rsidR="00F00F43" w:rsidRDefault="002A7C5D">
      <w:pPr>
        <w:pStyle w:val="a3"/>
        <w:spacing w:before="6" w:line="237" w:lineRule="auto"/>
        <w:ind w:right="858"/>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00F43" w:rsidRDefault="002A7C5D">
      <w:pPr>
        <w:pStyle w:val="a3"/>
        <w:spacing w:before="3"/>
        <w:ind w:right="848"/>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00F43" w:rsidRDefault="002A7C5D">
      <w:pPr>
        <w:pStyle w:val="a3"/>
        <w:ind w:right="862"/>
      </w:pPr>
      <w:r>
        <w:t>Владеть понятиями вписанного и центрального угла, использовать теоремы о вписанныхуглах,углахмеждухордами(секущими)иуглемеждукасательнойихордойпри решении геометрических задач.</w:t>
      </w:r>
    </w:p>
    <w:p w:rsidR="00F00F43" w:rsidRDefault="002A7C5D">
      <w:pPr>
        <w:pStyle w:val="a3"/>
        <w:spacing w:before="3" w:line="237" w:lineRule="auto"/>
        <w:ind w:right="863"/>
      </w:pPr>
      <w:r>
        <w:t>Владеть понятием описанного четырёхугольника, применять свойства описанного четырёхугольника при решении задач.</w:t>
      </w:r>
    </w:p>
    <w:p w:rsidR="00F00F43" w:rsidRDefault="002A7C5D">
      <w:pPr>
        <w:pStyle w:val="a3"/>
        <w:spacing w:before="4"/>
        <w:ind w:right="85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00F43" w:rsidRDefault="002A7C5D">
      <w:pPr>
        <w:pStyle w:val="21"/>
        <w:spacing w:before="2" w:line="242" w:lineRule="auto"/>
        <w:ind w:left="1133" w:right="858" w:firstLine="566"/>
      </w:pPr>
      <w:r>
        <w:t>Предметные результатыосвоенияпрограммы учебногокурсакконцуобучения в 9 классе.</w:t>
      </w:r>
    </w:p>
    <w:p w:rsidR="00F00F43" w:rsidRDefault="002A7C5D">
      <w:pPr>
        <w:pStyle w:val="a3"/>
        <w:ind w:right="857"/>
      </w:pPr>
      <w:r>
        <w:t>Знатьтригонометрическиефункцииострыхуглов,находитьсихпомощьюразличные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00F43" w:rsidRDefault="002A7C5D">
      <w:pPr>
        <w:pStyle w:val="a3"/>
        <w:spacing w:line="237" w:lineRule="auto"/>
        <w:ind w:right="855"/>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00F43" w:rsidRDefault="002A7C5D">
      <w:pPr>
        <w:pStyle w:val="a3"/>
        <w:ind w:right="861"/>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F00F43" w:rsidRDefault="002A7C5D">
      <w:pPr>
        <w:pStyle w:val="a3"/>
        <w:ind w:right="848"/>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00F43" w:rsidRDefault="002A7C5D">
      <w:pPr>
        <w:pStyle w:val="a3"/>
        <w:spacing w:line="242" w:lineRule="auto"/>
        <w:ind w:right="858"/>
      </w:pPr>
      <w:r>
        <w:t>Пользоваться теоремами о произведении отрезков хорд, о произведении отрезков секущих, о квадрате касательной.</w:t>
      </w:r>
    </w:p>
    <w:p w:rsidR="00F00F43" w:rsidRDefault="002A7C5D">
      <w:pPr>
        <w:pStyle w:val="a3"/>
        <w:ind w:right="856"/>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00F43" w:rsidRDefault="002A7C5D">
      <w:pPr>
        <w:pStyle w:val="a3"/>
        <w:spacing w:line="237" w:lineRule="auto"/>
        <w:ind w:right="859"/>
      </w:pPr>
      <w:r>
        <w:t>Пользоваться методом координат на плоскости, применять его в решении геометрических и практических задач.</w:t>
      </w:r>
    </w:p>
    <w:p w:rsidR="00F00F43" w:rsidRDefault="002A7C5D">
      <w:pPr>
        <w:pStyle w:val="a3"/>
        <w:ind w:right="85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00F43" w:rsidRDefault="002A7C5D">
      <w:pPr>
        <w:pStyle w:val="a3"/>
        <w:spacing w:line="242" w:lineRule="auto"/>
        <w:ind w:right="857"/>
      </w:pPr>
      <w:r>
        <w:t>Находить оси (или центры) симметрии фигур, применять движения плоскости в простейших случаях.</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52"/>
      </w:pPr>
      <w: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00F43" w:rsidRDefault="00F00F43">
      <w:pPr>
        <w:pStyle w:val="a3"/>
        <w:ind w:left="0" w:firstLine="0"/>
        <w:jc w:val="left"/>
      </w:pPr>
    </w:p>
    <w:p w:rsidR="00F00F43" w:rsidRDefault="00F00F43">
      <w:pPr>
        <w:pStyle w:val="a3"/>
        <w:spacing w:before="10"/>
        <w:ind w:left="0" w:firstLine="0"/>
        <w:jc w:val="left"/>
      </w:pPr>
    </w:p>
    <w:p w:rsidR="00F00F43" w:rsidRDefault="002A7C5D">
      <w:pPr>
        <w:pStyle w:val="21"/>
        <w:spacing w:line="237" w:lineRule="auto"/>
        <w:ind w:left="5191" w:right="1717" w:hanging="2349"/>
        <w:jc w:val="left"/>
      </w:pPr>
      <w:r>
        <w:t>Тематическоепланированиеучебногопредмета«Геометрия» (базовый уровень)</w:t>
      </w:r>
    </w:p>
    <w:p w:rsidR="00F00F43" w:rsidRDefault="002A7C5D">
      <w:pPr>
        <w:spacing w:before="272"/>
        <w:ind w:left="1133" w:right="843"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spacing w:before="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line="242"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104"/>
        </w:trPr>
        <w:tc>
          <w:tcPr>
            <w:tcW w:w="994" w:type="dxa"/>
          </w:tcPr>
          <w:p w:rsidR="00F00F43" w:rsidRDefault="002A7C5D">
            <w:pPr>
              <w:pStyle w:val="TableParagraph"/>
              <w:spacing w:line="242" w:lineRule="auto"/>
              <w:ind w:left="230" w:right="424" w:firstLine="91"/>
              <w:rPr>
                <w:sz w:val="24"/>
              </w:rPr>
            </w:pPr>
            <w:r>
              <w:rPr>
                <w:spacing w:val="-10"/>
                <w:sz w:val="24"/>
              </w:rPr>
              <w:t xml:space="preserve">№ </w:t>
            </w:r>
            <w:r>
              <w:rPr>
                <w:spacing w:val="-5"/>
                <w:sz w:val="24"/>
              </w:rPr>
              <w:t>п/п</w:t>
            </w:r>
          </w:p>
        </w:tc>
        <w:tc>
          <w:tcPr>
            <w:tcW w:w="4394" w:type="dxa"/>
          </w:tcPr>
          <w:p w:rsidR="00F00F43" w:rsidRDefault="002A7C5D">
            <w:pPr>
              <w:pStyle w:val="TableParagraph"/>
              <w:spacing w:line="268" w:lineRule="exact"/>
              <w:ind w:left="156" w:right="2"/>
              <w:jc w:val="center"/>
              <w:rPr>
                <w:sz w:val="24"/>
              </w:rPr>
            </w:pPr>
            <w:r>
              <w:rPr>
                <w:spacing w:val="-4"/>
                <w:sz w:val="24"/>
              </w:rPr>
              <w:t>Тема</w:t>
            </w:r>
          </w:p>
        </w:tc>
        <w:tc>
          <w:tcPr>
            <w:tcW w:w="2127" w:type="dxa"/>
          </w:tcPr>
          <w:p w:rsidR="00F00F43" w:rsidRDefault="002A7C5D">
            <w:pPr>
              <w:pStyle w:val="TableParagraph"/>
              <w:ind w:left="153" w:right="88"/>
              <w:jc w:val="center"/>
              <w:rPr>
                <w:sz w:val="24"/>
              </w:rPr>
            </w:pPr>
            <w:r>
              <w:rPr>
                <w:spacing w:val="-2"/>
                <w:sz w:val="24"/>
              </w:rPr>
              <w:t xml:space="preserve">Количествочасов, </w:t>
            </w:r>
            <w:r>
              <w:rPr>
                <w:sz w:val="24"/>
              </w:rPr>
              <w:t>отводимых на освоение каждой</w:t>
            </w:r>
          </w:p>
          <w:p w:rsidR="00F00F43" w:rsidRDefault="002A7C5D">
            <w:pPr>
              <w:pStyle w:val="TableParagraph"/>
              <w:spacing w:line="261" w:lineRule="exact"/>
              <w:ind w:left="131"/>
              <w:jc w:val="center"/>
              <w:rPr>
                <w:sz w:val="24"/>
              </w:rPr>
            </w:pPr>
            <w:r>
              <w:rPr>
                <w:spacing w:val="-4"/>
                <w:sz w:val="24"/>
              </w:rPr>
              <w:t>темы</w:t>
            </w:r>
          </w:p>
        </w:tc>
        <w:tc>
          <w:tcPr>
            <w:tcW w:w="2127" w:type="dxa"/>
          </w:tcPr>
          <w:p w:rsidR="00F00F43" w:rsidRDefault="002A7C5D">
            <w:pPr>
              <w:pStyle w:val="TableParagraph"/>
              <w:spacing w:line="268" w:lineRule="exact"/>
              <w:ind w:left="61"/>
              <w:jc w:val="center"/>
              <w:rPr>
                <w:sz w:val="24"/>
              </w:rPr>
            </w:pPr>
            <w:r>
              <w:rPr>
                <w:spacing w:val="-2"/>
                <w:sz w:val="24"/>
              </w:rPr>
              <w:t>Э(Ц)ОР</w:t>
            </w:r>
          </w:p>
        </w:tc>
      </w:tr>
      <w:tr w:rsidR="00F00F43">
        <w:trPr>
          <w:trHeight w:val="273"/>
        </w:trPr>
        <w:tc>
          <w:tcPr>
            <w:tcW w:w="994" w:type="dxa"/>
            <w:tcBorders>
              <w:bottom w:val="nil"/>
            </w:tcBorders>
          </w:tcPr>
          <w:p w:rsidR="00F00F43" w:rsidRDefault="002A7C5D">
            <w:pPr>
              <w:pStyle w:val="TableParagraph"/>
              <w:spacing w:line="253" w:lineRule="exact"/>
              <w:ind w:left="148"/>
              <w:rPr>
                <w:sz w:val="24"/>
              </w:rPr>
            </w:pPr>
            <w:r>
              <w:rPr>
                <w:spacing w:val="-5"/>
                <w:sz w:val="24"/>
              </w:rPr>
              <w:t>1.</w:t>
            </w:r>
          </w:p>
        </w:tc>
        <w:tc>
          <w:tcPr>
            <w:tcW w:w="4394" w:type="dxa"/>
            <w:vMerge w:val="restart"/>
          </w:tcPr>
          <w:p w:rsidR="00F00F43" w:rsidRDefault="002A7C5D">
            <w:pPr>
              <w:pStyle w:val="TableParagraph"/>
              <w:spacing w:line="226" w:lineRule="exact"/>
              <w:ind w:left="230"/>
              <w:jc w:val="both"/>
              <w:rPr>
                <w:sz w:val="24"/>
              </w:rPr>
            </w:pPr>
            <w:r>
              <w:rPr>
                <w:sz w:val="24"/>
              </w:rPr>
              <w:t>7</w:t>
            </w:r>
            <w:r>
              <w:rPr>
                <w:spacing w:val="-2"/>
                <w:sz w:val="24"/>
              </w:rPr>
              <w:t>класс</w:t>
            </w:r>
          </w:p>
          <w:p w:rsidR="00F00F43" w:rsidRDefault="002A7C5D">
            <w:pPr>
              <w:pStyle w:val="TableParagraph"/>
              <w:tabs>
                <w:tab w:val="left" w:pos="2111"/>
                <w:tab w:val="left" w:pos="3445"/>
              </w:tabs>
              <w:spacing w:before="11" w:line="208" w:lineRule="auto"/>
              <w:ind w:right="-15" w:firstLine="225"/>
              <w:jc w:val="both"/>
              <w:rPr>
                <w:sz w:val="24"/>
              </w:rPr>
            </w:pPr>
            <w:r>
              <w:rPr>
                <w:sz w:val="24"/>
              </w:rPr>
              <w:t xml:space="preserve">Начальные понятия геометрии. Точка, прямая, отрезок, луч. Угол. Виды углов. Вертикальные и смежные углы. </w:t>
            </w:r>
            <w:r>
              <w:rPr>
                <w:spacing w:val="-2"/>
                <w:sz w:val="24"/>
              </w:rPr>
              <w:t>Биссектриса</w:t>
            </w:r>
            <w:r>
              <w:rPr>
                <w:sz w:val="24"/>
              </w:rPr>
              <w:tab/>
            </w:r>
            <w:r>
              <w:rPr>
                <w:spacing w:val="-4"/>
                <w:sz w:val="24"/>
              </w:rPr>
              <w:t>угла.</w:t>
            </w:r>
            <w:r>
              <w:rPr>
                <w:sz w:val="24"/>
              </w:rPr>
              <w:tab/>
            </w:r>
            <w:r>
              <w:rPr>
                <w:spacing w:val="-2"/>
                <w:sz w:val="24"/>
              </w:rPr>
              <w:t xml:space="preserve">Ломаная, </w:t>
            </w:r>
            <w:r>
              <w:rPr>
                <w:sz w:val="24"/>
              </w:rPr>
              <w:t>многоугольник. Параллельность и перпендикулярность прямых.</w:t>
            </w:r>
          </w:p>
          <w:p w:rsidR="00F00F43" w:rsidRDefault="002A7C5D">
            <w:pPr>
              <w:pStyle w:val="TableParagraph"/>
              <w:spacing w:line="208" w:lineRule="auto"/>
              <w:ind w:right="-15" w:firstLine="225"/>
              <w:jc w:val="both"/>
              <w:rPr>
                <w:sz w:val="24"/>
              </w:rPr>
            </w:pPr>
            <w:r>
              <w:rPr>
                <w:sz w:val="24"/>
              </w:rPr>
              <w:t>Симметричные фигуры. Основные свойства осевой симметрии. Примеры симметрии в окружающем мире.</w:t>
            </w:r>
          </w:p>
          <w:p w:rsidR="00F00F43" w:rsidRDefault="002A7C5D">
            <w:pPr>
              <w:pStyle w:val="TableParagraph"/>
              <w:spacing w:line="208" w:lineRule="auto"/>
              <w:ind w:right="-15" w:firstLine="225"/>
              <w:jc w:val="both"/>
              <w:rPr>
                <w:sz w:val="24"/>
              </w:rPr>
            </w:pPr>
            <w:r>
              <w:rPr>
                <w:sz w:val="24"/>
              </w:rPr>
              <w:t>Основные построения с помощью циркуля и линейки. Треугольник. Высота, медиана, биссектриса, их свойства.</w:t>
            </w:r>
          </w:p>
          <w:p w:rsidR="00F00F43" w:rsidRDefault="002A7C5D">
            <w:pPr>
              <w:pStyle w:val="TableParagraph"/>
              <w:tabs>
                <w:tab w:val="left" w:pos="1918"/>
                <w:tab w:val="left" w:pos="2273"/>
                <w:tab w:val="left" w:pos="2717"/>
                <w:tab w:val="left" w:pos="3386"/>
              </w:tabs>
              <w:spacing w:line="208" w:lineRule="auto"/>
              <w:ind w:right="-15" w:firstLine="225"/>
              <w:jc w:val="right"/>
              <w:rPr>
                <w:sz w:val="24"/>
              </w:rPr>
            </w:pPr>
            <w:r>
              <w:rPr>
                <w:spacing w:val="-2"/>
                <w:sz w:val="24"/>
              </w:rPr>
              <w:t>Равнобедренный</w:t>
            </w:r>
            <w:r>
              <w:rPr>
                <w:sz w:val="24"/>
              </w:rPr>
              <w:tab/>
            </w:r>
            <w:r>
              <w:rPr>
                <w:spacing w:val="-10"/>
                <w:sz w:val="24"/>
              </w:rPr>
              <w:t>и</w:t>
            </w:r>
            <w:r>
              <w:rPr>
                <w:sz w:val="24"/>
              </w:rPr>
              <w:tab/>
            </w:r>
            <w:r>
              <w:rPr>
                <w:spacing w:val="-2"/>
                <w:sz w:val="24"/>
              </w:rPr>
              <w:t xml:space="preserve">равносторонний </w:t>
            </w:r>
            <w:r>
              <w:rPr>
                <w:sz w:val="24"/>
              </w:rPr>
              <w:t xml:space="preserve">треугольники. Неравенство треугольника. Свойстваипризнакиравнобедренного </w:t>
            </w:r>
            <w:r>
              <w:rPr>
                <w:spacing w:val="-2"/>
                <w:sz w:val="24"/>
              </w:rPr>
              <w:t>треугольника.</w:t>
            </w:r>
            <w:r>
              <w:rPr>
                <w:sz w:val="24"/>
              </w:rPr>
              <w:tab/>
            </w:r>
            <w:r>
              <w:rPr>
                <w:spacing w:val="-2"/>
                <w:sz w:val="24"/>
              </w:rPr>
              <w:t>Признаки</w:t>
            </w:r>
            <w:r>
              <w:rPr>
                <w:sz w:val="24"/>
              </w:rPr>
              <w:tab/>
            </w:r>
            <w:r>
              <w:rPr>
                <w:spacing w:val="-2"/>
                <w:sz w:val="24"/>
              </w:rPr>
              <w:t>равенства</w:t>
            </w:r>
          </w:p>
          <w:p w:rsidR="00F00F43" w:rsidRDefault="002A7C5D">
            <w:pPr>
              <w:pStyle w:val="TableParagraph"/>
              <w:spacing w:line="229" w:lineRule="exact"/>
              <w:rPr>
                <w:sz w:val="24"/>
              </w:rPr>
            </w:pPr>
            <w:r>
              <w:rPr>
                <w:spacing w:val="-2"/>
                <w:sz w:val="24"/>
              </w:rPr>
              <w:t>треугольников.</w:t>
            </w:r>
          </w:p>
          <w:p w:rsidR="00F00F43" w:rsidRDefault="002A7C5D">
            <w:pPr>
              <w:pStyle w:val="TableParagraph"/>
              <w:spacing w:before="11" w:line="208" w:lineRule="auto"/>
              <w:ind w:right="-15" w:firstLine="225"/>
              <w:jc w:val="both"/>
              <w:rPr>
                <w:sz w:val="24"/>
              </w:rPr>
            </w:pPr>
            <w:r>
              <w:rPr>
                <w:sz w:val="24"/>
              </w:rPr>
              <w:t>Свойства и признаки параллельных прямых. Сумма углов треугольника. Внешние углы треугольника.</w:t>
            </w:r>
          </w:p>
          <w:p w:rsidR="00F00F43" w:rsidRDefault="002A7C5D">
            <w:pPr>
              <w:pStyle w:val="TableParagraph"/>
              <w:spacing w:line="208" w:lineRule="auto"/>
              <w:ind w:right="-15" w:firstLine="225"/>
              <w:jc w:val="both"/>
              <w:rPr>
                <w:sz w:val="24"/>
              </w:rPr>
            </w:pPr>
            <w:r>
              <w:rPr>
                <w:sz w:val="24"/>
              </w:rP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w:t>
            </w:r>
            <w:r>
              <w:rPr>
                <w:spacing w:val="-4"/>
                <w:sz w:val="24"/>
              </w:rPr>
              <w:t>30°.</w:t>
            </w:r>
          </w:p>
          <w:p w:rsidR="00F00F43" w:rsidRDefault="002A7C5D">
            <w:pPr>
              <w:pStyle w:val="TableParagraph"/>
              <w:spacing w:line="208" w:lineRule="auto"/>
              <w:ind w:right="-15" w:firstLine="225"/>
              <w:jc w:val="both"/>
              <w:rPr>
                <w:sz w:val="24"/>
              </w:rPr>
            </w:pPr>
            <w:r>
              <w:rPr>
                <w:sz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00F43" w:rsidRDefault="002A7C5D">
            <w:pPr>
              <w:pStyle w:val="TableParagraph"/>
              <w:tabs>
                <w:tab w:val="left" w:pos="2528"/>
                <w:tab w:val="left" w:pos="3761"/>
              </w:tabs>
              <w:spacing w:line="208" w:lineRule="auto"/>
              <w:ind w:right="-15" w:firstLine="225"/>
              <w:jc w:val="both"/>
              <w:rPr>
                <w:sz w:val="24"/>
              </w:rPr>
            </w:pPr>
            <w:r>
              <w:rPr>
                <w:spacing w:val="-2"/>
                <w:sz w:val="24"/>
              </w:rPr>
              <w:t>Геометрическое</w:t>
            </w:r>
            <w:r>
              <w:rPr>
                <w:sz w:val="24"/>
              </w:rPr>
              <w:tab/>
            </w:r>
            <w:r>
              <w:rPr>
                <w:spacing w:val="-4"/>
                <w:sz w:val="24"/>
              </w:rPr>
              <w:t>место</w:t>
            </w:r>
            <w:r>
              <w:rPr>
                <w:sz w:val="24"/>
              </w:rPr>
              <w:tab/>
            </w:r>
            <w:r>
              <w:rPr>
                <w:spacing w:val="-2"/>
                <w:sz w:val="24"/>
              </w:rPr>
              <w:t xml:space="preserve">точек. </w:t>
            </w:r>
            <w:r>
              <w:rPr>
                <w:sz w:val="24"/>
              </w:rPr>
              <w:t>Биссектриса угла и серединный перпендикуляр к отрезку как геометрические места точек.</w:t>
            </w:r>
          </w:p>
          <w:p w:rsidR="00F00F43" w:rsidRDefault="002A7C5D">
            <w:pPr>
              <w:pStyle w:val="TableParagraph"/>
              <w:spacing w:line="222" w:lineRule="exact"/>
              <w:ind w:left="230"/>
              <w:jc w:val="both"/>
              <w:rPr>
                <w:sz w:val="24"/>
              </w:rPr>
            </w:pPr>
            <w:r>
              <w:rPr>
                <w:sz w:val="24"/>
              </w:rPr>
              <w:t>Окружностьикруг,хордаидиаметр,</w:t>
            </w:r>
            <w:r>
              <w:rPr>
                <w:spacing w:val="-5"/>
                <w:sz w:val="24"/>
              </w:rPr>
              <w:t>их</w:t>
            </w:r>
          </w:p>
        </w:tc>
        <w:tc>
          <w:tcPr>
            <w:tcW w:w="2127" w:type="dxa"/>
            <w:tcBorders>
              <w:bottom w:val="nil"/>
            </w:tcBorders>
          </w:tcPr>
          <w:p w:rsidR="00F00F43" w:rsidRDefault="002A7C5D">
            <w:pPr>
              <w:pStyle w:val="TableParagraph"/>
              <w:spacing w:line="253" w:lineRule="exact"/>
              <w:ind w:left="13"/>
              <w:jc w:val="center"/>
              <w:rPr>
                <w:i/>
                <w:sz w:val="24"/>
              </w:rPr>
            </w:pPr>
            <w:r>
              <w:rPr>
                <w:i/>
                <w:sz w:val="24"/>
              </w:rPr>
              <w:t xml:space="preserve">Часы на </w:t>
            </w:r>
            <w:r>
              <w:rPr>
                <w:i/>
                <w:spacing w:val="-2"/>
                <w:sz w:val="24"/>
              </w:rPr>
              <w:t>каждую</w:t>
            </w:r>
          </w:p>
        </w:tc>
        <w:tc>
          <w:tcPr>
            <w:tcW w:w="2127" w:type="dxa"/>
            <w:tcBorders>
              <w:bottom w:val="nil"/>
            </w:tcBorders>
          </w:tcPr>
          <w:p w:rsidR="00F00F43" w:rsidRDefault="002A7C5D">
            <w:pPr>
              <w:pStyle w:val="TableParagraph"/>
              <w:spacing w:line="253" w:lineRule="exact"/>
              <w:ind w:left="17"/>
              <w:jc w:val="center"/>
              <w:rPr>
                <w:i/>
                <w:sz w:val="24"/>
              </w:rPr>
            </w:pPr>
            <w:r>
              <w:rPr>
                <w:i/>
                <w:sz w:val="24"/>
              </w:rPr>
              <w:t xml:space="preserve">Каждый </w:t>
            </w:r>
            <w:r>
              <w:rPr>
                <w:i/>
                <w:spacing w:val="-2"/>
                <w:sz w:val="24"/>
              </w:rPr>
              <w:t>учитель-</w:t>
            </w:r>
          </w:p>
        </w:tc>
      </w:tr>
      <w:tr w:rsidR="00F00F43">
        <w:trPr>
          <w:trHeight w:val="262"/>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2" w:lineRule="exact"/>
              <w:ind w:left="14"/>
              <w:jc w:val="center"/>
              <w:rPr>
                <w:i/>
                <w:sz w:val="24"/>
              </w:rPr>
            </w:pPr>
            <w:r>
              <w:rPr>
                <w:i/>
                <w:spacing w:val="-4"/>
                <w:sz w:val="24"/>
              </w:rPr>
              <w:t>тему</w:t>
            </w:r>
          </w:p>
        </w:tc>
        <w:tc>
          <w:tcPr>
            <w:tcW w:w="2127" w:type="dxa"/>
            <w:tcBorders>
              <w:top w:val="nil"/>
              <w:bottom w:val="nil"/>
            </w:tcBorders>
          </w:tcPr>
          <w:p w:rsidR="00F00F43" w:rsidRDefault="002A7C5D">
            <w:pPr>
              <w:pStyle w:val="TableParagraph"/>
              <w:spacing w:line="242" w:lineRule="exact"/>
              <w:ind w:left="12"/>
              <w:jc w:val="center"/>
              <w:rPr>
                <w:i/>
                <w:sz w:val="24"/>
              </w:rPr>
            </w:pPr>
            <w:r>
              <w:rPr>
                <w:i/>
                <w:sz w:val="24"/>
              </w:rPr>
              <w:t xml:space="preserve">предметникв </w:t>
            </w:r>
            <w:r>
              <w:rPr>
                <w:i/>
                <w:spacing w:val="-4"/>
                <w:sz w:val="24"/>
              </w:rPr>
              <w:t>своей</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pacing w:val="-2"/>
                <w:sz w:val="24"/>
              </w:rPr>
              <w:t>распределяются</w:t>
            </w:r>
          </w:p>
        </w:tc>
        <w:tc>
          <w:tcPr>
            <w:tcW w:w="2127" w:type="dxa"/>
            <w:tcBorders>
              <w:top w:val="nil"/>
              <w:bottom w:val="nil"/>
            </w:tcBorders>
          </w:tcPr>
          <w:p w:rsidR="00F00F43" w:rsidRDefault="002A7C5D">
            <w:pPr>
              <w:pStyle w:val="TableParagraph"/>
              <w:spacing w:line="246" w:lineRule="exact"/>
              <w:ind w:left="18"/>
              <w:jc w:val="center"/>
              <w:rPr>
                <w:i/>
                <w:sz w:val="24"/>
              </w:rPr>
            </w:pPr>
            <w:r>
              <w:rPr>
                <w:i/>
                <w:sz w:val="24"/>
              </w:rPr>
              <w:t>рабочей</w:t>
            </w:r>
            <w:r>
              <w:rPr>
                <w:i/>
                <w:spacing w:val="-2"/>
                <w:sz w:val="24"/>
              </w:rPr>
              <w:t>программе</w:t>
            </w:r>
          </w:p>
        </w:tc>
      </w:tr>
      <w:tr w:rsidR="00F00F43">
        <w:trPr>
          <w:trHeight w:val="270"/>
        </w:trPr>
        <w:tc>
          <w:tcPr>
            <w:tcW w:w="994" w:type="dxa"/>
            <w:tcBorders>
              <w:top w:val="nil"/>
              <w:bottom w:val="nil"/>
            </w:tcBorders>
          </w:tcPr>
          <w:p w:rsidR="00F00F43" w:rsidRDefault="00F00F43">
            <w:pPr>
              <w:pStyle w:val="TableParagraph"/>
              <w:ind w:left="0"/>
              <w:rPr>
                <w:sz w:val="20"/>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0" w:lineRule="exact"/>
              <w:ind w:left="12"/>
              <w:jc w:val="center"/>
              <w:rPr>
                <w:i/>
                <w:sz w:val="24"/>
              </w:rPr>
            </w:pPr>
            <w:r>
              <w:rPr>
                <w:i/>
                <w:spacing w:val="-2"/>
                <w:sz w:val="24"/>
              </w:rPr>
              <w:t>учителем-</w:t>
            </w:r>
          </w:p>
        </w:tc>
        <w:tc>
          <w:tcPr>
            <w:tcW w:w="2127" w:type="dxa"/>
            <w:tcBorders>
              <w:top w:val="nil"/>
              <w:bottom w:val="nil"/>
            </w:tcBorders>
          </w:tcPr>
          <w:p w:rsidR="00F00F43" w:rsidRDefault="002A7C5D">
            <w:pPr>
              <w:pStyle w:val="TableParagraph"/>
              <w:spacing w:line="250" w:lineRule="exact"/>
              <w:ind w:left="16"/>
              <w:jc w:val="center"/>
              <w:rPr>
                <w:i/>
                <w:sz w:val="24"/>
              </w:rPr>
            </w:pPr>
            <w:r>
              <w:rPr>
                <w:i/>
                <w:sz w:val="24"/>
              </w:rPr>
              <w:t>указывает в</w:t>
            </w:r>
            <w:r>
              <w:rPr>
                <w:i/>
                <w:spacing w:val="-2"/>
                <w:sz w:val="24"/>
              </w:rPr>
              <w:t>данном</w:t>
            </w:r>
          </w:p>
        </w:tc>
      </w:tr>
      <w:tr w:rsidR="00F00F43">
        <w:trPr>
          <w:trHeight w:val="262"/>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2" w:lineRule="exact"/>
              <w:ind w:left="11"/>
              <w:jc w:val="center"/>
              <w:rPr>
                <w:i/>
                <w:sz w:val="24"/>
              </w:rPr>
            </w:pPr>
            <w:r>
              <w:rPr>
                <w:i/>
                <w:sz w:val="24"/>
              </w:rPr>
              <w:t>предметником</w:t>
            </w:r>
            <w:r>
              <w:rPr>
                <w:i/>
                <w:spacing w:val="-10"/>
                <w:sz w:val="24"/>
              </w:rPr>
              <w:t>в</w:t>
            </w:r>
          </w:p>
        </w:tc>
        <w:tc>
          <w:tcPr>
            <w:tcW w:w="2127" w:type="dxa"/>
            <w:tcBorders>
              <w:top w:val="nil"/>
              <w:bottom w:val="nil"/>
            </w:tcBorders>
          </w:tcPr>
          <w:p w:rsidR="00F00F43" w:rsidRDefault="002A7C5D">
            <w:pPr>
              <w:pStyle w:val="TableParagraph"/>
              <w:spacing w:line="242" w:lineRule="exact"/>
              <w:ind w:left="12"/>
              <w:jc w:val="center"/>
              <w:rPr>
                <w:i/>
                <w:sz w:val="24"/>
              </w:rPr>
            </w:pPr>
            <w:r>
              <w:rPr>
                <w:i/>
                <w:sz w:val="24"/>
              </w:rPr>
              <w:t>разделе</w:t>
            </w:r>
            <w:r>
              <w:rPr>
                <w:i/>
                <w:spacing w:val="-2"/>
                <w:sz w:val="24"/>
              </w:rPr>
              <w:t xml:space="preserve"> возможное</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8"/>
              <w:jc w:val="center"/>
              <w:rPr>
                <w:i/>
                <w:sz w:val="24"/>
              </w:rPr>
            </w:pPr>
            <w:r>
              <w:rPr>
                <w:i/>
                <w:sz w:val="24"/>
              </w:rPr>
              <w:t>зависимости</w:t>
            </w:r>
            <w:r>
              <w:rPr>
                <w:i/>
                <w:spacing w:val="-5"/>
                <w:sz w:val="24"/>
              </w:rPr>
              <w:t>от</w:t>
            </w:r>
          </w:p>
        </w:tc>
        <w:tc>
          <w:tcPr>
            <w:tcW w:w="2127" w:type="dxa"/>
            <w:tcBorders>
              <w:top w:val="nil"/>
              <w:bottom w:val="nil"/>
            </w:tcBorders>
          </w:tcPr>
          <w:p w:rsidR="00F00F43" w:rsidRDefault="002A7C5D">
            <w:pPr>
              <w:pStyle w:val="TableParagraph"/>
              <w:spacing w:line="246" w:lineRule="exact"/>
              <w:ind w:left="23"/>
              <w:jc w:val="center"/>
              <w:rPr>
                <w:i/>
                <w:sz w:val="24"/>
              </w:rPr>
            </w:pPr>
            <w:r>
              <w:rPr>
                <w:i/>
                <w:spacing w:val="-2"/>
                <w:sz w:val="24"/>
              </w:rPr>
              <w:t>использование</w:t>
            </w:r>
          </w:p>
        </w:tc>
      </w:tr>
      <w:tr w:rsidR="00F00F43">
        <w:trPr>
          <w:trHeight w:val="269"/>
        </w:trPr>
        <w:tc>
          <w:tcPr>
            <w:tcW w:w="994" w:type="dxa"/>
            <w:tcBorders>
              <w:top w:val="nil"/>
              <w:bottom w:val="nil"/>
            </w:tcBorders>
          </w:tcPr>
          <w:p w:rsidR="00F00F43" w:rsidRDefault="00F00F43">
            <w:pPr>
              <w:pStyle w:val="TableParagraph"/>
              <w:ind w:left="0"/>
              <w:rPr>
                <w:sz w:val="20"/>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0" w:lineRule="exact"/>
              <w:ind w:left="22"/>
              <w:jc w:val="center"/>
              <w:rPr>
                <w:i/>
                <w:sz w:val="24"/>
              </w:rPr>
            </w:pPr>
            <w:r>
              <w:rPr>
                <w:i/>
                <w:sz w:val="24"/>
              </w:rPr>
              <w:t xml:space="preserve">нагрузки </w:t>
            </w:r>
            <w:r>
              <w:rPr>
                <w:i/>
                <w:spacing w:val="-5"/>
                <w:sz w:val="24"/>
              </w:rPr>
              <w:t>по</w:t>
            </w:r>
          </w:p>
        </w:tc>
        <w:tc>
          <w:tcPr>
            <w:tcW w:w="2127" w:type="dxa"/>
            <w:tcBorders>
              <w:top w:val="nil"/>
              <w:bottom w:val="nil"/>
            </w:tcBorders>
          </w:tcPr>
          <w:p w:rsidR="00F00F43" w:rsidRDefault="002A7C5D">
            <w:pPr>
              <w:pStyle w:val="TableParagraph"/>
              <w:spacing w:line="250" w:lineRule="exact"/>
              <w:ind w:left="12"/>
              <w:jc w:val="center"/>
              <w:rPr>
                <w:i/>
                <w:sz w:val="24"/>
              </w:rPr>
            </w:pPr>
            <w:r>
              <w:rPr>
                <w:i/>
                <w:spacing w:val="-2"/>
                <w:sz w:val="24"/>
              </w:rPr>
              <w:t>учебно-</w:t>
            </w:r>
          </w:p>
        </w:tc>
      </w:tr>
      <w:tr w:rsidR="00F00F43">
        <w:trPr>
          <w:trHeight w:val="262"/>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2" w:lineRule="exact"/>
              <w:ind w:left="21"/>
              <w:jc w:val="center"/>
              <w:rPr>
                <w:i/>
                <w:sz w:val="24"/>
              </w:rPr>
            </w:pPr>
            <w:r>
              <w:rPr>
                <w:i/>
                <w:sz w:val="24"/>
              </w:rPr>
              <w:t xml:space="preserve">учебномуплану </w:t>
            </w:r>
            <w:r>
              <w:rPr>
                <w:i/>
                <w:spacing w:val="-5"/>
                <w:sz w:val="24"/>
              </w:rPr>
              <w:t>на</w:t>
            </w:r>
          </w:p>
        </w:tc>
        <w:tc>
          <w:tcPr>
            <w:tcW w:w="2127" w:type="dxa"/>
            <w:tcBorders>
              <w:top w:val="nil"/>
              <w:bottom w:val="nil"/>
            </w:tcBorders>
          </w:tcPr>
          <w:p w:rsidR="00F00F43" w:rsidRDefault="002A7C5D">
            <w:pPr>
              <w:pStyle w:val="TableParagraph"/>
              <w:spacing w:line="242" w:lineRule="exact"/>
              <w:ind w:left="19"/>
              <w:jc w:val="center"/>
              <w:rPr>
                <w:i/>
                <w:sz w:val="24"/>
              </w:rPr>
            </w:pPr>
            <w:r>
              <w:rPr>
                <w:i/>
                <w:spacing w:val="-2"/>
                <w:sz w:val="24"/>
              </w:rPr>
              <w:t>методических</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7"/>
              <w:jc w:val="center"/>
              <w:rPr>
                <w:i/>
                <w:sz w:val="24"/>
              </w:rPr>
            </w:pPr>
            <w:r>
              <w:rPr>
                <w:i/>
                <w:sz w:val="24"/>
              </w:rPr>
              <w:t>текущий</w:t>
            </w:r>
            <w:r>
              <w:rPr>
                <w:i/>
                <w:spacing w:val="-2"/>
                <w:sz w:val="24"/>
              </w:rPr>
              <w:t>учебный</w:t>
            </w:r>
          </w:p>
        </w:tc>
        <w:tc>
          <w:tcPr>
            <w:tcW w:w="2127" w:type="dxa"/>
            <w:tcBorders>
              <w:top w:val="nil"/>
              <w:bottom w:val="nil"/>
            </w:tcBorders>
          </w:tcPr>
          <w:p w:rsidR="00F00F43" w:rsidRDefault="002A7C5D">
            <w:pPr>
              <w:pStyle w:val="TableParagraph"/>
              <w:spacing w:line="246" w:lineRule="exact"/>
              <w:ind w:left="17"/>
              <w:jc w:val="center"/>
              <w:rPr>
                <w:i/>
                <w:sz w:val="24"/>
              </w:rPr>
            </w:pPr>
            <w:r>
              <w:rPr>
                <w:i/>
                <w:spacing w:val="-2"/>
                <w:sz w:val="24"/>
              </w:rPr>
              <w:t>материалов</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2"/>
              <w:jc w:val="center"/>
              <w:rPr>
                <w:i/>
                <w:sz w:val="24"/>
              </w:rPr>
            </w:pPr>
            <w:r>
              <w:rPr>
                <w:i/>
                <w:sz w:val="24"/>
              </w:rPr>
              <w:t>год в</w:t>
            </w:r>
            <w:r>
              <w:rPr>
                <w:i/>
                <w:spacing w:val="-2"/>
                <w:sz w:val="24"/>
              </w:rPr>
              <w:t>рабочей</w:t>
            </w:r>
          </w:p>
        </w:tc>
        <w:tc>
          <w:tcPr>
            <w:tcW w:w="2127" w:type="dxa"/>
            <w:tcBorders>
              <w:top w:val="nil"/>
              <w:bottom w:val="nil"/>
            </w:tcBorders>
          </w:tcPr>
          <w:p w:rsidR="00F00F43" w:rsidRDefault="002A7C5D">
            <w:pPr>
              <w:pStyle w:val="TableParagraph"/>
              <w:spacing w:line="246" w:lineRule="exact"/>
              <w:ind w:left="13"/>
              <w:jc w:val="center"/>
              <w:rPr>
                <w:i/>
                <w:sz w:val="24"/>
              </w:rPr>
            </w:pPr>
            <w:r>
              <w:rPr>
                <w:i/>
                <w:spacing w:val="-2"/>
                <w:sz w:val="24"/>
              </w:rPr>
              <w:t>(мультимедийные</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23"/>
              <w:jc w:val="center"/>
              <w:rPr>
                <w:i/>
                <w:sz w:val="24"/>
              </w:rPr>
            </w:pPr>
            <w:r>
              <w:rPr>
                <w:i/>
                <w:sz w:val="24"/>
              </w:rPr>
              <w:t>программе</w:t>
            </w:r>
            <w:r>
              <w:rPr>
                <w:i/>
                <w:spacing w:val="-2"/>
                <w:sz w:val="24"/>
              </w:rPr>
              <w:t>учителя</w:t>
            </w:r>
          </w:p>
        </w:tc>
        <w:tc>
          <w:tcPr>
            <w:tcW w:w="2127" w:type="dxa"/>
            <w:tcBorders>
              <w:top w:val="nil"/>
              <w:bottom w:val="nil"/>
            </w:tcBorders>
          </w:tcPr>
          <w:p w:rsidR="00F00F43" w:rsidRDefault="002A7C5D">
            <w:pPr>
              <w:pStyle w:val="TableParagraph"/>
              <w:spacing w:line="246" w:lineRule="exact"/>
              <w:ind w:left="20"/>
              <w:jc w:val="center"/>
              <w:rPr>
                <w:i/>
                <w:sz w:val="24"/>
              </w:rPr>
            </w:pPr>
            <w:r>
              <w:rPr>
                <w:i/>
                <w:spacing w:val="-2"/>
                <w:sz w:val="24"/>
              </w:rPr>
              <w:t>программы,</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pacing w:val="-2"/>
                <w:sz w:val="24"/>
              </w:rPr>
              <w:t>электронные</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8"/>
              <w:jc w:val="center"/>
              <w:rPr>
                <w:i/>
                <w:sz w:val="24"/>
              </w:rPr>
            </w:pPr>
            <w:r>
              <w:rPr>
                <w:i/>
                <w:sz w:val="24"/>
              </w:rPr>
              <w:t>учебники</w:t>
            </w:r>
            <w:r>
              <w:rPr>
                <w:i/>
                <w:spacing w:val="-10"/>
                <w:sz w:val="24"/>
              </w:rPr>
              <w:t>и</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1"/>
              <w:jc w:val="center"/>
              <w:rPr>
                <w:i/>
                <w:sz w:val="24"/>
              </w:rPr>
            </w:pPr>
            <w:r>
              <w:rPr>
                <w:i/>
                <w:spacing w:val="-2"/>
                <w:sz w:val="24"/>
              </w:rPr>
              <w:t>задачники,</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pacing w:val="-2"/>
                <w:sz w:val="24"/>
              </w:rPr>
              <w:t>электронные</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1"/>
              <w:jc w:val="center"/>
              <w:rPr>
                <w:i/>
                <w:sz w:val="24"/>
              </w:rPr>
            </w:pPr>
            <w:r>
              <w:rPr>
                <w:i/>
                <w:spacing w:val="-2"/>
                <w:sz w:val="24"/>
              </w:rPr>
              <w:t>библиотеки,</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pacing w:val="-2"/>
                <w:sz w:val="24"/>
              </w:rPr>
              <w:t>виртуальные</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2"/>
              <w:jc w:val="center"/>
              <w:rPr>
                <w:i/>
                <w:sz w:val="24"/>
              </w:rPr>
            </w:pPr>
            <w:r>
              <w:rPr>
                <w:i/>
                <w:spacing w:val="-2"/>
                <w:sz w:val="24"/>
              </w:rPr>
              <w:t>лаборатории,</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9" w:right="-15"/>
              <w:jc w:val="center"/>
              <w:rPr>
                <w:i/>
                <w:sz w:val="24"/>
              </w:rPr>
            </w:pPr>
            <w:r>
              <w:rPr>
                <w:i/>
                <w:sz w:val="24"/>
              </w:rPr>
              <w:t>игровые</w:t>
            </w:r>
            <w:r>
              <w:rPr>
                <w:i/>
                <w:spacing w:val="-2"/>
                <w:sz w:val="24"/>
              </w:rPr>
              <w:t>программы,</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4" w:right="-15"/>
              <w:jc w:val="center"/>
              <w:rPr>
                <w:i/>
                <w:sz w:val="24"/>
              </w:rPr>
            </w:pPr>
            <w:r>
              <w:rPr>
                <w:i/>
                <w:sz w:val="24"/>
              </w:rPr>
              <w:t>коллекции</w:t>
            </w:r>
            <w:r>
              <w:rPr>
                <w:i/>
                <w:spacing w:val="-2"/>
                <w:sz w:val="24"/>
              </w:rPr>
              <w:t>цифровых</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3"/>
              <w:jc w:val="center"/>
              <w:rPr>
                <w:i/>
                <w:sz w:val="24"/>
              </w:rPr>
            </w:pPr>
            <w:r>
              <w:rPr>
                <w:i/>
                <w:spacing w:val="-2"/>
                <w:sz w:val="24"/>
              </w:rPr>
              <w:t>образовательных</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2"/>
              <w:jc w:val="center"/>
              <w:rPr>
                <w:i/>
                <w:sz w:val="24"/>
              </w:rPr>
            </w:pPr>
            <w:r>
              <w:rPr>
                <w:i/>
                <w:spacing w:val="-2"/>
                <w:sz w:val="24"/>
              </w:rPr>
              <w:t>ресурсов)</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3"/>
              <w:jc w:val="center"/>
              <w:rPr>
                <w:i/>
                <w:sz w:val="24"/>
              </w:rPr>
            </w:pPr>
            <w:r>
              <w:rPr>
                <w:i/>
                <w:sz w:val="24"/>
              </w:rPr>
              <w:t xml:space="preserve">используемыми </w:t>
            </w:r>
            <w:r>
              <w:rPr>
                <w:i/>
                <w:spacing w:val="-5"/>
                <w:sz w:val="24"/>
              </w:rPr>
              <w:t>для</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z w:val="24"/>
              </w:rPr>
              <w:t>обучения</w:t>
            </w:r>
            <w:r>
              <w:rPr>
                <w:i/>
                <w:spacing w:val="-10"/>
                <w:sz w:val="24"/>
              </w:rPr>
              <w:t>и</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20"/>
              <w:jc w:val="center"/>
              <w:rPr>
                <w:i/>
                <w:sz w:val="24"/>
              </w:rPr>
            </w:pPr>
            <w:r>
              <w:rPr>
                <w:i/>
                <w:spacing w:val="-2"/>
                <w:sz w:val="24"/>
              </w:rPr>
              <w:t>воспитания</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7"/>
              <w:jc w:val="center"/>
              <w:rPr>
                <w:i/>
                <w:sz w:val="24"/>
              </w:rPr>
            </w:pPr>
            <w:r>
              <w:rPr>
                <w:i/>
                <w:sz w:val="24"/>
              </w:rPr>
              <w:t>различных</w:t>
            </w:r>
            <w:r>
              <w:rPr>
                <w:i/>
                <w:spacing w:val="-2"/>
                <w:sz w:val="24"/>
              </w:rPr>
              <w:t>групп</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5"/>
              <w:jc w:val="center"/>
              <w:rPr>
                <w:i/>
                <w:sz w:val="24"/>
              </w:rPr>
            </w:pPr>
            <w:r>
              <w:rPr>
                <w:i/>
                <w:spacing w:val="-2"/>
                <w:sz w:val="24"/>
              </w:rPr>
              <w:t>пользователей,</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0"/>
              <w:jc w:val="center"/>
              <w:rPr>
                <w:i/>
                <w:sz w:val="24"/>
              </w:rPr>
            </w:pPr>
            <w:r>
              <w:rPr>
                <w:i/>
                <w:sz w:val="24"/>
              </w:rPr>
              <w:t>представленными</w:t>
            </w:r>
            <w:r>
              <w:rPr>
                <w:i/>
                <w:spacing w:val="-10"/>
                <w:sz w:val="24"/>
              </w:rPr>
              <w:t>в</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3"/>
              <w:jc w:val="center"/>
              <w:rPr>
                <w:i/>
                <w:sz w:val="24"/>
              </w:rPr>
            </w:pPr>
            <w:r>
              <w:rPr>
                <w:i/>
                <w:spacing w:val="-2"/>
                <w:sz w:val="24"/>
              </w:rPr>
              <w:t>электронном</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7"/>
              <w:jc w:val="center"/>
              <w:rPr>
                <w:i/>
                <w:sz w:val="24"/>
              </w:rPr>
            </w:pPr>
            <w:r>
              <w:rPr>
                <w:i/>
                <w:sz w:val="24"/>
              </w:rPr>
              <w:t xml:space="preserve">(цифровом)виде </w:t>
            </w:r>
            <w:r>
              <w:rPr>
                <w:i/>
                <w:spacing w:val="-10"/>
                <w:sz w:val="24"/>
              </w:rPr>
              <w:t>и</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3"/>
              <w:jc w:val="center"/>
              <w:rPr>
                <w:i/>
                <w:sz w:val="24"/>
              </w:rPr>
            </w:pPr>
            <w:r>
              <w:rPr>
                <w:i/>
                <w:spacing w:val="-2"/>
                <w:sz w:val="24"/>
              </w:rPr>
              <w:t>реализующими</w:t>
            </w:r>
          </w:p>
        </w:tc>
      </w:tr>
      <w:tr w:rsidR="00F00F43">
        <w:trPr>
          <w:trHeight w:val="320"/>
        </w:trPr>
        <w:tc>
          <w:tcPr>
            <w:tcW w:w="994" w:type="dxa"/>
            <w:tcBorders>
              <w:top w:val="nil"/>
            </w:tcBorders>
          </w:tcPr>
          <w:p w:rsidR="00F00F43" w:rsidRDefault="00F00F43">
            <w:pPr>
              <w:pStyle w:val="TableParagraph"/>
              <w:ind w:left="0"/>
              <w:rPr>
                <w:sz w:val="24"/>
              </w:rPr>
            </w:pPr>
          </w:p>
        </w:tc>
        <w:tc>
          <w:tcPr>
            <w:tcW w:w="4394" w:type="dxa"/>
            <w:vMerge/>
            <w:tcBorders>
              <w:top w:val="nil"/>
            </w:tcBorders>
          </w:tcPr>
          <w:p w:rsidR="00F00F43" w:rsidRDefault="00F00F43">
            <w:pPr>
              <w:rPr>
                <w:sz w:val="2"/>
                <w:szCs w:val="2"/>
              </w:rPr>
            </w:pPr>
          </w:p>
        </w:tc>
        <w:tc>
          <w:tcPr>
            <w:tcW w:w="2127" w:type="dxa"/>
            <w:tcBorders>
              <w:top w:val="nil"/>
            </w:tcBorders>
          </w:tcPr>
          <w:p w:rsidR="00F00F43" w:rsidRDefault="00F00F43">
            <w:pPr>
              <w:pStyle w:val="TableParagraph"/>
              <w:ind w:left="0"/>
              <w:rPr>
                <w:sz w:val="24"/>
              </w:rPr>
            </w:pPr>
          </w:p>
        </w:tc>
        <w:tc>
          <w:tcPr>
            <w:tcW w:w="2127" w:type="dxa"/>
            <w:tcBorders>
              <w:top w:val="nil"/>
            </w:tcBorders>
          </w:tcPr>
          <w:p w:rsidR="00F00F43" w:rsidRDefault="002A7C5D">
            <w:pPr>
              <w:pStyle w:val="TableParagraph"/>
              <w:spacing w:line="267" w:lineRule="exact"/>
              <w:ind w:left="20"/>
              <w:jc w:val="center"/>
              <w:rPr>
                <w:i/>
                <w:sz w:val="24"/>
              </w:rPr>
            </w:pPr>
            <w:r>
              <w:rPr>
                <w:i/>
                <w:spacing w:val="-2"/>
                <w:sz w:val="24"/>
              </w:rPr>
              <w:t>дидактические</w:t>
            </w:r>
          </w:p>
        </w:tc>
      </w:tr>
    </w:tbl>
    <w:p w:rsidR="00F00F43" w:rsidRDefault="00F00F43">
      <w:pPr>
        <w:pStyle w:val="TableParagraph"/>
        <w:spacing w:line="267" w:lineRule="exact"/>
        <w:jc w:val="center"/>
        <w:rPr>
          <w:i/>
          <w:sz w:val="24"/>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656"/>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tc>
        <w:tc>
          <w:tcPr>
            <w:tcW w:w="2127" w:type="dxa"/>
          </w:tcPr>
          <w:p w:rsidR="00F00F43" w:rsidRDefault="00F00F43">
            <w:pPr>
              <w:pStyle w:val="TableParagraph"/>
              <w:ind w:left="0"/>
              <w:rPr>
                <w:sz w:val="24"/>
              </w:rPr>
            </w:pPr>
          </w:p>
        </w:tc>
        <w:tc>
          <w:tcPr>
            <w:tcW w:w="2127" w:type="dxa"/>
          </w:tcPr>
          <w:p w:rsidR="00F00F43" w:rsidRDefault="002A7C5D">
            <w:pPr>
              <w:pStyle w:val="TableParagraph"/>
              <w:ind w:left="47" w:right="26"/>
              <w:jc w:val="center"/>
              <w:rPr>
                <w:i/>
                <w:sz w:val="24"/>
              </w:rPr>
            </w:pPr>
            <w:r>
              <w:rPr>
                <w:i/>
                <w:sz w:val="24"/>
              </w:rPr>
              <w:t xml:space="preserve">возможностиИКТ, </w:t>
            </w:r>
            <w:r>
              <w:rPr>
                <w:i/>
                <w:spacing w:val="-2"/>
                <w:sz w:val="24"/>
              </w:rPr>
              <w:t>содержание которых соответствует законодательству</w:t>
            </w:r>
          </w:p>
          <w:p w:rsidR="00F00F43" w:rsidRDefault="002A7C5D">
            <w:pPr>
              <w:pStyle w:val="TableParagraph"/>
              <w:spacing w:line="261" w:lineRule="exact"/>
              <w:ind w:left="20"/>
              <w:jc w:val="center"/>
              <w:rPr>
                <w:i/>
                <w:sz w:val="24"/>
              </w:rPr>
            </w:pPr>
            <w:r>
              <w:rPr>
                <w:i/>
                <w:sz w:val="24"/>
              </w:rPr>
              <w:t>об</w:t>
            </w:r>
            <w:r>
              <w:rPr>
                <w:i/>
                <w:spacing w:val="-2"/>
                <w:sz w:val="24"/>
              </w:rPr>
              <w:t>образовании.</w:t>
            </w:r>
          </w:p>
        </w:tc>
      </w:tr>
      <w:tr w:rsidR="00F00F43">
        <w:trPr>
          <w:trHeight w:val="9602"/>
        </w:trPr>
        <w:tc>
          <w:tcPr>
            <w:tcW w:w="994" w:type="dxa"/>
          </w:tcPr>
          <w:p w:rsidR="00F00F43" w:rsidRDefault="002A7C5D">
            <w:pPr>
              <w:pStyle w:val="TableParagraph"/>
              <w:spacing w:line="268" w:lineRule="exact"/>
              <w:ind w:left="148"/>
              <w:rPr>
                <w:sz w:val="24"/>
              </w:rPr>
            </w:pPr>
            <w:r>
              <w:rPr>
                <w:spacing w:val="-5"/>
                <w:sz w:val="24"/>
              </w:rPr>
              <w:t>2.</w:t>
            </w:r>
          </w:p>
        </w:tc>
        <w:tc>
          <w:tcPr>
            <w:tcW w:w="4394" w:type="dxa"/>
          </w:tcPr>
          <w:p w:rsidR="00F00F43" w:rsidRDefault="002A7C5D">
            <w:pPr>
              <w:pStyle w:val="TableParagraph"/>
              <w:spacing w:line="226" w:lineRule="exact"/>
              <w:ind w:left="230"/>
              <w:jc w:val="both"/>
              <w:rPr>
                <w:sz w:val="24"/>
              </w:rPr>
            </w:pPr>
            <w:r>
              <w:rPr>
                <w:sz w:val="24"/>
              </w:rPr>
              <w:t>8</w:t>
            </w:r>
            <w:r>
              <w:rPr>
                <w:spacing w:val="-2"/>
                <w:sz w:val="24"/>
              </w:rPr>
              <w:t>класс</w:t>
            </w:r>
          </w:p>
          <w:p w:rsidR="00F00F43" w:rsidRDefault="002A7C5D">
            <w:pPr>
              <w:pStyle w:val="TableParagraph"/>
              <w:spacing w:before="11" w:line="208" w:lineRule="auto"/>
              <w:ind w:right="-15" w:firstLine="225"/>
              <w:jc w:val="both"/>
              <w:rPr>
                <w:sz w:val="24"/>
              </w:rPr>
            </w:pPr>
            <w:r>
              <w:rPr>
                <w:sz w:val="24"/>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Pr>
                <w:spacing w:val="-2"/>
                <w:sz w:val="24"/>
              </w:rPr>
              <w:t>трапеция.</w:t>
            </w:r>
          </w:p>
          <w:p w:rsidR="00F00F43" w:rsidRDefault="002A7C5D">
            <w:pPr>
              <w:pStyle w:val="TableParagraph"/>
              <w:spacing w:line="208" w:lineRule="auto"/>
              <w:ind w:right="-15" w:firstLine="225"/>
              <w:jc w:val="both"/>
              <w:rPr>
                <w:sz w:val="24"/>
              </w:rPr>
            </w:pPr>
            <w:r>
              <w:rPr>
                <w:sz w:val="24"/>
              </w:rPr>
              <w:t>Метод удвоения медианы. Центральная симметрия. Теорема Фалеса и теорема о пропорциональных отрезках.</w:t>
            </w:r>
          </w:p>
          <w:p w:rsidR="00F00F43" w:rsidRDefault="002A7C5D">
            <w:pPr>
              <w:pStyle w:val="TableParagraph"/>
              <w:spacing w:line="208" w:lineRule="auto"/>
              <w:ind w:right="-15" w:firstLine="225"/>
              <w:jc w:val="both"/>
              <w:rPr>
                <w:sz w:val="24"/>
              </w:rPr>
            </w:pPr>
            <w:r>
              <w:rPr>
                <w:sz w:val="24"/>
              </w:rPr>
              <w:t>Средние линии треугольника и трапеции. Центр масс треугольника.</w:t>
            </w:r>
          </w:p>
          <w:p w:rsidR="00F00F43" w:rsidRDefault="002A7C5D">
            <w:pPr>
              <w:pStyle w:val="TableParagraph"/>
              <w:tabs>
                <w:tab w:val="left" w:pos="1731"/>
                <w:tab w:val="left" w:pos="3542"/>
              </w:tabs>
              <w:spacing w:line="208" w:lineRule="auto"/>
              <w:ind w:right="-15" w:firstLine="225"/>
              <w:jc w:val="both"/>
              <w:rPr>
                <w:sz w:val="24"/>
              </w:rPr>
            </w:pPr>
            <w:r>
              <w:rPr>
                <w:sz w:val="24"/>
              </w:rPr>
              <w:t xml:space="preserve">Подобие треугольников, коэффициент </w:t>
            </w:r>
            <w:r>
              <w:rPr>
                <w:spacing w:val="-2"/>
                <w:sz w:val="24"/>
              </w:rPr>
              <w:t>подобия.</w:t>
            </w:r>
            <w:r>
              <w:rPr>
                <w:sz w:val="24"/>
              </w:rPr>
              <w:tab/>
            </w:r>
            <w:r>
              <w:rPr>
                <w:spacing w:val="-2"/>
                <w:sz w:val="24"/>
              </w:rPr>
              <w:t>Признаки</w:t>
            </w:r>
            <w:r>
              <w:rPr>
                <w:sz w:val="24"/>
              </w:rPr>
              <w:tab/>
            </w:r>
            <w:r>
              <w:rPr>
                <w:spacing w:val="-2"/>
                <w:sz w:val="24"/>
              </w:rPr>
              <w:t xml:space="preserve">подобия </w:t>
            </w:r>
            <w:r>
              <w:rPr>
                <w:sz w:val="24"/>
              </w:rPr>
              <w:t>треугольников. Применение подобия при решении практических задач.</w:t>
            </w:r>
          </w:p>
          <w:p w:rsidR="00F00F43" w:rsidRDefault="002A7C5D">
            <w:pPr>
              <w:pStyle w:val="TableParagraph"/>
              <w:spacing w:line="208" w:lineRule="auto"/>
              <w:ind w:right="-15" w:firstLine="225"/>
              <w:jc w:val="both"/>
              <w:rPr>
                <w:sz w:val="24"/>
              </w:rPr>
            </w:pPr>
            <w:r>
              <w:rPr>
                <w:sz w:val="24"/>
              </w:rPr>
              <w:t xml:space="preserve">Свойства площадей геометрических фигур. Формулы для площади треугольника, параллелограмма, ромба и трапеции.Отношениеплощадейподобных </w:t>
            </w:r>
            <w:r>
              <w:rPr>
                <w:spacing w:val="-2"/>
                <w:sz w:val="24"/>
              </w:rPr>
              <w:t>фигур.</w:t>
            </w:r>
          </w:p>
          <w:p w:rsidR="00F00F43" w:rsidRDefault="002A7C5D">
            <w:pPr>
              <w:pStyle w:val="TableParagraph"/>
              <w:spacing w:line="208" w:lineRule="auto"/>
              <w:ind w:right="-15" w:firstLine="225"/>
              <w:jc w:val="both"/>
              <w:rPr>
                <w:sz w:val="24"/>
              </w:rPr>
            </w:pPr>
            <w:r>
              <w:rPr>
                <w:sz w:val="24"/>
              </w:rPr>
              <w:t>Вычисление площадей треугольников и многоугольников на клетчатой бумаге.</w:t>
            </w:r>
          </w:p>
          <w:p w:rsidR="00F00F43" w:rsidRDefault="002A7C5D">
            <w:pPr>
              <w:pStyle w:val="TableParagraph"/>
              <w:spacing w:line="208" w:lineRule="auto"/>
              <w:ind w:right="-15" w:firstLine="225"/>
              <w:jc w:val="both"/>
              <w:rPr>
                <w:sz w:val="24"/>
              </w:rPr>
            </w:pPr>
            <w:r>
              <w:rPr>
                <w:sz w:val="24"/>
              </w:rPr>
              <w:t>Теорема Пифагора. Применение теоремы Пифагора при решении практических задач.</w:t>
            </w:r>
          </w:p>
          <w:p w:rsidR="00F00F43" w:rsidRDefault="002A7C5D">
            <w:pPr>
              <w:pStyle w:val="TableParagraph"/>
              <w:tabs>
                <w:tab w:val="left" w:pos="3267"/>
              </w:tabs>
              <w:spacing w:line="208" w:lineRule="auto"/>
              <w:ind w:right="-15" w:firstLine="225"/>
              <w:jc w:val="both"/>
              <w:rPr>
                <w:sz w:val="24"/>
              </w:rPr>
            </w:pPr>
            <w:r>
              <w:rPr>
                <w:sz w:val="24"/>
              </w:rPr>
              <w:t xml:space="preserve">Синус, косинус, тангенс острого угла прямоугольного треугольника. Основное </w:t>
            </w:r>
            <w:r>
              <w:rPr>
                <w:spacing w:val="-2"/>
                <w:sz w:val="24"/>
              </w:rPr>
              <w:t>тригонометрическое</w:t>
            </w:r>
            <w:r>
              <w:rPr>
                <w:sz w:val="24"/>
              </w:rPr>
              <w:tab/>
            </w:r>
            <w:r>
              <w:rPr>
                <w:spacing w:val="-2"/>
                <w:sz w:val="24"/>
              </w:rPr>
              <w:t xml:space="preserve">тождество. </w:t>
            </w:r>
            <w:r>
              <w:rPr>
                <w:sz w:val="24"/>
              </w:rPr>
              <w:t>Тригонометрическиефункцииугловв30°, 45° и 60°.</w:t>
            </w:r>
          </w:p>
          <w:p w:rsidR="00F00F43" w:rsidRDefault="002A7C5D">
            <w:pPr>
              <w:pStyle w:val="TableParagraph"/>
              <w:spacing w:line="208" w:lineRule="auto"/>
              <w:ind w:right="-15" w:firstLine="225"/>
              <w:jc w:val="both"/>
              <w:rPr>
                <w:sz w:val="24"/>
              </w:rPr>
            </w:pPr>
            <w:r>
              <w:rPr>
                <w:sz w:val="24"/>
              </w:rPr>
              <w:t xml:space="preserve">Вписанные и центральные углы, угол междукасательной и хордой. Углы между хордами и секущими. Вписанные и описанные четырёхугольники. Взаимное расположение двухокружностей. Касание окружностей. Общие касательные к двум </w:t>
            </w:r>
            <w:r>
              <w:rPr>
                <w:spacing w:val="-2"/>
                <w:sz w:val="24"/>
              </w:rPr>
              <w:t>окружностям.</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r w:rsidR="00F00F43">
        <w:trPr>
          <w:trHeight w:val="3125"/>
        </w:trPr>
        <w:tc>
          <w:tcPr>
            <w:tcW w:w="994" w:type="dxa"/>
          </w:tcPr>
          <w:p w:rsidR="00F00F43" w:rsidRDefault="002A7C5D">
            <w:pPr>
              <w:pStyle w:val="TableParagraph"/>
              <w:spacing w:line="273" w:lineRule="exact"/>
              <w:ind w:left="148"/>
              <w:rPr>
                <w:sz w:val="24"/>
              </w:rPr>
            </w:pPr>
            <w:r>
              <w:rPr>
                <w:spacing w:val="-5"/>
                <w:sz w:val="24"/>
              </w:rPr>
              <w:t>3.</w:t>
            </w:r>
          </w:p>
        </w:tc>
        <w:tc>
          <w:tcPr>
            <w:tcW w:w="4394" w:type="dxa"/>
          </w:tcPr>
          <w:p w:rsidR="00F00F43" w:rsidRDefault="002A7C5D">
            <w:pPr>
              <w:pStyle w:val="TableParagraph"/>
              <w:spacing w:line="231" w:lineRule="exact"/>
              <w:ind w:left="230"/>
              <w:jc w:val="both"/>
              <w:rPr>
                <w:sz w:val="24"/>
              </w:rPr>
            </w:pPr>
            <w:r>
              <w:rPr>
                <w:sz w:val="24"/>
              </w:rPr>
              <w:t>9</w:t>
            </w:r>
            <w:r>
              <w:rPr>
                <w:spacing w:val="-2"/>
                <w:sz w:val="24"/>
              </w:rPr>
              <w:t>класс</w:t>
            </w:r>
          </w:p>
          <w:p w:rsidR="00F00F43" w:rsidRDefault="002A7C5D">
            <w:pPr>
              <w:pStyle w:val="TableParagraph"/>
              <w:spacing w:before="11" w:line="208" w:lineRule="auto"/>
              <w:ind w:right="-15" w:firstLine="225"/>
              <w:jc w:val="both"/>
              <w:rPr>
                <w:sz w:val="24"/>
              </w:rPr>
            </w:pPr>
            <w:r>
              <w:rPr>
                <w:sz w:val="24"/>
              </w:rPr>
              <w:t>Синус, косинус, тангенс углов от 0 до 180°. Основное тригонометрическое тождество. Формулы приведения.</w:t>
            </w:r>
          </w:p>
          <w:p w:rsidR="00F00F43" w:rsidRDefault="002A7C5D">
            <w:pPr>
              <w:pStyle w:val="TableParagraph"/>
              <w:spacing w:line="208" w:lineRule="auto"/>
              <w:ind w:right="-15" w:firstLine="225"/>
              <w:jc w:val="both"/>
              <w:rPr>
                <w:sz w:val="24"/>
              </w:rPr>
            </w:pPr>
            <w:r>
              <w:rPr>
                <w:sz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00F43" w:rsidRDefault="002A7C5D">
            <w:pPr>
              <w:pStyle w:val="TableParagraph"/>
              <w:spacing w:line="208" w:lineRule="auto"/>
              <w:ind w:right="-15" w:firstLine="225"/>
              <w:jc w:val="both"/>
              <w:rPr>
                <w:sz w:val="24"/>
              </w:rPr>
            </w:pPr>
            <w:r>
              <w:rPr>
                <w:sz w:val="24"/>
              </w:rPr>
              <w:t>Преобразование подобия. Подобие соответственных элементов.</w:t>
            </w:r>
          </w:p>
          <w:p w:rsidR="00F00F43" w:rsidRDefault="002A7C5D">
            <w:pPr>
              <w:pStyle w:val="TableParagraph"/>
              <w:spacing w:line="240" w:lineRule="exact"/>
              <w:ind w:right="-15" w:firstLine="225"/>
              <w:jc w:val="both"/>
              <w:rPr>
                <w:sz w:val="24"/>
              </w:rPr>
            </w:pPr>
            <w:r>
              <w:rPr>
                <w:sz w:val="24"/>
              </w:rPr>
              <w:t>Теорема о произведении отрезков хорд, теоремы о произведении отрезков секущих, теоремао квадрате касательной.</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5521"/>
        </w:trPr>
        <w:tc>
          <w:tcPr>
            <w:tcW w:w="994" w:type="dxa"/>
          </w:tcPr>
          <w:p w:rsidR="00F00F43" w:rsidRDefault="00F00F43">
            <w:pPr>
              <w:pStyle w:val="TableParagraph"/>
              <w:ind w:left="0"/>
              <w:rPr>
                <w:sz w:val="24"/>
              </w:rPr>
            </w:pPr>
          </w:p>
        </w:tc>
        <w:tc>
          <w:tcPr>
            <w:tcW w:w="4394" w:type="dxa"/>
          </w:tcPr>
          <w:p w:rsidR="00F00F43" w:rsidRDefault="002A7C5D">
            <w:pPr>
              <w:pStyle w:val="TableParagraph"/>
              <w:tabs>
                <w:tab w:val="left" w:pos="3488"/>
              </w:tabs>
              <w:spacing w:line="208" w:lineRule="auto"/>
              <w:ind w:right="-15" w:firstLine="225"/>
              <w:jc w:val="both"/>
              <w:rPr>
                <w:sz w:val="24"/>
              </w:rPr>
            </w:pPr>
            <w:r>
              <w:rPr>
                <w:sz w:val="24"/>
              </w:rPr>
              <w:t xml:space="preserve">Вектор, длина (модуль) вектора, </w:t>
            </w:r>
            <w:r>
              <w:rPr>
                <w:spacing w:val="-2"/>
                <w:sz w:val="24"/>
              </w:rPr>
              <w:t>сонаправленные</w:t>
            </w:r>
            <w:r>
              <w:rPr>
                <w:sz w:val="24"/>
              </w:rPr>
              <w:tab/>
            </w:r>
            <w:r>
              <w:rPr>
                <w:spacing w:val="-2"/>
                <w:sz w:val="24"/>
              </w:rPr>
              <w:t xml:space="preserve">векторы, </w:t>
            </w:r>
            <w:r>
              <w:rPr>
                <w:sz w:val="24"/>
              </w:rPr>
              <w:t>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00F43" w:rsidRDefault="002A7C5D">
            <w:pPr>
              <w:pStyle w:val="TableParagraph"/>
              <w:spacing w:line="208" w:lineRule="auto"/>
              <w:ind w:right="-15" w:firstLine="225"/>
              <w:jc w:val="both"/>
              <w:rPr>
                <w:sz w:val="24"/>
              </w:rPr>
            </w:pPr>
            <w:r>
              <w:rPr>
                <w:sz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w:t>
            </w:r>
            <w:r>
              <w:rPr>
                <w:spacing w:val="-2"/>
                <w:sz w:val="24"/>
              </w:rPr>
              <w:t>применение.</w:t>
            </w:r>
          </w:p>
          <w:p w:rsidR="00F00F43" w:rsidRDefault="002A7C5D">
            <w:pPr>
              <w:pStyle w:val="TableParagraph"/>
              <w:spacing w:line="208" w:lineRule="auto"/>
              <w:ind w:right="-15" w:firstLine="225"/>
              <w:jc w:val="both"/>
              <w:rPr>
                <w:sz w:val="24"/>
              </w:rPr>
            </w:pPr>
            <w:r>
              <w:rPr>
                <w:sz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00F43" w:rsidRDefault="002A7C5D">
            <w:pPr>
              <w:pStyle w:val="TableParagraph"/>
              <w:spacing w:line="240" w:lineRule="exact"/>
              <w:ind w:right="-15" w:firstLine="225"/>
              <w:jc w:val="both"/>
              <w:rPr>
                <w:sz w:val="24"/>
              </w:rPr>
            </w:pPr>
            <w:r>
              <w:rPr>
                <w:sz w:val="24"/>
              </w:rPr>
              <w:t xml:space="preserve">Движения плоскости и внутренние симметрии фигур (элементарные представления). Параллельный перенос. </w:t>
            </w:r>
            <w:r>
              <w:rPr>
                <w:spacing w:val="-2"/>
                <w:sz w:val="24"/>
              </w:rPr>
              <w:t>Поворот.</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a3"/>
        <w:spacing w:before="272"/>
        <w:ind w:left="0" w:firstLine="0"/>
        <w:jc w:val="left"/>
      </w:pPr>
    </w:p>
    <w:p w:rsidR="00F00F43" w:rsidRDefault="002A7C5D" w:rsidP="00884588">
      <w:pPr>
        <w:pStyle w:val="21"/>
        <w:numPr>
          <w:ilvl w:val="2"/>
          <w:numId w:val="258"/>
        </w:numPr>
        <w:tabs>
          <w:tab w:val="left" w:pos="2803"/>
        </w:tabs>
        <w:spacing w:before="1"/>
        <w:ind w:left="2803" w:hanging="719"/>
        <w:jc w:val="left"/>
      </w:pPr>
      <w:r>
        <w:t>Рабочаяпрограммаучебногокурса«Вероятностьистатистика»в</w:t>
      </w:r>
      <w:r>
        <w:rPr>
          <w:spacing w:val="-5"/>
        </w:rPr>
        <w:t>7–9</w:t>
      </w:r>
    </w:p>
    <w:p w:rsidR="00F00F43" w:rsidRDefault="002A7C5D">
      <w:pPr>
        <w:spacing w:before="2" w:line="480" w:lineRule="auto"/>
        <w:ind w:left="4787" w:right="1717" w:firstLine="379"/>
        <w:rPr>
          <w:b/>
          <w:sz w:val="24"/>
        </w:rPr>
      </w:pPr>
      <w:r>
        <w:rPr>
          <w:b/>
          <w:sz w:val="24"/>
        </w:rPr>
        <w:t>классах(базовыйуровень) Пояснительная записка</w:t>
      </w:r>
    </w:p>
    <w:p w:rsidR="00F00F43" w:rsidRDefault="002A7C5D">
      <w:pPr>
        <w:pStyle w:val="a3"/>
        <w:spacing w:line="237" w:lineRule="auto"/>
        <w:ind w:right="846"/>
      </w:pPr>
      <w:r>
        <w:t>В структуре программы учебного курса «Вероятность и статистика» основного общегообразованиявыделеныследующиесодержательно-методические</w:t>
      </w:r>
      <w:r>
        <w:rPr>
          <w:spacing w:val="-2"/>
        </w:rPr>
        <w:t>линии:</w:t>
      </w:r>
    </w:p>
    <w:p w:rsidR="00F00F43" w:rsidRDefault="002A7C5D">
      <w:pPr>
        <w:pStyle w:val="a3"/>
        <w:spacing w:before="4" w:line="237" w:lineRule="auto"/>
        <w:ind w:right="860" w:firstLine="0"/>
      </w:pPr>
      <w:r>
        <w:t>«Представление данных и описательная статистика», «Вероятность», «Элементы комбинаторики», «Введение в теорию графов».</w:t>
      </w:r>
    </w:p>
    <w:p w:rsidR="00F00F43" w:rsidRDefault="002A7C5D">
      <w:pPr>
        <w:pStyle w:val="a3"/>
        <w:spacing w:before="3"/>
        <w:ind w:right="852"/>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представленияианализаданныхсиспользованиемстатистическиххарактеристиксредних и рассеивания. Работая с данными, обучающиеся учатся считывать и интерпретировать данные,выдвигать,аргументироватьикритиковатьпростейшиегипотезы,размышлятьнад факторами, вызывающими изменчивость, и оценивать их влияние на рассматриваемые величины и процессы.</w:t>
      </w:r>
    </w:p>
    <w:p w:rsidR="00F00F43" w:rsidRDefault="002A7C5D">
      <w:pPr>
        <w:pStyle w:val="a3"/>
        <w:spacing w:before="1"/>
        <w:ind w:right="853"/>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F00F43" w:rsidRDefault="002A7C5D">
      <w:pPr>
        <w:pStyle w:val="a3"/>
        <w:spacing w:before="1"/>
        <w:ind w:right="854"/>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F00F43" w:rsidRDefault="002A7C5D">
      <w:pPr>
        <w:pStyle w:val="a3"/>
        <w:spacing w:before="2" w:line="237" w:lineRule="auto"/>
        <w:ind w:right="859"/>
      </w:pPr>
      <w:r>
        <w:t>Врамках учебного курса осуществляется знакомство обучающихся смножествамии основнымиоперацияминадмножествами,рассматриваютсяпримерыприменениядля</w:t>
      </w:r>
    </w:p>
    <w:p w:rsidR="00F00F43" w:rsidRDefault="00F00F43">
      <w:pPr>
        <w:pStyle w:val="a3"/>
        <w:spacing w:line="237" w:lineRule="auto"/>
        <w:sectPr w:rsidR="00F00F43">
          <w:pgSz w:w="11910" w:h="16840"/>
          <w:pgMar w:top="1120" w:right="0" w:bottom="1120" w:left="566" w:header="0" w:footer="886" w:gutter="0"/>
          <w:cols w:space="720"/>
        </w:sectPr>
      </w:pPr>
    </w:p>
    <w:p w:rsidR="00F00F43" w:rsidRDefault="002A7C5D">
      <w:pPr>
        <w:pStyle w:val="a3"/>
        <w:spacing w:before="60" w:line="242" w:lineRule="auto"/>
        <w:ind w:right="860" w:firstLine="0"/>
      </w:pPr>
      <w:r>
        <w:lastRenderedPageBreak/>
        <w:t xml:space="preserve">решения задач, а также использования в других математических курсах и учебных </w:t>
      </w:r>
      <w:r>
        <w:rPr>
          <w:spacing w:val="-2"/>
        </w:rPr>
        <w:t>предметах.</w:t>
      </w:r>
    </w:p>
    <w:p w:rsidR="00F00F43" w:rsidRDefault="002A7C5D">
      <w:pPr>
        <w:pStyle w:val="a3"/>
        <w:ind w:right="856"/>
      </w:pPr>
      <w:r>
        <w:t>В7–9классахизучаетсяучебныйкурс«Вероятностьистатистика»,вкоторыйвходят разделы: «Представление данныхиописательная статистика», «Вероятность», «Элементы комбинаторики», «Введение в теорию графов».</w:t>
      </w:r>
    </w:p>
    <w:p w:rsidR="00F00F43" w:rsidRDefault="002A7C5D">
      <w:pPr>
        <w:pStyle w:val="a3"/>
        <w:spacing w:line="237" w:lineRule="auto"/>
        <w:ind w:right="852"/>
      </w:pPr>
      <w:r>
        <w:t>Общее количество часов на освоение учебного курса определяется учебным планом на текущий учебный год.</w:t>
      </w:r>
    </w:p>
    <w:p w:rsidR="00F00F43" w:rsidRDefault="00F00F43">
      <w:pPr>
        <w:pStyle w:val="a3"/>
        <w:spacing w:before="5"/>
        <w:ind w:left="0" w:firstLine="0"/>
        <w:jc w:val="left"/>
      </w:pPr>
    </w:p>
    <w:p w:rsidR="00F00F43" w:rsidRDefault="002A7C5D">
      <w:pPr>
        <w:pStyle w:val="21"/>
        <w:spacing w:before="1"/>
        <w:ind w:left="4322"/>
        <w:jc w:val="left"/>
      </w:pPr>
      <w:r>
        <w:t>Содержаниеобученияв 7</w:t>
      </w:r>
      <w:r>
        <w:rPr>
          <w:spacing w:val="-2"/>
        </w:rPr>
        <w:t>классе</w:t>
      </w:r>
    </w:p>
    <w:p w:rsidR="00F00F43" w:rsidRDefault="002A7C5D">
      <w:pPr>
        <w:pStyle w:val="a3"/>
        <w:spacing w:before="271"/>
        <w:ind w:right="855"/>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00F43" w:rsidRDefault="002A7C5D">
      <w:pPr>
        <w:pStyle w:val="a3"/>
        <w:spacing w:line="242" w:lineRule="auto"/>
        <w:ind w:right="854"/>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00F43" w:rsidRDefault="002A7C5D">
      <w:pPr>
        <w:pStyle w:val="a3"/>
        <w:ind w:right="857"/>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00F43" w:rsidRDefault="002A7C5D">
      <w:pPr>
        <w:pStyle w:val="a3"/>
        <w:ind w:right="85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00F43" w:rsidRDefault="00F00F43">
      <w:pPr>
        <w:pStyle w:val="a3"/>
        <w:spacing w:before="3"/>
        <w:ind w:left="0" w:firstLine="0"/>
        <w:jc w:val="left"/>
      </w:pPr>
    </w:p>
    <w:p w:rsidR="00F00F43" w:rsidRDefault="002A7C5D">
      <w:pPr>
        <w:pStyle w:val="21"/>
        <w:ind w:left="4322"/>
        <w:jc w:val="left"/>
      </w:pPr>
      <w:r>
        <w:t>Содержаниеобученияв 8</w:t>
      </w:r>
      <w:r>
        <w:rPr>
          <w:spacing w:val="-2"/>
        </w:rPr>
        <w:t>классе</w:t>
      </w:r>
    </w:p>
    <w:p w:rsidR="00F00F43" w:rsidRDefault="002A7C5D">
      <w:pPr>
        <w:pStyle w:val="a3"/>
        <w:spacing w:before="271" w:line="275" w:lineRule="exact"/>
        <w:ind w:left="1700" w:firstLine="0"/>
      </w:pPr>
      <w:r>
        <w:t>Представлениеданныхввидетаблиц,диаграмм,</w:t>
      </w:r>
      <w:r>
        <w:rPr>
          <w:spacing w:val="-2"/>
        </w:rPr>
        <w:t>графиков.</w:t>
      </w:r>
    </w:p>
    <w:p w:rsidR="00F00F43" w:rsidRDefault="002A7C5D">
      <w:pPr>
        <w:pStyle w:val="a3"/>
        <w:ind w:right="851"/>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00F43" w:rsidRDefault="002A7C5D">
      <w:pPr>
        <w:pStyle w:val="a3"/>
        <w:spacing w:before="4" w:line="237" w:lineRule="auto"/>
        <w:ind w:right="854"/>
      </w:pPr>
      <w:r>
        <w:t>Измерение рассеивания данных. Дисперсия и стандартное отклонение числовых наборов. Диаграмма рассеивания.</w:t>
      </w:r>
    </w:p>
    <w:p w:rsidR="00F00F43" w:rsidRDefault="002A7C5D">
      <w:pPr>
        <w:pStyle w:val="a3"/>
        <w:spacing w:before="4"/>
        <w:ind w:right="852"/>
      </w:pPr>
      <w:r>
        <w:t xml:space="preserve">Элементарные события случайного опыта. Случайные события. Вероятности событий.Опытысравновозможнымиэлементарнымисобытиями.Случайныйвыбор.Связь между маловероятными и практически достоверными событиями в природе, обществе и </w:t>
      </w:r>
      <w:r>
        <w:rPr>
          <w:spacing w:val="-2"/>
        </w:rPr>
        <w:t>науке.</w:t>
      </w:r>
    </w:p>
    <w:p w:rsidR="00F00F43" w:rsidRDefault="002A7C5D">
      <w:pPr>
        <w:pStyle w:val="a3"/>
        <w:ind w:right="854"/>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00F43" w:rsidRDefault="002A7C5D">
      <w:pPr>
        <w:pStyle w:val="a3"/>
        <w:ind w:right="855"/>
      </w:pPr>
      <w:r>
        <w:t>Противоположные события. Диаграмма Эйлера. Объединение и пересечение событий.Несовместныесобытия.Формуласложениявероятностей.Условнаявероятность.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00F43" w:rsidRDefault="00F00F43">
      <w:pPr>
        <w:pStyle w:val="a3"/>
        <w:spacing w:before="3"/>
        <w:ind w:left="0" w:firstLine="0"/>
        <w:jc w:val="left"/>
      </w:pPr>
    </w:p>
    <w:p w:rsidR="00F00F43" w:rsidRDefault="002A7C5D">
      <w:pPr>
        <w:pStyle w:val="21"/>
        <w:ind w:left="4322"/>
        <w:jc w:val="left"/>
      </w:pPr>
      <w:r>
        <w:t>Содержаниеобученияв 9</w:t>
      </w:r>
      <w:r>
        <w:rPr>
          <w:spacing w:val="-2"/>
        </w:rPr>
        <w:t>классе</w:t>
      </w:r>
    </w:p>
    <w:p w:rsidR="00F00F43" w:rsidRDefault="002A7C5D">
      <w:pPr>
        <w:pStyle w:val="a3"/>
        <w:spacing w:before="272"/>
        <w:ind w:left="1700" w:firstLine="0"/>
        <w:jc w:val="left"/>
      </w:pPr>
      <w:r>
        <w:t>Представлениеданныхввидетаблиц,диаграмм,графиков,интерпретация</w:t>
      </w:r>
      <w:r>
        <w:rPr>
          <w:spacing w:val="-2"/>
        </w:rPr>
        <w:t>данных.</w:t>
      </w:r>
    </w:p>
    <w:p w:rsidR="00F00F43" w:rsidRDefault="002A7C5D">
      <w:pPr>
        <w:pStyle w:val="a3"/>
        <w:spacing w:before="3" w:line="275" w:lineRule="exact"/>
        <w:ind w:firstLine="0"/>
        <w:jc w:val="left"/>
      </w:pPr>
      <w:r>
        <w:t xml:space="preserve">Чтениеи построениетаблиц,диаграмм,графиковпо реальным </w:t>
      </w:r>
      <w:r>
        <w:rPr>
          <w:spacing w:val="-2"/>
        </w:rPr>
        <w:t>данным.</w:t>
      </w:r>
    </w:p>
    <w:p w:rsidR="00F00F43" w:rsidRDefault="002A7C5D">
      <w:pPr>
        <w:pStyle w:val="a3"/>
        <w:spacing w:line="275" w:lineRule="exact"/>
        <w:ind w:left="1700" w:firstLine="0"/>
        <w:jc w:val="left"/>
      </w:pPr>
      <w:r>
        <w:t>Перестановкиифакториал.Сочетанияичислосочетаний.Треугольник</w:t>
      </w:r>
      <w:r>
        <w:rPr>
          <w:spacing w:val="-2"/>
        </w:rPr>
        <w:t>Паскаля.</w:t>
      </w:r>
    </w:p>
    <w:p w:rsidR="00F00F43" w:rsidRDefault="002A7C5D">
      <w:pPr>
        <w:pStyle w:val="a3"/>
        <w:spacing w:before="2"/>
        <w:ind w:firstLine="0"/>
        <w:jc w:val="left"/>
      </w:pPr>
      <w:r>
        <w:t>Решениезадачсиспользованием</w:t>
      </w:r>
      <w:r>
        <w:rPr>
          <w:spacing w:val="-2"/>
        </w:rPr>
        <w:t>комбинаторики.</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line="242" w:lineRule="auto"/>
        <w:ind w:right="846"/>
      </w:pPr>
      <w:r>
        <w:lastRenderedPageBreak/>
        <w:t>Геометрическая вероятность. Случайный выбор точки из фигуры на плоскости, из отрезка и из дуги окружности.</w:t>
      </w:r>
    </w:p>
    <w:p w:rsidR="00F00F43" w:rsidRDefault="002A7C5D">
      <w:pPr>
        <w:pStyle w:val="a3"/>
        <w:spacing w:line="242" w:lineRule="auto"/>
        <w:ind w:right="857"/>
      </w:pPr>
      <w:r>
        <w:t>Испытание. Успехи неудача. Серия испытанийдо первого успеха. Серия испытаний Бернулли. Вероятности событий в серии испытаний Бернулли.</w:t>
      </w:r>
    </w:p>
    <w:p w:rsidR="00F00F43" w:rsidRDefault="002A7C5D">
      <w:pPr>
        <w:pStyle w:val="a3"/>
        <w:ind w:right="854"/>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00F43" w:rsidRDefault="002A7C5D">
      <w:pPr>
        <w:pStyle w:val="a3"/>
        <w:spacing w:line="242" w:lineRule="auto"/>
        <w:ind w:right="850"/>
      </w:pPr>
      <w:r>
        <w:t>Понятиеозаконебольшихчисел.Измерениевероятностейспомощьючастот.Рольи значение закона больших чисел в природе и обществе.</w:t>
      </w:r>
    </w:p>
    <w:p w:rsidR="00F00F43" w:rsidRDefault="002A7C5D">
      <w:pPr>
        <w:spacing w:before="268" w:line="275" w:lineRule="exact"/>
        <w:ind w:left="1118" w:right="268"/>
        <w:jc w:val="center"/>
        <w:rPr>
          <w:b/>
          <w:sz w:val="24"/>
        </w:rPr>
      </w:pPr>
      <w:r>
        <w:rPr>
          <w:b/>
          <w:sz w:val="24"/>
        </w:rPr>
        <w:t>Предметныерезультатыосвоенияпрограммыучебного</w:t>
      </w:r>
      <w:r>
        <w:rPr>
          <w:b/>
          <w:spacing w:val="-2"/>
          <w:sz w:val="24"/>
        </w:rPr>
        <w:t>курса</w:t>
      </w:r>
    </w:p>
    <w:p w:rsidR="00F00F43" w:rsidRDefault="002A7C5D">
      <w:pPr>
        <w:spacing w:line="275" w:lineRule="exact"/>
        <w:ind w:left="1061" w:right="148"/>
        <w:jc w:val="center"/>
        <w:rPr>
          <w:b/>
          <w:sz w:val="24"/>
        </w:rPr>
      </w:pPr>
      <w:r>
        <w:rPr>
          <w:b/>
          <w:sz w:val="24"/>
        </w:rPr>
        <w:t>«Вероятностьи</w:t>
      </w:r>
      <w:r>
        <w:rPr>
          <w:b/>
          <w:spacing w:val="-2"/>
          <w:sz w:val="24"/>
        </w:rPr>
        <w:t>статистика»</w:t>
      </w:r>
    </w:p>
    <w:p w:rsidR="00F00F43" w:rsidRDefault="00F00F43">
      <w:pPr>
        <w:pStyle w:val="a3"/>
        <w:ind w:left="0" w:firstLine="0"/>
        <w:jc w:val="left"/>
        <w:rPr>
          <w:b/>
        </w:rPr>
      </w:pPr>
    </w:p>
    <w:p w:rsidR="00F00F43" w:rsidRDefault="002A7C5D">
      <w:pPr>
        <w:spacing w:line="242" w:lineRule="auto"/>
        <w:ind w:left="1133" w:right="858" w:firstLine="566"/>
        <w:jc w:val="both"/>
        <w:rPr>
          <w:b/>
          <w:sz w:val="24"/>
        </w:rPr>
      </w:pPr>
      <w:r>
        <w:rPr>
          <w:b/>
          <w:sz w:val="24"/>
        </w:rPr>
        <w:t>Предметные результатыосвоенияпрограммы учебногокурсакконцуобучения в 7 классе.</w:t>
      </w:r>
    </w:p>
    <w:p w:rsidR="00F00F43" w:rsidRDefault="002A7C5D">
      <w:pPr>
        <w:pStyle w:val="a3"/>
        <w:ind w:right="856"/>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00F43" w:rsidRDefault="002A7C5D">
      <w:pPr>
        <w:pStyle w:val="a3"/>
        <w:spacing w:line="237" w:lineRule="auto"/>
        <w:ind w:right="855"/>
      </w:pPr>
      <w:r>
        <w:t>Описывать и интерпретировать реальные числовые данные, представленные в таблицах, на диаграммах, графиках.</w:t>
      </w:r>
    </w:p>
    <w:p w:rsidR="00F00F43" w:rsidRDefault="002A7C5D">
      <w:pPr>
        <w:pStyle w:val="a3"/>
        <w:spacing w:before="1" w:line="237" w:lineRule="auto"/>
        <w:ind w:right="862"/>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F00F43" w:rsidRDefault="002A7C5D">
      <w:pPr>
        <w:pStyle w:val="a3"/>
        <w:spacing w:before="3"/>
        <w:ind w:right="853"/>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F00F43" w:rsidRDefault="00F00F43">
      <w:pPr>
        <w:pStyle w:val="a3"/>
        <w:spacing w:before="7"/>
        <w:ind w:left="0" w:firstLine="0"/>
        <w:jc w:val="left"/>
      </w:pPr>
    </w:p>
    <w:p w:rsidR="00F00F43" w:rsidRDefault="002A7C5D">
      <w:pPr>
        <w:pStyle w:val="21"/>
        <w:spacing w:line="237" w:lineRule="auto"/>
        <w:ind w:left="1133" w:right="858" w:firstLine="566"/>
      </w:pPr>
      <w:r>
        <w:t>Предметные результатыосвоенияпрограммы учебногокурсакконцуобучения в 8 классе.</w:t>
      </w:r>
    </w:p>
    <w:p w:rsidR="00F00F43" w:rsidRDefault="002A7C5D">
      <w:pPr>
        <w:pStyle w:val="a3"/>
        <w:spacing w:before="2" w:line="237" w:lineRule="auto"/>
        <w:ind w:right="860"/>
      </w:pPr>
      <w:r>
        <w:rPr>
          <w:spacing w:val="-2"/>
        </w:rPr>
        <w:t xml:space="preserve">Извлекать ипреобразовывать информацию,представленнуюв виде таблиц,диаграмм, </w:t>
      </w:r>
      <w:r>
        <w:t>графиков, представлять данные в виде таблиц, диаграмм, графиков.</w:t>
      </w:r>
    </w:p>
    <w:p w:rsidR="00F00F43" w:rsidRDefault="002A7C5D">
      <w:pPr>
        <w:pStyle w:val="a3"/>
        <w:spacing w:before="5" w:line="237" w:lineRule="auto"/>
        <w:ind w:right="859"/>
      </w:pPr>
      <w:r>
        <w:t>Описывать данные с помощью статистических показателей: средних значений и мер рассеивания (размах, дисперсия и стандартное отклонение).</w:t>
      </w:r>
    </w:p>
    <w:p w:rsidR="00F00F43" w:rsidRDefault="002A7C5D">
      <w:pPr>
        <w:pStyle w:val="a3"/>
        <w:spacing w:before="6" w:line="237" w:lineRule="auto"/>
        <w:ind w:right="861"/>
      </w:pPr>
      <w:r>
        <w:t>Находитьчастотычисловыхзначенийичастотысобытий,втомчислепорезультатам измерений и наблюдений.</w:t>
      </w:r>
    </w:p>
    <w:p w:rsidR="00F00F43" w:rsidRDefault="002A7C5D">
      <w:pPr>
        <w:pStyle w:val="a3"/>
        <w:spacing w:before="6" w:line="237" w:lineRule="auto"/>
        <w:ind w:right="854"/>
      </w:pPr>
      <w:r>
        <w:t>Находитьвероятностислучайныхсобытийвопытах, знаявероятностиэлементарных событий, в том числе в опытах с равновозможными элементарными событиями.</w:t>
      </w:r>
    </w:p>
    <w:p w:rsidR="00F00F43" w:rsidRDefault="002A7C5D">
      <w:pPr>
        <w:pStyle w:val="a3"/>
        <w:spacing w:before="5" w:line="237" w:lineRule="auto"/>
        <w:ind w:right="860"/>
      </w:pPr>
      <w:r>
        <w:t>Использовать графические модели: дерево случайного эксперимента, диаграммы Эйлера, числовая прямая.</w:t>
      </w:r>
    </w:p>
    <w:p w:rsidR="00F00F43" w:rsidRDefault="002A7C5D">
      <w:pPr>
        <w:pStyle w:val="a3"/>
        <w:spacing w:before="4"/>
        <w:ind w:right="856"/>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00F43" w:rsidRDefault="002A7C5D">
      <w:pPr>
        <w:pStyle w:val="a3"/>
        <w:ind w:right="848"/>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00F43" w:rsidRDefault="00F00F43">
      <w:pPr>
        <w:pStyle w:val="a3"/>
        <w:spacing w:before="3"/>
        <w:ind w:left="0" w:firstLine="0"/>
        <w:jc w:val="left"/>
      </w:pPr>
    </w:p>
    <w:p w:rsidR="00F00F43" w:rsidRDefault="002A7C5D">
      <w:pPr>
        <w:pStyle w:val="21"/>
        <w:spacing w:line="242" w:lineRule="auto"/>
        <w:ind w:left="1133" w:right="858" w:firstLine="566"/>
      </w:pPr>
      <w:r>
        <w:t>Предметные результатыосвоенияпрограммы учебногокурсакконцуобучения в 9 классе.</w:t>
      </w:r>
    </w:p>
    <w:p w:rsidR="00F00F43" w:rsidRDefault="002A7C5D">
      <w:pPr>
        <w:pStyle w:val="a3"/>
        <w:spacing w:before="268"/>
        <w:ind w:right="849"/>
      </w:pPr>
      <w:r>
        <w:t xml:space="preserve">Извлекатьипреобразовыватьинформацию,представленнуювразличныхисточниках в виде таблиц, диаграмм, графиков, представлять данные в виде таблиц, диаграмм, </w:t>
      </w:r>
      <w:r>
        <w:rPr>
          <w:spacing w:val="-2"/>
        </w:rPr>
        <w:t>графиков.</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61"/>
      </w:pPr>
      <w:r>
        <w:lastRenderedPageBreak/>
        <w:t>Решать задачи организованным перебором вариантов, а также с использованием комбинаторных правил и методов.</w:t>
      </w:r>
    </w:p>
    <w:p w:rsidR="00F00F43" w:rsidRDefault="002A7C5D">
      <w:pPr>
        <w:pStyle w:val="a3"/>
        <w:spacing w:line="242" w:lineRule="auto"/>
        <w:ind w:right="855"/>
      </w:pPr>
      <w:r>
        <w:t>Использовать описательные характеристики для массивов числовых данных, в том числе средние значения и меры рассеивания.</w:t>
      </w:r>
    </w:p>
    <w:p w:rsidR="00F00F43" w:rsidRDefault="002A7C5D">
      <w:pPr>
        <w:pStyle w:val="a3"/>
        <w:spacing w:line="242" w:lineRule="auto"/>
        <w:ind w:right="865"/>
      </w:pPr>
      <w:r>
        <w:t>Находить частоты значений и частоты события, в том числе пользуясь результатами проведённых измерений и наблюдений.</w:t>
      </w:r>
    </w:p>
    <w:p w:rsidR="00F00F43" w:rsidRDefault="002A7C5D">
      <w:pPr>
        <w:pStyle w:val="a3"/>
        <w:ind w:right="849"/>
      </w:pPr>
      <w:r>
        <w:t>Находитьвероятностислучайныхсобытийвизученныхопытах,втомчислевопытах с равновозможными элементарными событиями, в серияхиспытаний до первого успеха, в сериях испытаний Бернулли.</w:t>
      </w:r>
    </w:p>
    <w:p w:rsidR="00F00F43" w:rsidRDefault="002A7C5D">
      <w:pPr>
        <w:pStyle w:val="a3"/>
        <w:spacing w:line="275" w:lineRule="exact"/>
        <w:ind w:left="1700" w:firstLine="0"/>
      </w:pPr>
      <w:r>
        <w:t xml:space="preserve">Иметьпредставлениеослучайнойвеличинеиораспределении </w:t>
      </w:r>
      <w:r>
        <w:rPr>
          <w:spacing w:val="-2"/>
        </w:rPr>
        <w:t>вероятностей.</w:t>
      </w:r>
    </w:p>
    <w:p w:rsidR="00F00F43" w:rsidRDefault="002A7C5D">
      <w:pPr>
        <w:pStyle w:val="a3"/>
        <w:spacing w:line="242" w:lineRule="auto"/>
        <w:ind w:right="852"/>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00F43" w:rsidRDefault="002A7C5D">
      <w:pPr>
        <w:pStyle w:val="21"/>
        <w:spacing w:before="264" w:line="275" w:lineRule="exact"/>
        <w:ind w:left="1118" w:right="59"/>
        <w:jc w:val="center"/>
      </w:pPr>
      <w:r>
        <w:t>Тематическоепланированиеучебного</w:t>
      </w:r>
      <w:r>
        <w:rPr>
          <w:spacing w:val="-4"/>
        </w:rPr>
        <w:t xml:space="preserve"> курса</w:t>
      </w:r>
    </w:p>
    <w:p w:rsidR="00F00F43" w:rsidRDefault="002A7C5D">
      <w:pPr>
        <w:spacing w:line="242" w:lineRule="auto"/>
        <w:ind w:left="4221" w:right="3104"/>
        <w:jc w:val="center"/>
        <w:rPr>
          <w:b/>
          <w:sz w:val="24"/>
        </w:rPr>
      </w:pPr>
      <w:r>
        <w:rPr>
          <w:b/>
          <w:sz w:val="24"/>
        </w:rPr>
        <w:t>«Вероятностьистатистика» (базовый уровень)</w:t>
      </w:r>
    </w:p>
    <w:p w:rsidR="00F00F43" w:rsidRDefault="002A7C5D">
      <w:pPr>
        <w:spacing w:before="267"/>
        <w:ind w:left="1133" w:right="845"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before="3" w:after="12" w:line="237"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103"/>
        </w:trPr>
        <w:tc>
          <w:tcPr>
            <w:tcW w:w="994" w:type="dxa"/>
          </w:tcPr>
          <w:p w:rsidR="00F00F43" w:rsidRDefault="002A7C5D">
            <w:pPr>
              <w:pStyle w:val="TableParagraph"/>
              <w:spacing w:line="237" w:lineRule="auto"/>
              <w:ind w:left="230" w:right="424" w:firstLine="91"/>
              <w:rPr>
                <w:sz w:val="24"/>
              </w:rPr>
            </w:pPr>
            <w:r>
              <w:rPr>
                <w:spacing w:val="-10"/>
                <w:sz w:val="24"/>
              </w:rPr>
              <w:t xml:space="preserve">№ </w:t>
            </w:r>
            <w:r>
              <w:rPr>
                <w:spacing w:val="-5"/>
                <w:sz w:val="24"/>
              </w:rPr>
              <w:t>п/п</w:t>
            </w:r>
          </w:p>
        </w:tc>
        <w:tc>
          <w:tcPr>
            <w:tcW w:w="4394" w:type="dxa"/>
          </w:tcPr>
          <w:p w:rsidR="00F00F43" w:rsidRDefault="002A7C5D">
            <w:pPr>
              <w:pStyle w:val="TableParagraph"/>
              <w:spacing w:line="268" w:lineRule="exact"/>
              <w:ind w:left="156" w:right="2"/>
              <w:jc w:val="center"/>
              <w:rPr>
                <w:sz w:val="24"/>
              </w:rPr>
            </w:pPr>
            <w:r>
              <w:rPr>
                <w:spacing w:val="-4"/>
                <w:sz w:val="24"/>
              </w:rPr>
              <w:t>Тема</w:t>
            </w:r>
          </w:p>
        </w:tc>
        <w:tc>
          <w:tcPr>
            <w:tcW w:w="2127" w:type="dxa"/>
          </w:tcPr>
          <w:p w:rsidR="00F00F43" w:rsidRDefault="002A7C5D">
            <w:pPr>
              <w:pStyle w:val="TableParagraph"/>
              <w:ind w:left="153" w:right="88"/>
              <w:jc w:val="center"/>
              <w:rPr>
                <w:sz w:val="24"/>
              </w:rPr>
            </w:pPr>
            <w:r>
              <w:rPr>
                <w:spacing w:val="-2"/>
                <w:sz w:val="24"/>
              </w:rPr>
              <w:t xml:space="preserve">Количествочасов, </w:t>
            </w:r>
            <w:r>
              <w:rPr>
                <w:sz w:val="24"/>
              </w:rPr>
              <w:t>отводимых на освоение каждой</w:t>
            </w:r>
          </w:p>
          <w:p w:rsidR="00F00F43" w:rsidRDefault="002A7C5D">
            <w:pPr>
              <w:pStyle w:val="TableParagraph"/>
              <w:spacing w:line="264" w:lineRule="exact"/>
              <w:ind w:left="131"/>
              <w:jc w:val="center"/>
              <w:rPr>
                <w:sz w:val="24"/>
              </w:rPr>
            </w:pPr>
            <w:r>
              <w:rPr>
                <w:spacing w:val="-4"/>
                <w:sz w:val="24"/>
              </w:rPr>
              <w:t>темы</w:t>
            </w:r>
          </w:p>
        </w:tc>
        <w:tc>
          <w:tcPr>
            <w:tcW w:w="2127" w:type="dxa"/>
          </w:tcPr>
          <w:p w:rsidR="00F00F43" w:rsidRDefault="002A7C5D">
            <w:pPr>
              <w:pStyle w:val="TableParagraph"/>
              <w:spacing w:line="268" w:lineRule="exact"/>
              <w:ind w:left="691"/>
              <w:rPr>
                <w:sz w:val="24"/>
              </w:rPr>
            </w:pPr>
            <w:r>
              <w:rPr>
                <w:spacing w:val="-2"/>
                <w:sz w:val="24"/>
              </w:rPr>
              <w:t>Э(Ц)ОР</w:t>
            </w:r>
          </w:p>
        </w:tc>
      </w:tr>
      <w:tr w:rsidR="00F00F43">
        <w:trPr>
          <w:trHeight w:val="6241"/>
        </w:trPr>
        <w:tc>
          <w:tcPr>
            <w:tcW w:w="994" w:type="dxa"/>
          </w:tcPr>
          <w:p w:rsidR="00F00F43" w:rsidRDefault="002A7C5D">
            <w:pPr>
              <w:pStyle w:val="TableParagraph"/>
              <w:spacing w:line="268" w:lineRule="exact"/>
              <w:ind w:left="148"/>
              <w:rPr>
                <w:sz w:val="24"/>
              </w:rPr>
            </w:pPr>
            <w:r>
              <w:rPr>
                <w:spacing w:val="-5"/>
                <w:sz w:val="24"/>
              </w:rPr>
              <w:t>1.</w:t>
            </w:r>
          </w:p>
        </w:tc>
        <w:tc>
          <w:tcPr>
            <w:tcW w:w="4394" w:type="dxa"/>
          </w:tcPr>
          <w:p w:rsidR="00F00F43" w:rsidRDefault="002A7C5D">
            <w:pPr>
              <w:pStyle w:val="TableParagraph"/>
              <w:spacing w:line="226" w:lineRule="exact"/>
              <w:ind w:left="230"/>
              <w:rPr>
                <w:sz w:val="24"/>
              </w:rPr>
            </w:pPr>
            <w:r>
              <w:rPr>
                <w:sz w:val="24"/>
              </w:rPr>
              <w:t>7</w:t>
            </w:r>
            <w:r>
              <w:rPr>
                <w:spacing w:val="-2"/>
                <w:sz w:val="24"/>
              </w:rPr>
              <w:t>класс</w:t>
            </w:r>
          </w:p>
          <w:p w:rsidR="00F00F43" w:rsidRDefault="002A7C5D">
            <w:pPr>
              <w:pStyle w:val="TableParagraph"/>
              <w:spacing w:line="240" w:lineRule="exact"/>
              <w:ind w:left="230"/>
              <w:rPr>
                <w:sz w:val="24"/>
              </w:rPr>
            </w:pPr>
            <w:r>
              <w:rPr>
                <w:spacing w:val="-2"/>
                <w:sz w:val="24"/>
              </w:rPr>
              <w:t>146.7.2.</w:t>
            </w:r>
          </w:p>
          <w:p w:rsidR="00F00F43" w:rsidRDefault="002A7C5D">
            <w:pPr>
              <w:pStyle w:val="TableParagraph"/>
              <w:spacing w:before="11" w:line="208" w:lineRule="auto"/>
              <w:ind w:right="-15" w:firstLine="225"/>
              <w:jc w:val="both"/>
              <w:rPr>
                <w:sz w:val="24"/>
              </w:rPr>
            </w:pPr>
            <w:r>
              <w:rPr>
                <w:sz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sz w:val="24"/>
              </w:rPr>
              <w:t>данных.</w:t>
            </w:r>
          </w:p>
          <w:p w:rsidR="00F00F43" w:rsidRDefault="002A7C5D">
            <w:pPr>
              <w:pStyle w:val="TableParagraph"/>
              <w:spacing w:line="208" w:lineRule="auto"/>
              <w:ind w:right="-15" w:firstLine="225"/>
              <w:jc w:val="both"/>
              <w:rPr>
                <w:sz w:val="24"/>
              </w:rPr>
            </w:pPr>
            <w:r>
              <w:rPr>
                <w:sz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00F43" w:rsidRDefault="002A7C5D">
            <w:pPr>
              <w:pStyle w:val="TableParagraph"/>
              <w:spacing w:line="208" w:lineRule="auto"/>
              <w:ind w:right="-15" w:firstLine="225"/>
              <w:jc w:val="both"/>
              <w:rPr>
                <w:sz w:val="24"/>
              </w:rPr>
            </w:pPr>
            <w:r>
              <w:rPr>
                <w:sz w:val="24"/>
              </w:rPr>
              <w:t>Случайный эксперимент (опыт) и случайное событие. Вероятность и частота. Роль маловероятных и практически достоверных событий в природеивобществе.Монетаиигральная кость в теории вероятностей.</w:t>
            </w:r>
          </w:p>
          <w:p w:rsidR="00F00F43" w:rsidRDefault="002A7C5D">
            <w:pPr>
              <w:pStyle w:val="TableParagraph"/>
              <w:spacing w:line="240" w:lineRule="exact"/>
              <w:ind w:right="-15" w:firstLine="225"/>
              <w:jc w:val="both"/>
              <w:rPr>
                <w:sz w:val="24"/>
              </w:rPr>
            </w:pPr>
            <w:r>
              <w:rPr>
                <w:sz w:val="24"/>
              </w:rPr>
              <w:t>Граф, вершина, ребро. Степень вершины. Число рёбер и суммарная степень вершин. Представление о связности графа. Цепи и циклы. Пути в графах.Обходграфа(эйлеров</w:t>
            </w:r>
            <w:r>
              <w:rPr>
                <w:spacing w:val="-2"/>
                <w:sz w:val="24"/>
              </w:rPr>
              <w:t>путь).</w:t>
            </w:r>
          </w:p>
        </w:tc>
        <w:tc>
          <w:tcPr>
            <w:tcW w:w="2127" w:type="dxa"/>
          </w:tcPr>
          <w:p w:rsidR="00F00F43" w:rsidRDefault="002A7C5D">
            <w:pPr>
              <w:pStyle w:val="TableParagraph"/>
              <w:ind w:left="66" w:right="41" w:hanging="10"/>
              <w:jc w:val="center"/>
              <w:rPr>
                <w:i/>
                <w:sz w:val="24"/>
              </w:rPr>
            </w:pPr>
            <w:r>
              <w:rPr>
                <w:i/>
                <w:sz w:val="24"/>
              </w:rPr>
              <w:t xml:space="preserve">Часы на каждую </w:t>
            </w:r>
            <w:r>
              <w:rPr>
                <w:i/>
                <w:spacing w:val="-4"/>
                <w:sz w:val="24"/>
              </w:rPr>
              <w:t xml:space="preserve">тему </w:t>
            </w:r>
            <w:r>
              <w:rPr>
                <w:i/>
                <w:spacing w:val="-2"/>
                <w:sz w:val="24"/>
              </w:rPr>
              <w:t xml:space="preserve">распределяются учителем- </w:t>
            </w:r>
            <w:r>
              <w:rPr>
                <w:i/>
                <w:sz w:val="24"/>
              </w:rPr>
              <w:t>предметником в зависимости от нагрузки по учебному плану на текущий учебный год в рабочей программеучителя</w:t>
            </w:r>
          </w:p>
        </w:tc>
        <w:tc>
          <w:tcPr>
            <w:tcW w:w="2127" w:type="dxa"/>
          </w:tcPr>
          <w:p w:rsidR="00F00F43" w:rsidRDefault="002A7C5D">
            <w:pPr>
              <w:pStyle w:val="TableParagraph"/>
              <w:ind w:left="9" w:right="-15" w:firstLine="2"/>
              <w:jc w:val="center"/>
              <w:rPr>
                <w:i/>
                <w:sz w:val="24"/>
              </w:rPr>
            </w:pPr>
            <w:r>
              <w:rPr>
                <w:i/>
                <w:sz w:val="24"/>
              </w:rPr>
              <w:t xml:space="preserve">Каждый учитель- предметник в своей рабочей программе указывает в данном разделе возможное </w:t>
            </w:r>
            <w:r>
              <w:rPr>
                <w:i/>
                <w:spacing w:val="-2"/>
                <w:sz w:val="24"/>
              </w:rPr>
              <w:t xml:space="preserve">использование учебно- методических материалов (мультимедийные программы, электронные </w:t>
            </w:r>
            <w:r>
              <w:rPr>
                <w:i/>
                <w:sz w:val="24"/>
              </w:rPr>
              <w:t xml:space="preserve">учебники и </w:t>
            </w:r>
            <w:r>
              <w:rPr>
                <w:i/>
                <w:spacing w:val="-2"/>
                <w:sz w:val="24"/>
              </w:rPr>
              <w:t xml:space="preserve">задачники, электронные библиотеки, виртуальные лаборатории, </w:t>
            </w:r>
            <w:r>
              <w:rPr>
                <w:i/>
                <w:sz w:val="24"/>
              </w:rPr>
              <w:t xml:space="preserve">игровыепрограммы, коллекциицифровых </w:t>
            </w:r>
            <w:r>
              <w:rPr>
                <w:i/>
                <w:spacing w:val="-2"/>
                <w:sz w:val="24"/>
              </w:rPr>
              <w:t>образовательных ресурсов)</w:t>
            </w:r>
          </w:p>
        </w:tc>
      </w:tr>
    </w:tbl>
    <w:p w:rsidR="00F00F43" w:rsidRDefault="00F00F43">
      <w:pPr>
        <w:pStyle w:val="TableParagraph"/>
        <w:jc w:val="center"/>
        <w:rPr>
          <w:i/>
          <w:sz w:val="24"/>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hRule="exact" w:val="279"/>
        </w:trPr>
        <w:tc>
          <w:tcPr>
            <w:tcW w:w="994" w:type="dxa"/>
            <w:vMerge w:val="restart"/>
          </w:tcPr>
          <w:p w:rsidR="00F00F43" w:rsidRDefault="00F00F43">
            <w:pPr>
              <w:pStyle w:val="TableParagraph"/>
              <w:ind w:left="0"/>
              <w:rPr>
                <w:sz w:val="24"/>
              </w:rPr>
            </w:pPr>
          </w:p>
        </w:tc>
        <w:tc>
          <w:tcPr>
            <w:tcW w:w="4394" w:type="dxa"/>
            <w:tcBorders>
              <w:bottom w:val="nil"/>
            </w:tcBorders>
          </w:tcPr>
          <w:p w:rsidR="00F00F43" w:rsidRDefault="002A7C5D">
            <w:pPr>
              <w:pStyle w:val="TableParagraph"/>
              <w:spacing w:line="244" w:lineRule="exact"/>
              <w:ind w:left="-1"/>
              <w:rPr>
                <w:sz w:val="24"/>
              </w:rPr>
            </w:pPr>
            <w:r>
              <w:rPr>
                <w:spacing w:val="-2"/>
                <w:sz w:val="24"/>
              </w:rPr>
              <w:t>Представление</w:t>
            </w:r>
          </w:p>
        </w:tc>
        <w:tc>
          <w:tcPr>
            <w:tcW w:w="2127" w:type="dxa"/>
            <w:vMerge w:val="restart"/>
          </w:tcPr>
          <w:p w:rsidR="00F00F43" w:rsidRDefault="00F00F43">
            <w:pPr>
              <w:pStyle w:val="TableParagraph"/>
              <w:ind w:left="0"/>
              <w:rPr>
                <w:sz w:val="24"/>
              </w:rPr>
            </w:pPr>
          </w:p>
        </w:tc>
        <w:tc>
          <w:tcPr>
            <w:tcW w:w="2127" w:type="dxa"/>
            <w:tcBorders>
              <w:bottom w:val="nil"/>
            </w:tcBorders>
          </w:tcPr>
          <w:p w:rsidR="00F00F43" w:rsidRDefault="002A7C5D">
            <w:pPr>
              <w:pStyle w:val="TableParagraph"/>
              <w:spacing w:line="254" w:lineRule="exact"/>
              <w:ind w:left="3"/>
              <w:jc w:val="center"/>
              <w:rPr>
                <w:i/>
                <w:sz w:val="24"/>
              </w:rPr>
            </w:pPr>
            <w:r>
              <w:rPr>
                <w:i/>
                <w:sz w:val="24"/>
              </w:rPr>
              <w:t xml:space="preserve">используемыми </w:t>
            </w:r>
            <w:r>
              <w:rPr>
                <w:i/>
                <w:spacing w:val="-5"/>
                <w:sz w:val="24"/>
              </w:rPr>
              <w:t>для</w:t>
            </w:r>
          </w:p>
        </w:tc>
      </w:tr>
      <w:tr w:rsidR="00F00F43">
        <w:trPr>
          <w:trHeight w:hRule="exact" w:val="276"/>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F00F43">
            <w:pPr>
              <w:pStyle w:val="TableParagraph"/>
              <w:ind w:left="0"/>
              <w:rPr>
                <w:sz w:val="20"/>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9"/>
              <w:jc w:val="center"/>
              <w:rPr>
                <w:i/>
                <w:sz w:val="24"/>
              </w:rPr>
            </w:pPr>
            <w:r>
              <w:rPr>
                <w:i/>
                <w:sz w:val="24"/>
              </w:rPr>
              <w:t>обучения</w:t>
            </w:r>
            <w:r>
              <w:rPr>
                <w:i/>
                <w:spacing w:val="-10"/>
                <w:sz w:val="24"/>
              </w:rPr>
              <w:t>и</w:t>
            </w:r>
          </w:p>
        </w:tc>
      </w:tr>
      <w:tr w:rsidR="00F00F43">
        <w:trPr>
          <w:trHeight w:hRule="exact" w:val="276"/>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F00F43">
            <w:pPr>
              <w:pStyle w:val="TableParagraph"/>
              <w:ind w:left="0"/>
              <w:rPr>
                <w:sz w:val="20"/>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10"/>
              <w:jc w:val="center"/>
              <w:rPr>
                <w:i/>
                <w:sz w:val="24"/>
              </w:rPr>
            </w:pPr>
            <w:r>
              <w:rPr>
                <w:i/>
                <w:spacing w:val="-2"/>
                <w:sz w:val="24"/>
              </w:rPr>
              <w:t>воспитания</w:t>
            </w:r>
          </w:p>
        </w:tc>
      </w:tr>
      <w:tr w:rsidR="00F00F43">
        <w:trPr>
          <w:trHeight w:hRule="exact" w:val="276"/>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F00F43">
            <w:pPr>
              <w:pStyle w:val="TableParagraph"/>
              <w:ind w:left="0"/>
              <w:rPr>
                <w:sz w:val="20"/>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7"/>
              <w:jc w:val="center"/>
              <w:rPr>
                <w:i/>
                <w:sz w:val="24"/>
              </w:rPr>
            </w:pPr>
            <w:r>
              <w:rPr>
                <w:i/>
                <w:sz w:val="24"/>
              </w:rPr>
              <w:t>различных</w:t>
            </w:r>
            <w:r>
              <w:rPr>
                <w:i/>
                <w:spacing w:val="-2"/>
                <w:sz w:val="24"/>
              </w:rPr>
              <w:t>групп</w:t>
            </w:r>
          </w:p>
        </w:tc>
      </w:tr>
      <w:tr w:rsidR="00F00F43">
        <w:trPr>
          <w:trHeight w:hRule="exact" w:val="276"/>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F00F43">
            <w:pPr>
              <w:pStyle w:val="TableParagraph"/>
              <w:ind w:left="0"/>
              <w:rPr>
                <w:sz w:val="20"/>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5"/>
              <w:jc w:val="center"/>
              <w:rPr>
                <w:i/>
                <w:sz w:val="24"/>
              </w:rPr>
            </w:pPr>
            <w:r>
              <w:rPr>
                <w:i/>
                <w:spacing w:val="-2"/>
                <w:sz w:val="24"/>
              </w:rPr>
              <w:t>пользователей,</w:t>
            </w:r>
          </w:p>
        </w:tc>
      </w:tr>
      <w:tr w:rsidR="00F00F43">
        <w:trPr>
          <w:trHeight w:hRule="exact" w:val="276"/>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F00F43">
            <w:pPr>
              <w:pStyle w:val="TableParagraph"/>
              <w:ind w:left="0"/>
              <w:rPr>
                <w:sz w:val="20"/>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1"/>
              <w:jc w:val="center"/>
              <w:rPr>
                <w:i/>
                <w:sz w:val="24"/>
              </w:rPr>
            </w:pPr>
            <w:r>
              <w:rPr>
                <w:i/>
                <w:sz w:val="24"/>
              </w:rPr>
              <w:t>представленными</w:t>
            </w:r>
            <w:r>
              <w:rPr>
                <w:i/>
                <w:spacing w:val="-10"/>
                <w:sz w:val="24"/>
              </w:rPr>
              <w:t>в</w:t>
            </w:r>
          </w:p>
        </w:tc>
      </w:tr>
      <w:tr w:rsidR="00F00F43">
        <w:trPr>
          <w:trHeight w:hRule="exact" w:val="276"/>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F00F43">
            <w:pPr>
              <w:pStyle w:val="TableParagraph"/>
              <w:ind w:left="0"/>
              <w:rPr>
                <w:sz w:val="20"/>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3"/>
              <w:jc w:val="center"/>
              <w:rPr>
                <w:i/>
                <w:sz w:val="24"/>
              </w:rPr>
            </w:pPr>
            <w:r>
              <w:rPr>
                <w:i/>
                <w:spacing w:val="-2"/>
                <w:sz w:val="24"/>
              </w:rPr>
              <w:t>электронном</w:t>
            </w:r>
          </w:p>
        </w:tc>
      </w:tr>
      <w:tr w:rsidR="00F00F43">
        <w:trPr>
          <w:trHeight w:hRule="exact" w:val="275"/>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F00F43">
            <w:pPr>
              <w:pStyle w:val="TableParagraph"/>
              <w:ind w:left="0"/>
              <w:rPr>
                <w:sz w:val="20"/>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7"/>
              <w:jc w:val="center"/>
              <w:rPr>
                <w:i/>
                <w:sz w:val="24"/>
              </w:rPr>
            </w:pPr>
            <w:r>
              <w:rPr>
                <w:i/>
                <w:sz w:val="24"/>
              </w:rPr>
              <w:t xml:space="preserve">(цифровом)виде </w:t>
            </w:r>
            <w:r>
              <w:rPr>
                <w:i/>
                <w:spacing w:val="-10"/>
                <w:sz w:val="24"/>
              </w:rPr>
              <w:t>и</w:t>
            </w:r>
          </w:p>
        </w:tc>
      </w:tr>
      <w:tr w:rsidR="00F00F43">
        <w:trPr>
          <w:trHeight w:hRule="exact" w:val="217"/>
        </w:trPr>
        <w:tc>
          <w:tcPr>
            <w:tcW w:w="994" w:type="dxa"/>
            <w:vMerge/>
            <w:tcBorders>
              <w:top w:val="nil"/>
            </w:tcBorders>
          </w:tcPr>
          <w:p w:rsidR="00F00F43" w:rsidRDefault="00F00F43">
            <w:pPr>
              <w:rPr>
                <w:sz w:val="2"/>
                <w:szCs w:val="2"/>
              </w:rPr>
            </w:pPr>
          </w:p>
        </w:tc>
        <w:tc>
          <w:tcPr>
            <w:tcW w:w="4394" w:type="dxa"/>
            <w:tcBorders>
              <w:top w:val="nil"/>
            </w:tcBorders>
          </w:tcPr>
          <w:p w:rsidR="00F00F43" w:rsidRDefault="00F00F43">
            <w:pPr>
              <w:pStyle w:val="TableParagraph"/>
              <w:ind w:left="0"/>
              <w:rPr>
                <w:sz w:val="14"/>
              </w:rPr>
            </w:pPr>
          </w:p>
        </w:tc>
        <w:tc>
          <w:tcPr>
            <w:tcW w:w="2127" w:type="dxa"/>
            <w:vMerge/>
            <w:tcBorders>
              <w:top w:val="nil"/>
            </w:tcBorders>
          </w:tcPr>
          <w:p w:rsidR="00F00F43" w:rsidRDefault="00F00F43">
            <w:pPr>
              <w:rPr>
                <w:sz w:val="2"/>
                <w:szCs w:val="2"/>
              </w:rPr>
            </w:pPr>
          </w:p>
        </w:tc>
        <w:tc>
          <w:tcPr>
            <w:tcW w:w="2127" w:type="dxa"/>
            <w:vMerge w:val="restart"/>
            <w:tcBorders>
              <w:top w:val="nil"/>
              <w:bottom w:val="nil"/>
            </w:tcBorders>
          </w:tcPr>
          <w:p w:rsidR="00F00F43" w:rsidRDefault="002A7C5D">
            <w:pPr>
              <w:pStyle w:val="TableParagraph"/>
              <w:spacing w:line="256" w:lineRule="exact"/>
              <w:ind w:left="302"/>
              <w:rPr>
                <w:i/>
                <w:sz w:val="24"/>
              </w:rPr>
            </w:pPr>
            <w:r>
              <w:rPr>
                <w:i/>
                <w:spacing w:val="-2"/>
                <w:sz w:val="24"/>
              </w:rPr>
              <w:t>реализующими</w:t>
            </w:r>
          </w:p>
        </w:tc>
      </w:tr>
      <w:tr w:rsidR="00F00F43">
        <w:trPr>
          <w:trHeight w:hRule="exact" w:val="58"/>
        </w:trPr>
        <w:tc>
          <w:tcPr>
            <w:tcW w:w="994" w:type="dxa"/>
            <w:vMerge/>
            <w:tcBorders>
              <w:top w:val="nil"/>
            </w:tcBorders>
          </w:tcPr>
          <w:p w:rsidR="00F00F43" w:rsidRDefault="00F00F43">
            <w:pPr>
              <w:rPr>
                <w:sz w:val="2"/>
                <w:szCs w:val="2"/>
              </w:rPr>
            </w:pPr>
          </w:p>
        </w:tc>
        <w:tc>
          <w:tcPr>
            <w:tcW w:w="4394" w:type="dxa"/>
            <w:vMerge w:val="restart"/>
          </w:tcPr>
          <w:p w:rsidR="00F00F43" w:rsidRDefault="002A7C5D">
            <w:pPr>
              <w:pStyle w:val="TableParagraph"/>
              <w:spacing w:line="226" w:lineRule="exact"/>
              <w:ind w:left="225"/>
              <w:rPr>
                <w:sz w:val="24"/>
              </w:rPr>
            </w:pPr>
            <w:r>
              <w:rPr>
                <w:sz w:val="24"/>
              </w:rPr>
              <w:t>8</w:t>
            </w:r>
            <w:r>
              <w:rPr>
                <w:spacing w:val="-2"/>
                <w:sz w:val="24"/>
              </w:rPr>
              <w:t>класс</w:t>
            </w:r>
          </w:p>
          <w:p w:rsidR="00F00F43" w:rsidRDefault="002A7C5D">
            <w:pPr>
              <w:pStyle w:val="TableParagraph"/>
              <w:spacing w:line="240" w:lineRule="exact"/>
              <w:ind w:left="225"/>
              <w:rPr>
                <w:sz w:val="24"/>
              </w:rPr>
            </w:pPr>
            <w:r>
              <w:rPr>
                <w:spacing w:val="-2"/>
                <w:sz w:val="24"/>
              </w:rPr>
              <w:t>146.7.3.</w:t>
            </w:r>
          </w:p>
          <w:p w:rsidR="00F00F43" w:rsidRDefault="002A7C5D">
            <w:pPr>
              <w:pStyle w:val="TableParagraph"/>
              <w:tabs>
                <w:tab w:val="left" w:pos="2466"/>
                <w:tab w:val="left" w:pos="3516"/>
                <w:tab w:val="left" w:pos="3914"/>
              </w:tabs>
              <w:spacing w:before="11" w:line="208" w:lineRule="auto"/>
              <w:ind w:left="-1" w:right="-15" w:firstLine="638"/>
              <w:rPr>
                <w:sz w:val="24"/>
              </w:rPr>
            </w:pPr>
            <w:r>
              <w:rPr>
                <w:spacing w:val="-2"/>
                <w:sz w:val="24"/>
              </w:rPr>
              <w:t>Представление</w:t>
            </w:r>
            <w:r>
              <w:rPr>
                <w:sz w:val="24"/>
              </w:rPr>
              <w:tab/>
            </w:r>
            <w:r>
              <w:rPr>
                <w:spacing w:val="-2"/>
                <w:sz w:val="24"/>
              </w:rPr>
              <w:t>данных</w:t>
            </w:r>
            <w:r>
              <w:rPr>
                <w:sz w:val="24"/>
              </w:rPr>
              <w:tab/>
            </w:r>
            <w:r>
              <w:rPr>
                <w:spacing w:val="-10"/>
                <w:sz w:val="24"/>
              </w:rPr>
              <w:t>в</w:t>
            </w:r>
            <w:r>
              <w:rPr>
                <w:sz w:val="24"/>
              </w:rPr>
              <w:tab/>
            </w:r>
            <w:r>
              <w:rPr>
                <w:spacing w:val="-4"/>
                <w:sz w:val="24"/>
              </w:rPr>
              <w:t xml:space="preserve">виде </w:t>
            </w:r>
            <w:r>
              <w:rPr>
                <w:sz w:val="24"/>
              </w:rPr>
              <w:t>таблиц, диаграмм, графиков.</w:t>
            </w:r>
          </w:p>
          <w:p w:rsidR="00F00F43" w:rsidRDefault="002A7C5D">
            <w:pPr>
              <w:pStyle w:val="TableParagraph"/>
              <w:tabs>
                <w:tab w:val="left" w:pos="2278"/>
                <w:tab w:val="left" w:pos="2366"/>
                <w:tab w:val="left" w:pos="2470"/>
                <w:tab w:val="left" w:pos="4030"/>
              </w:tabs>
              <w:spacing w:line="208" w:lineRule="auto"/>
              <w:ind w:left="-1" w:right="-15" w:firstLine="225"/>
              <w:jc w:val="both"/>
              <w:rPr>
                <w:sz w:val="24"/>
              </w:rPr>
            </w:pPr>
            <w:r>
              <w:rPr>
                <w:sz w:val="24"/>
              </w:rPr>
              <w:t xml:space="preserve">Множество, элемент множества, </w:t>
            </w:r>
            <w:r>
              <w:rPr>
                <w:spacing w:val="-2"/>
                <w:sz w:val="24"/>
              </w:rPr>
              <w:t>подмножество.</w:t>
            </w:r>
            <w:r>
              <w:rPr>
                <w:sz w:val="24"/>
              </w:rPr>
              <w:tab/>
            </w:r>
            <w:r>
              <w:rPr>
                <w:spacing w:val="-2"/>
                <w:sz w:val="24"/>
              </w:rPr>
              <w:t>Операции</w:t>
            </w:r>
            <w:r>
              <w:rPr>
                <w:sz w:val="24"/>
              </w:rPr>
              <w:tab/>
            </w:r>
            <w:r>
              <w:rPr>
                <w:spacing w:val="-4"/>
                <w:sz w:val="24"/>
              </w:rPr>
              <w:t xml:space="preserve">над </w:t>
            </w:r>
            <w:r>
              <w:rPr>
                <w:sz w:val="24"/>
              </w:rPr>
              <w:t xml:space="preserve">множествами: объединение, пересечение, дополнение. Свойства операций над </w:t>
            </w:r>
            <w:r>
              <w:rPr>
                <w:spacing w:val="-2"/>
                <w:sz w:val="24"/>
              </w:rPr>
              <w:t>множествами:</w:t>
            </w:r>
            <w:r>
              <w:rPr>
                <w:sz w:val="24"/>
              </w:rPr>
              <w:tab/>
            </w:r>
            <w:r>
              <w:rPr>
                <w:sz w:val="24"/>
              </w:rPr>
              <w:tab/>
            </w:r>
            <w:r>
              <w:rPr>
                <w:sz w:val="24"/>
              </w:rPr>
              <w:tab/>
            </w:r>
            <w:r>
              <w:rPr>
                <w:spacing w:val="-2"/>
                <w:sz w:val="24"/>
              </w:rPr>
              <w:t>переместительное, сочетательное,</w:t>
            </w:r>
            <w:r>
              <w:rPr>
                <w:sz w:val="24"/>
              </w:rPr>
              <w:tab/>
            </w:r>
            <w:r>
              <w:rPr>
                <w:sz w:val="24"/>
              </w:rPr>
              <w:tab/>
            </w:r>
            <w:r>
              <w:rPr>
                <w:spacing w:val="-2"/>
                <w:sz w:val="24"/>
              </w:rPr>
              <w:t xml:space="preserve">распределительное, </w:t>
            </w:r>
            <w:r>
              <w:rPr>
                <w:sz w:val="24"/>
              </w:rPr>
              <w:t>включения. Использование графического представления множеств для описания реальных процессов и явлений, при решении задач.</w:t>
            </w:r>
          </w:p>
          <w:p w:rsidR="00F00F43" w:rsidRDefault="002A7C5D">
            <w:pPr>
              <w:pStyle w:val="TableParagraph"/>
              <w:tabs>
                <w:tab w:val="left" w:pos="1674"/>
                <w:tab w:val="left" w:pos="3252"/>
              </w:tabs>
              <w:spacing w:line="208" w:lineRule="auto"/>
              <w:ind w:left="-1" w:right="-15" w:firstLine="225"/>
              <w:jc w:val="both"/>
              <w:rPr>
                <w:sz w:val="24"/>
              </w:rPr>
            </w:pPr>
            <w:r>
              <w:rPr>
                <w:sz w:val="24"/>
              </w:rPr>
              <w:t xml:space="preserve">Измерение рассеивания данных. Дисперсия и стандартное отклонение </w:t>
            </w:r>
            <w:r>
              <w:rPr>
                <w:spacing w:val="-2"/>
                <w:sz w:val="24"/>
              </w:rPr>
              <w:t>числовых</w:t>
            </w:r>
            <w:r>
              <w:rPr>
                <w:sz w:val="24"/>
              </w:rPr>
              <w:tab/>
            </w:r>
            <w:r>
              <w:rPr>
                <w:spacing w:val="-2"/>
                <w:sz w:val="24"/>
              </w:rPr>
              <w:t>наборов.</w:t>
            </w:r>
            <w:r>
              <w:rPr>
                <w:sz w:val="24"/>
              </w:rPr>
              <w:tab/>
            </w:r>
            <w:r>
              <w:rPr>
                <w:spacing w:val="-2"/>
                <w:sz w:val="24"/>
              </w:rPr>
              <w:t>Диаграмма рассеивания.</w:t>
            </w:r>
          </w:p>
          <w:p w:rsidR="00F00F43" w:rsidRDefault="002A7C5D">
            <w:pPr>
              <w:pStyle w:val="TableParagraph"/>
              <w:spacing w:line="208" w:lineRule="auto"/>
              <w:ind w:left="-1" w:right="1" w:firstLine="225"/>
              <w:jc w:val="both"/>
              <w:rPr>
                <w:sz w:val="24"/>
              </w:rPr>
            </w:pPr>
            <w:r>
              <w:rPr>
                <w:sz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00F43" w:rsidRDefault="002A7C5D">
            <w:pPr>
              <w:pStyle w:val="TableParagraph"/>
              <w:tabs>
                <w:tab w:val="left" w:pos="1746"/>
                <w:tab w:val="left" w:pos="3421"/>
              </w:tabs>
              <w:spacing w:line="208" w:lineRule="auto"/>
              <w:ind w:left="-1" w:right="-15" w:firstLine="225"/>
              <w:jc w:val="both"/>
              <w:rPr>
                <w:sz w:val="24"/>
              </w:rPr>
            </w:pPr>
            <w:r>
              <w:rPr>
                <w:spacing w:val="-2"/>
                <w:sz w:val="24"/>
              </w:rPr>
              <w:t>Дерево.</w:t>
            </w:r>
            <w:r>
              <w:rPr>
                <w:sz w:val="24"/>
              </w:rPr>
              <w:tab/>
            </w:r>
            <w:r>
              <w:rPr>
                <w:spacing w:val="-2"/>
                <w:sz w:val="24"/>
              </w:rPr>
              <w:t>Свойства</w:t>
            </w:r>
            <w:r>
              <w:rPr>
                <w:sz w:val="24"/>
              </w:rPr>
              <w:tab/>
            </w:r>
            <w:r>
              <w:rPr>
                <w:spacing w:val="-2"/>
                <w:sz w:val="24"/>
              </w:rPr>
              <w:t xml:space="preserve">деревьев: </w:t>
            </w:r>
            <w:r>
              <w:rPr>
                <w:sz w:val="24"/>
              </w:rPr>
              <w:t xml:space="preserve">единственность пути, существование висячей вершины, связь между числом вершин и числом рёбер. Правило умножения. Решение задач с помощью </w:t>
            </w:r>
            <w:r>
              <w:rPr>
                <w:spacing w:val="-2"/>
                <w:sz w:val="24"/>
              </w:rPr>
              <w:t>графов.</w:t>
            </w:r>
          </w:p>
          <w:p w:rsidR="00F00F43" w:rsidRDefault="002A7C5D">
            <w:pPr>
              <w:pStyle w:val="TableParagraph"/>
              <w:spacing w:line="208" w:lineRule="auto"/>
              <w:ind w:left="-1" w:right="-15" w:firstLine="225"/>
              <w:jc w:val="both"/>
              <w:rPr>
                <w:sz w:val="24"/>
              </w:rPr>
            </w:pPr>
            <w:r>
              <w:rPr>
                <w:sz w:val="24"/>
              </w:rPr>
              <w:t xml:space="preserve">Противоположные события. Диаграмма Эйлера. Объединение и пересечение событий. Несовместные события.Формула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w:t>
            </w:r>
            <w:r>
              <w:rPr>
                <w:spacing w:val="-2"/>
                <w:sz w:val="24"/>
              </w:rPr>
              <w:t>Эйлера.</w:t>
            </w:r>
          </w:p>
        </w:tc>
        <w:tc>
          <w:tcPr>
            <w:tcW w:w="2127" w:type="dxa"/>
            <w:vMerge/>
            <w:tcBorders>
              <w:top w:val="nil"/>
            </w:tcBorders>
          </w:tcPr>
          <w:p w:rsidR="00F00F43" w:rsidRDefault="00F00F43">
            <w:pPr>
              <w:rPr>
                <w:sz w:val="2"/>
                <w:szCs w:val="2"/>
              </w:rPr>
            </w:pPr>
          </w:p>
        </w:tc>
        <w:tc>
          <w:tcPr>
            <w:tcW w:w="2127" w:type="dxa"/>
            <w:vMerge/>
            <w:tcBorders>
              <w:top w:val="nil"/>
              <w:bottom w:val="nil"/>
            </w:tcBorders>
          </w:tcPr>
          <w:p w:rsidR="00F00F43" w:rsidRDefault="00F00F43">
            <w:pPr>
              <w:rPr>
                <w:sz w:val="2"/>
                <w:szCs w:val="2"/>
              </w:rPr>
            </w:pPr>
          </w:p>
        </w:tc>
      </w:tr>
      <w:tr w:rsidR="00F00F43">
        <w:trPr>
          <w:trHeight w:hRule="exact" w:val="276"/>
        </w:trPr>
        <w:tc>
          <w:tcPr>
            <w:tcW w:w="994" w:type="dxa"/>
            <w:vMerge/>
            <w:tcBorders>
              <w:top w:val="nil"/>
            </w:tcBorders>
          </w:tcPr>
          <w:p w:rsidR="00F00F43" w:rsidRDefault="00F00F43">
            <w:pPr>
              <w:rPr>
                <w:sz w:val="2"/>
                <w:szCs w:val="2"/>
              </w:rPr>
            </w:pPr>
          </w:p>
        </w:tc>
        <w:tc>
          <w:tcPr>
            <w:tcW w:w="4394"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10"/>
              <w:jc w:val="center"/>
              <w:rPr>
                <w:i/>
                <w:sz w:val="24"/>
              </w:rPr>
            </w:pPr>
            <w:r>
              <w:rPr>
                <w:i/>
                <w:spacing w:val="-2"/>
                <w:sz w:val="24"/>
              </w:rPr>
              <w:t>дидактические</w:t>
            </w:r>
          </w:p>
        </w:tc>
      </w:tr>
      <w:tr w:rsidR="00F00F43">
        <w:trPr>
          <w:trHeight w:hRule="exact" w:val="276"/>
        </w:trPr>
        <w:tc>
          <w:tcPr>
            <w:tcW w:w="994" w:type="dxa"/>
            <w:vMerge/>
            <w:tcBorders>
              <w:top w:val="nil"/>
            </w:tcBorders>
          </w:tcPr>
          <w:p w:rsidR="00F00F43" w:rsidRDefault="00F00F43">
            <w:pPr>
              <w:rPr>
                <w:sz w:val="2"/>
                <w:szCs w:val="2"/>
              </w:rPr>
            </w:pPr>
          </w:p>
        </w:tc>
        <w:tc>
          <w:tcPr>
            <w:tcW w:w="4394"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9"/>
              <w:jc w:val="center"/>
              <w:rPr>
                <w:i/>
                <w:sz w:val="24"/>
              </w:rPr>
            </w:pPr>
            <w:r>
              <w:rPr>
                <w:i/>
                <w:sz w:val="24"/>
              </w:rPr>
              <w:t>возможности</w:t>
            </w:r>
            <w:r>
              <w:rPr>
                <w:i/>
                <w:spacing w:val="-4"/>
                <w:sz w:val="24"/>
              </w:rPr>
              <w:t xml:space="preserve"> ИКТ,</w:t>
            </w:r>
          </w:p>
        </w:tc>
      </w:tr>
      <w:tr w:rsidR="00F00F43">
        <w:trPr>
          <w:trHeight w:hRule="exact" w:val="276"/>
        </w:trPr>
        <w:tc>
          <w:tcPr>
            <w:tcW w:w="994" w:type="dxa"/>
            <w:vMerge/>
            <w:tcBorders>
              <w:top w:val="nil"/>
            </w:tcBorders>
          </w:tcPr>
          <w:p w:rsidR="00F00F43" w:rsidRDefault="00F00F43">
            <w:pPr>
              <w:rPr>
                <w:sz w:val="2"/>
                <w:szCs w:val="2"/>
              </w:rPr>
            </w:pPr>
          </w:p>
        </w:tc>
        <w:tc>
          <w:tcPr>
            <w:tcW w:w="4394"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9"/>
              <w:jc w:val="center"/>
              <w:rPr>
                <w:i/>
                <w:sz w:val="24"/>
              </w:rPr>
            </w:pPr>
            <w:r>
              <w:rPr>
                <w:i/>
                <w:spacing w:val="-2"/>
                <w:sz w:val="24"/>
              </w:rPr>
              <w:t>содержание</w:t>
            </w:r>
          </w:p>
        </w:tc>
      </w:tr>
      <w:tr w:rsidR="00F00F43">
        <w:trPr>
          <w:trHeight w:hRule="exact" w:val="275"/>
        </w:trPr>
        <w:tc>
          <w:tcPr>
            <w:tcW w:w="994" w:type="dxa"/>
            <w:vMerge/>
            <w:tcBorders>
              <w:top w:val="nil"/>
            </w:tcBorders>
          </w:tcPr>
          <w:p w:rsidR="00F00F43" w:rsidRDefault="00F00F43">
            <w:pPr>
              <w:rPr>
                <w:sz w:val="2"/>
                <w:szCs w:val="2"/>
              </w:rPr>
            </w:pPr>
          </w:p>
        </w:tc>
        <w:tc>
          <w:tcPr>
            <w:tcW w:w="4394"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5"/>
              <w:jc w:val="center"/>
              <w:rPr>
                <w:i/>
                <w:sz w:val="24"/>
              </w:rPr>
            </w:pPr>
            <w:r>
              <w:rPr>
                <w:i/>
                <w:spacing w:val="-2"/>
                <w:sz w:val="24"/>
              </w:rPr>
              <w:t>которых</w:t>
            </w:r>
          </w:p>
        </w:tc>
      </w:tr>
      <w:tr w:rsidR="00F00F43">
        <w:trPr>
          <w:trHeight w:hRule="exact" w:val="276"/>
        </w:trPr>
        <w:tc>
          <w:tcPr>
            <w:tcW w:w="994" w:type="dxa"/>
            <w:vMerge/>
            <w:tcBorders>
              <w:top w:val="nil"/>
            </w:tcBorders>
          </w:tcPr>
          <w:p w:rsidR="00F00F43" w:rsidRDefault="00F00F43">
            <w:pPr>
              <w:rPr>
                <w:sz w:val="2"/>
                <w:szCs w:val="2"/>
              </w:rPr>
            </w:pPr>
          </w:p>
        </w:tc>
        <w:tc>
          <w:tcPr>
            <w:tcW w:w="4394"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jc w:val="center"/>
              <w:rPr>
                <w:i/>
                <w:sz w:val="24"/>
              </w:rPr>
            </w:pPr>
            <w:r>
              <w:rPr>
                <w:i/>
                <w:spacing w:val="-2"/>
                <w:sz w:val="24"/>
              </w:rPr>
              <w:t>соответствует</w:t>
            </w:r>
          </w:p>
        </w:tc>
      </w:tr>
      <w:tr w:rsidR="00F00F43">
        <w:trPr>
          <w:trHeight w:hRule="exact" w:val="276"/>
        </w:trPr>
        <w:tc>
          <w:tcPr>
            <w:tcW w:w="994" w:type="dxa"/>
            <w:vMerge/>
            <w:tcBorders>
              <w:top w:val="nil"/>
            </w:tcBorders>
          </w:tcPr>
          <w:p w:rsidR="00F00F43" w:rsidRDefault="00F00F43">
            <w:pPr>
              <w:rPr>
                <w:sz w:val="2"/>
                <w:szCs w:val="2"/>
              </w:rPr>
            </w:pPr>
          </w:p>
        </w:tc>
        <w:tc>
          <w:tcPr>
            <w:tcW w:w="4394"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6" w:lineRule="exact"/>
              <w:ind w:left="3"/>
              <w:jc w:val="center"/>
              <w:rPr>
                <w:i/>
                <w:sz w:val="24"/>
              </w:rPr>
            </w:pPr>
            <w:r>
              <w:rPr>
                <w:i/>
                <w:spacing w:val="-2"/>
                <w:sz w:val="24"/>
              </w:rPr>
              <w:t>законодательству</w:t>
            </w:r>
          </w:p>
        </w:tc>
      </w:tr>
      <w:tr w:rsidR="00F00F43">
        <w:trPr>
          <w:trHeight w:hRule="exact" w:val="8617"/>
        </w:trPr>
        <w:tc>
          <w:tcPr>
            <w:tcW w:w="994" w:type="dxa"/>
            <w:vMerge/>
            <w:tcBorders>
              <w:top w:val="nil"/>
            </w:tcBorders>
          </w:tcPr>
          <w:p w:rsidR="00F00F43" w:rsidRDefault="00F00F43">
            <w:pPr>
              <w:rPr>
                <w:sz w:val="2"/>
                <w:szCs w:val="2"/>
              </w:rPr>
            </w:pPr>
          </w:p>
        </w:tc>
        <w:tc>
          <w:tcPr>
            <w:tcW w:w="4394"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c>
          <w:tcPr>
            <w:tcW w:w="2127" w:type="dxa"/>
            <w:tcBorders>
              <w:top w:val="nil"/>
            </w:tcBorders>
          </w:tcPr>
          <w:p w:rsidR="00F00F43" w:rsidRDefault="002A7C5D">
            <w:pPr>
              <w:pStyle w:val="TableParagraph"/>
              <w:spacing w:line="272" w:lineRule="exact"/>
              <w:ind w:left="7"/>
              <w:jc w:val="center"/>
              <w:rPr>
                <w:i/>
                <w:sz w:val="24"/>
              </w:rPr>
            </w:pPr>
            <w:r>
              <w:rPr>
                <w:i/>
                <w:sz w:val="24"/>
              </w:rPr>
              <w:t>об</w:t>
            </w:r>
            <w:r>
              <w:rPr>
                <w:i/>
                <w:spacing w:val="-2"/>
                <w:sz w:val="24"/>
              </w:rPr>
              <w:t>образовании.</w:t>
            </w:r>
          </w:p>
        </w:tc>
      </w:tr>
    </w:tbl>
    <w:p w:rsidR="00F00F43" w:rsidRDefault="00F00F43">
      <w:pPr>
        <w:pStyle w:val="TableParagraph"/>
        <w:spacing w:line="272" w:lineRule="exact"/>
        <w:jc w:val="center"/>
        <w:rPr>
          <w:i/>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7201"/>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26" w:lineRule="exact"/>
              <w:ind w:left="230"/>
              <w:rPr>
                <w:sz w:val="24"/>
              </w:rPr>
            </w:pPr>
            <w:r>
              <w:rPr>
                <w:sz w:val="24"/>
              </w:rPr>
              <w:t>9</w:t>
            </w:r>
            <w:r>
              <w:rPr>
                <w:spacing w:val="-2"/>
                <w:sz w:val="24"/>
              </w:rPr>
              <w:t>класс</w:t>
            </w:r>
          </w:p>
          <w:p w:rsidR="00F00F43" w:rsidRDefault="002A7C5D">
            <w:pPr>
              <w:pStyle w:val="TableParagraph"/>
              <w:spacing w:line="240" w:lineRule="exact"/>
              <w:ind w:left="230"/>
              <w:rPr>
                <w:sz w:val="24"/>
              </w:rPr>
            </w:pPr>
            <w:r>
              <w:rPr>
                <w:spacing w:val="-2"/>
                <w:sz w:val="24"/>
              </w:rPr>
              <w:t>146.7.4.</w:t>
            </w:r>
          </w:p>
          <w:p w:rsidR="00F00F43" w:rsidRDefault="002A7C5D">
            <w:pPr>
              <w:pStyle w:val="TableParagraph"/>
              <w:tabs>
                <w:tab w:val="left" w:pos="1448"/>
                <w:tab w:val="left" w:pos="2868"/>
              </w:tabs>
              <w:spacing w:before="11" w:line="208" w:lineRule="auto"/>
              <w:ind w:right="-15" w:firstLine="225"/>
              <w:jc w:val="right"/>
              <w:rPr>
                <w:sz w:val="24"/>
              </w:rPr>
            </w:pPr>
            <w:r>
              <w:rPr>
                <w:sz w:val="24"/>
              </w:rPr>
              <w:t xml:space="preserve">Представлениеданныхввидетаблиц, </w:t>
            </w:r>
            <w:r>
              <w:rPr>
                <w:spacing w:val="-2"/>
                <w:sz w:val="24"/>
              </w:rPr>
              <w:t>диаграмм,</w:t>
            </w:r>
            <w:r>
              <w:rPr>
                <w:sz w:val="24"/>
              </w:rPr>
              <w:tab/>
            </w:r>
            <w:r>
              <w:rPr>
                <w:spacing w:val="-2"/>
                <w:sz w:val="24"/>
              </w:rPr>
              <w:t>графиков,</w:t>
            </w:r>
            <w:r>
              <w:rPr>
                <w:sz w:val="24"/>
              </w:rPr>
              <w:tab/>
            </w:r>
            <w:r>
              <w:rPr>
                <w:spacing w:val="-2"/>
                <w:sz w:val="24"/>
              </w:rPr>
              <w:t xml:space="preserve">интерпретация </w:t>
            </w:r>
            <w:r>
              <w:rPr>
                <w:sz w:val="24"/>
              </w:rPr>
              <w:t>данных.Чтениеипостроениетаблиц, диаграмм,графиковпо реальнымданным. Перестановки и факториал. Сочетания и числосочетаний.Треугольник</w:t>
            </w:r>
            <w:r>
              <w:rPr>
                <w:spacing w:val="-2"/>
                <w:sz w:val="24"/>
              </w:rPr>
              <w:t>Паскаля.</w:t>
            </w:r>
          </w:p>
          <w:p w:rsidR="00F00F43" w:rsidRDefault="002A7C5D">
            <w:pPr>
              <w:pStyle w:val="TableParagraph"/>
              <w:spacing w:line="208" w:lineRule="auto"/>
              <w:ind w:right="-15"/>
              <w:jc w:val="both"/>
              <w:rPr>
                <w:sz w:val="24"/>
              </w:rPr>
            </w:pPr>
            <w:r>
              <w:rPr>
                <w:sz w:val="24"/>
              </w:rPr>
              <w:t xml:space="preserve">Решение задач с использованием </w:t>
            </w:r>
            <w:r>
              <w:rPr>
                <w:spacing w:val="-2"/>
                <w:sz w:val="24"/>
              </w:rPr>
              <w:t>комбинаторики.</w:t>
            </w:r>
          </w:p>
          <w:p w:rsidR="00F00F43" w:rsidRDefault="002A7C5D">
            <w:pPr>
              <w:pStyle w:val="TableParagraph"/>
              <w:tabs>
                <w:tab w:val="left" w:pos="3085"/>
              </w:tabs>
              <w:spacing w:line="208" w:lineRule="auto"/>
              <w:ind w:right="-15" w:firstLine="225"/>
              <w:jc w:val="both"/>
              <w:rPr>
                <w:sz w:val="24"/>
              </w:rPr>
            </w:pPr>
            <w:r>
              <w:rPr>
                <w:spacing w:val="-2"/>
                <w:sz w:val="24"/>
              </w:rPr>
              <w:t>Геометрическая</w:t>
            </w:r>
            <w:r>
              <w:rPr>
                <w:sz w:val="24"/>
              </w:rPr>
              <w:tab/>
            </w:r>
            <w:r>
              <w:rPr>
                <w:spacing w:val="-2"/>
                <w:sz w:val="24"/>
              </w:rPr>
              <w:t xml:space="preserve">вероятность. </w:t>
            </w:r>
            <w:r>
              <w:rPr>
                <w:sz w:val="24"/>
              </w:rPr>
              <w:t xml:space="preserve">Случайный выбор точки из фигуры на плоскости, из отрезка и из дуги </w:t>
            </w:r>
            <w:r>
              <w:rPr>
                <w:spacing w:val="-2"/>
                <w:sz w:val="24"/>
              </w:rPr>
              <w:t>окружности.</w:t>
            </w:r>
          </w:p>
          <w:p w:rsidR="00F00F43" w:rsidRDefault="002A7C5D">
            <w:pPr>
              <w:pStyle w:val="TableParagraph"/>
              <w:spacing w:line="208" w:lineRule="auto"/>
              <w:ind w:right="-15" w:firstLine="225"/>
              <w:jc w:val="both"/>
              <w:rPr>
                <w:sz w:val="24"/>
              </w:rPr>
            </w:pPr>
            <w:r>
              <w:rPr>
                <w:sz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F00F43" w:rsidRDefault="002A7C5D">
            <w:pPr>
              <w:pStyle w:val="TableParagraph"/>
              <w:spacing w:line="208" w:lineRule="auto"/>
              <w:ind w:right="-15" w:firstLine="225"/>
              <w:jc w:val="both"/>
              <w:rPr>
                <w:sz w:val="24"/>
              </w:rPr>
            </w:pPr>
            <w:r>
              <w:rPr>
                <w:sz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00F43" w:rsidRDefault="002A7C5D">
            <w:pPr>
              <w:pStyle w:val="TableParagraph"/>
              <w:spacing w:line="240" w:lineRule="exact"/>
              <w:ind w:right="-15" w:firstLine="225"/>
              <w:jc w:val="both"/>
              <w:rPr>
                <w:sz w:val="24"/>
              </w:rPr>
            </w:pPr>
            <w:r>
              <w:rPr>
                <w:sz w:val="24"/>
              </w:rPr>
              <w:t>Понятие о законе больших чисел. Измерение вероятностей с помощью частот. Роль и значение закона больших чисел в природе и обществе.</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a3"/>
        <w:spacing w:before="273"/>
        <w:ind w:left="0" w:firstLine="0"/>
        <w:jc w:val="left"/>
      </w:pPr>
    </w:p>
    <w:p w:rsidR="00F00F43" w:rsidRDefault="002A7C5D">
      <w:pPr>
        <w:pStyle w:val="21"/>
        <w:numPr>
          <w:ilvl w:val="2"/>
          <w:numId w:val="167"/>
        </w:numPr>
        <w:tabs>
          <w:tab w:val="left" w:pos="3749"/>
        </w:tabs>
        <w:ind w:left="3749" w:hanging="719"/>
        <w:jc w:val="left"/>
      </w:pPr>
      <w:r>
        <w:t xml:space="preserve">Рабочаяпрограммапоучебномупредмету </w:t>
      </w:r>
      <w:r>
        <w:rPr>
          <w:spacing w:val="-2"/>
        </w:rPr>
        <w:t>«Информатика»</w:t>
      </w:r>
    </w:p>
    <w:p w:rsidR="00F00F43" w:rsidRDefault="002A7C5D">
      <w:pPr>
        <w:spacing w:before="3"/>
        <w:ind w:left="5983"/>
        <w:rPr>
          <w:b/>
          <w:sz w:val="24"/>
        </w:rPr>
      </w:pPr>
      <w:r>
        <w:rPr>
          <w:b/>
          <w:sz w:val="24"/>
        </w:rPr>
        <w:t>(базовый</w:t>
      </w:r>
      <w:r>
        <w:rPr>
          <w:b/>
          <w:spacing w:val="-2"/>
          <w:sz w:val="24"/>
        </w:rPr>
        <w:t>уровень)</w:t>
      </w:r>
    </w:p>
    <w:p w:rsidR="00F00F43" w:rsidRDefault="00F00F43">
      <w:pPr>
        <w:pStyle w:val="a3"/>
        <w:ind w:left="0" w:firstLine="0"/>
        <w:jc w:val="left"/>
        <w:rPr>
          <w:b/>
        </w:rPr>
      </w:pPr>
    </w:p>
    <w:p w:rsidR="00F00F43" w:rsidRDefault="002A7C5D">
      <w:pPr>
        <w:pStyle w:val="a3"/>
        <w:spacing w:line="208" w:lineRule="auto"/>
        <w:ind w:right="843" w:firstLine="710"/>
      </w:pPr>
      <w:r>
        <w:t>Рабочая программа по учебному предмету «Информатика» (базовый уровень) (предметнаяобласть«Математикаиинформатика»)(далеесоответственно –программапо информатике, информатика) включает пояснительную записку, содержание обучения, планируемые результаты освоения программы по информатике и дополнена 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line="208" w:lineRule="auto"/>
        <w:ind w:right="853" w:firstLine="710"/>
      </w:pPr>
      <w:r>
        <w:t>Рабочая программа составлена на основе федеральной рабочей программы по английскому языку.</w:t>
      </w:r>
    </w:p>
    <w:p w:rsidR="00F00F43" w:rsidRDefault="002A7C5D">
      <w:pPr>
        <w:pStyle w:val="21"/>
        <w:ind w:left="1061" w:right="65"/>
        <w:jc w:val="center"/>
      </w:pPr>
      <w:r>
        <w:t>Пояснительная</w:t>
      </w:r>
      <w:r>
        <w:rPr>
          <w:spacing w:val="-2"/>
        </w:rPr>
        <w:t xml:space="preserve"> записка</w:t>
      </w:r>
    </w:p>
    <w:p w:rsidR="00F00F43" w:rsidRDefault="002A7C5D">
      <w:pPr>
        <w:pStyle w:val="a3"/>
        <w:spacing w:before="271"/>
        <w:ind w:right="846" w:firstLine="710"/>
      </w:pPr>
      <w:r>
        <w:t>Программапоинформатикенауровнеосновногообщегообразованиясоставленана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00F43" w:rsidRDefault="002A7C5D">
      <w:pPr>
        <w:pStyle w:val="a3"/>
        <w:ind w:right="852" w:firstLine="710"/>
      </w:pPr>
      <w:r>
        <w:t>Программапоинформатикедаётпредставлениеоцелях,общейстратегииобучения,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F00F43" w:rsidRDefault="002A7C5D">
      <w:pPr>
        <w:pStyle w:val="a3"/>
        <w:spacing w:before="1"/>
        <w:ind w:right="846" w:firstLine="71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00F43" w:rsidRDefault="00F00F43">
      <w:pPr>
        <w:pStyle w:val="a3"/>
        <w:sectPr w:rsidR="00F00F43">
          <w:pgSz w:w="11910" w:h="16840"/>
          <w:pgMar w:top="1120" w:right="0" w:bottom="1120" w:left="566" w:header="0" w:footer="886" w:gutter="0"/>
          <w:cols w:space="720"/>
        </w:sectPr>
      </w:pPr>
    </w:p>
    <w:p w:rsidR="00F00F43" w:rsidRDefault="002A7C5D">
      <w:pPr>
        <w:pStyle w:val="a3"/>
        <w:spacing w:before="60" w:line="242" w:lineRule="auto"/>
        <w:ind w:right="854" w:firstLine="710"/>
      </w:pPr>
      <w:r>
        <w:lastRenderedPageBreak/>
        <w:t>Программа по информатике является основой для составления авторских учебных программ, тематического планирования курса учителем.</w:t>
      </w:r>
    </w:p>
    <w:p w:rsidR="00F00F43" w:rsidRDefault="002A7C5D">
      <w:pPr>
        <w:pStyle w:val="a3"/>
        <w:tabs>
          <w:tab w:val="left" w:pos="2327"/>
          <w:tab w:val="left" w:pos="3205"/>
          <w:tab w:val="left" w:pos="4941"/>
          <w:tab w:val="left" w:pos="6595"/>
          <w:tab w:val="left" w:pos="9069"/>
          <w:tab w:val="left" w:pos="10364"/>
        </w:tabs>
        <w:ind w:right="842" w:firstLine="773"/>
        <w:jc w:val="right"/>
      </w:pPr>
      <w:r>
        <w:t xml:space="preserve">Целямиизученияинформатикинауровнеосновногообщегообразованияявляются: формированиеосновмировоззрения,соответствующегосовременномууровню </w:t>
      </w:r>
      <w:r>
        <w:rPr>
          <w:spacing w:val="-2"/>
        </w:rPr>
        <w:t>развития</w:t>
      </w:r>
      <w:r>
        <w:tab/>
      </w:r>
      <w:r>
        <w:rPr>
          <w:spacing w:val="-4"/>
        </w:rPr>
        <w:t>науки</w:t>
      </w:r>
      <w:r>
        <w:tab/>
      </w:r>
      <w:r>
        <w:rPr>
          <w:spacing w:val="-2"/>
        </w:rPr>
        <w:t>информатики,</w:t>
      </w:r>
      <w:r>
        <w:tab/>
      </w:r>
      <w:r>
        <w:rPr>
          <w:spacing w:val="-2"/>
        </w:rPr>
        <w:t>достижениям</w:t>
      </w:r>
      <w:r>
        <w:tab/>
      </w:r>
      <w:r>
        <w:rPr>
          <w:spacing w:val="-2"/>
        </w:rPr>
        <w:t>научно-технического</w:t>
      </w:r>
      <w:r>
        <w:tab/>
      </w:r>
      <w:r>
        <w:rPr>
          <w:spacing w:val="-2"/>
        </w:rPr>
        <w:t>прогресса</w:t>
      </w:r>
      <w:r>
        <w:tab/>
      </w:r>
      <w:r>
        <w:rPr>
          <w:spacing w:val="-10"/>
        </w:rPr>
        <w:t xml:space="preserve">и </w:t>
      </w:r>
      <w:r>
        <w:t>общественной практики, засчётразвитияпредставленийобинформации каковажнейшем стратегическомресурсеразвитияличности,государства,общества,пониманияроли информационныхпроцессов,информационныхресурсовиинформационныхтехнологий</w:t>
      </w:r>
      <w:r>
        <w:rPr>
          <w:spacing w:val="-10"/>
        </w:rPr>
        <w:t>в</w:t>
      </w:r>
    </w:p>
    <w:p w:rsidR="00F00F43" w:rsidRDefault="002A7C5D">
      <w:pPr>
        <w:pStyle w:val="a3"/>
        <w:spacing w:line="242" w:lineRule="auto"/>
        <w:ind w:left="1844" w:right="839" w:hanging="711"/>
      </w:pPr>
      <w:r>
        <w:t>условиях цифровой трансформации многих сфер жизни современного общества; обеспечениеусловий,способствующихразвитиюалгоритмическогомышления</w:t>
      </w:r>
      <w:r>
        <w:rPr>
          <w:spacing w:val="-5"/>
        </w:rPr>
        <w:t>как</w:t>
      </w:r>
    </w:p>
    <w:p w:rsidR="00F00F43" w:rsidRDefault="002A7C5D">
      <w:pPr>
        <w:pStyle w:val="a3"/>
        <w:ind w:right="849" w:firstLine="0"/>
      </w:pPr>
      <w:r>
        <w:t>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00F43" w:rsidRDefault="002A7C5D">
      <w:pPr>
        <w:pStyle w:val="a3"/>
        <w:ind w:right="843" w:firstLine="710"/>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00F43" w:rsidRDefault="002A7C5D">
      <w:pPr>
        <w:pStyle w:val="a3"/>
        <w:ind w:right="838" w:firstLine="710"/>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00F43" w:rsidRDefault="002A7C5D">
      <w:pPr>
        <w:pStyle w:val="a3"/>
        <w:ind w:left="1844" w:firstLine="0"/>
      </w:pPr>
      <w:r>
        <w:t>Информатикавосновномобщемобразовании</w:t>
      </w:r>
      <w:r>
        <w:rPr>
          <w:spacing w:val="-2"/>
        </w:rPr>
        <w:t>отражает:</w:t>
      </w:r>
    </w:p>
    <w:p w:rsidR="00F00F43" w:rsidRDefault="002A7C5D">
      <w:pPr>
        <w:pStyle w:val="a3"/>
        <w:ind w:right="840" w:firstLine="71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F00F43" w:rsidRDefault="002A7C5D">
      <w:pPr>
        <w:pStyle w:val="a3"/>
        <w:spacing w:line="242" w:lineRule="auto"/>
        <w:ind w:right="849" w:firstLine="710"/>
      </w:pPr>
      <w:r>
        <w:t>основные области применения информатики, прежде всего информационные технологии, управление и социальную сферу;</w:t>
      </w:r>
    </w:p>
    <w:p w:rsidR="00F00F43" w:rsidRDefault="002A7C5D">
      <w:pPr>
        <w:pStyle w:val="a3"/>
        <w:spacing w:line="271" w:lineRule="exact"/>
        <w:ind w:left="1844" w:firstLine="0"/>
      </w:pPr>
      <w:r>
        <w:t>междисциплинарныйхарактеринформатикииинформационной</w:t>
      </w:r>
      <w:r>
        <w:rPr>
          <w:spacing w:val="-2"/>
        </w:rPr>
        <w:t>деятельности.</w:t>
      </w:r>
    </w:p>
    <w:p w:rsidR="00F00F43" w:rsidRDefault="002A7C5D">
      <w:pPr>
        <w:pStyle w:val="a3"/>
        <w:ind w:right="845" w:firstLine="71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формированиякачествличности,тоестьориентированынаформированиеметапредметных и личностных результатов обучения.</w:t>
      </w:r>
    </w:p>
    <w:p w:rsidR="00F00F43" w:rsidRDefault="002A7C5D">
      <w:pPr>
        <w:pStyle w:val="a3"/>
        <w:spacing w:line="237" w:lineRule="auto"/>
        <w:ind w:right="841" w:firstLine="710"/>
      </w:pPr>
      <w:r>
        <w:t xml:space="preserve">Основные задачи учебного предмета «Информатика» – сформировать у </w:t>
      </w:r>
      <w:r>
        <w:rPr>
          <w:spacing w:val="-2"/>
        </w:rPr>
        <w:t>обучающихся:</w:t>
      </w:r>
    </w:p>
    <w:p w:rsidR="00F00F43" w:rsidRDefault="002A7C5D">
      <w:pPr>
        <w:pStyle w:val="a3"/>
        <w:spacing w:before="1"/>
        <w:ind w:right="854" w:firstLine="71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00F43" w:rsidRDefault="002A7C5D">
      <w:pPr>
        <w:pStyle w:val="a3"/>
        <w:ind w:right="849" w:firstLine="710"/>
      </w:pPr>
      <w:r>
        <w:t>знания,уменияинавыкиграмотнойпостановкизадач,возникающихвпрактической деятельности, для ихрешенияс помощьюинформационныхтехнологий, умения и навыки формализованного описания поставленных задач;</w:t>
      </w:r>
    </w:p>
    <w:p w:rsidR="00F00F43" w:rsidRDefault="002A7C5D">
      <w:pPr>
        <w:pStyle w:val="a3"/>
        <w:spacing w:before="3" w:line="237" w:lineRule="auto"/>
        <w:ind w:right="843" w:firstLine="710"/>
      </w:pPr>
      <w:r>
        <w:t xml:space="preserve">базовыезнанияобинформационноммоделировании,втом числеоматематическом </w:t>
      </w:r>
      <w:r>
        <w:rPr>
          <w:spacing w:val="-2"/>
        </w:rPr>
        <w:t>моделировании;</w:t>
      </w:r>
    </w:p>
    <w:p w:rsidR="00F00F43" w:rsidRDefault="002A7C5D">
      <w:pPr>
        <w:pStyle w:val="a3"/>
        <w:spacing w:before="6" w:line="237" w:lineRule="auto"/>
        <w:ind w:right="850" w:firstLine="71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00F43" w:rsidRDefault="002A7C5D">
      <w:pPr>
        <w:pStyle w:val="a3"/>
        <w:spacing w:before="3"/>
        <w:ind w:left="1844" w:firstLine="0"/>
      </w:pPr>
      <w:r>
        <w:t>уменияинавыкисоставленияпростыхпрограммпопостроенномуалгоритму</w:t>
      </w:r>
      <w:r>
        <w:rPr>
          <w:spacing w:val="-5"/>
        </w:rPr>
        <w:t>на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firstLine="0"/>
      </w:pPr>
      <w:r>
        <w:lastRenderedPageBreak/>
        <w:t>одномизязыковпрограммированиявысокого</w:t>
      </w:r>
      <w:r>
        <w:rPr>
          <w:spacing w:val="-2"/>
        </w:rPr>
        <w:t>уровня;</w:t>
      </w:r>
    </w:p>
    <w:p w:rsidR="00F00F43" w:rsidRDefault="002A7C5D">
      <w:pPr>
        <w:pStyle w:val="a3"/>
        <w:spacing w:before="2"/>
        <w:ind w:right="842" w:firstLine="71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00F43" w:rsidRDefault="002A7C5D">
      <w:pPr>
        <w:pStyle w:val="a3"/>
        <w:spacing w:before="1"/>
        <w:ind w:right="847" w:firstLine="71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00F43" w:rsidRDefault="002A7C5D">
      <w:pPr>
        <w:pStyle w:val="a3"/>
        <w:ind w:right="846" w:firstLine="71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00F43" w:rsidRDefault="002A7C5D">
      <w:pPr>
        <w:pStyle w:val="a3"/>
        <w:spacing w:before="1"/>
        <w:ind w:left="1844" w:right="5663" w:firstLine="0"/>
        <w:jc w:val="left"/>
      </w:pPr>
      <w:r>
        <w:t>цифровая грамотность; теоретическиеосновыинформатики; алгоритмы и программирование; информационные технологии.</w:t>
      </w:r>
    </w:p>
    <w:p w:rsidR="00F00F43" w:rsidRDefault="002A7C5D">
      <w:pPr>
        <w:pStyle w:val="a3"/>
        <w:spacing w:line="355" w:lineRule="auto"/>
        <w:ind w:right="851" w:firstLine="710"/>
        <w:jc w:val="left"/>
      </w:pPr>
      <w:r>
        <w:t>Общееколичествочасовнаосовениеучебногопредметаопределяетсяучебным планом на текущий учебный год.</w:t>
      </w:r>
    </w:p>
    <w:p w:rsidR="00F00F43" w:rsidRDefault="002A7C5D">
      <w:pPr>
        <w:pStyle w:val="21"/>
        <w:spacing w:before="7" w:line="237" w:lineRule="auto"/>
        <w:ind w:left="1844" w:right="3314" w:firstLine="2549"/>
        <w:jc w:val="left"/>
      </w:pPr>
      <w:r>
        <w:t>Содержаниеобученияв7классе Цифровая грамотность.</w:t>
      </w:r>
    </w:p>
    <w:p w:rsidR="00F00F43" w:rsidRDefault="002A7C5D">
      <w:pPr>
        <w:pStyle w:val="a3"/>
        <w:spacing w:line="273" w:lineRule="exact"/>
        <w:ind w:left="1844" w:firstLine="0"/>
      </w:pPr>
      <w:r>
        <w:t>Компьютер–универсальноеустройствообработки</w:t>
      </w:r>
      <w:r>
        <w:rPr>
          <w:spacing w:val="-2"/>
        </w:rPr>
        <w:t>данных.</w:t>
      </w:r>
    </w:p>
    <w:p w:rsidR="00F00F43" w:rsidRDefault="002A7C5D">
      <w:pPr>
        <w:pStyle w:val="a3"/>
        <w:ind w:right="848" w:firstLine="710"/>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F00F43" w:rsidRDefault="002A7C5D">
      <w:pPr>
        <w:pStyle w:val="a3"/>
        <w:spacing w:before="1"/>
        <w:ind w:right="848" w:firstLine="710"/>
      </w:pPr>
      <w:r>
        <w:t>Основные компоненты компьютера и их назначение. Процессор. Оперативная и долговременнаяпамять. Устройствавводаи вывода. Сенсорныйввод, датчики мобильных устройств, средства биометрической аутентификации.</w:t>
      </w:r>
    </w:p>
    <w:p w:rsidR="00F00F43" w:rsidRDefault="002A7C5D">
      <w:pPr>
        <w:pStyle w:val="a3"/>
        <w:spacing w:line="242" w:lineRule="auto"/>
        <w:ind w:right="849" w:firstLine="71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00F43" w:rsidRDefault="002A7C5D">
      <w:pPr>
        <w:pStyle w:val="a3"/>
        <w:spacing w:line="271" w:lineRule="exact"/>
        <w:ind w:left="1844" w:firstLine="0"/>
      </w:pPr>
      <w:r>
        <w:t>Параллельные</w:t>
      </w:r>
      <w:r>
        <w:rPr>
          <w:spacing w:val="-2"/>
        </w:rPr>
        <w:t>вычисления.</w:t>
      </w:r>
    </w:p>
    <w:p w:rsidR="00F00F43" w:rsidRDefault="002A7C5D">
      <w:pPr>
        <w:pStyle w:val="a3"/>
        <w:ind w:right="846" w:firstLine="71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Объёмхранимыхданных(оперативнаяпамятькомпьютера,жёсткийитвердотельныйдиск, постоянная память смартфона) и скорость доступа для различных видов носителей.</w:t>
      </w:r>
    </w:p>
    <w:p w:rsidR="00F00F43" w:rsidRDefault="002A7C5D">
      <w:pPr>
        <w:pStyle w:val="a3"/>
        <w:ind w:left="1844" w:firstLine="0"/>
      </w:pPr>
      <w:r>
        <w:t>Техникабезопасностии правилаработына</w:t>
      </w:r>
      <w:r>
        <w:rPr>
          <w:spacing w:val="-2"/>
        </w:rPr>
        <w:t xml:space="preserve"> компьютере.</w:t>
      </w:r>
    </w:p>
    <w:p w:rsidR="00F00F43" w:rsidRDefault="002A7C5D">
      <w:pPr>
        <w:pStyle w:val="21"/>
        <w:spacing w:before="3" w:line="275" w:lineRule="exact"/>
        <w:ind w:left="1907"/>
      </w:pPr>
      <w:r>
        <w:t>Программыи</w:t>
      </w:r>
      <w:r>
        <w:rPr>
          <w:spacing w:val="-2"/>
        </w:rPr>
        <w:t>данные.</w:t>
      </w:r>
    </w:p>
    <w:p w:rsidR="00F00F43" w:rsidRDefault="002A7C5D">
      <w:pPr>
        <w:pStyle w:val="a3"/>
        <w:ind w:right="841" w:firstLine="71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00F43" w:rsidRDefault="002A7C5D">
      <w:pPr>
        <w:pStyle w:val="a3"/>
        <w:ind w:right="844" w:firstLine="71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операционнойсистемы:создание,копирование,перемещение,переименованиеиудаление файловипапок(каталогов).Типыфайлов.Свойствафайлов.Характерныеразмерыфайлов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F00F43" w:rsidRDefault="002A7C5D">
      <w:pPr>
        <w:pStyle w:val="a3"/>
        <w:spacing w:line="242" w:lineRule="auto"/>
        <w:ind w:right="842" w:firstLine="710"/>
      </w:pPr>
      <w:r>
        <w:t>Компьютерные вирусы и другие вредоносные программы. Программы для защиты от вирусов.</w:t>
      </w:r>
    </w:p>
    <w:p w:rsidR="00F00F43" w:rsidRDefault="002A7C5D">
      <w:pPr>
        <w:pStyle w:val="21"/>
        <w:spacing w:line="274" w:lineRule="exact"/>
        <w:ind w:left="1844"/>
      </w:pPr>
      <w:r>
        <w:t>Компьютерные</w:t>
      </w:r>
      <w:r>
        <w:rPr>
          <w:spacing w:val="-4"/>
        </w:rPr>
        <w:t xml:space="preserve"> сети.</w:t>
      </w:r>
    </w:p>
    <w:p w:rsidR="00F00F43" w:rsidRDefault="002A7C5D">
      <w:pPr>
        <w:pStyle w:val="a3"/>
        <w:spacing w:line="237" w:lineRule="auto"/>
        <w:ind w:right="842" w:firstLine="710"/>
      </w:pPr>
      <w:r>
        <w:t>Объединение компьютеров в сеть. Сеть Интернет. Веб-страница, веб-сайт. Структураадресоввеб-ресурсов.Браузер.Поисковыесистемы.Поискинформациипо</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1" w:firstLine="0"/>
        <w:jc w:val="left"/>
      </w:pPr>
      <w:r>
        <w:lastRenderedPageBreak/>
        <w:t>ключевымсловамипоизображению.Достоверностьинформации,полученнойиз</w:t>
      </w:r>
      <w:r>
        <w:rPr>
          <w:spacing w:val="-2"/>
        </w:rPr>
        <w:t>Интернета.</w:t>
      </w:r>
    </w:p>
    <w:p w:rsidR="00F00F43" w:rsidRDefault="002A7C5D">
      <w:pPr>
        <w:pStyle w:val="a3"/>
        <w:spacing w:line="271" w:lineRule="exact"/>
        <w:ind w:left="1844" w:firstLine="0"/>
        <w:jc w:val="left"/>
      </w:pPr>
      <w:r>
        <w:t>Современныесервисыинтернет-</w:t>
      </w:r>
      <w:r>
        <w:rPr>
          <w:spacing w:val="-2"/>
        </w:rPr>
        <w:t>коммуникаций.</w:t>
      </w:r>
    </w:p>
    <w:p w:rsidR="00F00F43" w:rsidRDefault="002A7C5D">
      <w:pPr>
        <w:pStyle w:val="a3"/>
        <w:spacing w:before="2"/>
        <w:ind w:right="851" w:firstLine="710"/>
        <w:jc w:val="left"/>
      </w:pPr>
      <w:r>
        <w:t>Сетевойэтикет,базовыенормыинформационнойэтикииправаприработевИнтернете. Стратегии безопасного поведения в Интернете.</w:t>
      </w:r>
    </w:p>
    <w:p w:rsidR="00F00F43" w:rsidRDefault="002A7C5D">
      <w:pPr>
        <w:pStyle w:val="21"/>
        <w:spacing w:before="6" w:line="272" w:lineRule="exact"/>
        <w:ind w:left="1844"/>
        <w:jc w:val="left"/>
      </w:pPr>
      <w:r>
        <w:t>Теоретическиеосновы</w:t>
      </w:r>
      <w:r>
        <w:rPr>
          <w:spacing w:val="-2"/>
        </w:rPr>
        <w:t>информатики.</w:t>
      </w:r>
    </w:p>
    <w:p w:rsidR="00F00F43" w:rsidRDefault="002A7C5D">
      <w:pPr>
        <w:pStyle w:val="a3"/>
        <w:spacing w:line="272" w:lineRule="exact"/>
        <w:ind w:left="1844" w:firstLine="0"/>
        <w:jc w:val="left"/>
      </w:pPr>
      <w:r>
        <w:t>Информацияиинформационные</w:t>
      </w:r>
      <w:r>
        <w:rPr>
          <w:spacing w:val="-2"/>
        </w:rPr>
        <w:t>процессы.</w:t>
      </w:r>
    </w:p>
    <w:p w:rsidR="00F00F43" w:rsidRDefault="002A7C5D">
      <w:pPr>
        <w:pStyle w:val="a3"/>
        <w:spacing w:before="2" w:line="275" w:lineRule="exact"/>
        <w:ind w:left="1844" w:firstLine="0"/>
        <w:jc w:val="left"/>
      </w:pPr>
      <w:r>
        <w:t>Информация–одно изосновныхпонятийсовременной</w:t>
      </w:r>
      <w:r>
        <w:rPr>
          <w:spacing w:val="-2"/>
        </w:rPr>
        <w:t>науки.</w:t>
      </w:r>
    </w:p>
    <w:p w:rsidR="00F00F43" w:rsidRDefault="002A7C5D">
      <w:pPr>
        <w:pStyle w:val="a3"/>
        <w:tabs>
          <w:tab w:val="left" w:pos="3374"/>
          <w:tab w:val="left" w:pos="3916"/>
          <w:tab w:val="left" w:pos="5100"/>
          <w:tab w:val="left" w:pos="7096"/>
          <w:tab w:val="left" w:pos="7647"/>
          <w:tab w:val="left" w:pos="9024"/>
          <w:tab w:val="left" w:pos="10357"/>
        </w:tabs>
        <w:spacing w:line="242" w:lineRule="auto"/>
        <w:ind w:right="850" w:firstLine="710"/>
        <w:jc w:val="left"/>
      </w:pPr>
      <w:r>
        <w:rPr>
          <w:spacing w:val="-2"/>
        </w:rPr>
        <w:t>Информация</w:t>
      </w:r>
      <w:r>
        <w:tab/>
      </w:r>
      <w:r>
        <w:rPr>
          <w:spacing w:val="-4"/>
        </w:rPr>
        <w:t>как</w:t>
      </w:r>
      <w:r>
        <w:tab/>
      </w:r>
      <w:r>
        <w:rPr>
          <w:spacing w:val="-2"/>
        </w:rPr>
        <w:t>сведения,</w:t>
      </w:r>
      <w:r>
        <w:tab/>
      </w:r>
      <w:r>
        <w:rPr>
          <w:spacing w:val="-2"/>
        </w:rPr>
        <w:t>предназначенные</w:t>
      </w:r>
      <w:r>
        <w:tab/>
      </w:r>
      <w:r>
        <w:rPr>
          <w:spacing w:val="-4"/>
        </w:rPr>
        <w:t>для</w:t>
      </w:r>
      <w:r>
        <w:tab/>
      </w:r>
      <w:r>
        <w:rPr>
          <w:spacing w:val="-2"/>
        </w:rPr>
        <w:t>восприятия</w:t>
      </w:r>
      <w:r>
        <w:tab/>
      </w:r>
      <w:r>
        <w:rPr>
          <w:spacing w:val="-2"/>
        </w:rPr>
        <w:t>человеком,</w:t>
      </w:r>
      <w:r>
        <w:tab/>
      </w:r>
      <w:r>
        <w:rPr>
          <w:spacing w:val="-10"/>
        </w:rPr>
        <w:t xml:space="preserve">и </w:t>
      </w:r>
      <w:r>
        <w:t>информация как данные, которые могут быть обработаны автоматизированной системой.</w:t>
      </w:r>
    </w:p>
    <w:p w:rsidR="00F00F43" w:rsidRDefault="002A7C5D">
      <w:pPr>
        <w:pStyle w:val="a3"/>
        <w:spacing w:line="242" w:lineRule="auto"/>
        <w:ind w:firstLine="710"/>
        <w:jc w:val="left"/>
      </w:pPr>
      <w:r>
        <w:t>Дискретностьданных.Возможностьописаниянепрерывныхобъектовипроцессовс помощью дискретных данных.</w:t>
      </w:r>
    </w:p>
    <w:p w:rsidR="00F00F43" w:rsidRDefault="002A7C5D">
      <w:pPr>
        <w:pStyle w:val="a3"/>
        <w:spacing w:line="242" w:lineRule="auto"/>
        <w:ind w:firstLine="710"/>
        <w:jc w:val="left"/>
      </w:pPr>
      <w:r>
        <w:t>Информационныепроцессы–процессы,связанныесхранением,преобразованиеми передачей данных.</w:t>
      </w:r>
    </w:p>
    <w:p w:rsidR="00F00F43" w:rsidRDefault="002A7C5D">
      <w:pPr>
        <w:pStyle w:val="21"/>
        <w:spacing w:line="274" w:lineRule="exact"/>
        <w:ind w:left="1844"/>
        <w:jc w:val="left"/>
      </w:pPr>
      <w:r>
        <w:t>Представление</w:t>
      </w:r>
      <w:r>
        <w:rPr>
          <w:spacing w:val="-2"/>
        </w:rPr>
        <w:t>информации</w:t>
      </w:r>
    </w:p>
    <w:p w:rsidR="00F00F43" w:rsidRDefault="002A7C5D">
      <w:pPr>
        <w:pStyle w:val="a3"/>
        <w:ind w:right="850" w:firstLine="710"/>
      </w:pPr>
      <w:r>
        <w:t>Символ. Алфавит. Мощность алфавита. Разнообразие языков и алфавитов. Естественныеиформальныеязыки.Алфавиттекстовнарусскомязыке.Двоичныйалфавит. Количество всевозможныхслов (кодовыхкомбинаций)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00F43" w:rsidRDefault="002A7C5D">
      <w:pPr>
        <w:pStyle w:val="a3"/>
        <w:spacing w:line="242" w:lineRule="auto"/>
        <w:ind w:right="850" w:firstLine="710"/>
      </w:pPr>
      <w:r>
        <w:t>Кодирование символов одного алфавита с помощью кодовых слов в другом алфавите, кодовая таблица, декодирование.</w:t>
      </w:r>
    </w:p>
    <w:p w:rsidR="00F00F43" w:rsidRDefault="002A7C5D">
      <w:pPr>
        <w:pStyle w:val="a3"/>
        <w:spacing w:line="242" w:lineRule="auto"/>
        <w:ind w:right="850" w:firstLine="710"/>
      </w:pPr>
      <w:r>
        <w:t xml:space="preserve">Двоичный код. Представление данных в компьютере как текстов в двоичном </w:t>
      </w:r>
      <w:r>
        <w:rPr>
          <w:spacing w:val="-2"/>
        </w:rPr>
        <w:t>алфавите.</w:t>
      </w:r>
    </w:p>
    <w:p w:rsidR="00F00F43" w:rsidRDefault="002A7C5D">
      <w:pPr>
        <w:pStyle w:val="a3"/>
        <w:ind w:right="842" w:firstLine="71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00F43" w:rsidRDefault="002A7C5D">
      <w:pPr>
        <w:pStyle w:val="a3"/>
        <w:spacing w:line="275" w:lineRule="exact"/>
        <w:ind w:left="1844" w:firstLine="0"/>
      </w:pPr>
      <w:r>
        <w:t>Скоростьпередачиданных.Единицыскоростипередачи</w:t>
      </w:r>
      <w:r>
        <w:rPr>
          <w:spacing w:val="-2"/>
        </w:rPr>
        <w:t>данных.</w:t>
      </w:r>
    </w:p>
    <w:p w:rsidR="00F00F43" w:rsidRDefault="002A7C5D">
      <w:pPr>
        <w:pStyle w:val="a3"/>
        <w:ind w:right="852" w:firstLine="710"/>
      </w:pPr>
      <w:r>
        <w:t>Кодирование текстов. Равномерный код. Неравномерный код. Кодировка ASCII. Восьмибитные кодировки. Понятиео кодировкахUNICODE. Декодирование сообщений с использованием равномерного и неравномерного кода. Информационный объём текста.</w:t>
      </w:r>
    </w:p>
    <w:p w:rsidR="00F00F43" w:rsidRDefault="002A7C5D">
      <w:pPr>
        <w:pStyle w:val="a3"/>
        <w:spacing w:line="275" w:lineRule="exact"/>
        <w:ind w:left="1844" w:firstLine="0"/>
      </w:pPr>
      <w:r>
        <w:t>Искажениеинформациипри</w:t>
      </w:r>
      <w:r>
        <w:rPr>
          <w:spacing w:val="-2"/>
        </w:rPr>
        <w:t>передаче.</w:t>
      </w:r>
    </w:p>
    <w:p w:rsidR="00F00F43" w:rsidRDefault="002A7C5D">
      <w:pPr>
        <w:pStyle w:val="a3"/>
        <w:spacing w:line="242" w:lineRule="auto"/>
        <w:ind w:right="851" w:firstLine="710"/>
      </w:pPr>
      <w:r>
        <w:t>Общее представление о цифровом представлении аудиовизуальных и других непрерывных данных.</w:t>
      </w:r>
    </w:p>
    <w:p w:rsidR="00F00F43" w:rsidRDefault="002A7C5D">
      <w:pPr>
        <w:pStyle w:val="a3"/>
        <w:spacing w:line="271" w:lineRule="exact"/>
        <w:ind w:left="1844" w:firstLine="0"/>
      </w:pPr>
      <w:r>
        <w:rPr>
          <w:spacing w:val="-2"/>
        </w:rPr>
        <w:t>Кодированиецвета.Цветовыемодели.МодельRGB.Глубина кодирования.Палитра.</w:t>
      </w:r>
    </w:p>
    <w:p w:rsidR="00F00F43" w:rsidRDefault="002A7C5D">
      <w:pPr>
        <w:pStyle w:val="a3"/>
        <w:spacing w:line="237" w:lineRule="auto"/>
        <w:ind w:right="852" w:firstLine="71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F00F43" w:rsidRDefault="002A7C5D">
      <w:pPr>
        <w:pStyle w:val="a3"/>
        <w:spacing w:line="275" w:lineRule="exact"/>
        <w:ind w:left="1844" w:firstLine="0"/>
      </w:pPr>
      <w:r>
        <w:t>Кодированиезвука.Разрядностьичастотазаписи.Количествоканалов</w:t>
      </w:r>
      <w:r>
        <w:rPr>
          <w:spacing w:val="-2"/>
        </w:rPr>
        <w:t>записи.</w:t>
      </w:r>
    </w:p>
    <w:p w:rsidR="00F00F43" w:rsidRDefault="002A7C5D">
      <w:pPr>
        <w:pStyle w:val="a3"/>
        <w:spacing w:line="242" w:lineRule="auto"/>
        <w:ind w:right="855" w:firstLine="710"/>
      </w:pPr>
      <w:r>
        <w:t>Оценка количественных параметров, связанных с представлением и хранением звуковых файлов.</w:t>
      </w:r>
    </w:p>
    <w:p w:rsidR="00F00F43" w:rsidRDefault="002A7C5D">
      <w:pPr>
        <w:pStyle w:val="21"/>
        <w:spacing w:line="274" w:lineRule="exact"/>
        <w:ind w:left="1844"/>
      </w:pPr>
      <w:r>
        <w:t>Информационные</w:t>
      </w:r>
      <w:r>
        <w:rPr>
          <w:spacing w:val="-2"/>
        </w:rPr>
        <w:t>технологии.</w:t>
      </w:r>
    </w:p>
    <w:p w:rsidR="00F00F43" w:rsidRDefault="002A7C5D">
      <w:pPr>
        <w:pStyle w:val="a3"/>
        <w:spacing w:line="274" w:lineRule="exact"/>
        <w:ind w:left="1844" w:firstLine="0"/>
      </w:pPr>
      <w:r>
        <w:t>Текстовые</w:t>
      </w:r>
      <w:r>
        <w:rPr>
          <w:spacing w:val="-2"/>
        </w:rPr>
        <w:t>документы.</w:t>
      </w:r>
    </w:p>
    <w:p w:rsidR="00F00F43" w:rsidRDefault="002A7C5D">
      <w:pPr>
        <w:pStyle w:val="a3"/>
        <w:spacing w:line="242" w:lineRule="auto"/>
        <w:ind w:right="850" w:firstLine="710"/>
      </w:pPr>
      <w:r>
        <w:t xml:space="preserve">Текстовые документы и их структурные элементы (страница, абзац, строка, слово, </w:t>
      </w:r>
      <w:r>
        <w:rPr>
          <w:spacing w:val="-2"/>
        </w:rPr>
        <w:t>символ).</w:t>
      </w:r>
    </w:p>
    <w:p w:rsidR="00F00F43" w:rsidRDefault="002A7C5D">
      <w:pPr>
        <w:pStyle w:val="a3"/>
        <w:ind w:right="846" w:firstLine="710"/>
      </w:pPr>
      <w:r>
        <w:t>Текстовый процессор – инструмент создания, редактирования и форматирования текстов.Правиланаборатекста.Редактированиетекста.Свойствасимволов.Шрифт.Типы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00F43" w:rsidRDefault="002A7C5D">
      <w:pPr>
        <w:pStyle w:val="a3"/>
        <w:spacing w:line="237" w:lineRule="auto"/>
        <w:ind w:right="854" w:firstLine="710"/>
      </w:pPr>
      <w:r>
        <w:t>Структурирование информации с помощью списков и таблиц. Многоуровневые списки. Добавление таблиц в текстовые документы.</w:t>
      </w:r>
    </w:p>
    <w:p w:rsidR="00F00F43" w:rsidRDefault="002A7C5D">
      <w:pPr>
        <w:pStyle w:val="a3"/>
        <w:ind w:left="1844" w:firstLine="0"/>
      </w:pPr>
      <w:r>
        <w:t>Вставкаизображенийвтекстовыедокументы.Обтеканиеизображений</w:t>
      </w:r>
      <w:r>
        <w:rPr>
          <w:spacing w:val="-2"/>
        </w:rPr>
        <w:t>текстом.</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8" w:firstLine="0"/>
      </w:pPr>
      <w:r>
        <w:lastRenderedPageBreak/>
        <w:t>Включение в текстовый документ диаграмм, формул, нумерации страниц, колонтитулов, ссылок и других элементов.</w:t>
      </w:r>
    </w:p>
    <w:p w:rsidR="00F00F43" w:rsidRDefault="002A7C5D">
      <w:pPr>
        <w:pStyle w:val="a3"/>
        <w:ind w:right="842" w:firstLine="710"/>
      </w:pPr>
      <w:r>
        <w:t>Проверкаправописания.Расстановкапереносов.Голосовойвводтекста.Оптическое распознавание текста. Компьютерный перевод. Использование сервисов Интернете для обработки текста.</w:t>
      </w:r>
    </w:p>
    <w:p w:rsidR="00F00F43" w:rsidRDefault="002A7C5D">
      <w:pPr>
        <w:pStyle w:val="21"/>
        <w:spacing w:before="2" w:line="272" w:lineRule="exact"/>
        <w:ind w:left="1844"/>
      </w:pPr>
      <w:r>
        <w:t>Компьютерная</w:t>
      </w:r>
      <w:r>
        <w:rPr>
          <w:spacing w:val="-2"/>
        </w:rPr>
        <w:t>графика.</w:t>
      </w:r>
    </w:p>
    <w:p w:rsidR="00F00F43" w:rsidRDefault="002A7C5D">
      <w:pPr>
        <w:pStyle w:val="a3"/>
        <w:spacing w:line="242" w:lineRule="auto"/>
        <w:ind w:right="847" w:firstLine="710"/>
      </w:pPr>
      <w:r>
        <w:t>Знакомство с графическими редакторами. Растровые рисунки. Использование графических примитивов.</w:t>
      </w:r>
    </w:p>
    <w:p w:rsidR="00F00F43" w:rsidRDefault="002A7C5D">
      <w:pPr>
        <w:pStyle w:val="a3"/>
        <w:ind w:right="847" w:firstLine="71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00F43" w:rsidRDefault="002A7C5D">
      <w:pPr>
        <w:pStyle w:val="a3"/>
        <w:ind w:right="847" w:firstLine="71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00F43" w:rsidRDefault="002A7C5D">
      <w:pPr>
        <w:pStyle w:val="21"/>
        <w:spacing w:line="275" w:lineRule="exact"/>
        <w:ind w:left="1844"/>
      </w:pPr>
      <w:r>
        <w:t>Мультимедийные</w:t>
      </w:r>
      <w:r>
        <w:rPr>
          <w:spacing w:val="-2"/>
        </w:rPr>
        <w:t>презентации.</w:t>
      </w:r>
    </w:p>
    <w:p w:rsidR="00F00F43" w:rsidRDefault="002A7C5D">
      <w:pPr>
        <w:pStyle w:val="a3"/>
        <w:spacing w:line="237" w:lineRule="auto"/>
        <w:ind w:right="850" w:firstLine="710"/>
      </w:pPr>
      <w:r>
        <w:t>Подготовка мультимедийных презентаций. Слайд. Добавление на слайд текста и изображений. Работа с несколькими слайдами.</w:t>
      </w:r>
    </w:p>
    <w:p w:rsidR="00F00F43" w:rsidRDefault="002A7C5D">
      <w:pPr>
        <w:pStyle w:val="a3"/>
        <w:spacing w:before="2"/>
        <w:ind w:left="1844" w:firstLine="0"/>
      </w:pPr>
      <w:r>
        <w:t>Добавлениенаслайдаудиовизуальныхданных.Анимация.</w:t>
      </w:r>
      <w:r>
        <w:rPr>
          <w:spacing w:val="-2"/>
        </w:rPr>
        <w:t>Гиперссылки.</w:t>
      </w:r>
    </w:p>
    <w:p w:rsidR="00F00F43" w:rsidRDefault="00F00F43">
      <w:pPr>
        <w:pStyle w:val="a3"/>
        <w:spacing w:before="7"/>
        <w:ind w:left="0" w:firstLine="0"/>
        <w:jc w:val="left"/>
      </w:pPr>
    </w:p>
    <w:p w:rsidR="00F00F43" w:rsidRDefault="002A7C5D">
      <w:pPr>
        <w:pStyle w:val="21"/>
        <w:spacing w:line="237" w:lineRule="auto"/>
        <w:ind w:left="1844" w:right="3400" w:firstLine="2549"/>
      </w:pPr>
      <w:r>
        <w:t>Содержаниеобученияв8классе Теоретические основы информатики.</w:t>
      </w:r>
    </w:p>
    <w:p w:rsidR="00F00F43" w:rsidRDefault="002A7C5D">
      <w:pPr>
        <w:pStyle w:val="a3"/>
        <w:spacing w:line="273" w:lineRule="exact"/>
        <w:ind w:left="1844" w:firstLine="0"/>
      </w:pPr>
      <w:r>
        <w:t>Системы</w:t>
      </w:r>
      <w:r>
        <w:rPr>
          <w:spacing w:val="-2"/>
        </w:rPr>
        <w:t>счисления.</w:t>
      </w:r>
    </w:p>
    <w:p w:rsidR="00F00F43" w:rsidRDefault="002A7C5D">
      <w:pPr>
        <w:pStyle w:val="a3"/>
        <w:ind w:right="842" w:firstLine="71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00F43" w:rsidRDefault="002A7C5D">
      <w:pPr>
        <w:pStyle w:val="a3"/>
        <w:spacing w:before="1" w:line="275" w:lineRule="exact"/>
        <w:ind w:left="1844" w:firstLine="0"/>
      </w:pPr>
      <w:r>
        <w:t xml:space="preserve">Римскаясистема </w:t>
      </w:r>
      <w:r>
        <w:rPr>
          <w:spacing w:val="-2"/>
        </w:rPr>
        <w:t>счисления.</w:t>
      </w:r>
    </w:p>
    <w:p w:rsidR="00F00F43" w:rsidRDefault="002A7C5D">
      <w:pPr>
        <w:pStyle w:val="a3"/>
        <w:ind w:right="849" w:firstLine="71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восьмеричнойсистемывдвоичную и десятичную системы иобратно.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00F43" w:rsidRDefault="002A7C5D">
      <w:pPr>
        <w:pStyle w:val="a3"/>
        <w:spacing w:before="2"/>
        <w:ind w:left="1844" w:firstLine="0"/>
      </w:pPr>
      <w:r>
        <w:t>Арифметическиеоперациивдвоичнойсистеме</w:t>
      </w:r>
      <w:r>
        <w:rPr>
          <w:spacing w:val="-2"/>
        </w:rPr>
        <w:t>счисления.</w:t>
      </w:r>
    </w:p>
    <w:p w:rsidR="00F00F43" w:rsidRDefault="002A7C5D">
      <w:pPr>
        <w:pStyle w:val="21"/>
        <w:spacing w:before="3" w:line="275" w:lineRule="exact"/>
        <w:ind w:left="1844"/>
      </w:pPr>
      <w:r>
        <w:t>Элементыматематической</w:t>
      </w:r>
      <w:r>
        <w:rPr>
          <w:spacing w:val="-2"/>
        </w:rPr>
        <w:t>логики.</w:t>
      </w:r>
    </w:p>
    <w:p w:rsidR="00F00F43" w:rsidRDefault="002A7C5D">
      <w:pPr>
        <w:pStyle w:val="a3"/>
        <w:spacing w:before="1" w:line="237" w:lineRule="auto"/>
        <w:ind w:right="851" w:firstLine="710"/>
      </w:pPr>
      <w:r>
        <w:t>Логические высказывания. Логические значения высказываний. Элементарные и составныевысказывания.Логическиеоперации:«и»(конъюнкция,логическоеумножение),</w:t>
      </w:r>
    </w:p>
    <w:p w:rsidR="00F00F43" w:rsidRDefault="002A7C5D">
      <w:pPr>
        <w:pStyle w:val="a3"/>
        <w:spacing w:before="4"/>
        <w:ind w:right="846" w:firstLine="0"/>
      </w:pPr>
      <w:r>
        <w:t>«или»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00F43" w:rsidRDefault="002A7C5D">
      <w:pPr>
        <w:pStyle w:val="a3"/>
        <w:spacing w:line="274" w:lineRule="exact"/>
        <w:ind w:left="1844" w:firstLine="0"/>
        <w:jc w:val="left"/>
      </w:pPr>
      <w:r>
        <w:t>Логическиеэлементы.Знакомствослогическимиосновами</w:t>
      </w:r>
      <w:r>
        <w:rPr>
          <w:spacing w:val="-2"/>
        </w:rPr>
        <w:t>компьютера.</w:t>
      </w:r>
    </w:p>
    <w:p w:rsidR="00F00F43" w:rsidRDefault="002A7C5D">
      <w:pPr>
        <w:pStyle w:val="21"/>
        <w:spacing w:before="7" w:line="272" w:lineRule="exact"/>
        <w:ind w:left="1844"/>
        <w:jc w:val="left"/>
      </w:pPr>
      <w:r>
        <w:t>Алгоритмыи</w:t>
      </w:r>
      <w:r>
        <w:rPr>
          <w:spacing w:val="-2"/>
        </w:rPr>
        <w:t>программирование.</w:t>
      </w:r>
    </w:p>
    <w:p w:rsidR="00F00F43" w:rsidRDefault="002A7C5D">
      <w:pPr>
        <w:pStyle w:val="a3"/>
        <w:spacing w:line="272" w:lineRule="exact"/>
        <w:ind w:left="1844" w:firstLine="0"/>
        <w:jc w:val="left"/>
      </w:pPr>
      <w:r>
        <w:t>Исполнителииалгоритмы.Алгоритмические</w:t>
      </w:r>
      <w:r>
        <w:rPr>
          <w:spacing w:val="-2"/>
        </w:rPr>
        <w:t>конструкции.</w:t>
      </w:r>
    </w:p>
    <w:p w:rsidR="00F00F43" w:rsidRDefault="002A7C5D">
      <w:pPr>
        <w:pStyle w:val="a3"/>
        <w:spacing w:before="5" w:line="237" w:lineRule="auto"/>
        <w:ind w:right="847" w:firstLine="710"/>
      </w:pPr>
      <w:r>
        <w:t xml:space="preserve">Понятие алгоритма. Исполнители алгоритмов. Алгоритм как план управления </w:t>
      </w:r>
      <w:r>
        <w:rPr>
          <w:spacing w:val="-2"/>
        </w:rPr>
        <w:t>исполнителем.</w:t>
      </w:r>
    </w:p>
    <w:p w:rsidR="00F00F43" w:rsidRDefault="002A7C5D">
      <w:pPr>
        <w:pStyle w:val="a3"/>
        <w:spacing w:before="5" w:line="237" w:lineRule="auto"/>
        <w:ind w:right="846" w:firstLine="710"/>
      </w:pPr>
      <w:r>
        <w:t xml:space="preserve">Свойства алгоритма. Способы записи алгоритма (словесный, в виде блок-схемы, </w:t>
      </w:r>
      <w:r>
        <w:rPr>
          <w:spacing w:val="-2"/>
        </w:rPr>
        <w:t>программа).</w:t>
      </w:r>
    </w:p>
    <w:p w:rsidR="00F00F43" w:rsidRDefault="002A7C5D">
      <w:pPr>
        <w:pStyle w:val="a3"/>
        <w:spacing w:before="4"/>
        <w:ind w:right="847" w:firstLine="71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00F43" w:rsidRDefault="002A7C5D">
      <w:pPr>
        <w:pStyle w:val="a3"/>
        <w:spacing w:line="242" w:lineRule="auto"/>
        <w:ind w:right="849" w:firstLine="710"/>
      </w:pPr>
      <w:r>
        <w:t>Конструкция «ветвление»: полная инеполнаяформы. Выполнениеиневыполнение условия (истинность и ложность высказывания). Простые и составные условия.</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48" w:firstLine="710"/>
      </w:pPr>
      <w:r>
        <w:lastRenderedPageBreak/>
        <w:t>Конструкция «повторения»: циклы с заданным числом повторений, с условием выполнения, с переменной цикла.</w:t>
      </w:r>
    </w:p>
    <w:p w:rsidR="00F00F43" w:rsidRDefault="002A7C5D">
      <w:pPr>
        <w:pStyle w:val="a3"/>
        <w:ind w:right="848" w:firstLine="71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использованиемцикловиветвленийдляуправленияформальнымиисполнителями,такими как Робот, Черепашка, Чертёжник. Выполнение алгоритмов вручную и на компьютере. Синтаксические и логические ошибки. Отказы.</w:t>
      </w:r>
    </w:p>
    <w:p w:rsidR="00F00F43" w:rsidRDefault="002A7C5D">
      <w:pPr>
        <w:pStyle w:val="21"/>
        <w:spacing w:before="2" w:line="272" w:lineRule="exact"/>
        <w:ind w:left="1844"/>
      </w:pPr>
      <w:r>
        <w:t xml:space="preserve">Язык </w:t>
      </w:r>
      <w:r>
        <w:rPr>
          <w:spacing w:val="-2"/>
        </w:rPr>
        <w:t>программирования.</w:t>
      </w:r>
    </w:p>
    <w:p w:rsidR="00F00F43" w:rsidRDefault="002A7C5D">
      <w:pPr>
        <w:pStyle w:val="a3"/>
        <w:spacing w:line="242" w:lineRule="auto"/>
        <w:ind w:right="842" w:firstLine="710"/>
      </w:pPr>
      <w:r>
        <w:t>Язык программирования (Python, C++, Паскаль, Java, C#, Школьный Алгоритмический Язык).</w:t>
      </w:r>
    </w:p>
    <w:p w:rsidR="00F00F43" w:rsidRDefault="002A7C5D">
      <w:pPr>
        <w:pStyle w:val="a3"/>
        <w:ind w:left="1844" w:right="851" w:firstLine="0"/>
        <w:jc w:val="left"/>
      </w:pPr>
      <w: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Операторприсваивания.Арифметическиевыраженияипорядокихвычисления.</w:t>
      </w:r>
    </w:p>
    <w:p w:rsidR="00F00F43" w:rsidRDefault="002A7C5D">
      <w:pPr>
        <w:pStyle w:val="a3"/>
        <w:spacing w:line="275" w:lineRule="exact"/>
        <w:ind w:firstLine="0"/>
        <w:jc w:val="left"/>
      </w:pPr>
      <w:r>
        <w:t>Операциисцелымичислами:целочисленноеделение,остатокот</w:t>
      </w:r>
      <w:r>
        <w:rPr>
          <w:spacing w:val="-2"/>
        </w:rPr>
        <w:t>деления.</w:t>
      </w:r>
    </w:p>
    <w:p w:rsidR="00F00F43" w:rsidRDefault="002A7C5D">
      <w:pPr>
        <w:pStyle w:val="a3"/>
        <w:ind w:right="854" w:firstLine="71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00F43" w:rsidRDefault="002A7C5D">
      <w:pPr>
        <w:pStyle w:val="a3"/>
        <w:spacing w:line="237" w:lineRule="auto"/>
        <w:ind w:right="850" w:firstLine="710"/>
      </w:pPr>
      <w:r>
        <w:t>Диалоговаяотладкапрограмм:пошаговоевыполнение,просмотрзначенийвеличин, отладочный вывод, выбор точки останова.</w:t>
      </w:r>
    </w:p>
    <w:p w:rsidR="00F00F43" w:rsidRDefault="002A7C5D">
      <w:pPr>
        <w:pStyle w:val="a3"/>
        <w:spacing w:before="2"/>
        <w:ind w:right="846" w:firstLine="710"/>
      </w:pPr>
      <w:r>
        <w:t>Циклсусловием.АлгоритмЕвклидадлянахождениянаибольшегообщегоделителя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00F43" w:rsidRDefault="002A7C5D">
      <w:pPr>
        <w:pStyle w:val="a3"/>
        <w:spacing w:line="242" w:lineRule="auto"/>
        <w:ind w:right="854" w:firstLine="710"/>
      </w:pPr>
      <w:r>
        <w:t>Циклспеременной.Алгоритмыпроверкиделимостиодногоцелогочисланадругое, проверки натурального числа на простоту.</w:t>
      </w:r>
    </w:p>
    <w:p w:rsidR="00F00F43" w:rsidRDefault="002A7C5D">
      <w:pPr>
        <w:pStyle w:val="a3"/>
        <w:ind w:right="849" w:firstLine="710"/>
      </w:pPr>
      <w:r>
        <w:t>Обработка символьных данных. Символьные (строковые) переменные. Посимвольнаяобработкастрок.Подсчётчастотыпоявлениясимволавстроке.Встроенные функции для обработки строк.</w:t>
      </w:r>
    </w:p>
    <w:p w:rsidR="00F00F43" w:rsidRDefault="002A7C5D">
      <w:pPr>
        <w:pStyle w:val="21"/>
        <w:spacing w:line="272" w:lineRule="exact"/>
        <w:ind w:left="1844"/>
      </w:pPr>
      <w:r>
        <w:t>Анализ</w:t>
      </w:r>
      <w:r>
        <w:rPr>
          <w:spacing w:val="-2"/>
        </w:rPr>
        <w:t>алгоритмов.</w:t>
      </w:r>
    </w:p>
    <w:p w:rsidR="00F00F43" w:rsidRDefault="002A7C5D">
      <w:pPr>
        <w:pStyle w:val="a3"/>
        <w:ind w:right="847" w:firstLine="710"/>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F00F43" w:rsidRDefault="00F00F43">
      <w:pPr>
        <w:pStyle w:val="a3"/>
        <w:spacing w:before="1"/>
        <w:ind w:left="0" w:firstLine="0"/>
        <w:jc w:val="left"/>
      </w:pPr>
    </w:p>
    <w:p w:rsidR="00F00F43" w:rsidRDefault="002A7C5D">
      <w:pPr>
        <w:pStyle w:val="21"/>
        <w:spacing w:line="242" w:lineRule="auto"/>
        <w:ind w:left="1844" w:right="3399" w:firstLine="2549"/>
      </w:pPr>
      <w:r>
        <w:t>Содержаниеобученияв9классе Цифровая грамотность.</w:t>
      </w:r>
    </w:p>
    <w:p w:rsidR="00F00F43" w:rsidRDefault="002A7C5D">
      <w:pPr>
        <w:pStyle w:val="a3"/>
        <w:spacing w:line="266" w:lineRule="exact"/>
        <w:ind w:left="1844" w:firstLine="0"/>
      </w:pPr>
      <w:r>
        <w:t>ГлобальнаясетьИнтернетистратегиибезопасногоповеденияв</w:t>
      </w:r>
      <w:r>
        <w:rPr>
          <w:spacing w:val="-4"/>
        </w:rPr>
        <w:t>ней.</w:t>
      </w:r>
    </w:p>
    <w:p w:rsidR="00F00F43" w:rsidRDefault="002A7C5D">
      <w:pPr>
        <w:pStyle w:val="a3"/>
        <w:spacing w:before="3"/>
        <w:ind w:right="849" w:firstLine="71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F00F43" w:rsidRDefault="002A7C5D">
      <w:pPr>
        <w:pStyle w:val="a3"/>
        <w:ind w:right="849" w:firstLine="710"/>
      </w:pPr>
      <w:r>
        <w:t>Понятиеобинформационнойбезопасности.Угрозыинформационнойбезопасности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F00F43" w:rsidRDefault="002A7C5D">
      <w:pPr>
        <w:pStyle w:val="21"/>
        <w:spacing w:before="6" w:line="272" w:lineRule="exact"/>
        <w:ind w:left="1844"/>
      </w:pPr>
      <w:r>
        <w:t>Работавинформационном</w:t>
      </w:r>
      <w:r>
        <w:rPr>
          <w:spacing w:val="-2"/>
        </w:rPr>
        <w:t>пространстве.</w:t>
      </w:r>
    </w:p>
    <w:p w:rsidR="00F00F43" w:rsidRDefault="002A7C5D">
      <w:pPr>
        <w:pStyle w:val="a3"/>
        <w:ind w:right="844" w:firstLine="71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службыобновленияпрограммного обеспечения идругиеслужбы.Сервисыгосударственныхуслуг.Облачныехранилищаданных.Средства совместной разработки документов (онлайн-офисы). Программное обеспечение как веб- сервис: онлайновые текстовые и графические редакторы, среды разработки программ.</w:t>
      </w:r>
    </w:p>
    <w:p w:rsidR="00F00F43" w:rsidRDefault="002A7C5D">
      <w:pPr>
        <w:pStyle w:val="21"/>
        <w:spacing w:before="2" w:line="275" w:lineRule="exact"/>
        <w:ind w:left="1844"/>
      </w:pPr>
      <w:r>
        <w:t>Теоретическиеосновы</w:t>
      </w:r>
      <w:r>
        <w:rPr>
          <w:spacing w:val="-2"/>
        </w:rPr>
        <w:t>информатики.</w:t>
      </w:r>
    </w:p>
    <w:p w:rsidR="00F00F43" w:rsidRDefault="002A7C5D">
      <w:pPr>
        <w:pStyle w:val="a3"/>
        <w:spacing w:line="275" w:lineRule="exact"/>
        <w:ind w:left="1844" w:firstLine="0"/>
      </w:pPr>
      <w:r>
        <w:t>Моделированиекакметод</w:t>
      </w:r>
      <w:r>
        <w:rPr>
          <w:spacing w:val="-2"/>
        </w:rPr>
        <w:t>познания.</w:t>
      </w:r>
    </w:p>
    <w:p w:rsidR="00F00F43" w:rsidRDefault="00F00F43">
      <w:pPr>
        <w:pStyle w:val="a3"/>
        <w:spacing w:line="275" w:lineRule="exact"/>
        <w:sectPr w:rsidR="00F00F43">
          <w:pgSz w:w="11910" w:h="16840"/>
          <w:pgMar w:top="1080" w:right="0" w:bottom="1120" w:left="566" w:header="0" w:footer="886" w:gutter="0"/>
          <w:cols w:space="720"/>
        </w:sectPr>
      </w:pPr>
    </w:p>
    <w:p w:rsidR="00F00F43" w:rsidRDefault="002A7C5D">
      <w:pPr>
        <w:pStyle w:val="a3"/>
        <w:spacing w:before="60"/>
        <w:ind w:right="841" w:firstLine="710"/>
      </w:pPr>
      <w:r>
        <w:lastRenderedPageBreak/>
        <w:t>Модель. Задачи, решаемые с помощью моделирования. Классификации моделей. Материальные(натурные)иинформационныемодели.Непрерывныеидискретныемодели. Имитационные модели. Игровые модели. Оценка соответствия модели моделируемому объекту и целям моделирования.</w:t>
      </w:r>
    </w:p>
    <w:p w:rsidR="00F00F43" w:rsidRDefault="002A7C5D">
      <w:pPr>
        <w:pStyle w:val="a3"/>
        <w:spacing w:before="1"/>
        <w:ind w:left="1844" w:firstLine="0"/>
      </w:pPr>
      <w:r>
        <w:t>Табличныемодели.Таблицакакпредставление</w:t>
      </w:r>
      <w:r>
        <w:rPr>
          <w:spacing w:val="-2"/>
        </w:rPr>
        <w:t>отношения.</w:t>
      </w:r>
    </w:p>
    <w:p w:rsidR="00F00F43" w:rsidRDefault="002A7C5D">
      <w:pPr>
        <w:pStyle w:val="a3"/>
        <w:spacing w:before="2" w:line="275" w:lineRule="exact"/>
        <w:ind w:left="1844" w:firstLine="0"/>
      </w:pPr>
      <w:r>
        <w:t>Базыданных. Отборвтаблицестрок,удовлетворяющихзаданному</w:t>
      </w:r>
      <w:r>
        <w:rPr>
          <w:spacing w:val="-2"/>
        </w:rPr>
        <w:t>условию.</w:t>
      </w:r>
    </w:p>
    <w:p w:rsidR="00F00F43" w:rsidRDefault="002A7C5D">
      <w:pPr>
        <w:pStyle w:val="a3"/>
        <w:ind w:right="847" w:firstLine="710"/>
      </w:pPr>
      <w:r>
        <w:t xml:space="preserve">Граф.Вершина,ребро,путь.Ориентированныеинеориентированныеграфы.Длина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spacing w:val="-2"/>
        </w:rPr>
        <w:t>графе.</w:t>
      </w:r>
    </w:p>
    <w:p w:rsidR="00F00F43" w:rsidRDefault="002A7C5D">
      <w:pPr>
        <w:pStyle w:val="a3"/>
        <w:spacing w:before="2" w:line="275" w:lineRule="exact"/>
        <w:ind w:left="1844" w:firstLine="0"/>
      </w:pPr>
      <w:r>
        <w:t>Дерево.Корень,вершина(узел),лист,ребро(дуга)дерева.Высота</w:t>
      </w:r>
      <w:r>
        <w:rPr>
          <w:spacing w:val="-2"/>
        </w:rPr>
        <w:t>дерева.</w:t>
      </w:r>
    </w:p>
    <w:p w:rsidR="00F00F43" w:rsidRDefault="002A7C5D">
      <w:pPr>
        <w:pStyle w:val="a3"/>
        <w:spacing w:line="275" w:lineRule="exact"/>
        <w:ind w:firstLine="0"/>
      </w:pPr>
      <w:r>
        <w:t>Поддерево.Примерыиспользованиядеревьев.Переборвариантовспомощью</w:t>
      </w:r>
      <w:r>
        <w:rPr>
          <w:spacing w:val="-2"/>
        </w:rPr>
        <w:t>дерева.</w:t>
      </w:r>
    </w:p>
    <w:p w:rsidR="00F00F43" w:rsidRDefault="002A7C5D">
      <w:pPr>
        <w:pStyle w:val="a3"/>
        <w:spacing w:before="2"/>
        <w:ind w:right="846" w:firstLine="71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00F43" w:rsidRDefault="002A7C5D">
      <w:pPr>
        <w:pStyle w:val="a3"/>
        <w:ind w:right="847" w:firstLine="71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00F43" w:rsidRDefault="002A7C5D">
      <w:pPr>
        <w:pStyle w:val="21"/>
        <w:spacing w:before="6" w:line="272" w:lineRule="exact"/>
        <w:ind w:left="1844"/>
      </w:pPr>
      <w:r>
        <w:t>Алгоритмыи</w:t>
      </w:r>
      <w:r>
        <w:rPr>
          <w:spacing w:val="-2"/>
        </w:rPr>
        <w:t>программирование.</w:t>
      </w:r>
    </w:p>
    <w:p w:rsidR="00F00F43" w:rsidRDefault="002A7C5D">
      <w:pPr>
        <w:pStyle w:val="a3"/>
        <w:spacing w:line="272" w:lineRule="exact"/>
        <w:ind w:left="1844" w:firstLine="0"/>
      </w:pPr>
      <w:r>
        <w:t>Разработкаалгоритмови</w:t>
      </w:r>
      <w:r>
        <w:rPr>
          <w:spacing w:val="-2"/>
        </w:rPr>
        <w:t>программ.</w:t>
      </w:r>
    </w:p>
    <w:p w:rsidR="00F00F43" w:rsidRDefault="002A7C5D">
      <w:pPr>
        <w:pStyle w:val="a3"/>
        <w:spacing w:before="2"/>
        <w:ind w:right="848" w:firstLine="710"/>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F00F43" w:rsidRDefault="002A7C5D">
      <w:pPr>
        <w:pStyle w:val="a3"/>
        <w:spacing w:before="1"/>
        <w:ind w:right="847" w:firstLine="71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00F43" w:rsidRDefault="002A7C5D">
      <w:pPr>
        <w:pStyle w:val="a3"/>
        <w:ind w:right="845" w:firstLine="71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00F43" w:rsidRDefault="002A7C5D">
      <w:pPr>
        <w:pStyle w:val="21"/>
        <w:spacing w:before="3" w:line="275" w:lineRule="exact"/>
        <w:ind w:left="1844"/>
        <w:jc w:val="left"/>
      </w:pPr>
      <w:r>
        <w:rPr>
          <w:spacing w:val="-2"/>
        </w:rPr>
        <w:t>Управление.</w:t>
      </w:r>
    </w:p>
    <w:p w:rsidR="00F00F43" w:rsidRDefault="002A7C5D">
      <w:pPr>
        <w:pStyle w:val="a3"/>
        <w:ind w:right="848" w:firstLine="710"/>
      </w:pPr>
      <w:r>
        <w:t>Управление. Сигнал. Обратная связь. Получение сигналов от цифровых датчиков (касания, расстояния,света,звука и другого).Примерыиспользованияпринципаобратной связивсистемахуправлениятехническимиустройствамиспомощьюдатчиков,втомчисле в робототехнике.</w:t>
      </w:r>
    </w:p>
    <w:p w:rsidR="00F00F43" w:rsidRDefault="002A7C5D">
      <w:pPr>
        <w:pStyle w:val="a3"/>
        <w:ind w:right="850" w:firstLine="710"/>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rsidR="00F00F43" w:rsidRDefault="002A7C5D">
      <w:pPr>
        <w:pStyle w:val="21"/>
        <w:spacing w:before="5" w:line="272" w:lineRule="exact"/>
        <w:ind w:left="1844"/>
      </w:pPr>
      <w:r>
        <w:t>Информационные</w:t>
      </w:r>
      <w:r>
        <w:rPr>
          <w:spacing w:val="-2"/>
        </w:rPr>
        <w:t>технологии.</w:t>
      </w:r>
    </w:p>
    <w:p w:rsidR="00F00F43" w:rsidRDefault="002A7C5D">
      <w:pPr>
        <w:pStyle w:val="a3"/>
        <w:spacing w:line="272" w:lineRule="exact"/>
        <w:ind w:left="1844" w:firstLine="0"/>
      </w:pPr>
      <w:r>
        <w:t xml:space="preserve">Электронные </w:t>
      </w:r>
      <w:r>
        <w:rPr>
          <w:spacing w:val="-2"/>
        </w:rPr>
        <w:t>таблицы.</w:t>
      </w:r>
    </w:p>
    <w:p w:rsidR="00F00F43" w:rsidRDefault="002A7C5D">
      <w:pPr>
        <w:pStyle w:val="a3"/>
        <w:spacing w:before="3"/>
        <w:ind w:right="841" w:firstLine="71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диапазоне.Построениедиаграмм(гистограмма,круговаядиаграмма,точечнаядиаграмма). Выбор типа диаграммы.</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47" w:firstLine="710"/>
      </w:pPr>
      <w:r>
        <w:lastRenderedPageBreak/>
        <w:t xml:space="preserve">Преобразованиеформулприкопировании.Относительная,абсолютнаяисмешанная </w:t>
      </w:r>
      <w:r>
        <w:rPr>
          <w:spacing w:val="-2"/>
        </w:rPr>
        <w:t>адресация.</w:t>
      </w:r>
    </w:p>
    <w:p w:rsidR="00F00F43" w:rsidRDefault="002A7C5D">
      <w:pPr>
        <w:pStyle w:val="a3"/>
        <w:ind w:right="852" w:firstLine="710"/>
      </w:pPr>
      <w:r>
        <w:t>Условныевычислениявэлектронныхтаблицах.Суммированиеиподсчётзначений, отвечающих заданному условию. Обработка больших наборов данных. Численное моделирование в электронных таблицах.</w:t>
      </w:r>
    </w:p>
    <w:p w:rsidR="00F00F43" w:rsidRDefault="002A7C5D">
      <w:pPr>
        <w:pStyle w:val="21"/>
        <w:spacing w:before="2" w:line="272" w:lineRule="exact"/>
        <w:ind w:left="1844"/>
      </w:pPr>
      <w:r>
        <w:t>Информационныетехнологиивсовременном</w:t>
      </w:r>
      <w:r>
        <w:rPr>
          <w:spacing w:val="-2"/>
        </w:rPr>
        <w:t>обществе.</w:t>
      </w:r>
    </w:p>
    <w:p w:rsidR="00F00F43" w:rsidRDefault="002A7C5D">
      <w:pPr>
        <w:pStyle w:val="a3"/>
        <w:spacing w:line="272" w:lineRule="exact"/>
        <w:ind w:left="1844" w:firstLine="0"/>
      </w:pPr>
      <w:r>
        <w:t>Рольинформационныхтехнологийвразвитииэкономикимира,страны,</w:t>
      </w:r>
      <w:r>
        <w:rPr>
          <w:spacing w:val="-2"/>
        </w:rPr>
        <w:t>региона.</w:t>
      </w:r>
    </w:p>
    <w:p w:rsidR="00F00F43" w:rsidRDefault="002A7C5D">
      <w:pPr>
        <w:pStyle w:val="a3"/>
        <w:spacing w:before="3" w:line="275" w:lineRule="exact"/>
        <w:ind w:firstLine="0"/>
      </w:pPr>
      <w:r>
        <w:t>Открытыеобразовательные</w:t>
      </w:r>
      <w:r>
        <w:rPr>
          <w:spacing w:val="-2"/>
        </w:rPr>
        <w:t>ресурсы.</w:t>
      </w:r>
    </w:p>
    <w:p w:rsidR="00F00F43" w:rsidRDefault="002A7C5D">
      <w:pPr>
        <w:pStyle w:val="a3"/>
        <w:ind w:right="844" w:firstLine="710"/>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00F43" w:rsidRDefault="00F00F43">
      <w:pPr>
        <w:pStyle w:val="a3"/>
        <w:spacing w:before="4"/>
        <w:ind w:left="0" w:firstLine="0"/>
        <w:jc w:val="left"/>
      </w:pPr>
    </w:p>
    <w:p w:rsidR="00F00F43" w:rsidRDefault="002A7C5D">
      <w:pPr>
        <w:pStyle w:val="21"/>
        <w:ind w:left="1118" w:right="126"/>
        <w:jc w:val="center"/>
      </w:pPr>
      <w:r>
        <w:t>Планируемыерезультатыосвоенияинформатикинауровнеосновного</w:t>
      </w:r>
      <w:r>
        <w:rPr>
          <w:spacing w:val="-2"/>
        </w:rPr>
        <w:t>общего</w:t>
      </w:r>
    </w:p>
    <w:p w:rsidR="00F00F43" w:rsidRDefault="002A7C5D">
      <w:pPr>
        <w:spacing w:before="2"/>
        <w:ind w:left="1061" w:right="773"/>
        <w:jc w:val="center"/>
        <w:rPr>
          <w:b/>
          <w:sz w:val="24"/>
        </w:rPr>
      </w:pPr>
      <w:r>
        <w:rPr>
          <w:b/>
          <w:spacing w:val="-2"/>
          <w:sz w:val="24"/>
        </w:rPr>
        <w:t>образования</w:t>
      </w:r>
    </w:p>
    <w:p w:rsidR="00F00F43" w:rsidRDefault="002A7C5D">
      <w:pPr>
        <w:pStyle w:val="a3"/>
        <w:spacing w:before="272"/>
        <w:ind w:right="852" w:firstLine="71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00F43" w:rsidRDefault="002A7C5D">
      <w:pPr>
        <w:pStyle w:val="a3"/>
        <w:spacing w:line="242" w:lineRule="auto"/>
        <w:ind w:right="842" w:firstLine="71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00F43" w:rsidRDefault="002A7C5D">
      <w:pPr>
        <w:pStyle w:val="a3"/>
        <w:spacing w:line="242" w:lineRule="auto"/>
        <w:ind w:right="850" w:firstLine="71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00F43" w:rsidRDefault="002A7C5D">
      <w:pPr>
        <w:pStyle w:val="a4"/>
        <w:numPr>
          <w:ilvl w:val="0"/>
          <w:numId w:val="166"/>
        </w:numPr>
        <w:tabs>
          <w:tab w:val="left" w:pos="2198"/>
        </w:tabs>
        <w:spacing w:line="275" w:lineRule="exact"/>
        <w:ind w:left="2198" w:hanging="359"/>
        <w:rPr>
          <w:sz w:val="24"/>
        </w:rPr>
      </w:pPr>
      <w:r>
        <w:rPr>
          <w:spacing w:val="-2"/>
          <w:sz w:val="24"/>
        </w:rPr>
        <w:t>патриотическоговоспитания:</w:t>
      </w:r>
    </w:p>
    <w:p w:rsidR="00F00F43" w:rsidRDefault="002A7C5D">
      <w:pPr>
        <w:pStyle w:val="a3"/>
        <w:spacing w:before="149"/>
        <w:ind w:right="850" w:firstLine="71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владениедостовернойинформациейопередовыхмировыхиотечественныхдостиженияхв области информатики и информационных технологий, заинтересованность в научных знаниях о цифровой трансформации современного общества;</w:t>
      </w:r>
    </w:p>
    <w:p w:rsidR="00F00F43" w:rsidRDefault="002A7C5D">
      <w:pPr>
        <w:pStyle w:val="a4"/>
        <w:numPr>
          <w:ilvl w:val="0"/>
          <w:numId w:val="166"/>
        </w:numPr>
        <w:tabs>
          <w:tab w:val="left" w:pos="2102"/>
        </w:tabs>
        <w:spacing w:before="3" w:line="275" w:lineRule="exact"/>
        <w:ind w:left="2102" w:hanging="263"/>
        <w:rPr>
          <w:sz w:val="24"/>
        </w:rPr>
      </w:pPr>
      <w:r>
        <w:rPr>
          <w:spacing w:val="-2"/>
          <w:sz w:val="24"/>
        </w:rPr>
        <w:t>духовно-нравственноговоспитания:</w:t>
      </w:r>
    </w:p>
    <w:p w:rsidR="00F00F43" w:rsidRDefault="002A7C5D">
      <w:pPr>
        <w:pStyle w:val="a3"/>
        <w:ind w:right="851" w:firstLine="71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F00F43" w:rsidRDefault="002A7C5D">
      <w:pPr>
        <w:pStyle w:val="a4"/>
        <w:numPr>
          <w:ilvl w:val="0"/>
          <w:numId w:val="166"/>
        </w:numPr>
        <w:tabs>
          <w:tab w:val="left" w:pos="2102"/>
        </w:tabs>
        <w:spacing w:line="275" w:lineRule="exact"/>
        <w:ind w:left="2102" w:hanging="263"/>
        <w:rPr>
          <w:sz w:val="24"/>
        </w:rPr>
      </w:pPr>
      <w:r>
        <w:rPr>
          <w:spacing w:val="-2"/>
          <w:sz w:val="24"/>
        </w:rPr>
        <w:t>гражданскоговоспитания:</w:t>
      </w:r>
    </w:p>
    <w:p w:rsidR="00F00F43" w:rsidRDefault="002A7C5D">
      <w:pPr>
        <w:pStyle w:val="a3"/>
        <w:ind w:right="847" w:firstLine="71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00F43" w:rsidRDefault="002A7C5D">
      <w:pPr>
        <w:pStyle w:val="a4"/>
        <w:numPr>
          <w:ilvl w:val="0"/>
          <w:numId w:val="166"/>
        </w:numPr>
        <w:tabs>
          <w:tab w:val="left" w:pos="2101"/>
        </w:tabs>
        <w:spacing w:before="1" w:line="275" w:lineRule="exact"/>
        <w:ind w:left="2101" w:hanging="262"/>
        <w:rPr>
          <w:sz w:val="24"/>
        </w:rPr>
      </w:pPr>
      <w:r>
        <w:rPr>
          <w:sz w:val="24"/>
        </w:rPr>
        <w:t>ценностейнаучного</w:t>
      </w:r>
      <w:r>
        <w:rPr>
          <w:spacing w:val="-2"/>
          <w:sz w:val="24"/>
        </w:rPr>
        <w:t>познания:</w:t>
      </w:r>
    </w:p>
    <w:p w:rsidR="00F00F43" w:rsidRDefault="002A7C5D">
      <w:pPr>
        <w:pStyle w:val="a3"/>
        <w:ind w:right="850" w:firstLine="71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современномууровнюразвитиянаукииобщественной практикиисоставляющихбазовую основу для понимания сущности научной картины мира;</w:t>
      </w:r>
    </w:p>
    <w:p w:rsidR="00F00F43" w:rsidRDefault="002A7C5D">
      <w:pPr>
        <w:pStyle w:val="a3"/>
        <w:tabs>
          <w:tab w:val="left" w:pos="4979"/>
          <w:tab w:val="left" w:pos="6562"/>
          <w:tab w:val="left" w:pos="7939"/>
          <w:tab w:val="left" w:pos="10001"/>
        </w:tabs>
        <w:ind w:right="846" w:firstLine="710"/>
        <w:jc w:val="right"/>
      </w:pPr>
      <w:r>
        <w:t>интерескобучениюипознанию,любознательность,готовностьиспособностьк самообразованию,осознанномувыборунаправленности иуровняобучения в дальнейшем; овладениеосновныминавыкамиисследовательскойдеятельности,установкана осмыслениеопыта,</w:t>
      </w:r>
      <w:r>
        <w:rPr>
          <w:spacing w:val="-2"/>
        </w:rPr>
        <w:t>наблюдений,</w:t>
      </w:r>
      <w:r>
        <w:tab/>
        <w:t>поступков</w:t>
      </w:r>
      <w:r>
        <w:rPr>
          <w:spacing w:val="-12"/>
        </w:rPr>
        <w:t>и</w:t>
      </w:r>
      <w:r>
        <w:tab/>
      </w:r>
      <w:r>
        <w:rPr>
          <w:spacing w:val="-2"/>
        </w:rPr>
        <w:t>стремление</w:t>
      </w:r>
      <w:r>
        <w:tab/>
      </w:r>
      <w:r>
        <w:rPr>
          <w:spacing w:val="-2"/>
        </w:rPr>
        <w:t>совершенствовать</w:t>
      </w:r>
      <w:r>
        <w:tab/>
      </w:r>
      <w:r>
        <w:rPr>
          <w:spacing w:val="-4"/>
        </w:rPr>
        <w:t>пути</w:t>
      </w:r>
    </w:p>
    <w:p w:rsidR="00F00F43" w:rsidRDefault="002A7C5D">
      <w:pPr>
        <w:pStyle w:val="a3"/>
        <w:ind w:firstLine="0"/>
      </w:pPr>
      <w:r>
        <w:t>достиженияиндивидуальногоиколлективного</w:t>
      </w:r>
      <w:r>
        <w:rPr>
          <w:spacing w:val="-2"/>
        </w:rPr>
        <w:t>благополучия;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0" w:firstLine="710"/>
      </w:pPr>
      <w:r>
        <w:lastRenderedPageBreak/>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средствамиинформационныхтехнологий,атакжеумениясамостоятельноопределятьцели своегообучения,ставитьиформулироватьдлясебяновыезадачивучёбеипознавательной деятельности, развивать мотивы и интересы своей познавательной деятельности;</w:t>
      </w:r>
    </w:p>
    <w:p w:rsidR="00F00F43" w:rsidRDefault="002A7C5D">
      <w:pPr>
        <w:pStyle w:val="a4"/>
        <w:numPr>
          <w:ilvl w:val="0"/>
          <w:numId w:val="166"/>
        </w:numPr>
        <w:tabs>
          <w:tab w:val="left" w:pos="2101"/>
        </w:tabs>
        <w:spacing w:before="3" w:line="275" w:lineRule="exact"/>
        <w:ind w:left="2101" w:hanging="262"/>
        <w:rPr>
          <w:sz w:val="24"/>
        </w:rPr>
      </w:pPr>
      <w:r>
        <w:rPr>
          <w:sz w:val="24"/>
        </w:rPr>
        <w:t>формированиякультуры</w:t>
      </w:r>
      <w:r>
        <w:rPr>
          <w:spacing w:val="-2"/>
          <w:sz w:val="24"/>
        </w:rPr>
        <w:t>здоровья:</w:t>
      </w:r>
    </w:p>
    <w:p w:rsidR="00F00F43" w:rsidRDefault="002A7C5D">
      <w:pPr>
        <w:pStyle w:val="a3"/>
        <w:ind w:right="841" w:firstLine="710"/>
      </w:pPr>
      <w:r>
        <w:t>осознаниеценностижизни,ответственноеотношениексвоемуздоровью,установка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00F43" w:rsidRDefault="002A7C5D">
      <w:pPr>
        <w:pStyle w:val="a4"/>
        <w:numPr>
          <w:ilvl w:val="0"/>
          <w:numId w:val="166"/>
        </w:numPr>
        <w:tabs>
          <w:tab w:val="left" w:pos="2101"/>
        </w:tabs>
        <w:spacing w:before="1" w:line="275" w:lineRule="exact"/>
        <w:ind w:left="2101" w:hanging="262"/>
        <w:rPr>
          <w:sz w:val="24"/>
        </w:rPr>
      </w:pPr>
      <w:r>
        <w:rPr>
          <w:sz w:val="24"/>
        </w:rPr>
        <w:t>трудового</w:t>
      </w:r>
      <w:r>
        <w:rPr>
          <w:spacing w:val="-2"/>
          <w:sz w:val="24"/>
        </w:rPr>
        <w:t>воспитания:</w:t>
      </w:r>
    </w:p>
    <w:p w:rsidR="00F00F43" w:rsidRDefault="002A7C5D">
      <w:pPr>
        <w:pStyle w:val="a3"/>
        <w:ind w:right="842" w:firstLine="710"/>
      </w:pPr>
      <w:r>
        <w:t xml:space="preserve">интерес к практическомуизучению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F00F43" w:rsidRDefault="002A7C5D">
      <w:pPr>
        <w:pStyle w:val="a3"/>
        <w:spacing w:line="242" w:lineRule="auto"/>
        <w:ind w:right="851" w:firstLine="71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0F43" w:rsidRDefault="002A7C5D">
      <w:pPr>
        <w:pStyle w:val="a4"/>
        <w:numPr>
          <w:ilvl w:val="0"/>
          <w:numId w:val="166"/>
        </w:numPr>
        <w:tabs>
          <w:tab w:val="left" w:pos="2101"/>
        </w:tabs>
        <w:spacing w:line="271" w:lineRule="exact"/>
        <w:ind w:left="2101" w:hanging="262"/>
        <w:rPr>
          <w:sz w:val="24"/>
        </w:rPr>
      </w:pPr>
      <w:r>
        <w:rPr>
          <w:sz w:val="24"/>
        </w:rPr>
        <w:t>экологического</w:t>
      </w:r>
      <w:r>
        <w:rPr>
          <w:spacing w:val="-2"/>
          <w:sz w:val="24"/>
        </w:rPr>
        <w:t>воспитания:</w:t>
      </w:r>
    </w:p>
    <w:p w:rsidR="00F00F43" w:rsidRDefault="002A7C5D">
      <w:pPr>
        <w:pStyle w:val="a3"/>
        <w:spacing w:before="5" w:line="237" w:lineRule="auto"/>
        <w:ind w:right="849" w:firstLine="710"/>
      </w:pPr>
      <w:r>
        <w:t>осознаниеглобальногохарактераэкологическихпроблемипутейихрешения,втом числе с учётом возможностей информационных и коммуникационных технологий;</w:t>
      </w:r>
    </w:p>
    <w:p w:rsidR="00F00F43" w:rsidRDefault="002A7C5D">
      <w:pPr>
        <w:pStyle w:val="a4"/>
        <w:numPr>
          <w:ilvl w:val="0"/>
          <w:numId w:val="166"/>
        </w:numPr>
        <w:tabs>
          <w:tab w:val="left" w:pos="2140"/>
        </w:tabs>
        <w:spacing w:before="3"/>
        <w:ind w:left="2140" w:hanging="301"/>
        <w:rPr>
          <w:sz w:val="24"/>
        </w:rPr>
      </w:pPr>
      <w:r>
        <w:rPr>
          <w:sz w:val="24"/>
        </w:rPr>
        <w:t>адаптацииобучающегосякизменяющимсяусловиямсоциальнойи</w:t>
      </w:r>
      <w:r>
        <w:rPr>
          <w:spacing w:val="-2"/>
          <w:sz w:val="24"/>
        </w:rPr>
        <w:t>природной</w:t>
      </w:r>
    </w:p>
    <w:p w:rsidR="00F00F43" w:rsidRDefault="002A7C5D">
      <w:pPr>
        <w:pStyle w:val="a3"/>
        <w:spacing w:line="274" w:lineRule="exact"/>
        <w:ind w:firstLine="0"/>
        <w:jc w:val="left"/>
      </w:pPr>
      <w:r>
        <w:rPr>
          <w:spacing w:val="-2"/>
        </w:rPr>
        <w:t>среды:</w:t>
      </w:r>
    </w:p>
    <w:p w:rsidR="00F00F43" w:rsidRDefault="002A7C5D">
      <w:pPr>
        <w:pStyle w:val="a3"/>
        <w:tabs>
          <w:tab w:val="left" w:pos="2985"/>
          <w:tab w:val="left" w:pos="4784"/>
          <w:tab w:val="left" w:pos="6280"/>
          <w:tab w:val="left" w:pos="7172"/>
          <w:tab w:val="left" w:pos="8385"/>
          <w:tab w:val="left" w:pos="9828"/>
        </w:tabs>
        <w:spacing w:before="2"/>
        <w:ind w:left="1844" w:firstLine="0"/>
        <w:jc w:val="left"/>
      </w:pPr>
      <w:r>
        <w:rPr>
          <w:spacing w:val="-2"/>
        </w:rPr>
        <w:t>освоение</w:t>
      </w:r>
      <w:r>
        <w:tab/>
      </w:r>
      <w:r>
        <w:rPr>
          <w:spacing w:val="-2"/>
        </w:rPr>
        <w:t>обучающимися</w:t>
      </w:r>
      <w:r>
        <w:tab/>
      </w:r>
      <w:r>
        <w:rPr>
          <w:spacing w:val="-2"/>
        </w:rPr>
        <w:t>социального</w:t>
      </w:r>
      <w:r>
        <w:tab/>
      </w:r>
      <w:r>
        <w:rPr>
          <w:spacing w:val="-2"/>
        </w:rPr>
        <w:t>опыта,</w:t>
      </w:r>
      <w:r>
        <w:tab/>
      </w:r>
      <w:r>
        <w:rPr>
          <w:spacing w:val="-2"/>
        </w:rPr>
        <w:t>основных</w:t>
      </w:r>
      <w:r>
        <w:tab/>
      </w:r>
      <w:r>
        <w:rPr>
          <w:spacing w:val="-2"/>
        </w:rPr>
        <w:t>социальных</w:t>
      </w:r>
      <w:r>
        <w:tab/>
      </w:r>
      <w:r>
        <w:rPr>
          <w:spacing w:val="-2"/>
        </w:rPr>
        <w:t>ролей,</w:t>
      </w:r>
    </w:p>
    <w:p w:rsidR="00F00F43" w:rsidRDefault="002A7C5D">
      <w:pPr>
        <w:pStyle w:val="a3"/>
        <w:ind w:right="856" w:firstLine="0"/>
      </w:pPr>
      <w: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00F43" w:rsidRDefault="002A7C5D">
      <w:pPr>
        <w:pStyle w:val="a3"/>
        <w:spacing w:before="1"/>
        <w:ind w:right="843" w:firstLine="71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00F43" w:rsidRDefault="002A7C5D">
      <w:pPr>
        <w:pStyle w:val="a3"/>
        <w:spacing w:line="274" w:lineRule="exact"/>
        <w:ind w:left="1844" w:firstLine="0"/>
      </w:pPr>
      <w:r>
        <w:t>Овладениеуниверсальнымиучебнымипознавательными</w:t>
      </w:r>
      <w:r>
        <w:rPr>
          <w:spacing w:val="-2"/>
        </w:rPr>
        <w:t>действиями:</w:t>
      </w:r>
    </w:p>
    <w:p w:rsidR="00F00F43" w:rsidRDefault="002A7C5D">
      <w:pPr>
        <w:pStyle w:val="a4"/>
        <w:numPr>
          <w:ilvl w:val="0"/>
          <w:numId w:val="165"/>
        </w:numPr>
        <w:tabs>
          <w:tab w:val="left" w:pos="2106"/>
        </w:tabs>
        <w:spacing w:before="2" w:line="275" w:lineRule="exact"/>
        <w:ind w:left="2106" w:hanging="262"/>
        <w:rPr>
          <w:sz w:val="24"/>
        </w:rPr>
      </w:pPr>
      <w:r>
        <w:rPr>
          <w:sz w:val="24"/>
        </w:rPr>
        <w:t>базовыелогические</w:t>
      </w:r>
      <w:r>
        <w:rPr>
          <w:spacing w:val="-2"/>
          <w:sz w:val="24"/>
        </w:rPr>
        <w:t xml:space="preserve"> действия:</w:t>
      </w:r>
    </w:p>
    <w:p w:rsidR="00F00F43" w:rsidRDefault="002A7C5D">
      <w:pPr>
        <w:pStyle w:val="a3"/>
        <w:ind w:right="851" w:firstLine="71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причинно-следственныесвязи,строить логическиерассуждения, проводить умозаключения (индуктивные, дедуктивные и по аналогии) и выводы;</w:t>
      </w:r>
    </w:p>
    <w:p w:rsidR="00F00F43" w:rsidRDefault="002A7C5D">
      <w:pPr>
        <w:pStyle w:val="a3"/>
        <w:spacing w:line="242" w:lineRule="auto"/>
        <w:ind w:right="853" w:firstLine="710"/>
      </w:pPr>
      <w:r>
        <w:t>умение создавать, применять и преобразовывать знаки и символы, модели и схемы для решения учебных и познавательных задач;</w:t>
      </w:r>
    </w:p>
    <w:p w:rsidR="00F00F43" w:rsidRDefault="002A7C5D">
      <w:pPr>
        <w:pStyle w:val="a3"/>
        <w:ind w:right="848" w:firstLine="710"/>
      </w:pPr>
      <w:r>
        <w:t xml:space="preserve">самостоятельно выбирать способ решения учебной задачи (сравнивать несколько вариантоврешения,выбиратьнаиболееподходящийсучётомсамостоятельновыделенных </w:t>
      </w:r>
      <w:r>
        <w:rPr>
          <w:spacing w:val="-2"/>
        </w:rPr>
        <w:t>критериев).</w:t>
      </w:r>
    </w:p>
    <w:p w:rsidR="00F00F43" w:rsidRDefault="002A7C5D">
      <w:pPr>
        <w:pStyle w:val="a4"/>
        <w:numPr>
          <w:ilvl w:val="0"/>
          <w:numId w:val="165"/>
        </w:numPr>
        <w:tabs>
          <w:tab w:val="left" w:pos="2101"/>
        </w:tabs>
        <w:spacing w:line="275" w:lineRule="exact"/>
        <w:ind w:left="2101" w:hanging="262"/>
        <w:rPr>
          <w:sz w:val="24"/>
        </w:rPr>
      </w:pPr>
      <w:r>
        <w:rPr>
          <w:sz w:val="24"/>
        </w:rPr>
        <w:t>базовыеисследовательские</w:t>
      </w:r>
      <w:r>
        <w:rPr>
          <w:spacing w:val="-2"/>
          <w:sz w:val="24"/>
        </w:rPr>
        <w:t>действия:</w:t>
      </w:r>
    </w:p>
    <w:p w:rsidR="00F00F43" w:rsidRDefault="002A7C5D">
      <w:pPr>
        <w:pStyle w:val="a3"/>
        <w:spacing w:line="242" w:lineRule="auto"/>
        <w:ind w:right="852" w:firstLine="71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00F43" w:rsidRDefault="002A7C5D">
      <w:pPr>
        <w:pStyle w:val="a3"/>
        <w:spacing w:line="242" w:lineRule="auto"/>
        <w:ind w:right="853" w:firstLine="710"/>
      </w:pPr>
      <w:r>
        <w:t xml:space="preserve">оценивать на применимость и достоверность информацию, полученную в ходе </w:t>
      </w:r>
      <w:r>
        <w:rPr>
          <w:spacing w:val="-2"/>
        </w:rPr>
        <w:t>исследования;</w:t>
      </w:r>
    </w:p>
    <w:p w:rsidR="00F00F43" w:rsidRDefault="002A7C5D">
      <w:pPr>
        <w:pStyle w:val="a3"/>
        <w:ind w:right="842" w:firstLine="71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предположенияоб их развитии в новых условиях и контекстах.</w:t>
      </w:r>
    </w:p>
    <w:p w:rsidR="00F00F43" w:rsidRDefault="002A7C5D">
      <w:pPr>
        <w:pStyle w:val="a4"/>
        <w:numPr>
          <w:ilvl w:val="0"/>
          <w:numId w:val="165"/>
        </w:numPr>
        <w:tabs>
          <w:tab w:val="left" w:pos="2106"/>
        </w:tabs>
        <w:spacing w:line="275" w:lineRule="exact"/>
        <w:ind w:left="2106" w:hanging="262"/>
        <w:rPr>
          <w:sz w:val="24"/>
        </w:rPr>
      </w:pPr>
      <w:r>
        <w:rPr>
          <w:sz w:val="24"/>
        </w:rPr>
        <w:t>работас</w:t>
      </w:r>
      <w:r>
        <w:rPr>
          <w:spacing w:val="-2"/>
          <w:sz w:val="24"/>
        </w:rPr>
        <w:t>информацией:</w:t>
      </w:r>
    </w:p>
    <w:p w:rsidR="00F00F43" w:rsidRDefault="002A7C5D">
      <w:pPr>
        <w:pStyle w:val="a3"/>
        <w:spacing w:line="242" w:lineRule="auto"/>
        <w:ind w:right="851" w:firstLine="710"/>
      </w:pPr>
      <w:r>
        <w:t xml:space="preserve">выявлять дефицит информации, данных, необходимых для решения поставленной </w:t>
      </w:r>
      <w:r>
        <w:rPr>
          <w:spacing w:val="-2"/>
        </w:rPr>
        <w:t>задачи;</w:t>
      </w:r>
    </w:p>
    <w:p w:rsidR="00F00F43" w:rsidRDefault="002A7C5D">
      <w:pPr>
        <w:pStyle w:val="a3"/>
        <w:spacing w:line="242" w:lineRule="auto"/>
        <w:ind w:right="845" w:firstLine="710"/>
      </w:pPr>
      <w:r>
        <w:t>применять различные методы, инструменты и запросы при поиске и отборе информацииилиданныхизисточниковсучётомпредложеннойучебнойзадачиизаданных</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firstLine="0"/>
        <w:jc w:val="left"/>
      </w:pPr>
      <w:r>
        <w:rPr>
          <w:spacing w:val="-2"/>
        </w:rPr>
        <w:lastRenderedPageBreak/>
        <w:t>критериев;</w:t>
      </w:r>
    </w:p>
    <w:p w:rsidR="00F00F43" w:rsidRDefault="002A7C5D">
      <w:pPr>
        <w:pStyle w:val="a3"/>
        <w:spacing w:before="5" w:line="237" w:lineRule="auto"/>
        <w:ind w:right="847" w:firstLine="710"/>
      </w:pPr>
      <w:r>
        <w:t>выбирать, анализировать, систематизировать и интерпретировать информацию различных видов и форм представления;</w:t>
      </w:r>
    </w:p>
    <w:p w:rsidR="00F00F43" w:rsidRDefault="002A7C5D">
      <w:pPr>
        <w:pStyle w:val="a3"/>
        <w:spacing w:before="3"/>
        <w:ind w:right="850" w:firstLine="71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0F43" w:rsidRDefault="002A7C5D">
      <w:pPr>
        <w:pStyle w:val="a3"/>
        <w:spacing w:line="242" w:lineRule="auto"/>
        <w:ind w:right="855" w:firstLine="710"/>
      </w:pPr>
      <w:r>
        <w:t>оценивать надёжность информации по критериям, предложенным учителем или сформулированным самостоятельно;</w:t>
      </w:r>
    </w:p>
    <w:p w:rsidR="00F00F43" w:rsidRDefault="002A7C5D">
      <w:pPr>
        <w:pStyle w:val="a3"/>
        <w:spacing w:line="271" w:lineRule="exact"/>
        <w:ind w:left="1844" w:firstLine="0"/>
      </w:pPr>
      <w:r>
        <w:t>эффективнозапоминатьисистематизировать</w:t>
      </w:r>
      <w:r>
        <w:rPr>
          <w:spacing w:val="-2"/>
        </w:rPr>
        <w:t>информацию.</w:t>
      </w:r>
    </w:p>
    <w:p w:rsidR="00F00F43" w:rsidRDefault="002A7C5D">
      <w:pPr>
        <w:pStyle w:val="a3"/>
        <w:spacing w:before="1" w:line="275" w:lineRule="exact"/>
        <w:ind w:left="1844" w:firstLine="0"/>
      </w:pPr>
      <w:r>
        <w:t>Овладениеуниверсальнымиучебнымикоммуникативными</w:t>
      </w:r>
      <w:r>
        <w:rPr>
          <w:spacing w:val="-2"/>
        </w:rPr>
        <w:t>действиями:</w:t>
      </w:r>
    </w:p>
    <w:p w:rsidR="00F00F43" w:rsidRDefault="002A7C5D">
      <w:pPr>
        <w:pStyle w:val="a4"/>
        <w:numPr>
          <w:ilvl w:val="0"/>
          <w:numId w:val="164"/>
        </w:numPr>
        <w:tabs>
          <w:tab w:val="left" w:pos="2102"/>
        </w:tabs>
        <w:spacing w:line="275" w:lineRule="exact"/>
        <w:ind w:left="2102" w:hanging="258"/>
        <w:rPr>
          <w:sz w:val="24"/>
        </w:rPr>
      </w:pPr>
      <w:r>
        <w:rPr>
          <w:spacing w:val="-2"/>
          <w:sz w:val="24"/>
        </w:rPr>
        <w:t>общение:</w:t>
      </w:r>
    </w:p>
    <w:p w:rsidR="00F00F43" w:rsidRDefault="002A7C5D">
      <w:pPr>
        <w:pStyle w:val="a3"/>
        <w:spacing w:before="5" w:line="237" w:lineRule="auto"/>
        <w:ind w:right="851" w:firstLine="710"/>
      </w:pPr>
      <w:r>
        <w:t>сопоставлять свои суждения с суждениями других участников диалога, обнаруживать различие и сходство позиций;</w:t>
      </w:r>
    </w:p>
    <w:p w:rsidR="00F00F43" w:rsidRDefault="002A7C5D">
      <w:pPr>
        <w:pStyle w:val="a3"/>
        <w:spacing w:before="5" w:line="237" w:lineRule="auto"/>
        <w:ind w:right="850" w:firstLine="710"/>
      </w:pPr>
      <w:r>
        <w:t>публично представлять результаты выполненного опыта (эксперимента, исследования, проекта);</w:t>
      </w:r>
    </w:p>
    <w:p w:rsidR="00F00F43" w:rsidRDefault="002A7C5D">
      <w:pPr>
        <w:pStyle w:val="a3"/>
        <w:spacing w:before="4"/>
        <w:ind w:right="850" w:firstLine="710"/>
      </w:pPr>
      <w:r>
        <w:t>самостоятельно выбирать формат выступления с учётом задач презентации и особенностейаудитории ив соответствии сним составлятьустныеи письменныетексты с использованием иллюстративных материалов.</w:t>
      </w:r>
    </w:p>
    <w:p w:rsidR="00F00F43" w:rsidRDefault="002A7C5D">
      <w:pPr>
        <w:pStyle w:val="a4"/>
        <w:numPr>
          <w:ilvl w:val="0"/>
          <w:numId w:val="164"/>
        </w:numPr>
        <w:tabs>
          <w:tab w:val="left" w:pos="2106"/>
        </w:tabs>
        <w:spacing w:line="274" w:lineRule="exact"/>
        <w:ind w:left="2106" w:hanging="262"/>
        <w:rPr>
          <w:sz w:val="24"/>
        </w:rPr>
      </w:pPr>
      <w:r>
        <w:rPr>
          <w:sz w:val="24"/>
        </w:rPr>
        <w:t>совместнаядеятельность</w:t>
      </w:r>
      <w:r>
        <w:rPr>
          <w:spacing w:val="-2"/>
          <w:sz w:val="24"/>
        </w:rPr>
        <w:t>(сотрудничество):</w:t>
      </w:r>
    </w:p>
    <w:p w:rsidR="00F00F43" w:rsidRDefault="002A7C5D">
      <w:pPr>
        <w:pStyle w:val="a3"/>
        <w:spacing w:before="4" w:line="237" w:lineRule="auto"/>
        <w:ind w:right="852" w:firstLine="71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00F43" w:rsidRDefault="002A7C5D">
      <w:pPr>
        <w:pStyle w:val="a3"/>
        <w:spacing w:before="4"/>
        <w:ind w:right="846" w:firstLine="71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F00F43" w:rsidRDefault="002A7C5D">
      <w:pPr>
        <w:pStyle w:val="a3"/>
        <w:ind w:right="843" w:firstLine="710"/>
      </w:pPr>
      <w:r>
        <w:t>выполнять свою часть работы с информацией или информационным продуктом, достигаякачественногорезультатапо своемунаправлениюикоординируясвоидействияс другими членами команды;</w:t>
      </w:r>
    </w:p>
    <w:p w:rsidR="00F00F43" w:rsidRDefault="002A7C5D">
      <w:pPr>
        <w:pStyle w:val="a3"/>
        <w:spacing w:before="2" w:line="237" w:lineRule="auto"/>
        <w:ind w:right="850" w:firstLine="710"/>
      </w:pPr>
      <w:r>
        <w:t>оцениватькачествосвоеговкладавобщийинформационныйпродуктпокритериям, самостоятельно сформулированным участниками взаимодействия;</w:t>
      </w:r>
    </w:p>
    <w:p w:rsidR="00F00F43" w:rsidRDefault="002A7C5D">
      <w:pPr>
        <w:pStyle w:val="a3"/>
        <w:spacing w:before="4"/>
        <w:ind w:right="843" w:firstLine="71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0F43" w:rsidRDefault="002A7C5D">
      <w:pPr>
        <w:pStyle w:val="a3"/>
        <w:spacing w:line="274" w:lineRule="exact"/>
        <w:ind w:left="1844" w:firstLine="0"/>
      </w:pPr>
      <w:r>
        <w:t>Овладениеуниверсальнымиучебнымирегулятивными</w:t>
      </w:r>
      <w:r>
        <w:rPr>
          <w:spacing w:val="-2"/>
        </w:rPr>
        <w:t>действиями:</w:t>
      </w:r>
    </w:p>
    <w:p w:rsidR="00F00F43" w:rsidRDefault="002A7C5D">
      <w:pPr>
        <w:pStyle w:val="a4"/>
        <w:numPr>
          <w:ilvl w:val="0"/>
          <w:numId w:val="163"/>
        </w:numPr>
        <w:tabs>
          <w:tab w:val="left" w:pos="2106"/>
        </w:tabs>
        <w:spacing w:before="3" w:line="275" w:lineRule="exact"/>
        <w:ind w:left="2106" w:hanging="262"/>
        <w:rPr>
          <w:sz w:val="24"/>
        </w:rPr>
      </w:pPr>
      <w:r>
        <w:rPr>
          <w:spacing w:val="-2"/>
          <w:sz w:val="24"/>
        </w:rPr>
        <w:t>самоорганизация:</w:t>
      </w:r>
    </w:p>
    <w:p w:rsidR="00F00F43" w:rsidRDefault="002A7C5D">
      <w:pPr>
        <w:pStyle w:val="a3"/>
        <w:spacing w:line="242" w:lineRule="auto"/>
        <w:ind w:left="1844" w:right="849" w:firstLine="0"/>
      </w:pPr>
      <w:r>
        <w:t>выявлять в жизненных и учебных ситуациях проблемы, требующие решения; ориентироватьсявразличныхподходахкпринятиюрешений(индивидуальное</w:t>
      </w:r>
    </w:p>
    <w:p w:rsidR="00F00F43" w:rsidRDefault="002A7C5D">
      <w:pPr>
        <w:pStyle w:val="a3"/>
        <w:spacing w:line="271" w:lineRule="exact"/>
        <w:ind w:firstLine="0"/>
      </w:pPr>
      <w:r>
        <w:t>принятиерешений,принятиерешенийв</w:t>
      </w:r>
      <w:r>
        <w:rPr>
          <w:spacing w:val="-2"/>
        </w:rPr>
        <w:t>группе);</w:t>
      </w:r>
    </w:p>
    <w:p w:rsidR="00F00F43" w:rsidRDefault="002A7C5D">
      <w:pPr>
        <w:pStyle w:val="a3"/>
        <w:spacing w:before="1"/>
        <w:ind w:right="849" w:firstLine="71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00F43" w:rsidRDefault="002A7C5D">
      <w:pPr>
        <w:pStyle w:val="a3"/>
        <w:ind w:right="846" w:firstLine="71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F00F43" w:rsidRDefault="002A7C5D">
      <w:pPr>
        <w:pStyle w:val="a3"/>
        <w:spacing w:before="3" w:line="237" w:lineRule="auto"/>
        <w:ind w:right="852" w:firstLine="710"/>
      </w:pPr>
      <w:r>
        <w:t>проводить выбор в условиях противоречивой информации и братьответственность за решение.</w:t>
      </w:r>
    </w:p>
    <w:p w:rsidR="00F00F43" w:rsidRDefault="002A7C5D">
      <w:pPr>
        <w:pStyle w:val="a4"/>
        <w:numPr>
          <w:ilvl w:val="0"/>
          <w:numId w:val="163"/>
        </w:numPr>
        <w:tabs>
          <w:tab w:val="left" w:pos="2106"/>
        </w:tabs>
        <w:spacing w:before="3" w:line="275" w:lineRule="exact"/>
        <w:ind w:left="2106" w:hanging="262"/>
        <w:rPr>
          <w:sz w:val="24"/>
        </w:rPr>
      </w:pPr>
      <w:r>
        <w:rPr>
          <w:sz w:val="24"/>
        </w:rPr>
        <w:t>самоконтроль</w:t>
      </w:r>
      <w:r>
        <w:rPr>
          <w:spacing w:val="-2"/>
          <w:sz w:val="24"/>
        </w:rPr>
        <w:t>(рефлексия):</w:t>
      </w:r>
    </w:p>
    <w:p w:rsidR="00F00F43" w:rsidRDefault="002A7C5D">
      <w:pPr>
        <w:pStyle w:val="a3"/>
        <w:spacing w:line="242" w:lineRule="auto"/>
        <w:ind w:left="1844" w:right="2959" w:firstLine="0"/>
      </w:pPr>
      <w:r>
        <w:t>владетьспособамисамоконтроля,самомотивацииирефлексии; давать оценку ситуации и предлагать план её изменения;</w:t>
      </w:r>
    </w:p>
    <w:p w:rsidR="00F00F43" w:rsidRDefault="002A7C5D">
      <w:pPr>
        <w:pStyle w:val="a3"/>
        <w:spacing w:line="242" w:lineRule="auto"/>
        <w:ind w:right="855" w:firstLine="71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00F43" w:rsidRDefault="002A7C5D">
      <w:pPr>
        <w:pStyle w:val="a3"/>
        <w:spacing w:line="242" w:lineRule="auto"/>
        <w:ind w:right="851" w:firstLine="710"/>
      </w:pPr>
      <w:r>
        <w:t>объяснять причины достижения (недостижения) результатов информационной деятельности,даватьоценкуприобретённомуопыту,уметьнаходитьпозитивноев</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firstLine="0"/>
      </w:pPr>
      <w:r>
        <w:lastRenderedPageBreak/>
        <w:t>произошедшей</w:t>
      </w:r>
      <w:r>
        <w:rPr>
          <w:spacing w:val="-2"/>
        </w:rPr>
        <w:t>ситуации;</w:t>
      </w:r>
    </w:p>
    <w:p w:rsidR="00F00F43" w:rsidRDefault="002A7C5D">
      <w:pPr>
        <w:pStyle w:val="a3"/>
        <w:spacing w:before="5" w:line="237" w:lineRule="auto"/>
        <w:ind w:right="854" w:firstLine="710"/>
      </w:pPr>
      <w:r>
        <w:t>вносить коррективы в деятельность на основе новых обстоятельств, изменившихся ситуаций, установленных ошибок, возникших трудностей;</w:t>
      </w:r>
    </w:p>
    <w:p w:rsidR="00F00F43" w:rsidRDefault="002A7C5D">
      <w:pPr>
        <w:pStyle w:val="a3"/>
        <w:spacing w:before="3" w:line="275" w:lineRule="exact"/>
        <w:ind w:left="1844" w:firstLine="0"/>
      </w:pPr>
      <w:r>
        <w:t>оцениватьсоответствиерезультатацелии</w:t>
      </w:r>
      <w:r>
        <w:rPr>
          <w:spacing w:val="-2"/>
        </w:rPr>
        <w:t xml:space="preserve"> условиям.</w:t>
      </w:r>
    </w:p>
    <w:p w:rsidR="00F00F43" w:rsidRDefault="002A7C5D">
      <w:pPr>
        <w:pStyle w:val="a4"/>
        <w:numPr>
          <w:ilvl w:val="0"/>
          <w:numId w:val="163"/>
        </w:numPr>
        <w:tabs>
          <w:tab w:val="left" w:pos="2106"/>
        </w:tabs>
        <w:spacing w:line="275" w:lineRule="exact"/>
        <w:ind w:left="2106" w:hanging="262"/>
        <w:rPr>
          <w:sz w:val="24"/>
        </w:rPr>
      </w:pPr>
      <w:r>
        <w:rPr>
          <w:sz w:val="24"/>
        </w:rPr>
        <w:t>эмоциональный</w:t>
      </w:r>
      <w:r>
        <w:rPr>
          <w:spacing w:val="-2"/>
          <w:sz w:val="24"/>
        </w:rPr>
        <w:t>интеллект:</w:t>
      </w:r>
    </w:p>
    <w:p w:rsidR="00F00F43" w:rsidRDefault="002A7C5D">
      <w:pPr>
        <w:pStyle w:val="a3"/>
        <w:spacing w:before="2" w:line="275" w:lineRule="exact"/>
        <w:ind w:left="1844" w:firstLine="0"/>
      </w:pPr>
      <w:r>
        <w:t>ставитьсебянаместодругогочеловека,пониматьмотивыинамерения</w:t>
      </w:r>
      <w:r>
        <w:rPr>
          <w:spacing w:val="-2"/>
        </w:rPr>
        <w:t>другого.</w:t>
      </w:r>
    </w:p>
    <w:p w:rsidR="00F00F43" w:rsidRDefault="002A7C5D">
      <w:pPr>
        <w:pStyle w:val="a4"/>
        <w:numPr>
          <w:ilvl w:val="0"/>
          <w:numId w:val="163"/>
        </w:numPr>
        <w:tabs>
          <w:tab w:val="left" w:pos="2106"/>
        </w:tabs>
        <w:spacing w:line="275" w:lineRule="exact"/>
        <w:ind w:left="2106" w:hanging="262"/>
        <w:rPr>
          <w:sz w:val="24"/>
        </w:rPr>
      </w:pPr>
      <w:r>
        <w:rPr>
          <w:sz w:val="24"/>
        </w:rPr>
        <w:t>принятиесебяи</w:t>
      </w:r>
      <w:r>
        <w:rPr>
          <w:spacing w:val="-2"/>
          <w:sz w:val="24"/>
        </w:rPr>
        <w:t>других:</w:t>
      </w:r>
    </w:p>
    <w:p w:rsidR="00F00F43" w:rsidRDefault="002A7C5D">
      <w:pPr>
        <w:pStyle w:val="a3"/>
        <w:spacing w:before="5" w:line="237" w:lineRule="auto"/>
        <w:ind w:right="854" w:firstLine="710"/>
      </w:pPr>
      <w:r>
        <w:t>осознавать невозможность контролировать всё вокруг даже в условиях открытого доступа к любым объёмам информации.</w:t>
      </w:r>
    </w:p>
    <w:p w:rsidR="00F00F43" w:rsidRDefault="002A7C5D">
      <w:pPr>
        <w:pStyle w:val="a3"/>
        <w:spacing w:before="6" w:line="237" w:lineRule="auto"/>
        <w:ind w:right="852" w:firstLine="710"/>
      </w:pPr>
      <w:r>
        <w:t>Предметные результаты освоенияпрограммыпо информатикена уровнеосновного общего образования.</w:t>
      </w:r>
    </w:p>
    <w:p w:rsidR="00F00F43" w:rsidRDefault="002A7C5D">
      <w:pPr>
        <w:pStyle w:val="21"/>
        <w:spacing w:before="8" w:line="272" w:lineRule="exact"/>
        <w:ind w:left="1844"/>
      </w:pPr>
      <w:r>
        <w:t>Кконцуобученияв7классеуобучающегосябудутсформированы</w:t>
      </w:r>
      <w:r>
        <w:rPr>
          <w:spacing w:val="-2"/>
        </w:rPr>
        <w:t>умения:</w:t>
      </w:r>
    </w:p>
    <w:p w:rsidR="00F00F43" w:rsidRDefault="002A7C5D">
      <w:pPr>
        <w:pStyle w:val="a3"/>
        <w:spacing w:line="272" w:lineRule="exact"/>
        <w:ind w:left="1844" w:firstLine="0"/>
      </w:pPr>
      <w:r>
        <w:t>пояснятьнапримерахсмыслпонятий«информация»,«информационный</w:t>
      </w:r>
      <w:r>
        <w:rPr>
          <w:spacing w:val="-2"/>
        </w:rPr>
        <w:t>процесс»,</w:t>
      </w:r>
    </w:p>
    <w:p w:rsidR="00F00F43" w:rsidRDefault="002A7C5D">
      <w:pPr>
        <w:pStyle w:val="a3"/>
        <w:spacing w:before="3" w:line="275" w:lineRule="exact"/>
        <w:ind w:firstLine="0"/>
      </w:pPr>
      <w:r>
        <w:t>«обработкаинформации»,«хранениеинформации»,«передача</w:t>
      </w:r>
      <w:r>
        <w:rPr>
          <w:spacing w:val="-2"/>
        </w:rPr>
        <w:t>информации»;</w:t>
      </w:r>
    </w:p>
    <w:p w:rsidR="00F00F43" w:rsidRDefault="002A7C5D">
      <w:pPr>
        <w:pStyle w:val="a3"/>
        <w:ind w:right="851" w:firstLine="710"/>
      </w:pPr>
      <w:r>
        <w:t>кодировать и декодировать сообщения по заданным правилам, демонстрировать пониманиеосновныхпринциповкодированияинформацииразличнойприроды(текстовой, графической, аудио);</w:t>
      </w:r>
    </w:p>
    <w:p w:rsidR="00F00F43" w:rsidRDefault="002A7C5D">
      <w:pPr>
        <w:pStyle w:val="a3"/>
        <w:spacing w:before="4" w:line="237" w:lineRule="auto"/>
        <w:ind w:right="844" w:firstLine="71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00F43" w:rsidRDefault="002A7C5D">
      <w:pPr>
        <w:pStyle w:val="a3"/>
        <w:spacing w:before="5" w:line="237" w:lineRule="auto"/>
        <w:ind w:right="850" w:firstLine="710"/>
      </w:pPr>
      <w:r>
        <w:t xml:space="preserve">оценивать и сравнивать размеры текстовых, графических, звуковых файлов и </w:t>
      </w:r>
      <w:r>
        <w:rPr>
          <w:spacing w:val="-2"/>
        </w:rPr>
        <w:t>видеофайлов;</w:t>
      </w:r>
    </w:p>
    <w:p w:rsidR="00F00F43" w:rsidRDefault="002A7C5D">
      <w:pPr>
        <w:pStyle w:val="a3"/>
        <w:spacing w:before="6" w:line="237" w:lineRule="auto"/>
        <w:ind w:right="852" w:firstLine="710"/>
      </w:pPr>
      <w:r>
        <w:t>приводить примеры современных устройств хранения и передачи информации, сравнивать их количественные характеристики;</w:t>
      </w:r>
    </w:p>
    <w:p w:rsidR="00F00F43" w:rsidRDefault="002A7C5D">
      <w:pPr>
        <w:pStyle w:val="a3"/>
        <w:spacing w:before="6" w:line="237" w:lineRule="auto"/>
        <w:ind w:right="850" w:firstLine="710"/>
      </w:pPr>
      <w:r>
        <w:t>выделятьосновныеэтапывисторииипониматьтенденцииразвитиякомпьютерови программного обеспечения;</w:t>
      </w:r>
    </w:p>
    <w:p w:rsidR="00F00F43" w:rsidRDefault="002A7C5D">
      <w:pPr>
        <w:pStyle w:val="a3"/>
        <w:spacing w:before="3"/>
        <w:ind w:right="849" w:firstLine="71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00F43" w:rsidRDefault="002A7C5D">
      <w:pPr>
        <w:pStyle w:val="a3"/>
        <w:spacing w:line="242" w:lineRule="auto"/>
        <w:ind w:left="1844" w:right="848" w:firstLine="0"/>
      </w:pPr>
      <w:r>
        <w:t>соотносить характеристики компьютера с задачами, решаемыми с его помощью; ориентироватьсявиерархическойструктуре файловойсистемы(записыватьполное</w:t>
      </w:r>
    </w:p>
    <w:p w:rsidR="00F00F43" w:rsidRDefault="002A7C5D">
      <w:pPr>
        <w:pStyle w:val="a3"/>
        <w:spacing w:line="242" w:lineRule="auto"/>
        <w:ind w:right="848" w:firstLine="0"/>
      </w:pPr>
      <w:r>
        <w:t>имя файла (каталога), путь к файлу (каталогу) по имеющемуся описанию файловой структуры некоторого информационного носителя);</w:t>
      </w:r>
    </w:p>
    <w:p w:rsidR="00F00F43" w:rsidRDefault="002A7C5D">
      <w:pPr>
        <w:pStyle w:val="a3"/>
        <w:ind w:right="843" w:firstLine="710"/>
      </w:pPr>
      <w:r>
        <w:t>работать с файловой системой персонального компьютера с использованием графическогоинтерфейса,аименно:создавать,копировать,перемещать,переименовывать, удалять и архивировать файлы и каталоги, использовать антивирусную программу;</w:t>
      </w:r>
    </w:p>
    <w:p w:rsidR="00F00F43" w:rsidRDefault="002A7C5D">
      <w:pPr>
        <w:pStyle w:val="a3"/>
        <w:spacing w:line="237" w:lineRule="auto"/>
        <w:ind w:right="848" w:firstLine="710"/>
      </w:pPr>
      <w:r>
        <w:t>представлять результаты своей деятельности в виде структурированных иллюстрированных документов, мультимедийных презентаций;</w:t>
      </w:r>
    </w:p>
    <w:p w:rsidR="00F00F43" w:rsidRDefault="002A7C5D">
      <w:pPr>
        <w:pStyle w:val="a3"/>
        <w:ind w:right="847" w:firstLine="710"/>
      </w:pPr>
      <w:r>
        <w:t>искать информацию в Интернете (в том числе по ключевым словам, по изображению), критически относиться к найденной информации, осознаваяопасность для личности и общества распространения вредоносной информации, в том числе экстремистского и террористического характера;</w:t>
      </w:r>
    </w:p>
    <w:p w:rsidR="00F00F43" w:rsidRDefault="002A7C5D">
      <w:pPr>
        <w:pStyle w:val="a3"/>
        <w:spacing w:line="275" w:lineRule="exact"/>
        <w:ind w:left="1844" w:firstLine="0"/>
      </w:pPr>
      <w:r>
        <w:t>пониматьструктуруадресоввеб-</w:t>
      </w:r>
      <w:r>
        <w:rPr>
          <w:spacing w:val="-2"/>
        </w:rPr>
        <w:t>ресурсов;</w:t>
      </w:r>
    </w:p>
    <w:p w:rsidR="00F00F43" w:rsidRDefault="002A7C5D">
      <w:pPr>
        <w:pStyle w:val="a3"/>
        <w:spacing w:line="275" w:lineRule="exact"/>
        <w:ind w:left="1844" w:firstLine="0"/>
      </w:pPr>
      <w:r>
        <w:t>использоватьсовременныесервисыинтернет-</w:t>
      </w:r>
      <w:r>
        <w:rPr>
          <w:spacing w:val="-2"/>
        </w:rPr>
        <w:t>коммуникаций;</w:t>
      </w:r>
    </w:p>
    <w:p w:rsidR="00F00F43" w:rsidRDefault="002A7C5D">
      <w:pPr>
        <w:pStyle w:val="a3"/>
        <w:ind w:right="844" w:firstLine="710"/>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работес приложениями на любых устройствах и в Интернете, выбирать безопасные стратегии поведения в сети;</w:t>
      </w:r>
    </w:p>
    <w:p w:rsidR="00F00F43" w:rsidRDefault="002A7C5D">
      <w:pPr>
        <w:pStyle w:val="a3"/>
        <w:spacing w:before="2" w:line="237" w:lineRule="auto"/>
        <w:ind w:right="851" w:firstLine="710"/>
      </w:pPr>
      <w:r>
        <w:t>применять методы профилактики негативного влияния средств информационных и коммуникационных технологий на здоровье пользователя.</w:t>
      </w:r>
    </w:p>
    <w:p w:rsidR="00F00F43" w:rsidRDefault="002A7C5D">
      <w:pPr>
        <w:pStyle w:val="21"/>
        <w:spacing w:before="8" w:line="272" w:lineRule="exact"/>
        <w:ind w:left="1844"/>
      </w:pPr>
      <w:r>
        <w:t>Кконцуобученияв8классеуобучающегосябудутсформированы</w:t>
      </w:r>
      <w:r>
        <w:rPr>
          <w:spacing w:val="-2"/>
        </w:rPr>
        <w:t>умения:</w:t>
      </w:r>
    </w:p>
    <w:p w:rsidR="00F00F43" w:rsidRDefault="002A7C5D">
      <w:pPr>
        <w:pStyle w:val="a3"/>
        <w:spacing w:line="242" w:lineRule="auto"/>
        <w:ind w:right="850" w:firstLine="710"/>
      </w:pPr>
      <w:r>
        <w:t xml:space="preserve">пояснятьнапримерахразличиямеждупозиционнымиинепозиционнымисистемами </w:t>
      </w:r>
      <w:r>
        <w:rPr>
          <w:spacing w:val="-2"/>
        </w:rPr>
        <w:t>счисления;</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47" w:firstLine="710"/>
      </w:pPr>
      <w:r>
        <w:lastRenderedPageBreak/>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rPr>
        <w:t>ними;</w:t>
      </w:r>
    </w:p>
    <w:p w:rsidR="00F00F43" w:rsidRDefault="002A7C5D">
      <w:pPr>
        <w:pStyle w:val="a3"/>
        <w:spacing w:before="3"/>
        <w:ind w:right="848" w:firstLine="710"/>
      </w:pPr>
      <w:r>
        <w:t xml:space="preserve">раскрывать смысл понятий «высказывание», «логическая операция», «логическое </w:t>
      </w:r>
      <w:r>
        <w:rPr>
          <w:spacing w:val="-2"/>
        </w:rPr>
        <w:t>выражение»;</w:t>
      </w:r>
    </w:p>
    <w:p w:rsidR="00F00F43" w:rsidRDefault="002A7C5D">
      <w:pPr>
        <w:pStyle w:val="a3"/>
        <w:ind w:right="843" w:firstLine="710"/>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F00F43" w:rsidRDefault="002A7C5D">
      <w:pPr>
        <w:pStyle w:val="a3"/>
        <w:spacing w:before="2" w:line="237" w:lineRule="auto"/>
        <w:ind w:right="849" w:firstLine="71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00F43" w:rsidRDefault="002A7C5D">
      <w:pPr>
        <w:pStyle w:val="a3"/>
        <w:spacing w:before="6" w:line="237" w:lineRule="auto"/>
        <w:ind w:right="854" w:firstLine="710"/>
      </w:pPr>
      <w:r>
        <w:t xml:space="preserve">описывать алгоритм решения задачи различными способами, в том числе в виде </w:t>
      </w:r>
      <w:r>
        <w:rPr>
          <w:spacing w:val="-2"/>
        </w:rPr>
        <w:t>блок-схемы;</w:t>
      </w:r>
    </w:p>
    <w:p w:rsidR="00F00F43" w:rsidRDefault="002A7C5D">
      <w:pPr>
        <w:pStyle w:val="a3"/>
        <w:spacing w:before="6" w:line="237" w:lineRule="auto"/>
        <w:ind w:right="852" w:firstLine="710"/>
      </w:pPr>
      <w:r>
        <w:t>составлять, выполнять вручную и на компьютере несложные алгоритмы с использованиемветвленийицикловдля управления исполнителями,такими, как«Робот»,</w:t>
      </w:r>
    </w:p>
    <w:p w:rsidR="00F00F43" w:rsidRDefault="002A7C5D">
      <w:pPr>
        <w:pStyle w:val="a3"/>
        <w:spacing w:before="3" w:line="275" w:lineRule="exact"/>
        <w:ind w:firstLine="0"/>
      </w:pPr>
      <w:r>
        <w:t>«Черепашка»,</w:t>
      </w:r>
      <w:r>
        <w:rPr>
          <w:spacing w:val="-2"/>
        </w:rPr>
        <w:t>«Чертёжник»;</w:t>
      </w:r>
    </w:p>
    <w:p w:rsidR="00F00F43" w:rsidRDefault="002A7C5D">
      <w:pPr>
        <w:pStyle w:val="a3"/>
        <w:spacing w:line="242" w:lineRule="auto"/>
        <w:ind w:right="857" w:firstLine="71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00F43" w:rsidRDefault="002A7C5D">
      <w:pPr>
        <w:pStyle w:val="a3"/>
        <w:spacing w:line="242" w:lineRule="auto"/>
        <w:ind w:right="838" w:firstLine="710"/>
      </w:pPr>
      <w:r>
        <w:t>использоватьприразработкепрограммлогическиезначения,операцииивыражения с ними;</w:t>
      </w:r>
    </w:p>
    <w:p w:rsidR="00F00F43" w:rsidRDefault="002A7C5D">
      <w:pPr>
        <w:pStyle w:val="a3"/>
        <w:spacing w:line="242" w:lineRule="auto"/>
        <w:ind w:right="856" w:firstLine="710"/>
      </w:pPr>
      <w:r>
        <w:t>анализироватьпредложенныеалгоритмы,втомчислеопределять,какиерезультаты возможны при заданном множестве исходных значений;</w:t>
      </w:r>
    </w:p>
    <w:p w:rsidR="00F00F43" w:rsidRDefault="002A7C5D">
      <w:pPr>
        <w:pStyle w:val="a3"/>
        <w:ind w:right="844" w:firstLine="710"/>
      </w:pPr>
      <w:r>
        <w:t>создавать и отлаживать программы наодном из языков программирования (Python, C++, Паскаль, Java, C#, Школьный Алгоритмический Язык), реализующие несложные алгоритмыобработкичисловыхданныхсиспользованиемцикловиветвлений,втомчисле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00F43" w:rsidRDefault="002A7C5D">
      <w:pPr>
        <w:pStyle w:val="21"/>
        <w:spacing w:line="272" w:lineRule="exact"/>
        <w:ind w:left="1844"/>
      </w:pPr>
      <w:r>
        <w:t>Кконцуобученияв9классеуобучающегосябудутсформированы</w:t>
      </w:r>
      <w:r>
        <w:rPr>
          <w:spacing w:val="-2"/>
        </w:rPr>
        <w:t>умения:</w:t>
      </w:r>
    </w:p>
    <w:p w:rsidR="00F00F43" w:rsidRDefault="002A7C5D">
      <w:pPr>
        <w:pStyle w:val="a3"/>
        <w:ind w:right="850" w:firstLine="710"/>
      </w:pPr>
      <w:r>
        <w:t>разбивать задачи на подзадачи, составлять, выполнять вручную и на компьютере несложныеалгоритмысиспользованиемветвлений,цикловивспомогательныхалгоритмов для управления исполнителями, такими как Робот, Черепашка, Чертёжник;</w:t>
      </w:r>
    </w:p>
    <w:p w:rsidR="00F00F43" w:rsidRDefault="002A7C5D">
      <w:pPr>
        <w:pStyle w:val="a3"/>
        <w:ind w:right="850" w:firstLine="710"/>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минимумов,суммыиликоличестваэлементовсзаданнымисвойствами)наодномизязыков программирования (Python, C++, Паскаль, Java, C#, Школьный Алгоритмический Язык);</w:t>
      </w:r>
    </w:p>
    <w:p w:rsidR="00F00F43" w:rsidRDefault="002A7C5D">
      <w:pPr>
        <w:pStyle w:val="a3"/>
        <w:spacing w:line="237" w:lineRule="auto"/>
        <w:ind w:right="852" w:firstLine="71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F00F43" w:rsidRDefault="002A7C5D">
      <w:pPr>
        <w:pStyle w:val="a3"/>
        <w:spacing w:line="237" w:lineRule="auto"/>
        <w:ind w:right="849" w:firstLine="710"/>
      </w:pPr>
      <w:r>
        <w:t>использовать графы и деревья для моделирования систем сетевой и иерархической структуры, находить кратчайший путь в графе;</w:t>
      </w:r>
    </w:p>
    <w:p w:rsidR="00F00F43" w:rsidRDefault="002A7C5D">
      <w:pPr>
        <w:pStyle w:val="a3"/>
        <w:spacing w:before="2"/>
        <w:ind w:right="845" w:firstLine="71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00F43" w:rsidRDefault="002A7C5D">
      <w:pPr>
        <w:pStyle w:val="a3"/>
        <w:ind w:right="850" w:firstLine="71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00F43" w:rsidRDefault="002A7C5D">
      <w:pPr>
        <w:pStyle w:val="a3"/>
        <w:spacing w:before="1"/>
        <w:ind w:right="847" w:firstLine="710"/>
      </w:pPr>
      <w:r>
        <w:t>создавать и применять в электронных таблицах формулы для расчётов с использованиемвстроенныхарифметическихфункций(суммированиеиподсчётзначений,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00F43" w:rsidRDefault="002A7C5D">
      <w:pPr>
        <w:pStyle w:val="a3"/>
        <w:spacing w:before="3" w:line="237" w:lineRule="auto"/>
        <w:ind w:right="848" w:firstLine="710"/>
      </w:pPr>
      <w:r>
        <w:t>использовать электронные таблицы для численного моделирования в простых задачах из разных предметных областей;</w:t>
      </w:r>
    </w:p>
    <w:p w:rsidR="00F00F43" w:rsidRDefault="002A7C5D">
      <w:pPr>
        <w:pStyle w:val="a3"/>
        <w:spacing w:before="3"/>
        <w:ind w:left="1844" w:firstLine="0"/>
      </w:pPr>
      <w:r>
        <w:t>использоватьсовременныеинтернет-сервисы(втомчисле</w:t>
      </w:r>
      <w:r>
        <w:rPr>
          <w:spacing w:val="-2"/>
        </w:rPr>
        <w:t>коммуникационные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48" w:firstLine="0"/>
      </w:pPr>
      <w:r>
        <w:lastRenderedPageBreak/>
        <w:t>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00F43" w:rsidRDefault="002A7C5D">
      <w:pPr>
        <w:pStyle w:val="a3"/>
        <w:ind w:right="840" w:firstLine="710"/>
      </w:pPr>
      <w: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spacing w:val="-2"/>
        </w:rPr>
        <w:t>деятельности;</w:t>
      </w:r>
    </w:p>
    <w:p w:rsidR="00F00F43" w:rsidRDefault="002A7C5D">
      <w:pPr>
        <w:pStyle w:val="a3"/>
        <w:ind w:right="849" w:firstLine="71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F00F43" w:rsidRDefault="002A7C5D">
      <w:pPr>
        <w:pStyle w:val="a3"/>
        <w:ind w:right="855" w:firstLine="710"/>
      </w:pPr>
      <w: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spacing w:val="-2"/>
        </w:rPr>
        <w:t>фишинг).</w:t>
      </w:r>
    </w:p>
    <w:p w:rsidR="00F00F43" w:rsidRDefault="00F00F43">
      <w:pPr>
        <w:pStyle w:val="a3"/>
        <w:spacing w:before="3"/>
        <w:ind w:left="0" w:firstLine="0"/>
        <w:jc w:val="left"/>
      </w:pPr>
    </w:p>
    <w:p w:rsidR="00F00F43" w:rsidRDefault="002A7C5D">
      <w:pPr>
        <w:pStyle w:val="21"/>
        <w:spacing w:line="275" w:lineRule="exact"/>
        <w:ind w:left="1061" w:right="773"/>
        <w:jc w:val="center"/>
      </w:pPr>
      <w:r>
        <w:t>Тематическоепланированиеучебногопредмета</w:t>
      </w:r>
      <w:r>
        <w:rPr>
          <w:spacing w:val="-2"/>
        </w:rPr>
        <w:t>«Информатика»</w:t>
      </w:r>
    </w:p>
    <w:p w:rsidR="00F00F43" w:rsidRDefault="002A7C5D">
      <w:pPr>
        <w:spacing w:line="275" w:lineRule="exact"/>
        <w:ind w:left="1061" w:right="8"/>
        <w:jc w:val="center"/>
        <w:rPr>
          <w:b/>
          <w:sz w:val="24"/>
        </w:rPr>
      </w:pPr>
      <w:r>
        <w:rPr>
          <w:b/>
          <w:sz w:val="24"/>
        </w:rPr>
        <w:t>(базовый</w:t>
      </w:r>
      <w:r>
        <w:rPr>
          <w:b/>
          <w:spacing w:val="-2"/>
          <w:sz w:val="24"/>
        </w:rPr>
        <w:t>уровень)</w:t>
      </w:r>
    </w:p>
    <w:p w:rsidR="00F00F43" w:rsidRDefault="002A7C5D">
      <w:pPr>
        <w:spacing w:before="272"/>
        <w:ind w:left="1133" w:right="844"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spacing w:before="2"/>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line="242"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104"/>
        </w:trPr>
        <w:tc>
          <w:tcPr>
            <w:tcW w:w="994" w:type="dxa"/>
          </w:tcPr>
          <w:p w:rsidR="00F00F43" w:rsidRDefault="002A7C5D">
            <w:pPr>
              <w:pStyle w:val="TableParagraph"/>
              <w:spacing w:line="242" w:lineRule="auto"/>
              <w:ind w:left="230" w:right="424" w:firstLine="91"/>
              <w:rPr>
                <w:sz w:val="24"/>
              </w:rPr>
            </w:pPr>
            <w:r>
              <w:rPr>
                <w:spacing w:val="-10"/>
                <w:sz w:val="24"/>
              </w:rPr>
              <w:t xml:space="preserve">№ </w:t>
            </w:r>
            <w:r>
              <w:rPr>
                <w:spacing w:val="-5"/>
                <w:sz w:val="24"/>
              </w:rPr>
              <w:t>п/п</w:t>
            </w:r>
          </w:p>
        </w:tc>
        <w:tc>
          <w:tcPr>
            <w:tcW w:w="4394" w:type="dxa"/>
          </w:tcPr>
          <w:p w:rsidR="00F00F43" w:rsidRDefault="002A7C5D">
            <w:pPr>
              <w:pStyle w:val="TableParagraph"/>
              <w:spacing w:line="268" w:lineRule="exact"/>
              <w:ind w:left="156" w:right="2"/>
              <w:jc w:val="center"/>
              <w:rPr>
                <w:sz w:val="24"/>
              </w:rPr>
            </w:pPr>
            <w:r>
              <w:rPr>
                <w:spacing w:val="-4"/>
                <w:sz w:val="24"/>
              </w:rPr>
              <w:t>Тема</w:t>
            </w:r>
          </w:p>
        </w:tc>
        <w:tc>
          <w:tcPr>
            <w:tcW w:w="2127" w:type="dxa"/>
          </w:tcPr>
          <w:p w:rsidR="00F00F43" w:rsidRDefault="002A7C5D">
            <w:pPr>
              <w:pStyle w:val="TableParagraph"/>
              <w:ind w:left="153" w:right="88"/>
              <w:jc w:val="center"/>
              <w:rPr>
                <w:sz w:val="24"/>
              </w:rPr>
            </w:pPr>
            <w:r>
              <w:rPr>
                <w:spacing w:val="-2"/>
                <w:sz w:val="24"/>
              </w:rPr>
              <w:t xml:space="preserve">Количествочасов, </w:t>
            </w:r>
            <w:r>
              <w:rPr>
                <w:sz w:val="24"/>
              </w:rPr>
              <w:t>отводимых на освоение каждой</w:t>
            </w:r>
          </w:p>
          <w:p w:rsidR="00F00F43" w:rsidRDefault="002A7C5D">
            <w:pPr>
              <w:pStyle w:val="TableParagraph"/>
              <w:spacing w:line="261" w:lineRule="exact"/>
              <w:ind w:left="131"/>
              <w:jc w:val="center"/>
              <w:rPr>
                <w:sz w:val="24"/>
              </w:rPr>
            </w:pPr>
            <w:r>
              <w:rPr>
                <w:spacing w:val="-4"/>
                <w:sz w:val="24"/>
              </w:rPr>
              <w:t>темы</w:t>
            </w:r>
          </w:p>
        </w:tc>
        <w:tc>
          <w:tcPr>
            <w:tcW w:w="2127" w:type="dxa"/>
          </w:tcPr>
          <w:p w:rsidR="00F00F43" w:rsidRDefault="002A7C5D">
            <w:pPr>
              <w:pStyle w:val="TableParagraph"/>
              <w:spacing w:line="268" w:lineRule="exact"/>
              <w:ind w:left="61"/>
              <w:jc w:val="center"/>
              <w:rPr>
                <w:sz w:val="24"/>
              </w:rPr>
            </w:pPr>
            <w:r>
              <w:rPr>
                <w:spacing w:val="-2"/>
                <w:sz w:val="24"/>
              </w:rPr>
              <w:t>Э(Ц)ОР</w:t>
            </w:r>
          </w:p>
        </w:tc>
      </w:tr>
      <w:tr w:rsidR="00F00F43">
        <w:trPr>
          <w:trHeight w:val="273"/>
        </w:trPr>
        <w:tc>
          <w:tcPr>
            <w:tcW w:w="994" w:type="dxa"/>
            <w:tcBorders>
              <w:bottom w:val="nil"/>
            </w:tcBorders>
          </w:tcPr>
          <w:p w:rsidR="00F00F43" w:rsidRDefault="002A7C5D">
            <w:pPr>
              <w:pStyle w:val="TableParagraph"/>
              <w:spacing w:line="253" w:lineRule="exact"/>
              <w:ind w:left="148"/>
              <w:rPr>
                <w:sz w:val="24"/>
              </w:rPr>
            </w:pPr>
            <w:r>
              <w:rPr>
                <w:spacing w:val="-5"/>
                <w:sz w:val="24"/>
              </w:rPr>
              <w:t>1.</w:t>
            </w:r>
          </w:p>
        </w:tc>
        <w:tc>
          <w:tcPr>
            <w:tcW w:w="4394" w:type="dxa"/>
            <w:vMerge w:val="restart"/>
          </w:tcPr>
          <w:p w:rsidR="00F00F43" w:rsidRDefault="002A7C5D">
            <w:pPr>
              <w:pStyle w:val="TableParagraph"/>
              <w:spacing w:line="226" w:lineRule="exact"/>
              <w:ind w:left="230"/>
              <w:jc w:val="both"/>
              <w:rPr>
                <w:sz w:val="24"/>
              </w:rPr>
            </w:pPr>
            <w:r>
              <w:rPr>
                <w:sz w:val="24"/>
              </w:rPr>
              <w:t>7</w:t>
            </w:r>
            <w:r>
              <w:rPr>
                <w:spacing w:val="-2"/>
                <w:sz w:val="24"/>
              </w:rPr>
              <w:t>класс</w:t>
            </w:r>
          </w:p>
          <w:p w:rsidR="00F00F43" w:rsidRDefault="002A7C5D">
            <w:pPr>
              <w:pStyle w:val="TableParagraph"/>
              <w:numPr>
                <w:ilvl w:val="2"/>
                <w:numId w:val="162"/>
              </w:numPr>
              <w:tabs>
                <w:tab w:val="left" w:pos="1074"/>
              </w:tabs>
              <w:spacing w:line="240" w:lineRule="exact"/>
              <w:ind w:left="1074" w:hanging="844"/>
              <w:jc w:val="both"/>
              <w:rPr>
                <w:sz w:val="24"/>
              </w:rPr>
            </w:pPr>
            <w:r>
              <w:rPr>
                <w:sz w:val="24"/>
              </w:rPr>
              <w:t>Цифровая</w:t>
            </w:r>
            <w:r>
              <w:rPr>
                <w:spacing w:val="-2"/>
                <w:sz w:val="24"/>
              </w:rPr>
              <w:t>грамотность.</w:t>
            </w:r>
          </w:p>
          <w:p w:rsidR="00F00F43" w:rsidRDefault="002A7C5D">
            <w:pPr>
              <w:pStyle w:val="TableParagraph"/>
              <w:numPr>
                <w:ilvl w:val="3"/>
                <w:numId w:val="162"/>
              </w:numPr>
              <w:tabs>
                <w:tab w:val="left" w:pos="1251"/>
              </w:tabs>
              <w:spacing w:before="11" w:line="208" w:lineRule="auto"/>
              <w:ind w:right="-15" w:firstLine="225"/>
              <w:jc w:val="both"/>
              <w:rPr>
                <w:sz w:val="24"/>
              </w:rPr>
            </w:pPr>
            <w:r>
              <w:rPr>
                <w:sz w:val="24"/>
              </w:rPr>
              <w:t>Компьютер – универсальное устройство обработки данных.</w:t>
            </w:r>
          </w:p>
          <w:p w:rsidR="00F00F43" w:rsidRDefault="002A7C5D">
            <w:pPr>
              <w:pStyle w:val="TableParagraph"/>
              <w:tabs>
                <w:tab w:val="left" w:pos="2088"/>
                <w:tab w:val="left" w:pos="2451"/>
                <w:tab w:val="left" w:pos="2880"/>
              </w:tabs>
              <w:spacing w:line="208" w:lineRule="auto"/>
              <w:ind w:right="-15" w:firstLine="225"/>
              <w:jc w:val="both"/>
              <w:rPr>
                <w:sz w:val="24"/>
              </w:rPr>
            </w:pPr>
            <w:r>
              <w:rPr>
                <w:spacing w:val="-2"/>
                <w:sz w:val="24"/>
              </w:rPr>
              <w:t>Компьютер</w:t>
            </w:r>
            <w:r>
              <w:rPr>
                <w:sz w:val="24"/>
              </w:rPr>
              <w:tab/>
            </w:r>
            <w:r>
              <w:rPr>
                <w:spacing w:val="-10"/>
                <w:sz w:val="24"/>
              </w:rPr>
              <w:t>–</w:t>
            </w:r>
            <w:r>
              <w:rPr>
                <w:sz w:val="24"/>
              </w:rPr>
              <w:tab/>
            </w:r>
            <w:r>
              <w:rPr>
                <w:sz w:val="24"/>
              </w:rPr>
              <w:tab/>
            </w:r>
            <w:r>
              <w:rPr>
                <w:spacing w:val="-2"/>
                <w:sz w:val="24"/>
              </w:rPr>
              <w:t xml:space="preserve">универсальное </w:t>
            </w:r>
            <w:r>
              <w:rPr>
                <w:sz w:val="24"/>
              </w:rPr>
              <w:t xml:space="preserve">вычислительное устройство, работающее по программе. Типы компьютеров: персональные компьютеры, встроенные </w:t>
            </w:r>
            <w:r>
              <w:rPr>
                <w:spacing w:val="-2"/>
                <w:sz w:val="24"/>
              </w:rPr>
              <w:t>компьютеры,</w:t>
            </w:r>
            <w:r>
              <w:rPr>
                <w:sz w:val="24"/>
              </w:rPr>
              <w:tab/>
            </w:r>
            <w:r>
              <w:rPr>
                <w:sz w:val="24"/>
              </w:rPr>
              <w:tab/>
            </w:r>
            <w:r>
              <w:rPr>
                <w:spacing w:val="-2"/>
                <w:sz w:val="24"/>
              </w:rPr>
              <w:t xml:space="preserve">суперкомпьютеры. </w:t>
            </w:r>
            <w:r>
              <w:rPr>
                <w:sz w:val="24"/>
              </w:rPr>
              <w:t>Мобильные устройства.</w:t>
            </w:r>
          </w:p>
          <w:p w:rsidR="00F00F43" w:rsidRDefault="002A7C5D">
            <w:pPr>
              <w:pStyle w:val="TableParagraph"/>
              <w:tabs>
                <w:tab w:val="left" w:pos="3506"/>
              </w:tabs>
              <w:spacing w:line="208" w:lineRule="auto"/>
              <w:ind w:right="-15" w:firstLine="225"/>
              <w:jc w:val="both"/>
              <w:rPr>
                <w:sz w:val="24"/>
              </w:rPr>
            </w:pPr>
            <w:r>
              <w:rPr>
                <w:sz w:val="24"/>
              </w:rPr>
              <w:t>Основныекомпонентыкомпьютераиих назначение. Процессор. Оперативная и долговременнаяпамять.Устройстваввода и вывода. Сенсорный ввод, датчики мобильныхустройств,</w:t>
            </w:r>
            <w:r>
              <w:rPr>
                <w:sz w:val="24"/>
              </w:rPr>
              <w:tab/>
            </w:r>
            <w:r>
              <w:rPr>
                <w:spacing w:val="-2"/>
                <w:sz w:val="24"/>
              </w:rPr>
              <w:t xml:space="preserve">средства </w:t>
            </w:r>
            <w:r>
              <w:rPr>
                <w:sz w:val="24"/>
              </w:rPr>
              <w:t>биометрической аутентификации.</w:t>
            </w:r>
          </w:p>
          <w:p w:rsidR="00F00F43" w:rsidRDefault="002A7C5D">
            <w:pPr>
              <w:pStyle w:val="TableParagraph"/>
              <w:tabs>
                <w:tab w:val="left" w:pos="2961"/>
              </w:tabs>
              <w:spacing w:line="208" w:lineRule="auto"/>
              <w:ind w:right="-15" w:firstLine="225"/>
              <w:jc w:val="both"/>
              <w:rPr>
                <w:sz w:val="24"/>
              </w:rPr>
            </w:pPr>
            <w:r>
              <w:rPr>
                <w:sz w:val="24"/>
              </w:rPr>
              <w:t xml:space="preserve">История развития компьютеров и программного обеспечения. Поколения компьютеров. Современные тенденции </w:t>
            </w:r>
            <w:r>
              <w:rPr>
                <w:spacing w:val="-2"/>
                <w:sz w:val="24"/>
              </w:rPr>
              <w:t>развития</w:t>
            </w:r>
            <w:r>
              <w:rPr>
                <w:sz w:val="24"/>
              </w:rPr>
              <w:tab/>
            </w:r>
            <w:r>
              <w:rPr>
                <w:spacing w:val="-2"/>
                <w:sz w:val="24"/>
              </w:rPr>
              <w:t>компьютеров. Суперкомпьютеры.</w:t>
            </w:r>
          </w:p>
          <w:p w:rsidR="00F00F43" w:rsidRDefault="002A7C5D">
            <w:pPr>
              <w:pStyle w:val="TableParagraph"/>
              <w:spacing w:line="229" w:lineRule="exact"/>
              <w:ind w:left="230"/>
              <w:jc w:val="both"/>
              <w:rPr>
                <w:sz w:val="24"/>
              </w:rPr>
            </w:pPr>
            <w:r>
              <w:rPr>
                <w:sz w:val="24"/>
              </w:rPr>
              <w:t>Параллельные</w:t>
            </w:r>
            <w:r>
              <w:rPr>
                <w:spacing w:val="-2"/>
                <w:sz w:val="24"/>
              </w:rPr>
              <w:t>вычисления.</w:t>
            </w:r>
          </w:p>
          <w:p w:rsidR="00F00F43" w:rsidRDefault="002A7C5D">
            <w:pPr>
              <w:pStyle w:val="TableParagraph"/>
              <w:spacing w:before="11" w:line="208" w:lineRule="auto"/>
              <w:ind w:right="-15" w:firstLine="225"/>
              <w:jc w:val="both"/>
              <w:rPr>
                <w:sz w:val="24"/>
              </w:rPr>
            </w:pPr>
            <w:r>
              <w:rPr>
                <w:sz w:val="24"/>
              </w:rPr>
              <w:t>Персональный компьютер. Процессор и его характеристики (тактовая частота, разрядность).Оперативная</w:t>
            </w:r>
            <w:r>
              <w:rPr>
                <w:spacing w:val="-2"/>
                <w:sz w:val="24"/>
              </w:rPr>
              <w:t>память.</w:t>
            </w:r>
          </w:p>
        </w:tc>
        <w:tc>
          <w:tcPr>
            <w:tcW w:w="2127" w:type="dxa"/>
            <w:tcBorders>
              <w:bottom w:val="nil"/>
            </w:tcBorders>
          </w:tcPr>
          <w:p w:rsidR="00F00F43" w:rsidRDefault="002A7C5D">
            <w:pPr>
              <w:pStyle w:val="TableParagraph"/>
              <w:spacing w:line="253" w:lineRule="exact"/>
              <w:ind w:left="13"/>
              <w:jc w:val="center"/>
              <w:rPr>
                <w:i/>
                <w:sz w:val="24"/>
              </w:rPr>
            </w:pPr>
            <w:r>
              <w:rPr>
                <w:i/>
                <w:sz w:val="24"/>
              </w:rPr>
              <w:t xml:space="preserve">Часы на </w:t>
            </w:r>
            <w:r>
              <w:rPr>
                <w:i/>
                <w:spacing w:val="-2"/>
                <w:sz w:val="24"/>
              </w:rPr>
              <w:t>каждую</w:t>
            </w:r>
          </w:p>
        </w:tc>
        <w:tc>
          <w:tcPr>
            <w:tcW w:w="2127" w:type="dxa"/>
            <w:tcBorders>
              <w:bottom w:val="nil"/>
            </w:tcBorders>
          </w:tcPr>
          <w:p w:rsidR="00F00F43" w:rsidRDefault="002A7C5D">
            <w:pPr>
              <w:pStyle w:val="TableParagraph"/>
              <w:spacing w:line="253" w:lineRule="exact"/>
              <w:ind w:left="17"/>
              <w:jc w:val="center"/>
              <w:rPr>
                <w:i/>
                <w:sz w:val="24"/>
              </w:rPr>
            </w:pPr>
            <w:r>
              <w:rPr>
                <w:i/>
                <w:sz w:val="24"/>
              </w:rPr>
              <w:t xml:space="preserve">Каждый </w:t>
            </w:r>
            <w:r>
              <w:rPr>
                <w:i/>
                <w:spacing w:val="-2"/>
                <w:sz w:val="24"/>
              </w:rPr>
              <w:t>учитель-</w:t>
            </w:r>
          </w:p>
        </w:tc>
      </w:tr>
      <w:tr w:rsidR="00F00F43">
        <w:trPr>
          <w:trHeight w:val="262"/>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2" w:lineRule="exact"/>
              <w:ind w:left="14"/>
              <w:jc w:val="center"/>
              <w:rPr>
                <w:i/>
                <w:sz w:val="24"/>
              </w:rPr>
            </w:pPr>
            <w:r>
              <w:rPr>
                <w:i/>
                <w:spacing w:val="-4"/>
                <w:sz w:val="24"/>
              </w:rPr>
              <w:t>тему</w:t>
            </w:r>
          </w:p>
        </w:tc>
        <w:tc>
          <w:tcPr>
            <w:tcW w:w="2127" w:type="dxa"/>
            <w:tcBorders>
              <w:top w:val="nil"/>
              <w:bottom w:val="nil"/>
            </w:tcBorders>
          </w:tcPr>
          <w:p w:rsidR="00F00F43" w:rsidRDefault="002A7C5D">
            <w:pPr>
              <w:pStyle w:val="TableParagraph"/>
              <w:spacing w:line="242" w:lineRule="exact"/>
              <w:ind w:left="12"/>
              <w:jc w:val="center"/>
              <w:rPr>
                <w:i/>
                <w:sz w:val="24"/>
              </w:rPr>
            </w:pPr>
            <w:r>
              <w:rPr>
                <w:i/>
                <w:sz w:val="24"/>
              </w:rPr>
              <w:t xml:space="preserve">предметникв </w:t>
            </w:r>
            <w:r>
              <w:rPr>
                <w:i/>
                <w:spacing w:val="-4"/>
                <w:sz w:val="24"/>
              </w:rPr>
              <w:t>своей</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pacing w:val="-2"/>
                <w:sz w:val="24"/>
              </w:rPr>
              <w:t>распределяются</w:t>
            </w:r>
          </w:p>
        </w:tc>
        <w:tc>
          <w:tcPr>
            <w:tcW w:w="2127" w:type="dxa"/>
            <w:tcBorders>
              <w:top w:val="nil"/>
              <w:bottom w:val="nil"/>
            </w:tcBorders>
          </w:tcPr>
          <w:p w:rsidR="00F00F43" w:rsidRDefault="002A7C5D">
            <w:pPr>
              <w:pStyle w:val="TableParagraph"/>
              <w:spacing w:line="246" w:lineRule="exact"/>
              <w:ind w:left="18"/>
              <w:jc w:val="center"/>
              <w:rPr>
                <w:i/>
                <w:sz w:val="24"/>
              </w:rPr>
            </w:pPr>
            <w:r>
              <w:rPr>
                <w:i/>
                <w:sz w:val="24"/>
              </w:rPr>
              <w:t>рабочей</w:t>
            </w:r>
            <w:r>
              <w:rPr>
                <w:i/>
                <w:spacing w:val="-2"/>
                <w:sz w:val="24"/>
              </w:rPr>
              <w:t>программе</w:t>
            </w:r>
          </w:p>
        </w:tc>
      </w:tr>
      <w:tr w:rsidR="00F00F43">
        <w:trPr>
          <w:trHeight w:val="269"/>
        </w:trPr>
        <w:tc>
          <w:tcPr>
            <w:tcW w:w="994" w:type="dxa"/>
            <w:tcBorders>
              <w:top w:val="nil"/>
              <w:bottom w:val="nil"/>
            </w:tcBorders>
          </w:tcPr>
          <w:p w:rsidR="00F00F43" w:rsidRDefault="00F00F43">
            <w:pPr>
              <w:pStyle w:val="TableParagraph"/>
              <w:ind w:left="0"/>
              <w:rPr>
                <w:sz w:val="20"/>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0" w:lineRule="exact"/>
              <w:ind w:left="12"/>
              <w:jc w:val="center"/>
              <w:rPr>
                <w:i/>
                <w:sz w:val="24"/>
              </w:rPr>
            </w:pPr>
            <w:r>
              <w:rPr>
                <w:i/>
                <w:spacing w:val="-2"/>
                <w:sz w:val="24"/>
              </w:rPr>
              <w:t>учителем-</w:t>
            </w:r>
          </w:p>
        </w:tc>
        <w:tc>
          <w:tcPr>
            <w:tcW w:w="2127" w:type="dxa"/>
            <w:tcBorders>
              <w:top w:val="nil"/>
              <w:bottom w:val="nil"/>
            </w:tcBorders>
          </w:tcPr>
          <w:p w:rsidR="00F00F43" w:rsidRDefault="002A7C5D">
            <w:pPr>
              <w:pStyle w:val="TableParagraph"/>
              <w:spacing w:line="250" w:lineRule="exact"/>
              <w:ind w:left="16"/>
              <w:jc w:val="center"/>
              <w:rPr>
                <w:i/>
                <w:sz w:val="24"/>
              </w:rPr>
            </w:pPr>
            <w:r>
              <w:rPr>
                <w:i/>
                <w:sz w:val="24"/>
              </w:rPr>
              <w:t>указывает в</w:t>
            </w:r>
            <w:r>
              <w:rPr>
                <w:i/>
                <w:spacing w:val="-2"/>
                <w:sz w:val="24"/>
              </w:rPr>
              <w:t>данном</w:t>
            </w:r>
          </w:p>
        </w:tc>
      </w:tr>
      <w:tr w:rsidR="00F00F43">
        <w:trPr>
          <w:trHeight w:val="262"/>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2" w:lineRule="exact"/>
              <w:ind w:left="11"/>
              <w:jc w:val="center"/>
              <w:rPr>
                <w:i/>
                <w:sz w:val="24"/>
              </w:rPr>
            </w:pPr>
            <w:r>
              <w:rPr>
                <w:i/>
                <w:sz w:val="24"/>
              </w:rPr>
              <w:t>предметником</w:t>
            </w:r>
            <w:r>
              <w:rPr>
                <w:i/>
                <w:spacing w:val="-10"/>
                <w:sz w:val="24"/>
              </w:rPr>
              <w:t>в</w:t>
            </w:r>
          </w:p>
        </w:tc>
        <w:tc>
          <w:tcPr>
            <w:tcW w:w="2127" w:type="dxa"/>
            <w:tcBorders>
              <w:top w:val="nil"/>
              <w:bottom w:val="nil"/>
            </w:tcBorders>
          </w:tcPr>
          <w:p w:rsidR="00F00F43" w:rsidRDefault="002A7C5D">
            <w:pPr>
              <w:pStyle w:val="TableParagraph"/>
              <w:spacing w:line="242" w:lineRule="exact"/>
              <w:ind w:left="12"/>
              <w:jc w:val="center"/>
              <w:rPr>
                <w:i/>
                <w:sz w:val="24"/>
              </w:rPr>
            </w:pPr>
            <w:r>
              <w:rPr>
                <w:i/>
                <w:sz w:val="24"/>
              </w:rPr>
              <w:t>разделе</w:t>
            </w:r>
            <w:r>
              <w:rPr>
                <w:i/>
                <w:spacing w:val="-2"/>
                <w:sz w:val="24"/>
              </w:rPr>
              <w:t xml:space="preserve"> возможное</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8"/>
              <w:jc w:val="center"/>
              <w:rPr>
                <w:i/>
                <w:sz w:val="24"/>
              </w:rPr>
            </w:pPr>
            <w:r>
              <w:rPr>
                <w:i/>
                <w:sz w:val="24"/>
              </w:rPr>
              <w:t>зависимости</w:t>
            </w:r>
            <w:r>
              <w:rPr>
                <w:i/>
                <w:spacing w:val="-5"/>
                <w:sz w:val="24"/>
              </w:rPr>
              <w:t>от</w:t>
            </w:r>
          </w:p>
        </w:tc>
        <w:tc>
          <w:tcPr>
            <w:tcW w:w="2127" w:type="dxa"/>
            <w:tcBorders>
              <w:top w:val="nil"/>
              <w:bottom w:val="nil"/>
            </w:tcBorders>
          </w:tcPr>
          <w:p w:rsidR="00F00F43" w:rsidRDefault="002A7C5D">
            <w:pPr>
              <w:pStyle w:val="TableParagraph"/>
              <w:spacing w:line="246" w:lineRule="exact"/>
              <w:ind w:left="23"/>
              <w:jc w:val="center"/>
              <w:rPr>
                <w:i/>
                <w:sz w:val="24"/>
              </w:rPr>
            </w:pPr>
            <w:r>
              <w:rPr>
                <w:i/>
                <w:spacing w:val="-2"/>
                <w:sz w:val="24"/>
              </w:rPr>
              <w:t>использование</w:t>
            </w:r>
          </w:p>
        </w:tc>
      </w:tr>
      <w:tr w:rsidR="00F00F43">
        <w:trPr>
          <w:trHeight w:val="269"/>
        </w:trPr>
        <w:tc>
          <w:tcPr>
            <w:tcW w:w="994" w:type="dxa"/>
            <w:tcBorders>
              <w:top w:val="nil"/>
              <w:bottom w:val="nil"/>
            </w:tcBorders>
          </w:tcPr>
          <w:p w:rsidR="00F00F43" w:rsidRDefault="00F00F43">
            <w:pPr>
              <w:pStyle w:val="TableParagraph"/>
              <w:ind w:left="0"/>
              <w:rPr>
                <w:sz w:val="20"/>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50" w:lineRule="exact"/>
              <w:ind w:left="22"/>
              <w:jc w:val="center"/>
              <w:rPr>
                <w:i/>
                <w:sz w:val="24"/>
              </w:rPr>
            </w:pPr>
            <w:r>
              <w:rPr>
                <w:i/>
                <w:sz w:val="24"/>
              </w:rPr>
              <w:t xml:space="preserve">нагрузки </w:t>
            </w:r>
            <w:r>
              <w:rPr>
                <w:i/>
                <w:spacing w:val="-5"/>
                <w:sz w:val="24"/>
              </w:rPr>
              <w:t>по</w:t>
            </w:r>
          </w:p>
        </w:tc>
        <w:tc>
          <w:tcPr>
            <w:tcW w:w="2127" w:type="dxa"/>
            <w:tcBorders>
              <w:top w:val="nil"/>
              <w:bottom w:val="nil"/>
            </w:tcBorders>
          </w:tcPr>
          <w:p w:rsidR="00F00F43" w:rsidRDefault="002A7C5D">
            <w:pPr>
              <w:pStyle w:val="TableParagraph"/>
              <w:spacing w:line="250" w:lineRule="exact"/>
              <w:ind w:left="12"/>
              <w:jc w:val="center"/>
              <w:rPr>
                <w:i/>
                <w:sz w:val="24"/>
              </w:rPr>
            </w:pPr>
            <w:r>
              <w:rPr>
                <w:i/>
                <w:spacing w:val="-2"/>
                <w:sz w:val="24"/>
              </w:rPr>
              <w:t>учебно-</w:t>
            </w:r>
          </w:p>
        </w:tc>
      </w:tr>
      <w:tr w:rsidR="00F00F43">
        <w:trPr>
          <w:trHeight w:val="262"/>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2" w:lineRule="exact"/>
              <w:ind w:left="21"/>
              <w:jc w:val="center"/>
              <w:rPr>
                <w:i/>
                <w:sz w:val="24"/>
              </w:rPr>
            </w:pPr>
            <w:r>
              <w:rPr>
                <w:i/>
                <w:sz w:val="24"/>
              </w:rPr>
              <w:t xml:space="preserve">учебномуплану </w:t>
            </w:r>
            <w:r>
              <w:rPr>
                <w:i/>
                <w:spacing w:val="-5"/>
                <w:sz w:val="24"/>
              </w:rPr>
              <w:t>на</w:t>
            </w:r>
          </w:p>
        </w:tc>
        <w:tc>
          <w:tcPr>
            <w:tcW w:w="2127" w:type="dxa"/>
            <w:tcBorders>
              <w:top w:val="nil"/>
              <w:bottom w:val="nil"/>
            </w:tcBorders>
          </w:tcPr>
          <w:p w:rsidR="00F00F43" w:rsidRDefault="002A7C5D">
            <w:pPr>
              <w:pStyle w:val="TableParagraph"/>
              <w:spacing w:line="242" w:lineRule="exact"/>
              <w:ind w:left="19"/>
              <w:jc w:val="center"/>
              <w:rPr>
                <w:i/>
                <w:sz w:val="24"/>
              </w:rPr>
            </w:pPr>
            <w:r>
              <w:rPr>
                <w:i/>
                <w:spacing w:val="-2"/>
                <w:sz w:val="24"/>
              </w:rPr>
              <w:t>методических</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7"/>
              <w:jc w:val="center"/>
              <w:rPr>
                <w:i/>
                <w:sz w:val="24"/>
              </w:rPr>
            </w:pPr>
            <w:r>
              <w:rPr>
                <w:i/>
                <w:sz w:val="24"/>
              </w:rPr>
              <w:t>текущий</w:t>
            </w:r>
            <w:r>
              <w:rPr>
                <w:i/>
                <w:spacing w:val="-2"/>
                <w:sz w:val="24"/>
              </w:rPr>
              <w:t>учебный</w:t>
            </w:r>
          </w:p>
        </w:tc>
        <w:tc>
          <w:tcPr>
            <w:tcW w:w="2127" w:type="dxa"/>
            <w:tcBorders>
              <w:top w:val="nil"/>
              <w:bottom w:val="nil"/>
            </w:tcBorders>
          </w:tcPr>
          <w:p w:rsidR="00F00F43" w:rsidRDefault="002A7C5D">
            <w:pPr>
              <w:pStyle w:val="TableParagraph"/>
              <w:spacing w:line="246" w:lineRule="exact"/>
              <w:ind w:left="17"/>
              <w:jc w:val="center"/>
              <w:rPr>
                <w:i/>
                <w:sz w:val="24"/>
              </w:rPr>
            </w:pPr>
            <w:r>
              <w:rPr>
                <w:i/>
                <w:spacing w:val="-2"/>
                <w:sz w:val="24"/>
              </w:rPr>
              <w:t>материалов</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12"/>
              <w:jc w:val="center"/>
              <w:rPr>
                <w:i/>
                <w:sz w:val="24"/>
              </w:rPr>
            </w:pPr>
            <w:r>
              <w:rPr>
                <w:i/>
                <w:sz w:val="24"/>
              </w:rPr>
              <w:t>годв</w:t>
            </w:r>
            <w:r>
              <w:rPr>
                <w:i/>
                <w:spacing w:val="-2"/>
                <w:sz w:val="24"/>
              </w:rPr>
              <w:t>рабочей</w:t>
            </w:r>
          </w:p>
        </w:tc>
        <w:tc>
          <w:tcPr>
            <w:tcW w:w="2127" w:type="dxa"/>
            <w:tcBorders>
              <w:top w:val="nil"/>
              <w:bottom w:val="nil"/>
            </w:tcBorders>
          </w:tcPr>
          <w:p w:rsidR="00F00F43" w:rsidRDefault="002A7C5D">
            <w:pPr>
              <w:pStyle w:val="TableParagraph"/>
              <w:spacing w:line="246" w:lineRule="exact"/>
              <w:ind w:left="13"/>
              <w:jc w:val="center"/>
              <w:rPr>
                <w:i/>
                <w:sz w:val="24"/>
              </w:rPr>
            </w:pPr>
            <w:r>
              <w:rPr>
                <w:i/>
                <w:spacing w:val="-2"/>
                <w:sz w:val="24"/>
              </w:rPr>
              <w:t>(мультимедийные</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46" w:lineRule="exact"/>
              <w:ind w:left="23"/>
              <w:jc w:val="center"/>
              <w:rPr>
                <w:i/>
                <w:sz w:val="24"/>
              </w:rPr>
            </w:pPr>
            <w:r>
              <w:rPr>
                <w:i/>
                <w:sz w:val="24"/>
              </w:rPr>
              <w:t>программе</w:t>
            </w:r>
            <w:r>
              <w:rPr>
                <w:i/>
                <w:spacing w:val="-2"/>
                <w:sz w:val="24"/>
              </w:rPr>
              <w:t>учителя</w:t>
            </w:r>
          </w:p>
        </w:tc>
        <w:tc>
          <w:tcPr>
            <w:tcW w:w="2127" w:type="dxa"/>
            <w:tcBorders>
              <w:top w:val="nil"/>
              <w:bottom w:val="nil"/>
            </w:tcBorders>
          </w:tcPr>
          <w:p w:rsidR="00F00F43" w:rsidRDefault="002A7C5D">
            <w:pPr>
              <w:pStyle w:val="TableParagraph"/>
              <w:spacing w:line="246" w:lineRule="exact"/>
              <w:ind w:left="20"/>
              <w:jc w:val="center"/>
              <w:rPr>
                <w:i/>
                <w:sz w:val="24"/>
              </w:rPr>
            </w:pPr>
            <w:r>
              <w:rPr>
                <w:i/>
                <w:spacing w:val="-2"/>
                <w:sz w:val="24"/>
              </w:rPr>
              <w:t>программы,</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pacing w:val="-2"/>
                <w:sz w:val="24"/>
              </w:rPr>
              <w:t>электронные</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8"/>
              <w:jc w:val="center"/>
              <w:rPr>
                <w:i/>
                <w:sz w:val="24"/>
              </w:rPr>
            </w:pPr>
            <w:r>
              <w:rPr>
                <w:i/>
                <w:sz w:val="24"/>
              </w:rPr>
              <w:t>учебники</w:t>
            </w:r>
            <w:r>
              <w:rPr>
                <w:i/>
                <w:spacing w:val="-10"/>
                <w:sz w:val="24"/>
              </w:rPr>
              <w:t>и</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1"/>
              <w:jc w:val="center"/>
              <w:rPr>
                <w:i/>
                <w:sz w:val="24"/>
              </w:rPr>
            </w:pPr>
            <w:r>
              <w:rPr>
                <w:i/>
                <w:spacing w:val="-2"/>
                <w:sz w:val="24"/>
              </w:rPr>
              <w:t>задачники,</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pacing w:val="-2"/>
                <w:sz w:val="24"/>
              </w:rPr>
              <w:t>электронные</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1"/>
              <w:jc w:val="center"/>
              <w:rPr>
                <w:i/>
                <w:sz w:val="24"/>
              </w:rPr>
            </w:pPr>
            <w:r>
              <w:rPr>
                <w:i/>
                <w:spacing w:val="-2"/>
                <w:sz w:val="24"/>
              </w:rPr>
              <w:t>библиотеки,</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9"/>
              <w:jc w:val="center"/>
              <w:rPr>
                <w:i/>
                <w:sz w:val="24"/>
              </w:rPr>
            </w:pPr>
            <w:r>
              <w:rPr>
                <w:i/>
                <w:spacing w:val="-2"/>
                <w:sz w:val="24"/>
              </w:rPr>
              <w:t>виртуальные</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2"/>
              <w:jc w:val="center"/>
              <w:rPr>
                <w:i/>
                <w:sz w:val="24"/>
              </w:rPr>
            </w:pPr>
            <w:r>
              <w:rPr>
                <w:i/>
                <w:spacing w:val="-2"/>
                <w:sz w:val="24"/>
              </w:rPr>
              <w:t>лаборатории,</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9" w:right="-15"/>
              <w:jc w:val="center"/>
              <w:rPr>
                <w:i/>
                <w:sz w:val="24"/>
              </w:rPr>
            </w:pPr>
            <w:r>
              <w:rPr>
                <w:i/>
                <w:sz w:val="24"/>
              </w:rPr>
              <w:t>игровые</w:t>
            </w:r>
            <w:r>
              <w:rPr>
                <w:i/>
                <w:spacing w:val="-2"/>
                <w:sz w:val="24"/>
              </w:rPr>
              <w:t>программы,</w:t>
            </w:r>
          </w:p>
        </w:tc>
      </w:tr>
      <w:tr w:rsidR="00F00F43">
        <w:trPr>
          <w:trHeight w:val="265"/>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4" w:right="-15"/>
              <w:jc w:val="center"/>
              <w:rPr>
                <w:i/>
                <w:sz w:val="24"/>
              </w:rPr>
            </w:pPr>
            <w:r>
              <w:rPr>
                <w:i/>
                <w:sz w:val="24"/>
              </w:rPr>
              <w:t>коллекции</w:t>
            </w:r>
            <w:r>
              <w:rPr>
                <w:i/>
                <w:spacing w:val="-2"/>
                <w:sz w:val="24"/>
              </w:rPr>
              <w:t>цифровых</w:t>
            </w:r>
          </w:p>
        </w:tc>
      </w:tr>
      <w:tr w:rsidR="00F00F43">
        <w:trPr>
          <w:trHeight w:val="266"/>
        </w:trPr>
        <w:tc>
          <w:tcPr>
            <w:tcW w:w="994" w:type="dxa"/>
            <w:tcBorders>
              <w:top w:val="nil"/>
              <w:bottom w:val="nil"/>
            </w:tcBorders>
          </w:tcPr>
          <w:p w:rsidR="00F00F43" w:rsidRDefault="00F00F43">
            <w:pPr>
              <w:pStyle w:val="TableParagraph"/>
              <w:ind w:left="0"/>
              <w:rPr>
                <w:sz w:val="18"/>
              </w:rPr>
            </w:pPr>
          </w:p>
        </w:tc>
        <w:tc>
          <w:tcPr>
            <w:tcW w:w="4394"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8"/>
              </w:rPr>
            </w:pPr>
          </w:p>
        </w:tc>
        <w:tc>
          <w:tcPr>
            <w:tcW w:w="2127" w:type="dxa"/>
            <w:tcBorders>
              <w:top w:val="nil"/>
              <w:bottom w:val="nil"/>
            </w:tcBorders>
          </w:tcPr>
          <w:p w:rsidR="00F00F43" w:rsidRDefault="002A7C5D">
            <w:pPr>
              <w:pStyle w:val="TableParagraph"/>
              <w:spacing w:line="246" w:lineRule="exact"/>
              <w:ind w:left="13"/>
              <w:jc w:val="center"/>
              <w:rPr>
                <w:i/>
                <w:sz w:val="24"/>
              </w:rPr>
            </w:pPr>
            <w:r>
              <w:rPr>
                <w:i/>
                <w:spacing w:val="-2"/>
                <w:sz w:val="24"/>
              </w:rPr>
              <w:t>образовательных</w:t>
            </w:r>
          </w:p>
        </w:tc>
      </w:tr>
      <w:tr w:rsidR="00F00F43">
        <w:trPr>
          <w:trHeight w:val="272"/>
        </w:trPr>
        <w:tc>
          <w:tcPr>
            <w:tcW w:w="994" w:type="dxa"/>
            <w:tcBorders>
              <w:top w:val="nil"/>
            </w:tcBorders>
          </w:tcPr>
          <w:p w:rsidR="00F00F43" w:rsidRDefault="00F00F43">
            <w:pPr>
              <w:pStyle w:val="TableParagraph"/>
              <w:ind w:left="0"/>
              <w:rPr>
                <w:sz w:val="20"/>
              </w:rPr>
            </w:pPr>
          </w:p>
        </w:tc>
        <w:tc>
          <w:tcPr>
            <w:tcW w:w="4394" w:type="dxa"/>
            <w:vMerge/>
            <w:tcBorders>
              <w:top w:val="nil"/>
            </w:tcBorders>
          </w:tcPr>
          <w:p w:rsidR="00F00F43" w:rsidRDefault="00F00F43">
            <w:pPr>
              <w:rPr>
                <w:sz w:val="2"/>
                <w:szCs w:val="2"/>
              </w:rPr>
            </w:pPr>
          </w:p>
        </w:tc>
        <w:tc>
          <w:tcPr>
            <w:tcW w:w="2127" w:type="dxa"/>
            <w:tcBorders>
              <w:top w:val="nil"/>
            </w:tcBorders>
          </w:tcPr>
          <w:p w:rsidR="00F00F43" w:rsidRDefault="00F00F43">
            <w:pPr>
              <w:pStyle w:val="TableParagraph"/>
              <w:ind w:left="0"/>
              <w:rPr>
                <w:sz w:val="20"/>
              </w:rPr>
            </w:pPr>
          </w:p>
        </w:tc>
        <w:tc>
          <w:tcPr>
            <w:tcW w:w="2127" w:type="dxa"/>
            <w:tcBorders>
              <w:top w:val="nil"/>
            </w:tcBorders>
          </w:tcPr>
          <w:p w:rsidR="00F00F43" w:rsidRDefault="002A7C5D">
            <w:pPr>
              <w:pStyle w:val="TableParagraph"/>
              <w:spacing w:line="253" w:lineRule="exact"/>
              <w:ind w:left="12"/>
              <w:jc w:val="center"/>
              <w:rPr>
                <w:i/>
                <w:sz w:val="24"/>
              </w:rPr>
            </w:pPr>
            <w:r>
              <w:rPr>
                <w:i/>
                <w:spacing w:val="-2"/>
                <w:sz w:val="24"/>
              </w:rPr>
              <w:t>ресурсов)</w:t>
            </w:r>
          </w:p>
        </w:tc>
      </w:tr>
    </w:tbl>
    <w:p w:rsidR="00F00F43" w:rsidRDefault="00F00F43">
      <w:pPr>
        <w:pStyle w:val="TableParagraph"/>
        <w:spacing w:line="253" w:lineRule="exact"/>
        <w:jc w:val="center"/>
        <w:rPr>
          <w:i/>
          <w:sz w:val="24"/>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Долговременнаяпамять.Устройстваввода и вывода. Объём хранимых данных (оперативнаяпамятькомпьютера,жёсткий и твердотельный диск, постоянная память смартфона) и скорость доступа для различных видов носителей.</w:t>
            </w:r>
          </w:p>
          <w:p w:rsidR="00F00F43" w:rsidRDefault="002A7C5D">
            <w:pPr>
              <w:pStyle w:val="TableParagraph"/>
              <w:spacing w:line="208" w:lineRule="auto"/>
              <w:ind w:right="-15" w:firstLine="225"/>
              <w:jc w:val="both"/>
              <w:rPr>
                <w:sz w:val="24"/>
              </w:rPr>
            </w:pPr>
            <w:r>
              <w:rPr>
                <w:sz w:val="24"/>
              </w:rPr>
              <w:t>Техникабезопасностииправилаработы на компьютере.</w:t>
            </w:r>
          </w:p>
          <w:p w:rsidR="00F00F43" w:rsidRDefault="002A7C5D">
            <w:pPr>
              <w:pStyle w:val="TableParagraph"/>
              <w:numPr>
                <w:ilvl w:val="3"/>
                <w:numId w:val="161"/>
              </w:numPr>
              <w:tabs>
                <w:tab w:val="left" w:pos="1252"/>
              </w:tabs>
              <w:spacing w:line="208" w:lineRule="auto"/>
              <w:ind w:right="-15"/>
              <w:jc w:val="both"/>
              <w:rPr>
                <w:sz w:val="24"/>
              </w:rPr>
            </w:pPr>
            <w:r>
              <w:rPr>
                <w:sz w:val="24"/>
              </w:rPr>
              <w:t>Программы и данные. Программное обеспечение компьютера.</w:t>
            </w:r>
          </w:p>
          <w:p w:rsidR="00F00F43" w:rsidRDefault="002A7C5D">
            <w:pPr>
              <w:pStyle w:val="TableParagraph"/>
              <w:tabs>
                <w:tab w:val="left" w:pos="3172"/>
              </w:tabs>
              <w:spacing w:line="208" w:lineRule="auto"/>
              <w:ind w:right="-15"/>
              <w:jc w:val="both"/>
              <w:rPr>
                <w:sz w:val="24"/>
              </w:rPr>
            </w:pPr>
            <w:r>
              <w:rPr>
                <w:sz w:val="24"/>
              </w:rPr>
              <w:t xml:space="preserve">Прикладное программное обеспечение. Системное программное обеспечение. Системы программирования. Правовая охрана программ и данных. Бесплатные и </w:t>
            </w:r>
            <w:r>
              <w:rPr>
                <w:spacing w:val="-2"/>
                <w:sz w:val="24"/>
              </w:rPr>
              <w:t>условно-бесплатные</w:t>
            </w:r>
            <w:r>
              <w:rPr>
                <w:sz w:val="24"/>
              </w:rPr>
              <w:tab/>
            </w:r>
            <w:r>
              <w:rPr>
                <w:spacing w:val="-2"/>
                <w:sz w:val="24"/>
              </w:rPr>
              <w:t xml:space="preserve">программы. </w:t>
            </w:r>
            <w:r>
              <w:rPr>
                <w:sz w:val="24"/>
              </w:rPr>
              <w:t>Свободное программное обеспечение.</w:t>
            </w:r>
          </w:p>
          <w:p w:rsidR="00F00F43" w:rsidRDefault="002A7C5D">
            <w:pPr>
              <w:pStyle w:val="TableParagraph"/>
              <w:tabs>
                <w:tab w:val="left" w:pos="1626"/>
                <w:tab w:val="left" w:pos="2955"/>
                <w:tab w:val="left" w:pos="3564"/>
              </w:tabs>
              <w:spacing w:line="208" w:lineRule="auto"/>
              <w:ind w:right="-15" w:firstLine="225"/>
              <w:jc w:val="both"/>
              <w:rPr>
                <w:sz w:val="24"/>
              </w:rPr>
            </w:pPr>
            <w:r>
              <w:rPr>
                <w:sz w:val="24"/>
              </w:rPr>
              <w:t xml:space="preserve">Файлы и папки (каталоги). Принципы построенияфайловыхсистем.Полноеимя файла (папки). Путь к файлу (папке). Работасфайламиикаталогамисредствами операционной системы: создание, </w:t>
            </w:r>
            <w:r>
              <w:rPr>
                <w:spacing w:val="-2"/>
                <w:sz w:val="24"/>
              </w:rPr>
              <w:t>копирование,</w:t>
            </w:r>
            <w:r>
              <w:rPr>
                <w:sz w:val="24"/>
              </w:rPr>
              <w:tab/>
            </w:r>
            <w:r>
              <w:rPr>
                <w:sz w:val="24"/>
              </w:rPr>
              <w:tab/>
            </w:r>
            <w:r>
              <w:rPr>
                <w:spacing w:val="-2"/>
                <w:sz w:val="24"/>
              </w:rPr>
              <w:t xml:space="preserve">перемещение, </w:t>
            </w:r>
            <w:r>
              <w:rPr>
                <w:sz w:val="24"/>
              </w:rPr>
              <w:t xml:space="preserve">переименование и удаление файлов и папок(каталогов).Типыфайлов.Свойства файлов. Характерные размеры файлов различных типов (страница текста, электронная книга, фотография, запись песни, видеоклип, полнометражный </w:t>
            </w:r>
            <w:r>
              <w:rPr>
                <w:spacing w:val="-2"/>
                <w:sz w:val="24"/>
              </w:rPr>
              <w:t>фильм).</w:t>
            </w:r>
            <w:r>
              <w:rPr>
                <w:sz w:val="24"/>
              </w:rPr>
              <w:tab/>
            </w:r>
            <w:r>
              <w:rPr>
                <w:spacing w:val="-2"/>
                <w:sz w:val="24"/>
              </w:rPr>
              <w:t>Архивация</w:t>
            </w:r>
            <w:r>
              <w:rPr>
                <w:sz w:val="24"/>
              </w:rPr>
              <w:tab/>
            </w:r>
            <w:r>
              <w:rPr>
                <w:sz w:val="24"/>
              </w:rPr>
              <w:tab/>
            </w:r>
            <w:r>
              <w:rPr>
                <w:spacing w:val="-2"/>
                <w:sz w:val="24"/>
              </w:rPr>
              <w:t xml:space="preserve">данных. </w:t>
            </w:r>
            <w:r>
              <w:rPr>
                <w:sz w:val="24"/>
              </w:rPr>
              <w:t>Использование программ-архиваторов. Файловый менеджер. Поиск файлов средствами операционной системы.</w:t>
            </w:r>
          </w:p>
          <w:p w:rsidR="00F00F43" w:rsidRDefault="002A7C5D">
            <w:pPr>
              <w:pStyle w:val="TableParagraph"/>
              <w:spacing w:line="208" w:lineRule="auto"/>
              <w:ind w:right="-15" w:firstLine="225"/>
              <w:jc w:val="both"/>
              <w:rPr>
                <w:sz w:val="24"/>
              </w:rPr>
            </w:pPr>
            <w:r>
              <w:rPr>
                <w:sz w:val="24"/>
              </w:rPr>
              <w:t>Компьютерные вирусы и другие вредоносные программы. Программы для защиты от вирусов.</w:t>
            </w:r>
          </w:p>
          <w:p w:rsidR="00F00F43" w:rsidRDefault="002A7C5D">
            <w:pPr>
              <w:pStyle w:val="TableParagraph"/>
              <w:numPr>
                <w:ilvl w:val="3"/>
                <w:numId w:val="161"/>
              </w:numPr>
              <w:tabs>
                <w:tab w:val="left" w:pos="1252"/>
              </w:tabs>
              <w:spacing w:line="208" w:lineRule="auto"/>
              <w:ind w:right="-15"/>
              <w:jc w:val="both"/>
              <w:rPr>
                <w:sz w:val="24"/>
              </w:rPr>
            </w:pPr>
            <w:r>
              <w:rPr>
                <w:sz w:val="24"/>
              </w:rPr>
              <w:t>Компьютерные сети. Объединение компьютеров в сеть. Сеть</w:t>
            </w:r>
          </w:p>
          <w:p w:rsidR="00F00F43" w:rsidRDefault="002A7C5D">
            <w:pPr>
              <w:pStyle w:val="TableParagraph"/>
              <w:spacing w:line="208" w:lineRule="auto"/>
              <w:ind w:right="-15"/>
              <w:jc w:val="both"/>
              <w:rPr>
                <w:sz w:val="24"/>
              </w:rPr>
            </w:pPr>
            <w:r>
              <w:rPr>
                <w:sz w:val="24"/>
              </w:rPr>
              <w:t>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00F43" w:rsidRDefault="002A7C5D">
            <w:pPr>
              <w:pStyle w:val="TableParagraph"/>
              <w:spacing w:line="208" w:lineRule="auto"/>
              <w:ind w:right="-15" w:firstLine="225"/>
              <w:jc w:val="both"/>
              <w:rPr>
                <w:sz w:val="24"/>
              </w:rPr>
            </w:pPr>
            <w:r>
              <w:rPr>
                <w:sz w:val="24"/>
              </w:rPr>
              <w:t xml:space="preserve">Современные сервисы интернет- </w:t>
            </w:r>
            <w:r>
              <w:rPr>
                <w:spacing w:val="-2"/>
                <w:sz w:val="24"/>
              </w:rPr>
              <w:t>коммуникаций.</w:t>
            </w:r>
          </w:p>
          <w:p w:rsidR="00F00F43" w:rsidRDefault="002A7C5D">
            <w:pPr>
              <w:pStyle w:val="TableParagraph"/>
              <w:spacing w:line="208" w:lineRule="auto"/>
              <w:ind w:right="-15" w:firstLine="225"/>
              <w:jc w:val="both"/>
              <w:rPr>
                <w:sz w:val="24"/>
              </w:rPr>
            </w:pPr>
            <w:r>
              <w:rPr>
                <w:sz w:val="24"/>
              </w:rPr>
              <w:t>Сетевой этикет, базовые нормы информационнойэтикииправаприработе в Интернете. Стратегии безопасного поведения в Интернете.</w:t>
            </w:r>
          </w:p>
          <w:p w:rsidR="00F00F43" w:rsidRDefault="002A7C5D">
            <w:pPr>
              <w:pStyle w:val="TableParagraph"/>
              <w:numPr>
                <w:ilvl w:val="2"/>
                <w:numId w:val="160"/>
              </w:numPr>
              <w:tabs>
                <w:tab w:val="left" w:pos="1073"/>
                <w:tab w:val="left" w:pos="3637"/>
              </w:tabs>
              <w:spacing w:line="208" w:lineRule="auto"/>
              <w:ind w:right="-15" w:firstLine="225"/>
              <w:jc w:val="both"/>
              <w:rPr>
                <w:sz w:val="24"/>
              </w:rPr>
            </w:pPr>
            <w:r>
              <w:rPr>
                <w:spacing w:val="-2"/>
                <w:sz w:val="24"/>
              </w:rPr>
              <w:t>Теоретические</w:t>
            </w:r>
            <w:r>
              <w:rPr>
                <w:sz w:val="24"/>
              </w:rPr>
              <w:tab/>
            </w:r>
            <w:r>
              <w:rPr>
                <w:spacing w:val="-2"/>
                <w:sz w:val="24"/>
              </w:rPr>
              <w:t>основы информатики.</w:t>
            </w:r>
          </w:p>
          <w:p w:rsidR="00F00F43" w:rsidRDefault="002A7C5D">
            <w:pPr>
              <w:pStyle w:val="TableParagraph"/>
              <w:numPr>
                <w:ilvl w:val="3"/>
                <w:numId w:val="160"/>
              </w:numPr>
              <w:tabs>
                <w:tab w:val="left" w:pos="1251"/>
                <w:tab w:val="left" w:pos="4261"/>
              </w:tabs>
              <w:spacing w:line="208" w:lineRule="auto"/>
              <w:ind w:right="-15" w:firstLine="225"/>
              <w:jc w:val="both"/>
              <w:rPr>
                <w:sz w:val="24"/>
              </w:rPr>
            </w:pPr>
            <w:r>
              <w:rPr>
                <w:spacing w:val="-2"/>
                <w:sz w:val="24"/>
              </w:rPr>
              <w:t>Информация</w:t>
            </w:r>
            <w:r>
              <w:rPr>
                <w:sz w:val="24"/>
              </w:rPr>
              <w:tab/>
            </w:r>
            <w:r>
              <w:rPr>
                <w:spacing w:val="-10"/>
                <w:sz w:val="24"/>
              </w:rPr>
              <w:t xml:space="preserve">и </w:t>
            </w:r>
            <w:r>
              <w:rPr>
                <w:sz w:val="24"/>
              </w:rPr>
              <w:t>информационные процессы.</w:t>
            </w:r>
          </w:p>
          <w:p w:rsidR="00F00F43" w:rsidRDefault="002A7C5D">
            <w:pPr>
              <w:pStyle w:val="TableParagraph"/>
              <w:spacing w:line="208" w:lineRule="auto"/>
              <w:ind w:right="-15" w:firstLine="225"/>
              <w:jc w:val="both"/>
              <w:rPr>
                <w:sz w:val="24"/>
              </w:rPr>
            </w:pPr>
            <w:r>
              <w:rPr>
                <w:sz w:val="24"/>
              </w:rPr>
              <w:t>Информация – одно из основных понятий современной науки.</w:t>
            </w:r>
          </w:p>
          <w:p w:rsidR="00F00F43" w:rsidRDefault="002A7C5D">
            <w:pPr>
              <w:pStyle w:val="TableParagraph"/>
              <w:tabs>
                <w:tab w:val="left" w:pos="2313"/>
                <w:tab w:val="left" w:pos="3407"/>
              </w:tabs>
              <w:spacing w:line="240" w:lineRule="exact"/>
              <w:ind w:right="-15" w:firstLine="225"/>
              <w:jc w:val="both"/>
              <w:rPr>
                <w:sz w:val="24"/>
              </w:rPr>
            </w:pPr>
            <w:r>
              <w:rPr>
                <w:spacing w:val="-2"/>
                <w:sz w:val="24"/>
              </w:rPr>
              <w:t>Информация</w:t>
            </w:r>
            <w:r>
              <w:rPr>
                <w:sz w:val="24"/>
              </w:rPr>
              <w:tab/>
            </w:r>
            <w:r>
              <w:rPr>
                <w:spacing w:val="-4"/>
                <w:sz w:val="24"/>
              </w:rPr>
              <w:t>как</w:t>
            </w:r>
            <w:r>
              <w:rPr>
                <w:sz w:val="24"/>
              </w:rPr>
              <w:tab/>
            </w:r>
            <w:r>
              <w:rPr>
                <w:spacing w:val="-2"/>
                <w:sz w:val="24"/>
              </w:rPr>
              <w:t xml:space="preserve">сведения, </w:t>
            </w:r>
            <w:r>
              <w:rPr>
                <w:sz w:val="24"/>
              </w:rPr>
              <w:t>предназначенные для восприятия человеком, и информация как данные, которые могут быть обработаны автоматизированной системой.</w:t>
            </w:r>
          </w:p>
        </w:tc>
        <w:tc>
          <w:tcPr>
            <w:tcW w:w="2127" w:type="dxa"/>
          </w:tcPr>
          <w:p w:rsidR="00F00F43" w:rsidRDefault="00F00F43">
            <w:pPr>
              <w:pStyle w:val="TableParagraph"/>
              <w:ind w:left="0"/>
              <w:rPr>
                <w:sz w:val="24"/>
              </w:rPr>
            </w:pPr>
          </w:p>
        </w:tc>
        <w:tc>
          <w:tcPr>
            <w:tcW w:w="2127" w:type="dxa"/>
          </w:tcPr>
          <w:p w:rsidR="00F00F43" w:rsidRDefault="002A7C5D">
            <w:pPr>
              <w:pStyle w:val="TableParagraph"/>
              <w:ind w:left="47" w:right="26" w:hanging="7"/>
              <w:jc w:val="center"/>
              <w:rPr>
                <w:i/>
                <w:sz w:val="24"/>
              </w:rPr>
            </w:pPr>
            <w:r>
              <w:rPr>
                <w:i/>
                <w:sz w:val="24"/>
              </w:rPr>
              <w:t xml:space="preserve">используемыми для обучения и </w:t>
            </w:r>
            <w:r>
              <w:rPr>
                <w:i/>
                <w:spacing w:val="-2"/>
                <w:sz w:val="24"/>
              </w:rPr>
              <w:t xml:space="preserve">воспитания </w:t>
            </w:r>
            <w:r>
              <w:rPr>
                <w:i/>
                <w:sz w:val="24"/>
              </w:rPr>
              <w:t xml:space="preserve">различных групп </w:t>
            </w:r>
            <w:r>
              <w:rPr>
                <w:i/>
                <w:spacing w:val="-2"/>
                <w:sz w:val="24"/>
              </w:rPr>
              <w:t xml:space="preserve">пользователей, </w:t>
            </w:r>
            <w:r>
              <w:rPr>
                <w:i/>
                <w:sz w:val="24"/>
              </w:rPr>
              <w:t xml:space="preserve">представленнымив </w:t>
            </w:r>
            <w:r>
              <w:rPr>
                <w:i/>
                <w:spacing w:val="-2"/>
                <w:sz w:val="24"/>
              </w:rPr>
              <w:t xml:space="preserve">электронном </w:t>
            </w:r>
            <w:r>
              <w:rPr>
                <w:i/>
                <w:sz w:val="24"/>
              </w:rPr>
              <w:t xml:space="preserve">(цифровом) виде и </w:t>
            </w:r>
            <w:r>
              <w:rPr>
                <w:i/>
                <w:spacing w:val="-2"/>
                <w:sz w:val="24"/>
              </w:rPr>
              <w:t xml:space="preserve">реализующими дидактические </w:t>
            </w:r>
            <w:r>
              <w:rPr>
                <w:i/>
                <w:sz w:val="24"/>
              </w:rPr>
              <w:t xml:space="preserve">возможностиИКТ, </w:t>
            </w:r>
            <w:r>
              <w:rPr>
                <w:i/>
                <w:spacing w:val="-2"/>
                <w:sz w:val="24"/>
              </w:rPr>
              <w:t xml:space="preserve">содержание которых соответствует законодательству </w:t>
            </w:r>
            <w:r>
              <w:rPr>
                <w:i/>
                <w:sz w:val="24"/>
              </w:rPr>
              <w:t>об образовании.</w:t>
            </w:r>
          </w:p>
        </w:tc>
      </w:tr>
    </w:tbl>
    <w:p w:rsidR="00F00F43" w:rsidRDefault="00F00F43">
      <w:pPr>
        <w:pStyle w:val="TableParagraph"/>
        <w:jc w:val="center"/>
        <w:rPr>
          <w:i/>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4"/>
              </w:rPr>
            </w:pPr>
          </w:p>
        </w:tc>
        <w:tc>
          <w:tcPr>
            <w:tcW w:w="4394" w:type="dxa"/>
          </w:tcPr>
          <w:p w:rsidR="00F00F43" w:rsidRDefault="002A7C5D">
            <w:pPr>
              <w:pStyle w:val="TableParagraph"/>
              <w:tabs>
                <w:tab w:val="left" w:pos="1289"/>
                <w:tab w:val="left" w:pos="1914"/>
                <w:tab w:val="left" w:pos="3002"/>
                <w:tab w:val="left" w:pos="4258"/>
              </w:tabs>
              <w:spacing w:line="208" w:lineRule="auto"/>
              <w:ind w:right="-15" w:firstLine="225"/>
              <w:jc w:val="right"/>
              <w:rPr>
                <w:sz w:val="24"/>
              </w:rPr>
            </w:pPr>
            <w:r>
              <w:rPr>
                <w:spacing w:val="-2"/>
                <w:sz w:val="24"/>
              </w:rPr>
              <w:t>Дискретность</w:t>
            </w:r>
            <w:r>
              <w:rPr>
                <w:sz w:val="24"/>
              </w:rPr>
              <w:tab/>
            </w:r>
            <w:r>
              <w:rPr>
                <w:spacing w:val="-2"/>
                <w:sz w:val="24"/>
              </w:rPr>
              <w:t>данных.</w:t>
            </w:r>
            <w:r>
              <w:rPr>
                <w:sz w:val="24"/>
              </w:rPr>
              <w:tab/>
            </w:r>
            <w:r>
              <w:rPr>
                <w:spacing w:val="-2"/>
                <w:sz w:val="24"/>
              </w:rPr>
              <w:t>Возможность описания</w:t>
            </w:r>
            <w:r>
              <w:rPr>
                <w:sz w:val="24"/>
              </w:rPr>
              <w:tab/>
            </w:r>
            <w:r>
              <w:rPr>
                <w:spacing w:val="-2"/>
                <w:sz w:val="24"/>
              </w:rPr>
              <w:t>непрерывных</w:t>
            </w:r>
            <w:r>
              <w:rPr>
                <w:sz w:val="24"/>
              </w:rPr>
              <w:tab/>
            </w:r>
            <w:r>
              <w:rPr>
                <w:spacing w:val="-2"/>
                <w:sz w:val="24"/>
              </w:rPr>
              <w:t>объектов</w:t>
            </w:r>
            <w:r>
              <w:rPr>
                <w:sz w:val="24"/>
              </w:rPr>
              <w:tab/>
            </w:r>
            <w:r>
              <w:rPr>
                <w:spacing w:val="-10"/>
                <w:sz w:val="24"/>
              </w:rPr>
              <w:t xml:space="preserve">и </w:t>
            </w:r>
            <w:r>
              <w:rPr>
                <w:sz w:val="24"/>
              </w:rPr>
              <w:t>процессовспомощьюдискретныхданных. Информационные процессы – процессы, связанныесхранением,</w:t>
            </w:r>
            <w:r>
              <w:rPr>
                <w:spacing w:val="-2"/>
                <w:sz w:val="24"/>
              </w:rPr>
              <w:t>преобразованием</w:t>
            </w:r>
          </w:p>
          <w:p w:rsidR="00F00F43" w:rsidRDefault="002A7C5D">
            <w:pPr>
              <w:pStyle w:val="TableParagraph"/>
              <w:spacing w:line="229" w:lineRule="exact"/>
              <w:jc w:val="both"/>
              <w:rPr>
                <w:sz w:val="24"/>
              </w:rPr>
            </w:pPr>
            <w:r>
              <w:rPr>
                <w:sz w:val="24"/>
              </w:rPr>
              <w:t>ипередачей</w:t>
            </w:r>
            <w:r>
              <w:rPr>
                <w:spacing w:val="-2"/>
                <w:sz w:val="24"/>
              </w:rPr>
              <w:t>данных.</w:t>
            </w:r>
          </w:p>
          <w:p w:rsidR="00F00F43" w:rsidRDefault="002A7C5D">
            <w:pPr>
              <w:pStyle w:val="TableParagraph"/>
              <w:spacing w:before="8" w:line="208" w:lineRule="auto"/>
              <w:ind w:left="230" w:right="-15"/>
              <w:jc w:val="both"/>
              <w:rPr>
                <w:sz w:val="24"/>
              </w:rPr>
            </w:pPr>
            <w:r>
              <w:rPr>
                <w:sz w:val="24"/>
              </w:rPr>
              <w:t>148.3.2.2. Представление информации Символ.Алфавит.Мощность</w:t>
            </w:r>
            <w:r>
              <w:rPr>
                <w:spacing w:val="-2"/>
                <w:sz w:val="24"/>
              </w:rPr>
              <w:t>алфавита.</w:t>
            </w:r>
          </w:p>
          <w:p w:rsidR="00F00F43" w:rsidRDefault="002A7C5D">
            <w:pPr>
              <w:pStyle w:val="TableParagraph"/>
              <w:tabs>
                <w:tab w:val="left" w:pos="2245"/>
                <w:tab w:val="left" w:pos="3435"/>
              </w:tabs>
              <w:spacing w:line="208" w:lineRule="auto"/>
              <w:ind w:right="-15"/>
              <w:jc w:val="both"/>
              <w:rPr>
                <w:sz w:val="24"/>
              </w:rPr>
            </w:pPr>
            <w:r>
              <w:rPr>
                <w:sz w:val="24"/>
              </w:rPr>
              <w:t xml:space="preserve">Разнообразие языков и алфавитов. Естественные и формальные языки. Алфавит текстов на русском языке. Двоичный алфавит. Количество </w:t>
            </w:r>
            <w:r>
              <w:rPr>
                <w:spacing w:val="-2"/>
                <w:sz w:val="24"/>
              </w:rPr>
              <w:t>всевозможных</w:t>
            </w:r>
            <w:r>
              <w:rPr>
                <w:sz w:val="24"/>
              </w:rPr>
              <w:tab/>
            </w:r>
            <w:r>
              <w:rPr>
                <w:spacing w:val="-4"/>
                <w:sz w:val="24"/>
              </w:rPr>
              <w:t>слов</w:t>
            </w:r>
            <w:r>
              <w:rPr>
                <w:sz w:val="24"/>
              </w:rPr>
              <w:tab/>
            </w:r>
            <w:r>
              <w:rPr>
                <w:spacing w:val="-2"/>
                <w:sz w:val="24"/>
              </w:rPr>
              <w:t xml:space="preserve">(кодовых </w:t>
            </w:r>
            <w:r>
              <w:rPr>
                <w:sz w:val="24"/>
              </w:rPr>
              <w:t>комбинаций) фиксированной длины в двоичном алфавите. Преобразование любогоалфавитакдвоичному.Количество различных слов фиксированной длины в алфавите определённой мощности.</w:t>
            </w:r>
          </w:p>
          <w:p w:rsidR="00F00F43" w:rsidRDefault="002A7C5D">
            <w:pPr>
              <w:pStyle w:val="TableParagraph"/>
              <w:tabs>
                <w:tab w:val="left" w:pos="1856"/>
                <w:tab w:val="left" w:pos="3512"/>
              </w:tabs>
              <w:spacing w:line="208" w:lineRule="auto"/>
              <w:ind w:right="-15" w:firstLine="225"/>
              <w:jc w:val="both"/>
              <w:rPr>
                <w:sz w:val="24"/>
              </w:rPr>
            </w:pPr>
            <w:r>
              <w:rPr>
                <w:sz w:val="24"/>
              </w:rPr>
              <w:t xml:space="preserve">Кодированиесимволоводногоалфавита с помощью кодовых слов в другом </w:t>
            </w:r>
            <w:r>
              <w:rPr>
                <w:spacing w:val="-2"/>
                <w:sz w:val="24"/>
              </w:rPr>
              <w:t>алфавите,</w:t>
            </w:r>
            <w:r>
              <w:rPr>
                <w:sz w:val="24"/>
              </w:rPr>
              <w:tab/>
            </w:r>
            <w:r>
              <w:rPr>
                <w:spacing w:val="-2"/>
                <w:sz w:val="24"/>
              </w:rPr>
              <w:t>кодовая</w:t>
            </w:r>
            <w:r>
              <w:rPr>
                <w:sz w:val="24"/>
              </w:rPr>
              <w:tab/>
            </w:r>
            <w:r>
              <w:rPr>
                <w:spacing w:val="-2"/>
                <w:sz w:val="24"/>
              </w:rPr>
              <w:t>таблица, декодирование.</w:t>
            </w:r>
          </w:p>
          <w:p w:rsidR="00F00F43" w:rsidRDefault="002A7C5D">
            <w:pPr>
              <w:pStyle w:val="TableParagraph"/>
              <w:spacing w:line="208" w:lineRule="auto"/>
              <w:ind w:right="-15" w:firstLine="225"/>
              <w:jc w:val="both"/>
              <w:rPr>
                <w:sz w:val="24"/>
              </w:rPr>
            </w:pPr>
            <w:r>
              <w:rPr>
                <w:sz w:val="24"/>
              </w:rPr>
              <w:t xml:space="preserve">Двоичныйкод.Представлениеданныхв компьютере как текстов в двоичном </w:t>
            </w:r>
            <w:r>
              <w:rPr>
                <w:spacing w:val="-2"/>
                <w:sz w:val="24"/>
              </w:rPr>
              <w:t>алфавите.</w:t>
            </w:r>
          </w:p>
          <w:p w:rsidR="00F00F43" w:rsidRDefault="002A7C5D">
            <w:pPr>
              <w:pStyle w:val="TableParagraph"/>
              <w:spacing w:line="208" w:lineRule="auto"/>
              <w:ind w:right="-15" w:firstLine="225"/>
              <w:jc w:val="both"/>
              <w:rPr>
                <w:sz w:val="24"/>
              </w:rPr>
            </w:pPr>
            <w:r>
              <w:rPr>
                <w:sz w:val="24"/>
              </w:rPr>
              <w:t xml:space="preserve">Информационный объём данных. Бит – минимальная единица количества информации –двоичныйразряд.Единицы измерения информационного объёма данных. Бит, байт, килобайт, мегабайт, </w:t>
            </w:r>
            <w:r>
              <w:rPr>
                <w:spacing w:val="-2"/>
                <w:sz w:val="24"/>
              </w:rPr>
              <w:t>гигабайт.</w:t>
            </w:r>
          </w:p>
          <w:p w:rsidR="00F00F43" w:rsidRDefault="002A7C5D">
            <w:pPr>
              <w:pStyle w:val="TableParagraph"/>
              <w:spacing w:line="208" w:lineRule="auto"/>
              <w:ind w:right="-15" w:firstLine="225"/>
              <w:jc w:val="both"/>
              <w:rPr>
                <w:sz w:val="24"/>
              </w:rPr>
            </w:pPr>
            <w:r>
              <w:rPr>
                <w:sz w:val="24"/>
              </w:rPr>
              <w:t>Скорость передачи данных. Единицы скорости передачи данных.</w:t>
            </w:r>
          </w:p>
          <w:p w:rsidR="00F00F43" w:rsidRDefault="002A7C5D">
            <w:pPr>
              <w:pStyle w:val="TableParagraph"/>
              <w:tabs>
                <w:tab w:val="left" w:pos="1890"/>
                <w:tab w:val="left" w:pos="2730"/>
              </w:tabs>
              <w:spacing w:line="208" w:lineRule="auto"/>
              <w:ind w:right="-15" w:firstLine="225"/>
              <w:jc w:val="both"/>
              <w:rPr>
                <w:sz w:val="24"/>
              </w:rPr>
            </w:pPr>
            <w:r>
              <w:rPr>
                <w:sz w:val="24"/>
              </w:rPr>
              <w:t xml:space="preserve">Кодированиетекстов.Равномерныйкод. Неравномерный код. Кодировка ASCII. Восьмибитные кодировки. Понятие о кодировках UNICODE. Декодирование </w:t>
            </w:r>
            <w:r>
              <w:rPr>
                <w:spacing w:val="-2"/>
                <w:sz w:val="24"/>
              </w:rPr>
              <w:t>сообщений</w:t>
            </w:r>
            <w:r>
              <w:rPr>
                <w:sz w:val="24"/>
              </w:rPr>
              <w:tab/>
            </w:r>
            <w:r>
              <w:rPr>
                <w:spacing w:val="-10"/>
                <w:sz w:val="24"/>
              </w:rPr>
              <w:t>с</w:t>
            </w:r>
            <w:r>
              <w:rPr>
                <w:sz w:val="24"/>
              </w:rPr>
              <w:tab/>
            </w:r>
            <w:r>
              <w:rPr>
                <w:spacing w:val="-2"/>
                <w:sz w:val="24"/>
              </w:rPr>
              <w:t xml:space="preserve">использованием </w:t>
            </w:r>
            <w:r>
              <w:rPr>
                <w:sz w:val="24"/>
              </w:rPr>
              <w:t>равномерного и неравномерного кода. Информационный объём текста.</w:t>
            </w:r>
          </w:p>
          <w:p w:rsidR="00F00F43" w:rsidRDefault="002A7C5D">
            <w:pPr>
              <w:pStyle w:val="TableParagraph"/>
              <w:spacing w:line="229" w:lineRule="exact"/>
              <w:ind w:left="230"/>
              <w:jc w:val="both"/>
              <w:rPr>
                <w:sz w:val="24"/>
              </w:rPr>
            </w:pPr>
            <w:r>
              <w:rPr>
                <w:sz w:val="24"/>
              </w:rPr>
              <w:t>Искажениеинформациипри</w:t>
            </w:r>
            <w:r>
              <w:rPr>
                <w:spacing w:val="-2"/>
                <w:sz w:val="24"/>
              </w:rPr>
              <w:t>передаче.</w:t>
            </w:r>
          </w:p>
          <w:p w:rsidR="00F00F43" w:rsidRDefault="002A7C5D">
            <w:pPr>
              <w:pStyle w:val="TableParagraph"/>
              <w:spacing w:before="10" w:line="208" w:lineRule="auto"/>
              <w:ind w:right="-15" w:firstLine="225"/>
              <w:jc w:val="both"/>
              <w:rPr>
                <w:sz w:val="24"/>
              </w:rPr>
            </w:pPr>
            <w:r>
              <w:rPr>
                <w:sz w:val="24"/>
              </w:rPr>
              <w:t>Общее представление о цифровом представлении аудиовизуальных и других непрерывных данных.</w:t>
            </w:r>
          </w:p>
          <w:p w:rsidR="00F00F43" w:rsidRDefault="002A7C5D">
            <w:pPr>
              <w:pStyle w:val="TableParagraph"/>
              <w:spacing w:line="208" w:lineRule="auto"/>
              <w:ind w:right="-15" w:firstLine="225"/>
              <w:jc w:val="both"/>
              <w:rPr>
                <w:sz w:val="24"/>
              </w:rPr>
            </w:pPr>
            <w:r>
              <w:rPr>
                <w:sz w:val="24"/>
              </w:rPr>
              <w:t xml:space="preserve">Кодирование цвета. Цветовые модели. Модель RGB. Глубина кодирования. </w:t>
            </w:r>
            <w:r>
              <w:rPr>
                <w:spacing w:val="-2"/>
                <w:sz w:val="24"/>
              </w:rPr>
              <w:t>Палитра.</w:t>
            </w:r>
          </w:p>
          <w:p w:rsidR="00F00F43" w:rsidRDefault="002A7C5D">
            <w:pPr>
              <w:pStyle w:val="TableParagraph"/>
              <w:tabs>
                <w:tab w:val="left" w:pos="2062"/>
                <w:tab w:val="left" w:pos="3631"/>
              </w:tabs>
              <w:spacing w:line="208" w:lineRule="auto"/>
              <w:ind w:right="-15" w:firstLine="225"/>
              <w:jc w:val="both"/>
              <w:rPr>
                <w:sz w:val="24"/>
              </w:rPr>
            </w:pPr>
            <w:r>
              <w:rPr>
                <w:sz w:val="24"/>
              </w:rPr>
              <w:t xml:space="preserve">Растровое и векторное представление </w:t>
            </w:r>
            <w:r>
              <w:rPr>
                <w:spacing w:val="-2"/>
                <w:sz w:val="24"/>
              </w:rPr>
              <w:t>изображений.</w:t>
            </w:r>
            <w:r>
              <w:rPr>
                <w:sz w:val="24"/>
              </w:rPr>
              <w:tab/>
            </w:r>
            <w:r>
              <w:rPr>
                <w:spacing w:val="-2"/>
                <w:sz w:val="24"/>
              </w:rPr>
              <w:t>Пиксель.</w:t>
            </w:r>
            <w:r>
              <w:rPr>
                <w:sz w:val="24"/>
              </w:rPr>
              <w:tab/>
            </w:r>
            <w:r>
              <w:rPr>
                <w:spacing w:val="-2"/>
                <w:sz w:val="24"/>
              </w:rPr>
              <w:t xml:space="preserve">Оценка </w:t>
            </w:r>
            <w:r>
              <w:rPr>
                <w:sz w:val="24"/>
              </w:rPr>
              <w:t>информационного объёма графических данных для растрового изображения.</w:t>
            </w:r>
          </w:p>
          <w:p w:rsidR="00F00F43" w:rsidRDefault="002A7C5D">
            <w:pPr>
              <w:pStyle w:val="TableParagraph"/>
              <w:spacing w:line="208" w:lineRule="auto"/>
              <w:ind w:right="-15" w:firstLine="225"/>
              <w:jc w:val="both"/>
              <w:rPr>
                <w:sz w:val="24"/>
              </w:rPr>
            </w:pPr>
            <w:r>
              <w:rPr>
                <w:sz w:val="24"/>
              </w:rPr>
              <w:t xml:space="preserve">Кодирование звука. Разрядность и частота записи. Количество каналов </w:t>
            </w:r>
            <w:r>
              <w:rPr>
                <w:spacing w:val="-2"/>
                <w:sz w:val="24"/>
              </w:rPr>
              <w:t>записи.</w:t>
            </w:r>
          </w:p>
          <w:p w:rsidR="00F00F43" w:rsidRDefault="002A7C5D">
            <w:pPr>
              <w:pStyle w:val="TableParagraph"/>
              <w:spacing w:line="208" w:lineRule="auto"/>
              <w:ind w:right="-15" w:firstLine="225"/>
              <w:jc w:val="both"/>
              <w:rPr>
                <w:sz w:val="24"/>
              </w:rPr>
            </w:pPr>
            <w:r>
              <w:rPr>
                <w:sz w:val="24"/>
              </w:rPr>
              <w:t>Оценка количественных параметров, связанных с представлением и хранением звуковых файлов.</w:t>
            </w:r>
          </w:p>
          <w:p w:rsidR="00F00F43" w:rsidRDefault="002A7C5D">
            <w:pPr>
              <w:pStyle w:val="TableParagraph"/>
              <w:numPr>
                <w:ilvl w:val="2"/>
                <w:numId w:val="159"/>
              </w:numPr>
              <w:tabs>
                <w:tab w:val="left" w:pos="1074"/>
              </w:tabs>
              <w:spacing w:line="228" w:lineRule="exact"/>
              <w:ind w:left="1074" w:hanging="844"/>
              <w:jc w:val="both"/>
              <w:rPr>
                <w:sz w:val="24"/>
              </w:rPr>
            </w:pPr>
            <w:r>
              <w:rPr>
                <w:sz w:val="24"/>
              </w:rPr>
              <w:t>Информационные</w:t>
            </w:r>
            <w:r>
              <w:rPr>
                <w:spacing w:val="-2"/>
                <w:sz w:val="24"/>
              </w:rPr>
              <w:t>технологии.</w:t>
            </w:r>
          </w:p>
          <w:p w:rsidR="00F00F43" w:rsidRDefault="002A7C5D">
            <w:pPr>
              <w:pStyle w:val="TableParagraph"/>
              <w:numPr>
                <w:ilvl w:val="3"/>
                <w:numId w:val="159"/>
              </w:numPr>
              <w:tabs>
                <w:tab w:val="left" w:pos="1252"/>
              </w:tabs>
              <w:spacing w:line="240" w:lineRule="exact"/>
              <w:ind w:right="2"/>
              <w:jc w:val="both"/>
              <w:rPr>
                <w:sz w:val="24"/>
              </w:rPr>
            </w:pPr>
            <w:r>
              <w:rPr>
                <w:sz w:val="24"/>
              </w:rPr>
              <w:t>Текстовые документы. Текстовыедокументыиихструктурные</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2723"/>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 xml:space="preserve">элементы (страница, абзац, строка, слово, </w:t>
            </w:r>
            <w:r>
              <w:rPr>
                <w:spacing w:val="-2"/>
                <w:sz w:val="24"/>
              </w:rPr>
              <w:t>символ).</w:t>
            </w:r>
          </w:p>
          <w:p w:rsidR="00F00F43" w:rsidRDefault="002A7C5D">
            <w:pPr>
              <w:pStyle w:val="TableParagraph"/>
              <w:tabs>
                <w:tab w:val="left" w:pos="1808"/>
                <w:tab w:val="left" w:pos="4260"/>
              </w:tabs>
              <w:spacing w:line="208" w:lineRule="auto"/>
              <w:ind w:right="-15" w:firstLine="225"/>
              <w:jc w:val="both"/>
              <w:rPr>
                <w:sz w:val="24"/>
              </w:rPr>
            </w:pPr>
            <w:r>
              <w:rPr>
                <w:sz w:val="24"/>
              </w:rPr>
              <w:t xml:space="preserve">Текстовый процессор – инструмент </w:t>
            </w:r>
            <w:r>
              <w:rPr>
                <w:spacing w:val="-2"/>
                <w:sz w:val="24"/>
              </w:rPr>
              <w:t>создания,</w:t>
            </w:r>
            <w:r>
              <w:rPr>
                <w:sz w:val="24"/>
              </w:rPr>
              <w:tab/>
            </w:r>
            <w:r>
              <w:rPr>
                <w:spacing w:val="-2"/>
                <w:sz w:val="24"/>
              </w:rPr>
              <w:t>редактирования</w:t>
            </w:r>
            <w:r>
              <w:rPr>
                <w:sz w:val="24"/>
              </w:rPr>
              <w:tab/>
            </w:r>
            <w:r>
              <w:rPr>
                <w:spacing w:val="-10"/>
                <w:sz w:val="24"/>
              </w:rPr>
              <w:t xml:space="preserve">и </w:t>
            </w:r>
            <w:r>
              <w:rPr>
                <w:sz w:val="24"/>
              </w:rPr>
              <w:t xml:space="preserve">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w:t>
            </w:r>
            <w:r>
              <w:rPr>
                <w:spacing w:val="-2"/>
                <w:sz w:val="24"/>
              </w:rPr>
              <w:t>форматирование.</w:t>
            </w:r>
          </w:p>
          <w:p w:rsidR="00F00F43" w:rsidRDefault="002A7C5D">
            <w:pPr>
              <w:pStyle w:val="TableParagraph"/>
              <w:spacing w:line="208" w:lineRule="auto"/>
              <w:ind w:right="-15" w:firstLine="225"/>
              <w:jc w:val="both"/>
              <w:rPr>
                <w:sz w:val="24"/>
              </w:rPr>
            </w:pPr>
            <w:r>
              <w:rPr>
                <w:sz w:val="24"/>
              </w:rPr>
              <w:t>Структурирование информации с помощью списков и таблиц. Многоуровневые списки. Добавление таблиц в текстовые документы.</w:t>
            </w:r>
          </w:p>
          <w:p w:rsidR="00F00F43" w:rsidRDefault="002A7C5D">
            <w:pPr>
              <w:pStyle w:val="TableParagraph"/>
              <w:tabs>
                <w:tab w:val="left" w:pos="1208"/>
                <w:tab w:val="left" w:pos="1324"/>
                <w:tab w:val="left" w:pos="1453"/>
                <w:tab w:val="left" w:pos="1572"/>
                <w:tab w:val="left" w:pos="1707"/>
                <w:tab w:val="left" w:pos="2877"/>
                <w:tab w:val="left" w:pos="2910"/>
                <w:tab w:val="left" w:pos="2954"/>
                <w:tab w:val="left" w:pos="3041"/>
                <w:tab w:val="left" w:pos="3348"/>
                <w:tab w:val="left" w:pos="3683"/>
              </w:tabs>
              <w:spacing w:line="208" w:lineRule="auto"/>
              <w:ind w:right="-15" w:firstLine="225"/>
              <w:jc w:val="right"/>
              <w:rPr>
                <w:sz w:val="24"/>
              </w:rPr>
            </w:pPr>
            <w:r>
              <w:rPr>
                <w:spacing w:val="-2"/>
                <w:sz w:val="24"/>
              </w:rPr>
              <w:t>Вставка</w:t>
            </w:r>
            <w:r>
              <w:rPr>
                <w:sz w:val="24"/>
              </w:rPr>
              <w:tab/>
            </w:r>
            <w:r>
              <w:rPr>
                <w:sz w:val="24"/>
              </w:rPr>
              <w:tab/>
            </w:r>
            <w:r>
              <w:rPr>
                <w:spacing w:val="-2"/>
                <w:sz w:val="24"/>
              </w:rPr>
              <w:t>изображений</w:t>
            </w:r>
            <w:r>
              <w:rPr>
                <w:sz w:val="24"/>
              </w:rPr>
              <w:tab/>
            </w:r>
            <w:r>
              <w:rPr>
                <w:sz w:val="24"/>
              </w:rPr>
              <w:tab/>
            </w:r>
            <w:r>
              <w:rPr>
                <w:sz w:val="24"/>
              </w:rPr>
              <w:tab/>
            </w:r>
            <w:r>
              <w:rPr>
                <w:spacing w:val="-10"/>
                <w:sz w:val="24"/>
              </w:rPr>
              <w:t>в</w:t>
            </w:r>
            <w:r>
              <w:rPr>
                <w:sz w:val="24"/>
              </w:rPr>
              <w:tab/>
            </w:r>
            <w:r>
              <w:rPr>
                <w:spacing w:val="-2"/>
                <w:sz w:val="24"/>
              </w:rPr>
              <w:t>текстовые документы.</w:t>
            </w:r>
            <w:r>
              <w:rPr>
                <w:sz w:val="24"/>
              </w:rPr>
              <w:tab/>
            </w:r>
            <w:r>
              <w:rPr>
                <w:sz w:val="24"/>
              </w:rPr>
              <w:tab/>
            </w:r>
            <w:r>
              <w:rPr>
                <w:sz w:val="24"/>
              </w:rPr>
              <w:tab/>
            </w:r>
            <w:r>
              <w:rPr>
                <w:sz w:val="24"/>
              </w:rPr>
              <w:tab/>
            </w:r>
            <w:r>
              <w:rPr>
                <w:spacing w:val="-2"/>
                <w:sz w:val="24"/>
              </w:rPr>
              <w:t>Обтекание</w:t>
            </w:r>
            <w:r>
              <w:rPr>
                <w:sz w:val="24"/>
              </w:rPr>
              <w:tab/>
            </w:r>
            <w:r>
              <w:rPr>
                <w:sz w:val="24"/>
              </w:rPr>
              <w:tab/>
            </w:r>
            <w:r>
              <w:rPr>
                <w:sz w:val="24"/>
              </w:rPr>
              <w:tab/>
            </w:r>
            <w:r>
              <w:rPr>
                <w:sz w:val="24"/>
              </w:rPr>
              <w:tab/>
            </w:r>
            <w:r>
              <w:rPr>
                <w:spacing w:val="-2"/>
                <w:sz w:val="24"/>
              </w:rPr>
              <w:t xml:space="preserve">изображений </w:t>
            </w:r>
            <w:r>
              <w:rPr>
                <w:sz w:val="24"/>
              </w:rPr>
              <w:t xml:space="preserve">текстом.Включениевтекстовыйдокумент диаграмм,формул,нумерациистраниц, колонтитулов,ссылокидругихэлементов. </w:t>
            </w:r>
            <w:r>
              <w:rPr>
                <w:spacing w:val="-2"/>
                <w:sz w:val="24"/>
              </w:rPr>
              <w:t>Проверка</w:t>
            </w:r>
            <w:r>
              <w:rPr>
                <w:sz w:val="24"/>
              </w:rPr>
              <w:tab/>
            </w:r>
            <w:r>
              <w:rPr>
                <w:spacing w:val="-2"/>
                <w:sz w:val="24"/>
              </w:rPr>
              <w:t>правописания.</w:t>
            </w:r>
            <w:r>
              <w:rPr>
                <w:sz w:val="24"/>
              </w:rPr>
              <w:tab/>
            </w:r>
            <w:r>
              <w:rPr>
                <w:sz w:val="24"/>
              </w:rPr>
              <w:tab/>
            </w:r>
            <w:r>
              <w:rPr>
                <w:spacing w:val="-2"/>
                <w:sz w:val="24"/>
              </w:rPr>
              <w:t>Расстановка переносов.</w:t>
            </w:r>
            <w:r>
              <w:rPr>
                <w:sz w:val="24"/>
              </w:rPr>
              <w:tab/>
            </w:r>
            <w:r>
              <w:rPr>
                <w:sz w:val="24"/>
              </w:rPr>
              <w:tab/>
            </w:r>
            <w:r>
              <w:rPr>
                <w:sz w:val="24"/>
              </w:rPr>
              <w:tab/>
            </w:r>
            <w:r>
              <w:rPr>
                <w:spacing w:val="-2"/>
                <w:sz w:val="24"/>
              </w:rPr>
              <w:t>Голосовой</w:t>
            </w:r>
            <w:r>
              <w:rPr>
                <w:sz w:val="24"/>
              </w:rPr>
              <w:tab/>
            </w:r>
            <w:r>
              <w:rPr>
                <w:spacing w:val="-4"/>
                <w:sz w:val="24"/>
              </w:rPr>
              <w:t>ввод</w:t>
            </w:r>
            <w:r>
              <w:rPr>
                <w:sz w:val="24"/>
              </w:rPr>
              <w:tab/>
            </w:r>
            <w:r>
              <w:rPr>
                <w:sz w:val="24"/>
              </w:rPr>
              <w:tab/>
            </w:r>
            <w:r>
              <w:rPr>
                <w:spacing w:val="-2"/>
                <w:sz w:val="24"/>
              </w:rPr>
              <w:t>текста. Оптическое</w:t>
            </w:r>
            <w:r>
              <w:rPr>
                <w:sz w:val="24"/>
              </w:rPr>
              <w:tab/>
            </w:r>
            <w:r>
              <w:rPr>
                <w:sz w:val="24"/>
              </w:rPr>
              <w:tab/>
            </w:r>
            <w:r>
              <w:rPr>
                <w:sz w:val="24"/>
              </w:rPr>
              <w:tab/>
            </w:r>
            <w:r>
              <w:rPr>
                <w:sz w:val="24"/>
              </w:rPr>
              <w:tab/>
            </w:r>
            <w:r>
              <w:rPr>
                <w:sz w:val="24"/>
              </w:rPr>
              <w:tab/>
            </w:r>
            <w:r>
              <w:rPr>
                <w:spacing w:val="-2"/>
                <w:sz w:val="24"/>
              </w:rPr>
              <w:t>распознавание</w:t>
            </w:r>
            <w:r>
              <w:rPr>
                <w:sz w:val="24"/>
              </w:rPr>
              <w:tab/>
            </w:r>
            <w:r>
              <w:rPr>
                <w:sz w:val="24"/>
              </w:rPr>
              <w:tab/>
            </w:r>
            <w:r>
              <w:rPr>
                <w:spacing w:val="-2"/>
                <w:sz w:val="24"/>
              </w:rPr>
              <w:t xml:space="preserve">текста. </w:t>
            </w:r>
            <w:r>
              <w:rPr>
                <w:sz w:val="24"/>
              </w:rPr>
              <w:t>Компьютерныйперевод.Использование сервисов Интернетедляобработки текста.</w:t>
            </w:r>
          </w:p>
          <w:p w:rsidR="00F00F43" w:rsidRDefault="002A7C5D">
            <w:pPr>
              <w:pStyle w:val="TableParagraph"/>
              <w:numPr>
                <w:ilvl w:val="3"/>
                <w:numId w:val="158"/>
              </w:numPr>
              <w:tabs>
                <w:tab w:val="left" w:pos="1252"/>
              </w:tabs>
              <w:spacing w:line="229" w:lineRule="exact"/>
              <w:ind w:left="1252" w:hanging="1022"/>
              <w:jc w:val="both"/>
              <w:rPr>
                <w:sz w:val="24"/>
              </w:rPr>
            </w:pPr>
            <w:r>
              <w:rPr>
                <w:sz w:val="24"/>
              </w:rPr>
              <w:t>Компьютерная</w:t>
            </w:r>
            <w:r>
              <w:rPr>
                <w:spacing w:val="-2"/>
                <w:sz w:val="24"/>
              </w:rPr>
              <w:t>графика.</w:t>
            </w:r>
          </w:p>
          <w:p w:rsidR="00F00F43" w:rsidRDefault="002A7C5D">
            <w:pPr>
              <w:pStyle w:val="TableParagraph"/>
              <w:tabs>
                <w:tab w:val="left" w:pos="2120"/>
                <w:tab w:val="left" w:pos="2922"/>
              </w:tabs>
              <w:spacing w:before="7" w:line="208" w:lineRule="auto"/>
              <w:ind w:right="-15" w:firstLine="225"/>
              <w:jc w:val="both"/>
              <w:rPr>
                <w:sz w:val="24"/>
              </w:rPr>
            </w:pPr>
            <w:r>
              <w:rPr>
                <w:spacing w:val="-2"/>
                <w:sz w:val="24"/>
              </w:rPr>
              <w:t>Знакомство</w:t>
            </w:r>
            <w:r>
              <w:rPr>
                <w:sz w:val="24"/>
              </w:rPr>
              <w:tab/>
            </w:r>
            <w:r>
              <w:rPr>
                <w:spacing w:val="-10"/>
                <w:sz w:val="24"/>
              </w:rPr>
              <w:t>с</w:t>
            </w:r>
            <w:r>
              <w:rPr>
                <w:sz w:val="24"/>
              </w:rPr>
              <w:tab/>
            </w:r>
            <w:r>
              <w:rPr>
                <w:spacing w:val="-2"/>
                <w:sz w:val="24"/>
              </w:rPr>
              <w:t xml:space="preserve">графическими </w:t>
            </w:r>
            <w:r>
              <w:rPr>
                <w:sz w:val="24"/>
              </w:rPr>
              <w:t>редакторами. Растровые рисунки. Использование графических примитивов.</w:t>
            </w:r>
          </w:p>
          <w:p w:rsidR="00F00F43" w:rsidRDefault="002A7C5D">
            <w:pPr>
              <w:pStyle w:val="TableParagraph"/>
              <w:spacing w:line="208" w:lineRule="auto"/>
              <w:ind w:right="-15" w:firstLine="225"/>
              <w:jc w:val="both"/>
              <w:rPr>
                <w:sz w:val="24"/>
              </w:rPr>
            </w:pPr>
            <w:r>
              <w:rPr>
                <w:sz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w:t>
            </w:r>
            <w:r>
              <w:rPr>
                <w:spacing w:val="-2"/>
                <w:sz w:val="24"/>
              </w:rPr>
              <w:t>контрастности.</w:t>
            </w:r>
          </w:p>
          <w:p w:rsidR="00F00F43" w:rsidRDefault="002A7C5D">
            <w:pPr>
              <w:pStyle w:val="TableParagraph"/>
              <w:spacing w:line="208" w:lineRule="auto"/>
              <w:ind w:right="-15" w:firstLine="225"/>
              <w:jc w:val="both"/>
              <w:rPr>
                <w:sz w:val="24"/>
              </w:rPr>
            </w:pPr>
            <w:r>
              <w:rPr>
                <w:sz w:val="24"/>
              </w:rPr>
              <w:t xml:space="preserve">Векторная графика. Созданиевекторных рисунков встроенными средствами текстового процессора или других программ (приложений). Добавление векторных рисунков в </w:t>
            </w:r>
            <w:r>
              <w:rPr>
                <w:spacing w:val="-2"/>
                <w:sz w:val="24"/>
              </w:rPr>
              <w:t>документы.</w:t>
            </w:r>
          </w:p>
          <w:p w:rsidR="00F00F43" w:rsidRDefault="002A7C5D">
            <w:pPr>
              <w:pStyle w:val="TableParagraph"/>
              <w:numPr>
                <w:ilvl w:val="3"/>
                <w:numId w:val="158"/>
              </w:numPr>
              <w:tabs>
                <w:tab w:val="left" w:pos="1251"/>
              </w:tabs>
              <w:spacing w:line="208" w:lineRule="auto"/>
              <w:ind w:right="1301" w:firstLine="225"/>
              <w:jc w:val="both"/>
              <w:rPr>
                <w:sz w:val="24"/>
              </w:rPr>
            </w:pPr>
            <w:r>
              <w:rPr>
                <w:spacing w:val="-2"/>
                <w:sz w:val="24"/>
              </w:rPr>
              <w:t>Мультимедийные презентации.</w:t>
            </w:r>
          </w:p>
          <w:p w:rsidR="00F00F43" w:rsidRDefault="002A7C5D">
            <w:pPr>
              <w:pStyle w:val="TableParagraph"/>
              <w:tabs>
                <w:tab w:val="left" w:pos="2605"/>
              </w:tabs>
              <w:spacing w:line="208" w:lineRule="auto"/>
              <w:ind w:right="-15" w:firstLine="225"/>
              <w:jc w:val="both"/>
              <w:rPr>
                <w:sz w:val="24"/>
              </w:rPr>
            </w:pPr>
            <w:r>
              <w:rPr>
                <w:spacing w:val="-2"/>
                <w:sz w:val="24"/>
              </w:rPr>
              <w:t>Подготовка</w:t>
            </w:r>
            <w:r>
              <w:rPr>
                <w:sz w:val="24"/>
              </w:rPr>
              <w:tab/>
            </w:r>
            <w:r>
              <w:rPr>
                <w:spacing w:val="-2"/>
                <w:sz w:val="24"/>
              </w:rPr>
              <w:t xml:space="preserve">мультимедийных </w:t>
            </w:r>
            <w:r>
              <w:rPr>
                <w:sz w:val="24"/>
              </w:rPr>
              <w:t>презентаций. Слайд. Добавление на слайд текста и изображений. Работа с несколькими слайдами.</w:t>
            </w:r>
          </w:p>
          <w:p w:rsidR="00F00F43" w:rsidRDefault="002A7C5D">
            <w:pPr>
              <w:pStyle w:val="TableParagraph"/>
              <w:spacing w:line="208" w:lineRule="auto"/>
              <w:ind w:firstLine="225"/>
              <w:jc w:val="both"/>
              <w:rPr>
                <w:sz w:val="24"/>
              </w:rPr>
            </w:pPr>
            <w:r>
              <w:rPr>
                <w:sz w:val="24"/>
              </w:rPr>
              <w:t>Добавление на слайд аудиовизуальных данных. Анимация. Гиперссылки.</w:t>
            </w:r>
          </w:p>
          <w:p w:rsidR="00F00F43" w:rsidRDefault="002A7C5D">
            <w:pPr>
              <w:pStyle w:val="TableParagraph"/>
              <w:spacing w:line="223" w:lineRule="exact"/>
              <w:ind w:left="230"/>
              <w:rPr>
                <w:sz w:val="24"/>
              </w:rPr>
            </w:pPr>
            <w:r>
              <w:rPr>
                <w:spacing w:val="-10"/>
                <w:sz w:val="24"/>
              </w:rPr>
              <w:t>.</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r w:rsidR="00F00F43">
        <w:trPr>
          <w:trHeight w:val="1684"/>
        </w:trPr>
        <w:tc>
          <w:tcPr>
            <w:tcW w:w="994" w:type="dxa"/>
          </w:tcPr>
          <w:p w:rsidR="00F00F43" w:rsidRDefault="002A7C5D">
            <w:pPr>
              <w:pStyle w:val="TableParagraph"/>
              <w:spacing w:line="268" w:lineRule="exact"/>
              <w:ind w:left="148"/>
              <w:rPr>
                <w:sz w:val="24"/>
              </w:rPr>
            </w:pPr>
            <w:r>
              <w:rPr>
                <w:spacing w:val="-5"/>
                <w:sz w:val="24"/>
              </w:rPr>
              <w:t>2.</w:t>
            </w:r>
          </w:p>
        </w:tc>
        <w:tc>
          <w:tcPr>
            <w:tcW w:w="4394" w:type="dxa"/>
          </w:tcPr>
          <w:p w:rsidR="00F00F43" w:rsidRDefault="002A7C5D">
            <w:pPr>
              <w:pStyle w:val="TableParagraph"/>
              <w:spacing w:line="226" w:lineRule="exact"/>
              <w:ind w:left="230"/>
              <w:jc w:val="both"/>
              <w:rPr>
                <w:sz w:val="24"/>
              </w:rPr>
            </w:pPr>
            <w:r>
              <w:rPr>
                <w:sz w:val="24"/>
              </w:rPr>
              <w:t>8</w:t>
            </w:r>
            <w:r>
              <w:rPr>
                <w:spacing w:val="-2"/>
                <w:sz w:val="24"/>
              </w:rPr>
              <w:t>класс</w:t>
            </w:r>
          </w:p>
          <w:p w:rsidR="00F00F43" w:rsidRDefault="002A7C5D">
            <w:pPr>
              <w:pStyle w:val="TableParagraph"/>
              <w:numPr>
                <w:ilvl w:val="2"/>
                <w:numId w:val="157"/>
              </w:numPr>
              <w:tabs>
                <w:tab w:val="left" w:pos="1073"/>
                <w:tab w:val="left" w:pos="3637"/>
              </w:tabs>
              <w:spacing w:before="11" w:line="208" w:lineRule="auto"/>
              <w:ind w:right="-15" w:firstLine="225"/>
              <w:jc w:val="both"/>
              <w:rPr>
                <w:sz w:val="24"/>
              </w:rPr>
            </w:pPr>
            <w:r>
              <w:rPr>
                <w:spacing w:val="-2"/>
                <w:sz w:val="24"/>
              </w:rPr>
              <w:t>Теоретические</w:t>
            </w:r>
            <w:r>
              <w:rPr>
                <w:sz w:val="24"/>
              </w:rPr>
              <w:tab/>
            </w:r>
            <w:r>
              <w:rPr>
                <w:spacing w:val="-2"/>
                <w:sz w:val="24"/>
              </w:rPr>
              <w:t>основы информатики.</w:t>
            </w:r>
          </w:p>
          <w:p w:rsidR="00F00F43" w:rsidRDefault="002A7C5D">
            <w:pPr>
              <w:pStyle w:val="TableParagraph"/>
              <w:numPr>
                <w:ilvl w:val="3"/>
                <w:numId w:val="157"/>
              </w:numPr>
              <w:tabs>
                <w:tab w:val="left" w:pos="1252"/>
              </w:tabs>
              <w:spacing w:line="229" w:lineRule="exact"/>
              <w:ind w:left="1252" w:hanging="1022"/>
              <w:jc w:val="both"/>
              <w:rPr>
                <w:sz w:val="24"/>
              </w:rPr>
            </w:pPr>
            <w:r>
              <w:rPr>
                <w:sz w:val="24"/>
              </w:rPr>
              <w:t>Системы</w:t>
            </w:r>
            <w:r>
              <w:rPr>
                <w:spacing w:val="-2"/>
                <w:sz w:val="24"/>
              </w:rPr>
              <w:t>счисления.</w:t>
            </w:r>
          </w:p>
          <w:p w:rsidR="00F00F43" w:rsidRDefault="002A7C5D">
            <w:pPr>
              <w:pStyle w:val="TableParagraph"/>
              <w:spacing w:line="240" w:lineRule="exact"/>
              <w:ind w:right="-15" w:firstLine="225"/>
              <w:jc w:val="both"/>
              <w:rPr>
                <w:sz w:val="24"/>
              </w:rPr>
            </w:pPr>
            <w:r>
              <w:rPr>
                <w:sz w:val="24"/>
              </w:rPr>
              <w:t>Непозиционныеипозиционныесистемы счисления. Алфавит. Основание. Развёрнутаяформазаписичисла.</w:t>
            </w:r>
            <w:r>
              <w:rPr>
                <w:spacing w:val="-2"/>
                <w:sz w:val="24"/>
              </w:rPr>
              <w:t>Перевод</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вдесятичнуюсистемучисел,записанныхв других системах счисления.</w:t>
            </w:r>
          </w:p>
          <w:p w:rsidR="00F00F43" w:rsidRDefault="002A7C5D">
            <w:pPr>
              <w:pStyle w:val="TableParagraph"/>
              <w:spacing w:line="229" w:lineRule="exact"/>
              <w:ind w:left="230"/>
              <w:jc w:val="both"/>
              <w:rPr>
                <w:sz w:val="24"/>
              </w:rPr>
            </w:pPr>
            <w:r>
              <w:rPr>
                <w:sz w:val="24"/>
              </w:rPr>
              <w:t xml:space="preserve">Римскаясистема </w:t>
            </w:r>
            <w:r>
              <w:rPr>
                <w:spacing w:val="-2"/>
                <w:sz w:val="24"/>
              </w:rPr>
              <w:t>счисления.</w:t>
            </w:r>
          </w:p>
          <w:p w:rsidR="00F00F43" w:rsidRDefault="002A7C5D">
            <w:pPr>
              <w:pStyle w:val="TableParagraph"/>
              <w:tabs>
                <w:tab w:val="left" w:pos="1736"/>
                <w:tab w:val="left" w:pos="3267"/>
              </w:tabs>
              <w:spacing w:before="8" w:line="208" w:lineRule="auto"/>
              <w:ind w:right="-15" w:firstLine="225"/>
              <w:jc w:val="both"/>
              <w:rPr>
                <w:sz w:val="24"/>
              </w:rPr>
            </w:pPr>
            <w:r>
              <w:rPr>
                <w:sz w:val="24"/>
              </w:rPr>
              <w:t xml:space="preserve">Двоичная система счисления. Перевод целых чисел в пределах от 0 до 1024 в </w:t>
            </w:r>
            <w:r>
              <w:rPr>
                <w:spacing w:val="-2"/>
                <w:sz w:val="24"/>
              </w:rPr>
              <w:t>двоичную</w:t>
            </w:r>
            <w:r>
              <w:rPr>
                <w:sz w:val="24"/>
              </w:rPr>
              <w:tab/>
            </w:r>
            <w:r>
              <w:rPr>
                <w:spacing w:val="-2"/>
                <w:sz w:val="24"/>
              </w:rPr>
              <w:t>систему</w:t>
            </w:r>
            <w:r>
              <w:rPr>
                <w:sz w:val="24"/>
              </w:rPr>
              <w:tab/>
            </w:r>
            <w:r>
              <w:rPr>
                <w:spacing w:val="-2"/>
                <w:sz w:val="24"/>
              </w:rPr>
              <w:t xml:space="preserve">счисления. </w:t>
            </w:r>
            <w:r>
              <w:rPr>
                <w:sz w:val="24"/>
              </w:rPr>
              <w:t xml:space="preserve">Восьмеричная система счисления. Переводчиселизвосьмеричнойсистемыв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sz w:val="24"/>
              </w:rPr>
              <w:t>обратно.</w:t>
            </w:r>
          </w:p>
          <w:p w:rsidR="00F00F43" w:rsidRDefault="002A7C5D">
            <w:pPr>
              <w:pStyle w:val="TableParagraph"/>
              <w:spacing w:line="208" w:lineRule="auto"/>
              <w:ind w:right="-15" w:firstLine="225"/>
              <w:jc w:val="both"/>
              <w:rPr>
                <w:sz w:val="24"/>
              </w:rPr>
            </w:pPr>
            <w:r>
              <w:rPr>
                <w:sz w:val="24"/>
              </w:rPr>
              <w:t>Арифметические операции в двоичной системе счисления.</w:t>
            </w:r>
          </w:p>
          <w:p w:rsidR="00F00F43" w:rsidRDefault="002A7C5D">
            <w:pPr>
              <w:pStyle w:val="TableParagraph"/>
              <w:spacing w:line="208" w:lineRule="auto"/>
              <w:ind w:right="-15" w:firstLine="225"/>
              <w:jc w:val="both"/>
              <w:rPr>
                <w:sz w:val="24"/>
              </w:rPr>
            </w:pPr>
            <w:r>
              <w:rPr>
                <w:sz w:val="24"/>
              </w:rPr>
              <w:t xml:space="preserve">148.4.1.2.Элементыматематической </w:t>
            </w:r>
            <w:r>
              <w:rPr>
                <w:spacing w:val="-2"/>
                <w:sz w:val="24"/>
              </w:rPr>
              <w:t>логики.</w:t>
            </w:r>
          </w:p>
          <w:p w:rsidR="00F00F43" w:rsidRDefault="002A7C5D">
            <w:pPr>
              <w:pStyle w:val="TableParagraph"/>
              <w:spacing w:line="208" w:lineRule="auto"/>
              <w:ind w:right="-15" w:firstLine="225"/>
              <w:jc w:val="both"/>
              <w:rPr>
                <w:sz w:val="24"/>
              </w:rPr>
            </w:pPr>
            <w:r>
              <w:rPr>
                <w:sz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00F43" w:rsidRDefault="002A7C5D">
            <w:pPr>
              <w:pStyle w:val="TableParagraph"/>
              <w:spacing w:line="208" w:lineRule="auto"/>
              <w:ind w:right="-15" w:firstLine="225"/>
              <w:jc w:val="both"/>
              <w:rPr>
                <w:sz w:val="24"/>
              </w:rPr>
            </w:pPr>
            <w:r>
              <w:rPr>
                <w:sz w:val="24"/>
              </w:rPr>
              <w:t>Логические элементы. Знакомство с логическими основами компьютера.</w:t>
            </w:r>
          </w:p>
          <w:p w:rsidR="00F00F43" w:rsidRDefault="002A7C5D">
            <w:pPr>
              <w:pStyle w:val="TableParagraph"/>
              <w:numPr>
                <w:ilvl w:val="2"/>
                <w:numId w:val="156"/>
              </w:numPr>
              <w:tabs>
                <w:tab w:val="left" w:pos="1073"/>
                <w:tab w:val="left" w:pos="4262"/>
              </w:tabs>
              <w:spacing w:line="208" w:lineRule="auto"/>
              <w:ind w:right="-15" w:firstLine="225"/>
              <w:jc w:val="both"/>
              <w:rPr>
                <w:sz w:val="24"/>
              </w:rPr>
            </w:pPr>
            <w:r>
              <w:rPr>
                <w:spacing w:val="-2"/>
                <w:sz w:val="24"/>
              </w:rPr>
              <w:t>Алгоритмы</w:t>
            </w:r>
            <w:r>
              <w:rPr>
                <w:sz w:val="24"/>
              </w:rPr>
              <w:tab/>
            </w:r>
            <w:r>
              <w:rPr>
                <w:spacing w:val="-10"/>
                <w:sz w:val="24"/>
              </w:rPr>
              <w:t xml:space="preserve">и </w:t>
            </w:r>
            <w:r>
              <w:rPr>
                <w:spacing w:val="-2"/>
                <w:sz w:val="24"/>
              </w:rPr>
              <w:t>программирование.</w:t>
            </w:r>
          </w:p>
          <w:p w:rsidR="00F00F43" w:rsidRDefault="002A7C5D">
            <w:pPr>
              <w:pStyle w:val="TableParagraph"/>
              <w:numPr>
                <w:ilvl w:val="3"/>
                <w:numId w:val="156"/>
              </w:numPr>
              <w:tabs>
                <w:tab w:val="left" w:pos="1251"/>
              </w:tabs>
              <w:spacing w:line="208" w:lineRule="auto"/>
              <w:ind w:right="-15" w:firstLine="225"/>
              <w:jc w:val="both"/>
              <w:rPr>
                <w:sz w:val="24"/>
              </w:rPr>
            </w:pPr>
            <w:r>
              <w:rPr>
                <w:sz w:val="24"/>
              </w:rPr>
              <w:t>Исполнители и алгоритмы. Алгоритмические конструкции.</w:t>
            </w:r>
          </w:p>
          <w:p w:rsidR="00F00F43" w:rsidRDefault="002A7C5D">
            <w:pPr>
              <w:pStyle w:val="TableParagraph"/>
              <w:spacing w:line="208" w:lineRule="auto"/>
              <w:ind w:right="-15" w:firstLine="225"/>
              <w:jc w:val="both"/>
              <w:rPr>
                <w:sz w:val="24"/>
              </w:rPr>
            </w:pPr>
            <w:r>
              <w:rPr>
                <w:sz w:val="24"/>
              </w:rPr>
              <w:t>Понятие алгоритма. Исполнители алгоритмов. Алгоритм как план управления исполнителем.</w:t>
            </w:r>
          </w:p>
          <w:p w:rsidR="00F00F43" w:rsidRDefault="002A7C5D">
            <w:pPr>
              <w:pStyle w:val="TableParagraph"/>
              <w:spacing w:line="208" w:lineRule="auto"/>
              <w:ind w:right="-15" w:firstLine="225"/>
              <w:jc w:val="both"/>
              <w:rPr>
                <w:sz w:val="24"/>
              </w:rPr>
            </w:pPr>
            <w:r>
              <w:rPr>
                <w:sz w:val="24"/>
              </w:rPr>
              <w:t xml:space="preserve">Свойства алгоритма. Способы записи алгоритма(словесный,ввидеблок-схемы, </w:t>
            </w:r>
            <w:r>
              <w:rPr>
                <w:spacing w:val="-2"/>
                <w:sz w:val="24"/>
              </w:rPr>
              <w:t>программа).</w:t>
            </w:r>
          </w:p>
          <w:p w:rsidR="00F00F43" w:rsidRDefault="002A7C5D">
            <w:pPr>
              <w:pStyle w:val="TableParagraph"/>
              <w:tabs>
                <w:tab w:val="left" w:pos="2821"/>
                <w:tab w:val="left" w:pos="3013"/>
                <w:tab w:val="left" w:pos="3119"/>
              </w:tabs>
              <w:spacing w:line="208" w:lineRule="auto"/>
              <w:ind w:right="-15" w:firstLine="225"/>
              <w:jc w:val="both"/>
              <w:rPr>
                <w:sz w:val="24"/>
              </w:rPr>
            </w:pPr>
            <w:r>
              <w:rPr>
                <w:spacing w:val="-2"/>
                <w:sz w:val="24"/>
              </w:rPr>
              <w:t>Алгоритмические</w:t>
            </w:r>
            <w:r>
              <w:rPr>
                <w:sz w:val="24"/>
              </w:rPr>
              <w:tab/>
            </w:r>
            <w:r>
              <w:rPr>
                <w:sz w:val="24"/>
              </w:rPr>
              <w:tab/>
            </w:r>
            <w:r>
              <w:rPr>
                <w:spacing w:val="-2"/>
                <w:sz w:val="24"/>
              </w:rPr>
              <w:t xml:space="preserve">конструкции. </w:t>
            </w:r>
            <w:r>
              <w:rPr>
                <w:sz w:val="24"/>
              </w:rPr>
              <w:t xml:space="preserve">Конструкция «следование». Линейный алгоритм. Ограниченность линейных </w:t>
            </w:r>
            <w:r>
              <w:rPr>
                <w:spacing w:val="-2"/>
                <w:sz w:val="24"/>
              </w:rPr>
              <w:t>алгоритмов:</w:t>
            </w:r>
            <w:r>
              <w:rPr>
                <w:sz w:val="24"/>
              </w:rPr>
              <w:tab/>
            </w:r>
            <w:r>
              <w:rPr>
                <w:spacing w:val="-2"/>
                <w:sz w:val="24"/>
              </w:rPr>
              <w:t>невозможность предусмотреть</w:t>
            </w:r>
            <w:r>
              <w:rPr>
                <w:sz w:val="24"/>
              </w:rPr>
              <w:tab/>
            </w:r>
            <w:r>
              <w:rPr>
                <w:sz w:val="24"/>
              </w:rPr>
              <w:tab/>
            </w:r>
            <w:r>
              <w:rPr>
                <w:sz w:val="24"/>
              </w:rPr>
              <w:tab/>
            </w:r>
            <w:r>
              <w:rPr>
                <w:spacing w:val="-2"/>
                <w:sz w:val="24"/>
              </w:rPr>
              <w:t>зависимость</w:t>
            </w:r>
          </w:p>
          <w:p w:rsidR="00F00F43" w:rsidRDefault="002A7C5D">
            <w:pPr>
              <w:pStyle w:val="TableParagraph"/>
              <w:tabs>
                <w:tab w:val="left" w:pos="2969"/>
              </w:tabs>
              <w:spacing w:line="208" w:lineRule="auto"/>
              <w:ind w:right="-15"/>
              <w:jc w:val="both"/>
              <w:rPr>
                <w:sz w:val="24"/>
              </w:rPr>
            </w:pPr>
            <w:r>
              <w:rPr>
                <w:spacing w:val="-2"/>
                <w:sz w:val="24"/>
              </w:rPr>
              <w:t>последовательности</w:t>
            </w:r>
            <w:r>
              <w:rPr>
                <w:sz w:val="24"/>
              </w:rPr>
              <w:tab/>
            </w:r>
            <w:r>
              <w:rPr>
                <w:spacing w:val="-2"/>
                <w:sz w:val="24"/>
              </w:rPr>
              <w:t xml:space="preserve">выполняемых </w:t>
            </w:r>
            <w:r>
              <w:rPr>
                <w:sz w:val="24"/>
              </w:rPr>
              <w:t>действий от исходных данных.</w:t>
            </w:r>
          </w:p>
          <w:p w:rsidR="00F00F43" w:rsidRDefault="002A7C5D">
            <w:pPr>
              <w:pStyle w:val="TableParagraph"/>
              <w:spacing w:line="208" w:lineRule="auto"/>
              <w:ind w:right="-15" w:firstLine="225"/>
              <w:jc w:val="both"/>
              <w:rPr>
                <w:sz w:val="24"/>
              </w:rPr>
            </w:pPr>
            <w:r>
              <w:rPr>
                <w:sz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00F43" w:rsidRDefault="002A7C5D">
            <w:pPr>
              <w:pStyle w:val="TableParagraph"/>
              <w:spacing w:line="208" w:lineRule="auto"/>
              <w:ind w:right="-15" w:firstLine="225"/>
              <w:jc w:val="both"/>
              <w:rPr>
                <w:sz w:val="24"/>
              </w:rPr>
            </w:pPr>
            <w:r>
              <w:rPr>
                <w:sz w:val="24"/>
              </w:rPr>
              <w:t>Конструкция «повторения»: циклы с заданным числом повторений, с условием выполнения, с переменной цикла.</w:t>
            </w:r>
          </w:p>
          <w:p w:rsidR="00F00F43" w:rsidRDefault="002A7C5D">
            <w:pPr>
              <w:pStyle w:val="TableParagraph"/>
              <w:tabs>
                <w:tab w:val="left" w:pos="2025"/>
                <w:tab w:val="left" w:pos="3038"/>
              </w:tabs>
              <w:spacing w:line="222" w:lineRule="exact"/>
              <w:ind w:left="230"/>
              <w:jc w:val="both"/>
              <w:rPr>
                <w:sz w:val="24"/>
              </w:rPr>
            </w:pPr>
            <w:r>
              <w:rPr>
                <w:spacing w:val="-2"/>
                <w:sz w:val="24"/>
              </w:rPr>
              <w:t>Разработка</w:t>
            </w:r>
            <w:r>
              <w:rPr>
                <w:sz w:val="24"/>
              </w:rPr>
              <w:tab/>
            </w:r>
            <w:r>
              <w:rPr>
                <w:spacing w:val="-5"/>
                <w:sz w:val="24"/>
              </w:rPr>
              <w:t>для</w:t>
            </w:r>
            <w:r>
              <w:rPr>
                <w:sz w:val="24"/>
              </w:rPr>
              <w:tab/>
            </w:r>
            <w:r>
              <w:rPr>
                <w:spacing w:val="-2"/>
                <w:sz w:val="24"/>
              </w:rPr>
              <w:t>формального</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3683"/>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 xml:space="preserve">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w:t>
            </w:r>
            <w:r>
              <w:rPr>
                <w:spacing w:val="-2"/>
                <w:sz w:val="24"/>
              </w:rPr>
              <w:t>Отказы.</w:t>
            </w:r>
          </w:p>
          <w:p w:rsidR="00F00F43" w:rsidRDefault="002A7C5D">
            <w:pPr>
              <w:pStyle w:val="TableParagraph"/>
              <w:numPr>
                <w:ilvl w:val="3"/>
                <w:numId w:val="155"/>
              </w:numPr>
              <w:tabs>
                <w:tab w:val="left" w:pos="1252"/>
              </w:tabs>
              <w:spacing w:line="208" w:lineRule="auto"/>
              <w:ind w:right="1"/>
              <w:jc w:val="both"/>
              <w:rPr>
                <w:sz w:val="24"/>
              </w:rPr>
            </w:pPr>
            <w:r>
              <w:rPr>
                <w:sz w:val="24"/>
              </w:rPr>
              <w:t>Язык программирования. Языкпрограммирования(Python,C++,</w:t>
            </w:r>
          </w:p>
          <w:p w:rsidR="00F00F43" w:rsidRDefault="002A7C5D">
            <w:pPr>
              <w:pStyle w:val="TableParagraph"/>
              <w:spacing w:line="208" w:lineRule="auto"/>
              <w:ind w:right="-15"/>
              <w:jc w:val="both"/>
              <w:rPr>
                <w:sz w:val="24"/>
              </w:rPr>
            </w:pPr>
            <w:r>
              <w:rPr>
                <w:sz w:val="24"/>
              </w:rPr>
              <w:t>Паскаль, Java, C#, Школьный Алгоритмический Язык).</w:t>
            </w:r>
          </w:p>
          <w:p w:rsidR="00F00F43" w:rsidRDefault="002A7C5D">
            <w:pPr>
              <w:pStyle w:val="TableParagraph"/>
              <w:spacing w:line="208" w:lineRule="auto"/>
              <w:ind w:right="-15" w:firstLine="225"/>
              <w:jc w:val="both"/>
              <w:rPr>
                <w:sz w:val="24"/>
              </w:rPr>
            </w:pPr>
            <w:r>
              <w:rPr>
                <w:sz w:val="24"/>
              </w:rPr>
              <w:t>Система программирования: редактор текста программ, транслятор, отладчик.</w:t>
            </w:r>
          </w:p>
          <w:p w:rsidR="00F00F43" w:rsidRDefault="002A7C5D">
            <w:pPr>
              <w:pStyle w:val="TableParagraph"/>
              <w:tabs>
                <w:tab w:val="left" w:pos="2687"/>
              </w:tabs>
              <w:spacing w:line="208" w:lineRule="auto"/>
              <w:ind w:right="-15" w:firstLine="225"/>
              <w:jc w:val="right"/>
              <w:rPr>
                <w:sz w:val="24"/>
              </w:rPr>
            </w:pPr>
            <w:r>
              <w:rPr>
                <w:sz w:val="24"/>
              </w:rPr>
              <w:t xml:space="preserve">Переменная: тип, имя, значение. Целые, вещественные и символьные переменные. </w:t>
            </w:r>
            <w:r>
              <w:rPr>
                <w:spacing w:val="-2"/>
                <w:sz w:val="24"/>
              </w:rPr>
              <w:t>Оператор</w:t>
            </w:r>
            <w:r>
              <w:rPr>
                <w:sz w:val="24"/>
              </w:rPr>
              <w:tab/>
            </w:r>
            <w:r>
              <w:rPr>
                <w:spacing w:val="-2"/>
                <w:sz w:val="24"/>
              </w:rPr>
              <w:t>присваивания.</w:t>
            </w:r>
          </w:p>
          <w:p w:rsidR="00F00F43" w:rsidRDefault="002A7C5D">
            <w:pPr>
              <w:pStyle w:val="TableParagraph"/>
              <w:spacing w:line="208" w:lineRule="auto"/>
              <w:ind w:right="-15"/>
              <w:jc w:val="both"/>
              <w:rPr>
                <w:sz w:val="24"/>
              </w:rPr>
            </w:pPr>
            <w:r>
              <w:rPr>
                <w:sz w:val="24"/>
              </w:rPr>
              <w:t xml:space="preserve">Арифметические выражения и порядоких вычисления.Операциисцелымичислами: целочисленное деление, остаток от </w:t>
            </w:r>
            <w:r>
              <w:rPr>
                <w:spacing w:val="-2"/>
                <w:sz w:val="24"/>
              </w:rPr>
              <w:t>деления.</w:t>
            </w:r>
          </w:p>
          <w:p w:rsidR="00F00F43" w:rsidRDefault="002A7C5D">
            <w:pPr>
              <w:pStyle w:val="TableParagraph"/>
              <w:spacing w:line="208" w:lineRule="auto"/>
              <w:ind w:right="-15" w:firstLine="225"/>
              <w:jc w:val="both"/>
              <w:rPr>
                <w:sz w:val="24"/>
              </w:rPr>
            </w:pPr>
            <w:r>
              <w:rPr>
                <w:sz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w:t>
            </w:r>
            <w:r>
              <w:rPr>
                <w:spacing w:val="-2"/>
                <w:sz w:val="24"/>
              </w:rPr>
              <w:t>корни.</w:t>
            </w:r>
          </w:p>
          <w:p w:rsidR="00F00F43" w:rsidRDefault="002A7C5D">
            <w:pPr>
              <w:pStyle w:val="TableParagraph"/>
              <w:spacing w:line="208" w:lineRule="auto"/>
              <w:ind w:right="-15" w:firstLine="225"/>
              <w:jc w:val="both"/>
              <w:rPr>
                <w:sz w:val="24"/>
              </w:rPr>
            </w:pPr>
            <w:r>
              <w:rPr>
                <w:sz w:val="24"/>
              </w:rPr>
              <w:t>Диалоговая отладка программ: пошаговое выполнение, просмотр значений величин, отладочный вывод, выбор точки останова.</w:t>
            </w:r>
          </w:p>
          <w:p w:rsidR="00F00F43" w:rsidRDefault="002A7C5D">
            <w:pPr>
              <w:pStyle w:val="TableParagraph"/>
              <w:spacing w:line="208" w:lineRule="auto"/>
              <w:ind w:right="-15" w:firstLine="225"/>
              <w:jc w:val="both"/>
              <w:rPr>
                <w:sz w:val="24"/>
              </w:rPr>
            </w:pPr>
            <w:r>
              <w:rPr>
                <w:sz w:val="24"/>
              </w:rPr>
              <w:t xml:space="preserve">Циклсусловием.АлгоритмЕвклидадля нахождения наибольшего общегоделителя двух натуральных чисел. Разбиение записи натурального числа в позиционной системе с основанием, меньшим или равным 10, на отдельные </w:t>
            </w:r>
            <w:r>
              <w:rPr>
                <w:spacing w:val="-2"/>
                <w:sz w:val="24"/>
              </w:rPr>
              <w:t>цифры.</w:t>
            </w:r>
          </w:p>
          <w:p w:rsidR="00F00F43" w:rsidRDefault="002A7C5D">
            <w:pPr>
              <w:pStyle w:val="TableParagraph"/>
              <w:spacing w:line="208" w:lineRule="auto"/>
              <w:ind w:right="-15" w:firstLine="225"/>
              <w:jc w:val="both"/>
              <w:rPr>
                <w:sz w:val="24"/>
              </w:rPr>
            </w:pPr>
            <w:r>
              <w:rPr>
                <w:sz w:val="24"/>
              </w:rPr>
              <w:t xml:space="preserve">Цикл с переменной. Алгоритмы проверки делимости одного целого числа надругое,проверкинатуральногочислана </w:t>
            </w:r>
            <w:r>
              <w:rPr>
                <w:spacing w:val="-2"/>
                <w:sz w:val="24"/>
              </w:rPr>
              <w:t>простоту.</w:t>
            </w:r>
          </w:p>
          <w:p w:rsidR="00F00F43" w:rsidRDefault="002A7C5D">
            <w:pPr>
              <w:pStyle w:val="TableParagraph"/>
              <w:spacing w:line="208" w:lineRule="auto"/>
              <w:ind w:right="-15" w:firstLine="225"/>
              <w:jc w:val="both"/>
              <w:rPr>
                <w:sz w:val="24"/>
              </w:rPr>
            </w:pPr>
            <w:r>
              <w:rPr>
                <w:sz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Встроенныефункциидляобработки</w:t>
            </w:r>
            <w:r>
              <w:rPr>
                <w:spacing w:val="-2"/>
                <w:sz w:val="24"/>
              </w:rPr>
              <w:t>строк.</w:t>
            </w:r>
          </w:p>
          <w:p w:rsidR="00F00F43" w:rsidRDefault="002A7C5D">
            <w:pPr>
              <w:pStyle w:val="TableParagraph"/>
              <w:numPr>
                <w:ilvl w:val="3"/>
                <w:numId w:val="155"/>
              </w:numPr>
              <w:tabs>
                <w:tab w:val="left" w:pos="1252"/>
              </w:tabs>
              <w:spacing w:line="229" w:lineRule="exact"/>
              <w:ind w:left="1252" w:hanging="1022"/>
              <w:jc w:val="both"/>
              <w:rPr>
                <w:sz w:val="24"/>
              </w:rPr>
            </w:pPr>
            <w:r>
              <w:rPr>
                <w:sz w:val="24"/>
              </w:rPr>
              <w:t>Анализ</w:t>
            </w:r>
            <w:r>
              <w:rPr>
                <w:spacing w:val="-2"/>
                <w:sz w:val="24"/>
              </w:rPr>
              <w:t>алгоритмов.</w:t>
            </w:r>
          </w:p>
          <w:p w:rsidR="00F00F43" w:rsidRDefault="002A7C5D">
            <w:pPr>
              <w:pStyle w:val="TableParagraph"/>
              <w:spacing w:before="6" w:line="208" w:lineRule="auto"/>
              <w:ind w:right="-15" w:firstLine="225"/>
              <w:jc w:val="both"/>
              <w:rPr>
                <w:sz w:val="24"/>
              </w:rPr>
            </w:pPr>
            <w:r>
              <w:rPr>
                <w:sz w:val="24"/>
              </w:rPr>
              <w:t xml:space="preserve">Определение возможных результатов работы алгоритма при данном множестве входныхданных,определениевозможных входных данных, приводящих к данному </w:t>
            </w:r>
            <w:r>
              <w:rPr>
                <w:spacing w:val="-2"/>
                <w:sz w:val="24"/>
              </w:rPr>
              <w:t>результату.</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2A7C5D">
            <w:pPr>
              <w:pStyle w:val="TableParagraph"/>
              <w:spacing w:line="268" w:lineRule="exact"/>
              <w:ind w:left="148"/>
              <w:rPr>
                <w:sz w:val="24"/>
              </w:rPr>
            </w:pPr>
            <w:r>
              <w:rPr>
                <w:spacing w:val="-5"/>
                <w:sz w:val="24"/>
              </w:rPr>
              <w:t>3.</w:t>
            </w:r>
          </w:p>
        </w:tc>
        <w:tc>
          <w:tcPr>
            <w:tcW w:w="4394" w:type="dxa"/>
          </w:tcPr>
          <w:p w:rsidR="00F00F43" w:rsidRDefault="002A7C5D">
            <w:pPr>
              <w:pStyle w:val="TableParagraph"/>
              <w:numPr>
                <w:ilvl w:val="2"/>
                <w:numId w:val="154"/>
              </w:numPr>
              <w:tabs>
                <w:tab w:val="left" w:pos="1074"/>
              </w:tabs>
              <w:spacing w:line="226" w:lineRule="exact"/>
              <w:ind w:left="1074" w:hanging="844"/>
              <w:jc w:val="both"/>
              <w:rPr>
                <w:sz w:val="24"/>
              </w:rPr>
            </w:pPr>
            <w:r>
              <w:rPr>
                <w:sz w:val="24"/>
              </w:rPr>
              <w:t>Цифровая</w:t>
            </w:r>
            <w:r>
              <w:rPr>
                <w:spacing w:val="-2"/>
                <w:sz w:val="24"/>
              </w:rPr>
              <w:t>грамотность.</w:t>
            </w:r>
          </w:p>
          <w:p w:rsidR="00F00F43" w:rsidRDefault="002A7C5D">
            <w:pPr>
              <w:pStyle w:val="TableParagraph"/>
              <w:numPr>
                <w:ilvl w:val="3"/>
                <w:numId w:val="154"/>
              </w:numPr>
              <w:tabs>
                <w:tab w:val="left" w:pos="1251"/>
              </w:tabs>
              <w:spacing w:before="11" w:line="208" w:lineRule="auto"/>
              <w:ind w:right="-15" w:firstLine="225"/>
              <w:jc w:val="both"/>
              <w:rPr>
                <w:sz w:val="24"/>
              </w:rPr>
            </w:pPr>
            <w:r>
              <w:rPr>
                <w:sz w:val="24"/>
              </w:rPr>
              <w:t>Глобальная сеть Интернет и стратегии безопасного поведения в ней.</w:t>
            </w:r>
          </w:p>
          <w:p w:rsidR="00F00F43" w:rsidRDefault="002A7C5D">
            <w:pPr>
              <w:pStyle w:val="TableParagraph"/>
              <w:spacing w:line="208" w:lineRule="auto"/>
              <w:ind w:right="-15" w:firstLine="225"/>
              <w:jc w:val="both"/>
              <w:rPr>
                <w:sz w:val="24"/>
              </w:rPr>
            </w:pPr>
            <w:r>
              <w:rPr>
                <w:sz w:val="24"/>
              </w:rPr>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 данные, в частности данные социальных </w:t>
            </w:r>
            <w:r>
              <w:rPr>
                <w:spacing w:val="-2"/>
                <w:sz w:val="24"/>
              </w:rPr>
              <w:t>сетей).</w:t>
            </w:r>
          </w:p>
          <w:p w:rsidR="00F00F43" w:rsidRDefault="002A7C5D">
            <w:pPr>
              <w:pStyle w:val="TableParagraph"/>
              <w:spacing w:line="208" w:lineRule="auto"/>
              <w:ind w:right="-15" w:firstLine="225"/>
              <w:jc w:val="both"/>
              <w:rPr>
                <w:sz w:val="24"/>
              </w:rPr>
            </w:pPr>
            <w:r>
              <w:rPr>
                <w:sz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вовлеченияв деструктивные и криминальные формы сетевой активности (кибербуллинг, фишинг и другие формы).</w:t>
            </w:r>
          </w:p>
          <w:p w:rsidR="00F00F43" w:rsidRDefault="002A7C5D">
            <w:pPr>
              <w:pStyle w:val="TableParagraph"/>
              <w:numPr>
                <w:ilvl w:val="3"/>
                <w:numId w:val="154"/>
              </w:numPr>
              <w:tabs>
                <w:tab w:val="left" w:pos="1251"/>
              </w:tabs>
              <w:spacing w:line="208" w:lineRule="auto"/>
              <w:ind w:right="-15" w:firstLine="225"/>
              <w:jc w:val="both"/>
              <w:rPr>
                <w:sz w:val="24"/>
              </w:rPr>
            </w:pPr>
            <w:r>
              <w:rPr>
                <w:sz w:val="24"/>
              </w:rPr>
              <w:t xml:space="preserve">Работа в информационном </w:t>
            </w:r>
            <w:r>
              <w:rPr>
                <w:spacing w:val="-2"/>
                <w:sz w:val="24"/>
              </w:rPr>
              <w:t>пространстве.</w:t>
            </w:r>
          </w:p>
          <w:p w:rsidR="00F00F43" w:rsidRDefault="002A7C5D">
            <w:pPr>
              <w:pStyle w:val="TableParagraph"/>
              <w:tabs>
                <w:tab w:val="left" w:pos="2994"/>
              </w:tabs>
              <w:spacing w:line="208" w:lineRule="auto"/>
              <w:ind w:right="-15" w:firstLine="225"/>
              <w:jc w:val="both"/>
              <w:rPr>
                <w:sz w:val="24"/>
              </w:rPr>
            </w:pPr>
            <w:r>
              <w:rPr>
                <w:sz w:val="24"/>
              </w:rPr>
              <w:t xml:space="preserve">Виды деятельности в Интернете. интернет-сервисы: коммуникационные сервисы (почтовая служба, видео- 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w:t>
            </w:r>
            <w:r>
              <w:rPr>
                <w:spacing w:val="-2"/>
                <w:sz w:val="24"/>
              </w:rPr>
              <w:t>(онлайн-офисы).</w:t>
            </w:r>
            <w:r>
              <w:rPr>
                <w:sz w:val="24"/>
              </w:rPr>
              <w:tab/>
            </w:r>
            <w:r>
              <w:rPr>
                <w:spacing w:val="-2"/>
                <w:sz w:val="24"/>
              </w:rPr>
              <w:t xml:space="preserve">Программное </w:t>
            </w:r>
            <w:r>
              <w:rPr>
                <w:sz w:val="24"/>
              </w:rPr>
              <w:t>обеспечение как веб-сервис: онлайновые текстовые и графические редакторы, среды разработки программ.</w:t>
            </w:r>
          </w:p>
          <w:p w:rsidR="00F00F43" w:rsidRDefault="002A7C5D">
            <w:pPr>
              <w:pStyle w:val="TableParagraph"/>
              <w:numPr>
                <w:ilvl w:val="2"/>
                <w:numId w:val="153"/>
              </w:numPr>
              <w:tabs>
                <w:tab w:val="left" w:pos="1073"/>
                <w:tab w:val="left" w:pos="3637"/>
              </w:tabs>
              <w:spacing w:line="208" w:lineRule="auto"/>
              <w:ind w:right="-15" w:firstLine="225"/>
              <w:jc w:val="both"/>
              <w:rPr>
                <w:sz w:val="24"/>
              </w:rPr>
            </w:pPr>
            <w:r>
              <w:rPr>
                <w:spacing w:val="-2"/>
                <w:sz w:val="24"/>
              </w:rPr>
              <w:t>Теоретические</w:t>
            </w:r>
            <w:r>
              <w:rPr>
                <w:sz w:val="24"/>
              </w:rPr>
              <w:tab/>
            </w:r>
            <w:r>
              <w:rPr>
                <w:spacing w:val="-2"/>
                <w:sz w:val="24"/>
              </w:rPr>
              <w:t>основы информатики.</w:t>
            </w:r>
          </w:p>
          <w:p w:rsidR="00F00F43" w:rsidRDefault="002A7C5D">
            <w:pPr>
              <w:pStyle w:val="TableParagraph"/>
              <w:numPr>
                <w:ilvl w:val="3"/>
                <w:numId w:val="153"/>
              </w:numPr>
              <w:tabs>
                <w:tab w:val="left" w:pos="1251"/>
              </w:tabs>
              <w:spacing w:line="208" w:lineRule="auto"/>
              <w:ind w:right="-15" w:firstLine="225"/>
              <w:jc w:val="both"/>
              <w:rPr>
                <w:sz w:val="24"/>
              </w:rPr>
            </w:pPr>
            <w:r>
              <w:rPr>
                <w:sz w:val="24"/>
              </w:rPr>
              <w:t xml:space="preserve">Моделирование как метод </w:t>
            </w:r>
            <w:r>
              <w:rPr>
                <w:spacing w:val="-2"/>
                <w:sz w:val="24"/>
              </w:rPr>
              <w:t>познания.</w:t>
            </w:r>
          </w:p>
          <w:p w:rsidR="00F00F43" w:rsidRDefault="002A7C5D">
            <w:pPr>
              <w:pStyle w:val="TableParagraph"/>
              <w:tabs>
                <w:tab w:val="left" w:pos="2322"/>
                <w:tab w:val="left" w:pos="4260"/>
              </w:tabs>
              <w:spacing w:line="208" w:lineRule="auto"/>
              <w:ind w:right="-15" w:firstLine="225"/>
              <w:jc w:val="both"/>
              <w:rPr>
                <w:sz w:val="24"/>
              </w:rPr>
            </w:pPr>
            <w:r>
              <w:rPr>
                <w:sz w:val="24"/>
              </w:rPr>
              <w:t xml:space="preserve">Модель. Задачи, решаемые с помощью моделирования. Классификации моделей. </w:t>
            </w:r>
            <w:r>
              <w:rPr>
                <w:spacing w:val="-2"/>
                <w:sz w:val="24"/>
              </w:rPr>
              <w:t>Материальные</w:t>
            </w:r>
            <w:r>
              <w:rPr>
                <w:sz w:val="24"/>
              </w:rPr>
              <w:tab/>
            </w:r>
            <w:r>
              <w:rPr>
                <w:spacing w:val="-2"/>
                <w:sz w:val="24"/>
              </w:rPr>
              <w:t>(натурные)</w:t>
            </w:r>
            <w:r>
              <w:rPr>
                <w:sz w:val="24"/>
              </w:rPr>
              <w:tab/>
            </w:r>
            <w:r>
              <w:rPr>
                <w:spacing w:val="-10"/>
                <w:sz w:val="24"/>
              </w:rPr>
              <w:t xml:space="preserve">и </w:t>
            </w:r>
            <w:r>
              <w:rPr>
                <w:sz w:val="24"/>
              </w:rPr>
              <w:t>информационные модели. Непрерывныеи дискретные модели. Имитационные модели. Игровые модели. Оценка соответствия модели моделируемому объекту и целям моделирования.</w:t>
            </w:r>
          </w:p>
          <w:p w:rsidR="00F00F43" w:rsidRDefault="002A7C5D">
            <w:pPr>
              <w:pStyle w:val="TableParagraph"/>
              <w:spacing w:line="208" w:lineRule="auto"/>
              <w:ind w:right="-15" w:firstLine="225"/>
              <w:jc w:val="both"/>
              <w:rPr>
                <w:sz w:val="24"/>
              </w:rPr>
            </w:pPr>
            <w:r>
              <w:rPr>
                <w:sz w:val="24"/>
              </w:rPr>
              <w:t>Табличные модели. Таблица как представление отношения.</w:t>
            </w:r>
          </w:p>
          <w:p w:rsidR="00F00F43" w:rsidRDefault="002A7C5D">
            <w:pPr>
              <w:pStyle w:val="TableParagraph"/>
              <w:spacing w:line="208" w:lineRule="auto"/>
              <w:ind w:right="-15" w:firstLine="225"/>
              <w:jc w:val="both"/>
              <w:rPr>
                <w:sz w:val="24"/>
              </w:rPr>
            </w:pPr>
            <w:r>
              <w:rPr>
                <w:sz w:val="24"/>
              </w:rPr>
              <w:t>Базы данных. Отбор в таблице строк, удовлетворяющих заданному условию.</w:t>
            </w:r>
          </w:p>
          <w:p w:rsidR="00F00F43" w:rsidRDefault="002A7C5D">
            <w:pPr>
              <w:pStyle w:val="TableParagraph"/>
              <w:spacing w:line="208" w:lineRule="auto"/>
              <w:ind w:right="-15" w:firstLine="225"/>
              <w:jc w:val="both"/>
              <w:rPr>
                <w:sz w:val="24"/>
              </w:rPr>
            </w:pPr>
            <w:r>
              <w:rPr>
                <w:sz w:val="24"/>
              </w:rPr>
              <w:t>Граф. Вершина, ребро, путь. Ориентированные и неориентированные графы.Длина(вес)ребра.Весоваяматрица графа. Длина пути между вершинами графа.Поископтимальногопутив</w:t>
            </w:r>
            <w:r>
              <w:rPr>
                <w:spacing w:val="-2"/>
                <w:sz w:val="24"/>
              </w:rPr>
              <w:t>графе.</w:t>
            </w:r>
          </w:p>
          <w:p w:rsidR="00F00F43" w:rsidRDefault="002A7C5D">
            <w:pPr>
              <w:pStyle w:val="TableParagraph"/>
              <w:spacing w:line="240" w:lineRule="exact"/>
              <w:ind w:right="-15"/>
              <w:jc w:val="both"/>
              <w:rPr>
                <w:sz w:val="24"/>
              </w:rPr>
            </w:pPr>
            <w:r>
              <w:rPr>
                <w:sz w:val="24"/>
              </w:rPr>
              <w:t>Начальнаявершина(источник)иконечная вершина(сток)вориентированном</w:t>
            </w:r>
            <w:r>
              <w:rPr>
                <w:spacing w:val="-2"/>
                <w:sz w:val="24"/>
              </w:rPr>
              <w:t>графе.</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Вычисление количества путей в направленном ациклическом графе.</w:t>
            </w:r>
          </w:p>
          <w:p w:rsidR="00F00F43" w:rsidRDefault="002A7C5D">
            <w:pPr>
              <w:pStyle w:val="TableParagraph"/>
              <w:spacing w:line="208" w:lineRule="auto"/>
              <w:ind w:right="-15" w:firstLine="225"/>
              <w:jc w:val="both"/>
              <w:rPr>
                <w:sz w:val="24"/>
              </w:rPr>
            </w:pPr>
            <w:r>
              <w:rPr>
                <w:sz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sz w:val="24"/>
              </w:rPr>
              <w:t>дерева.</w:t>
            </w:r>
          </w:p>
          <w:p w:rsidR="00F00F43" w:rsidRDefault="002A7C5D">
            <w:pPr>
              <w:pStyle w:val="TableParagraph"/>
              <w:tabs>
                <w:tab w:val="left" w:pos="2625"/>
              </w:tabs>
              <w:spacing w:line="208" w:lineRule="auto"/>
              <w:ind w:right="-15" w:firstLine="225"/>
              <w:jc w:val="both"/>
              <w:rPr>
                <w:sz w:val="24"/>
              </w:rPr>
            </w:pPr>
            <w:r>
              <w:rPr>
                <w:sz w:val="24"/>
              </w:rPr>
              <w:t xml:space="preserve">Понятие математической модели. Задачи, решаемые с помощью </w:t>
            </w:r>
            <w:r>
              <w:rPr>
                <w:spacing w:val="-2"/>
                <w:sz w:val="24"/>
              </w:rPr>
              <w:t>математического</w:t>
            </w:r>
            <w:r>
              <w:rPr>
                <w:sz w:val="24"/>
              </w:rPr>
              <w:tab/>
            </w:r>
            <w:r>
              <w:rPr>
                <w:spacing w:val="-2"/>
                <w:sz w:val="24"/>
              </w:rPr>
              <w:t xml:space="preserve">(компьютерного) </w:t>
            </w:r>
            <w:r>
              <w:rPr>
                <w:sz w:val="24"/>
              </w:rPr>
              <w:t xml:space="preserve">моделирования. Отличие математической модели от натурной модели и от словесного (литературного) описания </w:t>
            </w:r>
            <w:r>
              <w:rPr>
                <w:spacing w:val="-2"/>
                <w:sz w:val="24"/>
              </w:rPr>
              <w:t>объекта.</w:t>
            </w:r>
          </w:p>
          <w:p w:rsidR="00F00F43" w:rsidRDefault="002A7C5D">
            <w:pPr>
              <w:pStyle w:val="TableParagraph"/>
              <w:tabs>
                <w:tab w:val="left" w:pos="1818"/>
                <w:tab w:val="left" w:pos="3219"/>
              </w:tabs>
              <w:spacing w:line="208" w:lineRule="auto"/>
              <w:ind w:right="-15" w:firstLine="225"/>
              <w:jc w:val="both"/>
              <w:rPr>
                <w:sz w:val="24"/>
              </w:rPr>
            </w:pPr>
            <w:r>
              <w:rPr>
                <w:sz w:val="24"/>
              </w:rPr>
              <w:t xml:space="preserve">Этапы компьютерного моделирования: </w:t>
            </w:r>
            <w:r>
              <w:rPr>
                <w:spacing w:val="-2"/>
                <w:sz w:val="24"/>
              </w:rPr>
              <w:t>постановка</w:t>
            </w:r>
            <w:r>
              <w:rPr>
                <w:sz w:val="24"/>
              </w:rPr>
              <w:tab/>
            </w:r>
            <w:r>
              <w:rPr>
                <w:spacing w:val="-2"/>
                <w:sz w:val="24"/>
              </w:rPr>
              <w:t>задачи,</w:t>
            </w:r>
            <w:r>
              <w:rPr>
                <w:sz w:val="24"/>
              </w:rPr>
              <w:tab/>
            </w:r>
            <w:r>
              <w:rPr>
                <w:spacing w:val="-2"/>
                <w:sz w:val="24"/>
              </w:rPr>
              <w:t xml:space="preserve">построение </w:t>
            </w:r>
            <w:r>
              <w:rPr>
                <w:sz w:val="24"/>
              </w:rPr>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F00F43" w:rsidRDefault="002A7C5D">
            <w:pPr>
              <w:pStyle w:val="TableParagraph"/>
              <w:numPr>
                <w:ilvl w:val="2"/>
                <w:numId w:val="152"/>
              </w:numPr>
              <w:tabs>
                <w:tab w:val="left" w:pos="1073"/>
                <w:tab w:val="left" w:pos="4262"/>
              </w:tabs>
              <w:spacing w:line="208" w:lineRule="auto"/>
              <w:ind w:right="-15" w:firstLine="225"/>
              <w:jc w:val="both"/>
              <w:rPr>
                <w:sz w:val="24"/>
              </w:rPr>
            </w:pPr>
            <w:r>
              <w:rPr>
                <w:spacing w:val="-2"/>
                <w:sz w:val="24"/>
              </w:rPr>
              <w:t>Алгоритмы</w:t>
            </w:r>
            <w:r>
              <w:rPr>
                <w:sz w:val="24"/>
              </w:rPr>
              <w:tab/>
            </w:r>
            <w:r>
              <w:rPr>
                <w:spacing w:val="-10"/>
                <w:sz w:val="24"/>
              </w:rPr>
              <w:t xml:space="preserve">и </w:t>
            </w:r>
            <w:r>
              <w:rPr>
                <w:spacing w:val="-2"/>
                <w:sz w:val="24"/>
              </w:rPr>
              <w:t>программирование.</w:t>
            </w:r>
          </w:p>
          <w:p w:rsidR="00F00F43" w:rsidRDefault="002A7C5D">
            <w:pPr>
              <w:pStyle w:val="TableParagraph"/>
              <w:numPr>
                <w:ilvl w:val="3"/>
                <w:numId w:val="152"/>
              </w:numPr>
              <w:tabs>
                <w:tab w:val="left" w:pos="1251"/>
              </w:tabs>
              <w:spacing w:line="208" w:lineRule="auto"/>
              <w:ind w:right="-15" w:firstLine="225"/>
              <w:jc w:val="both"/>
              <w:rPr>
                <w:sz w:val="24"/>
              </w:rPr>
            </w:pPr>
            <w:r>
              <w:rPr>
                <w:sz w:val="24"/>
              </w:rPr>
              <w:t xml:space="preserve">Разработка алгоритмов и </w:t>
            </w:r>
            <w:r>
              <w:rPr>
                <w:spacing w:val="-2"/>
                <w:sz w:val="24"/>
              </w:rPr>
              <w:t>программ.</w:t>
            </w:r>
          </w:p>
          <w:p w:rsidR="00F00F43" w:rsidRDefault="002A7C5D">
            <w:pPr>
              <w:pStyle w:val="TableParagraph"/>
              <w:spacing w:line="208" w:lineRule="auto"/>
              <w:ind w:right="-15" w:firstLine="225"/>
              <w:jc w:val="both"/>
              <w:rPr>
                <w:sz w:val="24"/>
              </w:rPr>
            </w:pPr>
            <w:r>
              <w:rPr>
                <w:sz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00F43" w:rsidRDefault="002A7C5D">
            <w:pPr>
              <w:pStyle w:val="TableParagraph"/>
              <w:tabs>
                <w:tab w:val="left" w:pos="2898"/>
              </w:tabs>
              <w:spacing w:line="208" w:lineRule="auto"/>
              <w:ind w:right="-15" w:firstLine="225"/>
              <w:jc w:val="both"/>
              <w:rPr>
                <w:sz w:val="24"/>
              </w:rPr>
            </w:pPr>
            <w:r>
              <w:rPr>
                <w:sz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w:t>
            </w:r>
            <w:r>
              <w:rPr>
                <w:spacing w:val="-2"/>
                <w:sz w:val="24"/>
              </w:rPr>
              <w:t>нахождение</w:t>
            </w:r>
            <w:r>
              <w:rPr>
                <w:sz w:val="24"/>
              </w:rPr>
              <w:tab/>
            </w:r>
            <w:r>
              <w:rPr>
                <w:spacing w:val="-2"/>
                <w:sz w:val="24"/>
              </w:rPr>
              <w:t xml:space="preserve">минимального </w:t>
            </w:r>
            <w:r>
              <w:rPr>
                <w:sz w:val="24"/>
              </w:rPr>
              <w:t>(максимального) элемента массива. Сортировка массива.</w:t>
            </w:r>
          </w:p>
          <w:p w:rsidR="00F00F43" w:rsidRDefault="002A7C5D">
            <w:pPr>
              <w:pStyle w:val="TableParagraph"/>
              <w:tabs>
                <w:tab w:val="left" w:pos="1972"/>
                <w:tab w:val="left" w:pos="3484"/>
              </w:tabs>
              <w:spacing w:line="208" w:lineRule="auto"/>
              <w:ind w:right="-15" w:firstLine="225"/>
              <w:jc w:val="both"/>
              <w:rPr>
                <w:sz w:val="24"/>
              </w:rPr>
            </w:pPr>
            <w:r>
              <w:rPr>
                <w:sz w:val="24"/>
              </w:rPr>
              <w:t xml:space="preserve">Обработка потока данных: вычисление </w:t>
            </w:r>
            <w:r>
              <w:rPr>
                <w:spacing w:val="-2"/>
                <w:sz w:val="24"/>
              </w:rPr>
              <w:t>количества,</w:t>
            </w:r>
            <w:r>
              <w:rPr>
                <w:sz w:val="24"/>
              </w:rPr>
              <w:tab/>
            </w:r>
            <w:r>
              <w:rPr>
                <w:spacing w:val="-2"/>
                <w:sz w:val="24"/>
              </w:rPr>
              <w:t>суммы,</w:t>
            </w:r>
            <w:r>
              <w:rPr>
                <w:sz w:val="24"/>
              </w:rPr>
              <w:tab/>
            </w:r>
            <w:r>
              <w:rPr>
                <w:spacing w:val="-2"/>
                <w:sz w:val="24"/>
              </w:rPr>
              <w:t xml:space="preserve">среднего </w:t>
            </w:r>
            <w:r>
              <w:rPr>
                <w:sz w:val="24"/>
              </w:rPr>
              <w:t>арифметического, минимального и максимального значения элементов последовательности, удовлетворяющих заданному условию.</w:t>
            </w:r>
          </w:p>
          <w:p w:rsidR="00F00F43" w:rsidRDefault="002A7C5D">
            <w:pPr>
              <w:pStyle w:val="TableParagraph"/>
              <w:numPr>
                <w:ilvl w:val="3"/>
                <w:numId w:val="152"/>
              </w:numPr>
              <w:tabs>
                <w:tab w:val="left" w:pos="1252"/>
              </w:tabs>
              <w:spacing w:line="229" w:lineRule="exact"/>
              <w:ind w:left="1252" w:hanging="1022"/>
              <w:jc w:val="both"/>
              <w:rPr>
                <w:sz w:val="24"/>
              </w:rPr>
            </w:pPr>
            <w:r>
              <w:rPr>
                <w:spacing w:val="-2"/>
                <w:sz w:val="24"/>
              </w:rPr>
              <w:t>Управление.</w:t>
            </w:r>
          </w:p>
          <w:p w:rsidR="00F00F43" w:rsidRDefault="002A7C5D">
            <w:pPr>
              <w:pStyle w:val="TableParagraph"/>
              <w:spacing w:line="240" w:lineRule="exact"/>
              <w:ind w:right="-15" w:firstLine="225"/>
              <w:jc w:val="both"/>
              <w:rPr>
                <w:sz w:val="24"/>
              </w:rPr>
            </w:pPr>
            <w:r>
              <w:rPr>
                <w:sz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принципаобратнойсвязив</w:t>
            </w:r>
            <w:r>
              <w:rPr>
                <w:spacing w:val="-2"/>
                <w:sz w:val="24"/>
              </w:rPr>
              <w:t>системах</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F00F43">
      <w:pPr>
        <w:pStyle w:val="TableParagraph"/>
        <w:rPr>
          <w:sz w:val="24"/>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0802"/>
        </w:trPr>
        <w:tc>
          <w:tcPr>
            <w:tcW w:w="994" w:type="dxa"/>
          </w:tcPr>
          <w:p w:rsidR="00F00F43" w:rsidRDefault="00F00F43">
            <w:pPr>
              <w:pStyle w:val="TableParagraph"/>
              <w:ind w:left="0"/>
              <w:rPr>
                <w:sz w:val="24"/>
              </w:rPr>
            </w:pPr>
          </w:p>
        </w:tc>
        <w:tc>
          <w:tcPr>
            <w:tcW w:w="4394" w:type="dxa"/>
          </w:tcPr>
          <w:p w:rsidR="00F00F43" w:rsidRDefault="002A7C5D">
            <w:pPr>
              <w:pStyle w:val="TableParagraph"/>
              <w:spacing w:line="208" w:lineRule="auto"/>
              <w:ind w:right="-15"/>
              <w:jc w:val="both"/>
              <w:rPr>
                <w:sz w:val="24"/>
              </w:rPr>
            </w:pPr>
            <w:r>
              <w:rPr>
                <w:sz w:val="24"/>
              </w:rPr>
              <w:t xml:space="preserve">управления техническими устройствами с помощью датчиков, в том числе в </w:t>
            </w:r>
            <w:r>
              <w:rPr>
                <w:spacing w:val="-2"/>
                <w:sz w:val="24"/>
              </w:rPr>
              <w:t>робототехнике.</w:t>
            </w:r>
          </w:p>
          <w:p w:rsidR="00F00F43" w:rsidRDefault="002A7C5D">
            <w:pPr>
              <w:pStyle w:val="TableParagraph"/>
              <w:tabs>
                <w:tab w:val="left" w:pos="2288"/>
              </w:tabs>
              <w:spacing w:line="208" w:lineRule="auto"/>
              <w:ind w:right="-15" w:firstLine="225"/>
              <w:jc w:val="both"/>
              <w:rPr>
                <w:sz w:val="24"/>
              </w:rPr>
            </w:pPr>
            <w:r>
              <w:rPr>
                <w:sz w:val="24"/>
              </w:rPr>
              <w:t xml:space="preserve">Примеры роботизированных систем (система управления движением в транспортной системе, сварочная линия </w:t>
            </w:r>
            <w:r>
              <w:rPr>
                <w:spacing w:val="-2"/>
                <w:sz w:val="24"/>
              </w:rPr>
              <w:t>автозавода,</w:t>
            </w:r>
            <w:r>
              <w:rPr>
                <w:sz w:val="24"/>
              </w:rPr>
              <w:tab/>
            </w:r>
            <w:r>
              <w:rPr>
                <w:spacing w:val="-2"/>
                <w:sz w:val="24"/>
              </w:rPr>
              <w:t xml:space="preserve">автоматизированное </w:t>
            </w:r>
            <w:r>
              <w:rPr>
                <w:sz w:val="24"/>
              </w:rPr>
              <w:t>управление отопления дома, автономная система управления транспортным средством и другие системы).</w:t>
            </w:r>
          </w:p>
          <w:p w:rsidR="00F00F43" w:rsidRDefault="002A7C5D">
            <w:pPr>
              <w:pStyle w:val="TableParagraph"/>
              <w:numPr>
                <w:ilvl w:val="2"/>
                <w:numId w:val="151"/>
              </w:numPr>
              <w:tabs>
                <w:tab w:val="left" w:pos="1074"/>
              </w:tabs>
              <w:spacing w:line="229" w:lineRule="exact"/>
              <w:ind w:left="1074" w:hanging="844"/>
              <w:jc w:val="both"/>
              <w:rPr>
                <w:sz w:val="24"/>
              </w:rPr>
            </w:pPr>
            <w:r>
              <w:rPr>
                <w:sz w:val="24"/>
              </w:rPr>
              <w:t>Информационные</w:t>
            </w:r>
            <w:r>
              <w:rPr>
                <w:spacing w:val="-2"/>
                <w:sz w:val="24"/>
              </w:rPr>
              <w:t>технологии.</w:t>
            </w:r>
          </w:p>
          <w:p w:rsidR="00F00F43" w:rsidRDefault="002A7C5D">
            <w:pPr>
              <w:pStyle w:val="TableParagraph"/>
              <w:numPr>
                <w:ilvl w:val="3"/>
                <w:numId w:val="151"/>
              </w:numPr>
              <w:tabs>
                <w:tab w:val="left" w:pos="1252"/>
              </w:tabs>
              <w:spacing w:before="7" w:line="208" w:lineRule="auto"/>
              <w:ind w:right="4"/>
              <w:jc w:val="both"/>
              <w:rPr>
                <w:sz w:val="24"/>
              </w:rPr>
            </w:pPr>
            <w:r>
              <w:rPr>
                <w:sz w:val="24"/>
              </w:rPr>
              <w:t>Электронные таблицы. Понятиеобэлектронныхтаблицах.</w:t>
            </w:r>
          </w:p>
          <w:p w:rsidR="00F00F43" w:rsidRDefault="002A7C5D">
            <w:pPr>
              <w:pStyle w:val="TableParagraph"/>
              <w:tabs>
                <w:tab w:val="left" w:pos="1780"/>
                <w:tab w:val="left" w:pos="4260"/>
              </w:tabs>
              <w:spacing w:before="1" w:line="208" w:lineRule="auto"/>
              <w:ind w:right="-15"/>
              <w:jc w:val="both"/>
              <w:rPr>
                <w:sz w:val="24"/>
              </w:rPr>
            </w:pPr>
            <w:r>
              <w:rPr>
                <w:sz w:val="24"/>
              </w:rPr>
              <w:t xml:space="preserve">Типы данных в ячейках электронной </w:t>
            </w:r>
            <w:r>
              <w:rPr>
                <w:spacing w:val="-2"/>
                <w:sz w:val="24"/>
              </w:rPr>
              <w:t>таблицы.</w:t>
            </w:r>
            <w:r>
              <w:rPr>
                <w:sz w:val="24"/>
              </w:rPr>
              <w:tab/>
            </w:r>
            <w:r>
              <w:rPr>
                <w:spacing w:val="-2"/>
                <w:sz w:val="24"/>
              </w:rPr>
              <w:t>Редактирование</w:t>
            </w:r>
            <w:r>
              <w:rPr>
                <w:sz w:val="24"/>
              </w:rPr>
              <w:tab/>
            </w:r>
            <w:r>
              <w:rPr>
                <w:spacing w:val="-10"/>
                <w:sz w:val="24"/>
              </w:rPr>
              <w:t xml:space="preserve">и </w:t>
            </w:r>
            <w:r>
              <w:rPr>
                <w:sz w:val="24"/>
              </w:rPr>
              <w:t>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00F43" w:rsidRDefault="002A7C5D">
            <w:pPr>
              <w:pStyle w:val="TableParagraph"/>
              <w:tabs>
                <w:tab w:val="left" w:pos="2562"/>
                <w:tab w:val="left" w:pos="4006"/>
              </w:tabs>
              <w:spacing w:line="208" w:lineRule="auto"/>
              <w:ind w:right="-15" w:firstLine="225"/>
              <w:jc w:val="both"/>
              <w:rPr>
                <w:sz w:val="24"/>
              </w:rPr>
            </w:pPr>
            <w:r>
              <w:rPr>
                <w:spacing w:val="-2"/>
                <w:sz w:val="24"/>
              </w:rPr>
              <w:t>Преобразование</w:t>
            </w:r>
            <w:r>
              <w:rPr>
                <w:sz w:val="24"/>
              </w:rPr>
              <w:tab/>
            </w:r>
            <w:r>
              <w:rPr>
                <w:spacing w:val="-2"/>
                <w:sz w:val="24"/>
              </w:rPr>
              <w:t>формул</w:t>
            </w:r>
            <w:r>
              <w:rPr>
                <w:sz w:val="24"/>
              </w:rPr>
              <w:tab/>
            </w:r>
            <w:r>
              <w:rPr>
                <w:spacing w:val="-4"/>
                <w:sz w:val="24"/>
              </w:rPr>
              <w:t xml:space="preserve">при </w:t>
            </w:r>
            <w:r>
              <w:rPr>
                <w:sz w:val="24"/>
              </w:rPr>
              <w:t>копировании. Относительная, абсолютная и смешанная адресация.</w:t>
            </w:r>
          </w:p>
          <w:p w:rsidR="00F00F43" w:rsidRDefault="002A7C5D">
            <w:pPr>
              <w:pStyle w:val="TableParagraph"/>
              <w:spacing w:line="208" w:lineRule="auto"/>
              <w:ind w:right="-15" w:firstLine="225"/>
              <w:jc w:val="both"/>
              <w:rPr>
                <w:sz w:val="24"/>
              </w:rPr>
            </w:pPr>
            <w:r>
              <w:rPr>
                <w:sz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00F43" w:rsidRDefault="002A7C5D">
            <w:pPr>
              <w:pStyle w:val="TableParagraph"/>
              <w:numPr>
                <w:ilvl w:val="3"/>
                <w:numId w:val="151"/>
              </w:numPr>
              <w:tabs>
                <w:tab w:val="left" w:pos="1251"/>
              </w:tabs>
              <w:spacing w:line="208" w:lineRule="auto"/>
              <w:ind w:right="-15" w:firstLine="225"/>
              <w:jc w:val="both"/>
              <w:rPr>
                <w:sz w:val="24"/>
              </w:rPr>
            </w:pPr>
            <w:r>
              <w:rPr>
                <w:sz w:val="24"/>
              </w:rPr>
              <w:t>Информационные технологии в современном обществе.</w:t>
            </w:r>
          </w:p>
          <w:p w:rsidR="00F00F43" w:rsidRDefault="002A7C5D">
            <w:pPr>
              <w:pStyle w:val="TableParagraph"/>
              <w:spacing w:line="208" w:lineRule="auto"/>
              <w:ind w:right="-15" w:firstLine="225"/>
              <w:jc w:val="both"/>
              <w:rPr>
                <w:sz w:val="24"/>
              </w:rPr>
            </w:pPr>
            <w:r>
              <w:rPr>
                <w:sz w:val="24"/>
              </w:rPr>
              <w:t xml:space="preserve">Роль информационных технологий в развитии экономики мира, страны, региона. Открытые образовательные </w:t>
            </w:r>
            <w:r>
              <w:rPr>
                <w:spacing w:val="-2"/>
                <w:sz w:val="24"/>
              </w:rPr>
              <w:t>ресурсы.</w:t>
            </w:r>
          </w:p>
          <w:p w:rsidR="00F00F43" w:rsidRDefault="002A7C5D">
            <w:pPr>
              <w:pStyle w:val="TableParagraph"/>
              <w:spacing w:line="208" w:lineRule="auto"/>
              <w:ind w:right="-15" w:firstLine="225"/>
              <w:jc w:val="both"/>
              <w:rPr>
                <w:sz w:val="24"/>
              </w:rPr>
            </w:pPr>
            <w:r>
              <w:rPr>
                <w:sz w:val="24"/>
              </w:rP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специалистпоанализуданных,</w:t>
            </w:r>
            <w:r>
              <w:rPr>
                <w:spacing w:val="-2"/>
                <w:sz w:val="24"/>
              </w:rPr>
              <w:t>системный</w:t>
            </w:r>
          </w:p>
          <w:p w:rsidR="00F00F43" w:rsidRDefault="002A7C5D">
            <w:pPr>
              <w:pStyle w:val="TableParagraph"/>
              <w:spacing w:line="223" w:lineRule="exact"/>
              <w:rPr>
                <w:sz w:val="24"/>
              </w:rPr>
            </w:pPr>
            <w:r>
              <w:rPr>
                <w:spacing w:val="-2"/>
                <w:sz w:val="24"/>
              </w:rPr>
              <w:t>администратор.</w:t>
            </w:r>
          </w:p>
        </w:tc>
        <w:tc>
          <w:tcPr>
            <w:tcW w:w="2127" w:type="dxa"/>
          </w:tcPr>
          <w:p w:rsidR="00F00F43" w:rsidRDefault="00F00F43">
            <w:pPr>
              <w:pStyle w:val="TableParagraph"/>
              <w:ind w:left="0"/>
              <w:rPr>
                <w:sz w:val="24"/>
              </w:rPr>
            </w:pPr>
          </w:p>
        </w:tc>
        <w:tc>
          <w:tcPr>
            <w:tcW w:w="2127" w:type="dxa"/>
          </w:tcPr>
          <w:p w:rsidR="00F00F43" w:rsidRDefault="00F00F43">
            <w:pPr>
              <w:pStyle w:val="TableParagraph"/>
              <w:ind w:left="0"/>
              <w:rPr>
                <w:sz w:val="24"/>
              </w:rPr>
            </w:pPr>
          </w:p>
        </w:tc>
      </w:tr>
    </w:tbl>
    <w:p w:rsidR="00F00F43" w:rsidRDefault="002A7C5D">
      <w:pPr>
        <w:pStyle w:val="21"/>
        <w:ind w:left="3697"/>
        <w:jc w:val="left"/>
      </w:pPr>
      <w:r>
        <w:t>2.1.11.Рабочаяпрограммапоучебномупредмету</w:t>
      </w:r>
      <w:r>
        <w:rPr>
          <w:spacing w:val="-2"/>
        </w:rPr>
        <w:t>«История»</w:t>
      </w:r>
    </w:p>
    <w:p w:rsidR="00F00F43" w:rsidRDefault="002A7C5D">
      <w:pPr>
        <w:pStyle w:val="a3"/>
        <w:spacing w:before="173" w:line="258" w:lineRule="exact"/>
        <w:ind w:left="1844" w:firstLine="0"/>
      </w:pPr>
      <w:r>
        <w:t>Рабочаяпрограммапоучебномупредмету«История»(предметная</w:t>
      </w:r>
      <w:r>
        <w:rPr>
          <w:spacing w:val="-2"/>
        </w:rPr>
        <w:t>область</w:t>
      </w:r>
    </w:p>
    <w:p w:rsidR="00F00F43" w:rsidRDefault="002A7C5D">
      <w:pPr>
        <w:pStyle w:val="a3"/>
        <w:spacing w:before="11" w:line="208" w:lineRule="auto"/>
        <w:ind w:right="844" w:firstLine="0"/>
      </w:pPr>
      <w: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и и дополнена 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line="208" w:lineRule="auto"/>
        <w:ind w:right="851" w:firstLine="710"/>
        <w:jc w:val="left"/>
      </w:pPr>
      <w:r>
        <w:t>Рабочаяпрограммасоставленанаосновефедеральнойрабочейпрограммыпо</w:t>
      </w:r>
      <w:r>
        <w:rPr>
          <w:spacing w:val="-2"/>
        </w:rPr>
        <w:t>истории.</w:t>
      </w:r>
    </w:p>
    <w:p w:rsidR="00F00F43" w:rsidRDefault="002A7C5D">
      <w:pPr>
        <w:pStyle w:val="21"/>
        <w:spacing w:line="276" w:lineRule="exact"/>
        <w:ind w:left="1061" w:right="65"/>
        <w:jc w:val="center"/>
      </w:pPr>
      <w:r>
        <w:t>Пояснительная</w:t>
      </w:r>
      <w:r>
        <w:rPr>
          <w:spacing w:val="-2"/>
        </w:rPr>
        <w:t xml:space="preserve"> записка</w:t>
      </w:r>
    </w:p>
    <w:p w:rsidR="00F00F43" w:rsidRDefault="002A7C5D">
      <w:pPr>
        <w:pStyle w:val="a3"/>
        <w:tabs>
          <w:tab w:val="left" w:pos="3225"/>
          <w:tab w:val="left" w:pos="4390"/>
          <w:tab w:val="left" w:pos="5566"/>
          <w:tab w:val="left" w:pos="6895"/>
          <w:tab w:val="left" w:pos="8363"/>
          <w:tab w:val="left" w:pos="8698"/>
          <w:tab w:val="left" w:pos="9571"/>
        </w:tabs>
        <w:spacing w:before="271" w:line="242" w:lineRule="auto"/>
        <w:ind w:right="848" w:firstLine="710"/>
        <w:jc w:val="left"/>
      </w:pPr>
      <w:r>
        <w:rPr>
          <w:spacing w:val="-2"/>
        </w:rPr>
        <w:t>Программа</w:t>
      </w:r>
      <w:r>
        <w:tab/>
      </w:r>
      <w:r>
        <w:rPr>
          <w:spacing w:val="-2"/>
        </w:rPr>
        <w:t>учебного</w:t>
      </w:r>
      <w:r>
        <w:tab/>
      </w:r>
      <w:r>
        <w:rPr>
          <w:spacing w:val="-2"/>
        </w:rPr>
        <w:t>предмета</w:t>
      </w:r>
      <w:r>
        <w:tab/>
      </w:r>
      <w:r>
        <w:rPr>
          <w:spacing w:val="-2"/>
        </w:rPr>
        <w:t>«История»</w:t>
      </w:r>
      <w:r>
        <w:tab/>
      </w:r>
      <w:r>
        <w:rPr>
          <w:spacing w:val="-2"/>
        </w:rPr>
        <w:t>разработана</w:t>
      </w:r>
      <w:r>
        <w:tab/>
      </w:r>
      <w:r>
        <w:rPr>
          <w:spacing w:val="-10"/>
        </w:rPr>
        <w:t>с</w:t>
      </w:r>
      <w:r>
        <w:tab/>
      </w:r>
      <w:r>
        <w:rPr>
          <w:spacing w:val="-2"/>
        </w:rPr>
        <w:t>целью</w:t>
      </w:r>
      <w:r>
        <w:tab/>
      </w:r>
      <w:r>
        <w:rPr>
          <w:spacing w:val="-2"/>
        </w:rPr>
        <w:t xml:space="preserve">оказания </w:t>
      </w:r>
      <w:r>
        <w:t>методическойпомощиучителюисториивсозданиирабочейпрограммыпо</w:t>
      </w:r>
      <w:r>
        <w:rPr>
          <w:spacing w:val="-2"/>
        </w:rPr>
        <w:t>учебному</w:t>
      </w:r>
    </w:p>
    <w:p w:rsidR="00F00F43" w:rsidRDefault="00F00F43">
      <w:pPr>
        <w:pStyle w:val="a3"/>
        <w:spacing w:line="242" w:lineRule="auto"/>
        <w:jc w:val="left"/>
        <w:sectPr w:rsidR="00F00F43">
          <w:pgSz w:w="11910" w:h="16840"/>
          <w:pgMar w:top="1120" w:right="0" w:bottom="1120" w:left="566" w:header="0" w:footer="886" w:gutter="0"/>
          <w:cols w:space="720"/>
        </w:sectPr>
      </w:pPr>
    </w:p>
    <w:p w:rsidR="00F00F43" w:rsidRDefault="002A7C5D">
      <w:pPr>
        <w:pStyle w:val="a3"/>
        <w:spacing w:before="60" w:line="242" w:lineRule="auto"/>
        <w:ind w:right="851" w:firstLine="0"/>
      </w:pPr>
      <w:r>
        <w:lastRenderedPageBreak/>
        <w:t>предмету, ориентированной на современные тенденции в образовании и активные методики обучения.</w:t>
      </w:r>
    </w:p>
    <w:p w:rsidR="00F00F43" w:rsidRDefault="002A7C5D">
      <w:pPr>
        <w:pStyle w:val="a3"/>
        <w:spacing w:line="242" w:lineRule="auto"/>
        <w:ind w:right="849" w:firstLine="71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w:t>
      </w:r>
    </w:p>
    <w:p w:rsidR="00F00F43" w:rsidRDefault="002A7C5D">
      <w:pPr>
        <w:pStyle w:val="a3"/>
        <w:spacing w:line="242" w:lineRule="auto"/>
        <w:ind w:right="859" w:firstLine="0"/>
      </w:pPr>
      <w:r>
        <w:t>«История»,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00F43" w:rsidRDefault="002A7C5D">
      <w:pPr>
        <w:pStyle w:val="a3"/>
        <w:ind w:right="846" w:firstLine="71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окружающемсоциуме, культурнойсредеотуровнясемьидоуровнясвоейстраныимирав целом. История дает возможность познания и понимания человека и общества в связи прошлого, настоящего и будущего.</w:t>
      </w:r>
    </w:p>
    <w:p w:rsidR="00F00F43" w:rsidRDefault="002A7C5D">
      <w:pPr>
        <w:pStyle w:val="a3"/>
        <w:ind w:right="841" w:firstLine="71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0F43" w:rsidRDefault="002A7C5D">
      <w:pPr>
        <w:pStyle w:val="a3"/>
        <w:spacing w:line="275" w:lineRule="exact"/>
        <w:ind w:left="1844" w:firstLine="0"/>
      </w:pPr>
      <w:r>
        <w:t>Задачамиизученияистории</w:t>
      </w:r>
      <w:r>
        <w:rPr>
          <w:spacing w:val="-2"/>
        </w:rPr>
        <w:t xml:space="preserve"> являются:</w:t>
      </w:r>
    </w:p>
    <w:p w:rsidR="00F00F43" w:rsidRDefault="002A7C5D">
      <w:pPr>
        <w:pStyle w:val="a3"/>
        <w:spacing w:line="242" w:lineRule="auto"/>
        <w:ind w:right="850" w:firstLine="71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00F43" w:rsidRDefault="002A7C5D">
      <w:pPr>
        <w:pStyle w:val="a3"/>
        <w:spacing w:line="242" w:lineRule="auto"/>
        <w:ind w:right="845" w:firstLine="71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00F43" w:rsidRDefault="002A7C5D">
      <w:pPr>
        <w:pStyle w:val="a3"/>
        <w:ind w:right="843" w:firstLine="71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0F43" w:rsidRDefault="002A7C5D">
      <w:pPr>
        <w:pStyle w:val="a3"/>
        <w:ind w:right="846" w:firstLine="710"/>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F00F43" w:rsidRDefault="002A7C5D">
      <w:pPr>
        <w:pStyle w:val="a3"/>
        <w:ind w:right="851" w:firstLine="710"/>
      </w:pPr>
      <w:r>
        <w:t>формирование уобучающихся умений применять историческиезнаниявучебной и внешкольной деятельности, в современном поликультурном, полиэтничном и многоконфессиональном обществе.</w:t>
      </w:r>
    </w:p>
    <w:p w:rsidR="00F00F43" w:rsidRDefault="002A7C5D">
      <w:pPr>
        <w:pStyle w:val="a3"/>
        <w:ind w:right="844" w:firstLine="710"/>
      </w:pPr>
      <w:r>
        <w:t>Общеечислочасов,рекомендованныхдляизученияистории,–340,в5–9классахпо 2часавнеделюпри34учебныхнеделях,в9классерекомендуетсяпредусмотреть17часов на изучение модуля «Введение в новейшую историю России».</w:t>
      </w:r>
    </w:p>
    <w:p w:rsidR="00F00F43" w:rsidRDefault="002A7C5D">
      <w:pPr>
        <w:pStyle w:val="a3"/>
        <w:spacing w:line="242" w:lineRule="auto"/>
        <w:ind w:right="852" w:firstLine="710"/>
      </w:pPr>
      <w:r>
        <w:t>Последовательность изучения тем в рамках программы по истории в пределах одного класса может варьироваться.</w:t>
      </w:r>
    </w:p>
    <w:p w:rsidR="00F00F43" w:rsidRDefault="002A7C5D">
      <w:pPr>
        <w:pStyle w:val="a3"/>
        <w:spacing w:before="33" w:line="552" w:lineRule="exact"/>
        <w:ind w:left="1844" w:right="840" w:firstLine="7610"/>
      </w:pPr>
      <w:r>
        <w:t>Таблица1 Структураипоследовательностьизучениякурсовврамкахучебногопредмета</w:t>
      </w:r>
    </w:p>
    <w:p w:rsidR="00F00F43" w:rsidRDefault="002A7C5D">
      <w:pPr>
        <w:pStyle w:val="a3"/>
        <w:spacing w:line="216" w:lineRule="exact"/>
        <w:ind w:firstLine="0"/>
        <w:jc w:val="left"/>
      </w:pPr>
      <w:r>
        <w:rPr>
          <w:spacing w:val="-2"/>
        </w:rPr>
        <w:t>«История»</w:t>
      </w:r>
    </w:p>
    <w:p w:rsidR="00F00F43" w:rsidRDefault="00F00F43">
      <w:pPr>
        <w:pStyle w:val="a3"/>
        <w:spacing w:before="6"/>
        <w:ind w:left="0" w:firstLine="0"/>
        <w:jc w:val="left"/>
        <w:rPr>
          <w:sz w:val="20"/>
        </w:rPr>
      </w:pPr>
    </w:p>
    <w:tbl>
      <w:tblPr>
        <w:tblStyle w:val="TableNormal"/>
        <w:tblW w:w="0" w:type="auto"/>
        <w:tblInd w:w="125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72"/>
        <w:gridCol w:w="1560"/>
      </w:tblGrid>
      <w:tr w:rsidR="00F00F43">
        <w:trPr>
          <w:trHeight w:val="724"/>
        </w:trPr>
        <w:tc>
          <w:tcPr>
            <w:tcW w:w="994" w:type="dxa"/>
          </w:tcPr>
          <w:p w:rsidR="00F00F43" w:rsidRDefault="00F00F43">
            <w:pPr>
              <w:pStyle w:val="TableParagraph"/>
              <w:spacing w:before="19"/>
              <w:ind w:left="0"/>
              <w:rPr>
                <w:sz w:val="20"/>
              </w:rPr>
            </w:pPr>
          </w:p>
          <w:p w:rsidR="00F00F43" w:rsidRDefault="002A7C5D">
            <w:pPr>
              <w:pStyle w:val="TableParagraph"/>
              <w:spacing w:before="1"/>
              <w:ind w:left="341"/>
              <w:rPr>
                <w:sz w:val="20"/>
              </w:rPr>
            </w:pPr>
            <w:r>
              <w:rPr>
                <w:spacing w:val="-2"/>
                <w:sz w:val="20"/>
              </w:rPr>
              <w:t>Класс</w:t>
            </w:r>
          </w:p>
        </w:tc>
        <w:tc>
          <w:tcPr>
            <w:tcW w:w="6972" w:type="dxa"/>
          </w:tcPr>
          <w:p w:rsidR="00F00F43" w:rsidRDefault="00F00F43">
            <w:pPr>
              <w:pStyle w:val="TableParagraph"/>
              <w:spacing w:before="19"/>
              <w:ind w:left="0"/>
              <w:rPr>
                <w:sz w:val="20"/>
              </w:rPr>
            </w:pPr>
          </w:p>
          <w:p w:rsidR="00F00F43" w:rsidRDefault="002A7C5D">
            <w:pPr>
              <w:pStyle w:val="TableParagraph"/>
              <w:spacing w:before="1"/>
              <w:ind w:left="341"/>
              <w:rPr>
                <w:sz w:val="20"/>
              </w:rPr>
            </w:pPr>
            <w:r>
              <w:rPr>
                <w:sz w:val="20"/>
              </w:rPr>
              <w:t>Курсыврамкахучебногопредмета</w:t>
            </w:r>
            <w:r>
              <w:rPr>
                <w:spacing w:val="-2"/>
                <w:sz w:val="20"/>
              </w:rPr>
              <w:t>«История»</w:t>
            </w:r>
          </w:p>
        </w:tc>
        <w:tc>
          <w:tcPr>
            <w:tcW w:w="1560" w:type="dxa"/>
          </w:tcPr>
          <w:p w:rsidR="00F00F43" w:rsidRDefault="002A7C5D">
            <w:pPr>
              <w:pStyle w:val="TableParagraph"/>
              <w:spacing w:line="240" w:lineRule="atLeast"/>
              <w:ind w:left="115" w:right="172"/>
              <w:rPr>
                <w:sz w:val="20"/>
              </w:rPr>
            </w:pPr>
            <w:r>
              <w:rPr>
                <w:spacing w:val="-2"/>
                <w:sz w:val="20"/>
              </w:rPr>
              <w:t xml:space="preserve">Примерное количество </w:t>
            </w:r>
            <w:r>
              <w:rPr>
                <w:sz w:val="20"/>
              </w:rPr>
              <w:t>учебныхчасов</w:t>
            </w:r>
          </w:p>
        </w:tc>
      </w:tr>
    </w:tbl>
    <w:p w:rsidR="00F00F43" w:rsidRDefault="00F00F43">
      <w:pPr>
        <w:pStyle w:val="TableParagraph"/>
        <w:spacing w:line="240" w:lineRule="atLeast"/>
        <w:rPr>
          <w:sz w:val="20"/>
        </w:rPr>
        <w:sectPr w:rsidR="00F00F43">
          <w:pgSz w:w="11910" w:h="16840"/>
          <w:pgMar w:top="1080" w:right="0" w:bottom="108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25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72"/>
        <w:gridCol w:w="1560"/>
      </w:tblGrid>
      <w:tr w:rsidR="00F00F43">
        <w:trPr>
          <w:trHeight w:val="239"/>
        </w:trPr>
        <w:tc>
          <w:tcPr>
            <w:tcW w:w="994" w:type="dxa"/>
          </w:tcPr>
          <w:p w:rsidR="00F00F43" w:rsidRDefault="002A7C5D">
            <w:pPr>
              <w:pStyle w:val="TableParagraph"/>
              <w:spacing w:before="5" w:line="215" w:lineRule="exact"/>
              <w:ind w:left="341"/>
              <w:rPr>
                <w:sz w:val="20"/>
              </w:rPr>
            </w:pPr>
            <w:r>
              <w:rPr>
                <w:spacing w:val="-10"/>
                <w:sz w:val="20"/>
              </w:rPr>
              <w:t>5</w:t>
            </w:r>
          </w:p>
        </w:tc>
        <w:tc>
          <w:tcPr>
            <w:tcW w:w="6972" w:type="dxa"/>
          </w:tcPr>
          <w:p w:rsidR="00F00F43" w:rsidRDefault="002A7C5D">
            <w:pPr>
              <w:pStyle w:val="TableParagraph"/>
              <w:spacing w:before="5" w:line="215" w:lineRule="exact"/>
              <w:ind w:left="341"/>
              <w:rPr>
                <w:sz w:val="20"/>
              </w:rPr>
            </w:pPr>
            <w:r>
              <w:rPr>
                <w:sz w:val="20"/>
              </w:rPr>
              <w:t>Всеобщаяистория.ИсторияДревнего</w:t>
            </w:r>
            <w:r>
              <w:rPr>
                <w:spacing w:val="-4"/>
                <w:sz w:val="20"/>
              </w:rPr>
              <w:t>мира</w:t>
            </w:r>
          </w:p>
        </w:tc>
        <w:tc>
          <w:tcPr>
            <w:tcW w:w="1560" w:type="dxa"/>
          </w:tcPr>
          <w:p w:rsidR="00F00F43" w:rsidRDefault="002A7C5D">
            <w:pPr>
              <w:pStyle w:val="TableParagraph"/>
              <w:spacing w:before="5" w:line="215" w:lineRule="exact"/>
              <w:ind w:left="341"/>
              <w:rPr>
                <w:sz w:val="20"/>
              </w:rPr>
            </w:pPr>
            <w:r>
              <w:rPr>
                <w:spacing w:val="-5"/>
                <w:sz w:val="20"/>
              </w:rPr>
              <w:t>68</w:t>
            </w:r>
          </w:p>
        </w:tc>
      </w:tr>
      <w:tr w:rsidR="00F00F43">
        <w:trPr>
          <w:trHeight w:val="479"/>
        </w:trPr>
        <w:tc>
          <w:tcPr>
            <w:tcW w:w="994" w:type="dxa"/>
          </w:tcPr>
          <w:p w:rsidR="00F00F43" w:rsidRDefault="002A7C5D">
            <w:pPr>
              <w:pStyle w:val="TableParagraph"/>
              <w:spacing w:before="5"/>
              <w:ind w:left="341"/>
              <w:rPr>
                <w:sz w:val="20"/>
              </w:rPr>
            </w:pPr>
            <w:r>
              <w:rPr>
                <w:spacing w:val="-10"/>
                <w:sz w:val="20"/>
              </w:rPr>
              <w:t>6</w:t>
            </w:r>
          </w:p>
        </w:tc>
        <w:tc>
          <w:tcPr>
            <w:tcW w:w="6972" w:type="dxa"/>
          </w:tcPr>
          <w:p w:rsidR="00F00F43" w:rsidRDefault="002A7C5D">
            <w:pPr>
              <w:pStyle w:val="TableParagraph"/>
              <w:spacing w:before="5"/>
              <w:ind w:left="341"/>
              <w:rPr>
                <w:sz w:val="20"/>
              </w:rPr>
            </w:pPr>
            <w:r>
              <w:rPr>
                <w:sz w:val="20"/>
              </w:rPr>
              <w:t>Всеобщаяистория.ИсторияСредних</w:t>
            </w:r>
            <w:r>
              <w:rPr>
                <w:spacing w:val="-2"/>
                <w:sz w:val="20"/>
              </w:rPr>
              <w:t>веков.</w:t>
            </w:r>
          </w:p>
          <w:p w:rsidR="00F00F43" w:rsidRDefault="002A7C5D">
            <w:pPr>
              <w:pStyle w:val="TableParagraph"/>
              <w:spacing w:before="10" w:line="215" w:lineRule="exact"/>
              <w:ind w:left="341"/>
              <w:rPr>
                <w:sz w:val="20"/>
              </w:rPr>
            </w:pPr>
            <w:r>
              <w:rPr>
                <w:sz w:val="20"/>
              </w:rPr>
              <w:t>ИсторияРоссии.ОтРусикРоссийскому</w:t>
            </w:r>
            <w:r>
              <w:rPr>
                <w:spacing w:val="-2"/>
                <w:sz w:val="20"/>
              </w:rPr>
              <w:t>государству</w:t>
            </w:r>
          </w:p>
        </w:tc>
        <w:tc>
          <w:tcPr>
            <w:tcW w:w="1560" w:type="dxa"/>
          </w:tcPr>
          <w:p w:rsidR="00F00F43" w:rsidRDefault="002A7C5D">
            <w:pPr>
              <w:pStyle w:val="TableParagraph"/>
              <w:spacing w:before="5"/>
              <w:ind w:left="341"/>
              <w:rPr>
                <w:sz w:val="20"/>
              </w:rPr>
            </w:pPr>
            <w:r>
              <w:rPr>
                <w:spacing w:val="-5"/>
                <w:sz w:val="20"/>
              </w:rPr>
              <w:t>23</w:t>
            </w:r>
          </w:p>
          <w:p w:rsidR="00F00F43" w:rsidRDefault="002A7C5D">
            <w:pPr>
              <w:pStyle w:val="TableParagraph"/>
              <w:spacing w:before="10" w:line="215" w:lineRule="exact"/>
              <w:ind w:left="341"/>
              <w:rPr>
                <w:sz w:val="20"/>
              </w:rPr>
            </w:pPr>
            <w:r>
              <w:rPr>
                <w:spacing w:val="-5"/>
                <w:sz w:val="20"/>
              </w:rPr>
              <w:t>45</w:t>
            </w:r>
          </w:p>
        </w:tc>
      </w:tr>
      <w:tr w:rsidR="00F00F43">
        <w:trPr>
          <w:trHeight w:val="725"/>
        </w:trPr>
        <w:tc>
          <w:tcPr>
            <w:tcW w:w="994" w:type="dxa"/>
          </w:tcPr>
          <w:p w:rsidR="00F00F43" w:rsidRDefault="002A7C5D">
            <w:pPr>
              <w:pStyle w:val="TableParagraph"/>
              <w:spacing w:before="10"/>
              <w:ind w:left="341"/>
              <w:rPr>
                <w:sz w:val="20"/>
              </w:rPr>
            </w:pPr>
            <w:r>
              <w:rPr>
                <w:spacing w:val="-10"/>
                <w:sz w:val="20"/>
              </w:rPr>
              <w:t>7</w:t>
            </w:r>
          </w:p>
        </w:tc>
        <w:tc>
          <w:tcPr>
            <w:tcW w:w="6972" w:type="dxa"/>
          </w:tcPr>
          <w:p w:rsidR="00F00F43" w:rsidRDefault="002A7C5D">
            <w:pPr>
              <w:pStyle w:val="TableParagraph"/>
              <w:spacing w:before="10" w:line="249" w:lineRule="auto"/>
              <w:ind w:left="341" w:right="199"/>
              <w:rPr>
                <w:sz w:val="20"/>
              </w:rPr>
            </w:pPr>
            <w:r>
              <w:rPr>
                <w:sz w:val="20"/>
              </w:rPr>
              <w:t>Всеобщая история. История нового времени. Конец XV—XVII вв.ИсторияРоссии.РоссиявXVI—XVIIвв.:отвеликогокняжествакцарству</w:t>
            </w:r>
          </w:p>
        </w:tc>
        <w:tc>
          <w:tcPr>
            <w:tcW w:w="1560" w:type="dxa"/>
          </w:tcPr>
          <w:p w:rsidR="00F00F43" w:rsidRDefault="002A7C5D">
            <w:pPr>
              <w:pStyle w:val="TableParagraph"/>
              <w:spacing w:before="10"/>
              <w:ind w:left="341"/>
              <w:rPr>
                <w:sz w:val="20"/>
              </w:rPr>
            </w:pPr>
            <w:r>
              <w:rPr>
                <w:spacing w:val="-5"/>
                <w:sz w:val="20"/>
              </w:rPr>
              <w:t>23</w:t>
            </w:r>
          </w:p>
          <w:p w:rsidR="00F00F43" w:rsidRDefault="00F00F43">
            <w:pPr>
              <w:pStyle w:val="TableParagraph"/>
              <w:spacing w:before="20"/>
              <w:ind w:left="0"/>
              <w:rPr>
                <w:sz w:val="20"/>
              </w:rPr>
            </w:pPr>
          </w:p>
          <w:p w:rsidR="00F00F43" w:rsidRDefault="002A7C5D">
            <w:pPr>
              <w:pStyle w:val="TableParagraph"/>
              <w:spacing w:line="215" w:lineRule="exact"/>
              <w:ind w:left="341"/>
              <w:rPr>
                <w:sz w:val="20"/>
              </w:rPr>
            </w:pPr>
            <w:r>
              <w:rPr>
                <w:spacing w:val="-5"/>
                <w:sz w:val="20"/>
              </w:rPr>
              <w:t>45</w:t>
            </w:r>
          </w:p>
        </w:tc>
      </w:tr>
      <w:tr w:rsidR="00F00F43">
        <w:trPr>
          <w:trHeight w:val="479"/>
        </w:trPr>
        <w:tc>
          <w:tcPr>
            <w:tcW w:w="994" w:type="dxa"/>
          </w:tcPr>
          <w:p w:rsidR="00F00F43" w:rsidRDefault="002A7C5D">
            <w:pPr>
              <w:pStyle w:val="TableParagraph"/>
              <w:spacing w:before="5"/>
              <w:ind w:left="341"/>
              <w:rPr>
                <w:sz w:val="20"/>
              </w:rPr>
            </w:pPr>
            <w:r>
              <w:rPr>
                <w:spacing w:val="-10"/>
                <w:sz w:val="20"/>
              </w:rPr>
              <w:t>8</w:t>
            </w:r>
          </w:p>
        </w:tc>
        <w:tc>
          <w:tcPr>
            <w:tcW w:w="6972" w:type="dxa"/>
          </w:tcPr>
          <w:p w:rsidR="00F00F43" w:rsidRDefault="002A7C5D">
            <w:pPr>
              <w:pStyle w:val="TableParagraph"/>
              <w:spacing w:before="5"/>
              <w:ind w:left="341"/>
              <w:rPr>
                <w:sz w:val="20"/>
              </w:rPr>
            </w:pPr>
            <w:r>
              <w:rPr>
                <w:sz w:val="20"/>
              </w:rPr>
              <w:t>Всеобщаяистория.Историяновоговремени.XVIIIв.История</w:t>
            </w:r>
            <w:r>
              <w:rPr>
                <w:spacing w:val="-2"/>
                <w:sz w:val="20"/>
              </w:rPr>
              <w:t>России.</w:t>
            </w:r>
          </w:p>
          <w:p w:rsidR="00F00F43" w:rsidRDefault="002A7C5D">
            <w:pPr>
              <w:pStyle w:val="TableParagraph"/>
              <w:spacing w:before="10" w:line="215" w:lineRule="exact"/>
              <w:ind w:left="115"/>
              <w:rPr>
                <w:sz w:val="20"/>
              </w:rPr>
            </w:pPr>
            <w:r>
              <w:rPr>
                <w:sz w:val="20"/>
              </w:rPr>
              <w:t>РоссиявконцеXVII—XVIIIвв.:отцарствак</w:t>
            </w:r>
            <w:r>
              <w:rPr>
                <w:spacing w:val="-2"/>
                <w:sz w:val="20"/>
              </w:rPr>
              <w:t>империи</w:t>
            </w:r>
          </w:p>
        </w:tc>
        <w:tc>
          <w:tcPr>
            <w:tcW w:w="1560" w:type="dxa"/>
          </w:tcPr>
          <w:p w:rsidR="00F00F43" w:rsidRDefault="002A7C5D">
            <w:pPr>
              <w:pStyle w:val="TableParagraph"/>
              <w:spacing w:before="5"/>
              <w:ind w:left="341"/>
              <w:rPr>
                <w:sz w:val="20"/>
              </w:rPr>
            </w:pPr>
            <w:r>
              <w:rPr>
                <w:spacing w:val="-5"/>
                <w:sz w:val="20"/>
              </w:rPr>
              <w:t>23</w:t>
            </w:r>
          </w:p>
          <w:p w:rsidR="00F00F43" w:rsidRDefault="002A7C5D">
            <w:pPr>
              <w:pStyle w:val="TableParagraph"/>
              <w:spacing w:before="10" w:line="215" w:lineRule="exact"/>
              <w:ind w:left="341"/>
              <w:rPr>
                <w:sz w:val="20"/>
              </w:rPr>
            </w:pPr>
            <w:r>
              <w:rPr>
                <w:spacing w:val="-5"/>
                <w:sz w:val="20"/>
              </w:rPr>
              <w:t>45</w:t>
            </w:r>
          </w:p>
        </w:tc>
      </w:tr>
      <w:tr w:rsidR="00F00F43">
        <w:trPr>
          <w:trHeight w:val="479"/>
        </w:trPr>
        <w:tc>
          <w:tcPr>
            <w:tcW w:w="994" w:type="dxa"/>
          </w:tcPr>
          <w:p w:rsidR="00F00F43" w:rsidRDefault="002A7C5D">
            <w:pPr>
              <w:pStyle w:val="TableParagraph"/>
              <w:spacing w:before="5"/>
              <w:ind w:left="341"/>
              <w:rPr>
                <w:sz w:val="20"/>
              </w:rPr>
            </w:pPr>
            <w:r>
              <w:rPr>
                <w:spacing w:val="-10"/>
                <w:sz w:val="20"/>
              </w:rPr>
              <w:t>9</w:t>
            </w:r>
          </w:p>
        </w:tc>
        <w:tc>
          <w:tcPr>
            <w:tcW w:w="6972" w:type="dxa"/>
          </w:tcPr>
          <w:p w:rsidR="00F00F43" w:rsidRDefault="002A7C5D">
            <w:pPr>
              <w:pStyle w:val="TableParagraph"/>
              <w:spacing w:before="5"/>
              <w:ind w:left="341"/>
              <w:rPr>
                <w:sz w:val="20"/>
              </w:rPr>
            </w:pPr>
            <w:r>
              <w:rPr>
                <w:sz w:val="20"/>
              </w:rPr>
              <w:t>Всеобщаяистория.Историяновоговремени.XIX—началоХХ</w:t>
            </w:r>
            <w:r>
              <w:rPr>
                <w:spacing w:val="-5"/>
                <w:sz w:val="20"/>
              </w:rPr>
              <w:t>в.</w:t>
            </w:r>
          </w:p>
          <w:p w:rsidR="00F00F43" w:rsidRDefault="002A7C5D">
            <w:pPr>
              <w:pStyle w:val="TableParagraph"/>
              <w:spacing w:before="10" w:line="215" w:lineRule="exact"/>
              <w:ind w:left="341"/>
              <w:rPr>
                <w:sz w:val="20"/>
              </w:rPr>
            </w:pPr>
            <w:r>
              <w:rPr>
                <w:sz w:val="20"/>
              </w:rPr>
              <w:t>ИсторияРоссии.РоссийскаяимпериявXIX—началеХХ</w:t>
            </w:r>
            <w:r>
              <w:rPr>
                <w:spacing w:val="-5"/>
                <w:sz w:val="20"/>
              </w:rPr>
              <w:t>в.</w:t>
            </w:r>
          </w:p>
        </w:tc>
        <w:tc>
          <w:tcPr>
            <w:tcW w:w="1560" w:type="dxa"/>
          </w:tcPr>
          <w:p w:rsidR="00F00F43" w:rsidRDefault="00F00F43">
            <w:pPr>
              <w:pStyle w:val="TableParagraph"/>
              <w:spacing w:before="15"/>
              <w:ind w:left="0"/>
              <w:rPr>
                <w:sz w:val="20"/>
              </w:rPr>
            </w:pPr>
          </w:p>
          <w:p w:rsidR="00F00F43" w:rsidRDefault="002A7C5D">
            <w:pPr>
              <w:pStyle w:val="TableParagraph"/>
              <w:spacing w:line="215" w:lineRule="exact"/>
              <w:ind w:left="341"/>
              <w:rPr>
                <w:sz w:val="20"/>
              </w:rPr>
            </w:pPr>
            <w:r>
              <w:rPr>
                <w:spacing w:val="-5"/>
                <w:sz w:val="20"/>
              </w:rPr>
              <w:t>68</w:t>
            </w:r>
          </w:p>
        </w:tc>
      </w:tr>
      <w:tr w:rsidR="00F00F43">
        <w:trPr>
          <w:trHeight w:val="239"/>
        </w:trPr>
        <w:tc>
          <w:tcPr>
            <w:tcW w:w="994" w:type="dxa"/>
          </w:tcPr>
          <w:p w:rsidR="00F00F43" w:rsidRDefault="002A7C5D">
            <w:pPr>
              <w:pStyle w:val="TableParagraph"/>
              <w:spacing w:before="5" w:line="215" w:lineRule="exact"/>
              <w:ind w:left="341"/>
              <w:rPr>
                <w:sz w:val="20"/>
              </w:rPr>
            </w:pPr>
            <w:r>
              <w:rPr>
                <w:spacing w:val="-10"/>
                <w:sz w:val="20"/>
              </w:rPr>
              <w:t>9</w:t>
            </w:r>
          </w:p>
        </w:tc>
        <w:tc>
          <w:tcPr>
            <w:tcW w:w="6972" w:type="dxa"/>
          </w:tcPr>
          <w:p w:rsidR="00F00F43" w:rsidRDefault="002A7C5D">
            <w:pPr>
              <w:pStyle w:val="TableParagraph"/>
              <w:spacing w:before="5" w:line="215" w:lineRule="exact"/>
              <w:ind w:left="341"/>
              <w:rPr>
                <w:sz w:val="20"/>
              </w:rPr>
            </w:pPr>
            <w:r>
              <w:rPr>
                <w:sz w:val="20"/>
              </w:rPr>
              <w:t>Модуль«Введениевновейшуюисторию</w:t>
            </w:r>
            <w:r>
              <w:rPr>
                <w:spacing w:val="-2"/>
                <w:sz w:val="20"/>
              </w:rPr>
              <w:t>России»</w:t>
            </w:r>
          </w:p>
        </w:tc>
        <w:tc>
          <w:tcPr>
            <w:tcW w:w="1560" w:type="dxa"/>
          </w:tcPr>
          <w:p w:rsidR="00F00F43" w:rsidRDefault="002A7C5D">
            <w:pPr>
              <w:pStyle w:val="TableParagraph"/>
              <w:spacing w:before="5" w:line="215" w:lineRule="exact"/>
              <w:ind w:left="341"/>
              <w:rPr>
                <w:sz w:val="20"/>
              </w:rPr>
            </w:pPr>
            <w:r>
              <w:rPr>
                <w:spacing w:val="-5"/>
                <w:sz w:val="20"/>
              </w:rPr>
              <w:t>17</w:t>
            </w:r>
          </w:p>
        </w:tc>
      </w:tr>
    </w:tbl>
    <w:p w:rsidR="00F00F43" w:rsidRDefault="002A7C5D">
      <w:pPr>
        <w:pStyle w:val="21"/>
        <w:spacing w:before="211"/>
        <w:ind w:left="1061" w:right="550"/>
        <w:jc w:val="center"/>
      </w:pPr>
      <w:r>
        <w:t>Содержаниеобученияв 5</w:t>
      </w:r>
      <w:r>
        <w:rPr>
          <w:spacing w:val="-2"/>
        </w:rPr>
        <w:t>классе</w:t>
      </w:r>
    </w:p>
    <w:p w:rsidR="00F00F43" w:rsidRDefault="002A7C5D">
      <w:pPr>
        <w:spacing w:before="204" w:line="250" w:lineRule="exact"/>
        <w:ind w:left="1359"/>
        <w:rPr>
          <w:b/>
          <w:sz w:val="24"/>
        </w:rPr>
      </w:pPr>
      <w:r>
        <w:rPr>
          <w:b/>
          <w:sz w:val="24"/>
        </w:rPr>
        <w:t>ИсторияДревнего</w:t>
      </w:r>
      <w:r>
        <w:rPr>
          <w:b/>
          <w:spacing w:val="-2"/>
          <w:sz w:val="24"/>
        </w:rPr>
        <w:t>мира.</w:t>
      </w:r>
    </w:p>
    <w:p w:rsidR="00F00F43" w:rsidRDefault="002A7C5D">
      <w:pPr>
        <w:pStyle w:val="a3"/>
        <w:spacing w:before="19" w:line="208" w:lineRule="auto"/>
        <w:ind w:right="844" w:firstLine="226"/>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00F43" w:rsidRDefault="002A7C5D">
      <w:pPr>
        <w:pStyle w:val="21"/>
        <w:spacing w:line="229" w:lineRule="exact"/>
        <w:ind w:left="1359"/>
        <w:jc w:val="left"/>
      </w:pPr>
      <w:r>
        <w:rPr>
          <w:spacing w:val="-2"/>
        </w:rPr>
        <w:t>Первобытность.</w:t>
      </w:r>
    </w:p>
    <w:p w:rsidR="00F00F43" w:rsidRDefault="002A7C5D">
      <w:pPr>
        <w:pStyle w:val="a3"/>
        <w:spacing w:before="11" w:line="208" w:lineRule="auto"/>
        <w:ind w:right="848" w:firstLine="226"/>
      </w:pPr>
      <w:r>
        <w:t>Происхождение,расселениеиэволюциядревнейшегочеловека.Условияжизниизанятия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00F43" w:rsidRDefault="002A7C5D">
      <w:pPr>
        <w:pStyle w:val="a3"/>
        <w:spacing w:line="208" w:lineRule="auto"/>
        <w:ind w:right="841" w:firstLine="226"/>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00F43" w:rsidRDefault="002A7C5D">
      <w:pPr>
        <w:pStyle w:val="a3"/>
        <w:spacing w:line="229" w:lineRule="exact"/>
        <w:ind w:left="1359" w:firstLine="0"/>
        <w:jc w:val="left"/>
      </w:pPr>
      <w:r>
        <w:t>Разложениепервобытнообщинныхотношений.Напороге</w:t>
      </w:r>
      <w:r>
        <w:rPr>
          <w:spacing w:val="-2"/>
        </w:rPr>
        <w:t>цивилизации.</w:t>
      </w:r>
    </w:p>
    <w:p w:rsidR="00F00F43" w:rsidRDefault="002A7C5D">
      <w:pPr>
        <w:pStyle w:val="21"/>
        <w:spacing w:line="240" w:lineRule="exact"/>
        <w:ind w:left="1359"/>
        <w:jc w:val="left"/>
      </w:pPr>
      <w:r>
        <w:t>Древний</w:t>
      </w:r>
      <w:r>
        <w:rPr>
          <w:spacing w:val="-4"/>
        </w:rPr>
        <w:t>мир.</w:t>
      </w:r>
    </w:p>
    <w:p w:rsidR="00F00F43" w:rsidRDefault="002A7C5D">
      <w:pPr>
        <w:pStyle w:val="a3"/>
        <w:spacing w:line="240" w:lineRule="exact"/>
        <w:ind w:left="1359" w:firstLine="0"/>
        <w:jc w:val="left"/>
      </w:pPr>
      <w:r>
        <w:t>ПонятиеихронологическиерамкиисторииДревнегомира.КартаДревнего</w:t>
      </w:r>
      <w:r>
        <w:rPr>
          <w:spacing w:val="-2"/>
        </w:rPr>
        <w:t>мира.</w:t>
      </w:r>
    </w:p>
    <w:p w:rsidR="00F00F43" w:rsidRDefault="002A7C5D">
      <w:pPr>
        <w:pStyle w:val="21"/>
        <w:spacing w:line="240" w:lineRule="exact"/>
        <w:ind w:left="1359"/>
        <w:jc w:val="left"/>
      </w:pPr>
      <w:r>
        <w:t>Древний</w:t>
      </w:r>
      <w:r>
        <w:rPr>
          <w:spacing w:val="-2"/>
        </w:rPr>
        <w:t xml:space="preserve"> Восток.</w:t>
      </w:r>
    </w:p>
    <w:p w:rsidR="00F00F43" w:rsidRDefault="002A7C5D">
      <w:pPr>
        <w:pStyle w:val="a3"/>
        <w:spacing w:line="240" w:lineRule="exact"/>
        <w:ind w:left="1359" w:firstLine="0"/>
        <w:jc w:val="left"/>
      </w:pPr>
      <w:r>
        <w:t>Понятие«ДревнийВосток».Картадревневосточного</w:t>
      </w:r>
      <w:r>
        <w:rPr>
          <w:spacing w:val="-2"/>
        </w:rPr>
        <w:t>мира.</w:t>
      </w:r>
    </w:p>
    <w:p w:rsidR="00F00F43" w:rsidRDefault="002A7C5D">
      <w:pPr>
        <w:pStyle w:val="21"/>
        <w:spacing w:line="240" w:lineRule="exact"/>
        <w:ind w:left="1359"/>
        <w:jc w:val="left"/>
      </w:pPr>
      <w:r>
        <w:t>Древний</w:t>
      </w:r>
      <w:r>
        <w:rPr>
          <w:spacing w:val="-2"/>
        </w:rPr>
        <w:t xml:space="preserve"> Египет.</w:t>
      </w:r>
    </w:p>
    <w:p w:rsidR="00F00F43" w:rsidRDefault="002A7C5D">
      <w:pPr>
        <w:pStyle w:val="a3"/>
        <w:spacing w:before="11" w:line="208" w:lineRule="auto"/>
        <w:ind w:right="846" w:firstLine="226"/>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00F43" w:rsidRDefault="002A7C5D">
      <w:pPr>
        <w:pStyle w:val="a3"/>
        <w:spacing w:line="208" w:lineRule="auto"/>
        <w:ind w:right="852" w:firstLine="226"/>
      </w:pPr>
      <w:r>
        <w:t>Отношения Египта с соседними народами. Египетское войско. Завоевательные походы фараонов; Тутмос III. Могущество Египта при Рамсесе II.</w:t>
      </w:r>
    </w:p>
    <w:p w:rsidR="00F00F43" w:rsidRDefault="002A7C5D">
      <w:pPr>
        <w:pStyle w:val="a3"/>
        <w:spacing w:line="208" w:lineRule="auto"/>
        <w:ind w:right="846" w:firstLine="226"/>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00F43" w:rsidRDefault="002A7C5D">
      <w:pPr>
        <w:pStyle w:val="21"/>
        <w:spacing w:line="229" w:lineRule="exact"/>
        <w:ind w:left="1359"/>
      </w:pPr>
      <w:r>
        <w:t>Древниецивилизации</w:t>
      </w:r>
      <w:r>
        <w:rPr>
          <w:spacing w:val="-2"/>
        </w:rPr>
        <w:t>Месопотамии.</w:t>
      </w:r>
    </w:p>
    <w:p w:rsidR="00F00F43" w:rsidRDefault="002A7C5D">
      <w:pPr>
        <w:pStyle w:val="a3"/>
        <w:spacing w:before="11" w:line="208" w:lineRule="auto"/>
        <w:ind w:right="848" w:firstLine="226"/>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00F43" w:rsidRDefault="002A7C5D">
      <w:pPr>
        <w:pStyle w:val="a3"/>
        <w:spacing w:line="229" w:lineRule="exact"/>
        <w:ind w:left="1359" w:firstLine="0"/>
      </w:pPr>
      <w:r>
        <w:t>ДревнийВавилон.ЦарьХаммурапииего</w:t>
      </w:r>
      <w:r>
        <w:rPr>
          <w:spacing w:val="-2"/>
        </w:rPr>
        <w:t xml:space="preserve"> законы.</w:t>
      </w:r>
    </w:p>
    <w:p w:rsidR="00F00F43" w:rsidRDefault="002A7C5D">
      <w:pPr>
        <w:pStyle w:val="a3"/>
        <w:spacing w:before="11" w:line="208" w:lineRule="auto"/>
        <w:ind w:right="849" w:firstLine="226"/>
      </w:pPr>
      <w:r>
        <w:t>Ассирия. Завоевания ассирийцев. Создание сильной державы. Культурные сокровища Ниневии. Гибель империи.</w:t>
      </w:r>
    </w:p>
    <w:p w:rsidR="00F00F43" w:rsidRDefault="002A7C5D">
      <w:pPr>
        <w:pStyle w:val="a3"/>
        <w:spacing w:line="229" w:lineRule="exact"/>
        <w:ind w:left="1359" w:firstLine="0"/>
      </w:pPr>
      <w:r>
        <w:t>УсилениеНововавилонскогоцарства.Легендарныепамятникигорода</w:t>
      </w:r>
      <w:r>
        <w:rPr>
          <w:spacing w:val="-2"/>
        </w:rPr>
        <w:t>Вавилона.</w:t>
      </w:r>
    </w:p>
    <w:p w:rsidR="00F00F43" w:rsidRDefault="002A7C5D">
      <w:pPr>
        <w:pStyle w:val="21"/>
        <w:spacing w:line="240" w:lineRule="exact"/>
        <w:ind w:left="1359"/>
      </w:pPr>
      <w:r>
        <w:t xml:space="preserve">ВосточноеСредиземноморьев </w:t>
      </w:r>
      <w:r>
        <w:rPr>
          <w:spacing w:val="-2"/>
        </w:rPr>
        <w:t>древности.</w:t>
      </w:r>
    </w:p>
    <w:p w:rsidR="00F00F43" w:rsidRDefault="002A7C5D">
      <w:pPr>
        <w:pStyle w:val="a3"/>
        <w:spacing w:before="11" w:line="208" w:lineRule="auto"/>
        <w:ind w:right="846" w:firstLine="226"/>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00F43" w:rsidRDefault="002A7C5D">
      <w:pPr>
        <w:pStyle w:val="21"/>
        <w:spacing w:line="229" w:lineRule="exact"/>
        <w:ind w:left="1359"/>
      </w:pPr>
      <w:r>
        <w:t>Персидская</w:t>
      </w:r>
      <w:r>
        <w:rPr>
          <w:spacing w:val="-2"/>
        </w:rPr>
        <w:t>держава.</w:t>
      </w:r>
    </w:p>
    <w:p w:rsidR="00F00F43" w:rsidRDefault="002A7C5D">
      <w:pPr>
        <w:pStyle w:val="a3"/>
        <w:spacing w:before="12" w:line="208" w:lineRule="auto"/>
        <w:ind w:right="845" w:firstLine="226"/>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00F43" w:rsidRDefault="002A7C5D">
      <w:pPr>
        <w:pStyle w:val="21"/>
        <w:spacing w:line="246" w:lineRule="exact"/>
        <w:ind w:left="1359"/>
      </w:pPr>
      <w:r>
        <w:t>Древняя</w:t>
      </w:r>
      <w:r>
        <w:rPr>
          <w:spacing w:val="-2"/>
        </w:rPr>
        <w:t>Индия.</w:t>
      </w:r>
    </w:p>
    <w:p w:rsidR="00F00F43" w:rsidRDefault="00F00F43">
      <w:pPr>
        <w:pStyle w:val="21"/>
        <w:spacing w:line="246" w:lineRule="exact"/>
        <w:sectPr w:rsidR="00F00F43">
          <w:pgSz w:w="11910" w:h="16840"/>
          <w:pgMar w:top="1120" w:right="0" w:bottom="1120" w:left="566" w:header="0" w:footer="886" w:gutter="0"/>
          <w:cols w:space="720"/>
        </w:sectPr>
      </w:pPr>
    </w:p>
    <w:p w:rsidR="00F00F43" w:rsidRDefault="002A7C5D">
      <w:pPr>
        <w:pStyle w:val="a3"/>
        <w:spacing w:before="105" w:line="208" w:lineRule="auto"/>
        <w:ind w:right="840" w:firstLine="226"/>
      </w:pPr>
      <w:r>
        <w:lastRenderedPageBreak/>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F00F43" w:rsidRDefault="002A7C5D">
      <w:pPr>
        <w:pStyle w:val="21"/>
        <w:spacing w:line="229" w:lineRule="exact"/>
        <w:ind w:left="1359"/>
      </w:pPr>
      <w:r>
        <w:t>Древний</w:t>
      </w:r>
      <w:r>
        <w:rPr>
          <w:spacing w:val="-2"/>
        </w:rPr>
        <w:t xml:space="preserve"> Китай.</w:t>
      </w:r>
    </w:p>
    <w:p w:rsidR="00F00F43" w:rsidRDefault="002A7C5D">
      <w:pPr>
        <w:pStyle w:val="a3"/>
        <w:spacing w:before="11" w:line="208" w:lineRule="auto"/>
        <w:ind w:right="843" w:firstLine="226"/>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Великийшёлковыйпуть. Религиозно-философские учения. Конфуций. Научные знания и изобретения древних китайцев. Храмы.</w:t>
      </w:r>
    </w:p>
    <w:p w:rsidR="00F00F43" w:rsidRDefault="002A7C5D">
      <w:pPr>
        <w:pStyle w:val="21"/>
        <w:spacing w:line="208" w:lineRule="auto"/>
        <w:ind w:left="1359" w:right="6899"/>
      </w:pPr>
      <w:r>
        <w:t>ДревняяГреция.Эллинизм. Древнейшая Греция.</w:t>
      </w:r>
    </w:p>
    <w:p w:rsidR="00F00F43" w:rsidRDefault="002A7C5D">
      <w:pPr>
        <w:pStyle w:val="a3"/>
        <w:spacing w:line="208" w:lineRule="auto"/>
        <w:ind w:right="850" w:firstLine="226"/>
      </w:pPr>
      <w:r>
        <w:t>Природные условия Древней Греции. Занятия населения. Древнейшие государства на Крите.РасцветигибельМинойскойцивилизации.ГосударстваАхейскойГреции(Микены, Тиринф).Троянскаявойна.Вторжениедорийскихплемён.ПоэмыГомера«Илиада»,</w:t>
      </w:r>
    </w:p>
    <w:p w:rsidR="00F00F43" w:rsidRDefault="002A7C5D">
      <w:pPr>
        <w:pStyle w:val="a3"/>
        <w:spacing w:line="229" w:lineRule="exact"/>
        <w:ind w:firstLine="0"/>
        <w:jc w:val="left"/>
      </w:pPr>
      <w:r>
        <w:rPr>
          <w:spacing w:val="-2"/>
        </w:rPr>
        <w:t>«Одиссея».</w:t>
      </w:r>
    </w:p>
    <w:p w:rsidR="00F00F43" w:rsidRDefault="002A7C5D">
      <w:pPr>
        <w:pStyle w:val="21"/>
        <w:spacing w:line="240" w:lineRule="exact"/>
        <w:ind w:left="1359"/>
      </w:pPr>
      <w:r>
        <w:t>Греческие</w:t>
      </w:r>
      <w:r>
        <w:rPr>
          <w:spacing w:val="-2"/>
        </w:rPr>
        <w:t>полисы.</w:t>
      </w:r>
    </w:p>
    <w:p w:rsidR="00F00F43" w:rsidRDefault="002A7C5D">
      <w:pPr>
        <w:pStyle w:val="a3"/>
        <w:spacing w:before="11" w:line="208" w:lineRule="auto"/>
        <w:ind w:right="852" w:firstLine="226"/>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00F43" w:rsidRDefault="002A7C5D">
      <w:pPr>
        <w:pStyle w:val="a3"/>
        <w:spacing w:line="208" w:lineRule="auto"/>
        <w:ind w:right="850" w:firstLine="226"/>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00F43" w:rsidRDefault="002A7C5D">
      <w:pPr>
        <w:pStyle w:val="a3"/>
        <w:spacing w:line="208" w:lineRule="auto"/>
        <w:ind w:right="842" w:firstLine="226"/>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00F43" w:rsidRDefault="002A7C5D">
      <w:pPr>
        <w:pStyle w:val="a3"/>
        <w:spacing w:line="208" w:lineRule="auto"/>
        <w:ind w:right="854" w:firstLine="226"/>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F00F43" w:rsidRDefault="002A7C5D">
      <w:pPr>
        <w:pStyle w:val="21"/>
        <w:spacing w:line="229" w:lineRule="exact"/>
        <w:ind w:left="1359"/>
      </w:pPr>
      <w:r>
        <w:t>КультураДревней</w:t>
      </w:r>
      <w:r>
        <w:rPr>
          <w:spacing w:val="-2"/>
        </w:rPr>
        <w:t>Греции.</w:t>
      </w:r>
    </w:p>
    <w:p w:rsidR="00F00F43" w:rsidRDefault="002A7C5D">
      <w:pPr>
        <w:pStyle w:val="a3"/>
        <w:spacing w:before="11" w:line="208" w:lineRule="auto"/>
        <w:ind w:right="849" w:firstLine="226"/>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00F43" w:rsidRDefault="002A7C5D">
      <w:pPr>
        <w:pStyle w:val="21"/>
        <w:spacing w:line="228" w:lineRule="exact"/>
        <w:ind w:left="1359"/>
      </w:pPr>
      <w:r>
        <w:t>Македонскиезавоевания.</w:t>
      </w:r>
      <w:r>
        <w:rPr>
          <w:spacing w:val="-2"/>
        </w:rPr>
        <w:t xml:space="preserve"> Эллинизм.</w:t>
      </w:r>
    </w:p>
    <w:p w:rsidR="00F00F43" w:rsidRDefault="002A7C5D">
      <w:pPr>
        <w:pStyle w:val="a3"/>
        <w:spacing w:before="11" w:line="208" w:lineRule="auto"/>
        <w:ind w:right="849" w:firstLine="226"/>
      </w:pPr>
      <w:r>
        <w:t>Возвышение Македонии. Политика Филиппа II. Главенство Македонии над греческими полисами.Коринфскийсоюз.АлександрМакедонскийиегозавоеваниянаВостоке.Распад державы Александра Македонского. Эллинистические государства Востока. Культура эллинистического мира. Александрия Египетская.</w:t>
      </w:r>
    </w:p>
    <w:p w:rsidR="00F00F43" w:rsidRDefault="002A7C5D">
      <w:pPr>
        <w:pStyle w:val="21"/>
        <w:spacing w:before="211" w:line="258" w:lineRule="exact"/>
        <w:ind w:left="1359"/>
      </w:pPr>
      <w:r>
        <w:t>Древний</w:t>
      </w:r>
      <w:r>
        <w:rPr>
          <w:spacing w:val="-4"/>
        </w:rPr>
        <w:t>Рим.</w:t>
      </w:r>
    </w:p>
    <w:p w:rsidR="00F00F43" w:rsidRDefault="002A7C5D">
      <w:pPr>
        <w:spacing w:line="240" w:lineRule="exact"/>
        <w:ind w:left="1359"/>
        <w:jc w:val="both"/>
        <w:rPr>
          <w:b/>
          <w:sz w:val="24"/>
        </w:rPr>
      </w:pPr>
      <w:r>
        <w:rPr>
          <w:b/>
          <w:sz w:val="24"/>
        </w:rPr>
        <w:t>ВозникновениеРимского</w:t>
      </w:r>
      <w:r>
        <w:rPr>
          <w:b/>
          <w:spacing w:val="-2"/>
          <w:sz w:val="24"/>
        </w:rPr>
        <w:t>государства.</w:t>
      </w:r>
    </w:p>
    <w:p w:rsidR="00F00F43" w:rsidRDefault="002A7C5D">
      <w:pPr>
        <w:pStyle w:val="a3"/>
        <w:spacing w:before="11" w:line="208" w:lineRule="auto"/>
        <w:ind w:right="844" w:firstLine="226"/>
      </w:pPr>
      <w:r>
        <w:t>Природа и население Апеннинского полуострова в древности. Этрусские города- государства.Наследиеэтрусков.ЛегендыобоснованииРима.Римэпохицарей.Республика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F00F43" w:rsidRDefault="002A7C5D">
      <w:pPr>
        <w:pStyle w:val="21"/>
        <w:spacing w:line="229" w:lineRule="exact"/>
        <w:ind w:left="1359"/>
      </w:pPr>
      <w:r>
        <w:t>Римскиезавоеванияв</w:t>
      </w:r>
      <w:r>
        <w:rPr>
          <w:spacing w:val="-2"/>
        </w:rPr>
        <w:t>Средиземноморье.</w:t>
      </w:r>
    </w:p>
    <w:p w:rsidR="00F00F43" w:rsidRDefault="002A7C5D">
      <w:pPr>
        <w:pStyle w:val="a3"/>
        <w:spacing w:line="240" w:lineRule="exact"/>
        <w:ind w:left="1359" w:firstLine="0"/>
      </w:pPr>
      <w:r>
        <w:t>ВойныРимасКарфагеном.Ганнибал;битваприКаннах.Поражение</w:t>
      </w:r>
      <w:r>
        <w:rPr>
          <w:spacing w:val="-2"/>
        </w:rPr>
        <w:t>Карфагена.</w:t>
      </w:r>
    </w:p>
    <w:p w:rsidR="00F00F43" w:rsidRDefault="002A7C5D">
      <w:pPr>
        <w:pStyle w:val="a3"/>
        <w:spacing w:line="240" w:lineRule="exact"/>
        <w:ind w:firstLine="0"/>
      </w:pPr>
      <w:r>
        <w:t>УстановлениегосподстваРимавСредиземноморье. Римские</w:t>
      </w:r>
      <w:r>
        <w:rPr>
          <w:spacing w:val="-2"/>
        </w:rPr>
        <w:t xml:space="preserve"> провинции.</w:t>
      </w:r>
    </w:p>
    <w:p w:rsidR="00F00F43" w:rsidRDefault="002A7C5D">
      <w:pPr>
        <w:pStyle w:val="21"/>
        <w:spacing w:line="240" w:lineRule="exact"/>
        <w:ind w:left="1359"/>
      </w:pPr>
      <w:r>
        <w:t>ПоздняяРимскаяреспублика.Гражданские</w:t>
      </w:r>
      <w:r>
        <w:rPr>
          <w:spacing w:val="-2"/>
        </w:rPr>
        <w:t>войны.</w:t>
      </w:r>
    </w:p>
    <w:p w:rsidR="00F00F43" w:rsidRDefault="002A7C5D">
      <w:pPr>
        <w:pStyle w:val="a3"/>
        <w:spacing w:before="12" w:line="208" w:lineRule="auto"/>
        <w:ind w:right="847" w:firstLine="226"/>
      </w:pPr>
      <w:r>
        <w:t>Подъём сельского хозяйства. Латифундии. Рабство. Борьба за аграрную реформу. ДеятельностьбратьевГракхов:проектыреформ,мероприятия,итоги.Гражданскаявойнаи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00F43" w:rsidRDefault="002A7C5D">
      <w:pPr>
        <w:pStyle w:val="21"/>
        <w:spacing w:line="247" w:lineRule="exact"/>
        <w:ind w:left="1359"/>
      </w:pPr>
      <w:r>
        <w:t>Расцвет ипадениеРимской</w:t>
      </w:r>
      <w:r>
        <w:rPr>
          <w:spacing w:val="-2"/>
        </w:rPr>
        <w:t>империи.</w:t>
      </w:r>
    </w:p>
    <w:p w:rsidR="00F00F43" w:rsidRDefault="00F00F43">
      <w:pPr>
        <w:pStyle w:val="21"/>
        <w:spacing w:line="247" w:lineRule="exact"/>
        <w:sectPr w:rsidR="00F00F43">
          <w:pgSz w:w="11910" w:h="16840"/>
          <w:pgMar w:top="1040" w:right="0" w:bottom="1120" w:left="566" w:header="0" w:footer="886" w:gutter="0"/>
          <w:cols w:space="720"/>
        </w:sectPr>
      </w:pPr>
    </w:p>
    <w:p w:rsidR="00F00F43" w:rsidRDefault="002A7C5D">
      <w:pPr>
        <w:pStyle w:val="a3"/>
        <w:spacing w:before="105" w:line="208" w:lineRule="auto"/>
        <w:ind w:right="846" w:firstLine="226"/>
      </w:pPr>
      <w:r>
        <w:lastRenderedPageBreak/>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00F43" w:rsidRDefault="002A7C5D">
      <w:pPr>
        <w:pStyle w:val="a3"/>
        <w:spacing w:line="208" w:lineRule="auto"/>
        <w:ind w:right="850" w:firstLine="226"/>
      </w:pPr>
      <w:r>
        <w:t xml:space="preserve">Начало Великого переселения народов. Рим и варвары. Падение Западной Римской </w:t>
      </w:r>
      <w:r>
        <w:rPr>
          <w:spacing w:val="-2"/>
        </w:rPr>
        <w:t>империи.</w:t>
      </w:r>
    </w:p>
    <w:p w:rsidR="00F00F43" w:rsidRDefault="002A7C5D">
      <w:pPr>
        <w:pStyle w:val="21"/>
        <w:spacing w:line="229" w:lineRule="exact"/>
        <w:ind w:left="1359"/>
      </w:pPr>
      <w:r>
        <w:t>Культура Древнего</w:t>
      </w:r>
      <w:r>
        <w:rPr>
          <w:spacing w:val="-2"/>
        </w:rPr>
        <w:t>Рима.</w:t>
      </w:r>
    </w:p>
    <w:p w:rsidR="00F00F43" w:rsidRDefault="002A7C5D">
      <w:pPr>
        <w:pStyle w:val="a3"/>
        <w:spacing w:line="240" w:lineRule="exact"/>
        <w:ind w:left="1359" w:firstLine="0"/>
      </w:pPr>
      <w:r>
        <w:t>Римскаялитература,золотойвекпоэзии.Ораторскоеискусство.Цицерон.Развитие</w:t>
      </w:r>
      <w:r>
        <w:rPr>
          <w:spacing w:val="-2"/>
        </w:rPr>
        <w:t>наук.</w:t>
      </w:r>
    </w:p>
    <w:p w:rsidR="00F00F43" w:rsidRDefault="002A7C5D">
      <w:pPr>
        <w:pStyle w:val="a3"/>
        <w:spacing w:line="240" w:lineRule="exact"/>
        <w:ind w:firstLine="0"/>
      </w:pPr>
      <w:r>
        <w:t>Римскиеисторики.ИскусствоДревнегоРима:архитектура,скульптура.</w:t>
      </w:r>
      <w:r>
        <w:rPr>
          <w:spacing w:val="-2"/>
        </w:rPr>
        <w:t>Пантеон.</w:t>
      </w:r>
    </w:p>
    <w:p w:rsidR="00F00F43" w:rsidRDefault="002A7C5D">
      <w:pPr>
        <w:pStyle w:val="21"/>
        <w:spacing w:line="240" w:lineRule="exact"/>
        <w:ind w:left="1359"/>
        <w:jc w:val="left"/>
      </w:pPr>
      <w:r>
        <w:rPr>
          <w:spacing w:val="-2"/>
        </w:rPr>
        <w:t>Обобщение.</w:t>
      </w:r>
    </w:p>
    <w:p w:rsidR="00F00F43" w:rsidRDefault="002A7C5D">
      <w:pPr>
        <w:pStyle w:val="a3"/>
        <w:spacing w:line="258" w:lineRule="exact"/>
        <w:ind w:left="1359" w:firstLine="0"/>
        <w:jc w:val="left"/>
      </w:pPr>
      <w:r>
        <w:t>ИсторическоеикультурноенаследиецивилизацийДревнего</w:t>
      </w:r>
      <w:r>
        <w:rPr>
          <w:spacing w:val="-2"/>
        </w:rPr>
        <w:t>мира.</w:t>
      </w:r>
    </w:p>
    <w:p w:rsidR="00F00F43" w:rsidRDefault="002A7C5D">
      <w:pPr>
        <w:pStyle w:val="21"/>
        <w:spacing w:before="205"/>
        <w:ind w:left="4154"/>
        <w:jc w:val="left"/>
      </w:pPr>
      <w:r>
        <w:t>Содержаниеобученияв 6</w:t>
      </w:r>
      <w:r>
        <w:rPr>
          <w:spacing w:val="-2"/>
        </w:rPr>
        <w:t>классе</w:t>
      </w:r>
    </w:p>
    <w:p w:rsidR="00F00F43" w:rsidRDefault="002A7C5D">
      <w:pPr>
        <w:spacing w:before="233" w:line="208" w:lineRule="auto"/>
        <w:ind w:left="1359" w:right="5177"/>
        <w:rPr>
          <w:b/>
          <w:sz w:val="24"/>
        </w:rPr>
      </w:pPr>
      <w:r>
        <w:rPr>
          <w:b/>
          <w:sz w:val="24"/>
        </w:rPr>
        <w:t xml:space="preserve">Всеобщаяистория.ИсторияСреднихвеков. </w:t>
      </w:r>
      <w:r>
        <w:rPr>
          <w:b/>
          <w:spacing w:val="-2"/>
          <w:sz w:val="24"/>
        </w:rPr>
        <w:t>Введение.</w:t>
      </w:r>
    </w:p>
    <w:p w:rsidR="00F00F43" w:rsidRDefault="002A7C5D">
      <w:pPr>
        <w:pStyle w:val="a3"/>
        <w:spacing w:line="229" w:lineRule="exact"/>
        <w:ind w:left="1359" w:firstLine="0"/>
        <w:jc w:val="left"/>
      </w:pPr>
      <w:r>
        <w:t>Средниевека:понятие,хронологическиерамкиипериодизация</w:t>
      </w:r>
      <w:r>
        <w:rPr>
          <w:spacing w:val="-2"/>
        </w:rPr>
        <w:t xml:space="preserve"> Средневековья.</w:t>
      </w:r>
    </w:p>
    <w:p w:rsidR="00F00F43" w:rsidRDefault="002A7C5D">
      <w:pPr>
        <w:pStyle w:val="21"/>
        <w:spacing w:line="240" w:lineRule="exact"/>
        <w:ind w:left="1359"/>
        <w:jc w:val="left"/>
      </w:pPr>
      <w:r>
        <w:t>НародыЕвропывраннее</w:t>
      </w:r>
      <w:r>
        <w:rPr>
          <w:spacing w:val="-2"/>
        </w:rPr>
        <w:t>Средневековье.</w:t>
      </w:r>
    </w:p>
    <w:p w:rsidR="00F00F43" w:rsidRDefault="002A7C5D">
      <w:pPr>
        <w:pStyle w:val="a3"/>
        <w:spacing w:before="11" w:line="208" w:lineRule="auto"/>
        <w:ind w:right="844" w:firstLine="226"/>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00F43" w:rsidRDefault="002A7C5D">
      <w:pPr>
        <w:pStyle w:val="a3"/>
        <w:spacing w:line="208" w:lineRule="auto"/>
        <w:ind w:right="849" w:firstLine="226"/>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00F43" w:rsidRDefault="002A7C5D">
      <w:pPr>
        <w:pStyle w:val="a3"/>
        <w:spacing w:line="208" w:lineRule="auto"/>
        <w:ind w:right="842" w:firstLine="22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00F43" w:rsidRDefault="002A7C5D">
      <w:pPr>
        <w:pStyle w:val="21"/>
        <w:spacing w:line="229" w:lineRule="exact"/>
        <w:ind w:left="1359"/>
      </w:pPr>
      <w:r>
        <w:t>ВизантийскаяимпериявVI‒ХI</w:t>
      </w:r>
      <w:r>
        <w:rPr>
          <w:spacing w:val="-5"/>
        </w:rPr>
        <w:t xml:space="preserve"> вв.</w:t>
      </w:r>
    </w:p>
    <w:p w:rsidR="00F00F43" w:rsidRDefault="002A7C5D">
      <w:pPr>
        <w:pStyle w:val="a3"/>
        <w:spacing w:before="11" w:line="208" w:lineRule="auto"/>
        <w:ind w:right="851" w:firstLine="226"/>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00F43" w:rsidRDefault="002A7C5D">
      <w:pPr>
        <w:pStyle w:val="21"/>
        <w:spacing w:line="229" w:lineRule="exact"/>
        <w:ind w:left="1422"/>
        <w:jc w:val="left"/>
      </w:pPr>
      <w:r>
        <w:t>АрабывVI‒ХI</w:t>
      </w:r>
      <w:r>
        <w:rPr>
          <w:spacing w:val="-5"/>
        </w:rPr>
        <w:t>вв.</w:t>
      </w:r>
    </w:p>
    <w:p w:rsidR="00F00F43" w:rsidRDefault="002A7C5D">
      <w:pPr>
        <w:pStyle w:val="a3"/>
        <w:spacing w:before="11" w:line="208" w:lineRule="auto"/>
        <w:ind w:right="848" w:firstLine="226"/>
      </w:pPr>
      <w:r>
        <w:t xml:space="preserve">ПриродныеусловияАравийскогополуострова.Основныезанятияарабов.Традиционные </w:t>
      </w:r>
      <w:r>
        <w:rPr>
          <w:spacing w:val="-2"/>
        </w:rPr>
        <w:t xml:space="preserve">верования.ПророкМухаммади возникновениеислама. Хиджра. Победановойверы.Коран. </w:t>
      </w:r>
      <w:r>
        <w:t>Завоевания арабов. Арабский халифат, его расцвет и распад. Культура исламского мира. Образованиеинаука.Рольарабскогоязыка.Расцветлитературыиискусства.Архитектура.</w:t>
      </w:r>
    </w:p>
    <w:p w:rsidR="00F00F43" w:rsidRDefault="002A7C5D">
      <w:pPr>
        <w:pStyle w:val="21"/>
        <w:spacing w:line="229" w:lineRule="exact"/>
        <w:ind w:left="1359"/>
      </w:pPr>
      <w:r>
        <w:t>Средневековоеевропейское</w:t>
      </w:r>
      <w:r>
        <w:rPr>
          <w:spacing w:val="-2"/>
        </w:rPr>
        <w:t>общество.</w:t>
      </w:r>
    </w:p>
    <w:p w:rsidR="00F00F43" w:rsidRDefault="002A7C5D">
      <w:pPr>
        <w:pStyle w:val="a3"/>
        <w:spacing w:before="11" w:line="208" w:lineRule="auto"/>
        <w:ind w:right="845" w:firstLine="226"/>
        <w:jc w:val="right"/>
      </w:pPr>
      <w:r>
        <w:t>Аграрноепроизводство.Натуральноехозяйство.Феодальноеземлевладение.Знатьи рыцарство:социальныйстатус,образжизни.Замоксеньора.Куртуазнаякультура. Крестьянство:зависимостьот сеньора, повинности, условияжизни. Крестьянская община. Города‒центрыремесла,торговли,культуры.Населениегородов.Цехиигильдии.</w:t>
      </w:r>
    </w:p>
    <w:p w:rsidR="00F00F43" w:rsidRDefault="002A7C5D">
      <w:pPr>
        <w:pStyle w:val="a3"/>
        <w:spacing w:line="208" w:lineRule="auto"/>
        <w:ind w:right="840" w:firstLine="0"/>
      </w:pPr>
      <w:r>
        <w:t>Городское управление. Борьба городов за самоуправление. Средневековые города- республики.Развитиеторговли.Ярмарки.ТорговыепутивСредиземноморьеинаБалтике. Ганза. Облик средневековых городов. Образ жизни и быт горожан.</w:t>
      </w:r>
    </w:p>
    <w:p w:rsidR="00F00F43" w:rsidRDefault="002A7C5D">
      <w:pPr>
        <w:pStyle w:val="a3"/>
        <w:spacing w:line="208" w:lineRule="auto"/>
        <w:ind w:right="849" w:firstLine="226"/>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00F43" w:rsidRDefault="002A7C5D">
      <w:pPr>
        <w:pStyle w:val="21"/>
        <w:spacing w:line="228" w:lineRule="exact"/>
        <w:ind w:left="1359"/>
      </w:pPr>
      <w:r>
        <w:t>ГосударстваЕвропывХII‒ХV</w:t>
      </w:r>
      <w:r>
        <w:rPr>
          <w:spacing w:val="-5"/>
        </w:rPr>
        <w:t>вв.</w:t>
      </w:r>
    </w:p>
    <w:p w:rsidR="00F00F43" w:rsidRDefault="002A7C5D">
      <w:pPr>
        <w:pStyle w:val="a3"/>
        <w:spacing w:before="11" w:line="208" w:lineRule="auto"/>
        <w:ind w:right="843" w:firstLine="226"/>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76" w:line="258" w:lineRule="exact"/>
        <w:ind w:left="1359" w:firstLine="0"/>
      </w:pPr>
      <w:r>
        <w:lastRenderedPageBreak/>
        <w:t>ВизантийскаяимперияиславянскиегосударствавХII‒ХVвв.Экспансиятурок-</w:t>
      </w:r>
      <w:r>
        <w:rPr>
          <w:spacing w:val="-2"/>
        </w:rPr>
        <w:t>османов.</w:t>
      </w:r>
    </w:p>
    <w:p w:rsidR="00F00F43" w:rsidRDefault="002A7C5D">
      <w:pPr>
        <w:pStyle w:val="a3"/>
        <w:spacing w:line="240" w:lineRule="exact"/>
        <w:ind w:firstLine="0"/>
      </w:pPr>
      <w:r>
        <w:t>ОсманскиезавоеваниянаБалканах. Падение</w:t>
      </w:r>
      <w:r>
        <w:rPr>
          <w:spacing w:val="-2"/>
        </w:rPr>
        <w:t>Константинополя.</w:t>
      </w:r>
    </w:p>
    <w:p w:rsidR="00F00F43" w:rsidRDefault="002A7C5D">
      <w:pPr>
        <w:pStyle w:val="21"/>
        <w:spacing w:line="240" w:lineRule="exact"/>
        <w:ind w:left="1359"/>
      </w:pPr>
      <w:r>
        <w:t>Культурасредневековой</w:t>
      </w:r>
      <w:r>
        <w:rPr>
          <w:spacing w:val="-2"/>
        </w:rPr>
        <w:t>Европы.</w:t>
      </w:r>
    </w:p>
    <w:p w:rsidR="00F00F43" w:rsidRDefault="002A7C5D">
      <w:pPr>
        <w:pStyle w:val="a3"/>
        <w:spacing w:before="11" w:line="208" w:lineRule="auto"/>
        <w:ind w:right="845" w:firstLine="226"/>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00F43" w:rsidRDefault="002A7C5D">
      <w:pPr>
        <w:pStyle w:val="21"/>
        <w:spacing w:line="229" w:lineRule="exact"/>
        <w:ind w:left="1359"/>
      </w:pPr>
      <w:r>
        <w:t>СтраныВостокавСредние</w:t>
      </w:r>
      <w:r>
        <w:rPr>
          <w:spacing w:val="-2"/>
        </w:rPr>
        <w:t>века.</w:t>
      </w:r>
    </w:p>
    <w:p w:rsidR="00F00F43" w:rsidRDefault="002A7C5D">
      <w:pPr>
        <w:pStyle w:val="a3"/>
        <w:spacing w:before="11" w:line="208" w:lineRule="auto"/>
        <w:ind w:right="841" w:firstLine="226"/>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управлениеподчиненнымитерриториями.Китай:империи,правителииподданные,борьба противзавоевателей.ЯпониявСредниевека:образованиегосударства,властьимператоров и управление сёгунов. Индия: раздробленность индийских княжеств, вторжение мусульман, Делийский султанат.</w:t>
      </w:r>
    </w:p>
    <w:p w:rsidR="00F00F43" w:rsidRDefault="002A7C5D">
      <w:pPr>
        <w:pStyle w:val="a3"/>
        <w:spacing w:line="208" w:lineRule="auto"/>
        <w:ind w:right="855" w:firstLine="226"/>
      </w:pPr>
      <w:r>
        <w:t xml:space="preserve">Культура народов Востока. Литература. Архитектура. Традиционные искусства и </w:t>
      </w:r>
      <w:r>
        <w:rPr>
          <w:spacing w:val="-2"/>
        </w:rPr>
        <w:t>ремесла.</w:t>
      </w:r>
    </w:p>
    <w:p w:rsidR="00F00F43" w:rsidRDefault="002A7C5D">
      <w:pPr>
        <w:pStyle w:val="21"/>
        <w:spacing w:line="229" w:lineRule="exact"/>
        <w:ind w:left="1359"/>
      </w:pPr>
      <w:r>
        <w:t>ГосударствадоколумбовойАмерикивСредние</w:t>
      </w:r>
      <w:r>
        <w:rPr>
          <w:spacing w:val="-2"/>
        </w:rPr>
        <w:t>века.</w:t>
      </w:r>
    </w:p>
    <w:p w:rsidR="00F00F43" w:rsidRDefault="002A7C5D">
      <w:pPr>
        <w:pStyle w:val="a3"/>
        <w:spacing w:before="11" w:line="208" w:lineRule="auto"/>
        <w:ind w:right="853" w:firstLine="226"/>
      </w:pPr>
      <w:r>
        <w:t>Цивилизации майя, ацтеков и инков: общественный строй, религиозные верования, культура. Появление европейских завоевателей.</w:t>
      </w:r>
    </w:p>
    <w:p w:rsidR="00F00F43" w:rsidRDefault="002A7C5D">
      <w:pPr>
        <w:pStyle w:val="21"/>
        <w:spacing w:line="229" w:lineRule="exact"/>
        <w:ind w:left="1359"/>
        <w:jc w:val="left"/>
      </w:pPr>
      <w:r>
        <w:rPr>
          <w:spacing w:val="-2"/>
        </w:rPr>
        <w:t>Обобщение.</w:t>
      </w:r>
    </w:p>
    <w:p w:rsidR="00F00F43" w:rsidRDefault="002A7C5D">
      <w:pPr>
        <w:spacing w:before="11" w:line="208" w:lineRule="auto"/>
        <w:ind w:left="1359" w:right="3607"/>
        <w:rPr>
          <w:b/>
          <w:sz w:val="24"/>
        </w:rPr>
      </w:pPr>
      <w:r>
        <w:rPr>
          <w:sz w:val="24"/>
        </w:rPr>
        <w:t xml:space="preserve">Историческое и культурное наследие Средних веков. </w:t>
      </w:r>
      <w:r>
        <w:rPr>
          <w:b/>
          <w:sz w:val="24"/>
        </w:rPr>
        <w:t xml:space="preserve">ИсторияРоссии.ОтРусикРоссийскомугосударству. </w:t>
      </w:r>
      <w:r>
        <w:rPr>
          <w:b/>
          <w:spacing w:val="-2"/>
          <w:sz w:val="24"/>
        </w:rPr>
        <w:t>Введение.</w:t>
      </w:r>
    </w:p>
    <w:p w:rsidR="00F00F43" w:rsidRDefault="002A7C5D">
      <w:pPr>
        <w:pStyle w:val="a3"/>
        <w:spacing w:line="229" w:lineRule="exact"/>
        <w:ind w:left="1359" w:firstLine="0"/>
        <w:jc w:val="left"/>
      </w:pPr>
      <w:r>
        <w:t>РольиместоРоссиивмировойистории.Проблемыпериодизациироссийской</w:t>
      </w:r>
      <w:r>
        <w:rPr>
          <w:spacing w:val="-2"/>
        </w:rPr>
        <w:t>истории.</w:t>
      </w:r>
    </w:p>
    <w:p w:rsidR="00F00F43" w:rsidRDefault="002A7C5D">
      <w:pPr>
        <w:pStyle w:val="a3"/>
        <w:spacing w:line="240" w:lineRule="exact"/>
        <w:ind w:firstLine="0"/>
        <w:jc w:val="left"/>
      </w:pPr>
      <w:r>
        <w:t>Источникипо истории</w:t>
      </w:r>
      <w:r>
        <w:rPr>
          <w:spacing w:val="-2"/>
        </w:rPr>
        <w:t>России.</w:t>
      </w:r>
    </w:p>
    <w:p w:rsidR="00F00F43" w:rsidRDefault="002A7C5D">
      <w:pPr>
        <w:pStyle w:val="21"/>
        <w:spacing w:before="11" w:line="208" w:lineRule="auto"/>
        <w:ind w:left="1133" w:right="853" w:firstLine="226"/>
      </w:pPr>
      <w:r>
        <w:t>Народыигосударстванатерриториинашейстранывдревности.ВосточнаяЕвропа в середине I тыс. н. э.</w:t>
      </w:r>
    </w:p>
    <w:p w:rsidR="00F00F43" w:rsidRDefault="002A7C5D">
      <w:pPr>
        <w:pStyle w:val="a3"/>
        <w:spacing w:line="208" w:lineRule="auto"/>
        <w:ind w:right="850" w:firstLine="226"/>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Степьиеёрольвраспространениикультурныхвзаимовлияний. Появлениепервого в мире колёсного транспорта.</w:t>
      </w:r>
    </w:p>
    <w:p w:rsidR="00F00F43" w:rsidRDefault="002A7C5D">
      <w:pPr>
        <w:pStyle w:val="a3"/>
        <w:spacing w:line="208" w:lineRule="auto"/>
        <w:ind w:right="847" w:firstLine="226"/>
      </w:pPr>
      <w:r>
        <w:t>Народы,проживавшиенаэтойтерриториидосередины I тыс. дон. э.Скифыискифская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00F43" w:rsidRDefault="002A7C5D">
      <w:pPr>
        <w:pStyle w:val="a3"/>
        <w:spacing w:line="208" w:lineRule="auto"/>
        <w:ind w:right="849" w:firstLine="226"/>
      </w:pPr>
      <w:r>
        <w:t>Великоепереселениенародов.Миграцияготов.Нашествиегуннов.Вопросо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балтыифинно-угры.Хозяйствовосточныхславян,ихобщественныйстройиполитическая организация. Возникновение княжеской власти. Традиционные верования.</w:t>
      </w:r>
    </w:p>
    <w:p w:rsidR="00F00F43" w:rsidRDefault="002A7C5D">
      <w:pPr>
        <w:pStyle w:val="a3"/>
        <w:spacing w:line="208" w:lineRule="auto"/>
        <w:ind w:right="852" w:firstLine="226"/>
      </w:pPr>
      <w:r>
        <w:t>Страны и народы Восточной Европы, Сибири и Дальнего Востока, Тюркский каганат, Хазарский каганат, Волжская Булгария.</w:t>
      </w:r>
    </w:p>
    <w:p w:rsidR="00F00F43" w:rsidRDefault="002A7C5D">
      <w:pPr>
        <w:pStyle w:val="a4"/>
        <w:numPr>
          <w:ilvl w:val="3"/>
          <w:numId w:val="150"/>
        </w:numPr>
        <w:tabs>
          <w:tab w:val="left" w:pos="2380"/>
        </w:tabs>
        <w:spacing w:line="229" w:lineRule="exact"/>
        <w:ind w:left="2380" w:hanging="1021"/>
        <w:rPr>
          <w:sz w:val="24"/>
        </w:rPr>
      </w:pPr>
      <w:r>
        <w:rPr>
          <w:sz w:val="24"/>
        </w:rPr>
        <w:t>РусьвIX‒началеXII</w:t>
      </w:r>
      <w:r>
        <w:rPr>
          <w:spacing w:val="-5"/>
          <w:sz w:val="24"/>
        </w:rPr>
        <w:t xml:space="preserve"> в.</w:t>
      </w:r>
    </w:p>
    <w:p w:rsidR="00F00F43" w:rsidRDefault="002A7C5D">
      <w:pPr>
        <w:pStyle w:val="a4"/>
        <w:numPr>
          <w:ilvl w:val="4"/>
          <w:numId w:val="150"/>
        </w:numPr>
        <w:tabs>
          <w:tab w:val="left" w:pos="2563"/>
        </w:tabs>
        <w:spacing w:before="11" w:line="208" w:lineRule="auto"/>
        <w:ind w:right="848" w:firstLine="226"/>
        <w:rPr>
          <w:sz w:val="24"/>
        </w:rPr>
      </w:pPr>
      <w:r>
        <w:rPr>
          <w:sz w:val="24"/>
        </w:rPr>
        <w:t>Образование государства Русь. Исторические условия складывания русской государственности:природно-климатическийфактор иполитические процессы вЕвропев конце I тыс. н. э. Формирование новой политической и этнической карты континента.</w:t>
      </w:r>
    </w:p>
    <w:p w:rsidR="00F00F43" w:rsidRDefault="002A7C5D">
      <w:pPr>
        <w:pStyle w:val="a3"/>
        <w:spacing w:line="208" w:lineRule="auto"/>
        <w:ind w:left="1359" w:right="3704" w:firstLine="0"/>
      </w:pPr>
      <w:r>
        <w:t>ПервыеизвестияоРуси.Проблемаобразованиягосударства. Русь. Скандинавы на Руси. Начало династии Рюриковичей.</w:t>
      </w:r>
    </w:p>
    <w:p w:rsidR="00F00F43" w:rsidRDefault="002A7C5D">
      <w:pPr>
        <w:pStyle w:val="a3"/>
        <w:spacing w:line="208" w:lineRule="auto"/>
        <w:ind w:right="843" w:firstLine="226"/>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Европы,кочевникамиевропейскихстепей.Русьвмеждународнойторговле.Путь«изваряг в греки». Волжский торговый путь. Языческий пантеон.</w:t>
      </w:r>
    </w:p>
    <w:p w:rsidR="00F00F43" w:rsidRDefault="002A7C5D">
      <w:pPr>
        <w:pStyle w:val="a3"/>
        <w:spacing w:line="229" w:lineRule="exact"/>
        <w:ind w:left="1359" w:firstLine="0"/>
      </w:pPr>
      <w:r>
        <w:t>Принятиехристианстваиегозначение.Византийскоенаследиена</w:t>
      </w:r>
      <w:r>
        <w:rPr>
          <w:spacing w:val="-2"/>
        </w:rPr>
        <w:t>Руси.</w:t>
      </w:r>
    </w:p>
    <w:p w:rsidR="00F00F43" w:rsidRDefault="002A7C5D">
      <w:pPr>
        <w:pStyle w:val="a4"/>
        <w:numPr>
          <w:ilvl w:val="4"/>
          <w:numId w:val="150"/>
        </w:numPr>
        <w:tabs>
          <w:tab w:val="left" w:pos="2563"/>
        </w:tabs>
        <w:spacing w:before="11" w:line="208" w:lineRule="auto"/>
        <w:ind w:right="850" w:firstLine="226"/>
        <w:rPr>
          <w:sz w:val="24"/>
        </w:rPr>
      </w:pPr>
      <w:r>
        <w:rPr>
          <w:sz w:val="24"/>
        </w:rPr>
        <w:t>Русь в конце X ‒ начале XII в. Территория и население государства Русь (Русскаяземля).КрупнейшиегородаРуси.НовгородкакцентросвоенияСевераВосточной</w:t>
      </w:r>
    </w:p>
    <w:p w:rsidR="00F00F43" w:rsidRDefault="00F00F43">
      <w:pPr>
        <w:pStyle w:val="a4"/>
        <w:spacing w:line="208" w:lineRule="auto"/>
        <w:rPr>
          <w:sz w:val="24"/>
        </w:rPr>
        <w:sectPr w:rsidR="00F00F43">
          <w:pgSz w:w="11910" w:h="16840"/>
          <w:pgMar w:top="1040" w:right="0" w:bottom="1120" w:left="566" w:header="0" w:footer="886" w:gutter="0"/>
          <w:cols w:space="720"/>
        </w:sectPr>
      </w:pPr>
    </w:p>
    <w:p w:rsidR="00F00F43" w:rsidRDefault="002A7C5D">
      <w:pPr>
        <w:pStyle w:val="a3"/>
        <w:spacing w:before="105" w:line="208" w:lineRule="auto"/>
        <w:ind w:right="849" w:firstLine="0"/>
      </w:pPr>
      <w:r>
        <w:lastRenderedPageBreak/>
        <w:t>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00F43" w:rsidRDefault="002A7C5D">
      <w:pPr>
        <w:pStyle w:val="a3"/>
        <w:spacing w:line="208" w:lineRule="auto"/>
        <w:ind w:left="1359" w:right="3658" w:firstLine="0"/>
      </w:pPr>
      <w:r>
        <w:t>ОбщественныйстройРуси: дискуссии в исторической науке. Князья,дружина.Духовенство.Городскоенаселение.</w:t>
      </w:r>
      <w:r>
        <w:rPr>
          <w:spacing w:val="-2"/>
        </w:rPr>
        <w:t>Купцы.</w:t>
      </w:r>
    </w:p>
    <w:p w:rsidR="00F00F43" w:rsidRDefault="002A7C5D">
      <w:pPr>
        <w:pStyle w:val="a3"/>
        <w:spacing w:line="208" w:lineRule="auto"/>
        <w:ind w:right="860" w:firstLine="226"/>
      </w:pPr>
      <w:r>
        <w:t>Категории рядового и зависимого населения. Древнерусское право: Русская Правда, церковные уставы.</w:t>
      </w:r>
    </w:p>
    <w:p w:rsidR="00F00F43" w:rsidRDefault="002A7C5D">
      <w:pPr>
        <w:pStyle w:val="a3"/>
        <w:spacing w:line="208" w:lineRule="auto"/>
        <w:ind w:right="842" w:firstLine="226"/>
      </w:pPr>
      <w:r>
        <w:t xml:space="preserve">Русьвсоциально-политическомконтекстеЕвразии.Внешняяполитикаимеждународные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w:t>
      </w:r>
      <w:r>
        <w:rPr>
          <w:spacing w:val="-2"/>
        </w:rPr>
        <w:t>Византии.</w:t>
      </w:r>
    </w:p>
    <w:p w:rsidR="00F00F43" w:rsidRDefault="002A7C5D">
      <w:pPr>
        <w:pStyle w:val="a3"/>
        <w:spacing w:line="208" w:lineRule="auto"/>
        <w:ind w:right="848" w:firstLine="226"/>
      </w:pPr>
      <w:r>
        <w:t>Культурноепространство.Русьвобщеевропейскомкультурномконтексте.Картинамира средневекового человека. Повседневная жизнь, сельский и городской быт. Положение женщины. Дети и их воспитание. Календарь и хронология.</w:t>
      </w:r>
    </w:p>
    <w:p w:rsidR="00F00F43" w:rsidRDefault="002A7C5D">
      <w:pPr>
        <w:pStyle w:val="a3"/>
        <w:spacing w:line="208" w:lineRule="auto"/>
        <w:ind w:right="844" w:firstLine="226"/>
      </w:pPr>
      <w:r>
        <w:t xml:space="preserve">Культура Руси. Формирование единого культурного пространства. Кирилло- мефодиевскаятрадициянаРуси.Письменность.Распространениеграмотности,берестяные </w:t>
      </w:r>
      <w:r>
        <w:rPr>
          <w:spacing w:val="-2"/>
        </w:rPr>
        <w:t>грамоты.</w:t>
      </w:r>
    </w:p>
    <w:p w:rsidR="00F00F43" w:rsidRDefault="002A7C5D">
      <w:pPr>
        <w:pStyle w:val="a3"/>
        <w:spacing w:line="208" w:lineRule="auto"/>
        <w:ind w:right="842" w:firstLine="226"/>
      </w:pPr>
      <w: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временныхлет». Первыерусскиежития.ПроизведенияВладимираМономаха.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rsidR="00F00F43" w:rsidRDefault="002A7C5D">
      <w:pPr>
        <w:pStyle w:val="21"/>
        <w:spacing w:line="229" w:lineRule="exact"/>
        <w:ind w:left="1359"/>
      </w:pPr>
      <w:r>
        <w:t>РусьвсерединеXII‒началеXIII</w:t>
      </w:r>
      <w:r>
        <w:rPr>
          <w:spacing w:val="-5"/>
        </w:rPr>
        <w:t>в.</w:t>
      </w:r>
    </w:p>
    <w:p w:rsidR="00F00F43" w:rsidRDefault="002A7C5D">
      <w:pPr>
        <w:pStyle w:val="a3"/>
        <w:tabs>
          <w:tab w:val="left" w:pos="2361"/>
          <w:tab w:val="left" w:pos="2697"/>
          <w:tab w:val="left" w:pos="3742"/>
          <w:tab w:val="left" w:pos="5148"/>
          <w:tab w:val="left" w:pos="5291"/>
          <w:tab w:val="left" w:pos="5834"/>
          <w:tab w:val="left" w:pos="6188"/>
          <w:tab w:val="left" w:pos="7310"/>
          <w:tab w:val="left" w:pos="7507"/>
          <w:tab w:val="left" w:pos="8279"/>
          <w:tab w:val="left" w:pos="9195"/>
          <w:tab w:val="left" w:pos="10352"/>
        </w:tabs>
        <w:spacing w:before="11" w:line="208" w:lineRule="auto"/>
        <w:ind w:right="846" w:firstLine="226"/>
        <w:jc w:val="right"/>
      </w:pPr>
      <w:r>
        <w:t xml:space="preserve">Формированиесистемыземель‒самостоятельныхгосударств.Важнейшиеземли, </w:t>
      </w:r>
      <w:r>
        <w:rPr>
          <w:spacing w:val="-2"/>
        </w:rPr>
        <w:t>управляемые</w:t>
      </w:r>
      <w:r>
        <w:tab/>
      </w:r>
      <w:r>
        <w:rPr>
          <w:spacing w:val="-2"/>
        </w:rPr>
        <w:t>ветвями</w:t>
      </w:r>
      <w:r>
        <w:tab/>
      </w:r>
      <w:r>
        <w:rPr>
          <w:spacing w:val="-2"/>
        </w:rPr>
        <w:t>княжеского</w:t>
      </w:r>
      <w:r>
        <w:tab/>
      </w:r>
      <w:r>
        <w:rPr>
          <w:spacing w:val="-4"/>
        </w:rPr>
        <w:t>рода</w:t>
      </w:r>
      <w:r>
        <w:tab/>
      </w:r>
      <w:r>
        <w:rPr>
          <w:spacing w:val="-2"/>
        </w:rPr>
        <w:t>Рюриковичей:</w:t>
      </w:r>
      <w:r>
        <w:tab/>
      </w:r>
      <w:r>
        <w:tab/>
      </w:r>
      <w:r>
        <w:rPr>
          <w:spacing w:val="-2"/>
        </w:rPr>
        <w:t>Черниговская,</w:t>
      </w:r>
      <w:r>
        <w:tab/>
      </w:r>
      <w:r>
        <w:rPr>
          <w:spacing w:val="-2"/>
        </w:rPr>
        <w:t>Смоленская, Галицкая,</w:t>
      </w:r>
      <w:r>
        <w:tab/>
      </w:r>
      <w:r>
        <w:rPr>
          <w:spacing w:val="-2"/>
        </w:rPr>
        <w:t>Волынская,</w:t>
      </w:r>
      <w:r>
        <w:tab/>
        <w:t>Суздальская.</w:t>
      </w:r>
      <w:r>
        <w:tab/>
      </w:r>
      <w:r>
        <w:tab/>
      </w:r>
      <w:r>
        <w:rPr>
          <w:spacing w:val="-2"/>
        </w:rPr>
        <w:t>Земли,</w:t>
      </w:r>
      <w:r>
        <w:tab/>
      </w:r>
      <w:r>
        <w:rPr>
          <w:spacing w:val="-2"/>
        </w:rPr>
        <w:t>имевшие</w:t>
      </w:r>
      <w:r>
        <w:tab/>
      </w:r>
      <w:r>
        <w:rPr>
          <w:spacing w:val="-2"/>
        </w:rPr>
        <w:t>особый</w:t>
      </w:r>
      <w:r>
        <w:tab/>
      </w:r>
      <w:r>
        <w:rPr>
          <w:spacing w:val="-2"/>
        </w:rPr>
        <w:t>статус:</w:t>
      </w:r>
      <w:r>
        <w:tab/>
      </w:r>
      <w:r>
        <w:rPr>
          <w:spacing w:val="-2"/>
        </w:rPr>
        <w:t>Киевская</w:t>
      </w:r>
      <w:r>
        <w:tab/>
      </w:r>
      <w:r>
        <w:rPr>
          <w:spacing w:val="-10"/>
        </w:rPr>
        <w:t xml:space="preserve">и </w:t>
      </w:r>
      <w:r>
        <w:t>Новгородская.Эволюцияобщественного строяиправа;внешняяполитикарусскихземель. Формирование региональных центров культуры: летописание и памятники литературы: Киево-Печерскийпатерик,молениеДаниилаЗаточника,«СловоополкуИгореве». БелокаменныехрамыСеверо-ВосточнойРуси:УспенскийсоборвоВладимире,</w:t>
      </w:r>
      <w:r>
        <w:rPr>
          <w:spacing w:val="-2"/>
        </w:rPr>
        <w:t>церковь</w:t>
      </w:r>
    </w:p>
    <w:p w:rsidR="00F00F43" w:rsidRDefault="002A7C5D">
      <w:pPr>
        <w:pStyle w:val="a3"/>
        <w:spacing w:line="229" w:lineRule="exact"/>
        <w:ind w:firstLine="0"/>
      </w:pPr>
      <w:r>
        <w:t>ПокрованаНерли,Георгиевский соборЮрьева-</w:t>
      </w:r>
      <w:r>
        <w:rPr>
          <w:spacing w:val="-2"/>
        </w:rPr>
        <w:t>Польского.</w:t>
      </w:r>
    </w:p>
    <w:p w:rsidR="00F00F43" w:rsidRDefault="002A7C5D">
      <w:pPr>
        <w:pStyle w:val="21"/>
        <w:spacing w:line="240" w:lineRule="exact"/>
        <w:ind w:left="1359"/>
      </w:pPr>
      <w:r>
        <w:t>РусскиеземлииихсоседивсерединеXIII‒XIV</w:t>
      </w:r>
      <w:r>
        <w:rPr>
          <w:spacing w:val="-5"/>
        </w:rPr>
        <w:t>в.</w:t>
      </w:r>
    </w:p>
    <w:p w:rsidR="00F00F43" w:rsidRDefault="002A7C5D">
      <w:pPr>
        <w:pStyle w:val="a3"/>
        <w:spacing w:before="11" w:line="208" w:lineRule="auto"/>
        <w:ind w:right="839" w:firstLine="226"/>
      </w:pPr>
      <w:r>
        <w:t>Возникновение Монгольской империи. Завоевания Чингисхана и его потомков. Походы БатыянаВосточнуюЕвропу. ВозникновениеЗолотойОрды.Судьбы русскихземель после монгольского нашествия. Система зависимости русских земель от ордынских ханов (так называемое ордынское иго).</w:t>
      </w:r>
    </w:p>
    <w:p w:rsidR="00F00F43" w:rsidRDefault="002A7C5D">
      <w:pPr>
        <w:pStyle w:val="a3"/>
        <w:spacing w:line="208" w:lineRule="auto"/>
        <w:ind w:right="849" w:firstLine="226"/>
      </w:pPr>
      <w:r>
        <w:t>Южныеизападныерусскиеземли.ВозникновениеЛитовскогогосударстваивключение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00F43" w:rsidRDefault="002A7C5D">
      <w:pPr>
        <w:pStyle w:val="a3"/>
        <w:spacing w:line="208" w:lineRule="auto"/>
        <w:ind w:right="841" w:firstLine="226"/>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00F43" w:rsidRDefault="002A7C5D">
      <w:pPr>
        <w:pStyle w:val="a3"/>
        <w:spacing w:line="208" w:lineRule="auto"/>
        <w:ind w:right="848" w:firstLine="226"/>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w:t>
      </w:r>
      <w:r>
        <w:rPr>
          <w:spacing w:val="-2"/>
        </w:rPr>
        <w:t>Радонежский.</w:t>
      </w:r>
    </w:p>
    <w:p w:rsidR="00F00F43" w:rsidRDefault="002A7C5D">
      <w:pPr>
        <w:spacing w:line="208" w:lineRule="auto"/>
        <w:ind w:left="1133" w:right="839" w:firstLine="226"/>
        <w:jc w:val="both"/>
        <w:rPr>
          <w:sz w:val="24"/>
        </w:rPr>
      </w:pPr>
      <w:r>
        <w:rPr>
          <w:b/>
          <w:sz w:val="24"/>
        </w:rPr>
        <w:t>Народы и государства степной зоны Восточной Европы и Сибири в XIII‒XV вв. ЗолотаяОрда:</w:t>
      </w:r>
      <w:r>
        <w:rPr>
          <w:sz w:val="24"/>
        </w:rPr>
        <w:t xml:space="preserve">государственныйстрой,население,экономика,культура.Городаикочевые степи. Принятие ислама. Ослабление государства во второй половине XIV в., нашествие </w:t>
      </w:r>
      <w:r>
        <w:rPr>
          <w:spacing w:val="-2"/>
          <w:sz w:val="24"/>
        </w:rPr>
        <w:t>Тимура.</w:t>
      </w:r>
    </w:p>
    <w:p w:rsidR="00F00F43" w:rsidRDefault="002A7C5D">
      <w:pPr>
        <w:pStyle w:val="a3"/>
        <w:spacing w:line="208" w:lineRule="auto"/>
        <w:ind w:right="843" w:firstLine="226"/>
        <w:jc w:val="right"/>
      </w:pPr>
      <w:r>
        <w:t>РаспадЗолотойОрды,образованиетатарскихханств.Казанскоеханство.Сибирское ханство.Астраханскоеханство.НогайскаяОрда.Крымскоеханство.Касимовскоеханство. НародыСеверногоКавказа.ИтальянскиефакторииПричерноморья(Каффа,Тана,Солдайя идругие) иихрольвсистеметорговыхиполитическихсвязейРуси сЗападоми</w:t>
      </w:r>
      <w:r>
        <w:rPr>
          <w:spacing w:val="-2"/>
        </w:rPr>
        <w:t>Востоком.</w:t>
      </w:r>
    </w:p>
    <w:p w:rsidR="00F00F43" w:rsidRDefault="002A7C5D">
      <w:pPr>
        <w:spacing w:line="208" w:lineRule="auto"/>
        <w:ind w:left="1133" w:right="846" w:firstLine="226"/>
        <w:jc w:val="both"/>
        <w:rPr>
          <w:sz w:val="24"/>
        </w:rPr>
      </w:pPr>
      <w:r>
        <w:rPr>
          <w:b/>
          <w:sz w:val="24"/>
        </w:rPr>
        <w:t xml:space="preserve">Культурное пространство. Изменения в представлениях о картине мира в Евразии в связи с завершением </w:t>
      </w:r>
      <w:r>
        <w:rPr>
          <w:sz w:val="24"/>
        </w:rPr>
        <w:t>монгольских завоеваний. Культурное взаимодействие цивилизаций.Межкультурныесвязиикоммуникации(взаимодействие ивзаимовлияние</w:t>
      </w:r>
    </w:p>
    <w:p w:rsidR="00F00F43" w:rsidRDefault="00F00F43">
      <w:pPr>
        <w:spacing w:line="208" w:lineRule="auto"/>
        <w:jc w:val="both"/>
        <w:rPr>
          <w:sz w:val="24"/>
        </w:rPr>
        <w:sectPr w:rsidR="00F00F43">
          <w:pgSz w:w="11910" w:h="16840"/>
          <w:pgMar w:top="1040" w:right="0" w:bottom="1120" w:left="566" w:header="0" w:footer="886" w:gutter="0"/>
          <w:cols w:space="720"/>
        </w:sectPr>
      </w:pPr>
    </w:p>
    <w:p w:rsidR="00F00F43" w:rsidRDefault="002A7C5D">
      <w:pPr>
        <w:pStyle w:val="a3"/>
        <w:spacing w:before="105" w:line="208" w:lineRule="auto"/>
        <w:ind w:right="851" w:firstLine="0"/>
      </w:pPr>
      <w:r>
        <w:lastRenderedPageBreak/>
        <w:t>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00F43" w:rsidRDefault="002A7C5D">
      <w:pPr>
        <w:pStyle w:val="21"/>
        <w:spacing w:line="229" w:lineRule="exact"/>
        <w:ind w:left="1359"/>
      </w:pPr>
      <w:r>
        <w:t>ФормированиеединогоРусскогогосударствавXV</w:t>
      </w:r>
      <w:r>
        <w:rPr>
          <w:spacing w:val="-5"/>
        </w:rPr>
        <w:t>в.</w:t>
      </w:r>
    </w:p>
    <w:p w:rsidR="00F00F43" w:rsidRDefault="002A7C5D">
      <w:pPr>
        <w:pStyle w:val="a3"/>
        <w:spacing w:before="11" w:line="208" w:lineRule="auto"/>
        <w:ind w:right="843" w:firstLine="226"/>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Pr>
          <w:spacing w:val="-2"/>
        </w:rPr>
        <w:t>Кремль.</w:t>
      </w:r>
    </w:p>
    <w:p w:rsidR="00F00F43" w:rsidRDefault="002A7C5D">
      <w:pPr>
        <w:pStyle w:val="a3"/>
        <w:spacing w:line="208" w:lineRule="auto"/>
        <w:ind w:right="845" w:firstLine="226"/>
      </w:pPr>
      <w:r>
        <w:t>Культурное пространство.Изменениявосприятия мира.Сакрализациявеликокняжеской власти.Флорентийскаяуния.УстановлениеавтокефалииРусскойцеркви.Внутрицерковная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F00F43" w:rsidRDefault="002A7C5D">
      <w:pPr>
        <w:spacing w:line="208" w:lineRule="auto"/>
        <w:ind w:left="1133" w:right="848" w:firstLine="226"/>
        <w:jc w:val="both"/>
        <w:rPr>
          <w:b/>
          <w:sz w:val="24"/>
        </w:rPr>
      </w:pPr>
      <w:r>
        <w:rPr>
          <w:b/>
          <w:sz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w:t>
      </w:r>
      <w:r>
        <w:rPr>
          <w:b/>
          <w:spacing w:val="-2"/>
          <w:sz w:val="24"/>
        </w:rPr>
        <w:t>истории.</w:t>
      </w:r>
    </w:p>
    <w:p w:rsidR="00F00F43" w:rsidRDefault="002A7C5D">
      <w:pPr>
        <w:spacing w:line="221" w:lineRule="exact"/>
        <w:ind w:left="1359"/>
        <w:rPr>
          <w:b/>
          <w:sz w:val="24"/>
        </w:rPr>
      </w:pPr>
      <w:r>
        <w:rPr>
          <w:b/>
          <w:spacing w:val="-2"/>
          <w:sz w:val="24"/>
        </w:rPr>
        <w:t>Обобщение.</w:t>
      </w:r>
    </w:p>
    <w:p w:rsidR="00F00F43" w:rsidRDefault="002A7C5D">
      <w:pPr>
        <w:spacing w:line="266" w:lineRule="exact"/>
        <w:ind w:left="1061" w:right="550"/>
        <w:jc w:val="center"/>
        <w:rPr>
          <w:b/>
          <w:sz w:val="24"/>
        </w:rPr>
      </w:pPr>
      <w:r>
        <w:rPr>
          <w:b/>
          <w:sz w:val="24"/>
        </w:rPr>
        <w:t>Содержаниеобученияв 7</w:t>
      </w:r>
      <w:r>
        <w:rPr>
          <w:b/>
          <w:spacing w:val="-2"/>
          <w:sz w:val="24"/>
        </w:rPr>
        <w:t>классе</w:t>
      </w:r>
    </w:p>
    <w:p w:rsidR="00F00F43" w:rsidRDefault="002A7C5D">
      <w:pPr>
        <w:spacing w:before="233" w:line="208" w:lineRule="auto"/>
        <w:ind w:left="1359" w:right="2862"/>
        <w:jc w:val="both"/>
        <w:rPr>
          <w:b/>
          <w:sz w:val="24"/>
        </w:rPr>
      </w:pPr>
      <w:r>
        <w:rPr>
          <w:b/>
          <w:sz w:val="24"/>
        </w:rPr>
        <w:t xml:space="preserve">Всеобщаяистория.ИсторияНовоговремени.Конец XV‒XVIIв. </w:t>
      </w:r>
      <w:r>
        <w:rPr>
          <w:b/>
          <w:spacing w:val="-2"/>
          <w:sz w:val="24"/>
        </w:rPr>
        <w:t>Введение.</w:t>
      </w:r>
    </w:p>
    <w:p w:rsidR="00F00F43" w:rsidRDefault="002A7C5D">
      <w:pPr>
        <w:pStyle w:val="a3"/>
        <w:spacing w:line="208" w:lineRule="auto"/>
        <w:ind w:right="858" w:firstLine="226"/>
      </w:pPr>
      <w:r>
        <w:t xml:space="preserve">Понятие «Новое время». Хронологические рамки и периодизация истории Нового </w:t>
      </w:r>
      <w:r>
        <w:rPr>
          <w:spacing w:val="-2"/>
        </w:rPr>
        <w:t>времени.</w:t>
      </w:r>
    </w:p>
    <w:p w:rsidR="00F00F43" w:rsidRDefault="002A7C5D">
      <w:pPr>
        <w:pStyle w:val="21"/>
        <w:spacing w:line="229" w:lineRule="exact"/>
        <w:ind w:left="1359"/>
      </w:pPr>
      <w:r>
        <w:t>Великиегеографические</w:t>
      </w:r>
      <w:r>
        <w:rPr>
          <w:spacing w:val="-2"/>
        </w:rPr>
        <w:t xml:space="preserve"> открытия.</w:t>
      </w:r>
    </w:p>
    <w:p w:rsidR="00F00F43" w:rsidRDefault="002A7C5D">
      <w:pPr>
        <w:pStyle w:val="a3"/>
        <w:spacing w:before="11" w:line="208" w:lineRule="auto"/>
        <w:ind w:right="844" w:firstLine="226"/>
      </w:pPr>
      <w:r>
        <w:t>Предпосылки Великихгеографическихоткрытий. Поиски европейцами морскихпутейв страны Востока. Экспедиции Колумба. Тордесильясский договор 1494 г. Открытие Васко даГамойморскогопути в Индию. КругосветноеплаваниеМагеллана.ПлаванияТасманаи открытие Австралии. Завоевания конкистадоров в Центральной и Южной Америке (Ф. Кортес,Ф.Писарро).ЕвропейцывСевернойАмерике.Поискисеверо-восточногоморского пути в Китай иИндию. Политические, экономические и культурные последствия Великих географических открытий конца XV‒XVI в.</w:t>
      </w:r>
    </w:p>
    <w:p w:rsidR="00F00F43" w:rsidRDefault="002A7C5D">
      <w:pPr>
        <w:pStyle w:val="21"/>
        <w:spacing w:line="229" w:lineRule="exact"/>
        <w:ind w:left="1359"/>
      </w:pPr>
      <w:r>
        <w:t>Изменениявевропейскомобществев XVI‒XVII</w:t>
      </w:r>
      <w:r>
        <w:rPr>
          <w:spacing w:val="-5"/>
        </w:rPr>
        <w:t>вв.</w:t>
      </w:r>
    </w:p>
    <w:p w:rsidR="00F00F43" w:rsidRDefault="002A7C5D">
      <w:pPr>
        <w:pStyle w:val="a3"/>
        <w:spacing w:before="11" w:line="208" w:lineRule="auto"/>
        <w:ind w:right="850" w:firstLine="226"/>
      </w:pPr>
      <w:r>
        <w:t>Развитие техники, горного дела, производства металлов. Появление мануфактур. Возникновениекапиталистическихотношений.Распространениенаемноготрудавдеревне. Расширениевнутреннего имирового рынков.Изменениявсословнойструктуреобщества, появление новых социальных групп. Повседневная жизнь обитателей городов и деревень.</w:t>
      </w:r>
    </w:p>
    <w:p w:rsidR="00F00F43" w:rsidRDefault="002A7C5D">
      <w:pPr>
        <w:pStyle w:val="21"/>
        <w:spacing w:line="228" w:lineRule="exact"/>
        <w:ind w:left="1359"/>
      </w:pPr>
      <w:r>
        <w:t>Реформацияиконтрреформацияв</w:t>
      </w:r>
      <w:r>
        <w:rPr>
          <w:spacing w:val="-2"/>
        </w:rPr>
        <w:t>Европе.</w:t>
      </w:r>
    </w:p>
    <w:p w:rsidR="00F00F43" w:rsidRDefault="002A7C5D">
      <w:pPr>
        <w:pStyle w:val="a3"/>
        <w:spacing w:before="11" w:line="208" w:lineRule="auto"/>
        <w:ind w:right="851" w:firstLine="226"/>
      </w:pPr>
      <w:r>
        <w:t>Причины Реформации. Начало Реформации в Германии; М. Лютер. Развертывание РеформациииКрестьянскаявойнавГермании.РаспространениепротестантизмавЕвропе. Кальвинизм. Религиозные войны. Борьба католической церкви против реформационного движения. Контрреформация. Инквизиция.</w:t>
      </w:r>
    </w:p>
    <w:p w:rsidR="00F00F43" w:rsidRDefault="002A7C5D">
      <w:pPr>
        <w:pStyle w:val="21"/>
        <w:spacing w:line="229" w:lineRule="exact"/>
        <w:ind w:left="1359"/>
      </w:pPr>
      <w:r>
        <w:t>ГосударстваЕвропывXVI‒XVII</w:t>
      </w:r>
      <w:r>
        <w:rPr>
          <w:spacing w:val="-5"/>
        </w:rPr>
        <w:t>вв.</w:t>
      </w:r>
    </w:p>
    <w:p w:rsidR="00F00F43" w:rsidRDefault="002A7C5D">
      <w:pPr>
        <w:pStyle w:val="a3"/>
        <w:spacing w:before="11" w:line="208" w:lineRule="auto"/>
        <w:ind w:right="853" w:firstLine="226"/>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00F43" w:rsidRDefault="002A7C5D">
      <w:pPr>
        <w:pStyle w:val="a3"/>
        <w:spacing w:line="208" w:lineRule="auto"/>
        <w:ind w:right="847" w:firstLine="226"/>
      </w:pPr>
      <w:r>
        <w:t>Испания под властью потомков католическихкоролей. Внутренняя и внешняяполитика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00F43" w:rsidRDefault="002A7C5D">
      <w:pPr>
        <w:pStyle w:val="a3"/>
        <w:spacing w:before="1" w:line="208" w:lineRule="auto"/>
        <w:ind w:right="841" w:firstLine="226"/>
      </w:pPr>
      <w:r>
        <w:t>Франция:путькабсолютизму.Королевскаявластьицентрализацияуправлениястраной. Католикиигугеноты.Религиозныевойны.ГенрихIV.Нантскийэдикт1598г.ЛюдовикXIII и кардинал Ришелье. Фронда. Французский абсолютизм при Людовике XIV.</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44" w:firstLine="226"/>
      </w:pPr>
      <w:r>
        <w:lastRenderedPageBreak/>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00F43" w:rsidRDefault="002A7C5D">
      <w:pPr>
        <w:pStyle w:val="a3"/>
        <w:spacing w:line="208" w:lineRule="auto"/>
        <w:ind w:right="852" w:firstLine="226"/>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F00F43" w:rsidRDefault="002A7C5D">
      <w:pPr>
        <w:pStyle w:val="a3"/>
        <w:spacing w:line="208" w:lineRule="auto"/>
        <w:ind w:right="845" w:firstLine="226"/>
      </w:pPr>
      <w:r>
        <w:t>Страны Центральной, Южной и Юго-Восточной Европы. В мире империй и вне его. Германскиегосударства.Итальянскиеземли.Положениеславянскихнародов.Образование Речи Посполитой.</w:t>
      </w:r>
    </w:p>
    <w:p w:rsidR="00F00F43" w:rsidRDefault="002A7C5D">
      <w:pPr>
        <w:pStyle w:val="21"/>
        <w:spacing w:line="229" w:lineRule="exact"/>
        <w:ind w:left="1359"/>
      </w:pPr>
      <w:r>
        <w:t>МеждународныеотношениявXVI‒XVII</w:t>
      </w:r>
      <w:r>
        <w:rPr>
          <w:spacing w:val="-5"/>
        </w:rPr>
        <w:t>вв.</w:t>
      </w:r>
    </w:p>
    <w:p w:rsidR="00F00F43" w:rsidRDefault="002A7C5D">
      <w:pPr>
        <w:pStyle w:val="a3"/>
        <w:spacing w:before="11" w:line="208" w:lineRule="auto"/>
        <w:ind w:right="847" w:firstLine="226"/>
      </w:pPr>
      <w:r>
        <w:t>Борьба за первенство, военные конфликты между европейскими державами. Столкновениеинтересоввприобретенииколониальныхвладенийигосподственаторговых путях. ПротивостояниеосманскойэкспансиивЕвропе.Образованиедержавыавстрийских Габсбургов. Тридцатилетняя война. Вестфальский мир.</w:t>
      </w:r>
    </w:p>
    <w:p w:rsidR="00F00F43" w:rsidRDefault="002A7C5D">
      <w:pPr>
        <w:pStyle w:val="21"/>
        <w:spacing w:line="229" w:lineRule="exact"/>
        <w:ind w:left="1359"/>
      </w:pPr>
      <w:r>
        <w:t>Европейскаякультура враннееНовое</w:t>
      </w:r>
      <w:r>
        <w:rPr>
          <w:spacing w:val="-2"/>
        </w:rPr>
        <w:t>время.</w:t>
      </w:r>
    </w:p>
    <w:p w:rsidR="00F00F43" w:rsidRDefault="002A7C5D">
      <w:pPr>
        <w:pStyle w:val="a3"/>
        <w:spacing w:before="11" w:line="208" w:lineRule="auto"/>
        <w:ind w:right="850" w:firstLine="226"/>
      </w:pPr>
      <w:r>
        <w:t>ВысокоеВозрождениевИталии:художникииихпроизведения.СеверноеВозрождение.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Выдающиесяучёныеиихоткрытия(Н.Коперник,И.Ньютон).Утверждениерационализма.</w:t>
      </w:r>
    </w:p>
    <w:p w:rsidR="00F00F43" w:rsidRDefault="002A7C5D">
      <w:pPr>
        <w:pStyle w:val="a3"/>
        <w:spacing w:line="229" w:lineRule="exact"/>
        <w:ind w:left="1359" w:firstLine="0"/>
      </w:pPr>
      <w:r>
        <w:t>150.5.1.8.СтраныВостокавXVI‒XVII</w:t>
      </w:r>
      <w:r>
        <w:rPr>
          <w:spacing w:val="-5"/>
        </w:rPr>
        <w:t>вв.</w:t>
      </w:r>
    </w:p>
    <w:p w:rsidR="00F00F43" w:rsidRDefault="002A7C5D">
      <w:pPr>
        <w:pStyle w:val="a3"/>
        <w:spacing w:before="11" w:line="208" w:lineRule="auto"/>
        <w:ind w:right="842" w:firstLine="226"/>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00F43" w:rsidRDefault="002A7C5D">
      <w:pPr>
        <w:pStyle w:val="a3"/>
        <w:spacing w:line="229" w:lineRule="exact"/>
        <w:ind w:left="1359" w:firstLine="0"/>
        <w:jc w:val="left"/>
      </w:pPr>
      <w:r>
        <w:t>«Закрытие»страныдляиноземцев.КультураиискусствостранВостокавXVI‒XVII</w:t>
      </w:r>
      <w:r>
        <w:rPr>
          <w:spacing w:val="-5"/>
        </w:rPr>
        <w:t xml:space="preserve"> вв.</w:t>
      </w:r>
    </w:p>
    <w:p w:rsidR="00F00F43" w:rsidRDefault="002A7C5D">
      <w:pPr>
        <w:pStyle w:val="21"/>
        <w:spacing w:line="240" w:lineRule="exact"/>
        <w:ind w:left="1359"/>
        <w:jc w:val="left"/>
      </w:pPr>
      <w:r>
        <w:rPr>
          <w:spacing w:val="-2"/>
        </w:rPr>
        <w:t>Обобщение.</w:t>
      </w:r>
    </w:p>
    <w:p w:rsidR="00F00F43" w:rsidRDefault="002A7C5D">
      <w:pPr>
        <w:spacing w:before="12" w:line="208" w:lineRule="auto"/>
        <w:ind w:left="1359" w:right="2287"/>
        <w:rPr>
          <w:sz w:val="24"/>
        </w:rPr>
      </w:pPr>
      <w:r>
        <w:rPr>
          <w:b/>
          <w:sz w:val="24"/>
        </w:rPr>
        <w:t xml:space="preserve">Историческое и культурное наследие Раннего Нового времени. </w:t>
      </w:r>
      <w:r>
        <w:rPr>
          <w:sz w:val="24"/>
        </w:rPr>
        <w:t>ИсторияРоссии.Россияв XVI‒XVIIвв.:отВеликогокняжествакцарству. Россия в XVI в.</w:t>
      </w:r>
    </w:p>
    <w:p w:rsidR="00F00F43" w:rsidRDefault="002A7C5D">
      <w:pPr>
        <w:pStyle w:val="a3"/>
        <w:spacing w:line="208" w:lineRule="auto"/>
        <w:ind w:right="839" w:firstLine="226"/>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00F43" w:rsidRDefault="002A7C5D">
      <w:pPr>
        <w:pStyle w:val="a3"/>
        <w:spacing w:line="208" w:lineRule="auto"/>
        <w:ind w:right="855" w:firstLine="226"/>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00F43" w:rsidRDefault="002A7C5D">
      <w:pPr>
        <w:spacing w:line="208" w:lineRule="auto"/>
        <w:ind w:left="1133" w:right="850" w:firstLine="226"/>
        <w:jc w:val="both"/>
        <w:rPr>
          <w:sz w:val="24"/>
        </w:rPr>
      </w:pPr>
      <w:r>
        <w:rPr>
          <w:b/>
          <w:sz w:val="24"/>
        </w:rPr>
        <w:t xml:space="preserve">Царствование Ивана IV. Регентство Елены Глинской. Сопротивление удельных князей великокняжеской </w:t>
      </w:r>
      <w:r>
        <w:rPr>
          <w:sz w:val="24"/>
        </w:rPr>
        <w:t>власти. Унификация денежной системы.</w:t>
      </w:r>
    </w:p>
    <w:p w:rsidR="00F00F43" w:rsidRDefault="002A7C5D">
      <w:pPr>
        <w:pStyle w:val="a3"/>
        <w:spacing w:line="208" w:lineRule="auto"/>
        <w:ind w:right="860" w:firstLine="226"/>
      </w:pPr>
      <w:r>
        <w:t>Период боярского правления. Борьба за власть между боярскими кланами. Губная реформа. Московское восстание 1547 г. Ереси.</w:t>
      </w:r>
    </w:p>
    <w:p w:rsidR="00F00F43" w:rsidRDefault="002A7C5D">
      <w:pPr>
        <w:pStyle w:val="a3"/>
        <w:spacing w:line="208" w:lineRule="auto"/>
        <w:ind w:right="849" w:firstLine="226"/>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00F43" w:rsidRDefault="002A7C5D">
      <w:pPr>
        <w:pStyle w:val="a3"/>
        <w:spacing w:line="208" w:lineRule="auto"/>
        <w:ind w:right="852" w:firstLine="226"/>
      </w:pPr>
      <w:r>
        <w:t>ВнешняяполитикаРоссиивXVIв.Созданиестрелецкихполкови«Уложениеослужбе». Присоединение Казанского и Астраханского ханств. Значение включения Среднего и НижнегоПоволжьявсоставРоссийскогогосударства.ВойнысКрымскимханством.Битва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войне.ПоходЕрмакаТимофеевичанаСибирскоеханство.НачалоприсоединениякРоссии Западной Сибири.</w:t>
      </w:r>
    </w:p>
    <w:p w:rsidR="00F00F43" w:rsidRDefault="002A7C5D">
      <w:pPr>
        <w:pStyle w:val="a3"/>
        <w:spacing w:line="208" w:lineRule="auto"/>
        <w:ind w:right="844" w:firstLine="226"/>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60" w:firstLine="0"/>
      </w:pPr>
      <w:r>
        <w:lastRenderedPageBreak/>
        <w:t>городов. Духовенство. Начало закрепощения крестьян: Указ о «заповедных летах». Формирование вольного казачества.</w:t>
      </w:r>
    </w:p>
    <w:p w:rsidR="00F00F43" w:rsidRDefault="002A7C5D">
      <w:pPr>
        <w:pStyle w:val="a3"/>
        <w:spacing w:line="208" w:lineRule="auto"/>
        <w:ind w:right="848" w:firstLine="226"/>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w:t>
      </w:r>
      <w:r>
        <w:rPr>
          <w:spacing w:val="-2"/>
        </w:rPr>
        <w:t>духовенство.</w:t>
      </w:r>
    </w:p>
    <w:p w:rsidR="00F00F43" w:rsidRDefault="002A7C5D">
      <w:pPr>
        <w:pStyle w:val="a3"/>
        <w:spacing w:line="208" w:lineRule="auto"/>
        <w:ind w:right="852" w:firstLine="226"/>
      </w:pPr>
      <w:r>
        <w:t>Опричнина,дискуссияоеёпричинахихарактере.Опричныйтеррор.РазгромНовгорода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00F43" w:rsidRDefault="002A7C5D">
      <w:pPr>
        <w:pStyle w:val="a3"/>
        <w:spacing w:line="208" w:lineRule="auto"/>
        <w:ind w:right="847" w:firstLine="288"/>
      </w:pPr>
      <w: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rPr>
        <w:t>Рюриковичей.</w:t>
      </w:r>
    </w:p>
    <w:p w:rsidR="00F00F43" w:rsidRDefault="002A7C5D">
      <w:pPr>
        <w:pStyle w:val="21"/>
        <w:spacing w:line="229" w:lineRule="exact"/>
        <w:ind w:left="1359"/>
      </w:pPr>
      <w:r>
        <w:t>Смутав</w:t>
      </w:r>
      <w:r>
        <w:rPr>
          <w:spacing w:val="-2"/>
        </w:rPr>
        <w:t>России.</w:t>
      </w:r>
    </w:p>
    <w:p w:rsidR="00F00F43" w:rsidRDefault="002A7C5D">
      <w:pPr>
        <w:pStyle w:val="a3"/>
        <w:spacing w:before="11" w:line="208" w:lineRule="auto"/>
        <w:ind w:right="840" w:firstLine="226"/>
      </w:pPr>
      <w:r>
        <w:t>Накануне Смуты. Династический кризис. Земский собор 1598 г. и избрание на царство БорисаГодунова. ПолитикаБорисаГодуновавотношениибоярства.Голод1601-1603гг.и обострение социально-экономического кризиса.</w:t>
      </w:r>
    </w:p>
    <w:p w:rsidR="00F00F43" w:rsidRDefault="002A7C5D">
      <w:pPr>
        <w:pStyle w:val="a3"/>
        <w:spacing w:line="229" w:lineRule="exact"/>
        <w:ind w:left="1359" w:firstLine="0"/>
      </w:pPr>
      <w:r>
        <w:t>СмутноевремяначалаXVIIв.Дискуссияоегопричинах.Самозванцыи</w:t>
      </w:r>
      <w:r>
        <w:rPr>
          <w:spacing w:val="-2"/>
        </w:rPr>
        <w:t>самозванство.</w:t>
      </w:r>
    </w:p>
    <w:p w:rsidR="00F00F43" w:rsidRDefault="002A7C5D">
      <w:pPr>
        <w:pStyle w:val="a3"/>
        <w:spacing w:line="240" w:lineRule="exact"/>
        <w:ind w:firstLine="0"/>
      </w:pPr>
      <w:r>
        <w:t>ЛичностьЛжедмитрияIиегополитика. Восстание1606г.иубийство</w:t>
      </w:r>
      <w:r>
        <w:rPr>
          <w:spacing w:val="-2"/>
        </w:rPr>
        <w:t>самозванца.</w:t>
      </w:r>
    </w:p>
    <w:p w:rsidR="00F00F43" w:rsidRDefault="002A7C5D">
      <w:pPr>
        <w:pStyle w:val="a3"/>
        <w:spacing w:before="11" w:line="208" w:lineRule="auto"/>
        <w:ind w:right="840" w:firstLine="226"/>
      </w:pPr>
      <w:r>
        <w:t>Царь Василий Шуйский. Восстание Ивана Болотникова. Перерастание внутреннего кризиса вгражданскую войну. Лжедмитрий II.Вторжениена территориюРоссии польско- литовскихотрядов.ТушинскийлагерьсамозванцаподМосквой.ОборонаТроице-Сергиева монастыря. Выборгский договор междуРоссией и Швецией. Поход войска М.В. Скопина- Шуйского и Я.-П. Делагарди и распад тушинского лагеря. Открытое вступление Речи Посполитой в войну против России. Оборона Смоленска.</w:t>
      </w:r>
    </w:p>
    <w:p w:rsidR="00F00F43" w:rsidRDefault="002A7C5D">
      <w:pPr>
        <w:pStyle w:val="a3"/>
        <w:spacing w:line="208" w:lineRule="auto"/>
        <w:ind w:right="843" w:firstLine="226"/>
      </w:pPr>
      <w:r>
        <w:t>Свержение Василия Шуйского и переходвласти к Семибоярщине. Договороб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00F43" w:rsidRDefault="002A7C5D">
      <w:pPr>
        <w:pStyle w:val="a3"/>
        <w:spacing w:line="208" w:lineRule="auto"/>
        <w:ind w:right="845" w:firstLine="226"/>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РечьюПосполитой. Итоги и последствия Смутного </w:t>
      </w:r>
      <w:r>
        <w:rPr>
          <w:spacing w:val="-2"/>
        </w:rPr>
        <w:t>времени.</w:t>
      </w:r>
    </w:p>
    <w:p w:rsidR="00F00F43" w:rsidRDefault="002A7C5D">
      <w:pPr>
        <w:pStyle w:val="21"/>
        <w:spacing w:line="229" w:lineRule="exact"/>
        <w:ind w:left="1359"/>
      </w:pPr>
      <w:r>
        <w:t>РоссиявXVII</w:t>
      </w:r>
      <w:r>
        <w:rPr>
          <w:spacing w:val="-5"/>
        </w:rPr>
        <w:t xml:space="preserve"> в.</w:t>
      </w:r>
    </w:p>
    <w:p w:rsidR="00F00F43" w:rsidRDefault="002A7C5D">
      <w:pPr>
        <w:pStyle w:val="a3"/>
        <w:spacing w:before="11" w:line="208" w:lineRule="auto"/>
        <w:ind w:right="847" w:firstLine="226"/>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00F43" w:rsidRDefault="002A7C5D">
      <w:pPr>
        <w:pStyle w:val="a3"/>
        <w:spacing w:line="208" w:lineRule="auto"/>
        <w:ind w:right="848" w:firstLine="226"/>
      </w:pPr>
      <w:r>
        <w:t>ЦарьАлексейМихайлович.Укреплениесамодержавия.ОслаблениеролиБоярскойдумы в управлении государством. Развитие приказного строя. Приказ Тайных дел. Усиление воеводскойвластивуездахипостепеннаяликвидацияземскогосамоуправления.Затухание деятельностиЗемскихсоборов.ПравительствоБ.И.МорозоваиИ.Д.Милославского:итоги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00F43" w:rsidRDefault="002A7C5D">
      <w:pPr>
        <w:pStyle w:val="a3"/>
        <w:spacing w:line="208" w:lineRule="auto"/>
        <w:ind w:right="847" w:firstLine="226"/>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00F43" w:rsidRDefault="002A7C5D">
      <w:pPr>
        <w:pStyle w:val="a3"/>
        <w:spacing w:line="208" w:lineRule="auto"/>
        <w:ind w:right="845" w:firstLine="226"/>
      </w:pPr>
      <w:r>
        <w:t>Социальная структура российского общества. Государев двор, служилый город, духовенство,торговыелюди,посадскоенаселение,стрельцы,служилыеиноземцы,казаки,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45" w:firstLine="0"/>
      </w:pPr>
      <w:r>
        <w:lastRenderedPageBreak/>
        <w:t xml:space="preserve">реформа 1654 г. Медный бунт. Побеги крестьян на Дон и в Сибирь. Восстание Степана </w:t>
      </w:r>
      <w:r>
        <w:rPr>
          <w:spacing w:val="-2"/>
        </w:rPr>
        <w:t>Разина.</w:t>
      </w:r>
    </w:p>
    <w:p w:rsidR="00F00F43" w:rsidRDefault="002A7C5D">
      <w:pPr>
        <w:pStyle w:val="a3"/>
        <w:spacing w:line="208" w:lineRule="auto"/>
        <w:ind w:right="841" w:firstLine="226"/>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России.ВойнамеждуРоссиейиРечьюПосполитой1654-1667гг.Андрусовскоеперемирие. Русско-шведская война 1656-1658 гг. и её результаты. Укрепление южных рубежей.</w:t>
      </w:r>
    </w:p>
    <w:p w:rsidR="00F00F43" w:rsidRDefault="002A7C5D">
      <w:pPr>
        <w:pStyle w:val="a3"/>
        <w:spacing w:line="208" w:lineRule="auto"/>
        <w:ind w:right="848" w:firstLine="226"/>
      </w:pPr>
      <w:r>
        <w:t xml:space="preserve">Белгородская засечная черта. Конфликты с Османской империей. «Азовское осадное сидение». </w:t>
      </w:r>
      <w:r>
        <w:rPr>
          <w:sz w:val="20"/>
        </w:rPr>
        <w:t>«</w:t>
      </w:r>
      <w:r>
        <w:t xml:space="preserve">Чигиринская война»и Бахчисарайский мирныйдоговор. ОтношенияРоссии со странами Западной Европы. Военные столкновения с маньчжурами и империей Цин </w:t>
      </w:r>
      <w:r>
        <w:rPr>
          <w:spacing w:val="-2"/>
        </w:rPr>
        <w:t>(Китаем).</w:t>
      </w:r>
    </w:p>
    <w:p w:rsidR="00F00F43" w:rsidRDefault="002A7C5D">
      <w:pPr>
        <w:pStyle w:val="a3"/>
        <w:spacing w:line="208" w:lineRule="auto"/>
        <w:ind w:right="845" w:firstLine="226"/>
      </w:pPr>
      <w:r>
        <w:t>150.5.2.3.5. Освоение новых территорий. Народы России в XVII в. Эпоха Великих географическихоткрытийирусскиегеографическиеоткрытия.ПлаваниеСемёнаДежнёва.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налогообложение.Переселениерусскихнановыеземли.Миссионерствоихристианизация. Межэтнические отношения. Формирование многонациональной элиты.</w:t>
      </w:r>
    </w:p>
    <w:p w:rsidR="00F00F43" w:rsidRDefault="002A7C5D">
      <w:pPr>
        <w:pStyle w:val="21"/>
        <w:spacing w:line="229" w:lineRule="exact"/>
        <w:ind w:left="1359"/>
      </w:pPr>
      <w:r>
        <w:t>КультурноепространствоXVI–XVII</w:t>
      </w:r>
      <w:r>
        <w:rPr>
          <w:spacing w:val="-5"/>
        </w:rPr>
        <w:t>вв.</w:t>
      </w:r>
    </w:p>
    <w:p w:rsidR="00F00F43" w:rsidRDefault="002A7C5D">
      <w:pPr>
        <w:pStyle w:val="a3"/>
        <w:spacing w:before="11" w:line="208" w:lineRule="auto"/>
        <w:ind w:right="846" w:firstLine="226"/>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00F43" w:rsidRDefault="002A7C5D">
      <w:pPr>
        <w:pStyle w:val="a3"/>
        <w:spacing w:line="208" w:lineRule="auto"/>
        <w:ind w:right="847" w:firstLine="226"/>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каменныхдел. Деревянное зодчество.Изобразительноеискусство. СимонУшаков. Ярославская школа иконописи. Парсунная живопись.</w:t>
      </w:r>
    </w:p>
    <w:p w:rsidR="00F00F43" w:rsidRDefault="002A7C5D">
      <w:pPr>
        <w:pStyle w:val="a3"/>
        <w:spacing w:line="208" w:lineRule="auto"/>
        <w:ind w:right="849" w:firstLine="226"/>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F00F43" w:rsidRDefault="002A7C5D">
      <w:pPr>
        <w:pStyle w:val="a3"/>
        <w:spacing w:line="208" w:lineRule="auto"/>
        <w:ind w:right="853" w:firstLine="226"/>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00F43" w:rsidRDefault="002A7C5D">
      <w:pPr>
        <w:spacing w:line="208" w:lineRule="auto"/>
        <w:ind w:left="1359" w:right="6246"/>
        <w:rPr>
          <w:b/>
          <w:sz w:val="24"/>
        </w:rPr>
      </w:pPr>
      <w:r>
        <w:rPr>
          <w:b/>
          <w:sz w:val="24"/>
        </w:rPr>
        <w:t xml:space="preserve">НашкрайвXVI‒XVIIвв. </w:t>
      </w:r>
      <w:r>
        <w:rPr>
          <w:b/>
          <w:spacing w:val="-2"/>
          <w:sz w:val="24"/>
        </w:rPr>
        <w:t>Обобщение.</w:t>
      </w:r>
    </w:p>
    <w:p w:rsidR="00F00F43" w:rsidRDefault="002A7C5D">
      <w:pPr>
        <w:spacing w:before="6" w:line="480" w:lineRule="atLeast"/>
        <w:ind w:left="1359" w:right="3314" w:firstLine="2794"/>
        <w:rPr>
          <w:b/>
          <w:sz w:val="24"/>
        </w:rPr>
      </w:pPr>
      <w:r>
        <w:rPr>
          <w:b/>
          <w:sz w:val="24"/>
        </w:rPr>
        <w:t>Содержаниеобученияв8классе Всеобщая история. История Нового времени. XVIII в.</w:t>
      </w:r>
    </w:p>
    <w:p w:rsidR="00F00F43" w:rsidRDefault="002A7C5D">
      <w:pPr>
        <w:spacing w:line="223" w:lineRule="exact"/>
        <w:ind w:left="1359"/>
        <w:rPr>
          <w:b/>
          <w:sz w:val="24"/>
        </w:rPr>
      </w:pPr>
      <w:r>
        <w:rPr>
          <w:b/>
          <w:spacing w:val="-2"/>
          <w:sz w:val="24"/>
        </w:rPr>
        <w:t>Введение.</w:t>
      </w:r>
    </w:p>
    <w:p w:rsidR="00F00F43" w:rsidRDefault="002A7C5D">
      <w:pPr>
        <w:spacing w:line="240" w:lineRule="exact"/>
        <w:ind w:left="1359"/>
        <w:rPr>
          <w:b/>
          <w:sz w:val="24"/>
        </w:rPr>
      </w:pPr>
      <w:r>
        <w:rPr>
          <w:b/>
          <w:sz w:val="24"/>
        </w:rPr>
        <w:t>Век</w:t>
      </w:r>
      <w:r>
        <w:rPr>
          <w:b/>
          <w:spacing w:val="-2"/>
          <w:sz w:val="24"/>
        </w:rPr>
        <w:t>Просвещения.</w:t>
      </w:r>
    </w:p>
    <w:p w:rsidR="00F00F43" w:rsidRDefault="002A7C5D">
      <w:pPr>
        <w:pStyle w:val="a3"/>
        <w:spacing w:before="11" w:line="208" w:lineRule="auto"/>
        <w:ind w:right="844" w:firstLine="226"/>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политическиеидеиФ. Вольтера,Ш. Монтескьё,Ж.Руссо.«Энциклопедия»(Д. Дидро, Ж.Д’Аламбер).ГерманскоеПросвещение.РаспространениеидейПросвещениявАмерике. Влияниепросветителейнаизменениепредставленийоботношенияхвластииобщества.</w:t>
      </w:r>
    </w:p>
    <w:p w:rsidR="00F00F43" w:rsidRDefault="002A7C5D">
      <w:pPr>
        <w:pStyle w:val="a3"/>
        <w:spacing w:line="229" w:lineRule="exact"/>
        <w:ind w:firstLine="0"/>
      </w:pPr>
      <w:r>
        <w:t>«Союзкоролейи</w:t>
      </w:r>
      <w:r>
        <w:rPr>
          <w:spacing w:val="-2"/>
        </w:rPr>
        <w:t>философов».</w:t>
      </w:r>
    </w:p>
    <w:p w:rsidR="00F00F43" w:rsidRDefault="002A7C5D">
      <w:pPr>
        <w:pStyle w:val="21"/>
        <w:spacing w:line="240" w:lineRule="exact"/>
        <w:ind w:left="1359"/>
      </w:pPr>
      <w:r>
        <w:t>ГосударстваЕвропывXVIII</w:t>
      </w:r>
      <w:r>
        <w:rPr>
          <w:spacing w:val="-5"/>
        </w:rPr>
        <w:t xml:space="preserve"> в.</w:t>
      </w:r>
    </w:p>
    <w:p w:rsidR="00F00F43" w:rsidRDefault="002A7C5D">
      <w:pPr>
        <w:pStyle w:val="a3"/>
        <w:spacing w:before="11" w:line="208" w:lineRule="auto"/>
        <w:ind w:right="852" w:firstLine="226"/>
      </w:pPr>
      <w:r>
        <w:rPr>
          <w:b/>
        </w:rPr>
        <w:t xml:space="preserve">Монархии в Европе XVIII </w:t>
      </w:r>
      <w:r>
        <w:t>в.: абсолютные и парламентские монархии. Просвещённый абсолютизм:правители,идеи,практика. Политика вотношении сословий: старые порядки иновыевеяния.ГосударствоиЦерковь.Секуляризацияцерковныхземель.Экономическая политика власти. Меркантилизм.</w:t>
      </w:r>
    </w:p>
    <w:p w:rsidR="00F00F43" w:rsidRDefault="002A7C5D">
      <w:pPr>
        <w:pStyle w:val="a3"/>
        <w:spacing w:line="208" w:lineRule="auto"/>
        <w:ind w:right="846" w:firstLine="226"/>
      </w:pPr>
      <w:r>
        <w:rPr>
          <w:b/>
        </w:rPr>
        <w:t>ВеликобританиявXVIIIв</w:t>
      </w:r>
      <w:r>
        <w:t>.Королевскаявластьипарламент.Ториивиги.Предпосылки промышленногопереворотавАнглии.Техническиеизобретенияисозданиепервыхмашин.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spacing w:before="105" w:line="208" w:lineRule="auto"/>
        <w:ind w:left="1133" w:right="850" w:firstLine="226"/>
        <w:jc w:val="both"/>
        <w:rPr>
          <w:sz w:val="24"/>
        </w:rPr>
      </w:pPr>
      <w:r>
        <w:rPr>
          <w:b/>
          <w:sz w:val="24"/>
        </w:rPr>
        <w:lastRenderedPageBreak/>
        <w:t>Франция. Абсолютная монархия</w:t>
      </w:r>
      <w:r>
        <w:rPr>
          <w:sz w:val="24"/>
        </w:rPr>
        <w:t>: политика сохранения старого порядка. Попытки проведения реформ. Королевская власть и сословия.</w:t>
      </w:r>
    </w:p>
    <w:p w:rsidR="00F00F43" w:rsidRDefault="002A7C5D">
      <w:pPr>
        <w:pStyle w:val="a3"/>
        <w:spacing w:line="208" w:lineRule="auto"/>
        <w:ind w:right="845" w:firstLine="226"/>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00F43" w:rsidRDefault="002A7C5D">
      <w:pPr>
        <w:pStyle w:val="a3"/>
        <w:spacing w:line="208" w:lineRule="auto"/>
        <w:ind w:right="846" w:firstLine="288"/>
      </w:pPr>
      <w:r>
        <w:t>Государства Пиренейского полуострова. Испания: проблемы внутреннего развития, ослаблениемеждународныхпозиций.РеформывправлениеКарлаIII.Попыткипроведения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00F43" w:rsidRDefault="002A7C5D">
      <w:pPr>
        <w:pStyle w:val="a3"/>
        <w:spacing w:line="229" w:lineRule="exact"/>
        <w:ind w:left="1359" w:firstLine="0"/>
      </w:pPr>
      <w:r>
        <w:t>БританскиеколониивСевернойАмерике:борьбаза</w:t>
      </w:r>
      <w:r>
        <w:rPr>
          <w:spacing w:val="-2"/>
        </w:rPr>
        <w:t>независимость.</w:t>
      </w:r>
    </w:p>
    <w:p w:rsidR="00F00F43" w:rsidRDefault="002A7C5D">
      <w:pPr>
        <w:pStyle w:val="a3"/>
        <w:spacing w:before="11" w:line="208" w:lineRule="auto"/>
        <w:ind w:right="846" w:firstLine="226"/>
      </w:pPr>
      <w:r>
        <w:t>Созданиеанглийскихколонийнаамериканскойземле.Составевропейскихпереселенцев.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независимости(1776).Переломввойнеиеёзавершение.Поддержкаколонистовсостороны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00F43" w:rsidRDefault="002A7C5D">
      <w:pPr>
        <w:pStyle w:val="21"/>
        <w:spacing w:line="229" w:lineRule="exact"/>
        <w:ind w:left="1359"/>
      </w:pPr>
      <w:r>
        <w:t>ФранцузскаяреволюцияконцаXVIII</w:t>
      </w:r>
      <w:r>
        <w:rPr>
          <w:spacing w:val="-5"/>
        </w:rPr>
        <w:t>в.</w:t>
      </w:r>
    </w:p>
    <w:p w:rsidR="00F00F43" w:rsidRDefault="002A7C5D">
      <w:pPr>
        <w:pStyle w:val="a3"/>
        <w:spacing w:before="12" w:line="208" w:lineRule="auto"/>
        <w:ind w:right="844" w:firstLine="226"/>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республики.Вареннскийкризис.Началовойнпротивевропейскихмонархов.Казнькороля. Вандея. Политическая борьба в годы республики. Конвент и «революционный порядок управления».Комитетобщественногоспасения.М.Робеспьер.Террор.Отказот</w:t>
      </w:r>
      <w:r>
        <w:rPr>
          <w:spacing w:val="-2"/>
        </w:rPr>
        <w:t>основ</w:t>
      </w:r>
    </w:p>
    <w:p w:rsidR="00F00F43" w:rsidRDefault="002A7C5D">
      <w:pPr>
        <w:pStyle w:val="a3"/>
        <w:spacing w:line="208" w:lineRule="auto"/>
        <w:ind w:right="846" w:firstLine="0"/>
      </w:pPr>
      <w:r>
        <w:t>«старого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00F43" w:rsidRDefault="002A7C5D">
      <w:pPr>
        <w:pStyle w:val="21"/>
        <w:spacing w:line="229" w:lineRule="exact"/>
        <w:ind w:left="1359"/>
      </w:pPr>
      <w:r>
        <w:t>ЕвропейскаякультуравXVIII</w:t>
      </w:r>
      <w:r>
        <w:rPr>
          <w:spacing w:val="-5"/>
        </w:rPr>
        <w:t>в.</w:t>
      </w:r>
    </w:p>
    <w:p w:rsidR="00F00F43" w:rsidRDefault="002A7C5D">
      <w:pPr>
        <w:pStyle w:val="a3"/>
        <w:spacing w:before="11" w:line="208" w:lineRule="auto"/>
        <w:ind w:right="842" w:firstLine="226"/>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стили:классицизм,барокко,рококо.Музыка духовная исветская. Театр: жанры, популярные авторы, произведения. Сословный характер культуры. Повседневная жизнь обитателей городов и деревень.</w:t>
      </w:r>
    </w:p>
    <w:p w:rsidR="00F00F43" w:rsidRDefault="002A7C5D">
      <w:pPr>
        <w:pStyle w:val="21"/>
        <w:spacing w:line="229" w:lineRule="exact"/>
        <w:ind w:left="1359"/>
      </w:pPr>
      <w:r>
        <w:t>МеждународныеотношениявXVIII</w:t>
      </w:r>
      <w:r>
        <w:rPr>
          <w:spacing w:val="-5"/>
        </w:rPr>
        <w:t>в.</w:t>
      </w:r>
    </w:p>
    <w:p w:rsidR="00F00F43" w:rsidRDefault="002A7C5D">
      <w:pPr>
        <w:pStyle w:val="a3"/>
        <w:spacing w:before="11" w:line="208" w:lineRule="auto"/>
        <w:ind w:right="850" w:firstLine="226"/>
      </w:pPr>
      <w:r>
        <w:t>Проблемы европейского баланса сил и дипломатия. Участие России в международных отношенияхвXVIIIв.Севернаявойна(1700-1721).Династическиевойны«занаследство».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00F43" w:rsidRDefault="002A7C5D">
      <w:pPr>
        <w:pStyle w:val="21"/>
        <w:spacing w:line="228" w:lineRule="exact"/>
        <w:ind w:left="1359"/>
      </w:pPr>
      <w:r>
        <w:t>СтраныВостокавXVIII</w:t>
      </w:r>
      <w:r>
        <w:rPr>
          <w:spacing w:val="-5"/>
        </w:rPr>
        <w:t>в.</w:t>
      </w:r>
    </w:p>
    <w:p w:rsidR="00F00F43" w:rsidRDefault="002A7C5D">
      <w:pPr>
        <w:pStyle w:val="a3"/>
        <w:spacing w:before="11" w:line="208" w:lineRule="auto"/>
        <w:ind w:right="850" w:firstLine="226"/>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завладения в Индии. Утверждениебританского владычества. Китай. Империя Цин в XVIII в.:власть маньчжурскихимператоров, системауправления страной. Внешняя политикаимперии Цин;отношениясРоссией.«Закрытие»Китая дляиноземцев. Японияв XVIII в. Сёгуны и дайме. Положение сословий. Культура стран Востока в XVIII в.</w:t>
      </w:r>
    </w:p>
    <w:p w:rsidR="00F00F43" w:rsidRDefault="002A7C5D">
      <w:pPr>
        <w:pStyle w:val="21"/>
        <w:spacing w:line="229" w:lineRule="exact"/>
        <w:ind w:left="1359"/>
      </w:pPr>
      <w:r>
        <w:t>Обобщение.ИсторическоеикультурноенаследиеXVIII</w:t>
      </w:r>
      <w:r>
        <w:rPr>
          <w:spacing w:val="-5"/>
        </w:rPr>
        <w:t>в.</w:t>
      </w:r>
    </w:p>
    <w:p w:rsidR="00F00F43" w:rsidRDefault="002A7C5D">
      <w:pPr>
        <w:spacing w:before="11" w:line="208" w:lineRule="auto"/>
        <w:ind w:left="1359" w:right="2300"/>
        <w:jc w:val="both"/>
        <w:rPr>
          <w:b/>
          <w:sz w:val="24"/>
        </w:rPr>
      </w:pPr>
      <w:r>
        <w:rPr>
          <w:b/>
          <w:sz w:val="24"/>
        </w:rPr>
        <w:t xml:space="preserve">ИсторияРоссии.Россиявконце XVII‒XVIIIв.:отцарствакимперии. </w:t>
      </w:r>
      <w:r>
        <w:rPr>
          <w:b/>
          <w:spacing w:val="-2"/>
          <w:sz w:val="24"/>
        </w:rPr>
        <w:t>Введение.</w:t>
      </w:r>
    </w:p>
    <w:p w:rsidR="00F00F43" w:rsidRDefault="002A7C5D">
      <w:pPr>
        <w:pStyle w:val="a3"/>
        <w:spacing w:line="229" w:lineRule="exact"/>
        <w:ind w:left="1359" w:firstLine="0"/>
      </w:pPr>
      <w:r>
        <w:t>РоссиявэпохупреобразованийПетра</w:t>
      </w:r>
      <w:r>
        <w:rPr>
          <w:spacing w:val="-5"/>
        </w:rPr>
        <w:t>I.</w:t>
      </w:r>
    </w:p>
    <w:p w:rsidR="00F00F43" w:rsidRDefault="002A7C5D">
      <w:pPr>
        <w:pStyle w:val="a3"/>
        <w:spacing w:before="12" w:line="208" w:lineRule="auto"/>
        <w:ind w:right="839" w:firstLine="226"/>
      </w:pPr>
      <w:r>
        <w:t>Причиныипредпосылкипреобразований.РоссияиЕвропавконцеXVIIв.Модернизация какжизненноважнаянациональнаязадача.НачалоцарствованияПетра I,борьбазавласть.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50" w:firstLine="226"/>
      </w:pPr>
      <w:r>
        <w:lastRenderedPageBreak/>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00F43" w:rsidRDefault="002A7C5D">
      <w:pPr>
        <w:pStyle w:val="a3"/>
        <w:spacing w:line="208" w:lineRule="auto"/>
        <w:ind w:right="851" w:firstLine="226"/>
      </w:pPr>
      <w:r>
        <w:t xml:space="preserve">Социальная политика. Консолидация дворянского сословия, повышение его роли в управлениистраной.УказоединонаследиииТабельорангах.Противоречиявполитикепо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rsidR="00F00F43" w:rsidRDefault="002A7C5D">
      <w:pPr>
        <w:pStyle w:val="a3"/>
        <w:spacing w:line="208" w:lineRule="auto"/>
        <w:ind w:right="844" w:firstLine="226"/>
      </w:pPr>
      <w:r>
        <w:t>Реформыуправления.Реформыместногоуправления(бурмистрыиРатуша),городскаяи областная (губернская) реформы. Сенат, коллегии, органы надзора и суда. Усиление централизацииибюрократизацииуправления.Генеральныйрегламент.Санкт-Петербург‒ новая столица.</w:t>
      </w:r>
    </w:p>
    <w:p w:rsidR="00F00F43" w:rsidRDefault="002A7C5D">
      <w:pPr>
        <w:pStyle w:val="a3"/>
        <w:spacing w:line="208" w:lineRule="auto"/>
        <w:ind w:right="858" w:firstLine="226"/>
      </w:pPr>
      <w:r>
        <w:t xml:space="preserve">Первые гвардейские полки. Создание регулярной армии, военного флота. Рекрутские </w:t>
      </w:r>
      <w:r>
        <w:rPr>
          <w:spacing w:val="-2"/>
        </w:rPr>
        <w:t>наборы.</w:t>
      </w:r>
    </w:p>
    <w:p w:rsidR="00F00F43" w:rsidRDefault="002A7C5D">
      <w:pPr>
        <w:pStyle w:val="a3"/>
        <w:spacing w:line="208" w:lineRule="auto"/>
        <w:ind w:right="853" w:firstLine="226"/>
      </w:pPr>
      <w:r>
        <w:t>Церковная реформа. Упразднение патриаршества, учреждение Синода. Положение инославных конфессий.</w:t>
      </w:r>
    </w:p>
    <w:p w:rsidR="00F00F43" w:rsidRDefault="002A7C5D">
      <w:pPr>
        <w:pStyle w:val="a3"/>
        <w:spacing w:line="229" w:lineRule="exact"/>
        <w:ind w:left="1359" w:firstLine="0"/>
      </w:pPr>
      <w:r>
        <w:t>ОппозицияреформамПетраI.СоциальныедвижениявпервойчетвертиXVIII</w:t>
      </w:r>
      <w:r>
        <w:rPr>
          <w:spacing w:val="-5"/>
        </w:rPr>
        <w:t>в.</w:t>
      </w:r>
    </w:p>
    <w:p w:rsidR="00F00F43" w:rsidRDefault="002A7C5D">
      <w:pPr>
        <w:pStyle w:val="a3"/>
        <w:spacing w:line="240" w:lineRule="exact"/>
        <w:ind w:firstLine="0"/>
      </w:pPr>
      <w:r>
        <w:t>ВосстаниявАстрахани, Башкирии,наДону.Делоцаревича</w:t>
      </w:r>
      <w:r>
        <w:rPr>
          <w:spacing w:val="-2"/>
        </w:rPr>
        <w:t>Алексея.</w:t>
      </w:r>
    </w:p>
    <w:p w:rsidR="00F00F43" w:rsidRDefault="002A7C5D">
      <w:pPr>
        <w:pStyle w:val="a3"/>
        <w:spacing w:before="11" w:line="208" w:lineRule="auto"/>
        <w:ind w:right="848" w:firstLine="226"/>
      </w:pPr>
      <w:r>
        <w:t>Внешняя политика. Северная война. Причины и цели войны. Неудачи в начале войны и ихпреодоление.БитвапридеревнеЛеснаяипобедаподПолтавой.Прутскийпоход.Борьба загегемониюнаБалтике. СраженияумысаГангутиостроваГренгам. Ништадтский мири его последствия. Закрепление России на берегах Балтики. Провозглашение России империей. Каспийский поход Петра I.</w:t>
      </w:r>
    </w:p>
    <w:p w:rsidR="00F00F43" w:rsidRDefault="002A7C5D">
      <w:pPr>
        <w:pStyle w:val="a3"/>
        <w:spacing w:line="208" w:lineRule="auto"/>
        <w:ind w:right="848" w:firstLine="226"/>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учебныхзаведений.Развитиенауки.ОткрытиеАкадемиинауквПетербурге.Кунсткамера. Светская живопись, портрет петровской эпохи. Скульптура и архитектура. Памятники раннего барокко.</w:t>
      </w:r>
    </w:p>
    <w:p w:rsidR="00F00F43" w:rsidRDefault="002A7C5D">
      <w:pPr>
        <w:pStyle w:val="a3"/>
        <w:spacing w:line="208" w:lineRule="auto"/>
        <w:ind w:right="849" w:firstLine="226"/>
      </w:pPr>
      <w:r>
        <w:t>Повседневная жизнь и быт правящей элиты и основной массы населения. Перемены в образежизнироссийскогодворянства.«Юностичестноезерцало». Новыеформыобщения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00F43" w:rsidRDefault="002A7C5D">
      <w:pPr>
        <w:pStyle w:val="a3"/>
        <w:spacing w:line="208" w:lineRule="auto"/>
        <w:ind w:right="845" w:firstLine="226"/>
      </w:pPr>
      <w:r>
        <w:t xml:space="preserve">Итоги, последствия и значение петровских преобразований. Образ Петра I в русской </w:t>
      </w:r>
      <w:r>
        <w:rPr>
          <w:spacing w:val="-2"/>
        </w:rPr>
        <w:t>культуре.</w:t>
      </w:r>
    </w:p>
    <w:p w:rsidR="00F00F43" w:rsidRDefault="002A7C5D">
      <w:pPr>
        <w:pStyle w:val="21"/>
        <w:spacing w:line="229" w:lineRule="exact"/>
        <w:ind w:left="1359"/>
      </w:pPr>
      <w:r>
        <w:t>РоссияпослеПетраI.Дворцовые</w:t>
      </w:r>
      <w:r>
        <w:rPr>
          <w:spacing w:val="-2"/>
        </w:rPr>
        <w:t>перевороты.</w:t>
      </w:r>
    </w:p>
    <w:p w:rsidR="00F00F43" w:rsidRDefault="002A7C5D">
      <w:pPr>
        <w:pStyle w:val="a3"/>
        <w:spacing w:before="10" w:line="208" w:lineRule="auto"/>
        <w:ind w:right="839" w:firstLine="226"/>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00F43" w:rsidRDefault="002A7C5D">
      <w:pPr>
        <w:pStyle w:val="a3"/>
        <w:spacing w:line="208" w:lineRule="auto"/>
        <w:ind w:right="849" w:firstLine="226"/>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00F43" w:rsidRDefault="002A7C5D">
      <w:pPr>
        <w:pStyle w:val="a3"/>
        <w:spacing w:line="208" w:lineRule="auto"/>
        <w:ind w:right="843" w:firstLine="226"/>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ЛомоносовиИ.И.Шувалов.Россиявмеждународныхконфликтах1740-1750-хгг.Участие в Семилетней войне.</w:t>
      </w:r>
    </w:p>
    <w:p w:rsidR="00F00F43" w:rsidRDefault="002A7C5D">
      <w:pPr>
        <w:pStyle w:val="a3"/>
        <w:spacing w:line="229" w:lineRule="exact"/>
        <w:ind w:left="1359" w:firstLine="0"/>
        <w:jc w:val="left"/>
      </w:pPr>
      <w:r>
        <w:t>ПетрIII. Манифестовольностидворянства.Причиныпереворота28июня1762</w:t>
      </w:r>
      <w:r>
        <w:rPr>
          <w:spacing w:val="-5"/>
        </w:rPr>
        <w:t>г.</w:t>
      </w:r>
    </w:p>
    <w:p w:rsidR="00F00F43" w:rsidRDefault="002A7C5D">
      <w:pPr>
        <w:pStyle w:val="21"/>
        <w:spacing w:line="240" w:lineRule="exact"/>
        <w:ind w:left="1359"/>
        <w:jc w:val="left"/>
      </w:pPr>
      <w:r>
        <w:t>Россияв1760-1790-хгг.ПравлениеЕкатериныIIиПавла</w:t>
      </w:r>
      <w:r>
        <w:rPr>
          <w:spacing w:val="-5"/>
        </w:rPr>
        <w:t>I.</w:t>
      </w:r>
    </w:p>
    <w:p w:rsidR="00F00F43" w:rsidRDefault="002A7C5D">
      <w:pPr>
        <w:pStyle w:val="a3"/>
        <w:spacing w:line="240" w:lineRule="exact"/>
        <w:ind w:left="1359" w:firstLine="0"/>
        <w:jc w:val="left"/>
      </w:pPr>
      <w:r>
        <w:t>ВнутренняяполитикаЕкатериныII.Личностьимператрицы.Идеи</w:t>
      </w:r>
      <w:r>
        <w:rPr>
          <w:spacing w:val="-2"/>
        </w:rPr>
        <w:t>Просвещения.</w:t>
      </w:r>
    </w:p>
    <w:p w:rsidR="00F00F43" w:rsidRDefault="002A7C5D">
      <w:pPr>
        <w:pStyle w:val="a3"/>
        <w:spacing w:before="11" w:line="208" w:lineRule="auto"/>
        <w:ind w:right="841"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монополий,умеренность таможенной политики. Вольное экономическое общество. Губернская реформа. Жалованные грамоты дворянствуигородам.Положениесословий.Дворянство‒«первенствующеесословие»</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54" w:firstLine="0"/>
      </w:pPr>
      <w:r>
        <w:lastRenderedPageBreak/>
        <w:t>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00F43" w:rsidRDefault="002A7C5D">
      <w:pPr>
        <w:pStyle w:val="a3"/>
        <w:spacing w:line="208" w:lineRule="auto"/>
        <w:ind w:right="843" w:firstLine="226"/>
      </w:pPr>
      <w:r>
        <w:t>НациональнаяполитикаинародыРоссиивXVIIIв.Унификацияуправлениянаокраинах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00F43" w:rsidRDefault="002A7C5D">
      <w:pPr>
        <w:pStyle w:val="a3"/>
        <w:spacing w:line="208" w:lineRule="auto"/>
        <w:ind w:right="848" w:firstLine="226"/>
      </w:pPr>
      <w:r>
        <w:t>Экономическое развитие России во второй половине XVIII в. Крестьяне: крепостные, государственные, монастырские. Условияжизни крепостной деревни. Правапомещика по отношению к своим крепостным. Барщинное и оброчное хозяйство. Дворовые люди. Роль крепостного строя в экономике страны.</w:t>
      </w:r>
    </w:p>
    <w:p w:rsidR="00F00F43" w:rsidRDefault="002A7C5D">
      <w:pPr>
        <w:pStyle w:val="a3"/>
        <w:spacing w:line="208" w:lineRule="auto"/>
        <w:ind w:right="850" w:firstLine="226"/>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текстильнойпромышленности:распространениепроизводствахлопчатобумажныхтканей. Начало известных предпринимательских династий: Морозовы, Рябушинские, Гарелины, Прохоровы, Демидовы и другие.</w:t>
      </w:r>
    </w:p>
    <w:p w:rsidR="00F00F43" w:rsidRDefault="002A7C5D">
      <w:pPr>
        <w:pStyle w:val="a3"/>
        <w:spacing w:line="208" w:lineRule="auto"/>
        <w:ind w:right="845" w:firstLine="226"/>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00F43" w:rsidRDefault="002A7C5D">
      <w:pPr>
        <w:pStyle w:val="a3"/>
        <w:spacing w:line="208" w:lineRule="auto"/>
        <w:ind w:right="850" w:firstLine="226"/>
      </w:pPr>
      <w:r>
        <w:t>Обострение социальных противоречий. Чумной бунт в Москве. Восстание под предводительствомЕмельянаПугачёва. Антидворянскийиантикрепостническийхарактер движения.Роль казачества, народов Уралаи Поволжьяввосстании. Влияниевосстанияна внутреннюю политику и развитие общественной мысли.</w:t>
      </w:r>
    </w:p>
    <w:p w:rsidR="00F00F43" w:rsidRDefault="002A7C5D">
      <w:pPr>
        <w:pStyle w:val="a3"/>
        <w:spacing w:line="208" w:lineRule="auto"/>
        <w:ind w:right="840" w:firstLine="226"/>
      </w:pPr>
      <w:r>
        <w:t>Внешняя политика России второй половины XVIII в., еёосновныезадачи. Н.И. Панин и А.А. Безбородко.БорьбаРоссиизавыходкЧерномуморю. Войны сОсманской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F00F43" w:rsidRDefault="002A7C5D">
      <w:pPr>
        <w:pStyle w:val="a3"/>
        <w:spacing w:line="208" w:lineRule="auto"/>
        <w:ind w:right="844" w:firstLine="226"/>
      </w:pPr>
      <w:r>
        <w:t>УчастиеРоссиивразделахРечиПосполитой.ПолитикаРоссиивПольшедоначала1770- х гг.: стремление к усилению российского влияния в условиях сохранения польского государства.УчастиеРоссиивразделахПольшивместесимпериейГабсбурговиПруссией. Первый, второй и третий разделы. Борьба поляков за национальную независимость. Восстание под предводительством Т. Костюшко.</w:t>
      </w:r>
    </w:p>
    <w:p w:rsidR="00F00F43" w:rsidRDefault="002A7C5D">
      <w:pPr>
        <w:pStyle w:val="a3"/>
        <w:spacing w:line="208" w:lineRule="auto"/>
        <w:ind w:right="842" w:firstLine="226"/>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бюрократическогоиполицейскогохарактерагосударстваиличнойвластиимператора.Акт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00F43" w:rsidRDefault="002A7C5D">
      <w:pPr>
        <w:pStyle w:val="a3"/>
        <w:spacing w:line="208" w:lineRule="auto"/>
        <w:ind w:right="855" w:firstLine="226"/>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00F43" w:rsidRDefault="002A7C5D">
      <w:pPr>
        <w:pStyle w:val="a3"/>
        <w:spacing w:line="229" w:lineRule="exact"/>
        <w:ind w:left="1359" w:firstLine="0"/>
      </w:pPr>
      <w:r>
        <w:t>КультурноепространствоРоссийскойимпериивXVIII</w:t>
      </w:r>
      <w:r>
        <w:rPr>
          <w:spacing w:val="-5"/>
        </w:rPr>
        <w:t>в.</w:t>
      </w:r>
    </w:p>
    <w:p w:rsidR="00F00F43" w:rsidRDefault="002A7C5D">
      <w:pPr>
        <w:pStyle w:val="a3"/>
        <w:spacing w:before="10" w:line="208" w:lineRule="auto"/>
        <w:ind w:right="846" w:firstLine="226"/>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материалыоположениикрепостныхкрестьянвегожурналах.А.Н.Радищевиего</w:t>
      </w:r>
    </w:p>
    <w:p w:rsidR="00F00F43" w:rsidRDefault="002A7C5D">
      <w:pPr>
        <w:pStyle w:val="a3"/>
        <w:spacing w:line="229" w:lineRule="exact"/>
        <w:ind w:firstLine="0"/>
      </w:pPr>
      <w:r>
        <w:t xml:space="preserve">«ПутешествиеизПетербургав </w:t>
      </w:r>
      <w:r>
        <w:rPr>
          <w:spacing w:val="-2"/>
        </w:rPr>
        <w:t>Москву».</w:t>
      </w:r>
    </w:p>
    <w:p w:rsidR="00F00F43" w:rsidRDefault="002A7C5D">
      <w:pPr>
        <w:pStyle w:val="a3"/>
        <w:spacing w:before="11" w:line="208" w:lineRule="auto"/>
        <w:ind w:right="845" w:firstLine="226"/>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русскойкультурыучёных,художников,мастеров,прибывшихиз-зарубежа.Усиление</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53" w:firstLine="0"/>
      </w:pPr>
      <w:r>
        <w:lastRenderedPageBreak/>
        <w:t xml:space="preserve">внимания кжизни и культурерусского народаи историческомупрошломуРоссии кконцу </w:t>
      </w:r>
      <w:r>
        <w:rPr>
          <w:spacing w:val="-2"/>
        </w:rPr>
        <w:t>столетия.</w:t>
      </w:r>
    </w:p>
    <w:p w:rsidR="00F00F43" w:rsidRDefault="002A7C5D">
      <w:pPr>
        <w:pStyle w:val="a3"/>
        <w:spacing w:line="229" w:lineRule="exact"/>
        <w:ind w:left="1359" w:firstLine="0"/>
      </w:pPr>
      <w:r>
        <w:t>Культураибытроссийскихсословий.Дворянство:жизньибытдворянской</w:t>
      </w:r>
      <w:r>
        <w:rPr>
          <w:spacing w:val="-2"/>
        </w:rPr>
        <w:t>усадьбы.</w:t>
      </w:r>
    </w:p>
    <w:p w:rsidR="00F00F43" w:rsidRDefault="002A7C5D">
      <w:pPr>
        <w:pStyle w:val="a3"/>
        <w:spacing w:line="240" w:lineRule="exact"/>
        <w:ind w:firstLine="0"/>
      </w:pPr>
      <w:r>
        <w:t>Духовенство.Купечество.</w:t>
      </w:r>
      <w:r>
        <w:rPr>
          <w:spacing w:val="-2"/>
        </w:rPr>
        <w:t>Крестьянство.</w:t>
      </w:r>
    </w:p>
    <w:p w:rsidR="00F00F43" w:rsidRDefault="002A7C5D">
      <w:pPr>
        <w:pStyle w:val="a3"/>
        <w:spacing w:before="11" w:line="208" w:lineRule="auto"/>
        <w:ind w:right="840" w:firstLine="226"/>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Ломоносови его рольвстановлениироссийской науки и образования.</w:t>
      </w:r>
    </w:p>
    <w:p w:rsidR="00F00F43" w:rsidRDefault="002A7C5D">
      <w:pPr>
        <w:pStyle w:val="a3"/>
        <w:spacing w:line="208" w:lineRule="auto"/>
        <w:ind w:right="844" w:firstLine="226"/>
      </w:pPr>
      <w:r>
        <w:t>Образование в России в XVIII в. Основные педагогические идеи. Воспитание «новой породы»людей.ОснованиевоспитательныхдомоввгородеСанкт-Петербургеиг.Москве,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00F43" w:rsidRDefault="002A7C5D">
      <w:pPr>
        <w:pStyle w:val="a3"/>
        <w:spacing w:line="208" w:lineRule="auto"/>
        <w:ind w:right="843" w:firstLine="226"/>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F00F43" w:rsidRDefault="002A7C5D">
      <w:pPr>
        <w:pStyle w:val="a3"/>
        <w:spacing w:line="208" w:lineRule="auto"/>
        <w:ind w:right="845" w:firstLine="226"/>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F00F43" w:rsidRDefault="002A7C5D">
      <w:pPr>
        <w:pStyle w:val="21"/>
        <w:spacing w:line="229" w:lineRule="exact"/>
        <w:ind w:left="1359"/>
      </w:pPr>
      <w:r>
        <w:t>НашкрайвXVIII</w:t>
      </w:r>
      <w:r>
        <w:rPr>
          <w:spacing w:val="-5"/>
        </w:rPr>
        <w:t>в.</w:t>
      </w:r>
    </w:p>
    <w:p w:rsidR="00F00F43" w:rsidRDefault="002A7C5D">
      <w:pPr>
        <w:pStyle w:val="a3"/>
        <w:spacing w:line="258" w:lineRule="exact"/>
        <w:ind w:left="1422" w:firstLine="0"/>
        <w:jc w:val="left"/>
      </w:pPr>
      <w:r>
        <w:rPr>
          <w:spacing w:val="-2"/>
        </w:rPr>
        <w:t>Обобщение.</w:t>
      </w:r>
    </w:p>
    <w:p w:rsidR="00F00F43" w:rsidRDefault="002A7C5D">
      <w:pPr>
        <w:pStyle w:val="21"/>
        <w:spacing w:line="480" w:lineRule="atLeast"/>
        <w:ind w:left="1359" w:right="2686" w:firstLine="2794"/>
        <w:jc w:val="left"/>
      </w:pPr>
      <w:r>
        <w:t>Содержание обучения в 9 классе Всеобщаяистория.ИсторияНовоговремени. XIX‒началоХХв.</w:t>
      </w:r>
    </w:p>
    <w:p w:rsidR="00F00F43" w:rsidRDefault="002A7C5D">
      <w:pPr>
        <w:pStyle w:val="a3"/>
        <w:spacing w:line="222" w:lineRule="exact"/>
        <w:ind w:left="1359" w:firstLine="0"/>
        <w:jc w:val="left"/>
      </w:pPr>
      <w:r>
        <w:rPr>
          <w:spacing w:val="-2"/>
        </w:rPr>
        <w:t>Введение.</w:t>
      </w:r>
    </w:p>
    <w:p w:rsidR="00F00F43" w:rsidRDefault="002A7C5D">
      <w:pPr>
        <w:pStyle w:val="a3"/>
        <w:spacing w:line="240" w:lineRule="exact"/>
        <w:ind w:left="1359" w:firstLine="0"/>
        <w:jc w:val="left"/>
      </w:pPr>
      <w:r>
        <w:t xml:space="preserve">ЕвропавначалеXIX </w:t>
      </w:r>
      <w:r>
        <w:rPr>
          <w:spacing w:val="-5"/>
        </w:rPr>
        <w:t>в.</w:t>
      </w:r>
    </w:p>
    <w:p w:rsidR="00F00F43" w:rsidRDefault="002A7C5D">
      <w:pPr>
        <w:pStyle w:val="a3"/>
        <w:spacing w:before="12" w:line="208" w:lineRule="auto"/>
        <w:ind w:right="844" w:firstLine="226"/>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00F43" w:rsidRDefault="002A7C5D">
      <w:pPr>
        <w:pStyle w:val="a3"/>
        <w:spacing w:line="208" w:lineRule="auto"/>
        <w:ind w:right="845" w:firstLine="226"/>
      </w:pPr>
      <w:r>
        <w:t>Развитие индустриального общества в первой половине XIX в.: экономика, социальные отношения, политические процессы.</w:t>
      </w:r>
    </w:p>
    <w:p w:rsidR="00F00F43" w:rsidRDefault="002A7C5D">
      <w:pPr>
        <w:pStyle w:val="a3"/>
        <w:spacing w:line="208" w:lineRule="auto"/>
        <w:ind w:right="840" w:firstLine="226"/>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утописты.Выступлениярабочих.СоциальныеинациональныедвижениявстранахЕвропы. Оформлениеконсервативных,либеральных,радикальныхполитическихтеченийипартий.</w:t>
      </w:r>
    </w:p>
    <w:p w:rsidR="00F00F43" w:rsidRDefault="002A7C5D">
      <w:pPr>
        <w:pStyle w:val="a3"/>
        <w:spacing w:line="229" w:lineRule="exact"/>
        <w:ind w:left="1359" w:firstLine="0"/>
      </w:pPr>
      <w:r>
        <w:t>Политическоеразвитиеевропейскихстранв1815-1840-е</w:t>
      </w:r>
      <w:r>
        <w:rPr>
          <w:spacing w:val="-5"/>
        </w:rPr>
        <w:t xml:space="preserve"> гг.</w:t>
      </w:r>
    </w:p>
    <w:p w:rsidR="00F00F43" w:rsidRDefault="002A7C5D">
      <w:pPr>
        <w:pStyle w:val="a3"/>
        <w:spacing w:before="10" w:line="208" w:lineRule="auto"/>
        <w:ind w:right="848" w:firstLine="226"/>
      </w:pPr>
      <w:r>
        <w:t>Франция:Реставрация,Июльскаямонархия,Втораяреспублика.Великобритания:борьба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F00F43" w:rsidRDefault="002A7C5D">
      <w:pPr>
        <w:pStyle w:val="21"/>
        <w:spacing w:line="229" w:lineRule="exact"/>
        <w:ind w:left="1359"/>
      </w:pPr>
      <w:r>
        <w:t>СтраныЕвропыи СевернойАмерикивсерединеХIХ‒началеХХ</w:t>
      </w:r>
      <w:r>
        <w:rPr>
          <w:spacing w:val="-5"/>
        </w:rPr>
        <w:t>в.</w:t>
      </w:r>
    </w:p>
    <w:p w:rsidR="00F00F43" w:rsidRDefault="002A7C5D">
      <w:pPr>
        <w:pStyle w:val="a3"/>
        <w:spacing w:line="240" w:lineRule="exact"/>
        <w:ind w:left="1359" w:firstLine="0"/>
      </w:pPr>
      <w:r>
        <w:t>ВеликобританиявВикторианскуюэпоху.«Мастерскаямира».Рабочее</w:t>
      </w:r>
      <w:r>
        <w:rPr>
          <w:spacing w:val="-2"/>
        </w:rPr>
        <w:t>движение.</w:t>
      </w:r>
    </w:p>
    <w:p w:rsidR="00F00F43" w:rsidRDefault="002A7C5D">
      <w:pPr>
        <w:pStyle w:val="a3"/>
        <w:spacing w:line="240" w:lineRule="exact"/>
        <w:ind w:firstLine="0"/>
      </w:pPr>
      <w:r>
        <w:t>Политическиеисоциальныереформы.Британскаяколониальнаяимперия;</w:t>
      </w:r>
      <w:r>
        <w:rPr>
          <w:spacing w:val="-2"/>
        </w:rPr>
        <w:t>доминионы.</w:t>
      </w:r>
    </w:p>
    <w:p w:rsidR="00F00F43" w:rsidRDefault="002A7C5D">
      <w:pPr>
        <w:pStyle w:val="a3"/>
        <w:spacing w:before="12" w:line="208" w:lineRule="auto"/>
        <w:ind w:right="850" w:firstLine="226"/>
      </w:pPr>
      <w:r>
        <w:t>Франция. Империя Наполеона III: внутренняя и внешняя политика. Активизация колониальной экспансии</w:t>
      </w:r>
      <w:r>
        <w:rPr>
          <w:b/>
        </w:rPr>
        <w:t xml:space="preserve">. </w:t>
      </w:r>
      <w:r>
        <w:t>Франко-германская война 1870-1871 гг. Парижская коммуна.</w:t>
      </w:r>
    </w:p>
    <w:p w:rsidR="00F00F43" w:rsidRDefault="002A7C5D">
      <w:pPr>
        <w:pStyle w:val="a3"/>
        <w:spacing w:line="229" w:lineRule="exact"/>
        <w:ind w:left="1359" w:firstLine="0"/>
      </w:pPr>
      <w:r>
        <w:t>Италия.Подъёмборьбызанезависимостьитальянскихземель.К.Кавур,Д.</w:t>
      </w:r>
      <w:r>
        <w:rPr>
          <w:spacing w:val="-2"/>
        </w:rPr>
        <w:t>Гарибальди.</w:t>
      </w:r>
    </w:p>
    <w:p w:rsidR="00F00F43" w:rsidRDefault="002A7C5D">
      <w:pPr>
        <w:pStyle w:val="a3"/>
        <w:spacing w:line="240" w:lineRule="exact"/>
        <w:ind w:firstLine="0"/>
      </w:pPr>
      <w:r>
        <w:t>Образованиеединогогосударства. КорольВикторЭммануил</w:t>
      </w:r>
      <w:r>
        <w:rPr>
          <w:spacing w:val="-5"/>
        </w:rPr>
        <w:t>II.</w:t>
      </w:r>
    </w:p>
    <w:p w:rsidR="00F00F43" w:rsidRDefault="002A7C5D">
      <w:pPr>
        <w:pStyle w:val="a3"/>
        <w:spacing w:before="11" w:line="208" w:lineRule="auto"/>
        <w:ind w:right="846" w:firstLine="226"/>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00F43" w:rsidRDefault="002A7C5D">
      <w:pPr>
        <w:pStyle w:val="a3"/>
        <w:spacing w:line="208" w:lineRule="auto"/>
        <w:ind w:right="840" w:firstLine="226"/>
      </w:pPr>
      <w:r>
        <w:t>Страны Центральной и Юго-Восточной Европы вовторой половине XIX‒начале XXв. Габсбургская империя: экономическое и политическое развитие, положение народов, национальные движения.Провозглашение дуалистической Австро-Венгерской монархии</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76" w:line="258" w:lineRule="exact"/>
        <w:ind w:firstLine="0"/>
      </w:pPr>
      <w:r>
        <w:lastRenderedPageBreak/>
        <w:t>(1867).Югославянскиенароды:борьбазаосвобождениеотосманскогогосподства.</w:t>
      </w:r>
      <w:r>
        <w:rPr>
          <w:spacing w:val="-2"/>
        </w:rPr>
        <w:t>Русско-</w:t>
      </w:r>
    </w:p>
    <w:p w:rsidR="00F00F43" w:rsidRDefault="002A7C5D">
      <w:pPr>
        <w:pStyle w:val="a3"/>
        <w:spacing w:line="240" w:lineRule="exact"/>
        <w:ind w:firstLine="0"/>
      </w:pPr>
      <w:r>
        <w:t xml:space="preserve">турецкая война 1877-1878гг.,её </w:t>
      </w:r>
      <w:r>
        <w:rPr>
          <w:spacing w:val="-2"/>
        </w:rPr>
        <w:t>итоги.</w:t>
      </w:r>
    </w:p>
    <w:p w:rsidR="00F00F43" w:rsidRDefault="002A7C5D">
      <w:pPr>
        <w:pStyle w:val="a3"/>
        <w:spacing w:before="11" w:line="208" w:lineRule="auto"/>
        <w:ind w:right="839" w:firstLine="226"/>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00F43" w:rsidRDefault="002A7C5D">
      <w:pPr>
        <w:pStyle w:val="a3"/>
        <w:spacing w:line="208" w:lineRule="auto"/>
        <w:ind w:right="843" w:firstLine="226"/>
      </w:pPr>
      <w:r>
        <w:t>Экономическоеисоциально-политическоеразвитиестранЕвропыиСШАвконцеXIX‒ начале ХХ в.</w:t>
      </w:r>
    </w:p>
    <w:p w:rsidR="00F00F43" w:rsidRDefault="002A7C5D">
      <w:pPr>
        <w:pStyle w:val="a3"/>
        <w:spacing w:line="208" w:lineRule="auto"/>
        <w:ind w:right="847" w:firstLine="226"/>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промышленностиисельскомхозяйстве.Развитиетранспортаисредствсвязи.Миграцияиз Старого в Новый Свет. Положение основных социальных групп. Рабочее движение и профсоюзы. Образование социалистических партий.</w:t>
      </w:r>
    </w:p>
    <w:p w:rsidR="00F00F43" w:rsidRDefault="002A7C5D">
      <w:pPr>
        <w:pStyle w:val="a3"/>
        <w:spacing w:line="229" w:lineRule="exact"/>
        <w:ind w:left="1359" w:firstLine="0"/>
      </w:pPr>
      <w:r>
        <w:t>СтраныЛатинскойАмерикивXIX‒началеХХ</w:t>
      </w:r>
      <w:r>
        <w:rPr>
          <w:spacing w:val="-5"/>
        </w:rPr>
        <w:t>в.</w:t>
      </w:r>
    </w:p>
    <w:p w:rsidR="00F00F43" w:rsidRDefault="002A7C5D">
      <w:pPr>
        <w:pStyle w:val="a3"/>
        <w:spacing w:before="11" w:line="208" w:lineRule="auto"/>
        <w:ind w:right="843" w:firstLine="226"/>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С.Боливар.Провозглашениенезависимыхгосударств.ВлияниеСШАнастраныЛатинской Америки. Традиционные отношения; латифундизм. Проблемы модернизации. Мексиканская революция 1910-1917 гг.: участники, итоги, значение.</w:t>
      </w:r>
    </w:p>
    <w:p w:rsidR="00F00F43" w:rsidRDefault="002A7C5D">
      <w:pPr>
        <w:pStyle w:val="a3"/>
        <w:spacing w:line="229" w:lineRule="exact"/>
        <w:ind w:left="1359" w:firstLine="0"/>
      </w:pPr>
      <w:r>
        <w:t>СтраныАзиивХIХ‒началеХХ</w:t>
      </w:r>
      <w:r>
        <w:rPr>
          <w:spacing w:val="-5"/>
        </w:rPr>
        <w:t xml:space="preserve"> в.</w:t>
      </w:r>
    </w:p>
    <w:p w:rsidR="00F00F43" w:rsidRDefault="002A7C5D">
      <w:pPr>
        <w:pStyle w:val="a3"/>
        <w:spacing w:before="11" w:line="208" w:lineRule="auto"/>
        <w:ind w:right="852" w:firstLine="245"/>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00F43" w:rsidRDefault="002A7C5D">
      <w:pPr>
        <w:pStyle w:val="a3"/>
        <w:spacing w:line="208" w:lineRule="auto"/>
        <w:ind w:right="857" w:firstLine="226"/>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F00F43" w:rsidRDefault="002A7C5D">
      <w:pPr>
        <w:pStyle w:val="a3"/>
        <w:spacing w:line="208" w:lineRule="auto"/>
        <w:ind w:right="845" w:firstLine="226"/>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F00F43" w:rsidRDefault="002A7C5D">
      <w:pPr>
        <w:pStyle w:val="a3"/>
        <w:spacing w:line="229" w:lineRule="exact"/>
        <w:ind w:left="1359" w:firstLine="0"/>
      </w:pPr>
      <w:r>
        <w:t>Революция 1905-1911г.в</w:t>
      </w:r>
      <w:r>
        <w:rPr>
          <w:spacing w:val="-2"/>
        </w:rPr>
        <w:t>Иране.</w:t>
      </w:r>
    </w:p>
    <w:p w:rsidR="00F00F43" w:rsidRDefault="002A7C5D">
      <w:pPr>
        <w:pStyle w:val="a3"/>
        <w:spacing w:before="11" w:line="208" w:lineRule="auto"/>
        <w:ind w:right="841" w:firstLine="226"/>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00F43" w:rsidRDefault="002A7C5D">
      <w:pPr>
        <w:pStyle w:val="a3"/>
        <w:spacing w:line="229" w:lineRule="exact"/>
        <w:ind w:left="1359" w:firstLine="0"/>
      </w:pPr>
      <w:r>
        <w:t>Народы Африки вХIХ‒началеХХ</w:t>
      </w:r>
      <w:r>
        <w:rPr>
          <w:spacing w:val="-5"/>
        </w:rPr>
        <w:t>в.</w:t>
      </w:r>
    </w:p>
    <w:p w:rsidR="00F00F43" w:rsidRDefault="002A7C5D">
      <w:pPr>
        <w:pStyle w:val="a3"/>
        <w:spacing w:before="11" w:line="208" w:lineRule="auto"/>
        <w:ind w:right="840" w:firstLine="226"/>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F00F43" w:rsidRDefault="002A7C5D">
      <w:pPr>
        <w:pStyle w:val="a3"/>
        <w:spacing w:line="229" w:lineRule="exact"/>
        <w:ind w:left="1359" w:firstLine="0"/>
      </w:pPr>
      <w:r>
        <w:t>Развитиекультуры вXIX‒началеХХ</w:t>
      </w:r>
      <w:r>
        <w:rPr>
          <w:spacing w:val="-5"/>
        </w:rPr>
        <w:t>в.</w:t>
      </w:r>
    </w:p>
    <w:p w:rsidR="00F00F43" w:rsidRDefault="002A7C5D">
      <w:pPr>
        <w:pStyle w:val="a3"/>
        <w:spacing w:before="12" w:line="208" w:lineRule="auto"/>
        <w:ind w:right="849" w:firstLine="226"/>
      </w:pPr>
      <w:r>
        <w:t>НаучныеоткрытияитехническиеизобретениявXIX‒началеХХв.Революциявфизике. Достижения естествознания и медицины. Развитие философии, психологии и социологии.</w:t>
      </w:r>
    </w:p>
    <w:p w:rsidR="00F00F43" w:rsidRDefault="002A7C5D">
      <w:pPr>
        <w:pStyle w:val="a3"/>
        <w:spacing w:line="208" w:lineRule="auto"/>
        <w:ind w:right="846" w:firstLine="226"/>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Модернизм.Сменастилейвархитектуре.Музыкальноеитеатральноеискусство.Рождение кинематографа. Деятели культуры: жизнь и творчество.</w:t>
      </w:r>
    </w:p>
    <w:p w:rsidR="00F00F43" w:rsidRDefault="002A7C5D">
      <w:pPr>
        <w:pStyle w:val="a3"/>
        <w:spacing w:line="229" w:lineRule="exact"/>
        <w:ind w:left="1359" w:firstLine="0"/>
      </w:pPr>
      <w:r>
        <w:t>МеждународныеотношениявXIX‒начале XX</w:t>
      </w:r>
      <w:r>
        <w:rPr>
          <w:spacing w:val="-5"/>
        </w:rPr>
        <w:t xml:space="preserve"> в.</w:t>
      </w:r>
    </w:p>
    <w:p w:rsidR="00F00F43" w:rsidRDefault="002A7C5D">
      <w:pPr>
        <w:pStyle w:val="a3"/>
        <w:spacing w:before="11" w:line="208" w:lineRule="auto"/>
        <w:ind w:right="844" w:firstLine="226"/>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ПерваяГаагскаямирнаяконференция(1899).Международныеконфликтыивойнывконце</w:t>
      </w:r>
    </w:p>
    <w:p w:rsidR="00F00F43" w:rsidRDefault="002A7C5D">
      <w:pPr>
        <w:pStyle w:val="a3"/>
        <w:spacing w:line="208" w:lineRule="auto"/>
        <w:ind w:right="848" w:firstLine="0"/>
      </w:pPr>
      <w:r>
        <w:t>XIX ‒ начале ХХ в. (испано-американская война, русско-японская война, боснийский кризис). Балканские войны.</w:t>
      </w:r>
    </w:p>
    <w:p w:rsidR="00F00F43" w:rsidRDefault="002A7C5D">
      <w:pPr>
        <w:spacing w:line="208" w:lineRule="auto"/>
        <w:ind w:left="1359" w:right="3314"/>
        <w:rPr>
          <w:sz w:val="24"/>
        </w:rPr>
      </w:pPr>
      <w:r>
        <w:rPr>
          <w:sz w:val="24"/>
        </w:rPr>
        <w:t xml:space="preserve">Обобщение. Историческое и культурное наследие XIX в. </w:t>
      </w:r>
      <w:r>
        <w:rPr>
          <w:b/>
          <w:sz w:val="24"/>
        </w:rPr>
        <w:t xml:space="preserve">ИсторияРоссии.Российскаяимперияв XIX‒началеXXв. </w:t>
      </w:r>
      <w:r>
        <w:rPr>
          <w:spacing w:val="-2"/>
          <w:sz w:val="24"/>
        </w:rPr>
        <w:t>Введение.</w:t>
      </w:r>
    </w:p>
    <w:p w:rsidR="00F00F43" w:rsidRDefault="002A7C5D">
      <w:pPr>
        <w:pStyle w:val="a3"/>
        <w:spacing w:line="229" w:lineRule="exact"/>
        <w:ind w:left="1359" w:firstLine="0"/>
        <w:jc w:val="left"/>
      </w:pPr>
      <w:r>
        <w:t>Александровскаяэпоха:государственный</w:t>
      </w:r>
      <w:r>
        <w:rPr>
          <w:spacing w:val="-2"/>
        </w:rPr>
        <w:t>либерализм.</w:t>
      </w:r>
    </w:p>
    <w:p w:rsidR="00F00F43" w:rsidRDefault="002A7C5D">
      <w:pPr>
        <w:pStyle w:val="a3"/>
        <w:spacing w:before="10" w:line="208" w:lineRule="auto"/>
        <w:ind w:right="841" w:firstLine="226"/>
        <w:jc w:val="left"/>
      </w:pPr>
      <w:r>
        <w:t>ПроектылиберальныхреформАлександраI.Внешниеивнутренниефакторы.Негласный комитет. Реформы государственного управления. М.М. Сперанский.</w:t>
      </w:r>
    </w:p>
    <w:p w:rsidR="00F00F43" w:rsidRDefault="002A7C5D">
      <w:pPr>
        <w:pStyle w:val="a3"/>
        <w:spacing w:line="208" w:lineRule="auto"/>
        <w:ind w:right="851" w:firstLine="226"/>
        <w:jc w:val="left"/>
      </w:pPr>
      <w:r>
        <w:t>Внешняя политика России. Война России с Францией 1805-1807 гг. Тильзитский мир.ВойнасоШвецией1808-1809г.иприсоединениеФинляндии.ВойнасТурцией</w:t>
      </w:r>
      <w:r>
        <w:rPr>
          <w:spacing w:val="-10"/>
        </w:rPr>
        <w:t>и</w:t>
      </w:r>
    </w:p>
    <w:p w:rsidR="00F00F43" w:rsidRDefault="00F00F43">
      <w:pPr>
        <w:pStyle w:val="a3"/>
        <w:spacing w:line="208" w:lineRule="auto"/>
        <w:jc w:val="left"/>
        <w:sectPr w:rsidR="00F00F43">
          <w:pgSz w:w="11910" w:h="16840"/>
          <w:pgMar w:top="1040" w:right="0" w:bottom="1120" w:left="566" w:header="0" w:footer="886" w:gutter="0"/>
          <w:cols w:space="720"/>
        </w:sectPr>
      </w:pPr>
    </w:p>
    <w:p w:rsidR="00F00F43" w:rsidRDefault="002A7C5D">
      <w:pPr>
        <w:pStyle w:val="a3"/>
        <w:spacing w:before="105" w:line="208" w:lineRule="auto"/>
        <w:ind w:right="846" w:firstLine="0"/>
        <w:jc w:val="right"/>
      </w:pPr>
      <w:r>
        <w:lastRenderedPageBreak/>
        <w:t xml:space="preserve">Бухарестский мир 1812г. Отечественная война1812 г.‒ важнейшеесобытиероссийскойи мировой истории XIX в. Венский конгресс и его решения. Священный союз. Возрастание ролиРоссиивевропейскойполитикепослепобедынадНаполеономиВенского </w:t>
      </w:r>
      <w:r>
        <w:rPr>
          <w:spacing w:val="-2"/>
        </w:rPr>
        <w:t>конгресса.</w:t>
      </w:r>
    </w:p>
    <w:p w:rsidR="00F00F43" w:rsidRDefault="002A7C5D">
      <w:pPr>
        <w:pStyle w:val="a3"/>
        <w:spacing w:line="208" w:lineRule="auto"/>
        <w:ind w:right="854" w:firstLine="226"/>
      </w:pPr>
      <w:r>
        <w:t>Либеральные и охранительные тенденции во внутренней политике. Польская конституция 1815 г. Военные поселения.</w:t>
      </w:r>
    </w:p>
    <w:p w:rsidR="00F00F43" w:rsidRDefault="002A7C5D">
      <w:pPr>
        <w:pStyle w:val="a3"/>
        <w:spacing w:line="229" w:lineRule="exact"/>
        <w:ind w:left="1359" w:firstLine="0"/>
      </w:pPr>
      <w:r>
        <w:t>Дворянскаяоппозициясамодержавию.Тайные</w:t>
      </w:r>
      <w:r>
        <w:rPr>
          <w:spacing w:val="-2"/>
        </w:rPr>
        <w:t>организации:</w:t>
      </w:r>
    </w:p>
    <w:p w:rsidR="00F00F43" w:rsidRDefault="002A7C5D">
      <w:pPr>
        <w:pStyle w:val="a3"/>
        <w:spacing w:before="11" w:line="208" w:lineRule="auto"/>
        <w:ind w:right="852" w:firstLine="226"/>
      </w:pPr>
      <w:r>
        <w:t>Союз спасения, Союз благоденствия, Северное и Южное общества. Восстание декабристов 14 декабря 1825 г.</w:t>
      </w:r>
    </w:p>
    <w:p w:rsidR="00F00F43" w:rsidRDefault="002A7C5D">
      <w:pPr>
        <w:pStyle w:val="21"/>
        <w:spacing w:line="229" w:lineRule="exact"/>
        <w:ind w:left="1359"/>
      </w:pPr>
      <w:r>
        <w:t>Николаевскоесамодержавие:государственный</w:t>
      </w:r>
      <w:r>
        <w:rPr>
          <w:spacing w:val="-2"/>
        </w:rPr>
        <w:t>консерватизм.</w:t>
      </w:r>
    </w:p>
    <w:p w:rsidR="00F00F43" w:rsidRDefault="002A7C5D">
      <w:pPr>
        <w:pStyle w:val="a3"/>
        <w:spacing w:before="11" w:line="208" w:lineRule="auto"/>
        <w:ind w:right="842" w:firstLine="226"/>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государственныхкрестьянП.Д.Киселёва1837-1841гг.Официальная</w:t>
      </w:r>
      <w:r>
        <w:rPr>
          <w:spacing w:val="-2"/>
        </w:rPr>
        <w:t>идеология:</w:t>
      </w:r>
    </w:p>
    <w:p w:rsidR="00F00F43" w:rsidRDefault="002A7C5D">
      <w:pPr>
        <w:pStyle w:val="a3"/>
        <w:spacing w:line="208" w:lineRule="auto"/>
        <w:ind w:right="845" w:firstLine="0"/>
        <w:jc w:val="right"/>
      </w:pPr>
      <w:r>
        <w:t>«православие,самодержавие,народность».Формированиепрофессиональнойбюрократии. Расширениеимперии:русско-иранскаяирусско-турецкаявойны.РоссияиЗападная Европа: особенности взаимноговосприятия.«Священныйсоюз».Россия иреволюциив Европе.Восточныйвопрос.РаспадВенскойсистемы.Крымскаявойна.</w:t>
      </w:r>
      <w:r>
        <w:rPr>
          <w:spacing w:val="-2"/>
        </w:rPr>
        <w:t>Героическая</w:t>
      </w:r>
    </w:p>
    <w:p w:rsidR="00F00F43" w:rsidRDefault="002A7C5D">
      <w:pPr>
        <w:pStyle w:val="a3"/>
        <w:spacing w:line="229" w:lineRule="exact"/>
        <w:ind w:firstLine="0"/>
      </w:pPr>
      <w:r>
        <w:t>оборонаСевастополя.Парижскиймир1856</w:t>
      </w:r>
      <w:r>
        <w:rPr>
          <w:spacing w:val="-5"/>
        </w:rPr>
        <w:t>г.</w:t>
      </w:r>
    </w:p>
    <w:p w:rsidR="00F00F43" w:rsidRDefault="002A7C5D">
      <w:pPr>
        <w:pStyle w:val="a3"/>
        <w:spacing w:before="11" w:line="208" w:lineRule="auto"/>
        <w:ind w:right="840" w:firstLine="226"/>
      </w:pPr>
      <w:r>
        <w:t xml:space="preserve">Сословная структура российского общества. Крепостное хозяйство. Помещик и крестьянин, конфликты и сотрудничество. Промышленный перевороти егоособенности в России. Начало железнодорожного строительства. Москва и Петербург: спор двухстолиц. Города как административные, торговые и промышленные центры. Городское </w:t>
      </w:r>
      <w:r>
        <w:rPr>
          <w:spacing w:val="-2"/>
        </w:rPr>
        <w:t>самоуправление.</w:t>
      </w:r>
    </w:p>
    <w:p w:rsidR="00F00F43" w:rsidRDefault="002A7C5D">
      <w:pPr>
        <w:pStyle w:val="a3"/>
        <w:spacing w:line="208" w:lineRule="auto"/>
        <w:ind w:right="845" w:firstLine="226"/>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идеология,славянофилыизападники,зарождение социалистической мысли.Складывание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00F43" w:rsidRDefault="002A7C5D">
      <w:pPr>
        <w:pStyle w:val="21"/>
        <w:spacing w:line="229" w:lineRule="exact"/>
        <w:ind w:left="1359"/>
      </w:pPr>
      <w:r>
        <w:t>КультурноепространствоимпериивпервойполовинеXIX</w:t>
      </w:r>
      <w:r>
        <w:rPr>
          <w:spacing w:val="-5"/>
        </w:rPr>
        <w:t>в.</w:t>
      </w:r>
    </w:p>
    <w:p w:rsidR="00F00F43" w:rsidRDefault="002A7C5D">
      <w:pPr>
        <w:pStyle w:val="a3"/>
        <w:spacing w:before="11" w:line="208" w:lineRule="auto"/>
        <w:ind w:right="853" w:firstLine="226"/>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00F43" w:rsidRDefault="002A7C5D">
      <w:pPr>
        <w:pStyle w:val="21"/>
        <w:spacing w:line="229" w:lineRule="exact"/>
        <w:ind w:left="1359"/>
      </w:pPr>
      <w:r>
        <w:t>НародыРоссиивпервойполовинеXIX</w:t>
      </w:r>
      <w:r>
        <w:rPr>
          <w:spacing w:val="-5"/>
        </w:rPr>
        <w:t>в.</w:t>
      </w:r>
    </w:p>
    <w:p w:rsidR="00F00F43" w:rsidRDefault="002A7C5D">
      <w:pPr>
        <w:pStyle w:val="a3"/>
        <w:spacing w:before="12" w:line="208" w:lineRule="auto"/>
        <w:ind w:right="845" w:firstLine="226"/>
      </w:pPr>
      <w:r>
        <w:t>Многообразие культур и религий Российской империи. Православная церковь и основныеконфессии(католичество,протестантство,ислам,иудаизм,буддизм).Конфликты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00F43" w:rsidRDefault="002A7C5D">
      <w:pPr>
        <w:pStyle w:val="21"/>
        <w:spacing w:line="228" w:lineRule="exact"/>
        <w:ind w:left="1359"/>
      </w:pPr>
      <w:r>
        <w:t>СоциальнаяиправоваямодернизациястраныприАлександре</w:t>
      </w:r>
      <w:r>
        <w:rPr>
          <w:spacing w:val="-5"/>
        </w:rPr>
        <w:t>II.</w:t>
      </w:r>
    </w:p>
    <w:p w:rsidR="00F00F43" w:rsidRDefault="002A7C5D">
      <w:pPr>
        <w:pStyle w:val="a3"/>
        <w:spacing w:before="11" w:line="208" w:lineRule="auto"/>
        <w:ind w:right="847" w:firstLine="226"/>
      </w:pPr>
      <w:r>
        <w:t>Реформы1860-1870-хгг.‒движениекправовомугосударствуигражданскомуобществу. Крестьянскаяреформа1861г.иеёпоследствия.Крестьянскаяобщина.Земскаяигородская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00F43" w:rsidRDefault="002A7C5D">
      <w:pPr>
        <w:pStyle w:val="a3"/>
        <w:spacing w:line="208" w:lineRule="auto"/>
        <w:ind w:right="843" w:firstLine="226"/>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00F43" w:rsidRDefault="002A7C5D">
      <w:pPr>
        <w:pStyle w:val="21"/>
        <w:spacing w:line="229" w:lineRule="exact"/>
        <w:ind w:left="1359"/>
      </w:pPr>
      <w:r>
        <w:t>Россия в1880-1890-х</w:t>
      </w:r>
      <w:r>
        <w:rPr>
          <w:spacing w:val="-5"/>
        </w:rPr>
        <w:t>гг.</w:t>
      </w:r>
    </w:p>
    <w:p w:rsidR="00F00F43" w:rsidRDefault="002A7C5D">
      <w:pPr>
        <w:pStyle w:val="a3"/>
        <w:spacing w:before="11" w:line="208" w:lineRule="auto"/>
        <w:ind w:right="847" w:firstLine="226"/>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цензура.Экономическаямодернизациячерезгосударственноевмешательствовэкономику.</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50" w:firstLine="0"/>
      </w:pPr>
      <w:r>
        <w:lastRenderedPageBreak/>
        <w:t xml:space="preserve">Форсированное развитие промышленности. Финансовая политика. Консервация аграрных </w:t>
      </w:r>
      <w:r>
        <w:rPr>
          <w:spacing w:val="-2"/>
        </w:rPr>
        <w:t>отношений.</w:t>
      </w:r>
    </w:p>
    <w:p w:rsidR="00F00F43" w:rsidRDefault="002A7C5D">
      <w:pPr>
        <w:pStyle w:val="a3"/>
        <w:spacing w:line="229" w:lineRule="exact"/>
        <w:ind w:left="1359" w:firstLine="0"/>
      </w:pPr>
      <w:r>
        <w:rPr>
          <w:spacing w:val="-2"/>
        </w:rPr>
        <w:t>Пространствоимперии.Основныесферыинаправлениявнешнеполитическихинтересов.</w:t>
      </w:r>
    </w:p>
    <w:p w:rsidR="00F00F43" w:rsidRDefault="002A7C5D">
      <w:pPr>
        <w:pStyle w:val="a3"/>
        <w:spacing w:line="240" w:lineRule="exact"/>
        <w:ind w:firstLine="0"/>
      </w:pPr>
      <w:r>
        <w:t>Упрочениестатусавеликойдержавы. Освоениегосударственной</w:t>
      </w:r>
      <w:r>
        <w:rPr>
          <w:spacing w:val="-2"/>
        </w:rPr>
        <w:t>территории.</w:t>
      </w:r>
    </w:p>
    <w:p w:rsidR="00F00F43" w:rsidRDefault="002A7C5D">
      <w:pPr>
        <w:pStyle w:val="a3"/>
        <w:spacing w:before="11" w:line="208" w:lineRule="auto"/>
        <w:ind w:right="841" w:firstLine="226"/>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00F43" w:rsidRDefault="002A7C5D">
      <w:pPr>
        <w:pStyle w:val="a3"/>
        <w:spacing w:before="1" w:line="208" w:lineRule="auto"/>
        <w:ind w:right="848" w:firstLine="226"/>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вопроси его особенности в России. Государственные, общественные и частнопредпринимательские способы его решения.</w:t>
      </w:r>
    </w:p>
    <w:p w:rsidR="00F00F43" w:rsidRDefault="002A7C5D">
      <w:pPr>
        <w:pStyle w:val="21"/>
        <w:spacing w:line="229" w:lineRule="exact"/>
        <w:ind w:left="1359"/>
      </w:pPr>
      <w:r>
        <w:t>КультурноепространствоимпериивовторойполовинеXIX</w:t>
      </w:r>
      <w:r>
        <w:rPr>
          <w:spacing w:val="-5"/>
        </w:rPr>
        <w:t>в.</w:t>
      </w:r>
    </w:p>
    <w:p w:rsidR="00F00F43" w:rsidRDefault="002A7C5D">
      <w:pPr>
        <w:pStyle w:val="a3"/>
        <w:spacing w:before="11" w:line="208" w:lineRule="auto"/>
        <w:ind w:right="844" w:firstLine="226"/>
      </w:pPr>
      <w:r>
        <w:t>КультураибытнародовРоссиивовторойполовинеXIXв.Развитиегородскойкультуры. Техническийпрогрессипеременывповседневнойжизни.Развитиетранспорта,связи.Рост образованияи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00F43" w:rsidRDefault="002A7C5D">
      <w:pPr>
        <w:pStyle w:val="21"/>
        <w:spacing w:line="229" w:lineRule="exact"/>
        <w:ind w:left="1359"/>
      </w:pPr>
      <w:r>
        <w:t>Этнокультурныйоблик</w:t>
      </w:r>
      <w:r>
        <w:rPr>
          <w:spacing w:val="-2"/>
        </w:rPr>
        <w:t>империи.</w:t>
      </w:r>
    </w:p>
    <w:p w:rsidR="00F00F43" w:rsidRDefault="002A7C5D">
      <w:pPr>
        <w:pStyle w:val="a3"/>
        <w:spacing w:before="11" w:line="208" w:lineRule="auto"/>
        <w:ind w:right="851" w:firstLine="226"/>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Взаимодействиенациональныхкультуринародов.Национальнаяполитикасамодержавия. Укрепление автономии Финляндии. Польское восстание 1863 г. Прибалтика. Еврейский вопрос.Поволжье.СеверныйКавказиЗакавказье.Север,Сибирь,ДальнийВосток.Средняя Азия. Миссии Русской православной церкви и ее знаменитые миссионеры.</w:t>
      </w:r>
    </w:p>
    <w:p w:rsidR="00F00F43" w:rsidRDefault="002A7C5D">
      <w:pPr>
        <w:pStyle w:val="21"/>
        <w:spacing w:line="208" w:lineRule="auto"/>
        <w:ind w:left="1133" w:right="853" w:firstLine="226"/>
      </w:pPr>
      <w:r>
        <w:t xml:space="preserve">Формирование гражданского общества и основные направления общественных </w:t>
      </w:r>
      <w:r>
        <w:rPr>
          <w:spacing w:val="-2"/>
        </w:rPr>
        <w:t>движений.</w:t>
      </w:r>
    </w:p>
    <w:p w:rsidR="00F00F43" w:rsidRDefault="002A7C5D">
      <w:pPr>
        <w:pStyle w:val="a3"/>
        <w:spacing w:line="208" w:lineRule="auto"/>
        <w:ind w:right="847" w:firstLine="226"/>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Феноменинтеллигенции.Общественныеорганизации.Благотворительность.Студенческое движение. Рабочее движение. Женское движение.</w:t>
      </w:r>
    </w:p>
    <w:p w:rsidR="00F00F43" w:rsidRDefault="002A7C5D">
      <w:pPr>
        <w:pStyle w:val="a3"/>
        <w:spacing w:line="208" w:lineRule="auto"/>
        <w:ind w:right="844" w:firstLine="226"/>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мысль.Национализм.ЛиберализмиегоособенностивРоссии.Русскийсоциализм.Русский анархизм.Формыполитическойоппозиции:земскоедвижение,революционноеподпольеи эмиграция.Народничество иего эволюция.Народническиекружки:идеологияипрактика. Большоеобществопропаганды.«Хождениевнарод».«Земляиволя»иеёраскол.«Черный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00F43" w:rsidRDefault="002A7C5D">
      <w:pPr>
        <w:pStyle w:val="21"/>
        <w:spacing w:line="229" w:lineRule="exact"/>
        <w:ind w:left="1359"/>
      </w:pPr>
      <w:r>
        <w:t>Россияна порогеХХ</w:t>
      </w:r>
      <w:r>
        <w:rPr>
          <w:spacing w:val="-5"/>
        </w:rPr>
        <w:t xml:space="preserve"> в.</w:t>
      </w:r>
    </w:p>
    <w:p w:rsidR="00F00F43" w:rsidRDefault="002A7C5D">
      <w:pPr>
        <w:pStyle w:val="a3"/>
        <w:spacing w:before="10" w:line="208" w:lineRule="auto"/>
        <w:ind w:right="842" w:firstLine="226"/>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00F43" w:rsidRDefault="002A7C5D">
      <w:pPr>
        <w:pStyle w:val="a3"/>
        <w:spacing w:before="1" w:line="208" w:lineRule="auto"/>
        <w:ind w:right="844" w:firstLine="226"/>
      </w:pPr>
      <w:r>
        <w:t>Имперскийцентрирегионы.Национальнаяполитика,этническиеэлитыинационально- культурные движения.</w:t>
      </w:r>
    </w:p>
    <w:p w:rsidR="00F00F43" w:rsidRDefault="002A7C5D">
      <w:pPr>
        <w:pStyle w:val="21"/>
        <w:spacing w:line="229" w:lineRule="exact"/>
        <w:ind w:left="1359"/>
      </w:pPr>
      <w:r>
        <w:t>Россиявсистемемеждународныхотношений.ПолитиканаДальнем</w:t>
      </w:r>
      <w:r>
        <w:rPr>
          <w:spacing w:val="-2"/>
        </w:rPr>
        <w:t>Востоке.</w:t>
      </w:r>
    </w:p>
    <w:p w:rsidR="00F00F43" w:rsidRDefault="002A7C5D">
      <w:pPr>
        <w:spacing w:line="258" w:lineRule="exact"/>
        <w:ind w:left="1133"/>
        <w:jc w:val="both"/>
        <w:rPr>
          <w:sz w:val="24"/>
        </w:rPr>
      </w:pPr>
      <w:r>
        <w:rPr>
          <w:b/>
          <w:sz w:val="24"/>
        </w:rPr>
        <w:t>Русско-японскаявойна1904-</w:t>
      </w:r>
      <w:r>
        <w:rPr>
          <w:sz w:val="24"/>
        </w:rPr>
        <w:t>1905гг.ОборонаПорт-Артура. Цусимское</w:t>
      </w:r>
      <w:r>
        <w:rPr>
          <w:spacing w:val="-2"/>
          <w:sz w:val="24"/>
        </w:rPr>
        <w:t>сражение.</w:t>
      </w:r>
    </w:p>
    <w:p w:rsidR="00F00F43" w:rsidRDefault="00F00F43">
      <w:pPr>
        <w:spacing w:line="258" w:lineRule="exact"/>
        <w:jc w:val="both"/>
        <w:rPr>
          <w:sz w:val="24"/>
        </w:rPr>
        <w:sectPr w:rsidR="00F00F43">
          <w:pgSz w:w="11910" w:h="16840"/>
          <w:pgMar w:top="1040" w:right="0" w:bottom="1120" w:left="566" w:header="0" w:footer="886" w:gutter="0"/>
          <w:cols w:space="720"/>
        </w:sectPr>
      </w:pPr>
    </w:p>
    <w:p w:rsidR="00F00F43" w:rsidRDefault="002A7C5D">
      <w:pPr>
        <w:pStyle w:val="a3"/>
        <w:spacing w:before="76" w:line="258" w:lineRule="exact"/>
        <w:ind w:left="1359" w:firstLine="0"/>
      </w:pPr>
      <w:r>
        <w:lastRenderedPageBreak/>
        <w:t>Перваяроссийскаяреволюция1905-1907гг.НачалопарламентаризмавРоссии.</w:t>
      </w:r>
      <w:r>
        <w:rPr>
          <w:spacing w:val="-2"/>
        </w:rPr>
        <w:t>Николай</w:t>
      </w:r>
    </w:p>
    <w:p w:rsidR="00F00F43" w:rsidRDefault="002A7C5D">
      <w:pPr>
        <w:pStyle w:val="a3"/>
        <w:spacing w:before="11" w:line="208" w:lineRule="auto"/>
        <w:ind w:right="861" w:firstLine="0"/>
      </w:pPr>
      <w:r>
        <w:t>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00F43" w:rsidRDefault="002A7C5D">
      <w:pPr>
        <w:pStyle w:val="a3"/>
        <w:spacing w:line="229" w:lineRule="exact"/>
        <w:ind w:left="1359" w:firstLine="0"/>
      </w:pPr>
      <w:r>
        <w:t>ПредпосылкиПервойроссийскойреволюции.Формысоциальных</w:t>
      </w:r>
      <w:r>
        <w:rPr>
          <w:spacing w:val="-2"/>
        </w:rPr>
        <w:t>протестов.</w:t>
      </w:r>
    </w:p>
    <w:p w:rsidR="00F00F43" w:rsidRDefault="002A7C5D">
      <w:pPr>
        <w:pStyle w:val="a3"/>
        <w:spacing w:line="240" w:lineRule="exact"/>
        <w:ind w:firstLine="0"/>
      </w:pPr>
      <w:r>
        <w:t>Деятельностьпрофессиональныхреволюционеров.Политический</w:t>
      </w:r>
      <w:r>
        <w:rPr>
          <w:spacing w:val="-2"/>
        </w:rPr>
        <w:t>терроризм.</w:t>
      </w:r>
    </w:p>
    <w:p w:rsidR="00F00F43" w:rsidRDefault="002A7C5D">
      <w:pPr>
        <w:pStyle w:val="a3"/>
        <w:spacing w:before="12" w:line="208" w:lineRule="auto"/>
        <w:ind w:right="846" w:firstLine="226"/>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00F43" w:rsidRDefault="002A7C5D">
      <w:pPr>
        <w:pStyle w:val="a3"/>
        <w:spacing w:line="208" w:lineRule="auto"/>
        <w:ind w:right="848" w:firstLine="226"/>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00F43" w:rsidRDefault="002A7C5D">
      <w:pPr>
        <w:pStyle w:val="a3"/>
        <w:spacing w:line="208" w:lineRule="auto"/>
        <w:ind w:right="840" w:firstLine="226"/>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Незавершенностьпреобразованийи нарастание социальныхпротиворечий. III и IV Государственная дума. Идейно-политический спектр. Общественный и социальный </w:t>
      </w:r>
      <w:r>
        <w:rPr>
          <w:spacing w:val="-2"/>
        </w:rPr>
        <w:t>подъём.</w:t>
      </w:r>
    </w:p>
    <w:p w:rsidR="00F00F43" w:rsidRDefault="002A7C5D">
      <w:pPr>
        <w:pStyle w:val="a3"/>
        <w:spacing w:line="229" w:lineRule="exact"/>
        <w:ind w:left="1359" w:firstLine="0"/>
      </w:pPr>
      <w:r>
        <w:t>Обострениемеждународнойобстановки.Блоковаясистемаиучастиевней</w:t>
      </w:r>
      <w:r>
        <w:rPr>
          <w:spacing w:val="-2"/>
        </w:rPr>
        <w:t>России.</w:t>
      </w:r>
    </w:p>
    <w:p w:rsidR="00F00F43" w:rsidRDefault="002A7C5D">
      <w:pPr>
        <w:pStyle w:val="a3"/>
        <w:spacing w:line="240" w:lineRule="exact"/>
        <w:ind w:firstLine="0"/>
      </w:pPr>
      <w:r>
        <w:t>Россиявпреддверии мировой</w:t>
      </w:r>
      <w:r>
        <w:rPr>
          <w:spacing w:val="-2"/>
        </w:rPr>
        <w:t>катастрофы.</w:t>
      </w:r>
    </w:p>
    <w:p w:rsidR="00F00F43" w:rsidRDefault="002A7C5D">
      <w:pPr>
        <w:pStyle w:val="a3"/>
        <w:spacing w:before="10" w:line="208" w:lineRule="auto"/>
        <w:ind w:right="845" w:firstLine="226"/>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w:t>
      </w:r>
      <w:r>
        <w:rPr>
          <w:spacing w:val="-2"/>
        </w:rPr>
        <w:t>Живопись.</w:t>
      </w:r>
    </w:p>
    <w:p w:rsidR="00F00F43" w:rsidRDefault="002A7C5D">
      <w:pPr>
        <w:pStyle w:val="a3"/>
        <w:spacing w:line="208" w:lineRule="auto"/>
        <w:ind w:right="854" w:firstLine="226"/>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F00F43" w:rsidRDefault="002A7C5D">
      <w:pPr>
        <w:pStyle w:val="a3"/>
        <w:spacing w:line="208" w:lineRule="auto"/>
        <w:ind w:right="848" w:firstLine="226"/>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w:t>
      </w:r>
      <w:r>
        <w:rPr>
          <w:spacing w:val="-2"/>
        </w:rPr>
        <w:t>культуру.</w:t>
      </w:r>
    </w:p>
    <w:p w:rsidR="00F00F43" w:rsidRDefault="002A7C5D">
      <w:pPr>
        <w:pStyle w:val="21"/>
        <w:spacing w:line="229" w:lineRule="exact"/>
        <w:ind w:left="1359"/>
        <w:jc w:val="left"/>
      </w:pPr>
      <w:r>
        <w:t>Нашкрай вXIX‒началеХХ</w:t>
      </w:r>
      <w:r>
        <w:rPr>
          <w:spacing w:val="-5"/>
        </w:rPr>
        <w:t>в.</w:t>
      </w:r>
    </w:p>
    <w:p w:rsidR="00F00F43" w:rsidRDefault="002A7C5D">
      <w:pPr>
        <w:pStyle w:val="a3"/>
        <w:spacing w:line="258" w:lineRule="exact"/>
        <w:ind w:left="1359" w:firstLine="0"/>
        <w:jc w:val="left"/>
      </w:pPr>
      <w:r>
        <w:rPr>
          <w:spacing w:val="-2"/>
        </w:rPr>
        <w:t>Обобщение.</w:t>
      </w:r>
    </w:p>
    <w:p w:rsidR="00F00F43" w:rsidRDefault="002A7C5D">
      <w:pPr>
        <w:pStyle w:val="21"/>
        <w:spacing w:before="204" w:line="258" w:lineRule="exact"/>
        <w:ind w:left="1118" w:right="606"/>
        <w:jc w:val="center"/>
      </w:pPr>
      <w:r>
        <w:t>Планируемыерезультатыосвоенияпрограммыпоисториинауровне</w:t>
      </w:r>
      <w:r>
        <w:rPr>
          <w:spacing w:val="-2"/>
        </w:rPr>
        <w:t>основного</w:t>
      </w:r>
    </w:p>
    <w:p w:rsidR="00F00F43" w:rsidRDefault="002A7C5D">
      <w:pPr>
        <w:spacing w:line="258" w:lineRule="exact"/>
        <w:ind w:left="1061" w:right="775"/>
        <w:jc w:val="center"/>
        <w:rPr>
          <w:b/>
          <w:sz w:val="24"/>
        </w:rPr>
      </w:pPr>
      <w:r>
        <w:rPr>
          <w:b/>
          <w:sz w:val="24"/>
        </w:rPr>
        <w:t>общего</w:t>
      </w:r>
      <w:r>
        <w:rPr>
          <w:b/>
          <w:spacing w:val="-2"/>
          <w:sz w:val="24"/>
        </w:rPr>
        <w:t>образования</w:t>
      </w:r>
    </w:p>
    <w:p w:rsidR="00F00F43" w:rsidRDefault="002A7C5D">
      <w:pPr>
        <w:pStyle w:val="a3"/>
        <w:spacing w:before="204" w:line="258" w:lineRule="exact"/>
        <w:ind w:left="1359" w:firstLine="0"/>
      </w:pPr>
      <w:r>
        <w:t>Кважнейшимличностнымрезультатамизученияистории</w:t>
      </w:r>
      <w:r>
        <w:rPr>
          <w:spacing w:val="-2"/>
        </w:rPr>
        <w:t>относятся:</w:t>
      </w:r>
    </w:p>
    <w:p w:rsidR="00F00F43" w:rsidRDefault="002A7C5D">
      <w:pPr>
        <w:pStyle w:val="a4"/>
        <w:numPr>
          <w:ilvl w:val="0"/>
          <w:numId w:val="1"/>
        </w:numPr>
        <w:tabs>
          <w:tab w:val="left" w:pos="1622"/>
        </w:tabs>
        <w:spacing w:before="11" w:line="208" w:lineRule="auto"/>
        <w:ind w:right="844" w:firstLine="226"/>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науке,искусству,спорту,технологиям,боевымподвигамитрудовымдостижениямнарода; уважениексимволамРоссии, государственнымпраздникам,историческомуи природному наследию и памятникам, традициям разных народов, проживающих в родной стране;</w:t>
      </w:r>
    </w:p>
    <w:p w:rsidR="00F00F43" w:rsidRDefault="002A7C5D">
      <w:pPr>
        <w:pStyle w:val="a4"/>
        <w:numPr>
          <w:ilvl w:val="0"/>
          <w:numId w:val="1"/>
        </w:numPr>
        <w:tabs>
          <w:tab w:val="left" w:pos="1622"/>
        </w:tabs>
        <w:spacing w:line="208" w:lineRule="auto"/>
        <w:ind w:right="848" w:firstLine="226"/>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реализацииегоправ;уважениеправ,свободизаконныхинтересовдругихлюдей;активное участиевжизнисемьи,образовательнойорганизации,местного сообщества,родного края, страны; неприятие любых форм экстремизма, дискриминации; неприятие действий, наносящих ущерб социальной и природной среде;</w:t>
      </w:r>
    </w:p>
    <w:p w:rsidR="00F00F43" w:rsidRDefault="002A7C5D">
      <w:pPr>
        <w:pStyle w:val="a4"/>
        <w:numPr>
          <w:ilvl w:val="0"/>
          <w:numId w:val="1"/>
        </w:numPr>
        <w:tabs>
          <w:tab w:val="left" w:pos="1622"/>
        </w:tabs>
        <w:spacing w:line="208" w:lineRule="auto"/>
        <w:ind w:right="844" w:firstLine="226"/>
        <w:rPr>
          <w:sz w:val="24"/>
        </w:rPr>
      </w:pPr>
      <w:r>
        <w:rPr>
          <w:sz w:val="24"/>
        </w:rPr>
        <w:t>вдуховно-нравственнойсфере:представлениеотрадиционныхдуховно-нравственных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00F43" w:rsidRDefault="00F00F43">
      <w:pPr>
        <w:pStyle w:val="a4"/>
        <w:spacing w:line="208" w:lineRule="auto"/>
        <w:rPr>
          <w:sz w:val="24"/>
        </w:rPr>
        <w:sectPr w:rsidR="00F00F43">
          <w:pgSz w:w="11910" w:h="16840"/>
          <w:pgMar w:top="1040" w:right="0" w:bottom="1120" w:left="566" w:header="0" w:footer="886" w:gutter="0"/>
          <w:cols w:space="720"/>
        </w:sectPr>
      </w:pPr>
    </w:p>
    <w:p w:rsidR="00F00F43" w:rsidRDefault="002A7C5D">
      <w:pPr>
        <w:pStyle w:val="a4"/>
        <w:numPr>
          <w:ilvl w:val="0"/>
          <w:numId w:val="1"/>
        </w:numPr>
        <w:tabs>
          <w:tab w:val="left" w:pos="1622"/>
        </w:tabs>
        <w:spacing w:before="105" w:line="208" w:lineRule="auto"/>
        <w:ind w:right="839" w:firstLine="226"/>
        <w:rPr>
          <w:sz w:val="24"/>
        </w:rPr>
      </w:pPr>
      <w:r>
        <w:rPr>
          <w:sz w:val="24"/>
        </w:rPr>
        <w:lastRenderedPageBreak/>
        <w:t>впониманииценностинаучногопознания:осмыслениезначенияисториикакзнанияо развитии человека и общества, о социальном, культурном и нравственном опыте предшествующихпоколений;овладениенавыкамипознанияиоценкисобытийпрошлого с позиций историзма; формирование и сохранение интереса к истории как важной составляющей современного общественного сознания;</w:t>
      </w:r>
    </w:p>
    <w:p w:rsidR="00F00F43" w:rsidRDefault="002A7C5D">
      <w:pPr>
        <w:pStyle w:val="a4"/>
        <w:numPr>
          <w:ilvl w:val="0"/>
          <w:numId w:val="1"/>
        </w:numPr>
        <w:tabs>
          <w:tab w:val="left" w:pos="1622"/>
        </w:tabs>
        <w:spacing w:line="208" w:lineRule="auto"/>
        <w:ind w:right="848" w:firstLine="226"/>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00F43" w:rsidRDefault="002A7C5D">
      <w:pPr>
        <w:pStyle w:val="a4"/>
        <w:numPr>
          <w:ilvl w:val="0"/>
          <w:numId w:val="1"/>
        </w:numPr>
        <w:tabs>
          <w:tab w:val="left" w:pos="1622"/>
        </w:tabs>
        <w:spacing w:line="208" w:lineRule="auto"/>
        <w:ind w:right="845" w:firstLine="226"/>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00F43" w:rsidRDefault="002A7C5D">
      <w:pPr>
        <w:pStyle w:val="a4"/>
        <w:numPr>
          <w:ilvl w:val="0"/>
          <w:numId w:val="1"/>
        </w:numPr>
        <w:tabs>
          <w:tab w:val="left" w:pos="1622"/>
        </w:tabs>
        <w:spacing w:line="208" w:lineRule="auto"/>
        <w:ind w:right="844" w:firstLine="226"/>
        <w:rPr>
          <w:sz w:val="24"/>
        </w:rPr>
      </w:pPr>
      <w:r>
        <w:rPr>
          <w:sz w:val="24"/>
        </w:rPr>
        <w:t>в сфере трудового воспитания: понимание на основе знания истории значения трудовойдеятельностилюдейкакисточникаразвитиячеловекаиобщества;представление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 ориентированных интересов, построение индивидуальной траектории образования и жизненных планов;</w:t>
      </w:r>
    </w:p>
    <w:p w:rsidR="00F00F43" w:rsidRDefault="002A7C5D">
      <w:pPr>
        <w:pStyle w:val="a4"/>
        <w:numPr>
          <w:ilvl w:val="0"/>
          <w:numId w:val="1"/>
        </w:numPr>
        <w:tabs>
          <w:tab w:val="left" w:pos="1622"/>
        </w:tabs>
        <w:spacing w:line="208" w:lineRule="auto"/>
        <w:ind w:right="839" w:firstLine="226"/>
        <w:rPr>
          <w:sz w:val="24"/>
        </w:rPr>
      </w:pPr>
      <w:r>
        <w:rPr>
          <w:sz w:val="24"/>
        </w:rPr>
        <w:t>всфереэкологическоговоспитания:осмыслениеисторическогоопытавзаимодействия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00F43" w:rsidRDefault="002A7C5D">
      <w:pPr>
        <w:pStyle w:val="a4"/>
        <w:numPr>
          <w:ilvl w:val="0"/>
          <w:numId w:val="1"/>
        </w:numPr>
        <w:tabs>
          <w:tab w:val="left" w:pos="1622"/>
        </w:tabs>
        <w:spacing w:line="208" w:lineRule="auto"/>
        <w:ind w:right="848" w:firstLine="226"/>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новымжизненнымусловиям, о значениисовместной деятельности для конструктивного ответа на природные и социальные вызовы.</w:t>
      </w:r>
    </w:p>
    <w:p w:rsidR="00F00F43" w:rsidRDefault="002A7C5D">
      <w:pPr>
        <w:pStyle w:val="a3"/>
        <w:spacing w:line="208" w:lineRule="auto"/>
        <w:ind w:right="853" w:firstLine="226"/>
      </w:pPr>
      <w:r>
        <w:t>Врезультатеизученияисториинауровнеосновногообщегообразованияуобучающегося будутсформированыпознавательныеуниверсальныеучебныедействия,коммуникативные универсальные учебные действия, регулятивные универсальные учебные действия, совместная деятельность.</w:t>
      </w:r>
    </w:p>
    <w:p w:rsidR="00F00F43" w:rsidRDefault="002A7C5D">
      <w:pPr>
        <w:pStyle w:val="a3"/>
        <w:spacing w:line="208" w:lineRule="auto"/>
        <w:ind w:right="846" w:firstLine="226"/>
      </w:pPr>
      <w:r>
        <w:t>У обучающегося будут сформированы следующие базовые логические действия как часть познавательных универсальных учебных действий:</w:t>
      </w:r>
    </w:p>
    <w:p w:rsidR="00F00F43" w:rsidRDefault="002A7C5D">
      <w:pPr>
        <w:pStyle w:val="a3"/>
        <w:spacing w:line="208" w:lineRule="auto"/>
        <w:ind w:left="1359" w:right="2155" w:firstLine="0"/>
      </w:pPr>
      <w:r>
        <w:t>систематизироватьиобобщатьисторическиефакты(вформетаблиц,схем); выявлять характерные признаки исторических явлений;</w:t>
      </w:r>
    </w:p>
    <w:p w:rsidR="00F00F43" w:rsidRDefault="002A7C5D">
      <w:pPr>
        <w:pStyle w:val="a3"/>
        <w:spacing w:line="229" w:lineRule="exact"/>
        <w:ind w:left="1359" w:firstLine="0"/>
      </w:pPr>
      <w:r>
        <w:t>раскрыватьпричинно-следственныесвязи</w:t>
      </w:r>
      <w:r>
        <w:rPr>
          <w:spacing w:val="-2"/>
        </w:rPr>
        <w:t>событий;</w:t>
      </w:r>
    </w:p>
    <w:p w:rsidR="00F00F43" w:rsidRDefault="002A7C5D">
      <w:pPr>
        <w:pStyle w:val="a3"/>
        <w:spacing w:before="10" w:line="208" w:lineRule="auto"/>
        <w:ind w:firstLine="226"/>
        <w:jc w:val="left"/>
      </w:pPr>
      <w:r>
        <w:t>сравниватьсобытия,ситуации,выявляяобщиечертыиразличия;формулироватьи обосновывать выводы.</w:t>
      </w:r>
    </w:p>
    <w:p w:rsidR="00F00F43" w:rsidRDefault="002A7C5D">
      <w:pPr>
        <w:pStyle w:val="a3"/>
        <w:spacing w:before="1" w:line="208" w:lineRule="auto"/>
        <w:ind w:right="851" w:firstLine="226"/>
        <w:jc w:val="left"/>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0F43" w:rsidRDefault="002A7C5D">
      <w:pPr>
        <w:pStyle w:val="a3"/>
        <w:spacing w:line="229" w:lineRule="exact"/>
        <w:ind w:left="1359" w:firstLine="0"/>
        <w:jc w:val="left"/>
      </w:pPr>
      <w:r>
        <w:t>определятьпознавательную</w:t>
      </w:r>
      <w:r>
        <w:rPr>
          <w:spacing w:val="-2"/>
        </w:rPr>
        <w:t>задачу;</w:t>
      </w:r>
    </w:p>
    <w:p w:rsidR="00F00F43" w:rsidRDefault="002A7C5D">
      <w:pPr>
        <w:pStyle w:val="a3"/>
        <w:spacing w:before="11" w:line="208" w:lineRule="auto"/>
        <w:ind w:left="1359" w:firstLine="0"/>
        <w:jc w:val="left"/>
      </w:pPr>
      <w:r>
        <w:t>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w:t>
      </w:r>
    </w:p>
    <w:p w:rsidR="00F00F43" w:rsidRDefault="002A7C5D">
      <w:pPr>
        <w:pStyle w:val="a3"/>
        <w:spacing w:line="229" w:lineRule="exact"/>
        <w:ind w:firstLine="0"/>
        <w:jc w:val="left"/>
      </w:pPr>
      <w:r>
        <w:t>исторических</w:t>
      </w:r>
      <w:r>
        <w:rPr>
          <w:spacing w:val="-2"/>
        </w:rPr>
        <w:t>событий;</w:t>
      </w:r>
    </w:p>
    <w:p w:rsidR="00F00F43" w:rsidRDefault="002A7C5D">
      <w:pPr>
        <w:pStyle w:val="a3"/>
        <w:spacing w:before="11" w:line="208" w:lineRule="auto"/>
        <w:ind w:left="1359" w:right="3314" w:firstLine="0"/>
        <w:jc w:val="left"/>
      </w:pPr>
      <w:r>
        <w:t>соотносить полученный результат с имеющимся знанием; определятьновизнуиобоснованностьполученногорезультата;</w:t>
      </w:r>
    </w:p>
    <w:p w:rsidR="00F00F43" w:rsidRDefault="002A7C5D">
      <w:pPr>
        <w:pStyle w:val="a3"/>
        <w:spacing w:line="208" w:lineRule="auto"/>
        <w:ind w:right="856" w:firstLine="226"/>
      </w:pPr>
      <w:r>
        <w:t>представлять результаты своей деятельности в различных формах (сообщение, эссе, презентация, реферат, учебный проект и другие).</w:t>
      </w:r>
    </w:p>
    <w:p w:rsidR="00F00F43" w:rsidRDefault="002A7C5D">
      <w:pPr>
        <w:pStyle w:val="a3"/>
        <w:spacing w:line="208" w:lineRule="auto"/>
        <w:ind w:right="845" w:firstLine="226"/>
      </w:pPr>
      <w:r>
        <w:t>У обучающегося будут сформированы умения работать с информацией как часть познавательных универсальных учебных действий:</w:t>
      </w:r>
    </w:p>
    <w:p w:rsidR="00F00F43" w:rsidRDefault="002A7C5D">
      <w:pPr>
        <w:pStyle w:val="a3"/>
        <w:spacing w:line="208" w:lineRule="auto"/>
        <w:ind w:right="851" w:firstLine="226"/>
      </w:pPr>
      <w:r>
        <w:t>осуществлятьанализучебнойивнеучебнойисторическойинформации(учебник,тексты исторических источников, научно-популярная литература, интернет-ресурсы и другие) ‒ извлекать информацию из источника;</w:t>
      </w:r>
    </w:p>
    <w:p w:rsidR="00F00F43" w:rsidRDefault="002A7C5D">
      <w:pPr>
        <w:pStyle w:val="a3"/>
        <w:spacing w:line="229" w:lineRule="exact"/>
        <w:ind w:left="1359" w:firstLine="0"/>
      </w:pPr>
      <w:r>
        <w:t>различатьвидыисточниковисторической</w:t>
      </w:r>
      <w:r>
        <w:rPr>
          <w:spacing w:val="-2"/>
        </w:rPr>
        <w:t>информации;</w:t>
      </w:r>
    </w:p>
    <w:p w:rsidR="00F00F43" w:rsidRDefault="002A7C5D">
      <w:pPr>
        <w:pStyle w:val="a3"/>
        <w:spacing w:before="11" w:line="208" w:lineRule="auto"/>
        <w:ind w:right="855" w:firstLine="226"/>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00F43" w:rsidRDefault="002A7C5D">
      <w:pPr>
        <w:pStyle w:val="a3"/>
        <w:spacing w:line="208" w:lineRule="auto"/>
        <w:ind w:right="845" w:firstLine="226"/>
      </w:pPr>
      <w:r>
        <w:t>У обучающегося будут сформированы умения общения как часть коммуникативных универсальных учебных действий:</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tabs>
          <w:tab w:val="left" w:pos="2918"/>
          <w:tab w:val="left" w:pos="4419"/>
          <w:tab w:val="left" w:pos="6260"/>
          <w:tab w:val="left" w:pos="7124"/>
          <w:tab w:val="left" w:pos="7450"/>
          <w:tab w:val="left" w:pos="9061"/>
          <w:tab w:val="left" w:pos="10352"/>
        </w:tabs>
        <w:spacing w:before="105" w:line="208" w:lineRule="auto"/>
        <w:ind w:right="855" w:firstLine="226"/>
        <w:jc w:val="left"/>
      </w:pPr>
      <w:r>
        <w:rPr>
          <w:spacing w:val="-2"/>
        </w:rPr>
        <w:lastRenderedPageBreak/>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F00F43" w:rsidRDefault="002A7C5D">
      <w:pPr>
        <w:pStyle w:val="a3"/>
        <w:spacing w:line="208" w:lineRule="auto"/>
        <w:ind w:right="851" w:firstLine="226"/>
        <w:jc w:val="left"/>
      </w:pPr>
      <w:r>
        <w:t>участвоватьвобсуждениисобытийиличностейпрошлого,раскрыватьразличиеисходство высказываемых оценок;</w:t>
      </w:r>
    </w:p>
    <w:p w:rsidR="00F00F43" w:rsidRDefault="002A7C5D">
      <w:pPr>
        <w:pStyle w:val="a3"/>
        <w:spacing w:line="208" w:lineRule="auto"/>
        <w:ind w:right="851" w:firstLine="226"/>
        <w:jc w:val="left"/>
      </w:pPr>
      <w:r>
        <w:t xml:space="preserve">выражать иаргументироватьсвоюточку зрениявустномвысказывании,письменном </w:t>
      </w:r>
      <w:r>
        <w:rPr>
          <w:spacing w:val="-2"/>
        </w:rPr>
        <w:t>тексте;</w:t>
      </w:r>
    </w:p>
    <w:p w:rsidR="00F00F43" w:rsidRDefault="002A7C5D">
      <w:pPr>
        <w:pStyle w:val="a3"/>
        <w:spacing w:line="229" w:lineRule="exact"/>
        <w:ind w:left="1359" w:firstLine="0"/>
        <w:jc w:val="left"/>
      </w:pPr>
      <w:r>
        <w:t>публичнопредставлятьрезультатывыполненногоисследования,</w:t>
      </w:r>
      <w:r>
        <w:rPr>
          <w:spacing w:val="-2"/>
        </w:rPr>
        <w:t>проекта;</w:t>
      </w:r>
    </w:p>
    <w:p w:rsidR="00F00F43" w:rsidRDefault="002A7C5D">
      <w:pPr>
        <w:pStyle w:val="a3"/>
        <w:spacing w:before="11" w:line="208" w:lineRule="auto"/>
        <w:ind w:firstLine="226"/>
        <w:jc w:val="left"/>
      </w:pPr>
      <w:r>
        <w:t xml:space="preserve">осваивать и применять правила межкультурного взаимодействия в школе и социальном </w:t>
      </w:r>
      <w:r>
        <w:rPr>
          <w:spacing w:val="-2"/>
        </w:rPr>
        <w:t>окружении.</w:t>
      </w:r>
    </w:p>
    <w:p w:rsidR="00F00F43" w:rsidRDefault="002A7C5D">
      <w:pPr>
        <w:pStyle w:val="a3"/>
        <w:spacing w:line="229" w:lineRule="exact"/>
        <w:ind w:left="1359" w:firstLine="0"/>
        <w:jc w:val="left"/>
      </w:pPr>
      <w:r>
        <w:t>Уобучающегосябудутсформированыумениясовместной</w:t>
      </w:r>
      <w:r>
        <w:rPr>
          <w:spacing w:val="-2"/>
        </w:rPr>
        <w:t>деятельности:</w:t>
      </w:r>
    </w:p>
    <w:p w:rsidR="00F00F43" w:rsidRDefault="002A7C5D">
      <w:pPr>
        <w:pStyle w:val="a3"/>
        <w:spacing w:before="11" w:line="208" w:lineRule="auto"/>
        <w:ind w:right="852" w:firstLine="226"/>
      </w:pPr>
      <w:r>
        <w:t>осознавать на основе исторических примеров значение совместной работы как эффективного средства достижения поставленных целей;</w:t>
      </w:r>
    </w:p>
    <w:p w:rsidR="00F00F43" w:rsidRDefault="002A7C5D">
      <w:pPr>
        <w:pStyle w:val="a3"/>
        <w:spacing w:line="208" w:lineRule="auto"/>
        <w:ind w:right="859" w:firstLine="226"/>
      </w:pPr>
      <w:r>
        <w:t>планировать и осуществлять совместную работу, коллективные учебные проекты по истории, в том числе ‒ на региональном материале;</w:t>
      </w:r>
    </w:p>
    <w:p w:rsidR="00F00F43" w:rsidRDefault="002A7C5D">
      <w:pPr>
        <w:pStyle w:val="a3"/>
        <w:spacing w:line="208" w:lineRule="auto"/>
        <w:ind w:right="856" w:firstLine="226"/>
      </w:pPr>
      <w:r>
        <w:t>определять свое участие в общей работе и координировать свои действия с другими членами команды.</w:t>
      </w:r>
    </w:p>
    <w:p w:rsidR="00F00F43" w:rsidRDefault="002A7C5D">
      <w:pPr>
        <w:pStyle w:val="a3"/>
        <w:spacing w:line="208" w:lineRule="auto"/>
        <w:ind w:right="855" w:firstLine="226"/>
      </w:pPr>
      <w:r>
        <w:t>У обучающегося будут сформированы умения в части регулятивных универсальных учебных действий:</w:t>
      </w:r>
    </w:p>
    <w:p w:rsidR="00F00F43" w:rsidRDefault="002A7C5D">
      <w:pPr>
        <w:pStyle w:val="a3"/>
        <w:spacing w:line="208" w:lineRule="auto"/>
        <w:ind w:right="851" w:firstLine="226"/>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w:t>
      </w:r>
      <w:r>
        <w:rPr>
          <w:spacing w:val="-2"/>
        </w:rPr>
        <w:t>решения);</w:t>
      </w:r>
    </w:p>
    <w:p w:rsidR="00F00F43" w:rsidRDefault="002A7C5D">
      <w:pPr>
        <w:pStyle w:val="a3"/>
        <w:spacing w:line="208" w:lineRule="auto"/>
        <w:ind w:right="854" w:firstLine="226"/>
      </w:pPr>
      <w:r>
        <w:t>владеть приёмами самоконтроля ‒ осуществление самоконтроля, рефлексии и самооценки полученных результатов;</w:t>
      </w:r>
    </w:p>
    <w:p w:rsidR="00F00F43" w:rsidRDefault="002A7C5D">
      <w:pPr>
        <w:pStyle w:val="a3"/>
        <w:spacing w:line="208" w:lineRule="auto"/>
        <w:ind w:right="849" w:firstLine="226"/>
      </w:pPr>
      <w:r>
        <w:t xml:space="preserve">вносить коррективы в свою работу с учётом установленных ошибок, возникших </w:t>
      </w:r>
      <w:r>
        <w:rPr>
          <w:spacing w:val="-2"/>
        </w:rPr>
        <w:t>трудностей.</w:t>
      </w:r>
    </w:p>
    <w:p w:rsidR="00F00F43" w:rsidRDefault="002A7C5D">
      <w:pPr>
        <w:pStyle w:val="a3"/>
        <w:spacing w:line="208" w:lineRule="auto"/>
        <w:ind w:right="851" w:firstLine="226"/>
      </w:pPr>
      <w:r>
        <w:t>У обучающегося будут сформированы умения в сфере эмоционального интеллекта, понимания себя и других:</w:t>
      </w:r>
    </w:p>
    <w:p w:rsidR="00F00F43" w:rsidRDefault="002A7C5D">
      <w:pPr>
        <w:pStyle w:val="a3"/>
        <w:spacing w:line="208" w:lineRule="auto"/>
        <w:ind w:left="1359" w:right="852" w:firstLine="0"/>
      </w:pPr>
      <w:r>
        <w:t>выявлятьнапримерахисторическихситуацийрольэмоцийвотношенияхмеждулюдьми; ставитьсебянаместодругогочеловека,пониматьмотивыдействийдругого(в</w:t>
      </w:r>
    </w:p>
    <w:p w:rsidR="00F00F43" w:rsidRDefault="002A7C5D">
      <w:pPr>
        <w:pStyle w:val="a3"/>
        <w:spacing w:line="229" w:lineRule="exact"/>
        <w:ind w:firstLine="0"/>
      </w:pPr>
      <w:r>
        <w:t>историческихситуацияхиокружающей</w:t>
      </w:r>
      <w:r>
        <w:rPr>
          <w:spacing w:val="-2"/>
        </w:rPr>
        <w:t>действительности);</w:t>
      </w:r>
    </w:p>
    <w:p w:rsidR="00F00F43" w:rsidRDefault="002A7C5D">
      <w:pPr>
        <w:pStyle w:val="a3"/>
        <w:spacing w:before="11" w:line="208" w:lineRule="auto"/>
        <w:ind w:right="856" w:firstLine="226"/>
      </w:pPr>
      <w:r>
        <w:t>регулировать способ выражения своих эмоций с учётом позиций и мнений других участников общения.</w:t>
      </w:r>
    </w:p>
    <w:p w:rsidR="00F00F43" w:rsidRDefault="002A7C5D">
      <w:pPr>
        <w:pStyle w:val="a3"/>
        <w:spacing w:line="208" w:lineRule="auto"/>
        <w:ind w:right="859" w:firstLine="226"/>
      </w:pPr>
      <w:r>
        <w:t>Предметные результаты освоения программы по истории на уровне основного общего образования должны обеспечивать:</w:t>
      </w:r>
    </w:p>
    <w:p w:rsidR="00F00F43" w:rsidRDefault="002A7C5D">
      <w:pPr>
        <w:pStyle w:val="a4"/>
        <w:numPr>
          <w:ilvl w:val="0"/>
          <w:numId w:val="149"/>
        </w:numPr>
        <w:tabs>
          <w:tab w:val="left" w:pos="1622"/>
        </w:tabs>
        <w:spacing w:line="208" w:lineRule="auto"/>
        <w:ind w:right="856" w:firstLine="226"/>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F00F43" w:rsidRDefault="002A7C5D">
      <w:pPr>
        <w:pStyle w:val="a4"/>
        <w:numPr>
          <w:ilvl w:val="0"/>
          <w:numId w:val="149"/>
        </w:numPr>
        <w:tabs>
          <w:tab w:val="left" w:pos="1622"/>
        </w:tabs>
        <w:spacing w:line="208" w:lineRule="auto"/>
        <w:ind w:right="854" w:firstLine="226"/>
        <w:rPr>
          <w:sz w:val="24"/>
        </w:rPr>
      </w:pPr>
      <w:r>
        <w:rPr>
          <w:sz w:val="24"/>
        </w:rPr>
        <w:t>умениевыявлятьособенностиразвитиякультуры,бытаинравовнародоввразличные исторические эпохи;</w:t>
      </w:r>
    </w:p>
    <w:p w:rsidR="00F00F43" w:rsidRDefault="002A7C5D">
      <w:pPr>
        <w:pStyle w:val="a4"/>
        <w:numPr>
          <w:ilvl w:val="0"/>
          <w:numId w:val="149"/>
        </w:numPr>
        <w:tabs>
          <w:tab w:val="left" w:pos="1617"/>
        </w:tabs>
        <w:spacing w:line="208" w:lineRule="auto"/>
        <w:ind w:right="855" w:firstLine="226"/>
        <w:rPr>
          <w:sz w:val="24"/>
        </w:rPr>
      </w:pPr>
      <w:r>
        <w:rPr>
          <w:sz w:val="24"/>
        </w:rPr>
        <w:t>овладение историческими понятиями и их использование для решения учебных и практических задач;</w:t>
      </w:r>
    </w:p>
    <w:p w:rsidR="00F00F43" w:rsidRDefault="002A7C5D">
      <w:pPr>
        <w:pStyle w:val="a4"/>
        <w:numPr>
          <w:ilvl w:val="0"/>
          <w:numId w:val="149"/>
        </w:numPr>
        <w:tabs>
          <w:tab w:val="left" w:pos="1622"/>
        </w:tabs>
        <w:spacing w:line="208" w:lineRule="auto"/>
        <w:ind w:right="840" w:firstLine="226"/>
        <w:rPr>
          <w:sz w:val="24"/>
        </w:rPr>
      </w:pPr>
      <w:r>
        <w:rPr>
          <w:sz w:val="24"/>
        </w:rPr>
        <w:t>умение рассказывать наосновесамостоятельно составленного планаобисторических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00F43" w:rsidRDefault="002A7C5D">
      <w:pPr>
        <w:pStyle w:val="a4"/>
        <w:numPr>
          <w:ilvl w:val="0"/>
          <w:numId w:val="149"/>
        </w:numPr>
        <w:tabs>
          <w:tab w:val="left" w:pos="1622"/>
        </w:tabs>
        <w:spacing w:line="208" w:lineRule="auto"/>
        <w:ind w:right="856" w:firstLine="226"/>
        <w:rPr>
          <w:sz w:val="24"/>
        </w:rPr>
      </w:pPr>
      <w:r>
        <w:rPr>
          <w:sz w:val="24"/>
        </w:rPr>
        <w:t>умениевыявлятьсущественныечертыихарактерныепризнакиисторическихсобытий, явлений, процессов;</w:t>
      </w:r>
    </w:p>
    <w:p w:rsidR="00F00F43" w:rsidRDefault="002A7C5D">
      <w:pPr>
        <w:pStyle w:val="a4"/>
        <w:numPr>
          <w:ilvl w:val="0"/>
          <w:numId w:val="149"/>
        </w:numPr>
        <w:tabs>
          <w:tab w:val="left" w:pos="1622"/>
        </w:tabs>
        <w:spacing w:line="208" w:lineRule="auto"/>
        <w:ind w:right="842" w:firstLine="226"/>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00F43" w:rsidRDefault="002A7C5D">
      <w:pPr>
        <w:pStyle w:val="a4"/>
        <w:numPr>
          <w:ilvl w:val="0"/>
          <w:numId w:val="149"/>
        </w:numPr>
        <w:tabs>
          <w:tab w:val="left" w:pos="1622"/>
        </w:tabs>
        <w:spacing w:line="208" w:lineRule="auto"/>
        <w:ind w:right="844" w:firstLine="226"/>
        <w:rPr>
          <w:sz w:val="24"/>
        </w:rPr>
      </w:pPr>
      <w:r>
        <w:rPr>
          <w:sz w:val="24"/>
        </w:rPr>
        <w:t>умение сравнивать исторические события, явления, процессы в различные исторические эпохи;</w:t>
      </w:r>
    </w:p>
    <w:p w:rsidR="00F00F43" w:rsidRDefault="002A7C5D">
      <w:pPr>
        <w:pStyle w:val="a4"/>
        <w:numPr>
          <w:ilvl w:val="0"/>
          <w:numId w:val="149"/>
        </w:numPr>
        <w:tabs>
          <w:tab w:val="left" w:pos="1622"/>
        </w:tabs>
        <w:spacing w:line="208" w:lineRule="auto"/>
        <w:ind w:right="848" w:firstLine="226"/>
        <w:rPr>
          <w:sz w:val="24"/>
        </w:rPr>
      </w:pPr>
      <w:r>
        <w:rPr>
          <w:sz w:val="24"/>
        </w:rPr>
        <w:t>умение определять и аргументировать собственную или предложенную точку зрения сиспользованиемфактическогоматериала,втомчислеиспользуяисточникиразныхтипов;</w:t>
      </w:r>
    </w:p>
    <w:p w:rsidR="00F00F43" w:rsidRDefault="002A7C5D">
      <w:pPr>
        <w:pStyle w:val="a4"/>
        <w:numPr>
          <w:ilvl w:val="0"/>
          <w:numId w:val="149"/>
        </w:numPr>
        <w:tabs>
          <w:tab w:val="left" w:pos="1622"/>
        </w:tabs>
        <w:spacing w:line="208" w:lineRule="auto"/>
        <w:ind w:right="843" w:firstLine="226"/>
        <w:rPr>
          <w:sz w:val="24"/>
        </w:rPr>
      </w:pPr>
      <w:r>
        <w:rPr>
          <w:sz w:val="24"/>
        </w:rPr>
        <w:t>умение различать основные типы исторических источников: письменные, вещественные, аудиовизуальные;</w:t>
      </w:r>
    </w:p>
    <w:p w:rsidR="00F00F43" w:rsidRDefault="00F00F43">
      <w:pPr>
        <w:pStyle w:val="a4"/>
        <w:spacing w:line="208" w:lineRule="auto"/>
        <w:rPr>
          <w:sz w:val="24"/>
        </w:rPr>
        <w:sectPr w:rsidR="00F00F43">
          <w:pgSz w:w="11910" w:h="16840"/>
          <w:pgMar w:top="1040" w:right="0" w:bottom="1120" w:left="566" w:header="0" w:footer="886" w:gutter="0"/>
          <w:cols w:space="720"/>
        </w:sectPr>
      </w:pPr>
    </w:p>
    <w:p w:rsidR="00F00F43" w:rsidRDefault="002A7C5D">
      <w:pPr>
        <w:pStyle w:val="a4"/>
        <w:numPr>
          <w:ilvl w:val="0"/>
          <w:numId w:val="149"/>
        </w:numPr>
        <w:tabs>
          <w:tab w:val="left" w:pos="1742"/>
        </w:tabs>
        <w:spacing w:before="105" w:line="208" w:lineRule="auto"/>
        <w:ind w:right="844" w:firstLine="226"/>
        <w:rPr>
          <w:sz w:val="24"/>
        </w:rPr>
      </w:pPr>
      <w:r>
        <w:rPr>
          <w:sz w:val="24"/>
        </w:rPr>
        <w:lastRenderedPageBreak/>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00F43" w:rsidRDefault="002A7C5D">
      <w:pPr>
        <w:pStyle w:val="a4"/>
        <w:numPr>
          <w:ilvl w:val="0"/>
          <w:numId w:val="149"/>
        </w:numPr>
        <w:tabs>
          <w:tab w:val="left" w:pos="1742"/>
        </w:tabs>
        <w:spacing w:line="208" w:lineRule="auto"/>
        <w:ind w:right="848" w:firstLine="226"/>
        <w:rPr>
          <w:sz w:val="24"/>
        </w:rPr>
      </w:pPr>
      <w:r>
        <w:rPr>
          <w:sz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сопоставлятьинформацию,представленнуюнаисторическойкарте(схеме),синформацией из других источников;</w:t>
      </w:r>
    </w:p>
    <w:p w:rsidR="00F00F43" w:rsidRDefault="002A7C5D">
      <w:pPr>
        <w:pStyle w:val="a4"/>
        <w:numPr>
          <w:ilvl w:val="0"/>
          <w:numId w:val="149"/>
        </w:numPr>
        <w:tabs>
          <w:tab w:val="left" w:pos="1742"/>
        </w:tabs>
        <w:spacing w:line="208" w:lineRule="auto"/>
        <w:ind w:right="854" w:firstLine="226"/>
        <w:rPr>
          <w:sz w:val="24"/>
        </w:rPr>
      </w:pPr>
      <w:r>
        <w:rPr>
          <w:sz w:val="24"/>
        </w:rPr>
        <w:t>умениеанализироватьтекстовые,визуальныеисточникиисторическойинформации, представлять историческую информацию в виде таблиц, схем, диаграмм;</w:t>
      </w:r>
    </w:p>
    <w:p w:rsidR="00F00F43" w:rsidRDefault="002A7C5D">
      <w:pPr>
        <w:pStyle w:val="a4"/>
        <w:numPr>
          <w:ilvl w:val="0"/>
          <w:numId w:val="149"/>
        </w:numPr>
        <w:tabs>
          <w:tab w:val="left" w:pos="1742"/>
        </w:tabs>
        <w:spacing w:line="208" w:lineRule="auto"/>
        <w:ind w:right="840" w:firstLine="226"/>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rsidR="00F00F43" w:rsidRDefault="002A7C5D">
      <w:pPr>
        <w:pStyle w:val="a4"/>
        <w:numPr>
          <w:ilvl w:val="0"/>
          <w:numId w:val="149"/>
        </w:numPr>
        <w:tabs>
          <w:tab w:val="left" w:pos="1742"/>
        </w:tabs>
        <w:spacing w:line="208" w:lineRule="auto"/>
        <w:ind w:right="846" w:firstLine="226"/>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F00F43" w:rsidRDefault="002A7C5D">
      <w:pPr>
        <w:pStyle w:val="a3"/>
        <w:spacing w:line="208" w:lineRule="auto"/>
        <w:ind w:right="851" w:firstLine="226"/>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F00F43" w:rsidRDefault="002A7C5D">
      <w:pPr>
        <w:pStyle w:val="21"/>
        <w:spacing w:before="211" w:line="258" w:lineRule="exact"/>
        <w:ind w:left="1743"/>
      </w:pPr>
      <w:r>
        <w:t>Предметныерезультатыизученияучебногопредмета«История»</w:t>
      </w:r>
      <w:r>
        <w:rPr>
          <w:spacing w:val="-2"/>
        </w:rPr>
        <w:t>включают:</w:t>
      </w:r>
    </w:p>
    <w:p w:rsidR="00F00F43" w:rsidRDefault="002A7C5D">
      <w:pPr>
        <w:pStyle w:val="a4"/>
        <w:numPr>
          <w:ilvl w:val="0"/>
          <w:numId w:val="148"/>
        </w:numPr>
        <w:tabs>
          <w:tab w:val="left" w:pos="1622"/>
        </w:tabs>
        <w:spacing w:before="11" w:line="208" w:lineRule="auto"/>
        <w:ind w:right="850" w:firstLine="226"/>
        <w:rPr>
          <w:sz w:val="24"/>
        </w:rPr>
      </w:pPr>
      <w:r>
        <w:rPr>
          <w:sz w:val="24"/>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w:t>
      </w:r>
      <w:r>
        <w:rPr>
          <w:spacing w:val="-2"/>
          <w:sz w:val="24"/>
        </w:rPr>
        <w:t>истории;</w:t>
      </w:r>
    </w:p>
    <w:p w:rsidR="00F00F43" w:rsidRDefault="002A7C5D">
      <w:pPr>
        <w:pStyle w:val="a4"/>
        <w:numPr>
          <w:ilvl w:val="0"/>
          <w:numId w:val="148"/>
        </w:numPr>
        <w:tabs>
          <w:tab w:val="left" w:pos="1622"/>
        </w:tabs>
        <w:spacing w:line="208" w:lineRule="auto"/>
        <w:ind w:right="848" w:firstLine="226"/>
        <w:rPr>
          <w:sz w:val="24"/>
        </w:rPr>
      </w:pPr>
      <w:r>
        <w:rPr>
          <w:sz w:val="24"/>
        </w:rPr>
        <w:t xml:space="preserve">базовыезнанияобосновныхэтапахиключевыхсобытияхотечественнойивсемирной </w:t>
      </w:r>
      <w:r>
        <w:rPr>
          <w:spacing w:val="-2"/>
          <w:sz w:val="24"/>
        </w:rPr>
        <w:t>истории;</w:t>
      </w:r>
    </w:p>
    <w:p w:rsidR="00F00F43" w:rsidRDefault="002A7C5D">
      <w:pPr>
        <w:pStyle w:val="a4"/>
        <w:numPr>
          <w:ilvl w:val="0"/>
          <w:numId w:val="148"/>
        </w:numPr>
        <w:tabs>
          <w:tab w:val="left" w:pos="1622"/>
        </w:tabs>
        <w:spacing w:line="208" w:lineRule="auto"/>
        <w:ind w:right="849" w:firstLine="226"/>
        <w:rPr>
          <w:sz w:val="24"/>
        </w:rPr>
      </w:pPr>
      <w:r>
        <w:rPr>
          <w:sz w:val="24"/>
        </w:rPr>
        <w:t xml:space="preserve">способность применять понятийный аппарат исторического знания и приемы историческогоанализадляраскрытиясущностиизначениясобытийиявленийпрошлогои </w:t>
      </w:r>
      <w:r>
        <w:rPr>
          <w:spacing w:val="-2"/>
          <w:sz w:val="24"/>
        </w:rPr>
        <w:t>современности;</w:t>
      </w:r>
    </w:p>
    <w:p w:rsidR="00F00F43" w:rsidRDefault="002A7C5D">
      <w:pPr>
        <w:pStyle w:val="a4"/>
        <w:numPr>
          <w:ilvl w:val="0"/>
          <w:numId w:val="148"/>
        </w:numPr>
        <w:tabs>
          <w:tab w:val="left" w:pos="1622"/>
        </w:tabs>
        <w:spacing w:line="208" w:lineRule="auto"/>
        <w:ind w:right="840" w:firstLine="226"/>
        <w:rPr>
          <w:sz w:val="24"/>
        </w:rPr>
      </w:pPr>
      <w:r>
        <w:rPr>
          <w:sz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 телекоммуникационной сети «Интернет» и другие), оценивая их информационные особенности и достоверность с применением метапредметного подхода;</w:t>
      </w:r>
    </w:p>
    <w:p w:rsidR="00F00F43" w:rsidRDefault="002A7C5D">
      <w:pPr>
        <w:pStyle w:val="a4"/>
        <w:numPr>
          <w:ilvl w:val="0"/>
          <w:numId w:val="148"/>
        </w:numPr>
        <w:tabs>
          <w:tab w:val="left" w:pos="1622"/>
        </w:tabs>
        <w:spacing w:line="208" w:lineRule="auto"/>
        <w:ind w:right="851" w:firstLine="226"/>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00F43" w:rsidRDefault="002A7C5D">
      <w:pPr>
        <w:pStyle w:val="a4"/>
        <w:numPr>
          <w:ilvl w:val="0"/>
          <w:numId w:val="148"/>
        </w:numPr>
        <w:tabs>
          <w:tab w:val="left" w:pos="1622"/>
        </w:tabs>
        <w:spacing w:line="208" w:lineRule="auto"/>
        <w:ind w:right="852" w:firstLine="226"/>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00F43" w:rsidRDefault="002A7C5D">
      <w:pPr>
        <w:pStyle w:val="a4"/>
        <w:numPr>
          <w:ilvl w:val="0"/>
          <w:numId w:val="148"/>
        </w:numPr>
        <w:tabs>
          <w:tab w:val="left" w:pos="1622"/>
        </w:tabs>
        <w:spacing w:line="208" w:lineRule="auto"/>
        <w:ind w:right="854" w:firstLine="226"/>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F00F43" w:rsidRDefault="002A7C5D">
      <w:pPr>
        <w:pStyle w:val="a4"/>
        <w:numPr>
          <w:ilvl w:val="0"/>
          <w:numId w:val="148"/>
        </w:numPr>
        <w:tabs>
          <w:tab w:val="left" w:pos="1622"/>
        </w:tabs>
        <w:spacing w:line="208" w:lineRule="auto"/>
        <w:ind w:right="845" w:firstLine="226"/>
        <w:rPr>
          <w:sz w:val="24"/>
        </w:rPr>
      </w:pPr>
      <w:r>
        <w:rPr>
          <w:sz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00F43" w:rsidRDefault="002A7C5D">
      <w:pPr>
        <w:pStyle w:val="a4"/>
        <w:numPr>
          <w:ilvl w:val="0"/>
          <w:numId w:val="148"/>
        </w:numPr>
        <w:tabs>
          <w:tab w:val="left" w:pos="1617"/>
        </w:tabs>
        <w:spacing w:line="208" w:lineRule="auto"/>
        <w:ind w:right="857" w:firstLine="226"/>
        <w:rPr>
          <w:sz w:val="24"/>
        </w:rPr>
      </w:pPr>
      <w:r>
        <w:rPr>
          <w:sz w:val="24"/>
        </w:rPr>
        <w:t>осознание необходимости сохранения исторических и культурных памятников своей страны и мира;</w:t>
      </w:r>
    </w:p>
    <w:p w:rsidR="00F00F43" w:rsidRDefault="002A7C5D">
      <w:pPr>
        <w:pStyle w:val="a4"/>
        <w:numPr>
          <w:ilvl w:val="0"/>
          <w:numId w:val="148"/>
        </w:numPr>
        <w:tabs>
          <w:tab w:val="left" w:pos="1742"/>
        </w:tabs>
        <w:spacing w:line="208" w:lineRule="auto"/>
        <w:ind w:right="844" w:firstLine="226"/>
        <w:rPr>
          <w:sz w:val="24"/>
        </w:rPr>
      </w:pPr>
      <w:r>
        <w:rPr>
          <w:sz w:val="24"/>
        </w:rPr>
        <w:t>умение устанавливать взаимосвязи событий, явлений, процессов прошлого с важнейшими событиями ХХ ‒ начала XXI в.</w:t>
      </w:r>
    </w:p>
    <w:p w:rsidR="00F00F43" w:rsidRDefault="002A7C5D">
      <w:pPr>
        <w:pStyle w:val="a3"/>
        <w:spacing w:line="208" w:lineRule="auto"/>
        <w:ind w:right="840"/>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базудля овладения знаниямиобосновных этапах и ключевых событиях истории России Новейшего времени (Российская революция 1917-</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76" w:line="258" w:lineRule="exact"/>
        <w:ind w:firstLine="0"/>
      </w:pPr>
      <w:r>
        <w:lastRenderedPageBreak/>
        <w:t>1922гг.,ВеликаяОтечественнаявойна1941-1945гг.,распадСССР,возрождениестраны</w:t>
      </w:r>
      <w:r>
        <w:rPr>
          <w:spacing w:val="-10"/>
        </w:rPr>
        <w:t>с</w:t>
      </w:r>
    </w:p>
    <w:p w:rsidR="00F00F43" w:rsidRDefault="002A7C5D">
      <w:pPr>
        <w:pStyle w:val="a3"/>
        <w:spacing w:line="240" w:lineRule="exact"/>
        <w:ind w:firstLine="0"/>
      </w:pPr>
      <w:r>
        <w:t>2000-хгг.,воссоединениеКрымасРоссиейв2014</w:t>
      </w:r>
      <w:r>
        <w:rPr>
          <w:spacing w:val="-4"/>
        </w:rPr>
        <w:t>г.).</w:t>
      </w:r>
    </w:p>
    <w:p w:rsidR="00F00F43" w:rsidRDefault="002A7C5D">
      <w:pPr>
        <w:pStyle w:val="a3"/>
        <w:spacing w:before="11" w:line="208" w:lineRule="auto"/>
        <w:ind w:right="840" w:firstLine="226"/>
      </w:pPr>
      <w:r>
        <w:t xml:space="preserve">Предметныерезультатыизученияисторииносяткомплексныйхарактер,внихорганично сочетаются познавательно-исторические, мировоззренческие и метапредметные </w:t>
      </w:r>
      <w:r>
        <w:rPr>
          <w:spacing w:val="-2"/>
        </w:rPr>
        <w:t>компоненты.</w:t>
      </w:r>
    </w:p>
    <w:p w:rsidR="00F00F43" w:rsidRDefault="002A7C5D">
      <w:pPr>
        <w:pStyle w:val="a3"/>
        <w:spacing w:line="208" w:lineRule="auto"/>
        <w:ind w:right="859" w:firstLine="226"/>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F00F43" w:rsidRDefault="002A7C5D">
      <w:pPr>
        <w:pStyle w:val="a4"/>
        <w:numPr>
          <w:ilvl w:val="0"/>
          <w:numId w:val="147"/>
        </w:numPr>
        <w:tabs>
          <w:tab w:val="left" w:pos="1622"/>
        </w:tabs>
        <w:spacing w:line="208" w:lineRule="auto"/>
        <w:ind w:right="848" w:firstLine="226"/>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F00F43" w:rsidRDefault="002A7C5D">
      <w:pPr>
        <w:pStyle w:val="a4"/>
        <w:numPr>
          <w:ilvl w:val="0"/>
          <w:numId w:val="147"/>
        </w:numPr>
        <w:tabs>
          <w:tab w:val="left" w:pos="1622"/>
        </w:tabs>
        <w:spacing w:line="208" w:lineRule="auto"/>
        <w:ind w:right="850" w:firstLine="226"/>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00F43" w:rsidRDefault="002A7C5D">
      <w:pPr>
        <w:pStyle w:val="a4"/>
        <w:numPr>
          <w:ilvl w:val="0"/>
          <w:numId w:val="147"/>
        </w:numPr>
        <w:tabs>
          <w:tab w:val="left" w:pos="1622"/>
        </w:tabs>
        <w:spacing w:line="208" w:lineRule="auto"/>
        <w:ind w:right="844" w:firstLine="226"/>
        <w:rPr>
          <w:sz w:val="24"/>
        </w:rPr>
      </w:pPr>
      <w:r>
        <w:rPr>
          <w:sz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00F43" w:rsidRDefault="002A7C5D">
      <w:pPr>
        <w:pStyle w:val="a4"/>
        <w:numPr>
          <w:ilvl w:val="0"/>
          <w:numId w:val="147"/>
        </w:numPr>
        <w:tabs>
          <w:tab w:val="left" w:pos="1622"/>
        </w:tabs>
        <w:spacing w:line="208" w:lineRule="auto"/>
        <w:ind w:right="851" w:firstLine="226"/>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(материальных,письменных,визуальныхидругие),сравниватьданныеразныхисточников, выявлять их сходство и различия, высказывать суждение об информационной (художественной) ценности источника;</w:t>
      </w:r>
    </w:p>
    <w:p w:rsidR="00F00F43" w:rsidRDefault="002A7C5D">
      <w:pPr>
        <w:pStyle w:val="a4"/>
        <w:numPr>
          <w:ilvl w:val="0"/>
          <w:numId w:val="147"/>
        </w:numPr>
        <w:tabs>
          <w:tab w:val="left" w:pos="1617"/>
        </w:tabs>
        <w:spacing w:line="208" w:lineRule="auto"/>
        <w:ind w:right="852" w:firstLine="226"/>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наосноветекстаи иллюстраций учебника, дополнительнойлитературы, макетов идругое;</w:t>
      </w:r>
    </w:p>
    <w:p w:rsidR="00F00F43" w:rsidRDefault="002A7C5D">
      <w:pPr>
        <w:pStyle w:val="a4"/>
        <w:numPr>
          <w:ilvl w:val="0"/>
          <w:numId w:val="147"/>
        </w:numPr>
        <w:tabs>
          <w:tab w:val="left" w:pos="1622"/>
        </w:tabs>
        <w:spacing w:line="208" w:lineRule="auto"/>
        <w:ind w:right="852" w:firstLine="226"/>
        <w:rPr>
          <w:sz w:val="24"/>
        </w:rPr>
      </w:pPr>
      <w:r>
        <w:rPr>
          <w:sz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характерные,существенныепризнакиисторическихсобытийиявлений;раскрыватьсмысл,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00F43" w:rsidRDefault="002A7C5D">
      <w:pPr>
        <w:pStyle w:val="a4"/>
        <w:numPr>
          <w:ilvl w:val="0"/>
          <w:numId w:val="147"/>
        </w:numPr>
        <w:tabs>
          <w:tab w:val="left" w:pos="1622"/>
        </w:tabs>
        <w:spacing w:line="208" w:lineRule="auto"/>
        <w:ind w:right="846" w:firstLine="226"/>
        <w:rPr>
          <w:sz w:val="24"/>
        </w:rPr>
      </w:pPr>
      <w:r>
        <w:rPr>
          <w:sz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оценкунаиболеезначительныхсобытийиличностейвистории;составлятьхарактеристику исторической личности (по предложенному или самостоятельно составленному плану);</w:t>
      </w:r>
    </w:p>
    <w:p w:rsidR="00F00F43" w:rsidRDefault="002A7C5D">
      <w:pPr>
        <w:pStyle w:val="a4"/>
        <w:numPr>
          <w:ilvl w:val="0"/>
          <w:numId w:val="147"/>
        </w:numPr>
        <w:tabs>
          <w:tab w:val="left" w:pos="1622"/>
        </w:tabs>
        <w:spacing w:line="208" w:lineRule="auto"/>
        <w:ind w:right="846" w:firstLine="226"/>
        <w:rPr>
          <w:sz w:val="24"/>
        </w:rPr>
      </w:pPr>
      <w:r>
        <w:rPr>
          <w:sz w:val="24"/>
        </w:rPr>
        <w:t>применение исторических знаний и умений: опираться на исторические знания при выяснениипричинисущности,атакжеоценкесовременныхсобытий,использоватьзнания обисторииикультуресвоегоидругихнародовкакосновудиалогавполикультурнойсреде, способствовать сохранению памятников истории и культуры.</w:t>
      </w:r>
    </w:p>
    <w:p w:rsidR="00F00F43" w:rsidRDefault="002A7C5D">
      <w:pPr>
        <w:pStyle w:val="21"/>
        <w:spacing w:line="229" w:lineRule="exact"/>
        <w:ind w:left="1359"/>
      </w:pPr>
      <w:r>
        <w:t xml:space="preserve">Предметныерезультатыизученияистории в 5 </w:t>
      </w:r>
      <w:r>
        <w:rPr>
          <w:spacing w:val="-2"/>
        </w:rPr>
        <w:t>классе</w:t>
      </w:r>
    </w:p>
    <w:p w:rsidR="00F00F43" w:rsidRDefault="002A7C5D">
      <w:pPr>
        <w:pStyle w:val="a3"/>
        <w:spacing w:line="240" w:lineRule="exact"/>
        <w:ind w:left="1359" w:firstLine="0"/>
      </w:pPr>
      <w:r>
        <w:t>Знаниехронологии, работас</w:t>
      </w:r>
      <w:r>
        <w:rPr>
          <w:spacing w:val="-2"/>
        </w:rPr>
        <w:t xml:space="preserve"> хронологией:</w:t>
      </w:r>
    </w:p>
    <w:p w:rsidR="00F00F43" w:rsidRDefault="002A7C5D">
      <w:pPr>
        <w:pStyle w:val="a3"/>
        <w:spacing w:before="10" w:line="208" w:lineRule="auto"/>
        <w:ind w:right="851" w:firstLine="226"/>
        <w:jc w:val="left"/>
      </w:pPr>
      <w:r>
        <w:t>объяснять смысл основных хронологических понятий (век, тысячелетие, до нашей эры, наша эра);</w:t>
      </w:r>
    </w:p>
    <w:p w:rsidR="00F00F43" w:rsidRDefault="002A7C5D">
      <w:pPr>
        <w:pStyle w:val="a3"/>
        <w:spacing w:line="208" w:lineRule="auto"/>
        <w:ind w:firstLine="226"/>
        <w:jc w:val="left"/>
      </w:pPr>
      <w:r>
        <w:t>называтьдатыважнейшихсобытийисторииДревнегомира,податеустанавливать принадлежность события к веку, тысячелетию;</w:t>
      </w:r>
    </w:p>
    <w:p w:rsidR="00F00F43" w:rsidRDefault="002A7C5D">
      <w:pPr>
        <w:pStyle w:val="a3"/>
        <w:spacing w:line="208" w:lineRule="auto"/>
        <w:ind w:right="851" w:firstLine="226"/>
        <w:jc w:val="left"/>
      </w:pPr>
      <w:r>
        <w:t>определятьдлительностьипоследовательностьсобытий,периодовисторииДревнего мира, вести счёт лет до нашей эры и нашей эры.</w:t>
      </w:r>
    </w:p>
    <w:p w:rsidR="00F00F43" w:rsidRDefault="002A7C5D">
      <w:pPr>
        <w:pStyle w:val="a3"/>
        <w:spacing w:line="229" w:lineRule="exact"/>
        <w:ind w:left="1359" w:firstLine="0"/>
        <w:jc w:val="left"/>
      </w:pPr>
      <w:r>
        <w:t xml:space="preserve">Знаниеисторическихфактов,работас </w:t>
      </w:r>
      <w:r>
        <w:rPr>
          <w:spacing w:val="-2"/>
        </w:rPr>
        <w:t>фактами:</w:t>
      </w:r>
    </w:p>
    <w:p w:rsidR="00F00F43" w:rsidRDefault="002A7C5D">
      <w:pPr>
        <w:pStyle w:val="a3"/>
        <w:spacing w:before="11" w:line="208" w:lineRule="auto"/>
        <w:ind w:right="839" w:firstLine="226"/>
        <w:jc w:val="left"/>
      </w:pPr>
      <w:r>
        <w:t>указывать(называть)место,обстоятельства,участников,результатыважнейшихсобытий истории Древнего мира;</w:t>
      </w:r>
    </w:p>
    <w:p w:rsidR="00F00F43" w:rsidRDefault="002A7C5D">
      <w:pPr>
        <w:pStyle w:val="a3"/>
        <w:spacing w:line="229" w:lineRule="exact"/>
        <w:ind w:left="1359" w:firstLine="0"/>
        <w:jc w:val="left"/>
      </w:pPr>
      <w:r>
        <w:t>группировать,систематизироватьфактыпозаданному</w:t>
      </w:r>
      <w:r>
        <w:rPr>
          <w:spacing w:val="-2"/>
        </w:rPr>
        <w:t>признаку.</w:t>
      </w:r>
    </w:p>
    <w:p w:rsidR="00F00F43" w:rsidRDefault="002A7C5D">
      <w:pPr>
        <w:pStyle w:val="21"/>
        <w:spacing w:line="240" w:lineRule="exact"/>
        <w:ind w:left="1359"/>
        <w:jc w:val="left"/>
      </w:pPr>
      <w:r>
        <w:t>Работасисторической</w:t>
      </w:r>
      <w:r>
        <w:rPr>
          <w:spacing w:val="-2"/>
        </w:rPr>
        <w:t xml:space="preserve"> картой:</w:t>
      </w:r>
    </w:p>
    <w:p w:rsidR="00F00F43" w:rsidRDefault="002A7C5D">
      <w:pPr>
        <w:pStyle w:val="a3"/>
        <w:spacing w:before="11" w:line="208" w:lineRule="auto"/>
        <w:ind w:right="848" w:firstLine="226"/>
      </w:pPr>
      <w:r>
        <w:t>находить и показывать на исторической карте природные и исторические объекты (расселениечеловеческихобщностейвэпохупервобытности иДревнегомира,территории древнейших цивилизаций и государств, места важнейших исторических событий), используя легенду карты;</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56" w:firstLine="226"/>
      </w:pPr>
      <w:r>
        <w:lastRenderedPageBreak/>
        <w:t>устанавливать на основе картографических сведений связь между условиями среды обитания людей и их занятиями.</w:t>
      </w:r>
    </w:p>
    <w:p w:rsidR="00F00F43" w:rsidRDefault="002A7C5D">
      <w:pPr>
        <w:pStyle w:val="21"/>
        <w:spacing w:line="229" w:lineRule="exact"/>
        <w:ind w:left="1359"/>
      </w:pPr>
      <w:r>
        <w:t>Работасисторическими</w:t>
      </w:r>
      <w:r>
        <w:rPr>
          <w:spacing w:val="-2"/>
        </w:rPr>
        <w:t xml:space="preserve"> источниками:</w:t>
      </w:r>
    </w:p>
    <w:p w:rsidR="00F00F43" w:rsidRDefault="002A7C5D">
      <w:pPr>
        <w:pStyle w:val="a3"/>
        <w:spacing w:before="11" w:line="208" w:lineRule="auto"/>
        <w:ind w:right="852" w:firstLine="226"/>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00F43" w:rsidRDefault="002A7C5D">
      <w:pPr>
        <w:pStyle w:val="a3"/>
        <w:spacing w:before="1" w:line="208" w:lineRule="auto"/>
        <w:ind w:right="857" w:firstLine="226"/>
      </w:pPr>
      <w:r>
        <w:t>различатьпамятникикультурыизучаемойэпохииисточники,созданныевпоследующие эпохи, приводить примеры;</w:t>
      </w:r>
    </w:p>
    <w:p w:rsidR="00F00F43" w:rsidRDefault="002A7C5D">
      <w:pPr>
        <w:pStyle w:val="a3"/>
        <w:spacing w:line="208" w:lineRule="auto"/>
        <w:ind w:right="855" w:firstLine="226"/>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00F43" w:rsidRDefault="002A7C5D">
      <w:pPr>
        <w:pStyle w:val="21"/>
        <w:spacing w:line="229" w:lineRule="exact"/>
        <w:ind w:left="1359"/>
        <w:jc w:val="left"/>
      </w:pPr>
      <w:r>
        <w:t>Историческоеописание</w:t>
      </w:r>
      <w:r>
        <w:rPr>
          <w:spacing w:val="-2"/>
        </w:rPr>
        <w:t>(реконструкция):</w:t>
      </w:r>
    </w:p>
    <w:p w:rsidR="00F00F43" w:rsidRDefault="002A7C5D">
      <w:pPr>
        <w:pStyle w:val="a3"/>
        <w:spacing w:line="240" w:lineRule="exact"/>
        <w:ind w:left="1359" w:firstLine="0"/>
        <w:jc w:val="left"/>
      </w:pPr>
      <w:r>
        <w:t>характеризоватьусловияжизнилюдейв</w:t>
      </w:r>
      <w:r>
        <w:rPr>
          <w:spacing w:val="-2"/>
        </w:rPr>
        <w:t>древности;</w:t>
      </w:r>
    </w:p>
    <w:p w:rsidR="00F00F43" w:rsidRDefault="002A7C5D">
      <w:pPr>
        <w:pStyle w:val="a3"/>
        <w:spacing w:line="240" w:lineRule="exact"/>
        <w:ind w:left="1359" w:firstLine="0"/>
        <w:jc w:val="left"/>
      </w:pPr>
      <w:r>
        <w:t>рассказыватьо значительныхсобытияхдревнейистории,их</w:t>
      </w:r>
      <w:r>
        <w:rPr>
          <w:spacing w:val="-2"/>
        </w:rPr>
        <w:t xml:space="preserve"> участниках;</w:t>
      </w:r>
    </w:p>
    <w:p w:rsidR="00F00F43" w:rsidRDefault="002A7C5D">
      <w:pPr>
        <w:pStyle w:val="a3"/>
        <w:spacing w:before="11" w:line="208" w:lineRule="auto"/>
        <w:ind w:firstLine="226"/>
        <w:jc w:val="left"/>
      </w:pPr>
      <w:r>
        <w:t>рассказыватьобисторическихличностяхДревнегомира(ключевыхмоментахих биографии, роли в исторических событиях);</w:t>
      </w:r>
    </w:p>
    <w:p w:rsidR="00F00F43" w:rsidRDefault="002A7C5D">
      <w:pPr>
        <w:pStyle w:val="a3"/>
        <w:spacing w:line="208" w:lineRule="auto"/>
        <w:ind w:firstLine="226"/>
        <w:jc w:val="left"/>
      </w:pPr>
      <w:r>
        <w:t xml:space="preserve">даватькраткоеописаниепамятниковкультурыэпохипервобытностиидревнейших </w:t>
      </w:r>
      <w:r>
        <w:rPr>
          <w:spacing w:val="-2"/>
        </w:rPr>
        <w:t>цивилизаций.</w:t>
      </w:r>
    </w:p>
    <w:p w:rsidR="00F00F43" w:rsidRDefault="002A7C5D">
      <w:pPr>
        <w:pStyle w:val="a3"/>
        <w:spacing w:line="229" w:lineRule="exact"/>
        <w:ind w:left="1359" w:firstLine="0"/>
        <w:jc w:val="left"/>
      </w:pPr>
      <w:r>
        <w:t>Анализ,объяснениеисторическихсобытий,</w:t>
      </w:r>
      <w:r>
        <w:rPr>
          <w:spacing w:val="-2"/>
        </w:rPr>
        <w:t>явлений:</w:t>
      </w:r>
    </w:p>
    <w:p w:rsidR="00F00F43" w:rsidRDefault="002A7C5D">
      <w:pPr>
        <w:pStyle w:val="a3"/>
        <w:spacing w:before="11" w:line="208" w:lineRule="auto"/>
        <w:ind w:right="851" w:firstLine="226"/>
        <w:jc w:val="left"/>
      </w:pPr>
      <w:r>
        <w:t>раскрыватьсущественныечертыгосударственногоустройствадревнихобществ,положения основных групп населения, религиозных верований людей в древности;</w:t>
      </w:r>
    </w:p>
    <w:p w:rsidR="00F00F43" w:rsidRDefault="002A7C5D">
      <w:pPr>
        <w:pStyle w:val="a3"/>
        <w:spacing w:line="208" w:lineRule="auto"/>
        <w:ind w:left="1359" w:right="2287" w:firstLine="0"/>
        <w:jc w:val="left"/>
      </w:pPr>
      <w:r>
        <w:t>сравнивать исторические явления, определять их общие черты; иллюстрировать общие явления, черты конкретными примерами; объяснятьпричиныиследствияважнейшихсобытийдревнейистории.</w:t>
      </w:r>
    </w:p>
    <w:p w:rsidR="00F00F43" w:rsidRDefault="002A7C5D">
      <w:pPr>
        <w:pStyle w:val="a3"/>
        <w:spacing w:line="208" w:lineRule="auto"/>
        <w:ind w:firstLine="226"/>
        <w:jc w:val="left"/>
      </w:pPr>
      <w:r>
        <w:t>Рассмотрениеисторическихверсий иоценок,определениесвоего отношениякнаиболее значимым событиям и личностям прошлого:</w:t>
      </w:r>
    </w:p>
    <w:p w:rsidR="00F00F43" w:rsidRDefault="002A7C5D">
      <w:pPr>
        <w:pStyle w:val="a3"/>
        <w:spacing w:line="208" w:lineRule="auto"/>
        <w:ind w:firstLine="226"/>
        <w:jc w:val="left"/>
      </w:pPr>
      <w:r>
        <w:t>излагатьоценкинаиболеезначительныхсобытийиличностейдревнейистории, приводимые в учебной литературе;</w:t>
      </w:r>
    </w:p>
    <w:p w:rsidR="00F00F43" w:rsidRDefault="002A7C5D">
      <w:pPr>
        <w:pStyle w:val="a3"/>
        <w:spacing w:line="208" w:lineRule="auto"/>
        <w:ind w:right="851" w:firstLine="226"/>
        <w:jc w:val="left"/>
      </w:pPr>
      <w:r>
        <w:t>высказыватьнауровнеэмоциональныхоценокотношениекпоступкамлюдейпрошлого, к памятникам культуры.</w:t>
      </w:r>
    </w:p>
    <w:p w:rsidR="00F00F43" w:rsidRDefault="002A7C5D">
      <w:pPr>
        <w:pStyle w:val="21"/>
        <w:spacing w:line="229" w:lineRule="exact"/>
        <w:ind w:left="1359"/>
        <w:jc w:val="left"/>
      </w:pPr>
      <w:r>
        <w:t>Применениеисторических</w:t>
      </w:r>
      <w:r>
        <w:rPr>
          <w:spacing w:val="-2"/>
        </w:rPr>
        <w:t>знаний:</w:t>
      </w:r>
    </w:p>
    <w:p w:rsidR="00F00F43" w:rsidRDefault="002A7C5D">
      <w:pPr>
        <w:pStyle w:val="a3"/>
        <w:spacing w:before="11" w:line="208" w:lineRule="auto"/>
        <w:ind w:right="851" w:firstLine="226"/>
      </w:pPr>
      <w:r>
        <w:t>раскрывать значение памятников древней истории и культуры, необходимость сохранения их в современном мире;</w:t>
      </w:r>
    </w:p>
    <w:p w:rsidR="00F00F43" w:rsidRDefault="002A7C5D">
      <w:pPr>
        <w:pStyle w:val="a3"/>
        <w:spacing w:line="208" w:lineRule="auto"/>
        <w:ind w:right="843" w:firstLine="226"/>
      </w:pPr>
      <w:r>
        <w:t>выполнять учебные проектыпо истории Первобытностии Древнего мира(в томчисле с привлечением регионального материала), оформлять полученные результаты в форме сообщения, альбома, презентации.</w:t>
      </w:r>
    </w:p>
    <w:p w:rsidR="00F00F43" w:rsidRDefault="002A7C5D">
      <w:pPr>
        <w:pStyle w:val="a3"/>
        <w:spacing w:line="208" w:lineRule="auto"/>
        <w:ind w:left="1359" w:right="4467" w:firstLine="0"/>
      </w:pPr>
      <w:r>
        <w:t>Предметныерезультатыизученияисториив6классе. Знание хронологии, работа с хронологией:</w:t>
      </w:r>
    </w:p>
    <w:p w:rsidR="00F00F43" w:rsidRDefault="002A7C5D">
      <w:pPr>
        <w:pStyle w:val="a3"/>
        <w:spacing w:line="208" w:lineRule="auto"/>
        <w:ind w:right="847" w:firstLine="226"/>
      </w:pPr>
      <w:r>
        <w:t>называть даты важнейших событий Средневековья, определять их принадлежность к веку, историческому периоду;</w:t>
      </w:r>
    </w:p>
    <w:p w:rsidR="00F00F43" w:rsidRDefault="002A7C5D">
      <w:pPr>
        <w:pStyle w:val="a3"/>
        <w:spacing w:line="208" w:lineRule="auto"/>
        <w:ind w:right="854" w:firstLine="226"/>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F00F43" w:rsidRDefault="002A7C5D">
      <w:pPr>
        <w:pStyle w:val="a3"/>
        <w:spacing w:line="208" w:lineRule="auto"/>
        <w:ind w:left="1359" w:right="854" w:firstLine="0"/>
      </w:pPr>
      <w:r>
        <w:t>устанавливатьдлительностьисинхронностьсобытийисторииРусиивсеобщейистории. Знание исторических фактов, работа с фактами:</w:t>
      </w:r>
    </w:p>
    <w:p w:rsidR="00F00F43" w:rsidRDefault="002A7C5D">
      <w:pPr>
        <w:pStyle w:val="a3"/>
        <w:spacing w:line="208" w:lineRule="auto"/>
        <w:ind w:right="855" w:firstLine="226"/>
      </w:pPr>
      <w:r>
        <w:rPr>
          <w:spacing w:val="-2"/>
        </w:rPr>
        <w:t xml:space="preserve">указывать (называть) место, обстоятельства, участников, результаты важнейшихсобытий </w:t>
      </w:r>
      <w:r>
        <w:t>отечественной и всеобщей истории эпохи Средневековья;</w:t>
      </w:r>
    </w:p>
    <w:p w:rsidR="00F00F43" w:rsidRDefault="002A7C5D">
      <w:pPr>
        <w:pStyle w:val="a3"/>
        <w:spacing w:line="208" w:lineRule="auto"/>
        <w:ind w:right="854" w:firstLine="226"/>
      </w:pPr>
      <w:r>
        <w:t>группировать, систематизировать факты по заданному признаку (составление систематических таблиц).</w:t>
      </w:r>
    </w:p>
    <w:p w:rsidR="00F00F43" w:rsidRDefault="002A7C5D">
      <w:pPr>
        <w:pStyle w:val="a3"/>
        <w:spacing w:line="229" w:lineRule="exact"/>
        <w:ind w:left="1359" w:firstLine="0"/>
      </w:pPr>
      <w:r>
        <w:t>Работасисторической</w:t>
      </w:r>
      <w:r>
        <w:rPr>
          <w:spacing w:val="-2"/>
        </w:rPr>
        <w:t>картой:</w:t>
      </w:r>
    </w:p>
    <w:p w:rsidR="00F00F43" w:rsidRDefault="002A7C5D">
      <w:pPr>
        <w:pStyle w:val="a3"/>
        <w:spacing w:before="10" w:line="208" w:lineRule="auto"/>
        <w:ind w:right="861" w:firstLine="226"/>
      </w:pPr>
      <w:r>
        <w:t>находитьипоказыватьнакартеисторическиеобъекты,используялегендукарты;давать словесное описание их местоположения;</w:t>
      </w:r>
    </w:p>
    <w:p w:rsidR="00F00F43" w:rsidRDefault="002A7C5D">
      <w:pPr>
        <w:pStyle w:val="a3"/>
        <w:spacing w:line="208" w:lineRule="auto"/>
        <w:ind w:right="852" w:firstLine="226"/>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‒походов,завоеваний,колонизаций,о ключевыхсобытияхсредневековойистории.</w:t>
      </w:r>
    </w:p>
    <w:p w:rsidR="00F00F43" w:rsidRDefault="002A7C5D">
      <w:pPr>
        <w:pStyle w:val="a3"/>
        <w:spacing w:line="229" w:lineRule="exact"/>
        <w:ind w:left="1359" w:firstLine="0"/>
      </w:pPr>
      <w:r>
        <w:t>Работасисторическими</w:t>
      </w:r>
      <w:r>
        <w:rPr>
          <w:spacing w:val="-2"/>
        </w:rPr>
        <w:t>источниками:</w:t>
      </w:r>
    </w:p>
    <w:p w:rsidR="00F00F43" w:rsidRDefault="002A7C5D">
      <w:pPr>
        <w:pStyle w:val="a3"/>
        <w:spacing w:before="12" w:line="208" w:lineRule="auto"/>
        <w:ind w:right="857" w:firstLine="226"/>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00F43" w:rsidRDefault="002A7C5D">
      <w:pPr>
        <w:pStyle w:val="a3"/>
        <w:spacing w:line="229" w:lineRule="exact"/>
        <w:ind w:left="1359" w:firstLine="0"/>
      </w:pPr>
      <w:r>
        <w:t>характеризоватьавторство,время,местосоздания</w:t>
      </w:r>
      <w:r>
        <w:rPr>
          <w:spacing w:val="-2"/>
        </w:rPr>
        <w:t xml:space="preserve"> источника;</w:t>
      </w:r>
    </w:p>
    <w:p w:rsidR="00F00F43" w:rsidRDefault="002A7C5D">
      <w:pPr>
        <w:pStyle w:val="a3"/>
        <w:spacing w:before="11" w:line="208" w:lineRule="auto"/>
        <w:ind w:right="854" w:firstLine="226"/>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57" w:firstLine="226"/>
      </w:pPr>
      <w:r>
        <w:lastRenderedPageBreak/>
        <w:t xml:space="preserve">находить в визуальном источнике и вещественном памятнике ключевые символы, </w:t>
      </w:r>
      <w:r>
        <w:rPr>
          <w:spacing w:val="-2"/>
        </w:rPr>
        <w:t>образы;</w:t>
      </w:r>
    </w:p>
    <w:p w:rsidR="00F00F43" w:rsidRDefault="002A7C5D">
      <w:pPr>
        <w:pStyle w:val="a3"/>
        <w:spacing w:line="208" w:lineRule="auto"/>
        <w:ind w:left="1359" w:right="968" w:firstLine="0"/>
      </w:pPr>
      <w:r>
        <w:t>характеризоватьпозициюавтораписьменногоивизуальногоисторическогоисточника. Историческое описание (реконструкция):</w:t>
      </w:r>
    </w:p>
    <w:p w:rsidR="00F00F43" w:rsidRDefault="002A7C5D">
      <w:pPr>
        <w:pStyle w:val="a3"/>
        <w:spacing w:line="208" w:lineRule="auto"/>
        <w:ind w:right="849" w:firstLine="226"/>
      </w:pPr>
      <w:r>
        <w:t>рассказывать о ключевых событиях отечественной и всеобщей истории в эпоху Средневековья, их участниках;</w:t>
      </w:r>
    </w:p>
    <w:p w:rsidR="00F00F43" w:rsidRDefault="002A7C5D">
      <w:pPr>
        <w:pStyle w:val="a3"/>
        <w:spacing w:line="208" w:lineRule="auto"/>
        <w:ind w:right="851" w:firstLine="226"/>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00F43" w:rsidRDefault="002A7C5D">
      <w:pPr>
        <w:pStyle w:val="a3"/>
        <w:spacing w:line="208" w:lineRule="auto"/>
        <w:ind w:right="853" w:firstLine="226"/>
      </w:pPr>
      <w:r>
        <w:t>рассказыватьобобразежизниразличныхгруппнаселениявсредневековыхобществахна Руси и в других странах;</w:t>
      </w:r>
    </w:p>
    <w:p w:rsidR="00F00F43" w:rsidRDefault="002A7C5D">
      <w:pPr>
        <w:pStyle w:val="a3"/>
        <w:spacing w:line="208" w:lineRule="auto"/>
        <w:ind w:right="860" w:firstLine="226"/>
      </w:pPr>
      <w:r>
        <w:t>представлять описание памятников материальной и художественной культуры изучаемой эпохи.</w:t>
      </w:r>
    </w:p>
    <w:p w:rsidR="00F00F43" w:rsidRDefault="002A7C5D">
      <w:pPr>
        <w:pStyle w:val="a3"/>
        <w:spacing w:line="229" w:lineRule="exact"/>
        <w:ind w:left="1359" w:firstLine="0"/>
      </w:pPr>
      <w:r>
        <w:t>Анализ,объяснениеисторическихсобытий,</w:t>
      </w:r>
      <w:r>
        <w:rPr>
          <w:spacing w:val="-2"/>
        </w:rPr>
        <w:t>явлений:</w:t>
      </w:r>
    </w:p>
    <w:p w:rsidR="00F00F43" w:rsidRDefault="002A7C5D">
      <w:pPr>
        <w:pStyle w:val="a3"/>
        <w:spacing w:before="11" w:line="208" w:lineRule="auto"/>
        <w:ind w:right="844" w:firstLine="226"/>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00F43" w:rsidRDefault="002A7C5D">
      <w:pPr>
        <w:pStyle w:val="a3"/>
        <w:spacing w:line="208" w:lineRule="auto"/>
        <w:ind w:right="855" w:firstLine="22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00F43" w:rsidRDefault="002A7C5D">
      <w:pPr>
        <w:pStyle w:val="a3"/>
        <w:spacing w:line="208" w:lineRule="auto"/>
        <w:ind w:right="852" w:firstLine="226"/>
      </w:pPr>
      <w:r>
        <w:t>объяснятьпричиныиследствияважнейшихсобытийотечественнойивсеобщейистории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00F43" w:rsidRDefault="002A7C5D">
      <w:pPr>
        <w:pStyle w:val="a3"/>
        <w:spacing w:line="208" w:lineRule="auto"/>
        <w:ind w:right="856" w:firstLine="226"/>
      </w:pPr>
      <w:r>
        <w:t xml:space="preserve">проводить синхронизацию и сопоставление однотипных событий и процессов отечественнойивсеобщейистории(по предложенномуплану),выделятьчертысходстваи </w:t>
      </w:r>
      <w:r>
        <w:rPr>
          <w:spacing w:val="-2"/>
        </w:rPr>
        <w:t>различия.</w:t>
      </w:r>
    </w:p>
    <w:p w:rsidR="00F00F43" w:rsidRDefault="002A7C5D">
      <w:pPr>
        <w:pStyle w:val="a3"/>
        <w:spacing w:line="208" w:lineRule="auto"/>
        <w:ind w:right="844" w:firstLine="288"/>
      </w:pPr>
      <w:r>
        <w:t>Рассмотрениеисторическихверсийиоценок,определениесвоегоотношениякнаиболее значимым событиям и личностям прошлого:</w:t>
      </w:r>
    </w:p>
    <w:p w:rsidR="00F00F43" w:rsidRDefault="002A7C5D">
      <w:pPr>
        <w:pStyle w:val="a3"/>
        <w:spacing w:line="208" w:lineRule="auto"/>
        <w:ind w:right="852" w:firstLine="226"/>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F00F43" w:rsidRDefault="002A7C5D">
      <w:pPr>
        <w:pStyle w:val="a3"/>
        <w:spacing w:line="208" w:lineRule="auto"/>
        <w:ind w:right="849" w:firstLine="226"/>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00F43" w:rsidRDefault="002A7C5D">
      <w:pPr>
        <w:pStyle w:val="a3"/>
        <w:spacing w:line="229" w:lineRule="exact"/>
        <w:ind w:left="1422" w:firstLine="0"/>
      </w:pPr>
      <w:r>
        <w:t>Применениеисторических</w:t>
      </w:r>
      <w:r>
        <w:rPr>
          <w:spacing w:val="-2"/>
        </w:rPr>
        <w:t>знаний:</w:t>
      </w:r>
    </w:p>
    <w:p w:rsidR="00F00F43" w:rsidRDefault="002A7C5D">
      <w:pPr>
        <w:pStyle w:val="a3"/>
        <w:spacing w:before="11" w:line="208" w:lineRule="auto"/>
        <w:ind w:right="861" w:firstLine="226"/>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F00F43" w:rsidRDefault="002A7C5D">
      <w:pPr>
        <w:pStyle w:val="a3"/>
        <w:spacing w:line="208" w:lineRule="auto"/>
        <w:ind w:right="852" w:firstLine="226"/>
      </w:pPr>
      <w:r>
        <w:t xml:space="preserve">выполнять учебные проекты по истории Средних веков (в том числе на региональном </w:t>
      </w:r>
      <w:r>
        <w:rPr>
          <w:spacing w:val="-2"/>
        </w:rPr>
        <w:t>материале).</w:t>
      </w:r>
    </w:p>
    <w:p w:rsidR="00F00F43" w:rsidRDefault="002A7C5D">
      <w:pPr>
        <w:pStyle w:val="21"/>
        <w:spacing w:line="229" w:lineRule="exact"/>
        <w:ind w:left="1359"/>
      </w:pPr>
      <w:r>
        <w:t xml:space="preserve">Предметныерезультатыизученияисториив7 </w:t>
      </w:r>
      <w:r>
        <w:rPr>
          <w:spacing w:val="-2"/>
        </w:rPr>
        <w:t>классе.</w:t>
      </w:r>
    </w:p>
    <w:p w:rsidR="00F00F43" w:rsidRDefault="002A7C5D">
      <w:pPr>
        <w:pStyle w:val="a3"/>
        <w:spacing w:line="240" w:lineRule="exact"/>
        <w:ind w:left="1359" w:firstLine="0"/>
      </w:pPr>
      <w:r>
        <w:t>Знаниехронологии, работас</w:t>
      </w:r>
      <w:r>
        <w:rPr>
          <w:spacing w:val="-2"/>
        </w:rPr>
        <w:t xml:space="preserve"> хронологией:</w:t>
      </w:r>
    </w:p>
    <w:p w:rsidR="00F00F43" w:rsidRDefault="002A7C5D">
      <w:pPr>
        <w:pStyle w:val="a3"/>
        <w:spacing w:before="10" w:line="208" w:lineRule="auto"/>
        <w:ind w:right="844" w:firstLine="226"/>
      </w:pPr>
      <w:r>
        <w:t xml:space="preserve">называтьэтапыотечественнойивсеобщейисторииНовоговремени,иххронологические </w:t>
      </w:r>
      <w:r>
        <w:rPr>
          <w:spacing w:val="-2"/>
        </w:rPr>
        <w:t>рамки;</w:t>
      </w:r>
    </w:p>
    <w:p w:rsidR="00F00F43" w:rsidRDefault="002A7C5D">
      <w:pPr>
        <w:pStyle w:val="a3"/>
        <w:spacing w:before="1" w:line="208" w:lineRule="auto"/>
        <w:ind w:right="843" w:firstLine="226"/>
      </w:pPr>
      <w:r>
        <w:t>локализовать во времени ключевые события отечественной и всеобщей истории XVI‒ XVII вв., определять их принадлежность к части века (половина, треть, четверть);</w:t>
      </w:r>
    </w:p>
    <w:p w:rsidR="00F00F43" w:rsidRDefault="002A7C5D">
      <w:pPr>
        <w:pStyle w:val="a3"/>
        <w:spacing w:line="208" w:lineRule="auto"/>
        <w:ind w:left="1359" w:right="941" w:firstLine="0"/>
      </w:pPr>
      <w:r>
        <w:t>устанавливатьсинхронностьсобытийотечественнойивсеобщейистории XVI‒XVIIвв. Знание исторических фактов, работа с фактами:</w:t>
      </w:r>
    </w:p>
    <w:p w:rsidR="00F00F43" w:rsidRDefault="002A7C5D">
      <w:pPr>
        <w:pStyle w:val="a3"/>
        <w:spacing w:line="208" w:lineRule="auto"/>
        <w:ind w:right="855" w:firstLine="226"/>
      </w:pPr>
      <w:r>
        <w:rPr>
          <w:spacing w:val="-2"/>
        </w:rPr>
        <w:t xml:space="preserve">указывать (называть) место, обстоятельства, участников, результаты важнейшихсобытий </w:t>
      </w:r>
      <w:r>
        <w:t>отечественной и всеобщей истории XVI‒XVII вв.;</w:t>
      </w:r>
    </w:p>
    <w:p w:rsidR="00F00F43" w:rsidRDefault="002A7C5D">
      <w:pPr>
        <w:pStyle w:val="a3"/>
        <w:spacing w:line="208" w:lineRule="auto"/>
        <w:ind w:right="848" w:firstLine="226"/>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00F43" w:rsidRDefault="002A7C5D">
      <w:pPr>
        <w:pStyle w:val="a3"/>
        <w:spacing w:line="229" w:lineRule="exact"/>
        <w:ind w:left="1359" w:firstLine="0"/>
      </w:pPr>
      <w:r>
        <w:t>Работасисторической</w:t>
      </w:r>
      <w:r>
        <w:rPr>
          <w:spacing w:val="-2"/>
        </w:rPr>
        <w:t>картой:</w:t>
      </w:r>
    </w:p>
    <w:p w:rsidR="00F00F43" w:rsidRDefault="002A7C5D">
      <w:pPr>
        <w:pStyle w:val="a3"/>
        <w:spacing w:before="11" w:line="208" w:lineRule="auto"/>
        <w:ind w:right="848" w:firstLine="226"/>
      </w:pPr>
      <w:r>
        <w:t>использоватьисторическуюкартукакисточникинформацииограницахРоссииидругих государств, важнейших исторических событиях и процессах отечественной и всеобщей истории XVI‒XVII вв.;</w:t>
      </w:r>
    </w:p>
    <w:p w:rsidR="00F00F43" w:rsidRDefault="002A7C5D">
      <w:pPr>
        <w:pStyle w:val="a3"/>
        <w:spacing w:line="208" w:lineRule="auto"/>
        <w:ind w:firstLine="226"/>
        <w:jc w:val="left"/>
      </w:pPr>
      <w:r>
        <w:t>устанавливатьнаосновекартысвязимеждугеографическимположениемстраныи особенностями ее экономического, социального и политического развития.</w:t>
      </w:r>
    </w:p>
    <w:p w:rsidR="00F00F43" w:rsidRDefault="002A7C5D">
      <w:pPr>
        <w:pStyle w:val="a3"/>
        <w:spacing w:line="229" w:lineRule="exact"/>
        <w:ind w:left="1359" w:firstLine="0"/>
        <w:jc w:val="left"/>
      </w:pPr>
      <w:r>
        <w:t>Работасисторическими</w:t>
      </w:r>
      <w:r>
        <w:rPr>
          <w:spacing w:val="-2"/>
        </w:rPr>
        <w:t>источниками:</w:t>
      </w:r>
    </w:p>
    <w:p w:rsidR="00F00F43" w:rsidRDefault="002A7C5D">
      <w:pPr>
        <w:pStyle w:val="a3"/>
        <w:tabs>
          <w:tab w:val="left" w:pos="2601"/>
          <w:tab w:val="left" w:pos="3354"/>
          <w:tab w:val="left" w:pos="4853"/>
          <w:tab w:val="left" w:pos="6484"/>
          <w:tab w:val="left" w:pos="7898"/>
          <w:tab w:val="left" w:pos="9658"/>
        </w:tabs>
        <w:spacing w:before="11" w:line="208" w:lineRule="auto"/>
        <w:ind w:right="854" w:firstLine="226"/>
        <w:jc w:val="left"/>
      </w:pPr>
      <w:r>
        <w:rPr>
          <w:spacing w:val="-2"/>
        </w:rPr>
        <w:t>различать</w:t>
      </w:r>
      <w:r>
        <w:tab/>
      </w:r>
      <w:r>
        <w:rPr>
          <w:spacing w:val="-4"/>
        </w:rPr>
        <w:t>виды</w:t>
      </w:r>
      <w:r>
        <w:tab/>
      </w:r>
      <w:r>
        <w:rPr>
          <w:spacing w:val="-2"/>
        </w:rPr>
        <w:t>письменных</w:t>
      </w:r>
      <w:r>
        <w:tab/>
      </w:r>
      <w:r>
        <w:rPr>
          <w:spacing w:val="-2"/>
        </w:rPr>
        <w:t>исторических</w:t>
      </w:r>
      <w:r>
        <w:tab/>
      </w:r>
      <w:r>
        <w:rPr>
          <w:spacing w:val="-2"/>
        </w:rPr>
        <w:t>источников</w:t>
      </w:r>
      <w:r>
        <w:tab/>
      </w:r>
      <w:r>
        <w:rPr>
          <w:spacing w:val="-2"/>
        </w:rPr>
        <w:t>(официальные,</w:t>
      </w:r>
      <w:r>
        <w:tab/>
      </w:r>
      <w:r>
        <w:rPr>
          <w:spacing w:val="-2"/>
        </w:rPr>
        <w:t xml:space="preserve">личные, </w:t>
      </w:r>
      <w:r>
        <w:t>литературные и другие);</w:t>
      </w:r>
    </w:p>
    <w:p w:rsidR="00F00F43" w:rsidRDefault="002A7C5D">
      <w:pPr>
        <w:pStyle w:val="a3"/>
        <w:tabs>
          <w:tab w:val="left" w:pos="3287"/>
          <w:tab w:val="left" w:pos="5100"/>
          <w:tab w:val="left" w:pos="5484"/>
          <w:tab w:val="left" w:pos="6194"/>
          <w:tab w:val="left" w:pos="7368"/>
          <w:tab w:val="left" w:pos="8740"/>
          <w:tab w:val="left" w:pos="10155"/>
        </w:tabs>
        <w:spacing w:line="208" w:lineRule="auto"/>
        <w:ind w:right="858" w:firstLine="226"/>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раскрывать</w:t>
      </w:r>
      <w:r>
        <w:tab/>
      </w:r>
      <w:r>
        <w:rPr>
          <w:spacing w:val="-4"/>
        </w:rPr>
        <w:t xml:space="preserve">его </w:t>
      </w:r>
      <w:r>
        <w:t>информационную ценность;</w:t>
      </w:r>
    </w:p>
    <w:p w:rsidR="00F00F43" w:rsidRDefault="00F00F43">
      <w:pPr>
        <w:pStyle w:val="a3"/>
        <w:spacing w:line="208" w:lineRule="auto"/>
        <w:jc w:val="left"/>
        <w:sectPr w:rsidR="00F00F43">
          <w:pgSz w:w="11910" w:h="16840"/>
          <w:pgMar w:top="1040" w:right="0" w:bottom="1120" w:left="566" w:header="0" w:footer="886" w:gutter="0"/>
          <w:cols w:space="720"/>
        </w:sectPr>
      </w:pPr>
    </w:p>
    <w:p w:rsidR="00F00F43" w:rsidRDefault="002A7C5D">
      <w:pPr>
        <w:pStyle w:val="a3"/>
        <w:tabs>
          <w:tab w:val="left" w:pos="2630"/>
          <w:tab w:val="left" w:pos="3436"/>
          <w:tab w:val="left" w:pos="4932"/>
          <w:tab w:val="left" w:pos="5248"/>
          <w:tab w:val="left" w:pos="6098"/>
          <w:tab w:val="left" w:pos="7627"/>
          <w:tab w:val="left" w:pos="8946"/>
          <w:tab w:val="left" w:pos="10346"/>
        </w:tabs>
        <w:spacing w:before="105" w:line="208" w:lineRule="auto"/>
        <w:ind w:right="860" w:firstLine="226"/>
        <w:jc w:val="left"/>
      </w:pPr>
      <w:r>
        <w:rPr>
          <w:spacing w:val="-2"/>
        </w:rPr>
        <w:lastRenderedPageBreak/>
        <w:t>проводить</w:t>
      </w:r>
      <w:r>
        <w:tab/>
      </w:r>
      <w:r>
        <w:rPr>
          <w:spacing w:val="-4"/>
        </w:rPr>
        <w:t>поиск</w:t>
      </w:r>
      <w:r>
        <w:tab/>
      </w:r>
      <w:r>
        <w:rPr>
          <w:spacing w:val="-2"/>
        </w:rPr>
        <w:t>информации</w:t>
      </w:r>
      <w:r>
        <w:tab/>
      </w:r>
      <w:r>
        <w:rPr>
          <w:spacing w:val="-10"/>
        </w:rPr>
        <w:t>в</w:t>
      </w:r>
      <w:r>
        <w:tab/>
      </w:r>
      <w:r>
        <w:rPr>
          <w:spacing w:val="-2"/>
        </w:rPr>
        <w:t>тексте</w:t>
      </w:r>
      <w:r>
        <w:tab/>
      </w:r>
      <w:r>
        <w:rPr>
          <w:spacing w:val="-2"/>
        </w:rPr>
        <w:t>письменного</w:t>
      </w:r>
      <w:r>
        <w:tab/>
      </w:r>
      <w:r>
        <w:rPr>
          <w:spacing w:val="-2"/>
        </w:rPr>
        <w:t>источника,</w:t>
      </w:r>
      <w:r>
        <w:tab/>
      </w:r>
      <w:r>
        <w:rPr>
          <w:spacing w:val="-2"/>
        </w:rPr>
        <w:t>визуальных</w:t>
      </w:r>
      <w:r>
        <w:tab/>
      </w:r>
      <w:r>
        <w:rPr>
          <w:spacing w:val="-10"/>
        </w:rPr>
        <w:t xml:space="preserve">и </w:t>
      </w:r>
      <w:r>
        <w:t>вещественных памятниках эпохи;</w:t>
      </w:r>
    </w:p>
    <w:p w:rsidR="00F00F43" w:rsidRDefault="002A7C5D">
      <w:pPr>
        <w:pStyle w:val="a3"/>
        <w:spacing w:line="208" w:lineRule="auto"/>
        <w:ind w:left="1359" w:firstLine="0"/>
        <w:jc w:val="left"/>
      </w:pPr>
      <w:r>
        <w:t>сопоставлятьисистематизироватьинформациюизнесколькиходнотипныхисточников. Историческое описание (реконструкция):</w:t>
      </w:r>
    </w:p>
    <w:p w:rsidR="00F00F43" w:rsidRDefault="002A7C5D">
      <w:pPr>
        <w:pStyle w:val="a3"/>
        <w:spacing w:line="208" w:lineRule="auto"/>
        <w:ind w:firstLine="226"/>
        <w:jc w:val="left"/>
      </w:pPr>
      <w:r>
        <w:t xml:space="preserve">рассказыватьоключевыхсобытияхотечественнойивсеобщейисторииXVI‒XVIIвв.,их </w:t>
      </w:r>
      <w:r>
        <w:rPr>
          <w:spacing w:val="-2"/>
        </w:rPr>
        <w:t>участниках;</w:t>
      </w:r>
    </w:p>
    <w:p w:rsidR="00F00F43" w:rsidRDefault="002A7C5D">
      <w:pPr>
        <w:pStyle w:val="a3"/>
        <w:spacing w:line="208" w:lineRule="auto"/>
        <w:ind w:right="851" w:firstLine="226"/>
        <w:jc w:val="left"/>
      </w:pPr>
      <w:r>
        <w:t>составлятькраткуюхарактеристику известныхперсоналий отечественнойивсеобщей истории XVI‒XVII вв. (ключевые факты биографии, личные качества, деятельность);</w:t>
      </w:r>
    </w:p>
    <w:p w:rsidR="00F00F43" w:rsidRDefault="002A7C5D">
      <w:pPr>
        <w:pStyle w:val="a3"/>
        <w:spacing w:line="208" w:lineRule="auto"/>
        <w:ind w:right="851" w:firstLine="226"/>
        <w:jc w:val="left"/>
      </w:pPr>
      <w:r>
        <w:t>рассказывать об образе жизни различных групп населения в России и других странах в раннее Новое время;</w:t>
      </w:r>
    </w:p>
    <w:p w:rsidR="00F00F43" w:rsidRDefault="002A7C5D">
      <w:pPr>
        <w:pStyle w:val="a3"/>
        <w:tabs>
          <w:tab w:val="left" w:pos="2942"/>
          <w:tab w:val="left" w:pos="4131"/>
          <w:tab w:val="left" w:pos="5570"/>
          <w:tab w:val="left" w:pos="7229"/>
          <w:tab w:val="left" w:pos="7594"/>
          <w:tab w:val="left" w:pos="9512"/>
        </w:tabs>
        <w:spacing w:line="208" w:lineRule="auto"/>
        <w:ind w:right="860" w:firstLine="226"/>
        <w:jc w:val="left"/>
      </w:pPr>
      <w:r>
        <w:rPr>
          <w:spacing w:val="-2"/>
        </w:rPr>
        <w:t>представлять</w:t>
      </w:r>
      <w:r>
        <w:tab/>
      </w:r>
      <w:r>
        <w:rPr>
          <w:spacing w:val="-2"/>
        </w:rPr>
        <w:t>описание</w:t>
      </w:r>
      <w:r>
        <w:tab/>
      </w:r>
      <w:r>
        <w:rPr>
          <w:spacing w:val="-2"/>
        </w:rPr>
        <w:t>памятников</w:t>
      </w:r>
      <w:r>
        <w:tab/>
      </w:r>
      <w:r>
        <w:rPr>
          <w:spacing w:val="-2"/>
        </w:rPr>
        <w:t>материальной</w:t>
      </w:r>
      <w:r>
        <w:tab/>
      </w:r>
      <w:r>
        <w:rPr>
          <w:spacing w:val="-10"/>
        </w:rPr>
        <w:t>и</w:t>
      </w:r>
      <w:r>
        <w:tab/>
      </w:r>
      <w:r>
        <w:rPr>
          <w:spacing w:val="-2"/>
        </w:rPr>
        <w:t>художественной</w:t>
      </w:r>
      <w:r>
        <w:tab/>
      </w:r>
      <w:r>
        <w:rPr>
          <w:spacing w:val="-2"/>
        </w:rPr>
        <w:t xml:space="preserve">культуры </w:t>
      </w:r>
      <w:r>
        <w:t>изучаемой эпохи.</w:t>
      </w:r>
    </w:p>
    <w:p w:rsidR="00F00F43" w:rsidRDefault="002A7C5D">
      <w:pPr>
        <w:pStyle w:val="a3"/>
        <w:spacing w:line="229" w:lineRule="exact"/>
        <w:ind w:left="1359" w:firstLine="0"/>
        <w:jc w:val="left"/>
      </w:pPr>
      <w:r>
        <w:t>Анализ,объяснениеисторическихсобытий,</w:t>
      </w:r>
      <w:r>
        <w:rPr>
          <w:spacing w:val="-2"/>
        </w:rPr>
        <w:t>явлений:</w:t>
      </w:r>
    </w:p>
    <w:p w:rsidR="00F00F43" w:rsidRDefault="002A7C5D">
      <w:pPr>
        <w:pStyle w:val="a3"/>
        <w:spacing w:before="11" w:line="208" w:lineRule="auto"/>
        <w:ind w:right="845" w:firstLine="226"/>
      </w:pPr>
      <w:r>
        <w:t>раскрыватьсущественныечертыэкономического,социальногоиполитическогоразвития РоссииидругихстранвXVI‒XVIIвв.,европейскойреформации,новыхвеянийвдуховной жизни общества, культуре, революций XVI‒XVII вв. в европейских странах;</w:t>
      </w:r>
    </w:p>
    <w:p w:rsidR="00F00F43" w:rsidRDefault="002A7C5D">
      <w:pPr>
        <w:pStyle w:val="a3"/>
        <w:spacing w:line="208" w:lineRule="auto"/>
        <w:ind w:right="855" w:firstLine="22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00F43" w:rsidRDefault="002A7C5D">
      <w:pPr>
        <w:pStyle w:val="a3"/>
        <w:spacing w:line="208" w:lineRule="auto"/>
        <w:ind w:right="841" w:firstLine="226"/>
      </w:pPr>
      <w:r>
        <w:t>объяснятьпричиныиследствияважнейшихсобытийотечественнойивсеобщейистории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F00F43" w:rsidRDefault="002A7C5D">
      <w:pPr>
        <w:pStyle w:val="a3"/>
        <w:spacing w:line="208" w:lineRule="auto"/>
        <w:ind w:right="851" w:firstLine="226"/>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F00F43" w:rsidRDefault="002A7C5D">
      <w:pPr>
        <w:pStyle w:val="a3"/>
        <w:spacing w:line="208" w:lineRule="auto"/>
        <w:ind w:right="849" w:firstLine="226"/>
      </w:pPr>
      <w:r>
        <w:t>Рассмотрениеисторическихверсий иоценок,определениесвоегоотношениякнаиболее значимым событиям и личностям прошлого:</w:t>
      </w:r>
    </w:p>
    <w:p w:rsidR="00F00F43" w:rsidRDefault="002A7C5D">
      <w:pPr>
        <w:pStyle w:val="a3"/>
        <w:spacing w:line="208" w:lineRule="auto"/>
        <w:ind w:right="849" w:firstLine="226"/>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F00F43" w:rsidRDefault="002A7C5D">
      <w:pPr>
        <w:pStyle w:val="a3"/>
        <w:spacing w:line="208" w:lineRule="auto"/>
        <w:ind w:right="846" w:firstLine="226"/>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F00F43" w:rsidRDefault="002A7C5D">
      <w:pPr>
        <w:pStyle w:val="a3"/>
        <w:spacing w:line="229" w:lineRule="exact"/>
        <w:ind w:left="1359" w:firstLine="0"/>
      </w:pPr>
      <w:r>
        <w:t>Применениеисторических</w:t>
      </w:r>
      <w:r>
        <w:rPr>
          <w:spacing w:val="-2"/>
        </w:rPr>
        <w:t>знаний:</w:t>
      </w:r>
    </w:p>
    <w:p w:rsidR="00F00F43" w:rsidRDefault="002A7C5D">
      <w:pPr>
        <w:pStyle w:val="a3"/>
        <w:spacing w:before="11" w:line="208" w:lineRule="auto"/>
        <w:ind w:right="850" w:firstLine="226"/>
      </w:pPr>
      <w:r>
        <w:t>раскрывать на примере перехода от средневекового общества к обществу Нового времени,какменяютсясосменойисторическихэпохпредставлениялюдейомире,системы общественных ценностей;</w:t>
      </w:r>
    </w:p>
    <w:p w:rsidR="00F00F43" w:rsidRDefault="002A7C5D">
      <w:pPr>
        <w:pStyle w:val="a3"/>
        <w:spacing w:line="208" w:lineRule="auto"/>
        <w:ind w:right="845" w:firstLine="226"/>
      </w:pPr>
      <w:r>
        <w:t>объяснятьзначениепамятниковисторииикультурыРоссииидругихстранXVI‒XVIIвв. для времени, когда они появились, и для современного общества;</w:t>
      </w:r>
    </w:p>
    <w:p w:rsidR="00F00F43" w:rsidRDefault="002A7C5D">
      <w:pPr>
        <w:pStyle w:val="a3"/>
        <w:spacing w:line="208" w:lineRule="auto"/>
        <w:ind w:right="846" w:firstLine="226"/>
      </w:pPr>
      <w:r>
        <w:t>выполнять учебные проекты поотечественнойи всеобщейистории XVI‒XVIIвв.(втом числе на региональном материале).</w:t>
      </w:r>
    </w:p>
    <w:p w:rsidR="00F00F43" w:rsidRDefault="002A7C5D">
      <w:pPr>
        <w:pStyle w:val="21"/>
        <w:spacing w:line="229" w:lineRule="exact"/>
        <w:ind w:left="1359"/>
      </w:pPr>
      <w:r>
        <w:t xml:space="preserve">Предметныерезультатыизученияисториив8 </w:t>
      </w:r>
      <w:r>
        <w:rPr>
          <w:spacing w:val="-2"/>
        </w:rPr>
        <w:t>классе.</w:t>
      </w:r>
    </w:p>
    <w:p w:rsidR="00F00F43" w:rsidRDefault="002A7C5D">
      <w:pPr>
        <w:pStyle w:val="a3"/>
        <w:spacing w:line="240" w:lineRule="exact"/>
        <w:ind w:left="1359" w:firstLine="0"/>
      </w:pPr>
      <w:r>
        <w:t>Знаниехронологии, работас</w:t>
      </w:r>
      <w:r>
        <w:rPr>
          <w:spacing w:val="-2"/>
        </w:rPr>
        <w:t xml:space="preserve"> хронологией:</w:t>
      </w:r>
    </w:p>
    <w:p w:rsidR="00F00F43" w:rsidRDefault="002A7C5D">
      <w:pPr>
        <w:pStyle w:val="a3"/>
        <w:spacing w:before="10" w:line="208" w:lineRule="auto"/>
        <w:ind w:right="839" w:firstLine="226"/>
      </w:pPr>
      <w:r>
        <w:t>называть даты важнейших событий отечественной и всеобщей истории XVIII в.; определять их принадлежность к историческому периоду, этапу;</w:t>
      </w:r>
    </w:p>
    <w:p w:rsidR="00F00F43" w:rsidRDefault="002A7C5D">
      <w:pPr>
        <w:pStyle w:val="a3"/>
        <w:spacing w:line="208" w:lineRule="auto"/>
        <w:ind w:left="1359" w:right="1525" w:firstLine="0"/>
      </w:pPr>
      <w:r>
        <w:t>устанавливатьсинхронностьсобытийотечественнойивсеобщейистории XVIIIв. Знание исторических фактов, работа с фактами:</w:t>
      </w:r>
    </w:p>
    <w:p w:rsidR="00F00F43" w:rsidRDefault="002A7C5D">
      <w:pPr>
        <w:pStyle w:val="a3"/>
        <w:spacing w:line="208" w:lineRule="auto"/>
        <w:ind w:right="851" w:firstLine="226"/>
      </w:pPr>
      <w:r>
        <w:rPr>
          <w:spacing w:val="-2"/>
        </w:rPr>
        <w:t xml:space="preserve">указывать (называть) место, обстоятельства, участников, результаты важнейшихсобытий </w:t>
      </w:r>
      <w:r>
        <w:t>отечественной и всеобщей истории XVIII в.;</w:t>
      </w:r>
    </w:p>
    <w:p w:rsidR="00F00F43" w:rsidRDefault="002A7C5D">
      <w:pPr>
        <w:pStyle w:val="a3"/>
        <w:spacing w:line="208" w:lineRule="auto"/>
        <w:ind w:right="854" w:firstLine="226"/>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00F43" w:rsidRDefault="002A7C5D">
      <w:pPr>
        <w:pStyle w:val="a3"/>
        <w:spacing w:line="229" w:lineRule="exact"/>
        <w:ind w:left="1359" w:firstLine="0"/>
      </w:pPr>
      <w:r>
        <w:t>Работасисторической</w:t>
      </w:r>
      <w:r>
        <w:rPr>
          <w:spacing w:val="-2"/>
        </w:rPr>
        <w:t>картой:</w:t>
      </w:r>
    </w:p>
    <w:p w:rsidR="00F00F43" w:rsidRDefault="002A7C5D">
      <w:pPr>
        <w:pStyle w:val="a3"/>
        <w:spacing w:before="11" w:line="208" w:lineRule="auto"/>
        <w:ind w:right="854" w:firstLine="226"/>
      </w:pPr>
      <w:r>
        <w:t>выявлять и показывать на карте изменения, произошедшие в результате значительных социально-экономическихиполитическихсобытийипроцессовотечественнойивсеобщей истории XVIII в.</w:t>
      </w:r>
    </w:p>
    <w:p w:rsidR="00F00F43" w:rsidRDefault="002A7C5D">
      <w:pPr>
        <w:pStyle w:val="a3"/>
        <w:spacing w:line="229" w:lineRule="exact"/>
        <w:ind w:left="1359" w:firstLine="0"/>
        <w:jc w:val="left"/>
      </w:pPr>
      <w:r>
        <w:t>Работасисторическими</w:t>
      </w:r>
      <w:r>
        <w:rPr>
          <w:spacing w:val="-2"/>
        </w:rPr>
        <w:t>источниками:</w:t>
      </w:r>
    </w:p>
    <w:p w:rsidR="00F00F43" w:rsidRDefault="002A7C5D">
      <w:pPr>
        <w:pStyle w:val="a3"/>
        <w:spacing w:before="11" w:line="208" w:lineRule="auto"/>
        <w:ind w:firstLine="226"/>
        <w:jc w:val="left"/>
      </w:pPr>
      <w:r>
        <w:t>различатьисточникиофициальногоиличногопроисхождения,публицистические произведения (называть их основные виды, информационные особенности);</w:t>
      </w:r>
    </w:p>
    <w:p w:rsidR="00F00F43" w:rsidRDefault="002A7C5D">
      <w:pPr>
        <w:pStyle w:val="a3"/>
        <w:spacing w:line="208" w:lineRule="auto"/>
        <w:ind w:right="851" w:firstLine="226"/>
        <w:jc w:val="left"/>
      </w:pPr>
      <w:r>
        <w:t xml:space="preserve">объяснятьназначениеисторическогоисточника,раскрыватьегоинформационную </w:t>
      </w:r>
      <w:r>
        <w:rPr>
          <w:spacing w:val="-2"/>
        </w:rPr>
        <w:t>ценность;</w:t>
      </w:r>
    </w:p>
    <w:p w:rsidR="00F00F43" w:rsidRDefault="00F00F43">
      <w:pPr>
        <w:pStyle w:val="a3"/>
        <w:spacing w:line="208" w:lineRule="auto"/>
        <w:jc w:val="left"/>
        <w:sectPr w:rsidR="00F00F43">
          <w:pgSz w:w="11910" w:h="16840"/>
          <w:pgMar w:top="1040" w:right="0" w:bottom="1120" w:left="566" w:header="0" w:footer="886" w:gutter="0"/>
          <w:cols w:space="720"/>
        </w:sectPr>
      </w:pPr>
    </w:p>
    <w:p w:rsidR="00F00F43" w:rsidRDefault="002A7C5D">
      <w:pPr>
        <w:pStyle w:val="a3"/>
        <w:spacing w:before="105" w:line="208" w:lineRule="auto"/>
        <w:ind w:right="852" w:firstLine="226"/>
      </w:pPr>
      <w:r>
        <w:lastRenderedPageBreak/>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00F43" w:rsidRDefault="002A7C5D">
      <w:pPr>
        <w:pStyle w:val="a3"/>
        <w:spacing w:line="229" w:lineRule="exact"/>
        <w:ind w:left="1359" w:firstLine="0"/>
      </w:pPr>
      <w:r>
        <w:t>Историческоеописание</w:t>
      </w:r>
      <w:r>
        <w:rPr>
          <w:spacing w:val="-2"/>
        </w:rPr>
        <w:t xml:space="preserve"> (реконструкция):</w:t>
      </w:r>
    </w:p>
    <w:p w:rsidR="00F00F43" w:rsidRDefault="002A7C5D">
      <w:pPr>
        <w:pStyle w:val="a3"/>
        <w:spacing w:before="11" w:line="208" w:lineRule="auto"/>
        <w:ind w:right="839" w:firstLine="226"/>
      </w:pPr>
      <w:r>
        <w:t xml:space="preserve">рассказывать о ключевых событиях отечественной и всеобщей истории XVIII в., их </w:t>
      </w:r>
      <w:r>
        <w:rPr>
          <w:spacing w:val="-2"/>
        </w:rPr>
        <w:t>участниках;</w:t>
      </w:r>
    </w:p>
    <w:p w:rsidR="00F00F43" w:rsidRDefault="002A7C5D">
      <w:pPr>
        <w:pStyle w:val="a3"/>
        <w:spacing w:before="1" w:line="208" w:lineRule="auto"/>
        <w:ind w:right="846" w:firstLine="226"/>
        <w:jc w:val="right"/>
      </w:pPr>
      <w:r>
        <w:t>составлятьхарактеристику(историческийпортрет) известныхдеятелейотечественнойи всеобщейисторииXVIIIв.наосновеинформацииучебникаидополнительныхматериалов; составлятьописаниеобраза жизни различныхгрупп населения в Россиии другихстранах</w:t>
      </w:r>
    </w:p>
    <w:p w:rsidR="00F00F43" w:rsidRDefault="002A7C5D">
      <w:pPr>
        <w:pStyle w:val="a3"/>
        <w:spacing w:line="229" w:lineRule="exact"/>
        <w:ind w:firstLine="0"/>
        <w:jc w:val="left"/>
      </w:pPr>
      <w:r>
        <w:t>вXVIII</w:t>
      </w:r>
      <w:r>
        <w:rPr>
          <w:spacing w:val="-5"/>
        </w:rPr>
        <w:t>в.;</w:t>
      </w:r>
    </w:p>
    <w:p w:rsidR="00F00F43" w:rsidRDefault="002A7C5D">
      <w:pPr>
        <w:pStyle w:val="a3"/>
        <w:spacing w:before="11" w:line="208" w:lineRule="auto"/>
        <w:ind w:right="860" w:firstLine="226"/>
      </w:pPr>
      <w:r>
        <w:t>представлять описание памятников материальной и художественной культуры изучаемой эпохи (в виде сообщения, аннотации).</w:t>
      </w:r>
    </w:p>
    <w:p w:rsidR="00F00F43" w:rsidRDefault="002A7C5D">
      <w:pPr>
        <w:pStyle w:val="a3"/>
        <w:spacing w:line="229" w:lineRule="exact"/>
        <w:ind w:left="1359" w:firstLine="0"/>
      </w:pPr>
      <w:r>
        <w:t>Анализ,объяснениеисторическихсобытий,</w:t>
      </w:r>
      <w:r>
        <w:rPr>
          <w:spacing w:val="-2"/>
        </w:rPr>
        <w:t>явлений:</w:t>
      </w:r>
    </w:p>
    <w:p w:rsidR="00F00F43" w:rsidRDefault="002A7C5D">
      <w:pPr>
        <w:pStyle w:val="a3"/>
        <w:spacing w:before="11" w:line="208" w:lineRule="auto"/>
        <w:ind w:right="841" w:firstLine="226"/>
      </w:pPr>
      <w:r>
        <w:t xml:space="preserve">раскрыватьсущественныечертыэкономического,социальногоиполитическогоразвития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абсолютизмакакформыправления,идеологииПросвещения,революцийXVIIIв.,внешней политики Российской империи в системе международных отношений рассматриваемого </w:t>
      </w:r>
      <w:r>
        <w:rPr>
          <w:spacing w:val="-2"/>
        </w:rPr>
        <w:t>периода;</w:t>
      </w:r>
    </w:p>
    <w:p w:rsidR="00F00F43" w:rsidRDefault="002A7C5D">
      <w:pPr>
        <w:pStyle w:val="a3"/>
        <w:spacing w:line="208" w:lineRule="auto"/>
        <w:ind w:right="855" w:firstLine="226"/>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00F43" w:rsidRDefault="002A7C5D">
      <w:pPr>
        <w:pStyle w:val="a3"/>
        <w:spacing w:line="208" w:lineRule="auto"/>
        <w:ind w:right="846" w:firstLine="226"/>
      </w:pPr>
      <w:r>
        <w:t xml:space="preserve">объяснятьпричиныиследствияважнейшихсобытийотечественнойивсеобщейистории XVIII в. (выявлять в историческом тексте суждения о причинах и следствиях событий, систематизироватьобъяснениепричиниследствий событий,представленноевнескольких </w:t>
      </w:r>
      <w:r>
        <w:rPr>
          <w:spacing w:val="-2"/>
        </w:rPr>
        <w:t>текстах);</w:t>
      </w:r>
    </w:p>
    <w:p w:rsidR="00F00F43" w:rsidRDefault="002A7C5D">
      <w:pPr>
        <w:pStyle w:val="a3"/>
        <w:spacing w:line="208" w:lineRule="auto"/>
        <w:ind w:right="849" w:firstLine="226"/>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00F43" w:rsidRDefault="002A7C5D">
      <w:pPr>
        <w:pStyle w:val="a3"/>
        <w:spacing w:line="208" w:lineRule="auto"/>
        <w:ind w:right="853" w:firstLine="226"/>
      </w:pPr>
      <w:r>
        <w:t>Рассмотрениеисторическихверсий иоценок,определениесвоегоотношениякнаиболее значимым событиям и личностям прошлого:</w:t>
      </w:r>
    </w:p>
    <w:p w:rsidR="00F00F43" w:rsidRDefault="002A7C5D">
      <w:pPr>
        <w:pStyle w:val="a3"/>
        <w:spacing w:line="208" w:lineRule="auto"/>
        <w:ind w:right="845" w:firstLine="226"/>
      </w:pPr>
      <w:r>
        <w:t>анализироватьвысказыванияисториковпоспорнымвопросамотечественнойивсеобщей истории XVIII в. (выявлять обсуждаемую проблему, мнение автора, приводимые аргументы, оценивать степень их убедительности);</w:t>
      </w:r>
    </w:p>
    <w:p w:rsidR="00F00F43" w:rsidRDefault="002A7C5D">
      <w:pPr>
        <w:pStyle w:val="a3"/>
        <w:spacing w:line="208" w:lineRule="auto"/>
        <w:ind w:right="847" w:firstLine="226"/>
      </w:pPr>
      <w:r>
        <w:t xml:space="preserve">различать в описаниях событий и личностей XVIII в. ценностные категории, значимые для данной эпохи(в томчиследля разныхсоциальныхслоев), выражать своеотношение к </w:t>
      </w:r>
      <w:r>
        <w:rPr>
          <w:spacing w:val="-4"/>
        </w:rPr>
        <w:t>ним.</w:t>
      </w:r>
    </w:p>
    <w:p w:rsidR="00F00F43" w:rsidRDefault="002A7C5D">
      <w:pPr>
        <w:pStyle w:val="a3"/>
        <w:spacing w:line="229" w:lineRule="exact"/>
        <w:ind w:left="1359" w:firstLine="0"/>
      </w:pPr>
      <w:r>
        <w:t>Применениеисторических</w:t>
      </w:r>
      <w:r>
        <w:rPr>
          <w:spacing w:val="-2"/>
        </w:rPr>
        <w:t>знаний:</w:t>
      </w:r>
    </w:p>
    <w:p w:rsidR="00F00F43" w:rsidRDefault="002A7C5D">
      <w:pPr>
        <w:pStyle w:val="a3"/>
        <w:spacing w:before="11" w:line="208" w:lineRule="auto"/>
        <w:ind w:right="841" w:firstLine="226"/>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F00F43" w:rsidRDefault="002A7C5D">
      <w:pPr>
        <w:pStyle w:val="a3"/>
        <w:spacing w:line="208" w:lineRule="auto"/>
        <w:ind w:right="844" w:firstLine="226"/>
      </w:pPr>
      <w:r>
        <w:t>выполнятьучебныепроектыпоотечественнойи всеобщейистории XVIIIв.(втомчисле на региональном материале).</w:t>
      </w:r>
    </w:p>
    <w:p w:rsidR="00F00F43" w:rsidRDefault="002A7C5D">
      <w:pPr>
        <w:pStyle w:val="a3"/>
        <w:spacing w:line="208" w:lineRule="auto"/>
        <w:ind w:left="1359" w:right="4467" w:firstLine="0"/>
      </w:pPr>
      <w:r>
        <w:t>Предметныерезультатыизученияисториив9классе. Знание хронологии, работа с хронологией:</w:t>
      </w:r>
    </w:p>
    <w:p w:rsidR="00F00F43" w:rsidRDefault="002A7C5D">
      <w:pPr>
        <w:pStyle w:val="a3"/>
        <w:spacing w:line="208" w:lineRule="auto"/>
        <w:ind w:right="841" w:firstLine="226"/>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00F43" w:rsidRDefault="002A7C5D">
      <w:pPr>
        <w:pStyle w:val="a3"/>
        <w:spacing w:line="208" w:lineRule="auto"/>
        <w:ind w:right="855" w:firstLine="226"/>
      </w:pPr>
      <w:r>
        <w:t>выявлять синхронность (асинхронность) исторических процессов отечественной и всеобщей истории XIX ‒ начала XX в.;</w:t>
      </w:r>
    </w:p>
    <w:p w:rsidR="00F00F43" w:rsidRDefault="002A7C5D">
      <w:pPr>
        <w:pStyle w:val="a3"/>
        <w:spacing w:line="208" w:lineRule="auto"/>
        <w:ind w:right="843" w:firstLine="226"/>
      </w:pPr>
      <w:r>
        <w:t>определять последовательность событий отечественной и всеобщей истории XIX ‒ начала XX в. на основе анализа причинно-следственных связей.</w:t>
      </w:r>
    </w:p>
    <w:p w:rsidR="00F00F43" w:rsidRDefault="002A7C5D">
      <w:pPr>
        <w:pStyle w:val="a3"/>
        <w:spacing w:line="229" w:lineRule="exact"/>
        <w:ind w:left="1359" w:firstLine="0"/>
      </w:pPr>
      <w:r>
        <w:t xml:space="preserve">Знаниеисторическихфактов,работас </w:t>
      </w:r>
      <w:r>
        <w:rPr>
          <w:spacing w:val="-2"/>
        </w:rPr>
        <w:t>фактами:</w:t>
      </w:r>
    </w:p>
    <w:p w:rsidR="00F00F43" w:rsidRDefault="002A7C5D">
      <w:pPr>
        <w:pStyle w:val="a3"/>
        <w:spacing w:before="11" w:line="208" w:lineRule="auto"/>
        <w:ind w:right="850" w:firstLine="226"/>
      </w:pPr>
      <w:r>
        <w:t>характеризовать место, обстоятельства, участников, результаты важнейших событий отечественной и всеобщей истории XIX ‒ начала XX в.;</w:t>
      </w:r>
    </w:p>
    <w:p w:rsidR="00F00F43" w:rsidRDefault="002A7C5D">
      <w:pPr>
        <w:pStyle w:val="a3"/>
        <w:spacing w:line="208" w:lineRule="auto"/>
        <w:ind w:right="844" w:firstLine="226"/>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00F43" w:rsidRDefault="002A7C5D">
      <w:pPr>
        <w:pStyle w:val="a3"/>
        <w:spacing w:line="229" w:lineRule="exact"/>
        <w:ind w:left="1359" w:firstLine="0"/>
      </w:pPr>
      <w:r>
        <w:t>Работасисторической</w:t>
      </w:r>
      <w:r>
        <w:rPr>
          <w:spacing w:val="-2"/>
        </w:rPr>
        <w:t>картой:</w:t>
      </w:r>
    </w:p>
    <w:p w:rsidR="00F00F43" w:rsidRDefault="002A7C5D">
      <w:pPr>
        <w:pStyle w:val="a3"/>
        <w:spacing w:before="10" w:line="208" w:lineRule="auto"/>
        <w:ind w:right="846" w:firstLine="226"/>
      </w:pPr>
      <w:r>
        <w:t>выявлять и показывать на карте изменения, произошедшие в результате значительных социально-экономическихиполитическихсобытийипроцессовотечественнойивсеобщей истории XIX ‒ начала XX в.;</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50" w:firstLine="226"/>
      </w:pPr>
      <w:r>
        <w:lastRenderedPageBreak/>
        <w:t>определять на основе карты влияние географического фактора на развитие различных сфер жизни страны (группы стран).</w:t>
      </w:r>
    </w:p>
    <w:p w:rsidR="00F00F43" w:rsidRDefault="002A7C5D">
      <w:pPr>
        <w:pStyle w:val="a3"/>
        <w:spacing w:line="229" w:lineRule="exact"/>
        <w:ind w:left="1359" w:firstLine="0"/>
      </w:pPr>
      <w:r>
        <w:t>Работасисторическими</w:t>
      </w:r>
      <w:r>
        <w:rPr>
          <w:spacing w:val="-2"/>
        </w:rPr>
        <w:t>источниками:</w:t>
      </w:r>
    </w:p>
    <w:p w:rsidR="00F00F43" w:rsidRDefault="002A7C5D">
      <w:pPr>
        <w:pStyle w:val="a3"/>
        <w:spacing w:before="11" w:line="208" w:lineRule="auto"/>
        <w:ind w:right="853" w:firstLine="226"/>
      </w:pPr>
      <w:r>
        <w:t>представлятьвдополнениекизвестнымранеевидамписьменныхисточниковследующие материалы: произведения общественной мысли, газетную публицистику, программы политических партий, статистические данные и другие;</w:t>
      </w:r>
    </w:p>
    <w:p w:rsidR="00F00F43" w:rsidRDefault="002A7C5D">
      <w:pPr>
        <w:pStyle w:val="a3"/>
        <w:spacing w:line="229" w:lineRule="exact"/>
        <w:ind w:left="1359" w:firstLine="0"/>
      </w:pPr>
      <w:r>
        <w:t>определятьтипивидисточника(письменного,</w:t>
      </w:r>
      <w:r>
        <w:rPr>
          <w:spacing w:val="-2"/>
        </w:rPr>
        <w:t>визуального);</w:t>
      </w:r>
    </w:p>
    <w:p w:rsidR="00F00F43" w:rsidRDefault="002A7C5D">
      <w:pPr>
        <w:pStyle w:val="a3"/>
        <w:spacing w:before="11" w:line="208" w:lineRule="auto"/>
        <w:ind w:right="857" w:firstLine="226"/>
      </w:pPr>
      <w:r>
        <w:t>выявлять принадлежность источника определенному лицу, социальной группе, общественному течению и другим;</w:t>
      </w:r>
    </w:p>
    <w:p w:rsidR="00F00F43" w:rsidRDefault="002A7C5D">
      <w:pPr>
        <w:pStyle w:val="a3"/>
        <w:spacing w:line="208" w:lineRule="auto"/>
        <w:ind w:right="846" w:firstLine="226"/>
      </w:pPr>
      <w:r>
        <w:t xml:space="preserve">извлекать, сопоставлять и систематизировать информацию о событиях отечественной и всеобщейисторииXIX‒началаXXв.изразныхписьменных,визуальныхивещественных </w:t>
      </w:r>
      <w:r>
        <w:rPr>
          <w:spacing w:val="-2"/>
        </w:rPr>
        <w:t>источников;</w:t>
      </w:r>
    </w:p>
    <w:p w:rsidR="00F00F43" w:rsidRDefault="002A7C5D">
      <w:pPr>
        <w:pStyle w:val="a3"/>
        <w:spacing w:line="208" w:lineRule="auto"/>
        <w:ind w:left="1359" w:right="958" w:hanging="1"/>
      </w:pPr>
      <w:r>
        <w:t>различатьвтекстеписьменныхисточниковфактыиинтерпретациисобытийпрошлого. Историческое описание (реконструкция):</w:t>
      </w:r>
    </w:p>
    <w:p w:rsidR="00F00F43" w:rsidRDefault="002A7C5D">
      <w:pPr>
        <w:pStyle w:val="a3"/>
        <w:spacing w:line="208" w:lineRule="auto"/>
        <w:ind w:right="843" w:firstLine="226"/>
      </w:pPr>
      <w:r>
        <w:t>представлять развернутый рассказ о ключевых событиях отечественной и всеобщей историиXIX‒началаXXв.сиспользованиемвизуальныхматериалов(устно,письменнов форме короткого эссе, презентации);</w:t>
      </w:r>
    </w:p>
    <w:p w:rsidR="00F00F43" w:rsidRDefault="002A7C5D">
      <w:pPr>
        <w:pStyle w:val="a3"/>
        <w:spacing w:line="208" w:lineRule="auto"/>
        <w:ind w:right="842" w:firstLine="226"/>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00F43" w:rsidRDefault="002A7C5D">
      <w:pPr>
        <w:pStyle w:val="a3"/>
        <w:spacing w:line="208" w:lineRule="auto"/>
        <w:ind w:right="852" w:firstLine="226"/>
      </w:pPr>
      <w:r>
        <w:t xml:space="preserve">составлятьописаниеобразажизниразличныхгруппнаселениявРоссииидругихстранах в XIX ‒ начале XX в., показывая изменения, происшедшие в течение рассматриваемого </w:t>
      </w:r>
      <w:r>
        <w:rPr>
          <w:spacing w:val="-2"/>
        </w:rPr>
        <w:t>периода;</w:t>
      </w:r>
    </w:p>
    <w:p w:rsidR="00F00F43" w:rsidRDefault="002A7C5D">
      <w:pPr>
        <w:pStyle w:val="a3"/>
        <w:spacing w:line="208" w:lineRule="auto"/>
        <w:ind w:right="855" w:firstLine="226"/>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00F43" w:rsidRDefault="002A7C5D">
      <w:pPr>
        <w:pStyle w:val="a3"/>
        <w:spacing w:line="229" w:lineRule="exact"/>
        <w:ind w:left="1359" w:firstLine="0"/>
      </w:pPr>
      <w:r>
        <w:t>Анализ,объяснениеисторическихсобытий,</w:t>
      </w:r>
      <w:r>
        <w:rPr>
          <w:spacing w:val="-2"/>
        </w:rPr>
        <w:t>явлений:</w:t>
      </w:r>
    </w:p>
    <w:p w:rsidR="00F00F43" w:rsidRDefault="002A7C5D">
      <w:pPr>
        <w:pStyle w:val="a3"/>
        <w:spacing w:before="11" w:line="208" w:lineRule="auto"/>
        <w:ind w:right="840" w:firstLine="226"/>
      </w:pPr>
      <w:r>
        <w:t>раскрыватьсущественныечертыэкономического,социальногоиполитическогоразвития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F00F43" w:rsidRDefault="002A7C5D">
      <w:pPr>
        <w:pStyle w:val="a3"/>
        <w:spacing w:line="208" w:lineRule="auto"/>
        <w:ind w:right="855" w:firstLine="226"/>
      </w:pPr>
      <w:r>
        <w:t>объяснять смысл ключевых понятий, относящихся к данной эпохе отечественной и всеобщей истории; соотносить общие понятия и факты;</w:t>
      </w:r>
    </w:p>
    <w:p w:rsidR="00F00F43" w:rsidRDefault="002A7C5D">
      <w:pPr>
        <w:pStyle w:val="a3"/>
        <w:spacing w:line="208" w:lineRule="auto"/>
        <w:ind w:right="843" w:firstLine="226"/>
      </w:pPr>
      <w:r>
        <w:t>объяснятьпричиныиследствияважнейшихсобытийотечественнойивсеобщейистории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несколькихтекстах, определять иобъяснять своеотношениек существующим трактовкам причин и следствий исторических событий;</w:t>
      </w:r>
    </w:p>
    <w:p w:rsidR="00F00F43" w:rsidRDefault="002A7C5D">
      <w:pPr>
        <w:pStyle w:val="a3"/>
        <w:spacing w:line="208" w:lineRule="auto"/>
        <w:ind w:right="849" w:firstLine="226"/>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выделятьчертысходстваиразличия,раскрывать,чемобъяснялосьсвоеобразиеситуацийв России, других странах).</w:t>
      </w:r>
    </w:p>
    <w:p w:rsidR="00F00F43" w:rsidRDefault="002A7C5D">
      <w:pPr>
        <w:pStyle w:val="a3"/>
        <w:spacing w:line="208" w:lineRule="auto"/>
        <w:ind w:right="854" w:firstLine="226"/>
      </w:pPr>
      <w:r>
        <w:t>Рассмотрениеисторическихверсий иоценок,определениесвоегоотношениякнаиболее значимым событиям и личностям прошлого:</w:t>
      </w:r>
    </w:p>
    <w:p w:rsidR="00F00F43" w:rsidRDefault="002A7C5D">
      <w:pPr>
        <w:pStyle w:val="a3"/>
        <w:spacing w:line="208" w:lineRule="auto"/>
        <w:ind w:right="846" w:firstLine="226"/>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00F43" w:rsidRDefault="002A7C5D">
      <w:pPr>
        <w:pStyle w:val="a3"/>
        <w:spacing w:line="208" w:lineRule="auto"/>
        <w:ind w:right="851" w:firstLine="226"/>
      </w:pPr>
      <w:r>
        <w:t>оценивать степень убедительности предложенных точек зрения, формулировать и аргументировать свое мнение;</w:t>
      </w:r>
    </w:p>
    <w:p w:rsidR="00F00F43" w:rsidRDefault="002A7C5D">
      <w:pPr>
        <w:pStyle w:val="a3"/>
        <w:spacing w:line="208" w:lineRule="auto"/>
        <w:ind w:right="858" w:firstLine="226"/>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F00F43" w:rsidRDefault="002A7C5D">
      <w:pPr>
        <w:pStyle w:val="a3"/>
        <w:spacing w:line="229" w:lineRule="exact"/>
        <w:ind w:left="1359" w:firstLine="0"/>
      </w:pPr>
      <w:r>
        <w:t>Применениеисторических</w:t>
      </w:r>
      <w:r>
        <w:rPr>
          <w:spacing w:val="-2"/>
        </w:rPr>
        <w:t>знаний:</w:t>
      </w:r>
    </w:p>
    <w:p w:rsidR="00F00F43" w:rsidRDefault="002A7C5D">
      <w:pPr>
        <w:pStyle w:val="a3"/>
        <w:spacing w:before="11" w:line="208" w:lineRule="auto"/>
        <w:ind w:right="849" w:firstLine="226"/>
      </w:pPr>
      <w: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F00F43" w:rsidRDefault="002A7C5D">
      <w:pPr>
        <w:pStyle w:val="a3"/>
        <w:spacing w:line="208" w:lineRule="auto"/>
        <w:ind w:right="847" w:firstLine="226"/>
      </w:pPr>
      <w:r>
        <w:t>выполнять учебные проекты по отечественной и всеобщей истории XIX ‒ начала ХХ в. (в том числе на региональном материале);</w:t>
      </w:r>
    </w:p>
    <w:p w:rsidR="00F00F43" w:rsidRDefault="002A7C5D">
      <w:pPr>
        <w:pStyle w:val="a3"/>
        <w:spacing w:line="208" w:lineRule="auto"/>
        <w:ind w:right="844" w:firstLine="226"/>
      </w:pPr>
      <w:r>
        <w:t>объяснять,вчемсостоитнаследиеисторииXIX‒началаХХв.дляРоссии,другихстран мира, высказывать и аргументировать своё отношение к культурному наследию в общественных обсуждениях.</w:t>
      </w:r>
    </w:p>
    <w:p w:rsidR="00F00F43" w:rsidRDefault="002A7C5D">
      <w:pPr>
        <w:pStyle w:val="21"/>
        <w:spacing w:line="246" w:lineRule="exact"/>
        <w:ind w:left="1359"/>
      </w:pPr>
      <w:r>
        <w:t>Учебныймодуль «Введениевновейшуюисторию</w:t>
      </w:r>
      <w:r>
        <w:rPr>
          <w:spacing w:val="-2"/>
        </w:rPr>
        <w:t xml:space="preserve"> России».</w:t>
      </w:r>
    </w:p>
    <w:p w:rsidR="00F00F43" w:rsidRDefault="00F00F43">
      <w:pPr>
        <w:pStyle w:val="21"/>
        <w:spacing w:line="246" w:lineRule="exact"/>
        <w:sectPr w:rsidR="00F00F43">
          <w:pgSz w:w="11910" w:h="16840"/>
          <w:pgMar w:top="1040" w:right="0" w:bottom="1120" w:left="566" w:header="0" w:footer="886" w:gutter="0"/>
          <w:cols w:space="720"/>
        </w:sectPr>
      </w:pPr>
    </w:p>
    <w:p w:rsidR="00F00F43" w:rsidRDefault="002A7C5D">
      <w:pPr>
        <w:spacing w:before="76" w:line="258" w:lineRule="exact"/>
        <w:ind w:left="1359"/>
        <w:jc w:val="both"/>
        <w:rPr>
          <w:b/>
          <w:sz w:val="24"/>
        </w:rPr>
      </w:pPr>
      <w:r>
        <w:rPr>
          <w:b/>
          <w:sz w:val="24"/>
        </w:rPr>
        <w:lastRenderedPageBreak/>
        <w:t>Пояснительная</w:t>
      </w:r>
      <w:r>
        <w:rPr>
          <w:b/>
          <w:spacing w:val="-2"/>
          <w:sz w:val="24"/>
        </w:rPr>
        <w:t xml:space="preserve"> записка.</w:t>
      </w:r>
    </w:p>
    <w:p w:rsidR="00F00F43" w:rsidRDefault="002A7C5D">
      <w:pPr>
        <w:pStyle w:val="a3"/>
        <w:spacing w:before="11" w:line="208" w:lineRule="auto"/>
        <w:ind w:right="847" w:firstLine="226"/>
      </w:pPr>
      <w:r>
        <w:t>Программа учебного модуля «Введение в Новейшую историю России» (далее ‒ Программамодуля)составленанаосновеположенийитребованийкосвоениюпредметных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00F43" w:rsidRDefault="002A7C5D">
      <w:pPr>
        <w:pStyle w:val="a3"/>
        <w:spacing w:line="229" w:lineRule="exact"/>
        <w:ind w:left="1359" w:firstLine="0"/>
      </w:pPr>
      <w:r>
        <w:t>Общаяхарактеристика учебногомодуля«ВведениевНовейшуюисторию</w:t>
      </w:r>
      <w:r>
        <w:rPr>
          <w:spacing w:val="-2"/>
        </w:rPr>
        <w:t>России».</w:t>
      </w:r>
    </w:p>
    <w:p w:rsidR="00F00F43" w:rsidRDefault="002A7C5D">
      <w:pPr>
        <w:pStyle w:val="a3"/>
        <w:spacing w:before="11" w:line="208" w:lineRule="auto"/>
        <w:ind w:right="850" w:firstLine="226"/>
      </w:pPr>
      <w:r>
        <w:t>Место учебного модуля «Введение в Новейшую историю России» в системе основного общегообразованияопределяетсяегопознавательнымимировоззренческимзначениемдля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истории,осмысленияроли современнойРоссии вмире,важности вкладакаждого народав общуюисториюОтечества, позволитсоздатьосновудля овладения знаниямиобосновных этапах и событиях новейшей истории России на уровне среднего общего образования.</w:t>
      </w:r>
    </w:p>
    <w:p w:rsidR="00F00F43" w:rsidRDefault="002A7C5D">
      <w:pPr>
        <w:pStyle w:val="a3"/>
        <w:spacing w:line="208" w:lineRule="auto"/>
        <w:ind w:right="846" w:firstLine="226"/>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00F43" w:rsidRDefault="002A7C5D">
      <w:pPr>
        <w:pStyle w:val="a3"/>
        <w:spacing w:line="208" w:lineRule="auto"/>
        <w:ind w:right="844" w:firstLine="288"/>
      </w:pPr>
      <w: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фактов1.</w:t>
      </w:r>
    </w:p>
    <w:p w:rsidR="00F00F43" w:rsidRDefault="002A7C5D">
      <w:pPr>
        <w:pStyle w:val="a3"/>
        <w:spacing w:line="208" w:lineRule="auto"/>
        <w:ind w:right="855" w:firstLine="226"/>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F00F43" w:rsidRDefault="002A7C5D">
      <w:pPr>
        <w:pStyle w:val="a3"/>
        <w:spacing w:line="208" w:lineRule="auto"/>
        <w:ind w:left="1359" w:right="841" w:hanging="1"/>
      </w:pPr>
      <w:r>
        <w:t>Цели изучения учебного модуля «Введение в Новейшую историю России»: формированиеуобучающихсяориентировдлягражданской,этнонациональной,</w:t>
      </w:r>
    </w:p>
    <w:p w:rsidR="00F00F43" w:rsidRDefault="002A7C5D">
      <w:pPr>
        <w:pStyle w:val="a3"/>
        <w:spacing w:line="229" w:lineRule="exact"/>
        <w:ind w:firstLine="0"/>
      </w:pPr>
      <w:r>
        <w:t>социальной,культурнойсамоидентификациивокружающем</w:t>
      </w:r>
      <w:r>
        <w:rPr>
          <w:spacing w:val="-2"/>
        </w:rPr>
        <w:t>мире;</w:t>
      </w:r>
    </w:p>
    <w:p w:rsidR="00F00F43" w:rsidRDefault="002A7C5D">
      <w:pPr>
        <w:pStyle w:val="a3"/>
        <w:spacing w:before="11" w:line="208" w:lineRule="auto"/>
        <w:ind w:right="857" w:firstLine="226"/>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00F43" w:rsidRDefault="002A7C5D">
      <w:pPr>
        <w:pStyle w:val="a3"/>
        <w:spacing w:line="208" w:lineRule="auto"/>
        <w:ind w:right="843" w:firstLine="226"/>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0F43" w:rsidRDefault="002A7C5D">
      <w:pPr>
        <w:pStyle w:val="a3"/>
        <w:spacing w:line="208" w:lineRule="auto"/>
        <w:ind w:right="850" w:firstLine="226"/>
      </w:pPr>
      <w: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F00F43" w:rsidRDefault="002A7C5D">
      <w:pPr>
        <w:pStyle w:val="a3"/>
        <w:spacing w:line="208" w:lineRule="auto"/>
        <w:ind w:right="851" w:firstLine="226"/>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00F43" w:rsidRDefault="002A7C5D">
      <w:pPr>
        <w:pStyle w:val="a3"/>
        <w:spacing w:line="208" w:lineRule="auto"/>
        <w:ind w:right="862" w:firstLine="226"/>
      </w:pPr>
      <w:r>
        <w:t>формированиеличностнойпозицииобучающихсяпоотношениюнетолькокпрошлому, но и к настоящему родной страны.</w:t>
      </w:r>
    </w:p>
    <w:p w:rsidR="00F00F43" w:rsidRDefault="002A7C5D">
      <w:pPr>
        <w:pStyle w:val="a3"/>
        <w:spacing w:line="247" w:lineRule="exact"/>
        <w:ind w:left="2127" w:firstLine="0"/>
      </w:pPr>
      <w:r>
        <w:t>Местоирольучебногомодуля«ВведениевНовейшуюисторию</w:t>
      </w:r>
      <w:r>
        <w:rPr>
          <w:spacing w:val="-2"/>
        </w:rPr>
        <w:t>России».</w:t>
      </w:r>
    </w:p>
    <w:p w:rsidR="00F00F43" w:rsidRDefault="002A7C5D">
      <w:pPr>
        <w:pStyle w:val="a3"/>
        <w:spacing w:before="233" w:line="208" w:lineRule="auto"/>
        <w:ind w:right="851" w:firstLine="226"/>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00F43" w:rsidRDefault="002A7C5D">
      <w:pPr>
        <w:pStyle w:val="a3"/>
        <w:spacing w:line="208" w:lineRule="auto"/>
        <w:ind w:right="844" w:firstLine="226"/>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временныесвязиисторическихсобытий,явлений,процессов,ихвзаимосвязь(приналичии) с важнейшими событиями ХХ ‒ начала XXI в.; характеризовать итоги и историческое значение событий».</w:t>
      </w:r>
    </w:p>
    <w:p w:rsidR="00F00F43" w:rsidRDefault="00F00F43">
      <w:pPr>
        <w:pStyle w:val="a3"/>
        <w:ind w:left="0" w:firstLine="0"/>
        <w:jc w:val="left"/>
        <w:rPr>
          <w:sz w:val="20"/>
        </w:rPr>
      </w:pPr>
    </w:p>
    <w:p w:rsidR="00F00F43" w:rsidRDefault="00E4683D">
      <w:pPr>
        <w:pStyle w:val="a3"/>
        <w:spacing w:before="3"/>
        <w:ind w:left="0" w:firstLine="0"/>
        <w:jc w:val="left"/>
        <w:rPr>
          <w:sz w:val="20"/>
        </w:rPr>
      </w:pPr>
      <w:r>
        <w:rPr>
          <w:sz w:val="20"/>
        </w:rPr>
        <w:pict>
          <v:rect id="docshape22" o:spid="_x0000_s1027" style="position:absolute;margin-left:96.3pt;margin-top:12.9pt;width:144.05pt;height:.5pt;z-index:-15721984;mso-wrap-distance-left:0;mso-wrap-distance-right:0;mso-position-horizontal-relative:page" fillcolor="black" stroked="f">
            <w10:wrap type="topAndBottom" anchorx="page"/>
          </v:rect>
        </w:pict>
      </w:r>
    </w:p>
    <w:p w:rsidR="00F00F43" w:rsidRDefault="002A7C5D">
      <w:pPr>
        <w:spacing w:before="96" w:line="249" w:lineRule="auto"/>
        <w:ind w:left="1133" w:firstLine="226"/>
        <w:rPr>
          <w:sz w:val="20"/>
        </w:rPr>
      </w:pPr>
      <w:r>
        <w:rPr>
          <w:sz w:val="20"/>
        </w:rPr>
        <w:t>1УказПрезидентаРоссийскойФедерацииот2июля2021г.№400«ОСтратегиинациональной безопасности Российской Федерации».</w:t>
      </w:r>
    </w:p>
    <w:p w:rsidR="00F00F43" w:rsidRDefault="00F00F43">
      <w:pPr>
        <w:spacing w:line="249" w:lineRule="auto"/>
        <w:rPr>
          <w:sz w:val="20"/>
        </w:rPr>
        <w:sectPr w:rsidR="00F00F43">
          <w:pgSz w:w="11910" w:h="16840"/>
          <w:pgMar w:top="1040" w:right="0" w:bottom="1080" w:left="566" w:header="0" w:footer="886" w:gutter="0"/>
          <w:cols w:space="720"/>
        </w:sectPr>
      </w:pPr>
    </w:p>
    <w:p w:rsidR="00F00F43" w:rsidRDefault="002A7C5D">
      <w:pPr>
        <w:pStyle w:val="a3"/>
        <w:spacing w:before="105" w:line="208" w:lineRule="auto"/>
        <w:ind w:right="841" w:firstLine="226"/>
      </w:pPr>
      <w:r>
        <w:lastRenderedPageBreak/>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00F43" w:rsidRDefault="002A7C5D">
      <w:pPr>
        <w:pStyle w:val="a3"/>
        <w:spacing w:line="208" w:lineRule="auto"/>
        <w:ind w:right="855" w:firstLine="226"/>
      </w:pPr>
      <w:r>
        <w:t xml:space="preserve">Модуль «Введение в Новейшую историю России» может быть реализован в двух </w:t>
      </w:r>
      <w:r>
        <w:rPr>
          <w:spacing w:val="-2"/>
        </w:rPr>
        <w:t>вариантах:</w:t>
      </w:r>
    </w:p>
    <w:p w:rsidR="00F00F43" w:rsidRDefault="002A7C5D">
      <w:pPr>
        <w:pStyle w:val="a3"/>
        <w:spacing w:line="208" w:lineRule="auto"/>
        <w:ind w:right="844" w:firstLine="226"/>
      </w:pPr>
      <w: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00F43" w:rsidRDefault="002A7C5D">
      <w:pPr>
        <w:pStyle w:val="a3"/>
        <w:spacing w:line="208" w:lineRule="auto"/>
        <w:ind w:right="843" w:firstLine="226"/>
      </w:pPr>
      <w:r>
        <w:t>ввидецелостногопоследовательногоучебногокурса,изучаемогозасчётчастиучебного плана, формируемойучастниками образовательныхотношенийизперечня, предлагаемого образовательной организацией, включающей, в частности, учебные модули по выбору обучающихся,родителей(законныхпредставителей)несовершеннолетнихобучающихся,в том числе предусматривающие удовлетворение различных интересов обучающихся (рекомендуемый объём – 17 учебных часов).</w:t>
      </w:r>
    </w:p>
    <w:p w:rsidR="00F00F43" w:rsidRDefault="002A7C5D">
      <w:pPr>
        <w:pStyle w:val="a3"/>
        <w:spacing w:before="210" w:line="258" w:lineRule="exact"/>
        <w:ind w:left="1359" w:firstLine="0"/>
        <w:jc w:val="left"/>
      </w:pPr>
      <w:r>
        <w:t>Таблица</w:t>
      </w:r>
      <w:r>
        <w:rPr>
          <w:spacing w:val="-10"/>
        </w:rPr>
        <w:t>2</w:t>
      </w:r>
    </w:p>
    <w:p w:rsidR="00F00F43" w:rsidRDefault="002A7C5D">
      <w:pPr>
        <w:pStyle w:val="a3"/>
        <w:spacing w:line="258" w:lineRule="exact"/>
        <w:ind w:left="1359" w:firstLine="0"/>
        <w:jc w:val="left"/>
      </w:pPr>
      <w:r>
        <w:t>Реализациямодуляв курсе«ИсторияРоссии»9</w:t>
      </w:r>
      <w:r>
        <w:rPr>
          <w:spacing w:val="-2"/>
        </w:rPr>
        <w:t>класса</w:t>
      </w:r>
    </w:p>
    <w:tbl>
      <w:tblPr>
        <w:tblStyle w:val="TableNormal"/>
        <w:tblW w:w="0" w:type="auto"/>
        <w:tblInd w:w="125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43"/>
        <w:gridCol w:w="1297"/>
        <w:gridCol w:w="3405"/>
      </w:tblGrid>
      <w:tr w:rsidR="00F00F43">
        <w:trPr>
          <w:trHeight w:val="960"/>
        </w:trPr>
        <w:tc>
          <w:tcPr>
            <w:tcW w:w="4543" w:type="dxa"/>
          </w:tcPr>
          <w:p w:rsidR="00F00F43" w:rsidRDefault="002A7C5D">
            <w:pPr>
              <w:pStyle w:val="TableParagraph"/>
              <w:spacing w:line="223" w:lineRule="exact"/>
              <w:ind w:left="230"/>
              <w:jc w:val="center"/>
              <w:rPr>
                <w:sz w:val="24"/>
              </w:rPr>
            </w:pPr>
            <w:r>
              <w:rPr>
                <w:sz w:val="24"/>
              </w:rPr>
              <w:t>Программакурса«ИсторияРоссии»</w:t>
            </w:r>
            <w:r>
              <w:rPr>
                <w:spacing w:val="-5"/>
                <w:sz w:val="24"/>
              </w:rPr>
              <w:t>(9</w:t>
            </w:r>
          </w:p>
          <w:p w:rsidR="00F00F43" w:rsidRDefault="002A7C5D">
            <w:pPr>
              <w:pStyle w:val="TableParagraph"/>
              <w:spacing w:line="258" w:lineRule="exact"/>
              <w:ind w:left="7"/>
              <w:jc w:val="center"/>
              <w:rPr>
                <w:sz w:val="24"/>
              </w:rPr>
            </w:pPr>
            <w:r>
              <w:rPr>
                <w:spacing w:val="-2"/>
                <w:sz w:val="24"/>
              </w:rPr>
              <w:t>класс)</w:t>
            </w:r>
          </w:p>
        </w:tc>
        <w:tc>
          <w:tcPr>
            <w:tcW w:w="1297" w:type="dxa"/>
          </w:tcPr>
          <w:p w:rsidR="00F00F43" w:rsidRDefault="002A7C5D">
            <w:pPr>
              <w:pStyle w:val="TableParagraph"/>
              <w:spacing w:line="208" w:lineRule="auto"/>
              <w:ind w:left="110" w:right="100"/>
              <w:jc w:val="center"/>
              <w:rPr>
                <w:sz w:val="24"/>
              </w:rPr>
            </w:pPr>
            <w:r>
              <w:rPr>
                <w:spacing w:val="-2"/>
                <w:sz w:val="24"/>
              </w:rPr>
              <w:t xml:space="preserve">Примерно </w:t>
            </w:r>
            <w:r>
              <w:rPr>
                <w:spacing w:val="-10"/>
                <w:sz w:val="24"/>
              </w:rPr>
              <w:t xml:space="preserve">е </w:t>
            </w:r>
            <w:r>
              <w:rPr>
                <w:spacing w:val="-2"/>
                <w:sz w:val="24"/>
              </w:rPr>
              <w:t>количеств</w:t>
            </w:r>
          </w:p>
          <w:p w:rsidR="00F00F43" w:rsidRDefault="002A7C5D">
            <w:pPr>
              <w:pStyle w:val="TableParagraph"/>
              <w:spacing w:line="226" w:lineRule="exact"/>
              <w:ind w:left="110" w:right="100"/>
              <w:jc w:val="center"/>
              <w:rPr>
                <w:sz w:val="24"/>
              </w:rPr>
            </w:pPr>
            <w:r>
              <w:rPr>
                <w:sz w:val="24"/>
              </w:rPr>
              <w:t>о</w:t>
            </w:r>
            <w:r>
              <w:rPr>
                <w:spacing w:val="-2"/>
                <w:sz w:val="24"/>
              </w:rPr>
              <w:t>часов</w:t>
            </w:r>
          </w:p>
        </w:tc>
        <w:tc>
          <w:tcPr>
            <w:tcW w:w="3405" w:type="dxa"/>
          </w:tcPr>
          <w:p w:rsidR="00F00F43" w:rsidRDefault="002A7C5D">
            <w:pPr>
              <w:pStyle w:val="TableParagraph"/>
              <w:spacing w:line="223" w:lineRule="exact"/>
              <w:ind w:left="344"/>
              <w:rPr>
                <w:sz w:val="24"/>
              </w:rPr>
            </w:pPr>
            <w:r>
              <w:rPr>
                <w:sz w:val="24"/>
              </w:rPr>
              <w:t>Программаучебного</w:t>
            </w:r>
            <w:r>
              <w:rPr>
                <w:spacing w:val="-2"/>
                <w:sz w:val="24"/>
              </w:rPr>
              <w:t xml:space="preserve"> модуля</w:t>
            </w:r>
          </w:p>
          <w:p w:rsidR="00F00F43" w:rsidRDefault="002A7C5D">
            <w:pPr>
              <w:pStyle w:val="TableParagraph"/>
              <w:spacing w:before="11" w:line="208" w:lineRule="auto"/>
              <w:ind w:left="805" w:hanging="327"/>
              <w:rPr>
                <w:sz w:val="24"/>
              </w:rPr>
            </w:pPr>
            <w:r>
              <w:rPr>
                <w:sz w:val="24"/>
              </w:rPr>
              <w:t>«ВведениевНовейшую историю России»</w:t>
            </w:r>
          </w:p>
        </w:tc>
      </w:tr>
      <w:tr w:rsidR="00F00F43">
        <w:trPr>
          <w:trHeight w:val="239"/>
        </w:trPr>
        <w:tc>
          <w:tcPr>
            <w:tcW w:w="4543" w:type="dxa"/>
          </w:tcPr>
          <w:p w:rsidR="00F00F43" w:rsidRDefault="002A7C5D">
            <w:pPr>
              <w:pStyle w:val="TableParagraph"/>
              <w:spacing w:line="220" w:lineRule="exact"/>
              <w:ind w:left="341"/>
              <w:rPr>
                <w:sz w:val="24"/>
              </w:rPr>
            </w:pPr>
            <w:r>
              <w:rPr>
                <w:spacing w:val="-2"/>
                <w:sz w:val="24"/>
              </w:rPr>
              <w:t>Введение</w:t>
            </w:r>
          </w:p>
        </w:tc>
        <w:tc>
          <w:tcPr>
            <w:tcW w:w="1297" w:type="dxa"/>
          </w:tcPr>
          <w:p w:rsidR="00F00F43" w:rsidRDefault="002A7C5D">
            <w:pPr>
              <w:pStyle w:val="TableParagraph"/>
              <w:spacing w:line="220" w:lineRule="exact"/>
              <w:ind w:left="335"/>
              <w:rPr>
                <w:sz w:val="24"/>
              </w:rPr>
            </w:pPr>
            <w:r>
              <w:rPr>
                <w:spacing w:val="-10"/>
                <w:sz w:val="24"/>
              </w:rPr>
              <w:t>1</w:t>
            </w:r>
          </w:p>
        </w:tc>
        <w:tc>
          <w:tcPr>
            <w:tcW w:w="3405" w:type="dxa"/>
          </w:tcPr>
          <w:p w:rsidR="00F00F43" w:rsidRDefault="002A7C5D">
            <w:pPr>
              <w:pStyle w:val="TableParagraph"/>
              <w:spacing w:line="220" w:lineRule="exact"/>
              <w:ind w:left="339"/>
              <w:rPr>
                <w:sz w:val="24"/>
              </w:rPr>
            </w:pPr>
            <w:r>
              <w:rPr>
                <w:spacing w:val="-2"/>
                <w:sz w:val="24"/>
              </w:rPr>
              <w:t>Введение</w:t>
            </w:r>
          </w:p>
        </w:tc>
      </w:tr>
      <w:tr w:rsidR="00F00F43">
        <w:trPr>
          <w:trHeight w:val="484"/>
        </w:trPr>
        <w:tc>
          <w:tcPr>
            <w:tcW w:w="4543" w:type="dxa"/>
          </w:tcPr>
          <w:p w:rsidR="00F00F43" w:rsidRDefault="002A7C5D">
            <w:pPr>
              <w:pStyle w:val="TableParagraph"/>
              <w:spacing w:line="240" w:lineRule="exact"/>
              <w:ind w:left="115" w:firstLine="225"/>
              <w:rPr>
                <w:sz w:val="24"/>
              </w:rPr>
            </w:pPr>
            <w:r>
              <w:rPr>
                <w:sz w:val="24"/>
              </w:rPr>
              <w:t>Перваяроссийскаяреволюция1905- 1907 гг.</w:t>
            </w:r>
          </w:p>
        </w:tc>
        <w:tc>
          <w:tcPr>
            <w:tcW w:w="1297" w:type="dxa"/>
          </w:tcPr>
          <w:p w:rsidR="00F00F43" w:rsidRDefault="002A7C5D">
            <w:pPr>
              <w:pStyle w:val="TableParagraph"/>
              <w:spacing w:line="245" w:lineRule="exact"/>
              <w:ind w:left="335"/>
              <w:rPr>
                <w:sz w:val="24"/>
              </w:rPr>
            </w:pPr>
            <w:r>
              <w:rPr>
                <w:spacing w:val="-10"/>
                <w:sz w:val="24"/>
              </w:rPr>
              <w:t>1</w:t>
            </w:r>
          </w:p>
        </w:tc>
        <w:tc>
          <w:tcPr>
            <w:tcW w:w="3405" w:type="dxa"/>
          </w:tcPr>
          <w:p w:rsidR="00F00F43" w:rsidRDefault="002A7C5D">
            <w:pPr>
              <w:pStyle w:val="TableParagraph"/>
              <w:spacing w:line="227" w:lineRule="exact"/>
              <w:ind w:left="339"/>
              <w:rPr>
                <w:sz w:val="24"/>
              </w:rPr>
            </w:pPr>
            <w:r>
              <w:rPr>
                <w:sz w:val="24"/>
              </w:rPr>
              <w:t xml:space="preserve">Российская </w:t>
            </w:r>
            <w:r>
              <w:rPr>
                <w:spacing w:val="-2"/>
                <w:sz w:val="24"/>
              </w:rPr>
              <w:t>революция</w:t>
            </w:r>
          </w:p>
          <w:p w:rsidR="00F00F43" w:rsidRDefault="002A7C5D">
            <w:pPr>
              <w:pStyle w:val="TableParagraph"/>
              <w:spacing w:line="237" w:lineRule="exact"/>
              <w:ind w:left="339"/>
              <w:rPr>
                <w:sz w:val="24"/>
              </w:rPr>
            </w:pPr>
            <w:r>
              <w:rPr>
                <w:sz w:val="24"/>
              </w:rPr>
              <w:t>1917—1922</w:t>
            </w:r>
            <w:r>
              <w:rPr>
                <w:spacing w:val="-5"/>
                <w:sz w:val="24"/>
              </w:rPr>
              <w:t>гг.</w:t>
            </w:r>
          </w:p>
        </w:tc>
      </w:tr>
      <w:tr w:rsidR="00F00F43">
        <w:trPr>
          <w:trHeight w:val="1200"/>
        </w:trPr>
        <w:tc>
          <w:tcPr>
            <w:tcW w:w="4543" w:type="dxa"/>
          </w:tcPr>
          <w:p w:rsidR="00F00F43" w:rsidRDefault="002A7C5D">
            <w:pPr>
              <w:pStyle w:val="TableParagraph"/>
              <w:spacing w:line="223" w:lineRule="exact"/>
              <w:ind w:left="341"/>
              <w:jc w:val="both"/>
              <w:rPr>
                <w:sz w:val="24"/>
              </w:rPr>
            </w:pPr>
            <w:r>
              <w:rPr>
                <w:sz w:val="24"/>
              </w:rPr>
              <w:t>Отечественная</w:t>
            </w:r>
            <w:r>
              <w:rPr>
                <w:spacing w:val="-4"/>
                <w:sz w:val="24"/>
              </w:rPr>
              <w:t>война</w:t>
            </w:r>
          </w:p>
          <w:p w:rsidR="00F00F43" w:rsidRDefault="002A7C5D">
            <w:pPr>
              <w:pStyle w:val="TableParagraph"/>
              <w:spacing w:line="240" w:lineRule="exact"/>
              <w:ind w:left="115" w:right="101" w:firstLine="225"/>
              <w:jc w:val="both"/>
              <w:rPr>
                <w:sz w:val="24"/>
              </w:rPr>
            </w:pPr>
            <w:r>
              <w:rPr>
                <w:sz w:val="24"/>
              </w:rPr>
              <w:t xml:space="preserve">1812 г. ‒ важнейшее событие российской и мировой истории XIX в. Крымская война. Героическая оборона </w:t>
            </w:r>
            <w:r>
              <w:rPr>
                <w:spacing w:val="-2"/>
                <w:sz w:val="24"/>
              </w:rPr>
              <w:t>Севастополя</w:t>
            </w:r>
          </w:p>
        </w:tc>
        <w:tc>
          <w:tcPr>
            <w:tcW w:w="1297" w:type="dxa"/>
          </w:tcPr>
          <w:p w:rsidR="00F00F43" w:rsidRDefault="002A7C5D">
            <w:pPr>
              <w:pStyle w:val="TableParagraph"/>
              <w:spacing w:line="241" w:lineRule="exact"/>
              <w:ind w:left="335"/>
              <w:rPr>
                <w:sz w:val="24"/>
              </w:rPr>
            </w:pPr>
            <w:r>
              <w:rPr>
                <w:spacing w:val="-10"/>
                <w:sz w:val="24"/>
              </w:rPr>
              <w:t>2</w:t>
            </w:r>
          </w:p>
        </w:tc>
        <w:tc>
          <w:tcPr>
            <w:tcW w:w="3405" w:type="dxa"/>
          </w:tcPr>
          <w:p w:rsidR="00F00F43" w:rsidRDefault="002A7C5D">
            <w:pPr>
              <w:pStyle w:val="TableParagraph"/>
              <w:tabs>
                <w:tab w:val="left" w:pos="1769"/>
              </w:tabs>
              <w:spacing w:line="208" w:lineRule="auto"/>
              <w:ind w:left="114" w:right="107" w:firstLine="225"/>
              <w:rPr>
                <w:sz w:val="24"/>
              </w:rPr>
            </w:pPr>
            <w:r>
              <w:rPr>
                <w:spacing w:val="-2"/>
                <w:sz w:val="24"/>
              </w:rPr>
              <w:t>Великая</w:t>
            </w:r>
            <w:r>
              <w:rPr>
                <w:sz w:val="24"/>
              </w:rPr>
              <w:tab/>
            </w:r>
            <w:r>
              <w:rPr>
                <w:spacing w:val="-2"/>
                <w:sz w:val="24"/>
              </w:rPr>
              <w:t xml:space="preserve">Отечественная </w:t>
            </w:r>
            <w:r>
              <w:rPr>
                <w:sz w:val="24"/>
              </w:rPr>
              <w:t>война 1941-1945 гг.</w:t>
            </w:r>
          </w:p>
        </w:tc>
      </w:tr>
      <w:tr w:rsidR="00F00F43">
        <w:trPr>
          <w:trHeight w:val="1440"/>
        </w:trPr>
        <w:tc>
          <w:tcPr>
            <w:tcW w:w="4543" w:type="dxa"/>
          </w:tcPr>
          <w:p w:rsidR="00F00F43" w:rsidRDefault="002A7C5D">
            <w:pPr>
              <w:pStyle w:val="TableParagraph"/>
              <w:spacing w:line="208" w:lineRule="auto"/>
              <w:ind w:left="115" w:right="101" w:firstLine="225"/>
              <w:jc w:val="both"/>
              <w:rPr>
                <w:sz w:val="24"/>
              </w:rPr>
            </w:pPr>
            <w:r>
              <w:rPr>
                <w:sz w:val="24"/>
              </w:rPr>
              <w:t>Социальная и правовая модернизация страны при Александре II. Этнокультурный облик империи. Формирование гражданского общества и основныенаправления</w:t>
            </w:r>
            <w:r>
              <w:rPr>
                <w:spacing w:val="-2"/>
                <w:sz w:val="24"/>
              </w:rPr>
              <w:t>общественных</w:t>
            </w:r>
          </w:p>
          <w:p w:rsidR="00F00F43" w:rsidRDefault="002A7C5D">
            <w:pPr>
              <w:pStyle w:val="TableParagraph"/>
              <w:spacing w:line="226" w:lineRule="exact"/>
              <w:ind w:left="115"/>
              <w:rPr>
                <w:sz w:val="24"/>
              </w:rPr>
            </w:pPr>
            <w:r>
              <w:rPr>
                <w:spacing w:val="-2"/>
                <w:sz w:val="24"/>
              </w:rPr>
              <w:t>движений</w:t>
            </w:r>
          </w:p>
        </w:tc>
        <w:tc>
          <w:tcPr>
            <w:tcW w:w="1297" w:type="dxa"/>
          </w:tcPr>
          <w:p w:rsidR="00F00F43" w:rsidRDefault="002A7C5D">
            <w:pPr>
              <w:pStyle w:val="TableParagraph"/>
              <w:spacing w:line="240" w:lineRule="exact"/>
              <w:ind w:left="335"/>
              <w:rPr>
                <w:sz w:val="24"/>
              </w:rPr>
            </w:pPr>
            <w:r>
              <w:rPr>
                <w:spacing w:val="-5"/>
                <w:sz w:val="24"/>
              </w:rPr>
              <w:t>19</w:t>
            </w:r>
          </w:p>
        </w:tc>
        <w:tc>
          <w:tcPr>
            <w:tcW w:w="3405" w:type="dxa"/>
          </w:tcPr>
          <w:p w:rsidR="00F00F43" w:rsidRDefault="002A7C5D">
            <w:pPr>
              <w:pStyle w:val="TableParagraph"/>
              <w:spacing w:line="208" w:lineRule="auto"/>
              <w:ind w:left="114" w:firstLine="225"/>
              <w:rPr>
                <w:sz w:val="24"/>
              </w:rPr>
            </w:pPr>
            <w:r>
              <w:rPr>
                <w:sz w:val="24"/>
              </w:rPr>
              <w:t>РаспадСССР.Становление новой России (1992-1999 гг.)</w:t>
            </w:r>
          </w:p>
        </w:tc>
      </w:tr>
      <w:tr w:rsidR="00F00F43">
        <w:trPr>
          <w:trHeight w:val="758"/>
        </w:trPr>
        <w:tc>
          <w:tcPr>
            <w:tcW w:w="4543" w:type="dxa"/>
          </w:tcPr>
          <w:p w:rsidR="00F00F43" w:rsidRDefault="002A7C5D">
            <w:pPr>
              <w:pStyle w:val="TableParagraph"/>
              <w:spacing w:line="240" w:lineRule="exact"/>
              <w:ind w:left="341"/>
              <w:rPr>
                <w:sz w:val="24"/>
              </w:rPr>
            </w:pPr>
            <w:r>
              <w:rPr>
                <w:sz w:val="24"/>
              </w:rPr>
              <w:t>Напорогенового</w:t>
            </w:r>
            <w:r>
              <w:rPr>
                <w:spacing w:val="-4"/>
                <w:sz w:val="24"/>
              </w:rPr>
              <w:t>века</w:t>
            </w:r>
          </w:p>
        </w:tc>
        <w:tc>
          <w:tcPr>
            <w:tcW w:w="1297" w:type="dxa"/>
          </w:tcPr>
          <w:p w:rsidR="00F00F43" w:rsidRDefault="00F00F43">
            <w:pPr>
              <w:pStyle w:val="TableParagraph"/>
              <w:ind w:left="0"/>
              <w:rPr>
                <w:sz w:val="24"/>
              </w:rPr>
            </w:pPr>
          </w:p>
        </w:tc>
        <w:tc>
          <w:tcPr>
            <w:tcW w:w="3405" w:type="dxa"/>
          </w:tcPr>
          <w:p w:rsidR="00F00F43" w:rsidRDefault="002A7C5D">
            <w:pPr>
              <w:pStyle w:val="TableParagraph"/>
              <w:spacing w:line="208" w:lineRule="auto"/>
              <w:ind w:left="114" w:right="43" w:firstLine="225"/>
              <w:rPr>
                <w:sz w:val="24"/>
              </w:rPr>
            </w:pPr>
            <w:r>
              <w:rPr>
                <w:sz w:val="24"/>
              </w:rPr>
              <w:t>Возрождениестраныс2000- х гг.</w:t>
            </w:r>
          </w:p>
        </w:tc>
      </w:tr>
      <w:tr w:rsidR="00F00F43">
        <w:trPr>
          <w:trHeight w:val="1531"/>
        </w:trPr>
        <w:tc>
          <w:tcPr>
            <w:tcW w:w="4543" w:type="dxa"/>
          </w:tcPr>
          <w:p w:rsidR="00F00F43" w:rsidRDefault="002A7C5D">
            <w:pPr>
              <w:pStyle w:val="TableParagraph"/>
              <w:spacing w:line="208" w:lineRule="auto"/>
              <w:ind w:left="115" w:right="102" w:firstLine="225"/>
              <w:jc w:val="both"/>
              <w:rPr>
                <w:sz w:val="24"/>
              </w:rPr>
            </w:pPr>
            <w:r>
              <w:rPr>
                <w:sz w:val="24"/>
              </w:rPr>
              <w:t xml:space="preserve">Крымская война. Героическая оборона </w:t>
            </w:r>
            <w:r>
              <w:rPr>
                <w:spacing w:val="-2"/>
                <w:sz w:val="24"/>
              </w:rPr>
              <w:t>Севастополя.</w:t>
            </w:r>
          </w:p>
          <w:p w:rsidR="00F00F43" w:rsidRDefault="002A7C5D">
            <w:pPr>
              <w:pStyle w:val="TableParagraph"/>
              <w:tabs>
                <w:tab w:val="left" w:pos="2293"/>
                <w:tab w:val="left" w:pos="3215"/>
              </w:tabs>
              <w:spacing w:line="208" w:lineRule="auto"/>
              <w:ind w:left="115" w:right="101" w:firstLine="225"/>
              <w:jc w:val="both"/>
              <w:rPr>
                <w:sz w:val="24"/>
              </w:rPr>
            </w:pPr>
            <w:r>
              <w:rPr>
                <w:sz w:val="24"/>
              </w:rPr>
              <w:t xml:space="preserve">Общество и власть после революции. Уроки революции: политическая </w:t>
            </w:r>
            <w:r>
              <w:rPr>
                <w:spacing w:val="-2"/>
                <w:sz w:val="24"/>
              </w:rPr>
              <w:t>стабилизация</w:t>
            </w:r>
            <w:r>
              <w:rPr>
                <w:sz w:val="24"/>
              </w:rPr>
              <w:tab/>
            </w:r>
            <w:r>
              <w:rPr>
                <w:spacing w:val="-10"/>
                <w:sz w:val="24"/>
              </w:rPr>
              <w:t>и</w:t>
            </w:r>
            <w:r>
              <w:rPr>
                <w:sz w:val="24"/>
              </w:rPr>
              <w:tab/>
            </w:r>
            <w:r>
              <w:rPr>
                <w:spacing w:val="-2"/>
                <w:sz w:val="24"/>
              </w:rPr>
              <w:t xml:space="preserve">социальные </w:t>
            </w:r>
            <w:r>
              <w:rPr>
                <w:sz w:val="24"/>
              </w:rPr>
              <w:t>преобразования.П.А.</w:t>
            </w:r>
            <w:r>
              <w:rPr>
                <w:spacing w:val="-2"/>
                <w:sz w:val="24"/>
              </w:rPr>
              <w:t>Столыпин:</w:t>
            </w:r>
          </w:p>
        </w:tc>
        <w:tc>
          <w:tcPr>
            <w:tcW w:w="1297" w:type="dxa"/>
          </w:tcPr>
          <w:p w:rsidR="00F00F43" w:rsidRDefault="002A7C5D">
            <w:pPr>
              <w:pStyle w:val="TableParagraph"/>
              <w:spacing w:line="241" w:lineRule="exact"/>
              <w:ind w:left="335"/>
              <w:rPr>
                <w:sz w:val="24"/>
              </w:rPr>
            </w:pPr>
            <w:r>
              <w:rPr>
                <w:spacing w:val="-10"/>
                <w:sz w:val="24"/>
              </w:rPr>
              <w:t>3</w:t>
            </w:r>
          </w:p>
        </w:tc>
        <w:tc>
          <w:tcPr>
            <w:tcW w:w="3405" w:type="dxa"/>
          </w:tcPr>
          <w:p w:rsidR="00F00F43" w:rsidRDefault="002A7C5D">
            <w:pPr>
              <w:pStyle w:val="TableParagraph"/>
              <w:spacing w:line="208" w:lineRule="auto"/>
              <w:ind w:left="339" w:right="833"/>
              <w:rPr>
                <w:sz w:val="24"/>
              </w:rPr>
            </w:pPr>
            <w:r>
              <w:rPr>
                <w:spacing w:val="-2"/>
                <w:sz w:val="24"/>
              </w:rPr>
              <w:t xml:space="preserve">Воссоединение </w:t>
            </w:r>
            <w:r>
              <w:rPr>
                <w:sz w:val="24"/>
              </w:rPr>
              <w:t>КрымасРоссией</w:t>
            </w:r>
          </w:p>
        </w:tc>
      </w:tr>
      <w:tr w:rsidR="00F00F43">
        <w:trPr>
          <w:trHeight w:val="259"/>
        </w:trPr>
        <w:tc>
          <w:tcPr>
            <w:tcW w:w="4543" w:type="dxa"/>
          </w:tcPr>
          <w:p w:rsidR="00F00F43" w:rsidRDefault="002A7C5D">
            <w:pPr>
              <w:pStyle w:val="TableParagraph"/>
              <w:spacing w:line="239" w:lineRule="exact"/>
              <w:ind w:left="341"/>
              <w:rPr>
                <w:sz w:val="24"/>
              </w:rPr>
            </w:pPr>
            <w:r>
              <w:rPr>
                <w:spacing w:val="-2"/>
                <w:sz w:val="24"/>
              </w:rPr>
              <w:t>Обобщение</w:t>
            </w:r>
          </w:p>
        </w:tc>
        <w:tc>
          <w:tcPr>
            <w:tcW w:w="1297" w:type="dxa"/>
          </w:tcPr>
          <w:p w:rsidR="00F00F43" w:rsidRDefault="002A7C5D">
            <w:pPr>
              <w:pStyle w:val="TableParagraph"/>
              <w:spacing w:line="239" w:lineRule="exact"/>
              <w:ind w:left="335"/>
              <w:rPr>
                <w:sz w:val="24"/>
              </w:rPr>
            </w:pPr>
            <w:r>
              <w:rPr>
                <w:spacing w:val="-10"/>
                <w:sz w:val="24"/>
              </w:rPr>
              <w:t>1</w:t>
            </w:r>
          </w:p>
        </w:tc>
        <w:tc>
          <w:tcPr>
            <w:tcW w:w="3405" w:type="dxa"/>
          </w:tcPr>
          <w:p w:rsidR="00F00F43" w:rsidRDefault="002A7C5D">
            <w:pPr>
              <w:pStyle w:val="TableParagraph"/>
              <w:spacing w:line="239" w:lineRule="exact"/>
              <w:ind w:left="339"/>
              <w:rPr>
                <w:sz w:val="24"/>
              </w:rPr>
            </w:pPr>
            <w:r>
              <w:rPr>
                <w:sz w:val="24"/>
              </w:rPr>
              <w:t>Итоговое</w:t>
            </w:r>
            <w:r>
              <w:rPr>
                <w:spacing w:val="-2"/>
                <w:sz w:val="24"/>
              </w:rPr>
              <w:t>повторение</w:t>
            </w:r>
          </w:p>
        </w:tc>
      </w:tr>
    </w:tbl>
    <w:p w:rsidR="00F00F43" w:rsidRDefault="002A7C5D">
      <w:pPr>
        <w:pStyle w:val="a3"/>
        <w:spacing w:before="206" w:line="258" w:lineRule="exact"/>
        <w:ind w:left="1359" w:firstLine="0"/>
        <w:jc w:val="left"/>
      </w:pPr>
      <w:r>
        <w:t>150.9.2.Содержаниеучебногомодуля «ВведениевНовейшуюисторию</w:t>
      </w:r>
      <w:r>
        <w:rPr>
          <w:spacing w:val="-2"/>
        </w:rPr>
        <w:t>России».</w:t>
      </w:r>
    </w:p>
    <w:p w:rsidR="00F00F43" w:rsidRDefault="002A7C5D">
      <w:pPr>
        <w:pStyle w:val="a3"/>
        <w:spacing w:before="11" w:line="208" w:lineRule="auto"/>
        <w:ind w:left="1714" w:firstLine="7735"/>
        <w:jc w:val="left"/>
      </w:pPr>
      <w:r>
        <w:t>Таблица3 Структура и последовательность изучения модуля как целостного учебного курса</w:t>
      </w:r>
    </w:p>
    <w:p w:rsidR="00F00F43" w:rsidRDefault="00F00F43">
      <w:pPr>
        <w:pStyle w:val="a3"/>
        <w:spacing w:line="208" w:lineRule="auto"/>
        <w:jc w:val="left"/>
        <w:sectPr w:rsidR="00F00F43">
          <w:pgSz w:w="11910" w:h="16840"/>
          <w:pgMar w:top="104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25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6"/>
        <w:gridCol w:w="6828"/>
        <w:gridCol w:w="1700"/>
      </w:tblGrid>
      <w:tr w:rsidR="00F00F43">
        <w:trPr>
          <w:trHeight w:val="719"/>
        </w:trPr>
        <w:tc>
          <w:tcPr>
            <w:tcW w:w="716" w:type="dxa"/>
          </w:tcPr>
          <w:p w:rsidR="00F00F43" w:rsidRDefault="002A7C5D">
            <w:pPr>
              <w:pStyle w:val="TableParagraph"/>
              <w:spacing w:before="207"/>
              <w:ind w:left="106" w:right="7"/>
              <w:jc w:val="center"/>
              <w:rPr>
                <w:sz w:val="24"/>
              </w:rPr>
            </w:pPr>
            <w:r>
              <w:rPr>
                <w:spacing w:val="-10"/>
                <w:sz w:val="24"/>
              </w:rPr>
              <w:t>№</w:t>
            </w:r>
          </w:p>
        </w:tc>
        <w:tc>
          <w:tcPr>
            <w:tcW w:w="6828" w:type="dxa"/>
          </w:tcPr>
          <w:p w:rsidR="00F00F43" w:rsidRDefault="002A7C5D">
            <w:pPr>
              <w:pStyle w:val="TableParagraph"/>
              <w:spacing w:before="207"/>
              <w:ind w:left="282"/>
              <w:rPr>
                <w:sz w:val="24"/>
              </w:rPr>
            </w:pPr>
            <w:r>
              <w:rPr>
                <w:sz w:val="24"/>
              </w:rPr>
              <w:t>Темы</w:t>
            </w:r>
            <w:r>
              <w:rPr>
                <w:spacing w:val="-2"/>
                <w:sz w:val="24"/>
              </w:rPr>
              <w:t xml:space="preserve"> курса</w:t>
            </w:r>
          </w:p>
        </w:tc>
        <w:tc>
          <w:tcPr>
            <w:tcW w:w="1700" w:type="dxa"/>
          </w:tcPr>
          <w:p w:rsidR="00F00F43" w:rsidRDefault="002A7C5D">
            <w:pPr>
              <w:pStyle w:val="TableParagraph"/>
              <w:spacing w:line="240" w:lineRule="exact"/>
              <w:ind w:left="57" w:firstLine="225"/>
              <w:rPr>
                <w:sz w:val="24"/>
              </w:rPr>
            </w:pPr>
            <w:r>
              <w:rPr>
                <w:spacing w:val="-2"/>
                <w:sz w:val="24"/>
              </w:rPr>
              <w:t>Примерное количество часов</w:t>
            </w:r>
          </w:p>
        </w:tc>
      </w:tr>
      <w:tr w:rsidR="00F00F43">
        <w:trPr>
          <w:trHeight w:val="239"/>
        </w:trPr>
        <w:tc>
          <w:tcPr>
            <w:tcW w:w="716" w:type="dxa"/>
          </w:tcPr>
          <w:p w:rsidR="00F00F43" w:rsidRDefault="002A7C5D">
            <w:pPr>
              <w:pStyle w:val="TableParagraph"/>
              <w:spacing w:line="219" w:lineRule="exact"/>
              <w:ind w:left="99" w:right="106"/>
              <w:jc w:val="center"/>
              <w:rPr>
                <w:sz w:val="24"/>
              </w:rPr>
            </w:pPr>
            <w:r>
              <w:rPr>
                <w:spacing w:val="-10"/>
                <w:sz w:val="24"/>
              </w:rPr>
              <w:t>1</w:t>
            </w:r>
          </w:p>
        </w:tc>
        <w:tc>
          <w:tcPr>
            <w:tcW w:w="6828" w:type="dxa"/>
          </w:tcPr>
          <w:p w:rsidR="00F00F43" w:rsidRDefault="002A7C5D">
            <w:pPr>
              <w:pStyle w:val="TableParagraph"/>
              <w:spacing w:line="219" w:lineRule="exact"/>
              <w:ind w:left="282"/>
              <w:rPr>
                <w:sz w:val="24"/>
              </w:rPr>
            </w:pPr>
            <w:r>
              <w:rPr>
                <w:spacing w:val="-2"/>
                <w:sz w:val="24"/>
              </w:rPr>
              <w:t>Введение</w:t>
            </w:r>
          </w:p>
        </w:tc>
        <w:tc>
          <w:tcPr>
            <w:tcW w:w="1700" w:type="dxa"/>
          </w:tcPr>
          <w:p w:rsidR="00F00F43" w:rsidRDefault="002A7C5D">
            <w:pPr>
              <w:pStyle w:val="TableParagraph"/>
              <w:spacing w:line="219" w:lineRule="exact"/>
              <w:ind w:left="283"/>
              <w:rPr>
                <w:sz w:val="24"/>
              </w:rPr>
            </w:pPr>
            <w:r>
              <w:rPr>
                <w:spacing w:val="-10"/>
                <w:sz w:val="24"/>
              </w:rPr>
              <w:t>1</w:t>
            </w:r>
          </w:p>
        </w:tc>
      </w:tr>
      <w:tr w:rsidR="00F00F43">
        <w:trPr>
          <w:trHeight w:val="244"/>
        </w:trPr>
        <w:tc>
          <w:tcPr>
            <w:tcW w:w="716" w:type="dxa"/>
          </w:tcPr>
          <w:p w:rsidR="00F00F43" w:rsidRDefault="002A7C5D">
            <w:pPr>
              <w:pStyle w:val="TableParagraph"/>
              <w:spacing w:line="224" w:lineRule="exact"/>
              <w:ind w:left="99" w:right="106"/>
              <w:jc w:val="center"/>
              <w:rPr>
                <w:sz w:val="24"/>
              </w:rPr>
            </w:pPr>
            <w:r>
              <w:rPr>
                <w:spacing w:val="-10"/>
                <w:sz w:val="24"/>
              </w:rPr>
              <w:t>2</w:t>
            </w:r>
          </w:p>
        </w:tc>
        <w:tc>
          <w:tcPr>
            <w:tcW w:w="6828" w:type="dxa"/>
          </w:tcPr>
          <w:p w:rsidR="00F00F43" w:rsidRDefault="002A7C5D">
            <w:pPr>
              <w:pStyle w:val="TableParagraph"/>
              <w:spacing w:line="224" w:lineRule="exact"/>
              <w:ind w:left="282"/>
              <w:rPr>
                <w:sz w:val="24"/>
              </w:rPr>
            </w:pPr>
            <w:r>
              <w:rPr>
                <w:sz w:val="24"/>
              </w:rPr>
              <w:t>Российскаяреволюция1917—1922</w:t>
            </w:r>
            <w:r>
              <w:rPr>
                <w:spacing w:val="-5"/>
                <w:sz w:val="24"/>
              </w:rPr>
              <w:t xml:space="preserve"> гг.</w:t>
            </w:r>
          </w:p>
        </w:tc>
        <w:tc>
          <w:tcPr>
            <w:tcW w:w="1700" w:type="dxa"/>
          </w:tcPr>
          <w:p w:rsidR="00F00F43" w:rsidRDefault="002A7C5D">
            <w:pPr>
              <w:pStyle w:val="TableParagraph"/>
              <w:spacing w:line="224" w:lineRule="exact"/>
              <w:ind w:left="283"/>
              <w:rPr>
                <w:sz w:val="24"/>
              </w:rPr>
            </w:pPr>
            <w:r>
              <w:rPr>
                <w:spacing w:val="-10"/>
                <w:sz w:val="24"/>
              </w:rPr>
              <w:t>5</w:t>
            </w:r>
          </w:p>
        </w:tc>
      </w:tr>
      <w:tr w:rsidR="00F00F43">
        <w:trPr>
          <w:trHeight w:val="240"/>
        </w:trPr>
        <w:tc>
          <w:tcPr>
            <w:tcW w:w="716" w:type="dxa"/>
          </w:tcPr>
          <w:p w:rsidR="00F00F43" w:rsidRDefault="002A7C5D">
            <w:pPr>
              <w:pStyle w:val="TableParagraph"/>
              <w:spacing w:line="220" w:lineRule="exact"/>
              <w:ind w:left="99" w:right="106"/>
              <w:jc w:val="center"/>
              <w:rPr>
                <w:sz w:val="24"/>
              </w:rPr>
            </w:pPr>
            <w:r>
              <w:rPr>
                <w:spacing w:val="-10"/>
                <w:sz w:val="24"/>
              </w:rPr>
              <w:t>2</w:t>
            </w:r>
          </w:p>
        </w:tc>
        <w:tc>
          <w:tcPr>
            <w:tcW w:w="6828" w:type="dxa"/>
          </w:tcPr>
          <w:p w:rsidR="00F00F43" w:rsidRDefault="002A7C5D">
            <w:pPr>
              <w:pStyle w:val="TableParagraph"/>
              <w:spacing w:line="220" w:lineRule="exact"/>
              <w:ind w:left="282"/>
              <w:rPr>
                <w:sz w:val="24"/>
              </w:rPr>
            </w:pPr>
            <w:r>
              <w:rPr>
                <w:sz w:val="24"/>
              </w:rPr>
              <w:t>Великая Отечественная война1941-1945</w:t>
            </w:r>
            <w:r>
              <w:rPr>
                <w:spacing w:val="-5"/>
                <w:sz w:val="24"/>
              </w:rPr>
              <w:t>гг.</w:t>
            </w:r>
          </w:p>
        </w:tc>
        <w:tc>
          <w:tcPr>
            <w:tcW w:w="1700" w:type="dxa"/>
          </w:tcPr>
          <w:p w:rsidR="00F00F43" w:rsidRDefault="002A7C5D">
            <w:pPr>
              <w:pStyle w:val="TableParagraph"/>
              <w:spacing w:line="220" w:lineRule="exact"/>
              <w:ind w:left="283"/>
              <w:rPr>
                <w:sz w:val="24"/>
              </w:rPr>
            </w:pPr>
            <w:r>
              <w:rPr>
                <w:spacing w:val="-10"/>
                <w:sz w:val="24"/>
              </w:rPr>
              <w:t>4</w:t>
            </w:r>
          </w:p>
        </w:tc>
      </w:tr>
      <w:tr w:rsidR="00F00F43">
        <w:trPr>
          <w:trHeight w:val="239"/>
        </w:trPr>
        <w:tc>
          <w:tcPr>
            <w:tcW w:w="716" w:type="dxa"/>
          </w:tcPr>
          <w:p w:rsidR="00F00F43" w:rsidRDefault="002A7C5D">
            <w:pPr>
              <w:pStyle w:val="TableParagraph"/>
              <w:spacing w:line="220" w:lineRule="exact"/>
              <w:ind w:left="99" w:right="106"/>
              <w:jc w:val="center"/>
              <w:rPr>
                <w:sz w:val="24"/>
              </w:rPr>
            </w:pPr>
            <w:r>
              <w:rPr>
                <w:spacing w:val="-10"/>
                <w:sz w:val="24"/>
              </w:rPr>
              <w:t>3</w:t>
            </w:r>
          </w:p>
        </w:tc>
        <w:tc>
          <w:tcPr>
            <w:tcW w:w="6828" w:type="dxa"/>
          </w:tcPr>
          <w:p w:rsidR="00F00F43" w:rsidRDefault="002A7C5D">
            <w:pPr>
              <w:pStyle w:val="TableParagraph"/>
              <w:spacing w:line="220" w:lineRule="exact"/>
              <w:ind w:left="282"/>
              <w:rPr>
                <w:sz w:val="24"/>
              </w:rPr>
            </w:pPr>
            <w:r>
              <w:rPr>
                <w:sz w:val="24"/>
              </w:rPr>
              <w:t xml:space="preserve">РаспадСССР.СтановлениеновойРоссии(1992-1999 </w:t>
            </w:r>
            <w:r>
              <w:rPr>
                <w:spacing w:val="-4"/>
                <w:sz w:val="24"/>
              </w:rPr>
              <w:t>гг.)</w:t>
            </w:r>
          </w:p>
        </w:tc>
        <w:tc>
          <w:tcPr>
            <w:tcW w:w="1700" w:type="dxa"/>
          </w:tcPr>
          <w:p w:rsidR="00F00F43" w:rsidRDefault="002A7C5D">
            <w:pPr>
              <w:pStyle w:val="TableParagraph"/>
              <w:spacing w:line="220" w:lineRule="exact"/>
              <w:ind w:left="283"/>
              <w:rPr>
                <w:sz w:val="24"/>
              </w:rPr>
            </w:pPr>
            <w:r>
              <w:rPr>
                <w:spacing w:val="-10"/>
                <w:sz w:val="24"/>
              </w:rPr>
              <w:t>2</w:t>
            </w:r>
          </w:p>
        </w:tc>
      </w:tr>
      <w:tr w:rsidR="00F00F43">
        <w:trPr>
          <w:trHeight w:val="479"/>
        </w:trPr>
        <w:tc>
          <w:tcPr>
            <w:tcW w:w="716" w:type="dxa"/>
          </w:tcPr>
          <w:p w:rsidR="00F00F43" w:rsidRDefault="002A7C5D">
            <w:pPr>
              <w:pStyle w:val="TableParagraph"/>
              <w:spacing w:line="244" w:lineRule="exact"/>
              <w:ind w:left="99" w:right="106"/>
              <w:jc w:val="center"/>
              <w:rPr>
                <w:sz w:val="24"/>
              </w:rPr>
            </w:pPr>
            <w:r>
              <w:rPr>
                <w:spacing w:val="-10"/>
                <w:sz w:val="24"/>
              </w:rPr>
              <w:t>4</w:t>
            </w:r>
          </w:p>
        </w:tc>
        <w:tc>
          <w:tcPr>
            <w:tcW w:w="6828" w:type="dxa"/>
          </w:tcPr>
          <w:p w:rsidR="00F00F43" w:rsidRDefault="002A7C5D">
            <w:pPr>
              <w:pStyle w:val="TableParagraph"/>
              <w:spacing w:line="240" w:lineRule="exact"/>
              <w:ind w:left="282" w:right="884"/>
              <w:rPr>
                <w:sz w:val="24"/>
              </w:rPr>
            </w:pPr>
            <w:r>
              <w:rPr>
                <w:sz w:val="24"/>
              </w:rPr>
              <w:t>Возрождениестраныс2000-хгг.Воссоединение Крыма с Россией</w:t>
            </w:r>
          </w:p>
        </w:tc>
        <w:tc>
          <w:tcPr>
            <w:tcW w:w="1700" w:type="dxa"/>
          </w:tcPr>
          <w:p w:rsidR="00F00F43" w:rsidRDefault="002A7C5D">
            <w:pPr>
              <w:pStyle w:val="TableParagraph"/>
              <w:spacing w:line="244" w:lineRule="exact"/>
              <w:ind w:left="283"/>
              <w:rPr>
                <w:sz w:val="24"/>
              </w:rPr>
            </w:pPr>
            <w:r>
              <w:rPr>
                <w:spacing w:val="-10"/>
                <w:sz w:val="24"/>
              </w:rPr>
              <w:t>3</w:t>
            </w:r>
          </w:p>
        </w:tc>
      </w:tr>
      <w:tr w:rsidR="00F00F43">
        <w:trPr>
          <w:trHeight w:val="239"/>
        </w:trPr>
        <w:tc>
          <w:tcPr>
            <w:tcW w:w="716" w:type="dxa"/>
          </w:tcPr>
          <w:p w:rsidR="00F00F43" w:rsidRDefault="002A7C5D">
            <w:pPr>
              <w:pStyle w:val="TableParagraph"/>
              <w:spacing w:line="219" w:lineRule="exact"/>
              <w:ind w:left="99" w:right="106"/>
              <w:jc w:val="center"/>
              <w:rPr>
                <w:sz w:val="24"/>
              </w:rPr>
            </w:pPr>
            <w:r>
              <w:rPr>
                <w:spacing w:val="-10"/>
                <w:sz w:val="24"/>
              </w:rPr>
              <w:t>5</w:t>
            </w:r>
          </w:p>
        </w:tc>
        <w:tc>
          <w:tcPr>
            <w:tcW w:w="6828" w:type="dxa"/>
          </w:tcPr>
          <w:p w:rsidR="00F00F43" w:rsidRDefault="002A7C5D">
            <w:pPr>
              <w:pStyle w:val="TableParagraph"/>
              <w:spacing w:line="219" w:lineRule="exact"/>
              <w:ind w:left="282"/>
              <w:rPr>
                <w:sz w:val="24"/>
              </w:rPr>
            </w:pPr>
            <w:r>
              <w:rPr>
                <w:sz w:val="24"/>
              </w:rPr>
              <w:t>Итоговое</w:t>
            </w:r>
            <w:r>
              <w:rPr>
                <w:spacing w:val="-2"/>
                <w:sz w:val="24"/>
              </w:rPr>
              <w:t>повторение</w:t>
            </w:r>
          </w:p>
        </w:tc>
        <w:tc>
          <w:tcPr>
            <w:tcW w:w="1700" w:type="dxa"/>
          </w:tcPr>
          <w:p w:rsidR="00F00F43" w:rsidRDefault="002A7C5D">
            <w:pPr>
              <w:pStyle w:val="TableParagraph"/>
              <w:spacing w:line="219" w:lineRule="exact"/>
              <w:ind w:left="283"/>
              <w:rPr>
                <w:sz w:val="24"/>
              </w:rPr>
            </w:pPr>
            <w:r>
              <w:rPr>
                <w:spacing w:val="-10"/>
                <w:sz w:val="24"/>
              </w:rPr>
              <w:t>2</w:t>
            </w:r>
          </w:p>
        </w:tc>
      </w:tr>
    </w:tbl>
    <w:p w:rsidR="00F00F43" w:rsidRDefault="002A7C5D">
      <w:pPr>
        <w:pStyle w:val="21"/>
        <w:spacing w:before="211" w:line="258" w:lineRule="exact"/>
        <w:ind w:left="1118" w:right="603"/>
        <w:jc w:val="center"/>
      </w:pPr>
      <w:r>
        <w:rPr>
          <w:spacing w:val="-2"/>
        </w:rPr>
        <w:t>Введение.</w:t>
      </w:r>
    </w:p>
    <w:p w:rsidR="00F00F43" w:rsidRDefault="002A7C5D">
      <w:pPr>
        <w:pStyle w:val="a3"/>
        <w:spacing w:before="12" w:line="208" w:lineRule="auto"/>
        <w:ind w:right="849"/>
      </w:pPr>
      <w:r>
        <w:t>Преемственность всех этапов отечественной истории. Период Новейшей истории страны (с1914г.по настоящее время).Важнейшие события,процессы ХХ ‒начала XXIв.</w:t>
      </w:r>
    </w:p>
    <w:p w:rsidR="00F00F43" w:rsidRDefault="002A7C5D">
      <w:pPr>
        <w:pStyle w:val="21"/>
        <w:spacing w:line="229" w:lineRule="exact"/>
      </w:pPr>
      <w:r>
        <w:t>Российскаяреволюция1917—1922</w:t>
      </w:r>
      <w:r>
        <w:rPr>
          <w:spacing w:val="-5"/>
        </w:rPr>
        <w:t>гг.</w:t>
      </w:r>
    </w:p>
    <w:p w:rsidR="00F00F43" w:rsidRDefault="002A7C5D">
      <w:pPr>
        <w:pStyle w:val="a3"/>
        <w:spacing w:before="11" w:line="208" w:lineRule="auto"/>
        <w:ind w:right="846"/>
      </w:pPr>
      <w:r>
        <w:t xml:space="preserve">Российская империя накануне Февральской революции 1917 г.: общенациональный </w:t>
      </w:r>
      <w:r>
        <w:rPr>
          <w:spacing w:val="-2"/>
        </w:rPr>
        <w:t>кризис.</w:t>
      </w:r>
    </w:p>
    <w:p w:rsidR="00F00F43" w:rsidRDefault="002A7C5D">
      <w:pPr>
        <w:pStyle w:val="a3"/>
        <w:spacing w:line="229" w:lineRule="exact"/>
        <w:ind w:left="1700" w:firstLine="0"/>
      </w:pPr>
      <w:r>
        <w:t xml:space="preserve">Февральскоевосстаниев Петрограде. ОтречениеНиколая </w:t>
      </w:r>
      <w:r>
        <w:rPr>
          <w:spacing w:val="-5"/>
        </w:rPr>
        <w:t>II.</w:t>
      </w:r>
    </w:p>
    <w:p w:rsidR="00F00F43" w:rsidRDefault="002A7C5D">
      <w:pPr>
        <w:pStyle w:val="a3"/>
        <w:spacing w:before="11" w:line="208" w:lineRule="auto"/>
        <w:ind w:right="846"/>
      </w:pPr>
      <w:r>
        <w:t>Падение монархии. Временное правительство и Советы, их руководители. Демократизацияжизнистраны.Тяготывойныиобострениевнутриполитического кризиса. Угроза территориального распада страны.</w:t>
      </w:r>
    </w:p>
    <w:p w:rsidR="00F00F43" w:rsidRDefault="002A7C5D">
      <w:pPr>
        <w:pStyle w:val="a3"/>
        <w:spacing w:line="208" w:lineRule="auto"/>
        <w:ind w:right="845"/>
      </w:pPr>
      <w:r>
        <w:t>Цели и лозунги большевиков. В.И. Ленин как политический деятель. Вооружённое восстаниевПетрограде25октября(7ноября)1917г.СвержениеВременногоправительства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00F43" w:rsidRDefault="002A7C5D">
      <w:pPr>
        <w:pStyle w:val="a3"/>
        <w:spacing w:line="208" w:lineRule="auto"/>
        <w:ind w:right="843"/>
      </w:pPr>
      <w:r>
        <w:t>Гражданская война как национальная трагедия. Военная интервенция. Политика белых правительств А. В. Колчака, А. И. Деникина и П. Н. Врангеля.</w:t>
      </w:r>
    </w:p>
    <w:p w:rsidR="00F00F43" w:rsidRDefault="002A7C5D">
      <w:pPr>
        <w:pStyle w:val="a3"/>
        <w:spacing w:line="208" w:lineRule="auto"/>
        <w:ind w:right="851"/>
      </w:pPr>
      <w:r>
        <w:t>Переход страны к мирной жизни. Образование СССР. Революционные события в России глазами соотечественников и мира. Русское зарубежье.</w:t>
      </w:r>
    </w:p>
    <w:p w:rsidR="00F00F43" w:rsidRDefault="002A7C5D">
      <w:pPr>
        <w:pStyle w:val="a3"/>
        <w:spacing w:line="208" w:lineRule="auto"/>
        <w:ind w:right="844"/>
      </w:pPr>
      <w:r>
        <w:t xml:space="preserve">ВлияниереволюционныхсобытийнаобщемировыепроцессыXXв.,историюнародов </w:t>
      </w:r>
      <w:r>
        <w:rPr>
          <w:spacing w:val="-2"/>
        </w:rPr>
        <w:t>России.</w:t>
      </w:r>
    </w:p>
    <w:p w:rsidR="00F00F43" w:rsidRDefault="002A7C5D">
      <w:pPr>
        <w:pStyle w:val="21"/>
        <w:spacing w:line="229" w:lineRule="exact"/>
      </w:pPr>
      <w:r>
        <w:t>ВеликаяОтечественнаявойна 1941-1945</w:t>
      </w:r>
      <w:r>
        <w:rPr>
          <w:spacing w:val="-5"/>
        </w:rPr>
        <w:t xml:space="preserve"> гг.</w:t>
      </w:r>
    </w:p>
    <w:p w:rsidR="00F00F43" w:rsidRDefault="002A7C5D">
      <w:pPr>
        <w:pStyle w:val="a3"/>
        <w:spacing w:before="11" w:line="208" w:lineRule="auto"/>
        <w:ind w:right="849"/>
      </w:pPr>
      <w:r>
        <w:t>План «Барбаросса» и цели гитлеровской Германии в войне с СССР. Нападение на СССР22июня1941г.ПричиныотступленияКраснойАрмиивпервыемесяцывойны.«Всё для фронта! Все для победы!»: мобилизация сил на отпор врагу и перестройка экономики на военный лад.</w:t>
      </w:r>
    </w:p>
    <w:p w:rsidR="00F00F43" w:rsidRDefault="002A7C5D">
      <w:pPr>
        <w:pStyle w:val="a3"/>
        <w:spacing w:line="208" w:lineRule="auto"/>
        <w:ind w:right="857" w:firstLine="226"/>
      </w:pPr>
      <w:r>
        <w:t>Битва за Москву. Парад 7 ноября 1941 г. на Красной площади. Срыв германскихпланов молниеносной войны.</w:t>
      </w:r>
    </w:p>
    <w:p w:rsidR="00F00F43" w:rsidRDefault="002A7C5D">
      <w:pPr>
        <w:pStyle w:val="a3"/>
        <w:spacing w:line="208" w:lineRule="auto"/>
        <w:ind w:right="855" w:firstLine="226"/>
        <w:jc w:val="right"/>
      </w:pPr>
      <w:r>
        <w:t>Блокада Ленинграда. Дорогажизни. Значениегероического сопротивления Ленинграда. Гитлеровскийплан«Ост». Преступлениянацистов иихпособниковнатерриторииСССР.</w:t>
      </w:r>
    </w:p>
    <w:p w:rsidR="00F00F43" w:rsidRDefault="002A7C5D">
      <w:pPr>
        <w:pStyle w:val="a3"/>
        <w:spacing w:line="208" w:lineRule="auto"/>
        <w:ind w:right="855" w:firstLine="0"/>
      </w:pPr>
      <w:r>
        <w:t>Разграбление и уничтожение культурных ценностей. Холокост. Гитлеровские лагеря уничтожения (лагеря смерти).</w:t>
      </w:r>
    </w:p>
    <w:p w:rsidR="00F00F43" w:rsidRDefault="002A7C5D">
      <w:pPr>
        <w:pStyle w:val="a3"/>
        <w:spacing w:line="208" w:lineRule="auto"/>
        <w:ind w:right="846" w:firstLine="226"/>
      </w:pPr>
      <w:r>
        <w:t>Коренной перелом в ходе Великой Отечественной войны. Сталинградская битва. Битва на Курской дуге.</w:t>
      </w:r>
    </w:p>
    <w:p w:rsidR="00F00F43" w:rsidRDefault="002A7C5D">
      <w:pPr>
        <w:pStyle w:val="a3"/>
        <w:spacing w:line="208" w:lineRule="auto"/>
        <w:ind w:right="846" w:firstLine="226"/>
      </w:pPr>
      <w:r>
        <w:t>Прорыв и снятие блокады Ленинграда. Битва за Днепр. Массовый героизм советских людей,представителейвсехнародовСССР,нафронтеивтылу.Организацияборьбывтылу врага:партизанскоедвижениеиподпольщики.Юныегероифронтаитыла.Патриотическое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00F43" w:rsidRDefault="002A7C5D">
      <w:pPr>
        <w:pStyle w:val="a3"/>
        <w:spacing w:line="208" w:lineRule="auto"/>
        <w:ind w:right="858" w:firstLine="226"/>
      </w:pPr>
      <w:r>
        <w:t>Освобождение оккупированной территории СССР. Белорусская наступательная операция (операция «Багратион») Красной Армии.</w:t>
      </w:r>
    </w:p>
    <w:p w:rsidR="00F00F43" w:rsidRDefault="002A7C5D">
      <w:pPr>
        <w:pStyle w:val="a3"/>
        <w:spacing w:line="208" w:lineRule="auto"/>
        <w:ind w:right="852" w:firstLine="226"/>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00F43" w:rsidRDefault="002A7C5D">
      <w:pPr>
        <w:pStyle w:val="a3"/>
        <w:spacing w:line="208" w:lineRule="auto"/>
        <w:ind w:left="1359" w:right="853" w:firstLine="0"/>
      </w:pPr>
      <w:r>
        <w:t>Разгром милитаристской Японии. 3 сентября ‒ окончание Второй мировой войны. ИсточникиПобедысоветскогонарода.Выдающиесяполководцы</w:t>
      </w:r>
      <w:r>
        <w:rPr>
          <w:spacing w:val="-2"/>
        </w:rPr>
        <w:t>Великой</w:t>
      </w:r>
    </w:p>
    <w:p w:rsidR="00F00F43" w:rsidRDefault="002A7C5D">
      <w:pPr>
        <w:pStyle w:val="a3"/>
        <w:spacing w:line="208" w:lineRule="auto"/>
        <w:ind w:right="845" w:firstLine="0"/>
      </w:pPr>
      <w:r>
        <w:t>Отечественной войны. Решающая роль СССР в победе антигитлеровской коалиции. ЛюдскиеиматериальныепотериСССР.Всемирно-историческоезначениеПобедыСССРв Великой Отечественной войне.</w:t>
      </w:r>
    </w:p>
    <w:p w:rsidR="00F00F43" w:rsidRDefault="00F00F43">
      <w:pPr>
        <w:pStyle w:val="a3"/>
        <w:spacing w:line="208" w:lineRule="auto"/>
        <w:sectPr w:rsidR="00F00F43">
          <w:pgSz w:w="11910" w:h="16840"/>
          <w:pgMar w:top="1120" w:right="0" w:bottom="1100" w:left="566" w:header="0" w:footer="886" w:gutter="0"/>
          <w:cols w:space="720"/>
        </w:sectPr>
      </w:pPr>
    </w:p>
    <w:p w:rsidR="00F00F43" w:rsidRDefault="002A7C5D">
      <w:pPr>
        <w:pStyle w:val="a3"/>
        <w:spacing w:before="105" w:line="208" w:lineRule="auto"/>
        <w:ind w:right="856" w:firstLine="226"/>
      </w:pPr>
      <w:r>
        <w:lastRenderedPageBreak/>
        <w:t>Окончание Второй мировой войны. Осуждение главных военных преступников их пособников (Нюрнбергский, Токийский и Хабаровский процессы).</w:t>
      </w:r>
    </w:p>
    <w:p w:rsidR="00F00F43" w:rsidRDefault="002A7C5D">
      <w:pPr>
        <w:pStyle w:val="a3"/>
        <w:spacing w:line="208" w:lineRule="auto"/>
        <w:ind w:right="851" w:firstLine="226"/>
      </w:pPr>
      <w:r>
        <w:t>Попытки искажения истории Второй мировойвойны и роли советского народав победе над гитлеровской Германией и её союзниками. Конституция Российской Федерации о защите исторической правды.</w:t>
      </w:r>
    </w:p>
    <w:p w:rsidR="00F00F43" w:rsidRDefault="002A7C5D">
      <w:pPr>
        <w:pStyle w:val="a3"/>
        <w:spacing w:line="208" w:lineRule="auto"/>
        <w:ind w:right="851" w:firstLine="226"/>
      </w:pPr>
      <w:r>
        <w:t>Города-герои. Дни воинской славы и памятные даты в России. Указы Президента РоссийскойФедерацииобутверждениипочётныхзваний«Городавоинскойславы»,</w:t>
      </w:r>
    </w:p>
    <w:p w:rsidR="00F00F43" w:rsidRDefault="002A7C5D">
      <w:pPr>
        <w:pStyle w:val="a3"/>
        <w:spacing w:line="208" w:lineRule="auto"/>
        <w:ind w:right="855" w:firstLine="0"/>
      </w:pPr>
      <w:r>
        <w:t>«Города трудовой доблести», а также других мерах, направленных на увековечивание памяти о Великой Победе.</w:t>
      </w:r>
    </w:p>
    <w:p w:rsidR="00F00F43" w:rsidRDefault="002A7C5D">
      <w:pPr>
        <w:pStyle w:val="a3"/>
        <w:spacing w:line="208" w:lineRule="auto"/>
        <w:ind w:right="843" w:firstLine="226"/>
      </w:pPr>
      <w:r>
        <w:t>9 мая 1945 г. ‒ День Победы советского народа в Великой Отечественной войне 1941– 1945гг.ПараднаКраснойплощадиипраздничныешествиявчестьДняПобеды.</w:t>
      </w:r>
      <w:r>
        <w:rPr>
          <w:spacing w:val="-2"/>
        </w:rPr>
        <w:t>Акции</w:t>
      </w:r>
    </w:p>
    <w:p w:rsidR="00F00F43" w:rsidRDefault="002A7C5D">
      <w:pPr>
        <w:pStyle w:val="a3"/>
        <w:spacing w:line="208" w:lineRule="auto"/>
        <w:ind w:right="855" w:firstLine="0"/>
      </w:pPr>
      <w:r>
        <w:t>«Георгиевская ленточка» и «Бескозырка», марш «Бессмертный полк» в России и за рубежом. Ответственность за искажение истории Второй мировой войны.</w:t>
      </w:r>
    </w:p>
    <w:p w:rsidR="00F00F43" w:rsidRDefault="002A7C5D">
      <w:pPr>
        <w:pStyle w:val="21"/>
        <w:spacing w:line="229" w:lineRule="exact"/>
        <w:ind w:left="1359"/>
      </w:pPr>
      <w:r>
        <w:t>РаспадСССР.СтановлениеновойРоссии(1992-1999</w:t>
      </w:r>
      <w:r>
        <w:rPr>
          <w:spacing w:val="-2"/>
        </w:rPr>
        <w:t>гг.).</w:t>
      </w:r>
    </w:p>
    <w:p w:rsidR="00F00F43" w:rsidRDefault="002A7C5D">
      <w:pPr>
        <w:pStyle w:val="a3"/>
        <w:spacing w:line="240" w:lineRule="exact"/>
        <w:ind w:left="1359" w:firstLine="0"/>
      </w:pPr>
      <w:r>
        <w:t>НарастаниекризисныхявленийвСССР.М.С. Горбачёв.Межнациональные</w:t>
      </w:r>
      <w:r>
        <w:rPr>
          <w:spacing w:val="-2"/>
        </w:rPr>
        <w:t>конфликты.</w:t>
      </w:r>
    </w:p>
    <w:p w:rsidR="00F00F43" w:rsidRDefault="002A7C5D">
      <w:pPr>
        <w:pStyle w:val="a3"/>
        <w:spacing w:before="11" w:line="208" w:lineRule="auto"/>
        <w:ind w:left="1359" w:right="856" w:hanging="227"/>
      </w:pPr>
      <w:r>
        <w:t>«Парад суверенитетов». Принятие Декларации о государственном суверенитете РСФСР. РеферендумосохраненииСССРивведениипостаПрезидентаРСФСР.ИзбраниеБ.</w:t>
      </w:r>
      <w:r>
        <w:rPr>
          <w:spacing w:val="-5"/>
        </w:rPr>
        <w:t>Н.</w:t>
      </w:r>
    </w:p>
    <w:p w:rsidR="00F00F43" w:rsidRDefault="002A7C5D">
      <w:pPr>
        <w:pStyle w:val="a3"/>
        <w:spacing w:line="229" w:lineRule="exact"/>
        <w:ind w:firstLine="0"/>
      </w:pPr>
      <w:r>
        <w:t>ЕльцинаПрезидентом</w:t>
      </w:r>
      <w:r>
        <w:rPr>
          <w:spacing w:val="-2"/>
        </w:rPr>
        <w:t>РСФСР.</w:t>
      </w:r>
    </w:p>
    <w:p w:rsidR="00F00F43" w:rsidRDefault="002A7C5D">
      <w:pPr>
        <w:pStyle w:val="a3"/>
        <w:spacing w:before="11" w:line="208" w:lineRule="auto"/>
        <w:ind w:right="853" w:firstLine="226"/>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00F43" w:rsidRDefault="002A7C5D">
      <w:pPr>
        <w:pStyle w:val="a3"/>
        <w:spacing w:line="229" w:lineRule="exact"/>
        <w:ind w:left="1359" w:firstLine="0"/>
      </w:pPr>
      <w:r>
        <w:t>РаспадСССР иегопоследствиядля Россиии</w:t>
      </w:r>
      <w:r>
        <w:rPr>
          <w:spacing w:val="-2"/>
        </w:rPr>
        <w:t>мира.</w:t>
      </w:r>
    </w:p>
    <w:p w:rsidR="00F00F43" w:rsidRDefault="002A7C5D">
      <w:pPr>
        <w:pStyle w:val="a3"/>
        <w:spacing w:line="240" w:lineRule="exact"/>
        <w:ind w:left="1359" w:firstLine="0"/>
      </w:pPr>
      <w:r>
        <w:t>СтановлениеРоссийскойФедерациикаксуверенногогосударства(1991-1993</w:t>
      </w:r>
      <w:r>
        <w:rPr>
          <w:spacing w:val="-2"/>
        </w:rPr>
        <w:t>гг.).</w:t>
      </w:r>
    </w:p>
    <w:p w:rsidR="00F00F43" w:rsidRDefault="002A7C5D">
      <w:pPr>
        <w:pStyle w:val="a3"/>
        <w:spacing w:line="240" w:lineRule="exact"/>
        <w:ind w:firstLine="0"/>
      </w:pPr>
      <w:r>
        <w:t>Референдумпопроекту</w:t>
      </w:r>
      <w:r>
        <w:rPr>
          <w:spacing w:val="-2"/>
        </w:rPr>
        <w:t>Конституции.</w:t>
      </w:r>
    </w:p>
    <w:p w:rsidR="00F00F43" w:rsidRDefault="002A7C5D">
      <w:pPr>
        <w:pStyle w:val="a3"/>
        <w:spacing w:line="240" w:lineRule="exact"/>
        <w:ind w:left="1359" w:firstLine="0"/>
      </w:pPr>
      <w:r>
        <w:t>России.ПринятиеКонституцииРоссийскойФедерации1993г.иеё</w:t>
      </w:r>
      <w:r>
        <w:rPr>
          <w:spacing w:val="-2"/>
        </w:rPr>
        <w:t>значение.</w:t>
      </w:r>
    </w:p>
    <w:p w:rsidR="00F00F43" w:rsidRDefault="002A7C5D">
      <w:pPr>
        <w:pStyle w:val="a3"/>
        <w:spacing w:before="11" w:line="208" w:lineRule="auto"/>
        <w:ind w:right="850" w:firstLine="226"/>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rsidR="00F00F43" w:rsidRDefault="002A7C5D">
      <w:pPr>
        <w:pStyle w:val="a3"/>
        <w:spacing w:line="208" w:lineRule="auto"/>
        <w:ind w:right="852" w:firstLine="226"/>
      </w:pPr>
      <w:r>
        <w:t>Россия на постсоветском пространстве. СНГ и Союзное государство. Значение сохранения Россией статуса ядерной державы.</w:t>
      </w:r>
    </w:p>
    <w:p w:rsidR="00F00F43" w:rsidRDefault="002A7C5D">
      <w:pPr>
        <w:pStyle w:val="a3"/>
        <w:spacing w:line="229" w:lineRule="exact"/>
        <w:ind w:left="1359" w:firstLine="0"/>
      </w:pPr>
      <w:r>
        <w:t>Добровольнаяотставка Б.Н.</w:t>
      </w:r>
      <w:r>
        <w:rPr>
          <w:spacing w:val="-2"/>
        </w:rPr>
        <w:t>Ельцина.</w:t>
      </w:r>
    </w:p>
    <w:p w:rsidR="00F00F43" w:rsidRDefault="002A7C5D">
      <w:pPr>
        <w:pStyle w:val="21"/>
        <w:spacing w:line="240" w:lineRule="exact"/>
        <w:ind w:left="1359"/>
      </w:pPr>
      <w:r>
        <w:t>Возрождениестраныс2000-х</w:t>
      </w:r>
      <w:r>
        <w:rPr>
          <w:spacing w:val="-5"/>
        </w:rPr>
        <w:t>гг.</w:t>
      </w:r>
    </w:p>
    <w:p w:rsidR="00F00F43" w:rsidRDefault="002A7C5D">
      <w:pPr>
        <w:pStyle w:val="a3"/>
        <w:spacing w:before="11" w:line="208" w:lineRule="auto"/>
        <w:ind w:right="845" w:firstLine="226"/>
      </w:pPr>
      <w:r>
        <w:t>РоссийскаяФедерациявначале XXI века:напутивосстановленияиукреплениястраны. ВступлениевдолжностьПрезидентаРоссийскойФедерацииВ.В.Путина.Восстановление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00F43" w:rsidRDefault="002A7C5D">
      <w:pPr>
        <w:pStyle w:val="a3"/>
        <w:spacing w:line="229" w:lineRule="exact"/>
        <w:ind w:left="1359" w:firstLine="0"/>
      </w:pPr>
      <w:r>
        <w:t>ВосстановлениелидирующихпозицийРоссиивмеждународных</w:t>
      </w:r>
      <w:r>
        <w:rPr>
          <w:spacing w:val="-2"/>
        </w:rPr>
        <w:t>отношениях.</w:t>
      </w:r>
    </w:p>
    <w:p w:rsidR="00F00F43" w:rsidRDefault="002A7C5D">
      <w:pPr>
        <w:pStyle w:val="a3"/>
        <w:spacing w:before="11" w:line="208" w:lineRule="auto"/>
        <w:ind w:left="1359" w:right="6530" w:hanging="227"/>
      </w:pPr>
      <w:r>
        <w:t>Отношения с США и Евросоюзом. ВоссоединениеКрымас</w:t>
      </w:r>
      <w:r>
        <w:rPr>
          <w:spacing w:val="-2"/>
        </w:rPr>
        <w:t>Россией.</w:t>
      </w:r>
    </w:p>
    <w:p w:rsidR="00F00F43" w:rsidRDefault="002A7C5D">
      <w:pPr>
        <w:pStyle w:val="a3"/>
        <w:spacing w:before="1" w:line="208" w:lineRule="auto"/>
        <w:ind w:right="843" w:firstLine="226"/>
      </w:pPr>
      <w:r>
        <w:t>Крым в составе Российского государства в XX. Крым в 1991-2014 гг. Государственный переворотвКиевев феврале2014г.Декларацияо независимости Автономной Республики Крым и города Севастополя (11 марта 2014 г.). Подписание Договора между Российской Федерацией и Республикой Крымо принятиивРоссийскуюФедерациюРеспублики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00F43" w:rsidRDefault="002A7C5D">
      <w:pPr>
        <w:pStyle w:val="a3"/>
        <w:spacing w:line="228" w:lineRule="exact"/>
        <w:ind w:left="1359" w:firstLine="0"/>
      </w:pPr>
      <w:r>
        <w:t>ВоссоединениеКрымасРоссией,егозначениеи международные</w:t>
      </w:r>
      <w:r>
        <w:rPr>
          <w:spacing w:val="-2"/>
        </w:rPr>
        <w:t>последствия.</w:t>
      </w:r>
    </w:p>
    <w:p w:rsidR="00F00F43" w:rsidRDefault="002A7C5D">
      <w:pPr>
        <w:pStyle w:val="a3"/>
        <w:spacing w:before="11" w:line="208" w:lineRule="auto"/>
        <w:ind w:right="843" w:firstLine="226"/>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экономическихпроектов(строительствоКрымскогомоста,трубопроводов«СилаСибири»,</w:t>
      </w:r>
    </w:p>
    <w:p w:rsidR="00F00F43" w:rsidRDefault="002A7C5D">
      <w:pPr>
        <w:pStyle w:val="a3"/>
        <w:spacing w:line="208" w:lineRule="auto"/>
        <w:ind w:right="857" w:firstLine="0"/>
      </w:pPr>
      <w:r>
        <w:t>«Северный поток» и другие). Поддержка одарённых детей в России (образовательный центр «Сириус» и другие).</w:t>
      </w:r>
    </w:p>
    <w:p w:rsidR="00F00F43" w:rsidRDefault="002A7C5D">
      <w:pPr>
        <w:pStyle w:val="a3"/>
        <w:spacing w:line="229" w:lineRule="exact"/>
        <w:ind w:left="1359" w:firstLine="0"/>
      </w:pPr>
      <w:r>
        <w:t>Общероссийскоеголосованиепопоправкам кКонституции России(2020</w:t>
      </w:r>
      <w:r>
        <w:rPr>
          <w:spacing w:val="-4"/>
        </w:rPr>
        <w:t>г.).</w:t>
      </w:r>
    </w:p>
    <w:p w:rsidR="00F00F43" w:rsidRDefault="002A7C5D">
      <w:pPr>
        <w:pStyle w:val="a3"/>
        <w:spacing w:before="11" w:line="208" w:lineRule="auto"/>
        <w:ind w:right="861" w:firstLine="226"/>
      </w:pPr>
      <w:r>
        <w:t>ПризнаниеРоссиейДонецкойНароднойРеспубликииЛуганскойНароднойРеспублики (2022 г.).</w:t>
      </w:r>
    </w:p>
    <w:p w:rsidR="00F00F43" w:rsidRDefault="00F00F43">
      <w:pPr>
        <w:pStyle w:val="a3"/>
        <w:spacing w:line="208" w:lineRule="auto"/>
        <w:sectPr w:rsidR="00F00F43">
          <w:pgSz w:w="11910" w:h="16840"/>
          <w:pgMar w:top="1040" w:right="0" w:bottom="1120" w:left="566" w:header="0" w:footer="886" w:gutter="0"/>
          <w:cols w:space="720"/>
        </w:sectPr>
      </w:pPr>
    </w:p>
    <w:p w:rsidR="00F00F43" w:rsidRDefault="002A7C5D">
      <w:pPr>
        <w:pStyle w:val="a3"/>
        <w:spacing w:before="105" w:line="208" w:lineRule="auto"/>
        <w:ind w:right="844" w:firstLine="226"/>
      </w:pPr>
      <w:r>
        <w:lastRenderedPageBreak/>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 исторического общества (далее ‒ РВИО). Исторические парки «Россия ‒ Моя история». Военно-патриотическийпарккультурыиотдыхаВооружённыхСилРоссийскойФедерации</w:t>
      </w:r>
    </w:p>
    <w:p w:rsidR="00F00F43" w:rsidRDefault="002A7C5D">
      <w:pPr>
        <w:pStyle w:val="a3"/>
        <w:spacing w:line="208" w:lineRule="auto"/>
        <w:ind w:right="841" w:firstLine="0"/>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00F43" w:rsidRDefault="002A7C5D">
      <w:pPr>
        <w:pStyle w:val="a3"/>
        <w:spacing w:line="229" w:lineRule="exact"/>
        <w:ind w:left="1359" w:firstLine="0"/>
      </w:pPr>
      <w:r>
        <w:t>Итоговое</w:t>
      </w:r>
      <w:r>
        <w:rPr>
          <w:spacing w:val="-2"/>
        </w:rPr>
        <w:t>повторение.</w:t>
      </w:r>
    </w:p>
    <w:p w:rsidR="00F00F43" w:rsidRDefault="002A7C5D">
      <w:pPr>
        <w:pStyle w:val="a3"/>
        <w:spacing w:before="11" w:line="208" w:lineRule="auto"/>
        <w:ind w:left="1359" w:right="2786" w:firstLine="0"/>
        <w:jc w:val="left"/>
      </w:pPr>
      <w:r>
        <w:t>История родного края в годы революций и Гражданской войны.Наши земляки‒герои ВеликойОтечественнойвойны (1941-1945гг.). Наш регион в конце XX ‒ начале XXI вв.</w:t>
      </w:r>
    </w:p>
    <w:p w:rsidR="00F00F43" w:rsidRDefault="002A7C5D">
      <w:pPr>
        <w:pStyle w:val="a3"/>
        <w:spacing w:line="247" w:lineRule="exact"/>
        <w:ind w:left="1359" w:firstLine="0"/>
        <w:jc w:val="left"/>
      </w:pPr>
      <w:r>
        <w:t>Трудовыедостиженияродного</w:t>
      </w:r>
      <w:r>
        <w:rPr>
          <w:spacing w:val="-4"/>
        </w:rPr>
        <w:t>края.</w:t>
      </w:r>
    </w:p>
    <w:p w:rsidR="00F00F43" w:rsidRDefault="002A7C5D">
      <w:pPr>
        <w:pStyle w:val="21"/>
        <w:spacing w:before="204" w:line="258" w:lineRule="exact"/>
        <w:ind w:left="1061" w:right="553"/>
        <w:jc w:val="center"/>
      </w:pPr>
      <w:r>
        <w:t>Планируемыерезультатыосвоенияучебногомодуля«Введениев</w:t>
      </w:r>
      <w:r>
        <w:rPr>
          <w:spacing w:val="-2"/>
        </w:rPr>
        <w:t>Новейшую</w:t>
      </w:r>
    </w:p>
    <w:p w:rsidR="00F00F43" w:rsidRDefault="002A7C5D">
      <w:pPr>
        <w:spacing w:line="258" w:lineRule="exact"/>
        <w:ind w:left="1118" w:right="833"/>
        <w:jc w:val="center"/>
        <w:rPr>
          <w:b/>
          <w:sz w:val="24"/>
        </w:rPr>
      </w:pPr>
      <w:r>
        <w:rPr>
          <w:b/>
          <w:sz w:val="24"/>
        </w:rPr>
        <w:t>историю</w:t>
      </w:r>
      <w:r>
        <w:rPr>
          <w:b/>
          <w:spacing w:val="-2"/>
          <w:sz w:val="24"/>
        </w:rPr>
        <w:t xml:space="preserve"> России»</w:t>
      </w:r>
    </w:p>
    <w:p w:rsidR="00F00F43" w:rsidRDefault="002A7C5D">
      <w:pPr>
        <w:pStyle w:val="a3"/>
        <w:spacing w:before="228" w:line="242" w:lineRule="auto"/>
        <w:ind w:right="855" w:firstLine="226"/>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F00F43" w:rsidRDefault="002A7C5D">
      <w:pPr>
        <w:pStyle w:val="a3"/>
        <w:ind w:right="843" w:firstLine="226"/>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F00F43" w:rsidRDefault="002A7C5D">
      <w:pPr>
        <w:pStyle w:val="a3"/>
        <w:ind w:right="852" w:firstLine="226"/>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00F43" w:rsidRDefault="002A7C5D">
      <w:pPr>
        <w:pStyle w:val="a4"/>
        <w:numPr>
          <w:ilvl w:val="0"/>
          <w:numId w:val="146"/>
        </w:numPr>
        <w:tabs>
          <w:tab w:val="left" w:pos="1622"/>
        </w:tabs>
        <w:ind w:right="843" w:firstLine="226"/>
        <w:rPr>
          <w:sz w:val="24"/>
        </w:rPr>
      </w:pPr>
      <w:r>
        <w:rPr>
          <w:sz w:val="24"/>
        </w:rPr>
        <w:t>гражданского воспитания: готовность к выполнению обязанностей гражданина и реализацииегоправ,уважениеправ,свободизаконныхинтересовдругихлюдей;активное участиевжизнисемьи,образовательнойорганизации,местного сообщества,родного края, страны;неприятиелюбыхформ экстремизма, дискриминации;пониманиеролиразличных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00F43" w:rsidRDefault="002A7C5D">
      <w:pPr>
        <w:pStyle w:val="a4"/>
        <w:numPr>
          <w:ilvl w:val="0"/>
          <w:numId w:val="146"/>
        </w:numPr>
        <w:tabs>
          <w:tab w:val="left" w:pos="1622"/>
        </w:tabs>
        <w:ind w:right="840" w:firstLine="226"/>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ценностноеотношение кдостижениям своей Родины ‒России, кнауке,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F00F43" w:rsidRDefault="002A7C5D">
      <w:pPr>
        <w:pStyle w:val="a4"/>
        <w:numPr>
          <w:ilvl w:val="0"/>
          <w:numId w:val="146"/>
        </w:numPr>
        <w:tabs>
          <w:tab w:val="left" w:pos="1622"/>
        </w:tabs>
        <w:ind w:right="849" w:firstLine="226"/>
        <w:rPr>
          <w:sz w:val="24"/>
        </w:rPr>
      </w:pPr>
      <w:r>
        <w:rPr>
          <w:sz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последствийпоступков, активноенеприятие асоциальныхпоступков, свобода и ответственность личности в условиях индивидуального и общественного пространства.</w:t>
      </w:r>
    </w:p>
    <w:p w:rsidR="00F00F43" w:rsidRDefault="002A7C5D">
      <w:pPr>
        <w:pStyle w:val="a3"/>
        <w:spacing w:before="1"/>
        <w:ind w:right="845" w:firstLine="226"/>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ценностногоотношения к здоровью, жизни и осознание необходимости их сохранения, следования правилам безопасного поведения в Интернет-среде,активноеучастиеврешениипрактическихзадачсоциальной</w:t>
      </w:r>
    </w:p>
    <w:p w:rsidR="00F00F43" w:rsidRDefault="00F00F43">
      <w:pPr>
        <w:pStyle w:val="a3"/>
        <w:sectPr w:rsidR="00F00F43">
          <w:pgSz w:w="11910" w:h="16840"/>
          <w:pgMar w:top="1040" w:right="0" w:bottom="1120" w:left="566" w:header="0" w:footer="886" w:gutter="0"/>
          <w:cols w:space="720"/>
        </w:sectPr>
      </w:pPr>
    </w:p>
    <w:p w:rsidR="00F00F43" w:rsidRDefault="002A7C5D">
      <w:pPr>
        <w:pStyle w:val="a3"/>
        <w:spacing w:before="60" w:line="242" w:lineRule="auto"/>
        <w:ind w:right="854" w:firstLine="0"/>
      </w:pPr>
      <w:r>
        <w:lastRenderedPageBreak/>
        <w:t>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00F43" w:rsidRDefault="002A7C5D">
      <w:pPr>
        <w:pStyle w:val="a3"/>
        <w:ind w:right="847" w:firstLine="226"/>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социальногоопытадлядостиженияиндивидуальногоиколлективногоблагополучия,втом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00F43" w:rsidRDefault="002A7C5D">
      <w:pPr>
        <w:pStyle w:val="a3"/>
        <w:ind w:right="845" w:firstLine="226"/>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0F43" w:rsidRDefault="002A7C5D">
      <w:pPr>
        <w:pStyle w:val="a3"/>
        <w:spacing w:line="242" w:lineRule="auto"/>
        <w:ind w:right="855" w:firstLine="226"/>
      </w:pPr>
      <w:r>
        <w:t>У обучающегося будут сформированы следующие базовые логические действия как часть познавательных универсальных учебных действий:</w:t>
      </w:r>
    </w:p>
    <w:p w:rsidR="00F00F43" w:rsidRDefault="002A7C5D">
      <w:pPr>
        <w:pStyle w:val="a3"/>
        <w:spacing w:line="242" w:lineRule="auto"/>
        <w:ind w:right="855" w:firstLine="226"/>
      </w:pPr>
      <w:r>
        <w:t>выявлять и характеризовать существенные признаки, итоги и значение ключевых событий и процессов Новейшей истории России;</w:t>
      </w:r>
    </w:p>
    <w:p w:rsidR="00F00F43" w:rsidRDefault="002A7C5D">
      <w:pPr>
        <w:pStyle w:val="a3"/>
        <w:ind w:right="843" w:firstLine="226"/>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F00F43" w:rsidRDefault="002A7C5D">
      <w:pPr>
        <w:pStyle w:val="a3"/>
        <w:ind w:right="855" w:firstLine="226"/>
      </w:pPr>
      <w:r>
        <w:t>выявлять закономерности и противоречия в рассматриваемых фактах с учётом предложеннойзадачи,классифицировать,самостоятельновыбиратьоснованияикритерии для классификации;</w:t>
      </w:r>
    </w:p>
    <w:p w:rsidR="00F00F43" w:rsidRDefault="002A7C5D">
      <w:pPr>
        <w:pStyle w:val="a3"/>
        <w:spacing w:line="242" w:lineRule="auto"/>
        <w:ind w:right="851" w:firstLine="226"/>
      </w:pPr>
      <w:r>
        <w:t xml:space="preserve">выявлять дефициты информации, данных, необходимых для решения поставленной </w:t>
      </w:r>
      <w:r>
        <w:rPr>
          <w:spacing w:val="-2"/>
        </w:rPr>
        <w:t>задачи;</w:t>
      </w:r>
    </w:p>
    <w:p w:rsidR="00F00F43" w:rsidRDefault="002A7C5D">
      <w:pPr>
        <w:pStyle w:val="a3"/>
        <w:spacing w:line="242" w:lineRule="auto"/>
        <w:ind w:right="856" w:firstLine="226"/>
      </w:pPr>
      <w:r>
        <w:t>проводитьвыводы,создаватьобобщенияовзаимосвязяхсиспользованиемдедуктивных, индуктивных умозаключений и по аналогии, строить логические рассуждения;</w:t>
      </w:r>
    </w:p>
    <w:p w:rsidR="00F00F43" w:rsidRDefault="002A7C5D">
      <w:pPr>
        <w:pStyle w:val="a3"/>
        <w:spacing w:line="271" w:lineRule="exact"/>
        <w:ind w:left="1359" w:firstLine="0"/>
      </w:pPr>
      <w:r>
        <w:t>самостоятельновыбиратьспособрешенияучебной</w:t>
      </w:r>
      <w:r>
        <w:rPr>
          <w:spacing w:val="-2"/>
        </w:rPr>
        <w:t>задачи.</w:t>
      </w:r>
    </w:p>
    <w:p w:rsidR="00F00F43" w:rsidRDefault="002A7C5D">
      <w:pPr>
        <w:pStyle w:val="a3"/>
        <w:spacing w:line="237" w:lineRule="auto"/>
        <w:ind w:right="844" w:firstLine="226"/>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0F43" w:rsidRDefault="002A7C5D">
      <w:pPr>
        <w:pStyle w:val="a3"/>
        <w:spacing w:line="275" w:lineRule="exact"/>
        <w:ind w:left="1359" w:firstLine="0"/>
      </w:pPr>
      <w:r>
        <w:t>использоватьвопросыкакисследовательскийинструмент</w:t>
      </w:r>
      <w:r>
        <w:rPr>
          <w:spacing w:val="-2"/>
        </w:rPr>
        <w:t>познания;</w:t>
      </w:r>
    </w:p>
    <w:p w:rsidR="00F00F43" w:rsidRDefault="002A7C5D">
      <w:pPr>
        <w:pStyle w:val="a3"/>
        <w:spacing w:line="242" w:lineRule="auto"/>
        <w:ind w:firstLine="226"/>
        <w:jc w:val="left"/>
      </w:pPr>
      <w:r>
        <w:t>формулироватьвопросы,фиксирующиеразрывмеждуреальнымижелательным состоянием ситуации, объекта, самостоятельно устанавливать искомое и данное;</w:t>
      </w:r>
    </w:p>
    <w:p w:rsidR="00F00F43" w:rsidRDefault="002A7C5D">
      <w:pPr>
        <w:pStyle w:val="a3"/>
        <w:spacing w:line="242" w:lineRule="auto"/>
        <w:ind w:firstLine="226"/>
        <w:jc w:val="left"/>
      </w:pPr>
      <w:r>
        <w:t>формулироватьгипотезуобистинностисобственныхсужденийисужденийдругих, аргументировать свою позицию, мнение;</w:t>
      </w:r>
    </w:p>
    <w:p w:rsidR="00F00F43" w:rsidRDefault="002A7C5D">
      <w:pPr>
        <w:pStyle w:val="a3"/>
        <w:spacing w:line="242" w:lineRule="auto"/>
        <w:ind w:firstLine="226"/>
        <w:jc w:val="left"/>
      </w:pPr>
      <w:r>
        <w:t>проводитьпосамостоятельносоставленномупланунебольшоеисследованиепоустановлению причинно-следственных связей событий и процессов;</w:t>
      </w:r>
    </w:p>
    <w:p w:rsidR="00F00F43" w:rsidRDefault="002A7C5D">
      <w:pPr>
        <w:pStyle w:val="a3"/>
        <w:spacing w:line="271" w:lineRule="exact"/>
        <w:ind w:left="1359" w:firstLine="0"/>
        <w:jc w:val="left"/>
      </w:pPr>
      <w:r>
        <w:t>оцениватьнаприменимостьидостоверность</w:t>
      </w:r>
      <w:r>
        <w:rPr>
          <w:spacing w:val="-2"/>
        </w:rPr>
        <w:t>информацию;</w:t>
      </w:r>
    </w:p>
    <w:p w:rsidR="00F00F43" w:rsidRDefault="002A7C5D">
      <w:pPr>
        <w:pStyle w:val="a3"/>
        <w:ind w:right="844" w:firstLine="226"/>
      </w:pPr>
      <w: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F00F43" w:rsidRDefault="002A7C5D">
      <w:pPr>
        <w:pStyle w:val="a3"/>
        <w:ind w:right="852" w:firstLine="226"/>
      </w:pPr>
      <w:r>
        <w:t>прогнозировать возможное дальнейшее развитие процессов, событий и их последствия, в аналогичныхили сходныхситуациях, выдвигать предположенияобихразвитиив новых условиях и контекстах.</w:t>
      </w:r>
    </w:p>
    <w:p w:rsidR="00F00F43" w:rsidRDefault="002A7C5D">
      <w:pPr>
        <w:pStyle w:val="a3"/>
        <w:spacing w:line="237" w:lineRule="auto"/>
        <w:ind w:right="849" w:firstLine="226"/>
      </w:pPr>
      <w:r>
        <w:t>У обучающегося будут сформированы умения работать с информацией как часть познавательных универсальных учебных действий:</w:t>
      </w:r>
    </w:p>
    <w:p w:rsidR="00F00F43" w:rsidRDefault="002A7C5D">
      <w:pPr>
        <w:pStyle w:val="a3"/>
        <w:spacing w:line="237" w:lineRule="auto"/>
        <w:ind w:right="851" w:firstLine="226"/>
      </w:pPr>
      <w:r>
        <w:t>применятьразличныеметоды,инструменты изапросыприпоискеиотбореинформации или данных из источников с учётом предложенной учебной задачи и заданных критериев;</w:t>
      </w:r>
    </w:p>
    <w:p w:rsidR="00F00F43" w:rsidRDefault="002A7C5D">
      <w:pPr>
        <w:pStyle w:val="a3"/>
        <w:ind w:right="852" w:firstLine="226"/>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0" w:firstLine="226"/>
      </w:pPr>
      <w:r>
        <w:lastRenderedPageBreak/>
        <w:t>находить сходные аргументы (подтверждающие илиопровергающиеоднуи туже идею, версию) в различных информационных источниках;</w:t>
      </w:r>
    </w:p>
    <w:p w:rsidR="00F00F43" w:rsidRDefault="002A7C5D">
      <w:pPr>
        <w:pStyle w:val="a3"/>
        <w:ind w:right="855" w:firstLine="226"/>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0F43" w:rsidRDefault="002A7C5D">
      <w:pPr>
        <w:pStyle w:val="a3"/>
        <w:spacing w:line="237" w:lineRule="auto"/>
        <w:ind w:right="848" w:firstLine="226"/>
      </w:pPr>
      <w:r>
        <w:t>оценивать надёжность информации по критериям, предложенным или сформулированным самостоятельно;</w:t>
      </w:r>
    </w:p>
    <w:p w:rsidR="00F00F43" w:rsidRDefault="002A7C5D">
      <w:pPr>
        <w:pStyle w:val="a3"/>
        <w:spacing w:before="3" w:line="275" w:lineRule="exact"/>
        <w:ind w:left="1359" w:firstLine="0"/>
      </w:pPr>
      <w:r>
        <w:t>эффективнозапоминатьисистематизировать</w:t>
      </w:r>
      <w:r>
        <w:rPr>
          <w:spacing w:val="-2"/>
        </w:rPr>
        <w:t>информацию.</w:t>
      </w:r>
    </w:p>
    <w:p w:rsidR="00F00F43" w:rsidRDefault="002A7C5D">
      <w:pPr>
        <w:pStyle w:val="a3"/>
        <w:spacing w:line="242" w:lineRule="auto"/>
        <w:ind w:right="855" w:firstLine="226"/>
      </w:pPr>
      <w:r>
        <w:t>У обучающегося будут сформированы умения общения как часть коммуникативных универсальных учебных действий:</w:t>
      </w:r>
    </w:p>
    <w:p w:rsidR="00F00F43" w:rsidRDefault="002A7C5D">
      <w:pPr>
        <w:pStyle w:val="a3"/>
        <w:spacing w:line="242" w:lineRule="auto"/>
        <w:ind w:right="853" w:firstLine="226"/>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F00F43" w:rsidRDefault="002A7C5D">
      <w:pPr>
        <w:pStyle w:val="a3"/>
        <w:spacing w:line="242" w:lineRule="auto"/>
        <w:ind w:right="852" w:firstLine="22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0F43" w:rsidRDefault="002A7C5D">
      <w:pPr>
        <w:pStyle w:val="a3"/>
        <w:spacing w:line="242" w:lineRule="auto"/>
        <w:ind w:right="857" w:firstLine="226"/>
      </w:pPr>
      <w:r>
        <w:t>понимать намерения других, проявлять уважительное отношение к собеседнику и в корректной форме формулировать свои возражения;</w:t>
      </w:r>
    </w:p>
    <w:p w:rsidR="00F00F43" w:rsidRDefault="002A7C5D">
      <w:pPr>
        <w:pStyle w:val="a3"/>
        <w:ind w:right="847" w:firstLine="226"/>
      </w:pPr>
      <w:r>
        <w:t>умение формулировать вопросы (в диалоге, дискуссии) по существуобсуждаемой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00F43" w:rsidRDefault="002A7C5D">
      <w:pPr>
        <w:pStyle w:val="a3"/>
        <w:ind w:right="849" w:firstLine="226"/>
      </w:pPr>
      <w:r>
        <w:t>публично представлять результаты выполненного исследования, проекта; самостоятельновыбиратьформатвыступлениясучётомзадачпрезентациииособенностей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00F43" w:rsidRDefault="002A7C5D">
      <w:pPr>
        <w:pStyle w:val="a3"/>
        <w:spacing w:line="242" w:lineRule="auto"/>
        <w:ind w:right="850" w:firstLine="226"/>
      </w:pPr>
      <w:r>
        <w:t>У обучающегося будут сформированы умения в части регулятивных универсальных учебных действий:</w:t>
      </w:r>
    </w:p>
    <w:p w:rsidR="00F00F43" w:rsidRDefault="002A7C5D">
      <w:pPr>
        <w:pStyle w:val="a3"/>
        <w:spacing w:line="242" w:lineRule="auto"/>
        <w:ind w:right="853" w:firstLine="226"/>
      </w:pPr>
      <w:r>
        <w:t>выявлять проблемы для решенияв жизненныхи учебных ситуациях; ориентироваться в различных подходах к принятию решений (индивидуально, в группе, групповой);</w:t>
      </w:r>
    </w:p>
    <w:p w:rsidR="00F00F43" w:rsidRDefault="002A7C5D">
      <w:pPr>
        <w:pStyle w:val="a3"/>
        <w:ind w:right="853" w:firstLine="226"/>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00F43" w:rsidRDefault="002A7C5D">
      <w:pPr>
        <w:pStyle w:val="a3"/>
        <w:ind w:right="850" w:firstLine="226"/>
      </w:pPr>
      <w:r>
        <w:t>составлять план действий (план реализации намеченного алгоритма решения или его части),корректироватьпредложенныйалгоритм(илиегочасть)сучётомполученияновых знаний об изучаемом объекте; проводить выбор и брать ответственность за решение;</w:t>
      </w:r>
    </w:p>
    <w:p w:rsidR="00F00F43" w:rsidRDefault="002A7C5D">
      <w:pPr>
        <w:pStyle w:val="a3"/>
        <w:spacing w:line="242" w:lineRule="auto"/>
        <w:ind w:right="855" w:firstLine="226"/>
      </w:pPr>
      <w:r>
        <w:t>проявлять способность к самоконтролю, самомотивации и рефлексии, к оценке и изменению ситуации;</w:t>
      </w:r>
    </w:p>
    <w:p w:rsidR="00F00F43" w:rsidRDefault="002A7C5D">
      <w:pPr>
        <w:pStyle w:val="a3"/>
        <w:ind w:right="851" w:firstLine="226"/>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F00F43" w:rsidRDefault="002A7C5D">
      <w:pPr>
        <w:pStyle w:val="a3"/>
        <w:ind w:left="1359" w:firstLine="0"/>
      </w:pPr>
      <w:r>
        <w:t>оцениватьсоответствиерезультатацелии</w:t>
      </w:r>
      <w:r>
        <w:rPr>
          <w:spacing w:val="-2"/>
        </w:rPr>
        <w:t xml:space="preserve"> условиям;</w:t>
      </w:r>
    </w:p>
    <w:p w:rsidR="00F00F43" w:rsidRDefault="002A7C5D">
      <w:pPr>
        <w:pStyle w:val="a3"/>
        <w:spacing w:line="237" w:lineRule="auto"/>
        <w:ind w:left="1359" w:right="852" w:firstLine="0"/>
      </w:pPr>
      <w:r>
        <w:t>выявлятьнапримерахисторическихситуацийрольэмоцийвотношенияхмеждулюдьми; ставитьсебянаместодругогочеловека,пониматьмотивыдействийдругого(в</w:t>
      </w:r>
    </w:p>
    <w:p w:rsidR="00F00F43" w:rsidRDefault="002A7C5D">
      <w:pPr>
        <w:pStyle w:val="a3"/>
        <w:spacing w:line="275" w:lineRule="exact"/>
        <w:ind w:firstLine="0"/>
      </w:pPr>
      <w:r>
        <w:t>историческихситуацияхиокружающей</w:t>
      </w:r>
      <w:r>
        <w:rPr>
          <w:spacing w:val="-2"/>
        </w:rPr>
        <w:t>действительности);</w:t>
      </w:r>
    </w:p>
    <w:p w:rsidR="00F00F43" w:rsidRDefault="002A7C5D">
      <w:pPr>
        <w:pStyle w:val="a3"/>
        <w:spacing w:line="242" w:lineRule="auto"/>
        <w:ind w:right="856" w:firstLine="226"/>
      </w:pPr>
      <w:r>
        <w:t>регулировать способ выражения своих эмоций с учетом позиций и мнений других участников общения.</w:t>
      </w:r>
    </w:p>
    <w:p w:rsidR="00F00F43" w:rsidRDefault="002A7C5D">
      <w:pPr>
        <w:pStyle w:val="a3"/>
        <w:spacing w:line="271" w:lineRule="exact"/>
        <w:ind w:left="1359" w:firstLine="0"/>
      </w:pPr>
      <w:r>
        <w:t>Уобучающегосябудутсформированыумениясовместной</w:t>
      </w:r>
      <w:r>
        <w:rPr>
          <w:spacing w:val="-2"/>
        </w:rPr>
        <w:t>деятельности:</w:t>
      </w:r>
    </w:p>
    <w:p w:rsidR="00F00F43" w:rsidRDefault="002A7C5D">
      <w:pPr>
        <w:pStyle w:val="a3"/>
        <w:ind w:right="847" w:firstLine="226"/>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2" w:firstLine="226"/>
      </w:pPr>
      <w: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0F43" w:rsidRDefault="002A7C5D">
      <w:pPr>
        <w:pStyle w:val="a3"/>
        <w:spacing w:before="3"/>
        <w:ind w:right="856" w:firstLine="226"/>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F00F43" w:rsidRDefault="002A7C5D">
      <w:pPr>
        <w:pStyle w:val="a3"/>
        <w:spacing w:line="242" w:lineRule="auto"/>
        <w:ind w:right="843" w:firstLine="226"/>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F00F43" w:rsidRDefault="002A7C5D">
      <w:pPr>
        <w:pStyle w:val="a3"/>
        <w:spacing w:line="242" w:lineRule="auto"/>
        <w:ind w:right="854" w:firstLine="226"/>
      </w:pPr>
      <w:r>
        <w:t>оценивать качество своего вклада в общий продукт по критериям, самостоятельно сформулированным участниками взаимодействия;</w:t>
      </w:r>
    </w:p>
    <w:p w:rsidR="00F00F43" w:rsidRDefault="002A7C5D">
      <w:pPr>
        <w:pStyle w:val="a3"/>
        <w:ind w:right="848" w:firstLine="226"/>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0F43" w:rsidRDefault="002A7C5D">
      <w:pPr>
        <w:pStyle w:val="a3"/>
        <w:ind w:right="848" w:firstLine="226"/>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00F43" w:rsidRDefault="002A7C5D">
      <w:pPr>
        <w:pStyle w:val="21"/>
        <w:spacing w:before="235"/>
        <w:ind w:left="2963"/>
        <w:jc w:val="left"/>
      </w:pPr>
      <w:r>
        <w:t>Тематическоепланированиеучебногопредмета</w:t>
      </w:r>
      <w:r>
        <w:rPr>
          <w:spacing w:val="-2"/>
        </w:rPr>
        <w:t>«История»</w:t>
      </w:r>
    </w:p>
    <w:p w:rsidR="00F00F43" w:rsidRDefault="002A7C5D">
      <w:pPr>
        <w:spacing w:before="271"/>
        <w:ind w:left="1133" w:right="845"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before="3" w:after="12" w:line="237" w:lineRule="auto"/>
        <w:ind w:right="843"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1"/>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5" w:lineRule="exact"/>
              <w:ind w:left="156"/>
              <w:jc w:val="center"/>
              <w:rPr>
                <w:sz w:val="20"/>
              </w:rPr>
            </w:pPr>
            <w:r>
              <w:rPr>
                <w:spacing w:val="-4"/>
                <w:sz w:val="20"/>
              </w:rPr>
              <w:t>Тема</w:t>
            </w:r>
          </w:p>
        </w:tc>
        <w:tc>
          <w:tcPr>
            <w:tcW w:w="2127" w:type="dxa"/>
          </w:tcPr>
          <w:p w:rsidR="00F00F43" w:rsidRDefault="002A7C5D">
            <w:pPr>
              <w:pStyle w:val="TableParagraph"/>
              <w:spacing w:line="225" w:lineRule="exact"/>
              <w:ind w:left="63"/>
              <w:jc w:val="center"/>
              <w:rPr>
                <w:sz w:val="20"/>
              </w:rPr>
            </w:pPr>
            <w:r>
              <w:rPr>
                <w:spacing w:val="-2"/>
                <w:sz w:val="20"/>
              </w:rPr>
              <w:t>Количествочасов,</w:t>
            </w:r>
          </w:p>
          <w:p w:rsidR="00F00F43" w:rsidRDefault="002A7C5D">
            <w:pPr>
              <w:pStyle w:val="TableParagraph"/>
              <w:spacing w:line="230" w:lineRule="atLeast"/>
              <w:ind w:left="162" w:right="22" w:hanging="3"/>
              <w:jc w:val="center"/>
              <w:rPr>
                <w:sz w:val="20"/>
              </w:rPr>
            </w:pPr>
            <w:r>
              <w:rPr>
                <w:sz w:val="20"/>
              </w:rPr>
              <w:t>отводимых на освоениекаждойтемы</w:t>
            </w:r>
          </w:p>
        </w:tc>
        <w:tc>
          <w:tcPr>
            <w:tcW w:w="2127" w:type="dxa"/>
          </w:tcPr>
          <w:p w:rsidR="00F00F43" w:rsidRDefault="002A7C5D">
            <w:pPr>
              <w:pStyle w:val="TableParagraph"/>
              <w:spacing w:line="225" w:lineRule="exact"/>
              <w:ind w:left="758"/>
              <w:rPr>
                <w:sz w:val="20"/>
              </w:rPr>
            </w:pPr>
            <w:r>
              <w:rPr>
                <w:spacing w:val="-2"/>
                <w:sz w:val="20"/>
              </w:rPr>
              <w:t>Э(Ц)ОР</w:t>
            </w:r>
          </w:p>
        </w:tc>
      </w:tr>
      <w:tr w:rsidR="00F00F43">
        <w:trPr>
          <w:trHeight w:val="6001"/>
        </w:trPr>
        <w:tc>
          <w:tcPr>
            <w:tcW w:w="994" w:type="dxa"/>
          </w:tcPr>
          <w:p w:rsidR="00F00F43" w:rsidRDefault="002A7C5D">
            <w:pPr>
              <w:pStyle w:val="TableParagraph"/>
              <w:spacing w:line="225" w:lineRule="exact"/>
              <w:ind w:left="148"/>
              <w:rPr>
                <w:sz w:val="20"/>
              </w:rPr>
            </w:pPr>
            <w:r>
              <w:rPr>
                <w:spacing w:val="-5"/>
                <w:sz w:val="20"/>
              </w:rPr>
              <w:t>1.</w:t>
            </w:r>
          </w:p>
        </w:tc>
        <w:tc>
          <w:tcPr>
            <w:tcW w:w="4394" w:type="dxa"/>
          </w:tcPr>
          <w:p w:rsidR="00F00F43" w:rsidRDefault="002A7C5D">
            <w:pPr>
              <w:pStyle w:val="TableParagraph"/>
              <w:spacing w:before="5"/>
              <w:ind w:left="57"/>
              <w:jc w:val="both"/>
              <w:rPr>
                <w:sz w:val="20"/>
              </w:rPr>
            </w:pPr>
            <w:r>
              <w:rPr>
                <w:sz w:val="20"/>
              </w:rPr>
              <w:t>5</w:t>
            </w:r>
            <w:r>
              <w:rPr>
                <w:spacing w:val="-2"/>
                <w:sz w:val="20"/>
              </w:rPr>
              <w:t>класс</w:t>
            </w:r>
          </w:p>
          <w:p w:rsidR="00F00F43" w:rsidRDefault="002A7C5D">
            <w:pPr>
              <w:pStyle w:val="TableParagraph"/>
              <w:numPr>
                <w:ilvl w:val="2"/>
                <w:numId w:val="145"/>
              </w:numPr>
              <w:tabs>
                <w:tab w:val="left" w:pos="709"/>
              </w:tabs>
              <w:spacing w:before="10"/>
              <w:ind w:left="709" w:hanging="705"/>
              <w:jc w:val="both"/>
              <w:rPr>
                <w:sz w:val="20"/>
              </w:rPr>
            </w:pPr>
            <w:r>
              <w:rPr>
                <w:spacing w:val="-2"/>
                <w:sz w:val="20"/>
              </w:rPr>
              <w:t>ИсторияДревнего</w:t>
            </w:r>
            <w:r>
              <w:rPr>
                <w:spacing w:val="-4"/>
                <w:sz w:val="20"/>
              </w:rPr>
              <w:t>мира.</w:t>
            </w:r>
          </w:p>
          <w:p w:rsidR="00F00F43" w:rsidRDefault="002A7C5D">
            <w:pPr>
              <w:pStyle w:val="TableParagraph"/>
              <w:tabs>
                <w:tab w:val="left" w:pos="1881"/>
                <w:tab w:val="left" w:pos="3239"/>
              </w:tabs>
              <w:spacing w:before="10" w:line="249" w:lineRule="auto"/>
              <w:ind w:right="-15"/>
              <w:jc w:val="both"/>
              <w:rPr>
                <w:sz w:val="20"/>
              </w:rPr>
            </w:pPr>
            <w:r>
              <w:rPr>
                <w:sz w:val="20"/>
              </w:rPr>
              <w:t xml:space="preserve">Введение. Что изучает история. Источники </w:t>
            </w:r>
            <w:r>
              <w:rPr>
                <w:spacing w:val="-2"/>
                <w:sz w:val="20"/>
              </w:rPr>
              <w:t>исторических</w:t>
            </w:r>
            <w:r>
              <w:rPr>
                <w:sz w:val="20"/>
              </w:rPr>
              <w:tab/>
            </w:r>
            <w:r>
              <w:rPr>
                <w:spacing w:val="-2"/>
                <w:sz w:val="20"/>
              </w:rPr>
              <w:t>знаний.</w:t>
            </w:r>
            <w:r>
              <w:rPr>
                <w:sz w:val="20"/>
              </w:rPr>
              <w:tab/>
            </w:r>
            <w:r>
              <w:rPr>
                <w:spacing w:val="-2"/>
                <w:sz w:val="20"/>
              </w:rPr>
              <w:t xml:space="preserve">Специальные </w:t>
            </w:r>
            <w:r>
              <w:rPr>
                <w:sz w:val="20"/>
              </w:rPr>
              <w:t>(вспомогательные) исторические дисциплины. Историческая хронология (счет лет «дон. э.» и«н. э.»). Историческая карта.</w:t>
            </w:r>
          </w:p>
          <w:p w:rsidR="00F00F43" w:rsidRDefault="002A7C5D">
            <w:pPr>
              <w:pStyle w:val="TableParagraph"/>
              <w:numPr>
                <w:ilvl w:val="2"/>
                <w:numId w:val="145"/>
              </w:numPr>
              <w:tabs>
                <w:tab w:val="left" w:pos="709"/>
              </w:tabs>
              <w:spacing w:before="5"/>
              <w:ind w:left="709" w:hanging="705"/>
              <w:jc w:val="both"/>
              <w:rPr>
                <w:sz w:val="20"/>
              </w:rPr>
            </w:pPr>
            <w:r>
              <w:rPr>
                <w:spacing w:val="-2"/>
                <w:sz w:val="20"/>
              </w:rPr>
              <w:t>Первобытность.</w:t>
            </w:r>
          </w:p>
          <w:p w:rsidR="00F00F43" w:rsidRDefault="002A7C5D">
            <w:pPr>
              <w:pStyle w:val="TableParagraph"/>
              <w:spacing w:before="10" w:line="249" w:lineRule="auto"/>
              <w:ind w:right="-15"/>
              <w:jc w:val="both"/>
              <w:rPr>
                <w:sz w:val="20"/>
              </w:rPr>
            </w:pPr>
            <w:r>
              <w:rPr>
                <w:sz w:val="20"/>
              </w:rPr>
              <w:t xml:space="preserve">Происхождение, расселение и эволюция древнейшего человека. Условия жизни и занятия первобытных людей. Овладениеогнем. Появление человека разумного. Охота и собирательство. Присваивающее хозяйство. Род и родовые </w:t>
            </w:r>
            <w:r>
              <w:rPr>
                <w:spacing w:val="-2"/>
                <w:sz w:val="20"/>
              </w:rPr>
              <w:t>отношения.</w:t>
            </w:r>
          </w:p>
          <w:p w:rsidR="00F00F43" w:rsidRDefault="002A7C5D">
            <w:pPr>
              <w:pStyle w:val="TableParagraph"/>
              <w:spacing w:before="5" w:line="249" w:lineRule="auto"/>
              <w:ind w:right="-15"/>
              <w:jc w:val="both"/>
              <w:rPr>
                <w:sz w:val="20"/>
              </w:rPr>
            </w:pPr>
            <w:r>
              <w:rPr>
                <w:sz w:val="20"/>
              </w:rPr>
              <w:t>Древнейшие земледельцы и скотоводы: трудовая деятельность, изобретения. Появление ремесел. Производящее хозяйство. Развитие обмена и торговли.Переходотродовойксоседскойобщине. Появление знати. Представления об окружающем мире, верования первобытных людей. Искусство первобытных людей.</w:t>
            </w:r>
          </w:p>
          <w:p w:rsidR="00F00F43" w:rsidRDefault="002A7C5D">
            <w:pPr>
              <w:pStyle w:val="TableParagraph"/>
              <w:spacing w:before="6" w:line="249" w:lineRule="auto"/>
              <w:jc w:val="both"/>
              <w:rPr>
                <w:sz w:val="20"/>
              </w:rPr>
            </w:pPr>
            <w:r>
              <w:rPr>
                <w:sz w:val="20"/>
              </w:rPr>
              <w:t>Разложение первобытнообщинных отношений. На пороге цивилизации.</w:t>
            </w:r>
          </w:p>
          <w:p w:rsidR="00F00F43" w:rsidRDefault="002A7C5D">
            <w:pPr>
              <w:pStyle w:val="TableParagraph"/>
              <w:numPr>
                <w:ilvl w:val="2"/>
                <w:numId w:val="145"/>
              </w:numPr>
              <w:tabs>
                <w:tab w:val="left" w:pos="704"/>
              </w:tabs>
              <w:spacing w:before="2"/>
              <w:ind w:left="704" w:hanging="700"/>
              <w:jc w:val="both"/>
              <w:rPr>
                <w:sz w:val="20"/>
              </w:rPr>
            </w:pPr>
            <w:r>
              <w:rPr>
                <w:sz w:val="20"/>
              </w:rPr>
              <w:t>Древний</w:t>
            </w:r>
            <w:r>
              <w:rPr>
                <w:spacing w:val="-4"/>
                <w:sz w:val="20"/>
              </w:rPr>
              <w:t>мир.</w:t>
            </w:r>
          </w:p>
          <w:p w:rsidR="00F00F43" w:rsidRDefault="002A7C5D">
            <w:pPr>
              <w:pStyle w:val="TableParagraph"/>
              <w:spacing w:before="10" w:line="215" w:lineRule="exact"/>
              <w:jc w:val="both"/>
              <w:rPr>
                <w:sz w:val="20"/>
              </w:rPr>
            </w:pPr>
            <w:r>
              <w:rPr>
                <w:sz w:val="20"/>
              </w:rPr>
              <w:t>Понятиеихронологическиерамки</w:t>
            </w:r>
            <w:r>
              <w:rPr>
                <w:spacing w:val="-2"/>
                <w:sz w:val="20"/>
              </w:rPr>
              <w:t>истории</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(цифровом) виде и</w:t>
            </w:r>
          </w:p>
        </w:tc>
      </w:tr>
    </w:tbl>
    <w:p w:rsidR="00F00F43" w:rsidRDefault="00F00F43">
      <w:pPr>
        <w:pStyle w:val="TableParagraph"/>
        <w:jc w:val="center"/>
        <w:rPr>
          <w:i/>
          <w:sz w:val="20"/>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229"/>
        </w:trPr>
        <w:tc>
          <w:tcPr>
            <w:tcW w:w="994" w:type="dxa"/>
            <w:vMerge w:val="restart"/>
          </w:tcPr>
          <w:p w:rsidR="00F00F43" w:rsidRDefault="00F00F43">
            <w:pPr>
              <w:pStyle w:val="TableParagraph"/>
              <w:ind w:left="0"/>
              <w:rPr>
                <w:sz w:val="20"/>
              </w:rPr>
            </w:pPr>
          </w:p>
        </w:tc>
        <w:tc>
          <w:tcPr>
            <w:tcW w:w="4394" w:type="dxa"/>
            <w:tcBorders>
              <w:bottom w:val="nil"/>
            </w:tcBorders>
          </w:tcPr>
          <w:p w:rsidR="00F00F43" w:rsidRDefault="002A7C5D">
            <w:pPr>
              <w:pStyle w:val="TableParagraph"/>
              <w:spacing w:before="5" w:line="204" w:lineRule="exact"/>
              <w:rPr>
                <w:sz w:val="20"/>
              </w:rPr>
            </w:pPr>
            <w:r>
              <w:rPr>
                <w:sz w:val="20"/>
              </w:rPr>
              <w:t>Древнегомира.КартаДревнего</w:t>
            </w:r>
            <w:r>
              <w:rPr>
                <w:spacing w:val="-4"/>
                <w:sz w:val="20"/>
              </w:rPr>
              <w:t>мира.</w:t>
            </w:r>
          </w:p>
        </w:tc>
        <w:tc>
          <w:tcPr>
            <w:tcW w:w="2127" w:type="dxa"/>
            <w:vMerge w:val="restart"/>
          </w:tcPr>
          <w:p w:rsidR="00F00F43" w:rsidRDefault="00F00F43">
            <w:pPr>
              <w:pStyle w:val="TableParagraph"/>
              <w:ind w:left="0"/>
              <w:rPr>
                <w:sz w:val="20"/>
              </w:rPr>
            </w:pPr>
          </w:p>
        </w:tc>
        <w:tc>
          <w:tcPr>
            <w:tcW w:w="2127" w:type="dxa"/>
            <w:tcBorders>
              <w:bottom w:val="nil"/>
            </w:tcBorders>
          </w:tcPr>
          <w:p w:rsidR="00F00F43" w:rsidRDefault="002A7C5D">
            <w:pPr>
              <w:pStyle w:val="TableParagraph"/>
              <w:spacing w:line="209" w:lineRule="exact"/>
              <w:ind w:left="23"/>
              <w:jc w:val="center"/>
              <w:rPr>
                <w:i/>
                <w:sz w:val="20"/>
              </w:rPr>
            </w:pPr>
            <w:r>
              <w:rPr>
                <w:i/>
                <w:spacing w:val="-2"/>
                <w:sz w:val="20"/>
              </w:rPr>
              <w:t>реализующими</w:t>
            </w: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before="6" w:line="202" w:lineRule="exact"/>
              <w:rPr>
                <w:sz w:val="20"/>
              </w:rPr>
            </w:pPr>
            <w:r>
              <w:rPr>
                <w:sz w:val="20"/>
              </w:rPr>
              <w:t>150.3.3.1.Древний</w:t>
            </w:r>
            <w:r>
              <w:rPr>
                <w:spacing w:val="-2"/>
                <w:sz w:val="20"/>
              </w:rPr>
              <w:t>Восток.</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08" w:lineRule="exact"/>
              <w:ind w:left="17"/>
              <w:jc w:val="center"/>
              <w:rPr>
                <w:i/>
                <w:sz w:val="20"/>
              </w:rPr>
            </w:pPr>
            <w:r>
              <w:rPr>
                <w:i/>
                <w:spacing w:val="-2"/>
                <w:sz w:val="20"/>
              </w:rPr>
              <w:t>дидактические</w:t>
            </w:r>
          </w:p>
        </w:tc>
      </w:tr>
      <w:tr w:rsidR="00F00F43">
        <w:trPr>
          <w:trHeight w:val="120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247"/>
                <w:tab w:val="left" w:pos="2610"/>
                <w:tab w:val="left" w:pos="3891"/>
              </w:tabs>
              <w:spacing w:before="8" w:line="249" w:lineRule="auto"/>
              <w:ind w:right="-15"/>
              <w:rPr>
                <w:sz w:val="20"/>
              </w:rPr>
            </w:pPr>
            <w:r>
              <w:rPr>
                <w:spacing w:val="-2"/>
                <w:sz w:val="20"/>
              </w:rPr>
              <w:t>Понятие</w:t>
            </w:r>
            <w:r>
              <w:rPr>
                <w:sz w:val="20"/>
              </w:rPr>
              <w:tab/>
            </w:r>
            <w:r>
              <w:rPr>
                <w:spacing w:val="-2"/>
                <w:sz w:val="20"/>
              </w:rPr>
              <w:t>«Древний</w:t>
            </w:r>
            <w:r>
              <w:rPr>
                <w:sz w:val="20"/>
              </w:rPr>
              <w:tab/>
            </w:r>
            <w:r>
              <w:rPr>
                <w:spacing w:val="-2"/>
                <w:sz w:val="20"/>
              </w:rPr>
              <w:t>Восток».</w:t>
            </w:r>
            <w:r>
              <w:rPr>
                <w:sz w:val="20"/>
              </w:rPr>
              <w:tab/>
            </w:r>
            <w:r>
              <w:rPr>
                <w:spacing w:val="-4"/>
                <w:sz w:val="20"/>
              </w:rPr>
              <w:t xml:space="preserve">Карта </w:t>
            </w:r>
            <w:r>
              <w:rPr>
                <w:sz w:val="20"/>
              </w:rPr>
              <w:t>древневосточного мира.</w:t>
            </w:r>
          </w:p>
          <w:p w:rsidR="00F00F43" w:rsidRDefault="002A7C5D">
            <w:pPr>
              <w:pStyle w:val="TableParagraph"/>
              <w:spacing w:before="2"/>
              <w:rPr>
                <w:sz w:val="20"/>
              </w:rPr>
            </w:pPr>
            <w:r>
              <w:rPr>
                <w:sz w:val="20"/>
              </w:rPr>
              <w:t>150.3.3.2.Древний</w:t>
            </w:r>
            <w:r>
              <w:rPr>
                <w:spacing w:val="-2"/>
                <w:sz w:val="20"/>
              </w:rPr>
              <w:t>Египет.</w:t>
            </w:r>
          </w:p>
          <w:p w:rsidR="00F00F43" w:rsidRDefault="002A7C5D">
            <w:pPr>
              <w:pStyle w:val="TableParagraph"/>
              <w:spacing w:line="240" w:lineRule="atLeast"/>
              <w:ind w:right="-15"/>
              <w:rPr>
                <w:sz w:val="20"/>
              </w:rPr>
            </w:pPr>
            <w:r>
              <w:rPr>
                <w:sz w:val="20"/>
              </w:rPr>
              <w:t>ПриродаЕгипта.Условияжизниизанятиядревних египтян.Возникновениегосударственной</w:t>
            </w:r>
            <w:r>
              <w:rPr>
                <w:spacing w:val="-2"/>
                <w:sz w:val="20"/>
              </w:rPr>
              <w:t>власти.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2A7C5D">
            <w:pPr>
              <w:pStyle w:val="TableParagraph"/>
              <w:spacing w:line="209" w:lineRule="exact"/>
              <w:ind w:left="16"/>
              <w:jc w:val="center"/>
              <w:rPr>
                <w:i/>
                <w:sz w:val="20"/>
              </w:rPr>
            </w:pPr>
            <w:r>
              <w:rPr>
                <w:i/>
                <w:sz w:val="20"/>
              </w:rPr>
              <w:t>возможности</w:t>
            </w:r>
            <w:r>
              <w:rPr>
                <w:i/>
                <w:spacing w:val="-4"/>
                <w:sz w:val="20"/>
              </w:rPr>
              <w:t>ИКТ,</w:t>
            </w:r>
          </w:p>
          <w:p w:rsidR="00F00F43" w:rsidRDefault="002A7C5D">
            <w:pPr>
              <w:pStyle w:val="TableParagraph"/>
              <w:ind w:left="134" w:right="116"/>
              <w:jc w:val="center"/>
              <w:rPr>
                <w:i/>
                <w:sz w:val="20"/>
              </w:rPr>
            </w:pPr>
            <w:r>
              <w:rPr>
                <w:i/>
                <w:sz w:val="20"/>
              </w:rPr>
              <w:t xml:space="preserve">содержаниекоторых </w:t>
            </w:r>
            <w:r>
              <w:rPr>
                <w:i/>
                <w:spacing w:val="-2"/>
                <w:sz w:val="20"/>
              </w:rPr>
              <w:t xml:space="preserve">соответствует </w:t>
            </w:r>
            <w:r>
              <w:rPr>
                <w:i/>
                <w:sz w:val="20"/>
              </w:rPr>
              <w:t xml:space="preserve">законодательствуоб </w:t>
            </w:r>
            <w:r>
              <w:rPr>
                <w:i/>
                <w:spacing w:val="-2"/>
                <w:sz w:val="20"/>
              </w:rPr>
              <w:t>образовании.</w:t>
            </w: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ОбъединениеЕгипта.Управление</w:t>
            </w:r>
            <w:r>
              <w:rPr>
                <w:spacing w:val="-2"/>
                <w:sz w:val="20"/>
              </w:rPr>
              <w:t>государством</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ind w:right="-15"/>
              <w:rPr>
                <w:sz w:val="20"/>
              </w:rPr>
            </w:pPr>
            <w:r>
              <w:rPr>
                <w:sz w:val="20"/>
              </w:rPr>
              <w:t>(фараон,вельможи,чиновники).Положение</w:t>
            </w:r>
            <w:r>
              <w:rPr>
                <w:spacing w:val="-10"/>
                <w:sz w:val="20"/>
              </w:rPr>
              <w:t>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232"/>
                <w:tab w:val="left" w:pos="2374"/>
                <w:tab w:val="left" w:pos="3362"/>
              </w:tabs>
              <w:spacing w:line="210" w:lineRule="exact"/>
              <w:rPr>
                <w:sz w:val="20"/>
              </w:rPr>
            </w:pPr>
            <w:r>
              <w:rPr>
                <w:spacing w:val="-2"/>
                <w:sz w:val="20"/>
              </w:rPr>
              <w:t>повинности</w:t>
            </w:r>
            <w:r>
              <w:rPr>
                <w:sz w:val="20"/>
              </w:rPr>
              <w:tab/>
            </w:r>
            <w:r>
              <w:rPr>
                <w:spacing w:val="-2"/>
                <w:sz w:val="20"/>
              </w:rPr>
              <w:t>населения.</w:t>
            </w:r>
            <w:r>
              <w:rPr>
                <w:sz w:val="20"/>
              </w:rPr>
              <w:tab/>
            </w:r>
            <w:r>
              <w:rPr>
                <w:spacing w:val="-2"/>
                <w:sz w:val="20"/>
              </w:rPr>
              <w:t>Развитие</w:t>
            </w:r>
            <w:r>
              <w:rPr>
                <w:sz w:val="20"/>
              </w:rPr>
              <w:tab/>
            </w:r>
            <w:r>
              <w:rPr>
                <w:spacing w:val="-2"/>
                <w:sz w:val="20"/>
              </w:rPr>
              <w:t>земледелия,</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скотоводства,ремесел.</w:t>
            </w:r>
            <w:r>
              <w:rPr>
                <w:spacing w:val="-4"/>
                <w:sz w:val="20"/>
              </w:rPr>
              <w:t>Рабы.</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223"/>
                <w:tab w:val="left" w:pos="2053"/>
                <w:tab w:val="left" w:pos="2375"/>
                <w:tab w:val="left" w:pos="3517"/>
              </w:tabs>
              <w:spacing w:line="210" w:lineRule="exact"/>
              <w:ind w:right="-15"/>
              <w:rPr>
                <w:sz w:val="20"/>
              </w:rPr>
            </w:pPr>
            <w:r>
              <w:rPr>
                <w:spacing w:val="-2"/>
                <w:sz w:val="20"/>
              </w:rPr>
              <w:t>Отношения</w:t>
            </w:r>
            <w:r>
              <w:rPr>
                <w:sz w:val="20"/>
              </w:rPr>
              <w:tab/>
            </w:r>
            <w:r>
              <w:rPr>
                <w:spacing w:val="-2"/>
                <w:sz w:val="20"/>
              </w:rPr>
              <w:t>Египта</w:t>
            </w:r>
            <w:r>
              <w:rPr>
                <w:sz w:val="20"/>
              </w:rPr>
              <w:tab/>
            </w:r>
            <w:r>
              <w:rPr>
                <w:spacing w:val="-10"/>
                <w:sz w:val="20"/>
              </w:rPr>
              <w:t>с</w:t>
            </w:r>
            <w:r>
              <w:rPr>
                <w:sz w:val="20"/>
              </w:rPr>
              <w:tab/>
            </w:r>
            <w:r>
              <w:rPr>
                <w:spacing w:val="-2"/>
                <w:sz w:val="20"/>
              </w:rPr>
              <w:t>соседними</w:t>
            </w:r>
            <w:r>
              <w:rPr>
                <w:sz w:val="20"/>
              </w:rPr>
              <w:tab/>
            </w:r>
            <w:r>
              <w:rPr>
                <w:spacing w:val="-2"/>
                <w:sz w:val="20"/>
              </w:rPr>
              <w:t>народами.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233"/>
                <w:tab w:val="left" w:pos="2129"/>
                <w:tab w:val="left" w:pos="3744"/>
              </w:tabs>
              <w:spacing w:line="210" w:lineRule="exact"/>
              <w:rPr>
                <w:sz w:val="20"/>
              </w:rPr>
            </w:pPr>
            <w:r>
              <w:rPr>
                <w:spacing w:val="-2"/>
                <w:sz w:val="20"/>
              </w:rPr>
              <w:t>Египетское</w:t>
            </w:r>
            <w:r>
              <w:rPr>
                <w:sz w:val="20"/>
              </w:rPr>
              <w:tab/>
            </w:r>
            <w:r>
              <w:rPr>
                <w:spacing w:val="-2"/>
                <w:sz w:val="20"/>
              </w:rPr>
              <w:t>войско.</w:t>
            </w:r>
            <w:r>
              <w:rPr>
                <w:sz w:val="20"/>
              </w:rPr>
              <w:tab/>
            </w:r>
            <w:r>
              <w:rPr>
                <w:spacing w:val="-2"/>
                <w:sz w:val="20"/>
              </w:rPr>
              <w:t>Завоевательные</w:t>
            </w:r>
            <w:r>
              <w:rPr>
                <w:sz w:val="20"/>
              </w:rPr>
              <w:tab/>
            </w:r>
            <w:r>
              <w:rPr>
                <w:spacing w:val="-4"/>
                <w:sz w:val="20"/>
              </w:rPr>
              <w:t>походы</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2" w:lineRule="exact"/>
              <w:ind w:right="-15"/>
              <w:rPr>
                <w:sz w:val="20"/>
              </w:rPr>
            </w:pPr>
            <w:r>
              <w:rPr>
                <w:sz w:val="20"/>
              </w:rPr>
              <w:t>фараонов;ТутмосIII.МогуществоЕгипта</w:t>
            </w:r>
            <w:r>
              <w:rPr>
                <w:spacing w:val="-5"/>
                <w:sz w:val="20"/>
              </w:rPr>
              <w:t>при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Рамсесе</w:t>
            </w:r>
            <w:r>
              <w:rPr>
                <w:spacing w:val="-5"/>
                <w:sz w:val="20"/>
              </w:rPr>
              <w:t>II.</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08" w:lineRule="exact"/>
              <w:ind w:right="-15"/>
              <w:rPr>
                <w:sz w:val="20"/>
              </w:rPr>
            </w:pPr>
            <w:r>
              <w:rPr>
                <w:sz w:val="20"/>
              </w:rPr>
              <w:t>Религиозныеверованияегиптян.Боги</w:t>
            </w:r>
            <w:r>
              <w:rPr>
                <w:spacing w:val="-2"/>
                <w:sz w:val="20"/>
              </w:rPr>
              <w:t>Древнего</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Египта.Храмыижрецы.Пирамидыи</w:t>
            </w:r>
            <w:r>
              <w:rPr>
                <w:spacing w:val="-2"/>
                <w:sz w:val="20"/>
              </w:rPr>
              <w:t>гробницы.</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2" w:lineRule="exact"/>
              <w:rPr>
                <w:sz w:val="20"/>
              </w:rPr>
            </w:pPr>
            <w:r>
              <w:rPr>
                <w:sz w:val="20"/>
              </w:rPr>
              <w:t>Фараон-реформаторЭхнатон.Познания</w:t>
            </w:r>
            <w:r>
              <w:rPr>
                <w:spacing w:val="-2"/>
                <w:sz w:val="20"/>
              </w:rPr>
              <w:t>древних</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877"/>
                <w:tab w:val="left" w:pos="2197"/>
                <w:tab w:val="left" w:pos="3439"/>
              </w:tabs>
              <w:spacing w:line="208" w:lineRule="exact"/>
              <w:ind w:right="-15"/>
              <w:rPr>
                <w:sz w:val="20"/>
              </w:rPr>
            </w:pPr>
            <w:r>
              <w:rPr>
                <w:spacing w:val="-2"/>
                <w:sz w:val="20"/>
              </w:rPr>
              <w:t>египтян</w:t>
            </w:r>
            <w:r>
              <w:rPr>
                <w:sz w:val="20"/>
              </w:rPr>
              <w:tab/>
            </w:r>
            <w:r>
              <w:rPr>
                <w:spacing w:val="-2"/>
                <w:sz w:val="20"/>
              </w:rPr>
              <w:t>(астрономия,</w:t>
            </w:r>
            <w:r>
              <w:rPr>
                <w:sz w:val="20"/>
              </w:rPr>
              <w:tab/>
            </w:r>
            <w:r>
              <w:rPr>
                <w:spacing w:val="-2"/>
                <w:sz w:val="20"/>
              </w:rPr>
              <w:t>математика,</w:t>
            </w:r>
            <w:r>
              <w:rPr>
                <w:sz w:val="20"/>
              </w:rPr>
              <w:tab/>
            </w:r>
            <w:r>
              <w:rPr>
                <w:spacing w:val="-2"/>
                <w:sz w:val="20"/>
              </w:rPr>
              <w:t>медицина).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Письменность(иероглифы,папирус).</w:t>
            </w:r>
            <w:r>
              <w:rPr>
                <w:spacing w:val="-2"/>
                <w:sz w:val="20"/>
              </w:rPr>
              <w:t>Открытие</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Ж.Ф.Шампольона.ИскусствоДревнего</w:t>
            </w:r>
            <w:r>
              <w:rPr>
                <w:spacing w:val="-2"/>
                <w:sz w:val="20"/>
              </w:rPr>
              <w:t>Египта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(архитектура,рельефы,</w:t>
            </w:r>
            <w:r>
              <w:rPr>
                <w:spacing w:val="-2"/>
                <w:sz w:val="20"/>
              </w:rPr>
              <w:t>фрески).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2" w:lineRule="exact"/>
              <w:rPr>
                <w:sz w:val="20"/>
              </w:rPr>
            </w:pPr>
            <w:r>
              <w:rPr>
                <w:sz w:val="20"/>
              </w:rPr>
              <w:t>150.3.3.3.Древниецивилизации</w:t>
            </w:r>
            <w:r>
              <w:rPr>
                <w:spacing w:val="-2"/>
                <w:sz w:val="20"/>
              </w:rPr>
              <w:t>Месопотамии.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08" w:lineRule="exact"/>
              <w:rPr>
                <w:sz w:val="20"/>
              </w:rPr>
            </w:pPr>
            <w:r>
              <w:rPr>
                <w:sz w:val="20"/>
              </w:rPr>
              <w:t>ПриродныеусловияМесопотамии</w:t>
            </w:r>
            <w:r>
              <w:rPr>
                <w:spacing w:val="-2"/>
                <w:sz w:val="20"/>
              </w:rPr>
              <w:t>(Междуречья).</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041"/>
                <w:tab w:val="left" w:pos="2317"/>
                <w:tab w:val="left" w:pos="3747"/>
              </w:tabs>
              <w:spacing w:line="212" w:lineRule="exact"/>
              <w:ind w:right="-15"/>
              <w:rPr>
                <w:sz w:val="20"/>
              </w:rPr>
            </w:pPr>
            <w:r>
              <w:rPr>
                <w:spacing w:val="-2"/>
                <w:sz w:val="20"/>
              </w:rPr>
              <w:t>Занятия</w:t>
            </w:r>
            <w:r>
              <w:rPr>
                <w:sz w:val="20"/>
              </w:rPr>
              <w:tab/>
            </w:r>
            <w:r>
              <w:rPr>
                <w:spacing w:val="-2"/>
                <w:sz w:val="20"/>
              </w:rPr>
              <w:t>населения.</w:t>
            </w:r>
            <w:r>
              <w:rPr>
                <w:sz w:val="20"/>
              </w:rPr>
              <w:tab/>
            </w:r>
            <w:r>
              <w:rPr>
                <w:spacing w:val="-2"/>
                <w:sz w:val="20"/>
              </w:rPr>
              <w:t>Древнейшие</w:t>
            </w:r>
            <w:r>
              <w:rPr>
                <w:sz w:val="20"/>
              </w:rPr>
              <w:tab/>
            </w:r>
            <w:r>
              <w:rPr>
                <w:spacing w:val="-2"/>
                <w:sz w:val="20"/>
              </w:rPr>
              <w:t>города-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328"/>
                <w:tab w:val="left" w:pos="2385"/>
                <w:tab w:val="left" w:pos="3316"/>
              </w:tabs>
              <w:spacing w:line="208" w:lineRule="exact"/>
              <w:ind w:right="-15"/>
              <w:rPr>
                <w:sz w:val="20"/>
              </w:rPr>
            </w:pPr>
            <w:r>
              <w:rPr>
                <w:spacing w:val="-2"/>
                <w:sz w:val="20"/>
              </w:rPr>
              <w:t>государства.</w:t>
            </w:r>
            <w:r>
              <w:rPr>
                <w:sz w:val="20"/>
              </w:rPr>
              <w:tab/>
            </w:r>
            <w:r>
              <w:rPr>
                <w:spacing w:val="-2"/>
                <w:sz w:val="20"/>
              </w:rPr>
              <w:t>Создание</w:t>
            </w:r>
            <w:r>
              <w:rPr>
                <w:sz w:val="20"/>
              </w:rPr>
              <w:tab/>
            </w:r>
            <w:r>
              <w:rPr>
                <w:spacing w:val="-2"/>
                <w:sz w:val="20"/>
              </w:rPr>
              <w:t>единого</w:t>
            </w:r>
            <w:r>
              <w:rPr>
                <w:sz w:val="20"/>
              </w:rPr>
              <w:tab/>
            </w:r>
            <w:r>
              <w:rPr>
                <w:spacing w:val="-2"/>
                <w:sz w:val="20"/>
              </w:rPr>
              <w:t>государства.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Письменность.Мифыи</w:t>
            </w:r>
            <w:r>
              <w:rPr>
                <w:spacing w:val="-2"/>
                <w:sz w:val="20"/>
              </w:rPr>
              <w:t>сказания.</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ДревнийВавилон.ЦарьХаммурапииего</w:t>
            </w:r>
            <w:r>
              <w:rPr>
                <w:spacing w:val="-2"/>
                <w:sz w:val="20"/>
              </w:rPr>
              <w:t>законы.</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055"/>
                <w:tab w:val="left" w:pos="2283"/>
                <w:tab w:val="left" w:pos="3583"/>
              </w:tabs>
              <w:spacing w:line="210" w:lineRule="exact"/>
              <w:ind w:right="-15"/>
              <w:rPr>
                <w:sz w:val="20"/>
              </w:rPr>
            </w:pPr>
            <w:r>
              <w:rPr>
                <w:spacing w:val="-2"/>
                <w:sz w:val="20"/>
              </w:rPr>
              <w:t>Ассирия.</w:t>
            </w:r>
            <w:r>
              <w:rPr>
                <w:sz w:val="20"/>
              </w:rPr>
              <w:tab/>
            </w:r>
            <w:r>
              <w:rPr>
                <w:spacing w:val="-2"/>
                <w:sz w:val="20"/>
              </w:rPr>
              <w:t>Завоевания</w:t>
            </w:r>
            <w:r>
              <w:rPr>
                <w:sz w:val="20"/>
              </w:rPr>
              <w:tab/>
            </w:r>
            <w:r>
              <w:rPr>
                <w:spacing w:val="-2"/>
                <w:sz w:val="20"/>
              </w:rPr>
              <w:t>ассирийцев.</w:t>
            </w:r>
            <w:r>
              <w:rPr>
                <w:sz w:val="20"/>
              </w:rPr>
              <w:tab/>
            </w:r>
            <w:r>
              <w:rPr>
                <w:spacing w:val="-2"/>
                <w:sz w:val="20"/>
              </w:rPr>
              <w:t>Создание</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007"/>
                <w:tab w:val="left" w:pos="2115"/>
                <w:tab w:val="left" w:pos="3454"/>
              </w:tabs>
              <w:spacing w:line="210" w:lineRule="exact"/>
              <w:rPr>
                <w:sz w:val="20"/>
              </w:rPr>
            </w:pPr>
            <w:r>
              <w:rPr>
                <w:spacing w:val="-2"/>
                <w:sz w:val="20"/>
              </w:rPr>
              <w:t>сильной</w:t>
            </w:r>
            <w:r>
              <w:rPr>
                <w:sz w:val="20"/>
              </w:rPr>
              <w:tab/>
            </w:r>
            <w:r>
              <w:rPr>
                <w:spacing w:val="-2"/>
                <w:sz w:val="20"/>
              </w:rPr>
              <w:t>державы.</w:t>
            </w:r>
            <w:r>
              <w:rPr>
                <w:sz w:val="20"/>
              </w:rPr>
              <w:tab/>
            </w:r>
            <w:r>
              <w:rPr>
                <w:spacing w:val="-2"/>
                <w:sz w:val="20"/>
              </w:rPr>
              <w:t>Культурные</w:t>
            </w:r>
            <w:r>
              <w:rPr>
                <w:sz w:val="20"/>
              </w:rPr>
              <w:tab/>
            </w:r>
            <w:r>
              <w:rPr>
                <w:spacing w:val="-2"/>
                <w:sz w:val="20"/>
              </w:rPr>
              <w:t>сокровища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Ниневии.Гибель</w:t>
            </w:r>
            <w:r>
              <w:rPr>
                <w:spacing w:val="-2"/>
                <w:sz w:val="20"/>
              </w:rPr>
              <w:t>империи.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pacing w:val="-2"/>
                <w:sz w:val="20"/>
              </w:rPr>
              <w:t>УсилениеНововавилонскогоцарства.Легендарные</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памятникигорода</w:t>
            </w:r>
            <w:r>
              <w:rPr>
                <w:spacing w:val="-2"/>
                <w:sz w:val="20"/>
              </w:rPr>
              <w:t>Вавилона.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2255"/>
                <w:tab w:val="left" w:pos="4290"/>
              </w:tabs>
              <w:spacing w:line="213" w:lineRule="exact"/>
              <w:ind w:right="-15"/>
              <w:rPr>
                <w:sz w:val="20"/>
              </w:rPr>
            </w:pPr>
            <w:r>
              <w:rPr>
                <w:sz w:val="20"/>
              </w:rPr>
              <w:t>150.3.3.4.</w:t>
            </w:r>
            <w:r>
              <w:rPr>
                <w:spacing w:val="-2"/>
                <w:sz w:val="20"/>
              </w:rPr>
              <w:t>Восточное</w:t>
            </w:r>
            <w:r>
              <w:rPr>
                <w:sz w:val="20"/>
              </w:rPr>
              <w:tab/>
            </w:r>
            <w:r>
              <w:rPr>
                <w:spacing w:val="-2"/>
                <w:sz w:val="20"/>
              </w:rPr>
              <w:t>Средиземноморье</w:t>
            </w:r>
            <w:r>
              <w:rPr>
                <w:sz w:val="20"/>
              </w:rPr>
              <w:tab/>
            </w:r>
            <w:r>
              <w:rPr>
                <w:spacing w:val="-10"/>
                <w:sz w:val="20"/>
              </w:rPr>
              <w:t>в</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08" w:lineRule="exact"/>
              <w:rPr>
                <w:sz w:val="20"/>
              </w:rPr>
            </w:pPr>
            <w:r>
              <w:rPr>
                <w:spacing w:val="-2"/>
                <w:sz w:val="20"/>
              </w:rPr>
              <w:t>древности.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ind w:right="-15"/>
              <w:rPr>
                <w:sz w:val="20"/>
              </w:rPr>
            </w:pPr>
            <w:r>
              <w:rPr>
                <w:sz w:val="20"/>
              </w:rPr>
              <w:t>Природныеусловия,ихвлияниена</w:t>
            </w:r>
            <w:r>
              <w:rPr>
                <w:spacing w:val="-2"/>
                <w:sz w:val="20"/>
              </w:rPr>
              <w:t>занятия</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ind w:right="-15"/>
              <w:rPr>
                <w:sz w:val="20"/>
              </w:rPr>
            </w:pPr>
            <w:r>
              <w:rPr>
                <w:spacing w:val="-2"/>
                <w:sz w:val="20"/>
              </w:rPr>
              <w:t xml:space="preserve">жителей.Финикия:развитиеремесёл,караванной </w:t>
            </w:r>
            <w:r>
              <w:rPr>
                <w:spacing w:val="-10"/>
                <w:sz w:val="20"/>
              </w:rPr>
              <w:t>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271"/>
                <w:tab w:val="left" w:pos="2643"/>
              </w:tabs>
              <w:spacing w:line="212" w:lineRule="exact"/>
              <w:ind w:right="-15"/>
              <w:rPr>
                <w:sz w:val="20"/>
              </w:rPr>
            </w:pPr>
            <w:r>
              <w:rPr>
                <w:spacing w:val="-2"/>
                <w:sz w:val="20"/>
              </w:rPr>
              <w:t>морской</w:t>
            </w:r>
            <w:r>
              <w:rPr>
                <w:sz w:val="20"/>
              </w:rPr>
              <w:tab/>
            </w:r>
            <w:r>
              <w:rPr>
                <w:spacing w:val="-2"/>
                <w:sz w:val="20"/>
              </w:rPr>
              <w:t>торговли.</w:t>
            </w:r>
            <w:r>
              <w:rPr>
                <w:sz w:val="20"/>
              </w:rPr>
              <w:tab/>
            </w:r>
            <w:r>
              <w:rPr>
                <w:spacing w:val="-2"/>
                <w:sz w:val="20"/>
              </w:rPr>
              <w:t>Города-государства.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08" w:lineRule="exact"/>
              <w:ind w:right="-15"/>
              <w:rPr>
                <w:sz w:val="20"/>
              </w:rPr>
            </w:pPr>
            <w:r>
              <w:rPr>
                <w:spacing w:val="-2"/>
                <w:sz w:val="20"/>
              </w:rPr>
              <w:t>Финикийскаяколонизация.Финикийскийалфавит.</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146"/>
                <w:tab w:val="left" w:pos="1496"/>
                <w:tab w:val="left" w:pos="1914"/>
                <w:tab w:val="left" w:pos="3070"/>
              </w:tabs>
              <w:spacing w:line="210" w:lineRule="exact"/>
              <w:rPr>
                <w:sz w:val="20"/>
              </w:rPr>
            </w:pPr>
            <w:r>
              <w:rPr>
                <w:spacing w:val="-2"/>
                <w:sz w:val="20"/>
              </w:rPr>
              <w:t>Палестина</w:t>
            </w:r>
            <w:r>
              <w:rPr>
                <w:sz w:val="20"/>
              </w:rPr>
              <w:tab/>
            </w:r>
            <w:r>
              <w:rPr>
                <w:spacing w:val="-10"/>
                <w:sz w:val="20"/>
              </w:rPr>
              <w:t>и</w:t>
            </w:r>
            <w:r>
              <w:rPr>
                <w:sz w:val="20"/>
              </w:rPr>
              <w:tab/>
            </w:r>
            <w:r>
              <w:rPr>
                <w:spacing w:val="-5"/>
                <w:sz w:val="20"/>
              </w:rPr>
              <w:t>её</w:t>
            </w:r>
            <w:r>
              <w:rPr>
                <w:sz w:val="20"/>
              </w:rPr>
              <w:tab/>
            </w:r>
            <w:r>
              <w:rPr>
                <w:spacing w:val="-2"/>
                <w:sz w:val="20"/>
              </w:rPr>
              <w:t>население.</w:t>
            </w:r>
            <w:r>
              <w:rPr>
                <w:sz w:val="20"/>
              </w:rPr>
              <w:tab/>
            </w:r>
            <w:r>
              <w:rPr>
                <w:spacing w:val="-2"/>
                <w:sz w:val="20"/>
              </w:rPr>
              <w:t>Возникновение</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477"/>
                <w:tab w:val="left" w:pos="2853"/>
                <w:tab w:val="left" w:pos="3573"/>
              </w:tabs>
              <w:spacing w:line="210" w:lineRule="exact"/>
              <w:rPr>
                <w:sz w:val="20"/>
              </w:rPr>
            </w:pPr>
            <w:r>
              <w:rPr>
                <w:spacing w:val="-2"/>
                <w:sz w:val="20"/>
              </w:rPr>
              <w:t>Израильского</w:t>
            </w:r>
            <w:r>
              <w:rPr>
                <w:sz w:val="20"/>
              </w:rPr>
              <w:tab/>
            </w:r>
            <w:r>
              <w:rPr>
                <w:spacing w:val="-2"/>
                <w:sz w:val="20"/>
              </w:rPr>
              <w:t>государства.</w:t>
            </w:r>
            <w:r>
              <w:rPr>
                <w:sz w:val="20"/>
              </w:rPr>
              <w:tab/>
            </w:r>
            <w:r>
              <w:rPr>
                <w:spacing w:val="-4"/>
                <w:sz w:val="20"/>
              </w:rPr>
              <w:t>Царь</w:t>
            </w:r>
            <w:r>
              <w:rPr>
                <w:sz w:val="20"/>
              </w:rPr>
              <w:tab/>
            </w:r>
            <w:r>
              <w:rPr>
                <w:spacing w:val="-2"/>
                <w:sz w:val="20"/>
              </w:rPr>
              <w:t>Соломон.</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pacing w:val="-2"/>
                <w:sz w:val="20"/>
              </w:rPr>
              <w:t>Религиозныеверования.Ветхозаветныепредания.</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2" w:lineRule="exact"/>
              <w:rPr>
                <w:sz w:val="20"/>
              </w:rPr>
            </w:pPr>
            <w:r>
              <w:rPr>
                <w:sz w:val="20"/>
              </w:rPr>
              <w:t>150.3.3.5.Персидская</w:t>
            </w:r>
            <w:r>
              <w:rPr>
                <w:spacing w:val="-2"/>
                <w:sz w:val="20"/>
              </w:rPr>
              <w:t>держава.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174"/>
                <w:tab w:val="left" w:pos="2009"/>
                <w:tab w:val="left" w:pos="3275"/>
              </w:tabs>
              <w:spacing w:line="208" w:lineRule="exact"/>
              <w:rPr>
                <w:sz w:val="20"/>
              </w:rPr>
            </w:pPr>
            <w:r>
              <w:rPr>
                <w:spacing w:val="-2"/>
                <w:sz w:val="20"/>
              </w:rPr>
              <w:t>Завоевания</w:t>
            </w:r>
            <w:r>
              <w:rPr>
                <w:sz w:val="20"/>
              </w:rPr>
              <w:tab/>
            </w:r>
            <w:r>
              <w:rPr>
                <w:spacing w:val="-2"/>
                <w:sz w:val="20"/>
              </w:rPr>
              <w:t>персов.</w:t>
            </w:r>
            <w:r>
              <w:rPr>
                <w:sz w:val="20"/>
              </w:rPr>
              <w:tab/>
            </w:r>
            <w:r>
              <w:rPr>
                <w:spacing w:val="-2"/>
                <w:sz w:val="20"/>
              </w:rPr>
              <w:t>Государство</w:t>
            </w:r>
            <w:r>
              <w:rPr>
                <w:sz w:val="20"/>
              </w:rPr>
              <w:tab/>
            </w:r>
            <w:r>
              <w:rPr>
                <w:spacing w:val="-2"/>
                <w:sz w:val="20"/>
              </w:rPr>
              <w:t>Ахеменидов.</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935"/>
                <w:tab w:val="left" w:pos="1611"/>
                <w:tab w:val="left" w:pos="2170"/>
                <w:tab w:val="left" w:pos="2520"/>
                <w:tab w:val="left" w:pos="3518"/>
                <w:tab w:val="left" w:pos="4278"/>
              </w:tabs>
              <w:spacing w:line="212" w:lineRule="exact"/>
              <w:ind w:right="-15"/>
              <w:rPr>
                <w:sz w:val="20"/>
              </w:rPr>
            </w:pPr>
            <w:r>
              <w:rPr>
                <w:spacing w:val="-2"/>
                <w:sz w:val="20"/>
              </w:rPr>
              <w:t>Великие</w:t>
            </w:r>
            <w:r>
              <w:rPr>
                <w:sz w:val="20"/>
              </w:rPr>
              <w:tab/>
            </w:r>
            <w:r>
              <w:rPr>
                <w:spacing w:val="-2"/>
                <w:sz w:val="20"/>
              </w:rPr>
              <w:t>цари:</w:t>
            </w:r>
            <w:r>
              <w:rPr>
                <w:sz w:val="20"/>
              </w:rPr>
              <w:tab/>
            </w:r>
            <w:r>
              <w:rPr>
                <w:spacing w:val="-5"/>
                <w:sz w:val="20"/>
              </w:rPr>
              <w:t>Кир</w:t>
            </w:r>
            <w:r>
              <w:rPr>
                <w:sz w:val="20"/>
              </w:rPr>
              <w:tab/>
            </w:r>
            <w:r>
              <w:rPr>
                <w:spacing w:val="-5"/>
                <w:sz w:val="20"/>
              </w:rPr>
              <w:t>II</w:t>
            </w:r>
            <w:r>
              <w:rPr>
                <w:sz w:val="20"/>
              </w:rPr>
              <w:tab/>
            </w:r>
            <w:r>
              <w:rPr>
                <w:spacing w:val="-2"/>
                <w:sz w:val="20"/>
              </w:rPr>
              <w:t>Великий,</w:t>
            </w:r>
            <w:r>
              <w:rPr>
                <w:sz w:val="20"/>
              </w:rPr>
              <w:tab/>
            </w:r>
            <w:r>
              <w:rPr>
                <w:spacing w:val="-4"/>
                <w:sz w:val="20"/>
              </w:rPr>
              <w:t>Дарий</w:t>
            </w:r>
            <w:r>
              <w:rPr>
                <w:sz w:val="20"/>
              </w:rPr>
              <w:tab/>
            </w:r>
            <w:r>
              <w:rPr>
                <w:spacing w:val="-5"/>
                <w:sz w:val="20"/>
              </w:rPr>
              <w:t>I.</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824"/>
                <w:tab w:val="left" w:pos="3591"/>
              </w:tabs>
              <w:spacing w:line="208" w:lineRule="exact"/>
              <w:ind w:right="-15"/>
              <w:rPr>
                <w:sz w:val="20"/>
              </w:rPr>
            </w:pPr>
            <w:r>
              <w:rPr>
                <w:spacing w:val="-2"/>
                <w:sz w:val="20"/>
              </w:rPr>
              <w:t>Расширение</w:t>
            </w:r>
            <w:r>
              <w:rPr>
                <w:sz w:val="20"/>
              </w:rPr>
              <w:tab/>
            </w:r>
            <w:r>
              <w:rPr>
                <w:spacing w:val="-2"/>
                <w:sz w:val="20"/>
              </w:rPr>
              <w:t>территории</w:t>
            </w:r>
            <w:r>
              <w:rPr>
                <w:sz w:val="20"/>
              </w:rPr>
              <w:tab/>
            </w:r>
            <w:r>
              <w:rPr>
                <w:spacing w:val="-2"/>
                <w:sz w:val="20"/>
              </w:rPr>
              <w:t>державы.</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ind w:right="-15"/>
              <w:rPr>
                <w:sz w:val="20"/>
              </w:rPr>
            </w:pPr>
            <w:r>
              <w:rPr>
                <w:sz w:val="20"/>
              </w:rPr>
              <w:t>Государственноеустройство.Центри</w:t>
            </w:r>
            <w:r>
              <w:rPr>
                <w:spacing w:val="-2"/>
                <w:sz w:val="20"/>
              </w:rPr>
              <w:t>сатрапии,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pacing w:val="-2"/>
                <w:sz w:val="20"/>
              </w:rPr>
              <w:t>управлениеимперией.Религияперсов.</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2" w:lineRule="exact"/>
              <w:rPr>
                <w:sz w:val="20"/>
              </w:rPr>
            </w:pPr>
            <w:r>
              <w:rPr>
                <w:sz w:val="20"/>
              </w:rPr>
              <w:t>150.3.3.6.Древняя</w:t>
            </w:r>
            <w:r>
              <w:rPr>
                <w:spacing w:val="-2"/>
                <w:sz w:val="20"/>
              </w:rPr>
              <w:t>Индия.</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08" w:lineRule="exact"/>
              <w:ind w:right="-15"/>
              <w:rPr>
                <w:sz w:val="20"/>
              </w:rPr>
            </w:pPr>
            <w:r>
              <w:rPr>
                <w:sz w:val="20"/>
              </w:rPr>
              <w:t>ПриродныеусловияДревнейИндии.</w:t>
            </w:r>
            <w:r>
              <w:rPr>
                <w:spacing w:val="-2"/>
                <w:sz w:val="20"/>
              </w:rPr>
              <w:t>Занятия</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2"/>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266"/>
                <w:tab w:val="left" w:pos="2677"/>
              </w:tabs>
              <w:spacing w:line="212" w:lineRule="exact"/>
              <w:ind w:right="-15"/>
              <w:rPr>
                <w:sz w:val="20"/>
              </w:rPr>
            </w:pPr>
            <w:r>
              <w:rPr>
                <w:spacing w:val="-2"/>
                <w:sz w:val="20"/>
              </w:rPr>
              <w:t>населения.</w:t>
            </w:r>
            <w:r>
              <w:rPr>
                <w:sz w:val="20"/>
              </w:rPr>
              <w:tab/>
            </w:r>
            <w:r>
              <w:rPr>
                <w:spacing w:val="-2"/>
                <w:sz w:val="20"/>
              </w:rPr>
              <w:t>Древнейшие</w:t>
            </w:r>
            <w:r>
              <w:rPr>
                <w:sz w:val="20"/>
              </w:rPr>
              <w:tab/>
            </w:r>
            <w:r>
              <w:rPr>
                <w:spacing w:val="-2"/>
                <w:sz w:val="20"/>
              </w:rPr>
              <w:t>города-государства.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7"/>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08" w:lineRule="exact"/>
              <w:ind w:right="-15"/>
              <w:rPr>
                <w:sz w:val="20"/>
              </w:rPr>
            </w:pPr>
            <w:r>
              <w:rPr>
                <w:sz w:val="20"/>
              </w:rPr>
              <w:t>ПриходариеввСевернуюИндию.</w:t>
            </w:r>
            <w:r>
              <w:rPr>
                <w:spacing w:val="-2"/>
                <w:sz w:val="20"/>
              </w:rPr>
              <w:t>Держава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006"/>
                <w:tab w:val="left" w:pos="2274"/>
                <w:tab w:val="left" w:pos="3137"/>
              </w:tabs>
              <w:spacing w:line="210" w:lineRule="exact"/>
              <w:rPr>
                <w:sz w:val="20"/>
              </w:rPr>
            </w:pPr>
            <w:r>
              <w:rPr>
                <w:spacing w:val="-2"/>
                <w:sz w:val="20"/>
              </w:rPr>
              <w:t>Маурьев.</w:t>
            </w:r>
            <w:r>
              <w:rPr>
                <w:sz w:val="20"/>
              </w:rPr>
              <w:tab/>
            </w:r>
            <w:r>
              <w:rPr>
                <w:spacing w:val="-2"/>
                <w:sz w:val="20"/>
              </w:rPr>
              <w:t>Государство</w:t>
            </w:r>
            <w:r>
              <w:rPr>
                <w:sz w:val="20"/>
              </w:rPr>
              <w:tab/>
            </w:r>
            <w:r>
              <w:rPr>
                <w:spacing w:val="-2"/>
                <w:sz w:val="20"/>
              </w:rPr>
              <w:t>Гуптов.</w:t>
            </w:r>
            <w:r>
              <w:rPr>
                <w:sz w:val="20"/>
              </w:rPr>
              <w:tab/>
            </w:r>
            <w:r>
              <w:rPr>
                <w:spacing w:val="-2"/>
                <w:sz w:val="20"/>
              </w:rPr>
              <w:t>Общественное</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285"/>
                <w:tab w:val="left" w:pos="2138"/>
                <w:tab w:val="left" w:pos="3511"/>
              </w:tabs>
              <w:spacing w:line="210" w:lineRule="exact"/>
              <w:rPr>
                <w:sz w:val="20"/>
              </w:rPr>
            </w:pPr>
            <w:r>
              <w:rPr>
                <w:spacing w:val="-2"/>
                <w:sz w:val="20"/>
              </w:rPr>
              <w:t>устройство,</w:t>
            </w:r>
            <w:r>
              <w:rPr>
                <w:sz w:val="20"/>
              </w:rPr>
              <w:tab/>
            </w:r>
            <w:r>
              <w:rPr>
                <w:spacing w:val="-2"/>
                <w:sz w:val="20"/>
              </w:rPr>
              <w:t>варны.</w:t>
            </w:r>
            <w:r>
              <w:rPr>
                <w:sz w:val="20"/>
              </w:rPr>
              <w:tab/>
            </w:r>
            <w:r>
              <w:rPr>
                <w:spacing w:val="-2"/>
                <w:sz w:val="20"/>
              </w:rPr>
              <w:t>Религиозные</w:t>
            </w:r>
            <w:r>
              <w:rPr>
                <w:sz w:val="20"/>
              </w:rPr>
              <w:tab/>
            </w:r>
            <w:r>
              <w:rPr>
                <w:spacing w:val="-2"/>
                <w:sz w:val="20"/>
              </w:rPr>
              <w:t>верования</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997"/>
                <w:tab w:val="left" w:pos="2163"/>
                <w:tab w:val="left" w:pos="3191"/>
                <w:tab w:val="left" w:pos="3594"/>
              </w:tabs>
              <w:spacing w:line="210" w:lineRule="exact"/>
              <w:ind w:right="-15"/>
              <w:rPr>
                <w:sz w:val="20"/>
              </w:rPr>
            </w:pPr>
            <w:r>
              <w:rPr>
                <w:spacing w:val="-2"/>
                <w:sz w:val="20"/>
              </w:rPr>
              <w:t>древних</w:t>
            </w:r>
            <w:r>
              <w:rPr>
                <w:sz w:val="20"/>
              </w:rPr>
              <w:tab/>
            </w:r>
            <w:r>
              <w:rPr>
                <w:spacing w:val="-2"/>
                <w:sz w:val="20"/>
              </w:rPr>
              <w:t>индийцев.</w:t>
            </w:r>
            <w:r>
              <w:rPr>
                <w:sz w:val="20"/>
              </w:rPr>
              <w:tab/>
            </w:r>
            <w:r>
              <w:rPr>
                <w:spacing w:val="-2"/>
                <w:sz w:val="20"/>
              </w:rPr>
              <w:t>Легенды</w:t>
            </w:r>
            <w:r>
              <w:rPr>
                <w:sz w:val="20"/>
              </w:rPr>
              <w:tab/>
            </w:r>
            <w:r>
              <w:rPr>
                <w:spacing w:val="-10"/>
                <w:sz w:val="20"/>
              </w:rPr>
              <w:t>и</w:t>
            </w:r>
            <w:r>
              <w:rPr>
                <w:sz w:val="20"/>
              </w:rPr>
              <w:tab/>
            </w:r>
            <w:r>
              <w:rPr>
                <w:spacing w:val="-2"/>
                <w:sz w:val="20"/>
              </w:rPr>
              <w:t>сказания.</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tabs>
                <w:tab w:val="left" w:pos="1535"/>
                <w:tab w:val="left" w:pos="1861"/>
                <w:tab w:val="left" w:pos="3526"/>
              </w:tabs>
              <w:spacing w:line="210" w:lineRule="exact"/>
              <w:ind w:right="-15"/>
              <w:rPr>
                <w:sz w:val="20"/>
              </w:rPr>
            </w:pPr>
            <w:r>
              <w:rPr>
                <w:spacing w:val="-2"/>
                <w:sz w:val="20"/>
              </w:rPr>
              <w:t>Возникновение</w:t>
            </w:r>
            <w:r>
              <w:rPr>
                <w:sz w:val="20"/>
              </w:rPr>
              <w:tab/>
            </w:r>
            <w:r>
              <w:rPr>
                <w:spacing w:val="-10"/>
                <w:sz w:val="20"/>
              </w:rPr>
              <w:t>и</w:t>
            </w:r>
            <w:r>
              <w:rPr>
                <w:sz w:val="20"/>
              </w:rPr>
              <w:tab/>
            </w:r>
            <w:r>
              <w:rPr>
                <w:spacing w:val="-2"/>
                <w:sz w:val="20"/>
              </w:rPr>
              <w:t>распространение</w:t>
            </w:r>
            <w:r>
              <w:rPr>
                <w:sz w:val="20"/>
              </w:rPr>
              <w:tab/>
            </w:r>
            <w:r>
              <w:rPr>
                <w:spacing w:val="-2"/>
                <w:sz w:val="20"/>
              </w:rPr>
              <w:t>буддизма.</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9"/>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КультурноенаследиеДревнейИндии(эпос</w:t>
            </w:r>
            <w:r>
              <w:rPr>
                <w:spacing w:val="-10"/>
                <w:sz w:val="20"/>
              </w:rPr>
              <w:t>и</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29"/>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z w:val="20"/>
              </w:rPr>
              <w:t>литература,художественнаякультура,</w:t>
            </w:r>
            <w:r>
              <w:rPr>
                <w:spacing w:val="-2"/>
                <w:sz w:val="20"/>
              </w:rPr>
              <w:t>научное</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line="210" w:lineRule="exact"/>
              <w:rPr>
                <w:sz w:val="20"/>
              </w:rPr>
            </w:pPr>
            <w:r>
              <w:rPr>
                <w:spacing w:val="-2"/>
                <w:sz w:val="20"/>
              </w:rPr>
              <w:t>познание).</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16"/>
              </w:rPr>
            </w:pPr>
          </w:p>
        </w:tc>
      </w:tr>
      <w:tr w:rsidR="00F00F43">
        <w:trPr>
          <w:trHeight w:val="230"/>
        </w:trPr>
        <w:tc>
          <w:tcPr>
            <w:tcW w:w="994" w:type="dxa"/>
            <w:vMerge/>
            <w:tcBorders>
              <w:top w:val="nil"/>
            </w:tcBorders>
          </w:tcPr>
          <w:p w:rsidR="00F00F43" w:rsidRDefault="00F00F43">
            <w:pPr>
              <w:rPr>
                <w:sz w:val="2"/>
                <w:szCs w:val="2"/>
              </w:rPr>
            </w:pPr>
          </w:p>
        </w:tc>
        <w:tc>
          <w:tcPr>
            <w:tcW w:w="4394" w:type="dxa"/>
            <w:tcBorders>
              <w:top w:val="nil"/>
            </w:tcBorders>
          </w:tcPr>
          <w:p w:rsidR="00F00F43" w:rsidRDefault="002A7C5D">
            <w:pPr>
              <w:pStyle w:val="TableParagraph"/>
              <w:spacing w:line="211" w:lineRule="exact"/>
              <w:rPr>
                <w:sz w:val="20"/>
              </w:rPr>
            </w:pPr>
            <w:r>
              <w:rPr>
                <w:sz w:val="20"/>
              </w:rPr>
              <w:t>150.3.3.7.Древний</w:t>
            </w:r>
            <w:r>
              <w:rPr>
                <w:spacing w:val="-2"/>
                <w:sz w:val="20"/>
              </w:rPr>
              <w:t>Китай.</w:t>
            </w:r>
          </w:p>
        </w:tc>
        <w:tc>
          <w:tcPr>
            <w:tcW w:w="2127" w:type="dxa"/>
            <w:vMerge/>
            <w:tcBorders>
              <w:top w:val="nil"/>
            </w:tcBorders>
          </w:tcPr>
          <w:p w:rsidR="00F00F43" w:rsidRDefault="00F00F43">
            <w:pPr>
              <w:rPr>
                <w:sz w:val="2"/>
                <w:szCs w:val="2"/>
              </w:rPr>
            </w:pPr>
          </w:p>
        </w:tc>
        <w:tc>
          <w:tcPr>
            <w:tcW w:w="2127" w:type="dxa"/>
            <w:tcBorders>
              <w:top w:val="nil"/>
            </w:tcBorders>
          </w:tcPr>
          <w:p w:rsidR="00F00F43" w:rsidRDefault="00F00F43">
            <w:pPr>
              <w:pStyle w:val="TableParagraph"/>
              <w:ind w:left="0"/>
              <w:rPr>
                <w:sz w:val="16"/>
              </w:rPr>
            </w:pPr>
          </w:p>
        </w:tc>
      </w:tr>
    </w:tbl>
    <w:p w:rsidR="00F00F43" w:rsidRDefault="00F00F43">
      <w:pPr>
        <w:pStyle w:val="TableParagraph"/>
        <w:rPr>
          <w:sz w:val="16"/>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Конфуций.Научныезнанияиизобретениядревних китайцев. Храмы.</w:t>
            </w:r>
          </w:p>
          <w:p w:rsidR="00F00F43" w:rsidRDefault="002A7C5D">
            <w:pPr>
              <w:pStyle w:val="TableParagraph"/>
              <w:numPr>
                <w:ilvl w:val="3"/>
                <w:numId w:val="144"/>
              </w:numPr>
              <w:tabs>
                <w:tab w:val="left" w:pos="852"/>
              </w:tabs>
              <w:spacing w:before="9"/>
              <w:ind w:left="852" w:hanging="848"/>
              <w:jc w:val="both"/>
              <w:rPr>
                <w:sz w:val="20"/>
              </w:rPr>
            </w:pPr>
            <w:r>
              <w:rPr>
                <w:sz w:val="20"/>
              </w:rPr>
              <w:t>ДревняяГреция.</w:t>
            </w:r>
            <w:r>
              <w:rPr>
                <w:spacing w:val="-2"/>
                <w:sz w:val="20"/>
              </w:rPr>
              <w:t>Эллинизм.</w:t>
            </w:r>
          </w:p>
          <w:p w:rsidR="00F00F43" w:rsidRDefault="002A7C5D">
            <w:pPr>
              <w:pStyle w:val="TableParagraph"/>
              <w:numPr>
                <w:ilvl w:val="4"/>
                <w:numId w:val="144"/>
              </w:numPr>
              <w:tabs>
                <w:tab w:val="left" w:pos="1005"/>
              </w:tabs>
              <w:spacing w:before="11"/>
              <w:ind w:left="1005" w:hanging="1001"/>
              <w:jc w:val="both"/>
              <w:rPr>
                <w:sz w:val="20"/>
              </w:rPr>
            </w:pPr>
            <w:r>
              <w:rPr>
                <w:sz w:val="20"/>
              </w:rPr>
              <w:t>Древнейшая</w:t>
            </w:r>
            <w:r>
              <w:rPr>
                <w:spacing w:val="-2"/>
                <w:sz w:val="20"/>
              </w:rPr>
              <w:t>Греция.</w:t>
            </w:r>
          </w:p>
          <w:p w:rsidR="00F00F43" w:rsidRDefault="002A7C5D">
            <w:pPr>
              <w:pStyle w:val="TableParagraph"/>
              <w:spacing w:before="10" w:line="249" w:lineRule="auto"/>
              <w:ind w:right="-15"/>
              <w:jc w:val="both"/>
              <w:rPr>
                <w:sz w:val="20"/>
              </w:rPr>
            </w:pPr>
            <w:r>
              <w:rPr>
                <w:sz w:val="20"/>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00F43" w:rsidRDefault="002A7C5D">
            <w:pPr>
              <w:pStyle w:val="TableParagraph"/>
              <w:numPr>
                <w:ilvl w:val="4"/>
                <w:numId w:val="144"/>
              </w:numPr>
              <w:tabs>
                <w:tab w:val="left" w:pos="1005"/>
              </w:tabs>
              <w:spacing w:before="5"/>
              <w:ind w:left="1005" w:hanging="1001"/>
              <w:jc w:val="both"/>
              <w:rPr>
                <w:sz w:val="20"/>
              </w:rPr>
            </w:pPr>
            <w:r>
              <w:rPr>
                <w:spacing w:val="-2"/>
                <w:sz w:val="20"/>
              </w:rPr>
              <w:t>Греческиеполисы.</w:t>
            </w:r>
          </w:p>
          <w:p w:rsidR="00F00F43" w:rsidRDefault="002A7C5D">
            <w:pPr>
              <w:pStyle w:val="TableParagraph"/>
              <w:spacing w:before="10" w:line="249" w:lineRule="auto"/>
              <w:ind w:right="-15"/>
              <w:jc w:val="both"/>
              <w:rPr>
                <w:sz w:val="20"/>
              </w:rPr>
            </w:pPr>
            <w:r>
              <w:rPr>
                <w:sz w:val="20"/>
              </w:rPr>
              <w:t>Подъём хозяйственной жизни после «тёмных веков». Развитие земледелия и ремесла. Становлениеполисов,ихполитическоеустройство. Аристократия и демос. Великая греческая колонизация. Метрополии и колонии.</w:t>
            </w:r>
          </w:p>
          <w:p w:rsidR="00F00F43" w:rsidRDefault="002A7C5D">
            <w:pPr>
              <w:pStyle w:val="TableParagraph"/>
              <w:spacing w:before="4" w:line="249" w:lineRule="auto"/>
              <w:jc w:val="both"/>
              <w:rPr>
                <w:sz w:val="20"/>
              </w:rPr>
            </w:pPr>
            <w:r>
              <w:rPr>
                <w:sz w:val="20"/>
              </w:rPr>
              <w:t xml:space="preserve">Афины: утверждениедемократии. ЗаконыСолона. </w:t>
            </w:r>
            <w:r>
              <w:rPr>
                <w:spacing w:val="-2"/>
                <w:sz w:val="20"/>
              </w:rPr>
              <w:t xml:space="preserve">РеформыКлисфена, ихзначение. Спарта:основные </w:t>
            </w:r>
            <w:r>
              <w:rPr>
                <w:sz w:val="20"/>
              </w:rPr>
              <w:t xml:space="preserve">группы населения, политическое устройство. Организация военного дела. Спартанское </w:t>
            </w:r>
            <w:r>
              <w:rPr>
                <w:spacing w:val="-2"/>
                <w:sz w:val="20"/>
              </w:rPr>
              <w:t>воспитание.</w:t>
            </w:r>
          </w:p>
          <w:p w:rsidR="00F00F43" w:rsidRDefault="002A7C5D">
            <w:pPr>
              <w:pStyle w:val="TableParagraph"/>
              <w:spacing w:before="5" w:line="249" w:lineRule="auto"/>
              <w:ind w:right="-15"/>
              <w:jc w:val="both"/>
              <w:rPr>
                <w:sz w:val="20"/>
              </w:rPr>
            </w:pPr>
            <w:r>
              <w:rPr>
                <w:sz w:val="20"/>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 персидских войн.</w:t>
            </w:r>
          </w:p>
          <w:p w:rsidR="00F00F43" w:rsidRDefault="002A7C5D">
            <w:pPr>
              <w:pStyle w:val="TableParagraph"/>
              <w:spacing w:before="6" w:line="249" w:lineRule="auto"/>
              <w:ind w:right="-15"/>
              <w:jc w:val="both"/>
              <w:rPr>
                <w:sz w:val="20"/>
              </w:rPr>
            </w:pPr>
            <w:r>
              <w:rPr>
                <w:sz w:val="20"/>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00F43" w:rsidRDefault="002A7C5D">
            <w:pPr>
              <w:pStyle w:val="TableParagraph"/>
              <w:numPr>
                <w:ilvl w:val="4"/>
                <w:numId w:val="144"/>
              </w:numPr>
              <w:tabs>
                <w:tab w:val="left" w:pos="1005"/>
              </w:tabs>
              <w:spacing w:before="4"/>
              <w:ind w:left="1005" w:hanging="1001"/>
              <w:jc w:val="both"/>
              <w:rPr>
                <w:sz w:val="20"/>
              </w:rPr>
            </w:pPr>
            <w:r>
              <w:rPr>
                <w:sz w:val="20"/>
              </w:rPr>
              <w:t>КультураДревней</w:t>
            </w:r>
            <w:r>
              <w:rPr>
                <w:spacing w:val="-2"/>
                <w:sz w:val="20"/>
              </w:rPr>
              <w:t>Греции.</w:t>
            </w:r>
          </w:p>
          <w:p w:rsidR="00F00F43" w:rsidRDefault="002A7C5D">
            <w:pPr>
              <w:pStyle w:val="TableParagraph"/>
              <w:spacing w:before="10" w:line="249" w:lineRule="auto"/>
              <w:ind w:right="-15"/>
              <w:jc w:val="both"/>
              <w:rPr>
                <w:sz w:val="20"/>
              </w:rPr>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искусство:архитектура,скульптура.Повседневная жизнь и быт древних греков. Досуг (театр, спортивные состязания). Общегреческие игры в </w:t>
            </w:r>
            <w:r>
              <w:rPr>
                <w:spacing w:val="-2"/>
                <w:sz w:val="20"/>
              </w:rPr>
              <w:t>Олимпии.</w:t>
            </w:r>
          </w:p>
          <w:p w:rsidR="00F00F43" w:rsidRDefault="002A7C5D">
            <w:pPr>
              <w:pStyle w:val="TableParagraph"/>
              <w:numPr>
                <w:ilvl w:val="4"/>
                <w:numId w:val="144"/>
              </w:numPr>
              <w:tabs>
                <w:tab w:val="left" w:pos="1005"/>
                <w:tab w:val="left" w:pos="1241"/>
                <w:tab w:val="left" w:pos="1304"/>
                <w:tab w:val="left" w:pos="1731"/>
                <w:tab w:val="left" w:pos="2762"/>
                <w:tab w:val="left" w:pos="2878"/>
                <w:tab w:val="left" w:pos="3645"/>
              </w:tabs>
              <w:spacing w:before="6" w:line="249" w:lineRule="auto"/>
              <w:ind w:right="-15"/>
              <w:rPr>
                <w:sz w:val="20"/>
              </w:rPr>
            </w:pPr>
            <w:r>
              <w:rPr>
                <w:sz w:val="20"/>
              </w:rPr>
              <w:t xml:space="preserve">Македонские завоевания. Эллинизм. ВозвышениеМакедонии.ПолитикаФилиппаII. Главенство Македонии над греческими полисами. Коринфскийсоюз.АлександрМакедонскийиего </w:t>
            </w:r>
            <w:r>
              <w:rPr>
                <w:spacing w:val="-2"/>
                <w:sz w:val="20"/>
              </w:rPr>
              <w:t>завоевания</w:t>
            </w:r>
            <w:r>
              <w:rPr>
                <w:sz w:val="20"/>
              </w:rPr>
              <w:tab/>
            </w:r>
            <w:r>
              <w:rPr>
                <w:sz w:val="20"/>
              </w:rPr>
              <w:tab/>
            </w:r>
            <w:r>
              <w:rPr>
                <w:spacing w:val="-6"/>
                <w:sz w:val="20"/>
              </w:rPr>
              <w:t>на</w:t>
            </w:r>
            <w:r>
              <w:rPr>
                <w:sz w:val="20"/>
              </w:rPr>
              <w:tab/>
            </w:r>
            <w:r>
              <w:rPr>
                <w:spacing w:val="-2"/>
                <w:sz w:val="20"/>
              </w:rPr>
              <w:t>Востоке.</w:t>
            </w:r>
            <w:r>
              <w:rPr>
                <w:sz w:val="20"/>
              </w:rPr>
              <w:tab/>
            </w:r>
            <w:r>
              <w:rPr>
                <w:spacing w:val="-2"/>
                <w:sz w:val="20"/>
              </w:rPr>
              <w:t>Распад</w:t>
            </w:r>
            <w:r>
              <w:rPr>
                <w:sz w:val="20"/>
              </w:rPr>
              <w:tab/>
            </w:r>
            <w:r>
              <w:rPr>
                <w:spacing w:val="-2"/>
                <w:sz w:val="20"/>
              </w:rPr>
              <w:t>державы Александра</w:t>
            </w:r>
            <w:r>
              <w:rPr>
                <w:sz w:val="20"/>
              </w:rPr>
              <w:tab/>
            </w:r>
            <w:r>
              <w:rPr>
                <w:sz w:val="20"/>
              </w:rPr>
              <w:tab/>
            </w:r>
            <w:r>
              <w:rPr>
                <w:sz w:val="20"/>
              </w:rPr>
              <w:tab/>
            </w:r>
            <w:r>
              <w:rPr>
                <w:spacing w:val="-2"/>
                <w:sz w:val="20"/>
              </w:rPr>
              <w:t>Македонского.</w:t>
            </w:r>
            <w:r>
              <w:rPr>
                <w:sz w:val="20"/>
              </w:rPr>
              <w:tab/>
            </w:r>
            <w:r>
              <w:rPr>
                <w:sz w:val="20"/>
              </w:rPr>
              <w:tab/>
            </w:r>
            <w:r>
              <w:rPr>
                <w:spacing w:val="-2"/>
                <w:sz w:val="20"/>
              </w:rPr>
              <w:t xml:space="preserve">Эллинистические </w:t>
            </w:r>
            <w:r>
              <w:rPr>
                <w:sz w:val="20"/>
              </w:rPr>
              <w:t>государстваВостока.Культураэллинистического мира. Александрия Египетская.</w:t>
            </w:r>
          </w:p>
          <w:p w:rsidR="00F00F43" w:rsidRDefault="002A7C5D">
            <w:pPr>
              <w:pStyle w:val="TableParagraph"/>
              <w:numPr>
                <w:ilvl w:val="3"/>
                <w:numId w:val="143"/>
              </w:numPr>
              <w:tabs>
                <w:tab w:val="left" w:pos="852"/>
              </w:tabs>
              <w:spacing w:before="7"/>
              <w:ind w:left="852" w:hanging="848"/>
              <w:rPr>
                <w:sz w:val="20"/>
              </w:rPr>
            </w:pPr>
            <w:r>
              <w:rPr>
                <w:sz w:val="20"/>
              </w:rPr>
              <w:t>Древний</w:t>
            </w:r>
            <w:r>
              <w:rPr>
                <w:spacing w:val="-4"/>
                <w:sz w:val="20"/>
              </w:rPr>
              <w:t>Рим.</w:t>
            </w:r>
          </w:p>
          <w:p w:rsidR="00F00F43" w:rsidRDefault="002A7C5D">
            <w:pPr>
              <w:pStyle w:val="TableParagraph"/>
              <w:numPr>
                <w:ilvl w:val="4"/>
                <w:numId w:val="143"/>
              </w:numPr>
              <w:tabs>
                <w:tab w:val="left" w:pos="1005"/>
              </w:tabs>
              <w:spacing w:line="240" w:lineRule="atLeast"/>
              <w:ind w:right="-15"/>
              <w:rPr>
                <w:sz w:val="20"/>
              </w:rPr>
            </w:pPr>
            <w:r>
              <w:rPr>
                <w:sz w:val="20"/>
              </w:rPr>
              <w:t>Возникновение Римского государства. Природа инаселениеАпеннинскогополуострова в</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008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древности. Этрусские города-государства. Наследие этрусков. Легенды об основании Рима. Рим эпохи царей. Республика римских граждан. Патрициииплебеи.Управлениеизаконы.Римское войско. Верования древних римлян. Боги. Жрецы. Завоевание Римом Италии.</w:t>
            </w:r>
          </w:p>
          <w:p w:rsidR="00F00F43" w:rsidRDefault="002A7C5D">
            <w:pPr>
              <w:pStyle w:val="TableParagraph"/>
              <w:numPr>
                <w:ilvl w:val="4"/>
                <w:numId w:val="142"/>
              </w:numPr>
              <w:tabs>
                <w:tab w:val="left" w:pos="1005"/>
                <w:tab w:val="left" w:pos="2544"/>
                <w:tab w:val="left" w:pos="4296"/>
              </w:tabs>
              <w:spacing w:before="5" w:line="249" w:lineRule="auto"/>
              <w:ind w:right="-15"/>
              <w:jc w:val="both"/>
              <w:rPr>
                <w:sz w:val="20"/>
              </w:rPr>
            </w:pPr>
            <w:r>
              <w:rPr>
                <w:spacing w:val="-2"/>
                <w:sz w:val="20"/>
              </w:rPr>
              <w:t>Римские</w:t>
            </w:r>
            <w:r>
              <w:rPr>
                <w:sz w:val="20"/>
              </w:rPr>
              <w:tab/>
            </w:r>
            <w:r>
              <w:rPr>
                <w:spacing w:val="-2"/>
                <w:sz w:val="20"/>
              </w:rPr>
              <w:t>завоевания</w:t>
            </w:r>
            <w:r>
              <w:rPr>
                <w:sz w:val="20"/>
              </w:rPr>
              <w:tab/>
            </w:r>
            <w:r>
              <w:rPr>
                <w:spacing w:val="-10"/>
                <w:sz w:val="20"/>
              </w:rPr>
              <w:t>в</w:t>
            </w:r>
            <w:r>
              <w:rPr>
                <w:spacing w:val="-2"/>
                <w:sz w:val="20"/>
              </w:rPr>
              <w:t xml:space="preserve"> Средиземноморье.</w:t>
            </w:r>
          </w:p>
          <w:p w:rsidR="00F00F43" w:rsidRDefault="002A7C5D">
            <w:pPr>
              <w:pStyle w:val="TableParagraph"/>
              <w:spacing w:before="2" w:line="249" w:lineRule="auto"/>
              <w:ind w:right="-15"/>
              <w:jc w:val="both"/>
              <w:rPr>
                <w:sz w:val="20"/>
              </w:rPr>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sz w:val="20"/>
              </w:rPr>
              <w:t>провинции.</w:t>
            </w:r>
          </w:p>
          <w:p w:rsidR="00F00F43" w:rsidRDefault="002A7C5D">
            <w:pPr>
              <w:pStyle w:val="TableParagraph"/>
              <w:numPr>
                <w:ilvl w:val="4"/>
                <w:numId w:val="142"/>
              </w:numPr>
              <w:tabs>
                <w:tab w:val="left" w:pos="1005"/>
              </w:tabs>
              <w:spacing w:before="4" w:line="249" w:lineRule="auto"/>
              <w:jc w:val="both"/>
              <w:rPr>
                <w:sz w:val="20"/>
              </w:rPr>
            </w:pPr>
            <w:r>
              <w:rPr>
                <w:sz w:val="20"/>
              </w:rPr>
              <w:t>Поздняя Римская республика. Гражданские войны.</w:t>
            </w:r>
          </w:p>
          <w:p w:rsidR="00F00F43" w:rsidRDefault="002A7C5D">
            <w:pPr>
              <w:pStyle w:val="TableParagraph"/>
              <w:spacing w:before="1" w:line="249" w:lineRule="auto"/>
              <w:ind w:right="-15"/>
              <w:jc w:val="both"/>
              <w:rPr>
                <w:sz w:val="20"/>
              </w:rPr>
            </w:pPr>
            <w:r>
              <w:rPr>
                <w:sz w:val="20"/>
              </w:rPr>
              <w:t>Подъёмсельскогохозяйства.Латифундии.Рабство. Борьбазааграрнуюреформу.Деятельностьбратьев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00F43" w:rsidRDefault="002A7C5D">
            <w:pPr>
              <w:pStyle w:val="TableParagraph"/>
              <w:numPr>
                <w:ilvl w:val="4"/>
                <w:numId w:val="142"/>
              </w:numPr>
              <w:tabs>
                <w:tab w:val="left" w:pos="911"/>
                <w:tab w:val="left" w:pos="1005"/>
                <w:tab w:val="left" w:pos="1251"/>
                <w:tab w:val="left" w:pos="1852"/>
                <w:tab w:val="left" w:pos="2250"/>
                <w:tab w:val="left" w:pos="3003"/>
                <w:tab w:val="left" w:pos="3372"/>
                <w:tab w:val="left" w:pos="3449"/>
                <w:tab w:val="left" w:pos="4278"/>
              </w:tabs>
              <w:spacing w:before="7" w:line="249" w:lineRule="auto"/>
              <w:ind w:right="-15"/>
              <w:rPr>
                <w:sz w:val="20"/>
              </w:rPr>
            </w:pPr>
            <w:r>
              <w:rPr>
                <w:sz w:val="20"/>
              </w:rPr>
              <w:tab/>
              <w:t xml:space="preserve">Расцвет и падение Римской империи. Установлениеимператорскойвласти.Октавиан </w:t>
            </w:r>
            <w:r>
              <w:rPr>
                <w:spacing w:val="-2"/>
                <w:sz w:val="20"/>
              </w:rPr>
              <w:t>Август.</w:t>
            </w:r>
            <w:r>
              <w:rPr>
                <w:sz w:val="20"/>
              </w:rPr>
              <w:tab/>
            </w:r>
            <w:r>
              <w:rPr>
                <w:spacing w:val="-2"/>
                <w:sz w:val="20"/>
              </w:rPr>
              <w:t>Императоры</w:t>
            </w:r>
            <w:r>
              <w:rPr>
                <w:sz w:val="20"/>
              </w:rPr>
              <w:tab/>
            </w:r>
            <w:r>
              <w:rPr>
                <w:spacing w:val="-2"/>
                <w:sz w:val="20"/>
              </w:rPr>
              <w:t>Рима:</w:t>
            </w:r>
            <w:r>
              <w:rPr>
                <w:sz w:val="20"/>
              </w:rPr>
              <w:tab/>
            </w:r>
            <w:r>
              <w:rPr>
                <w:spacing w:val="-2"/>
                <w:sz w:val="20"/>
              </w:rPr>
              <w:t>завоеватели</w:t>
            </w:r>
            <w:r>
              <w:rPr>
                <w:sz w:val="20"/>
              </w:rPr>
              <w:tab/>
            </w:r>
            <w:r>
              <w:rPr>
                <w:spacing w:val="-10"/>
                <w:sz w:val="20"/>
              </w:rPr>
              <w:t>и</w:t>
            </w:r>
            <w:r>
              <w:rPr>
                <w:spacing w:val="-2"/>
                <w:sz w:val="20"/>
              </w:rPr>
              <w:t xml:space="preserve"> правители.</w:t>
            </w:r>
            <w:r>
              <w:rPr>
                <w:sz w:val="20"/>
              </w:rPr>
              <w:tab/>
            </w:r>
            <w:r>
              <w:rPr>
                <w:sz w:val="20"/>
              </w:rPr>
              <w:tab/>
            </w:r>
            <w:r>
              <w:rPr>
                <w:spacing w:val="-2"/>
                <w:sz w:val="20"/>
              </w:rPr>
              <w:t>Римская</w:t>
            </w:r>
            <w:r>
              <w:rPr>
                <w:sz w:val="20"/>
              </w:rPr>
              <w:tab/>
              <w:t>империя:</w:t>
            </w:r>
            <w:r>
              <w:rPr>
                <w:sz w:val="20"/>
              </w:rPr>
              <w:tab/>
            </w:r>
            <w:r>
              <w:rPr>
                <w:spacing w:val="-2"/>
                <w:sz w:val="20"/>
              </w:rPr>
              <w:t xml:space="preserve">территория, </w:t>
            </w:r>
            <w:r>
              <w:rPr>
                <w:sz w:val="20"/>
              </w:rPr>
              <w:t xml:space="preserve">управление.Римскоегражданство.Повседневная жизньвстолицеипровинциях.Возникновениеи </w:t>
            </w:r>
            <w:r>
              <w:rPr>
                <w:spacing w:val="-2"/>
                <w:sz w:val="20"/>
              </w:rPr>
              <w:t>распространение</w:t>
            </w:r>
            <w:r>
              <w:rPr>
                <w:sz w:val="20"/>
              </w:rPr>
              <w:tab/>
            </w:r>
            <w:r>
              <w:rPr>
                <w:spacing w:val="-2"/>
                <w:sz w:val="20"/>
              </w:rPr>
              <w:t>христианства.</w:t>
            </w:r>
            <w:r>
              <w:rPr>
                <w:sz w:val="20"/>
              </w:rPr>
              <w:tab/>
            </w:r>
            <w:r>
              <w:rPr>
                <w:sz w:val="20"/>
              </w:rPr>
              <w:tab/>
            </w:r>
            <w:r>
              <w:rPr>
                <w:spacing w:val="-2"/>
                <w:sz w:val="20"/>
              </w:rPr>
              <w:t xml:space="preserve">Император </w:t>
            </w:r>
            <w:r>
              <w:rPr>
                <w:sz w:val="20"/>
              </w:rPr>
              <w:t>КонстантинI,переносстолицывКонстантинополь. РазделениеРимскойимпериинаЗападнуюи Восточную части.</w:t>
            </w:r>
          </w:p>
          <w:p w:rsidR="00F00F43" w:rsidRDefault="002A7C5D">
            <w:pPr>
              <w:pStyle w:val="TableParagraph"/>
              <w:spacing w:before="9" w:line="252" w:lineRule="auto"/>
              <w:rPr>
                <w:sz w:val="20"/>
              </w:rPr>
            </w:pPr>
            <w:r>
              <w:rPr>
                <w:sz w:val="20"/>
              </w:rPr>
              <w:t>НачалоВеликогопереселениянародов.Рими варвары. Падение Западной Римской империи.</w:t>
            </w:r>
          </w:p>
          <w:p w:rsidR="00F00F43" w:rsidRDefault="002A7C5D">
            <w:pPr>
              <w:pStyle w:val="TableParagraph"/>
              <w:numPr>
                <w:ilvl w:val="4"/>
                <w:numId w:val="142"/>
              </w:numPr>
              <w:tabs>
                <w:tab w:val="left" w:pos="1005"/>
              </w:tabs>
              <w:spacing w:line="227" w:lineRule="exact"/>
              <w:ind w:left="1005" w:hanging="1001"/>
              <w:rPr>
                <w:sz w:val="20"/>
              </w:rPr>
            </w:pPr>
            <w:r>
              <w:rPr>
                <w:sz w:val="20"/>
              </w:rPr>
              <w:t>КультураДревнего</w:t>
            </w:r>
            <w:r>
              <w:rPr>
                <w:spacing w:val="-4"/>
                <w:sz w:val="20"/>
              </w:rPr>
              <w:t>Рима.</w:t>
            </w:r>
          </w:p>
          <w:p w:rsidR="00F00F43" w:rsidRDefault="002A7C5D">
            <w:pPr>
              <w:pStyle w:val="TableParagraph"/>
              <w:spacing w:before="10" w:line="249" w:lineRule="auto"/>
              <w:ind w:right="-15"/>
              <w:jc w:val="both"/>
              <w:rPr>
                <w:sz w:val="20"/>
              </w:rPr>
            </w:pPr>
            <w:r>
              <w:rPr>
                <w:sz w:val="20"/>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00F43" w:rsidRDefault="002A7C5D">
            <w:pPr>
              <w:pStyle w:val="TableParagraph"/>
              <w:numPr>
                <w:ilvl w:val="4"/>
                <w:numId w:val="142"/>
              </w:numPr>
              <w:tabs>
                <w:tab w:val="left" w:pos="1005"/>
              </w:tabs>
              <w:spacing w:before="3"/>
              <w:ind w:left="1005" w:hanging="1001"/>
              <w:jc w:val="both"/>
              <w:rPr>
                <w:sz w:val="20"/>
              </w:rPr>
            </w:pPr>
            <w:r>
              <w:rPr>
                <w:spacing w:val="-2"/>
                <w:sz w:val="20"/>
              </w:rPr>
              <w:t>Обобщение.</w:t>
            </w:r>
          </w:p>
          <w:p w:rsidR="00F00F43" w:rsidRDefault="002A7C5D">
            <w:pPr>
              <w:pStyle w:val="TableParagraph"/>
              <w:spacing w:line="240" w:lineRule="atLeast"/>
              <w:ind w:right="-15"/>
              <w:jc w:val="both"/>
              <w:rPr>
                <w:sz w:val="20"/>
              </w:rPr>
            </w:pPr>
            <w:r>
              <w:rPr>
                <w:sz w:val="20"/>
              </w:rPr>
              <w:t>Историческое и культурное наследие цивилизаций Древнего мира.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4325"/>
        </w:trPr>
        <w:tc>
          <w:tcPr>
            <w:tcW w:w="994" w:type="dxa"/>
          </w:tcPr>
          <w:p w:rsidR="00F00F43" w:rsidRDefault="002A7C5D">
            <w:pPr>
              <w:pStyle w:val="TableParagraph"/>
              <w:spacing w:line="225" w:lineRule="exact"/>
              <w:ind w:left="148"/>
              <w:rPr>
                <w:sz w:val="20"/>
              </w:rPr>
            </w:pPr>
            <w:r>
              <w:rPr>
                <w:spacing w:val="-5"/>
                <w:sz w:val="20"/>
              </w:rPr>
              <w:t>2.</w:t>
            </w:r>
          </w:p>
        </w:tc>
        <w:tc>
          <w:tcPr>
            <w:tcW w:w="4394" w:type="dxa"/>
          </w:tcPr>
          <w:p w:rsidR="00F00F43" w:rsidRDefault="002A7C5D">
            <w:pPr>
              <w:pStyle w:val="TableParagraph"/>
              <w:spacing w:before="5"/>
              <w:jc w:val="both"/>
              <w:rPr>
                <w:sz w:val="20"/>
              </w:rPr>
            </w:pPr>
            <w:r>
              <w:rPr>
                <w:sz w:val="20"/>
              </w:rPr>
              <w:t>6</w:t>
            </w:r>
            <w:r>
              <w:rPr>
                <w:spacing w:val="-2"/>
                <w:sz w:val="20"/>
              </w:rPr>
              <w:t>класс</w:t>
            </w:r>
          </w:p>
          <w:p w:rsidR="00F00F43" w:rsidRDefault="002A7C5D">
            <w:pPr>
              <w:pStyle w:val="TableParagraph"/>
              <w:numPr>
                <w:ilvl w:val="2"/>
                <w:numId w:val="141"/>
              </w:numPr>
              <w:tabs>
                <w:tab w:val="left" w:pos="709"/>
              </w:tabs>
              <w:spacing w:before="10" w:line="249" w:lineRule="auto"/>
              <w:ind w:right="1"/>
              <w:jc w:val="both"/>
              <w:rPr>
                <w:sz w:val="20"/>
              </w:rPr>
            </w:pPr>
            <w:r>
              <w:rPr>
                <w:sz w:val="20"/>
              </w:rPr>
              <w:t xml:space="preserve">Всеобщая история. История Средних </w:t>
            </w:r>
            <w:r>
              <w:rPr>
                <w:spacing w:val="-2"/>
                <w:sz w:val="20"/>
              </w:rPr>
              <w:t>веков.</w:t>
            </w:r>
          </w:p>
          <w:p w:rsidR="00F00F43" w:rsidRDefault="002A7C5D">
            <w:pPr>
              <w:pStyle w:val="TableParagraph"/>
              <w:numPr>
                <w:ilvl w:val="3"/>
                <w:numId w:val="141"/>
              </w:numPr>
              <w:tabs>
                <w:tab w:val="left" w:pos="857"/>
              </w:tabs>
              <w:spacing w:before="1"/>
              <w:ind w:left="857" w:hanging="853"/>
              <w:jc w:val="both"/>
              <w:rPr>
                <w:sz w:val="20"/>
              </w:rPr>
            </w:pPr>
            <w:r>
              <w:rPr>
                <w:spacing w:val="-2"/>
                <w:sz w:val="20"/>
              </w:rPr>
              <w:t>Введение.</w:t>
            </w:r>
          </w:p>
          <w:p w:rsidR="00F00F43" w:rsidRDefault="002A7C5D">
            <w:pPr>
              <w:pStyle w:val="TableParagraph"/>
              <w:spacing w:before="10" w:line="252" w:lineRule="auto"/>
              <w:ind w:right="-15"/>
              <w:jc w:val="both"/>
              <w:rPr>
                <w:sz w:val="20"/>
              </w:rPr>
            </w:pPr>
            <w:r>
              <w:rPr>
                <w:sz w:val="20"/>
              </w:rPr>
              <w:t>Средние века: понятие, хронологические рамки и периодизация Средневековья.</w:t>
            </w:r>
          </w:p>
          <w:p w:rsidR="00F00F43" w:rsidRDefault="002A7C5D">
            <w:pPr>
              <w:pStyle w:val="TableParagraph"/>
              <w:numPr>
                <w:ilvl w:val="3"/>
                <w:numId w:val="141"/>
              </w:numPr>
              <w:tabs>
                <w:tab w:val="left" w:pos="857"/>
              </w:tabs>
              <w:spacing w:line="249" w:lineRule="auto"/>
              <w:ind w:right="-15"/>
              <w:jc w:val="both"/>
              <w:rPr>
                <w:sz w:val="20"/>
              </w:rPr>
            </w:pPr>
            <w:r>
              <w:rPr>
                <w:sz w:val="20"/>
              </w:rPr>
              <w:t xml:space="preserve">НародыЕвропывраннееСредневековье. ПадениеЗападнойРимскойимпериииобразование варварских королевств. Завоевание франками Галлии. Хлодвиг. Усиление королевской власти. Салическая правда. Принятие франками </w:t>
            </w:r>
            <w:r>
              <w:rPr>
                <w:spacing w:val="-2"/>
                <w:sz w:val="20"/>
              </w:rPr>
              <w:t>христианства.</w:t>
            </w:r>
          </w:p>
          <w:p w:rsidR="00F00F43" w:rsidRDefault="002A7C5D">
            <w:pPr>
              <w:pStyle w:val="TableParagraph"/>
              <w:spacing w:before="3" w:line="249" w:lineRule="auto"/>
              <w:ind w:right="-15"/>
              <w:jc w:val="both"/>
              <w:rPr>
                <w:sz w:val="20"/>
              </w:rPr>
            </w:pPr>
            <w:r>
              <w:rPr>
                <w:sz w:val="20"/>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00F43" w:rsidRDefault="002A7C5D">
            <w:pPr>
              <w:pStyle w:val="TableParagraph"/>
              <w:spacing w:before="4" w:line="219" w:lineRule="exact"/>
              <w:jc w:val="both"/>
              <w:rPr>
                <w:sz w:val="20"/>
              </w:rPr>
            </w:pPr>
            <w:r>
              <w:rPr>
                <w:sz w:val="20"/>
              </w:rPr>
              <w:t>ОбразованиегосударстввоФранции,</w:t>
            </w:r>
            <w:r>
              <w:rPr>
                <w:spacing w:val="-2"/>
                <w:sz w:val="20"/>
              </w:rPr>
              <w:t>Германии,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3074"/>
              </w:tabs>
              <w:spacing w:before="5" w:line="249" w:lineRule="auto"/>
              <w:ind w:right="-15"/>
              <w:jc w:val="both"/>
              <w:rPr>
                <w:sz w:val="20"/>
              </w:rPr>
            </w:pPr>
            <w:r>
              <w:rPr>
                <w:sz w:val="20"/>
              </w:rPr>
              <w:t>Италии. Священная Римская империя. Британия и Ирландия в раннее Средневековье. Норманны: общественный строй, завоевания. Ранние славянскиегосударства.</w:t>
            </w:r>
            <w:r>
              <w:rPr>
                <w:sz w:val="20"/>
              </w:rPr>
              <w:tab/>
            </w:r>
            <w:r>
              <w:rPr>
                <w:spacing w:val="-2"/>
                <w:sz w:val="20"/>
              </w:rPr>
              <w:t xml:space="preserve">Возникновение </w:t>
            </w:r>
            <w:r>
              <w:rPr>
                <w:sz w:val="20"/>
              </w:rPr>
              <w:t>Венгерского королевства. ХристианизацияЕвропы. Светские правители и папы.</w:t>
            </w:r>
          </w:p>
          <w:p w:rsidR="00F00F43" w:rsidRDefault="002A7C5D">
            <w:pPr>
              <w:pStyle w:val="TableParagraph"/>
              <w:numPr>
                <w:ilvl w:val="3"/>
                <w:numId w:val="140"/>
              </w:numPr>
              <w:tabs>
                <w:tab w:val="left" w:pos="857"/>
                <w:tab w:val="left" w:pos="1126"/>
                <w:tab w:val="left" w:pos="1415"/>
                <w:tab w:val="left" w:pos="1482"/>
                <w:tab w:val="left" w:pos="1770"/>
                <w:tab w:val="left" w:pos="2508"/>
                <w:tab w:val="left" w:pos="2634"/>
                <w:tab w:val="left" w:pos="3435"/>
                <w:tab w:val="left" w:pos="3588"/>
                <w:tab w:val="left" w:pos="3738"/>
              </w:tabs>
              <w:spacing w:before="5" w:line="249" w:lineRule="auto"/>
              <w:ind w:right="-15"/>
              <w:rPr>
                <w:sz w:val="20"/>
              </w:rPr>
            </w:pPr>
            <w:r>
              <w:rPr>
                <w:sz w:val="20"/>
              </w:rPr>
              <w:t xml:space="preserve">Византийская империя в VI‒ХI вв. </w:t>
            </w:r>
            <w:r>
              <w:rPr>
                <w:spacing w:val="-2"/>
                <w:sz w:val="20"/>
              </w:rPr>
              <w:t>Территория,</w:t>
            </w:r>
            <w:r>
              <w:rPr>
                <w:sz w:val="20"/>
              </w:rPr>
              <w:tab/>
            </w:r>
            <w:r>
              <w:rPr>
                <w:sz w:val="20"/>
              </w:rPr>
              <w:tab/>
            </w:r>
            <w:r>
              <w:rPr>
                <w:spacing w:val="-2"/>
                <w:sz w:val="20"/>
              </w:rPr>
              <w:t>население</w:t>
            </w:r>
            <w:r>
              <w:rPr>
                <w:sz w:val="20"/>
              </w:rPr>
              <w:tab/>
            </w:r>
            <w:r>
              <w:rPr>
                <w:sz w:val="20"/>
              </w:rPr>
              <w:tab/>
            </w:r>
            <w:r>
              <w:rPr>
                <w:spacing w:val="-2"/>
                <w:sz w:val="20"/>
              </w:rPr>
              <w:t>империи</w:t>
            </w:r>
            <w:r>
              <w:rPr>
                <w:sz w:val="20"/>
              </w:rPr>
              <w:tab/>
            </w:r>
            <w:r>
              <w:rPr>
                <w:sz w:val="20"/>
              </w:rPr>
              <w:tab/>
            </w:r>
            <w:r>
              <w:rPr>
                <w:sz w:val="20"/>
              </w:rPr>
              <w:tab/>
            </w:r>
            <w:r>
              <w:rPr>
                <w:spacing w:val="-2"/>
                <w:sz w:val="20"/>
              </w:rPr>
              <w:t>ромеев. Византийские</w:t>
            </w:r>
            <w:r>
              <w:rPr>
                <w:sz w:val="20"/>
              </w:rPr>
              <w:tab/>
            </w:r>
            <w:r>
              <w:rPr>
                <w:sz w:val="20"/>
              </w:rPr>
              <w:tab/>
            </w:r>
            <w:r>
              <w:rPr>
                <w:sz w:val="20"/>
              </w:rPr>
              <w:tab/>
            </w:r>
            <w:r>
              <w:rPr>
                <w:spacing w:val="-2"/>
                <w:sz w:val="20"/>
              </w:rPr>
              <w:t>императоры;</w:t>
            </w:r>
            <w:r>
              <w:rPr>
                <w:sz w:val="20"/>
              </w:rPr>
              <w:tab/>
            </w:r>
            <w:r>
              <w:rPr>
                <w:spacing w:val="-2"/>
                <w:sz w:val="20"/>
              </w:rPr>
              <w:t>Юстиниан. Кодификация</w:t>
            </w:r>
            <w:r>
              <w:rPr>
                <w:sz w:val="20"/>
              </w:rPr>
              <w:tab/>
            </w:r>
            <w:r>
              <w:rPr>
                <w:sz w:val="20"/>
              </w:rPr>
              <w:tab/>
            </w:r>
            <w:r>
              <w:rPr>
                <w:spacing w:val="-2"/>
                <w:sz w:val="20"/>
              </w:rPr>
              <w:t>законов.</w:t>
            </w:r>
            <w:r>
              <w:rPr>
                <w:sz w:val="20"/>
              </w:rPr>
              <w:tab/>
            </w:r>
            <w:r>
              <w:rPr>
                <w:spacing w:val="-2"/>
                <w:sz w:val="20"/>
              </w:rPr>
              <w:t>Внешняя</w:t>
            </w:r>
            <w:r>
              <w:rPr>
                <w:sz w:val="20"/>
              </w:rPr>
              <w:tab/>
            </w:r>
            <w:r>
              <w:rPr>
                <w:sz w:val="20"/>
              </w:rPr>
              <w:tab/>
            </w:r>
            <w:r>
              <w:rPr>
                <w:spacing w:val="-2"/>
                <w:sz w:val="20"/>
              </w:rPr>
              <w:t xml:space="preserve">политика </w:t>
            </w:r>
            <w:r>
              <w:rPr>
                <w:sz w:val="20"/>
              </w:rPr>
              <w:t xml:space="preserve">Византии. Византия и славяне. Власть императора ицерковь.Церковныесоборы.КультураВизантии. Образованиеикнижноедело.Художественная </w:t>
            </w:r>
            <w:r>
              <w:rPr>
                <w:spacing w:val="-2"/>
                <w:sz w:val="20"/>
              </w:rPr>
              <w:t>культура</w:t>
            </w:r>
            <w:r>
              <w:rPr>
                <w:sz w:val="20"/>
              </w:rPr>
              <w:tab/>
            </w:r>
            <w:r>
              <w:rPr>
                <w:sz w:val="20"/>
              </w:rPr>
              <w:tab/>
            </w:r>
            <w:r>
              <w:rPr>
                <w:spacing w:val="-2"/>
                <w:sz w:val="20"/>
              </w:rPr>
              <w:t>(архитектура,</w:t>
            </w:r>
            <w:r>
              <w:rPr>
                <w:sz w:val="20"/>
              </w:rPr>
              <w:tab/>
            </w:r>
            <w:r>
              <w:rPr>
                <w:sz w:val="20"/>
              </w:rPr>
              <w:tab/>
              <w:t>мозаика,</w:t>
            </w:r>
            <w:r>
              <w:rPr>
                <w:sz w:val="20"/>
              </w:rPr>
              <w:tab/>
            </w:r>
            <w:r>
              <w:rPr>
                <w:sz w:val="20"/>
              </w:rPr>
              <w:tab/>
            </w:r>
            <w:r>
              <w:rPr>
                <w:sz w:val="20"/>
              </w:rPr>
              <w:tab/>
            </w:r>
            <w:r>
              <w:rPr>
                <w:spacing w:val="-2"/>
                <w:sz w:val="20"/>
              </w:rPr>
              <w:t>фреска, иконопись).</w:t>
            </w:r>
          </w:p>
          <w:p w:rsidR="00F00F43" w:rsidRDefault="002A7C5D">
            <w:pPr>
              <w:pStyle w:val="TableParagraph"/>
              <w:numPr>
                <w:ilvl w:val="3"/>
                <w:numId w:val="140"/>
              </w:numPr>
              <w:tabs>
                <w:tab w:val="left" w:pos="857"/>
              </w:tabs>
              <w:spacing w:before="8"/>
              <w:ind w:left="857" w:hanging="853"/>
              <w:rPr>
                <w:sz w:val="20"/>
              </w:rPr>
            </w:pPr>
            <w:r>
              <w:rPr>
                <w:sz w:val="20"/>
              </w:rPr>
              <w:t>АрабывVI‒ХI</w:t>
            </w:r>
            <w:r>
              <w:rPr>
                <w:spacing w:val="-5"/>
                <w:sz w:val="20"/>
              </w:rPr>
              <w:t>вв.</w:t>
            </w:r>
          </w:p>
          <w:p w:rsidR="00F00F43" w:rsidRDefault="002A7C5D">
            <w:pPr>
              <w:pStyle w:val="TableParagraph"/>
              <w:spacing w:before="10" w:line="249" w:lineRule="auto"/>
              <w:ind w:right="-15"/>
              <w:jc w:val="both"/>
              <w:rPr>
                <w:sz w:val="20"/>
              </w:rPr>
            </w:pPr>
            <w:r>
              <w:rPr>
                <w:sz w:val="20"/>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егорасцвет и распад. Культура исламского мира. Образование инаука.Рольарабскогоязыка.Расцветлитературы и искусства. Архитектура.</w:t>
            </w:r>
          </w:p>
          <w:p w:rsidR="00F00F43" w:rsidRDefault="002A7C5D">
            <w:pPr>
              <w:pStyle w:val="TableParagraph"/>
              <w:numPr>
                <w:ilvl w:val="3"/>
                <w:numId w:val="140"/>
              </w:numPr>
              <w:tabs>
                <w:tab w:val="left" w:pos="479"/>
                <w:tab w:val="left" w:pos="857"/>
                <w:tab w:val="left" w:pos="1486"/>
                <w:tab w:val="left" w:pos="2829"/>
                <w:tab w:val="left" w:pos="3797"/>
              </w:tabs>
              <w:spacing w:before="7" w:line="249" w:lineRule="auto"/>
              <w:ind w:right="-15"/>
              <w:rPr>
                <w:sz w:val="20"/>
              </w:rPr>
            </w:pPr>
            <w:r>
              <w:rPr>
                <w:sz w:val="20"/>
              </w:rPr>
              <w:t xml:space="preserve">Средневековое европейское общество. Аграрноепроизводство.Натуральноехозяйство. Феодальноеземлевладение.Знатьирыцарство: социальныйстатус,образжизни.Замоксеньора. Куртуазнаякультура.Крестьянство:зависимость </w:t>
            </w:r>
            <w:r>
              <w:rPr>
                <w:spacing w:val="-6"/>
                <w:sz w:val="20"/>
              </w:rPr>
              <w:t>от</w:t>
            </w:r>
            <w:r>
              <w:rPr>
                <w:sz w:val="20"/>
              </w:rPr>
              <w:tab/>
            </w:r>
            <w:r>
              <w:rPr>
                <w:spacing w:val="-2"/>
                <w:sz w:val="20"/>
              </w:rPr>
              <w:t>сеньора,</w:t>
            </w:r>
            <w:r>
              <w:rPr>
                <w:sz w:val="20"/>
              </w:rPr>
              <w:tab/>
            </w:r>
            <w:r>
              <w:rPr>
                <w:spacing w:val="-2"/>
                <w:sz w:val="20"/>
              </w:rPr>
              <w:t>повинности,</w:t>
            </w:r>
            <w:r>
              <w:rPr>
                <w:sz w:val="20"/>
              </w:rPr>
              <w:tab/>
            </w:r>
            <w:r>
              <w:rPr>
                <w:spacing w:val="-2"/>
                <w:sz w:val="20"/>
              </w:rPr>
              <w:t>условия</w:t>
            </w:r>
            <w:r>
              <w:rPr>
                <w:sz w:val="20"/>
              </w:rPr>
              <w:tab/>
            </w:r>
            <w:r>
              <w:rPr>
                <w:spacing w:val="-2"/>
                <w:sz w:val="20"/>
              </w:rPr>
              <w:t xml:space="preserve">жизни. </w:t>
            </w:r>
            <w:r>
              <w:rPr>
                <w:sz w:val="20"/>
              </w:rPr>
              <w:t>Крестьянская община.</w:t>
            </w:r>
          </w:p>
          <w:p w:rsidR="00F00F43" w:rsidRDefault="002A7C5D">
            <w:pPr>
              <w:pStyle w:val="TableParagraph"/>
              <w:spacing w:before="6" w:line="249" w:lineRule="auto"/>
              <w:ind w:right="-15"/>
              <w:jc w:val="both"/>
              <w:rPr>
                <w:sz w:val="20"/>
              </w:rPr>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w:t>
            </w:r>
            <w:r>
              <w:rPr>
                <w:spacing w:val="-2"/>
                <w:sz w:val="20"/>
              </w:rPr>
              <w:t>горожан.</w:t>
            </w:r>
          </w:p>
          <w:p w:rsidR="00F00F43" w:rsidRDefault="002A7C5D">
            <w:pPr>
              <w:pStyle w:val="TableParagraph"/>
              <w:spacing w:before="7" w:line="249" w:lineRule="auto"/>
              <w:ind w:right="-15"/>
              <w:jc w:val="both"/>
              <w:rPr>
                <w:sz w:val="20"/>
              </w:rPr>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w:t>
            </w:r>
            <w:r>
              <w:rPr>
                <w:spacing w:val="-2"/>
                <w:sz w:val="20"/>
              </w:rPr>
              <w:t>еретиков.</w:t>
            </w:r>
          </w:p>
          <w:p w:rsidR="00F00F43" w:rsidRDefault="002A7C5D">
            <w:pPr>
              <w:pStyle w:val="TableParagraph"/>
              <w:numPr>
                <w:ilvl w:val="3"/>
                <w:numId w:val="140"/>
              </w:numPr>
              <w:tabs>
                <w:tab w:val="left" w:pos="857"/>
                <w:tab w:val="left" w:pos="1194"/>
                <w:tab w:val="left" w:pos="1261"/>
                <w:tab w:val="left" w:pos="1323"/>
                <w:tab w:val="left" w:pos="1520"/>
                <w:tab w:val="left" w:pos="1788"/>
                <w:tab w:val="left" w:pos="1842"/>
                <w:tab w:val="left" w:pos="2791"/>
                <w:tab w:val="left" w:pos="3139"/>
                <w:tab w:val="left" w:pos="3271"/>
                <w:tab w:val="left" w:pos="3363"/>
                <w:tab w:val="left" w:pos="4290"/>
              </w:tabs>
              <w:spacing w:before="7" w:line="249" w:lineRule="auto"/>
              <w:ind w:right="-15"/>
              <w:rPr>
                <w:sz w:val="20"/>
              </w:rPr>
            </w:pPr>
            <w:r>
              <w:rPr>
                <w:sz w:val="20"/>
              </w:rPr>
              <w:t xml:space="preserve">Государства Европы в ХII‒ХV вв. Усиление королевской власти в странах Западной Европы.Сословно-представительнаямонархия. </w:t>
            </w:r>
            <w:r>
              <w:rPr>
                <w:spacing w:val="-2"/>
                <w:sz w:val="20"/>
              </w:rPr>
              <w:t>Образование</w:t>
            </w:r>
            <w:r>
              <w:rPr>
                <w:sz w:val="20"/>
              </w:rPr>
              <w:tab/>
            </w:r>
            <w:r>
              <w:rPr>
                <w:sz w:val="20"/>
              </w:rPr>
              <w:tab/>
            </w:r>
            <w:r>
              <w:rPr>
                <w:sz w:val="20"/>
              </w:rPr>
              <w:tab/>
            </w:r>
            <w:r>
              <w:rPr>
                <w:spacing w:val="-2"/>
                <w:sz w:val="20"/>
              </w:rPr>
              <w:t>централизованных</w:t>
            </w:r>
            <w:r>
              <w:rPr>
                <w:sz w:val="20"/>
              </w:rPr>
              <w:tab/>
            </w:r>
            <w:r>
              <w:rPr>
                <w:spacing w:val="-2"/>
                <w:sz w:val="20"/>
              </w:rPr>
              <w:t>государств</w:t>
            </w:r>
            <w:r>
              <w:rPr>
                <w:sz w:val="20"/>
              </w:rPr>
              <w:tab/>
            </w:r>
            <w:r>
              <w:rPr>
                <w:spacing w:val="-10"/>
                <w:sz w:val="20"/>
              </w:rPr>
              <w:t>в</w:t>
            </w:r>
            <w:r>
              <w:rPr>
                <w:sz w:val="20"/>
              </w:rPr>
              <w:t xml:space="preserve"> Англии,Франции.Столетняявойна;Ж.Д’Арк. СвященнаяРимскаяимпериявХII‒ХVвв. Польско-литовскоегосударствовXIV‒XVвв. </w:t>
            </w:r>
            <w:r>
              <w:rPr>
                <w:spacing w:val="-2"/>
                <w:sz w:val="20"/>
              </w:rPr>
              <w:t>Реконкиста</w:t>
            </w:r>
            <w:r>
              <w:rPr>
                <w:sz w:val="20"/>
              </w:rPr>
              <w:tab/>
            </w:r>
            <w:r>
              <w:rPr>
                <w:spacing w:val="-10"/>
                <w:sz w:val="20"/>
              </w:rPr>
              <w:t>и</w:t>
            </w:r>
            <w:r>
              <w:rPr>
                <w:sz w:val="20"/>
              </w:rPr>
              <w:tab/>
            </w:r>
            <w:r>
              <w:rPr>
                <w:sz w:val="20"/>
              </w:rPr>
              <w:tab/>
            </w:r>
            <w:r>
              <w:rPr>
                <w:spacing w:val="-2"/>
                <w:sz w:val="20"/>
              </w:rPr>
              <w:t>образование</w:t>
            </w:r>
            <w:r>
              <w:rPr>
                <w:sz w:val="20"/>
              </w:rPr>
              <w:tab/>
            </w:r>
            <w:r>
              <w:rPr>
                <w:spacing w:val="-2"/>
                <w:sz w:val="20"/>
              </w:rPr>
              <w:t>централизованных государств</w:t>
            </w:r>
            <w:r>
              <w:rPr>
                <w:sz w:val="20"/>
              </w:rPr>
              <w:tab/>
            </w:r>
            <w:r>
              <w:rPr>
                <w:sz w:val="20"/>
              </w:rPr>
              <w:tab/>
            </w:r>
            <w:r>
              <w:rPr>
                <w:spacing w:val="-6"/>
                <w:sz w:val="20"/>
              </w:rPr>
              <w:t>на</w:t>
            </w:r>
            <w:r>
              <w:rPr>
                <w:sz w:val="20"/>
              </w:rPr>
              <w:tab/>
            </w:r>
            <w:r>
              <w:rPr>
                <w:sz w:val="20"/>
              </w:rPr>
              <w:tab/>
            </w:r>
            <w:r>
              <w:rPr>
                <w:spacing w:val="-2"/>
                <w:sz w:val="20"/>
              </w:rPr>
              <w:t>Пиренейском</w:t>
            </w:r>
            <w:r>
              <w:rPr>
                <w:sz w:val="20"/>
              </w:rPr>
              <w:tab/>
            </w:r>
            <w:r>
              <w:rPr>
                <w:sz w:val="20"/>
              </w:rPr>
              <w:tab/>
            </w:r>
            <w:r>
              <w:rPr>
                <w:spacing w:val="-2"/>
                <w:sz w:val="20"/>
              </w:rPr>
              <w:t xml:space="preserve">полуострове. </w:t>
            </w:r>
            <w:r>
              <w:rPr>
                <w:sz w:val="20"/>
              </w:rPr>
              <w:t xml:space="preserve">ИтальянскиегосударствавXII‒XVвв.Развитие экономикивевропейскихстранахвпериодзрелого </w:t>
            </w:r>
            <w:r>
              <w:rPr>
                <w:spacing w:val="-2"/>
                <w:sz w:val="20"/>
              </w:rPr>
              <w:t>Средневековья.</w:t>
            </w:r>
            <w:r>
              <w:rPr>
                <w:sz w:val="20"/>
              </w:rPr>
              <w:tab/>
            </w:r>
            <w:r>
              <w:rPr>
                <w:sz w:val="20"/>
              </w:rPr>
              <w:tab/>
            </w:r>
            <w:r>
              <w:rPr>
                <w:sz w:val="20"/>
              </w:rPr>
              <w:tab/>
            </w:r>
            <w:r>
              <w:rPr>
                <w:spacing w:val="-2"/>
                <w:sz w:val="20"/>
              </w:rPr>
              <w:t>Обострение</w:t>
            </w:r>
            <w:r>
              <w:rPr>
                <w:sz w:val="20"/>
              </w:rPr>
              <w:tab/>
            </w:r>
            <w:r>
              <w:rPr>
                <w:sz w:val="20"/>
              </w:rPr>
              <w:tab/>
            </w:r>
            <w:r>
              <w:rPr>
                <w:sz w:val="20"/>
              </w:rPr>
              <w:tab/>
            </w:r>
            <w:r>
              <w:rPr>
                <w:sz w:val="20"/>
              </w:rPr>
              <w:tab/>
            </w:r>
            <w:r>
              <w:rPr>
                <w:spacing w:val="-2"/>
                <w:sz w:val="20"/>
              </w:rPr>
              <w:t>социальных</w:t>
            </w:r>
          </w:p>
          <w:p w:rsidR="00F00F43" w:rsidRDefault="002A7C5D">
            <w:pPr>
              <w:pStyle w:val="TableParagraph"/>
              <w:spacing w:line="240" w:lineRule="atLeast"/>
              <w:rPr>
                <w:sz w:val="20"/>
              </w:rPr>
            </w:pPr>
            <w:r>
              <w:rPr>
                <w:sz w:val="20"/>
              </w:rPr>
              <w:t>противоречий вХIV в. (Жакерия,восстание Уота Тайлера). Гуситское движение в Чехии.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1510"/>
                <w:tab w:val="left" w:pos="2269"/>
                <w:tab w:val="left" w:pos="3665"/>
              </w:tabs>
              <w:spacing w:before="5" w:line="249" w:lineRule="auto"/>
              <w:ind w:right="-15"/>
              <w:jc w:val="both"/>
              <w:rPr>
                <w:sz w:val="20"/>
              </w:rPr>
            </w:pPr>
            <w:r>
              <w:rPr>
                <w:sz w:val="20"/>
              </w:rPr>
              <w:t xml:space="preserve">Византийская империя и славянские государства в ХII‒ХV вв. Экспансия турок-османов. Османские </w:t>
            </w:r>
            <w:r>
              <w:rPr>
                <w:spacing w:val="-2"/>
                <w:sz w:val="20"/>
              </w:rPr>
              <w:t>завоевания</w:t>
            </w:r>
            <w:r>
              <w:rPr>
                <w:sz w:val="20"/>
              </w:rPr>
              <w:tab/>
            </w:r>
            <w:r>
              <w:rPr>
                <w:spacing w:val="-6"/>
                <w:sz w:val="20"/>
              </w:rPr>
              <w:t>на</w:t>
            </w:r>
            <w:r>
              <w:rPr>
                <w:sz w:val="20"/>
              </w:rPr>
              <w:tab/>
            </w:r>
            <w:r>
              <w:rPr>
                <w:spacing w:val="-2"/>
                <w:sz w:val="20"/>
              </w:rPr>
              <w:t>Балканах.</w:t>
            </w:r>
            <w:r>
              <w:rPr>
                <w:sz w:val="20"/>
              </w:rPr>
              <w:tab/>
            </w:r>
            <w:r>
              <w:rPr>
                <w:spacing w:val="-2"/>
                <w:sz w:val="20"/>
              </w:rPr>
              <w:t>Падение Константинополя.</w:t>
            </w:r>
          </w:p>
          <w:p w:rsidR="00F00F43" w:rsidRDefault="002A7C5D">
            <w:pPr>
              <w:pStyle w:val="TableParagraph"/>
              <w:numPr>
                <w:ilvl w:val="3"/>
                <w:numId w:val="139"/>
              </w:numPr>
              <w:tabs>
                <w:tab w:val="left" w:pos="857"/>
                <w:tab w:val="left" w:pos="1026"/>
                <w:tab w:val="left" w:pos="1093"/>
                <w:tab w:val="left" w:pos="1453"/>
                <w:tab w:val="left" w:pos="2283"/>
                <w:tab w:val="left" w:pos="2576"/>
                <w:tab w:val="left" w:pos="2700"/>
                <w:tab w:val="left" w:pos="3079"/>
                <w:tab w:val="left" w:pos="3559"/>
                <w:tab w:val="left" w:pos="3799"/>
                <w:tab w:val="left" w:pos="3953"/>
              </w:tabs>
              <w:spacing w:before="3" w:line="249" w:lineRule="auto"/>
              <w:ind w:right="-15"/>
              <w:rPr>
                <w:sz w:val="20"/>
              </w:rPr>
            </w:pPr>
            <w:r>
              <w:rPr>
                <w:sz w:val="20"/>
              </w:rPr>
              <w:t xml:space="preserve">Культура средневековой Европы. Представлениясредневековогочеловекаомире. Месторелигиивжизничеловекаиобщества.Образование:школыиуниверситеты.Сословный </w:t>
            </w:r>
            <w:r>
              <w:rPr>
                <w:spacing w:val="-2"/>
                <w:sz w:val="20"/>
              </w:rPr>
              <w:t>характер</w:t>
            </w:r>
            <w:r>
              <w:rPr>
                <w:sz w:val="20"/>
              </w:rPr>
              <w:tab/>
            </w:r>
            <w:r>
              <w:rPr>
                <w:sz w:val="20"/>
              </w:rPr>
              <w:tab/>
            </w:r>
            <w:r>
              <w:rPr>
                <w:sz w:val="20"/>
              </w:rPr>
              <w:tab/>
            </w:r>
            <w:r>
              <w:rPr>
                <w:spacing w:val="-2"/>
                <w:sz w:val="20"/>
              </w:rPr>
              <w:t>культуры.</w:t>
            </w:r>
            <w:r>
              <w:rPr>
                <w:sz w:val="20"/>
              </w:rPr>
              <w:tab/>
            </w:r>
            <w:r>
              <w:rPr>
                <w:spacing w:val="-2"/>
                <w:sz w:val="20"/>
              </w:rPr>
              <w:t>Средневековый</w:t>
            </w:r>
            <w:r>
              <w:rPr>
                <w:sz w:val="20"/>
              </w:rPr>
              <w:tab/>
            </w:r>
            <w:r>
              <w:rPr>
                <w:sz w:val="20"/>
              </w:rPr>
              <w:tab/>
            </w:r>
            <w:r>
              <w:rPr>
                <w:spacing w:val="-4"/>
                <w:sz w:val="20"/>
              </w:rPr>
              <w:t xml:space="preserve">эпос. </w:t>
            </w:r>
            <w:r>
              <w:rPr>
                <w:sz w:val="20"/>
              </w:rPr>
              <w:t xml:space="preserve">Рыцарскаялитература.Городскойикрестьянский фольклор.Романскийиготическийстиливхудожественнойкультуре.Развитиезнанийо </w:t>
            </w:r>
            <w:r>
              <w:rPr>
                <w:spacing w:val="-2"/>
                <w:sz w:val="20"/>
              </w:rPr>
              <w:t>природе</w:t>
            </w:r>
            <w:r>
              <w:rPr>
                <w:sz w:val="20"/>
              </w:rPr>
              <w:tab/>
            </w:r>
            <w:r>
              <w:rPr>
                <w:sz w:val="20"/>
              </w:rPr>
              <w:tab/>
            </w:r>
            <w:r>
              <w:rPr>
                <w:spacing w:val="-10"/>
                <w:sz w:val="20"/>
              </w:rPr>
              <w:t>и</w:t>
            </w:r>
            <w:r>
              <w:rPr>
                <w:sz w:val="20"/>
              </w:rPr>
              <w:tab/>
            </w:r>
            <w:r>
              <w:rPr>
                <w:spacing w:val="-2"/>
                <w:sz w:val="20"/>
              </w:rPr>
              <w:t>человеке.</w:t>
            </w:r>
            <w:r>
              <w:rPr>
                <w:sz w:val="20"/>
              </w:rPr>
              <w:tab/>
            </w:r>
            <w:r>
              <w:rPr>
                <w:sz w:val="20"/>
              </w:rPr>
              <w:tab/>
            </w:r>
            <w:r>
              <w:rPr>
                <w:spacing w:val="-2"/>
                <w:sz w:val="20"/>
              </w:rPr>
              <w:t>Гуманизм.</w:t>
            </w:r>
            <w:r>
              <w:rPr>
                <w:sz w:val="20"/>
              </w:rPr>
              <w:tab/>
            </w:r>
            <w:r>
              <w:rPr>
                <w:sz w:val="20"/>
              </w:rPr>
              <w:tab/>
            </w:r>
            <w:r>
              <w:rPr>
                <w:spacing w:val="-2"/>
                <w:sz w:val="20"/>
              </w:rPr>
              <w:t>Раннее Возрождение:</w:t>
            </w:r>
            <w:r>
              <w:rPr>
                <w:sz w:val="20"/>
              </w:rPr>
              <w:tab/>
              <w:t>художники</w:t>
            </w:r>
            <w:r>
              <w:rPr>
                <w:sz w:val="20"/>
              </w:rPr>
              <w:tab/>
            </w:r>
            <w:r>
              <w:rPr>
                <w:sz w:val="20"/>
              </w:rPr>
              <w:tab/>
            </w:r>
            <w:r>
              <w:rPr>
                <w:spacing w:val="-10"/>
                <w:sz w:val="20"/>
              </w:rPr>
              <w:t>и</w:t>
            </w:r>
            <w:r>
              <w:rPr>
                <w:sz w:val="20"/>
              </w:rPr>
              <w:tab/>
            </w:r>
            <w:r>
              <w:rPr>
                <w:spacing w:val="-6"/>
                <w:sz w:val="20"/>
              </w:rPr>
              <w:t>их</w:t>
            </w:r>
            <w:r>
              <w:rPr>
                <w:sz w:val="20"/>
              </w:rPr>
              <w:tab/>
            </w:r>
            <w:r>
              <w:rPr>
                <w:spacing w:val="-2"/>
                <w:sz w:val="20"/>
              </w:rPr>
              <w:t xml:space="preserve">творения. </w:t>
            </w:r>
            <w:r>
              <w:rPr>
                <w:sz w:val="20"/>
              </w:rPr>
              <w:t xml:space="preserve">Изобретениеевропейскогокнигопечатания;И. </w:t>
            </w:r>
            <w:r>
              <w:rPr>
                <w:spacing w:val="-2"/>
                <w:sz w:val="20"/>
              </w:rPr>
              <w:t>Гутенберг.</w:t>
            </w:r>
          </w:p>
          <w:p w:rsidR="00F00F43" w:rsidRDefault="002A7C5D">
            <w:pPr>
              <w:pStyle w:val="TableParagraph"/>
              <w:numPr>
                <w:ilvl w:val="3"/>
                <w:numId w:val="139"/>
              </w:numPr>
              <w:tabs>
                <w:tab w:val="left" w:pos="857"/>
                <w:tab w:val="left" w:pos="1146"/>
                <w:tab w:val="left" w:pos="1319"/>
                <w:tab w:val="left" w:pos="1381"/>
                <w:tab w:val="left" w:pos="1491"/>
                <w:tab w:val="left" w:pos="1650"/>
                <w:tab w:val="left" w:pos="2159"/>
                <w:tab w:val="left" w:pos="2341"/>
                <w:tab w:val="left" w:pos="2395"/>
                <w:tab w:val="left" w:pos="2846"/>
                <w:tab w:val="left" w:pos="3090"/>
                <w:tab w:val="left" w:pos="3411"/>
                <w:tab w:val="left" w:pos="3646"/>
                <w:tab w:val="left" w:pos="3783"/>
                <w:tab w:val="left" w:pos="3902"/>
              </w:tabs>
              <w:spacing w:before="11" w:line="249" w:lineRule="auto"/>
              <w:ind w:right="-15"/>
              <w:rPr>
                <w:sz w:val="20"/>
              </w:rPr>
            </w:pPr>
            <w:r>
              <w:rPr>
                <w:sz w:val="20"/>
              </w:rPr>
              <w:t xml:space="preserve">Страны Востока в Средние века. Османскаяимперия:завоеваниятурок-османов </w:t>
            </w:r>
            <w:r>
              <w:rPr>
                <w:spacing w:val="-2"/>
                <w:sz w:val="20"/>
              </w:rPr>
              <w:t>(Балканы,</w:t>
            </w:r>
            <w:r>
              <w:rPr>
                <w:sz w:val="20"/>
              </w:rPr>
              <w:tab/>
            </w:r>
            <w:r>
              <w:rPr>
                <w:sz w:val="20"/>
              </w:rPr>
              <w:tab/>
              <w:t>падение</w:t>
            </w:r>
            <w:r>
              <w:rPr>
                <w:sz w:val="20"/>
              </w:rPr>
              <w:tab/>
            </w:r>
            <w:r>
              <w:rPr>
                <w:spacing w:val="-2"/>
                <w:sz w:val="20"/>
              </w:rPr>
              <w:t>Византии),</w:t>
            </w:r>
            <w:r>
              <w:rPr>
                <w:sz w:val="20"/>
              </w:rPr>
              <w:tab/>
            </w:r>
            <w:r>
              <w:rPr>
                <w:spacing w:val="-2"/>
                <w:sz w:val="20"/>
              </w:rPr>
              <w:t>управление империей,</w:t>
            </w:r>
            <w:r>
              <w:rPr>
                <w:sz w:val="20"/>
              </w:rPr>
              <w:tab/>
            </w:r>
            <w:r>
              <w:rPr>
                <w:spacing w:val="-2"/>
                <w:sz w:val="20"/>
              </w:rPr>
              <w:t>положение</w:t>
            </w:r>
            <w:r>
              <w:rPr>
                <w:sz w:val="20"/>
              </w:rPr>
              <w:tab/>
            </w:r>
            <w:r>
              <w:rPr>
                <w:sz w:val="20"/>
              </w:rPr>
              <w:tab/>
            </w:r>
            <w:r>
              <w:rPr>
                <w:spacing w:val="-2"/>
                <w:sz w:val="20"/>
              </w:rPr>
              <w:t>покоренных</w:t>
            </w:r>
            <w:r>
              <w:rPr>
                <w:sz w:val="20"/>
              </w:rPr>
              <w:tab/>
            </w:r>
            <w:r>
              <w:rPr>
                <w:sz w:val="20"/>
              </w:rPr>
              <w:tab/>
            </w:r>
            <w:r>
              <w:rPr>
                <w:spacing w:val="-2"/>
                <w:sz w:val="20"/>
              </w:rPr>
              <w:t>народов. Монгольская</w:t>
            </w:r>
            <w:r>
              <w:rPr>
                <w:sz w:val="20"/>
              </w:rPr>
              <w:tab/>
            </w:r>
            <w:r>
              <w:rPr>
                <w:sz w:val="20"/>
              </w:rPr>
              <w:tab/>
            </w:r>
            <w:r>
              <w:rPr>
                <w:sz w:val="20"/>
              </w:rPr>
              <w:tab/>
            </w:r>
            <w:r>
              <w:rPr>
                <w:spacing w:val="-2"/>
                <w:sz w:val="20"/>
              </w:rPr>
              <w:t>держава:</w:t>
            </w:r>
            <w:r>
              <w:rPr>
                <w:sz w:val="20"/>
              </w:rPr>
              <w:tab/>
            </w:r>
            <w:r>
              <w:rPr>
                <w:sz w:val="20"/>
              </w:rPr>
              <w:tab/>
            </w:r>
            <w:r>
              <w:rPr>
                <w:sz w:val="20"/>
              </w:rPr>
              <w:tab/>
            </w:r>
            <w:r>
              <w:rPr>
                <w:spacing w:val="-2"/>
                <w:sz w:val="20"/>
              </w:rPr>
              <w:t>общественный</w:t>
            </w:r>
            <w:r>
              <w:rPr>
                <w:sz w:val="20"/>
              </w:rPr>
              <w:tab/>
            </w:r>
            <w:r>
              <w:rPr>
                <w:sz w:val="20"/>
              </w:rPr>
              <w:tab/>
            </w:r>
            <w:r>
              <w:rPr>
                <w:spacing w:val="-4"/>
                <w:sz w:val="20"/>
              </w:rPr>
              <w:t xml:space="preserve">строй </w:t>
            </w:r>
            <w:r>
              <w:rPr>
                <w:sz w:val="20"/>
              </w:rPr>
              <w:t xml:space="preserve">монгольских племен, завоевания Чингисхана и его </w:t>
            </w:r>
            <w:r>
              <w:rPr>
                <w:spacing w:val="-2"/>
                <w:sz w:val="20"/>
              </w:rPr>
              <w:t>потомков,</w:t>
            </w:r>
            <w:r>
              <w:rPr>
                <w:sz w:val="20"/>
              </w:rPr>
              <w:tab/>
            </w:r>
            <w:r>
              <w:rPr>
                <w:sz w:val="20"/>
              </w:rPr>
              <w:tab/>
            </w:r>
            <w:r>
              <w:rPr>
                <w:sz w:val="20"/>
              </w:rPr>
              <w:tab/>
            </w:r>
            <w:r>
              <w:rPr>
                <w:sz w:val="20"/>
              </w:rPr>
              <w:tab/>
            </w:r>
            <w:r>
              <w:rPr>
                <w:sz w:val="20"/>
              </w:rPr>
              <w:tab/>
            </w:r>
            <w:r>
              <w:rPr>
                <w:spacing w:val="-2"/>
                <w:sz w:val="20"/>
              </w:rPr>
              <w:t>управление</w:t>
            </w:r>
            <w:r>
              <w:rPr>
                <w:sz w:val="20"/>
              </w:rPr>
              <w:tab/>
            </w:r>
            <w:r>
              <w:rPr>
                <w:sz w:val="20"/>
              </w:rPr>
              <w:tab/>
            </w:r>
            <w:r>
              <w:rPr>
                <w:spacing w:val="-2"/>
                <w:sz w:val="20"/>
              </w:rPr>
              <w:t xml:space="preserve">подчиненными </w:t>
            </w:r>
            <w:r>
              <w:rPr>
                <w:sz w:val="20"/>
              </w:rPr>
              <w:t xml:space="preserve">территориями.Китай:империи,правителииподданные, борьба против завоевателей. Япония в Средниевека:образованиегосударства,власть </w:t>
            </w:r>
            <w:r>
              <w:rPr>
                <w:spacing w:val="-2"/>
                <w:sz w:val="20"/>
              </w:rPr>
              <w:t>императоров</w:t>
            </w:r>
            <w:r>
              <w:rPr>
                <w:sz w:val="20"/>
              </w:rPr>
              <w:tab/>
            </w:r>
            <w:r>
              <w:rPr>
                <w:sz w:val="20"/>
              </w:rPr>
              <w:tab/>
            </w:r>
            <w:r>
              <w:rPr>
                <w:spacing w:val="-10"/>
                <w:sz w:val="20"/>
              </w:rPr>
              <w:t>и</w:t>
            </w:r>
            <w:r>
              <w:rPr>
                <w:sz w:val="20"/>
              </w:rPr>
              <w:tab/>
            </w:r>
            <w:r>
              <w:rPr>
                <w:sz w:val="20"/>
              </w:rPr>
              <w:tab/>
            </w:r>
            <w:r>
              <w:rPr>
                <w:spacing w:val="-2"/>
                <w:sz w:val="20"/>
              </w:rPr>
              <w:t>управление</w:t>
            </w:r>
            <w:r>
              <w:rPr>
                <w:sz w:val="20"/>
              </w:rPr>
              <w:tab/>
            </w:r>
            <w:r>
              <w:rPr>
                <w:spacing w:val="-2"/>
                <w:sz w:val="20"/>
              </w:rPr>
              <w:t>сёгунов.</w:t>
            </w:r>
            <w:r>
              <w:rPr>
                <w:sz w:val="20"/>
              </w:rPr>
              <w:tab/>
            </w:r>
            <w:r>
              <w:rPr>
                <w:sz w:val="20"/>
              </w:rPr>
              <w:tab/>
            </w:r>
            <w:r>
              <w:rPr>
                <w:spacing w:val="-2"/>
                <w:sz w:val="20"/>
              </w:rPr>
              <w:t xml:space="preserve">Индия: </w:t>
            </w:r>
            <w:r>
              <w:rPr>
                <w:sz w:val="20"/>
              </w:rPr>
              <w:t>раздробленностьиндийскихкняжеств,вторжение мусульман, Делийский султанат.</w:t>
            </w:r>
          </w:p>
          <w:p w:rsidR="00F00F43" w:rsidRDefault="002A7C5D">
            <w:pPr>
              <w:pStyle w:val="TableParagraph"/>
              <w:tabs>
                <w:tab w:val="left" w:pos="1174"/>
                <w:tab w:val="left" w:pos="2234"/>
                <w:tab w:val="left" w:pos="3357"/>
              </w:tabs>
              <w:spacing w:before="12" w:line="249" w:lineRule="auto"/>
              <w:rPr>
                <w:sz w:val="20"/>
              </w:rPr>
            </w:pPr>
            <w:r>
              <w:rPr>
                <w:spacing w:val="-2"/>
                <w:sz w:val="20"/>
              </w:rPr>
              <w:t>Культура</w:t>
            </w:r>
            <w:r>
              <w:rPr>
                <w:sz w:val="20"/>
              </w:rPr>
              <w:tab/>
            </w:r>
            <w:r>
              <w:rPr>
                <w:spacing w:val="-2"/>
                <w:sz w:val="20"/>
              </w:rPr>
              <w:t>народов</w:t>
            </w:r>
            <w:r>
              <w:rPr>
                <w:sz w:val="20"/>
              </w:rPr>
              <w:tab/>
            </w:r>
            <w:r>
              <w:rPr>
                <w:spacing w:val="-2"/>
                <w:sz w:val="20"/>
              </w:rPr>
              <w:t>Востока.</w:t>
            </w:r>
            <w:r>
              <w:rPr>
                <w:sz w:val="20"/>
              </w:rPr>
              <w:tab/>
            </w:r>
            <w:r>
              <w:rPr>
                <w:spacing w:val="-2"/>
                <w:sz w:val="20"/>
              </w:rPr>
              <w:t xml:space="preserve">Литература. </w:t>
            </w:r>
            <w:r>
              <w:rPr>
                <w:sz w:val="20"/>
              </w:rPr>
              <w:t>Архитектура. Традиционные искусства и ремесла.</w:t>
            </w:r>
          </w:p>
          <w:p w:rsidR="00F00F43" w:rsidRDefault="002A7C5D">
            <w:pPr>
              <w:pStyle w:val="TableParagraph"/>
              <w:numPr>
                <w:ilvl w:val="3"/>
                <w:numId w:val="139"/>
              </w:numPr>
              <w:tabs>
                <w:tab w:val="left" w:pos="857"/>
              </w:tabs>
              <w:spacing w:before="1" w:line="249" w:lineRule="auto"/>
              <w:rPr>
                <w:sz w:val="20"/>
              </w:rPr>
            </w:pPr>
            <w:r>
              <w:rPr>
                <w:sz w:val="20"/>
              </w:rPr>
              <w:t>ГосударствадоколумбовойАмерикив Средние века.</w:t>
            </w:r>
          </w:p>
          <w:p w:rsidR="00F00F43" w:rsidRDefault="002A7C5D">
            <w:pPr>
              <w:pStyle w:val="TableParagraph"/>
              <w:spacing w:before="2" w:line="249" w:lineRule="auto"/>
              <w:ind w:right="-15"/>
              <w:jc w:val="both"/>
              <w:rPr>
                <w:sz w:val="20"/>
              </w:rPr>
            </w:pPr>
            <w:r>
              <w:rPr>
                <w:sz w:val="20"/>
              </w:rPr>
              <w:t>Цивилизации майя, ацтеков и инков: общественный строй, религиозные верования, культура. Появление европейских завоевателей.</w:t>
            </w:r>
          </w:p>
          <w:p w:rsidR="00F00F43" w:rsidRDefault="002A7C5D">
            <w:pPr>
              <w:pStyle w:val="TableParagraph"/>
              <w:numPr>
                <w:ilvl w:val="3"/>
                <w:numId w:val="139"/>
              </w:numPr>
              <w:tabs>
                <w:tab w:val="left" w:pos="958"/>
              </w:tabs>
              <w:spacing w:before="3"/>
              <w:ind w:left="958" w:hanging="954"/>
              <w:jc w:val="both"/>
              <w:rPr>
                <w:sz w:val="20"/>
              </w:rPr>
            </w:pPr>
            <w:r>
              <w:rPr>
                <w:spacing w:val="-2"/>
                <w:sz w:val="20"/>
              </w:rPr>
              <w:t>Обобщение.</w:t>
            </w:r>
          </w:p>
          <w:p w:rsidR="00F00F43" w:rsidRDefault="002A7C5D">
            <w:pPr>
              <w:pStyle w:val="TableParagraph"/>
              <w:spacing w:before="10" w:line="249" w:lineRule="auto"/>
              <w:ind w:right="1"/>
              <w:jc w:val="both"/>
              <w:rPr>
                <w:sz w:val="20"/>
              </w:rPr>
            </w:pPr>
            <w:r>
              <w:rPr>
                <w:sz w:val="20"/>
              </w:rPr>
              <w:t xml:space="preserve">Историческое и культурное наследие Средних </w:t>
            </w:r>
            <w:r>
              <w:rPr>
                <w:spacing w:val="-2"/>
                <w:sz w:val="20"/>
              </w:rPr>
              <w:t>веков.</w:t>
            </w:r>
          </w:p>
          <w:p w:rsidR="00F00F43" w:rsidRDefault="002A7C5D">
            <w:pPr>
              <w:pStyle w:val="TableParagraph"/>
              <w:numPr>
                <w:ilvl w:val="2"/>
                <w:numId w:val="138"/>
              </w:numPr>
              <w:tabs>
                <w:tab w:val="left" w:pos="709"/>
              </w:tabs>
              <w:spacing w:before="1" w:line="252" w:lineRule="auto"/>
              <w:ind w:right="-15"/>
              <w:jc w:val="both"/>
              <w:rPr>
                <w:sz w:val="20"/>
              </w:rPr>
            </w:pPr>
            <w:r>
              <w:rPr>
                <w:sz w:val="20"/>
              </w:rPr>
              <w:t xml:space="preserve">История России. От Руси к Российскому </w:t>
            </w:r>
            <w:r>
              <w:rPr>
                <w:spacing w:val="-2"/>
                <w:sz w:val="20"/>
              </w:rPr>
              <w:t>государству.</w:t>
            </w:r>
          </w:p>
          <w:p w:rsidR="00F00F43" w:rsidRDefault="002A7C5D">
            <w:pPr>
              <w:pStyle w:val="TableParagraph"/>
              <w:numPr>
                <w:ilvl w:val="3"/>
                <w:numId w:val="138"/>
              </w:numPr>
              <w:tabs>
                <w:tab w:val="left" w:pos="857"/>
              </w:tabs>
              <w:spacing w:line="228" w:lineRule="exact"/>
              <w:ind w:left="857" w:hanging="853"/>
              <w:jc w:val="both"/>
              <w:rPr>
                <w:sz w:val="20"/>
              </w:rPr>
            </w:pPr>
            <w:r>
              <w:rPr>
                <w:spacing w:val="-2"/>
                <w:sz w:val="20"/>
              </w:rPr>
              <w:t>Введение.</w:t>
            </w:r>
          </w:p>
          <w:p w:rsidR="00F00F43" w:rsidRDefault="002A7C5D">
            <w:pPr>
              <w:pStyle w:val="TableParagraph"/>
              <w:spacing w:before="10" w:line="249" w:lineRule="auto"/>
              <w:ind w:right="-15"/>
              <w:jc w:val="both"/>
              <w:rPr>
                <w:sz w:val="20"/>
              </w:rPr>
            </w:pPr>
            <w:r>
              <w:rPr>
                <w:sz w:val="20"/>
              </w:rPr>
              <w:t>РольиместоРоссиивмировойистории.Проблемы периодизации российской истории. Источники по истории России.</w:t>
            </w:r>
          </w:p>
          <w:p w:rsidR="00F00F43" w:rsidRDefault="002A7C5D">
            <w:pPr>
              <w:pStyle w:val="TableParagraph"/>
              <w:numPr>
                <w:ilvl w:val="3"/>
                <w:numId w:val="138"/>
              </w:numPr>
              <w:tabs>
                <w:tab w:val="left" w:pos="857"/>
              </w:tabs>
              <w:spacing w:before="3" w:line="249" w:lineRule="auto"/>
              <w:ind w:right="-15"/>
              <w:jc w:val="both"/>
              <w:rPr>
                <w:sz w:val="20"/>
              </w:rPr>
            </w:pPr>
            <w:r>
              <w:rPr>
                <w:sz w:val="20"/>
              </w:rPr>
              <w:t>Народы и государства на территории нашей страны в древности. Восточная Европа в середине I тыс. н. э.</w:t>
            </w:r>
          </w:p>
          <w:p w:rsidR="00F00F43" w:rsidRDefault="002A7C5D">
            <w:pPr>
              <w:pStyle w:val="TableParagraph"/>
              <w:spacing w:before="3" w:line="249" w:lineRule="auto"/>
              <w:ind w:right="-15"/>
              <w:jc w:val="both"/>
              <w:rPr>
                <w:sz w:val="20"/>
              </w:rPr>
            </w:pPr>
            <w:r>
              <w:rPr>
                <w:sz w:val="20"/>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еёроль в распространении культурныхвзаимовлияний.Появлениепервого</w:t>
            </w:r>
            <w:r>
              <w:rPr>
                <w:spacing w:val="-10"/>
                <w:sz w:val="20"/>
              </w:rPr>
              <w:t>в</w:t>
            </w:r>
          </w:p>
          <w:p w:rsidR="00F00F43" w:rsidRDefault="002A7C5D">
            <w:pPr>
              <w:pStyle w:val="TableParagraph"/>
              <w:spacing w:before="9" w:line="215" w:lineRule="exact"/>
              <w:jc w:val="both"/>
              <w:rPr>
                <w:sz w:val="20"/>
              </w:rPr>
            </w:pPr>
            <w:r>
              <w:rPr>
                <w:sz w:val="20"/>
              </w:rPr>
              <w:t>миреколёсного</w:t>
            </w:r>
            <w:r>
              <w:rPr>
                <w:spacing w:val="-2"/>
                <w:sz w:val="20"/>
              </w:rPr>
              <w:t>транспорта.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Народы, проживавшие на этой территории до середины I тыс. до н. э. Скифы и скифская культура.Античныегорода-государстваСеверного Причерноморья. Боспорское царство. Пантикапей. Античный Херсонес. Скифское царство в Крыму. </w:t>
            </w:r>
            <w:r>
              <w:rPr>
                <w:spacing w:val="-2"/>
                <w:sz w:val="20"/>
              </w:rPr>
              <w:t>Дербент.</w:t>
            </w:r>
          </w:p>
          <w:p w:rsidR="00F00F43" w:rsidRDefault="002A7C5D">
            <w:pPr>
              <w:pStyle w:val="TableParagraph"/>
              <w:spacing w:before="5" w:line="249" w:lineRule="auto"/>
              <w:ind w:right="-15"/>
              <w:jc w:val="both"/>
              <w:rPr>
                <w:sz w:val="20"/>
              </w:rPr>
            </w:pPr>
            <w:r>
              <w:rPr>
                <w:sz w:val="20"/>
              </w:rPr>
              <w:t>Великое переселение народов. Миграция готов. Нашествиегуннов.Вопросославянскойпрародине и происхождении славян. Расселение славян, их разделение на три ветви ‒ восточных, западных и южных.Славянскиеобщности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00F43" w:rsidRDefault="002A7C5D">
            <w:pPr>
              <w:pStyle w:val="TableParagraph"/>
              <w:spacing w:before="8" w:line="249" w:lineRule="auto"/>
              <w:ind w:right="-15"/>
              <w:jc w:val="both"/>
              <w:rPr>
                <w:sz w:val="20"/>
              </w:rPr>
            </w:pPr>
            <w:r>
              <w:rPr>
                <w:sz w:val="20"/>
              </w:rPr>
              <w:t>Страны и народы Восточной Европы, Сибири и Дальнего Востока, Тюркский каганат, Хазарский каганат, Волжская Булгария.</w:t>
            </w:r>
          </w:p>
          <w:p w:rsidR="00F00F43" w:rsidRDefault="002A7C5D">
            <w:pPr>
              <w:pStyle w:val="TableParagraph"/>
              <w:numPr>
                <w:ilvl w:val="3"/>
                <w:numId w:val="137"/>
              </w:numPr>
              <w:tabs>
                <w:tab w:val="left" w:pos="857"/>
              </w:tabs>
              <w:spacing w:before="3"/>
              <w:ind w:left="857" w:hanging="853"/>
              <w:jc w:val="both"/>
              <w:rPr>
                <w:sz w:val="20"/>
              </w:rPr>
            </w:pPr>
            <w:r>
              <w:rPr>
                <w:sz w:val="20"/>
              </w:rPr>
              <w:t>РусьвIX‒началеXII</w:t>
            </w:r>
            <w:r>
              <w:rPr>
                <w:spacing w:val="-5"/>
                <w:sz w:val="20"/>
              </w:rPr>
              <w:t>в.</w:t>
            </w:r>
          </w:p>
          <w:p w:rsidR="00F00F43" w:rsidRDefault="002A7C5D">
            <w:pPr>
              <w:pStyle w:val="TableParagraph"/>
              <w:numPr>
                <w:ilvl w:val="4"/>
                <w:numId w:val="137"/>
              </w:numPr>
              <w:tabs>
                <w:tab w:val="left" w:pos="1005"/>
              </w:tabs>
              <w:spacing w:before="10" w:line="249" w:lineRule="auto"/>
              <w:ind w:right="-15"/>
              <w:jc w:val="both"/>
              <w:rPr>
                <w:sz w:val="20"/>
              </w:rPr>
            </w:pPr>
            <w:r>
              <w:rPr>
                <w:sz w:val="20"/>
              </w:rPr>
              <w:t>Образование государства Русь. Исторические условия складывания русской государственности: природно-климатический фактор иполитическиепроцессыв Европев конце I тыс. н. э. Формирование новой политической и этнической карты континента.</w:t>
            </w:r>
          </w:p>
          <w:p w:rsidR="00F00F43" w:rsidRDefault="002A7C5D">
            <w:pPr>
              <w:pStyle w:val="TableParagraph"/>
              <w:spacing w:before="5" w:line="252" w:lineRule="auto"/>
              <w:ind w:right="-15"/>
              <w:jc w:val="both"/>
              <w:rPr>
                <w:sz w:val="20"/>
              </w:rPr>
            </w:pPr>
            <w:r>
              <w:rPr>
                <w:sz w:val="20"/>
              </w:rPr>
              <w:t xml:space="preserve">Первые известия о Руси. Проблема образования </w:t>
            </w:r>
            <w:r>
              <w:rPr>
                <w:spacing w:val="-2"/>
                <w:sz w:val="20"/>
              </w:rPr>
              <w:t>государства.</w:t>
            </w:r>
          </w:p>
          <w:p w:rsidR="00F00F43" w:rsidRDefault="002A7C5D">
            <w:pPr>
              <w:pStyle w:val="TableParagraph"/>
              <w:spacing w:line="249" w:lineRule="auto"/>
              <w:jc w:val="both"/>
              <w:rPr>
                <w:sz w:val="20"/>
              </w:rPr>
            </w:pPr>
            <w:r>
              <w:rPr>
                <w:sz w:val="20"/>
              </w:rPr>
              <w:t xml:space="preserve">Русь. Скандинавы на Руси. Начало династии </w:t>
            </w:r>
            <w:r>
              <w:rPr>
                <w:spacing w:val="-2"/>
                <w:sz w:val="20"/>
              </w:rPr>
              <w:t>Рюриковичей.</w:t>
            </w:r>
          </w:p>
          <w:p w:rsidR="00F00F43" w:rsidRDefault="002A7C5D">
            <w:pPr>
              <w:pStyle w:val="TableParagraph"/>
              <w:spacing w:line="249" w:lineRule="auto"/>
              <w:ind w:right="-15"/>
              <w:jc w:val="both"/>
              <w:rPr>
                <w:sz w:val="20"/>
              </w:rPr>
            </w:pPr>
            <w:r>
              <w:rPr>
                <w:sz w:val="20"/>
              </w:rPr>
              <w:t>Формированиетерритории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00F43" w:rsidRDefault="002A7C5D">
            <w:pPr>
              <w:pStyle w:val="TableParagraph"/>
              <w:spacing w:before="5" w:line="249" w:lineRule="auto"/>
              <w:jc w:val="both"/>
              <w:rPr>
                <w:sz w:val="20"/>
              </w:rPr>
            </w:pPr>
            <w:r>
              <w:rPr>
                <w:sz w:val="20"/>
              </w:rPr>
              <w:t>Принятие христианства и его значение. Византийское наследие на Руси.</w:t>
            </w:r>
          </w:p>
          <w:p w:rsidR="00F00F43" w:rsidRDefault="002A7C5D">
            <w:pPr>
              <w:pStyle w:val="TableParagraph"/>
              <w:numPr>
                <w:ilvl w:val="4"/>
                <w:numId w:val="137"/>
              </w:numPr>
              <w:tabs>
                <w:tab w:val="left" w:pos="1005"/>
              </w:tabs>
              <w:spacing w:before="2" w:line="249" w:lineRule="auto"/>
              <w:ind w:right="-15"/>
              <w:jc w:val="both"/>
              <w:rPr>
                <w:sz w:val="20"/>
              </w:rPr>
            </w:pPr>
            <w:r>
              <w:rPr>
                <w:sz w:val="20"/>
              </w:rPr>
              <w:t>Русь в конце X ‒ начале XII в. ТерриторияинаселениегосударстваРусь(Русская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F00F43" w:rsidRDefault="002A7C5D">
            <w:pPr>
              <w:pStyle w:val="TableParagraph"/>
              <w:spacing w:before="10" w:line="249" w:lineRule="auto"/>
              <w:ind w:right="-15"/>
              <w:jc w:val="both"/>
              <w:rPr>
                <w:sz w:val="20"/>
              </w:rPr>
            </w:pPr>
            <w:r>
              <w:rPr>
                <w:sz w:val="20"/>
              </w:rPr>
              <w:t>Общественный строй Руси: дискуссии в исторической науке.</w:t>
            </w:r>
          </w:p>
          <w:p w:rsidR="00F00F43" w:rsidRDefault="002A7C5D">
            <w:pPr>
              <w:pStyle w:val="TableParagraph"/>
              <w:spacing w:before="2" w:line="249" w:lineRule="auto"/>
              <w:ind w:right="-15"/>
              <w:jc w:val="both"/>
              <w:rPr>
                <w:sz w:val="20"/>
              </w:rPr>
            </w:pPr>
            <w:r>
              <w:rPr>
                <w:sz w:val="20"/>
              </w:rPr>
              <w:t>Князья, дружина. Духовенство. Городское население. Купцы.</w:t>
            </w:r>
          </w:p>
          <w:p w:rsidR="00F00F43" w:rsidRDefault="002A7C5D">
            <w:pPr>
              <w:pStyle w:val="TableParagraph"/>
              <w:spacing w:before="1" w:line="249" w:lineRule="auto"/>
              <w:ind w:right="1"/>
              <w:jc w:val="both"/>
              <w:rPr>
                <w:sz w:val="20"/>
              </w:rPr>
            </w:pPr>
            <w:r>
              <w:rPr>
                <w:sz w:val="20"/>
              </w:rPr>
              <w:t xml:space="preserve">Категории рядового и зависимого населения. Древнерусское право: Русская Правда, церковные </w:t>
            </w:r>
            <w:r>
              <w:rPr>
                <w:spacing w:val="-2"/>
                <w:sz w:val="20"/>
              </w:rPr>
              <w:t>уставы.</w:t>
            </w:r>
          </w:p>
          <w:p w:rsidR="00F00F43" w:rsidRDefault="002A7C5D">
            <w:pPr>
              <w:pStyle w:val="TableParagraph"/>
              <w:spacing w:before="3" w:line="249" w:lineRule="auto"/>
              <w:ind w:right="-15"/>
              <w:jc w:val="both"/>
              <w:rPr>
                <w:sz w:val="20"/>
              </w:rPr>
            </w:pPr>
            <w:r>
              <w:rPr>
                <w:sz w:val="20"/>
              </w:rPr>
              <w:t>Русь в социально-политическом контексте Евразии. Внешняя политика и международные связи:отношениясВизантией,</w:t>
            </w:r>
            <w:r>
              <w:rPr>
                <w:spacing w:val="-2"/>
                <w:sz w:val="20"/>
              </w:rPr>
              <w:t>печенегами,</w:t>
            </w:r>
          </w:p>
          <w:p w:rsidR="00F00F43" w:rsidRDefault="002A7C5D">
            <w:pPr>
              <w:pStyle w:val="TableParagraph"/>
              <w:tabs>
                <w:tab w:val="left" w:pos="1507"/>
                <w:tab w:val="left" w:pos="3599"/>
              </w:tabs>
              <w:spacing w:before="3" w:line="215" w:lineRule="exact"/>
              <w:jc w:val="both"/>
              <w:rPr>
                <w:sz w:val="20"/>
              </w:rPr>
            </w:pPr>
            <w:r>
              <w:rPr>
                <w:spacing w:val="-2"/>
                <w:sz w:val="20"/>
              </w:rPr>
              <w:t>половцами</w:t>
            </w:r>
            <w:r>
              <w:rPr>
                <w:sz w:val="20"/>
              </w:rPr>
              <w:tab/>
            </w:r>
            <w:r>
              <w:rPr>
                <w:spacing w:val="-2"/>
                <w:sz w:val="20"/>
              </w:rPr>
              <w:t>(Дешт-и-Кипчак),</w:t>
            </w:r>
            <w:r>
              <w:rPr>
                <w:sz w:val="20"/>
              </w:rPr>
              <w:tab/>
            </w:r>
            <w:r>
              <w:rPr>
                <w:spacing w:val="-4"/>
                <w:sz w:val="20"/>
              </w:rPr>
              <w:t>странами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Центральной, Западной и Северной Европы. ХерсонесвкультурныхконтактахРусииВизантии. 150.4.2.3.3.Культурное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w:t>
            </w:r>
            <w:r>
              <w:rPr>
                <w:spacing w:val="-2"/>
                <w:sz w:val="20"/>
              </w:rPr>
              <w:t>хронология.</w:t>
            </w:r>
          </w:p>
          <w:p w:rsidR="00F00F43" w:rsidRDefault="002A7C5D">
            <w:pPr>
              <w:pStyle w:val="TableParagraph"/>
              <w:spacing w:before="7" w:line="249" w:lineRule="auto"/>
              <w:ind w:right="-15"/>
              <w:jc w:val="both"/>
              <w:rPr>
                <w:sz w:val="20"/>
              </w:rPr>
            </w:pPr>
            <w:r>
              <w:rPr>
                <w:sz w:val="20"/>
              </w:rPr>
              <w:t>Культура Руси. Формирование единого культурногопространства.Кирилло-мефодиевская традициянаРуси.Письменность.Распространение грамотности, берестяные грамоты.</w:t>
            </w:r>
          </w:p>
          <w:p w:rsidR="00F00F43" w:rsidRDefault="002A7C5D">
            <w:pPr>
              <w:pStyle w:val="TableParagraph"/>
              <w:spacing w:before="4" w:line="249" w:lineRule="auto"/>
              <w:ind w:right="-15"/>
              <w:jc w:val="both"/>
              <w:rPr>
                <w:sz w:val="20"/>
              </w:rPr>
            </w:pPr>
            <w:r>
              <w:rPr>
                <w:sz w:val="20"/>
              </w:rPr>
              <w:t xml:space="preserve">«Новгородская псалтирь». «Остромирово </w:t>
            </w:r>
            <w:r>
              <w:rPr>
                <w:spacing w:val="-2"/>
                <w:sz w:val="20"/>
              </w:rPr>
              <w:t>Евангелие».Появлениедревнерусской литературы.</w:t>
            </w:r>
          </w:p>
          <w:p w:rsidR="00F00F43" w:rsidRDefault="002A7C5D">
            <w:pPr>
              <w:pStyle w:val="TableParagraph"/>
              <w:spacing w:before="1" w:line="249" w:lineRule="auto"/>
              <w:ind w:right="-15"/>
              <w:jc w:val="both"/>
              <w:rPr>
                <w:sz w:val="20"/>
              </w:rPr>
            </w:pPr>
            <w:r>
              <w:rPr>
                <w:sz w:val="20"/>
              </w:rPr>
              <w:t>«Слово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00F43" w:rsidRDefault="002A7C5D">
            <w:pPr>
              <w:pStyle w:val="TableParagraph"/>
              <w:numPr>
                <w:ilvl w:val="3"/>
                <w:numId w:val="136"/>
              </w:numPr>
              <w:tabs>
                <w:tab w:val="left" w:pos="857"/>
                <w:tab w:val="left" w:pos="1064"/>
                <w:tab w:val="left" w:pos="1223"/>
                <w:tab w:val="left" w:pos="1813"/>
                <w:tab w:val="left" w:pos="2412"/>
                <w:tab w:val="left" w:pos="2470"/>
                <w:tab w:val="left" w:pos="3170"/>
                <w:tab w:val="left" w:pos="3271"/>
                <w:tab w:val="left" w:pos="3505"/>
              </w:tabs>
              <w:spacing w:before="7" w:line="249" w:lineRule="auto"/>
              <w:ind w:right="-15"/>
              <w:rPr>
                <w:sz w:val="20"/>
              </w:rPr>
            </w:pPr>
            <w:r>
              <w:rPr>
                <w:sz w:val="20"/>
              </w:rPr>
              <w:t xml:space="preserve">Русь в середине XII ‒ начале XIII в. Формирование системы земель‒самостоятельных </w:t>
            </w:r>
            <w:r>
              <w:rPr>
                <w:spacing w:val="-2"/>
                <w:sz w:val="20"/>
              </w:rPr>
              <w:t>государств.</w:t>
            </w:r>
            <w:r>
              <w:rPr>
                <w:sz w:val="20"/>
              </w:rPr>
              <w:tab/>
            </w:r>
            <w:r>
              <w:rPr>
                <w:sz w:val="20"/>
              </w:rPr>
              <w:tab/>
            </w:r>
            <w:r>
              <w:rPr>
                <w:spacing w:val="-2"/>
                <w:sz w:val="20"/>
              </w:rPr>
              <w:t>Важнейшие</w:t>
            </w:r>
            <w:r>
              <w:rPr>
                <w:sz w:val="20"/>
              </w:rPr>
              <w:tab/>
            </w:r>
            <w:r>
              <w:rPr>
                <w:sz w:val="20"/>
              </w:rPr>
              <w:tab/>
            </w:r>
            <w:r>
              <w:rPr>
                <w:spacing w:val="-2"/>
                <w:sz w:val="20"/>
              </w:rPr>
              <w:t>земли,</w:t>
            </w:r>
            <w:r>
              <w:rPr>
                <w:sz w:val="20"/>
              </w:rPr>
              <w:tab/>
            </w:r>
            <w:r>
              <w:rPr>
                <w:sz w:val="20"/>
              </w:rPr>
              <w:tab/>
            </w:r>
            <w:r>
              <w:rPr>
                <w:spacing w:val="-2"/>
                <w:sz w:val="20"/>
              </w:rPr>
              <w:t>управляемые ветвями</w:t>
            </w:r>
            <w:r>
              <w:rPr>
                <w:sz w:val="20"/>
              </w:rPr>
              <w:tab/>
            </w:r>
            <w:r>
              <w:rPr>
                <w:sz w:val="20"/>
              </w:rPr>
              <w:tab/>
            </w:r>
            <w:r>
              <w:rPr>
                <w:spacing w:val="-2"/>
                <w:sz w:val="20"/>
              </w:rPr>
              <w:t>княжеского</w:t>
            </w:r>
            <w:r>
              <w:rPr>
                <w:sz w:val="20"/>
              </w:rPr>
              <w:tab/>
            </w:r>
            <w:r>
              <w:rPr>
                <w:spacing w:val="-4"/>
                <w:sz w:val="20"/>
              </w:rPr>
              <w:t>рода</w:t>
            </w:r>
            <w:r>
              <w:rPr>
                <w:sz w:val="20"/>
              </w:rPr>
              <w:tab/>
            </w:r>
            <w:r>
              <w:rPr>
                <w:spacing w:val="-2"/>
                <w:sz w:val="20"/>
              </w:rPr>
              <w:t xml:space="preserve">Рюриковичей: </w:t>
            </w:r>
            <w:r>
              <w:rPr>
                <w:sz w:val="20"/>
              </w:rPr>
              <w:t xml:space="preserve">Черниговская,Смоленская,Галицкая,Волынская, Суздальская.Земли,имевшиеособыйстатус: </w:t>
            </w:r>
            <w:r>
              <w:rPr>
                <w:spacing w:val="-2"/>
                <w:sz w:val="20"/>
              </w:rPr>
              <w:t>Киевская</w:t>
            </w:r>
            <w:r>
              <w:rPr>
                <w:sz w:val="20"/>
              </w:rPr>
              <w:tab/>
            </w:r>
            <w:r>
              <w:rPr>
                <w:sz w:val="20"/>
              </w:rPr>
              <w:tab/>
            </w:r>
            <w:r>
              <w:rPr>
                <w:sz w:val="20"/>
              </w:rPr>
              <w:tab/>
              <w:t>и</w:t>
            </w:r>
            <w:r>
              <w:rPr>
                <w:sz w:val="20"/>
              </w:rPr>
              <w:tab/>
            </w:r>
            <w:r>
              <w:rPr>
                <w:spacing w:val="-2"/>
                <w:sz w:val="20"/>
              </w:rPr>
              <w:t>Новгородская.</w:t>
            </w:r>
            <w:r>
              <w:rPr>
                <w:sz w:val="20"/>
              </w:rPr>
              <w:tab/>
            </w:r>
            <w:r>
              <w:rPr>
                <w:sz w:val="20"/>
              </w:rPr>
              <w:tab/>
            </w:r>
            <w:r>
              <w:rPr>
                <w:sz w:val="20"/>
              </w:rPr>
              <w:tab/>
            </w:r>
            <w:r>
              <w:rPr>
                <w:spacing w:val="-2"/>
                <w:sz w:val="20"/>
              </w:rPr>
              <w:t xml:space="preserve">Эволюция </w:t>
            </w:r>
            <w:r>
              <w:rPr>
                <w:sz w:val="20"/>
              </w:rPr>
              <w:t>общественногострояиправа;внешняяполитика русских земель.</w:t>
            </w:r>
          </w:p>
          <w:p w:rsidR="00F00F43" w:rsidRDefault="002A7C5D">
            <w:pPr>
              <w:pStyle w:val="TableParagraph"/>
              <w:spacing w:before="8" w:line="249" w:lineRule="auto"/>
              <w:ind w:right="-15"/>
              <w:jc w:val="both"/>
              <w:rPr>
                <w:sz w:val="20"/>
              </w:rPr>
            </w:pPr>
            <w:r>
              <w:rPr>
                <w:sz w:val="20"/>
              </w:rPr>
              <w:t>Формирование региональных центров культуры: летописание и памятники литературы: Киево- Печерскийпатерик,молениеДаниила</w:t>
            </w:r>
            <w:r>
              <w:rPr>
                <w:spacing w:val="-2"/>
                <w:sz w:val="20"/>
              </w:rPr>
              <w:t>Заточника,</w:t>
            </w:r>
          </w:p>
          <w:p w:rsidR="00F00F43" w:rsidRDefault="002A7C5D">
            <w:pPr>
              <w:pStyle w:val="TableParagraph"/>
              <w:spacing w:before="3" w:line="249" w:lineRule="auto"/>
              <w:ind w:right="-15"/>
              <w:jc w:val="both"/>
              <w:rPr>
                <w:sz w:val="20"/>
              </w:rPr>
            </w:pPr>
            <w:r>
              <w:rPr>
                <w:sz w:val="20"/>
              </w:rPr>
              <w:t>«Слово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00F43" w:rsidRDefault="002A7C5D">
            <w:pPr>
              <w:pStyle w:val="TableParagraph"/>
              <w:numPr>
                <w:ilvl w:val="3"/>
                <w:numId w:val="136"/>
              </w:numPr>
              <w:tabs>
                <w:tab w:val="left" w:pos="857"/>
              </w:tabs>
              <w:spacing w:before="3"/>
              <w:ind w:left="857" w:hanging="853"/>
              <w:jc w:val="both"/>
              <w:rPr>
                <w:sz w:val="20"/>
              </w:rPr>
            </w:pPr>
            <w:r>
              <w:rPr>
                <w:sz w:val="20"/>
              </w:rPr>
              <w:t>Русскиеземлииихсоседив</w:t>
            </w:r>
            <w:r>
              <w:rPr>
                <w:spacing w:val="-2"/>
                <w:sz w:val="20"/>
              </w:rPr>
              <w:t>середине</w:t>
            </w:r>
          </w:p>
          <w:p w:rsidR="00F00F43" w:rsidRDefault="002A7C5D">
            <w:pPr>
              <w:pStyle w:val="TableParagraph"/>
              <w:spacing w:before="10"/>
              <w:jc w:val="both"/>
              <w:rPr>
                <w:sz w:val="20"/>
              </w:rPr>
            </w:pPr>
            <w:r>
              <w:rPr>
                <w:sz w:val="20"/>
              </w:rPr>
              <w:t>XIII‒XIV</w:t>
            </w:r>
            <w:r>
              <w:rPr>
                <w:spacing w:val="-5"/>
                <w:sz w:val="20"/>
              </w:rPr>
              <w:t xml:space="preserve"> в.</w:t>
            </w:r>
          </w:p>
          <w:p w:rsidR="00F00F43" w:rsidRDefault="002A7C5D">
            <w:pPr>
              <w:pStyle w:val="TableParagraph"/>
              <w:spacing w:before="11" w:line="249" w:lineRule="auto"/>
              <w:ind w:right="-15"/>
              <w:jc w:val="both"/>
              <w:rPr>
                <w:sz w:val="20"/>
              </w:rPr>
            </w:pPr>
            <w:r>
              <w:rPr>
                <w:sz w:val="20"/>
              </w:rPr>
              <w:t xml:space="preserve">ВозникновениеМонгольскойимперии.Завоевания Чингисхана и его потомков. Походы Батыя на ВосточнуюЕвропу.ВозникновениеЗолотойОрды.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2"/>
                <w:sz w:val="20"/>
              </w:rPr>
              <w:t>иго).</w:t>
            </w:r>
          </w:p>
          <w:p w:rsidR="00F00F43" w:rsidRDefault="002A7C5D">
            <w:pPr>
              <w:pStyle w:val="TableParagraph"/>
              <w:spacing w:before="6" w:line="249" w:lineRule="auto"/>
              <w:ind w:right="-15"/>
              <w:jc w:val="both"/>
              <w:rPr>
                <w:sz w:val="20"/>
              </w:rPr>
            </w:pPr>
            <w:r>
              <w:rPr>
                <w:sz w:val="20"/>
              </w:rPr>
              <w:t>Южныеизападныерусскиеземли.Возникновение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НовгородаиПскова.Рольвечеикнязя.Новгороди немецкая Ганза.</w:t>
            </w:r>
          </w:p>
          <w:p w:rsidR="00F00F43" w:rsidRDefault="002A7C5D">
            <w:pPr>
              <w:pStyle w:val="TableParagraph"/>
              <w:spacing w:before="5" w:line="249" w:lineRule="auto"/>
              <w:ind w:right="-15"/>
              <w:jc w:val="both"/>
              <w:rPr>
                <w:sz w:val="20"/>
              </w:rPr>
            </w:pPr>
            <w:r>
              <w:rPr>
                <w:sz w:val="20"/>
              </w:rPr>
              <w:t>Ордены крестоносцев и борьба с их экспансией на западных границах Руси. Александр Невский. Взаимоотношения с Ордой. Княжества Северо- Восточной Руси. Борьба за великое княжение Владимирское. Противостояние Твери и Москвы. УсилениеМосковскогокняжества.</w:t>
            </w:r>
            <w:r>
              <w:rPr>
                <w:spacing w:val="-2"/>
                <w:sz w:val="20"/>
              </w:rPr>
              <w:t>Дмитрий</w:t>
            </w:r>
          </w:p>
          <w:p w:rsidR="00F00F43" w:rsidRDefault="002A7C5D">
            <w:pPr>
              <w:pStyle w:val="TableParagraph"/>
              <w:spacing w:before="6" w:line="215" w:lineRule="exact"/>
              <w:jc w:val="both"/>
              <w:rPr>
                <w:sz w:val="20"/>
              </w:rPr>
            </w:pPr>
            <w:r>
              <w:rPr>
                <w:sz w:val="20"/>
              </w:rPr>
              <w:t>Донской.Куликовскаябитва.</w:t>
            </w:r>
            <w:r>
              <w:rPr>
                <w:spacing w:val="-2"/>
                <w:sz w:val="20"/>
              </w:rPr>
              <w:t>Закрепление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964"/>
                <w:tab w:val="left" w:pos="2058"/>
                <w:tab w:val="left" w:pos="3003"/>
                <w:tab w:val="left" w:pos="4274"/>
              </w:tabs>
              <w:spacing w:before="5" w:line="249" w:lineRule="auto"/>
              <w:ind w:right="1"/>
              <w:rPr>
                <w:sz w:val="20"/>
              </w:rPr>
            </w:pPr>
            <w:r>
              <w:rPr>
                <w:sz w:val="20"/>
              </w:rPr>
              <w:t xml:space="preserve">первенствующего положения московских князей. ПереносмитрополичьейкафедрывМоскву.Роль Православнойцерквивордынскийпериодрусской </w:t>
            </w:r>
            <w:r>
              <w:rPr>
                <w:spacing w:val="-2"/>
                <w:sz w:val="20"/>
              </w:rPr>
              <w:t>истории.</w:t>
            </w:r>
            <w:r>
              <w:rPr>
                <w:sz w:val="20"/>
              </w:rPr>
              <w:tab/>
            </w:r>
            <w:r>
              <w:rPr>
                <w:spacing w:val="-2"/>
                <w:sz w:val="20"/>
              </w:rPr>
              <w:t>Святитель</w:t>
            </w:r>
            <w:r>
              <w:rPr>
                <w:sz w:val="20"/>
              </w:rPr>
              <w:tab/>
            </w:r>
            <w:r>
              <w:rPr>
                <w:spacing w:val="-2"/>
                <w:sz w:val="20"/>
              </w:rPr>
              <w:t>Алексий</w:t>
            </w:r>
            <w:r>
              <w:rPr>
                <w:sz w:val="20"/>
              </w:rPr>
              <w:tab/>
            </w:r>
            <w:r>
              <w:rPr>
                <w:spacing w:val="-2"/>
                <w:sz w:val="20"/>
              </w:rPr>
              <w:t>Московский</w:t>
            </w:r>
            <w:r>
              <w:rPr>
                <w:sz w:val="20"/>
              </w:rPr>
              <w:tab/>
            </w:r>
            <w:r>
              <w:rPr>
                <w:spacing w:val="-10"/>
                <w:sz w:val="20"/>
              </w:rPr>
              <w:t>и</w:t>
            </w:r>
            <w:r>
              <w:rPr>
                <w:sz w:val="20"/>
              </w:rPr>
              <w:t xml:space="preserve"> преподобный Сергий Радонежский.</w:t>
            </w:r>
          </w:p>
          <w:p w:rsidR="00F00F43" w:rsidRDefault="002A7C5D">
            <w:pPr>
              <w:pStyle w:val="TableParagraph"/>
              <w:numPr>
                <w:ilvl w:val="4"/>
                <w:numId w:val="135"/>
              </w:numPr>
              <w:tabs>
                <w:tab w:val="left" w:pos="1061"/>
              </w:tabs>
              <w:spacing w:before="4" w:line="249" w:lineRule="auto"/>
              <w:ind w:right="-15"/>
              <w:jc w:val="both"/>
              <w:rPr>
                <w:sz w:val="20"/>
              </w:rPr>
            </w:pPr>
            <w:r>
              <w:rPr>
                <w:sz w:val="20"/>
              </w:rPr>
              <w:t>Народы и государства степной зоны ВосточнойЕвропыиСибиривXIII‒XVвв.Золотая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00F43" w:rsidRDefault="002A7C5D">
            <w:pPr>
              <w:pStyle w:val="TableParagraph"/>
              <w:spacing w:before="5" w:line="249" w:lineRule="auto"/>
              <w:ind w:right="-15"/>
              <w:jc w:val="both"/>
              <w:rPr>
                <w:sz w:val="20"/>
              </w:rPr>
            </w:pPr>
            <w:r>
              <w:rPr>
                <w:sz w:val="20"/>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F00F43" w:rsidRDefault="002A7C5D">
            <w:pPr>
              <w:pStyle w:val="TableParagraph"/>
              <w:numPr>
                <w:ilvl w:val="4"/>
                <w:numId w:val="135"/>
              </w:numPr>
              <w:tabs>
                <w:tab w:val="left" w:pos="1004"/>
              </w:tabs>
              <w:spacing w:before="8" w:line="249" w:lineRule="auto"/>
              <w:ind w:right="-15"/>
              <w:jc w:val="both"/>
              <w:rPr>
                <w:sz w:val="20"/>
              </w:rPr>
            </w:pPr>
            <w:r>
              <w:rPr>
                <w:sz w:val="20"/>
              </w:rPr>
              <w:t>Культурноепространство.Измененияв представленияхокартинемиравЕвразиивсвязис завершениеммонгольскихзавоеваний.Культурное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памятникиКуликовскогоцикла.Жития.Епифаний Премудрый. Архитектура. Каменные соборы Кремля.Изобразительноеискусство.ФеофанГрек. Андрей Рублёв.</w:t>
            </w:r>
          </w:p>
          <w:p w:rsidR="00F00F43" w:rsidRDefault="002A7C5D">
            <w:pPr>
              <w:pStyle w:val="TableParagraph"/>
              <w:spacing w:before="9" w:line="249" w:lineRule="auto"/>
              <w:ind w:right="-15"/>
              <w:jc w:val="both"/>
              <w:rPr>
                <w:sz w:val="20"/>
              </w:rPr>
            </w:pPr>
            <w:r>
              <w:rPr>
                <w:sz w:val="20"/>
              </w:rPr>
              <w:t>150.4.2.6.ФормированиеединогоРусского государства в XV в.</w:t>
            </w:r>
          </w:p>
          <w:p w:rsidR="00F00F43" w:rsidRDefault="002A7C5D">
            <w:pPr>
              <w:pStyle w:val="TableParagraph"/>
              <w:spacing w:before="2" w:line="249" w:lineRule="auto"/>
              <w:ind w:right="-15"/>
              <w:jc w:val="both"/>
              <w:rPr>
                <w:sz w:val="20"/>
              </w:rPr>
            </w:pPr>
            <w:r>
              <w:rPr>
                <w:sz w:val="20"/>
              </w:rPr>
              <w:t>Борьба за русские земли между Литовским и Московским государствами.Объединениерусских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Ливонскиморденом,Ганзой,Великимкняжеством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зависимостиотОрды.Расширениемеждународных связей Московского государства. Принятие общерусскогоСудебника.Формированиеаппарата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00F43" w:rsidRDefault="002A7C5D">
            <w:pPr>
              <w:pStyle w:val="TableParagraph"/>
              <w:spacing w:before="17" w:line="249" w:lineRule="auto"/>
              <w:ind w:right="-15"/>
              <w:jc w:val="both"/>
              <w:rPr>
                <w:sz w:val="20"/>
              </w:rPr>
            </w:pPr>
            <w:r>
              <w:rPr>
                <w:sz w:val="20"/>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региональное.Житийная литература.«Хожение</w:t>
            </w:r>
            <w:r>
              <w:rPr>
                <w:spacing w:val="-5"/>
                <w:sz w:val="20"/>
              </w:rPr>
              <w:t>за</w:t>
            </w:r>
          </w:p>
          <w:p w:rsidR="00F00F43" w:rsidRDefault="002A7C5D">
            <w:pPr>
              <w:pStyle w:val="TableParagraph"/>
              <w:spacing w:before="7" w:line="215" w:lineRule="exact"/>
              <w:jc w:val="both"/>
              <w:rPr>
                <w:sz w:val="20"/>
              </w:rPr>
            </w:pPr>
            <w:r>
              <w:rPr>
                <w:sz w:val="20"/>
              </w:rPr>
              <w:t>триморя»АфанасияНикитина.</w:t>
            </w:r>
            <w:r>
              <w:rPr>
                <w:spacing w:val="-2"/>
                <w:sz w:val="20"/>
              </w:rPr>
              <w:t>Архитектура.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2227"/>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Русская икона как феномен мирового искусства. Повседневнаяжизньгорожанисельскихжителейв древнерусский и раннемосковский периоды.</w:t>
            </w:r>
          </w:p>
          <w:p w:rsidR="00F00F43" w:rsidRDefault="002A7C5D">
            <w:pPr>
              <w:pStyle w:val="TableParagraph"/>
              <w:spacing w:before="2"/>
              <w:jc w:val="both"/>
              <w:rPr>
                <w:sz w:val="20"/>
              </w:rPr>
            </w:pPr>
            <w:r>
              <w:rPr>
                <w:sz w:val="20"/>
              </w:rPr>
              <w:t>150.4.2.7.Нашкрайсдревнейшихвремендо</w:t>
            </w:r>
            <w:r>
              <w:rPr>
                <w:spacing w:val="-4"/>
                <w:sz w:val="20"/>
              </w:rPr>
              <w:t>конца</w:t>
            </w:r>
          </w:p>
          <w:p w:rsidR="00F00F43" w:rsidRDefault="002A7C5D">
            <w:pPr>
              <w:pStyle w:val="TableParagraph"/>
              <w:spacing w:before="10" w:line="249" w:lineRule="auto"/>
              <w:ind w:right="-15"/>
              <w:jc w:val="both"/>
              <w:rPr>
                <w:sz w:val="20"/>
              </w:rPr>
            </w:pPr>
            <w:r>
              <w:rPr>
                <w:sz w:val="20"/>
              </w:rPr>
              <w:t>XV в. Материал по истории своего края привлекается при рассмотрении ключевыхсобытий и процессов отечественной истории.</w:t>
            </w:r>
          </w:p>
          <w:p w:rsidR="00F00F43" w:rsidRDefault="002A7C5D">
            <w:pPr>
              <w:pStyle w:val="TableParagraph"/>
              <w:spacing w:before="3"/>
              <w:jc w:val="both"/>
              <w:rPr>
                <w:sz w:val="20"/>
              </w:rPr>
            </w:pPr>
            <w:r>
              <w:rPr>
                <w:sz w:val="20"/>
              </w:rPr>
              <w:t>150.4.2.8.</w:t>
            </w:r>
            <w:r>
              <w:rPr>
                <w:spacing w:val="-2"/>
                <w:sz w:val="20"/>
              </w:rPr>
              <w:t>Обобщение.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12247"/>
        </w:trPr>
        <w:tc>
          <w:tcPr>
            <w:tcW w:w="994" w:type="dxa"/>
          </w:tcPr>
          <w:p w:rsidR="00F00F43" w:rsidRDefault="002A7C5D">
            <w:pPr>
              <w:pStyle w:val="TableParagraph"/>
              <w:spacing w:line="225" w:lineRule="exact"/>
              <w:ind w:left="148"/>
              <w:rPr>
                <w:sz w:val="20"/>
              </w:rPr>
            </w:pPr>
            <w:r>
              <w:rPr>
                <w:spacing w:val="-5"/>
                <w:sz w:val="20"/>
              </w:rPr>
              <w:t>3.</w:t>
            </w:r>
          </w:p>
        </w:tc>
        <w:tc>
          <w:tcPr>
            <w:tcW w:w="4394" w:type="dxa"/>
          </w:tcPr>
          <w:p w:rsidR="00F00F43" w:rsidRDefault="002A7C5D">
            <w:pPr>
              <w:pStyle w:val="TableParagraph"/>
              <w:numPr>
                <w:ilvl w:val="2"/>
                <w:numId w:val="134"/>
              </w:numPr>
              <w:tabs>
                <w:tab w:val="left" w:pos="863"/>
                <w:tab w:val="left" w:pos="1910"/>
                <w:tab w:val="left" w:pos="2845"/>
                <w:tab w:val="left" w:pos="3767"/>
              </w:tabs>
              <w:spacing w:before="5" w:line="249" w:lineRule="auto"/>
              <w:ind w:right="-15"/>
              <w:rPr>
                <w:sz w:val="20"/>
              </w:rPr>
            </w:pPr>
            <w:r>
              <w:rPr>
                <w:spacing w:val="-2"/>
                <w:sz w:val="20"/>
              </w:rPr>
              <w:t>Всеобщая</w:t>
            </w:r>
            <w:r>
              <w:rPr>
                <w:sz w:val="20"/>
              </w:rPr>
              <w:tab/>
            </w:r>
            <w:r>
              <w:rPr>
                <w:spacing w:val="-2"/>
                <w:sz w:val="20"/>
              </w:rPr>
              <w:t>история.</w:t>
            </w:r>
            <w:r>
              <w:rPr>
                <w:sz w:val="20"/>
              </w:rPr>
              <w:tab/>
            </w:r>
            <w:r>
              <w:rPr>
                <w:spacing w:val="-2"/>
                <w:sz w:val="20"/>
              </w:rPr>
              <w:t>История</w:t>
            </w:r>
            <w:r>
              <w:rPr>
                <w:sz w:val="20"/>
              </w:rPr>
              <w:tab/>
            </w:r>
            <w:r>
              <w:rPr>
                <w:spacing w:val="-2"/>
                <w:sz w:val="20"/>
              </w:rPr>
              <w:t xml:space="preserve">Нового </w:t>
            </w:r>
            <w:r>
              <w:rPr>
                <w:sz w:val="20"/>
              </w:rPr>
              <w:t>времени. Конец XV ‒ XVII в.</w:t>
            </w:r>
          </w:p>
          <w:p w:rsidR="00F00F43" w:rsidRDefault="002A7C5D">
            <w:pPr>
              <w:pStyle w:val="TableParagraph"/>
              <w:numPr>
                <w:ilvl w:val="3"/>
                <w:numId w:val="134"/>
              </w:numPr>
              <w:tabs>
                <w:tab w:val="left" w:pos="856"/>
              </w:tabs>
              <w:spacing w:before="1"/>
              <w:ind w:left="856" w:hanging="852"/>
              <w:rPr>
                <w:sz w:val="20"/>
              </w:rPr>
            </w:pPr>
            <w:r>
              <w:rPr>
                <w:spacing w:val="-2"/>
                <w:sz w:val="20"/>
              </w:rPr>
              <w:t>Введение.</w:t>
            </w:r>
          </w:p>
          <w:p w:rsidR="00F00F43" w:rsidRDefault="002A7C5D">
            <w:pPr>
              <w:pStyle w:val="TableParagraph"/>
              <w:spacing w:before="11" w:line="249" w:lineRule="auto"/>
              <w:ind w:right="-15"/>
              <w:rPr>
                <w:sz w:val="20"/>
              </w:rPr>
            </w:pPr>
            <w:r>
              <w:rPr>
                <w:sz w:val="20"/>
              </w:rPr>
              <w:t>Понятие«Новоевремя».Хронологическиерамкии периодизация истории Нового времени.</w:t>
            </w:r>
          </w:p>
          <w:p w:rsidR="00F00F43" w:rsidRDefault="002A7C5D">
            <w:pPr>
              <w:pStyle w:val="TableParagraph"/>
              <w:numPr>
                <w:ilvl w:val="3"/>
                <w:numId w:val="134"/>
              </w:numPr>
              <w:tabs>
                <w:tab w:val="left" w:pos="856"/>
                <w:tab w:val="left" w:pos="1069"/>
                <w:tab w:val="left" w:pos="1174"/>
                <w:tab w:val="left" w:pos="1506"/>
                <w:tab w:val="left" w:pos="2027"/>
                <w:tab w:val="left" w:pos="2288"/>
                <w:tab w:val="left" w:pos="2378"/>
                <w:tab w:val="left" w:pos="2647"/>
                <w:tab w:val="left" w:pos="2954"/>
                <w:tab w:val="left" w:pos="3036"/>
                <w:tab w:val="left" w:pos="3133"/>
                <w:tab w:val="left" w:pos="3381"/>
                <w:tab w:val="left" w:pos="3418"/>
                <w:tab w:val="left" w:pos="3545"/>
                <w:tab w:val="left" w:pos="4278"/>
              </w:tabs>
              <w:spacing w:before="1" w:line="249" w:lineRule="auto"/>
              <w:ind w:right="-15"/>
              <w:rPr>
                <w:sz w:val="20"/>
              </w:rPr>
            </w:pPr>
            <w:r>
              <w:rPr>
                <w:sz w:val="20"/>
              </w:rPr>
              <w:t xml:space="preserve">Великие географические открытия. ПредпосылкиВеликихгеографическихоткрытий. Поискиевропейцамиморскихпутейвстраны Востока.ЭкспедицииКолумба.Тордесильясский договор1494г.ОткрытиеВаскодаГамойморского пути в Индию. Кругосветное плавание Магеллана. </w:t>
            </w:r>
            <w:r>
              <w:rPr>
                <w:spacing w:val="-2"/>
                <w:sz w:val="20"/>
              </w:rPr>
              <w:t>Плавания</w:t>
            </w:r>
            <w:r>
              <w:rPr>
                <w:sz w:val="20"/>
              </w:rPr>
              <w:tab/>
            </w:r>
            <w:r>
              <w:rPr>
                <w:sz w:val="20"/>
              </w:rPr>
              <w:tab/>
            </w:r>
            <w:r>
              <w:rPr>
                <w:spacing w:val="-2"/>
                <w:sz w:val="20"/>
              </w:rPr>
              <w:t>Тасмана</w:t>
            </w:r>
            <w:r>
              <w:rPr>
                <w:sz w:val="20"/>
              </w:rPr>
              <w:tab/>
            </w:r>
            <w:r>
              <w:rPr>
                <w:spacing w:val="-10"/>
                <w:sz w:val="20"/>
              </w:rPr>
              <w:t>и</w:t>
            </w:r>
            <w:r>
              <w:rPr>
                <w:sz w:val="20"/>
              </w:rPr>
              <w:tab/>
            </w:r>
            <w:r>
              <w:rPr>
                <w:sz w:val="20"/>
              </w:rPr>
              <w:tab/>
            </w:r>
            <w:r>
              <w:rPr>
                <w:spacing w:val="-2"/>
                <w:sz w:val="20"/>
              </w:rPr>
              <w:t>открытие</w:t>
            </w:r>
            <w:r>
              <w:rPr>
                <w:sz w:val="20"/>
              </w:rPr>
              <w:tab/>
            </w:r>
            <w:r>
              <w:rPr>
                <w:sz w:val="20"/>
              </w:rPr>
              <w:tab/>
            </w:r>
            <w:r>
              <w:rPr>
                <w:spacing w:val="-2"/>
                <w:sz w:val="20"/>
              </w:rPr>
              <w:t>Австралии. Завоевания</w:t>
            </w:r>
            <w:r>
              <w:rPr>
                <w:sz w:val="20"/>
              </w:rPr>
              <w:tab/>
            </w:r>
            <w:r>
              <w:rPr>
                <w:sz w:val="20"/>
              </w:rPr>
              <w:tab/>
            </w:r>
            <w:r>
              <w:rPr>
                <w:spacing w:val="-2"/>
                <w:sz w:val="20"/>
              </w:rPr>
              <w:t>конкистадоров</w:t>
            </w:r>
            <w:r>
              <w:rPr>
                <w:sz w:val="20"/>
              </w:rPr>
              <w:tab/>
            </w:r>
            <w:r>
              <w:rPr>
                <w:spacing w:val="-10"/>
                <w:sz w:val="20"/>
              </w:rPr>
              <w:t>в</w:t>
            </w:r>
            <w:r>
              <w:rPr>
                <w:sz w:val="20"/>
              </w:rPr>
              <w:tab/>
            </w:r>
            <w:r>
              <w:rPr>
                <w:spacing w:val="-2"/>
                <w:sz w:val="20"/>
              </w:rPr>
              <w:t>Центральной</w:t>
            </w:r>
            <w:r>
              <w:rPr>
                <w:sz w:val="20"/>
              </w:rPr>
              <w:tab/>
            </w:r>
            <w:r>
              <w:rPr>
                <w:spacing w:val="-10"/>
                <w:sz w:val="20"/>
              </w:rPr>
              <w:t>и</w:t>
            </w:r>
            <w:r>
              <w:rPr>
                <w:sz w:val="20"/>
              </w:rPr>
              <w:t xml:space="preserve"> ЮжнойАмерике(Ф.</w:t>
            </w:r>
            <w:r>
              <w:rPr>
                <w:sz w:val="20"/>
              </w:rPr>
              <w:tab/>
            </w:r>
            <w:r>
              <w:rPr>
                <w:sz w:val="20"/>
              </w:rPr>
              <w:tab/>
            </w:r>
            <w:r>
              <w:rPr>
                <w:spacing w:val="-2"/>
                <w:sz w:val="20"/>
              </w:rPr>
              <w:t>Кортес,</w:t>
            </w:r>
            <w:r>
              <w:rPr>
                <w:sz w:val="20"/>
              </w:rPr>
              <w:tab/>
            </w:r>
            <w:r>
              <w:rPr>
                <w:sz w:val="20"/>
              </w:rPr>
              <w:tab/>
            </w:r>
            <w:r>
              <w:rPr>
                <w:sz w:val="20"/>
              </w:rPr>
              <w:tab/>
            </w:r>
            <w:r>
              <w:rPr>
                <w:spacing w:val="-6"/>
                <w:sz w:val="20"/>
              </w:rPr>
              <w:t>Ф.</w:t>
            </w:r>
            <w:r>
              <w:rPr>
                <w:sz w:val="20"/>
              </w:rPr>
              <w:tab/>
            </w:r>
            <w:r>
              <w:rPr>
                <w:sz w:val="20"/>
              </w:rPr>
              <w:tab/>
            </w:r>
            <w:r>
              <w:rPr>
                <w:sz w:val="20"/>
              </w:rPr>
              <w:tab/>
            </w:r>
            <w:r>
              <w:rPr>
                <w:spacing w:val="-2"/>
                <w:sz w:val="20"/>
              </w:rPr>
              <w:t xml:space="preserve">Писарро). </w:t>
            </w:r>
            <w:r>
              <w:rPr>
                <w:sz w:val="20"/>
              </w:rPr>
              <w:t xml:space="preserve">ЕвропейцывСевернойАмерике.Поискисеверо- восточногоморскогопутивКитайиИндию. </w:t>
            </w:r>
            <w:r>
              <w:rPr>
                <w:spacing w:val="-2"/>
                <w:sz w:val="20"/>
              </w:rPr>
              <w:t>Политические,</w:t>
            </w:r>
            <w:r>
              <w:rPr>
                <w:sz w:val="20"/>
              </w:rPr>
              <w:tab/>
            </w:r>
            <w:r>
              <w:rPr>
                <w:spacing w:val="-2"/>
                <w:sz w:val="20"/>
              </w:rPr>
              <w:t>экономические</w:t>
            </w:r>
            <w:r>
              <w:rPr>
                <w:sz w:val="20"/>
              </w:rPr>
              <w:tab/>
            </w:r>
            <w:r>
              <w:rPr>
                <w:sz w:val="20"/>
              </w:rPr>
              <w:tab/>
            </w:r>
            <w:r>
              <w:rPr>
                <w:spacing w:val="-10"/>
                <w:sz w:val="20"/>
              </w:rPr>
              <w:t>и</w:t>
            </w:r>
            <w:r>
              <w:rPr>
                <w:sz w:val="20"/>
              </w:rPr>
              <w:tab/>
            </w:r>
            <w:r>
              <w:rPr>
                <w:spacing w:val="-2"/>
                <w:sz w:val="20"/>
              </w:rPr>
              <w:t xml:space="preserve">культурные </w:t>
            </w:r>
            <w:r>
              <w:rPr>
                <w:sz w:val="20"/>
              </w:rPr>
              <w:t>последствияВеликихгеографическихоткрытий конца XV‒XVI в.</w:t>
            </w:r>
          </w:p>
          <w:p w:rsidR="00F00F43" w:rsidRDefault="002A7C5D">
            <w:pPr>
              <w:pStyle w:val="TableParagraph"/>
              <w:numPr>
                <w:ilvl w:val="3"/>
                <w:numId w:val="134"/>
              </w:numPr>
              <w:tabs>
                <w:tab w:val="left" w:pos="918"/>
              </w:tabs>
              <w:spacing w:before="13"/>
              <w:ind w:left="918" w:right="-15" w:hanging="914"/>
              <w:rPr>
                <w:sz w:val="20"/>
              </w:rPr>
            </w:pPr>
            <w:r>
              <w:rPr>
                <w:sz w:val="20"/>
              </w:rPr>
              <w:t>Изменениявевропейскомобществе</w:t>
            </w:r>
            <w:r>
              <w:rPr>
                <w:spacing w:val="-10"/>
                <w:sz w:val="20"/>
              </w:rPr>
              <w:t>в</w:t>
            </w:r>
          </w:p>
          <w:p w:rsidR="00F00F43" w:rsidRDefault="002A7C5D">
            <w:pPr>
              <w:pStyle w:val="TableParagraph"/>
              <w:spacing w:before="10"/>
              <w:rPr>
                <w:sz w:val="20"/>
              </w:rPr>
            </w:pPr>
            <w:r>
              <w:rPr>
                <w:sz w:val="20"/>
              </w:rPr>
              <w:t>XVI‒XVII</w:t>
            </w:r>
            <w:r>
              <w:rPr>
                <w:spacing w:val="-5"/>
                <w:sz w:val="20"/>
              </w:rPr>
              <w:t xml:space="preserve"> вв.</w:t>
            </w:r>
          </w:p>
          <w:p w:rsidR="00F00F43" w:rsidRDefault="002A7C5D">
            <w:pPr>
              <w:pStyle w:val="TableParagraph"/>
              <w:spacing w:before="10" w:line="249" w:lineRule="auto"/>
              <w:ind w:right="-15"/>
              <w:jc w:val="both"/>
              <w:rPr>
                <w:sz w:val="20"/>
              </w:rPr>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наемноготрудавдеревне.Расширениевнутреннего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Pr>
                <w:spacing w:val="-2"/>
                <w:sz w:val="20"/>
              </w:rPr>
              <w:t>деревень.</w:t>
            </w:r>
          </w:p>
          <w:p w:rsidR="00F00F43" w:rsidRDefault="002A7C5D">
            <w:pPr>
              <w:pStyle w:val="TableParagraph"/>
              <w:numPr>
                <w:ilvl w:val="3"/>
                <w:numId w:val="134"/>
              </w:numPr>
              <w:tabs>
                <w:tab w:val="left" w:pos="1004"/>
              </w:tabs>
              <w:spacing w:before="7" w:line="249" w:lineRule="auto"/>
              <w:ind w:right="-15"/>
              <w:jc w:val="both"/>
              <w:rPr>
                <w:sz w:val="20"/>
              </w:rPr>
            </w:pPr>
            <w:r>
              <w:rPr>
                <w:sz w:val="20"/>
              </w:rPr>
              <w:t xml:space="preserve">Реформация и контрреформация в </w:t>
            </w:r>
            <w:r>
              <w:rPr>
                <w:spacing w:val="-2"/>
                <w:sz w:val="20"/>
              </w:rPr>
              <w:t>Европе.</w:t>
            </w:r>
          </w:p>
          <w:p w:rsidR="00F00F43" w:rsidRDefault="002A7C5D">
            <w:pPr>
              <w:pStyle w:val="TableParagraph"/>
              <w:tabs>
                <w:tab w:val="left" w:pos="1276"/>
                <w:tab w:val="left" w:pos="3498"/>
              </w:tabs>
              <w:spacing w:before="2" w:line="249" w:lineRule="auto"/>
              <w:ind w:right="-15"/>
              <w:jc w:val="both"/>
              <w:rPr>
                <w:sz w:val="20"/>
              </w:rPr>
            </w:pPr>
            <w:r>
              <w:rPr>
                <w:sz w:val="20"/>
              </w:rPr>
              <w:t xml:space="preserve">Причины Реформации. Начало Реформации в Германии;М.Лютер.РазвертываниеРеформациии Крестьянская война в Германии. Распространение протестантизма в Европе. Кальвинизм. Религиозные войны. Борьба католической церкви </w:t>
            </w:r>
            <w:r>
              <w:rPr>
                <w:spacing w:val="-2"/>
                <w:sz w:val="20"/>
              </w:rPr>
              <w:t>против</w:t>
            </w:r>
            <w:r>
              <w:rPr>
                <w:sz w:val="20"/>
              </w:rPr>
              <w:tab/>
            </w:r>
            <w:r>
              <w:rPr>
                <w:spacing w:val="-2"/>
                <w:sz w:val="20"/>
              </w:rPr>
              <w:t>реформационного</w:t>
            </w:r>
            <w:r>
              <w:rPr>
                <w:sz w:val="20"/>
              </w:rPr>
              <w:tab/>
            </w:r>
            <w:r>
              <w:rPr>
                <w:spacing w:val="-2"/>
                <w:sz w:val="20"/>
              </w:rPr>
              <w:t xml:space="preserve">движения. </w:t>
            </w:r>
            <w:r>
              <w:rPr>
                <w:sz w:val="20"/>
              </w:rPr>
              <w:t>Контрреформация. Инквизиция.</w:t>
            </w:r>
          </w:p>
          <w:p w:rsidR="00F00F43" w:rsidRDefault="002A7C5D">
            <w:pPr>
              <w:pStyle w:val="TableParagraph"/>
              <w:numPr>
                <w:ilvl w:val="3"/>
                <w:numId w:val="134"/>
              </w:numPr>
              <w:tabs>
                <w:tab w:val="left" w:pos="856"/>
                <w:tab w:val="left" w:pos="1314"/>
                <w:tab w:val="left" w:pos="1458"/>
                <w:tab w:val="left" w:pos="1645"/>
                <w:tab w:val="left" w:pos="2729"/>
                <w:tab w:val="left" w:pos="3296"/>
                <w:tab w:val="left" w:pos="4222"/>
              </w:tabs>
              <w:spacing w:before="6" w:line="249" w:lineRule="auto"/>
              <w:ind w:right="-15"/>
              <w:rPr>
                <w:sz w:val="20"/>
              </w:rPr>
            </w:pPr>
            <w:r>
              <w:rPr>
                <w:sz w:val="20"/>
              </w:rPr>
              <w:t xml:space="preserve">Государства Европы в XVI‒XVII вв. </w:t>
            </w:r>
            <w:r>
              <w:rPr>
                <w:spacing w:val="-2"/>
                <w:sz w:val="20"/>
              </w:rPr>
              <w:t>Абсолютизм</w:t>
            </w:r>
            <w:r>
              <w:rPr>
                <w:sz w:val="20"/>
              </w:rPr>
              <w:tab/>
            </w:r>
            <w:r>
              <w:rPr>
                <w:spacing w:val="-10"/>
                <w:sz w:val="20"/>
              </w:rPr>
              <w:t>и</w:t>
            </w:r>
            <w:r>
              <w:rPr>
                <w:sz w:val="20"/>
              </w:rPr>
              <w:tab/>
            </w:r>
            <w:r>
              <w:rPr>
                <w:sz w:val="20"/>
              </w:rPr>
              <w:tab/>
            </w:r>
            <w:r>
              <w:rPr>
                <w:spacing w:val="-2"/>
                <w:sz w:val="20"/>
              </w:rPr>
              <w:t>сословное</w:t>
            </w:r>
            <w:r>
              <w:rPr>
                <w:sz w:val="20"/>
              </w:rPr>
              <w:tab/>
            </w:r>
            <w:r>
              <w:rPr>
                <w:spacing w:val="-2"/>
                <w:sz w:val="20"/>
              </w:rPr>
              <w:t>представительство. Преодоление</w:t>
            </w:r>
            <w:r>
              <w:rPr>
                <w:sz w:val="20"/>
              </w:rPr>
              <w:tab/>
            </w:r>
            <w:r>
              <w:rPr>
                <w:sz w:val="20"/>
              </w:rPr>
              <w:tab/>
            </w:r>
            <w:r>
              <w:rPr>
                <w:spacing w:val="-2"/>
                <w:sz w:val="20"/>
              </w:rPr>
              <w:t>раздробленности.</w:t>
            </w:r>
            <w:r>
              <w:rPr>
                <w:sz w:val="20"/>
              </w:rPr>
              <w:tab/>
            </w:r>
            <w:r>
              <w:rPr>
                <w:spacing w:val="-2"/>
                <w:sz w:val="20"/>
              </w:rPr>
              <w:t>Борьба</w:t>
            </w:r>
            <w:r>
              <w:rPr>
                <w:sz w:val="20"/>
              </w:rPr>
              <w:tab/>
            </w:r>
            <w:r>
              <w:rPr>
                <w:spacing w:val="-6"/>
                <w:sz w:val="20"/>
              </w:rPr>
              <w:t xml:space="preserve">за </w:t>
            </w:r>
            <w:r>
              <w:rPr>
                <w:sz w:val="20"/>
              </w:rPr>
              <w:t>колониальныевладения.Началоформирования колониальных империй.</w:t>
            </w:r>
          </w:p>
          <w:p w:rsidR="00F00F43" w:rsidRDefault="002A7C5D">
            <w:pPr>
              <w:pStyle w:val="TableParagraph"/>
              <w:tabs>
                <w:tab w:val="left" w:pos="1526"/>
                <w:tab w:val="left" w:pos="3181"/>
              </w:tabs>
              <w:spacing w:before="4" w:line="249" w:lineRule="auto"/>
              <w:ind w:right="-15"/>
              <w:jc w:val="both"/>
              <w:rPr>
                <w:sz w:val="20"/>
              </w:rPr>
            </w:pPr>
            <w:r>
              <w:rPr>
                <w:sz w:val="20"/>
              </w:rPr>
              <w:t xml:space="preserve">Испания под властью потомков католических королей. Внутренняя и внешняя политика </w:t>
            </w:r>
            <w:r>
              <w:rPr>
                <w:spacing w:val="-2"/>
                <w:sz w:val="20"/>
              </w:rPr>
              <w:t>испанских</w:t>
            </w:r>
            <w:r>
              <w:rPr>
                <w:sz w:val="20"/>
              </w:rPr>
              <w:tab/>
            </w:r>
            <w:r>
              <w:rPr>
                <w:spacing w:val="-2"/>
                <w:sz w:val="20"/>
              </w:rPr>
              <w:t>Габсбургов.</w:t>
            </w:r>
            <w:r>
              <w:rPr>
                <w:sz w:val="20"/>
              </w:rPr>
              <w:tab/>
            </w:r>
            <w:r>
              <w:rPr>
                <w:spacing w:val="-2"/>
                <w:sz w:val="20"/>
              </w:rPr>
              <w:t xml:space="preserve">Национально- </w:t>
            </w:r>
            <w:r>
              <w:rPr>
                <w:sz w:val="20"/>
              </w:rPr>
              <w:t>освободительное движение в Нидерландах: цели, участники, формы борьбы. Итоги и значение Нидерландской революции.</w:t>
            </w:r>
          </w:p>
          <w:p w:rsidR="00F00F43" w:rsidRDefault="002A7C5D">
            <w:pPr>
              <w:pStyle w:val="TableParagraph"/>
              <w:spacing w:line="240" w:lineRule="exact"/>
              <w:ind w:right="-15"/>
              <w:jc w:val="both"/>
              <w:rPr>
                <w:sz w:val="20"/>
              </w:rPr>
            </w:pPr>
            <w:r>
              <w:rPr>
                <w:sz w:val="20"/>
              </w:rPr>
              <w:t>Франция: путькабсолютизму. Королевскаявласть ицентрализацияуправлениястраной.Католики</w:t>
            </w:r>
            <w:r>
              <w:rPr>
                <w:spacing w:val="-10"/>
                <w:sz w:val="20"/>
              </w:rPr>
              <w:t>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08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гугеноты. Религиозные войны. Генрих IV. Нантский эдикт 1598 г. Людовик XIII и кардинал Ришелье. Фронда. Французский абсолютизм при Людовике XIV.</w:t>
            </w:r>
          </w:p>
          <w:p w:rsidR="00F00F43" w:rsidRDefault="002A7C5D">
            <w:pPr>
              <w:pStyle w:val="TableParagraph"/>
              <w:tabs>
                <w:tab w:val="left" w:pos="546"/>
                <w:tab w:val="left" w:pos="993"/>
                <w:tab w:val="left" w:pos="1295"/>
                <w:tab w:val="left" w:pos="1593"/>
                <w:tab w:val="left" w:pos="2077"/>
                <w:tab w:val="left" w:pos="2221"/>
                <w:tab w:val="left" w:pos="2379"/>
                <w:tab w:val="left" w:pos="2439"/>
                <w:tab w:val="left" w:pos="2663"/>
                <w:tab w:val="left" w:pos="3010"/>
                <w:tab w:val="left" w:pos="3252"/>
                <w:tab w:val="left" w:pos="3346"/>
                <w:tab w:val="left" w:pos="3402"/>
                <w:tab w:val="left" w:pos="3497"/>
                <w:tab w:val="left" w:pos="3564"/>
              </w:tabs>
              <w:spacing w:before="3" w:line="249" w:lineRule="auto"/>
              <w:ind w:right="-15"/>
              <w:rPr>
                <w:sz w:val="20"/>
              </w:rPr>
            </w:pPr>
            <w:r>
              <w:rPr>
                <w:spacing w:val="-2"/>
                <w:sz w:val="20"/>
              </w:rPr>
              <w:t>Англия.</w:t>
            </w:r>
            <w:r>
              <w:rPr>
                <w:sz w:val="20"/>
              </w:rPr>
              <w:tab/>
            </w:r>
            <w:r>
              <w:rPr>
                <w:sz w:val="20"/>
              </w:rPr>
              <w:tab/>
            </w:r>
            <w:r>
              <w:rPr>
                <w:spacing w:val="-2"/>
                <w:sz w:val="20"/>
              </w:rPr>
              <w:t>Развитие</w:t>
            </w:r>
            <w:r>
              <w:rPr>
                <w:sz w:val="20"/>
              </w:rPr>
              <w:tab/>
            </w:r>
            <w:r>
              <w:rPr>
                <w:sz w:val="20"/>
              </w:rPr>
              <w:tab/>
            </w:r>
            <w:r>
              <w:rPr>
                <w:sz w:val="20"/>
              </w:rPr>
              <w:tab/>
            </w:r>
            <w:r>
              <w:rPr>
                <w:sz w:val="20"/>
              </w:rPr>
              <w:tab/>
            </w:r>
            <w:r>
              <w:rPr>
                <w:sz w:val="20"/>
              </w:rPr>
              <w:tab/>
            </w:r>
            <w:r>
              <w:rPr>
                <w:spacing w:val="-2"/>
                <w:sz w:val="20"/>
              </w:rPr>
              <w:t>капиталистического предпринимательства</w:t>
            </w:r>
            <w:r>
              <w:rPr>
                <w:sz w:val="20"/>
              </w:rPr>
              <w:tab/>
            </w:r>
            <w:r>
              <w:rPr>
                <w:spacing w:val="-10"/>
                <w:sz w:val="20"/>
              </w:rPr>
              <w:t>в</w:t>
            </w:r>
            <w:r>
              <w:rPr>
                <w:sz w:val="20"/>
              </w:rPr>
              <w:tab/>
            </w:r>
            <w:r>
              <w:rPr>
                <w:sz w:val="20"/>
              </w:rPr>
              <w:tab/>
            </w:r>
            <w:r>
              <w:rPr>
                <w:spacing w:val="-2"/>
                <w:sz w:val="20"/>
              </w:rPr>
              <w:t>городах</w:t>
            </w:r>
            <w:r>
              <w:rPr>
                <w:sz w:val="20"/>
              </w:rPr>
              <w:tab/>
            </w:r>
            <w:r>
              <w:rPr>
                <w:spacing w:val="-10"/>
                <w:sz w:val="20"/>
              </w:rPr>
              <w:t>и</w:t>
            </w:r>
            <w:r>
              <w:rPr>
                <w:sz w:val="20"/>
              </w:rPr>
              <w:tab/>
            </w:r>
            <w:r>
              <w:rPr>
                <w:sz w:val="20"/>
              </w:rPr>
              <w:tab/>
            </w:r>
            <w:r>
              <w:rPr>
                <w:sz w:val="20"/>
              </w:rPr>
              <w:tab/>
            </w:r>
            <w:r>
              <w:rPr>
                <w:spacing w:val="-2"/>
                <w:sz w:val="20"/>
              </w:rPr>
              <w:t xml:space="preserve">деревнях. </w:t>
            </w:r>
            <w:r>
              <w:rPr>
                <w:sz w:val="20"/>
              </w:rPr>
              <w:t xml:space="preserve">Огораживания.Укреплениекоролевскойвласти </w:t>
            </w:r>
            <w:r>
              <w:rPr>
                <w:spacing w:val="-4"/>
                <w:sz w:val="20"/>
              </w:rPr>
              <w:t>при</w:t>
            </w:r>
            <w:r>
              <w:rPr>
                <w:sz w:val="20"/>
              </w:rPr>
              <w:tab/>
            </w:r>
            <w:r>
              <w:rPr>
                <w:spacing w:val="-2"/>
                <w:sz w:val="20"/>
              </w:rPr>
              <w:t>Тюдорах.</w:t>
            </w:r>
            <w:r>
              <w:rPr>
                <w:sz w:val="20"/>
              </w:rPr>
              <w:tab/>
            </w:r>
            <w:r>
              <w:rPr>
                <w:spacing w:val="-2"/>
                <w:sz w:val="20"/>
              </w:rPr>
              <w:t>Генрих</w:t>
            </w:r>
            <w:r>
              <w:rPr>
                <w:sz w:val="20"/>
              </w:rPr>
              <w:tab/>
            </w:r>
            <w:r>
              <w:rPr>
                <w:sz w:val="20"/>
              </w:rPr>
              <w:tab/>
            </w:r>
            <w:r>
              <w:rPr>
                <w:sz w:val="20"/>
              </w:rPr>
              <w:tab/>
            </w:r>
            <w:r>
              <w:rPr>
                <w:spacing w:val="-4"/>
                <w:sz w:val="20"/>
              </w:rPr>
              <w:t>VIII</w:t>
            </w:r>
            <w:r>
              <w:rPr>
                <w:sz w:val="20"/>
              </w:rPr>
              <w:tab/>
            </w:r>
            <w:r>
              <w:rPr>
                <w:spacing w:val="-10"/>
                <w:sz w:val="20"/>
              </w:rPr>
              <w:t>и</w:t>
            </w:r>
            <w:r>
              <w:rPr>
                <w:sz w:val="20"/>
              </w:rPr>
              <w:tab/>
            </w:r>
            <w:r>
              <w:rPr>
                <w:sz w:val="20"/>
              </w:rPr>
              <w:tab/>
            </w:r>
            <w:r>
              <w:rPr>
                <w:spacing w:val="-2"/>
                <w:sz w:val="20"/>
              </w:rPr>
              <w:t xml:space="preserve">королевская </w:t>
            </w:r>
            <w:r>
              <w:rPr>
                <w:sz w:val="20"/>
              </w:rPr>
              <w:t xml:space="preserve">реформация. «Золотой век» Елизаветы I. АнглийскаяреволюциясерединыXVIIв.Причины, участники,этапыреволюции.Размежеваниев революционномлагере.О.Кромвель.Итогии </w:t>
            </w:r>
            <w:r>
              <w:rPr>
                <w:spacing w:val="-2"/>
                <w:sz w:val="20"/>
              </w:rPr>
              <w:t>значение</w:t>
            </w:r>
            <w:r>
              <w:rPr>
                <w:sz w:val="20"/>
              </w:rPr>
              <w:tab/>
            </w:r>
            <w:r>
              <w:rPr>
                <w:spacing w:val="-2"/>
                <w:sz w:val="20"/>
              </w:rPr>
              <w:t>революции.</w:t>
            </w:r>
            <w:r>
              <w:rPr>
                <w:sz w:val="20"/>
              </w:rPr>
              <w:tab/>
            </w:r>
            <w:r>
              <w:rPr>
                <w:sz w:val="20"/>
              </w:rPr>
              <w:tab/>
            </w:r>
            <w:r>
              <w:rPr>
                <w:spacing w:val="-2"/>
                <w:sz w:val="20"/>
              </w:rPr>
              <w:t>Реставрация</w:t>
            </w:r>
            <w:r>
              <w:rPr>
                <w:sz w:val="20"/>
              </w:rPr>
              <w:tab/>
            </w:r>
            <w:r>
              <w:rPr>
                <w:sz w:val="20"/>
              </w:rPr>
              <w:tab/>
            </w:r>
            <w:r>
              <w:rPr>
                <w:sz w:val="20"/>
              </w:rPr>
              <w:tab/>
            </w:r>
            <w:r>
              <w:rPr>
                <w:spacing w:val="-2"/>
                <w:sz w:val="20"/>
              </w:rPr>
              <w:t xml:space="preserve">Стюартов. </w:t>
            </w:r>
            <w:r>
              <w:rPr>
                <w:sz w:val="20"/>
              </w:rPr>
              <w:t>Славнаяреволюция.</w:t>
            </w:r>
            <w:r>
              <w:rPr>
                <w:sz w:val="20"/>
              </w:rPr>
              <w:tab/>
              <w:t>Становление</w:t>
            </w:r>
            <w:r>
              <w:rPr>
                <w:sz w:val="20"/>
              </w:rPr>
              <w:tab/>
            </w:r>
            <w:r>
              <w:rPr>
                <w:sz w:val="20"/>
              </w:rPr>
              <w:tab/>
            </w:r>
            <w:r>
              <w:rPr>
                <w:sz w:val="20"/>
              </w:rPr>
              <w:tab/>
            </w:r>
            <w:r>
              <w:rPr>
                <w:spacing w:val="-2"/>
                <w:sz w:val="20"/>
              </w:rPr>
              <w:t xml:space="preserve">английской </w:t>
            </w:r>
            <w:r>
              <w:rPr>
                <w:sz w:val="20"/>
              </w:rPr>
              <w:t>парламентской монархии.</w:t>
            </w:r>
          </w:p>
          <w:p w:rsidR="00F00F43" w:rsidRDefault="002A7C5D">
            <w:pPr>
              <w:pStyle w:val="TableParagraph"/>
              <w:spacing w:before="10" w:line="249" w:lineRule="auto"/>
              <w:ind w:right="-15"/>
              <w:jc w:val="both"/>
              <w:rPr>
                <w:sz w:val="20"/>
              </w:rPr>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r>
              <w:rPr>
                <w:spacing w:val="-2"/>
                <w:sz w:val="20"/>
              </w:rPr>
              <w:t>Посполитой.</w:t>
            </w:r>
          </w:p>
          <w:p w:rsidR="00F00F43" w:rsidRDefault="002A7C5D">
            <w:pPr>
              <w:pStyle w:val="TableParagraph"/>
              <w:numPr>
                <w:ilvl w:val="3"/>
                <w:numId w:val="133"/>
              </w:numPr>
              <w:tabs>
                <w:tab w:val="left" w:pos="865"/>
              </w:tabs>
              <w:spacing w:before="5"/>
              <w:ind w:left="865" w:hanging="861"/>
              <w:jc w:val="both"/>
              <w:rPr>
                <w:sz w:val="20"/>
              </w:rPr>
            </w:pPr>
            <w:r>
              <w:rPr>
                <w:sz w:val="20"/>
              </w:rPr>
              <w:t>Международныеотношенияв</w:t>
            </w:r>
            <w:r>
              <w:rPr>
                <w:spacing w:val="-2"/>
                <w:sz w:val="20"/>
              </w:rPr>
              <w:t>XVI‒XVII</w:t>
            </w:r>
          </w:p>
          <w:p w:rsidR="00F00F43" w:rsidRDefault="002A7C5D">
            <w:pPr>
              <w:pStyle w:val="TableParagraph"/>
              <w:spacing w:before="10"/>
              <w:rPr>
                <w:sz w:val="20"/>
              </w:rPr>
            </w:pPr>
            <w:r>
              <w:rPr>
                <w:spacing w:val="-5"/>
                <w:sz w:val="20"/>
              </w:rPr>
              <w:t>вв.</w:t>
            </w:r>
          </w:p>
          <w:p w:rsidR="00F00F43" w:rsidRDefault="002A7C5D">
            <w:pPr>
              <w:pStyle w:val="TableParagraph"/>
              <w:spacing w:before="10" w:line="249" w:lineRule="auto"/>
              <w:ind w:right="-15"/>
              <w:jc w:val="both"/>
              <w:rPr>
                <w:sz w:val="20"/>
              </w:rPr>
            </w:pPr>
            <w:r>
              <w:rPr>
                <w:sz w:val="20"/>
              </w:rPr>
              <w:t>Борьба за первенство, военные конфликты между европейскимидержавами.Столкновениеинтересов в приобретении колониальных владений и господстве на торговых путях. Противостояние османской экспансии в Европе. Образование державыавстрийскихГабсбургов.Тридцатилетняя война. Вестфальский мир.</w:t>
            </w:r>
          </w:p>
          <w:p w:rsidR="00F00F43" w:rsidRDefault="002A7C5D">
            <w:pPr>
              <w:pStyle w:val="TableParagraph"/>
              <w:numPr>
                <w:ilvl w:val="3"/>
                <w:numId w:val="133"/>
              </w:numPr>
              <w:tabs>
                <w:tab w:val="left" w:pos="909"/>
              </w:tabs>
              <w:spacing w:before="6" w:line="249" w:lineRule="auto"/>
              <w:ind w:right="1"/>
              <w:jc w:val="both"/>
              <w:rPr>
                <w:sz w:val="20"/>
              </w:rPr>
            </w:pPr>
            <w:r>
              <w:rPr>
                <w:sz w:val="20"/>
              </w:rPr>
              <w:t xml:space="preserve">Европейская культура в раннее Новое </w:t>
            </w:r>
            <w:r>
              <w:rPr>
                <w:spacing w:val="-2"/>
                <w:sz w:val="20"/>
              </w:rPr>
              <w:t>время.</w:t>
            </w:r>
          </w:p>
          <w:p w:rsidR="00F00F43" w:rsidRDefault="002A7C5D">
            <w:pPr>
              <w:pStyle w:val="TableParagraph"/>
              <w:spacing w:before="2" w:line="249" w:lineRule="auto"/>
              <w:ind w:right="-15"/>
              <w:jc w:val="both"/>
              <w:rPr>
                <w:sz w:val="20"/>
              </w:rPr>
            </w:pPr>
            <w:r>
              <w:rPr>
                <w:sz w:val="20"/>
              </w:rPr>
              <w:t xml:space="preserve">Высокое Возрождение в Италии: художники и их произведения. Северное Возрождение. Мир человекавлитературераннегоНовоговремени.М.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картинымира.Выдающиесяучёныеиихоткрытия (Н. Коперник, И. Ньютон). Утверждение </w:t>
            </w:r>
            <w:r>
              <w:rPr>
                <w:spacing w:val="-2"/>
                <w:sz w:val="20"/>
              </w:rPr>
              <w:t>рационализма.</w:t>
            </w:r>
          </w:p>
          <w:p w:rsidR="00F00F43" w:rsidRDefault="002A7C5D">
            <w:pPr>
              <w:pStyle w:val="TableParagraph"/>
              <w:numPr>
                <w:ilvl w:val="3"/>
                <w:numId w:val="133"/>
              </w:numPr>
              <w:tabs>
                <w:tab w:val="left" w:pos="856"/>
                <w:tab w:val="left" w:pos="978"/>
                <w:tab w:val="left" w:pos="1219"/>
                <w:tab w:val="left" w:pos="1386"/>
                <w:tab w:val="left" w:pos="1651"/>
                <w:tab w:val="left" w:pos="1726"/>
                <w:tab w:val="left" w:pos="2110"/>
                <w:tab w:val="left" w:pos="2230"/>
                <w:tab w:val="left" w:pos="2350"/>
                <w:tab w:val="left" w:pos="2661"/>
                <w:tab w:val="left" w:pos="2878"/>
                <w:tab w:val="left" w:pos="3213"/>
                <w:tab w:val="left" w:pos="3336"/>
                <w:tab w:val="left" w:pos="3404"/>
                <w:tab w:val="left" w:pos="3592"/>
                <w:tab w:val="left" w:pos="3942"/>
              </w:tabs>
              <w:spacing w:before="9" w:line="249" w:lineRule="auto"/>
              <w:ind w:right="-15"/>
              <w:rPr>
                <w:sz w:val="20"/>
              </w:rPr>
            </w:pPr>
            <w:r>
              <w:rPr>
                <w:sz w:val="20"/>
              </w:rPr>
              <w:t xml:space="preserve">Страны Востока в XVI‒XVII вв. Османскаяимперия:навершинемогущества. </w:t>
            </w:r>
            <w:r>
              <w:rPr>
                <w:spacing w:val="-2"/>
                <w:sz w:val="20"/>
              </w:rPr>
              <w:t>Сулейман</w:t>
            </w:r>
            <w:r>
              <w:rPr>
                <w:sz w:val="20"/>
              </w:rPr>
              <w:tab/>
            </w:r>
            <w:r>
              <w:rPr>
                <w:sz w:val="20"/>
              </w:rPr>
              <w:tab/>
            </w:r>
            <w:r>
              <w:rPr>
                <w:sz w:val="20"/>
              </w:rPr>
              <w:tab/>
            </w:r>
            <w:r>
              <w:rPr>
                <w:spacing w:val="-10"/>
                <w:sz w:val="20"/>
              </w:rPr>
              <w:t>I</w:t>
            </w:r>
            <w:r>
              <w:rPr>
                <w:sz w:val="20"/>
              </w:rPr>
              <w:tab/>
            </w:r>
            <w:r>
              <w:rPr>
                <w:sz w:val="20"/>
              </w:rPr>
              <w:tab/>
            </w:r>
            <w:r>
              <w:rPr>
                <w:spacing w:val="-2"/>
                <w:sz w:val="20"/>
              </w:rPr>
              <w:t>Великолепный:</w:t>
            </w:r>
            <w:r>
              <w:rPr>
                <w:sz w:val="20"/>
              </w:rPr>
              <w:tab/>
            </w:r>
            <w:r>
              <w:rPr>
                <w:sz w:val="20"/>
              </w:rPr>
              <w:tab/>
            </w:r>
            <w:r>
              <w:rPr>
                <w:spacing w:val="-2"/>
                <w:sz w:val="20"/>
              </w:rPr>
              <w:t>завоеватель, законодатель.</w:t>
            </w:r>
            <w:r>
              <w:rPr>
                <w:sz w:val="20"/>
              </w:rPr>
              <w:tab/>
            </w:r>
            <w:r>
              <w:rPr>
                <w:sz w:val="20"/>
              </w:rPr>
              <w:tab/>
              <w:t>Управление</w:t>
            </w:r>
            <w:r>
              <w:rPr>
                <w:sz w:val="20"/>
              </w:rPr>
              <w:tab/>
            </w:r>
            <w:r>
              <w:rPr>
                <w:spacing w:val="-2"/>
                <w:sz w:val="20"/>
              </w:rPr>
              <w:t xml:space="preserve">многонациональной </w:t>
            </w:r>
            <w:r>
              <w:rPr>
                <w:sz w:val="20"/>
              </w:rPr>
              <w:t xml:space="preserve">империей.Османскаяармия.ИндияприВеликих Моголах. Началопроникновения европейцев. Ост- </w:t>
            </w:r>
            <w:r>
              <w:rPr>
                <w:spacing w:val="-2"/>
                <w:sz w:val="20"/>
              </w:rPr>
              <w:t>Индские</w:t>
            </w:r>
            <w:r>
              <w:rPr>
                <w:sz w:val="20"/>
              </w:rPr>
              <w:tab/>
            </w:r>
            <w:r>
              <w:rPr>
                <w:sz w:val="20"/>
              </w:rPr>
              <w:tab/>
            </w:r>
            <w:r>
              <w:rPr>
                <w:spacing w:val="-2"/>
                <w:sz w:val="20"/>
              </w:rPr>
              <w:t>компании.</w:t>
            </w:r>
            <w:r>
              <w:rPr>
                <w:sz w:val="20"/>
              </w:rPr>
              <w:tab/>
            </w:r>
            <w:r>
              <w:rPr>
                <w:spacing w:val="-2"/>
                <w:sz w:val="20"/>
              </w:rPr>
              <w:t>Китай</w:t>
            </w:r>
            <w:r>
              <w:rPr>
                <w:sz w:val="20"/>
              </w:rPr>
              <w:tab/>
            </w:r>
            <w:r>
              <w:rPr>
                <w:sz w:val="20"/>
              </w:rPr>
              <w:tab/>
            </w:r>
            <w:r>
              <w:rPr>
                <w:spacing w:val="-10"/>
                <w:sz w:val="20"/>
              </w:rPr>
              <w:t>в</w:t>
            </w:r>
            <w:r>
              <w:rPr>
                <w:sz w:val="20"/>
              </w:rPr>
              <w:tab/>
            </w:r>
            <w:r>
              <w:rPr>
                <w:spacing w:val="-4"/>
                <w:sz w:val="20"/>
              </w:rPr>
              <w:t>эпоху</w:t>
            </w:r>
            <w:r>
              <w:rPr>
                <w:sz w:val="20"/>
              </w:rPr>
              <w:tab/>
            </w:r>
            <w:r>
              <w:rPr>
                <w:spacing w:val="-4"/>
                <w:sz w:val="20"/>
              </w:rPr>
              <w:t xml:space="preserve">Мин. </w:t>
            </w:r>
            <w:r>
              <w:rPr>
                <w:spacing w:val="-2"/>
                <w:sz w:val="20"/>
              </w:rPr>
              <w:t>Экономическая</w:t>
            </w:r>
            <w:r>
              <w:rPr>
                <w:sz w:val="20"/>
              </w:rPr>
              <w:tab/>
            </w:r>
            <w:r>
              <w:rPr>
                <w:sz w:val="20"/>
              </w:rPr>
              <w:tab/>
            </w:r>
            <w:r>
              <w:rPr>
                <w:sz w:val="20"/>
              </w:rPr>
              <w:tab/>
            </w:r>
            <w:r>
              <w:rPr>
                <w:spacing w:val="-10"/>
                <w:sz w:val="20"/>
              </w:rPr>
              <w:t>и</w:t>
            </w:r>
            <w:r>
              <w:rPr>
                <w:sz w:val="20"/>
              </w:rPr>
              <w:tab/>
            </w:r>
            <w:r>
              <w:rPr>
                <w:sz w:val="20"/>
              </w:rPr>
              <w:tab/>
            </w:r>
            <w:r>
              <w:rPr>
                <w:spacing w:val="-2"/>
                <w:sz w:val="20"/>
              </w:rPr>
              <w:t>социальная</w:t>
            </w:r>
            <w:r>
              <w:rPr>
                <w:sz w:val="20"/>
              </w:rPr>
              <w:tab/>
            </w:r>
            <w:r>
              <w:rPr>
                <w:sz w:val="20"/>
              </w:rPr>
              <w:tab/>
            </w:r>
            <w:r>
              <w:rPr>
                <w:sz w:val="20"/>
              </w:rPr>
              <w:tab/>
            </w:r>
            <w:r>
              <w:rPr>
                <w:sz w:val="20"/>
              </w:rPr>
              <w:tab/>
            </w:r>
            <w:r>
              <w:rPr>
                <w:spacing w:val="-2"/>
                <w:sz w:val="20"/>
              </w:rPr>
              <w:t xml:space="preserve">политика </w:t>
            </w:r>
            <w:r>
              <w:rPr>
                <w:sz w:val="20"/>
              </w:rPr>
              <w:t xml:space="preserve">государства.Утверждениеманьчжурскойдинастии Цин.Япония:борьбазнатныхклановзавласть, </w:t>
            </w:r>
            <w:r>
              <w:rPr>
                <w:spacing w:val="-2"/>
                <w:sz w:val="20"/>
              </w:rPr>
              <w:t>установление</w:t>
            </w:r>
            <w:r>
              <w:rPr>
                <w:sz w:val="20"/>
              </w:rPr>
              <w:tab/>
            </w:r>
            <w:r>
              <w:rPr>
                <w:sz w:val="20"/>
              </w:rPr>
              <w:tab/>
            </w:r>
            <w:r>
              <w:rPr>
                <w:spacing w:val="-2"/>
                <w:sz w:val="20"/>
              </w:rPr>
              <w:t>сёгуната</w:t>
            </w:r>
            <w:r>
              <w:rPr>
                <w:sz w:val="20"/>
              </w:rPr>
              <w:tab/>
            </w:r>
            <w:r>
              <w:rPr>
                <w:sz w:val="20"/>
              </w:rPr>
              <w:tab/>
            </w:r>
            <w:r>
              <w:rPr>
                <w:sz w:val="20"/>
              </w:rPr>
              <w:tab/>
            </w:r>
            <w:r>
              <w:rPr>
                <w:spacing w:val="-2"/>
                <w:sz w:val="20"/>
              </w:rPr>
              <w:t>Токугава,</w:t>
            </w:r>
            <w:r>
              <w:rPr>
                <w:sz w:val="20"/>
              </w:rPr>
              <w:tab/>
            </w:r>
            <w:r>
              <w:rPr>
                <w:sz w:val="20"/>
              </w:rPr>
              <w:tab/>
            </w:r>
            <w:r>
              <w:rPr>
                <w:sz w:val="20"/>
              </w:rPr>
              <w:tab/>
            </w:r>
            <w:r>
              <w:rPr>
                <w:spacing w:val="-2"/>
                <w:sz w:val="20"/>
              </w:rPr>
              <w:t xml:space="preserve">укрепление </w:t>
            </w:r>
            <w:r>
              <w:rPr>
                <w:sz w:val="20"/>
              </w:rPr>
              <w:t>централизованного государства.</w:t>
            </w:r>
          </w:p>
          <w:p w:rsidR="00F00F43" w:rsidRDefault="002A7C5D">
            <w:pPr>
              <w:pStyle w:val="TableParagraph"/>
              <w:spacing w:before="10" w:line="252" w:lineRule="auto"/>
              <w:rPr>
                <w:sz w:val="20"/>
              </w:rPr>
            </w:pPr>
            <w:r>
              <w:rPr>
                <w:sz w:val="20"/>
              </w:rPr>
              <w:t>«Закрытие»страныдляиноземцев.Культураи искусство стран Востока в XVI‒XVII вв.</w:t>
            </w:r>
          </w:p>
          <w:p w:rsidR="00F00F43" w:rsidRDefault="002A7C5D">
            <w:pPr>
              <w:pStyle w:val="TableParagraph"/>
              <w:numPr>
                <w:ilvl w:val="3"/>
                <w:numId w:val="133"/>
              </w:numPr>
              <w:tabs>
                <w:tab w:val="left" w:pos="856"/>
              </w:tabs>
              <w:spacing w:line="228" w:lineRule="exact"/>
              <w:ind w:left="856" w:hanging="852"/>
              <w:rPr>
                <w:sz w:val="20"/>
              </w:rPr>
            </w:pPr>
            <w:r>
              <w:rPr>
                <w:spacing w:val="-2"/>
                <w:sz w:val="20"/>
              </w:rPr>
              <w:t>Обобщение.</w:t>
            </w:r>
          </w:p>
          <w:p w:rsidR="00F00F43" w:rsidRDefault="002A7C5D">
            <w:pPr>
              <w:pStyle w:val="TableParagraph"/>
              <w:spacing w:before="10" w:line="249" w:lineRule="auto"/>
              <w:rPr>
                <w:sz w:val="20"/>
              </w:rPr>
            </w:pPr>
            <w:r>
              <w:rPr>
                <w:sz w:val="20"/>
              </w:rPr>
              <w:t>ИсторическоеикультурноенаследиеРаннего Нового времени.</w:t>
            </w:r>
          </w:p>
          <w:p w:rsidR="00F00F43" w:rsidRDefault="002A7C5D">
            <w:pPr>
              <w:pStyle w:val="TableParagraph"/>
              <w:spacing w:before="2"/>
              <w:ind w:right="-15"/>
              <w:rPr>
                <w:sz w:val="20"/>
              </w:rPr>
            </w:pPr>
            <w:r>
              <w:rPr>
                <w:sz w:val="20"/>
              </w:rPr>
              <w:t>150.5.2.ИсторияРоссии.РоссиявXVI‒XVIIвв.:</w:t>
            </w:r>
            <w:r>
              <w:rPr>
                <w:spacing w:val="-5"/>
                <w:sz w:val="20"/>
              </w:rPr>
              <w:t>от</w:t>
            </w:r>
          </w:p>
          <w:p w:rsidR="00F00F43" w:rsidRDefault="002A7C5D">
            <w:pPr>
              <w:pStyle w:val="TableParagraph"/>
              <w:spacing w:before="10" w:line="215" w:lineRule="exact"/>
              <w:rPr>
                <w:sz w:val="20"/>
              </w:rPr>
            </w:pPr>
            <w:r>
              <w:rPr>
                <w:sz w:val="20"/>
              </w:rPr>
              <w:t>Великогокняжествак</w:t>
            </w:r>
            <w:r>
              <w:rPr>
                <w:spacing w:val="-2"/>
                <w:sz w:val="20"/>
              </w:rPr>
              <w:t>царству.</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numPr>
                <w:ilvl w:val="3"/>
                <w:numId w:val="132"/>
              </w:numPr>
              <w:tabs>
                <w:tab w:val="left" w:pos="856"/>
              </w:tabs>
              <w:spacing w:before="5"/>
              <w:ind w:left="856" w:hanging="852"/>
              <w:jc w:val="both"/>
              <w:rPr>
                <w:sz w:val="20"/>
              </w:rPr>
            </w:pPr>
            <w:r>
              <w:rPr>
                <w:sz w:val="20"/>
              </w:rPr>
              <w:t>РоссиявXVI</w:t>
            </w:r>
            <w:r>
              <w:rPr>
                <w:spacing w:val="-5"/>
                <w:sz w:val="20"/>
              </w:rPr>
              <w:t>в.</w:t>
            </w:r>
          </w:p>
          <w:p w:rsidR="00F00F43" w:rsidRDefault="002A7C5D">
            <w:pPr>
              <w:pStyle w:val="TableParagraph"/>
              <w:numPr>
                <w:ilvl w:val="4"/>
                <w:numId w:val="132"/>
              </w:numPr>
              <w:tabs>
                <w:tab w:val="left" w:pos="1162"/>
              </w:tabs>
              <w:spacing w:before="10" w:line="249" w:lineRule="auto"/>
              <w:ind w:right="-15"/>
              <w:jc w:val="both"/>
              <w:rPr>
                <w:sz w:val="20"/>
              </w:rPr>
            </w:pPr>
            <w:r>
              <w:rPr>
                <w:sz w:val="20"/>
              </w:rPr>
              <w:t>Завершение объединения русских земель. Княжение Василия III. Завершение объединения русских земель вокруг Москвы: присоединениеПсковской,Смоленской,Рязанской земель.Отмираниеудельнойсистемы.Укрепление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00F43" w:rsidRDefault="002A7C5D">
            <w:pPr>
              <w:pStyle w:val="TableParagraph"/>
              <w:spacing w:before="9" w:line="249" w:lineRule="auto"/>
              <w:ind w:right="-15"/>
              <w:jc w:val="both"/>
              <w:rPr>
                <w:sz w:val="20"/>
              </w:rPr>
            </w:pPr>
            <w:r>
              <w:rPr>
                <w:sz w:val="20"/>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00F43" w:rsidRDefault="002A7C5D">
            <w:pPr>
              <w:pStyle w:val="TableParagraph"/>
              <w:numPr>
                <w:ilvl w:val="4"/>
                <w:numId w:val="132"/>
              </w:numPr>
              <w:tabs>
                <w:tab w:val="left" w:pos="1085"/>
              </w:tabs>
              <w:spacing w:before="5" w:line="249" w:lineRule="auto"/>
              <w:ind w:right="-15"/>
              <w:jc w:val="both"/>
              <w:rPr>
                <w:sz w:val="20"/>
              </w:rPr>
            </w:pPr>
            <w:r>
              <w:rPr>
                <w:sz w:val="20"/>
              </w:rPr>
              <w:t xml:space="preserve">Царствование Ивана IV. Регентство Елены Глинской. Сопротивление удельных князей великокняжеской власти. Унификация денежной </w:t>
            </w:r>
            <w:r>
              <w:rPr>
                <w:spacing w:val="-2"/>
                <w:sz w:val="20"/>
              </w:rPr>
              <w:t>системы.</w:t>
            </w:r>
          </w:p>
          <w:p w:rsidR="00F00F43" w:rsidRDefault="002A7C5D">
            <w:pPr>
              <w:pStyle w:val="TableParagraph"/>
              <w:spacing w:before="4" w:line="249" w:lineRule="auto"/>
              <w:ind w:right="-15"/>
              <w:jc w:val="both"/>
              <w:rPr>
                <w:sz w:val="20"/>
              </w:rPr>
            </w:pPr>
            <w:r>
              <w:rPr>
                <w:sz w:val="20"/>
              </w:rPr>
              <w:t>Период боярского правления. Борьба за власть между боярскими кланами. Губная реформа. Московское восстание 1547 г. Ереси.</w:t>
            </w:r>
          </w:p>
          <w:p w:rsidR="00F00F43" w:rsidRDefault="002A7C5D">
            <w:pPr>
              <w:pStyle w:val="TableParagraph"/>
              <w:tabs>
                <w:tab w:val="left" w:pos="1568"/>
                <w:tab w:val="left" w:pos="2767"/>
                <w:tab w:val="left" w:pos="3108"/>
              </w:tabs>
              <w:spacing w:before="2" w:line="249" w:lineRule="auto"/>
              <w:ind w:right="-15"/>
              <w:rPr>
                <w:sz w:val="20"/>
              </w:rPr>
            </w:pPr>
            <w:r>
              <w:rPr>
                <w:sz w:val="20"/>
              </w:rPr>
              <w:t xml:space="preserve">ПринятиеИваномIVцарскоготитула.Реформы серединыXVIв.«Избраннаярада»:еёсостави значение.ПоявлениеЗемскихсоборов:дискуссиио характеренародногопредставительства.Отмена кормлений.Системаналогообложения.Судебник 1550г.Стоглавыйсобор.Земскаяреформа‒ формирование органов местного самоуправления. ВнешняяполитикаРоссиивXVIв.Создание стрелецкихполкови«Уложениеослужбе». </w:t>
            </w:r>
            <w:r>
              <w:rPr>
                <w:spacing w:val="-2"/>
                <w:sz w:val="20"/>
              </w:rPr>
              <w:t>Присоединение</w:t>
            </w:r>
            <w:r>
              <w:rPr>
                <w:sz w:val="20"/>
              </w:rPr>
              <w:tab/>
            </w:r>
            <w:r>
              <w:rPr>
                <w:spacing w:val="-2"/>
                <w:sz w:val="20"/>
              </w:rPr>
              <w:t>Казанского</w:t>
            </w:r>
            <w:r>
              <w:rPr>
                <w:sz w:val="20"/>
              </w:rPr>
              <w:tab/>
            </w:r>
            <w:r>
              <w:rPr>
                <w:spacing w:val="-12"/>
                <w:sz w:val="20"/>
              </w:rPr>
              <w:t>и</w:t>
            </w:r>
            <w:r>
              <w:rPr>
                <w:sz w:val="20"/>
              </w:rPr>
              <w:tab/>
            </w:r>
            <w:r>
              <w:rPr>
                <w:spacing w:val="-2"/>
                <w:sz w:val="20"/>
              </w:rPr>
              <w:t xml:space="preserve">Астраханского </w:t>
            </w:r>
            <w:r>
              <w:rPr>
                <w:sz w:val="20"/>
              </w:rPr>
              <w:t>ханств.Значение включения Среднего и Нижнего ПоволжьявсоставРоссийскогогосударства. Войны сКрымским ханством.БитваприМолодях. Укреплениеюжныхграниц.Ливонскаявойна: причиныихарактер.ЛиквидацияЛивонского ордена.ПричиныирезультатыпораженияРоссиив Ливонской войне.Поход ЕрмакаТимофеевичана Сибирскоеханство.Началоприсоединенияк России Западной Сибири.</w:t>
            </w:r>
          </w:p>
          <w:p w:rsidR="00F00F43" w:rsidRDefault="002A7C5D">
            <w:pPr>
              <w:pStyle w:val="TableParagraph"/>
              <w:spacing w:before="17" w:line="249" w:lineRule="auto"/>
              <w:ind w:right="-15"/>
              <w:jc w:val="both"/>
              <w:rPr>
                <w:sz w:val="20"/>
              </w:rPr>
            </w:pPr>
            <w:r>
              <w:rPr>
                <w:sz w:val="20"/>
              </w:rPr>
              <w:t>Социальная структура российского общества. Дворянство. Служилые люди. Формирование Государевадвораи«служилыхгородов».Торгово- ремесленное население городов. Духовенство. Началозакрепощениякрестьян:Указ</w:t>
            </w:r>
            <w:r>
              <w:rPr>
                <w:spacing w:val="-10"/>
                <w:sz w:val="20"/>
              </w:rPr>
              <w:t>о</w:t>
            </w:r>
          </w:p>
          <w:p w:rsidR="00F00F43" w:rsidRDefault="002A7C5D">
            <w:pPr>
              <w:pStyle w:val="TableParagraph"/>
              <w:spacing w:before="5" w:line="249" w:lineRule="auto"/>
              <w:ind w:right="-15"/>
              <w:jc w:val="both"/>
              <w:rPr>
                <w:sz w:val="20"/>
              </w:rPr>
            </w:pPr>
            <w:r>
              <w:rPr>
                <w:sz w:val="20"/>
              </w:rPr>
              <w:t xml:space="preserve">«заповедных летах». Формирование вольного </w:t>
            </w:r>
            <w:r>
              <w:rPr>
                <w:spacing w:val="-2"/>
                <w:sz w:val="20"/>
              </w:rPr>
              <w:t>казачества.</w:t>
            </w:r>
          </w:p>
          <w:p w:rsidR="00F00F43" w:rsidRDefault="002A7C5D">
            <w:pPr>
              <w:pStyle w:val="TableParagraph"/>
              <w:spacing w:before="1" w:line="249" w:lineRule="auto"/>
              <w:ind w:right="-15"/>
              <w:jc w:val="both"/>
              <w:rPr>
                <w:sz w:val="20"/>
              </w:rPr>
            </w:pPr>
            <w:r>
              <w:rPr>
                <w:sz w:val="20"/>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00F43" w:rsidRDefault="002A7C5D">
            <w:pPr>
              <w:pStyle w:val="TableParagraph"/>
              <w:spacing w:line="240" w:lineRule="exact"/>
              <w:ind w:right="-15"/>
              <w:jc w:val="both"/>
              <w:rPr>
                <w:sz w:val="20"/>
              </w:rPr>
            </w:pPr>
            <w:r>
              <w:rPr>
                <w:sz w:val="20"/>
              </w:rPr>
              <w:t>Опричнина, дискуссия о её причинах и характере. Опричный террор. Разгром Новгорода и Пскова. Московские казни 1570 г. Результаты и последствияопричнины.</w:t>
            </w:r>
            <w:r>
              <w:rPr>
                <w:spacing w:val="-2"/>
                <w:sz w:val="20"/>
              </w:rPr>
              <w:t>Противоречивость</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jc w:val="both"/>
              <w:rPr>
                <w:sz w:val="20"/>
              </w:rPr>
            </w:pPr>
            <w:r>
              <w:rPr>
                <w:sz w:val="20"/>
              </w:rPr>
              <w:t xml:space="preserve">личности Ивана Грозного. Результаты и цена </w:t>
            </w:r>
            <w:r>
              <w:rPr>
                <w:spacing w:val="-2"/>
                <w:sz w:val="20"/>
              </w:rPr>
              <w:t>преобразований.</w:t>
            </w:r>
          </w:p>
          <w:p w:rsidR="00F00F43" w:rsidRDefault="002A7C5D">
            <w:pPr>
              <w:pStyle w:val="TableParagraph"/>
              <w:spacing w:before="1" w:line="249" w:lineRule="auto"/>
              <w:ind w:right="-15"/>
              <w:jc w:val="both"/>
              <w:rPr>
                <w:sz w:val="20"/>
              </w:rPr>
            </w:pPr>
            <w:r>
              <w:rPr>
                <w:sz w:val="20"/>
              </w:rPr>
              <w:t>150.5.2.1.3. Россия в конце XVI в. Царь Фёдор Иванович.Борьбазавластьвбоярскомокружении.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00F43" w:rsidRDefault="002A7C5D">
            <w:pPr>
              <w:pStyle w:val="TableParagraph"/>
              <w:numPr>
                <w:ilvl w:val="3"/>
                <w:numId w:val="131"/>
              </w:numPr>
              <w:tabs>
                <w:tab w:val="left" w:pos="856"/>
              </w:tabs>
              <w:spacing w:before="10"/>
              <w:ind w:left="856" w:hanging="852"/>
              <w:jc w:val="both"/>
              <w:rPr>
                <w:sz w:val="20"/>
              </w:rPr>
            </w:pPr>
            <w:r>
              <w:rPr>
                <w:sz w:val="20"/>
              </w:rPr>
              <w:t>Смутав</w:t>
            </w:r>
            <w:r>
              <w:rPr>
                <w:spacing w:val="-2"/>
                <w:sz w:val="20"/>
              </w:rPr>
              <w:t>России.</w:t>
            </w:r>
          </w:p>
          <w:p w:rsidR="00F00F43" w:rsidRDefault="002A7C5D">
            <w:pPr>
              <w:pStyle w:val="TableParagraph"/>
              <w:numPr>
                <w:ilvl w:val="4"/>
                <w:numId w:val="131"/>
              </w:numPr>
              <w:tabs>
                <w:tab w:val="left" w:pos="1176"/>
              </w:tabs>
              <w:spacing w:before="10" w:line="249" w:lineRule="auto"/>
              <w:ind w:right="-15"/>
              <w:jc w:val="both"/>
              <w:rPr>
                <w:sz w:val="20"/>
              </w:rPr>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w:t>
            </w:r>
            <w:r>
              <w:rPr>
                <w:spacing w:val="-2"/>
                <w:sz w:val="20"/>
              </w:rPr>
              <w:t>кризиса.</w:t>
            </w:r>
          </w:p>
          <w:p w:rsidR="00F00F43" w:rsidRDefault="002A7C5D">
            <w:pPr>
              <w:pStyle w:val="TableParagraph"/>
              <w:numPr>
                <w:ilvl w:val="4"/>
                <w:numId w:val="131"/>
              </w:numPr>
              <w:tabs>
                <w:tab w:val="left" w:pos="1162"/>
              </w:tabs>
              <w:spacing w:before="5" w:line="249" w:lineRule="auto"/>
              <w:ind w:right="-15"/>
              <w:jc w:val="both"/>
              <w:rPr>
                <w:sz w:val="20"/>
              </w:rPr>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sz w:val="20"/>
              </w:rPr>
              <w:t>самозванца.</w:t>
            </w:r>
          </w:p>
          <w:p w:rsidR="00F00F43" w:rsidRDefault="002A7C5D">
            <w:pPr>
              <w:pStyle w:val="TableParagraph"/>
              <w:spacing w:before="4" w:line="249" w:lineRule="auto"/>
              <w:ind w:right="-15"/>
              <w:jc w:val="both"/>
              <w:rPr>
                <w:sz w:val="20"/>
              </w:rPr>
            </w:pPr>
            <w:r>
              <w:rPr>
                <w:sz w:val="20"/>
              </w:rPr>
              <w:t xml:space="preserve">Царь Василий Шуйский. Восстание Ивана Болотникова. Перерастаниевнутреннегокризиса в гражданскуювойну.ЛжедмитрийII.Вторжениена территорию России польско-литовских отрядов. Тушинский лагерь самозванца под Москвой. ОборонаТроице-Сергиевамонастыря.Выборгский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войнупротив России. Оборона </w:t>
            </w:r>
            <w:r>
              <w:rPr>
                <w:spacing w:val="-2"/>
                <w:sz w:val="20"/>
              </w:rPr>
              <w:t>Смоленска.</w:t>
            </w:r>
          </w:p>
          <w:p w:rsidR="00F00F43" w:rsidRDefault="002A7C5D">
            <w:pPr>
              <w:pStyle w:val="TableParagraph"/>
              <w:tabs>
                <w:tab w:val="left" w:pos="3503"/>
              </w:tabs>
              <w:spacing w:before="10" w:line="249" w:lineRule="auto"/>
              <w:ind w:right="-15"/>
              <w:jc w:val="both"/>
              <w:rPr>
                <w:sz w:val="20"/>
              </w:rPr>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w:t>
            </w:r>
            <w:r>
              <w:rPr>
                <w:spacing w:val="-2"/>
                <w:sz w:val="20"/>
              </w:rPr>
              <w:t>национально-освободительного</w:t>
            </w:r>
            <w:r>
              <w:rPr>
                <w:sz w:val="20"/>
              </w:rPr>
              <w:tab/>
            </w:r>
            <w:r>
              <w:rPr>
                <w:spacing w:val="-2"/>
                <w:sz w:val="20"/>
              </w:rPr>
              <w:t xml:space="preserve">движения. </w:t>
            </w:r>
            <w:r>
              <w:rPr>
                <w:sz w:val="20"/>
              </w:rPr>
              <w:t>ПатриархГермоген.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00F43" w:rsidRDefault="002A7C5D">
            <w:pPr>
              <w:pStyle w:val="TableParagraph"/>
              <w:numPr>
                <w:ilvl w:val="4"/>
                <w:numId w:val="131"/>
              </w:numPr>
              <w:tabs>
                <w:tab w:val="left" w:pos="1008"/>
              </w:tabs>
              <w:spacing w:before="9" w:line="249" w:lineRule="auto"/>
              <w:ind w:right="-15"/>
              <w:jc w:val="both"/>
              <w:rPr>
                <w:sz w:val="20"/>
              </w:rPr>
            </w:pPr>
            <w:r>
              <w:rPr>
                <w:sz w:val="20"/>
              </w:rPr>
              <w:t>ОкончаниеСмуты.Земскийсобор1613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00F43" w:rsidRDefault="002A7C5D">
            <w:pPr>
              <w:pStyle w:val="TableParagraph"/>
              <w:numPr>
                <w:ilvl w:val="3"/>
                <w:numId w:val="130"/>
              </w:numPr>
              <w:tabs>
                <w:tab w:val="left" w:pos="856"/>
              </w:tabs>
              <w:spacing w:before="9"/>
              <w:ind w:left="856" w:hanging="852"/>
              <w:jc w:val="both"/>
              <w:rPr>
                <w:sz w:val="20"/>
              </w:rPr>
            </w:pPr>
            <w:r>
              <w:rPr>
                <w:sz w:val="20"/>
              </w:rPr>
              <w:t>РоссиявXVII</w:t>
            </w:r>
            <w:r>
              <w:rPr>
                <w:spacing w:val="-5"/>
                <w:sz w:val="20"/>
              </w:rPr>
              <w:t>в.</w:t>
            </w:r>
          </w:p>
          <w:p w:rsidR="00F00F43" w:rsidRDefault="002A7C5D">
            <w:pPr>
              <w:pStyle w:val="TableParagraph"/>
              <w:numPr>
                <w:ilvl w:val="4"/>
                <w:numId w:val="130"/>
              </w:numPr>
              <w:tabs>
                <w:tab w:val="left" w:pos="1176"/>
                <w:tab w:val="left" w:pos="1861"/>
                <w:tab w:val="left" w:pos="3302"/>
              </w:tabs>
              <w:spacing w:line="240" w:lineRule="atLeast"/>
              <w:ind w:right="-15"/>
              <w:jc w:val="both"/>
              <w:rPr>
                <w:sz w:val="20"/>
              </w:rPr>
            </w:pPr>
            <w:r>
              <w:rPr>
                <w:sz w:val="20"/>
              </w:rPr>
              <w:t xml:space="preserve">Россия при первых Романовых. </w:t>
            </w:r>
            <w:r>
              <w:rPr>
                <w:spacing w:val="-2"/>
                <w:sz w:val="20"/>
              </w:rPr>
              <w:t>Царствование</w:t>
            </w:r>
            <w:r>
              <w:rPr>
                <w:sz w:val="20"/>
              </w:rPr>
              <w:tab/>
            </w:r>
            <w:r>
              <w:rPr>
                <w:sz w:val="20"/>
              </w:rPr>
              <w:tab/>
            </w:r>
            <w:r>
              <w:rPr>
                <w:spacing w:val="-2"/>
                <w:sz w:val="20"/>
              </w:rPr>
              <w:t>Михаила</w:t>
            </w:r>
            <w:r>
              <w:rPr>
                <w:sz w:val="20"/>
              </w:rPr>
              <w:tab/>
            </w:r>
            <w:r>
              <w:rPr>
                <w:spacing w:val="-2"/>
                <w:sz w:val="20"/>
              </w:rPr>
              <w:t xml:space="preserve">Фёдоровича. </w:t>
            </w:r>
            <w:r>
              <w:rPr>
                <w:sz w:val="20"/>
              </w:rPr>
              <w:t>Восстановление экономического потенциала страны.Продолжениезакрепощениякрестьян.</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Земские соборы. Роль патриарха Филарета в управлении государством.</w:t>
            </w:r>
          </w:p>
          <w:p w:rsidR="00F00F43" w:rsidRDefault="002A7C5D">
            <w:pPr>
              <w:pStyle w:val="TableParagraph"/>
              <w:spacing w:before="1" w:line="249" w:lineRule="auto"/>
              <w:ind w:right="-15"/>
              <w:jc w:val="both"/>
              <w:rPr>
                <w:sz w:val="20"/>
              </w:rPr>
            </w:pPr>
            <w:r>
              <w:rPr>
                <w:sz w:val="20"/>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властивуездахипостепеннаяликвидацияземского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00F43" w:rsidRDefault="002A7C5D">
            <w:pPr>
              <w:pStyle w:val="TableParagraph"/>
              <w:numPr>
                <w:ilvl w:val="4"/>
                <w:numId w:val="129"/>
              </w:numPr>
              <w:tabs>
                <w:tab w:val="left" w:pos="999"/>
                <w:tab w:val="left" w:pos="1789"/>
                <w:tab w:val="left" w:pos="3607"/>
              </w:tabs>
              <w:spacing w:before="12" w:line="249" w:lineRule="auto"/>
              <w:ind w:right="-15"/>
              <w:jc w:val="both"/>
              <w:rPr>
                <w:sz w:val="20"/>
              </w:rPr>
            </w:pPr>
            <w:r>
              <w:rPr>
                <w:sz w:val="20"/>
              </w:rPr>
              <w:t xml:space="preserve">ЭкономическоеразвитиеРоссиивXVII в. Первые мануфактуры. Ярмарки. Укрепление внутренних торговых связей и развитие </w:t>
            </w:r>
            <w:r>
              <w:rPr>
                <w:spacing w:val="-2"/>
                <w:sz w:val="20"/>
              </w:rPr>
              <w:t>хозяйственной</w:t>
            </w:r>
            <w:r>
              <w:rPr>
                <w:sz w:val="20"/>
              </w:rPr>
              <w:tab/>
            </w:r>
            <w:r>
              <w:rPr>
                <w:spacing w:val="-2"/>
                <w:sz w:val="20"/>
              </w:rPr>
              <w:t>специализации</w:t>
            </w:r>
            <w:r>
              <w:rPr>
                <w:sz w:val="20"/>
              </w:rPr>
              <w:tab/>
            </w:r>
            <w:r>
              <w:rPr>
                <w:spacing w:val="-2"/>
                <w:sz w:val="20"/>
              </w:rPr>
              <w:t xml:space="preserve">регионов </w:t>
            </w:r>
            <w:r>
              <w:rPr>
                <w:sz w:val="20"/>
              </w:rPr>
              <w:t>Российского государства. Торговый и Новоторговый уставы. Торговля с европейскими странами и Востоком.</w:t>
            </w:r>
          </w:p>
          <w:p w:rsidR="00F00F43" w:rsidRDefault="002A7C5D">
            <w:pPr>
              <w:pStyle w:val="TableParagraph"/>
              <w:numPr>
                <w:ilvl w:val="4"/>
                <w:numId w:val="129"/>
              </w:numPr>
              <w:tabs>
                <w:tab w:val="left" w:pos="1124"/>
              </w:tabs>
              <w:spacing w:before="6" w:line="249" w:lineRule="auto"/>
              <w:ind w:right="-15"/>
              <w:jc w:val="both"/>
              <w:rPr>
                <w:sz w:val="20"/>
              </w:rPr>
            </w:pPr>
            <w:r>
              <w:rPr>
                <w:sz w:val="20"/>
              </w:rPr>
              <w:t>Социальная структура российского общества. Государев двор, служилый город, духовенство,торговыелюди,посадскоенаселение,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Медныйбунт. Побегикрестьянна ДонивСибирь. Восстание Степана Разина.</w:t>
            </w:r>
          </w:p>
          <w:p w:rsidR="00F00F43" w:rsidRDefault="002A7C5D">
            <w:pPr>
              <w:pStyle w:val="TableParagraph"/>
              <w:numPr>
                <w:ilvl w:val="4"/>
                <w:numId w:val="129"/>
              </w:numPr>
              <w:tabs>
                <w:tab w:val="left" w:pos="1056"/>
              </w:tabs>
              <w:spacing w:before="11" w:line="249" w:lineRule="auto"/>
              <w:ind w:right="-15"/>
              <w:jc w:val="both"/>
              <w:rPr>
                <w:sz w:val="20"/>
              </w:rPr>
            </w:pPr>
            <w:r>
              <w:rPr>
                <w:sz w:val="20"/>
              </w:rPr>
              <w:t>Внешняя политика России в XVII в. Возобновление дипломатических контактов со странамиЕвропыиАзиипослеСмуты.Смоленская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Русско-шведскаявойна1656-1658гг. и её результаты. Укрепление южных рубежей.</w:t>
            </w:r>
          </w:p>
          <w:p w:rsidR="00F00F43" w:rsidRDefault="002A7C5D">
            <w:pPr>
              <w:pStyle w:val="TableParagraph"/>
              <w:spacing w:before="12" w:line="249" w:lineRule="auto"/>
              <w:ind w:right="-15"/>
              <w:jc w:val="both"/>
              <w:rPr>
                <w:sz w:val="20"/>
              </w:rPr>
            </w:pPr>
            <w:r>
              <w:rPr>
                <w:sz w:val="20"/>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00F43" w:rsidRDefault="002A7C5D">
            <w:pPr>
              <w:pStyle w:val="TableParagraph"/>
              <w:numPr>
                <w:ilvl w:val="4"/>
                <w:numId w:val="129"/>
              </w:numPr>
              <w:tabs>
                <w:tab w:val="left" w:pos="1047"/>
              </w:tabs>
              <w:spacing w:before="5" w:line="249" w:lineRule="auto"/>
              <w:ind w:right="-15"/>
              <w:jc w:val="both"/>
              <w:rPr>
                <w:sz w:val="20"/>
              </w:rPr>
            </w:pPr>
            <w:r>
              <w:rPr>
                <w:sz w:val="20"/>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Поярковаиисследованиебассейнареки</w:t>
            </w:r>
            <w:r>
              <w:rPr>
                <w:spacing w:val="-4"/>
                <w:sz w:val="20"/>
              </w:rPr>
              <w:t>Амур.</w:t>
            </w:r>
          </w:p>
          <w:p w:rsidR="00F00F43" w:rsidRDefault="002A7C5D">
            <w:pPr>
              <w:pStyle w:val="TableParagraph"/>
              <w:spacing w:before="5" w:line="215" w:lineRule="exact"/>
              <w:jc w:val="both"/>
              <w:rPr>
                <w:sz w:val="20"/>
              </w:rPr>
            </w:pPr>
            <w:r>
              <w:rPr>
                <w:spacing w:val="-2"/>
                <w:sz w:val="20"/>
              </w:rPr>
              <w:t>ОсвоениеПоволжьяиСибири. Калмыцкоеханство.</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840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Ясачное налогообложение. Переселение русскихнановыеземли.Миссионерствоихристианизация. Межэтнические отношения. Формирование многонациональной элиты.</w:t>
            </w:r>
          </w:p>
          <w:p w:rsidR="00F00F43" w:rsidRDefault="002A7C5D">
            <w:pPr>
              <w:pStyle w:val="TableParagraph"/>
              <w:numPr>
                <w:ilvl w:val="3"/>
                <w:numId w:val="128"/>
              </w:numPr>
              <w:tabs>
                <w:tab w:val="left" w:pos="856"/>
                <w:tab w:val="left" w:pos="887"/>
                <w:tab w:val="left" w:pos="1242"/>
                <w:tab w:val="left" w:pos="1290"/>
                <w:tab w:val="left" w:pos="1352"/>
                <w:tab w:val="left" w:pos="1501"/>
                <w:tab w:val="left" w:pos="1612"/>
                <w:tab w:val="left" w:pos="1703"/>
                <w:tab w:val="left" w:pos="1779"/>
                <w:tab w:val="left" w:pos="2063"/>
                <w:tab w:val="left" w:pos="2206"/>
                <w:tab w:val="left" w:pos="2576"/>
                <w:tab w:val="left" w:pos="2844"/>
                <w:tab w:val="left" w:pos="3036"/>
                <w:tab w:val="left" w:pos="3133"/>
                <w:tab w:val="left" w:pos="3468"/>
                <w:tab w:val="left" w:pos="3569"/>
                <w:tab w:val="left" w:pos="3654"/>
                <w:tab w:val="left" w:pos="3775"/>
                <w:tab w:val="left" w:pos="4034"/>
              </w:tabs>
              <w:spacing w:before="3" w:line="249" w:lineRule="auto"/>
              <w:ind w:right="-15"/>
              <w:rPr>
                <w:sz w:val="20"/>
              </w:rPr>
            </w:pPr>
            <w:r>
              <w:rPr>
                <w:sz w:val="20"/>
              </w:rPr>
              <w:t>Культурное пространство XVI–XVII вв. ИзменениявкартинемирачеловекавXVI‒XVIIвв. и повседневная жизнь. Жилище и предметы быта. Семьяисемейныеотношения. Религияисуеверия. Проникновениеэлементовевропейскойкультурыв быт высших слоёв населения страны.</w:t>
            </w:r>
            <w:r>
              <w:rPr>
                <w:spacing w:val="-2"/>
                <w:sz w:val="20"/>
              </w:rPr>
              <w:t>Архитектура.</w:t>
            </w:r>
            <w:r>
              <w:rPr>
                <w:sz w:val="20"/>
              </w:rPr>
              <w:tab/>
            </w:r>
            <w:r>
              <w:rPr>
                <w:sz w:val="20"/>
              </w:rPr>
              <w:tab/>
            </w:r>
            <w:r>
              <w:rPr>
                <w:sz w:val="20"/>
              </w:rPr>
              <w:tab/>
            </w:r>
            <w:r>
              <w:rPr>
                <w:sz w:val="20"/>
              </w:rPr>
              <w:tab/>
            </w:r>
            <w:r>
              <w:rPr>
                <w:spacing w:val="-2"/>
                <w:sz w:val="20"/>
              </w:rPr>
              <w:t>Дворцово-храмовый</w:t>
            </w:r>
            <w:r>
              <w:rPr>
                <w:sz w:val="20"/>
              </w:rPr>
              <w:tab/>
            </w:r>
            <w:r>
              <w:rPr>
                <w:sz w:val="20"/>
              </w:rPr>
              <w:tab/>
              <w:t xml:space="preserve">ансамбль СоборнойплощадивМоскве.Шатровыйстильв архитектуре.АнтониоСолари,АлевизФрязин, </w:t>
            </w:r>
            <w:r>
              <w:rPr>
                <w:spacing w:val="-2"/>
                <w:sz w:val="20"/>
              </w:rPr>
              <w:t>Петрок</w:t>
            </w:r>
            <w:r>
              <w:rPr>
                <w:sz w:val="20"/>
              </w:rPr>
              <w:tab/>
            </w:r>
            <w:r>
              <w:rPr>
                <w:sz w:val="20"/>
              </w:rPr>
              <w:tab/>
            </w:r>
            <w:r>
              <w:rPr>
                <w:spacing w:val="-2"/>
                <w:sz w:val="20"/>
              </w:rPr>
              <w:t>Малой.</w:t>
            </w:r>
            <w:r>
              <w:rPr>
                <w:sz w:val="20"/>
              </w:rPr>
              <w:tab/>
            </w:r>
            <w:r>
              <w:rPr>
                <w:sz w:val="20"/>
              </w:rPr>
              <w:tab/>
            </w:r>
            <w:r>
              <w:rPr>
                <w:sz w:val="20"/>
              </w:rPr>
              <w:tab/>
            </w:r>
            <w:r>
              <w:rPr>
                <w:sz w:val="20"/>
              </w:rPr>
              <w:tab/>
            </w:r>
            <w:r>
              <w:rPr>
                <w:spacing w:val="-4"/>
                <w:sz w:val="20"/>
              </w:rPr>
              <w:t>Собор</w:t>
            </w:r>
            <w:r>
              <w:rPr>
                <w:sz w:val="20"/>
              </w:rPr>
              <w:tab/>
            </w:r>
            <w:r>
              <w:rPr>
                <w:spacing w:val="-2"/>
                <w:sz w:val="20"/>
              </w:rPr>
              <w:t>Покрова</w:t>
            </w:r>
            <w:r>
              <w:rPr>
                <w:sz w:val="20"/>
              </w:rPr>
              <w:tab/>
            </w:r>
            <w:r>
              <w:rPr>
                <w:sz w:val="20"/>
              </w:rPr>
              <w:tab/>
            </w:r>
            <w:r>
              <w:rPr>
                <w:spacing w:val="-6"/>
                <w:sz w:val="20"/>
              </w:rPr>
              <w:t>на</w:t>
            </w:r>
            <w:r>
              <w:rPr>
                <w:sz w:val="20"/>
              </w:rPr>
              <w:tab/>
            </w:r>
            <w:r>
              <w:rPr>
                <w:sz w:val="20"/>
              </w:rPr>
              <w:tab/>
            </w:r>
            <w:r>
              <w:rPr>
                <w:spacing w:val="-4"/>
                <w:sz w:val="20"/>
              </w:rPr>
              <w:t xml:space="preserve">Рву. </w:t>
            </w:r>
            <w:r>
              <w:rPr>
                <w:sz w:val="20"/>
              </w:rPr>
              <w:t xml:space="preserve">Монастырскиеансамбли(Кирилло-Белозерский, </w:t>
            </w:r>
            <w:r>
              <w:rPr>
                <w:spacing w:val="-2"/>
                <w:sz w:val="20"/>
              </w:rPr>
              <w:t>Соловецкий,</w:t>
            </w:r>
            <w:r>
              <w:rPr>
                <w:sz w:val="20"/>
              </w:rPr>
              <w:tab/>
            </w:r>
            <w:r>
              <w:rPr>
                <w:sz w:val="20"/>
              </w:rPr>
              <w:tab/>
            </w:r>
            <w:r>
              <w:rPr>
                <w:sz w:val="20"/>
              </w:rPr>
              <w:tab/>
            </w:r>
            <w:r>
              <w:rPr>
                <w:spacing w:val="-2"/>
                <w:sz w:val="20"/>
              </w:rPr>
              <w:t>Ново-Иерусалимский).</w:t>
            </w:r>
            <w:r>
              <w:rPr>
                <w:sz w:val="20"/>
              </w:rPr>
              <w:tab/>
            </w:r>
            <w:r>
              <w:rPr>
                <w:sz w:val="20"/>
              </w:rPr>
              <w:tab/>
            </w:r>
            <w:r>
              <w:rPr>
                <w:spacing w:val="-2"/>
                <w:sz w:val="20"/>
              </w:rPr>
              <w:t>Крепости (Китай-город,</w:t>
            </w:r>
            <w:r>
              <w:rPr>
                <w:sz w:val="20"/>
              </w:rPr>
              <w:tab/>
            </w:r>
            <w:r>
              <w:rPr>
                <w:sz w:val="20"/>
              </w:rPr>
              <w:tab/>
            </w:r>
            <w:r>
              <w:rPr>
                <w:sz w:val="20"/>
              </w:rPr>
              <w:tab/>
            </w:r>
            <w:r>
              <w:rPr>
                <w:sz w:val="20"/>
              </w:rPr>
              <w:tab/>
            </w:r>
            <w:r>
              <w:rPr>
                <w:sz w:val="20"/>
              </w:rPr>
              <w:tab/>
            </w:r>
            <w:r>
              <w:rPr>
                <w:spacing w:val="-2"/>
                <w:sz w:val="20"/>
              </w:rPr>
              <w:t>Смоленский,</w:t>
            </w:r>
            <w:r>
              <w:rPr>
                <w:sz w:val="20"/>
              </w:rPr>
              <w:tab/>
            </w:r>
            <w:r>
              <w:rPr>
                <w:sz w:val="20"/>
              </w:rPr>
              <w:tab/>
            </w:r>
            <w:r>
              <w:rPr>
                <w:sz w:val="20"/>
              </w:rPr>
              <w:tab/>
            </w:r>
            <w:r>
              <w:rPr>
                <w:spacing w:val="-2"/>
                <w:sz w:val="20"/>
              </w:rPr>
              <w:t>Астраханский, Ростовский</w:t>
            </w:r>
            <w:r>
              <w:rPr>
                <w:sz w:val="20"/>
              </w:rPr>
              <w:tab/>
            </w:r>
            <w:r>
              <w:rPr>
                <w:spacing w:val="-2"/>
                <w:sz w:val="20"/>
              </w:rPr>
              <w:t>кремли).</w:t>
            </w:r>
            <w:r>
              <w:rPr>
                <w:sz w:val="20"/>
              </w:rPr>
              <w:tab/>
            </w:r>
            <w:r>
              <w:rPr>
                <w:sz w:val="20"/>
              </w:rPr>
              <w:tab/>
              <w:t>Фёдор</w:t>
            </w:r>
            <w:r>
              <w:rPr>
                <w:sz w:val="20"/>
              </w:rPr>
              <w:tab/>
            </w:r>
            <w:r>
              <w:rPr>
                <w:sz w:val="20"/>
              </w:rPr>
              <w:tab/>
            </w:r>
            <w:r>
              <w:rPr>
                <w:spacing w:val="-4"/>
                <w:sz w:val="20"/>
              </w:rPr>
              <w:t>Конь.</w:t>
            </w:r>
            <w:r>
              <w:rPr>
                <w:sz w:val="20"/>
              </w:rPr>
              <w:tab/>
            </w:r>
            <w:r>
              <w:rPr>
                <w:sz w:val="20"/>
              </w:rPr>
              <w:tab/>
            </w:r>
            <w:r>
              <w:rPr>
                <w:sz w:val="20"/>
              </w:rPr>
              <w:tab/>
            </w:r>
            <w:r>
              <w:rPr>
                <w:spacing w:val="-2"/>
                <w:sz w:val="20"/>
              </w:rPr>
              <w:t>Приказ каменных</w:t>
            </w:r>
            <w:r>
              <w:rPr>
                <w:sz w:val="20"/>
              </w:rPr>
              <w:tab/>
            </w:r>
            <w:r>
              <w:rPr>
                <w:sz w:val="20"/>
              </w:rPr>
              <w:tab/>
            </w:r>
            <w:r>
              <w:rPr>
                <w:sz w:val="20"/>
              </w:rPr>
              <w:tab/>
            </w:r>
            <w:r>
              <w:rPr>
                <w:sz w:val="20"/>
              </w:rPr>
              <w:tab/>
            </w:r>
            <w:r>
              <w:rPr>
                <w:spacing w:val="-4"/>
                <w:sz w:val="20"/>
              </w:rPr>
              <w:t>дел.</w:t>
            </w:r>
            <w:r>
              <w:rPr>
                <w:sz w:val="20"/>
              </w:rPr>
              <w:tab/>
            </w:r>
            <w:r>
              <w:rPr>
                <w:sz w:val="20"/>
              </w:rPr>
              <w:tab/>
            </w:r>
            <w:r>
              <w:rPr>
                <w:sz w:val="20"/>
              </w:rPr>
              <w:tab/>
            </w:r>
            <w:r>
              <w:rPr>
                <w:spacing w:val="-2"/>
                <w:sz w:val="20"/>
              </w:rPr>
              <w:t>Деревянное</w:t>
            </w:r>
            <w:r>
              <w:rPr>
                <w:sz w:val="20"/>
              </w:rPr>
              <w:tab/>
            </w:r>
            <w:r>
              <w:rPr>
                <w:sz w:val="20"/>
              </w:rPr>
              <w:tab/>
              <w:t xml:space="preserve">зодчество. </w:t>
            </w:r>
            <w:r>
              <w:rPr>
                <w:spacing w:val="-2"/>
                <w:sz w:val="20"/>
              </w:rPr>
              <w:t>Изобразительное</w:t>
            </w:r>
            <w:r>
              <w:rPr>
                <w:sz w:val="20"/>
              </w:rPr>
              <w:tab/>
            </w:r>
            <w:r>
              <w:rPr>
                <w:sz w:val="20"/>
              </w:rPr>
              <w:tab/>
            </w:r>
            <w:r>
              <w:rPr>
                <w:sz w:val="20"/>
              </w:rPr>
              <w:tab/>
            </w:r>
            <w:r>
              <w:rPr>
                <w:spacing w:val="-2"/>
                <w:sz w:val="20"/>
              </w:rPr>
              <w:t>искусство.</w:t>
            </w:r>
            <w:r>
              <w:rPr>
                <w:sz w:val="20"/>
              </w:rPr>
              <w:tab/>
            </w:r>
            <w:r>
              <w:rPr>
                <w:spacing w:val="-4"/>
                <w:sz w:val="20"/>
              </w:rPr>
              <w:t>Симон</w:t>
            </w:r>
            <w:r>
              <w:rPr>
                <w:sz w:val="20"/>
              </w:rPr>
              <w:tab/>
            </w:r>
            <w:r>
              <w:rPr>
                <w:sz w:val="20"/>
              </w:rPr>
              <w:tab/>
            </w:r>
            <w:r>
              <w:rPr>
                <w:sz w:val="20"/>
              </w:rPr>
              <w:tab/>
            </w:r>
            <w:r>
              <w:rPr>
                <w:spacing w:val="-2"/>
                <w:sz w:val="20"/>
              </w:rPr>
              <w:t>Ушаков. Ярославская</w:t>
            </w:r>
            <w:r>
              <w:rPr>
                <w:sz w:val="20"/>
              </w:rPr>
              <w:tab/>
            </w:r>
            <w:r>
              <w:rPr>
                <w:sz w:val="20"/>
              </w:rPr>
              <w:tab/>
            </w:r>
            <w:r>
              <w:rPr>
                <w:sz w:val="20"/>
              </w:rPr>
              <w:tab/>
              <w:t>школа</w:t>
            </w:r>
            <w:r>
              <w:rPr>
                <w:sz w:val="20"/>
              </w:rPr>
              <w:tab/>
            </w:r>
            <w:r>
              <w:rPr>
                <w:sz w:val="20"/>
              </w:rPr>
              <w:tab/>
            </w:r>
            <w:r>
              <w:rPr>
                <w:spacing w:val="-2"/>
                <w:sz w:val="20"/>
              </w:rPr>
              <w:t>иконописи.</w:t>
            </w:r>
            <w:r>
              <w:rPr>
                <w:sz w:val="20"/>
              </w:rPr>
              <w:tab/>
            </w:r>
            <w:r>
              <w:rPr>
                <w:spacing w:val="-2"/>
                <w:sz w:val="20"/>
              </w:rPr>
              <w:t>Парсунная живопись.</w:t>
            </w:r>
          </w:p>
          <w:p w:rsidR="00F00F43" w:rsidRDefault="002A7C5D">
            <w:pPr>
              <w:pStyle w:val="TableParagraph"/>
              <w:spacing w:before="16" w:line="249" w:lineRule="auto"/>
              <w:ind w:right="-15"/>
              <w:jc w:val="both"/>
              <w:rPr>
                <w:sz w:val="20"/>
              </w:rPr>
            </w:pPr>
            <w:r>
              <w:rPr>
                <w:sz w:val="20"/>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российскойкультуре.СимеонПолоцкий.Немецкая слобода как проводник европейского культурного влияния. Посадская сатира XVII в.</w:t>
            </w:r>
          </w:p>
          <w:p w:rsidR="00F00F43" w:rsidRDefault="002A7C5D">
            <w:pPr>
              <w:pStyle w:val="TableParagraph"/>
              <w:spacing w:before="7" w:line="249" w:lineRule="auto"/>
              <w:ind w:right="-15"/>
              <w:jc w:val="both"/>
              <w:rPr>
                <w:sz w:val="20"/>
              </w:rPr>
            </w:pPr>
            <w:r>
              <w:rPr>
                <w:sz w:val="20"/>
              </w:rPr>
              <w:t>Развитие образования и научных знаний. Школы приАптекарскомиПосольском</w:t>
            </w:r>
            <w:r>
              <w:rPr>
                <w:spacing w:val="-2"/>
                <w:sz w:val="20"/>
              </w:rPr>
              <w:t>приказах.</w:t>
            </w:r>
          </w:p>
          <w:p w:rsidR="00F00F43" w:rsidRDefault="002A7C5D">
            <w:pPr>
              <w:pStyle w:val="TableParagraph"/>
              <w:spacing w:before="1" w:line="249" w:lineRule="auto"/>
              <w:jc w:val="both"/>
              <w:rPr>
                <w:sz w:val="20"/>
              </w:rPr>
            </w:pPr>
            <w:r>
              <w:rPr>
                <w:sz w:val="20"/>
              </w:rPr>
              <w:t>«Синопсис» Иннокентия Гизеля ‒ первое учебное пособие по истории.</w:t>
            </w:r>
          </w:p>
          <w:p w:rsidR="00F00F43" w:rsidRDefault="002A7C5D">
            <w:pPr>
              <w:pStyle w:val="TableParagraph"/>
              <w:numPr>
                <w:ilvl w:val="3"/>
                <w:numId w:val="128"/>
              </w:numPr>
              <w:tabs>
                <w:tab w:val="left" w:pos="856"/>
              </w:tabs>
              <w:spacing w:before="2"/>
              <w:ind w:left="856" w:hanging="852"/>
              <w:jc w:val="both"/>
              <w:rPr>
                <w:sz w:val="20"/>
              </w:rPr>
            </w:pPr>
            <w:r>
              <w:rPr>
                <w:sz w:val="20"/>
              </w:rPr>
              <w:t>НашкрайвXVI‒XVII</w:t>
            </w:r>
            <w:r>
              <w:rPr>
                <w:spacing w:val="-5"/>
                <w:sz w:val="20"/>
              </w:rPr>
              <w:t xml:space="preserve"> вв.</w:t>
            </w:r>
          </w:p>
          <w:p w:rsidR="00F00F43" w:rsidRDefault="002A7C5D">
            <w:pPr>
              <w:pStyle w:val="TableParagraph"/>
              <w:numPr>
                <w:ilvl w:val="3"/>
                <w:numId w:val="128"/>
              </w:numPr>
              <w:tabs>
                <w:tab w:val="left" w:pos="856"/>
              </w:tabs>
              <w:spacing w:before="10" w:line="215" w:lineRule="exact"/>
              <w:ind w:left="856" w:hanging="852"/>
              <w:jc w:val="both"/>
              <w:rPr>
                <w:sz w:val="20"/>
              </w:rPr>
            </w:pPr>
            <w:r>
              <w:rPr>
                <w:spacing w:val="-2"/>
                <w:sz w:val="20"/>
              </w:rPr>
              <w:t>Обобщение.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6005"/>
        </w:trPr>
        <w:tc>
          <w:tcPr>
            <w:tcW w:w="994" w:type="dxa"/>
          </w:tcPr>
          <w:p w:rsidR="00F00F43" w:rsidRDefault="002A7C5D">
            <w:pPr>
              <w:pStyle w:val="TableParagraph"/>
              <w:spacing w:line="225" w:lineRule="exact"/>
              <w:ind w:left="148"/>
              <w:rPr>
                <w:sz w:val="20"/>
              </w:rPr>
            </w:pPr>
            <w:r>
              <w:rPr>
                <w:spacing w:val="-5"/>
                <w:sz w:val="20"/>
              </w:rPr>
              <w:t>4.</w:t>
            </w:r>
          </w:p>
        </w:tc>
        <w:tc>
          <w:tcPr>
            <w:tcW w:w="4394" w:type="dxa"/>
          </w:tcPr>
          <w:p w:rsidR="00F00F43" w:rsidRDefault="002A7C5D">
            <w:pPr>
              <w:pStyle w:val="TableParagraph"/>
              <w:numPr>
                <w:ilvl w:val="2"/>
                <w:numId w:val="127"/>
              </w:numPr>
              <w:tabs>
                <w:tab w:val="left" w:pos="861"/>
              </w:tabs>
              <w:spacing w:before="5" w:line="249" w:lineRule="auto"/>
              <w:ind w:right="-15"/>
              <w:jc w:val="both"/>
              <w:rPr>
                <w:sz w:val="20"/>
              </w:rPr>
            </w:pPr>
            <w:r>
              <w:rPr>
                <w:sz w:val="20"/>
              </w:rPr>
              <w:t>Всеобщая история. История Нового времени. XVIII в.</w:t>
            </w:r>
          </w:p>
          <w:p w:rsidR="00F00F43" w:rsidRDefault="002A7C5D">
            <w:pPr>
              <w:pStyle w:val="TableParagraph"/>
              <w:numPr>
                <w:ilvl w:val="3"/>
                <w:numId w:val="127"/>
              </w:numPr>
              <w:tabs>
                <w:tab w:val="left" w:pos="856"/>
              </w:tabs>
              <w:spacing w:before="1"/>
              <w:ind w:left="856" w:hanging="852"/>
              <w:jc w:val="both"/>
              <w:rPr>
                <w:sz w:val="20"/>
              </w:rPr>
            </w:pPr>
            <w:r>
              <w:rPr>
                <w:spacing w:val="-2"/>
                <w:sz w:val="20"/>
              </w:rPr>
              <w:t>Введение.</w:t>
            </w:r>
          </w:p>
          <w:p w:rsidR="00F00F43" w:rsidRDefault="002A7C5D">
            <w:pPr>
              <w:pStyle w:val="TableParagraph"/>
              <w:numPr>
                <w:ilvl w:val="3"/>
                <w:numId w:val="127"/>
              </w:numPr>
              <w:tabs>
                <w:tab w:val="left" w:pos="856"/>
              </w:tabs>
              <w:spacing w:before="10"/>
              <w:ind w:left="856" w:hanging="852"/>
              <w:jc w:val="both"/>
              <w:rPr>
                <w:sz w:val="20"/>
              </w:rPr>
            </w:pPr>
            <w:r>
              <w:rPr>
                <w:sz w:val="20"/>
              </w:rPr>
              <w:t>Век</w:t>
            </w:r>
            <w:r>
              <w:rPr>
                <w:spacing w:val="-2"/>
                <w:sz w:val="20"/>
              </w:rPr>
              <w:t>Просвещения.</w:t>
            </w:r>
          </w:p>
          <w:p w:rsidR="00F00F43" w:rsidRDefault="002A7C5D">
            <w:pPr>
              <w:pStyle w:val="TableParagraph"/>
              <w:spacing w:before="10" w:line="249" w:lineRule="auto"/>
              <w:ind w:right="-15"/>
              <w:jc w:val="both"/>
              <w:rPr>
                <w:sz w:val="20"/>
              </w:rPr>
            </w:pPr>
            <w:r>
              <w:rPr>
                <w:sz w:val="20"/>
              </w:rPr>
              <w:t>Истоки европейского Просвещения. Достижения естественных наук и распространение идей рационализма. Английское Просвещение; Д. Локк иТ.Гоббс.Секуляризация(обмирщение)сознания. Культ Разума. Франция ‒ центр Просвещения. ФилософскиеиполитическиеидеиФ.Вольтера,Ш.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представленийоботношенияхвластии</w:t>
            </w:r>
            <w:r>
              <w:rPr>
                <w:spacing w:val="-2"/>
                <w:sz w:val="20"/>
              </w:rPr>
              <w:t>общества.</w:t>
            </w:r>
          </w:p>
          <w:p w:rsidR="00F00F43" w:rsidRDefault="002A7C5D">
            <w:pPr>
              <w:pStyle w:val="TableParagraph"/>
              <w:spacing w:before="10"/>
              <w:jc w:val="both"/>
              <w:rPr>
                <w:sz w:val="20"/>
              </w:rPr>
            </w:pPr>
            <w:r>
              <w:rPr>
                <w:sz w:val="20"/>
              </w:rPr>
              <w:t>«Союзкоролейи</w:t>
            </w:r>
            <w:r>
              <w:rPr>
                <w:spacing w:val="-2"/>
                <w:sz w:val="20"/>
              </w:rPr>
              <w:t>философов».</w:t>
            </w:r>
          </w:p>
          <w:p w:rsidR="00F00F43" w:rsidRDefault="002A7C5D">
            <w:pPr>
              <w:pStyle w:val="TableParagraph"/>
              <w:numPr>
                <w:ilvl w:val="3"/>
                <w:numId w:val="127"/>
              </w:numPr>
              <w:tabs>
                <w:tab w:val="left" w:pos="856"/>
                <w:tab w:val="left" w:pos="1189"/>
                <w:tab w:val="left" w:pos="1405"/>
                <w:tab w:val="left" w:pos="1871"/>
                <w:tab w:val="left" w:pos="2302"/>
                <w:tab w:val="left" w:pos="2628"/>
                <w:tab w:val="left" w:pos="2806"/>
                <w:tab w:val="left" w:pos="3471"/>
                <w:tab w:val="left" w:pos="3934"/>
                <w:tab w:val="left" w:pos="4191"/>
              </w:tabs>
              <w:spacing w:before="11" w:line="249" w:lineRule="auto"/>
              <w:ind w:right="-15"/>
              <w:rPr>
                <w:sz w:val="20"/>
              </w:rPr>
            </w:pPr>
            <w:r>
              <w:rPr>
                <w:sz w:val="20"/>
              </w:rPr>
              <w:t xml:space="preserve">Государства Европы в XVIII в. </w:t>
            </w:r>
            <w:r>
              <w:rPr>
                <w:spacing w:val="-2"/>
                <w:sz w:val="20"/>
              </w:rPr>
              <w:t>150.6.1.3.1.</w:t>
            </w:r>
            <w:r>
              <w:rPr>
                <w:sz w:val="20"/>
              </w:rPr>
              <w:tab/>
            </w:r>
            <w:r>
              <w:rPr>
                <w:spacing w:val="-2"/>
                <w:sz w:val="20"/>
              </w:rPr>
              <w:t>Монархии</w:t>
            </w:r>
            <w:r>
              <w:rPr>
                <w:sz w:val="20"/>
              </w:rPr>
              <w:tab/>
            </w:r>
            <w:r>
              <w:rPr>
                <w:spacing w:val="-10"/>
                <w:sz w:val="20"/>
              </w:rPr>
              <w:t>в</w:t>
            </w:r>
            <w:r>
              <w:rPr>
                <w:sz w:val="20"/>
              </w:rPr>
              <w:tab/>
            </w:r>
            <w:r>
              <w:rPr>
                <w:spacing w:val="-2"/>
                <w:sz w:val="20"/>
              </w:rPr>
              <w:t>Европе</w:t>
            </w:r>
            <w:r>
              <w:rPr>
                <w:sz w:val="20"/>
              </w:rPr>
              <w:tab/>
            </w:r>
            <w:r>
              <w:rPr>
                <w:spacing w:val="-2"/>
                <w:sz w:val="20"/>
              </w:rPr>
              <w:t>XVIII</w:t>
            </w:r>
            <w:r>
              <w:rPr>
                <w:sz w:val="20"/>
              </w:rPr>
              <w:tab/>
            </w:r>
            <w:r>
              <w:rPr>
                <w:spacing w:val="-4"/>
                <w:sz w:val="20"/>
              </w:rPr>
              <w:t xml:space="preserve">в.: </w:t>
            </w:r>
            <w:r>
              <w:rPr>
                <w:spacing w:val="-2"/>
                <w:sz w:val="20"/>
              </w:rPr>
              <w:t>абсолютные</w:t>
            </w:r>
            <w:r>
              <w:rPr>
                <w:sz w:val="20"/>
              </w:rPr>
              <w:tab/>
            </w:r>
            <w:r>
              <w:rPr>
                <w:sz w:val="20"/>
              </w:rPr>
              <w:tab/>
            </w:r>
            <w:r>
              <w:rPr>
                <w:spacing w:val="-10"/>
                <w:sz w:val="20"/>
              </w:rPr>
              <w:t>и</w:t>
            </w:r>
            <w:r>
              <w:rPr>
                <w:sz w:val="20"/>
              </w:rPr>
              <w:tab/>
            </w:r>
            <w:r>
              <w:rPr>
                <w:spacing w:val="-2"/>
                <w:sz w:val="20"/>
              </w:rPr>
              <w:t>парламентские</w:t>
            </w:r>
            <w:r>
              <w:rPr>
                <w:sz w:val="20"/>
              </w:rPr>
              <w:tab/>
              <w:t>монархии. Просвещённыйабсолютизм:</w:t>
            </w:r>
            <w:r>
              <w:rPr>
                <w:sz w:val="20"/>
              </w:rPr>
              <w:tab/>
            </w:r>
            <w:r>
              <w:rPr>
                <w:sz w:val="20"/>
              </w:rPr>
              <w:tab/>
            </w:r>
            <w:r>
              <w:rPr>
                <w:spacing w:val="-2"/>
                <w:sz w:val="20"/>
              </w:rPr>
              <w:t>правители,</w:t>
            </w:r>
            <w:r>
              <w:rPr>
                <w:sz w:val="20"/>
              </w:rPr>
              <w:tab/>
            </w:r>
            <w:r>
              <w:rPr>
                <w:spacing w:val="-4"/>
                <w:sz w:val="20"/>
              </w:rPr>
              <w:t xml:space="preserve">идеи, </w:t>
            </w:r>
            <w:r>
              <w:rPr>
                <w:sz w:val="20"/>
              </w:rPr>
              <w:t>практика.Политикавотношениисословий:старые порядкииновыевеяния.Государство иЦерковь. Секуляризация церковных земель. Экономическая политика власти. Меркантилизм.</w:t>
            </w:r>
          </w:p>
          <w:p w:rsidR="00F00F43" w:rsidRDefault="002A7C5D">
            <w:pPr>
              <w:pStyle w:val="TableParagraph"/>
              <w:spacing w:before="7" w:line="219" w:lineRule="exact"/>
              <w:ind w:right="-15"/>
              <w:rPr>
                <w:sz w:val="20"/>
              </w:rPr>
            </w:pPr>
            <w:r>
              <w:rPr>
                <w:spacing w:val="-2"/>
                <w:sz w:val="20"/>
              </w:rPr>
              <w:t>150.6.1.3.2.ВеликобританиявXVIIIв.Королевская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00F43" w:rsidRDefault="002A7C5D">
            <w:pPr>
              <w:pStyle w:val="TableParagraph"/>
              <w:numPr>
                <w:ilvl w:val="4"/>
                <w:numId w:val="126"/>
              </w:numPr>
              <w:tabs>
                <w:tab w:val="left" w:pos="1186"/>
              </w:tabs>
              <w:spacing w:before="7" w:line="249" w:lineRule="auto"/>
              <w:ind w:right="-15"/>
              <w:jc w:val="both"/>
              <w:rPr>
                <w:sz w:val="20"/>
              </w:rPr>
            </w:pPr>
            <w:r>
              <w:rPr>
                <w:sz w:val="20"/>
              </w:rPr>
              <w:t xml:space="preserve">Франция. Абсолютная монархия: политика сохранения старого порядка. Попытки проведения реформ. Королевская власть и </w:t>
            </w:r>
            <w:r>
              <w:rPr>
                <w:spacing w:val="-2"/>
                <w:sz w:val="20"/>
              </w:rPr>
              <w:t>сословия.</w:t>
            </w:r>
          </w:p>
          <w:p w:rsidR="00F00F43" w:rsidRDefault="002A7C5D">
            <w:pPr>
              <w:pStyle w:val="TableParagraph"/>
              <w:numPr>
                <w:ilvl w:val="4"/>
                <w:numId w:val="126"/>
              </w:numPr>
              <w:tabs>
                <w:tab w:val="left" w:pos="1133"/>
                <w:tab w:val="left" w:pos="1348"/>
                <w:tab w:val="left" w:pos="3219"/>
              </w:tabs>
              <w:spacing w:before="4" w:line="249" w:lineRule="auto"/>
              <w:ind w:right="-15"/>
              <w:jc w:val="both"/>
              <w:rPr>
                <w:sz w:val="20"/>
              </w:rPr>
            </w:pPr>
            <w:r>
              <w:rPr>
                <w:sz w:val="20"/>
              </w:rPr>
              <w:t xml:space="preserve">Германские государства, монархия Габсбургов, итальянские земли в XVIII в. РаздробленностьГермании.ВозвышениеПруссии. Фридрих II Великий. Габсбургская монархия в XVIII в. Правление Марии Терезии и Иосифа II. </w:t>
            </w:r>
            <w:r>
              <w:rPr>
                <w:spacing w:val="-2"/>
                <w:sz w:val="20"/>
              </w:rPr>
              <w:t>Реформы</w:t>
            </w:r>
            <w:r>
              <w:rPr>
                <w:sz w:val="20"/>
              </w:rPr>
              <w:tab/>
            </w:r>
            <w:r>
              <w:rPr>
                <w:sz w:val="20"/>
              </w:rPr>
              <w:tab/>
            </w:r>
            <w:r>
              <w:rPr>
                <w:spacing w:val="-2"/>
                <w:sz w:val="20"/>
              </w:rPr>
              <w:t>просвещённого</w:t>
            </w:r>
            <w:r>
              <w:rPr>
                <w:sz w:val="20"/>
              </w:rPr>
              <w:tab/>
            </w:r>
            <w:r>
              <w:rPr>
                <w:spacing w:val="-2"/>
                <w:sz w:val="20"/>
              </w:rPr>
              <w:t xml:space="preserve">абсолютизма. </w:t>
            </w:r>
            <w:r>
              <w:rPr>
                <w:sz w:val="20"/>
              </w:rPr>
              <w:t>Итальянскиегосударства:</w:t>
            </w:r>
            <w:r>
              <w:rPr>
                <w:sz w:val="20"/>
              </w:rPr>
              <w:tab/>
            </w:r>
            <w:r>
              <w:rPr>
                <w:spacing w:val="-4"/>
                <w:sz w:val="20"/>
              </w:rPr>
              <w:t xml:space="preserve">политическая </w:t>
            </w:r>
            <w:r>
              <w:rPr>
                <w:sz w:val="20"/>
              </w:rPr>
              <w:t>раздробленность. УсилениевластиГабсбургов над частью итальянских земель.</w:t>
            </w:r>
          </w:p>
          <w:p w:rsidR="00F00F43" w:rsidRDefault="002A7C5D">
            <w:pPr>
              <w:pStyle w:val="TableParagraph"/>
              <w:numPr>
                <w:ilvl w:val="4"/>
                <w:numId w:val="126"/>
              </w:numPr>
              <w:tabs>
                <w:tab w:val="left" w:pos="1544"/>
                <w:tab w:val="left" w:pos="3175"/>
              </w:tabs>
              <w:spacing w:before="8" w:line="249" w:lineRule="auto"/>
              <w:ind w:right="-15"/>
              <w:jc w:val="both"/>
              <w:rPr>
                <w:sz w:val="20"/>
              </w:rPr>
            </w:pPr>
            <w:r>
              <w:rPr>
                <w:spacing w:val="-2"/>
                <w:sz w:val="20"/>
              </w:rPr>
              <w:t>Государства</w:t>
            </w:r>
            <w:r>
              <w:rPr>
                <w:sz w:val="20"/>
              </w:rPr>
              <w:tab/>
            </w:r>
            <w:r>
              <w:rPr>
                <w:spacing w:val="-2"/>
                <w:sz w:val="20"/>
              </w:rPr>
              <w:t xml:space="preserve">Пиренейского </w:t>
            </w:r>
            <w:r>
              <w:rPr>
                <w:sz w:val="20"/>
              </w:rPr>
              <w:t>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00F43" w:rsidRDefault="002A7C5D">
            <w:pPr>
              <w:pStyle w:val="TableParagraph"/>
              <w:numPr>
                <w:ilvl w:val="3"/>
                <w:numId w:val="125"/>
              </w:numPr>
              <w:tabs>
                <w:tab w:val="left" w:pos="1048"/>
              </w:tabs>
              <w:spacing w:before="7" w:line="249" w:lineRule="auto"/>
              <w:ind w:right="1"/>
              <w:jc w:val="both"/>
              <w:rPr>
                <w:sz w:val="20"/>
              </w:rPr>
            </w:pPr>
            <w:r>
              <w:rPr>
                <w:sz w:val="20"/>
              </w:rPr>
              <w:t>Британские колонии в Северной Америке: борьба за независимость.</w:t>
            </w:r>
          </w:p>
          <w:p w:rsidR="00F00F43" w:rsidRDefault="002A7C5D">
            <w:pPr>
              <w:pStyle w:val="TableParagraph"/>
              <w:spacing w:before="1" w:line="249" w:lineRule="auto"/>
              <w:ind w:right="-15"/>
              <w:jc w:val="both"/>
              <w:rPr>
                <w:sz w:val="20"/>
              </w:rPr>
            </w:pPr>
            <w:r>
              <w:rPr>
                <w:sz w:val="20"/>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метрополиейиколониями.«Бостонскоечаепитие». Первый Континентальный конгресс (1774) и началоВойны за независимость. Первыесражения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00F43" w:rsidRDefault="002A7C5D">
            <w:pPr>
              <w:pStyle w:val="TableParagraph"/>
              <w:numPr>
                <w:ilvl w:val="3"/>
                <w:numId w:val="125"/>
              </w:numPr>
              <w:tabs>
                <w:tab w:val="left" w:pos="856"/>
                <w:tab w:val="left" w:pos="1280"/>
                <w:tab w:val="left" w:pos="1932"/>
                <w:tab w:val="left" w:pos="2954"/>
                <w:tab w:val="left" w:pos="3328"/>
              </w:tabs>
              <w:spacing w:before="16" w:line="249" w:lineRule="auto"/>
              <w:ind w:right="-15"/>
              <w:rPr>
                <w:sz w:val="20"/>
              </w:rPr>
            </w:pPr>
            <w:r>
              <w:rPr>
                <w:sz w:val="20"/>
              </w:rPr>
              <w:t xml:space="preserve">Французская революция конца XVIII в. Причиныреволюции.Хронологическиерамкии основныеэтапыреволюции.Началореволюции. </w:t>
            </w:r>
            <w:r>
              <w:rPr>
                <w:spacing w:val="-2"/>
                <w:sz w:val="20"/>
              </w:rPr>
              <w:t>Декларация</w:t>
            </w:r>
            <w:r>
              <w:rPr>
                <w:sz w:val="20"/>
              </w:rPr>
              <w:tab/>
            </w:r>
            <w:r>
              <w:rPr>
                <w:spacing w:val="-4"/>
                <w:sz w:val="20"/>
              </w:rPr>
              <w:t>прав</w:t>
            </w:r>
            <w:r>
              <w:rPr>
                <w:sz w:val="20"/>
              </w:rPr>
              <w:tab/>
            </w:r>
            <w:r>
              <w:rPr>
                <w:spacing w:val="-2"/>
                <w:sz w:val="20"/>
              </w:rPr>
              <w:t>человека</w:t>
            </w:r>
            <w:r>
              <w:rPr>
                <w:sz w:val="20"/>
              </w:rPr>
              <w:tab/>
            </w:r>
            <w:r>
              <w:rPr>
                <w:spacing w:val="-10"/>
                <w:sz w:val="20"/>
              </w:rPr>
              <w:t>и</w:t>
            </w:r>
            <w:r>
              <w:rPr>
                <w:sz w:val="20"/>
              </w:rPr>
              <w:tab/>
            </w:r>
            <w:r>
              <w:rPr>
                <w:spacing w:val="-2"/>
                <w:sz w:val="20"/>
              </w:rPr>
              <w:t xml:space="preserve">гражданина. </w:t>
            </w:r>
            <w:r>
              <w:rPr>
                <w:sz w:val="20"/>
              </w:rPr>
              <w:t xml:space="preserve">Политическиетеченияидеятелиреволюции(Ж. Дантон,Ж-П.Марат).Упразднениемонархиии провозглашениереспублики.Вареннскийкризис. Начало войн против европейских монархов. Казнь короля.Вандея.Политическаяборьбавгоды республики.Конвенти«революционныйпорядок </w:t>
            </w:r>
            <w:r>
              <w:rPr>
                <w:spacing w:val="-2"/>
                <w:sz w:val="20"/>
              </w:rPr>
              <w:t>управления».Комитетобщественногоспасения.</w:t>
            </w:r>
            <w:r>
              <w:rPr>
                <w:spacing w:val="-5"/>
                <w:sz w:val="20"/>
              </w:rPr>
              <w:t>М.</w:t>
            </w:r>
          </w:p>
          <w:p w:rsidR="00F00F43" w:rsidRDefault="002A7C5D">
            <w:pPr>
              <w:pStyle w:val="TableParagraph"/>
              <w:spacing w:before="9" w:line="215" w:lineRule="exact"/>
              <w:ind w:right="-15"/>
              <w:rPr>
                <w:sz w:val="20"/>
              </w:rPr>
            </w:pPr>
            <w:r>
              <w:rPr>
                <w:sz w:val="20"/>
              </w:rPr>
              <w:t>Робеспьер.Террор.Отказотоснов«старого</w:t>
            </w:r>
            <w:r>
              <w:rPr>
                <w:spacing w:val="-2"/>
                <w:sz w:val="20"/>
              </w:rPr>
              <w:t>мира»: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00F43" w:rsidRDefault="002A7C5D">
            <w:pPr>
              <w:pStyle w:val="TableParagraph"/>
              <w:numPr>
                <w:ilvl w:val="3"/>
                <w:numId w:val="124"/>
              </w:numPr>
              <w:tabs>
                <w:tab w:val="left" w:pos="856"/>
                <w:tab w:val="left" w:pos="1361"/>
                <w:tab w:val="left" w:pos="1433"/>
                <w:tab w:val="left" w:pos="1713"/>
                <w:tab w:val="left" w:pos="2187"/>
                <w:tab w:val="left" w:pos="2592"/>
                <w:tab w:val="left" w:pos="2931"/>
                <w:tab w:val="left" w:pos="3327"/>
                <w:tab w:val="left" w:pos="3367"/>
                <w:tab w:val="left" w:pos="3773"/>
                <w:tab w:val="left" w:pos="4279"/>
              </w:tabs>
              <w:spacing w:before="5" w:line="249" w:lineRule="auto"/>
              <w:ind w:right="-15"/>
              <w:rPr>
                <w:sz w:val="20"/>
              </w:rPr>
            </w:pPr>
            <w:r>
              <w:rPr>
                <w:sz w:val="20"/>
              </w:rPr>
              <w:t xml:space="preserve">Европейская культура в XVIII в. Развитиенауки.Новаякартинамиравтрудахматематиков,физиков, астрономов.Достижения в естественныхнаукахимедицине.Продолжение </w:t>
            </w:r>
            <w:r>
              <w:rPr>
                <w:spacing w:val="-2"/>
                <w:sz w:val="20"/>
              </w:rPr>
              <w:t>географических</w:t>
            </w:r>
            <w:r>
              <w:rPr>
                <w:sz w:val="20"/>
              </w:rPr>
              <w:tab/>
            </w:r>
            <w:r>
              <w:rPr>
                <w:sz w:val="20"/>
              </w:rPr>
              <w:tab/>
            </w:r>
            <w:r>
              <w:rPr>
                <w:spacing w:val="-2"/>
                <w:sz w:val="20"/>
              </w:rPr>
              <w:t>открытий.</w:t>
            </w:r>
            <w:r>
              <w:rPr>
                <w:sz w:val="20"/>
              </w:rPr>
              <w:tab/>
            </w:r>
            <w:r>
              <w:rPr>
                <w:sz w:val="20"/>
              </w:rPr>
              <w:tab/>
            </w:r>
            <w:r>
              <w:rPr>
                <w:spacing w:val="-2"/>
                <w:sz w:val="20"/>
              </w:rPr>
              <w:t>Распространение образования.</w:t>
            </w:r>
            <w:r>
              <w:rPr>
                <w:sz w:val="20"/>
              </w:rPr>
              <w:tab/>
            </w:r>
            <w:r>
              <w:rPr>
                <w:spacing w:val="-2"/>
                <w:sz w:val="20"/>
              </w:rPr>
              <w:t>Литература</w:t>
            </w:r>
            <w:r>
              <w:rPr>
                <w:sz w:val="20"/>
              </w:rPr>
              <w:tab/>
            </w:r>
            <w:r>
              <w:rPr>
                <w:spacing w:val="-2"/>
                <w:sz w:val="20"/>
              </w:rPr>
              <w:t>XVIII</w:t>
            </w:r>
            <w:r>
              <w:rPr>
                <w:sz w:val="20"/>
              </w:rPr>
              <w:tab/>
            </w:r>
            <w:r>
              <w:rPr>
                <w:spacing w:val="-4"/>
                <w:sz w:val="20"/>
              </w:rPr>
              <w:t>в.:</w:t>
            </w:r>
            <w:r>
              <w:rPr>
                <w:sz w:val="20"/>
              </w:rPr>
              <w:tab/>
            </w:r>
            <w:r>
              <w:rPr>
                <w:spacing w:val="-2"/>
                <w:sz w:val="20"/>
              </w:rPr>
              <w:t xml:space="preserve">жанры, </w:t>
            </w:r>
            <w:r>
              <w:rPr>
                <w:sz w:val="20"/>
              </w:rPr>
              <w:t xml:space="preserve">писатели,великиероманы.Художественныестили: классицизм,барокко,рококо.Музыкадуховнаяи светская.Театр:жанры,популярныеавторы,произведения.Сословныйхарактеркультуры. </w:t>
            </w:r>
            <w:r>
              <w:rPr>
                <w:spacing w:val="-2"/>
                <w:sz w:val="20"/>
              </w:rPr>
              <w:t>Повседневная</w:t>
            </w:r>
            <w:r>
              <w:rPr>
                <w:sz w:val="20"/>
              </w:rPr>
              <w:tab/>
            </w:r>
            <w:r>
              <w:rPr>
                <w:sz w:val="20"/>
              </w:rPr>
              <w:tab/>
            </w:r>
            <w:r>
              <w:rPr>
                <w:spacing w:val="-4"/>
                <w:sz w:val="20"/>
              </w:rPr>
              <w:t>жизнь</w:t>
            </w:r>
            <w:r>
              <w:rPr>
                <w:sz w:val="20"/>
              </w:rPr>
              <w:tab/>
            </w:r>
            <w:r>
              <w:rPr>
                <w:spacing w:val="-2"/>
                <w:sz w:val="20"/>
              </w:rPr>
              <w:t>обитателей</w:t>
            </w:r>
            <w:r>
              <w:rPr>
                <w:sz w:val="20"/>
              </w:rPr>
              <w:tab/>
            </w:r>
            <w:r>
              <w:rPr>
                <w:sz w:val="20"/>
              </w:rPr>
              <w:tab/>
            </w:r>
            <w:r>
              <w:rPr>
                <w:spacing w:val="-2"/>
                <w:sz w:val="20"/>
              </w:rPr>
              <w:t>городов</w:t>
            </w:r>
            <w:r>
              <w:rPr>
                <w:sz w:val="20"/>
              </w:rPr>
              <w:tab/>
            </w:r>
            <w:r>
              <w:rPr>
                <w:spacing w:val="-10"/>
                <w:sz w:val="20"/>
              </w:rPr>
              <w:t>и</w:t>
            </w:r>
            <w:r>
              <w:rPr>
                <w:spacing w:val="-2"/>
                <w:sz w:val="20"/>
              </w:rPr>
              <w:t xml:space="preserve"> деревень.</w:t>
            </w:r>
          </w:p>
          <w:p w:rsidR="00F00F43" w:rsidRDefault="002A7C5D">
            <w:pPr>
              <w:pStyle w:val="TableParagraph"/>
              <w:numPr>
                <w:ilvl w:val="3"/>
                <w:numId w:val="124"/>
              </w:numPr>
              <w:tabs>
                <w:tab w:val="left" w:pos="856"/>
              </w:tabs>
              <w:spacing w:before="11" w:line="249" w:lineRule="auto"/>
              <w:ind w:right="-15"/>
              <w:rPr>
                <w:sz w:val="20"/>
              </w:rPr>
            </w:pPr>
            <w:r>
              <w:rPr>
                <w:sz w:val="20"/>
              </w:rPr>
              <w:t>Международные отношения в XVIII в. Проблемыевропейскогобалансасилидипломатия. УчастиеРоссиивмеждународныхотношенияхв</w:t>
            </w:r>
          </w:p>
          <w:p w:rsidR="00F00F43" w:rsidRDefault="002A7C5D">
            <w:pPr>
              <w:pStyle w:val="TableParagraph"/>
              <w:spacing w:before="3" w:line="249" w:lineRule="auto"/>
              <w:ind w:right="-15"/>
              <w:jc w:val="both"/>
              <w:rPr>
                <w:sz w:val="20"/>
              </w:rPr>
            </w:pPr>
            <w:r>
              <w:rPr>
                <w:sz w:val="20"/>
              </w:rPr>
              <w:t>XVIII в. Северная война (1700-1721). Династическиевойны«занаследство».Семилетняя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00F43" w:rsidRDefault="002A7C5D">
            <w:pPr>
              <w:pStyle w:val="TableParagraph"/>
              <w:numPr>
                <w:ilvl w:val="3"/>
                <w:numId w:val="123"/>
              </w:numPr>
              <w:tabs>
                <w:tab w:val="left" w:pos="856"/>
              </w:tabs>
              <w:spacing w:before="5"/>
              <w:ind w:left="856" w:hanging="852"/>
              <w:jc w:val="both"/>
              <w:rPr>
                <w:sz w:val="20"/>
              </w:rPr>
            </w:pPr>
            <w:r>
              <w:rPr>
                <w:sz w:val="20"/>
              </w:rPr>
              <w:t>СтраныВостокавXVIII</w:t>
            </w:r>
            <w:r>
              <w:rPr>
                <w:spacing w:val="-5"/>
                <w:sz w:val="20"/>
              </w:rPr>
              <w:t>в.</w:t>
            </w:r>
          </w:p>
          <w:p w:rsidR="00F00F43" w:rsidRDefault="002A7C5D">
            <w:pPr>
              <w:pStyle w:val="TableParagraph"/>
              <w:spacing w:before="10" w:line="249" w:lineRule="auto"/>
              <w:ind w:right="-15"/>
              <w:jc w:val="both"/>
              <w:rPr>
                <w:sz w:val="20"/>
              </w:rPr>
            </w:pPr>
            <w:r>
              <w:rPr>
                <w:sz w:val="20"/>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F00F43" w:rsidRDefault="002A7C5D">
            <w:pPr>
              <w:pStyle w:val="TableParagraph"/>
              <w:numPr>
                <w:ilvl w:val="3"/>
                <w:numId w:val="123"/>
              </w:numPr>
              <w:tabs>
                <w:tab w:val="left" w:pos="875"/>
              </w:tabs>
              <w:spacing w:before="11" w:line="249" w:lineRule="auto"/>
              <w:ind w:right="1"/>
              <w:jc w:val="both"/>
              <w:rPr>
                <w:sz w:val="20"/>
              </w:rPr>
            </w:pPr>
            <w:r>
              <w:rPr>
                <w:sz w:val="20"/>
              </w:rPr>
              <w:t>Обобщение. Историческоеи культурное наследие XVIII в.</w:t>
            </w:r>
          </w:p>
          <w:p w:rsidR="00F00F43" w:rsidRDefault="002A7C5D">
            <w:pPr>
              <w:pStyle w:val="TableParagraph"/>
              <w:numPr>
                <w:ilvl w:val="2"/>
                <w:numId w:val="122"/>
              </w:numPr>
              <w:tabs>
                <w:tab w:val="left" w:pos="765"/>
              </w:tabs>
              <w:spacing w:before="1" w:line="249" w:lineRule="auto"/>
              <w:ind w:right="-15"/>
              <w:rPr>
                <w:sz w:val="20"/>
              </w:rPr>
            </w:pPr>
            <w:r>
              <w:rPr>
                <w:sz w:val="20"/>
              </w:rPr>
              <w:t>ИсторияРоссии.РоссиявконцеXVII‒ XVIII в.: от царства к империи.</w:t>
            </w:r>
          </w:p>
          <w:p w:rsidR="00F00F43" w:rsidRDefault="002A7C5D">
            <w:pPr>
              <w:pStyle w:val="TableParagraph"/>
              <w:numPr>
                <w:ilvl w:val="3"/>
                <w:numId w:val="122"/>
              </w:numPr>
              <w:tabs>
                <w:tab w:val="left" w:pos="856"/>
              </w:tabs>
              <w:spacing w:before="2"/>
              <w:ind w:left="856" w:hanging="852"/>
              <w:rPr>
                <w:sz w:val="20"/>
              </w:rPr>
            </w:pPr>
            <w:r>
              <w:rPr>
                <w:spacing w:val="-2"/>
                <w:sz w:val="20"/>
              </w:rPr>
              <w:t>Введение.</w:t>
            </w:r>
          </w:p>
          <w:p w:rsidR="00F00F43" w:rsidRDefault="002A7C5D">
            <w:pPr>
              <w:pStyle w:val="TableParagraph"/>
              <w:numPr>
                <w:ilvl w:val="3"/>
                <w:numId w:val="122"/>
              </w:numPr>
              <w:tabs>
                <w:tab w:val="left" w:pos="805"/>
                <w:tab w:val="left" w:pos="856"/>
                <w:tab w:val="left" w:pos="1333"/>
                <w:tab w:val="left" w:pos="1424"/>
                <w:tab w:val="left" w:pos="1587"/>
                <w:tab w:val="left" w:pos="1678"/>
                <w:tab w:val="left" w:pos="1740"/>
                <w:tab w:val="left" w:pos="2062"/>
                <w:tab w:val="left" w:pos="2686"/>
                <w:tab w:val="left" w:pos="2724"/>
                <w:tab w:val="left" w:pos="2825"/>
                <w:tab w:val="left" w:pos="2930"/>
                <w:tab w:val="left" w:pos="3257"/>
                <w:tab w:val="left" w:pos="3540"/>
                <w:tab w:val="left" w:pos="3578"/>
                <w:tab w:val="left" w:pos="3669"/>
                <w:tab w:val="left" w:pos="3990"/>
              </w:tabs>
              <w:spacing w:before="10" w:line="249" w:lineRule="auto"/>
              <w:ind w:right="-15"/>
              <w:rPr>
                <w:sz w:val="20"/>
              </w:rPr>
            </w:pPr>
            <w:r>
              <w:rPr>
                <w:sz w:val="20"/>
              </w:rPr>
              <w:t xml:space="preserve">Россияв эпоху преобразований Петра I. </w:t>
            </w:r>
            <w:r>
              <w:rPr>
                <w:spacing w:val="-2"/>
                <w:sz w:val="20"/>
              </w:rPr>
              <w:t>150.6.2.2.1.</w:t>
            </w:r>
            <w:r>
              <w:rPr>
                <w:sz w:val="20"/>
              </w:rPr>
              <w:tab/>
            </w:r>
            <w:r>
              <w:rPr>
                <w:sz w:val="20"/>
              </w:rPr>
              <w:tab/>
            </w:r>
            <w:r>
              <w:rPr>
                <w:spacing w:val="-2"/>
                <w:sz w:val="20"/>
              </w:rPr>
              <w:t>Причины</w:t>
            </w:r>
            <w:r>
              <w:rPr>
                <w:sz w:val="20"/>
              </w:rPr>
              <w:tab/>
            </w:r>
            <w:r>
              <w:rPr>
                <w:spacing w:val="-10"/>
                <w:sz w:val="20"/>
              </w:rPr>
              <w:t>и</w:t>
            </w:r>
            <w:r>
              <w:rPr>
                <w:sz w:val="20"/>
              </w:rPr>
              <w:tab/>
            </w:r>
            <w:r>
              <w:rPr>
                <w:sz w:val="20"/>
              </w:rPr>
              <w:tab/>
            </w:r>
            <w:r>
              <w:rPr>
                <w:sz w:val="20"/>
              </w:rPr>
              <w:tab/>
            </w:r>
            <w:r>
              <w:rPr>
                <w:spacing w:val="-2"/>
                <w:sz w:val="20"/>
              </w:rPr>
              <w:t xml:space="preserve">предпосылки </w:t>
            </w:r>
            <w:r>
              <w:rPr>
                <w:sz w:val="20"/>
              </w:rPr>
              <w:t xml:space="preserve">преобразований. Россия и Европа в конце XVII в. Модернизациякакжизненноважнаянациональная задача.НачалоцарствованияПетраI,борьбаза власть.ПравлениецаревныСофьи.Стрелецкие </w:t>
            </w:r>
            <w:r>
              <w:rPr>
                <w:spacing w:val="-2"/>
                <w:sz w:val="20"/>
              </w:rPr>
              <w:t>бунты.</w:t>
            </w:r>
            <w:r>
              <w:rPr>
                <w:sz w:val="20"/>
              </w:rPr>
              <w:tab/>
            </w:r>
            <w:r>
              <w:rPr>
                <w:spacing w:val="-2"/>
                <w:sz w:val="20"/>
              </w:rPr>
              <w:t>Хованщина.</w:t>
            </w:r>
            <w:r>
              <w:rPr>
                <w:sz w:val="20"/>
              </w:rPr>
              <w:tab/>
            </w:r>
            <w:r>
              <w:rPr>
                <w:spacing w:val="-2"/>
                <w:sz w:val="20"/>
              </w:rPr>
              <w:t>Первые</w:t>
            </w:r>
            <w:r>
              <w:rPr>
                <w:sz w:val="20"/>
              </w:rPr>
              <w:tab/>
            </w:r>
            <w:r>
              <w:rPr>
                <w:sz w:val="20"/>
              </w:rPr>
              <w:tab/>
            </w:r>
            <w:r>
              <w:rPr>
                <w:sz w:val="20"/>
              </w:rPr>
              <w:tab/>
            </w:r>
            <w:r>
              <w:rPr>
                <w:spacing w:val="-4"/>
                <w:sz w:val="20"/>
              </w:rPr>
              <w:t>шаги</w:t>
            </w:r>
            <w:r>
              <w:rPr>
                <w:sz w:val="20"/>
              </w:rPr>
              <w:tab/>
            </w:r>
            <w:r>
              <w:rPr>
                <w:sz w:val="20"/>
              </w:rPr>
              <w:tab/>
            </w:r>
            <w:r>
              <w:rPr>
                <w:spacing w:val="-6"/>
                <w:sz w:val="20"/>
              </w:rPr>
              <w:t>на</w:t>
            </w:r>
            <w:r>
              <w:rPr>
                <w:sz w:val="20"/>
              </w:rPr>
              <w:tab/>
            </w:r>
            <w:r>
              <w:rPr>
                <w:spacing w:val="-4"/>
                <w:sz w:val="20"/>
              </w:rPr>
              <w:t xml:space="preserve">пути </w:t>
            </w:r>
            <w:r>
              <w:rPr>
                <w:spacing w:val="-2"/>
                <w:sz w:val="20"/>
              </w:rPr>
              <w:t>преобразований.</w:t>
            </w:r>
            <w:r>
              <w:rPr>
                <w:sz w:val="20"/>
              </w:rPr>
              <w:tab/>
            </w:r>
            <w:r>
              <w:rPr>
                <w:sz w:val="20"/>
              </w:rPr>
              <w:tab/>
            </w:r>
            <w:r>
              <w:rPr>
                <w:sz w:val="20"/>
              </w:rPr>
              <w:tab/>
            </w:r>
            <w:r>
              <w:rPr>
                <w:spacing w:val="-2"/>
                <w:sz w:val="20"/>
              </w:rPr>
              <w:t>Азовские</w:t>
            </w:r>
            <w:r>
              <w:rPr>
                <w:sz w:val="20"/>
              </w:rPr>
              <w:tab/>
            </w:r>
            <w:r>
              <w:rPr>
                <w:sz w:val="20"/>
              </w:rPr>
              <w:tab/>
            </w:r>
            <w:r>
              <w:rPr>
                <w:spacing w:val="-2"/>
                <w:sz w:val="20"/>
              </w:rPr>
              <w:t>походы.</w:t>
            </w:r>
            <w:r>
              <w:rPr>
                <w:sz w:val="20"/>
              </w:rPr>
              <w:tab/>
            </w:r>
            <w:r>
              <w:rPr>
                <w:sz w:val="20"/>
              </w:rPr>
              <w:tab/>
            </w:r>
            <w:r>
              <w:rPr>
                <w:sz w:val="20"/>
              </w:rPr>
              <w:tab/>
            </w:r>
            <w:r>
              <w:rPr>
                <w:spacing w:val="-2"/>
                <w:sz w:val="20"/>
              </w:rPr>
              <w:t xml:space="preserve">Великое </w:t>
            </w:r>
            <w:r>
              <w:rPr>
                <w:sz w:val="20"/>
              </w:rPr>
              <w:t xml:space="preserve">посольство и его значение. Сподвижники Петра I. </w:t>
            </w:r>
            <w:r>
              <w:rPr>
                <w:spacing w:val="-2"/>
                <w:sz w:val="20"/>
              </w:rPr>
              <w:t>150.6.2.2.2.</w:t>
            </w:r>
            <w:r>
              <w:rPr>
                <w:sz w:val="20"/>
              </w:rPr>
              <w:tab/>
            </w:r>
            <w:r>
              <w:rPr>
                <w:sz w:val="20"/>
              </w:rPr>
              <w:tab/>
            </w:r>
            <w:r>
              <w:rPr>
                <w:sz w:val="20"/>
              </w:rPr>
              <w:tab/>
            </w:r>
            <w:r>
              <w:rPr>
                <w:spacing w:val="-2"/>
                <w:sz w:val="20"/>
              </w:rPr>
              <w:t>Экономическая</w:t>
            </w:r>
            <w:r>
              <w:rPr>
                <w:sz w:val="20"/>
              </w:rPr>
              <w:tab/>
            </w:r>
            <w:r>
              <w:rPr>
                <w:sz w:val="20"/>
              </w:rPr>
              <w:tab/>
            </w:r>
            <w:r>
              <w:rPr>
                <w:sz w:val="20"/>
              </w:rPr>
              <w:tab/>
            </w:r>
            <w:r>
              <w:rPr>
                <w:spacing w:val="-2"/>
                <w:sz w:val="20"/>
              </w:rPr>
              <w:t xml:space="preserve">политика. </w:t>
            </w:r>
            <w:r>
              <w:rPr>
                <w:sz w:val="20"/>
              </w:rPr>
              <w:t xml:space="preserve">Строительствозаводовимануфактур.Создание базыметаллургическойиндустриинаУрале. Оружейныезаводыикорабельныеверфи.Роль </w:t>
            </w:r>
            <w:r>
              <w:rPr>
                <w:spacing w:val="-2"/>
                <w:sz w:val="20"/>
              </w:rPr>
              <w:t>государства</w:t>
            </w:r>
            <w:r>
              <w:rPr>
                <w:sz w:val="20"/>
              </w:rPr>
              <w:tab/>
            </w:r>
            <w:r>
              <w:rPr>
                <w:spacing w:val="-10"/>
                <w:sz w:val="20"/>
              </w:rPr>
              <w:t>в</w:t>
            </w:r>
            <w:r>
              <w:rPr>
                <w:sz w:val="20"/>
              </w:rPr>
              <w:tab/>
            </w:r>
            <w:r>
              <w:rPr>
                <w:sz w:val="20"/>
              </w:rPr>
              <w:tab/>
            </w:r>
            <w:r>
              <w:rPr>
                <w:sz w:val="20"/>
              </w:rPr>
              <w:tab/>
            </w:r>
            <w:r>
              <w:rPr>
                <w:sz w:val="20"/>
              </w:rPr>
              <w:tab/>
            </w:r>
            <w:r>
              <w:rPr>
                <w:spacing w:val="-2"/>
                <w:sz w:val="20"/>
              </w:rPr>
              <w:t>создании</w:t>
            </w:r>
            <w:r>
              <w:rPr>
                <w:sz w:val="20"/>
              </w:rPr>
              <w:tab/>
            </w:r>
            <w:r>
              <w:rPr>
                <w:sz w:val="20"/>
              </w:rPr>
              <w:tab/>
            </w:r>
            <w:r>
              <w:rPr>
                <w:sz w:val="20"/>
              </w:rPr>
              <w:tab/>
            </w:r>
            <w:r>
              <w:rPr>
                <w:spacing w:val="-2"/>
                <w:sz w:val="20"/>
              </w:rPr>
              <w:t>промышленности.</w:t>
            </w:r>
          </w:p>
          <w:p w:rsidR="00F00F43" w:rsidRDefault="002A7C5D">
            <w:pPr>
              <w:pStyle w:val="TableParagraph"/>
              <w:spacing w:before="13" w:line="215" w:lineRule="exact"/>
              <w:rPr>
                <w:sz w:val="20"/>
              </w:rPr>
            </w:pPr>
            <w:r>
              <w:rPr>
                <w:spacing w:val="-2"/>
                <w:sz w:val="20"/>
              </w:rPr>
              <w:t>Преобладаниекрепостногоиподневольноготруда.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Принципы меркантилизма и протекционизма. Таможенный тариф 1724 г. Введение подушной </w:t>
            </w:r>
            <w:r>
              <w:rPr>
                <w:spacing w:val="-2"/>
                <w:sz w:val="20"/>
              </w:rPr>
              <w:t>подати.</w:t>
            </w:r>
          </w:p>
          <w:p w:rsidR="00F00F43" w:rsidRDefault="002A7C5D">
            <w:pPr>
              <w:pStyle w:val="TableParagraph"/>
              <w:numPr>
                <w:ilvl w:val="4"/>
                <w:numId w:val="121"/>
              </w:numPr>
              <w:tabs>
                <w:tab w:val="left" w:pos="1066"/>
              </w:tabs>
              <w:spacing w:before="2" w:line="249" w:lineRule="auto"/>
              <w:ind w:right="-15"/>
              <w:jc w:val="both"/>
              <w:rPr>
                <w:sz w:val="20"/>
              </w:rPr>
            </w:pPr>
            <w:r>
              <w:rPr>
                <w:sz w:val="20"/>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00F43" w:rsidRDefault="002A7C5D">
            <w:pPr>
              <w:pStyle w:val="TableParagraph"/>
              <w:numPr>
                <w:ilvl w:val="4"/>
                <w:numId w:val="121"/>
              </w:numPr>
              <w:tabs>
                <w:tab w:val="left" w:pos="1229"/>
              </w:tabs>
              <w:spacing w:before="7" w:line="249" w:lineRule="auto"/>
              <w:ind w:right="-15"/>
              <w:jc w:val="both"/>
              <w:rPr>
                <w:sz w:val="20"/>
              </w:rPr>
            </w:pPr>
            <w:r>
              <w:rPr>
                <w:sz w:val="2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w:t>
            </w:r>
            <w:r>
              <w:rPr>
                <w:spacing w:val="-2"/>
                <w:sz w:val="20"/>
              </w:rPr>
              <w:t>столица.</w:t>
            </w:r>
          </w:p>
          <w:p w:rsidR="00F00F43" w:rsidRDefault="002A7C5D">
            <w:pPr>
              <w:pStyle w:val="TableParagraph"/>
              <w:spacing w:before="7" w:line="252" w:lineRule="auto"/>
              <w:ind w:right="1"/>
              <w:jc w:val="both"/>
              <w:rPr>
                <w:sz w:val="20"/>
              </w:rPr>
            </w:pPr>
            <w:r>
              <w:rPr>
                <w:sz w:val="20"/>
              </w:rPr>
              <w:t>Первые гвардейские полки. Создание регулярной армии, военного флота. Рекрутские наборы.</w:t>
            </w:r>
          </w:p>
          <w:p w:rsidR="00F00F43" w:rsidRDefault="002A7C5D">
            <w:pPr>
              <w:pStyle w:val="TableParagraph"/>
              <w:numPr>
                <w:ilvl w:val="4"/>
                <w:numId w:val="121"/>
              </w:numPr>
              <w:tabs>
                <w:tab w:val="left" w:pos="1162"/>
              </w:tabs>
              <w:spacing w:line="249" w:lineRule="auto"/>
              <w:jc w:val="both"/>
              <w:rPr>
                <w:sz w:val="20"/>
              </w:rPr>
            </w:pPr>
            <w:r>
              <w:rPr>
                <w:sz w:val="20"/>
              </w:rPr>
              <w:t>Церковная реформа. Упразднение патриаршества, учреждение Синода. Положение инославных конфессий.</w:t>
            </w:r>
          </w:p>
          <w:p w:rsidR="00F00F43" w:rsidRDefault="002A7C5D">
            <w:pPr>
              <w:pStyle w:val="TableParagraph"/>
              <w:numPr>
                <w:ilvl w:val="4"/>
                <w:numId w:val="121"/>
              </w:numPr>
              <w:tabs>
                <w:tab w:val="left" w:pos="1205"/>
              </w:tabs>
              <w:spacing w:line="249" w:lineRule="auto"/>
              <w:ind w:right="-15"/>
              <w:jc w:val="both"/>
              <w:rPr>
                <w:sz w:val="20"/>
              </w:rPr>
            </w:pPr>
            <w:r>
              <w:rPr>
                <w:sz w:val="20"/>
              </w:rPr>
              <w:t>Оппозиция реформам Петра I. Социальные движения в первой четверти XVIII в. Восстания в Астрахани, Башкирии, на Дону. Дело царевича Алексея.</w:t>
            </w:r>
          </w:p>
          <w:p w:rsidR="00F00F43" w:rsidRDefault="002A7C5D">
            <w:pPr>
              <w:pStyle w:val="TableParagraph"/>
              <w:numPr>
                <w:ilvl w:val="4"/>
                <w:numId w:val="121"/>
              </w:numPr>
              <w:tabs>
                <w:tab w:val="left" w:pos="1075"/>
              </w:tabs>
              <w:spacing w:before="3" w:line="249" w:lineRule="auto"/>
              <w:ind w:right="-15"/>
              <w:jc w:val="both"/>
              <w:rPr>
                <w:sz w:val="20"/>
              </w:rPr>
            </w:pPr>
            <w:r>
              <w:rPr>
                <w:sz w:val="20"/>
              </w:rPr>
              <w:t>Внешняя политика. Северная война. Причины ицеливойны. Неудачив началевойны и ихпреодоление.БитвапридеревнеЛеснаяипобеда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F00F43" w:rsidRDefault="002A7C5D">
            <w:pPr>
              <w:pStyle w:val="TableParagraph"/>
              <w:numPr>
                <w:ilvl w:val="4"/>
                <w:numId w:val="121"/>
              </w:numPr>
              <w:tabs>
                <w:tab w:val="left" w:pos="1095"/>
              </w:tabs>
              <w:spacing w:before="8" w:line="249" w:lineRule="auto"/>
              <w:ind w:right="-15"/>
              <w:jc w:val="both"/>
              <w:rPr>
                <w:sz w:val="20"/>
              </w:rPr>
            </w:pPr>
            <w:r>
              <w:rPr>
                <w:sz w:val="20"/>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00F43" w:rsidRDefault="002A7C5D">
            <w:pPr>
              <w:pStyle w:val="TableParagraph"/>
              <w:spacing w:before="11" w:line="249" w:lineRule="auto"/>
              <w:ind w:right="-15"/>
              <w:jc w:val="both"/>
              <w:rPr>
                <w:sz w:val="20"/>
              </w:rPr>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среде.Ассамблеи,балы,светскиегосударственные праздники. Европейский стиль в одежде, развлечениях, питании. Изменения в положении </w:t>
            </w:r>
            <w:r>
              <w:rPr>
                <w:spacing w:val="-2"/>
                <w:sz w:val="20"/>
              </w:rPr>
              <w:t>женщин.</w:t>
            </w:r>
          </w:p>
          <w:p w:rsidR="00F00F43" w:rsidRDefault="002A7C5D">
            <w:pPr>
              <w:pStyle w:val="TableParagraph"/>
              <w:spacing w:before="7" w:line="249" w:lineRule="auto"/>
              <w:ind w:right="-15"/>
              <w:jc w:val="both"/>
              <w:rPr>
                <w:sz w:val="20"/>
              </w:rPr>
            </w:pPr>
            <w:r>
              <w:rPr>
                <w:sz w:val="20"/>
              </w:rPr>
              <w:t>Итоги, последствия и значение петровских преобразований.ОбразПетраIврусской</w:t>
            </w:r>
            <w:r>
              <w:rPr>
                <w:spacing w:val="-2"/>
                <w:sz w:val="20"/>
              </w:rPr>
              <w:t>культуре.</w:t>
            </w:r>
          </w:p>
          <w:p w:rsidR="00F00F43" w:rsidRDefault="002A7C5D">
            <w:pPr>
              <w:pStyle w:val="TableParagraph"/>
              <w:spacing w:before="2"/>
              <w:jc w:val="both"/>
              <w:rPr>
                <w:sz w:val="20"/>
              </w:rPr>
            </w:pPr>
            <w:r>
              <w:rPr>
                <w:sz w:val="20"/>
              </w:rPr>
              <w:t>150.6.2.3.РоссияпослеПетраI.</w:t>
            </w:r>
            <w:r>
              <w:rPr>
                <w:spacing w:val="-2"/>
                <w:sz w:val="20"/>
              </w:rPr>
              <w:t>Дворцовые</w:t>
            </w:r>
          </w:p>
          <w:p w:rsidR="00F00F43" w:rsidRDefault="002A7C5D">
            <w:pPr>
              <w:pStyle w:val="TableParagraph"/>
              <w:spacing w:before="10" w:line="215" w:lineRule="exact"/>
              <w:rPr>
                <w:sz w:val="20"/>
              </w:rPr>
            </w:pPr>
            <w:r>
              <w:rPr>
                <w:spacing w:val="-2"/>
                <w:sz w:val="20"/>
              </w:rPr>
              <w:t>перевороты.</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Причины нестабильности политического строя. Дворцовые перевороты. Фаворитизм. Создание Верховного тайного совета. Крушение </w:t>
            </w:r>
            <w:r>
              <w:rPr>
                <w:spacing w:val="-2"/>
                <w:sz w:val="20"/>
              </w:rPr>
              <w:t>политическойкарьерыА.Д.Меншикова.Кондиции</w:t>
            </w:r>
          </w:p>
          <w:p w:rsidR="00F00F43" w:rsidRDefault="002A7C5D">
            <w:pPr>
              <w:pStyle w:val="TableParagraph"/>
              <w:spacing w:before="3" w:line="249" w:lineRule="auto"/>
              <w:ind w:right="-15"/>
              <w:jc w:val="both"/>
              <w:rPr>
                <w:sz w:val="20"/>
              </w:rPr>
            </w:pPr>
            <w:r>
              <w:rPr>
                <w:sz w:val="20"/>
              </w:rPr>
              <w:t>«верховников»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F00F43" w:rsidRDefault="002A7C5D">
            <w:pPr>
              <w:pStyle w:val="TableParagraph"/>
              <w:spacing w:before="4" w:line="249" w:lineRule="auto"/>
              <w:ind w:right="-15"/>
              <w:jc w:val="both"/>
              <w:rPr>
                <w:sz w:val="20"/>
              </w:rPr>
            </w:pPr>
            <w:r>
              <w:rPr>
                <w:sz w:val="20"/>
              </w:rPr>
              <w:t>Укрепление границ империи на восточной и юго- восточной окраинах. Переход Младшего жуза под суверенитет Российской империи. Война с Османской империей.</w:t>
            </w:r>
          </w:p>
          <w:p w:rsidR="00F00F43" w:rsidRDefault="002A7C5D">
            <w:pPr>
              <w:pStyle w:val="TableParagraph"/>
              <w:tabs>
                <w:tab w:val="left" w:pos="1818"/>
                <w:tab w:val="left" w:pos="3599"/>
              </w:tabs>
              <w:spacing w:before="4" w:line="249" w:lineRule="auto"/>
              <w:ind w:right="-15"/>
              <w:jc w:val="both"/>
              <w:rPr>
                <w:sz w:val="20"/>
              </w:rPr>
            </w:pPr>
            <w:r>
              <w:rPr>
                <w:sz w:val="20"/>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w:t>
            </w:r>
            <w:r>
              <w:rPr>
                <w:spacing w:val="-2"/>
                <w:sz w:val="20"/>
              </w:rPr>
              <w:t>Ликвидация</w:t>
            </w:r>
            <w:r>
              <w:rPr>
                <w:sz w:val="20"/>
              </w:rPr>
              <w:tab/>
            </w:r>
            <w:r>
              <w:rPr>
                <w:spacing w:val="-2"/>
                <w:sz w:val="20"/>
              </w:rPr>
              <w:t>внутренних</w:t>
            </w:r>
            <w:r>
              <w:rPr>
                <w:sz w:val="20"/>
              </w:rPr>
              <w:tab/>
            </w:r>
            <w:r>
              <w:rPr>
                <w:spacing w:val="-2"/>
                <w:sz w:val="20"/>
              </w:rPr>
              <w:t xml:space="preserve">таможен. </w:t>
            </w:r>
            <w:r>
              <w:rPr>
                <w:sz w:val="20"/>
              </w:rPr>
              <w:t>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00F43" w:rsidRDefault="002A7C5D">
            <w:pPr>
              <w:pStyle w:val="TableParagraph"/>
              <w:spacing w:before="8" w:line="249" w:lineRule="auto"/>
              <w:ind w:right="-15"/>
              <w:jc w:val="both"/>
              <w:rPr>
                <w:sz w:val="20"/>
              </w:rPr>
            </w:pPr>
            <w:r>
              <w:rPr>
                <w:sz w:val="20"/>
              </w:rPr>
              <w:t>Петр III. Манифест о вольности дворянства. Причины переворота 28 июня 1762 г.</w:t>
            </w:r>
          </w:p>
          <w:p w:rsidR="00F00F43" w:rsidRDefault="002A7C5D">
            <w:pPr>
              <w:pStyle w:val="TableParagraph"/>
              <w:numPr>
                <w:ilvl w:val="3"/>
                <w:numId w:val="120"/>
              </w:numPr>
              <w:tabs>
                <w:tab w:val="left" w:pos="952"/>
              </w:tabs>
              <w:spacing w:before="2" w:line="249" w:lineRule="auto"/>
              <w:ind w:right="-15"/>
              <w:jc w:val="both"/>
              <w:rPr>
                <w:sz w:val="20"/>
              </w:rPr>
            </w:pPr>
            <w:r>
              <w:rPr>
                <w:sz w:val="20"/>
              </w:rPr>
              <w:t>Россия в 1760-1790-х гг. Правление Екатерины II и Павла I.</w:t>
            </w:r>
          </w:p>
          <w:p w:rsidR="00F00F43" w:rsidRDefault="002A7C5D">
            <w:pPr>
              <w:pStyle w:val="TableParagraph"/>
              <w:numPr>
                <w:ilvl w:val="4"/>
                <w:numId w:val="120"/>
              </w:numPr>
              <w:tabs>
                <w:tab w:val="left" w:pos="1081"/>
              </w:tabs>
              <w:spacing w:before="2"/>
              <w:ind w:left="1081" w:hanging="1077"/>
              <w:jc w:val="both"/>
              <w:rPr>
                <w:sz w:val="20"/>
              </w:rPr>
            </w:pPr>
            <w:r>
              <w:rPr>
                <w:sz w:val="20"/>
              </w:rPr>
              <w:t>ВнутренняяполитикаЕкатерины</w:t>
            </w:r>
            <w:r>
              <w:rPr>
                <w:spacing w:val="-5"/>
                <w:sz w:val="20"/>
              </w:rPr>
              <w:t>II.</w:t>
            </w:r>
          </w:p>
          <w:p w:rsidR="00F00F43" w:rsidRDefault="002A7C5D">
            <w:pPr>
              <w:pStyle w:val="TableParagraph"/>
              <w:spacing w:before="10"/>
              <w:jc w:val="both"/>
              <w:rPr>
                <w:sz w:val="20"/>
              </w:rPr>
            </w:pPr>
            <w:r>
              <w:rPr>
                <w:sz w:val="20"/>
              </w:rPr>
              <w:t>Личностьимператрицы.Идеи</w:t>
            </w:r>
            <w:r>
              <w:rPr>
                <w:spacing w:val="-2"/>
                <w:sz w:val="20"/>
              </w:rPr>
              <w:t>Просвещения.</w:t>
            </w:r>
          </w:p>
          <w:p w:rsidR="00F00F43" w:rsidRDefault="002A7C5D">
            <w:pPr>
              <w:pStyle w:val="TableParagraph"/>
              <w:tabs>
                <w:tab w:val="left" w:pos="1842"/>
                <w:tab w:val="left" w:pos="3513"/>
              </w:tabs>
              <w:spacing w:before="10" w:line="249" w:lineRule="auto"/>
              <w:ind w:right="-15"/>
              <w:jc w:val="both"/>
              <w:rPr>
                <w:sz w:val="20"/>
              </w:rPr>
            </w:pPr>
            <w:r>
              <w:rPr>
                <w:sz w:val="20"/>
              </w:rPr>
              <w:t xml:space="preserve">«Просвещённый абсолютизм», его особенности в России. Секуляризация церковных земель. </w:t>
            </w:r>
            <w:r>
              <w:rPr>
                <w:spacing w:val="-2"/>
                <w:sz w:val="20"/>
              </w:rPr>
              <w:t>Деятельность</w:t>
            </w:r>
            <w:r>
              <w:rPr>
                <w:sz w:val="20"/>
              </w:rPr>
              <w:tab/>
            </w:r>
            <w:r>
              <w:rPr>
                <w:spacing w:val="-2"/>
                <w:sz w:val="20"/>
              </w:rPr>
              <w:t>Уложенной</w:t>
            </w:r>
            <w:r>
              <w:rPr>
                <w:sz w:val="20"/>
              </w:rPr>
              <w:tab/>
            </w:r>
            <w:r>
              <w:rPr>
                <w:spacing w:val="-2"/>
                <w:sz w:val="20"/>
              </w:rPr>
              <w:t xml:space="preserve">комиссии. </w:t>
            </w:r>
            <w:r>
              <w:rPr>
                <w:sz w:val="20"/>
              </w:rPr>
              <w:t>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00F43" w:rsidRDefault="002A7C5D">
            <w:pPr>
              <w:pStyle w:val="TableParagraph"/>
              <w:spacing w:before="13" w:line="249" w:lineRule="auto"/>
              <w:ind w:right="-15"/>
              <w:jc w:val="both"/>
              <w:rPr>
                <w:sz w:val="20"/>
              </w:rPr>
            </w:pPr>
            <w:r>
              <w:rPr>
                <w:sz w:val="20"/>
              </w:rPr>
              <w:t xml:space="preserve">НациональнаяполитикаинародыРоссиивXVIIIв. Унификация управления на окраинах империи. Ликвидациягетманства наЛевобережнойУкраине и Войска Запорожского. Формирование Кубанскогоказачества. Активизация деятельности попривлечениюиностранцеввРоссию.Расселение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w:t>
            </w:r>
            <w:r>
              <w:rPr>
                <w:spacing w:val="-2"/>
                <w:sz w:val="20"/>
              </w:rPr>
              <w:t>оседлости.</w:t>
            </w:r>
          </w:p>
          <w:p w:rsidR="00F00F43" w:rsidRDefault="002A7C5D">
            <w:pPr>
              <w:pStyle w:val="TableParagraph"/>
              <w:numPr>
                <w:ilvl w:val="4"/>
                <w:numId w:val="120"/>
              </w:numPr>
              <w:tabs>
                <w:tab w:val="left" w:pos="1090"/>
              </w:tabs>
              <w:spacing w:line="240" w:lineRule="atLeast"/>
              <w:ind w:right="-15"/>
              <w:jc w:val="both"/>
              <w:rPr>
                <w:sz w:val="20"/>
              </w:rPr>
            </w:pPr>
            <w:r>
              <w:rPr>
                <w:sz w:val="20"/>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отношениюксвоимкрепостным.Барщинное</w:t>
            </w:r>
            <w:r>
              <w:rPr>
                <w:spacing w:val="-10"/>
                <w:sz w:val="20"/>
              </w:rPr>
              <w:t>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оброчное хозяйство. Дворовые люди. Роль крепостного строя в экономике страны.</w:t>
            </w:r>
          </w:p>
          <w:p w:rsidR="00F00F43" w:rsidRDefault="002A7C5D">
            <w:pPr>
              <w:pStyle w:val="TableParagraph"/>
              <w:spacing w:before="1" w:line="249" w:lineRule="auto"/>
              <w:ind w:right="-15"/>
              <w:jc w:val="both"/>
              <w:rPr>
                <w:sz w:val="20"/>
              </w:rPr>
            </w:pPr>
            <w:r>
              <w:rPr>
                <w:sz w:val="20"/>
              </w:rPr>
              <w:t>Промышленность в городе и деревне. Роль государства, купечества, помещиков в развитии промышленности. Крепостной и вольнонаёмный труд.Привлечениекрепостныхоброчныхкрестьян к работе на мануфактурах. Развитие крестьянских промыслов. Рост текстильной промышленности: распространениепроизводствахлопчатобумажных тканей. Начало известных предпринимательских династий: Морозовы, Рябушинские, Гарелины, Прохоровы, Демидовы и другие.</w:t>
            </w:r>
          </w:p>
          <w:p w:rsidR="00F00F43" w:rsidRDefault="002A7C5D">
            <w:pPr>
              <w:pStyle w:val="TableParagraph"/>
              <w:tabs>
                <w:tab w:val="left" w:pos="940"/>
                <w:tab w:val="left" w:pos="1597"/>
                <w:tab w:val="left" w:pos="1693"/>
                <w:tab w:val="left" w:pos="1961"/>
                <w:tab w:val="left" w:pos="2197"/>
                <w:tab w:val="left" w:pos="2925"/>
                <w:tab w:val="left" w:pos="2988"/>
                <w:tab w:val="left" w:pos="3550"/>
                <w:tab w:val="left" w:pos="4077"/>
                <w:tab w:val="left" w:pos="4283"/>
              </w:tabs>
              <w:spacing w:before="10" w:line="249" w:lineRule="auto"/>
              <w:ind w:right="-15"/>
              <w:rPr>
                <w:sz w:val="20"/>
              </w:rPr>
            </w:pPr>
            <w:r>
              <w:rPr>
                <w:sz w:val="20"/>
              </w:rPr>
              <w:t xml:space="preserve">Внутренняяивнешняяторговля.Торговыепути внутристраны.Водно-транспортныесистемы: </w:t>
            </w:r>
            <w:r>
              <w:rPr>
                <w:spacing w:val="-2"/>
                <w:sz w:val="20"/>
              </w:rPr>
              <w:t>Вышневолоцкая,</w:t>
            </w:r>
            <w:r>
              <w:rPr>
                <w:sz w:val="20"/>
              </w:rPr>
              <w:tab/>
            </w:r>
            <w:r>
              <w:rPr>
                <w:sz w:val="20"/>
              </w:rPr>
              <w:tab/>
            </w:r>
            <w:r>
              <w:rPr>
                <w:spacing w:val="-2"/>
                <w:sz w:val="20"/>
              </w:rPr>
              <w:t>Тихвинская,</w:t>
            </w:r>
            <w:r>
              <w:rPr>
                <w:sz w:val="20"/>
              </w:rPr>
              <w:tab/>
            </w:r>
            <w:r>
              <w:rPr>
                <w:sz w:val="20"/>
              </w:rPr>
              <w:tab/>
            </w:r>
            <w:r>
              <w:rPr>
                <w:spacing w:val="-2"/>
                <w:sz w:val="20"/>
              </w:rPr>
              <w:t>Мариинская</w:t>
            </w:r>
            <w:r>
              <w:rPr>
                <w:sz w:val="20"/>
              </w:rPr>
              <w:tab/>
            </w:r>
            <w:r>
              <w:rPr>
                <w:sz w:val="20"/>
              </w:rPr>
              <w:tab/>
            </w:r>
            <w:r>
              <w:rPr>
                <w:spacing w:val="-10"/>
                <w:sz w:val="20"/>
              </w:rPr>
              <w:t>и</w:t>
            </w:r>
            <w:r>
              <w:rPr>
                <w:sz w:val="20"/>
              </w:rPr>
              <w:t xml:space="preserve"> другиеЯрмаркииихрольвовнутреннейторговле. Макарьевская,Ирбитская,Свенская,Коренная ярмарки. ЯрмаркиМалороссии.ПартнерыРоссии вовнешнейторговлевЕвропеивмире. Обеспечение активного внешнеторгового баланса. 150.6.2.4.3.Обострениесоциальныхпротиворечий. </w:t>
            </w:r>
            <w:r>
              <w:rPr>
                <w:spacing w:val="-2"/>
                <w:sz w:val="20"/>
              </w:rPr>
              <w:t>Чумной</w:t>
            </w:r>
            <w:r>
              <w:rPr>
                <w:sz w:val="20"/>
              </w:rPr>
              <w:tab/>
            </w:r>
            <w:r>
              <w:rPr>
                <w:spacing w:val="-4"/>
                <w:sz w:val="20"/>
              </w:rPr>
              <w:t>бунт</w:t>
            </w:r>
            <w:r>
              <w:rPr>
                <w:sz w:val="20"/>
              </w:rPr>
              <w:tab/>
            </w:r>
            <w:r>
              <w:rPr>
                <w:spacing w:val="-10"/>
                <w:sz w:val="20"/>
              </w:rPr>
              <w:t>в</w:t>
            </w:r>
            <w:r>
              <w:rPr>
                <w:sz w:val="20"/>
              </w:rPr>
              <w:tab/>
            </w:r>
            <w:r>
              <w:rPr>
                <w:sz w:val="20"/>
              </w:rPr>
              <w:tab/>
            </w:r>
            <w:r>
              <w:rPr>
                <w:spacing w:val="-2"/>
                <w:sz w:val="20"/>
              </w:rPr>
              <w:t>Москве.</w:t>
            </w:r>
            <w:r>
              <w:rPr>
                <w:sz w:val="20"/>
              </w:rPr>
              <w:tab/>
            </w:r>
            <w:r>
              <w:rPr>
                <w:spacing w:val="-2"/>
                <w:sz w:val="20"/>
              </w:rPr>
              <w:t>Восстание</w:t>
            </w:r>
            <w:r>
              <w:rPr>
                <w:sz w:val="20"/>
              </w:rPr>
              <w:tab/>
            </w:r>
            <w:r>
              <w:rPr>
                <w:spacing w:val="-4"/>
                <w:sz w:val="20"/>
              </w:rPr>
              <w:t xml:space="preserve">под </w:t>
            </w:r>
            <w:r>
              <w:rPr>
                <w:spacing w:val="-2"/>
                <w:sz w:val="20"/>
              </w:rPr>
              <w:t>предводительством</w:t>
            </w:r>
            <w:r>
              <w:rPr>
                <w:sz w:val="20"/>
              </w:rPr>
              <w:tab/>
            </w:r>
            <w:r>
              <w:rPr>
                <w:sz w:val="20"/>
              </w:rPr>
              <w:tab/>
            </w:r>
            <w:r>
              <w:rPr>
                <w:sz w:val="20"/>
              </w:rPr>
              <w:tab/>
            </w:r>
            <w:r>
              <w:rPr>
                <w:spacing w:val="-2"/>
                <w:sz w:val="20"/>
              </w:rPr>
              <w:t>Емельяна</w:t>
            </w:r>
            <w:r>
              <w:rPr>
                <w:sz w:val="20"/>
              </w:rPr>
              <w:tab/>
            </w:r>
            <w:r>
              <w:rPr>
                <w:spacing w:val="-2"/>
                <w:sz w:val="20"/>
              </w:rPr>
              <w:t xml:space="preserve">Пугачёва. </w:t>
            </w:r>
            <w:r>
              <w:rPr>
                <w:sz w:val="20"/>
              </w:rPr>
              <w:t xml:space="preserve">Антидворянский и антикрепостнический характер движения.Рольказачества,народовУралаи Поволжьяввосстании.Влияниевосстанияна внутреннююполитикуиразвитиеобщественной </w:t>
            </w:r>
            <w:r>
              <w:rPr>
                <w:spacing w:val="-2"/>
                <w:sz w:val="20"/>
              </w:rPr>
              <w:t>мысли.</w:t>
            </w:r>
          </w:p>
          <w:p w:rsidR="00F00F43" w:rsidRDefault="002A7C5D">
            <w:pPr>
              <w:pStyle w:val="TableParagraph"/>
              <w:numPr>
                <w:ilvl w:val="4"/>
                <w:numId w:val="119"/>
              </w:numPr>
              <w:tabs>
                <w:tab w:val="left" w:pos="1124"/>
              </w:tabs>
              <w:spacing w:before="14" w:line="249" w:lineRule="auto"/>
              <w:ind w:right="-15"/>
              <w:jc w:val="both"/>
              <w:rPr>
                <w:sz w:val="20"/>
              </w:rPr>
            </w:pPr>
            <w:r>
              <w:rPr>
                <w:sz w:val="20"/>
              </w:rPr>
              <w:t>Внешняя политика России второй половиныXVIIIв.,еёосновныезадачи.Н.И.Панин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F00F43" w:rsidRDefault="002A7C5D">
            <w:pPr>
              <w:pStyle w:val="TableParagraph"/>
              <w:spacing w:before="11" w:line="249" w:lineRule="auto"/>
              <w:ind w:right="-15"/>
              <w:jc w:val="both"/>
              <w:rPr>
                <w:sz w:val="20"/>
              </w:rPr>
            </w:pPr>
            <w:r>
              <w:rPr>
                <w:sz w:val="20"/>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итретийразделы.Борьбаполяковзанациональную независимость. Восстание под предводительством Т. Костюшко.</w:t>
            </w:r>
          </w:p>
          <w:p w:rsidR="00F00F43" w:rsidRDefault="002A7C5D">
            <w:pPr>
              <w:pStyle w:val="TableParagraph"/>
              <w:numPr>
                <w:ilvl w:val="4"/>
                <w:numId w:val="119"/>
              </w:numPr>
              <w:tabs>
                <w:tab w:val="left" w:pos="1004"/>
              </w:tabs>
              <w:spacing w:before="7" w:line="249" w:lineRule="auto"/>
              <w:ind w:right="-15"/>
              <w:jc w:val="both"/>
              <w:rPr>
                <w:sz w:val="20"/>
              </w:rPr>
            </w:pPr>
            <w:r>
              <w:rPr>
                <w:sz w:val="20"/>
              </w:rPr>
              <w:t>РоссияприПавлеI.ЛичностьПавлаIи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о«трёхдневной барщине». Политика по отношениюкдворянству,взаимоотношения</w:t>
            </w:r>
            <w:r>
              <w:rPr>
                <w:spacing w:val="-5"/>
                <w:sz w:val="20"/>
              </w:rPr>
              <w:t>со</w:t>
            </w:r>
          </w:p>
          <w:p w:rsidR="00F00F43" w:rsidRDefault="002A7C5D">
            <w:pPr>
              <w:pStyle w:val="TableParagraph"/>
              <w:spacing w:before="9" w:line="215" w:lineRule="exact"/>
              <w:jc w:val="both"/>
              <w:rPr>
                <w:sz w:val="20"/>
              </w:rPr>
            </w:pPr>
            <w:r>
              <w:rPr>
                <w:sz w:val="20"/>
              </w:rPr>
              <w:t>столичнойзнатью.Мерывобласти</w:t>
            </w:r>
            <w:r>
              <w:rPr>
                <w:spacing w:val="-2"/>
                <w:sz w:val="20"/>
              </w:rPr>
              <w:t>внешней</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политики. Причины дворцового переворота 11 марта 1801 г.</w:t>
            </w:r>
          </w:p>
          <w:p w:rsidR="00F00F43" w:rsidRDefault="002A7C5D">
            <w:pPr>
              <w:pStyle w:val="TableParagraph"/>
              <w:spacing w:before="1" w:line="249" w:lineRule="auto"/>
              <w:ind w:right="-15"/>
              <w:jc w:val="both"/>
              <w:rPr>
                <w:sz w:val="20"/>
              </w:rPr>
            </w:pPr>
            <w:r>
              <w:rPr>
                <w:sz w:val="20"/>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00F43" w:rsidRDefault="002A7C5D">
            <w:pPr>
              <w:pStyle w:val="TableParagraph"/>
              <w:spacing w:before="4" w:line="249" w:lineRule="auto"/>
              <w:ind w:right="1"/>
              <w:jc w:val="both"/>
              <w:rPr>
                <w:sz w:val="20"/>
              </w:rPr>
            </w:pPr>
            <w:r>
              <w:rPr>
                <w:sz w:val="20"/>
              </w:rPr>
              <w:t>150.6.2.5. Культурное пространство Российской империи в XVIII в.</w:t>
            </w:r>
          </w:p>
          <w:p w:rsidR="00F00F43" w:rsidRDefault="002A7C5D">
            <w:pPr>
              <w:pStyle w:val="TableParagraph"/>
              <w:spacing w:before="2" w:line="249" w:lineRule="auto"/>
              <w:ind w:right="-15"/>
              <w:jc w:val="both"/>
              <w:rPr>
                <w:sz w:val="20"/>
              </w:rPr>
            </w:pPr>
            <w:r>
              <w:rPr>
                <w:sz w:val="20"/>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Сумарокова,Г.Р.Державина,Д.И.Фонвизина.Н.И. Новиков, материалы о положении крепостных крестьянвегожурналах.А.Н.Радищеви</w:t>
            </w:r>
            <w:r>
              <w:rPr>
                <w:spacing w:val="-5"/>
                <w:sz w:val="20"/>
              </w:rPr>
              <w:t>его</w:t>
            </w:r>
          </w:p>
          <w:p w:rsidR="00F00F43" w:rsidRDefault="002A7C5D">
            <w:pPr>
              <w:pStyle w:val="TableParagraph"/>
              <w:spacing w:before="6"/>
              <w:jc w:val="both"/>
              <w:rPr>
                <w:sz w:val="20"/>
              </w:rPr>
            </w:pPr>
            <w:r>
              <w:rPr>
                <w:sz w:val="20"/>
              </w:rPr>
              <w:t>«ПутешествиеизПетербургав</w:t>
            </w:r>
            <w:r>
              <w:rPr>
                <w:spacing w:val="-2"/>
                <w:sz w:val="20"/>
              </w:rPr>
              <w:t>Москву».</w:t>
            </w:r>
          </w:p>
          <w:p w:rsidR="00F00F43" w:rsidRDefault="002A7C5D">
            <w:pPr>
              <w:pStyle w:val="TableParagraph"/>
              <w:spacing w:before="10" w:line="249" w:lineRule="auto"/>
              <w:ind w:right="-15"/>
              <w:jc w:val="both"/>
              <w:rPr>
                <w:sz w:val="20"/>
              </w:rPr>
            </w:pPr>
            <w:r>
              <w:rPr>
                <w:sz w:val="20"/>
              </w:rPr>
              <w:t>Русская культура и культура народов России в XVIII в. Развитие новой светской культуры после преобразованийПетраI.Укреплениевзаимосвязей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жизниикультурерусскогонародаиисторическому прошлому России к концу столетия.</w:t>
            </w:r>
          </w:p>
          <w:p w:rsidR="00F00F43" w:rsidRDefault="002A7C5D">
            <w:pPr>
              <w:pStyle w:val="TableParagraph"/>
              <w:spacing w:before="10" w:line="249" w:lineRule="auto"/>
              <w:ind w:right="-15"/>
              <w:jc w:val="both"/>
              <w:rPr>
                <w:sz w:val="20"/>
              </w:rPr>
            </w:pPr>
            <w:r>
              <w:rPr>
                <w:sz w:val="20"/>
              </w:rPr>
              <w:t>Культура ибытроссийскихсословий. Дворянство: жизнь и быт дворянской усадьбы. Духовенство. Купечество. Крестьянство.</w:t>
            </w:r>
          </w:p>
          <w:p w:rsidR="00F00F43" w:rsidRDefault="002A7C5D">
            <w:pPr>
              <w:pStyle w:val="TableParagraph"/>
              <w:spacing w:before="3" w:line="249" w:lineRule="auto"/>
              <w:ind w:right="-15"/>
              <w:jc w:val="both"/>
              <w:rPr>
                <w:sz w:val="20"/>
              </w:rPr>
            </w:pPr>
            <w:r>
              <w:rPr>
                <w:sz w:val="20"/>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академия.Е.Р.Дашкова.М.В.Ломоносовиегороль в становлении российской науки и образования.</w:t>
            </w:r>
          </w:p>
          <w:p w:rsidR="00F00F43" w:rsidRDefault="002A7C5D">
            <w:pPr>
              <w:pStyle w:val="TableParagraph"/>
              <w:spacing w:before="10" w:line="249" w:lineRule="auto"/>
              <w:ind w:right="-15"/>
              <w:jc w:val="both"/>
              <w:rPr>
                <w:sz w:val="20"/>
              </w:rPr>
            </w:pPr>
            <w:r>
              <w:rPr>
                <w:sz w:val="20"/>
              </w:rPr>
              <w:t>Образование в России в XVIII в. Основные педагогическиеидеи. Воспитание«новой породы» людей. Основаниевоспитательных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00F43" w:rsidRDefault="002A7C5D">
            <w:pPr>
              <w:pStyle w:val="TableParagraph"/>
              <w:spacing w:before="7" w:line="249" w:lineRule="auto"/>
              <w:ind w:right="-15"/>
              <w:jc w:val="both"/>
              <w:rPr>
                <w:sz w:val="20"/>
              </w:rPr>
            </w:pPr>
            <w:r>
              <w:rPr>
                <w:sz w:val="20"/>
              </w:rPr>
              <w:t xml:space="preserve">РусскаяархитектураXVIIIв.Строительствогорода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обеихстолицах.В.И.Баженов,М.Ф.Казаков,Ф.Ф. </w:t>
            </w:r>
            <w:r>
              <w:rPr>
                <w:spacing w:val="-2"/>
                <w:sz w:val="20"/>
              </w:rPr>
              <w:t>Растрелли.</w:t>
            </w:r>
          </w:p>
          <w:p w:rsidR="00F00F43" w:rsidRDefault="002A7C5D">
            <w:pPr>
              <w:pStyle w:val="TableParagraph"/>
              <w:spacing w:line="240" w:lineRule="exact"/>
              <w:ind w:right="-15"/>
              <w:jc w:val="both"/>
              <w:rPr>
                <w:sz w:val="20"/>
              </w:rPr>
            </w:pPr>
            <w:r>
              <w:rPr>
                <w:sz w:val="20"/>
              </w:rPr>
              <w:t>Изобразительное искусство в России, его выдающиесямастераипроизведения.</w:t>
            </w:r>
            <w:r>
              <w:rPr>
                <w:spacing w:val="-2"/>
                <w:sz w:val="20"/>
              </w:rPr>
              <w:t>Академия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2227"/>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художеств в городе Санкт-Петербурге. Расцвет жанра парадного портрета в середине XVIII в. Новыевеяниявизобразительномискусствевконце </w:t>
            </w:r>
            <w:r>
              <w:rPr>
                <w:spacing w:val="-2"/>
                <w:sz w:val="20"/>
              </w:rPr>
              <w:t>столетия.</w:t>
            </w:r>
          </w:p>
          <w:p w:rsidR="00F00F43" w:rsidRDefault="002A7C5D">
            <w:pPr>
              <w:pStyle w:val="TableParagraph"/>
              <w:spacing w:before="3"/>
              <w:jc w:val="both"/>
              <w:rPr>
                <w:sz w:val="20"/>
              </w:rPr>
            </w:pPr>
            <w:r>
              <w:rPr>
                <w:sz w:val="20"/>
              </w:rPr>
              <w:t>150.6.2.6.НашкрайвXVIII</w:t>
            </w:r>
            <w:r>
              <w:rPr>
                <w:spacing w:val="-5"/>
                <w:sz w:val="20"/>
              </w:rPr>
              <w:t>в.</w:t>
            </w:r>
          </w:p>
          <w:p w:rsidR="00F00F43" w:rsidRDefault="002A7C5D">
            <w:pPr>
              <w:pStyle w:val="TableParagraph"/>
              <w:spacing w:before="11"/>
              <w:jc w:val="both"/>
              <w:rPr>
                <w:sz w:val="20"/>
              </w:rPr>
            </w:pPr>
            <w:r>
              <w:rPr>
                <w:sz w:val="20"/>
              </w:rPr>
              <w:t>150.6.2.7.</w:t>
            </w:r>
            <w:r>
              <w:rPr>
                <w:spacing w:val="-2"/>
                <w:sz w:val="20"/>
              </w:rPr>
              <w:t>Обобщение.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12247"/>
        </w:trPr>
        <w:tc>
          <w:tcPr>
            <w:tcW w:w="994" w:type="dxa"/>
          </w:tcPr>
          <w:p w:rsidR="00F00F43" w:rsidRDefault="002A7C5D">
            <w:pPr>
              <w:pStyle w:val="TableParagraph"/>
              <w:spacing w:line="225" w:lineRule="exact"/>
              <w:ind w:left="148"/>
              <w:rPr>
                <w:sz w:val="20"/>
              </w:rPr>
            </w:pPr>
            <w:r>
              <w:rPr>
                <w:spacing w:val="-5"/>
                <w:sz w:val="20"/>
              </w:rPr>
              <w:t>5.</w:t>
            </w:r>
          </w:p>
        </w:tc>
        <w:tc>
          <w:tcPr>
            <w:tcW w:w="4394" w:type="dxa"/>
          </w:tcPr>
          <w:p w:rsidR="00F00F43" w:rsidRDefault="002A7C5D">
            <w:pPr>
              <w:pStyle w:val="TableParagraph"/>
              <w:numPr>
                <w:ilvl w:val="2"/>
                <w:numId w:val="118"/>
              </w:numPr>
              <w:tabs>
                <w:tab w:val="left" w:pos="863"/>
                <w:tab w:val="left" w:pos="1909"/>
                <w:tab w:val="left" w:pos="2844"/>
                <w:tab w:val="left" w:pos="3766"/>
              </w:tabs>
              <w:spacing w:before="5" w:line="249" w:lineRule="auto"/>
              <w:ind w:right="-15"/>
              <w:rPr>
                <w:sz w:val="20"/>
              </w:rPr>
            </w:pPr>
            <w:r>
              <w:rPr>
                <w:spacing w:val="-2"/>
                <w:sz w:val="20"/>
              </w:rPr>
              <w:t>Всеобщая</w:t>
            </w:r>
            <w:r>
              <w:rPr>
                <w:sz w:val="20"/>
              </w:rPr>
              <w:tab/>
            </w:r>
            <w:r>
              <w:rPr>
                <w:spacing w:val="-2"/>
                <w:sz w:val="20"/>
              </w:rPr>
              <w:t>история.</w:t>
            </w:r>
            <w:r>
              <w:rPr>
                <w:sz w:val="20"/>
              </w:rPr>
              <w:tab/>
            </w:r>
            <w:r>
              <w:rPr>
                <w:spacing w:val="-2"/>
                <w:sz w:val="20"/>
              </w:rPr>
              <w:t>История</w:t>
            </w:r>
            <w:r>
              <w:rPr>
                <w:sz w:val="20"/>
              </w:rPr>
              <w:tab/>
            </w:r>
            <w:r>
              <w:rPr>
                <w:spacing w:val="-2"/>
                <w:sz w:val="20"/>
              </w:rPr>
              <w:t xml:space="preserve">Нового </w:t>
            </w:r>
            <w:r>
              <w:rPr>
                <w:sz w:val="20"/>
              </w:rPr>
              <w:t>времени. XIX ‒ начало ХХ в.</w:t>
            </w:r>
          </w:p>
          <w:p w:rsidR="00F00F43" w:rsidRDefault="002A7C5D">
            <w:pPr>
              <w:pStyle w:val="TableParagraph"/>
              <w:numPr>
                <w:ilvl w:val="3"/>
                <w:numId w:val="118"/>
              </w:numPr>
              <w:tabs>
                <w:tab w:val="left" w:pos="856"/>
              </w:tabs>
              <w:spacing w:before="1"/>
              <w:ind w:left="856" w:hanging="852"/>
              <w:rPr>
                <w:sz w:val="20"/>
              </w:rPr>
            </w:pPr>
            <w:r>
              <w:rPr>
                <w:spacing w:val="-2"/>
                <w:sz w:val="20"/>
              </w:rPr>
              <w:t>Введение.</w:t>
            </w:r>
          </w:p>
          <w:p w:rsidR="00F00F43" w:rsidRDefault="002A7C5D">
            <w:pPr>
              <w:pStyle w:val="TableParagraph"/>
              <w:numPr>
                <w:ilvl w:val="3"/>
                <w:numId w:val="118"/>
              </w:numPr>
              <w:tabs>
                <w:tab w:val="left" w:pos="856"/>
              </w:tabs>
              <w:spacing w:before="11"/>
              <w:ind w:left="856" w:hanging="852"/>
              <w:rPr>
                <w:sz w:val="20"/>
              </w:rPr>
            </w:pPr>
            <w:r>
              <w:rPr>
                <w:sz w:val="20"/>
              </w:rPr>
              <w:t>ЕвропавначалеXIX</w:t>
            </w:r>
            <w:r>
              <w:rPr>
                <w:spacing w:val="-5"/>
                <w:sz w:val="20"/>
              </w:rPr>
              <w:t>в.</w:t>
            </w:r>
          </w:p>
          <w:p w:rsidR="00F00F43" w:rsidRDefault="002A7C5D">
            <w:pPr>
              <w:pStyle w:val="TableParagraph"/>
              <w:spacing w:before="10" w:line="249" w:lineRule="auto"/>
              <w:ind w:right="-15"/>
              <w:jc w:val="both"/>
              <w:rPr>
                <w:sz w:val="20"/>
              </w:rPr>
            </w:pPr>
            <w:r>
              <w:rPr>
                <w:sz w:val="20"/>
              </w:rPr>
              <w:t>ПровозглашениеимперииНаполеонаIвоФранции.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сотрудничество.ПоходармииНаполеонавРоссию и крушение Французской империи. Венский конгресс: цели, главные участники, решения. Создание Священного союза.</w:t>
            </w:r>
          </w:p>
          <w:p w:rsidR="00F00F43" w:rsidRDefault="002A7C5D">
            <w:pPr>
              <w:pStyle w:val="TableParagraph"/>
              <w:numPr>
                <w:ilvl w:val="3"/>
                <w:numId w:val="118"/>
              </w:numPr>
              <w:tabs>
                <w:tab w:val="left" w:pos="918"/>
                <w:tab w:val="left" w:pos="1430"/>
                <w:tab w:val="left" w:pos="1463"/>
                <w:tab w:val="left" w:pos="1592"/>
                <w:tab w:val="left" w:pos="1780"/>
                <w:tab w:val="left" w:pos="2451"/>
                <w:tab w:val="left" w:pos="2489"/>
                <w:tab w:val="left" w:pos="2782"/>
                <w:tab w:val="left" w:pos="2932"/>
                <w:tab w:val="left" w:pos="3219"/>
                <w:tab w:val="left" w:pos="3678"/>
                <w:tab w:val="left" w:pos="4282"/>
              </w:tabs>
              <w:spacing w:before="8" w:line="249" w:lineRule="auto"/>
              <w:ind w:right="-15"/>
              <w:rPr>
                <w:sz w:val="20"/>
              </w:rPr>
            </w:pPr>
            <w:r>
              <w:rPr>
                <w:sz w:val="20"/>
              </w:rPr>
              <w:t xml:space="preserve">Развитиеиндустриальногообществав первойполовинеXIXв.:экономика,социальные отношения, политические процессы. Промышленныйпереворот,егоособенностив странах Европы и США. Изменения в социальной </w:t>
            </w:r>
            <w:r>
              <w:rPr>
                <w:spacing w:val="-2"/>
                <w:sz w:val="20"/>
              </w:rPr>
              <w:t>структуре</w:t>
            </w:r>
            <w:r>
              <w:rPr>
                <w:sz w:val="20"/>
              </w:rPr>
              <w:tab/>
            </w:r>
            <w:r>
              <w:rPr>
                <w:sz w:val="20"/>
              </w:rPr>
              <w:tab/>
            </w:r>
            <w:r>
              <w:rPr>
                <w:sz w:val="20"/>
              </w:rPr>
              <w:tab/>
            </w:r>
            <w:r>
              <w:rPr>
                <w:spacing w:val="-2"/>
                <w:sz w:val="20"/>
              </w:rPr>
              <w:t>общества.</w:t>
            </w:r>
            <w:r>
              <w:rPr>
                <w:sz w:val="20"/>
              </w:rPr>
              <w:tab/>
            </w:r>
            <w:r>
              <w:rPr>
                <w:sz w:val="20"/>
              </w:rPr>
              <w:tab/>
            </w:r>
            <w:r>
              <w:rPr>
                <w:sz w:val="20"/>
              </w:rPr>
              <w:tab/>
            </w:r>
            <w:r>
              <w:rPr>
                <w:sz w:val="20"/>
              </w:rPr>
              <w:tab/>
            </w:r>
            <w:r>
              <w:rPr>
                <w:spacing w:val="-2"/>
                <w:sz w:val="20"/>
              </w:rPr>
              <w:t>Распространение социалистических</w:t>
            </w:r>
            <w:r>
              <w:rPr>
                <w:sz w:val="20"/>
              </w:rPr>
              <w:tab/>
            </w:r>
            <w:r>
              <w:rPr>
                <w:sz w:val="20"/>
              </w:rPr>
              <w:tab/>
            </w:r>
            <w:r>
              <w:rPr>
                <w:spacing w:val="-4"/>
                <w:sz w:val="20"/>
              </w:rPr>
              <w:t>идей;</w:t>
            </w:r>
            <w:r>
              <w:rPr>
                <w:sz w:val="20"/>
              </w:rPr>
              <w:tab/>
            </w:r>
            <w:r>
              <w:rPr>
                <w:spacing w:val="-2"/>
                <w:sz w:val="20"/>
              </w:rPr>
              <w:t>социалисты-утописты. Выступления</w:t>
            </w:r>
            <w:r>
              <w:rPr>
                <w:sz w:val="20"/>
              </w:rPr>
              <w:tab/>
            </w:r>
            <w:r>
              <w:rPr>
                <w:sz w:val="20"/>
              </w:rPr>
              <w:tab/>
            </w:r>
            <w:r>
              <w:rPr>
                <w:sz w:val="20"/>
              </w:rPr>
              <w:tab/>
            </w:r>
            <w:r>
              <w:rPr>
                <w:spacing w:val="-2"/>
                <w:sz w:val="20"/>
              </w:rPr>
              <w:t>рабочих.</w:t>
            </w:r>
            <w:r>
              <w:rPr>
                <w:sz w:val="20"/>
              </w:rPr>
              <w:tab/>
            </w:r>
            <w:r>
              <w:rPr>
                <w:sz w:val="20"/>
              </w:rPr>
              <w:tab/>
            </w:r>
            <w:r>
              <w:rPr>
                <w:sz w:val="20"/>
              </w:rPr>
              <w:tab/>
            </w:r>
            <w:r>
              <w:rPr>
                <w:spacing w:val="-2"/>
                <w:sz w:val="20"/>
              </w:rPr>
              <w:t>Социальные</w:t>
            </w:r>
            <w:r>
              <w:rPr>
                <w:sz w:val="20"/>
              </w:rPr>
              <w:tab/>
            </w:r>
            <w:r>
              <w:rPr>
                <w:spacing w:val="-10"/>
                <w:sz w:val="20"/>
              </w:rPr>
              <w:t>и</w:t>
            </w:r>
            <w:r>
              <w:rPr>
                <w:spacing w:val="-2"/>
                <w:sz w:val="20"/>
              </w:rPr>
              <w:t xml:space="preserve"> национальные</w:t>
            </w:r>
            <w:r>
              <w:rPr>
                <w:sz w:val="20"/>
              </w:rPr>
              <w:tab/>
              <w:t>движения</w:t>
            </w:r>
            <w:r>
              <w:rPr>
                <w:sz w:val="20"/>
              </w:rPr>
              <w:tab/>
            </w:r>
            <w:r>
              <w:rPr>
                <w:sz w:val="20"/>
              </w:rPr>
              <w:tab/>
            </w:r>
            <w:r>
              <w:rPr>
                <w:spacing w:val="-10"/>
                <w:sz w:val="20"/>
              </w:rPr>
              <w:t>в</w:t>
            </w:r>
            <w:r>
              <w:rPr>
                <w:sz w:val="20"/>
              </w:rPr>
              <w:tab/>
              <w:t>странах</w:t>
            </w:r>
            <w:r>
              <w:rPr>
                <w:sz w:val="20"/>
              </w:rPr>
              <w:tab/>
            </w:r>
            <w:r>
              <w:rPr>
                <w:spacing w:val="-2"/>
                <w:sz w:val="20"/>
              </w:rPr>
              <w:t>Европы. Оформление</w:t>
            </w:r>
            <w:r>
              <w:rPr>
                <w:sz w:val="20"/>
              </w:rPr>
              <w:tab/>
            </w:r>
            <w:r>
              <w:rPr>
                <w:spacing w:val="-2"/>
                <w:sz w:val="20"/>
              </w:rPr>
              <w:t>консервативных,</w:t>
            </w:r>
            <w:r>
              <w:rPr>
                <w:sz w:val="20"/>
              </w:rPr>
              <w:tab/>
            </w:r>
            <w:r>
              <w:rPr>
                <w:sz w:val="20"/>
              </w:rPr>
              <w:tab/>
            </w:r>
            <w:r>
              <w:rPr>
                <w:spacing w:val="-2"/>
                <w:sz w:val="20"/>
              </w:rPr>
              <w:t xml:space="preserve">либеральных, </w:t>
            </w:r>
            <w:r>
              <w:rPr>
                <w:sz w:val="20"/>
              </w:rPr>
              <w:t>радикальных политических течений и партий.</w:t>
            </w:r>
          </w:p>
          <w:p w:rsidR="00F00F43" w:rsidRDefault="002A7C5D">
            <w:pPr>
              <w:pStyle w:val="TableParagraph"/>
              <w:numPr>
                <w:ilvl w:val="3"/>
                <w:numId w:val="118"/>
              </w:numPr>
              <w:tabs>
                <w:tab w:val="left" w:pos="985"/>
              </w:tabs>
              <w:spacing w:before="10" w:line="249" w:lineRule="auto"/>
              <w:ind w:right="1"/>
              <w:rPr>
                <w:sz w:val="20"/>
              </w:rPr>
            </w:pPr>
            <w:r>
              <w:rPr>
                <w:sz w:val="20"/>
              </w:rPr>
              <w:t>Политическоеразвитиеевропейских стран в 1815-1840-е гг.</w:t>
            </w:r>
          </w:p>
          <w:p w:rsidR="00F00F43" w:rsidRDefault="002A7C5D">
            <w:pPr>
              <w:pStyle w:val="TableParagraph"/>
              <w:spacing w:before="1" w:line="249" w:lineRule="auto"/>
              <w:ind w:right="-15"/>
              <w:jc w:val="both"/>
              <w:rPr>
                <w:sz w:val="20"/>
              </w:rPr>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1848- 1849 гг. Возникновение и распространение </w:t>
            </w:r>
            <w:r>
              <w:rPr>
                <w:spacing w:val="-2"/>
                <w:sz w:val="20"/>
              </w:rPr>
              <w:t>марксизма.</w:t>
            </w:r>
          </w:p>
          <w:p w:rsidR="00F00F43" w:rsidRDefault="002A7C5D">
            <w:pPr>
              <w:pStyle w:val="TableParagraph"/>
              <w:numPr>
                <w:ilvl w:val="3"/>
                <w:numId w:val="118"/>
              </w:numPr>
              <w:tabs>
                <w:tab w:val="left" w:pos="885"/>
              </w:tabs>
              <w:spacing w:before="7" w:line="249" w:lineRule="auto"/>
              <w:ind w:right="-15"/>
              <w:jc w:val="both"/>
              <w:rPr>
                <w:sz w:val="20"/>
              </w:rPr>
            </w:pPr>
            <w:r>
              <w:rPr>
                <w:sz w:val="20"/>
              </w:rPr>
              <w:t>Страны Европы и Северной Америки в середине ХIХ ‒ начале ХХ в.</w:t>
            </w:r>
          </w:p>
          <w:p w:rsidR="00F00F43" w:rsidRDefault="002A7C5D">
            <w:pPr>
              <w:pStyle w:val="TableParagraph"/>
              <w:numPr>
                <w:ilvl w:val="4"/>
                <w:numId w:val="118"/>
              </w:numPr>
              <w:tabs>
                <w:tab w:val="left" w:pos="1143"/>
              </w:tabs>
              <w:spacing w:before="1" w:line="249" w:lineRule="auto"/>
              <w:ind w:right="-15"/>
              <w:jc w:val="both"/>
              <w:rPr>
                <w:sz w:val="20"/>
              </w:rPr>
            </w:pPr>
            <w:r>
              <w:rPr>
                <w:sz w:val="20"/>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00F43" w:rsidRDefault="002A7C5D">
            <w:pPr>
              <w:pStyle w:val="TableParagraph"/>
              <w:numPr>
                <w:ilvl w:val="4"/>
                <w:numId w:val="118"/>
              </w:numPr>
              <w:tabs>
                <w:tab w:val="left" w:pos="1124"/>
              </w:tabs>
              <w:spacing w:before="4" w:line="249" w:lineRule="auto"/>
              <w:ind w:right="-15"/>
              <w:jc w:val="both"/>
              <w:rPr>
                <w:sz w:val="20"/>
              </w:rPr>
            </w:pPr>
            <w:r>
              <w:rPr>
                <w:sz w:val="20"/>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00F43" w:rsidRDefault="002A7C5D">
            <w:pPr>
              <w:pStyle w:val="TableParagraph"/>
              <w:numPr>
                <w:ilvl w:val="4"/>
                <w:numId w:val="118"/>
              </w:numPr>
              <w:tabs>
                <w:tab w:val="left" w:pos="1282"/>
              </w:tabs>
              <w:spacing w:before="3" w:line="249" w:lineRule="auto"/>
              <w:ind w:right="-15"/>
              <w:jc w:val="both"/>
              <w:rPr>
                <w:sz w:val="20"/>
              </w:rPr>
            </w:pPr>
            <w:r>
              <w:rPr>
                <w:sz w:val="20"/>
              </w:rPr>
              <w:t>Италия. Подъём борьбы за независимость итальянских земель. К. Кавур, Д. Гарибальди. Образование единого государства. Король Виктор Эммануил II.</w:t>
            </w:r>
          </w:p>
          <w:p w:rsidR="00F00F43" w:rsidRDefault="002A7C5D">
            <w:pPr>
              <w:pStyle w:val="TableParagraph"/>
              <w:numPr>
                <w:ilvl w:val="4"/>
                <w:numId w:val="118"/>
              </w:numPr>
              <w:tabs>
                <w:tab w:val="left" w:pos="1061"/>
              </w:tabs>
              <w:spacing w:before="4" w:line="249" w:lineRule="auto"/>
              <w:ind w:right="-15"/>
              <w:jc w:val="both"/>
              <w:rPr>
                <w:sz w:val="20"/>
              </w:rPr>
            </w:pPr>
            <w:r>
              <w:rPr>
                <w:sz w:val="20"/>
              </w:rPr>
              <w:t>Германия. Движение за объединение германских государств. О. Бисмарк. Северогерманскийсоюз.</w:t>
            </w:r>
            <w:r>
              <w:rPr>
                <w:spacing w:val="-2"/>
                <w:sz w:val="20"/>
              </w:rPr>
              <w:t>Провозглашение</w:t>
            </w:r>
          </w:p>
          <w:p w:rsidR="00F00F43" w:rsidRDefault="002A7C5D">
            <w:pPr>
              <w:pStyle w:val="TableParagraph"/>
              <w:spacing w:before="3" w:line="219" w:lineRule="exact"/>
              <w:jc w:val="both"/>
              <w:rPr>
                <w:sz w:val="20"/>
              </w:rPr>
            </w:pPr>
            <w:r>
              <w:rPr>
                <w:sz w:val="20"/>
              </w:rPr>
              <w:t>Германскойимперии.Социальная</w:t>
            </w:r>
            <w:r>
              <w:rPr>
                <w:spacing w:val="-2"/>
                <w:sz w:val="20"/>
              </w:rPr>
              <w:t>политика.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08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1603"/>
                <w:tab w:val="left" w:pos="2976"/>
                <w:tab w:val="left" w:pos="3705"/>
              </w:tabs>
              <w:spacing w:before="5" w:line="249" w:lineRule="auto"/>
              <w:ind w:right="-15"/>
              <w:jc w:val="both"/>
              <w:rPr>
                <w:sz w:val="20"/>
              </w:rPr>
            </w:pPr>
            <w:r>
              <w:rPr>
                <w:spacing w:val="-2"/>
                <w:sz w:val="20"/>
              </w:rPr>
              <w:t>Включение</w:t>
            </w:r>
            <w:r>
              <w:rPr>
                <w:sz w:val="20"/>
              </w:rPr>
              <w:tab/>
            </w:r>
            <w:r>
              <w:rPr>
                <w:spacing w:val="-2"/>
                <w:sz w:val="20"/>
              </w:rPr>
              <w:t>империи</w:t>
            </w:r>
            <w:r>
              <w:rPr>
                <w:sz w:val="20"/>
              </w:rPr>
              <w:tab/>
            </w:r>
            <w:r>
              <w:rPr>
                <w:spacing w:val="-10"/>
                <w:sz w:val="20"/>
              </w:rPr>
              <w:t>в</w:t>
            </w:r>
            <w:r>
              <w:rPr>
                <w:sz w:val="20"/>
              </w:rPr>
              <w:tab/>
            </w:r>
            <w:r>
              <w:rPr>
                <w:spacing w:val="-2"/>
                <w:sz w:val="20"/>
              </w:rPr>
              <w:t xml:space="preserve">систему </w:t>
            </w:r>
            <w:r>
              <w:rPr>
                <w:sz w:val="20"/>
              </w:rPr>
              <w:t xml:space="preserve">внешнеполитических союзов и колониальные </w:t>
            </w:r>
            <w:r>
              <w:rPr>
                <w:spacing w:val="-2"/>
                <w:sz w:val="20"/>
              </w:rPr>
              <w:t>захваты.</w:t>
            </w:r>
          </w:p>
          <w:p w:rsidR="00F00F43" w:rsidRDefault="002A7C5D">
            <w:pPr>
              <w:pStyle w:val="TableParagraph"/>
              <w:numPr>
                <w:ilvl w:val="4"/>
                <w:numId w:val="117"/>
              </w:numPr>
              <w:tabs>
                <w:tab w:val="left" w:pos="999"/>
              </w:tabs>
              <w:spacing w:before="2" w:line="249" w:lineRule="auto"/>
              <w:ind w:right="-15"/>
              <w:jc w:val="both"/>
              <w:rPr>
                <w:sz w:val="20"/>
              </w:rPr>
            </w:pPr>
            <w:r>
              <w:rPr>
                <w:sz w:val="20"/>
              </w:rPr>
              <w:t>СтраныЦентральнойиЮго-Восточной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 турецкая война 1877-1878 гг., её итоги.</w:t>
            </w:r>
          </w:p>
          <w:p w:rsidR="00F00F43" w:rsidRDefault="002A7C5D">
            <w:pPr>
              <w:pStyle w:val="TableParagraph"/>
              <w:numPr>
                <w:ilvl w:val="4"/>
                <w:numId w:val="117"/>
              </w:numPr>
              <w:tabs>
                <w:tab w:val="left" w:pos="1004"/>
              </w:tabs>
              <w:spacing w:before="9" w:line="249" w:lineRule="auto"/>
              <w:ind w:right="-15"/>
              <w:jc w:val="both"/>
              <w:rPr>
                <w:sz w:val="20"/>
              </w:rPr>
            </w:pPr>
            <w:r>
              <w:rPr>
                <w:sz w:val="20"/>
              </w:rPr>
              <w:t>СоединённыеШтатыАмерики.Севери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ВосстановлениеЮга.Промышленныйроствконце XIX в.</w:t>
            </w:r>
          </w:p>
          <w:p w:rsidR="00F00F43" w:rsidRDefault="002A7C5D">
            <w:pPr>
              <w:pStyle w:val="TableParagraph"/>
              <w:numPr>
                <w:ilvl w:val="4"/>
                <w:numId w:val="117"/>
              </w:numPr>
              <w:tabs>
                <w:tab w:val="left" w:pos="1296"/>
              </w:tabs>
              <w:spacing w:before="6" w:line="249" w:lineRule="auto"/>
              <w:ind w:right="-15"/>
              <w:jc w:val="both"/>
              <w:rPr>
                <w:sz w:val="20"/>
              </w:rPr>
            </w:pPr>
            <w:r>
              <w:rPr>
                <w:sz w:val="20"/>
              </w:rPr>
              <w:t>Экономическое и социально- политическое развитие стран Европы и США в конце XIX ‒ начале ХХ в.</w:t>
            </w:r>
          </w:p>
          <w:p w:rsidR="00F00F43" w:rsidRDefault="002A7C5D">
            <w:pPr>
              <w:pStyle w:val="TableParagraph"/>
              <w:spacing w:before="2" w:line="249" w:lineRule="auto"/>
              <w:ind w:right="-15"/>
              <w:jc w:val="both"/>
              <w:rPr>
                <w:sz w:val="20"/>
              </w:rPr>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прогрессвпромышленностиисельскомхозяйстве. Развитие транспорта и средств связи. Миграцияиз Старого в Новый Свет. Положение основных социальных групп. Рабочее движение и профсоюзы. Образование социалистических </w:t>
            </w:r>
            <w:r>
              <w:rPr>
                <w:spacing w:val="-2"/>
                <w:sz w:val="20"/>
              </w:rPr>
              <w:t>партий.</w:t>
            </w:r>
          </w:p>
          <w:p w:rsidR="00F00F43" w:rsidRDefault="002A7C5D">
            <w:pPr>
              <w:pStyle w:val="TableParagraph"/>
              <w:numPr>
                <w:ilvl w:val="3"/>
                <w:numId w:val="116"/>
              </w:numPr>
              <w:tabs>
                <w:tab w:val="left" w:pos="918"/>
              </w:tabs>
              <w:spacing w:before="8" w:line="249" w:lineRule="auto"/>
              <w:ind w:right="-15"/>
              <w:jc w:val="both"/>
              <w:rPr>
                <w:sz w:val="20"/>
              </w:rPr>
            </w:pPr>
            <w:r>
              <w:rPr>
                <w:sz w:val="20"/>
              </w:rPr>
              <w:t>Страны Латинской Америки в XIX ‒ начале ХХ в.</w:t>
            </w:r>
          </w:p>
          <w:p w:rsidR="00F00F43" w:rsidRDefault="002A7C5D">
            <w:pPr>
              <w:pStyle w:val="TableParagraph"/>
              <w:tabs>
                <w:tab w:val="left" w:pos="1299"/>
                <w:tab w:val="left" w:pos="1473"/>
                <w:tab w:val="left" w:pos="1621"/>
                <w:tab w:val="left" w:pos="3262"/>
                <w:tab w:val="left" w:pos="3388"/>
                <w:tab w:val="left" w:pos="3522"/>
              </w:tabs>
              <w:spacing w:before="2" w:line="249" w:lineRule="auto"/>
              <w:ind w:right="-15"/>
              <w:jc w:val="both"/>
              <w:rPr>
                <w:sz w:val="20"/>
              </w:rPr>
            </w:pPr>
            <w:r>
              <w:rPr>
                <w:sz w:val="20"/>
              </w:rPr>
              <w:t xml:space="preserve">Политика метрополий в латиноамериканских </w:t>
            </w:r>
            <w:r>
              <w:rPr>
                <w:spacing w:val="-2"/>
                <w:sz w:val="20"/>
              </w:rPr>
              <w:t>владениях.</w:t>
            </w:r>
            <w:r>
              <w:rPr>
                <w:sz w:val="20"/>
              </w:rPr>
              <w:tab/>
            </w:r>
            <w:r>
              <w:rPr>
                <w:sz w:val="20"/>
              </w:rPr>
              <w:tab/>
            </w:r>
            <w:r>
              <w:rPr>
                <w:sz w:val="20"/>
              </w:rPr>
              <w:tab/>
            </w:r>
            <w:r>
              <w:rPr>
                <w:spacing w:val="-2"/>
                <w:sz w:val="20"/>
              </w:rPr>
              <w:t>Колониальное</w:t>
            </w:r>
            <w:r>
              <w:rPr>
                <w:sz w:val="20"/>
              </w:rPr>
              <w:tab/>
            </w:r>
            <w:r>
              <w:rPr>
                <w:sz w:val="20"/>
              </w:rPr>
              <w:tab/>
            </w:r>
            <w:r>
              <w:rPr>
                <w:sz w:val="20"/>
              </w:rPr>
              <w:tab/>
            </w:r>
            <w:r>
              <w:rPr>
                <w:spacing w:val="-2"/>
                <w:sz w:val="20"/>
              </w:rPr>
              <w:t xml:space="preserve">общество. </w:t>
            </w:r>
            <w:r>
              <w:rPr>
                <w:sz w:val="20"/>
              </w:rPr>
              <w:t xml:space="preserve">Освободительная борьба: задачи, участники, формы выступлений. Ф.Д. Туссен-Лувертюр, С. </w:t>
            </w:r>
            <w:r>
              <w:rPr>
                <w:spacing w:val="-2"/>
                <w:sz w:val="20"/>
              </w:rPr>
              <w:t>Боливар.</w:t>
            </w:r>
            <w:r>
              <w:rPr>
                <w:sz w:val="20"/>
              </w:rPr>
              <w:tab/>
            </w:r>
            <w:r>
              <w:rPr>
                <w:spacing w:val="-2"/>
                <w:sz w:val="20"/>
              </w:rPr>
              <w:t>Провозглашение</w:t>
            </w:r>
            <w:r>
              <w:rPr>
                <w:sz w:val="20"/>
              </w:rPr>
              <w:tab/>
            </w:r>
            <w:r>
              <w:rPr>
                <w:spacing w:val="-2"/>
                <w:sz w:val="20"/>
              </w:rPr>
              <w:t xml:space="preserve">независимых </w:t>
            </w:r>
            <w:r>
              <w:rPr>
                <w:sz w:val="20"/>
              </w:rPr>
              <w:t xml:space="preserve">государств. Влияние США на страны Латинской </w:t>
            </w:r>
            <w:r>
              <w:rPr>
                <w:spacing w:val="-2"/>
                <w:sz w:val="20"/>
              </w:rPr>
              <w:t>Америки.</w:t>
            </w:r>
            <w:r>
              <w:rPr>
                <w:sz w:val="20"/>
              </w:rPr>
              <w:tab/>
            </w:r>
            <w:r>
              <w:rPr>
                <w:sz w:val="20"/>
              </w:rPr>
              <w:tab/>
            </w:r>
            <w:r>
              <w:rPr>
                <w:spacing w:val="-2"/>
                <w:sz w:val="20"/>
              </w:rPr>
              <w:t>Традиционные</w:t>
            </w:r>
            <w:r>
              <w:rPr>
                <w:sz w:val="20"/>
              </w:rPr>
              <w:tab/>
            </w:r>
            <w:r>
              <w:rPr>
                <w:sz w:val="20"/>
              </w:rPr>
              <w:tab/>
            </w:r>
            <w:r>
              <w:rPr>
                <w:spacing w:val="-2"/>
                <w:sz w:val="20"/>
              </w:rPr>
              <w:t xml:space="preserve">отношения; </w:t>
            </w:r>
            <w:r>
              <w:rPr>
                <w:sz w:val="20"/>
              </w:rPr>
              <w:t>латифундизм. Проблемы модернизации. Мексиканскаяреволюция1910-1917гг.:участники, итоги, значение.</w:t>
            </w:r>
          </w:p>
          <w:p w:rsidR="00F00F43" w:rsidRDefault="002A7C5D">
            <w:pPr>
              <w:pStyle w:val="TableParagraph"/>
              <w:numPr>
                <w:ilvl w:val="3"/>
                <w:numId w:val="116"/>
              </w:numPr>
              <w:tabs>
                <w:tab w:val="left" w:pos="857"/>
                <w:tab w:val="left" w:pos="1179"/>
                <w:tab w:val="left" w:pos="1280"/>
                <w:tab w:val="left" w:pos="1444"/>
                <w:tab w:val="left" w:pos="1506"/>
                <w:tab w:val="left" w:pos="1851"/>
                <w:tab w:val="left" w:pos="2090"/>
                <w:tab w:val="left" w:pos="2216"/>
                <w:tab w:val="left" w:pos="3003"/>
                <w:tab w:val="left" w:pos="3238"/>
                <w:tab w:val="left" w:pos="3319"/>
                <w:tab w:val="left" w:pos="3358"/>
                <w:tab w:val="left" w:pos="3497"/>
                <w:tab w:val="left" w:pos="3645"/>
              </w:tabs>
              <w:spacing w:before="9" w:line="249" w:lineRule="auto"/>
              <w:ind w:right="-15"/>
              <w:rPr>
                <w:sz w:val="20"/>
              </w:rPr>
            </w:pPr>
            <w:r>
              <w:rPr>
                <w:sz w:val="20"/>
              </w:rPr>
              <w:t xml:space="preserve">Страны Азии в ХIХ ‒ начале ХХ в. </w:t>
            </w:r>
            <w:r>
              <w:rPr>
                <w:spacing w:val="-2"/>
                <w:sz w:val="20"/>
              </w:rPr>
              <w:t>150.7.1.7.1.</w:t>
            </w:r>
            <w:r>
              <w:rPr>
                <w:sz w:val="20"/>
              </w:rPr>
              <w:tab/>
            </w:r>
            <w:r>
              <w:rPr>
                <w:spacing w:val="-2"/>
                <w:sz w:val="20"/>
              </w:rPr>
              <w:t>Япония.</w:t>
            </w:r>
            <w:r>
              <w:rPr>
                <w:sz w:val="20"/>
              </w:rPr>
              <w:tab/>
            </w:r>
            <w:r>
              <w:rPr>
                <w:spacing w:val="-2"/>
                <w:sz w:val="20"/>
              </w:rPr>
              <w:t>Внутренняя</w:t>
            </w:r>
            <w:r>
              <w:rPr>
                <w:sz w:val="20"/>
              </w:rPr>
              <w:tab/>
            </w:r>
            <w:r>
              <w:rPr>
                <w:sz w:val="20"/>
              </w:rPr>
              <w:tab/>
            </w:r>
            <w:r>
              <w:rPr>
                <w:spacing w:val="-10"/>
                <w:sz w:val="20"/>
              </w:rPr>
              <w:t>и</w:t>
            </w:r>
            <w:r>
              <w:rPr>
                <w:sz w:val="20"/>
              </w:rPr>
              <w:tab/>
            </w:r>
            <w:r>
              <w:rPr>
                <w:sz w:val="20"/>
              </w:rPr>
              <w:tab/>
            </w:r>
            <w:r>
              <w:rPr>
                <w:spacing w:val="-2"/>
                <w:sz w:val="20"/>
              </w:rPr>
              <w:t xml:space="preserve">внешняя </w:t>
            </w:r>
            <w:r>
              <w:rPr>
                <w:sz w:val="20"/>
              </w:rPr>
              <w:t xml:space="preserve">политика сегуната Токугава. «Открытие Японии». </w:t>
            </w:r>
            <w:r>
              <w:rPr>
                <w:spacing w:val="-2"/>
                <w:sz w:val="20"/>
              </w:rPr>
              <w:t>Реставрация</w:t>
            </w:r>
            <w:r>
              <w:rPr>
                <w:sz w:val="20"/>
              </w:rPr>
              <w:tab/>
            </w:r>
            <w:r>
              <w:rPr>
                <w:sz w:val="20"/>
              </w:rPr>
              <w:tab/>
            </w:r>
            <w:r>
              <w:rPr>
                <w:spacing w:val="-2"/>
                <w:sz w:val="20"/>
              </w:rPr>
              <w:t>Мэйдзи.</w:t>
            </w:r>
            <w:r>
              <w:rPr>
                <w:sz w:val="20"/>
              </w:rPr>
              <w:tab/>
            </w:r>
            <w:r>
              <w:rPr>
                <w:sz w:val="20"/>
              </w:rPr>
              <w:tab/>
            </w:r>
            <w:r>
              <w:rPr>
                <w:spacing w:val="-2"/>
                <w:sz w:val="20"/>
              </w:rPr>
              <w:t>Введение</w:t>
            </w:r>
            <w:r>
              <w:rPr>
                <w:sz w:val="20"/>
              </w:rPr>
              <w:tab/>
            </w:r>
            <w:r>
              <w:rPr>
                <w:spacing w:val="-2"/>
                <w:sz w:val="20"/>
              </w:rPr>
              <w:t>конституции. Модернизация</w:t>
            </w:r>
            <w:r>
              <w:rPr>
                <w:sz w:val="20"/>
              </w:rPr>
              <w:tab/>
            </w:r>
            <w:r>
              <w:rPr>
                <w:sz w:val="20"/>
              </w:rPr>
              <w:tab/>
            </w:r>
            <w:r>
              <w:rPr>
                <w:sz w:val="20"/>
              </w:rPr>
              <w:tab/>
            </w:r>
            <w:r>
              <w:rPr>
                <w:spacing w:val="-10"/>
                <w:sz w:val="20"/>
              </w:rPr>
              <w:t>в</w:t>
            </w:r>
            <w:r>
              <w:rPr>
                <w:sz w:val="20"/>
              </w:rPr>
              <w:tab/>
            </w:r>
            <w:r>
              <w:rPr>
                <w:spacing w:val="-2"/>
                <w:sz w:val="20"/>
              </w:rPr>
              <w:t>экономике</w:t>
            </w:r>
            <w:r>
              <w:rPr>
                <w:sz w:val="20"/>
              </w:rPr>
              <w:tab/>
            </w:r>
            <w:r>
              <w:rPr>
                <w:spacing w:val="-10"/>
                <w:sz w:val="20"/>
              </w:rPr>
              <w:t>и</w:t>
            </w:r>
            <w:r>
              <w:rPr>
                <w:sz w:val="20"/>
              </w:rPr>
              <w:tab/>
            </w:r>
            <w:r>
              <w:rPr>
                <w:sz w:val="20"/>
              </w:rPr>
              <w:tab/>
            </w:r>
            <w:r>
              <w:rPr>
                <w:sz w:val="20"/>
              </w:rPr>
              <w:tab/>
            </w:r>
            <w:r>
              <w:rPr>
                <w:spacing w:val="-2"/>
                <w:sz w:val="20"/>
              </w:rPr>
              <w:t xml:space="preserve">социальных </w:t>
            </w:r>
            <w:r>
              <w:rPr>
                <w:sz w:val="20"/>
              </w:rPr>
              <w:t xml:space="preserve">отношениях. Переход к политике завоеваний. 150.7.1.7.2.Китай.ИмперияЦин.«Опиумные войны».Восстаниетайпинов.«Открытие»Китая. </w:t>
            </w:r>
            <w:r>
              <w:rPr>
                <w:spacing w:val="-2"/>
                <w:sz w:val="20"/>
              </w:rPr>
              <w:t>Политика</w:t>
            </w:r>
            <w:r>
              <w:rPr>
                <w:sz w:val="20"/>
              </w:rPr>
              <w:tab/>
            </w:r>
            <w:r>
              <w:rPr>
                <w:sz w:val="20"/>
              </w:rPr>
              <w:tab/>
            </w:r>
            <w:r>
              <w:rPr>
                <w:sz w:val="20"/>
              </w:rPr>
              <w:tab/>
            </w:r>
            <w:r>
              <w:rPr>
                <w:sz w:val="20"/>
              </w:rPr>
              <w:tab/>
            </w:r>
            <w:r>
              <w:rPr>
                <w:spacing w:val="-2"/>
                <w:sz w:val="20"/>
              </w:rPr>
              <w:t>«самоусиления».</w:t>
            </w:r>
            <w:r>
              <w:rPr>
                <w:sz w:val="20"/>
              </w:rPr>
              <w:tab/>
            </w:r>
            <w:r>
              <w:rPr>
                <w:sz w:val="20"/>
              </w:rPr>
              <w:tab/>
            </w:r>
            <w:r>
              <w:rPr>
                <w:sz w:val="20"/>
              </w:rPr>
              <w:tab/>
            </w:r>
            <w:r>
              <w:rPr>
                <w:sz w:val="20"/>
              </w:rPr>
              <w:tab/>
            </w:r>
            <w:r>
              <w:rPr>
                <w:sz w:val="20"/>
              </w:rPr>
              <w:tab/>
            </w:r>
            <w:r>
              <w:rPr>
                <w:spacing w:val="-2"/>
                <w:sz w:val="20"/>
              </w:rPr>
              <w:t>Восстание</w:t>
            </w:r>
          </w:p>
          <w:p w:rsidR="00F00F43" w:rsidRDefault="002A7C5D">
            <w:pPr>
              <w:pStyle w:val="TableParagraph"/>
              <w:spacing w:before="8" w:line="249" w:lineRule="auto"/>
              <w:ind w:right="-15"/>
              <w:jc w:val="both"/>
              <w:rPr>
                <w:sz w:val="20"/>
              </w:rPr>
            </w:pPr>
            <w:r>
              <w:rPr>
                <w:sz w:val="20"/>
              </w:rPr>
              <w:t>«ихэтуаней».Революция1911-1913гг.СуньЯтсен. 150.7.1.7.3. Османская империя. Традиционные устои и попытки проведения реформ. Политика Танзимата.Принятиеконституции.Младотурецкая революция 1908-1909 гг.</w:t>
            </w:r>
          </w:p>
          <w:p w:rsidR="00F00F43" w:rsidRDefault="002A7C5D">
            <w:pPr>
              <w:pStyle w:val="TableParagraph"/>
              <w:spacing w:before="4" w:line="249" w:lineRule="auto"/>
              <w:ind w:right="1"/>
              <w:jc w:val="both"/>
              <w:rPr>
                <w:sz w:val="20"/>
              </w:rPr>
            </w:pPr>
            <w:r>
              <w:rPr>
                <w:sz w:val="20"/>
              </w:rPr>
              <w:t>150.7.1.7.4. Революция 1905-1911 г. в Иране. 150.7.1.7.5.Индия.Колониальный</w:t>
            </w:r>
            <w:r>
              <w:rPr>
                <w:spacing w:val="-2"/>
                <w:sz w:val="20"/>
              </w:rPr>
              <w:t>режим.</w:t>
            </w:r>
          </w:p>
          <w:p w:rsidR="00F00F43" w:rsidRDefault="002A7C5D">
            <w:pPr>
              <w:pStyle w:val="TableParagraph"/>
              <w:spacing w:before="2" w:line="215" w:lineRule="exact"/>
              <w:jc w:val="both"/>
              <w:rPr>
                <w:sz w:val="20"/>
              </w:rPr>
            </w:pPr>
            <w:r>
              <w:rPr>
                <w:sz w:val="20"/>
              </w:rPr>
              <w:t>Индийскоенациональноедвижение.</w:t>
            </w:r>
            <w:r>
              <w:rPr>
                <w:spacing w:val="-2"/>
                <w:sz w:val="20"/>
              </w:rPr>
              <w:t>Восстание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сипаев (1857-1859). Объявление Индии владением британскойкороны.ПолитическоеразвитиеИндии во второй половине XIX в. Создание Индийского национального конгресса. Б. Тилак, М.К. Ганди.</w:t>
            </w:r>
          </w:p>
          <w:p w:rsidR="00F00F43" w:rsidRDefault="002A7C5D">
            <w:pPr>
              <w:pStyle w:val="TableParagraph"/>
              <w:numPr>
                <w:ilvl w:val="3"/>
                <w:numId w:val="115"/>
              </w:numPr>
              <w:tabs>
                <w:tab w:val="left" w:pos="856"/>
                <w:tab w:val="left" w:pos="1343"/>
                <w:tab w:val="left" w:pos="1391"/>
                <w:tab w:val="left" w:pos="1617"/>
                <w:tab w:val="left" w:pos="2230"/>
                <w:tab w:val="left" w:pos="2682"/>
                <w:tab w:val="left" w:pos="2945"/>
                <w:tab w:val="left" w:pos="3147"/>
                <w:tab w:val="left" w:pos="3784"/>
                <w:tab w:val="left" w:pos="3914"/>
              </w:tabs>
              <w:spacing w:before="3" w:line="249" w:lineRule="auto"/>
              <w:ind w:right="-15"/>
              <w:rPr>
                <w:sz w:val="20"/>
              </w:rPr>
            </w:pPr>
            <w:r>
              <w:rPr>
                <w:sz w:val="20"/>
              </w:rPr>
              <w:t xml:space="preserve">Народы Африки в ХIХ ‒ начале ХХ в. </w:t>
            </w:r>
            <w:r>
              <w:rPr>
                <w:spacing w:val="-2"/>
                <w:sz w:val="20"/>
              </w:rPr>
              <w:t>Завершение</w:t>
            </w:r>
            <w:r>
              <w:rPr>
                <w:sz w:val="20"/>
              </w:rPr>
              <w:tab/>
            </w:r>
            <w:r>
              <w:rPr>
                <w:spacing w:val="-2"/>
                <w:sz w:val="20"/>
              </w:rPr>
              <w:t>колониального</w:t>
            </w:r>
            <w:r>
              <w:rPr>
                <w:sz w:val="20"/>
              </w:rPr>
              <w:tab/>
            </w:r>
            <w:r>
              <w:rPr>
                <w:sz w:val="20"/>
              </w:rPr>
              <w:tab/>
            </w:r>
            <w:r>
              <w:rPr>
                <w:spacing w:val="-2"/>
                <w:sz w:val="20"/>
              </w:rPr>
              <w:t>раздела</w:t>
            </w:r>
            <w:r>
              <w:rPr>
                <w:sz w:val="20"/>
              </w:rPr>
              <w:tab/>
            </w:r>
            <w:r>
              <w:rPr>
                <w:sz w:val="20"/>
              </w:rPr>
              <w:tab/>
            </w:r>
            <w:r>
              <w:rPr>
                <w:spacing w:val="-4"/>
                <w:sz w:val="20"/>
              </w:rPr>
              <w:t xml:space="preserve">мира. </w:t>
            </w:r>
            <w:r>
              <w:rPr>
                <w:spacing w:val="-2"/>
                <w:sz w:val="20"/>
              </w:rPr>
              <w:t>Колониальные</w:t>
            </w:r>
            <w:r>
              <w:rPr>
                <w:sz w:val="20"/>
              </w:rPr>
              <w:tab/>
            </w:r>
            <w:r>
              <w:rPr>
                <w:sz w:val="20"/>
              </w:rPr>
              <w:tab/>
            </w:r>
            <w:r>
              <w:rPr>
                <w:sz w:val="20"/>
              </w:rPr>
              <w:tab/>
            </w:r>
            <w:r>
              <w:rPr>
                <w:spacing w:val="-2"/>
                <w:sz w:val="20"/>
              </w:rPr>
              <w:t>порядки</w:t>
            </w:r>
            <w:r>
              <w:rPr>
                <w:sz w:val="20"/>
              </w:rPr>
              <w:tab/>
            </w:r>
            <w:r>
              <w:rPr>
                <w:spacing w:val="-10"/>
                <w:sz w:val="20"/>
              </w:rPr>
              <w:t>и</w:t>
            </w:r>
            <w:r>
              <w:rPr>
                <w:sz w:val="20"/>
              </w:rPr>
              <w:tab/>
            </w:r>
            <w:r>
              <w:rPr>
                <w:sz w:val="20"/>
              </w:rPr>
              <w:tab/>
            </w:r>
            <w:r>
              <w:rPr>
                <w:spacing w:val="-2"/>
                <w:sz w:val="20"/>
              </w:rPr>
              <w:t xml:space="preserve">традиционные </w:t>
            </w:r>
            <w:r>
              <w:rPr>
                <w:sz w:val="20"/>
              </w:rPr>
              <w:t xml:space="preserve">общественныеотношениявстранахАфрики. </w:t>
            </w:r>
            <w:r>
              <w:rPr>
                <w:spacing w:val="-2"/>
                <w:sz w:val="20"/>
              </w:rPr>
              <w:t>Выступления</w:t>
            </w:r>
            <w:r>
              <w:rPr>
                <w:sz w:val="20"/>
              </w:rPr>
              <w:tab/>
            </w:r>
            <w:r>
              <w:rPr>
                <w:sz w:val="20"/>
              </w:rPr>
              <w:tab/>
            </w:r>
            <w:r>
              <w:rPr>
                <w:spacing w:val="-2"/>
                <w:sz w:val="20"/>
              </w:rPr>
              <w:t>против</w:t>
            </w:r>
            <w:r>
              <w:rPr>
                <w:sz w:val="20"/>
              </w:rPr>
              <w:tab/>
            </w:r>
            <w:r>
              <w:rPr>
                <w:spacing w:val="-2"/>
                <w:sz w:val="20"/>
              </w:rPr>
              <w:t>колонизаторов.</w:t>
            </w:r>
            <w:r>
              <w:rPr>
                <w:sz w:val="20"/>
              </w:rPr>
              <w:tab/>
            </w:r>
            <w:r>
              <w:rPr>
                <w:spacing w:val="-2"/>
                <w:sz w:val="20"/>
              </w:rPr>
              <w:t xml:space="preserve">Англо- </w:t>
            </w:r>
            <w:r>
              <w:rPr>
                <w:sz w:val="20"/>
              </w:rPr>
              <w:t>бурская война.</w:t>
            </w:r>
          </w:p>
          <w:p w:rsidR="00F00F43" w:rsidRDefault="002A7C5D">
            <w:pPr>
              <w:pStyle w:val="TableParagraph"/>
              <w:numPr>
                <w:ilvl w:val="3"/>
                <w:numId w:val="115"/>
              </w:numPr>
              <w:tabs>
                <w:tab w:val="left" w:pos="856"/>
              </w:tabs>
              <w:spacing w:before="6" w:line="249" w:lineRule="auto"/>
              <w:ind w:right="-15"/>
              <w:rPr>
                <w:sz w:val="20"/>
              </w:rPr>
            </w:pPr>
            <w:r>
              <w:rPr>
                <w:sz w:val="20"/>
              </w:rPr>
              <w:t>Развитие культуры в XIX ‒начале ХХ в. Научныеоткрытияитехническиеизобретенияв</w:t>
            </w:r>
          </w:p>
          <w:p w:rsidR="00F00F43" w:rsidRDefault="002A7C5D">
            <w:pPr>
              <w:pStyle w:val="TableParagraph"/>
              <w:tabs>
                <w:tab w:val="left" w:pos="963"/>
                <w:tab w:val="left" w:pos="1107"/>
                <w:tab w:val="left" w:pos="1400"/>
                <w:tab w:val="left" w:pos="1814"/>
                <w:tab w:val="left" w:pos="2153"/>
                <w:tab w:val="left" w:pos="2595"/>
                <w:tab w:val="left" w:pos="2964"/>
                <w:tab w:val="left" w:pos="3276"/>
                <w:tab w:val="left" w:pos="3847"/>
              </w:tabs>
              <w:spacing w:before="2" w:line="249" w:lineRule="auto"/>
              <w:ind w:right="-15"/>
              <w:rPr>
                <w:sz w:val="20"/>
              </w:rPr>
            </w:pPr>
            <w:r>
              <w:rPr>
                <w:sz w:val="20"/>
              </w:rPr>
              <w:t xml:space="preserve">XIX‒началеХХв.Революциявфизике.Достижения естествознанияимедицины. Развитие философии, психологии и социологии. </w:t>
            </w:r>
            <w:r>
              <w:rPr>
                <w:spacing w:val="-2"/>
                <w:sz w:val="20"/>
              </w:rPr>
              <w:t>Распространение</w:t>
            </w:r>
            <w:r>
              <w:rPr>
                <w:sz w:val="20"/>
              </w:rPr>
              <w:tab/>
            </w:r>
            <w:r>
              <w:rPr>
                <w:spacing w:val="-2"/>
                <w:sz w:val="20"/>
              </w:rPr>
              <w:t>образования.</w:t>
            </w:r>
            <w:r>
              <w:rPr>
                <w:sz w:val="20"/>
              </w:rPr>
              <w:tab/>
            </w:r>
            <w:r>
              <w:rPr>
                <w:sz w:val="20"/>
              </w:rPr>
              <w:tab/>
            </w:r>
            <w:r>
              <w:rPr>
                <w:spacing w:val="-2"/>
                <w:sz w:val="20"/>
              </w:rPr>
              <w:t xml:space="preserve">Технический </w:t>
            </w:r>
            <w:r>
              <w:rPr>
                <w:sz w:val="20"/>
              </w:rPr>
              <w:t>прогрессиизменениявусловияхтрудаи</w:t>
            </w:r>
            <w:r>
              <w:rPr>
                <w:spacing w:val="-2"/>
                <w:sz w:val="20"/>
              </w:rPr>
              <w:t>повседневной</w:t>
            </w:r>
            <w:r>
              <w:rPr>
                <w:sz w:val="20"/>
              </w:rPr>
              <w:tab/>
            </w:r>
            <w:r>
              <w:rPr>
                <w:spacing w:val="-4"/>
                <w:sz w:val="20"/>
              </w:rPr>
              <w:t>жизни</w:t>
            </w:r>
            <w:r>
              <w:rPr>
                <w:sz w:val="20"/>
              </w:rPr>
              <w:tab/>
            </w:r>
            <w:r>
              <w:rPr>
                <w:spacing w:val="-2"/>
                <w:sz w:val="20"/>
              </w:rPr>
              <w:t>людей.</w:t>
            </w:r>
            <w:r>
              <w:rPr>
                <w:sz w:val="20"/>
              </w:rPr>
              <w:tab/>
            </w:r>
            <w:r>
              <w:rPr>
                <w:spacing w:val="-2"/>
                <w:sz w:val="20"/>
              </w:rPr>
              <w:t xml:space="preserve">Художественная </w:t>
            </w:r>
            <w:r>
              <w:rPr>
                <w:sz w:val="20"/>
              </w:rPr>
              <w:t xml:space="preserve">культураXIX ‒ начала ХХ в. Эволюция стилей в литературе,живописи:классицизм,романтизм, </w:t>
            </w:r>
            <w:r>
              <w:rPr>
                <w:spacing w:val="-2"/>
                <w:sz w:val="20"/>
              </w:rPr>
              <w:t>реализм.</w:t>
            </w:r>
            <w:r>
              <w:rPr>
                <w:sz w:val="20"/>
              </w:rPr>
              <w:tab/>
            </w:r>
            <w:r>
              <w:rPr>
                <w:spacing w:val="-2"/>
                <w:sz w:val="20"/>
              </w:rPr>
              <w:t>Импрессионизм.</w:t>
            </w:r>
            <w:r>
              <w:rPr>
                <w:sz w:val="20"/>
              </w:rPr>
              <w:tab/>
            </w:r>
            <w:r>
              <w:rPr>
                <w:spacing w:val="-2"/>
                <w:sz w:val="20"/>
              </w:rPr>
              <w:t>Модернизм.</w:t>
            </w:r>
            <w:r>
              <w:rPr>
                <w:sz w:val="20"/>
              </w:rPr>
              <w:tab/>
            </w:r>
            <w:r>
              <w:rPr>
                <w:spacing w:val="-4"/>
                <w:sz w:val="20"/>
              </w:rPr>
              <w:t xml:space="preserve">Смена </w:t>
            </w:r>
            <w:r>
              <w:rPr>
                <w:sz w:val="20"/>
              </w:rPr>
              <w:t xml:space="preserve">стилей в архитектуре. Музыкальное и театральное </w:t>
            </w:r>
            <w:r>
              <w:rPr>
                <w:spacing w:val="-2"/>
                <w:sz w:val="20"/>
              </w:rPr>
              <w:t>искусство.</w:t>
            </w:r>
            <w:r>
              <w:rPr>
                <w:sz w:val="20"/>
              </w:rPr>
              <w:tab/>
            </w:r>
            <w:r>
              <w:rPr>
                <w:sz w:val="20"/>
              </w:rPr>
              <w:tab/>
              <w:t>Рождениекинематографа.Деятели культуры: жизнь и творчество.</w:t>
            </w:r>
          </w:p>
          <w:p w:rsidR="00F00F43" w:rsidRDefault="002A7C5D">
            <w:pPr>
              <w:pStyle w:val="TableParagraph"/>
              <w:numPr>
                <w:ilvl w:val="3"/>
                <w:numId w:val="114"/>
              </w:numPr>
              <w:tabs>
                <w:tab w:val="left" w:pos="1019"/>
              </w:tabs>
              <w:spacing w:before="10" w:line="249" w:lineRule="auto"/>
              <w:ind w:right="-15"/>
              <w:jc w:val="both"/>
              <w:rPr>
                <w:sz w:val="20"/>
              </w:rPr>
            </w:pPr>
            <w:r>
              <w:rPr>
                <w:sz w:val="20"/>
              </w:rPr>
              <w:t>Международные отношения в XIX ‒ начале XX в.</w:t>
            </w:r>
          </w:p>
          <w:p w:rsidR="00F00F43" w:rsidRDefault="002A7C5D">
            <w:pPr>
              <w:pStyle w:val="TableParagraph"/>
              <w:spacing w:before="2" w:line="249" w:lineRule="auto"/>
              <w:ind w:right="-15"/>
              <w:jc w:val="both"/>
              <w:rPr>
                <w:sz w:val="20"/>
              </w:rPr>
            </w:pPr>
            <w:r>
              <w:rPr>
                <w:sz w:val="20"/>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конференция(1899).Международныеконфликтыи войны в конце XIX ‒ начале ХХ в. (испано- американская война, русско-японская война, боснийский кризис). Балканские войны.</w:t>
            </w:r>
          </w:p>
          <w:p w:rsidR="00F00F43" w:rsidRDefault="002A7C5D">
            <w:pPr>
              <w:pStyle w:val="TableParagraph"/>
              <w:numPr>
                <w:ilvl w:val="3"/>
                <w:numId w:val="114"/>
              </w:numPr>
              <w:tabs>
                <w:tab w:val="left" w:pos="947"/>
              </w:tabs>
              <w:spacing w:before="10" w:line="249" w:lineRule="auto"/>
              <w:ind w:right="-15"/>
              <w:jc w:val="both"/>
              <w:rPr>
                <w:sz w:val="20"/>
              </w:rPr>
            </w:pPr>
            <w:r>
              <w:rPr>
                <w:sz w:val="20"/>
              </w:rPr>
              <w:t>Обобщение.Историческоеикультурное наследие XIX в.</w:t>
            </w:r>
          </w:p>
          <w:p w:rsidR="00F00F43" w:rsidRDefault="002A7C5D">
            <w:pPr>
              <w:pStyle w:val="TableParagraph"/>
              <w:spacing w:before="3"/>
              <w:jc w:val="both"/>
              <w:rPr>
                <w:sz w:val="20"/>
              </w:rPr>
            </w:pPr>
            <w:r>
              <w:rPr>
                <w:sz w:val="20"/>
              </w:rPr>
              <w:t>150.7.2.ИсторияРоссии.Российскаяимперия</w:t>
            </w:r>
            <w:r>
              <w:rPr>
                <w:spacing w:val="-10"/>
                <w:sz w:val="20"/>
              </w:rPr>
              <w:t>в</w:t>
            </w:r>
          </w:p>
          <w:p w:rsidR="00F00F43" w:rsidRDefault="002A7C5D">
            <w:pPr>
              <w:pStyle w:val="TableParagraph"/>
              <w:spacing w:before="10"/>
              <w:jc w:val="both"/>
              <w:rPr>
                <w:sz w:val="20"/>
              </w:rPr>
            </w:pPr>
            <w:r>
              <w:rPr>
                <w:sz w:val="20"/>
              </w:rPr>
              <w:t>XIX‒началеXX</w:t>
            </w:r>
            <w:r>
              <w:rPr>
                <w:spacing w:val="-5"/>
                <w:sz w:val="20"/>
              </w:rPr>
              <w:t>в.</w:t>
            </w:r>
          </w:p>
          <w:p w:rsidR="00F00F43" w:rsidRDefault="002A7C5D">
            <w:pPr>
              <w:pStyle w:val="TableParagraph"/>
              <w:numPr>
                <w:ilvl w:val="3"/>
                <w:numId w:val="113"/>
              </w:numPr>
              <w:tabs>
                <w:tab w:val="left" w:pos="856"/>
              </w:tabs>
              <w:spacing w:before="10"/>
              <w:ind w:left="856" w:hanging="852"/>
              <w:jc w:val="both"/>
              <w:rPr>
                <w:sz w:val="20"/>
              </w:rPr>
            </w:pPr>
            <w:r>
              <w:rPr>
                <w:spacing w:val="-2"/>
                <w:sz w:val="20"/>
              </w:rPr>
              <w:t>Введение.</w:t>
            </w:r>
          </w:p>
          <w:p w:rsidR="00F00F43" w:rsidRDefault="002A7C5D">
            <w:pPr>
              <w:pStyle w:val="TableParagraph"/>
              <w:numPr>
                <w:ilvl w:val="3"/>
                <w:numId w:val="113"/>
              </w:numPr>
              <w:tabs>
                <w:tab w:val="left" w:pos="1593"/>
                <w:tab w:val="left" w:pos="3848"/>
              </w:tabs>
              <w:spacing w:before="10" w:line="249" w:lineRule="auto"/>
              <w:ind w:right="-15"/>
              <w:jc w:val="both"/>
              <w:rPr>
                <w:sz w:val="20"/>
              </w:rPr>
            </w:pPr>
            <w:r>
              <w:rPr>
                <w:spacing w:val="-2"/>
                <w:sz w:val="20"/>
              </w:rPr>
              <w:t>Александровская</w:t>
            </w:r>
            <w:r>
              <w:rPr>
                <w:sz w:val="20"/>
              </w:rPr>
              <w:tab/>
            </w:r>
            <w:r>
              <w:rPr>
                <w:spacing w:val="-2"/>
                <w:sz w:val="20"/>
              </w:rPr>
              <w:t xml:space="preserve">эпоха: </w:t>
            </w:r>
            <w:r>
              <w:rPr>
                <w:sz w:val="20"/>
              </w:rPr>
              <w:t>государственный либерализм.</w:t>
            </w:r>
          </w:p>
          <w:p w:rsidR="00F00F43" w:rsidRDefault="002A7C5D">
            <w:pPr>
              <w:pStyle w:val="TableParagraph"/>
              <w:spacing w:before="1" w:line="249" w:lineRule="auto"/>
              <w:ind w:right="-15"/>
              <w:jc w:val="both"/>
              <w:rPr>
                <w:sz w:val="20"/>
              </w:rPr>
            </w:pPr>
            <w:r>
              <w:rPr>
                <w:sz w:val="20"/>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00F43" w:rsidRDefault="002A7C5D">
            <w:pPr>
              <w:pStyle w:val="TableParagraph"/>
              <w:spacing w:before="4" w:line="249" w:lineRule="auto"/>
              <w:ind w:right="-15"/>
              <w:jc w:val="both"/>
              <w:rPr>
                <w:sz w:val="20"/>
              </w:rPr>
            </w:pPr>
            <w:r>
              <w:rPr>
                <w:sz w:val="20"/>
              </w:rPr>
              <w:t xml:space="preserve">Внешняя политика России. Война России с Францией1805-1807гг.Тильзитскиймир.Войнасо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Венскийконгрессиегорешения.Священныйсоюз. Возрастание роли России в европейской политике после победы над Наполеоном и Венского </w:t>
            </w:r>
            <w:r>
              <w:rPr>
                <w:spacing w:val="-2"/>
                <w:sz w:val="20"/>
              </w:rPr>
              <w:t>конгресса.</w:t>
            </w:r>
          </w:p>
          <w:p w:rsidR="00F00F43" w:rsidRDefault="002A7C5D">
            <w:pPr>
              <w:pStyle w:val="TableParagraph"/>
              <w:spacing w:before="9" w:line="215" w:lineRule="exact"/>
              <w:jc w:val="both"/>
              <w:rPr>
                <w:sz w:val="20"/>
              </w:rPr>
            </w:pPr>
            <w:r>
              <w:rPr>
                <w:sz w:val="20"/>
              </w:rPr>
              <w:t>Либеральныеиохранительныетенденции</w:t>
            </w:r>
            <w:r>
              <w:rPr>
                <w:spacing w:val="-5"/>
                <w:sz w:val="20"/>
              </w:rPr>
              <w:t>во</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внутренней политике. Польская конституция 1815 г. Военные поселения.</w:t>
            </w:r>
          </w:p>
          <w:p w:rsidR="00F00F43" w:rsidRDefault="002A7C5D">
            <w:pPr>
              <w:pStyle w:val="TableParagraph"/>
              <w:spacing w:before="1" w:line="249" w:lineRule="auto"/>
              <w:ind w:right="-15"/>
              <w:jc w:val="both"/>
              <w:rPr>
                <w:sz w:val="20"/>
              </w:rPr>
            </w:pPr>
            <w:r>
              <w:rPr>
                <w:sz w:val="20"/>
              </w:rPr>
              <w:t xml:space="preserve">Дворянская оппозиция самодержавию. Тайные </w:t>
            </w:r>
            <w:r>
              <w:rPr>
                <w:spacing w:val="-2"/>
                <w:sz w:val="20"/>
              </w:rPr>
              <w:t>организации:</w:t>
            </w:r>
          </w:p>
          <w:p w:rsidR="00F00F43" w:rsidRDefault="002A7C5D">
            <w:pPr>
              <w:pStyle w:val="TableParagraph"/>
              <w:spacing w:before="2" w:line="249" w:lineRule="auto"/>
              <w:ind w:right="-15"/>
              <w:jc w:val="both"/>
              <w:rPr>
                <w:sz w:val="20"/>
              </w:rPr>
            </w:pPr>
            <w:r>
              <w:rPr>
                <w:sz w:val="20"/>
              </w:rPr>
              <w:t>Союз спасения, Союз благоденствия, Северное и Южное общества. Восстание декабристов 14 декабря 1825 г.</w:t>
            </w:r>
          </w:p>
          <w:p w:rsidR="00F00F43" w:rsidRDefault="002A7C5D">
            <w:pPr>
              <w:pStyle w:val="TableParagraph"/>
              <w:numPr>
                <w:ilvl w:val="3"/>
                <w:numId w:val="112"/>
              </w:numPr>
              <w:tabs>
                <w:tab w:val="left" w:pos="1367"/>
                <w:tab w:val="left" w:pos="3120"/>
              </w:tabs>
              <w:spacing w:before="3" w:line="249" w:lineRule="auto"/>
              <w:ind w:right="-15"/>
              <w:jc w:val="both"/>
              <w:rPr>
                <w:sz w:val="20"/>
              </w:rPr>
            </w:pPr>
            <w:r>
              <w:rPr>
                <w:spacing w:val="-2"/>
                <w:sz w:val="20"/>
              </w:rPr>
              <w:t>Николаевское</w:t>
            </w:r>
            <w:r>
              <w:rPr>
                <w:sz w:val="20"/>
              </w:rPr>
              <w:tab/>
            </w:r>
            <w:r>
              <w:rPr>
                <w:spacing w:val="-2"/>
                <w:sz w:val="20"/>
              </w:rPr>
              <w:t xml:space="preserve">самодержавие: </w:t>
            </w:r>
            <w:r>
              <w:rPr>
                <w:sz w:val="20"/>
              </w:rPr>
              <w:t>государственный консерватизм.</w:t>
            </w:r>
          </w:p>
          <w:p w:rsidR="00F00F43" w:rsidRDefault="002A7C5D">
            <w:pPr>
              <w:pStyle w:val="TableParagraph"/>
              <w:spacing w:before="2" w:line="249" w:lineRule="auto"/>
              <w:ind w:right="-15"/>
              <w:jc w:val="both"/>
              <w:rPr>
                <w:sz w:val="20"/>
              </w:rPr>
            </w:pPr>
            <w:r>
              <w:rPr>
                <w:sz w:val="20"/>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Киселёва1837-1841гг.Официальная</w:t>
            </w:r>
            <w:r>
              <w:rPr>
                <w:spacing w:val="-2"/>
                <w:sz w:val="20"/>
              </w:rPr>
              <w:t>идеология:</w:t>
            </w:r>
          </w:p>
          <w:p w:rsidR="00F00F43" w:rsidRDefault="002A7C5D">
            <w:pPr>
              <w:pStyle w:val="TableParagraph"/>
              <w:spacing w:before="8" w:line="252" w:lineRule="auto"/>
              <w:ind w:right="1"/>
              <w:jc w:val="both"/>
              <w:rPr>
                <w:sz w:val="20"/>
              </w:rPr>
            </w:pPr>
            <w:r>
              <w:rPr>
                <w:sz w:val="20"/>
              </w:rPr>
              <w:t>«православие, самодержавие, народность». Формирование профессиональной бюрократии.</w:t>
            </w:r>
          </w:p>
          <w:p w:rsidR="00F00F43" w:rsidRDefault="002A7C5D">
            <w:pPr>
              <w:pStyle w:val="TableParagraph"/>
              <w:spacing w:line="249" w:lineRule="auto"/>
              <w:ind w:right="-15"/>
              <w:jc w:val="both"/>
              <w:rPr>
                <w:sz w:val="20"/>
              </w:rPr>
            </w:pPr>
            <w:r>
              <w:rPr>
                <w:sz w:val="20"/>
              </w:rPr>
              <w:t>Расширение империи: русско-иранская и русско- турецкая войны. Россия и Западная Европа: особенности взаимного восприятия. «Священный союз». Россия и революции в Европе. Восточный вопрос.РаспадВенскойсистемы.Крымскаявойна. ГероическаяоборонаСевастополя.Парижскиймир 1856 г.</w:t>
            </w:r>
          </w:p>
          <w:p w:rsidR="00F00F43" w:rsidRDefault="002A7C5D">
            <w:pPr>
              <w:pStyle w:val="TableParagraph"/>
              <w:spacing w:before="3" w:line="249" w:lineRule="auto"/>
              <w:ind w:right="-15"/>
              <w:jc w:val="both"/>
              <w:rPr>
                <w:sz w:val="20"/>
              </w:rPr>
            </w:pPr>
            <w:r>
              <w:rPr>
                <w:sz w:val="20"/>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00F43" w:rsidRDefault="002A7C5D">
            <w:pPr>
              <w:pStyle w:val="TableParagraph"/>
              <w:spacing w:before="7" w:line="249" w:lineRule="auto"/>
              <w:ind w:right="-15"/>
              <w:jc w:val="both"/>
              <w:rPr>
                <w:sz w:val="20"/>
              </w:rPr>
            </w:pPr>
            <w:r>
              <w:rPr>
                <w:sz w:val="20"/>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нарусскуюобщественнуюмысль.РоссияиЕвропа как центральный пункт общественных дебатов.</w:t>
            </w:r>
          </w:p>
          <w:p w:rsidR="00F00F43" w:rsidRDefault="002A7C5D">
            <w:pPr>
              <w:pStyle w:val="TableParagraph"/>
              <w:numPr>
                <w:ilvl w:val="3"/>
                <w:numId w:val="112"/>
              </w:numPr>
              <w:tabs>
                <w:tab w:val="left" w:pos="952"/>
              </w:tabs>
              <w:spacing w:before="9" w:line="249" w:lineRule="auto"/>
              <w:jc w:val="both"/>
              <w:rPr>
                <w:sz w:val="20"/>
              </w:rPr>
            </w:pPr>
            <w:r>
              <w:rPr>
                <w:sz w:val="20"/>
              </w:rPr>
              <w:t>Культурное пространство империи в первой половине XIX в.</w:t>
            </w:r>
          </w:p>
          <w:p w:rsidR="00F00F43" w:rsidRDefault="002A7C5D">
            <w:pPr>
              <w:pStyle w:val="TableParagraph"/>
              <w:spacing w:before="2" w:line="249" w:lineRule="auto"/>
              <w:ind w:right="-15"/>
              <w:jc w:val="both"/>
              <w:rPr>
                <w:sz w:val="20"/>
              </w:rPr>
            </w:pPr>
            <w:r>
              <w:rPr>
                <w:sz w:val="20"/>
              </w:rPr>
              <w:t>Национальные корни отечественной культуры и западные влияния. Государственная политика в области культуры. Основные стили в художественнойкультуре:романтизм,классицизм,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университеты.Народнаякультура.</w:t>
            </w:r>
            <w:r>
              <w:rPr>
                <w:spacing w:val="-2"/>
                <w:sz w:val="20"/>
              </w:rPr>
              <w:t>Культура</w:t>
            </w:r>
          </w:p>
          <w:p w:rsidR="00F00F43" w:rsidRDefault="002A7C5D">
            <w:pPr>
              <w:pStyle w:val="TableParagraph"/>
              <w:spacing w:before="11" w:line="215" w:lineRule="exact"/>
              <w:jc w:val="both"/>
              <w:rPr>
                <w:sz w:val="20"/>
              </w:rPr>
            </w:pPr>
            <w:r>
              <w:rPr>
                <w:sz w:val="20"/>
              </w:rPr>
              <w:t>повседневности:обретениекомфорта.Жизнь</w:t>
            </w:r>
            <w:r>
              <w:rPr>
                <w:spacing w:val="-10"/>
                <w:sz w:val="20"/>
              </w:rPr>
              <w:t>в</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городе и в усадьбе. Российская культура как часть европейской культуры.</w:t>
            </w:r>
          </w:p>
          <w:p w:rsidR="00F00F43" w:rsidRDefault="002A7C5D">
            <w:pPr>
              <w:pStyle w:val="TableParagraph"/>
              <w:numPr>
                <w:ilvl w:val="3"/>
                <w:numId w:val="111"/>
              </w:numPr>
              <w:tabs>
                <w:tab w:val="left" w:pos="851"/>
              </w:tabs>
              <w:spacing w:before="1" w:line="249" w:lineRule="auto"/>
              <w:ind w:right="-15"/>
              <w:jc w:val="both"/>
              <w:rPr>
                <w:sz w:val="20"/>
              </w:rPr>
            </w:pPr>
            <w:r>
              <w:rPr>
                <w:sz w:val="20"/>
              </w:rPr>
              <w:t>НародыРоссиивпервойполовинеXIXв.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международами.Особенностиадминистративного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F00F43" w:rsidRDefault="002A7C5D">
            <w:pPr>
              <w:pStyle w:val="TableParagraph"/>
              <w:numPr>
                <w:ilvl w:val="3"/>
                <w:numId w:val="111"/>
              </w:numPr>
              <w:tabs>
                <w:tab w:val="left" w:pos="928"/>
              </w:tabs>
              <w:spacing w:before="10" w:line="249" w:lineRule="auto"/>
              <w:ind w:right="-15"/>
              <w:jc w:val="both"/>
              <w:rPr>
                <w:sz w:val="20"/>
              </w:rPr>
            </w:pPr>
            <w:r>
              <w:rPr>
                <w:sz w:val="20"/>
              </w:rPr>
              <w:t>Социальная и правовая модернизация страны при Александре II.</w:t>
            </w:r>
          </w:p>
          <w:p w:rsidR="00F00F43" w:rsidRDefault="002A7C5D">
            <w:pPr>
              <w:pStyle w:val="TableParagraph"/>
              <w:tabs>
                <w:tab w:val="left" w:pos="1415"/>
                <w:tab w:val="left" w:pos="3085"/>
              </w:tabs>
              <w:spacing w:before="1" w:line="249" w:lineRule="auto"/>
              <w:ind w:right="-15"/>
              <w:jc w:val="both"/>
              <w:rPr>
                <w:sz w:val="20"/>
              </w:rPr>
            </w:pPr>
            <w:r>
              <w:rPr>
                <w:sz w:val="20"/>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w:t>
            </w:r>
            <w:r>
              <w:rPr>
                <w:spacing w:val="-2"/>
                <w:sz w:val="20"/>
              </w:rPr>
              <w:t>реформы.</w:t>
            </w:r>
            <w:r>
              <w:rPr>
                <w:sz w:val="20"/>
              </w:rPr>
              <w:tab/>
            </w:r>
            <w:r>
              <w:rPr>
                <w:spacing w:val="-2"/>
                <w:sz w:val="20"/>
              </w:rPr>
              <w:t>Становление</w:t>
            </w:r>
            <w:r>
              <w:rPr>
                <w:sz w:val="20"/>
              </w:rPr>
              <w:tab/>
            </w:r>
            <w:r>
              <w:rPr>
                <w:spacing w:val="-2"/>
                <w:sz w:val="20"/>
              </w:rPr>
              <w:t xml:space="preserve">общественного </w:t>
            </w:r>
            <w:r>
              <w:rPr>
                <w:sz w:val="20"/>
              </w:rPr>
              <w:t>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00F43" w:rsidRDefault="002A7C5D">
            <w:pPr>
              <w:pStyle w:val="TableParagraph"/>
              <w:spacing w:before="8" w:line="249" w:lineRule="auto"/>
              <w:ind w:right="-15"/>
              <w:jc w:val="both"/>
              <w:rPr>
                <w:sz w:val="20"/>
              </w:rPr>
            </w:pPr>
            <w:r>
              <w:rPr>
                <w:sz w:val="20"/>
              </w:rPr>
              <w:t>Многовекторность внешней политики империи. Завершение Кавказской войны. Присоединение СреднейАзии. РоссияиБалканы. Русско-турецкая война 1877-1878 гг. Россия на Дальнем Востоке.</w:t>
            </w:r>
          </w:p>
          <w:p w:rsidR="00F00F43" w:rsidRDefault="002A7C5D">
            <w:pPr>
              <w:pStyle w:val="TableParagraph"/>
              <w:numPr>
                <w:ilvl w:val="3"/>
                <w:numId w:val="111"/>
              </w:numPr>
              <w:tabs>
                <w:tab w:val="left" w:pos="856"/>
              </w:tabs>
              <w:spacing w:before="4"/>
              <w:ind w:left="856" w:hanging="852"/>
              <w:jc w:val="both"/>
              <w:rPr>
                <w:sz w:val="20"/>
              </w:rPr>
            </w:pPr>
            <w:r>
              <w:rPr>
                <w:sz w:val="20"/>
              </w:rPr>
              <w:t>Россияв1880-1890-х</w:t>
            </w:r>
            <w:r>
              <w:rPr>
                <w:spacing w:val="-5"/>
                <w:sz w:val="20"/>
              </w:rPr>
              <w:t>гг.</w:t>
            </w:r>
          </w:p>
          <w:p w:rsidR="00F00F43" w:rsidRDefault="002A7C5D">
            <w:pPr>
              <w:pStyle w:val="TableParagraph"/>
              <w:spacing w:before="10" w:line="249" w:lineRule="auto"/>
              <w:ind w:right="-15"/>
              <w:jc w:val="both"/>
              <w:rPr>
                <w:sz w:val="20"/>
              </w:rPr>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sz w:val="20"/>
              </w:rPr>
              <w:t>отношений.</w:t>
            </w:r>
          </w:p>
          <w:p w:rsidR="00F00F43" w:rsidRDefault="002A7C5D">
            <w:pPr>
              <w:pStyle w:val="TableParagraph"/>
              <w:spacing w:before="12" w:line="249" w:lineRule="auto"/>
              <w:ind w:right="-15"/>
              <w:jc w:val="both"/>
              <w:rPr>
                <w:sz w:val="20"/>
              </w:rPr>
            </w:pPr>
            <w:r>
              <w:rPr>
                <w:sz w:val="20"/>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00F43" w:rsidRDefault="002A7C5D">
            <w:pPr>
              <w:pStyle w:val="TableParagraph"/>
              <w:spacing w:before="3" w:line="249" w:lineRule="auto"/>
              <w:ind w:right="-15"/>
              <w:jc w:val="both"/>
              <w:rPr>
                <w:sz w:val="20"/>
              </w:rPr>
            </w:pPr>
            <w:r>
              <w:rPr>
                <w:sz w:val="20"/>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Социальныетипыкрестьянипомещиков.Дворяне- </w:t>
            </w:r>
            <w:r>
              <w:rPr>
                <w:spacing w:val="-2"/>
                <w:sz w:val="20"/>
              </w:rPr>
              <w:t>предприниматели.</w:t>
            </w:r>
          </w:p>
          <w:p w:rsidR="00F00F43" w:rsidRDefault="002A7C5D">
            <w:pPr>
              <w:pStyle w:val="TableParagraph"/>
              <w:spacing w:before="6" w:line="249" w:lineRule="auto"/>
              <w:ind w:right="-15"/>
              <w:jc w:val="both"/>
              <w:rPr>
                <w:sz w:val="20"/>
              </w:rPr>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w:t>
            </w:r>
            <w:r>
              <w:rPr>
                <w:spacing w:val="-2"/>
                <w:sz w:val="20"/>
              </w:rPr>
              <w:t>частнопредпринимательскиеспособыегорешения.</w:t>
            </w:r>
          </w:p>
          <w:p w:rsidR="00F00F43" w:rsidRDefault="002A7C5D">
            <w:pPr>
              <w:pStyle w:val="TableParagraph"/>
              <w:numPr>
                <w:ilvl w:val="3"/>
                <w:numId w:val="111"/>
              </w:numPr>
              <w:tabs>
                <w:tab w:val="left" w:pos="928"/>
              </w:tabs>
              <w:spacing w:line="240" w:lineRule="exact"/>
              <w:ind w:right="-15"/>
              <w:jc w:val="both"/>
              <w:rPr>
                <w:sz w:val="20"/>
              </w:rPr>
            </w:pPr>
            <w:r>
              <w:rPr>
                <w:sz w:val="20"/>
              </w:rPr>
              <w:t>Культурное пространство империи во второй половине XIX в.</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КультураибытнародовРоссиивовторойполовине XIXв. Развитиегородскойкультуры.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00F43" w:rsidRDefault="002A7C5D">
            <w:pPr>
              <w:pStyle w:val="TableParagraph"/>
              <w:tabs>
                <w:tab w:val="left" w:pos="906"/>
                <w:tab w:val="left" w:pos="1103"/>
                <w:tab w:val="left" w:pos="1146"/>
                <w:tab w:val="left" w:pos="1333"/>
                <w:tab w:val="left" w:pos="1487"/>
                <w:tab w:val="left" w:pos="1665"/>
                <w:tab w:val="left" w:pos="2019"/>
                <w:tab w:val="left" w:pos="2062"/>
                <w:tab w:val="left" w:pos="2096"/>
                <w:tab w:val="left" w:pos="2345"/>
                <w:tab w:val="left" w:pos="2427"/>
                <w:tab w:val="left" w:pos="2557"/>
                <w:tab w:val="left" w:pos="2709"/>
                <w:tab w:val="left" w:pos="2988"/>
                <w:tab w:val="left" w:pos="3122"/>
                <w:tab w:val="left" w:pos="3263"/>
                <w:tab w:val="left" w:pos="3344"/>
                <w:tab w:val="left" w:pos="3483"/>
                <w:tab w:val="left" w:pos="3533"/>
                <w:tab w:val="left" w:pos="3567"/>
                <w:tab w:val="left" w:pos="3606"/>
                <w:tab w:val="left" w:pos="4263"/>
              </w:tabs>
              <w:spacing w:before="12" w:line="249" w:lineRule="auto"/>
              <w:ind w:right="-15"/>
              <w:rPr>
                <w:sz w:val="20"/>
              </w:rPr>
            </w:pPr>
            <w:r>
              <w:rPr>
                <w:sz w:val="20"/>
              </w:rPr>
              <w:t xml:space="preserve">150.7.2.9. Этнокультурный облик империи. Основные регионы и народы Российской империи иихрольвжизнистраны.Правовоеположение </w:t>
            </w:r>
            <w:r>
              <w:rPr>
                <w:spacing w:val="-2"/>
                <w:sz w:val="20"/>
              </w:rPr>
              <w:t>различных</w:t>
            </w:r>
            <w:r>
              <w:rPr>
                <w:sz w:val="20"/>
              </w:rPr>
              <w:tab/>
            </w:r>
            <w:r>
              <w:rPr>
                <w:sz w:val="20"/>
              </w:rPr>
              <w:tab/>
            </w:r>
            <w:r>
              <w:rPr>
                <w:sz w:val="20"/>
              </w:rPr>
              <w:tab/>
            </w:r>
            <w:r>
              <w:rPr>
                <w:spacing w:val="-2"/>
                <w:sz w:val="20"/>
              </w:rPr>
              <w:t>этносов</w:t>
            </w:r>
            <w:r>
              <w:rPr>
                <w:sz w:val="20"/>
              </w:rPr>
              <w:tab/>
            </w:r>
            <w:r>
              <w:rPr>
                <w:spacing w:val="-10"/>
                <w:sz w:val="20"/>
              </w:rPr>
              <w:t>и</w:t>
            </w:r>
            <w:r>
              <w:rPr>
                <w:sz w:val="20"/>
              </w:rPr>
              <w:tab/>
            </w:r>
            <w:r>
              <w:rPr>
                <w:spacing w:val="-2"/>
                <w:sz w:val="20"/>
              </w:rPr>
              <w:t>конфессий.</w:t>
            </w:r>
            <w:r>
              <w:rPr>
                <w:sz w:val="20"/>
              </w:rPr>
              <w:tab/>
            </w:r>
            <w:r>
              <w:rPr>
                <w:sz w:val="20"/>
              </w:rPr>
              <w:tab/>
            </w:r>
            <w:r>
              <w:rPr>
                <w:sz w:val="20"/>
              </w:rPr>
              <w:tab/>
            </w:r>
            <w:r>
              <w:rPr>
                <w:spacing w:val="-2"/>
                <w:sz w:val="20"/>
              </w:rPr>
              <w:t xml:space="preserve">Процессы </w:t>
            </w:r>
            <w:r>
              <w:rPr>
                <w:sz w:val="20"/>
              </w:rPr>
              <w:t xml:space="preserve">национальногоирелигиозноговозрожденияу </w:t>
            </w:r>
            <w:r>
              <w:rPr>
                <w:spacing w:val="-2"/>
                <w:sz w:val="20"/>
              </w:rPr>
              <w:t>народов</w:t>
            </w:r>
            <w:r>
              <w:rPr>
                <w:sz w:val="20"/>
              </w:rPr>
              <w:tab/>
            </w:r>
            <w:r>
              <w:rPr>
                <w:spacing w:val="-2"/>
                <w:sz w:val="20"/>
              </w:rPr>
              <w:t>Российской</w:t>
            </w:r>
            <w:r>
              <w:rPr>
                <w:sz w:val="20"/>
              </w:rPr>
              <w:tab/>
            </w:r>
            <w:r>
              <w:rPr>
                <w:sz w:val="20"/>
              </w:rPr>
              <w:tab/>
            </w:r>
            <w:r>
              <w:rPr>
                <w:sz w:val="20"/>
              </w:rPr>
              <w:tab/>
              <w:t>империи.</w:t>
            </w:r>
            <w:r>
              <w:rPr>
                <w:sz w:val="20"/>
              </w:rPr>
              <w:tab/>
            </w:r>
            <w:r>
              <w:rPr>
                <w:sz w:val="20"/>
              </w:rPr>
              <w:tab/>
            </w:r>
            <w:r>
              <w:rPr>
                <w:spacing w:val="-2"/>
                <w:sz w:val="20"/>
              </w:rPr>
              <w:t>Национальные движения</w:t>
            </w:r>
            <w:r>
              <w:rPr>
                <w:sz w:val="20"/>
              </w:rPr>
              <w:tab/>
            </w:r>
            <w:r>
              <w:rPr>
                <w:sz w:val="20"/>
              </w:rPr>
              <w:tab/>
            </w:r>
            <w:r>
              <w:rPr>
                <w:spacing w:val="-2"/>
                <w:sz w:val="20"/>
              </w:rPr>
              <w:t>народов</w:t>
            </w:r>
            <w:r>
              <w:rPr>
                <w:sz w:val="20"/>
              </w:rPr>
              <w:tab/>
            </w:r>
            <w:r>
              <w:rPr>
                <w:sz w:val="20"/>
              </w:rPr>
              <w:tab/>
            </w:r>
            <w:r>
              <w:rPr>
                <w:spacing w:val="-2"/>
                <w:sz w:val="20"/>
              </w:rPr>
              <w:t>России.</w:t>
            </w:r>
            <w:r>
              <w:rPr>
                <w:sz w:val="20"/>
              </w:rPr>
              <w:tab/>
            </w:r>
            <w:r>
              <w:rPr>
                <w:sz w:val="20"/>
              </w:rPr>
              <w:tab/>
            </w:r>
            <w:r>
              <w:rPr>
                <w:spacing w:val="-2"/>
                <w:sz w:val="20"/>
              </w:rPr>
              <w:t xml:space="preserve">Взаимодействие </w:t>
            </w:r>
            <w:r>
              <w:rPr>
                <w:sz w:val="20"/>
              </w:rPr>
              <w:t xml:space="preserve">национальныхкультуринародов.Национальная политикасамодержавия.Укреплениеавтономии </w:t>
            </w:r>
            <w:r>
              <w:rPr>
                <w:spacing w:val="-2"/>
                <w:sz w:val="20"/>
              </w:rPr>
              <w:t>Финляндии.</w:t>
            </w:r>
            <w:r>
              <w:rPr>
                <w:sz w:val="20"/>
              </w:rPr>
              <w:tab/>
            </w:r>
            <w:r>
              <w:rPr>
                <w:sz w:val="20"/>
              </w:rPr>
              <w:tab/>
            </w:r>
            <w:r>
              <w:rPr>
                <w:sz w:val="20"/>
              </w:rPr>
              <w:tab/>
            </w:r>
            <w:r>
              <w:rPr>
                <w:spacing w:val="-2"/>
                <w:sz w:val="20"/>
              </w:rPr>
              <w:t>Польское</w:t>
            </w:r>
            <w:r>
              <w:rPr>
                <w:sz w:val="20"/>
              </w:rPr>
              <w:tab/>
            </w:r>
            <w:r>
              <w:rPr>
                <w:sz w:val="20"/>
              </w:rPr>
              <w:tab/>
            </w:r>
            <w:r>
              <w:rPr>
                <w:spacing w:val="-2"/>
                <w:sz w:val="20"/>
              </w:rPr>
              <w:t>восстание</w:t>
            </w:r>
            <w:r>
              <w:rPr>
                <w:sz w:val="20"/>
              </w:rPr>
              <w:tab/>
            </w:r>
            <w:r>
              <w:rPr>
                <w:sz w:val="20"/>
              </w:rPr>
              <w:tab/>
            </w:r>
            <w:r>
              <w:rPr>
                <w:sz w:val="20"/>
              </w:rPr>
              <w:tab/>
            </w:r>
            <w:r>
              <w:rPr>
                <w:sz w:val="20"/>
              </w:rPr>
              <w:tab/>
            </w:r>
            <w:r>
              <w:rPr>
                <w:sz w:val="20"/>
              </w:rPr>
              <w:tab/>
            </w:r>
            <w:r>
              <w:rPr>
                <w:spacing w:val="-4"/>
                <w:sz w:val="20"/>
              </w:rPr>
              <w:t>1863</w:t>
            </w:r>
            <w:r>
              <w:rPr>
                <w:sz w:val="20"/>
              </w:rPr>
              <w:tab/>
            </w:r>
            <w:r>
              <w:rPr>
                <w:spacing w:val="-6"/>
                <w:sz w:val="20"/>
              </w:rPr>
              <w:t xml:space="preserve">г. </w:t>
            </w:r>
            <w:r>
              <w:rPr>
                <w:spacing w:val="-2"/>
                <w:sz w:val="20"/>
              </w:rPr>
              <w:t>Прибалтика.</w:t>
            </w:r>
            <w:r>
              <w:rPr>
                <w:sz w:val="20"/>
              </w:rPr>
              <w:tab/>
            </w:r>
            <w:r>
              <w:rPr>
                <w:sz w:val="20"/>
              </w:rPr>
              <w:tab/>
            </w:r>
            <w:r>
              <w:rPr>
                <w:sz w:val="20"/>
              </w:rPr>
              <w:tab/>
              <w:t>Еврейский</w:t>
            </w:r>
            <w:r>
              <w:rPr>
                <w:sz w:val="20"/>
              </w:rPr>
              <w:tab/>
            </w:r>
            <w:r>
              <w:rPr>
                <w:sz w:val="20"/>
              </w:rPr>
              <w:tab/>
            </w:r>
            <w:r>
              <w:rPr>
                <w:sz w:val="20"/>
              </w:rPr>
              <w:tab/>
            </w:r>
            <w:r>
              <w:rPr>
                <w:spacing w:val="-2"/>
                <w:sz w:val="20"/>
              </w:rPr>
              <w:t>вопрос.</w:t>
            </w:r>
            <w:r>
              <w:rPr>
                <w:sz w:val="20"/>
              </w:rPr>
              <w:tab/>
            </w:r>
            <w:r>
              <w:rPr>
                <w:sz w:val="20"/>
              </w:rPr>
              <w:tab/>
            </w:r>
            <w:r>
              <w:rPr>
                <w:sz w:val="20"/>
              </w:rPr>
              <w:tab/>
            </w:r>
            <w:r>
              <w:rPr>
                <w:spacing w:val="-2"/>
                <w:sz w:val="20"/>
              </w:rPr>
              <w:t xml:space="preserve">Поволжье. </w:t>
            </w:r>
            <w:r>
              <w:rPr>
                <w:sz w:val="20"/>
              </w:rPr>
              <w:t>СеверныйКавказиЗакавказье.Север,Сибирь, ДальнийВосток.СредняяАзия.МиссииРусской православнойцерквииеезнаменитыемиссионеры. 150.7.2.10.Формирование гражданского общества иосновныенаправленияобщественныхдвижений. Общественнаяжизньв1860-1890-хгг.Рост</w:t>
            </w:r>
            <w:r>
              <w:rPr>
                <w:spacing w:val="-2"/>
                <w:sz w:val="20"/>
              </w:rPr>
              <w:t>общественной</w:t>
            </w:r>
            <w:r>
              <w:rPr>
                <w:sz w:val="20"/>
              </w:rPr>
              <w:tab/>
            </w:r>
            <w:r>
              <w:rPr>
                <w:sz w:val="20"/>
              </w:rPr>
              <w:tab/>
            </w:r>
            <w:r>
              <w:rPr>
                <w:spacing w:val="-2"/>
                <w:sz w:val="20"/>
              </w:rPr>
              <w:t>самодеятельности.</w:t>
            </w:r>
            <w:r>
              <w:rPr>
                <w:sz w:val="20"/>
              </w:rPr>
              <w:tab/>
            </w:r>
            <w:r>
              <w:rPr>
                <w:sz w:val="20"/>
              </w:rPr>
              <w:tab/>
            </w:r>
            <w:r>
              <w:rPr>
                <w:sz w:val="20"/>
              </w:rPr>
              <w:tab/>
            </w:r>
            <w:r>
              <w:rPr>
                <w:spacing w:val="-2"/>
                <w:sz w:val="20"/>
              </w:rPr>
              <w:t xml:space="preserve">Расширение </w:t>
            </w:r>
            <w:r>
              <w:rPr>
                <w:sz w:val="20"/>
              </w:rPr>
              <w:t xml:space="preserve">публичной сферы (общественное самоуправление, </w:t>
            </w:r>
            <w:r>
              <w:rPr>
                <w:spacing w:val="-2"/>
                <w:sz w:val="20"/>
              </w:rPr>
              <w:t>печать,</w:t>
            </w:r>
            <w:r>
              <w:rPr>
                <w:sz w:val="20"/>
              </w:rPr>
              <w:tab/>
            </w:r>
            <w:r>
              <w:rPr>
                <w:sz w:val="20"/>
              </w:rPr>
              <w:tab/>
            </w:r>
            <w:r>
              <w:rPr>
                <w:spacing w:val="-2"/>
                <w:sz w:val="20"/>
              </w:rPr>
              <w:t>образование,</w:t>
            </w:r>
            <w:r>
              <w:rPr>
                <w:sz w:val="20"/>
              </w:rPr>
              <w:tab/>
            </w:r>
            <w:r>
              <w:rPr>
                <w:sz w:val="20"/>
              </w:rPr>
              <w:tab/>
            </w:r>
            <w:r>
              <w:rPr>
                <w:sz w:val="20"/>
              </w:rPr>
              <w:tab/>
            </w:r>
            <w:r>
              <w:rPr>
                <w:sz w:val="20"/>
              </w:rPr>
              <w:tab/>
            </w:r>
            <w:r>
              <w:rPr>
                <w:spacing w:val="-4"/>
                <w:sz w:val="20"/>
              </w:rPr>
              <w:t>суд).</w:t>
            </w:r>
            <w:r>
              <w:rPr>
                <w:sz w:val="20"/>
              </w:rPr>
              <w:tab/>
            </w:r>
            <w:r>
              <w:rPr>
                <w:sz w:val="20"/>
              </w:rPr>
              <w:tab/>
            </w:r>
            <w:r>
              <w:rPr>
                <w:sz w:val="20"/>
              </w:rPr>
              <w:tab/>
            </w:r>
            <w:r>
              <w:rPr>
                <w:sz w:val="20"/>
              </w:rPr>
              <w:tab/>
            </w:r>
            <w:r>
              <w:rPr>
                <w:sz w:val="20"/>
              </w:rPr>
              <w:tab/>
            </w:r>
            <w:r>
              <w:rPr>
                <w:sz w:val="20"/>
              </w:rPr>
              <w:tab/>
            </w:r>
            <w:r>
              <w:rPr>
                <w:sz w:val="20"/>
              </w:rPr>
              <w:tab/>
            </w:r>
            <w:r>
              <w:rPr>
                <w:spacing w:val="-2"/>
                <w:sz w:val="20"/>
              </w:rPr>
              <w:t>Феномен интеллигенции.</w:t>
            </w:r>
            <w:r>
              <w:rPr>
                <w:sz w:val="20"/>
              </w:rPr>
              <w:tab/>
            </w:r>
            <w:r>
              <w:rPr>
                <w:sz w:val="20"/>
              </w:rPr>
              <w:tab/>
            </w:r>
            <w:r>
              <w:rPr>
                <w:sz w:val="20"/>
              </w:rPr>
              <w:tab/>
            </w:r>
            <w:r>
              <w:rPr>
                <w:spacing w:val="-2"/>
                <w:sz w:val="20"/>
              </w:rPr>
              <w:t>Общественные</w:t>
            </w:r>
            <w:r>
              <w:rPr>
                <w:sz w:val="20"/>
              </w:rPr>
              <w:tab/>
            </w:r>
            <w:r>
              <w:rPr>
                <w:sz w:val="20"/>
              </w:rPr>
              <w:tab/>
            </w:r>
            <w:r>
              <w:rPr>
                <w:sz w:val="20"/>
              </w:rPr>
              <w:tab/>
            </w:r>
            <w:r>
              <w:rPr>
                <w:spacing w:val="-2"/>
                <w:sz w:val="20"/>
              </w:rPr>
              <w:t>организации. Благотворительность.</w:t>
            </w:r>
            <w:r>
              <w:rPr>
                <w:sz w:val="20"/>
              </w:rPr>
              <w:tab/>
            </w:r>
            <w:r>
              <w:rPr>
                <w:sz w:val="20"/>
              </w:rPr>
              <w:tab/>
            </w:r>
            <w:r>
              <w:rPr>
                <w:sz w:val="20"/>
              </w:rPr>
              <w:tab/>
            </w:r>
            <w:r>
              <w:rPr>
                <w:spacing w:val="-2"/>
                <w:sz w:val="20"/>
              </w:rPr>
              <w:t>Студенческое</w:t>
            </w:r>
            <w:r>
              <w:rPr>
                <w:sz w:val="20"/>
              </w:rPr>
              <w:tab/>
            </w:r>
            <w:r>
              <w:rPr>
                <w:sz w:val="20"/>
              </w:rPr>
              <w:tab/>
            </w:r>
            <w:r>
              <w:rPr>
                <w:sz w:val="20"/>
              </w:rPr>
              <w:tab/>
              <w:t>движение. Рабочее движение. Женское движение.</w:t>
            </w:r>
          </w:p>
          <w:p w:rsidR="00F00F43" w:rsidRDefault="002A7C5D">
            <w:pPr>
              <w:pStyle w:val="TableParagraph"/>
              <w:spacing w:before="21" w:line="249" w:lineRule="auto"/>
              <w:ind w:right="-15"/>
              <w:jc w:val="both"/>
              <w:rPr>
                <w:sz w:val="20"/>
              </w:rPr>
            </w:pPr>
            <w:r>
              <w:rPr>
                <w:sz w:val="20"/>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иеёраскол. «Черныйпередел» и«Народнаяволя».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00F43" w:rsidRDefault="002A7C5D">
            <w:pPr>
              <w:pStyle w:val="TableParagraph"/>
              <w:numPr>
                <w:ilvl w:val="3"/>
                <w:numId w:val="110"/>
              </w:numPr>
              <w:tabs>
                <w:tab w:val="left" w:pos="956"/>
              </w:tabs>
              <w:spacing w:before="14"/>
              <w:ind w:left="956" w:hanging="952"/>
              <w:jc w:val="both"/>
              <w:rPr>
                <w:sz w:val="20"/>
              </w:rPr>
            </w:pPr>
            <w:r>
              <w:rPr>
                <w:sz w:val="20"/>
              </w:rPr>
              <w:t>РоссиянапорогеХХ</w:t>
            </w:r>
            <w:r>
              <w:rPr>
                <w:spacing w:val="-5"/>
                <w:sz w:val="20"/>
              </w:rPr>
              <w:t>в.</w:t>
            </w:r>
          </w:p>
          <w:p w:rsidR="00F00F43" w:rsidRDefault="002A7C5D">
            <w:pPr>
              <w:pStyle w:val="TableParagraph"/>
              <w:numPr>
                <w:ilvl w:val="4"/>
                <w:numId w:val="110"/>
              </w:numPr>
              <w:tabs>
                <w:tab w:val="left" w:pos="1153"/>
              </w:tabs>
              <w:spacing w:line="240" w:lineRule="atLeast"/>
              <w:ind w:right="-15"/>
              <w:jc w:val="both"/>
              <w:rPr>
                <w:sz w:val="20"/>
              </w:rPr>
            </w:pPr>
            <w:r>
              <w:rPr>
                <w:sz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егороль в </w:t>
            </w:r>
            <w:r>
              <w:rPr>
                <w:sz w:val="20"/>
              </w:rPr>
              <w:lastRenderedPageBreak/>
              <w:t>индустриализациистраны.Россия‒</w:t>
            </w:r>
            <w:r>
              <w:rPr>
                <w:spacing w:val="-2"/>
                <w:sz w:val="20"/>
              </w:rPr>
              <w:t>мировой</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экспортер хлеба. Аграрный вопрос. Демография, социальнаястратификация.Разложениесословных структур. Формированиеновых социальных страт. Буржуазия. Рабочие: социальная характеристика и борьба за права. Средние городские слои. Типы сельскогоземлевладенияихозяйства.Помещикии крестьяне. Положение женщины в обществе. Церковьв условияхкризисаимперскойидеологии. Распространение светской этики и культуры.</w:t>
            </w:r>
          </w:p>
          <w:p w:rsidR="00F00F43" w:rsidRDefault="002A7C5D">
            <w:pPr>
              <w:pStyle w:val="TableParagraph"/>
              <w:spacing w:before="8" w:line="249" w:lineRule="auto"/>
              <w:ind w:right="-15"/>
              <w:jc w:val="both"/>
              <w:rPr>
                <w:sz w:val="20"/>
              </w:rPr>
            </w:pPr>
            <w:r>
              <w:rPr>
                <w:sz w:val="20"/>
              </w:rPr>
              <w:t>Имперский центр и регионы. Национальная политика, этнические элиты и национально- культурные движения.</w:t>
            </w:r>
          </w:p>
          <w:p w:rsidR="00F00F43" w:rsidRDefault="002A7C5D">
            <w:pPr>
              <w:pStyle w:val="TableParagraph"/>
              <w:numPr>
                <w:ilvl w:val="4"/>
                <w:numId w:val="109"/>
              </w:numPr>
              <w:tabs>
                <w:tab w:val="left" w:pos="1201"/>
              </w:tabs>
              <w:spacing w:before="3" w:line="249" w:lineRule="auto"/>
              <w:ind w:right="-15"/>
              <w:jc w:val="both"/>
              <w:rPr>
                <w:sz w:val="20"/>
              </w:rPr>
            </w:pPr>
            <w:r>
              <w:rPr>
                <w:sz w:val="20"/>
              </w:rPr>
              <w:t>Россия в системе международных отношений.ПолитиканаДальнемВостоке.Русско- японская война 1904-1905 гг. Оборона Порт- Артура. Цусимское сражение.</w:t>
            </w:r>
          </w:p>
          <w:p w:rsidR="00F00F43" w:rsidRDefault="002A7C5D">
            <w:pPr>
              <w:pStyle w:val="TableParagraph"/>
              <w:numPr>
                <w:ilvl w:val="4"/>
                <w:numId w:val="109"/>
              </w:numPr>
              <w:tabs>
                <w:tab w:val="left" w:pos="1148"/>
              </w:tabs>
              <w:spacing w:before="3" w:line="249" w:lineRule="auto"/>
              <w:ind w:right="-15"/>
              <w:jc w:val="both"/>
              <w:rPr>
                <w:sz w:val="20"/>
              </w:rPr>
            </w:pPr>
            <w:r>
              <w:rPr>
                <w:sz w:val="20"/>
              </w:rPr>
              <w:t>Первая российская революция 1905- 1907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00F43" w:rsidRDefault="002A7C5D">
            <w:pPr>
              <w:pStyle w:val="TableParagraph"/>
              <w:tabs>
                <w:tab w:val="left" w:pos="2903"/>
              </w:tabs>
              <w:spacing w:before="5" w:line="249" w:lineRule="auto"/>
              <w:ind w:right="-15"/>
              <w:jc w:val="both"/>
              <w:rPr>
                <w:sz w:val="20"/>
              </w:rPr>
            </w:pPr>
            <w:r>
              <w:rPr>
                <w:sz w:val="20"/>
              </w:rPr>
              <w:t xml:space="preserve">Предпосылки Первой российской революции. Формы социальных протестов. Деятельность </w:t>
            </w:r>
            <w:r>
              <w:rPr>
                <w:spacing w:val="-2"/>
                <w:sz w:val="20"/>
              </w:rPr>
              <w:t>профессиональных</w:t>
            </w:r>
            <w:r>
              <w:rPr>
                <w:sz w:val="20"/>
              </w:rPr>
              <w:tab/>
            </w:r>
            <w:r>
              <w:rPr>
                <w:spacing w:val="-2"/>
                <w:sz w:val="20"/>
              </w:rPr>
              <w:t xml:space="preserve">революционеров. </w:t>
            </w:r>
            <w:r>
              <w:rPr>
                <w:sz w:val="20"/>
              </w:rPr>
              <w:t>Политический терроризм.</w:t>
            </w:r>
          </w:p>
          <w:p w:rsidR="00F00F43" w:rsidRDefault="002A7C5D">
            <w:pPr>
              <w:pStyle w:val="TableParagraph"/>
              <w:spacing w:before="4" w:line="249" w:lineRule="auto"/>
              <w:ind w:right="-15"/>
              <w:jc w:val="both"/>
              <w:rPr>
                <w:sz w:val="20"/>
              </w:rPr>
            </w:pPr>
            <w:r>
              <w:rPr>
                <w:sz w:val="20"/>
              </w:rPr>
              <w:t>«Кровавое воскресенье» 9 января 1905 г. Выступления рабочих, крестьян, средних городскихслоёв,солдатиматросов.Всероссийская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восстаниев Москве. Особенностиреволюционных выступлений в 1906-1907 гг.</w:t>
            </w:r>
          </w:p>
          <w:p w:rsidR="00F00F43" w:rsidRDefault="002A7C5D">
            <w:pPr>
              <w:pStyle w:val="TableParagraph"/>
              <w:spacing w:before="13" w:line="249" w:lineRule="auto"/>
              <w:ind w:right="-15"/>
              <w:jc w:val="both"/>
              <w:rPr>
                <w:sz w:val="20"/>
              </w:rPr>
            </w:pPr>
            <w:r>
              <w:rPr>
                <w:sz w:val="20"/>
              </w:rPr>
              <w:t>Избирательный закон 11 декабря 1905 г. Избирательная кампания в I Государственную думу.Основныегосударственныезаконы23апреля 1906 г. Деятельность I и II Государственной думы: итоги и уроки.</w:t>
            </w:r>
          </w:p>
          <w:p w:rsidR="00F00F43" w:rsidRDefault="002A7C5D">
            <w:pPr>
              <w:pStyle w:val="TableParagraph"/>
              <w:numPr>
                <w:ilvl w:val="4"/>
                <w:numId w:val="109"/>
              </w:numPr>
              <w:tabs>
                <w:tab w:val="left" w:pos="1119"/>
              </w:tabs>
              <w:spacing w:before="5" w:line="249" w:lineRule="auto"/>
              <w:ind w:right="-15"/>
              <w:jc w:val="both"/>
              <w:rPr>
                <w:sz w:val="20"/>
              </w:rPr>
            </w:pPr>
            <w:r>
              <w:rPr>
                <w:sz w:val="20"/>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00F43" w:rsidRDefault="002A7C5D">
            <w:pPr>
              <w:pStyle w:val="TableParagraph"/>
              <w:spacing w:before="7" w:line="249" w:lineRule="auto"/>
              <w:ind w:right="-15"/>
              <w:jc w:val="both"/>
              <w:rPr>
                <w:sz w:val="20"/>
              </w:rPr>
            </w:pPr>
            <w:r>
              <w:rPr>
                <w:sz w:val="20"/>
              </w:rPr>
              <w:t>Обострение международной обстановки. Блоковая система и участие в ней России. Россия в преддверии мировой катастрофы.</w:t>
            </w:r>
          </w:p>
          <w:p w:rsidR="00F00F43" w:rsidRDefault="002A7C5D">
            <w:pPr>
              <w:pStyle w:val="TableParagraph"/>
              <w:numPr>
                <w:ilvl w:val="4"/>
                <w:numId w:val="109"/>
              </w:numPr>
              <w:tabs>
                <w:tab w:val="left" w:pos="1095"/>
              </w:tabs>
              <w:spacing w:before="2" w:line="249" w:lineRule="auto"/>
              <w:ind w:right="-15"/>
              <w:jc w:val="both"/>
              <w:rPr>
                <w:sz w:val="20"/>
              </w:rPr>
            </w:pPr>
            <w:r>
              <w:rPr>
                <w:sz w:val="20"/>
              </w:rPr>
              <w:t>Серебряныйвекроссийскойкультуры. Новыеявлениявхудожественнойлитературеи</w:t>
            </w:r>
          </w:p>
          <w:p w:rsidR="00F00F43" w:rsidRDefault="002A7C5D">
            <w:pPr>
              <w:pStyle w:val="TableParagraph"/>
              <w:spacing w:before="2" w:line="215" w:lineRule="exact"/>
              <w:jc w:val="both"/>
              <w:rPr>
                <w:sz w:val="20"/>
              </w:rPr>
            </w:pPr>
            <w:r>
              <w:rPr>
                <w:sz w:val="20"/>
              </w:rPr>
              <w:t>искусстве.Мировоззренческиеценностии</w:t>
            </w:r>
            <w:r>
              <w:rPr>
                <w:spacing w:val="-4"/>
                <w:sz w:val="20"/>
              </w:rPr>
              <w:t>стиль</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3120"/>
        </w:trPr>
        <w:tc>
          <w:tcPr>
            <w:tcW w:w="994" w:type="dxa"/>
          </w:tcPr>
          <w:p w:rsidR="00F00F43" w:rsidRDefault="00F00F43">
            <w:pPr>
              <w:pStyle w:val="TableParagraph"/>
              <w:ind w:left="0"/>
            </w:pPr>
          </w:p>
        </w:tc>
        <w:tc>
          <w:tcPr>
            <w:tcW w:w="4394" w:type="dxa"/>
          </w:tcPr>
          <w:p w:rsidR="00F00F43" w:rsidRDefault="002A7C5D">
            <w:pPr>
              <w:pStyle w:val="TableParagraph"/>
              <w:spacing w:before="5"/>
              <w:jc w:val="both"/>
              <w:rPr>
                <w:sz w:val="20"/>
              </w:rPr>
            </w:pPr>
            <w:r>
              <w:rPr>
                <w:sz w:val="20"/>
              </w:rPr>
              <w:t>жизни.ЛитератураначалаXXв.</w:t>
            </w:r>
            <w:r>
              <w:rPr>
                <w:spacing w:val="-2"/>
                <w:sz w:val="20"/>
              </w:rPr>
              <w:t>Живопись.</w:t>
            </w:r>
          </w:p>
          <w:p w:rsidR="00F00F43" w:rsidRDefault="002A7C5D">
            <w:pPr>
              <w:pStyle w:val="TableParagraph"/>
              <w:spacing w:before="10" w:line="249" w:lineRule="auto"/>
              <w:ind w:right="-15"/>
              <w:jc w:val="both"/>
              <w:rPr>
                <w:sz w:val="20"/>
              </w:rPr>
            </w:pPr>
            <w:r>
              <w:rPr>
                <w:sz w:val="20"/>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00F43" w:rsidRDefault="002A7C5D">
            <w:pPr>
              <w:pStyle w:val="TableParagraph"/>
              <w:spacing w:before="4" w:line="249" w:lineRule="auto"/>
              <w:jc w:val="both"/>
              <w:rPr>
                <w:sz w:val="20"/>
              </w:rPr>
            </w:pPr>
            <w:r>
              <w:rPr>
                <w:sz w:val="20"/>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00F43" w:rsidRDefault="002A7C5D">
            <w:pPr>
              <w:pStyle w:val="TableParagraph"/>
              <w:spacing w:before="5"/>
              <w:jc w:val="both"/>
              <w:rPr>
                <w:sz w:val="20"/>
              </w:rPr>
            </w:pPr>
            <w:r>
              <w:rPr>
                <w:sz w:val="20"/>
              </w:rPr>
              <w:t>150.7.2.12. НашкрайвXIX‒началеХХ</w:t>
            </w:r>
            <w:r>
              <w:rPr>
                <w:spacing w:val="-5"/>
                <w:sz w:val="20"/>
              </w:rPr>
              <w:t>в.</w:t>
            </w:r>
          </w:p>
          <w:p w:rsidR="00F00F43" w:rsidRDefault="002A7C5D">
            <w:pPr>
              <w:pStyle w:val="TableParagraph"/>
              <w:spacing w:before="10" w:line="215" w:lineRule="exact"/>
              <w:jc w:val="both"/>
              <w:rPr>
                <w:sz w:val="20"/>
              </w:rPr>
            </w:pPr>
            <w:r>
              <w:rPr>
                <w:sz w:val="20"/>
              </w:rPr>
              <w:t>150.7.2.13.</w:t>
            </w:r>
            <w:r>
              <w:rPr>
                <w:spacing w:val="-2"/>
                <w:sz w:val="20"/>
              </w:rPr>
              <w:t>Обобщение.</w:t>
            </w:r>
          </w:p>
        </w:tc>
        <w:tc>
          <w:tcPr>
            <w:tcW w:w="2127" w:type="dxa"/>
          </w:tcPr>
          <w:p w:rsidR="00F00F43" w:rsidRDefault="00F00F43">
            <w:pPr>
              <w:pStyle w:val="TableParagraph"/>
              <w:ind w:left="0"/>
            </w:pPr>
          </w:p>
        </w:tc>
        <w:tc>
          <w:tcPr>
            <w:tcW w:w="2127" w:type="dxa"/>
          </w:tcPr>
          <w:p w:rsidR="00F00F43" w:rsidRDefault="00F00F43">
            <w:pPr>
              <w:pStyle w:val="TableParagraph"/>
              <w:ind w:left="0"/>
            </w:pPr>
          </w:p>
        </w:tc>
      </w:tr>
    </w:tbl>
    <w:p w:rsidR="00F00F43" w:rsidRDefault="00F00F43">
      <w:pPr>
        <w:pStyle w:val="a3"/>
        <w:spacing w:before="172"/>
        <w:ind w:left="0" w:firstLine="0"/>
        <w:jc w:val="left"/>
      </w:pPr>
    </w:p>
    <w:p w:rsidR="00F00F43" w:rsidRDefault="002A7C5D">
      <w:pPr>
        <w:pStyle w:val="21"/>
        <w:numPr>
          <w:ilvl w:val="2"/>
          <w:numId w:val="167"/>
        </w:numPr>
        <w:tabs>
          <w:tab w:val="left" w:pos="3605"/>
        </w:tabs>
        <w:ind w:left="3605" w:hanging="719"/>
        <w:jc w:val="left"/>
      </w:pPr>
      <w:r>
        <w:t>Рабочаяпрограмма поучебному предмету</w:t>
      </w:r>
      <w:r>
        <w:rPr>
          <w:spacing w:val="-2"/>
        </w:rPr>
        <w:t>«Обществознание»</w:t>
      </w:r>
    </w:p>
    <w:p w:rsidR="00F00F43" w:rsidRDefault="002A7C5D">
      <w:pPr>
        <w:pStyle w:val="a3"/>
        <w:spacing w:before="271"/>
        <w:ind w:left="1844" w:firstLine="0"/>
      </w:pPr>
      <w:r>
        <w:t>Рабочаяпрограммапоучебномупредмету«Обществознание»(предметная</w:t>
      </w:r>
      <w:r>
        <w:rPr>
          <w:spacing w:val="-2"/>
        </w:rPr>
        <w:t>область</w:t>
      </w:r>
    </w:p>
    <w:p w:rsidR="00F00F43" w:rsidRDefault="002A7C5D">
      <w:pPr>
        <w:pStyle w:val="a3"/>
        <w:spacing w:before="3"/>
        <w:ind w:right="843" w:firstLine="0"/>
      </w:pPr>
      <w:r>
        <w:t>«Общественно-научные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освоенияпрограммы пообществознанию идополнена общимтематическимпланированиемвцеляхприведения структуры рабочейпрограммыв соответствие с требованием ФГОС ООО.</w:t>
      </w:r>
    </w:p>
    <w:p w:rsidR="00F00F43" w:rsidRDefault="002A7C5D">
      <w:pPr>
        <w:pStyle w:val="a3"/>
        <w:spacing w:line="242" w:lineRule="auto"/>
        <w:ind w:right="853" w:firstLine="710"/>
      </w:pPr>
      <w:r>
        <w:t xml:space="preserve">Рабочая программа составлена на основе федеральной рабочей программы по </w:t>
      </w:r>
      <w:r>
        <w:rPr>
          <w:spacing w:val="-2"/>
        </w:rPr>
        <w:t>обществознанию.</w:t>
      </w:r>
    </w:p>
    <w:p w:rsidR="00F00F43" w:rsidRDefault="00F00F43">
      <w:pPr>
        <w:pStyle w:val="a3"/>
        <w:ind w:left="0" w:firstLine="0"/>
        <w:jc w:val="left"/>
      </w:pPr>
    </w:p>
    <w:p w:rsidR="00F00F43" w:rsidRDefault="002A7C5D">
      <w:pPr>
        <w:pStyle w:val="21"/>
        <w:ind w:left="1118" w:right="833"/>
        <w:jc w:val="center"/>
      </w:pPr>
      <w:r>
        <w:t>Пояснительная</w:t>
      </w:r>
      <w:r>
        <w:rPr>
          <w:spacing w:val="-2"/>
        </w:rPr>
        <w:t xml:space="preserve"> записка</w:t>
      </w:r>
    </w:p>
    <w:p w:rsidR="00F00F43" w:rsidRDefault="002A7C5D">
      <w:pPr>
        <w:pStyle w:val="a3"/>
        <w:spacing w:before="272"/>
        <w:ind w:right="856"/>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ООО,всоответствиисконцепциейпреподаванияучебногопредмета«Обществознание»,а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F00F43" w:rsidRDefault="002A7C5D">
      <w:pPr>
        <w:pStyle w:val="a3"/>
        <w:ind w:right="857"/>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формированиюспособности крефлексии, оценкесвоихвозможностейиосознаниюсвоего места в обществе.</w:t>
      </w:r>
    </w:p>
    <w:p w:rsidR="00F00F43" w:rsidRDefault="002A7C5D">
      <w:pPr>
        <w:pStyle w:val="21"/>
        <w:spacing w:before="5" w:line="237" w:lineRule="auto"/>
        <w:ind w:left="1133" w:right="861" w:firstLine="566"/>
        <w:rPr>
          <w:b w:val="0"/>
        </w:rPr>
      </w:pPr>
      <w:r>
        <w:t xml:space="preserve">Целями обществоведческого образования на уровне основного общего образования </w:t>
      </w:r>
      <w:r>
        <w:rPr>
          <w:b w:val="0"/>
        </w:rPr>
        <w:t>являются:</w:t>
      </w:r>
    </w:p>
    <w:p w:rsidR="00F00F43" w:rsidRDefault="002A7C5D">
      <w:pPr>
        <w:pStyle w:val="a3"/>
        <w:ind w:right="853"/>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00F43" w:rsidRDefault="002A7C5D">
      <w:pPr>
        <w:pStyle w:val="a3"/>
        <w:spacing w:before="1"/>
        <w:ind w:right="852"/>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00F43" w:rsidRDefault="002A7C5D">
      <w:pPr>
        <w:pStyle w:val="a3"/>
        <w:ind w:right="85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00F43" w:rsidRDefault="002A7C5D">
      <w:pPr>
        <w:pStyle w:val="a3"/>
        <w:ind w:right="8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подростковоговозраста;освоениеобучающимисязнанийобосновных</w:t>
      </w:r>
      <w:r>
        <w:rPr>
          <w:spacing w:val="-2"/>
        </w:rPr>
        <w:t>сферах</w:t>
      </w:r>
    </w:p>
    <w:p w:rsidR="00F00F43" w:rsidRDefault="00F00F43">
      <w:pPr>
        <w:pStyle w:val="a3"/>
        <w:sectPr w:rsidR="00F00F43">
          <w:pgSz w:w="11910" w:h="16840"/>
          <w:pgMar w:top="1120" w:right="0" w:bottom="1120" w:left="566" w:header="0" w:footer="886" w:gutter="0"/>
          <w:cols w:space="720"/>
        </w:sectPr>
      </w:pPr>
    </w:p>
    <w:p w:rsidR="00F00F43" w:rsidRDefault="002A7C5D">
      <w:pPr>
        <w:pStyle w:val="a3"/>
        <w:spacing w:before="60"/>
        <w:ind w:right="851" w:firstLine="0"/>
      </w:pPr>
      <w:r>
        <w:lastRenderedPageBreak/>
        <w:t>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00F43" w:rsidRDefault="002A7C5D">
      <w:pPr>
        <w:pStyle w:val="a3"/>
        <w:spacing w:before="3"/>
        <w:ind w:right="853"/>
      </w:pPr>
      <w:r>
        <w:t xml:space="preserve">владениеумениямифункциональнограмотногочеловека(получатьизразнообразных источников и критически осмысливать социальную информацию, систематизировать, анализироватьполученныеданные;освоениеспособовпознавательной,коммуникативной, практической деятельности, необходимых для участия в жизни гражданского общества и </w:t>
      </w:r>
      <w:r>
        <w:rPr>
          <w:spacing w:val="-2"/>
        </w:rPr>
        <w:t>государства);</w:t>
      </w:r>
    </w:p>
    <w:p w:rsidR="00F00F43" w:rsidRDefault="002A7C5D">
      <w:pPr>
        <w:pStyle w:val="a3"/>
        <w:ind w:right="852"/>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00F43" w:rsidRDefault="002A7C5D">
      <w:pPr>
        <w:pStyle w:val="a3"/>
        <w:tabs>
          <w:tab w:val="left" w:pos="2548"/>
          <w:tab w:val="left" w:pos="3468"/>
          <w:tab w:val="left" w:pos="4543"/>
          <w:tab w:val="left" w:pos="5905"/>
          <w:tab w:val="left" w:pos="7933"/>
          <w:tab w:val="left" w:pos="8326"/>
          <w:tab w:val="left" w:pos="10360"/>
        </w:tabs>
        <w:ind w:right="850"/>
        <w:jc w:val="right"/>
      </w:pPr>
      <w:r>
        <w:t xml:space="preserve">формированиеопытапримененияполученныхзнанийиуменийдлявыстраивания </w:t>
      </w:r>
      <w:r>
        <w:rPr>
          <w:spacing w:val="-2"/>
        </w:rPr>
        <w:t>отношений</w:t>
      </w:r>
      <w:r>
        <w:tab/>
      </w:r>
      <w:r>
        <w:rPr>
          <w:spacing w:val="-4"/>
        </w:rPr>
        <w:t>между</w:t>
      </w:r>
      <w:r>
        <w:tab/>
      </w:r>
      <w:r>
        <w:rPr>
          <w:spacing w:val="-2"/>
        </w:rPr>
        <w:t>людьми</w:t>
      </w:r>
      <w:r>
        <w:tab/>
      </w:r>
      <w:r>
        <w:rPr>
          <w:spacing w:val="-2"/>
        </w:rPr>
        <w:t>различных</w:t>
      </w:r>
      <w:r>
        <w:tab/>
      </w:r>
      <w:r>
        <w:rPr>
          <w:spacing w:val="-2"/>
        </w:rPr>
        <w:t>национальностей</w:t>
      </w:r>
      <w:r>
        <w:tab/>
      </w:r>
      <w:r>
        <w:rPr>
          <w:spacing w:val="-10"/>
        </w:rPr>
        <w:t>и</w:t>
      </w:r>
      <w:r>
        <w:tab/>
      </w:r>
      <w:r>
        <w:rPr>
          <w:spacing w:val="-2"/>
        </w:rPr>
        <w:t>вероисповеданий</w:t>
      </w:r>
      <w:r>
        <w:tab/>
      </w:r>
      <w:r>
        <w:rPr>
          <w:spacing w:val="-10"/>
        </w:rPr>
        <w:t xml:space="preserve">в </w:t>
      </w:r>
      <w:r>
        <w:t>общегражданскойивсемейно-бытовойсферах;длясоотнесениясвоихдействийидействий другихлюдейснравственнымиценностямиинормамиповедения,установленными законом;содействияправовымиспособамиисредствамизащитеправопорядкав</w:t>
      </w:r>
      <w:r>
        <w:rPr>
          <w:spacing w:val="-2"/>
        </w:rPr>
        <w:t>обществе.</w:t>
      </w:r>
    </w:p>
    <w:p w:rsidR="00F00F43" w:rsidRDefault="002A7C5D">
      <w:pPr>
        <w:pStyle w:val="a3"/>
        <w:spacing w:before="4" w:line="237" w:lineRule="auto"/>
        <w:ind w:right="859"/>
      </w:pPr>
      <w:r>
        <w:t>Общее количество часов на изучение учебного модуля распределяется в учебном плане на текущий учебный год.</w:t>
      </w:r>
    </w:p>
    <w:p w:rsidR="00F00F43" w:rsidRDefault="002A7C5D">
      <w:pPr>
        <w:pStyle w:val="21"/>
        <w:spacing w:before="7" w:line="550" w:lineRule="atLeast"/>
        <w:ind w:right="3471" w:firstLine="2621"/>
      </w:pPr>
      <w:r>
        <w:t>Содержаниеобученияв6классе Человек и его социальное окружение.</w:t>
      </w:r>
    </w:p>
    <w:p w:rsidR="00F00F43" w:rsidRDefault="002A7C5D">
      <w:pPr>
        <w:pStyle w:val="a3"/>
        <w:ind w:right="855"/>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F00F43" w:rsidRDefault="002A7C5D">
      <w:pPr>
        <w:pStyle w:val="a3"/>
        <w:ind w:right="856"/>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F00F43" w:rsidRDefault="002A7C5D">
      <w:pPr>
        <w:pStyle w:val="a3"/>
        <w:spacing w:before="3" w:line="237" w:lineRule="auto"/>
        <w:ind w:right="859"/>
      </w:pPr>
      <w:r>
        <w:t>Люди с ограниченными возможностями здоровья, их особые потребности и социальная позиция.</w:t>
      </w:r>
    </w:p>
    <w:p w:rsidR="00F00F43" w:rsidRDefault="002A7C5D">
      <w:pPr>
        <w:pStyle w:val="a3"/>
        <w:spacing w:before="6" w:line="237" w:lineRule="auto"/>
        <w:ind w:right="853"/>
      </w:pPr>
      <w:r>
        <w:t>Цели и мотивы деятельности. Виды деятельности (игра, труд, учение). Познание человеком мира и самого себя как вид деятельности.</w:t>
      </w:r>
    </w:p>
    <w:p w:rsidR="00F00F43" w:rsidRDefault="002A7C5D">
      <w:pPr>
        <w:pStyle w:val="a3"/>
        <w:spacing w:before="5" w:line="237" w:lineRule="auto"/>
        <w:ind w:right="860"/>
      </w:pPr>
      <w:r>
        <w:t xml:space="preserve">Право человека на образование. Школьное образование. Права и обязанности </w:t>
      </w:r>
      <w:r>
        <w:rPr>
          <w:spacing w:val="-2"/>
        </w:rPr>
        <w:t>обучающегося.</w:t>
      </w:r>
    </w:p>
    <w:p w:rsidR="00F00F43" w:rsidRDefault="002A7C5D">
      <w:pPr>
        <w:pStyle w:val="a3"/>
        <w:spacing w:before="6" w:line="237" w:lineRule="auto"/>
        <w:ind w:right="849"/>
      </w:pPr>
      <w:r>
        <w:t>Общение. Цели и средства общения. Особенности общения подростков. Общение в современных условиях.</w:t>
      </w:r>
    </w:p>
    <w:p w:rsidR="00F00F43" w:rsidRDefault="002A7C5D">
      <w:pPr>
        <w:pStyle w:val="a3"/>
        <w:spacing w:before="4" w:line="275" w:lineRule="exact"/>
        <w:ind w:left="1700" w:firstLine="0"/>
      </w:pPr>
      <w:r>
        <w:t>Отношениявмалыхгруппах.Групповыенормыиправила.Лидерствов</w:t>
      </w:r>
      <w:r>
        <w:rPr>
          <w:spacing w:val="-2"/>
        </w:rPr>
        <w:t>группе.</w:t>
      </w:r>
    </w:p>
    <w:p w:rsidR="00F00F43" w:rsidRDefault="002A7C5D">
      <w:pPr>
        <w:pStyle w:val="a3"/>
        <w:spacing w:line="275" w:lineRule="exact"/>
        <w:ind w:firstLine="0"/>
      </w:pPr>
      <w:r>
        <w:t xml:space="preserve">Межличностныеотношения(деловые, </w:t>
      </w:r>
      <w:r>
        <w:rPr>
          <w:spacing w:val="-2"/>
        </w:rPr>
        <w:t>личные).</w:t>
      </w:r>
    </w:p>
    <w:p w:rsidR="00F00F43" w:rsidRDefault="002A7C5D">
      <w:pPr>
        <w:pStyle w:val="a3"/>
        <w:spacing w:before="2" w:line="275" w:lineRule="exact"/>
        <w:ind w:left="1700" w:firstLine="0"/>
      </w:pPr>
      <w:r>
        <w:t>Отношениявсемье.Рольсемьивжизничеловекаиобщества.Семейные</w:t>
      </w:r>
      <w:r>
        <w:rPr>
          <w:spacing w:val="-2"/>
        </w:rPr>
        <w:t>традиции.</w:t>
      </w:r>
    </w:p>
    <w:p w:rsidR="00F00F43" w:rsidRDefault="002A7C5D">
      <w:pPr>
        <w:pStyle w:val="a3"/>
        <w:spacing w:line="275" w:lineRule="exact"/>
        <w:ind w:firstLine="0"/>
      </w:pPr>
      <w:r>
        <w:t>Семейныйдосуг.Свободноевремя</w:t>
      </w:r>
      <w:r>
        <w:rPr>
          <w:spacing w:val="-2"/>
        </w:rPr>
        <w:t>подростка.</w:t>
      </w:r>
    </w:p>
    <w:p w:rsidR="00F00F43" w:rsidRDefault="002A7C5D">
      <w:pPr>
        <w:pStyle w:val="a3"/>
        <w:spacing w:before="3"/>
        <w:ind w:left="1700" w:firstLine="0"/>
      </w:pPr>
      <w:r>
        <w:t>Отношениясдрузьямиисверстниками.Конфликтывмежличностных</w:t>
      </w:r>
      <w:r>
        <w:rPr>
          <w:spacing w:val="-2"/>
        </w:rPr>
        <w:t>отношениях.</w:t>
      </w:r>
    </w:p>
    <w:p w:rsidR="00F00F43" w:rsidRDefault="002A7C5D">
      <w:pPr>
        <w:pStyle w:val="21"/>
        <w:spacing w:before="2" w:line="275" w:lineRule="exact"/>
      </w:pPr>
      <w:r>
        <w:t>Общество,вкотороммы</w:t>
      </w:r>
      <w:r>
        <w:rPr>
          <w:spacing w:val="-2"/>
        </w:rPr>
        <w:t>живём.</w:t>
      </w:r>
    </w:p>
    <w:p w:rsidR="00F00F43" w:rsidRDefault="002A7C5D">
      <w:pPr>
        <w:pStyle w:val="a3"/>
        <w:spacing w:line="274" w:lineRule="exact"/>
        <w:ind w:left="1700" w:firstLine="0"/>
      </w:pPr>
      <w:r>
        <w:t>Чтотакоеобщество.Связьобществаиприроды.Устройствообщественной</w:t>
      </w:r>
      <w:r>
        <w:rPr>
          <w:spacing w:val="-2"/>
        </w:rPr>
        <w:t>жизни.</w:t>
      </w:r>
    </w:p>
    <w:p w:rsidR="00F00F43" w:rsidRDefault="002A7C5D">
      <w:pPr>
        <w:pStyle w:val="a3"/>
        <w:spacing w:line="275" w:lineRule="exact"/>
        <w:ind w:firstLine="0"/>
      </w:pPr>
      <w:r>
        <w:t>Основныесферыжизниобщества иих</w:t>
      </w:r>
      <w:r>
        <w:rPr>
          <w:spacing w:val="-2"/>
        </w:rPr>
        <w:t>взаимодействие.</w:t>
      </w:r>
    </w:p>
    <w:p w:rsidR="00F00F43" w:rsidRDefault="002A7C5D">
      <w:pPr>
        <w:pStyle w:val="a3"/>
        <w:spacing w:before="3" w:line="275" w:lineRule="exact"/>
        <w:ind w:left="1700" w:firstLine="0"/>
      </w:pPr>
      <w:r>
        <w:t>Социальныеобщностиигруппы. Положениечеловекав</w:t>
      </w:r>
      <w:r>
        <w:rPr>
          <w:spacing w:val="-2"/>
        </w:rPr>
        <w:t>обществе.</w:t>
      </w:r>
    </w:p>
    <w:p w:rsidR="00F00F43" w:rsidRDefault="002A7C5D">
      <w:pPr>
        <w:pStyle w:val="a3"/>
        <w:spacing w:line="275" w:lineRule="exact"/>
        <w:ind w:left="1700" w:firstLine="0"/>
      </w:pPr>
      <w:r>
        <w:t>Чтотакоеэкономика.Взаимосвязьжизниобществаиегоэкономического</w:t>
      </w:r>
      <w:r>
        <w:rPr>
          <w:spacing w:val="-2"/>
        </w:rPr>
        <w:t>развития.</w:t>
      </w:r>
    </w:p>
    <w:p w:rsidR="00F00F43" w:rsidRDefault="002A7C5D">
      <w:pPr>
        <w:pStyle w:val="a3"/>
        <w:spacing w:before="3" w:line="275" w:lineRule="exact"/>
        <w:ind w:firstLine="0"/>
      </w:pPr>
      <w:r>
        <w:t>Видыэкономическойдеятельности.Ресурсыивозможностиэкономикинашей</w:t>
      </w:r>
      <w:r>
        <w:rPr>
          <w:spacing w:val="-2"/>
        </w:rPr>
        <w:t>страны.</w:t>
      </w:r>
    </w:p>
    <w:p w:rsidR="00F00F43" w:rsidRDefault="002A7C5D">
      <w:pPr>
        <w:pStyle w:val="a3"/>
        <w:ind w:right="848"/>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jc w:val="left"/>
      </w:pPr>
      <w:r>
        <w:lastRenderedPageBreak/>
        <w:t>Культурнаяжизнь.Духовныеценности,традиционныеценностироссийского</w:t>
      </w:r>
      <w:r>
        <w:rPr>
          <w:spacing w:val="-2"/>
        </w:rPr>
        <w:t>народа.</w:t>
      </w:r>
    </w:p>
    <w:p w:rsidR="00F00F43" w:rsidRDefault="002A7C5D">
      <w:pPr>
        <w:pStyle w:val="a3"/>
        <w:spacing w:before="5" w:line="237" w:lineRule="auto"/>
        <w:jc w:val="left"/>
      </w:pPr>
      <w:r>
        <w:t xml:space="preserve">Развитиеобщества.Усилениевзаимосвязейстранинародоввусловияхсовременного </w:t>
      </w:r>
      <w:r>
        <w:rPr>
          <w:spacing w:val="-2"/>
        </w:rPr>
        <w:t>общества.</w:t>
      </w:r>
    </w:p>
    <w:p w:rsidR="00F00F43" w:rsidRDefault="002A7C5D">
      <w:pPr>
        <w:pStyle w:val="a3"/>
        <w:spacing w:before="3"/>
        <w:jc w:val="left"/>
      </w:pPr>
      <w:r>
        <w:t>Глобальныепроблемысовременностиивозможностиихрешенияусилиями международного сообщества и международных организаций.</w:t>
      </w:r>
    </w:p>
    <w:p w:rsidR="00F00F43" w:rsidRDefault="002A7C5D">
      <w:pPr>
        <w:pStyle w:val="21"/>
        <w:spacing w:before="5" w:line="550" w:lineRule="atLeast"/>
        <w:ind w:right="2855" w:firstLine="2621"/>
        <w:jc w:val="left"/>
      </w:pPr>
      <w:r>
        <w:t>Содержаниеобученияв7классе Социальные ценности и нормы.</w:t>
      </w:r>
    </w:p>
    <w:p w:rsidR="00F00F43" w:rsidRDefault="002A7C5D">
      <w:pPr>
        <w:pStyle w:val="a3"/>
        <w:tabs>
          <w:tab w:val="left" w:pos="3700"/>
          <w:tab w:val="left" w:pos="5168"/>
          <w:tab w:val="left" w:pos="6487"/>
          <w:tab w:val="left" w:pos="7072"/>
          <w:tab w:val="left" w:pos="9207"/>
        </w:tabs>
        <w:spacing w:line="274" w:lineRule="exact"/>
        <w:ind w:left="1700"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F00F43" w:rsidRDefault="002A7C5D">
      <w:pPr>
        <w:pStyle w:val="a3"/>
        <w:spacing w:line="275" w:lineRule="exact"/>
        <w:ind w:firstLine="0"/>
        <w:jc w:val="left"/>
      </w:pPr>
      <w:r>
        <w:t>Гражданственностьипатриотизм.</w:t>
      </w:r>
      <w:r>
        <w:rPr>
          <w:spacing w:val="-2"/>
        </w:rPr>
        <w:t>Гуманизм.</w:t>
      </w:r>
    </w:p>
    <w:p w:rsidR="00F00F43" w:rsidRDefault="002A7C5D">
      <w:pPr>
        <w:pStyle w:val="a3"/>
        <w:spacing w:before="5" w:line="237" w:lineRule="auto"/>
        <w:jc w:val="left"/>
      </w:pPr>
      <w:r>
        <w:t>Социальныенормыкакрегуляторыобщественнойжизнииповедениячеловекав обществе. Виды социальных норм. Традиции и обычаи.</w:t>
      </w:r>
    </w:p>
    <w:p w:rsidR="00F00F43" w:rsidRDefault="002A7C5D">
      <w:pPr>
        <w:pStyle w:val="a3"/>
        <w:spacing w:before="3"/>
        <w:ind w:left="1700" w:firstLine="0"/>
        <w:jc w:val="left"/>
      </w:pPr>
      <w:r>
        <w:t xml:space="preserve">Принципыинормы морали.Доброизло.Нравственныечувствачеловека.Совесть </w:t>
      </w:r>
      <w:r>
        <w:rPr>
          <w:spacing w:val="-10"/>
        </w:rPr>
        <w:t>и</w:t>
      </w:r>
    </w:p>
    <w:p w:rsidR="00F00F43" w:rsidRDefault="002A7C5D">
      <w:pPr>
        <w:pStyle w:val="a3"/>
        <w:spacing w:line="274" w:lineRule="exact"/>
        <w:ind w:firstLine="0"/>
        <w:jc w:val="left"/>
      </w:pPr>
      <w:r>
        <w:rPr>
          <w:spacing w:val="-2"/>
        </w:rPr>
        <w:t>стыд.</w:t>
      </w:r>
    </w:p>
    <w:p w:rsidR="00F00F43" w:rsidRDefault="002A7C5D">
      <w:pPr>
        <w:pStyle w:val="a3"/>
        <w:spacing w:before="2"/>
        <w:ind w:left="1700" w:firstLine="0"/>
        <w:jc w:val="left"/>
      </w:pPr>
      <w:r>
        <w:t>Моральныйвыбор.Моральнаяоценкаповедениялюдейисобственного</w:t>
      </w:r>
      <w:r>
        <w:rPr>
          <w:spacing w:val="-2"/>
        </w:rPr>
        <w:t>поведения.</w:t>
      </w:r>
    </w:p>
    <w:p w:rsidR="00F00F43" w:rsidRDefault="002A7C5D">
      <w:pPr>
        <w:pStyle w:val="a3"/>
        <w:spacing w:line="274" w:lineRule="exact"/>
        <w:ind w:firstLine="0"/>
      </w:pPr>
      <w:r>
        <w:t>Влияниеморальныхнормнаобщество и</w:t>
      </w:r>
      <w:r>
        <w:rPr>
          <w:spacing w:val="-2"/>
        </w:rPr>
        <w:t>человека.</w:t>
      </w:r>
    </w:p>
    <w:p w:rsidR="00F00F43" w:rsidRDefault="002A7C5D">
      <w:pPr>
        <w:pStyle w:val="a3"/>
        <w:spacing w:before="3"/>
        <w:ind w:left="1700" w:firstLine="0"/>
      </w:pPr>
      <w:r>
        <w:t>Правоиегорольвжизниобщества.Право и</w:t>
      </w:r>
      <w:r>
        <w:rPr>
          <w:spacing w:val="-2"/>
        </w:rPr>
        <w:t>мораль.</w:t>
      </w:r>
    </w:p>
    <w:p w:rsidR="00F00F43" w:rsidRDefault="002A7C5D">
      <w:pPr>
        <w:pStyle w:val="21"/>
        <w:spacing w:before="2" w:line="275" w:lineRule="exact"/>
      </w:pPr>
      <w:r>
        <w:t>Человеккак участникправовых</w:t>
      </w:r>
      <w:r>
        <w:rPr>
          <w:spacing w:val="-2"/>
        </w:rPr>
        <w:t>отношений.</w:t>
      </w:r>
    </w:p>
    <w:p w:rsidR="00F00F43" w:rsidRDefault="002A7C5D">
      <w:pPr>
        <w:pStyle w:val="a3"/>
        <w:ind w:right="860"/>
      </w:pPr>
      <w:r>
        <w:t>Правоотношения и их особенности. Правовая норма. Участники правоотношений. Правоспособностьидееспособность.Правоваяоценкапоступковидеятельностичеловека. Правомерное поведение. Правовая культура личности.</w:t>
      </w:r>
    </w:p>
    <w:p w:rsidR="00F00F43" w:rsidRDefault="002A7C5D">
      <w:pPr>
        <w:pStyle w:val="a3"/>
        <w:spacing w:line="274" w:lineRule="exact"/>
        <w:ind w:left="1700" w:firstLine="0"/>
      </w:pPr>
      <w:r>
        <w:t>Правонарушениеиюридическаяответственность.Проступоки</w:t>
      </w:r>
      <w:r>
        <w:rPr>
          <w:spacing w:val="-2"/>
        </w:rPr>
        <w:t>преступление.</w:t>
      </w:r>
    </w:p>
    <w:p w:rsidR="00F00F43" w:rsidRDefault="002A7C5D">
      <w:pPr>
        <w:pStyle w:val="a3"/>
        <w:spacing w:before="2" w:line="275" w:lineRule="exact"/>
        <w:ind w:firstLine="0"/>
      </w:pPr>
      <w:r>
        <w:t>Опасностьправонарушенийдляличностии</w:t>
      </w:r>
      <w:r>
        <w:rPr>
          <w:spacing w:val="-2"/>
        </w:rPr>
        <w:t>общества.</w:t>
      </w:r>
    </w:p>
    <w:p w:rsidR="00F00F43" w:rsidRDefault="002A7C5D">
      <w:pPr>
        <w:pStyle w:val="a3"/>
        <w:ind w:right="857"/>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обязанностигражданинаРоссийскойФедерации.Праваребёнкаивозможностиихзащиты.</w:t>
      </w:r>
    </w:p>
    <w:p w:rsidR="00F00F43" w:rsidRDefault="002A7C5D">
      <w:pPr>
        <w:pStyle w:val="21"/>
        <w:spacing w:before="6" w:line="272" w:lineRule="exact"/>
      </w:pPr>
      <w:r>
        <w:t>Основы российского</w:t>
      </w:r>
      <w:r>
        <w:rPr>
          <w:spacing w:val="-2"/>
        </w:rPr>
        <w:t>права.</w:t>
      </w:r>
    </w:p>
    <w:p w:rsidR="00F00F43" w:rsidRDefault="002A7C5D">
      <w:pPr>
        <w:pStyle w:val="a3"/>
        <w:spacing w:line="272" w:lineRule="exact"/>
        <w:ind w:left="1700" w:firstLine="0"/>
      </w:pPr>
      <w:r>
        <w:t>КонституцияРоссийскойФедерации‒основнойзакон.Законыиподзаконные</w:t>
      </w:r>
      <w:r>
        <w:rPr>
          <w:spacing w:val="-2"/>
        </w:rPr>
        <w:t>акты.</w:t>
      </w:r>
    </w:p>
    <w:p w:rsidR="00F00F43" w:rsidRDefault="002A7C5D">
      <w:pPr>
        <w:pStyle w:val="a3"/>
        <w:spacing w:before="3" w:line="275" w:lineRule="exact"/>
        <w:ind w:firstLine="0"/>
      </w:pPr>
      <w:r>
        <w:t>Отрасли</w:t>
      </w:r>
      <w:r>
        <w:rPr>
          <w:spacing w:val="-2"/>
        </w:rPr>
        <w:t>права.</w:t>
      </w:r>
    </w:p>
    <w:p w:rsidR="00F00F43" w:rsidRDefault="002A7C5D">
      <w:pPr>
        <w:pStyle w:val="a3"/>
        <w:spacing w:line="275" w:lineRule="exact"/>
        <w:ind w:left="1700" w:firstLine="0"/>
      </w:pPr>
      <w:r>
        <w:t>Основыгражданскогоправа.Физическиеиюридическиелицавгражданском</w:t>
      </w:r>
      <w:r>
        <w:rPr>
          <w:spacing w:val="-2"/>
        </w:rPr>
        <w:t>праве.</w:t>
      </w:r>
    </w:p>
    <w:p w:rsidR="00F00F43" w:rsidRDefault="002A7C5D">
      <w:pPr>
        <w:pStyle w:val="a3"/>
        <w:spacing w:before="2" w:line="275" w:lineRule="exact"/>
        <w:ind w:firstLine="0"/>
      </w:pPr>
      <w:r>
        <w:t>Правособственности,защитаправ</w:t>
      </w:r>
      <w:r>
        <w:rPr>
          <w:spacing w:val="-2"/>
        </w:rPr>
        <w:t>собственности.</w:t>
      </w:r>
    </w:p>
    <w:p w:rsidR="00F00F43" w:rsidRDefault="002A7C5D">
      <w:pPr>
        <w:pStyle w:val="a3"/>
        <w:ind w:right="844"/>
      </w:pPr>
      <w:r>
        <w:t>Основные виды гражданско-правовых договоров. Договор купли-продажи. Права потребителей ивозможности ихзащиты. Несовершеннолетниекак участники гражданско- правовых отношений.</w:t>
      </w:r>
    </w:p>
    <w:p w:rsidR="00F00F43" w:rsidRDefault="002A7C5D">
      <w:pPr>
        <w:pStyle w:val="a3"/>
        <w:spacing w:before="2"/>
        <w:ind w:right="860"/>
      </w:pPr>
      <w:r>
        <w:t>Основысемейногоправа.Важностьсемьивжизничеловека,обществаигосударства.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00F43" w:rsidRDefault="002A7C5D">
      <w:pPr>
        <w:pStyle w:val="a3"/>
        <w:ind w:right="847"/>
      </w:pPr>
      <w:r>
        <w:t xml:space="preserve">Основы трудового права. Стороны трудовых отношений, их права и обязанности. Трудовойдоговор.Заключениеипрекращениетрудового договора. Рабочеевремяивремя отдыха.Особенностиправовогостатусанесовершеннолетнихприосуществлениитрудовой </w:t>
      </w:r>
      <w:r>
        <w:rPr>
          <w:spacing w:val="-2"/>
        </w:rPr>
        <w:t>деятельности.</w:t>
      </w:r>
    </w:p>
    <w:p w:rsidR="00F00F43" w:rsidRDefault="002A7C5D">
      <w:pPr>
        <w:pStyle w:val="a3"/>
        <w:ind w:right="846"/>
      </w:pPr>
      <w:r>
        <w:t xml:space="preserve">Видыюридическойответственности.Гражданско-правовыепроступкиигражданско-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F00F43" w:rsidRDefault="002A7C5D">
      <w:pPr>
        <w:pStyle w:val="a3"/>
        <w:spacing w:before="1"/>
        <w:ind w:right="856"/>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F00F43" w:rsidRDefault="00F00F43">
      <w:pPr>
        <w:pStyle w:val="a3"/>
        <w:spacing w:before="5"/>
        <w:ind w:left="0" w:firstLine="0"/>
        <w:jc w:val="left"/>
      </w:pPr>
    </w:p>
    <w:p w:rsidR="00F00F43" w:rsidRDefault="002A7C5D">
      <w:pPr>
        <w:pStyle w:val="21"/>
        <w:ind w:left="4322"/>
        <w:jc w:val="left"/>
      </w:pPr>
      <w:r>
        <w:t>Содержаниеобученияв 8</w:t>
      </w:r>
      <w:r>
        <w:rPr>
          <w:spacing w:val="-2"/>
        </w:rPr>
        <w:t>классе</w:t>
      </w:r>
    </w:p>
    <w:p w:rsidR="00F00F43" w:rsidRDefault="00F00F43">
      <w:pPr>
        <w:pStyle w:val="21"/>
        <w:jc w:val="left"/>
        <w:sectPr w:rsidR="00F00F43">
          <w:pgSz w:w="11910" w:h="16840"/>
          <w:pgMar w:top="1080" w:right="0" w:bottom="1120" w:left="566" w:header="0" w:footer="886" w:gutter="0"/>
          <w:cols w:space="720"/>
        </w:sectPr>
      </w:pPr>
    </w:p>
    <w:p w:rsidR="00F00F43" w:rsidRDefault="002A7C5D">
      <w:pPr>
        <w:spacing w:before="63" w:line="272" w:lineRule="exact"/>
        <w:ind w:left="1700"/>
        <w:jc w:val="both"/>
        <w:rPr>
          <w:b/>
          <w:sz w:val="24"/>
        </w:rPr>
      </w:pPr>
      <w:r>
        <w:rPr>
          <w:b/>
          <w:sz w:val="24"/>
        </w:rPr>
        <w:lastRenderedPageBreak/>
        <w:t>Человеквэкономических</w:t>
      </w:r>
      <w:r>
        <w:rPr>
          <w:b/>
          <w:spacing w:val="-2"/>
          <w:sz w:val="24"/>
        </w:rPr>
        <w:t>отношениях.</w:t>
      </w:r>
    </w:p>
    <w:p w:rsidR="00F00F43" w:rsidRDefault="002A7C5D">
      <w:pPr>
        <w:pStyle w:val="a3"/>
        <w:spacing w:line="272" w:lineRule="exact"/>
        <w:ind w:left="1700" w:firstLine="0"/>
      </w:pPr>
      <w:r>
        <w:t>Экономическаяжизньобщества.Потребностииресурсы,ограниченность</w:t>
      </w:r>
      <w:r>
        <w:rPr>
          <w:spacing w:val="-2"/>
        </w:rPr>
        <w:t>ресурсов.</w:t>
      </w:r>
    </w:p>
    <w:p w:rsidR="00F00F43" w:rsidRDefault="002A7C5D">
      <w:pPr>
        <w:pStyle w:val="a3"/>
        <w:spacing w:before="3" w:line="275" w:lineRule="exact"/>
        <w:ind w:firstLine="0"/>
      </w:pPr>
      <w:r>
        <w:t>Экономический</w:t>
      </w:r>
      <w:r>
        <w:rPr>
          <w:spacing w:val="-2"/>
        </w:rPr>
        <w:t>выбор.</w:t>
      </w:r>
    </w:p>
    <w:p w:rsidR="00F00F43" w:rsidRDefault="002A7C5D">
      <w:pPr>
        <w:pStyle w:val="a3"/>
        <w:ind w:right="854"/>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00F43" w:rsidRDefault="002A7C5D">
      <w:pPr>
        <w:pStyle w:val="a3"/>
        <w:spacing w:before="1" w:line="275" w:lineRule="exact"/>
        <w:ind w:left="1700" w:firstLine="0"/>
      </w:pPr>
      <w:r>
        <w:t>Предпринимательство.Видыиформыпредпринимательской</w:t>
      </w:r>
      <w:r>
        <w:rPr>
          <w:spacing w:val="-2"/>
        </w:rPr>
        <w:t>деятельности.</w:t>
      </w:r>
    </w:p>
    <w:p w:rsidR="00F00F43" w:rsidRDefault="002A7C5D">
      <w:pPr>
        <w:pStyle w:val="a3"/>
        <w:spacing w:line="275" w:lineRule="exact"/>
        <w:ind w:left="1700" w:firstLine="0"/>
      </w:pPr>
      <w:r>
        <w:t>Обмен.Деньгииихфункции.Торговляиеёформы.Рыночная</w:t>
      </w:r>
      <w:r>
        <w:rPr>
          <w:spacing w:val="-2"/>
        </w:rPr>
        <w:t>экономика.</w:t>
      </w:r>
    </w:p>
    <w:p w:rsidR="00F00F43" w:rsidRDefault="002A7C5D">
      <w:pPr>
        <w:pStyle w:val="a3"/>
        <w:spacing w:before="3" w:line="275" w:lineRule="exact"/>
        <w:ind w:firstLine="0"/>
      </w:pPr>
      <w:r>
        <w:t xml:space="preserve">Конкуренция. Спроси </w:t>
      </w:r>
      <w:r>
        <w:rPr>
          <w:spacing w:val="-2"/>
        </w:rPr>
        <w:t>предложение.</w:t>
      </w:r>
    </w:p>
    <w:p w:rsidR="00F00F43" w:rsidRDefault="002A7C5D">
      <w:pPr>
        <w:pStyle w:val="a3"/>
        <w:spacing w:line="275" w:lineRule="exact"/>
        <w:ind w:left="1700" w:firstLine="0"/>
      </w:pPr>
      <w:r>
        <w:t>Рыночноеравновесие.Невидимаярукарынка.Многообразие</w:t>
      </w:r>
      <w:r>
        <w:rPr>
          <w:spacing w:val="-2"/>
        </w:rPr>
        <w:t xml:space="preserve"> рынков.</w:t>
      </w:r>
    </w:p>
    <w:p w:rsidR="00F00F43" w:rsidRDefault="002A7C5D">
      <w:pPr>
        <w:pStyle w:val="a3"/>
        <w:spacing w:before="5" w:line="237" w:lineRule="auto"/>
        <w:ind w:right="855"/>
      </w:pPr>
      <w:r>
        <w:t>Предприятие в экономике. Издержки, выручка и прибыль. Как повысить эффективность производства.</w:t>
      </w:r>
    </w:p>
    <w:p w:rsidR="00F00F43" w:rsidRDefault="002A7C5D">
      <w:pPr>
        <w:pStyle w:val="a3"/>
        <w:spacing w:before="3" w:line="275" w:lineRule="exact"/>
        <w:ind w:left="1700" w:firstLine="0"/>
      </w:pPr>
      <w:r>
        <w:t>Заработнаяплатаистимулированиетруда. Занятостьи</w:t>
      </w:r>
      <w:r>
        <w:rPr>
          <w:spacing w:val="-2"/>
        </w:rPr>
        <w:t>безработица.</w:t>
      </w:r>
    </w:p>
    <w:p w:rsidR="00F00F43" w:rsidRDefault="002A7C5D">
      <w:pPr>
        <w:pStyle w:val="a3"/>
        <w:spacing w:line="242" w:lineRule="auto"/>
        <w:ind w:right="858"/>
      </w:pPr>
      <w:r>
        <w:t>Финансовый рынок и посредники (банки, страховые компании, кредитные союзы, участники фондового рынка). Услуги финансовых посредников.</w:t>
      </w:r>
    </w:p>
    <w:p w:rsidR="00F00F43" w:rsidRDefault="002A7C5D">
      <w:pPr>
        <w:pStyle w:val="a3"/>
        <w:spacing w:line="271" w:lineRule="exact"/>
        <w:ind w:left="1700" w:firstLine="0"/>
      </w:pPr>
      <w:r>
        <w:t>Основныетипыфинансовыхинструментов:акциии</w:t>
      </w:r>
      <w:r>
        <w:rPr>
          <w:spacing w:val="-2"/>
        </w:rPr>
        <w:t>облигации.</w:t>
      </w:r>
    </w:p>
    <w:p w:rsidR="00F00F43" w:rsidRDefault="002A7C5D">
      <w:pPr>
        <w:pStyle w:val="a3"/>
        <w:spacing w:before="2"/>
        <w:ind w:right="856"/>
      </w:pPr>
      <w:r>
        <w:t>Банковские услуги, предоставляемые гражданам (депозит, кредит, платёжная карта, денежныепереводы,обменвалюты).Дистанционноебанковскоеобслуживание.Страховые услуги. Защита прав потребителя финансовых услуг.</w:t>
      </w:r>
    </w:p>
    <w:p w:rsidR="00F00F43" w:rsidRDefault="002A7C5D">
      <w:pPr>
        <w:pStyle w:val="a3"/>
        <w:ind w:right="851"/>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F00F43" w:rsidRDefault="002A7C5D">
      <w:pPr>
        <w:pStyle w:val="a3"/>
        <w:ind w:right="847"/>
      </w:pPr>
      <w:r>
        <w:t>Экономическиецелиифункциигосударства.Налоги.Доходыирасходыгосударства.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00F43" w:rsidRDefault="002A7C5D">
      <w:pPr>
        <w:pStyle w:val="21"/>
        <w:spacing w:before="5" w:line="272" w:lineRule="exact"/>
      </w:pPr>
      <w:r>
        <w:t>Человек вмире</w:t>
      </w:r>
      <w:r>
        <w:rPr>
          <w:spacing w:val="-2"/>
        </w:rPr>
        <w:t>культуры.</w:t>
      </w:r>
    </w:p>
    <w:p w:rsidR="00F00F43" w:rsidRDefault="002A7C5D">
      <w:pPr>
        <w:pStyle w:val="a3"/>
        <w:spacing w:line="242" w:lineRule="auto"/>
        <w:jc w:val="left"/>
      </w:pPr>
      <w:r>
        <w:t>Культура, её многообразие и формы. Влияние духовной культуры на формирование личности. Современная молодёжная культура.</w:t>
      </w:r>
    </w:p>
    <w:p w:rsidR="00F00F43" w:rsidRDefault="002A7C5D">
      <w:pPr>
        <w:pStyle w:val="a3"/>
        <w:spacing w:line="242" w:lineRule="auto"/>
        <w:ind w:right="851"/>
        <w:jc w:val="left"/>
      </w:pPr>
      <w:r>
        <w:t xml:space="preserve">Наука.Естественныеисоциально-гуманитарныенауки.Рольнаукивразвитии </w:t>
      </w:r>
      <w:r>
        <w:rPr>
          <w:spacing w:val="-2"/>
        </w:rPr>
        <w:t>общества.</w:t>
      </w:r>
    </w:p>
    <w:p w:rsidR="00F00F43" w:rsidRDefault="002A7C5D">
      <w:pPr>
        <w:pStyle w:val="a3"/>
        <w:spacing w:line="242" w:lineRule="auto"/>
        <w:jc w:val="left"/>
      </w:pPr>
      <w:r>
        <w:t>Образование.Личностнаяиобщественнаязначимостьобразованиявсовременном обществе. Образование в Российской Федерации. Самообразование.</w:t>
      </w:r>
    </w:p>
    <w:p w:rsidR="00F00F43" w:rsidRDefault="002A7C5D">
      <w:pPr>
        <w:pStyle w:val="a3"/>
        <w:spacing w:line="271" w:lineRule="exact"/>
        <w:ind w:left="1700" w:firstLine="0"/>
        <w:jc w:val="left"/>
      </w:pPr>
      <w:r>
        <w:t>Политикавсферекультуры иобразованиявРоссийской</w:t>
      </w:r>
      <w:r>
        <w:rPr>
          <w:spacing w:val="-2"/>
        </w:rPr>
        <w:t>Федерации.</w:t>
      </w:r>
    </w:p>
    <w:p w:rsidR="00F00F43" w:rsidRDefault="002A7C5D">
      <w:pPr>
        <w:pStyle w:val="a3"/>
        <w:ind w:right="857"/>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00F43" w:rsidRDefault="002A7C5D">
      <w:pPr>
        <w:pStyle w:val="a3"/>
        <w:spacing w:line="242" w:lineRule="auto"/>
        <w:ind w:left="1700" w:right="862" w:firstLine="0"/>
      </w:pPr>
      <w:r>
        <w:t>Что такое искусство. Виды искусств. Роль искусства в жизни человека и общества. Рольинформациииинформационныхтехнологийвсовременном</w:t>
      </w:r>
      <w:r>
        <w:rPr>
          <w:spacing w:val="-2"/>
        </w:rPr>
        <w:t>мире.</w:t>
      </w:r>
    </w:p>
    <w:p w:rsidR="00F00F43" w:rsidRDefault="002A7C5D">
      <w:pPr>
        <w:pStyle w:val="a3"/>
        <w:spacing w:line="242" w:lineRule="auto"/>
        <w:ind w:right="864" w:firstLine="0"/>
      </w:pPr>
      <w:r>
        <w:t>Информационная культура и информационная безопасность. Правила безопасного поведения в Интернете.</w:t>
      </w:r>
    </w:p>
    <w:p w:rsidR="00F00F43" w:rsidRDefault="002A7C5D">
      <w:pPr>
        <w:pStyle w:val="21"/>
        <w:spacing w:line="550" w:lineRule="atLeast"/>
        <w:ind w:right="3472" w:firstLine="2621"/>
      </w:pPr>
      <w:r>
        <w:t>Содержаниеобученияв9классе Человек в политическом измерении.</w:t>
      </w:r>
    </w:p>
    <w:p w:rsidR="00F00F43" w:rsidRDefault="002A7C5D">
      <w:pPr>
        <w:pStyle w:val="a3"/>
        <w:spacing w:line="271" w:lineRule="exact"/>
        <w:ind w:left="1700" w:firstLine="0"/>
        <w:jc w:val="left"/>
      </w:pPr>
      <w:r>
        <w:t>Политикаиполитическаявласть.Государство‒политическаяорганизация</w:t>
      </w:r>
      <w:r>
        <w:rPr>
          <w:spacing w:val="-2"/>
        </w:rPr>
        <w:t>общества.</w:t>
      </w:r>
    </w:p>
    <w:p w:rsidR="00F00F43" w:rsidRDefault="002A7C5D">
      <w:pPr>
        <w:pStyle w:val="a3"/>
        <w:spacing w:line="275" w:lineRule="exact"/>
        <w:ind w:firstLine="0"/>
        <w:jc w:val="left"/>
      </w:pPr>
      <w:r>
        <w:t>Признакигосударства.Внутренняяивнешняя</w:t>
      </w:r>
      <w:r>
        <w:rPr>
          <w:spacing w:val="-2"/>
        </w:rPr>
        <w:t>политика.</w:t>
      </w:r>
    </w:p>
    <w:p w:rsidR="00F00F43" w:rsidRDefault="002A7C5D">
      <w:pPr>
        <w:pStyle w:val="a3"/>
        <w:spacing w:line="242" w:lineRule="auto"/>
        <w:ind w:right="851"/>
        <w:jc w:val="left"/>
      </w:pPr>
      <w:r>
        <w:t>Формагосударства.Монархияиреспублика‒основныеформыправления.Унитарное и федеративное государственно-территориальное устройство.</w:t>
      </w:r>
    </w:p>
    <w:p w:rsidR="00F00F43" w:rsidRDefault="002A7C5D">
      <w:pPr>
        <w:pStyle w:val="a3"/>
        <w:spacing w:line="270" w:lineRule="exact"/>
        <w:ind w:left="1700" w:firstLine="0"/>
        <w:jc w:val="left"/>
      </w:pPr>
      <w:r>
        <w:t>Политическийрежимиего</w:t>
      </w:r>
      <w:r>
        <w:rPr>
          <w:spacing w:val="-4"/>
        </w:rPr>
        <w:t>виды.</w:t>
      </w:r>
    </w:p>
    <w:p w:rsidR="00F00F43" w:rsidRDefault="00F00F43">
      <w:pPr>
        <w:pStyle w:val="a3"/>
        <w:spacing w:line="270" w:lineRule="exact"/>
        <w:jc w:val="left"/>
        <w:sectPr w:rsidR="00F00F43">
          <w:pgSz w:w="11910" w:h="16840"/>
          <w:pgMar w:top="1360" w:right="0" w:bottom="1120" w:left="566" w:header="0" w:footer="886" w:gutter="0"/>
          <w:cols w:space="720"/>
        </w:sectPr>
      </w:pPr>
    </w:p>
    <w:p w:rsidR="00F00F43" w:rsidRDefault="002A7C5D">
      <w:pPr>
        <w:pStyle w:val="a3"/>
        <w:spacing w:before="60" w:line="242" w:lineRule="auto"/>
        <w:ind w:right="857"/>
      </w:pPr>
      <w:r>
        <w:lastRenderedPageBreak/>
        <w:t xml:space="preserve">Демократия, демократические ценности. Правовое государство и гражданское </w:t>
      </w:r>
      <w:r>
        <w:rPr>
          <w:spacing w:val="-2"/>
        </w:rPr>
        <w:t>общество.</w:t>
      </w:r>
    </w:p>
    <w:p w:rsidR="00F00F43" w:rsidRDefault="002A7C5D">
      <w:pPr>
        <w:pStyle w:val="a3"/>
        <w:spacing w:line="242" w:lineRule="auto"/>
        <w:ind w:right="861"/>
      </w:pPr>
      <w:r>
        <w:t>Участие граждан в политике. Выборы, референдум. Политические партии, их роль в демократическом обществе.</w:t>
      </w:r>
    </w:p>
    <w:p w:rsidR="00F00F43" w:rsidRDefault="002A7C5D">
      <w:pPr>
        <w:pStyle w:val="a3"/>
        <w:spacing w:line="271" w:lineRule="exact"/>
        <w:ind w:left="1700" w:firstLine="0"/>
      </w:pPr>
      <w:r>
        <w:t>Общественно-политические</w:t>
      </w:r>
      <w:r>
        <w:rPr>
          <w:spacing w:val="-2"/>
        </w:rPr>
        <w:t>организации.</w:t>
      </w:r>
    </w:p>
    <w:p w:rsidR="00F00F43" w:rsidRDefault="002A7C5D">
      <w:pPr>
        <w:pStyle w:val="21"/>
        <w:spacing w:before="2" w:line="272" w:lineRule="exact"/>
      </w:pPr>
      <w:r>
        <w:t>Гражданини</w:t>
      </w:r>
      <w:r>
        <w:rPr>
          <w:spacing w:val="-2"/>
        </w:rPr>
        <w:t>государство.</w:t>
      </w:r>
    </w:p>
    <w:p w:rsidR="00F00F43" w:rsidRDefault="002A7C5D">
      <w:pPr>
        <w:pStyle w:val="a3"/>
        <w:ind w:right="845"/>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00F43" w:rsidRDefault="002A7C5D">
      <w:pPr>
        <w:pStyle w:val="a3"/>
        <w:ind w:right="849"/>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00F43" w:rsidRDefault="002A7C5D">
      <w:pPr>
        <w:pStyle w:val="a3"/>
        <w:ind w:right="851"/>
        <w:jc w:val="right"/>
      </w:pPr>
      <w:r>
        <w:t>Государственное управление. Противодействиекоррупции вРоссийскойФедерации. Государственно-территориальноеустройствоРоссийскойФедерации.Субъекты РоссийскойФедерации:республика,край,область,городфедеральногозначения, автономнаяобласть,автономныйокруг.Конституционныйстатуссубъектов</w:t>
      </w:r>
      <w:r>
        <w:rPr>
          <w:spacing w:val="-2"/>
        </w:rPr>
        <w:t>Российской</w:t>
      </w:r>
    </w:p>
    <w:p w:rsidR="00F00F43" w:rsidRDefault="002A7C5D">
      <w:pPr>
        <w:pStyle w:val="a3"/>
        <w:ind w:firstLine="0"/>
        <w:jc w:val="left"/>
      </w:pPr>
      <w:r>
        <w:rPr>
          <w:spacing w:val="-2"/>
        </w:rPr>
        <w:t>Федерации.</w:t>
      </w:r>
    </w:p>
    <w:p w:rsidR="00F00F43" w:rsidRDefault="002A7C5D">
      <w:pPr>
        <w:pStyle w:val="a3"/>
        <w:spacing w:line="275" w:lineRule="exact"/>
        <w:ind w:left="1700" w:firstLine="0"/>
      </w:pPr>
      <w:r>
        <w:t xml:space="preserve">Местное </w:t>
      </w:r>
      <w:r>
        <w:rPr>
          <w:spacing w:val="-2"/>
        </w:rPr>
        <w:t>самоуправление.</w:t>
      </w:r>
    </w:p>
    <w:p w:rsidR="00F00F43" w:rsidRDefault="002A7C5D">
      <w:pPr>
        <w:pStyle w:val="a3"/>
        <w:ind w:right="856"/>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00F43" w:rsidRDefault="002A7C5D">
      <w:pPr>
        <w:pStyle w:val="21"/>
        <w:spacing w:before="6" w:line="272" w:lineRule="exact"/>
      </w:pPr>
      <w:r>
        <w:t>Человек в системесоциальных</w:t>
      </w:r>
      <w:r>
        <w:rPr>
          <w:spacing w:val="-2"/>
        </w:rPr>
        <w:t>отношений.</w:t>
      </w:r>
    </w:p>
    <w:p w:rsidR="00F00F43" w:rsidRDefault="002A7C5D">
      <w:pPr>
        <w:pStyle w:val="a3"/>
        <w:spacing w:line="242" w:lineRule="auto"/>
        <w:ind w:left="1700" w:right="851" w:firstLine="0"/>
        <w:jc w:val="left"/>
      </w:pPr>
      <w:r>
        <w:t>Социальнаяструктураобщества.Многообразиесоциальныхобщностейигрупп. Социальная мобильность.</w:t>
      </w:r>
    </w:p>
    <w:p w:rsidR="00F00F43" w:rsidRDefault="002A7C5D">
      <w:pPr>
        <w:pStyle w:val="a3"/>
        <w:spacing w:line="242" w:lineRule="auto"/>
        <w:ind w:left="1700" w:firstLine="0"/>
        <w:jc w:val="left"/>
      </w:pPr>
      <w:r>
        <w:t>Социальныйстатусчеловекавобществе.Социальныероли.Ролевойнаборподростка. Социализация личности.</w:t>
      </w:r>
    </w:p>
    <w:p w:rsidR="00F00F43" w:rsidRDefault="002A7C5D">
      <w:pPr>
        <w:pStyle w:val="a3"/>
        <w:spacing w:line="242" w:lineRule="auto"/>
        <w:ind w:right="856"/>
      </w:pPr>
      <w:r>
        <w:t>Рольсемьивсоциализацииличности.Функциисемьи.Семейныеценности.Основные роли членов семьи.</w:t>
      </w:r>
    </w:p>
    <w:p w:rsidR="00F00F43" w:rsidRDefault="002A7C5D">
      <w:pPr>
        <w:pStyle w:val="a3"/>
        <w:spacing w:line="242" w:lineRule="auto"/>
        <w:ind w:right="859"/>
      </w:pPr>
      <w:r>
        <w:t xml:space="preserve">Этнос и нация. Россия ‒ многонациональное государство. Этносы и нации в диалоге </w:t>
      </w:r>
      <w:r>
        <w:rPr>
          <w:spacing w:val="-2"/>
        </w:rPr>
        <w:t>культур.</w:t>
      </w:r>
    </w:p>
    <w:p w:rsidR="00F00F43" w:rsidRDefault="002A7C5D">
      <w:pPr>
        <w:pStyle w:val="a3"/>
        <w:ind w:right="857"/>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00F43" w:rsidRDefault="002A7C5D">
      <w:pPr>
        <w:pStyle w:val="a3"/>
        <w:ind w:left="1700" w:firstLine="0"/>
      </w:pPr>
      <w:r>
        <w:t>Человеквсовременномизменяющемся</w:t>
      </w:r>
      <w:r>
        <w:rPr>
          <w:spacing w:val="-4"/>
        </w:rPr>
        <w:t>мире.</w:t>
      </w:r>
    </w:p>
    <w:p w:rsidR="00F00F43" w:rsidRDefault="002A7C5D">
      <w:pPr>
        <w:pStyle w:val="a3"/>
        <w:ind w:right="856"/>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00F43" w:rsidRDefault="002A7C5D">
      <w:pPr>
        <w:pStyle w:val="a3"/>
        <w:spacing w:line="242" w:lineRule="auto"/>
        <w:ind w:left="1700" w:right="1278" w:firstLine="0"/>
        <w:jc w:val="left"/>
      </w:pPr>
      <w:r>
        <w:t>Молодёжь‒активныйучастникобщественнойжизни.Волонтёрскоедвижение. Профессии настоящего и будущего. Непрерывное образование и карьера.</w:t>
      </w:r>
    </w:p>
    <w:p w:rsidR="00F00F43" w:rsidRDefault="002A7C5D">
      <w:pPr>
        <w:pStyle w:val="a3"/>
        <w:spacing w:line="271" w:lineRule="exact"/>
        <w:ind w:left="1700" w:firstLine="0"/>
        <w:jc w:val="left"/>
      </w:pPr>
      <w:r>
        <w:t>Здоровыйобразжизни.Социальнаяиличнаязначимостьздоровогообраза</w:t>
      </w:r>
      <w:r>
        <w:rPr>
          <w:spacing w:val="-2"/>
        </w:rPr>
        <w:t>жизни.</w:t>
      </w:r>
    </w:p>
    <w:p w:rsidR="00F00F43" w:rsidRDefault="002A7C5D">
      <w:pPr>
        <w:pStyle w:val="a3"/>
        <w:spacing w:line="275" w:lineRule="exact"/>
        <w:ind w:firstLine="0"/>
        <w:jc w:val="left"/>
      </w:pPr>
      <w:r>
        <w:t>Мода и</w:t>
      </w:r>
      <w:r>
        <w:rPr>
          <w:spacing w:val="-2"/>
        </w:rPr>
        <w:t>спорт.</w:t>
      </w:r>
    </w:p>
    <w:p w:rsidR="00F00F43" w:rsidRDefault="002A7C5D">
      <w:pPr>
        <w:pStyle w:val="a3"/>
        <w:spacing w:line="242" w:lineRule="auto"/>
        <w:ind w:right="851"/>
        <w:jc w:val="left"/>
      </w:pPr>
      <w:r>
        <w:t>Современныеформысвязиикоммуникации:какониизменилимир.Особенности общения в виртуальном пространстве.</w:t>
      </w:r>
    </w:p>
    <w:p w:rsidR="00F00F43" w:rsidRDefault="002A7C5D">
      <w:pPr>
        <w:pStyle w:val="a3"/>
        <w:spacing w:line="271" w:lineRule="exact"/>
        <w:ind w:left="1700" w:firstLine="0"/>
        <w:jc w:val="left"/>
      </w:pPr>
      <w:r>
        <w:t>Перспективыразвития</w:t>
      </w:r>
      <w:r>
        <w:rPr>
          <w:spacing w:val="-2"/>
        </w:rPr>
        <w:t>общества.</w:t>
      </w:r>
    </w:p>
    <w:p w:rsidR="00F00F43" w:rsidRDefault="002A7C5D">
      <w:pPr>
        <w:pStyle w:val="21"/>
        <w:spacing w:before="259"/>
        <w:ind w:left="2367"/>
        <w:jc w:val="left"/>
      </w:pPr>
      <w:r>
        <w:t>Планируемыерезультатыосвоенияпрограммыпо</w:t>
      </w:r>
      <w:r>
        <w:rPr>
          <w:spacing w:val="-2"/>
        </w:rPr>
        <w:t>обществознанию</w:t>
      </w:r>
    </w:p>
    <w:p w:rsidR="00F00F43" w:rsidRDefault="00F00F43">
      <w:pPr>
        <w:pStyle w:val="21"/>
        <w:jc w:val="left"/>
        <w:sectPr w:rsidR="00F00F43">
          <w:pgSz w:w="11910" w:h="16840"/>
          <w:pgMar w:top="1080" w:right="0" w:bottom="1120" w:left="566" w:header="0" w:footer="886" w:gutter="0"/>
          <w:cols w:space="720"/>
        </w:sectPr>
      </w:pPr>
    </w:p>
    <w:p w:rsidR="00F00F43" w:rsidRDefault="002A7C5D">
      <w:pPr>
        <w:pStyle w:val="a3"/>
        <w:spacing w:before="60"/>
        <w:ind w:right="853"/>
      </w:pPr>
      <w:r>
        <w:lastRenderedPageBreak/>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взаимодействиисдругимилюдьми,припринятиисобственныхрешений.Онидостигаются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00F43" w:rsidRDefault="002A7C5D">
      <w:pPr>
        <w:pStyle w:val="a4"/>
        <w:numPr>
          <w:ilvl w:val="0"/>
          <w:numId w:val="108"/>
        </w:numPr>
        <w:tabs>
          <w:tab w:val="left" w:pos="1962"/>
        </w:tabs>
        <w:spacing w:before="1"/>
        <w:ind w:right="855" w:firstLine="566"/>
        <w:rPr>
          <w:sz w:val="24"/>
        </w:rPr>
      </w:pPr>
      <w:r>
        <w:rPr>
          <w:sz w:val="24"/>
        </w:rPr>
        <w:t>гражданского воспитания: готовность к выполнению обязанностей гражданина и реализацииегоправ,уважениеправ,свободизаконныхинтересовдругихлюдей,активное участиевжизнисемьи,образовательнойорганизации,местногосообщества,родногокрая, страны,неприятиелюбыхформэкстремизма,дискриминации,пониманиеролиразличных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F00F43" w:rsidRDefault="002A7C5D">
      <w:pPr>
        <w:pStyle w:val="a4"/>
        <w:numPr>
          <w:ilvl w:val="0"/>
          <w:numId w:val="108"/>
        </w:numPr>
        <w:tabs>
          <w:tab w:val="left" w:pos="1962"/>
        </w:tabs>
        <w:spacing w:before="3"/>
        <w:ind w:right="846" w:firstLine="566"/>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ценностноеотношениекдостижениям своей Родины‒ России, кнауке,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00F43" w:rsidRDefault="002A7C5D">
      <w:pPr>
        <w:pStyle w:val="a4"/>
        <w:numPr>
          <w:ilvl w:val="0"/>
          <w:numId w:val="108"/>
        </w:numPr>
        <w:tabs>
          <w:tab w:val="left" w:pos="1962"/>
        </w:tabs>
        <w:ind w:right="850" w:firstLine="566"/>
        <w:rPr>
          <w:sz w:val="24"/>
        </w:rPr>
      </w:pPr>
      <w:r>
        <w:rPr>
          <w:sz w:val="24"/>
        </w:rPr>
        <w:t>духовно-нравственноговоспитания:ориентациянаморальныеценностиинормыв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осознанияпоследствий поступков;активноенеприятие асоциальныхпоступков;свободаи ответственность личности в условиях индивидуального и общественного пространства;</w:t>
      </w:r>
    </w:p>
    <w:p w:rsidR="00F00F43" w:rsidRDefault="002A7C5D">
      <w:pPr>
        <w:pStyle w:val="a4"/>
        <w:numPr>
          <w:ilvl w:val="0"/>
          <w:numId w:val="108"/>
        </w:numPr>
        <w:tabs>
          <w:tab w:val="left" w:pos="1962"/>
        </w:tabs>
        <w:spacing w:before="2"/>
        <w:ind w:right="850" w:firstLine="566"/>
        <w:rPr>
          <w:sz w:val="24"/>
        </w:rPr>
      </w:pPr>
      <w:r>
        <w:rPr>
          <w:sz w:val="24"/>
        </w:rPr>
        <w:t>эстетическоговоспитания:восприимчивостькразнымвидамискусства,традициям и творчествусвоего идругихнародов, понимание эмоционального воздействияискусства,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00F43" w:rsidRDefault="002A7C5D">
      <w:pPr>
        <w:pStyle w:val="a4"/>
        <w:numPr>
          <w:ilvl w:val="0"/>
          <w:numId w:val="108"/>
        </w:numPr>
        <w:tabs>
          <w:tab w:val="left" w:pos="1962"/>
        </w:tabs>
        <w:ind w:right="846" w:firstLine="566"/>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установканаздоровыйобразжизни,осознаниепоследствийинеприятиевредныхпривычек (употребление алкоголя, наркотиков, курение) и иных форм вреда для физического и психическогоздоровья;соблюдениеправилбезопасности,втомчисленавыки безопасного поведения в Интернет-среде, способность адаптироваться к стрессовым ситуациям и меняющимсясоциальным,информационнымиприроднымусловиям,втомчислеосмысляя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F00F43" w:rsidRDefault="002A7C5D">
      <w:pPr>
        <w:pStyle w:val="a4"/>
        <w:numPr>
          <w:ilvl w:val="0"/>
          <w:numId w:val="108"/>
        </w:numPr>
        <w:tabs>
          <w:tab w:val="left" w:pos="1962"/>
        </w:tabs>
        <w:spacing w:before="2"/>
        <w:ind w:right="847" w:firstLine="566"/>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технологическойисоциальнойнаправленности,способностьинициировать,планироватьи самостоятельно выполнять такого рода деятельность, интерес к практическому изучению профессийитрударазличногорода,втомчисленаосновепримененияизучаемого</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3"/>
        <w:spacing w:before="60"/>
        <w:ind w:right="855" w:firstLine="0"/>
      </w:pPr>
      <w:r>
        <w:lastRenderedPageBreak/>
        <w:t>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0F43" w:rsidRDefault="002A7C5D">
      <w:pPr>
        <w:pStyle w:val="a4"/>
        <w:numPr>
          <w:ilvl w:val="0"/>
          <w:numId w:val="108"/>
        </w:numPr>
        <w:tabs>
          <w:tab w:val="left" w:pos="1962"/>
        </w:tabs>
        <w:spacing w:before="3"/>
        <w:ind w:right="849" w:firstLine="566"/>
        <w:rPr>
          <w:sz w:val="24"/>
        </w:rPr>
      </w:pPr>
      <w:r>
        <w:rPr>
          <w:sz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00F43" w:rsidRDefault="002A7C5D">
      <w:pPr>
        <w:pStyle w:val="a4"/>
        <w:numPr>
          <w:ilvl w:val="0"/>
          <w:numId w:val="108"/>
        </w:numPr>
        <w:tabs>
          <w:tab w:val="left" w:pos="1962"/>
        </w:tabs>
        <w:spacing w:before="1"/>
        <w:ind w:right="847" w:firstLine="566"/>
        <w:rPr>
          <w:sz w:val="24"/>
        </w:rPr>
      </w:pPr>
      <w:r>
        <w:rPr>
          <w:sz w:val="24"/>
        </w:rPr>
        <w:t xml:space="preserve">ценностинаучного познания: ориентацияв деятельности насовременную систему научных представлений об основных закономерностях развития человека, природы и общества,овзаимосвязяхчеловекасприродной исоциальной средой;овладениеязыковой и читательской культурой как средством познания мира, овладение основными навыками исследовательскойдеятельности, установканаосмыслениеопыта,наблюдений,поступков и стремление совершенствовать пути достижения индивидуального и коллективного </w:t>
      </w:r>
      <w:r>
        <w:rPr>
          <w:spacing w:val="-2"/>
          <w:sz w:val="24"/>
        </w:rPr>
        <w:t>благополучия.</w:t>
      </w:r>
    </w:p>
    <w:p w:rsidR="00F00F43" w:rsidRDefault="002A7C5D">
      <w:pPr>
        <w:pStyle w:val="a3"/>
        <w:spacing w:line="242" w:lineRule="auto"/>
        <w:ind w:right="848"/>
      </w:pPr>
      <w:r>
        <w:t>Личностные результаты, обеспечивающие адаптацию обучающегося к изменяющимся условиям социальной и природной среды:</w:t>
      </w:r>
    </w:p>
    <w:p w:rsidR="00F00F43" w:rsidRDefault="002A7C5D">
      <w:pPr>
        <w:pStyle w:val="a3"/>
        <w:ind w:right="855"/>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00F43" w:rsidRDefault="002A7C5D">
      <w:pPr>
        <w:pStyle w:val="a3"/>
        <w:spacing w:line="237" w:lineRule="auto"/>
        <w:ind w:right="855"/>
      </w:pPr>
      <w:r>
        <w:t>способность обучающихся во взаимодействии в условиях неопределённости, открытость опыту и знаниям других;</w:t>
      </w:r>
    </w:p>
    <w:p w:rsidR="00F00F43" w:rsidRDefault="002A7C5D">
      <w:pPr>
        <w:pStyle w:val="a3"/>
        <w:spacing w:before="2"/>
        <w:ind w:right="851"/>
      </w:pPr>
      <w:r>
        <w:t>способность действоватьв условиях неопределённости,открытостьопытуи знаниям других, повышать уровень своей компетентности через практическую деятельность, в том числеумениеучитьсяудругихлюдей;осознаватьвсовместнойдеятельностиновыезнания, навыки и компетенции из опыта других;</w:t>
      </w:r>
    </w:p>
    <w:p w:rsidR="00F00F43" w:rsidRDefault="002A7C5D">
      <w:pPr>
        <w:pStyle w:val="a3"/>
        <w:ind w:right="855"/>
      </w:pPr>
      <w:r>
        <w:t>навык выявления и связыванияобразов, способность формирования новых знаний, в том числе способность формулировать идеи, понятия, гипотезы об объектах и явлениях, в томчислеранеенеизвестных,осознаватьдефицитсобственныхзнанийикомпетентностей, планировать своё развитие;</w:t>
      </w:r>
    </w:p>
    <w:p w:rsidR="00F00F43" w:rsidRDefault="002A7C5D">
      <w:pPr>
        <w:pStyle w:val="a3"/>
        <w:ind w:right="852"/>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задач(далее‒оперироватьпонятиями),атакжеоперироватьтерминамиипредставлениями в области концепции устойчивого развития;</w:t>
      </w:r>
    </w:p>
    <w:p w:rsidR="00F00F43" w:rsidRDefault="002A7C5D">
      <w:pPr>
        <w:pStyle w:val="a3"/>
        <w:spacing w:line="242" w:lineRule="auto"/>
        <w:ind w:left="1700" w:right="865" w:firstLine="0"/>
      </w:pPr>
      <w:r>
        <w:t>умение анализировать и выявлять взаимосвязи природы, общества и экономики; умениеоцениватьсвоидействиясучётомвлияниянаокружающую</w:t>
      </w:r>
      <w:r>
        <w:rPr>
          <w:spacing w:val="-2"/>
        </w:rPr>
        <w:t>среду,</w:t>
      </w:r>
    </w:p>
    <w:p w:rsidR="00F00F43" w:rsidRDefault="002A7C5D">
      <w:pPr>
        <w:pStyle w:val="a3"/>
        <w:spacing w:line="242" w:lineRule="auto"/>
        <w:ind w:left="1700" w:right="859" w:hanging="567"/>
      </w:pPr>
      <w:r>
        <w:t>достижений целей и преодоления вызовов, возможных глобальных последствий; способностьобучающихсяосознаватьстрессовуюситуацию,</w:t>
      </w:r>
      <w:r>
        <w:rPr>
          <w:spacing w:val="-2"/>
        </w:rPr>
        <w:t>оценивать</w:t>
      </w:r>
    </w:p>
    <w:p w:rsidR="00F00F43" w:rsidRDefault="002A7C5D">
      <w:pPr>
        <w:pStyle w:val="a3"/>
        <w:spacing w:line="242" w:lineRule="auto"/>
        <w:ind w:right="850" w:firstLine="0"/>
      </w:pPr>
      <w:r>
        <w:t>происходящиеизмененияиихпоследствия,восприниматьстрессовуюситуациюкаквызов, требующий контрмер;</w:t>
      </w:r>
    </w:p>
    <w:p w:rsidR="00F00F43" w:rsidRDefault="002A7C5D">
      <w:pPr>
        <w:pStyle w:val="a3"/>
        <w:ind w:right="854"/>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2"/>
      </w:pPr>
      <w:r>
        <w:lastRenderedPageBreak/>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0F43" w:rsidRDefault="002A7C5D">
      <w:pPr>
        <w:pStyle w:val="a3"/>
        <w:spacing w:before="1" w:line="242" w:lineRule="auto"/>
        <w:ind w:right="857"/>
      </w:pPr>
      <w:r>
        <w:t>У обучающегося будут сформированы следующие базовые логические действия как часть познавательных универсальных учебных действий:</w:t>
      </w:r>
    </w:p>
    <w:p w:rsidR="00F00F43" w:rsidRDefault="002A7C5D">
      <w:pPr>
        <w:pStyle w:val="a3"/>
        <w:spacing w:line="242" w:lineRule="auto"/>
        <w:ind w:right="850"/>
      </w:pPr>
      <w:r>
        <w:t xml:space="preserve">выявлять и характеризовать существенные признаки социальных явлений и </w:t>
      </w:r>
      <w:r>
        <w:rPr>
          <w:spacing w:val="-2"/>
        </w:rPr>
        <w:t>процессов;</w:t>
      </w:r>
    </w:p>
    <w:p w:rsidR="00F00F43" w:rsidRDefault="002A7C5D">
      <w:pPr>
        <w:pStyle w:val="a3"/>
        <w:spacing w:line="242" w:lineRule="auto"/>
        <w:ind w:right="860"/>
      </w:pPr>
      <w:r>
        <w:t>устанавливатьсущественныйпризнакклассификациисоциальныхфактов,основания для их обобщения и сравнения, критерии проводимого анализа;</w:t>
      </w:r>
    </w:p>
    <w:p w:rsidR="00F00F43" w:rsidRDefault="002A7C5D">
      <w:pPr>
        <w:pStyle w:val="a3"/>
        <w:spacing w:line="242" w:lineRule="auto"/>
        <w:ind w:right="860"/>
      </w:pPr>
      <w:r>
        <w:t>с учётом предложенной задачи выявлять закономерности и противоречия в рассматриваемых фактах, данных и наблюдениях;</w:t>
      </w:r>
    </w:p>
    <w:p w:rsidR="00F00F43" w:rsidRDefault="002A7C5D">
      <w:pPr>
        <w:pStyle w:val="a3"/>
        <w:spacing w:line="271" w:lineRule="exact"/>
        <w:ind w:left="1700" w:firstLine="0"/>
      </w:pPr>
      <w:r>
        <w:t>предлагатькритериидлявыявлениязакономерностейи</w:t>
      </w:r>
      <w:r>
        <w:rPr>
          <w:spacing w:val="-2"/>
        </w:rPr>
        <w:t>противоречий;</w:t>
      </w:r>
    </w:p>
    <w:p w:rsidR="00F00F43" w:rsidRDefault="002A7C5D">
      <w:pPr>
        <w:pStyle w:val="a3"/>
        <w:spacing w:line="237" w:lineRule="auto"/>
        <w:ind w:right="856"/>
      </w:pPr>
      <w:r>
        <w:t xml:space="preserve">выявлять дефицит информации, данных, необходимых для решения поставленной </w:t>
      </w:r>
      <w:r>
        <w:rPr>
          <w:spacing w:val="-2"/>
        </w:rPr>
        <w:t>задачи;</w:t>
      </w:r>
    </w:p>
    <w:p w:rsidR="00F00F43" w:rsidRDefault="002A7C5D">
      <w:pPr>
        <w:pStyle w:val="a3"/>
        <w:spacing w:line="237" w:lineRule="auto"/>
        <w:ind w:left="1700" w:right="864" w:firstLine="0"/>
      </w:pPr>
      <w:r>
        <w:t>выявлять причинно-следственные связи при изучении явлений и процессов; проводить выводы сиспользованием дедуктивных и индуктивных умозаключений,</w:t>
      </w:r>
    </w:p>
    <w:p w:rsidR="00F00F43" w:rsidRDefault="002A7C5D">
      <w:pPr>
        <w:pStyle w:val="a3"/>
        <w:spacing w:line="275" w:lineRule="exact"/>
        <w:ind w:firstLine="0"/>
      </w:pPr>
      <w:r>
        <w:t>умозаключенийпоаналогии,формулироватьгипотезыо</w:t>
      </w:r>
      <w:r>
        <w:rPr>
          <w:spacing w:val="-2"/>
        </w:rPr>
        <w:t>взаимосвязях;</w:t>
      </w:r>
    </w:p>
    <w:p w:rsidR="00F00F43" w:rsidRDefault="002A7C5D">
      <w:pPr>
        <w:pStyle w:val="a3"/>
        <w:ind w:right="850"/>
      </w:pPr>
      <w:r>
        <w:t xml:space="preserve">самостоятельно выбирать способ решения учебной задачи (сравнивать несколько вариантоврешения,выбиратьнаиболееподходящийсучётомсамостоятельновыделенных </w:t>
      </w:r>
      <w:r>
        <w:rPr>
          <w:spacing w:val="-2"/>
        </w:rPr>
        <w:t>критериев).</w:t>
      </w:r>
    </w:p>
    <w:p w:rsidR="00F00F43" w:rsidRDefault="002A7C5D">
      <w:pPr>
        <w:pStyle w:val="a3"/>
        <w:spacing w:line="275" w:lineRule="exact"/>
        <w:ind w:left="1700" w:firstLine="0"/>
      </w:pPr>
      <w:r>
        <w:t>осознаватьневозможностьконтролироватьвсё</w:t>
      </w:r>
      <w:r>
        <w:rPr>
          <w:spacing w:val="-2"/>
        </w:rPr>
        <w:t>вокруг.</w:t>
      </w:r>
    </w:p>
    <w:p w:rsidR="00F00F43" w:rsidRDefault="002A7C5D">
      <w:pPr>
        <w:pStyle w:val="a3"/>
        <w:spacing w:line="242" w:lineRule="auto"/>
        <w:ind w:right="862"/>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0F43" w:rsidRDefault="002A7C5D">
      <w:pPr>
        <w:pStyle w:val="a3"/>
        <w:spacing w:line="271" w:lineRule="exact"/>
        <w:ind w:left="1700" w:firstLine="0"/>
      </w:pPr>
      <w:r>
        <w:t>использоватьвопросыкакисследовательскийинструмент</w:t>
      </w:r>
      <w:r>
        <w:rPr>
          <w:spacing w:val="-2"/>
        </w:rPr>
        <w:t>познания;</w:t>
      </w:r>
    </w:p>
    <w:p w:rsidR="00F00F43" w:rsidRDefault="002A7C5D">
      <w:pPr>
        <w:pStyle w:val="a3"/>
        <w:spacing w:before="2" w:line="237" w:lineRule="auto"/>
        <w:ind w:right="856"/>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00F43" w:rsidRDefault="002A7C5D">
      <w:pPr>
        <w:pStyle w:val="a3"/>
        <w:spacing w:before="6" w:line="237" w:lineRule="auto"/>
        <w:ind w:right="855"/>
      </w:pPr>
      <w:r>
        <w:t>формулировать гипотезу об истинности собственных суждений и суждений других, аргументировать свою позицию, мнение;</w:t>
      </w:r>
    </w:p>
    <w:p w:rsidR="00F00F43" w:rsidRDefault="002A7C5D">
      <w:pPr>
        <w:pStyle w:val="a3"/>
        <w:spacing w:before="4"/>
        <w:ind w:right="847"/>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00F43" w:rsidRDefault="002A7C5D">
      <w:pPr>
        <w:pStyle w:val="a3"/>
        <w:spacing w:line="242" w:lineRule="auto"/>
        <w:ind w:right="858"/>
      </w:pPr>
      <w:r>
        <w:t xml:space="preserve">оценивать на применимость и достоверность информацию, полученную в ходе </w:t>
      </w:r>
      <w:r>
        <w:rPr>
          <w:spacing w:val="-2"/>
        </w:rPr>
        <w:t>исследования;</w:t>
      </w:r>
    </w:p>
    <w:p w:rsidR="00F00F43" w:rsidRDefault="002A7C5D">
      <w:pPr>
        <w:pStyle w:val="a3"/>
        <w:ind w:right="859"/>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00F43" w:rsidRDefault="002A7C5D">
      <w:pPr>
        <w:pStyle w:val="a3"/>
        <w:ind w:right="85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00F43" w:rsidRDefault="002A7C5D">
      <w:pPr>
        <w:pStyle w:val="a3"/>
        <w:spacing w:line="242" w:lineRule="auto"/>
        <w:ind w:right="860"/>
      </w:pPr>
      <w:r>
        <w:t>У обучающегося будут сформированы умения работать с информацией как часть познавательных универсальных учебных действий:</w:t>
      </w:r>
    </w:p>
    <w:p w:rsidR="00F00F43" w:rsidRDefault="002A7C5D">
      <w:pPr>
        <w:pStyle w:val="a3"/>
        <w:ind w:right="859"/>
      </w:pPr>
      <w:r>
        <w:t xml:space="preserve">применять различные методы, инструменты и запросы при поиске и отборе информацииилиданныхизисточниковсучётомпредложеннойучебнойзадачиизаданных </w:t>
      </w:r>
      <w:r>
        <w:rPr>
          <w:spacing w:val="-2"/>
        </w:rPr>
        <w:t>критериев;</w:t>
      </w:r>
    </w:p>
    <w:p w:rsidR="00F00F43" w:rsidRDefault="002A7C5D">
      <w:pPr>
        <w:pStyle w:val="a3"/>
        <w:spacing w:line="237" w:lineRule="auto"/>
        <w:ind w:right="848"/>
      </w:pPr>
      <w:r>
        <w:t>выбирать, анализировать, систематизировать и интерпретировать информацию различных видов и форм представления;</w:t>
      </w:r>
    </w:p>
    <w:p w:rsidR="00F00F43" w:rsidRDefault="002A7C5D">
      <w:pPr>
        <w:pStyle w:val="a3"/>
        <w:spacing w:line="237" w:lineRule="auto"/>
        <w:ind w:right="864"/>
      </w:pPr>
      <w:r>
        <w:t>находить сходные аргументы (подтверждающие или опровергающие одну и ту же идею, версию) в различных информационных источниках;</w:t>
      </w:r>
    </w:p>
    <w:p w:rsidR="00F00F43" w:rsidRDefault="002A7C5D">
      <w:pPr>
        <w:pStyle w:val="a3"/>
        <w:spacing w:before="4" w:line="237" w:lineRule="auto"/>
        <w:ind w:left="1700" w:right="859" w:firstLine="0"/>
      </w:pPr>
      <w:r>
        <w:t>самостоятельно выбирать оптимальную форму представления информации; оцениватьнадёжностьинформациипокритериям,предложеннымпедагогическим</w:t>
      </w:r>
    </w:p>
    <w:p w:rsidR="00F00F43" w:rsidRDefault="002A7C5D">
      <w:pPr>
        <w:pStyle w:val="a3"/>
        <w:spacing w:before="3"/>
        <w:ind w:firstLine="0"/>
      </w:pPr>
      <w:r>
        <w:t>работникомилисформулированным</w:t>
      </w:r>
      <w:r>
        <w:rPr>
          <w:spacing w:val="-2"/>
        </w:rPr>
        <w:t>самостоятельно;</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эффективнозапоминатьисистематизировать</w:t>
      </w:r>
      <w:r>
        <w:rPr>
          <w:spacing w:val="-2"/>
        </w:rPr>
        <w:t>информацию.</w:t>
      </w:r>
    </w:p>
    <w:p w:rsidR="00F00F43" w:rsidRDefault="002A7C5D">
      <w:pPr>
        <w:pStyle w:val="a3"/>
        <w:spacing w:before="5" w:line="237" w:lineRule="auto"/>
        <w:ind w:right="850"/>
      </w:pPr>
      <w:r>
        <w:t>У обучающегося будут сформированы умения общения как часть коммуникативных универсальных учебных действий:</w:t>
      </w:r>
    </w:p>
    <w:p w:rsidR="00F00F43" w:rsidRDefault="002A7C5D">
      <w:pPr>
        <w:pStyle w:val="a3"/>
        <w:spacing w:before="3"/>
        <w:ind w:right="859"/>
      </w:pPr>
      <w:r>
        <w:t>восприниматьиформулироватьсуждения,выражатьэмоциивсоответствиисцелями и условиями общения;</w:t>
      </w:r>
    </w:p>
    <w:p w:rsidR="00F00F43" w:rsidRDefault="002A7C5D">
      <w:pPr>
        <w:pStyle w:val="a3"/>
        <w:spacing w:before="1" w:line="275" w:lineRule="exact"/>
        <w:ind w:left="1700" w:firstLine="0"/>
      </w:pPr>
      <w:r>
        <w:t>выражатьсебя (своюточкузрения) вустныхиписьменных</w:t>
      </w:r>
      <w:r>
        <w:rPr>
          <w:spacing w:val="-2"/>
        </w:rPr>
        <w:t>текстах;</w:t>
      </w:r>
    </w:p>
    <w:p w:rsidR="00F00F43" w:rsidRDefault="002A7C5D">
      <w:pPr>
        <w:pStyle w:val="a3"/>
        <w:ind w:right="859"/>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F00F43" w:rsidRDefault="002A7C5D">
      <w:pPr>
        <w:pStyle w:val="a3"/>
        <w:spacing w:before="3" w:line="237" w:lineRule="auto"/>
        <w:ind w:right="862"/>
      </w:pPr>
      <w:r>
        <w:t>понимать намерения других, проявлять уважительное отношение к собеседнику и в корректной форме формулировать свои возражения;</w:t>
      </w:r>
    </w:p>
    <w:p w:rsidR="00F00F43" w:rsidRDefault="002A7C5D">
      <w:pPr>
        <w:pStyle w:val="a3"/>
        <w:spacing w:before="4"/>
        <w:ind w:right="855"/>
      </w:pPr>
      <w:r>
        <w:t xml:space="preserve">входедиалогаи(или)дискуссиизадаватьвопросыпосуществуобсуждаемойтемыи высказывать идеи, нацеленные на решение задачи и поддержание благожелательности </w:t>
      </w:r>
      <w:r>
        <w:rPr>
          <w:spacing w:val="-2"/>
        </w:rPr>
        <w:t>общения;</w:t>
      </w:r>
    </w:p>
    <w:p w:rsidR="00F00F43" w:rsidRDefault="002A7C5D">
      <w:pPr>
        <w:pStyle w:val="a3"/>
        <w:spacing w:line="242" w:lineRule="auto"/>
        <w:ind w:right="860"/>
      </w:pPr>
      <w:r>
        <w:t>сопоставлятьсвоисужденияссуждениямидругихучастниковдиалога,обнаруживать различие и сходство позиций;</w:t>
      </w:r>
    </w:p>
    <w:p w:rsidR="00F00F43" w:rsidRDefault="002A7C5D">
      <w:pPr>
        <w:pStyle w:val="a3"/>
        <w:spacing w:line="242" w:lineRule="auto"/>
        <w:ind w:left="1700" w:right="859" w:firstLine="0"/>
      </w:pPr>
      <w:r>
        <w:t>публично представлять результаты выполненного исследования, проекта; самостоятельновыбиратьформатвыступлениясучётомзадачпрезентации</w:t>
      </w:r>
      <w:r>
        <w:rPr>
          <w:spacing w:val="-10"/>
        </w:rPr>
        <w:t>и</w:t>
      </w:r>
    </w:p>
    <w:p w:rsidR="00F00F43" w:rsidRDefault="002A7C5D">
      <w:pPr>
        <w:pStyle w:val="a3"/>
        <w:spacing w:line="242" w:lineRule="auto"/>
        <w:ind w:right="860" w:firstLine="0"/>
      </w:pPr>
      <w:r>
        <w:t>особенностейаудиторииивсоответствииснимсоставлятьустныеиписьменныетексты с использованием иллюстративных материалов.</w:t>
      </w:r>
    </w:p>
    <w:p w:rsidR="00F00F43" w:rsidRDefault="002A7C5D">
      <w:pPr>
        <w:pStyle w:val="a3"/>
        <w:spacing w:line="242" w:lineRule="auto"/>
        <w:ind w:right="860"/>
      </w:pPr>
      <w:r>
        <w:t>У обучающегося будут сформированы умения самоорганизации как части регулятивных универсальных учебных действий:</w:t>
      </w:r>
    </w:p>
    <w:p w:rsidR="00F00F43" w:rsidRDefault="002A7C5D">
      <w:pPr>
        <w:pStyle w:val="a3"/>
        <w:spacing w:line="242" w:lineRule="auto"/>
        <w:ind w:left="1700" w:right="862" w:firstLine="0"/>
      </w:pPr>
      <w:r>
        <w:t>выявлять проблемы для решения в жизненных и учебных ситуациях; ориентироватьсявразличныхподходахпринятиярешений(индивидуальное,</w:t>
      </w:r>
    </w:p>
    <w:p w:rsidR="00F00F43" w:rsidRDefault="002A7C5D">
      <w:pPr>
        <w:pStyle w:val="a3"/>
        <w:spacing w:line="271" w:lineRule="exact"/>
        <w:ind w:firstLine="0"/>
      </w:pPr>
      <w:r>
        <w:t>принятиерешениявгруппе, принятиерешенийв</w:t>
      </w:r>
      <w:r>
        <w:rPr>
          <w:spacing w:val="-2"/>
        </w:rPr>
        <w:t>группе);</w:t>
      </w:r>
    </w:p>
    <w:p w:rsidR="00F00F43" w:rsidRDefault="002A7C5D">
      <w:pPr>
        <w:pStyle w:val="a3"/>
        <w:ind w:right="855"/>
      </w:pPr>
      <w:r>
        <w:t>самостоятельносоставлятьалгоритмрешениязадачи(илиегочасть),выбиратьспособ решения учебной задачи с учётом имеющихся ресурсов и собственных возможностей, аргументировать предлагаемые варианты решений;</w:t>
      </w:r>
    </w:p>
    <w:p w:rsidR="00F00F43" w:rsidRDefault="002A7C5D">
      <w:pPr>
        <w:pStyle w:val="a3"/>
        <w:ind w:right="856"/>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F00F43" w:rsidRDefault="002A7C5D">
      <w:pPr>
        <w:pStyle w:val="a3"/>
        <w:spacing w:line="275" w:lineRule="exact"/>
        <w:ind w:left="1700" w:firstLine="0"/>
      </w:pPr>
      <w:r>
        <w:t>проводитьвыборибратьответственностьза</w:t>
      </w:r>
      <w:r>
        <w:rPr>
          <w:spacing w:val="-2"/>
        </w:rPr>
        <w:t>решение.</w:t>
      </w:r>
    </w:p>
    <w:p w:rsidR="00F00F43" w:rsidRDefault="002A7C5D">
      <w:pPr>
        <w:pStyle w:val="a3"/>
        <w:spacing w:line="275" w:lineRule="exact"/>
        <w:ind w:left="1700" w:firstLine="0"/>
      </w:pPr>
      <w:r>
        <w:t>Уобучающегосябудутсформированыумениясовместной</w:t>
      </w:r>
      <w:r>
        <w:rPr>
          <w:spacing w:val="-2"/>
        </w:rPr>
        <w:t>деятельности:</w:t>
      </w:r>
    </w:p>
    <w:p w:rsidR="00F00F43" w:rsidRDefault="002A7C5D">
      <w:pPr>
        <w:pStyle w:val="a3"/>
        <w:ind w:right="861"/>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0F43" w:rsidRDefault="002A7C5D">
      <w:pPr>
        <w:pStyle w:val="a3"/>
        <w:ind w:right="853"/>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00F43" w:rsidRDefault="002A7C5D">
      <w:pPr>
        <w:pStyle w:val="a3"/>
        <w:spacing w:line="237" w:lineRule="auto"/>
        <w:ind w:right="856"/>
      </w:pPr>
      <w:r>
        <w:t>уметь обобщать мнения нескольких человек, проявлять готовность руководить, выполнять поручения, подчиняться;</w:t>
      </w:r>
    </w:p>
    <w:p w:rsidR="00F00F43" w:rsidRDefault="002A7C5D">
      <w:pPr>
        <w:pStyle w:val="a3"/>
        <w:ind w:right="85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00F43" w:rsidRDefault="002A7C5D">
      <w:pPr>
        <w:pStyle w:val="a3"/>
        <w:spacing w:line="237" w:lineRule="auto"/>
        <w:ind w:right="85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0F43" w:rsidRDefault="002A7C5D">
      <w:pPr>
        <w:pStyle w:val="a3"/>
        <w:ind w:right="853"/>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jc w:val="left"/>
      </w:pPr>
      <w:r>
        <w:lastRenderedPageBreak/>
        <w:t>Уобучающегосябудутсформированыумениясамоконтроля,эмоционального интеллекта как части регулятивных универсальных учебных действий:</w:t>
      </w:r>
    </w:p>
    <w:p w:rsidR="00F00F43" w:rsidRDefault="002A7C5D">
      <w:pPr>
        <w:pStyle w:val="a3"/>
        <w:spacing w:line="242" w:lineRule="auto"/>
        <w:ind w:left="1700" w:right="2686" w:firstLine="0"/>
        <w:jc w:val="left"/>
      </w:pPr>
      <w:r>
        <w:t>владетьспособамисамоконтроля,самомотивацииирефлексии; давать оценку ситуации и предлагать план её изменения;</w:t>
      </w:r>
    </w:p>
    <w:p w:rsidR="00F00F43" w:rsidRDefault="002A7C5D">
      <w:pPr>
        <w:pStyle w:val="a3"/>
        <w:spacing w:line="242" w:lineRule="auto"/>
        <w:ind w:right="851"/>
        <w:jc w:val="left"/>
      </w:pPr>
      <w:r>
        <w:t>учитыватьконтекстипредвидетьтрудности,которыемогутвозникнутьприрешении учебной задачи, адаптировать решение к меняющимся обстоятельствам;</w:t>
      </w:r>
    </w:p>
    <w:p w:rsidR="00F00F43" w:rsidRDefault="002A7C5D">
      <w:pPr>
        <w:pStyle w:val="a3"/>
        <w:spacing w:line="242" w:lineRule="auto"/>
        <w:ind w:right="851"/>
        <w:jc w:val="left"/>
      </w:pPr>
      <w:r>
        <w:t>объяснятьпричиныдостижения(недостижения)результатовдеятельности,давать оценку приобретённому опыту, уметь находить позитивное в произошедшей ситуации;</w:t>
      </w:r>
    </w:p>
    <w:p w:rsidR="00F00F43" w:rsidRDefault="002A7C5D">
      <w:pPr>
        <w:pStyle w:val="a3"/>
        <w:spacing w:line="242" w:lineRule="auto"/>
        <w:ind w:right="851"/>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F00F43" w:rsidRDefault="002A7C5D">
      <w:pPr>
        <w:pStyle w:val="a3"/>
        <w:spacing w:line="271" w:lineRule="exact"/>
        <w:ind w:left="1700" w:firstLine="0"/>
        <w:jc w:val="left"/>
      </w:pPr>
      <w:r>
        <w:t>оцениватьсоответствиерезультатацелии</w:t>
      </w:r>
      <w:r>
        <w:rPr>
          <w:spacing w:val="-2"/>
        </w:rPr>
        <w:t xml:space="preserve"> условиям;</w:t>
      </w:r>
    </w:p>
    <w:p w:rsidR="00F00F43" w:rsidRDefault="002A7C5D">
      <w:pPr>
        <w:pStyle w:val="a3"/>
        <w:spacing w:line="237" w:lineRule="auto"/>
        <w:ind w:left="1700" w:right="1278" w:firstLine="0"/>
        <w:jc w:val="left"/>
      </w:pPr>
      <w:r>
        <w:t>различать,называтьиуправлятьсобственнымиэмоциямииэмоциямидругих; выявлять и анализировать причины эмоций;</w:t>
      </w:r>
    </w:p>
    <w:p w:rsidR="00F00F43" w:rsidRDefault="002A7C5D">
      <w:pPr>
        <w:pStyle w:val="a3"/>
        <w:spacing w:line="237" w:lineRule="auto"/>
        <w:ind w:left="1700" w:right="851" w:firstLine="0"/>
        <w:jc w:val="left"/>
      </w:pPr>
      <w:r>
        <w:t>ставитьсебянаместо другого человека,пониматьмотивыинамерениядругого; регулировать способ выражения эмоций;</w:t>
      </w:r>
    </w:p>
    <w:p w:rsidR="00F00F43" w:rsidRDefault="002A7C5D">
      <w:pPr>
        <w:pStyle w:val="a3"/>
        <w:ind w:left="1700" w:right="2855" w:firstLine="0"/>
        <w:jc w:val="left"/>
      </w:pPr>
      <w:r>
        <w:t>осознанно относиться к другому человеку, его мнению; признаватьсвоёправонаошибкуи такоеже праводругого; принимать себя и других, не осуждая;</w:t>
      </w:r>
    </w:p>
    <w:p w:rsidR="00F00F43" w:rsidRDefault="002A7C5D">
      <w:pPr>
        <w:pStyle w:val="a3"/>
        <w:spacing w:line="274" w:lineRule="exact"/>
        <w:ind w:left="1700" w:firstLine="0"/>
        <w:jc w:val="left"/>
      </w:pPr>
      <w:r>
        <w:t>открытостьсебеи</w:t>
      </w:r>
      <w:r>
        <w:rPr>
          <w:spacing w:val="-2"/>
        </w:rPr>
        <w:t>другим.</w:t>
      </w:r>
    </w:p>
    <w:p w:rsidR="00F00F43" w:rsidRDefault="002A7C5D">
      <w:pPr>
        <w:pStyle w:val="21"/>
        <w:spacing w:before="274" w:line="242" w:lineRule="auto"/>
        <w:ind w:left="1133" w:right="857" w:firstLine="566"/>
      </w:pPr>
      <w:r>
        <w:t>Предметные результаты освоения программы по обществознанию на уровне основного общего образования обеспечивают:</w:t>
      </w:r>
    </w:p>
    <w:p w:rsidR="00F00F43" w:rsidRDefault="002A7C5D">
      <w:pPr>
        <w:pStyle w:val="a4"/>
        <w:numPr>
          <w:ilvl w:val="0"/>
          <w:numId w:val="107"/>
        </w:numPr>
        <w:tabs>
          <w:tab w:val="left" w:pos="2048"/>
        </w:tabs>
        <w:ind w:right="849" w:firstLine="566"/>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социальногоинститута,характерныхчертахобщества;содержанииизначениисоциальных норм, регулирующихобщественныеотношения, включаяправовыенормы,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микроэкономики),социальной, духовнойиполитическойсферахжизниобщества;основах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00F43" w:rsidRDefault="002A7C5D">
      <w:pPr>
        <w:pStyle w:val="a4"/>
        <w:numPr>
          <w:ilvl w:val="0"/>
          <w:numId w:val="107"/>
        </w:numPr>
        <w:tabs>
          <w:tab w:val="left" w:pos="2134"/>
        </w:tabs>
        <w:ind w:right="848" w:firstLine="566"/>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F00F43" w:rsidRDefault="002A7C5D">
      <w:pPr>
        <w:pStyle w:val="a4"/>
        <w:numPr>
          <w:ilvl w:val="0"/>
          <w:numId w:val="107"/>
        </w:numPr>
        <w:tabs>
          <w:tab w:val="left" w:pos="2000"/>
        </w:tabs>
        <w:ind w:right="853" w:firstLine="566"/>
        <w:rPr>
          <w:sz w:val="24"/>
        </w:rPr>
      </w:pPr>
      <w:r>
        <w:rPr>
          <w:sz w:val="24"/>
        </w:rPr>
        <w:t xml:space="preserve">умение приводить примеры (в том числе моделировать ситуации) деятельности людей, социальныхобъектов, явлений, процессовопределённого типавразличныхсферах общественнойжизни,ихструктурныхэлементовипроявленийосновныхфункций;разного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rsidR="00F00F43" w:rsidRDefault="002A7C5D">
      <w:pPr>
        <w:pStyle w:val="a4"/>
        <w:numPr>
          <w:ilvl w:val="0"/>
          <w:numId w:val="107"/>
        </w:numPr>
        <w:tabs>
          <w:tab w:val="left" w:pos="2038"/>
        </w:tabs>
        <w:spacing w:line="237" w:lineRule="auto"/>
        <w:ind w:right="853" w:firstLine="566"/>
        <w:rPr>
          <w:sz w:val="24"/>
        </w:rPr>
      </w:pPr>
      <w:r>
        <w:rPr>
          <w:sz w:val="24"/>
        </w:rPr>
        <w:t>умение классифицировать по разным признакам (в том числе устанавливать существенныйпризнакклассификации)социальныеобъекты,явления,процессы,</w:t>
      </w:r>
    </w:p>
    <w:p w:rsidR="00F00F43" w:rsidRDefault="00F00F43">
      <w:pPr>
        <w:pStyle w:val="a4"/>
        <w:spacing w:line="237" w:lineRule="auto"/>
        <w:rPr>
          <w:sz w:val="24"/>
        </w:rPr>
        <w:sectPr w:rsidR="00F00F43">
          <w:pgSz w:w="11910" w:h="16840"/>
          <w:pgMar w:top="1080" w:right="0" w:bottom="1120" w:left="566" w:header="0" w:footer="886" w:gutter="0"/>
          <w:cols w:space="720"/>
        </w:sectPr>
      </w:pPr>
    </w:p>
    <w:p w:rsidR="00F00F43" w:rsidRDefault="002A7C5D">
      <w:pPr>
        <w:pStyle w:val="a3"/>
        <w:spacing w:before="60" w:line="242" w:lineRule="auto"/>
        <w:ind w:right="862" w:firstLine="0"/>
      </w:pPr>
      <w:r>
        <w:lastRenderedPageBreak/>
        <w:t>относящиеся к различным сферам общественной жизни, их существенные признаки, элементы и основные функции;</w:t>
      </w:r>
    </w:p>
    <w:p w:rsidR="00F00F43" w:rsidRDefault="002A7C5D">
      <w:pPr>
        <w:pStyle w:val="a4"/>
        <w:numPr>
          <w:ilvl w:val="0"/>
          <w:numId w:val="107"/>
        </w:numPr>
        <w:tabs>
          <w:tab w:val="left" w:pos="2072"/>
        </w:tabs>
        <w:ind w:right="854" w:firstLine="566"/>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00F43" w:rsidRDefault="002A7C5D">
      <w:pPr>
        <w:pStyle w:val="a4"/>
        <w:numPr>
          <w:ilvl w:val="0"/>
          <w:numId w:val="107"/>
        </w:numPr>
        <w:tabs>
          <w:tab w:val="left" w:pos="2004"/>
        </w:tabs>
        <w:ind w:right="849" w:firstLine="566"/>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rsidR="00F00F43" w:rsidRDefault="002A7C5D">
      <w:pPr>
        <w:pStyle w:val="a4"/>
        <w:numPr>
          <w:ilvl w:val="0"/>
          <w:numId w:val="107"/>
        </w:numPr>
        <w:tabs>
          <w:tab w:val="left" w:pos="1966"/>
        </w:tabs>
        <w:ind w:right="845" w:firstLine="566"/>
        <w:rPr>
          <w:sz w:val="24"/>
        </w:rPr>
      </w:pPr>
      <w:r>
        <w:rPr>
          <w:sz w:val="24"/>
        </w:rPr>
        <w:t>умение использовать полученные знания для объяснения(устного иписьменного) сущности,взаимосвязейявлений,процессовсоциальнойдействительности,втомчиследля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непрерывногообразования,опасностинаркоманиииалкоголизмадлячеловекаиобщества;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00F43" w:rsidRDefault="002A7C5D">
      <w:pPr>
        <w:pStyle w:val="a4"/>
        <w:numPr>
          <w:ilvl w:val="0"/>
          <w:numId w:val="107"/>
        </w:numPr>
        <w:tabs>
          <w:tab w:val="left" w:pos="1957"/>
        </w:tabs>
        <w:ind w:right="860" w:firstLine="566"/>
        <w:rPr>
          <w:sz w:val="24"/>
        </w:rPr>
      </w:pPr>
      <w:r>
        <w:rPr>
          <w:sz w:val="24"/>
        </w:rPr>
        <w:t>умениесиспользованиемобществоведческихзнаний,фактовобщественнойжизни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F00F43" w:rsidRDefault="002A7C5D">
      <w:pPr>
        <w:pStyle w:val="a4"/>
        <w:numPr>
          <w:ilvl w:val="0"/>
          <w:numId w:val="107"/>
        </w:numPr>
        <w:tabs>
          <w:tab w:val="left" w:pos="2004"/>
        </w:tabs>
        <w:ind w:right="858" w:firstLine="566"/>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00F43" w:rsidRDefault="002A7C5D">
      <w:pPr>
        <w:pStyle w:val="a4"/>
        <w:numPr>
          <w:ilvl w:val="0"/>
          <w:numId w:val="107"/>
        </w:numPr>
        <w:tabs>
          <w:tab w:val="left" w:pos="2072"/>
        </w:tabs>
        <w:ind w:right="854" w:firstLine="566"/>
        <w:rPr>
          <w:sz w:val="24"/>
        </w:rPr>
      </w:pPr>
      <w:r>
        <w:rPr>
          <w:sz w:val="24"/>
        </w:rPr>
        <w:t>овладениесмысловымчтениемтекстовобществоведческойтематики,втомчисле извлеченийизКонституцииРоссийскойФедерацииидругихнормативныхправовыхактов;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00F43" w:rsidRDefault="002A7C5D">
      <w:pPr>
        <w:pStyle w:val="a4"/>
        <w:numPr>
          <w:ilvl w:val="0"/>
          <w:numId w:val="107"/>
        </w:numPr>
        <w:tabs>
          <w:tab w:val="left" w:pos="2110"/>
        </w:tabs>
        <w:ind w:right="854" w:firstLine="566"/>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материалов)и публикаций СМИ с соблюдением правил информационной безопасности при работе в Интернете;</w:t>
      </w:r>
    </w:p>
    <w:p w:rsidR="00F00F43" w:rsidRDefault="002A7C5D">
      <w:pPr>
        <w:pStyle w:val="a4"/>
        <w:numPr>
          <w:ilvl w:val="0"/>
          <w:numId w:val="107"/>
        </w:numPr>
        <w:tabs>
          <w:tab w:val="left" w:pos="2216"/>
        </w:tabs>
        <w:ind w:right="851" w:firstLine="566"/>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соотноситьеёссобственнымизнаниямиоморальномиправовомрегулированииповедения человека, личным социальным опытом, используя обществоведческие знания, формулировать выводы, подкрепляя их аргументами;</w:t>
      </w:r>
    </w:p>
    <w:p w:rsidR="00F00F43" w:rsidRDefault="002A7C5D">
      <w:pPr>
        <w:pStyle w:val="a4"/>
        <w:numPr>
          <w:ilvl w:val="0"/>
          <w:numId w:val="107"/>
        </w:numPr>
        <w:tabs>
          <w:tab w:val="left" w:pos="2139"/>
        </w:tabs>
        <w:ind w:right="853" w:firstLine="566"/>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00F43" w:rsidRDefault="002A7C5D">
      <w:pPr>
        <w:pStyle w:val="a4"/>
        <w:numPr>
          <w:ilvl w:val="0"/>
          <w:numId w:val="107"/>
        </w:numPr>
        <w:tabs>
          <w:tab w:val="left" w:pos="2201"/>
        </w:tabs>
        <w:ind w:right="854" w:firstLine="566"/>
        <w:rPr>
          <w:sz w:val="24"/>
        </w:rPr>
      </w:pPr>
      <w:r>
        <w:rPr>
          <w:sz w:val="24"/>
        </w:rPr>
        <w:t>приобретение опыта использования полученных знаний, включая основы финансовойграмотности,впрактической(включаявыполнениепроектовиндивидуальнои в группе) деятельности, в повседневной жизни для реализации и защиты прав человека и гражданина,правпотребителя(втомчислепотребителяфинансовыхуслуг)иосознанного выполнения гражданских обязанностей, для анализа потребления домашнего хозяйства, составленияличногофинансовогоплана,длявыборапрофессиииоценкисобственных</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3"/>
        <w:spacing w:before="60"/>
        <w:ind w:right="859" w:firstLine="0"/>
      </w:pPr>
      <w:r>
        <w:lastRenderedPageBreak/>
        <w:t>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00F43" w:rsidRDefault="002A7C5D">
      <w:pPr>
        <w:pStyle w:val="a4"/>
        <w:numPr>
          <w:ilvl w:val="0"/>
          <w:numId w:val="107"/>
        </w:numPr>
        <w:tabs>
          <w:tab w:val="left" w:pos="2216"/>
        </w:tabs>
        <w:spacing w:before="3"/>
        <w:ind w:right="854" w:firstLine="566"/>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00F43" w:rsidRDefault="002A7C5D">
      <w:pPr>
        <w:pStyle w:val="a4"/>
        <w:numPr>
          <w:ilvl w:val="0"/>
          <w:numId w:val="107"/>
        </w:numPr>
        <w:tabs>
          <w:tab w:val="left" w:pos="2168"/>
        </w:tabs>
        <w:ind w:right="856" w:firstLine="566"/>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00F43" w:rsidRDefault="002A7C5D">
      <w:pPr>
        <w:pStyle w:val="21"/>
        <w:spacing w:before="5" w:line="272" w:lineRule="exact"/>
      </w:pPr>
      <w:r>
        <w:t>Кконцуобученияв6классеобучающийсяполучитследующие</w:t>
      </w:r>
      <w:r>
        <w:rPr>
          <w:spacing w:val="-2"/>
        </w:rPr>
        <w:t>предметные</w:t>
      </w:r>
    </w:p>
    <w:p w:rsidR="00F00F43" w:rsidRDefault="002A7C5D">
      <w:pPr>
        <w:pStyle w:val="a3"/>
        <w:spacing w:line="272" w:lineRule="exact"/>
        <w:ind w:firstLine="0"/>
      </w:pPr>
      <w:r>
        <w:t>результатыпоотдельнымтемампрограммыпо</w:t>
      </w:r>
      <w:r>
        <w:rPr>
          <w:spacing w:val="-2"/>
        </w:rPr>
        <w:t>обществознанию:</w:t>
      </w:r>
    </w:p>
    <w:p w:rsidR="00F00F43" w:rsidRDefault="002A7C5D">
      <w:pPr>
        <w:pStyle w:val="21"/>
        <w:spacing w:before="8" w:line="272" w:lineRule="exact"/>
      </w:pPr>
      <w:r>
        <w:t>Человеки егосоциальное</w:t>
      </w:r>
      <w:r>
        <w:rPr>
          <w:spacing w:val="-2"/>
        </w:rPr>
        <w:t>окружение:</w:t>
      </w:r>
    </w:p>
    <w:p w:rsidR="00F00F43" w:rsidRDefault="002A7C5D">
      <w:pPr>
        <w:pStyle w:val="a3"/>
        <w:ind w:right="853"/>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особенностяхвзаимодействиячеловека с другими </w:t>
      </w:r>
      <w:r>
        <w:rPr>
          <w:spacing w:val="-2"/>
        </w:rPr>
        <w:t>людьми;</w:t>
      </w:r>
    </w:p>
    <w:p w:rsidR="00F00F43" w:rsidRDefault="002A7C5D">
      <w:pPr>
        <w:pStyle w:val="a3"/>
        <w:ind w:right="845"/>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00F43" w:rsidRDefault="002A7C5D">
      <w:pPr>
        <w:pStyle w:val="a3"/>
        <w:ind w:right="853"/>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00F43" w:rsidRDefault="002A7C5D">
      <w:pPr>
        <w:pStyle w:val="a3"/>
        <w:spacing w:before="2" w:line="237" w:lineRule="auto"/>
        <w:ind w:right="853"/>
      </w:pPr>
      <w:r>
        <w:t xml:space="preserve">классифицировать по разным признакам виды деятельности человека, потребности </w:t>
      </w:r>
      <w:r>
        <w:rPr>
          <w:spacing w:val="-2"/>
        </w:rPr>
        <w:t>людей;</w:t>
      </w:r>
    </w:p>
    <w:p w:rsidR="00F00F43" w:rsidRDefault="002A7C5D">
      <w:pPr>
        <w:pStyle w:val="a3"/>
        <w:spacing w:before="6" w:line="237" w:lineRule="auto"/>
        <w:ind w:right="848"/>
      </w:pPr>
      <w:r>
        <w:t>сравнивать понятия«индивид», «индивидуальность», «личность»;свойства человека и животных, виды деятельности (игра, труд, учение);</w:t>
      </w:r>
    </w:p>
    <w:p w:rsidR="00F00F43" w:rsidRDefault="002A7C5D">
      <w:pPr>
        <w:pStyle w:val="a3"/>
        <w:spacing w:before="6" w:line="237" w:lineRule="auto"/>
        <w:ind w:right="851"/>
      </w:pPr>
      <w:r>
        <w:t>устанавливать и объяснять взаимосвязи людей в малых группах, целей, способов и результатов деятельности, целей и средств общения;</w:t>
      </w:r>
    </w:p>
    <w:p w:rsidR="00F00F43" w:rsidRDefault="002A7C5D">
      <w:pPr>
        <w:pStyle w:val="a3"/>
        <w:spacing w:before="3"/>
        <w:ind w:right="852"/>
      </w:pPr>
      <w:r>
        <w:t xml:space="preserve">использоватьполученные знания дляобъяснения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обучающихся;</w:t>
      </w:r>
    </w:p>
    <w:p w:rsidR="00F00F43" w:rsidRDefault="002A7C5D">
      <w:pPr>
        <w:pStyle w:val="a3"/>
        <w:ind w:right="855"/>
      </w:pPr>
      <w:r>
        <w:t xml:space="preserve">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rsidR="00F00F43" w:rsidRDefault="002A7C5D">
      <w:pPr>
        <w:pStyle w:val="a3"/>
        <w:ind w:right="858"/>
      </w:pPr>
      <w:r>
        <w:t>решать познавательные и практические задачи, касающиеся прав и обязанностей обучающегося,отражающие особенностиотношений в семье, со сверстниками, старшими и младшими;</w:t>
      </w:r>
    </w:p>
    <w:p w:rsidR="00F00F43" w:rsidRDefault="002A7C5D">
      <w:pPr>
        <w:pStyle w:val="a3"/>
        <w:spacing w:before="1"/>
        <w:ind w:right="855"/>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F00F43" w:rsidRDefault="002A7C5D">
      <w:pPr>
        <w:pStyle w:val="a3"/>
        <w:ind w:right="849"/>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6"/>
      </w:pPr>
      <w:r>
        <w:lastRenderedPageBreak/>
        <w:t xml:space="preserve">анализировать, обобщать, систематизировать, оценивать социальную информациюо </w:t>
      </w:r>
      <w:r>
        <w:rPr>
          <w:spacing w:val="-2"/>
        </w:rPr>
        <w:t xml:space="preserve">человекеиего социальномокружении изадаптированныхисточников(втомчислеучебных </w:t>
      </w:r>
      <w:r>
        <w:t>материалов) и публикаций в СМИ;</w:t>
      </w:r>
    </w:p>
    <w:p w:rsidR="00F00F43" w:rsidRDefault="002A7C5D">
      <w:pPr>
        <w:pStyle w:val="a3"/>
        <w:spacing w:before="3"/>
        <w:ind w:right="852"/>
      </w:pPr>
      <w:r>
        <w:t>оценивать собственные поступки и поведение других людей в ходе общения, в ситуацияхвзаимодействияслюдьмисОВЗ;оцениватьсвоёотношениекучёбекакважному виду деятельности;</w:t>
      </w:r>
    </w:p>
    <w:p w:rsidR="00F00F43" w:rsidRDefault="002A7C5D">
      <w:pPr>
        <w:pStyle w:val="a3"/>
        <w:ind w:right="853"/>
      </w:pPr>
      <w:r>
        <w:t>приобретатьопытиспользованияполученныхзнанийвпрактическойдеятельности,в повседневнойжизнидлявыстраиванияотношенийспредставителямистаршихпоколений, со сверстниками и младшими по возрасту, активного участия в жизни школы и класса;</w:t>
      </w:r>
    </w:p>
    <w:p w:rsidR="00F00F43" w:rsidRDefault="002A7C5D">
      <w:pPr>
        <w:pStyle w:val="a3"/>
        <w:ind w:right="853"/>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00F43" w:rsidRDefault="002A7C5D">
      <w:pPr>
        <w:pStyle w:val="21"/>
        <w:spacing w:before="3" w:line="275" w:lineRule="exact"/>
      </w:pPr>
      <w:r>
        <w:t>Общество,вкотороммы</w:t>
      </w:r>
      <w:r>
        <w:rPr>
          <w:spacing w:val="-2"/>
        </w:rPr>
        <w:t>живём:</w:t>
      </w:r>
    </w:p>
    <w:p w:rsidR="00F00F43" w:rsidRDefault="002A7C5D">
      <w:pPr>
        <w:pStyle w:val="a3"/>
        <w:ind w:right="856"/>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00F43" w:rsidRDefault="002A7C5D">
      <w:pPr>
        <w:pStyle w:val="a3"/>
        <w:ind w:right="849"/>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F00F43" w:rsidRDefault="002A7C5D">
      <w:pPr>
        <w:pStyle w:val="a3"/>
        <w:spacing w:line="242" w:lineRule="auto"/>
        <w:ind w:right="858"/>
      </w:pPr>
      <w:r>
        <w:t>приводить примеры разного положения людей в обществе, видов экономической деятельности, глобальных проблем;</w:t>
      </w:r>
    </w:p>
    <w:p w:rsidR="00F00F43" w:rsidRDefault="002A7C5D">
      <w:pPr>
        <w:pStyle w:val="a3"/>
        <w:spacing w:line="271" w:lineRule="exact"/>
        <w:ind w:left="1700" w:firstLine="0"/>
      </w:pPr>
      <w:r>
        <w:t>классифицироватьсоциальныеобщностии</w:t>
      </w:r>
      <w:r>
        <w:rPr>
          <w:spacing w:val="-2"/>
        </w:rPr>
        <w:t>группы;</w:t>
      </w:r>
    </w:p>
    <w:p w:rsidR="00F00F43" w:rsidRDefault="002A7C5D">
      <w:pPr>
        <w:pStyle w:val="a3"/>
        <w:spacing w:before="2" w:line="237" w:lineRule="auto"/>
        <w:ind w:right="857"/>
      </w:pPr>
      <w:r>
        <w:t>сравниватьсоциальныеобщностиигруппы,положениевобществеразличныхлюдей; различные формы хозяйствования;</w:t>
      </w:r>
    </w:p>
    <w:p w:rsidR="00F00F43" w:rsidRDefault="002A7C5D">
      <w:pPr>
        <w:pStyle w:val="a3"/>
        <w:spacing w:before="6" w:line="237" w:lineRule="auto"/>
        <w:ind w:right="851"/>
      </w:pPr>
      <w:r>
        <w:t>устанавливать взаимодействия общества и природы, человека и общества, деятельности основных участников экономики;</w:t>
      </w:r>
    </w:p>
    <w:p w:rsidR="00F00F43" w:rsidRDefault="002A7C5D">
      <w:pPr>
        <w:pStyle w:val="a3"/>
        <w:spacing w:before="3"/>
        <w:ind w:right="850"/>
      </w:pPr>
      <w:r>
        <w:t>использовать полученные знания для объяснения (устного и письменного) влияния природынаобществоиобществанаприродусущностиивзаимосвязейявлений,процессов социальной действительности;</w:t>
      </w:r>
    </w:p>
    <w:p w:rsidR="00F00F43" w:rsidRDefault="002A7C5D">
      <w:pPr>
        <w:pStyle w:val="a3"/>
        <w:ind w:right="851"/>
        <w:jc w:val="right"/>
      </w:pPr>
      <w:r>
        <w:t>определять и аргументировать с использованием обществоведческих знаний, фактов общественнойжизнииличногосоциальногоопытасвоёотношениекпроблемамвзаимодействиячеловекаиприроды,сохранениюдуховныхценностейроссийскогонарода; решатьпознавательныеипрактическиезадачи(втомчислезадачи,отражающие</w:t>
      </w:r>
    </w:p>
    <w:p w:rsidR="00F00F43" w:rsidRDefault="002A7C5D">
      <w:pPr>
        <w:pStyle w:val="a3"/>
        <w:spacing w:line="242" w:lineRule="auto"/>
        <w:ind w:left="1700" w:right="856" w:hanging="567"/>
      </w:pPr>
      <w:r>
        <w:t>возможности юного гражданина внести свой вклад в решение экологической проблемы); овладеватьсмысловымчтениемтекстовобществоведческойтематики,</w:t>
      </w:r>
      <w:r>
        <w:rPr>
          <w:spacing w:val="-2"/>
        </w:rPr>
        <w:t>касающихся</w:t>
      </w:r>
    </w:p>
    <w:p w:rsidR="00F00F43" w:rsidRDefault="002A7C5D">
      <w:pPr>
        <w:pStyle w:val="a3"/>
        <w:spacing w:line="242" w:lineRule="auto"/>
        <w:ind w:right="857" w:firstLine="0"/>
      </w:pPr>
      <w:r>
        <w:t xml:space="preserve">отношений человека и природы, устройства общественной жизни, основных сфер жизни </w:t>
      </w:r>
      <w:r>
        <w:rPr>
          <w:spacing w:val="-2"/>
        </w:rPr>
        <w:t>общества;</w:t>
      </w:r>
    </w:p>
    <w:p w:rsidR="00F00F43" w:rsidRDefault="002A7C5D">
      <w:pPr>
        <w:pStyle w:val="a3"/>
        <w:spacing w:line="242" w:lineRule="auto"/>
        <w:ind w:right="856"/>
      </w:pPr>
      <w:r>
        <w:t>извлекать информацию из разных источников о человеке и обществе, включая информацию о народах России;</w:t>
      </w:r>
    </w:p>
    <w:p w:rsidR="00F00F43" w:rsidRDefault="002A7C5D">
      <w:pPr>
        <w:pStyle w:val="a3"/>
        <w:ind w:right="854"/>
      </w:pPr>
      <w:r>
        <w:t xml:space="preserve">анализировать, обобщать, систематизировать, оценивать социальную информацию, включаяэкономико-статистическую,изадаптированныхисточников(втомчислеучебных материалов) и публикаций в СМИ; используя обществоведческие знания, формулировать </w:t>
      </w:r>
      <w:r>
        <w:rPr>
          <w:spacing w:val="-2"/>
        </w:rPr>
        <w:t>выводы;</w:t>
      </w:r>
    </w:p>
    <w:p w:rsidR="00F00F43" w:rsidRDefault="002A7C5D">
      <w:pPr>
        <w:pStyle w:val="a3"/>
        <w:spacing w:line="242" w:lineRule="auto"/>
        <w:ind w:right="851"/>
      </w:pPr>
      <w:r>
        <w:t>оценивать собственные поступки и поведение других людей с точки зрения их соответствия духовным традициям общества;</w:t>
      </w:r>
    </w:p>
    <w:p w:rsidR="00F00F43" w:rsidRDefault="002A7C5D">
      <w:pPr>
        <w:pStyle w:val="a3"/>
        <w:ind w:right="855"/>
      </w:pPr>
      <w:r>
        <w:t>использовать полученные знания, включая основы финансовой грамотности, в практическойдеятельности,направленнойнаохрануприроды;защитуправпотребителя(в том числе потребителя финансовых услуг), на соблюдение традиций общества, в котором мы живём;</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2"/>
        <w:jc w:val="right"/>
      </w:pPr>
      <w:r>
        <w:lastRenderedPageBreak/>
        <w:t>осуществлять совместную деятельность, включая взаимодействие с людьми другой культуры,национальнойирелигиознойпринадлежностинаосновевзаимопонимания междулюдьмиразныхкультур;осознаватьценностькультурыитрадицийнародов</w:t>
      </w:r>
      <w:r>
        <w:rPr>
          <w:spacing w:val="-2"/>
        </w:rPr>
        <w:t>России.</w:t>
      </w:r>
    </w:p>
    <w:p w:rsidR="00F00F43" w:rsidRDefault="002A7C5D">
      <w:pPr>
        <w:pStyle w:val="21"/>
        <w:spacing w:before="7" w:line="273" w:lineRule="exact"/>
        <w:ind w:left="1133" w:right="856"/>
        <w:jc w:val="right"/>
      </w:pPr>
      <w:r>
        <w:t>Кконцуобученияв7классеобучающийсяполучитследующие</w:t>
      </w:r>
      <w:r>
        <w:rPr>
          <w:spacing w:val="-2"/>
        </w:rPr>
        <w:t>предметные</w:t>
      </w:r>
    </w:p>
    <w:p w:rsidR="00F00F43" w:rsidRDefault="002A7C5D">
      <w:pPr>
        <w:pStyle w:val="a3"/>
        <w:spacing w:line="273" w:lineRule="exact"/>
        <w:ind w:firstLine="0"/>
      </w:pPr>
      <w:r>
        <w:t>результатыпоотдельнымтемампрограммыпо</w:t>
      </w:r>
      <w:r>
        <w:rPr>
          <w:spacing w:val="-2"/>
        </w:rPr>
        <w:t>обществознанию:</w:t>
      </w:r>
    </w:p>
    <w:p w:rsidR="00F00F43" w:rsidRDefault="002A7C5D">
      <w:pPr>
        <w:pStyle w:val="21"/>
        <w:spacing w:before="8" w:line="272" w:lineRule="exact"/>
      </w:pPr>
      <w:r>
        <w:t>Социальныеценностии</w:t>
      </w:r>
      <w:r>
        <w:rPr>
          <w:spacing w:val="-2"/>
        </w:rPr>
        <w:t>нормы:</w:t>
      </w:r>
    </w:p>
    <w:p w:rsidR="00F00F43" w:rsidRDefault="002A7C5D">
      <w:pPr>
        <w:pStyle w:val="a3"/>
        <w:spacing w:line="242" w:lineRule="auto"/>
        <w:ind w:right="850"/>
      </w:pPr>
      <w:r>
        <w:t>осваивать и применять знания о социальных ценностях; о содержании и значении социальных норм, регулирующих общественные отношения;</w:t>
      </w:r>
    </w:p>
    <w:p w:rsidR="00F00F43" w:rsidRDefault="002A7C5D">
      <w:pPr>
        <w:pStyle w:val="a3"/>
        <w:ind w:right="853"/>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00F43" w:rsidRDefault="002A7C5D">
      <w:pPr>
        <w:pStyle w:val="a3"/>
        <w:spacing w:line="237" w:lineRule="auto"/>
        <w:ind w:right="858"/>
      </w:pPr>
      <w:r>
        <w:t>приводитьпримерыгражданственностиипатриотизма;ситуацийморальноговыбора, ситуаций, регулируемых различными видами социальных норм;</w:t>
      </w:r>
    </w:p>
    <w:p w:rsidR="00F00F43" w:rsidRDefault="002A7C5D">
      <w:pPr>
        <w:pStyle w:val="a3"/>
        <w:spacing w:before="1" w:line="237" w:lineRule="auto"/>
        <w:ind w:left="1700" w:right="851" w:firstLine="0"/>
        <w:jc w:val="left"/>
      </w:pPr>
      <w:r>
        <w:t>классифицироватьсоциальныенормы,ихсущественныепризнакииэлементы; сравнивать отдельные виды социальных норм;</w:t>
      </w:r>
    </w:p>
    <w:p w:rsidR="00F00F43" w:rsidRDefault="002A7C5D">
      <w:pPr>
        <w:pStyle w:val="a3"/>
        <w:spacing w:before="6" w:line="237" w:lineRule="auto"/>
        <w:ind w:left="1700" w:right="851" w:firstLine="0"/>
        <w:jc w:val="left"/>
      </w:pPr>
      <w:r>
        <w:t>устанавливать и объяснять влияние социальных норм на общество и человека; использовать полученные знания дляобъяснения (устного и письменного) сущности</w:t>
      </w:r>
    </w:p>
    <w:p w:rsidR="00F00F43" w:rsidRDefault="002A7C5D">
      <w:pPr>
        <w:pStyle w:val="a3"/>
        <w:spacing w:before="4" w:line="275" w:lineRule="exact"/>
        <w:ind w:firstLine="0"/>
        <w:jc w:val="left"/>
      </w:pPr>
      <w:r>
        <w:t>социальных</w:t>
      </w:r>
      <w:r>
        <w:rPr>
          <w:spacing w:val="-4"/>
        </w:rPr>
        <w:t>норм;</w:t>
      </w:r>
    </w:p>
    <w:p w:rsidR="00F00F43" w:rsidRDefault="002A7C5D">
      <w:pPr>
        <w:pStyle w:val="a3"/>
        <w:ind w:right="853"/>
      </w:pPr>
      <w:r>
        <w:t>определять и аргументировать с использованием обществоведческих знаний, фактов общественнойжизнииличногосоциальногоопытасвоёотношениекявлениямсоциальной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00F43" w:rsidRDefault="002A7C5D">
      <w:pPr>
        <w:pStyle w:val="a3"/>
        <w:spacing w:line="242" w:lineRule="auto"/>
        <w:ind w:right="858"/>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F00F43" w:rsidRDefault="002A7C5D">
      <w:pPr>
        <w:pStyle w:val="a3"/>
        <w:spacing w:line="242" w:lineRule="auto"/>
        <w:ind w:left="1700" w:right="850" w:firstLine="0"/>
      </w:pPr>
      <w:r>
        <w:t>осмысленночитатьтексты,касающиесягуманизма,гражданственности,патриотизма; извлекатьинформациюизразныхисточниковопринципахинормахморали,</w:t>
      </w:r>
    </w:p>
    <w:p w:rsidR="00F00F43" w:rsidRDefault="002A7C5D">
      <w:pPr>
        <w:pStyle w:val="a3"/>
        <w:spacing w:line="271" w:lineRule="exact"/>
        <w:ind w:firstLine="0"/>
      </w:pPr>
      <w:r>
        <w:t>проблемеморального</w:t>
      </w:r>
      <w:r>
        <w:rPr>
          <w:spacing w:val="-2"/>
        </w:rPr>
        <w:t>выбора;</w:t>
      </w:r>
    </w:p>
    <w:p w:rsidR="00F00F43" w:rsidRDefault="002A7C5D">
      <w:pPr>
        <w:pStyle w:val="a3"/>
        <w:ind w:right="853"/>
      </w:pPr>
      <w:r>
        <w:t xml:space="preserve">анализировать,обобщать,систематизировать,оцениватьсоциальнуюинформациюиз адаптированных источников (в том числе учебных материалов) и публикаций в СМИ, соотноситьеёссобственнымизнаниямиоморальномиправовомрегулированииповедения </w:t>
      </w:r>
      <w:r>
        <w:rPr>
          <w:spacing w:val="-2"/>
        </w:rPr>
        <w:t>человека;</w:t>
      </w:r>
    </w:p>
    <w:p w:rsidR="00F00F43" w:rsidRDefault="002A7C5D">
      <w:pPr>
        <w:pStyle w:val="a3"/>
        <w:spacing w:line="237" w:lineRule="auto"/>
        <w:ind w:right="858"/>
      </w:pPr>
      <w:r>
        <w:t>оценивать собственные поступки, поведение людей с точки зрения их соответствия нормам морали;</w:t>
      </w:r>
    </w:p>
    <w:p w:rsidR="00F00F43" w:rsidRDefault="002A7C5D">
      <w:pPr>
        <w:pStyle w:val="a3"/>
        <w:spacing w:before="4" w:line="237" w:lineRule="auto"/>
        <w:ind w:left="1700" w:right="854" w:firstLine="0"/>
      </w:pPr>
      <w:r>
        <w:t>использовать полученные знания о социальных нормах в повседневной жизни; самостоятельнозаполнятьформу(втомчислеэлектронную)исоставлятьпростейший</w:t>
      </w:r>
    </w:p>
    <w:p w:rsidR="00F00F43" w:rsidRDefault="002A7C5D">
      <w:pPr>
        <w:pStyle w:val="a3"/>
        <w:spacing w:before="4" w:line="275" w:lineRule="exact"/>
        <w:ind w:firstLine="0"/>
      </w:pPr>
      <w:r>
        <w:t>документ</w:t>
      </w:r>
      <w:r>
        <w:rPr>
          <w:spacing w:val="-2"/>
        </w:rPr>
        <w:t>(заявление);</w:t>
      </w:r>
    </w:p>
    <w:p w:rsidR="00F00F43" w:rsidRDefault="002A7C5D">
      <w:pPr>
        <w:pStyle w:val="a3"/>
        <w:ind w:right="85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00F43" w:rsidRDefault="002A7C5D">
      <w:pPr>
        <w:pStyle w:val="21"/>
        <w:spacing w:before="6" w:line="272" w:lineRule="exact"/>
      </w:pPr>
      <w:r>
        <w:t>Человеккак участникправовых</w:t>
      </w:r>
      <w:r>
        <w:rPr>
          <w:spacing w:val="-2"/>
        </w:rPr>
        <w:t>отношений:</w:t>
      </w:r>
    </w:p>
    <w:p w:rsidR="00F00F43" w:rsidRDefault="002A7C5D">
      <w:pPr>
        <w:pStyle w:val="a3"/>
        <w:ind w:right="857"/>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гражданинаРоссийскойФедерации(втомчисленесовершеннолетнего),правонарушениях и их опасности для личности и общества;</w:t>
      </w:r>
    </w:p>
    <w:p w:rsidR="00F00F43" w:rsidRDefault="002A7C5D">
      <w:pPr>
        <w:pStyle w:val="a3"/>
        <w:ind w:right="852"/>
      </w:pPr>
      <w:r>
        <w:t xml:space="preserve">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w:t>
      </w:r>
      <w:r>
        <w:rPr>
          <w:spacing w:val="-2"/>
        </w:rPr>
        <w:t>Федерации;</w:t>
      </w:r>
    </w:p>
    <w:p w:rsidR="00F00F43" w:rsidRDefault="002A7C5D">
      <w:pPr>
        <w:pStyle w:val="a3"/>
        <w:ind w:right="851"/>
      </w:pPr>
      <w:r>
        <w:t>приводитьпримерыимоделироватьситуации,вкоторыхвозникаютправоотношения,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00F43" w:rsidRDefault="002A7C5D">
      <w:pPr>
        <w:pStyle w:val="a3"/>
        <w:ind w:right="857"/>
      </w:pPr>
      <w:r>
        <w:t>сравнивать (в том числе устанавливать основания для сравнения) проступок и преступление,дееспособностьмалолетнихввозрастеот6до14летинесовершеннолетних в возрасте от 14 до 18 лет;</w:t>
      </w:r>
    </w:p>
    <w:p w:rsidR="00F00F43" w:rsidRDefault="002A7C5D">
      <w:pPr>
        <w:pStyle w:val="a3"/>
        <w:ind w:right="852"/>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00F43" w:rsidRDefault="002A7C5D">
      <w:pPr>
        <w:pStyle w:val="a3"/>
        <w:ind w:right="848"/>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F00F43" w:rsidRDefault="002A7C5D">
      <w:pPr>
        <w:pStyle w:val="a3"/>
        <w:ind w:right="857"/>
      </w:pPr>
      <w:r>
        <w:t>определять и аргументировать с использованием обществоведческих знаний, фактов общественной жизнии личного социального опытасвоёотношениекролиправовыхнорм как регуляторов общественной жизни и поведения человека;</w:t>
      </w:r>
    </w:p>
    <w:p w:rsidR="00F00F43" w:rsidRDefault="002A7C5D">
      <w:pPr>
        <w:pStyle w:val="a3"/>
        <w:ind w:right="850"/>
      </w:pPr>
      <w:r>
        <w:t>решатьпознавательныеипрактическиезадачи,отражающиедействиеправовыхнорм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F00F43" w:rsidRDefault="002A7C5D">
      <w:pPr>
        <w:pStyle w:val="a3"/>
        <w:ind w:right="847"/>
      </w:pPr>
      <w:r>
        <w:t>осмысленно читать тексты правовой тематики:отбирать информациюиз фрагментов Конституции Российской Федерации и других нормативных правовых актов, из предложенныхучителемисточниково правахиобязанностяхграждан,гарантияхизащите прависвободчеловекаигражданинавРоссийскойФедерации,оправахребёнкаиспособах их защиты и составлять на их основе план, преобразовывать текстовую информацию в таблицу, схему;</w:t>
      </w:r>
    </w:p>
    <w:p w:rsidR="00F00F43" w:rsidRDefault="002A7C5D">
      <w:pPr>
        <w:pStyle w:val="a3"/>
        <w:ind w:right="849"/>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00F43" w:rsidRDefault="002A7C5D">
      <w:pPr>
        <w:pStyle w:val="a3"/>
        <w:ind w:right="853"/>
      </w:pPr>
      <w:r>
        <w:t>анализировать,обобщать,систематизировать,оцениватьсоциальнуюинформациюиз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00F43" w:rsidRDefault="002A7C5D">
      <w:pPr>
        <w:pStyle w:val="a3"/>
        <w:spacing w:line="242" w:lineRule="auto"/>
        <w:ind w:right="856"/>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00F43" w:rsidRDefault="002A7C5D">
      <w:pPr>
        <w:pStyle w:val="a3"/>
        <w:ind w:right="85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00F43" w:rsidRDefault="002A7C5D">
      <w:pPr>
        <w:pStyle w:val="a3"/>
        <w:spacing w:line="237" w:lineRule="auto"/>
        <w:ind w:right="857"/>
      </w:pPr>
      <w:r>
        <w:t>самостоятельнозаполнятьформу(втомчислеэлектронную)исоставлятьпростейший документ при получении паспорта гражданина Российской Федерации;</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ind w:right="852"/>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00F43" w:rsidRDefault="002A7C5D">
      <w:pPr>
        <w:pStyle w:val="21"/>
        <w:spacing w:before="6" w:line="275" w:lineRule="exact"/>
      </w:pPr>
      <w:r>
        <w:t>Основыроссийского</w:t>
      </w:r>
      <w:r>
        <w:rPr>
          <w:spacing w:val="-2"/>
        </w:rPr>
        <w:t>права:</w:t>
      </w:r>
    </w:p>
    <w:p w:rsidR="00F00F43" w:rsidRDefault="002A7C5D">
      <w:pPr>
        <w:pStyle w:val="a3"/>
        <w:ind w:right="845"/>
      </w:pPr>
      <w:r>
        <w:t>осваивать и применять знания о Конституции Российской Федерации, других нормативныхправовыхактах,содержанииизначенииправовыхнорм,оботрасляхправа,о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00F43" w:rsidRDefault="002A7C5D">
      <w:pPr>
        <w:pStyle w:val="a3"/>
        <w:ind w:right="849"/>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rsidR="00F00F43" w:rsidRDefault="002A7C5D">
      <w:pPr>
        <w:pStyle w:val="a3"/>
        <w:spacing w:line="242" w:lineRule="auto"/>
        <w:ind w:right="849"/>
      </w:pPr>
      <w:r>
        <w:t>иметь представлении о содержании трудового договора, видах правонарушений и видов наказаний;</w:t>
      </w:r>
    </w:p>
    <w:p w:rsidR="00F00F43" w:rsidRDefault="002A7C5D">
      <w:pPr>
        <w:pStyle w:val="a3"/>
        <w:ind w:right="850"/>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w:t>
      </w:r>
      <w:r>
        <w:rPr>
          <w:spacing w:val="-2"/>
        </w:rPr>
        <w:t>правонарушения;</w:t>
      </w:r>
    </w:p>
    <w:p w:rsidR="00F00F43" w:rsidRDefault="002A7C5D">
      <w:pPr>
        <w:pStyle w:val="a3"/>
        <w:ind w:right="859"/>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00F43" w:rsidRDefault="002A7C5D">
      <w:pPr>
        <w:pStyle w:val="a3"/>
        <w:ind w:right="852"/>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00F43" w:rsidRDefault="002A7C5D">
      <w:pPr>
        <w:pStyle w:val="a3"/>
        <w:ind w:right="855"/>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00F43" w:rsidRDefault="002A7C5D">
      <w:pPr>
        <w:pStyle w:val="a3"/>
        <w:ind w:right="857"/>
      </w:pPr>
      <w:r>
        <w:t>использовать полученные знания об отраслях права в решении учебных задач для объяснениявзаимосвязигражданскойправоспособностиидееспособности,значениясемьи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00F43" w:rsidRDefault="002A7C5D">
      <w:pPr>
        <w:pStyle w:val="a3"/>
        <w:tabs>
          <w:tab w:val="left" w:pos="2175"/>
          <w:tab w:val="left" w:pos="3152"/>
          <w:tab w:val="left" w:pos="4113"/>
          <w:tab w:val="left" w:pos="4545"/>
          <w:tab w:val="left" w:pos="4921"/>
          <w:tab w:val="left" w:pos="6149"/>
          <w:tab w:val="left" w:pos="6238"/>
          <w:tab w:val="left" w:pos="7279"/>
          <w:tab w:val="left" w:pos="7938"/>
          <w:tab w:val="left" w:pos="8909"/>
          <w:tab w:val="left" w:pos="9353"/>
        </w:tabs>
        <w:ind w:right="855"/>
        <w:jc w:val="right"/>
      </w:pPr>
      <w:r>
        <w:t xml:space="preserve">определять и аргументировать своё отношение к защите прав участников трудовых отношенийсиспользованиемзнанийвобластитрудовогоправа,кправонарушениям, формулироватьаргументированныевыводыонедопустимостинарушенияправовыхнорм; </w:t>
      </w:r>
      <w:r>
        <w:rPr>
          <w:spacing w:val="-2"/>
        </w:rPr>
        <w:t>решать</w:t>
      </w:r>
      <w:r>
        <w:tab/>
      </w:r>
      <w:r>
        <w:rPr>
          <w:spacing w:val="-2"/>
        </w:rPr>
        <w:t>познавательные</w:t>
      </w:r>
      <w:r>
        <w:tab/>
      </w:r>
      <w:r>
        <w:rPr>
          <w:spacing w:val="-10"/>
        </w:rPr>
        <w:t>и</w:t>
      </w:r>
      <w:r>
        <w:tab/>
      </w:r>
      <w:r>
        <w:rPr>
          <w:spacing w:val="-2"/>
        </w:rPr>
        <w:t>практические</w:t>
      </w:r>
      <w:r>
        <w:tab/>
      </w:r>
      <w:r>
        <w:tab/>
      </w:r>
      <w:r>
        <w:rPr>
          <w:spacing w:val="-2"/>
        </w:rPr>
        <w:t>задачи,</w:t>
      </w:r>
      <w:r>
        <w:tab/>
      </w:r>
      <w:r>
        <w:rPr>
          <w:spacing w:val="-2"/>
        </w:rPr>
        <w:t>отражающие</w:t>
      </w:r>
      <w:r>
        <w:tab/>
      </w:r>
      <w:r>
        <w:rPr>
          <w:spacing w:val="-2"/>
        </w:rPr>
        <w:t>типичные взаимодействия,</w:t>
      </w:r>
      <w:r>
        <w:tab/>
      </w:r>
      <w:r>
        <w:rPr>
          <w:spacing w:val="-2"/>
        </w:rPr>
        <w:t>регулируемые</w:t>
      </w:r>
      <w:r>
        <w:tab/>
      </w:r>
      <w:r>
        <w:rPr>
          <w:spacing w:val="-2"/>
        </w:rPr>
        <w:t>нормами</w:t>
      </w:r>
      <w:r>
        <w:tab/>
      </w:r>
      <w:r>
        <w:rPr>
          <w:spacing w:val="-2"/>
        </w:rPr>
        <w:t>гражданского,</w:t>
      </w:r>
      <w:r>
        <w:tab/>
      </w:r>
      <w:r>
        <w:rPr>
          <w:spacing w:val="-2"/>
        </w:rPr>
        <w:t>трудового,</w:t>
      </w:r>
      <w:r>
        <w:tab/>
      </w:r>
      <w:r>
        <w:rPr>
          <w:spacing w:val="-2"/>
        </w:rPr>
        <w:t>семейного,</w:t>
      </w:r>
    </w:p>
    <w:p w:rsidR="00F00F43" w:rsidRDefault="002A7C5D">
      <w:pPr>
        <w:pStyle w:val="a3"/>
        <w:spacing w:line="274" w:lineRule="exact"/>
        <w:ind w:firstLine="0"/>
      </w:pPr>
      <w:r>
        <w:t>административногоиуголовного</w:t>
      </w:r>
      <w:r>
        <w:rPr>
          <w:spacing w:val="-2"/>
        </w:rPr>
        <w:t>права;</w:t>
      </w:r>
    </w:p>
    <w:p w:rsidR="00F00F43" w:rsidRDefault="002A7C5D">
      <w:pPr>
        <w:pStyle w:val="a3"/>
        <w:ind w:right="855"/>
      </w:pPr>
      <w:r>
        <w:t>осмысленно читатьтексты правовойтематики:отбиратьинформациюизфрагментов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3"/>
      </w:pPr>
      <w:r>
        <w:lastRenderedPageBreak/>
        <w:t xml:space="preserve">искать и извлекать информацию по правовой тематике в сфере гражданского, трудового,семейного,административного иуголовногоправа:выявлятьсоответствующие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rPr>
        <w:t>Интернете;</w:t>
      </w:r>
    </w:p>
    <w:p w:rsidR="00F00F43" w:rsidRDefault="002A7C5D">
      <w:pPr>
        <w:pStyle w:val="a3"/>
        <w:spacing w:before="3"/>
        <w:ind w:right="853"/>
      </w:pPr>
      <w:r>
        <w:t xml:space="preserve">анализировать,обобщать,систематизировать,оцениватьсоциальнуюинформациюиз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w:t>
      </w:r>
      <w:r>
        <w:rPr>
          <w:spacing w:val="-2"/>
        </w:rPr>
        <w:t>несовершеннолетних;</w:t>
      </w:r>
    </w:p>
    <w:p w:rsidR="00F00F43" w:rsidRDefault="002A7C5D">
      <w:pPr>
        <w:pStyle w:val="a3"/>
        <w:ind w:right="849"/>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00F43" w:rsidRDefault="002A7C5D">
      <w:pPr>
        <w:pStyle w:val="a3"/>
        <w:spacing w:before="1"/>
        <w:ind w:right="859"/>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00F43" w:rsidRDefault="002A7C5D">
      <w:pPr>
        <w:pStyle w:val="a3"/>
        <w:spacing w:line="242" w:lineRule="auto"/>
        <w:ind w:right="856"/>
      </w:pPr>
      <w:r>
        <w:t>самостоятельнозаполнятьформу(втомчислеэлектронную)исоставлятьпростейший документ (заявление о приёме на работу);</w:t>
      </w:r>
    </w:p>
    <w:p w:rsidR="00F00F43" w:rsidRDefault="002A7C5D">
      <w:pPr>
        <w:pStyle w:val="a3"/>
        <w:ind w:right="85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00F43" w:rsidRDefault="002A7C5D">
      <w:pPr>
        <w:pStyle w:val="21"/>
        <w:spacing w:line="275" w:lineRule="exact"/>
      </w:pPr>
      <w:r>
        <w:t>Кконцуобученияв8классеобучающийсяполучитследующие</w:t>
      </w:r>
      <w:r>
        <w:rPr>
          <w:spacing w:val="-2"/>
        </w:rPr>
        <w:t>предметные</w:t>
      </w:r>
    </w:p>
    <w:p w:rsidR="00F00F43" w:rsidRDefault="002A7C5D">
      <w:pPr>
        <w:pStyle w:val="a3"/>
        <w:spacing w:line="275" w:lineRule="exact"/>
        <w:ind w:firstLine="0"/>
      </w:pPr>
      <w:r>
        <w:t>результатыпоотдельнымтемампрограммыпо</w:t>
      </w:r>
      <w:r>
        <w:rPr>
          <w:spacing w:val="-2"/>
        </w:rPr>
        <w:t>обществознанию:</w:t>
      </w:r>
    </w:p>
    <w:p w:rsidR="00F00F43" w:rsidRDefault="002A7C5D">
      <w:pPr>
        <w:pStyle w:val="21"/>
        <w:spacing w:line="275" w:lineRule="exact"/>
      </w:pPr>
      <w:r>
        <w:t>Человеквэкономических</w:t>
      </w:r>
      <w:r>
        <w:rPr>
          <w:spacing w:val="-2"/>
        </w:rPr>
        <w:t>отношениях:</w:t>
      </w:r>
    </w:p>
    <w:p w:rsidR="00F00F43" w:rsidRDefault="002A7C5D">
      <w:pPr>
        <w:pStyle w:val="a3"/>
        <w:ind w:right="846"/>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регулированияэкономики, финансовыхотношениях, ролигосударства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00F43" w:rsidRDefault="002A7C5D">
      <w:pPr>
        <w:pStyle w:val="a3"/>
        <w:ind w:right="857"/>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00F43" w:rsidRDefault="002A7C5D">
      <w:pPr>
        <w:pStyle w:val="a3"/>
        <w:ind w:right="855"/>
      </w:pPr>
      <w:r>
        <w:t>приводитьпримерыспособовповышенияэффективностипроизводства;деятельности и проявления основных функций различных финансовых посредников, использования способов повышения эффективности производства;</w:t>
      </w:r>
    </w:p>
    <w:p w:rsidR="00F00F43" w:rsidRDefault="002A7C5D">
      <w:pPr>
        <w:pStyle w:val="a3"/>
        <w:spacing w:line="242" w:lineRule="auto"/>
        <w:ind w:right="858"/>
      </w:pPr>
      <w:r>
        <w:t>классифицировать (в том числе устанавливать существенный признак классификации) механизмы государственного регулирования экономики;</w:t>
      </w:r>
    </w:p>
    <w:p w:rsidR="00F00F43" w:rsidRDefault="002A7C5D">
      <w:pPr>
        <w:pStyle w:val="a3"/>
        <w:spacing w:line="271" w:lineRule="exact"/>
        <w:ind w:left="1700" w:firstLine="0"/>
      </w:pPr>
      <w:r>
        <w:t xml:space="preserve">сравниватьразличныеспособы </w:t>
      </w:r>
      <w:r>
        <w:rPr>
          <w:spacing w:val="-2"/>
        </w:rPr>
        <w:t>хозяйствования;</w:t>
      </w:r>
    </w:p>
    <w:p w:rsidR="00F00F43" w:rsidRDefault="002A7C5D">
      <w:pPr>
        <w:pStyle w:val="a3"/>
        <w:spacing w:before="3" w:line="237" w:lineRule="auto"/>
        <w:ind w:right="849"/>
      </w:pPr>
      <w:r>
        <w:t>устанавливать и объяснять связи политических потрясений и социально- экономических кризисов в государстве;</w:t>
      </w:r>
    </w:p>
    <w:p w:rsidR="00F00F43" w:rsidRDefault="002A7C5D">
      <w:pPr>
        <w:pStyle w:val="a3"/>
        <w:spacing w:before="4"/>
        <w:ind w:right="847"/>
      </w:pPr>
      <w:r>
        <w:t>использоватьполученныезнаниядляобъясненияпричиндостижения(недостижения)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3"/>
      </w:pPr>
      <w:r>
        <w:lastRenderedPageBreak/>
        <w:t>определять и аргументировать с точки зрения социальных ценностей и с использованием обществоведческих знаний, фактов общественной жизни своёотношение к предпринимательству и развитию собственного бизнеса;</w:t>
      </w:r>
    </w:p>
    <w:p w:rsidR="00F00F43" w:rsidRDefault="002A7C5D">
      <w:pPr>
        <w:pStyle w:val="a3"/>
        <w:spacing w:before="3"/>
        <w:ind w:right="851"/>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ресурсовсиспользованиемразличныхспособовповышенияэффективностипроизводства, отражающие типичные ситуации и социальные взаимодействия в сфере экономической деятельности; отражающие процессы;</w:t>
      </w:r>
    </w:p>
    <w:p w:rsidR="00F00F43" w:rsidRDefault="002A7C5D">
      <w:pPr>
        <w:pStyle w:val="a3"/>
        <w:ind w:right="855"/>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свободныхиэкономическихблагах,овидахиформахпредпринимательскойдеятельности, экономических и социальных последствиях безработицы;</w:t>
      </w:r>
    </w:p>
    <w:p w:rsidR="00F00F43" w:rsidRDefault="002A7C5D">
      <w:pPr>
        <w:pStyle w:val="a3"/>
        <w:tabs>
          <w:tab w:val="left" w:pos="2521"/>
          <w:tab w:val="left" w:pos="2888"/>
          <w:tab w:val="left" w:pos="4089"/>
          <w:tab w:val="left" w:pos="4145"/>
          <w:tab w:val="left" w:pos="5598"/>
          <w:tab w:val="left" w:pos="5835"/>
          <w:tab w:val="left" w:pos="6298"/>
          <w:tab w:val="left" w:pos="6355"/>
          <w:tab w:val="left" w:pos="7029"/>
          <w:tab w:val="left" w:pos="7761"/>
          <w:tab w:val="left" w:pos="8140"/>
          <w:tab w:val="left" w:pos="8398"/>
          <w:tab w:val="left" w:pos="8734"/>
          <w:tab w:val="left" w:pos="9579"/>
          <w:tab w:val="left" w:pos="10255"/>
        </w:tabs>
        <w:ind w:right="849"/>
        <w:jc w:val="right"/>
      </w:pPr>
      <w:r>
        <w:t xml:space="preserve">извлекатьинформациюизадаптированныхисточников,публикацийСМИи </w:t>
      </w:r>
      <w:r>
        <w:rPr>
          <w:spacing w:val="-2"/>
        </w:rPr>
        <w:t>информационно-телекоммуникационной</w:t>
      </w:r>
      <w:r>
        <w:tab/>
      </w:r>
      <w:r>
        <w:rPr>
          <w:spacing w:val="-4"/>
        </w:rPr>
        <w:t>сети</w:t>
      </w:r>
      <w:r>
        <w:tab/>
      </w:r>
      <w:r>
        <w:rPr>
          <w:spacing w:val="-2"/>
        </w:rPr>
        <w:t>«Интернет»</w:t>
      </w:r>
      <w:r>
        <w:tab/>
      </w:r>
      <w:r>
        <w:rPr>
          <w:spacing w:val="-10"/>
        </w:rPr>
        <w:t>о</w:t>
      </w:r>
      <w:r>
        <w:tab/>
      </w:r>
      <w:r>
        <w:rPr>
          <w:spacing w:val="-2"/>
        </w:rPr>
        <w:t>тенденциях</w:t>
      </w:r>
      <w:r>
        <w:tab/>
      </w:r>
      <w:r>
        <w:rPr>
          <w:spacing w:val="-2"/>
        </w:rPr>
        <w:t xml:space="preserve">развития </w:t>
      </w:r>
      <w:r>
        <w:t xml:space="preserve">экономикивнашейстране,о борьбесразличнымиформами финансового мошенничества; </w:t>
      </w:r>
      <w:r>
        <w:rPr>
          <w:spacing w:val="-2"/>
        </w:rPr>
        <w:t>анализировать,</w:t>
      </w:r>
      <w:r>
        <w:tab/>
      </w:r>
      <w:r>
        <w:rPr>
          <w:spacing w:val="-2"/>
        </w:rPr>
        <w:t>обобщать,</w:t>
      </w:r>
      <w:r>
        <w:tab/>
      </w:r>
      <w:r>
        <w:tab/>
      </w:r>
      <w:r>
        <w:rPr>
          <w:spacing w:val="-2"/>
        </w:rPr>
        <w:t>систематизировать,</w:t>
      </w:r>
      <w:r>
        <w:tab/>
      </w:r>
      <w:r>
        <w:tab/>
      </w:r>
      <w:r>
        <w:rPr>
          <w:spacing w:val="-2"/>
        </w:rPr>
        <w:t>конкретизировать</w:t>
      </w:r>
      <w:r>
        <w:tab/>
      </w:r>
      <w:r>
        <w:rPr>
          <w:spacing w:val="-10"/>
        </w:rPr>
        <w:t>и</w:t>
      </w:r>
      <w:r>
        <w:tab/>
      </w:r>
      <w:r>
        <w:rPr>
          <w:spacing w:val="-2"/>
        </w:rPr>
        <w:t>критически оценивать</w:t>
      </w:r>
      <w:r>
        <w:tab/>
      </w:r>
      <w:r>
        <w:rPr>
          <w:spacing w:val="-2"/>
        </w:rPr>
        <w:t>социальную</w:t>
      </w:r>
      <w:r>
        <w:tab/>
      </w:r>
      <w:r>
        <w:rPr>
          <w:spacing w:val="-2"/>
        </w:rPr>
        <w:t>информацию,</w:t>
      </w:r>
      <w:r>
        <w:tab/>
      </w:r>
      <w:r>
        <w:tab/>
      </w:r>
      <w:r>
        <w:rPr>
          <w:spacing w:val="-2"/>
        </w:rPr>
        <w:t>включая</w:t>
      </w:r>
      <w:r>
        <w:tab/>
      </w:r>
      <w:r>
        <w:rPr>
          <w:spacing w:val="-2"/>
        </w:rPr>
        <w:t>экономико-статистическую,</w:t>
      </w:r>
      <w:r>
        <w:tab/>
      </w:r>
      <w:r>
        <w:rPr>
          <w:spacing w:val="-6"/>
        </w:rPr>
        <w:t xml:space="preserve">из </w:t>
      </w:r>
      <w:r>
        <w:t>адаптированныхисточников(втомчислеучебныхматериалов)ипубликацийСМИ,соотноситьеёсличнымсоциальнымопытом;используяобществоведческиезнания,</w:t>
      </w:r>
    </w:p>
    <w:p w:rsidR="00F00F43" w:rsidRDefault="002A7C5D">
      <w:pPr>
        <w:pStyle w:val="a3"/>
        <w:spacing w:before="1" w:line="275" w:lineRule="exact"/>
        <w:ind w:firstLine="0"/>
      </w:pPr>
      <w:r>
        <w:t>формулироватьвыводы,подкрепляяих</w:t>
      </w:r>
      <w:r>
        <w:rPr>
          <w:spacing w:val="-2"/>
        </w:rPr>
        <w:t>аргументами;</w:t>
      </w:r>
    </w:p>
    <w:p w:rsidR="00F00F43" w:rsidRDefault="002A7C5D">
      <w:pPr>
        <w:pStyle w:val="a3"/>
        <w:ind w:right="849"/>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00F43" w:rsidRDefault="002A7C5D">
      <w:pPr>
        <w:pStyle w:val="a3"/>
        <w:spacing w:before="2"/>
        <w:ind w:right="853"/>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00F43" w:rsidRDefault="002A7C5D">
      <w:pPr>
        <w:pStyle w:val="a3"/>
        <w:spacing w:line="242" w:lineRule="auto"/>
        <w:ind w:right="859"/>
      </w:pPr>
      <w:r>
        <w:t>приобретать опыт составления простейших документов (личный финансовый план, заявление, резюме);</w:t>
      </w:r>
    </w:p>
    <w:p w:rsidR="00F00F43" w:rsidRDefault="002A7C5D">
      <w:pPr>
        <w:pStyle w:val="a3"/>
        <w:ind w:right="858"/>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00F43" w:rsidRDefault="002A7C5D">
      <w:pPr>
        <w:pStyle w:val="21"/>
        <w:spacing w:before="1" w:line="272" w:lineRule="exact"/>
      </w:pPr>
      <w:r>
        <w:t>Человек вмире</w:t>
      </w:r>
      <w:r>
        <w:rPr>
          <w:spacing w:val="-2"/>
        </w:rPr>
        <w:t>культуры:</w:t>
      </w:r>
    </w:p>
    <w:p w:rsidR="00F00F43" w:rsidRDefault="002A7C5D">
      <w:pPr>
        <w:pStyle w:val="a3"/>
        <w:ind w:right="856"/>
      </w:pPr>
      <w:r>
        <w:t xml:space="preserve">осваивать и применять знанияо процессахи явленияхв духовной жизниобщества,о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rPr>
        <w:t>общества;</w:t>
      </w:r>
    </w:p>
    <w:p w:rsidR="00F00F43" w:rsidRDefault="002A7C5D">
      <w:pPr>
        <w:pStyle w:val="a3"/>
        <w:ind w:right="856"/>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00F43" w:rsidRDefault="002A7C5D">
      <w:pPr>
        <w:pStyle w:val="a3"/>
        <w:ind w:right="856"/>
      </w:pPr>
      <w: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w:t>
      </w:r>
      <w:r>
        <w:rPr>
          <w:spacing w:val="-2"/>
        </w:rPr>
        <w:t>безопасности;</w:t>
      </w:r>
    </w:p>
    <w:p w:rsidR="00F00F43" w:rsidRDefault="002A7C5D">
      <w:pPr>
        <w:pStyle w:val="a3"/>
        <w:spacing w:line="274" w:lineRule="exact"/>
        <w:ind w:left="1700" w:firstLine="0"/>
      </w:pPr>
      <w:r>
        <w:t>классифицироватьпоразнымпризнакамформыивиды</w:t>
      </w:r>
      <w:r>
        <w:rPr>
          <w:spacing w:val="-2"/>
        </w:rPr>
        <w:t>культуры;</w:t>
      </w:r>
    </w:p>
    <w:p w:rsidR="00F00F43" w:rsidRDefault="00F00F43">
      <w:pPr>
        <w:pStyle w:val="a3"/>
        <w:spacing w:line="274" w:lineRule="exact"/>
        <w:sectPr w:rsidR="00F00F43">
          <w:pgSz w:w="11910" w:h="16840"/>
          <w:pgMar w:top="1080" w:right="0" w:bottom="1120" w:left="566" w:header="0" w:footer="886" w:gutter="0"/>
          <w:cols w:space="720"/>
        </w:sectPr>
      </w:pPr>
    </w:p>
    <w:p w:rsidR="00F00F43" w:rsidRDefault="002A7C5D">
      <w:pPr>
        <w:pStyle w:val="a3"/>
        <w:spacing w:before="60" w:line="242" w:lineRule="auto"/>
        <w:ind w:right="854"/>
      </w:pPr>
      <w:r>
        <w:lastRenderedPageBreak/>
        <w:t xml:space="preserve">сравнивать формы культуры, естественные и социально-гуманитарные науки, виды </w:t>
      </w:r>
      <w:r>
        <w:rPr>
          <w:spacing w:val="-2"/>
        </w:rPr>
        <w:t>искусств;</w:t>
      </w:r>
    </w:p>
    <w:p w:rsidR="00F00F43" w:rsidRDefault="002A7C5D">
      <w:pPr>
        <w:pStyle w:val="a3"/>
        <w:spacing w:line="242" w:lineRule="auto"/>
        <w:ind w:right="856"/>
      </w:pPr>
      <w:r>
        <w:t>устанавливатьиобъяснятьвзаимосвязьразвитиядуховнойкультурыиформирования личности, взаимовлияние науки и образования;</w:t>
      </w:r>
    </w:p>
    <w:p w:rsidR="00F00F43" w:rsidRDefault="002A7C5D">
      <w:pPr>
        <w:pStyle w:val="a3"/>
        <w:spacing w:line="242" w:lineRule="auto"/>
        <w:ind w:left="1700" w:right="853" w:firstLine="0"/>
      </w:pPr>
      <w:r>
        <w:t>использовать полученные знания для объяснения роли непрерывного образования; определятьиаргументироватьсточкизрениясоциальныхценностейи</w:t>
      </w:r>
      <w:r>
        <w:rPr>
          <w:spacing w:val="-10"/>
        </w:rPr>
        <w:t>с</w:t>
      </w:r>
    </w:p>
    <w:p w:rsidR="00F00F43" w:rsidRDefault="002A7C5D">
      <w:pPr>
        <w:pStyle w:val="a3"/>
        <w:ind w:right="851" w:firstLine="0"/>
      </w:pPr>
      <w:r>
        <w:t>использованием обществоведческих знаний, фактов общественной жизни своёотношение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F00F43" w:rsidRDefault="002A7C5D">
      <w:pPr>
        <w:pStyle w:val="a3"/>
        <w:ind w:right="853"/>
      </w:pPr>
      <w:r>
        <w:t>осмысленночитатьтекстыпопроблемамразвитиясовременнойкультуры,составлять план, преобразовывать текстовую информацию в модели (таблицу, диаграмму, схему) и преобразовывать предложенные модели в текст;</w:t>
      </w:r>
    </w:p>
    <w:p w:rsidR="00F00F43" w:rsidRDefault="002A7C5D">
      <w:pPr>
        <w:pStyle w:val="a3"/>
        <w:ind w:right="862"/>
      </w:pPr>
      <w:r>
        <w:t>осуществлять поиск информации об ответственности современных учёных, о религиозныхобъединенияхвРоссийскойФедерации,о ролиискусствавжизничеловекаи общества, о видах мошенничества в Интернете в разных источниках информации;</w:t>
      </w:r>
    </w:p>
    <w:p w:rsidR="00F00F43" w:rsidRDefault="002A7C5D">
      <w:pPr>
        <w:pStyle w:val="a3"/>
        <w:ind w:right="852"/>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F00F43" w:rsidRDefault="002A7C5D">
      <w:pPr>
        <w:pStyle w:val="a3"/>
        <w:spacing w:line="242" w:lineRule="auto"/>
        <w:ind w:right="852"/>
      </w:pPr>
      <w:r>
        <w:t xml:space="preserve">оценивать собственные поступки, поведение людей в духовной сфере жизни </w:t>
      </w:r>
      <w:r>
        <w:rPr>
          <w:spacing w:val="-2"/>
        </w:rPr>
        <w:t>общества;</w:t>
      </w:r>
    </w:p>
    <w:p w:rsidR="00F00F43" w:rsidRDefault="002A7C5D">
      <w:pPr>
        <w:pStyle w:val="a3"/>
        <w:ind w:right="858"/>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rsidR="00F00F43" w:rsidRDefault="002A7C5D">
      <w:pPr>
        <w:pStyle w:val="a3"/>
        <w:spacing w:line="237" w:lineRule="auto"/>
        <w:ind w:right="861"/>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F00F43" w:rsidRDefault="002A7C5D">
      <w:pPr>
        <w:pStyle w:val="21"/>
        <w:spacing w:line="272" w:lineRule="exact"/>
      </w:pPr>
      <w:r>
        <w:t>Кконцуобученияв9классеобучающийсяполучитследующие</w:t>
      </w:r>
      <w:r>
        <w:rPr>
          <w:spacing w:val="-2"/>
        </w:rPr>
        <w:t>предметные</w:t>
      </w:r>
    </w:p>
    <w:p w:rsidR="00F00F43" w:rsidRDefault="002A7C5D">
      <w:pPr>
        <w:pStyle w:val="a3"/>
        <w:spacing w:line="272" w:lineRule="exact"/>
        <w:ind w:firstLine="0"/>
      </w:pPr>
      <w:r>
        <w:t>результатыпоотдельнымтемампрограммыпо</w:t>
      </w:r>
      <w:r>
        <w:rPr>
          <w:spacing w:val="-2"/>
        </w:rPr>
        <w:t>обществознанию:</w:t>
      </w:r>
    </w:p>
    <w:p w:rsidR="00F00F43" w:rsidRDefault="002A7C5D">
      <w:pPr>
        <w:pStyle w:val="21"/>
        <w:spacing w:line="272" w:lineRule="exact"/>
      </w:pPr>
      <w:r>
        <w:t>Человеквполитическом</w:t>
      </w:r>
      <w:r>
        <w:rPr>
          <w:spacing w:val="-2"/>
        </w:rPr>
        <w:t xml:space="preserve"> измерении:</w:t>
      </w:r>
    </w:p>
    <w:p w:rsidR="00F00F43" w:rsidRDefault="002A7C5D">
      <w:pPr>
        <w:pStyle w:val="a3"/>
        <w:ind w:right="849"/>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статусегражданинаРоссийскойФедерации,оформахучастиягражданвполитике,выборах и референдуме, о политических партиях;</w:t>
      </w:r>
    </w:p>
    <w:p w:rsidR="00F00F43" w:rsidRDefault="002A7C5D">
      <w:pPr>
        <w:pStyle w:val="a3"/>
        <w:ind w:right="859"/>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00F43" w:rsidRDefault="002A7C5D">
      <w:pPr>
        <w:pStyle w:val="a3"/>
        <w:ind w:right="849"/>
      </w:pPr>
      <w:r>
        <w:t>приводить примеры государств с различными формами правления, государственно- территориального устройстваи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00F43" w:rsidRDefault="002A7C5D">
      <w:pPr>
        <w:pStyle w:val="a3"/>
        <w:spacing w:line="242" w:lineRule="auto"/>
        <w:ind w:right="859"/>
      </w:pPr>
      <w:r>
        <w:t>классифицироватьсовременныегосударства по разнымпризнакам;элементы формы государства; типы политических партий; типы общественно-политических организаций;</w:t>
      </w:r>
    </w:p>
    <w:p w:rsidR="00F00F43" w:rsidRDefault="002A7C5D">
      <w:pPr>
        <w:pStyle w:val="a3"/>
        <w:ind w:right="848"/>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00F43" w:rsidRDefault="002A7C5D">
      <w:pPr>
        <w:pStyle w:val="a3"/>
        <w:ind w:right="845"/>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00F43" w:rsidRDefault="002A7C5D">
      <w:pPr>
        <w:pStyle w:val="a3"/>
        <w:spacing w:line="242" w:lineRule="auto"/>
        <w:ind w:right="859"/>
      </w:pPr>
      <w:r>
        <w:t>использовать полученные знания для объяснения сущности политики, политической власти,значенияполитическойдеятельностивобществе;дляобъяснениявзаимосвязи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56" w:firstLine="0"/>
      </w:pPr>
      <w:r>
        <w:lastRenderedPageBreak/>
        <w:t>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00F43" w:rsidRDefault="002A7C5D">
      <w:pPr>
        <w:pStyle w:val="a3"/>
        <w:spacing w:before="1" w:line="242" w:lineRule="auto"/>
        <w:ind w:right="858"/>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00F43" w:rsidRDefault="002A7C5D">
      <w:pPr>
        <w:pStyle w:val="a3"/>
        <w:ind w:right="844"/>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F00F43" w:rsidRDefault="002A7C5D">
      <w:pPr>
        <w:pStyle w:val="a3"/>
        <w:ind w:right="853"/>
      </w:pPr>
      <w:r>
        <w:t xml:space="preserve">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rPr>
        <w:t>политике;</w:t>
      </w:r>
    </w:p>
    <w:p w:rsidR="00F00F43" w:rsidRDefault="002A7C5D">
      <w:pPr>
        <w:pStyle w:val="a3"/>
        <w:ind w:right="85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00F43" w:rsidRDefault="002A7C5D">
      <w:pPr>
        <w:pStyle w:val="a3"/>
        <w:spacing w:line="237" w:lineRule="auto"/>
        <w:ind w:right="858"/>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00F43" w:rsidRDefault="002A7C5D">
      <w:pPr>
        <w:pStyle w:val="a3"/>
        <w:spacing w:before="4"/>
        <w:ind w:right="854"/>
      </w:pPr>
      <w:r>
        <w:t>оцениватьполитическуюдеятельностьразличныхсубъектовполитикисточкизрения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00F43" w:rsidRDefault="002A7C5D">
      <w:pPr>
        <w:pStyle w:val="a3"/>
        <w:ind w:right="855"/>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00F43" w:rsidRDefault="002A7C5D">
      <w:pPr>
        <w:pStyle w:val="a3"/>
        <w:ind w:right="85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00F43" w:rsidRDefault="002A7C5D">
      <w:pPr>
        <w:pStyle w:val="21"/>
        <w:spacing w:before="6" w:line="272" w:lineRule="exact"/>
      </w:pPr>
      <w:r>
        <w:t>Гражданини</w:t>
      </w:r>
      <w:r>
        <w:rPr>
          <w:spacing w:val="-2"/>
        </w:rPr>
        <w:t>государство:</w:t>
      </w:r>
    </w:p>
    <w:p w:rsidR="00F00F43" w:rsidRDefault="002A7C5D">
      <w:pPr>
        <w:pStyle w:val="a3"/>
        <w:ind w:right="851"/>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rPr>
        <w:t>Федерации;</w:t>
      </w:r>
    </w:p>
    <w:p w:rsidR="00F00F43" w:rsidRDefault="002A7C5D">
      <w:pPr>
        <w:pStyle w:val="a3"/>
        <w:ind w:right="848"/>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00F43" w:rsidRDefault="002A7C5D">
      <w:pPr>
        <w:pStyle w:val="a3"/>
        <w:ind w:right="853"/>
      </w:pPr>
      <w:r>
        <w:t>приводитьпримерыимоделироватьситуациивполитическойсфережизниобщества,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4"/>
      </w:pPr>
      <w:r>
        <w:lastRenderedPageBreak/>
        <w:t xml:space="preserve">классифицировать по разным признакам (в том числе устанавливать существенный признакклассификации)полномочиявысшихоргановгосударственнойвластиРоссийской </w:t>
      </w:r>
      <w:r>
        <w:rPr>
          <w:spacing w:val="-2"/>
        </w:rPr>
        <w:t>Федерации;</w:t>
      </w:r>
    </w:p>
    <w:p w:rsidR="00F00F43" w:rsidRDefault="002A7C5D">
      <w:pPr>
        <w:pStyle w:val="a3"/>
        <w:spacing w:before="3"/>
        <w:ind w:right="853"/>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F00F43" w:rsidRDefault="002A7C5D">
      <w:pPr>
        <w:pStyle w:val="a3"/>
        <w:ind w:right="855"/>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00F43" w:rsidRDefault="002A7C5D">
      <w:pPr>
        <w:pStyle w:val="a3"/>
        <w:ind w:right="856"/>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00F43" w:rsidRDefault="002A7C5D">
      <w:pPr>
        <w:pStyle w:val="a3"/>
        <w:ind w:right="848"/>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РоссийскойФедерации,кпроводимойпоотношениюкнашейстранеполитике</w:t>
      </w:r>
    </w:p>
    <w:p w:rsidR="00F00F43" w:rsidRDefault="002A7C5D">
      <w:pPr>
        <w:pStyle w:val="a3"/>
        <w:ind w:firstLine="0"/>
        <w:jc w:val="left"/>
      </w:pPr>
      <w:r>
        <w:rPr>
          <w:spacing w:val="-2"/>
        </w:rPr>
        <w:t>«сдерживания»;</w:t>
      </w:r>
    </w:p>
    <w:p w:rsidR="00F00F43" w:rsidRDefault="002A7C5D">
      <w:pPr>
        <w:pStyle w:val="a3"/>
        <w:spacing w:before="4" w:line="237" w:lineRule="auto"/>
        <w:ind w:right="854"/>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00F43" w:rsidRDefault="002A7C5D">
      <w:pPr>
        <w:pStyle w:val="a3"/>
        <w:spacing w:before="3"/>
        <w:ind w:right="853"/>
      </w:pPr>
      <w:r>
        <w:t>систематизироватьи конкретизировать информацию о политическойжизни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00F43" w:rsidRDefault="002A7C5D">
      <w:pPr>
        <w:pStyle w:val="a3"/>
        <w:ind w:right="85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иучебныхматериалов, составлятьнаихосновеплан, преобразовывать текстовую информацию в таблицу, схему;</w:t>
      </w:r>
    </w:p>
    <w:p w:rsidR="00F00F43" w:rsidRDefault="002A7C5D">
      <w:pPr>
        <w:pStyle w:val="a3"/>
        <w:ind w:right="855"/>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00F43" w:rsidRDefault="002A7C5D">
      <w:pPr>
        <w:pStyle w:val="a3"/>
        <w:spacing w:before="2"/>
        <w:ind w:right="85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00F43" w:rsidRDefault="002A7C5D">
      <w:pPr>
        <w:pStyle w:val="a3"/>
        <w:ind w:right="845"/>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00F43" w:rsidRDefault="002A7C5D">
      <w:pPr>
        <w:pStyle w:val="a3"/>
        <w:ind w:right="855"/>
      </w:pPr>
      <w:r>
        <w:t xml:space="preserve">использовать полученные знания о Российской Федерации в практической учебной деятельности(выполнятьзадания,индивидуальныеигрупповыепроекты),вповседневной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F00F43" w:rsidRDefault="002A7C5D">
      <w:pPr>
        <w:pStyle w:val="a3"/>
        <w:spacing w:before="3" w:line="237" w:lineRule="auto"/>
        <w:ind w:right="856"/>
      </w:pPr>
      <w:r>
        <w:t>самостоятельнозаполнятьформу(втомчислеэлектронную)исоставлятьпростейший документ при использовании портала государственных услуг;</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ind w:right="851"/>
      </w:pPr>
      <w: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00F43" w:rsidRDefault="002A7C5D">
      <w:pPr>
        <w:pStyle w:val="21"/>
        <w:spacing w:before="6" w:line="275" w:lineRule="exact"/>
      </w:pPr>
      <w:r>
        <w:t>Человекв системесоциальных</w:t>
      </w:r>
      <w:r>
        <w:rPr>
          <w:spacing w:val="-2"/>
        </w:rPr>
        <w:t>отношений:</w:t>
      </w:r>
    </w:p>
    <w:p w:rsidR="00F00F43" w:rsidRDefault="002A7C5D">
      <w:pPr>
        <w:pStyle w:val="a3"/>
        <w:ind w:right="847"/>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этническоммногообразии современного человечества, диалоге культур, отклоняющемся поведении и здоровом образе жизни;</w:t>
      </w:r>
    </w:p>
    <w:p w:rsidR="00F00F43" w:rsidRDefault="002A7C5D">
      <w:pPr>
        <w:pStyle w:val="a3"/>
        <w:spacing w:line="242" w:lineRule="auto"/>
        <w:ind w:right="858"/>
      </w:pPr>
      <w:r>
        <w:t>характеризовать функции семьи в обществе; основы социальной политики Российского государства;</w:t>
      </w:r>
    </w:p>
    <w:p w:rsidR="00F00F43" w:rsidRDefault="002A7C5D">
      <w:pPr>
        <w:pStyle w:val="a3"/>
        <w:spacing w:line="242" w:lineRule="auto"/>
        <w:ind w:right="854"/>
      </w:pPr>
      <w:r>
        <w:t>приводитьпримеры различныхсоциальныхстатусов,социальныхролей,социальной политики Российского государства;</w:t>
      </w:r>
    </w:p>
    <w:p w:rsidR="00F00F43" w:rsidRDefault="002A7C5D">
      <w:pPr>
        <w:pStyle w:val="a3"/>
        <w:spacing w:line="242" w:lineRule="auto"/>
        <w:ind w:left="1700" w:right="4310" w:firstLine="0"/>
      </w:pPr>
      <w:r>
        <w:t>классифицироватьсоциальныеобщностиигруппы; сравнивать виды социальной мобильности;</w:t>
      </w:r>
    </w:p>
    <w:p w:rsidR="00F00F43" w:rsidRDefault="002A7C5D">
      <w:pPr>
        <w:pStyle w:val="a3"/>
        <w:spacing w:line="242" w:lineRule="auto"/>
        <w:ind w:right="856"/>
      </w:pPr>
      <w:r>
        <w:t>устанавливать и объяснять причины существования разных социальных групп; социальных различий и конфликтов;</w:t>
      </w:r>
    </w:p>
    <w:p w:rsidR="00F00F43" w:rsidRDefault="002A7C5D">
      <w:pPr>
        <w:pStyle w:val="a3"/>
        <w:ind w:right="853"/>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00F43" w:rsidRDefault="002A7C5D">
      <w:pPr>
        <w:pStyle w:val="a3"/>
        <w:spacing w:line="242" w:lineRule="auto"/>
        <w:ind w:right="857"/>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F00F43" w:rsidRDefault="002A7C5D">
      <w:pPr>
        <w:pStyle w:val="a3"/>
        <w:spacing w:line="242" w:lineRule="auto"/>
        <w:ind w:right="85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00F43" w:rsidRDefault="002A7C5D">
      <w:pPr>
        <w:pStyle w:val="a3"/>
        <w:ind w:right="850"/>
      </w:pPr>
      <w:r>
        <w:t xml:space="preserve">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w:t>
      </w:r>
      <w:r>
        <w:rPr>
          <w:spacing w:val="-2"/>
        </w:rPr>
        <w:t>личности);</w:t>
      </w:r>
    </w:p>
    <w:p w:rsidR="00F00F43" w:rsidRDefault="002A7C5D">
      <w:pPr>
        <w:pStyle w:val="a3"/>
        <w:ind w:right="856"/>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00F43" w:rsidRDefault="002A7C5D">
      <w:pPr>
        <w:pStyle w:val="a3"/>
        <w:ind w:right="854"/>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публикацийСМИоботклоняющемсяповедении,егопричинахинегативныхпоследствиях;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00F43" w:rsidRDefault="002A7C5D">
      <w:pPr>
        <w:pStyle w:val="a3"/>
        <w:spacing w:line="242" w:lineRule="auto"/>
        <w:ind w:right="857"/>
      </w:pPr>
      <w:r>
        <w:t>оцениватьсобственныепоступкииповедение,демонстрирующееотношениеклюдям других национальностей; осознавать неприемлемость антиобщественного поведения;</w:t>
      </w:r>
    </w:p>
    <w:p w:rsidR="00F00F43" w:rsidRDefault="002A7C5D">
      <w:pPr>
        <w:pStyle w:val="a3"/>
        <w:spacing w:line="242" w:lineRule="auto"/>
        <w:ind w:right="857"/>
      </w:pPr>
      <w:r>
        <w:t>использовать полученные знания в практической деятельности для выстраивания собственного поведения с позиции здорового образа жизни;</w:t>
      </w:r>
    </w:p>
    <w:p w:rsidR="00F00F43" w:rsidRDefault="002A7C5D">
      <w:pPr>
        <w:pStyle w:val="a3"/>
        <w:ind w:right="849"/>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00F43" w:rsidRDefault="002A7C5D">
      <w:pPr>
        <w:pStyle w:val="21"/>
        <w:spacing w:line="272" w:lineRule="exact"/>
      </w:pPr>
      <w:r>
        <w:t>Человеквсовременномизменяющемся</w:t>
      </w:r>
      <w:r>
        <w:rPr>
          <w:spacing w:val="-4"/>
        </w:rPr>
        <w:t xml:space="preserve"> мире:</w:t>
      </w:r>
    </w:p>
    <w:p w:rsidR="00F00F43" w:rsidRDefault="002A7C5D">
      <w:pPr>
        <w:pStyle w:val="a3"/>
        <w:spacing w:line="242" w:lineRule="auto"/>
        <w:ind w:right="858"/>
      </w:pPr>
      <w:r>
        <w:t>осваивать и применять знания об информационном обществе, глобализации, глобальных проблемах;</w:t>
      </w:r>
    </w:p>
    <w:p w:rsidR="00F00F43" w:rsidRDefault="002A7C5D">
      <w:pPr>
        <w:pStyle w:val="a3"/>
        <w:spacing w:line="242" w:lineRule="auto"/>
        <w:ind w:right="850"/>
      </w:pPr>
      <w:r>
        <w:t>характеризовать сущность информационного общества; здоровый образ жизни; глобализацию как важный общемировой интеграционный процесс;</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61"/>
      </w:pPr>
      <w:r>
        <w:lastRenderedPageBreak/>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00F43" w:rsidRDefault="002A7C5D">
      <w:pPr>
        <w:pStyle w:val="a3"/>
        <w:spacing w:before="3"/>
        <w:ind w:left="1700" w:right="2861" w:firstLine="0"/>
      </w:pPr>
      <w:r>
        <w:t>сравнивать требования к современным профессиям; устанавливатьиобъяснятьпричиныипоследствияглобализации;</w:t>
      </w:r>
    </w:p>
    <w:p w:rsidR="00F00F43" w:rsidRDefault="002A7C5D">
      <w:pPr>
        <w:pStyle w:val="a3"/>
        <w:ind w:right="845"/>
      </w:pPr>
      <w:r>
        <w:t>использовать полученные знания о современном обществе для решения познавательныхзадачианализаситуаций,включающихобъяснение(устноеиписьменное) важности здорового образа жизни, связи здоровья и спорта в жизни человека;</w:t>
      </w:r>
    </w:p>
    <w:p w:rsidR="00F00F43" w:rsidRDefault="002A7C5D">
      <w:pPr>
        <w:pStyle w:val="a3"/>
        <w:ind w:right="857"/>
      </w:pPr>
      <w:r>
        <w:t>определять и аргументировать с использованием обществоведческих знаний, фактов общественнойжизнииличногосоциальногоопытасвоёотношениексовременнымформам коммуникации; к здоровому образу жизни;</w:t>
      </w:r>
    </w:p>
    <w:p w:rsidR="00F00F43" w:rsidRDefault="002A7C5D">
      <w:pPr>
        <w:pStyle w:val="a3"/>
        <w:spacing w:before="1"/>
        <w:ind w:right="8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00F43" w:rsidRDefault="002A7C5D">
      <w:pPr>
        <w:pStyle w:val="a3"/>
        <w:ind w:right="856"/>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00F43" w:rsidRDefault="002A7C5D">
      <w:pPr>
        <w:pStyle w:val="a3"/>
        <w:ind w:right="853"/>
      </w:pPr>
      <w:r>
        <w:t>осуществлять поиск и извлечение социальнойинформации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00F43" w:rsidRDefault="00F00F43">
      <w:pPr>
        <w:pStyle w:val="a3"/>
        <w:spacing w:before="5"/>
        <w:ind w:left="0" w:firstLine="0"/>
        <w:jc w:val="left"/>
      </w:pPr>
    </w:p>
    <w:p w:rsidR="00F00F43" w:rsidRDefault="002A7C5D">
      <w:pPr>
        <w:pStyle w:val="21"/>
        <w:spacing w:line="272" w:lineRule="exact"/>
        <w:ind w:left="2516"/>
      </w:pPr>
      <w:r>
        <w:t>Тематическоепланированиеучебногопредмета</w:t>
      </w:r>
      <w:r>
        <w:rPr>
          <w:spacing w:val="-2"/>
        </w:rPr>
        <w:t>«Обществознание»</w:t>
      </w:r>
    </w:p>
    <w:p w:rsidR="00F00F43" w:rsidRDefault="002A7C5D">
      <w:pPr>
        <w:ind w:left="1133" w:right="842" w:firstLine="1416"/>
        <w:jc w:val="both"/>
        <w:rPr>
          <w:i/>
          <w:sz w:val="24"/>
        </w:rPr>
      </w:pPr>
      <w:r>
        <w:rPr>
          <w:i/>
          <w:sz w:val="24"/>
        </w:rPr>
        <w:t>ТематическоепланированиевыстроенопосодержаниюФОПОООивнесены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line="242"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0"/>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5" w:lineRule="exact"/>
              <w:ind w:left="156"/>
              <w:jc w:val="center"/>
              <w:rPr>
                <w:sz w:val="20"/>
              </w:rPr>
            </w:pPr>
            <w:r>
              <w:rPr>
                <w:spacing w:val="-4"/>
                <w:sz w:val="20"/>
              </w:rPr>
              <w:t>Тема</w:t>
            </w:r>
          </w:p>
        </w:tc>
        <w:tc>
          <w:tcPr>
            <w:tcW w:w="2127" w:type="dxa"/>
          </w:tcPr>
          <w:p w:rsidR="00F00F43" w:rsidRDefault="002A7C5D">
            <w:pPr>
              <w:pStyle w:val="TableParagraph"/>
              <w:spacing w:line="225" w:lineRule="exact"/>
              <w:ind w:left="63"/>
              <w:jc w:val="center"/>
              <w:rPr>
                <w:sz w:val="20"/>
              </w:rPr>
            </w:pPr>
            <w:r>
              <w:rPr>
                <w:spacing w:val="-2"/>
                <w:sz w:val="20"/>
              </w:rPr>
              <w:t>Количествочасов,</w:t>
            </w:r>
          </w:p>
          <w:p w:rsidR="00F00F43" w:rsidRDefault="002A7C5D">
            <w:pPr>
              <w:pStyle w:val="TableParagraph"/>
              <w:spacing w:line="230" w:lineRule="atLeast"/>
              <w:ind w:left="162" w:right="22" w:hanging="3"/>
              <w:jc w:val="center"/>
              <w:rPr>
                <w:sz w:val="20"/>
              </w:rPr>
            </w:pPr>
            <w:r>
              <w:rPr>
                <w:sz w:val="20"/>
              </w:rPr>
              <w:t>отводимых на освоениекаждойтемы</w:t>
            </w:r>
          </w:p>
        </w:tc>
        <w:tc>
          <w:tcPr>
            <w:tcW w:w="2127" w:type="dxa"/>
          </w:tcPr>
          <w:p w:rsidR="00F00F43" w:rsidRDefault="002A7C5D">
            <w:pPr>
              <w:pStyle w:val="TableParagraph"/>
              <w:spacing w:line="225" w:lineRule="exact"/>
              <w:ind w:left="758"/>
              <w:rPr>
                <w:sz w:val="20"/>
              </w:rPr>
            </w:pPr>
            <w:r>
              <w:rPr>
                <w:spacing w:val="-2"/>
                <w:sz w:val="20"/>
              </w:rPr>
              <w:t>Э(Ц)ОР</w:t>
            </w:r>
          </w:p>
        </w:tc>
      </w:tr>
      <w:tr w:rsidR="00F00F43">
        <w:trPr>
          <w:trHeight w:val="5290"/>
        </w:trPr>
        <w:tc>
          <w:tcPr>
            <w:tcW w:w="994" w:type="dxa"/>
          </w:tcPr>
          <w:p w:rsidR="00F00F43" w:rsidRDefault="002A7C5D">
            <w:pPr>
              <w:pStyle w:val="TableParagraph"/>
              <w:spacing w:line="225" w:lineRule="exact"/>
              <w:ind w:left="148"/>
              <w:rPr>
                <w:sz w:val="20"/>
              </w:rPr>
            </w:pPr>
            <w:r>
              <w:rPr>
                <w:spacing w:val="-5"/>
                <w:sz w:val="20"/>
              </w:rPr>
              <w:t>1.</w:t>
            </w:r>
          </w:p>
        </w:tc>
        <w:tc>
          <w:tcPr>
            <w:tcW w:w="4394" w:type="dxa"/>
          </w:tcPr>
          <w:p w:rsidR="00F00F43" w:rsidRDefault="002A7C5D">
            <w:pPr>
              <w:pStyle w:val="TableParagraph"/>
              <w:spacing w:before="5"/>
              <w:ind w:left="230"/>
              <w:jc w:val="both"/>
              <w:rPr>
                <w:sz w:val="20"/>
              </w:rPr>
            </w:pPr>
            <w:r>
              <w:rPr>
                <w:sz w:val="20"/>
              </w:rPr>
              <w:t>6</w:t>
            </w:r>
            <w:r>
              <w:rPr>
                <w:spacing w:val="-2"/>
                <w:sz w:val="20"/>
              </w:rPr>
              <w:t>класс</w:t>
            </w:r>
          </w:p>
          <w:p w:rsidR="00F00F43" w:rsidRDefault="002A7C5D">
            <w:pPr>
              <w:pStyle w:val="TableParagraph"/>
              <w:spacing w:before="10"/>
              <w:ind w:left="230"/>
              <w:jc w:val="both"/>
              <w:rPr>
                <w:sz w:val="20"/>
              </w:rPr>
            </w:pPr>
            <w:r>
              <w:rPr>
                <w:sz w:val="20"/>
              </w:rPr>
              <w:t>151.3.1.Человекиегосоциальное</w:t>
            </w:r>
            <w:r>
              <w:rPr>
                <w:spacing w:val="-2"/>
                <w:sz w:val="20"/>
              </w:rPr>
              <w:t>окружение.</w:t>
            </w:r>
          </w:p>
          <w:p w:rsidR="00F00F43" w:rsidRDefault="002A7C5D">
            <w:pPr>
              <w:pStyle w:val="TableParagraph"/>
              <w:tabs>
                <w:tab w:val="left" w:pos="1679"/>
                <w:tab w:val="left" w:pos="3003"/>
              </w:tabs>
              <w:spacing w:before="10" w:line="249" w:lineRule="auto"/>
              <w:ind w:right="1" w:firstLine="225"/>
              <w:jc w:val="both"/>
              <w:rPr>
                <w:sz w:val="20"/>
              </w:rPr>
            </w:pPr>
            <w:r>
              <w:rPr>
                <w:sz w:val="20"/>
              </w:rPr>
              <w:t xml:space="preserve">Биологическое и социальное в человеке. Черты сходства и различия человека и животного. </w:t>
            </w:r>
            <w:r>
              <w:rPr>
                <w:spacing w:val="-2"/>
                <w:sz w:val="20"/>
              </w:rPr>
              <w:t>Потребности</w:t>
            </w:r>
            <w:r>
              <w:rPr>
                <w:sz w:val="20"/>
              </w:rPr>
              <w:tab/>
            </w:r>
            <w:r>
              <w:rPr>
                <w:spacing w:val="-2"/>
                <w:sz w:val="20"/>
              </w:rPr>
              <w:t>человека</w:t>
            </w:r>
            <w:r>
              <w:rPr>
                <w:sz w:val="20"/>
              </w:rPr>
              <w:tab/>
            </w:r>
            <w:r>
              <w:rPr>
                <w:spacing w:val="-2"/>
                <w:sz w:val="20"/>
              </w:rPr>
              <w:t xml:space="preserve">(биологические, </w:t>
            </w:r>
            <w:r>
              <w:rPr>
                <w:sz w:val="20"/>
              </w:rPr>
              <w:t>социальные, духовные). Способности человека.</w:t>
            </w:r>
          </w:p>
          <w:p w:rsidR="00F00F43" w:rsidRDefault="002A7C5D">
            <w:pPr>
              <w:pStyle w:val="TableParagraph"/>
              <w:spacing w:before="4" w:line="249" w:lineRule="auto"/>
              <w:ind w:right="-15" w:firstLine="225"/>
              <w:jc w:val="both"/>
              <w:rPr>
                <w:sz w:val="20"/>
              </w:rPr>
            </w:pPr>
            <w:r>
              <w:rPr>
                <w:sz w:val="20"/>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sz w:val="20"/>
              </w:rPr>
              <w:t>возраста.</w:t>
            </w:r>
          </w:p>
          <w:p w:rsidR="00F00F43" w:rsidRDefault="002A7C5D">
            <w:pPr>
              <w:pStyle w:val="TableParagraph"/>
              <w:spacing w:before="4" w:line="249" w:lineRule="auto"/>
              <w:ind w:right="-15" w:firstLine="225"/>
              <w:jc w:val="both"/>
              <w:rPr>
                <w:sz w:val="20"/>
              </w:rPr>
            </w:pPr>
            <w:r>
              <w:rPr>
                <w:sz w:val="20"/>
              </w:rPr>
              <w:t xml:space="preserve">Люди с ограниченными возможностями здоровья, их особые потребности и социальная </w:t>
            </w:r>
            <w:r>
              <w:rPr>
                <w:spacing w:val="-2"/>
                <w:sz w:val="20"/>
              </w:rPr>
              <w:t>позиция.</w:t>
            </w:r>
          </w:p>
          <w:p w:rsidR="00F00F43" w:rsidRDefault="002A7C5D">
            <w:pPr>
              <w:pStyle w:val="TableParagraph"/>
              <w:spacing w:before="3" w:line="249" w:lineRule="auto"/>
              <w:ind w:right="-15" w:firstLine="225"/>
              <w:jc w:val="both"/>
              <w:rPr>
                <w:sz w:val="20"/>
              </w:rPr>
            </w:pPr>
            <w:r>
              <w:rPr>
                <w:sz w:val="20"/>
              </w:rPr>
              <w:t xml:space="preserve">Цели и мотивы деятельности. Виды деятельности (игра, труд, учение). Познание человеком мира и самого себя как вид </w:t>
            </w:r>
            <w:r>
              <w:rPr>
                <w:spacing w:val="-2"/>
                <w:sz w:val="20"/>
              </w:rPr>
              <w:t>деятельности.</w:t>
            </w:r>
          </w:p>
          <w:p w:rsidR="00F00F43" w:rsidRDefault="002A7C5D">
            <w:pPr>
              <w:pStyle w:val="TableParagraph"/>
              <w:spacing w:before="4" w:line="249" w:lineRule="auto"/>
              <w:ind w:right="1" w:firstLine="225"/>
              <w:jc w:val="both"/>
              <w:rPr>
                <w:sz w:val="20"/>
              </w:rPr>
            </w:pPr>
            <w:r>
              <w:rPr>
                <w:sz w:val="20"/>
              </w:rPr>
              <w:t>Право человека на образование. Школьное образование. Права и обязанности обучающегося.</w:t>
            </w:r>
          </w:p>
          <w:p w:rsidR="00F00F43" w:rsidRDefault="002A7C5D">
            <w:pPr>
              <w:pStyle w:val="TableParagraph"/>
              <w:tabs>
                <w:tab w:val="left" w:pos="1151"/>
                <w:tab w:val="left" w:pos="1900"/>
                <w:tab w:val="left" w:pos="2313"/>
                <w:tab w:val="left" w:pos="3359"/>
              </w:tabs>
              <w:spacing w:before="1"/>
              <w:ind w:left="0" w:right="2"/>
              <w:jc w:val="right"/>
              <w:rPr>
                <w:sz w:val="20"/>
              </w:rPr>
            </w:pPr>
            <w:r>
              <w:rPr>
                <w:spacing w:val="-2"/>
                <w:sz w:val="20"/>
              </w:rPr>
              <w:t>Общение.</w:t>
            </w:r>
            <w:r>
              <w:rPr>
                <w:sz w:val="20"/>
              </w:rPr>
              <w:tab/>
            </w:r>
            <w:r>
              <w:rPr>
                <w:spacing w:val="-4"/>
                <w:sz w:val="20"/>
              </w:rPr>
              <w:t>Цели</w:t>
            </w:r>
            <w:r>
              <w:rPr>
                <w:sz w:val="20"/>
              </w:rPr>
              <w:tab/>
            </w:r>
            <w:r>
              <w:rPr>
                <w:spacing w:val="-10"/>
                <w:sz w:val="20"/>
              </w:rPr>
              <w:t>и</w:t>
            </w:r>
            <w:r>
              <w:rPr>
                <w:sz w:val="20"/>
              </w:rPr>
              <w:tab/>
            </w:r>
            <w:r>
              <w:rPr>
                <w:spacing w:val="-2"/>
                <w:sz w:val="20"/>
              </w:rPr>
              <w:t>средства</w:t>
            </w:r>
            <w:r>
              <w:rPr>
                <w:sz w:val="20"/>
              </w:rPr>
              <w:tab/>
            </w:r>
            <w:r>
              <w:rPr>
                <w:spacing w:val="-2"/>
                <w:sz w:val="20"/>
              </w:rPr>
              <w:t>общения.</w:t>
            </w:r>
          </w:p>
          <w:p w:rsidR="00F00F43" w:rsidRDefault="002A7C5D">
            <w:pPr>
              <w:pStyle w:val="TableParagraph"/>
              <w:spacing w:before="10" w:line="224" w:lineRule="exact"/>
              <w:ind w:left="0" w:right="-15"/>
              <w:jc w:val="right"/>
              <w:rPr>
                <w:sz w:val="20"/>
              </w:rPr>
            </w:pPr>
            <w:r>
              <w:rPr>
                <w:sz w:val="20"/>
              </w:rPr>
              <w:t>Особенностиобщенияподростков.Общение</w:t>
            </w:r>
            <w:r>
              <w:rPr>
                <w:spacing w:val="-10"/>
                <w:sz w:val="20"/>
              </w:rPr>
              <w:t>в</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используемыми для обучения и воспитания</w:t>
            </w:r>
          </w:p>
          <w:p w:rsidR="00F00F43" w:rsidRDefault="002A7C5D">
            <w:pPr>
              <w:pStyle w:val="TableParagraph"/>
              <w:spacing w:line="230" w:lineRule="atLeast"/>
              <w:ind w:left="364" w:right="344"/>
              <w:jc w:val="center"/>
              <w:rPr>
                <w:i/>
                <w:sz w:val="20"/>
              </w:rPr>
            </w:pPr>
            <w:r>
              <w:rPr>
                <w:i/>
                <w:sz w:val="20"/>
              </w:rPr>
              <w:t xml:space="preserve">различныхгрупп </w:t>
            </w:r>
            <w:r>
              <w:rPr>
                <w:i/>
                <w:spacing w:val="-2"/>
                <w:sz w:val="20"/>
              </w:rPr>
              <w:t>пользователей,</w:t>
            </w:r>
          </w:p>
        </w:tc>
      </w:tr>
    </w:tbl>
    <w:p w:rsidR="00F00F43" w:rsidRDefault="00F00F43">
      <w:pPr>
        <w:pStyle w:val="TableParagraph"/>
        <w:spacing w:line="230" w:lineRule="atLeast"/>
        <w:jc w:val="center"/>
        <w:rPr>
          <w:i/>
          <w:sz w:val="20"/>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840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jc w:val="both"/>
              <w:rPr>
                <w:sz w:val="20"/>
              </w:rPr>
            </w:pPr>
            <w:r>
              <w:rPr>
                <w:sz w:val="20"/>
              </w:rPr>
              <w:t>современных</w:t>
            </w:r>
            <w:r>
              <w:rPr>
                <w:spacing w:val="-2"/>
                <w:sz w:val="20"/>
              </w:rPr>
              <w:t>условиях.</w:t>
            </w:r>
          </w:p>
          <w:p w:rsidR="00F00F43" w:rsidRDefault="002A7C5D">
            <w:pPr>
              <w:pStyle w:val="TableParagraph"/>
              <w:spacing w:before="10" w:line="249" w:lineRule="auto"/>
              <w:ind w:right="-15" w:firstLine="225"/>
              <w:jc w:val="both"/>
              <w:rPr>
                <w:sz w:val="20"/>
              </w:rPr>
            </w:pPr>
            <w:r>
              <w:rPr>
                <w:sz w:val="20"/>
              </w:rPr>
              <w:t>Отношенияв малыхгруппах. Групповыенормы и правила. Лидерство в группе. Межличностные отношения (деловые, личные).</w:t>
            </w:r>
          </w:p>
          <w:p w:rsidR="00F00F43" w:rsidRDefault="002A7C5D">
            <w:pPr>
              <w:pStyle w:val="TableParagraph"/>
              <w:spacing w:before="2" w:line="249" w:lineRule="auto"/>
              <w:ind w:right="-15" w:firstLine="225"/>
              <w:jc w:val="both"/>
              <w:rPr>
                <w:sz w:val="20"/>
              </w:rPr>
            </w:pPr>
            <w:r>
              <w:rPr>
                <w:sz w:val="20"/>
              </w:rPr>
              <w:t>Отношения в семье. Роль семьи в жизни человека и общества. Семейные традиции. Семейный досуг. Свободное время подростка.</w:t>
            </w:r>
          </w:p>
          <w:p w:rsidR="00F00F43" w:rsidRDefault="002A7C5D">
            <w:pPr>
              <w:pStyle w:val="TableParagraph"/>
              <w:spacing w:before="3"/>
              <w:ind w:left="230"/>
              <w:jc w:val="both"/>
              <w:rPr>
                <w:sz w:val="20"/>
              </w:rPr>
            </w:pPr>
            <w:r>
              <w:rPr>
                <w:sz w:val="20"/>
              </w:rPr>
              <w:t>Отношениясдрузьямии</w:t>
            </w:r>
            <w:r>
              <w:rPr>
                <w:spacing w:val="-2"/>
                <w:sz w:val="20"/>
              </w:rPr>
              <w:t>сверстниками.</w:t>
            </w:r>
          </w:p>
          <w:p w:rsidR="00F00F43" w:rsidRDefault="002A7C5D">
            <w:pPr>
              <w:pStyle w:val="TableParagraph"/>
              <w:spacing w:before="10"/>
              <w:jc w:val="both"/>
              <w:rPr>
                <w:sz w:val="20"/>
              </w:rPr>
            </w:pPr>
            <w:r>
              <w:rPr>
                <w:sz w:val="20"/>
              </w:rPr>
              <w:t>Конфликтывмежличностных</w:t>
            </w:r>
            <w:r>
              <w:rPr>
                <w:spacing w:val="-2"/>
                <w:sz w:val="20"/>
              </w:rPr>
              <w:t>отношениях.</w:t>
            </w:r>
          </w:p>
          <w:p w:rsidR="00F00F43" w:rsidRDefault="002A7C5D">
            <w:pPr>
              <w:pStyle w:val="TableParagraph"/>
              <w:spacing w:before="10"/>
              <w:ind w:left="230"/>
              <w:jc w:val="both"/>
              <w:rPr>
                <w:sz w:val="20"/>
              </w:rPr>
            </w:pPr>
            <w:r>
              <w:rPr>
                <w:sz w:val="20"/>
              </w:rPr>
              <w:t>151.3.2.Общество,вкотороммы</w:t>
            </w:r>
            <w:r>
              <w:rPr>
                <w:spacing w:val="-2"/>
                <w:sz w:val="20"/>
              </w:rPr>
              <w:t>живём.</w:t>
            </w:r>
          </w:p>
          <w:p w:rsidR="00F00F43" w:rsidRDefault="002A7C5D">
            <w:pPr>
              <w:pStyle w:val="TableParagraph"/>
              <w:spacing w:before="10" w:line="249" w:lineRule="auto"/>
              <w:ind w:right="1" w:firstLine="225"/>
              <w:jc w:val="both"/>
              <w:rPr>
                <w:sz w:val="20"/>
              </w:rPr>
            </w:pPr>
            <w:r>
              <w:rPr>
                <w:sz w:val="20"/>
              </w:rPr>
              <w:t>Чтотакоеобщество.Связьобществаиприроды. Устройствообщественнойжизни.Основныесферы жизни общества и их взаимодействие.</w:t>
            </w:r>
          </w:p>
          <w:p w:rsidR="00F00F43" w:rsidRDefault="002A7C5D">
            <w:pPr>
              <w:pStyle w:val="TableParagraph"/>
              <w:spacing w:before="3" w:line="249" w:lineRule="auto"/>
              <w:ind w:right="-15" w:firstLine="225"/>
              <w:jc w:val="both"/>
              <w:rPr>
                <w:sz w:val="20"/>
              </w:rPr>
            </w:pPr>
            <w:r>
              <w:rPr>
                <w:sz w:val="20"/>
              </w:rPr>
              <w:t>Социальные общности и группы. Положение человека в обществе.</w:t>
            </w:r>
          </w:p>
          <w:p w:rsidR="00F00F43" w:rsidRDefault="002A7C5D">
            <w:pPr>
              <w:pStyle w:val="TableParagraph"/>
              <w:spacing w:before="2" w:line="249" w:lineRule="auto"/>
              <w:ind w:right="-15" w:firstLine="225"/>
              <w:jc w:val="both"/>
              <w:rPr>
                <w:sz w:val="20"/>
              </w:rPr>
            </w:pPr>
            <w:r>
              <w:rPr>
                <w:sz w:val="20"/>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00F43" w:rsidRDefault="002A7C5D">
            <w:pPr>
              <w:pStyle w:val="TableParagraph"/>
              <w:spacing w:before="4" w:line="249" w:lineRule="auto"/>
              <w:ind w:right="-15" w:firstLine="225"/>
              <w:jc w:val="both"/>
              <w:rPr>
                <w:sz w:val="20"/>
              </w:rPr>
            </w:pPr>
            <w:r>
              <w:rPr>
                <w:sz w:val="20"/>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РоссийскойФедерации. Наша страна вначалеXXI века. Место нашей Родины среди современных </w:t>
            </w:r>
            <w:r>
              <w:rPr>
                <w:spacing w:val="-2"/>
                <w:sz w:val="20"/>
              </w:rPr>
              <w:t>государств.</w:t>
            </w:r>
          </w:p>
          <w:p w:rsidR="00F00F43" w:rsidRDefault="002A7C5D">
            <w:pPr>
              <w:pStyle w:val="TableParagraph"/>
              <w:spacing w:before="6" w:line="249" w:lineRule="auto"/>
              <w:ind w:firstLine="225"/>
              <w:jc w:val="both"/>
              <w:rPr>
                <w:sz w:val="20"/>
              </w:rPr>
            </w:pPr>
            <w:r>
              <w:rPr>
                <w:sz w:val="20"/>
              </w:rPr>
              <w:t>Культурная жизнь. Духовные ценности, традиционные ценности российского народа.</w:t>
            </w:r>
          </w:p>
          <w:p w:rsidR="00F00F43" w:rsidRDefault="002A7C5D">
            <w:pPr>
              <w:pStyle w:val="TableParagraph"/>
              <w:spacing w:before="2" w:line="249" w:lineRule="auto"/>
              <w:ind w:right="-15" w:firstLine="225"/>
              <w:jc w:val="both"/>
              <w:rPr>
                <w:sz w:val="20"/>
              </w:rPr>
            </w:pPr>
            <w:r>
              <w:rPr>
                <w:sz w:val="20"/>
              </w:rPr>
              <w:t xml:space="preserve">Развитие общества. Усиление взаимосвязей стран и народов в условиях современного </w:t>
            </w:r>
            <w:r>
              <w:rPr>
                <w:spacing w:val="-2"/>
                <w:sz w:val="20"/>
              </w:rPr>
              <w:t>общества.</w:t>
            </w:r>
          </w:p>
          <w:p w:rsidR="00F00F43" w:rsidRDefault="002A7C5D">
            <w:pPr>
              <w:pStyle w:val="TableParagraph"/>
              <w:spacing w:before="2" w:line="249" w:lineRule="auto"/>
              <w:ind w:right="-15" w:firstLine="225"/>
              <w:jc w:val="both"/>
              <w:rPr>
                <w:sz w:val="20"/>
              </w:rPr>
            </w:pPr>
            <w:r>
              <w:rPr>
                <w:sz w:val="20"/>
              </w:rPr>
              <w:t>Глобальные проблемы современности и возможности их решения усилиями международногосообществаи</w:t>
            </w:r>
            <w:r>
              <w:rPr>
                <w:spacing w:val="-2"/>
                <w:sz w:val="20"/>
              </w:rPr>
              <w:t>международных</w:t>
            </w:r>
          </w:p>
          <w:p w:rsidR="00F00F43" w:rsidRDefault="002A7C5D">
            <w:pPr>
              <w:pStyle w:val="TableParagraph"/>
              <w:spacing w:before="3" w:line="215" w:lineRule="exact"/>
              <w:rPr>
                <w:sz w:val="20"/>
              </w:rPr>
            </w:pPr>
            <w:r>
              <w:rPr>
                <w:spacing w:val="-2"/>
                <w:sz w:val="20"/>
              </w:rPr>
              <w:t>организаций.</w:t>
            </w:r>
          </w:p>
        </w:tc>
        <w:tc>
          <w:tcPr>
            <w:tcW w:w="2127" w:type="dxa"/>
          </w:tcPr>
          <w:p w:rsidR="00F00F43" w:rsidRDefault="00F00F43">
            <w:pPr>
              <w:pStyle w:val="TableParagraph"/>
              <w:ind w:left="0"/>
              <w:rPr>
                <w:sz w:val="20"/>
              </w:rPr>
            </w:pPr>
          </w:p>
        </w:tc>
        <w:tc>
          <w:tcPr>
            <w:tcW w:w="2127" w:type="dxa"/>
          </w:tcPr>
          <w:p w:rsidR="00F00F43" w:rsidRDefault="002A7C5D">
            <w:pPr>
              <w:pStyle w:val="TableParagraph"/>
              <w:ind w:left="134" w:right="116" w:firstLine="8"/>
              <w:jc w:val="center"/>
              <w:rPr>
                <w:i/>
                <w:sz w:val="20"/>
              </w:rPr>
            </w:pP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содержаниекоторых </w:t>
            </w:r>
            <w:r>
              <w:rPr>
                <w:i/>
                <w:spacing w:val="-2"/>
                <w:sz w:val="20"/>
              </w:rPr>
              <w:t xml:space="preserve">соответствует </w:t>
            </w:r>
            <w:r>
              <w:rPr>
                <w:i/>
                <w:sz w:val="20"/>
              </w:rPr>
              <w:t xml:space="preserve">законодательствуоб </w:t>
            </w:r>
            <w:r>
              <w:rPr>
                <w:i/>
                <w:spacing w:val="-2"/>
                <w:sz w:val="20"/>
              </w:rPr>
              <w:t>образовании.</w:t>
            </w:r>
          </w:p>
        </w:tc>
      </w:tr>
      <w:tr w:rsidR="00F00F43">
        <w:trPr>
          <w:trHeight w:val="6005"/>
        </w:trPr>
        <w:tc>
          <w:tcPr>
            <w:tcW w:w="994" w:type="dxa"/>
          </w:tcPr>
          <w:p w:rsidR="00F00F43" w:rsidRDefault="002A7C5D">
            <w:pPr>
              <w:pStyle w:val="TableParagraph"/>
              <w:spacing w:line="225" w:lineRule="exact"/>
              <w:ind w:left="148"/>
              <w:rPr>
                <w:sz w:val="20"/>
              </w:rPr>
            </w:pPr>
            <w:r>
              <w:rPr>
                <w:spacing w:val="-5"/>
                <w:sz w:val="20"/>
              </w:rPr>
              <w:t>2.</w:t>
            </w:r>
          </w:p>
        </w:tc>
        <w:tc>
          <w:tcPr>
            <w:tcW w:w="4394" w:type="dxa"/>
          </w:tcPr>
          <w:p w:rsidR="00F00F43" w:rsidRDefault="002A7C5D">
            <w:pPr>
              <w:pStyle w:val="TableParagraph"/>
              <w:spacing w:before="5"/>
              <w:ind w:left="230"/>
              <w:jc w:val="both"/>
              <w:rPr>
                <w:sz w:val="20"/>
              </w:rPr>
            </w:pPr>
            <w:r>
              <w:rPr>
                <w:sz w:val="20"/>
              </w:rPr>
              <w:t>7</w:t>
            </w:r>
            <w:r>
              <w:rPr>
                <w:spacing w:val="-2"/>
                <w:sz w:val="20"/>
              </w:rPr>
              <w:t>класс</w:t>
            </w:r>
          </w:p>
          <w:p w:rsidR="00F00F43" w:rsidRDefault="002A7C5D">
            <w:pPr>
              <w:pStyle w:val="TableParagraph"/>
              <w:numPr>
                <w:ilvl w:val="2"/>
                <w:numId w:val="106"/>
              </w:numPr>
              <w:tabs>
                <w:tab w:val="left" w:pos="935"/>
              </w:tabs>
              <w:spacing w:before="10"/>
              <w:ind w:left="935" w:hanging="705"/>
              <w:jc w:val="both"/>
              <w:rPr>
                <w:sz w:val="20"/>
              </w:rPr>
            </w:pPr>
            <w:r>
              <w:rPr>
                <w:sz w:val="20"/>
              </w:rPr>
              <w:t>Социальныеценностии</w:t>
            </w:r>
            <w:r>
              <w:rPr>
                <w:spacing w:val="-2"/>
                <w:sz w:val="20"/>
              </w:rPr>
              <w:t>нормы.</w:t>
            </w:r>
          </w:p>
          <w:p w:rsidR="00F00F43" w:rsidRDefault="002A7C5D">
            <w:pPr>
              <w:pStyle w:val="TableParagraph"/>
              <w:spacing w:before="10" w:line="249" w:lineRule="auto"/>
              <w:ind w:right="-15" w:firstLine="225"/>
              <w:jc w:val="both"/>
              <w:rPr>
                <w:sz w:val="20"/>
              </w:rPr>
            </w:pPr>
            <w:r>
              <w:rPr>
                <w:sz w:val="20"/>
              </w:rPr>
              <w:t>Общественные ценности. Свобода и ответственностьгражданина.Гражданственностьи патриотизм. Гуманизм.</w:t>
            </w:r>
          </w:p>
          <w:p w:rsidR="00F00F43" w:rsidRDefault="002A7C5D">
            <w:pPr>
              <w:pStyle w:val="TableParagraph"/>
              <w:spacing w:before="3" w:line="249" w:lineRule="auto"/>
              <w:ind w:right="-15" w:firstLine="225"/>
              <w:jc w:val="both"/>
              <w:rPr>
                <w:sz w:val="20"/>
              </w:rPr>
            </w:pPr>
            <w:r>
              <w:rPr>
                <w:sz w:val="20"/>
              </w:rPr>
              <w:t xml:space="preserve">Социальные нормы как регуляторы общественной жизни и поведения человека в обществе. Виды социальных норм. Традиции и </w:t>
            </w:r>
            <w:r>
              <w:rPr>
                <w:spacing w:val="-2"/>
                <w:sz w:val="20"/>
              </w:rPr>
              <w:t>обычаи.</w:t>
            </w:r>
          </w:p>
          <w:p w:rsidR="00F00F43" w:rsidRDefault="002A7C5D">
            <w:pPr>
              <w:pStyle w:val="TableParagraph"/>
              <w:spacing w:before="3" w:line="249" w:lineRule="auto"/>
              <w:ind w:right="-15" w:firstLine="225"/>
              <w:jc w:val="both"/>
              <w:rPr>
                <w:sz w:val="20"/>
              </w:rPr>
            </w:pPr>
            <w:r>
              <w:rPr>
                <w:sz w:val="20"/>
              </w:rPr>
              <w:t>Принципы и нормы морали. Добро и зло. Нравственные чувства человека. Совесть и стыд.</w:t>
            </w:r>
          </w:p>
          <w:p w:rsidR="00F00F43" w:rsidRDefault="002A7C5D">
            <w:pPr>
              <w:pStyle w:val="TableParagraph"/>
              <w:tabs>
                <w:tab w:val="left" w:pos="1583"/>
                <w:tab w:val="left" w:pos="2509"/>
                <w:tab w:val="left" w:pos="3799"/>
              </w:tabs>
              <w:spacing w:before="2" w:line="249" w:lineRule="auto"/>
              <w:ind w:right="-15" w:firstLine="225"/>
              <w:jc w:val="right"/>
              <w:rPr>
                <w:sz w:val="20"/>
              </w:rPr>
            </w:pPr>
            <w:r>
              <w:rPr>
                <w:spacing w:val="-2"/>
                <w:sz w:val="20"/>
              </w:rPr>
              <w:t>Моральный</w:t>
            </w:r>
            <w:r>
              <w:rPr>
                <w:sz w:val="20"/>
              </w:rPr>
              <w:tab/>
            </w:r>
            <w:r>
              <w:rPr>
                <w:spacing w:val="-2"/>
                <w:sz w:val="20"/>
              </w:rPr>
              <w:t>выбор.</w:t>
            </w:r>
            <w:r>
              <w:rPr>
                <w:sz w:val="20"/>
              </w:rPr>
              <w:tab/>
            </w:r>
            <w:r>
              <w:rPr>
                <w:spacing w:val="-2"/>
                <w:sz w:val="20"/>
              </w:rPr>
              <w:t>Моральная</w:t>
            </w:r>
            <w:r>
              <w:rPr>
                <w:sz w:val="20"/>
              </w:rPr>
              <w:tab/>
            </w:r>
            <w:r>
              <w:rPr>
                <w:spacing w:val="-2"/>
                <w:sz w:val="20"/>
              </w:rPr>
              <w:t xml:space="preserve">оценка </w:t>
            </w:r>
            <w:r>
              <w:rPr>
                <w:sz w:val="20"/>
              </w:rPr>
              <w:t>поведениялюдейисобственногоповедения.Влияние моральных норм на обществои человека.</w:t>
            </w:r>
          </w:p>
          <w:p w:rsidR="00F00F43" w:rsidRDefault="002A7C5D">
            <w:pPr>
              <w:pStyle w:val="TableParagraph"/>
              <w:spacing w:before="3" w:line="249" w:lineRule="auto"/>
              <w:ind w:right="-15" w:firstLine="225"/>
              <w:jc w:val="both"/>
              <w:rPr>
                <w:sz w:val="20"/>
              </w:rPr>
            </w:pPr>
            <w:r>
              <w:rPr>
                <w:sz w:val="20"/>
              </w:rPr>
              <w:t xml:space="preserve">Право и его роль в жизни общества. Право и </w:t>
            </w:r>
            <w:r>
              <w:rPr>
                <w:spacing w:val="-2"/>
                <w:sz w:val="20"/>
              </w:rPr>
              <w:t>мораль.</w:t>
            </w:r>
          </w:p>
          <w:p w:rsidR="00F00F43" w:rsidRDefault="002A7C5D">
            <w:pPr>
              <w:pStyle w:val="TableParagraph"/>
              <w:numPr>
                <w:ilvl w:val="2"/>
                <w:numId w:val="106"/>
              </w:numPr>
              <w:tabs>
                <w:tab w:val="left" w:pos="934"/>
              </w:tabs>
              <w:spacing w:before="1" w:line="249" w:lineRule="auto"/>
              <w:ind w:right="-15" w:firstLine="225"/>
              <w:jc w:val="both"/>
              <w:rPr>
                <w:sz w:val="20"/>
              </w:rPr>
            </w:pPr>
            <w:r>
              <w:rPr>
                <w:sz w:val="20"/>
              </w:rPr>
              <w:t xml:space="preserve">Человек как участник правовых </w:t>
            </w:r>
            <w:r>
              <w:rPr>
                <w:spacing w:val="-2"/>
                <w:sz w:val="20"/>
              </w:rPr>
              <w:t>отношений.</w:t>
            </w:r>
          </w:p>
          <w:p w:rsidR="00F00F43" w:rsidRDefault="002A7C5D">
            <w:pPr>
              <w:pStyle w:val="TableParagraph"/>
              <w:tabs>
                <w:tab w:val="left" w:pos="1271"/>
                <w:tab w:val="left" w:pos="2889"/>
              </w:tabs>
              <w:spacing w:before="2" w:line="249" w:lineRule="auto"/>
              <w:ind w:right="-15" w:firstLine="225"/>
              <w:jc w:val="both"/>
              <w:rPr>
                <w:sz w:val="20"/>
              </w:rPr>
            </w:pPr>
            <w:r>
              <w:rPr>
                <w:sz w:val="20"/>
              </w:rPr>
              <w:t xml:space="preserve">Правоотношения и их особенности. Правовая </w:t>
            </w:r>
            <w:r>
              <w:rPr>
                <w:spacing w:val="-2"/>
                <w:sz w:val="20"/>
              </w:rPr>
              <w:t>норма.</w:t>
            </w:r>
            <w:r>
              <w:rPr>
                <w:sz w:val="20"/>
              </w:rPr>
              <w:tab/>
            </w:r>
            <w:r>
              <w:rPr>
                <w:spacing w:val="-2"/>
                <w:sz w:val="20"/>
              </w:rPr>
              <w:t>Участники</w:t>
            </w:r>
            <w:r>
              <w:rPr>
                <w:sz w:val="20"/>
              </w:rPr>
              <w:tab/>
            </w:r>
            <w:r>
              <w:rPr>
                <w:spacing w:val="-2"/>
                <w:sz w:val="20"/>
              </w:rPr>
              <w:t xml:space="preserve">правоотношений. </w:t>
            </w:r>
            <w:r>
              <w:rPr>
                <w:sz w:val="20"/>
              </w:rPr>
              <w:t xml:space="preserve">Правоспособность и дееспособность. Правовая оценка поступков и деятельности человека. Правомерное поведение. Правовая культура </w:t>
            </w:r>
            <w:r>
              <w:rPr>
                <w:spacing w:val="-2"/>
                <w:sz w:val="20"/>
              </w:rPr>
              <w:t>личности.</w:t>
            </w:r>
          </w:p>
          <w:p w:rsidR="00F00F43" w:rsidRDefault="002A7C5D">
            <w:pPr>
              <w:pStyle w:val="TableParagraph"/>
              <w:tabs>
                <w:tab w:val="left" w:pos="2427"/>
                <w:tab w:val="left" w:pos="3268"/>
              </w:tabs>
              <w:spacing w:before="5" w:line="219" w:lineRule="exact"/>
              <w:ind w:left="230"/>
              <w:jc w:val="both"/>
              <w:rPr>
                <w:sz w:val="20"/>
              </w:rPr>
            </w:pPr>
            <w:r>
              <w:rPr>
                <w:spacing w:val="-2"/>
                <w:sz w:val="20"/>
              </w:rPr>
              <w:t>Правонарушение</w:t>
            </w:r>
            <w:r>
              <w:rPr>
                <w:sz w:val="20"/>
              </w:rPr>
              <w:tab/>
            </w:r>
            <w:r>
              <w:rPr>
                <w:spacing w:val="-10"/>
                <w:sz w:val="20"/>
              </w:rPr>
              <w:t>и</w:t>
            </w:r>
            <w:r>
              <w:rPr>
                <w:sz w:val="20"/>
              </w:rPr>
              <w:tab/>
            </w:r>
            <w:r>
              <w:rPr>
                <w:spacing w:val="-2"/>
                <w:sz w:val="20"/>
              </w:rPr>
              <w:t>юридическая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080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ответственность. Проступок и преступление. Опасность правонарушений для личности и </w:t>
            </w:r>
            <w:r>
              <w:rPr>
                <w:spacing w:val="-2"/>
                <w:sz w:val="20"/>
              </w:rPr>
              <w:t>общества.</w:t>
            </w:r>
          </w:p>
          <w:p w:rsidR="00F00F43" w:rsidRDefault="002A7C5D">
            <w:pPr>
              <w:pStyle w:val="TableParagraph"/>
              <w:spacing w:before="2" w:line="249" w:lineRule="auto"/>
              <w:ind w:right="-15" w:firstLine="225"/>
              <w:jc w:val="both"/>
              <w:rPr>
                <w:sz w:val="20"/>
              </w:rPr>
            </w:pPr>
            <w:r>
              <w:rPr>
                <w:sz w:val="20"/>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гражданинаРоссийскойФедерации.Праваребёнка и возможности их защиты.</w:t>
            </w:r>
          </w:p>
          <w:p w:rsidR="00F00F43" w:rsidRDefault="002A7C5D">
            <w:pPr>
              <w:pStyle w:val="TableParagraph"/>
              <w:spacing w:before="6"/>
              <w:ind w:left="230"/>
              <w:jc w:val="both"/>
              <w:rPr>
                <w:sz w:val="20"/>
              </w:rPr>
            </w:pPr>
            <w:r>
              <w:rPr>
                <w:sz w:val="20"/>
              </w:rPr>
              <w:t>151.4.3.Основыроссийского</w:t>
            </w:r>
            <w:r>
              <w:rPr>
                <w:spacing w:val="-2"/>
                <w:sz w:val="20"/>
              </w:rPr>
              <w:t>права.</w:t>
            </w:r>
          </w:p>
          <w:p w:rsidR="00F00F43" w:rsidRDefault="002A7C5D">
            <w:pPr>
              <w:pStyle w:val="TableParagraph"/>
              <w:spacing w:before="10" w:line="249" w:lineRule="auto"/>
              <w:ind w:right="-15" w:firstLine="225"/>
              <w:jc w:val="right"/>
              <w:rPr>
                <w:sz w:val="20"/>
              </w:rPr>
            </w:pPr>
            <w:r>
              <w:rPr>
                <w:sz w:val="20"/>
              </w:rPr>
              <w:t>КонституцияРоссийскойФедерации‒основной закон.Законыиподзаконныеакты.Отраслиправа. Основыгражданскогоправа.Физическиеи юридическиелицавгражданскомправе.</w:t>
            </w:r>
            <w:r>
              <w:rPr>
                <w:spacing w:val="-4"/>
                <w:sz w:val="20"/>
              </w:rPr>
              <w:t>Право</w:t>
            </w:r>
          </w:p>
          <w:p w:rsidR="00F00F43" w:rsidRDefault="002A7C5D">
            <w:pPr>
              <w:pStyle w:val="TableParagraph"/>
              <w:spacing w:before="3"/>
              <w:jc w:val="both"/>
              <w:rPr>
                <w:sz w:val="20"/>
              </w:rPr>
            </w:pPr>
            <w:r>
              <w:rPr>
                <w:sz w:val="20"/>
              </w:rPr>
              <w:t>собственности,защитаправ</w:t>
            </w:r>
            <w:r>
              <w:rPr>
                <w:spacing w:val="-2"/>
                <w:sz w:val="20"/>
              </w:rPr>
              <w:t>собственности.</w:t>
            </w:r>
          </w:p>
          <w:p w:rsidR="00F00F43" w:rsidRDefault="002A7C5D">
            <w:pPr>
              <w:pStyle w:val="TableParagraph"/>
              <w:spacing w:before="10" w:line="249" w:lineRule="auto"/>
              <w:ind w:right="-15" w:firstLine="225"/>
              <w:jc w:val="both"/>
              <w:rPr>
                <w:sz w:val="20"/>
              </w:rPr>
            </w:pPr>
            <w:r>
              <w:rPr>
                <w:sz w:val="20"/>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F00F43" w:rsidRDefault="002A7C5D">
            <w:pPr>
              <w:pStyle w:val="TableParagraph"/>
              <w:spacing w:before="5" w:line="249" w:lineRule="auto"/>
              <w:ind w:right="-15" w:firstLine="225"/>
              <w:jc w:val="both"/>
              <w:rPr>
                <w:sz w:val="20"/>
              </w:rPr>
            </w:pPr>
            <w:r>
              <w:rPr>
                <w:sz w:val="20"/>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w:t>
            </w:r>
            <w:r>
              <w:rPr>
                <w:spacing w:val="-2"/>
                <w:sz w:val="20"/>
              </w:rPr>
              <w:t>родителей.</w:t>
            </w:r>
          </w:p>
          <w:p w:rsidR="00F00F43" w:rsidRDefault="002A7C5D">
            <w:pPr>
              <w:pStyle w:val="TableParagraph"/>
              <w:tabs>
                <w:tab w:val="left" w:pos="2010"/>
                <w:tab w:val="left" w:pos="3757"/>
              </w:tabs>
              <w:spacing w:before="6" w:line="249" w:lineRule="auto"/>
              <w:ind w:right="-15" w:firstLine="225"/>
              <w:jc w:val="both"/>
              <w:rPr>
                <w:sz w:val="20"/>
              </w:rPr>
            </w:pPr>
            <w:r>
              <w:rPr>
                <w:sz w:val="20"/>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spacing w:val="-2"/>
                <w:sz w:val="20"/>
              </w:rPr>
              <w:t>Особенности</w:t>
            </w:r>
            <w:r>
              <w:rPr>
                <w:sz w:val="20"/>
              </w:rPr>
              <w:tab/>
            </w:r>
            <w:r>
              <w:rPr>
                <w:spacing w:val="-2"/>
                <w:sz w:val="20"/>
              </w:rPr>
              <w:t>правового</w:t>
            </w:r>
            <w:r>
              <w:rPr>
                <w:sz w:val="20"/>
              </w:rPr>
              <w:tab/>
            </w:r>
            <w:r>
              <w:rPr>
                <w:spacing w:val="-2"/>
                <w:sz w:val="20"/>
              </w:rPr>
              <w:t xml:space="preserve">статуса </w:t>
            </w:r>
            <w:r>
              <w:rPr>
                <w:sz w:val="20"/>
              </w:rPr>
              <w:t xml:space="preserve">несовершеннолетнихприосуществлениитрудовой </w:t>
            </w:r>
            <w:r>
              <w:rPr>
                <w:spacing w:val="-2"/>
                <w:sz w:val="20"/>
              </w:rPr>
              <w:t>деятельности.</w:t>
            </w:r>
          </w:p>
          <w:p w:rsidR="00F00F43" w:rsidRDefault="002A7C5D">
            <w:pPr>
              <w:pStyle w:val="TableParagraph"/>
              <w:tabs>
                <w:tab w:val="left" w:pos="1238"/>
                <w:tab w:val="left" w:pos="2922"/>
              </w:tabs>
              <w:spacing w:before="6" w:line="249" w:lineRule="auto"/>
              <w:ind w:right="-15" w:firstLine="225"/>
              <w:jc w:val="both"/>
              <w:rPr>
                <w:sz w:val="20"/>
              </w:rPr>
            </w:pPr>
            <w:r>
              <w:rPr>
                <w:spacing w:val="-4"/>
                <w:sz w:val="20"/>
              </w:rPr>
              <w:t>Виды</w:t>
            </w:r>
            <w:r>
              <w:rPr>
                <w:sz w:val="20"/>
              </w:rPr>
              <w:tab/>
            </w:r>
            <w:r>
              <w:rPr>
                <w:spacing w:val="-2"/>
                <w:sz w:val="20"/>
              </w:rPr>
              <w:t>юридической</w:t>
            </w:r>
            <w:r>
              <w:rPr>
                <w:sz w:val="20"/>
              </w:rPr>
              <w:tab/>
            </w:r>
            <w:r>
              <w:rPr>
                <w:spacing w:val="-2"/>
                <w:sz w:val="20"/>
              </w:rPr>
              <w:t xml:space="preserve">ответственности. </w:t>
            </w:r>
            <w:r>
              <w:rPr>
                <w:sz w:val="20"/>
              </w:rPr>
              <w:t>Гражданско-правовые проступки и гражданско- 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00F43" w:rsidRDefault="002A7C5D">
            <w:pPr>
              <w:pStyle w:val="TableParagraph"/>
              <w:spacing w:line="240" w:lineRule="exact"/>
              <w:ind w:right="-15" w:firstLine="225"/>
              <w:jc w:val="both"/>
              <w:rPr>
                <w:sz w:val="20"/>
              </w:rPr>
            </w:pPr>
            <w:r>
              <w:rPr>
                <w:sz w:val="20"/>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3605"/>
        </w:trPr>
        <w:tc>
          <w:tcPr>
            <w:tcW w:w="994" w:type="dxa"/>
          </w:tcPr>
          <w:p w:rsidR="00F00F43" w:rsidRDefault="002A7C5D">
            <w:pPr>
              <w:pStyle w:val="TableParagraph"/>
              <w:spacing w:line="225" w:lineRule="exact"/>
              <w:ind w:left="148"/>
              <w:rPr>
                <w:sz w:val="20"/>
              </w:rPr>
            </w:pPr>
            <w:r>
              <w:rPr>
                <w:spacing w:val="-5"/>
                <w:sz w:val="20"/>
              </w:rPr>
              <w:t>3.</w:t>
            </w:r>
          </w:p>
        </w:tc>
        <w:tc>
          <w:tcPr>
            <w:tcW w:w="4394" w:type="dxa"/>
          </w:tcPr>
          <w:p w:rsidR="00F00F43" w:rsidRDefault="002A7C5D">
            <w:pPr>
              <w:pStyle w:val="TableParagraph"/>
              <w:spacing w:before="5"/>
              <w:ind w:left="230"/>
              <w:jc w:val="both"/>
              <w:rPr>
                <w:sz w:val="20"/>
              </w:rPr>
            </w:pPr>
            <w:r>
              <w:rPr>
                <w:sz w:val="20"/>
              </w:rPr>
              <w:t>8</w:t>
            </w:r>
            <w:r>
              <w:rPr>
                <w:spacing w:val="-2"/>
                <w:sz w:val="20"/>
              </w:rPr>
              <w:t>класс</w:t>
            </w:r>
          </w:p>
          <w:p w:rsidR="00F00F43" w:rsidRDefault="002A7C5D">
            <w:pPr>
              <w:pStyle w:val="TableParagraph"/>
              <w:spacing w:before="10"/>
              <w:ind w:left="230"/>
              <w:jc w:val="both"/>
              <w:rPr>
                <w:sz w:val="20"/>
              </w:rPr>
            </w:pPr>
            <w:r>
              <w:rPr>
                <w:sz w:val="20"/>
              </w:rPr>
              <w:t>151.5.1.Человеквэкономических</w:t>
            </w:r>
            <w:r>
              <w:rPr>
                <w:spacing w:val="-2"/>
                <w:sz w:val="20"/>
              </w:rPr>
              <w:t>отношениях.</w:t>
            </w:r>
          </w:p>
          <w:p w:rsidR="00F00F43" w:rsidRDefault="002A7C5D">
            <w:pPr>
              <w:pStyle w:val="TableParagraph"/>
              <w:tabs>
                <w:tab w:val="left" w:pos="1487"/>
                <w:tab w:val="left" w:pos="3575"/>
              </w:tabs>
              <w:spacing w:before="10" w:line="249" w:lineRule="auto"/>
              <w:ind w:firstLine="225"/>
              <w:jc w:val="both"/>
              <w:rPr>
                <w:sz w:val="20"/>
              </w:rPr>
            </w:pPr>
            <w:r>
              <w:rPr>
                <w:sz w:val="20"/>
              </w:rPr>
              <w:t xml:space="preserve">Экономическаяжизньобщества. Потребностии </w:t>
            </w:r>
            <w:r>
              <w:rPr>
                <w:spacing w:val="-2"/>
                <w:sz w:val="20"/>
              </w:rPr>
              <w:t>ресурсы,</w:t>
            </w:r>
            <w:r>
              <w:rPr>
                <w:sz w:val="20"/>
              </w:rPr>
              <w:tab/>
            </w:r>
            <w:r>
              <w:rPr>
                <w:spacing w:val="-2"/>
                <w:sz w:val="20"/>
              </w:rPr>
              <w:t>ограниченность</w:t>
            </w:r>
            <w:r>
              <w:rPr>
                <w:sz w:val="20"/>
              </w:rPr>
              <w:tab/>
            </w:r>
            <w:r>
              <w:rPr>
                <w:spacing w:val="-2"/>
                <w:sz w:val="20"/>
              </w:rPr>
              <w:t xml:space="preserve">ресурсов. </w:t>
            </w:r>
            <w:r>
              <w:rPr>
                <w:sz w:val="20"/>
              </w:rPr>
              <w:t>Экономический выбор.</w:t>
            </w:r>
          </w:p>
          <w:p w:rsidR="00F00F43" w:rsidRDefault="002A7C5D">
            <w:pPr>
              <w:pStyle w:val="TableParagraph"/>
              <w:spacing w:before="3" w:line="249" w:lineRule="auto"/>
              <w:ind w:right="-15" w:firstLine="225"/>
              <w:jc w:val="both"/>
              <w:rPr>
                <w:sz w:val="20"/>
              </w:rPr>
            </w:pPr>
            <w:r>
              <w:rPr>
                <w:sz w:val="20"/>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Производительностьтруда. Разделение труда.</w:t>
            </w:r>
          </w:p>
          <w:p w:rsidR="00F00F43" w:rsidRDefault="002A7C5D">
            <w:pPr>
              <w:pStyle w:val="TableParagraph"/>
              <w:spacing w:before="4" w:line="249" w:lineRule="auto"/>
              <w:ind w:right="-15" w:firstLine="225"/>
              <w:jc w:val="both"/>
              <w:rPr>
                <w:sz w:val="20"/>
              </w:rPr>
            </w:pPr>
            <w:r>
              <w:rPr>
                <w:sz w:val="20"/>
              </w:rPr>
              <w:t>Предпринимательство. Виды и формы предпринимательской деятельности.</w:t>
            </w:r>
          </w:p>
          <w:p w:rsidR="00F00F43" w:rsidRDefault="002A7C5D">
            <w:pPr>
              <w:pStyle w:val="TableParagraph"/>
              <w:spacing w:before="2" w:line="249" w:lineRule="auto"/>
              <w:ind w:right="1" w:firstLine="225"/>
              <w:jc w:val="both"/>
              <w:rPr>
                <w:sz w:val="20"/>
              </w:rPr>
            </w:pPr>
            <w:r>
              <w:rPr>
                <w:sz w:val="20"/>
              </w:rPr>
              <w:t>Обмен. Деньги и их функции. Торговля и её формы.Рыночнаяэкономика.Конкуренция.</w:t>
            </w:r>
            <w:r>
              <w:rPr>
                <w:spacing w:val="-4"/>
                <w:sz w:val="20"/>
              </w:rPr>
              <w:t xml:space="preserve"> Спрос</w:t>
            </w:r>
          </w:p>
          <w:p w:rsidR="00F00F43" w:rsidRDefault="002A7C5D">
            <w:pPr>
              <w:pStyle w:val="TableParagraph"/>
              <w:spacing w:before="2" w:line="219" w:lineRule="exact"/>
              <w:jc w:val="both"/>
              <w:rPr>
                <w:sz w:val="20"/>
              </w:rPr>
            </w:pPr>
            <w:r>
              <w:rPr>
                <w:sz w:val="20"/>
              </w:rPr>
              <w:t xml:space="preserve">и </w:t>
            </w:r>
            <w:r>
              <w:rPr>
                <w:spacing w:val="-2"/>
                <w:sz w:val="20"/>
              </w:rPr>
              <w:t>предложение.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272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ind w:left="230"/>
              <w:jc w:val="both"/>
              <w:rPr>
                <w:sz w:val="20"/>
              </w:rPr>
            </w:pPr>
            <w:r>
              <w:rPr>
                <w:sz w:val="20"/>
              </w:rPr>
              <w:t>Рыночноеравновесие.Невидимаярука</w:t>
            </w:r>
            <w:r>
              <w:rPr>
                <w:spacing w:val="-2"/>
                <w:sz w:val="20"/>
              </w:rPr>
              <w:t>рынка.</w:t>
            </w:r>
          </w:p>
          <w:p w:rsidR="00F00F43" w:rsidRDefault="002A7C5D">
            <w:pPr>
              <w:pStyle w:val="TableParagraph"/>
              <w:spacing w:before="10"/>
              <w:jc w:val="both"/>
              <w:rPr>
                <w:sz w:val="20"/>
              </w:rPr>
            </w:pPr>
            <w:r>
              <w:rPr>
                <w:spacing w:val="-2"/>
                <w:sz w:val="20"/>
              </w:rPr>
              <w:t>Многообразиерынков.</w:t>
            </w:r>
          </w:p>
          <w:p w:rsidR="00F00F43" w:rsidRDefault="002A7C5D">
            <w:pPr>
              <w:pStyle w:val="TableParagraph"/>
              <w:spacing w:before="10" w:line="249" w:lineRule="auto"/>
              <w:ind w:right="-15" w:firstLine="225"/>
              <w:jc w:val="both"/>
              <w:rPr>
                <w:sz w:val="20"/>
              </w:rPr>
            </w:pPr>
            <w:r>
              <w:rPr>
                <w:sz w:val="20"/>
              </w:rPr>
              <w:t xml:space="preserve">Предприятиевэкономике.Издержки,выручкаи прибыль. Как повысить эффективность </w:t>
            </w:r>
            <w:r>
              <w:rPr>
                <w:spacing w:val="-2"/>
                <w:sz w:val="20"/>
              </w:rPr>
              <w:t>производства.</w:t>
            </w:r>
          </w:p>
          <w:p w:rsidR="00F00F43" w:rsidRDefault="002A7C5D">
            <w:pPr>
              <w:pStyle w:val="TableParagraph"/>
              <w:spacing w:before="3"/>
              <w:ind w:left="230"/>
              <w:jc w:val="both"/>
              <w:rPr>
                <w:sz w:val="20"/>
              </w:rPr>
            </w:pPr>
            <w:r>
              <w:rPr>
                <w:sz w:val="20"/>
              </w:rPr>
              <w:t>Заработнаяплатаистимулирование</w:t>
            </w:r>
            <w:r>
              <w:rPr>
                <w:spacing w:val="-2"/>
                <w:sz w:val="20"/>
              </w:rPr>
              <w:t>труда.</w:t>
            </w:r>
          </w:p>
          <w:p w:rsidR="00F00F43" w:rsidRDefault="002A7C5D">
            <w:pPr>
              <w:pStyle w:val="TableParagraph"/>
              <w:spacing w:before="10"/>
              <w:jc w:val="both"/>
              <w:rPr>
                <w:sz w:val="20"/>
              </w:rPr>
            </w:pPr>
            <w:r>
              <w:rPr>
                <w:sz w:val="20"/>
              </w:rPr>
              <w:t>Занятостьи</w:t>
            </w:r>
            <w:r>
              <w:rPr>
                <w:spacing w:val="-2"/>
                <w:sz w:val="20"/>
              </w:rPr>
              <w:t>безработица.</w:t>
            </w:r>
          </w:p>
          <w:p w:rsidR="00F00F43" w:rsidRDefault="002A7C5D">
            <w:pPr>
              <w:pStyle w:val="TableParagraph"/>
              <w:spacing w:before="10" w:line="249" w:lineRule="auto"/>
              <w:ind w:right="-15" w:firstLine="225"/>
              <w:jc w:val="both"/>
              <w:rPr>
                <w:sz w:val="20"/>
              </w:rPr>
            </w:pPr>
            <w:r>
              <w:rPr>
                <w:sz w:val="20"/>
              </w:rPr>
              <w:t xml:space="preserve">Финансовый рынок и посредники (банки, страховыекомпании,кредитныесоюзы,участники фондового рынка). Услуги финансовых </w:t>
            </w:r>
            <w:r>
              <w:rPr>
                <w:spacing w:val="-2"/>
                <w:sz w:val="20"/>
              </w:rPr>
              <w:t>посредников.</w:t>
            </w:r>
          </w:p>
          <w:p w:rsidR="00F00F43" w:rsidRDefault="002A7C5D">
            <w:pPr>
              <w:pStyle w:val="TableParagraph"/>
              <w:spacing w:before="3" w:line="252" w:lineRule="auto"/>
              <w:ind w:firstLine="225"/>
              <w:jc w:val="both"/>
              <w:rPr>
                <w:sz w:val="20"/>
              </w:rPr>
            </w:pPr>
            <w:r>
              <w:rPr>
                <w:sz w:val="20"/>
              </w:rPr>
              <w:t>Основные типы финансовых инструментов: акции и облигации.</w:t>
            </w:r>
          </w:p>
          <w:p w:rsidR="00F00F43" w:rsidRDefault="002A7C5D">
            <w:pPr>
              <w:pStyle w:val="TableParagraph"/>
              <w:spacing w:line="249" w:lineRule="auto"/>
              <w:ind w:right="-15" w:firstLine="225"/>
              <w:jc w:val="both"/>
              <w:rPr>
                <w:sz w:val="20"/>
              </w:rPr>
            </w:pPr>
            <w:r>
              <w:rPr>
                <w:sz w:val="20"/>
              </w:rPr>
              <w:t>Банковскиеуслуги,предоставляемыегражданам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00F43" w:rsidRDefault="002A7C5D">
            <w:pPr>
              <w:pStyle w:val="TableParagraph"/>
              <w:tabs>
                <w:tab w:val="left" w:pos="1910"/>
                <w:tab w:val="left" w:pos="3590"/>
              </w:tabs>
              <w:spacing w:before="2" w:line="249" w:lineRule="auto"/>
              <w:ind w:right="-15" w:firstLine="225"/>
              <w:jc w:val="both"/>
              <w:rPr>
                <w:sz w:val="20"/>
              </w:rPr>
            </w:pPr>
            <w:r>
              <w:rPr>
                <w:sz w:val="20"/>
              </w:rPr>
              <w:t xml:space="preserve">Экономические функции домохозяйств. </w:t>
            </w:r>
            <w:r>
              <w:rPr>
                <w:spacing w:val="-2"/>
                <w:sz w:val="20"/>
              </w:rPr>
              <w:t>Потребление</w:t>
            </w:r>
            <w:r>
              <w:rPr>
                <w:sz w:val="20"/>
              </w:rPr>
              <w:tab/>
            </w:r>
            <w:r>
              <w:rPr>
                <w:spacing w:val="-2"/>
                <w:sz w:val="20"/>
              </w:rPr>
              <w:t>домашних</w:t>
            </w:r>
            <w:r>
              <w:rPr>
                <w:sz w:val="20"/>
              </w:rPr>
              <w:tab/>
            </w:r>
            <w:r>
              <w:rPr>
                <w:spacing w:val="-2"/>
                <w:sz w:val="20"/>
              </w:rPr>
              <w:t xml:space="preserve">хозяйств. </w:t>
            </w:r>
            <w:r>
              <w:rPr>
                <w:sz w:val="20"/>
              </w:rPr>
              <w:t>Потребительские товары и товары длительного пользования.Источникидоходовирасходовсемьи. Семейный бюджет. Личный финансовый план. Способы и формы сбережений.</w:t>
            </w:r>
          </w:p>
          <w:p w:rsidR="00F00F43" w:rsidRDefault="002A7C5D">
            <w:pPr>
              <w:pStyle w:val="TableParagraph"/>
              <w:spacing w:before="5" w:line="249" w:lineRule="auto"/>
              <w:ind w:right="-15" w:firstLine="225"/>
              <w:jc w:val="both"/>
              <w:rPr>
                <w:sz w:val="20"/>
              </w:rPr>
            </w:pPr>
            <w:r>
              <w:rPr>
                <w:sz w:val="20"/>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РоссийскойФедерации.Государственнаяполитика по развитию конкуренции.</w:t>
            </w:r>
          </w:p>
          <w:p w:rsidR="00F00F43" w:rsidRDefault="002A7C5D">
            <w:pPr>
              <w:pStyle w:val="TableParagraph"/>
              <w:spacing w:before="6"/>
              <w:ind w:left="230"/>
              <w:jc w:val="both"/>
              <w:rPr>
                <w:sz w:val="20"/>
              </w:rPr>
            </w:pPr>
            <w:r>
              <w:rPr>
                <w:sz w:val="20"/>
              </w:rPr>
              <w:t>151.5.2.Человеквмире</w:t>
            </w:r>
            <w:r>
              <w:rPr>
                <w:spacing w:val="-2"/>
                <w:sz w:val="20"/>
              </w:rPr>
              <w:t>культуры.</w:t>
            </w:r>
          </w:p>
          <w:p w:rsidR="00F00F43" w:rsidRDefault="002A7C5D">
            <w:pPr>
              <w:pStyle w:val="TableParagraph"/>
              <w:spacing w:before="10" w:line="249" w:lineRule="auto"/>
              <w:ind w:right="1" w:firstLine="225"/>
              <w:jc w:val="both"/>
              <w:rPr>
                <w:sz w:val="20"/>
              </w:rPr>
            </w:pPr>
            <w:r>
              <w:rPr>
                <w:sz w:val="20"/>
              </w:rPr>
              <w:t>Культура, её многообразие и формы. Влияние духовной культуры на формирование личности. Современная молодёжная культура.</w:t>
            </w:r>
          </w:p>
          <w:p w:rsidR="00F00F43" w:rsidRDefault="002A7C5D">
            <w:pPr>
              <w:pStyle w:val="TableParagraph"/>
              <w:spacing w:before="2" w:line="249" w:lineRule="auto"/>
              <w:ind w:right="-15" w:firstLine="225"/>
              <w:jc w:val="both"/>
              <w:rPr>
                <w:sz w:val="20"/>
              </w:rPr>
            </w:pPr>
            <w:r>
              <w:rPr>
                <w:sz w:val="20"/>
              </w:rPr>
              <w:t>Наука.Естественныеисоциально-гуманитарные науки. Роль науки в развитии общества.</w:t>
            </w:r>
          </w:p>
          <w:p w:rsidR="00F00F43" w:rsidRDefault="002A7C5D">
            <w:pPr>
              <w:pStyle w:val="TableParagraph"/>
              <w:spacing w:before="2" w:line="249" w:lineRule="auto"/>
              <w:ind w:firstLine="225"/>
              <w:jc w:val="both"/>
              <w:rPr>
                <w:sz w:val="20"/>
              </w:rPr>
            </w:pPr>
            <w:r>
              <w:rPr>
                <w:sz w:val="20"/>
              </w:rPr>
              <w:t xml:space="preserve">Образование. Личностная и общественная значимость образования в современном обществе. Образование в Российской Федерации. </w:t>
            </w:r>
            <w:r>
              <w:rPr>
                <w:spacing w:val="-2"/>
                <w:sz w:val="20"/>
              </w:rPr>
              <w:t>Самообразование.</w:t>
            </w:r>
          </w:p>
          <w:p w:rsidR="00F00F43" w:rsidRDefault="002A7C5D">
            <w:pPr>
              <w:pStyle w:val="TableParagraph"/>
              <w:spacing w:before="4" w:line="249" w:lineRule="auto"/>
              <w:ind w:right="-15" w:firstLine="225"/>
              <w:jc w:val="both"/>
              <w:rPr>
                <w:sz w:val="20"/>
              </w:rPr>
            </w:pPr>
            <w:r>
              <w:rPr>
                <w:sz w:val="20"/>
              </w:rPr>
              <w:t>Политика в сфере культуры и образования в Российской Федерации.</w:t>
            </w:r>
          </w:p>
          <w:p w:rsidR="00F00F43" w:rsidRDefault="002A7C5D">
            <w:pPr>
              <w:pStyle w:val="TableParagraph"/>
              <w:spacing w:before="2" w:line="249" w:lineRule="auto"/>
              <w:ind w:right="-15" w:firstLine="225"/>
              <w:jc w:val="both"/>
              <w:rPr>
                <w:sz w:val="20"/>
              </w:rPr>
            </w:pPr>
            <w:r>
              <w:rPr>
                <w:sz w:val="20"/>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00F43" w:rsidRDefault="002A7C5D">
            <w:pPr>
              <w:pStyle w:val="TableParagraph"/>
              <w:spacing w:before="4" w:line="249" w:lineRule="auto"/>
              <w:ind w:right="-15" w:firstLine="225"/>
              <w:jc w:val="both"/>
              <w:rPr>
                <w:sz w:val="20"/>
              </w:rPr>
            </w:pPr>
            <w:r>
              <w:rPr>
                <w:sz w:val="20"/>
              </w:rPr>
              <w:t>Что такое искусство. Виды искусств. Роль искусства в жизни человека и общества.</w:t>
            </w:r>
          </w:p>
          <w:p w:rsidR="00F00F43" w:rsidRDefault="002A7C5D">
            <w:pPr>
              <w:pStyle w:val="TableParagraph"/>
              <w:spacing w:before="2" w:line="249" w:lineRule="auto"/>
              <w:ind w:right="-15" w:firstLine="225"/>
              <w:jc w:val="both"/>
              <w:rPr>
                <w:sz w:val="20"/>
              </w:rPr>
            </w:pPr>
            <w:r>
              <w:rPr>
                <w:sz w:val="20"/>
              </w:rPr>
              <w:t>Роль информации и информационных технологийвсовременноммире.Информационная культураиинформационная</w:t>
            </w:r>
            <w:r>
              <w:rPr>
                <w:spacing w:val="-2"/>
                <w:sz w:val="20"/>
              </w:rPr>
              <w:t>безопасность.</w:t>
            </w:r>
          </w:p>
          <w:p w:rsidR="00F00F43" w:rsidRDefault="002A7C5D">
            <w:pPr>
              <w:pStyle w:val="TableParagraph"/>
              <w:spacing w:before="2" w:line="215" w:lineRule="exact"/>
              <w:jc w:val="both"/>
              <w:rPr>
                <w:sz w:val="20"/>
              </w:rPr>
            </w:pPr>
            <w:r>
              <w:rPr>
                <w:sz w:val="20"/>
              </w:rPr>
              <w:t>Правилабезопасногоповеденияв</w:t>
            </w:r>
            <w:r>
              <w:rPr>
                <w:spacing w:val="-2"/>
                <w:sz w:val="20"/>
              </w:rPr>
              <w:t>Интернете.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1684"/>
        </w:trPr>
        <w:tc>
          <w:tcPr>
            <w:tcW w:w="994" w:type="dxa"/>
          </w:tcPr>
          <w:p w:rsidR="00F00F43" w:rsidRDefault="002A7C5D">
            <w:pPr>
              <w:pStyle w:val="TableParagraph"/>
              <w:spacing w:line="225" w:lineRule="exact"/>
              <w:ind w:left="148"/>
              <w:rPr>
                <w:sz w:val="20"/>
              </w:rPr>
            </w:pPr>
            <w:r>
              <w:rPr>
                <w:spacing w:val="-5"/>
                <w:sz w:val="20"/>
              </w:rPr>
              <w:t>4.</w:t>
            </w:r>
          </w:p>
        </w:tc>
        <w:tc>
          <w:tcPr>
            <w:tcW w:w="4394" w:type="dxa"/>
          </w:tcPr>
          <w:p w:rsidR="00F00F43" w:rsidRDefault="002A7C5D">
            <w:pPr>
              <w:pStyle w:val="TableParagraph"/>
              <w:spacing w:before="5" w:line="252" w:lineRule="auto"/>
              <w:ind w:left="230"/>
              <w:rPr>
                <w:sz w:val="20"/>
              </w:rPr>
            </w:pPr>
            <w:r>
              <w:rPr>
                <w:sz w:val="20"/>
              </w:rPr>
              <w:t>151.6.1. Человек в политическом измерении. Политика иполитическаявласть.Государство</w:t>
            </w:r>
            <w:r>
              <w:rPr>
                <w:spacing w:val="-10"/>
                <w:sz w:val="20"/>
              </w:rPr>
              <w:t>‒</w:t>
            </w:r>
          </w:p>
          <w:p w:rsidR="00F00F43" w:rsidRDefault="002A7C5D">
            <w:pPr>
              <w:pStyle w:val="TableParagraph"/>
              <w:spacing w:line="249" w:lineRule="auto"/>
              <w:rPr>
                <w:sz w:val="20"/>
              </w:rPr>
            </w:pPr>
            <w:r>
              <w:rPr>
                <w:sz w:val="20"/>
              </w:rPr>
              <w:t>политическаяорганизацияобщества.Признаки государства. Внутренняя и внешняя политика.</w:t>
            </w:r>
          </w:p>
          <w:p w:rsidR="00F00F43" w:rsidRDefault="002A7C5D">
            <w:pPr>
              <w:pStyle w:val="TableParagraph"/>
              <w:tabs>
                <w:tab w:val="left" w:pos="1074"/>
                <w:tab w:val="left" w:pos="1918"/>
                <w:tab w:val="left" w:pos="3103"/>
                <w:tab w:val="left" w:pos="4279"/>
              </w:tabs>
              <w:spacing w:line="249" w:lineRule="auto"/>
              <w:ind w:right="-15" w:firstLine="225"/>
              <w:rPr>
                <w:sz w:val="20"/>
              </w:rPr>
            </w:pPr>
            <w:r>
              <w:rPr>
                <w:sz w:val="20"/>
              </w:rPr>
              <w:t xml:space="preserve">Формагосударства.Монархияиреспублика‒ </w:t>
            </w:r>
            <w:r>
              <w:rPr>
                <w:spacing w:val="-2"/>
                <w:sz w:val="20"/>
              </w:rPr>
              <w:t>основные</w:t>
            </w:r>
            <w:r>
              <w:rPr>
                <w:sz w:val="20"/>
              </w:rPr>
              <w:tab/>
            </w:r>
            <w:r>
              <w:rPr>
                <w:spacing w:val="-4"/>
                <w:sz w:val="20"/>
              </w:rPr>
              <w:t>формы</w:t>
            </w:r>
            <w:r>
              <w:rPr>
                <w:sz w:val="20"/>
              </w:rPr>
              <w:tab/>
            </w:r>
            <w:r>
              <w:rPr>
                <w:spacing w:val="-2"/>
                <w:sz w:val="20"/>
              </w:rPr>
              <w:t>правления.</w:t>
            </w:r>
            <w:r>
              <w:rPr>
                <w:sz w:val="20"/>
              </w:rPr>
              <w:tab/>
            </w:r>
            <w:r>
              <w:rPr>
                <w:spacing w:val="-2"/>
                <w:sz w:val="20"/>
              </w:rPr>
              <w:t>Унитарное</w:t>
            </w:r>
            <w:r>
              <w:rPr>
                <w:sz w:val="20"/>
              </w:rPr>
              <w:tab/>
            </w:r>
            <w:r>
              <w:rPr>
                <w:spacing w:val="-10"/>
                <w:sz w:val="20"/>
              </w:rPr>
              <w:t>и</w:t>
            </w:r>
          </w:p>
          <w:p w:rsidR="00F00F43" w:rsidRDefault="002A7C5D">
            <w:pPr>
              <w:pStyle w:val="TableParagraph"/>
              <w:tabs>
                <w:tab w:val="left" w:pos="1530"/>
              </w:tabs>
              <w:spacing w:before="1" w:line="219" w:lineRule="exact"/>
              <w:ind w:right="-15"/>
              <w:rPr>
                <w:sz w:val="20"/>
              </w:rPr>
            </w:pPr>
            <w:r>
              <w:rPr>
                <w:spacing w:val="-2"/>
                <w:sz w:val="20"/>
              </w:rPr>
              <w:t>федеративное</w:t>
            </w:r>
            <w:r>
              <w:rPr>
                <w:sz w:val="20"/>
              </w:rPr>
              <w:tab/>
            </w:r>
            <w:r>
              <w:rPr>
                <w:spacing w:val="-2"/>
                <w:sz w:val="20"/>
              </w:rPr>
              <w:t>государственно-территориальное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rPr>
                <w:sz w:val="20"/>
              </w:rPr>
            </w:pPr>
            <w:r>
              <w:rPr>
                <w:spacing w:val="-2"/>
                <w:sz w:val="20"/>
              </w:rPr>
              <w:t>устройство.</w:t>
            </w:r>
          </w:p>
          <w:p w:rsidR="00F00F43" w:rsidRDefault="002A7C5D">
            <w:pPr>
              <w:pStyle w:val="TableParagraph"/>
              <w:spacing w:before="10"/>
              <w:ind w:left="230"/>
              <w:rPr>
                <w:sz w:val="20"/>
              </w:rPr>
            </w:pPr>
            <w:r>
              <w:rPr>
                <w:sz w:val="20"/>
              </w:rPr>
              <w:t>Политическийрежимиего</w:t>
            </w:r>
            <w:r>
              <w:rPr>
                <w:spacing w:val="-4"/>
                <w:sz w:val="20"/>
              </w:rPr>
              <w:t>виды.</w:t>
            </w:r>
          </w:p>
          <w:p w:rsidR="00F00F43" w:rsidRDefault="002A7C5D">
            <w:pPr>
              <w:pStyle w:val="TableParagraph"/>
              <w:tabs>
                <w:tab w:val="left" w:pos="1693"/>
                <w:tab w:val="left" w:pos="3540"/>
              </w:tabs>
              <w:spacing w:before="10"/>
              <w:ind w:left="230"/>
              <w:rPr>
                <w:sz w:val="20"/>
              </w:rPr>
            </w:pPr>
            <w:r>
              <w:rPr>
                <w:spacing w:val="-2"/>
                <w:sz w:val="20"/>
              </w:rPr>
              <w:t>Демократия,</w:t>
            </w:r>
            <w:r>
              <w:rPr>
                <w:sz w:val="20"/>
              </w:rPr>
              <w:tab/>
            </w:r>
            <w:r>
              <w:rPr>
                <w:spacing w:val="-2"/>
                <w:sz w:val="20"/>
              </w:rPr>
              <w:t>демократические</w:t>
            </w:r>
            <w:r>
              <w:rPr>
                <w:sz w:val="20"/>
              </w:rPr>
              <w:tab/>
            </w:r>
            <w:r>
              <w:rPr>
                <w:spacing w:val="-2"/>
                <w:sz w:val="20"/>
              </w:rPr>
              <w:t>ценности.</w:t>
            </w:r>
          </w:p>
          <w:p w:rsidR="00F00F43" w:rsidRDefault="002A7C5D">
            <w:pPr>
              <w:pStyle w:val="TableParagraph"/>
              <w:spacing w:before="10"/>
              <w:rPr>
                <w:sz w:val="20"/>
              </w:rPr>
            </w:pPr>
            <w:r>
              <w:rPr>
                <w:sz w:val="20"/>
              </w:rPr>
              <w:t>Правовоегосударствоигражданское</w:t>
            </w:r>
            <w:r>
              <w:rPr>
                <w:spacing w:val="-2"/>
                <w:sz w:val="20"/>
              </w:rPr>
              <w:t>общество.</w:t>
            </w:r>
          </w:p>
          <w:p w:rsidR="00F00F43" w:rsidRDefault="002A7C5D">
            <w:pPr>
              <w:pStyle w:val="TableParagraph"/>
              <w:spacing w:before="10" w:line="249" w:lineRule="auto"/>
              <w:ind w:right="-15" w:firstLine="225"/>
              <w:jc w:val="both"/>
              <w:rPr>
                <w:sz w:val="20"/>
              </w:rPr>
            </w:pPr>
            <w:r>
              <w:rPr>
                <w:sz w:val="20"/>
              </w:rPr>
              <w:t>Участие граждан в политике. Выборы, референдум. Политические партии, их роль в демократическом обществе.</w:t>
            </w:r>
          </w:p>
          <w:p w:rsidR="00F00F43" w:rsidRDefault="002A7C5D">
            <w:pPr>
              <w:pStyle w:val="TableParagraph"/>
              <w:spacing w:before="3"/>
              <w:ind w:left="230"/>
              <w:jc w:val="both"/>
              <w:rPr>
                <w:sz w:val="20"/>
              </w:rPr>
            </w:pPr>
            <w:r>
              <w:rPr>
                <w:spacing w:val="-2"/>
                <w:sz w:val="20"/>
              </w:rPr>
              <w:t>Общественно-политическиеорганизации.</w:t>
            </w:r>
          </w:p>
          <w:p w:rsidR="00F00F43" w:rsidRDefault="002A7C5D">
            <w:pPr>
              <w:pStyle w:val="TableParagraph"/>
              <w:numPr>
                <w:ilvl w:val="2"/>
                <w:numId w:val="105"/>
              </w:numPr>
              <w:tabs>
                <w:tab w:val="left" w:pos="933"/>
              </w:tabs>
              <w:spacing w:before="10"/>
              <w:ind w:left="933" w:hanging="703"/>
              <w:jc w:val="both"/>
              <w:rPr>
                <w:sz w:val="20"/>
              </w:rPr>
            </w:pPr>
            <w:r>
              <w:rPr>
                <w:sz w:val="20"/>
              </w:rPr>
              <w:t>Гражданини</w:t>
            </w:r>
            <w:r>
              <w:rPr>
                <w:spacing w:val="-2"/>
                <w:sz w:val="20"/>
              </w:rPr>
              <w:t>государство.</w:t>
            </w:r>
          </w:p>
          <w:p w:rsidR="00F00F43" w:rsidRDefault="002A7C5D">
            <w:pPr>
              <w:pStyle w:val="TableParagraph"/>
              <w:spacing w:before="10" w:line="249" w:lineRule="auto"/>
              <w:ind w:right="-15" w:firstLine="225"/>
              <w:jc w:val="both"/>
              <w:rPr>
                <w:sz w:val="20"/>
              </w:rPr>
            </w:pPr>
            <w:r>
              <w:rPr>
                <w:sz w:val="20"/>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00F43" w:rsidRDefault="002A7C5D">
            <w:pPr>
              <w:pStyle w:val="TableParagraph"/>
              <w:tabs>
                <w:tab w:val="left" w:pos="1223"/>
                <w:tab w:val="left" w:pos="1860"/>
                <w:tab w:val="left" w:pos="3387"/>
              </w:tabs>
              <w:spacing w:before="6" w:line="249" w:lineRule="auto"/>
              <w:ind w:right="-15" w:firstLine="225"/>
              <w:jc w:val="both"/>
              <w:rPr>
                <w:sz w:val="20"/>
              </w:rPr>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w:t>
            </w:r>
            <w:r>
              <w:rPr>
                <w:spacing w:val="-2"/>
                <w:sz w:val="20"/>
              </w:rPr>
              <w:t>система</w:t>
            </w:r>
            <w:r>
              <w:rPr>
                <w:sz w:val="20"/>
              </w:rPr>
              <w:tab/>
            </w:r>
            <w:r>
              <w:rPr>
                <w:spacing w:val="-10"/>
                <w:sz w:val="20"/>
              </w:rPr>
              <w:t>в</w:t>
            </w:r>
            <w:r>
              <w:rPr>
                <w:sz w:val="20"/>
              </w:rPr>
              <w:tab/>
            </w:r>
            <w:r>
              <w:rPr>
                <w:spacing w:val="-2"/>
                <w:sz w:val="20"/>
              </w:rPr>
              <w:t>Российской</w:t>
            </w:r>
            <w:r>
              <w:rPr>
                <w:sz w:val="20"/>
              </w:rPr>
              <w:tab/>
            </w:r>
            <w:r>
              <w:rPr>
                <w:spacing w:val="-2"/>
                <w:sz w:val="20"/>
              </w:rPr>
              <w:t xml:space="preserve">Федерации. </w:t>
            </w:r>
            <w:r>
              <w:rPr>
                <w:sz w:val="20"/>
              </w:rPr>
              <w:t>Конституционный Суд Российской Федерации. Верховный Суд Российской Федерации.</w:t>
            </w:r>
          </w:p>
          <w:p w:rsidR="00F00F43" w:rsidRDefault="002A7C5D">
            <w:pPr>
              <w:pStyle w:val="TableParagraph"/>
              <w:spacing w:before="9" w:line="249" w:lineRule="auto"/>
              <w:ind w:firstLine="225"/>
              <w:jc w:val="both"/>
              <w:rPr>
                <w:sz w:val="20"/>
              </w:rPr>
            </w:pPr>
            <w:r>
              <w:rPr>
                <w:sz w:val="20"/>
              </w:rPr>
              <w:t>Государственное управление. Противодействие коррупции в Российской Федерации.</w:t>
            </w:r>
          </w:p>
          <w:p w:rsidR="00F00F43" w:rsidRDefault="002A7C5D">
            <w:pPr>
              <w:pStyle w:val="TableParagraph"/>
              <w:spacing w:before="2" w:line="249" w:lineRule="auto"/>
              <w:ind w:right="-15" w:firstLine="225"/>
              <w:jc w:val="both"/>
              <w:rPr>
                <w:sz w:val="20"/>
              </w:rPr>
            </w:pPr>
            <w:r>
              <w:rPr>
                <w:sz w:val="20"/>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00F43" w:rsidRDefault="002A7C5D">
            <w:pPr>
              <w:pStyle w:val="TableParagraph"/>
              <w:spacing w:before="5"/>
              <w:ind w:left="230"/>
              <w:jc w:val="both"/>
              <w:rPr>
                <w:sz w:val="20"/>
              </w:rPr>
            </w:pPr>
            <w:r>
              <w:rPr>
                <w:sz w:val="20"/>
              </w:rPr>
              <w:t>Местное</w:t>
            </w:r>
            <w:r>
              <w:rPr>
                <w:spacing w:val="-2"/>
                <w:sz w:val="20"/>
              </w:rPr>
              <w:t>самоуправление.</w:t>
            </w:r>
          </w:p>
          <w:p w:rsidR="00F00F43" w:rsidRDefault="002A7C5D">
            <w:pPr>
              <w:pStyle w:val="TableParagraph"/>
              <w:tabs>
                <w:tab w:val="left" w:pos="1650"/>
                <w:tab w:val="left" w:pos="3306"/>
              </w:tabs>
              <w:spacing w:before="10" w:line="249" w:lineRule="auto"/>
              <w:ind w:right="-15" w:firstLine="225"/>
              <w:jc w:val="both"/>
              <w:rPr>
                <w:sz w:val="20"/>
              </w:rPr>
            </w:pPr>
            <w:r>
              <w:rPr>
                <w:sz w:val="20"/>
              </w:rPr>
              <w:t xml:space="preserve">КонституцияРоссийскойФедерацииоправовом статусе человека и гражданина. Гражданство </w:t>
            </w:r>
            <w:r>
              <w:rPr>
                <w:spacing w:val="-2"/>
                <w:sz w:val="20"/>
              </w:rPr>
              <w:t>Российской</w:t>
            </w:r>
            <w:r>
              <w:rPr>
                <w:sz w:val="20"/>
              </w:rPr>
              <w:tab/>
            </w:r>
            <w:r>
              <w:rPr>
                <w:spacing w:val="-2"/>
                <w:sz w:val="20"/>
              </w:rPr>
              <w:t>Федерации.</w:t>
            </w:r>
            <w:r>
              <w:rPr>
                <w:sz w:val="20"/>
              </w:rPr>
              <w:tab/>
            </w:r>
            <w:r>
              <w:rPr>
                <w:spacing w:val="-2"/>
                <w:sz w:val="20"/>
              </w:rPr>
              <w:t xml:space="preserve">Взаимосвязь </w:t>
            </w:r>
            <w:r>
              <w:rPr>
                <w:sz w:val="20"/>
              </w:rPr>
              <w:t>конституционных прав, свобод и обязанностей гражданина Российской Федерации.</w:t>
            </w:r>
          </w:p>
          <w:p w:rsidR="00F00F43" w:rsidRDefault="002A7C5D">
            <w:pPr>
              <w:pStyle w:val="TableParagraph"/>
              <w:numPr>
                <w:ilvl w:val="2"/>
                <w:numId w:val="105"/>
              </w:numPr>
              <w:tabs>
                <w:tab w:val="left" w:pos="1134"/>
              </w:tabs>
              <w:spacing w:before="5" w:line="249" w:lineRule="auto"/>
              <w:ind w:right="-15" w:firstLine="225"/>
              <w:jc w:val="both"/>
              <w:rPr>
                <w:sz w:val="20"/>
              </w:rPr>
            </w:pPr>
            <w:r>
              <w:rPr>
                <w:sz w:val="20"/>
              </w:rPr>
              <w:t xml:space="preserve">Человек в системе социальных </w:t>
            </w:r>
            <w:r>
              <w:rPr>
                <w:spacing w:val="-2"/>
                <w:sz w:val="20"/>
              </w:rPr>
              <w:t>отношений.</w:t>
            </w:r>
          </w:p>
          <w:p w:rsidR="00F00F43" w:rsidRDefault="002A7C5D">
            <w:pPr>
              <w:pStyle w:val="TableParagraph"/>
              <w:spacing w:before="2" w:line="249" w:lineRule="auto"/>
              <w:ind w:right="-15" w:firstLine="225"/>
              <w:jc w:val="both"/>
              <w:rPr>
                <w:sz w:val="20"/>
              </w:rPr>
            </w:pPr>
            <w:r>
              <w:rPr>
                <w:sz w:val="20"/>
              </w:rPr>
              <w:t>Социальная структура общества. Многообразие социальных общностей и групп.</w:t>
            </w:r>
          </w:p>
          <w:p w:rsidR="00F00F43" w:rsidRDefault="002A7C5D">
            <w:pPr>
              <w:pStyle w:val="TableParagraph"/>
              <w:spacing w:before="1"/>
              <w:ind w:left="230"/>
              <w:jc w:val="both"/>
              <w:rPr>
                <w:sz w:val="20"/>
              </w:rPr>
            </w:pPr>
            <w:r>
              <w:rPr>
                <w:spacing w:val="-2"/>
                <w:sz w:val="20"/>
              </w:rPr>
              <w:t>Социальнаямобильность.</w:t>
            </w:r>
          </w:p>
          <w:p w:rsidR="00F00F43" w:rsidRDefault="002A7C5D">
            <w:pPr>
              <w:pStyle w:val="TableParagraph"/>
              <w:spacing w:before="10"/>
              <w:ind w:left="230"/>
              <w:jc w:val="both"/>
              <w:rPr>
                <w:sz w:val="20"/>
              </w:rPr>
            </w:pPr>
            <w:r>
              <w:rPr>
                <w:sz w:val="20"/>
              </w:rPr>
              <w:t>Социальныйстатусчеловекав</w:t>
            </w:r>
            <w:r>
              <w:rPr>
                <w:spacing w:val="-2"/>
                <w:sz w:val="20"/>
              </w:rPr>
              <w:t>обществе.</w:t>
            </w:r>
          </w:p>
          <w:p w:rsidR="00F00F43" w:rsidRDefault="002A7C5D">
            <w:pPr>
              <w:pStyle w:val="TableParagraph"/>
              <w:spacing w:before="10"/>
              <w:jc w:val="both"/>
              <w:rPr>
                <w:sz w:val="20"/>
              </w:rPr>
            </w:pPr>
            <w:r>
              <w:rPr>
                <w:sz w:val="20"/>
              </w:rPr>
              <w:t>Социальныероли.Ролевойнабор</w:t>
            </w:r>
            <w:r>
              <w:rPr>
                <w:spacing w:val="-2"/>
                <w:sz w:val="20"/>
              </w:rPr>
              <w:t>подростка.</w:t>
            </w:r>
          </w:p>
          <w:p w:rsidR="00F00F43" w:rsidRDefault="002A7C5D">
            <w:pPr>
              <w:pStyle w:val="TableParagraph"/>
              <w:spacing w:before="11"/>
              <w:ind w:left="230"/>
              <w:jc w:val="both"/>
              <w:rPr>
                <w:sz w:val="20"/>
              </w:rPr>
            </w:pPr>
            <w:r>
              <w:rPr>
                <w:spacing w:val="-2"/>
                <w:sz w:val="20"/>
              </w:rPr>
              <w:t>Социализацияличности.</w:t>
            </w:r>
          </w:p>
          <w:p w:rsidR="00F00F43" w:rsidRDefault="002A7C5D">
            <w:pPr>
              <w:pStyle w:val="TableParagraph"/>
              <w:spacing w:before="10" w:line="249" w:lineRule="auto"/>
              <w:ind w:right="-15" w:firstLine="225"/>
              <w:jc w:val="both"/>
              <w:rPr>
                <w:sz w:val="20"/>
              </w:rPr>
            </w:pPr>
            <w:r>
              <w:rPr>
                <w:sz w:val="20"/>
              </w:rPr>
              <w:t xml:space="preserve">Роль семьи в социализации личности. Функции семьи.Семейныеценности.Основныероличленов </w:t>
            </w:r>
            <w:r>
              <w:rPr>
                <w:spacing w:val="-2"/>
                <w:sz w:val="20"/>
              </w:rPr>
              <w:t>семьи.</w:t>
            </w:r>
          </w:p>
          <w:p w:rsidR="00F00F43" w:rsidRDefault="002A7C5D">
            <w:pPr>
              <w:pStyle w:val="TableParagraph"/>
              <w:spacing w:before="2" w:line="249" w:lineRule="auto"/>
              <w:ind w:right="1" w:firstLine="225"/>
              <w:jc w:val="both"/>
              <w:rPr>
                <w:sz w:val="20"/>
              </w:rPr>
            </w:pPr>
            <w:r>
              <w:rPr>
                <w:sz w:val="20"/>
              </w:rPr>
              <w:t>Этнос и нация. Россия ‒ многонациональное государство. Этносы и нации в диалоге культур.</w:t>
            </w:r>
          </w:p>
          <w:p w:rsidR="00F00F43" w:rsidRDefault="002A7C5D">
            <w:pPr>
              <w:pStyle w:val="TableParagraph"/>
              <w:spacing w:before="2" w:line="249" w:lineRule="auto"/>
              <w:ind w:right="-15" w:firstLine="225"/>
              <w:jc w:val="both"/>
              <w:rPr>
                <w:sz w:val="20"/>
              </w:rPr>
            </w:pPr>
            <w:r>
              <w:rPr>
                <w:sz w:val="20"/>
              </w:rPr>
              <w:t>Социальная политика Российского государства. Социальные конфликты и пути их разрешения. Отклоняющеесяповедение.Опасностьнаркомании и алкоголизма для человека и общества. Профилактика негативных отклонений поведения. Социальнаяиличнаязначимостьздорового</w:t>
            </w:r>
            <w:r>
              <w:rPr>
                <w:spacing w:val="-2"/>
                <w:sz w:val="20"/>
              </w:rPr>
              <w:t>образа</w:t>
            </w:r>
          </w:p>
          <w:p w:rsidR="00F00F43" w:rsidRDefault="002A7C5D">
            <w:pPr>
              <w:pStyle w:val="TableParagraph"/>
              <w:spacing w:before="5" w:line="215" w:lineRule="exact"/>
              <w:rPr>
                <w:sz w:val="20"/>
              </w:rPr>
            </w:pPr>
            <w:r>
              <w:rPr>
                <w:spacing w:val="-2"/>
                <w:sz w:val="20"/>
              </w:rPr>
              <w:t>жизни.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3840"/>
        </w:trPr>
        <w:tc>
          <w:tcPr>
            <w:tcW w:w="994" w:type="dxa"/>
          </w:tcPr>
          <w:p w:rsidR="00F00F43" w:rsidRDefault="00F00F43">
            <w:pPr>
              <w:pStyle w:val="TableParagraph"/>
              <w:ind w:left="0"/>
            </w:pPr>
          </w:p>
        </w:tc>
        <w:tc>
          <w:tcPr>
            <w:tcW w:w="4394" w:type="dxa"/>
          </w:tcPr>
          <w:p w:rsidR="00F00F43" w:rsidRDefault="002A7C5D">
            <w:pPr>
              <w:pStyle w:val="TableParagraph"/>
              <w:spacing w:before="5" w:line="249" w:lineRule="auto"/>
              <w:ind w:right="1" w:firstLine="225"/>
              <w:jc w:val="both"/>
              <w:rPr>
                <w:sz w:val="20"/>
              </w:rPr>
            </w:pPr>
            <w:r>
              <w:rPr>
                <w:sz w:val="20"/>
              </w:rPr>
              <w:t xml:space="preserve">151.6.4. Человек в современном изменяющемся </w:t>
            </w:r>
            <w:r>
              <w:rPr>
                <w:spacing w:val="-2"/>
                <w:sz w:val="20"/>
              </w:rPr>
              <w:t>мире.</w:t>
            </w:r>
          </w:p>
          <w:p w:rsidR="00F00F43" w:rsidRDefault="002A7C5D">
            <w:pPr>
              <w:pStyle w:val="TableParagraph"/>
              <w:spacing w:before="1" w:line="249" w:lineRule="auto"/>
              <w:ind w:firstLine="225"/>
              <w:jc w:val="both"/>
              <w:rPr>
                <w:sz w:val="20"/>
              </w:rPr>
            </w:pPr>
            <w:r>
              <w:rPr>
                <w:sz w:val="20"/>
              </w:rPr>
              <w:t>Информационное общество. Сущность глобализации.Причины,проявленияипоследствия глобализации, её противоречия. Глобальные проблемы и возможности их решения. Экологическая ситуация и способы её улучшения.</w:t>
            </w:r>
          </w:p>
          <w:p w:rsidR="00F00F43" w:rsidRDefault="002A7C5D">
            <w:pPr>
              <w:pStyle w:val="TableParagraph"/>
              <w:spacing w:before="5" w:line="249" w:lineRule="auto"/>
              <w:ind w:right="1" w:firstLine="225"/>
              <w:jc w:val="both"/>
              <w:rPr>
                <w:sz w:val="20"/>
              </w:rPr>
            </w:pPr>
            <w:r>
              <w:rPr>
                <w:sz w:val="20"/>
              </w:rPr>
              <w:t>Молодёжь ‒ активный участник общественной жизни. Волонтёрское движение.</w:t>
            </w:r>
          </w:p>
          <w:p w:rsidR="00F00F43" w:rsidRDefault="002A7C5D">
            <w:pPr>
              <w:pStyle w:val="TableParagraph"/>
              <w:spacing w:before="2"/>
              <w:ind w:left="230"/>
              <w:jc w:val="both"/>
              <w:rPr>
                <w:sz w:val="20"/>
              </w:rPr>
            </w:pPr>
            <w:r>
              <w:rPr>
                <w:sz w:val="20"/>
              </w:rPr>
              <w:t>Профессиинастоящегои</w:t>
            </w:r>
            <w:r>
              <w:rPr>
                <w:spacing w:val="-2"/>
                <w:sz w:val="20"/>
              </w:rPr>
              <w:t>будущего.</w:t>
            </w:r>
          </w:p>
          <w:p w:rsidR="00F00F43" w:rsidRDefault="002A7C5D">
            <w:pPr>
              <w:pStyle w:val="TableParagraph"/>
              <w:spacing w:before="10"/>
              <w:jc w:val="both"/>
              <w:rPr>
                <w:sz w:val="20"/>
              </w:rPr>
            </w:pPr>
            <w:r>
              <w:rPr>
                <w:sz w:val="20"/>
              </w:rPr>
              <w:t>Непрерывноеобразованиеи</w:t>
            </w:r>
            <w:r>
              <w:rPr>
                <w:spacing w:val="-2"/>
                <w:sz w:val="20"/>
              </w:rPr>
              <w:t>карьера.</w:t>
            </w:r>
          </w:p>
          <w:p w:rsidR="00F00F43" w:rsidRDefault="002A7C5D">
            <w:pPr>
              <w:pStyle w:val="TableParagraph"/>
              <w:spacing w:before="10" w:line="249" w:lineRule="auto"/>
              <w:ind w:right="-15" w:firstLine="225"/>
              <w:jc w:val="right"/>
              <w:rPr>
                <w:sz w:val="20"/>
              </w:rPr>
            </w:pPr>
            <w:r>
              <w:rPr>
                <w:sz w:val="20"/>
              </w:rPr>
              <w:t>Здоровыйобразжизни.Социальнаяиличная значимостьздоровогообразажизни.Модаиспорт. Современные формы связи и коммуникации: как ониизменилимир.Особенностиобщения</w:t>
            </w:r>
            <w:r>
              <w:rPr>
                <w:spacing w:val="-10"/>
                <w:sz w:val="20"/>
              </w:rPr>
              <w:t>в</w:t>
            </w:r>
          </w:p>
          <w:p w:rsidR="00F00F43" w:rsidRDefault="002A7C5D">
            <w:pPr>
              <w:pStyle w:val="TableParagraph"/>
              <w:spacing w:before="3" w:line="215" w:lineRule="exact"/>
              <w:jc w:val="both"/>
              <w:rPr>
                <w:sz w:val="20"/>
              </w:rPr>
            </w:pPr>
            <w:r>
              <w:rPr>
                <w:spacing w:val="-2"/>
                <w:sz w:val="20"/>
              </w:rPr>
              <w:t>виртуальномпространстве.</w:t>
            </w:r>
          </w:p>
        </w:tc>
        <w:tc>
          <w:tcPr>
            <w:tcW w:w="2127" w:type="dxa"/>
          </w:tcPr>
          <w:p w:rsidR="00F00F43" w:rsidRDefault="00F00F43">
            <w:pPr>
              <w:pStyle w:val="TableParagraph"/>
              <w:ind w:left="0"/>
            </w:pPr>
          </w:p>
        </w:tc>
        <w:tc>
          <w:tcPr>
            <w:tcW w:w="2127" w:type="dxa"/>
          </w:tcPr>
          <w:p w:rsidR="00F00F43" w:rsidRDefault="00F00F43">
            <w:pPr>
              <w:pStyle w:val="TableParagraph"/>
              <w:ind w:left="0"/>
            </w:pPr>
          </w:p>
        </w:tc>
      </w:tr>
    </w:tbl>
    <w:p w:rsidR="00F00F43" w:rsidRDefault="00F00F43">
      <w:pPr>
        <w:pStyle w:val="a3"/>
        <w:spacing w:before="273"/>
        <w:ind w:left="0" w:firstLine="0"/>
        <w:jc w:val="left"/>
      </w:pPr>
    </w:p>
    <w:p w:rsidR="00F00F43" w:rsidRDefault="002A7C5D">
      <w:pPr>
        <w:pStyle w:val="21"/>
        <w:numPr>
          <w:ilvl w:val="2"/>
          <w:numId w:val="167"/>
        </w:numPr>
        <w:tabs>
          <w:tab w:val="left" w:pos="3043"/>
        </w:tabs>
        <w:ind w:left="3043" w:hanging="719"/>
        <w:jc w:val="left"/>
      </w:pPr>
      <w:r>
        <w:t>Рабочаяпрограммапоучебномупредмету</w:t>
      </w:r>
      <w:r>
        <w:rPr>
          <w:spacing w:val="-2"/>
        </w:rPr>
        <w:t>«География»</w:t>
      </w:r>
    </w:p>
    <w:p w:rsidR="00F00F43" w:rsidRDefault="002A7C5D">
      <w:pPr>
        <w:pStyle w:val="a3"/>
        <w:spacing w:before="248" w:line="258" w:lineRule="exact"/>
        <w:ind w:left="1844" w:firstLine="0"/>
      </w:pPr>
      <w:r>
        <w:t>Рабочаяпрограммапоучебномупредмету«География»(предметная</w:t>
      </w:r>
      <w:r>
        <w:rPr>
          <w:spacing w:val="-2"/>
        </w:rPr>
        <w:t>область</w:t>
      </w:r>
    </w:p>
    <w:p w:rsidR="00F00F43" w:rsidRDefault="002A7C5D">
      <w:pPr>
        <w:pStyle w:val="a3"/>
        <w:spacing w:before="11" w:line="208" w:lineRule="auto"/>
        <w:ind w:right="848" w:firstLine="0"/>
      </w:pPr>
      <w: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и и дополнена 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line="208" w:lineRule="auto"/>
        <w:ind w:right="851" w:firstLine="710"/>
        <w:jc w:val="left"/>
      </w:pPr>
      <w:r>
        <w:t>Рабочаяпрограммасоставленанаосновефедеральнойрабочейпрограммыпо</w:t>
      </w:r>
      <w:r>
        <w:rPr>
          <w:spacing w:val="-2"/>
        </w:rPr>
        <w:t>географии.</w:t>
      </w:r>
    </w:p>
    <w:p w:rsidR="00F00F43" w:rsidRDefault="002A7C5D">
      <w:pPr>
        <w:pStyle w:val="21"/>
        <w:spacing w:line="276" w:lineRule="exact"/>
        <w:ind w:left="1118" w:right="266"/>
        <w:jc w:val="center"/>
      </w:pPr>
      <w:r>
        <w:t>Пояснительная</w:t>
      </w:r>
      <w:r>
        <w:rPr>
          <w:spacing w:val="-2"/>
        </w:rPr>
        <w:t xml:space="preserve"> записка</w:t>
      </w:r>
    </w:p>
    <w:p w:rsidR="00F00F43" w:rsidRDefault="002A7C5D">
      <w:pPr>
        <w:pStyle w:val="a3"/>
        <w:spacing w:before="271"/>
        <w:ind w:right="856"/>
      </w:pPr>
      <w:r>
        <w:t>Программа по географии составлена на основе требований к результатам освоения ООПООО,представленныхвФГОСООО,атакженаосновехарактеристикипланируемых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F00F43" w:rsidRDefault="002A7C5D">
      <w:pPr>
        <w:pStyle w:val="a3"/>
        <w:spacing w:line="242" w:lineRule="auto"/>
        <w:ind w:right="854"/>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00F43" w:rsidRDefault="002A7C5D">
      <w:pPr>
        <w:pStyle w:val="a3"/>
        <w:ind w:right="848"/>
      </w:pPr>
      <w:r>
        <w:t>Программапогеографиидаётпредставлениеоцеляхобучения,воспитанияиразвития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0F43" w:rsidRDefault="002A7C5D">
      <w:pPr>
        <w:pStyle w:val="a3"/>
        <w:ind w:right="848"/>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закономерностяхразвитияприроды,оразмещениинаселенияихозяйства,обособенностях иодинамикеосновныхприродных,экологическихисоциально-экономическихпроцессов, о проблемах взаимодействия природы и общества, географических подходах к устойчивому развитию территорий.</w:t>
      </w:r>
    </w:p>
    <w:p w:rsidR="00F00F43" w:rsidRDefault="002A7C5D">
      <w:pPr>
        <w:pStyle w:val="a3"/>
        <w:spacing w:before="2" w:line="237" w:lineRule="auto"/>
        <w:ind w:right="849"/>
      </w:pPr>
      <w:r>
        <w:t>Содержание географии на уровне основного общего образования является базой для реализациикраеведческогоподходавобучении,изучениягеографических</w:t>
      </w:r>
    </w:p>
    <w:p w:rsidR="00F00F43" w:rsidRDefault="00F00F43">
      <w:pPr>
        <w:pStyle w:val="a3"/>
        <w:spacing w:line="237" w:lineRule="auto"/>
        <w:sectPr w:rsidR="00F00F43">
          <w:pgSz w:w="11910" w:h="16840"/>
          <w:pgMar w:top="1120" w:right="0" w:bottom="1120" w:left="566" w:header="0" w:footer="886" w:gutter="0"/>
          <w:cols w:space="720"/>
        </w:sectPr>
      </w:pPr>
    </w:p>
    <w:p w:rsidR="00F00F43" w:rsidRDefault="002A7C5D">
      <w:pPr>
        <w:pStyle w:val="a3"/>
        <w:spacing w:before="60"/>
        <w:ind w:right="858" w:firstLine="0"/>
      </w:pPr>
      <w:r>
        <w:lastRenderedPageBreak/>
        <w:t>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00F43" w:rsidRDefault="002A7C5D">
      <w:pPr>
        <w:pStyle w:val="a3"/>
        <w:spacing w:before="3"/>
        <w:ind w:right="860"/>
      </w:pPr>
      <w:r>
        <w:t xml:space="preserve">Изучение географии в общем образовании направлено на достижение следующих </w:t>
      </w:r>
      <w:r>
        <w:rPr>
          <w:spacing w:val="-2"/>
        </w:rPr>
        <w:t>целей:</w:t>
      </w:r>
    </w:p>
    <w:p w:rsidR="00F00F43" w:rsidRDefault="002A7C5D">
      <w:pPr>
        <w:pStyle w:val="a3"/>
        <w:ind w:right="862"/>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00F43" w:rsidRDefault="002A7C5D">
      <w:pPr>
        <w:pStyle w:val="a3"/>
        <w:ind w:right="858"/>
      </w:pPr>
      <w:r>
        <w:t>развитиепознавательныхинтересов,интеллектуальныхи творческихспособностейв процессе наблюдений за состоянием окружающей среды, решения географических задач, проблемповседневнойжизнисиспользованиемгеографическихзнаний,самостоятельного приобретения новых знаний;</w:t>
      </w:r>
    </w:p>
    <w:p w:rsidR="00F00F43" w:rsidRDefault="002A7C5D">
      <w:pPr>
        <w:pStyle w:val="a3"/>
        <w:ind w:right="854"/>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w:t>
      </w:r>
      <w:r>
        <w:rPr>
          <w:spacing w:val="-2"/>
        </w:rPr>
        <w:t>ситуаций;</w:t>
      </w:r>
    </w:p>
    <w:p w:rsidR="00F00F43" w:rsidRDefault="002A7C5D">
      <w:pPr>
        <w:pStyle w:val="a3"/>
        <w:spacing w:before="2"/>
        <w:ind w:right="852"/>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00F43" w:rsidRDefault="002A7C5D">
      <w:pPr>
        <w:pStyle w:val="a3"/>
        <w:ind w:right="855"/>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00F43" w:rsidRDefault="002A7C5D">
      <w:pPr>
        <w:pStyle w:val="a3"/>
        <w:spacing w:before="1"/>
        <w:ind w:right="855"/>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F00F43" w:rsidRDefault="002A7C5D">
      <w:pPr>
        <w:pStyle w:val="21"/>
        <w:spacing w:before="6" w:line="550" w:lineRule="atLeast"/>
        <w:ind w:right="2871" w:firstLine="2021"/>
      </w:pPr>
      <w:r>
        <w:t>Содержаниеобучениягеографиив5классе Географическое изучение Земли.</w:t>
      </w:r>
    </w:p>
    <w:p w:rsidR="00F00F43" w:rsidRDefault="002A7C5D">
      <w:pPr>
        <w:spacing w:line="271" w:lineRule="exact"/>
        <w:ind w:left="1700"/>
        <w:jc w:val="both"/>
        <w:rPr>
          <w:sz w:val="24"/>
        </w:rPr>
      </w:pPr>
      <w:r>
        <w:rPr>
          <w:b/>
          <w:sz w:val="24"/>
        </w:rPr>
        <w:t>Введение.География‒ наукаопланете</w:t>
      </w:r>
      <w:r>
        <w:rPr>
          <w:b/>
          <w:spacing w:val="-2"/>
          <w:sz w:val="24"/>
        </w:rPr>
        <w:t>Земля</w:t>
      </w:r>
      <w:r>
        <w:rPr>
          <w:spacing w:val="-2"/>
          <w:sz w:val="24"/>
        </w:rPr>
        <w:t>.</w:t>
      </w:r>
    </w:p>
    <w:p w:rsidR="00F00F43" w:rsidRDefault="002A7C5D">
      <w:pPr>
        <w:pStyle w:val="a3"/>
        <w:spacing w:before="3"/>
        <w:ind w:right="856"/>
      </w:pPr>
      <w:r>
        <w:t>Чтоизучаетгеография?Географическиеобъекты,процессыиявления.Какгеография изучает объекты, процессы и явления. Географические методы изучения объектов и явлений. Древо географических наук.</w:t>
      </w:r>
    </w:p>
    <w:p w:rsidR="00F00F43" w:rsidRDefault="002A7C5D">
      <w:pPr>
        <w:pStyle w:val="a3"/>
        <w:spacing w:line="242" w:lineRule="auto"/>
        <w:ind w:right="861"/>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F00F43" w:rsidRDefault="002A7C5D">
      <w:pPr>
        <w:pStyle w:val="21"/>
        <w:spacing w:line="275" w:lineRule="exact"/>
      </w:pPr>
      <w:r>
        <w:t>Историягеографических</w:t>
      </w:r>
      <w:r>
        <w:rPr>
          <w:spacing w:val="-2"/>
        </w:rPr>
        <w:t>открытий.</w:t>
      </w:r>
    </w:p>
    <w:p w:rsidR="00F00F43" w:rsidRDefault="002A7C5D">
      <w:pPr>
        <w:pStyle w:val="a3"/>
        <w:ind w:right="854"/>
      </w:pPr>
      <w:r>
        <w:t>Представленияомиревдревности(ДревнийКитай,ДревнийЕгипет,ДревняяГреция, ДревнийРим).ПутешествиеПифея.ПлаванияфиникийцеввокругАфрики.ЭкспедицииТ. Хейердала как модель путешествий в древности. Появление географических карт.</w:t>
      </w:r>
    </w:p>
    <w:p w:rsidR="00F00F43" w:rsidRDefault="002A7C5D">
      <w:pPr>
        <w:pStyle w:val="a3"/>
        <w:spacing w:line="242" w:lineRule="auto"/>
        <w:ind w:right="859"/>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F00F43" w:rsidRDefault="002A7C5D">
      <w:pPr>
        <w:pStyle w:val="a3"/>
        <w:spacing w:line="271" w:lineRule="exact"/>
        <w:ind w:left="1700" w:firstLine="0"/>
      </w:pPr>
      <w:r>
        <w:t>ЭпохаВеликихгеографическихоткрытий.ТрипутивИндию.ОткрытиеНового</w:t>
      </w:r>
      <w:r>
        <w:rPr>
          <w:spacing w:val="-2"/>
        </w:rPr>
        <w:t>света</w:t>
      </w:r>
    </w:p>
    <w:p w:rsidR="00F00F43" w:rsidRDefault="002A7C5D">
      <w:pPr>
        <w:pStyle w:val="a4"/>
        <w:numPr>
          <w:ilvl w:val="0"/>
          <w:numId w:val="104"/>
        </w:numPr>
        <w:tabs>
          <w:tab w:val="left" w:pos="1363"/>
        </w:tabs>
        <w:ind w:right="858" w:firstLine="0"/>
        <w:rPr>
          <w:sz w:val="24"/>
        </w:rPr>
      </w:pPr>
      <w:r>
        <w:rPr>
          <w:sz w:val="24"/>
        </w:rPr>
        <w:t>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3"/>
        <w:spacing w:before="60"/>
        <w:ind w:right="851"/>
      </w:pPr>
      <w:r>
        <w:lastRenderedPageBreak/>
        <w:t>Географические открытия XVII‒XIX вв. Поиски Южной Земли ‒ открытие Австралии. Русские путешественники и мореплаватели на северо-востоке Азии. Первая русскаякругосветнаяэкспедиция(РусскаяэкспедицияФ.Ф.Беллинсгаузена,М.П.Лазарева</w:t>
      </w:r>
    </w:p>
    <w:p w:rsidR="00F00F43" w:rsidRDefault="002A7C5D">
      <w:pPr>
        <w:pStyle w:val="a4"/>
        <w:numPr>
          <w:ilvl w:val="0"/>
          <w:numId w:val="104"/>
        </w:numPr>
        <w:tabs>
          <w:tab w:val="left" w:pos="1311"/>
        </w:tabs>
        <w:spacing w:before="3" w:line="275" w:lineRule="exact"/>
        <w:ind w:left="1311" w:hanging="178"/>
        <w:rPr>
          <w:sz w:val="24"/>
        </w:rPr>
      </w:pPr>
      <w:r>
        <w:rPr>
          <w:sz w:val="24"/>
        </w:rPr>
        <w:t xml:space="preserve">открытие </w:t>
      </w:r>
      <w:r>
        <w:rPr>
          <w:spacing w:val="-2"/>
          <w:sz w:val="24"/>
        </w:rPr>
        <w:t>Антарктиды).</w:t>
      </w:r>
    </w:p>
    <w:p w:rsidR="00F00F43" w:rsidRDefault="002A7C5D">
      <w:pPr>
        <w:pStyle w:val="a3"/>
        <w:spacing w:line="275" w:lineRule="exact"/>
        <w:ind w:left="1700" w:firstLine="0"/>
      </w:pPr>
      <w:r>
        <w:t>ГеографическиеисследованиявХХв.Исследованиеполярныхобластей</w:t>
      </w:r>
      <w:r>
        <w:rPr>
          <w:spacing w:val="-2"/>
        </w:rPr>
        <w:t>Земли.</w:t>
      </w:r>
    </w:p>
    <w:p w:rsidR="00F00F43" w:rsidRDefault="002A7C5D">
      <w:pPr>
        <w:pStyle w:val="a3"/>
        <w:spacing w:before="2" w:line="275" w:lineRule="exact"/>
        <w:ind w:firstLine="0"/>
      </w:pPr>
      <w:r>
        <w:t>ИзучениеМировогоокеана.ГеографическиеоткрытияНовейшего</w:t>
      </w:r>
      <w:r>
        <w:rPr>
          <w:spacing w:val="-2"/>
        </w:rPr>
        <w:t>времени.</w:t>
      </w:r>
    </w:p>
    <w:p w:rsidR="00F00F43" w:rsidRDefault="002A7C5D">
      <w:pPr>
        <w:pStyle w:val="a3"/>
        <w:ind w:right="855"/>
      </w:pPr>
      <w:r>
        <w:t>Практические работы: «Обозначение на контурной карте географических объектов, открытыхвразныепериоды»,«СравнениекартЭратосфена,Птолемеяисовременныхкарт по предложенным учителем вопросам».</w:t>
      </w:r>
    </w:p>
    <w:p w:rsidR="00F00F43" w:rsidRDefault="002A7C5D">
      <w:pPr>
        <w:pStyle w:val="21"/>
        <w:spacing w:before="8" w:line="237" w:lineRule="auto"/>
        <w:ind w:right="5863"/>
      </w:pPr>
      <w:r>
        <w:t>Изображенияземнойповерхности. Планы местности.</w:t>
      </w:r>
    </w:p>
    <w:p w:rsidR="00F00F43" w:rsidRDefault="002A7C5D">
      <w:pPr>
        <w:pStyle w:val="a3"/>
        <w:ind w:right="845"/>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полярнаяимаршрутнаясъёмкаместности. Изображениенапланахместностинеровностей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00F43" w:rsidRDefault="002A7C5D">
      <w:pPr>
        <w:pStyle w:val="a3"/>
        <w:spacing w:line="274" w:lineRule="exact"/>
        <w:ind w:left="1700" w:firstLine="0"/>
      </w:pPr>
      <w:r>
        <w:rPr>
          <w:spacing w:val="-2"/>
        </w:rPr>
        <w:t>Практическиеработы: «Определениенаправлений ирасстоянийпоплануместности»,</w:t>
      </w:r>
    </w:p>
    <w:p w:rsidR="00F00F43" w:rsidRDefault="002A7C5D">
      <w:pPr>
        <w:pStyle w:val="a3"/>
        <w:spacing w:before="2"/>
        <w:ind w:firstLine="0"/>
      </w:pPr>
      <w:r>
        <w:t>«Составлениеописаниямаршрутапоплану</w:t>
      </w:r>
      <w:r>
        <w:rPr>
          <w:spacing w:val="-2"/>
        </w:rPr>
        <w:t>местности».</w:t>
      </w:r>
    </w:p>
    <w:p w:rsidR="00F00F43" w:rsidRDefault="002A7C5D">
      <w:pPr>
        <w:pStyle w:val="21"/>
        <w:spacing w:before="2" w:line="275" w:lineRule="exact"/>
      </w:pPr>
      <w:r>
        <w:t>Географические</w:t>
      </w:r>
      <w:r>
        <w:rPr>
          <w:spacing w:val="-2"/>
        </w:rPr>
        <w:t xml:space="preserve"> карты.</w:t>
      </w:r>
    </w:p>
    <w:p w:rsidR="00F00F43" w:rsidRDefault="002A7C5D">
      <w:pPr>
        <w:pStyle w:val="a3"/>
        <w:ind w:right="851"/>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координаты.Географическаяширотаигеографическаядолгота,ихопределениенаглобусе и картах. Определение расстояний по глобусу.</w:t>
      </w:r>
    </w:p>
    <w:p w:rsidR="00F00F43" w:rsidRDefault="002A7C5D">
      <w:pPr>
        <w:pStyle w:val="a3"/>
        <w:ind w:right="851"/>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Изображениенафизическихкартахвысотиглубин.Географическийатлас.Использование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00F43" w:rsidRDefault="002A7C5D">
      <w:pPr>
        <w:pStyle w:val="a3"/>
        <w:ind w:right="852"/>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00F43" w:rsidRDefault="002A7C5D">
      <w:pPr>
        <w:pStyle w:val="21"/>
        <w:spacing w:before="3" w:line="275" w:lineRule="exact"/>
      </w:pPr>
      <w:r>
        <w:t>Земля‒планета Солнечной</w:t>
      </w:r>
      <w:r>
        <w:rPr>
          <w:spacing w:val="-2"/>
        </w:rPr>
        <w:t>системы.</w:t>
      </w:r>
    </w:p>
    <w:p w:rsidR="00F00F43" w:rsidRDefault="002A7C5D">
      <w:pPr>
        <w:pStyle w:val="a3"/>
        <w:spacing w:before="1" w:line="237" w:lineRule="auto"/>
        <w:ind w:right="861"/>
      </w:pPr>
      <w:r>
        <w:t>ЗемлявСолнечнойсистеме.ГипотезывозникновенияЗемли.Форма,размерыЗемли, их географические следствия.</w:t>
      </w:r>
    </w:p>
    <w:p w:rsidR="00F00F43" w:rsidRDefault="002A7C5D">
      <w:pPr>
        <w:pStyle w:val="a3"/>
        <w:spacing w:before="3"/>
        <w:ind w:right="847"/>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солнечногосветаитепланаповерхностиЗемли.Поясаосвещённости.Тропикииполярные круги. Вращение Земли вокруг своей оси. Смена дня и ночи на Земле.</w:t>
      </w:r>
    </w:p>
    <w:p w:rsidR="00F00F43" w:rsidRDefault="002A7C5D">
      <w:pPr>
        <w:pStyle w:val="a3"/>
        <w:spacing w:line="274" w:lineRule="exact"/>
        <w:ind w:left="1700" w:firstLine="0"/>
      </w:pPr>
      <w:r>
        <w:t xml:space="preserve">ВлияниеКосмосанаЗемлюижизнь </w:t>
      </w:r>
      <w:r>
        <w:rPr>
          <w:spacing w:val="-2"/>
        </w:rPr>
        <w:t>людей.</w:t>
      </w:r>
    </w:p>
    <w:p w:rsidR="00F00F43" w:rsidRDefault="002A7C5D">
      <w:pPr>
        <w:pStyle w:val="a3"/>
        <w:spacing w:before="3"/>
        <w:ind w:right="847"/>
      </w:pPr>
      <w:r>
        <w:t>Практическая работа «Выявление закономерностей изменения продолжительности дняи высотыСолнцанадгоризонтомвзависимостиотгеографической широтыивремени года на территории России».</w:t>
      </w:r>
    </w:p>
    <w:p w:rsidR="00F00F43" w:rsidRDefault="002A7C5D">
      <w:pPr>
        <w:pStyle w:val="21"/>
        <w:spacing w:before="3"/>
      </w:pPr>
      <w:r>
        <w:t>ОболочкиЗемли.Литосфера‒каменнаяоболочка</w:t>
      </w:r>
      <w:r>
        <w:rPr>
          <w:spacing w:val="-2"/>
        </w:rPr>
        <w:t>Земли.</w:t>
      </w:r>
    </w:p>
    <w:p w:rsidR="00F00F43" w:rsidRDefault="002A7C5D">
      <w:pPr>
        <w:spacing w:before="4" w:line="237" w:lineRule="auto"/>
        <w:ind w:left="1133" w:right="854" w:firstLine="566"/>
        <w:jc w:val="both"/>
        <w:rPr>
          <w:sz w:val="24"/>
        </w:rPr>
      </w:pPr>
      <w:r>
        <w:rPr>
          <w:b/>
          <w:sz w:val="24"/>
        </w:rPr>
        <w:t xml:space="preserve">Литосфера ‒ твёрдая оболочка Земли. Методы изучения земных глубин. Внутреннее </w:t>
      </w:r>
      <w:r>
        <w:rPr>
          <w:sz w:val="24"/>
        </w:rPr>
        <w:t>строение Земли: ядро, мантия, земная кора. Строение земной коры: материковаяиокеаническаякора.Веществаземнойкоры:минералыигорныепороды.</w:t>
      </w:r>
    </w:p>
    <w:p w:rsidR="00F00F43" w:rsidRDefault="00F00F43">
      <w:pPr>
        <w:spacing w:line="237" w:lineRule="auto"/>
        <w:jc w:val="both"/>
        <w:rPr>
          <w:sz w:val="24"/>
        </w:rPr>
        <w:sectPr w:rsidR="00F00F43">
          <w:pgSz w:w="11910" w:h="16840"/>
          <w:pgMar w:top="1080" w:right="0" w:bottom="1120" w:left="566" w:header="0" w:footer="886" w:gutter="0"/>
          <w:cols w:space="720"/>
        </w:sectPr>
      </w:pPr>
    </w:p>
    <w:p w:rsidR="00F00F43" w:rsidRDefault="002A7C5D">
      <w:pPr>
        <w:pStyle w:val="a3"/>
        <w:spacing w:before="60" w:line="242" w:lineRule="auto"/>
        <w:ind w:right="854" w:firstLine="0"/>
      </w:pPr>
      <w:r>
        <w:lastRenderedPageBreak/>
        <w:t xml:space="preserve">Образование горных пород. Магматические, осадочные и метаморфические горные </w:t>
      </w:r>
      <w:r>
        <w:rPr>
          <w:spacing w:val="-2"/>
        </w:rPr>
        <w:t>породы.</w:t>
      </w:r>
    </w:p>
    <w:p w:rsidR="00F00F43" w:rsidRDefault="002A7C5D">
      <w:pPr>
        <w:pStyle w:val="a3"/>
        <w:ind w:right="849"/>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действиемвнешнихивнутреннихпроцессов. Виды выветривания. Формированиерельефа земной поверхности как результат действия внутренних и внешних сил.</w:t>
      </w:r>
    </w:p>
    <w:p w:rsidR="00F00F43" w:rsidRDefault="002A7C5D">
      <w:pPr>
        <w:pStyle w:val="a3"/>
        <w:ind w:right="86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00F43" w:rsidRDefault="002A7C5D">
      <w:pPr>
        <w:pStyle w:val="a3"/>
        <w:ind w:right="849"/>
        <w:jc w:val="right"/>
      </w:pPr>
      <w:r>
        <w:t>Человек и литосфера. Условия жизни человека в горах и на равнинах. Деятельность человека,преобразующаяземнуюповерхность,исвязанныеснейэкологическиепроблемы. РельефднаМировогоокеана.Частиподводныхокраинматериков.Срединно-</w:t>
      </w:r>
    </w:p>
    <w:p w:rsidR="00F00F43" w:rsidRDefault="002A7C5D">
      <w:pPr>
        <w:pStyle w:val="a3"/>
        <w:spacing w:line="275" w:lineRule="exact"/>
        <w:ind w:firstLine="0"/>
        <w:jc w:val="left"/>
      </w:pPr>
      <w:r>
        <w:t>океаническиехребты.Острова,ихтипыпопроисхождению.ЛожеОкеана,его</w:t>
      </w:r>
      <w:r>
        <w:rPr>
          <w:spacing w:val="-2"/>
        </w:rPr>
        <w:t>рельеф.</w:t>
      </w:r>
    </w:p>
    <w:p w:rsidR="00F00F43" w:rsidRDefault="002A7C5D">
      <w:pPr>
        <w:pStyle w:val="a3"/>
        <w:spacing w:line="242" w:lineRule="auto"/>
        <w:ind w:left="1700" w:firstLine="0"/>
        <w:jc w:val="left"/>
      </w:pPr>
      <w:r>
        <w:t xml:space="preserve">Практическаяработа«Описаниегорнойсистемыилиравниныпофизическойкарте». </w:t>
      </w:r>
      <w:r>
        <w:rPr>
          <w:spacing w:val="-2"/>
        </w:rPr>
        <w:t>Заключение.</w:t>
      </w:r>
    </w:p>
    <w:p w:rsidR="00F00F43" w:rsidRDefault="002A7C5D">
      <w:pPr>
        <w:pStyle w:val="a3"/>
        <w:spacing w:line="271" w:lineRule="exact"/>
        <w:ind w:left="1700" w:firstLine="0"/>
        <w:jc w:val="left"/>
      </w:pPr>
      <w:r>
        <w:t>Практикум «Сезонныеизменениявприродесвоей</w:t>
      </w:r>
      <w:r>
        <w:rPr>
          <w:spacing w:val="-2"/>
        </w:rPr>
        <w:t>местности».</w:t>
      </w:r>
    </w:p>
    <w:p w:rsidR="00F00F43" w:rsidRDefault="002A7C5D">
      <w:pPr>
        <w:pStyle w:val="a3"/>
        <w:spacing w:before="2" w:line="237" w:lineRule="auto"/>
        <w:jc w:val="left"/>
      </w:pPr>
      <w:r>
        <w:t>СезонныеизмененияпродолжительностисветовогодняивысотыСолнцанад горизонтом, температуры воздуха, поверхностных вод, растительного и животного мира.</w:t>
      </w:r>
    </w:p>
    <w:p w:rsidR="00F00F43" w:rsidRDefault="002A7C5D">
      <w:pPr>
        <w:pStyle w:val="a3"/>
        <w:tabs>
          <w:tab w:val="left" w:pos="3365"/>
          <w:tab w:val="left" w:pos="4306"/>
          <w:tab w:val="left" w:pos="5424"/>
          <w:tab w:val="left" w:pos="6901"/>
          <w:tab w:val="left" w:pos="8824"/>
          <w:tab w:val="left" w:pos="10351"/>
        </w:tabs>
        <w:spacing w:before="5" w:line="237" w:lineRule="auto"/>
        <w:ind w:right="855"/>
        <w:jc w:val="left"/>
      </w:pPr>
      <w:r>
        <w:rPr>
          <w:spacing w:val="-2"/>
        </w:rPr>
        <w:t>Практическая</w:t>
      </w:r>
      <w:r>
        <w:tab/>
      </w:r>
      <w:r>
        <w:rPr>
          <w:spacing w:val="-2"/>
        </w:rPr>
        <w:t>работа</w:t>
      </w:r>
      <w:r>
        <w:tab/>
      </w:r>
      <w:r>
        <w:rPr>
          <w:spacing w:val="-2"/>
        </w:rPr>
        <w:t>«Анализ</w:t>
      </w:r>
      <w:r>
        <w:tab/>
      </w:r>
      <w:r>
        <w:rPr>
          <w:spacing w:val="-2"/>
        </w:rPr>
        <w:t>результатов</w:t>
      </w:r>
      <w:r>
        <w:tab/>
      </w:r>
      <w:r>
        <w:rPr>
          <w:spacing w:val="-2"/>
        </w:rPr>
        <w:t>фенологических</w:t>
      </w:r>
      <w:r>
        <w:tab/>
      </w:r>
      <w:r>
        <w:rPr>
          <w:spacing w:val="-2"/>
        </w:rPr>
        <w:t>наблюдений</w:t>
      </w:r>
      <w:r>
        <w:tab/>
      </w:r>
      <w:r>
        <w:rPr>
          <w:spacing w:val="-10"/>
        </w:rPr>
        <w:t xml:space="preserve">и </w:t>
      </w:r>
      <w:r>
        <w:t>наблюдений за погодой».</w:t>
      </w:r>
    </w:p>
    <w:p w:rsidR="00F00F43" w:rsidRDefault="00F00F43">
      <w:pPr>
        <w:pStyle w:val="a3"/>
        <w:spacing w:before="6"/>
        <w:ind w:left="0" w:firstLine="0"/>
        <w:jc w:val="left"/>
      </w:pPr>
    </w:p>
    <w:p w:rsidR="00F00F43" w:rsidRDefault="002A7C5D">
      <w:pPr>
        <w:ind w:left="3721"/>
        <w:rPr>
          <w:b/>
          <w:sz w:val="24"/>
        </w:rPr>
      </w:pPr>
      <w:r>
        <w:rPr>
          <w:b/>
          <w:sz w:val="24"/>
        </w:rPr>
        <w:t>Содержаниеобучениягеографии в6</w:t>
      </w:r>
      <w:r>
        <w:rPr>
          <w:b/>
          <w:spacing w:val="-2"/>
          <w:sz w:val="24"/>
        </w:rPr>
        <w:t>классе</w:t>
      </w:r>
    </w:p>
    <w:p w:rsidR="00F00F43" w:rsidRDefault="002A7C5D">
      <w:pPr>
        <w:spacing w:before="3"/>
        <w:ind w:left="1700"/>
        <w:rPr>
          <w:b/>
          <w:sz w:val="24"/>
        </w:rPr>
      </w:pPr>
      <w:r>
        <w:rPr>
          <w:b/>
          <w:sz w:val="24"/>
        </w:rPr>
        <w:t>Оболочки</w:t>
      </w:r>
      <w:r>
        <w:rPr>
          <w:b/>
          <w:spacing w:val="-2"/>
          <w:sz w:val="24"/>
        </w:rPr>
        <w:t>Земли.</w:t>
      </w:r>
    </w:p>
    <w:p w:rsidR="00F00F43" w:rsidRDefault="002A7C5D">
      <w:pPr>
        <w:spacing w:line="273" w:lineRule="exact"/>
        <w:ind w:left="1700"/>
        <w:jc w:val="both"/>
        <w:rPr>
          <w:b/>
          <w:sz w:val="24"/>
        </w:rPr>
      </w:pPr>
      <w:r>
        <w:rPr>
          <w:b/>
          <w:sz w:val="24"/>
        </w:rPr>
        <w:t>Гидросфера ‒воднаяоболочка</w:t>
      </w:r>
      <w:r>
        <w:rPr>
          <w:b/>
          <w:spacing w:val="-2"/>
          <w:sz w:val="24"/>
        </w:rPr>
        <w:t>Земли.</w:t>
      </w:r>
    </w:p>
    <w:p w:rsidR="00F00F43" w:rsidRDefault="002A7C5D">
      <w:pPr>
        <w:pStyle w:val="a3"/>
        <w:spacing w:line="274" w:lineRule="exact"/>
        <w:ind w:left="1700" w:firstLine="0"/>
      </w:pPr>
      <w:r>
        <w:t>Гидросфераиметодыеёизучения.Частигидросферы.Мировойкруговорот</w:t>
      </w:r>
      <w:r>
        <w:rPr>
          <w:spacing w:val="-2"/>
        </w:rPr>
        <w:t>воды.</w:t>
      </w:r>
    </w:p>
    <w:p w:rsidR="00F00F43" w:rsidRDefault="002A7C5D">
      <w:pPr>
        <w:pStyle w:val="a3"/>
        <w:spacing w:line="275" w:lineRule="exact"/>
        <w:ind w:firstLine="0"/>
      </w:pPr>
      <w:r>
        <w:t>Значение</w:t>
      </w:r>
      <w:r>
        <w:rPr>
          <w:spacing w:val="-2"/>
        </w:rPr>
        <w:t xml:space="preserve"> гидросферы.</w:t>
      </w:r>
    </w:p>
    <w:p w:rsidR="00F00F43" w:rsidRDefault="002A7C5D">
      <w:pPr>
        <w:pStyle w:val="a3"/>
        <w:spacing w:before="3"/>
        <w:ind w:right="855"/>
      </w:pPr>
      <w:r>
        <w:t>ИсследованияводМировогоокеана.Профессияокеанолог. Солёностьитемпература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00F43" w:rsidRDefault="002A7C5D">
      <w:pPr>
        <w:pStyle w:val="a3"/>
        <w:spacing w:line="275" w:lineRule="exact"/>
        <w:ind w:left="1700" w:firstLine="0"/>
      </w:pPr>
      <w:r>
        <w:t>Воды суши.Способыизображениявнутреннихводна</w:t>
      </w:r>
      <w:r>
        <w:rPr>
          <w:spacing w:val="-2"/>
        </w:rPr>
        <w:t>картах.</w:t>
      </w:r>
    </w:p>
    <w:p w:rsidR="00F00F43" w:rsidRDefault="002A7C5D">
      <w:pPr>
        <w:pStyle w:val="a3"/>
        <w:spacing w:line="275" w:lineRule="exact"/>
        <w:ind w:left="1700" w:firstLine="0"/>
      </w:pPr>
      <w:r>
        <w:t>Реки:горныеиравнинные.Речнаясистема, бассейн,водораздел.Порогии</w:t>
      </w:r>
      <w:r>
        <w:rPr>
          <w:spacing w:val="-2"/>
        </w:rPr>
        <w:t>водопады.</w:t>
      </w:r>
    </w:p>
    <w:p w:rsidR="00F00F43" w:rsidRDefault="002A7C5D">
      <w:pPr>
        <w:pStyle w:val="a3"/>
        <w:spacing w:before="3" w:line="275" w:lineRule="exact"/>
        <w:ind w:firstLine="0"/>
      </w:pPr>
      <w:r>
        <w:t>Питаниеирежим</w:t>
      </w:r>
      <w:r>
        <w:rPr>
          <w:spacing w:val="-4"/>
        </w:rPr>
        <w:t>реки.</w:t>
      </w:r>
    </w:p>
    <w:p w:rsidR="00F00F43" w:rsidRDefault="002A7C5D">
      <w:pPr>
        <w:pStyle w:val="a3"/>
        <w:spacing w:line="275" w:lineRule="exact"/>
        <w:ind w:left="1700" w:firstLine="0"/>
      </w:pPr>
      <w:r>
        <w:rPr>
          <w:spacing w:val="-2"/>
        </w:rPr>
        <w:t>Озёра.Происхождениеозёрныхкотловин.Питаниеозёр.Озёра сточныеибессточные.</w:t>
      </w:r>
    </w:p>
    <w:p w:rsidR="00F00F43" w:rsidRDefault="002A7C5D">
      <w:pPr>
        <w:pStyle w:val="a3"/>
        <w:spacing w:before="2" w:line="275" w:lineRule="exact"/>
        <w:ind w:firstLine="0"/>
      </w:pPr>
      <w:r>
        <w:t>Профессиягидролог.Природныеледники:горныеипокровные.Профессия</w:t>
      </w:r>
      <w:r>
        <w:rPr>
          <w:spacing w:val="-2"/>
        </w:rPr>
        <w:t>гляциолог.</w:t>
      </w:r>
    </w:p>
    <w:p w:rsidR="00F00F43" w:rsidRDefault="002A7C5D">
      <w:pPr>
        <w:pStyle w:val="a3"/>
        <w:ind w:right="857"/>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00F43" w:rsidRDefault="002A7C5D">
      <w:pPr>
        <w:pStyle w:val="a3"/>
        <w:spacing w:before="2" w:line="275" w:lineRule="exact"/>
        <w:ind w:left="1700" w:firstLine="0"/>
      </w:pPr>
      <w:r>
        <w:t>Многолетняямерзлота.Болота,их</w:t>
      </w:r>
      <w:r>
        <w:rPr>
          <w:spacing w:val="-2"/>
        </w:rPr>
        <w:t>образование.</w:t>
      </w:r>
    </w:p>
    <w:p w:rsidR="00F00F43" w:rsidRDefault="002A7C5D">
      <w:pPr>
        <w:pStyle w:val="a3"/>
        <w:spacing w:line="242" w:lineRule="auto"/>
        <w:ind w:left="1700" w:right="2893" w:firstLine="0"/>
      </w:pPr>
      <w:r>
        <w:t>Стихийныеявлениявгидросфере,методынаблюденияизащиты. Человек и гидросфера. Использование человеком энергии воды.</w:t>
      </w:r>
    </w:p>
    <w:p w:rsidR="00F00F43" w:rsidRDefault="002A7C5D">
      <w:pPr>
        <w:pStyle w:val="a3"/>
        <w:spacing w:line="242" w:lineRule="auto"/>
        <w:ind w:right="857"/>
      </w:pPr>
      <w:r>
        <w:t xml:space="preserve">Использование космических методов в исследовании влияния человека на </w:t>
      </w:r>
      <w:r>
        <w:rPr>
          <w:spacing w:val="-2"/>
        </w:rPr>
        <w:t>гидросферу.</w:t>
      </w:r>
    </w:p>
    <w:p w:rsidR="00F00F43" w:rsidRDefault="002A7C5D">
      <w:pPr>
        <w:pStyle w:val="a3"/>
        <w:spacing w:line="271" w:lineRule="exact"/>
        <w:ind w:right="853" w:firstLine="0"/>
        <w:jc w:val="right"/>
      </w:pPr>
      <w:r>
        <w:t>Практическиеработы:«Сравнениедвухрек(Россииимира)позаданным</w:t>
      </w:r>
      <w:r>
        <w:rPr>
          <w:spacing w:val="-2"/>
        </w:rPr>
        <w:t>признакам»,</w:t>
      </w:r>
    </w:p>
    <w:p w:rsidR="00F00F43" w:rsidRDefault="002A7C5D">
      <w:pPr>
        <w:pStyle w:val="a3"/>
        <w:spacing w:line="275" w:lineRule="exact"/>
        <w:ind w:right="863" w:firstLine="0"/>
        <w:jc w:val="right"/>
      </w:pPr>
      <w:r>
        <w:t>«ХарактеристикаодногоизкрупнейшихозёрРоссиипопланувформе</w:t>
      </w:r>
      <w:r>
        <w:rPr>
          <w:spacing w:val="-2"/>
        </w:rPr>
        <w:t>презентации»,</w:t>
      </w:r>
    </w:p>
    <w:p w:rsidR="00F00F43" w:rsidRDefault="002A7C5D">
      <w:pPr>
        <w:pStyle w:val="a3"/>
        <w:spacing w:line="242" w:lineRule="auto"/>
        <w:ind w:right="862" w:firstLine="0"/>
      </w:pPr>
      <w:r>
        <w:t>«Составлениеперечняповерхностныхводныхобъектов своего краяиихсистематизацияв форме таблицы».</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21"/>
        <w:spacing w:before="65" w:line="275" w:lineRule="exact"/>
      </w:pPr>
      <w:r>
        <w:lastRenderedPageBreak/>
        <w:t>Атмосфера‒воздушнаяоболочка</w:t>
      </w:r>
      <w:r>
        <w:rPr>
          <w:spacing w:val="-2"/>
        </w:rPr>
        <w:t>Земли.</w:t>
      </w:r>
    </w:p>
    <w:p w:rsidR="00F00F43" w:rsidRDefault="002A7C5D">
      <w:pPr>
        <w:pStyle w:val="a3"/>
        <w:spacing w:line="274" w:lineRule="exact"/>
        <w:ind w:left="1700" w:firstLine="0"/>
      </w:pPr>
      <w:r>
        <w:t>ВоздушнаяоболочкаЗемли:газовый состав,строениеизначение</w:t>
      </w:r>
      <w:r>
        <w:rPr>
          <w:spacing w:val="-2"/>
        </w:rPr>
        <w:t>атмосферы.</w:t>
      </w:r>
    </w:p>
    <w:p w:rsidR="00F00F43" w:rsidRDefault="002A7C5D">
      <w:pPr>
        <w:pStyle w:val="a3"/>
        <w:ind w:right="858"/>
      </w:pPr>
      <w:r>
        <w:t>Температура воздуха. Суточный ход температуры воздуха и его графическое отображение. Особенности суточного хода температуры воздухав зависимостиотвысоты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00F43" w:rsidRDefault="002A7C5D">
      <w:pPr>
        <w:pStyle w:val="a3"/>
        <w:spacing w:before="2" w:line="275" w:lineRule="exact"/>
        <w:ind w:left="1700" w:firstLine="0"/>
      </w:pPr>
      <w:r>
        <w:t>Атмосферноедавление.Ветерипричиныеговозникновения.Розаветров.</w:t>
      </w:r>
      <w:r>
        <w:rPr>
          <w:spacing w:val="-2"/>
        </w:rPr>
        <w:t>Бризы.</w:t>
      </w:r>
    </w:p>
    <w:p w:rsidR="00F00F43" w:rsidRDefault="002A7C5D">
      <w:pPr>
        <w:pStyle w:val="a3"/>
        <w:spacing w:line="275" w:lineRule="exact"/>
        <w:ind w:firstLine="0"/>
        <w:jc w:val="left"/>
      </w:pPr>
      <w:r>
        <w:rPr>
          <w:spacing w:val="-2"/>
        </w:rPr>
        <w:t>Муссоны.</w:t>
      </w:r>
    </w:p>
    <w:p w:rsidR="00F00F43" w:rsidRDefault="002A7C5D">
      <w:pPr>
        <w:pStyle w:val="a3"/>
        <w:spacing w:before="2" w:line="275" w:lineRule="exact"/>
        <w:ind w:left="1700" w:firstLine="0"/>
        <w:jc w:val="left"/>
      </w:pPr>
      <w:r>
        <w:t>Водаватмосфере.Влажностьвоздуха.Образованиеоблаков.Облакаиих</w:t>
      </w:r>
      <w:r>
        <w:rPr>
          <w:spacing w:val="-2"/>
        </w:rPr>
        <w:t>виды.</w:t>
      </w:r>
    </w:p>
    <w:p w:rsidR="00F00F43" w:rsidRDefault="002A7C5D">
      <w:pPr>
        <w:pStyle w:val="a3"/>
        <w:spacing w:line="275" w:lineRule="exact"/>
        <w:ind w:firstLine="0"/>
        <w:jc w:val="left"/>
      </w:pPr>
      <w:r>
        <w:t>Туман.Образованиеивыпадениеатмосферныхосадков.Видыатмосферных</w:t>
      </w:r>
      <w:r>
        <w:rPr>
          <w:spacing w:val="-2"/>
        </w:rPr>
        <w:t>осадков.</w:t>
      </w:r>
    </w:p>
    <w:p w:rsidR="00F00F43" w:rsidRDefault="002A7C5D">
      <w:pPr>
        <w:pStyle w:val="a3"/>
        <w:spacing w:before="3"/>
        <w:ind w:right="849"/>
      </w:pPr>
      <w: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00F43" w:rsidRDefault="002A7C5D">
      <w:pPr>
        <w:pStyle w:val="a3"/>
        <w:ind w:right="851"/>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00F43" w:rsidRDefault="002A7C5D">
      <w:pPr>
        <w:pStyle w:val="a3"/>
        <w:ind w:right="855"/>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00F43" w:rsidRDefault="002A7C5D">
      <w:pPr>
        <w:pStyle w:val="21"/>
        <w:spacing w:before="6" w:line="272" w:lineRule="exact"/>
      </w:pPr>
      <w:r>
        <w:t>Биосфера‒оболочка</w:t>
      </w:r>
      <w:r>
        <w:rPr>
          <w:spacing w:val="-2"/>
        </w:rPr>
        <w:t xml:space="preserve"> жизни.</w:t>
      </w:r>
    </w:p>
    <w:p w:rsidR="00F00F43" w:rsidRDefault="002A7C5D">
      <w:pPr>
        <w:pStyle w:val="a3"/>
        <w:ind w:right="855"/>
      </w:pPr>
      <w:r>
        <w:t xml:space="preserve">Биосфера‒оболочкажизни.Границыбиосферы.Профессиибиогеографигеоэколог. Растительный и животный мир Земли. Разнообразие животного и растительного мира. Приспособлениеживых организмов к среде обитания в разных природных зонах. Жизнь в Океане. Изменениеживотного ирастительного мира Океана сглубиной игеографической </w:t>
      </w:r>
      <w:r>
        <w:rPr>
          <w:spacing w:val="-2"/>
        </w:rPr>
        <w:t>широтой.</w:t>
      </w:r>
    </w:p>
    <w:p w:rsidR="00F00F43" w:rsidRDefault="002A7C5D">
      <w:pPr>
        <w:pStyle w:val="a3"/>
        <w:spacing w:before="2" w:line="237" w:lineRule="auto"/>
        <w:ind w:left="1700" w:right="3104" w:firstLine="0"/>
      </w:pPr>
      <w:r>
        <w:t>Человеккакчастьбиосферы.РаспространениелюдейнаЗемле. Исследования и экологические проблемы.</w:t>
      </w:r>
    </w:p>
    <w:p w:rsidR="00F00F43" w:rsidRDefault="002A7C5D">
      <w:pPr>
        <w:pStyle w:val="a3"/>
        <w:spacing w:before="5" w:line="237" w:lineRule="auto"/>
        <w:ind w:right="851"/>
        <w:jc w:val="left"/>
      </w:pPr>
      <w:r>
        <w:t xml:space="preserve">Практическаяработа«Характеристикарастительностиучасткаместностисвоего </w:t>
      </w:r>
      <w:r>
        <w:rPr>
          <w:spacing w:val="-2"/>
        </w:rPr>
        <w:t>края».</w:t>
      </w:r>
    </w:p>
    <w:p w:rsidR="00F00F43" w:rsidRDefault="002A7C5D">
      <w:pPr>
        <w:pStyle w:val="a3"/>
        <w:spacing w:before="4"/>
        <w:ind w:left="1700" w:firstLine="0"/>
        <w:jc w:val="left"/>
      </w:pPr>
      <w:r>
        <w:rPr>
          <w:spacing w:val="-2"/>
        </w:rPr>
        <w:t>Заключение.</w:t>
      </w:r>
    </w:p>
    <w:p w:rsidR="00F00F43" w:rsidRDefault="002A7C5D">
      <w:pPr>
        <w:pStyle w:val="21"/>
        <w:spacing w:before="2" w:line="275" w:lineRule="exact"/>
        <w:jc w:val="left"/>
      </w:pPr>
      <w:r>
        <w:t>Природно-территориальные</w:t>
      </w:r>
      <w:r>
        <w:rPr>
          <w:spacing w:val="-2"/>
        </w:rPr>
        <w:t>комплексы.</w:t>
      </w:r>
    </w:p>
    <w:p w:rsidR="00F00F43" w:rsidRDefault="002A7C5D">
      <w:pPr>
        <w:pStyle w:val="a3"/>
        <w:ind w:right="849"/>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00F43" w:rsidRDefault="002A7C5D">
      <w:pPr>
        <w:pStyle w:val="a3"/>
        <w:spacing w:line="275" w:lineRule="exact"/>
        <w:ind w:left="1700" w:firstLine="0"/>
      </w:pPr>
      <w:r>
        <w:t>Природнаясреда.Охранаприроды.Природныеособоохраняемые</w:t>
      </w:r>
      <w:r>
        <w:rPr>
          <w:spacing w:val="-2"/>
        </w:rPr>
        <w:t>территории.</w:t>
      </w:r>
    </w:p>
    <w:p w:rsidR="00F00F43" w:rsidRDefault="002A7C5D">
      <w:pPr>
        <w:pStyle w:val="a3"/>
        <w:spacing w:line="275" w:lineRule="exact"/>
        <w:ind w:firstLine="0"/>
      </w:pPr>
      <w:r>
        <w:t>Всемирноенаследие</w:t>
      </w:r>
      <w:r>
        <w:rPr>
          <w:spacing w:val="-2"/>
        </w:rPr>
        <w:t xml:space="preserve"> ЮНЕСКО.</w:t>
      </w:r>
    </w:p>
    <w:p w:rsidR="00F00F43" w:rsidRDefault="002A7C5D">
      <w:pPr>
        <w:pStyle w:val="a3"/>
        <w:spacing w:before="4" w:line="237" w:lineRule="auto"/>
        <w:ind w:right="856"/>
      </w:pPr>
      <w:r>
        <w:t>Практическая работа (выполняется на местности) «Характеристика локального природного комплекса по плану».</w:t>
      </w:r>
    </w:p>
    <w:p w:rsidR="00F00F43" w:rsidRDefault="002A7C5D">
      <w:pPr>
        <w:pStyle w:val="21"/>
        <w:spacing w:before="51" w:line="550" w:lineRule="atLeast"/>
        <w:ind w:right="2287" w:firstLine="2021"/>
        <w:jc w:val="left"/>
      </w:pPr>
      <w:r>
        <w:t>Содержаниеобучениягеографиив7классе Главные закономерности природы Земли.</w:t>
      </w:r>
    </w:p>
    <w:p w:rsidR="00F00F43" w:rsidRDefault="002A7C5D">
      <w:pPr>
        <w:spacing w:line="275" w:lineRule="exact"/>
        <w:ind w:left="1700"/>
        <w:jc w:val="both"/>
        <w:rPr>
          <w:b/>
          <w:sz w:val="24"/>
        </w:rPr>
      </w:pPr>
      <w:r>
        <w:rPr>
          <w:b/>
          <w:sz w:val="24"/>
        </w:rPr>
        <w:t>Географическая</w:t>
      </w:r>
      <w:r>
        <w:rPr>
          <w:b/>
          <w:spacing w:val="-2"/>
          <w:sz w:val="24"/>
        </w:rPr>
        <w:t xml:space="preserve"> оболочка.</w:t>
      </w:r>
    </w:p>
    <w:p w:rsidR="00F00F43" w:rsidRDefault="002A7C5D">
      <w:pPr>
        <w:pStyle w:val="a3"/>
        <w:ind w:right="853"/>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8"/>
      </w:pPr>
      <w:r>
        <w:lastRenderedPageBreak/>
        <w:t>Практическая работа «Выявление проявления широтной зональности по картам природных зон».</w:t>
      </w:r>
    </w:p>
    <w:p w:rsidR="00F00F43" w:rsidRDefault="002A7C5D">
      <w:pPr>
        <w:pStyle w:val="21"/>
        <w:spacing w:line="274" w:lineRule="exact"/>
      </w:pPr>
      <w:r>
        <w:t>Литосфераирельеф</w:t>
      </w:r>
      <w:r>
        <w:rPr>
          <w:spacing w:val="-2"/>
        </w:rPr>
        <w:t>Земли.</w:t>
      </w:r>
    </w:p>
    <w:p w:rsidR="00F00F43" w:rsidRDefault="002A7C5D">
      <w:pPr>
        <w:pStyle w:val="a3"/>
        <w:ind w:right="857"/>
      </w:pPr>
      <w:r>
        <w:t>ИсторияЗемликакпланеты.Литосферныеплитыиихдвижение.Материки,океаныи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00F43" w:rsidRDefault="002A7C5D">
      <w:pPr>
        <w:pStyle w:val="a3"/>
        <w:spacing w:line="242" w:lineRule="auto"/>
        <w:ind w:right="853"/>
      </w:pPr>
      <w:r>
        <w:t>Практические работы: «Анализ физической карты и карты строения земной коры с цельювыявлениязакономерностейраспространениякрупныхформрельефа»,</w:t>
      </w:r>
    </w:p>
    <w:p w:rsidR="00F00F43" w:rsidRDefault="002A7C5D">
      <w:pPr>
        <w:pStyle w:val="a3"/>
        <w:spacing w:line="271" w:lineRule="exact"/>
        <w:ind w:firstLine="0"/>
      </w:pPr>
      <w:r>
        <w:t>«Объяснениевулканическихилисейсмическихсобытий,окоторыхговоритсяв</w:t>
      </w:r>
      <w:r>
        <w:rPr>
          <w:spacing w:val="-2"/>
        </w:rPr>
        <w:t>тексте».</w:t>
      </w:r>
    </w:p>
    <w:p w:rsidR="00F00F43" w:rsidRDefault="002A7C5D">
      <w:pPr>
        <w:pStyle w:val="21"/>
        <w:spacing w:before="4" w:line="272" w:lineRule="exact"/>
      </w:pPr>
      <w:r>
        <w:t>Атмосфера иклиматы</w:t>
      </w:r>
      <w:r>
        <w:rPr>
          <w:spacing w:val="-2"/>
        </w:rPr>
        <w:t>Земли.</w:t>
      </w:r>
    </w:p>
    <w:p w:rsidR="00F00F43" w:rsidRDefault="002A7C5D">
      <w:pPr>
        <w:pStyle w:val="a3"/>
        <w:ind w:right="853"/>
      </w:pPr>
      <w:r>
        <w:t>Закономерности распределения температуры воздуха. Закономерности распределения атмосферныхосадков.Поясаатмосферного давленияна Земле.Воздушные массы,ихтипы. Преобладающиеветры‒тропические(экваториальные)муссоны,пассаты тропическихширот,западныеветры.РазнообразиеклиматанаЗемле.Климатообразующие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деятельностилюдей на климатЗемли.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00F43" w:rsidRDefault="002A7C5D">
      <w:pPr>
        <w:pStyle w:val="a3"/>
        <w:spacing w:line="242" w:lineRule="auto"/>
        <w:ind w:right="858"/>
      </w:pPr>
      <w:r>
        <w:t xml:space="preserve">Практическая работа «Описание климата территории по климатической карте и </w:t>
      </w:r>
      <w:r>
        <w:rPr>
          <w:spacing w:val="-2"/>
        </w:rPr>
        <w:t>климатограмме».</w:t>
      </w:r>
    </w:p>
    <w:p w:rsidR="00F00F43" w:rsidRDefault="002A7C5D">
      <w:pPr>
        <w:pStyle w:val="21"/>
        <w:spacing w:line="275" w:lineRule="exact"/>
      </w:pPr>
      <w:r>
        <w:t>Мировойокеан‒ основнаячасть</w:t>
      </w:r>
      <w:r>
        <w:rPr>
          <w:spacing w:val="-2"/>
        </w:rPr>
        <w:t>гидросферы.</w:t>
      </w:r>
    </w:p>
    <w:p w:rsidR="00F00F43" w:rsidRDefault="002A7C5D">
      <w:pPr>
        <w:pStyle w:val="a3"/>
        <w:ind w:right="85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‒зависимостьот соотношения количества атмосферных осадков и испарения, опресняющего влияния речныхводиводледников.ОбразованиельдоввМировомокеане.Измененияледовитости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00F43" w:rsidRDefault="002A7C5D">
      <w:pPr>
        <w:pStyle w:val="a3"/>
        <w:ind w:right="856"/>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00F43" w:rsidRDefault="002A7C5D">
      <w:pPr>
        <w:pStyle w:val="21"/>
        <w:spacing w:before="1" w:line="242" w:lineRule="auto"/>
        <w:ind w:right="6985"/>
      </w:pPr>
      <w:r>
        <w:t>Человечество на Земле. Численность</w:t>
      </w:r>
      <w:r>
        <w:rPr>
          <w:spacing w:val="-2"/>
        </w:rPr>
        <w:t xml:space="preserve"> населения.</w:t>
      </w:r>
    </w:p>
    <w:p w:rsidR="00F00F43" w:rsidRDefault="002A7C5D">
      <w:pPr>
        <w:pStyle w:val="a3"/>
        <w:ind w:right="850"/>
      </w:pPr>
      <w:r>
        <w:t xml:space="preserve">Заселение Земли человеком. Современная численность населения мира. Изменение численностинаселениявовремени.Методыопределениячисленностинаселения,переписи населения. Факторы, влияющие на рост численности населения. Размещение и плотность </w:t>
      </w:r>
      <w:r>
        <w:rPr>
          <w:spacing w:val="-2"/>
        </w:rPr>
        <w:t>населения.</w:t>
      </w:r>
    </w:p>
    <w:p w:rsidR="00F00F43" w:rsidRDefault="002A7C5D">
      <w:pPr>
        <w:pStyle w:val="a3"/>
        <w:ind w:right="854"/>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F00F43" w:rsidRDefault="002A7C5D">
      <w:pPr>
        <w:pStyle w:val="21"/>
      </w:pPr>
      <w:r>
        <w:t xml:space="preserve">Страныинароды </w:t>
      </w:r>
      <w:r>
        <w:rPr>
          <w:spacing w:val="-2"/>
        </w:rPr>
        <w:t>мира.</w:t>
      </w:r>
    </w:p>
    <w:p w:rsidR="00F00F43" w:rsidRDefault="00F00F43">
      <w:pPr>
        <w:pStyle w:val="21"/>
        <w:sectPr w:rsidR="00F00F43">
          <w:pgSz w:w="11910" w:h="16840"/>
          <w:pgMar w:top="1080" w:right="0" w:bottom="1120" w:left="566" w:header="0" w:footer="886" w:gutter="0"/>
          <w:cols w:space="720"/>
        </w:sectPr>
      </w:pPr>
    </w:p>
    <w:p w:rsidR="00F00F43" w:rsidRDefault="002A7C5D">
      <w:pPr>
        <w:pStyle w:val="a3"/>
        <w:spacing w:before="60"/>
        <w:ind w:right="855"/>
      </w:pPr>
      <w:r>
        <w:lastRenderedPageBreak/>
        <w:t>Народыирелигиимира.Этническийсоставнаселениямира.Языковаяклассификация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промышленность,сферауслуг.Ихвлияниенаприродныекомплексы.Комплексныекарты. Городаисельскиепоселения.Культурно-историческиерегионымира.Многообразиестран, их основные типы. Профессия менеджер в сфере туризма, экскурсовод.</w:t>
      </w:r>
    </w:p>
    <w:p w:rsidR="00F00F43" w:rsidRDefault="002A7C5D">
      <w:pPr>
        <w:pStyle w:val="a3"/>
        <w:spacing w:before="1" w:line="242" w:lineRule="auto"/>
        <w:ind w:right="859"/>
      </w:pPr>
      <w:r>
        <w:t xml:space="preserve">Практическая работа «Сравнение занятости населения двух стран по комплексным </w:t>
      </w:r>
      <w:r>
        <w:rPr>
          <w:spacing w:val="-2"/>
        </w:rPr>
        <w:t>картам».</w:t>
      </w:r>
    </w:p>
    <w:p w:rsidR="00F00F43" w:rsidRDefault="002A7C5D">
      <w:pPr>
        <w:pStyle w:val="21"/>
        <w:spacing w:line="242" w:lineRule="auto"/>
        <w:ind w:right="7393"/>
      </w:pPr>
      <w:r>
        <w:t>Материкиистраны. Южные материки.</w:t>
      </w:r>
    </w:p>
    <w:p w:rsidR="00F00F43" w:rsidRDefault="002A7C5D">
      <w:pPr>
        <w:pStyle w:val="a3"/>
        <w:ind w:right="849"/>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00F43" w:rsidRDefault="002A7C5D">
      <w:pPr>
        <w:pStyle w:val="a3"/>
        <w:ind w:right="851"/>
      </w:pPr>
      <w:r>
        <w:t xml:space="preserve">Практическиеработы:«Сравнениегеографическогоположениядвух(любых)южных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w:t>
      </w:r>
      <w:r>
        <w:rPr>
          <w:spacing w:val="-2"/>
        </w:rPr>
        <w:t>Америки».</w:t>
      </w:r>
    </w:p>
    <w:p w:rsidR="00F00F43" w:rsidRDefault="002A7C5D">
      <w:pPr>
        <w:pStyle w:val="21"/>
        <w:spacing w:line="272" w:lineRule="exact"/>
      </w:pPr>
      <w:r>
        <w:t>Северные</w:t>
      </w:r>
      <w:r>
        <w:rPr>
          <w:spacing w:val="-2"/>
        </w:rPr>
        <w:t xml:space="preserve"> материки.</w:t>
      </w:r>
    </w:p>
    <w:p w:rsidR="00F00F43" w:rsidRDefault="002A7C5D">
      <w:pPr>
        <w:pStyle w:val="a3"/>
        <w:ind w:right="854"/>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факторы.Зональныеиазональныеприродныекомплексы.Население.Политическаякарта. Крупнейшие по территории и численности населения страны. Изменение природы под влиянием хозяйственной деятельности человека.</w:t>
      </w:r>
    </w:p>
    <w:p w:rsidR="00F00F43" w:rsidRDefault="002A7C5D">
      <w:pPr>
        <w:pStyle w:val="a3"/>
        <w:ind w:right="853"/>
      </w:pPr>
      <w:r>
        <w:t xml:space="preserve">Практическиеработы:«Объяснениераспространениязонсовременноговулканизмаи землетрясенийнатерриторииСевернойАмерикииЕвразии»,«Объяснениеклиматических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w:t>
      </w:r>
      <w:r>
        <w:rPr>
          <w:spacing w:val="-2"/>
        </w:rPr>
        <w:t>других)».</w:t>
      </w:r>
    </w:p>
    <w:p w:rsidR="00F00F43" w:rsidRDefault="002A7C5D">
      <w:pPr>
        <w:pStyle w:val="21"/>
        <w:spacing w:before="3" w:line="272" w:lineRule="exact"/>
      </w:pPr>
      <w:r>
        <w:t>Взаимодействиеприродыи</w:t>
      </w:r>
      <w:r>
        <w:rPr>
          <w:spacing w:val="-2"/>
        </w:rPr>
        <w:t>общества.</w:t>
      </w:r>
    </w:p>
    <w:p w:rsidR="00F00F43" w:rsidRDefault="002A7C5D">
      <w:pPr>
        <w:pStyle w:val="a3"/>
        <w:ind w:right="859"/>
      </w:pPr>
      <w:r>
        <w:t>Влияниезакономерностейгеографическойоболочкинажизньидеятельностьлюдей.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00F43" w:rsidRDefault="002A7C5D">
      <w:pPr>
        <w:pStyle w:val="a3"/>
        <w:ind w:right="853"/>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00F43" w:rsidRDefault="002A7C5D">
      <w:pPr>
        <w:pStyle w:val="a3"/>
        <w:spacing w:before="2" w:line="237" w:lineRule="auto"/>
        <w:ind w:right="857"/>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spacing w:before="65"/>
        <w:ind w:left="1118" w:right="618"/>
        <w:jc w:val="center"/>
        <w:rPr>
          <w:b/>
          <w:sz w:val="24"/>
        </w:rPr>
      </w:pPr>
      <w:r>
        <w:rPr>
          <w:b/>
          <w:sz w:val="24"/>
        </w:rPr>
        <w:lastRenderedPageBreak/>
        <w:t>Содержаниеобучениягеографии в8</w:t>
      </w:r>
      <w:r>
        <w:rPr>
          <w:b/>
          <w:spacing w:val="-2"/>
          <w:sz w:val="24"/>
        </w:rPr>
        <w:t>классе</w:t>
      </w:r>
    </w:p>
    <w:p w:rsidR="00F00F43" w:rsidRDefault="00F00F43">
      <w:pPr>
        <w:pStyle w:val="a3"/>
        <w:ind w:left="0" w:firstLine="0"/>
        <w:jc w:val="left"/>
        <w:rPr>
          <w:b/>
        </w:rPr>
      </w:pPr>
    </w:p>
    <w:p w:rsidR="00F00F43" w:rsidRDefault="002A7C5D">
      <w:pPr>
        <w:ind w:left="1700"/>
        <w:jc w:val="both"/>
        <w:rPr>
          <w:b/>
          <w:sz w:val="24"/>
        </w:rPr>
      </w:pPr>
      <w:r>
        <w:rPr>
          <w:b/>
          <w:sz w:val="24"/>
        </w:rPr>
        <w:t>Географическоепространство</w:t>
      </w:r>
      <w:r>
        <w:rPr>
          <w:b/>
          <w:spacing w:val="-2"/>
          <w:sz w:val="24"/>
        </w:rPr>
        <w:t>России.</w:t>
      </w:r>
    </w:p>
    <w:p w:rsidR="00F00F43" w:rsidRDefault="002A7C5D">
      <w:pPr>
        <w:spacing w:before="2" w:line="273" w:lineRule="exact"/>
        <w:ind w:left="1700"/>
        <w:jc w:val="both"/>
        <w:rPr>
          <w:b/>
          <w:sz w:val="24"/>
        </w:rPr>
      </w:pPr>
      <w:r>
        <w:rPr>
          <w:b/>
          <w:sz w:val="24"/>
        </w:rPr>
        <w:t>Историяформированияиосвоениятерритории</w:t>
      </w:r>
      <w:r>
        <w:rPr>
          <w:b/>
          <w:spacing w:val="-2"/>
          <w:sz w:val="24"/>
        </w:rPr>
        <w:t>России.</w:t>
      </w:r>
    </w:p>
    <w:p w:rsidR="00F00F43" w:rsidRDefault="002A7C5D">
      <w:pPr>
        <w:pStyle w:val="a3"/>
        <w:ind w:right="846"/>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00F43" w:rsidRDefault="002A7C5D">
      <w:pPr>
        <w:pStyle w:val="a3"/>
        <w:spacing w:before="2" w:line="237" w:lineRule="auto"/>
        <w:ind w:right="859"/>
      </w:pPr>
      <w:r>
        <w:t>Практическая работа «Представление ввиде таблицы сведенийобизмененииграниц России на разных исторических этапах на основе анализа географических карт».</w:t>
      </w:r>
    </w:p>
    <w:p w:rsidR="00F00F43" w:rsidRDefault="002A7C5D">
      <w:pPr>
        <w:pStyle w:val="a3"/>
        <w:spacing w:before="3" w:line="275" w:lineRule="exact"/>
        <w:ind w:left="1700" w:firstLine="0"/>
      </w:pPr>
      <w:r>
        <w:t>Географическоеположение играницы</w:t>
      </w:r>
      <w:r>
        <w:rPr>
          <w:spacing w:val="-2"/>
        </w:rPr>
        <w:t xml:space="preserve"> России.</w:t>
      </w:r>
    </w:p>
    <w:p w:rsidR="00F00F43" w:rsidRDefault="002A7C5D">
      <w:pPr>
        <w:pStyle w:val="a3"/>
        <w:ind w:right="853"/>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00F43" w:rsidRDefault="002A7C5D">
      <w:pPr>
        <w:pStyle w:val="a3"/>
        <w:spacing w:before="2" w:line="275" w:lineRule="exact"/>
        <w:ind w:left="1700" w:firstLine="0"/>
      </w:pPr>
      <w:r>
        <w:t>Времянатерритории</w:t>
      </w:r>
      <w:r>
        <w:rPr>
          <w:spacing w:val="-2"/>
        </w:rPr>
        <w:t>России.</w:t>
      </w:r>
    </w:p>
    <w:p w:rsidR="00F00F43" w:rsidRDefault="002A7C5D">
      <w:pPr>
        <w:pStyle w:val="a3"/>
        <w:spacing w:line="242" w:lineRule="auto"/>
        <w:ind w:right="853"/>
      </w:pPr>
      <w:r>
        <w:t>Россиянакартечасовыхпоясовмира.КартачасовыхзонРоссии.Местное,поясноеи зональное время: роль в хозяйстве и жизни людей.</w:t>
      </w:r>
    </w:p>
    <w:p w:rsidR="00F00F43" w:rsidRDefault="002A7C5D">
      <w:pPr>
        <w:pStyle w:val="a3"/>
        <w:spacing w:line="242" w:lineRule="auto"/>
        <w:ind w:right="858"/>
      </w:pPr>
      <w:r>
        <w:t>Практическая работа «Определение различия во временидля разныхгородовРоссии по карте часовых зон».</w:t>
      </w:r>
    </w:p>
    <w:p w:rsidR="00F00F43" w:rsidRDefault="002A7C5D">
      <w:pPr>
        <w:pStyle w:val="a3"/>
        <w:spacing w:line="271" w:lineRule="exact"/>
        <w:ind w:left="1700" w:firstLine="0"/>
      </w:pPr>
      <w:r>
        <w:t>Административно-территориальноеустройствоРоссии.Районирование</w:t>
      </w:r>
      <w:r>
        <w:rPr>
          <w:spacing w:val="-2"/>
        </w:rPr>
        <w:t>территории.</w:t>
      </w:r>
    </w:p>
    <w:p w:rsidR="00F00F43" w:rsidRDefault="002A7C5D">
      <w:pPr>
        <w:pStyle w:val="a3"/>
        <w:ind w:right="855"/>
      </w:pPr>
      <w:r>
        <w:t>Федеративное устройство России. Субъекты РоссийскойФедерации,ихравноправие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районированиятерритории.МакрорегионыРоссии:Западный(Европейскаячасть)и Восточный (Азиатская часть); их границы и состав. Крупные географические районы России:ЕвропейскийСеверРоссиииСеверо-ЗападРоссии,ЦентральнаяРоссия,Поволжье, Юг Европейской части России, Урал, Сибирь и Дальний Восток.</w:t>
      </w:r>
    </w:p>
    <w:p w:rsidR="00F00F43" w:rsidRDefault="002A7C5D">
      <w:pPr>
        <w:pStyle w:val="a3"/>
        <w:ind w:right="854"/>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00F43" w:rsidRDefault="002A7C5D">
      <w:pPr>
        <w:pStyle w:val="21"/>
        <w:spacing w:before="2" w:line="275" w:lineRule="exact"/>
      </w:pPr>
      <w:r>
        <w:t xml:space="preserve">Природа </w:t>
      </w:r>
      <w:r>
        <w:rPr>
          <w:spacing w:val="-2"/>
        </w:rPr>
        <w:t>России.</w:t>
      </w:r>
    </w:p>
    <w:p w:rsidR="00F00F43" w:rsidRDefault="002A7C5D">
      <w:pPr>
        <w:spacing w:line="274" w:lineRule="exact"/>
        <w:ind w:left="1700"/>
        <w:jc w:val="both"/>
        <w:rPr>
          <w:b/>
          <w:sz w:val="24"/>
        </w:rPr>
      </w:pPr>
      <w:r>
        <w:rPr>
          <w:b/>
          <w:sz w:val="24"/>
        </w:rPr>
        <w:t xml:space="preserve">Природныеусловияиресурсы </w:t>
      </w:r>
      <w:r>
        <w:rPr>
          <w:b/>
          <w:spacing w:val="-2"/>
          <w:sz w:val="24"/>
        </w:rPr>
        <w:t>России.</w:t>
      </w:r>
    </w:p>
    <w:p w:rsidR="00F00F43" w:rsidRDefault="002A7C5D">
      <w:pPr>
        <w:pStyle w:val="a3"/>
        <w:ind w:right="855"/>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00F43" w:rsidRDefault="002A7C5D">
      <w:pPr>
        <w:pStyle w:val="a3"/>
        <w:spacing w:line="242" w:lineRule="auto"/>
        <w:ind w:right="856"/>
      </w:pPr>
      <w:r>
        <w:t>Практическаяработа«Характеристикаприродно-ресурсногокапиталасвоегокраяпо картам и статистическим материалам».</w:t>
      </w:r>
    </w:p>
    <w:p w:rsidR="00F00F43" w:rsidRDefault="002A7C5D">
      <w:pPr>
        <w:pStyle w:val="a3"/>
        <w:spacing w:line="271" w:lineRule="exact"/>
        <w:ind w:left="1700" w:firstLine="0"/>
      </w:pPr>
      <w:r>
        <w:t>Геологическоестроение,рельефи полезные</w:t>
      </w:r>
      <w:r>
        <w:rPr>
          <w:spacing w:val="-2"/>
        </w:rPr>
        <w:t>ископаемые.</w:t>
      </w:r>
    </w:p>
    <w:p w:rsidR="00F00F43" w:rsidRDefault="002A7C5D">
      <w:pPr>
        <w:pStyle w:val="a3"/>
        <w:ind w:right="856"/>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ихраспространения натерритории России. Зависимость междутектоническим строением, рельефом и размещением основных групп полезных ископаемых по территории страны.</w:t>
      </w:r>
    </w:p>
    <w:p w:rsidR="00F00F43" w:rsidRDefault="002A7C5D">
      <w:pPr>
        <w:pStyle w:val="a3"/>
        <w:ind w:right="854"/>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деятельностичеловека.Антропогенныеформырельефа.Особенностирельефасвоегокрая.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8"/>
      </w:pPr>
      <w:r>
        <w:lastRenderedPageBreak/>
        <w:t>Практическиеработы:«ОбъяснениераспространенияпотерриторииРоссииопасных геологических явлений», «Объяснение особенностей рельефа своего края».</w:t>
      </w:r>
    </w:p>
    <w:p w:rsidR="00F00F43" w:rsidRDefault="002A7C5D">
      <w:pPr>
        <w:pStyle w:val="21"/>
        <w:spacing w:line="274" w:lineRule="exact"/>
      </w:pPr>
      <w:r>
        <w:t>Климатиклиматические</w:t>
      </w:r>
      <w:r>
        <w:rPr>
          <w:spacing w:val="-2"/>
        </w:rPr>
        <w:t>ресурсы.</w:t>
      </w:r>
    </w:p>
    <w:p w:rsidR="00F00F43" w:rsidRDefault="002A7C5D">
      <w:pPr>
        <w:pStyle w:val="a3"/>
        <w:ind w:right="853"/>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России.Распределениетемпературывоздуха,атмосферныхосадковпотерриторииРоссии. Коэффициент увлажнения.</w:t>
      </w:r>
    </w:p>
    <w:p w:rsidR="00F00F43" w:rsidRDefault="002A7C5D">
      <w:pPr>
        <w:pStyle w:val="a3"/>
        <w:ind w:right="850"/>
      </w:pPr>
      <w:r>
        <w:t>Климатические пояса и типы климатов России, их характеристики. Атмосферные фронты,циклоныиантициклоны.ТропическиециклоныирегионыРоссии,подверженные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населения.НаблюдаемыеклиматическиеизменениянатерриторииРоссиииихвозможные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00F43" w:rsidRDefault="002A7C5D">
      <w:pPr>
        <w:pStyle w:val="a3"/>
        <w:spacing w:before="1"/>
        <w:ind w:right="854"/>
      </w:pPr>
      <w:r>
        <w:t>Практические работы: «Описание и прогнозирование погоды территории по карте погоды,«Определениеиобъяснениепокартамзакономерностейраспределениясолнечной радиации, среднихтемператур января и июля, годового количества атмосферныхосадков,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00F43" w:rsidRDefault="002A7C5D">
      <w:pPr>
        <w:pStyle w:val="21"/>
        <w:spacing w:before="2" w:line="275" w:lineRule="exact"/>
      </w:pPr>
      <w:r>
        <w:t xml:space="preserve">МоряРоссии.Внутренние водыи водные </w:t>
      </w:r>
      <w:r>
        <w:rPr>
          <w:spacing w:val="-2"/>
        </w:rPr>
        <w:t>ресурсы.</w:t>
      </w:r>
    </w:p>
    <w:p w:rsidR="00F00F43" w:rsidRDefault="002A7C5D">
      <w:pPr>
        <w:pStyle w:val="a3"/>
        <w:ind w:right="855"/>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00F43" w:rsidRDefault="002A7C5D">
      <w:pPr>
        <w:pStyle w:val="a3"/>
        <w:ind w:right="856"/>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обеспеченностиводнымиресурсамикрупныхрегионовРоссии.Внутренниеводыиводные ресурсы своего региона и своей местности.</w:t>
      </w:r>
    </w:p>
    <w:p w:rsidR="00F00F43" w:rsidRDefault="002A7C5D">
      <w:pPr>
        <w:pStyle w:val="a3"/>
        <w:ind w:right="855"/>
      </w:pPr>
      <w:r>
        <w:t>Практические работы: «Сравнение особенностей режима и характера течения двух рекРоссии»,«Объяснениераспространенияопасныхгидрологическихприродныхявлений на территории страны».</w:t>
      </w:r>
    </w:p>
    <w:p w:rsidR="00F00F43" w:rsidRDefault="002A7C5D">
      <w:pPr>
        <w:pStyle w:val="21"/>
        <w:spacing w:before="5" w:line="272" w:lineRule="exact"/>
      </w:pPr>
      <w:r>
        <w:t>Природно-хозяйственные</w:t>
      </w:r>
      <w:r>
        <w:rPr>
          <w:spacing w:val="-2"/>
        </w:rPr>
        <w:t>зоны.</w:t>
      </w:r>
    </w:p>
    <w:p w:rsidR="00F00F43" w:rsidRDefault="002A7C5D">
      <w:pPr>
        <w:pStyle w:val="a3"/>
        <w:ind w:right="846"/>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Изменениепочвразличныхприродныхзонвходеиххозяйственногоиспользования.Меры по сохранению плодородия почв: мелиорация земель, борьба с эрозией почв и их </w:t>
      </w:r>
      <w:r>
        <w:rPr>
          <w:spacing w:val="-2"/>
        </w:rPr>
        <w:t>загрязнением.</w:t>
      </w:r>
    </w:p>
    <w:p w:rsidR="00F00F43" w:rsidRDefault="002A7C5D">
      <w:pPr>
        <w:pStyle w:val="a3"/>
        <w:ind w:right="849"/>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F00F43" w:rsidRDefault="002A7C5D">
      <w:pPr>
        <w:pStyle w:val="a3"/>
        <w:spacing w:line="242" w:lineRule="auto"/>
        <w:ind w:right="854"/>
      </w:pPr>
      <w:r>
        <w:t xml:space="preserve">Природно-хозяйственные зоны России: взаимосвязь и взаимообусловленность их </w:t>
      </w:r>
      <w:r>
        <w:rPr>
          <w:spacing w:val="-2"/>
        </w:rPr>
        <w:t>компонентов.</w:t>
      </w:r>
    </w:p>
    <w:p w:rsidR="00F00F43" w:rsidRDefault="002A7C5D">
      <w:pPr>
        <w:pStyle w:val="a3"/>
        <w:ind w:right="849"/>
      </w:pPr>
      <w: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rPr>
        <w:t>России.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5"/>
      </w:pPr>
      <w:r>
        <w:lastRenderedPageBreak/>
        <w:t xml:space="preserve">ОсобоохраняемыеприродныетерриторииРоссииисвоегокрая.ОбъектыВсемирного природного наследия ЮНЕСКО; растения и животные, занесённые в Красную книгу </w:t>
      </w:r>
      <w:r>
        <w:rPr>
          <w:spacing w:val="-2"/>
        </w:rPr>
        <w:t>России.</w:t>
      </w:r>
    </w:p>
    <w:p w:rsidR="00F00F43" w:rsidRDefault="002A7C5D">
      <w:pPr>
        <w:pStyle w:val="a3"/>
        <w:spacing w:before="3"/>
        <w:ind w:right="847"/>
      </w:pPr>
      <w:r>
        <w:t>Практические работы: «Объяснение различий структуры высотной поясности в горныхсистемах», «Анализразличныхточекзренияовлиянииглобальныхклиматических изменений на природу, на жизнь и хозяйственную деятельность населения на основе анализа нескольких источников информации».</w:t>
      </w:r>
    </w:p>
    <w:p w:rsidR="00F00F43" w:rsidRDefault="002A7C5D">
      <w:pPr>
        <w:pStyle w:val="21"/>
        <w:spacing w:before="12" w:line="232" w:lineRule="auto"/>
        <w:ind w:right="6167"/>
        <w:rPr>
          <w:b w:val="0"/>
        </w:rPr>
      </w:pPr>
      <w:r>
        <w:t>Население России.Численностьнаселения</w:t>
      </w:r>
      <w:r>
        <w:rPr>
          <w:spacing w:val="-2"/>
        </w:rPr>
        <w:t xml:space="preserve"> России</w:t>
      </w:r>
      <w:r>
        <w:rPr>
          <w:b w:val="0"/>
          <w:spacing w:val="-2"/>
        </w:rPr>
        <w:t>.</w:t>
      </w:r>
    </w:p>
    <w:p w:rsidR="00F00F43" w:rsidRDefault="002A7C5D">
      <w:pPr>
        <w:pStyle w:val="a3"/>
        <w:spacing w:before="5"/>
        <w:ind w:right="848"/>
      </w:pPr>
      <w:r>
        <w:t>ДинамикачисленностинаселенияРоссиивXX‒XXIвв.ифакторы,определяющиееё. ПереписинаселенияРоссии.Естественноедвижениенаселения.Рождаемость,смертность,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миграционнаяполитикаРоссийскойФедерации.Различныевариантыпрогнозовизменения численности населения России.</w:t>
      </w:r>
    </w:p>
    <w:p w:rsidR="00F00F43" w:rsidRDefault="002A7C5D">
      <w:pPr>
        <w:pStyle w:val="a3"/>
        <w:ind w:right="858"/>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00F43" w:rsidRDefault="002A7C5D">
      <w:pPr>
        <w:pStyle w:val="21"/>
        <w:spacing w:before="6" w:line="272" w:lineRule="exact"/>
      </w:pPr>
      <w:r>
        <w:t>Территориальныеособенностиразмещениянаселения</w:t>
      </w:r>
      <w:r>
        <w:rPr>
          <w:spacing w:val="-2"/>
        </w:rPr>
        <w:t>России.</w:t>
      </w:r>
    </w:p>
    <w:p w:rsidR="00F00F43" w:rsidRDefault="002A7C5D">
      <w:pPr>
        <w:pStyle w:val="a3"/>
        <w:ind w:right="847"/>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городовпочисленностинаселения.Рольгородоввжизнистраны.ФункциигородовРоссии. Монофункциональные города. Сельская местность и современные тенденции сельского </w:t>
      </w:r>
      <w:r>
        <w:rPr>
          <w:spacing w:val="-2"/>
        </w:rPr>
        <w:t>расселения.</w:t>
      </w:r>
    </w:p>
    <w:p w:rsidR="00F00F43" w:rsidRDefault="002A7C5D">
      <w:pPr>
        <w:pStyle w:val="21"/>
        <w:spacing w:before="5" w:line="272" w:lineRule="exact"/>
      </w:pPr>
      <w:r>
        <w:t>Народыирелигии</w:t>
      </w:r>
      <w:r>
        <w:rPr>
          <w:spacing w:val="-2"/>
        </w:rPr>
        <w:t>России.</w:t>
      </w:r>
    </w:p>
    <w:p w:rsidR="00F00F43" w:rsidRDefault="002A7C5D">
      <w:pPr>
        <w:pStyle w:val="a3"/>
        <w:ind w:right="859"/>
      </w:pPr>
      <w:r>
        <w:t>Россия‒многонациональноегосударство.Многонациональностькакспецифический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00F43" w:rsidRDefault="002A7C5D">
      <w:pPr>
        <w:pStyle w:val="a3"/>
        <w:spacing w:line="242" w:lineRule="auto"/>
        <w:ind w:right="849"/>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F00F43" w:rsidRDefault="002A7C5D">
      <w:pPr>
        <w:pStyle w:val="21"/>
        <w:spacing w:line="274" w:lineRule="exact"/>
      </w:pPr>
      <w:r>
        <w:t>Половойивозрастнойсоставнаселения</w:t>
      </w:r>
      <w:r>
        <w:rPr>
          <w:spacing w:val="-2"/>
        </w:rPr>
        <w:t xml:space="preserve"> России.</w:t>
      </w:r>
    </w:p>
    <w:p w:rsidR="00F00F43" w:rsidRDefault="002A7C5D">
      <w:pPr>
        <w:pStyle w:val="a3"/>
        <w:ind w:right="854"/>
      </w:pPr>
      <w:r>
        <w:t xml:space="preserve">ПоловойивозрастнойсоставнаселенияРоссии.Половозрастнаяструктуранаселения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w:t>
      </w:r>
      <w:r>
        <w:rPr>
          <w:spacing w:val="-2"/>
        </w:rPr>
        <w:t>России.</w:t>
      </w:r>
    </w:p>
    <w:p w:rsidR="00F00F43" w:rsidRDefault="002A7C5D">
      <w:pPr>
        <w:pStyle w:val="a3"/>
        <w:spacing w:line="242" w:lineRule="auto"/>
        <w:ind w:right="852"/>
      </w:pPr>
      <w:r>
        <w:t>Практическая работа «Объяснение динамики половозрастного состава населения России на основе анализа половозрастных пирамид».</w:t>
      </w:r>
    </w:p>
    <w:p w:rsidR="00F00F43" w:rsidRDefault="002A7C5D">
      <w:pPr>
        <w:pStyle w:val="21"/>
        <w:spacing w:line="275" w:lineRule="exact"/>
      </w:pPr>
      <w:r>
        <w:t>Человеческийкапитал</w:t>
      </w:r>
      <w:r>
        <w:rPr>
          <w:spacing w:val="-2"/>
        </w:rPr>
        <w:t>России.</w:t>
      </w:r>
    </w:p>
    <w:p w:rsidR="00F00F43" w:rsidRDefault="002A7C5D">
      <w:pPr>
        <w:pStyle w:val="a3"/>
        <w:ind w:right="848"/>
      </w:pPr>
      <w:r>
        <w:t xml:space="preserve">Понятиечеловеческогокапитала.Трудовыересурсы,рабочаясила.Неравномерность распределения трудоспособного населения по территории страны. Географические </w:t>
      </w:r>
      <w:r>
        <w:lastRenderedPageBreak/>
        <w:t>различиявуровнезанятостинаселенияРоссииифакторы,ихопределяющие.Качество</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2" w:firstLine="0"/>
      </w:pPr>
      <w:r>
        <w:lastRenderedPageBreak/>
        <w:t>населения и показатели, характеризующие его. Индекс человеческого развития (далее – ИЧР) и его географические различия.</w:t>
      </w:r>
    </w:p>
    <w:p w:rsidR="00F00F43" w:rsidRDefault="002A7C5D">
      <w:pPr>
        <w:pStyle w:val="a3"/>
        <w:spacing w:line="242" w:lineRule="auto"/>
        <w:ind w:right="854"/>
      </w:pPr>
      <w:r>
        <w:t>Практическая работа «Классификация федеральных округов по особенностям естественного и механического движения населения».</w:t>
      </w:r>
    </w:p>
    <w:p w:rsidR="00F00F43" w:rsidRDefault="002A7C5D">
      <w:pPr>
        <w:spacing w:before="273"/>
        <w:ind w:left="3721"/>
        <w:rPr>
          <w:b/>
          <w:sz w:val="24"/>
        </w:rPr>
      </w:pPr>
      <w:r>
        <w:rPr>
          <w:b/>
          <w:sz w:val="24"/>
        </w:rPr>
        <w:t>Содержаниеобучениягеографии в9</w:t>
      </w:r>
      <w:r>
        <w:rPr>
          <w:b/>
          <w:spacing w:val="-2"/>
          <w:sz w:val="24"/>
        </w:rPr>
        <w:t>классе</w:t>
      </w:r>
    </w:p>
    <w:p w:rsidR="00F00F43" w:rsidRDefault="00F00F43">
      <w:pPr>
        <w:pStyle w:val="a3"/>
        <w:ind w:left="0" w:firstLine="0"/>
        <w:jc w:val="left"/>
        <w:rPr>
          <w:b/>
        </w:rPr>
      </w:pPr>
    </w:p>
    <w:p w:rsidR="00F00F43" w:rsidRDefault="002A7C5D">
      <w:pPr>
        <w:spacing w:line="275" w:lineRule="exact"/>
        <w:ind w:left="1700"/>
        <w:jc w:val="both"/>
        <w:rPr>
          <w:b/>
          <w:sz w:val="24"/>
        </w:rPr>
      </w:pPr>
      <w:r>
        <w:rPr>
          <w:b/>
          <w:sz w:val="24"/>
        </w:rPr>
        <w:t xml:space="preserve">Хозяйство </w:t>
      </w:r>
      <w:r>
        <w:rPr>
          <w:b/>
          <w:spacing w:val="-2"/>
          <w:sz w:val="24"/>
        </w:rPr>
        <w:t>России.</w:t>
      </w:r>
    </w:p>
    <w:p w:rsidR="00F00F43" w:rsidRDefault="002A7C5D">
      <w:pPr>
        <w:spacing w:line="274" w:lineRule="exact"/>
        <w:ind w:left="1700"/>
        <w:jc w:val="both"/>
        <w:rPr>
          <w:b/>
          <w:sz w:val="24"/>
        </w:rPr>
      </w:pPr>
      <w:r>
        <w:rPr>
          <w:b/>
          <w:sz w:val="24"/>
        </w:rPr>
        <w:t>Общаяхарактеристикахозяйства</w:t>
      </w:r>
      <w:r>
        <w:rPr>
          <w:b/>
          <w:spacing w:val="-2"/>
          <w:sz w:val="24"/>
        </w:rPr>
        <w:t>России.</w:t>
      </w:r>
    </w:p>
    <w:p w:rsidR="00F00F43" w:rsidRDefault="002A7C5D">
      <w:pPr>
        <w:pStyle w:val="a3"/>
        <w:ind w:right="851"/>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развития,основнаязонахозяйственногоосвоения,Арктическаязонаизона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РоссийскойФедерации, выделяемыев Стратегии пространственного развитияРоссийской Федерации как «геостратегические территории».</w:t>
      </w:r>
    </w:p>
    <w:p w:rsidR="00F00F43" w:rsidRDefault="002A7C5D">
      <w:pPr>
        <w:pStyle w:val="a3"/>
        <w:spacing w:line="276" w:lineRule="auto"/>
        <w:ind w:right="862"/>
      </w:pPr>
      <w:r>
        <w:t>Производственный капитал. Распределение производственного капитала по территории страны. Условия и факторы размещения хозяйства.</w:t>
      </w:r>
    </w:p>
    <w:p w:rsidR="00F00F43" w:rsidRDefault="002A7C5D">
      <w:pPr>
        <w:pStyle w:val="a3"/>
        <w:spacing w:before="2" w:line="237" w:lineRule="auto"/>
        <w:ind w:right="853"/>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00F43" w:rsidRDefault="002A7C5D">
      <w:pPr>
        <w:pStyle w:val="a3"/>
        <w:spacing w:before="3" w:line="275" w:lineRule="exact"/>
        <w:ind w:left="1700" w:firstLine="0"/>
      </w:pPr>
      <w:r>
        <w:t>Топливно-энергетическийкомплекс(далее–</w:t>
      </w:r>
      <w:r>
        <w:rPr>
          <w:spacing w:val="-2"/>
        </w:rPr>
        <w:t>ТЭК).</w:t>
      </w:r>
    </w:p>
    <w:p w:rsidR="00F00F43" w:rsidRDefault="002A7C5D">
      <w:pPr>
        <w:pStyle w:val="a3"/>
        <w:ind w:right="846"/>
      </w:pPr>
      <w:r>
        <w:t>Состав,местоизначениевхозяйстве.Нефтяная,газоваяиугольнаяпромышленность: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гидроэлектростанции,электростанции,использующиевозобновляемыеисточникиэнергии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F00F43" w:rsidRDefault="002A7C5D">
      <w:pPr>
        <w:pStyle w:val="a3"/>
        <w:spacing w:before="5" w:line="237" w:lineRule="auto"/>
        <w:ind w:right="855"/>
      </w:pPr>
      <w:r>
        <w:t>Практические работы: «Анализ статистических и текстовых материалов с целью сравнениястоимостиэлектроэнергиидлянаселенияРоссиивразличныхрегионах»,</w:t>
      </w:r>
    </w:p>
    <w:p w:rsidR="00F00F43" w:rsidRDefault="002A7C5D">
      <w:pPr>
        <w:pStyle w:val="a3"/>
        <w:spacing w:before="6" w:line="237" w:lineRule="auto"/>
        <w:ind w:right="858" w:firstLine="0"/>
      </w:pPr>
      <w:r>
        <w:t xml:space="preserve">«СравнительнаяоценкавозможностейдляразвитияэнергетикиВИЭвотдельныхрегионах </w:t>
      </w:r>
      <w:r>
        <w:rPr>
          <w:spacing w:val="-2"/>
        </w:rPr>
        <w:t>стран».</w:t>
      </w:r>
    </w:p>
    <w:p w:rsidR="00F00F43" w:rsidRDefault="002A7C5D">
      <w:pPr>
        <w:pStyle w:val="21"/>
        <w:spacing w:before="8"/>
      </w:pPr>
      <w:r>
        <w:t>Металлургический</w:t>
      </w:r>
      <w:r>
        <w:rPr>
          <w:spacing w:val="-2"/>
        </w:rPr>
        <w:t>комплекс.</w:t>
      </w:r>
    </w:p>
    <w:p w:rsidR="00F00F43" w:rsidRDefault="002A7C5D">
      <w:pPr>
        <w:pStyle w:val="a3"/>
        <w:spacing w:before="36" w:line="276" w:lineRule="auto"/>
        <w:ind w:right="859"/>
      </w:pPr>
      <w:r>
        <w:t>Состав,местоизначениевхозяйстве. МестоРоссиивмировомпроизводствечёрных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цветныхметаллов:основные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w:t>
      </w:r>
    </w:p>
    <w:p w:rsidR="00F00F43" w:rsidRDefault="00F00F43">
      <w:pPr>
        <w:pStyle w:val="a3"/>
        <w:spacing w:line="276" w:lineRule="auto"/>
        <w:sectPr w:rsidR="00F00F43">
          <w:pgSz w:w="11910" w:h="16840"/>
          <w:pgMar w:top="1080" w:right="0" w:bottom="1120" w:left="566" w:header="0" w:footer="886" w:gutter="0"/>
          <w:cols w:space="720"/>
        </w:sectPr>
      </w:pPr>
    </w:p>
    <w:p w:rsidR="00F00F43" w:rsidRDefault="002A7C5D">
      <w:pPr>
        <w:pStyle w:val="a3"/>
        <w:spacing w:before="60" w:line="276" w:lineRule="auto"/>
        <w:ind w:right="863" w:firstLine="0"/>
      </w:pPr>
      <w:r>
        <w:lastRenderedPageBreak/>
        <w:t>года, утвержденной распоряжением Правительства Российской Федерации от 28 декабря 2022 г. № 4260-р.</w:t>
      </w:r>
    </w:p>
    <w:p w:rsidR="00F00F43" w:rsidRDefault="002A7C5D">
      <w:pPr>
        <w:pStyle w:val="a3"/>
        <w:spacing w:before="4" w:line="276" w:lineRule="auto"/>
        <w:ind w:right="850"/>
      </w:pPr>
      <w:r>
        <w:t xml:space="preserve">Практическая работа. «Выявление факторов, влияющих на себестоимость производствапредприятийметаллургическогокомплексавразличныхрегионахстраны(по </w:t>
      </w:r>
      <w:r>
        <w:rPr>
          <w:spacing w:val="-2"/>
        </w:rPr>
        <w:t>выбору)».</w:t>
      </w:r>
    </w:p>
    <w:p w:rsidR="00F00F43" w:rsidRDefault="002A7C5D">
      <w:pPr>
        <w:pStyle w:val="a3"/>
        <w:spacing w:line="275" w:lineRule="exact"/>
        <w:ind w:left="1700" w:firstLine="0"/>
      </w:pPr>
      <w:r>
        <w:t>Машиностроительный</w:t>
      </w:r>
      <w:r>
        <w:rPr>
          <w:spacing w:val="-2"/>
        </w:rPr>
        <w:t>комплекс.</w:t>
      </w:r>
    </w:p>
    <w:p w:rsidR="00F00F43" w:rsidRDefault="002A7C5D">
      <w:pPr>
        <w:pStyle w:val="a3"/>
        <w:spacing w:before="41" w:line="276" w:lineRule="auto"/>
        <w:ind w:right="852"/>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F00F43" w:rsidRDefault="002A7C5D">
      <w:pPr>
        <w:pStyle w:val="a3"/>
        <w:spacing w:line="276" w:lineRule="auto"/>
        <w:ind w:right="856"/>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F00F43" w:rsidRDefault="002A7C5D">
      <w:pPr>
        <w:pStyle w:val="a3"/>
        <w:spacing w:line="276" w:lineRule="auto"/>
        <w:ind w:left="1700" w:right="6476" w:firstLine="0"/>
      </w:pPr>
      <w:r>
        <w:t>Химико-лесной комплекс. Химическая</w:t>
      </w:r>
      <w:r>
        <w:rPr>
          <w:spacing w:val="-2"/>
        </w:rPr>
        <w:t>промышленность.</w:t>
      </w:r>
    </w:p>
    <w:p w:rsidR="00F00F43" w:rsidRDefault="002A7C5D">
      <w:pPr>
        <w:pStyle w:val="a3"/>
        <w:spacing w:before="3" w:line="276" w:lineRule="auto"/>
        <w:ind w:right="85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00F43" w:rsidRDefault="002A7C5D">
      <w:pPr>
        <w:pStyle w:val="a3"/>
        <w:spacing w:line="274" w:lineRule="exact"/>
        <w:ind w:left="1700" w:firstLine="0"/>
      </w:pPr>
      <w:r>
        <w:t>Лесопромышленный</w:t>
      </w:r>
      <w:r>
        <w:rPr>
          <w:spacing w:val="-2"/>
        </w:rPr>
        <w:t>комплекс.</w:t>
      </w:r>
    </w:p>
    <w:p w:rsidR="00F00F43" w:rsidRDefault="002A7C5D">
      <w:pPr>
        <w:pStyle w:val="a3"/>
        <w:spacing w:before="41" w:line="276" w:lineRule="auto"/>
        <w:ind w:right="854"/>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00F43" w:rsidRDefault="002A7C5D">
      <w:pPr>
        <w:pStyle w:val="a3"/>
        <w:spacing w:before="2" w:line="276" w:lineRule="auto"/>
        <w:ind w:right="853"/>
      </w:pPr>
      <w:r>
        <w:t>Лесноехозяйствоиокружающаясреда.Проблемыиперспективыразвития.Основные положения Стратегии развития лесного комплекса Российской Федерации до 2030 года, утвержденнойраспоряжениемПравительстваРоссийскойФедерацииот11февраля2021г.</w:t>
      </w:r>
    </w:p>
    <w:p w:rsidR="00F00F43" w:rsidRDefault="002A7C5D">
      <w:pPr>
        <w:pStyle w:val="a3"/>
        <w:spacing w:line="276" w:lineRule="auto"/>
        <w:ind w:right="852" w:firstLine="0"/>
      </w:pPr>
      <w:r>
        <w:t xml:space="preserve">№ 312-р (далее – Стратегия развития лесного комплекса Российской Федерации до 2030 </w:t>
      </w:r>
      <w:r>
        <w:rPr>
          <w:spacing w:val="-2"/>
        </w:rPr>
        <w:t>года).</w:t>
      </w:r>
    </w:p>
    <w:p w:rsidR="00F00F43" w:rsidRDefault="002A7C5D">
      <w:pPr>
        <w:pStyle w:val="a3"/>
        <w:spacing w:line="276" w:lineRule="auto"/>
        <w:ind w:right="851"/>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комплексаРоссийскойФедерациидо 2030года»(главы IIиIII,Приложения№ 1и№18)с целью определения перспектив и проблем развития комплекса».</w:t>
      </w:r>
    </w:p>
    <w:p w:rsidR="00F00F43" w:rsidRDefault="002A7C5D">
      <w:pPr>
        <w:pStyle w:val="a3"/>
        <w:spacing w:before="1"/>
        <w:ind w:left="1359" w:firstLine="0"/>
      </w:pPr>
      <w:r>
        <w:t xml:space="preserve">Агропромышленныйкомплекс(далее- </w:t>
      </w:r>
      <w:r>
        <w:rPr>
          <w:spacing w:val="-4"/>
        </w:rPr>
        <w:t>АПК).</w:t>
      </w:r>
    </w:p>
    <w:p w:rsidR="00F00F43" w:rsidRDefault="002A7C5D">
      <w:pPr>
        <w:pStyle w:val="a3"/>
        <w:spacing w:before="41" w:line="276" w:lineRule="auto"/>
        <w:ind w:right="852"/>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00F43" w:rsidRDefault="00F00F43">
      <w:pPr>
        <w:pStyle w:val="a3"/>
        <w:spacing w:line="276" w:lineRule="auto"/>
        <w:sectPr w:rsidR="00F00F43">
          <w:pgSz w:w="11910" w:h="16840"/>
          <w:pgMar w:top="1080" w:right="0" w:bottom="1120" w:left="566" w:header="0" w:footer="886" w:gutter="0"/>
          <w:cols w:space="720"/>
        </w:sectPr>
      </w:pPr>
    </w:p>
    <w:p w:rsidR="00F00F43" w:rsidRDefault="002A7C5D">
      <w:pPr>
        <w:pStyle w:val="a3"/>
        <w:spacing w:before="60" w:line="276" w:lineRule="auto"/>
        <w:ind w:right="848"/>
      </w:pPr>
      <w:r>
        <w:lastRenderedPageBreak/>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Пищеваяпромышленностьиохранаокружающейсреды.Лёгкаяпромышленность.Состав,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F00F43" w:rsidRDefault="002A7C5D">
      <w:pPr>
        <w:pStyle w:val="a3"/>
        <w:spacing w:before="1" w:line="280" w:lineRule="auto"/>
        <w:ind w:right="857"/>
      </w:pPr>
      <w:r>
        <w:t>Практическая работа. «Определение влияния природных и социальных факторов на размещение отраслей АПК».</w:t>
      </w:r>
    </w:p>
    <w:p w:rsidR="00F00F43" w:rsidRDefault="002A7C5D">
      <w:pPr>
        <w:pStyle w:val="21"/>
        <w:spacing w:line="273" w:lineRule="exact"/>
      </w:pPr>
      <w:r>
        <w:t>Инфраструктурный</w:t>
      </w:r>
      <w:r>
        <w:rPr>
          <w:spacing w:val="-2"/>
        </w:rPr>
        <w:t>комплекс.</w:t>
      </w:r>
    </w:p>
    <w:p w:rsidR="00F00F43" w:rsidRDefault="002A7C5D">
      <w:pPr>
        <w:pStyle w:val="a3"/>
        <w:spacing w:before="36" w:line="276" w:lineRule="auto"/>
        <w:ind w:right="860"/>
      </w:pPr>
      <w:r>
        <w:t>Состав: транспорт, информационная инфраструктура; сфера обслуживания, рекреационное хозяйство ‒ место и значение в хозяйстве.</w:t>
      </w:r>
    </w:p>
    <w:p w:rsidR="00F00F43" w:rsidRDefault="002A7C5D">
      <w:pPr>
        <w:pStyle w:val="a3"/>
        <w:spacing w:line="276" w:lineRule="auto"/>
        <w:ind w:right="858"/>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00F43" w:rsidRDefault="002A7C5D">
      <w:pPr>
        <w:pStyle w:val="21"/>
        <w:spacing w:before="2"/>
      </w:pPr>
      <w:r>
        <w:t>Транспортиохранаокружающей</w:t>
      </w:r>
      <w:r>
        <w:rPr>
          <w:spacing w:val="-2"/>
        </w:rPr>
        <w:t>среды.</w:t>
      </w:r>
    </w:p>
    <w:p w:rsidR="00F00F43" w:rsidRDefault="002A7C5D">
      <w:pPr>
        <w:pStyle w:val="a3"/>
        <w:spacing w:before="40" w:line="276" w:lineRule="auto"/>
        <w:ind w:right="856"/>
      </w:pPr>
      <w:r>
        <w:t>Информационная инфраструктура. Рекреационное хозяйство. Особенности сферы обслуживания своего края.</w:t>
      </w:r>
    </w:p>
    <w:p w:rsidR="00F00F43" w:rsidRDefault="002A7C5D">
      <w:pPr>
        <w:pStyle w:val="a3"/>
        <w:spacing w:line="276" w:lineRule="auto"/>
        <w:ind w:right="857"/>
      </w:pPr>
      <w:r>
        <w:t>Проблемыиперспективыразвитиякомплекса.СтратегияразвитиятранспортаРоссии на период до 2030 года, утвержденная распоряжением Правительства Российской Федерации от 27 ноября 2021 г. № 3363-р.</w:t>
      </w:r>
    </w:p>
    <w:p w:rsidR="00F00F43" w:rsidRDefault="002A7C5D">
      <w:pPr>
        <w:pStyle w:val="a3"/>
        <w:spacing w:line="274" w:lineRule="exact"/>
        <w:ind w:left="1700" w:firstLine="0"/>
      </w:pPr>
      <w:r>
        <w:t>Федеральныйпроект«Информационная</w:t>
      </w:r>
      <w:r>
        <w:rPr>
          <w:spacing w:val="-2"/>
        </w:rPr>
        <w:t>инфраструктура».</w:t>
      </w:r>
    </w:p>
    <w:p w:rsidR="00F00F43" w:rsidRDefault="002A7C5D">
      <w:pPr>
        <w:pStyle w:val="a3"/>
        <w:spacing w:before="41" w:line="276" w:lineRule="auto"/>
        <w:ind w:right="859"/>
      </w:pPr>
      <w:r>
        <w:t>Практические работы: «Анализ статистических данных с целью определения доли отдельныхморскихбассейноввгрузоперевозкахиобъяснениевыявленныхразличий»,</w:t>
      </w:r>
    </w:p>
    <w:p w:rsidR="00F00F43" w:rsidRDefault="002A7C5D">
      <w:pPr>
        <w:pStyle w:val="a3"/>
        <w:spacing w:before="4"/>
        <w:ind w:firstLine="0"/>
      </w:pPr>
      <w:r>
        <w:t>«Характеристикатуристско-рекреационногопотенциаласвоего</w:t>
      </w:r>
      <w:r>
        <w:rPr>
          <w:spacing w:val="-2"/>
        </w:rPr>
        <w:t>края».</w:t>
      </w:r>
    </w:p>
    <w:p w:rsidR="00F00F43" w:rsidRDefault="002A7C5D">
      <w:pPr>
        <w:pStyle w:val="21"/>
        <w:spacing w:before="45"/>
      </w:pPr>
      <w:r>
        <w:t>Обобщение</w:t>
      </w:r>
      <w:r>
        <w:rPr>
          <w:spacing w:val="-2"/>
        </w:rPr>
        <w:t>знаний.</w:t>
      </w:r>
    </w:p>
    <w:p w:rsidR="00F00F43" w:rsidRDefault="002A7C5D">
      <w:pPr>
        <w:pStyle w:val="a3"/>
        <w:spacing w:before="36" w:line="276" w:lineRule="auto"/>
        <w:ind w:right="852"/>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00F43" w:rsidRDefault="002A7C5D">
      <w:pPr>
        <w:pStyle w:val="a3"/>
        <w:spacing w:before="2" w:line="276" w:lineRule="auto"/>
        <w:ind w:right="85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ПрезидентаРоссийскойФедерацииот19апреля2017г.№176«ОСтратегииэкологической безопасности Российской Федерации на период до 2025 года»и государственные меры по переходу России к модели устойчивого развития.</w:t>
      </w:r>
    </w:p>
    <w:p w:rsidR="00F00F43" w:rsidRDefault="002A7C5D">
      <w:pPr>
        <w:pStyle w:val="a3"/>
        <w:spacing w:line="276" w:lineRule="auto"/>
        <w:ind w:right="859"/>
      </w:pPr>
      <w:r>
        <w:t>Практическая работа «Сравнительнаяоценкавклада отдельныхотраслейхозяйствав загрязнение окружающей среды на основе анализа статистических материалов».</w:t>
      </w:r>
    </w:p>
    <w:p w:rsidR="00F00F43" w:rsidRDefault="002A7C5D">
      <w:pPr>
        <w:pStyle w:val="21"/>
        <w:spacing w:before="2"/>
      </w:pPr>
      <w:r>
        <w:t>Регионы</w:t>
      </w:r>
      <w:r>
        <w:rPr>
          <w:spacing w:val="-2"/>
        </w:rPr>
        <w:t>России.</w:t>
      </w:r>
    </w:p>
    <w:p w:rsidR="00F00F43" w:rsidRDefault="002A7C5D">
      <w:pPr>
        <w:spacing w:before="41"/>
        <w:ind w:left="1700"/>
        <w:jc w:val="both"/>
        <w:rPr>
          <w:b/>
          <w:sz w:val="24"/>
        </w:rPr>
      </w:pPr>
      <w:r>
        <w:rPr>
          <w:b/>
          <w:sz w:val="24"/>
        </w:rPr>
        <w:t>Западныймакрорегион(Европейскаячасть)</w:t>
      </w:r>
      <w:r>
        <w:rPr>
          <w:b/>
          <w:spacing w:val="-2"/>
          <w:sz w:val="24"/>
        </w:rPr>
        <w:t>России.</w:t>
      </w:r>
    </w:p>
    <w:p w:rsidR="00F00F43" w:rsidRDefault="00F00F43">
      <w:pPr>
        <w:jc w:val="both"/>
        <w:rPr>
          <w:b/>
          <w:sz w:val="24"/>
        </w:rPr>
        <w:sectPr w:rsidR="00F00F43">
          <w:pgSz w:w="11910" w:h="16840"/>
          <w:pgMar w:top="1080" w:right="0" w:bottom="1120" w:left="566" w:header="0" w:footer="886" w:gutter="0"/>
          <w:cols w:space="720"/>
        </w:sectPr>
      </w:pPr>
    </w:p>
    <w:p w:rsidR="00F00F43" w:rsidRDefault="002A7C5D">
      <w:pPr>
        <w:pStyle w:val="a3"/>
        <w:spacing w:before="60"/>
        <w:ind w:right="848"/>
      </w:pPr>
      <w: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00F43" w:rsidRDefault="002A7C5D">
      <w:pPr>
        <w:pStyle w:val="a3"/>
        <w:spacing w:before="1" w:line="242" w:lineRule="auto"/>
        <w:ind w:right="847"/>
      </w:pPr>
      <w:r>
        <w:t>Практические работы: «Сравнение экономико-географического положения (далее – ЭГП)двухгеографическихрайоновстраныпоразнымисточникаминформации»,</w:t>
      </w:r>
    </w:p>
    <w:p w:rsidR="00F00F43" w:rsidRDefault="002A7C5D">
      <w:pPr>
        <w:pStyle w:val="a3"/>
        <w:spacing w:line="242" w:lineRule="auto"/>
        <w:ind w:right="859" w:firstLine="0"/>
      </w:pPr>
      <w:r>
        <w:t>«Классификация субъектов Российской Федерации одного из географических районов Россиипоуровнюсоциально-экономическогоразвитиянаосновестатистическихданных».</w:t>
      </w:r>
    </w:p>
    <w:p w:rsidR="00F00F43" w:rsidRDefault="002A7C5D">
      <w:pPr>
        <w:pStyle w:val="21"/>
        <w:spacing w:line="275" w:lineRule="exact"/>
      </w:pPr>
      <w:r>
        <w:t>Восточныймакрорегион(Азиатскаячасть)</w:t>
      </w:r>
      <w:r>
        <w:rPr>
          <w:spacing w:val="-2"/>
        </w:rPr>
        <w:t>России.</w:t>
      </w:r>
    </w:p>
    <w:p w:rsidR="00F00F43" w:rsidRDefault="002A7C5D">
      <w:pPr>
        <w:pStyle w:val="a3"/>
        <w:spacing w:before="31" w:line="276" w:lineRule="auto"/>
        <w:ind w:right="848"/>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хозяйство.Социально-экономические иэкологические проблемы иперспективыразвития.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00F43" w:rsidRDefault="002A7C5D">
      <w:pPr>
        <w:pStyle w:val="a3"/>
        <w:spacing w:before="2" w:line="276" w:lineRule="auto"/>
        <w:ind w:right="851"/>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факторовразмещенияпредприятийодногоизпромышленныхкластеровДальнегоВостока (по выбору)».</w:t>
      </w:r>
    </w:p>
    <w:p w:rsidR="00F00F43" w:rsidRDefault="002A7C5D">
      <w:pPr>
        <w:pStyle w:val="a3"/>
        <w:spacing w:line="274" w:lineRule="exact"/>
        <w:ind w:left="1700" w:firstLine="0"/>
      </w:pPr>
      <w:r>
        <w:t xml:space="preserve">Обобщение </w:t>
      </w:r>
      <w:r>
        <w:rPr>
          <w:spacing w:val="-2"/>
        </w:rPr>
        <w:t>знаний.</w:t>
      </w:r>
    </w:p>
    <w:p w:rsidR="00F00F43" w:rsidRDefault="002A7C5D">
      <w:pPr>
        <w:pStyle w:val="a3"/>
        <w:spacing w:before="46" w:line="276" w:lineRule="auto"/>
        <w:ind w:right="851"/>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00F43" w:rsidRDefault="00F00F43">
      <w:pPr>
        <w:pStyle w:val="a3"/>
        <w:spacing w:before="44"/>
        <w:ind w:left="0" w:firstLine="0"/>
        <w:jc w:val="left"/>
      </w:pPr>
    </w:p>
    <w:p w:rsidR="00F00F43" w:rsidRDefault="002A7C5D">
      <w:pPr>
        <w:pStyle w:val="21"/>
        <w:ind w:left="1118" w:right="611"/>
        <w:jc w:val="center"/>
      </w:pPr>
      <w:r>
        <w:t>Россиявсовременном</w:t>
      </w:r>
      <w:r>
        <w:rPr>
          <w:spacing w:val="-4"/>
        </w:rPr>
        <w:t>мире</w:t>
      </w:r>
    </w:p>
    <w:p w:rsidR="00F00F43" w:rsidRDefault="00F00F43">
      <w:pPr>
        <w:pStyle w:val="a3"/>
        <w:spacing w:before="77"/>
        <w:ind w:left="0" w:firstLine="0"/>
        <w:jc w:val="left"/>
        <w:rPr>
          <w:b/>
        </w:rPr>
      </w:pPr>
    </w:p>
    <w:p w:rsidR="00F00F43" w:rsidRDefault="002A7C5D">
      <w:pPr>
        <w:pStyle w:val="a3"/>
        <w:spacing w:line="276" w:lineRule="auto"/>
        <w:ind w:right="858"/>
      </w:pPr>
      <w:r>
        <w:t>Россия в системе международного географического разделения труда. Россия в составемеждународныхэкономическихиполитическихорганизаций.ВзаимосвязиРоссии с другими странами мира. Россия и страны Содружества Независимых Государств и Евразийского экономического союза.</w:t>
      </w:r>
    </w:p>
    <w:p w:rsidR="00F00F43" w:rsidRDefault="002A7C5D">
      <w:pPr>
        <w:pStyle w:val="a3"/>
        <w:spacing w:before="3" w:line="276" w:lineRule="auto"/>
        <w:ind w:right="858"/>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00F43" w:rsidRDefault="002A7C5D">
      <w:pPr>
        <w:pStyle w:val="a3"/>
        <w:spacing w:line="275" w:lineRule="exact"/>
        <w:ind w:left="1700" w:firstLine="0"/>
      </w:pPr>
      <w:r>
        <w:t>Планируемыерезультатыосвоения</w:t>
      </w:r>
      <w:r>
        <w:rPr>
          <w:spacing w:val="-2"/>
        </w:rPr>
        <w:t>географии.</w:t>
      </w:r>
    </w:p>
    <w:p w:rsidR="00F00F43" w:rsidRDefault="002A7C5D">
      <w:pPr>
        <w:pStyle w:val="a3"/>
        <w:spacing w:before="41" w:line="276" w:lineRule="auto"/>
        <w:ind w:right="855"/>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00F43" w:rsidRDefault="002A7C5D">
      <w:pPr>
        <w:pStyle w:val="a4"/>
        <w:numPr>
          <w:ilvl w:val="0"/>
          <w:numId w:val="103"/>
        </w:numPr>
        <w:tabs>
          <w:tab w:val="left" w:pos="1962"/>
        </w:tabs>
        <w:spacing w:before="3" w:line="276" w:lineRule="auto"/>
        <w:ind w:right="845" w:firstLine="566"/>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природы,населения,хозяйстваРоссии,регионовисвоегокрая,народовРоссии;ценностное отношение к достижениям своей Родины – цивилизационномувкладу России; ценностное отношениекисторическомуиприродномунаследиюиобъектамприродногоикультурного наследия человечества, традициям разных народов, проживающих в родной стране; уважение к символам России, своего края;</w:t>
      </w:r>
    </w:p>
    <w:p w:rsidR="00F00F43" w:rsidRDefault="00F00F43">
      <w:pPr>
        <w:pStyle w:val="a4"/>
        <w:spacing w:line="276" w:lineRule="auto"/>
        <w:rPr>
          <w:sz w:val="24"/>
        </w:rPr>
        <w:sectPr w:rsidR="00F00F43">
          <w:pgSz w:w="11910" w:h="16840"/>
          <w:pgMar w:top="1080" w:right="0" w:bottom="1120" w:left="566" w:header="0" w:footer="886" w:gutter="0"/>
          <w:cols w:space="720"/>
        </w:sectPr>
      </w:pPr>
    </w:p>
    <w:p w:rsidR="00F00F43" w:rsidRDefault="002A7C5D">
      <w:pPr>
        <w:pStyle w:val="a4"/>
        <w:numPr>
          <w:ilvl w:val="0"/>
          <w:numId w:val="103"/>
        </w:numPr>
        <w:tabs>
          <w:tab w:val="left" w:pos="1962"/>
        </w:tabs>
        <w:spacing w:before="60" w:line="276" w:lineRule="auto"/>
        <w:ind w:right="849" w:firstLine="566"/>
        <w:rPr>
          <w:sz w:val="24"/>
        </w:rPr>
      </w:pPr>
      <w:r>
        <w:rPr>
          <w:sz w:val="24"/>
        </w:rPr>
        <w:lastRenderedPageBreak/>
        <w:t>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народаРоссии,чувстваответственностиидолгапередРодиной);готовностьквыполнению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00F43" w:rsidRDefault="002A7C5D">
      <w:pPr>
        <w:pStyle w:val="a4"/>
        <w:numPr>
          <w:ilvl w:val="0"/>
          <w:numId w:val="103"/>
        </w:numPr>
        <w:tabs>
          <w:tab w:val="left" w:pos="1962"/>
        </w:tabs>
        <w:spacing w:before="5" w:line="276" w:lineRule="auto"/>
        <w:ind w:right="846" w:firstLine="566"/>
        <w:rPr>
          <w:sz w:val="24"/>
        </w:rPr>
      </w:pPr>
      <w:r>
        <w:rPr>
          <w:sz w:val="24"/>
        </w:rPr>
        <w:t>духовно-нравственноговоспитания:ориентациянаморальныеценностиинормыв ситуацияхнравственноговыбора;готовностьоцениватьсвоёповедениеипоступки,атакже поведение и поступки других людей с позиции нравственных и правовых норм с учётом осознанияпоследствийдляокружающейсреды;развиватьспособностирешать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00F43" w:rsidRDefault="002A7C5D">
      <w:pPr>
        <w:pStyle w:val="a4"/>
        <w:numPr>
          <w:ilvl w:val="0"/>
          <w:numId w:val="103"/>
        </w:numPr>
        <w:tabs>
          <w:tab w:val="left" w:pos="1962"/>
        </w:tabs>
        <w:spacing w:line="276" w:lineRule="auto"/>
        <w:ind w:right="851" w:firstLine="566"/>
        <w:rPr>
          <w:sz w:val="24"/>
        </w:rPr>
      </w:pPr>
      <w:r>
        <w:rPr>
          <w:sz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00F43" w:rsidRDefault="002A7C5D">
      <w:pPr>
        <w:pStyle w:val="a4"/>
        <w:numPr>
          <w:ilvl w:val="0"/>
          <w:numId w:val="103"/>
        </w:numPr>
        <w:tabs>
          <w:tab w:val="left" w:pos="1962"/>
        </w:tabs>
        <w:spacing w:line="276" w:lineRule="auto"/>
        <w:ind w:right="849" w:firstLine="566"/>
        <w:rPr>
          <w:sz w:val="24"/>
        </w:rPr>
      </w:pPr>
      <w:r>
        <w:rPr>
          <w:sz w:val="24"/>
        </w:rPr>
        <w:t>ценностинаучного познания:ориентацияв деятельности насовременную систему научных представлений географических наук об основных закономерностях развития природыиобщества,овзаимосвязяхчеловекасприроднойисоциальнойсредой;овладение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ориентированныхзадач;овладениеосновныминавыкамиисследовательской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00F43" w:rsidRDefault="002A7C5D">
      <w:pPr>
        <w:pStyle w:val="a4"/>
        <w:numPr>
          <w:ilvl w:val="0"/>
          <w:numId w:val="103"/>
        </w:numPr>
        <w:tabs>
          <w:tab w:val="left" w:pos="1962"/>
        </w:tabs>
        <w:spacing w:line="276" w:lineRule="auto"/>
        <w:ind w:right="849" w:firstLine="566"/>
        <w:rPr>
          <w:sz w:val="24"/>
        </w:rPr>
      </w:pPr>
      <w:r>
        <w:rPr>
          <w:sz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установканаздоровыйобразжизни(здоровоепитание,соблюдениегигиеническихправил,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праванаошибкуи такого жеправадругого человека; готовностьи способностьосознанно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00F43" w:rsidRDefault="002A7C5D">
      <w:pPr>
        <w:pStyle w:val="a4"/>
        <w:numPr>
          <w:ilvl w:val="0"/>
          <w:numId w:val="103"/>
        </w:numPr>
        <w:tabs>
          <w:tab w:val="left" w:pos="1962"/>
        </w:tabs>
        <w:spacing w:line="276" w:lineRule="auto"/>
        <w:ind w:right="857" w:firstLine="566"/>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технологическойисоциальнойнаправленности,способностьинициировать,планироватьи самостоятельно выполнять такого рода деятельность; интерес к практическому изучению профессийитрударазличногорода,втомчисленаосновеприменениягеографических</w:t>
      </w:r>
    </w:p>
    <w:p w:rsidR="00F00F43" w:rsidRDefault="00F00F43">
      <w:pPr>
        <w:pStyle w:val="a4"/>
        <w:spacing w:line="276" w:lineRule="auto"/>
        <w:rPr>
          <w:sz w:val="24"/>
        </w:rPr>
        <w:sectPr w:rsidR="00F00F43">
          <w:pgSz w:w="11910" w:h="16840"/>
          <w:pgMar w:top="1080" w:right="0" w:bottom="1120" w:left="566" w:header="0" w:footer="886" w:gutter="0"/>
          <w:cols w:space="720"/>
        </w:sectPr>
      </w:pPr>
    </w:p>
    <w:p w:rsidR="00F00F43" w:rsidRDefault="002A7C5D">
      <w:pPr>
        <w:pStyle w:val="a3"/>
        <w:spacing w:before="60" w:line="276" w:lineRule="auto"/>
        <w:ind w:right="854" w:firstLine="0"/>
      </w:pPr>
      <w:r>
        <w:lastRenderedPageBreak/>
        <w:t>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0F43" w:rsidRDefault="002A7C5D">
      <w:pPr>
        <w:pStyle w:val="a4"/>
        <w:numPr>
          <w:ilvl w:val="0"/>
          <w:numId w:val="103"/>
        </w:numPr>
        <w:tabs>
          <w:tab w:val="left" w:pos="1962"/>
        </w:tabs>
        <w:spacing w:before="3" w:line="276" w:lineRule="auto"/>
        <w:ind w:right="854" w:firstLine="566"/>
        <w:rPr>
          <w:sz w:val="24"/>
        </w:rPr>
      </w:pPr>
      <w:r>
        <w:rPr>
          <w:sz w:val="24"/>
        </w:rPr>
        <w:t>экологическоговоспитания:ориентациянаприменениегеографическихзнанийдля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00F43" w:rsidRDefault="002A7C5D">
      <w:pPr>
        <w:pStyle w:val="a3"/>
        <w:spacing w:before="1" w:line="276" w:lineRule="auto"/>
        <w:ind w:right="852"/>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0F43" w:rsidRDefault="002A7C5D">
      <w:pPr>
        <w:pStyle w:val="a3"/>
        <w:spacing w:line="276" w:lineRule="auto"/>
        <w:ind w:right="857"/>
      </w:pPr>
      <w:r>
        <w:t>У обучающегося будут сформированы следующие базовые логические действия как часть познавательных универсальных учебных действий:</w:t>
      </w:r>
    </w:p>
    <w:p w:rsidR="00F00F43" w:rsidRDefault="002A7C5D">
      <w:pPr>
        <w:pStyle w:val="a3"/>
        <w:spacing w:line="276" w:lineRule="auto"/>
        <w:ind w:right="856"/>
      </w:pPr>
      <w:r>
        <w:t>выявлять и характеризовать существенные признаки географических объектов, процессов и явлений;</w:t>
      </w:r>
    </w:p>
    <w:p w:rsidR="00F00F43" w:rsidRDefault="002A7C5D">
      <w:pPr>
        <w:pStyle w:val="a3"/>
        <w:spacing w:before="1" w:line="276" w:lineRule="auto"/>
        <w:ind w:right="859"/>
      </w:pPr>
      <w:r>
        <w:t>устанавливать существенный признак классификации географических объектов, процессов и явлений, основания для их сравнения;</w:t>
      </w:r>
    </w:p>
    <w:p w:rsidR="00F00F43" w:rsidRDefault="002A7C5D">
      <w:pPr>
        <w:pStyle w:val="a3"/>
        <w:spacing w:line="276" w:lineRule="auto"/>
        <w:ind w:right="859"/>
      </w:pPr>
      <w:r>
        <w:t>выявлять закономерности и противоречия в рассматриваемых фактах и данных наблюдений с учётом предложенной географической задачи;</w:t>
      </w:r>
    </w:p>
    <w:p w:rsidR="00F00F43" w:rsidRDefault="002A7C5D">
      <w:pPr>
        <w:pStyle w:val="a3"/>
        <w:spacing w:line="276" w:lineRule="auto"/>
        <w:ind w:right="855"/>
      </w:pPr>
      <w:r>
        <w:t>выявлятьдефицитыгеографическойинформации,данных,необходимыхдлярешения поставленной задачи;</w:t>
      </w:r>
    </w:p>
    <w:p w:rsidR="00F00F43" w:rsidRDefault="002A7C5D">
      <w:pPr>
        <w:pStyle w:val="a3"/>
        <w:spacing w:line="276" w:lineRule="auto"/>
        <w:ind w:right="852"/>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00F43" w:rsidRDefault="002A7C5D">
      <w:pPr>
        <w:pStyle w:val="a3"/>
        <w:spacing w:line="276" w:lineRule="auto"/>
        <w:ind w:right="861"/>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00F43" w:rsidRDefault="002A7C5D">
      <w:pPr>
        <w:pStyle w:val="a3"/>
        <w:spacing w:line="276" w:lineRule="auto"/>
        <w:ind w:right="857" w:firstLine="62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0F43" w:rsidRDefault="002A7C5D">
      <w:pPr>
        <w:pStyle w:val="a3"/>
        <w:spacing w:line="278" w:lineRule="auto"/>
        <w:ind w:right="860"/>
        <w:jc w:val="right"/>
      </w:pPr>
      <w:r>
        <w:t>использовать географические вопросы как исследовательский инструмент познания; формулировать географическиевопросы,фиксирующиеразрыв между реальным и желательнымсостояниемситуации,объекта,исамостоятельноустанавливатьискомое</w:t>
      </w:r>
      <w:r>
        <w:rPr>
          <w:spacing w:val="-10"/>
        </w:rPr>
        <w:t>и</w:t>
      </w:r>
    </w:p>
    <w:p w:rsidR="00F00F43" w:rsidRDefault="002A7C5D">
      <w:pPr>
        <w:pStyle w:val="a3"/>
        <w:spacing w:line="271" w:lineRule="exact"/>
        <w:ind w:firstLine="0"/>
        <w:jc w:val="left"/>
      </w:pPr>
      <w:r>
        <w:rPr>
          <w:spacing w:val="-2"/>
        </w:rPr>
        <w:t>данное;</w:t>
      </w:r>
    </w:p>
    <w:p w:rsidR="00F00F43" w:rsidRDefault="002A7C5D">
      <w:pPr>
        <w:pStyle w:val="a3"/>
        <w:spacing w:before="39" w:line="276" w:lineRule="auto"/>
        <w:ind w:right="854"/>
      </w:pPr>
      <w:r>
        <w:t>формировать гипотезу об истинности собственных суждений и суждений других, аргументироватьсвоюпозицию,мнениепогеографическимаспектамразличныхвопросов и проблем;</w:t>
      </w:r>
    </w:p>
    <w:p w:rsidR="00F00F43" w:rsidRDefault="002A7C5D">
      <w:pPr>
        <w:pStyle w:val="a3"/>
        <w:spacing w:line="276" w:lineRule="auto"/>
        <w:ind w:right="856"/>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00F43" w:rsidRDefault="00F00F43">
      <w:pPr>
        <w:pStyle w:val="a3"/>
        <w:spacing w:line="276" w:lineRule="auto"/>
        <w:sectPr w:rsidR="00F00F43">
          <w:pgSz w:w="11910" w:h="16840"/>
          <w:pgMar w:top="1080" w:right="0" w:bottom="1120" w:left="566" w:header="0" w:footer="886" w:gutter="0"/>
          <w:cols w:space="720"/>
        </w:sectPr>
      </w:pPr>
    </w:p>
    <w:p w:rsidR="00F00F43" w:rsidRDefault="002A7C5D">
      <w:pPr>
        <w:pStyle w:val="a3"/>
        <w:spacing w:before="60" w:line="276" w:lineRule="auto"/>
        <w:ind w:right="863"/>
      </w:pPr>
      <w:r>
        <w:lastRenderedPageBreak/>
        <w:t xml:space="preserve">оценивать достоверность информации, полученной в ходе географического </w:t>
      </w:r>
      <w:r>
        <w:rPr>
          <w:spacing w:val="-2"/>
        </w:rPr>
        <w:t>исследования;</w:t>
      </w:r>
    </w:p>
    <w:p w:rsidR="00F00F43" w:rsidRDefault="002A7C5D">
      <w:pPr>
        <w:pStyle w:val="a3"/>
        <w:spacing w:before="4" w:line="276" w:lineRule="auto"/>
        <w:ind w:right="853"/>
      </w:pPr>
      <w:r>
        <w:t xml:space="preserve">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w:t>
      </w:r>
      <w:r>
        <w:rPr>
          <w:spacing w:val="-2"/>
        </w:rPr>
        <w:t>выводов;</w:t>
      </w:r>
    </w:p>
    <w:p w:rsidR="00F00F43" w:rsidRDefault="002A7C5D">
      <w:pPr>
        <w:pStyle w:val="a3"/>
        <w:spacing w:line="276" w:lineRule="auto"/>
        <w:ind w:right="856"/>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rsidR="00F00F43" w:rsidRDefault="002A7C5D">
      <w:pPr>
        <w:pStyle w:val="a3"/>
        <w:spacing w:line="280" w:lineRule="auto"/>
        <w:ind w:right="860"/>
      </w:pPr>
      <w:r>
        <w:t>У обучающегося будут сформированы умения работать с информацией как часть познавательных универсальных учебных действий:</w:t>
      </w:r>
    </w:p>
    <w:p w:rsidR="00F00F43" w:rsidRDefault="002A7C5D">
      <w:pPr>
        <w:pStyle w:val="a3"/>
        <w:spacing w:line="276" w:lineRule="auto"/>
        <w:ind w:right="859"/>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00F43" w:rsidRDefault="002A7C5D">
      <w:pPr>
        <w:pStyle w:val="a3"/>
        <w:spacing w:line="276" w:lineRule="auto"/>
        <w:ind w:right="856"/>
      </w:pPr>
      <w:r>
        <w:t>выбирать, анализировать и интерпретировать географическую информацию различных видов и форм представления;</w:t>
      </w:r>
    </w:p>
    <w:p w:rsidR="00F00F43" w:rsidRDefault="002A7C5D">
      <w:pPr>
        <w:pStyle w:val="a3"/>
        <w:spacing w:line="276" w:lineRule="auto"/>
        <w:ind w:right="858"/>
      </w:pPr>
      <w:r>
        <w:t>находить сходные аргументы, подтверждающие или опровергающие одну и ту же идею, в различных источниках географической информации;</w:t>
      </w:r>
    </w:p>
    <w:p w:rsidR="00F00F43" w:rsidRDefault="002A7C5D">
      <w:pPr>
        <w:pStyle w:val="a3"/>
        <w:spacing w:line="280" w:lineRule="auto"/>
        <w:ind w:right="860"/>
      </w:pPr>
      <w:r>
        <w:t xml:space="preserve">самостоятельно выбирать оптимальную форму представления географической </w:t>
      </w:r>
      <w:r>
        <w:rPr>
          <w:spacing w:val="-2"/>
        </w:rPr>
        <w:t>информации;</w:t>
      </w:r>
    </w:p>
    <w:p w:rsidR="00F00F43" w:rsidRDefault="002A7C5D">
      <w:pPr>
        <w:pStyle w:val="a3"/>
        <w:spacing w:line="276" w:lineRule="auto"/>
        <w:ind w:right="856"/>
      </w:pPr>
      <w:r>
        <w:t>оценивать надёжность географической информации по критериям, предложенным учителем или сформулированным самостоятельно;</w:t>
      </w:r>
    </w:p>
    <w:p w:rsidR="00F00F43" w:rsidRDefault="002A7C5D">
      <w:pPr>
        <w:pStyle w:val="a3"/>
        <w:spacing w:line="275" w:lineRule="exact"/>
        <w:ind w:left="1700" w:firstLine="0"/>
      </w:pPr>
      <w:r>
        <w:t>систематизироватьгеографическуюинформациювразных</w:t>
      </w:r>
      <w:r>
        <w:rPr>
          <w:spacing w:val="-2"/>
        </w:rPr>
        <w:t>формах.</w:t>
      </w:r>
    </w:p>
    <w:p w:rsidR="00F00F43" w:rsidRDefault="002A7C5D">
      <w:pPr>
        <w:pStyle w:val="a3"/>
        <w:spacing w:before="20" w:line="276" w:lineRule="auto"/>
        <w:ind w:right="850"/>
      </w:pPr>
      <w:r>
        <w:t>У обучающегося будут сформированы умения общения как часть коммуникативных универсальных учебных действий:</w:t>
      </w:r>
    </w:p>
    <w:p w:rsidR="00F00F43" w:rsidRDefault="002A7C5D">
      <w:pPr>
        <w:pStyle w:val="a3"/>
        <w:spacing w:line="276" w:lineRule="auto"/>
        <w:ind w:right="858"/>
      </w:pPr>
      <w:r>
        <w:t>формулировать суждения, выражатьсвою точкузрения по географическим аспектам различных вопросов в устных и письменных текстах;</w:t>
      </w:r>
    </w:p>
    <w:p w:rsidR="00F00F43" w:rsidRDefault="002A7C5D">
      <w:pPr>
        <w:pStyle w:val="a3"/>
        <w:spacing w:before="3" w:line="276" w:lineRule="auto"/>
        <w:ind w:right="860"/>
      </w:pPr>
      <w:r>
        <w:t xml:space="preserve">входедиалогаи(или)дискуссиизадаватьвопросыпосуществуобсуждаемойтемыи высказывать идеи, нацеленные на решение задачи и поддержание благожелательности </w:t>
      </w:r>
      <w:r>
        <w:rPr>
          <w:spacing w:val="-2"/>
        </w:rPr>
        <w:t>общения;</w:t>
      </w:r>
    </w:p>
    <w:p w:rsidR="00F00F43" w:rsidRDefault="002A7C5D">
      <w:pPr>
        <w:pStyle w:val="a3"/>
        <w:spacing w:line="276" w:lineRule="auto"/>
        <w:ind w:right="859"/>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F00F43" w:rsidRDefault="002A7C5D">
      <w:pPr>
        <w:pStyle w:val="a3"/>
        <w:spacing w:line="275" w:lineRule="exact"/>
        <w:ind w:left="1700" w:firstLine="0"/>
      </w:pPr>
      <w:r>
        <w:t>публичнопредставлятьрезультатывыполненногоисследованияили</w:t>
      </w:r>
      <w:r>
        <w:rPr>
          <w:spacing w:val="-2"/>
        </w:rPr>
        <w:t>проекта.</w:t>
      </w:r>
    </w:p>
    <w:p w:rsidR="00F00F43" w:rsidRDefault="002A7C5D">
      <w:pPr>
        <w:pStyle w:val="a3"/>
        <w:spacing w:before="39" w:line="276" w:lineRule="auto"/>
        <w:ind w:right="851"/>
      </w:pPr>
      <w:r>
        <w:t>У обучающегося будут сформированы умения самоорганизации как части регулятивных универсальных учебных действий:</w:t>
      </w:r>
    </w:p>
    <w:p w:rsidR="00F00F43" w:rsidRDefault="002A7C5D">
      <w:pPr>
        <w:pStyle w:val="a3"/>
        <w:spacing w:before="4" w:line="276" w:lineRule="auto"/>
        <w:ind w:right="859"/>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00F43" w:rsidRDefault="002A7C5D">
      <w:pPr>
        <w:pStyle w:val="a3"/>
        <w:spacing w:line="276" w:lineRule="auto"/>
        <w:ind w:right="856"/>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Pr>
          <w:spacing w:val="-2"/>
        </w:rPr>
        <w:t>объекте.</w:t>
      </w:r>
    </w:p>
    <w:p w:rsidR="00F00F43" w:rsidRDefault="002A7C5D">
      <w:pPr>
        <w:pStyle w:val="a3"/>
        <w:spacing w:line="275" w:lineRule="exact"/>
        <w:ind w:left="1700" w:firstLine="0"/>
      </w:pPr>
      <w:r>
        <w:t>Уобучающегосябудутсформированыумениясовместной</w:t>
      </w:r>
      <w:r>
        <w:rPr>
          <w:spacing w:val="-2"/>
        </w:rPr>
        <w:t>деятельности:</w:t>
      </w:r>
    </w:p>
    <w:p w:rsidR="00F00F43" w:rsidRDefault="002A7C5D">
      <w:pPr>
        <w:pStyle w:val="a3"/>
        <w:spacing w:before="39" w:line="278" w:lineRule="auto"/>
        <w:ind w:right="855"/>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00F43" w:rsidRDefault="00F00F43">
      <w:pPr>
        <w:pStyle w:val="a3"/>
        <w:spacing w:line="278" w:lineRule="auto"/>
        <w:sectPr w:rsidR="00F00F43">
          <w:pgSz w:w="11910" w:h="16840"/>
          <w:pgMar w:top="1080" w:right="0" w:bottom="1120" w:left="566" w:header="0" w:footer="886" w:gutter="0"/>
          <w:cols w:space="720"/>
        </w:sectPr>
      </w:pPr>
    </w:p>
    <w:p w:rsidR="00F00F43" w:rsidRDefault="002A7C5D">
      <w:pPr>
        <w:pStyle w:val="a3"/>
        <w:spacing w:before="60" w:line="276" w:lineRule="auto"/>
        <w:ind w:right="849"/>
      </w:pPr>
      <w:r>
        <w:lastRenderedPageBreak/>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0F43" w:rsidRDefault="002A7C5D">
      <w:pPr>
        <w:pStyle w:val="a3"/>
        <w:spacing w:before="3" w:line="276" w:lineRule="auto"/>
        <w:ind w:right="859"/>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00F43" w:rsidRDefault="002A7C5D">
      <w:pPr>
        <w:pStyle w:val="a3"/>
        <w:spacing w:line="276" w:lineRule="auto"/>
        <w:ind w:right="854"/>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F00F43" w:rsidRDefault="002A7C5D">
      <w:pPr>
        <w:pStyle w:val="a3"/>
        <w:spacing w:before="2"/>
        <w:ind w:left="1700" w:firstLine="0"/>
      </w:pPr>
      <w:r>
        <w:t xml:space="preserve">владетьспособамисамоконтроляи </w:t>
      </w:r>
      <w:r>
        <w:rPr>
          <w:spacing w:val="-2"/>
        </w:rPr>
        <w:t>рефлексии;</w:t>
      </w:r>
    </w:p>
    <w:p w:rsidR="00F00F43" w:rsidRDefault="002A7C5D">
      <w:pPr>
        <w:pStyle w:val="a3"/>
        <w:spacing w:before="41" w:line="276" w:lineRule="auto"/>
        <w:ind w:right="860"/>
      </w:pPr>
      <w:r>
        <w:t>объяснять причины достижения (недостижения) результатов деятельности, давать оценку приобретённому опыту;</w:t>
      </w:r>
    </w:p>
    <w:p w:rsidR="00F00F43" w:rsidRDefault="002A7C5D">
      <w:pPr>
        <w:pStyle w:val="a3"/>
        <w:spacing w:line="276" w:lineRule="auto"/>
        <w:ind w:right="864"/>
      </w:pPr>
      <w:r>
        <w:t>вносить коррективы в деятельность на основе новых обстоятельств, изменившихся ситуаций, установленных ошибок, возникших трудностей;</w:t>
      </w:r>
    </w:p>
    <w:p w:rsidR="00F00F43" w:rsidRDefault="002A7C5D">
      <w:pPr>
        <w:pStyle w:val="a3"/>
        <w:spacing w:line="276" w:lineRule="auto"/>
        <w:ind w:left="1700" w:right="3721" w:firstLine="0"/>
        <w:jc w:val="left"/>
      </w:pPr>
      <w:r>
        <w:t>оцениватьсоответствиерезультатацелииусловиям; принятие себя и других:</w:t>
      </w:r>
    </w:p>
    <w:p w:rsidR="00F00F43" w:rsidRDefault="002A7C5D">
      <w:pPr>
        <w:pStyle w:val="a3"/>
        <w:spacing w:line="276" w:lineRule="auto"/>
        <w:ind w:left="1700" w:right="3314" w:firstLine="0"/>
        <w:jc w:val="left"/>
      </w:pPr>
      <w:r>
        <w:t>осознанно относиться к другому человеку, его мнению; признаватьсвоёправонаошибкуи такоежеправодругого.</w:t>
      </w:r>
    </w:p>
    <w:p w:rsidR="00F00F43" w:rsidRDefault="00F00F43">
      <w:pPr>
        <w:pStyle w:val="a3"/>
        <w:spacing w:before="46"/>
        <w:ind w:left="0" w:firstLine="0"/>
        <w:jc w:val="left"/>
      </w:pPr>
    </w:p>
    <w:p w:rsidR="00F00F43" w:rsidRDefault="002A7C5D">
      <w:pPr>
        <w:pStyle w:val="21"/>
        <w:spacing w:before="1"/>
        <w:ind w:left="2771"/>
        <w:jc w:val="left"/>
      </w:pPr>
      <w:r>
        <w:t>Предметныерезультатыосвоенияпрограммыпо</w:t>
      </w:r>
      <w:r>
        <w:rPr>
          <w:spacing w:val="-2"/>
        </w:rPr>
        <w:t xml:space="preserve"> географии.</w:t>
      </w:r>
    </w:p>
    <w:p w:rsidR="00F00F43" w:rsidRDefault="00F00F43">
      <w:pPr>
        <w:pStyle w:val="a3"/>
        <w:spacing w:before="76"/>
        <w:ind w:left="0" w:firstLine="0"/>
        <w:jc w:val="left"/>
        <w:rPr>
          <w:b/>
        </w:rPr>
      </w:pPr>
    </w:p>
    <w:p w:rsidR="00F00F43" w:rsidRDefault="002A7C5D">
      <w:pPr>
        <w:pStyle w:val="a3"/>
        <w:ind w:left="1700" w:firstLine="0"/>
      </w:pPr>
      <w:r>
        <w:t xml:space="preserve">Кконцу5 классаобучающийся </w:t>
      </w:r>
      <w:r>
        <w:rPr>
          <w:spacing w:val="-2"/>
        </w:rPr>
        <w:t>научится:</w:t>
      </w:r>
    </w:p>
    <w:p w:rsidR="00F00F43" w:rsidRDefault="002A7C5D">
      <w:pPr>
        <w:pStyle w:val="a3"/>
        <w:spacing w:before="41" w:line="276" w:lineRule="auto"/>
        <w:ind w:right="859"/>
      </w:pPr>
      <w:r>
        <w:t>приводить примеры географических объектов, процессов и явлений, изучаемых различными ветвями географической науки;</w:t>
      </w:r>
    </w:p>
    <w:p w:rsidR="00F00F43" w:rsidRDefault="002A7C5D">
      <w:pPr>
        <w:pStyle w:val="a3"/>
        <w:spacing w:line="275" w:lineRule="exact"/>
        <w:ind w:left="1700" w:firstLine="0"/>
      </w:pPr>
      <w:r>
        <w:t>приводитьпримерыметодовисследования,применяемыхв</w:t>
      </w:r>
      <w:r>
        <w:rPr>
          <w:spacing w:val="-2"/>
        </w:rPr>
        <w:t>географии;</w:t>
      </w:r>
    </w:p>
    <w:p w:rsidR="00F00F43" w:rsidRDefault="002A7C5D">
      <w:pPr>
        <w:pStyle w:val="a3"/>
        <w:spacing w:before="41" w:line="278" w:lineRule="auto"/>
        <w:ind w:right="855"/>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00F43" w:rsidRDefault="002A7C5D">
      <w:pPr>
        <w:pStyle w:val="a3"/>
        <w:spacing w:line="276" w:lineRule="auto"/>
        <w:ind w:right="859"/>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00F43" w:rsidRDefault="002A7C5D">
      <w:pPr>
        <w:pStyle w:val="a3"/>
        <w:spacing w:line="276" w:lineRule="auto"/>
        <w:ind w:left="1700" w:right="1760" w:firstLine="0"/>
      </w:pPr>
      <w:r>
        <w:t>иметьпредставлениеовкладевеликихпутешественниковвизучениеЗемли; описывать и сравнивать маршруты их путешествий;</w:t>
      </w:r>
    </w:p>
    <w:p w:rsidR="00F00F43" w:rsidRDefault="002A7C5D">
      <w:pPr>
        <w:pStyle w:val="a3"/>
        <w:spacing w:line="278" w:lineRule="auto"/>
        <w:ind w:right="847"/>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00F43" w:rsidRDefault="002A7C5D">
      <w:pPr>
        <w:pStyle w:val="a3"/>
        <w:spacing w:line="276" w:lineRule="auto"/>
        <w:ind w:right="858"/>
      </w:pPr>
      <w:r>
        <w:t>определятьнаправления,расстоянияпоплануместностиипогеографическимкартам, географические координаты по географическим картам;</w:t>
      </w:r>
    </w:p>
    <w:p w:rsidR="00F00F43" w:rsidRDefault="002A7C5D">
      <w:pPr>
        <w:pStyle w:val="a3"/>
        <w:spacing w:line="276" w:lineRule="auto"/>
        <w:ind w:right="849"/>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F00F43" w:rsidRDefault="002A7C5D">
      <w:pPr>
        <w:pStyle w:val="a3"/>
        <w:spacing w:line="275" w:lineRule="exact"/>
        <w:ind w:left="1700" w:firstLine="0"/>
      </w:pPr>
      <w:r>
        <w:t>применятьпонятия«планместности»,«географическаякарта»,</w:t>
      </w:r>
      <w:r>
        <w:rPr>
          <w:spacing w:val="-2"/>
        </w:rPr>
        <w:t>«аэрофотоснимок»,</w:t>
      </w:r>
    </w:p>
    <w:p w:rsidR="00F00F43" w:rsidRDefault="002A7C5D">
      <w:pPr>
        <w:pStyle w:val="a3"/>
        <w:spacing w:before="28"/>
        <w:ind w:firstLine="0"/>
      </w:pPr>
      <w:r>
        <w:t>«ориентированиенаместности»,«стороныгоризонта»,«азимут»,</w:t>
      </w:r>
      <w:r>
        <w:rPr>
          <w:spacing w:val="-2"/>
        </w:rPr>
        <w:t>«горизонтали»,</w:t>
      </w:r>
    </w:p>
    <w:p w:rsidR="00F00F43" w:rsidRDefault="002A7C5D">
      <w:pPr>
        <w:pStyle w:val="a3"/>
        <w:spacing w:before="41"/>
        <w:ind w:firstLine="0"/>
      </w:pPr>
      <w:r>
        <w:t>«масштаб»,«условныезнаки»длярешенияучебныхипрактико-ориентированных</w:t>
      </w:r>
      <w:r>
        <w:rPr>
          <w:spacing w:val="-2"/>
        </w:rPr>
        <w:t>задач;</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jc w:val="left"/>
      </w:pPr>
      <w:r>
        <w:lastRenderedPageBreak/>
        <w:t>различатьпонятия«планместности»и«географическаякарта»,«параллель»</w:t>
      </w:r>
      <w:r>
        <w:rPr>
          <w:spacing w:val="-10"/>
        </w:rPr>
        <w:t>и</w:t>
      </w:r>
    </w:p>
    <w:p w:rsidR="00F00F43" w:rsidRDefault="002A7C5D">
      <w:pPr>
        <w:pStyle w:val="a3"/>
        <w:spacing w:before="41"/>
        <w:ind w:firstLine="0"/>
        <w:jc w:val="left"/>
      </w:pPr>
      <w:r>
        <w:rPr>
          <w:spacing w:val="-2"/>
        </w:rPr>
        <w:t>«меридиан»;</w:t>
      </w:r>
    </w:p>
    <w:p w:rsidR="00F00F43" w:rsidRDefault="002A7C5D">
      <w:pPr>
        <w:pStyle w:val="a3"/>
        <w:spacing w:before="45" w:line="276" w:lineRule="auto"/>
        <w:ind w:left="1700" w:right="1278" w:firstLine="0"/>
        <w:jc w:val="left"/>
      </w:pPr>
      <w:r>
        <w:t>приводитьпримерывлиянияСолнцанамирживой инеживойприроды; объяснять причины смены дня и ночи и времён года;</w:t>
      </w:r>
    </w:p>
    <w:p w:rsidR="00F00F43" w:rsidRDefault="002A7C5D">
      <w:pPr>
        <w:pStyle w:val="a3"/>
        <w:spacing w:line="276" w:lineRule="auto"/>
        <w:ind w:right="852"/>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00F43" w:rsidRDefault="002A7C5D">
      <w:pPr>
        <w:pStyle w:val="a3"/>
        <w:spacing w:line="274" w:lineRule="exact"/>
        <w:ind w:left="1700" w:firstLine="0"/>
      </w:pPr>
      <w:r>
        <w:t>описыватьвнутреннеестроение</w:t>
      </w:r>
      <w:r>
        <w:rPr>
          <w:spacing w:val="-2"/>
        </w:rPr>
        <w:t>Земли;</w:t>
      </w:r>
    </w:p>
    <w:p w:rsidR="00F00F43" w:rsidRDefault="002A7C5D">
      <w:pPr>
        <w:pStyle w:val="a3"/>
        <w:spacing w:before="41" w:line="276" w:lineRule="auto"/>
        <w:ind w:left="1700" w:right="1042" w:firstLine="0"/>
      </w:pPr>
      <w:r>
        <w:t>различатьпонятия«земнаякора»;«ядро»,«мантия»;«минерал»и«горнаяпорода»; различать понятия «материковая» и «океаническая» земная кора;</w:t>
      </w:r>
    </w:p>
    <w:p w:rsidR="00F00F43" w:rsidRDefault="002A7C5D">
      <w:pPr>
        <w:pStyle w:val="a3"/>
        <w:spacing w:before="4" w:line="276" w:lineRule="auto"/>
        <w:ind w:right="851"/>
        <w:jc w:val="left"/>
      </w:pPr>
      <w:r>
        <w:t>различатьизученныеминералыигорныепороды,материковуюиокеаническую земную кору;</w:t>
      </w:r>
    </w:p>
    <w:p w:rsidR="00F00F43" w:rsidRDefault="002A7C5D">
      <w:pPr>
        <w:pStyle w:val="a3"/>
        <w:spacing w:line="276" w:lineRule="auto"/>
        <w:ind w:right="851"/>
        <w:jc w:val="left"/>
      </w:pPr>
      <w:r>
        <w:t>показывать на карте и обозначать на контурной карте материки и океаны, крупныеформы рельефа Земли;</w:t>
      </w:r>
    </w:p>
    <w:p w:rsidR="00F00F43" w:rsidRDefault="002A7C5D">
      <w:pPr>
        <w:pStyle w:val="a3"/>
        <w:spacing w:line="275" w:lineRule="exact"/>
        <w:ind w:left="1700" w:firstLine="0"/>
        <w:jc w:val="left"/>
      </w:pPr>
      <w:r>
        <w:t>различать горыи</w:t>
      </w:r>
      <w:r>
        <w:rPr>
          <w:spacing w:val="-2"/>
        </w:rPr>
        <w:t>равнины;</w:t>
      </w:r>
    </w:p>
    <w:p w:rsidR="00F00F43" w:rsidRDefault="002A7C5D">
      <w:pPr>
        <w:pStyle w:val="a3"/>
        <w:spacing w:before="40" w:line="276" w:lineRule="auto"/>
        <w:ind w:left="1700" w:right="1717" w:firstLine="0"/>
        <w:jc w:val="left"/>
      </w:pPr>
      <w:r>
        <w:t>классифицироватьформырельефасушиповысотеиповнешнемуоблику; называть причины землетрясений и вулканических извержений;</w:t>
      </w:r>
    </w:p>
    <w:p w:rsidR="00F00F43" w:rsidRDefault="002A7C5D">
      <w:pPr>
        <w:pStyle w:val="a3"/>
        <w:spacing w:line="275" w:lineRule="exact"/>
        <w:ind w:left="1700" w:firstLine="0"/>
        <w:jc w:val="left"/>
      </w:pPr>
      <w:r>
        <w:t>применятьпонятия«литосфера»,«землетрясение»,«вулкан»,«литосферная</w:t>
      </w:r>
      <w:r>
        <w:rPr>
          <w:spacing w:val="-2"/>
        </w:rPr>
        <w:t>плита»,</w:t>
      </w:r>
    </w:p>
    <w:p w:rsidR="00F00F43" w:rsidRDefault="002A7C5D">
      <w:pPr>
        <w:pStyle w:val="a3"/>
        <w:spacing w:before="41" w:line="280" w:lineRule="auto"/>
        <w:ind w:firstLine="0"/>
        <w:jc w:val="left"/>
      </w:pPr>
      <w:r>
        <w:t>«эпицентрземлетрясения»и«очагземлетрясения»длярешенияучебныхи(или)практико- ориентированных задач;</w:t>
      </w:r>
    </w:p>
    <w:p w:rsidR="00F00F43" w:rsidRDefault="002A7C5D">
      <w:pPr>
        <w:pStyle w:val="a3"/>
        <w:spacing w:line="276" w:lineRule="auto"/>
        <w:ind w:right="858"/>
      </w:pPr>
      <w:r>
        <w:t>применять понятия «эпицентр землетрясения» и «очаг землетрясения» для решения познавательных задач;</w:t>
      </w:r>
    </w:p>
    <w:p w:rsidR="00F00F43" w:rsidRDefault="002A7C5D">
      <w:pPr>
        <w:pStyle w:val="a3"/>
        <w:spacing w:line="276" w:lineRule="auto"/>
        <w:ind w:right="857"/>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00F43" w:rsidRDefault="002A7C5D">
      <w:pPr>
        <w:pStyle w:val="a3"/>
        <w:spacing w:line="275" w:lineRule="exact"/>
        <w:ind w:left="1700" w:firstLine="0"/>
      </w:pPr>
      <w:r>
        <w:t>классифицироватьостровапо</w:t>
      </w:r>
      <w:r>
        <w:rPr>
          <w:spacing w:val="-2"/>
        </w:rPr>
        <w:t>происхождению;</w:t>
      </w:r>
    </w:p>
    <w:p w:rsidR="00F00F43" w:rsidRDefault="002A7C5D">
      <w:pPr>
        <w:pStyle w:val="a3"/>
        <w:spacing w:before="33" w:line="280" w:lineRule="auto"/>
        <w:ind w:right="848"/>
      </w:pPr>
      <w:r>
        <w:t xml:space="preserve">приводить примеры опасных природных явлений в литосфере и средств их </w:t>
      </w:r>
      <w:r>
        <w:rPr>
          <w:spacing w:val="-2"/>
        </w:rPr>
        <w:t>предупреждения;</w:t>
      </w:r>
    </w:p>
    <w:p w:rsidR="00F00F43" w:rsidRDefault="002A7C5D">
      <w:pPr>
        <w:pStyle w:val="a3"/>
        <w:spacing w:line="276" w:lineRule="auto"/>
        <w:ind w:right="857"/>
      </w:pPr>
      <w:r>
        <w:t>приводить примеры изменений в литосфере в результате деятельности человека на примере своей местности, России и мира;</w:t>
      </w:r>
    </w:p>
    <w:p w:rsidR="00F00F43" w:rsidRDefault="002A7C5D">
      <w:pPr>
        <w:pStyle w:val="a3"/>
        <w:spacing w:line="276" w:lineRule="auto"/>
        <w:ind w:right="853"/>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F00F43" w:rsidRDefault="002A7C5D">
      <w:pPr>
        <w:pStyle w:val="a3"/>
        <w:spacing w:line="276" w:lineRule="auto"/>
        <w:ind w:right="855"/>
      </w:pPr>
      <w:r>
        <w:t>приводить примеры действия внешних процессов рельефообразования и наличия полезных ископаемых в своей местности;</w:t>
      </w:r>
    </w:p>
    <w:p w:rsidR="00F00F43" w:rsidRDefault="002A7C5D">
      <w:pPr>
        <w:pStyle w:val="a3"/>
        <w:spacing w:line="276" w:lineRule="auto"/>
        <w:ind w:right="856"/>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00F43" w:rsidRDefault="002A7C5D">
      <w:pPr>
        <w:pStyle w:val="21"/>
        <w:spacing w:line="276" w:lineRule="auto"/>
        <w:ind w:left="1133" w:right="859" w:firstLine="566"/>
      </w:pPr>
      <w:r>
        <w:t>Предметные результаты освоения программы по географии. К концу 6 класса обучающийся научится:</w:t>
      </w:r>
    </w:p>
    <w:p w:rsidR="00F00F43" w:rsidRDefault="002A7C5D">
      <w:pPr>
        <w:pStyle w:val="a3"/>
        <w:spacing w:line="276" w:lineRule="auto"/>
        <w:ind w:right="859"/>
      </w:pPr>
      <w:r>
        <w:t>описыватьпофизическойкартеполушарий,физическойкартеРоссии,картеокеанов, глобусу местоположение изученных географических объектов для решения учебных и (или) практико-ориентированных задач;</w:t>
      </w:r>
    </w:p>
    <w:p w:rsidR="00F00F43" w:rsidRDefault="002A7C5D">
      <w:pPr>
        <w:pStyle w:val="a3"/>
        <w:spacing w:line="278" w:lineRule="auto"/>
        <w:ind w:right="844"/>
      </w:pPr>
      <w:r>
        <w:t>находить информацию 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F00F43" w:rsidRDefault="00F00F43">
      <w:pPr>
        <w:pStyle w:val="a3"/>
        <w:spacing w:line="278" w:lineRule="auto"/>
        <w:sectPr w:rsidR="00F00F43">
          <w:pgSz w:w="11910" w:h="16840"/>
          <w:pgMar w:top="1080" w:right="0" w:bottom="1120" w:left="566" w:header="0" w:footer="886" w:gutter="0"/>
          <w:cols w:space="720"/>
        </w:sectPr>
      </w:pPr>
    </w:p>
    <w:p w:rsidR="00F00F43" w:rsidRDefault="002A7C5D">
      <w:pPr>
        <w:pStyle w:val="a3"/>
        <w:spacing w:before="60" w:line="276" w:lineRule="auto"/>
        <w:jc w:val="left"/>
      </w:pPr>
      <w:r>
        <w:lastRenderedPageBreak/>
        <w:t xml:space="preserve">приводитьпримерыопасныхприродныхявленийвгеосферахисредствих </w:t>
      </w:r>
      <w:r>
        <w:rPr>
          <w:spacing w:val="-2"/>
        </w:rPr>
        <w:t>предупреждения;</w:t>
      </w:r>
    </w:p>
    <w:p w:rsidR="00F00F43" w:rsidRDefault="002A7C5D">
      <w:pPr>
        <w:pStyle w:val="a3"/>
        <w:spacing w:before="4" w:line="276" w:lineRule="auto"/>
        <w:ind w:right="851"/>
        <w:jc w:val="left"/>
      </w:pPr>
      <w:r>
        <w:t>сравниватьинструментарий(способы)получениягеографическойинформациина разных этапах географического изучения Земли;</w:t>
      </w:r>
    </w:p>
    <w:p w:rsidR="00F00F43" w:rsidRDefault="002A7C5D">
      <w:pPr>
        <w:pStyle w:val="a3"/>
        <w:spacing w:line="275" w:lineRule="exact"/>
        <w:ind w:left="1700" w:firstLine="0"/>
        <w:jc w:val="left"/>
      </w:pPr>
      <w:r>
        <w:t>различатьсвойстваводотдельныхчастейМирового</w:t>
      </w:r>
      <w:r>
        <w:rPr>
          <w:spacing w:val="-2"/>
        </w:rPr>
        <w:t>океана;</w:t>
      </w:r>
    </w:p>
    <w:p w:rsidR="00F00F43" w:rsidRDefault="002A7C5D">
      <w:pPr>
        <w:pStyle w:val="a3"/>
        <w:spacing w:before="41" w:line="276" w:lineRule="auto"/>
        <w:ind w:right="851"/>
        <w:jc w:val="left"/>
      </w:pPr>
      <w:r>
        <w:t>применятьпонятия«гидросфера»,«круговоротводы»,«цунами»,«приливыи отливы» для решения учебных и (или) практико-ориентированных задач;</w:t>
      </w:r>
    </w:p>
    <w:p w:rsidR="00F00F43" w:rsidRDefault="002A7C5D">
      <w:pPr>
        <w:pStyle w:val="a3"/>
        <w:spacing w:line="276" w:lineRule="auto"/>
        <w:ind w:right="851"/>
        <w:jc w:val="left"/>
      </w:pPr>
      <w:r>
        <w:t>классифицировать объекты гидросферы (моря, озёра, реки, подземные воды, болота, ледники) по заданным признакам;</w:t>
      </w:r>
    </w:p>
    <w:p w:rsidR="00F00F43" w:rsidRDefault="002A7C5D">
      <w:pPr>
        <w:pStyle w:val="a3"/>
        <w:spacing w:line="280" w:lineRule="auto"/>
        <w:ind w:left="1700" w:right="5371" w:firstLine="0"/>
        <w:jc w:val="left"/>
      </w:pPr>
      <w:r>
        <w:t>различать питание и режим рек; сравниватьрекипозаданнымпризнакам;</w:t>
      </w:r>
    </w:p>
    <w:p w:rsidR="00F00F43" w:rsidRDefault="002A7C5D">
      <w:pPr>
        <w:pStyle w:val="a3"/>
        <w:spacing w:line="276" w:lineRule="auto"/>
        <w:ind w:right="851"/>
        <w:jc w:val="left"/>
      </w:pPr>
      <w:r>
        <w:t>различать понятия «грунтовые, межпластовыеи артезианские воды» и применять их для решения учебных и (или) практико-ориентированных задач;</w:t>
      </w:r>
    </w:p>
    <w:p w:rsidR="00F00F43" w:rsidRDefault="002A7C5D">
      <w:pPr>
        <w:pStyle w:val="a3"/>
        <w:spacing w:line="276" w:lineRule="auto"/>
        <w:ind w:right="851"/>
        <w:jc w:val="left"/>
      </w:pPr>
      <w:r>
        <w:t>устанавливатьпричинно-следственныесвязимеждупитанием,режимомрекииклиматом на территории речного бассейна;</w:t>
      </w:r>
    </w:p>
    <w:p w:rsidR="00F00F43" w:rsidRDefault="002A7C5D">
      <w:pPr>
        <w:pStyle w:val="a3"/>
        <w:spacing w:line="276" w:lineRule="auto"/>
        <w:ind w:left="1700" w:right="2303" w:firstLine="0"/>
        <w:jc w:val="left"/>
      </w:pPr>
      <w:r>
        <w:t>приводитьпримерырайоновраспространениямноголетнеймерзлоты; называть причины образования цунами, приливов и отливов; описывать состав, строение атмосферы;</w:t>
      </w:r>
    </w:p>
    <w:p w:rsidR="00F00F43" w:rsidRDefault="002A7C5D">
      <w:pPr>
        <w:pStyle w:val="a3"/>
        <w:spacing w:line="276" w:lineRule="auto"/>
        <w:ind w:right="854"/>
      </w:pPr>
      <w:r>
        <w:t>определять тенденции изменения температуры воздуха, количества атмосферных осадков иатмосферного давленияв зависимостиотгеографического положенияобъектов;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00F43" w:rsidRDefault="002A7C5D">
      <w:pPr>
        <w:pStyle w:val="a3"/>
        <w:spacing w:line="276" w:lineRule="auto"/>
        <w:ind w:right="859"/>
      </w:pPr>
      <w:r>
        <w:t>объяснятьобразованиеатмосферныхосадков;направлениедневныхиночныхбризов, муссонов; годовой ход температуры воздуха и распределение атмосферных осадков для отдельных территорий;</w:t>
      </w:r>
    </w:p>
    <w:p w:rsidR="00F00F43" w:rsidRDefault="002A7C5D">
      <w:pPr>
        <w:pStyle w:val="a3"/>
        <w:spacing w:line="280" w:lineRule="auto"/>
        <w:ind w:left="1700" w:right="861" w:firstLine="0"/>
      </w:pPr>
      <w:r>
        <w:t>различать свойства воздуха; климаты Земли; климатообразующие факторы; устанавливатьзависимостьмеждунагреваниемземнойповерхностииугломпадения</w:t>
      </w:r>
    </w:p>
    <w:p w:rsidR="00F00F43" w:rsidRDefault="002A7C5D">
      <w:pPr>
        <w:pStyle w:val="a3"/>
        <w:spacing w:line="276" w:lineRule="auto"/>
        <w:ind w:right="859" w:firstLine="0"/>
      </w:pPr>
      <w:r>
        <w:t>солнечных лучей; температурой воздуха и его относительной влажностью на основе данных эмпирических наблюдений;</w:t>
      </w:r>
    </w:p>
    <w:p w:rsidR="00F00F43" w:rsidRDefault="002A7C5D">
      <w:pPr>
        <w:pStyle w:val="a3"/>
        <w:spacing w:line="276" w:lineRule="auto"/>
        <w:ind w:right="856"/>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00F43" w:rsidRDefault="002A7C5D">
      <w:pPr>
        <w:pStyle w:val="a3"/>
        <w:spacing w:line="278" w:lineRule="auto"/>
        <w:ind w:left="1700" w:right="5177" w:firstLine="0"/>
        <w:jc w:val="left"/>
      </w:pPr>
      <w:r>
        <w:t>различать виды атмосферных осадков; различатьпонятия«бризы»и«муссоны»; различать понятия «погода» и «климат»;</w:t>
      </w:r>
    </w:p>
    <w:p w:rsidR="00F00F43" w:rsidRDefault="002A7C5D">
      <w:pPr>
        <w:pStyle w:val="a3"/>
        <w:spacing w:line="237" w:lineRule="auto"/>
        <w:jc w:val="left"/>
      </w:pPr>
      <w:r>
        <w:t>различатьпонятия«атмосфера»,«тропосфера»,«стратосфера»,«верхниеслои</w:t>
      </w:r>
      <w:r>
        <w:rPr>
          <w:spacing w:val="-2"/>
        </w:rPr>
        <w:t>атмосферы»;</w:t>
      </w:r>
    </w:p>
    <w:p w:rsidR="00F00F43" w:rsidRDefault="002A7C5D">
      <w:pPr>
        <w:pStyle w:val="a3"/>
        <w:spacing w:line="275" w:lineRule="exact"/>
        <w:ind w:left="1700" w:firstLine="0"/>
        <w:jc w:val="left"/>
      </w:pPr>
      <w:r>
        <w:t>применятьпонятия«атмосферноедавление»,«ветер»,«атмосферные</w:t>
      </w:r>
      <w:r>
        <w:rPr>
          <w:spacing w:val="-2"/>
        </w:rPr>
        <w:t>осадки»,</w:t>
      </w:r>
    </w:p>
    <w:p w:rsidR="00F00F43" w:rsidRDefault="002A7C5D">
      <w:pPr>
        <w:pStyle w:val="a3"/>
        <w:tabs>
          <w:tab w:val="left" w:pos="2976"/>
          <w:tab w:val="left" w:pos="3412"/>
          <w:tab w:val="left" w:pos="5201"/>
          <w:tab w:val="left" w:pos="7188"/>
          <w:tab w:val="left" w:pos="8842"/>
          <w:tab w:val="left" w:pos="9269"/>
        </w:tabs>
        <w:spacing w:line="242" w:lineRule="auto"/>
        <w:ind w:left="1700" w:right="858" w:hanging="567"/>
        <w:jc w:val="left"/>
      </w:pPr>
      <w:r>
        <w:t xml:space="preserve">«воздушные массы» для решения учебных и (или) практико-ориентированных задач; </w:t>
      </w: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глобальных</w:t>
      </w:r>
    </w:p>
    <w:p w:rsidR="00F00F43" w:rsidRDefault="002A7C5D">
      <w:pPr>
        <w:pStyle w:val="a3"/>
        <w:spacing w:line="242" w:lineRule="auto"/>
        <w:ind w:right="861" w:firstLine="0"/>
        <w:jc w:val="left"/>
      </w:pPr>
      <w:r>
        <w:t>климатическихизмененияхизразличныхисточниковдлярешенияучебныхи(или) практико-ориентированных задач;</w:t>
      </w:r>
    </w:p>
    <w:p w:rsidR="00F00F43" w:rsidRDefault="002A7C5D">
      <w:pPr>
        <w:pStyle w:val="a3"/>
        <w:ind w:right="856"/>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барометр,анемометр,флюгер)ипредставлятьрезультатынаблюденийвтабличнойи(или) графической форме;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называтьграницы</w:t>
      </w:r>
      <w:r>
        <w:rPr>
          <w:spacing w:val="-2"/>
        </w:rPr>
        <w:t xml:space="preserve"> биосферы;</w:t>
      </w:r>
    </w:p>
    <w:p w:rsidR="00F00F43" w:rsidRDefault="002A7C5D">
      <w:pPr>
        <w:pStyle w:val="a3"/>
        <w:spacing w:before="5" w:line="237" w:lineRule="auto"/>
        <w:ind w:right="856"/>
      </w:pPr>
      <w:r>
        <w:t>приводить примеры приспособления живых организмов к среде обитания в разных природных зонах;</w:t>
      </w:r>
    </w:p>
    <w:p w:rsidR="00F00F43" w:rsidRDefault="002A7C5D">
      <w:pPr>
        <w:pStyle w:val="a3"/>
        <w:spacing w:before="3" w:line="275" w:lineRule="exact"/>
        <w:ind w:left="1700" w:firstLine="0"/>
      </w:pPr>
      <w:r>
        <w:t xml:space="preserve">различатьрастительныйиживотныймирразныхтерриторий </w:t>
      </w:r>
      <w:r>
        <w:rPr>
          <w:spacing w:val="-2"/>
        </w:rPr>
        <w:t>Земли;</w:t>
      </w:r>
    </w:p>
    <w:p w:rsidR="00F00F43" w:rsidRDefault="002A7C5D">
      <w:pPr>
        <w:pStyle w:val="a3"/>
        <w:spacing w:line="242" w:lineRule="auto"/>
        <w:ind w:right="851"/>
      </w:pPr>
      <w:r>
        <w:t xml:space="preserve">объяснять взаимосвязи компонентов природы в природно-территориальном </w:t>
      </w:r>
      <w:r>
        <w:rPr>
          <w:spacing w:val="-2"/>
        </w:rPr>
        <w:t>комплексе;</w:t>
      </w:r>
    </w:p>
    <w:p w:rsidR="00F00F43" w:rsidRDefault="002A7C5D">
      <w:pPr>
        <w:pStyle w:val="a3"/>
        <w:spacing w:line="242" w:lineRule="auto"/>
        <w:ind w:right="858"/>
      </w:pPr>
      <w:r>
        <w:t xml:space="preserve">сравнивать особенности растительного и животного мира в различных природных </w:t>
      </w:r>
      <w:r>
        <w:rPr>
          <w:spacing w:val="-2"/>
        </w:rPr>
        <w:t>зонах;</w:t>
      </w:r>
    </w:p>
    <w:p w:rsidR="00F00F43" w:rsidRDefault="002A7C5D">
      <w:pPr>
        <w:pStyle w:val="a3"/>
        <w:ind w:right="849"/>
      </w:pPr>
      <w:r>
        <w:t>применятьпонятия«почва»,«плодородиепочв»,«природныйкомплекс»,«природно- территориальный комплекс», «круговорот веществ в природе» для решения учебных и (или) практико-ориентированных задач;</w:t>
      </w:r>
    </w:p>
    <w:p w:rsidR="00F00F43" w:rsidRDefault="002A7C5D">
      <w:pPr>
        <w:pStyle w:val="a3"/>
        <w:spacing w:line="275" w:lineRule="exact"/>
        <w:ind w:left="1700" w:firstLine="0"/>
      </w:pPr>
      <w:r>
        <w:t>сравниватьплодородиепочвв различныхприродных</w:t>
      </w:r>
      <w:r>
        <w:rPr>
          <w:spacing w:val="-2"/>
        </w:rPr>
        <w:t>зонах;</w:t>
      </w:r>
    </w:p>
    <w:p w:rsidR="00F00F43" w:rsidRDefault="002A7C5D">
      <w:pPr>
        <w:pStyle w:val="a3"/>
        <w:ind w:right="859"/>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00F43" w:rsidRDefault="002A7C5D">
      <w:pPr>
        <w:pStyle w:val="21"/>
        <w:spacing w:line="272" w:lineRule="exact"/>
      </w:pPr>
      <w:r>
        <w:t>Предметныерезультатыосвоенияпрограммыпогеографии.Кконцу7</w:t>
      </w:r>
      <w:r>
        <w:rPr>
          <w:spacing w:val="-2"/>
        </w:rPr>
        <w:t>класса</w:t>
      </w:r>
    </w:p>
    <w:p w:rsidR="00F00F43" w:rsidRDefault="002A7C5D">
      <w:pPr>
        <w:pStyle w:val="a3"/>
        <w:spacing w:line="272" w:lineRule="exact"/>
        <w:ind w:firstLine="0"/>
      </w:pPr>
      <w:r>
        <w:t>обучающийся</w:t>
      </w:r>
      <w:r>
        <w:rPr>
          <w:spacing w:val="-2"/>
        </w:rPr>
        <w:t>научится:</w:t>
      </w:r>
    </w:p>
    <w:p w:rsidR="00F00F43" w:rsidRDefault="002A7C5D">
      <w:pPr>
        <w:pStyle w:val="a3"/>
        <w:ind w:right="859"/>
        <w:jc w:val="right"/>
      </w:pPr>
      <w:r>
        <w:t>описыватьпогеографическимкартамиглобусуместоположениеизученныхгеографическихобъектов для решенияучебныхи (или) практико-ориентированныхзадач; иметьпредставлениео строениии свойствах(целостность,зональность, ритмичность)</w:t>
      </w:r>
    </w:p>
    <w:p w:rsidR="00F00F43" w:rsidRDefault="002A7C5D">
      <w:pPr>
        <w:pStyle w:val="a3"/>
        <w:spacing w:line="274" w:lineRule="exact"/>
        <w:ind w:firstLine="0"/>
      </w:pPr>
      <w:r>
        <w:t>географической</w:t>
      </w:r>
      <w:r>
        <w:rPr>
          <w:spacing w:val="-2"/>
        </w:rPr>
        <w:t>оболочки;</w:t>
      </w:r>
    </w:p>
    <w:p w:rsidR="00F00F43" w:rsidRDefault="002A7C5D">
      <w:pPr>
        <w:pStyle w:val="a3"/>
        <w:spacing w:before="3"/>
        <w:ind w:right="849"/>
      </w:pPr>
      <w:r>
        <w:t xml:space="preserve">распознаватьпроявленияизученныхгеографическихявлений,представляющиесобой отражение таких свойств географической оболочки, как зональность, ритмичность и </w:t>
      </w:r>
      <w:r>
        <w:rPr>
          <w:spacing w:val="-2"/>
        </w:rPr>
        <w:t>целостность;</w:t>
      </w:r>
    </w:p>
    <w:p w:rsidR="00F00F43" w:rsidRDefault="002A7C5D">
      <w:pPr>
        <w:pStyle w:val="a3"/>
        <w:spacing w:line="242" w:lineRule="auto"/>
        <w:ind w:right="862"/>
      </w:pPr>
      <w:r>
        <w:t>определять природные зоны по ихсущественным признакам наоснове интеграциии интерпретации информации об особенностях их природы;</w:t>
      </w:r>
    </w:p>
    <w:p w:rsidR="00F00F43" w:rsidRDefault="002A7C5D">
      <w:pPr>
        <w:pStyle w:val="a3"/>
        <w:ind w:left="1700" w:right="851" w:firstLine="0"/>
        <w:jc w:val="left"/>
      </w:pPr>
      <w:r>
        <w:t>различатьизученныепроцессыиявления,происходящиевгеографическойоболочке;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w:t>
      </w:r>
    </w:p>
    <w:p w:rsidR="00F00F43" w:rsidRDefault="002A7C5D">
      <w:pPr>
        <w:pStyle w:val="a3"/>
        <w:spacing w:line="275" w:lineRule="exact"/>
        <w:ind w:firstLine="0"/>
        <w:jc w:val="left"/>
      </w:pPr>
      <w:r>
        <w:t>водиорганического</w:t>
      </w:r>
      <w:r>
        <w:rPr>
          <w:spacing w:val="-2"/>
        </w:rPr>
        <w:t>мира;</w:t>
      </w:r>
    </w:p>
    <w:p w:rsidR="00F00F43" w:rsidRDefault="002A7C5D">
      <w:pPr>
        <w:pStyle w:val="a3"/>
        <w:spacing w:line="242" w:lineRule="auto"/>
        <w:jc w:val="left"/>
      </w:pPr>
      <w:r>
        <w:t>выявлятьвзаимосвязимеждукомпонентамиприродывпределахотдельных территорий с использованием различных источников географической информации;</w:t>
      </w:r>
    </w:p>
    <w:p w:rsidR="00F00F43" w:rsidRDefault="002A7C5D">
      <w:pPr>
        <w:pStyle w:val="a3"/>
        <w:spacing w:line="242" w:lineRule="auto"/>
        <w:ind w:right="851"/>
        <w:jc w:val="left"/>
      </w:pPr>
      <w:r>
        <w:t>называть особенности географических процессов на границах литосферных плитс учётом характера взаимодействия и типа земной коры;</w:t>
      </w:r>
    </w:p>
    <w:p w:rsidR="00F00F43" w:rsidRDefault="002A7C5D">
      <w:pPr>
        <w:pStyle w:val="a3"/>
        <w:spacing w:line="242" w:lineRule="auto"/>
        <w:jc w:val="left"/>
      </w:pPr>
      <w:r>
        <w:t>устанавливать(используягеографическиекарты)взаимосвязимеждудвижением литосферных плит и размещением крупных форм рельефа;</w:t>
      </w:r>
    </w:p>
    <w:p w:rsidR="00F00F43" w:rsidRDefault="002A7C5D">
      <w:pPr>
        <w:pStyle w:val="a3"/>
        <w:tabs>
          <w:tab w:val="left" w:pos="2942"/>
          <w:tab w:val="left" w:pos="4419"/>
          <w:tab w:val="left" w:pos="5921"/>
          <w:tab w:val="left" w:pos="7158"/>
          <w:tab w:val="left" w:pos="8256"/>
          <w:tab w:val="left" w:pos="9758"/>
        </w:tabs>
        <w:spacing w:line="242" w:lineRule="auto"/>
        <w:ind w:left="1700" w:right="859" w:firstLine="0"/>
        <w:jc w:val="left"/>
      </w:pPr>
      <w:r>
        <w:t xml:space="preserve">классифицироватьвоздушныемассыЗемли,типыклиматапозаданнымпоказателям; </w:t>
      </w:r>
      <w:r>
        <w:rPr>
          <w:spacing w:val="-2"/>
        </w:rPr>
        <w:t>объяснять</w:t>
      </w:r>
      <w:r>
        <w:tab/>
      </w:r>
      <w:r>
        <w:rPr>
          <w:spacing w:val="-2"/>
        </w:rPr>
        <w:t>образование</w:t>
      </w:r>
      <w:r>
        <w:tab/>
      </w:r>
      <w:r>
        <w:rPr>
          <w:spacing w:val="-2"/>
        </w:rPr>
        <w:t>тропических</w:t>
      </w:r>
      <w:r>
        <w:tab/>
      </w:r>
      <w:r>
        <w:rPr>
          <w:spacing w:val="-2"/>
        </w:rPr>
        <w:t>муссонов,</w:t>
      </w:r>
      <w:r>
        <w:tab/>
      </w:r>
      <w:r>
        <w:rPr>
          <w:spacing w:val="-2"/>
        </w:rPr>
        <w:t>пассатов</w:t>
      </w:r>
      <w:r>
        <w:tab/>
      </w:r>
      <w:r>
        <w:rPr>
          <w:spacing w:val="-2"/>
        </w:rPr>
        <w:t>тропических</w:t>
      </w:r>
      <w:r>
        <w:tab/>
      </w:r>
      <w:r>
        <w:rPr>
          <w:spacing w:val="-2"/>
        </w:rPr>
        <w:t>широт,</w:t>
      </w:r>
    </w:p>
    <w:p w:rsidR="00F00F43" w:rsidRDefault="002A7C5D">
      <w:pPr>
        <w:pStyle w:val="a3"/>
        <w:spacing w:line="271" w:lineRule="exact"/>
        <w:ind w:firstLine="0"/>
        <w:jc w:val="left"/>
      </w:pPr>
      <w:r>
        <w:t>западных</w:t>
      </w:r>
      <w:r>
        <w:rPr>
          <w:spacing w:val="-2"/>
        </w:rPr>
        <w:t>ветров;</w:t>
      </w:r>
    </w:p>
    <w:p w:rsidR="00F00F43" w:rsidRDefault="002A7C5D">
      <w:pPr>
        <w:pStyle w:val="a3"/>
        <w:spacing w:line="275" w:lineRule="exact"/>
        <w:ind w:left="1700" w:firstLine="0"/>
      </w:pPr>
      <w:r>
        <w:t>применятьпонятия«воздушныемассы»,«муссоны»,«пассаты»,«западные</w:t>
      </w:r>
      <w:r>
        <w:rPr>
          <w:spacing w:val="-2"/>
        </w:rPr>
        <w:t>ветры»,</w:t>
      </w:r>
    </w:p>
    <w:p w:rsidR="00F00F43" w:rsidRDefault="002A7C5D">
      <w:pPr>
        <w:pStyle w:val="a3"/>
        <w:spacing w:line="242" w:lineRule="auto"/>
        <w:ind w:right="846" w:firstLine="0"/>
      </w:pPr>
      <w:r>
        <w:t xml:space="preserve">«климатообразующий фактор» для решения учебных и (или) практико-ориентированных </w:t>
      </w:r>
      <w:r>
        <w:rPr>
          <w:spacing w:val="-2"/>
        </w:rPr>
        <w:t>задач;</w:t>
      </w:r>
    </w:p>
    <w:p w:rsidR="00F00F43" w:rsidRDefault="002A7C5D">
      <w:pPr>
        <w:pStyle w:val="a3"/>
        <w:spacing w:line="271" w:lineRule="exact"/>
        <w:ind w:left="1700" w:firstLine="0"/>
      </w:pPr>
      <w:r>
        <w:t>описыватьклиматтерриториипо</w:t>
      </w:r>
      <w:r>
        <w:rPr>
          <w:spacing w:val="-2"/>
        </w:rPr>
        <w:t>климатограмме;</w:t>
      </w:r>
    </w:p>
    <w:p w:rsidR="00F00F43" w:rsidRDefault="002A7C5D">
      <w:pPr>
        <w:pStyle w:val="a3"/>
        <w:spacing w:line="237" w:lineRule="auto"/>
        <w:ind w:right="860"/>
      </w:pPr>
      <w:r>
        <w:t xml:space="preserve">объяснять влияние климатообразующих факторов на климатические особенности </w:t>
      </w:r>
      <w:r>
        <w:rPr>
          <w:spacing w:val="-2"/>
        </w:rPr>
        <w:t>территории;</w:t>
      </w:r>
    </w:p>
    <w:p w:rsidR="00F00F43" w:rsidRDefault="002A7C5D">
      <w:pPr>
        <w:pStyle w:val="a3"/>
        <w:ind w:right="857"/>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00F43" w:rsidRDefault="002A7C5D">
      <w:pPr>
        <w:pStyle w:val="a3"/>
        <w:spacing w:line="274" w:lineRule="exact"/>
        <w:ind w:left="1700" w:firstLine="0"/>
      </w:pPr>
      <w:r>
        <w:t>различатьокеанические</w:t>
      </w:r>
      <w:r>
        <w:rPr>
          <w:spacing w:val="-2"/>
        </w:rPr>
        <w:t>течения;</w:t>
      </w:r>
    </w:p>
    <w:p w:rsidR="00F00F43" w:rsidRDefault="002A7C5D">
      <w:pPr>
        <w:pStyle w:val="a3"/>
        <w:spacing w:line="237" w:lineRule="auto"/>
        <w:ind w:right="851"/>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ind w:right="848"/>
      </w:pPr>
      <w:r>
        <w:lastRenderedPageBreak/>
        <w:t>объяснятьзакономерности изменениятемпературы, солёности иорганического мира Мирового океана с географической широтой и с глубиной на основе анализа различных источников географической информации;</w:t>
      </w:r>
    </w:p>
    <w:p w:rsidR="00F00F43" w:rsidRDefault="002A7C5D">
      <w:pPr>
        <w:pStyle w:val="a3"/>
        <w:spacing w:before="3"/>
        <w:ind w:right="859"/>
      </w:pPr>
      <w:r>
        <w:t>характеризоватьэтапыосвоенияизаселенияотдельныхтерриторийЗемличеловеком на основе анализа различных источников географической информации для решения учебных и практико-ориентированных задач;</w:t>
      </w:r>
    </w:p>
    <w:p w:rsidR="00F00F43" w:rsidRDefault="002A7C5D">
      <w:pPr>
        <w:pStyle w:val="a3"/>
        <w:spacing w:line="242" w:lineRule="auto"/>
        <w:ind w:left="1700" w:right="2589" w:firstLine="0"/>
      </w:pPr>
      <w:r>
        <w:t>различатьисравниватьчисленностьнаселениякрупныхстранмира; сравнивать плотность населения различных территорий;</w:t>
      </w:r>
    </w:p>
    <w:p w:rsidR="00F00F43" w:rsidRDefault="002A7C5D">
      <w:pPr>
        <w:pStyle w:val="a3"/>
        <w:spacing w:line="242" w:lineRule="auto"/>
        <w:ind w:right="849"/>
      </w:pPr>
      <w:r>
        <w:t>применять понятие «плотность населения» для решения учебных и (или) практико- ориентированных задач;</w:t>
      </w:r>
    </w:p>
    <w:p w:rsidR="00F00F43" w:rsidRDefault="002A7C5D">
      <w:pPr>
        <w:pStyle w:val="a3"/>
        <w:spacing w:line="242" w:lineRule="auto"/>
        <w:ind w:left="1700" w:right="4273" w:firstLine="0"/>
        <w:jc w:val="left"/>
      </w:pPr>
      <w:r>
        <w:t>различать городские и сельские поселения; приводитьпримерыкрупнейшихгородовмира;</w:t>
      </w:r>
    </w:p>
    <w:p w:rsidR="00F00F43" w:rsidRDefault="002A7C5D">
      <w:pPr>
        <w:pStyle w:val="a3"/>
        <w:spacing w:line="242" w:lineRule="auto"/>
        <w:ind w:left="1700" w:right="3314" w:firstLine="0"/>
        <w:jc w:val="left"/>
      </w:pPr>
      <w:r>
        <w:t>приводитьпримерымировыхинациональныхрелигий; проводить языковую классификацию народов;</w:t>
      </w:r>
    </w:p>
    <w:p w:rsidR="00F00F43" w:rsidRDefault="002A7C5D">
      <w:pPr>
        <w:pStyle w:val="a3"/>
        <w:spacing w:line="242" w:lineRule="auto"/>
        <w:ind w:right="858"/>
      </w:pPr>
      <w:r>
        <w:t xml:space="preserve">различать основные виды хозяйственной деятельности людей на различных </w:t>
      </w:r>
      <w:r>
        <w:rPr>
          <w:spacing w:val="-2"/>
        </w:rPr>
        <w:t>территориях;</w:t>
      </w:r>
    </w:p>
    <w:p w:rsidR="00F00F43" w:rsidRDefault="002A7C5D">
      <w:pPr>
        <w:pStyle w:val="a3"/>
        <w:spacing w:line="271" w:lineRule="exact"/>
        <w:ind w:left="1700" w:firstLine="0"/>
      </w:pPr>
      <w:r>
        <w:t>определятьстраныпоихсущественным</w:t>
      </w:r>
      <w:r>
        <w:rPr>
          <w:spacing w:val="-2"/>
        </w:rPr>
        <w:t>признакам;</w:t>
      </w:r>
    </w:p>
    <w:p w:rsidR="00F00F43" w:rsidRDefault="002A7C5D">
      <w:pPr>
        <w:pStyle w:val="a3"/>
        <w:ind w:right="856"/>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w:t>
      </w:r>
      <w:r>
        <w:rPr>
          <w:spacing w:val="-2"/>
        </w:rPr>
        <w:t>стран;</w:t>
      </w:r>
    </w:p>
    <w:p w:rsidR="00F00F43" w:rsidRDefault="002A7C5D">
      <w:pPr>
        <w:pStyle w:val="a3"/>
        <w:spacing w:line="242" w:lineRule="auto"/>
        <w:ind w:left="1700" w:right="856" w:firstLine="0"/>
      </w:pPr>
      <w:r>
        <w:t>объяснять особенности природы, населения и хозяйства отдельных территорий; использоватьзнанияонаселенииматериковистрандлярешенияразличныхучебных</w:t>
      </w:r>
    </w:p>
    <w:p w:rsidR="00F00F43" w:rsidRDefault="002A7C5D">
      <w:pPr>
        <w:pStyle w:val="a3"/>
        <w:spacing w:line="271" w:lineRule="exact"/>
        <w:ind w:firstLine="0"/>
      </w:pPr>
      <w:r>
        <w:t>ипрактико-ориентированных</w:t>
      </w:r>
      <w:r>
        <w:rPr>
          <w:spacing w:val="-2"/>
        </w:rPr>
        <w:t>задач;</w:t>
      </w:r>
    </w:p>
    <w:p w:rsidR="00F00F43" w:rsidRDefault="002A7C5D">
      <w:pPr>
        <w:pStyle w:val="a3"/>
        <w:ind w:right="853"/>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w:t>
      </w:r>
      <w:r>
        <w:rPr>
          <w:spacing w:val="-2"/>
        </w:rPr>
        <w:t>территорий;</w:t>
      </w:r>
    </w:p>
    <w:p w:rsidR="00F00F43" w:rsidRDefault="002A7C5D">
      <w:pPr>
        <w:pStyle w:val="a3"/>
        <w:ind w:right="849"/>
      </w:pPr>
      <w:r>
        <w:t>представлятьв различныхформах(в виде карты, таблицы, графика, географического описания) географическую информацию, необходимую для решения учебныхи практико- ориентированных задач;</w:t>
      </w:r>
    </w:p>
    <w:p w:rsidR="00F00F43" w:rsidRDefault="002A7C5D">
      <w:pPr>
        <w:pStyle w:val="a3"/>
        <w:ind w:right="850"/>
      </w:pPr>
      <w:r>
        <w:t xml:space="preserve">интегрироватьиинтерпретироватьинформациюобособенностяхприроды,населения иегохозяйственнойдеятельностинаотдельныхтерриториях,представленнуюводномили нескольких источниках, для решения различных учебных и практико-ориентированных </w:t>
      </w:r>
      <w:r>
        <w:rPr>
          <w:spacing w:val="-2"/>
        </w:rPr>
        <w:t>задач;</w:t>
      </w:r>
    </w:p>
    <w:p w:rsidR="00F00F43" w:rsidRDefault="002A7C5D">
      <w:pPr>
        <w:pStyle w:val="a3"/>
        <w:spacing w:line="242" w:lineRule="auto"/>
        <w:ind w:right="859"/>
      </w:pPr>
      <w:r>
        <w:t xml:space="preserve">приводить примеры взаимодействия природы и общества в пределах отдельных </w:t>
      </w:r>
      <w:r>
        <w:rPr>
          <w:spacing w:val="-2"/>
        </w:rPr>
        <w:t>территорий;</w:t>
      </w:r>
    </w:p>
    <w:p w:rsidR="00F00F43" w:rsidRDefault="002A7C5D">
      <w:pPr>
        <w:pStyle w:val="a3"/>
        <w:ind w:right="854"/>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локальномирегиональномуровняхиприводитьпримерымеждународногосотрудничества по их преодолению.</w:t>
      </w:r>
    </w:p>
    <w:p w:rsidR="00F00F43" w:rsidRDefault="002A7C5D">
      <w:pPr>
        <w:pStyle w:val="21"/>
        <w:spacing w:line="242" w:lineRule="auto"/>
        <w:ind w:left="1133" w:right="859" w:firstLine="566"/>
      </w:pPr>
      <w:r>
        <w:t>Предметные результаты освоения программы по географии. К концу 8 класса обучающийся научится:</w:t>
      </w:r>
    </w:p>
    <w:p w:rsidR="00F00F43" w:rsidRDefault="002A7C5D">
      <w:pPr>
        <w:pStyle w:val="a3"/>
        <w:spacing w:line="242" w:lineRule="auto"/>
        <w:ind w:right="856"/>
      </w:pPr>
      <w:r>
        <w:t xml:space="preserve">характеризовать основные этапы истории формирования и изучения территории </w:t>
      </w:r>
      <w:r>
        <w:rPr>
          <w:spacing w:val="-2"/>
        </w:rPr>
        <w:t>России;</w:t>
      </w:r>
    </w:p>
    <w:p w:rsidR="00F00F43" w:rsidRDefault="002A7C5D">
      <w:pPr>
        <w:pStyle w:val="a3"/>
        <w:spacing w:line="242" w:lineRule="auto"/>
        <w:ind w:right="8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F00F43" w:rsidRDefault="002A7C5D">
      <w:pPr>
        <w:pStyle w:val="a3"/>
        <w:spacing w:line="242" w:lineRule="auto"/>
        <w:ind w:right="859"/>
      </w:pPr>
      <w:r>
        <w:t>характеризоватьгеографическоеположениеРоссиисиспользованиеминформациииз различных источников;</w:t>
      </w:r>
    </w:p>
    <w:p w:rsidR="00F00F43" w:rsidRDefault="002A7C5D">
      <w:pPr>
        <w:pStyle w:val="a3"/>
        <w:spacing w:line="242" w:lineRule="auto"/>
        <w:ind w:right="854"/>
      </w:pPr>
      <w:r>
        <w:t xml:space="preserve">различать федеральные округа, крупные географические районы и макрорегионы </w:t>
      </w:r>
      <w:r>
        <w:rPr>
          <w:spacing w:val="-2"/>
        </w:rPr>
        <w:t>России;</w:t>
      </w:r>
    </w:p>
    <w:p w:rsidR="00F00F43" w:rsidRDefault="002A7C5D">
      <w:pPr>
        <w:pStyle w:val="a3"/>
        <w:spacing w:line="242" w:lineRule="auto"/>
        <w:ind w:right="861"/>
      </w:pPr>
      <w:r>
        <w:t>приводитьпримерысубъектовРоссийскойФедерацииразныхвидовипоказыватьих на географической карте;</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1"/>
      </w:pPr>
      <w: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rsidR="00F00F43" w:rsidRDefault="002A7C5D">
      <w:pPr>
        <w:pStyle w:val="a3"/>
        <w:ind w:right="857"/>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00F43" w:rsidRDefault="002A7C5D">
      <w:pPr>
        <w:pStyle w:val="a3"/>
        <w:spacing w:line="237" w:lineRule="auto"/>
        <w:ind w:right="856"/>
      </w:pPr>
      <w:r>
        <w:t>оценивать степень благоприятности природных условий в пределах отдельных регионов страны;</w:t>
      </w:r>
    </w:p>
    <w:p w:rsidR="00F00F43" w:rsidRDefault="002A7C5D">
      <w:pPr>
        <w:pStyle w:val="a3"/>
        <w:spacing w:before="5" w:line="237" w:lineRule="auto"/>
        <w:ind w:left="1700" w:right="4634" w:firstLine="0"/>
      </w:pPr>
      <w:r>
        <w:t>проводитьклассификациюприродныхресурсов; распознавать типы природопользования;</w:t>
      </w:r>
    </w:p>
    <w:p w:rsidR="00F00F43" w:rsidRDefault="002A7C5D">
      <w:pPr>
        <w:pStyle w:val="a3"/>
        <w:spacing w:before="4"/>
        <w:ind w:right="844"/>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00F43" w:rsidRDefault="002A7C5D">
      <w:pPr>
        <w:pStyle w:val="a3"/>
        <w:ind w:right="844"/>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00F43" w:rsidRDefault="002A7C5D">
      <w:pPr>
        <w:pStyle w:val="a3"/>
        <w:ind w:left="1700" w:right="851" w:firstLine="0"/>
        <w:jc w:val="left"/>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использоватьзнанияобособенностяхкомпонентовприродыРоссиииеё</w:t>
      </w:r>
      <w:r>
        <w:rPr>
          <w:spacing w:val="-2"/>
        </w:rPr>
        <w:t>отдельных</w:t>
      </w:r>
    </w:p>
    <w:p w:rsidR="00F00F43" w:rsidRDefault="002A7C5D">
      <w:pPr>
        <w:pStyle w:val="a3"/>
        <w:spacing w:before="4" w:line="237" w:lineRule="auto"/>
        <w:ind w:firstLine="0"/>
        <w:jc w:val="left"/>
      </w:pPr>
      <w:r>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00F43" w:rsidRDefault="002A7C5D">
      <w:pPr>
        <w:pStyle w:val="a3"/>
        <w:spacing w:before="5" w:line="237" w:lineRule="auto"/>
        <w:jc w:val="left"/>
      </w:pPr>
      <w:r>
        <w:t>иметьпредставлениеогеографическихпроцессахиявлениях,определяющих особенности природы страны, отдельных регионов и своей местности;</w:t>
      </w:r>
    </w:p>
    <w:p w:rsidR="00F00F43" w:rsidRDefault="002A7C5D">
      <w:pPr>
        <w:pStyle w:val="a3"/>
        <w:tabs>
          <w:tab w:val="left" w:pos="2990"/>
          <w:tab w:val="left" w:pos="4981"/>
          <w:tab w:val="left" w:pos="5480"/>
          <w:tab w:val="left" w:pos="6914"/>
          <w:tab w:val="left" w:pos="7892"/>
          <w:tab w:val="left" w:pos="9063"/>
        </w:tabs>
        <w:spacing w:before="6" w:line="237" w:lineRule="auto"/>
        <w:ind w:right="857"/>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rsidR="00F00F43" w:rsidRDefault="002A7C5D">
      <w:pPr>
        <w:pStyle w:val="a3"/>
        <w:spacing w:before="4" w:line="275" w:lineRule="exact"/>
        <w:ind w:left="1700" w:firstLine="0"/>
        <w:jc w:val="left"/>
      </w:pPr>
      <w:r>
        <w:t>применятьпонятия«плита»,«щит»,«моренныйхолм»,«бараньилбы»,</w:t>
      </w:r>
      <w:r>
        <w:rPr>
          <w:spacing w:val="-2"/>
        </w:rPr>
        <w:t>«бархан»,</w:t>
      </w:r>
    </w:p>
    <w:p w:rsidR="00F00F43" w:rsidRDefault="002A7C5D">
      <w:pPr>
        <w:pStyle w:val="a3"/>
        <w:spacing w:line="275" w:lineRule="exact"/>
        <w:ind w:firstLine="0"/>
        <w:jc w:val="left"/>
      </w:pPr>
      <w:r>
        <w:t>«дюна»длярешенияучебныхи(или)практико-ориентированных</w:t>
      </w:r>
      <w:r>
        <w:rPr>
          <w:spacing w:val="-2"/>
        </w:rPr>
        <w:t>задач;</w:t>
      </w:r>
    </w:p>
    <w:p w:rsidR="00F00F43" w:rsidRDefault="002A7C5D">
      <w:pPr>
        <w:pStyle w:val="a3"/>
        <w:spacing w:before="2" w:line="275" w:lineRule="exact"/>
        <w:ind w:left="1700" w:firstLine="0"/>
        <w:jc w:val="left"/>
      </w:pPr>
      <w:r>
        <w:t>применятьпонятия«солнечнаярадиация»,«годоваяамплитудатемператур</w:t>
      </w:r>
      <w:r>
        <w:rPr>
          <w:spacing w:val="-2"/>
        </w:rPr>
        <w:t>воздуха»,</w:t>
      </w:r>
    </w:p>
    <w:p w:rsidR="00F00F43" w:rsidRDefault="002A7C5D">
      <w:pPr>
        <w:pStyle w:val="a3"/>
        <w:spacing w:line="242" w:lineRule="auto"/>
        <w:ind w:left="1700" w:right="835" w:hanging="567"/>
        <w:jc w:val="left"/>
      </w:pPr>
      <w:r>
        <w:t>«воздушные массы» для решения учебных и (или) практико-ориентированных задач; различатьпонятия«испарение»,«испаряемость»,«коэффициентувлажнения»;</w:t>
      </w:r>
    </w:p>
    <w:p w:rsidR="00F00F43" w:rsidRDefault="002A7C5D">
      <w:pPr>
        <w:pStyle w:val="a3"/>
        <w:spacing w:line="242" w:lineRule="auto"/>
        <w:ind w:left="1700" w:right="1278" w:hanging="567"/>
        <w:jc w:val="left"/>
      </w:pPr>
      <w:r>
        <w:t>использоватьихдлярешенияучебныхи (или)практико-ориентированныхзадач; описывать и прогнозировать погоду территории по карте погоды;</w:t>
      </w:r>
    </w:p>
    <w:p w:rsidR="00F00F43" w:rsidRDefault="002A7C5D">
      <w:pPr>
        <w:pStyle w:val="a3"/>
        <w:tabs>
          <w:tab w:val="left" w:pos="3302"/>
          <w:tab w:val="left" w:pos="4371"/>
          <w:tab w:val="left" w:pos="5646"/>
          <w:tab w:val="left" w:pos="7396"/>
          <w:tab w:val="left" w:pos="9143"/>
          <w:tab w:val="left" w:pos="10126"/>
        </w:tabs>
        <w:spacing w:line="242" w:lineRule="auto"/>
        <w:ind w:right="859"/>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фронт»</w:t>
      </w:r>
      <w:r>
        <w:tab/>
      </w:r>
      <w:r>
        <w:rPr>
          <w:spacing w:val="-4"/>
        </w:rPr>
        <w:t xml:space="preserve">для </w:t>
      </w:r>
      <w:r>
        <w:t>объяснения особенностей погоды отдельных территорий с помощью карт погоды;</w:t>
      </w:r>
    </w:p>
    <w:p w:rsidR="00F00F43" w:rsidRDefault="002A7C5D">
      <w:pPr>
        <w:pStyle w:val="a3"/>
        <w:spacing w:line="271" w:lineRule="exact"/>
        <w:ind w:left="1700" w:firstLine="0"/>
        <w:jc w:val="left"/>
      </w:pPr>
      <w:r>
        <w:t>проводитьклассификациютиповклиматаипочв</w:t>
      </w:r>
      <w:r>
        <w:rPr>
          <w:spacing w:val="-2"/>
        </w:rPr>
        <w:t xml:space="preserve"> России;</w:t>
      </w:r>
    </w:p>
    <w:p w:rsidR="00F00F43" w:rsidRDefault="002A7C5D">
      <w:pPr>
        <w:pStyle w:val="a3"/>
        <w:spacing w:line="237" w:lineRule="auto"/>
        <w:ind w:left="1700" w:right="835" w:firstLine="0"/>
        <w:jc w:val="left"/>
      </w:pPr>
      <w:r>
        <w:t>распознавать показатели, характеризующие состояние окружающей среды; показыватьнакартеи(или)обозначатьнаконтурнойкартекрупныеформырельефа,</w:t>
      </w:r>
    </w:p>
    <w:p w:rsidR="00F00F43" w:rsidRDefault="002A7C5D">
      <w:pPr>
        <w:pStyle w:val="a3"/>
        <w:ind w:right="849" w:firstLine="0"/>
      </w:pPr>
      <w:r>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00F43" w:rsidRDefault="002A7C5D">
      <w:pPr>
        <w:pStyle w:val="a3"/>
        <w:spacing w:line="242" w:lineRule="auto"/>
        <w:ind w:right="863"/>
      </w:pPr>
      <w:r>
        <w:t>приводить примеры мер безопасности, в том числе для экономики семьи, в случае природных стихийных бедствий и техногенных катастроф;</w:t>
      </w:r>
    </w:p>
    <w:p w:rsidR="00F00F43" w:rsidRDefault="002A7C5D">
      <w:pPr>
        <w:pStyle w:val="a3"/>
        <w:spacing w:line="242" w:lineRule="auto"/>
        <w:ind w:left="1700" w:right="862" w:firstLine="0"/>
      </w:pPr>
      <w:r>
        <w:t>приводить примеры рационального и нерационального природопользования; приводить примерыособо охраняемыхприродныхтерриторий России и своего края,</w:t>
      </w:r>
    </w:p>
    <w:p w:rsidR="00F00F43" w:rsidRDefault="002A7C5D">
      <w:pPr>
        <w:pStyle w:val="a3"/>
        <w:spacing w:line="271" w:lineRule="exact"/>
        <w:ind w:firstLine="0"/>
      </w:pPr>
      <w:r>
        <w:t>животныхи растений,занесённыхвКраснуюкнигу</w:t>
      </w:r>
      <w:r>
        <w:rPr>
          <w:spacing w:val="-2"/>
        </w:rPr>
        <w:t>России;</w:t>
      </w:r>
    </w:p>
    <w:p w:rsidR="00F00F43" w:rsidRDefault="002A7C5D">
      <w:pPr>
        <w:pStyle w:val="a3"/>
        <w:ind w:right="85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8"/>
      </w:pPr>
      <w:r>
        <w:lastRenderedPageBreak/>
        <w:t>приводить примеры адаптации человека к разнообразным природным условиям на территории страны;</w:t>
      </w:r>
    </w:p>
    <w:p w:rsidR="00F00F43" w:rsidRDefault="002A7C5D">
      <w:pPr>
        <w:pStyle w:val="a3"/>
        <w:spacing w:line="242" w:lineRule="auto"/>
        <w:ind w:right="852"/>
      </w:pPr>
      <w:r>
        <w:t>сравнивать показатели воспроизводства и качества населения России с мировыми показателями и показателями других стран;</w:t>
      </w:r>
    </w:p>
    <w:p w:rsidR="00F00F43" w:rsidRDefault="002A7C5D">
      <w:pPr>
        <w:pStyle w:val="a3"/>
        <w:spacing w:line="276" w:lineRule="auto"/>
        <w:ind w:right="853"/>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F00F43" w:rsidRDefault="002A7C5D">
      <w:pPr>
        <w:pStyle w:val="a3"/>
        <w:spacing w:line="276" w:lineRule="auto"/>
        <w:ind w:right="851"/>
      </w:pPr>
      <w:r>
        <w:t xml:space="preserve">проводить классификацию населённых пунктов и регионов России по заданным </w:t>
      </w:r>
      <w:r>
        <w:rPr>
          <w:spacing w:val="-2"/>
        </w:rPr>
        <w:t>основаниям;</w:t>
      </w:r>
    </w:p>
    <w:p w:rsidR="00F00F43" w:rsidRDefault="002A7C5D">
      <w:pPr>
        <w:pStyle w:val="a3"/>
        <w:spacing w:line="276" w:lineRule="auto"/>
        <w:ind w:right="849"/>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решенияпрактико- ориентированных задач в контексте реальной жизни;</w:t>
      </w:r>
    </w:p>
    <w:p w:rsidR="00F00F43" w:rsidRDefault="002A7C5D">
      <w:pPr>
        <w:pStyle w:val="a3"/>
        <w:spacing w:line="276" w:lineRule="auto"/>
        <w:ind w:right="855"/>
      </w:pPr>
      <w:r>
        <w:t>применять понятия «рождаемость», «смертность», «естественный прирост населения»,«миграционныйприростнаселения»,«общийприростнаселения»,«плотность населения», «основная полоса (зона) расселения», «урбанизация», «городская агломерация»,«посёлокгородскоготипа»,«половозрастнаяструктура</w:t>
      </w:r>
      <w:r>
        <w:rPr>
          <w:spacing w:val="-2"/>
        </w:rPr>
        <w:t>населения»,</w:t>
      </w:r>
    </w:p>
    <w:p w:rsidR="00F00F43" w:rsidRDefault="002A7C5D">
      <w:pPr>
        <w:pStyle w:val="a3"/>
        <w:ind w:firstLine="0"/>
      </w:pPr>
      <w:r>
        <w:t>«средняяпрогнозируемаяпродолжительностьжизни»,«трудовые</w:t>
      </w:r>
      <w:r>
        <w:rPr>
          <w:spacing w:val="-2"/>
        </w:rPr>
        <w:t>ресурсы»,</w:t>
      </w:r>
    </w:p>
    <w:p w:rsidR="00F00F43" w:rsidRDefault="002A7C5D">
      <w:pPr>
        <w:pStyle w:val="a3"/>
        <w:spacing w:before="34" w:line="276" w:lineRule="auto"/>
        <w:ind w:right="864" w:firstLine="0"/>
      </w:pPr>
      <w:r>
        <w:t>«трудоспособный возраст», «рабочая сила», «безработица», «рынок труда», «качество населения» для решения учебных и (или) практико-ориентированных задач;</w:t>
      </w:r>
    </w:p>
    <w:p w:rsidR="00F00F43" w:rsidRDefault="002A7C5D">
      <w:pPr>
        <w:pStyle w:val="a3"/>
        <w:spacing w:line="276" w:lineRule="auto"/>
        <w:ind w:right="849"/>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F00F43" w:rsidRDefault="002A7C5D">
      <w:pPr>
        <w:pStyle w:val="21"/>
        <w:spacing w:before="3"/>
      </w:pPr>
      <w:r>
        <w:t>Предметныерезультатыосвоенияпрограммыпогеографии.Кконцу9</w:t>
      </w:r>
      <w:r>
        <w:rPr>
          <w:spacing w:val="-2"/>
        </w:rPr>
        <w:t>класса</w:t>
      </w:r>
    </w:p>
    <w:p w:rsidR="00F00F43" w:rsidRDefault="002A7C5D">
      <w:pPr>
        <w:pStyle w:val="a3"/>
        <w:spacing w:before="40"/>
        <w:ind w:firstLine="0"/>
      </w:pPr>
      <w:r>
        <w:t>обучающийся</w:t>
      </w:r>
      <w:r>
        <w:rPr>
          <w:spacing w:val="-2"/>
        </w:rPr>
        <w:t>научится:</w:t>
      </w:r>
    </w:p>
    <w:p w:rsidR="00F00F43" w:rsidRDefault="002A7C5D">
      <w:pPr>
        <w:pStyle w:val="a3"/>
        <w:spacing w:before="41"/>
        <w:ind w:right="858"/>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00F43" w:rsidRDefault="002A7C5D">
      <w:pPr>
        <w:pStyle w:val="a3"/>
        <w:ind w:right="862"/>
      </w:pPr>
      <w:r>
        <w:t>представлятьвразличныхформах(ввиде карты,таблицы,графика,географического описания) географическую информацию, необходимую для решения учебных и (или) практико-ориентированных задач;</w:t>
      </w:r>
    </w:p>
    <w:p w:rsidR="00F00F43" w:rsidRDefault="002A7C5D">
      <w:pPr>
        <w:pStyle w:val="a3"/>
        <w:spacing w:before="1"/>
        <w:ind w:right="844"/>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F00F43" w:rsidRDefault="002A7C5D">
      <w:pPr>
        <w:pStyle w:val="a3"/>
        <w:ind w:right="856"/>
      </w:pPr>
      <w:r>
        <w:t xml:space="preserve">выделятьгеографическуюинформацию,котораяявляетсяпротиворечивойилиможет быть недостоверной; определять информацию, недостающую для решения той или иной </w:t>
      </w:r>
      <w:r>
        <w:rPr>
          <w:spacing w:val="-2"/>
        </w:rPr>
        <w:t>задачи;</w:t>
      </w:r>
    </w:p>
    <w:p w:rsidR="00F00F43" w:rsidRDefault="002A7C5D">
      <w:pPr>
        <w:pStyle w:val="a3"/>
        <w:spacing w:line="275" w:lineRule="exact"/>
        <w:ind w:left="1700" w:firstLine="0"/>
      </w:pPr>
      <w:r>
        <w:t>применятьпонятия«экономико-географическоеположение»,«состав</w:t>
      </w:r>
      <w:r>
        <w:rPr>
          <w:spacing w:val="-2"/>
        </w:rPr>
        <w:t>хозяйства»,</w:t>
      </w:r>
    </w:p>
    <w:p w:rsidR="00F00F43" w:rsidRDefault="002A7C5D">
      <w:pPr>
        <w:pStyle w:val="a3"/>
        <w:ind w:right="856" w:firstLine="0"/>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производства»,«природно-ресурсныйпотенциал»,«инфраструктурный</w:t>
      </w:r>
      <w:r>
        <w:rPr>
          <w:spacing w:val="-2"/>
        </w:rPr>
        <w:t>комплекс»,</w:t>
      </w:r>
    </w:p>
    <w:p w:rsidR="00F00F43" w:rsidRDefault="002A7C5D">
      <w:pPr>
        <w:pStyle w:val="a3"/>
        <w:ind w:firstLine="0"/>
      </w:pPr>
      <w:r>
        <w:t>«рекреационноехозяйство»,«инфраструктура»,«сфера</w:t>
      </w:r>
      <w:r>
        <w:rPr>
          <w:spacing w:val="-2"/>
        </w:rPr>
        <w:t>обслуживания»,</w:t>
      </w:r>
    </w:p>
    <w:p w:rsidR="00F00F43" w:rsidRDefault="002A7C5D">
      <w:pPr>
        <w:pStyle w:val="a3"/>
        <w:spacing w:before="2"/>
        <w:ind w:right="854" w:firstLine="0"/>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00F43" w:rsidRDefault="002A7C5D">
      <w:pPr>
        <w:pStyle w:val="a3"/>
        <w:ind w:right="853"/>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8"/>
      </w:pPr>
      <w:r>
        <w:lastRenderedPageBreak/>
        <w:t xml:space="preserve">различать территории опережающего развития, Арктическую зону и зону Севера </w:t>
      </w:r>
      <w:r>
        <w:rPr>
          <w:spacing w:val="-2"/>
        </w:rPr>
        <w:t>России;</w:t>
      </w:r>
    </w:p>
    <w:p w:rsidR="00F00F43" w:rsidRDefault="002A7C5D">
      <w:pPr>
        <w:pStyle w:val="a3"/>
        <w:ind w:right="849"/>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F00F43" w:rsidRDefault="002A7C5D">
      <w:pPr>
        <w:pStyle w:val="a3"/>
        <w:ind w:right="852"/>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ифотоизображения, компьютерныебазы данных) длярешенияразличных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F00F43" w:rsidRDefault="002A7C5D">
      <w:pPr>
        <w:pStyle w:val="a3"/>
        <w:ind w:right="858"/>
      </w:pPr>
      <w:r>
        <w:t>различатьизученныегеографическиеобъекты,процессыиявления:хозяйствоРоссии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00F43" w:rsidRDefault="002A7C5D">
      <w:pPr>
        <w:pStyle w:val="a3"/>
        <w:ind w:left="1700" w:right="851" w:firstLine="0"/>
        <w:jc w:val="left"/>
      </w:pPr>
      <w:r>
        <w:t>различать ВВП, ВРП и ИЧР как показатели уровня развития страны и её регионов; различать природно-ресурсный, человеческий и производственный капитал; различатьвидытранспортаиосновныепоказателиихработы:грузообороти</w:t>
      </w:r>
    </w:p>
    <w:p w:rsidR="00F00F43" w:rsidRDefault="002A7C5D">
      <w:pPr>
        <w:pStyle w:val="a3"/>
        <w:spacing w:line="275" w:lineRule="exact"/>
        <w:ind w:firstLine="0"/>
        <w:jc w:val="left"/>
      </w:pPr>
      <w:r>
        <w:rPr>
          <w:spacing w:val="-2"/>
        </w:rPr>
        <w:t>пассажирооборот;</w:t>
      </w:r>
    </w:p>
    <w:p w:rsidR="00F00F43" w:rsidRDefault="002A7C5D">
      <w:pPr>
        <w:pStyle w:val="a3"/>
        <w:ind w:right="851"/>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00F43" w:rsidRDefault="002A7C5D">
      <w:pPr>
        <w:pStyle w:val="a3"/>
        <w:ind w:right="849"/>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00F43" w:rsidRDefault="002A7C5D">
      <w:pPr>
        <w:pStyle w:val="a3"/>
        <w:ind w:right="851"/>
      </w:pPr>
      <w: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rPr>
        <w:t>безопасности;</w:t>
      </w:r>
    </w:p>
    <w:p w:rsidR="00F00F43" w:rsidRDefault="002A7C5D">
      <w:pPr>
        <w:pStyle w:val="a3"/>
        <w:spacing w:before="1"/>
        <w:ind w:right="846"/>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00F43" w:rsidRDefault="002A7C5D">
      <w:pPr>
        <w:pStyle w:val="a3"/>
        <w:spacing w:before="3" w:line="237" w:lineRule="auto"/>
        <w:ind w:right="852"/>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00F43" w:rsidRDefault="002A7C5D">
      <w:pPr>
        <w:pStyle w:val="a3"/>
        <w:spacing w:before="6" w:line="237" w:lineRule="auto"/>
        <w:ind w:right="858"/>
      </w:pPr>
      <w:r>
        <w:t>объяснять географические различия населения и хозяйства территорий крупных регионов страны;</w:t>
      </w:r>
    </w:p>
    <w:p w:rsidR="00F00F43" w:rsidRDefault="002A7C5D">
      <w:pPr>
        <w:pStyle w:val="a3"/>
        <w:spacing w:before="5" w:line="237" w:lineRule="auto"/>
        <w:ind w:right="849"/>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F00F43" w:rsidRDefault="002A7C5D">
      <w:pPr>
        <w:pStyle w:val="a3"/>
        <w:spacing w:before="4"/>
        <w:ind w:right="857"/>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00F43" w:rsidRDefault="002A7C5D">
      <w:pPr>
        <w:pStyle w:val="a3"/>
        <w:spacing w:line="242" w:lineRule="auto"/>
        <w:ind w:right="858"/>
      </w:pPr>
      <w:r>
        <w:t>приводить примеры объектов Всемирного наследия ЮНЕСКО и описывать их местоположение на географической карте;</w:t>
      </w:r>
    </w:p>
    <w:p w:rsidR="00F00F43" w:rsidRDefault="002A7C5D">
      <w:pPr>
        <w:pStyle w:val="a3"/>
        <w:spacing w:line="271" w:lineRule="exact"/>
        <w:ind w:left="1700" w:firstLine="0"/>
      </w:pPr>
      <w:r>
        <w:t xml:space="preserve">характеризоватьместоирольРоссиивмировом </w:t>
      </w:r>
      <w:r>
        <w:rPr>
          <w:spacing w:val="-2"/>
        </w:rPr>
        <w:t>хозяйстве.</w:t>
      </w:r>
    </w:p>
    <w:p w:rsidR="00F00F43" w:rsidRDefault="00F00F43">
      <w:pPr>
        <w:pStyle w:val="a3"/>
        <w:spacing w:before="3"/>
        <w:ind w:left="0" w:firstLine="0"/>
        <w:jc w:val="left"/>
      </w:pPr>
    </w:p>
    <w:p w:rsidR="00F00F43" w:rsidRDefault="002A7C5D">
      <w:pPr>
        <w:pStyle w:val="21"/>
        <w:ind w:left="2843"/>
        <w:jc w:val="left"/>
      </w:pPr>
      <w:r>
        <w:t>Тематическоепланированиеучебногопредмета</w:t>
      </w:r>
      <w:r>
        <w:rPr>
          <w:spacing w:val="-2"/>
        </w:rPr>
        <w:t>«География»</w:t>
      </w:r>
    </w:p>
    <w:p w:rsidR="00F00F43" w:rsidRDefault="00F00F43">
      <w:pPr>
        <w:pStyle w:val="21"/>
        <w:jc w:val="left"/>
        <w:sectPr w:rsidR="00F00F43">
          <w:pgSz w:w="11910" w:h="16840"/>
          <w:pgMar w:top="1080" w:right="0" w:bottom="1120" w:left="566" w:header="0" w:footer="886" w:gutter="0"/>
          <w:cols w:space="720"/>
        </w:sectPr>
      </w:pPr>
    </w:p>
    <w:p w:rsidR="00F00F43" w:rsidRDefault="002A7C5D">
      <w:pPr>
        <w:spacing w:before="60"/>
        <w:ind w:left="1133" w:right="845" w:firstLine="710"/>
        <w:jc w:val="both"/>
        <w:rPr>
          <w:i/>
          <w:sz w:val="24"/>
        </w:rPr>
      </w:pPr>
      <w:r>
        <w:rPr>
          <w:i/>
          <w:sz w:val="24"/>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spacing w:before="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line="242" w:lineRule="auto"/>
        <w:ind w:right="847"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0"/>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5" w:lineRule="exact"/>
              <w:ind w:left="156"/>
              <w:jc w:val="center"/>
              <w:rPr>
                <w:sz w:val="20"/>
              </w:rPr>
            </w:pPr>
            <w:r>
              <w:rPr>
                <w:spacing w:val="-4"/>
                <w:sz w:val="20"/>
              </w:rPr>
              <w:t>Тема</w:t>
            </w:r>
          </w:p>
        </w:tc>
        <w:tc>
          <w:tcPr>
            <w:tcW w:w="2127" w:type="dxa"/>
          </w:tcPr>
          <w:p w:rsidR="00F00F43" w:rsidRDefault="002A7C5D">
            <w:pPr>
              <w:pStyle w:val="TableParagraph"/>
              <w:ind w:left="311" w:right="246"/>
              <w:jc w:val="center"/>
              <w:rPr>
                <w:sz w:val="20"/>
              </w:rPr>
            </w:pPr>
            <w:r>
              <w:rPr>
                <w:spacing w:val="-2"/>
                <w:sz w:val="20"/>
              </w:rPr>
              <w:t xml:space="preserve">Количествочасов, </w:t>
            </w:r>
            <w:r>
              <w:rPr>
                <w:sz w:val="20"/>
              </w:rPr>
              <w:t>отводимых на</w:t>
            </w:r>
          </w:p>
          <w:p w:rsidR="00F00F43" w:rsidRDefault="002A7C5D">
            <w:pPr>
              <w:pStyle w:val="TableParagraph"/>
              <w:spacing w:line="215" w:lineRule="exact"/>
              <w:ind w:left="138"/>
              <w:jc w:val="center"/>
              <w:rPr>
                <w:sz w:val="20"/>
              </w:rPr>
            </w:pPr>
            <w:r>
              <w:rPr>
                <w:spacing w:val="-2"/>
                <w:sz w:val="20"/>
              </w:rPr>
              <w:t>освоение каждой</w:t>
            </w:r>
            <w:r>
              <w:rPr>
                <w:spacing w:val="-4"/>
                <w:sz w:val="20"/>
              </w:rPr>
              <w:t>темы</w:t>
            </w:r>
          </w:p>
        </w:tc>
        <w:tc>
          <w:tcPr>
            <w:tcW w:w="2127" w:type="dxa"/>
          </w:tcPr>
          <w:p w:rsidR="00F00F43" w:rsidRDefault="002A7C5D">
            <w:pPr>
              <w:pStyle w:val="TableParagraph"/>
              <w:spacing w:line="225" w:lineRule="exact"/>
              <w:ind w:left="758"/>
              <w:rPr>
                <w:sz w:val="20"/>
              </w:rPr>
            </w:pPr>
            <w:r>
              <w:rPr>
                <w:spacing w:val="-2"/>
                <w:sz w:val="20"/>
              </w:rPr>
              <w:t>Э(Ц)ОР</w:t>
            </w:r>
          </w:p>
        </w:tc>
      </w:tr>
      <w:tr w:rsidR="00F00F43">
        <w:trPr>
          <w:trHeight w:val="11503"/>
        </w:trPr>
        <w:tc>
          <w:tcPr>
            <w:tcW w:w="994" w:type="dxa"/>
          </w:tcPr>
          <w:p w:rsidR="00F00F43" w:rsidRDefault="002A7C5D">
            <w:pPr>
              <w:pStyle w:val="TableParagraph"/>
              <w:spacing w:line="226" w:lineRule="exact"/>
              <w:ind w:left="148"/>
              <w:rPr>
                <w:sz w:val="20"/>
              </w:rPr>
            </w:pPr>
            <w:r>
              <w:rPr>
                <w:spacing w:val="-5"/>
                <w:sz w:val="20"/>
              </w:rPr>
              <w:t>1.</w:t>
            </w:r>
          </w:p>
        </w:tc>
        <w:tc>
          <w:tcPr>
            <w:tcW w:w="4394" w:type="dxa"/>
          </w:tcPr>
          <w:p w:rsidR="00F00F43" w:rsidRDefault="002A7C5D">
            <w:pPr>
              <w:pStyle w:val="TableParagraph"/>
              <w:spacing w:line="226" w:lineRule="exact"/>
              <w:ind w:left="230"/>
              <w:jc w:val="both"/>
              <w:rPr>
                <w:sz w:val="20"/>
              </w:rPr>
            </w:pPr>
            <w:r>
              <w:rPr>
                <w:sz w:val="20"/>
              </w:rPr>
              <w:t>5</w:t>
            </w:r>
            <w:r>
              <w:rPr>
                <w:spacing w:val="-2"/>
                <w:sz w:val="20"/>
              </w:rPr>
              <w:t>класс</w:t>
            </w:r>
          </w:p>
          <w:p w:rsidR="00F00F43" w:rsidRDefault="002A7C5D">
            <w:pPr>
              <w:pStyle w:val="TableParagraph"/>
              <w:numPr>
                <w:ilvl w:val="2"/>
                <w:numId w:val="102"/>
              </w:numPr>
              <w:tabs>
                <w:tab w:val="left" w:pos="933"/>
              </w:tabs>
              <w:ind w:left="933" w:hanging="703"/>
              <w:jc w:val="both"/>
              <w:rPr>
                <w:sz w:val="20"/>
              </w:rPr>
            </w:pPr>
            <w:r>
              <w:rPr>
                <w:spacing w:val="-2"/>
                <w:sz w:val="20"/>
              </w:rPr>
              <w:t>ГеографическоеизучениеЗемли.</w:t>
            </w:r>
          </w:p>
          <w:p w:rsidR="00F00F43" w:rsidRDefault="002A7C5D">
            <w:pPr>
              <w:pStyle w:val="TableParagraph"/>
              <w:numPr>
                <w:ilvl w:val="3"/>
                <w:numId w:val="102"/>
              </w:numPr>
              <w:tabs>
                <w:tab w:val="left" w:pos="1072"/>
              </w:tabs>
              <w:spacing w:before="1"/>
              <w:ind w:right="-15" w:firstLine="225"/>
              <w:jc w:val="both"/>
              <w:rPr>
                <w:sz w:val="20"/>
              </w:rPr>
            </w:pPr>
            <w:r>
              <w:rPr>
                <w:sz w:val="20"/>
              </w:rPr>
              <w:t xml:space="preserve">Введение.География‒наукаопланете </w:t>
            </w:r>
            <w:r>
              <w:rPr>
                <w:spacing w:val="-2"/>
                <w:sz w:val="20"/>
              </w:rPr>
              <w:t>Земля.</w:t>
            </w:r>
          </w:p>
          <w:p w:rsidR="00F00F43" w:rsidRDefault="002A7C5D">
            <w:pPr>
              <w:pStyle w:val="TableParagraph"/>
              <w:ind w:right="-15" w:firstLine="225"/>
              <w:jc w:val="both"/>
              <w:rPr>
                <w:sz w:val="20"/>
              </w:rPr>
            </w:pPr>
            <w:r>
              <w:rPr>
                <w:sz w:val="20"/>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F00F43" w:rsidRDefault="002A7C5D">
            <w:pPr>
              <w:pStyle w:val="TableParagraph"/>
              <w:tabs>
                <w:tab w:val="left" w:pos="1986"/>
                <w:tab w:val="left" w:pos="3187"/>
              </w:tabs>
              <w:ind w:right="-15" w:firstLine="225"/>
              <w:jc w:val="both"/>
              <w:rPr>
                <w:sz w:val="20"/>
              </w:rPr>
            </w:pPr>
            <w:r>
              <w:rPr>
                <w:spacing w:val="-2"/>
                <w:sz w:val="20"/>
              </w:rPr>
              <w:t>Практическая</w:t>
            </w:r>
            <w:r>
              <w:rPr>
                <w:sz w:val="20"/>
              </w:rPr>
              <w:tab/>
            </w:r>
            <w:r>
              <w:rPr>
                <w:spacing w:val="-2"/>
                <w:sz w:val="20"/>
              </w:rPr>
              <w:t>работа.</w:t>
            </w:r>
            <w:r>
              <w:rPr>
                <w:sz w:val="20"/>
              </w:rPr>
              <w:tab/>
            </w:r>
            <w:r>
              <w:rPr>
                <w:spacing w:val="-2"/>
                <w:sz w:val="20"/>
              </w:rPr>
              <w:t xml:space="preserve">«Организация </w:t>
            </w:r>
            <w:r>
              <w:rPr>
                <w:sz w:val="20"/>
              </w:rPr>
              <w:t>фенологических наблюдений в природе: планирование, участие в групповой работе, форма систематизации данных».</w:t>
            </w:r>
          </w:p>
          <w:p w:rsidR="00F00F43" w:rsidRDefault="002A7C5D">
            <w:pPr>
              <w:pStyle w:val="TableParagraph"/>
              <w:numPr>
                <w:ilvl w:val="3"/>
                <w:numId w:val="102"/>
              </w:numPr>
              <w:tabs>
                <w:tab w:val="left" w:pos="1082"/>
              </w:tabs>
              <w:ind w:left="230" w:right="1"/>
              <w:jc w:val="both"/>
              <w:rPr>
                <w:sz w:val="20"/>
              </w:rPr>
            </w:pPr>
            <w:r>
              <w:rPr>
                <w:sz w:val="20"/>
              </w:rPr>
              <w:t>История географических открытий. Представленияомиревдревности(Древний</w:t>
            </w:r>
          </w:p>
          <w:p w:rsidR="00F00F43" w:rsidRDefault="002A7C5D">
            <w:pPr>
              <w:pStyle w:val="TableParagraph"/>
              <w:spacing w:before="1"/>
              <w:ind w:right="-15"/>
              <w:jc w:val="both"/>
              <w:rPr>
                <w:sz w:val="20"/>
              </w:rPr>
            </w:pPr>
            <w:r>
              <w:rPr>
                <w:sz w:val="20"/>
              </w:rPr>
              <w:t>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00F43" w:rsidRDefault="002A7C5D">
            <w:pPr>
              <w:pStyle w:val="TableParagraph"/>
              <w:ind w:right="-15" w:firstLine="225"/>
              <w:jc w:val="both"/>
              <w:rPr>
                <w:sz w:val="20"/>
              </w:rPr>
            </w:pPr>
            <w:r>
              <w:rPr>
                <w:sz w:val="20"/>
              </w:rPr>
              <w:t xml:space="preserve">География в эпохуСредневековья: путешествия и открытия викингов, древних арабов, русских землепроходцев. Путешествия М. Поло и А. </w:t>
            </w:r>
            <w:r>
              <w:rPr>
                <w:spacing w:val="-2"/>
                <w:sz w:val="20"/>
              </w:rPr>
              <w:t>Никитина.</w:t>
            </w:r>
          </w:p>
          <w:p w:rsidR="00F00F43" w:rsidRDefault="002A7C5D">
            <w:pPr>
              <w:pStyle w:val="TableParagraph"/>
              <w:ind w:right="-15" w:firstLine="225"/>
              <w:jc w:val="both"/>
              <w:rPr>
                <w:sz w:val="20"/>
              </w:rPr>
            </w:pPr>
            <w:r>
              <w:rPr>
                <w:sz w:val="20"/>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00F43" w:rsidRDefault="002A7C5D">
            <w:pPr>
              <w:pStyle w:val="TableParagraph"/>
              <w:ind w:right="-15" w:firstLine="225"/>
              <w:jc w:val="both"/>
              <w:rPr>
                <w:sz w:val="20"/>
              </w:rPr>
            </w:pPr>
            <w:r>
              <w:rPr>
                <w:sz w:val="20"/>
              </w:rPr>
              <w:t xml:space="preserve">ГеографическиеоткрытияXVII‒XIXвв.Поиски Южной Земли ‒ открытие Австралии. Русские путешественники и мореплаватели на северо- востоке Азии. Первая русская кругосветная экспедиция (Русская экспедиция Ф.Ф. Беллинсгаузена, М.П. Лазарева ‒ открытие </w:t>
            </w:r>
            <w:r>
              <w:rPr>
                <w:spacing w:val="-2"/>
                <w:sz w:val="20"/>
              </w:rPr>
              <w:t>Антарктиды).</w:t>
            </w:r>
          </w:p>
          <w:p w:rsidR="00F00F43" w:rsidRDefault="002A7C5D">
            <w:pPr>
              <w:pStyle w:val="TableParagraph"/>
              <w:spacing w:before="1"/>
              <w:ind w:right="-15" w:firstLine="225"/>
              <w:jc w:val="both"/>
              <w:rPr>
                <w:sz w:val="20"/>
              </w:rPr>
            </w:pPr>
            <w:r>
              <w:rPr>
                <w:sz w:val="20"/>
              </w:rPr>
              <w:t>Географические исследования в ХХ в. ИсследованиеполярныхобластейЗемли.Изучение Мирового океана. Географические открытия Новейшего времени.</w:t>
            </w:r>
          </w:p>
          <w:p w:rsidR="00F00F43" w:rsidRDefault="002A7C5D">
            <w:pPr>
              <w:pStyle w:val="TableParagraph"/>
              <w:spacing w:before="2"/>
              <w:ind w:right="-15" w:firstLine="225"/>
              <w:jc w:val="both"/>
              <w:rPr>
                <w:sz w:val="20"/>
              </w:rPr>
            </w:pPr>
            <w:r>
              <w:rPr>
                <w:sz w:val="20"/>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F00F43" w:rsidRDefault="002A7C5D">
            <w:pPr>
              <w:pStyle w:val="TableParagraph"/>
              <w:numPr>
                <w:ilvl w:val="2"/>
                <w:numId w:val="101"/>
              </w:numPr>
              <w:tabs>
                <w:tab w:val="left" w:pos="933"/>
              </w:tabs>
              <w:spacing w:line="228" w:lineRule="exact"/>
              <w:ind w:left="933" w:hanging="703"/>
              <w:jc w:val="both"/>
              <w:rPr>
                <w:sz w:val="20"/>
              </w:rPr>
            </w:pPr>
            <w:r>
              <w:rPr>
                <w:spacing w:val="-2"/>
                <w:sz w:val="20"/>
              </w:rPr>
              <w:t>Изображенияземнойповерхности.</w:t>
            </w:r>
          </w:p>
          <w:p w:rsidR="00F00F43" w:rsidRDefault="002A7C5D">
            <w:pPr>
              <w:pStyle w:val="TableParagraph"/>
              <w:numPr>
                <w:ilvl w:val="3"/>
                <w:numId w:val="101"/>
              </w:numPr>
              <w:tabs>
                <w:tab w:val="left" w:pos="1082"/>
              </w:tabs>
              <w:ind w:left="1082" w:hanging="852"/>
              <w:jc w:val="both"/>
              <w:rPr>
                <w:sz w:val="20"/>
              </w:rPr>
            </w:pPr>
            <w:r>
              <w:rPr>
                <w:sz w:val="20"/>
              </w:rPr>
              <w:t>Планы</w:t>
            </w:r>
            <w:r>
              <w:rPr>
                <w:spacing w:val="-2"/>
                <w:sz w:val="20"/>
              </w:rPr>
              <w:t>местности.</w:t>
            </w:r>
          </w:p>
          <w:p w:rsidR="00F00F43" w:rsidRDefault="002A7C5D">
            <w:pPr>
              <w:pStyle w:val="TableParagraph"/>
              <w:spacing w:line="230" w:lineRule="atLeast"/>
              <w:ind w:right="-15" w:firstLine="225"/>
              <w:jc w:val="both"/>
              <w:rPr>
                <w:sz w:val="20"/>
              </w:rPr>
            </w:pPr>
            <w:r>
              <w:rPr>
                <w:sz w:val="20"/>
              </w:rPr>
              <w:t>Виды изображения земной поверхности. Планы местности.Условныезнаки.Масштаб.</w:t>
            </w:r>
            <w:r>
              <w:rPr>
                <w:spacing w:val="-4"/>
                <w:sz w:val="20"/>
              </w:rPr>
              <w:t>Виды</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F00F43" w:rsidRDefault="00F00F43">
      <w:pPr>
        <w:pStyle w:val="TableParagraph"/>
        <w:jc w:val="center"/>
        <w:rPr>
          <w:i/>
          <w:sz w:val="20"/>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264"/>
        </w:trPr>
        <w:tc>
          <w:tcPr>
            <w:tcW w:w="994" w:type="dxa"/>
          </w:tcPr>
          <w:p w:rsidR="00F00F43" w:rsidRDefault="00F00F43">
            <w:pPr>
              <w:pStyle w:val="TableParagraph"/>
              <w:ind w:left="0"/>
              <w:rPr>
                <w:sz w:val="20"/>
              </w:rPr>
            </w:pPr>
          </w:p>
        </w:tc>
        <w:tc>
          <w:tcPr>
            <w:tcW w:w="4394" w:type="dxa"/>
          </w:tcPr>
          <w:p w:rsidR="00F00F43" w:rsidRDefault="002A7C5D">
            <w:pPr>
              <w:pStyle w:val="TableParagraph"/>
              <w:ind w:right="-15"/>
              <w:jc w:val="both"/>
              <w:rPr>
                <w:sz w:val="20"/>
              </w:rPr>
            </w:pPr>
            <w:r>
              <w:rPr>
                <w:sz w:val="20"/>
              </w:rPr>
              <w:t xml:space="preserve">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местностивмобильныхприложениях)иобластиих </w:t>
            </w:r>
            <w:r>
              <w:rPr>
                <w:spacing w:val="-2"/>
                <w:sz w:val="20"/>
              </w:rPr>
              <w:t>применения.</w:t>
            </w:r>
          </w:p>
          <w:p w:rsidR="00F00F43" w:rsidRDefault="002A7C5D">
            <w:pPr>
              <w:pStyle w:val="TableParagraph"/>
              <w:tabs>
                <w:tab w:val="left" w:pos="1957"/>
                <w:tab w:val="left" w:pos="3162"/>
              </w:tabs>
              <w:ind w:right="-15" w:firstLine="225"/>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«Определение </w:t>
            </w:r>
            <w:r>
              <w:rPr>
                <w:sz w:val="20"/>
              </w:rPr>
              <w:t>направленийирасстоянийпоплану</w:t>
            </w:r>
            <w:r>
              <w:rPr>
                <w:spacing w:val="-2"/>
                <w:sz w:val="20"/>
              </w:rPr>
              <w:t>местности»,</w:t>
            </w:r>
          </w:p>
          <w:p w:rsidR="00F00F43" w:rsidRDefault="002A7C5D">
            <w:pPr>
              <w:pStyle w:val="TableParagraph"/>
              <w:ind w:right="-15"/>
              <w:jc w:val="both"/>
              <w:rPr>
                <w:sz w:val="20"/>
              </w:rPr>
            </w:pPr>
            <w:r>
              <w:rPr>
                <w:sz w:val="20"/>
              </w:rPr>
              <w:t xml:space="preserve">«Составление описания маршрута по плану </w:t>
            </w:r>
            <w:r>
              <w:rPr>
                <w:spacing w:val="-2"/>
                <w:sz w:val="20"/>
              </w:rPr>
              <w:t>местности».</w:t>
            </w:r>
          </w:p>
          <w:p w:rsidR="00F00F43" w:rsidRDefault="002A7C5D">
            <w:pPr>
              <w:pStyle w:val="TableParagraph"/>
              <w:ind w:left="230"/>
              <w:jc w:val="both"/>
              <w:rPr>
                <w:sz w:val="20"/>
              </w:rPr>
            </w:pPr>
            <w:r>
              <w:rPr>
                <w:spacing w:val="-2"/>
                <w:sz w:val="20"/>
              </w:rPr>
              <w:t>152.3.2.2.Географическиекарты.</w:t>
            </w:r>
          </w:p>
          <w:p w:rsidR="00F00F43" w:rsidRDefault="002A7C5D">
            <w:pPr>
              <w:pStyle w:val="TableParagraph"/>
              <w:ind w:right="-15" w:firstLine="225"/>
              <w:jc w:val="both"/>
              <w:rPr>
                <w:sz w:val="20"/>
              </w:rPr>
            </w:pPr>
            <w:r>
              <w:rPr>
                <w:sz w:val="20"/>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w:t>
            </w:r>
            <w:r>
              <w:rPr>
                <w:spacing w:val="-2"/>
                <w:sz w:val="20"/>
              </w:rPr>
              <w:t>глобусу.</w:t>
            </w:r>
          </w:p>
          <w:p w:rsidR="00F00F43" w:rsidRDefault="002A7C5D">
            <w:pPr>
              <w:pStyle w:val="TableParagraph"/>
              <w:tabs>
                <w:tab w:val="left" w:pos="1540"/>
                <w:tab w:val="left" w:pos="3451"/>
              </w:tabs>
              <w:ind w:right="-15" w:firstLine="225"/>
              <w:jc w:val="both"/>
              <w:rPr>
                <w:sz w:val="20"/>
              </w:rPr>
            </w:pPr>
            <w:r>
              <w:rPr>
                <w:sz w:val="20"/>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географическихкартиихклассификации.Способы изображениянамелкомасштабныхгеографических картах.Изображениенафизическихкартахвысоти глубин.Географическийатлас.Использованиекарт в жизни и хозяйственной деятельности людей. Сходство и различие плана местности и географической карты. Профессия картограф. </w:t>
            </w:r>
            <w:r>
              <w:rPr>
                <w:spacing w:val="-2"/>
                <w:sz w:val="20"/>
              </w:rPr>
              <w:t>Система</w:t>
            </w:r>
            <w:r>
              <w:rPr>
                <w:sz w:val="20"/>
              </w:rPr>
              <w:tab/>
            </w:r>
            <w:r>
              <w:rPr>
                <w:spacing w:val="-2"/>
                <w:sz w:val="20"/>
              </w:rPr>
              <w:t>космической</w:t>
            </w:r>
            <w:r>
              <w:rPr>
                <w:sz w:val="20"/>
              </w:rPr>
              <w:tab/>
            </w:r>
            <w:r>
              <w:rPr>
                <w:spacing w:val="-2"/>
                <w:sz w:val="20"/>
              </w:rPr>
              <w:t xml:space="preserve">навигации. </w:t>
            </w:r>
            <w:r>
              <w:rPr>
                <w:sz w:val="20"/>
              </w:rPr>
              <w:t>Геоинформационные системы.</w:t>
            </w:r>
          </w:p>
          <w:p w:rsidR="00F00F43" w:rsidRDefault="002A7C5D">
            <w:pPr>
              <w:pStyle w:val="TableParagraph"/>
              <w:tabs>
                <w:tab w:val="left" w:pos="1957"/>
                <w:tab w:val="left" w:pos="3162"/>
              </w:tabs>
              <w:ind w:right="-15" w:firstLine="225"/>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«Определение </w:t>
            </w:r>
            <w:r>
              <w:rPr>
                <w:sz w:val="20"/>
              </w:rPr>
              <w:t>направленийирасстоянийпокарте</w:t>
            </w:r>
            <w:r>
              <w:rPr>
                <w:spacing w:val="-2"/>
                <w:sz w:val="20"/>
              </w:rPr>
              <w:t>полушарий»,</w:t>
            </w:r>
          </w:p>
          <w:p w:rsidR="00F00F43" w:rsidRDefault="002A7C5D">
            <w:pPr>
              <w:pStyle w:val="TableParagraph"/>
              <w:ind w:right="-15"/>
              <w:jc w:val="both"/>
              <w:rPr>
                <w:sz w:val="20"/>
              </w:rPr>
            </w:pPr>
            <w:r>
              <w:rPr>
                <w:sz w:val="20"/>
              </w:rPr>
              <w:t xml:space="preserve">«Определениегеографическихкоординатобъектов и определение объектов по их географическим </w:t>
            </w:r>
            <w:r>
              <w:rPr>
                <w:spacing w:val="-2"/>
                <w:sz w:val="20"/>
              </w:rPr>
              <w:t>координатам».</w:t>
            </w:r>
          </w:p>
          <w:p w:rsidR="00F00F43" w:rsidRDefault="002A7C5D">
            <w:pPr>
              <w:pStyle w:val="TableParagraph"/>
              <w:numPr>
                <w:ilvl w:val="2"/>
                <w:numId w:val="100"/>
              </w:numPr>
              <w:tabs>
                <w:tab w:val="left" w:pos="933"/>
              </w:tabs>
              <w:spacing w:before="1"/>
              <w:ind w:left="933" w:hanging="703"/>
              <w:jc w:val="both"/>
              <w:rPr>
                <w:sz w:val="20"/>
              </w:rPr>
            </w:pPr>
            <w:r>
              <w:rPr>
                <w:sz w:val="20"/>
              </w:rPr>
              <w:t>Земля‒планетаСолнечной</w:t>
            </w:r>
            <w:r>
              <w:rPr>
                <w:spacing w:val="-2"/>
                <w:sz w:val="20"/>
              </w:rPr>
              <w:t>системы.</w:t>
            </w:r>
          </w:p>
          <w:p w:rsidR="00F00F43" w:rsidRDefault="002A7C5D">
            <w:pPr>
              <w:pStyle w:val="TableParagraph"/>
              <w:spacing w:before="3" w:line="237" w:lineRule="auto"/>
              <w:ind w:right="-15" w:firstLine="225"/>
              <w:jc w:val="both"/>
              <w:rPr>
                <w:sz w:val="20"/>
              </w:rPr>
            </w:pPr>
            <w:r>
              <w:rPr>
                <w:sz w:val="20"/>
              </w:rPr>
              <w:t>Земля в Солнечной системе. Гипотезы возникновения Земли. Форма, размеры Земли, их географические следствия.</w:t>
            </w:r>
          </w:p>
          <w:p w:rsidR="00F00F43" w:rsidRDefault="002A7C5D">
            <w:pPr>
              <w:pStyle w:val="TableParagraph"/>
              <w:tabs>
                <w:tab w:val="left" w:pos="3050"/>
              </w:tabs>
              <w:spacing w:before="1"/>
              <w:ind w:right="-15" w:firstLine="225"/>
              <w:jc w:val="both"/>
              <w:rPr>
                <w:sz w:val="20"/>
              </w:rPr>
            </w:pPr>
            <w:r>
              <w:rPr>
                <w:sz w:val="20"/>
              </w:rPr>
              <w:t>Движения Земли. Земная ось и географические полюсы. Географические следствия движения ЗемливокругСолнца.СменавремёнгоданаЗемле. Днивесеннегоиосеннегоравноденствия,летнегои зимнегосолнцестояния.</w:t>
            </w:r>
            <w:r>
              <w:rPr>
                <w:sz w:val="20"/>
              </w:rPr>
              <w:tab/>
            </w:r>
            <w:r>
              <w:rPr>
                <w:spacing w:val="-2"/>
                <w:sz w:val="20"/>
              </w:rPr>
              <w:t xml:space="preserve">Неравномерное </w:t>
            </w:r>
            <w:r>
              <w:rPr>
                <w:sz w:val="20"/>
              </w:rPr>
              <w:t>распределение солнечного света и тепла на поверхностиЗемли.Поясаосвещённости.Тропики и полярные круги. Вращение Земли вокруг своей оси. Смена дня и ночи на Земле.</w:t>
            </w:r>
          </w:p>
          <w:p w:rsidR="00F00F43" w:rsidRDefault="002A7C5D">
            <w:pPr>
              <w:pStyle w:val="TableParagraph"/>
              <w:spacing w:before="4" w:line="228" w:lineRule="exact"/>
              <w:ind w:left="230"/>
              <w:jc w:val="both"/>
              <w:rPr>
                <w:sz w:val="20"/>
              </w:rPr>
            </w:pPr>
            <w:r>
              <w:rPr>
                <w:sz w:val="20"/>
              </w:rPr>
              <w:t>ВлияниеКосмосанаЗемлюижизнь</w:t>
            </w:r>
            <w:r>
              <w:rPr>
                <w:spacing w:val="-2"/>
                <w:sz w:val="20"/>
              </w:rPr>
              <w:t>людей.</w:t>
            </w:r>
          </w:p>
          <w:p w:rsidR="00F00F43" w:rsidRDefault="002A7C5D">
            <w:pPr>
              <w:pStyle w:val="TableParagraph"/>
              <w:tabs>
                <w:tab w:val="left" w:pos="2092"/>
                <w:tab w:val="left" w:pos="3344"/>
              </w:tabs>
              <w:ind w:right="-15" w:firstLine="225"/>
              <w:jc w:val="both"/>
              <w:rPr>
                <w:sz w:val="20"/>
              </w:rPr>
            </w:pPr>
            <w:r>
              <w:rPr>
                <w:spacing w:val="-2"/>
                <w:sz w:val="20"/>
              </w:rPr>
              <w:t>Практическая</w:t>
            </w:r>
            <w:r>
              <w:rPr>
                <w:sz w:val="20"/>
              </w:rPr>
              <w:tab/>
            </w:r>
            <w:r>
              <w:rPr>
                <w:spacing w:val="-2"/>
                <w:sz w:val="20"/>
              </w:rPr>
              <w:t>работа</w:t>
            </w:r>
            <w:r>
              <w:rPr>
                <w:sz w:val="20"/>
              </w:rPr>
              <w:tab/>
            </w:r>
            <w:r>
              <w:rPr>
                <w:spacing w:val="-2"/>
                <w:sz w:val="20"/>
              </w:rPr>
              <w:t xml:space="preserve">«Выявление </w:t>
            </w:r>
            <w:r>
              <w:rPr>
                <w:sz w:val="20"/>
              </w:rPr>
              <w:t>закономерностей изменения продолжительности дня и высоты Солнца над горизонтом в зависимостиотгеографическойширотыивремени года на территории России».</w:t>
            </w:r>
          </w:p>
          <w:p w:rsidR="00F00F43" w:rsidRDefault="002A7C5D">
            <w:pPr>
              <w:pStyle w:val="TableParagraph"/>
              <w:numPr>
                <w:ilvl w:val="2"/>
                <w:numId w:val="100"/>
              </w:numPr>
              <w:tabs>
                <w:tab w:val="left" w:pos="933"/>
              </w:tabs>
              <w:spacing w:before="1" w:line="215" w:lineRule="exact"/>
              <w:ind w:left="933" w:hanging="703"/>
              <w:jc w:val="both"/>
              <w:rPr>
                <w:sz w:val="20"/>
              </w:rPr>
            </w:pPr>
            <w:r>
              <w:rPr>
                <w:sz w:val="20"/>
              </w:rPr>
              <w:t>ОболочкиЗемли.Литосфера‒</w:t>
            </w:r>
            <w:r>
              <w:rPr>
                <w:spacing w:val="-2"/>
                <w:sz w:val="20"/>
              </w:rPr>
              <w:t>каменная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081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line="225" w:lineRule="exact"/>
              <w:jc w:val="both"/>
              <w:rPr>
                <w:sz w:val="20"/>
              </w:rPr>
            </w:pPr>
            <w:r>
              <w:rPr>
                <w:sz w:val="20"/>
              </w:rPr>
              <w:t>оболочка</w:t>
            </w:r>
            <w:r>
              <w:rPr>
                <w:spacing w:val="-2"/>
                <w:sz w:val="20"/>
              </w:rPr>
              <w:t>Земли.</w:t>
            </w:r>
          </w:p>
          <w:p w:rsidR="00F00F43" w:rsidRDefault="002A7C5D">
            <w:pPr>
              <w:pStyle w:val="TableParagraph"/>
              <w:ind w:right="-15" w:firstLine="225"/>
              <w:jc w:val="both"/>
              <w:rPr>
                <w:sz w:val="20"/>
              </w:rPr>
            </w:pPr>
            <w:r>
              <w:rPr>
                <w:sz w:val="20"/>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00F43" w:rsidRDefault="002A7C5D">
            <w:pPr>
              <w:pStyle w:val="TableParagraph"/>
              <w:spacing w:before="4"/>
              <w:ind w:right="-15" w:firstLine="225"/>
              <w:jc w:val="both"/>
              <w:rPr>
                <w:sz w:val="20"/>
              </w:rPr>
            </w:pPr>
            <w:r>
              <w:rPr>
                <w:sz w:val="20"/>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вулканолог.Разрушениеиизменениегорныхпород иминераловподдействиемвнешнихивнутренних процессов. Виды выветривания. Формирование рельефа земной поверхности как результат действия внутренних и внешних сил.</w:t>
            </w:r>
          </w:p>
          <w:p w:rsidR="00F00F43" w:rsidRDefault="002A7C5D">
            <w:pPr>
              <w:pStyle w:val="TableParagraph"/>
              <w:spacing w:before="1"/>
              <w:ind w:right="-15" w:firstLine="225"/>
              <w:jc w:val="both"/>
              <w:rPr>
                <w:sz w:val="20"/>
              </w:rPr>
            </w:pPr>
            <w:r>
              <w:rPr>
                <w:sz w:val="20"/>
              </w:rPr>
              <w:t>Рельеф земной поверхности и методы его изучения.Планетарныеформырельефа‒материки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00F43" w:rsidRDefault="002A7C5D">
            <w:pPr>
              <w:pStyle w:val="TableParagraph"/>
              <w:ind w:right="-15" w:firstLine="225"/>
              <w:jc w:val="both"/>
              <w:rPr>
                <w:sz w:val="20"/>
              </w:rPr>
            </w:pPr>
            <w:r>
              <w:rPr>
                <w:sz w:val="20"/>
              </w:rPr>
              <w:t>Человекилитосфера.Условияжизничеловекав горах и на равнинах. Деятельность человека, преобразующая земную поверхность, и связанные с ней экологические проблемы.</w:t>
            </w:r>
          </w:p>
          <w:p w:rsidR="00F00F43" w:rsidRDefault="002A7C5D">
            <w:pPr>
              <w:pStyle w:val="TableParagraph"/>
              <w:spacing w:before="2" w:line="237" w:lineRule="auto"/>
              <w:ind w:right="-15" w:firstLine="225"/>
              <w:jc w:val="both"/>
              <w:rPr>
                <w:sz w:val="20"/>
              </w:rPr>
            </w:pPr>
            <w:r>
              <w:rPr>
                <w:sz w:val="20"/>
              </w:rPr>
              <w:t>Рельеф дна Мирового океана. Части подводных окраин материков. Срединно-океаническиехребты. Острова, их типы по происхождению. Ложе Океана, его рельеф.</w:t>
            </w:r>
          </w:p>
          <w:p w:rsidR="00F00F43" w:rsidRDefault="002A7C5D">
            <w:pPr>
              <w:pStyle w:val="TableParagraph"/>
              <w:spacing w:before="5"/>
              <w:ind w:right="-20" w:firstLine="225"/>
              <w:rPr>
                <w:sz w:val="20"/>
              </w:rPr>
            </w:pPr>
            <w:r>
              <w:rPr>
                <w:sz w:val="20"/>
              </w:rPr>
              <w:t>Практическаяработа«Описаниегорнойсистемы или равнины по физической карте».</w:t>
            </w:r>
          </w:p>
          <w:p w:rsidR="00F00F43" w:rsidRDefault="002A7C5D">
            <w:pPr>
              <w:pStyle w:val="TableParagraph"/>
              <w:ind w:left="230"/>
              <w:rPr>
                <w:sz w:val="20"/>
              </w:rPr>
            </w:pPr>
            <w:r>
              <w:rPr>
                <w:spacing w:val="-2"/>
                <w:sz w:val="20"/>
              </w:rPr>
              <w:t>Заключение.</w:t>
            </w:r>
          </w:p>
          <w:p w:rsidR="00F00F43" w:rsidRDefault="002A7C5D">
            <w:pPr>
              <w:pStyle w:val="TableParagraph"/>
              <w:spacing w:before="1"/>
              <w:ind w:firstLine="225"/>
              <w:rPr>
                <w:sz w:val="20"/>
              </w:rPr>
            </w:pPr>
            <w:r>
              <w:rPr>
                <w:sz w:val="20"/>
              </w:rPr>
              <w:t>Практикум«Сезонныеизменениявприроде своей местности».</w:t>
            </w:r>
          </w:p>
          <w:p w:rsidR="00F00F43" w:rsidRDefault="002A7C5D">
            <w:pPr>
              <w:pStyle w:val="TableParagraph"/>
              <w:spacing w:before="1"/>
              <w:ind w:firstLine="225"/>
              <w:jc w:val="both"/>
              <w:rPr>
                <w:sz w:val="20"/>
              </w:rPr>
            </w:pPr>
            <w:r>
              <w:rPr>
                <w:sz w:val="20"/>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00F43" w:rsidRDefault="002A7C5D">
            <w:pPr>
              <w:pStyle w:val="TableParagraph"/>
              <w:spacing w:line="230" w:lineRule="exact"/>
              <w:ind w:right="-15" w:firstLine="225"/>
              <w:jc w:val="both"/>
              <w:rPr>
                <w:sz w:val="20"/>
              </w:rPr>
            </w:pPr>
            <w:r>
              <w:rPr>
                <w:sz w:val="20"/>
              </w:rPr>
              <w:t xml:space="preserve">Практическая работа «Анализ результатов фенологических наблюдений и наблюдений за </w:t>
            </w:r>
            <w:r>
              <w:rPr>
                <w:spacing w:val="-2"/>
                <w:sz w:val="20"/>
              </w:rPr>
              <w:t>погодой».</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3600"/>
        </w:trPr>
        <w:tc>
          <w:tcPr>
            <w:tcW w:w="994" w:type="dxa"/>
          </w:tcPr>
          <w:p w:rsidR="00F00F43" w:rsidRDefault="002A7C5D">
            <w:pPr>
              <w:pStyle w:val="TableParagraph"/>
              <w:spacing w:line="225" w:lineRule="exact"/>
              <w:ind w:left="148"/>
              <w:rPr>
                <w:sz w:val="20"/>
              </w:rPr>
            </w:pPr>
            <w:r>
              <w:rPr>
                <w:spacing w:val="-5"/>
                <w:sz w:val="20"/>
              </w:rPr>
              <w:t>2.</w:t>
            </w:r>
          </w:p>
        </w:tc>
        <w:tc>
          <w:tcPr>
            <w:tcW w:w="4394" w:type="dxa"/>
          </w:tcPr>
          <w:p w:rsidR="00F00F43" w:rsidRDefault="002A7C5D">
            <w:pPr>
              <w:pStyle w:val="TableParagraph"/>
              <w:spacing w:before="5"/>
              <w:ind w:left="230"/>
              <w:rPr>
                <w:sz w:val="20"/>
              </w:rPr>
            </w:pPr>
            <w:r>
              <w:rPr>
                <w:sz w:val="20"/>
              </w:rPr>
              <w:t>6</w:t>
            </w:r>
            <w:r>
              <w:rPr>
                <w:spacing w:val="-2"/>
                <w:sz w:val="20"/>
              </w:rPr>
              <w:t>класс</w:t>
            </w:r>
          </w:p>
          <w:p w:rsidR="00F00F43" w:rsidRDefault="002A7C5D">
            <w:pPr>
              <w:pStyle w:val="TableParagraph"/>
              <w:numPr>
                <w:ilvl w:val="2"/>
                <w:numId w:val="99"/>
              </w:numPr>
              <w:tabs>
                <w:tab w:val="left" w:pos="881"/>
              </w:tabs>
              <w:spacing w:before="10"/>
              <w:ind w:left="881" w:hanging="651"/>
              <w:rPr>
                <w:sz w:val="20"/>
              </w:rPr>
            </w:pPr>
            <w:r>
              <w:rPr>
                <w:spacing w:val="-2"/>
                <w:sz w:val="20"/>
              </w:rPr>
              <w:t>ОболочкиЗемли.</w:t>
            </w:r>
          </w:p>
          <w:p w:rsidR="00F00F43" w:rsidRDefault="002A7C5D">
            <w:pPr>
              <w:pStyle w:val="TableParagraph"/>
              <w:numPr>
                <w:ilvl w:val="3"/>
                <w:numId w:val="99"/>
              </w:numPr>
              <w:tabs>
                <w:tab w:val="left" w:pos="1081"/>
              </w:tabs>
              <w:spacing w:before="10" w:line="249" w:lineRule="auto"/>
              <w:ind w:firstLine="225"/>
              <w:jc w:val="right"/>
              <w:rPr>
                <w:sz w:val="20"/>
              </w:rPr>
            </w:pPr>
            <w:r>
              <w:rPr>
                <w:sz w:val="20"/>
              </w:rPr>
              <w:t>Гидросфера ‒воднаяоболочка Земли. Гидросфераиметодыеёизучения.Частигидросферы.Мировойкруговоротводы.</w:t>
            </w:r>
            <w:r>
              <w:rPr>
                <w:spacing w:val="-2"/>
                <w:sz w:val="20"/>
              </w:rPr>
              <w:t>Значение</w:t>
            </w:r>
          </w:p>
          <w:p w:rsidR="00F00F43" w:rsidRDefault="002A7C5D">
            <w:pPr>
              <w:pStyle w:val="TableParagraph"/>
              <w:spacing w:before="3"/>
              <w:rPr>
                <w:sz w:val="20"/>
              </w:rPr>
            </w:pPr>
            <w:r>
              <w:rPr>
                <w:spacing w:val="-2"/>
                <w:sz w:val="20"/>
              </w:rPr>
              <w:t>гидросферы.</w:t>
            </w:r>
          </w:p>
          <w:p w:rsidR="00F00F43" w:rsidRDefault="002A7C5D">
            <w:pPr>
              <w:pStyle w:val="TableParagraph"/>
              <w:spacing w:before="10" w:line="249" w:lineRule="auto"/>
              <w:ind w:right="-15" w:firstLine="225"/>
              <w:jc w:val="both"/>
              <w:rPr>
                <w:sz w:val="20"/>
              </w:rPr>
            </w:pPr>
            <w:r>
              <w:rPr>
                <w:sz w:val="20"/>
              </w:rPr>
              <w:t>Исследования вод Мировогоокеана. Профессия океанолог. Солёностьитемпература океанических вод. Океанические течения. Тёплые и холодные течения. Способыизображенияна географических картах океанических течений, солёности и температуры вод Мирового океана на картах. Мировой океан и его части. Движения вод Мировогоокеана:волны;течения,приливы</w:t>
            </w:r>
            <w:r>
              <w:rPr>
                <w:spacing w:val="-10"/>
                <w:sz w:val="20"/>
              </w:rPr>
              <w:t>и</w:t>
            </w:r>
          </w:p>
          <w:p w:rsidR="00F00F43" w:rsidRDefault="002A7C5D">
            <w:pPr>
              <w:pStyle w:val="TableParagraph"/>
              <w:spacing w:before="7" w:line="215" w:lineRule="exact"/>
              <w:jc w:val="both"/>
              <w:rPr>
                <w:sz w:val="20"/>
              </w:rPr>
            </w:pPr>
            <w:r>
              <w:rPr>
                <w:sz w:val="20"/>
              </w:rPr>
              <w:t>отливы.СтихийныеявлениявМировом</w:t>
            </w:r>
            <w:r>
              <w:rPr>
                <w:spacing w:val="-2"/>
                <w:sz w:val="20"/>
              </w:rPr>
              <w:t>океане.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
              <w:jc w:val="both"/>
              <w:rPr>
                <w:sz w:val="20"/>
              </w:rPr>
            </w:pPr>
            <w:r>
              <w:rPr>
                <w:sz w:val="20"/>
              </w:rPr>
              <w:t>Способы изучения и наблюдения за загрязнением вод Мирового океана.</w:t>
            </w:r>
          </w:p>
          <w:p w:rsidR="00F00F43" w:rsidRDefault="002A7C5D">
            <w:pPr>
              <w:pStyle w:val="TableParagraph"/>
              <w:spacing w:before="1" w:line="249" w:lineRule="auto"/>
              <w:ind w:right="1" w:firstLine="225"/>
              <w:jc w:val="both"/>
              <w:rPr>
                <w:sz w:val="20"/>
              </w:rPr>
            </w:pPr>
            <w:r>
              <w:rPr>
                <w:sz w:val="20"/>
              </w:rPr>
              <w:t>Воды суши. Способы изображения внутренних вод на картах.</w:t>
            </w:r>
          </w:p>
          <w:p w:rsidR="00F00F43" w:rsidRDefault="002A7C5D">
            <w:pPr>
              <w:pStyle w:val="TableParagraph"/>
              <w:spacing w:before="2" w:line="249" w:lineRule="auto"/>
              <w:ind w:right="-15" w:firstLine="225"/>
              <w:jc w:val="both"/>
              <w:rPr>
                <w:sz w:val="20"/>
              </w:rPr>
            </w:pPr>
            <w:r>
              <w:rPr>
                <w:sz w:val="20"/>
              </w:rPr>
              <w:t>Реки: горные и равнинные. Речная система, бассейн, водораздел. Пороги и водопады. Питание и режим реки.</w:t>
            </w:r>
          </w:p>
          <w:p w:rsidR="00F00F43" w:rsidRDefault="002A7C5D">
            <w:pPr>
              <w:pStyle w:val="TableParagraph"/>
              <w:spacing w:before="3" w:line="249" w:lineRule="auto"/>
              <w:ind w:firstLine="225"/>
              <w:jc w:val="both"/>
              <w:rPr>
                <w:sz w:val="20"/>
              </w:rPr>
            </w:pPr>
            <w:r>
              <w:rPr>
                <w:sz w:val="20"/>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00F43" w:rsidRDefault="002A7C5D">
            <w:pPr>
              <w:pStyle w:val="TableParagraph"/>
              <w:spacing w:before="3" w:line="249" w:lineRule="auto"/>
              <w:ind w:right="-15" w:firstLine="225"/>
              <w:jc w:val="both"/>
              <w:rPr>
                <w:sz w:val="20"/>
              </w:rPr>
            </w:pPr>
            <w:r>
              <w:rPr>
                <w:sz w:val="20"/>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00F43" w:rsidRDefault="002A7C5D">
            <w:pPr>
              <w:pStyle w:val="TableParagraph"/>
              <w:spacing w:before="4"/>
              <w:ind w:left="230"/>
              <w:jc w:val="both"/>
              <w:rPr>
                <w:sz w:val="20"/>
              </w:rPr>
            </w:pPr>
            <w:r>
              <w:rPr>
                <w:sz w:val="20"/>
              </w:rPr>
              <w:t>Многолетняямерзлота.Болота,их</w:t>
            </w:r>
            <w:r>
              <w:rPr>
                <w:spacing w:val="-2"/>
                <w:sz w:val="20"/>
              </w:rPr>
              <w:t>образование.</w:t>
            </w:r>
          </w:p>
          <w:p w:rsidR="00F00F43" w:rsidRDefault="002A7C5D">
            <w:pPr>
              <w:pStyle w:val="TableParagraph"/>
              <w:spacing w:before="10" w:line="249" w:lineRule="auto"/>
              <w:ind w:right="-15" w:firstLine="225"/>
              <w:jc w:val="both"/>
              <w:rPr>
                <w:sz w:val="20"/>
              </w:rPr>
            </w:pPr>
            <w:r>
              <w:rPr>
                <w:sz w:val="20"/>
              </w:rPr>
              <w:t>Стихийные явления в гидросфере, методы наблюдения и защиты.</w:t>
            </w:r>
          </w:p>
          <w:p w:rsidR="00F00F43" w:rsidRDefault="002A7C5D">
            <w:pPr>
              <w:pStyle w:val="TableParagraph"/>
              <w:spacing w:before="2" w:line="252" w:lineRule="auto"/>
              <w:ind w:firstLine="225"/>
              <w:jc w:val="both"/>
              <w:rPr>
                <w:sz w:val="20"/>
              </w:rPr>
            </w:pPr>
            <w:r>
              <w:rPr>
                <w:sz w:val="20"/>
              </w:rPr>
              <w:t>Человек и гидросфера. Использование человеком энергии воды.</w:t>
            </w:r>
          </w:p>
          <w:p w:rsidR="00F00F43" w:rsidRDefault="002A7C5D">
            <w:pPr>
              <w:pStyle w:val="TableParagraph"/>
              <w:spacing w:line="249" w:lineRule="auto"/>
              <w:ind w:right="-15" w:firstLine="225"/>
              <w:jc w:val="both"/>
              <w:rPr>
                <w:sz w:val="20"/>
              </w:rPr>
            </w:pPr>
            <w:r>
              <w:rPr>
                <w:sz w:val="20"/>
              </w:rPr>
              <w:t>Использование космических методов в исследовании влияния человека на гидросферу.</w:t>
            </w:r>
          </w:p>
          <w:p w:rsidR="00F00F43" w:rsidRDefault="002A7C5D">
            <w:pPr>
              <w:pStyle w:val="TableParagraph"/>
              <w:spacing w:line="249" w:lineRule="auto"/>
              <w:ind w:right="-15" w:firstLine="225"/>
              <w:jc w:val="both"/>
              <w:rPr>
                <w:sz w:val="20"/>
              </w:rPr>
            </w:pPr>
            <w:r>
              <w:rPr>
                <w:sz w:val="20"/>
              </w:rPr>
              <w:t>Практические работы: «Сравнение двух рек (Россииимира)позаданным</w:t>
            </w:r>
            <w:r>
              <w:rPr>
                <w:spacing w:val="-2"/>
                <w:sz w:val="20"/>
              </w:rPr>
              <w:t>признакам»,</w:t>
            </w:r>
          </w:p>
          <w:p w:rsidR="00F00F43" w:rsidRDefault="002A7C5D">
            <w:pPr>
              <w:pStyle w:val="TableParagraph"/>
              <w:spacing w:before="1" w:line="249" w:lineRule="auto"/>
              <w:ind w:right="1"/>
              <w:jc w:val="both"/>
              <w:rPr>
                <w:sz w:val="20"/>
              </w:rPr>
            </w:pPr>
            <w:r>
              <w:rPr>
                <w:sz w:val="20"/>
              </w:rPr>
              <w:t>«Характеристика одного из крупнейших озёр Россиипопланувформе</w:t>
            </w:r>
            <w:r>
              <w:rPr>
                <w:spacing w:val="-2"/>
                <w:sz w:val="20"/>
              </w:rPr>
              <w:t>презентации»,</w:t>
            </w:r>
          </w:p>
          <w:p w:rsidR="00F00F43" w:rsidRDefault="002A7C5D">
            <w:pPr>
              <w:pStyle w:val="TableParagraph"/>
              <w:spacing w:before="2" w:line="249" w:lineRule="auto"/>
              <w:ind w:right="-15"/>
              <w:jc w:val="both"/>
              <w:rPr>
                <w:sz w:val="20"/>
              </w:rPr>
            </w:pPr>
            <w:r>
              <w:rPr>
                <w:sz w:val="20"/>
              </w:rPr>
              <w:t xml:space="preserve">«Составление перечня поверхностных водных объектов своегокрая и ихсистематизация в форме </w:t>
            </w:r>
            <w:r>
              <w:rPr>
                <w:spacing w:val="-2"/>
                <w:sz w:val="20"/>
              </w:rPr>
              <w:t>таблицы».</w:t>
            </w:r>
          </w:p>
          <w:p w:rsidR="00F00F43" w:rsidRDefault="002A7C5D">
            <w:pPr>
              <w:pStyle w:val="TableParagraph"/>
              <w:spacing w:before="2" w:line="249" w:lineRule="auto"/>
              <w:ind w:right="4" w:firstLine="225"/>
              <w:jc w:val="both"/>
              <w:rPr>
                <w:sz w:val="20"/>
              </w:rPr>
            </w:pPr>
            <w:r>
              <w:rPr>
                <w:sz w:val="20"/>
              </w:rPr>
              <w:t xml:space="preserve">152.4.1.2. Атмосфера ‒ воздушная оболочка </w:t>
            </w:r>
            <w:r>
              <w:rPr>
                <w:spacing w:val="-2"/>
                <w:sz w:val="20"/>
              </w:rPr>
              <w:t>Земли.</w:t>
            </w:r>
          </w:p>
          <w:p w:rsidR="00F00F43" w:rsidRDefault="002A7C5D">
            <w:pPr>
              <w:pStyle w:val="TableParagraph"/>
              <w:spacing w:before="2" w:line="249" w:lineRule="auto"/>
              <w:ind w:right="-15" w:firstLine="225"/>
              <w:jc w:val="both"/>
              <w:rPr>
                <w:sz w:val="20"/>
              </w:rPr>
            </w:pPr>
            <w:r>
              <w:rPr>
                <w:sz w:val="20"/>
              </w:rPr>
              <w:t>Воздушная оболочка Земли: газовый состав, строение и значение атмосферы.</w:t>
            </w:r>
          </w:p>
          <w:p w:rsidR="00F00F43" w:rsidRDefault="002A7C5D">
            <w:pPr>
              <w:pStyle w:val="TableParagraph"/>
              <w:spacing w:before="2" w:line="249" w:lineRule="auto"/>
              <w:ind w:right="1" w:firstLine="225"/>
              <w:jc w:val="both"/>
              <w:rPr>
                <w:sz w:val="20"/>
              </w:rPr>
            </w:pPr>
            <w:r>
              <w:rPr>
                <w:sz w:val="20"/>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00F43" w:rsidRDefault="002A7C5D">
            <w:pPr>
              <w:pStyle w:val="TableParagraph"/>
              <w:spacing w:before="8" w:line="249" w:lineRule="auto"/>
              <w:ind w:right="-15" w:firstLine="225"/>
              <w:jc w:val="both"/>
              <w:rPr>
                <w:sz w:val="20"/>
              </w:rPr>
            </w:pPr>
            <w:r>
              <w:rPr>
                <w:sz w:val="20"/>
              </w:rPr>
              <w:t>Атмосферное давление. Ветер и причины его возникновения. Роза ветров. Бризы. Муссоны.</w:t>
            </w:r>
          </w:p>
          <w:p w:rsidR="00F00F43" w:rsidRDefault="002A7C5D">
            <w:pPr>
              <w:pStyle w:val="TableParagraph"/>
              <w:spacing w:before="1" w:line="249" w:lineRule="auto"/>
              <w:ind w:right="-15" w:firstLine="225"/>
              <w:jc w:val="both"/>
              <w:rPr>
                <w:sz w:val="20"/>
              </w:rPr>
            </w:pPr>
            <w:r>
              <w:rPr>
                <w:sz w:val="20"/>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00F43" w:rsidRDefault="002A7C5D">
            <w:pPr>
              <w:pStyle w:val="TableParagraph"/>
              <w:spacing w:before="4" w:line="249" w:lineRule="auto"/>
              <w:ind w:right="-15" w:firstLine="225"/>
              <w:jc w:val="both"/>
              <w:rPr>
                <w:sz w:val="20"/>
              </w:rPr>
            </w:pPr>
            <w:r>
              <w:rPr>
                <w:sz w:val="20"/>
              </w:rPr>
              <w:t>Погода и её показатели. Причины изменения погоды. Климат и климатообразующие факторы. Зависимостьклиматаотгеографическойширотыи высоты местности над уровнем моря.</w:t>
            </w:r>
          </w:p>
          <w:p w:rsidR="00F00F43" w:rsidRDefault="002A7C5D">
            <w:pPr>
              <w:pStyle w:val="TableParagraph"/>
              <w:spacing w:before="3" w:line="249" w:lineRule="auto"/>
              <w:ind w:right="-15" w:firstLine="225"/>
              <w:jc w:val="both"/>
              <w:rPr>
                <w:sz w:val="20"/>
              </w:rPr>
            </w:pPr>
            <w:r>
              <w:rPr>
                <w:sz w:val="20"/>
              </w:rPr>
              <w:t>Человекиатмосфера.Взаимовлияниечеловекаи атмосферы. Адаптация человека к климатическим условиям. Профессия метеоролог. Основные метеорологическиеданныеиспособыотображения состояния погоды на метеорологической карте. Стихийные явления в атмосфере. Современные измененияклимата.Способыизучения</w:t>
            </w:r>
            <w:r>
              <w:rPr>
                <w:spacing w:val="-10"/>
                <w:sz w:val="20"/>
              </w:rPr>
              <w:t>и</w:t>
            </w:r>
          </w:p>
          <w:p w:rsidR="00F00F43" w:rsidRDefault="002A7C5D">
            <w:pPr>
              <w:pStyle w:val="TableParagraph"/>
              <w:spacing w:before="7" w:line="215" w:lineRule="exact"/>
              <w:jc w:val="both"/>
              <w:rPr>
                <w:sz w:val="20"/>
              </w:rPr>
            </w:pPr>
            <w:r>
              <w:rPr>
                <w:sz w:val="20"/>
              </w:rPr>
              <w:t>наблюдениязаглобальнымклиматом.</w:t>
            </w:r>
            <w:r>
              <w:rPr>
                <w:spacing w:val="-2"/>
                <w:sz w:val="20"/>
              </w:rPr>
              <w:t>Профессия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960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климатолог. Дистанционные методы в исследовании влияния человека на воздушную оболочкуЗемли.</w:t>
            </w:r>
          </w:p>
          <w:p w:rsidR="00F00F43" w:rsidRDefault="002A7C5D">
            <w:pPr>
              <w:pStyle w:val="TableParagraph"/>
              <w:spacing w:before="2" w:line="249" w:lineRule="auto"/>
              <w:ind w:right="-15" w:firstLine="225"/>
              <w:jc w:val="both"/>
              <w:rPr>
                <w:sz w:val="20"/>
              </w:rPr>
            </w:pPr>
            <w:r>
              <w:rPr>
                <w:sz w:val="20"/>
              </w:rPr>
              <w:t>Практические работы: «Представление результатов наблюдения за погодой своей местности», «Анализ графиков суточного хода температурывоздухаиотносительнойвлажностис целью установления зависимости между данными элементами погоды».</w:t>
            </w:r>
          </w:p>
          <w:p w:rsidR="00F00F43" w:rsidRDefault="002A7C5D">
            <w:pPr>
              <w:pStyle w:val="TableParagraph"/>
              <w:numPr>
                <w:ilvl w:val="3"/>
                <w:numId w:val="98"/>
              </w:numPr>
              <w:tabs>
                <w:tab w:val="left" w:pos="1082"/>
              </w:tabs>
              <w:spacing w:before="6" w:line="249" w:lineRule="auto"/>
              <w:ind w:right="-15"/>
              <w:jc w:val="both"/>
              <w:rPr>
                <w:sz w:val="20"/>
              </w:rPr>
            </w:pPr>
            <w:r>
              <w:rPr>
                <w:sz w:val="20"/>
              </w:rPr>
              <w:t>Биосфера ‒ оболочка жизни.Биосфера‒оболочкажизни.Границыбиосферы.</w:t>
            </w:r>
          </w:p>
          <w:p w:rsidR="00F00F43" w:rsidRDefault="002A7C5D">
            <w:pPr>
              <w:pStyle w:val="TableParagraph"/>
              <w:spacing w:before="1" w:line="249" w:lineRule="auto"/>
              <w:ind w:right="-15"/>
              <w:jc w:val="both"/>
              <w:rPr>
                <w:sz w:val="20"/>
              </w:rPr>
            </w:pPr>
            <w:r>
              <w:rPr>
                <w:sz w:val="20"/>
              </w:rPr>
              <w:t>Профессии биогеограф и геоэколог. Растительный иживотныймирЗемли.Разнообразиеживотногои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00F43" w:rsidRDefault="002A7C5D">
            <w:pPr>
              <w:pStyle w:val="TableParagraph"/>
              <w:spacing w:before="7" w:line="252" w:lineRule="auto"/>
              <w:ind w:firstLine="225"/>
              <w:rPr>
                <w:sz w:val="20"/>
              </w:rPr>
            </w:pPr>
            <w:r>
              <w:rPr>
                <w:sz w:val="20"/>
              </w:rPr>
              <w:t>Человеккакчастьбиосферы.Распространение людей на Земле.</w:t>
            </w:r>
          </w:p>
          <w:p w:rsidR="00F00F43" w:rsidRDefault="002A7C5D">
            <w:pPr>
              <w:pStyle w:val="TableParagraph"/>
              <w:spacing w:line="228" w:lineRule="exact"/>
              <w:ind w:left="230"/>
              <w:rPr>
                <w:sz w:val="20"/>
              </w:rPr>
            </w:pPr>
            <w:r>
              <w:rPr>
                <w:sz w:val="20"/>
              </w:rPr>
              <w:t>Исследованияиэкологические</w:t>
            </w:r>
            <w:r>
              <w:rPr>
                <w:spacing w:val="-2"/>
                <w:sz w:val="20"/>
              </w:rPr>
              <w:t>проблемы.</w:t>
            </w:r>
          </w:p>
          <w:p w:rsidR="00F00F43" w:rsidRDefault="002A7C5D">
            <w:pPr>
              <w:pStyle w:val="TableParagraph"/>
              <w:tabs>
                <w:tab w:val="left" w:pos="1875"/>
                <w:tab w:val="left" w:pos="2911"/>
              </w:tabs>
              <w:spacing w:before="10" w:line="249" w:lineRule="auto"/>
              <w:ind w:right="3" w:firstLine="225"/>
              <w:rPr>
                <w:sz w:val="20"/>
              </w:rPr>
            </w:pPr>
            <w:r>
              <w:rPr>
                <w:spacing w:val="-2"/>
                <w:sz w:val="20"/>
              </w:rPr>
              <w:t>Практическая</w:t>
            </w:r>
            <w:r>
              <w:rPr>
                <w:sz w:val="20"/>
              </w:rPr>
              <w:tab/>
            </w:r>
            <w:r>
              <w:rPr>
                <w:spacing w:val="-2"/>
                <w:sz w:val="20"/>
              </w:rPr>
              <w:t>работа</w:t>
            </w:r>
            <w:r>
              <w:rPr>
                <w:sz w:val="20"/>
              </w:rPr>
              <w:tab/>
            </w:r>
            <w:r>
              <w:rPr>
                <w:spacing w:val="-2"/>
                <w:sz w:val="20"/>
              </w:rPr>
              <w:t xml:space="preserve">«Характеристика </w:t>
            </w:r>
            <w:r>
              <w:rPr>
                <w:sz w:val="20"/>
              </w:rPr>
              <w:t>растительности участка местности своего края».</w:t>
            </w:r>
          </w:p>
          <w:p w:rsidR="00F00F43" w:rsidRDefault="002A7C5D">
            <w:pPr>
              <w:pStyle w:val="TableParagraph"/>
              <w:spacing w:before="1"/>
              <w:ind w:left="230"/>
              <w:rPr>
                <w:sz w:val="20"/>
              </w:rPr>
            </w:pPr>
            <w:r>
              <w:rPr>
                <w:spacing w:val="-2"/>
                <w:sz w:val="20"/>
              </w:rPr>
              <w:t>Заключение.</w:t>
            </w:r>
          </w:p>
          <w:p w:rsidR="00F00F43" w:rsidRDefault="002A7C5D">
            <w:pPr>
              <w:pStyle w:val="TableParagraph"/>
              <w:numPr>
                <w:ilvl w:val="3"/>
                <w:numId w:val="98"/>
              </w:numPr>
              <w:tabs>
                <w:tab w:val="left" w:pos="1977"/>
              </w:tabs>
              <w:spacing w:before="10" w:line="249" w:lineRule="auto"/>
              <w:ind w:right="-15" w:firstLine="225"/>
              <w:rPr>
                <w:sz w:val="20"/>
              </w:rPr>
            </w:pPr>
            <w:r>
              <w:rPr>
                <w:spacing w:val="-2"/>
                <w:sz w:val="20"/>
              </w:rPr>
              <w:t>Природно-территориальные комплексы.</w:t>
            </w:r>
          </w:p>
          <w:p w:rsidR="00F00F43" w:rsidRDefault="002A7C5D">
            <w:pPr>
              <w:pStyle w:val="TableParagraph"/>
              <w:tabs>
                <w:tab w:val="left" w:pos="1732"/>
                <w:tab w:val="left" w:pos="3460"/>
              </w:tabs>
              <w:spacing w:before="2" w:line="249" w:lineRule="auto"/>
              <w:ind w:right="-15" w:firstLine="225"/>
              <w:jc w:val="both"/>
              <w:rPr>
                <w:sz w:val="20"/>
              </w:rPr>
            </w:pPr>
            <w:r>
              <w:rPr>
                <w:sz w:val="20"/>
              </w:rPr>
              <w:t xml:space="preserve">Взаимосвязь оболочек Земли. Понятие о </w:t>
            </w:r>
            <w:r>
              <w:rPr>
                <w:spacing w:val="-2"/>
                <w:sz w:val="20"/>
              </w:rPr>
              <w:t>природном</w:t>
            </w:r>
            <w:r>
              <w:rPr>
                <w:sz w:val="20"/>
              </w:rPr>
              <w:tab/>
            </w:r>
            <w:r>
              <w:rPr>
                <w:spacing w:val="-2"/>
                <w:sz w:val="20"/>
              </w:rPr>
              <w:t>комплексе.</w:t>
            </w:r>
            <w:r>
              <w:rPr>
                <w:sz w:val="20"/>
              </w:rPr>
              <w:tab/>
            </w:r>
            <w:r>
              <w:rPr>
                <w:spacing w:val="-2"/>
                <w:sz w:val="20"/>
              </w:rPr>
              <w:t xml:space="preserve">Природно- </w:t>
            </w:r>
            <w:r>
              <w:rPr>
                <w:sz w:val="20"/>
              </w:rPr>
              <w:t>территориальный комплекс. Глобальные, региональные и локальные природные комплексы. Природные комплексы своей местности. КруговоротывеществнаЗемле.Почва,еёстроение и состав. Образование почвы и плодородие почв. Охрана почв.</w:t>
            </w:r>
          </w:p>
          <w:p w:rsidR="00F00F43" w:rsidRDefault="002A7C5D">
            <w:pPr>
              <w:pStyle w:val="TableParagraph"/>
              <w:spacing w:before="7" w:line="249" w:lineRule="auto"/>
              <w:ind w:firstLine="225"/>
              <w:jc w:val="both"/>
              <w:rPr>
                <w:sz w:val="20"/>
              </w:rPr>
            </w:pPr>
            <w:r>
              <w:rPr>
                <w:sz w:val="20"/>
              </w:rPr>
              <w:t>Природная среда. Охрана природы. Природные особо охраняемые территории. Всемирное наследие ЮНЕСКО.</w:t>
            </w:r>
          </w:p>
          <w:p w:rsidR="00F00F43" w:rsidRDefault="002A7C5D">
            <w:pPr>
              <w:pStyle w:val="TableParagraph"/>
              <w:tabs>
                <w:tab w:val="left" w:pos="1453"/>
                <w:tab w:val="left" w:pos="1760"/>
                <w:tab w:val="left" w:pos="2681"/>
                <w:tab w:val="left" w:pos="3428"/>
                <w:tab w:val="left" w:pos="4188"/>
              </w:tabs>
              <w:spacing w:before="3" w:line="249" w:lineRule="auto"/>
              <w:ind w:right="-15" w:firstLine="225"/>
              <w:rPr>
                <w:sz w:val="20"/>
              </w:rPr>
            </w:pPr>
            <w:r>
              <w:rPr>
                <w:spacing w:val="-2"/>
                <w:sz w:val="20"/>
              </w:rPr>
              <w:t>Практическая</w:t>
            </w:r>
            <w:r>
              <w:rPr>
                <w:sz w:val="20"/>
              </w:rPr>
              <w:tab/>
            </w:r>
            <w:r>
              <w:rPr>
                <w:sz w:val="20"/>
              </w:rPr>
              <w:tab/>
            </w:r>
            <w:r>
              <w:rPr>
                <w:spacing w:val="-2"/>
                <w:sz w:val="20"/>
              </w:rPr>
              <w:t>работа</w:t>
            </w:r>
            <w:r>
              <w:rPr>
                <w:sz w:val="20"/>
              </w:rPr>
              <w:tab/>
            </w:r>
            <w:r>
              <w:rPr>
                <w:spacing w:val="-2"/>
                <w:sz w:val="20"/>
              </w:rPr>
              <w:t>(выполняется</w:t>
            </w:r>
            <w:r>
              <w:rPr>
                <w:sz w:val="20"/>
              </w:rPr>
              <w:tab/>
            </w:r>
            <w:r>
              <w:rPr>
                <w:spacing w:val="-6"/>
                <w:sz w:val="20"/>
              </w:rPr>
              <w:t xml:space="preserve">на </w:t>
            </w:r>
            <w:r>
              <w:rPr>
                <w:spacing w:val="-2"/>
                <w:sz w:val="20"/>
              </w:rPr>
              <w:t>местности)</w:t>
            </w:r>
            <w:r>
              <w:rPr>
                <w:sz w:val="20"/>
              </w:rPr>
              <w:tab/>
            </w:r>
            <w:r>
              <w:rPr>
                <w:spacing w:val="-2"/>
                <w:sz w:val="20"/>
              </w:rPr>
              <w:t>«Характеристика</w:t>
            </w:r>
            <w:r>
              <w:rPr>
                <w:sz w:val="20"/>
              </w:rPr>
              <w:tab/>
            </w:r>
            <w:r>
              <w:rPr>
                <w:spacing w:val="-2"/>
                <w:sz w:val="20"/>
              </w:rPr>
              <w:t>локального</w:t>
            </w:r>
          </w:p>
          <w:p w:rsidR="00F00F43" w:rsidRDefault="002A7C5D">
            <w:pPr>
              <w:pStyle w:val="TableParagraph"/>
              <w:spacing w:before="1" w:line="215" w:lineRule="exact"/>
              <w:jc w:val="both"/>
              <w:rPr>
                <w:sz w:val="20"/>
              </w:rPr>
            </w:pPr>
            <w:r>
              <w:rPr>
                <w:sz w:val="20"/>
              </w:rPr>
              <w:t>природногокомплексапо</w:t>
            </w:r>
            <w:r>
              <w:rPr>
                <w:spacing w:val="-2"/>
                <w:sz w:val="20"/>
              </w:rPr>
              <w:t>плану».</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4805"/>
        </w:trPr>
        <w:tc>
          <w:tcPr>
            <w:tcW w:w="994" w:type="dxa"/>
          </w:tcPr>
          <w:p w:rsidR="00F00F43" w:rsidRDefault="002A7C5D">
            <w:pPr>
              <w:pStyle w:val="TableParagraph"/>
              <w:spacing w:line="226" w:lineRule="exact"/>
              <w:ind w:left="148"/>
              <w:rPr>
                <w:sz w:val="20"/>
              </w:rPr>
            </w:pPr>
            <w:r>
              <w:rPr>
                <w:spacing w:val="-5"/>
                <w:sz w:val="20"/>
              </w:rPr>
              <w:t>3.</w:t>
            </w:r>
          </w:p>
        </w:tc>
        <w:tc>
          <w:tcPr>
            <w:tcW w:w="4394" w:type="dxa"/>
          </w:tcPr>
          <w:p w:rsidR="00F00F43" w:rsidRDefault="002A7C5D">
            <w:pPr>
              <w:pStyle w:val="TableParagraph"/>
              <w:spacing w:before="5"/>
              <w:ind w:left="230"/>
              <w:jc w:val="both"/>
              <w:rPr>
                <w:sz w:val="20"/>
              </w:rPr>
            </w:pPr>
            <w:r>
              <w:rPr>
                <w:sz w:val="20"/>
              </w:rPr>
              <w:t>7</w:t>
            </w:r>
            <w:r>
              <w:rPr>
                <w:spacing w:val="-2"/>
                <w:sz w:val="20"/>
              </w:rPr>
              <w:t>класс</w:t>
            </w:r>
          </w:p>
          <w:p w:rsidR="00F00F43" w:rsidRDefault="002A7C5D">
            <w:pPr>
              <w:pStyle w:val="TableParagraph"/>
              <w:numPr>
                <w:ilvl w:val="2"/>
                <w:numId w:val="97"/>
              </w:numPr>
              <w:tabs>
                <w:tab w:val="left" w:pos="934"/>
              </w:tabs>
              <w:spacing w:before="10" w:line="249" w:lineRule="auto"/>
              <w:ind w:right="1" w:firstLine="225"/>
              <w:jc w:val="both"/>
              <w:rPr>
                <w:sz w:val="20"/>
              </w:rPr>
            </w:pPr>
            <w:r>
              <w:rPr>
                <w:sz w:val="20"/>
              </w:rPr>
              <w:t xml:space="preserve">Главные закономерности природы </w:t>
            </w:r>
            <w:r>
              <w:rPr>
                <w:spacing w:val="-2"/>
                <w:sz w:val="20"/>
              </w:rPr>
              <w:t>Земли.</w:t>
            </w:r>
          </w:p>
          <w:p w:rsidR="00F00F43" w:rsidRDefault="002A7C5D">
            <w:pPr>
              <w:pStyle w:val="TableParagraph"/>
              <w:numPr>
                <w:ilvl w:val="3"/>
                <w:numId w:val="97"/>
              </w:numPr>
              <w:tabs>
                <w:tab w:val="left" w:pos="1083"/>
              </w:tabs>
              <w:spacing w:before="2"/>
              <w:ind w:left="1083" w:hanging="853"/>
              <w:jc w:val="both"/>
              <w:rPr>
                <w:sz w:val="20"/>
              </w:rPr>
            </w:pPr>
            <w:r>
              <w:rPr>
                <w:spacing w:val="-2"/>
                <w:sz w:val="20"/>
              </w:rPr>
              <w:t>Географическаяоболочка.</w:t>
            </w:r>
          </w:p>
          <w:p w:rsidR="00F00F43" w:rsidRDefault="002A7C5D">
            <w:pPr>
              <w:pStyle w:val="TableParagraph"/>
              <w:spacing w:before="10" w:line="249" w:lineRule="auto"/>
              <w:ind w:right="-15" w:firstLine="225"/>
              <w:jc w:val="both"/>
              <w:rPr>
                <w:sz w:val="20"/>
              </w:rPr>
            </w:pPr>
            <w:r>
              <w:rPr>
                <w:sz w:val="20"/>
              </w:rPr>
              <w:t>Географическая оболочка: особенностистроения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00F43" w:rsidRDefault="002A7C5D">
            <w:pPr>
              <w:pStyle w:val="TableParagraph"/>
              <w:spacing w:before="5" w:line="249" w:lineRule="auto"/>
              <w:ind w:right="1" w:firstLine="225"/>
              <w:jc w:val="both"/>
              <w:rPr>
                <w:sz w:val="20"/>
              </w:rPr>
            </w:pPr>
            <w:r>
              <w:rPr>
                <w:sz w:val="20"/>
              </w:rPr>
              <w:t>Практическая работа «Выявление проявления широтнойзональностипокартамприродныхзон».</w:t>
            </w:r>
          </w:p>
          <w:p w:rsidR="00F00F43" w:rsidRDefault="002A7C5D">
            <w:pPr>
              <w:pStyle w:val="TableParagraph"/>
              <w:numPr>
                <w:ilvl w:val="3"/>
                <w:numId w:val="97"/>
              </w:numPr>
              <w:tabs>
                <w:tab w:val="left" w:pos="1083"/>
              </w:tabs>
              <w:spacing w:before="2"/>
              <w:ind w:left="1083" w:hanging="853"/>
              <w:jc w:val="both"/>
              <w:rPr>
                <w:sz w:val="20"/>
              </w:rPr>
            </w:pPr>
            <w:r>
              <w:rPr>
                <w:sz w:val="20"/>
              </w:rPr>
              <w:t>Литосфераирельеф</w:t>
            </w:r>
            <w:r>
              <w:rPr>
                <w:spacing w:val="-2"/>
                <w:sz w:val="20"/>
              </w:rPr>
              <w:t>Земли.</w:t>
            </w:r>
          </w:p>
          <w:p w:rsidR="00F00F43" w:rsidRDefault="002A7C5D">
            <w:pPr>
              <w:pStyle w:val="TableParagraph"/>
              <w:spacing w:before="10" w:line="249" w:lineRule="auto"/>
              <w:ind w:right="-15" w:firstLine="225"/>
              <w:jc w:val="both"/>
              <w:rPr>
                <w:sz w:val="20"/>
              </w:rPr>
            </w:pPr>
            <w:r>
              <w:rPr>
                <w:sz w:val="20"/>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00F43" w:rsidRDefault="002A7C5D">
            <w:pPr>
              <w:pStyle w:val="TableParagraph"/>
              <w:spacing w:before="5" w:line="219" w:lineRule="exact"/>
              <w:ind w:left="230"/>
              <w:jc w:val="both"/>
              <w:rPr>
                <w:sz w:val="20"/>
              </w:rPr>
            </w:pPr>
            <w:r>
              <w:rPr>
                <w:sz w:val="20"/>
              </w:rPr>
              <w:t>Практическиеработы:«Анализ</w:t>
            </w:r>
            <w:r>
              <w:rPr>
                <w:spacing w:val="-2"/>
                <w:sz w:val="20"/>
              </w:rPr>
              <w:t>физической</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00F43" w:rsidRDefault="002A7C5D">
            <w:pPr>
              <w:pStyle w:val="TableParagraph"/>
              <w:numPr>
                <w:ilvl w:val="3"/>
                <w:numId w:val="96"/>
              </w:numPr>
              <w:tabs>
                <w:tab w:val="left" w:pos="1083"/>
              </w:tabs>
              <w:spacing w:before="4"/>
              <w:ind w:left="1083" w:hanging="853"/>
              <w:jc w:val="both"/>
              <w:rPr>
                <w:sz w:val="20"/>
              </w:rPr>
            </w:pPr>
            <w:r>
              <w:rPr>
                <w:sz w:val="20"/>
              </w:rPr>
              <w:t>Атмосфераиклиматы</w:t>
            </w:r>
            <w:r>
              <w:rPr>
                <w:spacing w:val="-2"/>
                <w:sz w:val="20"/>
              </w:rPr>
              <w:t>Земли.</w:t>
            </w:r>
          </w:p>
          <w:p w:rsidR="00F00F43" w:rsidRDefault="002A7C5D">
            <w:pPr>
              <w:pStyle w:val="TableParagraph"/>
              <w:tabs>
                <w:tab w:val="left" w:pos="1175"/>
                <w:tab w:val="left" w:pos="3589"/>
              </w:tabs>
              <w:spacing w:before="11" w:line="249" w:lineRule="auto"/>
              <w:ind w:right="-15" w:firstLine="225"/>
              <w:jc w:val="both"/>
              <w:rPr>
                <w:sz w:val="20"/>
              </w:rPr>
            </w:pPr>
            <w:r>
              <w:rPr>
                <w:sz w:val="20"/>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w:t>
            </w:r>
            <w:r>
              <w:rPr>
                <w:spacing w:val="-2"/>
                <w:sz w:val="20"/>
              </w:rPr>
              <w:t>Земле.</w:t>
            </w:r>
            <w:r>
              <w:rPr>
                <w:sz w:val="20"/>
              </w:rPr>
              <w:tab/>
            </w:r>
            <w:r>
              <w:rPr>
                <w:spacing w:val="-2"/>
                <w:sz w:val="20"/>
              </w:rPr>
              <w:t>Климатообразующие</w:t>
            </w:r>
            <w:r>
              <w:rPr>
                <w:sz w:val="20"/>
              </w:rPr>
              <w:tab/>
            </w:r>
            <w:r>
              <w:rPr>
                <w:spacing w:val="-2"/>
                <w:sz w:val="20"/>
              </w:rPr>
              <w:t xml:space="preserve">факторы: </w:t>
            </w:r>
            <w:r>
              <w:rPr>
                <w:sz w:val="20"/>
              </w:rPr>
              <w:t>географическоеположение, океаническиетечения,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переходныхклиматическихпоясовЗемли.Влияние климатических условий на жизнь людей. Влияние современной хозяйственной деятельности людей наклиматЗемли.Глобальныеизмененияклиматаи различные точки зрения на их причины. Карты климатических поясов, климатические карты, карты атмосферных осадков по сезонам года. Климатограмма какграфическаяформа отражения климатических особенностей территории.</w:t>
            </w:r>
          </w:p>
          <w:p w:rsidR="00F00F43" w:rsidRDefault="002A7C5D">
            <w:pPr>
              <w:pStyle w:val="TableParagraph"/>
              <w:spacing w:before="19" w:line="249" w:lineRule="auto"/>
              <w:ind w:right="-15" w:firstLine="225"/>
              <w:jc w:val="both"/>
              <w:rPr>
                <w:sz w:val="20"/>
              </w:rPr>
            </w:pPr>
            <w:r>
              <w:rPr>
                <w:sz w:val="20"/>
              </w:rPr>
              <w:t xml:space="preserve">Практическая работа «Описание климата территории по климатической карте и </w:t>
            </w:r>
            <w:r>
              <w:rPr>
                <w:spacing w:val="-2"/>
                <w:sz w:val="20"/>
              </w:rPr>
              <w:t>климатограмме».</w:t>
            </w:r>
          </w:p>
          <w:p w:rsidR="00F00F43" w:rsidRDefault="002A7C5D">
            <w:pPr>
              <w:pStyle w:val="TableParagraph"/>
              <w:numPr>
                <w:ilvl w:val="3"/>
                <w:numId w:val="96"/>
              </w:numPr>
              <w:tabs>
                <w:tab w:val="left" w:pos="1082"/>
              </w:tabs>
              <w:spacing w:before="2" w:line="249" w:lineRule="auto"/>
              <w:ind w:firstLine="225"/>
              <w:jc w:val="both"/>
              <w:rPr>
                <w:sz w:val="20"/>
              </w:rPr>
            </w:pPr>
            <w:r>
              <w:rPr>
                <w:sz w:val="20"/>
              </w:rPr>
              <w:t xml:space="preserve">Мировой океан ‒ основная часть </w:t>
            </w:r>
            <w:r>
              <w:rPr>
                <w:spacing w:val="-2"/>
                <w:sz w:val="20"/>
              </w:rPr>
              <w:t>гидросферы.</w:t>
            </w:r>
          </w:p>
          <w:p w:rsidR="00F00F43" w:rsidRDefault="002A7C5D">
            <w:pPr>
              <w:pStyle w:val="TableParagraph"/>
              <w:tabs>
                <w:tab w:val="left" w:pos="1976"/>
                <w:tab w:val="left" w:pos="2750"/>
              </w:tabs>
              <w:spacing w:before="2" w:line="249" w:lineRule="auto"/>
              <w:ind w:right="-15" w:firstLine="225"/>
              <w:jc w:val="both"/>
              <w:rPr>
                <w:sz w:val="20"/>
              </w:rPr>
            </w:pPr>
            <w:r>
              <w:rPr>
                <w:sz w:val="20"/>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Мировогоокеана.Географическиезакономерности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океане.ИзмененияледовитостииуровняМирового океана, их причины и следствия. Жизнь в Океане, </w:t>
            </w:r>
            <w:r>
              <w:rPr>
                <w:spacing w:val="-2"/>
                <w:sz w:val="20"/>
              </w:rPr>
              <w:t>закономерности</w:t>
            </w:r>
            <w:r>
              <w:rPr>
                <w:sz w:val="20"/>
              </w:rPr>
              <w:tab/>
            </w:r>
            <w:r>
              <w:rPr>
                <w:spacing w:val="-6"/>
                <w:sz w:val="20"/>
              </w:rPr>
              <w:t>её</w:t>
            </w:r>
            <w:r>
              <w:rPr>
                <w:sz w:val="20"/>
              </w:rPr>
              <w:tab/>
            </w:r>
            <w:r>
              <w:rPr>
                <w:spacing w:val="-2"/>
                <w:sz w:val="20"/>
              </w:rPr>
              <w:t xml:space="preserve">пространственного </w:t>
            </w:r>
            <w:r>
              <w:rPr>
                <w:sz w:val="20"/>
              </w:rPr>
              <w:t>распространения. Основные районы рыболовства. Экологические проблемы Мирового океана.</w:t>
            </w:r>
          </w:p>
          <w:p w:rsidR="00F00F43" w:rsidRDefault="002A7C5D">
            <w:pPr>
              <w:pStyle w:val="TableParagraph"/>
              <w:tabs>
                <w:tab w:val="left" w:pos="2038"/>
                <w:tab w:val="left" w:pos="3345"/>
                <w:tab w:val="left" w:pos="3516"/>
              </w:tabs>
              <w:spacing w:before="18" w:line="249" w:lineRule="auto"/>
              <w:ind w:right="-15" w:firstLine="225"/>
              <w:jc w:val="both"/>
              <w:rPr>
                <w:sz w:val="20"/>
              </w:rPr>
            </w:pPr>
            <w:r>
              <w:rPr>
                <w:spacing w:val="-2"/>
                <w:sz w:val="20"/>
              </w:rPr>
              <w:t>Практические</w:t>
            </w:r>
            <w:r>
              <w:rPr>
                <w:sz w:val="20"/>
              </w:rPr>
              <w:tab/>
              <w:t>работы:</w:t>
            </w:r>
            <w:r>
              <w:rPr>
                <w:sz w:val="20"/>
              </w:rPr>
              <w:tab/>
            </w:r>
            <w:r>
              <w:rPr>
                <w:spacing w:val="-2"/>
                <w:sz w:val="20"/>
              </w:rPr>
              <w:t>«Выявление закономерностей</w:t>
            </w:r>
            <w:r>
              <w:rPr>
                <w:sz w:val="20"/>
              </w:rPr>
              <w:tab/>
            </w:r>
            <w:r>
              <w:rPr>
                <w:spacing w:val="-2"/>
                <w:sz w:val="20"/>
              </w:rPr>
              <w:t>изменения</w:t>
            </w:r>
            <w:r>
              <w:rPr>
                <w:sz w:val="20"/>
              </w:rPr>
              <w:tab/>
            </w:r>
            <w:r>
              <w:rPr>
                <w:sz w:val="20"/>
              </w:rPr>
              <w:tab/>
            </w:r>
            <w:r>
              <w:rPr>
                <w:spacing w:val="-2"/>
                <w:sz w:val="20"/>
              </w:rPr>
              <w:t xml:space="preserve">солёности </w:t>
            </w:r>
            <w:r>
              <w:rPr>
                <w:sz w:val="20"/>
              </w:rPr>
              <w:t>поверхностных вод Мирового океана и распространения тёплых и холодных течений у западныхивосточныхпобережий</w:t>
            </w:r>
            <w:r>
              <w:rPr>
                <w:spacing w:val="-2"/>
                <w:sz w:val="20"/>
              </w:rPr>
              <w:t>материков»,</w:t>
            </w:r>
          </w:p>
          <w:p w:rsidR="00F00F43" w:rsidRDefault="002A7C5D">
            <w:pPr>
              <w:pStyle w:val="TableParagraph"/>
              <w:spacing w:before="4"/>
              <w:jc w:val="both"/>
              <w:rPr>
                <w:sz w:val="20"/>
              </w:rPr>
            </w:pPr>
            <w:r>
              <w:rPr>
                <w:sz w:val="20"/>
              </w:rPr>
              <w:t>«Сравнениедвухокеановпоплану</w:t>
            </w:r>
            <w:r>
              <w:rPr>
                <w:spacing w:val="-10"/>
                <w:sz w:val="20"/>
              </w:rPr>
              <w:t>с</w:t>
            </w:r>
          </w:p>
          <w:p w:rsidR="00F00F43" w:rsidRDefault="002A7C5D">
            <w:pPr>
              <w:pStyle w:val="TableParagraph"/>
              <w:spacing w:before="11" w:line="215" w:lineRule="exact"/>
              <w:jc w:val="both"/>
              <w:rPr>
                <w:sz w:val="20"/>
              </w:rPr>
            </w:pPr>
            <w:r>
              <w:rPr>
                <w:sz w:val="20"/>
              </w:rPr>
              <w:t>использованиемнескольких</w:t>
            </w:r>
            <w:r>
              <w:rPr>
                <w:spacing w:val="-2"/>
                <w:sz w:val="20"/>
              </w:rPr>
              <w:t>источников</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jc w:val="both"/>
              <w:rPr>
                <w:sz w:val="20"/>
              </w:rPr>
            </w:pPr>
            <w:r>
              <w:rPr>
                <w:spacing w:val="-2"/>
                <w:sz w:val="20"/>
              </w:rPr>
              <w:t>географическойинформации».</w:t>
            </w:r>
          </w:p>
          <w:p w:rsidR="00F00F43" w:rsidRDefault="002A7C5D">
            <w:pPr>
              <w:pStyle w:val="TableParagraph"/>
              <w:numPr>
                <w:ilvl w:val="2"/>
                <w:numId w:val="95"/>
              </w:numPr>
              <w:tabs>
                <w:tab w:val="left" w:pos="935"/>
              </w:tabs>
              <w:spacing w:before="10"/>
              <w:ind w:left="935" w:hanging="705"/>
              <w:jc w:val="both"/>
              <w:rPr>
                <w:sz w:val="20"/>
              </w:rPr>
            </w:pPr>
            <w:r>
              <w:rPr>
                <w:sz w:val="20"/>
              </w:rPr>
              <w:t>Человечествона</w:t>
            </w:r>
            <w:r>
              <w:rPr>
                <w:spacing w:val="-2"/>
                <w:sz w:val="20"/>
              </w:rPr>
              <w:t>Земле.</w:t>
            </w:r>
          </w:p>
          <w:p w:rsidR="00F00F43" w:rsidRDefault="002A7C5D">
            <w:pPr>
              <w:pStyle w:val="TableParagraph"/>
              <w:numPr>
                <w:ilvl w:val="3"/>
                <w:numId w:val="95"/>
              </w:numPr>
              <w:tabs>
                <w:tab w:val="left" w:pos="1083"/>
              </w:tabs>
              <w:spacing w:before="10"/>
              <w:ind w:left="1083" w:hanging="853"/>
              <w:jc w:val="both"/>
              <w:rPr>
                <w:sz w:val="20"/>
              </w:rPr>
            </w:pPr>
            <w:r>
              <w:rPr>
                <w:spacing w:val="-2"/>
                <w:sz w:val="20"/>
              </w:rPr>
              <w:t>Численностьнаселения.</w:t>
            </w:r>
          </w:p>
          <w:p w:rsidR="00F00F43" w:rsidRDefault="002A7C5D">
            <w:pPr>
              <w:pStyle w:val="TableParagraph"/>
              <w:spacing w:before="10" w:line="249" w:lineRule="auto"/>
              <w:ind w:right="-15" w:firstLine="225"/>
              <w:jc w:val="both"/>
              <w:rPr>
                <w:sz w:val="20"/>
              </w:rPr>
            </w:pPr>
            <w:r>
              <w:rPr>
                <w:sz w:val="20"/>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sz w:val="20"/>
              </w:rPr>
              <w:t>населения.</w:t>
            </w:r>
          </w:p>
          <w:p w:rsidR="00F00F43" w:rsidRDefault="002A7C5D">
            <w:pPr>
              <w:pStyle w:val="TableParagraph"/>
              <w:spacing w:before="6" w:line="249" w:lineRule="auto"/>
              <w:ind w:right="-15" w:firstLine="225"/>
              <w:jc w:val="both"/>
              <w:rPr>
                <w:sz w:val="20"/>
              </w:rPr>
            </w:pPr>
            <w:r>
              <w:rPr>
                <w:sz w:val="20"/>
              </w:rPr>
              <w:t>Практическиеработы:«Определение,сравнение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00F43" w:rsidRDefault="002A7C5D">
            <w:pPr>
              <w:pStyle w:val="TableParagraph"/>
              <w:numPr>
                <w:ilvl w:val="3"/>
                <w:numId w:val="95"/>
              </w:numPr>
              <w:tabs>
                <w:tab w:val="left" w:pos="1083"/>
              </w:tabs>
              <w:spacing w:before="6"/>
              <w:ind w:left="1083" w:hanging="853"/>
              <w:jc w:val="both"/>
              <w:rPr>
                <w:sz w:val="20"/>
              </w:rPr>
            </w:pPr>
            <w:r>
              <w:rPr>
                <w:sz w:val="20"/>
              </w:rPr>
              <w:t>Страныинароды</w:t>
            </w:r>
            <w:r>
              <w:rPr>
                <w:spacing w:val="-4"/>
                <w:sz w:val="20"/>
              </w:rPr>
              <w:t>мира.</w:t>
            </w:r>
          </w:p>
          <w:p w:rsidR="00F00F43" w:rsidRDefault="002A7C5D">
            <w:pPr>
              <w:pStyle w:val="TableParagraph"/>
              <w:spacing w:before="10" w:line="249" w:lineRule="auto"/>
              <w:ind w:right="-15" w:firstLine="225"/>
              <w:jc w:val="both"/>
              <w:rPr>
                <w:sz w:val="20"/>
              </w:rPr>
            </w:pPr>
            <w:r>
              <w:rPr>
                <w:sz w:val="20"/>
              </w:rPr>
              <w:t>Народы и религии мира. Этнический состав населения мира. Языковаяклассификация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 исторические регионы мира. Многообразие стран, их основные типы. Профессия менеджер в сфере туризма, экскурсовод.</w:t>
            </w:r>
          </w:p>
          <w:p w:rsidR="00F00F43" w:rsidRDefault="002A7C5D">
            <w:pPr>
              <w:pStyle w:val="TableParagraph"/>
              <w:spacing w:before="10" w:line="249" w:lineRule="auto"/>
              <w:ind w:right="1" w:firstLine="225"/>
              <w:jc w:val="both"/>
              <w:rPr>
                <w:sz w:val="20"/>
              </w:rPr>
            </w:pPr>
            <w:r>
              <w:rPr>
                <w:sz w:val="20"/>
              </w:rPr>
              <w:t>Практическая работа «Сравнение занятости населения двух стран по комплексным картам».</w:t>
            </w:r>
          </w:p>
          <w:p w:rsidR="00F00F43" w:rsidRDefault="002A7C5D">
            <w:pPr>
              <w:pStyle w:val="TableParagraph"/>
              <w:numPr>
                <w:ilvl w:val="2"/>
                <w:numId w:val="95"/>
              </w:numPr>
              <w:tabs>
                <w:tab w:val="left" w:pos="935"/>
              </w:tabs>
              <w:spacing w:before="1"/>
              <w:ind w:left="935" w:hanging="705"/>
              <w:jc w:val="both"/>
              <w:rPr>
                <w:sz w:val="20"/>
              </w:rPr>
            </w:pPr>
            <w:r>
              <w:rPr>
                <w:sz w:val="20"/>
              </w:rPr>
              <w:t>Материкии</w:t>
            </w:r>
            <w:r>
              <w:rPr>
                <w:spacing w:val="-2"/>
                <w:sz w:val="20"/>
              </w:rPr>
              <w:t>страны.</w:t>
            </w:r>
          </w:p>
          <w:p w:rsidR="00F00F43" w:rsidRDefault="002A7C5D">
            <w:pPr>
              <w:pStyle w:val="TableParagraph"/>
              <w:numPr>
                <w:ilvl w:val="3"/>
                <w:numId w:val="95"/>
              </w:numPr>
              <w:tabs>
                <w:tab w:val="left" w:pos="1083"/>
              </w:tabs>
              <w:spacing w:before="10"/>
              <w:ind w:left="1083" w:hanging="853"/>
              <w:jc w:val="both"/>
              <w:rPr>
                <w:sz w:val="20"/>
              </w:rPr>
            </w:pPr>
            <w:r>
              <w:rPr>
                <w:sz w:val="20"/>
              </w:rPr>
              <w:t>Южные</w:t>
            </w:r>
            <w:r>
              <w:rPr>
                <w:spacing w:val="-2"/>
                <w:sz w:val="20"/>
              </w:rPr>
              <w:t>материки.</w:t>
            </w:r>
          </w:p>
          <w:p w:rsidR="00F00F43" w:rsidRDefault="002A7C5D">
            <w:pPr>
              <w:pStyle w:val="TableParagraph"/>
              <w:spacing w:before="10" w:line="249" w:lineRule="auto"/>
              <w:ind w:right="-15" w:firstLine="225"/>
              <w:jc w:val="both"/>
              <w:rPr>
                <w:sz w:val="20"/>
              </w:rPr>
            </w:pPr>
            <w:r>
              <w:rPr>
                <w:sz w:val="20"/>
              </w:rPr>
              <w:t>Африка.АвстралияиОкеания.ЮжнаяАмерика.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материкавXX‒XXIвв.Современныеисследования в Антарктиде. Роль России в открытиях и исследованиях ледового континента.</w:t>
            </w:r>
          </w:p>
          <w:p w:rsidR="00F00F43" w:rsidRDefault="002A7C5D">
            <w:pPr>
              <w:pStyle w:val="TableParagraph"/>
              <w:tabs>
                <w:tab w:val="left" w:pos="2063"/>
                <w:tab w:val="left" w:pos="3374"/>
              </w:tabs>
              <w:spacing w:before="13" w:line="249" w:lineRule="auto"/>
              <w:ind w:right="-15" w:firstLine="225"/>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«Сравнение </w:t>
            </w:r>
            <w:r>
              <w:rPr>
                <w:sz w:val="20"/>
              </w:rPr>
              <w:t>географического положения двух (любых) южных материков», «Объяснение годового хода температур и режима выпадения атмосферных осадковвэкваториальномклиматическом</w:t>
            </w:r>
            <w:r>
              <w:rPr>
                <w:spacing w:val="-2"/>
                <w:sz w:val="20"/>
              </w:rPr>
              <w:t>поясе»,</w:t>
            </w:r>
          </w:p>
          <w:p w:rsidR="00F00F43" w:rsidRDefault="002A7C5D">
            <w:pPr>
              <w:pStyle w:val="TableParagraph"/>
              <w:spacing w:before="4" w:line="249" w:lineRule="auto"/>
              <w:ind w:right="-15"/>
              <w:jc w:val="both"/>
              <w:rPr>
                <w:sz w:val="20"/>
              </w:rPr>
            </w:pPr>
            <w:r>
              <w:rPr>
                <w:sz w:val="20"/>
              </w:rPr>
              <w:t>«Сравнение особенностей климата Африки, ЮжнойАмерикииАвстралиипо</w:t>
            </w:r>
            <w:r>
              <w:rPr>
                <w:spacing w:val="-2"/>
                <w:sz w:val="20"/>
              </w:rPr>
              <w:t>плану»,</w:t>
            </w:r>
          </w:p>
          <w:p w:rsidR="00F00F43" w:rsidRDefault="002A7C5D">
            <w:pPr>
              <w:pStyle w:val="TableParagraph"/>
              <w:spacing w:before="2" w:line="252" w:lineRule="auto"/>
              <w:ind w:right="-15"/>
              <w:jc w:val="both"/>
              <w:rPr>
                <w:sz w:val="20"/>
              </w:rPr>
            </w:pPr>
            <w:r>
              <w:rPr>
                <w:sz w:val="20"/>
              </w:rPr>
              <w:t>«Описание Австралии или одной из стран Африки илиЮжнойАмерикипо географическим</w:t>
            </w:r>
            <w:r>
              <w:rPr>
                <w:spacing w:val="-2"/>
                <w:sz w:val="20"/>
              </w:rPr>
              <w:t>картам»,</w:t>
            </w:r>
          </w:p>
          <w:p w:rsidR="00F00F43" w:rsidRDefault="002A7C5D">
            <w:pPr>
              <w:pStyle w:val="TableParagraph"/>
              <w:spacing w:line="249" w:lineRule="auto"/>
              <w:jc w:val="both"/>
              <w:rPr>
                <w:sz w:val="20"/>
              </w:rPr>
            </w:pPr>
            <w:r>
              <w:rPr>
                <w:sz w:val="20"/>
              </w:rPr>
              <w:t xml:space="preserve">«Объяснениеособенностейразмещениянаселения АвстралииилиоднойизстранАфрикиилиЮжной </w:t>
            </w:r>
            <w:r>
              <w:rPr>
                <w:spacing w:val="-2"/>
                <w:sz w:val="20"/>
              </w:rPr>
              <w:t>Америки».</w:t>
            </w:r>
          </w:p>
          <w:p w:rsidR="00F00F43" w:rsidRDefault="002A7C5D">
            <w:pPr>
              <w:pStyle w:val="TableParagraph"/>
              <w:numPr>
                <w:ilvl w:val="3"/>
                <w:numId w:val="95"/>
              </w:numPr>
              <w:tabs>
                <w:tab w:val="left" w:pos="1083"/>
              </w:tabs>
              <w:ind w:left="1083" w:hanging="853"/>
              <w:jc w:val="both"/>
              <w:rPr>
                <w:sz w:val="20"/>
              </w:rPr>
            </w:pPr>
            <w:r>
              <w:rPr>
                <w:spacing w:val="-2"/>
                <w:sz w:val="20"/>
              </w:rPr>
              <w:t>Северныематерики.</w:t>
            </w:r>
          </w:p>
          <w:p w:rsidR="00F00F43" w:rsidRDefault="002A7C5D">
            <w:pPr>
              <w:pStyle w:val="TableParagraph"/>
              <w:spacing w:before="10" w:line="215" w:lineRule="exact"/>
              <w:ind w:left="230"/>
              <w:jc w:val="both"/>
              <w:rPr>
                <w:sz w:val="20"/>
              </w:rPr>
            </w:pPr>
            <w:r>
              <w:rPr>
                <w:spacing w:val="-2"/>
                <w:sz w:val="20"/>
              </w:rPr>
              <w:t>СевернаяАмерика.Евразия. Историяоткрытия</w:t>
            </w:r>
            <w:r>
              <w:rPr>
                <w:spacing w:val="-10"/>
                <w:sz w:val="20"/>
              </w:rPr>
              <w:t>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080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Крупнейшиепотерритории и численности населения страны. Изменение природы под влиянием хозяйственной деятельности человека.</w:t>
            </w:r>
          </w:p>
          <w:p w:rsidR="00F00F43" w:rsidRDefault="002A7C5D">
            <w:pPr>
              <w:pStyle w:val="TableParagraph"/>
              <w:tabs>
                <w:tab w:val="left" w:pos="2005"/>
                <w:tab w:val="left" w:pos="3258"/>
              </w:tabs>
              <w:spacing w:before="7" w:line="249" w:lineRule="auto"/>
              <w:ind w:right="-15" w:firstLine="225"/>
              <w:jc w:val="both"/>
              <w:rPr>
                <w:sz w:val="20"/>
              </w:rPr>
            </w:pPr>
            <w:r>
              <w:rPr>
                <w:spacing w:val="-2"/>
                <w:sz w:val="20"/>
              </w:rPr>
              <w:t>Практические</w:t>
            </w:r>
            <w:r>
              <w:rPr>
                <w:sz w:val="20"/>
              </w:rPr>
              <w:tab/>
            </w:r>
            <w:r>
              <w:rPr>
                <w:spacing w:val="-2"/>
                <w:sz w:val="20"/>
              </w:rPr>
              <w:t>работы:</w:t>
            </w:r>
            <w:r>
              <w:rPr>
                <w:sz w:val="20"/>
              </w:rPr>
              <w:tab/>
            </w:r>
            <w:r>
              <w:rPr>
                <w:spacing w:val="-2"/>
                <w:sz w:val="20"/>
              </w:rPr>
              <w:t xml:space="preserve">«Объяснение </w:t>
            </w:r>
            <w:r>
              <w:rPr>
                <w:sz w:val="20"/>
              </w:rPr>
              <w:t>распространения зон современного вулканизма и землетрясенийнатерриторииСевернойАмерикии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положительногообразастраны и других)».</w:t>
            </w:r>
          </w:p>
          <w:p w:rsidR="00F00F43" w:rsidRDefault="002A7C5D">
            <w:pPr>
              <w:pStyle w:val="TableParagraph"/>
              <w:tabs>
                <w:tab w:val="left" w:pos="637"/>
                <w:tab w:val="left" w:pos="1016"/>
                <w:tab w:val="left" w:pos="1419"/>
                <w:tab w:val="left" w:pos="1626"/>
                <w:tab w:val="left" w:pos="1684"/>
                <w:tab w:val="left" w:pos="1861"/>
                <w:tab w:val="left" w:pos="2149"/>
                <w:tab w:val="left" w:pos="2312"/>
                <w:tab w:val="left" w:pos="2465"/>
                <w:tab w:val="left" w:pos="2619"/>
                <w:tab w:val="left" w:pos="2801"/>
                <w:tab w:val="left" w:pos="3057"/>
                <w:tab w:val="left" w:pos="3588"/>
                <w:tab w:val="left" w:pos="3790"/>
                <w:tab w:val="left" w:pos="3929"/>
              </w:tabs>
              <w:spacing w:before="12" w:line="249" w:lineRule="auto"/>
              <w:ind w:right="-15" w:firstLine="225"/>
              <w:jc w:val="right"/>
              <w:rPr>
                <w:sz w:val="20"/>
              </w:rPr>
            </w:pPr>
            <w:r>
              <w:rPr>
                <w:sz w:val="20"/>
              </w:rPr>
              <w:t xml:space="preserve">152.5.3.3. Взаимодействие природы и общества. </w:t>
            </w:r>
            <w:r>
              <w:rPr>
                <w:spacing w:val="-2"/>
                <w:sz w:val="20"/>
              </w:rPr>
              <w:t>Влияние</w:t>
            </w:r>
            <w:r>
              <w:rPr>
                <w:sz w:val="20"/>
              </w:rPr>
              <w:tab/>
              <w:t>закономерностей</w:t>
            </w:r>
            <w:r>
              <w:rPr>
                <w:sz w:val="20"/>
              </w:rPr>
              <w:tab/>
            </w:r>
            <w:r>
              <w:rPr>
                <w:sz w:val="20"/>
              </w:rPr>
              <w:tab/>
            </w:r>
            <w:r>
              <w:rPr>
                <w:spacing w:val="-2"/>
                <w:sz w:val="20"/>
              </w:rPr>
              <w:t>географической оболочки</w:t>
            </w:r>
            <w:r>
              <w:rPr>
                <w:sz w:val="20"/>
              </w:rPr>
              <w:tab/>
            </w:r>
            <w:r>
              <w:rPr>
                <w:spacing w:val="-6"/>
                <w:sz w:val="20"/>
              </w:rPr>
              <w:t>на</w:t>
            </w:r>
            <w:r>
              <w:rPr>
                <w:sz w:val="20"/>
              </w:rPr>
              <w:tab/>
            </w:r>
            <w:r>
              <w:rPr>
                <w:spacing w:val="-4"/>
                <w:sz w:val="20"/>
              </w:rPr>
              <w:t>жизнь</w:t>
            </w:r>
            <w:r>
              <w:rPr>
                <w:sz w:val="20"/>
              </w:rPr>
              <w:tab/>
            </w:r>
            <w:r>
              <w:rPr>
                <w:spacing w:val="-10"/>
                <w:sz w:val="20"/>
              </w:rPr>
              <w:t>и</w:t>
            </w:r>
            <w:r>
              <w:rPr>
                <w:sz w:val="20"/>
              </w:rPr>
              <w:tab/>
            </w:r>
            <w:r>
              <w:rPr>
                <w:sz w:val="20"/>
              </w:rPr>
              <w:tab/>
            </w:r>
            <w:r>
              <w:rPr>
                <w:spacing w:val="-2"/>
                <w:sz w:val="20"/>
              </w:rPr>
              <w:t>деятельность</w:t>
            </w:r>
            <w:r>
              <w:rPr>
                <w:sz w:val="20"/>
              </w:rPr>
              <w:tab/>
            </w:r>
            <w:r>
              <w:rPr>
                <w:sz w:val="20"/>
              </w:rPr>
              <w:tab/>
            </w:r>
            <w:r>
              <w:rPr>
                <w:spacing w:val="-2"/>
                <w:sz w:val="20"/>
              </w:rPr>
              <w:t xml:space="preserve">людей. </w:t>
            </w:r>
            <w:r>
              <w:rPr>
                <w:sz w:val="20"/>
              </w:rPr>
              <w:t xml:space="preserve">Особенности взаимодействия человека и природы </w:t>
            </w:r>
            <w:r>
              <w:rPr>
                <w:spacing w:val="-6"/>
                <w:sz w:val="20"/>
              </w:rPr>
              <w:t>на</w:t>
            </w:r>
            <w:r>
              <w:rPr>
                <w:sz w:val="20"/>
              </w:rPr>
              <w:tab/>
            </w:r>
            <w:r>
              <w:rPr>
                <w:spacing w:val="-2"/>
                <w:sz w:val="20"/>
              </w:rPr>
              <w:t>разных</w:t>
            </w:r>
            <w:r>
              <w:rPr>
                <w:sz w:val="20"/>
              </w:rPr>
              <w:tab/>
            </w:r>
            <w:r>
              <w:rPr>
                <w:sz w:val="20"/>
              </w:rPr>
              <w:tab/>
            </w:r>
            <w:r>
              <w:rPr>
                <w:sz w:val="20"/>
              </w:rPr>
              <w:tab/>
            </w:r>
            <w:r>
              <w:rPr>
                <w:spacing w:val="-2"/>
                <w:sz w:val="20"/>
              </w:rPr>
              <w:t>материках.</w:t>
            </w:r>
            <w:r>
              <w:rPr>
                <w:sz w:val="20"/>
              </w:rPr>
              <w:tab/>
            </w:r>
            <w:r>
              <w:rPr>
                <w:sz w:val="20"/>
              </w:rPr>
              <w:tab/>
            </w:r>
            <w:r>
              <w:rPr>
                <w:spacing w:val="-2"/>
                <w:sz w:val="20"/>
              </w:rPr>
              <w:t xml:space="preserve">Необходимость </w:t>
            </w:r>
            <w:r>
              <w:rPr>
                <w:sz w:val="20"/>
              </w:rPr>
              <w:t xml:space="preserve">международного сотрудничествависпользовании природыиеёохране.Развитиеприродоохранной </w:t>
            </w:r>
            <w:r>
              <w:rPr>
                <w:spacing w:val="-2"/>
                <w:sz w:val="20"/>
              </w:rPr>
              <w:t>деятельности</w:t>
            </w:r>
            <w:r>
              <w:rPr>
                <w:sz w:val="20"/>
              </w:rPr>
              <w:tab/>
            </w:r>
            <w:r>
              <w:rPr>
                <w:sz w:val="20"/>
              </w:rPr>
              <w:tab/>
            </w:r>
            <w:r>
              <w:rPr>
                <w:spacing w:val="-6"/>
                <w:sz w:val="20"/>
              </w:rPr>
              <w:t>на</w:t>
            </w:r>
            <w:r>
              <w:rPr>
                <w:sz w:val="20"/>
              </w:rPr>
              <w:tab/>
            </w:r>
            <w:r>
              <w:rPr>
                <w:sz w:val="20"/>
              </w:rPr>
              <w:tab/>
            </w:r>
            <w:r>
              <w:rPr>
                <w:sz w:val="20"/>
              </w:rPr>
              <w:tab/>
            </w:r>
            <w:r>
              <w:rPr>
                <w:spacing w:val="-2"/>
                <w:sz w:val="20"/>
              </w:rPr>
              <w:t>современном</w:t>
            </w:r>
            <w:r>
              <w:rPr>
                <w:sz w:val="20"/>
              </w:rPr>
              <w:tab/>
            </w:r>
            <w:r>
              <w:rPr>
                <w:sz w:val="20"/>
              </w:rPr>
              <w:tab/>
            </w:r>
            <w:r>
              <w:rPr>
                <w:sz w:val="20"/>
              </w:rPr>
              <w:tab/>
            </w:r>
            <w:r>
              <w:rPr>
                <w:spacing w:val="-4"/>
                <w:sz w:val="20"/>
              </w:rPr>
              <w:t xml:space="preserve">этапе </w:t>
            </w:r>
            <w:r>
              <w:rPr>
                <w:spacing w:val="-2"/>
                <w:sz w:val="20"/>
              </w:rPr>
              <w:t>(Международный</w:t>
            </w:r>
            <w:r>
              <w:rPr>
                <w:sz w:val="20"/>
              </w:rPr>
              <w:tab/>
            </w:r>
            <w:r>
              <w:rPr>
                <w:sz w:val="20"/>
              </w:rPr>
              <w:tab/>
            </w:r>
            <w:r>
              <w:rPr>
                <w:sz w:val="20"/>
              </w:rPr>
              <w:tab/>
            </w:r>
            <w:r>
              <w:rPr>
                <w:spacing w:val="-4"/>
                <w:sz w:val="20"/>
              </w:rPr>
              <w:t>союз</w:t>
            </w:r>
            <w:r>
              <w:rPr>
                <w:sz w:val="20"/>
              </w:rPr>
              <w:tab/>
            </w:r>
            <w:r>
              <w:rPr>
                <w:sz w:val="20"/>
              </w:rPr>
              <w:tab/>
            </w:r>
            <w:r>
              <w:rPr>
                <w:sz w:val="20"/>
              </w:rPr>
              <w:tab/>
            </w:r>
            <w:r>
              <w:rPr>
                <w:spacing w:val="-2"/>
                <w:sz w:val="20"/>
              </w:rPr>
              <w:t>охраны</w:t>
            </w:r>
            <w:r>
              <w:rPr>
                <w:sz w:val="20"/>
              </w:rPr>
              <w:tab/>
            </w:r>
            <w:r>
              <w:rPr>
                <w:spacing w:val="-2"/>
                <w:sz w:val="20"/>
              </w:rPr>
              <w:t xml:space="preserve">природы, </w:t>
            </w:r>
            <w:r>
              <w:rPr>
                <w:sz w:val="20"/>
              </w:rPr>
              <w:t>Международнаягидрографическая</w:t>
            </w:r>
            <w:r>
              <w:rPr>
                <w:spacing w:val="-2"/>
                <w:sz w:val="20"/>
              </w:rPr>
              <w:t>организация,</w:t>
            </w:r>
          </w:p>
          <w:p w:rsidR="00F00F43" w:rsidRDefault="002A7C5D">
            <w:pPr>
              <w:pStyle w:val="TableParagraph"/>
              <w:spacing w:before="9"/>
              <w:jc w:val="both"/>
              <w:rPr>
                <w:sz w:val="20"/>
              </w:rPr>
            </w:pPr>
            <w:r>
              <w:rPr>
                <w:sz w:val="20"/>
              </w:rPr>
              <w:t>ЮНЕСКОи</w:t>
            </w:r>
            <w:r>
              <w:rPr>
                <w:spacing w:val="-2"/>
                <w:sz w:val="20"/>
              </w:rPr>
              <w:t>другие).</w:t>
            </w:r>
          </w:p>
          <w:p w:rsidR="00F00F43" w:rsidRDefault="002A7C5D">
            <w:pPr>
              <w:pStyle w:val="TableParagraph"/>
              <w:tabs>
                <w:tab w:val="left" w:pos="1804"/>
                <w:tab w:val="left" w:pos="3211"/>
              </w:tabs>
              <w:spacing w:before="10" w:line="249" w:lineRule="auto"/>
              <w:ind w:right="-15" w:firstLine="225"/>
              <w:jc w:val="both"/>
              <w:rPr>
                <w:sz w:val="20"/>
              </w:rPr>
            </w:pPr>
            <w:r>
              <w:rPr>
                <w:spacing w:val="-2"/>
                <w:sz w:val="20"/>
              </w:rPr>
              <w:t>Глобальные</w:t>
            </w:r>
            <w:r>
              <w:rPr>
                <w:sz w:val="20"/>
              </w:rPr>
              <w:tab/>
            </w:r>
            <w:r>
              <w:rPr>
                <w:spacing w:val="-2"/>
                <w:sz w:val="20"/>
              </w:rPr>
              <w:t>проблемы</w:t>
            </w:r>
            <w:r>
              <w:rPr>
                <w:sz w:val="20"/>
              </w:rPr>
              <w:tab/>
            </w:r>
            <w:r>
              <w:rPr>
                <w:spacing w:val="-2"/>
                <w:sz w:val="20"/>
              </w:rPr>
              <w:t xml:space="preserve">человечества: </w:t>
            </w:r>
            <w:r>
              <w:rPr>
                <w:sz w:val="20"/>
              </w:rPr>
              <w:t>экологическая, сырьевая, энергетическая, преодоленияотсталостистран,</w:t>
            </w:r>
            <w:r>
              <w:rPr>
                <w:spacing w:val="-2"/>
                <w:sz w:val="20"/>
              </w:rPr>
              <w:t>продовольственная</w:t>
            </w:r>
          </w:p>
          <w:p w:rsidR="00F00F43" w:rsidRDefault="002A7C5D">
            <w:pPr>
              <w:pStyle w:val="TableParagraph"/>
              <w:spacing w:before="3" w:line="249" w:lineRule="auto"/>
              <w:ind w:right="-15"/>
              <w:jc w:val="both"/>
              <w:rPr>
                <w:sz w:val="20"/>
              </w:rPr>
            </w:pPr>
            <w:r>
              <w:rPr>
                <w:sz w:val="20"/>
              </w:rPr>
              <w:t>–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00F43" w:rsidRDefault="002A7C5D">
            <w:pPr>
              <w:pStyle w:val="TableParagraph"/>
              <w:spacing w:before="4" w:line="249" w:lineRule="auto"/>
              <w:ind w:right="1" w:firstLine="225"/>
              <w:jc w:val="both"/>
              <w:rPr>
                <w:sz w:val="20"/>
              </w:rPr>
            </w:pPr>
            <w:r>
              <w:rPr>
                <w:sz w:val="20"/>
              </w:rPr>
              <w:t xml:space="preserve">Практическая работа «Характеристика изменений компонентов природы на территории одной из стран мира в результате деятельности </w:t>
            </w:r>
            <w:r>
              <w:rPr>
                <w:spacing w:val="-2"/>
                <w:sz w:val="20"/>
              </w:rPr>
              <w:t>человека».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3605"/>
        </w:trPr>
        <w:tc>
          <w:tcPr>
            <w:tcW w:w="994" w:type="dxa"/>
          </w:tcPr>
          <w:p w:rsidR="00F00F43" w:rsidRDefault="002A7C5D">
            <w:pPr>
              <w:pStyle w:val="TableParagraph"/>
              <w:spacing w:line="225" w:lineRule="exact"/>
              <w:ind w:left="148"/>
              <w:rPr>
                <w:sz w:val="20"/>
              </w:rPr>
            </w:pPr>
            <w:r>
              <w:rPr>
                <w:spacing w:val="-5"/>
                <w:sz w:val="20"/>
              </w:rPr>
              <w:t>4.</w:t>
            </w:r>
          </w:p>
        </w:tc>
        <w:tc>
          <w:tcPr>
            <w:tcW w:w="4394" w:type="dxa"/>
          </w:tcPr>
          <w:p w:rsidR="00F00F43" w:rsidRDefault="002A7C5D">
            <w:pPr>
              <w:pStyle w:val="TableParagraph"/>
              <w:spacing w:before="5"/>
              <w:ind w:left="230"/>
              <w:jc w:val="both"/>
              <w:rPr>
                <w:sz w:val="20"/>
              </w:rPr>
            </w:pPr>
            <w:r>
              <w:rPr>
                <w:sz w:val="20"/>
              </w:rPr>
              <w:t>8</w:t>
            </w:r>
            <w:r>
              <w:rPr>
                <w:spacing w:val="-2"/>
                <w:sz w:val="20"/>
              </w:rPr>
              <w:t>класс</w:t>
            </w:r>
          </w:p>
          <w:p w:rsidR="00F00F43" w:rsidRDefault="002A7C5D">
            <w:pPr>
              <w:pStyle w:val="TableParagraph"/>
              <w:numPr>
                <w:ilvl w:val="2"/>
                <w:numId w:val="94"/>
              </w:numPr>
              <w:tabs>
                <w:tab w:val="left" w:pos="933"/>
              </w:tabs>
              <w:spacing w:before="10"/>
              <w:ind w:left="933" w:hanging="703"/>
              <w:jc w:val="both"/>
              <w:rPr>
                <w:sz w:val="20"/>
              </w:rPr>
            </w:pPr>
            <w:r>
              <w:rPr>
                <w:spacing w:val="-2"/>
                <w:sz w:val="20"/>
              </w:rPr>
              <w:t>ГеографическоепространствоРоссии.</w:t>
            </w:r>
          </w:p>
          <w:p w:rsidR="00F00F43" w:rsidRDefault="002A7C5D">
            <w:pPr>
              <w:pStyle w:val="TableParagraph"/>
              <w:numPr>
                <w:ilvl w:val="3"/>
                <w:numId w:val="94"/>
              </w:numPr>
              <w:tabs>
                <w:tab w:val="left" w:pos="1158"/>
              </w:tabs>
              <w:spacing w:before="10" w:line="249" w:lineRule="auto"/>
              <w:ind w:firstLine="225"/>
              <w:jc w:val="both"/>
              <w:rPr>
                <w:sz w:val="20"/>
              </w:rPr>
            </w:pPr>
            <w:r>
              <w:rPr>
                <w:sz w:val="20"/>
              </w:rPr>
              <w:t>История формирования и освоения территории России.</w:t>
            </w:r>
          </w:p>
          <w:p w:rsidR="00F00F43" w:rsidRDefault="002A7C5D">
            <w:pPr>
              <w:pStyle w:val="TableParagraph"/>
              <w:spacing w:before="2" w:line="249" w:lineRule="auto"/>
              <w:ind w:firstLine="225"/>
              <w:jc w:val="both"/>
              <w:rPr>
                <w:sz w:val="20"/>
              </w:rPr>
            </w:pPr>
            <w:r>
              <w:rPr>
                <w:sz w:val="20"/>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00F43" w:rsidRDefault="002A7C5D">
            <w:pPr>
              <w:pStyle w:val="TableParagraph"/>
              <w:spacing w:before="5" w:line="249" w:lineRule="auto"/>
              <w:ind w:right="-15" w:firstLine="225"/>
              <w:jc w:val="both"/>
              <w:rPr>
                <w:sz w:val="20"/>
              </w:rPr>
            </w:pPr>
            <w:r>
              <w:rPr>
                <w:sz w:val="20"/>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00F43" w:rsidRDefault="002A7C5D">
            <w:pPr>
              <w:pStyle w:val="TableParagraph"/>
              <w:numPr>
                <w:ilvl w:val="3"/>
                <w:numId w:val="94"/>
              </w:numPr>
              <w:tabs>
                <w:tab w:val="left" w:pos="1087"/>
              </w:tabs>
              <w:spacing w:before="3"/>
              <w:ind w:left="1087" w:hanging="857"/>
              <w:jc w:val="both"/>
              <w:rPr>
                <w:sz w:val="20"/>
              </w:rPr>
            </w:pPr>
            <w:r>
              <w:rPr>
                <w:sz w:val="20"/>
              </w:rPr>
              <w:t>Географическоеположениеи</w:t>
            </w:r>
            <w:r>
              <w:rPr>
                <w:spacing w:val="-2"/>
                <w:sz w:val="20"/>
              </w:rPr>
              <w:t>границы</w:t>
            </w:r>
          </w:p>
          <w:p w:rsidR="00F00F43" w:rsidRDefault="002A7C5D">
            <w:pPr>
              <w:pStyle w:val="TableParagraph"/>
              <w:spacing w:before="10" w:line="219" w:lineRule="exact"/>
              <w:rPr>
                <w:sz w:val="20"/>
              </w:rPr>
            </w:pPr>
            <w:r>
              <w:rPr>
                <w:spacing w:val="-2"/>
                <w:sz w:val="20"/>
              </w:rPr>
              <w:t>России.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2221"/>
                <w:tab w:val="left" w:pos="3732"/>
              </w:tabs>
              <w:spacing w:before="5" w:line="249" w:lineRule="auto"/>
              <w:ind w:right="-15" w:firstLine="225"/>
              <w:jc w:val="both"/>
              <w:rPr>
                <w:sz w:val="20"/>
              </w:rPr>
            </w:pPr>
            <w:r>
              <w:rPr>
                <w:spacing w:val="-2"/>
                <w:sz w:val="20"/>
              </w:rPr>
              <w:t>Государственная</w:t>
            </w:r>
            <w:r>
              <w:rPr>
                <w:sz w:val="20"/>
              </w:rPr>
              <w:tab/>
            </w:r>
            <w:r>
              <w:rPr>
                <w:spacing w:val="-2"/>
                <w:sz w:val="20"/>
              </w:rPr>
              <w:t>территория</w:t>
            </w:r>
            <w:r>
              <w:rPr>
                <w:sz w:val="20"/>
              </w:rPr>
              <w:tab/>
            </w:r>
            <w:r>
              <w:rPr>
                <w:spacing w:val="-2"/>
                <w:sz w:val="20"/>
              </w:rPr>
              <w:t xml:space="preserve">России. </w:t>
            </w:r>
            <w:r>
              <w:rPr>
                <w:sz w:val="20"/>
              </w:rPr>
              <w:t>Территориальные воды. Государственная граница России. Морские и сухопутные границы, воздушноепространство, континентальныйшельф иисключительнаяэкономическаязона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00F43" w:rsidRDefault="002A7C5D">
            <w:pPr>
              <w:pStyle w:val="TableParagraph"/>
              <w:numPr>
                <w:ilvl w:val="3"/>
                <w:numId w:val="93"/>
              </w:numPr>
              <w:tabs>
                <w:tab w:val="left" w:pos="1082"/>
              </w:tabs>
              <w:spacing w:before="8"/>
              <w:ind w:left="1082" w:hanging="852"/>
              <w:jc w:val="both"/>
              <w:rPr>
                <w:sz w:val="20"/>
              </w:rPr>
            </w:pPr>
            <w:r>
              <w:rPr>
                <w:sz w:val="20"/>
              </w:rPr>
              <w:t>Времянатерритории</w:t>
            </w:r>
            <w:r>
              <w:rPr>
                <w:spacing w:val="-2"/>
                <w:sz w:val="20"/>
              </w:rPr>
              <w:t>России.</w:t>
            </w:r>
          </w:p>
          <w:p w:rsidR="00F00F43" w:rsidRDefault="002A7C5D">
            <w:pPr>
              <w:pStyle w:val="TableParagraph"/>
              <w:spacing w:before="10" w:line="249" w:lineRule="auto"/>
              <w:ind w:right="-15" w:firstLine="225"/>
              <w:jc w:val="both"/>
              <w:rPr>
                <w:sz w:val="20"/>
              </w:rPr>
            </w:pPr>
            <w:r>
              <w:rPr>
                <w:sz w:val="20"/>
              </w:rPr>
              <w:t>Россия на карте часовых поясов мира. Карта часовыхзонРоссии.Местное,поясноеизональное время: роль в хозяйстве и жизни людей.</w:t>
            </w:r>
          </w:p>
          <w:p w:rsidR="00F00F43" w:rsidRDefault="002A7C5D">
            <w:pPr>
              <w:pStyle w:val="TableParagraph"/>
              <w:spacing w:before="3" w:line="249" w:lineRule="auto"/>
              <w:ind w:right="-15" w:firstLine="225"/>
              <w:jc w:val="both"/>
              <w:rPr>
                <w:sz w:val="20"/>
              </w:rPr>
            </w:pPr>
            <w:r>
              <w:rPr>
                <w:sz w:val="20"/>
              </w:rPr>
              <w:t>Практическаяработа «Определениеразличияво времени для разных городов России по карте часовых зон».</w:t>
            </w:r>
          </w:p>
          <w:p w:rsidR="00F00F43" w:rsidRDefault="002A7C5D">
            <w:pPr>
              <w:pStyle w:val="TableParagraph"/>
              <w:numPr>
                <w:ilvl w:val="3"/>
                <w:numId w:val="93"/>
              </w:numPr>
              <w:tabs>
                <w:tab w:val="left" w:pos="1311"/>
              </w:tabs>
              <w:spacing w:before="2" w:line="249" w:lineRule="auto"/>
              <w:ind w:right="-15" w:firstLine="225"/>
              <w:jc w:val="both"/>
              <w:rPr>
                <w:sz w:val="20"/>
              </w:rPr>
            </w:pPr>
            <w:r>
              <w:rPr>
                <w:spacing w:val="-2"/>
                <w:sz w:val="20"/>
              </w:rPr>
              <w:t xml:space="preserve">Административно-территориальное </w:t>
            </w:r>
            <w:r>
              <w:rPr>
                <w:sz w:val="20"/>
              </w:rPr>
              <w:t>устройство России. Районирование территории.</w:t>
            </w:r>
          </w:p>
          <w:p w:rsidR="00F00F43" w:rsidRDefault="002A7C5D">
            <w:pPr>
              <w:pStyle w:val="TableParagraph"/>
              <w:spacing w:before="2" w:line="249" w:lineRule="auto"/>
              <w:ind w:right="-15" w:firstLine="225"/>
              <w:jc w:val="both"/>
              <w:rPr>
                <w:sz w:val="20"/>
              </w:rPr>
            </w:pPr>
            <w:r>
              <w:rPr>
                <w:sz w:val="20"/>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Восточный(Азиатскаячасть);ихграницыисостав. Крупные географические районы России: ЕвропейскийСеверРоссиииСеверо-ЗападРоссии, Центральная Россия, Поволжье, Юг Европейской части России, Урал, Сибирь и Дальний Восток.</w:t>
            </w:r>
          </w:p>
          <w:p w:rsidR="00F00F43" w:rsidRDefault="002A7C5D">
            <w:pPr>
              <w:pStyle w:val="TableParagraph"/>
              <w:spacing w:before="11" w:line="249" w:lineRule="auto"/>
              <w:ind w:right="-15" w:firstLine="225"/>
              <w:jc w:val="both"/>
              <w:rPr>
                <w:sz w:val="20"/>
              </w:rPr>
            </w:pPr>
            <w:r>
              <w:rPr>
                <w:sz w:val="20"/>
              </w:rP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Pr>
                <w:spacing w:val="-2"/>
                <w:sz w:val="20"/>
              </w:rPr>
              <w:t>положения».</w:t>
            </w:r>
          </w:p>
          <w:p w:rsidR="00F00F43" w:rsidRDefault="002A7C5D">
            <w:pPr>
              <w:pStyle w:val="TableParagraph"/>
              <w:numPr>
                <w:ilvl w:val="2"/>
                <w:numId w:val="92"/>
              </w:numPr>
              <w:tabs>
                <w:tab w:val="left" w:pos="933"/>
              </w:tabs>
              <w:spacing w:before="5"/>
              <w:ind w:left="933" w:hanging="703"/>
              <w:jc w:val="both"/>
              <w:rPr>
                <w:sz w:val="20"/>
              </w:rPr>
            </w:pPr>
            <w:r>
              <w:rPr>
                <w:sz w:val="20"/>
              </w:rPr>
              <w:t>Природа</w:t>
            </w:r>
            <w:r>
              <w:rPr>
                <w:spacing w:val="-2"/>
                <w:sz w:val="20"/>
              </w:rPr>
              <w:t>России.</w:t>
            </w:r>
          </w:p>
          <w:p w:rsidR="00F00F43" w:rsidRDefault="002A7C5D">
            <w:pPr>
              <w:pStyle w:val="TableParagraph"/>
              <w:numPr>
                <w:ilvl w:val="3"/>
                <w:numId w:val="92"/>
              </w:numPr>
              <w:tabs>
                <w:tab w:val="left" w:pos="1076"/>
                <w:tab w:val="left" w:pos="1430"/>
                <w:tab w:val="left" w:pos="1741"/>
                <w:tab w:val="left" w:pos="3110"/>
                <w:tab w:val="left" w:pos="3521"/>
              </w:tabs>
              <w:spacing w:before="10" w:line="249" w:lineRule="auto"/>
              <w:ind w:right="-15" w:firstLine="225"/>
              <w:jc w:val="right"/>
              <w:rPr>
                <w:sz w:val="20"/>
              </w:rPr>
            </w:pPr>
            <w:r>
              <w:rPr>
                <w:sz w:val="20"/>
              </w:rPr>
              <w:t xml:space="preserve">ПриродныеусловияиресурсыРоссии. Природныеусловияиприродныересурсы. Классификацииприродныхресурсов.Природно- ресурсныйкапиталиэкологическийпотенциал </w:t>
            </w:r>
            <w:r>
              <w:rPr>
                <w:spacing w:val="-2"/>
                <w:sz w:val="20"/>
              </w:rPr>
              <w:t>России.</w:t>
            </w:r>
            <w:r>
              <w:rPr>
                <w:sz w:val="20"/>
              </w:rPr>
              <w:tab/>
            </w:r>
            <w:r>
              <w:rPr>
                <w:sz w:val="20"/>
              </w:rPr>
              <w:tab/>
            </w:r>
            <w:r>
              <w:rPr>
                <w:spacing w:val="-2"/>
                <w:sz w:val="20"/>
              </w:rPr>
              <w:t>Принципы</w:t>
            </w:r>
            <w:r>
              <w:rPr>
                <w:sz w:val="20"/>
              </w:rPr>
              <w:tab/>
            </w:r>
            <w:r>
              <w:rPr>
                <w:spacing w:val="-2"/>
                <w:sz w:val="20"/>
              </w:rPr>
              <w:t xml:space="preserve">рационального </w:t>
            </w:r>
            <w:r>
              <w:rPr>
                <w:sz w:val="20"/>
              </w:rPr>
              <w:t xml:space="preserve">природопользованияиметодыихреализации. Минеральныересурсыстраныипроблемыих </w:t>
            </w:r>
            <w:r>
              <w:rPr>
                <w:spacing w:val="-2"/>
                <w:sz w:val="20"/>
              </w:rPr>
              <w:t>рационального</w:t>
            </w:r>
            <w:r>
              <w:rPr>
                <w:sz w:val="20"/>
              </w:rPr>
              <w:tab/>
            </w:r>
            <w:r>
              <w:rPr>
                <w:sz w:val="20"/>
              </w:rPr>
              <w:tab/>
            </w:r>
            <w:r>
              <w:rPr>
                <w:spacing w:val="-2"/>
                <w:sz w:val="20"/>
              </w:rPr>
              <w:t>использования.</w:t>
            </w:r>
            <w:r>
              <w:rPr>
                <w:sz w:val="20"/>
              </w:rPr>
              <w:tab/>
            </w:r>
            <w:r>
              <w:rPr>
                <w:sz w:val="20"/>
              </w:rPr>
              <w:tab/>
            </w:r>
            <w:r>
              <w:rPr>
                <w:spacing w:val="-2"/>
                <w:sz w:val="20"/>
              </w:rPr>
              <w:t xml:space="preserve">Основные </w:t>
            </w:r>
            <w:r>
              <w:rPr>
                <w:sz w:val="20"/>
              </w:rPr>
              <w:t>ресурсныебазы.Природныересурсысуши</w:t>
            </w:r>
            <w:r>
              <w:rPr>
                <w:spacing w:val="-10"/>
                <w:sz w:val="20"/>
              </w:rPr>
              <w:t>и</w:t>
            </w:r>
          </w:p>
          <w:p w:rsidR="00F00F43" w:rsidRDefault="002A7C5D">
            <w:pPr>
              <w:pStyle w:val="TableParagraph"/>
              <w:spacing w:before="8"/>
              <w:jc w:val="both"/>
              <w:rPr>
                <w:sz w:val="20"/>
              </w:rPr>
            </w:pPr>
            <w:r>
              <w:rPr>
                <w:sz w:val="20"/>
              </w:rPr>
              <w:t>морей,омывающих</w:t>
            </w:r>
            <w:r>
              <w:rPr>
                <w:spacing w:val="-2"/>
                <w:sz w:val="20"/>
              </w:rPr>
              <w:t>Россию.</w:t>
            </w:r>
          </w:p>
          <w:p w:rsidR="00F00F43" w:rsidRDefault="002A7C5D">
            <w:pPr>
              <w:pStyle w:val="TableParagraph"/>
              <w:spacing w:before="10" w:line="249" w:lineRule="auto"/>
              <w:ind w:right="-15" w:firstLine="225"/>
              <w:jc w:val="both"/>
              <w:rPr>
                <w:sz w:val="20"/>
              </w:rPr>
            </w:pPr>
            <w:r>
              <w:rPr>
                <w:sz w:val="20"/>
              </w:rPr>
              <w:t>Практическая работа «Характеристика природно-ресурсного капитала своего края по картам и статистическим материалам».</w:t>
            </w:r>
          </w:p>
          <w:p w:rsidR="00F00F43" w:rsidRDefault="002A7C5D">
            <w:pPr>
              <w:pStyle w:val="TableParagraph"/>
              <w:numPr>
                <w:ilvl w:val="3"/>
                <w:numId w:val="92"/>
              </w:numPr>
              <w:tabs>
                <w:tab w:val="left" w:pos="1177"/>
              </w:tabs>
              <w:spacing w:before="3" w:line="249" w:lineRule="auto"/>
              <w:ind w:right="-15" w:firstLine="225"/>
              <w:jc w:val="both"/>
              <w:rPr>
                <w:sz w:val="20"/>
              </w:rPr>
            </w:pPr>
            <w:r>
              <w:rPr>
                <w:sz w:val="20"/>
              </w:rPr>
              <w:t>Геологическое строение, рельеф и полезные ископаемые.</w:t>
            </w:r>
          </w:p>
          <w:p w:rsidR="00F00F43" w:rsidRDefault="002A7C5D">
            <w:pPr>
              <w:pStyle w:val="TableParagraph"/>
              <w:tabs>
                <w:tab w:val="left" w:pos="1488"/>
                <w:tab w:val="left" w:pos="2894"/>
              </w:tabs>
              <w:spacing w:before="1" w:line="249" w:lineRule="auto"/>
              <w:ind w:right="-15" w:firstLine="225"/>
              <w:jc w:val="both"/>
              <w:rPr>
                <w:sz w:val="20"/>
              </w:rPr>
            </w:pPr>
            <w:r>
              <w:rPr>
                <w:sz w:val="20"/>
              </w:rPr>
              <w:t xml:space="preserve">Основные этапы формирования земной коры на территории России. Основные тектонические структуры на территории России. Платформы и </w:t>
            </w:r>
            <w:r>
              <w:rPr>
                <w:spacing w:val="-2"/>
                <w:sz w:val="20"/>
              </w:rPr>
              <w:t>плиты.</w:t>
            </w:r>
            <w:r>
              <w:rPr>
                <w:sz w:val="20"/>
              </w:rPr>
              <w:tab/>
            </w:r>
            <w:r>
              <w:rPr>
                <w:spacing w:val="-4"/>
                <w:sz w:val="20"/>
              </w:rPr>
              <w:t>Пояса</w:t>
            </w:r>
            <w:r>
              <w:rPr>
                <w:sz w:val="20"/>
              </w:rPr>
              <w:tab/>
            </w:r>
            <w:r>
              <w:rPr>
                <w:spacing w:val="-2"/>
                <w:sz w:val="20"/>
              </w:rPr>
              <w:t xml:space="preserve">горообразования. </w:t>
            </w:r>
            <w:r>
              <w:rPr>
                <w:sz w:val="20"/>
              </w:rPr>
              <w:t>Геохронологическая таблица. Основные формы рельефа и особенности их распространения на территорииРоссии.Зависимость</w:t>
            </w:r>
            <w:r>
              <w:rPr>
                <w:spacing w:val="-4"/>
                <w:sz w:val="20"/>
              </w:rPr>
              <w:t>между</w:t>
            </w:r>
          </w:p>
          <w:p w:rsidR="00F00F43" w:rsidRDefault="002A7C5D">
            <w:pPr>
              <w:pStyle w:val="TableParagraph"/>
              <w:spacing w:before="7" w:line="215" w:lineRule="exact"/>
              <w:jc w:val="both"/>
              <w:rPr>
                <w:sz w:val="20"/>
              </w:rPr>
            </w:pPr>
            <w:r>
              <w:rPr>
                <w:sz w:val="20"/>
              </w:rPr>
              <w:t>тектоническимстроением,рельефом</w:t>
            </w:r>
            <w:r>
              <w:rPr>
                <w:spacing w:val="-10"/>
                <w:sz w:val="20"/>
              </w:rPr>
              <w:t>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размещением основных групп полезных ископаемых по территории страны.</w:t>
            </w:r>
          </w:p>
          <w:p w:rsidR="00F00F43" w:rsidRDefault="002A7C5D">
            <w:pPr>
              <w:pStyle w:val="TableParagraph"/>
              <w:spacing w:before="1" w:line="249" w:lineRule="auto"/>
              <w:ind w:right="-15" w:firstLine="225"/>
              <w:jc w:val="both"/>
              <w:rPr>
                <w:sz w:val="20"/>
              </w:rPr>
            </w:pPr>
            <w:r>
              <w:rPr>
                <w:sz w:val="20"/>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распространениепотерриторииРоссии.Изменение рельефа под влиянием деятельности человека. Антропогенные формы рельефа. Особенности рельефа своего края.</w:t>
            </w:r>
          </w:p>
          <w:p w:rsidR="00F00F43" w:rsidRDefault="002A7C5D">
            <w:pPr>
              <w:pStyle w:val="TableParagraph"/>
              <w:tabs>
                <w:tab w:val="left" w:pos="1828"/>
                <w:tab w:val="left" w:pos="2005"/>
                <w:tab w:val="left" w:pos="3258"/>
              </w:tabs>
              <w:spacing w:before="10" w:line="249" w:lineRule="auto"/>
              <w:ind w:right="-15" w:firstLine="225"/>
              <w:jc w:val="both"/>
              <w:rPr>
                <w:sz w:val="20"/>
              </w:rPr>
            </w:pPr>
            <w:r>
              <w:rPr>
                <w:spacing w:val="-2"/>
                <w:sz w:val="20"/>
              </w:rPr>
              <w:t>Практические</w:t>
            </w:r>
            <w:r>
              <w:rPr>
                <w:sz w:val="20"/>
              </w:rPr>
              <w:tab/>
            </w:r>
            <w:r>
              <w:rPr>
                <w:sz w:val="20"/>
              </w:rPr>
              <w:tab/>
            </w:r>
            <w:r>
              <w:rPr>
                <w:spacing w:val="-2"/>
                <w:sz w:val="20"/>
              </w:rPr>
              <w:t>работы:</w:t>
            </w:r>
            <w:r>
              <w:rPr>
                <w:sz w:val="20"/>
              </w:rPr>
              <w:tab/>
            </w:r>
            <w:r>
              <w:rPr>
                <w:spacing w:val="-2"/>
                <w:sz w:val="20"/>
              </w:rPr>
              <w:t xml:space="preserve">«Объяснение </w:t>
            </w:r>
            <w:r>
              <w:rPr>
                <w:sz w:val="20"/>
              </w:rPr>
              <w:t xml:space="preserve">распространения по территории России опасных </w:t>
            </w:r>
            <w:r>
              <w:rPr>
                <w:spacing w:val="-2"/>
                <w:sz w:val="20"/>
              </w:rPr>
              <w:t>геологических</w:t>
            </w:r>
            <w:r>
              <w:rPr>
                <w:sz w:val="20"/>
              </w:rPr>
              <w:tab/>
            </w:r>
            <w:r>
              <w:rPr>
                <w:spacing w:val="-2"/>
                <w:sz w:val="20"/>
              </w:rPr>
              <w:t>явлений»,</w:t>
            </w:r>
            <w:r>
              <w:rPr>
                <w:sz w:val="20"/>
              </w:rPr>
              <w:tab/>
            </w:r>
            <w:r>
              <w:rPr>
                <w:spacing w:val="-2"/>
                <w:sz w:val="20"/>
              </w:rPr>
              <w:t xml:space="preserve">«Объяснение </w:t>
            </w:r>
            <w:r>
              <w:rPr>
                <w:sz w:val="20"/>
              </w:rPr>
              <w:t>особенностей рельефа своего края».</w:t>
            </w:r>
          </w:p>
          <w:p w:rsidR="00F00F43" w:rsidRDefault="002A7C5D">
            <w:pPr>
              <w:pStyle w:val="TableParagraph"/>
              <w:numPr>
                <w:ilvl w:val="3"/>
                <w:numId w:val="91"/>
              </w:numPr>
              <w:tabs>
                <w:tab w:val="left" w:pos="1082"/>
              </w:tabs>
              <w:spacing w:before="3" w:line="249" w:lineRule="auto"/>
              <w:ind w:right="3"/>
              <w:jc w:val="both"/>
              <w:rPr>
                <w:sz w:val="20"/>
              </w:rPr>
            </w:pPr>
            <w:r>
              <w:rPr>
                <w:sz w:val="20"/>
              </w:rPr>
              <w:t>Климат и климатические ресурсы. Факторы,определяющиеклиматРоссии.</w:t>
            </w:r>
          </w:p>
          <w:p w:rsidR="00F00F43" w:rsidRDefault="002A7C5D">
            <w:pPr>
              <w:pStyle w:val="TableParagraph"/>
              <w:spacing w:before="2" w:line="249" w:lineRule="auto"/>
              <w:ind w:right="-15"/>
              <w:jc w:val="both"/>
              <w:rPr>
                <w:sz w:val="20"/>
              </w:rPr>
            </w:pPr>
            <w:r>
              <w:rPr>
                <w:sz w:val="20"/>
              </w:rPr>
              <w:t>Влияние географического положения на климат России.Солнечнаярадиацияиеёвиды.Влияниена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00F43" w:rsidRDefault="002A7C5D">
            <w:pPr>
              <w:pStyle w:val="TableParagraph"/>
              <w:spacing w:before="6" w:line="249" w:lineRule="auto"/>
              <w:ind w:right="-15" w:firstLine="225"/>
              <w:jc w:val="both"/>
              <w:rPr>
                <w:sz w:val="20"/>
              </w:rPr>
            </w:pPr>
            <w:r>
              <w:rPr>
                <w:sz w:val="20"/>
              </w:rPr>
              <w:t>Климатические пояса и типы климатов России, их характеристики. Атмосферные фронты, циклоны и антициклоны. Тропические циклоны и регионыРоссии,подверженныеихвлиянию.Карты погоды. Изменение климата под влиянием естественныхиантропогенныхфакторов.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00F43" w:rsidRDefault="002A7C5D">
            <w:pPr>
              <w:pStyle w:val="TableParagraph"/>
              <w:spacing w:before="14" w:line="249" w:lineRule="auto"/>
              <w:ind w:right="-15" w:firstLine="225"/>
              <w:jc w:val="both"/>
              <w:rPr>
                <w:sz w:val="20"/>
              </w:rPr>
            </w:pPr>
            <w:r>
              <w:rPr>
                <w:sz w:val="20"/>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00F43" w:rsidRDefault="002A7C5D">
            <w:pPr>
              <w:pStyle w:val="TableParagraph"/>
              <w:numPr>
                <w:ilvl w:val="3"/>
                <w:numId w:val="91"/>
              </w:numPr>
              <w:tabs>
                <w:tab w:val="left" w:pos="1167"/>
              </w:tabs>
              <w:spacing w:before="9" w:line="249" w:lineRule="auto"/>
              <w:ind w:right="-15" w:firstLine="225"/>
              <w:jc w:val="both"/>
              <w:rPr>
                <w:sz w:val="20"/>
              </w:rPr>
            </w:pPr>
            <w:r>
              <w:rPr>
                <w:sz w:val="20"/>
              </w:rPr>
              <w:t>Моря России. Внутренние воды и водные ресурсы.</w:t>
            </w:r>
          </w:p>
          <w:p w:rsidR="00F00F43" w:rsidRDefault="002A7C5D">
            <w:pPr>
              <w:pStyle w:val="TableParagraph"/>
              <w:spacing w:before="2" w:line="249" w:lineRule="auto"/>
              <w:ind w:right="-15" w:firstLine="225"/>
              <w:jc w:val="both"/>
              <w:rPr>
                <w:sz w:val="20"/>
              </w:rPr>
            </w:pPr>
            <w:r>
              <w:rPr>
                <w:sz w:val="20"/>
              </w:rPr>
              <w:t>Моря как аквальные природные комплексы. Реки России. Распределение рек по бассейнам океанов. Главные речные системы России. Опасныегидрологическиеприродныеявленияиих распространениепотерриторииРоссии.Рольрекв жизни населения и развитии хозяйства России.</w:t>
            </w:r>
          </w:p>
          <w:p w:rsidR="00F00F43" w:rsidRDefault="002A7C5D">
            <w:pPr>
              <w:pStyle w:val="TableParagraph"/>
              <w:spacing w:before="5" w:line="215" w:lineRule="exact"/>
              <w:ind w:left="230"/>
              <w:jc w:val="both"/>
              <w:rPr>
                <w:sz w:val="20"/>
              </w:rPr>
            </w:pPr>
            <w:r>
              <w:rPr>
                <w:sz w:val="20"/>
              </w:rPr>
              <w:t>Крупнейшиеозёра,ихпроисхождение.</w:t>
            </w:r>
            <w:r>
              <w:rPr>
                <w:spacing w:val="-2"/>
                <w:sz w:val="20"/>
              </w:rPr>
              <w:t>Болота.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Подземныеводы.Ледники.Многолетняямерзлота. Неравномерностьраспределенияводныхресурсов.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00F43" w:rsidRDefault="002A7C5D">
            <w:pPr>
              <w:pStyle w:val="TableParagraph"/>
              <w:spacing w:before="6" w:line="249" w:lineRule="auto"/>
              <w:ind w:firstLine="225"/>
              <w:jc w:val="both"/>
              <w:rPr>
                <w:sz w:val="20"/>
              </w:rPr>
            </w:pPr>
            <w:r>
              <w:rPr>
                <w:spacing w:val="-2"/>
                <w:sz w:val="20"/>
              </w:rPr>
              <w:t xml:space="preserve">Практическиеработы: «Сравнение особенностей </w:t>
            </w:r>
            <w:r>
              <w:rPr>
                <w:sz w:val="20"/>
              </w:rPr>
              <w:t>режимаихарактератечениядвухрек</w:t>
            </w:r>
            <w:r>
              <w:rPr>
                <w:spacing w:val="-2"/>
                <w:sz w:val="20"/>
              </w:rPr>
              <w:t>России»,</w:t>
            </w:r>
          </w:p>
          <w:p w:rsidR="00F00F43" w:rsidRDefault="002A7C5D">
            <w:pPr>
              <w:pStyle w:val="TableParagraph"/>
              <w:tabs>
                <w:tab w:val="left" w:pos="1669"/>
                <w:tab w:val="left" w:pos="3661"/>
              </w:tabs>
              <w:spacing w:before="2" w:line="249" w:lineRule="auto"/>
              <w:ind w:right="-15"/>
              <w:jc w:val="both"/>
              <w:rPr>
                <w:sz w:val="20"/>
              </w:rPr>
            </w:pPr>
            <w:r>
              <w:rPr>
                <w:spacing w:val="-2"/>
                <w:sz w:val="20"/>
              </w:rPr>
              <w:t>«Объяснение</w:t>
            </w:r>
            <w:r>
              <w:rPr>
                <w:sz w:val="20"/>
              </w:rPr>
              <w:tab/>
            </w:r>
            <w:r>
              <w:rPr>
                <w:spacing w:val="-2"/>
                <w:sz w:val="20"/>
              </w:rPr>
              <w:t>распространения</w:t>
            </w:r>
            <w:r>
              <w:rPr>
                <w:sz w:val="20"/>
              </w:rPr>
              <w:tab/>
            </w:r>
            <w:r>
              <w:rPr>
                <w:spacing w:val="-2"/>
                <w:sz w:val="20"/>
              </w:rPr>
              <w:t xml:space="preserve">опасных </w:t>
            </w:r>
            <w:r>
              <w:rPr>
                <w:sz w:val="20"/>
              </w:rPr>
              <w:t>гидрологических природных явлений на территории страны».</w:t>
            </w:r>
          </w:p>
          <w:p w:rsidR="00F00F43" w:rsidRDefault="002A7C5D">
            <w:pPr>
              <w:pStyle w:val="TableParagraph"/>
              <w:spacing w:before="3"/>
              <w:ind w:left="230"/>
              <w:jc w:val="both"/>
              <w:rPr>
                <w:sz w:val="20"/>
              </w:rPr>
            </w:pPr>
            <w:r>
              <w:rPr>
                <w:spacing w:val="-2"/>
                <w:sz w:val="20"/>
              </w:rPr>
              <w:t>152.6.2.5.Природно-хозяйственные</w:t>
            </w:r>
            <w:r>
              <w:rPr>
                <w:spacing w:val="-4"/>
                <w:sz w:val="20"/>
              </w:rPr>
              <w:t>зоны.</w:t>
            </w:r>
          </w:p>
          <w:p w:rsidR="00F00F43" w:rsidRDefault="002A7C5D">
            <w:pPr>
              <w:pStyle w:val="TableParagraph"/>
              <w:spacing w:before="10" w:line="249" w:lineRule="auto"/>
              <w:ind w:right="-15" w:firstLine="225"/>
              <w:jc w:val="both"/>
              <w:rPr>
                <w:sz w:val="20"/>
              </w:rPr>
            </w:pPr>
            <w:r>
              <w:rPr>
                <w:sz w:val="20"/>
              </w:rPr>
              <w:t>Почва ‒ особый компонент природы. Факторы образованияпочв.Основныезональныетипыпочв,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00F43" w:rsidRDefault="002A7C5D">
            <w:pPr>
              <w:pStyle w:val="TableParagraph"/>
              <w:spacing w:before="7" w:line="249" w:lineRule="auto"/>
              <w:ind w:right="-15" w:firstLine="225"/>
              <w:jc w:val="both"/>
              <w:rPr>
                <w:sz w:val="20"/>
              </w:rPr>
            </w:pPr>
            <w:r>
              <w:rPr>
                <w:sz w:val="20"/>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F00F43" w:rsidRDefault="002A7C5D">
            <w:pPr>
              <w:pStyle w:val="TableParagraph"/>
              <w:spacing w:before="4" w:line="249" w:lineRule="auto"/>
              <w:ind w:right="-15" w:firstLine="225"/>
              <w:jc w:val="both"/>
              <w:rPr>
                <w:sz w:val="20"/>
              </w:rPr>
            </w:pPr>
            <w:r>
              <w:rPr>
                <w:sz w:val="20"/>
              </w:rPr>
              <w:t xml:space="preserve">Природно-хозяйственные зоны России: взаимосвязь и взаимообусловленность их </w:t>
            </w:r>
            <w:r>
              <w:rPr>
                <w:spacing w:val="-2"/>
                <w:sz w:val="20"/>
              </w:rPr>
              <w:t>компонентов.</w:t>
            </w:r>
          </w:p>
          <w:p w:rsidR="00F00F43" w:rsidRDefault="002A7C5D">
            <w:pPr>
              <w:pStyle w:val="TableParagraph"/>
              <w:spacing w:before="3" w:line="249" w:lineRule="auto"/>
              <w:ind w:right="-15" w:firstLine="225"/>
              <w:jc w:val="both"/>
              <w:rPr>
                <w:sz w:val="20"/>
              </w:rPr>
            </w:pPr>
            <w:r>
              <w:rPr>
                <w:sz w:val="20"/>
              </w:rPr>
              <w:t xml:space="preserve">Высотная поясность в горах на территории России. Природные ресурсы природно- 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w:t>
            </w:r>
            <w:r>
              <w:rPr>
                <w:spacing w:val="-2"/>
                <w:sz w:val="20"/>
              </w:rPr>
              <w:t>России.</w:t>
            </w:r>
          </w:p>
          <w:p w:rsidR="00F00F43" w:rsidRDefault="002A7C5D">
            <w:pPr>
              <w:pStyle w:val="TableParagraph"/>
              <w:spacing w:before="6" w:line="249" w:lineRule="auto"/>
              <w:ind w:right="-15" w:firstLine="225"/>
              <w:jc w:val="both"/>
              <w:rPr>
                <w:sz w:val="20"/>
              </w:rPr>
            </w:pPr>
            <w:r>
              <w:rPr>
                <w:sz w:val="20"/>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00F43" w:rsidRDefault="002A7C5D">
            <w:pPr>
              <w:pStyle w:val="TableParagraph"/>
              <w:spacing w:before="4" w:line="249" w:lineRule="auto"/>
              <w:ind w:right="-15" w:firstLine="225"/>
              <w:jc w:val="both"/>
              <w:rPr>
                <w:sz w:val="20"/>
              </w:rPr>
            </w:pPr>
            <w:r>
              <w:rPr>
                <w:sz w:val="20"/>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00F43" w:rsidRDefault="002A7C5D">
            <w:pPr>
              <w:pStyle w:val="TableParagraph"/>
              <w:numPr>
                <w:ilvl w:val="2"/>
                <w:numId w:val="90"/>
              </w:numPr>
              <w:tabs>
                <w:tab w:val="left" w:pos="933"/>
              </w:tabs>
              <w:spacing w:before="6"/>
              <w:ind w:left="933" w:hanging="703"/>
              <w:jc w:val="both"/>
              <w:rPr>
                <w:sz w:val="20"/>
              </w:rPr>
            </w:pPr>
            <w:r>
              <w:rPr>
                <w:spacing w:val="-2"/>
                <w:sz w:val="20"/>
              </w:rPr>
              <w:t>НаселениеРоссии.</w:t>
            </w:r>
          </w:p>
          <w:p w:rsidR="00F00F43" w:rsidRDefault="002A7C5D">
            <w:pPr>
              <w:pStyle w:val="TableParagraph"/>
              <w:numPr>
                <w:ilvl w:val="3"/>
                <w:numId w:val="90"/>
              </w:numPr>
              <w:tabs>
                <w:tab w:val="left" w:pos="1082"/>
              </w:tabs>
              <w:spacing w:before="10" w:line="249" w:lineRule="auto"/>
              <w:ind w:right="2"/>
              <w:jc w:val="both"/>
              <w:rPr>
                <w:sz w:val="20"/>
              </w:rPr>
            </w:pPr>
            <w:r>
              <w:rPr>
                <w:sz w:val="20"/>
              </w:rPr>
              <w:t>Численность населения России. ДинамикачисленностинаселенияРоссиивXX‒</w:t>
            </w:r>
          </w:p>
          <w:p w:rsidR="00F00F43" w:rsidRDefault="002A7C5D">
            <w:pPr>
              <w:pStyle w:val="TableParagraph"/>
              <w:tabs>
                <w:tab w:val="left" w:pos="1564"/>
                <w:tab w:val="left" w:pos="3374"/>
              </w:tabs>
              <w:spacing w:before="2" w:line="249" w:lineRule="auto"/>
              <w:ind w:right="-15"/>
              <w:jc w:val="both"/>
              <w:rPr>
                <w:sz w:val="20"/>
              </w:rPr>
            </w:pPr>
            <w:r>
              <w:rPr>
                <w:sz w:val="20"/>
              </w:rPr>
              <w:t xml:space="preserve">XXI вв. и факторы, определяющие её. Переписи населения России. Естественное движение </w:t>
            </w:r>
            <w:r>
              <w:rPr>
                <w:spacing w:val="-2"/>
                <w:sz w:val="20"/>
              </w:rPr>
              <w:t>населения.</w:t>
            </w:r>
            <w:r>
              <w:rPr>
                <w:sz w:val="20"/>
              </w:rPr>
              <w:tab/>
            </w:r>
            <w:r>
              <w:rPr>
                <w:spacing w:val="-2"/>
                <w:sz w:val="20"/>
              </w:rPr>
              <w:t>Рождаемость,</w:t>
            </w:r>
            <w:r>
              <w:rPr>
                <w:sz w:val="20"/>
              </w:rPr>
              <w:tab/>
            </w:r>
            <w:r>
              <w:rPr>
                <w:spacing w:val="-2"/>
                <w:sz w:val="20"/>
              </w:rPr>
              <w:t xml:space="preserve">смертность, </w:t>
            </w:r>
            <w:r>
              <w:rPr>
                <w:sz w:val="20"/>
              </w:rPr>
              <w:t>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приростнаселения.Миграции</w:t>
            </w:r>
            <w:r>
              <w:rPr>
                <w:spacing w:val="-2"/>
                <w:sz w:val="20"/>
              </w:rPr>
              <w:t>(механическое</w:t>
            </w:r>
          </w:p>
          <w:p w:rsidR="00F00F43" w:rsidRDefault="002A7C5D">
            <w:pPr>
              <w:pStyle w:val="TableParagraph"/>
              <w:spacing w:before="8" w:line="215" w:lineRule="exact"/>
              <w:jc w:val="both"/>
              <w:rPr>
                <w:sz w:val="20"/>
              </w:rPr>
            </w:pPr>
            <w:r>
              <w:rPr>
                <w:sz w:val="20"/>
              </w:rPr>
              <w:t>движениенаселения).Внешниеи</w:t>
            </w:r>
            <w:r>
              <w:rPr>
                <w:spacing w:val="-2"/>
                <w:sz w:val="20"/>
              </w:rPr>
              <w:t>внутренние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00F43" w:rsidRDefault="002A7C5D">
            <w:pPr>
              <w:pStyle w:val="TableParagraph"/>
              <w:spacing w:before="8" w:line="249" w:lineRule="auto"/>
              <w:ind w:right="-15" w:firstLine="225"/>
              <w:jc w:val="both"/>
              <w:rPr>
                <w:sz w:val="20"/>
              </w:rPr>
            </w:pPr>
            <w:r>
              <w:rPr>
                <w:sz w:val="20"/>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00F43" w:rsidRDefault="002A7C5D">
            <w:pPr>
              <w:pStyle w:val="TableParagraph"/>
              <w:numPr>
                <w:ilvl w:val="3"/>
                <w:numId w:val="89"/>
              </w:numPr>
              <w:tabs>
                <w:tab w:val="left" w:pos="1408"/>
              </w:tabs>
              <w:spacing w:before="4" w:line="249" w:lineRule="auto"/>
              <w:ind w:firstLine="225"/>
              <w:jc w:val="both"/>
              <w:rPr>
                <w:sz w:val="20"/>
              </w:rPr>
            </w:pPr>
            <w:r>
              <w:rPr>
                <w:sz w:val="20"/>
              </w:rPr>
              <w:t>Территориальные особенности размещения населения России.</w:t>
            </w:r>
          </w:p>
          <w:p w:rsidR="00F00F43" w:rsidRDefault="002A7C5D">
            <w:pPr>
              <w:pStyle w:val="TableParagraph"/>
              <w:tabs>
                <w:tab w:val="left" w:pos="1204"/>
                <w:tab w:val="left" w:pos="2519"/>
                <w:tab w:val="left" w:pos="3737"/>
              </w:tabs>
              <w:spacing w:before="2" w:line="249" w:lineRule="auto"/>
              <w:ind w:right="-15" w:firstLine="225"/>
              <w:jc w:val="both"/>
              <w:rPr>
                <w:sz w:val="20"/>
              </w:rPr>
            </w:pPr>
            <w:r>
              <w:rPr>
                <w:sz w:val="20"/>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Федерации.Городскоеисельскоенаселение.Виды городских и сельских населённых пунктов. Урбанизация в России. Крупнейшие города и городскиеагломерации.Классификациягородовпо численности населения. Роль городов в жизни </w:t>
            </w:r>
            <w:r>
              <w:rPr>
                <w:spacing w:val="-2"/>
                <w:sz w:val="20"/>
              </w:rPr>
              <w:t>страны.</w:t>
            </w:r>
            <w:r>
              <w:rPr>
                <w:sz w:val="20"/>
              </w:rPr>
              <w:tab/>
            </w:r>
            <w:r>
              <w:rPr>
                <w:spacing w:val="-2"/>
                <w:sz w:val="20"/>
              </w:rPr>
              <w:t>Функции</w:t>
            </w:r>
            <w:r>
              <w:rPr>
                <w:sz w:val="20"/>
              </w:rPr>
              <w:tab/>
            </w:r>
            <w:r>
              <w:rPr>
                <w:spacing w:val="-2"/>
                <w:sz w:val="20"/>
              </w:rPr>
              <w:t>городов</w:t>
            </w:r>
            <w:r>
              <w:rPr>
                <w:sz w:val="20"/>
              </w:rPr>
              <w:tab/>
            </w:r>
            <w:r>
              <w:rPr>
                <w:spacing w:val="-2"/>
                <w:sz w:val="20"/>
              </w:rPr>
              <w:t xml:space="preserve">России. </w:t>
            </w:r>
            <w:r>
              <w:rPr>
                <w:sz w:val="20"/>
              </w:rPr>
              <w:t>Монофункциональныегорода.Сельскаяместность и современные тенденции сельского расселения.</w:t>
            </w:r>
          </w:p>
          <w:p w:rsidR="00F00F43" w:rsidRDefault="002A7C5D">
            <w:pPr>
              <w:pStyle w:val="TableParagraph"/>
              <w:numPr>
                <w:ilvl w:val="3"/>
                <w:numId w:val="89"/>
              </w:numPr>
              <w:tabs>
                <w:tab w:val="left" w:pos="1082"/>
              </w:tabs>
              <w:spacing w:before="13"/>
              <w:ind w:left="1082" w:hanging="852"/>
              <w:jc w:val="both"/>
              <w:rPr>
                <w:sz w:val="20"/>
              </w:rPr>
            </w:pPr>
            <w:r>
              <w:rPr>
                <w:sz w:val="20"/>
              </w:rPr>
              <w:t>Народыирелигии</w:t>
            </w:r>
            <w:r>
              <w:rPr>
                <w:spacing w:val="-2"/>
                <w:sz w:val="20"/>
              </w:rPr>
              <w:t>России.</w:t>
            </w:r>
          </w:p>
          <w:p w:rsidR="00F00F43" w:rsidRDefault="002A7C5D">
            <w:pPr>
              <w:pStyle w:val="TableParagraph"/>
              <w:spacing w:before="10" w:line="249" w:lineRule="auto"/>
              <w:ind w:right="-15" w:firstLine="225"/>
              <w:jc w:val="both"/>
              <w:rPr>
                <w:sz w:val="20"/>
              </w:rPr>
            </w:pPr>
            <w:r>
              <w:rPr>
                <w:sz w:val="20"/>
              </w:rP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народыРоссиииихрасселение.Титульныеэтносы. География религий. Объекты Всемирного культурного наследия ЮНЕСКО на территории </w:t>
            </w:r>
            <w:r>
              <w:rPr>
                <w:spacing w:val="-2"/>
                <w:sz w:val="20"/>
              </w:rPr>
              <w:t>России.</w:t>
            </w:r>
          </w:p>
          <w:p w:rsidR="00F00F43" w:rsidRDefault="002A7C5D">
            <w:pPr>
              <w:pStyle w:val="TableParagraph"/>
              <w:spacing w:before="8"/>
              <w:ind w:left="230"/>
              <w:jc w:val="both"/>
              <w:rPr>
                <w:sz w:val="20"/>
              </w:rPr>
            </w:pPr>
            <w:r>
              <w:rPr>
                <w:sz w:val="20"/>
              </w:rPr>
              <w:t>Практическаяработа«Построение</w:t>
            </w:r>
            <w:r>
              <w:rPr>
                <w:spacing w:val="-2"/>
                <w:sz w:val="20"/>
              </w:rPr>
              <w:t>картограммы</w:t>
            </w:r>
          </w:p>
          <w:p w:rsidR="00F00F43" w:rsidRDefault="002A7C5D">
            <w:pPr>
              <w:pStyle w:val="TableParagraph"/>
              <w:spacing w:before="10" w:line="249" w:lineRule="auto"/>
              <w:ind w:right="1"/>
              <w:jc w:val="both"/>
              <w:rPr>
                <w:sz w:val="20"/>
              </w:rPr>
            </w:pPr>
            <w:r>
              <w:rPr>
                <w:sz w:val="20"/>
              </w:rPr>
              <w:t xml:space="preserve">«Долятитульныхэтносоввчисленностинаселения республик и автономных округов Российской </w:t>
            </w:r>
            <w:r>
              <w:rPr>
                <w:spacing w:val="-2"/>
                <w:sz w:val="20"/>
              </w:rPr>
              <w:t>Федерации».</w:t>
            </w:r>
          </w:p>
          <w:p w:rsidR="00F00F43" w:rsidRDefault="002A7C5D">
            <w:pPr>
              <w:pStyle w:val="TableParagraph"/>
              <w:numPr>
                <w:ilvl w:val="3"/>
                <w:numId w:val="89"/>
              </w:numPr>
              <w:tabs>
                <w:tab w:val="left" w:pos="1282"/>
              </w:tabs>
              <w:spacing w:before="2" w:line="249" w:lineRule="auto"/>
              <w:ind w:firstLine="225"/>
              <w:jc w:val="both"/>
              <w:rPr>
                <w:sz w:val="20"/>
              </w:rPr>
            </w:pPr>
            <w:r>
              <w:rPr>
                <w:sz w:val="20"/>
              </w:rPr>
              <w:t>Половой и возрастной состав населения России.</w:t>
            </w:r>
          </w:p>
          <w:p w:rsidR="00F00F43" w:rsidRDefault="002A7C5D">
            <w:pPr>
              <w:pStyle w:val="TableParagraph"/>
              <w:spacing w:before="2" w:line="249" w:lineRule="auto"/>
              <w:ind w:right="-15" w:firstLine="225"/>
              <w:jc w:val="both"/>
              <w:rPr>
                <w:sz w:val="20"/>
              </w:rPr>
            </w:pPr>
            <w:r>
              <w:rPr>
                <w:sz w:val="20"/>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00F43" w:rsidRDefault="002A7C5D">
            <w:pPr>
              <w:pStyle w:val="TableParagraph"/>
              <w:spacing w:before="7" w:line="249" w:lineRule="auto"/>
              <w:ind w:firstLine="225"/>
              <w:jc w:val="both"/>
              <w:rPr>
                <w:sz w:val="20"/>
              </w:rPr>
            </w:pPr>
            <w:r>
              <w:rPr>
                <w:sz w:val="20"/>
              </w:rPr>
              <w:t>Практическая работа «Объяснение динамики половозрастного состава населения России на основе анализа половозрастных пирамид».</w:t>
            </w:r>
          </w:p>
          <w:p w:rsidR="00F00F43" w:rsidRDefault="002A7C5D">
            <w:pPr>
              <w:pStyle w:val="TableParagraph"/>
              <w:numPr>
                <w:ilvl w:val="3"/>
                <w:numId w:val="89"/>
              </w:numPr>
              <w:tabs>
                <w:tab w:val="left" w:pos="1082"/>
              </w:tabs>
              <w:spacing w:before="3"/>
              <w:ind w:left="1082" w:hanging="852"/>
              <w:jc w:val="both"/>
              <w:rPr>
                <w:sz w:val="20"/>
              </w:rPr>
            </w:pPr>
            <w:r>
              <w:rPr>
                <w:spacing w:val="-2"/>
                <w:sz w:val="20"/>
              </w:rPr>
              <w:t>ЧеловеческийкапиталРоссии.</w:t>
            </w:r>
          </w:p>
          <w:p w:rsidR="00F00F43" w:rsidRDefault="002A7C5D">
            <w:pPr>
              <w:pStyle w:val="TableParagraph"/>
              <w:spacing w:line="240" w:lineRule="atLeast"/>
              <w:ind w:firstLine="225"/>
              <w:jc w:val="both"/>
              <w:rPr>
                <w:sz w:val="20"/>
              </w:rPr>
            </w:pPr>
            <w:r>
              <w:rPr>
                <w:sz w:val="20"/>
              </w:rPr>
              <w:t>Понятие человеческого капитала. Трудовые ресурсы,рабочаясила.</w:t>
            </w:r>
            <w:r>
              <w:rPr>
                <w:spacing w:val="-2"/>
                <w:sz w:val="20"/>
              </w:rPr>
              <w:t>Неравномерность</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2640"/>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w:t>
            </w:r>
            <w:r>
              <w:rPr>
                <w:spacing w:val="-2"/>
                <w:sz w:val="20"/>
              </w:rPr>
              <w:t>различия.</w:t>
            </w:r>
          </w:p>
          <w:p w:rsidR="00F00F43" w:rsidRDefault="002A7C5D">
            <w:pPr>
              <w:pStyle w:val="TableParagraph"/>
              <w:spacing w:line="240" w:lineRule="exact"/>
              <w:ind w:right="1" w:firstLine="225"/>
              <w:jc w:val="both"/>
              <w:rPr>
                <w:sz w:val="20"/>
              </w:rPr>
            </w:pPr>
            <w:r>
              <w:rPr>
                <w:sz w:val="20"/>
              </w:rPr>
              <w:t xml:space="preserve">Практическая работа «Классификация федеральных округов по особенностям естественного и механического движения </w:t>
            </w:r>
            <w:r>
              <w:rPr>
                <w:spacing w:val="-2"/>
                <w:sz w:val="20"/>
              </w:rPr>
              <w:t>населения».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11767"/>
        </w:trPr>
        <w:tc>
          <w:tcPr>
            <w:tcW w:w="994" w:type="dxa"/>
          </w:tcPr>
          <w:p w:rsidR="00F00F43" w:rsidRDefault="002A7C5D">
            <w:pPr>
              <w:pStyle w:val="TableParagraph"/>
              <w:spacing w:line="225" w:lineRule="exact"/>
              <w:ind w:left="148"/>
              <w:rPr>
                <w:sz w:val="20"/>
              </w:rPr>
            </w:pPr>
            <w:r>
              <w:rPr>
                <w:spacing w:val="-5"/>
                <w:sz w:val="20"/>
              </w:rPr>
              <w:t>5.</w:t>
            </w:r>
          </w:p>
        </w:tc>
        <w:tc>
          <w:tcPr>
            <w:tcW w:w="4394" w:type="dxa"/>
          </w:tcPr>
          <w:p w:rsidR="00F00F43" w:rsidRDefault="002A7C5D">
            <w:pPr>
              <w:pStyle w:val="TableParagraph"/>
              <w:spacing w:before="5"/>
              <w:ind w:left="230"/>
              <w:jc w:val="both"/>
              <w:rPr>
                <w:sz w:val="20"/>
              </w:rPr>
            </w:pPr>
            <w:r>
              <w:rPr>
                <w:sz w:val="20"/>
              </w:rPr>
              <w:t>9</w:t>
            </w:r>
            <w:r>
              <w:rPr>
                <w:spacing w:val="-2"/>
                <w:sz w:val="20"/>
              </w:rPr>
              <w:t>класс</w:t>
            </w:r>
          </w:p>
          <w:p w:rsidR="00F00F43" w:rsidRDefault="002A7C5D">
            <w:pPr>
              <w:pStyle w:val="TableParagraph"/>
              <w:numPr>
                <w:ilvl w:val="2"/>
                <w:numId w:val="88"/>
              </w:numPr>
              <w:tabs>
                <w:tab w:val="left" w:pos="933"/>
              </w:tabs>
              <w:spacing w:before="10"/>
              <w:ind w:left="933" w:hanging="703"/>
              <w:jc w:val="both"/>
              <w:rPr>
                <w:sz w:val="20"/>
              </w:rPr>
            </w:pPr>
            <w:r>
              <w:rPr>
                <w:spacing w:val="-2"/>
                <w:sz w:val="20"/>
              </w:rPr>
              <w:t>ХозяйствоРоссии.</w:t>
            </w:r>
          </w:p>
          <w:p w:rsidR="00F00F43" w:rsidRDefault="002A7C5D">
            <w:pPr>
              <w:pStyle w:val="TableParagraph"/>
              <w:numPr>
                <w:ilvl w:val="3"/>
                <w:numId w:val="88"/>
              </w:numPr>
              <w:tabs>
                <w:tab w:val="left" w:pos="1234"/>
              </w:tabs>
              <w:spacing w:before="10" w:line="249" w:lineRule="auto"/>
              <w:ind w:right="1" w:firstLine="225"/>
              <w:jc w:val="both"/>
              <w:rPr>
                <w:sz w:val="20"/>
              </w:rPr>
            </w:pPr>
            <w:r>
              <w:rPr>
                <w:sz w:val="20"/>
              </w:rPr>
              <w:t xml:space="preserve">Общая характеристика хозяйства </w:t>
            </w:r>
            <w:r>
              <w:rPr>
                <w:spacing w:val="-2"/>
                <w:sz w:val="20"/>
              </w:rPr>
              <w:t>России.</w:t>
            </w:r>
          </w:p>
          <w:p w:rsidR="00F00F43" w:rsidRDefault="002A7C5D">
            <w:pPr>
              <w:pStyle w:val="TableParagraph"/>
              <w:spacing w:before="2" w:line="249" w:lineRule="auto"/>
              <w:ind w:right="-15" w:firstLine="225"/>
              <w:jc w:val="both"/>
              <w:rPr>
                <w:sz w:val="20"/>
              </w:rPr>
            </w:pPr>
            <w:r>
              <w:rPr>
                <w:sz w:val="20"/>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хозяйственногоосвоения, Арктическаязона изона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00F43" w:rsidRDefault="002A7C5D">
            <w:pPr>
              <w:pStyle w:val="TableParagraph"/>
              <w:tabs>
                <w:tab w:val="left" w:pos="1338"/>
                <w:tab w:val="left" w:pos="1842"/>
                <w:tab w:val="left" w:pos="1908"/>
                <w:tab w:val="left" w:pos="2130"/>
                <w:tab w:val="left" w:pos="2547"/>
                <w:tab w:val="left" w:pos="2912"/>
                <w:tab w:val="left" w:pos="3123"/>
                <w:tab w:val="left" w:pos="3185"/>
                <w:tab w:val="left" w:pos="3405"/>
                <w:tab w:val="left" w:pos="4188"/>
              </w:tabs>
              <w:spacing w:before="23" w:line="249" w:lineRule="auto"/>
              <w:ind w:right="-15" w:firstLine="225"/>
              <w:jc w:val="right"/>
              <w:rPr>
                <w:sz w:val="20"/>
              </w:rPr>
            </w:pPr>
            <w:r>
              <w:rPr>
                <w:spacing w:val="-2"/>
                <w:sz w:val="20"/>
              </w:rPr>
              <w:t>Производственный</w:t>
            </w:r>
            <w:r>
              <w:rPr>
                <w:sz w:val="20"/>
              </w:rPr>
              <w:tab/>
            </w:r>
            <w:r>
              <w:rPr>
                <w:sz w:val="20"/>
              </w:rPr>
              <w:tab/>
            </w:r>
            <w:r>
              <w:rPr>
                <w:sz w:val="20"/>
              </w:rPr>
              <w:tab/>
            </w:r>
            <w:r>
              <w:rPr>
                <w:spacing w:val="-2"/>
                <w:sz w:val="20"/>
              </w:rPr>
              <w:t>капитал.</w:t>
            </w:r>
            <w:r>
              <w:rPr>
                <w:sz w:val="20"/>
              </w:rPr>
              <w:tab/>
            </w:r>
            <w:r>
              <w:rPr>
                <w:sz w:val="20"/>
              </w:rPr>
              <w:tab/>
            </w:r>
            <w:r>
              <w:rPr>
                <w:spacing w:val="-2"/>
                <w:sz w:val="20"/>
              </w:rPr>
              <w:t>Распределение производственного</w:t>
            </w:r>
            <w:r>
              <w:rPr>
                <w:sz w:val="20"/>
              </w:rPr>
              <w:tab/>
            </w:r>
            <w:r>
              <w:rPr>
                <w:sz w:val="20"/>
              </w:rPr>
              <w:tab/>
            </w:r>
            <w:r>
              <w:rPr>
                <w:spacing w:val="-2"/>
                <w:sz w:val="20"/>
              </w:rPr>
              <w:t>капитала</w:t>
            </w:r>
            <w:r>
              <w:rPr>
                <w:sz w:val="20"/>
              </w:rPr>
              <w:tab/>
              <w:t>по</w:t>
            </w:r>
            <w:r>
              <w:rPr>
                <w:sz w:val="20"/>
              </w:rPr>
              <w:tab/>
            </w:r>
            <w:r>
              <w:rPr>
                <w:sz w:val="20"/>
              </w:rPr>
              <w:tab/>
            </w:r>
            <w:r>
              <w:rPr>
                <w:spacing w:val="-2"/>
                <w:sz w:val="20"/>
              </w:rPr>
              <w:t xml:space="preserve">территории </w:t>
            </w:r>
            <w:r>
              <w:rPr>
                <w:sz w:val="20"/>
              </w:rPr>
              <w:t xml:space="preserve">страны.Условияифакторыразмещенияхозяйства. Практическаяработа«Определениевлияния </w:t>
            </w:r>
            <w:r>
              <w:rPr>
                <w:spacing w:val="-2"/>
                <w:sz w:val="20"/>
              </w:rPr>
              <w:t>географического</w:t>
            </w:r>
            <w:r>
              <w:rPr>
                <w:sz w:val="20"/>
              </w:rPr>
              <w:tab/>
            </w:r>
            <w:r>
              <w:rPr>
                <w:spacing w:val="-2"/>
                <w:sz w:val="20"/>
              </w:rPr>
              <w:t>положения</w:t>
            </w:r>
            <w:r>
              <w:rPr>
                <w:sz w:val="20"/>
              </w:rPr>
              <w:tab/>
            </w:r>
            <w:r>
              <w:rPr>
                <w:sz w:val="20"/>
              </w:rPr>
              <w:tab/>
            </w:r>
            <w:r>
              <w:rPr>
                <w:sz w:val="20"/>
              </w:rPr>
              <w:tab/>
            </w:r>
            <w:r>
              <w:rPr>
                <w:spacing w:val="-2"/>
                <w:sz w:val="20"/>
              </w:rPr>
              <w:t>России</w:t>
            </w:r>
            <w:r>
              <w:rPr>
                <w:sz w:val="20"/>
              </w:rPr>
              <w:tab/>
            </w:r>
            <w:r>
              <w:rPr>
                <w:spacing w:val="-6"/>
                <w:sz w:val="20"/>
              </w:rPr>
              <w:t xml:space="preserve">на </w:t>
            </w:r>
            <w:r>
              <w:rPr>
                <w:spacing w:val="-2"/>
                <w:sz w:val="20"/>
              </w:rPr>
              <w:t>особенности</w:t>
            </w:r>
            <w:r>
              <w:rPr>
                <w:sz w:val="20"/>
              </w:rPr>
              <w:tab/>
            </w:r>
            <w:r>
              <w:rPr>
                <w:spacing w:val="-2"/>
                <w:sz w:val="20"/>
              </w:rPr>
              <w:t>отраслевой</w:t>
            </w:r>
            <w:r>
              <w:rPr>
                <w:sz w:val="20"/>
              </w:rPr>
              <w:tab/>
            </w:r>
            <w:r>
              <w:rPr>
                <w:spacing w:val="-10"/>
                <w:sz w:val="20"/>
              </w:rPr>
              <w:t>и</w:t>
            </w:r>
            <w:r>
              <w:rPr>
                <w:sz w:val="20"/>
              </w:rPr>
              <w:tab/>
            </w:r>
            <w:r>
              <w:rPr>
                <w:spacing w:val="-2"/>
                <w:sz w:val="20"/>
              </w:rPr>
              <w:t>территориальной</w:t>
            </w:r>
          </w:p>
          <w:p w:rsidR="00F00F43" w:rsidRDefault="002A7C5D">
            <w:pPr>
              <w:pStyle w:val="TableParagraph"/>
              <w:spacing w:before="6"/>
              <w:jc w:val="both"/>
              <w:rPr>
                <w:sz w:val="20"/>
              </w:rPr>
            </w:pPr>
            <w:r>
              <w:rPr>
                <w:spacing w:val="-2"/>
                <w:sz w:val="20"/>
              </w:rPr>
              <w:t>структурыхозяйства».</w:t>
            </w:r>
          </w:p>
          <w:p w:rsidR="00F00F43" w:rsidRDefault="002A7C5D">
            <w:pPr>
              <w:pStyle w:val="TableParagraph"/>
              <w:numPr>
                <w:ilvl w:val="3"/>
                <w:numId w:val="88"/>
              </w:numPr>
              <w:tabs>
                <w:tab w:val="left" w:pos="1186"/>
              </w:tabs>
              <w:spacing w:before="10" w:line="249" w:lineRule="auto"/>
              <w:ind w:right="-15" w:firstLine="225"/>
              <w:jc w:val="both"/>
              <w:rPr>
                <w:sz w:val="20"/>
              </w:rPr>
            </w:pPr>
            <w:r>
              <w:rPr>
                <w:sz w:val="20"/>
              </w:rPr>
              <w:t>Топливно-энергетический комплекс (далее – ТЭК).</w:t>
            </w:r>
          </w:p>
          <w:p w:rsidR="00F00F43" w:rsidRDefault="002A7C5D">
            <w:pPr>
              <w:pStyle w:val="TableParagraph"/>
              <w:tabs>
                <w:tab w:val="left" w:pos="2020"/>
                <w:tab w:val="left" w:pos="3537"/>
              </w:tabs>
              <w:spacing w:before="1" w:line="249" w:lineRule="auto"/>
              <w:ind w:right="-15" w:firstLine="225"/>
              <w:jc w:val="both"/>
              <w:rPr>
                <w:sz w:val="20"/>
              </w:rPr>
            </w:pPr>
            <w:r>
              <w:rPr>
                <w:sz w:val="20"/>
              </w:rPr>
              <w:t xml:space="preserve">Состав,местоизначениевхозяйстве.Нефтяная, газовая и угольная промышленность: география основных современных и перспективных районов добычиипереработкитопливныхресурсов,систем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w:t>
            </w:r>
            <w:r>
              <w:rPr>
                <w:spacing w:val="-2"/>
                <w:sz w:val="20"/>
              </w:rPr>
              <w:t>электростанций</w:t>
            </w:r>
            <w:r>
              <w:rPr>
                <w:sz w:val="20"/>
              </w:rPr>
              <w:tab/>
            </w:r>
            <w:r>
              <w:rPr>
                <w:spacing w:val="-2"/>
                <w:sz w:val="20"/>
              </w:rPr>
              <w:t>(атомные,</w:t>
            </w:r>
            <w:r>
              <w:rPr>
                <w:sz w:val="20"/>
              </w:rPr>
              <w:tab/>
            </w:r>
            <w:r>
              <w:rPr>
                <w:spacing w:val="-2"/>
                <w:sz w:val="20"/>
              </w:rPr>
              <w:t>тепловые,</w:t>
            </w:r>
          </w:p>
          <w:p w:rsidR="00F00F43" w:rsidRDefault="002A7C5D">
            <w:pPr>
              <w:pStyle w:val="TableParagraph"/>
              <w:tabs>
                <w:tab w:val="left" w:pos="2985"/>
              </w:tabs>
              <w:spacing w:before="8" w:line="219" w:lineRule="exact"/>
              <w:jc w:val="both"/>
              <w:rPr>
                <w:sz w:val="20"/>
              </w:rPr>
            </w:pPr>
            <w:r>
              <w:rPr>
                <w:spacing w:val="-2"/>
                <w:sz w:val="20"/>
              </w:rPr>
              <w:t>гидроэлектростанции,</w:t>
            </w:r>
            <w:r>
              <w:rPr>
                <w:sz w:val="20"/>
              </w:rPr>
              <w:tab/>
            </w:r>
            <w:r>
              <w:rPr>
                <w:spacing w:val="-2"/>
                <w:sz w:val="20"/>
              </w:rPr>
              <w:t>электростанции,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752"/>
                <w:tab w:val="left" w:pos="1506"/>
                <w:tab w:val="left" w:pos="1554"/>
                <w:tab w:val="left" w:pos="1665"/>
                <w:tab w:val="left" w:pos="1842"/>
                <w:tab w:val="left" w:pos="2313"/>
                <w:tab w:val="left" w:pos="3007"/>
                <w:tab w:val="left" w:pos="3128"/>
                <w:tab w:val="left" w:pos="3318"/>
                <w:tab w:val="left" w:pos="3349"/>
                <w:tab w:val="left" w:pos="3657"/>
                <w:tab w:val="left" w:pos="3889"/>
              </w:tabs>
              <w:spacing w:before="5" w:line="249" w:lineRule="auto"/>
              <w:ind w:right="-15"/>
              <w:jc w:val="right"/>
              <w:rPr>
                <w:sz w:val="20"/>
              </w:rPr>
            </w:pPr>
            <w:r>
              <w:rPr>
                <w:sz w:val="20"/>
              </w:rPr>
              <w:t>использующиевозобновляемыеисточникиэнергии (далее–ВИЭ),ихособенностиидоляв</w:t>
            </w:r>
            <w:r>
              <w:rPr>
                <w:spacing w:val="-2"/>
                <w:sz w:val="20"/>
              </w:rPr>
              <w:t>производстве</w:t>
            </w:r>
            <w:r>
              <w:rPr>
                <w:sz w:val="20"/>
              </w:rPr>
              <w:tab/>
            </w:r>
            <w:r>
              <w:rPr>
                <w:sz w:val="20"/>
              </w:rPr>
              <w:tab/>
            </w:r>
            <w:r>
              <w:rPr>
                <w:spacing w:val="-2"/>
                <w:sz w:val="20"/>
              </w:rPr>
              <w:t>электроэнергии.</w:t>
            </w:r>
            <w:r>
              <w:rPr>
                <w:sz w:val="20"/>
              </w:rPr>
              <w:tab/>
            </w:r>
            <w:r>
              <w:rPr>
                <w:sz w:val="20"/>
              </w:rPr>
              <w:tab/>
            </w:r>
            <w:r>
              <w:rPr>
                <w:sz w:val="20"/>
              </w:rPr>
              <w:tab/>
            </w:r>
            <w:r>
              <w:rPr>
                <w:sz w:val="20"/>
              </w:rPr>
              <w:tab/>
            </w:r>
            <w:r>
              <w:rPr>
                <w:spacing w:val="-2"/>
                <w:sz w:val="20"/>
              </w:rPr>
              <w:t>Размещение крупнейших</w:t>
            </w:r>
            <w:r>
              <w:rPr>
                <w:sz w:val="20"/>
              </w:rPr>
              <w:tab/>
            </w:r>
            <w:r>
              <w:rPr>
                <w:sz w:val="20"/>
              </w:rPr>
              <w:tab/>
            </w:r>
            <w:r>
              <w:rPr>
                <w:sz w:val="20"/>
              </w:rPr>
              <w:tab/>
            </w:r>
            <w:r>
              <w:rPr>
                <w:spacing w:val="-2"/>
                <w:sz w:val="20"/>
              </w:rPr>
              <w:t>электростанций.</w:t>
            </w:r>
            <w:r>
              <w:rPr>
                <w:sz w:val="20"/>
              </w:rPr>
              <w:tab/>
            </w:r>
            <w:r>
              <w:rPr>
                <w:sz w:val="20"/>
              </w:rPr>
              <w:tab/>
            </w:r>
            <w:r>
              <w:rPr>
                <w:sz w:val="20"/>
              </w:rPr>
              <w:tab/>
            </w:r>
            <w:r>
              <w:rPr>
                <w:sz w:val="20"/>
              </w:rPr>
              <w:tab/>
            </w:r>
            <w:r>
              <w:rPr>
                <w:spacing w:val="-2"/>
                <w:sz w:val="20"/>
              </w:rPr>
              <w:t>Каскады гидроэлектростанции</w:t>
            </w:r>
            <w:r>
              <w:rPr>
                <w:sz w:val="20"/>
              </w:rPr>
              <w:tab/>
            </w:r>
            <w:r>
              <w:rPr>
                <w:spacing w:val="-2"/>
                <w:sz w:val="20"/>
              </w:rPr>
              <w:t>(далее</w:t>
            </w:r>
            <w:r>
              <w:rPr>
                <w:sz w:val="20"/>
              </w:rPr>
              <w:tab/>
            </w:r>
            <w:r>
              <w:rPr>
                <w:sz w:val="20"/>
              </w:rPr>
              <w:tab/>
            </w:r>
            <w:r>
              <w:rPr>
                <w:sz w:val="20"/>
              </w:rPr>
              <w:tab/>
            </w:r>
            <w:r>
              <w:rPr>
                <w:spacing w:val="-10"/>
                <w:sz w:val="20"/>
              </w:rPr>
              <w:t>–</w:t>
            </w:r>
            <w:r>
              <w:rPr>
                <w:sz w:val="20"/>
              </w:rPr>
              <w:tab/>
            </w:r>
            <w:r>
              <w:rPr>
                <w:sz w:val="20"/>
              </w:rPr>
              <w:tab/>
            </w:r>
            <w:r>
              <w:rPr>
                <w:spacing w:val="-4"/>
                <w:sz w:val="20"/>
              </w:rPr>
              <w:t xml:space="preserve">ГЭС). </w:t>
            </w:r>
            <w:r>
              <w:rPr>
                <w:sz w:val="20"/>
              </w:rPr>
              <w:t xml:space="preserve">Энергосистемы.ВлияниеТЭКнаокружающую </w:t>
            </w:r>
            <w:r>
              <w:rPr>
                <w:spacing w:val="-2"/>
                <w:sz w:val="20"/>
              </w:rPr>
              <w:t>среду.</w:t>
            </w:r>
            <w:r>
              <w:rPr>
                <w:sz w:val="20"/>
              </w:rPr>
              <w:tab/>
            </w:r>
            <w:r>
              <w:rPr>
                <w:spacing w:val="-2"/>
                <w:sz w:val="20"/>
              </w:rPr>
              <w:t>Основные</w:t>
            </w:r>
            <w:r>
              <w:rPr>
                <w:sz w:val="20"/>
              </w:rPr>
              <w:tab/>
            </w:r>
            <w:r>
              <w:rPr>
                <w:sz w:val="20"/>
              </w:rPr>
              <w:tab/>
            </w:r>
            <w:r>
              <w:rPr>
                <w:spacing w:val="-2"/>
                <w:sz w:val="20"/>
              </w:rPr>
              <w:t>положения</w:t>
            </w:r>
            <w:r>
              <w:rPr>
                <w:sz w:val="20"/>
              </w:rPr>
              <w:tab/>
            </w:r>
            <w:r>
              <w:rPr>
                <w:spacing w:val="-2"/>
                <w:sz w:val="20"/>
              </w:rPr>
              <w:t xml:space="preserve">Энергетической </w:t>
            </w:r>
            <w:r>
              <w:rPr>
                <w:sz w:val="20"/>
              </w:rPr>
              <w:t xml:space="preserve">стратегииРоссиинапериоддо2035года, </w:t>
            </w:r>
            <w:r>
              <w:rPr>
                <w:spacing w:val="-2"/>
                <w:sz w:val="20"/>
              </w:rPr>
              <w:t>утвержденной</w:t>
            </w:r>
            <w:r>
              <w:rPr>
                <w:sz w:val="20"/>
              </w:rPr>
              <w:tab/>
            </w:r>
            <w:r>
              <w:rPr>
                <w:spacing w:val="-2"/>
                <w:sz w:val="20"/>
              </w:rPr>
              <w:t>распоряжением</w:t>
            </w:r>
            <w:r>
              <w:rPr>
                <w:sz w:val="20"/>
              </w:rPr>
              <w:tab/>
            </w:r>
            <w:r>
              <w:rPr>
                <w:sz w:val="20"/>
              </w:rPr>
              <w:tab/>
            </w:r>
            <w:r>
              <w:rPr>
                <w:spacing w:val="-2"/>
                <w:sz w:val="20"/>
              </w:rPr>
              <w:t xml:space="preserve">Правительства </w:t>
            </w:r>
            <w:r>
              <w:rPr>
                <w:sz w:val="20"/>
              </w:rPr>
              <w:t>РоссийскойФедерацииот9июня2020г.№1523-</w:t>
            </w:r>
            <w:r>
              <w:rPr>
                <w:spacing w:val="-5"/>
                <w:sz w:val="20"/>
              </w:rPr>
              <w:t>р.</w:t>
            </w:r>
          </w:p>
          <w:p w:rsidR="00F00F43" w:rsidRDefault="002A7C5D">
            <w:pPr>
              <w:pStyle w:val="TableParagraph"/>
              <w:spacing w:before="9" w:line="249" w:lineRule="auto"/>
              <w:ind w:right="-15" w:firstLine="225"/>
              <w:jc w:val="both"/>
              <w:rPr>
                <w:sz w:val="20"/>
              </w:rPr>
            </w:pPr>
            <w:r>
              <w:rPr>
                <w:sz w:val="20"/>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00F43" w:rsidRDefault="002A7C5D">
            <w:pPr>
              <w:pStyle w:val="TableParagraph"/>
              <w:numPr>
                <w:ilvl w:val="3"/>
                <w:numId w:val="87"/>
              </w:numPr>
              <w:tabs>
                <w:tab w:val="left" w:pos="1082"/>
              </w:tabs>
              <w:spacing w:before="5"/>
              <w:ind w:left="1082" w:hanging="852"/>
              <w:jc w:val="both"/>
              <w:rPr>
                <w:sz w:val="20"/>
              </w:rPr>
            </w:pPr>
            <w:r>
              <w:rPr>
                <w:spacing w:val="-2"/>
                <w:sz w:val="20"/>
              </w:rPr>
              <w:t>Металлургическийкомплекс.</w:t>
            </w:r>
          </w:p>
          <w:p w:rsidR="00F00F43" w:rsidRDefault="002A7C5D">
            <w:pPr>
              <w:pStyle w:val="TableParagraph"/>
              <w:spacing w:before="10" w:line="249" w:lineRule="auto"/>
              <w:ind w:right="-15" w:firstLine="225"/>
              <w:jc w:val="both"/>
              <w:rPr>
                <w:sz w:val="20"/>
              </w:rPr>
            </w:pPr>
            <w:r>
              <w:rPr>
                <w:sz w:val="20"/>
              </w:rPr>
              <w:t>Состав, место и значение в хозяйстве. Место Россиивмировом производствечёрных ицветных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комплекса.Географияметаллургиичёрных,лёгких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F00F43" w:rsidRDefault="002A7C5D">
            <w:pPr>
              <w:pStyle w:val="TableParagraph"/>
              <w:spacing w:before="12" w:line="249" w:lineRule="auto"/>
              <w:ind w:right="-15" w:firstLine="225"/>
              <w:jc w:val="both"/>
              <w:rPr>
                <w:sz w:val="20"/>
              </w:rPr>
            </w:pPr>
            <w:r>
              <w:rPr>
                <w:sz w:val="20"/>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00F43" w:rsidRDefault="002A7C5D">
            <w:pPr>
              <w:pStyle w:val="TableParagraph"/>
              <w:numPr>
                <w:ilvl w:val="3"/>
                <w:numId w:val="87"/>
              </w:numPr>
              <w:tabs>
                <w:tab w:val="left" w:pos="1083"/>
              </w:tabs>
              <w:spacing w:before="3" w:line="249" w:lineRule="auto"/>
              <w:ind w:left="230" w:right="-15"/>
              <w:jc w:val="both"/>
              <w:rPr>
                <w:sz w:val="20"/>
              </w:rPr>
            </w:pPr>
            <w:r>
              <w:rPr>
                <w:sz w:val="20"/>
              </w:rPr>
              <w:t>Машиностроительный комплекс. Состав,местоизначениевхозяйстве.Место</w:t>
            </w:r>
          </w:p>
          <w:p w:rsidR="00F00F43" w:rsidRDefault="002A7C5D">
            <w:pPr>
              <w:pStyle w:val="TableParagraph"/>
              <w:tabs>
                <w:tab w:val="left" w:pos="1176"/>
                <w:tab w:val="left" w:pos="1891"/>
                <w:tab w:val="left" w:pos="2673"/>
                <w:tab w:val="left" w:pos="3239"/>
              </w:tabs>
              <w:spacing w:before="2" w:line="249" w:lineRule="auto"/>
              <w:ind w:right="-15"/>
              <w:jc w:val="both"/>
              <w:rPr>
                <w:sz w:val="20"/>
              </w:rPr>
            </w:pPr>
            <w:r>
              <w:rPr>
                <w:spacing w:val="-2"/>
                <w:sz w:val="20"/>
              </w:rPr>
              <w:t>России</w:t>
            </w:r>
            <w:r>
              <w:rPr>
                <w:sz w:val="20"/>
              </w:rPr>
              <w:tab/>
              <w:t>в</w:t>
            </w:r>
            <w:r>
              <w:rPr>
                <w:sz w:val="20"/>
              </w:rPr>
              <w:tab/>
            </w:r>
            <w:r>
              <w:rPr>
                <w:spacing w:val="-2"/>
                <w:sz w:val="20"/>
              </w:rPr>
              <w:t>мировом</w:t>
            </w:r>
            <w:r>
              <w:rPr>
                <w:sz w:val="20"/>
              </w:rPr>
              <w:tab/>
            </w:r>
            <w:r>
              <w:rPr>
                <w:sz w:val="20"/>
              </w:rPr>
              <w:tab/>
            </w:r>
            <w:r>
              <w:rPr>
                <w:spacing w:val="-2"/>
                <w:sz w:val="20"/>
              </w:rPr>
              <w:t xml:space="preserve">производстве </w:t>
            </w:r>
            <w:r>
              <w:rPr>
                <w:sz w:val="20"/>
              </w:rPr>
              <w:t xml:space="preserve">машиностроительной продукции. Факторы размещения машиностроительных предприятий. Географияважнейшихотраслей:основныерайоны и центры. Роль машиностроения в реализации </w:t>
            </w:r>
            <w:r>
              <w:rPr>
                <w:spacing w:val="-2"/>
                <w:sz w:val="20"/>
              </w:rPr>
              <w:t>целей</w:t>
            </w:r>
            <w:r>
              <w:rPr>
                <w:sz w:val="20"/>
              </w:rPr>
              <w:tab/>
            </w:r>
            <w:r>
              <w:rPr>
                <w:spacing w:val="-2"/>
                <w:sz w:val="20"/>
              </w:rPr>
              <w:t>политики</w:t>
            </w:r>
            <w:r>
              <w:rPr>
                <w:sz w:val="20"/>
              </w:rPr>
              <w:tab/>
            </w:r>
            <w:r>
              <w:rPr>
                <w:spacing w:val="-2"/>
                <w:sz w:val="20"/>
              </w:rPr>
              <w:t xml:space="preserve">импортозамещения. </w:t>
            </w:r>
            <w:r>
              <w:rPr>
                <w:sz w:val="20"/>
              </w:rPr>
              <w:t xml:space="preserve">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sz w:val="20"/>
              </w:rPr>
              <w:t>комплекса.</w:t>
            </w:r>
          </w:p>
          <w:p w:rsidR="00F00F43" w:rsidRDefault="002A7C5D">
            <w:pPr>
              <w:pStyle w:val="TableParagraph"/>
              <w:spacing w:before="12" w:line="249" w:lineRule="auto"/>
              <w:ind w:right="-15" w:firstLine="225"/>
              <w:jc w:val="both"/>
              <w:rPr>
                <w:sz w:val="20"/>
              </w:rPr>
            </w:pPr>
            <w:r>
              <w:rPr>
                <w:sz w:val="20"/>
              </w:rPr>
              <w:t>Практическая работа. Выявление факторов, повлиявших на размещениемашиностроительного предприятия (по выбору) на основе анализа различных источников информации.</w:t>
            </w:r>
          </w:p>
          <w:p w:rsidR="00F00F43" w:rsidRDefault="002A7C5D">
            <w:pPr>
              <w:pStyle w:val="TableParagraph"/>
              <w:numPr>
                <w:ilvl w:val="3"/>
                <w:numId w:val="87"/>
              </w:numPr>
              <w:tabs>
                <w:tab w:val="left" w:pos="1129"/>
              </w:tabs>
              <w:spacing w:before="3" w:line="252" w:lineRule="auto"/>
              <w:ind w:left="230" w:right="1009" w:firstLine="52"/>
              <w:jc w:val="both"/>
              <w:rPr>
                <w:sz w:val="20"/>
              </w:rPr>
            </w:pPr>
            <w:r>
              <w:rPr>
                <w:sz w:val="20"/>
              </w:rPr>
              <w:t>Химико-леснойкомплекс. Химическая промышленность.</w:t>
            </w:r>
          </w:p>
          <w:p w:rsidR="00F00F43" w:rsidRDefault="002A7C5D">
            <w:pPr>
              <w:pStyle w:val="TableParagraph"/>
              <w:spacing w:line="249" w:lineRule="auto"/>
              <w:ind w:right="-15" w:firstLine="225"/>
              <w:jc w:val="both"/>
              <w:rPr>
                <w:sz w:val="20"/>
              </w:rPr>
            </w:pPr>
            <w:r>
              <w:rPr>
                <w:sz w:val="20"/>
              </w:rPr>
              <w:t>Состав, место и значение в хозяйстве. Факторы размещенияпредприятий.МестоРоссиивмировом производстве химической продукции. География важнейшихподотраслей:основныерайоны</w:t>
            </w:r>
            <w:r>
              <w:rPr>
                <w:spacing w:val="-10"/>
                <w:sz w:val="20"/>
              </w:rPr>
              <w:t>и</w:t>
            </w:r>
          </w:p>
          <w:p w:rsidR="00F00F43" w:rsidRDefault="002A7C5D">
            <w:pPr>
              <w:pStyle w:val="TableParagraph"/>
              <w:spacing w:before="1" w:line="215" w:lineRule="exact"/>
              <w:jc w:val="both"/>
              <w:rPr>
                <w:sz w:val="20"/>
              </w:rPr>
            </w:pPr>
            <w:r>
              <w:rPr>
                <w:sz w:val="20"/>
              </w:rPr>
              <w:t>центры.Химическаяпромышленностьи</w:t>
            </w:r>
            <w:r>
              <w:rPr>
                <w:spacing w:val="-2"/>
                <w:sz w:val="20"/>
              </w:rPr>
              <w:t>охрана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1367"/>
                <w:tab w:val="left" w:pos="2658"/>
                <w:tab w:val="left" w:pos="4280"/>
              </w:tabs>
              <w:spacing w:before="5" w:line="249" w:lineRule="auto"/>
              <w:ind w:right="-15"/>
              <w:jc w:val="both"/>
              <w:rPr>
                <w:sz w:val="20"/>
              </w:rPr>
            </w:pPr>
            <w:r>
              <w:rPr>
                <w:sz w:val="20"/>
              </w:rPr>
              <w:t xml:space="preserve">окружающей среды. Основные положения </w:t>
            </w:r>
            <w:r>
              <w:rPr>
                <w:spacing w:val="-2"/>
                <w:sz w:val="20"/>
              </w:rPr>
              <w:t>стратегии</w:t>
            </w:r>
            <w:r>
              <w:rPr>
                <w:sz w:val="20"/>
              </w:rPr>
              <w:tab/>
            </w:r>
            <w:r>
              <w:rPr>
                <w:spacing w:val="-2"/>
                <w:sz w:val="20"/>
              </w:rPr>
              <w:t>развития</w:t>
            </w:r>
            <w:r>
              <w:rPr>
                <w:sz w:val="20"/>
              </w:rPr>
              <w:tab/>
            </w:r>
            <w:r>
              <w:rPr>
                <w:spacing w:val="-2"/>
                <w:sz w:val="20"/>
              </w:rPr>
              <w:t>химического</w:t>
            </w:r>
            <w:r>
              <w:rPr>
                <w:sz w:val="20"/>
              </w:rPr>
              <w:tab/>
            </w:r>
            <w:r>
              <w:rPr>
                <w:spacing w:val="-10"/>
                <w:sz w:val="20"/>
              </w:rPr>
              <w:t>и</w:t>
            </w:r>
            <w:r>
              <w:rPr>
                <w:sz w:val="20"/>
              </w:rPr>
              <w:t xml:space="preserve"> нефтехимического комплекса на период до 2030 </w:t>
            </w:r>
            <w:r>
              <w:rPr>
                <w:spacing w:val="-2"/>
                <w:sz w:val="20"/>
              </w:rPr>
              <w:t>года.</w:t>
            </w:r>
          </w:p>
          <w:p w:rsidR="00F00F43" w:rsidRDefault="002A7C5D">
            <w:pPr>
              <w:pStyle w:val="TableParagraph"/>
              <w:spacing w:before="3"/>
              <w:ind w:left="230"/>
              <w:jc w:val="both"/>
              <w:rPr>
                <w:sz w:val="20"/>
              </w:rPr>
            </w:pPr>
            <w:r>
              <w:rPr>
                <w:spacing w:val="-2"/>
                <w:sz w:val="20"/>
              </w:rPr>
              <w:t>Лесопромышленныйкомплекс.</w:t>
            </w:r>
          </w:p>
          <w:p w:rsidR="00F00F43" w:rsidRDefault="002A7C5D">
            <w:pPr>
              <w:pStyle w:val="TableParagraph"/>
              <w:tabs>
                <w:tab w:val="left" w:pos="2068"/>
                <w:tab w:val="left" w:pos="2533"/>
              </w:tabs>
              <w:spacing w:before="11" w:line="249" w:lineRule="auto"/>
              <w:ind w:right="-15" w:firstLine="225"/>
              <w:jc w:val="both"/>
              <w:rPr>
                <w:sz w:val="20"/>
              </w:rPr>
            </w:pPr>
            <w:r>
              <w:rPr>
                <w:sz w:val="20"/>
              </w:rPr>
              <w:t xml:space="preserve">Состав, место и значение в хозяйстве. Место Россиивмировомпроизводствепродукциилесного </w:t>
            </w:r>
            <w:r>
              <w:rPr>
                <w:spacing w:val="-2"/>
                <w:sz w:val="20"/>
              </w:rPr>
              <w:t>комплекса.</w:t>
            </w:r>
            <w:r>
              <w:rPr>
                <w:sz w:val="20"/>
              </w:rPr>
              <w:tab/>
            </w:r>
            <w:r>
              <w:rPr>
                <w:sz w:val="20"/>
              </w:rPr>
              <w:tab/>
            </w:r>
            <w:r>
              <w:rPr>
                <w:spacing w:val="-2"/>
                <w:sz w:val="20"/>
              </w:rPr>
              <w:t xml:space="preserve">Лесозаготовительная, </w:t>
            </w:r>
            <w:r>
              <w:rPr>
                <w:sz w:val="20"/>
              </w:rPr>
              <w:t xml:space="preserve">деревообрабатывающая и целлюлозно-бумажная </w:t>
            </w:r>
            <w:r>
              <w:rPr>
                <w:spacing w:val="-2"/>
                <w:sz w:val="20"/>
              </w:rPr>
              <w:t>промышленность.</w:t>
            </w:r>
            <w:r>
              <w:rPr>
                <w:sz w:val="20"/>
              </w:rPr>
              <w:tab/>
              <w:t xml:space="preserve">Факторы размещения предприятий. География важнейших отраслей: основные районы и лесоперерабатывающие </w:t>
            </w:r>
            <w:r>
              <w:rPr>
                <w:spacing w:val="-2"/>
                <w:sz w:val="20"/>
              </w:rPr>
              <w:t>комплексы.</w:t>
            </w:r>
          </w:p>
          <w:p w:rsidR="00F00F43" w:rsidRDefault="002A7C5D">
            <w:pPr>
              <w:pStyle w:val="TableParagraph"/>
              <w:spacing w:before="7" w:line="249" w:lineRule="auto"/>
              <w:ind w:right="-15" w:firstLine="225"/>
              <w:jc w:val="both"/>
              <w:rPr>
                <w:sz w:val="20"/>
              </w:rPr>
            </w:pPr>
            <w:r>
              <w:rPr>
                <w:sz w:val="20"/>
              </w:rPr>
              <w:t>Лесное хозяйство и окружающая среда. Проблемы и перспективы развития. Основные положения Стратегии развития лесного комплекса РоссийскойФедерациидо2030года,утвержденной распоряжением Правительства Российской Федерации от 11 февраля 2021 г. № 312-р (далее – СтратегияразвитиялесногокомплексаРоссийской Федерации до 2030 года).</w:t>
            </w:r>
          </w:p>
          <w:p w:rsidR="00F00F43" w:rsidRDefault="002A7C5D">
            <w:pPr>
              <w:pStyle w:val="TableParagraph"/>
              <w:spacing w:before="7"/>
              <w:ind w:left="230"/>
              <w:jc w:val="both"/>
              <w:rPr>
                <w:sz w:val="20"/>
              </w:rPr>
            </w:pPr>
            <w:r>
              <w:rPr>
                <w:sz w:val="20"/>
              </w:rPr>
              <w:t>Практическаяработа«Анализ</w:t>
            </w:r>
            <w:r>
              <w:rPr>
                <w:spacing w:val="-2"/>
                <w:sz w:val="20"/>
              </w:rPr>
              <w:t>документов</w:t>
            </w:r>
          </w:p>
          <w:p w:rsidR="00F00F43" w:rsidRDefault="002A7C5D">
            <w:pPr>
              <w:pStyle w:val="TableParagraph"/>
              <w:spacing w:before="10" w:line="249" w:lineRule="auto"/>
              <w:ind w:right="-15"/>
              <w:jc w:val="both"/>
              <w:rPr>
                <w:sz w:val="20"/>
              </w:rPr>
            </w:pPr>
            <w:r>
              <w:rPr>
                <w:sz w:val="20"/>
              </w:rPr>
              <w:t>«Прогноз развития лесного сектора Российской Федерациидо2030года»(главы1,3и11)</w:t>
            </w:r>
            <w:r>
              <w:rPr>
                <w:spacing w:val="-10"/>
                <w:sz w:val="20"/>
              </w:rPr>
              <w:t>и</w:t>
            </w:r>
          </w:p>
          <w:p w:rsidR="00F00F43" w:rsidRDefault="002A7C5D">
            <w:pPr>
              <w:pStyle w:val="TableParagraph"/>
              <w:spacing w:before="1" w:line="249" w:lineRule="auto"/>
              <w:ind w:right="-15"/>
              <w:jc w:val="both"/>
              <w:rPr>
                <w:sz w:val="20"/>
              </w:rPr>
            </w:pPr>
            <w:r>
              <w:rPr>
                <w:sz w:val="20"/>
              </w:rPr>
              <w:t>«Стратегия развития лесного комплекса РоссийскойФедерациидо2030года»(главыIIиIII, Приложения № 1 и № 18) с целью определения перспектив и проблем развития комплекса».</w:t>
            </w:r>
          </w:p>
          <w:p w:rsidR="00F00F43" w:rsidRDefault="002A7C5D">
            <w:pPr>
              <w:pStyle w:val="TableParagraph"/>
              <w:numPr>
                <w:ilvl w:val="3"/>
                <w:numId w:val="86"/>
              </w:numPr>
              <w:tabs>
                <w:tab w:val="left" w:pos="1072"/>
              </w:tabs>
              <w:spacing w:before="4"/>
              <w:ind w:left="1072" w:hanging="842"/>
              <w:jc w:val="both"/>
              <w:rPr>
                <w:sz w:val="20"/>
              </w:rPr>
            </w:pPr>
            <w:r>
              <w:rPr>
                <w:spacing w:val="-2"/>
                <w:sz w:val="20"/>
              </w:rPr>
              <w:t xml:space="preserve">Агропромышленныйкомплекс(далее </w:t>
            </w:r>
            <w:r>
              <w:rPr>
                <w:spacing w:val="-10"/>
                <w:sz w:val="20"/>
              </w:rPr>
              <w:t>-</w:t>
            </w:r>
          </w:p>
          <w:p w:rsidR="00F00F43" w:rsidRDefault="002A7C5D">
            <w:pPr>
              <w:pStyle w:val="TableParagraph"/>
              <w:spacing w:before="10"/>
              <w:rPr>
                <w:sz w:val="20"/>
              </w:rPr>
            </w:pPr>
            <w:r>
              <w:rPr>
                <w:spacing w:val="-2"/>
                <w:sz w:val="20"/>
              </w:rPr>
              <w:t>АПК).</w:t>
            </w:r>
          </w:p>
          <w:p w:rsidR="00F00F43" w:rsidRDefault="002A7C5D">
            <w:pPr>
              <w:pStyle w:val="TableParagraph"/>
              <w:spacing w:before="10" w:line="249" w:lineRule="auto"/>
              <w:ind w:right="-15" w:firstLine="225"/>
              <w:jc w:val="both"/>
              <w:rPr>
                <w:sz w:val="20"/>
              </w:rPr>
            </w:pPr>
            <w:r>
              <w:rPr>
                <w:sz w:val="20"/>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00F43" w:rsidRDefault="002A7C5D">
            <w:pPr>
              <w:pStyle w:val="TableParagraph"/>
              <w:spacing w:before="7" w:line="249" w:lineRule="auto"/>
              <w:ind w:right="-15" w:firstLine="225"/>
              <w:jc w:val="both"/>
              <w:rPr>
                <w:sz w:val="20"/>
              </w:rPr>
            </w:pPr>
            <w:r>
              <w:rPr>
                <w:sz w:val="20"/>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Лёгкаяпромышленность.Состав,местоизначение в хозяйстве. Факторы размещения предприятий. Географияважнейшихотраслей:основныерайоны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F00F43" w:rsidRDefault="002A7C5D">
            <w:pPr>
              <w:pStyle w:val="TableParagraph"/>
              <w:spacing w:before="15" w:line="249" w:lineRule="auto"/>
              <w:ind w:firstLine="225"/>
              <w:jc w:val="both"/>
              <w:rPr>
                <w:sz w:val="20"/>
              </w:rPr>
            </w:pPr>
            <w:r>
              <w:rPr>
                <w:sz w:val="20"/>
              </w:rPr>
              <w:t>Практическая работа. «Определение влияния природныхисоциальныхфакторовнаразмещение отраслей АПК».</w:t>
            </w:r>
          </w:p>
          <w:p w:rsidR="00F00F43" w:rsidRDefault="002A7C5D">
            <w:pPr>
              <w:pStyle w:val="TableParagraph"/>
              <w:numPr>
                <w:ilvl w:val="3"/>
                <w:numId w:val="86"/>
              </w:numPr>
              <w:tabs>
                <w:tab w:val="left" w:pos="1082"/>
              </w:tabs>
              <w:spacing w:before="2"/>
              <w:ind w:left="1082" w:hanging="852"/>
              <w:jc w:val="both"/>
              <w:rPr>
                <w:sz w:val="20"/>
              </w:rPr>
            </w:pPr>
            <w:r>
              <w:rPr>
                <w:spacing w:val="-2"/>
                <w:sz w:val="20"/>
              </w:rPr>
              <w:t>Инфраструктурныйкомплекс.</w:t>
            </w:r>
          </w:p>
          <w:p w:rsidR="00F00F43" w:rsidRDefault="002A7C5D">
            <w:pPr>
              <w:pStyle w:val="TableParagraph"/>
              <w:tabs>
                <w:tab w:val="left" w:pos="1444"/>
                <w:tab w:val="left" w:pos="2029"/>
                <w:tab w:val="left" w:pos="2922"/>
                <w:tab w:val="left" w:pos="3114"/>
              </w:tabs>
              <w:spacing w:line="240" w:lineRule="atLeast"/>
              <w:ind w:right="-15" w:firstLine="225"/>
              <w:jc w:val="both"/>
              <w:rPr>
                <w:sz w:val="20"/>
              </w:rPr>
            </w:pPr>
            <w:r>
              <w:rPr>
                <w:spacing w:val="-2"/>
                <w:sz w:val="20"/>
              </w:rPr>
              <w:t>Состав:</w:t>
            </w:r>
            <w:r>
              <w:rPr>
                <w:sz w:val="20"/>
              </w:rPr>
              <w:tab/>
            </w:r>
            <w:r>
              <w:rPr>
                <w:spacing w:val="-2"/>
                <w:sz w:val="20"/>
              </w:rPr>
              <w:t>транспорт,</w:t>
            </w:r>
            <w:r>
              <w:rPr>
                <w:sz w:val="20"/>
              </w:rPr>
              <w:tab/>
            </w:r>
            <w:r>
              <w:rPr>
                <w:spacing w:val="-2"/>
                <w:sz w:val="20"/>
              </w:rPr>
              <w:t>информационная инфраструктура;</w:t>
            </w:r>
            <w:r>
              <w:rPr>
                <w:sz w:val="20"/>
              </w:rPr>
              <w:tab/>
            </w:r>
            <w:r>
              <w:rPr>
                <w:sz w:val="20"/>
              </w:rPr>
              <w:tab/>
            </w:r>
            <w:r>
              <w:rPr>
                <w:spacing w:val="-4"/>
                <w:sz w:val="20"/>
              </w:rPr>
              <w:t>сфера</w:t>
            </w:r>
            <w:r>
              <w:rPr>
                <w:sz w:val="20"/>
              </w:rPr>
              <w:tab/>
            </w:r>
            <w:r>
              <w:rPr>
                <w:sz w:val="20"/>
              </w:rPr>
              <w:tab/>
            </w:r>
            <w:r>
              <w:rPr>
                <w:spacing w:val="-2"/>
                <w:sz w:val="20"/>
              </w:rPr>
              <w:t>обслуживания,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рекреационное хозяйство ‒ место и значение в </w:t>
            </w:r>
            <w:r>
              <w:rPr>
                <w:spacing w:val="-2"/>
                <w:sz w:val="20"/>
              </w:rPr>
              <w:t>хозяйстве.</w:t>
            </w:r>
          </w:p>
          <w:p w:rsidR="00F00F43" w:rsidRDefault="002A7C5D">
            <w:pPr>
              <w:pStyle w:val="TableParagraph"/>
              <w:spacing w:before="1" w:line="249" w:lineRule="auto"/>
              <w:ind w:right="-15" w:firstLine="225"/>
              <w:jc w:val="both"/>
              <w:rPr>
                <w:sz w:val="20"/>
              </w:rPr>
            </w:pPr>
            <w:r>
              <w:rPr>
                <w:sz w:val="20"/>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w:t>
            </w:r>
            <w:r>
              <w:rPr>
                <w:spacing w:val="-2"/>
                <w:sz w:val="20"/>
              </w:rPr>
              <w:t>узлы.</w:t>
            </w:r>
          </w:p>
          <w:p w:rsidR="00F00F43" w:rsidRDefault="002A7C5D">
            <w:pPr>
              <w:pStyle w:val="TableParagraph"/>
              <w:tabs>
                <w:tab w:val="left" w:pos="2956"/>
              </w:tabs>
              <w:spacing w:before="7" w:line="249" w:lineRule="auto"/>
              <w:ind w:left="230"/>
              <w:jc w:val="both"/>
              <w:rPr>
                <w:sz w:val="20"/>
              </w:rPr>
            </w:pPr>
            <w:r>
              <w:rPr>
                <w:sz w:val="20"/>
              </w:rPr>
              <w:t xml:space="preserve">Транспорт и охрана окружающей среды. </w:t>
            </w:r>
            <w:r>
              <w:rPr>
                <w:spacing w:val="-2"/>
                <w:sz w:val="20"/>
              </w:rPr>
              <w:t>Информационная</w:t>
            </w:r>
            <w:r>
              <w:rPr>
                <w:sz w:val="20"/>
              </w:rPr>
              <w:tab/>
            </w:r>
            <w:r>
              <w:rPr>
                <w:spacing w:val="-2"/>
                <w:sz w:val="20"/>
              </w:rPr>
              <w:t>инфраструктура.</w:t>
            </w:r>
          </w:p>
          <w:p w:rsidR="00F00F43" w:rsidRDefault="002A7C5D">
            <w:pPr>
              <w:pStyle w:val="TableParagraph"/>
              <w:spacing w:before="1" w:line="252" w:lineRule="auto"/>
              <w:jc w:val="both"/>
              <w:rPr>
                <w:sz w:val="20"/>
              </w:rPr>
            </w:pPr>
            <w:r>
              <w:rPr>
                <w:sz w:val="20"/>
              </w:rPr>
              <w:t>Рекреационное хозяйство. Особенности сферы обслуживания своего края.</w:t>
            </w:r>
          </w:p>
          <w:p w:rsidR="00F00F43" w:rsidRDefault="002A7C5D">
            <w:pPr>
              <w:pStyle w:val="TableParagraph"/>
              <w:spacing w:line="249" w:lineRule="auto"/>
              <w:ind w:right="-15" w:firstLine="225"/>
              <w:jc w:val="both"/>
              <w:rPr>
                <w:sz w:val="20"/>
              </w:rPr>
            </w:pPr>
            <w:r>
              <w:rPr>
                <w:sz w:val="20"/>
              </w:rPr>
              <w:t>Проблемы и перспективы развития комплекса. Стратегия развития транспорта России на период до 2030 года, утвержденная распоряжением ПравительстваРоссийскойФедерацииот27ноября 2021 г. № 3363-р.</w:t>
            </w:r>
          </w:p>
          <w:p w:rsidR="00F00F43" w:rsidRDefault="002A7C5D">
            <w:pPr>
              <w:pStyle w:val="TableParagraph"/>
              <w:spacing w:before="2" w:line="252" w:lineRule="auto"/>
              <w:ind w:right="1" w:firstLine="225"/>
              <w:jc w:val="both"/>
              <w:rPr>
                <w:sz w:val="20"/>
              </w:rPr>
            </w:pPr>
            <w:r>
              <w:rPr>
                <w:sz w:val="20"/>
              </w:rPr>
              <w:t xml:space="preserve">Федеральный проект «Информационная </w:t>
            </w:r>
            <w:r>
              <w:rPr>
                <w:spacing w:val="-2"/>
                <w:sz w:val="20"/>
              </w:rPr>
              <w:t>инфраструктура».</w:t>
            </w:r>
          </w:p>
          <w:p w:rsidR="00F00F43" w:rsidRDefault="002A7C5D">
            <w:pPr>
              <w:pStyle w:val="TableParagraph"/>
              <w:spacing w:line="249" w:lineRule="auto"/>
              <w:ind w:right="-15" w:firstLine="225"/>
              <w:jc w:val="both"/>
              <w:rPr>
                <w:sz w:val="20"/>
              </w:rPr>
            </w:pPr>
            <w:r>
              <w:rPr>
                <w:sz w:val="20"/>
              </w:rPr>
              <w:t xml:space="preserve">Практические работы: «Анализ статистических данных с целью определения доли отдельных морскихбассейноввгрузоперевозкахиобъяснение выявленных различий», «Характеристика туристско-рекреационного потенциала своего </w:t>
            </w:r>
            <w:r>
              <w:rPr>
                <w:spacing w:val="-2"/>
                <w:sz w:val="20"/>
              </w:rPr>
              <w:t>края».</w:t>
            </w:r>
          </w:p>
          <w:p w:rsidR="00F00F43" w:rsidRDefault="002A7C5D">
            <w:pPr>
              <w:pStyle w:val="TableParagraph"/>
              <w:spacing w:before="3"/>
              <w:ind w:left="230"/>
              <w:jc w:val="both"/>
              <w:rPr>
                <w:sz w:val="20"/>
              </w:rPr>
            </w:pPr>
            <w:r>
              <w:rPr>
                <w:sz w:val="20"/>
              </w:rPr>
              <w:t>152.7.1.8.Обобщение</w:t>
            </w:r>
            <w:r>
              <w:rPr>
                <w:spacing w:val="-2"/>
                <w:sz w:val="20"/>
              </w:rPr>
              <w:t>знаний.</w:t>
            </w:r>
          </w:p>
          <w:p w:rsidR="00F00F43" w:rsidRDefault="002A7C5D">
            <w:pPr>
              <w:pStyle w:val="TableParagraph"/>
              <w:tabs>
                <w:tab w:val="left" w:pos="1679"/>
                <w:tab w:val="left" w:pos="3523"/>
              </w:tabs>
              <w:spacing w:before="10" w:line="249" w:lineRule="auto"/>
              <w:ind w:right="-15" w:firstLine="225"/>
              <w:jc w:val="both"/>
              <w:rPr>
                <w:sz w:val="20"/>
              </w:rPr>
            </w:pPr>
            <w:r>
              <w:rPr>
                <w:sz w:val="20"/>
              </w:rPr>
              <w:t xml:space="preserve">Государственная политика как фактор </w:t>
            </w:r>
            <w:r>
              <w:rPr>
                <w:spacing w:val="-2"/>
                <w:sz w:val="20"/>
              </w:rPr>
              <w:t>размещения</w:t>
            </w:r>
            <w:r>
              <w:rPr>
                <w:sz w:val="20"/>
              </w:rPr>
              <w:tab/>
            </w:r>
            <w:r>
              <w:rPr>
                <w:spacing w:val="-2"/>
                <w:sz w:val="20"/>
              </w:rPr>
              <w:t>производства.</w:t>
            </w:r>
            <w:r>
              <w:rPr>
                <w:sz w:val="20"/>
              </w:rPr>
              <w:tab/>
            </w:r>
            <w:r>
              <w:rPr>
                <w:spacing w:val="-2"/>
                <w:sz w:val="20"/>
              </w:rPr>
              <w:t xml:space="preserve">Стратегия </w:t>
            </w:r>
            <w:r>
              <w:rPr>
                <w:sz w:val="20"/>
              </w:rPr>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00F43" w:rsidRDefault="002A7C5D">
            <w:pPr>
              <w:pStyle w:val="TableParagraph"/>
              <w:tabs>
                <w:tab w:val="left" w:pos="1439"/>
                <w:tab w:val="left" w:pos="3243"/>
              </w:tabs>
              <w:spacing w:before="9" w:line="249" w:lineRule="auto"/>
              <w:ind w:right="-15" w:firstLine="225"/>
              <w:jc w:val="both"/>
              <w:rPr>
                <w:sz w:val="20"/>
              </w:rPr>
            </w:pPr>
            <w:r>
              <w:rPr>
                <w:sz w:val="20"/>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w:t>
            </w:r>
            <w:r>
              <w:rPr>
                <w:spacing w:val="-2"/>
                <w:sz w:val="20"/>
              </w:rPr>
              <w:t>Стратегии</w:t>
            </w:r>
            <w:r>
              <w:rPr>
                <w:sz w:val="20"/>
              </w:rPr>
              <w:tab/>
            </w:r>
            <w:r>
              <w:rPr>
                <w:spacing w:val="-2"/>
                <w:sz w:val="20"/>
              </w:rPr>
              <w:t>экологической</w:t>
            </w:r>
            <w:r>
              <w:rPr>
                <w:sz w:val="20"/>
              </w:rPr>
              <w:tab/>
            </w:r>
            <w:r>
              <w:rPr>
                <w:spacing w:val="-2"/>
                <w:sz w:val="20"/>
              </w:rPr>
              <w:t xml:space="preserve">безопасности </w:t>
            </w:r>
            <w:r>
              <w:rPr>
                <w:sz w:val="20"/>
              </w:rPr>
              <w:t>Российской Федерации на период до 2025 года» и государственные меры по переходу России к модели устойчивого развития.</w:t>
            </w:r>
          </w:p>
          <w:p w:rsidR="00F00F43" w:rsidRDefault="002A7C5D">
            <w:pPr>
              <w:pStyle w:val="TableParagraph"/>
              <w:spacing w:before="8" w:line="249" w:lineRule="auto"/>
              <w:ind w:right="-15" w:firstLine="225"/>
              <w:jc w:val="both"/>
              <w:rPr>
                <w:sz w:val="20"/>
              </w:rPr>
            </w:pPr>
            <w:r>
              <w:rPr>
                <w:sz w:val="20"/>
              </w:rPr>
              <w:t>Практическая работа «Сравнительная оценка вкладаотдельныхотраслейхозяйствавзагрязнение окружающей среды на основе анализа статистических материалов».</w:t>
            </w:r>
          </w:p>
          <w:p w:rsidR="00F00F43" w:rsidRDefault="002A7C5D">
            <w:pPr>
              <w:pStyle w:val="TableParagraph"/>
              <w:numPr>
                <w:ilvl w:val="2"/>
                <w:numId w:val="85"/>
              </w:numPr>
              <w:tabs>
                <w:tab w:val="left" w:pos="933"/>
              </w:tabs>
              <w:spacing w:before="3"/>
              <w:ind w:left="933" w:hanging="703"/>
              <w:jc w:val="both"/>
              <w:rPr>
                <w:sz w:val="20"/>
              </w:rPr>
            </w:pPr>
            <w:r>
              <w:rPr>
                <w:spacing w:val="-2"/>
                <w:sz w:val="20"/>
              </w:rPr>
              <w:t>РегионыРоссии.</w:t>
            </w:r>
          </w:p>
          <w:p w:rsidR="00F00F43" w:rsidRDefault="002A7C5D">
            <w:pPr>
              <w:pStyle w:val="TableParagraph"/>
              <w:numPr>
                <w:ilvl w:val="3"/>
                <w:numId w:val="85"/>
              </w:numPr>
              <w:tabs>
                <w:tab w:val="left" w:pos="1119"/>
              </w:tabs>
              <w:spacing w:before="10" w:line="249" w:lineRule="auto"/>
              <w:ind w:right="1" w:firstLine="225"/>
              <w:jc w:val="both"/>
              <w:rPr>
                <w:sz w:val="20"/>
              </w:rPr>
            </w:pPr>
            <w:r>
              <w:rPr>
                <w:sz w:val="20"/>
              </w:rPr>
              <w:t>Западный макрорегион (Европейская часть) России.</w:t>
            </w:r>
          </w:p>
          <w:p w:rsidR="00F00F43" w:rsidRDefault="002A7C5D">
            <w:pPr>
              <w:pStyle w:val="TableParagraph"/>
              <w:spacing w:before="2" w:line="249" w:lineRule="auto"/>
              <w:ind w:right="-15" w:firstLine="225"/>
              <w:jc w:val="both"/>
              <w:rPr>
                <w:sz w:val="20"/>
              </w:rPr>
            </w:pPr>
            <w:r>
              <w:rPr>
                <w:sz w:val="20"/>
              </w:rPr>
              <w:t>Географические особенности географических районов:ЕвропейскийСеверРоссии,Северо-Запад России, Центральная Россия, Поволжье, Юг Европейской части России, Урал. Географическое положение. Особенности природно-ресурсного потенциала,населениеихозяйство.</w:t>
            </w:r>
            <w:r>
              <w:rPr>
                <w:spacing w:val="-2"/>
                <w:sz w:val="20"/>
              </w:rPr>
              <w:t>Социально-</w:t>
            </w:r>
          </w:p>
          <w:p w:rsidR="00F00F43" w:rsidRDefault="002A7C5D">
            <w:pPr>
              <w:pStyle w:val="TableParagraph"/>
              <w:spacing w:before="5" w:line="215" w:lineRule="exact"/>
              <w:jc w:val="both"/>
              <w:rPr>
                <w:sz w:val="20"/>
              </w:rPr>
            </w:pPr>
            <w:r>
              <w:rPr>
                <w:sz w:val="20"/>
              </w:rPr>
              <w:t>экономическиеиэкологическиепроблемы</w:t>
            </w:r>
            <w:r>
              <w:rPr>
                <w:spacing w:val="-10"/>
                <w:sz w:val="20"/>
              </w:rPr>
              <w:t>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176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перспективы развития. Классификация субъектов РоссийскойФедерацииЗападногомакрорегионапо уровню социально-экономического развития; их внутренние различия.</w:t>
            </w:r>
          </w:p>
          <w:p w:rsidR="00F00F43" w:rsidRDefault="002A7C5D">
            <w:pPr>
              <w:pStyle w:val="TableParagraph"/>
              <w:spacing w:before="3" w:line="249" w:lineRule="auto"/>
              <w:ind w:right="-15" w:firstLine="225"/>
              <w:jc w:val="both"/>
              <w:rPr>
                <w:sz w:val="20"/>
              </w:rPr>
            </w:pPr>
            <w:r>
              <w:rPr>
                <w:sz w:val="20"/>
              </w:rPr>
              <w:t>Практические работы: «Сравнение экономико- 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00F43" w:rsidRDefault="002A7C5D">
            <w:pPr>
              <w:pStyle w:val="TableParagraph"/>
              <w:numPr>
                <w:ilvl w:val="3"/>
                <w:numId w:val="84"/>
              </w:numPr>
              <w:tabs>
                <w:tab w:val="left" w:pos="1153"/>
              </w:tabs>
              <w:spacing w:before="8" w:line="249" w:lineRule="auto"/>
              <w:ind w:right="-15" w:firstLine="225"/>
              <w:jc w:val="both"/>
              <w:rPr>
                <w:sz w:val="20"/>
              </w:rPr>
            </w:pPr>
            <w:r>
              <w:rPr>
                <w:sz w:val="20"/>
              </w:rPr>
              <w:t>Восточный макрорегион (Азиатская часть) России.</w:t>
            </w:r>
          </w:p>
          <w:p w:rsidR="00F00F43" w:rsidRDefault="002A7C5D">
            <w:pPr>
              <w:pStyle w:val="TableParagraph"/>
              <w:tabs>
                <w:tab w:val="left" w:pos="1059"/>
                <w:tab w:val="left" w:pos="1131"/>
                <w:tab w:val="left" w:pos="1443"/>
                <w:tab w:val="left" w:pos="1525"/>
                <w:tab w:val="left" w:pos="1828"/>
                <w:tab w:val="left" w:pos="2144"/>
                <w:tab w:val="left" w:pos="2331"/>
                <w:tab w:val="left" w:pos="2422"/>
                <w:tab w:val="left" w:pos="2623"/>
                <w:tab w:val="left" w:pos="3030"/>
                <w:tab w:val="left" w:pos="3119"/>
                <w:tab w:val="left" w:pos="3262"/>
                <w:tab w:val="left" w:pos="3588"/>
                <w:tab w:val="left" w:pos="3732"/>
                <w:tab w:val="left" w:pos="4198"/>
                <w:tab w:val="left" w:pos="4277"/>
              </w:tabs>
              <w:spacing w:before="1" w:line="249" w:lineRule="auto"/>
              <w:ind w:right="-15" w:firstLine="225"/>
              <w:jc w:val="right"/>
              <w:rPr>
                <w:sz w:val="20"/>
              </w:rPr>
            </w:pPr>
            <w:r>
              <w:rPr>
                <w:sz w:val="20"/>
              </w:rPr>
              <w:t xml:space="preserve">Географическиеособенностигеографических </w:t>
            </w:r>
            <w:r>
              <w:rPr>
                <w:spacing w:val="-2"/>
                <w:sz w:val="20"/>
              </w:rPr>
              <w:t>районов:</w:t>
            </w:r>
            <w:r>
              <w:rPr>
                <w:sz w:val="20"/>
              </w:rPr>
              <w:tab/>
            </w:r>
            <w:r>
              <w:rPr>
                <w:sz w:val="20"/>
              </w:rPr>
              <w:tab/>
            </w:r>
            <w:r>
              <w:rPr>
                <w:spacing w:val="-2"/>
                <w:sz w:val="20"/>
              </w:rPr>
              <w:t>Сибирь</w:t>
            </w:r>
            <w:r>
              <w:rPr>
                <w:sz w:val="20"/>
              </w:rPr>
              <w:tab/>
            </w:r>
            <w:r>
              <w:rPr>
                <w:sz w:val="20"/>
              </w:rPr>
              <w:tab/>
            </w:r>
            <w:r>
              <w:rPr>
                <w:spacing w:val="-10"/>
                <w:sz w:val="20"/>
              </w:rPr>
              <w:t>и</w:t>
            </w:r>
            <w:r>
              <w:rPr>
                <w:sz w:val="20"/>
              </w:rPr>
              <w:tab/>
            </w:r>
            <w:r>
              <w:rPr>
                <w:sz w:val="20"/>
              </w:rPr>
              <w:tab/>
            </w:r>
            <w:r>
              <w:rPr>
                <w:sz w:val="20"/>
              </w:rPr>
              <w:tab/>
            </w:r>
            <w:r>
              <w:rPr>
                <w:spacing w:val="-2"/>
                <w:sz w:val="20"/>
              </w:rPr>
              <w:t>Дальний</w:t>
            </w:r>
            <w:r>
              <w:rPr>
                <w:sz w:val="20"/>
              </w:rPr>
              <w:tab/>
            </w:r>
            <w:r>
              <w:rPr>
                <w:sz w:val="20"/>
              </w:rPr>
              <w:tab/>
            </w:r>
            <w:r>
              <w:rPr>
                <w:spacing w:val="-2"/>
                <w:sz w:val="20"/>
              </w:rPr>
              <w:t>Восток. Географическое</w:t>
            </w:r>
            <w:r>
              <w:rPr>
                <w:sz w:val="20"/>
              </w:rPr>
              <w:tab/>
            </w:r>
            <w:r>
              <w:rPr>
                <w:sz w:val="20"/>
              </w:rPr>
              <w:tab/>
            </w:r>
            <w:r>
              <w:rPr>
                <w:sz w:val="20"/>
              </w:rPr>
              <w:tab/>
            </w:r>
            <w:r>
              <w:rPr>
                <w:spacing w:val="-2"/>
                <w:sz w:val="20"/>
              </w:rPr>
              <w:t>положение.</w:t>
            </w:r>
            <w:r>
              <w:rPr>
                <w:sz w:val="20"/>
              </w:rPr>
              <w:tab/>
            </w:r>
            <w:r>
              <w:rPr>
                <w:sz w:val="20"/>
              </w:rPr>
              <w:tab/>
            </w:r>
            <w:r>
              <w:rPr>
                <w:sz w:val="20"/>
              </w:rPr>
              <w:tab/>
            </w:r>
            <w:r>
              <w:rPr>
                <w:spacing w:val="-2"/>
                <w:sz w:val="20"/>
              </w:rPr>
              <w:t xml:space="preserve">Особенности </w:t>
            </w:r>
            <w:r>
              <w:rPr>
                <w:sz w:val="20"/>
              </w:rPr>
              <w:t xml:space="preserve">природно-ресурсногопотенциала,населениеи </w:t>
            </w:r>
            <w:r>
              <w:rPr>
                <w:spacing w:val="-2"/>
                <w:sz w:val="20"/>
              </w:rPr>
              <w:t>хозяйство.</w:t>
            </w:r>
            <w:r>
              <w:rPr>
                <w:sz w:val="20"/>
              </w:rPr>
              <w:tab/>
            </w:r>
            <w:r>
              <w:rPr>
                <w:sz w:val="20"/>
              </w:rPr>
              <w:tab/>
            </w:r>
            <w:r>
              <w:rPr>
                <w:sz w:val="20"/>
              </w:rPr>
              <w:tab/>
            </w:r>
            <w:r>
              <w:rPr>
                <w:spacing w:val="-2"/>
                <w:sz w:val="20"/>
              </w:rPr>
              <w:t>Социально-экономические</w:t>
            </w:r>
            <w:r>
              <w:rPr>
                <w:sz w:val="20"/>
              </w:rPr>
              <w:tab/>
            </w:r>
            <w:r>
              <w:rPr>
                <w:sz w:val="20"/>
              </w:rPr>
              <w:tab/>
            </w:r>
            <w:r>
              <w:rPr>
                <w:spacing w:val="-10"/>
                <w:sz w:val="20"/>
              </w:rPr>
              <w:t>и</w:t>
            </w:r>
            <w:r>
              <w:rPr>
                <w:sz w:val="20"/>
              </w:rPr>
              <w:t xml:space="preserve"> экологические проблемы и перспективы развития. КлассификациясубъектовРоссийскойФедерации Восточногомакрорегионапоуровнюсоциально- экономическогоразвития;ихвнутренниеразличия. </w:t>
            </w:r>
            <w:r>
              <w:rPr>
                <w:spacing w:val="-2"/>
                <w:sz w:val="20"/>
              </w:rPr>
              <w:t>Практические</w:t>
            </w:r>
            <w:r>
              <w:rPr>
                <w:sz w:val="20"/>
              </w:rPr>
              <w:tab/>
            </w:r>
            <w:r>
              <w:rPr>
                <w:sz w:val="20"/>
              </w:rPr>
              <w:tab/>
            </w:r>
            <w:r>
              <w:rPr>
                <w:sz w:val="20"/>
              </w:rPr>
              <w:tab/>
            </w:r>
            <w:r>
              <w:rPr>
                <w:spacing w:val="-2"/>
                <w:sz w:val="20"/>
              </w:rPr>
              <w:t>работы:</w:t>
            </w:r>
            <w:r>
              <w:rPr>
                <w:sz w:val="20"/>
              </w:rPr>
              <w:tab/>
            </w:r>
            <w:r>
              <w:rPr>
                <w:sz w:val="20"/>
              </w:rPr>
              <w:tab/>
            </w:r>
            <w:r>
              <w:rPr>
                <w:sz w:val="20"/>
              </w:rPr>
              <w:tab/>
              <w:t xml:space="preserve">«Сравнение </w:t>
            </w:r>
            <w:r>
              <w:rPr>
                <w:spacing w:val="-2"/>
                <w:sz w:val="20"/>
              </w:rPr>
              <w:t>человеческого</w:t>
            </w:r>
            <w:r>
              <w:rPr>
                <w:sz w:val="20"/>
              </w:rPr>
              <w:tab/>
            </w:r>
            <w:r>
              <w:rPr>
                <w:spacing w:val="-2"/>
                <w:sz w:val="20"/>
              </w:rPr>
              <w:t>капитала</w:t>
            </w:r>
            <w:r>
              <w:rPr>
                <w:sz w:val="20"/>
              </w:rPr>
              <w:tab/>
            </w:r>
            <w:r>
              <w:rPr>
                <w:sz w:val="20"/>
              </w:rPr>
              <w:tab/>
            </w:r>
            <w:r>
              <w:rPr>
                <w:spacing w:val="-4"/>
                <w:sz w:val="20"/>
              </w:rPr>
              <w:t>двух</w:t>
            </w:r>
            <w:r>
              <w:rPr>
                <w:sz w:val="20"/>
              </w:rPr>
              <w:tab/>
            </w:r>
            <w:r>
              <w:rPr>
                <w:spacing w:val="-2"/>
                <w:sz w:val="20"/>
              </w:rPr>
              <w:t xml:space="preserve">географических </w:t>
            </w:r>
            <w:r>
              <w:rPr>
                <w:sz w:val="20"/>
              </w:rPr>
              <w:t xml:space="preserve">районов(субъектовРоссийскойФедерации)по </w:t>
            </w:r>
            <w:r>
              <w:rPr>
                <w:spacing w:val="-2"/>
                <w:sz w:val="20"/>
              </w:rPr>
              <w:t>заданным</w:t>
            </w:r>
            <w:r>
              <w:rPr>
                <w:sz w:val="20"/>
              </w:rPr>
              <w:tab/>
            </w:r>
            <w:r>
              <w:rPr>
                <w:spacing w:val="-2"/>
                <w:sz w:val="20"/>
              </w:rPr>
              <w:t>критериям»,</w:t>
            </w:r>
            <w:r>
              <w:rPr>
                <w:sz w:val="20"/>
              </w:rPr>
              <w:tab/>
            </w:r>
            <w:r>
              <w:rPr>
                <w:sz w:val="20"/>
              </w:rPr>
              <w:tab/>
            </w:r>
            <w:r>
              <w:rPr>
                <w:spacing w:val="-2"/>
                <w:sz w:val="20"/>
              </w:rPr>
              <w:t>«Выявление</w:t>
            </w:r>
            <w:r>
              <w:rPr>
                <w:sz w:val="20"/>
              </w:rPr>
              <w:tab/>
            </w:r>
            <w:r>
              <w:rPr>
                <w:spacing w:val="-2"/>
                <w:sz w:val="20"/>
              </w:rPr>
              <w:t>факторов размещения</w:t>
            </w:r>
            <w:r>
              <w:rPr>
                <w:sz w:val="20"/>
              </w:rPr>
              <w:tab/>
            </w:r>
            <w:r>
              <w:rPr>
                <w:sz w:val="20"/>
              </w:rPr>
              <w:tab/>
            </w:r>
            <w:r>
              <w:rPr>
                <w:sz w:val="20"/>
              </w:rPr>
              <w:tab/>
            </w:r>
            <w:r>
              <w:rPr>
                <w:sz w:val="20"/>
              </w:rPr>
              <w:tab/>
            </w:r>
            <w:r>
              <w:rPr>
                <w:spacing w:val="-2"/>
                <w:sz w:val="20"/>
              </w:rPr>
              <w:t>предприятий</w:t>
            </w:r>
            <w:r>
              <w:rPr>
                <w:sz w:val="20"/>
              </w:rPr>
              <w:tab/>
            </w:r>
            <w:r>
              <w:rPr>
                <w:sz w:val="20"/>
              </w:rPr>
              <w:tab/>
            </w:r>
            <w:r>
              <w:rPr>
                <w:spacing w:val="-2"/>
                <w:sz w:val="20"/>
              </w:rPr>
              <w:t>одного</w:t>
            </w:r>
            <w:r>
              <w:rPr>
                <w:sz w:val="20"/>
              </w:rPr>
              <w:tab/>
            </w:r>
            <w:r>
              <w:rPr>
                <w:sz w:val="20"/>
              </w:rPr>
              <w:tab/>
            </w:r>
            <w:r>
              <w:rPr>
                <w:spacing w:val="-6"/>
                <w:sz w:val="20"/>
              </w:rPr>
              <w:t xml:space="preserve">из </w:t>
            </w:r>
            <w:r>
              <w:rPr>
                <w:sz w:val="20"/>
              </w:rPr>
              <w:t>промышленныхкластеровДальнегоВостока</w:t>
            </w:r>
            <w:r>
              <w:rPr>
                <w:spacing w:val="-5"/>
                <w:sz w:val="20"/>
              </w:rPr>
              <w:t>(по</w:t>
            </w:r>
          </w:p>
          <w:p w:rsidR="00F00F43" w:rsidRDefault="002A7C5D">
            <w:pPr>
              <w:pStyle w:val="TableParagraph"/>
              <w:spacing w:before="14"/>
              <w:rPr>
                <w:sz w:val="20"/>
              </w:rPr>
            </w:pPr>
            <w:r>
              <w:rPr>
                <w:spacing w:val="-2"/>
                <w:sz w:val="20"/>
              </w:rPr>
              <w:t>выбору)».</w:t>
            </w:r>
          </w:p>
          <w:p w:rsidR="00F00F43" w:rsidRDefault="002A7C5D">
            <w:pPr>
              <w:pStyle w:val="TableParagraph"/>
              <w:numPr>
                <w:ilvl w:val="3"/>
                <w:numId w:val="84"/>
              </w:numPr>
              <w:tabs>
                <w:tab w:val="left" w:pos="1082"/>
              </w:tabs>
              <w:spacing w:before="10"/>
              <w:ind w:left="1082" w:hanging="852"/>
              <w:jc w:val="both"/>
              <w:rPr>
                <w:sz w:val="20"/>
              </w:rPr>
            </w:pPr>
            <w:r>
              <w:rPr>
                <w:spacing w:val="-2"/>
                <w:sz w:val="20"/>
              </w:rPr>
              <w:t>Обобщениезнаний.</w:t>
            </w:r>
          </w:p>
          <w:p w:rsidR="00F00F43" w:rsidRDefault="002A7C5D">
            <w:pPr>
              <w:pStyle w:val="TableParagraph"/>
              <w:tabs>
                <w:tab w:val="left" w:pos="1665"/>
                <w:tab w:val="left" w:pos="3283"/>
              </w:tabs>
              <w:spacing w:before="10" w:line="249" w:lineRule="auto"/>
              <w:ind w:right="-15" w:firstLine="225"/>
              <w:jc w:val="both"/>
              <w:rPr>
                <w:sz w:val="20"/>
              </w:rPr>
            </w:pPr>
            <w:r>
              <w:rPr>
                <w:sz w:val="20"/>
              </w:rPr>
              <w:t xml:space="preserve">Федеральные и региональные целевые программы. Государственная программа </w:t>
            </w:r>
            <w:r>
              <w:rPr>
                <w:spacing w:val="-2"/>
                <w:sz w:val="20"/>
              </w:rPr>
              <w:t>Российской</w:t>
            </w:r>
            <w:r>
              <w:rPr>
                <w:sz w:val="20"/>
              </w:rPr>
              <w:tab/>
            </w:r>
            <w:r>
              <w:rPr>
                <w:spacing w:val="-2"/>
                <w:sz w:val="20"/>
              </w:rPr>
              <w:t>Федерации</w:t>
            </w:r>
            <w:r>
              <w:rPr>
                <w:sz w:val="20"/>
              </w:rPr>
              <w:tab/>
            </w:r>
            <w:r>
              <w:rPr>
                <w:spacing w:val="-2"/>
                <w:sz w:val="20"/>
              </w:rPr>
              <w:t xml:space="preserve">«Социально- </w:t>
            </w:r>
            <w:r>
              <w:rPr>
                <w:sz w:val="20"/>
              </w:rPr>
              <w:t>экономическое развитие Арктической зоны Российской Федерации».</w:t>
            </w:r>
          </w:p>
          <w:p w:rsidR="00F00F43" w:rsidRDefault="002A7C5D">
            <w:pPr>
              <w:pStyle w:val="TableParagraph"/>
              <w:spacing w:before="4"/>
              <w:ind w:left="230"/>
              <w:jc w:val="both"/>
              <w:rPr>
                <w:sz w:val="20"/>
              </w:rPr>
            </w:pPr>
            <w:r>
              <w:rPr>
                <w:sz w:val="20"/>
              </w:rPr>
              <w:t>152.7.3.Россиявсовременном</w:t>
            </w:r>
            <w:r>
              <w:rPr>
                <w:spacing w:val="-4"/>
                <w:sz w:val="20"/>
              </w:rPr>
              <w:t>мире.</w:t>
            </w:r>
          </w:p>
          <w:p w:rsidR="00F00F43" w:rsidRDefault="002A7C5D">
            <w:pPr>
              <w:pStyle w:val="TableParagraph"/>
              <w:spacing w:before="10" w:line="249" w:lineRule="auto"/>
              <w:ind w:right="-15" w:firstLine="225"/>
              <w:jc w:val="both"/>
              <w:rPr>
                <w:sz w:val="20"/>
              </w:rPr>
            </w:pPr>
            <w:r>
              <w:rPr>
                <w:sz w:val="20"/>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F00F43" w:rsidRDefault="002A7C5D">
            <w:pPr>
              <w:pStyle w:val="TableParagraph"/>
              <w:spacing w:before="6" w:line="249" w:lineRule="auto"/>
              <w:ind w:right="-15" w:firstLine="225"/>
              <w:jc w:val="both"/>
              <w:rPr>
                <w:sz w:val="20"/>
              </w:rPr>
            </w:pPr>
            <w:r>
              <w:rPr>
                <w:sz w:val="20"/>
              </w:rPr>
              <w:t>Значение для мировой цивилизации географического пространства России как комплекса природных, культурных и экономическихценностей.Объекты</w:t>
            </w:r>
            <w:r>
              <w:rPr>
                <w:spacing w:val="-2"/>
                <w:sz w:val="20"/>
              </w:rPr>
              <w:t>Всемирного</w:t>
            </w:r>
          </w:p>
          <w:p w:rsidR="00F00F43" w:rsidRDefault="002A7C5D">
            <w:pPr>
              <w:pStyle w:val="TableParagraph"/>
              <w:spacing w:before="4" w:line="215" w:lineRule="exact"/>
              <w:jc w:val="both"/>
              <w:rPr>
                <w:sz w:val="20"/>
              </w:rPr>
            </w:pPr>
            <w:r>
              <w:rPr>
                <w:sz w:val="20"/>
              </w:rPr>
              <w:t>природногоикультурногонаследия</w:t>
            </w:r>
            <w:r>
              <w:rPr>
                <w:spacing w:val="-2"/>
                <w:sz w:val="20"/>
              </w:rPr>
              <w:t>России.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a3"/>
        <w:ind w:left="0" w:firstLine="0"/>
        <w:jc w:val="left"/>
      </w:pPr>
    </w:p>
    <w:p w:rsidR="00F00F43" w:rsidRDefault="00F00F43">
      <w:pPr>
        <w:pStyle w:val="a3"/>
        <w:spacing w:before="83"/>
        <w:ind w:left="0" w:firstLine="0"/>
        <w:jc w:val="left"/>
      </w:pPr>
    </w:p>
    <w:p w:rsidR="00F00F43" w:rsidRDefault="002A7C5D">
      <w:pPr>
        <w:pStyle w:val="21"/>
        <w:numPr>
          <w:ilvl w:val="2"/>
          <w:numId w:val="167"/>
        </w:numPr>
        <w:tabs>
          <w:tab w:val="left" w:pos="3647"/>
        </w:tabs>
        <w:spacing w:line="272" w:lineRule="exact"/>
        <w:ind w:left="3647" w:hanging="723"/>
      </w:pPr>
      <w:r>
        <w:t>Рабочаяпрограммапоучебномупредмету</w:t>
      </w:r>
      <w:r>
        <w:rPr>
          <w:spacing w:val="-2"/>
        </w:rPr>
        <w:t xml:space="preserve"> «Физика»</w:t>
      </w:r>
    </w:p>
    <w:p w:rsidR="00F00F43" w:rsidRDefault="002A7C5D">
      <w:pPr>
        <w:pStyle w:val="a3"/>
        <w:ind w:right="839" w:firstLine="710"/>
      </w:pPr>
      <w:r>
        <w:t>Рабочаяпрограммапоучебномупредмету«Физика»(базовыйуровень)(предметная область «Естественно-научные предметы») (далее соответственно – программапо физике, физика)включаетпояснительнуюзаписку,содержаниеобучения,планируемыерезультаты освоенияпрограммыпофизикеиидополненаобщимтематическимпланированиемвцелях приведения структуры рабочей программы в соответствие с требованием ФГОС ООО.</w:t>
      </w:r>
    </w:p>
    <w:p w:rsidR="00F00F43" w:rsidRDefault="00F00F43">
      <w:pPr>
        <w:pStyle w:val="a3"/>
        <w:sectPr w:rsidR="00F00F43">
          <w:pgSz w:w="11910" w:h="16840"/>
          <w:pgMar w:top="1120" w:right="0" w:bottom="1120" w:left="566" w:header="0" w:footer="886" w:gutter="0"/>
          <w:cols w:space="720"/>
        </w:sectPr>
      </w:pPr>
    </w:p>
    <w:p w:rsidR="00F00F43" w:rsidRDefault="002A7C5D">
      <w:pPr>
        <w:pStyle w:val="a3"/>
        <w:spacing w:before="60" w:line="242" w:lineRule="auto"/>
        <w:ind w:right="851" w:firstLine="710"/>
        <w:jc w:val="left"/>
      </w:pPr>
      <w:r>
        <w:lastRenderedPageBreak/>
        <w:t>Рабочаяпрограммасоставленанаосновефедеральнойрабочейпрограммыпофизике базового уровня.</w:t>
      </w:r>
    </w:p>
    <w:p w:rsidR="00F00F43" w:rsidRDefault="002A7C5D">
      <w:pPr>
        <w:pStyle w:val="21"/>
        <w:spacing w:line="274" w:lineRule="exact"/>
        <w:ind w:left="4788"/>
      </w:pPr>
      <w:r>
        <w:t>Пояснительная</w:t>
      </w:r>
      <w:r>
        <w:rPr>
          <w:spacing w:val="-2"/>
        </w:rPr>
        <w:t xml:space="preserve"> записка</w:t>
      </w:r>
    </w:p>
    <w:p w:rsidR="00F00F43" w:rsidRDefault="002A7C5D">
      <w:pPr>
        <w:pStyle w:val="a3"/>
        <w:ind w:right="854"/>
      </w:pPr>
      <w:r>
        <w:t>Программапофизикенауровнеосновногообщегообразованиясоставленанаоснове положений и требований к результатам освоения на базовом уровне основной образовательнойпрограммы,представленныхвФГОСООО,атакжесучётомфедеральной рабочей программы воспитания и концепции преподавания учебного предмета «Физика».</w:t>
      </w:r>
    </w:p>
    <w:p w:rsidR="00F00F43" w:rsidRDefault="002A7C5D">
      <w:pPr>
        <w:pStyle w:val="a3"/>
        <w:ind w:right="849" w:firstLine="629"/>
      </w:pPr>
      <w:r>
        <w:t>Содержаниепрограммыпофизикенаправленонаформированиеестественно­научной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метапредметнымрезультатамобучения,атакжемежпредметныесвязиестественно­научных учебных предметов на уровне основного общего образования.</w:t>
      </w:r>
    </w:p>
    <w:p w:rsidR="00F00F43" w:rsidRDefault="002A7C5D">
      <w:pPr>
        <w:pStyle w:val="a3"/>
        <w:ind w:right="855"/>
      </w:pPr>
      <w: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основаннуюналогикеразвитияпредметногосодержанияиучётевозрастныхособенностей </w:t>
      </w:r>
      <w:r>
        <w:rPr>
          <w:spacing w:val="-2"/>
        </w:rPr>
        <w:t>обучающихся.</w:t>
      </w:r>
    </w:p>
    <w:p w:rsidR="00F00F43" w:rsidRDefault="002A7C5D">
      <w:pPr>
        <w:pStyle w:val="a3"/>
        <w:spacing w:before="3" w:line="237" w:lineRule="auto"/>
        <w:ind w:right="857"/>
      </w:pPr>
      <w:r>
        <w:t>Программа по физике разработана с целью оказания методической помощи учителю в создании рабочей программы по учебному предмету.</w:t>
      </w:r>
    </w:p>
    <w:p w:rsidR="00F00F43" w:rsidRDefault="002A7C5D">
      <w:pPr>
        <w:pStyle w:val="a3"/>
        <w:spacing w:before="3"/>
        <w:ind w:right="859"/>
      </w:pPr>
      <w:r>
        <w:t>Физика является системообразующим для естественно­научных учебныхпредметов,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F00F43" w:rsidRDefault="002A7C5D">
      <w:pPr>
        <w:pStyle w:val="a3"/>
        <w:ind w:right="853"/>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rsidR="00F00F43" w:rsidRDefault="002A7C5D">
      <w:pPr>
        <w:pStyle w:val="a3"/>
        <w:spacing w:before="3" w:line="237" w:lineRule="auto"/>
        <w:ind w:right="865"/>
      </w:pPr>
      <w: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F00F43" w:rsidRDefault="002A7C5D">
      <w:pPr>
        <w:pStyle w:val="a3"/>
        <w:spacing w:before="4" w:line="275" w:lineRule="exact"/>
        <w:ind w:left="1700" w:firstLine="0"/>
      </w:pPr>
      <w:r>
        <w:t>научнообъяснять</w:t>
      </w:r>
      <w:r>
        <w:rPr>
          <w:spacing w:val="-2"/>
        </w:rPr>
        <w:t xml:space="preserve"> явления,</w:t>
      </w:r>
    </w:p>
    <w:p w:rsidR="00F00F43" w:rsidRDefault="002A7C5D">
      <w:pPr>
        <w:pStyle w:val="a3"/>
        <w:spacing w:line="275" w:lineRule="exact"/>
        <w:ind w:left="1700" w:firstLine="0"/>
      </w:pPr>
      <w:r>
        <w:t>оцениватьипониматьособенностинаучного</w:t>
      </w:r>
      <w:r>
        <w:rPr>
          <w:spacing w:val="-2"/>
        </w:rPr>
        <w:t>исследования;</w:t>
      </w:r>
    </w:p>
    <w:p w:rsidR="00F00F43" w:rsidRDefault="002A7C5D">
      <w:pPr>
        <w:pStyle w:val="a3"/>
        <w:spacing w:before="4" w:line="237" w:lineRule="auto"/>
        <w:ind w:right="863"/>
      </w:pPr>
      <w:r>
        <w:t xml:space="preserve">интерпретировать данные и использовать научные доказательства для получения </w:t>
      </w:r>
      <w:r>
        <w:rPr>
          <w:spacing w:val="-2"/>
        </w:rPr>
        <w:t>выводов».</w:t>
      </w:r>
    </w:p>
    <w:p w:rsidR="00F00F43" w:rsidRDefault="002A7C5D">
      <w:pPr>
        <w:pStyle w:val="a3"/>
        <w:spacing w:before="4"/>
        <w:ind w:right="857"/>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00F43" w:rsidRDefault="002A7C5D">
      <w:pPr>
        <w:pStyle w:val="a3"/>
        <w:spacing w:line="274" w:lineRule="exact"/>
        <w:ind w:left="1700" w:firstLine="0"/>
      </w:pPr>
      <w:r>
        <w:t>Целиизучения</w:t>
      </w:r>
      <w:r>
        <w:rPr>
          <w:spacing w:val="-2"/>
        </w:rPr>
        <w:t>физики:</w:t>
      </w:r>
    </w:p>
    <w:p w:rsidR="00F00F43" w:rsidRDefault="002A7C5D">
      <w:pPr>
        <w:pStyle w:val="a3"/>
        <w:spacing w:before="4" w:line="237" w:lineRule="auto"/>
        <w:ind w:right="862"/>
      </w:pPr>
      <w:r>
        <w:t>приобретение интереса и стремления обучающихся к научному изучению природы, развитие их интеллектуальных и творческих способностей;</w:t>
      </w:r>
    </w:p>
    <w:p w:rsidR="00F00F43" w:rsidRDefault="002A7C5D">
      <w:pPr>
        <w:pStyle w:val="a3"/>
        <w:spacing w:before="6" w:line="237" w:lineRule="auto"/>
        <w:ind w:right="858"/>
      </w:pPr>
      <w:r>
        <w:t>развитие представлений о научном методе познания и формирование исследовательского отношения к окружающим явлениям;</w:t>
      </w:r>
    </w:p>
    <w:p w:rsidR="00F00F43" w:rsidRDefault="002A7C5D">
      <w:pPr>
        <w:pStyle w:val="a3"/>
        <w:spacing w:before="6" w:line="237" w:lineRule="auto"/>
        <w:ind w:right="859"/>
      </w:pPr>
      <w:r>
        <w:t>формирование научного мировоззрения как результата изучения основ строения материи и фундаментальных законов физики;</w:t>
      </w:r>
    </w:p>
    <w:p w:rsidR="00F00F43" w:rsidRDefault="002A7C5D">
      <w:pPr>
        <w:pStyle w:val="a3"/>
        <w:spacing w:before="5" w:line="237" w:lineRule="auto"/>
        <w:ind w:right="865"/>
      </w:pPr>
      <w:r>
        <w:t>формированиепредставленийоролифизикидляразвитиядругихестественныхнаук, техники и технологий;</w:t>
      </w:r>
    </w:p>
    <w:p w:rsidR="00F00F43" w:rsidRDefault="002A7C5D">
      <w:pPr>
        <w:pStyle w:val="a3"/>
        <w:spacing w:before="4"/>
        <w:ind w:right="853"/>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rPr>
        <w:t>направлении.</w:t>
      </w:r>
    </w:p>
    <w:p w:rsidR="00F00F43" w:rsidRDefault="002A7C5D">
      <w:pPr>
        <w:pStyle w:val="a3"/>
        <w:spacing w:line="242" w:lineRule="auto"/>
        <w:ind w:right="864"/>
      </w:pPr>
      <w:r>
        <w:t>Достижение этих целей программы по физике на уровне основного общего образования обеспечивается решением следующих задач:</w:t>
      </w:r>
    </w:p>
    <w:p w:rsidR="00F00F43" w:rsidRDefault="002A7C5D">
      <w:pPr>
        <w:pStyle w:val="a3"/>
        <w:spacing w:line="242" w:lineRule="auto"/>
        <w:ind w:right="862"/>
      </w:pPr>
      <w:r>
        <w:t>приобретение знаний о дискретном строении вещества, о механических, тепловых, электрических, магнитных и квантовых явлениях;</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2"/>
      </w:pPr>
      <w:r>
        <w:lastRenderedPageBreak/>
        <w:t>приобретение умений описывать и объяснять физические явления с использованием полученных знаний;</w:t>
      </w:r>
    </w:p>
    <w:p w:rsidR="00F00F43" w:rsidRDefault="002A7C5D">
      <w:pPr>
        <w:pStyle w:val="a3"/>
        <w:spacing w:line="242" w:lineRule="auto"/>
        <w:ind w:right="855"/>
      </w:pPr>
      <w:r>
        <w:t>освоение методов решения простейших расчётных задач с использованием физических моделей, творческих и практико­ориентированных задач;</w:t>
      </w:r>
    </w:p>
    <w:p w:rsidR="00F00F43" w:rsidRDefault="002A7C5D">
      <w:pPr>
        <w:pStyle w:val="a3"/>
        <w:spacing w:line="242" w:lineRule="auto"/>
        <w:ind w:right="854"/>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00F43" w:rsidRDefault="002A7C5D">
      <w:pPr>
        <w:pStyle w:val="a3"/>
        <w:ind w:right="855"/>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F00F43" w:rsidRDefault="002A7C5D">
      <w:pPr>
        <w:pStyle w:val="a3"/>
        <w:spacing w:line="237" w:lineRule="auto"/>
        <w:ind w:right="861"/>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00F43" w:rsidRDefault="002A7C5D">
      <w:pPr>
        <w:pStyle w:val="a3"/>
        <w:ind w:right="854"/>
      </w:pPr>
      <w:r>
        <w:t>Предлагаемый в программе по физике перечень лабораторных работ и опытов являетсярекомедовательным,учительделаетвыборприпроведениилабораторныхработи опытовсучётоминдивидуальныхособенностейобучающихся,спискаэкспериментальных заданий, предлагаемых в рамках основного государственного экзамена по физике.</w:t>
      </w:r>
    </w:p>
    <w:p w:rsidR="00F00F43" w:rsidRDefault="002A7C5D">
      <w:pPr>
        <w:pStyle w:val="21"/>
        <w:spacing w:before="271" w:line="242" w:lineRule="auto"/>
        <w:ind w:right="3472" w:firstLine="2621"/>
      </w:pPr>
      <w:r>
        <w:t>Содержаниеобученияв7классе Физика и её роль в познании окружающего мира.</w:t>
      </w:r>
    </w:p>
    <w:p w:rsidR="00F00F43" w:rsidRDefault="002A7C5D">
      <w:pPr>
        <w:pStyle w:val="a3"/>
        <w:spacing w:line="242" w:lineRule="auto"/>
        <w:ind w:right="860"/>
      </w:pPr>
      <w:r>
        <w:t>Физика – наука о природе. Явления природы. Физические явления: механические, тепловые, электрические, магнитные, световые, звуковые.</w:t>
      </w:r>
    </w:p>
    <w:p w:rsidR="00F00F43" w:rsidRDefault="002A7C5D">
      <w:pPr>
        <w:pStyle w:val="a3"/>
        <w:spacing w:line="271" w:lineRule="exact"/>
        <w:ind w:left="1700" w:firstLine="0"/>
      </w:pPr>
      <w:r>
        <w:t>Физическиевеличины.Измерениефизическихвеличин.Физические</w:t>
      </w:r>
      <w:r>
        <w:rPr>
          <w:spacing w:val="-2"/>
        </w:rPr>
        <w:t>приборы.</w:t>
      </w:r>
    </w:p>
    <w:p w:rsidR="00F00F43" w:rsidRDefault="002A7C5D">
      <w:pPr>
        <w:pStyle w:val="a3"/>
        <w:spacing w:line="275" w:lineRule="exact"/>
        <w:ind w:firstLine="0"/>
      </w:pPr>
      <w:r>
        <w:t>ПогрешностьизмеренийМеждународнаясистема</w:t>
      </w:r>
      <w:r>
        <w:rPr>
          <w:spacing w:val="-2"/>
        </w:rPr>
        <w:t>единиц.</w:t>
      </w:r>
    </w:p>
    <w:p w:rsidR="00F00F43" w:rsidRDefault="002A7C5D">
      <w:pPr>
        <w:pStyle w:val="a3"/>
        <w:ind w:right="857"/>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00F43" w:rsidRDefault="002A7C5D">
      <w:pPr>
        <w:pStyle w:val="21"/>
        <w:spacing w:line="275" w:lineRule="exact"/>
        <w:jc w:val="left"/>
      </w:pPr>
      <w:r>
        <w:rPr>
          <w:spacing w:val="-2"/>
        </w:rPr>
        <w:t>Демонстрации.</w:t>
      </w:r>
    </w:p>
    <w:p w:rsidR="00F00F43" w:rsidRDefault="002A7C5D">
      <w:pPr>
        <w:pStyle w:val="a3"/>
        <w:spacing w:line="274" w:lineRule="exact"/>
        <w:ind w:left="1700" w:firstLine="0"/>
        <w:jc w:val="left"/>
      </w:pPr>
      <w:r>
        <w:t>Механические,тепловые,электрические,магнитные,световые</w:t>
      </w:r>
      <w:r>
        <w:rPr>
          <w:spacing w:val="-2"/>
        </w:rPr>
        <w:t>явления.</w:t>
      </w:r>
    </w:p>
    <w:p w:rsidR="00F00F43" w:rsidRDefault="002A7C5D">
      <w:pPr>
        <w:pStyle w:val="a3"/>
        <w:spacing w:line="242" w:lineRule="auto"/>
        <w:ind w:right="851"/>
        <w:jc w:val="left"/>
      </w:pPr>
      <w:r>
        <w:t>Физическиеприборыипроцедурапрямыхизмеренийаналоговымицифровым</w:t>
      </w:r>
      <w:r>
        <w:rPr>
          <w:spacing w:val="-2"/>
        </w:rPr>
        <w:t>прибором.</w:t>
      </w:r>
    </w:p>
    <w:p w:rsidR="00F00F43" w:rsidRDefault="002A7C5D">
      <w:pPr>
        <w:pStyle w:val="21"/>
        <w:spacing w:line="275" w:lineRule="exact"/>
        <w:jc w:val="left"/>
      </w:pPr>
      <w:r>
        <w:t>Лабораторныеработыи</w:t>
      </w:r>
      <w:r>
        <w:rPr>
          <w:spacing w:val="-2"/>
        </w:rPr>
        <w:t>опыты.</w:t>
      </w:r>
    </w:p>
    <w:p w:rsidR="00F00F43" w:rsidRDefault="002A7C5D">
      <w:pPr>
        <w:pStyle w:val="a3"/>
        <w:spacing w:line="237" w:lineRule="auto"/>
        <w:ind w:left="1700" w:right="2855" w:firstLine="0"/>
        <w:jc w:val="left"/>
      </w:pPr>
      <w:r>
        <w:t>Определениеценыделенияшкалыизмерительногоприбора. Измерение расстояний.</w:t>
      </w:r>
    </w:p>
    <w:p w:rsidR="00F00F43" w:rsidRDefault="002A7C5D">
      <w:pPr>
        <w:pStyle w:val="a3"/>
        <w:spacing w:before="2" w:line="237" w:lineRule="auto"/>
        <w:ind w:left="1700" w:right="4273" w:firstLine="0"/>
        <w:jc w:val="left"/>
      </w:pPr>
      <w:r>
        <w:t>Измерениеобъёмажидкостиитвёрдоготела. Определение размеров малых тел.</w:t>
      </w:r>
    </w:p>
    <w:p w:rsidR="00F00F43" w:rsidRDefault="002A7C5D">
      <w:pPr>
        <w:pStyle w:val="a3"/>
        <w:spacing w:before="7" w:line="237" w:lineRule="auto"/>
        <w:ind w:right="861"/>
      </w:pPr>
      <w:r>
        <w:t xml:space="preserve">Измерение температуры при помощи жидкостного термометра и датчика </w:t>
      </w:r>
      <w:r>
        <w:rPr>
          <w:spacing w:val="-2"/>
        </w:rPr>
        <w:t>температуры.</w:t>
      </w:r>
    </w:p>
    <w:p w:rsidR="00F00F43" w:rsidRDefault="002A7C5D">
      <w:pPr>
        <w:pStyle w:val="a3"/>
        <w:spacing w:before="5" w:line="237" w:lineRule="auto"/>
        <w:ind w:right="860"/>
      </w:pPr>
      <w:r>
        <w:t>Проведение исследования по проверке гипотезы: дальность полёта шарика, пущенного горизонтально, тем больше, чем больше высота пуска.</w:t>
      </w:r>
    </w:p>
    <w:p w:rsidR="00F00F43" w:rsidRDefault="002A7C5D">
      <w:pPr>
        <w:pStyle w:val="a3"/>
        <w:spacing w:before="3" w:line="275" w:lineRule="exact"/>
        <w:ind w:left="1700" w:firstLine="0"/>
      </w:pPr>
      <w:r>
        <w:t>Первоначальныесведенияостроении</w:t>
      </w:r>
      <w:r>
        <w:rPr>
          <w:spacing w:val="-2"/>
        </w:rPr>
        <w:t>вещества.</w:t>
      </w:r>
    </w:p>
    <w:p w:rsidR="00F00F43" w:rsidRDefault="002A7C5D">
      <w:pPr>
        <w:pStyle w:val="a3"/>
        <w:spacing w:line="242" w:lineRule="auto"/>
        <w:ind w:right="858"/>
      </w:pPr>
      <w:r>
        <w:t>Строение вещества: атомы и молекулы, их размеры. Опыты, доказывающие дискретное строение вещества.</w:t>
      </w:r>
    </w:p>
    <w:p w:rsidR="00F00F43" w:rsidRDefault="002A7C5D">
      <w:pPr>
        <w:pStyle w:val="a3"/>
        <w:ind w:right="857"/>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F00F43" w:rsidRDefault="002A7C5D">
      <w:pPr>
        <w:pStyle w:val="a3"/>
        <w:ind w:right="858"/>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F00F43" w:rsidRDefault="002A7C5D">
      <w:pPr>
        <w:pStyle w:val="21"/>
        <w:spacing w:before="2" w:line="272" w:lineRule="exact"/>
        <w:jc w:val="left"/>
      </w:pPr>
      <w:r>
        <w:rPr>
          <w:spacing w:val="-2"/>
        </w:rPr>
        <w:t>Демонстрации.</w:t>
      </w:r>
    </w:p>
    <w:p w:rsidR="00F00F43" w:rsidRDefault="002A7C5D">
      <w:pPr>
        <w:pStyle w:val="a3"/>
        <w:spacing w:line="242" w:lineRule="auto"/>
        <w:ind w:left="1700" w:right="5177" w:firstLine="0"/>
        <w:jc w:val="left"/>
      </w:pPr>
      <w:r>
        <w:t>Наблюдениеброуновскогодвижения. Наблюдение диффузии.</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1"/>
        <w:jc w:val="left"/>
      </w:pPr>
      <w:r>
        <w:lastRenderedPageBreak/>
        <w:t xml:space="preserve">Наблюдениеявлений,объясняющихсяпритяжениемилиотталкиваниемчастиц </w:t>
      </w:r>
      <w:r>
        <w:rPr>
          <w:spacing w:val="-2"/>
        </w:rPr>
        <w:t>вещества.</w:t>
      </w:r>
    </w:p>
    <w:p w:rsidR="00F00F43" w:rsidRDefault="002A7C5D">
      <w:pPr>
        <w:pStyle w:val="21"/>
        <w:spacing w:line="274" w:lineRule="exact"/>
        <w:jc w:val="left"/>
      </w:pPr>
      <w:r>
        <w:t>Лабораторныеработыи</w:t>
      </w:r>
      <w:r>
        <w:rPr>
          <w:spacing w:val="-2"/>
        </w:rPr>
        <w:t>опыты.</w:t>
      </w:r>
    </w:p>
    <w:p w:rsidR="00F00F43" w:rsidRDefault="002A7C5D">
      <w:pPr>
        <w:pStyle w:val="a3"/>
        <w:ind w:left="1700" w:right="2035" w:firstLine="0"/>
        <w:jc w:val="left"/>
      </w:pPr>
      <w:r>
        <w:t>Оценкадиаметраатомаметодомрядов(сиспользованиемфотографий). Опыты по наблюдению теплового расширения газов.</w:t>
      </w:r>
    </w:p>
    <w:p w:rsidR="00F00F43" w:rsidRDefault="002A7C5D">
      <w:pPr>
        <w:pStyle w:val="a3"/>
        <w:spacing w:line="275" w:lineRule="exact"/>
        <w:ind w:left="1700" w:firstLine="0"/>
        <w:jc w:val="left"/>
      </w:pPr>
      <w:r>
        <w:t>Опытыпообнаружениюдействиясилмолекулярного</w:t>
      </w:r>
      <w:r>
        <w:rPr>
          <w:spacing w:val="-2"/>
        </w:rPr>
        <w:t xml:space="preserve"> притяжения.</w:t>
      </w:r>
    </w:p>
    <w:p w:rsidR="00F00F43" w:rsidRDefault="002A7C5D">
      <w:pPr>
        <w:pStyle w:val="a3"/>
        <w:spacing w:line="275" w:lineRule="exact"/>
        <w:ind w:left="1700" w:firstLine="0"/>
        <w:jc w:val="left"/>
      </w:pPr>
      <w:r>
        <w:t>Механическоедвижение.Равномерноеинеравномерноедвижение.</w:t>
      </w:r>
      <w:r>
        <w:rPr>
          <w:spacing w:val="-2"/>
        </w:rPr>
        <w:t>Скорость.</w:t>
      </w:r>
    </w:p>
    <w:p w:rsidR="00F00F43" w:rsidRDefault="002A7C5D">
      <w:pPr>
        <w:pStyle w:val="a3"/>
        <w:spacing w:before="2" w:line="275" w:lineRule="exact"/>
        <w:ind w:firstLine="0"/>
        <w:jc w:val="left"/>
      </w:pPr>
      <w:r>
        <w:t>Средняяскоростьпринеравномерномдвижении. Расчётпутиивремени</w:t>
      </w:r>
      <w:r>
        <w:rPr>
          <w:spacing w:val="-2"/>
        </w:rPr>
        <w:t>движения.</w:t>
      </w:r>
    </w:p>
    <w:p w:rsidR="00F00F43" w:rsidRDefault="002A7C5D">
      <w:pPr>
        <w:pStyle w:val="a3"/>
        <w:ind w:right="852"/>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00F43" w:rsidRDefault="002A7C5D">
      <w:pPr>
        <w:pStyle w:val="a3"/>
        <w:spacing w:before="2"/>
        <w:ind w:right="854"/>
      </w:pPr>
      <w:r>
        <w:t>Сила как характеристика взаимодействия тел. Сила упругости и закон Гука. Измерениесилыспомощьюдинамометра.Явлениетяготенияисилатяжести.Силатяжести надругихпланетах.Вестела.Невесомость.Сложениесил,направленныхпооднойпрямой. Равнодействующаясил.Силатрения.Трениескольженияитрениепокоя.Трениевприроде и технике.</w:t>
      </w:r>
    </w:p>
    <w:p w:rsidR="00F00F43" w:rsidRDefault="002A7C5D">
      <w:pPr>
        <w:pStyle w:val="a3"/>
        <w:spacing w:line="274" w:lineRule="exact"/>
        <w:ind w:left="1700" w:firstLine="0"/>
        <w:jc w:val="left"/>
      </w:pPr>
      <w:r>
        <w:rPr>
          <w:spacing w:val="-2"/>
        </w:rPr>
        <w:t>Демонстрации.</w:t>
      </w:r>
    </w:p>
    <w:p w:rsidR="00F00F43" w:rsidRDefault="002A7C5D">
      <w:pPr>
        <w:pStyle w:val="a3"/>
        <w:spacing w:before="3"/>
        <w:ind w:left="1700" w:right="4273" w:firstLine="0"/>
        <w:jc w:val="left"/>
      </w:pPr>
      <w:r>
        <w:t>Наблюдение механического движения тела. Измерениескоростипрямолинейногодвижения. Наблюдение явления инерции.</w:t>
      </w:r>
    </w:p>
    <w:p w:rsidR="00F00F43" w:rsidRDefault="002A7C5D">
      <w:pPr>
        <w:pStyle w:val="a3"/>
        <w:spacing w:line="242" w:lineRule="auto"/>
        <w:ind w:left="1700" w:right="3314" w:firstLine="0"/>
        <w:jc w:val="left"/>
      </w:pPr>
      <w:r>
        <w:t>Наблюдениеизмененияскоростипривзаимодействиител. Сравнение масс по взаимодействию тел.</w:t>
      </w:r>
    </w:p>
    <w:p w:rsidR="00F00F43" w:rsidRDefault="002A7C5D">
      <w:pPr>
        <w:pStyle w:val="a3"/>
        <w:spacing w:line="242" w:lineRule="auto"/>
        <w:ind w:left="1700" w:right="3314" w:firstLine="0"/>
        <w:jc w:val="left"/>
      </w:pPr>
      <w:r>
        <w:t>Сложениесил,направленныхпооднойпрямой. Лабораторные работы и опыты.</w:t>
      </w:r>
    </w:p>
    <w:p w:rsidR="00F00F43" w:rsidRDefault="002A7C5D">
      <w:pPr>
        <w:pStyle w:val="a3"/>
        <w:spacing w:line="242" w:lineRule="auto"/>
        <w:ind w:right="859"/>
      </w:pPr>
      <w:r>
        <w:t>Определение скорости равномерного движения (шарика в жидкости, модели электрического автомобиля и так далее).</w:t>
      </w:r>
    </w:p>
    <w:p w:rsidR="00F00F43" w:rsidRDefault="002A7C5D">
      <w:pPr>
        <w:pStyle w:val="a3"/>
        <w:spacing w:line="242" w:lineRule="auto"/>
        <w:ind w:right="855"/>
      </w:pPr>
      <w:r>
        <w:t xml:space="preserve">Определение средней скорости скольжения бруска или шарика по наклонной </w:t>
      </w:r>
      <w:r>
        <w:rPr>
          <w:spacing w:val="-2"/>
        </w:rPr>
        <w:t>плоскости.</w:t>
      </w:r>
    </w:p>
    <w:p w:rsidR="00F00F43" w:rsidRDefault="002A7C5D">
      <w:pPr>
        <w:pStyle w:val="a3"/>
        <w:spacing w:line="271" w:lineRule="exact"/>
        <w:ind w:left="1700" w:firstLine="0"/>
      </w:pPr>
      <w:r>
        <w:t>Определениеплотноститвёрдого</w:t>
      </w:r>
      <w:r>
        <w:rPr>
          <w:spacing w:val="-2"/>
        </w:rPr>
        <w:t>тела.</w:t>
      </w:r>
    </w:p>
    <w:p w:rsidR="00F00F43" w:rsidRDefault="002A7C5D">
      <w:pPr>
        <w:pStyle w:val="a3"/>
        <w:spacing w:line="237" w:lineRule="auto"/>
        <w:ind w:right="860"/>
      </w:pPr>
      <w:r>
        <w:t>Опыты, демонстрирующие зависимость растяжения (деформации) пружины от приложенной силы.</w:t>
      </w:r>
    </w:p>
    <w:p w:rsidR="00F00F43" w:rsidRDefault="002A7C5D">
      <w:pPr>
        <w:pStyle w:val="a3"/>
        <w:spacing w:line="237" w:lineRule="auto"/>
        <w:ind w:right="848"/>
      </w:pPr>
      <w:r>
        <w:t>Опыты, демонстрирующие зависимость силы трения скольжения от веса тела и характера соприкасающихся поверхностей.</w:t>
      </w:r>
    </w:p>
    <w:p w:rsidR="00F00F43" w:rsidRDefault="002A7C5D">
      <w:pPr>
        <w:pStyle w:val="21"/>
        <w:spacing w:line="272" w:lineRule="exact"/>
      </w:pPr>
      <w:r>
        <w:t>Давлениетвёрдыхтел,жидкостейи</w:t>
      </w:r>
      <w:r>
        <w:rPr>
          <w:spacing w:val="-2"/>
        </w:rPr>
        <w:t>газов.</w:t>
      </w:r>
    </w:p>
    <w:p w:rsidR="00F00F43" w:rsidRDefault="002A7C5D">
      <w:pPr>
        <w:pStyle w:val="a3"/>
        <w:ind w:right="851"/>
      </w:pPr>
      <w:r>
        <w:t xml:space="preserve">Давление. Способыуменьшения иувеличения давления. Давлениегаза.Зависимость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rPr>
        <w:t>механизмы.</w:t>
      </w:r>
    </w:p>
    <w:p w:rsidR="00F00F43" w:rsidRDefault="002A7C5D">
      <w:pPr>
        <w:pStyle w:val="a3"/>
        <w:ind w:right="859"/>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00F43" w:rsidRDefault="002A7C5D">
      <w:pPr>
        <w:pStyle w:val="a3"/>
        <w:spacing w:before="2" w:line="237" w:lineRule="auto"/>
        <w:ind w:right="862"/>
      </w:pPr>
      <w:r>
        <w:t>Действие жидкости игаза на погружённое в нихтело. Выталкивающая(архимедова) сила. Закон Архимеда. Плавание тел. Воздухоплавание.</w:t>
      </w:r>
    </w:p>
    <w:p w:rsidR="00F00F43" w:rsidRDefault="002A7C5D">
      <w:pPr>
        <w:pStyle w:val="21"/>
        <w:spacing w:before="8" w:line="272" w:lineRule="exact"/>
        <w:jc w:val="left"/>
      </w:pPr>
      <w:r>
        <w:rPr>
          <w:spacing w:val="-2"/>
        </w:rPr>
        <w:t>Демонстрации.</w:t>
      </w:r>
    </w:p>
    <w:p w:rsidR="00F00F43" w:rsidRDefault="002A7C5D">
      <w:pPr>
        <w:pStyle w:val="a3"/>
        <w:spacing w:line="242" w:lineRule="auto"/>
        <w:ind w:left="1700" w:right="4273" w:firstLine="0"/>
        <w:jc w:val="left"/>
      </w:pPr>
      <w:r>
        <w:t>Зависимостьдавлениягазаоттемпературы. Передача давления жидкостью и газом.</w:t>
      </w:r>
    </w:p>
    <w:p w:rsidR="00F00F43" w:rsidRDefault="002A7C5D">
      <w:pPr>
        <w:pStyle w:val="a3"/>
        <w:spacing w:line="242" w:lineRule="auto"/>
        <w:ind w:left="1700" w:right="6246" w:firstLine="0"/>
        <w:jc w:val="left"/>
      </w:pPr>
      <w:r>
        <w:t>Сообщающиесясосуды. Гидравлический пресс.</w:t>
      </w:r>
    </w:p>
    <w:p w:rsidR="00F00F43" w:rsidRDefault="002A7C5D">
      <w:pPr>
        <w:pStyle w:val="a3"/>
        <w:spacing w:line="270" w:lineRule="exact"/>
        <w:ind w:left="1700" w:firstLine="0"/>
        <w:jc w:val="left"/>
      </w:pPr>
      <w:r>
        <w:t>Проявлениедействияатмосферного</w:t>
      </w:r>
      <w:r>
        <w:rPr>
          <w:spacing w:val="-2"/>
        </w:rPr>
        <w:t xml:space="preserve"> давления.</w:t>
      </w:r>
    </w:p>
    <w:p w:rsidR="00F00F43" w:rsidRDefault="00F00F43">
      <w:pPr>
        <w:pStyle w:val="a3"/>
        <w:spacing w:line="270" w:lineRule="exact"/>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1"/>
        <w:jc w:val="left"/>
      </w:pPr>
      <w:r>
        <w:lastRenderedPageBreak/>
        <w:t xml:space="preserve">Зависимость выталкивающей силы от объёма погружённой части тела и плотности </w:t>
      </w:r>
      <w:r>
        <w:rPr>
          <w:spacing w:val="-2"/>
        </w:rPr>
        <w:t>жидкости.</w:t>
      </w:r>
    </w:p>
    <w:p w:rsidR="00F00F43" w:rsidRDefault="002A7C5D">
      <w:pPr>
        <w:pStyle w:val="a3"/>
        <w:spacing w:line="271" w:lineRule="exact"/>
        <w:ind w:left="1700" w:firstLine="0"/>
        <w:jc w:val="left"/>
      </w:pPr>
      <w:r>
        <w:t>Равенствовыталкивающей силы весувытесненной</w:t>
      </w:r>
      <w:r>
        <w:rPr>
          <w:spacing w:val="-2"/>
        </w:rPr>
        <w:t>жидкости.</w:t>
      </w:r>
    </w:p>
    <w:p w:rsidR="00F00F43" w:rsidRDefault="002A7C5D">
      <w:pPr>
        <w:pStyle w:val="a3"/>
        <w:spacing w:before="2"/>
        <w:jc w:val="left"/>
      </w:pPr>
      <w:r>
        <w:t>Условие плавания тел: плавание или погружение тел в зависимости от соотношения плотностей тела и жидкости.</w:t>
      </w:r>
    </w:p>
    <w:p w:rsidR="00F00F43" w:rsidRDefault="002A7C5D">
      <w:pPr>
        <w:pStyle w:val="21"/>
        <w:spacing w:before="6" w:line="272" w:lineRule="exact"/>
        <w:jc w:val="left"/>
      </w:pPr>
      <w:r>
        <w:t>Лабораторныеработыи</w:t>
      </w:r>
      <w:r>
        <w:rPr>
          <w:spacing w:val="-2"/>
        </w:rPr>
        <w:t>опыты.</w:t>
      </w:r>
    </w:p>
    <w:p w:rsidR="00F00F43" w:rsidRDefault="002A7C5D">
      <w:pPr>
        <w:pStyle w:val="a3"/>
        <w:spacing w:line="272" w:lineRule="exact"/>
        <w:ind w:left="1700" w:firstLine="0"/>
        <w:jc w:val="left"/>
      </w:pPr>
      <w:r>
        <w:t>Исследованиезависимостивесателавводеотобъёмапогружённойвжидкость</w:t>
      </w:r>
      <w:r>
        <w:rPr>
          <w:spacing w:val="-2"/>
        </w:rPr>
        <w:t xml:space="preserve"> части</w:t>
      </w:r>
    </w:p>
    <w:p w:rsidR="00F00F43" w:rsidRDefault="002A7C5D">
      <w:pPr>
        <w:pStyle w:val="a3"/>
        <w:spacing w:before="2" w:line="275" w:lineRule="exact"/>
        <w:ind w:firstLine="0"/>
        <w:jc w:val="left"/>
      </w:pPr>
      <w:r>
        <w:rPr>
          <w:spacing w:val="-2"/>
        </w:rPr>
        <w:t>тела.</w:t>
      </w:r>
    </w:p>
    <w:p w:rsidR="00F00F43" w:rsidRDefault="002A7C5D">
      <w:pPr>
        <w:pStyle w:val="a3"/>
        <w:spacing w:line="242" w:lineRule="auto"/>
        <w:ind w:left="1700" w:firstLine="0"/>
        <w:jc w:val="left"/>
      </w:pPr>
      <w:r>
        <w:t>Определение выталкивающей силы, действующей на тело, погружённое в жидкость. Проверканезависимостивыталкивающейсилы, действующейнателовжидкости,от</w:t>
      </w:r>
    </w:p>
    <w:p w:rsidR="00F00F43" w:rsidRDefault="002A7C5D">
      <w:pPr>
        <w:pStyle w:val="a3"/>
        <w:spacing w:line="270" w:lineRule="exact"/>
        <w:ind w:firstLine="0"/>
      </w:pPr>
      <w:r>
        <w:t>массы</w:t>
      </w:r>
      <w:r>
        <w:rPr>
          <w:spacing w:val="-2"/>
        </w:rPr>
        <w:t>тела.</w:t>
      </w:r>
    </w:p>
    <w:p w:rsidR="00F00F43" w:rsidRDefault="002A7C5D">
      <w:pPr>
        <w:pStyle w:val="a3"/>
        <w:spacing w:before="5" w:line="237" w:lineRule="auto"/>
        <w:ind w:right="864"/>
      </w:pPr>
      <w:r>
        <w:t>Опыты, демонстрирующиезависимостьвыталкивающей силы, действующей натело в жидкости, от объёма погружённой в жидкость части тела и от плотности жидкости.</w:t>
      </w:r>
    </w:p>
    <w:p w:rsidR="00F00F43" w:rsidRDefault="002A7C5D">
      <w:pPr>
        <w:pStyle w:val="a3"/>
        <w:spacing w:before="5" w:line="237" w:lineRule="auto"/>
        <w:ind w:right="862"/>
      </w:pPr>
      <w:r>
        <w:t xml:space="preserve">Конструирование ареометра или конструирование лодки и определение её </w:t>
      </w:r>
      <w:r>
        <w:rPr>
          <w:spacing w:val="-2"/>
        </w:rPr>
        <w:t>грузоподъёмности.</w:t>
      </w:r>
    </w:p>
    <w:p w:rsidR="00F00F43" w:rsidRDefault="002A7C5D">
      <w:pPr>
        <w:pStyle w:val="21"/>
        <w:spacing w:before="8" w:line="272" w:lineRule="exact"/>
      </w:pPr>
      <w:r>
        <w:t>Работаимощность.</w:t>
      </w:r>
      <w:r>
        <w:rPr>
          <w:spacing w:val="-2"/>
        </w:rPr>
        <w:t>Энергия.</w:t>
      </w:r>
    </w:p>
    <w:p w:rsidR="00F00F43" w:rsidRDefault="002A7C5D">
      <w:pPr>
        <w:pStyle w:val="a3"/>
        <w:spacing w:line="272" w:lineRule="exact"/>
        <w:ind w:left="1700" w:firstLine="0"/>
      </w:pPr>
      <w:r>
        <w:t>Механическаяработа.</w:t>
      </w:r>
      <w:r>
        <w:rPr>
          <w:spacing w:val="-2"/>
        </w:rPr>
        <w:t xml:space="preserve"> Мощность.</w:t>
      </w:r>
    </w:p>
    <w:p w:rsidR="00F00F43" w:rsidRDefault="002A7C5D">
      <w:pPr>
        <w:pStyle w:val="a3"/>
        <w:spacing w:before="3"/>
        <w:ind w:right="854"/>
      </w:pPr>
      <w:r>
        <w:t>Простыемеханизмы:рычаг, блок,наклоннаяплоскость. Правило равновесиярычага. Применение правила равновесия рычага к блоку. «Золотое правило» механики. Коэффициентполезногодействия(далее–КПД)простыхмеханизмов.Простыемеханизмы в быту и технике.</w:t>
      </w:r>
    </w:p>
    <w:p w:rsidR="00F00F43" w:rsidRDefault="002A7C5D">
      <w:pPr>
        <w:pStyle w:val="a3"/>
        <w:spacing w:before="3" w:line="237" w:lineRule="auto"/>
        <w:ind w:right="863"/>
      </w:pPr>
      <w:r>
        <w:t>Механическаяэнергия.Кинетическаяипотенциальнаяэнергия.Превращениеодного вида механической энергии в другой. Закон сохранения энергии в механике.</w:t>
      </w:r>
    </w:p>
    <w:p w:rsidR="00F00F43" w:rsidRDefault="002A7C5D">
      <w:pPr>
        <w:pStyle w:val="21"/>
        <w:spacing w:before="8" w:line="275" w:lineRule="exact"/>
        <w:jc w:val="left"/>
      </w:pPr>
      <w:r>
        <w:rPr>
          <w:spacing w:val="-2"/>
        </w:rPr>
        <w:t>Демонстрации.</w:t>
      </w:r>
    </w:p>
    <w:p w:rsidR="00F00F43" w:rsidRDefault="002A7C5D">
      <w:pPr>
        <w:spacing w:line="242" w:lineRule="auto"/>
        <w:ind w:left="1700" w:right="5177"/>
        <w:rPr>
          <w:b/>
          <w:sz w:val="24"/>
        </w:rPr>
      </w:pPr>
      <w:r>
        <w:rPr>
          <w:b/>
          <w:sz w:val="24"/>
        </w:rPr>
        <w:t>Примеры простых механизмов. Лабораторныеработыиопыты.</w:t>
      </w:r>
    </w:p>
    <w:p w:rsidR="00F00F43" w:rsidRDefault="002A7C5D">
      <w:pPr>
        <w:pStyle w:val="a3"/>
        <w:spacing w:line="242" w:lineRule="auto"/>
        <w:jc w:val="left"/>
      </w:pPr>
      <w:r>
        <w:t xml:space="preserve">Определениеработысилытренияприравномерномдвижениителапогоризонтальной </w:t>
      </w:r>
      <w:r>
        <w:rPr>
          <w:spacing w:val="-2"/>
        </w:rPr>
        <w:t>поверхности.</w:t>
      </w:r>
    </w:p>
    <w:p w:rsidR="00F00F43" w:rsidRDefault="002A7C5D">
      <w:pPr>
        <w:pStyle w:val="a3"/>
        <w:spacing w:line="242" w:lineRule="auto"/>
        <w:ind w:left="1700" w:right="5177" w:firstLine="0"/>
        <w:jc w:val="left"/>
      </w:pPr>
      <w:r>
        <w:t>Исследованиеусловийравновесиярычага. Измерение КПД наклонной плоскости.</w:t>
      </w:r>
    </w:p>
    <w:p w:rsidR="00F00F43" w:rsidRDefault="002A7C5D">
      <w:pPr>
        <w:pStyle w:val="a3"/>
        <w:spacing w:line="271" w:lineRule="exact"/>
        <w:ind w:left="1700" w:firstLine="0"/>
        <w:jc w:val="left"/>
      </w:pPr>
      <w:r>
        <w:t>Изучениезаконасохранениямеханической</w:t>
      </w:r>
      <w:r>
        <w:rPr>
          <w:spacing w:val="-2"/>
        </w:rPr>
        <w:t xml:space="preserve"> энергии.</w:t>
      </w:r>
    </w:p>
    <w:p w:rsidR="00F00F43" w:rsidRDefault="002A7C5D">
      <w:pPr>
        <w:pStyle w:val="21"/>
        <w:spacing w:before="264"/>
        <w:ind w:left="4322"/>
        <w:jc w:val="left"/>
      </w:pPr>
      <w:r>
        <w:t>Содержаниеобученияв 8</w:t>
      </w:r>
      <w:r>
        <w:rPr>
          <w:spacing w:val="-2"/>
        </w:rPr>
        <w:t>классе</w:t>
      </w:r>
    </w:p>
    <w:p w:rsidR="00F00F43" w:rsidRDefault="002A7C5D">
      <w:pPr>
        <w:spacing w:before="3"/>
        <w:ind w:left="1700"/>
        <w:rPr>
          <w:b/>
          <w:sz w:val="24"/>
        </w:rPr>
      </w:pPr>
      <w:r>
        <w:rPr>
          <w:b/>
          <w:sz w:val="24"/>
        </w:rPr>
        <w:t>Тепловые</w:t>
      </w:r>
      <w:r>
        <w:rPr>
          <w:b/>
          <w:spacing w:val="-2"/>
          <w:sz w:val="24"/>
        </w:rPr>
        <w:t>явления.</w:t>
      </w:r>
    </w:p>
    <w:p w:rsidR="00F00F43" w:rsidRDefault="002A7C5D">
      <w:pPr>
        <w:pStyle w:val="a3"/>
        <w:ind w:right="854"/>
      </w:pPr>
      <w:r>
        <w:t>Основныеположениямолекулярно­кинетическойтеориистроениявещества.Массаи размерыатомовимолекул.Опыты,подтверждающиеосновныеположения молекулярно­кинетической теории.</w:t>
      </w:r>
    </w:p>
    <w:p w:rsidR="00F00F43" w:rsidRDefault="002A7C5D">
      <w:pPr>
        <w:pStyle w:val="a3"/>
        <w:ind w:right="853"/>
      </w:pPr>
      <w:r>
        <w:t>Модели твёрдого, жидкого и газообразного состояний вещества. Кристаллические и аморфныетела. Объяснениесвойств газов, жидкостей и твёрдых тел наосновеположений молекулярно­кинетической теории. Смачивание и капиллярные явления. Тепловое расширение и сжатие.</w:t>
      </w:r>
    </w:p>
    <w:p w:rsidR="00F00F43" w:rsidRDefault="002A7C5D">
      <w:pPr>
        <w:pStyle w:val="a3"/>
        <w:ind w:right="854"/>
      </w:pPr>
      <w:r>
        <w:t>Температура. Связь температуры со скоростью теплового движения частиц. Внутренняяэнергия.Способыизменениявнутреннейэнергии:теплопередачаисовершение работы. Виды теплопередачи: теплопроводность, конвекция, излучение.</w:t>
      </w:r>
    </w:p>
    <w:p w:rsidR="00F00F43" w:rsidRDefault="002A7C5D">
      <w:pPr>
        <w:pStyle w:val="a3"/>
        <w:ind w:right="847"/>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00F43" w:rsidRDefault="002A7C5D">
      <w:pPr>
        <w:pStyle w:val="a3"/>
        <w:spacing w:line="275" w:lineRule="exact"/>
        <w:ind w:left="1700" w:firstLine="0"/>
      </w:pPr>
      <w:r>
        <w:t>Влажность</w:t>
      </w:r>
      <w:r>
        <w:rPr>
          <w:spacing w:val="-2"/>
        </w:rPr>
        <w:t>воздуха.</w:t>
      </w:r>
    </w:p>
    <w:p w:rsidR="00F00F43" w:rsidRDefault="002A7C5D">
      <w:pPr>
        <w:pStyle w:val="a3"/>
        <w:spacing w:line="275" w:lineRule="exact"/>
        <w:ind w:left="1700" w:firstLine="0"/>
      </w:pPr>
      <w:r>
        <w:t>Энергиятоплива.Удельнаятеплота</w:t>
      </w:r>
      <w:r>
        <w:rPr>
          <w:spacing w:val="-2"/>
        </w:rPr>
        <w:t>сгорания.</w:t>
      </w:r>
    </w:p>
    <w:p w:rsidR="00F00F43" w:rsidRDefault="00F00F43">
      <w:pPr>
        <w:pStyle w:val="a3"/>
        <w:spacing w:line="275" w:lineRule="exact"/>
        <w:sectPr w:rsidR="00F00F43">
          <w:pgSz w:w="11910" w:h="16840"/>
          <w:pgMar w:top="1080" w:right="0" w:bottom="1120" w:left="566" w:header="0" w:footer="886" w:gutter="0"/>
          <w:cols w:space="720"/>
        </w:sectPr>
      </w:pPr>
    </w:p>
    <w:p w:rsidR="00F00F43" w:rsidRDefault="002A7C5D">
      <w:pPr>
        <w:pStyle w:val="a3"/>
        <w:spacing w:before="60" w:line="242" w:lineRule="auto"/>
        <w:ind w:right="851"/>
        <w:jc w:val="left"/>
      </w:pPr>
      <w:r>
        <w:lastRenderedPageBreak/>
        <w:t>ПринципыработытепловыхдвигателейКПДтепловогодвигателя.Тепловыедвигатели и защита окружающей среды.</w:t>
      </w:r>
    </w:p>
    <w:p w:rsidR="00F00F43" w:rsidRDefault="002A7C5D">
      <w:pPr>
        <w:pStyle w:val="a3"/>
        <w:spacing w:line="271" w:lineRule="exact"/>
        <w:ind w:left="1700" w:firstLine="0"/>
        <w:jc w:val="left"/>
      </w:pPr>
      <w:r>
        <w:t>Законсохраненияипревращенияэнергиивтепловых</w:t>
      </w:r>
      <w:r>
        <w:rPr>
          <w:spacing w:val="-2"/>
        </w:rPr>
        <w:t>процессах.</w:t>
      </w:r>
    </w:p>
    <w:p w:rsidR="00F00F43" w:rsidRDefault="002A7C5D">
      <w:pPr>
        <w:pStyle w:val="21"/>
        <w:spacing w:before="7" w:line="273" w:lineRule="exact"/>
        <w:jc w:val="left"/>
      </w:pPr>
      <w:r>
        <w:rPr>
          <w:spacing w:val="-2"/>
        </w:rPr>
        <w:t>Демонстрации.</w:t>
      </w:r>
    </w:p>
    <w:p w:rsidR="00F00F43" w:rsidRDefault="002A7C5D">
      <w:pPr>
        <w:pStyle w:val="a3"/>
        <w:spacing w:line="242" w:lineRule="auto"/>
        <w:ind w:left="1700" w:right="5177" w:firstLine="0"/>
        <w:jc w:val="left"/>
      </w:pPr>
      <w:r>
        <w:t>Наблюдениеброуновскогодвижения. Наблюдение диффузии.</w:t>
      </w:r>
    </w:p>
    <w:p w:rsidR="00F00F43" w:rsidRDefault="002A7C5D">
      <w:pPr>
        <w:pStyle w:val="a3"/>
        <w:spacing w:line="242" w:lineRule="auto"/>
        <w:ind w:left="1700" w:right="3314" w:firstLine="0"/>
        <w:jc w:val="left"/>
      </w:pPr>
      <w:r>
        <w:t>Наблюдениеявленийсмачиванияикапиллярныхявлений. Наблюдение теплового расширения тел.</w:t>
      </w:r>
    </w:p>
    <w:p w:rsidR="00F00F43" w:rsidRDefault="002A7C5D">
      <w:pPr>
        <w:pStyle w:val="a3"/>
        <w:spacing w:line="242" w:lineRule="auto"/>
        <w:ind w:left="1700" w:right="1278" w:firstLine="0"/>
        <w:jc w:val="left"/>
      </w:pPr>
      <w:r>
        <w:t>Изменениедавлениягазаприизмененииобъёмаи нагреванииилиохлаждении. Правила измерения температуры.</w:t>
      </w:r>
    </w:p>
    <w:p w:rsidR="00F00F43" w:rsidRDefault="002A7C5D">
      <w:pPr>
        <w:pStyle w:val="a3"/>
        <w:spacing w:line="271" w:lineRule="exact"/>
        <w:ind w:left="1700" w:firstLine="0"/>
        <w:jc w:val="left"/>
      </w:pPr>
      <w:r>
        <w:t>Виды</w:t>
      </w:r>
      <w:r>
        <w:rPr>
          <w:spacing w:val="-2"/>
        </w:rPr>
        <w:t xml:space="preserve"> теплопередачи.</w:t>
      </w:r>
    </w:p>
    <w:p w:rsidR="00F00F43" w:rsidRDefault="002A7C5D">
      <w:pPr>
        <w:pStyle w:val="a3"/>
        <w:spacing w:line="275" w:lineRule="exact"/>
        <w:ind w:left="1700" w:firstLine="0"/>
        <w:jc w:val="left"/>
      </w:pPr>
      <w:r>
        <w:t>Охлаждениеприсовершении</w:t>
      </w:r>
      <w:r>
        <w:rPr>
          <w:spacing w:val="-2"/>
        </w:rPr>
        <w:t>работы.</w:t>
      </w:r>
    </w:p>
    <w:p w:rsidR="00F00F43" w:rsidRDefault="002A7C5D">
      <w:pPr>
        <w:pStyle w:val="a3"/>
        <w:spacing w:line="242" w:lineRule="auto"/>
        <w:ind w:left="1700" w:right="3314" w:firstLine="0"/>
        <w:jc w:val="left"/>
      </w:pPr>
      <w:r>
        <w:t>Нагреваниеприсовершенииработывнешнимисилами. Сравнение теплоёмкостей различных веществ.</w:t>
      </w:r>
    </w:p>
    <w:p w:rsidR="00F00F43" w:rsidRDefault="002A7C5D">
      <w:pPr>
        <w:pStyle w:val="a3"/>
        <w:spacing w:line="271" w:lineRule="exact"/>
        <w:ind w:left="1700" w:firstLine="0"/>
        <w:jc w:val="left"/>
      </w:pPr>
      <w:r>
        <w:t>Наблюдение</w:t>
      </w:r>
      <w:r>
        <w:rPr>
          <w:spacing w:val="-2"/>
        </w:rPr>
        <w:t>кипения.</w:t>
      </w:r>
    </w:p>
    <w:p w:rsidR="00F00F43" w:rsidRDefault="002A7C5D">
      <w:pPr>
        <w:pStyle w:val="a3"/>
        <w:spacing w:line="237" w:lineRule="auto"/>
        <w:ind w:left="1700" w:right="3721" w:firstLine="0"/>
        <w:jc w:val="left"/>
      </w:pPr>
      <w:r>
        <w:t>Наблюдениепостоянстватемпературыприплавлении. Модели тепловых двигателей.</w:t>
      </w:r>
    </w:p>
    <w:p w:rsidR="00F00F43" w:rsidRDefault="002A7C5D">
      <w:pPr>
        <w:pStyle w:val="21"/>
        <w:spacing w:before="1" w:line="272" w:lineRule="exact"/>
        <w:jc w:val="left"/>
      </w:pPr>
      <w:r>
        <w:t>Лабораторныеработыи</w:t>
      </w:r>
      <w:r>
        <w:rPr>
          <w:spacing w:val="-2"/>
        </w:rPr>
        <w:t>опыты.</w:t>
      </w:r>
    </w:p>
    <w:p w:rsidR="00F00F43" w:rsidRDefault="002A7C5D">
      <w:pPr>
        <w:pStyle w:val="a3"/>
        <w:spacing w:line="242" w:lineRule="auto"/>
        <w:ind w:left="1700" w:right="2287" w:firstLine="0"/>
        <w:jc w:val="left"/>
      </w:pPr>
      <w:r>
        <w:t>Опытыпообнаружениюдействиясилмолекулярногопритяжения. Опыты по выращиванию кристаллов поваренной соли или сахара.</w:t>
      </w:r>
    </w:p>
    <w:p w:rsidR="00F00F43" w:rsidRDefault="002A7C5D">
      <w:pPr>
        <w:pStyle w:val="a3"/>
        <w:spacing w:line="242" w:lineRule="auto"/>
        <w:ind w:left="1700" w:right="1278" w:firstLine="0"/>
        <w:jc w:val="left"/>
      </w:pPr>
      <w:r>
        <w:t>Опытыпонаблюдениютеплового расширениягазов,жидкостейитвёрдыхтел. Определение давления воздуха в баллоне шприца.</w:t>
      </w:r>
    </w:p>
    <w:p w:rsidR="00F00F43" w:rsidRDefault="002A7C5D">
      <w:pPr>
        <w:pStyle w:val="a3"/>
        <w:spacing w:line="242" w:lineRule="auto"/>
        <w:ind w:right="851"/>
        <w:jc w:val="left"/>
      </w:pPr>
      <w:r>
        <w:t>Опыты,демонстрирующиезависимостьдавлениявоздухаотегообъёмаинагревания или охлаждения.</w:t>
      </w:r>
    </w:p>
    <w:p w:rsidR="00F00F43" w:rsidRDefault="002A7C5D">
      <w:pPr>
        <w:pStyle w:val="a3"/>
        <w:tabs>
          <w:tab w:val="left" w:pos="2947"/>
          <w:tab w:val="left" w:pos="4161"/>
          <w:tab w:val="left" w:pos="5417"/>
          <w:tab w:val="left" w:pos="6980"/>
          <w:tab w:val="left" w:pos="7911"/>
          <w:tab w:val="left" w:pos="9100"/>
          <w:tab w:val="left" w:pos="10367"/>
        </w:tabs>
        <w:spacing w:line="242" w:lineRule="auto"/>
        <w:ind w:right="855"/>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r>
        <w:tab/>
      </w:r>
      <w:r>
        <w:rPr>
          <w:spacing w:val="-10"/>
        </w:rPr>
        <w:t xml:space="preserve">в </w:t>
      </w:r>
      <w:r>
        <w:t>термометрической трубке от температуры.</w:t>
      </w:r>
    </w:p>
    <w:p w:rsidR="00F00F43" w:rsidRDefault="002A7C5D">
      <w:pPr>
        <w:pStyle w:val="a3"/>
        <w:spacing w:line="242" w:lineRule="auto"/>
        <w:ind w:right="851"/>
        <w:jc w:val="left"/>
      </w:pPr>
      <w:r>
        <w:t>Наблюдениеизменениявнутреннейэнергиителаврезультатетеплопередачииработы внешних сил.</w:t>
      </w:r>
    </w:p>
    <w:p w:rsidR="00F00F43" w:rsidRDefault="002A7C5D">
      <w:pPr>
        <w:pStyle w:val="a3"/>
        <w:spacing w:line="271" w:lineRule="exact"/>
        <w:ind w:left="1700" w:firstLine="0"/>
        <w:jc w:val="left"/>
      </w:pPr>
      <w:r>
        <w:t>Исследованиеявлениятеплообменаприсмешиваниихолоднойигорячей</w:t>
      </w:r>
      <w:r>
        <w:rPr>
          <w:spacing w:val="-2"/>
        </w:rPr>
        <w:t>воды.</w:t>
      </w:r>
    </w:p>
    <w:p w:rsidR="00F00F43" w:rsidRDefault="002A7C5D">
      <w:pPr>
        <w:pStyle w:val="a3"/>
        <w:spacing w:line="237" w:lineRule="auto"/>
        <w:jc w:val="left"/>
      </w:pPr>
      <w:r>
        <w:t>Определение количества теплоты, полученного водой при теплообмене с нагретым металлическим цилиндром.</w:t>
      </w:r>
    </w:p>
    <w:p w:rsidR="00F00F43" w:rsidRDefault="002A7C5D">
      <w:pPr>
        <w:pStyle w:val="a3"/>
        <w:spacing w:line="237" w:lineRule="auto"/>
        <w:ind w:left="1700" w:right="4741" w:firstLine="0"/>
      </w:pPr>
      <w:r>
        <w:t>Определениеудельнойтеплоёмкостивещества. Исследование процесса испарения.</w:t>
      </w:r>
    </w:p>
    <w:p w:rsidR="00F00F43" w:rsidRDefault="002A7C5D">
      <w:pPr>
        <w:spacing w:line="242" w:lineRule="auto"/>
        <w:ind w:left="1700" w:right="4639"/>
        <w:jc w:val="both"/>
        <w:rPr>
          <w:b/>
          <w:sz w:val="24"/>
        </w:rPr>
      </w:pPr>
      <w:r>
        <w:rPr>
          <w:sz w:val="24"/>
        </w:rPr>
        <w:t xml:space="preserve">Определениеотносительнойвлажностивоздуха. Определение удельнойтеплотыплавления льда. </w:t>
      </w:r>
      <w:r>
        <w:rPr>
          <w:b/>
          <w:sz w:val="24"/>
        </w:rPr>
        <w:t>Электрические и магнитные явления.</w:t>
      </w:r>
    </w:p>
    <w:p w:rsidR="00F00F43" w:rsidRDefault="002A7C5D">
      <w:pPr>
        <w:pStyle w:val="a3"/>
        <w:ind w:right="855"/>
      </w:pPr>
      <w:r>
        <w:t>Электризациятел.Двародаэлектрическихзарядов.Взаимодействиезаряженныхтел. Закон Кулона (зависимость силы взаимодействия заряженных тел от величины зарядов и расстояния между телами).</w:t>
      </w:r>
    </w:p>
    <w:p w:rsidR="00F00F43" w:rsidRDefault="002A7C5D">
      <w:pPr>
        <w:pStyle w:val="a3"/>
        <w:spacing w:line="237" w:lineRule="auto"/>
        <w:ind w:right="859"/>
      </w:pPr>
      <w:r>
        <w:t>Электрическое поле. Напряжённость электрического поля. Принцип суперпозиции электрических полей (на качественном уровне).</w:t>
      </w:r>
    </w:p>
    <w:p w:rsidR="00F00F43" w:rsidRDefault="002A7C5D">
      <w:pPr>
        <w:pStyle w:val="a3"/>
        <w:spacing w:line="237" w:lineRule="auto"/>
        <w:ind w:right="856"/>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F00F43" w:rsidRDefault="002A7C5D">
      <w:pPr>
        <w:pStyle w:val="a3"/>
        <w:ind w:right="856"/>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00F43" w:rsidRDefault="002A7C5D">
      <w:pPr>
        <w:pStyle w:val="a3"/>
        <w:ind w:right="848"/>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00F43" w:rsidRDefault="002A7C5D">
      <w:pPr>
        <w:pStyle w:val="a3"/>
        <w:spacing w:line="237" w:lineRule="auto"/>
        <w:ind w:right="852"/>
      </w:pPr>
      <w:r>
        <w:t>Работаимощностьэлектрическоготока.ЗаконДжоуля–Ленца.Электрическиецепии потребители электрической энергии в быту. Короткое замыкание.</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ind w:right="844"/>
      </w:pPr>
      <w:r>
        <w:lastRenderedPageBreak/>
        <w:t>Постоянные магниты. Взаимодействие постоянных магнитов. Магнитное поле. МагнитноеполеЗемлииегозначениедляжизни наЗемле. ОпытЭрстеда. Магнитноеполе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00F43" w:rsidRDefault="002A7C5D">
      <w:pPr>
        <w:pStyle w:val="a3"/>
        <w:spacing w:before="3"/>
        <w:ind w:right="852"/>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00F43" w:rsidRDefault="002A7C5D">
      <w:pPr>
        <w:pStyle w:val="21"/>
        <w:spacing w:before="3" w:line="275" w:lineRule="exact"/>
        <w:jc w:val="left"/>
      </w:pPr>
      <w:r>
        <w:rPr>
          <w:spacing w:val="-2"/>
        </w:rPr>
        <w:t>Демонстрации.</w:t>
      </w:r>
    </w:p>
    <w:p w:rsidR="00F00F43" w:rsidRDefault="002A7C5D">
      <w:pPr>
        <w:pStyle w:val="a3"/>
        <w:spacing w:line="274" w:lineRule="exact"/>
        <w:ind w:left="1700" w:firstLine="0"/>
        <w:jc w:val="left"/>
      </w:pPr>
      <w:r>
        <w:t>Электризация</w:t>
      </w:r>
      <w:r>
        <w:rPr>
          <w:spacing w:val="-4"/>
        </w:rPr>
        <w:t>тел.</w:t>
      </w:r>
    </w:p>
    <w:p w:rsidR="00F00F43" w:rsidRDefault="002A7C5D">
      <w:pPr>
        <w:pStyle w:val="a3"/>
        <w:spacing w:line="242" w:lineRule="auto"/>
        <w:ind w:left="1700" w:right="1717" w:firstLine="0"/>
        <w:jc w:val="left"/>
      </w:pPr>
      <w:r>
        <w:t>Двародаэлектрическихзарядовивзаимодействиезаряженныхтел. Устройство и действие электроскопа.</w:t>
      </w:r>
    </w:p>
    <w:p w:rsidR="00F00F43" w:rsidRDefault="002A7C5D">
      <w:pPr>
        <w:pStyle w:val="a3"/>
        <w:spacing w:line="271" w:lineRule="exact"/>
        <w:ind w:left="1700" w:firstLine="0"/>
        <w:jc w:val="left"/>
      </w:pPr>
      <w:r>
        <w:t>Электростатическая</w:t>
      </w:r>
      <w:r>
        <w:rPr>
          <w:spacing w:val="-2"/>
        </w:rPr>
        <w:t>индукция.</w:t>
      </w:r>
    </w:p>
    <w:p w:rsidR="00F00F43" w:rsidRDefault="002A7C5D">
      <w:pPr>
        <w:pStyle w:val="a3"/>
        <w:spacing w:before="3" w:line="237" w:lineRule="auto"/>
        <w:ind w:left="1700" w:right="5177" w:firstLine="0"/>
        <w:jc w:val="left"/>
      </w:pPr>
      <w:r>
        <w:t>Законсохраненияэлектрическихзарядов. Проводники и диэлектрики.</w:t>
      </w:r>
    </w:p>
    <w:p w:rsidR="00F00F43" w:rsidRDefault="002A7C5D">
      <w:pPr>
        <w:pStyle w:val="a3"/>
        <w:spacing w:before="6" w:line="237" w:lineRule="auto"/>
        <w:ind w:left="1700" w:right="3721" w:firstLine="0"/>
        <w:jc w:val="left"/>
      </w:pPr>
      <w:r>
        <w:t>Моделированиесиловыхлинийэлектрическогополя. Источники постоянного тока.</w:t>
      </w:r>
    </w:p>
    <w:p w:rsidR="00F00F43" w:rsidRDefault="002A7C5D">
      <w:pPr>
        <w:pStyle w:val="a3"/>
        <w:spacing w:before="4"/>
        <w:ind w:left="1700" w:right="6246" w:firstLine="0"/>
        <w:jc w:val="left"/>
      </w:pPr>
      <w:r>
        <w:t>Действия электрического тока. Электрическийтоквжидкости. Газовый разряд.</w:t>
      </w:r>
    </w:p>
    <w:p w:rsidR="00F00F43" w:rsidRDefault="002A7C5D">
      <w:pPr>
        <w:pStyle w:val="a3"/>
        <w:spacing w:line="274" w:lineRule="exact"/>
        <w:ind w:left="1700" w:firstLine="0"/>
        <w:jc w:val="left"/>
      </w:pPr>
      <w:r>
        <w:t xml:space="preserve">Измерениесилытока </w:t>
      </w:r>
      <w:r>
        <w:rPr>
          <w:spacing w:val="-2"/>
        </w:rPr>
        <w:t>амперметром.</w:t>
      </w:r>
    </w:p>
    <w:p w:rsidR="00F00F43" w:rsidRDefault="002A7C5D">
      <w:pPr>
        <w:pStyle w:val="a3"/>
        <w:spacing w:before="4" w:line="237" w:lineRule="auto"/>
        <w:ind w:left="1700" w:right="3721" w:firstLine="0"/>
        <w:jc w:val="left"/>
      </w:pPr>
      <w:r>
        <w:t>Измерениеэлектрическогонапряжениявольтметром. Реостат и магазин сопротивлений.</w:t>
      </w:r>
    </w:p>
    <w:p w:rsidR="00F00F43" w:rsidRDefault="002A7C5D">
      <w:pPr>
        <w:pStyle w:val="a3"/>
        <w:spacing w:before="4" w:line="275" w:lineRule="exact"/>
        <w:ind w:left="1700" w:firstLine="0"/>
        <w:jc w:val="left"/>
      </w:pPr>
      <w:r>
        <w:t>Взаимодействиепостоянных</w:t>
      </w:r>
      <w:r>
        <w:rPr>
          <w:spacing w:val="-2"/>
        </w:rPr>
        <w:t>магнитов.</w:t>
      </w:r>
    </w:p>
    <w:p w:rsidR="00F00F43" w:rsidRDefault="002A7C5D">
      <w:pPr>
        <w:pStyle w:val="a3"/>
        <w:spacing w:line="242" w:lineRule="auto"/>
        <w:ind w:left="1700" w:right="1717" w:firstLine="0"/>
        <w:jc w:val="left"/>
      </w:pPr>
      <w:r>
        <w:t>Моделированиеневозможностиразделенияполюсовмагнита. Моделирование магнитных полей постоянных магнитов.</w:t>
      </w:r>
    </w:p>
    <w:p w:rsidR="00F00F43" w:rsidRDefault="002A7C5D">
      <w:pPr>
        <w:pStyle w:val="a3"/>
        <w:spacing w:line="271" w:lineRule="exact"/>
        <w:ind w:left="1700" w:firstLine="0"/>
        <w:jc w:val="left"/>
      </w:pPr>
      <w:r>
        <w:t>Опыт</w:t>
      </w:r>
      <w:r>
        <w:rPr>
          <w:spacing w:val="-2"/>
        </w:rPr>
        <w:t>Эрстеда.</w:t>
      </w:r>
    </w:p>
    <w:p w:rsidR="00F00F43" w:rsidRDefault="002A7C5D">
      <w:pPr>
        <w:pStyle w:val="a3"/>
        <w:spacing w:before="1" w:line="275" w:lineRule="exact"/>
        <w:ind w:left="1700" w:firstLine="0"/>
        <w:jc w:val="left"/>
      </w:pPr>
      <w:r>
        <w:t>Магнитноеполетока.</w:t>
      </w:r>
      <w:r>
        <w:rPr>
          <w:spacing w:val="-2"/>
        </w:rPr>
        <w:t>Электромагнит.</w:t>
      </w:r>
    </w:p>
    <w:p w:rsidR="00F00F43" w:rsidRDefault="002A7C5D">
      <w:pPr>
        <w:pStyle w:val="a3"/>
        <w:spacing w:line="242" w:lineRule="auto"/>
        <w:ind w:left="1700" w:right="3314" w:firstLine="0"/>
        <w:jc w:val="left"/>
      </w:pPr>
      <w:r>
        <w:t>Действиемагнитногополянапроводникстоком. Электродвигатель постоянного тока.</w:t>
      </w:r>
    </w:p>
    <w:p w:rsidR="00F00F43" w:rsidRDefault="002A7C5D">
      <w:pPr>
        <w:pStyle w:val="a3"/>
        <w:spacing w:line="242" w:lineRule="auto"/>
        <w:ind w:left="1700" w:right="3607" w:firstLine="0"/>
        <w:jc w:val="left"/>
      </w:pPr>
      <w:r>
        <w:t>Исследованиеявленияэлектромагнитнойиндукции. Опыты Фарадея.</w:t>
      </w:r>
    </w:p>
    <w:p w:rsidR="00F00F43" w:rsidRDefault="002A7C5D">
      <w:pPr>
        <w:pStyle w:val="a3"/>
        <w:spacing w:line="242" w:lineRule="auto"/>
        <w:ind w:left="1700" w:firstLine="0"/>
        <w:jc w:val="left"/>
      </w:pPr>
      <w:r>
        <w:t>Зависимостьнаправленияиндукционноготокаотусловийеговозникновения. Электрогенератор постоянного тока.</w:t>
      </w:r>
    </w:p>
    <w:p w:rsidR="00F00F43" w:rsidRDefault="002A7C5D">
      <w:pPr>
        <w:pStyle w:val="a3"/>
        <w:spacing w:line="271" w:lineRule="exact"/>
        <w:ind w:left="1700" w:firstLine="0"/>
        <w:jc w:val="left"/>
      </w:pPr>
      <w:r>
        <w:t>Лабораторныеработыи</w:t>
      </w:r>
      <w:r>
        <w:rPr>
          <w:spacing w:val="-2"/>
        </w:rPr>
        <w:t>опыты.</w:t>
      </w:r>
    </w:p>
    <w:p w:rsidR="00F00F43" w:rsidRDefault="002A7C5D">
      <w:pPr>
        <w:pStyle w:val="a3"/>
        <w:ind w:left="1700" w:right="1278" w:firstLine="0"/>
        <w:jc w:val="left"/>
      </w:pPr>
      <w:r>
        <w:t>Опытыпонаблюдениюэлектризациителиндукциейиприсоприкосновении.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F00F43" w:rsidRDefault="002A7C5D">
      <w:pPr>
        <w:pStyle w:val="a3"/>
        <w:spacing w:line="242" w:lineRule="auto"/>
        <w:ind w:left="1700" w:right="5177" w:firstLine="0"/>
        <w:jc w:val="left"/>
      </w:pPr>
      <w:r>
        <w:t>Измерение и регулирование силы тока. Измерениеирегулированиенапряжения.</w:t>
      </w:r>
    </w:p>
    <w:p w:rsidR="00F00F43" w:rsidRDefault="002A7C5D">
      <w:pPr>
        <w:pStyle w:val="a3"/>
        <w:spacing w:line="242" w:lineRule="auto"/>
        <w:jc w:val="left"/>
      </w:pPr>
      <w:r>
        <w:t>Исследованиезависимостисилытока,идущегочерезрезистор,отсопротивления резистора и напряжения на резисторе.</w:t>
      </w:r>
    </w:p>
    <w:p w:rsidR="00F00F43" w:rsidRDefault="002A7C5D">
      <w:pPr>
        <w:pStyle w:val="a3"/>
        <w:spacing w:line="242" w:lineRule="auto"/>
        <w:ind w:right="851"/>
        <w:jc w:val="left"/>
      </w:pPr>
      <w:r>
        <w:t>Опыты,демонстрирующиезависимость электрическогосопротивленияпроводника от его длины, площади поперечного сечения и материала.</w:t>
      </w:r>
    </w:p>
    <w:p w:rsidR="00F00F43" w:rsidRDefault="002A7C5D">
      <w:pPr>
        <w:pStyle w:val="a3"/>
        <w:spacing w:line="242" w:lineRule="auto"/>
        <w:jc w:val="left"/>
      </w:pPr>
      <w:r>
        <w:t xml:space="preserve">Проверкаправиласложениянапряженийприпоследовательномсоединениидвух </w:t>
      </w:r>
      <w:r>
        <w:rPr>
          <w:spacing w:val="-2"/>
        </w:rPr>
        <w:t>резисторов.</w:t>
      </w:r>
    </w:p>
    <w:p w:rsidR="00F00F43" w:rsidRDefault="002A7C5D">
      <w:pPr>
        <w:pStyle w:val="a3"/>
        <w:spacing w:line="242" w:lineRule="auto"/>
        <w:ind w:left="1700" w:right="851" w:firstLine="0"/>
        <w:jc w:val="left"/>
      </w:pPr>
      <w:r>
        <w:t>Проверкаправиладлясилытокаприпараллельномсоединениирезисторов. Определение работы электрического тока, идущего через резистор.</w:t>
      </w:r>
    </w:p>
    <w:p w:rsidR="00F00F43" w:rsidRDefault="002A7C5D">
      <w:pPr>
        <w:pStyle w:val="a3"/>
        <w:spacing w:line="242" w:lineRule="auto"/>
        <w:ind w:left="1700" w:right="835" w:firstLine="0"/>
        <w:jc w:val="left"/>
      </w:pPr>
      <w:r>
        <w:t>Определение мощности электрического тока, выделяемой на резисторе. Исследованиезависимостисилытока,идущегочерезлампочку,отнапряженияна</w:t>
      </w:r>
    </w:p>
    <w:p w:rsidR="00F00F43" w:rsidRDefault="002A7C5D">
      <w:pPr>
        <w:pStyle w:val="a3"/>
        <w:spacing w:line="234" w:lineRule="exact"/>
        <w:ind w:firstLine="0"/>
        <w:jc w:val="left"/>
      </w:pPr>
      <w:r>
        <w:rPr>
          <w:spacing w:val="-4"/>
        </w:rPr>
        <w:t>ней.</w:t>
      </w:r>
    </w:p>
    <w:p w:rsidR="00F00F43" w:rsidRDefault="002A7C5D">
      <w:pPr>
        <w:pStyle w:val="a3"/>
        <w:spacing w:before="2"/>
        <w:ind w:left="1700" w:firstLine="0"/>
        <w:jc w:val="left"/>
      </w:pPr>
      <w:r>
        <w:t>ОпределениеКПД</w:t>
      </w:r>
      <w:r>
        <w:rPr>
          <w:spacing w:val="-2"/>
        </w:rPr>
        <w:t>нагревателя.</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left="1700" w:firstLine="0"/>
        <w:jc w:val="left"/>
      </w:pPr>
      <w:r>
        <w:lastRenderedPageBreak/>
        <w:t>Исследованиемагнитноговзаимодействияпостоянных</w:t>
      </w:r>
      <w:r>
        <w:rPr>
          <w:spacing w:val="-2"/>
        </w:rPr>
        <w:t>магнитов.</w:t>
      </w:r>
    </w:p>
    <w:p w:rsidR="00F00F43" w:rsidRDefault="002A7C5D">
      <w:pPr>
        <w:pStyle w:val="a3"/>
        <w:spacing w:before="5" w:line="237" w:lineRule="auto"/>
        <w:ind w:left="1700" w:right="835" w:firstLine="0"/>
        <w:jc w:val="left"/>
      </w:pPr>
      <w:r>
        <w:t>Изучениемагнитного поляпостоянныхмагнитовприихобъединениииразделении. Исследование действия электрического тока на магнитную стрелку.</w:t>
      </w:r>
    </w:p>
    <w:p w:rsidR="00F00F43" w:rsidRDefault="002A7C5D">
      <w:pPr>
        <w:pStyle w:val="a3"/>
        <w:spacing w:before="3"/>
        <w:ind w:right="851"/>
        <w:jc w:val="left"/>
      </w:pPr>
      <w:r>
        <w:t>Опыты,демонстрирующиезависимостьсилывзаимодействиякатушкистокоми магнита от силы тока и направления тока в катушке.</w:t>
      </w:r>
    </w:p>
    <w:p w:rsidR="00F00F43" w:rsidRDefault="002A7C5D">
      <w:pPr>
        <w:pStyle w:val="a3"/>
        <w:spacing w:before="3" w:line="237" w:lineRule="auto"/>
        <w:ind w:left="1700" w:right="2855" w:firstLine="0"/>
        <w:jc w:val="left"/>
      </w:pPr>
      <w:r>
        <w:t>Изучениедействиямагнитногополянапроводникстоком. Конструирование и изучение работы электродвигателя.</w:t>
      </w:r>
    </w:p>
    <w:p w:rsidR="00F00F43" w:rsidRDefault="002A7C5D">
      <w:pPr>
        <w:pStyle w:val="a3"/>
        <w:spacing w:before="3" w:line="275" w:lineRule="exact"/>
        <w:ind w:left="1700" w:firstLine="0"/>
        <w:jc w:val="left"/>
      </w:pPr>
      <w:r>
        <w:t>ИзмерениеКПДэлектродвигательной</w:t>
      </w:r>
      <w:r>
        <w:rPr>
          <w:spacing w:val="-2"/>
        </w:rPr>
        <w:t>установки.</w:t>
      </w:r>
    </w:p>
    <w:p w:rsidR="00F00F43" w:rsidRDefault="002A7C5D">
      <w:pPr>
        <w:pStyle w:val="a3"/>
        <w:tabs>
          <w:tab w:val="left" w:pos="3071"/>
        </w:tabs>
        <w:spacing w:line="242" w:lineRule="auto"/>
        <w:ind w:right="851"/>
        <w:jc w:val="left"/>
      </w:pPr>
      <w:r>
        <w:t>Опытыпо</w:t>
      </w:r>
      <w:r>
        <w:tab/>
        <w:t>исследованиюявленияэлектромагнитнойиндукции:исследование изменений значения и направления индукционного тока.</w:t>
      </w:r>
    </w:p>
    <w:p w:rsidR="00F00F43" w:rsidRDefault="00F00F43">
      <w:pPr>
        <w:pStyle w:val="a3"/>
        <w:spacing w:before="1"/>
        <w:ind w:left="0" w:firstLine="0"/>
        <w:jc w:val="left"/>
      </w:pPr>
    </w:p>
    <w:p w:rsidR="00F00F43" w:rsidRDefault="002A7C5D">
      <w:pPr>
        <w:pStyle w:val="21"/>
        <w:ind w:left="4322"/>
        <w:jc w:val="left"/>
      </w:pPr>
      <w:r>
        <w:t>Содержаниеобученияв 9</w:t>
      </w:r>
      <w:r>
        <w:rPr>
          <w:spacing w:val="-2"/>
        </w:rPr>
        <w:t>классе</w:t>
      </w:r>
    </w:p>
    <w:p w:rsidR="00F00F43" w:rsidRDefault="00F00F43">
      <w:pPr>
        <w:pStyle w:val="a3"/>
        <w:ind w:left="0" w:firstLine="0"/>
        <w:jc w:val="left"/>
        <w:rPr>
          <w:b/>
        </w:rPr>
      </w:pPr>
    </w:p>
    <w:p w:rsidR="00F00F43" w:rsidRDefault="002A7C5D">
      <w:pPr>
        <w:spacing w:line="272" w:lineRule="exact"/>
        <w:ind w:left="1700"/>
        <w:jc w:val="both"/>
        <w:rPr>
          <w:b/>
          <w:sz w:val="24"/>
        </w:rPr>
      </w:pPr>
      <w:r>
        <w:rPr>
          <w:b/>
          <w:sz w:val="24"/>
        </w:rPr>
        <w:t>Механические</w:t>
      </w:r>
      <w:r>
        <w:rPr>
          <w:b/>
          <w:spacing w:val="-2"/>
          <w:sz w:val="24"/>
        </w:rPr>
        <w:t>явления.</w:t>
      </w:r>
    </w:p>
    <w:p w:rsidR="00F00F43" w:rsidRDefault="002A7C5D">
      <w:pPr>
        <w:pStyle w:val="a3"/>
        <w:ind w:right="856"/>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F00F43" w:rsidRDefault="002A7C5D">
      <w:pPr>
        <w:pStyle w:val="a3"/>
        <w:spacing w:line="242" w:lineRule="auto"/>
        <w:ind w:right="859"/>
      </w:pPr>
      <w:r>
        <w:t xml:space="preserve">Ускорение. Равноускоренное прямолинейное движение. Свободное падение. Опыты </w:t>
      </w:r>
      <w:r>
        <w:rPr>
          <w:spacing w:val="-2"/>
        </w:rPr>
        <w:t>Галилея.</w:t>
      </w:r>
    </w:p>
    <w:p w:rsidR="00F00F43" w:rsidRDefault="002A7C5D">
      <w:pPr>
        <w:pStyle w:val="a3"/>
        <w:spacing w:line="242" w:lineRule="auto"/>
        <w:ind w:right="860"/>
      </w:pPr>
      <w:r>
        <w:t>Равномерное движение по окружности. Период и частота обращения. Линейная и угловая скорости. Центростремительное ускорение.</w:t>
      </w:r>
    </w:p>
    <w:p w:rsidR="00F00F43" w:rsidRDefault="002A7C5D">
      <w:pPr>
        <w:pStyle w:val="a3"/>
        <w:spacing w:line="242" w:lineRule="auto"/>
        <w:ind w:right="850"/>
      </w:pPr>
      <w:r>
        <w:t>Первый закон Ньютона. Второй закон Ньютона. Третий закон Ньютона. Принцип суперпозиции сил.</w:t>
      </w:r>
    </w:p>
    <w:p w:rsidR="00F00F43" w:rsidRDefault="002A7C5D">
      <w:pPr>
        <w:pStyle w:val="a3"/>
        <w:spacing w:line="242" w:lineRule="auto"/>
        <w:ind w:right="859"/>
      </w:pPr>
      <w:r>
        <w:rPr>
          <w:spacing w:val="-2"/>
        </w:rPr>
        <w:t xml:space="preserve">Сила упругости. ЗаконГука. Силатрения:силатренияскольжения,силатренияпокоя, </w:t>
      </w:r>
      <w:r>
        <w:t>другие виды трения.</w:t>
      </w:r>
    </w:p>
    <w:p w:rsidR="00F00F43" w:rsidRDefault="002A7C5D">
      <w:pPr>
        <w:pStyle w:val="a3"/>
        <w:spacing w:line="242" w:lineRule="auto"/>
        <w:ind w:right="857"/>
        <w:jc w:val="right"/>
      </w:pPr>
      <w:r>
        <w:t>Силатяжестиизаконвсемирноготяготения.Ускорениесвободногопадения. ДвижениепланетвокругСолнца.Перваякосмическаяскорость.Невесомостьи</w:t>
      </w:r>
      <w:r>
        <w:rPr>
          <w:spacing w:val="-2"/>
        </w:rPr>
        <w:t>перегрузки.</w:t>
      </w:r>
    </w:p>
    <w:p w:rsidR="00F00F43" w:rsidRDefault="002A7C5D">
      <w:pPr>
        <w:pStyle w:val="a3"/>
        <w:spacing w:line="242" w:lineRule="auto"/>
        <w:ind w:right="857"/>
      </w:pPr>
      <w:r>
        <w:t>Равновесие материальной точки. Абсолютно твёрдое тело. Равновесие твёрдого тела с закреплённой осью вращения. Момент силы. Центр тяжести.</w:t>
      </w:r>
    </w:p>
    <w:p w:rsidR="00F00F43" w:rsidRDefault="002A7C5D">
      <w:pPr>
        <w:pStyle w:val="a3"/>
        <w:spacing w:line="271" w:lineRule="exact"/>
        <w:ind w:left="1700" w:firstLine="0"/>
      </w:pPr>
      <w:r>
        <w:t>Импульстела.Изменениеимпульса.Импульссилы.Законсохранения</w:t>
      </w:r>
      <w:r>
        <w:rPr>
          <w:spacing w:val="-2"/>
        </w:rPr>
        <w:t>импульса.</w:t>
      </w:r>
    </w:p>
    <w:p w:rsidR="00F00F43" w:rsidRDefault="002A7C5D">
      <w:pPr>
        <w:pStyle w:val="a3"/>
        <w:spacing w:line="275" w:lineRule="exact"/>
        <w:ind w:firstLine="0"/>
      </w:pPr>
      <w:r>
        <w:t>Реактивное</w:t>
      </w:r>
      <w:r>
        <w:rPr>
          <w:spacing w:val="-2"/>
        </w:rPr>
        <w:t xml:space="preserve"> движение.</w:t>
      </w:r>
    </w:p>
    <w:p w:rsidR="00F00F43" w:rsidRDefault="002A7C5D">
      <w:pPr>
        <w:pStyle w:val="a3"/>
        <w:ind w:right="849"/>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00F43" w:rsidRDefault="002A7C5D">
      <w:pPr>
        <w:pStyle w:val="21"/>
        <w:spacing w:line="275" w:lineRule="exact"/>
        <w:jc w:val="left"/>
      </w:pPr>
      <w:r>
        <w:rPr>
          <w:spacing w:val="-2"/>
        </w:rPr>
        <w:t>Демонстрации.</w:t>
      </w:r>
    </w:p>
    <w:p w:rsidR="00F00F43" w:rsidRDefault="002A7C5D">
      <w:pPr>
        <w:pStyle w:val="a3"/>
        <w:spacing w:line="274" w:lineRule="exact"/>
        <w:ind w:left="1700" w:firstLine="0"/>
        <w:jc w:val="left"/>
      </w:pPr>
      <w:r>
        <w:t>Наблюдениемеханическогодвижениятелаотносительноразныхтел</w:t>
      </w:r>
      <w:r>
        <w:rPr>
          <w:spacing w:val="-2"/>
        </w:rPr>
        <w:t>отсчёта.</w:t>
      </w:r>
    </w:p>
    <w:p w:rsidR="00F00F43" w:rsidRDefault="002A7C5D">
      <w:pPr>
        <w:pStyle w:val="a3"/>
        <w:spacing w:line="242" w:lineRule="auto"/>
        <w:ind w:right="851"/>
        <w:jc w:val="left"/>
      </w:pPr>
      <w:r>
        <w:t>Сравнение путей итраекторийдвиженияодного итого жетелаотносительно разных тел отсчёта.</w:t>
      </w:r>
    </w:p>
    <w:p w:rsidR="00F00F43" w:rsidRDefault="002A7C5D">
      <w:pPr>
        <w:pStyle w:val="a3"/>
        <w:spacing w:line="242" w:lineRule="auto"/>
        <w:ind w:left="1700" w:right="2855" w:firstLine="0"/>
        <w:jc w:val="left"/>
      </w:pPr>
      <w:r>
        <w:t>Измерениескоростииускоренияпрямолинейногодвижения. Исследование признаков равноускоренного движения.</w:t>
      </w:r>
    </w:p>
    <w:p w:rsidR="00F00F43" w:rsidRDefault="002A7C5D">
      <w:pPr>
        <w:pStyle w:val="a3"/>
        <w:spacing w:line="271" w:lineRule="exact"/>
        <w:ind w:left="1700" w:firstLine="0"/>
        <w:jc w:val="left"/>
      </w:pPr>
      <w:r>
        <w:t>Наблюдениедвижениятелапо</w:t>
      </w:r>
      <w:r>
        <w:rPr>
          <w:spacing w:val="-2"/>
        </w:rPr>
        <w:t>окружности.</w:t>
      </w:r>
    </w:p>
    <w:p w:rsidR="00F00F43" w:rsidRDefault="002A7C5D">
      <w:pPr>
        <w:pStyle w:val="a3"/>
        <w:spacing w:line="237" w:lineRule="auto"/>
        <w:ind w:right="851"/>
        <w:jc w:val="left"/>
      </w:pPr>
      <w:r>
        <w:t>Наблюдениемеханическихявлений,происходящихвсистемеотсчёта«Тележка»при её равномерном и ускоренном движении относительно кабинета физики.</w:t>
      </w:r>
    </w:p>
    <w:p w:rsidR="00F00F43" w:rsidRDefault="002A7C5D">
      <w:pPr>
        <w:pStyle w:val="a3"/>
        <w:spacing w:line="237" w:lineRule="auto"/>
        <w:ind w:left="1700" w:right="1717" w:firstLine="0"/>
        <w:jc w:val="left"/>
      </w:pPr>
      <w:r>
        <w:t>Зависимостьускорениятелаотмассытелаидействующейнанегосилы. Наблюдение равенства сил при взаимодействии тел.</w:t>
      </w:r>
    </w:p>
    <w:p w:rsidR="00F00F43" w:rsidRDefault="002A7C5D">
      <w:pPr>
        <w:pStyle w:val="a3"/>
        <w:spacing w:line="237" w:lineRule="auto"/>
        <w:ind w:left="1700" w:right="4273" w:firstLine="0"/>
        <w:jc w:val="left"/>
      </w:pPr>
      <w:r>
        <w:t>Изменениевесателаприускоренномдвижении. Передача импульса при взаимодействии тел.</w:t>
      </w:r>
    </w:p>
    <w:p w:rsidR="00F00F43" w:rsidRDefault="002A7C5D">
      <w:pPr>
        <w:pStyle w:val="a3"/>
        <w:spacing w:line="237" w:lineRule="auto"/>
        <w:ind w:left="1700" w:right="3314" w:firstLine="0"/>
        <w:jc w:val="left"/>
      </w:pPr>
      <w:r>
        <w:t>Преобразования энергии при взаимодействии тел. Сохранениеимпульсапринеупругомвзаимодействии.</w:t>
      </w:r>
    </w:p>
    <w:p w:rsidR="00F00F43" w:rsidRDefault="002A7C5D">
      <w:pPr>
        <w:pStyle w:val="a3"/>
        <w:ind w:left="1700" w:firstLine="0"/>
        <w:jc w:val="left"/>
      </w:pPr>
      <w:r>
        <w:t>Сохранениеимпульсаприабсолютноупругом</w:t>
      </w:r>
      <w:r>
        <w:rPr>
          <w:spacing w:val="-2"/>
        </w:rPr>
        <w:t>взаимодействии.</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left="1700" w:firstLine="0"/>
        <w:jc w:val="left"/>
      </w:pPr>
      <w:r>
        <w:lastRenderedPageBreak/>
        <w:t>Наблюдениереактивного</w:t>
      </w:r>
      <w:r>
        <w:rPr>
          <w:spacing w:val="-2"/>
        </w:rPr>
        <w:t>движения.</w:t>
      </w:r>
    </w:p>
    <w:p w:rsidR="00F00F43" w:rsidRDefault="002A7C5D">
      <w:pPr>
        <w:pStyle w:val="a3"/>
        <w:spacing w:before="2" w:line="275" w:lineRule="exact"/>
        <w:ind w:left="1700" w:firstLine="0"/>
        <w:jc w:val="left"/>
      </w:pPr>
      <w:r>
        <w:t>Сохранениемеханическойэнергииприсвободном</w:t>
      </w:r>
      <w:r>
        <w:rPr>
          <w:spacing w:val="-2"/>
        </w:rPr>
        <w:t>падении.</w:t>
      </w:r>
    </w:p>
    <w:p w:rsidR="00F00F43" w:rsidRDefault="002A7C5D">
      <w:pPr>
        <w:pStyle w:val="a3"/>
        <w:spacing w:line="242" w:lineRule="auto"/>
        <w:ind w:left="1700" w:right="1278" w:firstLine="0"/>
        <w:jc w:val="left"/>
      </w:pPr>
      <w:r>
        <w:t>Сохранениемеханическойэнергиипридвижениителаподдействиемпружины. Лабораторные работы и опыты.</w:t>
      </w:r>
    </w:p>
    <w:p w:rsidR="00F00F43" w:rsidRDefault="002A7C5D">
      <w:pPr>
        <w:pStyle w:val="a3"/>
        <w:spacing w:line="242" w:lineRule="auto"/>
        <w:ind w:right="857"/>
      </w:pPr>
      <w:r>
        <w:t>Конструирование тракта для разгона и дальнейшего равномерного движенияшарика или тележки.</w:t>
      </w:r>
    </w:p>
    <w:p w:rsidR="00F00F43" w:rsidRDefault="002A7C5D">
      <w:pPr>
        <w:pStyle w:val="a3"/>
        <w:spacing w:line="242" w:lineRule="auto"/>
        <w:ind w:right="853"/>
      </w:pPr>
      <w:r>
        <w:t>Определение средней скорости скольжения бруска или движения шарика по наклонной плоскости.</w:t>
      </w:r>
    </w:p>
    <w:p w:rsidR="00F00F43" w:rsidRDefault="002A7C5D">
      <w:pPr>
        <w:pStyle w:val="a3"/>
        <w:spacing w:line="242" w:lineRule="auto"/>
        <w:ind w:right="854"/>
      </w:pPr>
      <w:r>
        <w:t xml:space="preserve">Определение ускорения тела при равноускоренном движении по наклонной </w:t>
      </w:r>
      <w:r>
        <w:rPr>
          <w:spacing w:val="-2"/>
        </w:rPr>
        <w:t>плоскости.</w:t>
      </w:r>
    </w:p>
    <w:p w:rsidR="00F00F43" w:rsidRDefault="002A7C5D">
      <w:pPr>
        <w:pStyle w:val="a3"/>
        <w:spacing w:line="242" w:lineRule="auto"/>
        <w:ind w:right="861"/>
      </w:pPr>
      <w:r>
        <w:t>Исследование зависимости пути от времени при равноускоренном движении без начальной скорости.</w:t>
      </w:r>
    </w:p>
    <w:p w:rsidR="00F00F43" w:rsidRDefault="002A7C5D">
      <w:pPr>
        <w:pStyle w:val="a3"/>
        <w:ind w:right="853"/>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rPr>
        <w:t>одинаковы.</w:t>
      </w:r>
    </w:p>
    <w:p w:rsidR="00F00F43" w:rsidRDefault="002A7C5D">
      <w:pPr>
        <w:pStyle w:val="a3"/>
        <w:spacing w:line="237" w:lineRule="auto"/>
        <w:ind w:left="1700" w:right="952" w:firstLine="0"/>
      </w:pPr>
      <w:r>
        <w:t>Исследованиезависимостисилытренияскольженияотсилынормальногодавления. Определение коэффициента трения скольжения.</w:t>
      </w:r>
    </w:p>
    <w:p w:rsidR="00F00F43" w:rsidRDefault="002A7C5D">
      <w:pPr>
        <w:pStyle w:val="a3"/>
        <w:spacing w:line="275" w:lineRule="exact"/>
        <w:ind w:left="1700" w:firstLine="0"/>
      </w:pPr>
      <w:r>
        <w:t>Определениежёсткости</w:t>
      </w:r>
      <w:r>
        <w:rPr>
          <w:spacing w:val="-2"/>
        </w:rPr>
        <w:t>пружины.</w:t>
      </w:r>
    </w:p>
    <w:p w:rsidR="00F00F43" w:rsidRDefault="002A7C5D">
      <w:pPr>
        <w:pStyle w:val="a3"/>
        <w:spacing w:line="242" w:lineRule="auto"/>
        <w:jc w:val="left"/>
      </w:pPr>
      <w:r>
        <w:t xml:space="preserve">Определениеработысилытренияприравномерномдвижениителапогоризонтальной </w:t>
      </w:r>
      <w:r>
        <w:rPr>
          <w:spacing w:val="-2"/>
        </w:rPr>
        <w:t>поверхности.</w:t>
      </w:r>
    </w:p>
    <w:p w:rsidR="00F00F43" w:rsidRDefault="002A7C5D">
      <w:pPr>
        <w:pStyle w:val="a3"/>
        <w:tabs>
          <w:tab w:val="left" w:pos="3245"/>
          <w:tab w:val="left" w:pos="6142"/>
          <w:tab w:val="left" w:pos="8501"/>
          <w:tab w:val="left" w:pos="8808"/>
        </w:tabs>
        <w:spacing w:line="242" w:lineRule="auto"/>
        <w:ind w:right="861"/>
        <w:jc w:val="left"/>
      </w:pPr>
      <w:r>
        <w:rPr>
          <w:spacing w:val="-2"/>
        </w:rPr>
        <w:t>Определение</w:t>
      </w:r>
      <w:r>
        <w:tab/>
        <w:t>работысилыупругости</w:t>
      </w:r>
      <w:r>
        <w:tab/>
        <w:t>приподъёмегруза</w:t>
      </w:r>
      <w:r>
        <w:tab/>
      </w:r>
      <w:r>
        <w:rPr>
          <w:spacing w:val="-10"/>
        </w:rPr>
        <w:t>с</w:t>
      </w:r>
      <w:r>
        <w:tab/>
      </w:r>
      <w:r>
        <w:rPr>
          <w:spacing w:val="-2"/>
        </w:rPr>
        <w:t xml:space="preserve">использованием </w:t>
      </w:r>
      <w:r>
        <w:t>неподвижного и подвижного блоков.</w:t>
      </w:r>
    </w:p>
    <w:p w:rsidR="00F00F43" w:rsidRDefault="002A7C5D">
      <w:pPr>
        <w:pStyle w:val="a3"/>
        <w:spacing w:line="271" w:lineRule="exact"/>
        <w:ind w:left="1700" w:firstLine="0"/>
        <w:jc w:val="left"/>
      </w:pPr>
      <w:r>
        <w:t>Изучениезаконасохранения</w:t>
      </w:r>
      <w:r>
        <w:rPr>
          <w:spacing w:val="-2"/>
        </w:rPr>
        <w:t>энергии.</w:t>
      </w:r>
    </w:p>
    <w:p w:rsidR="00F00F43" w:rsidRDefault="002A7C5D">
      <w:pPr>
        <w:pStyle w:val="21"/>
        <w:spacing w:line="272" w:lineRule="exact"/>
        <w:ind w:left="1133"/>
        <w:jc w:val="left"/>
      </w:pPr>
      <w:r>
        <w:t>Механическиеколебанияи</w:t>
      </w:r>
      <w:r>
        <w:rPr>
          <w:spacing w:val="-2"/>
        </w:rPr>
        <w:t>волны.</w:t>
      </w:r>
    </w:p>
    <w:p w:rsidR="00F00F43" w:rsidRDefault="002A7C5D">
      <w:pPr>
        <w:pStyle w:val="a3"/>
        <w:ind w:right="855"/>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00F43" w:rsidRDefault="002A7C5D">
      <w:pPr>
        <w:pStyle w:val="a3"/>
        <w:ind w:right="853"/>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00F43" w:rsidRDefault="002A7C5D">
      <w:pPr>
        <w:pStyle w:val="a3"/>
        <w:spacing w:line="274" w:lineRule="exact"/>
        <w:ind w:left="1700" w:firstLine="0"/>
        <w:jc w:val="left"/>
      </w:pPr>
      <w:r>
        <w:t>Звук.Громкостьзвукаивысотатона.Отражениезвука.Инфразвуки</w:t>
      </w:r>
      <w:r>
        <w:rPr>
          <w:spacing w:val="-2"/>
        </w:rPr>
        <w:t>ультразвук.</w:t>
      </w:r>
    </w:p>
    <w:p w:rsidR="00F00F43" w:rsidRDefault="002A7C5D">
      <w:pPr>
        <w:pStyle w:val="21"/>
        <w:spacing w:line="272" w:lineRule="exact"/>
        <w:jc w:val="left"/>
      </w:pPr>
      <w:r>
        <w:rPr>
          <w:spacing w:val="-2"/>
        </w:rPr>
        <w:t>Демонстрации.</w:t>
      </w:r>
    </w:p>
    <w:p w:rsidR="00F00F43" w:rsidRDefault="002A7C5D">
      <w:pPr>
        <w:pStyle w:val="a3"/>
        <w:spacing w:line="242" w:lineRule="auto"/>
        <w:ind w:left="1700" w:right="851" w:firstLine="0"/>
        <w:jc w:val="left"/>
      </w:pPr>
      <w:r>
        <w:t>Наблюдениеколебанийтелподдействиемсилытяжестиисилыупругости. Наблюдение колебаний груза на нити и на пружине.</w:t>
      </w:r>
    </w:p>
    <w:p w:rsidR="00F00F43" w:rsidRDefault="002A7C5D">
      <w:pPr>
        <w:pStyle w:val="a3"/>
        <w:ind w:left="1700" w:right="2686" w:firstLine="0"/>
        <w:jc w:val="left"/>
      </w:pPr>
      <w:r>
        <w:t>Наблюдение вынужденных колебаний и резонанса. Распространениепродольныхипоперечныхволн(намодели). Наблюдение зависимости высоты звука от частоты.</w:t>
      </w:r>
    </w:p>
    <w:p w:rsidR="00F00F43" w:rsidRDefault="002A7C5D">
      <w:pPr>
        <w:pStyle w:val="a3"/>
        <w:ind w:left="1700" w:firstLine="0"/>
        <w:jc w:val="left"/>
      </w:pPr>
      <w:r>
        <w:t>Акустический</w:t>
      </w:r>
      <w:r>
        <w:rPr>
          <w:spacing w:val="-2"/>
        </w:rPr>
        <w:t>резонанс.</w:t>
      </w:r>
    </w:p>
    <w:p w:rsidR="00F00F43" w:rsidRDefault="002A7C5D">
      <w:pPr>
        <w:pStyle w:val="21"/>
        <w:spacing w:line="275" w:lineRule="exact"/>
        <w:jc w:val="left"/>
      </w:pPr>
      <w:r>
        <w:t>Лабораторныеработыи</w:t>
      </w:r>
      <w:r>
        <w:rPr>
          <w:spacing w:val="-2"/>
        </w:rPr>
        <w:t>опыты.</w:t>
      </w:r>
    </w:p>
    <w:p w:rsidR="00F00F43" w:rsidRDefault="002A7C5D">
      <w:pPr>
        <w:pStyle w:val="a3"/>
        <w:spacing w:line="237" w:lineRule="auto"/>
        <w:ind w:left="1700" w:right="1717" w:firstLine="0"/>
        <w:jc w:val="left"/>
      </w:pPr>
      <w:r>
        <w:t>Определениечастотыипериодаколебанийматематическогомаятника. Определение частоты и периода колебаний пружинного маятника</w:t>
      </w:r>
    </w:p>
    <w:p w:rsidR="00F00F43" w:rsidRDefault="002A7C5D">
      <w:pPr>
        <w:pStyle w:val="a3"/>
        <w:ind w:left="1700" w:firstLine="0"/>
        <w:jc w:val="left"/>
      </w:pPr>
      <w:r>
        <w:t>Исследованиезависимостипериодаколебанийподвешенногокнитигрузаот</w:t>
      </w:r>
      <w:r>
        <w:rPr>
          <w:spacing w:val="-2"/>
        </w:rPr>
        <w:t>длины</w:t>
      </w:r>
    </w:p>
    <w:p w:rsidR="00F00F43" w:rsidRDefault="002A7C5D">
      <w:pPr>
        <w:pStyle w:val="a3"/>
        <w:spacing w:line="264" w:lineRule="exact"/>
        <w:ind w:firstLine="0"/>
        <w:jc w:val="left"/>
      </w:pPr>
      <w:r>
        <w:rPr>
          <w:spacing w:val="-2"/>
        </w:rPr>
        <w:t>нити.</w:t>
      </w:r>
    </w:p>
    <w:p w:rsidR="00F00F43" w:rsidRDefault="002A7C5D">
      <w:pPr>
        <w:pStyle w:val="a3"/>
        <w:spacing w:before="4" w:line="237" w:lineRule="auto"/>
        <w:ind w:left="1700" w:right="835" w:firstLine="0"/>
        <w:jc w:val="left"/>
      </w:pPr>
      <w:r>
        <w:t>Исследованиезависимостипериодаколебанийпружинногомаятникаотмассыгруза. Проверканезависимостипериодаколебанийгруза,подвешенногокнити,от</w:t>
      </w:r>
      <w:r>
        <w:rPr>
          <w:spacing w:val="-2"/>
        </w:rPr>
        <w:t>массы</w:t>
      </w:r>
    </w:p>
    <w:p w:rsidR="00F00F43" w:rsidRDefault="002A7C5D">
      <w:pPr>
        <w:pStyle w:val="a3"/>
        <w:spacing w:before="4" w:line="275" w:lineRule="exact"/>
        <w:ind w:firstLine="0"/>
        <w:jc w:val="left"/>
      </w:pPr>
      <w:r>
        <w:rPr>
          <w:spacing w:val="-2"/>
        </w:rPr>
        <w:t>груза.</w:t>
      </w:r>
    </w:p>
    <w:p w:rsidR="00F00F43" w:rsidRDefault="002A7C5D">
      <w:pPr>
        <w:pStyle w:val="a3"/>
        <w:spacing w:line="242" w:lineRule="auto"/>
        <w:ind w:right="851"/>
        <w:jc w:val="left"/>
      </w:pPr>
      <w:r>
        <w:t>Опыты, демонстрирующие зависимостьпериода колебанийпружинного маятникаот массы груза и жёсткости пружины.</w:t>
      </w:r>
    </w:p>
    <w:p w:rsidR="00F00F43" w:rsidRDefault="002A7C5D">
      <w:pPr>
        <w:pStyle w:val="a3"/>
        <w:spacing w:line="271" w:lineRule="exact"/>
        <w:ind w:left="1700" w:firstLine="0"/>
        <w:jc w:val="left"/>
      </w:pPr>
      <w:r>
        <w:t>Измерениеускорениясвободного</w:t>
      </w:r>
      <w:r>
        <w:rPr>
          <w:spacing w:val="-2"/>
        </w:rPr>
        <w:t>падения.</w:t>
      </w:r>
    </w:p>
    <w:p w:rsidR="00F00F43" w:rsidRDefault="002A7C5D">
      <w:pPr>
        <w:pStyle w:val="21"/>
        <w:spacing w:before="6"/>
        <w:jc w:val="left"/>
      </w:pPr>
      <w:r>
        <w:t>Электромагнитноеполеиэлектромагнитные</w:t>
      </w:r>
      <w:r>
        <w:rPr>
          <w:spacing w:val="-2"/>
        </w:rPr>
        <w:t>волны.</w:t>
      </w:r>
    </w:p>
    <w:p w:rsidR="00F00F43" w:rsidRDefault="00F00F43">
      <w:pPr>
        <w:pStyle w:val="21"/>
        <w:jc w:val="left"/>
        <w:sectPr w:rsidR="00F00F43">
          <w:pgSz w:w="11910" w:h="16840"/>
          <w:pgMar w:top="1080" w:right="0" w:bottom="1120" w:left="566" w:header="0" w:footer="886" w:gutter="0"/>
          <w:cols w:space="720"/>
        </w:sectPr>
      </w:pPr>
    </w:p>
    <w:p w:rsidR="00F00F43" w:rsidRDefault="002A7C5D">
      <w:pPr>
        <w:pStyle w:val="a3"/>
        <w:spacing w:before="60"/>
        <w:ind w:right="853"/>
      </w:pPr>
      <w:r>
        <w:lastRenderedPageBreak/>
        <w:t xml:space="preserve">Электромагнитное поле. Электромагнитные волны. Свойства электромагнитных волн. Шкала электромагнитныхволн. Использование электромагнитныхволн для сотовой </w:t>
      </w:r>
      <w:r>
        <w:rPr>
          <w:spacing w:val="-2"/>
        </w:rPr>
        <w:t>связи.</w:t>
      </w:r>
    </w:p>
    <w:p w:rsidR="00F00F43" w:rsidRDefault="002A7C5D">
      <w:pPr>
        <w:pStyle w:val="a3"/>
        <w:spacing w:before="3"/>
        <w:ind w:left="1700" w:firstLine="0"/>
      </w:pPr>
      <w:r>
        <w:t>Электромагнитнаяприродасвета.Скоростьсвета.Волновыесвойства</w:t>
      </w:r>
      <w:r>
        <w:rPr>
          <w:spacing w:val="-2"/>
        </w:rPr>
        <w:t>света.</w:t>
      </w:r>
    </w:p>
    <w:p w:rsidR="00F00F43" w:rsidRDefault="002A7C5D">
      <w:pPr>
        <w:pStyle w:val="21"/>
        <w:spacing w:before="3" w:line="275" w:lineRule="exact"/>
        <w:jc w:val="left"/>
      </w:pPr>
      <w:r>
        <w:rPr>
          <w:spacing w:val="-2"/>
        </w:rPr>
        <w:t>Демонстрации.</w:t>
      </w:r>
    </w:p>
    <w:p w:rsidR="00F00F43" w:rsidRDefault="002A7C5D">
      <w:pPr>
        <w:pStyle w:val="a3"/>
        <w:spacing w:line="275" w:lineRule="exact"/>
        <w:ind w:left="1700" w:firstLine="0"/>
        <w:jc w:val="left"/>
      </w:pPr>
      <w:r>
        <w:t>Свойстваэлектромагнитных</w:t>
      </w:r>
      <w:r>
        <w:rPr>
          <w:spacing w:val="-4"/>
        </w:rPr>
        <w:t>волн.</w:t>
      </w:r>
    </w:p>
    <w:p w:rsidR="00F00F43" w:rsidRDefault="002A7C5D">
      <w:pPr>
        <w:pStyle w:val="21"/>
        <w:spacing w:before="2" w:line="275" w:lineRule="exact"/>
        <w:jc w:val="left"/>
      </w:pPr>
      <w:r>
        <w:t>Волновые свойства</w:t>
      </w:r>
      <w:r>
        <w:rPr>
          <w:spacing w:val="-2"/>
        </w:rPr>
        <w:t>света.</w:t>
      </w:r>
    </w:p>
    <w:p w:rsidR="00F00F43" w:rsidRDefault="002A7C5D">
      <w:pPr>
        <w:pStyle w:val="a3"/>
        <w:spacing w:line="274" w:lineRule="exact"/>
        <w:ind w:left="1700" w:firstLine="0"/>
        <w:jc w:val="left"/>
      </w:pPr>
      <w:r>
        <w:t>Лабораторныеработыи</w:t>
      </w:r>
      <w:r>
        <w:rPr>
          <w:spacing w:val="-2"/>
        </w:rPr>
        <w:t>опыты.</w:t>
      </w:r>
    </w:p>
    <w:p w:rsidR="00F00F43" w:rsidRDefault="002A7C5D">
      <w:pPr>
        <w:pStyle w:val="a3"/>
        <w:spacing w:line="275" w:lineRule="exact"/>
        <w:ind w:left="1700" w:firstLine="0"/>
        <w:jc w:val="left"/>
      </w:pPr>
      <w:r>
        <w:t xml:space="preserve">Изучениесвойствэлектромагнитныхволнспомощьюмобильного </w:t>
      </w:r>
      <w:r>
        <w:rPr>
          <w:spacing w:val="-2"/>
        </w:rPr>
        <w:t>телефона.</w:t>
      </w:r>
    </w:p>
    <w:p w:rsidR="00F00F43" w:rsidRDefault="002A7C5D">
      <w:pPr>
        <w:pStyle w:val="21"/>
        <w:spacing w:before="7" w:line="272" w:lineRule="exact"/>
        <w:jc w:val="left"/>
      </w:pPr>
      <w:r>
        <w:t xml:space="preserve">Световые </w:t>
      </w:r>
      <w:r>
        <w:rPr>
          <w:spacing w:val="-2"/>
        </w:rPr>
        <w:t>явления.</w:t>
      </w:r>
    </w:p>
    <w:p w:rsidR="00F00F43" w:rsidRDefault="002A7C5D">
      <w:pPr>
        <w:pStyle w:val="a3"/>
        <w:spacing w:line="272" w:lineRule="exact"/>
        <w:ind w:left="1700" w:firstLine="0"/>
        <w:jc w:val="left"/>
      </w:pPr>
      <w:r>
        <w:t>Лучеваямодельсвета.Источникисвета.Прямолинейноераспространение</w:t>
      </w:r>
      <w:r>
        <w:rPr>
          <w:spacing w:val="-2"/>
        </w:rPr>
        <w:t>света.</w:t>
      </w:r>
    </w:p>
    <w:p w:rsidR="00F00F43" w:rsidRDefault="002A7C5D">
      <w:pPr>
        <w:pStyle w:val="a3"/>
        <w:spacing w:before="3" w:line="275" w:lineRule="exact"/>
        <w:ind w:firstLine="0"/>
        <w:jc w:val="left"/>
      </w:pPr>
      <w:r>
        <w:t>ЗатменияСолнцаи Луны. Отражениесвета. Плоскоезеркало. Законотражения</w:t>
      </w:r>
      <w:r>
        <w:rPr>
          <w:spacing w:val="-2"/>
        </w:rPr>
        <w:t>света.</w:t>
      </w:r>
    </w:p>
    <w:p w:rsidR="00F00F43" w:rsidRDefault="002A7C5D">
      <w:pPr>
        <w:pStyle w:val="a3"/>
        <w:spacing w:line="275" w:lineRule="exact"/>
        <w:ind w:left="1700" w:firstLine="0"/>
        <w:jc w:val="left"/>
      </w:pPr>
      <w:r>
        <w:t>Преломлениесвета.Законпреломлениясвета.Полноевнутреннееотражение</w:t>
      </w:r>
      <w:r>
        <w:rPr>
          <w:spacing w:val="-2"/>
        </w:rPr>
        <w:t>света.</w:t>
      </w:r>
    </w:p>
    <w:p w:rsidR="00F00F43" w:rsidRDefault="002A7C5D">
      <w:pPr>
        <w:pStyle w:val="a3"/>
        <w:spacing w:before="2" w:line="275" w:lineRule="exact"/>
        <w:ind w:firstLine="0"/>
        <w:jc w:val="left"/>
      </w:pPr>
      <w:r>
        <w:t>Использованиеполноговнутреннегоотражениявоптических</w:t>
      </w:r>
      <w:r>
        <w:rPr>
          <w:spacing w:val="-2"/>
        </w:rPr>
        <w:t>световодах.</w:t>
      </w:r>
    </w:p>
    <w:p w:rsidR="00F00F43" w:rsidRDefault="002A7C5D">
      <w:pPr>
        <w:pStyle w:val="a3"/>
        <w:spacing w:line="242" w:lineRule="auto"/>
        <w:ind w:right="851"/>
        <w:jc w:val="left"/>
      </w:pPr>
      <w:r>
        <w:t>Линза.Ходлучейвлинзе.Оптическаясистемафотоаппарата,микроскопаителескопа. Глаз как оптическая система. Близорукость и дальнозоркость.</w:t>
      </w:r>
    </w:p>
    <w:p w:rsidR="00F00F43" w:rsidRDefault="002A7C5D">
      <w:pPr>
        <w:pStyle w:val="a3"/>
        <w:spacing w:line="271" w:lineRule="exact"/>
        <w:ind w:left="1700" w:firstLine="0"/>
        <w:jc w:val="left"/>
      </w:pPr>
      <w:r>
        <w:t>Разложениебелогосветавспектр. ОпытыНьютона.Сложениеспектральных</w:t>
      </w:r>
      <w:r>
        <w:rPr>
          <w:spacing w:val="-2"/>
        </w:rPr>
        <w:t xml:space="preserve"> цветов.</w:t>
      </w:r>
    </w:p>
    <w:p w:rsidR="00F00F43" w:rsidRDefault="002A7C5D">
      <w:pPr>
        <w:pStyle w:val="a3"/>
        <w:spacing w:before="2"/>
        <w:ind w:firstLine="0"/>
        <w:jc w:val="left"/>
      </w:pPr>
      <w:r>
        <w:t>Дисперсия</w:t>
      </w:r>
      <w:r>
        <w:rPr>
          <w:spacing w:val="-2"/>
        </w:rPr>
        <w:t xml:space="preserve"> света.</w:t>
      </w:r>
    </w:p>
    <w:p w:rsidR="00F00F43" w:rsidRDefault="002A7C5D">
      <w:pPr>
        <w:pStyle w:val="21"/>
        <w:spacing w:before="3" w:line="275" w:lineRule="exact"/>
        <w:jc w:val="left"/>
      </w:pPr>
      <w:r>
        <w:rPr>
          <w:spacing w:val="-2"/>
        </w:rPr>
        <w:t>Демонстрации.</w:t>
      </w:r>
    </w:p>
    <w:p w:rsidR="00F00F43" w:rsidRDefault="002A7C5D">
      <w:pPr>
        <w:pStyle w:val="a3"/>
        <w:spacing w:before="1" w:line="237" w:lineRule="auto"/>
        <w:ind w:left="1700" w:right="5177" w:firstLine="0"/>
        <w:jc w:val="left"/>
      </w:pPr>
      <w:r>
        <w:t>Прямолинейноераспространениесвета. Отражение света.</w:t>
      </w:r>
    </w:p>
    <w:p w:rsidR="00F00F43" w:rsidRDefault="002A7C5D">
      <w:pPr>
        <w:pStyle w:val="a3"/>
        <w:spacing w:before="5" w:line="237" w:lineRule="auto"/>
        <w:ind w:left="1700" w:right="1717" w:firstLine="0"/>
        <w:jc w:val="left"/>
      </w:pPr>
      <w:r>
        <w:t>Получениеизображенийвплоском,вогнутомивыпукломзеркалах. Преломление света.</w:t>
      </w:r>
    </w:p>
    <w:p w:rsidR="00F00F43" w:rsidRDefault="002A7C5D">
      <w:pPr>
        <w:pStyle w:val="a3"/>
        <w:spacing w:before="4" w:line="275" w:lineRule="exact"/>
        <w:ind w:left="1700" w:firstLine="0"/>
        <w:jc w:val="left"/>
      </w:pPr>
      <w:r>
        <w:t>Оптический</w:t>
      </w:r>
      <w:r>
        <w:rPr>
          <w:spacing w:val="-2"/>
        </w:rPr>
        <w:t>световод.</w:t>
      </w:r>
    </w:p>
    <w:p w:rsidR="00F00F43" w:rsidRDefault="002A7C5D">
      <w:pPr>
        <w:pStyle w:val="a3"/>
        <w:spacing w:line="242" w:lineRule="auto"/>
        <w:ind w:left="1700" w:right="5943" w:firstLine="0"/>
        <w:jc w:val="left"/>
      </w:pPr>
      <w:r>
        <w:t>Ход лучей в собирающей линзе. Ходлучейврассеивающейлинзе.</w:t>
      </w:r>
    </w:p>
    <w:p w:rsidR="00F00F43" w:rsidRDefault="002A7C5D">
      <w:pPr>
        <w:pStyle w:val="a3"/>
        <w:spacing w:line="271" w:lineRule="exact"/>
        <w:ind w:left="1700" w:firstLine="0"/>
        <w:jc w:val="left"/>
      </w:pPr>
      <w:r>
        <w:t>Получениеизображенийспомощью</w:t>
      </w:r>
      <w:r>
        <w:rPr>
          <w:spacing w:val="-4"/>
        </w:rPr>
        <w:t>линз.</w:t>
      </w:r>
    </w:p>
    <w:p w:rsidR="00F00F43" w:rsidRDefault="002A7C5D">
      <w:pPr>
        <w:pStyle w:val="a3"/>
        <w:spacing w:before="3" w:line="237" w:lineRule="auto"/>
        <w:ind w:left="1700" w:right="3314" w:firstLine="0"/>
        <w:jc w:val="left"/>
      </w:pPr>
      <w:r>
        <w:t>Принципдействияфотоаппарата,микроскопаителескопа. Модель глаза.</w:t>
      </w:r>
    </w:p>
    <w:p w:rsidR="00F00F43" w:rsidRDefault="002A7C5D">
      <w:pPr>
        <w:pStyle w:val="a3"/>
        <w:spacing w:before="4" w:line="275" w:lineRule="exact"/>
        <w:ind w:left="1700" w:firstLine="0"/>
        <w:jc w:val="left"/>
      </w:pPr>
      <w:r>
        <w:t>Разложениебелого светав</w:t>
      </w:r>
      <w:r>
        <w:rPr>
          <w:spacing w:val="-2"/>
        </w:rPr>
        <w:t>спектр.</w:t>
      </w:r>
    </w:p>
    <w:p w:rsidR="00F00F43" w:rsidRDefault="002A7C5D">
      <w:pPr>
        <w:pStyle w:val="a3"/>
        <w:spacing w:line="275" w:lineRule="exact"/>
        <w:ind w:left="1700" w:firstLine="0"/>
        <w:jc w:val="left"/>
      </w:pPr>
      <w:r>
        <w:t>Получениебелогосветапри сложениисветаразных</w:t>
      </w:r>
      <w:r>
        <w:rPr>
          <w:spacing w:val="-2"/>
        </w:rPr>
        <w:t>цветов.</w:t>
      </w:r>
    </w:p>
    <w:p w:rsidR="00F00F43" w:rsidRDefault="002A7C5D">
      <w:pPr>
        <w:pStyle w:val="21"/>
        <w:spacing w:before="7" w:line="272" w:lineRule="exact"/>
        <w:jc w:val="left"/>
      </w:pPr>
      <w:r>
        <w:t>Лабораторныеработыи</w:t>
      </w:r>
      <w:r>
        <w:rPr>
          <w:spacing w:val="-2"/>
        </w:rPr>
        <w:t>опыты.</w:t>
      </w:r>
    </w:p>
    <w:p w:rsidR="00F00F43" w:rsidRDefault="002A7C5D">
      <w:pPr>
        <w:pStyle w:val="a3"/>
        <w:spacing w:line="242" w:lineRule="auto"/>
        <w:ind w:left="1700" w:right="1717" w:hanging="1"/>
        <w:jc w:val="left"/>
      </w:pPr>
      <w:r>
        <w:t>Исследованиезависимостиуглаотражениясветовоголучаотуглападения. Изучение характеристик изображения предмета в плоском зеркале.</w:t>
      </w:r>
    </w:p>
    <w:p w:rsidR="00F00F43" w:rsidRDefault="002A7C5D">
      <w:pPr>
        <w:pStyle w:val="a3"/>
        <w:spacing w:line="242" w:lineRule="auto"/>
        <w:ind w:right="851"/>
        <w:jc w:val="left"/>
      </w:pPr>
      <w:r>
        <w:t>Исследованиезависимостиуглапреломлениясветовоголучаотуглападенияна границе «воздух–стекло».</w:t>
      </w:r>
    </w:p>
    <w:p w:rsidR="00F00F43" w:rsidRDefault="002A7C5D">
      <w:pPr>
        <w:pStyle w:val="a3"/>
        <w:spacing w:line="271" w:lineRule="exact"/>
        <w:ind w:left="1700" w:firstLine="0"/>
        <w:jc w:val="left"/>
      </w:pPr>
      <w:r>
        <w:t xml:space="preserve">Получениеизображенийспомощьюсобирающей </w:t>
      </w:r>
      <w:r>
        <w:rPr>
          <w:spacing w:val="-2"/>
        </w:rPr>
        <w:t>линзы.</w:t>
      </w:r>
    </w:p>
    <w:p w:rsidR="00F00F43" w:rsidRDefault="002A7C5D">
      <w:pPr>
        <w:pStyle w:val="a3"/>
        <w:spacing w:line="237" w:lineRule="auto"/>
        <w:ind w:left="1700" w:right="1717" w:firstLine="0"/>
        <w:jc w:val="left"/>
      </w:pPr>
      <w:r>
        <w:t>Определениефокусного расстоянияиоптическойсилысобирающейлинзы. Опыты по разложению белого света в спектр.</w:t>
      </w:r>
    </w:p>
    <w:p w:rsidR="00F00F43" w:rsidRDefault="002A7C5D">
      <w:pPr>
        <w:pStyle w:val="a3"/>
        <w:ind w:left="1700" w:firstLine="0"/>
        <w:jc w:val="left"/>
      </w:pPr>
      <w:r>
        <w:t>Опытыповосприятиюцветапредметов приихнаблюдениичерезцветовые</w:t>
      </w:r>
      <w:r>
        <w:rPr>
          <w:spacing w:val="-2"/>
        </w:rPr>
        <w:t>фильтры.</w:t>
      </w:r>
    </w:p>
    <w:p w:rsidR="00F00F43" w:rsidRDefault="002A7C5D">
      <w:pPr>
        <w:pStyle w:val="21"/>
        <w:spacing w:before="2" w:line="275" w:lineRule="exact"/>
        <w:ind w:left="1762"/>
        <w:jc w:val="left"/>
      </w:pPr>
      <w:r>
        <w:t>Квантовые</w:t>
      </w:r>
      <w:r>
        <w:rPr>
          <w:spacing w:val="-2"/>
        </w:rPr>
        <w:t xml:space="preserve"> явления.</w:t>
      </w:r>
    </w:p>
    <w:p w:rsidR="00F00F43" w:rsidRDefault="002A7C5D">
      <w:pPr>
        <w:pStyle w:val="a3"/>
        <w:spacing w:before="1" w:line="237" w:lineRule="auto"/>
        <w:ind w:right="859"/>
      </w:pPr>
      <w:r>
        <w:t>Опыты Резерфорда и планетарная модель атома. Модель атома Бора. Испускание и поглощение света атомом. Кванты. Линейчатые спектры.</w:t>
      </w:r>
    </w:p>
    <w:p w:rsidR="00F00F43" w:rsidRDefault="002A7C5D">
      <w:pPr>
        <w:pStyle w:val="a3"/>
        <w:spacing w:before="3"/>
        <w:ind w:right="851"/>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00F43" w:rsidRDefault="002A7C5D">
      <w:pPr>
        <w:pStyle w:val="a3"/>
        <w:ind w:right="851"/>
      </w:pPr>
      <w:r>
        <w:t>Ядерные реакции. Законы сохранения зарядового и массового чисел. Энергия связи атомныхядер.Связьмассыиэнергии.Реакциисинтезаиделенияядер.Источникиэнергии Солнца и звёзд.</w:t>
      </w:r>
    </w:p>
    <w:p w:rsidR="00F00F43" w:rsidRDefault="002A7C5D">
      <w:pPr>
        <w:pStyle w:val="a3"/>
        <w:spacing w:before="1"/>
        <w:ind w:left="1700" w:firstLine="0"/>
      </w:pPr>
      <w:r>
        <w:t>Ядернаяэнергетика.Действиярадиоактивныхизлученийнаживые</w:t>
      </w:r>
      <w:r>
        <w:rPr>
          <w:spacing w:val="-2"/>
        </w:rPr>
        <w:t>организмы.</w:t>
      </w:r>
    </w:p>
    <w:p w:rsidR="00F00F43" w:rsidRDefault="002A7C5D">
      <w:pPr>
        <w:pStyle w:val="21"/>
        <w:spacing w:before="2" w:line="275" w:lineRule="exact"/>
        <w:jc w:val="left"/>
      </w:pPr>
      <w:r>
        <w:rPr>
          <w:spacing w:val="-2"/>
        </w:rPr>
        <w:t>Демонстрации.</w:t>
      </w:r>
    </w:p>
    <w:p w:rsidR="00F00F43" w:rsidRDefault="002A7C5D">
      <w:pPr>
        <w:pStyle w:val="a3"/>
        <w:spacing w:line="275" w:lineRule="exact"/>
        <w:ind w:left="1700" w:firstLine="0"/>
        <w:jc w:val="left"/>
      </w:pPr>
      <w:r>
        <w:t>Спектрыизлученияи</w:t>
      </w:r>
      <w:r>
        <w:rPr>
          <w:spacing w:val="-2"/>
        </w:rPr>
        <w:t xml:space="preserve"> поглощения.</w:t>
      </w:r>
    </w:p>
    <w:p w:rsidR="00F00F43" w:rsidRDefault="00F00F43">
      <w:pPr>
        <w:pStyle w:val="a3"/>
        <w:spacing w:line="275" w:lineRule="exact"/>
        <w:jc w:val="left"/>
        <w:sectPr w:rsidR="00F00F43">
          <w:pgSz w:w="11910" w:h="16840"/>
          <w:pgMar w:top="1080" w:right="0" w:bottom="1120" w:left="566" w:header="0" w:footer="886" w:gutter="0"/>
          <w:cols w:space="720"/>
        </w:sectPr>
      </w:pPr>
    </w:p>
    <w:p w:rsidR="00F00F43" w:rsidRDefault="002A7C5D">
      <w:pPr>
        <w:pStyle w:val="a3"/>
        <w:spacing w:before="60" w:line="242" w:lineRule="auto"/>
        <w:ind w:left="1700" w:right="6246" w:firstLine="0"/>
        <w:jc w:val="left"/>
      </w:pPr>
      <w:r>
        <w:lastRenderedPageBreak/>
        <w:t>Спектрыразличныхгазов. Спектр водорода.</w:t>
      </w:r>
    </w:p>
    <w:p w:rsidR="00F00F43" w:rsidRDefault="002A7C5D">
      <w:pPr>
        <w:pStyle w:val="a3"/>
        <w:spacing w:line="242" w:lineRule="auto"/>
        <w:ind w:left="1700" w:right="4895" w:firstLine="0"/>
        <w:jc w:val="left"/>
      </w:pPr>
      <w:r>
        <w:t>Наблюдение треков в камере Вильсона. Работасчётчикаионизирующихизлучений.</w:t>
      </w:r>
    </w:p>
    <w:p w:rsidR="00F00F43" w:rsidRDefault="002A7C5D">
      <w:pPr>
        <w:pStyle w:val="a3"/>
        <w:spacing w:line="271" w:lineRule="exact"/>
        <w:ind w:left="1700" w:firstLine="0"/>
        <w:jc w:val="left"/>
      </w:pPr>
      <w:r>
        <w:t>Регистрацияизлученияприродныхминералови</w:t>
      </w:r>
      <w:r>
        <w:rPr>
          <w:spacing w:val="-2"/>
        </w:rPr>
        <w:t>продуктов.</w:t>
      </w:r>
    </w:p>
    <w:p w:rsidR="00F00F43" w:rsidRDefault="002A7C5D">
      <w:pPr>
        <w:pStyle w:val="21"/>
        <w:spacing w:before="2" w:line="272" w:lineRule="exact"/>
        <w:jc w:val="left"/>
      </w:pPr>
      <w:r>
        <w:t>Лабораторныеработыи</w:t>
      </w:r>
      <w:r>
        <w:rPr>
          <w:spacing w:val="-2"/>
        </w:rPr>
        <w:t>опыты.</w:t>
      </w:r>
    </w:p>
    <w:p w:rsidR="00F00F43" w:rsidRDefault="002A7C5D">
      <w:pPr>
        <w:pStyle w:val="a3"/>
        <w:spacing w:line="272" w:lineRule="exact"/>
        <w:ind w:left="1700" w:firstLine="0"/>
        <w:jc w:val="left"/>
      </w:pPr>
      <w:r>
        <w:t>Наблюдениесплошныхилинейчатыхспектров</w:t>
      </w:r>
      <w:r>
        <w:rPr>
          <w:spacing w:val="-2"/>
        </w:rPr>
        <w:t>излучения.</w:t>
      </w:r>
    </w:p>
    <w:p w:rsidR="00F00F43" w:rsidRDefault="002A7C5D">
      <w:pPr>
        <w:pStyle w:val="a3"/>
        <w:spacing w:before="4" w:line="237" w:lineRule="auto"/>
        <w:ind w:right="863"/>
      </w:pPr>
      <w:r>
        <w:t xml:space="preserve">Исследование треков: измерение энергии частицы по тормозному пути (по </w:t>
      </w:r>
      <w:r>
        <w:rPr>
          <w:spacing w:val="-2"/>
        </w:rPr>
        <w:t>фотографиям).</w:t>
      </w:r>
    </w:p>
    <w:p w:rsidR="00F00F43" w:rsidRDefault="002A7C5D">
      <w:pPr>
        <w:pStyle w:val="a3"/>
        <w:spacing w:before="4"/>
        <w:ind w:left="1700" w:firstLine="0"/>
      </w:pPr>
      <w:r>
        <w:t>Измерениерадиоактивного</w:t>
      </w:r>
      <w:r>
        <w:rPr>
          <w:spacing w:val="-4"/>
        </w:rPr>
        <w:t>фона.</w:t>
      </w:r>
    </w:p>
    <w:p w:rsidR="00F00F43" w:rsidRDefault="002A7C5D">
      <w:pPr>
        <w:pStyle w:val="21"/>
        <w:spacing w:before="2" w:line="275" w:lineRule="exact"/>
      </w:pPr>
      <w:r>
        <w:rPr>
          <w:spacing w:val="-2"/>
        </w:rPr>
        <w:t>Повторительно-обобщающиймодуль.</w:t>
      </w:r>
    </w:p>
    <w:p w:rsidR="00F00F43" w:rsidRDefault="002A7C5D">
      <w:pPr>
        <w:pStyle w:val="a3"/>
        <w:ind w:right="853"/>
      </w:pPr>
      <w:r>
        <w:t>Повторительно­обобщающиймодульпредназначендлясистематизациииобобщения предметного содержанияиопытадеятельности,приобретённого приизучениивсегокурса физики, а также для подготовки к основному государственному экзамену по физике для обучающихся, выбравших этот учебный предмет.</w:t>
      </w:r>
    </w:p>
    <w:p w:rsidR="00F00F43" w:rsidRDefault="002A7C5D">
      <w:pPr>
        <w:pStyle w:val="a3"/>
        <w:ind w:right="852"/>
      </w:pPr>
      <w:r>
        <w:t>Приизученииданногомодуляреализуютсяисистематизируютсявидыдеятельности,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освоениенаучныхметодовисследованияявленийприродыитехники,овладениеумениями объяснять физические явления, применяя полученные знания, решать задачи, в том числе качественные и экспериментальные.</w:t>
      </w:r>
    </w:p>
    <w:p w:rsidR="00F00F43" w:rsidRDefault="002A7C5D">
      <w:pPr>
        <w:pStyle w:val="a3"/>
        <w:spacing w:before="2" w:line="237" w:lineRule="auto"/>
        <w:ind w:right="855"/>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F00F43" w:rsidRDefault="002A7C5D">
      <w:pPr>
        <w:pStyle w:val="a3"/>
        <w:spacing w:before="6" w:line="237" w:lineRule="auto"/>
        <w:ind w:right="856"/>
      </w:pPr>
      <w:r>
        <w:t>на основе полученных знаний распознавать и научно объяснять физические явления в окружающей природе и повседневной жизни;</w:t>
      </w:r>
    </w:p>
    <w:p w:rsidR="00F00F43" w:rsidRDefault="002A7C5D">
      <w:pPr>
        <w:pStyle w:val="a3"/>
        <w:spacing w:before="6" w:line="237" w:lineRule="auto"/>
        <w:ind w:right="865"/>
      </w:pPr>
      <w:r>
        <w:t>использовать научные методы исследования физических явлений, в том числе для проверки гипотез и получения теоретических выводов;</w:t>
      </w:r>
    </w:p>
    <w:p w:rsidR="00F00F43" w:rsidRDefault="002A7C5D">
      <w:pPr>
        <w:pStyle w:val="a3"/>
        <w:spacing w:before="3"/>
        <w:ind w:right="854"/>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00F43" w:rsidRDefault="002A7C5D">
      <w:pPr>
        <w:pStyle w:val="a3"/>
        <w:ind w:right="857"/>
      </w:pPr>
      <w:r>
        <w:t>Каждая из тем данного модуля включает экспериментальное исследование обобщающего характера. Модуль завершаетсяпроведением диагностическойиоценочной работы за курс основного общего образования.</w:t>
      </w:r>
    </w:p>
    <w:p w:rsidR="00F00F43" w:rsidRDefault="00F00F43">
      <w:pPr>
        <w:pStyle w:val="a3"/>
        <w:spacing w:before="3"/>
        <w:ind w:left="0" w:firstLine="0"/>
        <w:jc w:val="left"/>
      </w:pPr>
    </w:p>
    <w:p w:rsidR="00F00F43" w:rsidRDefault="002A7C5D">
      <w:pPr>
        <w:pStyle w:val="21"/>
        <w:spacing w:line="242" w:lineRule="auto"/>
        <w:ind w:left="4125" w:right="835" w:hanging="2022"/>
        <w:jc w:val="left"/>
      </w:pPr>
      <w:r>
        <w:t>Планируемыерезультатыосвоенияфизики(базовыйуровень)науровне основного общего образования</w:t>
      </w:r>
    </w:p>
    <w:p w:rsidR="00F00F43" w:rsidRDefault="002A7C5D">
      <w:pPr>
        <w:pStyle w:val="a3"/>
        <w:tabs>
          <w:tab w:val="left" w:pos="2880"/>
          <w:tab w:val="left" w:pos="3839"/>
          <w:tab w:val="left" w:pos="4275"/>
          <w:tab w:val="left" w:pos="6433"/>
          <w:tab w:val="left" w:pos="7388"/>
          <w:tab w:val="left" w:pos="8860"/>
          <w:tab w:val="left" w:pos="10241"/>
        </w:tabs>
        <w:spacing w:before="271" w:line="237" w:lineRule="auto"/>
        <w:ind w:right="858"/>
        <w:jc w:val="left"/>
      </w:pPr>
      <w:r>
        <w:rPr>
          <w:spacing w:val="-2"/>
        </w:rPr>
        <w:t>Изучение</w:t>
      </w:r>
      <w:r>
        <w:tab/>
      </w:r>
      <w:r>
        <w:rPr>
          <w:spacing w:val="-2"/>
        </w:rPr>
        <w:t>физики</w:t>
      </w:r>
      <w:r>
        <w:tab/>
      </w:r>
      <w:r>
        <w:rPr>
          <w:spacing w:val="-6"/>
        </w:rPr>
        <w:t>на</w:t>
      </w:r>
      <w:r>
        <w:tab/>
        <w:t>уровнеосновного</w:t>
      </w:r>
      <w:r>
        <w:tab/>
      </w:r>
      <w:r>
        <w:rPr>
          <w:spacing w:val="-2"/>
        </w:rPr>
        <w:t>общего</w:t>
      </w:r>
      <w:r>
        <w:tab/>
      </w:r>
      <w:r>
        <w:rPr>
          <w:spacing w:val="-2"/>
        </w:rPr>
        <w:t>образования</w:t>
      </w:r>
      <w:r>
        <w:tab/>
      </w:r>
      <w:r>
        <w:rPr>
          <w:spacing w:val="-2"/>
        </w:rPr>
        <w:t>направлено</w:t>
      </w:r>
      <w:r>
        <w:tab/>
      </w:r>
      <w:r>
        <w:rPr>
          <w:spacing w:val="-6"/>
        </w:rPr>
        <w:t xml:space="preserve">на </w:t>
      </w:r>
      <w:r>
        <w:t>достижение личностных, метапредметных и предметных образовательных результатов.</w:t>
      </w:r>
    </w:p>
    <w:p w:rsidR="00F00F43" w:rsidRDefault="002A7C5D">
      <w:pPr>
        <w:pStyle w:val="a3"/>
        <w:spacing w:before="6" w:line="237" w:lineRule="auto"/>
        <w:jc w:val="left"/>
      </w:pPr>
      <w:r>
        <w:t>Врезультатеизученияфизикинауровнеосновногообщегообразованияу обучающегося будут сформированы следующие личностные результаты в части:</w:t>
      </w:r>
    </w:p>
    <w:p w:rsidR="00F00F43" w:rsidRDefault="002A7C5D">
      <w:pPr>
        <w:pStyle w:val="a4"/>
        <w:numPr>
          <w:ilvl w:val="0"/>
          <w:numId w:val="83"/>
        </w:numPr>
        <w:tabs>
          <w:tab w:val="left" w:pos="2462"/>
        </w:tabs>
        <w:spacing w:before="3" w:line="275" w:lineRule="exact"/>
        <w:ind w:left="2462" w:hanging="258"/>
        <w:jc w:val="left"/>
        <w:rPr>
          <w:sz w:val="24"/>
        </w:rPr>
      </w:pPr>
      <w:r>
        <w:rPr>
          <w:spacing w:val="-2"/>
          <w:sz w:val="24"/>
        </w:rPr>
        <w:t>патриотическоговоспитания:</w:t>
      </w:r>
    </w:p>
    <w:p w:rsidR="00F00F43" w:rsidRDefault="002A7C5D">
      <w:pPr>
        <w:pStyle w:val="a3"/>
        <w:spacing w:line="242" w:lineRule="auto"/>
        <w:ind w:right="851"/>
        <w:jc w:val="left"/>
      </w:pPr>
      <w:r>
        <w:t xml:space="preserve">проявление интереса к истории и современному состоянию российской физической </w:t>
      </w:r>
      <w:r>
        <w:rPr>
          <w:spacing w:val="-2"/>
        </w:rPr>
        <w:t>науки;</w:t>
      </w:r>
    </w:p>
    <w:p w:rsidR="00F00F43" w:rsidRDefault="002A7C5D">
      <w:pPr>
        <w:pStyle w:val="a3"/>
        <w:spacing w:line="271" w:lineRule="exact"/>
        <w:ind w:left="1700" w:firstLine="0"/>
        <w:jc w:val="left"/>
      </w:pPr>
      <w:r>
        <w:t>ценностноеотношениекдостижениямроссийскихучёных­</w:t>
      </w:r>
      <w:r>
        <w:rPr>
          <w:spacing w:val="-2"/>
        </w:rPr>
        <w:t>физиков;</w:t>
      </w:r>
    </w:p>
    <w:p w:rsidR="00F00F43" w:rsidRDefault="002A7C5D">
      <w:pPr>
        <w:pStyle w:val="a4"/>
        <w:numPr>
          <w:ilvl w:val="0"/>
          <w:numId w:val="83"/>
        </w:numPr>
        <w:tabs>
          <w:tab w:val="left" w:pos="2462"/>
        </w:tabs>
        <w:spacing w:before="2" w:line="275" w:lineRule="exact"/>
        <w:ind w:left="2462" w:hanging="258"/>
        <w:jc w:val="left"/>
        <w:rPr>
          <w:sz w:val="24"/>
        </w:rPr>
      </w:pPr>
      <w:r>
        <w:rPr>
          <w:spacing w:val="-2"/>
          <w:sz w:val="24"/>
        </w:rPr>
        <w:t>гражданскогоидуховно-нравственноговоспитания:</w:t>
      </w:r>
    </w:p>
    <w:p w:rsidR="00F00F43" w:rsidRDefault="002A7C5D">
      <w:pPr>
        <w:pStyle w:val="a3"/>
        <w:spacing w:line="242" w:lineRule="auto"/>
        <w:ind w:right="851"/>
        <w:jc w:val="left"/>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F00F43" w:rsidRDefault="002A7C5D">
      <w:pPr>
        <w:pStyle w:val="a3"/>
        <w:spacing w:line="271" w:lineRule="exact"/>
        <w:ind w:left="1700" w:firstLine="0"/>
        <w:jc w:val="left"/>
      </w:pPr>
      <w:r>
        <w:t>осознаниеважностиморально­этическихпринциповвдеятельности</w:t>
      </w:r>
      <w:r>
        <w:rPr>
          <w:spacing w:val="-2"/>
        </w:rPr>
        <w:t xml:space="preserve"> учёного;</w:t>
      </w:r>
    </w:p>
    <w:p w:rsidR="00F00F43" w:rsidRDefault="002A7C5D">
      <w:pPr>
        <w:pStyle w:val="a4"/>
        <w:numPr>
          <w:ilvl w:val="0"/>
          <w:numId w:val="83"/>
        </w:numPr>
        <w:tabs>
          <w:tab w:val="left" w:pos="2462"/>
        </w:tabs>
        <w:spacing w:before="1" w:line="275" w:lineRule="exact"/>
        <w:ind w:left="2462" w:hanging="258"/>
        <w:jc w:val="left"/>
        <w:rPr>
          <w:sz w:val="24"/>
        </w:rPr>
      </w:pPr>
      <w:r>
        <w:rPr>
          <w:spacing w:val="-2"/>
          <w:sz w:val="24"/>
        </w:rPr>
        <w:t>эстетическоговоспитания:</w:t>
      </w:r>
    </w:p>
    <w:p w:rsidR="00F00F43" w:rsidRDefault="002A7C5D">
      <w:pPr>
        <w:pStyle w:val="a3"/>
        <w:spacing w:line="242" w:lineRule="auto"/>
        <w:jc w:val="left"/>
      </w:pPr>
      <w:r>
        <w:t>восприятиеэстетическихкачествфизическойнауки:еёгармоничногопостроения, строгости, точности, лаконичности;</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4"/>
        <w:numPr>
          <w:ilvl w:val="0"/>
          <w:numId w:val="83"/>
        </w:numPr>
        <w:tabs>
          <w:tab w:val="left" w:pos="2462"/>
        </w:tabs>
        <w:spacing w:before="60"/>
        <w:ind w:left="2462" w:hanging="258"/>
        <w:jc w:val="both"/>
        <w:rPr>
          <w:sz w:val="24"/>
        </w:rPr>
      </w:pPr>
      <w:r>
        <w:rPr>
          <w:sz w:val="24"/>
        </w:rPr>
        <w:lastRenderedPageBreak/>
        <w:t>ценностинаучного</w:t>
      </w:r>
      <w:r>
        <w:rPr>
          <w:spacing w:val="-2"/>
          <w:sz w:val="24"/>
        </w:rPr>
        <w:t>познания:</w:t>
      </w:r>
    </w:p>
    <w:p w:rsidR="00F00F43" w:rsidRDefault="002A7C5D">
      <w:pPr>
        <w:pStyle w:val="a3"/>
        <w:spacing w:before="5" w:line="237" w:lineRule="auto"/>
        <w:ind w:right="862"/>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F00F43" w:rsidRDefault="002A7C5D">
      <w:pPr>
        <w:pStyle w:val="a3"/>
        <w:spacing w:before="3" w:line="275" w:lineRule="exact"/>
        <w:ind w:left="1700" w:firstLine="0"/>
      </w:pPr>
      <w:r>
        <w:t>развитиенаучнойлюбознательности,интересакисследовательской</w:t>
      </w:r>
      <w:r>
        <w:rPr>
          <w:spacing w:val="-2"/>
        </w:rPr>
        <w:t xml:space="preserve"> деятельности;</w:t>
      </w:r>
    </w:p>
    <w:p w:rsidR="00F00F43" w:rsidRDefault="002A7C5D">
      <w:pPr>
        <w:pStyle w:val="a4"/>
        <w:numPr>
          <w:ilvl w:val="0"/>
          <w:numId w:val="83"/>
        </w:numPr>
        <w:tabs>
          <w:tab w:val="left" w:pos="2462"/>
        </w:tabs>
        <w:spacing w:line="242" w:lineRule="auto"/>
        <w:ind w:left="1700" w:right="861" w:firstLine="504"/>
        <w:jc w:val="both"/>
        <w:rPr>
          <w:sz w:val="24"/>
        </w:rPr>
      </w:pPr>
      <w:r>
        <w:rPr>
          <w:sz w:val="24"/>
        </w:rPr>
        <w:t>формирования культуры здоровья и эмоционального благополучия: осознаниеценностибезопасногообразажизнивсовременномтехнологическоммире,</w:t>
      </w:r>
    </w:p>
    <w:p w:rsidR="00F00F43" w:rsidRDefault="002A7C5D">
      <w:pPr>
        <w:pStyle w:val="a3"/>
        <w:spacing w:line="242" w:lineRule="auto"/>
        <w:ind w:right="861" w:firstLine="0"/>
      </w:pPr>
      <w:r>
        <w:t>важности правил безопасного поведения на транспорте, на дорогах, с электрическим и тепловым оборудованием в домашних условиях;</w:t>
      </w:r>
    </w:p>
    <w:p w:rsidR="00F00F43" w:rsidRDefault="002A7C5D">
      <w:pPr>
        <w:pStyle w:val="a3"/>
        <w:spacing w:line="242" w:lineRule="auto"/>
        <w:ind w:right="855"/>
      </w:pPr>
      <w:r>
        <w:t>сформированностьнавыкарефлексии,признаниесвоегоправанаошибкуитакогоже права у другого человека;</w:t>
      </w:r>
    </w:p>
    <w:p w:rsidR="00F00F43" w:rsidRDefault="002A7C5D">
      <w:pPr>
        <w:pStyle w:val="a4"/>
        <w:numPr>
          <w:ilvl w:val="0"/>
          <w:numId w:val="83"/>
        </w:numPr>
        <w:tabs>
          <w:tab w:val="left" w:pos="2102"/>
        </w:tabs>
        <w:spacing w:line="271" w:lineRule="exact"/>
        <w:ind w:left="2102" w:hanging="258"/>
        <w:jc w:val="both"/>
        <w:rPr>
          <w:sz w:val="24"/>
        </w:rPr>
      </w:pPr>
      <w:r>
        <w:rPr>
          <w:sz w:val="24"/>
        </w:rPr>
        <w:t>трудового</w:t>
      </w:r>
      <w:r>
        <w:rPr>
          <w:spacing w:val="-2"/>
          <w:sz w:val="24"/>
        </w:rPr>
        <w:t>воспитания:</w:t>
      </w:r>
    </w:p>
    <w:p w:rsidR="00F00F43" w:rsidRDefault="002A7C5D">
      <w:pPr>
        <w:pStyle w:val="a4"/>
        <w:numPr>
          <w:ilvl w:val="0"/>
          <w:numId w:val="83"/>
        </w:numPr>
        <w:tabs>
          <w:tab w:val="left" w:pos="2101"/>
        </w:tabs>
        <w:ind w:left="1133" w:right="848" w:firstLine="710"/>
        <w:jc w:val="both"/>
        <w:rPr>
          <w:sz w:val="24"/>
        </w:rPr>
      </w:pPr>
      <w:r>
        <w:rPr>
          <w:spacing w:val="-2"/>
          <w:sz w:val="24"/>
        </w:rPr>
        <w:t xml:space="preserve">активноеучастие в решениипрактическихзадач (врамкахсемьи,образовательной </w:t>
      </w:r>
      <w:r>
        <w:rPr>
          <w:sz w:val="24"/>
        </w:rPr>
        <w:t>организации, населенного пункта, родного края) технологической и социальной направленности, требующих в том числе и физических знаний;</w:t>
      </w:r>
    </w:p>
    <w:p w:rsidR="00F00F43" w:rsidRDefault="002A7C5D">
      <w:pPr>
        <w:pStyle w:val="a3"/>
        <w:spacing w:line="274" w:lineRule="exact"/>
        <w:ind w:left="1700" w:firstLine="0"/>
      </w:pPr>
      <w:r>
        <w:t>интерескпрактическомуизучениюпрофессий,связанныхс</w:t>
      </w:r>
      <w:r>
        <w:rPr>
          <w:spacing w:val="-2"/>
        </w:rPr>
        <w:t>физикой;</w:t>
      </w:r>
    </w:p>
    <w:p w:rsidR="00F00F43" w:rsidRDefault="002A7C5D">
      <w:pPr>
        <w:pStyle w:val="a4"/>
        <w:numPr>
          <w:ilvl w:val="0"/>
          <w:numId w:val="83"/>
        </w:numPr>
        <w:tabs>
          <w:tab w:val="left" w:pos="2462"/>
        </w:tabs>
        <w:spacing w:line="275" w:lineRule="exact"/>
        <w:ind w:left="2462" w:hanging="258"/>
        <w:jc w:val="both"/>
        <w:rPr>
          <w:sz w:val="24"/>
        </w:rPr>
      </w:pPr>
      <w:r>
        <w:rPr>
          <w:spacing w:val="-2"/>
          <w:sz w:val="24"/>
        </w:rPr>
        <w:t>экологическоговоспитания:</w:t>
      </w:r>
    </w:p>
    <w:p w:rsidR="00F00F43" w:rsidRDefault="002A7C5D">
      <w:pPr>
        <w:pStyle w:val="a3"/>
        <w:ind w:right="858"/>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00F43" w:rsidRDefault="002A7C5D">
      <w:pPr>
        <w:pStyle w:val="a3"/>
        <w:spacing w:line="275" w:lineRule="exact"/>
        <w:ind w:left="1700" w:firstLine="0"/>
      </w:pPr>
      <w:r>
        <w:t>осознаниеглобальногохарактераэкологическихпроблемипутейих</w:t>
      </w:r>
      <w:r>
        <w:rPr>
          <w:spacing w:val="-2"/>
        </w:rPr>
        <w:t>решения;</w:t>
      </w:r>
    </w:p>
    <w:p w:rsidR="00F00F43" w:rsidRDefault="002A7C5D">
      <w:pPr>
        <w:pStyle w:val="a4"/>
        <w:numPr>
          <w:ilvl w:val="0"/>
          <w:numId w:val="83"/>
        </w:numPr>
        <w:tabs>
          <w:tab w:val="left" w:pos="2462"/>
        </w:tabs>
        <w:spacing w:line="242" w:lineRule="auto"/>
        <w:ind w:left="1700" w:right="856" w:firstLine="504"/>
        <w:jc w:val="both"/>
        <w:rPr>
          <w:sz w:val="24"/>
        </w:rPr>
      </w:pPr>
      <w:r>
        <w:rPr>
          <w:sz w:val="24"/>
        </w:rPr>
        <w:t>адаптации к изменяющимся условиям социальной и природной среды: потребностьвовзаимодействиипривыполненииисследованийипроектов</w:t>
      </w:r>
    </w:p>
    <w:p w:rsidR="00F00F43" w:rsidRDefault="002A7C5D">
      <w:pPr>
        <w:pStyle w:val="a3"/>
        <w:spacing w:line="271" w:lineRule="exact"/>
        <w:ind w:firstLine="0"/>
      </w:pPr>
      <w:r>
        <w:t>физическойнаправленности,открытостьопытуизнаниям</w:t>
      </w:r>
      <w:r>
        <w:rPr>
          <w:spacing w:val="-2"/>
        </w:rPr>
        <w:t>других;</w:t>
      </w:r>
    </w:p>
    <w:p w:rsidR="00F00F43" w:rsidRDefault="002A7C5D">
      <w:pPr>
        <w:pStyle w:val="a3"/>
        <w:spacing w:line="237" w:lineRule="auto"/>
        <w:ind w:left="1700" w:right="863" w:firstLine="0"/>
      </w:pPr>
      <w:r>
        <w:t>повышение уровня своей компетентности через практическую деятельность; потребностьвформированииновыхзнаний,втомчислеформулироватьидеи,</w:t>
      </w:r>
    </w:p>
    <w:p w:rsidR="00F00F43" w:rsidRDefault="002A7C5D">
      <w:pPr>
        <w:pStyle w:val="a3"/>
        <w:spacing w:before="3" w:line="275" w:lineRule="exact"/>
        <w:ind w:firstLine="0"/>
      </w:pPr>
      <w:r>
        <w:t>понятия,гипотезыофизическихобъектахи</w:t>
      </w:r>
      <w:r>
        <w:rPr>
          <w:spacing w:val="-2"/>
        </w:rPr>
        <w:t>явлениях;</w:t>
      </w:r>
    </w:p>
    <w:p w:rsidR="00F00F43" w:rsidRDefault="002A7C5D">
      <w:pPr>
        <w:pStyle w:val="a3"/>
        <w:ind w:left="1700" w:right="861" w:firstLine="0"/>
        <w:jc w:val="left"/>
      </w:pPr>
      <w:r>
        <w:t>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w:t>
      </w:r>
    </w:p>
    <w:p w:rsidR="00F00F43" w:rsidRDefault="002A7C5D">
      <w:pPr>
        <w:pStyle w:val="a3"/>
        <w:spacing w:before="1" w:line="275" w:lineRule="exact"/>
        <w:ind w:firstLine="0"/>
        <w:jc w:val="left"/>
      </w:pPr>
      <w:r>
        <w:t>втомчислесиспользованиемфизических</w:t>
      </w:r>
      <w:r>
        <w:rPr>
          <w:spacing w:val="-2"/>
        </w:rPr>
        <w:t>знаний;</w:t>
      </w:r>
    </w:p>
    <w:p w:rsidR="00F00F43" w:rsidRDefault="002A7C5D">
      <w:pPr>
        <w:pStyle w:val="a3"/>
        <w:spacing w:line="242" w:lineRule="auto"/>
        <w:ind w:right="860"/>
      </w:pPr>
      <w:r>
        <w:t>оценка своих действий с учётом влияния на окружающую среду, возможных глобальных последствий.</w:t>
      </w:r>
    </w:p>
    <w:p w:rsidR="00F00F43" w:rsidRDefault="002A7C5D">
      <w:pPr>
        <w:pStyle w:val="a3"/>
        <w:ind w:right="851"/>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0F43" w:rsidRDefault="002A7C5D">
      <w:pPr>
        <w:pStyle w:val="a3"/>
        <w:ind w:left="1700" w:firstLine="0"/>
      </w:pPr>
      <w:r>
        <w:t>Овладениеуниверсальнымиучебнымипознавательными</w:t>
      </w:r>
      <w:r>
        <w:rPr>
          <w:spacing w:val="-2"/>
        </w:rPr>
        <w:t>действиями:</w:t>
      </w:r>
    </w:p>
    <w:p w:rsidR="00F00F43" w:rsidRDefault="002A7C5D">
      <w:pPr>
        <w:pStyle w:val="a4"/>
        <w:numPr>
          <w:ilvl w:val="0"/>
          <w:numId w:val="82"/>
        </w:numPr>
        <w:tabs>
          <w:tab w:val="left" w:pos="1962"/>
        </w:tabs>
        <w:spacing w:line="275" w:lineRule="exact"/>
        <w:ind w:left="1962" w:hanging="262"/>
        <w:rPr>
          <w:sz w:val="24"/>
        </w:rPr>
      </w:pPr>
      <w:r>
        <w:rPr>
          <w:sz w:val="24"/>
        </w:rPr>
        <w:t>базовыелогические</w:t>
      </w:r>
      <w:r>
        <w:rPr>
          <w:spacing w:val="-2"/>
          <w:sz w:val="24"/>
        </w:rPr>
        <w:t xml:space="preserve"> действия:</w:t>
      </w:r>
    </w:p>
    <w:p w:rsidR="00F00F43" w:rsidRDefault="002A7C5D">
      <w:pPr>
        <w:pStyle w:val="a3"/>
        <w:spacing w:line="242" w:lineRule="auto"/>
        <w:ind w:left="1700" w:right="860" w:firstLine="0"/>
      </w:pPr>
      <w:r>
        <w:t>выявлять и характеризовать существенные признаки объектов (явлений); устанавливатьсущественныйпризнакклассификации,основаниядля обобщенияи</w:t>
      </w:r>
    </w:p>
    <w:p w:rsidR="00F00F43" w:rsidRDefault="002A7C5D">
      <w:pPr>
        <w:pStyle w:val="a3"/>
        <w:spacing w:line="271" w:lineRule="exact"/>
        <w:ind w:firstLine="0"/>
        <w:jc w:val="left"/>
      </w:pPr>
      <w:r>
        <w:rPr>
          <w:spacing w:val="-2"/>
        </w:rPr>
        <w:t>сравнения;</w:t>
      </w:r>
    </w:p>
    <w:p w:rsidR="00F00F43" w:rsidRDefault="002A7C5D">
      <w:pPr>
        <w:pStyle w:val="a3"/>
        <w:spacing w:before="1" w:line="237" w:lineRule="auto"/>
        <w:ind w:right="864"/>
      </w:pPr>
      <w:r>
        <w:t>выявлять закономерности и противоречия в рассматриваемых фактах, данных и наблюдениях, относящихся к физическим явлениям;</w:t>
      </w:r>
    </w:p>
    <w:p w:rsidR="00F00F43" w:rsidRDefault="002A7C5D">
      <w:pPr>
        <w:pStyle w:val="a3"/>
        <w:spacing w:before="3"/>
        <w:ind w:right="8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F00F43" w:rsidRDefault="002A7C5D">
      <w:pPr>
        <w:pStyle w:val="a3"/>
        <w:ind w:right="856"/>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00F43" w:rsidRDefault="002A7C5D">
      <w:pPr>
        <w:pStyle w:val="a4"/>
        <w:numPr>
          <w:ilvl w:val="0"/>
          <w:numId w:val="82"/>
        </w:numPr>
        <w:tabs>
          <w:tab w:val="left" w:pos="1962"/>
        </w:tabs>
        <w:spacing w:before="1" w:line="275" w:lineRule="exact"/>
        <w:ind w:left="1962" w:hanging="262"/>
        <w:rPr>
          <w:sz w:val="24"/>
        </w:rPr>
      </w:pPr>
      <w:r>
        <w:rPr>
          <w:sz w:val="24"/>
        </w:rPr>
        <w:t>базовыеисследовательские</w:t>
      </w:r>
      <w:r>
        <w:rPr>
          <w:spacing w:val="-2"/>
          <w:sz w:val="24"/>
        </w:rPr>
        <w:t>действия:</w:t>
      </w:r>
    </w:p>
    <w:p w:rsidR="00F00F43" w:rsidRDefault="002A7C5D">
      <w:pPr>
        <w:pStyle w:val="a3"/>
        <w:spacing w:line="275" w:lineRule="exact"/>
        <w:ind w:left="1700" w:firstLine="0"/>
      </w:pPr>
      <w:r>
        <w:t>использоватьвопросыкакисследовательскийинструмент</w:t>
      </w:r>
      <w:r>
        <w:rPr>
          <w:spacing w:val="-2"/>
        </w:rPr>
        <w:t>познания;</w:t>
      </w:r>
    </w:p>
    <w:p w:rsidR="00F00F43" w:rsidRDefault="00F00F43">
      <w:pPr>
        <w:pStyle w:val="a3"/>
        <w:spacing w:line="275" w:lineRule="exact"/>
        <w:sectPr w:rsidR="00F00F43">
          <w:pgSz w:w="11910" w:h="16840"/>
          <w:pgMar w:top="1080" w:right="0" w:bottom="1120" w:left="566" w:header="0" w:footer="886" w:gutter="0"/>
          <w:cols w:space="720"/>
        </w:sectPr>
      </w:pPr>
    </w:p>
    <w:p w:rsidR="00F00F43" w:rsidRDefault="002A7C5D">
      <w:pPr>
        <w:pStyle w:val="a3"/>
        <w:spacing w:before="60" w:line="242" w:lineRule="auto"/>
        <w:jc w:val="left"/>
      </w:pPr>
      <w:r>
        <w:lastRenderedPageBreak/>
        <w:t>проводитьпосамостоятельносоставленномуплануопыт,несложныйфизический эксперимент, небольшое исследование физического явления;</w:t>
      </w:r>
    </w:p>
    <w:p w:rsidR="00F00F43" w:rsidRDefault="002A7C5D">
      <w:pPr>
        <w:pStyle w:val="a3"/>
        <w:spacing w:line="242" w:lineRule="auto"/>
        <w:jc w:val="left"/>
      </w:pPr>
      <w:r>
        <w:t>оцениватьнаприменимостьидостоверностьинформацию,полученнуювходеисследования или эксперимента;</w:t>
      </w:r>
    </w:p>
    <w:p w:rsidR="00F00F43" w:rsidRDefault="002A7C5D">
      <w:pPr>
        <w:pStyle w:val="a3"/>
        <w:spacing w:line="242" w:lineRule="auto"/>
        <w:jc w:val="left"/>
      </w:pPr>
      <w:r>
        <w:t>самостоятельно формулировать обобщения и выводы по результатам проведённого наблюдения, опыта, исследования;</w:t>
      </w:r>
    </w:p>
    <w:p w:rsidR="00F00F43" w:rsidRDefault="002A7C5D">
      <w:pPr>
        <w:pStyle w:val="a3"/>
        <w:spacing w:line="242" w:lineRule="auto"/>
        <w:ind w:right="851"/>
        <w:jc w:val="left"/>
      </w:pPr>
      <w:r>
        <w:t>прогнозироватьвозможноедальнейшееразвитиефизическихпроцессов,атакже выдвигать предположения об их развитии в новых условиях и контекстах.</w:t>
      </w:r>
    </w:p>
    <w:p w:rsidR="00F00F43" w:rsidRDefault="002A7C5D">
      <w:pPr>
        <w:pStyle w:val="a4"/>
        <w:numPr>
          <w:ilvl w:val="0"/>
          <w:numId w:val="82"/>
        </w:numPr>
        <w:tabs>
          <w:tab w:val="left" w:pos="1962"/>
        </w:tabs>
        <w:spacing w:line="271" w:lineRule="exact"/>
        <w:ind w:left="1962" w:hanging="262"/>
        <w:rPr>
          <w:sz w:val="24"/>
        </w:rPr>
      </w:pPr>
      <w:r>
        <w:rPr>
          <w:sz w:val="24"/>
        </w:rPr>
        <w:t>работас</w:t>
      </w:r>
      <w:r>
        <w:rPr>
          <w:spacing w:val="-2"/>
          <w:sz w:val="24"/>
        </w:rPr>
        <w:t>информацией:</w:t>
      </w:r>
    </w:p>
    <w:p w:rsidR="00F00F43" w:rsidRDefault="002A7C5D">
      <w:pPr>
        <w:pStyle w:val="a3"/>
        <w:spacing w:line="237" w:lineRule="auto"/>
        <w:ind w:right="859"/>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00F43" w:rsidRDefault="002A7C5D">
      <w:pPr>
        <w:pStyle w:val="a3"/>
        <w:spacing w:line="237" w:lineRule="auto"/>
        <w:ind w:right="858"/>
      </w:pPr>
      <w:r>
        <w:t>анализировать, систематизировать и интерпретировать информацию различных видов и форм представления;</w:t>
      </w:r>
    </w:p>
    <w:p w:rsidR="00F00F43" w:rsidRDefault="002A7C5D">
      <w:pPr>
        <w:pStyle w:val="a3"/>
        <w:ind w:right="859"/>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0F43" w:rsidRDefault="002A7C5D">
      <w:pPr>
        <w:pStyle w:val="a3"/>
        <w:spacing w:line="274" w:lineRule="exact"/>
        <w:ind w:left="1700" w:firstLine="0"/>
      </w:pPr>
      <w:r>
        <w:t>Овладениеуниверсальнымиучебнымикоммуникативными</w:t>
      </w:r>
      <w:r>
        <w:rPr>
          <w:spacing w:val="-2"/>
        </w:rPr>
        <w:t>действиями:</w:t>
      </w:r>
    </w:p>
    <w:p w:rsidR="00F00F43" w:rsidRDefault="002A7C5D">
      <w:pPr>
        <w:pStyle w:val="a4"/>
        <w:numPr>
          <w:ilvl w:val="0"/>
          <w:numId w:val="81"/>
        </w:numPr>
        <w:tabs>
          <w:tab w:val="left" w:pos="1958"/>
        </w:tabs>
        <w:spacing w:before="1" w:line="275" w:lineRule="exact"/>
        <w:ind w:left="1958" w:hanging="258"/>
        <w:rPr>
          <w:sz w:val="24"/>
        </w:rPr>
      </w:pPr>
      <w:r>
        <w:rPr>
          <w:spacing w:val="-2"/>
          <w:sz w:val="24"/>
        </w:rPr>
        <w:t>общение:</w:t>
      </w:r>
    </w:p>
    <w:p w:rsidR="00F00F43" w:rsidRDefault="002A7C5D">
      <w:pPr>
        <w:pStyle w:val="a3"/>
        <w:ind w:right="858"/>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00F43" w:rsidRDefault="002A7C5D">
      <w:pPr>
        <w:pStyle w:val="a3"/>
        <w:spacing w:before="4" w:line="237" w:lineRule="auto"/>
        <w:ind w:right="853"/>
      </w:pPr>
      <w:r>
        <w:t>сопоставлятьсвоисужденияссуждениямидругихучастниковдиалога,обнаруживать различие и сходство позиций;</w:t>
      </w:r>
    </w:p>
    <w:p w:rsidR="00F00F43" w:rsidRDefault="002A7C5D">
      <w:pPr>
        <w:pStyle w:val="a3"/>
        <w:spacing w:before="3" w:line="275" w:lineRule="exact"/>
        <w:ind w:left="1700" w:firstLine="0"/>
      </w:pPr>
      <w:r>
        <w:t>выражатьсвоюточкузрения в устныхи письменных</w:t>
      </w:r>
      <w:r>
        <w:rPr>
          <w:spacing w:val="-2"/>
        </w:rPr>
        <w:t>текстах;</w:t>
      </w:r>
    </w:p>
    <w:p w:rsidR="00F00F43" w:rsidRDefault="002A7C5D">
      <w:pPr>
        <w:pStyle w:val="a3"/>
        <w:spacing w:line="242" w:lineRule="auto"/>
        <w:ind w:right="860"/>
      </w:pPr>
      <w:r>
        <w:t>публичнопредставлятьрезультатывыполненногофизическогоопыта(эксперимента, исследования, проекта).</w:t>
      </w:r>
    </w:p>
    <w:p w:rsidR="00F00F43" w:rsidRDefault="002A7C5D">
      <w:pPr>
        <w:pStyle w:val="a4"/>
        <w:numPr>
          <w:ilvl w:val="0"/>
          <w:numId w:val="81"/>
        </w:numPr>
        <w:tabs>
          <w:tab w:val="left" w:pos="1962"/>
        </w:tabs>
        <w:spacing w:line="271" w:lineRule="exact"/>
        <w:ind w:left="1962" w:hanging="262"/>
        <w:rPr>
          <w:sz w:val="24"/>
        </w:rPr>
      </w:pPr>
      <w:r>
        <w:rPr>
          <w:sz w:val="24"/>
        </w:rPr>
        <w:t>совместнаядеятельность</w:t>
      </w:r>
      <w:r>
        <w:rPr>
          <w:spacing w:val="-2"/>
          <w:sz w:val="24"/>
        </w:rPr>
        <w:t>(сотрудничество):</w:t>
      </w:r>
    </w:p>
    <w:p w:rsidR="00F00F43" w:rsidRDefault="002A7C5D">
      <w:pPr>
        <w:pStyle w:val="a3"/>
        <w:spacing w:before="4" w:line="237" w:lineRule="auto"/>
        <w:ind w:right="861"/>
      </w:pPr>
      <w:r>
        <w:t>понимать и использовать преимущества командной и индивидуальной работы при решении конкретной физической проблемы;</w:t>
      </w:r>
    </w:p>
    <w:p w:rsidR="00F00F43" w:rsidRDefault="002A7C5D">
      <w:pPr>
        <w:pStyle w:val="a3"/>
        <w:spacing w:before="4"/>
        <w:ind w:right="847"/>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F00F43" w:rsidRDefault="002A7C5D">
      <w:pPr>
        <w:pStyle w:val="a3"/>
        <w:spacing w:line="242" w:lineRule="auto"/>
        <w:ind w:right="853"/>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00F43" w:rsidRDefault="002A7C5D">
      <w:pPr>
        <w:pStyle w:val="a3"/>
        <w:spacing w:line="242" w:lineRule="auto"/>
        <w:ind w:right="854"/>
      </w:pPr>
      <w:r>
        <w:t>оценивать качество своего вклада в общий продукт по критериям, самостоятельно сформулированным участниками взаимодействия.</w:t>
      </w:r>
    </w:p>
    <w:p w:rsidR="00F00F43" w:rsidRDefault="002A7C5D">
      <w:pPr>
        <w:pStyle w:val="a3"/>
        <w:spacing w:line="271" w:lineRule="exact"/>
        <w:ind w:left="1762" w:firstLine="0"/>
      </w:pPr>
      <w:r>
        <w:t>Овладениеуниверсальнымиучебнымирегулятивными</w:t>
      </w:r>
      <w:r>
        <w:rPr>
          <w:spacing w:val="-2"/>
        </w:rPr>
        <w:t>действиями:</w:t>
      </w:r>
    </w:p>
    <w:p w:rsidR="00F00F43" w:rsidRDefault="002A7C5D">
      <w:pPr>
        <w:pStyle w:val="a4"/>
        <w:numPr>
          <w:ilvl w:val="0"/>
          <w:numId w:val="80"/>
        </w:numPr>
        <w:tabs>
          <w:tab w:val="left" w:pos="1962"/>
        </w:tabs>
        <w:spacing w:line="275" w:lineRule="exact"/>
        <w:ind w:left="1962" w:hanging="262"/>
        <w:rPr>
          <w:sz w:val="24"/>
        </w:rPr>
      </w:pPr>
      <w:r>
        <w:rPr>
          <w:spacing w:val="-2"/>
          <w:sz w:val="24"/>
        </w:rPr>
        <w:t>самоорганизация:</w:t>
      </w:r>
    </w:p>
    <w:p w:rsidR="00F00F43" w:rsidRDefault="002A7C5D">
      <w:pPr>
        <w:pStyle w:val="a3"/>
        <w:spacing w:line="242" w:lineRule="auto"/>
        <w:ind w:right="865"/>
      </w:pPr>
      <w:r>
        <w:t>выявлять проблемы в жизненных и учебных ситуациях, требующих для решения физических знаний;</w:t>
      </w:r>
    </w:p>
    <w:p w:rsidR="00F00F43" w:rsidRDefault="002A7C5D">
      <w:pPr>
        <w:pStyle w:val="a3"/>
        <w:spacing w:line="242" w:lineRule="auto"/>
        <w:ind w:right="858"/>
      </w:pPr>
      <w:r>
        <w:t>ориентироваться в различных подходах принятия решений (индивидуальное, принятие решения в группе, принятие решений группой);</w:t>
      </w:r>
    </w:p>
    <w:p w:rsidR="00F00F43" w:rsidRDefault="002A7C5D">
      <w:pPr>
        <w:pStyle w:val="a3"/>
        <w:ind w:right="856"/>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00F43" w:rsidRDefault="002A7C5D">
      <w:pPr>
        <w:pStyle w:val="a3"/>
        <w:spacing w:line="275" w:lineRule="exact"/>
        <w:ind w:left="1700" w:firstLine="0"/>
      </w:pPr>
      <w:r>
        <w:t>проводитьвыборибратьответственностьза</w:t>
      </w:r>
      <w:r>
        <w:rPr>
          <w:spacing w:val="-2"/>
        </w:rPr>
        <w:t>решение.</w:t>
      </w:r>
    </w:p>
    <w:p w:rsidR="00F00F43" w:rsidRDefault="002A7C5D">
      <w:pPr>
        <w:pStyle w:val="a4"/>
        <w:numPr>
          <w:ilvl w:val="0"/>
          <w:numId w:val="80"/>
        </w:numPr>
        <w:tabs>
          <w:tab w:val="left" w:pos="1962"/>
        </w:tabs>
        <w:spacing w:line="275" w:lineRule="exact"/>
        <w:ind w:left="1962" w:hanging="262"/>
        <w:rPr>
          <w:sz w:val="24"/>
        </w:rPr>
      </w:pPr>
      <w:r>
        <w:rPr>
          <w:spacing w:val="-2"/>
          <w:sz w:val="24"/>
        </w:rPr>
        <w:t>самоконтроль:</w:t>
      </w:r>
    </w:p>
    <w:p w:rsidR="00F00F43" w:rsidRDefault="002A7C5D">
      <w:pPr>
        <w:pStyle w:val="a3"/>
        <w:spacing w:line="275" w:lineRule="exact"/>
        <w:ind w:left="1700" w:firstLine="0"/>
      </w:pPr>
      <w:r>
        <w:t>давать оценкуситуации и предлагатьплан её</w:t>
      </w:r>
      <w:r>
        <w:rPr>
          <w:spacing w:val="-2"/>
        </w:rPr>
        <w:t>изменения;</w:t>
      </w:r>
    </w:p>
    <w:p w:rsidR="00F00F43" w:rsidRDefault="002A7C5D">
      <w:pPr>
        <w:pStyle w:val="a3"/>
        <w:spacing w:line="242" w:lineRule="auto"/>
        <w:ind w:right="860"/>
      </w:pPr>
      <w:r>
        <w:t>объяснять причины достижения (недостижения) результатов деятельности, давать оценку приобретённому опыту;</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59"/>
      </w:pPr>
      <w: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00F43" w:rsidRDefault="002A7C5D">
      <w:pPr>
        <w:pStyle w:val="a3"/>
        <w:spacing w:before="3" w:line="275" w:lineRule="exact"/>
        <w:ind w:left="1700" w:firstLine="0"/>
      </w:pPr>
      <w:r>
        <w:t>оцениватьсоответствиерезультатацелии</w:t>
      </w:r>
      <w:r>
        <w:rPr>
          <w:spacing w:val="-2"/>
        </w:rPr>
        <w:t xml:space="preserve"> условиям.</w:t>
      </w:r>
    </w:p>
    <w:p w:rsidR="00F00F43" w:rsidRDefault="002A7C5D">
      <w:pPr>
        <w:pStyle w:val="a4"/>
        <w:numPr>
          <w:ilvl w:val="0"/>
          <w:numId w:val="80"/>
        </w:numPr>
        <w:tabs>
          <w:tab w:val="left" w:pos="1962"/>
        </w:tabs>
        <w:spacing w:line="275" w:lineRule="exact"/>
        <w:ind w:left="1962" w:hanging="262"/>
        <w:rPr>
          <w:sz w:val="24"/>
        </w:rPr>
      </w:pPr>
      <w:r>
        <w:rPr>
          <w:sz w:val="24"/>
        </w:rPr>
        <w:t>эмоциональный</w:t>
      </w:r>
      <w:r>
        <w:rPr>
          <w:spacing w:val="-2"/>
          <w:sz w:val="24"/>
        </w:rPr>
        <w:t>интеллект:</w:t>
      </w:r>
    </w:p>
    <w:p w:rsidR="00F00F43" w:rsidRDefault="002A7C5D">
      <w:pPr>
        <w:pStyle w:val="a3"/>
        <w:spacing w:before="4" w:line="237" w:lineRule="auto"/>
        <w:ind w:right="864"/>
      </w:pPr>
      <w:r>
        <w:t>ставитьсебянаместодругогочеловекавходеспораилидискуссиинанаучнуютему, понимать мотивы, намерения и логику другого.</w:t>
      </w:r>
    </w:p>
    <w:p w:rsidR="00F00F43" w:rsidRDefault="002A7C5D">
      <w:pPr>
        <w:pStyle w:val="a4"/>
        <w:numPr>
          <w:ilvl w:val="0"/>
          <w:numId w:val="80"/>
        </w:numPr>
        <w:tabs>
          <w:tab w:val="left" w:pos="1962"/>
        </w:tabs>
        <w:spacing w:before="3" w:line="275" w:lineRule="exact"/>
        <w:ind w:left="1962" w:hanging="262"/>
        <w:rPr>
          <w:sz w:val="24"/>
        </w:rPr>
      </w:pPr>
      <w:r>
        <w:rPr>
          <w:sz w:val="24"/>
        </w:rPr>
        <w:t>принятиесебяи</w:t>
      </w:r>
      <w:r>
        <w:rPr>
          <w:spacing w:val="-2"/>
          <w:sz w:val="24"/>
        </w:rPr>
        <w:t>других:</w:t>
      </w:r>
    </w:p>
    <w:p w:rsidR="00F00F43" w:rsidRDefault="002A7C5D">
      <w:pPr>
        <w:pStyle w:val="a3"/>
        <w:spacing w:line="242" w:lineRule="auto"/>
        <w:ind w:right="849"/>
      </w:pPr>
      <w:r>
        <w:t>признаватьсвоёправонаошибкуприрешениифизическихзадачиливутверждениях на научные темы и такое же право другого.</w:t>
      </w:r>
    </w:p>
    <w:p w:rsidR="00F00F43" w:rsidRDefault="00F00F43">
      <w:pPr>
        <w:pStyle w:val="a3"/>
        <w:spacing w:before="1"/>
        <w:ind w:left="0" w:firstLine="0"/>
        <w:jc w:val="left"/>
      </w:pPr>
    </w:p>
    <w:p w:rsidR="00F00F43" w:rsidRDefault="002A7C5D">
      <w:pPr>
        <w:pStyle w:val="21"/>
      </w:pPr>
      <w:r>
        <w:t xml:space="preserve">Предметныерезультатыосвоенияпрограммыпофизике(базовый </w:t>
      </w:r>
      <w:r>
        <w:rPr>
          <w:spacing w:val="-2"/>
        </w:rPr>
        <w:t>уровень)</w:t>
      </w:r>
    </w:p>
    <w:p w:rsidR="00F00F43" w:rsidRDefault="00F00F43">
      <w:pPr>
        <w:pStyle w:val="a3"/>
        <w:spacing w:before="3"/>
        <w:ind w:left="0" w:firstLine="0"/>
        <w:jc w:val="left"/>
        <w:rPr>
          <w:b/>
        </w:rPr>
      </w:pPr>
    </w:p>
    <w:p w:rsidR="00F00F43" w:rsidRDefault="002A7C5D">
      <w:pPr>
        <w:spacing w:line="237" w:lineRule="auto"/>
        <w:ind w:left="1133" w:right="859" w:firstLine="566"/>
        <w:jc w:val="both"/>
        <w:rPr>
          <w:b/>
          <w:sz w:val="24"/>
        </w:rPr>
      </w:pPr>
      <w:r>
        <w:rPr>
          <w:b/>
          <w:sz w:val="24"/>
        </w:rPr>
        <w:t xml:space="preserve">Предметные результаты освоения программы по физике к концу обучения в 7 </w:t>
      </w:r>
      <w:r>
        <w:rPr>
          <w:b/>
          <w:spacing w:val="-2"/>
          <w:sz w:val="24"/>
        </w:rPr>
        <w:t>классе:</w:t>
      </w:r>
    </w:p>
    <w:p w:rsidR="00F00F43" w:rsidRDefault="002A7C5D">
      <w:pPr>
        <w:pStyle w:val="a3"/>
        <w:spacing w:before="1" w:line="237" w:lineRule="auto"/>
        <w:ind w:right="846"/>
      </w:pPr>
      <w:r>
        <w:t>Предметные результаты на базовом уровне должны отражать сформированность у обучающихся умений:</w:t>
      </w:r>
    </w:p>
    <w:p w:rsidR="00F00F43" w:rsidRDefault="002A7C5D">
      <w:pPr>
        <w:pStyle w:val="a3"/>
        <w:spacing w:before="3"/>
        <w:ind w:right="854"/>
      </w:pPr>
      <w:r>
        <w:t>использоватьпонятия:физическиеихимические явления,наблюдение,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00F43" w:rsidRDefault="002A7C5D">
      <w:pPr>
        <w:pStyle w:val="a3"/>
        <w:ind w:right="854"/>
      </w:pPr>
      <w:r>
        <w:t>различать явления (диффузия, тепловое движение частиц вещества, равномерное движение,неравномерноедвижение,инерция,взаимодействиетел,равновесиетвёрдыхтел сзакреплённойосьювращения,передачадавлениятвёрдымителами,жидкостямиигазами, атмосферноедавление,плаваниетел,превращениямеханическойэнергии)поописаниюих характерных свойств и на основе опытов, демонстрирующих данное физическое явление;</w:t>
      </w:r>
    </w:p>
    <w:p w:rsidR="00F00F43" w:rsidRDefault="002A7C5D">
      <w:pPr>
        <w:pStyle w:val="a3"/>
        <w:spacing w:before="1"/>
        <w:ind w:right="849"/>
      </w:pPr>
      <w:r>
        <w:t>распознаватьпроявлениеизученныхфизическихявленийвокружающем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атмосферногодавлениянаживойорганизм,плаваниерыб,рычагивтелечеловека,приэтом переводить практическую задачу в учебную, выделять существенные свойства (признаки) физических явлений;</w:t>
      </w:r>
    </w:p>
    <w:p w:rsidR="00F00F43" w:rsidRDefault="002A7C5D">
      <w:pPr>
        <w:pStyle w:val="a3"/>
        <w:spacing w:before="1"/>
        <w:ind w:right="854"/>
      </w:pPr>
      <w:r>
        <w:t xml:space="preserve">описывать изученные свойства тел и физические явления, используя физические величины(масса,объём,плотностьвещества,время,путь,скорость,средняяскорость,сила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коэффициентполезногодействиямеханизмов,кинетическаяипотенциальнаяэнергия),при описанииправильнотрактоватьфизическийсмыслиспользуемыхвеличин,ихобозначения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F00F43" w:rsidRDefault="002A7C5D">
      <w:pPr>
        <w:pStyle w:val="a3"/>
        <w:ind w:right="859"/>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00F43" w:rsidRDefault="002A7C5D">
      <w:pPr>
        <w:pStyle w:val="a3"/>
        <w:spacing w:before="2"/>
        <w:ind w:right="845"/>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8"/>
      </w:pPr>
      <w:r>
        <w:lastRenderedPageBreak/>
        <w:t>решатьрасчётныезадачив1–2действия,используязаконыиформулы,связывающие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00F43" w:rsidRDefault="002A7C5D">
      <w:pPr>
        <w:pStyle w:val="a3"/>
        <w:spacing w:before="3"/>
        <w:ind w:right="85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F00F43" w:rsidRDefault="002A7C5D">
      <w:pPr>
        <w:pStyle w:val="a3"/>
        <w:ind w:right="853"/>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00F43" w:rsidRDefault="002A7C5D">
      <w:pPr>
        <w:pStyle w:val="a3"/>
        <w:ind w:right="861"/>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00F43" w:rsidRDefault="002A7C5D">
      <w:pPr>
        <w:pStyle w:val="a3"/>
        <w:spacing w:before="1"/>
        <w:ind w:right="849"/>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упругостиотудлиненияпружины,выталкивающейсилыотобъёмапогружённойчаститела и от плотности жидкости, её независимости от плотности тела, от глубины, на которую погруженотело,условийплаваниятел,условийравновесиярычагаиблоков,участвоватьв планированииучебного исследования, собирать установкуивыполнятьизмерения,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w:t>
      </w:r>
      <w:r>
        <w:rPr>
          <w:spacing w:val="-2"/>
        </w:rPr>
        <w:t>исследования;</w:t>
      </w:r>
    </w:p>
    <w:p w:rsidR="00F00F43" w:rsidRDefault="002A7C5D">
      <w:pPr>
        <w:pStyle w:val="a3"/>
        <w:ind w:right="855"/>
      </w:pPr>
      <w:r>
        <w:t>проводитькосвенныеизмеренияфизическихвеличин(плотностьвеществажидкости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00F43" w:rsidRDefault="002A7C5D">
      <w:pPr>
        <w:pStyle w:val="a3"/>
        <w:tabs>
          <w:tab w:val="left" w:pos="2500"/>
          <w:tab w:val="left" w:pos="4021"/>
          <w:tab w:val="left" w:pos="5810"/>
          <w:tab w:val="left" w:pos="6822"/>
          <w:tab w:val="left" w:pos="8050"/>
          <w:tab w:val="left" w:pos="8933"/>
          <w:tab w:val="left" w:pos="10347"/>
        </w:tabs>
        <w:spacing w:before="2"/>
        <w:ind w:right="853"/>
        <w:jc w:val="right"/>
      </w:pPr>
      <w:r>
        <w:t xml:space="preserve">соблюдатьправилатехникибезопасностиприработеслабораторнымоборудованием; иметь представлениео принципах действия приборов и технических устройств: весы, </w:t>
      </w:r>
      <w:r>
        <w:rPr>
          <w:spacing w:val="-2"/>
        </w:rPr>
        <w:t>термометр,</w:t>
      </w:r>
      <w:r>
        <w:tab/>
      </w:r>
      <w:r>
        <w:rPr>
          <w:spacing w:val="-2"/>
        </w:rPr>
        <w:t>динамометр,</w:t>
      </w:r>
      <w:r>
        <w:tab/>
      </w:r>
      <w:r>
        <w:rPr>
          <w:spacing w:val="-2"/>
        </w:rPr>
        <w:t>сообщающиеся</w:t>
      </w:r>
      <w:r>
        <w:tab/>
      </w:r>
      <w:r>
        <w:rPr>
          <w:spacing w:val="-2"/>
        </w:rPr>
        <w:t>сосуды,</w:t>
      </w:r>
      <w:r>
        <w:tab/>
      </w:r>
      <w:r>
        <w:rPr>
          <w:spacing w:val="-2"/>
        </w:rPr>
        <w:t>барометр,</w:t>
      </w:r>
      <w:r>
        <w:tab/>
      </w:r>
      <w:r>
        <w:rPr>
          <w:spacing w:val="-2"/>
        </w:rPr>
        <w:t>рычаг,</w:t>
      </w:r>
      <w:r>
        <w:tab/>
      </w:r>
      <w:r>
        <w:rPr>
          <w:spacing w:val="-2"/>
        </w:rPr>
        <w:t>подвижный</w:t>
      </w:r>
      <w:r>
        <w:tab/>
      </w:r>
      <w:r>
        <w:rPr>
          <w:spacing w:val="-10"/>
        </w:rPr>
        <w:t>и</w:t>
      </w:r>
    </w:p>
    <w:p w:rsidR="00F00F43" w:rsidRDefault="002A7C5D">
      <w:pPr>
        <w:pStyle w:val="a3"/>
        <w:spacing w:line="274" w:lineRule="exact"/>
        <w:ind w:firstLine="0"/>
      </w:pPr>
      <w:r>
        <w:t>неподвижныйблок,наклонная</w:t>
      </w:r>
      <w:r>
        <w:rPr>
          <w:spacing w:val="-2"/>
        </w:rPr>
        <w:t>плоскость;</w:t>
      </w:r>
    </w:p>
    <w:p w:rsidR="00F00F43" w:rsidRDefault="002A7C5D">
      <w:pPr>
        <w:pStyle w:val="a3"/>
        <w:spacing w:before="3"/>
        <w:ind w:right="855"/>
      </w:pPr>
      <w:r>
        <w:t xml:space="preserve">характеризоватьпринципы действияизученныхприборов итехнических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F00F43" w:rsidRDefault="002A7C5D">
      <w:pPr>
        <w:pStyle w:val="a3"/>
        <w:ind w:right="852"/>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00F43" w:rsidRDefault="002A7C5D">
      <w:pPr>
        <w:pStyle w:val="a3"/>
        <w:ind w:right="856"/>
      </w:pPr>
      <w:r>
        <w:t xml:space="preserve">осуществлятьотбористочниковинформациивИнтернетевсоответствиисзаданным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w:t>
      </w:r>
      <w:r>
        <w:rPr>
          <w:spacing w:val="-2"/>
        </w:rPr>
        <w:t>недостоверной;</w:t>
      </w:r>
    </w:p>
    <w:p w:rsidR="00F00F43" w:rsidRDefault="002A7C5D">
      <w:pPr>
        <w:pStyle w:val="a3"/>
        <w:ind w:right="85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9"/>
      </w:pPr>
      <w:r>
        <w:lastRenderedPageBreak/>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00F43" w:rsidRDefault="002A7C5D">
      <w:pPr>
        <w:pStyle w:val="a3"/>
        <w:spacing w:before="1"/>
        <w:ind w:right="847"/>
      </w:pPr>
      <w:r>
        <w:t>при выполнении учебных проектов и исследований распределять обязанности в группевсоответствииспоставленнымизадачами,следитьзавыполнениемпланадействий, оценивать собственный вклад в деятельность группы, выстраивать коммуникативное взаимодействие, учитывая мнение окружающих.</w:t>
      </w:r>
    </w:p>
    <w:p w:rsidR="00F00F43" w:rsidRDefault="00F00F43">
      <w:pPr>
        <w:pStyle w:val="a3"/>
        <w:spacing w:before="9"/>
        <w:ind w:left="0" w:firstLine="0"/>
        <w:jc w:val="left"/>
      </w:pPr>
    </w:p>
    <w:p w:rsidR="00F00F43" w:rsidRDefault="002A7C5D">
      <w:pPr>
        <w:pStyle w:val="21"/>
        <w:spacing w:line="237" w:lineRule="auto"/>
        <w:ind w:left="1133" w:right="859" w:firstLine="566"/>
      </w:pPr>
      <w:r>
        <w:t xml:space="preserve">Предметные результаты освоения программы по физике к концу обучения в 8 </w:t>
      </w:r>
      <w:r>
        <w:rPr>
          <w:spacing w:val="-2"/>
        </w:rPr>
        <w:t>классе:</w:t>
      </w:r>
    </w:p>
    <w:p w:rsidR="00F00F43" w:rsidRDefault="002A7C5D">
      <w:pPr>
        <w:pStyle w:val="a3"/>
        <w:spacing w:before="1" w:line="237" w:lineRule="auto"/>
        <w:ind w:right="850"/>
      </w:pPr>
      <w:r>
        <w:t>Предметные результаты на базовом уровне должны отражать сформированность у обучающихся умений:</w:t>
      </w:r>
    </w:p>
    <w:p w:rsidR="00F00F43" w:rsidRDefault="002A7C5D">
      <w:pPr>
        <w:pStyle w:val="a3"/>
        <w:spacing w:before="4"/>
        <w:ind w:right="855"/>
      </w:pPr>
      <w:r>
        <w:t>использовать понятия: масса и размеры молекул, тепловое движение атомов и молекул, агрегатныесостояниявещества, кристаллическиеи аморфныетела,насыщенный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00F43" w:rsidRDefault="002A7C5D">
      <w:pPr>
        <w:pStyle w:val="a3"/>
        <w:ind w:right="857"/>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00F43" w:rsidRDefault="002A7C5D">
      <w:pPr>
        <w:pStyle w:val="a3"/>
        <w:spacing w:before="1"/>
        <w:ind w:right="850"/>
      </w:pPr>
      <w:r>
        <w:t>распознаватьпроявлениеизученныхфизическихявленийвокружающем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образованиеросы,тумана, инея,снега,электрические явленияватмосфере,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00F43" w:rsidRDefault="002A7C5D">
      <w:pPr>
        <w:pStyle w:val="a3"/>
        <w:ind w:right="855"/>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00F43" w:rsidRDefault="002A7C5D">
      <w:pPr>
        <w:pStyle w:val="a3"/>
        <w:ind w:right="856"/>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F00F43" w:rsidRDefault="002A7C5D">
      <w:pPr>
        <w:pStyle w:val="a3"/>
        <w:spacing w:before="3"/>
        <w:ind w:right="851"/>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объяснениеиз1–2логическихшаговсиспользованием1–2изученныхсвойствафизических явлений, физических законов или закономерностей;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3"/>
      </w:pPr>
      <w:r>
        <w:lastRenderedPageBreak/>
        <w:t>решатьрасчётныезадачив2–3действия,используязаконыиформулы,связывающие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00F43" w:rsidRDefault="002A7C5D">
      <w:pPr>
        <w:pStyle w:val="a3"/>
        <w:spacing w:before="3"/>
        <w:ind w:right="85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F00F43" w:rsidRDefault="002A7C5D">
      <w:pPr>
        <w:pStyle w:val="a3"/>
        <w:ind w:right="85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предположения,собиратьустановкуизпредложенногооборудования,описыватьходопыта и формулировать выводы;</w:t>
      </w:r>
    </w:p>
    <w:p w:rsidR="00F00F43" w:rsidRDefault="002A7C5D">
      <w:pPr>
        <w:pStyle w:val="a3"/>
        <w:ind w:right="860"/>
      </w:pPr>
      <w:r>
        <w:t>выполнятьпрямыеизмерениятемпературы, относительнойвлажностивоздуха, силы тока,напряжениясиспользованиеманалоговыхприборовидатчиковфизическихвеличин, сравнивать результаты измерений с учётом заданной абсолютной погрешности;</w:t>
      </w:r>
    </w:p>
    <w:p w:rsidR="00F00F43" w:rsidRDefault="002A7C5D">
      <w:pPr>
        <w:pStyle w:val="a3"/>
        <w:spacing w:before="2"/>
        <w:ind w:right="853"/>
      </w:pPr>
      <w:r>
        <w:t>проводить исследование зависимости одной физической величины от другой с использованиемпрямыхизмерений(зависимостьсопротивленияпроводникаотегодлины,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последовательногоипараллельногосоединенийпроводников):планироватьисследование,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F00F43" w:rsidRDefault="002A7C5D">
      <w:pPr>
        <w:pStyle w:val="a3"/>
        <w:spacing w:before="1"/>
        <w:ind w:right="85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00F43" w:rsidRDefault="002A7C5D">
      <w:pPr>
        <w:pStyle w:val="a3"/>
        <w:ind w:right="848"/>
        <w:jc w:val="right"/>
      </w:pPr>
      <w:r>
        <w:t>соблюдатьправилатехникибезопасностиприработеслабораторнымоборудованием;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турбина,амперметр,вольтметр,счётчикэлектрическойэнергии,электроосветительные приборы,нагревательныеэлектроприборы(примеры),электрическиепредохранители, электромагнит,электродвигательпостоянноготока),используязнанияо</w:t>
      </w:r>
      <w:r>
        <w:rPr>
          <w:spacing w:val="-2"/>
        </w:rPr>
        <w:t>свойствах</w:t>
      </w:r>
    </w:p>
    <w:p w:rsidR="00F00F43" w:rsidRDefault="002A7C5D">
      <w:pPr>
        <w:pStyle w:val="a3"/>
        <w:spacing w:line="275" w:lineRule="exact"/>
        <w:ind w:firstLine="0"/>
      </w:pPr>
      <w:r>
        <w:t>физическихявленийинеобходимыефизические</w:t>
      </w:r>
      <w:r>
        <w:rPr>
          <w:spacing w:val="-2"/>
        </w:rPr>
        <w:t>закономерности;</w:t>
      </w:r>
    </w:p>
    <w:p w:rsidR="00F00F43" w:rsidRDefault="002A7C5D">
      <w:pPr>
        <w:pStyle w:val="a3"/>
        <w:ind w:right="848"/>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00F43" w:rsidRDefault="002A7C5D">
      <w:pPr>
        <w:pStyle w:val="a3"/>
        <w:spacing w:before="2"/>
        <w:ind w:right="847"/>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00F43" w:rsidRDefault="002A7C5D">
      <w:pPr>
        <w:pStyle w:val="a3"/>
        <w:spacing w:before="1"/>
        <w:ind w:right="854"/>
      </w:pPr>
      <w:r>
        <w:t>осуществлять поиск информации физического содержания в Интернете, на основе имеющихсязнанийипутёмсравнениядополнительныхисточниковвыделятьинформацию, которая является противоречивой или может быть недостоверной;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1"/>
      </w:pPr>
      <w: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00F43" w:rsidRDefault="002A7C5D">
      <w:pPr>
        <w:pStyle w:val="a3"/>
        <w:spacing w:before="1"/>
        <w:ind w:right="855"/>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00F43" w:rsidRDefault="002A7C5D">
      <w:pPr>
        <w:pStyle w:val="a3"/>
        <w:ind w:right="85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деятельностьгруппы,выстраиватькоммуникативноевзаимодействие,проявляяготовность разрешать конфликты.</w:t>
      </w:r>
    </w:p>
    <w:p w:rsidR="00F00F43" w:rsidRDefault="00F00F43">
      <w:pPr>
        <w:pStyle w:val="a3"/>
        <w:spacing w:before="5"/>
        <w:ind w:left="0" w:firstLine="0"/>
        <w:jc w:val="left"/>
      </w:pPr>
    </w:p>
    <w:p w:rsidR="00F00F43" w:rsidRDefault="002A7C5D">
      <w:pPr>
        <w:pStyle w:val="21"/>
        <w:spacing w:line="242" w:lineRule="auto"/>
        <w:ind w:left="1133" w:right="857" w:firstLine="566"/>
      </w:pPr>
      <w:r>
        <w:t xml:space="preserve">Предметные результаты освоения программы по физике к концу обучения в 9 </w:t>
      </w:r>
      <w:r>
        <w:rPr>
          <w:spacing w:val="-2"/>
        </w:rPr>
        <w:t>классе:</w:t>
      </w:r>
    </w:p>
    <w:p w:rsidR="00F00F43" w:rsidRDefault="002A7C5D">
      <w:pPr>
        <w:pStyle w:val="a3"/>
        <w:spacing w:line="242" w:lineRule="auto"/>
        <w:ind w:right="854"/>
      </w:pPr>
      <w:r>
        <w:t>Предметные результаты на базовом уровне должны отражать сформированность у обучающихся умений:</w:t>
      </w:r>
    </w:p>
    <w:p w:rsidR="00F00F43" w:rsidRDefault="002A7C5D">
      <w:pPr>
        <w:pStyle w:val="a3"/>
        <w:ind w:right="844"/>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00F43" w:rsidRDefault="002A7C5D">
      <w:pPr>
        <w:pStyle w:val="a3"/>
        <w:ind w:right="851"/>
      </w:pPr>
      <w:r>
        <w:t>различать явления (равномерное и неравномерное прямолинейное движение, равноускоренноепрямолинейноедвижение,свободноепадениетел,равномерноедвижение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00F43" w:rsidRDefault="002A7C5D">
      <w:pPr>
        <w:pStyle w:val="a3"/>
        <w:ind w:right="852"/>
      </w:pPr>
      <w:r>
        <w:t>распознавать проявлениеизученныхфизическихявлений вокружающем мире(втом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землетрясение,сейсмическиеволны,цунами,эхо,цветател,оптическиеявлениявприроде, биологическое действие видимого, ультрафиолетового и рентгеновского излучений, естественныйрадиоактивныйфон,космическиелучи,радиоактивноеизлучениеприродных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00F43" w:rsidRDefault="002A7C5D">
      <w:pPr>
        <w:pStyle w:val="a3"/>
        <w:ind w:right="856"/>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ускорениесвободногопадения,вестела,импульстела,импульссилы,механическаяработа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энергия,периодичастотаколебаний,длинаволны,громкостьзвукаивысотатона,скорость света, показатель преломления среды), при описании правильно трактовать физический смыслиспользуемыхвеличин,обозначенияиединицыфизическихвеличин,находить</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7" w:firstLine="0"/>
      </w:pPr>
      <w:r>
        <w:lastRenderedPageBreak/>
        <w:t>формулы, связывающие данную физическую величину с другими величинами, строить графики изученных зависимостей физических величин;</w:t>
      </w:r>
    </w:p>
    <w:p w:rsidR="00F00F43" w:rsidRDefault="002A7C5D">
      <w:pPr>
        <w:pStyle w:val="a3"/>
        <w:ind w:right="858"/>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относительностиГалилея,законыНьютона,законсохраненияимпульса,законыотражения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F00F43" w:rsidRDefault="002A7C5D">
      <w:pPr>
        <w:pStyle w:val="a3"/>
        <w:ind w:right="852"/>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объяснениеиз2–3логическихшаговсиспользованием2–3изученныхсвойствафизических явлений, физических законов или закономерностей;</w:t>
      </w:r>
    </w:p>
    <w:p w:rsidR="00F00F43" w:rsidRDefault="002A7C5D">
      <w:pPr>
        <w:pStyle w:val="a3"/>
        <w:ind w:right="847"/>
      </w:pPr>
      <w:r>
        <w:t>решать расчётные задачи (опирающиеся на систему из 2–3 уравнений), используя законыиформулы, связывающиефизическиевеличины:наосновеанализаусловиязадачи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00F43" w:rsidRDefault="002A7C5D">
      <w:pPr>
        <w:pStyle w:val="a3"/>
        <w:ind w:right="852"/>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F00F43" w:rsidRDefault="002A7C5D">
      <w:pPr>
        <w:pStyle w:val="a3"/>
        <w:ind w:right="856"/>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пружинногомаятникаотмассыгрузаи жёсткостипружины инезависимостьот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предметав собирающей линзе,наблюдениесплошныхи линейчатыхспектров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00F43" w:rsidRDefault="002A7C5D">
      <w:pPr>
        <w:pStyle w:val="a3"/>
        <w:ind w:right="856"/>
      </w:pPr>
      <w:r>
        <w:t>проводитьпринеобходимостисериюпрямыхизмерений,определяясреднеезначение измеряемой величины (фокусное расстояние собирающей линзы), обосновывать выбор способа измерения (измерительного прибора);</w:t>
      </w:r>
    </w:p>
    <w:p w:rsidR="00F00F43" w:rsidRDefault="002A7C5D">
      <w:pPr>
        <w:pStyle w:val="a3"/>
        <w:ind w:right="851"/>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полученнойзависимостифизическихвеличинввидетаблициграфиков,проводитьвыводы по результатам исследования;</w:t>
      </w:r>
    </w:p>
    <w:p w:rsidR="00F00F43" w:rsidRDefault="002A7C5D">
      <w:pPr>
        <w:pStyle w:val="a3"/>
        <w:ind w:right="852"/>
      </w:pPr>
      <w:r>
        <w:t>проводить косвенные измерения физических величин (средняя скоростьи ускорение телаприравноускоренномдвижении,ускорениесвободногопадения,жёсткостьпружины, коэффициент трения скольжения, механическая работа и мощность, частота и период колебанийматематическогоипружинногомаятников,оптическаясиласобирающейлинзы, радиоактивный фон): планировать измерения, собирать экспериментальную установку и выполнять измерения, следуя предложенной инструкции, вычислятьзначение величины и анализировать полученные результаты с учётом заданной погрешности измерений;</w:t>
      </w:r>
    </w:p>
    <w:p w:rsidR="00F00F43" w:rsidRDefault="002A7C5D">
      <w:pPr>
        <w:pStyle w:val="a3"/>
        <w:spacing w:before="1"/>
        <w:ind w:right="849"/>
        <w:jc w:val="right"/>
      </w:pPr>
      <w:r>
        <w:t>соблюдатьправилатехникибезопасностиприработеслабораторнымоборудованием; различать основные признаки изученных физических моделей: материальная точка, абсолютнотвёрдоетело,точечныйисточниксвета,луч,тонкаялинза, планетарная</w:t>
      </w:r>
      <w:r>
        <w:rPr>
          <w:spacing w:val="-2"/>
        </w:rPr>
        <w:t>модель</w:t>
      </w:r>
    </w:p>
    <w:p w:rsidR="00F00F43" w:rsidRDefault="002A7C5D">
      <w:pPr>
        <w:pStyle w:val="a3"/>
        <w:spacing w:line="274" w:lineRule="exact"/>
        <w:ind w:firstLine="0"/>
      </w:pPr>
      <w:r>
        <w:t>атома,нуклоннаямодельатомного</w:t>
      </w:r>
      <w:r>
        <w:rPr>
          <w:spacing w:val="-4"/>
        </w:rPr>
        <w:t>ядра;</w:t>
      </w:r>
    </w:p>
    <w:p w:rsidR="00F00F43" w:rsidRDefault="002A7C5D">
      <w:pPr>
        <w:pStyle w:val="a3"/>
        <w:spacing w:before="3"/>
        <w:ind w:right="854"/>
      </w:pPr>
      <w:r>
        <w:t>характеризоватьпринципы действияизученныхприборов итехнических устройств с использованием их описания (в том числе: спидометр, датчики положения, расстояния и ускорения,ракета,эхолот,очки,перископ,фотоаппарат,оптическиесветоводы,</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60" w:firstLine="0"/>
      </w:pPr>
      <w:r>
        <w:lastRenderedPageBreak/>
        <w:t>спектроскоп, дозиметр, камера Вильсона), используя знания о свойствах физических явлений и необходимые физические закономерности;</w:t>
      </w:r>
    </w:p>
    <w:p w:rsidR="00F00F43" w:rsidRDefault="002A7C5D">
      <w:pPr>
        <w:pStyle w:val="a3"/>
        <w:ind w:right="856"/>
      </w:pPr>
      <w:r>
        <w:t xml:space="preserve">использовать схемы и схематичные рисунки изученных технических устройств, измерительныхприборовитехнологическихпроцессовприрешенииучебно­практических задач, оптические схемы для построения изображений в плоском зеркале и собирающей </w:t>
      </w:r>
      <w:r>
        <w:rPr>
          <w:spacing w:val="-2"/>
        </w:rPr>
        <w:t>линзе;</w:t>
      </w:r>
    </w:p>
    <w:p w:rsidR="00F00F43" w:rsidRDefault="002A7C5D">
      <w:pPr>
        <w:pStyle w:val="a3"/>
        <w:ind w:right="851"/>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00F43" w:rsidRDefault="002A7C5D">
      <w:pPr>
        <w:pStyle w:val="a3"/>
        <w:ind w:right="858"/>
      </w:pPr>
      <w:r>
        <w:t>осуществлять поиск информации в Интернете, самостоятельно формулируя поисковый запрос,находитьпути определениядостоверностиполученной информациина основе имеющихся знаний и дополнительных источников;</w:t>
      </w:r>
    </w:p>
    <w:p w:rsidR="00F00F43" w:rsidRDefault="002A7C5D">
      <w:pPr>
        <w:pStyle w:val="a3"/>
        <w:ind w:right="847"/>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00F43" w:rsidRDefault="002A7C5D">
      <w:pPr>
        <w:pStyle w:val="a3"/>
        <w:ind w:right="855"/>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исследовательскойдеятельности,приэтомграмотно использоватьизученныйпонятийный аппарат изучаемого раздела физики и сопровождать выступление презентацией с учётом особенностей аудитории обучающихся.</w:t>
      </w:r>
    </w:p>
    <w:p w:rsidR="00F00F43" w:rsidRDefault="00F00F43">
      <w:pPr>
        <w:pStyle w:val="a3"/>
        <w:ind w:left="0" w:firstLine="0"/>
        <w:jc w:val="left"/>
      </w:pPr>
    </w:p>
    <w:p w:rsidR="00F00F43" w:rsidRDefault="00F00F43">
      <w:pPr>
        <w:pStyle w:val="a3"/>
        <w:ind w:left="0" w:firstLine="0"/>
        <w:jc w:val="left"/>
      </w:pPr>
    </w:p>
    <w:p w:rsidR="00F00F43" w:rsidRDefault="00F00F43">
      <w:pPr>
        <w:pStyle w:val="a3"/>
        <w:ind w:left="0" w:firstLine="0"/>
        <w:jc w:val="left"/>
      </w:pPr>
    </w:p>
    <w:p w:rsidR="00F00F43" w:rsidRDefault="00F00F43">
      <w:pPr>
        <w:pStyle w:val="a3"/>
        <w:spacing w:before="43"/>
        <w:ind w:left="0" w:firstLine="0"/>
        <w:jc w:val="left"/>
      </w:pPr>
    </w:p>
    <w:p w:rsidR="00F00F43" w:rsidRDefault="002A7C5D">
      <w:pPr>
        <w:pStyle w:val="21"/>
        <w:spacing w:line="242" w:lineRule="auto"/>
        <w:ind w:left="5191" w:right="1717" w:hanging="2181"/>
        <w:jc w:val="left"/>
      </w:pPr>
      <w:r>
        <w:t>Тематическоепланированиеучебногопредмета«Физика» (базовый уровень)</w:t>
      </w:r>
    </w:p>
    <w:p w:rsidR="00F00F43" w:rsidRDefault="002A7C5D">
      <w:pPr>
        <w:spacing w:before="268"/>
        <w:ind w:left="1133" w:right="845"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after="9"/>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0"/>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5" w:lineRule="exact"/>
              <w:ind w:left="156"/>
              <w:jc w:val="center"/>
              <w:rPr>
                <w:sz w:val="20"/>
              </w:rPr>
            </w:pPr>
            <w:r>
              <w:rPr>
                <w:spacing w:val="-4"/>
                <w:sz w:val="20"/>
              </w:rPr>
              <w:t>Тема</w:t>
            </w:r>
          </w:p>
        </w:tc>
        <w:tc>
          <w:tcPr>
            <w:tcW w:w="2127" w:type="dxa"/>
          </w:tcPr>
          <w:p w:rsidR="00F00F43" w:rsidRDefault="002A7C5D">
            <w:pPr>
              <w:pStyle w:val="TableParagraph"/>
              <w:ind w:left="311" w:right="246"/>
              <w:jc w:val="center"/>
              <w:rPr>
                <w:sz w:val="20"/>
              </w:rPr>
            </w:pPr>
            <w:r>
              <w:rPr>
                <w:spacing w:val="-2"/>
                <w:sz w:val="20"/>
              </w:rPr>
              <w:t xml:space="preserve">Количествочасов, </w:t>
            </w:r>
            <w:r>
              <w:rPr>
                <w:sz w:val="20"/>
              </w:rPr>
              <w:t>отводимых на</w:t>
            </w:r>
          </w:p>
          <w:p w:rsidR="00F00F43" w:rsidRDefault="002A7C5D">
            <w:pPr>
              <w:pStyle w:val="TableParagraph"/>
              <w:spacing w:line="215" w:lineRule="exact"/>
              <w:ind w:left="138"/>
              <w:jc w:val="center"/>
              <w:rPr>
                <w:sz w:val="20"/>
              </w:rPr>
            </w:pPr>
            <w:r>
              <w:rPr>
                <w:spacing w:val="-2"/>
                <w:sz w:val="20"/>
              </w:rPr>
              <w:t>освоение каждой</w:t>
            </w:r>
            <w:r>
              <w:rPr>
                <w:spacing w:val="-4"/>
                <w:sz w:val="20"/>
              </w:rPr>
              <w:t>темы</w:t>
            </w:r>
          </w:p>
        </w:tc>
        <w:tc>
          <w:tcPr>
            <w:tcW w:w="2127" w:type="dxa"/>
          </w:tcPr>
          <w:p w:rsidR="00F00F43" w:rsidRDefault="002A7C5D">
            <w:pPr>
              <w:pStyle w:val="TableParagraph"/>
              <w:spacing w:line="225" w:lineRule="exact"/>
              <w:ind w:left="758"/>
              <w:rPr>
                <w:sz w:val="20"/>
              </w:rPr>
            </w:pPr>
            <w:r>
              <w:rPr>
                <w:spacing w:val="-2"/>
                <w:sz w:val="20"/>
              </w:rPr>
              <w:t>Э(Ц)ОР</w:t>
            </w:r>
          </w:p>
        </w:tc>
      </w:tr>
      <w:tr w:rsidR="00F00F43">
        <w:trPr>
          <w:trHeight w:val="3677"/>
        </w:trPr>
        <w:tc>
          <w:tcPr>
            <w:tcW w:w="994" w:type="dxa"/>
          </w:tcPr>
          <w:p w:rsidR="00F00F43" w:rsidRDefault="002A7C5D">
            <w:pPr>
              <w:pStyle w:val="TableParagraph"/>
              <w:spacing w:line="225" w:lineRule="exact"/>
              <w:ind w:left="148"/>
              <w:rPr>
                <w:sz w:val="20"/>
              </w:rPr>
            </w:pPr>
            <w:r>
              <w:rPr>
                <w:spacing w:val="-5"/>
                <w:sz w:val="20"/>
              </w:rPr>
              <w:t>1.</w:t>
            </w:r>
          </w:p>
        </w:tc>
        <w:tc>
          <w:tcPr>
            <w:tcW w:w="4394" w:type="dxa"/>
          </w:tcPr>
          <w:p w:rsidR="00F00F43" w:rsidRDefault="002A7C5D">
            <w:pPr>
              <w:pStyle w:val="TableParagraph"/>
              <w:spacing w:before="5"/>
              <w:ind w:left="230"/>
              <w:jc w:val="both"/>
              <w:rPr>
                <w:sz w:val="20"/>
              </w:rPr>
            </w:pPr>
            <w:r>
              <w:rPr>
                <w:sz w:val="20"/>
              </w:rPr>
              <w:t>7</w:t>
            </w:r>
            <w:r>
              <w:rPr>
                <w:spacing w:val="-2"/>
                <w:sz w:val="20"/>
              </w:rPr>
              <w:t>класс</w:t>
            </w:r>
          </w:p>
          <w:p w:rsidR="00F00F43" w:rsidRDefault="002A7C5D">
            <w:pPr>
              <w:pStyle w:val="TableParagraph"/>
              <w:spacing w:before="10" w:line="249" w:lineRule="auto"/>
              <w:ind w:right="-15" w:firstLine="225"/>
              <w:jc w:val="both"/>
              <w:rPr>
                <w:sz w:val="20"/>
              </w:rPr>
            </w:pPr>
            <w:r>
              <w:rPr>
                <w:sz w:val="20"/>
              </w:rPr>
              <w:t>153.3.1. Физика и её роль в познании окружающего мира.</w:t>
            </w:r>
          </w:p>
          <w:p w:rsidR="00F00F43" w:rsidRDefault="002A7C5D">
            <w:pPr>
              <w:pStyle w:val="TableParagraph"/>
              <w:spacing w:before="2" w:line="249" w:lineRule="auto"/>
              <w:ind w:firstLine="225"/>
              <w:jc w:val="both"/>
              <w:rPr>
                <w:sz w:val="20"/>
              </w:rPr>
            </w:pPr>
            <w:r>
              <w:rPr>
                <w:sz w:val="20"/>
              </w:rPr>
              <w:t>Физика – наука о природе. Явления природы. Физические явления: механические, тепловые, электрические, магнитные, световые, звуковые.</w:t>
            </w:r>
          </w:p>
          <w:p w:rsidR="00F00F43" w:rsidRDefault="002A7C5D">
            <w:pPr>
              <w:pStyle w:val="TableParagraph"/>
              <w:spacing w:before="2" w:line="249" w:lineRule="auto"/>
              <w:ind w:right="1" w:firstLine="225"/>
              <w:jc w:val="both"/>
              <w:rPr>
                <w:sz w:val="20"/>
              </w:rPr>
            </w:pPr>
            <w:r>
              <w:rPr>
                <w:sz w:val="20"/>
              </w:rPr>
              <w:t>Физические величины. Измерение физических величин. Физические приборы. Погрешность измерений Международная система единиц.</w:t>
            </w:r>
          </w:p>
          <w:p w:rsidR="00F00F43" w:rsidRDefault="002A7C5D">
            <w:pPr>
              <w:pStyle w:val="TableParagraph"/>
              <w:spacing w:before="3" w:line="249" w:lineRule="auto"/>
              <w:ind w:right="-15" w:firstLine="225"/>
              <w:jc w:val="both"/>
              <w:rPr>
                <w:sz w:val="20"/>
              </w:rPr>
            </w:pPr>
            <w:r>
              <w:rPr>
                <w:sz w:val="20"/>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w:t>
            </w:r>
            <w:r>
              <w:rPr>
                <w:spacing w:val="-2"/>
                <w:sz w:val="20"/>
              </w:rPr>
              <w:t>явления. Описаниефизическихявленийспомощью</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лаборатории, игровые</w:t>
            </w:r>
          </w:p>
          <w:p w:rsidR="00F00F43" w:rsidRDefault="002A7C5D">
            <w:pPr>
              <w:pStyle w:val="TableParagraph"/>
              <w:spacing w:line="214" w:lineRule="exact"/>
              <w:ind w:left="17"/>
              <w:jc w:val="center"/>
              <w:rPr>
                <w:i/>
                <w:sz w:val="20"/>
              </w:rPr>
            </w:pPr>
            <w:r>
              <w:rPr>
                <w:i/>
                <w:spacing w:val="-2"/>
                <w:sz w:val="20"/>
              </w:rPr>
              <w:t>программы,коллекции</w:t>
            </w:r>
          </w:p>
        </w:tc>
      </w:tr>
    </w:tbl>
    <w:p w:rsidR="00F00F43" w:rsidRDefault="00F00F43">
      <w:pPr>
        <w:pStyle w:val="TableParagraph"/>
        <w:spacing w:line="214" w:lineRule="exact"/>
        <w:jc w:val="center"/>
        <w:rPr>
          <w:i/>
          <w:sz w:val="20"/>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rPr>
                <w:sz w:val="20"/>
              </w:rPr>
            </w:pPr>
            <w:r>
              <w:rPr>
                <w:spacing w:val="-2"/>
                <w:sz w:val="20"/>
              </w:rPr>
              <w:t>моделей.</w:t>
            </w:r>
          </w:p>
          <w:p w:rsidR="00F00F43" w:rsidRDefault="002A7C5D">
            <w:pPr>
              <w:pStyle w:val="TableParagraph"/>
              <w:numPr>
                <w:ilvl w:val="3"/>
                <w:numId w:val="79"/>
              </w:numPr>
              <w:tabs>
                <w:tab w:val="left" w:pos="1077"/>
              </w:tabs>
              <w:spacing w:before="10"/>
              <w:ind w:left="1077" w:hanging="847"/>
              <w:rPr>
                <w:sz w:val="20"/>
              </w:rPr>
            </w:pPr>
            <w:r>
              <w:rPr>
                <w:spacing w:val="-2"/>
                <w:sz w:val="20"/>
              </w:rPr>
              <w:t>Демонстрации.</w:t>
            </w:r>
          </w:p>
          <w:p w:rsidR="00F00F43" w:rsidRDefault="002A7C5D">
            <w:pPr>
              <w:pStyle w:val="TableParagraph"/>
              <w:tabs>
                <w:tab w:val="left" w:pos="1880"/>
                <w:tab w:val="left" w:pos="3094"/>
              </w:tabs>
              <w:spacing w:before="10" w:line="249" w:lineRule="auto"/>
              <w:ind w:right="3" w:firstLine="225"/>
              <w:rPr>
                <w:sz w:val="20"/>
              </w:rPr>
            </w:pPr>
            <w:r>
              <w:rPr>
                <w:spacing w:val="-2"/>
                <w:sz w:val="20"/>
              </w:rPr>
              <w:t>Механические,</w:t>
            </w:r>
            <w:r>
              <w:rPr>
                <w:sz w:val="20"/>
              </w:rPr>
              <w:tab/>
            </w:r>
            <w:r>
              <w:rPr>
                <w:spacing w:val="-2"/>
                <w:sz w:val="20"/>
              </w:rPr>
              <w:t>тепловые,</w:t>
            </w:r>
            <w:r>
              <w:rPr>
                <w:sz w:val="20"/>
              </w:rPr>
              <w:tab/>
            </w:r>
            <w:r>
              <w:rPr>
                <w:spacing w:val="-2"/>
                <w:sz w:val="20"/>
              </w:rPr>
              <w:t xml:space="preserve">электрические, </w:t>
            </w:r>
            <w:r>
              <w:rPr>
                <w:sz w:val="20"/>
              </w:rPr>
              <w:t>магнитные, световые явления.</w:t>
            </w:r>
          </w:p>
          <w:p w:rsidR="00F00F43" w:rsidRDefault="002A7C5D">
            <w:pPr>
              <w:pStyle w:val="TableParagraph"/>
              <w:spacing w:before="1" w:line="252" w:lineRule="auto"/>
              <w:ind w:firstLine="225"/>
              <w:rPr>
                <w:sz w:val="20"/>
              </w:rPr>
            </w:pPr>
            <w:r>
              <w:rPr>
                <w:sz w:val="20"/>
              </w:rPr>
              <w:t>Физическиеприборыипроцедурапрямых измерений аналоговым и цифровым прибором.</w:t>
            </w:r>
          </w:p>
          <w:p w:rsidR="00F00F43" w:rsidRDefault="002A7C5D">
            <w:pPr>
              <w:pStyle w:val="TableParagraph"/>
              <w:numPr>
                <w:ilvl w:val="3"/>
                <w:numId w:val="79"/>
              </w:numPr>
              <w:tabs>
                <w:tab w:val="left" w:pos="1082"/>
              </w:tabs>
              <w:spacing w:line="228" w:lineRule="exact"/>
              <w:ind w:left="1082" w:right="-15" w:hanging="852"/>
              <w:rPr>
                <w:sz w:val="20"/>
              </w:rPr>
            </w:pPr>
            <w:r>
              <w:rPr>
                <w:sz w:val="20"/>
              </w:rPr>
              <w:t>Лабораторныеработыи</w:t>
            </w:r>
            <w:r>
              <w:rPr>
                <w:spacing w:val="-2"/>
                <w:sz w:val="20"/>
              </w:rPr>
              <w:t>опыты.</w:t>
            </w:r>
          </w:p>
          <w:p w:rsidR="00F00F43" w:rsidRDefault="002A7C5D">
            <w:pPr>
              <w:pStyle w:val="TableParagraph"/>
              <w:tabs>
                <w:tab w:val="left" w:pos="1799"/>
                <w:tab w:val="left" w:pos="2682"/>
                <w:tab w:val="left" w:pos="3810"/>
              </w:tabs>
              <w:spacing w:before="10" w:line="249" w:lineRule="auto"/>
              <w:ind w:right="-15" w:firstLine="225"/>
              <w:rPr>
                <w:sz w:val="20"/>
              </w:rPr>
            </w:pPr>
            <w:r>
              <w:rPr>
                <w:spacing w:val="-2"/>
                <w:sz w:val="20"/>
              </w:rPr>
              <w:t>Определение</w:t>
            </w:r>
            <w:r>
              <w:rPr>
                <w:sz w:val="20"/>
              </w:rPr>
              <w:tab/>
            </w:r>
            <w:r>
              <w:rPr>
                <w:spacing w:val="-4"/>
                <w:sz w:val="20"/>
              </w:rPr>
              <w:t>цены</w:t>
            </w:r>
            <w:r>
              <w:rPr>
                <w:sz w:val="20"/>
              </w:rPr>
              <w:tab/>
            </w:r>
            <w:r>
              <w:rPr>
                <w:spacing w:val="-2"/>
                <w:sz w:val="20"/>
              </w:rPr>
              <w:t>деления</w:t>
            </w:r>
            <w:r>
              <w:rPr>
                <w:sz w:val="20"/>
              </w:rPr>
              <w:tab/>
            </w:r>
            <w:r>
              <w:rPr>
                <w:spacing w:val="-4"/>
                <w:sz w:val="20"/>
              </w:rPr>
              <w:t xml:space="preserve">шкалы </w:t>
            </w:r>
            <w:r>
              <w:rPr>
                <w:sz w:val="20"/>
              </w:rPr>
              <w:t>измерительного прибора.</w:t>
            </w:r>
          </w:p>
          <w:p w:rsidR="00F00F43" w:rsidRDefault="002A7C5D">
            <w:pPr>
              <w:pStyle w:val="TableParagraph"/>
              <w:spacing w:before="2"/>
              <w:ind w:left="230"/>
              <w:rPr>
                <w:sz w:val="20"/>
              </w:rPr>
            </w:pPr>
            <w:r>
              <w:rPr>
                <w:spacing w:val="-2"/>
                <w:sz w:val="20"/>
              </w:rPr>
              <w:t>Измерениерасстояний.</w:t>
            </w:r>
          </w:p>
          <w:p w:rsidR="00F00F43" w:rsidRDefault="002A7C5D">
            <w:pPr>
              <w:pStyle w:val="TableParagraph"/>
              <w:spacing w:before="10" w:line="249" w:lineRule="auto"/>
              <w:ind w:left="230"/>
              <w:rPr>
                <w:sz w:val="20"/>
              </w:rPr>
            </w:pPr>
            <w:r>
              <w:rPr>
                <w:sz w:val="20"/>
              </w:rPr>
              <w:t>Измерениеобъёмажидкостиитвёрдоготела. Определение размеров малых тел.</w:t>
            </w:r>
          </w:p>
          <w:p w:rsidR="00F00F43" w:rsidRDefault="002A7C5D">
            <w:pPr>
              <w:pStyle w:val="TableParagraph"/>
              <w:spacing w:before="2" w:line="249" w:lineRule="auto"/>
              <w:ind w:firstLine="225"/>
              <w:jc w:val="both"/>
              <w:rPr>
                <w:sz w:val="20"/>
              </w:rPr>
            </w:pPr>
            <w:r>
              <w:rPr>
                <w:sz w:val="20"/>
              </w:rPr>
              <w:t>Измерение температуры при помощи жидкостного термометра и датчика температуры.</w:t>
            </w:r>
          </w:p>
          <w:p w:rsidR="00F00F43" w:rsidRDefault="002A7C5D">
            <w:pPr>
              <w:pStyle w:val="TableParagraph"/>
              <w:spacing w:before="2" w:line="249" w:lineRule="auto"/>
              <w:ind w:right="-15" w:firstLine="225"/>
              <w:jc w:val="both"/>
              <w:rPr>
                <w:sz w:val="20"/>
              </w:rPr>
            </w:pPr>
            <w:r>
              <w:rPr>
                <w:sz w:val="20"/>
              </w:rPr>
              <w:t xml:space="preserve">Проведение исследования по проверкегипотезы: дальность полёта шарика, пущенного горизонтально, тем больше, чем больше высота </w:t>
            </w:r>
            <w:r>
              <w:rPr>
                <w:spacing w:val="-2"/>
                <w:sz w:val="20"/>
              </w:rPr>
              <w:t>пуска.</w:t>
            </w:r>
          </w:p>
          <w:p w:rsidR="00F00F43" w:rsidRDefault="002A7C5D">
            <w:pPr>
              <w:pStyle w:val="TableParagraph"/>
              <w:numPr>
                <w:ilvl w:val="2"/>
                <w:numId w:val="78"/>
              </w:numPr>
              <w:tabs>
                <w:tab w:val="left" w:pos="985"/>
              </w:tabs>
              <w:spacing w:before="3" w:line="252" w:lineRule="auto"/>
              <w:ind w:right="1" w:firstLine="225"/>
              <w:jc w:val="both"/>
              <w:rPr>
                <w:sz w:val="20"/>
              </w:rPr>
            </w:pPr>
            <w:r>
              <w:rPr>
                <w:sz w:val="20"/>
              </w:rPr>
              <w:t xml:space="preserve">Первоначальные сведения о строении </w:t>
            </w:r>
            <w:r>
              <w:rPr>
                <w:spacing w:val="-2"/>
                <w:sz w:val="20"/>
              </w:rPr>
              <w:t>вещества.</w:t>
            </w:r>
          </w:p>
          <w:p w:rsidR="00F00F43" w:rsidRDefault="002A7C5D">
            <w:pPr>
              <w:pStyle w:val="TableParagraph"/>
              <w:spacing w:line="249" w:lineRule="auto"/>
              <w:ind w:right="-15" w:firstLine="225"/>
              <w:jc w:val="both"/>
              <w:rPr>
                <w:sz w:val="20"/>
              </w:rPr>
            </w:pPr>
            <w:r>
              <w:rPr>
                <w:sz w:val="20"/>
              </w:rPr>
              <w:t>Строение вещества: атомы и молекулы, их размеры. Опыты, доказывающие дискретное строение вещества.</w:t>
            </w:r>
          </w:p>
          <w:p w:rsidR="00F00F43" w:rsidRDefault="002A7C5D">
            <w:pPr>
              <w:pStyle w:val="TableParagraph"/>
              <w:spacing w:line="249" w:lineRule="auto"/>
              <w:ind w:firstLine="225"/>
              <w:jc w:val="both"/>
              <w:rPr>
                <w:sz w:val="20"/>
              </w:rPr>
            </w:pPr>
            <w:r>
              <w:rPr>
                <w:sz w:val="20"/>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00F43" w:rsidRDefault="002A7C5D">
            <w:pPr>
              <w:pStyle w:val="TableParagraph"/>
              <w:spacing w:before="4" w:line="249" w:lineRule="auto"/>
              <w:ind w:right="-15" w:firstLine="225"/>
              <w:jc w:val="both"/>
              <w:rPr>
                <w:sz w:val="20"/>
              </w:rPr>
            </w:pPr>
            <w:r>
              <w:rPr>
                <w:sz w:val="20"/>
              </w:rPr>
              <w:t xml:space="preserve">Агрегатныесостояниявещества:строениегазов, жидкостей и твёрдых (кристаллических) тел. Взаимосвязь между свойствами веществ в разных агрегатныхсостоянияхиихатомно­молекулярным строением. Особенности агрегатных состояний </w:t>
            </w:r>
            <w:r>
              <w:rPr>
                <w:spacing w:val="-2"/>
                <w:sz w:val="20"/>
              </w:rPr>
              <w:t>воды.</w:t>
            </w:r>
          </w:p>
          <w:p w:rsidR="00F00F43" w:rsidRDefault="002A7C5D">
            <w:pPr>
              <w:pStyle w:val="TableParagraph"/>
              <w:numPr>
                <w:ilvl w:val="3"/>
                <w:numId w:val="78"/>
              </w:numPr>
              <w:tabs>
                <w:tab w:val="left" w:pos="1077"/>
              </w:tabs>
              <w:spacing w:before="5" w:line="249" w:lineRule="auto"/>
              <w:ind w:right="925"/>
              <w:rPr>
                <w:sz w:val="20"/>
              </w:rPr>
            </w:pPr>
            <w:r>
              <w:rPr>
                <w:spacing w:val="-2"/>
                <w:sz w:val="20"/>
              </w:rPr>
              <w:t>Демонстрации.</w:t>
            </w:r>
            <w:r>
              <w:rPr>
                <w:sz w:val="20"/>
              </w:rPr>
              <w:t>Наблюдениеброуновскогодвижения. Наблюдение диффузии.</w:t>
            </w:r>
          </w:p>
          <w:p w:rsidR="00F00F43" w:rsidRDefault="002A7C5D">
            <w:pPr>
              <w:pStyle w:val="TableParagraph"/>
              <w:tabs>
                <w:tab w:val="left" w:pos="1779"/>
                <w:tab w:val="left" w:pos="3007"/>
              </w:tabs>
              <w:spacing w:before="3" w:line="249" w:lineRule="auto"/>
              <w:ind w:firstLine="225"/>
              <w:rPr>
                <w:sz w:val="20"/>
              </w:rPr>
            </w:pPr>
            <w:r>
              <w:rPr>
                <w:spacing w:val="-2"/>
                <w:sz w:val="20"/>
              </w:rPr>
              <w:t>Наблюдение</w:t>
            </w:r>
            <w:r>
              <w:rPr>
                <w:sz w:val="20"/>
              </w:rPr>
              <w:tab/>
            </w:r>
            <w:r>
              <w:rPr>
                <w:spacing w:val="-2"/>
                <w:sz w:val="20"/>
              </w:rPr>
              <w:t>явлений,</w:t>
            </w:r>
            <w:r>
              <w:rPr>
                <w:sz w:val="20"/>
              </w:rPr>
              <w:tab/>
            </w:r>
            <w:r>
              <w:rPr>
                <w:spacing w:val="-2"/>
                <w:sz w:val="20"/>
              </w:rPr>
              <w:t xml:space="preserve">объясняющихся </w:t>
            </w:r>
            <w:r>
              <w:rPr>
                <w:sz w:val="20"/>
              </w:rPr>
              <w:t>притяжениемилиотталкиваниемчастиц</w:t>
            </w:r>
            <w:r>
              <w:rPr>
                <w:spacing w:val="-2"/>
                <w:sz w:val="20"/>
              </w:rPr>
              <w:t>вещества.</w:t>
            </w:r>
          </w:p>
          <w:p w:rsidR="00F00F43" w:rsidRDefault="002A7C5D">
            <w:pPr>
              <w:pStyle w:val="TableParagraph"/>
              <w:numPr>
                <w:ilvl w:val="3"/>
                <w:numId w:val="78"/>
              </w:numPr>
              <w:tabs>
                <w:tab w:val="left" w:pos="1082"/>
              </w:tabs>
              <w:spacing w:before="1"/>
              <w:ind w:left="1082" w:right="-15" w:hanging="852"/>
              <w:rPr>
                <w:sz w:val="20"/>
              </w:rPr>
            </w:pPr>
            <w:r>
              <w:rPr>
                <w:sz w:val="20"/>
              </w:rPr>
              <w:t>Лабораторныеработыи</w:t>
            </w:r>
            <w:r>
              <w:rPr>
                <w:spacing w:val="-2"/>
                <w:sz w:val="20"/>
              </w:rPr>
              <w:t>опыты.</w:t>
            </w:r>
          </w:p>
          <w:p w:rsidR="00F00F43" w:rsidRDefault="002A7C5D">
            <w:pPr>
              <w:pStyle w:val="TableParagraph"/>
              <w:spacing w:before="10" w:line="252" w:lineRule="auto"/>
              <w:ind w:firstLine="225"/>
              <w:rPr>
                <w:sz w:val="20"/>
              </w:rPr>
            </w:pPr>
            <w:r>
              <w:rPr>
                <w:sz w:val="20"/>
              </w:rPr>
              <w:t>Оценкадиаметраатомаметодомрядов(с использованием фотографий).</w:t>
            </w:r>
          </w:p>
          <w:p w:rsidR="00F00F43" w:rsidRDefault="002A7C5D">
            <w:pPr>
              <w:pStyle w:val="TableParagraph"/>
              <w:spacing w:line="249" w:lineRule="auto"/>
              <w:ind w:firstLine="225"/>
              <w:rPr>
                <w:sz w:val="20"/>
              </w:rPr>
            </w:pPr>
            <w:r>
              <w:rPr>
                <w:sz w:val="20"/>
              </w:rPr>
              <w:t xml:space="preserve">Опытыпонаблюдениютепловогорасширения </w:t>
            </w:r>
            <w:r>
              <w:rPr>
                <w:spacing w:val="-2"/>
                <w:sz w:val="20"/>
              </w:rPr>
              <w:t>газов.</w:t>
            </w:r>
          </w:p>
          <w:p w:rsidR="00F00F43" w:rsidRDefault="002A7C5D">
            <w:pPr>
              <w:pStyle w:val="TableParagraph"/>
              <w:tabs>
                <w:tab w:val="left" w:pos="1108"/>
                <w:tab w:val="left" w:pos="1588"/>
                <w:tab w:val="left" w:pos="3048"/>
                <w:tab w:val="left" w:pos="4089"/>
              </w:tabs>
              <w:spacing w:line="249" w:lineRule="auto"/>
              <w:ind w:right="1" w:firstLine="225"/>
              <w:rPr>
                <w:sz w:val="20"/>
              </w:rPr>
            </w:pPr>
            <w:r>
              <w:rPr>
                <w:spacing w:val="-2"/>
                <w:sz w:val="20"/>
              </w:rPr>
              <w:t>Опыты</w:t>
            </w:r>
            <w:r>
              <w:rPr>
                <w:sz w:val="20"/>
              </w:rPr>
              <w:tab/>
            </w:r>
            <w:r>
              <w:rPr>
                <w:spacing w:val="-6"/>
                <w:sz w:val="20"/>
              </w:rPr>
              <w:t>по</w:t>
            </w:r>
            <w:r>
              <w:rPr>
                <w:sz w:val="20"/>
              </w:rPr>
              <w:tab/>
            </w:r>
            <w:r>
              <w:rPr>
                <w:spacing w:val="-2"/>
                <w:sz w:val="20"/>
              </w:rPr>
              <w:t>обнаружению</w:t>
            </w:r>
            <w:r>
              <w:rPr>
                <w:sz w:val="20"/>
              </w:rPr>
              <w:tab/>
            </w:r>
            <w:r>
              <w:rPr>
                <w:spacing w:val="-2"/>
                <w:sz w:val="20"/>
              </w:rPr>
              <w:t>действия</w:t>
            </w:r>
            <w:r>
              <w:rPr>
                <w:sz w:val="20"/>
              </w:rPr>
              <w:tab/>
            </w:r>
            <w:r>
              <w:rPr>
                <w:spacing w:val="-4"/>
                <w:sz w:val="20"/>
              </w:rPr>
              <w:t xml:space="preserve">сил </w:t>
            </w:r>
            <w:r>
              <w:rPr>
                <w:sz w:val="20"/>
              </w:rPr>
              <w:t>молекулярного притяжения.</w:t>
            </w:r>
          </w:p>
          <w:p w:rsidR="00F00F43" w:rsidRDefault="002A7C5D">
            <w:pPr>
              <w:pStyle w:val="TableParagraph"/>
              <w:numPr>
                <w:ilvl w:val="2"/>
                <w:numId w:val="78"/>
              </w:numPr>
              <w:tabs>
                <w:tab w:val="left" w:pos="929"/>
              </w:tabs>
              <w:spacing w:before="1"/>
              <w:ind w:left="929" w:right="-15" w:hanging="699"/>
              <w:rPr>
                <w:sz w:val="20"/>
              </w:rPr>
            </w:pPr>
            <w:r>
              <w:rPr>
                <w:sz w:val="20"/>
              </w:rPr>
              <w:t>Движениеивзаимодействие</w:t>
            </w:r>
            <w:r>
              <w:rPr>
                <w:spacing w:val="-4"/>
                <w:sz w:val="20"/>
              </w:rPr>
              <w:t>тел.</w:t>
            </w:r>
          </w:p>
          <w:p w:rsidR="00F00F43" w:rsidRDefault="002A7C5D">
            <w:pPr>
              <w:pStyle w:val="TableParagraph"/>
              <w:spacing w:before="10" w:line="249" w:lineRule="auto"/>
              <w:ind w:right="-15" w:firstLine="225"/>
              <w:jc w:val="both"/>
              <w:rPr>
                <w:sz w:val="20"/>
              </w:rPr>
            </w:pPr>
            <w:r>
              <w:rPr>
                <w:sz w:val="20"/>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00F43" w:rsidRDefault="002A7C5D">
            <w:pPr>
              <w:pStyle w:val="TableParagraph"/>
              <w:spacing w:before="4" w:line="249" w:lineRule="auto"/>
              <w:ind w:firstLine="225"/>
              <w:jc w:val="both"/>
              <w:rPr>
                <w:sz w:val="20"/>
              </w:rPr>
            </w:pPr>
            <w:r>
              <w:rPr>
                <w:sz w:val="20"/>
              </w:rPr>
              <w:t>Явление инерции. Закон инерции. Взаимодействие тел как причина изменения скоростидвижениятел.Массакакмераинертности тела. Плотность вещества. Связь плотности с количеством молекул в единице объёма вещества.</w:t>
            </w:r>
          </w:p>
          <w:p w:rsidR="00F00F43" w:rsidRDefault="002A7C5D">
            <w:pPr>
              <w:pStyle w:val="TableParagraph"/>
              <w:spacing w:before="5" w:line="249" w:lineRule="auto"/>
              <w:ind w:right="-15" w:firstLine="225"/>
              <w:jc w:val="both"/>
              <w:rPr>
                <w:sz w:val="20"/>
              </w:rPr>
            </w:pPr>
            <w:r>
              <w:rPr>
                <w:sz w:val="20"/>
              </w:rPr>
              <w:t>Сила как характеристика взаимодействия тел. Сила упругости и закон Гука. Измерение силы с помощью динамометра. Явление тяготения и сила тяжести.Силатяжестинадругихпланетах.</w:t>
            </w:r>
            <w:r>
              <w:rPr>
                <w:spacing w:val="-5"/>
                <w:sz w:val="20"/>
              </w:rPr>
              <w:t>Вес</w:t>
            </w:r>
          </w:p>
          <w:p w:rsidR="00F00F43" w:rsidRDefault="002A7C5D">
            <w:pPr>
              <w:pStyle w:val="TableParagraph"/>
              <w:spacing w:before="3" w:line="215" w:lineRule="exact"/>
              <w:jc w:val="both"/>
              <w:rPr>
                <w:sz w:val="20"/>
              </w:rPr>
            </w:pPr>
            <w:r>
              <w:rPr>
                <w:sz w:val="20"/>
              </w:rPr>
              <w:t>тела.Невесомость.Сложениесил,</w:t>
            </w:r>
            <w:r>
              <w:rPr>
                <w:spacing w:val="-2"/>
                <w:sz w:val="20"/>
              </w:rPr>
              <w:t>направленных</w:t>
            </w:r>
          </w:p>
        </w:tc>
        <w:tc>
          <w:tcPr>
            <w:tcW w:w="2127" w:type="dxa"/>
          </w:tcPr>
          <w:p w:rsidR="00F00F43" w:rsidRDefault="00F00F43">
            <w:pPr>
              <w:pStyle w:val="TableParagraph"/>
              <w:ind w:left="0"/>
              <w:rPr>
                <w:sz w:val="20"/>
              </w:rPr>
            </w:pPr>
          </w:p>
        </w:tc>
        <w:tc>
          <w:tcPr>
            <w:tcW w:w="2127" w:type="dxa"/>
          </w:tcPr>
          <w:p w:rsidR="00F00F43" w:rsidRDefault="002A7C5D">
            <w:pPr>
              <w:pStyle w:val="TableParagraph"/>
              <w:ind w:left="76" w:right="59" w:firstLine="2"/>
              <w:jc w:val="center"/>
              <w:rPr>
                <w:i/>
                <w:sz w:val="20"/>
              </w:rPr>
            </w:pPr>
            <w:r>
              <w:rPr>
                <w:i/>
                <w:spacing w:val="-2"/>
                <w:sz w:val="20"/>
              </w:rPr>
              <w:t xml:space="preserve">цифровых образовательных ресурсов) </w:t>
            </w:r>
            <w:r>
              <w:rPr>
                <w:i/>
                <w:sz w:val="20"/>
              </w:rPr>
              <w:t xml:space="preserve">используемыми для обученияивоспитания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F00F43" w:rsidRDefault="00F00F43">
      <w:pPr>
        <w:pStyle w:val="TableParagraph"/>
        <w:jc w:val="center"/>
        <w:rPr>
          <w:i/>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по одной прямой. Равнодействующая сил. Сила трения.Трениескольженияитрениепокоя.Трение в природе и технике.</w:t>
            </w:r>
          </w:p>
          <w:p w:rsidR="00F00F43" w:rsidRDefault="002A7C5D">
            <w:pPr>
              <w:pStyle w:val="TableParagraph"/>
              <w:numPr>
                <w:ilvl w:val="3"/>
                <w:numId w:val="77"/>
              </w:numPr>
              <w:tabs>
                <w:tab w:val="left" w:pos="1077"/>
              </w:tabs>
              <w:spacing w:before="2"/>
              <w:ind w:left="1077" w:hanging="847"/>
              <w:rPr>
                <w:sz w:val="20"/>
              </w:rPr>
            </w:pPr>
            <w:r>
              <w:rPr>
                <w:spacing w:val="-2"/>
                <w:sz w:val="20"/>
              </w:rPr>
              <w:t>Демонстрации.</w:t>
            </w:r>
          </w:p>
          <w:p w:rsidR="00F00F43" w:rsidRDefault="002A7C5D">
            <w:pPr>
              <w:pStyle w:val="TableParagraph"/>
              <w:spacing w:before="10" w:line="249" w:lineRule="auto"/>
              <w:ind w:left="230"/>
              <w:rPr>
                <w:sz w:val="20"/>
              </w:rPr>
            </w:pPr>
            <w:r>
              <w:rPr>
                <w:sz w:val="20"/>
              </w:rPr>
              <w:t>Наблюдение механического движения тела. Измерениескоростипрямолинейногодвижения. Наблюдение явления инерции.</w:t>
            </w:r>
          </w:p>
          <w:p w:rsidR="00F00F43" w:rsidRDefault="002A7C5D">
            <w:pPr>
              <w:pStyle w:val="TableParagraph"/>
              <w:tabs>
                <w:tab w:val="left" w:pos="1669"/>
                <w:tab w:val="left" w:pos="2936"/>
                <w:tab w:val="left" w:pos="4068"/>
              </w:tabs>
              <w:spacing w:before="3" w:line="249" w:lineRule="auto"/>
              <w:ind w:right="1" w:firstLine="225"/>
              <w:rPr>
                <w:sz w:val="20"/>
              </w:rPr>
            </w:pPr>
            <w:r>
              <w:rPr>
                <w:spacing w:val="-2"/>
                <w:sz w:val="20"/>
              </w:rPr>
              <w:t>Наблюдение</w:t>
            </w:r>
            <w:r>
              <w:rPr>
                <w:sz w:val="20"/>
              </w:rPr>
              <w:tab/>
            </w:r>
            <w:r>
              <w:rPr>
                <w:spacing w:val="-2"/>
                <w:sz w:val="20"/>
              </w:rPr>
              <w:t>изменения</w:t>
            </w:r>
            <w:r>
              <w:rPr>
                <w:sz w:val="20"/>
              </w:rPr>
              <w:tab/>
            </w:r>
            <w:r>
              <w:rPr>
                <w:spacing w:val="-2"/>
                <w:sz w:val="20"/>
              </w:rPr>
              <w:t>скорости</w:t>
            </w:r>
            <w:r>
              <w:rPr>
                <w:sz w:val="20"/>
              </w:rPr>
              <w:tab/>
            </w:r>
            <w:r>
              <w:rPr>
                <w:spacing w:val="-4"/>
                <w:sz w:val="20"/>
              </w:rPr>
              <w:t xml:space="preserve">при </w:t>
            </w:r>
            <w:r>
              <w:rPr>
                <w:sz w:val="20"/>
              </w:rPr>
              <w:t>взаимодействии тел.</w:t>
            </w:r>
          </w:p>
          <w:p w:rsidR="00F00F43" w:rsidRDefault="002A7C5D">
            <w:pPr>
              <w:pStyle w:val="TableParagraph"/>
              <w:spacing w:before="2" w:line="249" w:lineRule="auto"/>
              <w:ind w:left="230"/>
              <w:rPr>
                <w:sz w:val="20"/>
              </w:rPr>
            </w:pPr>
            <w:r>
              <w:rPr>
                <w:sz w:val="20"/>
              </w:rPr>
              <w:t>Сравнение масс по взаимодействию тел. Сложениесил,направленныхпооднойпрямой.</w:t>
            </w:r>
          </w:p>
          <w:p w:rsidR="00F00F43" w:rsidRDefault="002A7C5D">
            <w:pPr>
              <w:pStyle w:val="TableParagraph"/>
              <w:numPr>
                <w:ilvl w:val="3"/>
                <w:numId w:val="77"/>
              </w:numPr>
              <w:tabs>
                <w:tab w:val="left" w:pos="1082"/>
              </w:tabs>
              <w:spacing w:before="2"/>
              <w:ind w:left="1082" w:hanging="852"/>
              <w:rPr>
                <w:sz w:val="20"/>
              </w:rPr>
            </w:pPr>
            <w:r>
              <w:rPr>
                <w:sz w:val="20"/>
              </w:rPr>
              <w:t>Лабораторныеработыи</w:t>
            </w:r>
            <w:r>
              <w:rPr>
                <w:spacing w:val="-2"/>
                <w:sz w:val="20"/>
              </w:rPr>
              <w:t>опыты.</w:t>
            </w:r>
          </w:p>
          <w:p w:rsidR="00F00F43" w:rsidRDefault="002A7C5D">
            <w:pPr>
              <w:pStyle w:val="TableParagraph"/>
              <w:spacing w:before="10" w:line="249" w:lineRule="auto"/>
              <w:ind w:right="-15" w:firstLine="225"/>
              <w:jc w:val="both"/>
              <w:rPr>
                <w:sz w:val="20"/>
              </w:rPr>
            </w:pPr>
            <w:r>
              <w:rPr>
                <w:sz w:val="20"/>
              </w:rPr>
              <w:t>Определение скорости равномерного движения (шарика в жидкости, модели электрического автомобиля и так далее).</w:t>
            </w:r>
          </w:p>
          <w:p w:rsidR="00F00F43" w:rsidRDefault="002A7C5D">
            <w:pPr>
              <w:pStyle w:val="TableParagraph"/>
              <w:spacing w:before="2" w:line="249" w:lineRule="auto"/>
              <w:ind w:right="1" w:firstLine="225"/>
              <w:jc w:val="both"/>
              <w:rPr>
                <w:sz w:val="20"/>
              </w:rPr>
            </w:pPr>
            <w:r>
              <w:rPr>
                <w:sz w:val="20"/>
              </w:rPr>
              <w:t>Определение средней скорости скольжения бруска или шарика по наклонной плоскости.</w:t>
            </w:r>
          </w:p>
          <w:p w:rsidR="00F00F43" w:rsidRDefault="002A7C5D">
            <w:pPr>
              <w:pStyle w:val="TableParagraph"/>
              <w:spacing w:before="2"/>
              <w:ind w:left="230"/>
              <w:jc w:val="both"/>
              <w:rPr>
                <w:sz w:val="20"/>
              </w:rPr>
            </w:pPr>
            <w:r>
              <w:rPr>
                <w:sz w:val="20"/>
              </w:rPr>
              <w:t>Определениеплотноститвёрдого</w:t>
            </w:r>
            <w:r>
              <w:rPr>
                <w:spacing w:val="-4"/>
                <w:sz w:val="20"/>
              </w:rPr>
              <w:t>тела.</w:t>
            </w:r>
          </w:p>
          <w:p w:rsidR="00F00F43" w:rsidRDefault="002A7C5D">
            <w:pPr>
              <w:pStyle w:val="TableParagraph"/>
              <w:spacing w:before="10" w:line="249" w:lineRule="auto"/>
              <w:ind w:right="1" w:firstLine="225"/>
              <w:jc w:val="both"/>
              <w:rPr>
                <w:sz w:val="20"/>
              </w:rPr>
            </w:pPr>
            <w:r>
              <w:rPr>
                <w:sz w:val="20"/>
              </w:rPr>
              <w:t>Опыты, демонстрирующие зависимость растяжения (деформации) пружины от приложенной силы.</w:t>
            </w:r>
          </w:p>
          <w:p w:rsidR="00F00F43" w:rsidRDefault="002A7C5D">
            <w:pPr>
              <w:pStyle w:val="TableParagraph"/>
              <w:spacing w:before="3" w:line="249" w:lineRule="auto"/>
              <w:ind w:right="-15" w:firstLine="225"/>
              <w:jc w:val="both"/>
              <w:rPr>
                <w:sz w:val="20"/>
              </w:rPr>
            </w:pPr>
            <w:r>
              <w:rPr>
                <w:sz w:val="20"/>
              </w:rPr>
              <w:t>Опыты, демонстрирующие зависимость силы трения скольжения от веса тела и характера соприкасающихся поверхностей.</w:t>
            </w:r>
          </w:p>
          <w:p w:rsidR="00F00F43" w:rsidRDefault="002A7C5D">
            <w:pPr>
              <w:pStyle w:val="TableParagraph"/>
              <w:numPr>
                <w:ilvl w:val="2"/>
                <w:numId w:val="76"/>
              </w:numPr>
              <w:tabs>
                <w:tab w:val="left" w:pos="1004"/>
              </w:tabs>
              <w:spacing w:before="3" w:line="249" w:lineRule="auto"/>
              <w:ind w:right="1" w:firstLine="225"/>
              <w:jc w:val="both"/>
              <w:rPr>
                <w:sz w:val="20"/>
              </w:rPr>
            </w:pPr>
            <w:r>
              <w:rPr>
                <w:sz w:val="20"/>
              </w:rPr>
              <w:t xml:space="preserve">Давление твёрдых тел, жидкостей и </w:t>
            </w:r>
            <w:r>
              <w:rPr>
                <w:spacing w:val="-2"/>
                <w:sz w:val="20"/>
              </w:rPr>
              <w:t>газов.</w:t>
            </w:r>
          </w:p>
          <w:p w:rsidR="00F00F43" w:rsidRDefault="002A7C5D">
            <w:pPr>
              <w:pStyle w:val="TableParagraph"/>
              <w:spacing w:before="2" w:line="249" w:lineRule="auto"/>
              <w:ind w:right="-15" w:firstLine="225"/>
              <w:jc w:val="both"/>
              <w:rPr>
                <w:sz w:val="20"/>
              </w:rPr>
            </w:pPr>
            <w:r>
              <w:rPr>
                <w:sz w:val="20"/>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парадокс.Сообщающиесясосуды.Гидравлические </w:t>
            </w:r>
            <w:r>
              <w:rPr>
                <w:spacing w:val="-2"/>
                <w:sz w:val="20"/>
              </w:rPr>
              <w:t>механизмы.</w:t>
            </w:r>
          </w:p>
          <w:p w:rsidR="00F00F43" w:rsidRDefault="002A7C5D">
            <w:pPr>
              <w:pStyle w:val="TableParagraph"/>
              <w:tabs>
                <w:tab w:val="left" w:pos="1837"/>
                <w:tab w:val="left" w:pos="3306"/>
              </w:tabs>
              <w:spacing w:before="7" w:line="249" w:lineRule="auto"/>
              <w:ind w:right="-15" w:firstLine="225"/>
              <w:jc w:val="both"/>
              <w:rPr>
                <w:sz w:val="20"/>
              </w:rPr>
            </w:pPr>
            <w:r>
              <w:rPr>
                <w:sz w:val="20"/>
              </w:rPr>
              <w:t>Атмосфера Земли и атмосферное давление. Причины существования воздушной оболочки Земли. Опыт Торричелли. Измерение</w:t>
            </w:r>
            <w:r>
              <w:rPr>
                <w:spacing w:val="-2"/>
                <w:sz w:val="20"/>
              </w:rPr>
              <w:t>атмосферного</w:t>
            </w:r>
            <w:r>
              <w:rPr>
                <w:sz w:val="20"/>
              </w:rPr>
              <w:tab/>
            </w:r>
            <w:r>
              <w:rPr>
                <w:spacing w:val="-2"/>
                <w:sz w:val="20"/>
              </w:rPr>
              <w:t>давления.</w:t>
            </w:r>
            <w:r>
              <w:rPr>
                <w:sz w:val="20"/>
              </w:rPr>
              <w:tab/>
            </w:r>
            <w:r>
              <w:rPr>
                <w:spacing w:val="-2"/>
                <w:sz w:val="20"/>
              </w:rPr>
              <w:t xml:space="preserve">Зависимость </w:t>
            </w:r>
            <w:r>
              <w:rPr>
                <w:sz w:val="20"/>
              </w:rPr>
              <w:t xml:space="preserve">атмосферного давления от высоты над уровнем моря. Приборы для измерения атмосферного </w:t>
            </w:r>
            <w:r>
              <w:rPr>
                <w:spacing w:val="-2"/>
                <w:sz w:val="20"/>
              </w:rPr>
              <w:t>давления.</w:t>
            </w:r>
          </w:p>
          <w:p w:rsidR="00F00F43" w:rsidRDefault="002A7C5D">
            <w:pPr>
              <w:pStyle w:val="TableParagraph"/>
              <w:spacing w:before="6" w:line="249" w:lineRule="auto"/>
              <w:ind w:right="-15" w:firstLine="225"/>
              <w:jc w:val="both"/>
              <w:rPr>
                <w:sz w:val="20"/>
              </w:rPr>
            </w:pPr>
            <w:r>
              <w:rPr>
                <w:sz w:val="20"/>
              </w:rPr>
              <w:t>Действиежидкости игазанапогружённоевних тело. Выталкивающая (архимедова) сила. Закон Архимеда. Плавание тел. Воздухоплавание.</w:t>
            </w:r>
          </w:p>
          <w:p w:rsidR="00F00F43" w:rsidRDefault="002A7C5D">
            <w:pPr>
              <w:pStyle w:val="TableParagraph"/>
              <w:numPr>
                <w:ilvl w:val="3"/>
                <w:numId w:val="76"/>
              </w:numPr>
              <w:tabs>
                <w:tab w:val="left" w:pos="1077"/>
              </w:tabs>
              <w:spacing w:before="2"/>
              <w:ind w:left="1077" w:hanging="847"/>
              <w:jc w:val="both"/>
              <w:rPr>
                <w:sz w:val="20"/>
              </w:rPr>
            </w:pPr>
            <w:r>
              <w:rPr>
                <w:spacing w:val="-2"/>
                <w:sz w:val="20"/>
              </w:rPr>
              <w:t>Демонстрации.</w:t>
            </w:r>
          </w:p>
          <w:p w:rsidR="00F00F43" w:rsidRDefault="002A7C5D">
            <w:pPr>
              <w:pStyle w:val="TableParagraph"/>
              <w:spacing w:before="10" w:line="249" w:lineRule="auto"/>
              <w:ind w:left="230"/>
              <w:rPr>
                <w:sz w:val="20"/>
              </w:rPr>
            </w:pPr>
            <w:r>
              <w:rPr>
                <w:sz w:val="20"/>
              </w:rPr>
              <w:t>Зависимостьдавлениягазаоттемпературы. Передача давления жидкостью и газом.</w:t>
            </w:r>
          </w:p>
          <w:p w:rsidR="00F00F43" w:rsidRDefault="002A7C5D">
            <w:pPr>
              <w:pStyle w:val="TableParagraph"/>
              <w:spacing w:before="3" w:line="249" w:lineRule="auto"/>
              <w:ind w:left="230" w:right="1073"/>
              <w:rPr>
                <w:sz w:val="20"/>
              </w:rPr>
            </w:pPr>
            <w:r>
              <w:rPr>
                <w:spacing w:val="-2"/>
                <w:sz w:val="20"/>
              </w:rPr>
              <w:t xml:space="preserve">Сообщающиесясосуды. </w:t>
            </w:r>
            <w:r>
              <w:rPr>
                <w:sz w:val="20"/>
              </w:rPr>
              <w:t>Гидравлический пресс.</w:t>
            </w:r>
          </w:p>
          <w:p w:rsidR="00F00F43" w:rsidRDefault="002A7C5D">
            <w:pPr>
              <w:pStyle w:val="TableParagraph"/>
              <w:spacing w:before="1"/>
              <w:ind w:left="230"/>
              <w:rPr>
                <w:sz w:val="20"/>
              </w:rPr>
            </w:pPr>
            <w:r>
              <w:rPr>
                <w:spacing w:val="-2"/>
                <w:sz w:val="20"/>
              </w:rPr>
              <w:t>Проявлениедействияатмосферногодавления.</w:t>
            </w:r>
          </w:p>
          <w:p w:rsidR="00F00F43" w:rsidRDefault="002A7C5D">
            <w:pPr>
              <w:pStyle w:val="TableParagraph"/>
              <w:spacing w:before="10" w:line="249" w:lineRule="auto"/>
              <w:ind w:firstLine="225"/>
              <w:jc w:val="both"/>
              <w:rPr>
                <w:sz w:val="20"/>
              </w:rPr>
            </w:pPr>
            <w:r>
              <w:rPr>
                <w:sz w:val="20"/>
              </w:rPr>
              <w:t>Зависимость выталкивающей силы от объёма погружённой части тела и плотности жидкости.</w:t>
            </w:r>
          </w:p>
          <w:p w:rsidR="00F00F43" w:rsidRDefault="002A7C5D">
            <w:pPr>
              <w:pStyle w:val="TableParagraph"/>
              <w:spacing w:before="2" w:line="249" w:lineRule="auto"/>
              <w:ind w:right="-15" w:firstLine="225"/>
              <w:jc w:val="both"/>
              <w:rPr>
                <w:sz w:val="20"/>
              </w:rPr>
            </w:pPr>
            <w:r>
              <w:rPr>
                <w:sz w:val="20"/>
              </w:rPr>
              <w:t>Равенство выталкивающей силы весу вытесненной жидкости.</w:t>
            </w:r>
          </w:p>
          <w:p w:rsidR="00F00F43" w:rsidRDefault="002A7C5D">
            <w:pPr>
              <w:pStyle w:val="TableParagraph"/>
              <w:spacing w:before="2" w:line="249" w:lineRule="auto"/>
              <w:ind w:right="-15" w:firstLine="225"/>
              <w:jc w:val="both"/>
              <w:rPr>
                <w:sz w:val="20"/>
              </w:rPr>
            </w:pPr>
            <w:r>
              <w:rPr>
                <w:sz w:val="20"/>
              </w:rPr>
              <w:t>Условиеплаваниятел:плаваниеилипогружение телвзависимостиотсоотношенияплотностейтела и жидкости.</w:t>
            </w:r>
          </w:p>
          <w:p w:rsidR="00F00F43" w:rsidRDefault="002A7C5D">
            <w:pPr>
              <w:pStyle w:val="TableParagraph"/>
              <w:numPr>
                <w:ilvl w:val="3"/>
                <w:numId w:val="76"/>
              </w:numPr>
              <w:tabs>
                <w:tab w:val="left" w:pos="1082"/>
              </w:tabs>
              <w:spacing w:before="2"/>
              <w:ind w:left="1082" w:hanging="852"/>
              <w:jc w:val="both"/>
              <w:rPr>
                <w:sz w:val="20"/>
              </w:rPr>
            </w:pPr>
            <w:r>
              <w:rPr>
                <w:sz w:val="20"/>
              </w:rPr>
              <w:t>Лабораторныеработыи</w:t>
            </w:r>
            <w:r>
              <w:rPr>
                <w:spacing w:val="-2"/>
                <w:sz w:val="20"/>
              </w:rPr>
              <w:t>опыты.</w:t>
            </w:r>
          </w:p>
          <w:p w:rsidR="00F00F43" w:rsidRDefault="002A7C5D">
            <w:pPr>
              <w:pStyle w:val="TableParagraph"/>
              <w:spacing w:line="240" w:lineRule="atLeast"/>
              <w:ind w:firstLine="225"/>
              <w:jc w:val="both"/>
              <w:rPr>
                <w:sz w:val="20"/>
              </w:rPr>
            </w:pPr>
            <w:r>
              <w:rPr>
                <w:sz w:val="20"/>
              </w:rPr>
              <w:t>Исследование зависимости веса тела в воде от объёма погружённой в жидкость части тела.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7921"/>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1934"/>
                <w:tab w:val="left" w:pos="3910"/>
              </w:tabs>
              <w:spacing w:before="5" w:line="249" w:lineRule="auto"/>
              <w:ind w:right="-15" w:firstLine="225"/>
              <w:jc w:val="both"/>
              <w:rPr>
                <w:sz w:val="20"/>
              </w:rPr>
            </w:pPr>
            <w:r>
              <w:rPr>
                <w:spacing w:val="-2"/>
                <w:sz w:val="20"/>
              </w:rPr>
              <w:t>Определение</w:t>
            </w:r>
            <w:r>
              <w:rPr>
                <w:sz w:val="20"/>
              </w:rPr>
              <w:tab/>
            </w:r>
            <w:r>
              <w:rPr>
                <w:spacing w:val="-2"/>
                <w:sz w:val="20"/>
              </w:rPr>
              <w:t>выталкивающей</w:t>
            </w:r>
            <w:r>
              <w:rPr>
                <w:sz w:val="20"/>
              </w:rPr>
              <w:tab/>
            </w:r>
            <w:r>
              <w:rPr>
                <w:spacing w:val="-4"/>
                <w:sz w:val="20"/>
              </w:rPr>
              <w:t xml:space="preserve">силы, </w:t>
            </w:r>
            <w:r>
              <w:rPr>
                <w:sz w:val="20"/>
              </w:rPr>
              <w:t>действующей на тело, погружённое в жидкость.</w:t>
            </w:r>
          </w:p>
          <w:p w:rsidR="00F00F43" w:rsidRDefault="002A7C5D">
            <w:pPr>
              <w:pStyle w:val="TableParagraph"/>
              <w:spacing w:before="1" w:line="249" w:lineRule="auto"/>
              <w:ind w:right="-15" w:firstLine="225"/>
              <w:jc w:val="both"/>
              <w:rPr>
                <w:sz w:val="20"/>
              </w:rPr>
            </w:pPr>
            <w:r>
              <w:rPr>
                <w:sz w:val="20"/>
              </w:rPr>
              <w:t>Проверка независимости выталкивающей силы, действующей на тело в жидкости, от массы тела.</w:t>
            </w:r>
          </w:p>
          <w:p w:rsidR="00F00F43" w:rsidRDefault="002A7C5D">
            <w:pPr>
              <w:pStyle w:val="TableParagraph"/>
              <w:spacing w:before="2" w:line="249" w:lineRule="auto"/>
              <w:ind w:right="-15" w:firstLine="225"/>
              <w:jc w:val="both"/>
              <w:rPr>
                <w:sz w:val="20"/>
              </w:rPr>
            </w:pPr>
            <w:r>
              <w:rPr>
                <w:sz w:val="20"/>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00F43" w:rsidRDefault="002A7C5D">
            <w:pPr>
              <w:pStyle w:val="TableParagraph"/>
              <w:tabs>
                <w:tab w:val="left" w:pos="2466"/>
                <w:tab w:val="left" w:pos="4074"/>
              </w:tabs>
              <w:spacing w:before="4" w:line="249" w:lineRule="auto"/>
              <w:ind w:right="-15" w:firstLine="225"/>
              <w:jc w:val="both"/>
              <w:rPr>
                <w:sz w:val="20"/>
              </w:rPr>
            </w:pPr>
            <w:r>
              <w:rPr>
                <w:spacing w:val="-2"/>
                <w:sz w:val="20"/>
              </w:rPr>
              <w:t>Конструирование</w:t>
            </w:r>
            <w:r>
              <w:rPr>
                <w:sz w:val="20"/>
              </w:rPr>
              <w:tab/>
            </w:r>
            <w:r>
              <w:rPr>
                <w:spacing w:val="-2"/>
                <w:sz w:val="20"/>
              </w:rPr>
              <w:t>ареометра</w:t>
            </w:r>
            <w:r>
              <w:rPr>
                <w:sz w:val="20"/>
              </w:rPr>
              <w:tab/>
            </w:r>
            <w:r>
              <w:rPr>
                <w:spacing w:val="-4"/>
                <w:sz w:val="20"/>
              </w:rPr>
              <w:t xml:space="preserve">или </w:t>
            </w:r>
            <w:r>
              <w:rPr>
                <w:sz w:val="20"/>
              </w:rPr>
              <w:t xml:space="preserve">конструирование лодки и определение её </w:t>
            </w:r>
            <w:r>
              <w:rPr>
                <w:spacing w:val="-2"/>
                <w:sz w:val="20"/>
              </w:rPr>
              <w:t>грузоподъёмности.</w:t>
            </w:r>
          </w:p>
          <w:p w:rsidR="00F00F43" w:rsidRDefault="002A7C5D">
            <w:pPr>
              <w:pStyle w:val="TableParagraph"/>
              <w:numPr>
                <w:ilvl w:val="2"/>
                <w:numId w:val="75"/>
              </w:numPr>
              <w:tabs>
                <w:tab w:val="left" w:pos="933"/>
              </w:tabs>
              <w:spacing w:before="2" w:line="252" w:lineRule="auto"/>
              <w:ind w:right="959"/>
              <w:jc w:val="both"/>
              <w:rPr>
                <w:sz w:val="20"/>
              </w:rPr>
            </w:pPr>
            <w:r>
              <w:rPr>
                <w:sz w:val="20"/>
              </w:rPr>
              <w:t>Работаимощность.Энергия. Механическая работа. Мощность.</w:t>
            </w:r>
          </w:p>
          <w:p w:rsidR="00F00F43" w:rsidRDefault="002A7C5D">
            <w:pPr>
              <w:pStyle w:val="TableParagraph"/>
              <w:spacing w:line="249" w:lineRule="auto"/>
              <w:ind w:right="-15" w:firstLine="225"/>
              <w:jc w:val="both"/>
              <w:rPr>
                <w:sz w:val="20"/>
              </w:rPr>
            </w:pPr>
            <w:r>
              <w:rPr>
                <w:sz w:val="20"/>
              </w:rPr>
              <w:t>Простые механизмы: рычаг, блок, наклонная плоскость. Правило равновесия рычага. Применениеправиларавновесиярычагак</w:t>
            </w:r>
            <w:r>
              <w:rPr>
                <w:spacing w:val="-2"/>
                <w:sz w:val="20"/>
              </w:rPr>
              <w:t>блоку.</w:t>
            </w:r>
          </w:p>
          <w:p w:rsidR="00F00F43" w:rsidRDefault="002A7C5D">
            <w:pPr>
              <w:pStyle w:val="TableParagraph"/>
              <w:tabs>
                <w:tab w:val="left" w:pos="1031"/>
                <w:tab w:val="left" w:pos="1539"/>
                <w:tab w:val="left" w:pos="2081"/>
                <w:tab w:val="left" w:pos="2561"/>
                <w:tab w:val="left" w:pos="3209"/>
                <w:tab w:val="left" w:pos="4054"/>
              </w:tabs>
              <w:spacing w:line="249" w:lineRule="auto"/>
              <w:ind w:right="-15"/>
              <w:jc w:val="right"/>
              <w:rPr>
                <w:sz w:val="20"/>
              </w:rPr>
            </w:pPr>
            <w:r>
              <w:rPr>
                <w:spacing w:val="-2"/>
                <w:sz w:val="20"/>
              </w:rPr>
              <w:t>«Золотое</w:t>
            </w:r>
            <w:r>
              <w:rPr>
                <w:sz w:val="20"/>
              </w:rPr>
              <w:tab/>
            </w:r>
            <w:r>
              <w:rPr>
                <w:spacing w:val="-2"/>
                <w:sz w:val="20"/>
              </w:rPr>
              <w:t>правило»</w:t>
            </w:r>
            <w:r>
              <w:rPr>
                <w:sz w:val="20"/>
              </w:rPr>
              <w:tab/>
            </w:r>
            <w:r>
              <w:rPr>
                <w:spacing w:val="-2"/>
                <w:sz w:val="20"/>
              </w:rPr>
              <w:t>механики.</w:t>
            </w:r>
            <w:r>
              <w:rPr>
                <w:sz w:val="20"/>
              </w:rPr>
              <w:tab/>
            </w:r>
            <w:r>
              <w:rPr>
                <w:spacing w:val="-2"/>
                <w:sz w:val="20"/>
              </w:rPr>
              <w:t xml:space="preserve">Коэффициент </w:t>
            </w:r>
            <w:r>
              <w:rPr>
                <w:sz w:val="20"/>
              </w:rPr>
              <w:t xml:space="preserve">полезногодействия(далее–КПД)простыхмеханизмов.Простыемеханизмывбытуитехнике. </w:t>
            </w:r>
            <w:r>
              <w:rPr>
                <w:spacing w:val="-2"/>
                <w:sz w:val="20"/>
              </w:rPr>
              <w:t>Механическая</w:t>
            </w:r>
            <w:r>
              <w:rPr>
                <w:sz w:val="20"/>
              </w:rPr>
              <w:tab/>
            </w:r>
            <w:r>
              <w:rPr>
                <w:spacing w:val="-2"/>
                <w:sz w:val="20"/>
              </w:rPr>
              <w:t>энергия.</w:t>
            </w:r>
            <w:r>
              <w:rPr>
                <w:sz w:val="20"/>
              </w:rPr>
              <w:tab/>
            </w:r>
            <w:r>
              <w:rPr>
                <w:spacing w:val="-2"/>
                <w:sz w:val="20"/>
              </w:rPr>
              <w:t>Кинетическая</w:t>
            </w:r>
            <w:r>
              <w:rPr>
                <w:sz w:val="20"/>
              </w:rPr>
              <w:tab/>
            </w:r>
            <w:r>
              <w:rPr>
                <w:spacing w:val="-10"/>
                <w:sz w:val="20"/>
              </w:rPr>
              <w:t>и</w:t>
            </w:r>
            <w:r>
              <w:rPr>
                <w:sz w:val="20"/>
              </w:rPr>
              <w:t xml:space="preserve"> потенциальная энергия. Превращение одного вида механической энергиивдругой.Закон</w:t>
            </w:r>
            <w:r>
              <w:rPr>
                <w:spacing w:val="-2"/>
                <w:sz w:val="20"/>
              </w:rPr>
              <w:t>сохранения</w:t>
            </w:r>
          </w:p>
          <w:p w:rsidR="00F00F43" w:rsidRDefault="002A7C5D">
            <w:pPr>
              <w:pStyle w:val="TableParagraph"/>
              <w:spacing w:before="6"/>
              <w:rPr>
                <w:sz w:val="20"/>
              </w:rPr>
            </w:pPr>
            <w:r>
              <w:rPr>
                <w:sz w:val="20"/>
              </w:rPr>
              <w:t>энергиив</w:t>
            </w:r>
            <w:r>
              <w:rPr>
                <w:spacing w:val="-2"/>
                <w:sz w:val="20"/>
              </w:rPr>
              <w:t>механике.</w:t>
            </w:r>
          </w:p>
          <w:p w:rsidR="00F00F43" w:rsidRDefault="002A7C5D">
            <w:pPr>
              <w:pStyle w:val="TableParagraph"/>
              <w:numPr>
                <w:ilvl w:val="3"/>
                <w:numId w:val="75"/>
              </w:numPr>
              <w:tabs>
                <w:tab w:val="left" w:pos="1077"/>
              </w:tabs>
              <w:spacing w:before="10" w:line="249" w:lineRule="auto"/>
              <w:ind w:right="1462"/>
              <w:rPr>
                <w:sz w:val="20"/>
              </w:rPr>
            </w:pPr>
            <w:r>
              <w:rPr>
                <w:spacing w:val="-2"/>
                <w:sz w:val="20"/>
              </w:rPr>
              <w:t xml:space="preserve">Демонстрации. </w:t>
            </w:r>
            <w:r>
              <w:rPr>
                <w:sz w:val="20"/>
              </w:rPr>
              <w:t>Примерыпростыхмеханизмов.</w:t>
            </w:r>
          </w:p>
          <w:p w:rsidR="00F00F43" w:rsidRDefault="002A7C5D">
            <w:pPr>
              <w:pStyle w:val="TableParagraph"/>
              <w:numPr>
                <w:ilvl w:val="3"/>
                <w:numId w:val="75"/>
              </w:numPr>
              <w:tabs>
                <w:tab w:val="left" w:pos="1082"/>
              </w:tabs>
              <w:spacing w:before="1"/>
              <w:ind w:left="1082" w:right="-15" w:hanging="852"/>
              <w:rPr>
                <w:sz w:val="20"/>
              </w:rPr>
            </w:pPr>
            <w:r>
              <w:rPr>
                <w:sz w:val="20"/>
              </w:rPr>
              <w:t>Лабораторныеработыи</w:t>
            </w:r>
            <w:r>
              <w:rPr>
                <w:spacing w:val="-2"/>
                <w:sz w:val="20"/>
              </w:rPr>
              <w:t>опыты.</w:t>
            </w:r>
          </w:p>
          <w:p w:rsidR="00F00F43" w:rsidRDefault="002A7C5D">
            <w:pPr>
              <w:pStyle w:val="TableParagraph"/>
              <w:spacing w:before="11" w:line="249" w:lineRule="auto"/>
              <w:ind w:right="-15" w:firstLine="225"/>
              <w:jc w:val="both"/>
              <w:rPr>
                <w:sz w:val="20"/>
              </w:rPr>
            </w:pPr>
            <w:r>
              <w:rPr>
                <w:sz w:val="20"/>
              </w:rPr>
              <w:t xml:space="preserve">Определение работы силы трения при равномерном движении тела по горизонтальной </w:t>
            </w:r>
            <w:r>
              <w:rPr>
                <w:spacing w:val="-2"/>
                <w:sz w:val="20"/>
              </w:rPr>
              <w:t>поверхности.</w:t>
            </w:r>
          </w:p>
          <w:p w:rsidR="00F00F43" w:rsidRDefault="002A7C5D">
            <w:pPr>
              <w:pStyle w:val="TableParagraph"/>
              <w:spacing w:before="2" w:line="249" w:lineRule="auto"/>
              <w:ind w:left="230"/>
              <w:rPr>
                <w:sz w:val="20"/>
              </w:rPr>
            </w:pPr>
            <w:r>
              <w:rPr>
                <w:sz w:val="20"/>
              </w:rPr>
              <w:t>Исследованиеусловийравновесиярычага. Измерение КПД наклонной плоскости.</w:t>
            </w:r>
          </w:p>
          <w:p w:rsidR="00F00F43" w:rsidRDefault="002A7C5D">
            <w:pPr>
              <w:pStyle w:val="TableParagraph"/>
              <w:tabs>
                <w:tab w:val="left" w:pos="2004"/>
              </w:tabs>
              <w:spacing w:before="2"/>
              <w:ind w:left="230"/>
              <w:rPr>
                <w:sz w:val="20"/>
              </w:rPr>
            </w:pPr>
            <w:r>
              <w:rPr>
                <w:sz w:val="20"/>
              </w:rPr>
              <w:t>Изучение</w:t>
            </w:r>
            <w:r>
              <w:rPr>
                <w:spacing w:val="-2"/>
                <w:sz w:val="20"/>
              </w:rPr>
              <w:t>закона</w:t>
            </w:r>
            <w:r>
              <w:rPr>
                <w:sz w:val="20"/>
              </w:rPr>
              <w:tab/>
              <w:t>сохранения</w:t>
            </w:r>
            <w:r>
              <w:rPr>
                <w:spacing w:val="-2"/>
                <w:sz w:val="20"/>
              </w:rPr>
              <w:t>механической</w:t>
            </w:r>
          </w:p>
          <w:p w:rsidR="00F00F43" w:rsidRDefault="002A7C5D">
            <w:pPr>
              <w:pStyle w:val="TableParagraph"/>
              <w:spacing w:before="10" w:line="215" w:lineRule="exact"/>
              <w:rPr>
                <w:sz w:val="20"/>
              </w:rPr>
            </w:pPr>
            <w:r>
              <w:rPr>
                <w:spacing w:val="-2"/>
                <w:sz w:val="20"/>
              </w:rPr>
              <w:t>энергии.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6486"/>
        </w:trPr>
        <w:tc>
          <w:tcPr>
            <w:tcW w:w="994" w:type="dxa"/>
          </w:tcPr>
          <w:p w:rsidR="00F00F43" w:rsidRDefault="002A7C5D">
            <w:pPr>
              <w:pStyle w:val="TableParagraph"/>
              <w:spacing w:line="226" w:lineRule="exact"/>
              <w:ind w:left="148"/>
              <w:rPr>
                <w:sz w:val="20"/>
              </w:rPr>
            </w:pPr>
            <w:r>
              <w:rPr>
                <w:spacing w:val="-5"/>
                <w:sz w:val="20"/>
              </w:rPr>
              <w:lastRenderedPageBreak/>
              <w:t>2.</w:t>
            </w:r>
          </w:p>
        </w:tc>
        <w:tc>
          <w:tcPr>
            <w:tcW w:w="4394" w:type="dxa"/>
          </w:tcPr>
          <w:p w:rsidR="00F00F43" w:rsidRDefault="002A7C5D">
            <w:pPr>
              <w:pStyle w:val="TableParagraph"/>
              <w:spacing w:before="5"/>
              <w:ind w:left="230"/>
              <w:jc w:val="both"/>
              <w:rPr>
                <w:sz w:val="20"/>
              </w:rPr>
            </w:pPr>
            <w:r>
              <w:rPr>
                <w:sz w:val="20"/>
              </w:rPr>
              <w:t>8</w:t>
            </w:r>
            <w:r>
              <w:rPr>
                <w:spacing w:val="-2"/>
                <w:sz w:val="20"/>
              </w:rPr>
              <w:t>класс</w:t>
            </w:r>
          </w:p>
          <w:p w:rsidR="00F00F43" w:rsidRDefault="002A7C5D">
            <w:pPr>
              <w:pStyle w:val="TableParagraph"/>
              <w:spacing w:before="10"/>
              <w:ind w:left="230"/>
              <w:jc w:val="both"/>
              <w:rPr>
                <w:sz w:val="20"/>
              </w:rPr>
            </w:pPr>
            <w:r>
              <w:rPr>
                <w:sz w:val="20"/>
              </w:rPr>
              <w:t>153.4.1.Тепловые</w:t>
            </w:r>
            <w:r>
              <w:rPr>
                <w:spacing w:val="-2"/>
                <w:sz w:val="20"/>
              </w:rPr>
              <w:t>явления.</w:t>
            </w:r>
          </w:p>
          <w:p w:rsidR="00F00F43" w:rsidRDefault="002A7C5D">
            <w:pPr>
              <w:pStyle w:val="TableParagraph"/>
              <w:tabs>
                <w:tab w:val="left" w:pos="3446"/>
              </w:tabs>
              <w:spacing w:before="10"/>
              <w:ind w:left="230"/>
              <w:jc w:val="both"/>
              <w:rPr>
                <w:sz w:val="20"/>
              </w:rPr>
            </w:pPr>
            <w:r>
              <w:rPr>
                <w:spacing w:val="-2"/>
                <w:sz w:val="20"/>
              </w:rPr>
              <w:t>Основные</w:t>
            </w:r>
            <w:r>
              <w:rPr>
                <w:sz w:val="20"/>
              </w:rPr>
              <w:tab/>
            </w:r>
            <w:r>
              <w:rPr>
                <w:spacing w:val="-2"/>
                <w:sz w:val="20"/>
              </w:rPr>
              <w:t>положения</w:t>
            </w:r>
          </w:p>
          <w:p w:rsidR="00F00F43" w:rsidRDefault="002A7C5D">
            <w:pPr>
              <w:pStyle w:val="TableParagraph"/>
              <w:spacing w:before="10" w:line="249" w:lineRule="auto"/>
              <w:ind w:right="1"/>
              <w:jc w:val="both"/>
              <w:rPr>
                <w:sz w:val="20"/>
              </w:rPr>
            </w:pPr>
            <w:r>
              <w:rPr>
                <w:sz w:val="20"/>
              </w:rPr>
              <w:t>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00F43" w:rsidRDefault="002A7C5D">
            <w:pPr>
              <w:pStyle w:val="TableParagraph"/>
              <w:spacing w:before="4" w:line="249" w:lineRule="auto"/>
              <w:ind w:right="-15" w:firstLine="225"/>
              <w:jc w:val="both"/>
              <w:rPr>
                <w:sz w:val="20"/>
              </w:rPr>
            </w:pPr>
            <w:r>
              <w:rPr>
                <w:sz w:val="20"/>
              </w:rPr>
              <w:t xml:space="preserve">Модели твёрдого, жидкого и газообразного состоянийвещества.Кристаллическиеиаморфные тела. Объяснение свойств газов, жидкостей и твёрдыхтелнаосновеположений молекулярно­кинетической теории. Смачивание и капиллярные явления. Тепловое расширение и </w:t>
            </w:r>
            <w:r>
              <w:rPr>
                <w:spacing w:val="-2"/>
                <w:sz w:val="20"/>
              </w:rPr>
              <w:t>сжатие.</w:t>
            </w:r>
          </w:p>
          <w:p w:rsidR="00F00F43" w:rsidRDefault="002A7C5D">
            <w:pPr>
              <w:pStyle w:val="TableParagraph"/>
              <w:spacing w:before="6" w:line="249" w:lineRule="auto"/>
              <w:ind w:right="-15" w:firstLine="225"/>
              <w:jc w:val="both"/>
              <w:rPr>
                <w:sz w:val="20"/>
              </w:rPr>
            </w:pPr>
            <w:r>
              <w:rPr>
                <w:sz w:val="2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w:t>
            </w:r>
            <w:r>
              <w:rPr>
                <w:spacing w:val="-2"/>
                <w:sz w:val="20"/>
              </w:rPr>
              <w:t>излучение.</w:t>
            </w:r>
          </w:p>
          <w:p w:rsidR="00F00F43" w:rsidRDefault="002A7C5D">
            <w:pPr>
              <w:pStyle w:val="TableParagraph"/>
              <w:spacing w:before="5" w:line="249" w:lineRule="auto"/>
              <w:ind w:right="-15" w:firstLine="225"/>
              <w:jc w:val="both"/>
              <w:rPr>
                <w:sz w:val="20"/>
              </w:rPr>
            </w:pPr>
            <w:r>
              <w:rPr>
                <w:sz w:val="20"/>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конденсация.Испарение.Кипение.</w:t>
            </w:r>
            <w:r>
              <w:rPr>
                <w:spacing w:val="-2"/>
                <w:sz w:val="20"/>
              </w:rPr>
              <w:t>Удельная</w:t>
            </w:r>
          </w:p>
          <w:p w:rsidR="00F00F43" w:rsidRDefault="002A7C5D">
            <w:pPr>
              <w:pStyle w:val="TableParagraph"/>
              <w:tabs>
                <w:tab w:val="left" w:pos="1232"/>
                <w:tab w:val="left" w:pos="3309"/>
              </w:tabs>
              <w:spacing w:before="6" w:line="219" w:lineRule="exact"/>
              <w:jc w:val="both"/>
              <w:rPr>
                <w:sz w:val="20"/>
              </w:rPr>
            </w:pPr>
            <w:r>
              <w:rPr>
                <w:spacing w:val="-2"/>
                <w:sz w:val="20"/>
              </w:rPr>
              <w:t>теплота</w:t>
            </w:r>
            <w:r>
              <w:rPr>
                <w:sz w:val="20"/>
              </w:rPr>
              <w:tab/>
            </w:r>
            <w:r>
              <w:rPr>
                <w:spacing w:val="-2"/>
                <w:sz w:val="20"/>
              </w:rPr>
              <w:t>парообразования.</w:t>
            </w:r>
            <w:r>
              <w:rPr>
                <w:sz w:val="20"/>
              </w:rPr>
              <w:tab/>
            </w:r>
            <w:r>
              <w:rPr>
                <w:spacing w:val="-2"/>
                <w:sz w:val="20"/>
              </w:rPr>
              <w:t>Зависимость</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jc w:val="both"/>
              <w:rPr>
                <w:sz w:val="20"/>
              </w:rPr>
            </w:pPr>
            <w:r>
              <w:rPr>
                <w:sz w:val="20"/>
              </w:rPr>
              <w:t>температурыкипенияотатмосферного</w:t>
            </w:r>
            <w:r>
              <w:rPr>
                <w:spacing w:val="-2"/>
                <w:sz w:val="20"/>
              </w:rPr>
              <w:t>давления.</w:t>
            </w:r>
          </w:p>
          <w:p w:rsidR="00F00F43" w:rsidRDefault="002A7C5D">
            <w:pPr>
              <w:pStyle w:val="TableParagraph"/>
              <w:spacing w:before="10"/>
              <w:ind w:left="230"/>
              <w:jc w:val="both"/>
              <w:rPr>
                <w:sz w:val="20"/>
              </w:rPr>
            </w:pPr>
            <w:r>
              <w:rPr>
                <w:spacing w:val="-2"/>
                <w:sz w:val="20"/>
              </w:rPr>
              <w:t>Влажностьвоздуха.</w:t>
            </w:r>
          </w:p>
          <w:p w:rsidR="00F00F43" w:rsidRDefault="002A7C5D">
            <w:pPr>
              <w:pStyle w:val="TableParagraph"/>
              <w:spacing w:before="10"/>
              <w:ind w:left="230"/>
              <w:jc w:val="both"/>
              <w:rPr>
                <w:sz w:val="20"/>
              </w:rPr>
            </w:pPr>
            <w:r>
              <w:rPr>
                <w:sz w:val="20"/>
              </w:rPr>
              <w:t>Энергиятоплива.Удельнаятеплота</w:t>
            </w:r>
            <w:r>
              <w:rPr>
                <w:spacing w:val="-2"/>
                <w:sz w:val="20"/>
              </w:rPr>
              <w:t>сгорания.</w:t>
            </w:r>
          </w:p>
          <w:p w:rsidR="00F00F43" w:rsidRDefault="002A7C5D">
            <w:pPr>
              <w:pStyle w:val="TableParagraph"/>
              <w:spacing w:before="10" w:line="249" w:lineRule="auto"/>
              <w:ind w:right="-15" w:firstLine="225"/>
              <w:jc w:val="both"/>
              <w:rPr>
                <w:sz w:val="20"/>
              </w:rPr>
            </w:pPr>
            <w:r>
              <w:rPr>
                <w:sz w:val="20"/>
              </w:rPr>
              <w:t>Принципы работы тепловых двигателей КПД тепловогодвигателя.Тепловыедвигателиизащита окружающей среды.</w:t>
            </w:r>
          </w:p>
          <w:p w:rsidR="00F00F43" w:rsidRDefault="002A7C5D">
            <w:pPr>
              <w:pStyle w:val="TableParagraph"/>
              <w:spacing w:before="3" w:line="249" w:lineRule="auto"/>
              <w:ind w:right="-15" w:firstLine="225"/>
              <w:jc w:val="both"/>
              <w:rPr>
                <w:sz w:val="20"/>
              </w:rPr>
            </w:pPr>
            <w:r>
              <w:rPr>
                <w:sz w:val="20"/>
              </w:rPr>
              <w:t>Закон сохранения и превращения энергии в тепловых процессах.</w:t>
            </w:r>
          </w:p>
          <w:p w:rsidR="00F00F43" w:rsidRDefault="002A7C5D">
            <w:pPr>
              <w:pStyle w:val="TableParagraph"/>
              <w:numPr>
                <w:ilvl w:val="3"/>
                <w:numId w:val="74"/>
              </w:numPr>
              <w:tabs>
                <w:tab w:val="left" w:pos="1077"/>
              </w:tabs>
              <w:spacing w:before="2" w:line="249" w:lineRule="auto"/>
              <w:ind w:right="925"/>
              <w:rPr>
                <w:sz w:val="20"/>
              </w:rPr>
            </w:pPr>
            <w:r>
              <w:rPr>
                <w:spacing w:val="-2"/>
                <w:sz w:val="20"/>
              </w:rPr>
              <w:t>Демонстрации.</w:t>
            </w:r>
            <w:r>
              <w:rPr>
                <w:sz w:val="20"/>
              </w:rPr>
              <w:t>Наблюдениеброуновскогодвижения. Наблюдение диффузии.</w:t>
            </w:r>
          </w:p>
          <w:p w:rsidR="00F00F43" w:rsidRDefault="002A7C5D">
            <w:pPr>
              <w:pStyle w:val="TableParagraph"/>
              <w:tabs>
                <w:tab w:val="left" w:pos="1727"/>
                <w:tab w:val="left" w:pos="2849"/>
                <w:tab w:val="left" w:pos="4279"/>
              </w:tabs>
              <w:spacing w:before="2" w:line="252" w:lineRule="auto"/>
              <w:ind w:right="-15" w:firstLine="225"/>
              <w:rPr>
                <w:sz w:val="20"/>
              </w:rPr>
            </w:pPr>
            <w:r>
              <w:rPr>
                <w:spacing w:val="-2"/>
                <w:sz w:val="20"/>
              </w:rPr>
              <w:t>Наблюдение</w:t>
            </w:r>
            <w:r>
              <w:rPr>
                <w:sz w:val="20"/>
              </w:rPr>
              <w:tab/>
            </w:r>
            <w:r>
              <w:rPr>
                <w:spacing w:val="-2"/>
                <w:sz w:val="20"/>
              </w:rPr>
              <w:t>явлений</w:t>
            </w:r>
            <w:r>
              <w:rPr>
                <w:sz w:val="20"/>
              </w:rPr>
              <w:tab/>
            </w:r>
            <w:r>
              <w:rPr>
                <w:spacing w:val="-2"/>
                <w:sz w:val="20"/>
              </w:rPr>
              <w:t>смачивания</w:t>
            </w:r>
            <w:r>
              <w:rPr>
                <w:sz w:val="20"/>
              </w:rPr>
              <w:tab/>
            </w:r>
            <w:r>
              <w:rPr>
                <w:spacing w:val="-10"/>
                <w:sz w:val="20"/>
              </w:rPr>
              <w:t>и</w:t>
            </w:r>
            <w:r>
              <w:rPr>
                <w:sz w:val="20"/>
              </w:rPr>
              <w:t xml:space="preserve"> капиллярных явлений.</w:t>
            </w:r>
          </w:p>
          <w:p w:rsidR="00F00F43" w:rsidRDefault="002A7C5D">
            <w:pPr>
              <w:pStyle w:val="TableParagraph"/>
              <w:spacing w:line="227" w:lineRule="exact"/>
              <w:ind w:left="230"/>
              <w:rPr>
                <w:sz w:val="20"/>
              </w:rPr>
            </w:pPr>
            <w:r>
              <w:rPr>
                <w:spacing w:val="-2"/>
                <w:sz w:val="20"/>
              </w:rPr>
              <w:t>Наблюдениетепловогорасширения</w:t>
            </w:r>
            <w:r>
              <w:rPr>
                <w:spacing w:val="-4"/>
                <w:sz w:val="20"/>
              </w:rPr>
              <w:t>тел.</w:t>
            </w:r>
          </w:p>
          <w:p w:rsidR="00F00F43" w:rsidRDefault="002A7C5D">
            <w:pPr>
              <w:pStyle w:val="TableParagraph"/>
              <w:spacing w:before="10" w:line="249" w:lineRule="auto"/>
              <w:ind w:firstLine="225"/>
              <w:rPr>
                <w:sz w:val="20"/>
              </w:rPr>
            </w:pPr>
            <w:r>
              <w:rPr>
                <w:sz w:val="20"/>
              </w:rPr>
              <w:t>Изменениедавлениягазаприизмененииобъёма и нагревании или охлаждении.</w:t>
            </w:r>
          </w:p>
          <w:p w:rsidR="00F00F43" w:rsidRDefault="002A7C5D">
            <w:pPr>
              <w:pStyle w:val="TableParagraph"/>
              <w:spacing w:before="2" w:line="249" w:lineRule="auto"/>
              <w:ind w:left="230" w:right="1073"/>
              <w:rPr>
                <w:sz w:val="20"/>
              </w:rPr>
            </w:pPr>
            <w:r>
              <w:rPr>
                <w:sz w:val="20"/>
              </w:rPr>
              <w:t>Правилаизмерениятемпературы. Виды теплопередачи.</w:t>
            </w:r>
          </w:p>
          <w:p w:rsidR="00F00F43" w:rsidRDefault="002A7C5D">
            <w:pPr>
              <w:pStyle w:val="TableParagraph"/>
              <w:spacing w:before="1"/>
              <w:ind w:left="230"/>
              <w:rPr>
                <w:sz w:val="20"/>
              </w:rPr>
            </w:pPr>
            <w:r>
              <w:rPr>
                <w:sz w:val="20"/>
              </w:rPr>
              <w:t>Охлаждениеприсовершении</w:t>
            </w:r>
            <w:r>
              <w:rPr>
                <w:spacing w:val="-2"/>
                <w:sz w:val="20"/>
              </w:rPr>
              <w:t>работы.</w:t>
            </w:r>
          </w:p>
          <w:p w:rsidR="00F00F43" w:rsidRDefault="002A7C5D">
            <w:pPr>
              <w:pStyle w:val="TableParagraph"/>
              <w:spacing w:before="11" w:line="249" w:lineRule="auto"/>
              <w:ind w:firstLine="225"/>
              <w:rPr>
                <w:sz w:val="20"/>
              </w:rPr>
            </w:pPr>
            <w:r>
              <w:rPr>
                <w:sz w:val="20"/>
              </w:rPr>
              <w:t xml:space="preserve">Нагреваниеприсовершенииработывнешними </w:t>
            </w:r>
            <w:r>
              <w:rPr>
                <w:spacing w:val="-2"/>
                <w:sz w:val="20"/>
              </w:rPr>
              <w:t>силами.</w:t>
            </w:r>
          </w:p>
          <w:p w:rsidR="00F00F43" w:rsidRDefault="002A7C5D">
            <w:pPr>
              <w:pStyle w:val="TableParagraph"/>
              <w:spacing w:before="2" w:line="249" w:lineRule="auto"/>
              <w:ind w:left="230"/>
              <w:rPr>
                <w:sz w:val="20"/>
              </w:rPr>
            </w:pPr>
            <w:r>
              <w:rPr>
                <w:sz w:val="20"/>
              </w:rPr>
              <w:t>Сравнениетеплоёмкостейразличныхвеществ. Наблюдение кипения.</w:t>
            </w:r>
          </w:p>
          <w:p w:rsidR="00F00F43" w:rsidRDefault="002A7C5D">
            <w:pPr>
              <w:pStyle w:val="TableParagraph"/>
              <w:spacing w:before="1" w:line="249" w:lineRule="auto"/>
              <w:ind w:right="-15" w:firstLine="225"/>
              <w:jc w:val="both"/>
              <w:rPr>
                <w:sz w:val="20"/>
              </w:rPr>
            </w:pPr>
            <w:r>
              <w:rPr>
                <w:sz w:val="20"/>
              </w:rPr>
              <w:t xml:space="preserve">Наблюдение постоянства температуры при </w:t>
            </w:r>
            <w:r>
              <w:rPr>
                <w:spacing w:val="-2"/>
                <w:sz w:val="20"/>
              </w:rPr>
              <w:t>плавлении.</w:t>
            </w:r>
          </w:p>
          <w:p w:rsidR="00F00F43" w:rsidRDefault="002A7C5D">
            <w:pPr>
              <w:pStyle w:val="TableParagraph"/>
              <w:spacing w:before="2"/>
              <w:ind w:left="230"/>
              <w:jc w:val="both"/>
              <w:rPr>
                <w:sz w:val="20"/>
              </w:rPr>
            </w:pPr>
            <w:r>
              <w:rPr>
                <w:sz w:val="20"/>
              </w:rPr>
              <w:t>Моделитепловых</w:t>
            </w:r>
            <w:r>
              <w:rPr>
                <w:spacing w:val="-2"/>
                <w:sz w:val="20"/>
              </w:rPr>
              <w:t>двигателей.</w:t>
            </w:r>
          </w:p>
          <w:p w:rsidR="00F00F43" w:rsidRDefault="002A7C5D">
            <w:pPr>
              <w:pStyle w:val="TableParagraph"/>
              <w:numPr>
                <w:ilvl w:val="3"/>
                <w:numId w:val="74"/>
              </w:numPr>
              <w:tabs>
                <w:tab w:val="left" w:pos="1082"/>
              </w:tabs>
              <w:spacing w:before="10"/>
              <w:ind w:left="1082" w:hanging="852"/>
              <w:jc w:val="both"/>
              <w:rPr>
                <w:sz w:val="20"/>
              </w:rPr>
            </w:pPr>
            <w:r>
              <w:rPr>
                <w:sz w:val="20"/>
              </w:rPr>
              <w:t>Лабораторныеработыи</w:t>
            </w:r>
            <w:r>
              <w:rPr>
                <w:spacing w:val="-2"/>
                <w:sz w:val="20"/>
              </w:rPr>
              <w:t>опыты.</w:t>
            </w:r>
          </w:p>
          <w:p w:rsidR="00F00F43" w:rsidRDefault="002A7C5D">
            <w:pPr>
              <w:pStyle w:val="TableParagraph"/>
              <w:spacing w:before="10" w:line="249" w:lineRule="auto"/>
              <w:ind w:right="1" w:firstLine="225"/>
              <w:jc w:val="both"/>
              <w:rPr>
                <w:sz w:val="20"/>
              </w:rPr>
            </w:pPr>
            <w:r>
              <w:rPr>
                <w:sz w:val="20"/>
              </w:rPr>
              <w:t>Опыты по обнаружению действия сил молекулярного притяжения.</w:t>
            </w:r>
          </w:p>
          <w:p w:rsidR="00F00F43" w:rsidRDefault="002A7C5D">
            <w:pPr>
              <w:pStyle w:val="TableParagraph"/>
              <w:spacing w:before="2" w:line="249" w:lineRule="auto"/>
              <w:ind w:firstLine="225"/>
              <w:jc w:val="both"/>
              <w:rPr>
                <w:sz w:val="20"/>
              </w:rPr>
            </w:pPr>
            <w:r>
              <w:rPr>
                <w:spacing w:val="-2"/>
                <w:sz w:val="20"/>
              </w:rPr>
              <w:t xml:space="preserve">Опыты повыращиваниюкристаллов поваренной </w:t>
            </w:r>
            <w:r>
              <w:rPr>
                <w:sz w:val="20"/>
              </w:rPr>
              <w:t>соли или сахара.</w:t>
            </w:r>
          </w:p>
          <w:p w:rsidR="00F00F43" w:rsidRDefault="002A7C5D">
            <w:pPr>
              <w:pStyle w:val="TableParagraph"/>
              <w:spacing w:before="2" w:line="249" w:lineRule="auto"/>
              <w:ind w:right="-15" w:firstLine="225"/>
              <w:jc w:val="both"/>
              <w:rPr>
                <w:sz w:val="20"/>
              </w:rPr>
            </w:pPr>
            <w:r>
              <w:rPr>
                <w:sz w:val="20"/>
              </w:rPr>
              <w:t>Опыты по наблюдению теплового расширения газов, жидкостей и твёрдых тел.</w:t>
            </w:r>
          </w:p>
          <w:p w:rsidR="00F00F43" w:rsidRDefault="002A7C5D">
            <w:pPr>
              <w:pStyle w:val="TableParagraph"/>
              <w:spacing w:before="2" w:line="249" w:lineRule="auto"/>
              <w:ind w:firstLine="225"/>
              <w:jc w:val="both"/>
              <w:rPr>
                <w:sz w:val="20"/>
              </w:rPr>
            </w:pPr>
            <w:r>
              <w:rPr>
                <w:sz w:val="20"/>
              </w:rPr>
              <w:t xml:space="preserve">Определение давления воздуха в баллоне </w:t>
            </w:r>
            <w:r>
              <w:rPr>
                <w:spacing w:val="-2"/>
                <w:sz w:val="20"/>
              </w:rPr>
              <w:t>шприца.</w:t>
            </w:r>
          </w:p>
          <w:p w:rsidR="00F00F43" w:rsidRDefault="002A7C5D">
            <w:pPr>
              <w:pStyle w:val="TableParagraph"/>
              <w:spacing w:before="1" w:line="249" w:lineRule="auto"/>
              <w:ind w:right="-15" w:firstLine="225"/>
              <w:jc w:val="both"/>
              <w:rPr>
                <w:sz w:val="20"/>
              </w:rPr>
            </w:pPr>
            <w:r>
              <w:rPr>
                <w:sz w:val="20"/>
              </w:rPr>
              <w:t xml:space="preserve">Опыты, демонстрирующие зависимость давления воздуха от его объёма и нагревания или </w:t>
            </w:r>
            <w:r>
              <w:rPr>
                <w:spacing w:val="-2"/>
                <w:sz w:val="20"/>
              </w:rPr>
              <w:t>охлаждения.</w:t>
            </w:r>
          </w:p>
          <w:p w:rsidR="00F00F43" w:rsidRDefault="002A7C5D">
            <w:pPr>
              <w:pStyle w:val="TableParagraph"/>
              <w:spacing w:before="3" w:line="249" w:lineRule="auto"/>
              <w:ind w:right="1" w:firstLine="225"/>
              <w:jc w:val="both"/>
              <w:rPr>
                <w:sz w:val="20"/>
              </w:rPr>
            </w:pPr>
            <w:r>
              <w:rPr>
                <w:sz w:val="20"/>
              </w:rPr>
              <w:t>Проверка гипотезы линейной зависимости длины столбика жидкости в термометрической трубке от температуры.</w:t>
            </w:r>
          </w:p>
          <w:p w:rsidR="00F00F43" w:rsidRDefault="002A7C5D">
            <w:pPr>
              <w:pStyle w:val="TableParagraph"/>
              <w:spacing w:before="3" w:line="249" w:lineRule="auto"/>
              <w:ind w:right="-15" w:firstLine="225"/>
              <w:jc w:val="both"/>
              <w:rPr>
                <w:sz w:val="20"/>
              </w:rPr>
            </w:pPr>
            <w:r>
              <w:rPr>
                <w:sz w:val="20"/>
              </w:rPr>
              <w:t xml:space="preserve">Наблюдение изменения внутренней энергии телаврезультатетеплопередачииработывнешних </w:t>
            </w:r>
            <w:r>
              <w:rPr>
                <w:spacing w:val="-4"/>
                <w:sz w:val="20"/>
              </w:rPr>
              <w:t>сил.</w:t>
            </w:r>
          </w:p>
          <w:p w:rsidR="00F00F43" w:rsidRDefault="002A7C5D">
            <w:pPr>
              <w:pStyle w:val="TableParagraph"/>
              <w:spacing w:before="2" w:line="249" w:lineRule="auto"/>
              <w:ind w:right="-15" w:firstLine="225"/>
              <w:jc w:val="both"/>
              <w:rPr>
                <w:sz w:val="20"/>
              </w:rPr>
            </w:pPr>
            <w:r>
              <w:rPr>
                <w:sz w:val="20"/>
              </w:rPr>
              <w:t>Исследование явления теплообмена при смешивании холодной и горячей воды.</w:t>
            </w:r>
          </w:p>
          <w:p w:rsidR="00F00F43" w:rsidRDefault="002A7C5D">
            <w:pPr>
              <w:pStyle w:val="TableParagraph"/>
              <w:spacing w:before="2" w:line="249" w:lineRule="auto"/>
              <w:ind w:right="-15" w:firstLine="225"/>
              <w:jc w:val="both"/>
              <w:rPr>
                <w:sz w:val="20"/>
              </w:rPr>
            </w:pPr>
            <w:r>
              <w:rPr>
                <w:sz w:val="20"/>
              </w:rPr>
              <w:t xml:space="preserve">Определение количества теплоты, полученного водойпритеплообменеснагретымметаллическим </w:t>
            </w:r>
            <w:r>
              <w:rPr>
                <w:spacing w:val="-2"/>
                <w:sz w:val="20"/>
              </w:rPr>
              <w:t>цилиндром.</w:t>
            </w:r>
          </w:p>
          <w:p w:rsidR="00F00F43" w:rsidRDefault="002A7C5D">
            <w:pPr>
              <w:pStyle w:val="TableParagraph"/>
              <w:spacing w:before="3" w:line="249" w:lineRule="auto"/>
              <w:ind w:left="230"/>
              <w:rPr>
                <w:sz w:val="20"/>
              </w:rPr>
            </w:pPr>
            <w:r>
              <w:rPr>
                <w:sz w:val="20"/>
              </w:rPr>
              <w:t>Определениеудельнойтеплоёмкостивещества. Исследование процесса испарения.</w:t>
            </w:r>
          </w:p>
          <w:p w:rsidR="00F00F43" w:rsidRDefault="002A7C5D">
            <w:pPr>
              <w:pStyle w:val="TableParagraph"/>
              <w:spacing w:before="1" w:line="249" w:lineRule="auto"/>
              <w:ind w:left="230"/>
              <w:rPr>
                <w:sz w:val="20"/>
              </w:rPr>
            </w:pPr>
            <w:r>
              <w:rPr>
                <w:sz w:val="20"/>
              </w:rPr>
              <w:t>Определениеотносительнойвлажностивоздуха. Определениеудельнойтеплотыплавления</w:t>
            </w:r>
            <w:r>
              <w:rPr>
                <w:spacing w:val="-4"/>
                <w:sz w:val="20"/>
              </w:rPr>
              <w:t>льда.</w:t>
            </w:r>
          </w:p>
          <w:p w:rsidR="00F00F43" w:rsidRDefault="002A7C5D">
            <w:pPr>
              <w:pStyle w:val="TableParagraph"/>
              <w:spacing w:before="2"/>
              <w:ind w:left="230"/>
              <w:rPr>
                <w:sz w:val="20"/>
              </w:rPr>
            </w:pPr>
            <w:r>
              <w:rPr>
                <w:sz w:val="20"/>
              </w:rPr>
              <w:t>153.4.2.Электрическиеимагнитные</w:t>
            </w:r>
            <w:r>
              <w:rPr>
                <w:spacing w:val="-2"/>
                <w:sz w:val="20"/>
              </w:rPr>
              <w:t>явления.</w:t>
            </w:r>
          </w:p>
          <w:p w:rsidR="00F00F43" w:rsidRDefault="002A7C5D">
            <w:pPr>
              <w:pStyle w:val="TableParagraph"/>
              <w:spacing w:before="11" w:line="249" w:lineRule="auto"/>
              <w:ind w:right="-15" w:firstLine="225"/>
              <w:jc w:val="both"/>
              <w:rPr>
                <w:sz w:val="20"/>
              </w:rPr>
            </w:pPr>
            <w:r>
              <w:rPr>
                <w:sz w:val="20"/>
              </w:rPr>
              <w:t>Электризация тел. Два рода электрических зарядов. Взаимодействие заряженных тел. Закон Кулона (зависимость силы взаимодействия заряженных тел отвеличины зарядов ирасстояния междутелами).</w:t>
            </w:r>
          </w:p>
          <w:p w:rsidR="00F00F43" w:rsidRDefault="002A7C5D">
            <w:pPr>
              <w:pStyle w:val="TableParagraph"/>
              <w:tabs>
                <w:tab w:val="left" w:pos="2053"/>
                <w:tab w:val="left" w:pos="3047"/>
              </w:tabs>
              <w:spacing w:before="4" w:line="215" w:lineRule="exact"/>
              <w:ind w:left="230"/>
              <w:jc w:val="both"/>
              <w:rPr>
                <w:sz w:val="20"/>
              </w:rPr>
            </w:pPr>
            <w:r>
              <w:rPr>
                <w:spacing w:val="-2"/>
                <w:sz w:val="20"/>
              </w:rPr>
              <w:t>Электрическое</w:t>
            </w:r>
            <w:r>
              <w:rPr>
                <w:sz w:val="20"/>
              </w:rPr>
              <w:tab/>
            </w:r>
            <w:r>
              <w:rPr>
                <w:spacing w:val="-4"/>
                <w:sz w:val="20"/>
              </w:rPr>
              <w:t>поле.</w:t>
            </w:r>
            <w:r>
              <w:rPr>
                <w:sz w:val="20"/>
              </w:rPr>
              <w:tab/>
            </w:r>
            <w:r>
              <w:rPr>
                <w:spacing w:val="-2"/>
                <w:sz w:val="20"/>
              </w:rPr>
              <w:t>Напряжённость</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
              <w:jc w:val="both"/>
              <w:rPr>
                <w:sz w:val="20"/>
              </w:rPr>
            </w:pPr>
            <w:r>
              <w:rPr>
                <w:sz w:val="20"/>
              </w:rPr>
              <w:t>электрического поля. Принцип суперпозиции электрических полей (на качественном уровне).</w:t>
            </w:r>
          </w:p>
          <w:p w:rsidR="00F00F43" w:rsidRDefault="002A7C5D">
            <w:pPr>
              <w:pStyle w:val="TableParagraph"/>
              <w:tabs>
                <w:tab w:val="left" w:pos="1737"/>
                <w:tab w:val="left" w:pos="3676"/>
              </w:tabs>
              <w:spacing w:before="1" w:line="249" w:lineRule="auto"/>
              <w:ind w:right="-15" w:firstLine="225"/>
              <w:jc w:val="both"/>
              <w:rPr>
                <w:sz w:val="20"/>
              </w:rPr>
            </w:pPr>
            <w:r>
              <w:rPr>
                <w:spacing w:val="-2"/>
                <w:sz w:val="20"/>
              </w:rPr>
              <w:t>Носители</w:t>
            </w:r>
            <w:r>
              <w:rPr>
                <w:sz w:val="20"/>
              </w:rPr>
              <w:tab/>
            </w:r>
            <w:r>
              <w:rPr>
                <w:spacing w:val="-2"/>
                <w:sz w:val="20"/>
              </w:rPr>
              <w:t>электрических</w:t>
            </w:r>
            <w:r>
              <w:rPr>
                <w:sz w:val="20"/>
              </w:rPr>
              <w:tab/>
            </w:r>
            <w:r>
              <w:rPr>
                <w:spacing w:val="-2"/>
                <w:sz w:val="20"/>
              </w:rPr>
              <w:t xml:space="preserve">зарядов. </w:t>
            </w:r>
            <w:r>
              <w:rPr>
                <w:sz w:val="20"/>
              </w:rPr>
              <w:t>Элементарный электрический заряд. Строение атома. Проводники и диэлектрики. Закон сохранения электрического заряда.</w:t>
            </w:r>
          </w:p>
          <w:p w:rsidR="00F00F43" w:rsidRDefault="002A7C5D">
            <w:pPr>
              <w:pStyle w:val="TableParagraph"/>
              <w:spacing w:before="4" w:line="249" w:lineRule="auto"/>
              <w:ind w:right="-15" w:firstLine="225"/>
              <w:jc w:val="both"/>
              <w:rPr>
                <w:sz w:val="20"/>
              </w:rPr>
            </w:pPr>
            <w:r>
              <w:rPr>
                <w:sz w:val="20"/>
              </w:rPr>
              <w:t>Электрический ток. Условия существования электрическоготока.Источникипостоянноготока. Действия электрического тока (тепловое, химическое, магнитное). Электрический ток в жидкостях и газах.</w:t>
            </w:r>
          </w:p>
          <w:p w:rsidR="00F00F43" w:rsidRDefault="002A7C5D">
            <w:pPr>
              <w:pStyle w:val="TableParagraph"/>
              <w:spacing w:before="4" w:line="249" w:lineRule="auto"/>
              <w:ind w:right="-15" w:firstLine="225"/>
              <w:jc w:val="both"/>
              <w:rPr>
                <w:sz w:val="20"/>
              </w:rPr>
            </w:pPr>
            <w:r>
              <w:rPr>
                <w:sz w:val="20"/>
              </w:rPr>
              <w:t>Электрическая цепь. Сила тока. Электрическое напряжение.Сопротивлениепроводника.Удельное сопротивление вещества. Закон Ома для участка цепи. Последовательное и параллельное соединение проводников.</w:t>
            </w:r>
          </w:p>
          <w:p w:rsidR="00F00F43" w:rsidRDefault="002A7C5D">
            <w:pPr>
              <w:pStyle w:val="TableParagraph"/>
              <w:spacing w:before="5" w:line="249" w:lineRule="auto"/>
              <w:ind w:right="-15" w:firstLine="225"/>
              <w:jc w:val="both"/>
              <w:rPr>
                <w:sz w:val="20"/>
              </w:rPr>
            </w:pPr>
            <w:r>
              <w:rPr>
                <w:sz w:val="20"/>
              </w:rPr>
              <w:t xml:space="preserve">Работа и мощность электрического тока. Закон Джоуля–Ленца.Электрическиецепиипотребители электрической энергии в быту. Короткое </w:t>
            </w:r>
            <w:r>
              <w:rPr>
                <w:spacing w:val="-2"/>
                <w:sz w:val="20"/>
              </w:rPr>
              <w:t>замыкание.</w:t>
            </w:r>
          </w:p>
          <w:p w:rsidR="00F00F43" w:rsidRDefault="002A7C5D">
            <w:pPr>
              <w:pStyle w:val="TableParagraph"/>
              <w:tabs>
                <w:tab w:val="left" w:pos="2217"/>
                <w:tab w:val="left" w:pos="3959"/>
              </w:tabs>
              <w:spacing w:before="4" w:line="249" w:lineRule="auto"/>
              <w:ind w:right="-15" w:firstLine="225"/>
              <w:jc w:val="both"/>
              <w:rPr>
                <w:sz w:val="20"/>
              </w:rPr>
            </w:pPr>
            <w:r>
              <w:rPr>
                <w:sz w:val="20"/>
              </w:rPr>
              <w:t xml:space="preserve">Постоянные магниты. Взаимодействие постоянныхмагнитов.Магнитноеполе.Магнитное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w:t>
            </w:r>
            <w:r>
              <w:rPr>
                <w:spacing w:val="-2"/>
                <w:sz w:val="20"/>
              </w:rPr>
              <w:t>Электродвигатель</w:t>
            </w:r>
            <w:r>
              <w:rPr>
                <w:sz w:val="20"/>
              </w:rPr>
              <w:tab/>
            </w:r>
            <w:r>
              <w:rPr>
                <w:spacing w:val="-2"/>
                <w:sz w:val="20"/>
              </w:rPr>
              <w:t>постоянного</w:t>
            </w:r>
            <w:r>
              <w:rPr>
                <w:sz w:val="20"/>
              </w:rPr>
              <w:tab/>
            </w:r>
            <w:r>
              <w:rPr>
                <w:spacing w:val="-4"/>
                <w:sz w:val="20"/>
              </w:rPr>
              <w:t xml:space="preserve">тока. </w:t>
            </w:r>
            <w:r>
              <w:rPr>
                <w:sz w:val="20"/>
              </w:rPr>
              <w:t>Использование электродвигателей в технических устройствах и на транспорте.</w:t>
            </w:r>
          </w:p>
          <w:p w:rsidR="00F00F43" w:rsidRDefault="002A7C5D">
            <w:pPr>
              <w:pStyle w:val="TableParagraph"/>
              <w:spacing w:before="8" w:line="249" w:lineRule="auto"/>
              <w:ind w:right="-15" w:firstLine="225"/>
              <w:jc w:val="both"/>
              <w:rPr>
                <w:sz w:val="20"/>
              </w:rPr>
            </w:pPr>
            <w:r>
              <w:rPr>
                <w:sz w:val="2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sz w:val="20"/>
              </w:rPr>
              <w:t>энергии.</w:t>
            </w:r>
          </w:p>
          <w:p w:rsidR="00F00F43" w:rsidRDefault="002A7C5D">
            <w:pPr>
              <w:pStyle w:val="TableParagraph"/>
              <w:spacing w:before="4" w:line="249" w:lineRule="auto"/>
              <w:ind w:left="230" w:right="2014"/>
              <w:jc w:val="both"/>
              <w:rPr>
                <w:sz w:val="20"/>
              </w:rPr>
            </w:pPr>
            <w:r>
              <w:rPr>
                <w:spacing w:val="-2"/>
                <w:sz w:val="20"/>
              </w:rPr>
              <w:t xml:space="preserve">153.4.2.1. Демонстрации. </w:t>
            </w:r>
            <w:r>
              <w:rPr>
                <w:sz w:val="20"/>
              </w:rPr>
              <w:t>Электризация тел.</w:t>
            </w:r>
          </w:p>
          <w:p w:rsidR="00F00F43" w:rsidRDefault="002A7C5D">
            <w:pPr>
              <w:pStyle w:val="TableParagraph"/>
              <w:spacing w:before="2" w:line="249" w:lineRule="auto"/>
              <w:ind w:right="-15" w:firstLine="225"/>
              <w:jc w:val="both"/>
              <w:rPr>
                <w:sz w:val="20"/>
              </w:rPr>
            </w:pPr>
            <w:r>
              <w:rPr>
                <w:sz w:val="20"/>
              </w:rPr>
              <w:t>Два рода электрических зарядов и взаимодействие заряженных тел.</w:t>
            </w:r>
          </w:p>
          <w:p w:rsidR="00F00F43" w:rsidRDefault="002A7C5D">
            <w:pPr>
              <w:pStyle w:val="TableParagraph"/>
              <w:spacing w:before="1" w:line="249" w:lineRule="auto"/>
              <w:ind w:left="230"/>
              <w:rPr>
                <w:sz w:val="20"/>
              </w:rPr>
            </w:pPr>
            <w:r>
              <w:rPr>
                <w:sz w:val="20"/>
              </w:rPr>
              <w:t>Устройствоидействиеэлектроскопа. Электростатическая индукция.</w:t>
            </w:r>
          </w:p>
          <w:p w:rsidR="00F00F43" w:rsidRDefault="002A7C5D">
            <w:pPr>
              <w:pStyle w:val="TableParagraph"/>
              <w:spacing w:before="3" w:line="249" w:lineRule="auto"/>
              <w:ind w:left="230"/>
              <w:rPr>
                <w:sz w:val="20"/>
              </w:rPr>
            </w:pPr>
            <w:r>
              <w:rPr>
                <w:sz w:val="20"/>
              </w:rPr>
              <w:t>Законсохраненияэлектрическихзарядов. Проводники и диэлектрики.</w:t>
            </w:r>
          </w:p>
          <w:p w:rsidR="00F00F43" w:rsidRDefault="002A7C5D">
            <w:pPr>
              <w:pStyle w:val="TableParagraph"/>
              <w:spacing w:before="1" w:line="249" w:lineRule="auto"/>
              <w:ind w:firstLine="225"/>
              <w:rPr>
                <w:sz w:val="20"/>
              </w:rPr>
            </w:pPr>
            <w:r>
              <w:rPr>
                <w:sz w:val="20"/>
              </w:rPr>
              <w:t xml:space="preserve">Моделирование силовых линий электрического </w:t>
            </w:r>
            <w:r>
              <w:rPr>
                <w:spacing w:val="-2"/>
                <w:sz w:val="20"/>
              </w:rPr>
              <w:t>поля.</w:t>
            </w:r>
          </w:p>
          <w:p w:rsidR="00F00F43" w:rsidRDefault="002A7C5D">
            <w:pPr>
              <w:pStyle w:val="TableParagraph"/>
              <w:spacing w:before="2" w:line="249" w:lineRule="auto"/>
              <w:ind w:left="230" w:right="1073"/>
              <w:rPr>
                <w:sz w:val="20"/>
              </w:rPr>
            </w:pPr>
            <w:r>
              <w:rPr>
                <w:sz w:val="20"/>
              </w:rPr>
              <w:t>Источники постоянного тока. Действия электрического тока. Электрическийтоквжидкости. Газовый разряд.</w:t>
            </w:r>
          </w:p>
          <w:p w:rsidR="00F00F43" w:rsidRDefault="002A7C5D">
            <w:pPr>
              <w:pStyle w:val="TableParagraph"/>
              <w:spacing w:before="4"/>
              <w:ind w:left="230"/>
              <w:rPr>
                <w:sz w:val="20"/>
              </w:rPr>
            </w:pPr>
            <w:r>
              <w:rPr>
                <w:sz w:val="20"/>
              </w:rPr>
              <w:t>Измерениесилытока</w:t>
            </w:r>
            <w:r>
              <w:rPr>
                <w:spacing w:val="-2"/>
                <w:sz w:val="20"/>
              </w:rPr>
              <w:t>амперметром.</w:t>
            </w:r>
          </w:p>
          <w:p w:rsidR="00F00F43" w:rsidRDefault="002A7C5D">
            <w:pPr>
              <w:pStyle w:val="TableParagraph"/>
              <w:tabs>
                <w:tab w:val="left" w:pos="1597"/>
                <w:tab w:val="left" w:pos="3358"/>
              </w:tabs>
              <w:spacing w:before="10" w:line="249" w:lineRule="auto"/>
              <w:ind w:right="1" w:firstLine="225"/>
              <w:rPr>
                <w:sz w:val="20"/>
              </w:rPr>
            </w:pPr>
            <w:r>
              <w:rPr>
                <w:spacing w:val="-2"/>
                <w:sz w:val="20"/>
              </w:rPr>
              <w:t>Измерение</w:t>
            </w:r>
            <w:r>
              <w:rPr>
                <w:sz w:val="20"/>
              </w:rPr>
              <w:tab/>
            </w:r>
            <w:r>
              <w:rPr>
                <w:spacing w:val="-2"/>
                <w:sz w:val="20"/>
              </w:rPr>
              <w:t>электрического</w:t>
            </w:r>
            <w:r>
              <w:rPr>
                <w:sz w:val="20"/>
              </w:rPr>
              <w:tab/>
            </w:r>
            <w:r>
              <w:rPr>
                <w:spacing w:val="-2"/>
                <w:sz w:val="20"/>
              </w:rPr>
              <w:t>напряжения вольтметром.</w:t>
            </w:r>
          </w:p>
          <w:p w:rsidR="00F00F43" w:rsidRDefault="002A7C5D">
            <w:pPr>
              <w:pStyle w:val="TableParagraph"/>
              <w:spacing w:before="1" w:line="249" w:lineRule="auto"/>
              <w:ind w:left="230"/>
              <w:rPr>
                <w:sz w:val="20"/>
              </w:rPr>
            </w:pPr>
            <w:r>
              <w:rPr>
                <w:sz w:val="20"/>
              </w:rPr>
              <w:t>Реостат и магазин сопротивлений. Взаимодействие постоянных магнитов.</w:t>
            </w:r>
          </w:p>
          <w:p w:rsidR="00F00F43" w:rsidRDefault="002A7C5D">
            <w:pPr>
              <w:pStyle w:val="TableParagraph"/>
              <w:tabs>
                <w:tab w:val="left" w:pos="1851"/>
                <w:tab w:val="left" w:pos="3430"/>
              </w:tabs>
              <w:spacing w:before="2" w:line="252" w:lineRule="auto"/>
              <w:ind w:right="1" w:firstLine="225"/>
              <w:rPr>
                <w:sz w:val="20"/>
              </w:rPr>
            </w:pPr>
            <w:r>
              <w:rPr>
                <w:spacing w:val="-2"/>
                <w:sz w:val="20"/>
              </w:rPr>
              <w:t>Моделирование</w:t>
            </w:r>
            <w:r>
              <w:rPr>
                <w:sz w:val="20"/>
              </w:rPr>
              <w:tab/>
            </w:r>
            <w:r>
              <w:rPr>
                <w:spacing w:val="-2"/>
                <w:sz w:val="20"/>
              </w:rPr>
              <w:t>невозможности</w:t>
            </w:r>
            <w:r>
              <w:rPr>
                <w:sz w:val="20"/>
              </w:rPr>
              <w:tab/>
            </w:r>
            <w:r>
              <w:rPr>
                <w:spacing w:val="-2"/>
                <w:sz w:val="20"/>
              </w:rPr>
              <w:t xml:space="preserve">разделения </w:t>
            </w:r>
            <w:r>
              <w:rPr>
                <w:sz w:val="20"/>
              </w:rPr>
              <w:t>полюсов магнита.</w:t>
            </w:r>
          </w:p>
          <w:p w:rsidR="00F00F43" w:rsidRDefault="002A7C5D">
            <w:pPr>
              <w:pStyle w:val="TableParagraph"/>
              <w:spacing w:line="249" w:lineRule="auto"/>
              <w:ind w:firstLine="225"/>
              <w:rPr>
                <w:sz w:val="20"/>
              </w:rPr>
            </w:pPr>
            <w:r>
              <w:rPr>
                <w:sz w:val="20"/>
              </w:rPr>
              <w:t xml:space="preserve">Моделированиемагнитныхполейпостоянных </w:t>
            </w:r>
            <w:r>
              <w:rPr>
                <w:spacing w:val="-2"/>
                <w:sz w:val="20"/>
              </w:rPr>
              <w:t>магнитов.</w:t>
            </w:r>
          </w:p>
          <w:p w:rsidR="00F00F43" w:rsidRDefault="002A7C5D">
            <w:pPr>
              <w:pStyle w:val="TableParagraph"/>
              <w:ind w:left="230"/>
              <w:rPr>
                <w:sz w:val="20"/>
              </w:rPr>
            </w:pPr>
            <w:r>
              <w:rPr>
                <w:sz w:val="20"/>
              </w:rPr>
              <w:t>Опыт</w:t>
            </w:r>
            <w:r>
              <w:rPr>
                <w:spacing w:val="-2"/>
                <w:sz w:val="20"/>
              </w:rPr>
              <w:t>Эрстеда.</w:t>
            </w:r>
          </w:p>
          <w:p w:rsidR="00F00F43" w:rsidRDefault="002A7C5D">
            <w:pPr>
              <w:pStyle w:val="TableParagraph"/>
              <w:spacing w:before="9"/>
              <w:ind w:left="230"/>
              <w:rPr>
                <w:sz w:val="20"/>
              </w:rPr>
            </w:pPr>
            <w:r>
              <w:rPr>
                <w:sz w:val="20"/>
              </w:rPr>
              <w:t>Магнитноеполетока.</w:t>
            </w:r>
            <w:r>
              <w:rPr>
                <w:spacing w:val="-2"/>
                <w:sz w:val="20"/>
              </w:rPr>
              <w:t>Электромагнит.</w:t>
            </w:r>
          </w:p>
          <w:p w:rsidR="00F00F43" w:rsidRDefault="002A7C5D">
            <w:pPr>
              <w:pStyle w:val="TableParagraph"/>
              <w:spacing w:before="10" w:line="215" w:lineRule="exact"/>
              <w:ind w:left="230"/>
              <w:rPr>
                <w:sz w:val="20"/>
              </w:rPr>
            </w:pPr>
            <w:r>
              <w:rPr>
                <w:sz w:val="20"/>
              </w:rPr>
              <w:t>Действиемагнитногополянапроводник</w:t>
            </w:r>
            <w:r>
              <w:rPr>
                <w:spacing w:val="-10"/>
                <w:sz w:val="20"/>
              </w:rPr>
              <w:t>с</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272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rPr>
                <w:sz w:val="20"/>
              </w:rPr>
            </w:pPr>
            <w:r>
              <w:rPr>
                <w:spacing w:val="-2"/>
                <w:sz w:val="20"/>
              </w:rPr>
              <w:t>током.</w:t>
            </w:r>
          </w:p>
          <w:p w:rsidR="00F00F43" w:rsidRDefault="002A7C5D">
            <w:pPr>
              <w:pStyle w:val="TableParagraph"/>
              <w:spacing w:before="10"/>
              <w:ind w:left="230"/>
              <w:rPr>
                <w:sz w:val="20"/>
              </w:rPr>
            </w:pPr>
            <w:r>
              <w:rPr>
                <w:spacing w:val="-2"/>
                <w:sz w:val="20"/>
              </w:rPr>
              <w:t>Электродвигательпостоянного</w:t>
            </w:r>
            <w:r>
              <w:rPr>
                <w:spacing w:val="-4"/>
                <w:sz w:val="20"/>
              </w:rPr>
              <w:t>тока.</w:t>
            </w:r>
          </w:p>
          <w:p w:rsidR="00F00F43" w:rsidRDefault="002A7C5D">
            <w:pPr>
              <w:pStyle w:val="TableParagraph"/>
              <w:tabs>
                <w:tab w:val="left" w:pos="1779"/>
                <w:tab w:val="left" w:pos="2811"/>
              </w:tabs>
              <w:spacing w:before="10" w:line="249" w:lineRule="auto"/>
              <w:ind w:right="1" w:firstLine="225"/>
              <w:rPr>
                <w:sz w:val="20"/>
              </w:rPr>
            </w:pPr>
            <w:r>
              <w:rPr>
                <w:spacing w:val="-2"/>
                <w:sz w:val="20"/>
              </w:rPr>
              <w:t>Исследование</w:t>
            </w:r>
            <w:r>
              <w:rPr>
                <w:sz w:val="20"/>
              </w:rPr>
              <w:tab/>
            </w:r>
            <w:r>
              <w:rPr>
                <w:spacing w:val="-2"/>
                <w:sz w:val="20"/>
              </w:rPr>
              <w:t>явления</w:t>
            </w:r>
            <w:r>
              <w:rPr>
                <w:sz w:val="20"/>
              </w:rPr>
              <w:tab/>
            </w:r>
            <w:r>
              <w:rPr>
                <w:spacing w:val="-2"/>
                <w:sz w:val="20"/>
              </w:rPr>
              <w:t>электромагнитной индукции.</w:t>
            </w:r>
          </w:p>
          <w:p w:rsidR="00F00F43" w:rsidRDefault="002A7C5D">
            <w:pPr>
              <w:pStyle w:val="TableParagraph"/>
              <w:spacing w:before="1"/>
              <w:ind w:left="230"/>
              <w:rPr>
                <w:sz w:val="20"/>
              </w:rPr>
            </w:pPr>
            <w:r>
              <w:rPr>
                <w:sz w:val="20"/>
              </w:rPr>
              <w:t>Опыты</w:t>
            </w:r>
            <w:r>
              <w:rPr>
                <w:spacing w:val="-2"/>
                <w:sz w:val="20"/>
              </w:rPr>
              <w:t>Фарадея.</w:t>
            </w:r>
          </w:p>
          <w:p w:rsidR="00F00F43" w:rsidRDefault="002A7C5D">
            <w:pPr>
              <w:pStyle w:val="TableParagraph"/>
              <w:spacing w:before="11" w:line="249" w:lineRule="auto"/>
              <w:ind w:firstLine="225"/>
              <w:rPr>
                <w:sz w:val="20"/>
              </w:rPr>
            </w:pPr>
            <w:r>
              <w:rPr>
                <w:sz w:val="20"/>
              </w:rPr>
              <w:t>Зависимостьнаправленияиндукционноготока от условий его возникновения.</w:t>
            </w:r>
          </w:p>
          <w:p w:rsidR="00F00F43" w:rsidRDefault="002A7C5D">
            <w:pPr>
              <w:pStyle w:val="TableParagraph"/>
              <w:spacing w:before="2"/>
              <w:ind w:left="230"/>
              <w:rPr>
                <w:sz w:val="20"/>
              </w:rPr>
            </w:pPr>
            <w:r>
              <w:rPr>
                <w:spacing w:val="-2"/>
                <w:sz w:val="20"/>
              </w:rPr>
              <w:t>Электрогенераторпостоянного</w:t>
            </w:r>
            <w:r>
              <w:rPr>
                <w:spacing w:val="-4"/>
                <w:sz w:val="20"/>
              </w:rPr>
              <w:t>тока.</w:t>
            </w:r>
          </w:p>
          <w:p w:rsidR="00F00F43" w:rsidRDefault="002A7C5D">
            <w:pPr>
              <w:pStyle w:val="TableParagraph"/>
              <w:spacing w:before="10"/>
              <w:ind w:left="230"/>
              <w:rPr>
                <w:sz w:val="20"/>
              </w:rPr>
            </w:pPr>
            <w:r>
              <w:rPr>
                <w:sz w:val="20"/>
              </w:rPr>
              <w:t>153.4.2.2.Лабораторныеработыи</w:t>
            </w:r>
            <w:r>
              <w:rPr>
                <w:spacing w:val="-2"/>
                <w:sz w:val="20"/>
              </w:rPr>
              <w:t>опыты.</w:t>
            </w:r>
          </w:p>
          <w:p w:rsidR="00F00F43" w:rsidRDefault="002A7C5D">
            <w:pPr>
              <w:pStyle w:val="TableParagraph"/>
              <w:tabs>
                <w:tab w:val="left" w:pos="1041"/>
                <w:tab w:val="left" w:pos="1449"/>
                <w:tab w:val="left" w:pos="2749"/>
                <w:tab w:val="left" w:pos="4107"/>
              </w:tabs>
              <w:spacing w:before="10" w:line="249" w:lineRule="auto"/>
              <w:ind w:firstLine="225"/>
              <w:rPr>
                <w:sz w:val="20"/>
              </w:rPr>
            </w:pPr>
            <w:r>
              <w:rPr>
                <w:spacing w:val="-2"/>
                <w:sz w:val="20"/>
              </w:rPr>
              <w:t>Опыты</w:t>
            </w:r>
            <w:r>
              <w:rPr>
                <w:sz w:val="20"/>
              </w:rPr>
              <w:tab/>
            </w:r>
            <w:r>
              <w:rPr>
                <w:spacing w:val="-6"/>
                <w:sz w:val="20"/>
              </w:rPr>
              <w:t>по</w:t>
            </w:r>
            <w:r>
              <w:rPr>
                <w:sz w:val="20"/>
              </w:rPr>
              <w:tab/>
            </w:r>
            <w:r>
              <w:rPr>
                <w:spacing w:val="-2"/>
                <w:sz w:val="20"/>
              </w:rPr>
              <w:t>наблюдению</w:t>
            </w:r>
            <w:r>
              <w:rPr>
                <w:sz w:val="20"/>
              </w:rPr>
              <w:tab/>
            </w:r>
            <w:r>
              <w:rPr>
                <w:spacing w:val="-2"/>
                <w:sz w:val="20"/>
              </w:rPr>
              <w:t>электризации</w:t>
            </w:r>
            <w:r>
              <w:rPr>
                <w:sz w:val="20"/>
              </w:rPr>
              <w:tab/>
            </w:r>
            <w:r>
              <w:rPr>
                <w:spacing w:val="-4"/>
                <w:sz w:val="20"/>
              </w:rPr>
              <w:t xml:space="preserve">тел </w:t>
            </w:r>
            <w:r>
              <w:rPr>
                <w:sz w:val="20"/>
              </w:rPr>
              <w:t>индукцией и при соприкосновении.</w:t>
            </w:r>
          </w:p>
          <w:p w:rsidR="00F00F43" w:rsidRDefault="002A7C5D">
            <w:pPr>
              <w:pStyle w:val="TableParagraph"/>
              <w:spacing w:before="1" w:line="252" w:lineRule="auto"/>
              <w:ind w:firstLine="225"/>
              <w:rPr>
                <w:sz w:val="20"/>
              </w:rPr>
            </w:pPr>
            <w:r>
              <w:rPr>
                <w:sz w:val="20"/>
              </w:rPr>
              <w:t>Исследование действия электрического поля на проводники и диэлектрики.</w:t>
            </w:r>
          </w:p>
          <w:p w:rsidR="00F00F43" w:rsidRDefault="002A7C5D">
            <w:pPr>
              <w:pStyle w:val="TableParagraph"/>
              <w:spacing w:line="249" w:lineRule="auto"/>
              <w:ind w:firstLine="225"/>
              <w:rPr>
                <w:sz w:val="20"/>
              </w:rPr>
            </w:pPr>
            <w:r>
              <w:rPr>
                <w:sz w:val="20"/>
              </w:rPr>
              <w:t>Сборкаипроверкаработыэлектрическойцепи постоянного тока.</w:t>
            </w:r>
          </w:p>
          <w:p w:rsidR="00F00F43" w:rsidRDefault="002A7C5D">
            <w:pPr>
              <w:pStyle w:val="TableParagraph"/>
              <w:spacing w:line="249" w:lineRule="auto"/>
              <w:ind w:left="230"/>
              <w:rPr>
                <w:sz w:val="20"/>
              </w:rPr>
            </w:pPr>
            <w:r>
              <w:rPr>
                <w:sz w:val="20"/>
              </w:rPr>
              <w:t>Измерение и регулирование силы тока. Измерение и регулирование напряжения.</w:t>
            </w:r>
          </w:p>
          <w:p w:rsidR="00F00F43" w:rsidRDefault="002A7C5D">
            <w:pPr>
              <w:pStyle w:val="TableParagraph"/>
              <w:spacing w:before="1" w:line="249" w:lineRule="auto"/>
              <w:ind w:right="-15" w:firstLine="225"/>
              <w:jc w:val="both"/>
              <w:rPr>
                <w:sz w:val="20"/>
              </w:rPr>
            </w:pPr>
            <w:r>
              <w:rPr>
                <w:sz w:val="20"/>
              </w:rPr>
              <w:t>Исследование зависимости силы тока, идущего через резистор, от сопротивления резистора и напряжения на резисторе.</w:t>
            </w:r>
          </w:p>
          <w:p w:rsidR="00F00F43" w:rsidRDefault="002A7C5D">
            <w:pPr>
              <w:pStyle w:val="TableParagraph"/>
              <w:tabs>
                <w:tab w:val="left" w:pos="1305"/>
                <w:tab w:val="left" w:pos="3320"/>
              </w:tabs>
              <w:spacing w:before="3" w:line="249" w:lineRule="auto"/>
              <w:ind w:right="-15" w:firstLine="225"/>
              <w:jc w:val="right"/>
              <w:rPr>
                <w:sz w:val="20"/>
              </w:rPr>
            </w:pPr>
            <w:r>
              <w:rPr>
                <w:spacing w:val="-2"/>
                <w:sz w:val="20"/>
              </w:rPr>
              <w:t>Опыты,</w:t>
            </w:r>
            <w:r>
              <w:rPr>
                <w:sz w:val="20"/>
              </w:rPr>
              <w:tab/>
            </w:r>
            <w:r>
              <w:rPr>
                <w:spacing w:val="-2"/>
                <w:sz w:val="20"/>
              </w:rPr>
              <w:t>демонстрирующие</w:t>
            </w:r>
            <w:r>
              <w:rPr>
                <w:sz w:val="20"/>
              </w:rPr>
              <w:tab/>
            </w:r>
            <w:r>
              <w:rPr>
                <w:spacing w:val="-2"/>
                <w:sz w:val="20"/>
              </w:rPr>
              <w:t xml:space="preserve">зависимость </w:t>
            </w:r>
            <w:r>
              <w:rPr>
                <w:sz w:val="20"/>
              </w:rPr>
              <w:t>электрического сопротивленияпроводникаотего длины,площадипоперечногосеченияи</w:t>
            </w:r>
            <w:r>
              <w:rPr>
                <w:spacing w:val="-2"/>
                <w:sz w:val="20"/>
              </w:rPr>
              <w:t>материала.</w:t>
            </w:r>
          </w:p>
          <w:p w:rsidR="00F00F43" w:rsidRDefault="002A7C5D">
            <w:pPr>
              <w:pStyle w:val="TableParagraph"/>
              <w:spacing w:before="3" w:line="249" w:lineRule="auto"/>
              <w:ind w:firstLine="225"/>
              <w:rPr>
                <w:sz w:val="20"/>
              </w:rPr>
            </w:pPr>
            <w:r>
              <w:rPr>
                <w:sz w:val="20"/>
              </w:rPr>
              <w:t>Проверкаправиласложениянапряженийпри последовательном соединении двух резисторов.</w:t>
            </w:r>
          </w:p>
          <w:p w:rsidR="00F00F43" w:rsidRDefault="002A7C5D">
            <w:pPr>
              <w:pStyle w:val="TableParagraph"/>
              <w:tabs>
                <w:tab w:val="left" w:pos="1295"/>
                <w:tab w:val="left" w:pos="2230"/>
                <w:tab w:val="left" w:pos="2772"/>
                <w:tab w:val="left" w:pos="3454"/>
                <w:tab w:val="left" w:pos="4073"/>
              </w:tabs>
              <w:spacing w:before="1" w:line="252" w:lineRule="auto"/>
              <w:ind w:right="-15" w:firstLine="225"/>
              <w:rPr>
                <w:sz w:val="20"/>
              </w:rPr>
            </w:pPr>
            <w:r>
              <w:rPr>
                <w:spacing w:val="-2"/>
                <w:sz w:val="20"/>
              </w:rPr>
              <w:t>Проверка</w:t>
            </w:r>
            <w:r>
              <w:rPr>
                <w:sz w:val="20"/>
              </w:rPr>
              <w:tab/>
            </w:r>
            <w:r>
              <w:rPr>
                <w:spacing w:val="-2"/>
                <w:sz w:val="20"/>
              </w:rPr>
              <w:t>правила</w:t>
            </w:r>
            <w:r>
              <w:rPr>
                <w:sz w:val="20"/>
              </w:rPr>
              <w:tab/>
            </w:r>
            <w:r>
              <w:rPr>
                <w:spacing w:val="-4"/>
                <w:sz w:val="20"/>
              </w:rPr>
              <w:t>для</w:t>
            </w:r>
            <w:r>
              <w:rPr>
                <w:sz w:val="20"/>
              </w:rPr>
              <w:tab/>
            </w:r>
            <w:r>
              <w:rPr>
                <w:spacing w:val="-4"/>
                <w:sz w:val="20"/>
              </w:rPr>
              <w:t>силы</w:t>
            </w:r>
            <w:r>
              <w:rPr>
                <w:sz w:val="20"/>
              </w:rPr>
              <w:tab/>
            </w:r>
            <w:r>
              <w:rPr>
                <w:spacing w:val="-4"/>
                <w:sz w:val="20"/>
              </w:rPr>
              <w:t>тока</w:t>
            </w:r>
            <w:r>
              <w:rPr>
                <w:sz w:val="20"/>
              </w:rPr>
              <w:tab/>
            </w:r>
            <w:r>
              <w:rPr>
                <w:spacing w:val="-4"/>
                <w:sz w:val="20"/>
              </w:rPr>
              <w:t xml:space="preserve">при </w:t>
            </w:r>
            <w:r>
              <w:rPr>
                <w:sz w:val="20"/>
              </w:rPr>
              <w:t>параллельном соединении резисторов.</w:t>
            </w:r>
          </w:p>
          <w:p w:rsidR="00F00F43" w:rsidRDefault="002A7C5D">
            <w:pPr>
              <w:pStyle w:val="TableParagraph"/>
              <w:tabs>
                <w:tab w:val="left" w:pos="1578"/>
                <w:tab w:val="left" w:pos="2418"/>
                <w:tab w:val="left" w:pos="3963"/>
              </w:tabs>
              <w:spacing w:line="249" w:lineRule="auto"/>
              <w:ind w:firstLine="225"/>
              <w:rPr>
                <w:sz w:val="20"/>
              </w:rPr>
            </w:pPr>
            <w:r>
              <w:rPr>
                <w:spacing w:val="-2"/>
                <w:sz w:val="20"/>
              </w:rPr>
              <w:t>Определение</w:t>
            </w:r>
            <w:r>
              <w:rPr>
                <w:sz w:val="20"/>
              </w:rPr>
              <w:tab/>
            </w:r>
            <w:r>
              <w:rPr>
                <w:spacing w:val="-2"/>
                <w:sz w:val="20"/>
              </w:rPr>
              <w:t>работы</w:t>
            </w:r>
            <w:r>
              <w:rPr>
                <w:sz w:val="20"/>
              </w:rPr>
              <w:tab/>
            </w:r>
            <w:r>
              <w:rPr>
                <w:spacing w:val="-2"/>
                <w:sz w:val="20"/>
              </w:rPr>
              <w:t>электрического</w:t>
            </w:r>
            <w:r>
              <w:rPr>
                <w:sz w:val="20"/>
              </w:rPr>
              <w:tab/>
            </w:r>
            <w:r>
              <w:rPr>
                <w:spacing w:val="-4"/>
                <w:sz w:val="20"/>
              </w:rPr>
              <w:t xml:space="preserve">тока, </w:t>
            </w:r>
            <w:r>
              <w:rPr>
                <w:sz w:val="20"/>
              </w:rPr>
              <w:t>идущего через резистор.</w:t>
            </w:r>
          </w:p>
          <w:p w:rsidR="00F00F43" w:rsidRDefault="002A7C5D">
            <w:pPr>
              <w:pStyle w:val="TableParagraph"/>
              <w:spacing w:line="249" w:lineRule="auto"/>
              <w:ind w:firstLine="225"/>
              <w:rPr>
                <w:sz w:val="20"/>
              </w:rPr>
            </w:pPr>
            <w:r>
              <w:rPr>
                <w:sz w:val="20"/>
              </w:rPr>
              <w:t>Определениемощностиэлектрическоготока, выделяемой на резисторе.</w:t>
            </w:r>
          </w:p>
          <w:p w:rsidR="00F00F43" w:rsidRDefault="002A7C5D">
            <w:pPr>
              <w:pStyle w:val="TableParagraph"/>
              <w:spacing w:before="1" w:line="249" w:lineRule="auto"/>
              <w:ind w:firstLine="225"/>
              <w:rPr>
                <w:sz w:val="20"/>
              </w:rPr>
            </w:pPr>
            <w:r>
              <w:rPr>
                <w:sz w:val="20"/>
              </w:rPr>
              <w:t>Исследование зависимости силы тока,идущего через лампочку, от напряжения на ней.</w:t>
            </w:r>
          </w:p>
          <w:p w:rsidR="00F00F43" w:rsidRDefault="002A7C5D">
            <w:pPr>
              <w:pStyle w:val="TableParagraph"/>
              <w:spacing w:before="2"/>
              <w:ind w:left="230"/>
              <w:rPr>
                <w:sz w:val="20"/>
              </w:rPr>
            </w:pPr>
            <w:r>
              <w:rPr>
                <w:sz w:val="20"/>
              </w:rPr>
              <w:t>ОпределениеКПД</w:t>
            </w:r>
            <w:r>
              <w:rPr>
                <w:spacing w:val="-2"/>
                <w:sz w:val="20"/>
              </w:rPr>
              <w:t>нагревателя.</w:t>
            </w:r>
          </w:p>
          <w:p w:rsidR="00F00F43" w:rsidRDefault="002A7C5D">
            <w:pPr>
              <w:pStyle w:val="TableParagraph"/>
              <w:spacing w:before="10" w:line="249" w:lineRule="auto"/>
              <w:ind w:firstLine="225"/>
              <w:jc w:val="both"/>
              <w:rPr>
                <w:sz w:val="20"/>
              </w:rPr>
            </w:pPr>
            <w:r>
              <w:rPr>
                <w:sz w:val="20"/>
              </w:rPr>
              <w:t>Исследование магнитного взаимодействия постоянных магнитов.</w:t>
            </w:r>
          </w:p>
          <w:p w:rsidR="00F00F43" w:rsidRDefault="002A7C5D">
            <w:pPr>
              <w:pStyle w:val="TableParagraph"/>
              <w:spacing w:before="2" w:line="249" w:lineRule="auto"/>
              <w:ind w:right="1" w:firstLine="225"/>
              <w:jc w:val="both"/>
              <w:rPr>
                <w:sz w:val="20"/>
              </w:rPr>
            </w:pPr>
            <w:r>
              <w:rPr>
                <w:sz w:val="20"/>
              </w:rPr>
              <w:t>Изучение магнитного поля постоянных магнитов при их объединении и разделении.</w:t>
            </w:r>
          </w:p>
          <w:p w:rsidR="00F00F43" w:rsidRDefault="002A7C5D">
            <w:pPr>
              <w:pStyle w:val="TableParagraph"/>
              <w:spacing w:before="1" w:line="249" w:lineRule="auto"/>
              <w:ind w:firstLine="225"/>
              <w:jc w:val="both"/>
              <w:rPr>
                <w:sz w:val="20"/>
              </w:rPr>
            </w:pPr>
            <w:r>
              <w:rPr>
                <w:sz w:val="20"/>
              </w:rPr>
              <w:t>Исследование действия электрического тока на магнитную стрелку.</w:t>
            </w:r>
          </w:p>
          <w:p w:rsidR="00F00F43" w:rsidRDefault="002A7C5D">
            <w:pPr>
              <w:pStyle w:val="TableParagraph"/>
              <w:spacing w:before="3" w:line="249" w:lineRule="auto"/>
              <w:ind w:right="-15" w:firstLine="225"/>
              <w:jc w:val="both"/>
              <w:rPr>
                <w:sz w:val="20"/>
              </w:rPr>
            </w:pPr>
            <w:r>
              <w:rPr>
                <w:sz w:val="20"/>
              </w:rPr>
              <w:t>Опыты, демонстрирующие зависимость силы взаимодействиякатушкистокомимагнитаотсилы тока и направления тока в катушке.</w:t>
            </w:r>
          </w:p>
          <w:p w:rsidR="00F00F43" w:rsidRDefault="002A7C5D">
            <w:pPr>
              <w:pStyle w:val="TableParagraph"/>
              <w:spacing w:before="2" w:line="249" w:lineRule="auto"/>
              <w:ind w:firstLine="225"/>
              <w:jc w:val="both"/>
              <w:rPr>
                <w:sz w:val="20"/>
              </w:rPr>
            </w:pPr>
            <w:r>
              <w:rPr>
                <w:sz w:val="20"/>
              </w:rPr>
              <w:t>Изучение действия магнитного поля на проводник с током.</w:t>
            </w:r>
          </w:p>
          <w:p w:rsidR="00F00F43" w:rsidRDefault="002A7C5D">
            <w:pPr>
              <w:pStyle w:val="TableParagraph"/>
              <w:spacing w:before="2" w:line="249" w:lineRule="auto"/>
              <w:ind w:right="1" w:firstLine="225"/>
              <w:jc w:val="both"/>
              <w:rPr>
                <w:sz w:val="20"/>
              </w:rPr>
            </w:pPr>
            <w:r>
              <w:rPr>
                <w:sz w:val="20"/>
              </w:rPr>
              <w:t xml:space="preserve">Конструирование и изучение работы </w:t>
            </w:r>
            <w:r>
              <w:rPr>
                <w:spacing w:val="-2"/>
                <w:sz w:val="20"/>
              </w:rPr>
              <w:t>электродвигателя.</w:t>
            </w:r>
          </w:p>
          <w:p w:rsidR="00F00F43" w:rsidRDefault="002A7C5D">
            <w:pPr>
              <w:pStyle w:val="TableParagraph"/>
              <w:spacing w:before="2" w:line="249" w:lineRule="auto"/>
              <w:ind w:firstLine="225"/>
              <w:jc w:val="both"/>
              <w:rPr>
                <w:sz w:val="20"/>
              </w:rPr>
            </w:pPr>
            <w:r>
              <w:rPr>
                <w:sz w:val="20"/>
              </w:rPr>
              <w:t xml:space="preserve">Измерение КПД электродвигательной </w:t>
            </w:r>
            <w:r>
              <w:rPr>
                <w:spacing w:val="-2"/>
                <w:sz w:val="20"/>
              </w:rPr>
              <w:t>установки.</w:t>
            </w:r>
          </w:p>
          <w:p w:rsidR="00F00F43" w:rsidRDefault="002A7C5D">
            <w:pPr>
              <w:pStyle w:val="TableParagraph"/>
              <w:spacing w:before="1" w:line="249" w:lineRule="auto"/>
              <w:ind w:right="-15" w:firstLine="225"/>
              <w:jc w:val="both"/>
              <w:rPr>
                <w:sz w:val="20"/>
              </w:rPr>
            </w:pPr>
            <w:r>
              <w:rPr>
                <w:sz w:val="20"/>
              </w:rPr>
              <w:t xml:space="preserve">Опыты по исследованию явления электромагнитной индукции: исследование </w:t>
            </w:r>
            <w:r>
              <w:rPr>
                <w:spacing w:val="-2"/>
                <w:sz w:val="20"/>
              </w:rPr>
              <w:t>измененийзначенияинаправленияиндукционного</w:t>
            </w:r>
          </w:p>
          <w:p w:rsidR="00F00F43" w:rsidRDefault="002A7C5D">
            <w:pPr>
              <w:pStyle w:val="TableParagraph"/>
              <w:spacing w:before="3" w:line="215" w:lineRule="exact"/>
              <w:rPr>
                <w:sz w:val="20"/>
              </w:rPr>
            </w:pPr>
            <w:r>
              <w:rPr>
                <w:spacing w:val="-2"/>
                <w:sz w:val="20"/>
              </w:rPr>
              <w:t>тока.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2A7C5D">
            <w:pPr>
              <w:pStyle w:val="TableParagraph"/>
              <w:spacing w:line="225" w:lineRule="exact"/>
              <w:ind w:left="148"/>
              <w:rPr>
                <w:sz w:val="20"/>
              </w:rPr>
            </w:pPr>
            <w:r>
              <w:rPr>
                <w:spacing w:val="-5"/>
                <w:sz w:val="20"/>
              </w:rPr>
              <w:t>3.</w:t>
            </w:r>
          </w:p>
        </w:tc>
        <w:tc>
          <w:tcPr>
            <w:tcW w:w="4394" w:type="dxa"/>
          </w:tcPr>
          <w:p w:rsidR="00F00F43" w:rsidRDefault="002A7C5D">
            <w:pPr>
              <w:pStyle w:val="TableParagraph"/>
              <w:spacing w:before="5"/>
              <w:ind w:left="230"/>
              <w:jc w:val="both"/>
              <w:rPr>
                <w:sz w:val="20"/>
              </w:rPr>
            </w:pPr>
            <w:r>
              <w:rPr>
                <w:sz w:val="20"/>
              </w:rPr>
              <w:t>9</w:t>
            </w:r>
            <w:r>
              <w:rPr>
                <w:spacing w:val="-2"/>
                <w:sz w:val="20"/>
              </w:rPr>
              <w:t>класс</w:t>
            </w:r>
          </w:p>
          <w:p w:rsidR="00F00F43" w:rsidRDefault="002A7C5D">
            <w:pPr>
              <w:pStyle w:val="TableParagraph"/>
              <w:numPr>
                <w:ilvl w:val="2"/>
                <w:numId w:val="73"/>
              </w:numPr>
              <w:tabs>
                <w:tab w:val="left" w:pos="933"/>
              </w:tabs>
              <w:spacing w:before="10"/>
              <w:ind w:left="933" w:hanging="703"/>
              <w:jc w:val="both"/>
              <w:rPr>
                <w:sz w:val="20"/>
              </w:rPr>
            </w:pPr>
            <w:r>
              <w:rPr>
                <w:spacing w:val="-2"/>
                <w:sz w:val="20"/>
              </w:rPr>
              <w:t>Механическиеявления.</w:t>
            </w:r>
          </w:p>
          <w:p w:rsidR="00F00F43" w:rsidRDefault="002A7C5D">
            <w:pPr>
              <w:pStyle w:val="TableParagraph"/>
              <w:spacing w:before="10" w:line="249" w:lineRule="auto"/>
              <w:ind w:right="-15" w:firstLine="225"/>
              <w:jc w:val="both"/>
              <w:rPr>
                <w:sz w:val="20"/>
              </w:rPr>
            </w:pPr>
            <w:r>
              <w:rPr>
                <w:sz w:val="20"/>
              </w:rPr>
              <w:t xml:space="preserve">Механическое движение. Материальная точка. Система отсчёта. Относительность механического движения. Равномерноепрямолинейноедвижение. Неравномерноепрямолинейноедвижение.Средняя и мгновенная скорость тела при неравномерном </w:t>
            </w:r>
            <w:r>
              <w:rPr>
                <w:spacing w:val="-2"/>
                <w:sz w:val="20"/>
              </w:rPr>
              <w:t>движении.</w:t>
            </w:r>
          </w:p>
          <w:p w:rsidR="00F00F43" w:rsidRDefault="002A7C5D">
            <w:pPr>
              <w:pStyle w:val="TableParagraph"/>
              <w:spacing w:before="5" w:line="249" w:lineRule="auto"/>
              <w:ind w:right="-15" w:firstLine="225"/>
              <w:jc w:val="both"/>
              <w:rPr>
                <w:sz w:val="20"/>
              </w:rPr>
            </w:pPr>
            <w:r>
              <w:rPr>
                <w:sz w:val="20"/>
              </w:rPr>
              <w:t>Ускорение. Равноускоренное прямолинейное движение. Свободное падение. Опыты Галилея.</w:t>
            </w:r>
          </w:p>
          <w:p w:rsidR="00F00F43" w:rsidRDefault="002A7C5D">
            <w:pPr>
              <w:pStyle w:val="TableParagraph"/>
              <w:spacing w:before="2" w:line="249" w:lineRule="auto"/>
              <w:ind w:right="1" w:firstLine="225"/>
              <w:jc w:val="both"/>
              <w:rPr>
                <w:sz w:val="20"/>
              </w:rPr>
            </w:pPr>
            <w:r>
              <w:rPr>
                <w:sz w:val="20"/>
              </w:rPr>
              <w:t xml:space="preserve">Равномерное движение по окружности. Период </w:t>
            </w:r>
            <w:r>
              <w:rPr>
                <w:spacing w:val="-2"/>
                <w:sz w:val="20"/>
              </w:rPr>
              <w:t xml:space="preserve">ичастотаобращения. Линейнаяиугловаяскорости. </w:t>
            </w:r>
            <w:r>
              <w:rPr>
                <w:sz w:val="20"/>
              </w:rPr>
              <w:t>Центростремительное ускорение.</w:t>
            </w:r>
          </w:p>
          <w:p w:rsidR="00F00F43" w:rsidRDefault="002A7C5D">
            <w:pPr>
              <w:pStyle w:val="TableParagraph"/>
              <w:spacing w:before="3" w:line="249" w:lineRule="auto"/>
              <w:ind w:right="-15" w:firstLine="225"/>
              <w:jc w:val="both"/>
              <w:rPr>
                <w:sz w:val="20"/>
              </w:rPr>
            </w:pPr>
            <w:r>
              <w:rPr>
                <w:sz w:val="20"/>
              </w:rPr>
              <w:t xml:space="preserve">ПервыйзаконНьютона. Второйзакон Ньютона. Третий закон Ньютона. Принцип суперпозиции </w:t>
            </w:r>
            <w:r>
              <w:rPr>
                <w:spacing w:val="-4"/>
                <w:sz w:val="20"/>
              </w:rPr>
              <w:t>сил.</w:t>
            </w:r>
          </w:p>
          <w:p w:rsidR="00F00F43" w:rsidRDefault="002A7C5D">
            <w:pPr>
              <w:pStyle w:val="TableParagraph"/>
              <w:spacing w:before="2" w:line="249" w:lineRule="auto"/>
              <w:ind w:right="-15" w:firstLine="225"/>
              <w:jc w:val="both"/>
              <w:rPr>
                <w:sz w:val="20"/>
              </w:rPr>
            </w:pPr>
            <w:r>
              <w:rPr>
                <w:sz w:val="20"/>
              </w:rPr>
              <w:t>Сила упругости. Закон Гука. Сила трения: сила трения скольжения, сила трения покоя, другие виды трения.</w:t>
            </w:r>
          </w:p>
          <w:p w:rsidR="00F00F43" w:rsidRDefault="002A7C5D">
            <w:pPr>
              <w:pStyle w:val="TableParagraph"/>
              <w:spacing w:before="3" w:line="249" w:lineRule="auto"/>
              <w:ind w:right="-15" w:firstLine="225"/>
              <w:jc w:val="both"/>
              <w:rPr>
                <w:sz w:val="20"/>
              </w:rPr>
            </w:pPr>
            <w:r>
              <w:rPr>
                <w:sz w:val="20"/>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F00F43" w:rsidRDefault="002A7C5D">
            <w:pPr>
              <w:pStyle w:val="TableParagraph"/>
              <w:spacing w:before="4" w:line="249" w:lineRule="auto"/>
              <w:ind w:right="-15" w:firstLine="225"/>
              <w:jc w:val="both"/>
              <w:rPr>
                <w:sz w:val="20"/>
              </w:rPr>
            </w:pPr>
            <w:r>
              <w:rPr>
                <w:sz w:val="20"/>
              </w:rPr>
              <w:t xml:space="preserve">Равновесие материальной точки. Абсолютно твёрдое тело. Равновесие твёрдого тела с закреплённойосьювращения.Моментсилы.Центр </w:t>
            </w:r>
            <w:r>
              <w:rPr>
                <w:spacing w:val="-2"/>
                <w:sz w:val="20"/>
              </w:rPr>
              <w:t>тяжести.</w:t>
            </w:r>
          </w:p>
          <w:p w:rsidR="00F00F43" w:rsidRDefault="002A7C5D">
            <w:pPr>
              <w:pStyle w:val="TableParagraph"/>
              <w:spacing w:before="3" w:line="249" w:lineRule="auto"/>
              <w:ind w:right="-15" w:firstLine="225"/>
              <w:jc w:val="both"/>
              <w:rPr>
                <w:sz w:val="20"/>
              </w:rPr>
            </w:pPr>
            <w:r>
              <w:rPr>
                <w:sz w:val="20"/>
              </w:rPr>
              <w:t xml:space="preserve">Импульс тела. Изменение импульса. Импульс силы. Закон сохранения импульса. Реактивное </w:t>
            </w:r>
            <w:r>
              <w:rPr>
                <w:spacing w:val="-2"/>
                <w:sz w:val="20"/>
              </w:rPr>
              <w:t>движение.</w:t>
            </w:r>
          </w:p>
          <w:p w:rsidR="00F00F43" w:rsidRDefault="002A7C5D">
            <w:pPr>
              <w:pStyle w:val="TableParagraph"/>
              <w:spacing w:before="3" w:line="249" w:lineRule="auto"/>
              <w:ind w:right="-15" w:firstLine="225"/>
              <w:jc w:val="both"/>
              <w:rPr>
                <w:sz w:val="20"/>
              </w:rPr>
            </w:pPr>
            <w:r>
              <w:rPr>
                <w:sz w:val="20"/>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сжатойпружины.Кинетическаяэнергия.Теоремао кинетической энергии. Закон сохранения механической энергии.</w:t>
            </w:r>
          </w:p>
          <w:p w:rsidR="00F00F43" w:rsidRDefault="002A7C5D">
            <w:pPr>
              <w:pStyle w:val="TableParagraph"/>
              <w:numPr>
                <w:ilvl w:val="3"/>
                <w:numId w:val="73"/>
              </w:numPr>
              <w:tabs>
                <w:tab w:val="left" w:pos="1077"/>
              </w:tabs>
              <w:spacing w:before="6"/>
              <w:ind w:left="1077" w:hanging="847"/>
              <w:jc w:val="both"/>
              <w:rPr>
                <w:sz w:val="20"/>
              </w:rPr>
            </w:pPr>
            <w:r>
              <w:rPr>
                <w:spacing w:val="-2"/>
                <w:sz w:val="20"/>
              </w:rPr>
              <w:t>Демонстрации.</w:t>
            </w:r>
          </w:p>
          <w:p w:rsidR="00F00F43" w:rsidRDefault="002A7C5D">
            <w:pPr>
              <w:pStyle w:val="TableParagraph"/>
              <w:spacing w:before="10" w:line="249" w:lineRule="auto"/>
              <w:ind w:firstLine="225"/>
              <w:rPr>
                <w:sz w:val="20"/>
              </w:rPr>
            </w:pPr>
            <w:r>
              <w:rPr>
                <w:sz w:val="20"/>
              </w:rPr>
              <w:t>Наблюдениемеханическогодвижениятела относительно разных тел отсчёта.</w:t>
            </w:r>
          </w:p>
          <w:p w:rsidR="00F00F43" w:rsidRDefault="002A7C5D">
            <w:pPr>
              <w:pStyle w:val="TableParagraph"/>
              <w:spacing w:before="2" w:line="249" w:lineRule="auto"/>
              <w:ind w:right="-15" w:firstLine="225"/>
              <w:rPr>
                <w:sz w:val="20"/>
              </w:rPr>
            </w:pPr>
            <w:r>
              <w:rPr>
                <w:sz w:val="20"/>
              </w:rPr>
              <w:t>Сравнениепутейитраекторийдвиженияодного и того же тела относительно разных тел отсчёта.</w:t>
            </w:r>
          </w:p>
          <w:p w:rsidR="00F00F43" w:rsidRDefault="002A7C5D">
            <w:pPr>
              <w:pStyle w:val="TableParagraph"/>
              <w:tabs>
                <w:tab w:val="left" w:pos="1650"/>
                <w:tab w:val="left" w:pos="2909"/>
                <w:tab w:val="left" w:pos="3509"/>
              </w:tabs>
              <w:spacing w:before="2" w:line="249" w:lineRule="auto"/>
              <w:ind w:right="-15" w:firstLine="225"/>
              <w:rPr>
                <w:sz w:val="20"/>
              </w:rPr>
            </w:pPr>
            <w:r>
              <w:rPr>
                <w:spacing w:val="-2"/>
                <w:sz w:val="20"/>
              </w:rPr>
              <w:t>Измерение</w:t>
            </w:r>
            <w:r>
              <w:rPr>
                <w:sz w:val="20"/>
              </w:rPr>
              <w:tab/>
            </w:r>
            <w:r>
              <w:rPr>
                <w:spacing w:val="-2"/>
                <w:sz w:val="20"/>
              </w:rPr>
              <w:t>скорости</w:t>
            </w:r>
            <w:r>
              <w:rPr>
                <w:sz w:val="20"/>
              </w:rPr>
              <w:tab/>
            </w:r>
            <w:r>
              <w:rPr>
                <w:spacing w:val="-10"/>
                <w:sz w:val="20"/>
              </w:rPr>
              <w:t>и</w:t>
            </w:r>
            <w:r>
              <w:rPr>
                <w:sz w:val="20"/>
              </w:rPr>
              <w:tab/>
            </w:r>
            <w:r>
              <w:rPr>
                <w:spacing w:val="-2"/>
                <w:sz w:val="20"/>
              </w:rPr>
              <w:t xml:space="preserve">ускорения </w:t>
            </w:r>
            <w:r>
              <w:rPr>
                <w:sz w:val="20"/>
              </w:rPr>
              <w:t>прямолинейного движения.</w:t>
            </w:r>
          </w:p>
          <w:p w:rsidR="00F00F43" w:rsidRDefault="002A7C5D">
            <w:pPr>
              <w:pStyle w:val="TableParagraph"/>
              <w:tabs>
                <w:tab w:val="left" w:pos="1683"/>
                <w:tab w:val="left" w:pos="2820"/>
              </w:tabs>
              <w:spacing w:before="1" w:line="249" w:lineRule="auto"/>
              <w:ind w:right="-15" w:firstLine="225"/>
              <w:rPr>
                <w:sz w:val="20"/>
              </w:rPr>
            </w:pPr>
            <w:r>
              <w:rPr>
                <w:spacing w:val="-2"/>
                <w:sz w:val="20"/>
              </w:rPr>
              <w:t>Исследование</w:t>
            </w:r>
            <w:r>
              <w:rPr>
                <w:sz w:val="20"/>
              </w:rPr>
              <w:tab/>
            </w:r>
            <w:r>
              <w:rPr>
                <w:spacing w:val="-2"/>
                <w:sz w:val="20"/>
              </w:rPr>
              <w:t>признаков</w:t>
            </w:r>
            <w:r>
              <w:rPr>
                <w:sz w:val="20"/>
              </w:rPr>
              <w:tab/>
            </w:r>
            <w:r>
              <w:rPr>
                <w:spacing w:val="-2"/>
                <w:sz w:val="20"/>
              </w:rPr>
              <w:t>равноускоренного движения.</w:t>
            </w:r>
          </w:p>
          <w:p w:rsidR="00F00F43" w:rsidRDefault="002A7C5D">
            <w:pPr>
              <w:pStyle w:val="TableParagraph"/>
              <w:tabs>
                <w:tab w:val="left" w:pos="1871"/>
                <w:tab w:val="left" w:pos="3641"/>
              </w:tabs>
              <w:spacing w:before="2" w:line="252" w:lineRule="auto"/>
              <w:ind w:left="230"/>
              <w:rPr>
                <w:sz w:val="20"/>
              </w:rPr>
            </w:pPr>
            <w:r>
              <w:rPr>
                <w:sz w:val="20"/>
              </w:rPr>
              <w:t xml:space="preserve">Наблюдение движения тела по окружности. </w:t>
            </w:r>
            <w:r>
              <w:rPr>
                <w:spacing w:val="-2"/>
                <w:sz w:val="20"/>
              </w:rPr>
              <w:t>Наблюдение</w:t>
            </w:r>
            <w:r>
              <w:rPr>
                <w:sz w:val="20"/>
              </w:rPr>
              <w:tab/>
            </w:r>
            <w:r>
              <w:rPr>
                <w:spacing w:val="-2"/>
                <w:sz w:val="20"/>
              </w:rPr>
              <w:t>механических</w:t>
            </w:r>
            <w:r>
              <w:rPr>
                <w:sz w:val="20"/>
              </w:rPr>
              <w:tab/>
            </w:r>
            <w:r>
              <w:rPr>
                <w:spacing w:val="-2"/>
                <w:sz w:val="20"/>
              </w:rPr>
              <w:t>явлений,</w:t>
            </w:r>
          </w:p>
          <w:p w:rsidR="00F00F43" w:rsidRDefault="002A7C5D">
            <w:pPr>
              <w:pStyle w:val="TableParagraph"/>
              <w:spacing w:line="249" w:lineRule="auto"/>
              <w:ind w:right="-15"/>
              <w:jc w:val="both"/>
              <w:rPr>
                <w:sz w:val="20"/>
              </w:rPr>
            </w:pPr>
            <w:r>
              <w:rPr>
                <w:sz w:val="20"/>
              </w:rPr>
              <w:t>происходящихвсистемеотсчёта«Тележка»приеё равномерном и ускоренном движении относительно кабинета физики.</w:t>
            </w:r>
          </w:p>
          <w:p w:rsidR="00F00F43" w:rsidRDefault="002A7C5D">
            <w:pPr>
              <w:pStyle w:val="TableParagraph"/>
              <w:spacing w:line="249" w:lineRule="auto"/>
              <w:ind w:right="-15" w:firstLine="225"/>
              <w:jc w:val="both"/>
              <w:rPr>
                <w:sz w:val="20"/>
              </w:rPr>
            </w:pPr>
            <w:r>
              <w:rPr>
                <w:sz w:val="20"/>
              </w:rPr>
              <w:t>Зависимость ускорения тела от массы тела и действующей на него силы.</w:t>
            </w:r>
          </w:p>
          <w:p w:rsidR="00F00F43" w:rsidRDefault="002A7C5D">
            <w:pPr>
              <w:pStyle w:val="TableParagraph"/>
              <w:spacing w:before="2" w:line="252" w:lineRule="auto"/>
              <w:ind w:firstLine="225"/>
              <w:jc w:val="both"/>
              <w:rPr>
                <w:sz w:val="20"/>
              </w:rPr>
            </w:pPr>
            <w:r>
              <w:rPr>
                <w:sz w:val="20"/>
              </w:rPr>
              <w:t xml:space="preserve">Наблюдение равенства сил при взаимодействии </w:t>
            </w:r>
            <w:r>
              <w:rPr>
                <w:spacing w:val="-4"/>
                <w:sz w:val="20"/>
              </w:rPr>
              <w:t>тел.</w:t>
            </w:r>
          </w:p>
          <w:p w:rsidR="00F00F43" w:rsidRDefault="002A7C5D">
            <w:pPr>
              <w:pStyle w:val="TableParagraph"/>
              <w:spacing w:line="249" w:lineRule="auto"/>
              <w:ind w:left="230" w:right="13"/>
              <w:jc w:val="both"/>
              <w:rPr>
                <w:sz w:val="20"/>
              </w:rPr>
            </w:pPr>
            <w:r>
              <w:rPr>
                <w:sz w:val="20"/>
              </w:rPr>
              <w:t>Изменениевесателаприускоренномдвижении. Передача импульса при взаимодействии тел.</w:t>
            </w:r>
          </w:p>
          <w:p w:rsidR="00F00F43" w:rsidRDefault="002A7C5D">
            <w:pPr>
              <w:pStyle w:val="TableParagraph"/>
              <w:spacing w:line="249" w:lineRule="auto"/>
              <w:ind w:right="1" w:firstLine="225"/>
              <w:jc w:val="both"/>
              <w:rPr>
                <w:sz w:val="20"/>
              </w:rPr>
            </w:pPr>
            <w:r>
              <w:rPr>
                <w:sz w:val="20"/>
              </w:rPr>
              <w:t xml:space="preserve">Преобразования энергии при взаимодействии </w:t>
            </w:r>
            <w:r>
              <w:rPr>
                <w:spacing w:val="-4"/>
                <w:sz w:val="20"/>
              </w:rPr>
              <w:t>тел.</w:t>
            </w:r>
          </w:p>
          <w:p w:rsidR="00F00F43" w:rsidRDefault="002A7C5D">
            <w:pPr>
              <w:pStyle w:val="TableParagraph"/>
              <w:spacing w:before="1" w:line="215" w:lineRule="exact"/>
              <w:ind w:left="230"/>
              <w:jc w:val="both"/>
              <w:rPr>
                <w:sz w:val="20"/>
              </w:rPr>
            </w:pPr>
            <w:r>
              <w:rPr>
                <w:sz w:val="20"/>
              </w:rPr>
              <w:t>Сохранениеимпульсапри</w:t>
            </w:r>
            <w:r>
              <w:rPr>
                <w:spacing w:val="-2"/>
                <w:sz w:val="20"/>
              </w:rPr>
              <w:t>неупругом</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rPr>
                <w:sz w:val="20"/>
              </w:rPr>
            </w:pPr>
            <w:r>
              <w:rPr>
                <w:spacing w:val="-2"/>
                <w:sz w:val="20"/>
              </w:rPr>
              <w:t>взаимодействии.</w:t>
            </w:r>
          </w:p>
          <w:p w:rsidR="00F00F43" w:rsidRDefault="002A7C5D">
            <w:pPr>
              <w:pStyle w:val="TableParagraph"/>
              <w:spacing w:before="10" w:line="249" w:lineRule="auto"/>
              <w:ind w:firstLine="225"/>
              <w:rPr>
                <w:sz w:val="20"/>
              </w:rPr>
            </w:pPr>
            <w:r>
              <w:rPr>
                <w:sz w:val="20"/>
              </w:rPr>
              <w:t xml:space="preserve">Сохранениеимпульсаприабсолютноупругом </w:t>
            </w:r>
            <w:r>
              <w:rPr>
                <w:spacing w:val="-2"/>
                <w:sz w:val="20"/>
              </w:rPr>
              <w:t>взаимодействии.</w:t>
            </w:r>
          </w:p>
          <w:p w:rsidR="00F00F43" w:rsidRDefault="002A7C5D">
            <w:pPr>
              <w:pStyle w:val="TableParagraph"/>
              <w:spacing w:before="1"/>
              <w:ind w:left="230"/>
              <w:rPr>
                <w:sz w:val="20"/>
              </w:rPr>
            </w:pPr>
            <w:r>
              <w:rPr>
                <w:spacing w:val="-2"/>
                <w:sz w:val="20"/>
              </w:rPr>
              <w:t>Наблюдениереактивногодвижения.</w:t>
            </w:r>
          </w:p>
          <w:p w:rsidR="00F00F43" w:rsidRDefault="002A7C5D">
            <w:pPr>
              <w:pStyle w:val="TableParagraph"/>
              <w:tabs>
                <w:tab w:val="left" w:pos="1564"/>
                <w:tab w:val="left" w:pos="3075"/>
                <w:tab w:val="left" w:pos="4068"/>
              </w:tabs>
              <w:spacing w:before="10" w:line="252" w:lineRule="auto"/>
              <w:ind w:firstLine="225"/>
              <w:rPr>
                <w:sz w:val="20"/>
              </w:rPr>
            </w:pPr>
            <w:r>
              <w:rPr>
                <w:spacing w:val="-2"/>
                <w:sz w:val="20"/>
              </w:rPr>
              <w:t>Сохранение</w:t>
            </w:r>
            <w:r>
              <w:rPr>
                <w:sz w:val="20"/>
              </w:rPr>
              <w:tab/>
            </w:r>
            <w:r>
              <w:rPr>
                <w:spacing w:val="-2"/>
                <w:sz w:val="20"/>
              </w:rPr>
              <w:t>механической</w:t>
            </w:r>
            <w:r>
              <w:rPr>
                <w:sz w:val="20"/>
              </w:rPr>
              <w:tab/>
            </w:r>
            <w:r>
              <w:rPr>
                <w:spacing w:val="-2"/>
                <w:sz w:val="20"/>
              </w:rPr>
              <w:t>энергии</w:t>
            </w:r>
            <w:r>
              <w:rPr>
                <w:sz w:val="20"/>
              </w:rPr>
              <w:tab/>
            </w:r>
            <w:r>
              <w:rPr>
                <w:spacing w:val="-4"/>
                <w:sz w:val="20"/>
              </w:rPr>
              <w:t xml:space="preserve">при </w:t>
            </w:r>
            <w:r>
              <w:rPr>
                <w:sz w:val="20"/>
              </w:rPr>
              <w:t>свободном падении.</w:t>
            </w:r>
          </w:p>
          <w:p w:rsidR="00F00F43" w:rsidRDefault="002A7C5D">
            <w:pPr>
              <w:pStyle w:val="TableParagraph"/>
              <w:tabs>
                <w:tab w:val="left" w:pos="1564"/>
                <w:tab w:val="left" w:pos="3076"/>
                <w:tab w:val="left" w:pos="4069"/>
              </w:tabs>
              <w:spacing w:line="249" w:lineRule="auto"/>
              <w:ind w:firstLine="225"/>
              <w:rPr>
                <w:sz w:val="20"/>
              </w:rPr>
            </w:pPr>
            <w:r>
              <w:rPr>
                <w:spacing w:val="-2"/>
                <w:sz w:val="20"/>
              </w:rPr>
              <w:t>Сохранение</w:t>
            </w:r>
            <w:r>
              <w:rPr>
                <w:sz w:val="20"/>
              </w:rPr>
              <w:tab/>
            </w:r>
            <w:r>
              <w:rPr>
                <w:spacing w:val="-2"/>
                <w:sz w:val="20"/>
              </w:rPr>
              <w:t>механической</w:t>
            </w:r>
            <w:r>
              <w:rPr>
                <w:sz w:val="20"/>
              </w:rPr>
              <w:tab/>
            </w:r>
            <w:r>
              <w:rPr>
                <w:spacing w:val="-2"/>
                <w:sz w:val="20"/>
              </w:rPr>
              <w:t>энергии</w:t>
            </w:r>
            <w:r>
              <w:rPr>
                <w:sz w:val="20"/>
              </w:rPr>
              <w:tab/>
            </w:r>
            <w:r>
              <w:rPr>
                <w:spacing w:val="-4"/>
                <w:sz w:val="20"/>
              </w:rPr>
              <w:t xml:space="preserve">при </w:t>
            </w:r>
            <w:r>
              <w:rPr>
                <w:sz w:val="20"/>
              </w:rPr>
              <w:t>движении тела под действием пружины.</w:t>
            </w:r>
          </w:p>
          <w:p w:rsidR="00F00F43" w:rsidRDefault="002A7C5D">
            <w:pPr>
              <w:pStyle w:val="TableParagraph"/>
              <w:ind w:left="230" w:right="-15"/>
              <w:rPr>
                <w:sz w:val="20"/>
              </w:rPr>
            </w:pPr>
            <w:r>
              <w:rPr>
                <w:sz w:val="20"/>
              </w:rPr>
              <w:t>153.5.1.2.Лабораторныеработыи</w:t>
            </w:r>
            <w:r>
              <w:rPr>
                <w:spacing w:val="-2"/>
                <w:sz w:val="20"/>
              </w:rPr>
              <w:t>опыты.</w:t>
            </w:r>
          </w:p>
          <w:p w:rsidR="00F00F43" w:rsidRDefault="002A7C5D">
            <w:pPr>
              <w:pStyle w:val="TableParagraph"/>
              <w:spacing w:before="10" w:line="249" w:lineRule="auto"/>
              <w:ind w:right="-15" w:firstLine="225"/>
              <w:jc w:val="both"/>
              <w:rPr>
                <w:sz w:val="20"/>
              </w:rPr>
            </w:pPr>
            <w:r>
              <w:rPr>
                <w:sz w:val="20"/>
              </w:rPr>
              <w:t xml:space="preserve">Конструирование тракта для разгона и дальнейшего равномерного движения шарика или </w:t>
            </w:r>
            <w:r>
              <w:rPr>
                <w:spacing w:val="-2"/>
                <w:sz w:val="20"/>
              </w:rPr>
              <w:t>тележки.</w:t>
            </w:r>
          </w:p>
          <w:p w:rsidR="00F00F43" w:rsidRDefault="002A7C5D">
            <w:pPr>
              <w:pStyle w:val="TableParagraph"/>
              <w:spacing w:before="3" w:line="249" w:lineRule="auto"/>
              <w:ind w:right="-15" w:firstLine="225"/>
              <w:jc w:val="both"/>
              <w:rPr>
                <w:sz w:val="20"/>
              </w:rPr>
            </w:pPr>
            <w:r>
              <w:rPr>
                <w:sz w:val="20"/>
              </w:rPr>
              <w:t xml:space="preserve">Определение средней скорости скольжения бруска или движения шарика по наклонной </w:t>
            </w:r>
            <w:r>
              <w:rPr>
                <w:spacing w:val="-2"/>
                <w:sz w:val="20"/>
              </w:rPr>
              <w:t>плоскости.</w:t>
            </w:r>
          </w:p>
          <w:p w:rsidR="00F00F43" w:rsidRDefault="002A7C5D">
            <w:pPr>
              <w:pStyle w:val="TableParagraph"/>
              <w:spacing w:before="2" w:line="249" w:lineRule="auto"/>
              <w:ind w:right="-15" w:firstLine="225"/>
              <w:jc w:val="both"/>
              <w:rPr>
                <w:sz w:val="20"/>
              </w:rPr>
            </w:pPr>
            <w:r>
              <w:rPr>
                <w:sz w:val="20"/>
              </w:rPr>
              <w:t xml:space="preserve">Определение ускорения тела при равноускоренном движении по наклонной </w:t>
            </w:r>
            <w:r>
              <w:rPr>
                <w:spacing w:val="-2"/>
                <w:sz w:val="20"/>
              </w:rPr>
              <w:t>плоскости.</w:t>
            </w:r>
          </w:p>
          <w:p w:rsidR="00F00F43" w:rsidRDefault="002A7C5D">
            <w:pPr>
              <w:pStyle w:val="TableParagraph"/>
              <w:spacing w:before="3" w:line="249" w:lineRule="auto"/>
              <w:ind w:right="-15" w:firstLine="225"/>
              <w:jc w:val="both"/>
              <w:rPr>
                <w:sz w:val="20"/>
              </w:rPr>
            </w:pPr>
            <w:r>
              <w:rPr>
                <w:sz w:val="20"/>
              </w:rPr>
              <w:t xml:space="preserve">Исследованиезависимостипутиотвременипри равноускоренном движении без начальной </w:t>
            </w:r>
            <w:r>
              <w:rPr>
                <w:spacing w:val="-2"/>
                <w:sz w:val="20"/>
              </w:rPr>
              <w:t>скорости.</w:t>
            </w:r>
          </w:p>
          <w:p w:rsidR="00F00F43" w:rsidRDefault="002A7C5D">
            <w:pPr>
              <w:pStyle w:val="TableParagraph"/>
              <w:spacing w:before="3" w:line="249" w:lineRule="auto"/>
              <w:ind w:firstLine="225"/>
              <w:jc w:val="both"/>
              <w:rPr>
                <w:sz w:val="20"/>
              </w:rPr>
            </w:pPr>
            <w:r>
              <w:rPr>
                <w:sz w:val="20"/>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00F43" w:rsidRDefault="002A7C5D">
            <w:pPr>
              <w:pStyle w:val="TableParagraph"/>
              <w:spacing w:before="3" w:line="252" w:lineRule="auto"/>
              <w:ind w:right="1" w:firstLine="225"/>
              <w:jc w:val="both"/>
              <w:rPr>
                <w:sz w:val="20"/>
              </w:rPr>
            </w:pPr>
            <w:r>
              <w:rPr>
                <w:sz w:val="20"/>
              </w:rPr>
              <w:t>Исследование зависимости силы трения скольжения от силы нормального давления.</w:t>
            </w:r>
          </w:p>
          <w:p w:rsidR="00F00F43" w:rsidRDefault="002A7C5D">
            <w:pPr>
              <w:pStyle w:val="TableParagraph"/>
              <w:spacing w:line="249" w:lineRule="auto"/>
              <w:ind w:left="230" w:right="7"/>
              <w:jc w:val="both"/>
              <w:rPr>
                <w:sz w:val="20"/>
              </w:rPr>
            </w:pPr>
            <w:r>
              <w:rPr>
                <w:sz w:val="20"/>
              </w:rPr>
              <w:t>Определениекоэффициентатренияскольжения. Определение жёсткости пружины.</w:t>
            </w:r>
          </w:p>
          <w:p w:rsidR="00F00F43" w:rsidRDefault="002A7C5D">
            <w:pPr>
              <w:pStyle w:val="TableParagraph"/>
              <w:spacing w:line="249" w:lineRule="auto"/>
              <w:ind w:right="-15" w:firstLine="225"/>
              <w:jc w:val="both"/>
              <w:rPr>
                <w:sz w:val="20"/>
              </w:rPr>
            </w:pPr>
            <w:r>
              <w:rPr>
                <w:sz w:val="20"/>
              </w:rPr>
              <w:t xml:space="preserve">Определение работы силы трения при равномерном движении тела по горизонтальной </w:t>
            </w:r>
            <w:r>
              <w:rPr>
                <w:spacing w:val="-2"/>
                <w:sz w:val="20"/>
              </w:rPr>
              <w:t>поверхности.</w:t>
            </w:r>
          </w:p>
          <w:p w:rsidR="00F00F43" w:rsidRDefault="002A7C5D">
            <w:pPr>
              <w:pStyle w:val="TableParagraph"/>
              <w:spacing w:before="1" w:line="249" w:lineRule="auto"/>
              <w:ind w:right="-15" w:firstLine="225"/>
              <w:jc w:val="both"/>
              <w:rPr>
                <w:sz w:val="20"/>
              </w:rPr>
            </w:pPr>
            <w:r>
              <w:rPr>
                <w:sz w:val="20"/>
              </w:rPr>
              <w:t>Определение работы силы упругости при подъёме груза с использованием неподвижного и подвижного блоков.</w:t>
            </w:r>
          </w:p>
          <w:p w:rsidR="00F00F43" w:rsidRDefault="002A7C5D">
            <w:pPr>
              <w:pStyle w:val="TableParagraph"/>
              <w:spacing w:before="3"/>
              <w:ind w:left="230"/>
              <w:jc w:val="both"/>
              <w:rPr>
                <w:sz w:val="20"/>
              </w:rPr>
            </w:pPr>
            <w:r>
              <w:rPr>
                <w:sz w:val="20"/>
              </w:rPr>
              <w:t>Изучениезаконасохранения</w:t>
            </w:r>
            <w:r>
              <w:rPr>
                <w:spacing w:val="-2"/>
                <w:sz w:val="20"/>
              </w:rPr>
              <w:t>энергии.</w:t>
            </w:r>
          </w:p>
          <w:p w:rsidR="00F00F43" w:rsidRDefault="002A7C5D">
            <w:pPr>
              <w:pStyle w:val="TableParagraph"/>
              <w:numPr>
                <w:ilvl w:val="2"/>
                <w:numId w:val="72"/>
              </w:numPr>
              <w:tabs>
                <w:tab w:val="left" w:pos="933"/>
              </w:tabs>
              <w:spacing w:before="10"/>
              <w:ind w:left="933" w:hanging="703"/>
              <w:jc w:val="both"/>
              <w:rPr>
                <w:sz w:val="20"/>
              </w:rPr>
            </w:pPr>
            <w:r>
              <w:rPr>
                <w:sz w:val="20"/>
              </w:rPr>
              <w:t>Механическиеколебанияи</w:t>
            </w:r>
            <w:r>
              <w:rPr>
                <w:spacing w:val="-2"/>
                <w:sz w:val="20"/>
              </w:rPr>
              <w:t>волны.</w:t>
            </w:r>
          </w:p>
          <w:p w:rsidR="00F00F43" w:rsidRDefault="002A7C5D">
            <w:pPr>
              <w:pStyle w:val="TableParagraph"/>
              <w:tabs>
                <w:tab w:val="left" w:pos="2073"/>
                <w:tab w:val="left" w:pos="3522"/>
              </w:tabs>
              <w:spacing w:before="10" w:line="249" w:lineRule="auto"/>
              <w:ind w:right="-15" w:firstLine="225"/>
              <w:jc w:val="both"/>
              <w:rPr>
                <w:sz w:val="20"/>
              </w:rPr>
            </w:pPr>
            <w:r>
              <w:rPr>
                <w:spacing w:val="-2"/>
                <w:sz w:val="20"/>
              </w:rPr>
              <w:t>Колебательное</w:t>
            </w:r>
            <w:r>
              <w:rPr>
                <w:sz w:val="20"/>
              </w:rPr>
              <w:tab/>
            </w:r>
            <w:r>
              <w:rPr>
                <w:spacing w:val="-2"/>
                <w:sz w:val="20"/>
              </w:rPr>
              <w:t>движение.</w:t>
            </w:r>
            <w:r>
              <w:rPr>
                <w:sz w:val="20"/>
              </w:rPr>
              <w:tab/>
            </w:r>
            <w:r>
              <w:rPr>
                <w:spacing w:val="-2"/>
                <w:sz w:val="20"/>
              </w:rPr>
              <w:t xml:space="preserve">Основные </w:t>
            </w:r>
            <w:r>
              <w:rPr>
                <w:sz w:val="20"/>
              </w:rPr>
              <w:t>характеристики колебаний: период, частота, амплитуда. Математический и пружинный маятники. Превращение энергии при колебательном движении.</w:t>
            </w:r>
          </w:p>
          <w:p w:rsidR="00F00F43" w:rsidRDefault="002A7C5D">
            <w:pPr>
              <w:pStyle w:val="TableParagraph"/>
              <w:spacing w:before="5" w:line="249" w:lineRule="auto"/>
              <w:ind w:firstLine="225"/>
              <w:jc w:val="both"/>
              <w:rPr>
                <w:sz w:val="20"/>
              </w:rPr>
            </w:pPr>
            <w:r>
              <w:rPr>
                <w:sz w:val="20"/>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00F43" w:rsidRDefault="002A7C5D">
            <w:pPr>
              <w:pStyle w:val="TableParagraph"/>
              <w:spacing w:before="5" w:line="249" w:lineRule="auto"/>
              <w:ind w:firstLine="225"/>
              <w:jc w:val="both"/>
              <w:rPr>
                <w:sz w:val="20"/>
              </w:rPr>
            </w:pPr>
            <w:r>
              <w:rPr>
                <w:sz w:val="20"/>
              </w:rPr>
              <w:t>Звук.Громкостьзвукаивысотатона.Отражение звука. Инфразвук и ультразвук.</w:t>
            </w:r>
          </w:p>
          <w:p w:rsidR="00F00F43" w:rsidRDefault="002A7C5D">
            <w:pPr>
              <w:pStyle w:val="TableParagraph"/>
              <w:numPr>
                <w:ilvl w:val="3"/>
                <w:numId w:val="72"/>
              </w:numPr>
              <w:tabs>
                <w:tab w:val="left" w:pos="1077"/>
              </w:tabs>
              <w:spacing w:before="2"/>
              <w:ind w:left="1077" w:hanging="847"/>
              <w:jc w:val="both"/>
              <w:rPr>
                <w:sz w:val="20"/>
              </w:rPr>
            </w:pPr>
            <w:r>
              <w:rPr>
                <w:spacing w:val="-2"/>
                <w:sz w:val="20"/>
              </w:rPr>
              <w:t>Демонстрации.</w:t>
            </w:r>
          </w:p>
          <w:p w:rsidR="00F00F43" w:rsidRDefault="002A7C5D">
            <w:pPr>
              <w:pStyle w:val="TableParagraph"/>
              <w:spacing w:before="10" w:line="249" w:lineRule="auto"/>
              <w:ind w:firstLine="225"/>
              <w:rPr>
                <w:sz w:val="20"/>
              </w:rPr>
            </w:pPr>
            <w:r>
              <w:rPr>
                <w:sz w:val="20"/>
              </w:rPr>
              <w:t>Наблюдениеколебанийтелподдействиемсилы тяжести и силы упругости.</w:t>
            </w:r>
          </w:p>
          <w:p w:rsidR="00F00F43" w:rsidRDefault="002A7C5D">
            <w:pPr>
              <w:pStyle w:val="TableParagraph"/>
              <w:spacing w:before="2" w:line="252" w:lineRule="auto"/>
              <w:ind w:firstLine="225"/>
              <w:rPr>
                <w:sz w:val="20"/>
              </w:rPr>
            </w:pPr>
            <w:r>
              <w:rPr>
                <w:sz w:val="20"/>
              </w:rPr>
              <w:t xml:space="preserve">Наблюдениеколебанийгрузананитиина </w:t>
            </w:r>
            <w:r>
              <w:rPr>
                <w:spacing w:val="-2"/>
                <w:sz w:val="20"/>
              </w:rPr>
              <w:t>пружине.</w:t>
            </w:r>
          </w:p>
          <w:p w:rsidR="00F00F43" w:rsidRDefault="002A7C5D">
            <w:pPr>
              <w:pStyle w:val="TableParagraph"/>
              <w:tabs>
                <w:tab w:val="left" w:pos="1587"/>
                <w:tab w:val="left" w:pos="3089"/>
                <w:tab w:val="left" w:pos="4274"/>
              </w:tabs>
              <w:spacing w:line="249" w:lineRule="auto"/>
              <w:ind w:right="1" w:firstLine="225"/>
              <w:rPr>
                <w:sz w:val="20"/>
              </w:rPr>
            </w:pPr>
            <w:r>
              <w:rPr>
                <w:spacing w:val="-2"/>
                <w:sz w:val="20"/>
              </w:rPr>
              <w:t>Наблюдение</w:t>
            </w:r>
            <w:r>
              <w:rPr>
                <w:sz w:val="20"/>
              </w:rPr>
              <w:tab/>
            </w:r>
            <w:r>
              <w:rPr>
                <w:spacing w:val="-2"/>
                <w:sz w:val="20"/>
              </w:rPr>
              <w:t>вынужденных</w:t>
            </w:r>
            <w:r>
              <w:rPr>
                <w:sz w:val="20"/>
              </w:rPr>
              <w:tab/>
            </w:r>
            <w:r>
              <w:rPr>
                <w:spacing w:val="-2"/>
                <w:sz w:val="20"/>
              </w:rPr>
              <w:t>колебаний</w:t>
            </w:r>
            <w:r>
              <w:rPr>
                <w:sz w:val="20"/>
              </w:rPr>
              <w:tab/>
            </w:r>
            <w:r>
              <w:rPr>
                <w:spacing w:val="-10"/>
                <w:sz w:val="20"/>
              </w:rPr>
              <w:t>и</w:t>
            </w:r>
            <w:r>
              <w:rPr>
                <w:spacing w:val="-2"/>
                <w:sz w:val="20"/>
              </w:rPr>
              <w:t xml:space="preserve"> резонанса.</w:t>
            </w:r>
          </w:p>
          <w:p w:rsidR="00F00F43" w:rsidRDefault="002A7C5D">
            <w:pPr>
              <w:pStyle w:val="TableParagraph"/>
              <w:spacing w:line="249" w:lineRule="auto"/>
              <w:ind w:firstLine="225"/>
              <w:rPr>
                <w:sz w:val="20"/>
              </w:rPr>
            </w:pPr>
            <w:r>
              <w:rPr>
                <w:sz w:val="20"/>
              </w:rPr>
              <w:t>Распространениепродольныхипоперечных волн (на модели).</w:t>
            </w:r>
          </w:p>
          <w:p w:rsidR="00F00F43" w:rsidRDefault="002A7C5D">
            <w:pPr>
              <w:pStyle w:val="TableParagraph"/>
              <w:spacing w:line="215" w:lineRule="exact"/>
              <w:ind w:left="230"/>
              <w:rPr>
                <w:sz w:val="20"/>
              </w:rPr>
            </w:pPr>
            <w:r>
              <w:rPr>
                <w:sz w:val="20"/>
              </w:rPr>
              <w:t>Наблюдениезависимостивысотызвука</w:t>
            </w:r>
            <w:r>
              <w:rPr>
                <w:spacing w:val="-5"/>
                <w:sz w:val="20"/>
              </w:rPr>
              <w:t>от</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rPr>
                <w:sz w:val="20"/>
              </w:rPr>
            </w:pPr>
            <w:r>
              <w:rPr>
                <w:spacing w:val="-2"/>
                <w:sz w:val="20"/>
              </w:rPr>
              <w:t>частоты.</w:t>
            </w:r>
          </w:p>
          <w:p w:rsidR="00F00F43" w:rsidRDefault="002A7C5D">
            <w:pPr>
              <w:pStyle w:val="TableParagraph"/>
              <w:spacing w:before="10"/>
              <w:ind w:left="230"/>
              <w:rPr>
                <w:sz w:val="20"/>
              </w:rPr>
            </w:pPr>
            <w:r>
              <w:rPr>
                <w:spacing w:val="-2"/>
                <w:sz w:val="20"/>
              </w:rPr>
              <w:t>Акустическийрезонанс.</w:t>
            </w:r>
          </w:p>
          <w:p w:rsidR="00F00F43" w:rsidRDefault="002A7C5D">
            <w:pPr>
              <w:pStyle w:val="TableParagraph"/>
              <w:spacing w:before="10"/>
              <w:ind w:left="230"/>
              <w:rPr>
                <w:sz w:val="20"/>
              </w:rPr>
            </w:pPr>
            <w:r>
              <w:rPr>
                <w:sz w:val="20"/>
              </w:rPr>
              <w:t>153.5.2.2.Лабораторныеработыи</w:t>
            </w:r>
            <w:r>
              <w:rPr>
                <w:spacing w:val="-2"/>
                <w:sz w:val="20"/>
              </w:rPr>
              <w:t>опыты.</w:t>
            </w:r>
          </w:p>
          <w:p w:rsidR="00F00F43" w:rsidRDefault="002A7C5D">
            <w:pPr>
              <w:pStyle w:val="TableParagraph"/>
              <w:spacing w:before="10" w:line="249" w:lineRule="auto"/>
              <w:ind w:firstLine="225"/>
              <w:jc w:val="both"/>
              <w:rPr>
                <w:sz w:val="20"/>
              </w:rPr>
            </w:pPr>
            <w:r>
              <w:rPr>
                <w:sz w:val="20"/>
              </w:rPr>
              <w:t>Определение частоты и периода колебаний математического маятника.</w:t>
            </w:r>
          </w:p>
          <w:p w:rsidR="00F00F43" w:rsidRDefault="002A7C5D">
            <w:pPr>
              <w:pStyle w:val="TableParagraph"/>
              <w:spacing w:before="2" w:line="249" w:lineRule="auto"/>
              <w:ind w:firstLine="225"/>
              <w:jc w:val="both"/>
              <w:rPr>
                <w:sz w:val="20"/>
              </w:rPr>
            </w:pPr>
            <w:r>
              <w:rPr>
                <w:sz w:val="20"/>
              </w:rPr>
              <w:t>Определение частоты и периода колебаний пружинного маятника</w:t>
            </w:r>
          </w:p>
          <w:p w:rsidR="00F00F43" w:rsidRDefault="002A7C5D">
            <w:pPr>
              <w:pStyle w:val="TableParagraph"/>
              <w:spacing w:before="2" w:line="249" w:lineRule="auto"/>
              <w:ind w:firstLine="225"/>
              <w:jc w:val="both"/>
              <w:rPr>
                <w:sz w:val="20"/>
              </w:rPr>
            </w:pPr>
            <w:r>
              <w:rPr>
                <w:sz w:val="20"/>
              </w:rPr>
              <w:t>Исследование зависимости периода колебаний подвешенного к нити груза от длины нити.</w:t>
            </w:r>
          </w:p>
          <w:p w:rsidR="00F00F43" w:rsidRDefault="002A7C5D">
            <w:pPr>
              <w:pStyle w:val="TableParagraph"/>
              <w:spacing w:before="1" w:line="249" w:lineRule="auto"/>
              <w:ind w:firstLine="225"/>
              <w:jc w:val="both"/>
              <w:rPr>
                <w:sz w:val="20"/>
              </w:rPr>
            </w:pPr>
            <w:r>
              <w:rPr>
                <w:sz w:val="20"/>
              </w:rPr>
              <w:t>Исследование зависимости периода колебаний пружинного маятника от массы груза.</w:t>
            </w:r>
          </w:p>
          <w:p w:rsidR="00F00F43" w:rsidRDefault="002A7C5D">
            <w:pPr>
              <w:pStyle w:val="TableParagraph"/>
              <w:spacing w:before="2" w:line="252" w:lineRule="auto"/>
              <w:ind w:right="-15" w:firstLine="225"/>
              <w:jc w:val="both"/>
              <w:rPr>
                <w:sz w:val="20"/>
              </w:rPr>
            </w:pPr>
            <w:r>
              <w:rPr>
                <w:sz w:val="20"/>
              </w:rPr>
              <w:t>Проверка независимости периода колебаний груза, подвешенного к нити, от массы груза.</w:t>
            </w:r>
          </w:p>
          <w:p w:rsidR="00F00F43" w:rsidRDefault="002A7C5D">
            <w:pPr>
              <w:pStyle w:val="TableParagraph"/>
              <w:spacing w:line="249" w:lineRule="auto"/>
              <w:ind w:right="-15" w:firstLine="225"/>
              <w:jc w:val="both"/>
              <w:rPr>
                <w:sz w:val="20"/>
              </w:rPr>
            </w:pPr>
            <w:r>
              <w:rPr>
                <w:sz w:val="20"/>
              </w:rPr>
              <w:t>Опыты,демонстрирующиезависимостьпериода колебаний пружинного маятника от массы груза и жёсткости пружины.</w:t>
            </w:r>
          </w:p>
          <w:p w:rsidR="00F00F43" w:rsidRDefault="002A7C5D">
            <w:pPr>
              <w:pStyle w:val="TableParagraph"/>
              <w:ind w:left="230"/>
              <w:jc w:val="both"/>
              <w:rPr>
                <w:sz w:val="20"/>
              </w:rPr>
            </w:pPr>
            <w:r>
              <w:rPr>
                <w:spacing w:val="-2"/>
                <w:sz w:val="20"/>
              </w:rPr>
              <w:t>Измерениеускорениясвободногопадения.</w:t>
            </w:r>
          </w:p>
          <w:p w:rsidR="00F00F43" w:rsidRDefault="002A7C5D">
            <w:pPr>
              <w:pStyle w:val="TableParagraph"/>
              <w:numPr>
                <w:ilvl w:val="2"/>
                <w:numId w:val="71"/>
              </w:numPr>
              <w:tabs>
                <w:tab w:val="left" w:pos="1345"/>
              </w:tabs>
              <w:spacing w:before="10" w:line="249" w:lineRule="auto"/>
              <w:ind w:right="1" w:firstLine="225"/>
              <w:jc w:val="both"/>
              <w:rPr>
                <w:sz w:val="20"/>
              </w:rPr>
            </w:pPr>
            <w:r>
              <w:rPr>
                <w:sz w:val="20"/>
              </w:rPr>
              <w:t>Электромагнитное поле и электромагнитные волны.</w:t>
            </w:r>
          </w:p>
          <w:p w:rsidR="00F00F43" w:rsidRDefault="002A7C5D">
            <w:pPr>
              <w:pStyle w:val="TableParagraph"/>
              <w:tabs>
                <w:tab w:val="left" w:pos="3094"/>
              </w:tabs>
              <w:spacing w:before="2" w:line="249" w:lineRule="auto"/>
              <w:ind w:right="-15" w:firstLine="225"/>
              <w:jc w:val="both"/>
              <w:rPr>
                <w:sz w:val="20"/>
              </w:rPr>
            </w:pPr>
            <w:r>
              <w:rPr>
                <w:sz w:val="20"/>
              </w:rPr>
              <w:t>Электромагнитное поле. Электромагнитные волны. Свойства электромагнитных волн. Шкала электромагнитныхволн.</w:t>
            </w:r>
            <w:r>
              <w:rPr>
                <w:sz w:val="20"/>
              </w:rPr>
              <w:tab/>
            </w:r>
            <w:r>
              <w:rPr>
                <w:spacing w:val="-2"/>
                <w:sz w:val="20"/>
              </w:rPr>
              <w:t xml:space="preserve">Использование </w:t>
            </w:r>
            <w:r>
              <w:rPr>
                <w:sz w:val="20"/>
              </w:rPr>
              <w:t>электромагнитных волн для сотовой связи.</w:t>
            </w:r>
          </w:p>
          <w:p w:rsidR="00F00F43" w:rsidRDefault="002A7C5D">
            <w:pPr>
              <w:pStyle w:val="TableParagraph"/>
              <w:spacing w:before="3" w:line="249" w:lineRule="auto"/>
              <w:ind w:firstLine="225"/>
              <w:jc w:val="both"/>
              <w:rPr>
                <w:sz w:val="20"/>
              </w:rPr>
            </w:pPr>
            <w:r>
              <w:rPr>
                <w:sz w:val="20"/>
              </w:rPr>
              <w:t>Электромагнитная природа света. Скорость света. Волновые свойства света.</w:t>
            </w:r>
          </w:p>
          <w:p w:rsidR="00F00F43" w:rsidRDefault="002A7C5D">
            <w:pPr>
              <w:pStyle w:val="TableParagraph"/>
              <w:numPr>
                <w:ilvl w:val="3"/>
                <w:numId w:val="71"/>
              </w:numPr>
              <w:tabs>
                <w:tab w:val="left" w:pos="1078"/>
              </w:tabs>
              <w:spacing w:before="2" w:line="249" w:lineRule="auto"/>
              <w:ind w:right="1212"/>
              <w:rPr>
                <w:sz w:val="20"/>
              </w:rPr>
            </w:pPr>
            <w:r>
              <w:rPr>
                <w:spacing w:val="-2"/>
                <w:sz w:val="20"/>
              </w:rPr>
              <w:t>Демонстрации.</w:t>
            </w:r>
            <w:r>
              <w:rPr>
                <w:sz w:val="20"/>
              </w:rPr>
              <w:t>Свойстваэлектромагнитныхволн. Волновые свойства света.</w:t>
            </w:r>
          </w:p>
          <w:p w:rsidR="00F00F43" w:rsidRDefault="002A7C5D">
            <w:pPr>
              <w:pStyle w:val="TableParagraph"/>
              <w:numPr>
                <w:ilvl w:val="3"/>
                <w:numId w:val="71"/>
              </w:numPr>
              <w:tabs>
                <w:tab w:val="left" w:pos="1082"/>
              </w:tabs>
              <w:spacing w:before="3"/>
              <w:ind w:left="1082" w:hanging="852"/>
              <w:rPr>
                <w:sz w:val="20"/>
              </w:rPr>
            </w:pPr>
            <w:r>
              <w:rPr>
                <w:sz w:val="20"/>
              </w:rPr>
              <w:t>Лабораторныеработыи</w:t>
            </w:r>
            <w:r>
              <w:rPr>
                <w:spacing w:val="-2"/>
                <w:sz w:val="20"/>
              </w:rPr>
              <w:t>опыты.</w:t>
            </w:r>
          </w:p>
          <w:p w:rsidR="00F00F43" w:rsidRDefault="002A7C5D">
            <w:pPr>
              <w:pStyle w:val="TableParagraph"/>
              <w:spacing w:before="10" w:line="249" w:lineRule="auto"/>
              <w:ind w:firstLine="225"/>
              <w:jc w:val="both"/>
              <w:rPr>
                <w:sz w:val="20"/>
              </w:rPr>
            </w:pPr>
            <w:r>
              <w:rPr>
                <w:sz w:val="20"/>
              </w:rPr>
              <w:t>Изучение свойств электромагнитных волн с помощью мобильного телефона.</w:t>
            </w:r>
          </w:p>
          <w:p w:rsidR="00F00F43" w:rsidRDefault="002A7C5D">
            <w:pPr>
              <w:pStyle w:val="TableParagraph"/>
              <w:numPr>
                <w:ilvl w:val="2"/>
                <w:numId w:val="70"/>
              </w:numPr>
              <w:tabs>
                <w:tab w:val="left" w:pos="933"/>
              </w:tabs>
              <w:spacing w:before="2"/>
              <w:ind w:left="933" w:hanging="703"/>
              <w:jc w:val="both"/>
              <w:rPr>
                <w:sz w:val="20"/>
              </w:rPr>
            </w:pPr>
            <w:r>
              <w:rPr>
                <w:spacing w:val="-2"/>
                <w:sz w:val="20"/>
              </w:rPr>
              <w:t>Световыеявления.</w:t>
            </w:r>
          </w:p>
          <w:p w:rsidR="00F00F43" w:rsidRDefault="002A7C5D">
            <w:pPr>
              <w:pStyle w:val="TableParagraph"/>
              <w:spacing w:before="10" w:line="249" w:lineRule="auto"/>
              <w:ind w:right="-15" w:firstLine="225"/>
              <w:jc w:val="both"/>
              <w:rPr>
                <w:sz w:val="20"/>
              </w:rPr>
            </w:pPr>
            <w:r>
              <w:rPr>
                <w:sz w:val="20"/>
              </w:rPr>
              <w:t>Лучевая модель света. Источники света. Прямолинейное распространение света. Затмения СолнцаиЛуны.Отражениесвета.Плоскоезеркало. Закон отражения света.</w:t>
            </w:r>
          </w:p>
          <w:p w:rsidR="00F00F43" w:rsidRDefault="002A7C5D">
            <w:pPr>
              <w:pStyle w:val="TableParagraph"/>
              <w:spacing w:before="3" w:line="249" w:lineRule="auto"/>
              <w:ind w:right="-15" w:firstLine="225"/>
              <w:jc w:val="both"/>
              <w:rPr>
                <w:sz w:val="20"/>
              </w:rPr>
            </w:pPr>
            <w:r>
              <w:rPr>
                <w:sz w:val="20"/>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00F43" w:rsidRDefault="002A7C5D">
            <w:pPr>
              <w:pStyle w:val="TableParagraph"/>
              <w:spacing w:before="4" w:line="249" w:lineRule="auto"/>
              <w:ind w:right="-15" w:firstLine="225"/>
              <w:jc w:val="both"/>
              <w:rPr>
                <w:sz w:val="20"/>
              </w:rPr>
            </w:pPr>
            <w:r>
              <w:rPr>
                <w:sz w:val="20"/>
              </w:rPr>
              <w:t xml:space="preserve">Линза. Ход лучей в линзе. Оптическая система фотоаппарата, микроскопа и телескопа. Глаз как оптическая система. Близорукость и </w:t>
            </w:r>
            <w:r>
              <w:rPr>
                <w:spacing w:val="-2"/>
                <w:sz w:val="20"/>
              </w:rPr>
              <w:t>дальнозоркость.</w:t>
            </w:r>
          </w:p>
          <w:p w:rsidR="00F00F43" w:rsidRDefault="002A7C5D">
            <w:pPr>
              <w:pStyle w:val="TableParagraph"/>
              <w:spacing w:before="3" w:line="249" w:lineRule="auto"/>
              <w:ind w:right="1" w:firstLine="225"/>
              <w:jc w:val="both"/>
              <w:rPr>
                <w:sz w:val="20"/>
              </w:rPr>
            </w:pPr>
            <w:r>
              <w:rPr>
                <w:sz w:val="20"/>
              </w:rPr>
              <w:t>Разложение белого света в спектр. Опыты Ньютона. Сложение спектральных цветов. Дисперсия света.</w:t>
            </w:r>
          </w:p>
          <w:p w:rsidR="00F00F43" w:rsidRDefault="002A7C5D">
            <w:pPr>
              <w:pStyle w:val="TableParagraph"/>
              <w:numPr>
                <w:ilvl w:val="3"/>
                <w:numId w:val="70"/>
              </w:numPr>
              <w:tabs>
                <w:tab w:val="left" w:pos="1078"/>
              </w:tabs>
              <w:spacing w:before="3" w:line="249" w:lineRule="auto"/>
              <w:ind w:right="742"/>
              <w:rPr>
                <w:sz w:val="20"/>
              </w:rPr>
            </w:pPr>
            <w:r>
              <w:rPr>
                <w:spacing w:val="-2"/>
                <w:sz w:val="20"/>
              </w:rPr>
              <w:t xml:space="preserve">Демонстрации. </w:t>
            </w:r>
            <w:r>
              <w:rPr>
                <w:sz w:val="20"/>
              </w:rPr>
              <w:t>Прямолинейноераспространениесвета. Отражение света.</w:t>
            </w:r>
          </w:p>
          <w:p w:rsidR="00F00F43" w:rsidRDefault="002A7C5D">
            <w:pPr>
              <w:pStyle w:val="TableParagraph"/>
              <w:spacing w:before="3" w:line="249" w:lineRule="auto"/>
              <w:ind w:firstLine="225"/>
              <w:rPr>
                <w:sz w:val="20"/>
              </w:rPr>
            </w:pPr>
            <w:r>
              <w:rPr>
                <w:sz w:val="20"/>
              </w:rPr>
              <w:t>Получение изображений в плоском, вогнутом и выпуклом зеркалах.</w:t>
            </w:r>
          </w:p>
          <w:p w:rsidR="00F00F43" w:rsidRDefault="002A7C5D">
            <w:pPr>
              <w:pStyle w:val="TableParagraph"/>
              <w:spacing w:before="1" w:line="249" w:lineRule="auto"/>
              <w:ind w:left="230" w:right="1459"/>
              <w:rPr>
                <w:sz w:val="20"/>
              </w:rPr>
            </w:pPr>
            <w:r>
              <w:rPr>
                <w:sz w:val="20"/>
              </w:rPr>
              <w:t xml:space="preserve">Преломление света. </w:t>
            </w:r>
            <w:r>
              <w:rPr>
                <w:spacing w:val="-2"/>
                <w:sz w:val="20"/>
              </w:rPr>
              <w:t>Оптическийсветовод.</w:t>
            </w:r>
          </w:p>
          <w:p w:rsidR="00F00F43" w:rsidRDefault="002A7C5D">
            <w:pPr>
              <w:pStyle w:val="TableParagraph"/>
              <w:spacing w:before="3" w:line="249" w:lineRule="auto"/>
              <w:ind w:left="230" w:right="1073"/>
              <w:rPr>
                <w:sz w:val="20"/>
              </w:rPr>
            </w:pPr>
            <w:r>
              <w:rPr>
                <w:sz w:val="20"/>
              </w:rPr>
              <w:t>Ход лучей в собирающей линзе. Ходлучейврассеивающейлинзе.</w:t>
            </w:r>
          </w:p>
          <w:p w:rsidR="00F00F43" w:rsidRDefault="002A7C5D">
            <w:pPr>
              <w:pStyle w:val="TableParagraph"/>
              <w:spacing w:before="1"/>
              <w:ind w:left="230"/>
              <w:rPr>
                <w:sz w:val="20"/>
              </w:rPr>
            </w:pPr>
            <w:r>
              <w:rPr>
                <w:sz w:val="20"/>
              </w:rPr>
              <w:t>Получениеизображенийспомощью</w:t>
            </w:r>
            <w:r>
              <w:rPr>
                <w:spacing w:val="-4"/>
                <w:sz w:val="20"/>
              </w:rPr>
              <w:t>линз.</w:t>
            </w:r>
          </w:p>
          <w:p w:rsidR="00F00F43" w:rsidRDefault="002A7C5D">
            <w:pPr>
              <w:pStyle w:val="TableParagraph"/>
              <w:spacing w:before="10" w:line="249" w:lineRule="auto"/>
              <w:ind w:firstLine="225"/>
              <w:rPr>
                <w:sz w:val="20"/>
              </w:rPr>
            </w:pPr>
            <w:r>
              <w:rPr>
                <w:sz w:val="20"/>
              </w:rPr>
              <w:t xml:space="preserve">Принцип действия фотоаппарата, микроскопа и </w:t>
            </w:r>
            <w:r>
              <w:rPr>
                <w:spacing w:val="-2"/>
                <w:sz w:val="20"/>
              </w:rPr>
              <w:t>телескопа.</w:t>
            </w:r>
          </w:p>
          <w:p w:rsidR="00F00F43" w:rsidRDefault="002A7C5D">
            <w:pPr>
              <w:pStyle w:val="TableParagraph"/>
              <w:spacing w:before="2" w:line="215" w:lineRule="exact"/>
              <w:ind w:left="230"/>
              <w:rPr>
                <w:sz w:val="20"/>
              </w:rPr>
            </w:pPr>
            <w:r>
              <w:rPr>
                <w:sz w:val="20"/>
              </w:rPr>
              <w:t>Модель</w:t>
            </w:r>
            <w:r>
              <w:rPr>
                <w:spacing w:val="-2"/>
                <w:sz w:val="20"/>
              </w:rPr>
              <w:t>глаза.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152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ind w:left="230"/>
              <w:rPr>
                <w:sz w:val="20"/>
              </w:rPr>
            </w:pPr>
            <w:r>
              <w:rPr>
                <w:sz w:val="20"/>
              </w:rPr>
              <w:t>Разложениебелогосветав</w:t>
            </w:r>
            <w:r>
              <w:rPr>
                <w:spacing w:val="-2"/>
                <w:sz w:val="20"/>
              </w:rPr>
              <w:t>спектр.</w:t>
            </w:r>
          </w:p>
          <w:p w:rsidR="00F00F43" w:rsidRDefault="002A7C5D">
            <w:pPr>
              <w:pStyle w:val="TableParagraph"/>
              <w:spacing w:before="10" w:line="249" w:lineRule="auto"/>
              <w:ind w:firstLine="225"/>
              <w:rPr>
                <w:sz w:val="20"/>
              </w:rPr>
            </w:pPr>
            <w:r>
              <w:rPr>
                <w:sz w:val="20"/>
              </w:rPr>
              <w:t>Получениебелогосветаприсложениисвета разных цветов.</w:t>
            </w:r>
          </w:p>
          <w:p w:rsidR="00F00F43" w:rsidRDefault="002A7C5D">
            <w:pPr>
              <w:pStyle w:val="TableParagraph"/>
              <w:spacing w:before="1"/>
              <w:ind w:left="230"/>
              <w:rPr>
                <w:sz w:val="20"/>
              </w:rPr>
            </w:pPr>
            <w:r>
              <w:rPr>
                <w:sz w:val="20"/>
              </w:rPr>
              <w:t>153.5.4.2.Лабораторныеработыи</w:t>
            </w:r>
            <w:r>
              <w:rPr>
                <w:spacing w:val="-2"/>
                <w:sz w:val="20"/>
              </w:rPr>
              <w:t>опыты.</w:t>
            </w:r>
          </w:p>
          <w:p w:rsidR="00F00F43" w:rsidRDefault="002A7C5D">
            <w:pPr>
              <w:pStyle w:val="TableParagraph"/>
              <w:tabs>
                <w:tab w:val="left" w:pos="1630"/>
                <w:tab w:val="left" w:pos="2907"/>
                <w:tab w:val="left" w:pos="3478"/>
              </w:tabs>
              <w:spacing w:before="10" w:line="252" w:lineRule="auto"/>
              <w:ind w:right="1" w:firstLine="225"/>
              <w:rPr>
                <w:sz w:val="20"/>
              </w:rPr>
            </w:pPr>
            <w:r>
              <w:rPr>
                <w:spacing w:val="-2"/>
                <w:sz w:val="20"/>
              </w:rPr>
              <w:t>Исследование</w:t>
            </w:r>
            <w:r>
              <w:rPr>
                <w:sz w:val="20"/>
              </w:rPr>
              <w:tab/>
            </w:r>
            <w:r>
              <w:rPr>
                <w:spacing w:val="-2"/>
                <w:sz w:val="20"/>
              </w:rPr>
              <w:t>зависимости</w:t>
            </w:r>
            <w:r>
              <w:rPr>
                <w:sz w:val="20"/>
              </w:rPr>
              <w:tab/>
            </w:r>
            <w:r>
              <w:rPr>
                <w:spacing w:val="-4"/>
                <w:sz w:val="20"/>
              </w:rPr>
              <w:t>угла</w:t>
            </w:r>
            <w:r>
              <w:rPr>
                <w:sz w:val="20"/>
              </w:rPr>
              <w:tab/>
            </w:r>
            <w:r>
              <w:rPr>
                <w:spacing w:val="-2"/>
                <w:sz w:val="20"/>
              </w:rPr>
              <w:t xml:space="preserve">отражения </w:t>
            </w:r>
            <w:r>
              <w:rPr>
                <w:sz w:val="20"/>
              </w:rPr>
              <w:t>светового луча от угла падения.</w:t>
            </w:r>
          </w:p>
          <w:p w:rsidR="00F00F43" w:rsidRDefault="002A7C5D">
            <w:pPr>
              <w:pStyle w:val="TableParagraph"/>
              <w:spacing w:line="249" w:lineRule="auto"/>
              <w:ind w:firstLine="225"/>
              <w:rPr>
                <w:sz w:val="20"/>
              </w:rPr>
            </w:pPr>
            <w:r>
              <w:rPr>
                <w:sz w:val="20"/>
              </w:rPr>
              <w:t>Изучение характеристик изображения предмета в плоском зеркале.</w:t>
            </w:r>
          </w:p>
          <w:p w:rsidR="00F00F43" w:rsidRDefault="002A7C5D">
            <w:pPr>
              <w:pStyle w:val="TableParagraph"/>
              <w:spacing w:line="249" w:lineRule="auto"/>
              <w:ind w:firstLine="225"/>
              <w:rPr>
                <w:sz w:val="20"/>
              </w:rPr>
            </w:pPr>
            <w:r>
              <w:rPr>
                <w:sz w:val="20"/>
              </w:rPr>
              <w:t>Исследованиезависимостиуглапреломления световоголучаотуглападенияна</w:t>
            </w:r>
            <w:r>
              <w:rPr>
                <w:spacing w:val="-2"/>
                <w:sz w:val="20"/>
              </w:rPr>
              <w:t>границе</w:t>
            </w:r>
          </w:p>
          <w:p w:rsidR="00F00F43" w:rsidRDefault="002A7C5D">
            <w:pPr>
              <w:pStyle w:val="TableParagraph"/>
              <w:spacing w:before="1"/>
              <w:rPr>
                <w:sz w:val="20"/>
              </w:rPr>
            </w:pPr>
            <w:r>
              <w:rPr>
                <w:spacing w:val="-2"/>
                <w:sz w:val="20"/>
              </w:rPr>
              <w:t>«воздух–стекло».</w:t>
            </w:r>
          </w:p>
          <w:p w:rsidR="00F00F43" w:rsidRDefault="002A7C5D">
            <w:pPr>
              <w:pStyle w:val="TableParagraph"/>
              <w:tabs>
                <w:tab w:val="left" w:pos="1554"/>
                <w:tab w:val="left" w:pos="3075"/>
                <w:tab w:val="left" w:pos="3555"/>
              </w:tabs>
              <w:spacing w:before="10" w:line="252" w:lineRule="auto"/>
              <w:ind w:right="1" w:firstLine="225"/>
              <w:rPr>
                <w:sz w:val="20"/>
              </w:rPr>
            </w:pPr>
            <w:r>
              <w:rPr>
                <w:spacing w:val="-2"/>
                <w:sz w:val="20"/>
              </w:rPr>
              <w:t>Получение</w:t>
            </w:r>
            <w:r>
              <w:rPr>
                <w:sz w:val="20"/>
              </w:rPr>
              <w:tab/>
            </w:r>
            <w:r>
              <w:rPr>
                <w:spacing w:val="-2"/>
                <w:sz w:val="20"/>
              </w:rPr>
              <w:t>изображений</w:t>
            </w:r>
            <w:r>
              <w:rPr>
                <w:sz w:val="20"/>
              </w:rPr>
              <w:tab/>
            </w:r>
            <w:r>
              <w:rPr>
                <w:spacing w:val="-10"/>
                <w:sz w:val="20"/>
              </w:rPr>
              <w:t>с</w:t>
            </w:r>
            <w:r>
              <w:rPr>
                <w:sz w:val="20"/>
              </w:rPr>
              <w:tab/>
            </w:r>
            <w:r>
              <w:rPr>
                <w:spacing w:val="-2"/>
                <w:sz w:val="20"/>
              </w:rPr>
              <w:t xml:space="preserve">помощью </w:t>
            </w:r>
            <w:r>
              <w:rPr>
                <w:sz w:val="20"/>
              </w:rPr>
              <w:t>собирающей линзы.</w:t>
            </w:r>
          </w:p>
          <w:p w:rsidR="00F00F43" w:rsidRDefault="002A7C5D">
            <w:pPr>
              <w:pStyle w:val="TableParagraph"/>
              <w:tabs>
                <w:tab w:val="left" w:pos="1709"/>
                <w:tab w:val="left" w:pos="2971"/>
                <w:tab w:val="left" w:pos="4276"/>
              </w:tabs>
              <w:spacing w:line="249" w:lineRule="auto"/>
              <w:ind w:right="-15" w:firstLine="225"/>
              <w:rPr>
                <w:sz w:val="20"/>
              </w:rPr>
            </w:pPr>
            <w:r>
              <w:rPr>
                <w:spacing w:val="-2"/>
                <w:sz w:val="20"/>
              </w:rPr>
              <w:t>Определение</w:t>
            </w:r>
            <w:r>
              <w:rPr>
                <w:sz w:val="20"/>
              </w:rPr>
              <w:tab/>
            </w:r>
            <w:r>
              <w:rPr>
                <w:spacing w:val="-2"/>
                <w:sz w:val="20"/>
              </w:rPr>
              <w:t>фокусного</w:t>
            </w:r>
            <w:r>
              <w:rPr>
                <w:sz w:val="20"/>
              </w:rPr>
              <w:tab/>
            </w:r>
            <w:r>
              <w:rPr>
                <w:spacing w:val="-2"/>
                <w:sz w:val="20"/>
              </w:rPr>
              <w:t>расстояния</w:t>
            </w:r>
            <w:r>
              <w:rPr>
                <w:sz w:val="20"/>
              </w:rPr>
              <w:tab/>
            </w:r>
            <w:r>
              <w:rPr>
                <w:spacing w:val="-10"/>
                <w:sz w:val="20"/>
              </w:rPr>
              <w:t>и</w:t>
            </w:r>
            <w:r>
              <w:rPr>
                <w:sz w:val="20"/>
              </w:rPr>
              <w:t xml:space="preserve"> оптической силы собирающей линзы.</w:t>
            </w:r>
          </w:p>
          <w:p w:rsidR="00F00F43" w:rsidRDefault="002A7C5D">
            <w:pPr>
              <w:pStyle w:val="TableParagraph"/>
              <w:ind w:left="230"/>
              <w:rPr>
                <w:sz w:val="20"/>
              </w:rPr>
            </w:pPr>
            <w:r>
              <w:rPr>
                <w:sz w:val="20"/>
              </w:rPr>
              <w:t>Опытыпоразложениюбелогосветав</w:t>
            </w:r>
            <w:r>
              <w:rPr>
                <w:spacing w:val="-2"/>
                <w:sz w:val="20"/>
              </w:rPr>
              <w:t>спектр.</w:t>
            </w:r>
          </w:p>
          <w:p w:rsidR="00F00F43" w:rsidRDefault="002A7C5D">
            <w:pPr>
              <w:pStyle w:val="TableParagraph"/>
              <w:spacing w:before="10" w:line="249" w:lineRule="auto"/>
              <w:ind w:firstLine="225"/>
              <w:rPr>
                <w:sz w:val="20"/>
              </w:rPr>
            </w:pPr>
            <w:r>
              <w:rPr>
                <w:sz w:val="20"/>
              </w:rPr>
              <w:t>Опыты по восприятию цвета предметов при их наблюдении через цветовые фильтры.</w:t>
            </w:r>
          </w:p>
          <w:p w:rsidR="00F00F43" w:rsidRDefault="002A7C5D">
            <w:pPr>
              <w:pStyle w:val="TableParagraph"/>
              <w:numPr>
                <w:ilvl w:val="2"/>
                <w:numId w:val="69"/>
              </w:numPr>
              <w:tabs>
                <w:tab w:val="left" w:pos="933"/>
              </w:tabs>
              <w:spacing w:before="1"/>
              <w:ind w:left="933" w:hanging="703"/>
              <w:rPr>
                <w:sz w:val="20"/>
              </w:rPr>
            </w:pPr>
            <w:r>
              <w:rPr>
                <w:spacing w:val="-2"/>
                <w:sz w:val="20"/>
              </w:rPr>
              <w:t>Квантовыеявления.</w:t>
            </w:r>
          </w:p>
          <w:p w:rsidR="00F00F43" w:rsidRDefault="002A7C5D">
            <w:pPr>
              <w:pStyle w:val="TableParagraph"/>
              <w:spacing w:before="11" w:line="249" w:lineRule="auto"/>
              <w:ind w:right="-15" w:firstLine="225"/>
              <w:jc w:val="both"/>
              <w:rPr>
                <w:sz w:val="20"/>
              </w:rPr>
            </w:pPr>
            <w:r>
              <w:rPr>
                <w:sz w:val="20"/>
              </w:rPr>
              <w:t>ОпытыРезерфордаипланетарнаямодельатома. Модель атома Бора. Испускание и поглощение света атомом. Кванты. Линейчатые спектры.</w:t>
            </w:r>
          </w:p>
          <w:p w:rsidR="00F00F43" w:rsidRDefault="002A7C5D">
            <w:pPr>
              <w:pStyle w:val="TableParagraph"/>
              <w:spacing w:before="2" w:line="249" w:lineRule="auto"/>
              <w:ind w:right="-15" w:firstLine="225"/>
              <w:jc w:val="both"/>
              <w:rPr>
                <w:sz w:val="20"/>
              </w:rPr>
            </w:pPr>
            <w:r>
              <w:rPr>
                <w:sz w:val="20"/>
              </w:rPr>
              <w:t>Радиоактивность. Альфа­, бета- и гамма- излучения. Строение атомного ядра. Нуклонная модель атомного ядра. Изотопы. Радиоактивные превращения. Период полураспада атомных ядер.</w:t>
            </w:r>
          </w:p>
          <w:p w:rsidR="00F00F43" w:rsidRDefault="002A7C5D">
            <w:pPr>
              <w:pStyle w:val="TableParagraph"/>
              <w:spacing w:before="4" w:line="249" w:lineRule="auto"/>
              <w:ind w:right="-15" w:firstLine="225"/>
              <w:jc w:val="both"/>
              <w:rPr>
                <w:sz w:val="20"/>
              </w:rPr>
            </w:pPr>
            <w:r>
              <w:rPr>
                <w:sz w:val="20"/>
              </w:rPr>
              <w:t>Ядерные реакции. Законы сохранения зарядового и массового чисел. Энергия связи атомных ядер. Связь массы и энергии. Реакции синтезаиделенияядер.ИсточникиэнергииСолнца и звёзд.</w:t>
            </w:r>
          </w:p>
          <w:p w:rsidR="00F00F43" w:rsidRDefault="002A7C5D">
            <w:pPr>
              <w:pStyle w:val="TableParagraph"/>
              <w:spacing w:before="4" w:line="249" w:lineRule="auto"/>
              <w:ind w:right="-15" w:firstLine="225"/>
              <w:jc w:val="both"/>
              <w:rPr>
                <w:sz w:val="20"/>
              </w:rPr>
            </w:pPr>
            <w:r>
              <w:rPr>
                <w:sz w:val="20"/>
              </w:rPr>
              <w:t>Ядерная энергетика. Действия радиоактивных излучений на живые организмы.</w:t>
            </w:r>
          </w:p>
          <w:p w:rsidR="00F00F43" w:rsidRDefault="002A7C5D">
            <w:pPr>
              <w:pStyle w:val="TableParagraph"/>
              <w:numPr>
                <w:ilvl w:val="3"/>
                <w:numId w:val="69"/>
              </w:numPr>
              <w:tabs>
                <w:tab w:val="left" w:pos="1077"/>
              </w:tabs>
              <w:spacing w:before="2"/>
              <w:ind w:left="1077" w:hanging="847"/>
              <w:jc w:val="both"/>
              <w:rPr>
                <w:sz w:val="20"/>
              </w:rPr>
            </w:pPr>
            <w:r>
              <w:rPr>
                <w:spacing w:val="-2"/>
                <w:sz w:val="20"/>
              </w:rPr>
              <w:t>Демонстрации.</w:t>
            </w:r>
          </w:p>
          <w:p w:rsidR="00F00F43" w:rsidRDefault="002A7C5D">
            <w:pPr>
              <w:pStyle w:val="TableParagraph"/>
              <w:spacing w:before="10" w:line="249" w:lineRule="auto"/>
              <w:ind w:left="230" w:right="1073"/>
              <w:rPr>
                <w:sz w:val="20"/>
              </w:rPr>
            </w:pPr>
            <w:r>
              <w:rPr>
                <w:sz w:val="20"/>
              </w:rPr>
              <w:t>Спектрыизлученияипоглощения. Спектры различных газов.</w:t>
            </w:r>
          </w:p>
          <w:p w:rsidR="00F00F43" w:rsidRDefault="002A7C5D">
            <w:pPr>
              <w:pStyle w:val="TableParagraph"/>
              <w:spacing w:before="2"/>
              <w:ind w:left="230"/>
              <w:rPr>
                <w:sz w:val="20"/>
              </w:rPr>
            </w:pPr>
            <w:r>
              <w:rPr>
                <w:sz w:val="20"/>
              </w:rPr>
              <w:t>Спектр</w:t>
            </w:r>
            <w:r>
              <w:rPr>
                <w:spacing w:val="-2"/>
                <w:sz w:val="20"/>
              </w:rPr>
              <w:t>водорода.</w:t>
            </w:r>
          </w:p>
          <w:p w:rsidR="00F00F43" w:rsidRDefault="002A7C5D">
            <w:pPr>
              <w:pStyle w:val="TableParagraph"/>
              <w:spacing w:before="10" w:line="249" w:lineRule="auto"/>
              <w:ind w:left="230" w:right="200"/>
              <w:rPr>
                <w:sz w:val="20"/>
              </w:rPr>
            </w:pPr>
            <w:r>
              <w:rPr>
                <w:sz w:val="20"/>
              </w:rPr>
              <w:t>Наблюдение треков в камере Вильсона. Работасчётчикаионизирующихизлучений.</w:t>
            </w:r>
          </w:p>
          <w:p w:rsidR="00F00F43" w:rsidRDefault="002A7C5D">
            <w:pPr>
              <w:pStyle w:val="TableParagraph"/>
              <w:spacing w:before="1" w:line="252" w:lineRule="auto"/>
              <w:ind w:right="-15" w:firstLine="225"/>
              <w:rPr>
                <w:sz w:val="20"/>
              </w:rPr>
            </w:pPr>
            <w:r>
              <w:rPr>
                <w:sz w:val="20"/>
              </w:rPr>
              <w:t xml:space="preserve">Регистрация излучения природных минералов и </w:t>
            </w:r>
            <w:r>
              <w:rPr>
                <w:spacing w:val="-2"/>
                <w:sz w:val="20"/>
              </w:rPr>
              <w:t>продуктов.</w:t>
            </w:r>
          </w:p>
          <w:p w:rsidR="00F00F43" w:rsidRDefault="002A7C5D">
            <w:pPr>
              <w:pStyle w:val="TableParagraph"/>
              <w:numPr>
                <w:ilvl w:val="3"/>
                <w:numId w:val="69"/>
              </w:numPr>
              <w:tabs>
                <w:tab w:val="left" w:pos="1082"/>
              </w:tabs>
              <w:spacing w:line="228" w:lineRule="exact"/>
              <w:ind w:left="1082" w:hanging="852"/>
              <w:rPr>
                <w:sz w:val="20"/>
              </w:rPr>
            </w:pPr>
            <w:r>
              <w:rPr>
                <w:sz w:val="20"/>
              </w:rPr>
              <w:t>Лабораторныеработыи</w:t>
            </w:r>
            <w:r>
              <w:rPr>
                <w:spacing w:val="-2"/>
                <w:sz w:val="20"/>
              </w:rPr>
              <w:t>опыты.</w:t>
            </w:r>
          </w:p>
          <w:p w:rsidR="00F00F43" w:rsidRDefault="002A7C5D">
            <w:pPr>
              <w:pStyle w:val="TableParagraph"/>
              <w:spacing w:before="10" w:line="249" w:lineRule="auto"/>
              <w:ind w:firstLine="225"/>
              <w:rPr>
                <w:sz w:val="20"/>
              </w:rPr>
            </w:pPr>
            <w:r>
              <w:rPr>
                <w:sz w:val="20"/>
              </w:rPr>
              <w:t xml:space="preserve">Наблюдение сплошных и линейчатых спектров </w:t>
            </w:r>
            <w:r>
              <w:rPr>
                <w:spacing w:val="-2"/>
                <w:sz w:val="20"/>
              </w:rPr>
              <w:t>излучения.</w:t>
            </w:r>
          </w:p>
          <w:p w:rsidR="00F00F43" w:rsidRDefault="002A7C5D">
            <w:pPr>
              <w:pStyle w:val="TableParagraph"/>
              <w:tabs>
                <w:tab w:val="left" w:pos="1683"/>
                <w:tab w:val="left" w:pos="2561"/>
                <w:tab w:val="left" w:pos="3708"/>
              </w:tabs>
              <w:spacing w:before="2" w:line="249" w:lineRule="auto"/>
              <w:ind w:firstLine="225"/>
              <w:rPr>
                <w:sz w:val="20"/>
              </w:rPr>
            </w:pPr>
            <w:r>
              <w:rPr>
                <w:spacing w:val="-2"/>
                <w:sz w:val="20"/>
              </w:rPr>
              <w:t>Исследование</w:t>
            </w:r>
            <w:r>
              <w:rPr>
                <w:sz w:val="20"/>
              </w:rPr>
              <w:tab/>
            </w:r>
            <w:r>
              <w:rPr>
                <w:spacing w:val="-2"/>
                <w:sz w:val="20"/>
              </w:rPr>
              <w:t>треков:</w:t>
            </w:r>
            <w:r>
              <w:rPr>
                <w:sz w:val="20"/>
              </w:rPr>
              <w:tab/>
            </w:r>
            <w:r>
              <w:rPr>
                <w:spacing w:val="-2"/>
                <w:sz w:val="20"/>
              </w:rPr>
              <w:t>измерение</w:t>
            </w:r>
            <w:r>
              <w:rPr>
                <w:sz w:val="20"/>
              </w:rPr>
              <w:tab/>
            </w:r>
            <w:r>
              <w:rPr>
                <w:spacing w:val="-2"/>
                <w:sz w:val="20"/>
              </w:rPr>
              <w:t xml:space="preserve">энергии </w:t>
            </w:r>
            <w:r>
              <w:rPr>
                <w:sz w:val="20"/>
              </w:rPr>
              <w:t>частицы по тормозному пути (по фотографиям).</w:t>
            </w:r>
          </w:p>
          <w:p w:rsidR="00F00F43" w:rsidRDefault="002A7C5D">
            <w:pPr>
              <w:pStyle w:val="TableParagraph"/>
              <w:spacing w:before="2"/>
              <w:ind w:left="230"/>
              <w:rPr>
                <w:sz w:val="20"/>
              </w:rPr>
            </w:pPr>
            <w:r>
              <w:rPr>
                <w:spacing w:val="-2"/>
                <w:sz w:val="20"/>
              </w:rPr>
              <w:t>Измерениерадиоактивногофона.</w:t>
            </w:r>
          </w:p>
          <w:p w:rsidR="00F00F43" w:rsidRDefault="002A7C5D">
            <w:pPr>
              <w:pStyle w:val="TableParagraph"/>
              <w:spacing w:before="10" w:line="215" w:lineRule="exact"/>
              <w:ind w:left="230"/>
              <w:rPr>
                <w:sz w:val="20"/>
              </w:rPr>
            </w:pPr>
            <w:r>
              <w:rPr>
                <w:spacing w:val="-2"/>
                <w:sz w:val="20"/>
              </w:rPr>
              <w:t>153.5.6.Повторительно-обобщающиймодуль.</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a3"/>
        <w:ind w:left="0" w:firstLine="0"/>
        <w:jc w:val="left"/>
      </w:pPr>
    </w:p>
    <w:p w:rsidR="00F00F43" w:rsidRDefault="00F00F43">
      <w:pPr>
        <w:pStyle w:val="a3"/>
        <w:spacing w:before="83"/>
        <w:ind w:left="0" w:firstLine="0"/>
        <w:jc w:val="left"/>
      </w:pPr>
    </w:p>
    <w:p w:rsidR="00F00F43" w:rsidRDefault="002A7C5D">
      <w:pPr>
        <w:pStyle w:val="21"/>
        <w:numPr>
          <w:ilvl w:val="2"/>
          <w:numId w:val="167"/>
        </w:numPr>
        <w:tabs>
          <w:tab w:val="left" w:pos="3623"/>
          <w:tab w:val="left" w:pos="5090"/>
        </w:tabs>
        <w:spacing w:line="276" w:lineRule="auto"/>
        <w:ind w:left="5090" w:right="2044" w:hanging="2190"/>
        <w:jc w:val="left"/>
      </w:pPr>
      <w:r>
        <w:t>Рабочаяпрограммапоучебномупредмету«Химия» (базовый уровень)</w:t>
      </w:r>
    </w:p>
    <w:p w:rsidR="00F00F43" w:rsidRDefault="00F00F43">
      <w:pPr>
        <w:pStyle w:val="a3"/>
        <w:spacing w:before="40"/>
        <w:ind w:left="0" w:firstLine="0"/>
        <w:jc w:val="left"/>
        <w:rPr>
          <w:b/>
        </w:rPr>
      </w:pPr>
    </w:p>
    <w:p w:rsidR="00F00F43" w:rsidRDefault="002A7C5D">
      <w:pPr>
        <w:pStyle w:val="a3"/>
        <w:spacing w:line="208" w:lineRule="auto"/>
        <w:ind w:right="844" w:firstLine="710"/>
      </w:pPr>
      <w:r>
        <w:t>Рабочая программапо учебномупредмету«Химия»(базовый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содержаниеобучения, планируемые результаты освоенияпрограммыпохимиииидополненаобщимтематическимпланированиемвцелях приведения структуры рабочей программы в соответствие с требованием ФГОС ООО.</w:t>
      </w:r>
    </w:p>
    <w:p w:rsidR="00F00F43" w:rsidRDefault="00F00F43">
      <w:pPr>
        <w:pStyle w:val="a3"/>
        <w:spacing w:line="208" w:lineRule="auto"/>
        <w:sectPr w:rsidR="00F00F43">
          <w:pgSz w:w="11910" w:h="16840"/>
          <w:pgMar w:top="1120" w:right="0" w:bottom="1120" w:left="566" w:header="0" w:footer="886" w:gutter="0"/>
          <w:cols w:space="720"/>
        </w:sectPr>
      </w:pPr>
    </w:p>
    <w:p w:rsidR="00F00F43" w:rsidRDefault="002A7C5D">
      <w:pPr>
        <w:pStyle w:val="a3"/>
        <w:spacing w:before="105" w:line="208" w:lineRule="auto"/>
        <w:ind w:right="841" w:firstLine="710"/>
        <w:jc w:val="left"/>
      </w:pPr>
      <w:r>
        <w:lastRenderedPageBreak/>
        <w:t>Рабочаяпрограммасоставленанаосновефедеральнойрабочейпрограммыпохимии базового уровня.</w:t>
      </w:r>
    </w:p>
    <w:p w:rsidR="00F00F43" w:rsidRDefault="00F00F43">
      <w:pPr>
        <w:pStyle w:val="a3"/>
        <w:spacing w:before="175"/>
        <w:ind w:left="0" w:firstLine="0"/>
        <w:jc w:val="left"/>
      </w:pPr>
    </w:p>
    <w:p w:rsidR="00F00F43" w:rsidRDefault="002A7C5D">
      <w:pPr>
        <w:pStyle w:val="21"/>
        <w:ind w:left="1118" w:right="266"/>
        <w:jc w:val="center"/>
      </w:pPr>
      <w:r>
        <w:t>Пояснительная</w:t>
      </w:r>
      <w:r>
        <w:rPr>
          <w:spacing w:val="-2"/>
        </w:rPr>
        <w:t xml:space="preserve"> записка</w:t>
      </w:r>
    </w:p>
    <w:p w:rsidR="00F00F43" w:rsidRDefault="002A7C5D">
      <w:pPr>
        <w:pStyle w:val="a3"/>
        <w:spacing w:before="272"/>
        <w:ind w:right="852"/>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рабочейпрограммывоспитанияисучётомконцепциипреподаванияучебногопредмета</w:t>
      </w:r>
    </w:p>
    <w:p w:rsidR="00F00F43" w:rsidRDefault="002A7C5D">
      <w:pPr>
        <w:pStyle w:val="a3"/>
        <w:ind w:firstLine="0"/>
      </w:pPr>
      <w:r>
        <w:t>«Химия»вобразовательныхорганизацияхРоссийской</w:t>
      </w:r>
      <w:r>
        <w:rPr>
          <w:spacing w:val="-2"/>
        </w:rPr>
        <w:t>Федерации.</w:t>
      </w:r>
    </w:p>
    <w:p w:rsidR="00F00F43" w:rsidRDefault="002A7C5D">
      <w:pPr>
        <w:pStyle w:val="a3"/>
        <w:spacing w:before="5" w:line="237" w:lineRule="auto"/>
        <w:ind w:right="856"/>
      </w:pPr>
      <w:r>
        <w:t>Программапохимииразработанасцельюоказанияметодическойпомощиучителюв создании рабочей программы по учебному предмету.</w:t>
      </w:r>
    </w:p>
    <w:p w:rsidR="00F00F43" w:rsidRDefault="002A7C5D">
      <w:pPr>
        <w:pStyle w:val="a3"/>
        <w:ind w:right="852"/>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икачественныехарактеристикисодержания,рекомендуемуюпоследовательностьизучения химии с учётом межпредметных и внутрипредметных связей, логики учебного процесса, возрастныхособенностейобучающихся,определяетвозможностипредметадляреализации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00F43" w:rsidRDefault="002A7C5D">
      <w:pPr>
        <w:pStyle w:val="a3"/>
        <w:spacing w:before="2"/>
        <w:ind w:right="851"/>
      </w:pPr>
      <w:r>
        <w:t>Знание химии служит основой для формирования мировоззренияобучающегося, его представленийоматериальномединствемира,важнуюрольиграютформируемыехимией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00F43" w:rsidRDefault="002A7C5D">
      <w:pPr>
        <w:pStyle w:val="21"/>
        <w:spacing w:before="3" w:line="275" w:lineRule="exact"/>
      </w:pPr>
      <w:r>
        <w:t>Изучение</w:t>
      </w:r>
      <w:r>
        <w:rPr>
          <w:spacing w:val="-2"/>
        </w:rPr>
        <w:t>химии:</w:t>
      </w:r>
    </w:p>
    <w:p w:rsidR="00F00F43" w:rsidRDefault="002A7C5D">
      <w:pPr>
        <w:pStyle w:val="a3"/>
        <w:spacing w:before="1" w:line="237" w:lineRule="auto"/>
        <w:ind w:right="866"/>
      </w:pPr>
      <w:r>
        <w:t>способствует реализации возможностей длясаморазвитияиформированиякультуры личности, её общей и функциональной грамотности;</w:t>
      </w:r>
    </w:p>
    <w:p w:rsidR="00F00F43" w:rsidRDefault="002A7C5D">
      <w:pPr>
        <w:pStyle w:val="a3"/>
        <w:spacing w:before="3"/>
        <w:ind w:right="854"/>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00F43" w:rsidRDefault="002A7C5D">
      <w:pPr>
        <w:pStyle w:val="a3"/>
        <w:spacing w:before="1"/>
        <w:ind w:right="857"/>
      </w:pPr>
      <w:r>
        <w:t>знакомит со спецификой научного мышления, закладывает основы целостного взглядана единство природы ичеловека,являетсяответственным этапомв формировании естественно­научной грамотности обучающихся;</w:t>
      </w:r>
    </w:p>
    <w:p w:rsidR="00F00F43" w:rsidRDefault="002A7C5D">
      <w:pPr>
        <w:pStyle w:val="a3"/>
        <w:ind w:right="852"/>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F00F43" w:rsidRDefault="002A7C5D">
      <w:pPr>
        <w:pStyle w:val="a3"/>
        <w:spacing w:before="1"/>
        <w:ind w:right="850"/>
      </w:pPr>
      <w:r>
        <w:t>Данные направления в обучении химии обеспечиваются спецификой содержания учебногопредмета,которыйявляетсяпедагогическиадаптированнымотражениембазовой науки химии на определённом этапе её развития.</w:t>
      </w:r>
    </w:p>
    <w:p w:rsidR="00F00F43" w:rsidRDefault="002A7C5D">
      <w:pPr>
        <w:pStyle w:val="a3"/>
        <w:ind w:right="848"/>
      </w:pPr>
      <w:r>
        <w:t>При изучении химии происходитформирование знанийоснов химическойнауки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приобщениикнаучнымметодампознанияприизучениивеществ ихимическихреакций, в формированиииразвитиипознавательныхуменийиихприменениивучебно-</w:t>
      </w:r>
    </w:p>
    <w:p w:rsidR="00F00F43" w:rsidRDefault="00F00F43">
      <w:pPr>
        <w:pStyle w:val="a3"/>
        <w:sectPr w:rsidR="00F00F43">
          <w:pgSz w:w="11910" w:h="16840"/>
          <w:pgMar w:top="1040" w:right="0" w:bottom="1120" w:left="566" w:header="0" w:footer="886" w:gutter="0"/>
          <w:cols w:space="720"/>
        </w:sectPr>
      </w:pPr>
    </w:p>
    <w:p w:rsidR="00F00F43" w:rsidRDefault="002A7C5D">
      <w:pPr>
        <w:pStyle w:val="a3"/>
        <w:spacing w:before="60" w:line="242" w:lineRule="auto"/>
        <w:ind w:right="860" w:firstLine="0"/>
      </w:pPr>
      <w:r>
        <w:lastRenderedPageBreak/>
        <w:t>познавательной и учебно-исследовательской деятельности, освоении правил безопасного обращения с веществами в повседневной жизни.</w:t>
      </w:r>
    </w:p>
    <w:p w:rsidR="00F00F43" w:rsidRDefault="002A7C5D">
      <w:pPr>
        <w:pStyle w:val="a3"/>
        <w:spacing w:line="242" w:lineRule="auto"/>
        <w:ind w:right="853"/>
      </w:pPr>
      <w:r>
        <w:t>При изучении химии на уровне основного общего образования важное значение приобрели такие цели, как:</w:t>
      </w:r>
    </w:p>
    <w:p w:rsidR="00F00F43" w:rsidRDefault="002A7C5D">
      <w:pPr>
        <w:pStyle w:val="a3"/>
        <w:ind w:right="858"/>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00F43" w:rsidRDefault="002A7C5D">
      <w:pPr>
        <w:pStyle w:val="a3"/>
        <w:ind w:right="861"/>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00F43" w:rsidRDefault="002A7C5D">
      <w:pPr>
        <w:pStyle w:val="a3"/>
        <w:ind w:right="849"/>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00F43" w:rsidRDefault="002A7C5D">
      <w:pPr>
        <w:pStyle w:val="a3"/>
        <w:ind w:right="849"/>
      </w:pPr>
      <w:r>
        <w:t>формирование общей функциональной и естественно-научной грамотности, в том числеуменийобъяснятьиоцениватьявленияокружающегомира,используязнанияиопыт, полученные при изучении химии, применять их при решении проблем в повседневной жизни и трудовой деятельности;</w:t>
      </w:r>
    </w:p>
    <w:p w:rsidR="00F00F43" w:rsidRDefault="002A7C5D">
      <w:pPr>
        <w:pStyle w:val="a3"/>
        <w:ind w:right="857"/>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rPr>
        <w:t>среды;</w:t>
      </w:r>
    </w:p>
    <w:p w:rsidR="00F00F43" w:rsidRDefault="002A7C5D">
      <w:pPr>
        <w:pStyle w:val="a3"/>
        <w:ind w:right="857"/>
      </w:pPr>
      <w:r>
        <w:t>развитиемотивациикобучению,способностейксамоконтролюисамовоспитаниюна основеусвоенияобщечеловеческихценностей,готовностикосознанномувыборупрофиля и направленности дальнейшего обучения.</w:t>
      </w:r>
    </w:p>
    <w:p w:rsidR="00F00F43" w:rsidRDefault="002A7C5D">
      <w:pPr>
        <w:pStyle w:val="21"/>
        <w:spacing w:before="1" w:line="550" w:lineRule="atLeast"/>
        <w:ind w:right="3472" w:firstLine="2621"/>
      </w:pPr>
      <w:r>
        <w:t>Содержаниеобученияв8классе Первоначальные химические понятия.</w:t>
      </w:r>
    </w:p>
    <w:p w:rsidR="00F00F43" w:rsidRDefault="002A7C5D">
      <w:pPr>
        <w:pStyle w:val="a3"/>
        <w:ind w:right="855"/>
      </w:pPr>
      <w:r>
        <w:t>Предмет химии. Роль химии в жизни человека. Химия в системе наук. Тела и вещества.Физическиесвойствавеществ.Агрегатноесостояниевеществ.Понятиеометодах познания в химии. Чистые вещества и смеси. Способы разделения смесей.</w:t>
      </w:r>
    </w:p>
    <w:p w:rsidR="00F00F43" w:rsidRDefault="002A7C5D">
      <w:pPr>
        <w:pStyle w:val="a3"/>
        <w:spacing w:line="237" w:lineRule="auto"/>
        <w:ind w:right="857"/>
      </w:pPr>
      <w:r>
        <w:t>Атомыимолекулы.Химическиеэлементы.Символыхимическихэлементов.Простые и сложные вещества. Атомно­молекулярное учение.</w:t>
      </w:r>
    </w:p>
    <w:p w:rsidR="00F00F43" w:rsidRDefault="002A7C5D">
      <w:pPr>
        <w:pStyle w:val="a3"/>
        <w:spacing w:before="3"/>
        <w:ind w:right="855"/>
      </w:pPr>
      <w:r>
        <w:t>Химическаяформула.Валентностьатомовхимическихэлементов.Законпостоянства состава веществ. Относительная атомная масса. Относительная молекулярная масса. Массовая доля химического элемента в соединении.</w:t>
      </w:r>
    </w:p>
    <w:p w:rsidR="00F00F43" w:rsidRDefault="002A7C5D">
      <w:pPr>
        <w:pStyle w:val="a3"/>
        <w:spacing w:line="242" w:lineRule="auto"/>
        <w:ind w:right="853"/>
      </w:pPr>
      <w:r>
        <w:t>Количествовещества.Моль.Молярнаямасса.Взаимосвязьколичества,массыичисла структурных единиц вещества. Расчёты по формулам химических соединений.</w:t>
      </w:r>
    </w:p>
    <w:p w:rsidR="00F00F43" w:rsidRDefault="002A7C5D">
      <w:pPr>
        <w:pStyle w:val="a3"/>
        <w:ind w:right="858"/>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00F43" w:rsidRDefault="002A7C5D">
      <w:pPr>
        <w:pStyle w:val="a3"/>
        <w:ind w:right="850"/>
      </w:pPr>
      <w:r>
        <w:t>Химический эксперимент: знакомство с химической посудой, правилами работы в лабораториииприёмамиобращенияслабораторнымоборудованием,изучениеиописание физических свойств образцов неорганических веществ, наблюдение физических (плавлениевоска,таяниельда,растираниесахаравступке, кипениеиконденсацияводы)и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дистилляция,хроматография),проведениеочисткиповареннойсоли,наблюдениеи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8" w:firstLine="0"/>
      </w:pPr>
      <w:r>
        <w:lastRenderedPageBreak/>
        <w:t>описание результатов проведения опыта, иллюстрирующего закон сохранения массы, создание моделей молекул (шаростержневых).</w:t>
      </w:r>
    </w:p>
    <w:p w:rsidR="00F00F43" w:rsidRDefault="002A7C5D">
      <w:pPr>
        <w:pStyle w:val="21"/>
        <w:spacing w:line="274" w:lineRule="exact"/>
      </w:pPr>
      <w:r>
        <w:t>Важнейшиепредставителинеорганических</w:t>
      </w:r>
      <w:r>
        <w:rPr>
          <w:spacing w:val="-2"/>
        </w:rPr>
        <w:t>веществ.</w:t>
      </w:r>
    </w:p>
    <w:p w:rsidR="00F00F43" w:rsidRDefault="002A7C5D">
      <w:pPr>
        <w:pStyle w:val="a3"/>
        <w:ind w:right="845"/>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F00F43" w:rsidRDefault="002A7C5D">
      <w:pPr>
        <w:pStyle w:val="a3"/>
        <w:ind w:right="849"/>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00F43" w:rsidRDefault="002A7C5D">
      <w:pPr>
        <w:pStyle w:val="a3"/>
        <w:spacing w:before="2" w:line="237" w:lineRule="auto"/>
        <w:ind w:right="856"/>
      </w:pPr>
      <w:r>
        <w:t>Водород–элементипростоевещество.Нахождениеводородавприроде,физические и химические свойства, применение, способы получения. Кислоты и соли.</w:t>
      </w:r>
    </w:p>
    <w:p w:rsidR="00F00F43" w:rsidRDefault="002A7C5D">
      <w:pPr>
        <w:pStyle w:val="a3"/>
        <w:spacing w:before="4" w:line="275" w:lineRule="exact"/>
        <w:ind w:left="1700" w:firstLine="0"/>
      </w:pPr>
      <w:r>
        <w:t xml:space="preserve">Молярныйобъёмгазов.Расчёты похимическим </w:t>
      </w:r>
      <w:r>
        <w:rPr>
          <w:spacing w:val="-2"/>
        </w:rPr>
        <w:t>уравнениям.</w:t>
      </w:r>
    </w:p>
    <w:p w:rsidR="00F00F43" w:rsidRDefault="002A7C5D">
      <w:pPr>
        <w:pStyle w:val="a3"/>
        <w:ind w:right="856"/>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00F43" w:rsidRDefault="002A7C5D">
      <w:pPr>
        <w:pStyle w:val="a3"/>
        <w:spacing w:before="2"/>
        <w:ind w:right="858"/>
      </w:pPr>
      <w:r>
        <w:t>Классификация неорганических соединений. Оксиды. Классификация оксидов: солеобразующие(основные,кислотные,амфотерные)инесолеобразующие.Номенклатура оксидов. Физические и химические свойства оксидов. Получение оксидов.</w:t>
      </w:r>
    </w:p>
    <w:p w:rsidR="00F00F43" w:rsidRDefault="002A7C5D">
      <w:pPr>
        <w:pStyle w:val="a3"/>
        <w:ind w:right="856"/>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w:t>
      </w:r>
      <w:r>
        <w:rPr>
          <w:spacing w:val="-2"/>
        </w:rPr>
        <w:t>оснований.</w:t>
      </w:r>
    </w:p>
    <w:p w:rsidR="00F00F43" w:rsidRDefault="002A7C5D">
      <w:pPr>
        <w:pStyle w:val="a3"/>
        <w:spacing w:before="2" w:line="237" w:lineRule="auto"/>
        <w:ind w:right="85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F00F43" w:rsidRDefault="002A7C5D">
      <w:pPr>
        <w:pStyle w:val="a3"/>
        <w:spacing w:before="4" w:line="275" w:lineRule="exact"/>
        <w:ind w:left="1700" w:firstLine="0"/>
      </w:pPr>
      <w:r>
        <w:t>Соли.Номенклатура</w:t>
      </w:r>
      <w:r>
        <w:rPr>
          <w:spacing w:val="-2"/>
        </w:rPr>
        <w:t>солей.</w:t>
      </w:r>
    </w:p>
    <w:p w:rsidR="00F00F43" w:rsidRDefault="002A7C5D">
      <w:pPr>
        <w:pStyle w:val="a3"/>
        <w:spacing w:line="242" w:lineRule="auto"/>
        <w:ind w:left="1700" w:right="2919" w:firstLine="0"/>
      </w:pPr>
      <w:r>
        <w:t>Физические и химические свойства солей. Получение солей. Генетическаясвязьмеждуклассаминеорганических</w:t>
      </w:r>
      <w:r>
        <w:rPr>
          <w:spacing w:val="-2"/>
        </w:rPr>
        <w:t>соединений.</w:t>
      </w:r>
    </w:p>
    <w:p w:rsidR="00F00F43" w:rsidRDefault="002A7C5D">
      <w:pPr>
        <w:pStyle w:val="a3"/>
        <w:ind w:right="848"/>
      </w:pPr>
      <w:r>
        <w:t>Химический эксперимент: качественное определение содержания кислорода в воздухе, получение, собирание,распознаваниеи изучениесвойствкислорода,наблюдение взаимодействия веществ с кислородом и условия возникновения и прекращения горения (пожара),ознакомлениесобразцамиоксидовиописаниеихсвойств,получение,собирание, распознаваниеиизучениесвойствводорода(горение),взаимодействиеводородасоксидом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взаимодействияоксида меди (II) с раствором серной кислоты, кислотс металлами, реакций нейтрализации, получение нерастворимых оснований, вытеснение одногометалладругимизрастворасоли,решениеэкспериментальныхзадачпотеме</w:t>
      </w:r>
    </w:p>
    <w:p w:rsidR="00F00F43" w:rsidRDefault="002A7C5D">
      <w:pPr>
        <w:pStyle w:val="a3"/>
        <w:ind w:firstLine="0"/>
      </w:pPr>
      <w:r>
        <w:t>«Важнейшиеклассынеорганических</w:t>
      </w:r>
      <w:r>
        <w:rPr>
          <w:spacing w:val="-2"/>
        </w:rPr>
        <w:t>соединений».</w:t>
      </w:r>
    </w:p>
    <w:p w:rsidR="00F00F43" w:rsidRDefault="002A7C5D">
      <w:pPr>
        <w:spacing w:before="4" w:line="237" w:lineRule="auto"/>
        <w:ind w:left="1133" w:right="849" w:firstLine="566"/>
        <w:jc w:val="both"/>
        <w:rPr>
          <w:sz w:val="24"/>
        </w:rPr>
      </w:pPr>
      <w:r>
        <w:rPr>
          <w:b/>
          <w:sz w:val="24"/>
        </w:rPr>
        <w:t>ПериодическийзакониПериодическаясистемахимическихэлементов</w:t>
      </w:r>
      <w:r>
        <w:rPr>
          <w:sz w:val="24"/>
        </w:rPr>
        <w:t xml:space="preserve">Д.И. Менделеева. Строение атомов. Химическая связь. Окислительно-восстановительные </w:t>
      </w:r>
      <w:r>
        <w:rPr>
          <w:spacing w:val="-2"/>
          <w:sz w:val="24"/>
        </w:rPr>
        <w:t>реакции.</w:t>
      </w:r>
    </w:p>
    <w:p w:rsidR="00F00F43" w:rsidRDefault="002A7C5D">
      <w:pPr>
        <w:pStyle w:val="a3"/>
        <w:ind w:right="859"/>
      </w:pPr>
      <w:r>
        <w:t>Первые попыткиклассификациихимическихэлементов.Понятиео группахсходных элементов(щелочныеищелочноземельныеметаллы,галогены,инертныегазы).Элементы, которые образуют амфотерные оксиды и гидроксиды.</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1"/>
      </w:pPr>
      <w:r>
        <w:lastRenderedPageBreak/>
        <w:t>Периодическийзакон.ПериодическаясистемахимическихэлементовД.И.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00F43" w:rsidRDefault="002A7C5D">
      <w:pPr>
        <w:pStyle w:val="a3"/>
        <w:spacing w:before="1"/>
        <w:ind w:right="856"/>
      </w:pPr>
      <w:r>
        <w:t>Строениеатомов.Составатомныхядер.Изотопы.Электроны.Строениеэлектронных оболочекатомовпервых20химическихэлементовПериодическойсистемыД.И. Менделеева. Характеристика химического элемента по его положению в Периодической системе Д.И. Менделеева.</w:t>
      </w:r>
    </w:p>
    <w:p w:rsidR="00F00F43" w:rsidRDefault="002A7C5D">
      <w:pPr>
        <w:pStyle w:val="a3"/>
        <w:ind w:right="857"/>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Периодическойсистемыхимическихэлементовдляразвитиянаукиипрактики.Д.И. Менделеев – учёный и гражданин.</w:t>
      </w:r>
    </w:p>
    <w:p w:rsidR="00F00F43" w:rsidRDefault="002A7C5D">
      <w:pPr>
        <w:pStyle w:val="a3"/>
        <w:ind w:left="1700" w:firstLine="0"/>
      </w:pPr>
      <w:r>
        <w:t>Химическаясвязь.Ковалентная(полярнаяинеполярная)</w:t>
      </w:r>
      <w:r>
        <w:rPr>
          <w:spacing w:val="-2"/>
        </w:rPr>
        <w:t>связь.</w:t>
      </w:r>
    </w:p>
    <w:p w:rsidR="00F00F43" w:rsidRDefault="002A7C5D">
      <w:pPr>
        <w:pStyle w:val="a3"/>
        <w:spacing w:before="3" w:line="275" w:lineRule="exact"/>
        <w:ind w:firstLine="0"/>
      </w:pPr>
      <w:r>
        <w:t>Электроотрицательностьхимическихэлементов.Ионная</w:t>
      </w:r>
      <w:r>
        <w:rPr>
          <w:spacing w:val="-2"/>
        </w:rPr>
        <w:t>связь.</w:t>
      </w:r>
    </w:p>
    <w:p w:rsidR="00F00F43" w:rsidRDefault="002A7C5D">
      <w:pPr>
        <w:pStyle w:val="a3"/>
        <w:spacing w:line="242" w:lineRule="auto"/>
        <w:ind w:right="853"/>
      </w:pPr>
      <w:r>
        <w:t>Степеньокисления.Окислительно­восстановительныереакции.Процессыокисления и восстановления. Окислители и восстановители.</w:t>
      </w:r>
    </w:p>
    <w:p w:rsidR="00F00F43" w:rsidRDefault="002A7C5D">
      <w:pPr>
        <w:pStyle w:val="a3"/>
        <w:ind w:right="8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00F43" w:rsidRDefault="002A7C5D">
      <w:pPr>
        <w:pStyle w:val="21"/>
        <w:spacing w:line="275" w:lineRule="exact"/>
        <w:ind w:left="1762"/>
      </w:pPr>
      <w:r>
        <w:t>Межпредметные</w:t>
      </w:r>
      <w:r>
        <w:rPr>
          <w:spacing w:val="-2"/>
        </w:rPr>
        <w:t>связи.</w:t>
      </w:r>
    </w:p>
    <w:p w:rsidR="00F00F43" w:rsidRDefault="002A7C5D">
      <w:pPr>
        <w:pStyle w:val="a3"/>
        <w:ind w:right="863"/>
      </w:pPr>
      <w:r>
        <w:t>Реализация межпредметных связей при изучении химии в 8 классе осуществляется черезиспользованиекакобщихестественно­научныхпонятий,такипонятий,являющихся системными для отдельных предметов естественно­научного цикла.</w:t>
      </w:r>
    </w:p>
    <w:p w:rsidR="00F00F43" w:rsidRDefault="002A7C5D">
      <w:pPr>
        <w:pStyle w:val="a3"/>
        <w:ind w:right="857"/>
      </w:pPr>
      <w:r>
        <w:t>Общиеестественно­научныепонятия:научныйфакт,гипотеза,теория,закон,анализ, синтез, классификация, периодичность, наблюдение, эксперимент, моделирование, измерение, модель, явление.</w:t>
      </w:r>
    </w:p>
    <w:p w:rsidR="00F00F43" w:rsidRDefault="002A7C5D">
      <w:pPr>
        <w:pStyle w:val="a3"/>
        <w:ind w:right="852"/>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00F43" w:rsidRDefault="002A7C5D">
      <w:pPr>
        <w:pStyle w:val="a3"/>
        <w:spacing w:line="275" w:lineRule="exact"/>
        <w:ind w:left="1700" w:firstLine="0"/>
      </w:pPr>
      <w:r>
        <w:t>Биология:фотосинтез,дыхание,</w:t>
      </w:r>
      <w:r>
        <w:rPr>
          <w:spacing w:val="-2"/>
        </w:rPr>
        <w:t>биосфера.</w:t>
      </w:r>
    </w:p>
    <w:p w:rsidR="00F00F43" w:rsidRDefault="002A7C5D">
      <w:pPr>
        <w:pStyle w:val="a3"/>
        <w:spacing w:line="242" w:lineRule="auto"/>
        <w:ind w:right="851"/>
      </w:pPr>
      <w:r>
        <w:t>География:атмосфера,гидросфера,минералы,горныепороды,полезныеископаемые, топливо, водные ресурсы.</w:t>
      </w:r>
    </w:p>
    <w:p w:rsidR="00F00F43" w:rsidRDefault="002A7C5D">
      <w:pPr>
        <w:pStyle w:val="21"/>
        <w:spacing w:before="2" w:line="550" w:lineRule="atLeast"/>
        <w:ind w:right="3472" w:firstLine="2621"/>
      </w:pPr>
      <w:r>
        <w:t>Содержаниеобученияв9классе Вещество и химическая реакция.</w:t>
      </w:r>
    </w:p>
    <w:p w:rsidR="00F00F43" w:rsidRDefault="002A7C5D">
      <w:pPr>
        <w:pStyle w:val="a3"/>
        <w:ind w:right="854"/>
      </w:pPr>
      <w:r>
        <w:t>Периодическийзакон.ПериодическаясистемахимическихэлементовД.И.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00F43" w:rsidRDefault="002A7C5D">
      <w:pPr>
        <w:pStyle w:val="a3"/>
        <w:ind w:right="851"/>
        <w:jc w:val="right"/>
      </w:pPr>
      <w:r>
        <w:t>Строениевещества:видыхимическойсвязи.Типыкристаллическихрешёток, зависимостьсвойстввеществаоттипакристаллической решёткиивидахимическойсвязи. Классификацияиноменклатуранеорганическихвеществ.Химическиесвойства веществ,относящихсякразличнымклассамнеорганическихсоединений,</w:t>
      </w:r>
      <w:r>
        <w:rPr>
          <w:spacing w:val="-2"/>
        </w:rPr>
        <w:t>генетическая</w:t>
      </w:r>
    </w:p>
    <w:p w:rsidR="00F00F43" w:rsidRDefault="002A7C5D">
      <w:pPr>
        <w:pStyle w:val="a3"/>
        <w:ind w:firstLine="0"/>
      </w:pPr>
      <w:r>
        <w:t>связьнеорганических</w:t>
      </w:r>
      <w:r>
        <w:rPr>
          <w:spacing w:val="-2"/>
        </w:rPr>
        <w:t>веществ.</w:t>
      </w:r>
    </w:p>
    <w:p w:rsidR="00F00F43" w:rsidRDefault="002A7C5D">
      <w:pPr>
        <w:pStyle w:val="a3"/>
        <w:ind w:right="849"/>
      </w:pPr>
      <w:r>
        <w:t>Классификация химических реакций по различным признакам (по числу и составу участвующихвреакциивеществ,потепловомуэффекту,поизменениюстепенейокисления химических элементов, по обратимости, по участию катализатора). Экзо- и эндотермические реакции, термохимические уравнения.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3"/>
      </w:pPr>
      <w:r>
        <w:lastRenderedPageBreak/>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катализе.Понятиеохимическомравновесии.Факторы, влияющиенаскоростьхимической реакции и положение химического равновесия.</w:t>
      </w:r>
    </w:p>
    <w:p w:rsidR="00F00F43" w:rsidRDefault="002A7C5D">
      <w:pPr>
        <w:pStyle w:val="a3"/>
        <w:tabs>
          <w:tab w:val="left" w:pos="5460"/>
          <w:tab w:val="left" w:pos="6003"/>
          <w:tab w:val="left" w:pos="7231"/>
          <w:tab w:val="left" w:pos="7678"/>
          <w:tab w:val="left" w:pos="9404"/>
          <w:tab w:val="left" w:pos="9794"/>
        </w:tabs>
        <w:spacing w:before="1"/>
        <w:ind w:right="852"/>
        <w:jc w:val="right"/>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окислительно­восстановительныхреакцийсиспользованиемметодаэлектронногобаланса. Теорияэлектролитическойдиссоциации.Электролитыинеэлектролиты.Катионы, анионы.Механизмдиссоциациивеществсразличнымивидамихимическойсвязи.</w:t>
      </w:r>
      <w:r>
        <w:rPr>
          <w:spacing w:val="-2"/>
        </w:rPr>
        <w:t>Степень</w:t>
      </w:r>
    </w:p>
    <w:p w:rsidR="00F00F43" w:rsidRDefault="002A7C5D">
      <w:pPr>
        <w:pStyle w:val="a3"/>
        <w:spacing w:before="2" w:line="275" w:lineRule="exact"/>
        <w:ind w:firstLine="0"/>
      </w:pPr>
      <w:r>
        <w:t>диссоциации.Сильныеислабые</w:t>
      </w:r>
      <w:r>
        <w:rPr>
          <w:spacing w:val="-2"/>
        </w:rPr>
        <w:t>электролиты.</w:t>
      </w:r>
    </w:p>
    <w:p w:rsidR="00F00F43" w:rsidRDefault="002A7C5D">
      <w:pPr>
        <w:pStyle w:val="a3"/>
        <w:ind w:right="856"/>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00F43" w:rsidRDefault="002A7C5D">
      <w:pPr>
        <w:pStyle w:val="a3"/>
        <w:ind w:right="85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(хлориданатрия),исследованиезависимостискоростихимическойреакцииотвоздействия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соединения),распознаваниенеорганическихвеществспомощьюкачественныхреакцийна ионы, решение экспериментальных задач.</w:t>
      </w:r>
    </w:p>
    <w:p w:rsidR="00F00F43" w:rsidRDefault="002A7C5D">
      <w:pPr>
        <w:pStyle w:val="21"/>
        <w:spacing w:before="6" w:line="275" w:lineRule="exact"/>
      </w:pPr>
      <w:r>
        <w:t>Неметаллыиих</w:t>
      </w:r>
      <w:r>
        <w:rPr>
          <w:spacing w:val="-2"/>
        </w:rPr>
        <w:t>соединения.</w:t>
      </w:r>
    </w:p>
    <w:p w:rsidR="00F00F43" w:rsidRDefault="002A7C5D">
      <w:pPr>
        <w:pStyle w:val="a3"/>
        <w:ind w:right="851"/>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хлораи хлороводороданаорганизм человека. Важнейшиехлориды и их нахождение в природе.</w:t>
      </w:r>
    </w:p>
    <w:p w:rsidR="00F00F43" w:rsidRDefault="002A7C5D">
      <w:pPr>
        <w:pStyle w:val="a3"/>
        <w:spacing w:before="1" w:line="237" w:lineRule="auto"/>
        <w:ind w:right="851"/>
      </w:pPr>
      <w:r>
        <w:t>Общая характеристика элементов VIА-группы. Особенности строения атомов, характерные степени окисления.</w:t>
      </w:r>
    </w:p>
    <w:p w:rsidR="00F00F43" w:rsidRDefault="002A7C5D">
      <w:pPr>
        <w:pStyle w:val="a3"/>
        <w:spacing w:before="4"/>
        <w:ind w:right="851"/>
      </w:pPr>
      <w:r>
        <w:t>Строениеифизические свойствапростыхвеществ –кислородаисеры.Аллотропные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кислотиспецифические).Химическиереакции,лежащиевосновепромышленногоспособа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00F43" w:rsidRDefault="002A7C5D">
      <w:pPr>
        <w:pStyle w:val="a3"/>
        <w:spacing w:line="242" w:lineRule="auto"/>
        <w:ind w:right="856"/>
      </w:pPr>
      <w:r>
        <w:t>Общая характеристика элементов VА­группы. Особенности строения атомов, характерные степени окисления.</w:t>
      </w:r>
    </w:p>
    <w:p w:rsidR="00F00F43" w:rsidRDefault="002A7C5D">
      <w:pPr>
        <w:pStyle w:val="a3"/>
        <w:ind w:right="849"/>
      </w:pPr>
      <w:r>
        <w:t>Азот, распространение в природе, физические и химические свойства. Круговорот азотавприроде.Аммиак,егофизическиеихимическиесвойства,получениеиприменение.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аммонияв качестве минеральныхудобрений. Химическоезагрязнениеокружающей среды соединениями азота (кислотные дожди, загрязнение воздуха, почвы и водоёмов).</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6"/>
      </w:pPr>
      <w:r>
        <w:lastRenderedPageBreak/>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F00F43" w:rsidRDefault="002A7C5D">
      <w:pPr>
        <w:pStyle w:val="a3"/>
        <w:spacing w:before="3"/>
        <w:ind w:right="851"/>
      </w:pPr>
      <w:r>
        <w:t>Общая характеристика элементов IVА­группы. Особенности строения атомов, характерные степени окисления.</w:t>
      </w:r>
    </w:p>
    <w:p w:rsidR="00F00F43" w:rsidRDefault="002A7C5D">
      <w:pPr>
        <w:pStyle w:val="a3"/>
        <w:ind w:right="844"/>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карбонат­ионы.Использованиекарбонатоввбыту,медицине,промышленностиисельском </w:t>
      </w:r>
      <w:r>
        <w:rPr>
          <w:spacing w:val="-2"/>
        </w:rPr>
        <w:t>хозяйстве.</w:t>
      </w:r>
    </w:p>
    <w:p w:rsidR="00F00F43" w:rsidRDefault="002A7C5D">
      <w:pPr>
        <w:pStyle w:val="a3"/>
        <w:spacing w:before="1"/>
        <w:ind w:right="851"/>
      </w:pPr>
      <w:r>
        <w:t>Первоначальные понятия об органических веществах как о соединениях углерода (метан,этан,этилен,ацетилен,этанол,глицерин,уксуснаякислота).Природныеисточники углеводородов (уголь, природный газ, нефть), продукты их переработки (бензин), их роль в быту и промышленности.</w:t>
      </w:r>
    </w:p>
    <w:p w:rsidR="00F00F43" w:rsidRDefault="002A7C5D">
      <w:pPr>
        <w:pStyle w:val="a3"/>
        <w:spacing w:before="3" w:line="237" w:lineRule="auto"/>
        <w:ind w:right="846"/>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00F43" w:rsidRDefault="002A7C5D">
      <w:pPr>
        <w:pStyle w:val="a3"/>
        <w:spacing w:before="3"/>
        <w:ind w:right="850"/>
      </w:pPr>
      <w: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00F43" w:rsidRDefault="002A7C5D">
      <w:pPr>
        <w:pStyle w:val="a3"/>
        <w:ind w:right="847"/>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(возможноиспользованиевидеоматериалов),наблюдениепроцессаобугливаниясахарапод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фосфораиихсоединений(возможноиспользованиевидеоматериалов),образцамиазотных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00F43" w:rsidRDefault="002A7C5D">
      <w:pPr>
        <w:pStyle w:val="21"/>
        <w:spacing w:before="5" w:line="275" w:lineRule="exact"/>
      </w:pPr>
      <w:r>
        <w:t>Металлыиих</w:t>
      </w:r>
      <w:r>
        <w:rPr>
          <w:spacing w:val="-2"/>
        </w:rPr>
        <w:t xml:space="preserve"> соединения.</w:t>
      </w:r>
    </w:p>
    <w:p w:rsidR="00F00F43" w:rsidRDefault="002A7C5D">
      <w:pPr>
        <w:pStyle w:val="a3"/>
        <w:ind w:right="847"/>
      </w:pPr>
      <w:r>
        <w:t>Общаяхарактеристикахимическихэлементов–металловнаоснованииихположения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6"/>
      </w:pPr>
      <w:r>
        <w:lastRenderedPageBreak/>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натрияи калия). Оксиды и гидроксиды натрияи калия. Применение щелочных металлов и их соединений.</w:t>
      </w:r>
    </w:p>
    <w:p w:rsidR="00F00F43" w:rsidRDefault="002A7C5D">
      <w:pPr>
        <w:pStyle w:val="a3"/>
        <w:spacing w:before="1"/>
        <w:ind w:right="853"/>
      </w:pPr>
      <w:r>
        <w:t>Щелочноземельныеметаллымагнийикальций:положениевПериодическойсистеме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00F43" w:rsidRDefault="002A7C5D">
      <w:pPr>
        <w:pStyle w:val="a3"/>
        <w:ind w:right="859"/>
      </w:pPr>
      <w:r>
        <w:t>Алюминий:положениевПериодическойсистемехимическихэлементов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00F43" w:rsidRDefault="002A7C5D">
      <w:pPr>
        <w:pStyle w:val="a3"/>
        <w:spacing w:before="3"/>
        <w:ind w:right="847"/>
      </w:pPr>
      <w:r>
        <w:t>Железо:положениевПериодическойсистемехимическихэлементов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F00F43" w:rsidRDefault="002A7C5D">
      <w:pPr>
        <w:pStyle w:val="a3"/>
        <w:ind w:right="844"/>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использованиевидеоматериалов),особенностейвзаимодействияоксидакальцияинатрияс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протеканиякачественныхреакцийна ионы(магния, кальция, алюминия, цинка, железа(II)ижелеза(III),меди(II),наблюдениеиописаниепроцессовокрашиванияпламени ионаминатрия,калияикальция(возможноиспользованиевидеоматериалов),исследование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00F43" w:rsidRDefault="002A7C5D">
      <w:pPr>
        <w:pStyle w:val="21"/>
        <w:spacing w:before="6" w:line="272" w:lineRule="exact"/>
      </w:pPr>
      <w:r>
        <w:t>Химияиокружающая</w:t>
      </w:r>
      <w:r>
        <w:rPr>
          <w:spacing w:val="-2"/>
        </w:rPr>
        <w:t>среда.</w:t>
      </w:r>
    </w:p>
    <w:p w:rsidR="00F00F43" w:rsidRDefault="002A7C5D">
      <w:pPr>
        <w:pStyle w:val="a3"/>
        <w:ind w:right="854"/>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rsidR="00F00F43" w:rsidRDefault="002A7C5D">
      <w:pPr>
        <w:pStyle w:val="a3"/>
        <w:spacing w:before="1" w:line="237" w:lineRule="auto"/>
        <w:ind w:right="859"/>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00F43" w:rsidRDefault="002A7C5D">
      <w:pPr>
        <w:pStyle w:val="a3"/>
        <w:spacing w:before="6" w:line="237" w:lineRule="auto"/>
        <w:ind w:right="862"/>
      </w:pPr>
      <w:r>
        <w:t>Химический эксперимент: изучение образцов материалов (стекло, сплавы металлов, полимерные материалы).</w:t>
      </w:r>
    </w:p>
    <w:p w:rsidR="00F00F43" w:rsidRDefault="002A7C5D">
      <w:pPr>
        <w:pStyle w:val="21"/>
        <w:spacing w:before="8" w:line="272" w:lineRule="exact"/>
      </w:pPr>
      <w:r>
        <w:t>Межпредметные</w:t>
      </w:r>
      <w:r>
        <w:rPr>
          <w:spacing w:val="-2"/>
        </w:rPr>
        <w:t>связи.</w:t>
      </w:r>
    </w:p>
    <w:p w:rsidR="00F00F43" w:rsidRDefault="002A7C5D">
      <w:pPr>
        <w:pStyle w:val="a3"/>
        <w:ind w:right="863"/>
      </w:pPr>
      <w:r>
        <w:t>Реализация межпредметных связей при изучении химии в 9 классе осуществляется черезиспользованиекакобщихестественно­научныхпонятий,такипонятий,являющихся системными для отдельных предметов естественно­научного цикла.</w:t>
      </w:r>
    </w:p>
    <w:p w:rsidR="00F00F43" w:rsidRDefault="002A7C5D">
      <w:pPr>
        <w:pStyle w:val="a3"/>
        <w:ind w:right="857"/>
      </w:pPr>
      <w:r>
        <w:t>Общиеестественно­научныепонятия:научный факт,гипотеза,закон,теория,анализ,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F00F43" w:rsidRDefault="002A7C5D">
      <w:pPr>
        <w:pStyle w:val="a3"/>
        <w:ind w:right="854"/>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раствор,растворимость,кристаллическаярешётка,сплавы,физическиевеличины,единицы измерения, космическое пространство, планеты, звёзды, Солнце.</w:t>
      </w:r>
    </w:p>
    <w:p w:rsidR="00F00F43" w:rsidRDefault="002A7C5D">
      <w:pPr>
        <w:pStyle w:val="a3"/>
        <w:spacing w:before="2" w:line="237" w:lineRule="auto"/>
        <w:ind w:right="861"/>
      </w:pPr>
      <w:r>
        <w:t>Биология: фотосинтез, дыхание, биосфера, экосистема, минеральные удобрения, микроэлементы, макроэлементы, питательные вещества.</w:t>
      </w:r>
    </w:p>
    <w:p w:rsidR="00F00F43" w:rsidRDefault="002A7C5D">
      <w:pPr>
        <w:pStyle w:val="a3"/>
        <w:spacing w:before="7" w:line="237" w:lineRule="auto"/>
        <w:ind w:right="851"/>
      </w:pPr>
      <w:r>
        <w:t>География:атмосфера,гидросфера,минералы,горныепороды,полезныеископаемые, топливо, водные ресурсы.</w:t>
      </w:r>
    </w:p>
    <w:p w:rsidR="00F00F43" w:rsidRDefault="00F00F43">
      <w:pPr>
        <w:pStyle w:val="a3"/>
        <w:spacing w:before="5"/>
        <w:ind w:left="0" w:firstLine="0"/>
        <w:jc w:val="left"/>
      </w:pPr>
    </w:p>
    <w:p w:rsidR="00F00F43" w:rsidRDefault="002A7C5D">
      <w:pPr>
        <w:pStyle w:val="21"/>
        <w:ind w:left="1118" w:right="279"/>
        <w:jc w:val="center"/>
      </w:pPr>
      <w:r>
        <w:t>Планируемыерезультатыосвоенияпрограммыпохимиинауровне</w:t>
      </w:r>
      <w:r>
        <w:rPr>
          <w:spacing w:val="-2"/>
        </w:rPr>
        <w:t>основного</w:t>
      </w:r>
    </w:p>
    <w:p w:rsidR="00F00F43" w:rsidRDefault="002A7C5D">
      <w:pPr>
        <w:spacing w:before="3"/>
        <w:ind w:left="1118" w:right="838"/>
        <w:jc w:val="center"/>
        <w:rPr>
          <w:b/>
          <w:sz w:val="24"/>
        </w:rPr>
      </w:pPr>
      <w:r>
        <w:rPr>
          <w:b/>
          <w:sz w:val="24"/>
        </w:rPr>
        <w:t>общего</w:t>
      </w:r>
      <w:r>
        <w:rPr>
          <w:b/>
          <w:spacing w:val="-2"/>
          <w:sz w:val="24"/>
        </w:rPr>
        <w:t>образования</w:t>
      </w:r>
    </w:p>
    <w:p w:rsidR="00F00F43" w:rsidRDefault="00F00F43">
      <w:pPr>
        <w:jc w:val="center"/>
        <w:rPr>
          <w:b/>
          <w:sz w:val="24"/>
        </w:rPr>
        <w:sectPr w:rsidR="00F00F43">
          <w:pgSz w:w="11910" w:h="16840"/>
          <w:pgMar w:top="1080" w:right="0" w:bottom="1120" w:left="566" w:header="0" w:footer="886" w:gutter="0"/>
          <w:cols w:space="720"/>
        </w:sectPr>
      </w:pPr>
    </w:p>
    <w:p w:rsidR="00F00F43" w:rsidRDefault="002A7C5D">
      <w:pPr>
        <w:pStyle w:val="a3"/>
        <w:spacing w:before="78"/>
        <w:ind w:right="857"/>
      </w:pPr>
      <w:r>
        <w:lastRenderedPageBreak/>
        <w:t>Изучениехимиинауровнеосновногообщегообразованиянаправленонадостижение обучающимися личностных, метапредметных и предметных результатов освоения учебного предмета.</w:t>
      </w:r>
    </w:p>
    <w:p w:rsidR="00F00F43" w:rsidRDefault="002A7C5D">
      <w:pPr>
        <w:pStyle w:val="a3"/>
        <w:ind w:right="844"/>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F00F43" w:rsidRDefault="002A7C5D">
      <w:pPr>
        <w:pStyle w:val="a3"/>
        <w:spacing w:before="1"/>
        <w:ind w:right="851"/>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F00F43" w:rsidRDefault="002A7C5D">
      <w:pPr>
        <w:pStyle w:val="a4"/>
        <w:numPr>
          <w:ilvl w:val="0"/>
          <w:numId w:val="68"/>
        </w:numPr>
        <w:tabs>
          <w:tab w:val="left" w:pos="1962"/>
        </w:tabs>
        <w:spacing w:line="274" w:lineRule="exact"/>
        <w:ind w:left="1962" w:hanging="262"/>
        <w:rPr>
          <w:sz w:val="24"/>
        </w:rPr>
      </w:pPr>
      <w:r>
        <w:rPr>
          <w:sz w:val="24"/>
        </w:rPr>
        <w:t>патриотического</w:t>
      </w:r>
      <w:r>
        <w:rPr>
          <w:spacing w:val="-2"/>
          <w:sz w:val="24"/>
        </w:rPr>
        <w:t>воспитания:</w:t>
      </w:r>
    </w:p>
    <w:p w:rsidR="00F00F43" w:rsidRDefault="002A7C5D">
      <w:pPr>
        <w:pStyle w:val="a3"/>
        <w:spacing w:before="3"/>
        <w:ind w:right="855"/>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00F43" w:rsidRDefault="002A7C5D">
      <w:pPr>
        <w:pStyle w:val="a4"/>
        <w:numPr>
          <w:ilvl w:val="0"/>
          <w:numId w:val="68"/>
        </w:numPr>
        <w:tabs>
          <w:tab w:val="left" w:pos="1963"/>
        </w:tabs>
        <w:spacing w:line="274" w:lineRule="exact"/>
        <w:ind w:left="1963" w:hanging="263"/>
        <w:rPr>
          <w:sz w:val="24"/>
        </w:rPr>
      </w:pPr>
      <w:r>
        <w:rPr>
          <w:spacing w:val="-2"/>
          <w:sz w:val="24"/>
        </w:rPr>
        <w:t>гражданскоговоспитания:</w:t>
      </w:r>
    </w:p>
    <w:p w:rsidR="00F00F43" w:rsidRDefault="002A7C5D">
      <w:pPr>
        <w:pStyle w:val="a3"/>
        <w:spacing w:before="2"/>
        <w:ind w:right="854"/>
      </w:pPr>
      <w:r>
        <w:t>представления о социальных нормах и правилах межличностных отношений в коллективе,коммуникативнойкомпетентностивобщественнополезной, учебно­исследовательской, творческой и других видах деятельности, готовности к разнообразнойсовместнойдеятельностипривыполнении учебных, познавательныхзадач,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оцениватьсвоёповедениеипоступкисвоихтоварищейспозициинравственныхиправовых норм с учётом осознания последствий поступков;</w:t>
      </w:r>
    </w:p>
    <w:p w:rsidR="00F00F43" w:rsidRDefault="002A7C5D">
      <w:pPr>
        <w:pStyle w:val="a4"/>
        <w:numPr>
          <w:ilvl w:val="0"/>
          <w:numId w:val="68"/>
        </w:numPr>
        <w:tabs>
          <w:tab w:val="left" w:pos="1963"/>
        </w:tabs>
        <w:spacing w:before="1" w:line="275" w:lineRule="exact"/>
        <w:ind w:left="1963" w:hanging="263"/>
        <w:rPr>
          <w:sz w:val="24"/>
        </w:rPr>
      </w:pPr>
      <w:r>
        <w:rPr>
          <w:spacing w:val="-2"/>
          <w:sz w:val="24"/>
        </w:rPr>
        <w:t>ценностинаучногопознания:</w:t>
      </w:r>
    </w:p>
    <w:p w:rsidR="00F00F43" w:rsidRDefault="002A7C5D">
      <w:pPr>
        <w:pStyle w:val="a3"/>
        <w:ind w:right="854"/>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пониманиясущностинаучнойкартинымира,представленийобосновныхзакономерностях развития природы, взаимосвязях человека с природной средой, о роли химии в познании этих закономерностей;</w:t>
      </w:r>
    </w:p>
    <w:p w:rsidR="00F00F43" w:rsidRDefault="002A7C5D">
      <w:pPr>
        <w:pStyle w:val="a3"/>
        <w:spacing w:before="4" w:line="237" w:lineRule="auto"/>
        <w:ind w:right="853"/>
      </w:pPr>
      <w:r>
        <w:t>познавательных мотивов, направленных на получение новых знаний по химии, необходимых для объяснения наблюдаемых процессов и явлений;</w:t>
      </w:r>
    </w:p>
    <w:p w:rsidR="00F00F43" w:rsidRDefault="002A7C5D">
      <w:pPr>
        <w:pStyle w:val="a3"/>
        <w:spacing w:before="4"/>
        <w:ind w:right="861"/>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00F43" w:rsidRDefault="002A7C5D">
      <w:pPr>
        <w:pStyle w:val="a3"/>
        <w:ind w:right="855"/>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00F43" w:rsidRDefault="002A7C5D">
      <w:pPr>
        <w:pStyle w:val="a4"/>
        <w:numPr>
          <w:ilvl w:val="0"/>
          <w:numId w:val="68"/>
        </w:numPr>
        <w:tabs>
          <w:tab w:val="left" w:pos="1963"/>
        </w:tabs>
        <w:spacing w:line="275" w:lineRule="exact"/>
        <w:ind w:left="1963" w:hanging="263"/>
        <w:rPr>
          <w:sz w:val="24"/>
        </w:rPr>
      </w:pPr>
      <w:r>
        <w:rPr>
          <w:spacing w:val="-2"/>
          <w:sz w:val="24"/>
        </w:rPr>
        <w:t>формирования культурыздоровья:</w:t>
      </w:r>
    </w:p>
    <w:p w:rsidR="00F00F43" w:rsidRDefault="002A7C5D">
      <w:pPr>
        <w:pStyle w:val="a3"/>
        <w:ind w:right="855"/>
      </w:pPr>
      <w:r>
        <w:t>осознанияценностижизни,ответственногоотношенияксвоемуздоровью,установки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00F43" w:rsidRDefault="002A7C5D">
      <w:pPr>
        <w:pStyle w:val="a4"/>
        <w:numPr>
          <w:ilvl w:val="0"/>
          <w:numId w:val="68"/>
        </w:numPr>
        <w:tabs>
          <w:tab w:val="left" w:pos="1963"/>
        </w:tabs>
        <w:ind w:left="1963" w:hanging="263"/>
        <w:rPr>
          <w:sz w:val="24"/>
        </w:rPr>
      </w:pPr>
      <w:r>
        <w:rPr>
          <w:sz w:val="24"/>
        </w:rPr>
        <w:t>трудового</w:t>
      </w:r>
      <w:r>
        <w:rPr>
          <w:spacing w:val="-2"/>
          <w:sz w:val="24"/>
        </w:rPr>
        <w:t>воспитания:</w:t>
      </w:r>
    </w:p>
    <w:p w:rsidR="00F00F43" w:rsidRDefault="002A7C5D">
      <w:pPr>
        <w:pStyle w:val="a3"/>
        <w:spacing w:before="2"/>
        <w:ind w:right="858"/>
      </w:pPr>
      <w:r>
        <w:t>интересакпрактическомуизучениюпрофессий и трударазличного рода, уважениек трудуирезультатамтрудовойдеятельности,втомчисленаосновепримененияпредметных знаний по химии, осознанного выбора индивидуальной траектории продолжения образованиясучётомличностныхинтересовиспособностикхимии,общественных</w:t>
      </w:r>
    </w:p>
    <w:p w:rsidR="00F00F43" w:rsidRDefault="00F00F43">
      <w:pPr>
        <w:pStyle w:val="a3"/>
        <w:sectPr w:rsidR="00F00F43">
          <w:pgSz w:w="11910" w:h="16840"/>
          <w:pgMar w:top="1340" w:right="0" w:bottom="1120" w:left="566" w:header="0" w:footer="886" w:gutter="0"/>
          <w:cols w:space="720"/>
        </w:sectPr>
      </w:pPr>
    </w:p>
    <w:p w:rsidR="00F00F43" w:rsidRDefault="002A7C5D">
      <w:pPr>
        <w:pStyle w:val="a3"/>
        <w:spacing w:before="60" w:line="242" w:lineRule="auto"/>
        <w:ind w:right="854" w:firstLine="0"/>
      </w:pPr>
      <w:r>
        <w:lastRenderedPageBreak/>
        <w:t>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00F43" w:rsidRDefault="002A7C5D">
      <w:pPr>
        <w:pStyle w:val="a4"/>
        <w:numPr>
          <w:ilvl w:val="0"/>
          <w:numId w:val="68"/>
        </w:numPr>
        <w:tabs>
          <w:tab w:val="left" w:pos="1963"/>
        </w:tabs>
        <w:spacing w:line="271" w:lineRule="exact"/>
        <w:ind w:left="1963" w:hanging="263"/>
        <w:rPr>
          <w:sz w:val="24"/>
        </w:rPr>
      </w:pPr>
      <w:r>
        <w:rPr>
          <w:spacing w:val="-2"/>
          <w:sz w:val="24"/>
        </w:rPr>
        <w:t>экологическоговоспитания:</w:t>
      </w:r>
    </w:p>
    <w:p w:rsidR="00F00F43" w:rsidRDefault="002A7C5D">
      <w:pPr>
        <w:pStyle w:val="a3"/>
        <w:spacing w:before="2"/>
        <w:ind w:right="855"/>
      </w:pPr>
      <w:r>
        <w:t>экологически целесообразного отношения к природе как источникужизни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00F43" w:rsidRDefault="002A7C5D">
      <w:pPr>
        <w:pStyle w:val="a3"/>
        <w:ind w:right="852"/>
      </w:pPr>
      <w:r>
        <w:t>способностиприменятьзнания,получаемыеприизучениихимии,длярешениязадач, связанныхсокружающей природной средой, повышения уровня экологическойкультуры, осознанияглобальногохарактераэкологическихпроблемипутейихрешенияпосредством методов химии;</w:t>
      </w:r>
    </w:p>
    <w:p w:rsidR="00F00F43" w:rsidRDefault="002A7C5D">
      <w:pPr>
        <w:pStyle w:val="a3"/>
        <w:spacing w:line="242" w:lineRule="auto"/>
        <w:ind w:right="853"/>
      </w:pPr>
      <w:r>
        <w:t>экологического мышления, умения руководствоваться им в познавательной, коммуникативной и социальной практике.</w:t>
      </w:r>
    </w:p>
    <w:p w:rsidR="00F00F43" w:rsidRDefault="002A7C5D">
      <w:pPr>
        <w:pStyle w:val="a3"/>
        <w:ind w:right="852"/>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принцип,гипотеза,факт, система,процесс,экспериментидругое.),которыеиспользуются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F00F43" w:rsidRDefault="002A7C5D">
      <w:pPr>
        <w:pStyle w:val="a4"/>
        <w:numPr>
          <w:ilvl w:val="0"/>
          <w:numId w:val="67"/>
        </w:numPr>
        <w:tabs>
          <w:tab w:val="left" w:pos="1962"/>
        </w:tabs>
        <w:ind w:left="1962" w:hanging="262"/>
        <w:rPr>
          <w:sz w:val="24"/>
        </w:rPr>
      </w:pPr>
      <w:r>
        <w:rPr>
          <w:sz w:val="24"/>
        </w:rPr>
        <w:t>базовыелогические</w:t>
      </w:r>
      <w:r>
        <w:rPr>
          <w:spacing w:val="-2"/>
          <w:sz w:val="24"/>
        </w:rPr>
        <w:t xml:space="preserve"> действия:</w:t>
      </w:r>
    </w:p>
    <w:p w:rsidR="00F00F43" w:rsidRDefault="002A7C5D">
      <w:pPr>
        <w:pStyle w:val="a3"/>
        <w:ind w:right="847"/>
      </w:pPr>
      <w:r>
        <w:t>умение использовать приёмы логического мышления при освоении знаний: раскрыватьсмыслхимическихпонятий(выделятьиххарактерныепризнаки,устанавливать взаимосвязь с другими понятиями), использовать понятия для объяснения отдельных фактовиявлений,выбиратьоснованияикритериидляклассификациихимическихвеществ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F00F43" w:rsidRDefault="002A7C5D">
      <w:pPr>
        <w:pStyle w:val="a3"/>
        <w:ind w:right="850"/>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химическаяформулаиуравнениехимическойреакции–прирешении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00F43" w:rsidRDefault="002A7C5D">
      <w:pPr>
        <w:pStyle w:val="a4"/>
        <w:numPr>
          <w:ilvl w:val="0"/>
          <w:numId w:val="67"/>
        </w:numPr>
        <w:tabs>
          <w:tab w:val="left" w:pos="1962"/>
        </w:tabs>
        <w:ind w:left="1962" w:hanging="262"/>
        <w:rPr>
          <w:sz w:val="24"/>
        </w:rPr>
      </w:pPr>
      <w:r>
        <w:rPr>
          <w:sz w:val="24"/>
        </w:rPr>
        <w:t>базовыеисследовательские</w:t>
      </w:r>
      <w:r>
        <w:rPr>
          <w:spacing w:val="-2"/>
          <w:sz w:val="24"/>
        </w:rPr>
        <w:t>действия:</w:t>
      </w:r>
    </w:p>
    <w:p w:rsidR="00F00F43" w:rsidRDefault="002A7C5D">
      <w:pPr>
        <w:pStyle w:val="a3"/>
        <w:ind w:right="853"/>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00F43" w:rsidRDefault="002A7C5D">
      <w:pPr>
        <w:pStyle w:val="a3"/>
        <w:ind w:right="855"/>
      </w:pPr>
      <w:r>
        <w:t>приобретение опыта по планированию, организации и проведению ученических экспериментов:умение наблюдать за ходомпроцесса,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00F43" w:rsidRDefault="002A7C5D">
      <w:pPr>
        <w:pStyle w:val="a4"/>
        <w:numPr>
          <w:ilvl w:val="0"/>
          <w:numId w:val="67"/>
        </w:numPr>
        <w:tabs>
          <w:tab w:val="left" w:pos="1962"/>
        </w:tabs>
        <w:ind w:left="1962" w:hanging="262"/>
        <w:rPr>
          <w:sz w:val="24"/>
        </w:rPr>
      </w:pPr>
      <w:r>
        <w:rPr>
          <w:sz w:val="24"/>
        </w:rPr>
        <w:t>работас</w:t>
      </w:r>
      <w:r>
        <w:rPr>
          <w:spacing w:val="-2"/>
          <w:sz w:val="24"/>
        </w:rPr>
        <w:t>информацией:</w:t>
      </w:r>
    </w:p>
    <w:p w:rsidR="00F00F43" w:rsidRDefault="002A7C5D">
      <w:pPr>
        <w:pStyle w:val="a3"/>
        <w:spacing w:before="2" w:line="237" w:lineRule="auto"/>
        <w:ind w:right="854"/>
      </w:pPr>
      <w:r>
        <w:t>умение выбирать, анализировать и интерпретировать информацию различных видов иформпредставления,получаемуюизразныхисточников(научно-популярнаялитература</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6" w:firstLine="0"/>
      </w:pPr>
      <w:r>
        <w:lastRenderedPageBreak/>
        <w:t>химическогосодержания,справочныепособия,ресурсыИнтернета),критическиоценивать противоречивую и недостоверную информацию;</w:t>
      </w:r>
    </w:p>
    <w:p w:rsidR="00F00F43" w:rsidRDefault="002A7C5D">
      <w:pPr>
        <w:pStyle w:val="a3"/>
        <w:ind w:right="855"/>
      </w:pPr>
      <w:r>
        <w:t>умение применять различные методы и запросы при поиске и отборе информации и соответствующихданных, необходимыхдлявыполненияучебныхипознавательныхзадач определённоготипа,приобретениеопытавобластииспользованияинформационно­коммуникативных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00F43" w:rsidRDefault="002A7C5D">
      <w:pPr>
        <w:pStyle w:val="a3"/>
        <w:ind w:right="856"/>
      </w:pPr>
      <w:r>
        <w:t>умение использовать и анализировать в процессе учебной и исследовательской деятельностиинформациюовлияниипромышленности,сельского хозяйстваитранспорта на состояние окружающей природной среды;</w:t>
      </w:r>
    </w:p>
    <w:p w:rsidR="00F00F43" w:rsidRDefault="002A7C5D">
      <w:pPr>
        <w:pStyle w:val="a3"/>
        <w:spacing w:line="242" w:lineRule="auto"/>
        <w:ind w:right="859"/>
      </w:pPr>
      <w:r>
        <w:t xml:space="preserve">Уобучающегосябудутсформированыследующиеуниверсальныекоммуникативные </w:t>
      </w:r>
      <w:r>
        <w:rPr>
          <w:spacing w:val="-2"/>
        </w:rPr>
        <w:t>действия:</w:t>
      </w:r>
    </w:p>
    <w:p w:rsidR="00F00F43" w:rsidRDefault="002A7C5D">
      <w:pPr>
        <w:pStyle w:val="a3"/>
        <w:ind w:right="847"/>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00F43" w:rsidRDefault="002A7C5D">
      <w:pPr>
        <w:pStyle w:val="a3"/>
        <w:ind w:right="846"/>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00F43" w:rsidRDefault="002A7C5D">
      <w:pPr>
        <w:pStyle w:val="a3"/>
        <w:ind w:right="853"/>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00F43" w:rsidRDefault="002A7C5D">
      <w:pPr>
        <w:pStyle w:val="a3"/>
        <w:spacing w:line="237" w:lineRule="auto"/>
        <w:ind w:right="863"/>
      </w:pPr>
      <w:r>
        <w:t xml:space="preserve">У обучающегося будут сформированы следующие универсальные регулятивные </w:t>
      </w:r>
      <w:r>
        <w:rPr>
          <w:spacing w:val="-2"/>
        </w:rPr>
        <w:t>действия:</w:t>
      </w:r>
    </w:p>
    <w:p w:rsidR="00F00F43" w:rsidRDefault="002A7C5D">
      <w:pPr>
        <w:pStyle w:val="a3"/>
        <w:ind w:right="845"/>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наиболееэффективныеспособырешенияучебныхипознавательныхзадач,самостоятельно составлятьиликорректироватьпредложенныйалгоритмдействийпривыполнениизаданий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00F43" w:rsidRDefault="002A7C5D">
      <w:pPr>
        <w:pStyle w:val="a3"/>
        <w:spacing w:line="275" w:lineRule="exact"/>
        <w:ind w:left="1700" w:firstLine="0"/>
      </w:pPr>
      <w:r>
        <w:t>умениеиспользоватьианализироватьконтексты,предлагаемыевусловии</w:t>
      </w:r>
      <w:r>
        <w:rPr>
          <w:spacing w:val="-2"/>
        </w:rPr>
        <w:t>заданий.</w:t>
      </w:r>
    </w:p>
    <w:p w:rsidR="00F00F43" w:rsidRDefault="002A7C5D">
      <w:pPr>
        <w:pStyle w:val="a3"/>
        <w:spacing w:line="242" w:lineRule="auto"/>
        <w:ind w:right="856" w:firstLine="629"/>
      </w:pPr>
      <w:r>
        <w:t xml:space="preserve">Предметныерезультатыосвоенияпрограммыпохимиинауровнеосновногообщего </w:t>
      </w:r>
      <w:r>
        <w:rPr>
          <w:spacing w:val="-2"/>
        </w:rPr>
        <w:t>образования.</w:t>
      </w:r>
    </w:p>
    <w:p w:rsidR="00F00F43" w:rsidRDefault="002A7C5D">
      <w:pPr>
        <w:pStyle w:val="a3"/>
        <w:ind w:right="852"/>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F00F43" w:rsidRDefault="002A7C5D">
      <w:pPr>
        <w:pStyle w:val="21"/>
        <w:spacing w:before="4" w:line="237" w:lineRule="auto"/>
        <w:ind w:left="1133" w:right="860" w:firstLine="566"/>
      </w:pPr>
      <w:r>
        <w:t>К концу обучения в 8 классе у обучающегося буду сформированы следующие предметные результаты по химии:</w:t>
      </w:r>
    </w:p>
    <w:p w:rsidR="00F00F43" w:rsidRDefault="002A7C5D">
      <w:pPr>
        <w:pStyle w:val="a3"/>
        <w:ind w:right="847"/>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1" w:firstLine="0"/>
      </w:pPr>
      <w:r>
        <w:lastRenderedPageBreak/>
        <w:t>полярная и неполярная ковалентная связь, ионная связь, ион, катион, анион, раствор, массовая доля вещества (процентная концентрация) в растворе;</w:t>
      </w:r>
    </w:p>
    <w:p w:rsidR="00F00F43" w:rsidRDefault="002A7C5D">
      <w:pPr>
        <w:pStyle w:val="a3"/>
        <w:spacing w:line="242" w:lineRule="auto"/>
        <w:ind w:right="858"/>
      </w:pPr>
      <w:r>
        <w:t>иллюстрироватьвзаимосвязьосновныххимическихпонятийиприменятьэтипонятия при описании веществ и их превращений;</w:t>
      </w:r>
    </w:p>
    <w:p w:rsidR="00F00F43" w:rsidRDefault="002A7C5D">
      <w:pPr>
        <w:pStyle w:val="a3"/>
        <w:spacing w:line="242" w:lineRule="auto"/>
        <w:ind w:right="855"/>
      </w:pPr>
      <w:r>
        <w:t>использовать химическую символику для составления формул веществ и уравнений химических реакций;</w:t>
      </w:r>
    </w:p>
    <w:p w:rsidR="00F00F43" w:rsidRDefault="002A7C5D">
      <w:pPr>
        <w:pStyle w:val="a3"/>
        <w:ind w:right="855"/>
      </w:pPr>
      <w:r>
        <w:t>определять валентность атомов элементов в бинарных соединениях, степень окисленияэлементов в бинарныхсоединениях, принадлежностьвеществ копределённому классу соединений по формулам, вид химической связи (ковалентная и ионная) в неорганических соединениях;</w:t>
      </w:r>
    </w:p>
    <w:p w:rsidR="00F00F43" w:rsidRDefault="002A7C5D">
      <w:pPr>
        <w:pStyle w:val="a3"/>
        <w:ind w:right="851"/>
      </w:pPr>
      <w:r>
        <w:t>раскрывать смысл Периодического закона Д.И. Менделеева: демонстрировать пониманиепериодической зависимости свойств химических элементов от их положения в Периодической системе, законов сохранения массы веществ, постоянства состава,атомно­молекулярного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соотноситьобозначения,которыеимеютсявтаблице«Периодическаясистемахимических элементовД.И.Менделеева»счисловымихарактеристикамистроенияатомовхимических элементов (состав и заряд ядра, общее число электронов и распределение их по электронным слоям);</w:t>
      </w:r>
    </w:p>
    <w:p w:rsidR="00F00F43" w:rsidRDefault="002A7C5D">
      <w:pPr>
        <w:pStyle w:val="a3"/>
        <w:spacing w:line="242" w:lineRule="auto"/>
        <w:ind w:right="862"/>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00F43" w:rsidRDefault="002A7C5D">
      <w:pPr>
        <w:pStyle w:val="a3"/>
        <w:ind w:right="855"/>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00F43" w:rsidRDefault="002A7C5D">
      <w:pPr>
        <w:pStyle w:val="a3"/>
        <w:spacing w:line="237" w:lineRule="auto"/>
        <w:ind w:right="862"/>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00F43" w:rsidRDefault="002A7C5D">
      <w:pPr>
        <w:pStyle w:val="a3"/>
        <w:ind w:right="855"/>
      </w:pPr>
      <w:r>
        <w:t>вычислятьотносительнуюмолекулярнуюимолярнуюмассывеществ,массовуюдолю химического элемента по формуле соединения, массовую долю вещества в растворе, проводить расчёты по уравнению химической реакции;</w:t>
      </w:r>
    </w:p>
    <w:p w:rsidR="00F00F43" w:rsidRDefault="002A7C5D">
      <w:pPr>
        <w:pStyle w:val="a3"/>
        <w:tabs>
          <w:tab w:val="left" w:pos="2870"/>
          <w:tab w:val="left" w:pos="4705"/>
          <w:tab w:val="left" w:pos="7080"/>
          <w:tab w:val="left" w:pos="9397"/>
        </w:tabs>
        <w:ind w:right="848"/>
      </w:pPr>
      <w:r>
        <w:t xml:space="preserve">применять основные операции мыслительной деятельности – анализ и синтез, </w:t>
      </w:r>
      <w:r>
        <w:rPr>
          <w:spacing w:val="-2"/>
        </w:rPr>
        <w:t>сравнение,</w:t>
      </w:r>
      <w:r>
        <w:tab/>
      </w:r>
      <w:r>
        <w:rPr>
          <w:spacing w:val="-2"/>
        </w:rPr>
        <w:t>обобщение,</w:t>
      </w:r>
      <w:r>
        <w:tab/>
      </w:r>
      <w:r>
        <w:rPr>
          <w:spacing w:val="-2"/>
        </w:rPr>
        <w:t>систематизацию,</w:t>
      </w:r>
      <w:r>
        <w:tab/>
      </w:r>
      <w:r>
        <w:rPr>
          <w:spacing w:val="-2"/>
        </w:rPr>
        <w:t>классификацию,</w:t>
      </w:r>
      <w:r>
        <w:tab/>
      </w:r>
      <w:r>
        <w:rPr>
          <w:spacing w:val="-2"/>
        </w:rPr>
        <w:t xml:space="preserve">выявление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00F43" w:rsidRDefault="002A7C5D">
      <w:pPr>
        <w:pStyle w:val="a3"/>
        <w:ind w:right="853"/>
      </w:pPr>
      <w:r>
        <w:t>следовать правилам пользования химической посудой и лабораторным оборудованием,атакжеправиламобращениясвеществамивсоответствиисинструкциями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00F43" w:rsidRDefault="002A7C5D">
      <w:pPr>
        <w:pStyle w:val="21"/>
        <w:spacing w:line="242" w:lineRule="auto"/>
        <w:ind w:left="1133" w:right="857" w:firstLine="566"/>
      </w:pPr>
      <w:r>
        <w:t>К концу обучения в 9 классе у обучающегося буду сформированы следующие предметные результаты по химии:</w:t>
      </w:r>
    </w:p>
    <w:p w:rsidR="00F00F43" w:rsidRDefault="002A7C5D">
      <w:pPr>
        <w:pStyle w:val="a3"/>
        <w:ind w:right="852"/>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w:t>
      </w:r>
      <w:r>
        <w:lastRenderedPageBreak/>
        <w:t>амфотерность,химическаясвязь(ковалентная,ионная,металлическая),кристаллическая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6" w:firstLine="0"/>
      </w:pPr>
      <w:r>
        <w:lastRenderedPageBreak/>
        <w:t>решётка,коррозияметаллов,сплавы,скоростьхимическойреакции,предельнодопустимая концентрация ПДК вещества;</w:t>
      </w:r>
    </w:p>
    <w:p w:rsidR="00F00F43" w:rsidRDefault="002A7C5D">
      <w:pPr>
        <w:pStyle w:val="a3"/>
        <w:spacing w:line="242" w:lineRule="auto"/>
        <w:ind w:right="859"/>
      </w:pPr>
      <w:r>
        <w:t>иллюстрироватьвзаимосвязьосновныххимическихпонятийиприменятьэтипонятия при описании веществ и их превращений;</w:t>
      </w:r>
    </w:p>
    <w:p w:rsidR="00F00F43" w:rsidRDefault="002A7C5D">
      <w:pPr>
        <w:pStyle w:val="a3"/>
        <w:spacing w:line="242" w:lineRule="auto"/>
        <w:ind w:right="865"/>
      </w:pPr>
      <w:r>
        <w:t>использовать химическую символику для составления формул веществ и уравнений химических реакций;</w:t>
      </w:r>
    </w:p>
    <w:p w:rsidR="00F00F43" w:rsidRDefault="002A7C5D">
      <w:pPr>
        <w:pStyle w:val="a3"/>
        <w:ind w:right="854"/>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00F43" w:rsidRDefault="002A7C5D">
      <w:pPr>
        <w:pStyle w:val="a3"/>
        <w:ind w:right="848"/>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слоям),объяснятьобщиезакономерности в изменении свойств элементов и их соединений в пределах малых периодов и главных подгрупп с учётом строения их </w:t>
      </w:r>
      <w:r>
        <w:rPr>
          <w:spacing w:val="-2"/>
        </w:rPr>
        <w:t>атомов;</w:t>
      </w:r>
    </w:p>
    <w:p w:rsidR="00F00F43" w:rsidRDefault="002A7C5D">
      <w:pPr>
        <w:pStyle w:val="a3"/>
        <w:ind w:right="862"/>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00F43" w:rsidRDefault="002A7C5D">
      <w:pPr>
        <w:pStyle w:val="a3"/>
        <w:ind w:right="859"/>
      </w:pPr>
      <w:r>
        <w:t>характеризовать (описывать) общие и специфические химические свойства простых исложныхвеществ,подтверждаяописаниепримерамимолекулярныхиионныхуравнений соответствующих химических реакций;</w:t>
      </w:r>
    </w:p>
    <w:p w:rsidR="00F00F43" w:rsidRDefault="002A7C5D">
      <w:pPr>
        <w:pStyle w:val="a3"/>
        <w:ind w:right="852"/>
      </w:pPr>
      <w: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rsidR="00F00F43" w:rsidRDefault="002A7C5D">
      <w:pPr>
        <w:pStyle w:val="a3"/>
        <w:spacing w:line="242" w:lineRule="auto"/>
        <w:ind w:right="855"/>
      </w:pPr>
      <w:r>
        <w:t>раскрывать сущность окислительно­восстановительных реакций посредством составления электронного баланса этих реакций;</w:t>
      </w:r>
    </w:p>
    <w:p w:rsidR="00F00F43" w:rsidRDefault="002A7C5D">
      <w:pPr>
        <w:pStyle w:val="a3"/>
        <w:spacing w:line="242" w:lineRule="auto"/>
        <w:ind w:right="856"/>
      </w:pPr>
      <w:r>
        <w:t>прогнозировать свойства веществ в зависимости от их строения, возможности протекания химических превращений в различных условиях;</w:t>
      </w:r>
    </w:p>
    <w:p w:rsidR="00F00F43" w:rsidRDefault="002A7C5D">
      <w:pPr>
        <w:pStyle w:val="a3"/>
        <w:ind w:right="860"/>
      </w:pPr>
      <w:r>
        <w:rPr>
          <w:spacing w:val="-2"/>
        </w:rPr>
        <w:t xml:space="preserve">вычислятьотносительную молекулярную и молярную массы веществ,массовую долю </w:t>
      </w:r>
      <w:r>
        <w:t>химического элемента по формуле соединения, массовую долю вещества в растворе, проводить расчёты по уравнению химической реакции;</w:t>
      </w:r>
    </w:p>
    <w:p w:rsidR="00F00F43" w:rsidRDefault="002A7C5D">
      <w:pPr>
        <w:pStyle w:val="a3"/>
        <w:ind w:right="855"/>
      </w:pPr>
      <w:r>
        <w:t>соблюдать правила пользования химической посудой и лабораторным оборудованием, а также правилаобращения свеществами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00F43" w:rsidRDefault="002A7C5D">
      <w:pPr>
        <w:pStyle w:val="a3"/>
        <w:ind w:right="849"/>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00F43" w:rsidRDefault="002A7C5D">
      <w:pPr>
        <w:pStyle w:val="a3"/>
        <w:ind w:right="847"/>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изучениясвойстввеществихимическихреакций,естественно­научныеметодыпознания – наблюдение, измерение, моделирование, эксперимент (реальный и мысленный).</w:t>
      </w:r>
    </w:p>
    <w:p w:rsidR="00F00F43" w:rsidRDefault="002A7C5D">
      <w:pPr>
        <w:pStyle w:val="21"/>
        <w:spacing w:before="258" w:line="242" w:lineRule="auto"/>
        <w:ind w:left="5191" w:right="1278" w:hanging="2133"/>
        <w:jc w:val="left"/>
      </w:pPr>
      <w:r>
        <w:t>Тематическоепланированиеучебногопредмета«Химия» (базовый уровень)</w:t>
      </w:r>
    </w:p>
    <w:p w:rsidR="00F00F43" w:rsidRDefault="00F00F43">
      <w:pPr>
        <w:pStyle w:val="21"/>
        <w:spacing w:line="242" w:lineRule="auto"/>
        <w:jc w:val="left"/>
        <w:sectPr w:rsidR="00F00F43">
          <w:pgSz w:w="11910" w:h="16840"/>
          <w:pgMar w:top="1080" w:right="0" w:bottom="1120" w:left="566" w:header="0" w:footer="886" w:gutter="0"/>
          <w:cols w:space="720"/>
        </w:sectPr>
      </w:pPr>
    </w:p>
    <w:p w:rsidR="00F00F43" w:rsidRDefault="002A7C5D">
      <w:pPr>
        <w:spacing w:before="78"/>
        <w:ind w:left="1133" w:right="845" w:firstLine="710"/>
        <w:jc w:val="both"/>
        <w:rPr>
          <w:i/>
          <w:sz w:val="24"/>
        </w:rPr>
      </w:pPr>
      <w:r>
        <w:rPr>
          <w:i/>
          <w:sz w:val="24"/>
        </w:rPr>
        <w:lastRenderedPageBreak/>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before="3" w:after="12" w:line="237"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1"/>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5" w:lineRule="exact"/>
              <w:ind w:left="156"/>
              <w:jc w:val="center"/>
              <w:rPr>
                <w:sz w:val="20"/>
              </w:rPr>
            </w:pPr>
            <w:r>
              <w:rPr>
                <w:spacing w:val="-4"/>
                <w:sz w:val="20"/>
              </w:rPr>
              <w:t>Тема</w:t>
            </w:r>
          </w:p>
        </w:tc>
        <w:tc>
          <w:tcPr>
            <w:tcW w:w="2127" w:type="dxa"/>
          </w:tcPr>
          <w:p w:rsidR="00F00F43" w:rsidRDefault="002A7C5D">
            <w:pPr>
              <w:pStyle w:val="TableParagraph"/>
              <w:ind w:left="311" w:right="246"/>
              <w:jc w:val="center"/>
              <w:rPr>
                <w:sz w:val="20"/>
              </w:rPr>
            </w:pPr>
            <w:r>
              <w:rPr>
                <w:spacing w:val="-2"/>
                <w:sz w:val="20"/>
              </w:rPr>
              <w:t xml:space="preserve">Количествочасов, </w:t>
            </w:r>
            <w:r>
              <w:rPr>
                <w:sz w:val="20"/>
              </w:rPr>
              <w:t>отводимых на</w:t>
            </w:r>
          </w:p>
          <w:p w:rsidR="00F00F43" w:rsidRDefault="002A7C5D">
            <w:pPr>
              <w:pStyle w:val="TableParagraph"/>
              <w:spacing w:line="215" w:lineRule="exact"/>
              <w:ind w:left="138"/>
              <w:jc w:val="center"/>
              <w:rPr>
                <w:sz w:val="20"/>
              </w:rPr>
            </w:pPr>
            <w:r>
              <w:rPr>
                <w:spacing w:val="-2"/>
                <w:sz w:val="20"/>
              </w:rPr>
              <w:t>освоение каждой</w:t>
            </w:r>
            <w:r>
              <w:rPr>
                <w:spacing w:val="-4"/>
                <w:sz w:val="20"/>
              </w:rPr>
              <w:t>темы</w:t>
            </w:r>
          </w:p>
        </w:tc>
        <w:tc>
          <w:tcPr>
            <w:tcW w:w="2127" w:type="dxa"/>
          </w:tcPr>
          <w:p w:rsidR="00F00F43" w:rsidRDefault="002A7C5D">
            <w:pPr>
              <w:pStyle w:val="TableParagraph"/>
              <w:spacing w:line="225" w:lineRule="exact"/>
              <w:ind w:left="758"/>
              <w:rPr>
                <w:sz w:val="20"/>
              </w:rPr>
            </w:pPr>
            <w:r>
              <w:rPr>
                <w:spacing w:val="-2"/>
                <w:sz w:val="20"/>
              </w:rPr>
              <w:t>Э(Ц)ОР</w:t>
            </w:r>
          </w:p>
        </w:tc>
      </w:tr>
      <w:tr w:rsidR="00F00F43">
        <w:trPr>
          <w:trHeight w:val="11268"/>
        </w:trPr>
        <w:tc>
          <w:tcPr>
            <w:tcW w:w="994" w:type="dxa"/>
          </w:tcPr>
          <w:p w:rsidR="00F00F43" w:rsidRDefault="002A7C5D">
            <w:pPr>
              <w:pStyle w:val="TableParagraph"/>
              <w:spacing w:line="225" w:lineRule="exact"/>
              <w:ind w:left="148"/>
              <w:rPr>
                <w:sz w:val="20"/>
              </w:rPr>
            </w:pPr>
            <w:r>
              <w:rPr>
                <w:spacing w:val="-5"/>
                <w:sz w:val="20"/>
              </w:rPr>
              <w:t>1.</w:t>
            </w:r>
          </w:p>
        </w:tc>
        <w:tc>
          <w:tcPr>
            <w:tcW w:w="4394" w:type="dxa"/>
          </w:tcPr>
          <w:p w:rsidR="00F00F43" w:rsidRDefault="002A7C5D">
            <w:pPr>
              <w:pStyle w:val="TableParagraph"/>
              <w:spacing w:line="225" w:lineRule="exact"/>
              <w:ind w:left="230"/>
              <w:jc w:val="both"/>
              <w:rPr>
                <w:sz w:val="20"/>
              </w:rPr>
            </w:pPr>
            <w:r>
              <w:rPr>
                <w:sz w:val="20"/>
              </w:rPr>
              <w:t>8</w:t>
            </w:r>
            <w:r>
              <w:rPr>
                <w:spacing w:val="-2"/>
                <w:sz w:val="20"/>
              </w:rPr>
              <w:t>класс</w:t>
            </w:r>
          </w:p>
          <w:p w:rsidR="00F00F43" w:rsidRDefault="002A7C5D">
            <w:pPr>
              <w:pStyle w:val="TableParagraph"/>
              <w:numPr>
                <w:ilvl w:val="2"/>
                <w:numId w:val="66"/>
              </w:numPr>
              <w:tabs>
                <w:tab w:val="left" w:pos="935"/>
              </w:tabs>
              <w:spacing w:before="4" w:line="235" w:lineRule="auto"/>
              <w:ind w:right="1"/>
              <w:jc w:val="both"/>
              <w:rPr>
                <w:sz w:val="20"/>
              </w:rPr>
            </w:pPr>
            <w:r>
              <w:rPr>
                <w:sz w:val="20"/>
              </w:rPr>
              <w:t>Первоначальные химические понятия. Предмет химии. Роль химии в жизни человека.</w:t>
            </w:r>
          </w:p>
          <w:p w:rsidR="00F00F43" w:rsidRDefault="002A7C5D">
            <w:pPr>
              <w:pStyle w:val="TableParagraph"/>
              <w:spacing w:before="1"/>
              <w:ind w:right="-15"/>
              <w:jc w:val="both"/>
              <w:rPr>
                <w:sz w:val="20"/>
              </w:rPr>
            </w:pPr>
            <w:r>
              <w:rPr>
                <w:sz w:val="20"/>
              </w:rPr>
              <w:t>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00F43" w:rsidRDefault="002A7C5D">
            <w:pPr>
              <w:pStyle w:val="TableParagraph"/>
              <w:spacing w:before="3"/>
              <w:ind w:right="-15" w:firstLine="225"/>
              <w:jc w:val="both"/>
              <w:rPr>
                <w:sz w:val="20"/>
              </w:rPr>
            </w:pPr>
            <w:r>
              <w:rPr>
                <w:sz w:val="20"/>
              </w:rPr>
              <w:t>Атомы и молекулы. Химические элементы. Символы химических элементов. Простые и сложные вещества. Атомно­молекулярное учение.</w:t>
            </w:r>
          </w:p>
          <w:p w:rsidR="00F00F43" w:rsidRDefault="002A7C5D">
            <w:pPr>
              <w:pStyle w:val="TableParagraph"/>
              <w:spacing w:before="1"/>
              <w:ind w:right="-15" w:firstLine="225"/>
              <w:jc w:val="both"/>
              <w:rPr>
                <w:sz w:val="20"/>
              </w:rPr>
            </w:pPr>
            <w:r>
              <w:rPr>
                <w:sz w:val="20"/>
              </w:rPr>
              <w:t>Химическая формула. Валентность атомов химических элементов. Закон постоянства состава веществ. Относительная атомная масса. Относительнаямолекулярнаямасса.Массоваядоля химического элемента в соединении.</w:t>
            </w:r>
          </w:p>
          <w:p w:rsidR="00F00F43" w:rsidRDefault="002A7C5D">
            <w:pPr>
              <w:pStyle w:val="TableParagraph"/>
              <w:ind w:right="-15" w:firstLine="225"/>
              <w:jc w:val="both"/>
              <w:rPr>
                <w:sz w:val="20"/>
              </w:rPr>
            </w:pPr>
            <w:r>
              <w:rPr>
                <w:sz w:val="20"/>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F00F43" w:rsidRDefault="002A7C5D">
            <w:pPr>
              <w:pStyle w:val="TableParagraph"/>
              <w:ind w:right="-15" w:firstLine="225"/>
              <w:jc w:val="both"/>
              <w:rPr>
                <w:sz w:val="20"/>
              </w:rPr>
            </w:pPr>
            <w:r>
              <w:rPr>
                <w:sz w:val="20"/>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00F43" w:rsidRDefault="002A7C5D">
            <w:pPr>
              <w:pStyle w:val="TableParagraph"/>
              <w:tabs>
                <w:tab w:val="left" w:pos="1357"/>
                <w:tab w:val="left" w:pos="3219"/>
              </w:tabs>
              <w:ind w:right="-15" w:firstLine="225"/>
              <w:jc w:val="both"/>
              <w:rPr>
                <w:sz w:val="20"/>
              </w:rPr>
            </w:pPr>
            <w:r>
              <w:rPr>
                <w:sz w:val="20"/>
              </w:rP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(плавлениевоска,таяниельда,растираниесахарав ступке,кипениеиконденсацияводы)ихимических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взаимодействиесернойкислотысхлоридомбария, разложение гидроксида меди (II) при нагревании, взаимодействиежелеза сраствором солимеди(II), изучение способов разделения смесей (с помощью </w:t>
            </w:r>
            <w:r>
              <w:rPr>
                <w:spacing w:val="-2"/>
                <w:sz w:val="20"/>
              </w:rPr>
              <w:t>магнита,</w:t>
            </w:r>
            <w:r>
              <w:rPr>
                <w:sz w:val="20"/>
              </w:rPr>
              <w:tab/>
            </w:r>
            <w:r>
              <w:rPr>
                <w:spacing w:val="-2"/>
                <w:sz w:val="20"/>
              </w:rPr>
              <w:t>фильтрование,</w:t>
            </w:r>
            <w:r>
              <w:rPr>
                <w:sz w:val="20"/>
              </w:rPr>
              <w:tab/>
            </w:r>
            <w:r>
              <w:rPr>
                <w:spacing w:val="-2"/>
                <w:sz w:val="20"/>
              </w:rPr>
              <w:t xml:space="preserve">выпаривание, </w:t>
            </w:r>
            <w:r>
              <w:rPr>
                <w:sz w:val="20"/>
              </w:rPr>
              <w:t>дистилляция,хроматография),проведениеочистки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00F43" w:rsidRDefault="002A7C5D">
            <w:pPr>
              <w:pStyle w:val="TableParagraph"/>
              <w:numPr>
                <w:ilvl w:val="2"/>
                <w:numId w:val="66"/>
              </w:numPr>
              <w:tabs>
                <w:tab w:val="left" w:pos="934"/>
                <w:tab w:val="left" w:pos="3139"/>
              </w:tabs>
              <w:spacing w:line="230" w:lineRule="atLeast"/>
              <w:ind w:right="-15" w:firstLine="225"/>
              <w:jc w:val="both"/>
              <w:rPr>
                <w:sz w:val="20"/>
              </w:rPr>
            </w:pPr>
            <w:r>
              <w:rPr>
                <w:spacing w:val="-2"/>
                <w:sz w:val="20"/>
              </w:rPr>
              <w:t>Важнейшие</w:t>
            </w:r>
            <w:r>
              <w:rPr>
                <w:sz w:val="20"/>
              </w:rPr>
              <w:tab/>
            </w:r>
            <w:r>
              <w:rPr>
                <w:spacing w:val="-2"/>
                <w:sz w:val="20"/>
              </w:rPr>
              <w:t xml:space="preserve">представители </w:t>
            </w:r>
            <w:r>
              <w:rPr>
                <w:sz w:val="20"/>
              </w:rPr>
              <w:t>неорганических веществ.</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F00F43" w:rsidRDefault="00F00F43">
      <w:pPr>
        <w:pStyle w:val="TableParagraph"/>
        <w:jc w:val="center"/>
        <w:rPr>
          <w:i/>
          <w:sz w:val="20"/>
        </w:rPr>
        <w:sectPr w:rsidR="00F00F43">
          <w:pgSz w:w="11910" w:h="16840"/>
          <w:pgMar w:top="134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264"/>
        </w:trPr>
        <w:tc>
          <w:tcPr>
            <w:tcW w:w="994" w:type="dxa"/>
          </w:tcPr>
          <w:p w:rsidR="00F00F43" w:rsidRDefault="00F00F43">
            <w:pPr>
              <w:pStyle w:val="TableParagraph"/>
              <w:ind w:left="0"/>
              <w:rPr>
                <w:sz w:val="20"/>
              </w:rPr>
            </w:pPr>
          </w:p>
        </w:tc>
        <w:tc>
          <w:tcPr>
            <w:tcW w:w="4394" w:type="dxa"/>
          </w:tcPr>
          <w:p w:rsidR="00F00F43" w:rsidRDefault="002A7C5D">
            <w:pPr>
              <w:pStyle w:val="TableParagraph"/>
              <w:ind w:right="-15" w:firstLine="225"/>
              <w:jc w:val="both"/>
              <w:rPr>
                <w:sz w:val="20"/>
              </w:rPr>
            </w:pPr>
            <w:r>
              <w:rPr>
                <w:sz w:val="20"/>
              </w:rPr>
              <w:t>Воздух – смесьгазов.Составвоздуха.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00F43" w:rsidRDefault="002A7C5D">
            <w:pPr>
              <w:pStyle w:val="TableParagraph"/>
              <w:ind w:right="-15" w:firstLine="225"/>
              <w:jc w:val="both"/>
              <w:rPr>
                <w:sz w:val="20"/>
              </w:rPr>
            </w:pPr>
            <w:r>
              <w:rPr>
                <w:sz w:val="20"/>
              </w:rPr>
              <w:t>Тепловой эффект химической реакции, термохимические уравнения, экзо- и эндотермическиереакции.Топливо:угольиметан. Загрязнение воздуха, усиление парникового эффекта, разрушение озонового слоя.</w:t>
            </w:r>
          </w:p>
          <w:p w:rsidR="00F00F43" w:rsidRDefault="002A7C5D">
            <w:pPr>
              <w:pStyle w:val="TableParagraph"/>
              <w:ind w:right="-15" w:firstLine="225"/>
              <w:jc w:val="both"/>
              <w:rPr>
                <w:sz w:val="20"/>
              </w:rPr>
            </w:pPr>
            <w:r>
              <w:rPr>
                <w:sz w:val="20"/>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00F43" w:rsidRDefault="002A7C5D">
            <w:pPr>
              <w:pStyle w:val="TableParagraph"/>
              <w:ind w:right="-15" w:firstLine="225"/>
              <w:jc w:val="both"/>
              <w:rPr>
                <w:sz w:val="20"/>
              </w:rPr>
            </w:pPr>
            <w:r>
              <w:rPr>
                <w:sz w:val="20"/>
              </w:rPr>
              <w:t xml:space="preserve">Молярныйобъём газов.Расчётыпохимическим </w:t>
            </w:r>
            <w:r>
              <w:rPr>
                <w:spacing w:val="-2"/>
                <w:sz w:val="20"/>
              </w:rPr>
              <w:t>уравнениям.</w:t>
            </w:r>
          </w:p>
          <w:p w:rsidR="00F00F43" w:rsidRDefault="002A7C5D">
            <w:pPr>
              <w:pStyle w:val="TableParagraph"/>
              <w:ind w:right="-15" w:firstLine="225"/>
              <w:jc w:val="both"/>
              <w:rPr>
                <w:sz w:val="20"/>
              </w:rPr>
            </w:pPr>
            <w:r>
              <w:rPr>
                <w:sz w:val="20"/>
              </w:rPr>
              <w:t>Физические свойства воды. Вода как растворитель. Растворы. Насыщенные и ненасыщенныерастворы.Растворимостьвеществв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иочистка природных вод.</w:t>
            </w:r>
          </w:p>
          <w:p w:rsidR="00F00F43" w:rsidRDefault="002A7C5D">
            <w:pPr>
              <w:pStyle w:val="TableParagraph"/>
              <w:ind w:right="-15" w:firstLine="225"/>
              <w:jc w:val="both"/>
              <w:rPr>
                <w:sz w:val="20"/>
              </w:rPr>
            </w:pPr>
            <w:r>
              <w:rPr>
                <w:sz w:val="20"/>
              </w:rPr>
              <w:t>Классификация неорганических соединений. Оксиды.Классификацияоксидов:солеобразующие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00F43" w:rsidRDefault="002A7C5D">
            <w:pPr>
              <w:pStyle w:val="TableParagraph"/>
              <w:ind w:firstLine="225"/>
              <w:jc w:val="both"/>
              <w:rPr>
                <w:sz w:val="20"/>
              </w:rPr>
            </w:pPr>
            <w:r>
              <w:rPr>
                <w:sz w:val="20"/>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00F43" w:rsidRDefault="002A7C5D">
            <w:pPr>
              <w:pStyle w:val="TableParagraph"/>
              <w:ind w:right="-15" w:firstLine="225"/>
              <w:jc w:val="both"/>
              <w:rPr>
                <w:sz w:val="20"/>
              </w:rPr>
            </w:pPr>
            <w:r>
              <w:rPr>
                <w:sz w:val="20"/>
              </w:rPr>
              <w:t>Кислоты.Классификациякислот.Номенклатура кислот.Физическиеихимическиесвойствакислот. Ряд активности металлов Н.Н. Бекетова. Получение кислот.</w:t>
            </w:r>
          </w:p>
          <w:p w:rsidR="00F00F43" w:rsidRDefault="002A7C5D">
            <w:pPr>
              <w:pStyle w:val="TableParagraph"/>
              <w:ind w:left="230"/>
              <w:jc w:val="both"/>
              <w:rPr>
                <w:sz w:val="20"/>
              </w:rPr>
            </w:pPr>
            <w:r>
              <w:rPr>
                <w:sz w:val="20"/>
              </w:rPr>
              <w:t>Соли.Номенклатура</w:t>
            </w:r>
            <w:r>
              <w:rPr>
                <w:spacing w:val="-2"/>
                <w:sz w:val="20"/>
              </w:rPr>
              <w:t>солей.</w:t>
            </w:r>
          </w:p>
          <w:p w:rsidR="00F00F43" w:rsidRDefault="002A7C5D">
            <w:pPr>
              <w:pStyle w:val="TableParagraph"/>
              <w:spacing w:before="1"/>
              <w:ind w:left="230"/>
              <w:jc w:val="both"/>
              <w:rPr>
                <w:sz w:val="20"/>
              </w:rPr>
            </w:pPr>
            <w:r>
              <w:rPr>
                <w:sz w:val="20"/>
              </w:rPr>
              <w:t>Физическиеихимическиесвойства</w:t>
            </w:r>
            <w:r>
              <w:rPr>
                <w:spacing w:val="-2"/>
                <w:sz w:val="20"/>
              </w:rPr>
              <w:t>солей.</w:t>
            </w:r>
          </w:p>
          <w:p w:rsidR="00F00F43" w:rsidRDefault="002A7C5D">
            <w:pPr>
              <w:pStyle w:val="TableParagraph"/>
              <w:spacing w:before="1" w:line="228" w:lineRule="exact"/>
              <w:jc w:val="both"/>
              <w:rPr>
                <w:sz w:val="20"/>
              </w:rPr>
            </w:pPr>
            <w:r>
              <w:rPr>
                <w:spacing w:val="-2"/>
                <w:sz w:val="20"/>
              </w:rPr>
              <w:t>Получениесолей.</w:t>
            </w:r>
          </w:p>
          <w:p w:rsidR="00F00F43" w:rsidRDefault="002A7C5D">
            <w:pPr>
              <w:pStyle w:val="TableParagraph"/>
              <w:ind w:right="-15" w:firstLine="225"/>
              <w:jc w:val="both"/>
              <w:rPr>
                <w:sz w:val="20"/>
              </w:rPr>
            </w:pPr>
            <w:r>
              <w:rPr>
                <w:sz w:val="20"/>
              </w:rPr>
              <w:t>Генетическая связь между классами неорганических соединений.</w:t>
            </w:r>
          </w:p>
          <w:p w:rsidR="00F00F43" w:rsidRDefault="002A7C5D">
            <w:pPr>
              <w:pStyle w:val="TableParagraph"/>
              <w:ind w:right="-15" w:firstLine="225"/>
              <w:jc w:val="both"/>
              <w:rPr>
                <w:sz w:val="20"/>
              </w:rPr>
            </w:pPr>
            <w:r>
              <w:rPr>
                <w:sz w:val="20"/>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исследованиеособенностейрастворениявеществс различной растворимостью, приготовление растворовсопределённоймассовой</w:t>
            </w:r>
            <w:r>
              <w:rPr>
                <w:spacing w:val="-2"/>
                <w:sz w:val="20"/>
              </w:rPr>
              <w:t>долей</w:t>
            </w:r>
          </w:p>
          <w:p w:rsidR="00F00F43" w:rsidRDefault="002A7C5D">
            <w:pPr>
              <w:pStyle w:val="TableParagraph"/>
              <w:spacing w:before="1" w:line="214" w:lineRule="exact"/>
              <w:jc w:val="both"/>
              <w:rPr>
                <w:sz w:val="20"/>
              </w:rPr>
            </w:pPr>
            <w:r>
              <w:rPr>
                <w:sz w:val="20"/>
              </w:rPr>
              <w:t>растворённоговещества,взаимодействиеводы</w:t>
            </w:r>
            <w:r>
              <w:rPr>
                <w:spacing w:val="-10"/>
                <w:sz w:val="20"/>
              </w:rPr>
              <w:t>с</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264"/>
        </w:trPr>
        <w:tc>
          <w:tcPr>
            <w:tcW w:w="994" w:type="dxa"/>
          </w:tcPr>
          <w:p w:rsidR="00F00F43" w:rsidRDefault="00F00F43">
            <w:pPr>
              <w:pStyle w:val="TableParagraph"/>
              <w:ind w:left="0"/>
              <w:rPr>
                <w:sz w:val="20"/>
              </w:rPr>
            </w:pPr>
          </w:p>
        </w:tc>
        <w:tc>
          <w:tcPr>
            <w:tcW w:w="4394" w:type="dxa"/>
          </w:tcPr>
          <w:p w:rsidR="00F00F43" w:rsidRDefault="002A7C5D">
            <w:pPr>
              <w:pStyle w:val="TableParagraph"/>
              <w:ind w:right="-15"/>
              <w:jc w:val="both"/>
              <w:rPr>
                <w:sz w:val="20"/>
              </w:rPr>
            </w:pPr>
            <w:r>
              <w:rPr>
                <w:sz w:val="20"/>
              </w:rPr>
              <w:t xml:space="preserve">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реакцийнейтрализации,получениенерастворимых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sz w:val="20"/>
              </w:rPr>
              <w:t>соединений».</w:t>
            </w:r>
          </w:p>
          <w:p w:rsidR="00F00F43" w:rsidRDefault="002A7C5D">
            <w:pPr>
              <w:pStyle w:val="TableParagraph"/>
              <w:numPr>
                <w:ilvl w:val="2"/>
                <w:numId w:val="65"/>
              </w:numPr>
              <w:tabs>
                <w:tab w:val="left" w:pos="934"/>
              </w:tabs>
              <w:ind w:right="-15" w:firstLine="225"/>
              <w:jc w:val="both"/>
              <w:rPr>
                <w:sz w:val="20"/>
              </w:rPr>
            </w:pPr>
            <w:r>
              <w:rPr>
                <w:sz w:val="20"/>
              </w:rPr>
              <w:t>Периодический закон и Периодическая система химических элементов Д.И.Менделеева. Строение атомов. Химическая связь. Окислительно-восстановительные реакции.</w:t>
            </w:r>
          </w:p>
          <w:p w:rsidR="00F00F43" w:rsidRDefault="002A7C5D">
            <w:pPr>
              <w:pStyle w:val="TableParagraph"/>
              <w:ind w:right="-15" w:firstLine="225"/>
              <w:jc w:val="both"/>
              <w:rPr>
                <w:sz w:val="20"/>
              </w:rPr>
            </w:pPr>
            <w:r>
              <w:rPr>
                <w:sz w:val="20"/>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00F43" w:rsidRDefault="002A7C5D">
            <w:pPr>
              <w:pStyle w:val="TableParagraph"/>
              <w:ind w:right="-15" w:firstLine="225"/>
              <w:jc w:val="both"/>
              <w:rPr>
                <w:sz w:val="20"/>
              </w:rPr>
            </w:pPr>
            <w:r>
              <w:rPr>
                <w:sz w:val="20"/>
              </w:rPr>
              <w:t>Периодический закон. Периодическая система химическихэлементовД.И. Менделеева. Короткопериодная и длиннопериодная формы Периодической системы химических элементов Д.И.Менделеева. Периоды и группы. Физический смысл порядкового номера, номеров периода и группы элемента.</w:t>
            </w:r>
          </w:p>
          <w:p w:rsidR="00F00F43" w:rsidRDefault="002A7C5D">
            <w:pPr>
              <w:pStyle w:val="TableParagraph"/>
              <w:ind w:right="-15" w:firstLine="225"/>
              <w:jc w:val="both"/>
              <w:rPr>
                <w:sz w:val="20"/>
              </w:rPr>
            </w:pPr>
            <w:r>
              <w:rPr>
                <w:sz w:val="20"/>
              </w:rPr>
              <w:t>Строение атомов. Состав атомных ядер. Изотопы. Электроны. Строение электронных оболочекатомовпервых20химическихэлементов ПериодическойсистемыД.И.Менделеева. Характеристика химического элемента по его положениювПериодическойсистеме Д.И. Менделеева.</w:t>
            </w:r>
          </w:p>
          <w:p w:rsidR="00F00F43" w:rsidRDefault="002A7C5D">
            <w:pPr>
              <w:pStyle w:val="TableParagraph"/>
              <w:tabs>
                <w:tab w:val="left" w:pos="1372"/>
                <w:tab w:val="left" w:pos="1405"/>
                <w:tab w:val="left" w:pos="2254"/>
                <w:tab w:val="left" w:pos="2653"/>
                <w:tab w:val="left" w:pos="4279"/>
              </w:tabs>
              <w:ind w:right="-15" w:firstLine="225"/>
              <w:jc w:val="right"/>
              <w:rPr>
                <w:sz w:val="20"/>
              </w:rPr>
            </w:pPr>
            <w:r>
              <w:rPr>
                <w:sz w:val="20"/>
              </w:rPr>
              <w:t xml:space="preserve">Закономерностиизменениярадиусаатомов </w:t>
            </w:r>
            <w:r>
              <w:rPr>
                <w:spacing w:val="-2"/>
                <w:sz w:val="20"/>
              </w:rPr>
              <w:t>химических</w:t>
            </w:r>
            <w:r>
              <w:rPr>
                <w:sz w:val="20"/>
              </w:rPr>
              <w:tab/>
            </w:r>
            <w:r>
              <w:rPr>
                <w:spacing w:val="-2"/>
                <w:sz w:val="20"/>
              </w:rPr>
              <w:t>элементов,</w:t>
            </w:r>
            <w:r>
              <w:rPr>
                <w:sz w:val="20"/>
              </w:rPr>
              <w:tab/>
            </w:r>
            <w:r>
              <w:rPr>
                <w:spacing w:val="-2"/>
                <w:sz w:val="20"/>
              </w:rPr>
              <w:t>металлических</w:t>
            </w:r>
            <w:r>
              <w:rPr>
                <w:sz w:val="20"/>
              </w:rPr>
              <w:tab/>
            </w:r>
            <w:r>
              <w:rPr>
                <w:spacing w:val="-10"/>
                <w:sz w:val="20"/>
              </w:rPr>
              <w:t>и</w:t>
            </w:r>
            <w:r>
              <w:rPr>
                <w:sz w:val="20"/>
              </w:rPr>
              <w:t xml:space="preserve"> неметаллических свойств по группам и периодам. ЗначениеПериодическогозаконаиПериодической системыхимическихэлементовдляразвитиянауки ипрактики.Д.И.Менделеев–учёныйигражданин. Химическаясвязь.Ковалентная(полярнаяи </w:t>
            </w:r>
            <w:r>
              <w:rPr>
                <w:spacing w:val="-2"/>
                <w:sz w:val="20"/>
              </w:rPr>
              <w:t>неполярная)</w:t>
            </w:r>
            <w:r>
              <w:rPr>
                <w:sz w:val="20"/>
              </w:rPr>
              <w:tab/>
            </w:r>
            <w:r>
              <w:rPr>
                <w:sz w:val="20"/>
              </w:rPr>
              <w:tab/>
            </w:r>
            <w:r>
              <w:rPr>
                <w:spacing w:val="-2"/>
                <w:sz w:val="20"/>
              </w:rPr>
              <w:t>связь.</w:t>
            </w:r>
            <w:r>
              <w:rPr>
                <w:sz w:val="20"/>
              </w:rPr>
              <w:tab/>
            </w:r>
            <w:r>
              <w:rPr>
                <w:spacing w:val="-2"/>
                <w:sz w:val="20"/>
              </w:rPr>
              <w:t>Электроотрицательность</w:t>
            </w:r>
          </w:p>
          <w:p w:rsidR="00F00F43" w:rsidRDefault="002A7C5D">
            <w:pPr>
              <w:pStyle w:val="TableParagraph"/>
              <w:spacing w:before="2" w:line="228" w:lineRule="exact"/>
              <w:jc w:val="both"/>
              <w:rPr>
                <w:sz w:val="20"/>
              </w:rPr>
            </w:pPr>
            <w:r>
              <w:rPr>
                <w:sz w:val="20"/>
              </w:rPr>
              <w:t>химическихэлементов.Ионная</w:t>
            </w:r>
            <w:r>
              <w:rPr>
                <w:spacing w:val="-2"/>
                <w:sz w:val="20"/>
              </w:rPr>
              <w:t>связь.</w:t>
            </w:r>
          </w:p>
          <w:p w:rsidR="00F00F43" w:rsidRDefault="002A7C5D">
            <w:pPr>
              <w:pStyle w:val="TableParagraph"/>
              <w:tabs>
                <w:tab w:val="left" w:pos="3451"/>
              </w:tabs>
              <w:spacing w:line="228" w:lineRule="exact"/>
              <w:ind w:left="230"/>
              <w:jc w:val="both"/>
              <w:rPr>
                <w:sz w:val="20"/>
              </w:rPr>
            </w:pPr>
            <w:r>
              <w:rPr>
                <w:spacing w:val="-2"/>
                <w:sz w:val="20"/>
              </w:rPr>
              <w:t>Степень</w:t>
            </w:r>
            <w:r>
              <w:rPr>
                <w:sz w:val="20"/>
              </w:rPr>
              <w:tab/>
            </w:r>
            <w:r>
              <w:rPr>
                <w:spacing w:val="-2"/>
                <w:sz w:val="20"/>
              </w:rPr>
              <w:t>окисления.</w:t>
            </w:r>
          </w:p>
          <w:p w:rsidR="00F00F43" w:rsidRDefault="002A7C5D">
            <w:pPr>
              <w:pStyle w:val="TableParagraph"/>
              <w:tabs>
                <w:tab w:val="left" w:pos="3637"/>
              </w:tabs>
              <w:jc w:val="both"/>
              <w:rPr>
                <w:sz w:val="20"/>
              </w:rPr>
            </w:pPr>
            <w:r>
              <w:rPr>
                <w:spacing w:val="-2"/>
                <w:sz w:val="20"/>
              </w:rPr>
              <w:t>Окислительно­восстановительные</w:t>
            </w:r>
            <w:r>
              <w:rPr>
                <w:sz w:val="20"/>
              </w:rPr>
              <w:tab/>
            </w:r>
            <w:r>
              <w:rPr>
                <w:spacing w:val="-2"/>
                <w:sz w:val="20"/>
              </w:rPr>
              <w:t xml:space="preserve">реакции. </w:t>
            </w:r>
            <w:r>
              <w:rPr>
                <w:sz w:val="20"/>
              </w:rPr>
              <w:t>Процессы окисления и восстановления. Окислители и восстановители.</w:t>
            </w:r>
          </w:p>
          <w:p w:rsidR="00F00F43" w:rsidRDefault="002A7C5D">
            <w:pPr>
              <w:pStyle w:val="TableParagraph"/>
              <w:tabs>
                <w:tab w:val="left" w:pos="3692"/>
              </w:tabs>
              <w:spacing w:before="1"/>
              <w:ind w:right="-15" w:firstLine="225"/>
              <w:jc w:val="both"/>
              <w:rPr>
                <w:sz w:val="20"/>
              </w:rPr>
            </w:pPr>
            <w:r>
              <w:rPr>
                <w:sz w:val="20"/>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w:t>
            </w:r>
            <w:r>
              <w:rPr>
                <w:spacing w:val="-2"/>
                <w:sz w:val="20"/>
              </w:rPr>
              <w:t>окислительно­восстановительных</w:t>
            </w:r>
            <w:r>
              <w:rPr>
                <w:sz w:val="20"/>
              </w:rPr>
              <w:tab/>
            </w:r>
            <w:r>
              <w:rPr>
                <w:spacing w:val="-2"/>
                <w:sz w:val="20"/>
              </w:rPr>
              <w:t xml:space="preserve">реакций </w:t>
            </w:r>
            <w:r>
              <w:rPr>
                <w:sz w:val="20"/>
              </w:rPr>
              <w:t>(горение, реакции разложения, соединения).</w:t>
            </w:r>
          </w:p>
          <w:p w:rsidR="00F00F43" w:rsidRDefault="002A7C5D">
            <w:pPr>
              <w:pStyle w:val="TableParagraph"/>
              <w:numPr>
                <w:ilvl w:val="2"/>
                <w:numId w:val="65"/>
              </w:numPr>
              <w:tabs>
                <w:tab w:val="left" w:pos="935"/>
              </w:tabs>
              <w:spacing w:before="3"/>
              <w:ind w:left="935" w:hanging="705"/>
              <w:jc w:val="both"/>
              <w:rPr>
                <w:sz w:val="20"/>
              </w:rPr>
            </w:pPr>
            <w:r>
              <w:rPr>
                <w:spacing w:val="-2"/>
                <w:sz w:val="20"/>
              </w:rPr>
              <w:t>Межпредметныесвязи.</w:t>
            </w:r>
          </w:p>
          <w:p w:rsidR="00F00F43" w:rsidRDefault="002A7C5D">
            <w:pPr>
              <w:pStyle w:val="TableParagraph"/>
              <w:spacing w:before="1"/>
              <w:ind w:right="-15" w:firstLine="225"/>
              <w:jc w:val="both"/>
              <w:rPr>
                <w:sz w:val="20"/>
              </w:rPr>
            </w:pPr>
            <w:r>
              <w:rPr>
                <w:sz w:val="20"/>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sz w:val="20"/>
              </w:rPr>
              <w:t>цикла.</w:t>
            </w:r>
          </w:p>
          <w:p w:rsidR="00F00F43" w:rsidRDefault="002A7C5D">
            <w:pPr>
              <w:pStyle w:val="TableParagraph"/>
              <w:spacing w:line="213" w:lineRule="exact"/>
              <w:ind w:left="230"/>
              <w:jc w:val="both"/>
              <w:rPr>
                <w:sz w:val="20"/>
              </w:rPr>
            </w:pPr>
            <w:r>
              <w:rPr>
                <w:sz w:val="20"/>
              </w:rPr>
              <w:t>Общиеестественно­научныепонятия:</w:t>
            </w:r>
            <w:r>
              <w:rPr>
                <w:spacing w:val="-2"/>
                <w:sz w:val="20"/>
              </w:rPr>
              <w:t>научный</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3221"/>
        </w:trPr>
        <w:tc>
          <w:tcPr>
            <w:tcW w:w="994" w:type="dxa"/>
          </w:tcPr>
          <w:p w:rsidR="00F00F43" w:rsidRDefault="00F00F43">
            <w:pPr>
              <w:pStyle w:val="TableParagraph"/>
              <w:ind w:left="0"/>
              <w:rPr>
                <w:sz w:val="20"/>
              </w:rPr>
            </w:pPr>
          </w:p>
        </w:tc>
        <w:tc>
          <w:tcPr>
            <w:tcW w:w="4394" w:type="dxa"/>
          </w:tcPr>
          <w:p w:rsidR="00F00F43" w:rsidRDefault="002A7C5D">
            <w:pPr>
              <w:pStyle w:val="TableParagraph"/>
              <w:ind w:right="-15"/>
              <w:jc w:val="both"/>
              <w:rPr>
                <w:sz w:val="20"/>
              </w:rPr>
            </w:pPr>
            <w:r>
              <w:rPr>
                <w:sz w:val="20"/>
              </w:rPr>
              <w:t xml:space="preserve">факт, гипотеза, теория, закон, анализ, синтез, классификация, периодичность, наблюдение, эксперимент, моделирование, измерение, модель, </w:t>
            </w:r>
            <w:r>
              <w:rPr>
                <w:spacing w:val="-2"/>
                <w:sz w:val="20"/>
              </w:rPr>
              <w:t>явление.</w:t>
            </w:r>
          </w:p>
          <w:p w:rsidR="00F00F43" w:rsidRDefault="002A7C5D">
            <w:pPr>
              <w:pStyle w:val="TableParagraph"/>
              <w:ind w:right="-15" w:firstLine="225"/>
              <w:jc w:val="both"/>
              <w:rPr>
                <w:sz w:val="20"/>
              </w:rPr>
            </w:pPr>
            <w:r>
              <w:rPr>
                <w:sz w:val="20"/>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физическиевеличины,единицыизмерения,космос, планеты, звёзды, Солнце.</w:t>
            </w:r>
          </w:p>
          <w:p w:rsidR="00F00F43" w:rsidRDefault="002A7C5D">
            <w:pPr>
              <w:pStyle w:val="TableParagraph"/>
              <w:ind w:left="230" w:right="-15"/>
              <w:jc w:val="both"/>
              <w:rPr>
                <w:sz w:val="20"/>
              </w:rPr>
            </w:pPr>
            <w:r>
              <w:rPr>
                <w:sz w:val="20"/>
              </w:rPr>
              <w:t>Биология: фотосинтез, дыхание, биосфера. География:атмосфера,гидросфера,</w:t>
            </w:r>
            <w:r>
              <w:rPr>
                <w:spacing w:val="-2"/>
                <w:sz w:val="20"/>
              </w:rPr>
              <w:t>минералы,</w:t>
            </w:r>
          </w:p>
          <w:p w:rsidR="00F00F43" w:rsidRDefault="002A7C5D">
            <w:pPr>
              <w:pStyle w:val="TableParagraph"/>
              <w:spacing w:line="230" w:lineRule="atLeast"/>
              <w:ind w:right="1"/>
              <w:jc w:val="both"/>
              <w:rPr>
                <w:sz w:val="20"/>
              </w:rPr>
            </w:pPr>
            <w:r>
              <w:rPr>
                <w:sz w:val="20"/>
              </w:rPr>
              <w:t>горные породы, полезные ископаемые, топливо, водные ресурсы.</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11042"/>
        </w:trPr>
        <w:tc>
          <w:tcPr>
            <w:tcW w:w="994" w:type="dxa"/>
          </w:tcPr>
          <w:p w:rsidR="00F00F43" w:rsidRDefault="002A7C5D">
            <w:pPr>
              <w:pStyle w:val="TableParagraph"/>
              <w:spacing w:line="225" w:lineRule="exact"/>
              <w:ind w:left="148"/>
              <w:rPr>
                <w:sz w:val="20"/>
              </w:rPr>
            </w:pPr>
            <w:r>
              <w:rPr>
                <w:spacing w:val="-5"/>
                <w:sz w:val="20"/>
              </w:rPr>
              <w:t>2.</w:t>
            </w:r>
          </w:p>
        </w:tc>
        <w:tc>
          <w:tcPr>
            <w:tcW w:w="4394" w:type="dxa"/>
          </w:tcPr>
          <w:p w:rsidR="00F00F43" w:rsidRDefault="002A7C5D">
            <w:pPr>
              <w:pStyle w:val="TableParagraph"/>
              <w:spacing w:before="5"/>
              <w:ind w:left="230"/>
              <w:jc w:val="both"/>
              <w:rPr>
                <w:sz w:val="20"/>
              </w:rPr>
            </w:pPr>
            <w:r>
              <w:rPr>
                <w:sz w:val="20"/>
              </w:rPr>
              <w:t>9</w:t>
            </w:r>
            <w:r>
              <w:rPr>
                <w:spacing w:val="-2"/>
                <w:sz w:val="20"/>
              </w:rPr>
              <w:t>класс</w:t>
            </w:r>
          </w:p>
          <w:p w:rsidR="00F00F43" w:rsidRDefault="002A7C5D">
            <w:pPr>
              <w:pStyle w:val="TableParagraph"/>
              <w:spacing w:before="10"/>
              <w:ind w:left="230"/>
              <w:jc w:val="both"/>
              <w:rPr>
                <w:sz w:val="20"/>
              </w:rPr>
            </w:pPr>
            <w:r>
              <w:rPr>
                <w:sz w:val="20"/>
              </w:rPr>
              <w:t>155.4.1.Веществоихимическая</w:t>
            </w:r>
            <w:r>
              <w:rPr>
                <w:spacing w:val="-2"/>
                <w:sz w:val="20"/>
              </w:rPr>
              <w:t>реакция.</w:t>
            </w:r>
          </w:p>
          <w:p w:rsidR="00F00F43" w:rsidRDefault="002A7C5D">
            <w:pPr>
              <w:pStyle w:val="TableParagraph"/>
              <w:spacing w:before="10" w:line="249" w:lineRule="auto"/>
              <w:ind w:right="-15" w:firstLine="225"/>
              <w:jc w:val="both"/>
              <w:rPr>
                <w:sz w:val="20"/>
              </w:rPr>
            </w:pPr>
            <w:r>
              <w:rPr>
                <w:sz w:val="20"/>
              </w:rPr>
              <w:t>Периодический закон. Периодическая система химическихэлементовД.И.Менделеева.Строение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положениемэлементоввПериодическойсистемеи строением их атомов.</w:t>
            </w:r>
          </w:p>
          <w:p w:rsidR="00F00F43" w:rsidRDefault="002A7C5D">
            <w:pPr>
              <w:pStyle w:val="TableParagraph"/>
              <w:spacing w:before="6" w:line="249" w:lineRule="auto"/>
              <w:ind w:right="-15" w:firstLine="225"/>
              <w:jc w:val="both"/>
              <w:rPr>
                <w:sz w:val="20"/>
              </w:rPr>
            </w:pPr>
            <w:r>
              <w:rPr>
                <w:sz w:val="20"/>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00F43" w:rsidRDefault="002A7C5D">
            <w:pPr>
              <w:pStyle w:val="TableParagraph"/>
              <w:spacing w:before="4" w:line="249" w:lineRule="auto"/>
              <w:ind w:firstLine="225"/>
              <w:jc w:val="both"/>
              <w:rPr>
                <w:sz w:val="20"/>
              </w:rPr>
            </w:pPr>
            <w:r>
              <w:rPr>
                <w:sz w:val="20"/>
              </w:rPr>
              <w:t xml:space="preserve">Классификацияиноменклатуранеорганических веществ. Химические свойства веществ, относящихсякразличнымклассамнеорганических соединений, генетическая связь неорганических </w:t>
            </w:r>
            <w:r>
              <w:rPr>
                <w:spacing w:val="-2"/>
                <w:sz w:val="20"/>
              </w:rPr>
              <w:t>веществ.</w:t>
            </w:r>
          </w:p>
          <w:p w:rsidR="00F00F43" w:rsidRDefault="002A7C5D">
            <w:pPr>
              <w:pStyle w:val="TableParagraph"/>
              <w:spacing w:before="4" w:line="249" w:lineRule="auto"/>
              <w:ind w:right="-15" w:firstLine="225"/>
              <w:jc w:val="both"/>
              <w:rPr>
                <w:sz w:val="20"/>
              </w:rPr>
            </w:pPr>
            <w:r>
              <w:rPr>
                <w:sz w:val="20"/>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00F43" w:rsidRDefault="002A7C5D">
            <w:pPr>
              <w:pStyle w:val="TableParagraph"/>
              <w:spacing w:before="6" w:line="249" w:lineRule="auto"/>
              <w:ind w:right="-15" w:firstLine="225"/>
              <w:jc w:val="both"/>
              <w:rPr>
                <w:sz w:val="20"/>
              </w:rPr>
            </w:pPr>
            <w:r>
              <w:rPr>
                <w:sz w:val="20"/>
              </w:rPr>
              <w:t>Понятие о скорости химической реакции. Понятиеобобратимыхинеобратимыххимических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00F43" w:rsidRDefault="002A7C5D">
            <w:pPr>
              <w:pStyle w:val="TableParagraph"/>
              <w:tabs>
                <w:tab w:val="left" w:pos="3812"/>
              </w:tabs>
              <w:spacing w:before="6" w:line="249" w:lineRule="auto"/>
              <w:ind w:right="-15" w:firstLine="225"/>
              <w:jc w:val="both"/>
              <w:rPr>
                <w:sz w:val="20"/>
              </w:rPr>
            </w:pPr>
            <w:r>
              <w:rPr>
                <w:sz w:val="20"/>
              </w:rPr>
              <w:t xml:space="preserve">Окислительно­восстановительные реакции, </w:t>
            </w:r>
            <w:r>
              <w:rPr>
                <w:spacing w:val="-2"/>
                <w:sz w:val="20"/>
              </w:rPr>
              <w:t>электронный</w:t>
            </w:r>
            <w:r>
              <w:rPr>
                <w:sz w:val="20"/>
              </w:rPr>
              <w:tab/>
            </w:r>
            <w:r>
              <w:rPr>
                <w:spacing w:val="-2"/>
                <w:sz w:val="20"/>
              </w:rPr>
              <w:t>баланс</w:t>
            </w:r>
          </w:p>
          <w:p w:rsidR="00F00F43" w:rsidRDefault="002A7C5D">
            <w:pPr>
              <w:pStyle w:val="TableParagraph"/>
              <w:tabs>
                <w:tab w:val="left" w:pos="3489"/>
                <w:tab w:val="left" w:pos="3641"/>
              </w:tabs>
              <w:spacing w:before="2" w:line="249" w:lineRule="auto"/>
              <w:ind w:right="-15"/>
              <w:jc w:val="both"/>
              <w:rPr>
                <w:sz w:val="20"/>
              </w:rPr>
            </w:pPr>
            <w:r>
              <w:rPr>
                <w:spacing w:val="-2"/>
                <w:sz w:val="20"/>
              </w:rPr>
              <w:t>окислительно­восстановительной</w:t>
            </w:r>
            <w:r>
              <w:rPr>
                <w:sz w:val="20"/>
              </w:rPr>
              <w:tab/>
            </w:r>
            <w:r>
              <w:rPr>
                <w:sz w:val="20"/>
              </w:rPr>
              <w:tab/>
            </w:r>
            <w:r>
              <w:rPr>
                <w:spacing w:val="-2"/>
                <w:sz w:val="20"/>
              </w:rPr>
              <w:t>реакции. Составление</w:t>
            </w:r>
            <w:r>
              <w:rPr>
                <w:sz w:val="20"/>
              </w:rPr>
              <w:tab/>
            </w:r>
            <w:r>
              <w:rPr>
                <w:spacing w:val="-2"/>
                <w:sz w:val="20"/>
              </w:rPr>
              <w:t>уравнений</w:t>
            </w:r>
          </w:p>
          <w:p w:rsidR="00F00F43" w:rsidRDefault="002A7C5D">
            <w:pPr>
              <w:pStyle w:val="TableParagraph"/>
              <w:spacing w:before="2" w:line="249" w:lineRule="auto"/>
              <w:jc w:val="both"/>
              <w:rPr>
                <w:sz w:val="20"/>
              </w:rPr>
            </w:pPr>
            <w:r>
              <w:rPr>
                <w:sz w:val="20"/>
              </w:rPr>
              <w:t>окислительно­восстановительных реакций с использованием метода электронного баланса.</w:t>
            </w:r>
          </w:p>
          <w:p w:rsidR="00F00F43" w:rsidRDefault="002A7C5D">
            <w:pPr>
              <w:pStyle w:val="TableParagraph"/>
              <w:spacing w:before="2" w:line="249" w:lineRule="auto"/>
              <w:ind w:right="-15" w:firstLine="225"/>
              <w:jc w:val="both"/>
              <w:rPr>
                <w:sz w:val="20"/>
              </w:rPr>
            </w:pPr>
            <w:r>
              <w:rPr>
                <w:sz w:val="20"/>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00F43" w:rsidRDefault="002A7C5D">
            <w:pPr>
              <w:pStyle w:val="TableParagraph"/>
              <w:spacing w:before="4" w:line="249" w:lineRule="auto"/>
              <w:ind w:right="-15" w:firstLine="225"/>
              <w:jc w:val="both"/>
              <w:rPr>
                <w:sz w:val="20"/>
              </w:rPr>
            </w:pPr>
            <w:r>
              <w:rPr>
                <w:sz w:val="20"/>
              </w:rPr>
              <w:t>Реакции ионного обмена. Условия протекания реакцийионногообмена,полныеи</w:t>
            </w:r>
            <w:r>
              <w:rPr>
                <w:spacing w:val="-2"/>
                <w:sz w:val="20"/>
              </w:rPr>
              <w:t>сокращённые</w:t>
            </w:r>
          </w:p>
          <w:p w:rsidR="00F00F43" w:rsidRDefault="002A7C5D">
            <w:pPr>
              <w:pStyle w:val="TableParagraph"/>
              <w:spacing w:before="2" w:line="215" w:lineRule="exact"/>
              <w:jc w:val="both"/>
              <w:rPr>
                <w:sz w:val="20"/>
              </w:rPr>
            </w:pPr>
            <w:r>
              <w:rPr>
                <w:sz w:val="20"/>
              </w:rPr>
              <w:t>ионныеуравненияреакций.Свойства</w:t>
            </w:r>
            <w:r>
              <w:rPr>
                <w:spacing w:val="-2"/>
                <w:sz w:val="20"/>
              </w:rPr>
              <w:t>кислот,</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оснований и солей в свете представлений об электролитической диссоциации. Качественные реакции на ионы. Понятие о гидролизе солей.</w:t>
            </w:r>
          </w:p>
          <w:p w:rsidR="00F00F43" w:rsidRDefault="002A7C5D">
            <w:pPr>
              <w:pStyle w:val="TableParagraph"/>
              <w:tabs>
                <w:tab w:val="left" w:pos="1483"/>
                <w:tab w:val="left" w:pos="1530"/>
                <w:tab w:val="left" w:pos="2163"/>
                <w:tab w:val="left" w:pos="3671"/>
                <w:tab w:val="left" w:pos="3712"/>
              </w:tabs>
              <w:spacing w:before="2" w:line="249" w:lineRule="auto"/>
              <w:ind w:right="-15" w:firstLine="225"/>
              <w:jc w:val="both"/>
              <w:rPr>
                <w:sz w:val="20"/>
              </w:rPr>
            </w:pPr>
            <w:r>
              <w:rPr>
                <w:sz w:val="20"/>
              </w:rPr>
              <w:t xml:space="preserve">Химический эксперимент: ознакомление с </w:t>
            </w:r>
            <w:r>
              <w:rPr>
                <w:spacing w:val="-2"/>
                <w:sz w:val="20"/>
              </w:rPr>
              <w:t>моделями</w:t>
            </w:r>
            <w:r>
              <w:rPr>
                <w:sz w:val="20"/>
              </w:rPr>
              <w:tab/>
            </w:r>
            <w:r>
              <w:rPr>
                <w:sz w:val="20"/>
              </w:rPr>
              <w:tab/>
            </w:r>
            <w:r>
              <w:rPr>
                <w:spacing w:val="-2"/>
                <w:sz w:val="20"/>
              </w:rPr>
              <w:t>кристаллических</w:t>
            </w:r>
            <w:r>
              <w:rPr>
                <w:sz w:val="20"/>
              </w:rPr>
              <w:tab/>
            </w:r>
            <w:r>
              <w:rPr>
                <w:spacing w:val="-2"/>
                <w:sz w:val="20"/>
              </w:rPr>
              <w:t xml:space="preserve">решёток </w:t>
            </w:r>
            <w:r>
              <w:rPr>
                <w:sz w:val="20"/>
              </w:rPr>
              <w:t xml:space="preserve">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w:t>
            </w:r>
            <w:r>
              <w:rPr>
                <w:spacing w:val="-2"/>
                <w:sz w:val="20"/>
              </w:rPr>
              <w:t>видеоматериалов),</w:t>
            </w:r>
            <w:r>
              <w:rPr>
                <w:sz w:val="20"/>
              </w:rPr>
              <w:tab/>
            </w:r>
            <w:r>
              <w:rPr>
                <w:spacing w:val="-2"/>
                <w:sz w:val="20"/>
              </w:rPr>
              <w:t>проведение</w:t>
            </w:r>
            <w:r>
              <w:rPr>
                <w:sz w:val="20"/>
              </w:rPr>
              <w:tab/>
            </w:r>
            <w:r>
              <w:rPr>
                <w:sz w:val="20"/>
              </w:rPr>
              <w:tab/>
            </w:r>
            <w:r>
              <w:rPr>
                <w:spacing w:val="-2"/>
                <w:sz w:val="20"/>
              </w:rPr>
              <w:t xml:space="preserve">опытов, </w:t>
            </w:r>
            <w:r>
              <w:rPr>
                <w:sz w:val="20"/>
              </w:rPr>
              <w:t xml:space="preserve">иллюстрирующих признаки протекания реакций ионного обмена (образование осадка, выделение газа,образованиеводы),опытов,иллюстрирующих </w:t>
            </w:r>
            <w:r>
              <w:rPr>
                <w:spacing w:val="-2"/>
                <w:sz w:val="20"/>
              </w:rPr>
              <w:t>примеры</w:t>
            </w:r>
            <w:r>
              <w:rPr>
                <w:sz w:val="20"/>
              </w:rPr>
              <w:tab/>
            </w:r>
            <w:r>
              <w:rPr>
                <w:spacing w:val="-2"/>
                <w:sz w:val="20"/>
              </w:rPr>
              <w:t xml:space="preserve">окислительно­восстановительных </w:t>
            </w:r>
            <w:r>
              <w:rPr>
                <w:sz w:val="20"/>
              </w:rPr>
              <w:t>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00F43" w:rsidRDefault="002A7C5D">
            <w:pPr>
              <w:pStyle w:val="TableParagraph"/>
              <w:spacing w:before="17"/>
              <w:ind w:left="230"/>
              <w:jc w:val="both"/>
              <w:rPr>
                <w:sz w:val="20"/>
              </w:rPr>
            </w:pPr>
            <w:r>
              <w:rPr>
                <w:sz w:val="20"/>
              </w:rPr>
              <w:t>155.4.2. Неметаллыиих</w:t>
            </w:r>
            <w:r>
              <w:rPr>
                <w:spacing w:val="-2"/>
                <w:sz w:val="20"/>
              </w:rPr>
              <w:t>соединения.</w:t>
            </w:r>
          </w:p>
          <w:p w:rsidR="00F00F43" w:rsidRDefault="002A7C5D">
            <w:pPr>
              <w:pStyle w:val="TableParagraph"/>
              <w:spacing w:before="10" w:line="249" w:lineRule="auto"/>
              <w:ind w:right="-15" w:firstLine="225"/>
              <w:jc w:val="both"/>
              <w:rPr>
                <w:sz w:val="20"/>
              </w:rPr>
            </w:pPr>
            <w:r>
              <w:rPr>
                <w:sz w:val="20"/>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sz w:val="20"/>
              </w:rPr>
              <w:t>природе.</w:t>
            </w:r>
          </w:p>
          <w:p w:rsidR="00F00F43" w:rsidRDefault="002A7C5D">
            <w:pPr>
              <w:pStyle w:val="TableParagraph"/>
              <w:spacing w:before="8" w:line="249" w:lineRule="auto"/>
              <w:ind w:right="-15" w:firstLine="225"/>
              <w:jc w:val="both"/>
              <w:rPr>
                <w:sz w:val="20"/>
              </w:rPr>
            </w:pPr>
            <w:r>
              <w:rPr>
                <w:sz w:val="20"/>
              </w:rPr>
              <w:t>Общая характеристика элементов VIА-группы. Особенности строения атомов, характерные степени окисления.</w:t>
            </w:r>
          </w:p>
          <w:p w:rsidR="00F00F43" w:rsidRDefault="002A7C5D">
            <w:pPr>
              <w:pStyle w:val="TableParagraph"/>
              <w:spacing w:before="3" w:line="249" w:lineRule="auto"/>
              <w:ind w:right="-15" w:firstLine="225"/>
              <w:jc w:val="both"/>
              <w:rPr>
                <w:sz w:val="20"/>
              </w:rPr>
            </w:pPr>
            <w:r>
              <w:rPr>
                <w:sz w:val="20"/>
              </w:rPr>
              <w:t>Строение и физические свойства простых веществ – кислорода и серы. Аллотропные модификации кислорода и серы. Химические свойствасеры.Сероводород,строение,физические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основепромышленногоспособа получения серной кислоты. Применение. Соли серной кислоты, качественнаяреакциянасульфат­ион.Нахождение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00F43" w:rsidRDefault="002A7C5D">
            <w:pPr>
              <w:pStyle w:val="TableParagraph"/>
              <w:spacing w:before="14" w:line="249" w:lineRule="auto"/>
              <w:ind w:right="-15" w:firstLine="225"/>
              <w:jc w:val="both"/>
              <w:rPr>
                <w:sz w:val="20"/>
              </w:rPr>
            </w:pPr>
            <w:r>
              <w:rPr>
                <w:sz w:val="20"/>
              </w:rPr>
              <w:t>Общая характеристика элементов VА­группы. Особенности строения атомов, характерные степени окисления.</w:t>
            </w:r>
          </w:p>
          <w:p w:rsidR="00F00F43" w:rsidRDefault="002A7C5D">
            <w:pPr>
              <w:pStyle w:val="TableParagraph"/>
              <w:spacing w:before="3" w:line="249" w:lineRule="auto"/>
              <w:ind w:right="-15" w:firstLine="225"/>
              <w:jc w:val="both"/>
              <w:rPr>
                <w:sz w:val="20"/>
              </w:rPr>
            </w:pPr>
            <w:r>
              <w:rPr>
                <w:sz w:val="20"/>
              </w:rPr>
              <w:t>Азот, распространение в природе, физические и химическиесвойства. Круговоротазота в природе. Аммиак, его физические и химические свойства, получение и применение. Соли аммония, их физическиеихимическиесвойства,</w:t>
            </w:r>
            <w:r>
              <w:rPr>
                <w:spacing w:val="-2"/>
                <w:sz w:val="20"/>
              </w:rPr>
              <w:t>применение.</w:t>
            </w:r>
          </w:p>
          <w:p w:rsidR="00F00F43" w:rsidRDefault="002A7C5D">
            <w:pPr>
              <w:pStyle w:val="TableParagraph"/>
              <w:spacing w:before="4" w:line="215" w:lineRule="exact"/>
              <w:jc w:val="both"/>
              <w:rPr>
                <w:sz w:val="20"/>
              </w:rPr>
            </w:pPr>
            <w:r>
              <w:rPr>
                <w:sz w:val="20"/>
              </w:rPr>
              <w:t>Качественнаяреакциянаионыаммония.</w:t>
            </w:r>
            <w:r>
              <w:rPr>
                <w:spacing w:val="-2"/>
                <w:sz w:val="20"/>
              </w:rPr>
              <w:t>Азотная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кислота, её получение, физические и химические свойства(общиекакпредставителяклассакислоти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00F43" w:rsidRDefault="002A7C5D">
            <w:pPr>
              <w:pStyle w:val="TableParagraph"/>
              <w:spacing w:before="6" w:line="249" w:lineRule="auto"/>
              <w:ind w:right="-15" w:firstLine="225"/>
              <w:jc w:val="both"/>
              <w:rPr>
                <w:sz w:val="20"/>
              </w:rPr>
            </w:pPr>
            <w:r>
              <w:rPr>
                <w:sz w:val="20"/>
              </w:rPr>
              <w:t xml:space="preserve">Фосфор, аллотропные модификации фосфора, </w:t>
            </w:r>
            <w:r>
              <w:rPr>
                <w:spacing w:val="-2"/>
                <w:sz w:val="20"/>
              </w:rPr>
              <w:t>физическиеихимическиесвойства.Оксидфосфора</w:t>
            </w:r>
          </w:p>
          <w:p w:rsidR="00F00F43" w:rsidRDefault="002A7C5D">
            <w:pPr>
              <w:pStyle w:val="TableParagraph"/>
              <w:spacing w:before="2" w:line="249" w:lineRule="auto"/>
              <w:ind w:right="-15"/>
              <w:jc w:val="both"/>
              <w:rPr>
                <w:sz w:val="20"/>
              </w:rPr>
            </w:pPr>
            <w:r>
              <w:rPr>
                <w:sz w:val="20"/>
              </w:rPr>
              <w:t>(V)ифосфорнаякислота,физическиеихимические свойства, получение. Использование фосфатов в качестве минеральных удобрений.</w:t>
            </w:r>
          </w:p>
          <w:p w:rsidR="00F00F43" w:rsidRDefault="002A7C5D">
            <w:pPr>
              <w:pStyle w:val="TableParagraph"/>
              <w:spacing w:before="3" w:line="249" w:lineRule="auto"/>
              <w:ind w:right="-15" w:firstLine="225"/>
              <w:jc w:val="both"/>
              <w:rPr>
                <w:sz w:val="20"/>
              </w:rPr>
            </w:pPr>
            <w:r>
              <w:rPr>
                <w:sz w:val="20"/>
              </w:rPr>
              <w:t>Общая характеристика элементов IVА­группы. Особенности строения атомов, характерные степени окисления.</w:t>
            </w:r>
          </w:p>
          <w:p w:rsidR="00F00F43" w:rsidRDefault="002A7C5D">
            <w:pPr>
              <w:pStyle w:val="TableParagraph"/>
              <w:tabs>
                <w:tab w:val="left" w:pos="983"/>
                <w:tab w:val="left" w:pos="1286"/>
                <w:tab w:val="left" w:pos="1520"/>
                <w:tab w:val="left" w:pos="1659"/>
                <w:tab w:val="left" w:pos="1698"/>
                <w:tab w:val="left" w:pos="2043"/>
                <w:tab w:val="left" w:pos="2264"/>
                <w:tab w:val="left" w:pos="2571"/>
                <w:tab w:val="left" w:pos="2710"/>
                <w:tab w:val="left" w:pos="2993"/>
                <w:tab w:val="left" w:pos="3041"/>
                <w:tab w:val="left" w:pos="3152"/>
                <w:tab w:val="left" w:pos="3320"/>
                <w:tab w:val="left" w:pos="3636"/>
                <w:tab w:val="left" w:pos="4186"/>
                <w:tab w:val="left" w:pos="4277"/>
              </w:tabs>
              <w:spacing w:before="2" w:line="249" w:lineRule="auto"/>
              <w:ind w:right="-15" w:firstLine="225"/>
              <w:jc w:val="right"/>
              <w:rPr>
                <w:sz w:val="20"/>
              </w:rPr>
            </w:pPr>
            <w:r>
              <w:rPr>
                <w:spacing w:val="-2"/>
                <w:sz w:val="20"/>
              </w:rPr>
              <w:t>Углерод,</w:t>
            </w:r>
            <w:r>
              <w:rPr>
                <w:sz w:val="20"/>
              </w:rPr>
              <w:tab/>
            </w:r>
            <w:r>
              <w:rPr>
                <w:sz w:val="20"/>
              </w:rPr>
              <w:tab/>
            </w:r>
            <w:r>
              <w:rPr>
                <w:sz w:val="20"/>
              </w:rPr>
              <w:tab/>
            </w:r>
            <w:r>
              <w:rPr>
                <w:spacing w:val="-2"/>
                <w:sz w:val="20"/>
              </w:rPr>
              <w:t>аллотропные</w:t>
            </w:r>
            <w:r>
              <w:rPr>
                <w:sz w:val="20"/>
              </w:rPr>
              <w:tab/>
            </w:r>
            <w:r>
              <w:rPr>
                <w:sz w:val="20"/>
              </w:rPr>
              <w:tab/>
            </w:r>
            <w:r>
              <w:rPr>
                <w:sz w:val="20"/>
              </w:rPr>
              <w:tab/>
            </w:r>
            <w:r>
              <w:rPr>
                <w:sz w:val="20"/>
              </w:rPr>
              <w:tab/>
            </w:r>
            <w:r>
              <w:rPr>
                <w:spacing w:val="-2"/>
                <w:sz w:val="20"/>
              </w:rPr>
              <w:t>модификации, распространение</w:t>
            </w:r>
            <w:r>
              <w:rPr>
                <w:sz w:val="20"/>
              </w:rPr>
              <w:tab/>
            </w:r>
            <w:r>
              <w:rPr>
                <w:sz w:val="20"/>
              </w:rPr>
              <w:tab/>
            </w:r>
            <w:r>
              <w:rPr>
                <w:sz w:val="20"/>
              </w:rPr>
              <w:tab/>
            </w:r>
            <w:r>
              <w:rPr>
                <w:spacing w:val="-10"/>
                <w:sz w:val="20"/>
              </w:rPr>
              <w:t>в</w:t>
            </w:r>
            <w:r>
              <w:rPr>
                <w:sz w:val="20"/>
              </w:rPr>
              <w:tab/>
            </w:r>
            <w:r>
              <w:rPr>
                <w:spacing w:val="-2"/>
                <w:sz w:val="20"/>
              </w:rPr>
              <w:t>природе,</w:t>
            </w:r>
            <w:r>
              <w:rPr>
                <w:sz w:val="20"/>
              </w:rPr>
              <w:tab/>
            </w:r>
            <w:r>
              <w:rPr>
                <w:sz w:val="20"/>
              </w:rPr>
              <w:tab/>
            </w:r>
            <w:r>
              <w:rPr>
                <w:spacing w:val="-2"/>
                <w:sz w:val="20"/>
              </w:rPr>
              <w:t>физические</w:t>
            </w:r>
            <w:r>
              <w:rPr>
                <w:sz w:val="20"/>
              </w:rPr>
              <w:tab/>
            </w:r>
            <w:r>
              <w:rPr>
                <w:sz w:val="20"/>
              </w:rPr>
              <w:tab/>
            </w:r>
            <w:r>
              <w:rPr>
                <w:spacing w:val="-8"/>
                <w:sz w:val="20"/>
              </w:rPr>
              <w:t xml:space="preserve">и </w:t>
            </w:r>
            <w:r>
              <w:rPr>
                <w:sz w:val="20"/>
              </w:rPr>
              <w:t xml:space="preserve">химическиесвойства.Адсорбция.Круговорот </w:t>
            </w:r>
            <w:r>
              <w:rPr>
                <w:spacing w:val="-2"/>
                <w:sz w:val="20"/>
              </w:rPr>
              <w:t>углерода</w:t>
            </w:r>
            <w:r>
              <w:rPr>
                <w:sz w:val="20"/>
              </w:rPr>
              <w:tab/>
            </w:r>
            <w:r>
              <w:rPr>
                <w:spacing w:val="-10"/>
                <w:sz w:val="20"/>
              </w:rPr>
              <w:t>в</w:t>
            </w:r>
            <w:r>
              <w:rPr>
                <w:sz w:val="20"/>
              </w:rPr>
              <w:tab/>
            </w:r>
            <w:r>
              <w:rPr>
                <w:spacing w:val="-2"/>
                <w:sz w:val="20"/>
              </w:rPr>
              <w:t>природе.</w:t>
            </w:r>
            <w:r>
              <w:rPr>
                <w:sz w:val="20"/>
              </w:rPr>
              <w:tab/>
            </w:r>
            <w:r>
              <w:rPr>
                <w:sz w:val="20"/>
              </w:rPr>
              <w:tab/>
            </w:r>
            <w:r>
              <w:rPr>
                <w:spacing w:val="-2"/>
                <w:sz w:val="20"/>
              </w:rPr>
              <w:t>Оксиды</w:t>
            </w:r>
            <w:r>
              <w:rPr>
                <w:sz w:val="20"/>
              </w:rPr>
              <w:tab/>
            </w:r>
            <w:r>
              <w:rPr>
                <w:sz w:val="20"/>
              </w:rPr>
              <w:tab/>
            </w:r>
            <w:r>
              <w:rPr>
                <w:sz w:val="20"/>
              </w:rPr>
              <w:tab/>
            </w:r>
            <w:r>
              <w:rPr>
                <w:spacing w:val="-2"/>
                <w:sz w:val="20"/>
              </w:rPr>
              <w:t>углерода,</w:t>
            </w:r>
            <w:r>
              <w:rPr>
                <w:sz w:val="20"/>
              </w:rPr>
              <w:tab/>
            </w:r>
            <w:r>
              <w:rPr>
                <w:spacing w:val="-6"/>
                <w:sz w:val="20"/>
              </w:rPr>
              <w:t xml:space="preserve">их </w:t>
            </w:r>
            <w:r>
              <w:rPr>
                <w:sz w:val="20"/>
              </w:rPr>
              <w:t xml:space="preserve">физическиеихимическиесвойства,действиена живыеорганизмы,получениеиприменение.Экологическиепроблемы,связанныесоксидом углерода (IV),гипотезаглобальногопотепления климата, парниковый эффект. Угольная кислота и еёсоли,ихфизическиеихимическиесвойства, получениеиприменение.Качественнаяреакцияна карбонат­ионы.Использованиекарбонатоввбыту, медицине,промышленностиисельскомхозяйстве. </w:t>
            </w:r>
            <w:r>
              <w:rPr>
                <w:spacing w:val="-2"/>
                <w:sz w:val="20"/>
              </w:rPr>
              <w:t>Первоначальные</w:t>
            </w:r>
            <w:r>
              <w:rPr>
                <w:sz w:val="20"/>
              </w:rPr>
              <w:tab/>
            </w:r>
            <w:r>
              <w:rPr>
                <w:sz w:val="20"/>
              </w:rPr>
              <w:tab/>
            </w:r>
            <w:r>
              <w:rPr>
                <w:spacing w:val="-2"/>
                <w:sz w:val="20"/>
              </w:rPr>
              <w:t>понятия</w:t>
            </w:r>
            <w:r>
              <w:rPr>
                <w:sz w:val="20"/>
              </w:rPr>
              <w:tab/>
            </w:r>
            <w:r>
              <w:rPr>
                <w:spacing w:val="-6"/>
                <w:sz w:val="20"/>
              </w:rPr>
              <w:t>об</w:t>
            </w:r>
            <w:r>
              <w:rPr>
                <w:sz w:val="20"/>
              </w:rPr>
              <w:tab/>
            </w:r>
            <w:r>
              <w:rPr>
                <w:spacing w:val="-2"/>
                <w:sz w:val="20"/>
              </w:rPr>
              <w:t xml:space="preserve">органических </w:t>
            </w:r>
            <w:r>
              <w:rPr>
                <w:sz w:val="20"/>
              </w:rPr>
              <w:t xml:space="preserve">веществахкакосоединенияхуглерода(метан,этан, этилен,ацетилен,этанол,глицерин,уксусная кислота).Природныеисточникиуглеводородов (уголь,природныйгаз,нефть),продуктыих </w:t>
            </w:r>
            <w:r>
              <w:rPr>
                <w:spacing w:val="-2"/>
                <w:sz w:val="20"/>
              </w:rPr>
              <w:t>переработки</w:t>
            </w:r>
            <w:r>
              <w:rPr>
                <w:sz w:val="20"/>
              </w:rPr>
              <w:tab/>
            </w:r>
            <w:r>
              <w:rPr>
                <w:spacing w:val="-2"/>
                <w:sz w:val="20"/>
              </w:rPr>
              <w:t>(бензин),</w:t>
            </w:r>
            <w:r>
              <w:rPr>
                <w:sz w:val="20"/>
              </w:rPr>
              <w:tab/>
            </w:r>
            <w:r>
              <w:rPr>
                <w:sz w:val="20"/>
              </w:rPr>
              <w:tab/>
              <w:t>их</w:t>
            </w:r>
            <w:r>
              <w:rPr>
                <w:sz w:val="20"/>
              </w:rPr>
              <w:tab/>
            </w:r>
            <w:r>
              <w:rPr>
                <w:sz w:val="20"/>
              </w:rPr>
              <w:tab/>
            </w:r>
            <w:r>
              <w:rPr>
                <w:spacing w:val="-4"/>
                <w:sz w:val="20"/>
              </w:rPr>
              <w:t>роль</w:t>
            </w:r>
            <w:r>
              <w:rPr>
                <w:sz w:val="20"/>
              </w:rPr>
              <w:tab/>
            </w:r>
            <w:r>
              <w:rPr>
                <w:sz w:val="20"/>
              </w:rPr>
              <w:tab/>
            </w:r>
            <w:r>
              <w:rPr>
                <w:spacing w:val="-10"/>
                <w:sz w:val="20"/>
              </w:rPr>
              <w:t>в</w:t>
            </w:r>
            <w:r>
              <w:rPr>
                <w:sz w:val="20"/>
              </w:rPr>
              <w:tab/>
            </w:r>
            <w:r>
              <w:rPr>
                <w:spacing w:val="-4"/>
                <w:sz w:val="20"/>
              </w:rPr>
              <w:t>быту</w:t>
            </w:r>
            <w:r>
              <w:rPr>
                <w:sz w:val="20"/>
              </w:rPr>
              <w:tab/>
            </w:r>
            <w:r>
              <w:rPr>
                <w:sz w:val="20"/>
              </w:rPr>
              <w:tab/>
            </w:r>
            <w:r>
              <w:rPr>
                <w:spacing w:val="-10"/>
                <w:sz w:val="20"/>
              </w:rPr>
              <w:t>и</w:t>
            </w:r>
          </w:p>
          <w:p w:rsidR="00F00F43" w:rsidRDefault="002A7C5D">
            <w:pPr>
              <w:pStyle w:val="TableParagraph"/>
              <w:spacing w:before="17"/>
              <w:rPr>
                <w:sz w:val="20"/>
              </w:rPr>
            </w:pPr>
            <w:r>
              <w:rPr>
                <w:spacing w:val="-2"/>
                <w:sz w:val="20"/>
              </w:rPr>
              <w:t>промышленности.</w:t>
            </w:r>
          </w:p>
          <w:p w:rsidR="00F00F43" w:rsidRDefault="002A7C5D">
            <w:pPr>
              <w:pStyle w:val="TableParagraph"/>
              <w:spacing w:before="10" w:line="249" w:lineRule="auto"/>
              <w:ind w:right="-15" w:firstLine="225"/>
              <w:jc w:val="both"/>
              <w:rPr>
                <w:sz w:val="20"/>
              </w:rPr>
            </w:pPr>
            <w:r>
              <w:rPr>
                <w:sz w:val="20"/>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00F43" w:rsidRDefault="002A7C5D">
            <w:pPr>
              <w:pStyle w:val="TableParagraph"/>
              <w:tabs>
                <w:tab w:val="left" w:pos="1794"/>
                <w:tab w:val="left" w:pos="3350"/>
              </w:tabs>
              <w:spacing w:before="3" w:line="249" w:lineRule="auto"/>
              <w:ind w:right="-15" w:firstLine="225"/>
              <w:jc w:val="both"/>
              <w:rPr>
                <w:sz w:val="20"/>
              </w:rPr>
            </w:pPr>
            <w:r>
              <w:rPr>
                <w:sz w:val="20"/>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w:t>
            </w:r>
            <w:r>
              <w:rPr>
                <w:spacing w:val="-2"/>
                <w:sz w:val="20"/>
              </w:rPr>
              <w:t>железобетон.</w:t>
            </w:r>
            <w:r>
              <w:rPr>
                <w:sz w:val="20"/>
              </w:rPr>
              <w:tab/>
            </w:r>
            <w:r>
              <w:rPr>
                <w:spacing w:val="-2"/>
                <w:sz w:val="20"/>
              </w:rPr>
              <w:t>Проблемы</w:t>
            </w:r>
            <w:r>
              <w:rPr>
                <w:sz w:val="20"/>
              </w:rPr>
              <w:tab/>
            </w:r>
            <w:r>
              <w:rPr>
                <w:spacing w:val="-2"/>
                <w:sz w:val="20"/>
              </w:rPr>
              <w:t xml:space="preserve">безопасного </w:t>
            </w:r>
            <w:r>
              <w:rPr>
                <w:sz w:val="20"/>
              </w:rPr>
              <w:t>использования строительных материалов в повседневной жизни.</w:t>
            </w:r>
          </w:p>
          <w:p w:rsidR="00F00F43" w:rsidRDefault="002A7C5D">
            <w:pPr>
              <w:pStyle w:val="TableParagraph"/>
              <w:spacing w:before="10" w:line="249" w:lineRule="auto"/>
              <w:ind w:right="-15" w:firstLine="225"/>
              <w:jc w:val="both"/>
              <w:rPr>
                <w:sz w:val="20"/>
              </w:rPr>
            </w:pPr>
            <w:r>
              <w:rPr>
                <w:sz w:val="20"/>
              </w:rPr>
              <w:t>Химический эксперимент: изучение образцов неорганическихвеществ,свойствсолянойкислоты, проведениекачественныхреакцийнахлорид­ионы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образцамихлоридов(галогенидов),ознакомлениес образцами серы и её соединениями (возможно использованиевидеоматериалов),</w:t>
            </w:r>
            <w:r>
              <w:rPr>
                <w:spacing w:val="-2"/>
                <w:sz w:val="20"/>
              </w:rPr>
              <w:t>наблюдение</w:t>
            </w:r>
          </w:p>
          <w:p w:rsidR="00F00F43" w:rsidRDefault="002A7C5D">
            <w:pPr>
              <w:pStyle w:val="TableParagraph"/>
              <w:spacing w:before="8" w:line="215" w:lineRule="exact"/>
              <w:jc w:val="both"/>
              <w:rPr>
                <w:sz w:val="20"/>
              </w:rPr>
            </w:pPr>
            <w:r>
              <w:rPr>
                <w:sz w:val="20"/>
              </w:rPr>
              <w:t>процессаобугливаниясахарапод</w:t>
            </w:r>
            <w:r>
              <w:rPr>
                <w:spacing w:val="-2"/>
                <w:sz w:val="20"/>
              </w:rPr>
              <w:t>действием</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концентрированной серной кислоты, изучение химическихсвойствразбавленнойсернойкислоты,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аммиака,проведениекачественныхреакцийнаион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адсорбциирастворённыхвеществактивированным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решениеэкспериментальныхзадачпо</w:t>
            </w:r>
            <w:r>
              <w:rPr>
                <w:spacing w:val="-4"/>
                <w:sz w:val="20"/>
              </w:rPr>
              <w:t>теме</w:t>
            </w:r>
          </w:p>
          <w:p w:rsidR="00F00F43" w:rsidRDefault="002A7C5D">
            <w:pPr>
              <w:pStyle w:val="TableParagraph"/>
              <w:spacing w:before="21"/>
              <w:jc w:val="both"/>
              <w:rPr>
                <w:sz w:val="20"/>
              </w:rPr>
            </w:pPr>
            <w:r>
              <w:rPr>
                <w:sz w:val="20"/>
              </w:rPr>
              <w:t>«Важнейшиенеметаллыиих</w:t>
            </w:r>
            <w:r>
              <w:rPr>
                <w:spacing w:val="-2"/>
                <w:sz w:val="20"/>
              </w:rPr>
              <w:t>соединения».</w:t>
            </w:r>
          </w:p>
          <w:p w:rsidR="00F00F43" w:rsidRDefault="002A7C5D">
            <w:pPr>
              <w:pStyle w:val="TableParagraph"/>
              <w:spacing w:before="10"/>
              <w:ind w:left="230"/>
              <w:jc w:val="both"/>
              <w:rPr>
                <w:sz w:val="20"/>
              </w:rPr>
            </w:pPr>
            <w:r>
              <w:rPr>
                <w:sz w:val="20"/>
              </w:rPr>
              <w:t>155.4.3.Металлыиих</w:t>
            </w:r>
            <w:r>
              <w:rPr>
                <w:spacing w:val="-2"/>
                <w:sz w:val="20"/>
              </w:rPr>
              <w:t>соединения.</w:t>
            </w:r>
          </w:p>
          <w:p w:rsidR="00F00F43" w:rsidRDefault="002A7C5D">
            <w:pPr>
              <w:pStyle w:val="TableParagraph"/>
              <w:spacing w:before="11" w:line="249" w:lineRule="auto"/>
              <w:ind w:right="-15" w:firstLine="225"/>
              <w:jc w:val="both"/>
              <w:rPr>
                <w:sz w:val="20"/>
              </w:rPr>
            </w:pPr>
            <w:r>
              <w:rPr>
                <w:sz w:val="20"/>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кристаллическаярешётка.Электрохимическийряд напряжений металлов. Физические и химические свойства металлов. Общие способы получения металлов. Понятиеокоррозииметаллов, основные способы защиты их от коррозии. Сплавы (сталь, чугун, дюралюминий, бронза) и их применение в быту и промышленности.</w:t>
            </w:r>
          </w:p>
          <w:p w:rsidR="00F00F43" w:rsidRDefault="002A7C5D">
            <w:pPr>
              <w:pStyle w:val="TableParagraph"/>
              <w:spacing w:before="10" w:line="249" w:lineRule="auto"/>
              <w:ind w:right="-15" w:firstLine="225"/>
              <w:jc w:val="both"/>
              <w:rPr>
                <w:sz w:val="20"/>
              </w:rPr>
            </w:pPr>
            <w:r>
              <w:rPr>
                <w:sz w:val="20"/>
              </w:rPr>
              <w:t>Щелочные металлы: положение в Периодической системе химических элементов Д.И.Менделеева, строениеих атомов,нахождение в природе. Физические и химические свойства (на примере натрия и калия). Оксиды и гидроксиды натрияикалия.Применениещелочныхметаллов и их соединений.</w:t>
            </w:r>
          </w:p>
          <w:p w:rsidR="00F00F43" w:rsidRDefault="002A7C5D">
            <w:pPr>
              <w:pStyle w:val="TableParagraph"/>
              <w:spacing w:before="6" w:line="249" w:lineRule="auto"/>
              <w:ind w:right="-15" w:firstLine="225"/>
              <w:jc w:val="both"/>
              <w:rPr>
                <w:sz w:val="20"/>
              </w:rPr>
            </w:pPr>
            <w:r>
              <w:rPr>
                <w:sz w:val="20"/>
              </w:rPr>
              <w:t>Щелочноземельные металлы магний и кальций: положение в Периодической системе химических элементов Д.И.Менделеева, строение их атомов, нахождение в природе. Физические и химические свойствамагнияикальция.Важнейшиесоединения кальция (оксид, гидроксид, соли). Жёсткость воды и способы её устранения.</w:t>
            </w:r>
          </w:p>
          <w:p w:rsidR="00F00F43" w:rsidRDefault="002A7C5D">
            <w:pPr>
              <w:pStyle w:val="TableParagraph"/>
              <w:spacing w:before="6" w:line="249" w:lineRule="auto"/>
              <w:ind w:right="-15" w:firstLine="225"/>
              <w:jc w:val="both"/>
              <w:rPr>
                <w:sz w:val="20"/>
              </w:rPr>
            </w:pPr>
            <w:r>
              <w:rPr>
                <w:sz w:val="20"/>
              </w:rPr>
              <w:t xml:space="preserve">Алюминий: положение в Периодической системе химических элементов Д.И.Менделеева, строение атома, нахождение в природе. Физические и химические свойства алюминия. Амфотерные свойства оксида и гидроксида </w:t>
            </w:r>
            <w:r>
              <w:rPr>
                <w:spacing w:val="-2"/>
                <w:sz w:val="20"/>
              </w:rPr>
              <w:t>алюминия.</w:t>
            </w:r>
          </w:p>
          <w:p w:rsidR="00F00F43" w:rsidRDefault="002A7C5D">
            <w:pPr>
              <w:pStyle w:val="TableParagraph"/>
              <w:spacing w:line="240" w:lineRule="exact"/>
              <w:ind w:right="-15" w:firstLine="225"/>
              <w:jc w:val="both"/>
              <w:rPr>
                <w:sz w:val="20"/>
              </w:rPr>
            </w:pPr>
            <w:r>
              <w:rPr>
                <w:sz w:val="20"/>
              </w:rPr>
              <w:t>Железо: положение в Периодической системе химическихэлементовД.И.Менделеева,</w:t>
            </w:r>
            <w:r>
              <w:rPr>
                <w:spacing w:val="-2"/>
                <w:sz w:val="20"/>
              </w:rPr>
              <w:t>строение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F00F43" w:rsidRDefault="002A7C5D">
            <w:pPr>
              <w:pStyle w:val="TableParagraph"/>
              <w:tabs>
                <w:tab w:val="left" w:pos="1454"/>
                <w:tab w:val="left" w:pos="1506"/>
                <w:tab w:val="left" w:pos="1550"/>
                <w:tab w:val="left" w:pos="3124"/>
              </w:tabs>
              <w:spacing w:before="3" w:line="249" w:lineRule="auto"/>
              <w:ind w:right="-15" w:firstLine="225"/>
              <w:jc w:val="both"/>
              <w:rPr>
                <w:sz w:val="20"/>
              </w:rPr>
            </w:pPr>
            <w:r>
              <w:rPr>
                <w:sz w:val="20"/>
              </w:rPr>
              <w:t xml:space="preserve">Химический эксперимент: ознакомление с образцами металлов и сплавов, их физическими свойствами, изучение результатов коррозии </w:t>
            </w:r>
            <w:r>
              <w:rPr>
                <w:spacing w:val="-2"/>
                <w:sz w:val="20"/>
              </w:rPr>
              <w:t>металлов</w:t>
            </w:r>
            <w:r>
              <w:rPr>
                <w:sz w:val="20"/>
              </w:rPr>
              <w:tab/>
            </w:r>
            <w:r>
              <w:rPr>
                <w:sz w:val="20"/>
              </w:rPr>
              <w:tab/>
            </w:r>
            <w:r>
              <w:rPr>
                <w:spacing w:val="-2"/>
                <w:sz w:val="20"/>
              </w:rPr>
              <w:t>(возможно</w:t>
            </w:r>
            <w:r>
              <w:rPr>
                <w:sz w:val="20"/>
              </w:rPr>
              <w:tab/>
            </w:r>
            <w:r>
              <w:rPr>
                <w:spacing w:val="-4"/>
                <w:sz w:val="20"/>
              </w:rPr>
              <w:t xml:space="preserve">использование </w:t>
            </w:r>
            <w:r>
              <w:rPr>
                <w:sz w:val="20"/>
              </w:rPr>
              <w:t xml:space="preserve">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w:t>
            </w:r>
            <w:r>
              <w:rPr>
                <w:spacing w:val="-2"/>
                <w:sz w:val="20"/>
              </w:rPr>
              <w:t>кислороде</w:t>
            </w:r>
            <w:r>
              <w:rPr>
                <w:sz w:val="20"/>
              </w:rPr>
              <w:tab/>
            </w:r>
            <w:r>
              <w:rPr>
                <w:sz w:val="20"/>
              </w:rPr>
              <w:tab/>
            </w:r>
            <w:r>
              <w:rPr>
                <w:sz w:val="20"/>
              </w:rPr>
              <w:tab/>
            </w:r>
            <w:r>
              <w:rPr>
                <w:spacing w:val="-2"/>
                <w:sz w:val="20"/>
              </w:rPr>
              <w:t>(возможно</w:t>
            </w:r>
            <w:r>
              <w:rPr>
                <w:sz w:val="20"/>
              </w:rPr>
              <w:tab/>
            </w:r>
            <w:r>
              <w:rPr>
                <w:spacing w:val="-2"/>
                <w:sz w:val="20"/>
              </w:rPr>
              <w:t xml:space="preserve">использование </w:t>
            </w:r>
            <w:r>
              <w:rPr>
                <w:sz w:val="20"/>
              </w:rPr>
              <w:t xml:space="preserve">видеоматериалов), признаков протекания качественных реакций на ионы (магния, кальция, алюминия, цинка, железа (II) и железа (III), меди (II), наблюдениеи описание процессов окрашивания пламени ионами натрия, калия и </w:t>
            </w:r>
            <w:r>
              <w:rPr>
                <w:spacing w:val="-2"/>
                <w:sz w:val="20"/>
              </w:rPr>
              <w:t>кальция</w:t>
            </w:r>
            <w:r>
              <w:rPr>
                <w:sz w:val="20"/>
              </w:rPr>
              <w:tab/>
            </w:r>
            <w:r>
              <w:rPr>
                <w:spacing w:val="-2"/>
                <w:sz w:val="20"/>
              </w:rPr>
              <w:t>(возможно</w:t>
            </w:r>
            <w:r>
              <w:rPr>
                <w:sz w:val="20"/>
              </w:rPr>
              <w:tab/>
            </w:r>
            <w:r>
              <w:rPr>
                <w:spacing w:val="-4"/>
                <w:sz w:val="20"/>
              </w:rPr>
              <w:t xml:space="preserve">использование </w:t>
            </w:r>
            <w:r>
              <w:rPr>
                <w:sz w:val="20"/>
              </w:rPr>
              <w:t>видеоматериалов), исследование амфотерных свойствгидроксидаалюминияигидроксидацинка, решениеэкспериментальныхзадачпо</w:t>
            </w:r>
            <w:r>
              <w:rPr>
                <w:spacing w:val="-4"/>
                <w:sz w:val="20"/>
              </w:rPr>
              <w:t>теме</w:t>
            </w:r>
          </w:p>
          <w:p w:rsidR="00F00F43" w:rsidRDefault="002A7C5D">
            <w:pPr>
              <w:pStyle w:val="TableParagraph"/>
              <w:spacing w:before="16"/>
              <w:jc w:val="both"/>
              <w:rPr>
                <w:sz w:val="20"/>
              </w:rPr>
            </w:pPr>
            <w:r>
              <w:rPr>
                <w:sz w:val="20"/>
              </w:rPr>
              <w:t>«Важнейшиеметаллыиих</w:t>
            </w:r>
            <w:r>
              <w:rPr>
                <w:spacing w:val="-2"/>
                <w:sz w:val="20"/>
              </w:rPr>
              <w:t>соединения».</w:t>
            </w:r>
          </w:p>
          <w:p w:rsidR="00F00F43" w:rsidRDefault="002A7C5D">
            <w:pPr>
              <w:pStyle w:val="TableParagraph"/>
              <w:numPr>
                <w:ilvl w:val="2"/>
                <w:numId w:val="64"/>
              </w:numPr>
              <w:tabs>
                <w:tab w:val="left" w:pos="935"/>
              </w:tabs>
              <w:spacing w:before="10"/>
              <w:ind w:left="935" w:hanging="705"/>
              <w:jc w:val="both"/>
              <w:rPr>
                <w:sz w:val="20"/>
              </w:rPr>
            </w:pPr>
            <w:r>
              <w:rPr>
                <w:sz w:val="20"/>
              </w:rPr>
              <w:t>Химияиокружающая</w:t>
            </w:r>
            <w:r>
              <w:rPr>
                <w:spacing w:val="-2"/>
                <w:sz w:val="20"/>
              </w:rPr>
              <w:t>среда.</w:t>
            </w:r>
          </w:p>
          <w:p w:rsidR="00F00F43" w:rsidRDefault="002A7C5D">
            <w:pPr>
              <w:pStyle w:val="TableParagraph"/>
              <w:spacing w:before="10" w:line="249" w:lineRule="auto"/>
              <w:ind w:right="-15" w:firstLine="225"/>
              <w:jc w:val="both"/>
              <w:rPr>
                <w:sz w:val="20"/>
              </w:rPr>
            </w:pPr>
            <w:r>
              <w:rPr>
                <w:sz w:val="20"/>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F00F43" w:rsidRDefault="002A7C5D">
            <w:pPr>
              <w:pStyle w:val="TableParagraph"/>
              <w:spacing w:before="4" w:line="249" w:lineRule="auto"/>
              <w:ind w:right="-15" w:firstLine="225"/>
              <w:jc w:val="both"/>
              <w:rPr>
                <w:sz w:val="20"/>
              </w:rPr>
            </w:pPr>
            <w:r>
              <w:rPr>
                <w:sz w:val="20"/>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00F43" w:rsidRDefault="002A7C5D">
            <w:pPr>
              <w:pStyle w:val="TableParagraph"/>
              <w:spacing w:before="3" w:line="249" w:lineRule="auto"/>
              <w:ind w:right="-15" w:firstLine="225"/>
              <w:jc w:val="both"/>
              <w:rPr>
                <w:sz w:val="20"/>
              </w:rPr>
            </w:pPr>
            <w:r>
              <w:rPr>
                <w:sz w:val="20"/>
              </w:rPr>
              <w:t xml:space="preserve">Химический эксперимент: изучение образцов материалов(стекло,сплавыметаллов,полимерные </w:t>
            </w:r>
            <w:r>
              <w:rPr>
                <w:spacing w:val="-2"/>
                <w:sz w:val="20"/>
              </w:rPr>
              <w:t>материалы).</w:t>
            </w:r>
          </w:p>
          <w:p w:rsidR="00F00F43" w:rsidRDefault="002A7C5D">
            <w:pPr>
              <w:pStyle w:val="TableParagraph"/>
              <w:numPr>
                <w:ilvl w:val="2"/>
                <w:numId w:val="64"/>
              </w:numPr>
              <w:tabs>
                <w:tab w:val="left" w:pos="935"/>
              </w:tabs>
              <w:spacing w:before="3"/>
              <w:ind w:left="935" w:hanging="705"/>
              <w:jc w:val="both"/>
              <w:rPr>
                <w:sz w:val="20"/>
              </w:rPr>
            </w:pPr>
            <w:r>
              <w:rPr>
                <w:spacing w:val="-2"/>
                <w:sz w:val="20"/>
              </w:rPr>
              <w:t>Межпредметныесвязи.</w:t>
            </w:r>
          </w:p>
          <w:p w:rsidR="00F00F43" w:rsidRDefault="002A7C5D">
            <w:pPr>
              <w:pStyle w:val="TableParagraph"/>
              <w:spacing w:before="10" w:line="249" w:lineRule="auto"/>
              <w:ind w:right="-15" w:firstLine="225"/>
              <w:jc w:val="both"/>
              <w:rPr>
                <w:sz w:val="20"/>
              </w:rPr>
            </w:pPr>
            <w:r>
              <w:rPr>
                <w:sz w:val="20"/>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Pr>
                <w:spacing w:val="-2"/>
                <w:sz w:val="20"/>
              </w:rPr>
              <w:t>цикла.</w:t>
            </w:r>
          </w:p>
          <w:p w:rsidR="00F00F43" w:rsidRDefault="002A7C5D">
            <w:pPr>
              <w:pStyle w:val="TableParagraph"/>
              <w:spacing w:before="6" w:line="249" w:lineRule="auto"/>
              <w:ind w:right="-15" w:firstLine="225"/>
              <w:jc w:val="both"/>
              <w:rPr>
                <w:sz w:val="20"/>
              </w:rPr>
            </w:pPr>
            <w:r>
              <w:rPr>
                <w:sz w:val="20"/>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sz w:val="20"/>
              </w:rPr>
              <w:t>материалы.</w:t>
            </w:r>
          </w:p>
          <w:p w:rsidR="00F00F43" w:rsidRDefault="002A7C5D">
            <w:pPr>
              <w:pStyle w:val="TableParagraph"/>
              <w:spacing w:before="5" w:line="249" w:lineRule="auto"/>
              <w:ind w:right="-15" w:firstLine="225"/>
              <w:jc w:val="both"/>
              <w:rPr>
                <w:sz w:val="20"/>
              </w:rPr>
            </w:pPr>
            <w:r>
              <w:rPr>
                <w:sz w:val="20"/>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00F43" w:rsidRDefault="002A7C5D">
            <w:pPr>
              <w:pStyle w:val="TableParagraph"/>
              <w:tabs>
                <w:tab w:val="left" w:pos="1660"/>
                <w:tab w:val="left" w:pos="3445"/>
              </w:tabs>
              <w:spacing w:line="240" w:lineRule="exact"/>
              <w:ind w:right="-15" w:firstLine="225"/>
              <w:jc w:val="both"/>
              <w:rPr>
                <w:sz w:val="20"/>
              </w:rPr>
            </w:pPr>
            <w:r>
              <w:rPr>
                <w:sz w:val="20"/>
              </w:rPr>
              <w:t xml:space="preserve">Биология: фотосинтез, дыхание, биосфера, </w:t>
            </w:r>
            <w:r>
              <w:rPr>
                <w:spacing w:val="-2"/>
                <w:sz w:val="20"/>
              </w:rPr>
              <w:t>экосистема,</w:t>
            </w:r>
            <w:r>
              <w:rPr>
                <w:sz w:val="20"/>
              </w:rPr>
              <w:tab/>
            </w:r>
            <w:r>
              <w:rPr>
                <w:spacing w:val="-2"/>
                <w:sz w:val="20"/>
              </w:rPr>
              <w:t>минеральные</w:t>
            </w:r>
            <w:r>
              <w:rPr>
                <w:sz w:val="20"/>
              </w:rPr>
              <w:tab/>
            </w:r>
            <w:r>
              <w:rPr>
                <w:spacing w:val="-2"/>
                <w:sz w:val="20"/>
              </w:rPr>
              <w:t xml:space="preserve">удобрения, </w:t>
            </w:r>
            <w:r>
              <w:rPr>
                <w:sz w:val="20"/>
              </w:rPr>
              <w:t>микроэлементы,макроэлементы,</w:t>
            </w:r>
            <w:r>
              <w:rPr>
                <w:spacing w:val="-2"/>
                <w:sz w:val="20"/>
              </w:rPr>
              <w:t>питательные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2227"/>
        </w:trPr>
        <w:tc>
          <w:tcPr>
            <w:tcW w:w="994" w:type="dxa"/>
          </w:tcPr>
          <w:p w:rsidR="00F00F43" w:rsidRDefault="00F00F43">
            <w:pPr>
              <w:pStyle w:val="TableParagraph"/>
              <w:ind w:left="0"/>
            </w:pPr>
          </w:p>
        </w:tc>
        <w:tc>
          <w:tcPr>
            <w:tcW w:w="4394" w:type="dxa"/>
          </w:tcPr>
          <w:p w:rsidR="00F00F43" w:rsidRDefault="002A7C5D">
            <w:pPr>
              <w:pStyle w:val="TableParagraph"/>
              <w:spacing w:before="5"/>
              <w:rPr>
                <w:sz w:val="20"/>
              </w:rPr>
            </w:pPr>
            <w:r>
              <w:rPr>
                <w:spacing w:val="-2"/>
                <w:sz w:val="20"/>
              </w:rPr>
              <w:t>вещества.</w:t>
            </w:r>
          </w:p>
          <w:p w:rsidR="00F00F43" w:rsidRDefault="002A7C5D">
            <w:pPr>
              <w:pStyle w:val="TableParagraph"/>
              <w:spacing w:before="10" w:line="249" w:lineRule="auto"/>
              <w:ind w:right="-15" w:firstLine="225"/>
              <w:jc w:val="both"/>
              <w:rPr>
                <w:sz w:val="20"/>
              </w:rPr>
            </w:pPr>
            <w:r>
              <w:rPr>
                <w:sz w:val="20"/>
              </w:rPr>
              <w:t>География: атмосфера, гидросфера, минералы, горные породы, полезные ископаемые, топливо, водные ресурсы.</w:t>
            </w:r>
          </w:p>
        </w:tc>
        <w:tc>
          <w:tcPr>
            <w:tcW w:w="2127" w:type="dxa"/>
          </w:tcPr>
          <w:p w:rsidR="00F00F43" w:rsidRDefault="00F00F43">
            <w:pPr>
              <w:pStyle w:val="TableParagraph"/>
              <w:ind w:left="0"/>
            </w:pPr>
          </w:p>
        </w:tc>
        <w:tc>
          <w:tcPr>
            <w:tcW w:w="2127" w:type="dxa"/>
          </w:tcPr>
          <w:p w:rsidR="00F00F43" w:rsidRDefault="00F00F43">
            <w:pPr>
              <w:pStyle w:val="TableParagraph"/>
              <w:ind w:left="0"/>
            </w:pPr>
          </w:p>
        </w:tc>
      </w:tr>
    </w:tbl>
    <w:p w:rsidR="00F00F43" w:rsidRDefault="00F00F43">
      <w:pPr>
        <w:pStyle w:val="a3"/>
        <w:ind w:left="0" w:firstLine="0"/>
        <w:jc w:val="left"/>
      </w:pPr>
    </w:p>
    <w:p w:rsidR="00F00F43" w:rsidRDefault="00F00F43">
      <w:pPr>
        <w:pStyle w:val="a3"/>
        <w:spacing w:before="83"/>
        <w:ind w:left="0" w:firstLine="0"/>
        <w:jc w:val="left"/>
      </w:pPr>
    </w:p>
    <w:p w:rsidR="00F00F43" w:rsidRDefault="002A7C5D">
      <w:pPr>
        <w:pStyle w:val="21"/>
        <w:numPr>
          <w:ilvl w:val="2"/>
          <w:numId w:val="167"/>
        </w:numPr>
        <w:tabs>
          <w:tab w:val="left" w:pos="3469"/>
          <w:tab w:val="left" w:pos="5090"/>
        </w:tabs>
        <w:spacing w:before="1" w:line="276" w:lineRule="auto"/>
        <w:ind w:left="5090" w:right="1891" w:hanging="2344"/>
        <w:jc w:val="left"/>
      </w:pPr>
      <w:r>
        <w:t>Рабочаяпрограммапоучебномупредмету«Биология» (базовый уровень)</w:t>
      </w:r>
    </w:p>
    <w:p w:rsidR="00F00F43" w:rsidRDefault="00F00F43">
      <w:pPr>
        <w:pStyle w:val="a3"/>
        <w:spacing w:before="10"/>
        <w:ind w:left="0" w:firstLine="0"/>
        <w:jc w:val="left"/>
        <w:rPr>
          <w:b/>
        </w:rPr>
      </w:pPr>
    </w:p>
    <w:p w:rsidR="00F00F43" w:rsidRDefault="002A7C5D">
      <w:pPr>
        <w:pStyle w:val="a3"/>
        <w:spacing w:before="1" w:line="258" w:lineRule="exact"/>
        <w:ind w:left="1844" w:firstLine="0"/>
      </w:pPr>
      <w:r>
        <w:t>Рабочаяпрограммапоучебномупредмету«Биология»(предметная</w:t>
      </w:r>
      <w:r>
        <w:rPr>
          <w:spacing w:val="-2"/>
        </w:rPr>
        <w:t>область</w:t>
      </w:r>
    </w:p>
    <w:p w:rsidR="00F00F43" w:rsidRDefault="002A7C5D">
      <w:pPr>
        <w:pStyle w:val="a3"/>
        <w:spacing w:before="11" w:line="208" w:lineRule="auto"/>
        <w:ind w:right="844" w:firstLine="0"/>
      </w:pPr>
      <w:r>
        <w:t>«Естественно-научные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 и дополнена 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line="208" w:lineRule="auto"/>
        <w:ind w:right="851" w:firstLine="710"/>
        <w:jc w:val="left"/>
      </w:pPr>
      <w:r>
        <w:t>Рабочаяпрограммасоставленанаосновефедеральнойрабочейпрограммыпобиологии базового уровня.</w:t>
      </w:r>
    </w:p>
    <w:p w:rsidR="00F00F43" w:rsidRDefault="002A7C5D">
      <w:pPr>
        <w:pStyle w:val="21"/>
        <w:spacing w:line="276" w:lineRule="exact"/>
        <w:ind w:left="1118" w:right="266"/>
        <w:jc w:val="center"/>
      </w:pPr>
      <w:r>
        <w:t>Пояснительная</w:t>
      </w:r>
      <w:r>
        <w:rPr>
          <w:spacing w:val="-2"/>
        </w:rPr>
        <w:t xml:space="preserve"> записка</w:t>
      </w:r>
    </w:p>
    <w:p w:rsidR="00F00F43" w:rsidRDefault="002A7C5D">
      <w:pPr>
        <w:pStyle w:val="a3"/>
        <w:spacing w:before="271"/>
        <w:ind w:right="848"/>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F00F43" w:rsidRDefault="002A7C5D">
      <w:pPr>
        <w:pStyle w:val="a3"/>
        <w:ind w:right="850"/>
      </w:pPr>
      <w:r>
        <w:t>Программа по биологии направлена на формирование естественно-научной грамотностиобучающихсяиорганизациюизучениябиологиинадеятельностнойоснове.В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00F43" w:rsidRDefault="002A7C5D">
      <w:pPr>
        <w:pStyle w:val="a3"/>
        <w:spacing w:before="1"/>
        <w:ind w:right="851"/>
      </w:pPr>
      <w:r>
        <w:t>Программапо биологиивключаетраспределениесодержанияучебногоматериалапо классам,атакжерекомендуемуюпоследовательностьизучениятем,основаннуюналогике развития предметного содержания с учётом возрастных особенностей обучающихся.</w:t>
      </w:r>
    </w:p>
    <w:p w:rsidR="00F00F43" w:rsidRDefault="002A7C5D">
      <w:pPr>
        <w:pStyle w:val="a3"/>
        <w:spacing w:line="242" w:lineRule="auto"/>
        <w:ind w:right="858" w:firstLine="629"/>
      </w:pPr>
      <w:r>
        <w:t>Программа по биологии разработана с целью оказания методической помощи учителю в создании рабочей программы по учебному предмету.</w:t>
      </w:r>
    </w:p>
    <w:p w:rsidR="00F00F43" w:rsidRDefault="002A7C5D">
      <w:pPr>
        <w:pStyle w:val="a3"/>
        <w:ind w:right="854"/>
      </w:pPr>
      <w:r>
        <w:t>Впрограммепобиологииопределяютсяосновныецелиизучениябиологиинауровне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F00F43" w:rsidRDefault="002A7C5D">
      <w:pPr>
        <w:pStyle w:val="a3"/>
        <w:ind w:right="858"/>
      </w:pPr>
      <w:r>
        <w:t>Биология развивает представления о познаваемости живой природы и методах её познания, позволяет сформироватьсистемунаучныхзнанийо живыхсистемах, умения их получать, присваивать и применять в жизненных ситуациях.</w:t>
      </w:r>
    </w:p>
    <w:p w:rsidR="00F00F43" w:rsidRDefault="002A7C5D">
      <w:pPr>
        <w:pStyle w:val="a3"/>
        <w:ind w:right="853"/>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00F43" w:rsidRDefault="002A7C5D">
      <w:pPr>
        <w:pStyle w:val="21"/>
        <w:spacing w:line="275" w:lineRule="exact"/>
      </w:pPr>
      <w:r>
        <w:t>Целямиизучениябиологиинауровнеосновногообщегообразования</w:t>
      </w:r>
      <w:r>
        <w:rPr>
          <w:spacing w:val="-2"/>
        </w:rPr>
        <w:t>являются:</w:t>
      </w:r>
    </w:p>
    <w:p w:rsidR="00F00F43" w:rsidRDefault="002A7C5D">
      <w:pPr>
        <w:pStyle w:val="a3"/>
        <w:spacing w:line="237" w:lineRule="auto"/>
        <w:ind w:right="854"/>
      </w:pPr>
      <w:r>
        <w:t>формирование системы знаний о признаках и процессах жизнедеятельности биологических систем разного уровня организации;</w:t>
      </w:r>
    </w:p>
    <w:p w:rsidR="00F00F43" w:rsidRDefault="00F00F43">
      <w:pPr>
        <w:pStyle w:val="a3"/>
        <w:spacing w:line="237" w:lineRule="auto"/>
        <w:sectPr w:rsidR="00F00F43">
          <w:pgSz w:w="11910" w:h="16840"/>
          <w:pgMar w:top="1120" w:right="0" w:bottom="1120" w:left="566" w:header="0" w:footer="886" w:gutter="0"/>
          <w:cols w:space="720"/>
        </w:sectPr>
      </w:pPr>
    </w:p>
    <w:p w:rsidR="00F00F43" w:rsidRDefault="002A7C5D">
      <w:pPr>
        <w:pStyle w:val="a3"/>
        <w:spacing w:before="60" w:line="242" w:lineRule="auto"/>
        <w:ind w:right="856"/>
      </w:pPr>
      <w:r>
        <w:lastRenderedPageBreak/>
        <w:t>формирование системы знаний об особенностях строения, жизнедеятельности организма человека, условиях сохранения его здоровья;</w:t>
      </w:r>
    </w:p>
    <w:p w:rsidR="00F00F43" w:rsidRDefault="002A7C5D">
      <w:pPr>
        <w:pStyle w:val="a3"/>
        <w:spacing w:line="242" w:lineRule="auto"/>
        <w:ind w:right="856"/>
      </w:pPr>
      <w:r>
        <w:t>формирование умений применять методы биологической науки для изучения биологических систем, в том числе организма человека;</w:t>
      </w:r>
    </w:p>
    <w:p w:rsidR="00F00F43" w:rsidRDefault="002A7C5D">
      <w:pPr>
        <w:pStyle w:val="a3"/>
        <w:ind w:right="855"/>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00F43" w:rsidRDefault="002A7C5D">
      <w:pPr>
        <w:pStyle w:val="a3"/>
        <w:ind w:right="853"/>
      </w:pPr>
      <w:r>
        <w:t>формированиеуменийобъяснятьрольбиологиивпрактическойдеятельностилюдей, значение биологического разнообразия для сохранения биосферы, последствия деятельности человека в природе;</w:t>
      </w:r>
    </w:p>
    <w:p w:rsidR="00F00F43" w:rsidRDefault="002A7C5D">
      <w:pPr>
        <w:pStyle w:val="a3"/>
        <w:spacing w:line="242" w:lineRule="auto"/>
        <w:ind w:right="846"/>
      </w:pPr>
      <w:r>
        <w:t>формирование экологической культуры в целяхсохранения собственного здоровья и охраны окружающей среды.</w:t>
      </w:r>
    </w:p>
    <w:p w:rsidR="00F00F43" w:rsidRDefault="002A7C5D">
      <w:pPr>
        <w:pStyle w:val="21"/>
        <w:spacing w:line="242" w:lineRule="auto"/>
        <w:ind w:left="1133" w:right="862" w:firstLine="566"/>
      </w:pPr>
      <w:r>
        <w:t>Достижение целей программы по биологии обеспечивается решением следующих задач:</w:t>
      </w:r>
    </w:p>
    <w:p w:rsidR="00F00F43" w:rsidRDefault="002A7C5D">
      <w:pPr>
        <w:pStyle w:val="a3"/>
        <w:ind w:right="847"/>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00F43" w:rsidRDefault="002A7C5D">
      <w:pPr>
        <w:pStyle w:val="a3"/>
        <w:spacing w:line="237" w:lineRule="auto"/>
        <w:ind w:right="863"/>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00F43" w:rsidRDefault="002A7C5D">
      <w:pPr>
        <w:pStyle w:val="a3"/>
        <w:spacing w:line="237" w:lineRule="auto"/>
        <w:ind w:right="854"/>
      </w:pPr>
      <w:r>
        <w:t>освоениеприёмовработысбиологическойинформацией,втомчислеосовременных достижениях в области биологии, её анализ и критическое оценивание;</w:t>
      </w:r>
    </w:p>
    <w:p w:rsidR="00F00F43" w:rsidRDefault="002A7C5D">
      <w:pPr>
        <w:pStyle w:val="a3"/>
        <w:spacing w:line="237" w:lineRule="auto"/>
        <w:ind w:right="860"/>
      </w:pPr>
      <w:r>
        <w:t>воспитаниебиологическииэкологическиграмотнойличности,готовойксохранению собственного здоровья и охраны окружающей среды.</w:t>
      </w:r>
    </w:p>
    <w:p w:rsidR="00F00F43" w:rsidRDefault="002A7C5D">
      <w:pPr>
        <w:pStyle w:val="a3"/>
        <w:ind w:right="852"/>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экспериментальныхзаданий,предлагаемыхврамкахосновногогосударственногоэкзамена по биологии.</w:t>
      </w:r>
    </w:p>
    <w:p w:rsidR="00F00F43" w:rsidRDefault="002A7C5D">
      <w:pPr>
        <w:pStyle w:val="21"/>
        <w:spacing w:before="7" w:line="550" w:lineRule="atLeast"/>
        <w:ind w:right="3472" w:firstLine="2621"/>
      </w:pPr>
      <w:r>
        <w:t>Содержаниеобученияв5классе Биология – наука о живой природе.</w:t>
      </w:r>
    </w:p>
    <w:p w:rsidR="00F00F43" w:rsidRDefault="002A7C5D">
      <w:pPr>
        <w:pStyle w:val="a3"/>
        <w:ind w:right="849"/>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00F43" w:rsidRDefault="002A7C5D">
      <w:pPr>
        <w:pStyle w:val="a3"/>
        <w:ind w:right="848"/>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Рольбиологиив познанииокружающего мираи практической деятельности современного </w:t>
      </w:r>
      <w:r>
        <w:rPr>
          <w:spacing w:val="-2"/>
        </w:rPr>
        <w:t>человека.</w:t>
      </w:r>
    </w:p>
    <w:p w:rsidR="00F00F43" w:rsidRDefault="002A7C5D">
      <w:pPr>
        <w:pStyle w:val="a3"/>
        <w:spacing w:line="237" w:lineRule="auto"/>
        <w:ind w:right="855"/>
      </w:pPr>
      <w:r>
        <w:t>Кабинет биологии. Правила поведения и работы в кабинете с биологическими приборами и инструментами.</w:t>
      </w:r>
    </w:p>
    <w:p w:rsidR="00F00F43" w:rsidRDefault="002A7C5D">
      <w:pPr>
        <w:pStyle w:val="a3"/>
        <w:spacing w:before="4"/>
        <w:ind w:right="856"/>
      </w:pPr>
      <w:r>
        <w:t>Биологическиетермины,понятия,символы.Источникибиологическихзнаний.Поиск информации с использованием различных источников (научно-популярная литература, справочники, Интернет).</w:t>
      </w:r>
    </w:p>
    <w:p w:rsidR="00F00F43" w:rsidRDefault="002A7C5D">
      <w:pPr>
        <w:pStyle w:val="21"/>
        <w:spacing w:before="2" w:line="275" w:lineRule="exact"/>
      </w:pPr>
      <w:r>
        <w:t>Методыизученияживой</w:t>
      </w:r>
      <w:r>
        <w:rPr>
          <w:spacing w:val="-2"/>
        </w:rPr>
        <w:t>природы.</w:t>
      </w:r>
    </w:p>
    <w:p w:rsidR="00F00F43" w:rsidRDefault="002A7C5D">
      <w:pPr>
        <w:pStyle w:val="a3"/>
        <w:spacing w:before="2" w:line="237" w:lineRule="auto"/>
        <w:ind w:right="862"/>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F00F43" w:rsidRDefault="002A7C5D">
      <w:pPr>
        <w:pStyle w:val="a3"/>
        <w:spacing w:before="3"/>
        <w:ind w:right="856"/>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Лабораторныеипрактические</w:t>
      </w:r>
      <w:r>
        <w:rPr>
          <w:spacing w:val="-2"/>
        </w:rPr>
        <w:t>работы.</w:t>
      </w:r>
    </w:p>
    <w:p w:rsidR="00F00F43" w:rsidRDefault="002A7C5D">
      <w:pPr>
        <w:pStyle w:val="a3"/>
        <w:spacing w:before="5" w:line="237" w:lineRule="auto"/>
        <w:ind w:right="8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F00F43" w:rsidRDefault="002A7C5D">
      <w:pPr>
        <w:pStyle w:val="a3"/>
        <w:spacing w:before="3" w:line="275" w:lineRule="exact"/>
        <w:ind w:left="1700" w:firstLine="0"/>
      </w:pPr>
      <w:r>
        <w:t>Ознакомлениесустройствомлупы,световогомикроскопа,правилаработы с</w:t>
      </w:r>
      <w:r>
        <w:rPr>
          <w:spacing w:val="-2"/>
        </w:rPr>
        <w:t>ними.</w:t>
      </w:r>
    </w:p>
    <w:p w:rsidR="00F00F43" w:rsidRDefault="002A7C5D">
      <w:pPr>
        <w:pStyle w:val="a3"/>
        <w:ind w:right="859"/>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00F43" w:rsidRDefault="002A7C5D">
      <w:pPr>
        <w:pStyle w:val="a3"/>
        <w:spacing w:before="2" w:line="275" w:lineRule="exact"/>
        <w:ind w:left="1700" w:firstLine="0"/>
        <w:jc w:val="left"/>
      </w:pPr>
      <w:r>
        <w:t xml:space="preserve">Экскурсииили </w:t>
      </w:r>
      <w:r>
        <w:rPr>
          <w:spacing w:val="-2"/>
        </w:rPr>
        <w:t>видеоэкскурсии.</w:t>
      </w:r>
    </w:p>
    <w:p w:rsidR="00F00F43" w:rsidRDefault="002A7C5D">
      <w:pPr>
        <w:pStyle w:val="a3"/>
        <w:spacing w:line="275" w:lineRule="exact"/>
        <w:ind w:left="1700" w:firstLine="0"/>
        <w:jc w:val="left"/>
      </w:pPr>
      <w:r>
        <w:t>Овладениеметодамиизученияживойприроды –наблюдениеми</w:t>
      </w:r>
      <w:r>
        <w:rPr>
          <w:spacing w:val="-2"/>
        </w:rPr>
        <w:t xml:space="preserve"> экспериментом.</w:t>
      </w:r>
    </w:p>
    <w:p w:rsidR="00F00F43" w:rsidRDefault="002A7C5D">
      <w:pPr>
        <w:pStyle w:val="21"/>
        <w:spacing w:before="7" w:line="272" w:lineRule="exact"/>
        <w:jc w:val="left"/>
      </w:pPr>
      <w:r>
        <w:t xml:space="preserve">Организмы–телаживой </w:t>
      </w:r>
      <w:r>
        <w:rPr>
          <w:spacing w:val="-2"/>
        </w:rPr>
        <w:t>природы.</w:t>
      </w:r>
    </w:p>
    <w:p w:rsidR="00F00F43" w:rsidRDefault="002A7C5D">
      <w:pPr>
        <w:pStyle w:val="a3"/>
        <w:ind w:right="85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00F43" w:rsidRDefault="002A7C5D">
      <w:pPr>
        <w:pStyle w:val="a3"/>
        <w:spacing w:before="1" w:line="237" w:lineRule="auto"/>
        <w:ind w:right="855"/>
      </w:pPr>
      <w:r>
        <w:t xml:space="preserve">Одноклеточные и многоклеточные организмы. Клетки, ткани, органы, системы </w:t>
      </w:r>
      <w:r>
        <w:rPr>
          <w:spacing w:val="-2"/>
        </w:rPr>
        <w:t>органов.</w:t>
      </w:r>
    </w:p>
    <w:p w:rsidR="00F00F43" w:rsidRDefault="002A7C5D">
      <w:pPr>
        <w:pStyle w:val="a3"/>
        <w:spacing w:before="7" w:line="237" w:lineRule="auto"/>
        <w:ind w:right="859"/>
      </w:pPr>
      <w:r>
        <w:t>Жизнедеятельность организмов. Особенности строения и процессов жизнедеятельности у растений, животных, бактерий и грибов.</w:t>
      </w:r>
    </w:p>
    <w:p w:rsidR="00F00F43" w:rsidRDefault="002A7C5D">
      <w:pPr>
        <w:pStyle w:val="a3"/>
        <w:spacing w:before="5" w:line="237" w:lineRule="auto"/>
        <w:ind w:right="857"/>
      </w:pPr>
      <w:r>
        <w:t>Свойства организмов: питание, дыхание, выделение, движение, размножение, развитие, раздражимость, приспособленность. Организм – единое целое.</w:t>
      </w:r>
    </w:p>
    <w:p w:rsidR="00F00F43" w:rsidRDefault="002A7C5D">
      <w:pPr>
        <w:pStyle w:val="a3"/>
        <w:spacing w:before="3"/>
        <w:ind w:right="861"/>
      </w:pPr>
      <w:r>
        <w:t>Разнообразие организмов и их классификация (таксоны в биологии: царства, типы (отделы), классы,отряды(порядки), семейства,роды, виды. Бактерииивирусыкакформы жизни. Значение бактерий и вирусов в природе и в жизни человека.</w:t>
      </w:r>
    </w:p>
    <w:p w:rsidR="00F00F43" w:rsidRDefault="002A7C5D">
      <w:pPr>
        <w:pStyle w:val="a3"/>
        <w:spacing w:line="274" w:lineRule="exact"/>
        <w:ind w:left="1700" w:firstLine="0"/>
      </w:pPr>
      <w:r>
        <w:t>Лабораторныеипрактические</w:t>
      </w:r>
      <w:r>
        <w:rPr>
          <w:spacing w:val="-2"/>
        </w:rPr>
        <w:t>работы.</w:t>
      </w:r>
    </w:p>
    <w:p w:rsidR="00F00F43" w:rsidRDefault="002A7C5D">
      <w:pPr>
        <w:pStyle w:val="a3"/>
        <w:spacing w:before="5" w:line="237" w:lineRule="auto"/>
        <w:ind w:right="859"/>
      </w:pPr>
      <w:r>
        <w:t>Изучение клеток кожицы чешуи лука под лупой и микроскопом (на примере самостоятельно приготовленного микропрепарата).</w:t>
      </w:r>
    </w:p>
    <w:p w:rsidR="00F00F43" w:rsidRDefault="002A7C5D">
      <w:pPr>
        <w:pStyle w:val="a3"/>
        <w:spacing w:before="6" w:line="237" w:lineRule="auto"/>
        <w:ind w:left="1700" w:right="4003" w:firstLine="0"/>
      </w:pPr>
      <w:r>
        <w:t>Ознакомлениеспринципамисистематикиорганизмов. Наблюдение за потреблением воды растением.</w:t>
      </w:r>
    </w:p>
    <w:p w:rsidR="00F00F43" w:rsidRDefault="002A7C5D">
      <w:pPr>
        <w:pStyle w:val="21"/>
        <w:spacing w:before="8" w:line="272" w:lineRule="exact"/>
      </w:pPr>
      <w:r>
        <w:t>Организмыисреда</w:t>
      </w:r>
      <w:r>
        <w:rPr>
          <w:spacing w:val="-2"/>
        </w:rPr>
        <w:t>обитания.</w:t>
      </w:r>
    </w:p>
    <w:p w:rsidR="00F00F43" w:rsidRDefault="002A7C5D">
      <w:pPr>
        <w:pStyle w:val="a3"/>
        <w:ind w:right="847"/>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обитанияорганизмов.Приспособленияорганизмов ксредеобитания. Сезонныеизменения в жизни организмов.</w:t>
      </w:r>
    </w:p>
    <w:p w:rsidR="00F00F43" w:rsidRDefault="002A7C5D">
      <w:pPr>
        <w:pStyle w:val="a3"/>
        <w:ind w:left="1700" w:firstLine="0"/>
      </w:pPr>
      <w:r>
        <w:t>Лабораторныеипрактические</w:t>
      </w:r>
      <w:r>
        <w:rPr>
          <w:spacing w:val="-2"/>
        </w:rPr>
        <w:t>работы.</w:t>
      </w:r>
    </w:p>
    <w:p w:rsidR="00F00F43" w:rsidRDefault="002A7C5D">
      <w:pPr>
        <w:pStyle w:val="a3"/>
        <w:spacing w:before="2" w:line="237" w:lineRule="auto"/>
        <w:ind w:left="1700" w:firstLine="0"/>
        <w:jc w:val="left"/>
      </w:pPr>
      <w:r>
        <w:t>Выявлениеприспособленийорганизмовксредеобитания(наконкретныхпримерах). Экскурсии или видеоэкскурсии.</w:t>
      </w:r>
    </w:p>
    <w:p w:rsidR="00F00F43" w:rsidRDefault="002A7C5D">
      <w:pPr>
        <w:pStyle w:val="a3"/>
        <w:spacing w:before="3"/>
        <w:ind w:left="1700" w:firstLine="0"/>
        <w:jc w:val="left"/>
      </w:pPr>
      <w:r>
        <w:t>Растительныйиживотныймирродногокрая</w:t>
      </w:r>
      <w:r>
        <w:rPr>
          <w:spacing w:val="-2"/>
        </w:rPr>
        <w:t>(краеведение).</w:t>
      </w:r>
    </w:p>
    <w:p w:rsidR="00F00F43" w:rsidRDefault="002A7C5D">
      <w:pPr>
        <w:pStyle w:val="21"/>
        <w:spacing w:before="3" w:line="275" w:lineRule="exact"/>
        <w:jc w:val="left"/>
      </w:pPr>
      <w:r>
        <w:t xml:space="preserve">Природные </w:t>
      </w:r>
      <w:r>
        <w:rPr>
          <w:spacing w:val="-2"/>
        </w:rPr>
        <w:t>сообщества.</w:t>
      </w:r>
    </w:p>
    <w:p w:rsidR="00F00F43" w:rsidRDefault="002A7C5D">
      <w:pPr>
        <w:pStyle w:val="a3"/>
        <w:ind w:right="850"/>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F00F43" w:rsidRDefault="002A7C5D">
      <w:pPr>
        <w:pStyle w:val="a3"/>
        <w:ind w:right="85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00F43" w:rsidRDefault="002A7C5D">
      <w:pPr>
        <w:pStyle w:val="a3"/>
        <w:spacing w:before="2" w:line="237" w:lineRule="auto"/>
        <w:ind w:right="853"/>
      </w:pPr>
      <w:r>
        <w:t>Природные зоны Земли, их обитатели. Флора и фауна природных зон. Ландшафты: природные и культурные.</w:t>
      </w:r>
    </w:p>
    <w:p w:rsidR="00F00F43" w:rsidRDefault="002A7C5D">
      <w:pPr>
        <w:pStyle w:val="a3"/>
        <w:spacing w:before="3" w:line="275" w:lineRule="exact"/>
        <w:ind w:left="1700" w:firstLine="0"/>
      </w:pPr>
      <w:r>
        <w:t>Лабораторныеипрактические</w:t>
      </w:r>
      <w:r>
        <w:rPr>
          <w:spacing w:val="-2"/>
        </w:rPr>
        <w:t>работы.</w:t>
      </w:r>
    </w:p>
    <w:p w:rsidR="00F00F43" w:rsidRDefault="002A7C5D">
      <w:pPr>
        <w:pStyle w:val="a3"/>
        <w:spacing w:line="242" w:lineRule="auto"/>
        <w:ind w:right="858"/>
      </w:pPr>
      <w:r>
        <w:t>Изучениеискусственныхсообществиихобитателей(напримереаквариумаидругих искусственных сообществ).</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 xml:space="preserve">Экскурсииили </w:t>
      </w:r>
      <w:r>
        <w:rPr>
          <w:spacing w:val="-2"/>
        </w:rPr>
        <w:t>видеоэкскурсии.</w:t>
      </w:r>
    </w:p>
    <w:p w:rsidR="00F00F43" w:rsidRDefault="002A7C5D">
      <w:pPr>
        <w:pStyle w:val="a3"/>
        <w:spacing w:before="5" w:line="237" w:lineRule="auto"/>
        <w:ind w:right="859"/>
      </w:pPr>
      <w:r>
        <w:t>Изучение природных сообществ (на примере леса, озера, пруда, луга и других природных сообществ.).</w:t>
      </w:r>
    </w:p>
    <w:p w:rsidR="00F00F43" w:rsidRDefault="002A7C5D">
      <w:pPr>
        <w:pStyle w:val="a3"/>
        <w:spacing w:before="3"/>
        <w:ind w:left="1700" w:firstLine="0"/>
      </w:pPr>
      <w:r>
        <w:t>Изучениесезонныхявленийвжизниприродных</w:t>
      </w:r>
      <w:r>
        <w:rPr>
          <w:spacing w:val="-2"/>
        </w:rPr>
        <w:t>сообществ.</w:t>
      </w:r>
    </w:p>
    <w:p w:rsidR="00F00F43" w:rsidRDefault="002A7C5D">
      <w:pPr>
        <w:pStyle w:val="21"/>
        <w:spacing w:before="3" w:line="275" w:lineRule="exact"/>
      </w:pPr>
      <w:r>
        <w:t>Живаяприродаи</w:t>
      </w:r>
      <w:r>
        <w:rPr>
          <w:spacing w:val="-2"/>
        </w:rPr>
        <w:t>человек.</w:t>
      </w:r>
    </w:p>
    <w:p w:rsidR="00F00F43" w:rsidRDefault="002A7C5D">
      <w:pPr>
        <w:pStyle w:val="a3"/>
        <w:ind w:right="850"/>
      </w:pPr>
      <w:r>
        <w:t>Изменениявприродевсвязисразвитиемсельскогохозяйства,производстваиростом численности населения. Влияние человека наживую природув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00F43" w:rsidRDefault="002A7C5D">
      <w:pPr>
        <w:pStyle w:val="a3"/>
        <w:spacing w:line="275" w:lineRule="exact"/>
        <w:ind w:left="1700" w:firstLine="0"/>
      </w:pPr>
      <w:r>
        <w:t>Практические</w:t>
      </w:r>
      <w:r>
        <w:rPr>
          <w:spacing w:val="-2"/>
        </w:rPr>
        <w:t>работы.</w:t>
      </w:r>
    </w:p>
    <w:p w:rsidR="00F00F43" w:rsidRDefault="002A7C5D">
      <w:pPr>
        <w:pStyle w:val="a3"/>
        <w:spacing w:line="242" w:lineRule="auto"/>
        <w:ind w:right="857"/>
      </w:pPr>
      <w:r>
        <w:t>Проведение акции по уборке мусора в ближайшем лесу, парке, сквере или на пришкольной территории.</w:t>
      </w:r>
    </w:p>
    <w:p w:rsidR="00F00F43" w:rsidRDefault="00F00F43">
      <w:pPr>
        <w:pStyle w:val="a3"/>
        <w:spacing w:before="2"/>
        <w:ind w:left="0" w:firstLine="0"/>
        <w:jc w:val="left"/>
      </w:pPr>
    </w:p>
    <w:p w:rsidR="00F00F43" w:rsidRDefault="002A7C5D">
      <w:pPr>
        <w:pStyle w:val="21"/>
        <w:spacing w:line="237" w:lineRule="auto"/>
        <w:ind w:right="3472" w:firstLine="2621"/>
      </w:pPr>
      <w:r>
        <w:t>Содержаниеобученияв6классе Растительный организм.</w:t>
      </w:r>
    </w:p>
    <w:p w:rsidR="00F00F43" w:rsidRDefault="002A7C5D">
      <w:pPr>
        <w:pStyle w:val="a3"/>
        <w:spacing w:before="2" w:line="237" w:lineRule="auto"/>
        <w:ind w:right="865"/>
      </w:pPr>
      <w:r>
        <w:t>Ботаника–наукао растениях.Разделыботаники.Связьботаникисдругиминауками и техникой. Общие признаки растений.</w:t>
      </w:r>
    </w:p>
    <w:p w:rsidR="00F00F43" w:rsidRDefault="002A7C5D">
      <w:pPr>
        <w:pStyle w:val="a3"/>
        <w:spacing w:before="5" w:line="237" w:lineRule="auto"/>
        <w:ind w:right="860"/>
      </w:pPr>
      <w:r>
        <w:t>Разнообразие растений. Уровни организации растительного организма. Высшие и низшие растения. Споровые и семенные растения.</w:t>
      </w:r>
    </w:p>
    <w:p w:rsidR="00F00F43" w:rsidRDefault="002A7C5D">
      <w:pPr>
        <w:pStyle w:val="a3"/>
        <w:spacing w:before="3"/>
        <w:ind w:right="857"/>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00F43" w:rsidRDefault="002A7C5D">
      <w:pPr>
        <w:pStyle w:val="a3"/>
        <w:spacing w:line="242" w:lineRule="auto"/>
        <w:ind w:right="860"/>
      </w:pPr>
      <w:r>
        <w:t>Органыи системыорганов растений. Строениеорганов растительного организма, их роль и связь между собой.</w:t>
      </w:r>
    </w:p>
    <w:p w:rsidR="00F00F43" w:rsidRDefault="002A7C5D">
      <w:pPr>
        <w:pStyle w:val="a3"/>
        <w:spacing w:line="271" w:lineRule="exact"/>
        <w:ind w:left="1700" w:firstLine="0"/>
      </w:pPr>
      <w:r>
        <w:t>Лабораторныеипрактические</w:t>
      </w:r>
      <w:r>
        <w:rPr>
          <w:spacing w:val="-2"/>
        </w:rPr>
        <w:t>работы.</w:t>
      </w:r>
    </w:p>
    <w:p w:rsidR="00F00F43" w:rsidRDefault="002A7C5D">
      <w:pPr>
        <w:pStyle w:val="a3"/>
        <w:spacing w:before="3" w:line="237" w:lineRule="auto"/>
        <w:ind w:left="1700" w:right="1801" w:firstLine="0"/>
      </w:pPr>
      <w:r>
        <w:t>Изучение микроскопического строения листа водного растения элодеи. Изучениестроениярастительныхтканей(использование</w:t>
      </w:r>
      <w:r>
        <w:rPr>
          <w:spacing w:val="-2"/>
        </w:rPr>
        <w:t>микропрепаратов).</w:t>
      </w:r>
    </w:p>
    <w:p w:rsidR="00F00F43" w:rsidRDefault="002A7C5D">
      <w:pPr>
        <w:pStyle w:val="a3"/>
        <w:spacing w:before="4"/>
        <w:ind w:right="860"/>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F00F43" w:rsidRDefault="002A7C5D">
      <w:pPr>
        <w:pStyle w:val="a3"/>
        <w:spacing w:line="242" w:lineRule="auto"/>
        <w:ind w:left="1700" w:right="2035" w:firstLine="0"/>
        <w:jc w:val="left"/>
      </w:pPr>
      <w:r>
        <w:t>Обнаружениенеорганическихиорганическихвеществврастении. Экскурсии или видеоэкскурсии.</w:t>
      </w:r>
    </w:p>
    <w:p w:rsidR="00F00F43" w:rsidRDefault="002A7C5D">
      <w:pPr>
        <w:pStyle w:val="a3"/>
        <w:spacing w:line="271" w:lineRule="exact"/>
        <w:ind w:left="1700" w:firstLine="0"/>
        <w:jc w:val="left"/>
      </w:pPr>
      <w:r>
        <w:t>Ознакомлениевприродесцветковыми</w:t>
      </w:r>
      <w:r>
        <w:rPr>
          <w:spacing w:val="-2"/>
        </w:rPr>
        <w:t>растениями.</w:t>
      </w:r>
    </w:p>
    <w:p w:rsidR="00F00F43" w:rsidRDefault="002A7C5D">
      <w:pPr>
        <w:pStyle w:val="21"/>
        <w:spacing w:before="5" w:line="272" w:lineRule="exact"/>
        <w:jc w:val="left"/>
      </w:pPr>
      <w:r>
        <w:t>Строениеимногообразиепокрытосеменных</w:t>
      </w:r>
      <w:r>
        <w:rPr>
          <w:spacing w:val="-2"/>
        </w:rPr>
        <w:t>растений</w:t>
      </w:r>
    </w:p>
    <w:p w:rsidR="00F00F43" w:rsidRDefault="002A7C5D">
      <w:pPr>
        <w:pStyle w:val="a3"/>
        <w:ind w:right="854"/>
      </w:pPr>
      <w:r>
        <w:t>Строениесемян.Образованиеплодовисемян.Типыплодов.Распространениеплодов исемянвприроде.Составистроениесемян.Условияпрорастаниясемян.Подготовкасемян к посеву.</w:t>
      </w:r>
    </w:p>
    <w:p w:rsidR="00F00F43" w:rsidRDefault="002A7C5D">
      <w:pPr>
        <w:pStyle w:val="a3"/>
        <w:ind w:right="85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строениекорнявсвязисегофункциями.Корневойчехлик.Зоныкорня.Корневыеволоски. Рост корня. Поглощение корнями воды и минеральных веществ, необходимых растению (корневое давление, осмос). Видоизменение корней.</w:t>
      </w:r>
    </w:p>
    <w:p w:rsidR="00F00F43" w:rsidRDefault="002A7C5D">
      <w:pPr>
        <w:pStyle w:val="a3"/>
        <w:ind w:right="858"/>
      </w:pPr>
      <w:r>
        <w:t xml:space="preserve">Побег. Развитие побега из почки. Строение стебля. Внешнее и внутреннее строение </w:t>
      </w:r>
      <w:r>
        <w:rPr>
          <w:spacing w:val="-2"/>
        </w:rPr>
        <w:t xml:space="preserve">листа. Видоизмененияпобегов:корневище, клубень, луковица. Ихстроение, биологическое </w:t>
      </w:r>
      <w:r>
        <w:t>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F00F43" w:rsidRDefault="002A7C5D">
      <w:pPr>
        <w:pStyle w:val="a3"/>
        <w:spacing w:line="242" w:lineRule="auto"/>
        <w:ind w:right="853"/>
      </w:pPr>
      <w:r>
        <w:t>Строение и разнообразие цветков. Соцветия. Плоды. Цветки и соцветия. Опыление. Перекрёстноеопыление(ветром,животными,водой)исамоопыление.</w:t>
      </w:r>
      <w:r>
        <w:rPr>
          <w:spacing w:val="-2"/>
        </w:rPr>
        <w:t>Двойное</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1" w:firstLine="0"/>
        <w:jc w:val="left"/>
      </w:pPr>
      <w:r>
        <w:lastRenderedPageBreak/>
        <w:t>оплодотворение. Наследование признаков обоих растений. Образование плодов и семян. Типы плодов. Распространение плодов и семян в природе.</w:t>
      </w:r>
    </w:p>
    <w:p w:rsidR="00F00F43" w:rsidRDefault="002A7C5D">
      <w:pPr>
        <w:pStyle w:val="a3"/>
        <w:spacing w:line="271" w:lineRule="exact"/>
        <w:ind w:left="1700" w:firstLine="0"/>
        <w:jc w:val="left"/>
      </w:pPr>
      <w:r>
        <w:t>Лабораторныеипрактические</w:t>
      </w:r>
      <w:r>
        <w:rPr>
          <w:spacing w:val="-2"/>
        </w:rPr>
        <w:t>работы.</w:t>
      </w:r>
    </w:p>
    <w:p w:rsidR="00F00F43" w:rsidRDefault="002A7C5D">
      <w:pPr>
        <w:pStyle w:val="a3"/>
        <w:spacing w:before="2"/>
        <w:ind w:right="851"/>
        <w:jc w:val="left"/>
      </w:pPr>
      <w:r>
        <w:t>Изучениестроениякорневыхсистем(стержневойимочковатой)напримерегербарных экземпляров или живых растений.</w:t>
      </w:r>
    </w:p>
    <w:p w:rsidR="00F00F43" w:rsidRDefault="002A7C5D">
      <w:pPr>
        <w:pStyle w:val="a3"/>
        <w:spacing w:before="1" w:line="275" w:lineRule="exact"/>
        <w:ind w:left="1700" w:firstLine="0"/>
        <w:jc w:val="left"/>
      </w:pPr>
      <w:r>
        <w:t>Изучениемикропрепаратаклеток</w:t>
      </w:r>
      <w:r>
        <w:rPr>
          <w:spacing w:val="-2"/>
        </w:rPr>
        <w:t>корня.</w:t>
      </w:r>
    </w:p>
    <w:p w:rsidR="00F00F43" w:rsidRDefault="002A7C5D">
      <w:pPr>
        <w:pStyle w:val="a3"/>
        <w:spacing w:line="242" w:lineRule="auto"/>
        <w:jc w:val="left"/>
      </w:pPr>
      <w:r>
        <w:t xml:space="preserve">Ознакомление с внешним строением листьев и листорасположением (на комнатных </w:t>
      </w:r>
      <w:r>
        <w:rPr>
          <w:spacing w:val="-2"/>
        </w:rPr>
        <w:t>растениях).</w:t>
      </w:r>
    </w:p>
    <w:p w:rsidR="00F00F43" w:rsidRDefault="002A7C5D">
      <w:pPr>
        <w:pStyle w:val="a3"/>
        <w:spacing w:line="242" w:lineRule="auto"/>
        <w:ind w:right="851"/>
        <w:jc w:val="left"/>
      </w:pPr>
      <w:r>
        <w:t>Изучениестроениявегетативныхигенеративныхпочек(напримере сирени,тополяи других растений).</w:t>
      </w:r>
    </w:p>
    <w:p w:rsidR="00F00F43" w:rsidRDefault="002A7C5D">
      <w:pPr>
        <w:pStyle w:val="a3"/>
        <w:spacing w:line="271" w:lineRule="exact"/>
        <w:ind w:left="1700" w:firstLine="0"/>
        <w:jc w:val="left"/>
      </w:pPr>
      <w:r>
        <w:t>Изучениемикроскопическогостроениялиста(наготовых</w:t>
      </w:r>
      <w:r>
        <w:rPr>
          <w:spacing w:val="-2"/>
        </w:rPr>
        <w:t>микропрепаратах).</w:t>
      </w:r>
    </w:p>
    <w:p w:rsidR="00F00F43" w:rsidRDefault="002A7C5D">
      <w:pPr>
        <w:pStyle w:val="a3"/>
        <w:tabs>
          <w:tab w:val="left" w:pos="3647"/>
          <w:tab w:val="left" w:pos="5973"/>
          <w:tab w:val="left" w:pos="7192"/>
          <w:tab w:val="left" w:pos="8065"/>
          <w:tab w:val="left" w:pos="9034"/>
          <w:tab w:val="left" w:pos="9647"/>
        </w:tabs>
        <w:spacing w:line="237" w:lineRule="auto"/>
        <w:ind w:right="859"/>
        <w:jc w:val="left"/>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rsidR="00F00F43" w:rsidRDefault="002A7C5D">
      <w:pPr>
        <w:pStyle w:val="a3"/>
        <w:spacing w:before="4" w:line="237" w:lineRule="auto"/>
        <w:ind w:left="1700" w:right="3721" w:firstLine="0"/>
        <w:jc w:val="left"/>
      </w:pPr>
      <w:r>
        <w:t>Исследованиестроениякорневища,клубня,луковицы. Изучение строения цветков.</w:t>
      </w:r>
    </w:p>
    <w:p w:rsidR="00F00F43" w:rsidRDefault="002A7C5D">
      <w:pPr>
        <w:spacing w:before="3"/>
        <w:ind w:left="1700" w:right="4273"/>
        <w:rPr>
          <w:sz w:val="24"/>
        </w:rPr>
      </w:pPr>
      <w:r>
        <w:rPr>
          <w:sz w:val="24"/>
        </w:rPr>
        <w:t xml:space="preserve">Ознакомление с различными типами соцветий. Изучение строения семян двудольных растений. Изучениестроениясемяноднодольныхрастений. </w:t>
      </w:r>
      <w:r>
        <w:rPr>
          <w:b/>
          <w:sz w:val="24"/>
        </w:rPr>
        <w:t xml:space="preserve">Жизнедеятельностьрастительногоорганизма. </w:t>
      </w:r>
      <w:r>
        <w:rPr>
          <w:sz w:val="24"/>
        </w:rPr>
        <w:t>Обмен веществ у растений</w:t>
      </w:r>
    </w:p>
    <w:p w:rsidR="00F00F43" w:rsidRDefault="002A7C5D">
      <w:pPr>
        <w:pStyle w:val="a3"/>
        <w:ind w:right="856"/>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00F43" w:rsidRDefault="002A7C5D">
      <w:pPr>
        <w:pStyle w:val="a3"/>
        <w:spacing w:before="2" w:line="275" w:lineRule="exact"/>
        <w:ind w:left="1700" w:firstLine="0"/>
      </w:pPr>
      <w:r>
        <w:t>Питание</w:t>
      </w:r>
      <w:r>
        <w:rPr>
          <w:spacing w:val="-2"/>
        </w:rPr>
        <w:t xml:space="preserve"> растения</w:t>
      </w:r>
    </w:p>
    <w:p w:rsidR="00F00F43" w:rsidRDefault="002A7C5D">
      <w:pPr>
        <w:pStyle w:val="a3"/>
        <w:ind w:right="857"/>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00F43" w:rsidRDefault="002A7C5D">
      <w:pPr>
        <w:pStyle w:val="a3"/>
        <w:spacing w:line="242" w:lineRule="auto"/>
        <w:ind w:right="861"/>
      </w:pPr>
      <w:r>
        <w:t>Фотосинтез. Лист –орган воздушного питания. Значение фотосинтеза в природе и в жизни человека.</w:t>
      </w:r>
    </w:p>
    <w:p w:rsidR="00F00F43" w:rsidRDefault="002A7C5D">
      <w:pPr>
        <w:pStyle w:val="a3"/>
        <w:spacing w:line="271" w:lineRule="exact"/>
        <w:ind w:left="1700" w:firstLine="0"/>
      </w:pPr>
      <w:r>
        <w:t>Дыхание</w:t>
      </w:r>
      <w:r>
        <w:rPr>
          <w:spacing w:val="-2"/>
        </w:rPr>
        <w:t>растения</w:t>
      </w:r>
    </w:p>
    <w:p w:rsidR="00F00F43" w:rsidRDefault="002A7C5D">
      <w:pPr>
        <w:pStyle w:val="a3"/>
        <w:spacing w:before="1"/>
        <w:ind w:right="856"/>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F00F43" w:rsidRDefault="002A7C5D">
      <w:pPr>
        <w:pStyle w:val="a3"/>
        <w:spacing w:before="1" w:line="275" w:lineRule="exact"/>
        <w:ind w:left="1700" w:firstLine="0"/>
      </w:pPr>
      <w:r>
        <w:t>Транспортвеществв</w:t>
      </w:r>
      <w:r>
        <w:rPr>
          <w:spacing w:val="-2"/>
        </w:rPr>
        <w:t>растении.</w:t>
      </w:r>
    </w:p>
    <w:p w:rsidR="00F00F43" w:rsidRDefault="002A7C5D">
      <w:pPr>
        <w:pStyle w:val="a3"/>
        <w:ind w:right="848"/>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древесинаисердцевина.Ростстеблявтолщину.Проводящиетканикорня.Транспортводы иминеральныхвеществврастении(сосудыдревесины)–восходящийток.Испарениеводы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F00F43" w:rsidRDefault="002A7C5D">
      <w:pPr>
        <w:pStyle w:val="a3"/>
        <w:spacing w:before="2" w:line="275" w:lineRule="exact"/>
        <w:ind w:left="1700" w:firstLine="0"/>
      </w:pPr>
      <w:r>
        <w:t>Ростиразвитие</w:t>
      </w:r>
      <w:r>
        <w:rPr>
          <w:spacing w:val="-2"/>
        </w:rPr>
        <w:t>растения</w:t>
      </w:r>
    </w:p>
    <w:p w:rsidR="00F00F43" w:rsidRDefault="002A7C5D">
      <w:pPr>
        <w:pStyle w:val="a3"/>
        <w:spacing w:line="275" w:lineRule="exact"/>
        <w:ind w:left="1700" w:firstLine="0"/>
      </w:pPr>
      <w:r>
        <w:t>Прорастаниесемян.Условияпрорастаниясемян.Подготовкасемянк</w:t>
      </w:r>
      <w:r>
        <w:rPr>
          <w:spacing w:val="-2"/>
        </w:rPr>
        <w:t>посеву.</w:t>
      </w:r>
    </w:p>
    <w:p w:rsidR="00F00F43" w:rsidRDefault="002A7C5D">
      <w:pPr>
        <w:pStyle w:val="a3"/>
        <w:spacing w:before="2" w:line="275" w:lineRule="exact"/>
        <w:ind w:firstLine="0"/>
      </w:pPr>
      <w:r>
        <w:t>Развитие</w:t>
      </w:r>
      <w:r>
        <w:rPr>
          <w:spacing w:val="-2"/>
        </w:rPr>
        <w:t>проростков.</w:t>
      </w:r>
    </w:p>
    <w:p w:rsidR="00F00F43" w:rsidRDefault="002A7C5D">
      <w:pPr>
        <w:pStyle w:val="a3"/>
        <w:spacing w:line="242" w:lineRule="auto"/>
        <w:ind w:right="853"/>
      </w:pPr>
      <w:r>
        <w:t>Образовательныеткани.Конуснарастанияпобега,росткончикакорня.Верхушечный ивставочныйрост.Росткорняистеблявтолщину,камбий.Образованиегодичныхколецу</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0" w:firstLine="0"/>
      </w:pPr>
      <w:r>
        <w:lastRenderedPageBreak/>
        <w:t>древесных растений. Влияние фитогормонов на рост растения. Ростовые движения растений. Развитие побега из почки.</w:t>
      </w:r>
    </w:p>
    <w:p w:rsidR="00F00F43" w:rsidRDefault="002A7C5D">
      <w:pPr>
        <w:pStyle w:val="a3"/>
        <w:ind w:right="855"/>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w:t>
      </w:r>
      <w:r>
        <w:rPr>
          <w:spacing w:val="-2"/>
        </w:rPr>
        <w:t>растений.</w:t>
      </w:r>
    </w:p>
    <w:p w:rsidR="00F00F43" w:rsidRDefault="002A7C5D">
      <w:pPr>
        <w:pStyle w:val="a3"/>
        <w:ind w:right="856"/>
      </w:pPr>
      <w:r>
        <w:t>Вегетативное размножение цветковых растений в природе. Вегетативное размножениекультурныхрастений.Клоны.Сохранениепризнаковматеринскогорастения. Хозяйственное значение вегетативного размножения.</w:t>
      </w:r>
    </w:p>
    <w:p w:rsidR="00F00F43" w:rsidRDefault="002A7C5D">
      <w:pPr>
        <w:pStyle w:val="a3"/>
        <w:spacing w:line="237" w:lineRule="auto"/>
        <w:ind w:left="1700" w:right="5177" w:firstLine="0"/>
        <w:jc w:val="left"/>
      </w:pPr>
      <w:r>
        <w:t>Лабораторныеипрактическиеработы. Наблюдение за ростом корня.</w:t>
      </w:r>
    </w:p>
    <w:p w:rsidR="00F00F43" w:rsidRDefault="002A7C5D">
      <w:pPr>
        <w:pStyle w:val="a3"/>
        <w:spacing w:before="6" w:line="237" w:lineRule="auto"/>
        <w:ind w:left="1700" w:right="5177" w:firstLine="0"/>
        <w:jc w:val="left"/>
      </w:pPr>
      <w:r>
        <w:t>Наблюдение за ростом побега. Определениевозрастадеревапоспилу.</w:t>
      </w:r>
    </w:p>
    <w:p w:rsidR="00F00F43" w:rsidRDefault="002A7C5D">
      <w:pPr>
        <w:pStyle w:val="a3"/>
        <w:spacing w:before="3"/>
        <w:ind w:left="1700" w:right="1209" w:firstLine="0"/>
        <w:jc w:val="left"/>
      </w:pPr>
      <w:r>
        <w:t>Выявление передвижения воды и минеральных веществ по древесине. Наблюдениепроцессавыделениякислороданасветуаквариумнымирастениями. Изучение роли рыхления для дыхания корней.</w:t>
      </w:r>
    </w:p>
    <w:p w:rsidR="00F00F43" w:rsidRDefault="002A7C5D">
      <w:pPr>
        <w:pStyle w:val="a3"/>
        <w:ind w:right="857"/>
      </w:pPr>
      <w:r>
        <w:t>Овладение приёмами вегетативного размножения растений (черенкование побегов, черенкованиелистьевидругие)напримерекомнатныхрастений(традесканция,сенполия, бегония, сансевьера и другие растения).</w:t>
      </w:r>
    </w:p>
    <w:p w:rsidR="00F00F43" w:rsidRDefault="002A7C5D">
      <w:pPr>
        <w:pStyle w:val="a3"/>
        <w:spacing w:before="1" w:line="275" w:lineRule="exact"/>
        <w:ind w:left="1700" w:firstLine="0"/>
      </w:pPr>
      <w:r>
        <w:t>Определениевсхожестисемянкультурныхрастенийипосевихв</w:t>
      </w:r>
      <w:r>
        <w:rPr>
          <w:spacing w:val="-2"/>
        </w:rPr>
        <w:t>грунт.</w:t>
      </w:r>
    </w:p>
    <w:p w:rsidR="00F00F43" w:rsidRDefault="002A7C5D">
      <w:pPr>
        <w:pStyle w:val="a3"/>
        <w:spacing w:line="242" w:lineRule="auto"/>
        <w:ind w:right="858"/>
      </w:pPr>
      <w:r>
        <w:t>Наблюдение за ростом и развитием цветкового растения в комнатных условиях (на примере фасоли или посевного гороха).</w:t>
      </w:r>
    </w:p>
    <w:p w:rsidR="00F00F43" w:rsidRDefault="002A7C5D">
      <w:pPr>
        <w:pStyle w:val="a3"/>
        <w:spacing w:line="271" w:lineRule="exact"/>
        <w:ind w:left="1700" w:firstLine="0"/>
      </w:pPr>
      <w:r>
        <w:t>Определениеусловийпрорастания</w:t>
      </w:r>
      <w:r>
        <w:rPr>
          <w:spacing w:val="-2"/>
        </w:rPr>
        <w:t>семян.</w:t>
      </w:r>
    </w:p>
    <w:p w:rsidR="00F00F43" w:rsidRDefault="00F00F43">
      <w:pPr>
        <w:pStyle w:val="a3"/>
        <w:spacing w:before="4"/>
        <w:ind w:left="0" w:firstLine="0"/>
        <w:jc w:val="left"/>
      </w:pPr>
    </w:p>
    <w:p w:rsidR="00F00F43" w:rsidRDefault="002A7C5D">
      <w:pPr>
        <w:pStyle w:val="21"/>
        <w:ind w:left="4322"/>
        <w:jc w:val="left"/>
      </w:pPr>
      <w:r>
        <w:t>Содержаниеобученияв 7</w:t>
      </w:r>
      <w:r>
        <w:rPr>
          <w:spacing w:val="-2"/>
        </w:rPr>
        <w:t>классе</w:t>
      </w:r>
    </w:p>
    <w:p w:rsidR="00F00F43" w:rsidRDefault="002A7C5D">
      <w:pPr>
        <w:pStyle w:val="a3"/>
        <w:spacing w:before="271"/>
        <w:ind w:left="1700" w:firstLine="0"/>
      </w:pPr>
      <w:r>
        <w:t>Систематическиегруппы</w:t>
      </w:r>
      <w:r>
        <w:rPr>
          <w:spacing w:val="-2"/>
        </w:rPr>
        <w:t>растений.</w:t>
      </w:r>
    </w:p>
    <w:p w:rsidR="00F00F43" w:rsidRDefault="002A7C5D">
      <w:pPr>
        <w:pStyle w:val="a3"/>
        <w:spacing w:before="3"/>
        <w:ind w:right="855"/>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таксоны(категории)систематикирастений(царство,отдел,класс,порядок,семейство,род, вид). История развития систематики, описание видов, открытие новых видов. Роль систематики в биологии.</w:t>
      </w:r>
    </w:p>
    <w:p w:rsidR="00F00F43" w:rsidRDefault="002A7C5D">
      <w:pPr>
        <w:pStyle w:val="a3"/>
        <w:ind w:right="854"/>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00F43" w:rsidRDefault="002A7C5D">
      <w:pPr>
        <w:pStyle w:val="a3"/>
        <w:tabs>
          <w:tab w:val="left" w:pos="3085"/>
          <w:tab w:val="left" w:pos="4543"/>
          <w:tab w:val="left" w:pos="6418"/>
          <w:tab w:val="left" w:pos="7785"/>
        </w:tabs>
        <w:ind w:right="852"/>
        <w:jc w:val="right"/>
      </w:pPr>
      <w:r>
        <w:t xml:space="preserve">Высшиеспоровыерастения.Моховидные(Мхи).Общаяхарактеристикамхов. Строениеижизнедеятельностьзелёныхисфагновыхмхов.Приспособленностьмховк жизнинасильноувлажнённыхпочвах.Размножениемхов,циклразвитиянапримере зелёногомхакукушкинлён.Рольмховвзаболачиваниипочвиторфообразовании. Использованиеторфаипродуктовегопереработкивхозяйственнойдеятельностичеловека. </w:t>
      </w:r>
      <w:r>
        <w:rPr>
          <w:spacing w:val="-2"/>
        </w:rPr>
        <w:t>Плауновидные</w:t>
      </w:r>
      <w:r>
        <w:tab/>
      </w:r>
      <w:r>
        <w:rPr>
          <w:spacing w:val="-2"/>
        </w:rPr>
        <w:t>(Плауны).</w:t>
      </w:r>
      <w:r>
        <w:tab/>
      </w:r>
      <w:r>
        <w:rPr>
          <w:spacing w:val="-2"/>
        </w:rPr>
        <w:t>Хвощевидные</w:t>
      </w:r>
      <w:r>
        <w:tab/>
      </w:r>
      <w:r>
        <w:rPr>
          <w:spacing w:val="-2"/>
        </w:rPr>
        <w:t>(Хвощи),</w:t>
      </w:r>
      <w:r>
        <w:tab/>
      </w:r>
      <w:r>
        <w:rPr>
          <w:spacing w:val="-2"/>
        </w:rPr>
        <w:t xml:space="preserve">Папоротниковидные </w:t>
      </w:r>
      <w:r>
        <w:t>(Папоротники).Общаяхарактеристика.Усложнениестроенияпапоротникообразных растенийпосравнениюсмхами.Особенностистроенияижизнедеятельностиплаунов, хвощейипапоротников.Размножениепапоротникообразных.Циклразвития</w:t>
      </w:r>
      <w:r>
        <w:rPr>
          <w:spacing w:val="-2"/>
        </w:rPr>
        <w:t>папоротника.</w:t>
      </w:r>
    </w:p>
    <w:p w:rsidR="00F00F43" w:rsidRDefault="002A7C5D">
      <w:pPr>
        <w:pStyle w:val="a3"/>
        <w:spacing w:before="4" w:line="237" w:lineRule="auto"/>
        <w:ind w:right="858" w:firstLine="0"/>
      </w:pPr>
      <w:r>
        <w:t>Роль древних папоротникообразных в образовании каменного угля. Значение папоротникообразных в природе и жизни человека.</w:t>
      </w:r>
    </w:p>
    <w:p w:rsidR="00F00F43" w:rsidRDefault="002A7C5D">
      <w:pPr>
        <w:pStyle w:val="a3"/>
        <w:spacing w:before="4"/>
        <w:ind w:right="843"/>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хвойных,цикл развитиянапримересосны.Значениехвойныхрастенийв природеижизни </w:t>
      </w:r>
      <w:r>
        <w:rPr>
          <w:spacing w:val="-2"/>
        </w:rPr>
        <w:t>человека.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5"/>
      </w:pPr>
      <w: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00F43" w:rsidRDefault="002A7C5D">
      <w:pPr>
        <w:pStyle w:val="a3"/>
        <w:spacing w:before="3"/>
        <w:ind w:right="853"/>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данномрегионе).ХарактерныепризнакисемействклассаДвудольные(Крестоцветные,или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F00F43" w:rsidRDefault="002A7C5D">
      <w:pPr>
        <w:pStyle w:val="a3"/>
        <w:spacing w:before="1" w:line="275" w:lineRule="exact"/>
        <w:ind w:left="1700" w:firstLine="0"/>
      </w:pPr>
      <w:r>
        <w:t>Лабораторныеипрактические</w:t>
      </w:r>
      <w:r>
        <w:rPr>
          <w:spacing w:val="-2"/>
        </w:rPr>
        <w:t>работы.</w:t>
      </w:r>
    </w:p>
    <w:p w:rsidR="00F00F43" w:rsidRDefault="002A7C5D">
      <w:pPr>
        <w:pStyle w:val="a3"/>
        <w:spacing w:line="242" w:lineRule="auto"/>
        <w:ind w:right="859"/>
      </w:pPr>
      <w:r>
        <w:t xml:space="preserve">Изучение строения одноклеточных водорослей (на примере хламидомонады и </w:t>
      </w:r>
      <w:r>
        <w:rPr>
          <w:spacing w:val="-2"/>
        </w:rPr>
        <w:t>хлореллы).</w:t>
      </w:r>
    </w:p>
    <w:p w:rsidR="00F00F43" w:rsidRDefault="002A7C5D">
      <w:pPr>
        <w:pStyle w:val="a3"/>
        <w:spacing w:line="242" w:lineRule="auto"/>
        <w:ind w:right="852"/>
      </w:pPr>
      <w:r>
        <w:t xml:space="preserve">Изучение строения многоклеточных нитчатых водорослей (на примере спирогиры и </w:t>
      </w:r>
      <w:r>
        <w:rPr>
          <w:spacing w:val="-2"/>
        </w:rPr>
        <w:t>улотрикса).</w:t>
      </w:r>
    </w:p>
    <w:p w:rsidR="00F00F43" w:rsidRDefault="002A7C5D">
      <w:pPr>
        <w:pStyle w:val="a3"/>
        <w:spacing w:line="242" w:lineRule="auto"/>
        <w:ind w:left="1700" w:right="3960" w:firstLine="0"/>
      </w:pPr>
      <w:r>
        <w:t>Изучениевнешнегостроениямхов(наместныхвидах). Изучение внешнего строения папоротника или хвоща.</w:t>
      </w:r>
    </w:p>
    <w:p w:rsidR="00F00F43" w:rsidRDefault="002A7C5D">
      <w:pPr>
        <w:pStyle w:val="a3"/>
        <w:spacing w:line="242" w:lineRule="auto"/>
        <w:ind w:right="857"/>
      </w:pPr>
      <w:r>
        <w:t>Изучениевнешнегостроенияветок,хвои,шишекисемянголосеменныхрастений(на примере ели, сосны или лиственницы).</w:t>
      </w:r>
    </w:p>
    <w:p w:rsidR="00F00F43" w:rsidRDefault="002A7C5D">
      <w:pPr>
        <w:pStyle w:val="a3"/>
        <w:spacing w:line="271" w:lineRule="exact"/>
        <w:ind w:left="1700" w:firstLine="0"/>
      </w:pPr>
      <w:r>
        <w:t>Изучениевнешнегостроенияпокрытосеменных</w:t>
      </w:r>
      <w:r>
        <w:rPr>
          <w:spacing w:val="-2"/>
        </w:rPr>
        <w:t>растений.</w:t>
      </w:r>
    </w:p>
    <w:p w:rsidR="00F00F43" w:rsidRDefault="002A7C5D">
      <w:pPr>
        <w:pStyle w:val="a3"/>
        <w:ind w:right="859"/>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00F43" w:rsidRDefault="002A7C5D">
      <w:pPr>
        <w:pStyle w:val="a3"/>
        <w:spacing w:line="242" w:lineRule="auto"/>
        <w:ind w:right="855"/>
      </w:pPr>
      <w:r>
        <w:t>Определение видов растений (на примере трёх семейств) с использованием определителей растений или определительных карточек.</w:t>
      </w:r>
    </w:p>
    <w:p w:rsidR="00F00F43" w:rsidRDefault="002A7C5D">
      <w:pPr>
        <w:pStyle w:val="a3"/>
        <w:spacing w:line="271" w:lineRule="exact"/>
        <w:ind w:left="1700" w:firstLine="0"/>
      </w:pPr>
      <w:r>
        <w:t>157.5.2. Развитиерастительногомирана</w:t>
      </w:r>
      <w:r>
        <w:rPr>
          <w:spacing w:val="-2"/>
        </w:rPr>
        <w:t>Земле.</w:t>
      </w:r>
    </w:p>
    <w:p w:rsidR="00F00F43" w:rsidRDefault="002A7C5D">
      <w:pPr>
        <w:pStyle w:val="a3"/>
        <w:ind w:right="843"/>
      </w:pPr>
      <w:r>
        <w:t>Эволюционное развитие растительного мира на Земле. Сохранение в земной коре растительных остатков, их изучение. «Живыеископаемые»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00F43" w:rsidRDefault="002A7C5D">
      <w:pPr>
        <w:pStyle w:val="a3"/>
        <w:spacing w:line="275" w:lineRule="exact"/>
        <w:ind w:left="1700" w:firstLine="0"/>
      </w:pPr>
      <w:r>
        <w:t xml:space="preserve">Экскурсии или </w:t>
      </w:r>
      <w:r>
        <w:rPr>
          <w:spacing w:val="-2"/>
        </w:rPr>
        <w:t>видеоэкскурсии.</w:t>
      </w:r>
    </w:p>
    <w:p w:rsidR="00F00F43" w:rsidRDefault="002A7C5D">
      <w:pPr>
        <w:pStyle w:val="a3"/>
        <w:spacing w:line="242" w:lineRule="auto"/>
        <w:ind w:right="861"/>
      </w:pPr>
      <w:r>
        <w:t>Развитие растительного мира на Земле (экскурсия в палеонтологический или краеведческий музей).</w:t>
      </w:r>
    </w:p>
    <w:p w:rsidR="00F00F43" w:rsidRDefault="002A7C5D">
      <w:pPr>
        <w:pStyle w:val="a3"/>
        <w:spacing w:line="271" w:lineRule="exact"/>
        <w:ind w:left="1700" w:firstLine="0"/>
      </w:pPr>
      <w:r>
        <w:t>Растениявприродных</w:t>
      </w:r>
      <w:r>
        <w:rPr>
          <w:spacing w:val="-2"/>
        </w:rPr>
        <w:t>сообществах.</w:t>
      </w:r>
    </w:p>
    <w:p w:rsidR="00F00F43" w:rsidRDefault="002A7C5D">
      <w:pPr>
        <w:pStyle w:val="a3"/>
        <w:ind w:right="856"/>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средеобитания. Взаимосвязи растений междусобой и с другими организмами.</w:t>
      </w:r>
    </w:p>
    <w:p w:rsidR="00F00F43" w:rsidRDefault="002A7C5D">
      <w:pPr>
        <w:pStyle w:val="a3"/>
        <w:ind w:right="851"/>
      </w:pPr>
      <w:r>
        <w:t>Растительныесообщества.Видовойсоставрастительныхсообществ,преобладающие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00F43" w:rsidRDefault="002A7C5D">
      <w:pPr>
        <w:pStyle w:val="a3"/>
        <w:spacing w:line="275" w:lineRule="exact"/>
        <w:ind w:left="1700" w:firstLine="0"/>
      </w:pPr>
      <w:r>
        <w:t>Растенияи</w:t>
      </w:r>
      <w:r>
        <w:rPr>
          <w:spacing w:val="-2"/>
        </w:rPr>
        <w:t>человек.</w:t>
      </w:r>
    </w:p>
    <w:p w:rsidR="00F00F43" w:rsidRDefault="002A7C5D">
      <w:pPr>
        <w:pStyle w:val="a3"/>
        <w:ind w:right="855"/>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firstLine="0"/>
        <w:jc w:val="left"/>
      </w:pPr>
      <w:r>
        <w:lastRenderedPageBreak/>
        <w:t>охраняемыеприродныетерритории(ООПТ).КраснаякнигаРоссии.Мерысохранения растительного мира.</w:t>
      </w:r>
    </w:p>
    <w:p w:rsidR="00F00F43" w:rsidRDefault="002A7C5D">
      <w:pPr>
        <w:pStyle w:val="a3"/>
        <w:spacing w:line="271" w:lineRule="exact"/>
        <w:ind w:left="1700" w:firstLine="0"/>
        <w:jc w:val="left"/>
      </w:pPr>
      <w:r>
        <w:t xml:space="preserve">Экскурсииили </w:t>
      </w:r>
      <w:r>
        <w:rPr>
          <w:spacing w:val="-2"/>
        </w:rPr>
        <w:t>видеоэкскурсии.</w:t>
      </w:r>
    </w:p>
    <w:p w:rsidR="00F00F43" w:rsidRDefault="002A7C5D">
      <w:pPr>
        <w:pStyle w:val="a3"/>
        <w:spacing w:before="2"/>
        <w:ind w:left="1700" w:right="3721" w:firstLine="0"/>
        <w:jc w:val="left"/>
      </w:pPr>
      <w:r>
        <w:t>Изучениесельскохозяйственныхрастенийрегиона. Изучение сорных растений региона.</w:t>
      </w:r>
    </w:p>
    <w:p w:rsidR="00F00F43" w:rsidRDefault="002A7C5D">
      <w:pPr>
        <w:pStyle w:val="a3"/>
        <w:spacing w:before="1" w:line="275" w:lineRule="exact"/>
        <w:ind w:left="1700" w:firstLine="0"/>
        <w:jc w:val="left"/>
      </w:pPr>
      <w:r>
        <w:t>Грибы.Лишайники.</w:t>
      </w:r>
      <w:r>
        <w:rPr>
          <w:spacing w:val="-2"/>
        </w:rPr>
        <w:t>Бактерии.</w:t>
      </w:r>
    </w:p>
    <w:p w:rsidR="00F00F43" w:rsidRDefault="002A7C5D">
      <w:pPr>
        <w:pStyle w:val="a3"/>
        <w:ind w:right="856"/>
      </w:pPr>
      <w:r>
        <w:t>Грибы. Общая характеристика. Шляпочные грибы, их строение, питание, рост, размножение. Съедобные иядовитыегрибы.Меры профилактикизаболеваний,связанных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00F43" w:rsidRDefault="002A7C5D">
      <w:pPr>
        <w:pStyle w:val="a3"/>
        <w:spacing w:line="242" w:lineRule="auto"/>
        <w:ind w:right="857"/>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00F43" w:rsidRDefault="002A7C5D">
      <w:pPr>
        <w:pStyle w:val="a3"/>
        <w:ind w:right="86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00F43" w:rsidRDefault="002A7C5D">
      <w:pPr>
        <w:pStyle w:val="a3"/>
        <w:spacing w:line="237" w:lineRule="auto"/>
        <w:ind w:right="858"/>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00F43" w:rsidRDefault="002A7C5D">
      <w:pPr>
        <w:pStyle w:val="a3"/>
        <w:spacing w:before="3"/>
        <w:ind w:right="856"/>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00F43" w:rsidRDefault="002A7C5D">
      <w:pPr>
        <w:pStyle w:val="a3"/>
        <w:spacing w:line="274" w:lineRule="exact"/>
        <w:ind w:left="1700" w:firstLine="0"/>
      </w:pPr>
      <w:r>
        <w:t>Лабораторныеипрактические</w:t>
      </w:r>
      <w:r>
        <w:rPr>
          <w:spacing w:val="-2"/>
        </w:rPr>
        <w:t>работы.</w:t>
      </w:r>
    </w:p>
    <w:p w:rsidR="00F00F43" w:rsidRDefault="002A7C5D">
      <w:pPr>
        <w:pStyle w:val="a3"/>
        <w:spacing w:before="5" w:line="237" w:lineRule="auto"/>
        <w:ind w:right="859"/>
      </w:pPr>
      <w:r>
        <w:t xml:space="preserve">Изучениестроенияодноклеточных(мукор)имногоклеточных(пеницилл)плесневых </w:t>
      </w:r>
      <w:r>
        <w:rPr>
          <w:spacing w:val="-2"/>
        </w:rPr>
        <w:t>грибов.</w:t>
      </w:r>
    </w:p>
    <w:p w:rsidR="00F00F43" w:rsidRDefault="002A7C5D">
      <w:pPr>
        <w:pStyle w:val="a3"/>
        <w:spacing w:before="5" w:line="237" w:lineRule="auto"/>
        <w:ind w:right="851"/>
      </w:pPr>
      <w:r>
        <w:t>Изучение строения плодовых тел шляпочных грибов (или изучение шляпочных грибов на муляжах).</w:t>
      </w:r>
    </w:p>
    <w:p w:rsidR="00F00F43" w:rsidRDefault="002A7C5D">
      <w:pPr>
        <w:pStyle w:val="a3"/>
        <w:spacing w:before="4" w:line="275" w:lineRule="exact"/>
        <w:ind w:left="1700" w:firstLine="0"/>
      </w:pPr>
      <w:r>
        <w:t xml:space="preserve">Изучениестроения </w:t>
      </w:r>
      <w:r>
        <w:rPr>
          <w:spacing w:val="-2"/>
        </w:rPr>
        <w:t>лишайников.</w:t>
      </w:r>
    </w:p>
    <w:p w:rsidR="00F00F43" w:rsidRDefault="002A7C5D">
      <w:pPr>
        <w:pStyle w:val="a3"/>
        <w:spacing w:line="275" w:lineRule="exact"/>
        <w:ind w:left="1700" w:firstLine="0"/>
      </w:pPr>
      <w:r>
        <w:t>Изучениестроениябактерий(наготовых</w:t>
      </w:r>
      <w:r>
        <w:rPr>
          <w:spacing w:val="-2"/>
        </w:rPr>
        <w:t>микропрепаратах).</w:t>
      </w:r>
    </w:p>
    <w:p w:rsidR="00F00F43" w:rsidRDefault="00F00F43">
      <w:pPr>
        <w:pStyle w:val="a3"/>
        <w:spacing w:before="5"/>
        <w:ind w:left="0" w:firstLine="0"/>
        <w:jc w:val="left"/>
      </w:pPr>
    </w:p>
    <w:p w:rsidR="00F00F43" w:rsidRDefault="002A7C5D">
      <w:pPr>
        <w:pStyle w:val="21"/>
        <w:spacing w:line="275" w:lineRule="exact"/>
        <w:ind w:left="4322"/>
        <w:jc w:val="left"/>
      </w:pPr>
      <w:r>
        <w:t>Содержаниеобученияв 8</w:t>
      </w:r>
      <w:r>
        <w:rPr>
          <w:spacing w:val="-2"/>
        </w:rPr>
        <w:t>классе</w:t>
      </w:r>
    </w:p>
    <w:p w:rsidR="00F00F43" w:rsidRDefault="002A7C5D">
      <w:pPr>
        <w:pStyle w:val="a3"/>
        <w:spacing w:line="275" w:lineRule="exact"/>
        <w:ind w:left="1700" w:firstLine="0"/>
        <w:jc w:val="left"/>
      </w:pPr>
      <w:r>
        <w:t>Животный</w:t>
      </w:r>
      <w:r>
        <w:rPr>
          <w:spacing w:val="-2"/>
        </w:rPr>
        <w:t>организм.</w:t>
      </w:r>
    </w:p>
    <w:p w:rsidR="00F00F43" w:rsidRDefault="002A7C5D">
      <w:pPr>
        <w:pStyle w:val="a3"/>
        <w:spacing w:line="242" w:lineRule="auto"/>
        <w:ind w:right="866"/>
      </w:pPr>
      <w:r>
        <w:t>Зоология – наука о животных. Разделы зоологии. Связьзоологии с другими науками и техникой.</w:t>
      </w:r>
    </w:p>
    <w:p w:rsidR="00F00F43" w:rsidRDefault="002A7C5D">
      <w:pPr>
        <w:pStyle w:val="a3"/>
        <w:ind w:right="856"/>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00F43" w:rsidRDefault="002A7C5D">
      <w:pPr>
        <w:pStyle w:val="a3"/>
        <w:ind w:right="85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(митохондрии,пищеварительныеисократительныевакуоли,лизосомы,клеточныйцентр).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00F43" w:rsidRDefault="002A7C5D">
      <w:pPr>
        <w:pStyle w:val="a3"/>
        <w:spacing w:line="274" w:lineRule="exact"/>
        <w:ind w:left="1700" w:firstLine="0"/>
      </w:pPr>
      <w:r>
        <w:t>Лабораторныеипрактические</w:t>
      </w:r>
      <w:r>
        <w:rPr>
          <w:spacing w:val="-2"/>
        </w:rPr>
        <w:t>работы.</w:t>
      </w:r>
    </w:p>
    <w:p w:rsidR="00F00F43" w:rsidRDefault="002A7C5D">
      <w:pPr>
        <w:pStyle w:val="a3"/>
        <w:spacing w:line="237" w:lineRule="auto"/>
        <w:ind w:right="859"/>
      </w:pPr>
      <w:r>
        <w:t xml:space="preserve">Исследование под микроскопом готовых микропрепаратов клеток и тканей </w:t>
      </w:r>
      <w:r>
        <w:rPr>
          <w:spacing w:val="-2"/>
        </w:rPr>
        <w:t>животных.</w:t>
      </w:r>
    </w:p>
    <w:p w:rsidR="00F00F43" w:rsidRDefault="002A7C5D">
      <w:pPr>
        <w:pStyle w:val="a3"/>
        <w:spacing w:before="3" w:line="275" w:lineRule="exact"/>
        <w:ind w:left="1700" w:firstLine="0"/>
      </w:pPr>
      <w:r>
        <w:t>Строениеижизнедеятельностьорганизма</w:t>
      </w:r>
      <w:r>
        <w:rPr>
          <w:spacing w:val="-2"/>
        </w:rPr>
        <w:t>животного.</w:t>
      </w:r>
    </w:p>
    <w:p w:rsidR="00F00F43" w:rsidRDefault="002A7C5D">
      <w:pPr>
        <w:pStyle w:val="a3"/>
        <w:ind w:right="850"/>
      </w:pPr>
      <w: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рыб,движениепосушепозвоночныхживотных(ползание,бег,ходьбаидругое).Рычажные </w:t>
      </w:r>
      <w:r>
        <w:rPr>
          <w:spacing w:val="-2"/>
        </w:rPr>
        <w:t>конечности.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3"/>
      </w:pPr>
      <w:r>
        <w:lastRenderedPageBreak/>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00F43" w:rsidRDefault="002A7C5D">
      <w:pPr>
        <w:pStyle w:val="a3"/>
        <w:spacing w:before="3"/>
        <w:ind w:right="851"/>
      </w:pPr>
      <w:r>
        <w:t>Дыхание животных. Значение дыхания. Газообмен через всю поверхность клетки. Жаберноедыхание.Наружныеивнутренниежабры.Кожное,трахейное,лёгочноедыхание у обитателей суши. Особенности кожного дыхания. Роль воздушных мешков у птиц.</w:t>
      </w:r>
    </w:p>
    <w:p w:rsidR="00F00F43" w:rsidRDefault="002A7C5D">
      <w:pPr>
        <w:pStyle w:val="a3"/>
        <w:ind w:right="849"/>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00F43" w:rsidRDefault="002A7C5D">
      <w:pPr>
        <w:pStyle w:val="a3"/>
        <w:ind w:right="855"/>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(туловищныеи тазовые), мочеточники, мочевой пузырь упозвоночных животных. Особенности выделения у птиц, связанные с полётом.</w:t>
      </w:r>
    </w:p>
    <w:p w:rsidR="00F00F43" w:rsidRDefault="002A7C5D">
      <w:pPr>
        <w:pStyle w:val="a3"/>
        <w:spacing w:before="1"/>
        <w:ind w:right="853"/>
      </w:pPr>
      <w:r>
        <w:t>Покровытелауживотных.Покровыубеспозвоночных.Усложнениестроениякожиу позвоночных. Кожа как орган выделения. Роль кожи в теплоотдаче. Производные кожи. Средства пассивной и активной защиты у животных.</w:t>
      </w:r>
    </w:p>
    <w:p w:rsidR="00F00F43" w:rsidRDefault="002A7C5D">
      <w:pPr>
        <w:pStyle w:val="a3"/>
        <w:tabs>
          <w:tab w:val="left" w:pos="2442"/>
          <w:tab w:val="left" w:pos="2495"/>
          <w:tab w:val="left" w:pos="2855"/>
          <w:tab w:val="left" w:pos="3128"/>
          <w:tab w:val="left" w:pos="3747"/>
          <w:tab w:val="left" w:pos="3828"/>
          <w:tab w:val="left" w:pos="4232"/>
          <w:tab w:val="left" w:pos="4303"/>
          <w:tab w:val="left" w:pos="5080"/>
          <w:tab w:val="left" w:pos="5224"/>
          <w:tab w:val="left" w:pos="5521"/>
          <w:tab w:val="left" w:pos="5555"/>
          <w:tab w:val="left" w:pos="5814"/>
          <w:tab w:val="left" w:pos="6404"/>
          <w:tab w:val="left" w:pos="7133"/>
          <w:tab w:val="left" w:pos="7291"/>
          <w:tab w:val="left" w:pos="7516"/>
          <w:tab w:val="left" w:pos="7924"/>
          <w:tab w:val="left" w:pos="8212"/>
          <w:tab w:val="left" w:pos="8552"/>
          <w:tab w:val="left" w:pos="9310"/>
          <w:tab w:val="left" w:pos="9598"/>
          <w:tab w:val="left" w:pos="9780"/>
          <w:tab w:val="left" w:pos="10361"/>
        </w:tabs>
        <w:ind w:right="845"/>
        <w:jc w:val="right"/>
      </w:pPr>
      <w:r>
        <w:t xml:space="preserve">Координацияирегуляцияжизнедеятельностиуживотных.Раздражимостьу одноклеточныхживотных.Таксисы(фототаксис,трофотаксис,хемотаксисидругие таксисы).Нервнаярегуляция.Нервнаясистема,еёзначение.Нервнаясистемау </w:t>
      </w:r>
      <w:r>
        <w:rPr>
          <w:spacing w:val="-2"/>
        </w:rPr>
        <w:t>беспозвоночных:</w:t>
      </w:r>
      <w:r>
        <w:tab/>
      </w:r>
      <w:r>
        <w:rPr>
          <w:spacing w:val="-2"/>
        </w:rPr>
        <w:t>сетчатая</w:t>
      </w:r>
      <w:r>
        <w:tab/>
      </w:r>
      <w:r>
        <w:rPr>
          <w:spacing w:val="-2"/>
        </w:rPr>
        <w:t>(диффузная),</w:t>
      </w:r>
      <w:r>
        <w:tab/>
      </w:r>
      <w:r>
        <w:tab/>
      </w:r>
      <w:r>
        <w:rPr>
          <w:spacing w:val="-2"/>
        </w:rPr>
        <w:t>стволовая,</w:t>
      </w:r>
      <w:r>
        <w:tab/>
      </w:r>
      <w:r>
        <w:rPr>
          <w:spacing w:val="-2"/>
        </w:rPr>
        <w:t>узловая.</w:t>
      </w:r>
      <w:r>
        <w:tab/>
      </w:r>
      <w:r>
        <w:rPr>
          <w:spacing w:val="-2"/>
        </w:rPr>
        <w:t>Нервная</w:t>
      </w:r>
      <w:r>
        <w:tab/>
      </w:r>
      <w:r>
        <w:rPr>
          <w:spacing w:val="-2"/>
        </w:rPr>
        <w:t>система</w:t>
      </w:r>
      <w:r>
        <w:tab/>
      </w:r>
      <w:r>
        <w:rPr>
          <w:spacing w:val="-10"/>
        </w:rPr>
        <w:t xml:space="preserve">у </w:t>
      </w:r>
      <w:r>
        <w:t xml:space="preserve">позвоночных (трубчатая): головной и спинной мозг, нервы. Усложнение головного мозга отрыбдомлекопитающих.Появлениебольшихполушарий,коры,бороздиизвилин. Гуморальнаярегуляция.Роль гормонов в жизни животных.Половые гормоны.Половой диморфизм.Органычувств,ихзначение.Рецепторы.Простыеисложные(фасеточные) глазаунасекомых.Органзренияислухаупозвоночных,ихусложнение.Органыобоняния, вкусаиосязанияубеспозвоночныхипозвоночныхживотных.Органбоковойлинииурыб. </w:t>
      </w:r>
      <w:r>
        <w:rPr>
          <w:spacing w:val="-2"/>
        </w:rPr>
        <w:t>Поведение</w:t>
      </w:r>
      <w:r>
        <w:tab/>
      </w:r>
      <w:r>
        <w:rPr>
          <w:spacing w:val="-2"/>
        </w:rPr>
        <w:t>животных.</w:t>
      </w:r>
      <w:r>
        <w:tab/>
      </w:r>
      <w:r>
        <w:rPr>
          <w:spacing w:val="-2"/>
        </w:rPr>
        <w:t>Врождённое</w:t>
      </w:r>
      <w:r>
        <w:tab/>
      </w:r>
      <w:r>
        <w:tab/>
      </w:r>
      <w:r>
        <w:rPr>
          <w:spacing w:val="-10"/>
        </w:rPr>
        <w:t>и</w:t>
      </w:r>
      <w:r>
        <w:tab/>
      </w:r>
      <w:r>
        <w:tab/>
      </w:r>
      <w:r>
        <w:rPr>
          <w:spacing w:val="-2"/>
        </w:rPr>
        <w:t>приобретённое</w:t>
      </w:r>
      <w:r>
        <w:tab/>
      </w:r>
      <w:r>
        <w:tab/>
      </w:r>
      <w:r>
        <w:rPr>
          <w:spacing w:val="-2"/>
        </w:rPr>
        <w:t>поведение</w:t>
      </w:r>
      <w:r>
        <w:tab/>
      </w:r>
      <w:r>
        <w:rPr>
          <w:spacing w:val="-2"/>
        </w:rPr>
        <w:t>(инстинкт</w:t>
      </w:r>
      <w:r>
        <w:tab/>
      </w:r>
      <w:r>
        <w:tab/>
      </w:r>
      <w:r>
        <w:rPr>
          <w:spacing w:val="-10"/>
        </w:rPr>
        <w:t xml:space="preserve">и </w:t>
      </w:r>
      <w:r>
        <w:rPr>
          <w:spacing w:val="-2"/>
        </w:rPr>
        <w:t>научение).</w:t>
      </w:r>
      <w:r>
        <w:tab/>
      </w:r>
      <w:r>
        <w:tab/>
      </w:r>
      <w:r>
        <w:rPr>
          <w:spacing w:val="-2"/>
        </w:rPr>
        <w:t>Научение:</w:t>
      </w:r>
      <w:r>
        <w:tab/>
      </w:r>
      <w:r>
        <w:tab/>
      </w:r>
      <w:r>
        <w:rPr>
          <w:spacing w:val="-2"/>
        </w:rPr>
        <w:t>условные</w:t>
      </w:r>
      <w:r>
        <w:tab/>
      </w:r>
      <w:r>
        <w:rPr>
          <w:spacing w:val="-2"/>
        </w:rPr>
        <w:t>рефлексы,</w:t>
      </w:r>
      <w:r>
        <w:tab/>
      </w:r>
      <w:r>
        <w:rPr>
          <w:spacing w:val="-2"/>
        </w:rPr>
        <w:t>импринтинг</w:t>
      </w:r>
      <w:r>
        <w:tab/>
      </w:r>
      <w:r>
        <w:rPr>
          <w:spacing w:val="-2"/>
        </w:rPr>
        <w:t>(запечатление),</w:t>
      </w:r>
      <w:r>
        <w:tab/>
      </w:r>
      <w:r>
        <w:tab/>
      </w:r>
      <w:r>
        <w:rPr>
          <w:spacing w:val="-2"/>
        </w:rPr>
        <w:t>инсайт (постижение).</w:t>
      </w:r>
      <w:r>
        <w:tab/>
      </w:r>
      <w:r>
        <w:rPr>
          <w:spacing w:val="-2"/>
        </w:rPr>
        <w:t>Поведение:</w:t>
      </w:r>
      <w:r>
        <w:tab/>
      </w:r>
      <w:r>
        <w:tab/>
      </w:r>
      <w:r>
        <w:rPr>
          <w:spacing w:val="-2"/>
        </w:rPr>
        <w:t>пищевое,</w:t>
      </w:r>
      <w:r>
        <w:tab/>
      </w:r>
      <w:r>
        <w:rPr>
          <w:spacing w:val="-2"/>
        </w:rPr>
        <w:t>оборонительное,</w:t>
      </w:r>
      <w:r>
        <w:tab/>
      </w:r>
      <w:r>
        <w:tab/>
      </w:r>
      <w:r>
        <w:rPr>
          <w:spacing w:val="-2"/>
        </w:rPr>
        <w:t>территориальное,</w:t>
      </w:r>
      <w:r>
        <w:tab/>
      </w:r>
      <w:r>
        <w:rPr>
          <w:spacing w:val="-2"/>
        </w:rPr>
        <w:t>брачное,</w:t>
      </w:r>
    </w:p>
    <w:p w:rsidR="00F00F43" w:rsidRDefault="002A7C5D">
      <w:pPr>
        <w:pStyle w:val="a3"/>
        <w:spacing w:before="2" w:line="275" w:lineRule="exact"/>
        <w:ind w:firstLine="0"/>
      </w:pPr>
      <w:r>
        <w:t>исследовательское.Стимулы</w:t>
      </w:r>
      <w:r>
        <w:rPr>
          <w:spacing w:val="-2"/>
        </w:rPr>
        <w:t>поведения.</w:t>
      </w:r>
    </w:p>
    <w:p w:rsidR="00F00F43" w:rsidRDefault="002A7C5D">
      <w:pPr>
        <w:pStyle w:val="a3"/>
        <w:ind w:right="848"/>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клетки(гаметы).Оплодотворение.Зигота.Партеногенез.Зародышевоеразвитие.Строение яйцаптицы.Внутриутробноеразвитиемлекопитающих.Зародышевыеоболочки.Плацента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00F43" w:rsidRDefault="002A7C5D">
      <w:pPr>
        <w:pStyle w:val="a3"/>
        <w:spacing w:before="2" w:line="275" w:lineRule="exact"/>
        <w:ind w:left="1700" w:firstLine="0"/>
      </w:pPr>
      <w:r>
        <w:t>Лабораторныеипрактические</w:t>
      </w:r>
      <w:r>
        <w:rPr>
          <w:spacing w:val="-2"/>
        </w:rPr>
        <w:t>работы.</w:t>
      </w:r>
    </w:p>
    <w:p w:rsidR="00F00F43" w:rsidRDefault="002A7C5D">
      <w:pPr>
        <w:pStyle w:val="a3"/>
        <w:spacing w:line="242" w:lineRule="auto"/>
        <w:ind w:left="1700" w:right="2855" w:firstLine="0"/>
        <w:jc w:val="left"/>
      </w:pPr>
      <w:r>
        <w:t>Ознакомлениесорганамиопорыидвиженияуживотных. Изучение способов поглощения пищи у животных.</w:t>
      </w:r>
    </w:p>
    <w:p w:rsidR="00F00F43" w:rsidRDefault="002A7C5D">
      <w:pPr>
        <w:pStyle w:val="a3"/>
        <w:spacing w:line="271" w:lineRule="exact"/>
        <w:ind w:left="1700" w:firstLine="0"/>
        <w:jc w:val="left"/>
      </w:pPr>
      <w:r>
        <w:t>Изучениеспособовдыханияу</w:t>
      </w:r>
      <w:r>
        <w:rPr>
          <w:spacing w:val="-2"/>
        </w:rPr>
        <w:t>животных.</w:t>
      </w:r>
    </w:p>
    <w:p w:rsidR="00F00F43" w:rsidRDefault="002A7C5D">
      <w:pPr>
        <w:pStyle w:val="a3"/>
        <w:spacing w:before="4" w:line="237" w:lineRule="auto"/>
        <w:ind w:left="1700" w:right="1717" w:firstLine="0"/>
        <w:jc w:val="left"/>
      </w:pPr>
      <w:r>
        <w:t>Ознакомлениессистемамиоргановтранспортавеществуживотных. Изучение покровов тела у животных.</w:t>
      </w:r>
    </w:p>
    <w:p w:rsidR="00F00F43" w:rsidRDefault="002A7C5D">
      <w:pPr>
        <w:pStyle w:val="a3"/>
        <w:spacing w:before="3" w:line="275" w:lineRule="exact"/>
        <w:ind w:left="1700" w:firstLine="0"/>
        <w:jc w:val="left"/>
      </w:pPr>
      <w:r>
        <w:t>Изучениеоргановчувству</w:t>
      </w:r>
      <w:r>
        <w:rPr>
          <w:spacing w:val="-2"/>
        </w:rPr>
        <w:t>животных.</w:t>
      </w:r>
    </w:p>
    <w:p w:rsidR="00F00F43" w:rsidRDefault="002A7C5D">
      <w:pPr>
        <w:pStyle w:val="a3"/>
        <w:spacing w:line="242" w:lineRule="auto"/>
        <w:ind w:left="1700" w:right="3314" w:firstLine="0"/>
        <w:jc w:val="left"/>
      </w:pPr>
      <w:r>
        <w:t>Формированиеусловныхрефлексовуаквариумныхрыб. Строение яйца и развитие зародыша птицы (курицы).</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21"/>
        <w:spacing w:before="65" w:line="275" w:lineRule="exact"/>
      </w:pPr>
      <w:r>
        <w:lastRenderedPageBreak/>
        <w:t>Систематическиегруппы</w:t>
      </w:r>
      <w:r>
        <w:rPr>
          <w:spacing w:val="-2"/>
        </w:rPr>
        <w:t>животных.</w:t>
      </w:r>
    </w:p>
    <w:p w:rsidR="00F00F43" w:rsidRDefault="002A7C5D">
      <w:pPr>
        <w:pStyle w:val="a3"/>
        <w:ind w:right="851"/>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Систематическиекатегорииживотных(царство, тип,класс,отряд,семейство, род,вид), их соподчинение.Бинарнаяноменклатура.Отражениесовременныхзнанийопроисхождении и родстве животных в классификации животных.</w:t>
      </w:r>
    </w:p>
    <w:p w:rsidR="00F00F43" w:rsidRDefault="002A7C5D">
      <w:pPr>
        <w:pStyle w:val="a3"/>
        <w:ind w:right="854"/>
      </w:pPr>
      <w:r>
        <w:t>Одноклеточныеживотные–простейшие.Строениеижизнедеятельностьпростейших.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00F43" w:rsidRDefault="002A7C5D">
      <w:pPr>
        <w:pStyle w:val="a3"/>
        <w:ind w:left="1700" w:firstLine="0"/>
      </w:pPr>
      <w:r>
        <w:t>Лабораторныеипрактические</w:t>
      </w:r>
      <w:r>
        <w:rPr>
          <w:spacing w:val="-2"/>
        </w:rPr>
        <w:t>работы</w:t>
      </w:r>
    </w:p>
    <w:p w:rsidR="00F00F43" w:rsidRDefault="002A7C5D">
      <w:pPr>
        <w:pStyle w:val="a3"/>
        <w:spacing w:line="275" w:lineRule="exact"/>
        <w:ind w:left="1700" w:firstLine="0"/>
      </w:pPr>
      <w:r>
        <w:t>Исследованиестроенияинфузории-туфелькиинаблюдениезаеё</w:t>
      </w:r>
      <w:r>
        <w:rPr>
          <w:spacing w:val="-2"/>
        </w:rPr>
        <w:t>передвижением.</w:t>
      </w:r>
    </w:p>
    <w:p w:rsidR="00F00F43" w:rsidRDefault="002A7C5D">
      <w:pPr>
        <w:pStyle w:val="a3"/>
        <w:spacing w:line="275" w:lineRule="exact"/>
        <w:ind w:firstLine="0"/>
      </w:pPr>
      <w:r>
        <w:t>Изучение</w:t>
      </w:r>
      <w:r>
        <w:rPr>
          <w:spacing w:val="-2"/>
        </w:rPr>
        <w:t>хемотаксиса.</w:t>
      </w:r>
    </w:p>
    <w:p w:rsidR="00F00F43" w:rsidRDefault="002A7C5D">
      <w:pPr>
        <w:pStyle w:val="a3"/>
        <w:spacing w:before="2" w:line="275" w:lineRule="exact"/>
        <w:ind w:left="1700" w:firstLine="0"/>
      </w:pPr>
      <w:r>
        <w:t>Многообразиепростейших(на готовых</w:t>
      </w:r>
      <w:r>
        <w:rPr>
          <w:spacing w:val="-2"/>
        </w:rPr>
        <w:t>препаратах).</w:t>
      </w:r>
    </w:p>
    <w:p w:rsidR="00F00F43" w:rsidRDefault="002A7C5D">
      <w:pPr>
        <w:pStyle w:val="a3"/>
        <w:spacing w:line="242" w:lineRule="auto"/>
        <w:ind w:left="1700" w:right="863" w:firstLine="0"/>
      </w:pPr>
      <w:r>
        <w:t>Изготовление модели клетки простейшего (амёбы, инфузории-туфельки и другое.). Многоклеточныеживотные.Кишечнополостные.Общая</w:t>
      </w:r>
      <w:r>
        <w:rPr>
          <w:spacing w:val="-2"/>
        </w:rPr>
        <w:t>характеристика.</w:t>
      </w:r>
    </w:p>
    <w:p w:rsidR="00F00F43" w:rsidRDefault="002A7C5D">
      <w:pPr>
        <w:pStyle w:val="a3"/>
        <w:ind w:right="852" w:firstLine="0"/>
      </w:pPr>
      <w: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00F43" w:rsidRDefault="002A7C5D">
      <w:pPr>
        <w:pStyle w:val="a3"/>
        <w:spacing w:line="275" w:lineRule="exact"/>
        <w:ind w:left="1700" w:firstLine="0"/>
      </w:pPr>
      <w:r>
        <w:t>Лабораторныеипрактические</w:t>
      </w:r>
      <w:r>
        <w:rPr>
          <w:spacing w:val="-2"/>
        </w:rPr>
        <w:t>работы.</w:t>
      </w:r>
    </w:p>
    <w:p w:rsidR="00F00F43" w:rsidRDefault="002A7C5D">
      <w:pPr>
        <w:pStyle w:val="a3"/>
        <w:spacing w:line="242" w:lineRule="auto"/>
        <w:ind w:right="855"/>
      </w:pPr>
      <w:r>
        <w:t xml:space="preserve">Исследование строения пресноводной гидры и её передвижения (школьный </w:t>
      </w:r>
      <w:r>
        <w:rPr>
          <w:spacing w:val="-2"/>
        </w:rPr>
        <w:t>аквариум).</w:t>
      </w:r>
    </w:p>
    <w:p w:rsidR="00F00F43" w:rsidRDefault="002A7C5D">
      <w:pPr>
        <w:pStyle w:val="a3"/>
        <w:spacing w:line="242" w:lineRule="auto"/>
        <w:ind w:left="1700" w:right="1778" w:firstLine="0"/>
      </w:pPr>
      <w:r>
        <w:t>Исследованиепитаниягидрыдафниямиициклопами(школьныйаквариум). Изготовление модели пресноводной гидры.</w:t>
      </w:r>
    </w:p>
    <w:p w:rsidR="00F00F43" w:rsidRDefault="002A7C5D">
      <w:pPr>
        <w:pStyle w:val="a3"/>
        <w:ind w:right="854"/>
      </w:pPr>
      <w:r>
        <w:t xml:space="preserve">Плоские,круглые,кольчатыечерви.Общаяхарактеристика.Особенностистроенияи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F00F43" w:rsidRDefault="002A7C5D">
      <w:pPr>
        <w:pStyle w:val="a3"/>
        <w:spacing w:line="275" w:lineRule="exact"/>
        <w:ind w:left="1700" w:firstLine="0"/>
      </w:pPr>
      <w:r>
        <w:t>Лабораторныеипрактические</w:t>
      </w:r>
      <w:r>
        <w:rPr>
          <w:spacing w:val="-2"/>
        </w:rPr>
        <w:t>работы.</w:t>
      </w:r>
    </w:p>
    <w:p w:rsidR="00F00F43" w:rsidRDefault="002A7C5D">
      <w:pPr>
        <w:pStyle w:val="a3"/>
        <w:spacing w:line="242" w:lineRule="auto"/>
        <w:ind w:right="851"/>
        <w:jc w:val="left"/>
      </w:pPr>
      <w:r>
        <w:t>Исследованиевнешнегостроениядождевогочервя.Наблюдениезареакциейдождевого червя на раздражители.</w:t>
      </w:r>
    </w:p>
    <w:p w:rsidR="00F00F43" w:rsidRDefault="002A7C5D">
      <w:pPr>
        <w:pStyle w:val="a3"/>
        <w:spacing w:line="242" w:lineRule="auto"/>
        <w:ind w:right="851"/>
        <w:jc w:val="left"/>
      </w:pPr>
      <w:r>
        <w:t>Исследованиевнутреннегостроениядождевогочервя(наготовомвлажномпрепарате и микропрепарате).</w:t>
      </w:r>
    </w:p>
    <w:p w:rsidR="00F00F43" w:rsidRDefault="002A7C5D">
      <w:pPr>
        <w:pStyle w:val="a3"/>
        <w:spacing w:line="242" w:lineRule="auto"/>
        <w:ind w:right="851"/>
        <w:jc w:val="left"/>
      </w:pPr>
      <w:r>
        <w:t>Изучениеприспособленийпаразитическихчервейкпаразитизму(наготовыхвлажных и микропрепаратах).</w:t>
      </w:r>
    </w:p>
    <w:p w:rsidR="00F00F43" w:rsidRDefault="002A7C5D">
      <w:pPr>
        <w:pStyle w:val="a3"/>
        <w:spacing w:line="242" w:lineRule="auto"/>
        <w:ind w:right="851"/>
        <w:jc w:val="left"/>
      </w:pPr>
      <w:r>
        <w:t>Членистоногие.Общаяхарактеристика.Средыжизни.Внешнееивнутреннее строение членистоногих. Многообразие членистоногих. Представители классов.</w:t>
      </w:r>
    </w:p>
    <w:p w:rsidR="00F00F43" w:rsidRDefault="002A7C5D">
      <w:pPr>
        <w:pStyle w:val="a3"/>
        <w:spacing w:line="242" w:lineRule="auto"/>
        <w:ind w:left="1700" w:right="3314" w:firstLine="0"/>
        <w:jc w:val="left"/>
      </w:pPr>
      <w:r>
        <w:t>Ракообразные.Особенностистроенияижизнедеятельности. Значение ракообразных в природе и жизни человека.</w:t>
      </w:r>
    </w:p>
    <w:p w:rsidR="00F00F43" w:rsidRDefault="002A7C5D">
      <w:pPr>
        <w:pStyle w:val="a3"/>
        <w:ind w:right="853"/>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00F43" w:rsidRDefault="002A7C5D">
      <w:pPr>
        <w:pStyle w:val="a3"/>
        <w:spacing w:line="242" w:lineRule="auto"/>
        <w:ind w:right="860"/>
      </w:pPr>
      <w:r>
        <w:t>Насекомые. Особенности строения и жизнедеятельности. Размножение насекомых и типыразвития.Отрядынасекомых:Прямокрылые,Равнокрылые,</w:t>
      </w:r>
      <w:r>
        <w:rPr>
          <w:spacing w:val="-2"/>
        </w:rPr>
        <w:t>Полужесткокрылые,</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43" w:firstLine="0"/>
      </w:pPr>
      <w:r>
        <w:lastRenderedPageBreak/>
        <w:t>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00F43" w:rsidRDefault="002A7C5D">
      <w:pPr>
        <w:pStyle w:val="a3"/>
        <w:spacing w:before="3" w:line="275" w:lineRule="exact"/>
        <w:ind w:left="1700" w:firstLine="0"/>
      </w:pPr>
      <w:r>
        <w:t>Лабораторныеипрактические</w:t>
      </w:r>
      <w:r>
        <w:rPr>
          <w:spacing w:val="-2"/>
        </w:rPr>
        <w:t>работы.</w:t>
      </w:r>
    </w:p>
    <w:p w:rsidR="00F00F43" w:rsidRDefault="002A7C5D">
      <w:pPr>
        <w:pStyle w:val="a3"/>
        <w:spacing w:line="242" w:lineRule="auto"/>
        <w:ind w:right="859"/>
      </w:pPr>
      <w:r>
        <w:t>Исследованиевнешнего строениянасекомого(напримеремайскогожукаилидругих крупных насекомых-вредителей).</w:t>
      </w:r>
    </w:p>
    <w:p w:rsidR="00F00F43" w:rsidRDefault="002A7C5D">
      <w:pPr>
        <w:pStyle w:val="a3"/>
        <w:spacing w:line="271" w:lineRule="exact"/>
        <w:ind w:left="1700" w:firstLine="0"/>
      </w:pPr>
      <w:r>
        <w:t>Ознакомлениесразличнымитипамиразвитиянасекомых(напримере</w:t>
      </w:r>
      <w:r>
        <w:rPr>
          <w:spacing w:val="-2"/>
        </w:rPr>
        <w:t>коллекций).</w:t>
      </w:r>
    </w:p>
    <w:p w:rsidR="00F00F43" w:rsidRDefault="002A7C5D">
      <w:pPr>
        <w:pStyle w:val="a3"/>
        <w:spacing w:before="1"/>
        <w:ind w:right="849"/>
      </w:pPr>
      <w:r>
        <w:t>Моллюски.Общаяхарактеристика.Местообитаниемоллюсков.Строениеипроцессы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00F43" w:rsidRDefault="002A7C5D">
      <w:pPr>
        <w:pStyle w:val="a3"/>
        <w:spacing w:before="1" w:line="275" w:lineRule="exact"/>
        <w:ind w:left="1700" w:firstLine="0"/>
      </w:pPr>
      <w:r>
        <w:t>Лабораторныеипрактические</w:t>
      </w:r>
      <w:r>
        <w:rPr>
          <w:spacing w:val="-2"/>
        </w:rPr>
        <w:t>работы.</w:t>
      </w:r>
    </w:p>
    <w:p w:rsidR="00F00F43" w:rsidRDefault="002A7C5D">
      <w:pPr>
        <w:pStyle w:val="a3"/>
        <w:spacing w:line="242" w:lineRule="auto"/>
        <w:ind w:right="860"/>
      </w:pPr>
      <w:r>
        <w:t>Исследование внешнего строения раковин пресноводных и морских моллюсков (раковины беззубки, перловицы, прудовика, катушки и другие).</w:t>
      </w:r>
    </w:p>
    <w:p w:rsidR="00F00F43" w:rsidRDefault="002A7C5D">
      <w:pPr>
        <w:pStyle w:val="a3"/>
        <w:ind w:right="861"/>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00F43" w:rsidRDefault="002A7C5D">
      <w:pPr>
        <w:pStyle w:val="a3"/>
        <w:ind w:right="854"/>
      </w:pPr>
      <w:r>
        <w:t>Рыбы.Общаяхарактеристика. Местообитаниеивнешнеестроениерыб.Особенности внутреннегостроенияипроцессовжизнедеятельности.Приспособленностьрыбкусловиям обитания.Отличияхрящевыхрыботкостныхрыб.Размножение,развитиеимиграциярыб в природе. Многообразие рыб, основные систематические группы рыб. Значение рыб в природе и жизни человека. Хозяйственное значение рыб.</w:t>
      </w:r>
    </w:p>
    <w:p w:rsidR="00F00F43" w:rsidRDefault="002A7C5D">
      <w:pPr>
        <w:pStyle w:val="a3"/>
        <w:spacing w:line="274" w:lineRule="exact"/>
        <w:ind w:left="1700" w:firstLine="0"/>
      </w:pPr>
      <w:r>
        <w:t>Лабораторныеипрактические</w:t>
      </w:r>
      <w:r>
        <w:rPr>
          <w:spacing w:val="-2"/>
        </w:rPr>
        <w:t>работы.</w:t>
      </w:r>
    </w:p>
    <w:p w:rsidR="00F00F43" w:rsidRDefault="002A7C5D">
      <w:pPr>
        <w:pStyle w:val="a3"/>
        <w:spacing w:before="1" w:line="237" w:lineRule="auto"/>
        <w:ind w:right="858"/>
      </w:pPr>
      <w:r>
        <w:t>Исследование внешнего строения и особенностей передвижения рыбы (на примере живой рыбы в банке с водой).</w:t>
      </w:r>
    </w:p>
    <w:p w:rsidR="00F00F43" w:rsidRDefault="002A7C5D">
      <w:pPr>
        <w:pStyle w:val="a3"/>
        <w:spacing w:before="3"/>
        <w:ind w:right="846"/>
        <w:jc w:val="right"/>
      </w:pPr>
      <w:r>
        <w:t>Исследованиевнутреннегостроениярыбы(напримереготовоговлажногопрепарата). Земноводные.Общаяхарактеристика.Местообитаниеземноводных.Особенности внешнегоивнутреннегостроения,процессовжизнедеятельности,связанныхсвыходом земноводныхнасушу.Приспособленностьземноводныхкжизнивводеина</w:t>
      </w:r>
      <w:r>
        <w:rPr>
          <w:spacing w:val="-2"/>
        </w:rPr>
        <w:t>суше.</w:t>
      </w:r>
    </w:p>
    <w:p w:rsidR="00F00F43" w:rsidRDefault="002A7C5D">
      <w:pPr>
        <w:pStyle w:val="a3"/>
        <w:spacing w:before="3" w:line="237" w:lineRule="auto"/>
        <w:ind w:right="857" w:firstLine="0"/>
      </w:pPr>
      <w:r>
        <w:t>Размножение и развитиеземноводных. Многообразие земноводныхи ихохрана. Значение земноводных в природе и жизни человека.</w:t>
      </w:r>
    </w:p>
    <w:p w:rsidR="00F00F43" w:rsidRDefault="002A7C5D">
      <w:pPr>
        <w:pStyle w:val="a3"/>
        <w:spacing w:before="3"/>
        <w:ind w:right="857"/>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00F43" w:rsidRDefault="002A7C5D">
      <w:pPr>
        <w:pStyle w:val="a3"/>
        <w:ind w:right="851"/>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полёту.Поведение.Размножениеиразвитиептиц.Заботаопотомстве.Сезонныеявленияв жизниптиц.Миграцииптиц,ихизучение.Многообразиептиц.Экологическиегруппыптиц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F00F43" w:rsidRDefault="002A7C5D">
      <w:pPr>
        <w:pStyle w:val="a3"/>
        <w:spacing w:before="2" w:line="275" w:lineRule="exact"/>
        <w:ind w:left="1700" w:firstLine="0"/>
      </w:pPr>
      <w:r>
        <w:t>Лабораторныеипрактические</w:t>
      </w:r>
      <w:r>
        <w:rPr>
          <w:spacing w:val="-2"/>
        </w:rPr>
        <w:t>работы.</w:t>
      </w:r>
    </w:p>
    <w:p w:rsidR="00F00F43" w:rsidRDefault="002A7C5D">
      <w:pPr>
        <w:pStyle w:val="a3"/>
        <w:spacing w:line="242" w:lineRule="auto"/>
        <w:ind w:right="859"/>
      </w:pPr>
      <w:r>
        <w:t>Исследованиевнешнегостроенияиперьевогопокроваптиц(напримеречучелаптиц и набора перьев: контурных, пуховых и пуха).</w:t>
      </w:r>
    </w:p>
    <w:p w:rsidR="00F00F43" w:rsidRDefault="002A7C5D">
      <w:pPr>
        <w:pStyle w:val="a3"/>
        <w:spacing w:line="271" w:lineRule="exact"/>
        <w:ind w:left="1700" w:firstLine="0"/>
      </w:pPr>
      <w:r>
        <w:t>Исследованиеособенностейскелета</w:t>
      </w:r>
      <w:r>
        <w:rPr>
          <w:spacing w:val="-2"/>
        </w:rPr>
        <w:t>птицы.</w:t>
      </w:r>
    </w:p>
    <w:p w:rsidR="00F00F43" w:rsidRDefault="002A7C5D">
      <w:pPr>
        <w:pStyle w:val="a3"/>
        <w:spacing w:before="3" w:line="237" w:lineRule="auto"/>
        <w:ind w:right="856"/>
      </w:pPr>
      <w:r>
        <w:t>Млекопитающие. Общая характеристика. Среды жизни млекопитающих. Особенностивнешнегостроения,скелетаимускулатуры,внутреннегостроения.Процессы</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1" w:firstLine="0"/>
      </w:pPr>
      <w:r>
        <w:lastRenderedPageBreak/>
        <w:t>жизнедеятельности. Усложнение нервной системы. Поведение млекопитающих. Размножение и развитие. Забота о потомстве.</w:t>
      </w:r>
    </w:p>
    <w:p w:rsidR="00F00F43" w:rsidRDefault="002A7C5D">
      <w:pPr>
        <w:pStyle w:val="a3"/>
        <w:ind w:right="85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Китообразные.ПарнокопытныеиНепарнокопытные.Приматы.СемействаотрядаХищные: собачьи, кошачьи, куньи, медвежьи.</w:t>
      </w:r>
    </w:p>
    <w:p w:rsidR="00F00F43" w:rsidRDefault="002A7C5D">
      <w:pPr>
        <w:pStyle w:val="a3"/>
        <w:ind w:right="848"/>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00F43" w:rsidRDefault="002A7C5D">
      <w:pPr>
        <w:pStyle w:val="a3"/>
        <w:spacing w:line="275" w:lineRule="exact"/>
        <w:ind w:left="1700" w:firstLine="0"/>
      </w:pPr>
      <w:r>
        <w:t xml:space="preserve">Лабораторныеипрактические </w:t>
      </w:r>
      <w:r>
        <w:rPr>
          <w:spacing w:val="-2"/>
        </w:rPr>
        <w:t>работы.</w:t>
      </w:r>
    </w:p>
    <w:p w:rsidR="00F00F43" w:rsidRDefault="002A7C5D">
      <w:pPr>
        <w:spacing w:line="242" w:lineRule="auto"/>
        <w:ind w:left="1700" w:right="2686"/>
        <w:rPr>
          <w:b/>
          <w:sz w:val="24"/>
        </w:rPr>
      </w:pPr>
      <w:r>
        <w:rPr>
          <w:sz w:val="24"/>
        </w:rPr>
        <w:t xml:space="preserve">Исследование особенностей скелета млекопитающих. Исследованиеособенностейзубнойсистемымлекопитающих. </w:t>
      </w:r>
      <w:r>
        <w:rPr>
          <w:b/>
          <w:sz w:val="24"/>
        </w:rPr>
        <w:t>Развитие животного мира на Земле.</w:t>
      </w:r>
    </w:p>
    <w:p w:rsidR="00F00F43" w:rsidRDefault="002A7C5D">
      <w:pPr>
        <w:pStyle w:val="a3"/>
        <w:ind w:right="856"/>
      </w:pPr>
      <w:r>
        <w:t>ЭволюционноеразвитиеживотногомиранаЗемле.Усложнениеживотныхвпроцессе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00F43" w:rsidRDefault="002A7C5D">
      <w:pPr>
        <w:pStyle w:val="a3"/>
        <w:ind w:right="850"/>
      </w:pPr>
      <w:r>
        <w:t>Жизньживотныхвводе.Одноклеточныеживотные.Происхождениемногоклеточных животных. Основные этапы эволюции беспозвоночных. Основные этапы эволюции позвоночных животных. Вымершие животные.</w:t>
      </w:r>
    </w:p>
    <w:p w:rsidR="00F00F43" w:rsidRDefault="002A7C5D">
      <w:pPr>
        <w:pStyle w:val="a3"/>
        <w:spacing w:line="274" w:lineRule="exact"/>
        <w:ind w:left="1700" w:firstLine="0"/>
      </w:pPr>
      <w:r>
        <w:t>Лабораторныеипрактические</w:t>
      </w:r>
      <w:r>
        <w:rPr>
          <w:spacing w:val="-2"/>
        </w:rPr>
        <w:t>работы.</w:t>
      </w:r>
    </w:p>
    <w:p w:rsidR="00F00F43" w:rsidRDefault="002A7C5D">
      <w:pPr>
        <w:pStyle w:val="a3"/>
        <w:spacing w:line="275" w:lineRule="exact"/>
        <w:ind w:left="1700" w:firstLine="0"/>
      </w:pPr>
      <w:r>
        <w:t>Исследованиеископаемыхостатковвымерших</w:t>
      </w:r>
      <w:r>
        <w:rPr>
          <w:spacing w:val="-2"/>
        </w:rPr>
        <w:t>животных.</w:t>
      </w:r>
    </w:p>
    <w:p w:rsidR="00F00F43" w:rsidRDefault="002A7C5D">
      <w:pPr>
        <w:pStyle w:val="a3"/>
        <w:spacing w:line="275" w:lineRule="exact"/>
        <w:ind w:left="1700" w:firstLine="0"/>
      </w:pPr>
      <w:r>
        <w:t>157.6.5. Животныевприродных</w:t>
      </w:r>
      <w:r>
        <w:rPr>
          <w:spacing w:val="-2"/>
        </w:rPr>
        <w:t>сообществах.</w:t>
      </w:r>
    </w:p>
    <w:p w:rsidR="00F00F43" w:rsidRDefault="002A7C5D">
      <w:pPr>
        <w:pStyle w:val="a3"/>
        <w:spacing w:line="275" w:lineRule="exact"/>
        <w:ind w:left="1700" w:firstLine="0"/>
      </w:pPr>
      <w:r>
        <w:t>Животные и средаобитания. Влияниесвета,температурыи влажностина</w:t>
      </w:r>
      <w:r>
        <w:rPr>
          <w:spacing w:val="-2"/>
        </w:rPr>
        <w:t xml:space="preserve"> животных.</w:t>
      </w:r>
    </w:p>
    <w:p w:rsidR="00F00F43" w:rsidRDefault="002A7C5D">
      <w:pPr>
        <w:pStyle w:val="a3"/>
        <w:spacing w:line="275" w:lineRule="exact"/>
        <w:ind w:firstLine="0"/>
      </w:pPr>
      <w:r>
        <w:t>Приспособленностьживотныхк условиямсреды</w:t>
      </w:r>
      <w:r>
        <w:rPr>
          <w:spacing w:val="-2"/>
        </w:rPr>
        <w:t>обитания.</w:t>
      </w:r>
    </w:p>
    <w:p w:rsidR="00F00F43" w:rsidRDefault="002A7C5D">
      <w:pPr>
        <w:pStyle w:val="a3"/>
        <w:ind w:right="851"/>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00F43" w:rsidRDefault="002A7C5D">
      <w:pPr>
        <w:pStyle w:val="a3"/>
        <w:spacing w:line="242" w:lineRule="auto"/>
        <w:ind w:right="859"/>
      </w:pPr>
      <w:r>
        <w:t>Животный мир природных зон Земли. Основные закономерности распределения животных на планете. Фауна.</w:t>
      </w:r>
    </w:p>
    <w:p w:rsidR="00F00F43" w:rsidRDefault="002A7C5D">
      <w:pPr>
        <w:pStyle w:val="21"/>
        <w:spacing w:line="274" w:lineRule="exact"/>
      </w:pPr>
      <w:r>
        <w:t>Животныеи</w:t>
      </w:r>
      <w:r>
        <w:rPr>
          <w:spacing w:val="-2"/>
        </w:rPr>
        <w:t>человек.</w:t>
      </w:r>
    </w:p>
    <w:p w:rsidR="00F00F43" w:rsidRDefault="002A7C5D">
      <w:pPr>
        <w:pStyle w:val="a3"/>
        <w:ind w:right="854"/>
      </w:pPr>
      <w:r>
        <w:t>Воздействие человека на животных в природе: прямое и косвенное. Промысловые животные(рыболовство,охота).Ведениепромыслаживотныхнаосновенаучногоподхода. Загрязнение окружающей среды.</w:t>
      </w:r>
    </w:p>
    <w:p w:rsidR="00F00F43" w:rsidRDefault="002A7C5D">
      <w:pPr>
        <w:pStyle w:val="a3"/>
        <w:ind w:right="858"/>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00F43" w:rsidRDefault="002A7C5D">
      <w:pPr>
        <w:pStyle w:val="a3"/>
        <w:ind w:right="851"/>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00F43" w:rsidRDefault="00F00F43">
      <w:pPr>
        <w:pStyle w:val="a3"/>
        <w:ind w:left="0" w:firstLine="0"/>
        <w:jc w:val="left"/>
      </w:pPr>
    </w:p>
    <w:p w:rsidR="00F00F43" w:rsidRDefault="002A7C5D">
      <w:pPr>
        <w:pStyle w:val="21"/>
        <w:spacing w:line="275" w:lineRule="exact"/>
        <w:ind w:left="4322"/>
      </w:pPr>
      <w:r>
        <w:t>Содержаниеобученияв 9</w:t>
      </w:r>
      <w:r>
        <w:rPr>
          <w:spacing w:val="-2"/>
        </w:rPr>
        <w:t>классе</w:t>
      </w:r>
    </w:p>
    <w:p w:rsidR="00F00F43" w:rsidRDefault="002A7C5D">
      <w:pPr>
        <w:pStyle w:val="a3"/>
        <w:spacing w:line="274" w:lineRule="exact"/>
        <w:ind w:left="1700" w:firstLine="0"/>
      </w:pPr>
      <w:r>
        <w:t>Человек–биосоциальный</w:t>
      </w:r>
      <w:r>
        <w:rPr>
          <w:spacing w:val="-4"/>
        </w:rPr>
        <w:t>вид.</w:t>
      </w:r>
    </w:p>
    <w:p w:rsidR="00F00F43" w:rsidRDefault="002A7C5D">
      <w:pPr>
        <w:pStyle w:val="a3"/>
        <w:ind w:right="852"/>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8"/>
      </w:pPr>
      <w: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00F43" w:rsidRDefault="002A7C5D">
      <w:pPr>
        <w:pStyle w:val="21"/>
        <w:spacing w:before="8" w:line="272" w:lineRule="exact"/>
      </w:pPr>
      <w:r>
        <w:t>Структураорганизма</w:t>
      </w:r>
      <w:r>
        <w:rPr>
          <w:spacing w:val="-2"/>
        </w:rPr>
        <w:t xml:space="preserve"> человека.</w:t>
      </w:r>
    </w:p>
    <w:p w:rsidR="00F00F43" w:rsidRDefault="002A7C5D">
      <w:pPr>
        <w:pStyle w:val="a3"/>
        <w:ind w:right="855"/>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00F43" w:rsidRDefault="002A7C5D">
      <w:pPr>
        <w:pStyle w:val="a3"/>
        <w:ind w:left="1700" w:firstLine="0"/>
      </w:pPr>
      <w:r>
        <w:t>Лабораторныеипрактические</w:t>
      </w:r>
      <w:r>
        <w:rPr>
          <w:spacing w:val="-2"/>
        </w:rPr>
        <w:t>работы.</w:t>
      </w:r>
    </w:p>
    <w:p w:rsidR="00F00F43" w:rsidRDefault="002A7C5D">
      <w:pPr>
        <w:pStyle w:val="a3"/>
        <w:spacing w:before="2" w:line="237" w:lineRule="auto"/>
        <w:ind w:left="1700" w:right="1582" w:firstLine="0"/>
      </w:pPr>
      <w:r>
        <w:t>Изучениемикроскопическогостроениятканей(наготовыхмикропрепаратах). Распознавание органов и систем органов человека (по таблицам).</w:t>
      </w:r>
    </w:p>
    <w:p w:rsidR="00F00F43" w:rsidRDefault="002A7C5D">
      <w:pPr>
        <w:pStyle w:val="21"/>
        <w:spacing w:before="8" w:line="272" w:lineRule="exact"/>
      </w:pPr>
      <w:r>
        <w:t>Нейрогуморальная</w:t>
      </w:r>
      <w:r>
        <w:rPr>
          <w:spacing w:val="-2"/>
        </w:rPr>
        <w:t>регуляция.</w:t>
      </w:r>
    </w:p>
    <w:p w:rsidR="00F00F43" w:rsidRDefault="002A7C5D">
      <w:pPr>
        <w:pStyle w:val="a3"/>
        <w:spacing w:line="242" w:lineRule="auto"/>
        <w:ind w:right="858"/>
      </w:pPr>
      <w:r>
        <w:t>Нервная система человека, её организация и значение. Нейроны, нервы, нервные узлы. Рефлекс. Рефлекторная дуга.</w:t>
      </w:r>
    </w:p>
    <w:p w:rsidR="00F00F43" w:rsidRDefault="002A7C5D">
      <w:pPr>
        <w:pStyle w:val="a3"/>
        <w:tabs>
          <w:tab w:val="left" w:pos="2672"/>
          <w:tab w:val="left" w:pos="3910"/>
          <w:tab w:val="left" w:pos="5079"/>
          <w:tab w:val="left" w:pos="6648"/>
          <w:tab w:val="left" w:pos="7717"/>
          <w:tab w:val="left" w:pos="8725"/>
        </w:tabs>
        <w:ind w:right="855"/>
        <w:jc w:val="right"/>
      </w:pPr>
      <w:r>
        <w:t xml:space="preserve">Рецепторы.Двухнейронныеитрёхнейронныерефлекторныедуги.Спинноймозг,его строение и функции. Рефлексы спинного мозга. Головной мозг, его строение и функции. Большие полушария.Рефлексы головногомозга.Безусловные (врождённые) и условные (приобретённые)рефлексы.Соматическаянервнаясистема.Вегетативная(автономная) нервнаясистема.Нервнаясистемакакединоецелое.Нарушениявработенервнойсистемы. </w:t>
      </w:r>
      <w:r>
        <w:rPr>
          <w:spacing w:val="-2"/>
        </w:rPr>
        <w:t>Гуморальная</w:t>
      </w:r>
      <w:r>
        <w:tab/>
      </w:r>
      <w:r>
        <w:rPr>
          <w:spacing w:val="-2"/>
        </w:rPr>
        <w:t>регуляция</w:t>
      </w:r>
      <w:r>
        <w:tab/>
      </w:r>
      <w:r>
        <w:rPr>
          <w:spacing w:val="-2"/>
        </w:rPr>
        <w:t>функций.</w:t>
      </w:r>
      <w:r>
        <w:tab/>
      </w:r>
      <w:r>
        <w:rPr>
          <w:spacing w:val="-2"/>
        </w:rPr>
        <w:t>Эндокринная</w:t>
      </w:r>
      <w:r>
        <w:tab/>
      </w:r>
      <w:r>
        <w:rPr>
          <w:spacing w:val="-2"/>
        </w:rPr>
        <w:t>система.</w:t>
      </w:r>
      <w:r>
        <w:tab/>
      </w:r>
      <w:r>
        <w:rPr>
          <w:spacing w:val="-2"/>
        </w:rPr>
        <w:t>Железы</w:t>
      </w:r>
      <w:r>
        <w:tab/>
      </w:r>
      <w:r>
        <w:rPr>
          <w:spacing w:val="-2"/>
        </w:rPr>
        <w:t xml:space="preserve">внутренней </w:t>
      </w:r>
      <w:r>
        <w:t>секреции. Железы смешанной секреции. Гормоны, их роль в регуляции физиологических функцийорганизма,ростаиразвития.Нарушениевработеэндокринных</w:t>
      </w:r>
      <w:r>
        <w:rPr>
          <w:spacing w:val="-2"/>
        </w:rPr>
        <w:t>желёз.</w:t>
      </w:r>
    </w:p>
    <w:p w:rsidR="00F00F43" w:rsidRDefault="002A7C5D">
      <w:pPr>
        <w:pStyle w:val="a3"/>
        <w:ind w:firstLine="0"/>
        <w:jc w:val="left"/>
      </w:pPr>
      <w:r>
        <w:t>Особенностирефлекторнойигуморальнойрегуляциифункций</w:t>
      </w:r>
      <w:r>
        <w:rPr>
          <w:spacing w:val="-2"/>
        </w:rPr>
        <w:t>организма.</w:t>
      </w:r>
    </w:p>
    <w:p w:rsidR="00F00F43" w:rsidRDefault="002A7C5D">
      <w:pPr>
        <w:pStyle w:val="a3"/>
        <w:spacing w:line="275" w:lineRule="exact"/>
        <w:ind w:left="1700" w:firstLine="0"/>
        <w:jc w:val="left"/>
      </w:pPr>
      <w:r>
        <w:t>Лабораторныеипрактические</w:t>
      </w:r>
      <w:r>
        <w:rPr>
          <w:spacing w:val="-2"/>
        </w:rPr>
        <w:t>работы.</w:t>
      </w:r>
    </w:p>
    <w:p w:rsidR="00F00F43" w:rsidRDefault="002A7C5D">
      <w:pPr>
        <w:pStyle w:val="a3"/>
        <w:spacing w:line="275" w:lineRule="exact"/>
        <w:ind w:left="1700" w:firstLine="0"/>
        <w:jc w:val="left"/>
      </w:pPr>
      <w:r>
        <w:t>Изучениеголовногомозгачеловека(по</w:t>
      </w:r>
      <w:r>
        <w:rPr>
          <w:spacing w:val="-2"/>
        </w:rPr>
        <w:t>муляжам).</w:t>
      </w:r>
    </w:p>
    <w:p w:rsidR="00F00F43" w:rsidRDefault="002A7C5D">
      <w:pPr>
        <w:pStyle w:val="a3"/>
        <w:ind w:left="1700" w:firstLine="0"/>
        <w:jc w:val="left"/>
      </w:pPr>
      <w:r>
        <w:t>Изучениеизмененияразмеразрачкавзависимостиот</w:t>
      </w:r>
      <w:r>
        <w:rPr>
          <w:spacing w:val="-2"/>
        </w:rPr>
        <w:t>освещённости.</w:t>
      </w:r>
    </w:p>
    <w:p w:rsidR="00F00F43" w:rsidRDefault="002A7C5D">
      <w:pPr>
        <w:pStyle w:val="21"/>
        <w:spacing w:line="275" w:lineRule="exact"/>
        <w:jc w:val="left"/>
      </w:pPr>
      <w:r>
        <w:t>Опораи</w:t>
      </w:r>
      <w:r>
        <w:rPr>
          <w:spacing w:val="-2"/>
        </w:rPr>
        <w:t xml:space="preserve"> движение.</w:t>
      </w:r>
    </w:p>
    <w:p w:rsidR="00F00F43" w:rsidRDefault="002A7C5D">
      <w:pPr>
        <w:pStyle w:val="a3"/>
        <w:ind w:right="852"/>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F00F43" w:rsidRDefault="002A7C5D">
      <w:pPr>
        <w:pStyle w:val="a3"/>
        <w:ind w:right="848"/>
      </w:pPr>
      <w:r>
        <w:t>Мышечнаясистема.Строениеифункциискелетныхмышц.Работамышц:статическая и динамическая, мышцы сгибатели и разгибатели. Утомление мышц. Гиподинамия. Роль двигательной активности в сохранении здоровья.</w:t>
      </w:r>
    </w:p>
    <w:p w:rsidR="00F00F43" w:rsidRDefault="002A7C5D">
      <w:pPr>
        <w:pStyle w:val="a3"/>
        <w:ind w:right="850"/>
      </w:pPr>
      <w:r>
        <w:t>Нарушенияопорно-двигательнойсистемы.Возрастныеизменениявстроениикостей. Нарушениеосанки.Предупреждениеискривления позвоночникаиразвитияплоскостопия. Профилактика травматизма. Первая помощь при травмахопорно-двигательного аппарата.</w:t>
      </w:r>
    </w:p>
    <w:p w:rsidR="00F00F43" w:rsidRDefault="002A7C5D">
      <w:pPr>
        <w:pStyle w:val="a3"/>
        <w:spacing w:line="242" w:lineRule="auto"/>
        <w:ind w:left="1700" w:right="5177" w:firstLine="0"/>
        <w:jc w:val="left"/>
      </w:pPr>
      <w:r>
        <w:t>Лабораторныеипрактическиеработы. Исследование свойств кости.</w:t>
      </w:r>
    </w:p>
    <w:p w:rsidR="00F00F43" w:rsidRDefault="002A7C5D">
      <w:pPr>
        <w:pStyle w:val="a3"/>
        <w:ind w:left="1700" w:right="4709" w:firstLine="0"/>
        <w:jc w:val="left"/>
      </w:pPr>
      <w:r>
        <w:t>Изучение строения костей (на муляжах). Изучениестроенияпозвонков(намуляжах). Определение гибкости позвоночника.</w:t>
      </w:r>
    </w:p>
    <w:p w:rsidR="00F00F43" w:rsidRDefault="002A7C5D">
      <w:pPr>
        <w:pStyle w:val="a3"/>
        <w:spacing w:line="275" w:lineRule="exact"/>
        <w:ind w:left="1700" w:firstLine="0"/>
        <w:jc w:val="left"/>
      </w:pPr>
      <w:r>
        <w:t>Измерениемассыиростасвоего</w:t>
      </w:r>
      <w:r>
        <w:rPr>
          <w:spacing w:val="-2"/>
        </w:rPr>
        <w:t>организма.</w:t>
      </w:r>
    </w:p>
    <w:p w:rsidR="00F00F43" w:rsidRDefault="002A7C5D">
      <w:pPr>
        <w:pStyle w:val="a3"/>
        <w:spacing w:line="242" w:lineRule="auto"/>
        <w:ind w:left="1700" w:right="851" w:firstLine="0"/>
        <w:jc w:val="left"/>
      </w:pPr>
      <w:r>
        <w:t>Изучениевлияниястатическойидинамическойнагрузкинаутомлениемышц. Выявление нарушения осанки.</w:t>
      </w:r>
    </w:p>
    <w:p w:rsidR="00F00F43" w:rsidRDefault="002A7C5D">
      <w:pPr>
        <w:pStyle w:val="a3"/>
        <w:spacing w:line="270" w:lineRule="exact"/>
        <w:ind w:left="1700" w:firstLine="0"/>
        <w:jc w:val="left"/>
      </w:pPr>
      <w:r>
        <w:t>Определениепризнаков</w:t>
      </w:r>
      <w:r>
        <w:rPr>
          <w:spacing w:val="-2"/>
        </w:rPr>
        <w:t>плоскостопия.</w:t>
      </w:r>
    </w:p>
    <w:p w:rsidR="00F00F43" w:rsidRDefault="002A7C5D">
      <w:pPr>
        <w:pStyle w:val="a3"/>
        <w:ind w:left="1700" w:firstLine="0"/>
        <w:jc w:val="left"/>
      </w:pPr>
      <w:r>
        <w:t>Оказаниепервойпомощиприповреждениискелетаи</w:t>
      </w:r>
      <w:r>
        <w:rPr>
          <w:spacing w:val="-2"/>
        </w:rPr>
        <w:t>мышц.</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21"/>
        <w:spacing w:before="65" w:line="275" w:lineRule="exact"/>
      </w:pPr>
      <w:r>
        <w:lastRenderedPageBreak/>
        <w:t>Внутренняясреда</w:t>
      </w:r>
      <w:r>
        <w:rPr>
          <w:spacing w:val="-2"/>
        </w:rPr>
        <w:t xml:space="preserve"> организма.</w:t>
      </w:r>
    </w:p>
    <w:p w:rsidR="00F00F43" w:rsidRDefault="002A7C5D">
      <w:pPr>
        <w:pStyle w:val="a3"/>
        <w:ind w:right="859"/>
      </w:pPr>
      <w:r>
        <w:t>Внутренняясредаиеёфункции.Форменныеэлементыкрови:эритроциты,лейкоциты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00F43" w:rsidRDefault="002A7C5D">
      <w:pPr>
        <w:pStyle w:val="a3"/>
        <w:ind w:right="854"/>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00F43" w:rsidRDefault="002A7C5D">
      <w:pPr>
        <w:pStyle w:val="a3"/>
        <w:spacing w:line="274" w:lineRule="exact"/>
        <w:ind w:left="1700" w:firstLine="0"/>
      </w:pPr>
      <w:r>
        <w:t>Лабораторныеипрактические</w:t>
      </w:r>
      <w:r>
        <w:rPr>
          <w:spacing w:val="-2"/>
        </w:rPr>
        <w:t>работы.</w:t>
      </w:r>
    </w:p>
    <w:p w:rsidR="00F00F43" w:rsidRDefault="002A7C5D">
      <w:pPr>
        <w:pStyle w:val="a3"/>
        <w:spacing w:before="4" w:line="237" w:lineRule="auto"/>
        <w:ind w:right="850"/>
      </w:pPr>
      <w:r>
        <w:t>Изучение микроскопического строения крови человека и лягушки (сравнение) на готовых микропрепаратах.</w:t>
      </w:r>
    </w:p>
    <w:p w:rsidR="00F00F43" w:rsidRDefault="002A7C5D">
      <w:pPr>
        <w:pStyle w:val="21"/>
        <w:spacing w:before="9" w:line="272" w:lineRule="exact"/>
        <w:jc w:val="left"/>
      </w:pPr>
      <w:r>
        <w:rPr>
          <w:spacing w:val="-2"/>
        </w:rPr>
        <w:t>Кровообращение.</w:t>
      </w:r>
    </w:p>
    <w:p w:rsidR="00F00F43" w:rsidRDefault="002A7C5D">
      <w:pPr>
        <w:pStyle w:val="a3"/>
        <w:ind w:right="849"/>
      </w:pPr>
      <w:r>
        <w:t>Органы кровообращения. Строениеи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00F43" w:rsidRDefault="002A7C5D">
      <w:pPr>
        <w:pStyle w:val="a3"/>
        <w:spacing w:before="1" w:line="237" w:lineRule="auto"/>
        <w:ind w:left="1700" w:right="5665" w:firstLine="0"/>
      </w:pPr>
      <w:r>
        <w:t>Лабораторныеипрактическиеработы. Измерение кровяного давления.</w:t>
      </w:r>
    </w:p>
    <w:p w:rsidR="00F00F43" w:rsidRDefault="002A7C5D">
      <w:pPr>
        <w:pStyle w:val="a3"/>
        <w:spacing w:before="6" w:line="237" w:lineRule="auto"/>
        <w:jc w:val="left"/>
      </w:pPr>
      <w:r>
        <w:t>Определение пульса и числа сердечных сокращений в покое и после дозированных физических нагрузок у человека.</w:t>
      </w:r>
    </w:p>
    <w:p w:rsidR="00F00F43" w:rsidRDefault="002A7C5D">
      <w:pPr>
        <w:pStyle w:val="a3"/>
        <w:spacing w:before="4"/>
        <w:ind w:left="1700" w:firstLine="0"/>
        <w:jc w:val="left"/>
      </w:pPr>
      <w:r>
        <w:t xml:space="preserve">Перваяпомощьпри </w:t>
      </w:r>
      <w:r>
        <w:rPr>
          <w:spacing w:val="-2"/>
        </w:rPr>
        <w:t>кровотечениях.</w:t>
      </w:r>
    </w:p>
    <w:p w:rsidR="00F00F43" w:rsidRDefault="002A7C5D">
      <w:pPr>
        <w:pStyle w:val="21"/>
        <w:spacing w:before="2" w:line="275" w:lineRule="exact"/>
        <w:jc w:val="left"/>
      </w:pPr>
      <w:r>
        <w:rPr>
          <w:spacing w:val="-2"/>
        </w:rPr>
        <w:t>Дыхание.</w:t>
      </w:r>
    </w:p>
    <w:p w:rsidR="00F00F43" w:rsidRDefault="002A7C5D">
      <w:pPr>
        <w:pStyle w:val="a3"/>
        <w:ind w:right="856"/>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00F43" w:rsidRDefault="002A7C5D">
      <w:pPr>
        <w:pStyle w:val="a3"/>
        <w:ind w:right="849"/>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веществ.Реанимация.Охрана воздушной среды. Оказаниепервой помощи при поражении органов дыхания.</w:t>
      </w:r>
    </w:p>
    <w:p w:rsidR="00F00F43" w:rsidRDefault="002A7C5D">
      <w:pPr>
        <w:pStyle w:val="a3"/>
        <w:ind w:left="1700" w:firstLine="0"/>
      </w:pPr>
      <w:r>
        <w:t>Лабораторныеипрактические</w:t>
      </w:r>
      <w:r>
        <w:rPr>
          <w:spacing w:val="-2"/>
        </w:rPr>
        <w:t>работы.</w:t>
      </w:r>
    </w:p>
    <w:p w:rsidR="00F00F43" w:rsidRDefault="002A7C5D">
      <w:pPr>
        <w:pStyle w:val="a3"/>
        <w:spacing w:line="275" w:lineRule="exact"/>
        <w:ind w:left="1700" w:firstLine="0"/>
        <w:jc w:val="left"/>
      </w:pPr>
      <w:r>
        <w:t>Измерениеобхватагрудной клеткив состояниивдохаи</w:t>
      </w:r>
      <w:r>
        <w:rPr>
          <w:spacing w:val="-2"/>
        </w:rPr>
        <w:t>выдоха.</w:t>
      </w:r>
    </w:p>
    <w:p w:rsidR="00F00F43" w:rsidRDefault="002A7C5D">
      <w:pPr>
        <w:pStyle w:val="a3"/>
        <w:spacing w:line="275" w:lineRule="exact"/>
        <w:ind w:left="1700" w:firstLine="0"/>
        <w:jc w:val="left"/>
      </w:pPr>
      <w:r>
        <w:t>Определениечастотыдыхания. Влияниеразличныхфакторовначастоту</w:t>
      </w:r>
      <w:r>
        <w:rPr>
          <w:spacing w:val="-2"/>
        </w:rPr>
        <w:t>дыхания.</w:t>
      </w:r>
    </w:p>
    <w:p w:rsidR="00F00F43" w:rsidRDefault="002A7C5D">
      <w:pPr>
        <w:pStyle w:val="21"/>
        <w:spacing w:before="7" w:line="272" w:lineRule="exact"/>
        <w:jc w:val="left"/>
      </w:pPr>
      <w:r>
        <w:t>Питаниеи</w:t>
      </w:r>
      <w:r>
        <w:rPr>
          <w:spacing w:val="-2"/>
        </w:rPr>
        <w:t>пищеварение.</w:t>
      </w:r>
    </w:p>
    <w:p w:rsidR="00F00F43" w:rsidRDefault="002A7C5D">
      <w:pPr>
        <w:pStyle w:val="a3"/>
        <w:ind w:right="846"/>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00F43" w:rsidRDefault="002A7C5D">
      <w:pPr>
        <w:pStyle w:val="a3"/>
        <w:ind w:right="857"/>
      </w:pPr>
      <w:r>
        <w:t>Микробиом человека – совокупность микроорганизмов, населяющих организм человека.Регуляцияпищеварения.Методыизученияоргановпищеварения.Работы И.П. Павлова.</w:t>
      </w:r>
    </w:p>
    <w:p w:rsidR="00F00F43" w:rsidRDefault="002A7C5D">
      <w:pPr>
        <w:pStyle w:val="a3"/>
        <w:spacing w:line="242" w:lineRule="auto"/>
        <w:ind w:right="853"/>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F00F43" w:rsidRDefault="002A7C5D">
      <w:pPr>
        <w:pStyle w:val="a3"/>
        <w:spacing w:line="271" w:lineRule="exact"/>
        <w:ind w:left="1700" w:firstLine="0"/>
      </w:pPr>
      <w:r>
        <w:t>Лабораторныеипрактические</w:t>
      </w:r>
      <w:r>
        <w:rPr>
          <w:spacing w:val="-2"/>
        </w:rPr>
        <w:t>работы.</w:t>
      </w:r>
    </w:p>
    <w:p w:rsidR="00F00F43" w:rsidRDefault="002A7C5D">
      <w:pPr>
        <w:pStyle w:val="a3"/>
        <w:spacing w:before="3" w:line="237" w:lineRule="auto"/>
        <w:ind w:left="1700" w:right="4048" w:firstLine="0"/>
      </w:pPr>
      <w:r>
        <w:t>Исследованиедействияферментовслюнынакрахмал. Наблюдение действия желудочного сока на белки.</w:t>
      </w:r>
    </w:p>
    <w:p w:rsidR="00F00F43" w:rsidRDefault="002A7C5D">
      <w:pPr>
        <w:pStyle w:val="21"/>
        <w:spacing w:before="8"/>
      </w:pPr>
      <w:r>
        <w:t>Обменвеществипревращение</w:t>
      </w:r>
      <w:r>
        <w:rPr>
          <w:spacing w:val="-2"/>
        </w:rPr>
        <w:t>энергии.</w:t>
      </w:r>
    </w:p>
    <w:p w:rsidR="00F00F43" w:rsidRDefault="00F00F43">
      <w:pPr>
        <w:pStyle w:val="21"/>
        <w:sectPr w:rsidR="00F00F43">
          <w:pgSz w:w="11910" w:h="16840"/>
          <w:pgMar w:top="1080" w:right="0" w:bottom="1120" w:left="566" w:header="0" w:footer="886" w:gutter="0"/>
          <w:cols w:space="720"/>
        </w:sectPr>
      </w:pPr>
    </w:p>
    <w:p w:rsidR="00F00F43" w:rsidRDefault="002A7C5D">
      <w:pPr>
        <w:pStyle w:val="a3"/>
        <w:spacing w:before="60"/>
        <w:ind w:right="851"/>
      </w:pPr>
      <w: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00F43" w:rsidRDefault="002A7C5D">
      <w:pPr>
        <w:pStyle w:val="a3"/>
        <w:spacing w:before="3"/>
        <w:ind w:right="8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00F43" w:rsidRDefault="002A7C5D">
      <w:pPr>
        <w:pStyle w:val="a3"/>
        <w:spacing w:line="275" w:lineRule="exact"/>
        <w:ind w:left="1700" w:firstLine="0"/>
      </w:pPr>
      <w:r>
        <w:t>Нормыирежимпитания.Рациональноепитание–факторукрепления</w:t>
      </w:r>
      <w:r>
        <w:rPr>
          <w:spacing w:val="-2"/>
        </w:rPr>
        <w:t>здоровья.</w:t>
      </w:r>
    </w:p>
    <w:p w:rsidR="00F00F43" w:rsidRDefault="002A7C5D">
      <w:pPr>
        <w:pStyle w:val="a3"/>
        <w:spacing w:line="275" w:lineRule="exact"/>
        <w:ind w:firstLine="0"/>
      </w:pPr>
      <w:r>
        <w:t>Нарушениеобмена</w:t>
      </w:r>
      <w:r>
        <w:rPr>
          <w:spacing w:val="-2"/>
        </w:rPr>
        <w:t>веществ.</w:t>
      </w:r>
    </w:p>
    <w:p w:rsidR="00F00F43" w:rsidRDefault="002A7C5D">
      <w:pPr>
        <w:pStyle w:val="a3"/>
        <w:spacing w:before="5" w:line="237" w:lineRule="auto"/>
        <w:ind w:left="1700" w:right="5177" w:firstLine="0"/>
        <w:jc w:val="left"/>
      </w:pPr>
      <w:r>
        <w:t>Лабораторные и практические работы. Исследованиесоставапродуктовпитания.</w:t>
      </w:r>
    </w:p>
    <w:p w:rsidR="00F00F43" w:rsidRDefault="002A7C5D">
      <w:pPr>
        <w:pStyle w:val="a3"/>
        <w:spacing w:before="5" w:line="237" w:lineRule="auto"/>
        <w:ind w:left="1700" w:right="3314" w:firstLine="0"/>
        <w:jc w:val="left"/>
      </w:pPr>
      <w:r>
        <w:t>Составлениеменювзависимостиоткалорийностипищи. Способы сохранения витаминов в пищевых продуктах.</w:t>
      </w:r>
    </w:p>
    <w:p w:rsidR="00F00F43" w:rsidRDefault="002A7C5D">
      <w:pPr>
        <w:pStyle w:val="21"/>
        <w:spacing w:before="9" w:line="272" w:lineRule="exact"/>
        <w:jc w:val="left"/>
      </w:pPr>
      <w:r>
        <w:rPr>
          <w:spacing w:val="-4"/>
        </w:rPr>
        <w:t>Кожа.</w:t>
      </w:r>
    </w:p>
    <w:p w:rsidR="00F00F43" w:rsidRDefault="002A7C5D">
      <w:pPr>
        <w:pStyle w:val="a3"/>
        <w:spacing w:line="242" w:lineRule="auto"/>
        <w:ind w:right="857"/>
      </w:pPr>
      <w:r>
        <w:t>Строениеифункциикожи.Кожаиеёпроизводные.Кожаитерморегуляция.Влияние на кожу факторов окружающей среды.</w:t>
      </w:r>
    </w:p>
    <w:p w:rsidR="00F00F43" w:rsidRDefault="002A7C5D">
      <w:pPr>
        <w:pStyle w:val="a3"/>
        <w:ind w:right="859"/>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rsidR="00F00F43" w:rsidRDefault="002A7C5D">
      <w:pPr>
        <w:pStyle w:val="a3"/>
        <w:ind w:left="1700" w:firstLine="0"/>
      </w:pPr>
      <w:r>
        <w:t>Лабораторныеипрактические</w:t>
      </w:r>
      <w:r>
        <w:rPr>
          <w:spacing w:val="-2"/>
        </w:rPr>
        <w:t>работы.</w:t>
      </w:r>
    </w:p>
    <w:p w:rsidR="00F00F43" w:rsidRDefault="002A7C5D">
      <w:pPr>
        <w:pStyle w:val="a3"/>
        <w:spacing w:line="237" w:lineRule="auto"/>
        <w:ind w:left="1700" w:right="2035" w:firstLine="0"/>
        <w:jc w:val="left"/>
      </w:pPr>
      <w:r>
        <w:t>Исследованиеспомощьюлупытыльнойиладоннойстороныкисти. Определение жирности различных участков кожи лица.</w:t>
      </w:r>
    </w:p>
    <w:p w:rsidR="00F00F43" w:rsidRDefault="002A7C5D">
      <w:pPr>
        <w:pStyle w:val="a3"/>
        <w:spacing w:before="2" w:line="237" w:lineRule="auto"/>
        <w:ind w:left="1700" w:right="851" w:firstLine="0"/>
        <w:jc w:val="left"/>
      </w:pPr>
      <w:r>
        <w:t>Описаниемерпо уходузакожейлицаиволосамив зависимостиоттипакожи. Описание основных гигиенических требований к одежде и обуви.</w:t>
      </w:r>
    </w:p>
    <w:p w:rsidR="00F00F43" w:rsidRDefault="002A7C5D">
      <w:pPr>
        <w:pStyle w:val="21"/>
        <w:spacing w:before="8" w:line="272" w:lineRule="exact"/>
        <w:jc w:val="left"/>
      </w:pPr>
      <w:r>
        <w:rPr>
          <w:spacing w:val="-2"/>
        </w:rPr>
        <w:t>Выделение.</w:t>
      </w:r>
    </w:p>
    <w:p w:rsidR="00F00F43" w:rsidRDefault="002A7C5D">
      <w:pPr>
        <w:pStyle w:val="a3"/>
        <w:ind w:right="858"/>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00F43" w:rsidRDefault="002A7C5D">
      <w:pPr>
        <w:pStyle w:val="a3"/>
        <w:ind w:left="1700" w:right="4344" w:firstLine="0"/>
        <w:jc w:val="left"/>
      </w:pPr>
      <w:r>
        <w:t>Лабораторные и практические работы. Определениеместоположенияпочек(намуляже). Описание мер профилактики болезней почек.</w:t>
      </w:r>
    </w:p>
    <w:p w:rsidR="00F00F43" w:rsidRDefault="002A7C5D">
      <w:pPr>
        <w:pStyle w:val="21"/>
        <w:spacing w:before="4" w:line="272" w:lineRule="exact"/>
        <w:jc w:val="left"/>
      </w:pPr>
      <w:r>
        <w:t>Размножениеи</w:t>
      </w:r>
      <w:r>
        <w:rPr>
          <w:spacing w:val="-2"/>
        </w:rPr>
        <w:t>развитие.</w:t>
      </w:r>
    </w:p>
    <w:p w:rsidR="00F00F43" w:rsidRDefault="002A7C5D">
      <w:pPr>
        <w:pStyle w:val="a3"/>
        <w:ind w:right="855"/>
      </w:pPr>
      <w:r>
        <w:t>Органы репродукции, строение и функции. Половые железы. Половые клетки. Оплодотворение.Внутриутробноеразвитие.Влияниенаэмбриональноеразвитиефакторов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00F43" w:rsidRDefault="002A7C5D">
      <w:pPr>
        <w:pStyle w:val="a3"/>
        <w:ind w:left="1700" w:firstLine="0"/>
      </w:pPr>
      <w:r>
        <w:t>Лабораторныеипрактические</w:t>
      </w:r>
      <w:r>
        <w:rPr>
          <w:spacing w:val="-2"/>
        </w:rPr>
        <w:t>работы.</w:t>
      </w:r>
    </w:p>
    <w:p w:rsidR="00F00F43" w:rsidRDefault="002A7C5D">
      <w:pPr>
        <w:pStyle w:val="a3"/>
        <w:spacing w:before="2" w:line="237" w:lineRule="auto"/>
        <w:ind w:right="855"/>
      </w:pPr>
      <w:r>
        <w:t>Описание основных мер по профилактике инфекционных вирусных заболеваний: СПИД и гепатит.</w:t>
      </w:r>
    </w:p>
    <w:p w:rsidR="00F00F43" w:rsidRDefault="002A7C5D">
      <w:pPr>
        <w:pStyle w:val="21"/>
        <w:spacing w:before="9" w:line="272" w:lineRule="exact"/>
      </w:pPr>
      <w:r>
        <w:t xml:space="preserve">Органычувствисенсорные </w:t>
      </w:r>
      <w:r>
        <w:rPr>
          <w:spacing w:val="-2"/>
        </w:rPr>
        <w:t>системы.</w:t>
      </w:r>
    </w:p>
    <w:p w:rsidR="00F00F43" w:rsidRDefault="002A7C5D">
      <w:pPr>
        <w:pStyle w:val="a3"/>
        <w:ind w:right="86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00F43" w:rsidRDefault="002A7C5D">
      <w:pPr>
        <w:pStyle w:val="a3"/>
        <w:spacing w:before="1" w:line="237" w:lineRule="auto"/>
        <w:ind w:right="864"/>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00F43" w:rsidRDefault="002A7C5D">
      <w:pPr>
        <w:pStyle w:val="a3"/>
        <w:spacing w:before="6" w:line="237" w:lineRule="auto"/>
        <w:ind w:right="858"/>
      </w:pPr>
      <w:r>
        <w:t>Органыравновесия,мышечногочувства,осязания,обонянияивкуса.Взаимодействие сенсорных систем организма.</w:t>
      </w:r>
    </w:p>
    <w:p w:rsidR="00F00F43" w:rsidRDefault="002A7C5D">
      <w:pPr>
        <w:pStyle w:val="a3"/>
        <w:spacing w:before="6" w:line="237" w:lineRule="auto"/>
        <w:ind w:left="1700" w:right="5177" w:firstLine="0"/>
        <w:jc w:val="left"/>
      </w:pPr>
      <w:r>
        <w:t>Лабораторные и практические работы Определениеостротызренияучеловека.</w:t>
      </w:r>
    </w:p>
    <w:p w:rsidR="00F00F43" w:rsidRDefault="002A7C5D">
      <w:pPr>
        <w:pStyle w:val="a3"/>
        <w:spacing w:before="3"/>
        <w:ind w:left="1700" w:firstLine="0"/>
        <w:jc w:val="left"/>
      </w:pPr>
      <w:r>
        <w:t>Изучениестроенияорганазрения(намуляже ивлажном</w:t>
      </w:r>
      <w:r>
        <w:rPr>
          <w:spacing w:val="-2"/>
        </w:rPr>
        <w:t>препарате).</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Изучениестроенияорганаслуха(на</w:t>
      </w:r>
      <w:r>
        <w:rPr>
          <w:spacing w:val="-2"/>
        </w:rPr>
        <w:t>муляже).</w:t>
      </w:r>
    </w:p>
    <w:p w:rsidR="00F00F43" w:rsidRDefault="002A7C5D">
      <w:pPr>
        <w:pStyle w:val="21"/>
        <w:spacing w:before="7" w:line="272" w:lineRule="exact"/>
      </w:pPr>
      <w:r>
        <w:t>Поведениеи</w:t>
      </w:r>
      <w:r>
        <w:rPr>
          <w:spacing w:val="-2"/>
        </w:rPr>
        <w:t>психика.</w:t>
      </w:r>
    </w:p>
    <w:p w:rsidR="00F00F43" w:rsidRDefault="002A7C5D">
      <w:pPr>
        <w:pStyle w:val="a3"/>
        <w:ind w:right="852"/>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00F43" w:rsidRDefault="002A7C5D">
      <w:pPr>
        <w:pStyle w:val="a3"/>
        <w:ind w:right="858"/>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темперамента.Особенностипсихики человека.Гигиенафизическогоиумственноготруда. Режим труда и отдыха. Сон и его значение. Гигиена сна.</w:t>
      </w:r>
    </w:p>
    <w:p w:rsidR="00F00F43" w:rsidRDefault="002A7C5D">
      <w:pPr>
        <w:pStyle w:val="a3"/>
        <w:spacing w:before="3" w:line="237" w:lineRule="auto"/>
        <w:ind w:left="1700" w:right="5177" w:firstLine="0"/>
        <w:jc w:val="left"/>
      </w:pPr>
      <w:r>
        <w:t>Лабораторныеипрактическиеработы. Изучение кратковременной памяти.</w:t>
      </w:r>
    </w:p>
    <w:p w:rsidR="00F00F43" w:rsidRDefault="002A7C5D">
      <w:pPr>
        <w:spacing w:before="3" w:line="242" w:lineRule="auto"/>
        <w:ind w:left="1700" w:right="3314"/>
        <w:rPr>
          <w:b/>
          <w:sz w:val="24"/>
        </w:rPr>
      </w:pPr>
      <w:r>
        <w:rPr>
          <w:sz w:val="24"/>
        </w:rPr>
        <w:t xml:space="preserve">Определение объёма механической и логической памяти. Оценкасформированностинавыковлогическогомышления. </w:t>
      </w:r>
      <w:r>
        <w:rPr>
          <w:b/>
          <w:sz w:val="24"/>
        </w:rPr>
        <w:t>Человек и окружающая среда.</w:t>
      </w:r>
    </w:p>
    <w:p w:rsidR="00F00F43" w:rsidRDefault="002A7C5D">
      <w:pPr>
        <w:pStyle w:val="a3"/>
        <w:ind w:right="855"/>
      </w:pPr>
      <w:r>
        <w:t>Человек и окружающая среда. Экологические факторы и их действие на организм человека. Зависимость здоровья человека от состоянияокружающей среды. Микроклимат жилых помещений. Соблюдение правил поведения в окружающей среде, в опасных и чрезвычайных ситуациях.</w:t>
      </w:r>
    </w:p>
    <w:p w:rsidR="00F00F43" w:rsidRDefault="002A7C5D">
      <w:pPr>
        <w:pStyle w:val="a3"/>
        <w:ind w:right="851"/>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00F43" w:rsidRDefault="002A7C5D">
      <w:pPr>
        <w:pStyle w:val="a3"/>
        <w:ind w:right="858"/>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глобальныеэкологическиепроблемы.Значениеохраныокружающейсредыдлясохранения </w:t>
      </w:r>
      <w:r>
        <w:rPr>
          <w:spacing w:val="-2"/>
        </w:rPr>
        <w:t>человечества.</w:t>
      </w:r>
    </w:p>
    <w:p w:rsidR="00F00F43" w:rsidRDefault="002A7C5D">
      <w:pPr>
        <w:pStyle w:val="21"/>
        <w:spacing w:before="272" w:line="242" w:lineRule="auto"/>
        <w:ind w:left="4125" w:right="1361" w:hanging="1912"/>
      </w:pPr>
      <w:r>
        <w:t>Планируемыерезультатыосвоенияпрограммыпобиологиинауровне основного общего образования</w:t>
      </w:r>
    </w:p>
    <w:p w:rsidR="00F00F43" w:rsidRDefault="002A7C5D">
      <w:pPr>
        <w:pStyle w:val="a3"/>
        <w:ind w:right="854"/>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F00F43" w:rsidRDefault="002A7C5D">
      <w:pPr>
        <w:pStyle w:val="a3"/>
        <w:ind w:right="859"/>
      </w:pPr>
      <w: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w:t>
      </w:r>
      <w:r>
        <w:rPr>
          <w:spacing w:val="-2"/>
        </w:rPr>
        <w:t>части:</w:t>
      </w:r>
    </w:p>
    <w:p w:rsidR="00F00F43" w:rsidRDefault="002A7C5D">
      <w:pPr>
        <w:pStyle w:val="a4"/>
        <w:numPr>
          <w:ilvl w:val="0"/>
          <w:numId w:val="63"/>
        </w:numPr>
        <w:tabs>
          <w:tab w:val="left" w:pos="1963"/>
        </w:tabs>
        <w:spacing w:line="274" w:lineRule="exact"/>
        <w:ind w:left="1963" w:hanging="263"/>
        <w:rPr>
          <w:sz w:val="24"/>
        </w:rPr>
      </w:pPr>
      <w:r>
        <w:rPr>
          <w:spacing w:val="-2"/>
          <w:sz w:val="24"/>
        </w:rPr>
        <w:t>патриотическоговоспитания:</w:t>
      </w:r>
    </w:p>
    <w:p w:rsidR="00F00F43" w:rsidRDefault="002A7C5D">
      <w:pPr>
        <w:pStyle w:val="a3"/>
        <w:spacing w:line="237" w:lineRule="auto"/>
        <w:ind w:right="861"/>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00F43" w:rsidRDefault="002A7C5D">
      <w:pPr>
        <w:pStyle w:val="a4"/>
        <w:numPr>
          <w:ilvl w:val="0"/>
          <w:numId w:val="63"/>
        </w:numPr>
        <w:tabs>
          <w:tab w:val="left" w:pos="1963"/>
        </w:tabs>
        <w:spacing w:before="1" w:line="275" w:lineRule="exact"/>
        <w:ind w:left="1963" w:hanging="263"/>
        <w:rPr>
          <w:sz w:val="24"/>
        </w:rPr>
      </w:pPr>
      <w:r>
        <w:rPr>
          <w:spacing w:val="-2"/>
          <w:sz w:val="24"/>
        </w:rPr>
        <w:t>гражданскоговоспитания:</w:t>
      </w:r>
    </w:p>
    <w:p w:rsidR="00F00F43" w:rsidRDefault="002A7C5D">
      <w:pPr>
        <w:pStyle w:val="a3"/>
        <w:spacing w:line="242" w:lineRule="auto"/>
        <w:ind w:right="850"/>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F00F43" w:rsidRDefault="002A7C5D">
      <w:pPr>
        <w:pStyle w:val="a4"/>
        <w:numPr>
          <w:ilvl w:val="0"/>
          <w:numId w:val="63"/>
        </w:numPr>
        <w:tabs>
          <w:tab w:val="left" w:pos="1963"/>
        </w:tabs>
        <w:spacing w:line="271" w:lineRule="exact"/>
        <w:ind w:left="1963" w:hanging="263"/>
        <w:rPr>
          <w:sz w:val="24"/>
        </w:rPr>
      </w:pPr>
      <w:r>
        <w:rPr>
          <w:spacing w:val="-2"/>
          <w:sz w:val="24"/>
        </w:rPr>
        <w:t>духовно-нравственноговоспитания:</w:t>
      </w:r>
    </w:p>
    <w:p w:rsidR="00F00F43" w:rsidRDefault="002A7C5D">
      <w:pPr>
        <w:pStyle w:val="a3"/>
        <w:spacing w:before="3" w:line="237" w:lineRule="auto"/>
        <w:ind w:right="862"/>
      </w:pPr>
      <w:r>
        <w:t>готовность оценивать поведение и поступки с позиции нравственных норм и норм экологической культуры;</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1"/>
        <w:jc w:val="left"/>
      </w:pPr>
      <w:r>
        <w:lastRenderedPageBreak/>
        <w:t xml:space="preserve">понимание значимости нравственногоаспекта деятельности человека в медицине и </w:t>
      </w:r>
      <w:r>
        <w:rPr>
          <w:spacing w:val="-2"/>
        </w:rPr>
        <w:t>биологии;</w:t>
      </w:r>
    </w:p>
    <w:p w:rsidR="00F00F43" w:rsidRDefault="002A7C5D">
      <w:pPr>
        <w:pStyle w:val="a4"/>
        <w:numPr>
          <w:ilvl w:val="0"/>
          <w:numId w:val="63"/>
        </w:numPr>
        <w:tabs>
          <w:tab w:val="left" w:pos="1963"/>
        </w:tabs>
        <w:spacing w:line="271" w:lineRule="exact"/>
        <w:ind w:left="1963" w:hanging="263"/>
        <w:rPr>
          <w:sz w:val="24"/>
        </w:rPr>
      </w:pPr>
      <w:r>
        <w:rPr>
          <w:spacing w:val="-2"/>
          <w:sz w:val="24"/>
        </w:rPr>
        <w:t>эстетическоговоспитания:</w:t>
      </w:r>
    </w:p>
    <w:p w:rsidR="00F00F43" w:rsidRDefault="002A7C5D">
      <w:pPr>
        <w:pStyle w:val="a3"/>
        <w:spacing w:before="2" w:line="275" w:lineRule="exact"/>
        <w:ind w:left="1700" w:firstLine="0"/>
        <w:jc w:val="left"/>
      </w:pPr>
      <w:r>
        <w:t>пониманиеролибиологиивформированииэстетическойкультуры</w:t>
      </w:r>
      <w:r>
        <w:rPr>
          <w:spacing w:val="-2"/>
        </w:rPr>
        <w:t xml:space="preserve"> личности;</w:t>
      </w:r>
    </w:p>
    <w:p w:rsidR="00F00F43" w:rsidRDefault="002A7C5D">
      <w:pPr>
        <w:pStyle w:val="a4"/>
        <w:numPr>
          <w:ilvl w:val="0"/>
          <w:numId w:val="63"/>
        </w:numPr>
        <w:tabs>
          <w:tab w:val="left" w:pos="1963"/>
        </w:tabs>
        <w:spacing w:line="275" w:lineRule="exact"/>
        <w:ind w:left="1963" w:hanging="263"/>
        <w:rPr>
          <w:sz w:val="24"/>
        </w:rPr>
      </w:pPr>
      <w:r>
        <w:rPr>
          <w:spacing w:val="-2"/>
          <w:sz w:val="24"/>
        </w:rPr>
        <w:t>ценностинаучногопознания:</w:t>
      </w:r>
    </w:p>
    <w:p w:rsidR="00F00F43" w:rsidRDefault="002A7C5D">
      <w:pPr>
        <w:pStyle w:val="a3"/>
        <w:tabs>
          <w:tab w:val="left" w:pos="3100"/>
          <w:tab w:val="left" w:pos="3551"/>
          <w:tab w:val="left" w:pos="5143"/>
          <w:tab w:val="left" w:pos="6184"/>
          <w:tab w:val="left" w:pos="7287"/>
          <w:tab w:val="left" w:pos="9018"/>
          <w:tab w:val="left" w:pos="9479"/>
        </w:tabs>
        <w:spacing w:before="5" w:line="237" w:lineRule="auto"/>
        <w:ind w:right="853"/>
        <w:jc w:val="left"/>
      </w:pPr>
      <w:r>
        <w:rPr>
          <w:spacing w:val="-2"/>
        </w:rPr>
        <w:t>ориентация</w:t>
      </w:r>
      <w:r>
        <w:tab/>
      </w:r>
      <w:r>
        <w:rPr>
          <w:spacing w:val="-6"/>
        </w:rPr>
        <w:t>на</w:t>
      </w:r>
      <w:r>
        <w:tab/>
      </w:r>
      <w:r>
        <w:rPr>
          <w:spacing w:val="-2"/>
        </w:rPr>
        <w:t>современную</w:t>
      </w:r>
      <w:r>
        <w:tab/>
      </w:r>
      <w:r>
        <w:rPr>
          <w:spacing w:val="-2"/>
        </w:rPr>
        <w:t>систему</w:t>
      </w:r>
      <w:r>
        <w:tab/>
      </w:r>
      <w:r>
        <w:rPr>
          <w:spacing w:val="-2"/>
        </w:rPr>
        <w:t>научных</w:t>
      </w:r>
      <w:r>
        <w:tab/>
      </w:r>
      <w:r>
        <w:rPr>
          <w:spacing w:val="-2"/>
        </w:rPr>
        <w:t>представлений</w:t>
      </w:r>
      <w:r>
        <w:tab/>
      </w:r>
      <w:r>
        <w:rPr>
          <w:spacing w:val="-6"/>
        </w:rPr>
        <w:t>об</w:t>
      </w:r>
      <w:r>
        <w:tab/>
      </w:r>
      <w:r>
        <w:rPr>
          <w:spacing w:val="-2"/>
        </w:rPr>
        <w:t xml:space="preserve">основных </w:t>
      </w:r>
      <w:r>
        <w:t>биологическихзакономерностях,взаимосвязяхчеловекасприроднойисоциальной</w:t>
      </w:r>
      <w:r>
        <w:rPr>
          <w:spacing w:val="-2"/>
        </w:rPr>
        <w:t>средой;</w:t>
      </w:r>
    </w:p>
    <w:p w:rsidR="00F00F43" w:rsidRDefault="002A7C5D">
      <w:pPr>
        <w:pStyle w:val="a3"/>
        <w:spacing w:before="6" w:line="237" w:lineRule="auto"/>
        <w:ind w:left="1700" w:right="851" w:firstLine="0"/>
        <w:jc w:val="left"/>
      </w:pPr>
      <w:r>
        <w:t>понимание роли биологической науки в формировании научного мировоззрения; развитиенаучнойлюбознательности,интересакбиологическойнауке,навыков</w:t>
      </w:r>
    </w:p>
    <w:p w:rsidR="00F00F43" w:rsidRDefault="002A7C5D">
      <w:pPr>
        <w:pStyle w:val="a3"/>
        <w:spacing w:before="3" w:line="275" w:lineRule="exact"/>
        <w:ind w:firstLine="0"/>
        <w:jc w:val="left"/>
      </w:pPr>
      <w:r>
        <w:t>исследовательской</w:t>
      </w:r>
      <w:r>
        <w:rPr>
          <w:spacing w:val="-2"/>
        </w:rPr>
        <w:t>деятельности;</w:t>
      </w:r>
    </w:p>
    <w:p w:rsidR="00F00F43" w:rsidRDefault="002A7C5D">
      <w:pPr>
        <w:pStyle w:val="a4"/>
        <w:numPr>
          <w:ilvl w:val="0"/>
          <w:numId w:val="63"/>
        </w:numPr>
        <w:tabs>
          <w:tab w:val="left" w:pos="1963"/>
        </w:tabs>
        <w:spacing w:line="275" w:lineRule="exact"/>
        <w:ind w:left="1963" w:hanging="263"/>
        <w:rPr>
          <w:sz w:val="24"/>
        </w:rPr>
      </w:pPr>
      <w:r>
        <w:rPr>
          <w:spacing w:val="-2"/>
          <w:sz w:val="24"/>
        </w:rPr>
        <w:t>формирования культурыздоровья:</w:t>
      </w:r>
    </w:p>
    <w:p w:rsidR="00F00F43" w:rsidRDefault="002A7C5D">
      <w:pPr>
        <w:pStyle w:val="a3"/>
        <w:spacing w:before="3"/>
        <w:ind w:right="862"/>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00F43" w:rsidRDefault="002A7C5D">
      <w:pPr>
        <w:pStyle w:val="a3"/>
        <w:spacing w:line="242" w:lineRule="auto"/>
        <w:ind w:right="86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00F43" w:rsidRDefault="002A7C5D">
      <w:pPr>
        <w:pStyle w:val="a3"/>
        <w:spacing w:line="242" w:lineRule="auto"/>
        <w:ind w:right="855"/>
      </w:pPr>
      <w:r>
        <w:t>соблюдение правил безопасности, в том числе навыки безопасного поведения в природной среде;</w:t>
      </w:r>
    </w:p>
    <w:p w:rsidR="00F00F43" w:rsidRDefault="002A7C5D">
      <w:pPr>
        <w:pStyle w:val="a3"/>
        <w:spacing w:line="242" w:lineRule="auto"/>
        <w:ind w:right="859"/>
      </w:pPr>
      <w:r>
        <w:t xml:space="preserve">сформированность навыка рефлексии, управление собственным эмоциональным </w:t>
      </w:r>
      <w:r>
        <w:rPr>
          <w:spacing w:val="-2"/>
        </w:rPr>
        <w:t>состоянием;</w:t>
      </w:r>
    </w:p>
    <w:p w:rsidR="00F00F43" w:rsidRDefault="002A7C5D">
      <w:pPr>
        <w:pStyle w:val="a4"/>
        <w:numPr>
          <w:ilvl w:val="0"/>
          <w:numId w:val="63"/>
        </w:numPr>
        <w:tabs>
          <w:tab w:val="left" w:pos="1963"/>
        </w:tabs>
        <w:spacing w:line="271" w:lineRule="exact"/>
        <w:ind w:left="1963" w:hanging="263"/>
        <w:rPr>
          <w:sz w:val="24"/>
        </w:rPr>
      </w:pPr>
      <w:r>
        <w:rPr>
          <w:sz w:val="24"/>
        </w:rPr>
        <w:t>трудового</w:t>
      </w:r>
      <w:r>
        <w:rPr>
          <w:spacing w:val="-2"/>
          <w:sz w:val="24"/>
        </w:rPr>
        <w:t>воспитания:</w:t>
      </w:r>
    </w:p>
    <w:p w:rsidR="00F00F43" w:rsidRDefault="002A7C5D">
      <w:pPr>
        <w:pStyle w:val="a3"/>
        <w:ind w:right="8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F00F43" w:rsidRDefault="002A7C5D">
      <w:pPr>
        <w:pStyle w:val="a4"/>
        <w:numPr>
          <w:ilvl w:val="0"/>
          <w:numId w:val="63"/>
        </w:numPr>
        <w:tabs>
          <w:tab w:val="left" w:pos="1963"/>
        </w:tabs>
        <w:spacing w:line="274" w:lineRule="exact"/>
        <w:ind w:left="1963" w:hanging="263"/>
        <w:rPr>
          <w:sz w:val="24"/>
        </w:rPr>
      </w:pPr>
      <w:r>
        <w:rPr>
          <w:spacing w:val="-2"/>
          <w:sz w:val="24"/>
        </w:rPr>
        <w:t>экологическоговоспитания:</w:t>
      </w:r>
    </w:p>
    <w:p w:rsidR="00F00F43" w:rsidRDefault="002A7C5D">
      <w:pPr>
        <w:pStyle w:val="a3"/>
        <w:spacing w:line="237" w:lineRule="auto"/>
        <w:jc w:val="left"/>
      </w:pPr>
      <w:r>
        <w:t>ориентациянаприменениебиологическихзнанийприрешениизадачвобласти окружающей среды;</w:t>
      </w:r>
    </w:p>
    <w:p w:rsidR="00F00F43" w:rsidRDefault="002A7C5D">
      <w:pPr>
        <w:pStyle w:val="a3"/>
        <w:spacing w:line="275" w:lineRule="exact"/>
        <w:ind w:left="1700" w:firstLine="0"/>
        <w:jc w:val="left"/>
      </w:pPr>
      <w:r>
        <w:t>осознаниеэкологическихпроблемипутейих</w:t>
      </w:r>
      <w:r>
        <w:rPr>
          <w:spacing w:val="-2"/>
        </w:rPr>
        <w:t>решения;</w:t>
      </w:r>
    </w:p>
    <w:p w:rsidR="00F00F43" w:rsidRDefault="002A7C5D">
      <w:pPr>
        <w:pStyle w:val="a3"/>
        <w:spacing w:line="275" w:lineRule="exact"/>
        <w:ind w:left="1700" w:firstLine="0"/>
        <w:jc w:val="left"/>
      </w:pPr>
      <w:r>
        <w:t>готовностькучастиювпрактическойдеятельностиэкологической</w:t>
      </w:r>
      <w:r>
        <w:rPr>
          <w:spacing w:val="-2"/>
        </w:rPr>
        <w:t>направленности;</w:t>
      </w:r>
    </w:p>
    <w:p w:rsidR="00F00F43" w:rsidRDefault="002A7C5D">
      <w:pPr>
        <w:pStyle w:val="a4"/>
        <w:numPr>
          <w:ilvl w:val="0"/>
          <w:numId w:val="63"/>
        </w:numPr>
        <w:tabs>
          <w:tab w:val="left" w:pos="1962"/>
        </w:tabs>
        <w:spacing w:before="3" w:line="237" w:lineRule="auto"/>
        <w:ind w:left="1133" w:right="860" w:firstLine="566"/>
        <w:rPr>
          <w:sz w:val="24"/>
        </w:rPr>
      </w:pPr>
      <w:r>
        <w:rPr>
          <w:sz w:val="24"/>
        </w:rPr>
        <w:t xml:space="preserve">адаптацииобучающегосякизменяющимсяусловиямсоциальнойиприродной </w:t>
      </w:r>
      <w:r>
        <w:rPr>
          <w:spacing w:val="-2"/>
          <w:sz w:val="24"/>
        </w:rPr>
        <w:t>среды:</w:t>
      </w:r>
    </w:p>
    <w:p w:rsidR="00F00F43" w:rsidRDefault="002A7C5D">
      <w:pPr>
        <w:pStyle w:val="a3"/>
        <w:spacing w:before="3" w:line="275" w:lineRule="exact"/>
        <w:ind w:left="1700" w:firstLine="0"/>
        <w:jc w:val="left"/>
      </w:pPr>
      <w:r>
        <w:t>оценкаизменяющихся</w:t>
      </w:r>
      <w:r>
        <w:rPr>
          <w:spacing w:val="-2"/>
        </w:rPr>
        <w:t>условий;</w:t>
      </w:r>
    </w:p>
    <w:p w:rsidR="00F00F43" w:rsidRDefault="002A7C5D">
      <w:pPr>
        <w:pStyle w:val="a3"/>
        <w:spacing w:line="242" w:lineRule="auto"/>
        <w:ind w:right="851"/>
        <w:jc w:val="left"/>
      </w:pPr>
      <w:r>
        <w:t>принятиерешения(индивидуальное,вгруппе)визменяющихсяусловияхнаосновании анализа биологической информации;</w:t>
      </w:r>
    </w:p>
    <w:p w:rsidR="00F00F43" w:rsidRDefault="002A7C5D">
      <w:pPr>
        <w:pStyle w:val="a3"/>
        <w:spacing w:line="242" w:lineRule="auto"/>
        <w:jc w:val="left"/>
      </w:pPr>
      <w:r>
        <w:t xml:space="preserve">планированиедействийвновойситуациинаоснованиизнанийбиологических </w:t>
      </w:r>
      <w:r>
        <w:rPr>
          <w:spacing w:val="-2"/>
        </w:rPr>
        <w:t>закономерностей.</w:t>
      </w:r>
    </w:p>
    <w:p w:rsidR="00F00F43" w:rsidRDefault="002A7C5D">
      <w:pPr>
        <w:pStyle w:val="a3"/>
        <w:spacing w:line="242" w:lineRule="auto"/>
        <w:jc w:val="left"/>
      </w:pPr>
      <w:r>
        <w:t>Метапредметныерезультатыосвоенияпрограммыпобиологииосновногообщего образования, должны отражать:</w:t>
      </w:r>
    </w:p>
    <w:p w:rsidR="00F00F43" w:rsidRDefault="002A7C5D">
      <w:pPr>
        <w:pStyle w:val="a3"/>
        <w:spacing w:line="271" w:lineRule="exact"/>
        <w:ind w:left="1700" w:firstLine="0"/>
        <w:jc w:val="left"/>
      </w:pPr>
      <w:r>
        <w:t>Овладениеуниверсальнымиучебнымипознавательными</w:t>
      </w:r>
      <w:r>
        <w:rPr>
          <w:spacing w:val="-2"/>
        </w:rPr>
        <w:t>действиями:</w:t>
      </w:r>
    </w:p>
    <w:p w:rsidR="00F00F43" w:rsidRDefault="002A7C5D">
      <w:pPr>
        <w:pStyle w:val="a4"/>
        <w:numPr>
          <w:ilvl w:val="0"/>
          <w:numId w:val="62"/>
        </w:numPr>
        <w:tabs>
          <w:tab w:val="left" w:pos="1962"/>
        </w:tabs>
        <w:spacing w:line="275" w:lineRule="exact"/>
        <w:ind w:left="1962" w:hanging="262"/>
        <w:rPr>
          <w:sz w:val="24"/>
        </w:rPr>
      </w:pPr>
      <w:r>
        <w:rPr>
          <w:sz w:val="24"/>
        </w:rPr>
        <w:t>базовыелогические</w:t>
      </w:r>
      <w:r>
        <w:rPr>
          <w:spacing w:val="-2"/>
          <w:sz w:val="24"/>
        </w:rPr>
        <w:t xml:space="preserve"> действия:</w:t>
      </w:r>
    </w:p>
    <w:p w:rsidR="00F00F43" w:rsidRDefault="002A7C5D">
      <w:pPr>
        <w:pStyle w:val="a3"/>
        <w:spacing w:line="242" w:lineRule="auto"/>
        <w:ind w:right="861"/>
      </w:pPr>
      <w:r>
        <w:t xml:space="preserve">выявлять и характеризовать существенные признаки биологических объектов </w:t>
      </w:r>
      <w:r>
        <w:rPr>
          <w:spacing w:val="-2"/>
        </w:rPr>
        <w:t>(явлений);</w:t>
      </w:r>
    </w:p>
    <w:p w:rsidR="00F00F43" w:rsidRDefault="002A7C5D">
      <w:pPr>
        <w:pStyle w:val="a3"/>
        <w:ind w:right="861"/>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F00F43" w:rsidRDefault="002A7C5D">
      <w:pPr>
        <w:pStyle w:val="a3"/>
        <w:ind w:right="853"/>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00F43" w:rsidRDefault="002A7C5D">
      <w:pPr>
        <w:pStyle w:val="a3"/>
        <w:spacing w:line="242" w:lineRule="auto"/>
        <w:ind w:right="855"/>
      </w:pPr>
      <w:r>
        <w:t xml:space="preserve">выявлять дефициты информации, данных, необходимых для решения поставленной </w:t>
      </w:r>
      <w:r>
        <w:rPr>
          <w:spacing w:val="-2"/>
        </w:rPr>
        <w:t>задачи;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58"/>
      </w:pPr>
      <w:r>
        <w:lastRenderedPageBreak/>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00F43" w:rsidRDefault="002A7C5D">
      <w:pPr>
        <w:pStyle w:val="a3"/>
        <w:spacing w:before="3"/>
        <w:ind w:right="859"/>
      </w:pPr>
      <w:r>
        <w:t>самостоятельновыбиратьспособрешенияучебнойбиологическойзадачи(сравнивать несколько вариантов решения, выбирать наиболее подходящий с учётом самостоятельно выделенных критериев).</w:t>
      </w:r>
    </w:p>
    <w:p w:rsidR="00F00F43" w:rsidRDefault="002A7C5D">
      <w:pPr>
        <w:pStyle w:val="a4"/>
        <w:numPr>
          <w:ilvl w:val="0"/>
          <w:numId w:val="62"/>
        </w:numPr>
        <w:tabs>
          <w:tab w:val="left" w:pos="1962"/>
        </w:tabs>
        <w:spacing w:line="274" w:lineRule="exact"/>
        <w:ind w:left="1962" w:hanging="262"/>
        <w:rPr>
          <w:sz w:val="24"/>
        </w:rPr>
      </w:pPr>
      <w:r>
        <w:rPr>
          <w:sz w:val="24"/>
        </w:rPr>
        <w:t>базовыеисследовательские</w:t>
      </w:r>
      <w:r>
        <w:rPr>
          <w:spacing w:val="-2"/>
          <w:sz w:val="24"/>
        </w:rPr>
        <w:t>действия:</w:t>
      </w:r>
    </w:p>
    <w:p w:rsidR="00F00F43" w:rsidRDefault="002A7C5D">
      <w:pPr>
        <w:pStyle w:val="a3"/>
        <w:spacing w:before="2" w:line="275" w:lineRule="exact"/>
        <w:ind w:left="1700" w:firstLine="0"/>
      </w:pPr>
      <w:r>
        <w:t>использоватьвопросыкакисследовательскийинструмент</w:t>
      </w:r>
      <w:r>
        <w:rPr>
          <w:spacing w:val="-2"/>
        </w:rPr>
        <w:t>познания;</w:t>
      </w:r>
    </w:p>
    <w:p w:rsidR="00F00F43" w:rsidRDefault="002A7C5D">
      <w:pPr>
        <w:pStyle w:val="a3"/>
        <w:spacing w:line="242" w:lineRule="auto"/>
        <w:ind w:right="856"/>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00F43" w:rsidRDefault="002A7C5D">
      <w:pPr>
        <w:pStyle w:val="a3"/>
        <w:spacing w:line="242" w:lineRule="auto"/>
        <w:ind w:right="855"/>
      </w:pPr>
      <w:r>
        <w:t>формироватьгипотезуоб истинности собственныхсуждений, аргументировать свою позицию, мнение;</w:t>
      </w:r>
    </w:p>
    <w:p w:rsidR="00F00F43" w:rsidRDefault="002A7C5D">
      <w:pPr>
        <w:pStyle w:val="a3"/>
        <w:ind w:right="847"/>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00F43" w:rsidRDefault="002A7C5D">
      <w:pPr>
        <w:pStyle w:val="a3"/>
        <w:spacing w:line="242" w:lineRule="auto"/>
        <w:ind w:right="863"/>
      </w:pPr>
      <w:r>
        <w:t>оценивать на применимость и достоверность информацию, полученную в ходе наблюдения и эксперимента;</w:t>
      </w:r>
    </w:p>
    <w:p w:rsidR="00F00F43" w:rsidRDefault="002A7C5D">
      <w:pPr>
        <w:pStyle w:val="a3"/>
        <w:ind w:right="853"/>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00F43" w:rsidRDefault="002A7C5D">
      <w:pPr>
        <w:pStyle w:val="a3"/>
        <w:ind w:right="847"/>
      </w:pPr>
      <w:r>
        <w:t>прогнозировать возможное дальнейшее развитие биологических процессов и их последствия в аналогичных или сходных ситуациях, а такжевыдвигать предположения об их развитии в новых условиях и контекстах.</w:t>
      </w:r>
    </w:p>
    <w:p w:rsidR="00F00F43" w:rsidRDefault="002A7C5D">
      <w:pPr>
        <w:pStyle w:val="a4"/>
        <w:numPr>
          <w:ilvl w:val="0"/>
          <w:numId w:val="62"/>
        </w:numPr>
        <w:tabs>
          <w:tab w:val="left" w:pos="1962"/>
        </w:tabs>
        <w:spacing w:line="274" w:lineRule="exact"/>
        <w:ind w:left="1962" w:hanging="262"/>
        <w:rPr>
          <w:sz w:val="24"/>
        </w:rPr>
      </w:pPr>
      <w:r>
        <w:rPr>
          <w:sz w:val="24"/>
        </w:rPr>
        <w:t>работас</w:t>
      </w:r>
      <w:r>
        <w:rPr>
          <w:spacing w:val="-2"/>
          <w:sz w:val="24"/>
        </w:rPr>
        <w:t>информацией:</w:t>
      </w:r>
    </w:p>
    <w:p w:rsidR="00F00F43" w:rsidRDefault="002A7C5D">
      <w:pPr>
        <w:pStyle w:val="a3"/>
        <w:ind w:right="859"/>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00F43" w:rsidRDefault="002A7C5D">
      <w:pPr>
        <w:pStyle w:val="a3"/>
        <w:spacing w:line="242" w:lineRule="auto"/>
        <w:ind w:right="860"/>
      </w:pPr>
      <w:r>
        <w:t>выбирать, анализировать, систематизировать и интерпретировать биологическую информацию различных видов и форм представления;</w:t>
      </w:r>
    </w:p>
    <w:p w:rsidR="00F00F43" w:rsidRDefault="002A7C5D">
      <w:pPr>
        <w:pStyle w:val="a3"/>
        <w:spacing w:line="242" w:lineRule="auto"/>
        <w:ind w:right="864"/>
      </w:pPr>
      <w:r>
        <w:t>находить сходные аргументы (подтверждающие или опровергающие одну и ту же идею, версию) в различных информационных источниках;</w:t>
      </w:r>
    </w:p>
    <w:p w:rsidR="00F00F43" w:rsidRDefault="002A7C5D">
      <w:pPr>
        <w:pStyle w:val="a3"/>
        <w:ind w:right="85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0F43" w:rsidRDefault="002A7C5D">
      <w:pPr>
        <w:pStyle w:val="a3"/>
        <w:spacing w:line="237" w:lineRule="auto"/>
        <w:ind w:right="855"/>
      </w:pPr>
      <w:r>
        <w:t>оценивать надёжность биологической информации по критериям, предложенным учителем или сформулированным самостоятельно;</w:t>
      </w:r>
    </w:p>
    <w:p w:rsidR="00F00F43" w:rsidRDefault="002A7C5D">
      <w:pPr>
        <w:pStyle w:val="a3"/>
        <w:spacing w:line="237" w:lineRule="auto"/>
        <w:ind w:left="1700" w:right="2198" w:firstLine="0"/>
      </w:pPr>
      <w:r>
        <w:t>запоминать и систематизировать биологическую информацию. Овладениеуниверсальнымиучебнымикоммуникативнымидействиями:</w:t>
      </w:r>
    </w:p>
    <w:p w:rsidR="00F00F43" w:rsidRDefault="002A7C5D">
      <w:pPr>
        <w:pStyle w:val="a4"/>
        <w:numPr>
          <w:ilvl w:val="0"/>
          <w:numId w:val="61"/>
        </w:numPr>
        <w:tabs>
          <w:tab w:val="left" w:pos="1958"/>
        </w:tabs>
        <w:spacing w:line="275" w:lineRule="exact"/>
        <w:ind w:left="1958" w:hanging="258"/>
        <w:rPr>
          <w:sz w:val="24"/>
        </w:rPr>
      </w:pPr>
      <w:r>
        <w:rPr>
          <w:spacing w:val="-2"/>
          <w:sz w:val="24"/>
        </w:rPr>
        <w:t>общение:</w:t>
      </w:r>
    </w:p>
    <w:p w:rsidR="00F00F43" w:rsidRDefault="002A7C5D">
      <w:pPr>
        <w:pStyle w:val="a3"/>
        <w:spacing w:line="242" w:lineRule="auto"/>
        <w:ind w:right="860"/>
      </w:pPr>
      <w:r>
        <w:t>воспринимать и формулировать суждения, выражать эмоции впроцессе выполнения практических и лабораторных работ;</w:t>
      </w:r>
    </w:p>
    <w:p w:rsidR="00F00F43" w:rsidRDefault="002A7C5D">
      <w:pPr>
        <w:pStyle w:val="a3"/>
        <w:spacing w:line="271" w:lineRule="exact"/>
        <w:ind w:left="1700" w:firstLine="0"/>
      </w:pPr>
      <w:r>
        <w:t>выражатьсебя (своюточкузрения) вустныхиписьменных</w:t>
      </w:r>
      <w:r>
        <w:rPr>
          <w:spacing w:val="-2"/>
        </w:rPr>
        <w:t>текстах;</w:t>
      </w:r>
    </w:p>
    <w:p w:rsidR="00F00F43" w:rsidRDefault="002A7C5D">
      <w:pPr>
        <w:pStyle w:val="a3"/>
        <w:ind w:right="859"/>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w:t>
      </w:r>
      <w:r>
        <w:rPr>
          <w:spacing w:val="-2"/>
        </w:rPr>
        <w:t>переговоры;</w:t>
      </w:r>
    </w:p>
    <w:p w:rsidR="00F00F43" w:rsidRDefault="002A7C5D">
      <w:pPr>
        <w:pStyle w:val="a3"/>
        <w:spacing w:line="242" w:lineRule="auto"/>
        <w:ind w:right="860"/>
      </w:pPr>
      <w:r>
        <w:t>понимать намерения других, проявлять уважительное отношение к собеседнику и в корректной форме формулировать свои возражения;</w:t>
      </w:r>
    </w:p>
    <w:p w:rsidR="00F00F43" w:rsidRDefault="002A7C5D">
      <w:pPr>
        <w:pStyle w:val="a3"/>
        <w:ind w:right="846"/>
      </w:pPr>
      <w:r>
        <w:t>в ходе диалога и (или) дискуссии задавать вопросы по существу обсуждаемой биологической темы и высказывать идеи, нацеленныена решение биологической задачи и поддержание благожелательности общения;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60"/>
      </w:pPr>
      <w:r>
        <w:lastRenderedPageBreak/>
        <w:t>сопоставлятьсвоисужденияссуждениямидругихучастниковдиалога,обнаруживать различие и сходство позиций;</w:t>
      </w:r>
    </w:p>
    <w:p w:rsidR="00F00F43" w:rsidRDefault="002A7C5D">
      <w:pPr>
        <w:pStyle w:val="a3"/>
        <w:spacing w:line="242" w:lineRule="auto"/>
        <w:ind w:right="857"/>
      </w:pPr>
      <w:r>
        <w:t>публично представлять результаты выполненного биологического опыта (эксперимента, исследования, проекта);</w:t>
      </w:r>
    </w:p>
    <w:p w:rsidR="00F00F43" w:rsidRDefault="002A7C5D">
      <w:pPr>
        <w:pStyle w:val="a3"/>
        <w:ind w:right="859"/>
      </w:pPr>
      <w:r>
        <w:t>самостоятельно выбирать формат выступления с учётом задач презентации и особенностейаудиторииивсоответствииснимсоставлятьустныеиписьменныетексты с использованием иллюстративных материалов.</w:t>
      </w:r>
    </w:p>
    <w:p w:rsidR="00F00F43" w:rsidRDefault="002A7C5D">
      <w:pPr>
        <w:pStyle w:val="a4"/>
        <w:numPr>
          <w:ilvl w:val="0"/>
          <w:numId w:val="61"/>
        </w:numPr>
        <w:tabs>
          <w:tab w:val="left" w:pos="1962"/>
        </w:tabs>
        <w:spacing w:line="275" w:lineRule="exact"/>
        <w:ind w:left="1962" w:hanging="262"/>
        <w:rPr>
          <w:sz w:val="24"/>
        </w:rPr>
      </w:pPr>
      <w:r>
        <w:rPr>
          <w:sz w:val="24"/>
        </w:rPr>
        <w:t>совместная</w:t>
      </w:r>
      <w:r>
        <w:rPr>
          <w:spacing w:val="-2"/>
          <w:sz w:val="24"/>
        </w:rPr>
        <w:t>деятельность:</w:t>
      </w:r>
    </w:p>
    <w:p w:rsidR="00F00F43" w:rsidRDefault="002A7C5D">
      <w:pPr>
        <w:pStyle w:val="a3"/>
        <w:ind w:right="855"/>
      </w:pPr>
      <w:r>
        <w:t>понимать и использовать преимущества командной и индивидуальной работы при решении конкретной биологической проблемы, обосновыватьнеобходимость применения групповых форм взаимодействия при решении поставленной учебной задачи;</w:t>
      </w:r>
    </w:p>
    <w:p w:rsidR="00F00F43" w:rsidRDefault="002A7C5D">
      <w:pPr>
        <w:pStyle w:val="a3"/>
        <w:ind w:right="852"/>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F00F43" w:rsidRDefault="002A7C5D">
      <w:pPr>
        <w:pStyle w:val="a3"/>
        <w:ind w:right="85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00F43" w:rsidRDefault="002A7C5D">
      <w:pPr>
        <w:pStyle w:val="a3"/>
        <w:spacing w:line="237" w:lineRule="auto"/>
        <w:ind w:right="853"/>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0F43" w:rsidRDefault="002A7C5D">
      <w:pPr>
        <w:pStyle w:val="a3"/>
        <w:ind w:right="854"/>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0F43" w:rsidRDefault="002A7C5D">
      <w:pPr>
        <w:pStyle w:val="a3"/>
        <w:spacing w:before="3" w:line="237" w:lineRule="auto"/>
        <w:ind w:right="852"/>
      </w:pPr>
      <w:r>
        <w:t>овладетьсистемойуниверсальныхкоммуникативныхдействий,котораяобеспечивает сформированность социальных навыков и эмоционального интеллекта обучающихся.</w:t>
      </w:r>
    </w:p>
    <w:p w:rsidR="00F00F43" w:rsidRDefault="002A7C5D">
      <w:pPr>
        <w:pStyle w:val="a3"/>
        <w:spacing w:before="3" w:line="275" w:lineRule="exact"/>
        <w:ind w:left="1700" w:firstLine="0"/>
      </w:pPr>
      <w:r>
        <w:t>Овладениеуниверсальнымиучебнымирегулятивными</w:t>
      </w:r>
      <w:r>
        <w:rPr>
          <w:spacing w:val="-2"/>
        </w:rPr>
        <w:t>действиями:</w:t>
      </w:r>
    </w:p>
    <w:p w:rsidR="00F00F43" w:rsidRDefault="002A7C5D">
      <w:pPr>
        <w:pStyle w:val="a4"/>
        <w:numPr>
          <w:ilvl w:val="0"/>
          <w:numId w:val="60"/>
        </w:numPr>
        <w:tabs>
          <w:tab w:val="left" w:pos="1962"/>
        </w:tabs>
        <w:spacing w:line="275" w:lineRule="exact"/>
        <w:ind w:left="1962" w:hanging="262"/>
        <w:rPr>
          <w:sz w:val="24"/>
        </w:rPr>
      </w:pPr>
      <w:r>
        <w:rPr>
          <w:spacing w:val="-2"/>
          <w:sz w:val="24"/>
        </w:rPr>
        <w:t>самоорганизация:</w:t>
      </w:r>
    </w:p>
    <w:p w:rsidR="00F00F43" w:rsidRDefault="002A7C5D">
      <w:pPr>
        <w:pStyle w:val="a3"/>
        <w:spacing w:before="5" w:line="237" w:lineRule="auto"/>
        <w:ind w:right="853"/>
      </w:pPr>
      <w:r>
        <w:t>выявлять проблемы для решения в жизненных и учебных ситуациях, используя биологические знания;</w:t>
      </w:r>
    </w:p>
    <w:p w:rsidR="00F00F43" w:rsidRDefault="002A7C5D">
      <w:pPr>
        <w:pStyle w:val="a3"/>
        <w:spacing w:before="6" w:line="237" w:lineRule="auto"/>
        <w:ind w:right="862"/>
      </w:pPr>
      <w:r>
        <w:t>ориентироваться в различных подходах принятия решений (индивидуальное, принятие решения в группе, принятие решений группой);</w:t>
      </w:r>
    </w:p>
    <w:p w:rsidR="00F00F43" w:rsidRDefault="002A7C5D">
      <w:pPr>
        <w:pStyle w:val="a3"/>
        <w:spacing w:before="3"/>
        <w:ind w:right="851"/>
      </w:pPr>
      <w:r>
        <w:t>самостоятельносоставлятьалгоритмрешениязадачи(илиегочасть),выбиратьспособ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00F43" w:rsidRDefault="002A7C5D">
      <w:pPr>
        <w:pStyle w:val="a3"/>
        <w:ind w:right="847"/>
      </w:pPr>
      <w:r>
        <w:t>составлять план действий (план реализации намеченного алгоритма решения), корректироватьпредложенныйалгоритмсучётомполученияновыхбиологическихзнаний об изучаемом биологическом объекте;</w:t>
      </w:r>
    </w:p>
    <w:p w:rsidR="00F00F43" w:rsidRDefault="002A7C5D">
      <w:pPr>
        <w:pStyle w:val="a3"/>
        <w:spacing w:before="1" w:line="275" w:lineRule="exact"/>
        <w:ind w:left="1700" w:firstLine="0"/>
      </w:pPr>
      <w:r>
        <w:t>проводитьвыборибратьответственностьза</w:t>
      </w:r>
      <w:r>
        <w:rPr>
          <w:spacing w:val="-2"/>
        </w:rPr>
        <w:t>решение.</w:t>
      </w:r>
    </w:p>
    <w:p w:rsidR="00F00F43" w:rsidRDefault="002A7C5D">
      <w:pPr>
        <w:pStyle w:val="a4"/>
        <w:numPr>
          <w:ilvl w:val="0"/>
          <w:numId w:val="60"/>
        </w:numPr>
        <w:tabs>
          <w:tab w:val="left" w:pos="1962"/>
        </w:tabs>
        <w:spacing w:line="275" w:lineRule="exact"/>
        <w:ind w:left="1962" w:hanging="262"/>
        <w:rPr>
          <w:sz w:val="24"/>
        </w:rPr>
      </w:pPr>
      <w:r>
        <w:rPr>
          <w:spacing w:val="-2"/>
          <w:sz w:val="24"/>
        </w:rPr>
        <w:t>самоконтроль:</w:t>
      </w:r>
    </w:p>
    <w:p w:rsidR="00F00F43" w:rsidRDefault="002A7C5D">
      <w:pPr>
        <w:pStyle w:val="a3"/>
        <w:spacing w:before="5" w:line="237" w:lineRule="auto"/>
        <w:ind w:left="1700" w:right="3103" w:firstLine="0"/>
      </w:pPr>
      <w:r>
        <w:t>владетьспособамисамоконтроля,самомотивацииирефлексии; давать оценку ситуации и предлагать план её изменения;</w:t>
      </w:r>
    </w:p>
    <w:p w:rsidR="00F00F43" w:rsidRDefault="002A7C5D">
      <w:pPr>
        <w:pStyle w:val="a3"/>
        <w:spacing w:before="6" w:line="237" w:lineRule="auto"/>
        <w:ind w:right="851"/>
        <w:jc w:val="left"/>
      </w:pPr>
      <w:r>
        <w:t>учитыватьконтекстипредвидетьтрудности,которыемогутвозникнутьприрешении учебной биологической задачи, адаптировать решение к меняющимся обстоятельствам;</w:t>
      </w:r>
    </w:p>
    <w:p w:rsidR="00F00F43" w:rsidRDefault="002A7C5D">
      <w:pPr>
        <w:pStyle w:val="a3"/>
        <w:spacing w:before="5" w:line="237" w:lineRule="auto"/>
        <w:ind w:right="851"/>
        <w:jc w:val="left"/>
      </w:pPr>
      <w:r>
        <w:t>объяснятьпричиныдостижения(недостижения)результатовдеятельности,давать оценку приобретённому опыту, уметь находить позитивное в произошедшей ситуации;</w:t>
      </w:r>
    </w:p>
    <w:p w:rsidR="00F00F43" w:rsidRDefault="002A7C5D">
      <w:pPr>
        <w:pStyle w:val="a3"/>
        <w:spacing w:before="6" w:line="237" w:lineRule="auto"/>
        <w:ind w:right="851"/>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F00F43" w:rsidRDefault="002A7C5D">
      <w:pPr>
        <w:pStyle w:val="a3"/>
        <w:spacing w:before="4" w:line="275" w:lineRule="exact"/>
        <w:ind w:left="1700" w:firstLine="0"/>
        <w:jc w:val="left"/>
      </w:pPr>
      <w:r>
        <w:t>оцениватьсоответствиерезультатацелии</w:t>
      </w:r>
      <w:r>
        <w:rPr>
          <w:spacing w:val="-2"/>
        </w:rPr>
        <w:t xml:space="preserve"> условиям.</w:t>
      </w:r>
    </w:p>
    <w:p w:rsidR="00F00F43" w:rsidRDefault="002A7C5D">
      <w:pPr>
        <w:pStyle w:val="a4"/>
        <w:numPr>
          <w:ilvl w:val="0"/>
          <w:numId w:val="60"/>
        </w:numPr>
        <w:tabs>
          <w:tab w:val="left" w:pos="1962"/>
        </w:tabs>
        <w:spacing w:line="275" w:lineRule="exact"/>
        <w:ind w:left="1962" w:hanging="262"/>
        <w:rPr>
          <w:sz w:val="24"/>
        </w:rPr>
      </w:pPr>
      <w:r>
        <w:rPr>
          <w:sz w:val="24"/>
        </w:rPr>
        <w:t>эмоциональный</w:t>
      </w:r>
      <w:r>
        <w:rPr>
          <w:spacing w:val="-2"/>
          <w:sz w:val="24"/>
        </w:rPr>
        <w:t>интеллект:</w:t>
      </w:r>
    </w:p>
    <w:p w:rsidR="00F00F43" w:rsidRDefault="002A7C5D">
      <w:pPr>
        <w:pStyle w:val="a3"/>
        <w:spacing w:before="2"/>
        <w:ind w:left="1700" w:firstLine="0"/>
        <w:jc w:val="left"/>
      </w:pPr>
      <w:r>
        <w:t>различать,называтьиуправлятьсобственнымиэмоциямииэмоциями</w:t>
      </w:r>
      <w:r>
        <w:rPr>
          <w:spacing w:val="-2"/>
        </w:rPr>
        <w:t>других;</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left="1700" w:firstLine="0"/>
        <w:jc w:val="left"/>
      </w:pPr>
      <w:r>
        <w:lastRenderedPageBreak/>
        <w:t>выявлятьианализироватьпричины</w:t>
      </w:r>
      <w:r>
        <w:rPr>
          <w:spacing w:val="-2"/>
        </w:rPr>
        <w:t>эмоций;</w:t>
      </w:r>
    </w:p>
    <w:p w:rsidR="00F00F43" w:rsidRDefault="002A7C5D">
      <w:pPr>
        <w:pStyle w:val="a3"/>
        <w:spacing w:before="5" w:line="237" w:lineRule="auto"/>
        <w:ind w:left="1700" w:right="851" w:firstLine="0"/>
        <w:jc w:val="left"/>
      </w:pPr>
      <w:r>
        <w:t>ставитьсебянаместо другого человека,пониматьмотивыинамерениядругого; регулировать способ выражения эмоций.</w:t>
      </w:r>
    </w:p>
    <w:p w:rsidR="00F00F43" w:rsidRDefault="002A7C5D">
      <w:pPr>
        <w:pStyle w:val="a4"/>
        <w:numPr>
          <w:ilvl w:val="0"/>
          <w:numId w:val="60"/>
        </w:numPr>
        <w:tabs>
          <w:tab w:val="left" w:pos="1962"/>
        </w:tabs>
        <w:spacing w:before="3" w:line="275" w:lineRule="exact"/>
        <w:ind w:left="1962" w:hanging="262"/>
        <w:rPr>
          <w:sz w:val="24"/>
        </w:rPr>
      </w:pPr>
      <w:r>
        <w:rPr>
          <w:sz w:val="24"/>
        </w:rPr>
        <w:t>принятиесебяи</w:t>
      </w:r>
      <w:r>
        <w:rPr>
          <w:spacing w:val="-2"/>
          <w:sz w:val="24"/>
        </w:rPr>
        <w:t>других:</w:t>
      </w:r>
    </w:p>
    <w:p w:rsidR="00F00F43" w:rsidRDefault="002A7C5D">
      <w:pPr>
        <w:pStyle w:val="a3"/>
        <w:ind w:left="1700" w:right="3314" w:firstLine="0"/>
        <w:jc w:val="left"/>
      </w:pPr>
      <w:r>
        <w:t>осознанно относиться к другому человеку, его мнению; признаватьсвоёправонаошибкуи такоежеправодругого; открытость себе и другим;</w:t>
      </w:r>
    </w:p>
    <w:p w:rsidR="00F00F43" w:rsidRDefault="002A7C5D">
      <w:pPr>
        <w:pStyle w:val="a3"/>
        <w:spacing w:before="2" w:line="275" w:lineRule="exact"/>
        <w:ind w:left="1700" w:firstLine="0"/>
        <w:jc w:val="left"/>
      </w:pPr>
      <w:r>
        <w:t>осознаватьневозможностьконтролироватьвсё</w:t>
      </w:r>
      <w:r>
        <w:rPr>
          <w:spacing w:val="-2"/>
        </w:rPr>
        <w:t>вокруг;</w:t>
      </w:r>
    </w:p>
    <w:p w:rsidR="00F00F43" w:rsidRDefault="002A7C5D">
      <w:pPr>
        <w:pStyle w:val="a3"/>
        <w:ind w:right="843"/>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00F43" w:rsidRDefault="002A7C5D">
      <w:pPr>
        <w:pStyle w:val="21"/>
        <w:spacing w:before="4"/>
      </w:pPr>
      <w:r>
        <w:t>Предметныерезультатыосвоенияпрограммыпо</w:t>
      </w:r>
      <w:r>
        <w:rPr>
          <w:spacing w:val="-2"/>
        </w:rPr>
        <w:t xml:space="preserve"> биологии.</w:t>
      </w:r>
    </w:p>
    <w:p w:rsidR="00F00F43" w:rsidRDefault="002A7C5D">
      <w:pPr>
        <w:spacing w:before="4" w:line="237" w:lineRule="auto"/>
        <w:ind w:left="1133" w:right="854" w:firstLine="566"/>
        <w:jc w:val="both"/>
        <w:rPr>
          <w:b/>
          <w:sz w:val="24"/>
        </w:rPr>
      </w:pPr>
      <w:r>
        <w:rPr>
          <w:b/>
          <w:sz w:val="24"/>
        </w:rPr>
        <w:t xml:space="preserve">Предметныерезультатыосвоенияпрограммыпобиологиикконцуобученияв5 </w:t>
      </w:r>
      <w:r>
        <w:rPr>
          <w:b/>
          <w:spacing w:val="-2"/>
          <w:sz w:val="24"/>
        </w:rPr>
        <w:t>классе:</w:t>
      </w:r>
    </w:p>
    <w:p w:rsidR="00F00F43" w:rsidRDefault="002A7C5D">
      <w:pPr>
        <w:pStyle w:val="a3"/>
        <w:spacing w:before="1" w:line="237" w:lineRule="auto"/>
        <w:ind w:right="857"/>
      </w:pPr>
      <w:r>
        <w:t>характеризовать биологию как науку о живой природе, называть признаки живого, сравнивать объекты живой и неживой природы;</w:t>
      </w:r>
    </w:p>
    <w:p w:rsidR="00F00F43" w:rsidRDefault="002A7C5D">
      <w:pPr>
        <w:pStyle w:val="a3"/>
        <w:spacing w:before="4"/>
        <w:ind w:right="849"/>
      </w:pPr>
      <w:r>
        <w:t xml:space="preserve">перечислять источники биологических знаний, характеризовать значение биологическихзнанийдлясовременногочеловека, профессии,связанныесбиологией(4–5 </w:t>
      </w:r>
      <w:r>
        <w:rPr>
          <w:spacing w:val="-2"/>
        </w:rPr>
        <w:t>профессий);</w:t>
      </w:r>
    </w:p>
    <w:p w:rsidR="00F00F43" w:rsidRDefault="002A7C5D">
      <w:pPr>
        <w:pStyle w:val="a3"/>
        <w:ind w:right="851"/>
      </w:pPr>
      <w:r>
        <w:t>приводитьпримерывкладароссийских(втомчислеВ.И. Вернадский, А.Л. Чижевский) и зарубежных (в том числе Аристотель, Теофраст, Гиппократ) учёных в развитие биологии;</w:t>
      </w:r>
    </w:p>
    <w:p w:rsidR="00F00F43" w:rsidRDefault="002A7C5D">
      <w:pPr>
        <w:pStyle w:val="a3"/>
        <w:spacing w:before="3" w:line="237" w:lineRule="auto"/>
        <w:ind w:right="861"/>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00F43" w:rsidRDefault="002A7C5D">
      <w:pPr>
        <w:pStyle w:val="a3"/>
        <w:spacing w:before="3"/>
        <w:ind w:right="854"/>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rsidR="00F00F43" w:rsidRDefault="002A7C5D">
      <w:pPr>
        <w:pStyle w:val="a3"/>
        <w:spacing w:before="1"/>
        <w:ind w:right="852"/>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природныеи искусственные сообщества,взаимосвязиорганизмов в природном и искусственном сообществах, представителей флорыи фауны природныхзон Земли, ландшафты природные и культурные;</w:t>
      </w:r>
    </w:p>
    <w:p w:rsidR="00F00F43" w:rsidRDefault="002A7C5D">
      <w:pPr>
        <w:pStyle w:val="a3"/>
        <w:ind w:right="856"/>
      </w:pPr>
      <w:r>
        <w:t>проводить описаниеорганизма (растения, животного) по заданномуплану,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00F43" w:rsidRDefault="002A7C5D">
      <w:pPr>
        <w:pStyle w:val="a3"/>
        <w:spacing w:line="242" w:lineRule="auto"/>
        <w:ind w:right="849"/>
      </w:pPr>
      <w:r>
        <w:t>раскрывать понятие о среде обитания (водной, наземно-воздушной, почвенной, внутриорганизменной), условиях среды обитания;</w:t>
      </w:r>
    </w:p>
    <w:p w:rsidR="00F00F43" w:rsidRDefault="002A7C5D">
      <w:pPr>
        <w:pStyle w:val="a3"/>
        <w:spacing w:line="242" w:lineRule="auto"/>
        <w:ind w:right="857"/>
      </w:pPr>
      <w:r>
        <w:t>приводить примеры, характеризующие приспособленность организмов к среде обитания, взаимосвязи организмов в сообществах;</w:t>
      </w:r>
    </w:p>
    <w:p w:rsidR="00F00F43" w:rsidRDefault="002A7C5D">
      <w:pPr>
        <w:pStyle w:val="a3"/>
        <w:spacing w:line="242" w:lineRule="auto"/>
        <w:ind w:left="1700" w:right="856" w:firstLine="0"/>
      </w:pPr>
      <w:r>
        <w:t>выделять отличительные признаки природных и искусственных сообществ; аргументироватьосновныеправилаповедениячеловекавприродеиобъяснять</w:t>
      </w:r>
    </w:p>
    <w:p w:rsidR="00F00F43" w:rsidRDefault="002A7C5D">
      <w:pPr>
        <w:pStyle w:val="a3"/>
        <w:spacing w:line="242" w:lineRule="auto"/>
        <w:ind w:right="854" w:firstLine="0"/>
      </w:pPr>
      <w:r>
        <w:t>значение природоохранной деятельности человека, анализировать глобальные экологические проблемы;</w:t>
      </w:r>
    </w:p>
    <w:p w:rsidR="00F00F43" w:rsidRDefault="002A7C5D">
      <w:pPr>
        <w:pStyle w:val="a3"/>
        <w:spacing w:line="271" w:lineRule="exact"/>
        <w:ind w:left="1700" w:firstLine="0"/>
      </w:pPr>
      <w:r>
        <w:t>раскрыватьрольбиологиивпрактическойдеятельности</w:t>
      </w:r>
      <w:r>
        <w:rPr>
          <w:spacing w:val="-2"/>
        </w:rPr>
        <w:t>человека;</w:t>
      </w:r>
    </w:p>
    <w:p w:rsidR="00F00F43" w:rsidRDefault="002A7C5D">
      <w:pPr>
        <w:pStyle w:val="a3"/>
        <w:spacing w:line="237" w:lineRule="auto"/>
        <w:ind w:right="856"/>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ind w:right="850"/>
      </w:pPr>
      <w:r>
        <w:lastRenderedPageBreak/>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rsidR="00F00F43" w:rsidRDefault="002A7C5D">
      <w:pPr>
        <w:pStyle w:val="a3"/>
        <w:spacing w:before="1"/>
        <w:ind w:right="847"/>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rsidR="00F00F43" w:rsidRDefault="002A7C5D">
      <w:pPr>
        <w:pStyle w:val="a3"/>
        <w:spacing w:line="242" w:lineRule="auto"/>
        <w:ind w:right="860"/>
      </w:pPr>
      <w:r>
        <w:t>владеть приёмами работы с лупой, световым и цифровым микроскопами при рассматривании биологических объектов;</w:t>
      </w:r>
    </w:p>
    <w:p w:rsidR="00F00F43" w:rsidRDefault="002A7C5D">
      <w:pPr>
        <w:pStyle w:val="a3"/>
        <w:ind w:right="84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00F43" w:rsidRDefault="002A7C5D">
      <w:pPr>
        <w:pStyle w:val="a3"/>
        <w:spacing w:line="237" w:lineRule="auto"/>
        <w:ind w:right="855"/>
      </w:pPr>
      <w:r>
        <w:t>использовать при выполнении учебных заданий научно-популярную литературу по биологии, справочные материалы, ресурсы Интернета;</w:t>
      </w:r>
    </w:p>
    <w:p w:rsidR="00F00F43" w:rsidRDefault="002A7C5D">
      <w:pPr>
        <w:pStyle w:val="a3"/>
        <w:spacing w:before="5" w:line="237" w:lineRule="auto"/>
        <w:ind w:right="860"/>
      </w:pPr>
      <w:r>
        <w:t>создавать письменные и устные сообщения, используя понятийный аппарат изучаемого раздела биологии.</w:t>
      </w:r>
    </w:p>
    <w:p w:rsidR="00F00F43" w:rsidRDefault="002A7C5D">
      <w:pPr>
        <w:pStyle w:val="21"/>
        <w:spacing w:before="11" w:line="237" w:lineRule="auto"/>
        <w:ind w:left="1133" w:right="856" w:firstLine="566"/>
      </w:pPr>
      <w:r>
        <w:t xml:space="preserve">Предметныерезультатыосвоенияпрограммыпобиологиикконцуобученияв6 </w:t>
      </w:r>
      <w:r>
        <w:rPr>
          <w:spacing w:val="-2"/>
        </w:rPr>
        <w:t>классе:</w:t>
      </w:r>
    </w:p>
    <w:p w:rsidR="00F00F43" w:rsidRDefault="002A7C5D">
      <w:pPr>
        <w:pStyle w:val="a3"/>
        <w:spacing w:before="1" w:line="237" w:lineRule="auto"/>
        <w:ind w:right="856"/>
      </w:pPr>
      <w:r>
        <w:t>характеризовать ботанику как биологическую науку, её разделы и связи с другими науками и техникой;</w:t>
      </w:r>
    </w:p>
    <w:p w:rsidR="00F00F43" w:rsidRDefault="002A7C5D">
      <w:pPr>
        <w:pStyle w:val="a3"/>
        <w:spacing w:before="3"/>
        <w:ind w:right="847"/>
      </w:pPr>
      <w:r>
        <w:t xml:space="preserve">приводить примеры вклада российских (в том числе В.В. Докучаев, К.А. Тимирязев, С.Г. Навашин) и зарубежных учёных (в том числе Р. Гук, М. Мальпиги) в развитие наук о </w:t>
      </w:r>
      <w:r>
        <w:rPr>
          <w:spacing w:val="-2"/>
        </w:rPr>
        <w:t>растениях;</w:t>
      </w:r>
    </w:p>
    <w:p w:rsidR="00F00F43" w:rsidRDefault="002A7C5D">
      <w:pPr>
        <w:pStyle w:val="a3"/>
        <w:ind w:right="848"/>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00F43" w:rsidRDefault="002A7C5D">
      <w:pPr>
        <w:pStyle w:val="a3"/>
        <w:spacing w:before="1"/>
        <w:ind w:right="858"/>
      </w:pPr>
      <w:r>
        <w:t>описывать строение и жизнедеятельность растительного организма (на примере покрытосеменныхилицветковых): поглощение воды иминеральноепитание, фотосинтез, дыхание, транспорт веществ, рост, размножение, развитие, связь строениявегетативныхи генеративных органов растений с их функциями;</w:t>
      </w:r>
    </w:p>
    <w:p w:rsidR="00F00F43" w:rsidRDefault="002A7C5D">
      <w:pPr>
        <w:pStyle w:val="a3"/>
        <w:spacing w:before="2" w:line="237" w:lineRule="auto"/>
        <w:ind w:right="865"/>
      </w:pPr>
      <w:r>
        <w:t>различатьиописыватьживыеигербарныеэкземплярырастенийпозаданномуплану, части растений по изображениям, схемам, моделям, муляжам, рельефным таблицам;</w:t>
      </w:r>
    </w:p>
    <w:p w:rsidR="00F00F43" w:rsidRDefault="002A7C5D">
      <w:pPr>
        <w:pStyle w:val="a3"/>
        <w:spacing w:before="7" w:line="237" w:lineRule="auto"/>
        <w:ind w:right="861"/>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00F43" w:rsidRDefault="002A7C5D">
      <w:pPr>
        <w:pStyle w:val="a3"/>
        <w:spacing w:before="3" w:line="275" w:lineRule="exact"/>
        <w:ind w:left="1700" w:firstLine="0"/>
      </w:pPr>
      <w:r>
        <w:t>сравниватьрастительныетканииорганырастениймежду</w:t>
      </w:r>
      <w:r>
        <w:rPr>
          <w:spacing w:val="-2"/>
        </w:rPr>
        <w:t>собой;</w:t>
      </w:r>
    </w:p>
    <w:p w:rsidR="00F00F43" w:rsidRDefault="002A7C5D">
      <w:pPr>
        <w:pStyle w:val="a3"/>
        <w:ind w:right="856"/>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00F43" w:rsidRDefault="002A7C5D">
      <w:pPr>
        <w:pStyle w:val="a3"/>
        <w:ind w:right="856"/>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00F43" w:rsidRDefault="002A7C5D">
      <w:pPr>
        <w:pStyle w:val="a3"/>
        <w:spacing w:line="242" w:lineRule="auto"/>
        <w:ind w:right="857"/>
      </w:pPr>
      <w:r>
        <w:t>выявлять причинно-следственные связи между строением и функциями тканей и органов растений, строением и жизнедеятельностью растений;</w:t>
      </w:r>
    </w:p>
    <w:p w:rsidR="00F00F43" w:rsidRDefault="002A7C5D">
      <w:pPr>
        <w:pStyle w:val="a3"/>
        <w:spacing w:line="271" w:lineRule="exact"/>
        <w:ind w:left="1700" w:firstLine="0"/>
      </w:pPr>
      <w:r>
        <w:t>классифицироватьрастенияи ихчастипоразным</w:t>
      </w:r>
      <w:r>
        <w:rPr>
          <w:spacing w:val="-2"/>
        </w:rPr>
        <w:t>основаниям;</w:t>
      </w:r>
    </w:p>
    <w:p w:rsidR="00F00F43" w:rsidRDefault="002A7C5D">
      <w:pPr>
        <w:pStyle w:val="a3"/>
        <w:spacing w:before="2"/>
        <w:ind w:right="861"/>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 xml:space="preserve">применять полученные знания для выращивания и размножения культурных </w:t>
      </w:r>
      <w:r>
        <w:rPr>
          <w:spacing w:val="-2"/>
        </w:rPr>
        <w:t>растений;</w:t>
      </w:r>
    </w:p>
    <w:p w:rsidR="00F00F43" w:rsidRDefault="002A7C5D">
      <w:pPr>
        <w:pStyle w:val="a3"/>
        <w:spacing w:line="242" w:lineRule="auto"/>
        <w:ind w:right="856"/>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00F43" w:rsidRDefault="002A7C5D">
      <w:pPr>
        <w:pStyle w:val="a3"/>
        <w:ind w:right="85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00F43" w:rsidRDefault="002A7C5D">
      <w:pPr>
        <w:pStyle w:val="a3"/>
        <w:ind w:right="859"/>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F00F43" w:rsidRDefault="002A7C5D">
      <w:pPr>
        <w:pStyle w:val="a3"/>
        <w:ind w:right="852"/>
      </w:pPr>
      <w:r>
        <w:t>владеть приёмами работы с биологической информацией: формулироватьоснования для извлечения и обобщения информации из двух источников, преобразовывать информацию из одной знаковой системы в другую;</w:t>
      </w:r>
    </w:p>
    <w:p w:rsidR="00F00F43" w:rsidRDefault="002A7C5D">
      <w:pPr>
        <w:pStyle w:val="a3"/>
        <w:spacing w:line="237" w:lineRule="auto"/>
        <w:ind w:right="860"/>
      </w:pPr>
      <w:r>
        <w:t>создавать письменные и устные сообщения, используя понятийный аппарат изучаемого раздела биологии.</w:t>
      </w:r>
    </w:p>
    <w:p w:rsidR="00F00F43" w:rsidRDefault="002A7C5D">
      <w:pPr>
        <w:pStyle w:val="21"/>
        <w:spacing w:before="5" w:line="237" w:lineRule="auto"/>
        <w:ind w:left="1133" w:right="855" w:firstLine="566"/>
      </w:pPr>
      <w:r>
        <w:t xml:space="preserve">Предметныерезультатыосвоенияпрограммыпобиологиикконцуобученияв7 </w:t>
      </w:r>
      <w:r>
        <w:rPr>
          <w:spacing w:val="-2"/>
        </w:rPr>
        <w:t>классе:</w:t>
      </w:r>
    </w:p>
    <w:p w:rsidR="00F00F43" w:rsidRDefault="002A7C5D">
      <w:pPr>
        <w:pStyle w:val="a3"/>
        <w:ind w:right="859"/>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00F43" w:rsidRDefault="002A7C5D">
      <w:pPr>
        <w:pStyle w:val="a3"/>
        <w:ind w:right="851"/>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00F43" w:rsidRDefault="002A7C5D">
      <w:pPr>
        <w:pStyle w:val="a3"/>
        <w:ind w:right="849"/>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00F43" w:rsidRDefault="002A7C5D">
      <w:pPr>
        <w:pStyle w:val="a3"/>
        <w:spacing w:before="1"/>
        <w:ind w:right="856"/>
      </w:pPr>
      <w:r>
        <w:t>различать и описывать живые и гербарные экземпляры растений, части растений по изображениям,схемам,моделям,муляжам,рельефнымтаблицам,грибыпоизображениям, схемам, муляжам, бактерии по изображениям;</w:t>
      </w:r>
    </w:p>
    <w:p w:rsidR="00F00F43" w:rsidRDefault="002A7C5D">
      <w:pPr>
        <w:pStyle w:val="a3"/>
        <w:spacing w:line="242" w:lineRule="auto"/>
        <w:ind w:right="855"/>
      </w:pPr>
      <w:r>
        <w:t>выявлять признаки классов покрытосеменных или цветковых, семейств двудольных и однодольных растений;</w:t>
      </w:r>
    </w:p>
    <w:p w:rsidR="00F00F43" w:rsidRDefault="002A7C5D">
      <w:pPr>
        <w:pStyle w:val="a3"/>
        <w:spacing w:line="242" w:lineRule="auto"/>
        <w:ind w:right="848"/>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00F43" w:rsidRDefault="002A7C5D">
      <w:pPr>
        <w:pStyle w:val="a3"/>
        <w:ind w:right="853"/>
      </w:pPr>
      <w:r>
        <w:t>выполнятьпрактическиеилабораторныеработыпосистематикерастений,микологии имикробиологии, в томчислеработы смикроскопомспостоянными(фиксированными)и временными микропрепаратами, исследовательские работы с использованием приборов и инструментов цифровой лаборатории;</w:t>
      </w:r>
    </w:p>
    <w:p w:rsidR="00F00F43" w:rsidRDefault="002A7C5D">
      <w:pPr>
        <w:pStyle w:val="a3"/>
        <w:spacing w:line="242" w:lineRule="auto"/>
        <w:ind w:right="860"/>
      </w:pPr>
      <w:r>
        <w:t>выделятьсущественныепризнакистроенияижизнедеятельностирастений,бактерий, грибов, лишайников;</w:t>
      </w:r>
    </w:p>
    <w:p w:rsidR="00F00F43" w:rsidRDefault="002A7C5D">
      <w:pPr>
        <w:pStyle w:val="a3"/>
        <w:spacing w:line="242" w:lineRule="auto"/>
        <w:ind w:right="852"/>
      </w:pPr>
      <w:r>
        <w:t>проводитьописаниеисравниватьмеждусобойрастения,грибы,лишайники,бактерии по заданному плану, проводить выводы на основе сравнения;</w:t>
      </w:r>
    </w:p>
    <w:p w:rsidR="00F00F43" w:rsidRDefault="002A7C5D">
      <w:pPr>
        <w:pStyle w:val="a3"/>
        <w:spacing w:line="242" w:lineRule="auto"/>
        <w:ind w:right="857"/>
      </w:pPr>
      <w:r>
        <w:t xml:space="preserve">описыватьусложнениеорганизациирастенийвходеэволюциирастительногомирана </w:t>
      </w:r>
      <w:r>
        <w:rPr>
          <w:spacing w:val="-2"/>
        </w:rPr>
        <w:t>Земле;</w:t>
      </w:r>
    </w:p>
    <w:p w:rsidR="00F00F43" w:rsidRDefault="002A7C5D">
      <w:pPr>
        <w:pStyle w:val="a3"/>
        <w:spacing w:line="242" w:lineRule="auto"/>
        <w:ind w:right="857"/>
      </w:pPr>
      <w:r>
        <w:t>выявлять черты приспособленности растений к среде обитания, значение экологических факторов для растений;</w:t>
      </w:r>
    </w:p>
    <w:p w:rsidR="00F00F43" w:rsidRDefault="002A7C5D">
      <w:pPr>
        <w:pStyle w:val="a3"/>
        <w:spacing w:line="242" w:lineRule="auto"/>
        <w:ind w:right="859"/>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00F43" w:rsidRDefault="002A7C5D">
      <w:pPr>
        <w:pStyle w:val="a3"/>
        <w:spacing w:line="242" w:lineRule="auto"/>
        <w:ind w:right="844"/>
      </w:pPr>
      <w:r>
        <w:t>приводить примеры культурныхрастений и ихзначение вжизни человека, понимать причины и знать меры охраны растительного мира Земли;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6"/>
      </w:pPr>
      <w:r>
        <w:lastRenderedPageBreak/>
        <w:t>раскрыватьрольрастений,грибов,лишайников,бактерийвприродныхсообществах, в хозяйственной деятельности человека и его повседневной жизни;</w:t>
      </w:r>
    </w:p>
    <w:p w:rsidR="00F00F43" w:rsidRDefault="002A7C5D">
      <w:pPr>
        <w:pStyle w:val="a3"/>
        <w:ind w:right="856"/>
      </w:pPr>
      <w:r>
        <w:t>демонстрировать на конкретныхпримерахсвязь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00F43" w:rsidRDefault="002A7C5D">
      <w:pPr>
        <w:pStyle w:val="a3"/>
        <w:ind w:right="852"/>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F00F43" w:rsidRDefault="002A7C5D">
      <w:pPr>
        <w:pStyle w:val="a3"/>
        <w:ind w:right="856"/>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00F43" w:rsidRDefault="002A7C5D">
      <w:pPr>
        <w:pStyle w:val="a3"/>
        <w:ind w:right="851"/>
      </w:pPr>
      <w:r>
        <w:t>владеть приёмами работыс информацией:формулироватьоснованиядля извлечения и обобщения информации из несколькихисточников (2–3), преобразовывать информацию из одной знаковой системы в другую;</w:t>
      </w:r>
    </w:p>
    <w:p w:rsidR="00F00F43" w:rsidRDefault="002A7C5D">
      <w:pPr>
        <w:pStyle w:val="a3"/>
        <w:ind w:right="8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00F43" w:rsidRDefault="002A7C5D">
      <w:pPr>
        <w:pStyle w:val="21"/>
        <w:spacing w:before="6" w:line="237" w:lineRule="auto"/>
        <w:ind w:left="1133" w:right="856" w:firstLine="566"/>
      </w:pPr>
      <w:r>
        <w:t xml:space="preserve">Предметныерезультатыосвоенияпрограммыпобиологиикконцуобученияв8 </w:t>
      </w:r>
      <w:r>
        <w:rPr>
          <w:spacing w:val="-2"/>
        </w:rPr>
        <w:t>классе:</w:t>
      </w:r>
    </w:p>
    <w:p w:rsidR="00F00F43" w:rsidRDefault="002A7C5D">
      <w:pPr>
        <w:pStyle w:val="a3"/>
        <w:spacing w:before="1" w:line="237" w:lineRule="auto"/>
        <w:ind w:right="850"/>
      </w:pPr>
      <w:r>
        <w:t>характеризовать зоологию как биологическую науку, её разделы и связь с другими науками и техникой;</w:t>
      </w:r>
    </w:p>
    <w:p w:rsidR="00F00F43" w:rsidRDefault="002A7C5D">
      <w:pPr>
        <w:pStyle w:val="a3"/>
        <w:spacing w:before="3"/>
        <w:ind w:right="861"/>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rsidR="00F00F43" w:rsidRDefault="002A7C5D">
      <w:pPr>
        <w:pStyle w:val="a3"/>
        <w:spacing w:before="1"/>
        <w:ind w:right="850"/>
      </w:pPr>
      <w:r>
        <w:t xml:space="preserve">приводитьпримерывкладароссийских(втомчислеА.О. Ковалевский,К.И.Скрябин) и зарубежных (в том числе А. Левенгук, Ж. Кювье, Э.Геккель) учёных в развитие наук о </w:t>
      </w:r>
      <w:r>
        <w:rPr>
          <w:spacing w:val="-2"/>
        </w:rPr>
        <w:t>животных;</w:t>
      </w:r>
    </w:p>
    <w:p w:rsidR="00F00F43" w:rsidRDefault="002A7C5D">
      <w:pPr>
        <w:pStyle w:val="a3"/>
        <w:ind w:right="847"/>
      </w:pPr>
      <w:r>
        <w:t>применять биологические термины и понятия (в том числе: зоология, экология животных,этология,палеозоология,систематика,царство,тип,отряд,семейство,род,вид, животнаяклетка,животнаяткань,органживотного,системыоргановживотного,животный организм,питание,дыхание,рост,развитие,кровообращение,выделение,опора,движение,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00F43" w:rsidRDefault="002A7C5D">
      <w:pPr>
        <w:pStyle w:val="a3"/>
        <w:spacing w:line="242" w:lineRule="auto"/>
        <w:ind w:right="848"/>
      </w:pPr>
      <w:r>
        <w:t>раскрывать общие признаки животных, уровни организации животного организма: клетки, ткани, органы, системы органов, организм;</w:t>
      </w:r>
    </w:p>
    <w:p w:rsidR="00F00F43" w:rsidRDefault="002A7C5D">
      <w:pPr>
        <w:pStyle w:val="a3"/>
        <w:spacing w:line="271" w:lineRule="exact"/>
        <w:ind w:left="1700" w:firstLine="0"/>
      </w:pPr>
      <w:r>
        <w:t>сравниватьживотныетканииорганыживотныхмежду</w:t>
      </w:r>
      <w:r>
        <w:rPr>
          <w:spacing w:val="-2"/>
        </w:rPr>
        <w:t>собой;</w:t>
      </w:r>
    </w:p>
    <w:p w:rsidR="00F00F43" w:rsidRDefault="002A7C5D">
      <w:pPr>
        <w:pStyle w:val="a3"/>
        <w:ind w:right="853"/>
      </w:pPr>
      <w:r>
        <w:t>описывать строение и жизнедеятельность животного организма: опору и движение, питаниеипищеварение,дыханиеитранспортвеществ,выделение,регуляциюиповедение, рост, размножение и развитие;</w:t>
      </w:r>
    </w:p>
    <w:p w:rsidR="00F00F43" w:rsidRDefault="002A7C5D">
      <w:pPr>
        <w:pStyle w:val="a3"/>
        <w:ind w:right="858"/>
      </w:pPr>
      <w:r>
        <w:t>характеризоватьпроцессыжизнедеятельностиживотныхизучаемыхсистематических групп:движение,питание,дыхание,транспортвеществ,выделение,регуляцию,поведение, рост, развитие, размножение;</w:t>
      </w:r>
    </w:p>
    <w:p w:rsidR="00F00F43" w:rsidRDefault="002A7C5D">
      <w:pPr>
        <w:pStyle w:val="a3"/>
        <w:spacing w:before="3" w:line="237" w:lineRule="auto"/>
        <w:ind w:right="857"/>
      </w:pPr>
      <w:r>
        <w:t>выявлять причинно-следственные связи между строением, жизнедеятельностью и средой обитания животных изучаемых систематических групп;</w:t>
      </w:r>
    </w:p>
    <w:p w:rsidR="00F00F43" w:rsidRDefault="002A7C5D">
      <w:pPr>
        <w:pStyle w:val="a3"/>
        <w:spacing w:before="3"/>
        <w:ind w:right="851"/>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00F43" w:rsidRDefault="002A7C5D">
      <w:pPr>
        <w:pStyle w:val="a3"/>
        <w:spacing w:line="242" w:lineRule="auto"/>
        <w:ind w:right="860"/>
      </w:pPr>
      <w:r>
        <w:t xml:space="preserve">выявлять признаки классов членистоногих и хордовых, отрядов насекомых и </w:t>
      </w:r>
      <w:r>
        <w:rPr>
          <w:spacing w:val="-2"/>
        </w:rPr>
        <w:t>млекопитающих;</w:t>
      </w:r>
    </w:p>
    <w:p w:rsidR="00F00F43" w:rsidRDefault="002A7C5D">
      <w:pPr>
        <w:pStyle w:val="a3"/>
        <w:spacing w:line="242" w:lineRule="auto"/>
        <w:ind w:right="847"/>
      </w:pPr>
      <w:r>
        <w:t>выполнять практические и лабораторные работы по морфологии, анатомии, физиологиииповедениюживотных,втомчислеработысмикроскопомспостоянными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tabs>
          <w:tab w:val="left" w:pos="9439"/>
        </w:tabs>
        <w:spacing w:before="60" w:line="242" w:lineRule="auto"/>
        <w:ind w:right="861" w:firstLine="0"/>
        <w:jc w:val="left"/>
      </w:pPr>
      <w:r>
        <w:lastRenderedPageBreak/>
        <w:t>(фиксированными)ивременнымимикропрепаратами,исследовательские</w:t>
      </w:r>
      <w:r>
        <w:tab/>
        <w:t>работыс использованием приборов и инструментов цифровой лаборатории;</w:t>
      </w:r>
    </w:p>
    <w:p w:rsidR="00F00F43" w:rsidRDefault="002A7C5D">
      <w:pPr>
        <w:pStyle w:val="a3"/>
        <w:spacing w:line="242" w:lineRule="auto"/>
        <w:ind w:right="851"/>
        <w:jc w:val="left"/>
      </w:pPr>
      <w:r>
        <w:t>сравниватьпредставителейотдельныхсистематическихгруппживотныхипроводить выводы на основе сравнения;</w:t>
      </w:r>
    </w:p>
    <w:p w:rsidR="00F00F43" w:rsidRDefault="002A7C5D">
      <w:pPr>
        <w:pStyle w:val="a3"/>
        <w:spacing w:line="271" w:lineRule="exact"/>
        <w:ind w:left="1700" w:firstLine="0"/>
        <w:jc w:val="left"/>
      </w:pPr>
      <w:r>
        <w:t>классифицироватьживотныхнаоснованииособенностей</w:t>
      </w:r>
      <w:r>
        <w:rPr>
          <w:spacing w:val="-2"/>
        </w:rPr>
        <w:t>строения;</w:t>
      </w:r>
    </w:p>
    <w:p w:rsidR="00F00F43" w:rsidRDefault="002A7C5D">
      <w:pPr>
        <w:pStyle w:val="a3"/>
        <w:spacing w:line="237" w:lineRule="auto"/>
        <w:ind w:right="851"/>
        <w:jc w:val="left"/>
      </w:pPr>
      <w:r>
        <w:t xml:space="preserve">описывать усложнение организации животных в ходе эволюции животного мира на </w:t>
      </w:r>
      <w:r>
        <w:rPr>
          <w:spacing w:val="-2"/>
        </w:rPr>
        <w:t>Земле;</w:t>
      </w:r>
    </w:p>
    <w:p w:rsidR="00F00F43" w:rsidRDefault="002A7C5D">
      <w:pPr>
        <w:pStyle w:val="a3"/>
        <w:tabs>
          <w:tab w:val="left" w:pos="2870"/>
          <w:tab w:val="left" w:pos="3700"/>
          <w:tab w:val="left" w:pos="5945"/>
          <w:tab w:val="left" w:pos="7206"/>
          <w:tab w:val="left" w:pos="7546"/>
          <w:tab w:val="left" w:pos="8324"/>
          <w:tab w:val="left" w:pos="9556"/>
        </w:tabs>
        <w:spacing w:before="5" w:line="237" w:lineRule="auto"/>
        <w:ind w:right="857"/>
        <w:jc w:val="left"/>
      </w:pPr>
      <w:r>
        <w:rPr>
          <w:spacing w:val="-2"/>
        </w:rPr>
        <w:t>выявлять</w:t>
      </w:r>
      <w:r>
        <w:tab/>
      </w:r>
      <w:r>
        <w:rPr>
          <w:spacing w:val="-4"/>
        </w:rPr>
        <w:t>черты</w:t>
      </w:r>
      <w:r>
        <w:tab/>
      </w:r>
      <w:r>
        <w:rPr>
          <w:spacing w:val="-2"/>
        </w:rPr>
        <w:t>приспособленности</w:t>
      </w:r>
      <w:r>
        <w:tab/>
      </w:r>
      <w:r>
        <w:rPr>
          <w:spacing w:val="-2"/>
        </w:rPr>
        <w:t>животных</w:t>
      </w:r>
      <w:r>
        <w:tab/>
      </w:r>
      <w:r>
        <w:rPr>
          <w:spacing w:val="-10"/>
        </w:rPr>
        <w:t>к</w:t>
      </w:r>
      <w:r>
        <w:tab/>
      </w:r>
      <w:r>
        <w:rPr>
          <w:spacing w:val="-2"/>
        </w:rPr>
        <w:t>среде</w:t>
      </w:r>
      <w:r>
        <w:tab/>
      </w:r>
      <w:r>
        <w:rPr>
          <w:spacing w:val="-2"/>
        </w:rPr>
        <w:t>обитания,</w:t>
      </w:r>
      <w:r>
        <w:tab/>
      </w:r>
      <w:r>
        <w:rPr>
          <w:spacing w:val="-2"/>
        </w:rPr>
        <w:t xml:space="preserve">значение </w:t>
      </w:r>
      <w:r>
        <w:t>экологических факторов для животных;</w:t>
      </w:r>
    </w:p>
    <w:p w:rsidR="00F00F43" w:rsidRDefault="002A7C5D">
      <w:pPr>
        <w:pStyle w:val="a3"/>
        <w:spacing w:before="5" w:line="237" w:lineRule="auto"/>
        <w:ind w:left="1700" w:right="851" w:firstLine="0"/>
        <w:jc w:val="left"/>
      </w:pPr>
      <w:r>
        <w:t>выявлять взаимосвязи животных в природных сообществах, цепи питания; устанавливатьвзаимосвязиживотныхсрастениями,грибами,лишайникамии</w:t>
      </w:r>
    </w:p>
    <w:p w:rsidR="00F00F43" w:rsidRDefault="002A7C5D">
      <w:pPr>
        <w:pStyle w:val="a3"/>
        <w:spacing w:before="4" w:line="275" w:lineRule="exact"/>
        <w:ind w:firstLine="0"/>
        <w:jc w:val="left"/>
      </w:pPr>
      <w:r>
        <w:t>бактериямивприродных</w:t>
      </w:r>
      <w:r>
        <w:rPr>
          <w:spacing w:val="-2"/>
        </w:rPr>
        <w:t>сообществах;</w:t>
      </w:r>
    </w:p>
    <w:p w:rsidR="00F00F43" w:rsidRDefault="002A7C5D">
      <w:pPr>
        <w:pStyle w:val="a3"/>
        <w:spacing w:line="242" w:lineRule="auto"/>
        <w:ind w:right="860"/>
      </w:pPr>
      <w:r>
        <w:t>характеризовать животных природных зон Земли, основные закономерности распространения животных по планете;</w:t>
      </w:r>
    </w:p>
    <w:p w:rsidR="00F00F43" w:rsidRDefault="002A7C5D">
      <w:pPr>
        <w:pStyle w:val="a3"/>
        <w:spacing w:line="271" w:lineRule="exact"/>
        <w:ind w:left="1700" w:firstLine="0"/>
      </w:pPr>
      <w:r>
        <w:t>раскрыватьрольживотныхвприродных</w:t>
      </w:r>
      <w:r>
        <w:rPr>
          <w:spacing w:val="-2"/>
        </w:rPr>
        <w:t>сообществах;</w:t>
      </w:r>
    </w:p>
    <w:p w:rsidR="00F00F43" w:rsidRDefault="002A7C5D">
      <w:pPr>
        <w:pStyle w:val="a3"/>
        <w:spacing w:before="1"/>
        <w:ind w:right="856"/>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00F43" w:rsidRDefault="002A7C5D">
      <w:pPr>
        <w:pStyle w:val="a3"/>
        <w:spacing w:line="242" w:lineRule="auto"/>
        <w:ind w:left="1700" w:right="865" w:firstLine="0"/>
      </w:pPr>
      <w:r>
        <w:t>иметь представление о мероприятиях по охране животного мира Земли; демонстрировать на конкретныхпримерахсвязь знанийпо биологии со знаниямипо</w:t>
      </w:r>
    </w:p>
    <w:p w:rsidR="00F00F43" w:rsidRDefault="002A7C5D">
      <w:pPr>
        <w:pStyle w:val="a3"/>
        <w:spacing w:line="242" w:lineRule="auto"/>
        <w:ind w:right="847" w:firstLine="0"/>
      </w:pPr>
      <w:r>
        <w:t>математике, физике, химии, географии, технологии, предметов гуманитарного циклов, различными видами искусства;</w:t>
      </w:r>
    </w:p>
    <w:p w:rsidR="00F00F43" w:rsidRDefault="002A7C5D">
      <w:pPr>
        <w:pStyle w:val="a3"/>
        <w:ind w:right="861"/>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F00F43" w:rsidRDefault="002A7C5D">
      <w:pPr>
        <w:pStyle w:val="a3"/>
        <w:ind w:right="84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00F43" w:rsidRDefault="002A7C5D">
      <w:pPr>
        <w:pStyle w:val="a3"/>
        <w:ind w:right="851"/>
      </w:pPr>
      <w:r>
        <w:t>владеть приёмамиработыс информацией:формулироватьоснованиядля извлечения и обобщения информации из нескольких(3–4) источников, преобразовывать информацию из одной знаковой системы в другую;</w:t>
      </w:r>
    </w:p>
    <w:p w:rsidR="00F00F43" w:rsidRDefault="002A7C5D">
      <w:pPr>
        <w:pStyle w:val="a3"/>
        <w:ind w:right="8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F00F43" w:rsidRDefault="002A7C5D">
      <w:pPr>
        <w:pStyle w:val="21"/>
        <w:spacing w:line="242" w:lineRule="auto"/>
        <w:ind w:left="1133" w:right="856" w:firstLine="566"/>
      </w:pPr>
      <w:r>
        <w:t xml:space="preserve">Предметныерезультатыосвоенияпрограммыпобиологиикконцуобученияв9 </w:t>
      </w:r>
      <w:r>
        <w:rPr>
          <w:spacing w:val="-2"/>
        </w:rPr>
        <w:t>классе:</w:t>
      </w:r>
    </w:p>
    <w:p w:rsidR="00F00F43" w:rsidRDefault="002A7C5D">
      <w:pPr>
        <w:pStyle w:val="a3"/>
        <w:spacing w:line="242" w:lineRule="auto"/>
        <w:ind w:right="865"/>
      </w:pPr>
      <w:r>
        <w:t>характеризоватьнаукиочеловеке(антропологию,анатомию,физиологию,медицину, гигиену, экологию человека, психологию) и их связи с другими науками и техникой;</w:t>
      </w:r>
    </w:p>
    <w:p w:rsidR="00F00F43" w:rsidRDefault="002A7C5D">
      <w:pPr>
        <w:pStyle w:val="a3"/>
        <w:ind w:right="855"/>
      </w:pPr>
      <w:r>
        <w:t>объяснять положение человека в системе органического мира, его происхождение, отличия человекаотживотных,приспособленностьк различным экологическим факторам (человеческие расы и адаптивные типы людей), родство человеческих рас;</w:t>
      </w:r>
    </w:p>
    <w:p w:rsidR="00F00F43" w:rsidRDefault="002A7C5D">
      <w:pPr>
        <w:pStyle w:val="a3"/>
        <w:ind w:right="851"/>
      </w:pPr>
      <w:r>
        <w:t>приводить примеры вклада российских (в том числе И.М. Сеченов, И.П. Павлов, И.И. Мечников,А.А. Ухтомский,П.К.Анохин)изарубежных(втомчислеУ. Гарвей, К. Бернар, Л.Пастер, Ч.Дарвин) учёных в развитие представлений о происхождении, строении, жизнедеятельности, поведении, экологии человека;</w:t>
      </w:r>
    </w:p>
    <w:p w:rsidR="00F00F43" w:rsidRDefault="002A7C5D">
      <w:pPr>
        <w:pStyle w:val="a3"/>
        <w:ind w:right="855"/>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2"/>
      </w:pPr>
      <w:r>
        <w:lastRenderedPageBreak/>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F00F43" w:rsidRDefault="002A7C5D">
      <w:pPr>
        <w:pStyle w:val="a3"/>
        <w:spacing w:before="3"/>
        <w:ind w:right="846"/>
        <w:jc w:val="right"/>
      </w:pPr>
      <w:r>
        <w:t>сравнивать клетки разных тканей, групп тканей, органы, системы органов человека; процессыжизнедеятельностиорганизмачеловека,проводитьвыводы наосновесравнения; различатьбиологическиактивныевещества(витамины,ферменты,гормоны),</w:t>
      </w:r>
    </w:p>
    <w:p w:rsidR="00F00F43" w:rsidRDefault="002A7C5D">
      <w:pPr>
        <w:pStyle w:val="a3"/>
        <w:spacing w:line="274" w:lineRule="exact"/>
        <w:ind w:firstLine="0"/>
      </w:pPr>
      <w:r>
        <w:t>выявлять ихрольвпроцессеобмена веществипревращения</w:t>
      </w:r>
      <w:r>
        <w:rPr>
          <w:spacing w:val="-2"/>
        </w:rPr>
        <w:t>энергии;</w:t>
      </w:r>
    </w:p>
    <w:p w:rsidR="00F00F43" w:rsidRDefault="002A7C5D">
      <w:pPr>
        <w:pStyle w:val="a3"/>
        <w:spacing w:before="2"/>
        <w:ind w:right="862"/>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00F43" w:rsidRDefault="002A7C5D">
      <w:pPr>
        <w:pStyle w:val="a3"/>
        <w:ind w:right="851"/>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00F43" w:rsidRDefault="002A7C5D">
      <w:pPr>
        <w:pStyle w:val="a3"/>
        <w:spacing w:before="3" w:line="237" w:lineRule="auto"/>
        <w:ind w:right="859"/>
      </w:pPr>
      <w:r>
        <w:t>применять биологические модели для выявления особенностей строения и функционирования органов и систем органов человека;</w:t>
      </w:r>
    </w:p>
    <w:p w:rsidR="00F00F43" w:rsidRDefault="002A7C5D">
      <w:pPr>
        <w:pStyle w:val="a3"/>
        <w:spacing w:before="5" w:line="237" w:lineRule="auto"/>
        <w:ind w:right="858"/>
      </w:pPr>
      <w:r>
        <w:t xml:space="preserve">объяснять нейрогуморальную регуляцию процессов жизнедеятельности организма </w:t>
      </w:r>
      <w:r>
        <w:rPr>
          <w:spacing w:val="-2"/>
        </w:rPr>
        <w:t>человека;</w:t>
      </w:r>
    </w:p>
    <w:p w:rsidR="00F00F43" w:rsidRDefault="002A7C5D">
      <w:pPr>
        <w:pStyle w:val="a3"/>
        <w:spacing w:before="4"/>
        <w:ind w:right="855"/>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00F43" w:rsidRDefault="002A7C5D">
      <w:pPr>
        <w:pStyle w:val="a3"/>
        <w:ind w:right="8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00F43" w:rsidRDefault="002A7C5D">
      <w:pPr>
        <w:pStyle w:val="a3"/>
        <w:spacing w:before="1"/>
        <w:ind w:right="858"/>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00F43" w:rsidRDefault="002A7C5D">
      <w:pPr>
        <w:pStyle w:val="a3"/>
        <w:spacing w:before="3" w:line="237" w:lineRule="auto"/>
        <w:ind w:right="8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00F43" w:rsidRDefault="002A7C5D">
      <w:pPr>
        <w:pStyle w:val="a3"/>
        <w:spacing w:before="3"/>
        <w:ind w:right="856"/>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00F43" w:rsidRDefault="002A7C5D">
      <w:pPr>
        <w:pStyle w:val="a3"/>
        <w:spacing w:before="1"/>
        <w:ind w:right="853"/>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00F43" w:rsidRDefault="002A7C5D">
      <w:pPr>
        <w:pStyle w:val="a3"/>
        <w:ind w:right="855"/>
      </w:pPr>
      <w:r>
        <w:t>владетьприёмамиоказанияпервойпомощичеловекуприпотересознания,солнечном и тепловом ударе, отравлении, утоплении, кровотечении, травмах мягких тканей, костей скелета, органов чувств, ожогах и отморожениях;</w:t>
      </w:r>
    </w:p>
    <w:p w:rsidR="00F00F43" w:rsidRDefault="002A7C5D">
      <w:pPr>
        <w:pStyle w:val="a3"/>
        <w:ind w:right="860"/>
      </w:pPr>
      <w:r>
        <w:t>демонстрироватьнаконкретныхпримерахсвязь знанийнауко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00F43" w:rsidRDefault="002A7C5D">
      <w:pPr>
        <w:pStyle w:val="a3"/>
        <w:ind w:right="847"/>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00F43" w:rsidRDefault="002A7C5D">
      <w:pPr>
        <w:pStyle w:val="a3"/>
        <w:spacing w:before="1"/>
        <w:ind w:right="854"/>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2"/>
      </w:pPr>
      <w:r>
        <w:lastRenderedPageBreak/>
        <w:t>владеть приёмамиработыс информацией:формулироватьоснованиядля извлечения и обобщения информации из нескольких(4–5) источников;преобразовывать информацию из одной знаковой системы в другую;</w:t>
      </w:r>
    </w:p>
    <w:p w:rsidR="00F00F43" w:rsidRDefault="002A7C5D">
      <w:pPr>
        <w:pStyle w:val="a3"/>
        <w:spacing w:before="3"/>
        <w:ind w:right="856"/>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F00F43" w:rsidRDefault="00F00F43">
      <w:pPr>
        <w:pStyle w:val="a3"/>
        <w:spacing w:before="43"/>
        <w:ind w:left="0" w:firstLine="0"/>
        <w:jc w:val="left"/>
      </w:pPr>
    </w:p>
    <w:p w:rsidR="00F00F43" w:rsidRDefault="002A7C5D">
      <w:pPr>
        <w:pStyle w:val="21"/>
        <w:spacing w:line="242" w:lineRule="auto"/>
        <w:ind w:left="5081" w:right="1278" w:hanging="1854"/>
        <w:jc w:val="left"/>
      </w:pPr>
      <w:r>
        <w:t>Тематическоепланированиеучебногопредмета«Биология» (базовый уровень)</w:t>
      </w:r>
    </w:p>
    <w:p w:rsidR="00F00F43" w:rsidRDefault="002A7C5D">
      <w:pPr>
        <w:spacing w:before="269"/>
        <w:ind w:left="1133" w:right="844"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before="3" w:after="12" w:line="237"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0"/>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5" w:lineRule="exact"/>
              <w:ind w:left="156"/>
              <w:jc w:val="center"/>
              <w:rPr>
                <w:sz w:val="20"/>
              </w:rPr>
            </w:pPr>
            <w:r>
              <w:rPr>
                <w:spacing w:val="-4"/>
                <w:sz w:val="20"/>
              </w:rPr>
              <w:t>Тема</w:t>
            </w:r>
          </w:p>
        </w:tc>
        <w:tc>
          <w:tcPr>
            <w:tcW w:w="2127" w:type="dxa"/>
          </w:tcPr>
          <w:p w:rsidR="00F00F43" w:rsidRDefault="002A7C5D">
            <w:pPr>
              <w:pStyle w:val="TableParagraph"/>
              <w:spacing w:line="225" w:lineRule="exact"/>
              <w:ind w:left="63"/>
              <w:jc w:val="center"/>
              <w:rPr>
                <w:sz w:val="20"/>
              </w:rPr>
            </w:pPr>
            <w:r>
              <w:rPr>
                <w:spacing w:val="-2"/>
                <w:sz w:val="20"/>
              </w:rPr>
              <w:t>Количествочасов,</w:t>
            </w:r>
          </w:p>
          <w:p w:rsidR="00F00F43" w:rsidRDefault="002A7C5D">
            <w:pPr>
              <w:pStyle w:val="TableParagraph"/>
              <w:spacing w:line="230" w:lineRule="atLeast"/>
              <w:ind w:left="162" w:right="22" w:hanging="3"/>
              <w:jc w:val="center"/>
              <w:rPr>
                <w:sz w:val="20"/>
              </w:rPr>
            </w:pPr>
            <w:r>
              <w:rPr>
                <w:sz w:val="20"/>
              </w:rPr>
              <w:t>отводимых на освоениекаждойтемы</w:t>
            </w:r>
          </w:p>
        </w:tc>
        <w:tc>
          <w:tcPr>
            <w:tcW w:w="2127" w:type="dxa"/>
          </w:tcPr>
          <w:p w:rsidR="00F00F43" w:rsidRDefault="002A7C5D">
            <w:pPr>
              <w:pStyle w:val="TableParagraph"/>
              <w:spacing w:line="225" w:lineRule="exact"/>
              <w:ind w:left="758"/>
              <w:rPr>
                <w:sz w:val="20"/>
              </w:rPr>
            </w:pPr>
            <w:r>
              <w:rPr>
                <w:spacing w:val="-2"/>
                <w:sz w:val="20"/>
              </w:rPr>
              <w:t>Э(Ц)ОР</w:t>
            </w:r>
          </w:p>
        </w:tc>
      </w:tr>
      <w:tr w:rsidR="00F00F43">
        <w:trPr>
          <w:trHeight w:val="8641"/>
        </w:trPr>
        <w:tc>
          <w:tcPr>
            <w:tcW w:w="994" w:type="dxa"/>
          </w:tcPr>
          <w:p w:rsidR="00F00F43" w:rsidRDefault="002A7C5D">
            <w:pPr>
              <w:pStyle w:val="TableParagraph"/>
              <w:spacing w:line="225" w:lineRule="exact"/>
              <w:ind w:left="148"/>
              <w:rPr>
                <w:sz w:val="20"/>
              </w:rPr>
            </w:pPr>
            <w:r>
              <w:rPr>
                <w:spacing w:val="-5"/>
                <w:sz w:val="20"/>
              </w:rPr>
              <w:t>1.</w:t>
            </w:r>
          </w:p>
        </w:tc>
        <w:tc>
          <w:tcPr>
            <w:tcW w:w="4394" w:type="dxa"/>
          </w:tcPr>
          <w:p w:rsidR="00F00F43" w:rsidRDefault="002A7C5D">
            <w:pPr>
              <w:pStyle w:val="TableParagraph"/>
              <w:spacing w:before="5"/>
              <w:ind w:left="230"/>
              <w:jc w:val="both"/>
              <w:rPr>
                <w:sz w:val="20"/>
              </w:rPr>
            </w:pPr>
            <w:r>
              <w:rPr>
                <w:sz w:val="20"/>
              </w:rPr>
              <w:t>5</w:t>
            </w:r>
            <w:r>
              <w:rPr>
                <w:spacing w:val="-2"/>
                <w:sz w:val="20"/>
              </w:rPr>
              <w:t>класс</w:t>
            </w:r>
          </w:p>
          <w:p w:rsidR="00F00F43" w:rsidRDefault="002A7C5D">
            <w:pPr>
              <w:pStyle w:val="TableParagraph"/>
              <w:numPr>
                <w:ilvl w:val="2"/>
                <w:numId w:val="59"/>
              </w:numPr>
              <w:tabs>
                <w:tab w:val="left" w:pos="933"/>
              </w:tabs>
              <w:spacing w:before="10"/>
              <w:ind w:left="933" w:hanging="703"/>
              <w:jc w:val="both"/>
              <w:rPr>
                <w:sz w:val="20"/>
              </w:rPr>
            </w:pPr>
            <w:r>
              <w:rPr>
                <w:sz w:val="20"/>
              </w:rPr>
              <w:t>Биология–наукаоживой</w:t>
            </w:r>
            <w:r>
              <w:rPr>
                <w:spacing w:val="-2"/>
                <w:sz w:val="20"/>
              </w:rPr>
              <w:t>природе.</w:t>
            </w:r>
          </w:p>
          <w:p w:rsidR="00F00F43" w:rsidRDefault="002A7C5D">
            <w:pPr>
              <w:pStyle w:val="TableParagraph"/>
              <w:spacing w:before="10" w:line="249" w:lineRule="auto"/>
              <w:ind w:right="-15" w:firstLine="225"/>
              <w:jc w:val="both"/>
              <w:rPr>
                <w:sz w:val="20"/>
              </w:rPr>
            </w:pPr>
            <w:r>
              <w:rPr>
                <w:sz w:val="20"/>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00F43" w:rsidRDefault="002A7C5D">
            <w:pPr>
              <w:pStyle w:val="TableParagraph"/>
              <w:spacing w:before="4" w:line="249" w:lineRule="auto"/>
              <w:ind w:right="-15" w:firstLine="225"/>
              <w:jc w:val="both"/>
              <w:rPr>
                <w:sz w:val="20"/>
              </w:rPr>
            </w:pPr>
            <w:r>
              <w:rPr>
                <w:sz w:val="20"/>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F00F43" w:rsidRDefault="002A7C5D">
            <w:pPr>
              <w:pStyle w:val="TableParagraph"/>
              <w:spacing w:before="10" w:line="249" w:lineRule="auto"/>
              <w:ind w:right="-15" w:firstLine="225"/>
              <w:jc w:val="both"/>
              <w:rPr>
                <w:sz w:val="20"/>
              </w:rPr>
            </w:pPr>
            <w:r>
              <w:rPr>
                <w:sz w:val="20"/>
              </w:rPr>
              <w:t xml:space="preserve">Кабинетбиологии.Правилаповеденияиработы в кабинете с биологическими приборами и </w:t>
            </w:r>
            <w:r>
              <w:rPr>
                <w:spacing w:val="-2"/>
                <w:sz w:val="20"/>
              </w:rPr>
              <w:t>инструментами.</w:t>
            </w:r>
          </w:p>
          <w:p w:rsidR="00F00F43" w:rsidRDefault="002A7C5D">
            <w:pPr>
              <w:pStyle w:val="TableParagraph"/>
              <w:spacing w:before="2" w:line="249" w:lineRule="auto"/>
              <w:ind w:right="-15" w:firstLine="225"/>
              <w:jc w:val="both"/>
              <w:rPr>
                <w:sz w:val="20"/>
              </w:rPr>
            </w:pPr>
            <w:r>
              <w:rPr>
                <w:sz w:val="20"/>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00F43" w:rsidRDefault="002A7C5D">
            <w:pPr>
              <w:pStyle w:val="TableParagraph"/>
              <w:numPr>
                <w:ilvl w:val="2"/>
                <w:numId w:val="59"/>
              </w:numPr>
              <w:tabs>
                <w:tab w:val="left" w:pos="933"/>
              </w:tabs>
              <w:spacing w:before="4" w:line="249" w:lineRule="auto"/>
              <w:ind w:left="230" w:right="2"/>
              <w:jc w:val="both"/>
              <w:rPr>
                <w:sz w:val="20"/>
              </w:rPr>
            </w:pPr>
            <w:r>
              <w:rPr>
                <w:sz w:val="20"/>
              </w:rPr>
              <w:t>Методы изучения живой природы. Научныеметодыизученияживойприроды:</w:t>
            </w:r>
          </w:p>
          <w:p w:rsidR="00F00F43" w:rsidRDefault="002A7C5D">
            <w:pPr>
              <w:pStyle w:val="TableParagraph"/>
              <w:tabs>
                <w:tab w:val="left" w:pos="1890"/>
                <w:tab w:val="left" w:pos="3151"/>
                <w:tab w:val="left" w:pos="4298"/>
              </w:tabs>
              <w:spacing w:before="2" w:line="249" w:lineRule="auto"/>
              <w:ind w:right="-15"/>
              <w:jc w:val="both"/>
              <w:rPr>
                <w:sz w:val="20"/>
              </w:rPr>
            </w:pPr>
            <w:r>
              <w:rPr>
                <w:sz w:val="20"/>
              </w:rPr>
              <w:t xml:space="preserve">наблюдение, эксперимент, описание, измерение, </w:t>
            </w:r>
            <w:r>
              <w:rPr>
                <w:spacing w:val="-2"/>
                <w:sz w:val="20"/>
              </w:rPr>
              <w:t>классификация.</w:t>
            </w:r>
            <w:r>
              <w:rPr>
                <w:sz w:val="20"/>
              </w:rPr>
              <w:tab/>
            </w:r>
            <w:r>
              <w:rPr>
                <w:spacing w:val="-2"/>
                <w:sz w:val="20"/>
              </w:rPr>
              <w:t>Правила</w:t>
            </w:r>
            <w:r>
              <w:rPr>
                <w:sz w:val="20"/>
              </w:rPr>
              <w:tab/>
            </w:r>
            <w:r>
              <w:rPr>
                <w:spacing w:val="-2"/>
                <w:sz w:val="20"/>
              </w:rPr>
              <w:t>работы</w:t>
            </w:r>
            <w:r>
              <w:rPr>
                <w:sz w:val="20"/>
              </w:rPr>
              <w:tab/>
            </w:r>
            <w:r>
              <w:rPr>
                <w:spacing w:val="-10"/>
                <w:sz w:val="20"/>
              </w:rPr>
              <w:t>с</w:t>
            </w:r>
            <w:r>
              <w:rPr>
                <w:sz w:val="20"/>
              </w:rPr>
              <w:t xml:space="preserve"> увеличительными приборами.</w:t>
            </w:r>
          </w:p>
          <w:p w:rsidR="00F00F43" w:rsidRDefault="002A7C5D">
            <w:pPr>
              <w:pStyle w:val="TableParagraph"/>
              <w:spacing w:before="3" w:line="249" w:lineRule="auto"/>
              <w:ind w:firstLine="225"/>
              <w:jc w:val="both"/>
              <w:rPr>
                <w:sz w:val="20"/>
              </w:rPr>
            </w:pPr>
            <w:r>
              <w:rPr>
                <w:sz w:val="20"/>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F00F43" w:rsidRDefault="002A7C5D">
            <w:pPr>
              <w:pStyle w:val="TableParagraph"/>
              <w:spacing w:before="3"/>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15" w:lineRule="exact"/>
              <w:ind w:left="230"/>
              <w:jc w:val="both"/>
              <w:rPr>
                <w:sz w:val="20"/>
              </w:rPr>
            </w:pPr>
            <w:r>
              <w:rPr>
                <w:sz w:val="20"/>
              </w:rPr>
              <w:t>Изучениелабораторного</w:t>
            </w:r>
            <w:r>
              <w:rPr>
                <w:spacing w:val="-2"/>
                <w:sz w:val="20"/>
              </w:rPr>
              <w:t>оборудования:</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F00F43" w:rsidRDefault="00F00F43">
      <w:pPr>
        <w:pStyle w:val="TableParagraph"/>
        <w:jc w:val="center"/>
        <w:rPr>
          <w:i/>
          <w:sz w:val="20"/>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jc w:val="both"/>
              <w:rPr>
                <w:sz w:val="20"/>
              </w:rPr>
            </w:pPr>
            <w:r>
              <w:rPr>
                <w:sz w:val="20"/>
              </w:rPr>
              <w:t>термометры, весы, чашки Петри, пробирки, мензурки. Правила работы с оборудованием в школьном кабинете.</w:t>
            </w:r>
          </w:p>
          <w:p w:rsidR="00F00F43" w:rsidRDefault="002A7C5D">
            <w:pPr>
              <w:pStyle w:val="TableParagraph"/>
              <w:spacing w:before="2" w:line="249" w:lineRule="auto"/>
              <w:ind w:right="-15" w:firstLine="225"/>
              <w:jc w:val="both"/>
              <w:rPr>
                <w:sz w:val="20"/>
              </w:rPr>
            </w:pPr>
            <w:r>
              <w:rPr>
                <w:sz w:val="20"/>
              </w:rPr>
              <w:t>Ознакомление с устройством лупы, светового микроскопа, правила работы с ними.</w:t>
            </w:r>
          </w:p>
          <w:p w:rsidR="00F00F43" w:rsidRDefault="002A7C5D">
            <w:pPr>
              <w:pStyle w:val="TableParagraph"/>
              <w:spacing w:before="2" w:line="249" w:lineRule="auto"/>
              <w:ind w:right="-15" w:firstLine="225"/>
              <w:jc w:val="both"/>
              <w:rPr>
                <w:sz w:val="20"/>
              </w:rPr>
            </w:pPr>
            <w:r>
              <w:rPr>
                <w:sz w:val="20"/>
              </w:rPr>
              <w:t xml:space="preserve">Ознакомление с растительными и животными клетками: томата и арбуза (натуральные препараты),инфузориитуфелькиигидры(готовые микропрепараты) с помощью лупы и светового </w:t>
            </w:r>
            <w:r>
              <w:rPr>
                <w:spacing w:val="-2"/>
                <w:sz w:val="20"/>
              </w:rPr>
              <w:t>микроскопа.</w:t>
            </w:r>
          </w:p>
          <w:p w:rsidR="00F00F43" w:rsidRDefault="002A7C5D">
            <w:pPr>
              <w:pStyle w:val="TableParagraph"/>
              <w:spacing w:before="5"/>
              <w:ind w:left="230"/>
              <w:jc w:val="both"/>
              <w:rPr>
                <w:sz w:val="20"/>
              </w:rPr>
            </w:pPr>
            <w:r>
              <w:rPr>
                <w:sz w:val="20"/>
              </w:rPr>
              <w:t>Экскурсииили</w:t>
            </w:r>
            <w:r>
              <w:rPr>
                <w:spacing w:val="-2"/>
                <w:sz w:val="20"/>
              </w:rPr>
              <w:t>видеоэкскурсии.</w:t>
            </w:r>
          </w:p>
          <w:p w:rsidR="00F00F43" w:rsidRDefault="002A7C5D">
            <w:pPr>
              <w:pStyle w:val="TableParagraph"/>
              <w:spacing w:before="10" w:line="252" w:lineRule="auto"/>
              <w:ind w:right="-15" w:firstLine="225"/>
              <w:jc w:val="both"/>
              <w:rPr>
                <w:sz w:val="20"/>
              </w:rPr>
            </w:pPr>
            <w:r>
              <w:rPr>
                <w:sz w:val="20"/>
              </w:rPr>
              <w:t>Овладениеметодамиизученияживойприроды– наблюдением и экспериментом.</w:t>
            </w:r>
          </w:p>
          <w:p w:rsidR="00F00F43" w:rsidRDefault="002A7C5D">
            <w:pPr>
              <w:pStyle w:val="TableParagraph"/>
              <w:numPr>
                <w:ilvl w:val="2"/>
                <w:numId w:val="58"/>
              </w:numPr>
              <w:tabs>
                <w:tab w:val="left" w:pos="933"/>
              </w:tabs>
              <w:spacing w:line="227" w:lineRule="exact"/>
              <w:ind w:left="933" w:hanging="703"/>
              <w:jc w:val="both"/>
              <w:rPr>
                <w:sz w:val="20"/>
              </w:rPr>
            </w:pPr>
            <w:r>
              <w:rPr>
                <w:sz w:val="20"/>
              </w:rPr>
              <w:t>Организмы–телаживой</w:t>
            </w:r>
            <w:r>
              <w:rPr>
                <w:spacing w:val="-2"/>
                <w:sz w:val="20"/>
              </w:rPr>
              <w:t>природы.</w:t>
            </w:r>
          </w:p>
          <w:p w:rsidR="00F00F43" w:rsidRDefault="002A7C5D">
            <w:pPr>
              <w:pStyle w:val="TableParagraph"/>
              <w:spacing w:before="10" w:line="249" w:lineRule="auto"/>
              <w:ind w:right="-15" w:firstLine="225"/>
              <w:jc w:val="both"/>
              <w:rPr>
                <w:sz w:val="20"/>
              </w:rPr>
            </w:pPr>
            <w:r>
              <w:rPr>
                <w:sz w:val="20"/>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F00F43" w:rsidRDefault="002A7C5D">
            <w:pPr>
              <w:pStyle w:val="TableParagraph"/>
              <w:spacing w:before="7"/>
              <w:ind w:left="230"/>
              <w:jc w:val="both"/>
              <w:rPr>
                <w:sz w:val="20"/>
              </w:rPr>
            </w:pPr>
            <w:r>
              <w:rPr>
                <w:sz w:val="20"/>
              </w:rPr>
              <w:t>Одноклеточныеимногоклеточные</w:t>
            </w:r>
            <w:r>
              <w:rPr>
                <w:spacing w:val="-2"/>
                <w:sz w:val="20"/>
              </w:rPr>
              <w:t>организмы.</w:t>
            </w:r>
          </w:p>
          <w:p w:rsidR="00F00F43" w:rsidRDefault="002A7C5D">
            <w:pPr>
              <w:pStyle w:val="TableParagraph"/>
              <w:spacing w:before="10"/>
              <w:jc w:val="both"/>
              <w:rPr>
                <w:sz w:val="20"/>
              </w:rPr>
            </w:pPr>
            <w:r>
              <w:rPr>
                <w:sz w:val="20"/>
              </w:rPr>
              <w:t>Клетки,ткани,органы,системы</w:t>
            </w:r>
            <w:r>
              <w:rPr>
                <w:spacing w:val="-2"/>
                <w:sz w:val="20"/>
              </w:rPr>
              <w:t>органов.</w:t>
            </w:r>
          </w:p>
          <w:p w:rsidR="00F00F43" w:rsidRDefault="002A7C5D">
            <w:pPr>
              <w:pStyle w:val="TableParagraph"/>
              <w:spacing w:before="10" w:line="249" w:lineRule="auto"/>
              <w:ind w:right="-15" w:firstLine="225"/>
              <w:jc w:val="both"/>
              <w:rPr>
                <w:sz w:val="20"/>
              </w:rPr>
            </w:pPr>
            <w:r>
              <w:rPr>
                <w:sz w:val="20"/>
              </w:rPr>
              <w:t>Жизнедеятельность организмов. Особенности строения и процессов жизнедеятельности у растений, животных, бактерий и грибов.</w:t>
            </w:r>
          </w:p>
          <w:p w:rsidR="00F00F43" w:rsidRDefault="002A7C5D">
            <w:pPr>
              <w:pStyle w:val="TableParagraph"/>
              <w:spacing w:before="3" w:line="249" w:lineRule="auto"/>
              <w:ind w:right="-15" w:firstLine="225"/>
              <w:jc w:val="both"/>
              <w:rPr>
                <w:sz w:val="20"/>
              </w:rPr>
            </w:pPr>
            <w:r>
              <w:rPr>
                <w:sz w:val="20"/>
              </w:rPr>
              <w:t>Свойства организмов: питание, дыхание, выделение, движение, размножение, развитие, раздражимость, приспособленность. Организм – единое целое.</w:t>
            </w:r>
          </w:p>
          <w:p w:rsidR="00F00F43" w:rsidRDefault="002A7C5D">
            <w:pPr>
              <w:pStyle w:val="TableParagraph"/>
              <w:spacing w:before="3" w:line="249" w:lineRule="auto"/>
              <w:ind w:right="-15" w:firstLine="225"/>
              <w:jc w:val="both"/>
              <w:rPr>
                <w:sz w:val="20"/>
              </w:rPr>
            </w:pPr>
            <w:r>
              <w:rPr>
                <w:sz w:val="20"/>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00F43" w:rsidRDefault="002A7C5D">
            <w:pPr>
              <w:pStyle w:val="TableParagraph"/>
              <w:spacing w:before="4"/>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Изучениеклетоккожицы чешуилука подлупой и микроскопом (на примере самостоятельно приготовленного микропрепарата).</w:t>
            </w:r>
          </w:p>
          <w:p w:rsidR="00F00F43" w:rsidRDefault="002A7C5D">
            <w:pPr>
              <w:pStyle w:val="TableParagraph"/>
              <w:spacing w:before="4" w:line="249" w:lineRule="auto"/>
              <w:ind w:firstLine="225"/>
              <w:jc w:val="both"/>
              <w:rPr>
                <w:sz w:val="20"/>
              </w:rPr>
            </w:pPr>
            <w:r>
              <w:rPr>
                <w:sz w:val="20"/>
              </w:rPr>
              <w:t xml:space="preserve">Ознакомление с принципами систематики </w:t>
            </w:r>
            <w:r>
              <w:rPr>
                <w:spacing w:val="-2"/>
                <w:sz w:val="20"/>
              </w:rPr>
              <w:t>организмов.</w:t>
            </w:r>
          </w:p>
          <w:p w:rsidR="00F00F43" w:rsidRDefault="002A7C5D">
            <w:pPr>
              <w:pStyle w:val="TableParagraph"/>
              <w:spacing w:before="1"/>
              <w:ind w:left="230"/>
              <w:jc w:val="both"/>
              <w:rPr>
                <w:sz w:val="20"/>
              </w:rPr>
            </w:pPr>
            <w:r>
              <w:rPr>
                <w:sz w:val="20"/>
              </w:rPr>
              <w:t>Наблюдениезапотреблениемводы</w:t>
            </w:r>
            <w:r>
              <w:rPr>
                <w:spacing w:val="-2"/>
                <w:sz w:val="20"/>
              </w:rPr>
              <w:t>растением.</w:t>
            </w:r>
          </w:p>
          <w:p w:rsidR="00F00F43" w:rsidRDefault="002A7C5D">
            <w:pPr>
              <w:pStyle w:val="TableParagraph"/>
              <w:numPr>
                <w:ilvl w:val="2"/>
                <w:numId w:val="58"/>
              </w:numPr>
              <w:tabs>
                <w:tab w:val="left" w:pos="933"/>
              </w:tabs>
              <w:spacing w:before="10"/>
              <w:ind w:left="933" w:hanging="703"/>
              <w:jc w:val="both"/>
              <w:rPr>
                <w:sz w:val="20"/>
              </w:rPr>
            </w:pPr>
            <w:r>
              <w:rPr>
                <w:sz w:val="20"/>
              </w:rPr>
              <w:t>Организмыисреда</w:t>
            </w:r>
            <w:r>
              <w:rPr>
                <w:spacing w:val="-2"/>
                <w:sz w:val="20"/>
              </w:rPr>
              <w:t>обитания.</w:t>
            </w:r>
          </w:p>
          <w:p w:rsidR="00F00F43" w:rsidRDefault="002A7C5D">
            <w:pPr>
              <w:pStyle w:val="TableParagraph"/>
              <w:spacing w:before="10" w:line="249" w:lineRule="auto"/>
              <w:ind w:right="-15" w:firstLine="225"/>
              <w:jc w:val="both"/>
              <w:rPr>
                <w:sz w:val="20"/>
              </w:rPr>
            </w:pPr>
            <w:r>
              <w:rPr>
                <w:sz w:val="20"/>
              </w:rPr>
              <w:t>Понятие о среде обитания. Водная, наземно- 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00F43" w:rsidRDefault="002A7C5D">
            <w:pPr>
              <w:pStyle w:val="TableParagraph"/>
              <w:spacing w:before="6"/>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firstLine="225"/>
              <w:jc w:val="both"/>
              <w:rPr>
                <w:sz w:val="20"/>
              </w:rPr>
            </w:pPr>
            <w:r>
              <w:rPr>
                <w:sz w:val="20"/>
              </w:rPr>
              <w:t>Выявление приспособлений организмов ксреде обитания (на конкретных примерах).</w:t>
            </w:r>
          </w:p>
          <w:p w:rsidR="00F00F43" w:rsidRDefault="002A7C5D">
            <w:pPr>
              <w:pStyle w:val="TableParagraph"/>
              <w:spacing w:before="1"/>
              <w:ind w:left="230"/>
              <w:jc w:val="both"/>
              <w:rPr>
                <w:sz w:val="20"/>
              </w:rPr>
            </w:pPr>
            <w:r>
              <w:rPr>
                <w:sz w:val="20"/>
              </w:rPr>
              <w:t>Экскурсииили</w:t>
            </w:r>
            <w:r>
              <w:rPr>
                <w:spacing w:val="-2"/>
                <w:sz w:val="20"/>
              </w:rPr>
              <w:t>видеоэкскурсии.</w:t>
            </w:r>
          </w:p>
          <w:p w:rsidR="00F00F43" w:rsidRDefault="002A7C5D">
            <w:pPr>
              <w:pStyle w:val="TableParagraph"/>
              <w:spacing w:before="11" w:line="249" w:lineRule="auto"/>
              <w:ind w:firstLine="225"/>
              <w:jc w:val="both"/>
              <w:rPr>
                <w:sz w:val="20"/>
              </w:rPr>
            </w:pPr>
            <w:r>
              <w:rPr>
                <w:sz w:val="20"/>
              </w:rPr>
              <w:t xml:space="preserve">Растительный и животный мир родного края </w:t>
            </w:r>
            <w:r>
              <w:rPr>
                <w:spacing w:val="-2"/>
                <w:sz w:val="20"/>
              </w:rPr>
              <w:t>(краеведение).</w:t>
            </w:r>
          </w:p>
          <w:p w:rsidR="00F00F43" w:rsidRDefault="002A7C5D">
            <w:pPr>
              <w:pStyle w:val="TableParagraph"/>
              <w:numPr>
                <w:ilvl w:val="2"/>
                <w:numId w:val="58"/>
              </w:numPr>
              <w:tabs>
                <w:tab w:val="left" w:pos="933"/>
              </w:tabs>
              <w:spacing w:before="1"/>
              <w:ind w:left="933" w:hanging="703"/>
              <w:jc w:val="both"/>
              <w:rPr>
                <w:sz w:val="20"/>
              </w:rPr>
            </w:pPr>
            <w:r>
              <w:rPr>
                <w:spacing w:val="-2"/>
                <w:sz w:val="20"/>
              </w:rPr>
              <w:t>Природныесообщества.</w:t>
            </w:r>
          </w:p>
          <w:p w:rsidR="00F00F43" w:rsidRDefault="002A7C5D">
            <w:pPr>
              <w:pStyle w:val="TableParagraph"/>
              <w:spacing w:line="240" w:lineRule="atLeast"/>
              <w:ind w:right="-15" w:firstLine="225"/>
              <w:jc w:val="both"/>
              <w:rPr>
                <w:sz w:val="20"/>
              </w:rPr>
            </w:pPr>
            <w:r>
              <w:rPr>
                <w:sz w:val="20"/>
              </w:rPr>
              <w:t>Понятие оприродном сообществе. Взаимосвязи организмов в природных сообществах. Пищевые связив сообществах.Пищевыезвенья,цепии</w:t>
            </w:r>
            <w:r>
              <w:rPr>
                <w:spacing w:val="-4"/>
                <w:sz w:val="20"/>
              </w:rPr>
              <w:t>сети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912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jc w:val="both"/>
              <w:rPr>
                <w:sz w:val="20"/>
              </w:rPr>
            </w:pPr>
            <w:r>
              <w:rPr>
                <w:sz w:val="20"/>
              </w:rPr>
              <w:t>питания. Производители, потребители и разрушители органических веществ в природных сообществах.Примерыприродныхсообществ(лес, пруд, озеро и другие природные сообщества).</w:t>
            </w:r>
          </w:p>
          <w:p w:rsidR="00F00F43" w:rsidRDefault="002A7C5D">
            <w:pPr>
              <w:pStyle w:val="TableParagraph"/>
              <w:spacing w:before="3" w:line="249" w:lineRule="auto"/>
              <w:ind w:right="-15" w:firstLine="225"/>
              <w:jc w:val="both"/>
              <w:rPr>
                <w:sz w:val="20"/>
              </w:rPr>
            </w:pPr>
            <w:r>
              <w:rPr>
                <w:sz w:val="20"/>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00F43" w:rsidRDefault="002A7C5D">
            <w:pPr>
              <w:pStyle w:val="TableParagraph"/>
              <w:spacing w:before="4" w:line="249" w:lineRule="auto"/>
              <w:ind w:right="-15" w:firstLine="225"/>
              <w:jc w:val="both"/>
              <w:rPr>
                <w:sz w:val="20"/>
              </w:rPr>
            </w:pPr>
            <w:r>
              <w:rPr>
                <w:sz w:val="20"/>
              </w:rPr>
              <w:t xml:space="preserve">Природные зоны Земли, их обитатели. Флора и фауна природных зон. Ландшафты: природные и </w:t>
            </w:r>
            <w:r>
              <w:rPr>
                <w:spacing w:val="-2"/>
                <w:sz w:val="20"/>
              </w:rPr>
              <w:t>культурные.</w:t>
            </w:r>
          </w:p>
          <w:p w:rsidR="00F00F43" w:rsidRDefault="002A7C5D">
            <w:pPr>
              <w:pStyle w:val="TableParagraph"/>
              <w:spacing w:before="2"/>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1" w:line="249" w:lineRule="auto"/>
              <w:ind w:right="-15" w:firstLine="225"/>
              <w:jc w:val="both"/>
              <w:rPr>
                <w:sz w:val="20"/>
              </w:rPr>
            </w:pPr>
            <w:r>
              <w:rPr>
                <w:sz w:val="20"/>
              </w:rPr>
              <w:t>Изучение искусственных сообществ и их обитателей (на примере аквариума и других искусственных сообществ).</w:t>
            </w:r>
          </w:p>
          <w:p w:rsidR="00F00F43" w:rsidRDefault="002A7C5D">
            <w:pPr>
              <w:pStyle w:val="TableParagraph"/>
              <w:spacing w:before="2"/>
              <w:ind w:left="230"/>
              <w:jc w:val="both"/>
              <w:rPr>
                <w:sz w:val="20"/>
              </w:rPr>
            </w:pPr>
            <w:r>
              <w:rPr>
                <w:sz w:val="20"/>
              </w:rPr>
              <w:t>Экскурсииили</w:t>
            </w:r>
            <w:r>
              <w:rPr>
                <w:spacing w:val="-2"/>
                <w:sz w:val="20"/>
              </w:rPr>
              <w:t>видеоэкскурсии.</w:t>
            </w:r>
          </w:p>
          <w:p w:rsidR="00F00F43" w:rsidRDefault="002A7C5D">
            <w:pPr>
              <w:pStyle w:val="TableParagraph"/>
              <w:spacing w:before="10" w:line="249" w:lineRule="auto"/>
              <w:ind w:right="-15" w:firstLine="225"/>
              <w:jc w:val="both"/>
              <w:rPr>
                <w:sz w:val="20"/>
              </w:rPr>
            </w:pPr>
            <w:r>
              <w:rPr>
                <w:sz w:val="20"/>
              </w:rPr>
              <w:t xml:space="preserve">Изучение природных сообществ (на примере леса, озера, пруда, луга и других природных </w:t>
            </w:r>
            <w:r>
              <w:rPr>
                <w:spacing w:val="-2"/>
                <w:sz w:val="20"/>
              </w:rPr>
              <w:t>сообществ.).</w:t>
            </w:r>
          </w:p>
          <w:p w:rsidR="00F00F43" w:rsidRDefault="002A7C5D">
            <w:pPr>
              <w:pStyle w:val="TableParagraph"/>
              <w:spacing w:before="3" w:line="249" w:lineRule="auto"/>
              <w:ind w:right="1" w:firstLine="225"/>
              <w:jc w:val="both"/>
              <w:rPr>
                <w:sz w:val="20"/>
              </w:rPr>
            </w:pPr>
            <w:r>
              <w:rPr>
                <w:sz w:val="20"/>
              </w:rPr>
              <w:t xml:space="preserve">Изучениесезонныхявленийвжизниприродных </w:t>
            </w:r>
            <w:r>
              <w:rPr>
                <w:spacing w:val="-2"/>
                <w:sz w:val="20"/>
              </w:rPr>
              <w:t>сообществ.</w:t>
            </w:r>
          </w:p>
          <w:p w:rsidR="00F00F43" w:rsidRDefault="002A7C5D">
            <w:pPr>
              <w:pStyle w:val="TableParagraph"/>
              <w:spacing w:before="2"/>
              <w:ind w:left="230"/>
              <w:jc w:val="both"/>
              <w:rPr>
                <w:sz w:val="20"/>
              </w:rPr>
            </w:pPr>
            <w:r>
              <w:rPr>
                <w:sz w:val="20"/>
              </w:rPr>
              <w:t>157.3.6.Живаяприродаи</w:t>
            </w:r>
            <w:r>
              <w:rPr>
                <w:spacing w:val="-2"/>
                <w:sz w:val="20"/>
              </w:rPr>
              <w:t>человек.</w:t>
            </w:r>
          </w:p>
          <w:p w:rsidR="00F00F43" w:rsidRDefault="002A7C5D">
            <w:pPr>
              <w:pStyle w:val="TableParagraph"/>
              <w:tabs>
                <w:tab w:val="left" w:pos="1769"/>
                <w:tab w:val="left" w:pos="3406"/>
              </w:tabs>
              <w:spacing w:before="10" w:line="249" w:lineRule="auto"/>
              <w:ind w:right="-15" w:firstLine="225"/>
              <w:jc w:val="both"/>
              <w:rPr>
                <w:sz w:val="20"/>
              </w:rPr>
            </w:pPr>
            <w:r>
              <w:rPr>
                <w:sz w:val="20"/>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предотвращение.Путисохранениябиологического </w:t>
            </w:r>
            <w:r>
              <w:rPr>
                <w:spacing w:val="-2"/>
                <w:sz w:val="20"/>
              </w:rPr>
              <w:t>разнообразия.</w:t>
            </w:r>
            <w:r>
              <w:rPr>
                <w:sz w:val="20"/>
              </w:rPr>
              <w:tab/>
            </w:r>
            <w:r>
              <w:rPr>
                <w:spacing w:val="-2"/>
                <w:sz w:val="20"/>
              </w:rPr>
              <w:t>Охраняемые</w:t>
            </w:r>
            <w:r>
              <w:rPr>
                <w:sz w:val="20"/>
              </w:rPr>
              <w:tab/>
            </w:r>
            <w:r>
              <w:rPr>
                <w:spacing w:val="-2"/>
                <w:sz w:val="20"/>
              </w:rPr>
              <w:t xml:space="preserve">территории </w:t>
            </w:r>
            <w:r>
              <w:rPr>
                <w:sz w:val="20"/>
              </w:rPr>
              <w:t xml:space="preserve">(заповедники, заказники, национальные парки, памятники природы). Красная книга Российской Федерации. Осознание жизни как великой </w:t>
            </w:r>
            <w:r>
              <w:rPr>
                <w:spacing w:val="-2"/>
                <w:sz w:val="20"/>
              </w:rPr>
              <w:t>ценности.</w:t>
            </w:r>
          </w:p>
          <w:p w:rsidR="00F00F43" w:rsidRDefault="002A7C5D">
            <w:pPr>
              <w:pStyle w:val="TableParagraph"/>
              <w:spacing w:before="11"/>
              <w:ind w:left="230"/>
              <w:jc w:val="both"/>
              <w:rPr>
                <w:sz w:val="20"/>
              </w:rPr>
            </w:pPr>
            <w:r>
              <w:rPr>
                <w:spacing w:val="-2"/>
                <w:sz w:val="20"/>
              </w:rPr>
              <w:t>Практическиеработы.</w:t>
            </w:r>
          </w:p>
          <w:p w:rsidR="00F00F43" w:rsidRDefault="002A7C5D">
            <w:pPr>
              <w:pStyle w:val="TableParagraph"/>
              <w:spacing w:line="240" w:lineRule="atLeast"/>
              <w:ind w:right="-15" w:firstLine="225"/>
              <w:jc w:val="both"/>
              <w:rPr>
                <w:sz w:val="20"/>
              </w:rPr>
            </w:pPr>
            <w:r>
              <w:rPr>
                <w:sz w:val="20"/>
              </w:rPr>
              <w:t>Проведение акции по уборке мусора в ближайшем лесу, парке, сквере или на пришкольной территории.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5285"/>
        </w:trPr>
        <w:tc>
          <w:tcPr>
            <w:tcW w:w="994" w:type="dxa"/>
          </w:tcPr>
          <w:p w:rsidR="00F00F43" w:rsidRDefault="002A7C5D">
            <w:pPr>
              <w:pStyle w:val="TableParagraph"/>
              <w:spacing w:line="225" w:lineRule="exact"/>
              <w:ind w:left="148"/>
              <w:rPr>
                <w:sz w:val="20"/>
              </w:rPr>
            </w:pPr>
            <w:r>
              <w:rPr>
                <w:spacing w:val="-5"/>
                <w:sz w:val="20"/>
              </w:rPr>
              <w:t>2.</w:t>
            </w:r>
          </w:p>
        </w:tc>
        <w:tc>
          <w:tcPr>
            <w:tcW w:w="4394" w:type="dxa"/>
          </w:tcPr>
          <w:p w:rsidR="00F00F43" w:rsidRDefault="002A7C5D">
            <w:pPr>
              <w:pStyle w:val="TableParagraph"/>
              <w:spacing w:before="5"/>
              <w:ind w:left="230"/>
              <w:jc w:val="both"/>
              <w:rPr>
                <w:sz w:val="20"/>
              </w:rPr>
            </w:pPr>
            <w:r>
              <w:rPr>
                <w:sz w:val="20"/>
              </w:rPr>
              <w:t>6</w:t>
            </w:r>
            <w:r>
              <w:rPr>
                <w:spacing w:val="-2"/>
                <w:sz w:val="20"/>
              </w:rPr>
              <w:t>класс</w:t>
            </w:r>
          </w:p>
          <w:p w:rsidR="00F00F43" w:rsidRDefault="002A7C5D">
            <w:pPr>
              <w:pStyle w:val="TableParagraph"/>
              <w:spacing w:before="10"/>
              <w:ind w:left="230"/>
              <w:jc w:val="both"/>
              <w:rPr>
                <w:sz w:val="20"/>
              </w:rPr>
            </w:pPr>
            <w:r>
              <w:rPr>
                <w:sz w:val="20"/>
              </w:rPr>
              <w:t>157.4.1.Растительный</w:t>
            </w:r>
            <w:r>
              <w:rPr>
                <w:spacing w:val="-2"/>
                <w:sz w:val="20"/>
              </w:rPr>
              <w:t>организм.</w:t>
            </w:r>
          </w:p>
          <w:p w:rsidR="00F00F43" w:rsidRDefault="002A7C5D">
            <w:pPr>
              <w:pStyle w:val="TableParagraph"/>
              <w:spacing w:before="10" w:line="249" w:lineRule="auto"/>
              <w:ind w:right="-15" w:firstLine="225"/>
              <w:jc w:val="both"/>
              <w:rPr>
                <w:sz w:val="20"/>
              </w:rPr>
            </w:pPr>
            <w:r>
              <w:rPr>
                <w:sz w:val="20"/>
              </w:rPr>
              <w:t>Ботаника – наука о растениях. Разделы ботаники. Связь ботаники с другими науками и техникой. Общие признаки растений.</w:t>
            </w:r>
          </w:p>
          <w:p w:rsidR="00F00F43" w:rsidRDefault="002A7C5D">
            <w:pPr>
              <w:pStyle w:val="TableParagraph"/>
              <w:spacing w:before="3" w:line="249" w:lineRule="auto"/>
              <w:ind w:right="-15" w:firstLine="225"/>
              <w:jc w:val="both"/>
              <w:rPr>
                <w:sz w:val="20"/>
              </w:rPr>
            </w:pPr>
            <w:r>
              <w:rPr>
                <w:sz w:val="20"/>
              </w:rPr>
              <w:t>Разнообразие растений. Уровни организации растительного организма. Высшие и низшие растения. Споровые и семенные растения.</w:t>
            </w:r>
          </w:p>
          <w:p w:rsidR="00F00F43" w:rsidRDefault="002A7C5D">
            <w:pPr>
              <w:pStyle w:val="TableParagraph"/>
              <w:spacing w:before="2" w:line="249" w:lineRule="auto"/>
              <w:ind w:right="-15" w:firstLine="225"/>
              <w:jc w:val="both"/>
              <w:rPr>
                <w:sz w:val="20"/>
              </w:rPr>
            </w:pPr>
            <w:r>
              <w:rPr>
                <w:sz w:val="20"/>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w:t>
            </w:r>
            <w:r>
              <w:rPr>
                <w:spacing w:val="-2"/>
                <w:sz w:val="20"/>
              </w:rPr>
              <w:t>тканей.</w:t>
            </w:r>
          </w:p>
          <w:p w:rsidR="00F00F43" w:rsidRDefault="002A7C5D">
            <w:pPr>
              <w:pStyle w:val="TableParagraph"/>
              <w:spacing w:before="6" w:line="249" w:lineRule="auto"/>
              <w:ind w:right="-15" w:firstLine="225"/>
              <w:jc w:val="both"/>
              <w:rPr>
                <w:sz w:val="20"/>
              </w:rPr>
            </w:pPr>
            <w:r>
              <w:rPr>
                <w:sz w:val="20"/>
              </w:rPr>
              <w:t>Органы и системы органов растений. Строение органов растительного организма, их роль и связь междусобой.</w:t>
            </w:r>
          </w:p>
          <w:p w:rsidR="00F00F43" w:rsidRDefault="002A7C5D">
            <w:pPr>
              <w:pStyle w:val="TableParagraph"/>
              <w:spacing w:before="3"/>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3" w:firstLine="225"/>
              <w:jc w:val="both"/>
              <w:rPr>
                <w:sz w:val="20"/>
              </w:rPr>
            </w:pPr>
            <w:r>
              <w:rPr>
                <w:sz w:val="20"/>
              </w:rPr>
              <w:t>Изучение микроскопического строения листа водного растения элодеи.</w:t>
            </w:r>
          </w:p>
          <w:p w:rsidR="00F00F43" w:rsidRDefault="002A7C5D">
            <w:pPr>
              <w:pStyle w:val="TableParagraph"/>
              <w:spacing w:before="1"/>
              <w:ind w:left="230"/>
              <w:jc w:val="both"/>
              <w:rPr>
                <w:sz w:val="20"/>
              </w:rPr>
            </w:pPr>
            <w:r>
              <w:rPr>
                <w:sz w:val="20"/>
              </w:rPr>
              <w:t>Изучениестроениярастительных</w:t>
            </w:r>
            <w:r>
              <w:rPr>
                <w:spacing w:val="-2"/>
                <w:sz w:val="20"/>
              </w:rPr>
              <w:t>тканей</w:t>
            </w:r>
          </w:p>
          <w:p w:rsidR="00F00F43" w:rsidRDefault="002A7C5D">
            <w:pPr>
              <w:pStyle w:val="TableParagraph"/>
              <w:spacing w:before="10" w:line="219" w:lineRule="exact"/>
              <w:jc w:val="both"/>
              <w:rPr>
                <w:sz w:val="20"/>
              </w:rPr>
            </w:pPr>
            <w:r>
              <w:rPr>
                <w:spacing w:val="-2"/>
                <w:sz w:val="20"/>
              </w:rPr>
              <w:t>(использованиемикропрепаратов).</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firstLine="225"/>
              <w:jc w:val="both"/>
              <w:rPr>
                <w:sz w:val="20"/>
              </w:rPr>
            </w:pPr>
            <w:r>
              <w:rPr>
                <w:sz w:val="20"/>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00F43" w:rsidRDefault="002A7C5D">
            <w:pPr>
              <w:pStyle w:val="TableParagraph"/>
              <w:spacing w:before="3" w:line="252" w:lineRule="auto"/>
              <w:ind w:right="3" w:firstLine="225"/>
              <w:jc w:val="both"/>
              <w:rPr>
                <w:sz w:val="20"/>
              </w:rPr>
            </w:pPr>
            <w:r>
              <w:rPr>
                <w:sz w:val="20"/>
              </w:rPr>
              <w:t>Обнаружение неорганических и органических веществ в растении.</w:t>
            </w:r>
          </w:p>
          <w:p w:rsidR="00F00F43" w:rsidRDefault="002A7C5D">
            <w:pPr>
              <w:pStyle w:val="TableParagraph"/>
              <w:spacing w:line="228" w:lineRule="exact"/>
              <w:ind w:left="230"/>
              <w:jc w:val="both"/>
              <w:rPr>
                <w:sz w:val="20"/>
              </w:rPr>
            </w:pPr>
            <w:r>
              <w:rPr>
                <w:sz w:val="20"/>
              </w:rPr>
              <w:t>Экскурсииили</w:t>
            </w:r>
            <w:r>
              <w:rPr>
                <w:spacing w:val="-2"/>
                <w:sz w:val="20"/>
              </w:rPr>
              <w:t>видеоэкскурсии.</w:t>
            </w:r>
          </w:p>
          <w:p w:rsidR="00F00F43" w:rsidRDefault="002A7C5D">
            <w:pPr>
              <w:pStyle w:val="TableParagraph"/>
              <w:spacing w:before="10" w:line="249" w:lineRule="auto"/>
              <w:ind w:right="-15" w:firstLine="225"/>
              <w:jc w:val="both"/>
              <w:rPr>
                <w:sz w:val="20"/>
              </w:rPr>
            </w:pPr>
            <w:r>
              <w:rPr>
                <w:sz w:val="20"/>
              </w:rPr>
              <w:t xml:space="preserve">Ознакомление в природе с цветковыми </w:t>
            </w:r>
            <w:r>
              <w:rPr>
                <w:spacing w:val="-2"/>
                <w:sz w:val="20"/>
              </w:rPr>
              <w:t>растениями.</w:t>
            </w:r>
          </w:p>
          <w:p w:rsidR="00F00F43" w:rsidRDefault="002A7C5D">
            <w:pPr>
              <w:pStyle w:val="TableParagraph"/>
              <w:spacing w:before="2" w:line="249" w:lineRule="auto"/>
              <w:ind w:firstLine="225"/>
              <w:jc w:val="both"/>
              <w:rPr>
                <w:sz w:val="20"/>
              </w:rPr>
            </w:pPr>
            <w:r>
              <w:rPr>
                <w:sz w:val="20"/>
              </w:rPr>
              <w:t>157.4.2. Строение и многообразие покрытосеменных растений</w:t>
            </w:r>
          </w:p>
          <w:p w:rsidR="00F00F43" w:rsidRDefault="002A7C5D">
            <w:pPr>
              <w:pStyle w:val="TableParagraph"/>
              <w:spacing w:before="1" w:line="249" w:lineRule="auto"/>
              <w:ind w:right="-15" w:firstLine="225"/>
              <w:jc w:val="both"/>
              <w:rPr>
                <w:sz w:val="20"/>
              </w:rPr>
            </w:pPr>
            <w:r>
              <w:rPr>
                <w:sz w:val="20"/>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F00F43" w:rsidRDefault="002A7C5D">
            <w:pPr>
              <w:pStyle w:val="TableParagraph"/>
              <w:spacing w:before="4" w:line="249" w:lineRule="auto"/>
              <w:ind w:right="-15" w:firstLine="225"/>
              <w:jc w:val="both"/>
              <w:rPr>
                <w:sz w:val="20"/>
              </w:rPr>
            </w:pPr>
            <w:r>
              <w:rPr>
                <w:sz w:val="20"/>
              </w:rPr>
              <w:t>Виды корней и типы корневых систем. Видоизменениякорней.Корень–органпочвенного (минерального) питания. Корни и корневые системы. Внешнее и внутреннее строение корня в связи с его функциями. Корневой чехлик. Зоны корня.Корневыеволоски.Росткорня.Поглощение корнями воды и минеральных веществ, необходимых растению (корневое давление, осмос). Видоизменение корней.</w:t>
            </w:r>
          </w:p>
          <w:p w:rsidR="00F00F43" w:rsidRDefault="002A7C5D">
            <w:pPr>
              <w:pStyle w:val="TableParagraph"/>
              <w:spacing w:before="8" w:line="249" w:lineRule="auto"/>
              <w:ind w:right="-15" w:firstLine="225"/>
              <w:jc w:val="both"/>
              <w:rPr>
                <w:sz w:val="20"/>
              </w:rPr>
            </w:pPr>
            <w:r>
              <w:rPr>
                <w:sz w:val="20"/>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Видоизменениялистьев.Особенностивнутреннего строения листа в связи сегофункциями (кожица и устьица,основнаятканьлиста,проводящиепучки). Лист – орган воздушного питания.</w:t>
            </w:r>
          </w:p>
          <w:p w:rsidR="00F00F43" w:rsidRDefault="002A7C5D">
            <w:pPr>
              <w:pStyle w:val="TableParagraph"/>
              <w:spacing w:before="10" w:line="249" w:lineRule="auto"/>
              <w:ind w:right="-15" w:firstLine="225"/>
              <w:jc w:val="both"/>
              <w:rPr>
                <w:sz w:val="20"/>
              </w:rPr>
            </w:pPr>
            <w:r>
              <w:rPr>
                <w:sz w:val="20"/>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F00F43" w:rsidRDefault="002A7C5D">
            <w:pPr>
              <w:pStyle w:val="TableParagraph"/>
              <w:spacing w:before="6"/>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Изучение строения корневых систем (стержневой и мочковатой) на примере гербарных экземпляров или живых растений.</w:t>
            </w:r>
          </w:p>
          <w:p w:rsidR="00F00F43" w:rsidRDefault="002A7C5D">
            <w:pPr>
              <w:pStyle w:val="TableParagraph"/>
              <w:spacing w:before="3"/>
              <w:ind w:left="230"/>
              <w:jc w:val="both"/>
              <w:rPr>
                <w:sz w:val="20"/>
              </w:rPr>
            </w:pPr>
            <w:r>
              <w:rPr>
                <w:sz w:val="20"/>
              </w:rPr>
              <w:t>Изучениемикропрепаратаклеток</w:t>
            </w:r>
            <w:r>
              <w:rPr>
                <w:spacing w:val="-2"/>
                <w:sz w:val="20"/>
              </w:rPr>
              <w:t>корня.</w:t>
            </w:r>
          </w:p>
          <w:p w:rsidR="00F00F43" w:rsidRDefault="002A7C5D">
            <w:pPr>
              <w:pStyle w:val="TableParagraph"/>
              <w:spacing w:before="10" w:line="249" w:lineRule="auto"/>
              <w:ind w:right="-15" w:firstLine="225"/>
              <w:jc w:val="both"/>
              <w:rPr>
                <w:sz w:val="20"/>
              </w:rPr>
            </w:pPr>
            <w:r>
              <w:rPr>
                <w:sz w:val="20"/>
              </w:rPr>
              <w:t>Ознакомление с внешним строением листьев и листорасположением (на комнатных растениях).</w:t>
            </w:r>
          </w:p>
          <w:p w:rsidR="00F00F43" w:rsidRDefault="002A7C5D">
            <w:pPr>
              <w:pStyle w:val="TableParagraph"/>
              <w:spacing w:before="2" w:line="249" w:lineRule="auto"/>
              <w:ind w:right="-15" w:firstLine="225"/>
              <w:jc w:val="both"/>
              <w:rPr>
                <w:sz w:val="20"/>
              </w:rPr>
            </w:pPr>
            <w:r>
              <w:rPr>
                <w:sz w:val="20"/>
              </w:rPr>
              <w:t>Изучение строения вегетативных и генеративных почек (на примере сирени, тополя и других растений).</w:t>
            </w:r>
          </w:p>
          <w:p w:rsidR="00F00F43" w:rsidRDefault="002A7C5D">
            <w:pPr>
              <w:pStyle w:val="TableParagraph"/>
              <w:spacing w:before="2" w:line="249" w:lineRule="auto"/>
              <w:ind w:right="3" w:firstLine="225"/>
              <w:jc w:val="both"/>
              <w:rPr>
                <w:sz w:val="20"/>
              </w:rPr>
            </w:pPr>
            <w:r>
              <w:rPr>
                <w:sz w:val="20"/>
              </w:rPr>
              <w:t>Изучение микроскопического строения листа (на готовых микропрепаратах).</w:t>
            </w:r>
          </w:p>
          <w:p w:rsidR="00F00F43" w:rsidRDefault="002A7C5D">
            <w:pPr>
              <w:pStyle w:val="TableParagraph"/>
              <w:spacing w:before="2" w:line="249" w:lineRule="auto"/>
              <w:ind w:firstLine="225"/>
              <w:jc w:val="both"/>
              <w:rPr>
                <w:sz w:val="20"/>
              </w:rPr>
            </w:pPr>
            <w:r>
              <w:rPr>
                <w:sz w:val="20"/>
              </w:rPr>
              <w:t>Рассматривание микроскопического строения ветки дерева (на готовом микропрепарате).</w:t>
            </w:r>
          </w:p>
          <w:p w:rsidR="00F00F43" w:rsidRDefault="002A7C5D">
            <w:pPr>
              <w:pStyle w:val="TableParagraph"/>
              <w:spacing w:before="2" w:line="249" w:lineRule="auto"/>
              <w:ind w:right="3" w:firstLine="225"/>
              <w:jc w:val="both"/>
              <w:rPr>
                <w:sz w:val="20"/>
              </w:rPr>
            </w:pPr>
            <w:r>
              <w:rPr>
                <w:sz w:val="20"/>
              </w:rPr>
              <w:t xml:space="preserve">Исследование строения корневища, клубня, </w:t>
            </w:r>
            <w:r>
              <w:rPr>
                <w:spacing w:val="-2"/>
                <w:sz w:val="20"/>
              </w:rPr>
              <w:t>луковицы.</w:t>
            </w:r>
          </w:p>
          <w:p w:rsidR="00F00F43" w:rsidRDefault="002A7C5D">
            <w:pPr>
              <w:pStyle w:val="TableParagraph"/>
              <w:spacing w:before="2"/>
              <w:ind w:left="230"/>
              <w:jc w:val="both"/>
              <w:rPr>
                <w:sz w:val="20"/>
              </w:rPr>
            </w:pPr>
            <w:r>
              <w:rPr>
                <w:sz w:val="20"/>
              </w:rPr>
              <w:t>Изучениестроения</w:t>
            </w:r>
            <w:r>
              <w:rPr>
                <w:spacing w:val="-2"/>
                <w:sz w:val="20"/>
              </w:rPr>
              <w:t>цветков.</w:t>
            </w:r>
          </w:p>
          <w:p w:rsidR="00F00F43" w:rsidRDefault="002A7C5D">
            <w:pPr>
              <w:pStyle w:val="TableParagraph"/>
              <w:spacing w:before="10" w:line="215" w:lineRule="exact"/>
              <w:ind w:left="230"/>
              <w:jc w:val="both"/>
              <w:rPr>
                <w:sz w:val="20"/>
              </w:rPr>
            </w:pPr>
            <w:r>
              <w:rPr>
                <w:sz w:val="20"/>
              </w:rPr>
              <w:t>Ознакомлениесразличнымитипами</w:t>
            </w:r>
            <w:r>
              <w:rPr>
                <w:spacing w:val="-2"/>
                <w:sz w:val="20"/>
              </w:rPr>
              <w:t>соцветий.</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ind w:left="230"/>
              <w:jc w:val="both"/>
              <w:rPr>
                <w:sz w:val="20"/>
              </w:rPr>
            </w:pPr>
            <w:r>
              <w:rPr>
                <w:sz w:val="20"/>
              </w:rPr>
              <w:t>Изучениестроениясемяндвудольных</w:t>
            </w:r>
            <w:r>
              <w:rPr>
                <w:spacing w:val="-2"/>
                <w:sz w:val="20"/>
              </w:rPr>
              <w:t>растений.</w:t>
            </w:r>
          </w:p>
          <w:p w:rsidR="00F00F43" w:rsidRDefault="002A7C5D">
            <w:pPr>
              <w:pStyle w:val="TableParagraph"/>
              <w:spacing w:before="10" w:line="249" w:lineRule="auto"/>
              <w:ind w:firstLine="225"/>
              <w:jc w:val="both"/>
              <w:rPr>
                <w:sz w:val="20"/>
              </w:rPr>
            </w:pPr>
            <w:r>
              <w:rPr>
                <w:sz w:val="20"/>
              </w:rPr>
              <w:t xml:space="preserve">Изучение строения семян однодольных </w:t>
            </w:r>
            <w:r>
              <w:rPr>
                <w:spacing w:val="-2"/>
                <w:sz w:val="20"/>
              </w:rPr>
              <w:t>растений.</w:t>
            </w:r>
          </w:p>
          <w:p w:rsidR="00F00F43" w:rsidRDefault="002A7C5D">
            <w:pPr>
              <w:pStyle w:val="TableParagraph"/>
              <w:spacing w:before="1" w:line="249" w:lineRule="auto"/>
              <w:ind w:right="-15" w:firstLine="225"/>
              <w:jc w:val="both"/>
              <w:rPr>
                <w:sz w:val="20"/>
              </w:rPr>
            </w:pPr>
            <w:r>
              <w:rPr>
                <w:sz w:val="20"/>
              </w:rPr>
              <w:t xml:space="preserve">157.4.3. Жизнедеятельность растительного </w:t>
            </w:r>
            <w:r>
              <w:rPr>
                <w:spacing w:val="-2"/>
                <w:sz w:val="20"/>
              </w:rPr>
              <w:t>организма.</w:t>
            </w:r>
          </w:p>
          <w:p w:rsidR="00F00F43" w:rsidRDefault="002A7C5D">
            <w:pPr>
              <w:pStyle w:val="TableParagraph"/>
              <w:spacing w:before="3"/>
              <w:ind w:left="230"/>
              <w:jc w:val="both"/>
              <w:rPr>
                <w:sz w:val="20"/>
              </w:rPr>
            </w:pPr>
            <w:r>
              <w:rPr>
                <w:sz w:val="20"/>
              </w:rPr>
              <w:t>Обменвеществу</w:t>
            </w:r>
            <w:r>
              <w:rPr>
                <w:spacing w:val="-2"/>
                <w:sz w:val="20"/>
              </w:rPr>
              <w:t>растений</w:t>
            </w:r>
          </w:p>
          <w:p w:rsidR="00F00F43" w:rsidRDefault="002A7C5D">
            <w:pPr>
              <w:pStyle w:val="TableParagraph"/>
              <w:spacing w:before="10" w:line="249" w:lineRule="auto"/>
              <w:ind w:right="-15" w:firstLine="225"/>
              <w:jc w:val="both"/>
              <w:rPr>
                <w:sz w:val="20"/>
              </w:rPr>
            </w:pPr>
            <w:r>
              <w:rPr>
                <w:sz w:val="20"/>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F00F43" w:rsidRDefault="002A7C5D">
            <w:pPr>
              <w:pStyle w:val="TableParagraph"/>
              <w:spacing w:before="4"/>
              <w:ind w:left="230"/>
              <w:jc w:val="both"/>
              <w:rPr>
                <w:sz w:val="20"/>
              </w:rPr>
            </w:pPr>
            <w:r>
              <w:rPr>
                <w:spacing w:val="-2"/>
                <w:sz w:val="20"/>
              </w:rPr>
              <w:t>Питаниерастения</w:t>
            </w:r>
          </w:p>
          <w:p w:rsidR="00F00F43" w:rsidRDefault="002A7C5D">
            <w:pPr>
              <w:pStyle w:val="TableParagraph"/>
              <w:spacing w:before="10" w:line="249" w:lineRule="auto"/>
              <w:ind w:right="-15" w:firstLine="225"/>
              <w:jc w:val="both"/>
              <w:rPr>
                <w:sz w:val="20"/>
              </w:rPr>
            </w:pPr>
            <w:r>
              <w:rPr>
                <w:sz w:val="20"/>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00F43" w:rsidRDefault="002A7C5D">
            <w:pPr>
              <w:pStyle w:val="TableParagraph"/>
              <w:spacing w:before="5" w:line="249" w:lineRule="auto"/>
              <w:ind w:right="-15" w:firstLine="225"/>
              <w:jc w:val="both"/>
              <w:rPr>
                <w:sz w:val="20"/>
              </w:rPr>
            </w:pPr>
            <w:r>
              <w:rPr>
                <w:sz w:val="20"/>
              </w:rPr>
              <w:t xml:space="preserve">Фотосинтез. Лист – орган воздушного питания. Значение фотосинтеза в природе и в жизни </w:t>
            </w:r>
            <w:r>
              <w:rPr>
                <w:spacing w:val="-2"/>
                <w:sz w:val="20"/>
              </w:rPr>
              <w:t>человека.</w:t>
            </w:r>
          </w:p>
          <w:p w:rsidR="00F00F43" w:rsidRDefault="002A7C5D">
            <w:pPr>
              <w:pStyle w:val="TableParagraph"/>
              <w:spacing w:before="3"/>
              <w:ind w:left="230"/>
              <w:jc w:val="both"/>
              <w:rPr>
                <w:sz w:val="20"/>
              </w:rPr>
            </w:pPr>
            <w:r>
              <w:rPr>
                <w:sz w:val="20"/>
              </w:rPr>
              <w:t>Дыхание</w:t>
            </w:r>
            <w:r>
              <w:rPr>
                <w:spacing w:val="-2"/>
                <w:sz w:val="20"/>
              </w:rPr>
              <w:t>растения</w:t>
            </w:r>
          </w:p>
          <w:p w:rsidR="00F00F43" w:rsidRDefault="002A7C5D">
            <w:pPr>
              <w:pStyle w:val="TableParagraph"/>
              <w:spacing w:before="10" w:line="249" w:lineRule="auto"/>
              <w:ind w:right="-15" w:firstLine="225"/>
              <w:jc w:val="both"/>
              <w:rPr>
                <w:sz w:val="20"/>
              </w:rPr>
            </w:pPr>
            <w:r>
              <w:rPr>
                <w:sz w:val="20"/>
              </w:rPr>
              <w:t xml:space="preserve">Дыханиекорня.Рыхлениепочвыдляулучшения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sz w:val="20"/>
              </w:rPr>
              <w:t>фотосинтезом.</w:t>
            </w:r>
          </w:p>
          <w:p w:rsidR="00F00F43" w:rsidRDefault="002A7C5D">
            <w:pPr>
              <w:pStyle w:val="TableParagraph"/>
              <w:spacing w:before="9"/>
              <w:ind w:left="230"/>
              <w:jc w:val="both"/>
              <w:rPr>
                <w:sz w:val="20"/>
              </w:rPr>
            </w:pPr>
            <w:r>
              <w:rPr>
                <w:sz w:val="20"/>
              </w:rPr>
              <w:t>Транспортвеществв</w:t>
            </w:r>
            <w:r>
              <w:rPr>
                <w:spacing w:val="-2"/>
                <w:sz w:val="20"/>
              </w:rPr>
              <w:t>растении.</w:t>
            </w:r>
          </w:p>
          <w:p w:rsidR="00F00F43" w:rsidRDefault="002A7C5D">
            <w:pPr>
              <w:pStyle w:val="TableParagraph"/>
              <w:spacing w:before="10" w:line="249" w:lineRule="auto"/>
              <w:ind w:right="-15" w:firstLine="225"/>
              <w:jc w:val="both"/>
              <w:rPr>
                <w:sz w:val="20"/>
              </w:rPr>
            </w:pPr>
            <w:r>
              <w:rPr>
                <w:sz w:val="20"/>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w:t>
            </w:r>
            <w:r>
              <w:rPr>
                <w:spacing w:val="-2"/>
                <w:sz w:val="20"/>
              </w:rPr>
              <w:t>Листопад.</w:t>
            </w:r>
          </w:p>
          <w:p w:rsidR="00F00F43" w:rsidRDefault="002A7C5D">
            <w:pPr>
              <w:pStyle w:val="TableParagraph"/>
              <w:spacing w:before="15"/>
              <w:ind w:left="230"/>
              <w:jc w:val="both"/>
              <w:rPr>
                <w:sz w:val="20"/>
              </w:rPr>
            </w:pPr>
            <w:r>
              <w:rPr>
                <w:sz w:val="20"/>
              </w:rPr>
              <w:t>Ростиразвитие</w:t>
            </w:r>
            <w:r>
              <w:rPr>
                <w:spacing w:val="-2"/>
                <w:sz w:val="20"/>
              </w:rPr>
              <w:t>растения</w:t>
            </w:r>
          </w:p>
          <w:p w:rsidR="00F00F43" w:rsidRDefault="002A7C5D">
            <w:pPr>
              <w:pStyle w:val="TableParagraph"/>
              <w:spacing w:before="10" w:line="249" w:lineRule="auto"/>
              <w:ind w:right="1" w:firstLine="225"/>
              <w:jc w:val="both"/>
              <w:rPr>
                <w:sz w:val="20"/>
              </w:rPr>
            </w:pPr>
            <w:r>
              <w:rPr>
                <w:spacing w:val="-2"/>
                <w:sz w:val="20"/>
              </w:rPr>
              <w:t xml:space="preserve">Прорастаниесемян. Условия прорастания семян. </w:t>
            </w:r>
            <w:r>
              <w:rPr>
                <w:sz w:val="20"/>
              </w:rPr>
              <w:t>Подготовка семян к посеву. Развитие проростков.</w:t>
            </w:r>
          </w:p>
          <w:p w:rsidR="00F00F43" w:rsidRDefault="002A7C5D">
            <w:pPr>
              <w:pStyle w:val="TableParagraph"/>
              <w:spacing w:before="2" w:line="249" w:lineRule="auto"/>
              <w:ind w:right="-15" w:firstLine="225"/>
              <w:jc w:val="both"/>
              <w:rPr>
                <w:sz w:val="20"/>
              </w:rPr>
            </w:pPr>
            <w:r>
              <w:rPr>
                <w:sz w:val="20"/>
              </w:rPr>
              <w:t>Образовательные ткани. Конус нарастания побега, рост кончика корня. Верхушечный и вставочный рост. Рост корня и стебля в толщину, камбий. Образованиегодичных колец удревесных растений.Влияниефитогормоновнарострастения. Ростовыедвижениярастений.Развитиепобега</w:t>
            </w:r>
            <w:r>
              <w:rPr>
                <w:spacing w:val="-5"/>
                <w:sz w:val="20"/>
              </w:rPr>
              <w:t>из</w:t>
            </w:r>
          </w:p>
          <w:p w:rsidR="00F00F43" w:rsidRDefault="002A7C5D">
            <w:pPr>
              <w:pStyle w:val="TableParagraph"/>
              <w:spacing w:before="5" w:line="215" w:lineRule="exact"/>
              <w:rPr>
                <w:sz w:val="20"/>
              </w:rPr>
            </w:pPr>
            <w:r>
              <w:rPr>
                <w:spacing w:val="-2"/>
                <w:sz w:val="20"/>
              </w:rPr>
              <w:t>почки.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7441"/>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firstLine="225"/>
              <w:jc w:val="both"/>
              <w:rPr>
                <w:sz w:val="20"/>
              </w:rPr>
            </w:pPr>
            <w:r>
              <w:rPr>
                <w:sz w:val="20"/>
              </w:rPr>
              <w:t>Размножениерастенийиегозначение.Семенное (генеративное) размножение растений. Цветки и соцветия. Опыление. Перекрёстное опыление (ветром, животными, водой) и самоопыление. Двойноеоплодотворение.Наследованиепризнаков обоих растений.</w:t>
            </w:r>
          </w:p>
          <w:p w:rsidR="00F00F43" w:rsidRDefault="002A7C5D">
            <w:pPr>
              <w:pStyle w:val="TableParagraph"/>
              <w:spacing w:before="5" w:line="249" w:lineRule="auto"/>
              <w:ind w:right="-15" w:firstLine="225"/>
              <w:jc w:val="both"/>
              <w:rPr>
                <w:sz w:val="20"/>
              </w:rPr>
            </w:pPr>
            <w:r>
              <w:rPr>
                <w:sz w:val="20"/>
              </w:rPr>
              <w:t>Вегетативное размножение цветковых растений в природе. Вегетативноеразмножениекультурных растений. Клоны. Сохранение признаков материнского растения. Хозяйственное значение вегетативного размножения.</w:t>
            </w:r>
          </w:p>
          <w:p w:rsidR="00F00F43" w:rsidRDefault="002A7C5D">
            <w:pPr>
              <w:pStyle w:val="TableParagraph"/>
              <w:spacing w:before="4" w:line="252" w:lineRule="auto"/>
              <w:ind w:left="230" w:right="848"/>
              <w:jc w:val="both"/>
              <w:rPr>
                <w:sz w:val="20"/>
              </w:rPr>
            </w:pPr>
            <w:r>
              <w:rPr>
                <w:sz w:val="20"/>
              </w:rPr>
              <w:t>Лабораторныеипрактическиеработы. Наблюдение за ростом корня.</w:t>
            </w:r>
          </w:p>
          <w:p w:rsidR="00F00F43" w:rsidRDefault="002A7C5D">
            <w:pPr>
              <w:pStyle w:val="TableParagraph"/>
              <w:spacing w:line="249" w:lineRule="auto"/>
              <w:ind w:left="230" w:right="786"/>
              <w:jc w:val="both"/>
              <w:rPr>
                <w:sz w:val="20"/>
              </w:rPr>
            </w:pPr>
            <w:r>
              <w:rPr>
                <w:sz w:val="20"/>
              </w:rPr>
              <w:t>Наблюдение за ростом побега. Определениевозрастадеревапо</w:t>
            </w:r>
            <w:r>
              <w:rPr>
                <w:spacing w:val="-2"/>
                <w:sz w:val="20"/>
              </w:rPr>
              <w:t>спилу.</w:t>
            </w:r>
          </w:p>
          <w:p w:rsidR="00F00F43" w:rsidRDefault="002A7C5D">
            <w:pPr>
              <w:pStyle w:val="TableParagraph"/>
              <w:spacing w:line="249" w:lineRule="auto"/>
              <w:ind w:right="-15" w:firstLine="225"/>
              <w:jc w:val="both"/>
              <w:rPr>
                <w:sz w:val="20"/>
              </w:rPr>
            </w:pPr>
            <w:r>
              <w:rPr>
                <w:sz w:val="20"/>
              </w:rPr>
              <w:t>Выявление передвижения воды и минеральных веществ по древесине.</w:t>
            </w:r>
          </w:p>
          <w:p w:rsidR="00F00F43" w:rsidRDefault="002A7C5D">
            <w:pPr>
              <w:pStyle w:val="TableParagraph"/>
              <w:spacing w:before="1" w:line="249" w:lineRule="auto"/>
              <w:ind w:firstLine="225"/>
              <w:jc w:val="both"/>
              <w:rPr>
                <w:sz w:val="20"/>
              </w:rPr>
            </w:pPr>
            <w:r>
              <w:rPr>
                <w:sz w:val="20"/>
              </w:rPr>
              <w:t>Наблюдение процесса выделения кислорода на свету аквариумными растениями.</w:t>
            </w:r>
          </w:p>
          <w:p w:rsidR="00F00F43" w:rsidRDefault="002A7C5D">
            <w:pPr>
              <w:pStyle w:val="TableParagraph"/>
              <w:spacing w:before="2"/>
              <w:ind w:left="230"/>
              <w:jc w:val="both"/>
              <w:rPr>
                <w:sz w:val="20"/>
              </w:rPr>
            </w:pPr>
            <w:r>
              <w:rPr>
                <w:sz w:val="20"/>
              </w:rPr>
              <w:t>Изучениеролирыхлениядлядыхания</w:t>
            </w:r>
            <w:r>
              <w:rPr>
                <w:spacing w:val="-2"/>
                <w:sz w:val="20"/>
              </w:rPr>
              <w:t>корней.</w:t>
            </w:r>
          </w:p>
          <w:p w:rsidR="00F00F43" w:rsidRDefault="002A7C5D">
            <w:pPr>
              <w:pStyle w:val="TableParagraph"/>
              <w:tabs>
                <w:tab w:val="left" w:pos="1737"/>
                <w:tab w:val="left" w:pos="3182"/>
              </w:tabs>
              <w:spacing w:before="10" w:line="249" w:lineRule="auto"/>
              <w:ind w:right="-15" w:firstLine="225"/>
              <w:jc w:val="both"/>
              <w:rPr>
                <w:sz w:val="20"/>
              </w:rPr>
            </w:pPr>
            <w:r>
              <w:rPr>
                <w:spacing w:val="-2"/>
                <w:sz w:val="20"/>
              </w:rPr>
              <w:t>Овладение</w:t>
            </w:r>
            <w:r>
              <w:rPr>
                <w:sz w:val="20"/>
              </w:rPr>
              <w:tab/>
            </w:r>
            <w:r>
              <w:rPr>
                <w:spacing w:val="-2"/>
                <w:sz w:val="20"/>
              </w:rPr>
              <w:t>приёмами</w:t>
            </w:r>
            <w:r>
              <w:rPr>
                <w:sz w:val="20"/>
              </w:rPr>
              <w:tab/>
            </w:r>
            <w:r>
              <w:rPr>
                <w:spacing w:val="-2"/>
                <w:sz w:val="20"/>
              </w:rPr>
              <w:t xml:space="preserve">вегетативного </w:t>
            </w:r>
            <w:r>
              <w:rPr>
                <w:sz w:val="20"/>
              </w:rPr>
              <w:t>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00F43" w:rsidRDefault="002A7C5D">
            <w:pPr>
              <w:pStyle w:val="TableParagraph"/>
              <w:spacing w:before="4" w:line="252" w:lineRule="auto"/>
              <w:ind w:firstLine="225"/>
              <w:jc w:val="both"/>
              <w:rPr>
                <w:sz w:val="20"/>
              </w:rPr>
            </w:pPr>
            <w:r>
              <w:rPr>
                <w:sz w:val="20"/>
              </w:rPr>
              <w:t>Определение всхожести семян культурных растений и посев их в грунт.</w:t>
            </w:r>
          </w:p>
          <w:p w:rsidR="00F00F43" w:rsidRDefault="002A7C5D">
            <w:pPr>
              <w:pStyle w:val="TableParagraph"/>
              <w:spacing w:line="249" w:lineRule="auto"/>
              <w:ind w:right="-15" w:firstLine="225"/>
              <w:jc w:val="both"/>
              <w:rPr>
                <w:sz w:val="20"/>
              </w:rPr>
            </w:pPr>
            <w:r>
              <w:rPr>
                <w:sz w:val="20"/>
              </w:rPr>
              <w:t>Наблюдение за ростом и развитием цветкового растения в комнатных условиях (на примере фасоли или посевного гороха).</w:t>
            </w:r>
          </w:p>
          <w:p w:rsidR="00F00F43" w:rsidRDefault="002A7C5D">
            <w:pPr>
              <w:pStyle w:val="TableParagraph"/>
              <w:spacing w:line="215" w:lineRule="exact"/>
              <w:ind w:left="230"/>
              <w:jc w:val="both"/>
              <w:rPr>
                <w:sz w:val="20"/>
              </w:rPr>
            </w:pPr>
            <w:r>
              <w:rPr>
                <w:spacing w:val="-2"/>
                <w:sz w:val="20"/>
              </w:rPr>
              <w:t>Определениеусловийпрорастаниясемян.</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6966"/>
        </w:trPr>
        <w:tc>
          <w:tcPr>
            <w:tcW w:w="994" w:type="dxa"/>
          </w:tcPr>
          <w:p w:rsidR="00F00F43" w:rsidRDefault="002A7C5D">
            <w:pPr>
              <w:pStyle w:val="TableParagraph"/>
              <w:spacing w:line="225" w:lineRule="exact"/>
              <w:ind w:left="148"/>
              <w:rPr>
                <w:sz w:val="20"/>
              </w:rPr>
            </w:pPr>
            <w:r>
              <w:rPr>
                <w:spacing w:val="-5"/>
                <w:sz w:val="20"/>
              </w:rPr>
              <w:t>3.</w:t>
            </w:r>
          </w:p>
        </w:tc>
        <w:tc>
          <w:tcPr>
            <w:tcW w:w="4394" w:type="dxa"/>
          </w:tcPr>
          <w:p w:rsidR="00F00F43" w:rsidRDefault="002A7C5D">
            <w:pPr>
              <w:pStyle w:val="TableParagraph"/>
              <w:spacing w:before="5"/>
              <w:ind w:left="230"/>
              <w:jc w:val="both"/>
              <w:rPr>
                <w:sz w:val="20"/>
              </w:rPr>
            </w:pPr>
            <w:r>
              <w:rPr>
                <w:sz w:val="20"/>
              </w:rPr>
              <w:t>7</w:t>
            </w:r>
            <w:r>
              <w:rPr>
                <w:spacing w:val="-2"/>
                <w:sz w:val="20"/>
              </w:rPr>
              <w:t>класс</w:t>
            </w:r>
          </w:p>
          <w:p w:rsidR="00F00F43" w:rsidRDefault="002A7C5D">
            <w:pPr>
              <w:pStyle w:val="TableParagraph"/>
              <w:spacing w:before="10"/>
              <w:ind w:left="230"/>
              <w:jc w:val="both"/>
              <w:rPr>
                <w:sz w:val="20"/>
              </w:rPr>
            </w:pPr>
            <w:r>
              <w:rPr>
                <w:spacing w:val="-2"/>
                <w:sz w:val="20"/>
              </w:rPr>
              <w:t>157.5.1.Систематическиегруппырастений.</w:t>
            </w:r>
          </w:p>
          <w:p w:rsidR="00F00F43" w:rsidRDefault="002A7C5D">
            <w:pPr>
              <w:pStyle w:val="TableParagraph"/>
              <w:spacing w:before="10" w:line="249" w:lineRule="auto"/>
              <w:ind w:right="-15" w:firstLine="225"/>
              <w:jc w:val="both"/>
              <w:rPr>
                <w:sz w:val="20"/>
              </w:rPr>
            </w:pPr>
            <w:r>
              <w:rPr>
                <w:sz w:val="20"/>
              </w:rPr>
              <w:t>Классификация растений. Вид как основная систематическаякатегория.Системарастительного мира. Низшие, высшие споровые, высшие семенныерастения.Основныетаксоны(категории)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00F43" w:rsidRDefault="002A7C5D">
            <w:pPr>
              <w:pStyle w:val="TableParagraph"/>
              <w:spacing w:before="7" w:line="249" w:lineRule="auto"/>
              <w:ind w:right="-15" w:firstLine="225"/>
              <w:jc w:val="both"/>
              <w:rPr>
                <w:sz w:val="20"/>
              </w:rPr>
            </w:pPr>
            <w:r>
              <w:rPr>
                <w:sz w:val="20"/>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половое).Бурыеикрасныеводоросли,ихстроение и жизнедеятельность. Значение водорослей в природе и жизни человека.</w:t>
            </w:r>
          </w:p>
          <w:p w:rsidR="00F00F43" w:rsidRDefault="002A7C5D">
            <w:pPr>
              <w:pStyle w:val="TableParagraph"/>
              <w:spacing w:before="7" w:line="249" w:lineRule="auto"/>
              <w:ind w:right="-15" w:firstLine="225"/>
              <w:jc w:val="both"/>
              <w:rPr>
                <w:sz w:val="20"/>
              </w:rPr>
            </w:pPr>
            <w:r>
              <w:rPr>
                <w:sz w:val="20"/>
              </w:rPr>
              <w:t>Высшие споровые растения. Моховидные(Мхи).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F00F43" w:rsidRDefault="002A7C5D">
            <w:pPr>
              <w:pStyle w:val="TableParagraph"/>
              <w:spacing w:before="9" w:line="219" w:lineRule="exact"/>
              <w:ind w:left="230"/>
              <w:jc w:val="both"/>
              <w:rPr>
                <w:sz w:val="20"/>
              </w:rPr>
            </w:pPr>
            <w:r>
              <w:rPr>
                <w:sz w:val="20"/>
              </w:rPr>
              <w:t>Плауновидные(Плауны).</w:t>
            </w:r>
            <w:r>
              <w:rPr>
                <w:spacing w:val="-2"/>
                <w:sz w:val="20"/>
              </w:rPr>
              <w:t>Хвощевидные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378"/>
                <w:tab w:val="left" w:pos="1040"/>
                <w:tab w:val="left" w:pos="1204"/>
                <w:tab w:val="left" w:pos="1726"/>
                <w:tab w:val="left" w:pos="2072"/>
                <w:tab w:val="left" w:pos="2576"/>
                <w:tab w:val="left" w:pos="2897"/>
                <w:tab w:val="left" w:pos="3056"/>
                <w:tab w:val="left" w:pos="3228"/>
                <w:tab w:val="left" w:pos="3600"/>
                <w:tab w:val="left" w:pos="3632"/>
                <w:tab w:val="left" w:pos="4279"/>
              </w:tabs>
              <w:spacing w:before="5" w:line="249" w:lineRule="auto"/>
              <w:ind w:right="-15"/>
              <w:jc w:val="right"/>
              <w:rPr>
                <w:sz w:val="20"/>
              </w:rPr>
            </w:pPr>
            <w:r>
              <w:rPr>
                <w:spacing w:val="-2"/>
                <w:sz w:val="20"/>
              </w:rPr>
              <w:t>(Хвощи),</w:t>
            </w:r>
            <w:r>
              <w:rPr>
                <w:sz w:val="20"/>
              </w:rPr>
              <w:tab/>
            </w:r>
            <w:r>
              <w:rPr>
                <w:spacing w:val="-2"/>
                <w:sz w:val="20"/>
              </w:rPr>
              <w:t>Папоротниковидные</w:t>
            </w:r>
            <w:r>
              <w:rPr>
                <w:sz w:val="20"/>
              </w:rPr>
              <w:tab/>
            </w:r>
            <w:r>
              <w:rPr>
                <w:sz w:val="20"/>
              </w:rPr>
              <w:tab/>
            </w:r>
            <w:r>
              <w:rPr>
                <w:spacing w:val="-2"/>
                <w:sz w:val="20"/>
              </w:rPr>
              <w:t xml:space="preserve">(Папоротники). </w:t>
            </w:r>
            <w:r>
              <w:rPr>
                <w:sz w:val="20"/>
              </w:rPr>
              <w:t xml:space="preserve">Общаяхарактеристика.Усложнениестроения папоротникообразныхрастенийпосравнениюс </w:t>
            </w:r>
            <w:r>
              <w:rPr>
                <w:spacing w:val="-2"/>
                <w:sz w:val="20"/>
              </w:rPr>
              <w:t>мхами.</w:t>
            </w:r>
            <w:r>
              <w:rPr>
                <w:sz w:val="20"/>
              </w:rPr>
              <w:tab/>
            </w:r>
            <w:r>
              <w:rPr>
                <w:sz w:val="20"/>
              </w:rPr>
              <w:tab/>
            </w:r>
            <w:r>
              <w:rPr>
                <w:spacing w:val="-2"/>
                <w:sz w:val="20"/>
              </w:rPr>
              <w:t>Особенности</w:t>
            </w:r>
            <w:r>
              <w:rPr>
                <w:sz w:val="20"/>
              </w:rPr>
              <w:tab/>
            </w:r>
            <w:r>
              <w:rPr>
                <w:sz w:val="20"/>
              </w:rPr>
              <w:tab/>
              <w:t>строения</w:t>
            </w:r>
            <w:r>
              <w:rPr>
                <w:sz w:val="20"/>
              </w:rPr>
              <w:tab/>
            </w:r>
            <w:r>
              <w:rPr>
                <w:spacing w:val="-8"/>
                <w:sz w:val="20"/>
              </w:rPr>
              <w:t xml:space="preserve">и </w:t>
            </w:r>
            <w:r>
              <w:rPr>
                <w:spacing w:val="-2"/>
                <w:sz w:val="20"/>
              </w:rPr>
              <w:t>жизнедеятельности</w:t>
            </w:r>
            <w:r>
              <w:rPr>
                <w:sz w:val="20"/>
              </w:rPr>
              <w:tab/>
            </w:r>
            <w:r>
              <w:rPr>
                <w:sz w:val="20"/>
              </w:rPr>
              <w:tab/>
            </w:r>
            <w:r>
              <w:rPr>
                <w:spacing w:val="-2"/>
                <w:sz w:val="20"/>
              </w:rPr>
              <w:t>плаунов,</w:t>
            </w:r>
            <w:r>
              <w:rPr>
                <w:sz w:val="20"/>
              </w:rPr>
              <w:tab/>
            </w:r>
            <w:r>
              <w:rPr>
                <w:sz w:val="20"/>
              </w:rPr>
              <w:tab/>
            </w:r>
            <w:r>
              <w:rPr>
                <w:sz w:val="20"/>
              </w:rPr>
              <w:tab/>
            </w:r>
            <w:r>
              <w:rPr>
                <w:spacing w:val="-2"/>
                <w:sz w:val="20"/>
              </w:rPr>
              <w:t>хвощей</w:t>
            </w:r>
            <w:r>
              <w:rPr>
                <w:sz w:val="20"/>
              </w:rPr>
              <w:tab/>
            </w:r>
            <w:r>
              <w:rPr>
                <w:spacing w:val="-10"/>
                <w:sz w:val="20"/>
              </w:rPr>
              <w:t>и</w:t>
            </w:r>
            <w:r>
              <w:rPr>
                <w:spacing w:val="-2"/>
                <w:sz w:val="20"/>
              </w:rPr>
              <w:t xml:space="preserve"> папоротников.</w:t>
            </w:r>
            <w:r>
              <w:rPr>
                <w:sz w:val="20"/>
              </w:rPr>
              <w:tab/>
            </w:r>
            <w:r>
              <w:rPr>
                <w:sz w:val="20"/>
              </w:rPr>
              <w:tab/>
            </w:r>
            <w:r>
              <w:rPr>
                <w:sz w:val="20"/>
              </w:rPr>
              <w:tab/>
            </w:r>
            <w:r>
              <w:rPr>
                <w:sz w:val="20"/>
              </w:rPr>
              <w:tab/>
            </w:r>
            <w:r>
              <w:rPr>
                <w:sz w:val="20"/>
              </w:rPr>
              <w:tab/>
            </w:r>
            <w:r>
              <w:rPr>
                <w:sz w:val="20"/>
              </w:rPr>
              <w:tab/>
              <w:t xml:space="preserve">Размножение </w:t>
            </w:r>
            <w:r>
              <w:rPr>
                <w:spacing w:val="-2"/>
                <w:sz w:val="20"/>
              </w:rPr>
              <w:t>папоротникообразных.</w:t>
            </w:r>
            <w:r>
              <w:rPr>
                <w:sz w:val="20"/>
              </w:rPr>
              <w:tab/>
            </w:r>
            <w:r>
              <w:rPr>
                <w:sz w:val="20"/>
              </w:rPr>
              <w:tab/>
            </w:r>
            <w:r>
              <w:rPr>
                <w:spacing w:val="-4"/>
                <w:sz w:val="20"/>
              </w:rPr>
              <w:t>Цикл</w:t>
            </w:r>
            <w:r>
              <w:rPr>
                <w:sz w:val="20"/>
              </w:rPr>
              <w:tab/>
            </w:r>
            <w:r>
              <w:rPr>
                <w:sz w:val="20"/>
              </w:rPr>
              <w:tab/>
            </w:r>
            <w:r>
              <w:rPr>
                <w:sz w:val="20"/>
              </w:rPr>
              <w:tab/>
            </w:r>
            <w:r>
              <w:rPr>
                <w:sz w:val="20"/>
              </w:rPr>
              <w:tab/>
            </w:r>
            <w:r>
              <w:rPr>
                <w:spacing w:val="-2"/>
                <w:sz w:val="20"/>
              </w:rPr>
              <w:t xml:space="preserve">развития </w:t>
            </w:r>
            <w:r>
              <w:rPr>
                <w:sz w:val="20"/>
              </w:rPr>
              <w:t xml:space="preserve">папоротника.Рольдревнихпапоротникообразных </w:t>
            </w:r>
            <w:r>
              <w:rPr>
                <w:spacing w:val="-10"/>
                <w:sz w:val="20"/>
              </w:rPr>
              <w:t>в</w:t>
            </w:r>
            <w:r>
              <w:rPr>
                <w:sz w:val="20"/>
              </w:rPr>
              <w:tab/>
            </w:r>
            <w:r>
              <w:rPr>
                <w:spacing w:val="-2"/>
                <w:sz w:val="20"/>
              </w:rPr>
              <w:t>образовании</w:t>
            </w:r>
            <w:r>
              <w:rPr>
                <w:sz w:val="20"/>
              </w:rPr>
              <w:tab/>
            </w:r>
            <w:r>
              <w:rPr>
                <w:spacing w:val="-2"/>
                <w:sz w:val="20"/>
              </w:rPr>
              <w:t>каменного</w:t>
            </w:r>
            <w:r>
              <w:rPr>
                <w:sz w:val="20"/>
              </w:rPr>
              <w:tab/>
            </w:r>
            <w:r>
              <w:rPr>
                <w:spacing w:val="-4"/>
                <w:sz w:val="20"/>
              </w:rPr>
              <w:t>угля.</w:t>
            </w:r>
            <w:r>
              <w:rPr>
                <w:sz w:val="20"/>
              </w:rPr>
              <w:tab/>
            </w:r>
            <w:r>
              <w:rPr>
                <w:spacing w:val="-2"/>
                <w:sz w:val="20"/>
              </w:rPr>
              <w:t xml:space="preserve">Значение </w:t>
            </w:r>
            <w:r>
              <w:rPr>
                <w:sz w:val="20"/>
              </w:rPr>
              <w:t>папоротникообразныхвприродеижизничеловека. Высшиесеменныерастения.Голосеменные.</w:t>
            </w:r>
          </w:p>
          <w:p w:rsidR="00F00F43" w:rsidRDefault="002A7C5D">
            <w:pPr>
              <w:pStyle w:val="TableParagraph"/>
              <w:spacing w:before="9" w:line="249" w:lineRule="auto"/>
              <w:ind w:right="-15"/>
              <w:jc w:val="both"/>
              <w:rPr>
                <w:sz w:val="20"/>
              </w:rPr>
            </w:pPr>
            <w:r>
              <w:rPr>
                <w:sz w:val="20"/>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00F43" w:rsidRDefault="002A7C5D">
            <w:pPr>
              <w:pStyle w:val="TableParagraph"/>
              <w:spacing w:before="5" w:line="249" w:lineRule="auto"/>
              <w:ind w:right="-15" w:firstLine="225"/>
              <w:jc w:val="both"/>
              <w:rPr>
                <w:sz w:val="20"/>
              </w:rPr>
            </w:pPr>
            <w:r>
              <w:rPr>
                <w:sz w:val="20"/>
              </w:rPr>
              <w:t>Покрытосеменные(цветковые)растения.Общая характеристика. Особенности строения и жизнедеятельности покрытосеменных как наиболеевысокоорганизованнойгруппырастений,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00F43" w:rsidRDefault="002A7C5D">
            <w:pPr>
              <w:pStyle w:val="TableParagraph"/>
              <w:tabs>
                <w:tab w:val="left" w:pos="1784"/>
                <w:tab w:val="left" w:pos="2697"/>
                <w:tab w:val="left" w:pos="3564"/>
                <w:tab w:val="left" w:pos="3763"/>
              </w:tabs>
              <w:spacing w:before="7" w:line="249" w:lineRule="auto"/>
              <w:ind w:right="-15" w:firstLine="225"/>
              <w:jc w:val="both"/>
              <w:rPr>
                <w:sz w:val="20"/>
              </w:rPr>
            </w:pPr>
            <w:r>
              <w:rPr>
                <w:sz w:val="20"/>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w:t>
            </w:r>
            <w:r>
              <w:rPr>
                <w:spacing w:val="-2"/>
                <w:sz w:val="20"/>
              </w:rPr>
              <w:t>распространёнными</w:t>
            </w:r>
            <w:r>
              <w:rPr>
                <w:sz w:val="20"/>
              </w:rPr>
              <w:tab/>
            </w:r>
            <w:r>
              <w:rPr>
                <w:sz w:val="20"/>
              </w:rPr>
              <w:tab/>
            </w:r>
            <w:r>
              <w:rPr>
                <w:spacing w:val="-10"/>
                <w:sz w:val="20"/>
              </w:rPr>
              <w:t>в</w:t>
            </w:r>
            <w:r>
              <w:rPr>
                <w:sz w:val="20"/>
              </w:rPr>
              <w:tab/>
            </w:r>
            <w:r>
              <w:rPr>
                <w:sz w:val="20"/>
              </w:rPr>
              <w:tab/>
            </w:r>
            <w:r>
              <w:rPr>
                <w:spacing w:val="-2"/>
                <w:sz w:val="20"/>
              </w:rPr>
              <w:t xml:space="preserve">данном </w:t>
            </w:r>
            <w:r>
              <w:rPr>
                <w:sz w:val="20"/>
              </w:rPr>
              <w:t xml:space="preserve">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w:t>
            </w:r>
            <w:r>
              <w:rPr>
                <w:spacing w:val="-2"/>
                <w:sz w:val="20"/>
              </w:rPr>
              <w:t>Дикорастущие</w:t>
            </w:r>
            <w:r>
              <w:rPr>
                <w:sz w:val="20"/>
              </w:rPr>
              <w:tab/>
            </w:r>
            <w:r>
              <w:rPr>
                <w:spacing w:val="-2"/>
                <w:sz w:val="20"/>
              </w:rPr>
              <w:t>представители</w:t>
            </w:r>
            <w:r>
              <w:rPr>
                <w:sz w:val="20"/>
              </w:rPr>
              <w:tab/>
            </w:r>
            <w:r>
              <w:rPr>
                <w:spacing w:val="-2"/>
                <w:sz w:val="20"/>
              </w:rPr>
              <w:t xml:space="preserve">семейств. </w:t>
            </w:r>
            <w:r>
              <w:rPr>
                <w:sz w:val="20"/>
              </w:rPr>
              <w:t>Культурные представители семейств, их использование человеком.</w:t>
            </w:r>
          </w:p>
          <w:p w:rsidR="00F00F43" w:rsidRDefault="002A7C5D">
            <w:pPr>
              <w:pStyle w:val="TableParagraph"/>
              <w:spacing w:before="13"/>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1" w:line="249" w:lineRule="auto"/>
              <w:ind w:right="1" w:firstLine="225"/>
              <w:jc w:val="both"/>
              <w:rPr>
                <w:sz w:val="20"/>
              </w:rPr>
            </w:pPr>
            <w:r>
              <w:rPr>
                <w:sz w:val="20"/>
              </w:rPr>
              <w:t>Изучение строения одноклеточных водорослей (на примере хламидомонады и хлореллы).</w:t>
            </w:r>
          </w:p>
          <w:p w:rsidR="00F00F43" w:rsidRDefault="002A7C5D">
            <w:pPr>
              <w:pStyle w:val="TableParagraph"/>
              <w:spacing w:before="1" w:line="249" w:lineRule="auto"/>
              <w:ind w:right="1" w:firstLine="225"/>
              <w:jc w:val="both"/>
              <w:rPr>
                <w:sz w:val="20"/>
              </w:rPr>
            </w:pPr>
            <w:r>
              <w:rPr>
                <w:sz w:val="20"/>
              </w:rPr>
              <w:t>Изучение строения многоклеточных нитчатых водорослей (на примере спирогиры и улотрикса).</w:t>
            </w:r>
          </w:p>
          <w:p w:rsidR="00F00F43" w:rsidRDefault="002A7C5D">
            <w:pPr>
              <w:pStyle w:val="TableParagraph"/>
              <w:spacing w:before="2" w:line="249" w:lineRule="auto"/>
              <w:ind w:right="2" w:firstLine="225"/>
              <w:jc w:val="both"/>
              <w:rPr>
                <w:sz w:val="20"/>
              </w:rPr>
            </w:pPr>
            <w:r>
              <w:rPr>
                <w:sz w:val="20"/>
              </w:rPr>
              <w:t xml:space="preserve">Изучение внешнего строения мхов (на местных </w:t>
            </w:r>
            <w:r>
              <w:rPr>
                <w:spacing w:val="-2"/>
                <w:sz w:val="20"/>
              </w:rPr>
              <w:t>видах).</w:t>
            </w:r>
          </w:p>
          <w:p w:rsidR="00F00F43" w:rsidRDefault="002A7C5D">
            <w:pPr>
              <w:pStyle w:val="TableParagraph"/>
              <w:spacing w:before="2" w:line="252" w:lineRule="auto"/>
              <w:ind w:right="-15" w:firstLine="225"/>
              <w:jc w:val="both"/>
              <w:rPr>
                <w:sz w:val="20"/>
              </w:rPr>
            </w:pPr>
            <w:r>
              <w:rPr>
                <w:sz w:val="20"/>
              </w:rPr>
              <w:t xml:space="preserve">Изучение внешнего строения папоротника или </w:t>
            </w:r>
            <w:r>
              <w:rPr>
                <w:spacing w:val="-2"/>
                <w:sz w:val="20"/>
              </w:rPr>
              <w:t>хвоща.</w:t>
            </w:r>
          </w:p>
          <w:p w:rsidR="00F00F43" w:rsidRDefault="002A7C5D">
            <w:pPr>
              <w:pStyle w:val="TableParagraph"/>
              <w:spacing w:line="249" w:lineRule="auto"/>
              <w:ind w:right="-15" w:firstLine="225"/>
              <w:jc w:val="both"/>
              <w:rPr>
                <w:sz w:val="20"/>
              </w:rPr>
            </w:pPr>
            <w:r>
              <w:rPr>
                <w:sz w:val="20"/>
              </w:rPr>
              <w:t>Изучение внешнего строения веток, хвои, шишек и семян голосеменных растений (на примере ели, сосны или лиственницы).</w:t>
            </w:r>
          </w:p>
          <w:p w:rsidR="00F00F43" w:rsidRDefault="002A7C5D">
            <w:pPr>
              <w:pStyle w:val="TableParagraph"/>
              <w:spacing w:line="249" w:lineRule="auto"/>
              <w:ind w:right="1" w:firstLine="225"/>
              <w:jc w:val="both"/>
              <w:rPr>
                <w:sz w:val="20"/>
              </w:rPr>
            </w:pPr>
            <w:r>
              <w:rPr>
                <w:sz w:val="20"/>
              </w:rPr>
              <w:t xml:space="preserve">Изучениевнешнегостроенияпокрытосеменных </w:t>
            </w:r>
            <w:r>
              <w:rPr>
                <w:spacing w:val="-2"/>
                <w:sz w:val="20"/>
              </w:rPr>
              <w:t>растений.</w:t>
            </w:r>
          </w:p>
          <w:p w:rsidR="00F00F43" w:rsidRDefault="002A7C5D">
            <w:pPr>
              <w:pStyle w:val="TableParagraph"/>
              <w:spacing w:before="1" w:line="249" w:lineRule="auto"/>
              <w:ind w:right="-15" w:firstLine="225"/>
              <w:jc w:val="both"/>
              <w:rPr>
                <w:sz w:val="20"/>
              </w:rPr>
            </w:pPr>
            <w:r>
              <w:rPr>
                <w:sz w:val="20"/>
              </w:rPr>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w:t>
            </w:r>
            <w:r>
              <w:rPr>
                <w:spacing w:val="-2"/>
                <w:sz w:val="20"/>
              </w:rPr>
              <w:t>образцах.</w:t>
            </w:r>
          </w:p>
          <w:p w:rsidR="00F00F43" w:rsidRDefault="002A7C5D">
            <w:pPr>
              <w:pStyle w:val="TableParagraph"/>
              <w:spacing w:before="6" w:line="215" w:lineRule="exact"/>
              <w:ind w:left="230"/>
              <w:jc w:val="both"/>
              <w:rPr>
                <w:sz w:val="20"/>
              </w:rPr>
            </w:pPr>
            <w:r>
              <w:rPr>
                <w:sz w:val="20"/>
              </w:rPr>
              <w:t>Определениевидоврастений(напримере</w:t>
            </w:r>
            <w:r>
              <w:rPr>
                <w:spacing w:val="-4"/>
                <w:sz w:val="20"/>
              </w:rPr>
              <w:t>трёх</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jc w:val="both"/>
              <w:rPr>
                <w:sz w:val="20"/>
              </w:rPr>
            </w:pPr>
            <w:r>
              <w:rPr>
                <w:sz w:val="20"/>
              </w:rPr>
              <w:t>семейств) с использованием определителей растений или определительных карточек.</w:t>
            </w:r>
          </w:p>
          <w:p w:rsidR="00F00F43" w:rsidRDefault="002A7C5D">
            <w:pPr>
              <w:pStyle w:val="TableParagraph"/>
              <w:numPr>
                <w:ilvl w:val="2"/>
                <w:numId w:val="57"/>
              </w:numPr>
              <w:tabs>
                <w:tab w:val="left" w:pos="933"/>
              </w:tabs>
              <w:spacing w:before="1" w:line="249" w:lineRule="auto"/>
              <w:ind w:right="1"/>
              <w:jc w:val="both"/>
              <w:rPr>
                <w:sz w:val="20"/>
              </w:rPr>
            </w:pPr>
            <w:r>
              <w:rPr>
                <w:sz w:val="20"/>
              </w:rPr>
              <w:t>Развитие растительного мира на Земле. Эволюционноеразвитиерастительногомира</w:t>
            </w:r>
            <w:r>
              <w:rPr>
                <w:spacing w:val="-5"/>
                <w:sz w:val="20"/>
              </w:rPr>
              <w:t>на</w:t>
            </w:r>
          </w:p>
          <w:p w:rsidR="00F00F43" w:rsidRDefault="002A7C5D">
            <w:pPr>
              <w:pStyle w:val="TableParagraph"/>
              <w:spacing w:before="2" w:line="249" w:lineRule="auto"/>
              <w:ind w:right="-15"/>
              <w:jc w:val="both"/>
              <w:rPr>
                <w:sz w:val="20"/>
              </w:rPr>
            </w:pPr>
            <w:r>
              <w:rPr>
                <w:sz w:val="20"/>
              </w:rPr>
              <w:t xml:space="preserve">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w:t>
            </w:r>
            <w:r>
              <w:rPr>
                <w:spacing w:val="-2"/>
                <w:sz w:val="20"/>
              </w:rPr>
              <w:t>растения.</w:t>
            </w:r>
          </w:p>
          <w:p w:rsidR="00F00F43" w:rsidRDefault="002A7C5D">
            <w:pPr>
              <w:pStyle w:val="TableParagraph"/>
              <w:spacing w:before="6"/>
              <w:ind w:left="230"/>
              <w:jc w:val="both"/>
              <w:rPr>
                <w:sz w:val="20"/>
              </w:rPr>
            </w:pPr>
            <w:r>
              <w:rPr>
                <w:sz w:val="20"/>
              </w:rPr>
              <w:t>Экскурсииили</w:t>
            </w:r>
            <w:r>
              <w:rPr>
                <w:spacing w:val="-2"/>
                <w:sz w:val="20"/>
              </w:rPr>
              <w:t>видеоэкскурсии.</w:t>
            </w:r>
          </w:p>
          <w:p w:rsidR="00F00F43" w:rsidRDefault="002A7C5D">
            <w:pPr>
              <w:pStyle w:val="TableParagraph"/>
              <w:spacing w:before="11" w:line="249" w:lineRule="auto"/>
              <w:ind w:right="-15" w:firstLine="225"/>
              <w:jc w:val="both"/>
              <w:rPr>
                <w:sz w:val="20"/>
              </w:rPr>
            </w:pPr>
            <w:r>
              <w:rPr>
                <w:sz w:val="20"/>
              </w:rPr>
              <w:t>Развитие растительного мира на Земле (экскурсия в палеонтологический или краеведческий музей).</w:t>
            </w:r>
          </w:p>
          <w:p w:rsidR="00F00F43" w:rsidRDefault="002A7C5D">
            <w:pPr>
              <w:pStyle w:val="TableParagraph"/>
              <w:numPr>
                <w:ilvl w:val="2"/>
                <w:numId w:val="57"/>
              </w:numPr>
              <w:tabs>
                <w:tab w:val="left" w:pos="933"/>
              </w:tabs>
              <w:spacing w:before="2"/>
              <w:ind w:left="933" w:hanging="703"/>
              <w:jc w:val="both"/>
              <w:rPr>
                <w:sz w:val="20"/>
              </w:rPr>
            </w:pPr>
            <w:r>
              <w:rPr>
                <w:sz w:val="20"/>
              </w:rPr>
              <w:t>Растениявприродных</w:t>
            </w:r>
            <w:r>
              <w:rPr>
                <w:spacing w:val="-2"/>
                <w:sz w:val="20"/>
              </w:rPr>
              <w:t>сообществах.</w:t>
            </w:r>
          </w:p>
          <w:p w:rsidR="00F00F43" w:rsidRDefault="002A7C5D">
            <w:pPr>
              <w:pStyle w:val="TableParagraph"/>
              <w:spacing w:before="10" w:line="249" w:lineRule="auto"/>
              <w:ind w:right="-15" w:firstLine="225"/>
              <w:jc w:val="both"/>
              <w:rPr>
                <w:sz w:val="20"/>
              </w:rPr>
            </w:pPr>
            <w:r>
              <w:rPr>
                <w:sz w:val="20"/>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w:t>
            </w:r>
            <w:r>
              <w:rPr>
                <w:spacing w:val="-2"/>
                <w:sz w:val="20"/>
              </w:rPr>
              <w:t>организмами.</w:t>
            </w:r>
          </w:p>
          <w:p w:rsidR="00F00F43" w:rsidRDefault="002A7C5D">
            <w:pPr>
              <w:pStyle w:val="TableParagraph"/>
              <w:spacing w:before="7" w:line="249" w:lineRule="auto"/>
              <w:ind w:right="-15" w:firstLine="225"/>
              <w:jc w:val="both"/>
              <w:rPr>
                <w:sz w:val="20"/>
              </w:rPr>
            </w:pPr>
            <w:r>
              <w:rPr>
                <w:sz w:val="20"/>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00F43" w:rsidRDefault="002A7C5D">
            <w:pPr>
              <w:pStyle w:val="TableParagraph"/>
              <w:numPr>
                <w:ilvl w:val="2"/>
                <w:numId w:val="57"/>
              </w:numPr>
              <w:tabs>
                <w:tab w:val="left" w:pos="933"/>
              </w:tabs>
              <w:spacing w:before="7"/>
              <w:ind w:left="933" w:hanging="703"/>
              <w:jc w:val="both"/>
              <w:rPr>
                <w:sz w:val="20"/>
              </w:rPr>
            </w:pPr>
            <w:r>
              <w:rPr>
                <w:sz w:val="20"/>
              </w:rPr>
              <w:t>Растенияи</w:t>
            </w:r>
            <w:r>
              <w:rPr>
                <w:spacing w:val="-2"/>
                <w:sz w:val="20"/>
              </w:rPr>
              <w:t>человек.</w:t>
            </w:r>
          </w:p>
          <w:p w:rsidR="00F00F43" w:rsidRDefault="002A7C5D">
            <w:pPr>
              <w:pStyle w:val="TableParagraph"/>
              <w:spacing w:before="10" w:line="249" w:lineRule="auto"/>
              <w:ind w:right="-15" w:firstLine="225"/>
              <w:jc w:val="both"/>
              <w:rPr>
                <w:sz w:val="20"/>
              </w:rPr>
            </w:pPr>
            <w:r>
              <w:rPr>
                <w:sz w:val="20"/>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00F43" w:rsidRDefault="002A7C5D">
            <w:pPr>
              <w:pStyle w:val="TableParagraph"/>
              <w:spacing w:before="12"/>
              <w:ind w:left="230"/>
              <w:jc w:val="both"/>
              <w:rPr>
                <w:sz w:val="20"/>
              </w:rPr>
            </w:pPr>
            <w:r>
              <w:rPr>
                <w:sz w:val="20"/>
              </w:rPr>
              <w:t>Экскурсииили</w:t>
            </w:r>
            <w:r>
              <w:rPr>
                <w:spacing w:val="-2"/>
                <w:sz w:val="20"/>
              </w:rPr>
              <w:t>видеоэкскурсии.</w:t>
            </w:r>
          </w:p>
          <w:p w:rsidR="00F00F43" w:rsidRDefault="002A7C5D">
            <w:pPr>
              <w:pStyle w:val="TableParagraph"/>
              <w:spacing w:before="11" w:line="249" w:lineRule="auto"/>
              <w:ind w:firstLine="225"/>
              <w:jc w:val="both"/>
              <w:rPr>
                <w:sz w:val="20"/>
              </w:rPr>
            </w:pPr>
            <w:r>
              <w:rPr>
                <w:sz w:val="20"/>
              </w:rPr>
              <w:t xml:space="preserve">Изучение сельскохозяйственных растений </w:t>
            </w:r>
            <w:r>
              <w:rPr>
                <w:spacing w:val="-2"/>
                <w:sz w:val="20"/>
              </w:rPr>
              <w:t>региона.</w:t>
            </w:r>
          </w:p>
          <w:p w:rsidR="00F00F43" w:rsidRDefault="002A7C5D">
            <w:pPr>
              <w:pStyle w:val="TableParagraph"/>
              <w:spacing w:before="1"/>
              <w:ind w:left="230"/>
              <w:jc w:val="both"/>
              <w:rPr>
                <w:sz w:val="20"/>
              </w:rPr>
            </w:pPr>
            <w:r>
              <w:rPr>
                <w:sz w:val="20"/>
              </w:rPr>
              <w:t>Изучениесорныхрастений</w:t>
            </w:r>
            <w:r>
              <w:rPr>
                <w:spacing w:val="-2"/>
                <w:sz w:val="20"/>
              </w:rPr>
              <w:t>региона.</w:t>
            </w:r>
          </w:p>
          <w:p w:rsidR="00F00F43" w:rsidRDefault="002A7C5D">
            <w:pPr>
              <w:pStyle w:val="TableParagraph"/>
              <w:numPr>
                <w:ilvl w:val="2"/>
                <w:numId w:val="57"/>
              </w:numPr>
              <w:tabs>
                <w:tab w:val="left" w:pos="933"/>
              </w:tabs>
              <w:spacing w:before="10"/>
              <w:ind w:left="933" w:hanging="703"/>
              <w:jc w:val="both"/>
              <w:rPr>
                <w:sz w:val="20"/>
              </w:rPr>
            </w:pPr>
            <w:r>
              <w:rPr>
                <w:spacing w:val="-2"/>
                <w:sz w:val="20"/>
              </w:rPr>
              <w:t>Грибы.Лишайники.Бактерии.</w:t>
            </w:r>
          </w:p>
          <w:p w:rsidR="00F00F43" w:rsidRDefault="002A7C5D">
            <w:pPr>
              <w:pStyle w:val="TableParagraph"/>
              <w:spacing w:before="10" w:line="249" w:lineRule="auto"/>
              <w:ind w:right="-15" w:firstLine="225"/>
              <w:jc w:val="both"/>
              <w:rPr>
                <w:sz w:val="20"/>
              </w:rPr>
            </w:pPr>
            <w:r>
              <w:rPr>
                <w:sz w:val="20"/>
              </w:rPr>
              <w:t>Грибы. Общая характеристика. Шляпочные грибы, их строение, питание, рост, размножение. Съедобныеиядовитыегрибы.Мерыпрофилактики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00F43" w:rsidRDefault="002A7C5D">
            <w:pPr>
              <w:pStyle w:val="TableParagraph"/>
              <w:spacing w:line="240" w:lineRule="exact"/>
              <w:ind w:right="-15" w:firstLine="225"/>
              <w:jc w:val="both"/>
              <w:rPr>
                <w:sz w:val="20"/>
              </w:rPr>
            </w:pPr>
            <w:r>
              <w:rPr>
                <w:sz w:val="20"/>
              </w:rPr>
              <w:t>Плесневые грибы. Дрожжевые грибы. Значение плесневыхидрожжевыхгрибоввприродеи</w:t>
            </w:r>
            <w:r>
              <w:rPr>
                <w:spacing w:val="-4"/>
                <w:sz w:val="20"/>
              </w:rPr>
              <w:t>жизни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721"/>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человека (пищевая и фармацевтическая промышленность и другие).</w:t>
            </w:r>
          </w:p>
          <w:p w:rsidR="00F00F43" w:rsidRDefault="002A7C5D">
            <w:pPr>
              <w:pStyle w:val="TableParagraph"/>
              <w:spacing w:before="1" w:line="249" w:lineRule="auto"/>
              <w:ind w:right="-15" w:firstLine="225"/>
              <w:jc w:val="both"/>
              <w:rPr>
                <w:sz w:val="20"/>
              </w:rPr>
            </w:pPr>
            <w:r>
              <w:rPr>
                <w:sz w:val="20"/>
              </w:rPr>
              <w:t xml:space="preserve">Паразитическиегрибы.Разнообразиеизначение паразитических грибов (головня, спорынья, фитофтора, трутовик и другие). Борьба с заболеваниями, вызываемыми паразитическими </w:t>
            </w:r>
            <w:r>
              <w:rPr>
                <w:spacing w:val="-2"/>
                <w:sz w:val="20"/>
              </w:rPr>
              <w:t>грибами.</w:t>
            </w:r>
          </w:p>
          <w:p w:rsidR="00F00F43" w:rsidRDefault="002A7C5D">
            <w:pPr>
              <w:pStyle w:val="TableParagraph"/>
              <w:spacing w:before="5" w:line="249" w:lineRule="auto"/>
              <w:ind w:right="-15" w:firstLine="225"/>
              <w:jc w:val="both"/>
              <w:rPr>
                <w:sz w:val="20"/>
              </w:rPr>
            </w:pPr>
            <w:r>
              <w:rPr>
                <w:sz w:val="20"/>
              </w:rPr>
              <w:t>Лишайники – комплексные организмы. Строение лишайников. Питание, рост и размножениелишайников.Значениелишайниковв природе и жизни человека.</w:t>
            </w:r>
          </w:p>
          <w:p w:rsidR="00F00F43" w:rsidRDefault="002A7C5D">
            <w:pPr>
              <w:pStyle w:val="TableParagraph"/>
              <w:spacing w:before="3" w:line="249" w:lineRule="auto"/>
              <w:ind w:right="-15" w:firstLine="225"/>
              <w:jc w:val="both"/>
              <w:rPr>
                <w:sz w:val="20"/>
              </w:rPr>
            </w:pPr>
            <w:r>
              <w:rPr>
                <w:sz w:val="20"/>
              </w:rPr>
              <w:t>Бактерии – доядерные организмы. Общая характеристика бактерий. Бактериальная клетка. Размножениебактерий.Распространениебактерий. Разнообразие бактерий. Значение бактерий в природныхсообществах.Болезнетворныебактерии и меры профилактики заболеваний, вызываемых бактериями. Бактерии на службе у человека (в сельском хозяйстве, промышленности).</w:t>
            </w:r>
          </w:p>
          <w:p w:rsidR="00F00F43" w:rsidRDefault="002A7C5D">
            <w:pPr>
              <w:pStyle w:val="TableParagraph"/>
              <w:spacing w:before="8"/>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Изучение строения одноклеточных (мукор) и многоклеточных (пеницилл) плесневых грибов.</w:t>
            </w:r>
          </w:p>
          <w:p w:rsidR="00F00F43" w:rsidRDefault="002A7C5D">
            <w:pPr>
              <w:pStyle w:val="TableParagraph"/>
              <w:spacing w:before="2" w:line="249" w:lineRule="auto"/>
              <w:ind w:right="-15" w:firstLine="225"/>
              <w:jc w:val="both"/>
              <w:rPr>
                <w:sz w:val="20"/>
              </w:rPr>
            </w:pPr>
            <w:r>
              <w:rPr>
                <w:sz w:val="20"/>
              </w:rPr>
              <w:t xml:space="preserve">Изучение строения плодовых тел шляпочных грибов (или изучение шляпочных грибов на </w:t>
            </w:r>
            <w:r>
              <w:rPr>
                <w:spacing w:val="-2"/>
                <w:sz w:val="20"/>
              </w:rPr>
              <w:t>муляжах).</w:t>
            </w:r>
          </w:p>
          <w:p w:rsidR="00F00F43" w:rsidRDefault="002A7C5D">
            <w:pPr>
              <w:pStyle w:val="TableParagraph"/>
              <w:spacing w:before="2"/>
              <w:ind w:left="230"/>
              <w:jc w:val="both"/>
              <w:rPr>
                <w:sz w:val="20"/>
              </w:rPr>
            </w:pPr>
            <w:r>
              <w:rPr>
                <w:sz w:val="20"/>
              </w:rPr>
              <w:t>Изучениестроения</w:t>
            </w:r>
            <w:r>
              <w:rPr>
                <w:spacing w:val="-2"/>
                <w:sz w:val="20"/>
              </w:rPr>
              <w:t>лишайников.</w:t>
            </w:r>
          </w:p>
          <w:p w:rsidR="00F00F43" w:rsidRDefault="002A7C5D">
            <w:pPr>
              <w:pStyle w:val="TableParagraph"/>
              <w:spacing w:line="240" w:lineRule="atLeast"/>
              <w:ind w:right="1" w:firstLine="225"/>
              <w:jc w:val="both"/>
              <w:rPr>
                <w:sz w:val="20"/>
              </w:rPr>
            </w:pPr>
            <w:r>
              <w:rPr>
                <w:sz w:val="20"/>
              </w:rPr>
              <w:t xml:space="preserve">Изучение строения бактерий (на готовых </w:t>
            </w:r>
            <w:r>
              <w:rPr>
                <w:spacing w:val="-2"/>
                <w:sz w:val="20"/>
              </w:rPr>
              <w:t>микропрепаратах).</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7686"/>
        </w:trPr>
        <w:tc>
          <w:tcPr>
            <w:tcW w:w="994" w:type="dxa"/>
          </w:tcPr>
          <w:p w:rsidR="00F00F43" w:rsidRDefault="002A7C5D">
            <w:pPr>
              <w:pStyle w:val="TableParagraph"/>
              <w:spacing w:line="225" w:lineRule="exact"/>
              <w:ind w:left="148"/>
              <w:rPr>
                <w:sz w:val="20"/>
              </w:rPr>
            </w:pPr>
            <w:r>
              <w:rPr>
                <w:spacing w:val="-5"/>
                <w:sz w:val="20"/>
              </w:rPr>
              <w:t>4.</w:t>
            </w:r>
          </w:p>
        </w:tc>
        <w:tc>
          <w:tcPr>
            <w:tcW w:w="4394" w:type="dxa"/>
          </w:tcPr>
          <w:p w:rsidR="00F00F43" w:rsidRDefault="002A7C5D">
            <w:pPr>
              <w:pStyle w:val="TableParagraph"/>
              <w:spacing w:before="5"/>
              <w:ind w:left="230"/>
              <w:rPr>
                <w:sz w:val="20"/>
              </w:rPr>
            </w:pPr>
            <w:r>
              <w:rPr>
                <w:sz w:val="20"/>
              </w:rPr>
              <w:t>8</w:t>
            </w:r>
            <w:r>
              <w:rPr>
                <w:spacing w:val="-2"/>
                <w:sz w:val="20"/>
              </w:rPr>
              <w:t>класс</w:t>
            </w:r>
          </w:p>
          <w:p w:rsidR="00F00F43" w:rsidRDefault="002A7C5D">
            <w:pPr>
              <w:pStyle w:val="TableParagraph"/>
              <w:numPr>
                <w:ilvl w:val="2"/>
                <w:numId w:val="56"/>
              </w:numPr>
              <w:tabs>
                <w:tab w:val="left" w:pos="929"/>
              </w:tabs>
              <w:spacing w:before="10"/>
              <w:ind w:left="929" w:hanging="699"/>
              <w:rPr>
                <w:sz w:val="20"/>
              </w:rPr>
            </w:pPr>
            <w:r>
              <w:rPr>
                <w:spacing w:val="-2"/>
                <w:sz w:val="20"/>
              </w:rPr>
              <w:t>Животныйорганизм.</w:t>
            </w:r>
          </w:p>
          <w:p w:rsidR="00F00F43" w:rsidRDefault="002A7C5D">
            <w:pPr>
              <w:pStyle w:val="TableParagraph"/>
              <w:spacing w:before="10"/>
              <w:ind w:left="230"/>
              <w:rPr>
                <w:sz w:val="20"/>
              </w:rPr>
            </w:pPr>
            <w:r>
              <w:rPr>
                <w:spacing w:val="-2"/>
                <w:sz w:val="20"/>
              </w:rPr>
              <w:t>Зоология–наука оживотных.Разделызоологии.</w:t>
            </w:r>
          </w:p>
          <w:p w:rsidR="00F00F43" w:rsidRDefault="002A7C5D">
            <w:pPr>
              <w:pStyle w:val="TableParagraph"/>
              <w:spacing w:before="10"/>
              <w:rPr>
                <w:sz w:val="20"/>
              </w:rPr>
            </w:pPr>
            <w:r>
              <w:rPr>
                <w:sz w:val="20"/>
              </w:rPr>
              <w:t>Связьзоологиисдругиминаукамии</w:t>
            </w:r>
            <w:r>
              <w:rPr>
                <w:spacing w:val="-2"/>
                <w:sz w:val="20"/>
              </w:rPr>
              <w:t>техникой.</w:t>
            </w:r>
          </w:p>
          <w:p w:rsidR="00F00F43" w:rsidRDefault="002A7C5D">
            <w:pPr>
              <w:pStyle w:val="TableParagraph"/>
              <w:spacing w:before="10" w:line="249" w:lineRule="auto"/>
              <w:ind w:right="-15" w:firstLine="225"/>
              <w:jc w:val="both"/>
              <w:rPr>
                <w:sz w:val="20"/>
              </w:rPr>
            </w:pPr>
            <w:r>
              <w:rPr>
                <w:sz w:val="20"/>
              </w:rPr>
              <w:t xml:space="preserve">Общие признаки животных. Отличия животных от растений. Многообразие животного мира. Одноклеточные и многоклеточные животные. Формателаживотного, симметрия,размерытелаи </w:t>
            </w:r>
            <w:r>
              <w:rPr>
                <w:spacing w:val="-2"/>
                <w:sz w:val="20"/>
              </w:rPr>
              <w:t>другое.</w:t>
            </w:r>
          </w:p>
          <w:p w:rsidR="00F00F43" w:rsidRDefault="002A7C5D">
            <w:pPr>
              <w:pStyle w:val="TableParagraph"/>
              <w:spacing w:before="4" w:line="249" w:lineRule="auto"/>
              <w:ind w:right="-15" w:firstLine="225"/>
              <w:jc w:val="both"/>
              <w:rPr>
                <w:sz w:val="20"/>
              </w:rPr>
            </w:pPr>
            <w:r>
              <w:rPr>
                <w:sz w:val="20"/>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00F43" w:rsidRDefault="002A7C5D">
            <w:pPr>
              <w:pStyle w:val="TableParagraph"/>
              <w:spacing w:before="8"/>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1" w:line="249" w:lineRule="auto"/>
              <w:ind w:right="1" w:firstLine="225"/>
              <w:jc w:val="both"/>
              <w:rPr>
                <w:sz w:val="20"/>
              </w:rPr>
            </w:pPr>
            <w:r>
              <w:rPr>
                <w:sz w:val="20"/>
              </w:rPr>
              <w:t>Исследование под микроскопом готовых микропрепаратов клеток и тканей животных.</w:t>
            </w:r>
          </w:p>
          <w:p w:rsidR="00F00F43" w:rsidRDefault="002A7C5D">
            <w:pPr>
              <w:pStyle w:val="TableParagraph"/>
              <w:numPr>
                <w:ilvl w:val="2"/>
                <w:numId w:val="56"/>
              </w:numPr>
              <w:tabs>
                <w:tab w:val="left" w:pos="1196"/>
              </w:tabs>
              <w:spacing w:before="1" w:line="249" w:lineRule="auto"/>
              <w:ind w:firstLine="225"/>
              <w:jc w:val="both"/>
              <w:rPr>
                <w:sz w:val="20"/>
              </w:rPr>
            </w:pPr>
            <w:r>
              <w:rPr>
                <w:sz w:val="20"/>
              </w:rPr>
              <w:t>Строение и жизнедеятельность организма животного.</w:t>
            </w:r>
          </w:p>
          <w:p w:rsidR="00F00F43" w:rsidRDefault="002A7C5D">
            <w:pPr>
              <w:pStyle w:val="TableParagraph"/>
              <w:spacing w:before="2" w:line="249" w:lineRule="auto"/>
              <w:ind w:right="-15" w:firstLine="225"/>
              <w:jc w:val="both"/>
              <w:rPr>
                <w:sz w:val="20"/>
              </w:rPr>
            </w:pPr>
            <w:r>
              <w:rPr>
                <w:sz w:val="20"/>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насекомых,птиц,плаваниерыб,движениепосуше позвоночных животных (ползание, бег, ходьба и другое). Рычажные конечности.</w:t>
            </w:r>
          </w:p>
          <w:p w:rsidR="00F00F43" w:rsidRDefault="002A7C5D">
            <w:pPr>
              <w:pStyle w:val="TableParagraph"/>
              <w:spacing w:before="7" w:line="219" w:lineRule="exact"/>
              <w:ind w:left="230"/>
              <w:jc w:val="both"/>
              <w:rPr>
                <w:sz w:val="20"/>
              </w:rPr>
            </w:pPr>
            <w:r>
              <w:rPr>
                <w:sz w:val="20"/>
              </w:rPr>
              <w:t>Питаниеипищеварениеуживотных.</w:t>
            </w:r>
            <w:r>
              <w:rPr>
                <w:spacing w:val="-2"/>
                <w:sz w:val="20"/>
              </w:rPr>
              <w:t>Значение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питания. Питание и пищеварение у простейших. Внутриполостноеивнутриклеточноепищеварение,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w:t>
            </w:r>
            <w:r>
              <w:rPr>
                <w:spacing w:val="-2"/>
                <w:sz w:val="20"/>
              </w:rPr>
              <w:t>млекопитающих.</w:t>
            </w:r>
          </w:p>
          <w:p w:rsidR="00F00F43" w:rsidRDefault="002A7C5D">
            <w:pPr>
              <w:pStyle w:val="TableParagraph"/>
              <w:spacing w:before="7" w:line="249" w:lineRule="auto"/>
              <w:ind w:right="-15" w:firstLine="225"/>
              <w:jc w:val="both"/>
              <w:rPr>
                <w:sz w:val="20"/>
              </w:rPr>
            </w:pPr>
            <w:r>
              <w:rPr>
                <w:sz w:val="20"/>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00F43" w:rsidRDefault="002A7C5D">
            <w:pPr>
              <w:pStyle w:val="TableParagraph"/>
              <w:spacing w:before="5" w:line="249" w:lineRule="auto"/>
              <w:ind w:right="-15" w:firstLine="225"/>
              <w:jc w:val="both"/>
              <w:rPr>
                <w:sz w:val="20"/>
              </w:rPr>
            </w:pPr>
            <w:r>
              <w:rPr>
                <w:sz w:val="20"/>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Спиннойибрюшной сосуды, капилляры, «ложные сердца» удождевогочервя.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00F43" w:rsidRDefault="002A7C5D">
            <w:pPr>
              <w:pStyle w:val="TableParagraph"/>
              <w:spacing w:before="9" w:line="249" w:lineRule="auto"/>
              <w:ind w:right="-15" w:firstLine="225"/>
              <w:jc w:val="both"/>
              <w:rPr>
                <w:sz w:val="20"/>
              </w:rPr>
            </w:pPr>
            <w:r>
              <w:rPr>
                <w:sz w:val="20"/>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00F43" w:rsidRDefault="002A7C5D">
            <w:pPr>
              <w:pStyle w:val="TableParagraph"/>
              <w:spacing w:before="8" w:line="249" w:lineRule="auto"/>
              <w:ind w:right="-15" w:firstLine="225"/>
              <w:jc w:val="both"/>
              <w:rPr>
                <w:sz w:val="20"/>
              </w:rPr>
            </w:pPr>
            <w:r>
              <w:rPr>
                <w:sz w:val="20"/>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00F43" w:rsidRDefault="002A7C5D">
            <w:pPr>
              <w:pStyle w:val="TableParagraph"/>
              <w:spacing w:before="4" w:line="249" w:lineRule="auto"/>
              <w:ind w:right="-15" w:firstLine="225"/>
              <w:jc w:val="both"/>
              <w:rPr>
                <w:sz w:val="20"/>
              </w:rPr>
            </w:pPr>
            <w:r>
              <w:rPr>
                <w:sz w:val="20"/>
              </w:rPr>
              <w:t xml:space="preserve">Координация и регуляция жизнедеятельности у животных. Раздражимость у одноклеточных животных. Таксисы (фототаксис, трофотаксис, хемотаксиси другиетаксисы). Нервная регуляция. Нервная система, её значение. Нервная система у беспозвоночных: сетчатая(диффузная),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w:t>
            </w:r>
            <w:r>
              <w:rPr>
                <w:spacing w:val="-4"/>
                <w:sz w:val="20"/>
              </w:rPr>
              <w:t>рыб.</w:t>
            </w:r>
          </w:p>
          <w:p w:rsidR="00F00F43" w:rsidRDefault="002A7C5D">
            <w:pPr>
              <w:pStyle w:val="TableParagraph"/>
              <w:spacing w:line="240" w:lineRule="atLeast"/>
              <w:ind w:firstLine="225"/>
              <w:jc w:val="both"/>
              <w:rPr>
                <w:sz w:val="20"/>
              </w:rPr>
            </w:pPr>
            <w:r>
              <w:rPr>
                <w:sz w:val="20"/>
              </w:rPr>
              <w:t>Поведение животных. Врождённое и приобретённое поведение (инстинкт и научение). Научение:условныерефлексы,</w:t>
            </w:r>
            <w:r>
              <w:rPr>
                <w:spacing w:val="-2"/>
                <w:sz w:val="20"/>
              </w:rPr>
              <w:t>импринтинг</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(запечатление), инсайт (постижение). Поведение: пищевое, оборонительное, территориальное, брачное, исследовательское. Стимулы поведения.</w:t>
            </w:r>
          </w:p>
          <w:p w:rsidR="00F00F43" w:rsidRDefault="002A7C5D">
            <w:pPr>
              <w:pStyle w:val="TableParagraph"/>
              <w:tabs>
                <w:tab w:val="left" w:pos="1813"/>
                <w:tab w:val="left" w:pos="2019"/>
                <w:tab w:val="left" w:pos="3175"/>
                <w:tab w:val="left" w:pos="3397"/>
              </w:tabs>
              <w:spacing w:before="2" w:line="249" w:lineRule="auto"/>
              <w:ind w:right="-15" w:firstLine="225"/>
              <w:jc w:val="both"/>
              <w:rPr>
                <w:sz w:val="20"/>
              </w:rPr>
            </w:pPr>
            <w:r>
              <w:rPr>
                <w:sz w:val="20"/>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w:t>
            </w:r>
            <w:r>
              <w:rPr>
                <w:spacing w:val="-2"/>
                <w:sz w:val="20"/>
              </w:rPr>
              <w:t>Оплодотворение.</w:t>
            </w:r>
            <w:r>
              <w:rPr>
                <w:sz w:val="20"/>
              </w:rPr>
              <w:tab/>
            </w:r>
            <w:r>
              <w:rPr>
                <w:sz w:val="20"/>
              </w:rPr>
              <w:tab/>
            </w:r>
            <w:r>
              <w:rPr>
                <w:spacing w:val="-2"/>
                <w:sz w:val="20"/>
              </w:rPr>
              <w:t>Зигота.</w:t>
            </w:r>
            <w:r>
              <w:rPr>
                <w:sz w:val="20"/>
              </w:rPr>
              <w:tab/>
            </w:r>
            <w:r>
              <w:rPr>
                <w:spacing w:val="-2"/>
                <w:sz w:val="20"/>
              </w:rPr>
              <w:t xml:space="preserve">Партеногенез. </w:t>
            </w:r>
            <w:r>
              <w:rPr>
                <w:sz w:val="20"/>
              </w:rPr>
              <w:t xml:space="preserve">Зародышевое развитие. Строение яйца птицы. Внутриутробное развитие млекопитающих. Зародышевыеоболочки.Плацента(детскоеместо). </w:t>
            </w:r>
            <w:r>
              <w:rPr>
                <w:spacing w:val="-2"/>
                <w:sz w:val="20"/>
              </w:rPr>
              <w:t>Пупочный</w:t>
            </w:r>
            <w:r>
              <w:rPr>
                <w:sz w:val="20"/>
              </w:rPr>
              <w:tab/>
            </w:r>
            <w:r>
              <w:rPr>
                <w:spacing w:val="-2"/>
                <w:sz w:val="20"/>
              </w:rPr>
              <w:t>канатик</w:t>
            </w:r>
            <w:r>
              <w:rPr>
                <w:sz w:val="20"/>
              </w:rPr>
              <w:tab/>
            </w:r>
            <w:r>
              <w:rPr>
                <w:sz w:val="20"/>
              </w:rPr>
              <w:tab/>
            </w:r>
            <w:r>
              <w:rPr>
                <w:spacing w:val="-2"/>
                <w:sz w:val="20"/>
              </w:rPr>
              <w:t xml:space="preserve">(пуповина). </w:t>
            </w:r>
            <w:r>
              <w:rPr>
                <w:sz w:val="20"/>
              </w:rPr>
              <w:t xml:space="preserve">Постэмбриональное развитие: прямое, непрямое. Метаморфоз (развитиеспревращением):полныйи </w:t>
            </w:r>
            <w:r>
              <w:rPr>
                <w:spacing w:val="-2"/>
                <w:sz w:val="20"/>
              </w:rPr>
              <w:t>неполный.</w:t>
            </w:r>
          </w:p>
          <w:p w:rsidR="00F00F43" w:rsidRDefault="002A7C5D">
            <w:pPr>
              <w:pStyle w:val="TableParagraph"/>
              <w:spacing w:before="13"/>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52" w:lineRule="auto"/>
              <w:ind w:right="-15" w:firstLine="225"/>
              <w:jc w:val="both"/>
              <w:rPr>
                <w:sz w:val="20"/>
              </w:rPr>
            </w:pPr>
            <w:r>
              <w:rPr>
                <w:sz w:val="20"/>
              </w:rPr>
              <w:t xml:space="preserve">Ознакомление с органами опоры и движения у </w:t>
            </w:r>
            <w:r>
              <w:rPr>
                <w:spacing w:val="-2"/>
                <w:sz w:val="20"/>
              </w:rPr>
              <w:t>животных.</w:t>
            </w:r>
          </w:p>
          <w:p w:rsidR="00F00F43" w:rsidRDefault="002A7C5D">
            <w:pPr>
              <w:pStyle w:val="TableParagraph"/>
              <w:spacing w:line="249" w:lineRule="auto"/>
              <w:ind w:right="-15" w:firstLine="225"/>
              <w:jc w:val="both"/>
              <w:rPr>
                <w:sz w:val="20"/>
              </w:rPr>
            </w:pPr>
            <w:r>
              <w:rPr>
                <w:sz w:val="20"/>
              </w:rPr>
              <w:t xml:space="preserve">Изучение способов поглощения пищи у </w:t>
            </w:r>
            <w:r>
              <w:rPr>
                <w:spacing w:val="-2"/>
                <w:sz w:val="20"/>
              </w:rPr>
              <w:t>животных.</w:t>
            </w:r>
          </w:p>
          <w:p w:rsidR="00F00F43" w:rsidRDefault="002A7C5D">
            <w:pPr>
              <w:pStyle w:val="TableParagraph"/>
              <w:ind w:left="230"/>
              <w:jc w:val="both"/>
              <w:rPr>
                <w:sz w:val="20"/>
              </w:rPr>
            </w:pPr>
            <w:r>
              <w:rPr>
                <w:sz w:val="20"/>
              </w:rPr>
              <w:t>Изучениеспособовдыханияу</w:t>
            </w:r>
            <w:r>
              <w:rPr>
                <w:spacing w:val="-2"/>
                <w:sz w:val="20"/>
              </w:rPr>
              <w:t>животных.</w:t>
            </w:r>
          </w:p>
          <w:p w:rsidR="00F00F43" w:rsidRDefault="002A7C5D">
            <w:pPr>
              <w:pStyle w:val="TableParagraph"/>
              <w:spacing w:before="9" w:line="249" w:lineRule="auto"/>
              <w:ind w:firstLine="225"/>
              <w:jc w:val="both"/>
              <w:rPr>
                <w:sz w:val="20"/>
              </w:rPr>
            </w:pPr>
            <w:r>
              <w:rPr>
                <w:sz w:val="20"/>
              </w:rPr>
              <w:t>Ознакомление с системами органов транспорта веществ у животных.</w:t>
            </w:r>
          </w:p>
          <w:p w:rsidR="00F00F43" w:rsidRDefault="002A7C5D">
            <w:pPr>
              <w:pStyle w:val="TableParagraph"/>
              <w:spacing w:before="2" w:line="252" w:lineRule="auto"/>
              <w:ind w:left="230" w:right="887"/>
              <w:jc w:val="both"/>
              <w:rPr>
                <w:sz w:val="20"/>
              </w:rPr>
            </w:pPr>
            <w:r>
              <w:rPr>
                <w:sz w:val="20"/>
              </w:rPr>
              <w:t>Изучение покровов тела уживотных. Изучениеоргановчувству</w:t>
            </w:r>
            <w:r>
              <w:rPr>
                <w:spacing w:val="-2"/>
                <w:sz w:val="20"/>
              </w:rPr>
              <w:t>животных.</w:t>
            </w:r>
          </w:p>
          <w:p w:rsidR="00F00F43" w:rsidRDefault="002A7C5D">
            <w:pPr>
              <w:pStyle w:val="TableParagraph"/>
              <w:spacing w:line="249" w:lineRule="auto"/>
              <w:ind w:right="-15" w:firstLine="225"/>
              <w:jc w:val="both"/>
              <w:rPr>
                <w:sz w:val="20"/>
              </w:rPr>
            </w:pPr>
            <w:r>
              <w:rPr>
                <w:sz w:val="20"/>
              </w:rPr>
              <w:t>Формирование условных рефлексов у аквариумных рыб.</w:t>
            </w:r>
          </w:p>
          <w:p w:rsidR="00F00F43" w:rsidRDefault="002A7C5D">
            <w:pPr>
              <w:pStyle w:val="TableParagraph"/>
              <w:spacing w:line="249" w:lineRule="auto"/>
              <w:ind w:right="-15" w:firstLine="225"/>
              <w:jc w:val="both"/>
              <w:rPr>
                <w:sz w:val="20"/>
              </w:rPr>
            </w:pPr>
            <w:r>
              <w:rPr>
                <w:sz w:val="20"/>
              </w:rPr>
              <w:t xml:space="preserve">Строение яйца и развитие зародыша птицы </w:t>
            </w:r>
            <w:r>
              <w:rPr>
                <w:spacing w:val="-2"/>
                <w:sz w:val="20"/>
              </w:rPr>
              <w:t>(курицы).</w:t>
            </w:r>
          </w:p>
          <w:p w:rsidR="00F00F43" w:rsidRDefault="002A7C5D">
            <w:pPr>
              <w:pStyle w:val="TableParagraph"/>
              <w:spacing w:line="249" w:lineRule="auto"/>
              <w:ind w:left="230"/>
              <w:jc w:val="both"/>
              <w:rPr>
                <w:sz w:val="20"/>
              </w:rPr>
            </w:pPr>
            <w:r>
              <w:rPr>
                <w:sz w:val="20"/>
              </w:rPr>
              <w:t>157.6.3. Систематические группы животных. Основныекатегориисистематики</w:t>
            </w:r>
            <w:r>
              <w:rPr>
                <w:spacing w:val="-2"/>
                <w:sz w:val="20"/>
              </w:rPr>
              <w:t>животных.</w:t>
            </w:r>
          </w:p>
          <w:p w:rsidR="00F00F43" w:rsidRDefault="002A7C5D">
            <w:pPr>
              <w:pStyle w:val="TableParagraph"/>
              <w:spacing w:before="2" w:line="249" w:lineRule="auto"/>
              <w:ind w:right="-15"/>
              <w:jc w:val="both"/>
              <w:rPr>
                <w:sz w:val="20"/>
              </w:rPr>
            </w:pPr>
            <w:r>
              <w:rPr>
                <w:sz w:val="20"/>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F00F43" w:rsidRDefault="002A7C5D">
            <w:pPr>
              <w:pStyle w:val="TableParagraph"/>
              <w:spacing w:before="8" w:line="249" w:lineRule="auto"/>
              <w:ind w:right="-15" w:firstLine="225"/>
              <w:jc w:val="both"/>
              <w:rPr>
                <w:sz w:val="20"/>
              </w:rPr>
            </w:pPr>
            <w:r>
              <w:rPr>
                <w:sz w:val="20"/>
              </w:rPr>
              <w:t>Одноклеточные животные – простейшие. Строение и жизнедеятельность простейших. Местообитаниеиобразжизни.Образованиецисты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симбиотическиевиды).Путизаражениячеловекаи мерыпрофилактики,вызываемыеодноклеточными животными (малярийный плазмодий).</w:t>
            </w:r>
          </w:p>
          <w:p w:rsidR="00F00F43" w:rsidRDefault="002A7C5D">
            <w:pPr>
              <w:pStyle w:val="TableParagraph"/>
              <w:spacing w:before="8" w:line="249" w:lineRule="auto"/>
              <w:ind w:left="230" w:right="-15"/>
              <w:jc w:val="both"/>
              <w:rPr>
                <w:sz w:val="20"/>
              </w:rPr>
            </w:pPr>
            <w:r>
              <w:rPr>
                <w:sz w:val="20"/>
              </w:rPr>
              <w:t>Лабораторные и практические работы Исследованиестроенияинфузории-туфельки</w:t>
            </w:r>
            <w:r>
              <w:rPr>
                <w:spacing w:val="-10"/>
                <w:sz w:val="20"/>
              </w:rPr>
              <w:t>и</w:t>
            </w:r>
          </w:p>
          <w:p w:rsidR="00F00F43" w:rsidRDefault="002A7C5D">
            <w:pPr>
              <w:pStyle w:val="TableParagraph"/>
              <w:spacing w:before="2" w:line="252" w:lineRule="auto"/>
              <w:ind w:right="-15"/>
              <w:jc w:val="both"/>
              <w:rPr>
                <w:sz w:val="20"/>
              </w:rPr>
            </w:pPr>
            <w:r>
              <w:rPr>
                <w:sz w:val="20"/>
              </w:rPr>
              <w:t xml:space="preserve">наблюдение за её передвижением. Изучение </w:t>
            </w:r>
            <w:r>
              <w:rPr>
                <w:spacing w:val="-2"/>
                <w:sz w:val="20"/>
              </w:rPr>
              <w:t>хемотаксиса.</w:t>
            </w:r>
          </w:p>
          <w:p w:rsidR="00F00F43" w:rsidRDefault="002A7C5D">
            <w:pPr>
              <w:pStyle w:val="TableParagraph"/>
              <w:tabs>
                <w:tab w:val="left" w:pos="1770"/>
                <w:tab w:val="left" w:pos="3118"/>
                <w:tab w:val="left" w:pos="3690"/>
              </w:tabs>
              <w:spacing w:line="249" w:lineRule="auto"/>
              <w:ind w:firstLine="225"/>
              <w:rPr>
                <w:sz w:val="20"/>
              </w:rPr>
            </w:pPr>
            <w:r>
              <w:rPr>
                <w:spacing w:val="-2"/>
                <w:sz w:val="20"/>
              </w:rPr>
              <w:t>Многообразие</w:t>
            </w:r>
            <w:r>
              <w:rPr>
                <w:sz w:val="20"/>
              </w:rPr>
              <w:tab/>
            </w:r>
            <w:r>
              <w:rPr>
                <w:spacing w:val="-2"/>
                <w:sz w:val="20"/>
              </w:rPr>
              <w:t>простейших</w:t>
            </w:r>
            <w:r>
              <w:rPr>
                <w:sz w:val="20"/>
              </w:rPr>
              <w:tab/>
            </w:r>
            <w:r>
              <w:rPr>
                <w:spacing w:val="-4"/>
                <w:sz w:val="20"/>
              </w:rPr>
              <w:t>(на</w:t>
            </w:r>
            <w:r>
              <w:rPr>
                <w:sz w:val="20"/>
              </w:rPr>
              <w:tab/>
            </w:r>
            <w:r>
              <w:rPr>
                <w:spacing w:val="-4"/>
                <w:sz w:val="20"/>
              </w:rPr>
              <w:t xml:space="preserve">готовых </w:t>
            </w:r>
            <w:r>
              <w:rPr>
                <w:spacing w:val="-2"/>
                <w:sz w:val="20"/>
              </w:rPr>
              <w:t>препаратах).</w:t>
            </w:r>
          </w:p>
          <w:p w:rsidR="00F00F43" w:rsidRDefault="002A7C5D">
            <w:pPr>
              <w:pStyle w:val="TableParagraph"/>
              <w:tabs>
                <w:tab w:val="left" w:pos="1630"/>
                <w:tab w:val="left" w:pos="2475"/>
                <w:tab w:val="left" w:pos="3276"/>
              </w:tabs>
              <w:spacing w:line="249" w:lineRule="auto"/>
              <w:ind w:right="-15" w:firstLine="225"/>
              <w:rPr>
                <w:sz w:val="20"/>
              </w:rPr>
            </w:pPr>
            <w:r>
              <w:rPr>
                <w:spacing w:val="-2"/>
                <w:sz w:val="20"/>
              </w:rPr>
              <w:t>Изготовление</w:t>
            </w:r>
            <w:r>
              <w:rPr>
                <w:sz w:val="20"/>
              </w:rPr>
              <w:tab/>
            </w:r>
            <w:r>
              <w:rPr>
                <w:spacing w:val="-2"/>
                <w:sz w:val="20"/>
              </w:rPr>
              <w:t>модели</w:t>
            </w:r>
            <w:r>
              <w:rPr>
                <w:sz w:val="20"/>
              </w:rPr>
              <w:tab/>
            </w:r>
            <w:r>
              <w:rPr>
                <w:spacing w:val="-2"/>
                <w:sz w:val="20"/>
              </w:rPr>
              <w:t>клетки</w:t>
            </w:r>
            <w:r>
              <w:rPr>
                <w:sz w:val="20"/>
              </w:rPr>
              <w:tab/>
            </w:r>
            <w:r>
              <w:rPr>
                <w:spacing w:val="-2"/>
                <w:sz w:val="20"/>
              </w:rPr>
              <w:t xml:space="preserve">простейшего </w:t>
            </w:r>
            <w:r>
              <w:rPr>
                <w:sz w:val="20"/>
              </w:rPr>
              <w:t>(амёбы, инфузории-туфельки и другое.).</w:t>
            </w:r>
          </w:p>
          <w:p w:rsidR="00F00F43" w:rsidRDefault="002A7C5D">
            <w:pPr>
              <w:pStyle w:val="TableParagraph"/>
              <w:tabs>
                <w:tab w:val="left" w:pos="3475"/>
              </w:tabs>
              <w:spacing w:before="1" w:line="215" w:lineRule="exact"/>
              <w:ind w:left="230"/>
              <w:rPr>
                <w:sz w:val="20"/>
              </w:rPr>
            </w:pPr>
            <w:r>
              <w:rPr>
                <w:spacing w:val="-2"/>
                <w:sz w:val="20"/>
              </w:rPr>
              <w:t>Многоклеточные</w:t>
            </w:r>
            <w:r>
              <w:rPr>
                <w:sz w:val="20"/>
              </w:rPr>
              <w:tab/>
            </w:r>
            <w:r>
              <w:rPr>
                <w:spacing w:val="-2"/>
                <w:sz w:val="20"/>
              </w:rPr>
              <w:t>животные.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2994"/>
              </w:tabs>
              <w:spacing w:before="5" w:line="249" w:lineRule="auto"/>
              <w:ind w:right="-15"/>
              <w:jc w:val="both"/>
              <w:rPr>
                <w:sz w:val="20"/>
              </w:rPr>
            </w:pPr>
            <w:r>
              <w:rPr>
                <w:sz w:val="20"/>
              </w:rPr>
              <w:t xml:space="preserve">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размножение(почкование).Половоеразмножение. </w:t>
            </w:r>
            <w:r>
              <w:rPr>
                <w:spacing w:val="-2"/>
                <w:sz w:val="20"/>
              </w:rPr>
              <w:t>Гермафродитизм.</w:t>
            </w:r>
            <w:r>
              <w:rPr>
                <w:sz w:val="20"/>
              </w:rPr>
              <w:tab/>
            </w:r>
            <w:r>
              <w:rPr>
                <w:spacing w:val="-2"/>
                <w:sz w:val="20"/>
              </w:rPr>
              <w:t>Раздельнополые</w:t>
            </w:r>
          </w:p>
          <w:p w:rsidR="00F00F43" w:rsidRDefault="002A7C5D">
            <w:pPr>
              <w:pStyle w:val="TableParagraph"/>
              <w:tabs>
                <w:tab w:val="left" w:pos="3153"/>
              </w:tabs>
              <w:spacing w:before="6" w:line="249" w:lineRule="auto"/>
              <w:ind w:right="-15"/>
              <w:jc w:val="both"/>
              <w:rPr>
                <w:sz w:val="20"/>
              </w:rPr>
            </w:pPr>
            <w:r>
              <w:rPr>
                <w:spacing w:val="-2"/>
                <w:sz w:val="20"/>
              </w:rPr>
              <w:t>кишечнополостные.</w:t>
            </w:r>
            <w:r>
              <w:rPr>
                <w:sz w:val="20"/>
              </w:rPr>
              <w:tab/>
            </w:r>
            <w:r>
              <w:rPr>
                <w:spacing w:val="-2"/>
                <w:sz w:val="20"/>
              </w:rPr>
              <w:t xml:space="preserve">Многообразие </w:t>
            </w:r>
            <w:r>
              <w:rPr>
                <w:sz w:val="20"/>
              </w:rPr>
              <w:t>кишечнополостных. Значение кишечнополостных вприродеижизничеловека.Коралловыеполипыи их роль в рифообразовании.</w:t>
            </w:r>
          </w:p>
          <w:p w:rsidR="00F00F43" w:rsidRDefault="002A7C5D">
            <w:pPr>
              <w:pStyle w:val="TableParagraph"/>
              <w:spacing w:before="3"/>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1" w:line="249" w:lineRule="auto"/>
              <w:ind w:right="-15" w:firstLine="225"/>
              <w:jc w:val="both"/>
              <w:rPr>
                <w:sz w:val="20"/>
              </w:rPr>
            </w:pPr>
            <w:r>
              <w:rPr>
                <w:sz w:val="20"/>
              </w:rPr>
              <w:t>Исследование строения пресноводной гидры и её передвижения (школьный аквариум).</w:t>
            </w:r>
          </w:p>
          <w:p w:rsidR="00F00F43" w:rsidRDefault="002A7C5D">
            <w:pPr>
              <w:pStyle w:val="TableParagraph"/>
              <w:spacing w:before="1" w:line="249" w:lineRule="auto"/>
              <w:ind w:right="-15" w:firstLine="225"/>
              <w:jc w:val="both"/>
              <w:rPr>
                <w:sz w:val="20"/>
              </w:rPr>
            </w:pPr>
            <w:r>
              <w:rPr>
                <w:sz w:val="20"/>
              </w:rPr>
              <w:t>Исследование питания гидры дафниями и циклопами (школьный аквариум).</w:t>
            </w:r>
          </w:p>
          <w:p w:rsidR="00F00F43" w:rsidRDefault="002A7C5D">
            <w:pPr>
              <w:pStyle w:val="TableParagraph"/>
              <w:spacing w:before="2"/>
              <w:ind w:left="230"/>
              <w:jc w:val="both"/>
              <w:rPr>
                <w:sz w:val="20"/>
              </w:rPr>
            </w:pPr>
            <w:r>
              <w:rPr>
                <w:spacing w:val="-2"/>
                <w:sz w:val="20"/>
              </w:rPr>
              <w:t>Изготовлениемоделипресноводнойгидры.</w:t>
            </w:r>
          </w:p>
          <w:p w:rsidR="00F00F43" w:rsidRDefault="002A7C5D">
            <w:pPr>
              <w:pStyle w:val="TableParagraph"/>
              <w:spacing w:before="10" w:line="249" w:lineRule="auto"/>
              <w:ind w:right="-15" w:firstLine="225"/>
              <w:jc w:val="both"/>
              <w:rPr>
                <w:sz w:val="20"/>
              </w:rPr>
            </w:pPr>
            <w:r>
              <w:rPr>
                <w:sz w:val="20"/>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человеческойаскариды.Черви,ихприспособления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sz w:val="20"/>
              </w:rPr>
              <w:t>почвообразователей.</w:t>
            </w:r>
          </w:p>
          <w:p w:rsidR="00F00F43" w:rsidRDefault="002A7C5D">
            <w:pPr>
              <w:pStyle w:val="TableParagraph"/>
              <w:spacing w:before="11"/>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 xml:space="preserve">Исследование внешнего строения дождевого червя.Наблюдениезареакциейдождевогочервяна </w:t>
            </w:r>
            <w:r>
              <w:rPr>
                <w:spacing w:val="-2"/>
                <w:sz w:val="20"/>
              </w:rPr>
              <w:t>раздражители.</w:t>
            </w:r>
          </w:p>
          <w:p w:rsidR="00F00F43" w:rsidRDefault="002A7C5D">
            <w:pPr>
              <w:pStyle w:val="TableParagraph"/>
              <w:spacing w:before="3" w:line="249" w:lineRule="auto"/>
              <w:ind w:right="-15" w:firstLine="225"/>
              <w:jc w:val="both"/>
              <w:rPr>
                <w:sz w:val="20"/>
              </w:rPr>
            </w:pPr>
            <w:r>
              <w:rPr>
                <w:sz w:val="20"/>
              </w:rPr>
              <w:t xml:space="preserve">Исследование внутреннего строения дождевого червя (на готовом влажном препарате и </w:t>
            </w:r>
            <w:r>
              <w:rPr>
                <w:spacing w:val="-2"/>
                <w:sz w:val="20"/>
              </w:rPr>
              <w:t>микропрепарате).</w:t>
            </w:r>
          </w:p>
          <w:p w:rsidR="00F00F43" w:rsidRDefault="002A7C5D">
            <w:pPr>
              <w:pStyle w:val="TableParagraph"/>
              <w:spacing w:before="2" w:line="249" w:lineRule="auto"/>
              <w:ind w:right="-15" w:firstLine="225"/>
              <w:jc w:val="both"/>
              <w:rPr>
                <w:sz w:val="20"/>
              </w:rPr>
            </w:pPr>
            <w:r>
              <w:rPr>
                <w:sz w:val="20"/>
              </w:rPr>
              <w:t xml:space="preserve">Изучение приспособлений паразитических червей к паразитизму (на готовых влажных и </w:t>
            </w:r>
            <w:r>
              <w:rPr>
                <w:spacing w:val="-2"/>
                <w:sz w:val="20"/>
              </w:rPr>
              <w:t>микропрепаратах).</w:t>
            </w:r>
          </w:p>
          <w:p w:rsidR="00F00F43" w:rsidRDefault="002A7C5D">
            <w:pPr>
              <w:pStyle w:val="TableParagraph"/>
              <w:spacing w:before="3" w:line="249" w:lineRule="auto"/>
              <w:ind w:right="-15" w:firstLine="225"/>
              <w:jc w:val="both"/>
              <w:rPr>
                <w:sz w:val="20"/>
              </w:rPr>
            </w:pPr>
            <w:r>
              <w:rPr>
                <w:sz w:val="20"/>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00F43" w:rsidRDefault="002A7C5D">
            <w:pPr>
              <w:pStyle w:val="TableParagraph"/>
              <w:spacing w:before="4" w:line="249" w:lineRule="auto"/>
              <w:ind w:firstLine="225"/>
              <w:jc w:val="both"/>
              <w:rPr>
                <w:sz w:val="20"/>
              </w:rPr>
            </w:pPr>
            <w:r>
              <w:rPr>
                <w:sz w:val="20"/>
              </w:rPr>
              <w:t xml:space="preserve">Ракообразные. Особенности строения и </w:t>
            </w:r>
            <w:r>
              <w:rPr>
                <w:spacing w:val="-2"/>
                <w:sz w:val="20"/>
              </w:rPr>
              <w:t>жизнедеятельности.</w:t>
            </w:r>
          </w:p>
          <w:p w:rsidR="00F00F43" w:rsidRDefault="002A7C5D">
            <w:pPr>
              <w:pStyle w:val="TableParagraph"/>
              <w:spacing w:before="1" w:line="249" w:lineRule="auto"/>
              <w:ind w:right="-15" w:firstLine="225"/>
              <w:jc w:val="both"/>
              <w:rPr>
                <w:sz w:val="20"/>
              </w:rPr>
            </w:pPr>
            <w:r>
              <w:rPr>
                <w:sz w:val="20"/>
              </w:rPr>
              <w:t xml:space="preserve">Значение ракообразных в природе и жизни </w:t>
            </w:r>
            <w:r>
              <w:rPr>
                <w:spacing w:val="-2"/>
                <w:sz w:val="20"/>
              </w:rPr>
              <w:t>человека.</w:t>
            </w:r>
          </w:p>
          <w:p w:rsidR="00F00F43" w:rsidRDefault="002A7C5D">
            <w:pPr>
              <w:pStyle w:val="TableParagraph"/>
              <w:spacing w:before="2" w:line="249" w:lineRule="auto"/>
              <w:ind w:right="-15" w:firstLine="225"/>
              <w:jc w:val="both"/>
              <w:rPr>
                <w:sz w:val="20"/>
              </w:rPr>
            </w:pPr>
            <w:r>
              <w:rPr>
                <w:sz w:val="20"/>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sz w:val="20"/>
              </w:rPr>
              <w:t>почвообразовании.</w:t>
            </w:r>
          </w:p>
          <w:p w:rsidR="00F00F43" w:rsidRDefault="002A7C5D">
            <w:pPr>
              <w:pStyle w:val="TableParagraph"/>
              <w:spacing w:line="240" w:lineRule="exact"/>
              <w:ind w:right="-15" w:firstLine="225"/>
              <w:jc w:val="both"/>
              <w:rPr>
                <w:sz w:val="20"/>
              </w:rPr>
            </w:pPr>
            <w:r>
              <w:rPr>
                <w:sz w:val="20"/>
              </w:rPr>
              <w:t>Насекомые. Особенности строения и жизнедеятельности. Размножение насекомых и типыразвития. Отрядынасекомых: Прямокрылые, Равнокрылые, Полужесткокрылые, Чешуекрылые, Жесткокрылые,Перепончатокрылые,Двукрылыеи другие.Насекомые–переносчикивозбудителей</w:t>
            </w:r>
            <w:r>
              <w:rPr>
                <w:spacing w:val="-10"/>
                <w:sz w:val="20"/>
              </w:rPr>
              <w:t>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паразиты человека и домашних животных. Насекомые-вредители сада, огорода, поля, леса. Насекомые, снижающие численность вредителей растений.Поведениенасекомых,инстинкты.Меры по сокращению численности насекомых- вредителей. Значение насекомых в природе и жизни человека.</w:t>
            </w:r>
          </w:p>
          <w:p w:rsidR="00F00F43" w:rsidRDefault="002A7C5D">
            <w:pPr>
              <w:pStyle w:val="TableParagraph"/>
              <w:spacing w:before="6"/>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 xml:space="preserve">Исследование внешнего строения насекомого (на примере майского жука или других крупных </w:t>
            </w:r>
            <w:r>
              <w:rPr>
                <w:spacing w:val="-2"/>
                <w:sz w:val="20"/>
              </w:rPr>
              <w:t>насекомых-вредителей).</w:t>
            </w:r>
          </w:p>
          <w:p w:rsidR="00F00F43" w:rsidRDefault="002A7C5D">
            <w:pPr>
              <w:pStyle w:val="TableParagraph"/>
              <w:spacing w:before="3" w:line="252" w:lineRule="auto"/>
              <w:ind w:right="-15" w:firstLine="225"/>
              <w:jc w:val="both"/>
              <w:rPr>
                <w:sz w:val="20"/>
              </w:rPr>
            </w:pPr>
            <w:r>
              <w:rPr>
                <w:sz w:val="20"/>
              </w:rPr>
              <w:t>Ознакомление с различными типами развития насекомых (на примере коллекций).</w:t>
            </w:r>
          </w:p>
          <w:p w:rsidR="00F00F43" w:rsidRDefault="002A7C5D">
            <w:pPr>
              <w:pStyle w:val="TableParagraph"/>
              <w:tabs>
                <w:tab w:val="left" w:pos="1819"/>
                <w:tab w:val="left" w:pos="3014"/>
              </w:tabs>
              <w:spacing w:line="249" w:lineRule="auto"/>
              <w:ind w:right="-15" w:firstLine="225"/>
              <w:jc w:val="both"/>
              <w:rPr>
                <w:sz w:val="20"/>
              </w:rPr>
            </w:pPr>
            <w:r>
              <w:rPr>
                <w:spacing w:val="-2"/>
                <w:sz w:val="20"/>
              </w:rPr>
              <w:t>Моллюски.</w:t>
            </w:r>
            <w:r>
              <w:rPr>
                <w:sz w:val="20"/>
              </w:rPr>
              <w:tab/>
            </w:r>
            <w:r>
              <w:rPr>
                <w:spacing w:val="-4"/>
                <w:sz w:val="20"/>
              </w:rPr>
              <w:t>Общая</w:t>
            </w:r>
            <w:r>
              <w:rPr>
                <w:sz w:val="20"/>
              </w:rPr>
              <w:tab/>
            </w:r>
            <w:r>
              <w:rPr>
                <w:spacing w:val="-2"/>
                <w:sz w:val="20"/>
              </w:rPr>
              <w:t xml:space="preserve">характеристика. </w:t>
            </w:r>
            <w:r>
              <w:rPr>
                <w:sz w:val="20"/>
              </w:rPr>
              <w:t>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00F43" w:rsidRDefault="002A7C5D">
            <w:pPr>
              <w:pStyle w:val="TableParagraph"/>
              <w:spacing w:before="4"/>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 xml:space="preserve">Исследование внешнего строения раковин пресноводных и морских моллюсков (раковины беззубки, перловицы, прудовика, катушки и </w:t>
            </w:r>
            <w:r>
              <w:rPr>
                <w:spacing w:val="-2"/>
                <w:sz w:val="20"/>
              </w:rPr>
              <w:t>другие).</w:t>
            </w:r>
          </w:p>
          <w:p w:rsidR="00F00F43" w:rsidRDefault="002A7C5D">
            <w:pPr>
              <w:pStyle w:val="TableParagraph"/>
              <w:spacing w:before="4" w:line="249" w:lineRule="auto"/>
              <w:ind w:firstLine="225"/>
              <w:jc w:val="both"/>
              <w:rPr>
                <w:sz w:val="20"/>
              </w:rPr>
            </w:pPr>
            <w:r>
              <w:rPr>
                <w:sz w:val="20"/>
              </w:rPr>
              <w:t>Хордовые.Общаяхарактеристика.Зародышевое развитие хордовых. Систематические группы хордовых. Подтип Бесчерепные (ланцетник). Подтип Черепные, или Позвоночные.</w:t>
            </w:r>
          </w:p>
          <w:p w:rsidR="00F00F43" w:rsidRDefault="002A7C5D">
            <w:pPr>
              <w:pStyle w:val="TableParagraph"/>
              <w:spacing w:before="3" w:line="249" w:lineRule="auto"/>
              <w:ind w:right="-15" w:firstLine="225"/>
              <w:jc w:val="both"/>
              <w:rPr>
                <w:sz w:val="20"/>
              </w:rPr>
            </w:pPr>
            <w:r>
              <w:rPr>
                <w:sz w:val="20"/>
              </w:rPr>
              <w:t>Рыбы. Общаяхарактеристика.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рыбв природе. Многообразие рыб, основные систематические группы рыб. Значение рыб в природе и жизни человека. Хозяйственное значение рыб.</w:t>
            </w:r>
          </w:p>
          <w:p w:rsidR="00F00F43" w:rsidRDefault="002A7C5D">
            <w:pPr>
              <w:pStyle w:val="TableParagraph"/>
              <w:spacing w:before="8"/>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1" w:line="249" w:lineRule="auto"/>
              <w:ind w:right="-15" w:firstLine="225"/>
              <w:jc w:val="both"/>
              <w:rPr>
                <w:sz w:val="20"/>
              </w:rPr>
            </w:pPr>
            <w:r>
              <w:rPr>
                <w:sz w:val="20"/>
              </w:rPr>
              <w:t>Исследование внешнего строения и особенностей передвижения рыбы (на примере живой рыбы в банке с водой).</w:t>
            </w:r>
          </w:p>
          <w:p w:rsidR="00F00F43" w:rsidRDefault="002A7C5D">
            <w:pPr>
              <w:pStyle w:val="TableParagraph"/>
              <w:spacing w:before="2" w:line="249" w:lineRule="auto"/>
              <w:ind w:firstLine="225"/>
              <w:jc w:val="both"/>
              <w:rPr>
                <w:sz w:val="20"/>
              </w:rPr>
            </w:pPr>
            <w:r>
              <w:rPr>
                <w:sz w:val="20"/>
              </w:rPr>
              <w:t>Исследование внутреннего строения рыбы (на примере готового влажного препарата).</w:t>
            </w:r>
          </w:p>
          <w:p w:rsidR="00F00F43" w:rsidRDefault="002A7C5D">
            <w:pPr>
              <w:pStyle w:val="TableParagraph"/>
              <w:spacing w:before="2" w:line="249" w:lineRule="auto"/>
              <w:ind w:right="-15" w:firstLine="225"/>
              <w:jc w:val="both"/>
              <w:rPr>
                <w:sz w:val="20"/>
              </w:rPr>
            </w:pPr>
            <w:r>
              <w:rPr>
                <w:sz w:val="20"/>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Многообразиеземноводных иих охрана.Значение земноводных в природе и жизни человека.</w:t>
            </w:r>
          </w:p>
          <w:p w:rsidR="00F00F43" w:rsidRDefault="002A7C5D">
            <w:pPr>
              <w:pStyle w:val="TableParagraph"/>
              <w:tabs>
                <w:tab w:val="left" w:pos="1362"/>
                <w:tab w:val="left" w:pos="2010"/>
                <w:tab w:val="left" w:pos="3612"/>
              </w:tabs>
              <w:spacing w:line="240" w:lineRule="exact"/>
              <w:ind w:right="-15" w:firstLine="225"/>
              <w:jc w:val="both"/>
              <w:rPr>
                <w:sz w:val="20"/>
              </w:rPr>
            </w:pPr>
            <w:r>
              <w:rPr>
                <w:sz w:val="20"/>
              </w:rPr>
              <w:t xml:space="preserve">Пресмыкающиеся. Общая характеристика. Местообитание пресмыкающихся. Особенности </w:t>
            </w:r>
            <w:r>
              <w:rPr>
                <w:spacing w:val="-2"/>
                <w:sz w:val="20"/>
              </w:rPr>
              <w:t>внешнего</w:t>
            </w:r>
            <w:r>
              <w:rPr>
                <w:sz w:val="20"/>
              </w:rPr>
              <w:tab/>
            </w:r>
            <w:r>
              <w:rPr>
                <w:spacing w:val="-10"/>
                <w:sz w:val="20"/>
              </w:rPr>
              <w:t>и</w:t>
            </w:r>
            <w:r>
              <w:rPr>
                <w:sz w:val="20"/>
              </w:rPr>
              <w:tab/>
            </w:r>
            <w:r>
              <w:rPr>
                <w:spacing w:val="-2"/>
                <w:sz w:val="20"/>
              </w:rPr>
              <w:t>внутреннего</w:t>
            </w:r>
            <w:r>
              <w:rPr>
                <w:sz w:val="20"/>
              </w:rPr>
              <w:tab/>
            </w:r>
            <w:r>
              <w:rPr>
                <w:spacing w:val="-2"/>
                <w:sz w:val="20"/>
              </w:rPr>
              <w:t xml:space="preserve">строения </w:t>
            </w:r>
            <w:r>
              <w:rPr>
                <w:sz w:val="20"/>
              </w:rPr>
              <w:t>пресмыкающихся. Процессы жизнедеятельности. Приспособленность пресмыкающихся к жизни на суше.Размножениеиразвитие</w:t>
            </w:r>
            <w:r>
              <w:rPr>
                <w:spacing w:val="-2"/>
                <w:sz w:val="20"/>
              </w:rPr>
              <w:t>пресмыкающихся.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Регенерация.Многообразиепресмыкающихсяиих охрана. Значение пресмыкающихся в природе и жизни человека.</w:t>
            </w:r>
          </w:p>
          <w:p w:rsidR="00F00F43" w:rsidRDefault="002A7C5D">
            <w:pPr>
              <w:pStyle w:val="TableParagraph"/>
              <w:tabs>
                <w:tab w:val="left" w:pos="2883"/>
                <w:tab w:val="left" w:pos="3516"/>
              </w:tabs>
              <w:spacing w:before="2" w:line="249" w:lineRule="auto"/>
              <w:ind w:right="-15" w:firstLine="225"/>
              <w:jc w:val="both"/>
              <w:rPr>
                <w:sz w:val="20"/>
              </w:rPr>
            </w:pPr>
            <w:r>
              <w:rPr>
                <w:sz w:val="20"/>
              </w:rPr>
              <w:t>Птицы. Общая характеристика. Особенности внешнего строения птиц. Особенностивнутреннегостроения</w:t>
            </w:r>
            <w:r>
              <w:rPr>
                <w:sz w:val="20"/>
              </w:rPr>
              <w:tab/>
            </w:r>
            <w:r>
              <w:rPr>
                <w:spacing w:val="-10"/>
                <w:sz w:val="20"/>
              </w:rPr>
              <w:t>и</w:t>
            </w:r>
            <w:r>
              <w:rPr>
                <w:sz w:val="20"/>
              </w:rPr>
              <w:tab/>
            </w:r>
            <w:r>
              <w:rPr>
                <w:spacing w:val="-2"/>
                <w:sz w:val="20"/>
              </w:rPr>
              <w:t xml:space="preserve">процессов </w:t>
            </w:r>
            <w:r>
              <w:rPr>
                <w:sz w:val="20"/>
              </w:rPr>
              <w:t>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Значениептицв природеижизничеловека.</w:t>
            </w:r>
          </w:p>
          <w:p w:rsidR="00F00F43" w:rsidRDefault="002A7C5D">
            <w:pPr>
              <w:pStyle w:val="TableParagraph"/>
              <w:spacing w:before="11"/>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Исследование внешнего строения и перьевого покрова птиц (на примере чучела птиц и набора перьев: контурных, пуховых и пуха).</w:t>
            </w:r>
          </w:p>
          <w:p w:rsidR="00F00F43" w:rsidRDefault="002A7C5D">
            <w:pPr>
              <w:pStyle w:val="TableParagraph"/>
              <w:spacing w:before="3"/>
              <w:ind w:left="230"/>
              <w:jc w:val="both"/>
              <w:rPr>
                <w:sz w:val="20"/>
              </w:rPr>
            </w:pPr>
            <w:r>
              <w:rPr>
                <w:sz w:val="20"/>
              </w:rPr>
              <w:t>Исследованиеособенностейскелета</w:t>
            </w:r>
            <w:r>
              <w:rPr>
                <w:spacing w:val="-2"/>
                <w:sz w:val="20"/>
              </w:rPr>
              <w:t>птицы.</w:t>
            </w:r>
          </w:p>
          <w:p w:rsidR="00F00F43" w:rsidRDefault="002A7C5D">
            <w:pPr>
              <w:pStyle w:val="TableParagraph"/>
              <w:spacing w:before="10" w:line="249" w:lineRule="auto"/>
              <w:ind w:right="-15" w:firstLine="225"/>
              <w:jc w:val="both"/>
              <w:rPr>
                <w:sz w:val="20"/>
              </w:rPr>
            </w:pPr>
            <w:r>
              <w:rPr>
                <w:sz w:val="20"/>
              </w:rPr>
              <w:t xml:space="preserve">Млекопитающие.Общаяхарактеристика.Среды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млекопитающих.Размножениеиразвитие.Заботао </w:t>
            </w:r>
            <w:r>
              <w:rPr>
                <w:spacing w:val="-2"/>
                <w:sz w:val="20"/>
              </w:rPr>
              <w:t>потомстве.</w:t>
            </w:r>
          </w:p>
          <w:p w:rsidR="00F00F43" w:rsidRDefault="002A7C5D">
            <w:pPr>
              <w:pStyle w:val="TableParagraph"/>
              <w:tabs>
                <w:tab w:val="left" w:pos="2087"/>
                <w:tab w:val="left" w:pos="4281"/>
              </w:tabs>
              <w:spacing w:before="6" w:line="249" w:lineRule="auto"/>
              <w:ind w:right="-15" w:firstLine="225"/>
              <w:jc w:val="both"/>
              <w:rPr>
                <w:sz w:val="20"/>
              </w:rPr>
            </w:pPr>
            <w:r>
              <w:rPr>
                <w:sz w:val="20"/>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млекопитающихнапримередвухвидовизкаждого отряда). Насекомоядные и Рукокрылые. Грызуны, Зайцеобразные. Хищные. Ластоногие и </w:t>
            </w:r>
            <w:r>
              <w:rPr>
                <w:spacing w:val="-2"/>
                <w:sz w:val="20"/>
              </w:rPr>
              <w:t>Китообразные.</w:t>
            </w:r>
            <w:r>
              <w:rPr>
                <w:sz w:val="20"/>
              </w:rPr>
              <w:tab/>
            </w:r>
            <w:r>
              <w:rPr>
                <w:spacing w:val="-2"/>
                <w:sz w:val="20"/>
              </w:rPr>
              <w:t>Парнокопытные</w:t>
            </w:r>
            <w:r>
              <w:rPr>
                <w:sz w:val="20"/>
              </w:rPr>
              <w:tab/>
            </w:r>
            <w:r>
              <w:rPr>
                <w:spacing w:val="-10"/>
                <w:sz w:val="20"/>
              </w:rPr>
              <w:t>и</w:t>
            </w:r>
            <w:r>
              <w:rPr>
                <w:sz w:val="20"/>
              </w:rPr>
              <w:t xml:space="preserve"> Непарнокопытные. Приматы. Семейства отряда Хищные: собачьи, кошачьи, куньи, медвежьи.</w:t>
            </w:r>
          </w:p>
          <w:p w:rsidR="00F00F43" w:rsidRDefault="002A7C5D">
            <w:pPr>
              <w:pStyle w:val="TableParagraph"/>
              <w:spacing w:before="9" w:line="249" w:lineRule="auto"/>
              <w:ind w:right="-15" w:firstLine="225"/>
              <w:jc w:val="both"/>
              <w:rPr>
                <w:sz w:val="20"/>
              </w:rPr>
            </w:pPr>
            <w:r>
              <w:rPr>
                <w:sz w:val="20"/>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00F43" w:rsidRDefault="002A7C5D">
            <w:pPr>
              <w:pStyle w:val="TableParagraph"/>
              <w:spacing w:before="5"/>
              <w:ind w:left="230"/>
              <w:jc w:val="both"/>
              <w:rPr>
                <w:sz w:val="20"/>
              </w:rPr>
            </w:pPr>
            <w:r>
              <w:rPr>
                <w:sz w:val="20"/>
              </w:rPr>
              <w:t>Лабораторныеипрактические</w:t>
            </w:r>
            <w:r>
              <w:rPr>
                <w:spacing w:val="-2"/>
                <w:sz w:val="20"/>
              </w:rPr>
              <w:t>работы.</w:t>
            </w:r>
          </w:p>
          <w:p w:rsidR="00F00F43" w:rsidRDefault="002A7C5D">
            <w:pPr>
              <w:pStyle w:val="TableParagraph"/>
              <w:tabs>
                <w:tab w:val="left" w:pos="2005"/>
                <w:tab w:val="left" w:pos="3746"/>
              </w:tabs>
              <w:spacing w:before="10" w:line="249" w:lineRule="auto"/>
              <w:ind w:right="2" w:firstLine="225"/>
              <w:jc w:val="both"/>
              <w:rPr>
                <w:sz w:val="20"/>
              </w:rPr>
            </w:pPr>
            <w:r>
              <w:rPr>
                <w:spacing w:val="-2"/>
                <w:sz w:val="20"/>
              </w:rPr>
              <w:t>Исследование</w:t>
            </w:r>
            <w:r>
              <w:rPr>
                <w:sz w:val="20"/>
              </w:rPr>
              <w:tab/>
            </w:r>
            <w:r>
              <w:rPr>
                <w:spacing w:val="-2"/>
                <w:sz w:val="20"/>
              </w:rPr>
              <w:t>особенностей</w:t>
            </w:r>
            <w:r>
              <w:rPr>
                <w:sz w:val="20"/>
              </w:rPr>
              <w:tab/>
            </w:r>
            <w:r>
              <w:rPr>
                <w:spacing w:val="-2"/>
                <w:sz w:val="20"/>
              </w:rPr>
              <w:t>скелета млекопитающих.</w:t>
            </w:r>
          </w:p>
          <w:p w:rsidR="00F00F43" w:rsidRDefault="002A7C5D">
            <w:pPr>
              <w:pStyle w:val="TableParagraph"/>
              <w:spacing w:before="1" w:line="249" w:lineRule="auto"/>
              <w:ind w:right="-15" w:firstLine="225"/>
              <w:jc w:val="both"/>
              <w:rPr>
                <w:sz w:val="20"/>
              </w:rPr>
            </w:pPr>
            <w:r>
              <w:rPr>
                <w:sz w:val="20"/>
              </w:rPr>
              <w:t xml:space="preserve">Исследование особенностей зубной системы </w:t>
            </w:r>
            <w:r>
              <w:rPr>
                <w:spacing w:val="-2"/>
                <w:sz w:val="20"/>
              </w:rPr>
              <w:t>млекопитающих.</w:t>
            </w:r>
          </w:p>
          <w:p w:rsidR="00F00F43" w:rsidRDefault="002A7C5D">
            <w:pPr>
              <w:pStyle w:val="TableParagraph"/>
              <w:spacing w:before="2" w:line="249" w:lineRule="auto"/>
              <w:ind w:left="230" w:right="-15"/>
              <w:jc w:val="both"/>
              <w:rPr>
                <w:sz w:val="20"/>
              </w:rPr>
            </w:pPr>
            <w:r>
              <w:rPr>
                <w:sz w:val="20"/>
              </w:rPr>
              <w:t>157.6.4. Развитие животного мира на Земле. Эволюционноеразвитиеживотногомира</w:t>
            </w:r>
            <w:r>
              <w:rPr>
                <w:spacing w:val="-5"/>
                <w:sz w:val="20"/>
              </w:rPr>
              <w:t>на</w:t>
            </w:r>
          </w:p>
          <w:p w:rsidR="00F00F43" w:rsidRDefault="002A7C5D">
            <w:pPr>
              <w:pStyle w:val="TableParagraph"/>
              <w:spacing w:before="2" w:line="249" w:lineRule="auto"/>
              <w:ind w:right="-15"/>
              <w:jc w:val="both"/>
              <w:rPr>
                <w:sz w:val="20"/>
              </w:rPr>
            </w:pPr>
            <w:r>
              <w:rPr>
                <w:sz w:val="20"/>
              </w:rPr>
              <w:t>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00F43" w:rsidRDefault="002A7C5D">
            <w:pPr>
              <w:pStyle w:val="TableParagraph"/>
              <w:spacing w:line="240" w:lineRule="exact"/>
              <w:ind w:right="-15" w:firstLine="225"/>
              <w:jc w:val="both"/>
              <w:rPr>
                <w:sz w:val="20"/>
              </w:rPr>
            </w:pPr>
            <w:r>
              <w:rPr>
                <w:sz w:val="20"/>
              </w:rPr>
              <w:t xml:space="preserve">Жизнь животных в воде. Одноклеточные животные. Происхождение многоклеточных животных. Основные этапы эволюции </w:t>
            </w:r>
            <w:r>
              <w:rPr>
                <w:sz w:val="20"/>
              </w:rPr>
              <w:lastRenderedPageBreak/>
              <w:t>беспозвоночных.Основныеэтапы</w:t>
            </w:r>
            <w:r>
              <w:rPr>
                <w:spacing w:val="-2"/>
                <w:sz w:val="20"/>
              </w:rPr>
              <w:t>эволюции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960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jc w:val="both"/>
              <w:rPr>
                <w:sz w:val="20"/>
              </w:rPr>
            </w:pPr>
            <w:r>
              <w:rPr>
                <w:spacing w:val="-2"/>
                <w:sz w:val="20"/>
              </w:rPr>
              <w:t>позвоночныхживотных.Вымершиеживотные.</w:t>
            </w:r>
          </w:p>
          <w:p w:rsidR="00F00F43" w:rsidRDefault="002A7C5D">
            <w:pPr>
              <w:pStyle w:val="TableParagraph"/>
              <w:spacing w:before="10"/>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 xml:space="preserve">Исследование ископаемых остатков вымерших </w:t>
            </w:r>
            <w:r>
              <w:rPr>
                <w:spacing w:val="-2"/>
                <w:sz w:val="20"/>
              </w:rPr>
              <w:t>животных.</w:t>
            </w:r>
          </w:p>
          <w:p w:rsidR="00F00F43" w:rsidRDefault="002A7C5D">
            <w:pPr>
              <w:pStyle w:val="TableParagraph"/>
              <w:spacing w:before="1" w:line="252" w:lineRule="auto"/>
              <w:ind w:left="230" w:right="1"/>
              <w:jc w:val="both"/>
              <w:rPr>
                <w:sz w:val="20"/>
              </w:rPr>
            </w:pPr>
            <w:r>
              <w:rPr>
                <w:sz w:val="20"/>
              </w:rPr>
              <w:t>157.6.5. Животные в природных сообществах. Животныеисредаобитания.Влияние</w:t>
            </w:r>
            <w:r>
              <w:rPr>
                <w:spacing w:val="-2"/>
                <w:sz w:val="20"/>
              </w:rPr>
              <w:t>света,</w:t>
            </w:r>
          </w:p>
          <w:p w:rsidR="00F00F43" w:rsidRDefault="002A7C5D">
            <w:pPr>
              <w:pStyle w:val="TableParagraph"/>
              <w:spacing w:line="249" w:lineRule="auto"/>
              <w:ind w:right="-15"/>
              <w:jc w:val="both"/>
              <w:rPr>
                <w:sz w:val="20"/>
              </w:rPr>
            </w:pPr>
            <w:r>
              <w:rPr>
                <w:sz w:val="20"/>
              </w:rPr>
              <w:t xml:space="preserve">температуры и влажности на животных. Приспособленность животных к условиям среды </w:t>
            </w:r>
            <w:r>
              <w:rPr>
                <w:spacing w:val="-2"/>
                <w:sz w:val="20"/>
              </w:rPr>
              <w:t>обитания.</w:t>
            </w:r>
          </w:p>
          <w:p w:rsidR="00F00F43" w:rsidRDefault="002A7C5D">
            <w:pPr>
              <w:pStyle w:val="TableParagraph"/>
              <w:spacing w:before="1" w:line="249" w:lineRule="auto"/>
              <w:ind w:right="-15" w:firstLine="225"/>
              <w:jc w:val="both"/>
              <w:rPr>
                <w:sz w:val="20"/>
              </w:rPr>
            </w:pPr>
            <w:r>
              <w:rPr>
                <w:sz w:val="20"/>
              </w:rPr>
              <w:t>Популяции животных, их характеристики. Одиночныйигрупповойобразжизни.Взаимосвязи животных между собой и с другими организмами. Пищевыесвязивприродномсообществе.Пищевые уровни, экологическая пирамида. Экосистема.</w:t>
            </w:r>
          </w:p>
          <w:p w:rsidR="00F00F43" w:rsidRDefault="002A7C5D">
            <w:pPr>
              <w:pStyle w:val="TableParagraph"/>
              <w:spacing w:before="4" w:line="249" w:lineRule="auto"/>
              <w:ind w:right="-15" w:firstLine="225"/>
              <w:jc w:val="both"/>
              <w:rPr>
                <w:sz w:val="20"/>
              </w:rPr>
            </w:pPr>
            <w:r>
              <w:rPr>
                <w:sz w:val="20"/>
              </w:rPr>
              <w:t>ЖивотныймирприродныхзонЗемли.Основные закономерности распределения животных на планете. Фауна.</w:t>
            </w:r>
          </w:p>
          <w:p w:rsidR="00F00F43" w:rsidRDefault="002A7C5D">
            <w:pPr>
              <w:pStyle w:val="TableParagraph"/>
              <w:spacing w:before="3"/>
              <w:ind w:left="230"/>
              <w:jc w:val="both"/>
              <w:rPr>
                <w:sz w:val="20"/>
              </w:rPr>
            </w:pPr>
            <w:r>
              <w:rPr>
                <w:sz w:val="20"/>
              </w:rPr>
              <w:t>157.6.6.Животныеи</w:t>
            </w:r>
            <w:r>
              <w:rPr>
                <w:spacing w:val="-2"/>
                <w:sz w:val="20"/>
              </w:rPr>
              <w:t>человек.</w:t>
            </w:r>
          </w:p>
          <w:p w:rsidR="00F00F43" w:rsidRDefault="002A7C5D">
            <w:pPr>
              <w:pStyle w:val="TableParagraph"/>
              <w:spacing w:before="10" w:line="249" w:lineRule="auto"/>
              <w:ind w:right="-15" w:firstLine="225"/>
              <w:jc w:val="both"/>
              <w:rPr>
                <w:sz w:val="20"/>
              </w:rPr>
            </w:pPr>
            <w:r>
              <w:rPr>
                <w:sz w:val="20"/>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00F43" w:rsidRDefault="002A7C5D">
            <w:pPr>
              <w:pStyle w:val="TableParagraph"/>
              <w:spacing w:before="4" w:line="249" w:lineRule="auto"/>
              <w:ind w:right="-15" w:firstLine="225"/>
              <w:jc w:val="both"/>
              <w:rPr>
                <w:sz w:val="20"/>
              </w:rPr>
            </w:pPr>
            <w:r>
              <w:rPr>
                <w:sz w:val="20"/>
              </w:rPr>
              <w:t xml:space="preserve">Одомашнивание животных. Селекция, породы, искусственный отбор, дикие предки домашних животных. Значение домашних животных вжизни человека. Животные сельскохозяйственных угодий. Методы борьбы с животными- </w:t>
            </w:r>
            <w:r>
              <w:rPr>
                <w:spacing w:val="-2"/>
                <w:sz w:val="20"/>
              </w:rPr>
              <w:t>вредителями.</w:t>
            </w:r>
          </w:p>
          <w:p w:rsidR="00F00F43" w:rsidRDefault="002A7C5D">
            <w:pPr>
              <w:pStyle w:val="TableParagraph"/>
              <w:spacing w:before="6" w:line="249" w:lineRule="auto"/>
              <w:ind w:right="-15" w:firstLine="225"/>
              <w:jc w:val="both"/>
              <w:rPr>
                <w:sz w:val="20"/>
              </w:rPr>
            </w:pPr>
            <w:r>
              <w:rPr>
                <w:sz w:val="20"/>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пресснаживотныхдикихвидоввусловияхгорода. Безнадзорные домашние животные. Питомники. Восстановление численности редких видов животных: особо охраняемые природные территории(ООПТ).КраснаякнигаРоссии.</w:t>
            </w:r>
            <w:r>
              <w:rPr>
                <w:spacing w:val="-4"/>
                <w:sz w:val="20"/>
              </w:rPr>
              <w:t>Меры</w:t>
            </w:r>
          </w:p>
          <w:p w:rsidR="00F00F43" w:rsidRDefault="002A7C5D">
            <w:pPr>
              <w:pStyle w:val="TableParagraph"/>
              <w:spacing w:before="8" w:line="215" w:lineRule="exact"/>
              <w:jc w:val="both"/>
              <w:rPr>
                <w:sz w:val="20"/>
              </w:rPr>
            </w:pPr>
            <w:r>
              <w:rPr>
                <w:spacing w:val="-2"/>
                <w:sz w:val="20"/>
              </w:rPr>
              <w:t>сохраненияживотного</w:t>
            </w:r>
            <w:r>
              <w:rPr>
                <w:spacing w:val="-4"/>
                <w:sz w:val="20"/>
              </w:rPr>
              <w:t>мира.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4805"/>
        </w:trPr>
        <w:tc>
          <w:tcPr>
            <w:tcW w:w="994" w:type="dxa"/>
          </w:tcPr>
          <w:p w:rsidR="00F00F43" w:rsidRDefault="002A7C5D">
            <w:pPr>
              <w:pStyle w:val="TableParagraph"/>
              <w:spacing w:line="226" w:lineRule="exact"/>
              <w:ind w:left="148"/>
              <w:rPr>
                <w:sz w:val="20"/>
              </w:rPr>
            </w:pPr>
            <w:r>
              <w:rPr>
                <w:spacing w:val="-5"/>
                <w:sz w:val="20"/>
              </w:rPr>
              <w:t>5.</w:t>
            </w:r>
          </w:p>
        </w:tc>
        <w:tc>
          <w:tcPr>
            <w:tcW w:w="4394" w:type="dxa"/>
          </w:tcPr>
          <w:p w:rsidR="00F00F43" w:rsidRDefault="002A7C5D">
            <w:pPr>
              <w:pStyle w:val="TableParagraph"/>
              <w:spacing w:before="5"/>
              <w:ind w:left="230"/>
              <w:jc w:val="both"/>
              <w:rPr>
                <w:sz w:val="20"/>
              </w:rPr>
            </w:pPr>
            <w:r>
              <w:rPr>
                <w:sz w:val="20"/>
              </w:rPr>
              <w:t>9</w:t>
            </w:r>
            <w:r>
              <w:rPr>
                <w:spacing w:val="-2"/>
                <w:sz w:val="20"/>
              </w:rPr>
              <w:t>класс</w:t>
            </w:r>
          </w:p>
          <w:p w:rsidR="00F00F43" w:rsidRDefault="002A7C5D">
            <w:pPr>
              <w:pStyle w:val="TableParagraph"/>
              <w:numPr>
                <w:ilvl w:val="2"/>
                <w:numId w:val="55"/>
              </w:numPr>
              <w:tabs>
                <w:tab w:val="left" w:pos="933"/>
              </w:tabs>
              <w:spacing w:before="10"/>
              <w:ind w:left="933" w:hanging="703"/>
              <w:jc w:val="both"/>
              <w:rPr>
                <w:sz w:val="20"/>
              </w:rPr>
            </w:pPr>
            <w:r>
              <w:rPr>
                <w:sz w:val="20"/>
              </w:rPr>
              <w:t>Человек–биосоциальный</w:t>
            </w:r>
            <w:r>
              <w:rPr>
                <w:spacing w:val="-4"/>
                <w:sz w:val="20"/>
              </w:rPr>
              <w:t>вид.</w:t>
            </w:r>
          </w:p>
          <w:p w:rsidR="00F00F43" w:rsidRDefault="002A7C5D">
            <w:pPr>
              <w:pStyle w:val="TableParagraph"/>
              <w:spacing w:before="10" w:line="249" w:lineRule="auto"/>
              <w:ind w:right="-15" w:firstLine="225"/>
              <w:jc w:val="both"/>
              <w:rPr>
                <w:sz w:val="20"/>
              </w:rPr>
            </w:pPr>
            <w:r>
              <w:rPr>
                <w:sz w:val="20"/>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самопознанияисохраненияздоровья.Особенности человека как биосоциального существа.</w:t>
            </w:r>
          </w:p>
          <w:p w:rsidR="00F00F43" w:rsidRDefault="002A7C5D">
            <w:pPr>
              <w:pStyle w:val="TableParagraph"/>
              <w:tabs>
                <w:tab w:val="left" w:pos="1511"/>
                <w:tab w:val="left" w:pos="3473"/>
              </w:tabs>
              <w:spacing w:before="6" w:line="249" w:lineRule="auto"/>
              <w:ind w:right="-15" w:firstLine="225"/>
              <w:jc w:val="both"/>
              <w:rPr>
                <w:sz w:val="20"/>
              </w:rPr>
            </w:pPr>
            <w:r>
              <w:rPr>
                <w:sz w:val="20"/>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человекасмлекопитающими.Отличиечеловекаот </w:t>
            </w:r>
            <w:r>
              <w:rPr>
                <w:spacing w:val="-2"/>
                <w:sz w:val="20"/>
              </w:rPr>
              <w:t>приматов.</w:t>
            </w:r>
            <w:r>
              <w:rPr>
                <w:sz w:val="20"/>
              </w:rPr>
              <w:tab/>
            </w:r>
            <w:r>
              <w:rPr>
                <w:spacing w:val="-2"/>
                <w:sz w:val="20"/>
              </w:rPr>
              <w:t>Доказательства</w:t>
            </w:r>
            <w:r>
              <w:rPr>
                <w:sz w:val="20"/>
              </w:rPr>
              <w:tab/>
            </w:r>
            <w:r>
              <w:rPr>
                <w:spacing w:val="-2"/>
                <w:sz w:val="20"/>
              </w:rPr>
              <w:t xml:space="preserve">животного </w:t>
            </w:r>
            <w:r>
              <w:rPr>
                <w:sz w:val="20"/>
              </w:rPr>
              <w:t>происхождения человека. Человек разумный. Антропогенез, его этапы. Биологические и социальные факторы становления человека. Человеческие расы.</w:t>
            </w:r>
          </w:p>
          <w:p w:rsidR="00F00F43" w:rsidRDefault="002A7C5D">
            <w:pPr>
              <w:pStyle w:val="TableParagraph"/>
              <w:numPr>
                <w:ilvl w:val="2"/>
                <w:numId w:val="55"/>
              </w:numPr>
              <w:tabs>
                <w:tab w:val="left" w:pos="933"/>
              </w:tabs>
              <w:spacing w:before="8"/>
              <w:ind w:left="933" w:hanging="703"/>
              <w:jc w:val="both"/>
              <w:rPr>
                <w:sz w:val="20"/>
              </w:rPr>
            </w:pPr>
            <w:r>
              <w:rPr>
                <w:sz w:val="20"/>
              </w:rPr>
              <w:t>Структураорганизма</w:t>
            </w:r>
            <w:r>
              <w:rPr>
                <w:spacing w:val="-2"/>
                <w:sz w:val="20"/>
              </w:rPr>
              <w:t>человека.</w:t>
            </w:r>
          </w:p>
          <w:p w:rsidR="00F00F43" w:rsidRDefault="002A7C5D">
            <w:pPr>
              <w:pStyle w:val="TableParagraph"/>
              <w:spacing w:line="240" w:lineRule="atLeast"/>
              <w:ind w:right="-15" w:firstLine="225"/>
              <w:jc w:val="both"/>
              <w:rPr>
                <w:sz w:val="20"/>
              </w:rPr>
            </w:pPr>
            <w:r>
              <w:rPr>
                <w:sz w:val="20"/>
              </w:rPr>
              <w:t>Строение и химический состав клетки. Обмен веществипревращениеэнергиив</w:t>
            </w:r>
            <w:r>
              <w:rPr>
                <w:spacing w:val="-2"/>
                <w:sz w:val="20"/>
              </w:rPr>
              <w:t>клетке.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мышечные,нервная.Свойстватканей,ихфункции. Органы и системы органов. Организм как единое целое. Взаимосвязь органов и систем как основа </w:t>
            </w:r>
            <w:r>
              <w:rPr>
                <w:spacing w:val="-2"/>
                <w:sz w:val="20"/>
              </w:rPr>
              <w:t>гомеостаза.</w:t>
            </w:r>
          </w:p>
          <w:p w:rsidR="00F00F43" w:rsidRDefault="002A7C5D">
            <w:pPr>
              <w:pStyle w:val="TableParagraph"/>
              <w:spacing w:before="8"/>
              <w:ind w:left="230"/>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firstLine="225"/>
              <w:rPr>
                <w:sz w:val="20"/>
              </w:rPr>
            </w:pPr>
            <w:r>
              <w:rPr>
                <w:sz w:val="20"/>
              </w:rPr>
              <w:t>Изучениемикроскопическогостроениятканей (на готовых микропрепаратах).</w:t>
            </w:r>
          </w:p>
          <w:p w:rsidR="00F00F43" w:rsidRDefault="002A7C5D">
            <w:pPr>
              <w:pStyle w:val="TableParagraph"/>
              <w:tabs>
                <w:tab w:val="left" w:pos="1697"/>
                <w:tab w:val="left" w:pos="2587"/>
                <w:tab w:val="left" w:pos="2908"/>
                <w:tab w:val="left" w:pos="3714"/>
              </w:tabs>
              <w:spacing w:before="2" w:line="249" w:lineRule="auto"/>
              <w:ind w:right="1" w:firstLine="225"/>
              <w:rPr>
                <w:sz w:val="20"/>
              </w:rPr>
            </w:pPr>
            <w:r>
              <w:rPr>
                <w:spacing w:val="-2"/>
                <w:sz w:val="20"/>
              </w:rPr>
              <w:t>Распознавание</w:t>
            </w:r>
            <w:r>
              <w:rPr>
                <w:sz w:val="20"/>
              </w:rPr>
              <w:tab/>
            </w:r>
            <w:r>
              <w:rPr>
                <w:spacing w:val="-2"/>
                <w:sz w:val="20"/>
              </w:rPr>
              <w:t>органов</w:t>
            </w:r>
            <w:r>
              <w:rPr>
                <w:sz w:val="20"/>
              </w:rPr>
              <w:tab/>
            </w:r>
            <w:r>
              <w:rPr>
                <w:spacing w:val="-10"/>
                <w:sz w:val="20"/>
              </w:rPr>
              <w:t>и</w:t>
            </w:r>
            <w:r>
              <w:rPr>
                <w:sz w:val="20"/>
              </w:rPr>
              <w:tab/>
            </w:r>
            <w:r>
              <w:rPr>
                <w:spacing w:val="-2"/>
                <w:sz w:val="20"/>
              </w:rPr>
              <w:t>систем</w:t>
            </w:r>
            <w:r>
              <w:rPr>
                <w:sz w:val="20"/>
              </w:rPr>
              <w:tab/>
            </w:r>
            <w:r>
              <w:rPr>
                <w:spacing w:val="-2"/>
                <w:sz w:val="20"/>
              </w:rPr>
              <w:t xml:space="preserve">органов </w:t>
            </w:r>
            <w:r>
              <w:rPr>
                <w:sz w:val="20"/>
              </w:rPr>
              <w:t>человека (по таблицам).</w:t>
            </w:r>
          </w:p>
          <w:p w:rsidR="00F00F43" w:rsidRDefault="002A7C5D">
            <w:pPr>
              <w:pStyle w:val="TableParagraph"/>
              <w:numPr>
                <w:ilvl w:val="2"/>
                <w:numId w:val="54"/>
              </w:numPr>
              <w:tabs>
                <w:tab w:val="left" w:pos="933"/>
              </w:tabs>
              <w:spacing w:before="1"/>
              <w:ind w:left="933" w:hanging="703"/>
              <w:rPr>
                <w:sz w:val="20"/>
              </w:rPr>
            </w:pPr>
            <w:r>
              <w:rPr>
                <w:spacing w:val="-2"/>
                <w:sz w:val="20"/>
              </w:rPr>
              <w:t>Нейрогуморальнаярегуляция.</w:t>
            </w:r>
          </w:p>
          <w:p w:rsidR="00F00F43" w:rsidRDefault="002A7C5D">
            <w:pPr>
              <w:pStyle w:val="TableParagraph"/>
              <w:spacing w:before="10" w:line="249" w:lineRule="auto"/>
              <w:ind w:right="-15" w:firstLine="225"/>
              <w:jc w:val="both"/>
              <w:rPr>
                <w:sz w:val="20"/>
              </w:rPr>
            </w:pPr>
            <w:r>
              <w:rPr>
                <w:sz w:val="20"/>
              </w:rPr>
              <w:t>Нервная система человека, её организация и значение.Нейроны,нервы,нервныеузлы.Рефлекс. Рефлекторная дуга.</w:t>
            </w:r>
          </w:p>
          <w:p w:rsidR="00F00F43" w:rsidRDefault="002A7C5D">
            <w:pPr>
              <w:pStyle w:val="TableParagraph"/>
              <w:spacing w:before="3" w:line="249" w:lineRule="auto"/>
              <w:ind w:right="-15" w:firstLine="225"/>
              <w:jc w:val="both"/>
              <w:rPr>
                <w:sz w:val="20"/>
              </w:rPr>
            </w:pPr>
            <w:r>
              <w:rPr>
                <w:sz w:val="20"/>
              </w:rPr>
              <w:t>Рецепторы. Двухнейронные и трёхнейронные рефлекторные дуги. Спинной мозг, его строение и функции. Рефлексы спинного мозга. Головной мозг,егостроениеифункции.Большиеполушария.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00F43" w:rsidRDefault="002A7C5D">
            <w:pPr>
              <w:pStyle w:val="TableParagraph"/>
              <w:spacing w:before="9" w:line="249" w:lineRule="auto"/>
              <w:ind w:right="-15" w:firstLine="225"/>
              <w:jc w:val="both"/>
              <w:rPr>
                <w:sz w:val="20"/>
              </w:rPr>
            </w:pPr>
            <w:r>
              <w:rPr>
                <w:sz w:val="20"/>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00F43" w:rsidRDefault="002A7C5D">
            <w:pPr>
              <w:pStyle w:val="TableParagraph"/>
              <w:spacing w:before="6"/>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 xml:space="preserve">Изучение головного мозга человека (по </w:t>
            </w:r>
            <w:r>
              <w:rPr>
                <w:spacing w:val="-2"/>
                <w:sz w:val="20"/>
              </w:rPr>
              <w:t>муляжам).</w:t>
            </w:r>
          </w:p>
          <w:p w:rsidR="00F00F43" w:rsidRDefault="002A7C5D">
            <w:pPr>
              <w:pStyle w:val="TableParagraph"/>
              <w:spacing w:before="2" w:line="249" w:lineRule="auto"/>
              <w:ind w:right="-15" w:firstLine="225"/>
              <w:jc w:val="both"/>
              <w:rPr>
                <w:sz w:val="20"/>
              </w:rPr>
            </w:pPr>
            <w:r>
              <w:rPr>
                <w:sz w:val="20"/>
              </w:rPr>
              <w:t>Изучение изменения размера зрачка в зависимости от освещённости.</w:t>
            </w:r>
          </w:p>
          <w:p w:rsidR="00F00F43" w:rsidRDefault="002A7C5D">
            <w:pPr>
              <w:pStyle w:val="TableParagraph"/>
              <w:numPr>
                <w:ilvl w:val="2"/>
                <w:numId w:val="54"/>
              </w:numPr>
              <w:tabs>
                <w:tab w:val="left" w:pos="933"/>
              </w:tabs>
              <w:spacing w:before="2"/>
              <w:ind w:left="933" w:hanging="703"/>
              <w:jc w:val="both"/>
              <w:rPr>
                <w:sz w:val="20"/>
              </w:rPr>
            </w:pPr>
            <w:r>
              <w:rPr>
                <w:sz w:val="20"/>
              </w:rPr>
              <w:t>Опораи</w:t>
            </w:r>
            <w:r>
              <w:rPr>
                <w:spacing w:val="-2"/>
                <w:sz w:val="20"/>
              </w:rPr>
              <w:t>движение.</w:t>
            </w:r>
          </w:p>
          <w:p w:rsidR="00F00F43" w:rsidRDefault="002A7C5D">
            <w:pPr>
              <w:pStyle w:val="TableParagraph"/>
              <w:spacing w:before="10" w:line="249" w:lineRule="auto"/>
              <w:ind w:right="-15" w:firstLine="225"/>
              <w:jc w:val="both"/>
              <w:rPr>
                <w:sz w:val="20"/>
              </w:rPr>
            </w:pPr>
            <w:r>
              <w:rPr>
                <w:sz w:val="20"/>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00F43" w:rsidRDefault="002A7C5D">
            <w:pPr>
              <w:pStyle w:val="TableParagraph"/>
              <w:spacing w:before="7" w:line="249" w:lineRule="auto"/>
              <w:ind w:right="-15" w:firstLine="225"/>
              <w:jc w:val="both"/>
              <w:rPr>
                <w:sz w:val="20"/>
              </w:rPr>
            </w:pPr>
            <w:r>
              <w:rPr>
                <w:sz w:val="20"/>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00F43" w:rsidRDefault="002A7C5D">
            <w:pPr>
              <w:pStyle w:val="TableParagraph"/>
              <w:spacing w:before="5" w:line="249" w:lineRule="auto"/>
              <w:ind w:right="-15" w:firstLine="225"/>
              <w:jc w:val="both"/>
              <w:rPr>
                <w:sz w:val="20"/>
              </w:rPr>
            </w:pPr>
            <w:r>
              <w:rPr>
                <w:sz w:val="20"/>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Профилактикатравматизма.Перваяпомощь</w:t>
            </w:r>
            <w:r>
              <w:rPr>
                <w:spacing w:val="-5"/>
                <w:sz w:val="20"/>
              </w:rPr>
              <w:t>при</w:t>
            </w:r>
          </w:p>
          <w:p w:rsidR="00F00F43" w:rsidRDefault="002A7C5D">
            <w:pPr>
              <w:pStyle w:val="TableParagraph"/>
              <w:spacing w:before="4" w:line="215" w:lineRule="exact"/>
              <w:jc w:val="both"/>
              <w:rPr>
                <w:sz w:val="20"/>
              </w:rPr>
            </w:pPr>
            <w:r>
              <w:rPr>
                <w:spacing w:val="-2"/>
                <w:sz w:val="20"/>
              </w:rPr>
              <w:t>травмахопорно-двигательногоаппарата.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left="230"/>
              <w:rPr>
                <w:sz w:val="20"/>
              </w:rPr>
            </w:pPr>
            <w:r>
              <w:rPr>
                <w:sz w:val="20"/>
              </w:rPr>
              <w:t>Лабораторныеипрактическиеработы. Исследование свойств кости.</w:t>
            </w:r>
          </w:p>
          <w:p w:rsidR="00F00F43" w:rsidRDefault="002A7C5D">
            <w:pPr>
              <w:pStyle w:val="TableParagraph"/>
              <w:spacing w:before="1" w:line="249" w:lineRule="auto"/>
              <w:ind w:left="230"/>
              <w:rPr>
                <w:sz w:val="20"/>
              </w:rPr>
            </w:pPr>
            <w:r>
              <w:rPr>
                <w:sz w:val="20"/>
              </w:rPr>
              <w:t>Изучение строения костей (на муляжах). Изучениестроенияпозвонков(намуляжах). Определение гибкости позвоночника.</w:t>
            </w:r>
          </w:p>
          <w:p w:rsidR="00F00F43" w:rsidRDefault="002A7C5D">
            <w:pPr>
              <w:pStyle w:val="TableParagraph"/>
              <w:spacing w:before="3"/>
              <w:ind w:left="230"/>
              <w:rPr>
                <w:sz w:val="20"/>
              </w:rPr>
            </w:pPr>
            <w:r>
              <w:rPr>
                <w:sz w:val="20"/>
              </w:rPr>
              <w:t>Измерениемассыиростасвоего</w:t>
            </w:r>
            <w:r>
              <w:rPr>
                <w:spacing w:val="-2"/>
                <w:sz w:val="20"/>
              </w:rPr>
              <w:t>организма.</w:t>
            </w:r>
          </w:p>
          <w:p w:rsidR="00F00F43" w:rsidRDefault="002A7C5D">
            <w:pPr>
              <w:pStyle w:val="TableParagraph"/>
              <w:spacing w:before="11" w:line="249" w:lineRule="auto"/>
              <w:ind w:firstLine="225"/>
              <w:rPr>
                <w:sz w:val="20"/>
              </w:rPr>
            </w:pPr>
            <w:r>
              <w:rPr>
                <w:sz w:val="20"/>
              </w:rPr>
              <w:t>Изучение влияния статической и динамической нагрузки на утомление мышц.</w:t>
            </w:r>
          </w:p>
          <w:p w:rsidR="00F00F43" w:rsidRDefault="002A7C5D">
            <w:pPr>
              <w:pStyle w:val="TableParagraph"/>
              <w:spacing w:before="1" w:line="249" w:lineRule="auto"/>
              <w:ind w:left="230" w:right="422"/>
              <w:rPr>
                <w:sz w:val="20"/>
              </w:rPr>
            </w:pPr>
            <w:r>
              <w:rPr>
                <w:sz w:val="20"/>
              </w:rPr>
              <w:t>Выявление нарушения осанки. Определениепризнаковплоскостопия.</w:t>
            </w:r>
          </w:p>
          <w:p w:rsidR="00F00F43" w:rsidRDefault="002A7C5D">
            <w:pPr>
              <w:pStyle w:val="TableParagraph"/>
              <w:spacing w:before="2" w:line="249" w:lineRule="auto"/>
              <w:ind w:right="1" w:firstLine="225"/>
              <w:jc w:val="both"/>
              <w:rPr>
                <w:sz w:val="20"/>
              </w:rPr>
            </w:pPr>
            <w:r>
              <w:rPr>
                <w:sz w:val="20"/>
              </w:rPr>
              <w:t>Оказание первой помощи при повреждении скелета и мышц.</w:t>
            </w:r>
          </w:p>
          <w:p w:rsidR="00F00F43" w:rsidRDefault="002A7C5D">
            <w:pPr>
              <w:pStyle w:val="TableParagraph"/>
              <w:numPr>
                <w:ilvl w:val="2"/>
                <w:numId w:val="53"/>
              </w:numPr>
              <w:tabs>
                <w:tab w:val="left" w:pos="933"/>
              </w:tabs>
              <w:spacing w:before="2"/>
              <w:ind w:left="933" w:hanging="703"/>
              <w:jc w:val="both"/>
              <w:rPr>
                <w:sz w:val="20"/>
              </w:rPr>
            </w:pPr>
            <w:r>
              <w:rPr>
                <w:sz w:val="20"/>
              </w:rPr>
              <w:t>Внутренняясреда</w:t>
            </w:r>
            <w:r>
              <w:rPr>
                <w:spacing w:val="-2"/>
                <w:sz w:val="20"/>
              </w:rPr>
              <w:t>организма.</w:t>
            </w:r>
          </w:p>
          <w:p w:rsidR="00F00F43" w:rsidRDefault="002A7C5D">
            <w:pPr>
              <w:pStyle w:val="TableParagraph"/>
              <w:spacing w:before="10" w:line="249" w:lineRule="auto"/>
              <w:ind w:right="-15" w:firstLine="225"/>
              <w:jc w:val="both"/>
              <w:rPr>
                <w:sz w:val="20"/>
              </w:rPr>
            </w:pPr>
            <w:r>
              <w:rPr>
                <w:sz w:val="20"/>
              </w:rPr>
              <w:t>Внутренняя среда и её функции. Форменные элементы крови: эритроциты, лейкоциты и тромбоциты. Малокровие, его причины. Красный костныймозг,егорольворганизме.Плазмакрови. Постоянство внутренней среды (гомеостаз). Свёртывание крови. Группы крови. Резус-фактор. Переливание крови. Донорство.</w:t>
            </w:r>
          </w:p>
          <w:p w:rsidR="00F00F43" w:rsidRDefault="002A7C5D">
            <w:pPr>
              <w:pStyle w:val="TableParagraph"/>
              <w:tabs>
                <w:tab w:val="left" w:pos="2054"/>
                <w:tab w:val="left" w:pos="3754"/>
              </w:tabs>
              <w:spacing w:before="6" w:line="249" w:lineRule="auto"/>
              <w:ind w:right="-15" w:firstLine="225"/>
              <w:jc w:val="both"/>
              <w:rPr>
                <w:sz w:val="20"/>
              </w:rPr>
            </w:pPr>
            <w:r>
              <w:rPr>
                <w:sz w:val="20"/>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w:t>
            </w:r>
            <w:r>
              <w:rPr>
                <w:spacing w:val="-2"/>
                <w:sz w:val="20"/>
              </w:rPr>
              <w:t>ВИЧ-инфекция.</w:t>
            </w:r>
            <w:r>
              <w:rPr>
                <w:sz w:val="20"/>
              </w:rPr>
              <w:tab/>
            </w:r>
            <w:r>
              <w:rPr>
                <w:spacing w:val="-2"/>
                <w:sz w:val="20"/>
              </w:rPr>
              <w:t>Вилочковая</w:t>
            </w:r>
            <w:r>
              <w:rPr>
                <w:sz w:val="20"/>
              </w:rPr>
              <w:tab/>
            </w:r>
            <w:r>
              <w:rPr>
                <w:spacing w:val="-2"/>
                <w:sz w:val="20"/>
              </w:rPr>
              <w:t xml:space="preserve">железа, </w:t>
            </w:r>
            <w:r>
              <w:rPr>
                <w:sz w:val="20"/>
              </w:rPr>
              <w:t>лимфатические узлы. Вакцины и лечебные сыворотки. Значение работ Л. Пастера и И.И. Мечникова по изучению иммунитета.</w:t>
            </w:r>
          </w:p>
          <w:p w:rsidR="00F00F43" w:rsidRDefault="002A7C5D">
            <w:pPr>
              <w:pStyle w:val="TableParagraph"/>
              <w:spacing w:before="7"/>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 xml:space="preserve">Изучение микроскопического строения крови человека и лягушки (сравнение) на готовых </w:t>
            </w:r>
            <w:r>
              <w:rPr>
                <w:spacing w:val="-2"/>
                <w:sz w:val="20"/>
              </w:rPr>
              <w:t>микропрепаратах.</w:t>
            </w:r>
          </w:p>
          <w:p w:rsidR="00F00F43" w:rsidRDefault="002A7C5D">
            <w:pPr>
              <w:pStyle w:val="TableParagraph"/>
              <w:numPr>
                <w:ilvl w:val="2"/>
                <w:numId w:val="53"/>
              </w:numPr>
              <w:tabs>
                <w:tab w:val="left" w:pos="933"/>
              </w:tabs>
              <w:spacing w:before="3"/>
              <w:ind w:left="933" w:hanging="703"/>
              <w:jc w:val="both"/>
              <w:rPr>
                <w:sz w:val="20"/>
              </w:rPr>
            </w:pPr>
            <w:r>
              <w:rPr>
                <w:spacing w:val="-2"/>
                <w:sz w:val="20"/>
              </w:rPr>
              <w:t>Кровообращение.</w:t>
            </w:r>
          </w:p>
          <w:p w:rsidR="00F00F43" w:rsidRDefault="002A7C5D">
            <w:pPr>
              <w:pStyle w:val="TableParagraph"/>
              <w:spacing w:before="10" w:line="249" w:lineRule="auto"/>
              <w:ind w:right="-15" w:firstLine="225"/>
              <w:jc w:val="both"/>
              <w:rPr>
                <w:sz w:val="20"/>
              </w:rPr>
            </w:pPr>
            <w:r>
              <w:rPr>
                <w:sz w:val="20"/>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Регуляциядеятельностисердцаисосудов.Гигиена сердечно-сосудистой системы. Профилактика сердечно-сосудистыхзаболеваний.Перваяпомощь при кровотечениях.</w:t>
            </w:r>
          </w:p>
          <w:p w:rsidR="00F00F43" w:rsidRDefault="002A7C5D">
            <w:pPr>
              <w:pStyle w:val="TableParagraph"/>
              <w:spacing w:before="8" w:line="249" w:lineRule="auto"/>
              <w:ind w:left="230" w:right="848"/>
              <w:jc w:val="both"/>
              <w:rPr>
                <w:sz w:val="20"/>
              </w:rPr>
            </w:pPr>
            <w:r>
              <w:rPr>
                <w:sz w:val="20"/>
              </w:rPr>
              <w:t>Лабораторныеипрактическиеработы. Измерение кровяного давления.</w:t>
            </w:r>
          </w:p>
          <w:p w:rsidR="00F00F43" w:rsidRDefault="002A7C5D">
            <w:pPr>
              <w:pStyle w:val="TableParagraph"/>
              <w:spacing w:before="2" w:line="249" w:lineRule="auto"/>
              <w:ind w:right="-15" w:firstLine="225"/>
              <w:jc w:val="both"/>
              <w:rPr>
                <w:sz w:val="20"/>
              </w:rPr>
            </w:pPr>
            <w:r>
              <w:rPr>
                <w:sz w:val="20"/>
              </w:rPr>
              <w:t>Определение пульса и числа сердечных сокращений в покое и после дозированных физических нагрузок у человека.</w:t>
            </w:r>
          </w:p>
          <w:p w:rsidR="00F00F43" w:rsidRDefault="002A7C5D">
            <w:pPr>
              <w:pStyle w:val="TableParagraph"/>
              <w:spacing w:before="3"/>
              <w:ind w:left="230"/>
              <w:jc w:val="both"/>
              <w:rPr>
                <w:sz w:val="20"/>
              </w:rPr>
            </w:pPr>
            <w:r>
              <w:rPr>
                <w:sz w:val="20"/>
              </w:rPr>
              <w:t>Перваяпомощьпри</w:t>
            </w:r>
            <w:r>
              <w:rPr>
                <w:spacing w:val="-2"/>
                <w:sz w:val="20"/>
              </w:rPr>
              <w:t>кровотечениях.</w:t>
            </w:r>
          </w:p>
          <w:p w:rsidR="00F00F43" w:rsidRDefault="002A7C5D">
            <w:pPr>
              <w:pStyle w:val="TableParagraph"/>
              <w:numPr>
                <w:ilvl w:val="2"/>
                <w:numId w:val="53"/>
              </w:numPr>
              <w:tabs>
                <w:tab w:val="left" w:pos="929"/>
              </w:tabs>
              <w:spacing w:before="10"/>
              <w:ind w:left="929" w:hanging="699"/>
              <w:jc w:val="both"/>
              <w:rPr>
                <w:sz w:val="20"/>
              </w:rPr>
            </w:pPr>
            <w:r>
              <w:rPr>
                <w:spacing w:val="-2"/>
                <w:sz w:val="20"/>
              </w:rPr>
              <w:t>Дыхание.</w:t>
            </w:r>
          </w:p>
          <w:p w:rsidR="00F00F43" w:rsidRDefault="002A7C5D">
            <w:pPr>
              <w:pStyle w:val="TableParagraph"/>
              <w:spacing w:before="10" w:line="249" w:lineRule="auto"/>
              <w:ind w:right="-15" w:firstLine="225"/>
              <w:jc w:val="both"/>
              <w:rPr>
                <w:sz w:val="20"/>
              </w:rPr>
            </w:pPr>
            <w:r>
              <w:rPr>
                <w:sz w:val="20"/>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00F43" w:rsidRDefault="002A7C5D">
            <w:pPr>
              <w:pStyle w:val="TableParagraph"/>
              <w:spacing w:before="4" w:line="249" w:lineRule="auto"/>
              <w:ind w:right="-15" w:firstLine="225"/>
              <w:jc w:val="both"/>
              <w:rPr>
                <w:sz w:val="20"/>
              </w:rPr>
            </w:pPr>
            <w:r>
              <w:rPr>
                <w:sz w:val="20"/>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Реанимация.Охранавоздушнойсреды.</w:t>
            </w:r>
            <w:r>
              <w:rPr>
                <w:spacing w:val="-2"/>
                <w:sz w:val="20"/>
              </w:rPr>
              <w:t>Оказание</w:t>
            </w:r>
          </w:p>
          <w:p w:rsidR="00F00F43" w:rsidRDefault="002A7C5D">
            <w:pPr>
              <w:pStyle w:val="TableParagraph"/>
              <w:spacing w:before="4" w:line="215" w:lineRule="exact"/>
              <w:jc w:val="both"/>
              <w:rPr>
                <w:sz w:val="20"/>
              </w:rPr>
            </w:pPr>
            <w:r>
              <w:rPr>
                <w:sz w:val="20"/>
              </w:rPr>
              <w:t>первойпомощиприпораженииорганов</w:t>
            </w:r>
            <w:r>
              <w:rPr>
                <w:spacing w:val="-2"/>
                <w:sz w:val="20"/>
              </w:rPr>
              <w:t>дыхания.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ind w:left="230"/>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firstLine="225"/>
              <w:rPr>
                <w:sz w:val="20"/>
              </w:rPr>
            </w:pPr>
            <w:r>
              <w:rPr>
                <w:sz w:val="20"/>
              </w:rPr>
              <w:t>Измерение обхвата грудной клетки в состоянии вдоха и выдоха.</w:t>
            </w:r>
          </w:p>
          <w:p w:rsidR="00F00F43" w:rsidRDefault="002A7C5D">
            <w:pPr>
              <w:pStyle w:val="TableParagraph"/>
              <w:tabs>
                <w:tab w:val="left" w:pos="1626"/>
                <w:tab w:val="left" w:pos="2591"/>
                <w:tab w:val="left" w:pos="3651"/>
              </w:tabs>
              <w:spacing w:before="1" w:line="249" w:lineRule="auto"/>
              <w:ind w:right="-15" w:firstLine="225"/>
              <w:rPr>
                <w:sz w:val="20"/>
              </w:rPr>
            </w:pPr>
            <w:r>
              <w:rPr>
                <w:spacing w:val="-2"/>
                <w:sz w:val="20"/>
              </w:rPr>
              <w:t>Определение</w:t>
            </w:r>
            <w:r>
              <w:rPr>
                <w:sz w:val="20"/>
              </w:rPr>
              <w:tab/>
            </w:r>
            <w:r>
              <w:rPr>
                <w:spacing w:val="-2"/>
                <w:sz w:val="20"/>
              </w:rPr>
              <w:t>частоты</w:t>
            </w:r>
            <w:r>
              <w:rPr>
                <w:sz w:val="20"/>
              </w:rPr>
              <w:tab/>
            </w:r>
            <w:r>
              <w:rPr>
                <w:spacing w:val="-2"/>
                <w:sz w:val="20"/>
              </w:rPr>
              <w:t>дыхания.</w:t>
            </w:r>
            <w:r>
              <w:rPr>
                <w:sz w:val="20"/>
              </w:rPr>
              <w:tab/>
            </w:r>
            <w:r>
              <w:rPr>
                <w:spacing w:val="-2"/>
                <w:sz w:val="20"/>
              </w:rPr>
              <w:t xml:space="preserve">Влияние </w:t>
            </w:r>
            <w:r>
              <w:rPr>
                <w:sz w:val="20"/>
              </w:rPr>
              <w:t>различных факторов на частоту дыхания.</w:t>
            </w:r>
          </w:p>
          <w:p w:rsidR="00F00F43" w:rsidRDefault="002A7C5D">
            <w:pPr>
              <w:pStyle w:val="TableParagraph"/>
              <w:numPr>
                <w:ilvl w:val="2"/>
                <w:numId w:val="52"/>
              </w:numPr>
              <w:tabs>
                <w:tab w:val="left" w:pos="933"/>
              </w:tabs>
              <w:spacing w:before="3"/>
              <w:ind w:left="933" w:hanging="703"/>
              <w:rPr>
                <w:sz w:val="20"/>
              </w:rPr>
            </w:pPr>
            <w:r>
              <w:rPr>
                <w:sz w:val="20"/>
              </w:rPr>
              <w:t>Питаниеи</w:t>
            </w:r>
            <w:r>
              <w:rPr>
                <w:spacing w:val="-2"/>
                <w:sz w:val="20"/>
              </w:rPr>
              <w:t>пищеварение.</w:t>
            </w:r>
          </w:p>
          <w:p w:rsidR="00F00F43" w:rsidRDefault="002A7C5D">
            <w:pPr>
              <w:pStyle w:val="TableParagraph"/>
              <w:spacing w:before="10" w:line="249" w:lineRule="auto"/>
              <w:ind w:right="-15" w:firstLine="225"/>
              <w:jc w:val="both"/>
              <w:rPr>
                <w:sz w:val="20"/>
              </w:rPr>
            </w:pPr>
            <w:r>
              <w:rPr>
                <w:sz w:val="20"/>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00F43" w:rsidRDefault="002A7C5D">
            <w:pPr>
              <w:pStyle w:val="TableParagraph"/>
              <w:spacing w:before="7" w:line="249" w:lineRule="auto"/>
              <w:ind w:right="-15" w:firstLine="225"/>
              <w:jc w:val="both"/>
              <w:rPr>
                <w:sz w:val="20"/>
              </w:rPr>
            </w:pPr>
            <w:r>
              <w:rPr>
                <w:sz w:val="20"/>
              </w:rPr>
              <w:t>Микробиом человека – совокупность микроорганизмов,населяющихорганизмчеловека. Регуляцияпищеварения.Методыизученияорганов пищеварения. Работы И.П. Павлова.</w:t>
            </w:r>
          </w:p>
          <w:p w:rsidR="00F00F43" w:rsidRDefault="002A7C5D">
            <w:pPr>
              <w:pStyle w:val="TableParagraph"/>
              <w:spacing w:before="4" w:line="249" w:lineRule="auto"/>
              <w:ind w:right="-15" w:firstLine="225"/>
              <w:jc w:val="both"/>
              <w:rPr>
                <w:sz w:val="20"/>
              </w:rPr>
            </w:pPr>
            <w:r>
              <w:rPr>
                <w:sz w:val="20"/>
              </w:rPr>
              <w:t xml:space="preserve">Гигиена питания. Предупреждение глистных и желудочно-кишечных заболеваний, пищевых отравлений. Влияние курения и алкоголя на </w:t>
            </w:r>
            <w:r>
              <w:rPr>
                <w:spacing w:val="-2"/>
                <w:sz w:val="20"/>
              </w:rPr>
              <w:t>пищеварение.</w:t>
            </w:r>
          </w:p>
          <w:p w:rsidR="00F00F43" w:rsidRDefault="002A7C5D">
            <w:pPr>
              <w:pStyle w:val="TableParagraph"/>
              <w:spacing w:before="4"/>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firstLine="225"/>
              <w:jc w:val="both"/>
              <w:rPr>
                <w:sz w:val="20"/>
              </w:rPr>
            </w:pPr>
            <w:r>
              <w:rPr>
                <w:sz w:val="20"/>
              </w:rPr>
              <w:t xml:space="preserve">Исследование действия ферментов слюны на </w:t>
            </w:r>
            <w:r>
              <w:rPr>
                <w:spacing w:val="-2"/>
                <w:sz w:val="20"/>
              </w:rPr>
              <w:t>крахмал.</w:t>
            </w:r>
          </w:p>
          <w:p w:rsidR="00F00F43" w:rsidRDefault="002A7C5D">
            <w:pPr>
              <w:pStyle w:val="TableParagraph"/>
              <w:spacing w:before="2" w:line="249" w:lineRule="auto"/>
              <w:ind w:right="1" w:firstLine="225"/>
              <w:jc w:val="both"/>
              <w:rPr>
                <w:sz w:val="20"/>
              </w:rPr>
            </w:pPr>
            <w:r>
              <w:rPr>
                <w:sz w:val="20"/>
              </w:rPr>
              <w:t xml:space="preserve">Наблюдение действия желудочного сока на </w:t>
            </w:r>
            <w:r>
              <w:rPr>
                <w:spacing w:val="-2"/>
                <w:sz w:val="20"/>
              </w:rPr>
              <w:t>белки.</w:t>
            </w:r>
          </w:p>
          <w:p w:rsidR="00F00F43" w:rsidRDefault="002A7C5D">
            <w:pPr>
              <w:pStyle w:val="TableParagraph"/>
              <w:numPr>
                <w:ilvl w:val="2"/>
                <w:numId w:val="52"/>
              </w:numPr>
              <w:tabs>
                <w:tab w:val="left" w:pos="932"/>
                <w:tab w:val="left" w:pos="1227"/>
                <w:tab w:val="left" w:pos="1348"/>
                <w:tab w:val="left" w:pos="2388"/>
                <w:tab w:val="left" w:pos="2619"/>
                <w:tab w:val="left" w:pos="3295"/>
                <w:tab w:val="left" w:pos="4279"/>
              </w:tabs>
              <w:spacing w:before="1" w:line="249" w:lineRule="auto"/>
              <w:ind w:right="-15" w:firstLine="225"/>
              <w:jc w:val="right"/>
              <w:rPr>
                <w:sz w:val="20"/>
              </w:rPr>
            </w:pPr>
            <w:r>
              <w:rPr>
                <w:sz w:val="20"/>
              </w:rPr>
              <w:t>Обмен веществ и превращениеэнергии. Обменвеществипревращениеэнергиив</w:t>
            </w:r>
            <w:r>
              <w:rPr>
                <w:spacing w:val="-2"/>
                <w:sz w:val="20"/>
              </w:rPr>
              <w:t>организме</w:t>
            </w:r>
            <w:r>
              <w:rPr>
                <w:sz w:val="20"/>
              </w:rPr>
              <w:tab/>
            </w:r>
            <w:r>
              <w:rPr>
                <w:sz w:val="20"/>
              </w:rPr>
              <w:tab/>
            </w:r>
            <w:r>
              <w:rPr>
                <w:sz w:val="20"/>
              </w:rPr>
              <w:tab/>
            </w:r>
            <w:r>
              <w:rPr>
                <w:spacing w:val="-2"/>
                <w:sz w:val="20"/>
              </w:rPr>
              <w:t>человека.</w:t>
            </w:r>
            <w:r>
              <w:rPr>
                <w:sz w:val="20"/>
              </w:rPr>
              <w:tab/>
            </w:r>
            <w:r>
              <w:rPr>
                <w:sz w:val="20"/>
              </w:rPr>
              <w:tab/>
            </w:r>
            <w:r>
              <w:rPr>
                <w:spacing w:val="-2"/>
                <w:sz w:val="20"/>
              </w:rPr>
              <w:t>Пластический</w:t>
            </w:r>
            <w:r>
              <w:rPr>
                <w:sz w:val="20"/>
              </w:rPr>
              <w:tab/>
            </w:r>
            <w:r>
              <w:rPr>
                <w:spacing w:val="-10"/>
                <w:sz w:val="20"/>
              </w:rPr>
              <w:t>и</w:t>
            </w:r>
            <w:r>
              <w:rPr>
                <w:sz w:val="20"/>
              </w:rPr>
              <w:t xml:space="preserve"> энергетическийобмен.Обменводыиминеральных солей.Обменбелков,углеводовижировв</w:t>
            </w:r>
            <w:r>
              <w:rPr>
                <w:spacing w:val="-2"/>
                <w:sz w:val="20"/>
              </w:rPr>
              <w:t>организме.</w:t>
            </w:r>
            <w:r>
              <w:rPr>
                <w:sz w:val="20"/>
              </w:rPr>
              <w:tab/>
            </w:r>
            <w:r>
              <w:rPr>
                <w:sz w:val="20"/>
              </w:rPr>
              <w:tab/>
            </w:r>
            <w:r>
              <w:rPr>
                <w:spacing w:val="-2"/>
                <w:sz w:val="20"/>
              </w:rPr>
              <w:t>Регуляция</w:t>
            </w:r>
            <w:r>
              <w:rPr>
                <w:sz w:val="20"/>
              </w:rPr>
              <w:tab/>
            </w:r>
            <w:r>
              <w:rPr>
                <w:spacing w:val="-2"/>
                <w:sz w:val="20"/>
              </w:rPr>
              <w:t>обмена</w:t>
            </w:r>
            <w:r>
              <w:rPr>
                <w:sz w:val="20"/>
              </w:rPr>
              <w:tab/>
            </w:r>
            <w:r>
              <w:rPr>
                <w:spacing w:val="-2"/>
                <w:sz w:val="20"/>
              </w:rPr>
              <w:t>веществ</w:t>
            </w:r>
            <w:r>
              <w:rPr>
                <w:sz w:val="20"/>
              </w:rPr>
              <w:tab/>
            </w:r>
            <w:r>
              <w:rPr>
                <w:spacing w:val="-10"/>
                <w:sz w:val="20"/>
              </w:rPr>
              <w:t>и</w:t>
            </w:r>
          </w:p>
          <w:p w:rsidR="00F00F43" w:rsidRDefault="002A7C5D">
            <w:pPr>
              <w:pStyle w:val="TableParagraph"/>
              <w:spacing w:before="6"/>
              <w:jc w:val="both"/>
              <w:rPr>
                <w:sz w:val="20"/>
              </w:rPr>
            </w:pPr>
            <w:r>
              <w:rPr>
                <w:spacing w:val="-2"/>
                <w:sz w:val="20"/>
              </w:rPr>
              <w:t>превращенияэнергии.</w:t>
            </w:r>
          </w:p>
          <w:p w:rsidR="00F00F43" w:rsidRDefault="002A7C5D">
            <w:pPr>
              <w:pStyle w:val="TableParagraph"/>
              <w:spacing w:before="10" w:line="249" w:lineRule="auto"/>
              <w:ind w:right="-15" w:firstLine="225"/>
              <w:jc w:val="both"/>
              <w:rPr>
                <w:sz w:val="20"/>
              </w:rPr>
            </w:pPr>
            <w:r>
              <w:rPr>
                <w:sz w:val="20"/>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00F43" w:rsidRDefault="002A7C5D">
            <w:pPr>
              <w:pStyle w:val="TableParagraph"/>
              <w:spacing w:before="3" w:line="249" w:lineRule="auto"/>
              <w:ind w:right="-15" w:firstLine="225"/>
              <w:jc w:val="both"/>
              <w:rPr>
                <w:sz w:val="20"/>
              </w:rPr>
            </w:pPr>
            <w:r>
              <w:rPr>
                <w:sz w:val="20"/>
              </w:rPr>
              <w:t xml:space="preserve">Нормыирежимпитания.Рациональноепитание – фактор укрепления здоровья. Нарушение обмена </w:t>
            </w:r>
            <w:r>
              <w:rPr>
                <w:spacing w:val="-2"/>
                <w:sz w:val="20"/>
              </w:rPr>
              <w:t>веществ.</w:t>
            </w:r>
          </w:p>
          <w:p w:rsidR="00F00F43" w:rsidRDefault="002A7C5D">
            <w:pPr>
              <w:pStyle w:val="TableParagraph"/>
              <w:spacing w:before="3" w:line="249" w:lineRule="auto"/>
              <w:ind w:left="230" w:right="1"/>
              <w:jc w:val="both"/>
              <w:rPr>
                <w:sz w:val="20"/>
              </w:rPr>
            </w:pPr>
            <w:r>
              <w:rPr>
                <w:sz w:val="20"/>
              </w:rPr>
              <w:t>Лабораторные и практические работы. Исследование состава продуктов питания.</w:t>
            </w:r>
          </w:p>
          <w:p w:rsidR="00F00F43" w:rsidRDefault="002A7C5D">
            <w:pPr>
              <w:pStyle w:val="TableParagraph"/>
              <w:spacing w:before="2" w:line="249" w:lineRule="auto"/>
              <w:ind w:right="1" w:firstLine="225"/>
              <w:jc w:val="both"/>
              <w:rPr>
                <w:sz w:val="20"/>
              </w:rPr>
            </w:pPr>
            <w:r>
              <w:rPr>
                <w:sz w:val="20"/>
              </w:rPr>
              <w:t>Составление меню в зависимости от калорийности пищи.</w:t>
            </w:r>
          </w:p>
          <w:p w:rsidR="00F00F43" w:rsidRDefault="002A7C5D">
            <w:pPr>
              <w:pStyle w:val="TableParagraph"/>
              <w:spacing w:before="1" w:line="252" w:lineRule="auto"/>
              <w:ind w:right="-15" w:firstLine="225"/>
              <w:jc w:val="both"/>
              <w:rPr>
                <w:sz w:val="20"/>
              </w:rPr>
            </w:pPr>
            <w:r>
              <w:rPr>
                <w:sz w:val="20"/>
              </w:rPr>
              <w:t xml:space="preserve">Способы сохранения витаминов в пищевых </w:t>
            </w:r>
            <w:r>
              <w:rPr>
                <w:spacing w:val="-2"/>
                <w:sz w:val="20"/>
              </w:rPr>
              <w:t>продуктах.</w:t>
            </w:r>
          </w:p>
          <w:p w:rsidR="00F00F43" w:rsidRDefault="002A7C5D">
            <w:pPr>
              <w:pStyle w:val="TableParagraph"/>
              <w:numPr>
                <w:ilvl w:val="2"/>
                <w:numId w:val="52"/>
              </w:numPr>
              <w:tabs>
                <w:tab w:val="left" w:pos="1030"/>
              </w:tabs>
              <w:spacing w:line="227" w:lineRule="exact"/>
              <w:ind w:left="1030" w:hanging="800"/>
              <w:jc w:val="both"/>
              <w:rPr>
                <w:sz w:val="20"/>
              </w:rPr>
            </w:pPr>
            <w:r>
              <w:rPr>
                <w:spacing w:val="-2"/>
                <w:sz w:val="20"/>
              </w:rPr>
              <w:t>Кожа.</w:t>
            </w:r>
          </w:p>
          <w:p w:rsidR="00F00F43" w:rsidRDefault="002A7C5D">
            <w:pPr>
              <w:pStyle w:val="TableParagraph"/>
              <w:spacing w:before="10" w:line="249" w:lineRule="auto"/>
              <w:ind w:right="-15" w:firstLine="225"/>
              <w:jc w:val="both"/>
              <w:rPr>
                <w:sz w:val="20"/>
              </w:rPr>
            </w:pPr>
            <w:r>
              <w:rPr>
                <w:sz w:val="20"/>
              </w:rPr>
              <w:t>Строение и функции кожи. Кожа и её производные. Кожа и терморегуляция. Влияние на кожу факторов окружающей среды.</w:t>
            </w:r>
          </w:p>
          <w:p w:rsidR="00F00F43" w:rsidRDefault="002A7C5D">
            <w:pPr>
              <w:pStyle w:val="TableParagraph"/>
              <w:spacing w:before="3" w:line="249" w:lineRule="auto"/>
              <w:ind w:right="-15" w:firstLine="225"/>
              <w:jc w:val="both"/>
              <w:rPr>
                <w:sz w:val="20"/>
              </w:rPr>
            </w:pPr>
            <w:r>
              <w:rPr>
                <w:sz w:val="20"/>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помощьпритепловом исолнечном ударах,ожогах и обморожениях.</w:t>
            </w:r>
          </w:p>
          <w:p w:rsidR="00F00F43" w:rsidRDefault="002A7C5D">
            <w:pPr>
              <w:pStyle w:val="TableParagraph"/>
              <w:spacing w:line="240" w:lineRule="exact"/>
              <w:ind w:left="230" w:right="-15"/>
              <w:jc w:val="both"/>
              <w:rPr>
                <w:sz w:val="20"/>
              </w:rPr>
            </w:pPr>
            <w:r>
              <w:rPr>
                <w:sz w:val="20"/>
              </w:rPr>
              <w:t>Лабораторные и практические работы. Исследованиеспомощьюлупытыльной</w:t>
            </w:r>
            <w:r>
              <w:rPr>
                <w:spacing w:val="-10"/>
                <w:sz w:val="20"/>
              </w:rPr>
              <w:t>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rPr>
                <w:sz w:val="20"/>
              </w:rPr>
            </w:pPr>
            <w:r>
              <w:rPr>
                <w:sz w:val="20"/>
              </w:rPr>
              <w:t>ладоннойстороны</w:t>
            </w:r>
            <w:r>
              <w:rPr>
                <w:spacing w:val="-2"/>
                <w:sz w:val="20"/>
              </w:rPr>
              <w:t>кисти.</w:t>
            </w:r>
          </w:p>
          <w:p w:rsidR="00F00F43" w:rsidRDefault="002A7C5D">
            <w:pPr>
              <w:pStyle w:val="TableParagraph"/>
              <w:spacing w:before="10" w:line="249" w:lineRule="auto"/>
              <w:ind w:firstLine="225"/>
              <w:rPr>
                <w:sz w:val="20"/>
              </w:rPr>
            </w:pPr>
            <w:r>
              <w:rPr>
                <w:sz w:val="20"/>
              </w:rPr>
              <w:t>Определениежирностиразличныхучастков кожи лица.</w:t>
            </w:r>
          </w:p>
          <w:p w:rsidR="00F00F43" w:rsidRDefault="002A7C5D">
            <w:pPr>
              <w:pStyle w:val="TableParagraph"/>
              <w:spacing w:before="1" w:line="249" w:lineRule="auto"/>
              <w:ind w:firstLine="225"/>
              <w:rPr>
                <w:sz w:val="20"/>
              </w:rPr>
            </w:pPr>
            <w:r>
              <w:rPr>
                <w:sz w:val="20"/>
              </w:rPr>
              <w:t>Описаниемерпоуходузакожейлицаи волосами в зависимости от типа кожи.</w:t>
            </w:r>
          </w:p>
          <w:p w:rsidR="00F00F43" w:rsidRDefault="002A7C5D">
            <w:pPr>
              <w:pStyle w:val="TableParagraph"/>
              <w:spacing w:before="3" w:line="249" w:lineRule="auto"/>
              <w:ind w:firstLine="225"/>
              <w:rPr>
                <w:sz w:val="20"/>
              </w:rPr>
            </w:pPr>
            <w:r>
              <w:rPr>
                <w:sz w:val="20"/>
              </w:rPr>
              <w:t>Описаниеосновныхгигиеническихтребований к одежде и обуви.</w:t>
            </w:r>
          </w:p>
          <w:p w:rsidR="00F00F43" w:rsidRDefault="002A7C5D">
            <w:pPr>
              <w:pStyle w:val="TableParagraph"/>
              <w:numPr>
                <w:ilvl w:val="2"/>
                <w:numId w:val="51"/>
              </w:numPr>
              <w:tabs>
                <w:tab w:val="left" w:pos="1034"/>
              </w:tabs>
              <w:spacing w:before="1"/>
              <w:ind w:left="1034" w:hanging="804"/>
              <w:rPr>
                <w:sz w:val="20"/>
              </w:rPr>
            </w:pPr>
            <w:r>
              <w:rPr>
                <w:spacing w:val="-2"/>
                <w:sz w:val="20"/>
              </w:rPr>
              <w:t>Выделение.</w:t>
            </w:r>
          </w:p>
          <w:p w:rsidR="00F00F43" w:rsidRDefault="002A7C5D">
            <w:pPr>
              <w:pStyle w:val="TableParagraph"/>
              <w:spacing w:before="10" w:line="249" w:lineRule="auto"/>
              <w:ind w:right="-15" w:firstLine="225"/>
              <w:jc w:val="both"/>
              <w:rPr>
                <w:sz w:val="20"/>
              </w:rPr>
            </w:pPr>
            <w:r>
              <w:rPr>
                <w:sz w:val="20"/>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sz w:val="20"/>
              </w:rPr>
              <w:t>предупреждение.</w:t>
            </w:r>
          </w:p>
          <w:p w:rsidR="00F00F43" w:rsidRDefault="002A7C5D">
            <w:pPr>
              <w:pStyle w:val="TableParagraph"/>
              <w:spacing w:before="6"/>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1" w:line="249" w:lineRule="auto"/>
              <w:ind w:right="2" w:firstLine="225"/>
              <w:jc w:val="both"/>
              <w:rPr>
                <w:sz w:val="20"/>
              </w:rPr>
            </w:pPr>
            <w:r>
              <w:rPr>
                <w:sz w:val="20"/>
              </w:rPr>
              <w:t xml:space="preserve">Определение местоположения почек (на </w:t>
            </w:r>
            <w:r>
              <w:rPr>
                <w:spacing w:val="-2"/>
                <w:sz w:val="20"/>
              </w:rPr>
              <w:t>муляже).</w:t>
            </w:r>
          </w:p>
          <w:p w:rsidR="00F00F43" w:rsidRDefault="002A7C5D">
            <w:pPr>
              <w:pStyle w:val="TableParagraph"/>
              <w:spacing w:before="1"/>
              <w:ind w:left="230"/>
              <w:jc w:val="both"/>
              <w:rPr>
                <w:sz w:val="20"/>
              </w:rPr>
            </w:pPr>
            <w:r>
              <w:rPr>
                <w:sz w:val="20"/>
              </w:rPr>
              <w:t>Описаниемерпрофилактикиболезней</w:t>
            </w:r>
            <w:r>
              <w:rPr>
                <w:spacing w:val="-2"/>
                <w:sz w:val="20"/>
              </w:rPr>
              <w:t>почек.</w:t>
            </w:r>
          </w:p>
          <w:p w:rsidR="00F00F43" w:rsidRDefault="002A7C5D">
            <w:pPr>
              <w:pStyle w:val="TableParagraph"/>
              <w:numPr>
                <w:ilvl w:val="2"/>
                <w:numId w:val="51"/>
              </w:numPr>
              <w:tabs>
                <w:tab w:val="left" w:pos="1034"/>
              </w:tabs>
              <w:spacing w:before="11"/>
              <w:ind w:left="1034" w:hanging="804"/>
              <w:jc w:val="both"/>
              <w:rPr>
                <w:sz w:val="20"/>
              </w:rPr>
            </w:pPr>
            <w:r>
              <w:rPr>
                <w:sz w:val="20"/>
              </w:rPr>
              <w:t>Размножениеи</w:t>
            </w:r>
            <w:r>
              <w:rPr>
                <w:spacing w:val="-2"/>
                <w:sz w:val="20"/>
              </w:rPr>
              <w:t>развитие.</w:t>
            </w:r>
          </w:p>
          <w:p w:rsidR="00F00F43" w:rsidRDefault="002A7C5D">
            <w:pPr>
              <w:pStyle w:val="TableParagraph"/>
              <w:spacing w:before="10" w:line="249" w:lineRule="auto"/>
              <w:ind w:right="-15" w:firstLine="225"/>
              <w:jc w:val="both"/>
              <w:rPr>
                <w:sz w:val="20"/>
              </w:rPr>
            </w:pPr>
            <w:r>
              <w:rPr>
                <w:sz w:val="20"/>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00F43" w:rsidRDefault="002A7C5D">
            <w:pPr>
              <w:pStyle w:val="TableParagraph"/>
              <w:spacing w:before="10"/>
              <w:ind w:left="230"/>
              <w:jc w:val="both"/>
              <w:rPr>
                <w:sz w:val="20"/>
              </w:rPr>
            </w:pPr>
            <w:r>
              <w:rPr>
                <w:sz w:val="20"/>
              </w:rPr>
              <w:t>Лабораторныеипрактические</w:t>
            </w:r>
            <w:r>
              <w:rPr>
                <w:spacing w:val="-2"/>
                <w:sz w:val="20"/>
              </w:rPr>
              <w:t>работы.</w:t>
            </w:r>
          </w:p>
          <w:p w:rsidR="00F00F43" w:rsidRDefault="002A7C5D">
            <w:pPr>
              <w:pStyle w:val="TableParagraph"/>
              <w:spacing w:before="10" w:line="249" w:lineRule="auto"/>
              <w:ind w:right="-15" w:firstLine="225"/>
              <w:jc w:val="both"/>
              <w:rPr>
                <w:sz w:val="20"/>
              </w:rPr>
            </w:pPr>
            <w:r>
              <w:rPr>
                <w:sz w:val="20"/>
              </w:rPr>
              <w:t xml:space="preserve">Описание основных мер по профилактике инфекционных вирусных заболеваний: СПИД и </w:t>
            </w:r>
            <w:r>
              <w:rPr>
                <w:spacing w:val="-2"/>
                <w:sz w:val="20"/>
              </w:rPr>
              <w:t>гепатит.</w:t>
            </w:r>
          </w:p>
          <w:p w:rsidR="00F00F43" w:rsidRDefault="002A7C5D">
            <w:pPr>
              <w:pStyle w:val="TableParagraph"/>
              <w:numPr>
                <w:ilvl w:val="2"/>
                <w:numId w:val="51"/>
              </w:numPr>
              <w:tabs>
                <w:tab w:val="left" w:pos="1034"/>
              </w:tabs>
              <w:spacing w:before="3" w:line="249" w:lineRule="auto"/>
              <w:ind w:left="230" w:right="-15"/>
              <w:jc w:val="both"/>
              <w:rPr>
                <w:sz w:val="20"/>
              </w:rPr>
            </w:pPr>
            <w:r>
              <w:rPr>
                <w:sz w:val="20"/>
              </w:rPr>
              <w:t>Органы чувств и сенсорные системы. Органычувствиихзначение.Анализаторы.</w:t>
            </w:r>
          </w:p>
          <w:p w:rsidR="00F00F43" w:rsidRDefault="002A7C5D">
            <w:pPr>
              <w:pStyle w:val="TableParagraph"/>
              <w:spacing w:before="2" w:line="249" w:lineRule="auto"/>
              <w:ind w:right="-15"/>
              <w:jc w:val="both"/>
              <w:rPr>
                <w:sz w:val="20"/>
              </w:rPr>
            </w:pPr>
            <w:r>
              <w:rPr>
                <w:sz w:val="20"/>
              </w:rPr>
              <w:t>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00F43" w:rsidRDefault="002A7C5D">
            <w:pPr>
              <w:pStyle w:val="TableParagraph"/>
              <w:spacing w:before="3" w:line="249" w:lineRule="auto"/>
              <w:ind w:right="-15" w:firstLine="225"/>
              <w:jc w:val="both"/>
              <w:rPr>
                <w:sz w:val="20"/>
              </w:rPr>
            </w:pPr>
            <w:r>
              <w:rPr>
                <w:sz w:val="20"/>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00F43" w:rsidRDefault="002A7C5D">
            <w:pPr>
              <w:pStyle w:val="TableParagraph"/>
              <w:spacing w:before="4" w:line="249" w:lineRule="auto"/>
              <w:ind w:right="1" w:firstLine="225"/>
              <w:jc w:val="both"/>
              <w:rPr>
                <w:sz w:val="20"/>
              </w:rPr>
            </w:pPr>
            <w:r>
              <w:rPr>
                <w:sz w:val="20"/>
              </w:rPr>
              <w:t>Органы равновесия, мышечного чувства, осязания, обоняния и вкуса. Взаимодействие сенсорных систем организма.</w:t>
            </w:r>
          </w:p>
          <w:p w:rsidR="00F00F43" w:rsidRDefault="002A7C5D">
            <w:pPr>
              <w:pStyle w:val="TableParagraph"/>
              <w:spacing w:before="3" w:line="249" w:lineRule="auto"/>
              <w:ind w:left="230" w:right="-15"/>
              <w:jc w:val="both"/>
              <w:rPr>
                <w:sz w:val="20"/>
              </w:rPr>
            </w:pPr>
            <w:r>
              <w:rPr>
                <w:sz w:val="20"/>
              </w:rPr>
              <w:t>Лабораторные и практические работы Определение остроты зрения у человека.</w:t>
            </w:r>
          </w:p>
          <w:p w:rsidR="00F00F43" w:rsidRDefault="002A7C5D">
            <w:pPr>
              <w:pStyle w:val="TableParagraph"/>
              <w:spacing w:before="1" w:line="249" w:lineRule="auto"/>
              <w:ind w:right="-15" w:firstLine="225"/>
              <w:jc w:val="both"/>
              <w:rPr>
                <w:sz w:val="20"/>
              </w:rPr>
            </w:pPr>
            <w:r>
              <w:rPr>
                <w:sz w:val="20"/>
              </w:rPr>
              <w:t>Изучение строения органа зрения (на муляже и влажном препарате).</w:t>
            </w:r>
          </w:p>
          <w:p w:rsidR="00F00F43" w:rsidRDefault="002A7C5D">
            <w:pPr>
              <w:pStyle w:val="TableParagraph"/>
              <w:spacing w:before="2"/>
              <w:ind w:left="230"/>
              <w:jc w:val="both"/>
              <w:rPr>
                <w:sz w:val="20"/>
              </w:rPr>
            </w:pPr>
            <w:r>
              <w:rPr>
                <w:sz w:val="20"/>
              </w:rPr>
              <w:t>Изучениестроенияорганаслуха(на</w:t>
            </w:r>
            <w:r>
              <w:rPr>
                <w:spacing w:val="-2"/>
                <w:sz w:val="20"/>
              </w:rPr>
              <w:t>муляже).</w:t>
            </w:r>
          </w:p>
          <w:p w:rsidR="00F00F43" w:rsidRDefault="002A7C5D">
            <w:pPr>
              <w:pStyle w:val="TableParagraph"/>
              <w:numPr>
                <w:ilvl w:val="2"/>
                <w:numId w:val="51"/>
              </w:numPr>
              <w:tabs>
                <w:tab w:val="left" w:pos="1034"/>
              </w:tabs>
              <w:spacing w:before="10"/>
              <w:ind w:left="1034" w:hanging="804"/>
              <w:jc w:val="both"/>
              <w:rPr>
                <w:sz w:val="20"/>
              </w:rPr>
            </w:pPr>
            <w:r>
              <w:rPr>
                <w:sz w:val="20"/>
              </w:rPr>
              <w:t>Поведениеи</w:t>
            </w:r>
            <w:r>
              <w:rPr>
                <w:spacing w:val="-2"/>
                <w:sz w:val="20"/>
              </w:rPr>
              <w:t>психика.</w:t>
            </w:r>
          </w:p>
          <w:p w:rsidR="00F00F43" w:rsidRDefault="002A7C5D">
            <w:pPr>
              <w:pStyle w:val="TableParagraph"/>
              <w:spacing w:line="240" w:lineRule="atLeast"/>
              <w:ind w:right="-15" w:firstLine="225"/>
              <w:jc w:val="both"/>
              <w:rPr>
                <w:sz w:val="20"/>
              </w:rPr>
            </w:pPr>
            <w:r>
              <w:rPr>
                <w:sz w:val="20"/>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человека,работыИ.М.Сеченова,И.П.</w:t>
            </w:r>
            <w:r>
              <w:rPr>
                <w:spacing w:val="-2"/>
                <w:sz w:val="20"/>
              </w:rPr>
              <w:t>Павлова.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0082"/>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896"/>
                <w:tab w:val="left" w:pos="1064"/>
                <w:tab w:val="left" w:pos="1112"/>
                <w:tab w:val="left" w:pos="1280"/>
                <w:tab w:val="left" w:pos="1362"/>
                <w:tab w:val="left" w:pos="1414"/>
                <w:tab w:val="left" w:pos="1856"/>
                <w:tab w:val="left" w:pos="2120"/>
                <w:tab w:val="left" w:pos="2398"/>
                <w:tab w:val="left" w:pos="2618"/>
                <w:tab w:val="left" w:pos="2849"/>
                <w:tab w:val="left" w:pos="3118"/>
                <w:tab w:val="left" w:pos="3391"/>
                <w:tab w:val="left" w:pos="3444"/>
                <w:tab w:val="left" w:pos="3982"/>
                <w:tab w:val="left" w:pos="4274"/>
              </w:tabs>
              <w:spacing w:before="5" w:line="249" w:lineRule="auto"/>
              <w:ind w:right="-15"/>
              <w:jc w:val="right"/>
              <w:rPr>
                <w:sz w:val="20"/>
              </w:rPr>
            </w:pPr>
            <w:r>
              <w:rPr>
                <w:spacing w:val="-2"/>
                <w:sz w:val="20"/>
              </w:rPr>
              <w:t>Механизм</w:t>
            </w:r>
            <w:r>
              <w:rPr>
                <w:sz w:val="20"/>
              </w:rPr>
              <w:tab/>
            </w:r>
            <w:r>
              <w:rPr>
                <w:sz w:val="20"/>
              </w:rPr>
              <w:tab/>
            </w:r>
            <w:r>
              <w:rPr>
                <w:sz w:val="20"/>
              </w:rPr>
              <w:tab/>
            </w:r>
            <w:r>
              <w:rPr>
                <w:spacing w:val="-2"/>
                <w:sz w:val="20"/>
              </w:rPr>
              <w:t>образования</w:t>
            </w:r>
            <w:r>
              <w:rPr>
                <w:sz w:val="20"/>
              </w:rPr>
              <w:tab/>
            </w:r>
            <w:r>
              <w:rPr>
                <w:spacing w:val="-2"/>
                <w:sz w:val="20"/>
              </w:rPr>
              <w:t>условных</w:t>
            </w:r>
            <w:r>
              <w:rPr>
                <w:sz w:val="20"/>
              </w:rPr>
              <w:tab/>
            </w:r>
            <w:r>
              <w:rPr>
                <w:sz w:val="20"/>
              </w:rPr>
              <w:tab/>
            </w:r>
            <w:r>
              <w:rPr>
                <w:spacing w:val="-2"/>
                <w:sz w:val="20"/>
              </w:rPr>
              <w:t>рефлексов. Торможение.</w:t>
            </w:r>
            <w:r>
              <w:rPr>
                <w:sz w:val="20"/>
              </w:rPr>
              <w:tab/>
            </w:r>
            <w:r>
              <w:rPr>
                <w:sz w:val="20"/>
              </w:rPr>
              <w:tab/>
            </w:r>
            <w:r>
              <w:rPr>
                <w:sz w:val="20"/>
              </w:rPr>
              <w:tab/>
            </w:r>
            <w:r>
              <w:rPr>
                <w:spacing w:val="-2"/>
                <w:sz w:val="20"/>
              </w:rPr>
              <w:t>Динамический</w:t>
            </w:r>
            <w:r>
              <w:rPr>
                <w:sz w:val="20"/>
              </w:rPr>
              <w:tab/>
            </w:r>
            <w:r>
              <w:rPr>
                <w:spacing w:val="-2"/>
                <w:sz w:val="20"/>
              </w:rPr>
              <w:t>стереотип.</w:t>
            </w:r>
            <w:r>
              <w:rPr>
                <w:sz w:val="20"/>
              </w:rPr>
              <w:tab/>
            </w:r>
            <w:r>
              <w:rPr>
                <w:spacing w:val="-4"/>
                <w:sz w:val="20"/>
              </w:rPr>
              <w:t xml:space="preserve">Роль </w:t>
            </w:r>
            <w:r>
              <w:rPr>
                <w:spacing w:val="-2"/>
                <w:sz w:val="20"/>
              </w:rPr>
              <w:t>гормонов</w:t>
            </w:r>
            <w:r>
              <w:rPr>
                <w:sz w:val="20"/>
              </w:rPr>
              <w:tab/>
            </w:r>
            <w:r>
              <w:rPr>
                <w:sz w:val="20"/>
              </w:rPr>
              <w:tab/>
            </w:r>
            <w:r>
              <w:rPr>
                <w:spacing w:val="-10"/>
                <w:sz w:val="20"/>
              </w:rPr>
              <w:t>в</w:t>
            </w:r>
            <w:r>
              <w:rPr>
                <w:sz w:val="20"/>
              </w:rPr>
              <w:tab/>
            </w:r>
            <w:r>
              <w:rPr>
                <w:sz w:val="20"/>
              </w:rPr>
              <w:tab/>
            </w:r>
            <w:r>
              <w:rPr>
                <w:sz w:val="20"/>
              </w:rPr>
              <w:tab/>
            </w:r>
            <w:r>
              <w:rPr>
                <w:spacing w:val="-2"/>
                <w:sz w:val="20"/>
              </w:rPr>
              <w:t>поведении.</w:t>
            </w:r>
            <w:r>
              <w:rPr>
                <w:sz w:val="20"/>
              </w:rPr>
              <w:tab/>
            </w:r>
            <w:r>
              <w:rPr>
                <w:sz w:val="20"/>
              </w:rPr>
              <w:tab/>
            </w:r>
            <w:r>
              <w:rPr>
                <w:spacing w:val="-2"/>
                <w:sz w:val="20"/>
              </w:rPr>
              <w:t>Наследственные</w:t>
            </w:r>
            <w:r>
              <w:rPr>
                <w:sz w:val="20"/>
              </w:rPr>
              <w:tab/>
            </w:r>
            <w:r>
              <w:rPr>
                <w:spacing w:val="-10"/>
                <w:sz w:val="20"/>
              </w:rPr>
              <w:t>и</w:t>
            </w:r>
            <w:r>
              <w:rPr>
                <w:spacing w:val="-2"/>
                <w:sz w:val="20"/>
              </w:rPr>
              <w:t xml:space="preserve"> ненаследственные</w:t>
            </w:r>
            <w:r>
              <w:rPr>
                <w:sz w:val="20"/>
              </w:rPr>
              <w:tab/>
            </w:r>
            <w:r>
              <w:rPr>
                <w:spacing w:val="-2"/>
                <w:sz w:val="20"/>
              </w:rPr>
              <w:t>программы</w:t>
            </w:r>
            <w:r>
              <w:rPr>
                <w:sz w:val="20"/>
              </w:rPr>
              <w:tab/>
            </w:r>
            <w:r>
              <w:rPr>
                <w:sz w:val="20"/>
              </w:rPr>
              <w:tab/>
            </w:r>
            <w:r>
              <w:rPr>
                <w:spacing w:val="-2"/>
                <w:sz w:val="20"/>
              </w:rPr>
              <w:t>поведения</w:t>
            </w:r>
            <w:r>
              <w:rPr>
                <w:sz w:val="20"/>
              </w:rPr>
              <w:tab/>
              <w:t xml:space="preserve">у человека.Приспособительныйхарактерповедения. </w:t>
            </w:r>
            <w:r>
              <w:rPr>
                <w:spacing w:val="-2"/>
                <w:sz w:val="20"/>
              </w:rPr>
              <w:t>Первая</w:t>
            </w:r>
            <w:r>
              <w:rPr>
                <w:sz w:val="20"/>
              </w:rPr>
              <w:tab/>
            </w:r>
            <w:r>
              <w:rPr>
                <w:spacing w:val="-10"/>
                <w:sz w:val="20"/>
              </w:rPr>
              <w:t>и</w:t>
            </w:r>
            <w:r>
              <w:rPr>
                <w:sz w:val="20"/>
              </w:rPr>
              <w:tab/>
            </w:r>
            <w:r>
              <w:rPr>
                <w:sz w:val="20"/>
              </w:rPr>
              <w:tab/>
            </w:r>
            <w:r>
              <w:rPr>
                <w:sz w:val="20"/>
              </w:rPr>
              <w:tab/>
            </w:r>
            <w:r>
              <w:rPr>
                <w:spacing w:val="-2"/>
                <w:sz w:val="20"/>
              </w:rPr>
              <w:t>вторая</w:t>
            </w:r>
            <w:r>
              <w:rPr>
                <w:sz w:val="20"/>
              </w:rPr>
              <w:tab/>
            </w:r>
            <w:r>
              <w:rPr>
                <w:sz w:val="20"/>
              </w:rPr>
              <w:tab/>
            </w:r>
            <w:r>
              <w:rPr>
                <w:spacing w:val="-2"/>
                <w:sz w:val="20"/>
              </w:rPr>
              <w:t>сигнальные</w:t>
            </w:r>
            <w:r>
              <w:rPr>
                <w:sz w:val="20"/>
              </w:rPr>
              <w:tab/>
            </w:r>
            <w:r>
              <w:rPr>
                <w:sz w:val="20"/>
              </w:rPr>
              <w:tab/>
            </w:r>
            <w:r>
              <w:rPr>
                <w:spacing w:val="-2"/>
                <w:sz w:val="20"/>
              </w:rPr>
              <w:t>системы.</w:t>
            </w:r>
          </w:p>
          <w:p w:rsidR="00F00F43" w:rsidRDefault="002A7C5D">
            <w:pPr>
              <w:pStyle w:val="TableParagraph"/>
              <w:spacing w:before="5" w:line="249" w:lineRule="auto"/>
              <w:ind w:right="-15"/>
              <w:jc w:val="both"/>
              <w:rPr>
                <w:sz w:val="20"/>
              </w:rPr>
            </w:pPr>
            <w:r>
              <w:rPr>
                <w:sz w:val="20"/>
              </w:rPr>
              <w:t>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00F43" w:rsidRDefault="002A7C5D">
            <w:pPr>
              <w:pStyle w:val="TableParagraph"/>
              <w:spacing w:before="7" w:line="249" w:lineRule="auto"/>
              <w:ind w:left="230" w:right="848"/>
              <w:jc w:val="both"/>
              <w:rPr>
                <w:sz w:val="20"/>
              </w:rPr>
            </w:pPr>
            <w:r>
              <w:rPr>
                <w:sz w:val="20"/>
              </w:rPr>
              <w:t>Лабораторныеипрактическиеработы. Изучение кратковременной памяти.</w:t>
            </w:r>
          </w:p>
          <w:p w:rsidR="00F00F43" w:rsidRDefault="002A7C5D">
            <w:pPr>
              <w:pStyle w:val="TableParagraph"/>
              <w:spacing w:before="2" w:line="249" w:lineRule="auto"/>
              <w:ind w:firstLine="225"/>
              <w:jc w:val="both"/>
              <w:rPr>
                <w:sz w:val="20"/>
              </w:rPr>
            </w:pPr>
            <w:r>
              <w:rPr>
                <w:sz w:val="20"/>
              </w:rPr>
              <w:t>Определение объёма механической и логической памяти.</w:t>
            </w:r>
          </w:p>
          <w:p w:rsidR="00F00F43" w:rsidRDefault="002A7C5D">
            <w:pPr>
              <w:pStyle w:val="TableParagraph"/>
              <w:spacing w:before="2" w:line="252" w:lineRule="auto"/>
              <w:ind w:right="-15" w:firstLine="225"/>
              <w:jc w:val="both"/>
              <w:rPr>
                <w:sz w:val="20"/>
              </w:rPr>
            </w:pPr>
            <w:r>
              <w:rPr>
                <w:sz w:val="20"/>
              </w:rPr>
              <w:t xml:space="preserve">Оценкасформированностинавыковлогического </w:t>
            </w:r>
            <w:r>
              <w:rPr>
                <w:spacing w:val="-2"/>
                <w:sz w:val="20"/>
              </w:rPr>
              <w:t>мышления.</w:t>
            </w:r>
          </w:p>
          <w:p w:rsidR="00F00F43" w:rsidRDefault="002A7C5D">
            <w:pPr>
              <w:pStyle w:val="TableParagraph"/>
              <w:spacing w:line="228" w:lineRule="exact"/>
              <w:ind w:left="230"/>
              <w:jc w:val="both"/>
              <w:rPr>
                <w:sz w:val="20"/>
              </w:rPr>
            </w:pPr>
            <w:r>
              <w:rPr>
                <w:sz w:val="20"/>
              </w:rPr>
              <w:t>157.7.15.Человекиокружающая</w:t>
            </w:r>
            <w:r>
              <w:rPr>
                <w:spacing w:val="-2"/>
                <w:sz w:val="20"/>
              </w:rPr>
              <w:t>среда.</w:t>
            </w:r>
          </w:p>
          <w:p w:rsidR="00F00F43" w:rsidRDefault="002A7C5D">
            <w:pPr>
              <w:pStyle w:val="TableParagraph"/>
              <w:spacing w:before="10" w:line="249" w:lineRule="auto"/>
              <w:ind w:right="-15" w:firstLine="225"/>
              <w:jc w:val="both"/>
              <w:rPr>
                <w:sz w:val="20"/>
              </w:rPr>
            </w:pPr>
            <w:r>
              <w:rPr>
                <w:sz w:val="20"/>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Pr>
                <w:spacing w:val="-2"/>
                <w:sz w:val="20"/>
              </w:rPr>
              <w:t>ситуациях.</w:t>
            </w:r>
          </w:p>
          <w:p w:rsidR="00F00F43" w:rsidRDefault="002A7C5D">
            <w:pPr>
              <w:pStyle w:val="TableParagraph"/>
              <w:tabs>
                <w:tab w:val="left" w:pos="1794"/>
                <w:tab w:val="left" w:pos="3325"/>
              </w:tabs>
              <w:spacing w:before="6" w:line="249" w:lineRule="auto"/>
              <w:ind w:right="-15" w:firstLine="225"/>
              <w:jc w:val="both"/>
              <w:rPr>
                <w:sz w:val="20"/>
              </w:rPr>
            </w:pPr>
            <w:r>
              <w:rPr>
                <w:sz w:val="20"/>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w:t>
            </w:r>
            <w:r>
              <w:rPr>
                <w:spacing w:val="-2"/>
                <w:sz w:val="20"/>
              </w:rPr>
              <w:t>окружающих.</w:t>
            </w:r>
            <w:r>
              <w:rPr>
                <w:sz w:val="20"/>
              </w:rPr>
              <w:tab/>
            </w:r>
            <w:r>
              <w:rPr>
                <w:spacing w:val="-2"/>
                <w:sz w:val="20"/>
              </w:rPr>
              <w:t>Всемирная</w:t>
            </w:r>
            <w:r>
              <w:rPr>
                <w:sz w:val="20"/>
              </w:rPr>
              <w:tab/>
            </w:r>
            <w:r>
              <w:rPr>
                <w:spacing w:val="-2"/>
                <w:sz w:val="20"/>
              </w:rPr>
              <w:t>организация здравоохранения.</w:t>
            </w:r>
          </w:p>
          <w:p w:rsidR="00F00F43" w:rsidRDefault="002A7C5D">
            <w:pPr>
              <w:pStyle w:val="TableParagraph"/>
              <w:spacing w:before="7" w:line="249" w:lineRule="auto"/>
              <w:ind w:firstLine="225"/>
              <w:jc w:val="both"/>
              <w:rPr>
                <w:sz w:val="20"/>
              </w:rPr>
            </w:pPr>
            <w:r>
              <w:rPr>
                <w:sz w:val="20"/>
              </w:rPr>
              <w:t>Человек как часть биосферы Земли. Антропогенные воздействия на природу. Урбанизация. Цивилизация. Техногенные изменениявокружающейсреде.</w:t>
            </w:r>
            <w:r>
              <w:rPr>
                <w:spacing w:val="-2"/>
                <w:sz w:val="20"/>
              </w:rPr>
              <w:t>Современные</w:t>
            </w:r>
          </w:p>
          <w:p w:rsidR="00F00F43" w:rsidRDefault="002A7C5D">
            <w:pPr>
              <w:pStyle w:val="TableParagraph"/>
              <w:spacing w:before="4" w:line="215" w:lineRule="exact"/>
              <w:jc w:val="both"/>
              <w:rPr>
                <w:sz w:val="20"/>
              </w:rPr>
            </w:pPr>
            <w:r>
              <w:rPr>
                <w:spacing w:val="-2"/>
                <w:sz w:val="20"/>
              </w:rPr>
              <w:t>глобальныеэкологическиепроблемы</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a3"/>
        <w:ind w:left="0" w:firstLine="0"/>
        <w:jc w:val="left"/>
      </w:pPr>
    </w:p>
    <w:p w:rsidR="00F00F43" w:rsidRDefault="00F00F43">
      <w:pPr>
        <w:pStyle w:val="a3"/>
        <w:spacing w:before="83"/>
        <w:ind w:left="0" w:firstLine="0"/>
        <w:jc w:val="left"/>
      </w:pPr>
    </w:p>
    <w:p w:rsidR="00F00F43" w:rsidRDefault="002A7C5D">
      <w:pPr>
        <w:pStyle w:val="21"/>
        <w:numPr>
          <w:ilvl w:val="2"/>
          <w:numId w:val="167"/>
        </w:numPr>
        <w:tabs>
          <w:tab w:val="left" w:pos="2548"/>
          <w:tab w:val="left" w:pos="4332"/>
        </w:tabs>
        <w:spacing w:line="276" w:lineRule="auto"/>
        <w:ind w:left="4332" w:right="974" w:hanging="2507"/>
        <w:jc w:val="left"/>
      </w:pPr>
      <w:r>
        <w:t>Рабочаяпрограммапоучебномукурсу«Основыдуховно-нравственной культуры народов России»</w:t>
      </w:r>
    </w:p>
    <w:p w:rsidR="00F00F43" w:rsidRDefault="00F00F43">
      <w:pPr>
        <w:pStyle w:val="a3"/>
        <w:spacing w:before="36"/>
        <w:ind w:left="0" w:firstLine="0"/>
        <w:jc w:val="left"/>
        <w:rPr>
          <w:b/>
        </w:rPr>
      </w:pPr>
    </w:p>
    <w:p w:rsidR="00F00F43" w:rsidRDefault="002A7C5D">
      <w:pPr>
        <w:pStyle w:val="a3"/>
        <w:ind w:right="850" w:firstLine="710"/>
      </w:pPr>
      <w: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 и дополнена 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before="1" w:line="242" w:lineRule="auto"/>
        <w:ind w:right="858" w:firstLine="710"/>
      </w:pPr>
      <w:r>
        <w:t xml:space="preserve">Рабочая программа составлена на основе федеральной рабочей программы по </w:t>
      </w:r>
      <w:r>
        <w:rPr>
          <w:spacing w:val="-2"/>
        </w:rPr>
        <w:t>ОДНКР.</w:t>
      </w:r>
    </w:p>
    <w:p w:rsidR="00F00F43" w:rsidRDefault="00F00F43">
      <w:pPr>
        <w:pStyle w:val="a3"/>
        <w:spacing w:before="1"/>
        <w:ind w:left="0" w:firstLine="0"/>
        <w:jc w:val="left"/>
      </w:pPr>
    </w:p>
    <w:p w:rsidR="00F00F43" w:rsidRDefault="002A7C5D">
      <w:pPr>
        <w:pStyle w:val="21"/>
        <w:ind w:left="1118" w:right="266"/>
        <w:jc w:val="center"/>
      </w:pPr>
      <w:r>
        <w:t>Пояснительная</w:t>
      </w:r>
      <w:r>
        <w:rPr>
          <w:spacing w:val="-2"/>
        </w:rPr>
        <w:t xml:space="preserve"> записка</w:t>
      </w:r>
    </w:p>
    <w:p w:rsidR="00F00F43" w:rsidRDefault="00F00F43">
      <w:pPr>
        <w:pStyle w:val="21"/>
        <w:jc w:val="center"/>
        <w:sectPr w:rsidR="00F00F43">
          <w:pgSz w:w="11910" w:h="16840"/>
          <w:pgMar w:top="1120" w:right="0" w:bottom="1120" w:left="566" w:header="0" w:footer="886" w:gutter="0"/>
          <w:cols w:space="720"/>
        </w:sectPr>
      </w:pPr>
    </w:p>
    <w:p w:rsidR="00F00F43" w:rsidRDefault="002A7C5D">
      <w:pPr>
        <w:pStyle w:val="a3"/>
        <w:spacing w:before="60"/>
        <w:ind w:right="851"/>
      </w:pPr>
      <w:r>
        <w:lastRenderedPageBreak/>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F00F43" w:rsidRDefault="002A7C5D">
      <w:pPr>
        <w:pStyle w:val="a3"/>
        <w:spacing w:before="3"/>
        <w:ind w:right="850"/>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F00F43" w:rsidRDefault="002A7C5D">
      <w:pPr>
        <w:pStyle w:val="a3"/>
        <w:spacing w:before="1"/>
        <w:ind w:right="849"/>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F00F43" w:rsidRDefault="002A7C5D">
      <w:pPr>
        <w:pStyle w:val="a3"/>
        <w:ind w:right="85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00F43" w:rsidRDefault="002A7C5D">
      <w:pPr>
        <w:pStyle w:val="a3"/>
        <w:ind w:right="851"/>
      </w:pPr>
      <w:r>
        <w:t xml:space="preserve">В процессе изучения курса ОДНКНР обучающиеся получают представление о существенныхвзаимосвязяхмеждуматериальнойидуховнойкультурой,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w:t>
      </w:r>
      <w:r>
        <w:rPr>
          <w:spacing w:val="-2"/>
        </w:rPr>
        <w:t>России.</w:t>
      </w:r>
    </w:p>
    <w:p w:rsidR="00F00F43" w:rsidRDefault="002A7C5D">
      <w:pPr>
        <w:pStyle w:val="a3"/>
        <w:spacing w:before="1"/>
        <w:ind w:right="856"/>
      </w:pPr>
      <w: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Pr>
          <w:spacing w:val="-2"/>
        </w:rPr>
        <w:t>памяти.</w:t>
      </w:r>
    </w:p>
    <w:p w:rsidR="00F00F43" w:rsidRDefault="002A7C5D">
      <w:pPr>
        <w:pStyle w:val="a3"/>
        <w:spacing w:before="1"/>
        <w:ind w:right="849"/>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F00F43" w:rsidRDefault="002A7C5D">
      <w:pPr>
        <w:pStyle w:val="a3"/>
        <w:ind w:right="855"/>
      </w:pPr>
      <w:r>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rsidR="00F00F43" w:rsidRDefault="002A7C5D">
      <w:pPr>
        <w:pStyle w:val="a3"/>
        <w:ind w:right="853"/>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00F43" w:rsidRDefault="002A7C5D">
      <w:pPr>
        <w:pStyle w:val="a3"/>
        <w:spacing w:line="242" w:lineRule="auto"/>
        <w:ind w:right="847"/>
      </w:pPr>
      <w:r>
        <w:t>Принцип соответствия требованиям возрастной педагогики и психологии включает отбортемисодержаниякурсасогласноприоритетнымзонамближайшегоразвитиядля</w:t>
      </w:r>
      <w:r>
        <w:rPr>
          <w:spacing w:val="-5"/>
        </w:rPr>
        <w:t>5–</w:t>
      </w:r>
    </w:p>
    <w:p w:rsidR="00F00F43" w:rsidRDefault="002A7C5D">
      <w:pPr>
        <w:pStyle w:val="a3"/>
        <w:spacing w:line="242" w:lineRule="auto"/>
        <w:ind w:right="866" w:firstLine="0"/>
      </w:pPr>
      <w:r>
        <w:t>6 классов, когнитивным способностям и социальным потребностям обучающихся, содержанию гуманитарных и общественно-научных учебных предметов.</w:t>
      </w:r>
    </w:p>
    <w:p w:rsidR="00F00F43" w:rsidRDefault="002A7C5D">
      <w:pPr>
        <w:pStyle w:val="a3"/>
        <w:ind w:right="855"/>
      </w:pPr>
      <w:r>
        <w:t>Принципформированиягражданскогосамосознанияиобщероссийскойгражданской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РоссиикакосновополагающегоэлементаввоспитаниипатриотизмаилюбвикРодине.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46" w:firstLine="0"/>
      </w:pPr>
      <w:r>
        <w:lastRenderedPageBreak/>
        <w:t>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F00F43" w:rsidRDefault="002A7C5D">
      <w:pPr>
        <w:pStyle w:val="21"/>
        <w:spacing w:line="274" w:lineRule="exact"/>
        <w:ind w:left="1763"/>
      </w:pPr>
      <w:r>
        <w:t>ЦелямиизученияучебногокурсаОДНКНР</w:t>
      </w:r>
      <w:r>
        <w:rPr>
          <w:spacing w:val="-2"/>
        </w:rPr>
        <w:t>являются:</w:t>
      </w:r>
    </w:p>
    <w:p w:rsidR="00F00F43" w:rsidRDefault="002A7C5D">
      <w:pPr>
        <w:pStyle w:val="a3"/>
        <w:ind w:right="858"/>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00F43" w:rsidRDefault="002A7C5D">
      <w:pPr>
        <w:pStyle w:val="a3"/>
        <w:ind w:right="857"/>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00F43" w:rsidRDefault="002A7C5D">
      <w:pPr>
        <w:pStyle w:val="a3"/>
        <w:ind w:right="8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F00F43" w:rsidRDefault="002A7C5D">
      <w:pPr>
        <w:pStyle w:val="a3"/>
        <w:spacing w:before="2" w:line="237" w:lineRule="auto"/>
        <w:ind w:right="853"/>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F00F43" w:rsidRDefault="002A7C5D">
      <w:pPr>
        <w:pStyle w:val="a3"/>
        <w:spacing w:before="4" w:line="275" w:lineRule="exact"/>
        <w:ind w:left="1700" w:firstLine="0"/>
      </w:pPr>
      <w:r>
        <w:t>ЦеликурсаОДНКНРопределяютследующие</w:t>
      </w:r>
      <w:r>
        <w:rPr>
          <w:spacing w:val="-2"/>
        </w:rPr>
        <w:t>задачи:</w:t>
      </w:r>
    </w:p>
    <w:p w:rsidR="00F00F43" w:rsidRDefault="002A7C5D">
      <w:pPr>
        <w:pStyle w:val="a3"/>
        <w:spacing w:line="242" w:lineRule="auto"/>
        <w:ind w:right="859"/>
      </w:pPr>
      <w:r>
        <w:t>овладение предметными компетенциями, имеющими преимущественное значение для формирования гражданской идентичности обучающегося;</w:t>
      </w:r>
    </w:p>
    <w:p w:rsidR="00F00F43" w:rsidRDefault="002A7C5D">
      <w:pPr>
        <w:pStyle w:val="a3"/>
        <w:spacing w:line="242" w:lineRule="auto"/>
        <w:ind w:right="861"/>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00F43" w:rsidRDefault="002A7C5D">
      <w:pPr>
        <w:pStyle w:val="a3"/>
        <w:ind w:right="853"/>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00F43" w:rsidRDefault="002A7C5D">
      <w:pPr>
        <w:pStyle w:val="a3"/>
        <w:ind w:right="8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00F43" w:rsidRDefault="002A7C5D">
      <w:pPr>
        <w:pStyle w:val="a3"/>
        <w:ind w:right="856"/>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00F43" w:rsidRDefault="002A7C5D">
      <w:pPr>
        <w:pStyle w:val="a3"/>
        <w:spacing w:line="237" w:lineRule="auto"/>
        <w:ind w:right="858"/>
      </w:pPr>
      <w:r>
        <w:t>обучениерефлексиисобственного поведенияиоценкеповеденияокружающихчерез развитие навыков обоснованных нравственных суждений, оценок и выводов;</w:t>
      </w:r>
    </w:p>
    <w:p w:rsidR="00F00F43" w:rsidRDefault="002A7C5D">
      <w:pPr>
        <w:pStyle w:val="a3"/>
        <w:spacing w:line="237" w:lineRule="auto"/>
        <w:ind w:right="863"/>
      </w:pPr>
      <w:r>
        <w:t>воспитаниеуважительногоибережногоотношениякисторическому,религиозномуи культурному наследию народов Российской Федерации;</w:t>
      </w:r>
    </w:p>
    <w:p w:rsidR="00F00F43" w:rsidRDefault="002A7C5D">
      <w:pPr>
        <w:pStyle w:val="a3"/>
        <w:spacing w:before="5" w:line="237" w:lineRule="auto"/>
        <w:ind w:right="856"/>
      </w:pPr>
      <w:r>
        <w:t>содействиеосознанномуформированиюмировоззренческихориентиров,основанных на приоритете традиционных российских духовно-нравственных ценностей;</w:t>
      </w:r>
    </w:p>
    <w:p w:rsidR="00F00F43" w:rsidRDefault="002A7C5D">
      <w:pPr>
        <w:pStyle w:val="a3"/>
        <w:spacing w:before="4"/>
        <w:ind w:right="855"/>
      </w:pPr>
      <w:r>
        <w:t>формированиепатриотизма какформыгражданского самосознания черезпонимание роли личности в истории и культуре, осознание важности социального взаимодействия, гражданской идентичности.</w:t>
      </w:r>
    </w:p>
    <w:p w:rsidR="00F00F43" w:rsidRDefault="002A7C5D">
      <w:pPr>
        <w:pStyle w:val="a3"/>
        <w:spacing w:line="242" w:lineRule="auto"/>
        <w:ind w:right="865"/>
      </w:pPr>
      <w:r>
        <w:t>Изучение курса ОДНКНР вносит значительный вклад в достижение главных целей основного общего образования, способствуя:</w:t>
      </w:r>
    </w:p>
    <w:p w:rsidR="00F00F43" w:rsidRDefault="002A7C5D">
      <w:pPr>
        <w:pStyle w:val="a3"/>
        <w:ind w:right="8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F00F43" w:rsidRDefault="002A7C5D">
      <w:pPr>
        <w:pStyle w:val="a3"/>
        <w:spacing w:line="242" w:lineRule="auto"/>
        <w:ind w:right="849"/>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F00F43" w:rsidRDefault="002A7C5D">
      <w:pPr>
        <w:pStyle w:val="a3"/>
        <w:ind w:right="855"/>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наосознание своих обязанностей передобществом и государством;</w:t>
      </w:r>
    </w:p>
    <w:p w:rsidR="00F00F43" w:rsidRDefault="002A7C5D">
      <w:pPr>
        <w:pStyle w:val="a3"/>
        <w:spacing w:line="242" w:lineRule="auto"/>
        <w:ind w:right="854"/>
      </w:pPr>
      <w:r>
        <w:t>воспитанию патриотизма, уважения к истории, языку, культурным и религиозным традициямсвоегонародаидругихнародовРоссийскойФедерации,</w:t>
      </w:r>
      <w:r>
        <w:rPr>
          <w:spacing w:val="-2"/>
        </w:rPr>
        <w:t>толерантному</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57" w:firstLine="0"/>
      </w:pPr>
      <w:r>
        <w:lastRenderedPageBreak/>
        <w:t>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00F43" w:rsidRDefault="002A7C5D">
      <w:pPr>
        <w:pStyle w:val="a3"/>
        <w:spacing w:before="3"/>
        <w:ind w:right="855"/>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00F43" w:rsidRDefault="002A7C5D">
      <w:pPr>
        <w:pStyle w:val="a3"/>
        <w:ind w:right="854"/>
      </w:pPr>
      <w:r>
        <w:t>осознанию приоритетной значимости духовно-нравственных ценностей, проявляющейсяв преобладании этических, интеллектуальных, альтруистическихмотивов над потребительскими и эгоистическими;</w:t>
      </w:r>
    </w:p>
    <w:p w:rsidR="00F00F43" w:rsidRDefault="002A7C5D">
      <w:pPr>
        <w:pStyle w:val="a3"/>
        <w:spacing w:before="2" w:line="237" w:lineRule="auto"/>
        <w:ind w:right="852"/>
      </w:pPr>
      <w:r>
        <w:t>раскрытию природы духовно-нравственных ценностей российского общества, объединяющих светскость и духовность;</w:t>
      </w:r>
    </w:p>
    <w:p w:rsidR="00F00F43" w:rsidRDefault="002A7C5D">
      <w:pPr>
        <w:pStyle w:val="a3"/>
        <w:spacing w:before="4"/>
        <w:ind w:right="859"/>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00F43" w:rsidRDefault="002A7C5D">
      <w:pPr>
        <w:pStyle w:val="a3"/>
        <w:ind w:right="85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00F43" w:rsidRDefault="002A7C5D">
      <w:pPr>
        <w:pStyle w:val="a3"/>
        <w:spacing w:before="1"/>
        <w:ind w:right="862"/>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00F43" w:rsidRDefault="00F00F43">
      <w:pPr>
        <w:pStyle w:val="a3"/>
        <w:spacing w:before="5"/>
        <w:ind w:left="0" w:firstLine="0"/>
        <w:jc w:val="left"/>
      </w:pPr>
    </w:p>
    <w:p w:rsidR="00F00F43" w:rsidRDefault="002A7C5D">
      <w:pPr>
        <w:pStyle w:val="21"/>
        <w:ind w:left="4322"/>
        <w:jc w:val="left"/>
      </w:pPr>
      <w:r>
        <w:t>Содержаниеобученияв 5</w:t>
      </w:r>
      <w:r>
        <w:rPr>
          <w:spacing w:val="-2"/>
        </w:rPr>
        <w:t>классе</w:t>
      </w:r>
    </w:p>
    <w:p w:rsidR="00F00F43" w:rsidRDefault="002A7C5D">
      <w:pPr>
        <w:pStyle w:val="a3"/>
        <w:spacing w:before="272" w:line="275" w:lineRule="exact"/>
        <w:ind w:left="1700" w:firstLine="0"/>
      </w:pPr>
      <w:r>
        <w:t>Тематическийблок 1.«Россия –нашобщий</w:t>
      </w:r>
      <w:r>
        <w:rPr>
          <w:spacing w:val="-2"/>
        </w:rPr>
        <w:t>дом».</w:t>
      </w:r>
    </w:p>
    <w:p w:rsidR="00F00F43" w:rsidRDefault="002A7C5D">
      <w:pPr>
        <w:pStyle w:val="a3"/>
        <w:spacing w:line="242" w:lineRule="auto"/>
        <w:ind w:right="854"/>
      </w:pPr>
      <w:r>
        <w:t xml:space="preserve">Тема 1. Зачем изучать курс «Основы духовно-нравственной культуры народов </w:t>
      </w:r>
      <w:r>
        <w:rPr>
          <w:spacing w:val="-2"/>
        </w:rPr>
        <w:t>России»?</w:t>
      </w:r>
    </w:p>
    <w:p w:rsidR="00F00F43" w:rsidRDefault="002A7C5D">
      <w:pPr>
        <w:pStyle w:val="a3"/>
        <w:ind w:right="852"/>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моралиинравственности.Русскийязыкиединоекультурноепространство.Рискииугрозы духовно-нравственной культуре народов России.</w:t>
      </w:r>
    </w:p>
    <w:p w:rsidR="00F00F43" w:rsidRDefault="002A7C5D">
      <w:pPr>
        <w:pStyle w:val="a3"/>
        <w:ind w:left="1700" w:firstLine="0"/>
      </w:pPr>
      <w:r>
        <w:t>Тема 2.Нашдом–</w:t>
      </w:r>
      <w:r>
        <w:rPr>
          <w:spacing w:val="-2"/>
        </w:rPr>
        <w:t>Россия.</w:t>
      </w:r>
    </w:p>
    <w:p w:rsidR="00F00F43" w:rsidRDefault="002A7C5D">
      <w:pPr>
        <w:pStyle w:val="a3"/>
        <w:spacing w:line="237" w:lineRule="auto"/>
        <w:ind w:right="853"/>
      </w:pPr>
      <w:r>
        <w:t>Россия – многонациональная страна. Многонациональный народ Российской Федерации. Россия как общий дом. Дружба народов.</w:t>
      </w:r>
    </w:p>
    <w:p w:rsidR="00F00F43" w:rsidRDefault="002A7C5D">
      <w:pPr>
        <w:pStyle w:val="a3"/>
        <w:spacing w:before="2" w:line="275" w:lineRule="exact"/>
        <w:ind w:left="1700" w:firstLine="0"/>
      </w:pPr>
      <w:r>
        <w:t>Тема3. Языки</w:t>
      </w:r>
      <w:r>
        <w:rPr>
          <w:spacing w:val="-2"/>
        </w:rPr>
        <w:t>история.</w:t>
      </w:r>
    </w:p>
    <w:p w:rsidR="00F00F43" w:rsidRDefault="002A7C5D">
      <w:pPr>
        <w:pStyle w:val="a3"/>
        <w:spacing w:line="242" w:lineRule="auto"/>
        <w:ind w:right="864"/>
      </w:pPr>
      <w:r>
        <w:t>Что такое язык? Как в языке народа отражается его история? Язык как инструмент культуры. Важность коммуникации междулюдьми. Языки народов мира, их взаимосвязь.</w:t>
      </w:r>
    </w:p>
    <w:p w:rsidR="00F00F43" w:rsidRDefault="002A7C5D">
      <w:pPr>
        <w:pStyle w:val="a3"/>
        <w:ind w:right="848"/>
      </w:pPr>
      <w:r>
        <w:t xml:space="preserve">Тема 4. Русский язык – язык общения и язык возможностей. Русский язык – основа российскойкультуры.Какскладывалсярусскийязык:вкладнародовРоссиивегоразвитие.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w:t>
      </w:r>
      <w:r>
        <w:rPr>
          <w:spacing w:val="-2"/>
        </w:rPr>
        <w:t>язык.</w:t>
      </w:r>
    </w:p>
    <w:p w:rsidR="00F00F43" w:rsidRDefault="002A7C5D">
      <w:pPr>
        <w:pStyle w:val="a3"/>
        <w:spacing w:line="271" w:lineRule="exact"/>
        <w:ind w:left="1700" w:firstLine="0"/>
        <w:jc w:val="left"/>
      </w:pPr>
      <w:r>
        <w:t>Тема5.Истоки родной</w:t>
      </w:r>
      <w:r>
        <w:rPr>
          <w:spacing w:val="-2"/>
        </w:rPr>
        <w:t>культуры.</w:t>
      </w:r>
    </w:p>
    <w:p w:rsidR="00F00F43" w:rsidRDefault="002A7C5D">
      <w:pPr>
        <w:pStyle w:val="a3"/>
        <w:spacing w:line="275" w:lineRule="exact"/>
        <w:ind w:left="1700" w:firstLine="0"/>
        <w:jc w:val="left"/>
      </w:pPr>
      <w:r>
        <w:t>Чтотакоекультура.Культураиприрода.Ролькультурывжизни</w:t>
      </w:r>
      <w:r>
        <w:rPr>
          <w:spacing w:val="-2"/>
        </w:rPr>
        <w:t>общества.</w:t>
      </w:r>
    </w:p>
    <w:p w:rsidR="00F00F43" w:rsidRDefault="002A7C5D">
      <w:pPr>
        <w:pStyle w:val="a3"/>
        <w:spacing w:before="3" w:line="275" w:lineRule="exact"/>
        <w:ind w:firstLine="0"/>
        <w:jc w:val="left"/>
      </w:pPr>
      <w:r>
        <w:t>Многообразиекультуриегопричины.Единствокультурногопространства</w:t>
      </w:r>
      <w:r>
        <w:rPr>
          <w:spacing w:val="-2"/>
        </w:rPr>
        <w:t>России.</w:t>
      </w:r>
    </w:p>
    <w:p w:rsidR="00F00F43" w:rsidRDefault="002A7C5D">
      <w:pPr>
        <w:pStyle w:val="a3"/>
        <w:spacing w:line="275" w:lineRule="exact"/>
        <w:ind w:left="1700" w:firstLine="0"/>
        <w:jc w:val="left"/>
      </w:pPr>
      <w:r>
        <w:t>Тема6.Материальная</w:t>
      </w:r>
      <w:r>
        <w:rPr>
          <w:spacing w:val="-2"/>
        </w:rPr>
        <w:t>культура.</w:t>
      </w:r>
    </w:p>
    <w:p w:rsidR="00F00F43" w:rsidRDefault="002A7C5D">
      <w:pPr>
        <w:pStyle w:val="a3"/>
        <w:spacing w:before="4" w:line="237" w:lineRule="auto"/>
        <w:jc w:val="left"/>
      </w:pPr>
      <w:r>
        <w:t>Материальнаякультура:архитектура,одежда,пища,транспорт,техника.Связьмежду материальной культурой и духовно-нравственными ценностями общества.</w:t>
      </w:r>
    </w:p>
    <w:p w:rsidR="00F00F43" w:rsidRDefault="002A7C5D">
      <w:pPr>
        <w:pStyle w:val="a3"/>
        <w:spacing w:before="4"/>
        <w:ind w:left="1700" w:firstLine="0"/>
        <w:jc w:val="left"/>
      </w:pPr>
      <w:r>
        <w:t xml:space="preserve">Тема7.Духовная </w:t>
      </w:r>
      <w:r>
        <w:rPr>
          <w:spacing w:val="-2"/>
        </w:rPr>
        <w:t>культура.</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right="856"/>
      </w:pPr>
      <w:r>
        <w:lastRenderedPageBreak/>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00F43" w:rsidRDefault="002A7C5D">
      <w:pPr>
        <w:pStyle w:val="a3"/>
        <w:spacing w:before="3" w:line="275" w:lineRule="exact"/>
        <w:ind w:left="1700" w:firstLine="0"/>
      </w:pPr>
      <w:r>
        <w:t xml:space="preserve">Тема8.Культураи </w:t>
      </w:r>
      <w:r>
        <w:rPr>
          <w:spacing w:val="-2"/>
        </w:rPr>
        <w:t>религия.</w:t>
      </w:r>
    </w:p>
    <w:p w:rsidR="00F00F43" w:rsidRDefault="002A7C5D">
      <w:pPr>
        <w:pStyle w:val="a3"/>
        <w:spacing w:line="275" w:lineRule="exact"/>
        <w:ind w:left="1700" w:firstLine="0"/>
      </w:pPr>
      <w:r>
        <w:t>Религияикультура.Чтотакоерелигия,еёрольвжизниобществаи</w:t>
      </w:r>
      <w:r>
        <w:rPr>
          <w:spacing w:val="-2"/>
        </w:rPr>
        <w:t>человека.</w:t>
      </w:r>
    </w:p>
    <w:p w:rsidR="00F00F43" w:rsidRDefault="002A7C5D">
      <w:pPr>
        <w:pStyle w:val="a3"/>
        <w:spacing w:before="2" w:line="275" w:lineRule="exact"/>
        <w:ind w:firstLine="0"/>
      </w:pPr>
      <w:r>
        <w:t>ГосударствообразующиерелигииРоссии.Единство ценностейврелигиях</w:t>
      </w:r>
      <w:r>
        <w:rPr>
          <w:spacing w:val="-2"/>
        </w:rPr>
        <w:t>России.</w:t>
      </w:r>
    </w:p>
    <w:p w:rsidR="00F00F43" w:rsidRDefault="002A7C5D">
      <w:pPr>
        <w:pStyle w:val="a3"/>
        <w:spacing w:line="275" w:lineRule="exact"/>
        <w:ind w:left="1700" w:firstLine="0"/>
      </w:pPr>
      <w:r>
        <w:t xml:space="preserve">Тема9.Культураи </w:t>
      </w:r>
      <w:r>
        <w:rPr>
          <w:spacing w:val="-2"/>
        </w:rPr>
        <w:t>образование.</w:t>
      </w:r>
    </w:p>
    <w:p w:rsidR="00F00F43" w:rsidRDefault="002A7C5D">
      <w:pPr>
        <w:pStyle w:val="a3"/>
        <w:spacing w:before="5" w:line="237" w:lineRule="auto"/>
        <w:ind w:right="860"/>
      </w:pPr>
      <w:r>
        <w:t>Зачем нужно учиться?Культура как способ получения нужныхзнаний. Образование как ключ к социализации и духовно-нравственному развитию человека.</w:t>
      </w:r>
    </w:p>
    <w:p w:rsidR="00F00F43" w:rsidRDefault="002A7C5D">
      <w:pPr>
        <w:pStyle w:val="a3"/>
        <w:spacing w:before="3" w:line="275" w:lineRule="exact"/>
        <w:ind w:left="1700" w:firstLine="0"/>
      </w:pPr>
      <w:r>
        <w:t>Тема10.МногообразиекультурРоссии(практическое</w:t>
      </w:r>
      <w:r>
        <w:rPr>
          <w:spacing w:val="-2"/>
        </w:rPr>
        <w:t>занятие).</w:t>
      </w:r>
    </w:p>
    <w:p w:rsidR="00F00F43" w:rsidRDefault="002A7C5D">
      <w:pPr>
        <w:pStyle w:val="a3"/>
        <w:spacing w:line="242" w:lineRule="auto"/>
        <w:ind w:right="862"/>
      </w:pPr>
      <w:r>
        <w:t>ЕдинствокультурнародовРоссии.Чтозначитбытькультурнымчеловеком?Знаниео культуре народов России.</w:t>
      </w:r>
    </w:p>
    <w:p w:rsidR="00F00F43" w:rsidRDefault="002A7C5D">
      <w:pPr>
        <w:pStyle w:val="a3"/>
        <w:spacing w:line="242" w:lineRule="auto"/>
        <w:ind w:left="1700" w:right="2686" w:firstLine="0"/>
        <w:jc w:val="left"/>
      </w:pPr>
      <w:r>
        <w:t>Тематическийблок2.«Семьяидуховно-нравственныеценности». Тема 11. Семья – хранитель духовных ценностей.</w:t>
      </w:r>
    </w:p>
    <w:p w:rsidR="00F00F43" w:rsidRDefault="002A7C5D">
      <w:pPr>
        <w:pStyle w:val="a3"/>
        <w:spacing w:line="271" w:lineRule="exact"/>
        <w:ind w:left="1700" w:firstLine="0"/>
        <w:jc w:val="left"/>
      </w:pPr>
      <w:r>
        <w:t>Семья–базовыйэлементобщества.Семейныеценности,традициии</w:t>
      </w:r>
      <w:r>
        <w:rPr>
          <w:spacing w:val="-2"/>
        </w:rPr>
        <w:t>культура.</w:t>
      </w:r>
    </w:p>
    <w:p w:rsidR="00F00F43" w:rsidRDefault="002A7C5D">
      <w:pPr>
        <w:pStyle w:val="a3"/>
        <w:spacing w:line="275" w:lineRule="exact"/>
        <w:ind w:firstLine="0"/>
        <w:jc w:val="left"/>
      </w:pPr>
      <w:r>
        <w:t>Помощьсиротамкакдуховно-нравственныйдолг</w:t>
      </w:r>
      <w:r>
        <w:rPr>
          <w:spacing w:val="-2"/>
        </w:rPr>
        <w:t>человека.</w:t>
      </w:r>
    </w:p>
    <w:p w:rsidR="00F00F43" w:rsidRDefault="002A7C5D">
      <w:pPr>
        <w:pStyle w:val="a3"/>
        <w:spacing w:line="275" w:lineRule="exact"/>
        <w:ind w:left="1700" w:firstLine="0"/>
      </w:pPr>
      <w:r>
        <w:t xml:space="preserve">Тема12. Родинаначинается с </w:t>
      </w:r>
      <w:r>
        <w:rPr>
          <w:spacing w:val="-2"/>
        </w:rPr>
        <w:t>семьи.</w:t>
      </w:r>
    </w:p>
    <w:p w:rsidR="00F00F43" w:rsidRDefault="002A7C5D">
      <w:pPr>
        <w:pStyle w:val="a3"/>
        <w:spacing w:before="1" w:line="237" w:lineRule="auto"/>
        <w:ind w:right="860"/>
      </w:pPr>
      <w:r>
        <w:t>История семьи как часть истории народа, государства, человечества. Как связаны Родина и семья? Что такое Родина и Отечество?</w:t>
      </w:r>
    </w:p>
    <w:p w:rsidR="00F00F43" w:rsidRDefault="002A7C5D">
      <w:pPr>
        <w:pStyle w:val="a3"/>
        <w:spacing w:before="4" w:line="275" w:lineRule="exact"/>
        <w:ind w:left="1700" w:firstLine="0"/>
      </w:pPr>
      <w:r>
        <w:t xml:space="preserve">Тема13.Традициисемейноговоспитанияв </w:t>
      </w:r>
      <w:r>
        <w:rPr>
          <w:spacing w:val="-2"/>
        </w:rPr>
        <w:t>России.</w:t>
      </w:r>
    </w:p>
    <w:p w:rsidR="00F00F43" w:rsidRDefault="002A7C5D">
      <w:pPr>
        <w:pStyle w:val="a3"/>
        <w:spacing w:line="242" w:lineRule="auto"/>
        <w:ind w:right="857"/>
      </w:pPr>
      <w:r>
        <w:t>СемейныетрадициинародовРоссии.Межнациональныесемьи.Семейноевоспитание как трансляция ценностей.</w:t>
      </w:r>
    </w:p>
    <w:p w:rsidR="00F00F43" w:rsidRDefault="002A7C5D">
      <w:pPr>
        <w:pStyle w:val="a3"/>
        <w:ind w:right="857"/>
      </w:pPr>
      <w:r>
        <w:t>Тема14.ОбразсемьивкультуренародовРоссии.Произведенияустногопоэтического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00F43" w:rsidRDefault="002A7C5D">
      <w:pPr>
        <w:pStyle w:val="a3"/>
        <w:spacing w:line="275" w:lineRule="exact"/>
        <w:ind w:left="1700" w:firstLine="0"/>
      </w:pPr>
      <w:r>
        <w:t>Тема15.Трудвистории</w:t>
      </w:r>
      <w:r>
        <w:rPr>
          <w:spacing w:val="-2"/>
        </w:rPr>
        <w:t>семьи.</w:t>
      </w:r>
    </w:p>
    <w:p w:rsidR="00F00F43" w:rsidRDefault="002A7C5D">
      <w:pPr>
        <w:pStyle w:val="a3"/>
        <w:spacing w:line="242" w:lineRule="auto"/>
        <w:ind w:left="1700" w:right="3605" w:firstLine="0"/>
      </w:pPr>
      <w:r>
        <w:t>Социальныероливисториисемьи.Рольдомашнеготруда. Роль нравственных норм в благополучии семьи.</w:t>
      </w:r>
    </w:p>
    <w:p w:rsidR="00F00F43" w:rsidRDefault="002A7C5D">
      <w:pPr>
        <w:pStyle w:val="a3"/>
        <w:spacing w:line="242" w:lineRule="auto"/>
        <w:ind w:right="855"/>
      </w:pPr>
      <w:r>
        <w:t>Тема16.Семьяв современноммире(практическоезанятие). Рассказ освоей семье(с использованиемфотографий,книг,писемидругого).Семейноедрево.Семейныетрадиции.</w:t>
      </w:r>
    </w:p>
    <w:p w:rsidR="00F00F43" w:rsidRDefault="002A7C5D">
      <w:pPr>
        <w:pStyle w:val="a3"/>
        <w:spacing w:line="242" w:lineRule="auto"/>
        <w:ind w:left="1700" w:right="2626" w:firstLine="0"/>
      </w:pPr>
      <w:r>
        <w:t>Тематическийблок3.«Духовно-нравственноебогатстволичности». Тема 17. Личность – общество – культура.</w:t>
      </w:r>
    </w:p>
    <w:p w:rsidR="00F00F43" w:rsidRDefault="002A7C5D">
      <w:pPr>
        <w:pStyle w:val="a3"/>
        <w:spacing w:line="242" w:lineRule="auto"/>
        <w:ind w:right="859"/>
      </w:pPr>
      <w:r>
        <w:t>Что делает человека человеком?Почемучеловек неможетжитьвнеобщества. Связь между обществом и культурой как реализация духовно-нравственных ценностей.</w:t>
      </w:r>
    </w:p>
    <w:p w:rsidR="00F00F43" w:rsidRDefault="002A7C5D">
      <w:pPr>
        <w:pStyle w:val="a3"/>
        <w:ind w:right="854"/>
      </w:pPr>
      <w:r>
        <w:t xml:space="preserve">Тема18.Духовныймирчеловека.Человек–творецкультуры.Культуракакдуховный мир человека. Мораль. Нравственность. Патриотизм. Реализация ценностей в культуре. Творчество:что это такое?Границытворчества. Традициииновациив культуре. Границы культур. Созидательный труд. Важность труда как творческой деятельности, как </w:t>
      </w:r>
      <w:r>
        <w:rPr>
          <w:spacing w:val="-2"/>
        </w:rPr>
        <w:t>реализации.</w:t>
      </w:r>
    </w:p>
    <w:p w:rsidR="00F00F43" w:rsidRDefault="002A7C5D">
      <w:pPr>
        <w:pStyle w:val="a3"/>
        <w:ind w:right="857"/>
      </w:pPr>
      <w:r>
        <w:t>Тема 19. Личность и духовно-нравственные ценности. Мораль и нравственность в жизничеловека.Взаимопомощь,сострадание,милосердие,любовь,дружба,коллективизм, патриотизм, любовь к близким.</w:t>
      </w:r>
    </w:p>
    <w:p w:rsidR="00F00F43" w:rsidRDefault="002A7C5D">
      <w:pPr>
        <w:pStyle w:val="a3"/>
        <w:spacing w:line="274" w:lineRule="exact"/>
        <w:ind w:left="1700" w:firstLine="0"/>
      </w:pPr>
      <w:r>
        <w:t xml:space="preserve">Тематическийблок4.«Культурноеединство </w:t>
      </w:r>
      <w:r>
        <w:rPr>
          <w:spacing w:val="-2"/>
        </w:rPr>
        <w:t>России».</w:t>
      </w:r>
    </w:p>
    <w:p w:rsidR="00F00F43" w:rsidRDefault="002A7C5D">
      <w:pPr>
        <w:pStyle w:val="a3"/>
        <w:spacing w:line="275" w:lineRule="exact"/>
        <w:ind w:left="1700" w:firstLine="0"/>
      </w:pPr>
      <w:r>
        <w:t>Тема20.Историческаяпамятькакдуховно-нравственная</w:t>
      </w:r>
      <w:r>
        <w:rPr>
          <w:spacing w:val="-2"/>
        </w:rPr>
        <w:t>ценность.</w:t>
      </w:r>
    </w:p>
    <w:p w:rsidR="00F00F43" w:rsidRDefault="002A7C5D">
      <w:pPr>
        <w:pStyle w:val="a3"/>
        <w:ind w:right="848"/>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00F43" w:rsidRDefault="002A7C5D">
      <w:pPr>
        <w:pStyle w:val="a3"/>
        <w:spacing w:line="275" w:lineRule="exact"/>
        <w:ind w:left="1700" w:firstLine="0"/>
      </w:pPr>
      <w:r>
        <w:t>Тема21.Литературакакязык</w:t>
      </w:r>
      <w:r>
        <w:rPr>
          <w:spacing w:val="-2"/>
        </w:rPr>
        <w:t xml:space="preserve"> культуры.</w:t>
      </w:r>
    </w:p>
    <w:p w:rsidR="00F00F43" w:rsidRDefault="002A7C5D">
      <w:pPr>
        <w:pStyle w:val="a3"/>
        <w:spacing w:line="275" w:lineRule="exact"/>
        <w:ind w:left="1700" w:firstLine="0"/>
      </w:pPr>
      <w:r>
        <w:t>Литературакакхудожественноеосмыслениедействительности.Отсказкик</w:t>
      </w:r>
      <w:r>
        <w:rPr>
          <w:spacing w:val="-2"/>
        </w:rPr>
        <w:t>роману.</w:t>
      </w:r>
    </w:p>
    <w:p w:rsidR="00F00F43" w:rsidRDefault="002A7C5D">
      <w:pPr>
        <w:pStyle w:val="a3"/>
        <w:spacing w:line="275" w:lineRule="exact"/>
        <w:ind w:firstLine="0"/>
      </w:pPr>
      <w:r>
        <w:t>Зачемнужнылитературныепроизведения?Внутренниймирчеловекаиего</w:t>
      </w:r>
      <w:r>
        <w:rPr>
          <w:spacing w:val="-2"/>
        </w:rPr>
        <w:t>духовность.</w:t>
      </w:r>
    </w:p>
    <w:p w:rsidR="00F00F43" w:rsidRDefault="002A7C5D">
      <w:pPr>
        <w:pStyle w:val="a3"/>
        <w:spacing w:line="275" w:lineRule="exact"/>
        <w:ind w:left="1700" w:firstLine="0"/>
      </w:pPr>
      <w:r>
        <w:t>Тема22.Взаимовлияние</w:t>
      </w:r>
      <w:r>
        <w:rPr>
          <w:spacing w:val="-2"/>
        </w:rPr>
        <w:t>культур.</w:t>
      </w:r>
    </w:p>
    <w:p w:rsidR="00F00F43" w:rsidRDefault="00F00F43">
      <w:pPr>
        <w:pStyle w:val="a3"/>
        <w:spacing w:line="275" w:lineRule="exact"/>
        <w:sectPr w:rsidR="00F00F43">
          <w:pgSz w:w="11910" w:h="16840"/>
          <w:pgMar w:top="1080" w:right="0" w:bottom="1120" w:left="566" w:header="0" w:footer="886" w:gutter="0"/>
          <w:cols w:space="720"/>
        </w:sectPr>
      </w:pPr>
    </w:p>
    <w:p w:rsidR="00F00F43" w:rsidRDefault="002A7C5D">
      <w:pPr>
        <w:pStyle w:val="a3"/>
        <w:spacing w:before="60"/>
        <w:ind w:right="855"/>
      </w:pPr>
      <w:r>
        <w:lastRenderedPageBreak/>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00F43" w:rsidRDefault="002A7C5D">
      <w:pPr>
        <w:pStyle w:val="a3"/>
        <w:spacing w:before="3"/>
        <w:ind w:right="848"/>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00F43" w:rsidRDefault="002A7C5D">
      <w:pPr>
        <w:pStyle w:val="a3"/>
        <w:ind w:right="85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00F43" w:rsidRDefault="002A7C5D">
      <w:pPr>
        <w:pStyle w:val="a3"/>
        <w:spacing w:line="274" w:lineRule="exact"/>
        <w:ind w:left="1700" w:firstLine="0"/>
      </w:pPr>
      <w:r>
        <w:t>Тема25.Праздникивкультуренародов</w:t>
      </w:r>
      <w:r>
        <w:rPr>
          <w:spacing w:val="-2"/>
        </w:rPr>
        <w:t>России.</w:t>
      </w:r>
    </w:p>
    <w:p w:rsidR="00F00F43" w:rsidRDefault="002A7C5D">
      <w:pPr>
        <w:pStyle w:val="a3"/>
        <w:spacing w:before="3"/>
        <w:ind w:right="849"/>
      </w:pPr>
      <w: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w:t>
      </w:r>
      <w:r>
        <w:rPr>
          <w:spacing w:val="-2"/>
        </w:rPr>
        <w:t>идеалов.</w:t>
      </w:r>
    </w:p>
    <w:p w:rsidR="00F00F43" w:rsidRDefault="002A7C5D">
      <w:pPr>
        <w:pStyle w:val="a3"/>
        <w:spacing w:line="274" w:lineRule="exact"/>
        <w:ind w:left="1700" w:firstLine="0"/>
      </w:pPr>
      <w:r>
        <w:t>Тема26.Памятникиархитектурывкультуренародов</w:t>
      </w:r>
      <w:r>
        <w:rPr>
          <w:spacing w:val="-2"/>
        </w:rPr>
        <w:t>России.</w:t>
      </w:r>
    </w:p>
    <w:p w:rsidR="00F00F43" w:rsidRDefault="002A7C5D">
      <w:pPr>
        <w:pStyle w:val="a3"/>
        <w:spacing w:before="3"/>
        <w:ind w:right="856"/>
      </w:pPr>
      <w:r>
        <w:t>Памятники как часть культуры: исторические, художественные, архитектурные. Культуракакпамять.Музеи.Храмы.Дворцы.Историческиезданиякаксвидетелиистории. Архитектура и духовно-нравственные ценности народов России.</w:t>
      </w:r>
    </w:p>
    <w:p w:rsidR="00F00F43" w:rsidRDefault="002A7C5D">
      <w:pPr>
        <w:pStyle w:val="a3"/>
        <w:spacing w:line="274" w:lineRule="exact"/>
        <w:ind w:left="1700" w:firstLine="0"/>
      </w:pPr>
      <w:r>
        <w:t>Тема27.Музыкальнаякультуранародов</w:t>
      </w:r>
      <w:r>
        <w:rPr>
          <w:spacing w:val="-2"/>
        </w:rPr>
        <w:t>России.</w:t>
      </w:r>
    </w:p>
    <w:p w:rsidR="00F00F43" w:rsidRDefault="002A7C5D">
      <w:pPr>
        <w:pStyle w:val="a3"/>
        <w:spacing w:before="2"/>
        <w:ind w:right="855"/>
      </w:pPr>
      <w:r>
        <w:t xml:space="preserve">Музыка.Музыкальныепроизведения.Музыка какформавыраженияэмоциональных связей между людьми. Народные инструменты. История народа в его музыке и </w:t>
      </w:r>
      <w:r>
        <w:rPr>
          <w:spacing w:val="-2"/>
        </w:rPr>
        <w:t>инструментах.</w:t>
      </w:r>
    </w:p>
    <w:p w:rsidR="00F00F43" w:rsidRDefault="002A7C5D">
      <w:pPr>
        <w:pStyle w:val="a3"/>
        <w:spacing w:line="274" w:lineRule="exact"/>
        <w:ind w:left="1700" w:firstLine="0"/>
      </w:pPr>
      <w:r>
        <w:t>Тема28.Изобразительноеискусствонародов</w:t>
      </w:r>
      <w:r>
        <w:rPr>
          <w:spacing w:val="-2"/>
        </w:rPr>
        <w:t>России.</w:t>
      </w:r>
    </w:p>
    <w:p w:rsidR="00F00F43" w:rsidRDefault="002A7C5D">
      <w:pPr>
        <w:pStyle w:val="a3"/>
        <w:spacing w:before="3"/>
        <w:ind w:right="848"/>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00F43" w:rsidRDefault="002A7C5D">
      <w:pPr>
        <w:pStyle w:val="a3"/>
        <w:ind w:right="855"/>
      </w:pPr>
      <w:r>
        <w:t>Тема 29.Фольклор и литература народов России. Пословицы и поговорки. Эпос и сказка.Фольклоркакотражениеисториинародаиегоценностей,моралиинравственности. Национальная литература. Богатство культуры народа в его литературе.</w:t>
      </w:r>
    </w:p>
    <w:p w:rsidR="00F00F43" w:rsidRDefault="002A7C5D">
      <w:pPr>
        <w:pStyle w:val="a3"/>
        <w:spacing w:before="2" w:line="237" w:lineRule="auto"/>
        <w:ind w:right="857"/>
      </w:pPr>
      <w:r>
        <w:t xml:space="preserve">Тема 30.Бытовые традиции народов России: пища, одежда, дом (практическое </w:t>
      </w:r>
      <w:r>
        <w:rPr>
          <w:spacing w:val="-2"/>
        </w:rPr>
        <w:t>занятие).</w:t>
      </w:r>
    </w:p>
    <w:p w:rsidR="00F00F43" w:rsidRDefault="002A7C5D">
      <w:pPr>
        <w:pStyle w:val="a3"/>
        <w:spacing w:before="6" w:line="237" w:lineRule="auto"/>
        <w:ind w:right="848"/>
      </w:pPr>
      <w:r>
        <w:t>Рассказобытовыхтрадицияхсвоейсемьи,народа,региона.Докладсиспользованием разнообразного зрительного ряда и других источников.</w:t>
      </w:r>
    </w:p>
    <w:p w:rsidR="00F00F43" w:rsidRDefault="002A7C5D">
      <w:pPr>
        <w:pStyle w:val="a3"/>
        <w:spacing w:before="4"/>
        <w:ind w:left="1700" w:right="2855" w:firstLine="0"/>
        <w:jc w:val="left"/>
      </w:pPr>
      <w:r>
        <w:t>Тема31.КультурнаякартаРоссии(практическоезанятие). География культур России. Россия как культурная карта. Описание регионов в соответствии с их особенностями.</w:t>
      </w:r>
    </w:p>
    <w:p w:rsidR="00F00F43" w:rsidRDefault="002A7C5D">
      <w:pPr>
        <w:pStyle w:val="a3"/>
        <w:spacing w:line="274" w:lineRule="exact"/>
        <w:ind w:left="1700" w:firstLine="0"/>
        <w:jc w:val="left"/>
      </w:pPr>
      <w:r>
        <w:t>Тема32.Единствостраны–залогбудущего</w:t>
      </w:r>
      <w:r>
        <w:rPr>
          <w:spacing w:val="-2"/>
        </w:rPr>
        <w:t xml:space="preserve"> России.</w:t>
      </w:r>
    </w:p>
    <w:p w:rsidR="00F00F43" w:rsidRDefault="002A7C5D">
      <w:pPr>
        <w:pStyle w:val="a3"/>
        <w:spacing w:before="4" w:line="237" w:lineRule="auto"/>
        <w:ind w:right="851"/>
        <w:jc w:val="left"/>
      </w:pPr>
      <w:r>
        <w:t>Россия–единаястрана.Русскиймир.Общаяистория,сходствокультурныхтрадиций, единые духовно-нравственные ценности народов России.</w:t>
      </w:r>
    </w:p>
    <w:p w:rsidR="00F00F43" w:rsidRDefault="00F00F43">
      <w:pPr>
        <w:pStyle w:val="a3"/>
        <w:spacing w:before="6"/>
        <w:ind w:left="0" w:firstLine="0"/>
        <w:jc w:val="left"/>
      </w:pPr>
    </w:p>
    <w:p w:rsidR="00F00F43" w:rsidRDefault="002A7C5D">
      <w:pPr>
        <w:pStyle w:val="21"/>
        <w:spacing w:before="1"/>
        <w:ind w:left="4322"/>
        <w:jc w:val="left"/>
      </w:pPr>
      <w:r>
        <w:t>Содержаниеобученияв 6</w:t>
      </w:r>
      <w:r>
        <w:rPr>
          <w:spacing w:val="-2"/>
        </w:rPr>
        <w:t>классе</w:t>
      </w:r>
    </w:p>
    <w:p w:rsidR="00F00F43" w:rsidRDefault="002A7C5D">
      <w:pPr>
        <w:pStyle w:val="a3"/>
        <w:spacing w:before="271" w:line="242" w:lineRule="auto"/>
        <w:ind w:left="1700" w:right="4241" w:firstLine="0"/>
      </w:pPr>
      <w:r>
        <w:t>Тематическийблок1.«Культуракаксоциальность». Тема 1. Мир культуры: его структура.</w:t>
      </w:r>
    </w:p>
    <w:p w:rsidR="00F00F43" w:rsidRDefault="002A7C5D">
      <w:pPr>
        <w:pStyle w:val="a3"/>
        <w:ind w:right="849"/>
      </w:pPr>
      <w:r>
        <w:t xml:space="preserve">Культуракакформасоциальноговзаимодействия. Связьмеждумиромматериальной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w:t>
      </w:r>
      <w:r>
        <w:rPr>
          <w:spacing w:val="-2"/>
        </w:rPr>
        <w:t>общества.</w:t>
      </w:r>
    </w:p>
    <w:p w:rsidR="00F00F43" w:rsidRDefault="002A7C5D">
      <w:pPr>
        <w:pStyle w:val="a3"/>
        <w:ind w:left="1700" w:firstLine="0"/>
      </w:pPr>
      <w:r>
        <w:t>Тема2.КультураРоссии:многообразие</w:t>
      </w:r>
      <w:r>
        <w:rPr>
          <w:spacing w:val="-2"/>
        </w:rPr>
        <w:t>регионов.</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9"/>
      </w:pPr>
      <w:r>
        <w:lastRenderedPageBreak/>
        <w:t>ТерриторияРоссии.Народы,живущиевней.Проблемыкультурноговзаимодействия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00F43" w:rsidRDefault="002A7C5D">
      <w:pPr>
        <w:pStyle w:val="a3"/>
        <w:spacing w:before="3" w:line="275" w:lineRule="exact"/>
        <w:ind w:left="1700" w:firstLine="0"/>
      </w:pPr>
      <w:r>
        <w:t>Тема3.Историябытакакистория</w:t>
      </w:r>
      <w:r>
        <w:rPr>
          <w:spacing w:val="-2"/>
        </w:rPr>
        <w:t>культуры.</w:t>
      </w:r>
    </w:p>
    <w:p w:rsidR="00F00F43" w:rsidRDefault="002A7C5D">
      <w:pPr>
        <w:pStyle w:val="a3"/>
        <w:ind w:right="857"/>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00F43" w:rsidRDefault="002A7C5D">
      <w:pPr>
        <w:pStyle w:val="a3"/>
        <w:spacing w:before="1"/>
        <w:ind w:right="860"/>
      </w:pPr>
      <w:r>
        <w:t>Тема4.Прогресс:техническийисоциальный.Производительностьтруда.Разделение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00F43" w:rsidRDefault="002A7C5D">
      <w:pPr>
        <w:pStyle w:val="a3"/>
        <w:spacing w:line="242" w:lineRule="auto"/>
        <w:ind w:right="858"/>
      </w:pPr>
      <w:r>
        <w:t>Тема 5. Образование в культуре народов России. Представление об основных этапах в истории образования.</w:t>
      </w:r>
    </w:p>
    <w:p w:rsidR="00F00F43" w:rsidRDefault="002A7C5D">
      <w:pPr>
        <w:pStyle w:val="a3"/>
        <w:ind w:right="8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00F43" w:rsidRDefault="002A7C5D">
      <w:pPr>
        <w:pStyle w:val="a3"/>
        <w:spacing w:line="275" w:lineRule="exact"/>
        <w:ind w:left="1700" w:firstLine="0"/>
      </w:pPr>
      <w:r>
        <w:t>Тема 6. Праваиобязанности</w:t>
      </w:r>
      <w:r>
        <w:rPr>
          <w:spacing w:val="-2"/>
        </w:rPr>
        <w:t>человека.</w:t>
      </w:r>
    </w:p>
    <w:p w:rsidR="00F00F43" w:rsidRDefault="002A7C5D">
      <w:pPr>
        <w:pStyle w:val="a3"/>
        <w:spacing w:line="242" w:lineRule="auto"/>
        <w:ind w:right="8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00F43" w:rsidRDefault="002A7C5D">
      <w:pPr>
        <w:pStyle w:val="a3"/>
        <w:spacing w:line="271" w:lineRule="exact"/>
        <w:ind w:left="1700" w:firstLine="0"/>
      </w:pPr>
      <w:r>
        <w:t>Тема7.Общество и религия:духовно-нравственное</w:t>
      </w:r>
      <w:r>
        <w:rPr>
          <w:spacing w:val="-2"/>
        </w:rPr>
        <w:t>взаимодействие.</w:t>
      </w:r>
    </w:p>
    <w:p w:rsidR="00F00F43" w:rsidRDefault="002A7C5D">
      <w:pPr>
        <w:pStyle w:val="a3"/>
        <w:spacing w:line="237" w:lineRule="auto"/>
        <w:ind w:right="865"/>
      </w:pPr>
      <w:r>
        <w:t>Миррелигийвистории.РелигиинародовРоссиисегодня.Государствообразующиеи традиционные религии как источник духовно-нравственных ценностей.</w:t>
      </w:r>
    </w:p>
    <w:p w:rsidR="00F00F43" w:rsidRDefault="002A7C5D">
      <w:pPr>
        <w:pStyle w:val="a3"/>
        <w:spacing w:before="2" w:line="275" w:lineRule="exact"/>
        <w:ind w:left="1700" w:firstLine="0"/>
      </w:pPr>
      <w:r>
        <w:t xml:space="preserve">Тема8.Современныймир:самоеважное(практическое </w:t>
      </w:r>
      <w:r>
        <w:rPr>
          <w:spacing w:val="-2"/>
        </w:rPr>
        <w:t>занятие).</w:t>
      </w:r>
    </w:p>
    <w:p w:rsidR="00F00F43" w:rsidRDefault="002A7C5D">
      <w:pPr>
        <w:pStyle w:val="a3"/>
        <w:spacing w:line="242" w:lineRule="auto"/>
        <w:ind w:right="861"/>
      </w:pPr>
      <w:r>
        <w:t>Современное общество: его портрет. Проект: описание самых важных черт современногообществасточкизренияматериальнойидуховнойкультурынародовРоссии.</w:t>
      </w:r>
    </w:p>
    <w:p w:rsidR="00F00F43" w:rsidRDefault="002A7C5D">
      <w:pPr>
        <w:pStyle w:val="a3"/>
        <w:spacing w:line="271" w:lineRule="exact"/>
        <w:ind w:left="1700" w:firstLine="0"/>
      </w:pPr>
      <w:r>
        <w:t>159.4.2.Тематический блок2.«Человекиегоотражениев</w:t>
      </w:r>
      <w:r>
        <w:rPr>
          <w:spacing w:val="-2"/>
        </w:rPr>
        <w:t>культуре».</w:t>
      </w:r>
    </w:p>
    <w:p w:rsidR="00F00F43" w:rsidRDefault="002A7C5D">
      <w:pPr>
        <w:pStyle w:val="a3"/>
        <w:spacing w:before="1"/>
        <w:ind w:right="854"/>
        <w:jc w:val="right"/>
      </w:pPr>
      <w:r>
        <w:t>Тема9.Какимдолженбытьчеловек?Духовно-нравственныйобликиидеалчеловека. Мораль,нравственность,этика,этикетвкультурахнародовРоссии.Правои равенствовправах.Свободакакценность.Долгкакеёограничение.Общество</w:t>
      </w:r>
      <w:r>
        <w:rPr>
          <w:spacing w:val="-5"/>
        </w:rPr>
        <w:t>как</w:t>
      </w:r>
    </w:p>
    <w:p w:rsidR="00F00F43" w:rsidRDefault="002A7C5D">
      <w:pPr>
        <w:pStyle w:val="a3"/>
        <w:spacing w:line="274" w:lineRule="exact"/>
        <w:ind w:firstLine="0"/>
      </w:pPr>
      <w:r>
        <w:t>регулятор</w:t>
      </w:r>
      <w:r>
        <w:rPr>
          <w:spacing w:val="-2"/>
        </w:rPr>
        <w:t>свободы.</w:t>
      </w:r>
    </w:p>
    <w:p w:rsidR="00F00F43" w:rsidRDefault="002A7C5D">
      <w:pPr>
        <w:pStyle w:val="a3"/>
        <w:spacing w:before="5" w:line="237" w:lineRule="auto"/>
        <w:ind w:right="853"/>
      </w:pPr>
      <w:r>
        <w:t>Свойства и качества человека, его образ в культуре народов России, единство человеческих качеств. Единство духовной жизни.</w:t>
      </w:r>
    </w:p>
    <w:p w:rsidR="00F00F43" w:rsidRDefault="002A7C5D">
      <w:pPr>
        <w:pStyle w:val="a3"/>
        <w:spacing w:before="4"/>
        <w:ind w:right="853"/>
      </w:pPr>
      <w:r>
        <w:t xml:space="preserve">Тема 10.Взросление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rsidR="00F00F43" w:rsidRDefault="002A7C5D">
      <w:pPr>
        <w:pStyle w:val="a3"/>
        <w:spacing w:line="275" w:lineRule="exact"/>
        <w:ind w:left="1700" w:firstLine="0"/>
      </w:pPr>
      <w:r>
        <w:t>Тема11.Религиякакисточник</w:t>
      </w:r>
      <w:r>
        <w:rPr>
          <w:spacing w:val="-2"/>
        </w:rPr>
        <w:t>нравственности.</w:t>
      </w:r>
    </w:p>
    <w:p w:rsidR="00F00F43" w:rsidRDefault="002A7C5D">
      <w:pPr>
        <w:pStyle w:val="a3"/>
        <w:ind w:right="850"/>
      </w:pPr>
      <w:r>
        <w:t xml:space="preserve">Религиякакисточникнравственностиигуманистическогомышления.Нравственный идеал человека в традиционных религиях. Современное общество и религиозный идеал </w:t>
      </w:r>
      <w:r>
        <w:rPr>
          <w:spacing w:val="-2"/>
        </w:rPr>
        <w:t>человека.</w:t>
      </w:r>
    </w:p>
    <w:p w:rsidR="00F00F43" w:rsidRDefault="002A7C5D">
      <w:pPr>
        <w:pStyle w:val="a3"/>
        <w:spacing w:before="2" w:line="275" w:lineRule="exact"/>
        <w:ind w:left="1700" w:firstLine="0"/>
      </w:pPr>
      <w:r>
        <w:t>Тема12.Наукакакисточникзнанияочеловекеи</w:t>
      </w:r>
      <w:r>
        <w:rPr>
          <w:spacing w:val="-2"/>
        </w:rPr>
        <w:t>человеческом.</w:t>
      </w:r>
    </w:p>
    <w:p w:rsidR="00F00F43" w:rsidRDefault="002A7C5D">
      <w:pPr>
        <w:pStyle w:val="a3"/>
        <w:spacing w:line="275" w:lineRule="exact"/>
        <w:ind w:left="1700" w:firstLine="0"/>
      </w:pPr>
      <w:r>
        <w:t>Гуманитарноезнаниеиегоособенности.Культуракаксамопознание.</w:t>
      </w:r>
      <w:r>
        <w:rPr>
          <w:spacing w:val="-2"/>
        </w:rPr>
        <w:t>Этика.</w:t>
      </w:r>
    </w:p>
    <w:p w:rsidR="00F00F43" w:rsidRDefault="002A7C5D">
      <w:pPr>
        <w:pStyle w:val="a3"/>
        <w:spacing w:before="2" w:line="275" w:lineRule="exact"/>
        <w:ind w:firstLine="0"/>
      </w:pPr>
      <w:r>
        <w:t>Эстетика.Правовконтекстедуховно-нравственных</w:t>
      </w:r>
      <w:r>
        <w:rPr>
          <w:spacing w:val="-2"/>
        </w:rPr>
        <w:t>ценностей.</w:t>
      </w:r>
    </w:p>
    <w:p w:rsidR="00F00F43" w:rsidRDefault="002A7C5D">
      <w:pPr>
        <w:pStyle w:val="a3"/>
        <w:spacing w:line="275" w:lineRule="exact"/>
        <w:ind w:left="1700" w:firstLine="0"/>
      </w:pPr>
      <w:r>
        <w:t>Тема13.Этикаинравственностькаккатегориидуховной</w:t>
      </w:r>
      <w:r>
        <w:rPr>
          <w:spacing w:val="-2"/>
        </w:rPr>
        <w:t>культуры.</w:t>
      </w:r>
    </w:p>
    <w:p w:rsidR="00F00F43" w:rsidRDefault="002A7C5D">
      <w:pPr>
        <w:pStyle w:val="a3"/>
        <w:spacing w:before="5" w:line="237" w:lineRule="auto"/>
        <w:ind w:right="860"/>
      </w:pPr>
      <w:r>
        <w:t>Что такое этика. Добро и его проявления в реальной жизни. Что значит быть нравственным. Почему нравственность важна?</w:t>
      </w:r>
    </w:p>
    <w:p w:rsidR="00F00F43" w:rsidRDefault="002A7C5D">
      <w:pPr>
        <w:pStyle w:val="a3"/>
        <w:spacing w:before="3" w:line="275" w:lineRule="exact"/>
        <w:ind w:left="1700" w:firstLine="0"/>
      </w:pPr>
      <w:r>
        <w:t>Тема14.Самопознание(практическое</w:t>
      </w:r>
      <w:r>
        <w:rPr>
          <w:spacing w:val="-2"/>
        </w:rPr>
        <w:t>занятие).</w:t>
      </w:r>
    </w:p>
    <w:p w:rsidR="00F00F43" w:rsidRDefault="002A7C5D">
      <w:pPr>
        <w:pStyle w:val="a3"/>
        <w:spacing w:line="275" w:lineRule="exact"/>
        <w:ind w:left="1700" w:firstLine="0"/>
      </w:pPr>
      <w:r>
        <w:t>Автобиографияиавтопортрет:ктояичтоялюблю.Какустроенамоя</w:t>
      </w:r>
      <w:r>
        <w:rPr>
          <w:spacing w:val="-2"/>
        </w:rPr>
        <w:t>жизнь.</w:t>
      </w:r>
    </w:p>
    <w:p w:rsidR="00F00F43" w:rsidRDefault="002A7C5D">
      <w:pPr>
        <w:pStyle w:val="a3"/>
        <w:spacing w:before="3" w:line="275" w:lineRule="exact"/>
        <w:ind w:firstLine="0"/>
      </w:pPr>
      <w:r>
        <w:t>Выполнение</w:t>
      </w:r>
      <w:r>
        <w:rPr>
          <w:spacing w:val="-2"/>
        </w:rPr>
        <w:t xml:space="preserve"> проекта.</w:t>
      </w:r>
    </w:p>
    <w:p w:rsidR="00F00F43" w:rsidRDefault="002A7C5D">
      <w:pPr>
        <w:pStyle w:val="a3"/>
        <w:spacing w:line="242" w:lineRule="auto"/>
        <w:ind w:left="1700" w:right="4256" w:firstLine="0"/>
      </w:pPr>
      <w:r>
        <w:t>Тематическийблок3.«Человеккакчленобщества». Тема 15. Труд делает человека человеком.</w:t>
      </w:r>
    </w:p>
    <w:p w:rsidR="00F00F43" w:rsidRDefault="002A7C5D">
      <w:pPr>
        <w:pStyle w:val="a3"/>
        <w:spacing w:before="37" w:line="276" w:lineRule="auto"/>
        <w:ind w:right="8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00F43" w:rsidRDefault="00F00F43">
      <w:pPr>
        <w:pStyle w:val="a3"/>
        <w:spacing w:line="276" w:lineRule="auto"/>
        <w:sectPr w:rsidR="00F00F43">
          <w:pgSz w:w="11910" w:h="16840"/>
          <w:pgMar w:top="1080" w:right="0" w:bottom="1120" w:left="566" w:header="0" w:footer="886" w:gutter="0"/>
          <w:cols w:space="720"/>
        </w:sectPr>
      </w:pPr>
    </w:p>
    <w:p w:rsidR="00F00F43" w:rsidRDefault="002A7C5D">
      <w:pPr>
        <w:pStyle w:val="a3"/>
        <w:spacing w:before="60"/>
        <w:ind w:left="1700" w:firstLine="0"/>
        <w:jc w:val="left"/>
      </w:pPr>
      <w:r>
        <w:lastRenderedPageBreak/>
        <w:t>Тема16.Подвиг:какузнать</w:t>
      </w:r>
      <w:r>
        <w:rPr>
          <w:spacing w:val="-2"/>
        </w:rPr>
        <w:t>героя?</w:t>
      </w:r>
    </w:p>
    <w:p w:rsidR="00F00F43" w:rsidRDefault="002A7C5D">
      <w:pPr>
        <w:pStyle w:val="a3"/>
        <w:spacing w:before="41" w:line="280" w:lineRule="auto"/>
        <w:ind w:right="851"/>
        <w:jc w:val="left"/>
      </w:pPr>
      <w:r>
        <w:t>Чтотакоеподвиг.Героизмкаксамопожертвование.Героизмнавойне.Подвигв мирное время. Милосердие, взаимопомощь.</w:t>
      </w:r>
    </w:p>
    <w:p w:rsidR="00F00F43" w:rsidRDefault="002A7C5D">
      <w:pPr>
        <w:pStyle w:val="a3"/>
        <w:spacing w:line="269" w:lineRule="exact"/>
        <w:ind w:left="1700" w:firstLine="0"/>
        <w:jc w:val="left"/>
      </w:pPr>
      <w:r>
        <w:t>Тема17.Людивобществе:духовно-нравственное</w:t>
      </w:r>
      <w:r>
        <w:rPr>
          <w:spacing w:val="-2"/>
        </w:rPr>
        <w:t>взаимовлияние.</w:t>
      </w:r>
    </w:p>
    <w:p w:rsidR="00F00F43" w:rsidRDefault="002A7C5D">
      <w:pPr>
        <w:pStyle w:val="a3"/>
        <w:spacing w:before="41" w:line="276" w:lineRule="auto"/>
        <w:ind w:right="851"/>
        <w:jc w:val="left"/>
      </w:pPr>
      <w:r>
        <w:t>Человеквсоциальномизмерении.Дружба,предательство.Коллектив.Личные границы. Этика предпринимательства. Социальная помощь.</w:t>
      </w:r>
    </w:p>
    <w:p w:rsidR="00F00F43" w:rsidRDefault="002A7C5D">
      <w:pPr>
        <w:pStyle w:val="a3"/>
        <w:tabs>
          <w:tab w:val="left" w:pos="2467"/>
          <w:tab w:val="left" w:pos="4157"/>
          <w:tab w:val="left" w:pos="5826"/>
          <w:tab w:val="left" w:pos="7044"/>
          <w:tab w:val="left" w:pos="7635"/>
          <w:tab w:val="left" w:pos="8978"/>
          <w:tab w:val="left" w:pos="9558"/>
        </w:tabs>
        <w:spacing w:line="276" w:lineRule="auto"/>
        <w:ind w:right="849"/>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отражение</w:t>
      </w:r>
      <w:r>
        <w:tab/>
      </w:r>
      <w:r>
        <w:rPr>
          <w:spacing w:val="-4"/>
        </w:rPr>
        <w:t>его</w:t>
      </w:r>
      <w:r>
        <w:tab/>
      </w:r>
      <w:r>
        <w:rPr>
          <w:spacing w:val="-2"/>
        </w:rPr>
        <w:t xml:space="preserve">духовно- </w:t>
      </w:r>
      <w:r>
        <w:t>нравственного самосознания.</w:t>
      </w:r>
    </w:p>
    <w:p w:rsidR="00F00F43" w:rsidRDefault="002A7C5D">
      <w:pPr>
        <w:pStyle w:val="a3"/>
        <w:spacing w:line="276" w:lineRule="auto"/>
        <w:ind w:left="1700" w:right="2855" w:firstLine="0"/>
        <w:jc w:val="left"/>
      </w:pPr>
      <w:r>
        <w:t>Бедность.Инвалидность.Асоциальнаясемья.Сиротство. Отражение этих явлений в культуре общества.</w:t>
      </w:r>
    </w:p>
    <w:p w:rsidR="00F00F43" w:rsidRDefault="002A7C5D">
      <w:pPr>
        <w:pStyle w:val="a3"/>
        <w:spacing w:before="2"/>
        <w:ind w:left="1700" w:firstLine="0"/>
        <w:jc w:val="left"/>
      </w:pPr>
      <w:r>
        <w:t>Тема19.Духовно-нравственныеориентирысоциальных</w:t>
      </w:r>
      <w:r>
        <w:rPr>
          <w:spacing w:val="-2"/>
        </w:rPr>
        <w:t>отношений.</w:t>
      </w:r>
    </w:p>
    <w:p w:rsidR="00F00F43" w:rsidRDefault="002A7C5D">
      <w:pPr>
        <w:pStyle w:val="a3"/>
        <w:tabs>
          <w:tab w:val="left" w:pos="3360"/>
          <w:tab w:val="left" w:pos="5321"/>
          <w:tab w:val="left" w:pos="6870"/>
          <w:tab w:val="left" w:pos="8237"/>
        </w:tabs>
        <w:spacing w:before="41"/>
        <w:ind w:left="1700"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F00F43" w:rsidRDefault="002A7C5D">
      <w:pPr>
        <w:pStyle w:val="a3"/>
        <w:spacing w:before="41"/>
        <w:ind w:firstLine="0"/>
        <w:jc w:val="left"/>
      </w:pPr>
      <w:r>
        <w:t>Волонтёрство.Общественные</w:t>
      </w:r>
      <w:r>
        <w:rPr>
          <w:spacing w:val="-2"/>
        </w:rPr>
        <w:t>блага.</w:t>
      </w:r>
    </w:p>
    <w:p w:rsidR="00F00F43" w:rsidRDefault="002A7C5D">
      <w:pPr>
        <w:pStyle w:val="a3"/>
        <w:spacing w:before="41" w:line="276" w:lineRule="auto"/>
        <w:ind w:right="851"/>
        <w:jc w:val="left"/>
      </w:pPr>
      <w:r>
        <w:t>Тема 20.Гуманизм как сущностная характеристика духовно-нравственной культуры народов России.</w:t>
      </w:r>
    </w:p>
    <w:p w:rsidR="00F00F43" w:rsidRDefault="002A7C5D">
      <w:pPr>
        <w:pStyle w:val="a3"/>
        <w:spacing w:line="276" w:lineRule="auto"/>
        <w:jc w:val="left"/>
      </w:pPr>
      <w:r>
        <w:t>Гуманизм.Истокигуманистическогомышления.Философиягуманизма. Проявления гуманизма в историко-культурном наследии народов России.</w:t>
      </w:r>
    </w:p>
    <w:p w:rsidR="00F00F43" w:rsidRDefault="002A7C5D">
      <w:pPr>
        <w:pStyle w:val="a3"/>
        <w:spacing w:line="276" w:lineRule="auto"/>
        <w:ind w:right="851"/>
        <w:jc w:val="left"/>
      </w:pPr>
      <w:r>
        <w:t>Тема21.Социальныепрофессии;ихважностьдлясохранениядуховно-нравственного облика общества.</w:t>
      </w:r>
    </w:p>
    <w:p w:rsidR="00F00F43" w:rsidRDefault="002A7C5D">
      <w:pPr>
        <w:pStyle w:val="a3"/>
        <w:tabs>
          <w:tab w:val="left" w:pos="3172"/>
          <w:tab w:val="left" w:pos="5258"/>
          <w:tab w:val="left" w:pos="6323"/>
          <w:tab w:val="left" w:pos="7642"/>
        </w:tabs>
        <w:spacing w:before="1" w:line="276" w:lineRule="auto"/>
        <w:ind w:right="859"/>
        <w:jc w:val="right"/>
      </w:pPr>
      <w:r>
        <w:rPr>
          <w:spacing w:val="-2"/>
        </w:rPr>
        <w:t>Социальные</w:t>
      </w:r>
      <w:r>
        <w:tab/>
        <w:t>профессии:врач,</w:t>
      </w:r>
      <w:r>
        <w:tab/>
      </w:r>
      <w:r>
        <w:rPr>
          <w:spacing w:val="-2"/>
        </w:rPr>
        <w:t>учитель,</w:t>
      </w:r>
      <w:r>
        <w:tab/>
      </w:r>
      <w:r>
        <w:rPr>
          <w:spacing w:val="-2"/>
        </w:rPr>
        <w:t>пожарный,</w:t>
      </w:r>
      <w:r>
        <w:tab/>
        <w:t>полицейский,социальный работник.Духовно-нравственныекачества,необходимыепредставителямэтих</w:t>
      </w:r>
      <w:r>
        <w:rPr>
          <w:spacing w:val="-2"/>
        </w:rPr>
        <w:t>профессий.</w:t>
      </w:r>
    </w:p>
    <w:p w:rsidR="00F00F43" w:rsidRDefault="002A7C5D">
      <w:pPr>
        <w:pStyle w:val="a3"/>
        <w:spacing w:line="276" w:lineRule="auto"/>
        <w:ind w:right="859"/>
      </w:pPr>
      <w:r>
        <w:t>Тема 22.Выдающиеся благотворители в истории. Благотворительность как нравственный долг.</w:t>
      </w:r>
    </w:p>
    <w:p w:rsidR="00F00F43" w:rsidRDefault="002A7C5D">
      <w:pPr>
        <w:pStyle w:val="a3"/>
        <w:spacing w:line="276" w:lineRule="auto"/>
        <w:ind w:right="858"/>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иобщества в </w:t>
      </w:r>
      <w:r>
        <w:rPr>
          <w:spacing w:val="-2"/>
        </w:rPr>
        <w:t>целом.</w:t>
      </w:r>
    </w:p>
    <w:p w:rsidR="00F00F43" w:rsidRDefault="002A7C5D">
      <w:pPr>
        <w:pStyle w:val="a3"/>
        <w:spacing w:line="280" w:lineRule="auto"/>
        <w:ind w:right="854"/>
      </w:pPr>
      <w:r>
        <w:t>Тема 23. Выдающиеся учёные России. Наука как источник социального и духовного прогресса общества.</w:t>
      </w:r>
    </w:p>
    <w:p w:rsidR="00F00F43" w:rsidRDefault="002A7C5D">
      <w:pPr>
        <w:pStyle w:val="a3"/>
        <w:spacing w:line="276" w:lineRule="auto"/>
        <w:ind w:right="864"/>
      </w:pPr>
      <w:r>
        <w:t>УчёныеРоссии.Почемуважнопомнитьисториюнауки.Вкладнаукивблагополучие страны. Важность морали и нравственности в науке, в деятельности учёных.</w:t>
      </w:r>
    </w:p>
    <w:p w:rsidR="00F00F43" w:rsidRDefault="002A7C5D">
      <w:pPr>
        <w:pStyle w:val="a3"/>
        <w:spacing w:line="275" w:lineRule="exact"/>
        <w:ind w:left="1700" w:firstLine="0"/>
      </w:pPr>
      <w:r>
        <w:t>Тема24.Мояпрофессия(практическое</w:t>
      </w:r>
      <w:r>
        <w:rPr>
          <w:spacing w:val="-2"/>
        </w:rPr>
        <w:t xml:space="preserve"> занятие).</w:t>
      </w:r>
    </w:p>
    <w:p w:rsidR="00F00F43" w:rsidRDefault="002A7C5D">
      <w:pPr>
        <w:pStyle w:val="a3"/>
        <w:spacing w:before="31" w:line="276" w:lineRule="auto"/>
        <w:ind w:left="1700" w:right="835" w:firstLine="0"/>
        <w:jc w:val="left"/>
      </w:pPr>
      <w:r>
        <w:t>Трудкаксамореализация,каквкладвобщество.Рассказосвоейбудущейпрофессии. Тематический блок 4. «Родина и патриотизм».</w:t>
      </w:r>
    </w:p>
    <w:p w:rsidR="00F00F43" w:rsidRDefault="002A7C5D">
      <w:pPr>
        <w:pStyle w:val="a3"/>
        <w:spacing w:line="275" w:lineRule="exact"/>
        <w:ind w:left="1700" w:firstLine="0"/>
        <w:jc w:val="left"/>
      </w:pPr>
      <w:r>
        <w:t>Тема25.</w:t>
      </w:r>
      <w:r>
        <w:rPr>
          <w:spacing w:val="-2"/>
        </w:rPr>
        <w:t>Гражданин.</w:t>
      </w:r>
    </w:p>
    <w:p w:rsidR="00F00F43" w:rsidRDefault="002A7C5D">
      <w:pPr>
        <w:pStyle w:val="a3"/>
        <w:tabs>
          <w:tab w:val="left" w:pos="2644"/>
          <w:tab w:val="left" w:pos="4524"/>
          <w:tab w:val="left" w:pos="7065"/>
          <w:tab w:val="left" w:pos="7929"/>
          <w:tab w:val="left" w:pos="9042"/>
        </w:tabs>
        <w:spacing w:before="41"/>
        <w:ind w:left="1700" w:firstLine="0"/>
        <w:jc w:val="left"/>
      </w:pPr>
      <w:r>
        <w:rPr>
          <w:spacing w:val="-2"/>
        </w:rPr>
        <w:t>Родина</w:t>
      </w:r>
      <w:r>
        <w:tab/>
        <w:t>и</w:t>
      </w:r>
      <w:r>
        <w:rPr>
          <w:spacing w:val="-2"/>
        </w:rPr>
        <w:t>гражданство,</w:t>
      </w:r>
      <w:r>
        <w:tab/>
        <w:t>ихвзаимосвязь.</w:t>
      </w:r>
      <w:r>
        <w:rPr>
          <w:spacing w:val="-5"/>
        </w:rPr>
        <w:t>Что</w:t>
      </w:r>
      <w:r>
        <w:tab/>
      </w:r>
      <w:r>
        <w:rPr>
          <w:spacing w:val="-2"/>
        </w:rPr>
        <w:t>делает</w:t>
      </w:r>
      <w:r>
        <w:tab/>
      </w:r>
      <w:r>
        <w:rPr>
          <w:spacing w:val="-2"/>
        </w:rPr>
        <w:t>человека</w:t>
      </w:r>
      <w:r>
        <w:tab/>
      </w:r>
      <w:r>
        <w:rPr>
          <w:spacing w:val="-2"/>
        </w:rPr>
        <w:t>гражданином.</w:t>
      </w:r>
    </w:p>
    <w:p w:rsidR="00F00F43" w:rsidRDefault="002A7C5D">
      <w:pPr>
        <w:pStyle w:val="a3"/>
        <w:spacing w:before="45"/>
        <w:ind w:firstLine="0"/>
        <w:jc w:val="left"/>
      </w:pPr>
      <w:r>
        <w:t>Нравственныекачества</w:t>
      </w:r>
      <w:r>
        <w:rPr>
          <w:spacing w:val="-2"/>
        </w:rPr>
        <w:t>гражданина.</w:t>
      </w:r>
    </w:p>
    <w:p w:rsidR="00F00F43" w:rsidRDefault="002A7C5D">
      <w:pPr>
        <w:pStyle w:val="a3"/>
        <w:spacing w:before="41"/>
        <w:ind w:left="1700" w:firstLine="0"/>
      </w:pPr>
      <w:r>
        <w:t>Тема26.</w:t>
      </w:r>
      <w:r>
        <w:rPr>
          <w:spacing w:val="-2"/>
        </w:rPr>
        <w:t>Патриотизм.</w:t>
      </w:r>
    </w:p>
    <w:p w:rsidR="00F00F43" w:rsidRDefault="002A7C5D">
      <w:pPr>
        <w:pStyle w:val="a3"/>
        <w:spacing w:before="41" w:line="276" w:lineRule="auto"/>
        <w:ind w:right="859"/>
      </w:pPr>
      <w:r>
        <w:t xml:space="preserve">Патриотизм. Толерантность. Уважение к другим народам и их истории. Важность </w:t>
      </w:r>
      <w:r>
        <w:rPr>
          <w:spacing w:val="-2"/>
        </w:rPr>
        <w:t>патриотизма.</w:t>
      </w:r>
    </w:p>
    <w:p w:rsidR="00F00F43" w:rsidRDefault="002A7C5D">
      <w:pPr>
        <w:pStyle w:val="a3"/>
        <w:spacing w:line="274" w:lineRule="exact"/>
        <w:ind w:left="1700" w:firstLine="0"/>
      </w:pPr>
      <w:r>
        <w:t>Тема27.ЗащитаРодины: подвигили</w:t>
      </w:r>
      <w:r>
        <w:rPr>
          <w:spacing w:val="-4"/>
        </w:rPr>
        <w:t xml:space="preserve"> долг?</w:t>
      </w:r>
    </w:p>
    <w:p w:rsidR="00F00F43" w:rsidRDefault="002A7C5D">
      <w:pPr>
        <w:pStyle w:val="a3"/>
        <w:spacing w:line="275" w:lineRule="exact"/>
        <w:ind w:left="1700" w:firstLine="0"/>
      </w:pPr>
      <w:r>
        <w:t>Войнаимир.РользнаниявзащитеРодины.Долггражданинаперед</w:t>
      </w:r>
      <w:r>
        <w:rPr>
          <w:spacing w:val="-2"/>
        </w:rPr>
        <w:t>обществом.</w:t>
      </w:r>
    </w:p>
    <w:p w:rsidR="00F00F43" w:rsidRDefault="002A7C5D">
      <w:pPr>
        <w:pStyle w:val="a3"/>
        <w:spacing w:before="3" w:line="275" w:lineRule="exact"/>
        <w:ind w:firstLine="0"/>
      </w:pPr>
      <w:r>
        <w:t>Военныеподвиги.Честь.</w:t>
      </w:r>
      <w:r>
        <w:rPr>
          <w:spacing w:val="-2"/>
        </w:rPr>
        <w:t>Доблесть.</w:t>
      </w:r>
    </w:p>
    <w:p w:rsidR="00F00F43" w:rsidRDefault="002A7C5D">
      <w:pPr>
        <w:pStyle w:val="a3"/>
        <w:spacing w:line="275" w:lineRule="exact"/>
        <w:ind w:left="1700" w:firstLine="0"/>
      </w:pPr>
      <w:r>
        <w:t>Тема28. Государство.Россия–наша</w:t>
      </w:r>
      <w:r>
        <w:rPr>
          <w:spacing w:val="-2"/>
        </w:rPr>
        <w:t>Родина.</w:t>
      </w:r>
    </w:p>
    <w:p w:rsidR="00F00F43" w:rsidRDefault="002A7C5D">
      <w:pPr>
        <w:pStyle w:val="a3"/>
        <w:spacing w:before="3"/>
        <w:ind w:right="856"/>
      </w:pPr>
      <w:r>
        <w:t>Государствокакобъединяющееначало.Социальнаясторонаправаигосударства.Что такоезакон.ЧтотакоеРодина?Чтотакоегосударство?Необходимостьбытьгражданином. Российская гражданская идентичность.</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left="1700" w:right="3314" w:firstLine="0"/>
        <w:jc w:val="left"/>
      </w:pPr>
      <w:r>
        <w:lastRenderedPageBreak/>
        <w:t>Тема 29. Гражданская идентичность (практическое занятие). Какимикачествамидолженобладатьчеловеккакгражданин.</w:t>
      </w:r>
    </w:p>
    <w:p w:rsidR="00F00F43" w:rsidRDefault="002A7C5D">
      <w:pPr>
        <w:pStyle w:val="a3"/>
        <w:spacing w:line="242" w:lineRule="auto"/>
        <w:ind w:right="851"/>
        <w:jc w:val="left"/>
      </w:pPr>
      <w:r>
        <w:t>Тема 30. Моя школа и мой класс (практическое занятие). Портрет школы или класса через добрые дела.</w:t>
      </w:r>
    </w:p>
    <w:p w:rsidR="00F00F43" w:rsidRDefault="002A7C5D">
      <w:pPr>
        <w:pStyle w:val="a3"/>
        <w:spacing w:line="271" w:lineRule="exact"/>
        <w:ind w:left="1700" w:firstLine="0"/>
        <w:jc w:val="left"/>
      </w:pPr>
      <w:r>
        <w:t>Тема31. Человек:какойон?(практическое</w:t>
      </w:r>
      <w:r>
        <w:rPr>
          <w:spacing w:val="-2"/>
        </w:rPr>
        <w:t>занятие).</w:t>
      </w:r>
    </w:p>
    <w:p w:rsidR="00F00F43" w:rsidRDefault="002A7C5D">
      <w:pPr>
        <w:pStyle w:val="a3"/>
        <w:spacing w:line="237" w:lineRule="auto"/>
        <w:ind w:right="851"/>
        <w:jc w:val="left"/>
      </w:pPr>
      <w:r>
        <w:t>Человек.Егообразывкультуре.Духовностьинравственностькакважнейшие качества человека.</w:t>
      </w:r>
    </w:p>
    <w:p w:rsidR="00F00F43" w:rsidRDefault="002A7C5D">
      <w:pPr>
        <w:pStyle w:val="a3"/>
        <w:spacing w:before="3" w:line="275" w:lineRule="exact"/>
        <w:ind w:left="1700" w:firstLine="0"/>
        <w:jc w:val="left"/>
      </w:pPr>
      <w:r>
        <w:t>Тема31.Человекикультура</w:t>
      </w:r>
      <w:r>
        <w:rPr>
          <w:spacing w:val="-2"/>
        </w:rPr>
        <w:t>(проект).</w:t>
      </w:r>
    </w:p>
    <w:p w:rsidR="00F00F43" w:rsidRDefault="002A7C5D">
      <w:pPr>
        <w:pStyle w:val="a3"/>
        <w:spacing w:line="275" w:lineRule="exact"/>
        <w:ind w:left="1700" w:firstLine="0"/>
        <w:jc w:val="left"/>
      </w:pPr>
      <w:r>
        <w:t>Итоговый проект:«Чтозначитбыть</w:t>
      </w:r>
      <w:r>
        <w:rPr>
          <w:spacing w:val="-2"/>
        </w:rPr>
        <w:t>человеком?»</w:t>
      </w:r>
    </w:p>
    <w:p w:rsidR="00F00F43" w:rsidRDefault="00F00F43">
      <w:pPr>
        <w:pStyle w:val="a3"/>
        <w:spacing w:before="4"/>
        <w:ind w:left="0" w:firstLine="0"/>
        <w:jc w:val="left"/>
      </w:pPr>
    </w:p>
    <w:p w:rsidR="00F00F43" w:rsidRDefault="002A7C5D">
      <w:pPr>
        <w:pStyle w:val="21"/>
        <w:spacing w:line="242" w:lineRule="auto"/>
        <w:ind w:left="1133" w:right="855" w:firstLine="566"/>
      </w:pPr>
      <w:r>
        <w:t>Планируемые результаты освоения программы по ОДНКНР на уровне основного общего образования.</w:t>
      </w:r>
    </w:p>
    <w:p w:rsidR="00F00F43" w:rsidRDefault="002A7C5D">
      <w:pPr>
        <w:pStyle w:val="a3"/>
        <w:ind w:right="856"/>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00F43" w:rsidRDefault="002A7C5D">
      <w:pPr>
        <w:pStyle w:val="a3"/>
        <w:spacing w:line="237" w:lineRule="auto"/>
        <w:ind w:right="861"/>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F00F43" w:rsidRDefault="002A7C5D">
      <w:pPr>
        <w:pStyle w:val="a3"/>
        <w:ind w:right="853"/>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00F43" w:rsidRDefault="002A7C5D">
      <w:pPr>
        <w:pStyle w:val="a3"/>
        <w:spacing w:line="242" w:lineRule="auto"/>
        <w:ind w:right="859"/>
      </w:pPr>
      <w:r>
        <w:t>Личностные результаты освоения курса достигаются в единстве учебной и воспитательной деятельности.</w:t>
      </w:r>
    </w:p>
    <w:p w:rsidR="00F00F43" w:rsidRDefault="002A7C5D">
      <w:pPr>
        <w:pStyle w:val="a3"/>
        <w:spacing w:line="271" w:lineRule="exact"/>
        <w:ind w:left="1700" w:firstLine="0"/>
      </w:pPr>
      <w:r>
        <w:t>Личностныерезультатыосвоениякурса</w:t>
      </w:r>
      <w:r>
        <w:rPr>
          <w:spacing w:val="-2"/>
        </w:rPr>
        <w:t>включают:</w:t>
      </w:r>
    </w:p>
    <w:p w:rsidR="00F00F43" w:rsidRDefault="002A7C5D">
      <w:pPr>
        <w:pStyle w:val="a3"/>
        <w:spacing w:line="275" w:lineRule="exact"/>
        <w:ind w:left="1700" w:firstLine="0"/>
      </w:pPr>
      <w:r>
        <w:t>осознаниероссийскойгражданской</w:t>
      </w:r>
      <w:r>
        <w:rPr>
          <w:spacing w:val="-2"/>
        </w:rPr>
        <w:t>идентичности;</w:t>
      </w:r>
    </w:p>
    <w:p w:rsidR="00F00F43" w:rsidRDefault="002A7C5D">
      <w:pPr>
        <w:pStyle w:val="a3"/>
        <w:spacing w:line="242" w:lineRule="auto"/>
        <w:ind w:right="847"/>
      </w:pPr>
      <w:r>
        <w:t xml:space="preserve">готовность обучающихся к саморазвитию, самостоятельности и личностному </w:t>
      </w:r>
      <w:r>
        <w:rPr>
          <w:spacing w:val="-2"/>
        </w:rPr>
        <w:t>самоопределению;</w:t>
      </w:r>
    </w:p>
    <w:p w:rsidR="00F00F43" w:rsidRDefault="002A7C5D">
      <w:pPr>
        <w:pStyle w:val="a3"/>
        <w:spacing w:line="271" w:lineRule="exact"/>
        <w:ind w:left="1700" w:firstLine="0"/>
      </w:pPr>
      <w:r>
        <w:t>ценностьсамостоятельностии</w:t>
      </w:r>
      <w:r>
        <w:rPr>
          <w:spacing w:val="-2"/>
        </w:rPr>
        <w:t xml:space="preserve"> инициативы;</w:t>
      </w:r>
    </w:p>
    <w:p w:rsidR="00F00F43" w:rsidRDefault="002A7C5D">
      <w:pPr>
        <w:pStyle w:val="a3"/>
        <w:spacing w:before="3" w:line="237" w:lineRule="auto"/>
        <w:ind w:left="1700" w:right="864" w:firstLine="0"/>
      </w:pPr>
      <w:r>
        <w:t>наличие мотивации к целенаправленной социально значимой деятельности; сформированностьвнутреннейпозицииличностикакособогоценностного</w:t>
      </w:r>
    </w:p>
    <w:p w:rsidR="00F00F43" w:rsidRDefault="002A7C5D">
      <w:pPr>
        <w:pStyle w:val="a3"/>
        <w:spacing w:before="4" w:line="275" w:lineRule="exact"/>
        <w:ind w:firstLine="0"/>
      </w:pPr>
      <w:r>
        <w:t>отношенияксебе,окружающимлюдямижизни в</w:t>
      </w:r>
      <w:r>
        <w:rPr>
          <w:spacing w:val="-2"/>
        </w:rPr>
        <w:t>целом.</w:t>
      </w:r>
    </w:p>
    <w:p w:rsidR="00F00F43" w:rsidRDefault="002A7C5D">
      <w:pPr>
        <w:pStyle w:val="a3"/>
        <w:spacing w:line="242" w:lineRule="auto"/>
        <w:ind w:right="854"/>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00F43" w:rsidRDefault="002A7C5D">
      <w:pPr>
        <w:pStyle w:val="a4"/>
        <w:numPr>
          <w:ilvl w:val="0"/>
          <w:numId w:val="2"/>
        </w:numPr>
        <w:tabs>
          <w:tab w:val="left" w:pos="2203"/>
        </w:tabs>
        <w:spacing w:line="271" w:lineRule="exact"/>
        <w:ind w:left="2203" w:hanging="359"/>
        <w:rPr>
          <w:sz w:val="24"/>
        </w:rPr>
      </w:pPr>
      <w:r>
        <w:rPr>
          <w:spacing w:val="-2"/>
          <w:sz w:val="24"/>
        </w:rPr>
        <w:t>патриотическоговоспитания:</w:t>
      </w:r>
    </w:p>
    <w:p w:rsidR="00F00F43" w:rsidRDefault="002A7C5D">
      <w:pPr>
        <w:pStyle w:val="a3"/>
        <w:spacing w:before="1"/>
        <w:ind w:right="846"/>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роликультур народов России, традиционныхрелигий, духовно-нравственныхценностейв становлении российской государственности;</w:t>
      </w:r>
    </w:p>
    <w:p w:rsidR="00F00F43" w:rsidRDefault="002A7C5D">
      <w:pPr>
        <w:pStyle w:val="a4"/>
        <w:numPr>
          <w:ilvl w:val="0"/>
          <w:numId w:val="2"/>
        </w:numPr>
        <w:tabs>
          <w:tab w:val="left" w:pos="2203"/>
        </w:tabs>
        <w:spacing w:line="274" w:lineRule="exact"/>
        <w:ind w:left="2203" w:hanging="359"/>
        <w:rPr>
          <w:sz w:val="24"/>
        </w:rPr>
      </w:pPr>
      <w:r>
        <w:rPr>
          <w:spacing w:val="-2"/>
          <w:sz w:val="24"/>
        </w:rPr>
        <w:t>гражданскоговоспитания:</w:t>
      </w:r>
    </w:p>
    <w:p w:rsidR="00F00F43" w:rsidRDefault="002A7C5D">
      <w:pPr>
        <w:pStyle w:val="a3"/>
        <w:spacing w:before="3"/>
        <w:ind w:right="856"/>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rsidR="00F00F43" w:rsidRDefault="002A7C5D">
      <w:pPr>
        <w:pStyle w:val="a3"/>
        <w:tabs>
          <w:tab w:val="left" w:pos="2845"/>
          <w:tab w:val="left" w:pos="4121"/>
          <w:tab w:val="left" w:pos="6495"/>
          <w:tab w:val="left" w:pos="7977"/>
          <w:tab w:val="left" w:pos="9161"/>
          <w:tab w:val="left" w:pos="9483"/>
        </w:tabs>
        <w:ind w:right="851"/>
        <w:jc w:val="right"/>
      </w:pPr>
      <w:r>
        <w:t>сформированностьпониманияипринятиягуманистических,демократическихи</w:t>
      </w:r>
      <w:r>
        <w:rPr>
          <w:spacing w:val="-2"/>
        </w:rPr>
        <w:t>традиционных</w:t>
      </w:r>
      <w:r>
        <w:tab/>
      </w:r>
      <w:r>
        <w:rPr>
          <w:spacing w:val="-2"/>
        </w:rPr>
        <w:t>ценностей</w:t>
      </w:r>
      <w:r>
        <w:tab/>
      </w:r>
      <w:r>
        <w:rPr>
          <w:spacing w:val="-2"/>
        </w:rPr>
        <w:t>многонационального</w:t>
      </w:r>
      <w:r>
        <w:tab/>
      </w:r>
      <w:r>
        <w:rPr>
          <w:spacing w:val="-2"/>
        </w:rPr>
        <w:t>российского</w:t>
      </w:r>
      <w:r>
        <w:tab/>
      </w:r>
      <w:r>
        <w:rPr>
          <w:spacing w:val="-2"/>
        </w:rPr>
        <w:t>общества</w:t>
      </w:r>
      <w:r>
        <w:tab/>
      </w:r>
      <w:r>
        <w:rPr>
          <w:spacing w:val="-10"/>
        </w:rPr>
        <w:t>с</w:t>
      </w:r>
      <w:r>
        <w:tab/>
      </w:r>
      <w:r>
        <w:rPr>
          <w:spacing w:val="-2"/>
        </w:rPr>
        <w:t xml:space="preserve">помощью </w:t>
      </w:r>
      <w:r>
        <w:t>воспитания способности к духовномуразвитию, нравственномусамосовершенствованию; воспитаниеверотерпимости,уважительногоотношениякрелигиознымчувствам,</w:t>
      </w:r>
    </w:p>
    <w:p w:rsidR="00F00F43" w:rsidRDefault="002A7C5D">
      <w:pPr>
        <w:pStyle w:val="a3"/>
        <w:spacing w:before="1" w:line="275" w:lineRule="exact"/>
        <w:ind w:firstLine="0"/>
      </w:pPr>
      <w:r>
        <w:t>взглядам людейилиих</w:t>
      </w:r>
      <w:r>
        <w:rPr>
          <w:spacing w:val="-2"/>
        </w:rPr>
        <w:t>отсутствию;</w:t>
      </w:r>
    </w:p>
    <w:p w:rsidR="00F00F43" w:rsidRDefault="002A7C5D">
      <w:pPr>
        <w:pStyle w:val="a4"/>
        <w:numPr>
          <w:ilvl w:val="0"/>
          <w:numId w:val="2"/>
        </w:numPr>
        <w:tabs>
          <w:tab w:val="left" w:pos="2203"/>
        </w:tabs>
        <w:spacing w:line="275" w:lineRule="exact"/>
        <w:ind w:left="2203" w:hanging="359"/>
        <w:rPr>
          <w:sz w:val="24"/>
        </w:rPr>
      </w:pPr>
      <w:r>
        <w:rPr>
          <w:spacing w:val="-2"/>
          <w:sz w:val="24"/>
        </w:rPr>
        <w:t>ценностипознавательнойдеятельности:</w:t>
      </w:r>
    </w:p>
    <w:p w:rsidR="00F00F43" w:rsidRDefault="00F00F43">
      <w:pPr>
        <w:pStyle w:val="a4"/>
        <w:spacing w:line="275" w:lineRule="exact"/>
        <w:jc w:val="left"/>
        <w:rPr>
          <w:sz w:val="24"/>
        </w:rPr>
        <w:sectPr w:rsidR="00F00F43">
          <w:pgSz w:w="11910" w:h="16840"/>
          <w:pgMar w:top="1080" w:right="0" w:bottom="1120" w:left="566" w:header="0" w:footer="886" w:gutter="0"/>
          <w:cols w:space="720"/>
        </w:sectPr>
      </w:pPr>
    </w:p>
    <w:p w:rsidR="00F00F43" w:rsidRDefault="002A7C5D">
      <w:pPr>
        <w:pStyle w:val="a3"/>
        <w:spacing w:before="60"/>
        <w:ind w:right="853"/>
      </w:pPr>
      <w:r>
        <w:lastRenderedPageBreak/>
        <w:t>сформированность целостного мировоззрения, соответствующего современному уровнюразвитиянаукииобщественнойпрактики,учитывающегосоциальное,культурное, языковое, духовное многообразие современного мира;</w:t>
      </w:r>
    </w:p>
    <w:p w:rsidR="00F00F43" w:rsidRDefault="00E4683D">
      <w:pPr>
        <w:pStyle w:val="a3"/>
        <w:spacing w:before="3"/>
        <w:ind w:right="860"/>
      </w:pPr>
      <w:r>
        <w:pict>
          <v:line id="_x0000_s1026" style="position:absolute;left:0;text-align:left;z-index:-29880832;mso-position-horizontal-relative:page" from="151.05pt,17.05pt" to="154.35pt,17.05pt" strokeweight=".49989mm">
            <w10:wrap anchorx="page"/>
          </v:line>
        </w:pict>
      </w:r>
      <w:r w:rsidR="002A7C5D">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F00F43" w:rsidRDefault="002A7C5D">
      <w:pPr>
        <w:pStyle w:val="a3"/>
        <w:spacing w:before="2" w:line="237" w:lineRule="auto"/>
        <w:ind w:right="862"/>
      </w:pPr>
      <w:r>
        <w:t>воспитание веротерпимости, уважительного отношения к религиозным чувствам, взглядам людей или их отсутствию;</w:t>
      </w:r>
    </w:p>
    <w:p w:rsidR="00F00F43" w:rsidRDefault="002A7C5D">
      <w:pPr>
        <w:pStyle w:val="a4"/>
        <w:numPr>
          <w:ilvl w:val="0"/>
          <w:numId w:val="2"/>
        </w:numPr>
        <w:tabs>
          <w:tab w:val="left" w:pos="2203"/>
        </w:tabs>
        <w:spacing w:before="4" w:line="275" w:lineRule="exact"/>
        <w:ind w:left="2203" w:hanging="359"/>
        <w:rPr>
          <w:sz w:val="24"/>
        </w:rPr>
      </w:pPr>
      <w:r>
        <w:rPr>
          <w:spacing w:val="-2"/>
          <w:sz w:val="24"/>
        </w:rPr>
        <w:t>духовно-нравственноговоспитания.</w:t>
      </w:r>
    </w:p>
    <w:p w:rsidR="00F00F43" w:rsidRDefault="002A7C5D">
      <w:pPr>
        <w:pStyle w:val="a3"/>
        <w:ind w:right="854"/>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00F43" w:rsidRDefault="002A7C5D">
      <w:pPr>
        <w:pStyle w:val="a3"/>
        <w:spacing w:line="242" w:lineRule="auto"/>
        <w:ind w:right="862"/>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F00F43" w:rsidRDefault="002A7C5D">
      <w:pPr>
        <w:pStyle w:val="a3"/>
        <w:ind w:right="854"/>
      </w:pPr>
      <w:r>
        <w:t>сформированностьнравственнойрефлексииикомпетентностиврешенииморальных проблемнаосновеличностного выбора, нравственныхчувств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00F43" w:rsidRDefault="002A7C5D">
      <w:pPr>
        <w:pStyle w:val="a3"/>
        <w:ind w:right="85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00F43" w:rsidRDefault="002A7C5D">
      <w:pPr>
        <w:pStyle w:val="a3"/>
        <w:ind w:right="853"/>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0F43" w:rsidRDefault="002A7C5D">
      <w:pPr>
        <w:pStyle w:val="a3"/>
        <w:spacing w:before="1" w:line="237" w:lineRule="auto"/>
        <w:ind w:right="863"/>
      </w:pPr>
      <w:r>
        <w:t>У обучающегося будут сформированы следующие познавательные универсальные учебные действия:</w:t>
      </w:r>
    </w:p>
    <w:p w:rsidR="00F00F43" w:rsidRDefault="002A7C5D">
      <w:pPr>
        <w:pStyle w:val="a3"/>
        <w:spacing w:before="3"/>
        <w:ind w:right="857"/>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умозаключение(индуктивное,дедуктивное,поаналогии)ипроводитьвыводы(логические универсальные учебные действия);</w:t>
      </w:r>
    </w:p>
    <w:p w:rsidR="00F00F43" w:rsidRDefault="002A7C5D">
      <w:pPr>
        <w:pStyle w:val="a3"/>
        <w:spacing w:line="242" w:lineRule="auto"/>
        <w:ind w:right="8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00F43" w:rsidRDefault="002A7C5D">
      <w:pPr>
        <w:pStyle w:val="a3"/>
        <w:spacing w:line="271" w:lineRule="exact"/>
        <w:ind w:left="1700" w:firstLine="0"/>
      </w:pPr>
      <w:r>
        <w:t xml:space="preserve">смысловое </w:t>
      </w:r>
      <w:r>
        <w:rPr>
          <w:spacing w:val="-2"/>
        </w:rPr>
        <w:t>чтение;</w:t>
      </w:r>
    </w:p>
    <w:p w:rsidR="00F00F43" w:rsidRDefault="002A7C5D">
      <w:pPr>
        <w:pStyle w:val="a3"/>
        <w:spacing w:before="3" w:line="237" w:lineRule="auto"/>
        <w:ind w:right="861"/>
      </w:pPr>
      <w:r>
        <w:t>развитие мотивации к овладению культурой активного использования словарей и других поисковых систем.</w:t>
      </w:r>
    </w:p>
    <w:p w:rsidR="00F00F43" w:rsidRDefault="002A7C5D">
      <w:pPr>
        <w:pStyle w:val="a3"/>
        <w:spacing w:before="6" w:line="237" w:lineRule="auto"/>
        <w:ind w:right="864"/>
      </w:pPr>
      <w:r>
        <w:t>Уобучающегосябудутсформированыследующиекоммуникативныеуниверсальные учебные действия:</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7"/>
      </w:pPr>
      <w:r>
        <w:lastRenderedPageBreak/>
        <w:t>умение организовывать учебное сотрудничество и совместную деятельность с учителем и сверстниками;</w:t>
      </w:r>
    </w:p>
    <w:p w:rsidR="00F00F43" w:rsidRDefault="002A7C5D">
      <w:pPr>
        <w:pStyle w:val="a3"/>
        <w:spacing w:line="242" w:lineRule="auto"/>
        <w:ind w:right="852"/>
      </w:pPr>
      <w:r>
        <w:t>работатьиндивидуальноивгруппе:находитьобщеерешениеиразрешатьконфликты на основе согласования позиций и учёта интересов;</w:t>
      </w:r>
    </w:p>
    <w:p w:rsidR="00F00F43" w:rsidRDefault="002A7C5D">
      <w:pPr>
        <w:pStyle w:val="a3"/>
        <w:spacing w:line="242" w:lineRule="auto"/>
        <w:ind w:right="862"/>
      </w:pPr>
      <w:r>
        <w:t xml:space="preserve">формулировать, аргументировать и отстаивать своё мнение (учебное </w:t>
      </w:r>
      <w:r>
        <w:rPr>
          <w:spacing w:val="-2"/>
        </w:rPr>
        <w:t>сотрудничество);</w:t>
      </w:r>
    </w:p>
    <w:p w:rsidR="00F00F43" w:rsidRDefault="002A7C5D">
      <w:pPr>
        <w:pStyle w:val="a3"/>
        <w:ind w:right="851"/>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F00F43" w:rsidRDefault="002A7C5D">
      <w:pPr>
        <w:pStyle w:val="a3"/>
        <w:spacing w:line="237" w:lineRule="auto"/>
        <w:ind w:right="861"/>
      </w:pPr>
      <w:r>
        <w:t xml:space="preserve">владение устной и письменной речью, монологической контекстной речью </w:t>
      </w:r>
      <w:r>
        <w:rPr>
          <w:spacing w:val="-2"/>
        </w:rPr>
        <w:t>(коммуникация);</w:t>
      </w:r>
    </w:p>
    <w:p w:rsidR="00F00F43" w:rsidRDefault="002A7C5D">
      <w:pPr>
        <w:pStyle w:val="a3"/>
        <w:spacing w:line="237" w:lineRule="auto"/>
        <w:ind w:right="849"/>
      </w:pPr>
      <w:r>
        <w:t>формированиеиразвитиекомпетентностивобластииспользования информационно- коммуникационных технологий (информационно-коммуникационная компетентность).</w:t>
      </w:r>
    </w:p>
    <w:p w:rsidR="00F00F43" w:rsidRDefault="002A7C5D">
      <w:pPr>
        <w:pStyle w:val="a3"/>
        <w:spacing w:line="237" w:lineRule="auto"/>
        <w:ind w:right="863"/>
      </w:pPr>
      <w:r>
        <w:t>У обучающегося будут сформированы следующие регулятивные универсальные учебные действия:</w:t>
      </w:r>
    </w:p>
    <w:p w:rsidR="00F00F43" w:rsidRDefault="002A7C5D">
      <w:pPr>
        <w:pStyle w:val="a3"/>
        <w:spacing w:before="4"/>
        <w:ind w:right="848"/>
      </w:pPr>
      <w:r>
        <w:t>умениесамостоятельноопределятьцелиобучения,ставитьиформулироватьдля себя новые задачи в учёбе и познавательной деятельности, развивать мотивы и интересы своей познавательной деятельности (целеполагание);</w:t>
      </w:r>
    </w:p>
    <w:p w:rsidR="00F00F43" w:rsidRDefault="002A7C5D">
      <w:pPr>
        <w:pStyle w:val="a3"/>
        <w:ind w:right="858"/>
      </w:pPr>
      <w: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00F43" w:rsidRDefault="002A7C5D">
      <w:pPr>
        <w:pStyle w:val="a3"/>
        <w:spacing w:before="1"/>
        <w:ind w:right="857"/>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00F43" w:rsidRDefault="002A7C5D">
      <w:pPr>
        <w:pStyle w:val="a3"/>
        <w:spacing w:before="2" w:line="237" w:lineRule="auto"/>
        <w:ind w:right="859"/>
      </w:pPr>
      <w:r>
        <w:t>умение оценивать правильность выполнения учебной задачи, собственные возможности её решения (оценка);</w:t>
      </w:r>
    </w:p>
    <w:p w:rsidR="00F00F43" w:rsidRDefault="002A7C5D">
      <w:pPr>
        <w:pStyle w:val="a3"/>
        <w:spacing w:before="4"/>
        <w:ind w:right="854"/>
      </w:pPr>
      <w: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00F43" w:rsidRDefault="002A7C5D">
      <w:pPr>
        <w:pStyle w:val="21"/>
        <w:spacing w:before="2" w:line="242" w:lineRule="auto"/>
        <w:ind w:left="1133" w:right="853" w:firstLine="566"/>
      </w:pPr>
      <w:r>
        <w:t>ПредметныерезультатыосвоенияпрограммыпоОДНКНРнауровнеосновного общего образования.</w:t>
      </w:r>
    </w:p>
    <w:p w:rsidR="00F00F43" w:rsidRDefault="002A7C5D">
      <w:pPr>
        <w:pStyle w:val="a3"/>
        <w:ind w:right="850"/>
      </w:pPr>
      <w:r>
        <w:t>Предметныерезультатыосвоениякурсавключаютосвоениенаучныхзнаний,умений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егоинтерпретации, преобразованиюиприменениюв различныхучебныхситуациях, втом числе при создании проектов.</w:t>
      </w:r>
    </w:p>
    <w:p w:rsidR="00F00F43" w:rsidRDefault="002A7C5D">
      <w:pPr>
        <w:pStyle w:val="21"/>
        <w:spacing w:line="237" w:lineRule="auto"/>
        <w:ind w:left="1133" w:right="856" w:firstLine="566"/>
      </w:pPr>
      <w:r>
        <w:t>К концу обучения в 5 классе обучающийся получит следующие предметные результаты по отдельным темам программы по ОДНКНР:</w:t>
      </w:r>
    </w:p>
    <w:p w:rsidR="00F00F43" w:rsidRDefault="002A7C5D">
      <w:pPr>
        <w:pStyle w:val="a3"/>
        <w:spacing w:line="273" w:lineRule="exact"/>
        <w:ind w:left="1700" w:firstLine="0"/>
      </w:pPr>
      <w:r>
        <w:t>Тематический блок1.«Россия–нашобщий</w:t>
      </w:r>
      <w:r>
        <w:rPr>
          <w:spacing w:val="-2"/>
        </w:rPr>
        <w:t>дом».</w:t>
      </w:r>
    </w:p>
    <w:p w:rsidR="00F00F43" w:rsidRDefault="002A7C5D">
      <w:pPr>
        <w:pStyle w:val="a3"/>
        <w:spacing w:line="242" w:lineRule="auto"/>
        <w:ind w:right="854"/>
      </w:pPr>
      <w:r>
        <w:t xml:space="preserve">Тема 1. Зачем изучать курс «Основы духовно-нравственной культуры народов </w:t>
      </w:r>
      <w:r>
        <w:rPr>
          <w:spacing w:val="-2"/>
        </w:rPr>
        <w:t>России»?</w:t>
      </w:r>
    </w:p>
    <w:p w:rsidR="00F00F43" w:rsidRDefault="002A7C5D">
      <w:pPr>
        <w:pStyle w:val="a3"/>
        <w:ind w:right="854"/>
      </w:pPr>
      <w:r>
        <w:t>Знатьцельипредназначениекурса«Основыдуховно-нравственнойкультурынародов России», понимать важность изучения культуры и гражданствообразующих религий для формирования личности гражданина России;</w:t>
      </w:r>
    </w:p>
    <w:p w:rsidR="00F00F43" w:rsidRDefault="002A7C5D">
      <w:pPr>
        <w:pStyle w:val="a3"/>
        <w:ind w:right="845"/>
      </w:pPr>
      <w:r>
        <w:t>иметь представлениео содержании данного курса, в том числео понятиях«мораль и нравственность», «семья», «традиционные ценности», об угрозах духовно-нравственному единству страны;</w:t>
      </w:r>
    </w:p>
    <w:p w:rsidR="00F00F43" w:rsidRDefault="002A7C5D">
      <w:pPr>
        <w:pStyle w:val="a3"/>
        <w:spacing w:line="242" w:lineRule="auto"/>
        <w:ind w:right="846"/>
      </w:pPr>
      <w:r>
        <w:t>пониматьвзаимосвязь междуязыком и культурой, духовно-нравственным развитием личности и социальным поведением.</w:t>
      </w:r>
    </w:p>
    <w:p w:rsidR="00F00F43" w:rsidRDefault="002A7C5D">
      <w:pPr>
        <w:pStyle w:val="a3"/>
        <w:spacing w:line="270" w:lineRule="exact"/>
        <w:ind w:left="1700" w:firstLine="0"/>
      </w:pPr>
      <w:r>
        <w:t>Тема 2.Нашдом–</w:t>
      </w:r>
      <w:r>
        <w:rPr>
          <w:spacing w:val="-2"/>
        </w:rPr>
        <w:t>Россия.</w:t>
      </w:r>
    </w:p>
    <w:p w:rsidR="00F00F43" w:rsidRDefault="00F00F43">
      <w:pPr>
        <w:pStyle w:val="a3"/>
        <w:spacing w:line="270" w:lineRule="exact"/>
        <w:sectPr w:rsidR="00F00F43">
          <w:pgSz w:w="11910" w:h="16840"/>
          <w:pgMar w:top="1080" w:right="0" w:bottom="1120" w:left="566" w:header="0" w:footer="886" w:gutter="0"/>
          <w:cols w:space="720"/>
        </w:sectPr>
      </w:pPr>
    </w:p>
    <w:p w:rsidR="00F00F43" w:rsidRDefault="002A7C5D">
      <w:pPr>
        <w:pStyle w:val="a3"/>
        <w:spacing w:before="60"/>
        <w:ind w:right="863"/>
      </w:pPr>
      <w:r>
        <w:lastRenderedPageBreak/>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rsidR="00F00F43" w:rsidRDefault="002A7C5D">
      <w:pPr>
        <w:pStyle w:val="a3"/>
        <w:spacing w:before="3"/>
        <w:ind w:right="858"/>
      </w:pPr>
      <w:r>
        <w:t>знать о современном состоянии культурного и религиозного разнообразия народов Российской Федерации, причинах культурных различий;</w:t>
      </w:r>
    </w:p>
    <w:p w:rsidR="00F00F43" w:rsidRDefault="002A7C5D">
      <w:pPr>
        <w:pStyle w:val="a3"/>
        <w:ind w:right="858"/>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00F43" w:rsidRDefault="002A7C5D">
      <w:pPr>
        <w:pStyle w:val="a3"/>
        <w:spacing w:line="274" w:lineRule="exact"/>
        <w:ind w:left="1700" w:firstLine="0"/>
      </w:pPr>
      <w:r>
        <w:t>Тема3. Языки</w:t>
      </w:r>
      <w:r>
        <w:rPr>
          <w:spacing w:val="-2"/>
        </w:rPr>
        <w:t>история.</w:t>
      </w:r>
    </w:p>
    <w:p w:rsidR="00F00F43" w:rsidRDefault="002A7C5D">
      <w:pPr>
        <w:pStyle w:val="a3"/>
        <w:spacing w:before="5" w:line="237" w:lineRule="auto"/>
        <w:jc w:val="left"/>
      </w:pPr>
      <w:r>
        <w:t>Знатьипонимать,чтотакоеязык,каковыважностьегоизученияивлияниена миропонимание личности;</w:t>
      </w:r>
    </w:p>
    <w:p w:rsidR="00F00F43" w:rsidRDefault="002A7C5D">
      <w:pPr>
        <w:pStyle w:val="a3"/>
        <w:spacing w:before="6" w:line="237" w:lineRule="auto"/>
        <w:jc w:val="left"/>
      </w:pPr>
      <w:r>
        <w:t>иметьбазовыепредставленияоформированииязыкакакносителядуховно-нравственных смыслов культуры;</w:t>
      </w:r>
    </w:p>
    <w:p w:rsidR="00F00F43" w:rsidRDefault="002A7C5D">
      <w:pPr>
        <w:pStyle w:val="a3"/>
        <w:spacing w:before="5" w:line="237" w:lineRule="auto"/>
        <w:jc w:val="left"/>
      </w:pPr>
      <w:r>
        <w:t>пониматьсутьисмыслкоммуникативнойролиязыка,втомчислеворганизации межкультурного диалога и взаимодействия;</w:t>
      </w:r>
    </w:p>
    <w:p w:rsidR="00F00F43" w:rsidRDefault="002A7C5D">
      <w:pPr>
        <w:pStyle w:val="a3"/>
        <w:spacing w:before="6" w:line="237" w:lineRule="auto"/>
        <w:jc w:val="left"/>
      </w:pPr>
      <w:r>
        <w:t>обосновыватьсвоёпониманиенеобходимостинравственнойчистотыязыка,важности лингвистической гигиены, речевого этикета.</w:t>
      </w:r>
    </w:p>
    <w:p w:rsidR="00F00F43" w:rsidRDefault="002A7C5D">
      <w:pPr>
        <w:pStyle w:val="a3"/>
        <w:spacing w:before="4" w:line="275" w:lineRule="exact"/>
        <w:ind w:left="1700" w:firstLine="0"/>
        <w:jc w:val="left"/>
      </w:pPr>
      <w:r>
        <w:t>Тема4.Русскийязык–языкобщенияиязык</w:t>
      </w:r>
      <w:r>
        <w:rPr>
          <w:spacing w:val="-2"/>
        </w:rPr>
        <w:t>возможностей.</w:t>
      </w:r>
    </w:p>
    <w:p w:rsidR="00F00F43" w:rsidRDefault="002A7C5D">
      <w:pPr>
        <w:pStyle w:val="a3"/>
        <w:spacing w:line="242" w:lineRule="auto"/>
        <w:ind w:right="858"/>
      </w:pPr>
      <w:r>
        <w:t>Иметь базовые представления о происхождении и развитии русского языка, его взаимосвязи с языками других народов России;</w:t>
      </w:r>
    </w:p>
    <w:p w:rsidR="00F00F43" w:rsidRDefault="002A7C5D">
      <w:pPr>
        <w:pStyle w:val="a3"/>
        <w:spacing w:line="242" w:lineRule="auto"/>
        <w:ind w:right="859"/>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00F43" w:rsidRDefault="002A7C5D">
      <w:pPr>
        <w:pStyle w:val="a3"/>
        <w:ind w:right="855"/>
      </w:pPr>
      <w:r>
        <w:t xml:space="preserve">понимать,чторусскийязык–нетольковажнейшийэлементнациональнойкультуры, но и историко-культурное наследие, достояниероссийского государства, уметь приводить </w:t>
      </w:r>
      <w:r>
        <w:rPr>
          <w:spacing w:val="-2"/>
        </w:rPr>
        <w:t>примеры;</w:t>
      </w:r>
    </w:p>
    <w:p w:rsidR="00F00F43" w:rsidRDefault="002A7C5D">
      <w:pPr>
        <w:pStyle w:val="a3"/>
        <w:spacing w:line="237" w:lineRule="auto"/>
        <w:ind w:left="1700" w:right="857" w:firstLine="0"/>
      </w:pPr>
      <w:r>
        <w:t>иметьпредставлениеонравственныхкатегорияхрусскогоязыкаиихпроисхождении. Тема 5. Истоки родной культуры.</w:t>
      </w:r>
    </w:p>
    <w:p w:rsidR="00F00F43" w:rsidRDefault="002A7C5D">
      <w:pPr>
        <w:pStyle w:val="a3"/>
        <w:spacing w:line="275" w:lineRule="exact"/>
        <w:ind w:left="1700" w:firstLine="0"/>
      </w:pPr>
      <w:r>
        <w:t>Иметьсформированноепредставлениеопонятие</w:t>
      </w:r>
      <w:r>
        <w:rPr>
          <w:spacing w:val="-2"/>
        </w:rPr>
        <w:t>«культура»;</w:t>
      </w:r>
    </w:p>
    <w:p w:rsidR="00F00F43" w:rsidRDefault="002A7C5D">
      <w:pPr>
        <w:pStyle w:val="a3"/>
        <w:ind w:right="855"/>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F00F43" w:rsidRDefault="002A7C5D">
      <w:pPr>
        <w:pStyle w:val="a3"/>
        <w:spacing w:line="237" w:lineRule="auto"/>
        <w:ind w:right="855"/>
      </w:pPr>
      <w:r>
        <w:t>уметь выделять общие черты в культуре различных народов, обосновывать их значение и причины.</w:t>
      </w:r>
    </w:p>
    <w:p w:rsidR="00F00F43" w:rsidRDefault="002A7C5D">
      <w:pPr>
        <w:pStyle w:val="a3"/>
        <w:spacing w:before="3" w:line="275" w:lineRule="exact"/>
        <w:ind w:left="1700" w:firstLine="0"/>
      </w:pPr>
      <w:r>
        <w:t>Тема6.Материальная</w:t>
      </w:r>
      <w:r>
        <w:rPr>
          <w:spacing w:val="-2"/>
        </w:rPr>
        <w:t>культура.</w:t>
      </w:r>
    </w:p>
    <w:p w:rsidR="00F00F43" w:rsidRDefault="002A7C5D">
      <w:pPr>
        <w:pStyle w:val="a3"/>
        <w:spacing w:line="275" w:lineRule="exact"/>
        <w:ind w:left="1700" w:firstLine="0"/>
      </w:pPr>
      <w:r>
        <w:t>Иметь представлениеобартефактах</w:t>
      </w:r>
      <w:r>
        <w:rPr>
          <w:spacing w:val="-2"/>
        </w:rPr>
        <w:t>культуры;</w:t>
      </w:r>
    </w:p>
    <w:p w:rsidR="00F00F43" w:rsidRDefault="002A7C5D">
      <w:pPr>
        <w:pStyle w:val="a3"/>
        <w:spacing w:before="6" w:line="237" w:lineRule="auto"/>
        <w:ind w:right="860"/>
      </w:pPr>
      <w:r>
        <w:t>иметь базовое представление о традиционных укладах хозяйства: земледелии, скотоводстве, охоте, рыболовстве;</w:t>
      </w:r>
    </w:p>
    <w:p w:rsidR="00F00F43" w:rsidRDefault="002A7C5D">
      <w:pPr>
        <w:pStyle w:val="a3"/>
        <w:spacing w:before="5" w:line="237" w:lineRule="auto"/>
        <w:ind w:right="861"/>
      </w:pPr>
      <w:r>
        <w:t xml:space="preserve">понимать взаимосвязь между хозяйственным укладом и проявлениями духовной </w:t>
      </w:r>
      <w:r>
        <w:rPr>
          <w:spacing w:val="-2"/>
        </w:rPr>
        <w:t>культуры;</w:t>
      </w:r>
    </w:p>
    <w:p w:rsidR="00F00F43" w:rsidRDefault="002A7C5D">
      <w:pPr>
        <w:pStyle w:val="a3"/>
        <w:spacing w:before="4"/>
        <w:ind w:right="850"/>
      </w:pPr>
      <w:r>
        <w:t xml:space="preserve">пониматьиобъяснятьзависимостьосновныхкультурных укладов народов Россииот географии их массового расселения, природных условий и взаимодействия с другими </w:t>
      </w:r>
      <w:r>
        <w:rPr>
          <w:spacing w:val="-2"/>
        </w:rPr>
        <w:t>этносами.</w:t>
      </w:r>
    </w:p>
    <w:p w:rsidR="00F00F43" w:rsidRDefault="002A7C5D">
      <w:pPr>
        <w:pStyle w:val="a3"/>
        <w:spacing w:line="274" w:lineRule="exact"/>
        <w:ind w:left="1700" w:firstLine="0"/>
      </w:pPr>
      <w:r>
        <w:t xml:space="preserve">Тема7.Духовная </w:t>
      </w:r>
      <w:r>
        <w:rPr>
          <w:spacing w:val="-2"/>
        </w:rPr>
        <w:t>культура.</w:t>
      </w:r>
    </w:p>
    <w:p w:rsidR="00F00F43" w:rsidRDefault="002A7C5D">
      <w:pPr>
        <w:pStyle w:val="a3"/>
        <w:spacing w:before="2" w:line="275" w:lineRule="exact"/>
        <w:ind w:left="1700" w:firstLine="0"/>
      </w:pPr>
      <w:r>
        <w:t>Иметьпредставлениеотакихкультурныхконцептахкак«искусство»,</w:t>
      </w:r>
      <w:r>
        <w:rPr>
          <w:spacing w:val="-2"/>
        </w:rPr>
        <w:t>«наука»,</w:t>
      </w:r>
    </w:p>
    <w:p w:rsidR="00F00F43" w:rsidRDefault="002A7C5D">
      <w:pPr>
        <w:pStyle w:val="a3"/>
        <w:spacing w:line="275" w:lineRule="exact"/>
        <w:ind w:firstLine="0"/>
        <w:jc w:val="left"/>
      </w:pPr>
      <w:r>
        <w:rPr>
          <w:spacing w:val="-2"/>
        </w:rPr>
        <w:t>«религия»;</w:t>
      </w:r>
    </w:p>
    <w:p w:rsidR="00F00F43" w:rsidRDefault="002A7C5D">
      <w:pPr>
        <w:pStyle w:val="a3"/>
        <w:spacing w:before="5" w:line="237" w:lineRule="auto"/>
        <w:jc w:val="left"/>
      </w:pPr>
      <w:r>
        <w:t>знатьидаватьопределениятерминам«мораль»,«нравственность»,«духовные ценности», «духовность» на доступном для обучающихся уровне осмысления;</w:t>
      </w:r>
    </w:p>
    <w:p w:rsidR="00F00F43" w:rsidRDefault="002A7C5D">
      <w:pPr>
        <w:pStyle w:val="a3"/>
        <w:spacing w:before="6" w:line="237" w:lineRule="auto"/>
        <w:ind w:right="851"/>
        <w:jc w:val="left"/>
      </w:pPr>
      <w:r>
        <w:t xml:space="preserve">понимать смысл и взаимосвязь названных терминов с формами их репрезентации в </w:t>
      </w:r>
      <w:r>
        <w:rPr>
          <w:spacing w:val="-2"/>
        </w:rPr>
        <w:t>культуре;</w:t>
      </w:r>
    </w:p>
    <w:p w:rsidR="00F00F43" w:rsidRDefault="002A7C5D">
      <w:pPr>
        <w:pStyle w:val="a3"/>
        <w:spacing w:before="5" w:line="237" w:lineRule="auto"/>
        <w:jc w:val="left"/>
      </w:pPr>
      <w:r>
        <w:t>осознаватьзначениекультурныхсимволов,нравственныйидуховныйсмыслкультурных артефактов;</w:t>
      </w:r>
    </w:p>
    <w:p w:rsidR="00F00F43" w:rsidRDefault="00F00F43">
      <w:pPr>
        <w:pStyle w:val="a3"/>
        <w:spacing w:line="237"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знать, что такое знаки и символы, уметь соотносить их с культурными явлениями, с которыми они связаны.</w:t>
      </w:r>
    </w:p>
    <w:p w:rsidR="00F00F43" w:rsidRDefault="002A7C5D">
      <w:pPr>
        <w:pStyle w:val="a3"/>
        <w:spacing w:line="271" w:lineRule="exact"/>
        <w:ind w:left="1700" w:firstLine="0"/>
      </w:pPr>
      <w:r>
        <w:t xml:space="preserve">Тема8.Культураи </w:t>
      </w:r>
      <w:r>
        <w:rPr>
          <w:spacing w:val="-2"/>
        </w:rPr>
        <w:t>религия.</w:t>
      </w:r>
    </w:p>
    <w:p w:rsidR="00F00F43" w:rsidRDefault="002A7C5D">
      <w:pPr>
        <w:pStyle w:val="a3"/>
        <w:spacing w:before="2"/>
        <w:ind w:right="857"/>
      </w:pPr>
      <w:r>
        <w:t>Иметьпредставлениеопонятии«религия»,уметьпояснитьеёрольвжизниобщества и основные социально-культурные функции;</w:t>
      </w:r>
    </w:p>
    <w:p w:rsidR="00F00F43" w:rsidRDefault="002A7C5D">
      <w:pPr>
        <w:pStyle w:val="a3"/>
        <w:spacing w:before="1" w:line="275" w:lineRule="exact"/>
        <w:ind w:left="1700" w:firstLine="0"/>
      </w:pPr>
      <w:r>
        <w:t>осознаватьсвязьрелигиии</w:t>
      </w:r>
      <w:r>
        <w:rPr>
          <w:spacing w:val="-2"/>
        </w:rPr>
        <w:t>морали;</w:t>
      </w:r>
    </w:p>
    <w:p w:rsidR="00F00F43" w:rsidRDefault="002A7C5D">
      <w:pPr>
        <w:pStyle w:val="a3"/>
        <w:spacing w:line="275" w:lineRule="exact"/>
        <w:ind w:left="1700" w:firstLine="0"/>
      </w:pPr>
      <w:r>
        <w:t xml:space="preserve">пониматьрольизначениедуховныхценностейв религияхнародов </w:t>
      </w:r>
      <w:r>
        <w:rPr>
          <w:spacing w:val="-2"/>
        </w:rPr>
        <w:t>России;</w:t>
      </w:r>
    </w:p>
    <w:p w:rsidR="00F00F43" w:rsidRDefault="002A7C5D">
      <w:pPr>
        <w:pStyle w:val="a3"/>
        <w:spacing w:before="5" w:line="237" w:lineRule="auto"/>
        <w:ind w:right="860"/>
      </w:pPr>
      <w:r>
        <w:t xml:space="preserve">уметь характеризовать государствообразующие конфессии России и их картины </w:t>
      </w:r>
      <w:r>
        <w:rPr>
          <w:spacing w:val="-2"/>
        </w:rPr>
        <w:t>мира.</w:t>
      </w:r>
    </w:p>
    <w:p w:rsidR="00F00F43" w:rsidRDefault="002A7C5D">
      <w:pPr>
        <w:pStyle w:val="a3"/>
        <w:spacing w:before="3" w:line="275" w:lineRule="exact"/>
        <w:ind w:left="1700" w:firstLine="0"/>
      </w:pPr>
      <w:r>
        <w:t xml:space="preserve">Тема9.Культураи </w:t>
      </w:r>
      <w:r>
        <w:rPr>
          <w:spacing w:val="-2"/>
        </w:rPr>
        <w:t>образование.</w:t>
      </w:r>
    </w:p>
    <w:p w:rsidR="00F00F43" w:rsidRDefault="002A7C5D">
      <w:pPr>
        <w:pStyle w:val="a3"/>
        <w:spacing w:line="242" w:lineRule="auto"/>
        <w:ind w:right="857"/>
      </w:pPr>
      <w:r>
        <w:t>Характеризовать термин «образование» и уметь обосновать его важность для личности и общества;</w:t>
      </w:r>
    </w:p>
    <w:p w:rsidR="00F00F43" w:rsidRDefault="002A7C5D">
      <w:pPr>
        <w:pStyle w:val="a3"/>
        <w:spacing w:line="242" w:lineRule="auto"/>
        <w:ind w:right="853"/>
      </w:pPr>
      <w:r>
        <w:t xml:space="preserve">иметь представление об основных ступенях образования в России и их </w:t>
      </w:r>
      <w:r>
        <w:rPr>
          <w:spacing w:val="-2"/>
        </w:rPr>
        <w:t>необходимости;</w:t>
      </w:r>
    </w:p>
    <w:p w:rsidR="00F00F43" w:rsidRDefault="002A7C5D">
      <w:pPr>
        <w:pStyle w:val="a3"/>
        <w:spacing w:line="271" w:lineRule="exact"/>
        <w:ind w:left="1700" w:firstLine="0"/>
      </w:pPr>
      <w:r>
        <w:t>пониматьвзаимосвязькультурыиобразованности</w:t>
      </w:r>
      <w:r>
        <w:rPr>
          <w:spacing w:val="-2"/>
        </w:rPr>
        <w:t>человека;</w:t>
      </w:r>
    </w:p>
    <w:p w:rsidR="00F00F43" w:rsidRDefault="002A7C5D">
      <w:pPr>
        <w:pStyle w:val="a3"/>
        <w:spacing w:line="237" w:lineRule="auto"/>
        <w:ind w:right="855"/>
      </w:pPr>
      <w:r>
        <w:t>приводить примеры взаимосвязи между знанием, образованием и личностным и профессиональным ростом человека;</w:t>
      </w:r>
    </w:p>
    <w:p w:rsidR="00F00F43" w:rsidRDefault="002A7C5D">
      <w:pPr>
        <w:pStyle w:val="a3"/>
        <w:spacing w:before="2"/>
        <w:ind w:right="855"/>
      </w:pPr>
      <w:r>
        <w:t>пониматьвзаимосвязь междузнанием и духовно-нравственным развитиемобщества, осознавать ценность знания, истины, востребованность процесса познания как получения новых сведений о мире.</w:t>
      </w:r>
    </w:p>
    <w:p w:rsidR="00F00F43" w:rsidRDefault="002A7C5D">
      <w:pPr>
        <w:pStyle w:val="a3"/>
        <w:spacing w:line="274" w:lineRule="exact"/>
        <w:ind w:left="1700" w:firstLine="0"/>
      </w:pPr>
      <w:r>
        <w:t>Тема10.МногообразиекультурРоссии(практическое</w:t>
      </w:r>
      <w:r>
        <w:rPr>
          <w:spacing w:val="-2"/>
        </w:rPr>
        <w:t>занятие).</w:t>
      </w:r>
    </w:p>
    <w:p w:rsidR="00F00F43" w:rsidRDefault="002A7C5D">
      <w:pPr>
        <w:pStyle w:val="a3"/>
        <w:spacing w:before="5" w:line="237" w:lineRule="auto"/>
        <w:ind w:right="851"/>
        <w:jc w:val="left"/>
      </w:pPr>
      <w:r>
        <w:t>Иметьсформированныепредставленияозакономерностяхразвитиякультурыиистории народов, их культурных особенностях;</w:t>
      </w:r>
    </w:p>
    <w:p w:rsidR="00F00F43" w:rsidRDefault="002A7C5D">
      <w:pPr>
        <w:pStyle w:val="a3"/>
        <w:spacing w:before="6" w:line="237" w:lineRule="auto"/>
        <w:ind w:right="851"/>
        <w:jc w:val="left"/>
      </w:pPr>
      <w:r>
        <w:t>выделять общее и единичное в культурена основе предметных знаний окультуресвоего народа;</w:t>
      </w:r>
    </w:p>
    <w:p w:rsidR="00F00F43" w:rsidRDefault="002A7C5D">
      <w:pPr>
        <w:pStyle w:val="a3"/>
        <w:spacing w:before="6" w:line="237" w:lineRule="auto"/>
        <w:jc w:val="left"/>
      </w:pPr>
      <w:r>
        <w:t>предполагатьидоказыватьналичиевзаимосвязимеждукультуройидуховно- нравственными ценностями на основе местной культурно-исторической специфики;</w:t>
      </w:r>
    </w:p>
    <w:p w:rsidR="00F00F43" w:rsidRDefault="002A7C5D">
      <w:pPr>
        <w:pStyle w:val="a3"/>
        <w:spacing w:before="5" w:line="237" w:lineRule="auto"/>
        <w:ind w:right="857"/>
        <w:jc w:val="left"/>
      </w:pPr>
      <w:r>
        <w:t>обосновыватьважностьсохранениякультурногомногообразиякакисточникадуховно-нравственных ценностей, морали и нравственности современного общества.</w:t>
      </w:r>
    </w:p>
    <w:p w:rsidR="00F00F43" w:rsidRDefault="002A7C5D">
      <w:pPr>
        <w:pStyle w:val="a3"/>
        <w:spacing w:before="6" w:line="237" w:lineRule="auto"/>
        <w:ind w:left="1700" w:right="2686" w:firstLine="0"/>
        <w:jc w:val="left"/>
      </w:pPr>
      <w:r>
        <w:t>Тематическийблок2.«Семьяидуховно-нравственныеценности». Тема 11. Семья – хранитель духовных ценностей.</w:t>
      </w:r>
    </w:p>
    <w:p w:rsidR="00F00F43" w:rsidRDefault="002A7C5D">
      <w:pPr>
        <w:pStyle w:val="a3"/>
        <w:spacing w:before="3" w:line="275" w:lineRule="exact"/>
        <w:ind w:left="1700" w:firstLine="0"/>
        <w:jc w:val="left"/>
      </w:pPr>
      <w:r>
        <w:t>Знатьипонимать смыслтермина</w:t>
      </w:r>
      <w:r>
        <w:rPr>
          <w:spacing w:val="-2"/>
        </w:rPr>
        <w:t xml:space="preserve"> «семья»;</w:t>
      </w:r>
    </w:p>
    <w:p w:rsidR="00F00F43" w:rsidRDefault="002A7C5D">
      <w:pPr>
        <w:pStyle w:val="a3"/>
        <w:spacing w:line="242" w:lineRule="auto"/>
        <w:jc w:val="left"/>
      </w:pPr>
      <w:r>
        <w:t>иметьпредставлениеовзаимосвязяхмеждутипомкультурыиособенностями семейного быта и отношений в семье;</w:t>
      </w:r>
    </w:p>
    <w:p w:rsidR="00F00F43" w:rsidRDefault="002A7C5D">
      <w:pPr>
        <w:pStyle w:val="a3"/>
        <w:spacing w:line="242" w:lineRule="auto"/>
        <w:jc w:val="left"/>
      </w:pPr>
      <w:r>
        <w:t>осознаватьзначениетермина«поколение»иеговзаимосвязьскультурнымиособенностями своего времени;</w:t>
      </w:r>
    </w:p>
    <w:p w:rsidR="00F00F43" w:rsidRDefault="002A7C5D">
      <w:pPr>
        <w:pStyle w:val="a3"/>
        <w:spacing w:line="242" w:lineRule="auto"/>
        <w:jc w:val="left"/>
      </w:pPr>
      <w:r>
        <w:t>уметьсоставитьрассказосвоейсемьевсоответствиискультурно-историческими условиями её существования;</w:t>
      </w:r>
    </w:p>
    <w:p w:rsidR="00F00F43" w:rsidRDefault="002A7C5D">
      <w:pPr>
        <w:pStyle w:val="a3"/>
        <w:spacing w:line="242" w:lineRule="auto"/>
        <w:ind w:left="1700" w:right="835" w:firstLine="0"/>
        <w:jc w:val="left"/>
      </w:pPr>
      <w:r>
        <w:t>пониматьиобосновыватьтакиепонятия,как«счастливаясемья»,«семейноесчастье»; осознаватьиуметьдоказыватьважностьсемьикакхранителятрадицийи</w:t>
      </w:r>
      <w:r>
        <w:rPr>
          <w:spacing w:val="-5"/>
        </w:rPr>
        <w:t>её</w:t>
      </w:r>
    </w:p>
    <w:p w:rsidR="00F00F43" w:rsidRDefault="002A7C5D">
      <w:pPr>
        <w:pStyle w:val="a3"/>
        <w:spacing w:line="271" w:lineRule="exact"/>
        <w:ind w:firstLine="0"/>
        <w:jc w:val="left"/>
      </w:pPr>
      <w:r>
        <w:t>воспитательную</w:t>
      </w:r>
      <w:r>
        <w:rPr>
          <w:spacing w:val="-4"/>
        </w:rPr>
        <w:t>роль;</w:t>
      </w:r>
    </w:p>
    <w:p w:rsidR="00F00F43" w:rsidRDefault="002A7C5D">
      <w:pPr>
        <w:pStyle w:val="a3"/>
        <w:ind w:right="850"/>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F00F43" w:rsidRDefault="002A7C5D">
      <w:pPr>
        <w:pStyle w:val="a3"/>
        <w:spacing w:line="274" w:lineRule="exact"/>
        <w:ind w:left="1700" w:firstLine="0"/>
      </w:pPr>
      <w:r>
        <w:t xml:space="preserve">Тема12. Родинаначинается с </w:t>
      </w:r>
      <w:r>
        <w:rPr>
          <w:spacing w:val="-2"/>
        </w:rPr>
        <w:t>семьи.</w:t>
      </w:r>
    </w:p>
    <w:p w:rsidR="00F00F43" w:rsidRDefault="002A7C5D">
      <w:pPr>
        <w:pStyle w:val="a3"/>
        <w:spacing w:line="275" w:lineRule="exact"/>
        <w:ind w:left="1700" w:firstLine="0"/>
      </w:pPr>
      <w:r>
        <w:t>Знатьиуметь объяснитьпонятие</w:t>
      </w:r>
      <w:r>
        <w:rPr>
          <w:spacing w:val="-2"/>
        </w:rPr>
        <w:t>«Родина»;</w:t>
      </w:r>
    </w:p>
    <w:p w:rsidR="00F00F43" w:rsidRDefault="002A7C5D">
      <w:pPr>
        <w:pStyle w:val="a3"/>
        <w:tabs>
          <w:tab w:val="left" w:pos="3335"/>
          <w:tab w:val="left" w:pos="3671"/>
          <w:tab w:val="left" w:pos="5028"/>
          <w:tab w:val="left" w:pos="6481"/>
          <w:tab w:val="left" w:pos="7527"/>
          <w:tab w:val="left" w:pos="8337"/>
          <w:tab w:val="left" w:pos="8673"/>
          <w:tab w:val="left" w:pos="9714"/>
        </w:tabs>
        <w:ind w:left="1700" w:right="861" w:firstLine="0"/>
        <w:jc w:val="left"/>
      </w:pPr>
      <w:r>
        <w:t xml:space="preserve">осознавать взаимосвязь и различия между концептами «Отечество» и «Родина»; понимать, что такое история семьи, каковы формы её выражения и сохранения; </w:t>
      </w:r>
      <w:r>
        <w:rPr>
          <w:spacing w:val="-2"/>
        </w:rPr>
        <w:t>обосновывать</w:t>
      </w:r>
      <w:r>
        <w:tab/>
      </w:r>
      <w:r>
        <w:rPr>
          <w:spacing w:val="-10"/>
        </w:rPr>
        <w:t>и</w:t>
      </w:r>
      <w:r>
        <w:tab/>
      </w:r>
      <w:r>
        <w:rPr>
          <w:spacing w:val="-2"/>
        </w:rPr>
        <w:t>доказывать</w:t>
      </w:r>
      <w:r>
        <w:tab/>
      </w:r>
      <w:r>
        <w:rPr>
          <w:spacing w:val="-2"/>
        </w:rPr>
        <w:t>взаимосвязь</w:t>
      </w:r>
      <w:r>
        <w:tab/>
      </w:r>
      <w:r>
        <w:rPr>
          <w:spacing w:val="-2"/>
        </w:rPr>
        <w:t>истории</w:t>
      </w:r>
      <w:r>
        <w:tab/>
      </w:r>
      <w:r>
        <w:rPr>
          <w:spacing w:val="-2"/>
        </w:rPr>
        <w:t>семьи</w:t>
      </w:r>
      <w:r>
        <w:tab/>
      </w:r>
      <w:r>
        <w:rPr>
          <w:spacing w:val="-10"/>
        </w:rPr>
        <w:t>и</w:t>
      </w:r>
      <w:r>
        <w:tab/>
      </w:r>
      <w:r>
        <w:rPr>
          <w:spacing w:val="-2"/>
        </w:rPr>
        <w:t>истории</w:t>
      </w:r>
      <w:r>
        <w:tab/>
      </w:r>
      <w:r>
        <w:rPr>
          <w:spacing w:val="-2"/>
        </w:rPr>
        <w:t>народа,</w:t>
      </w:r>
    </w:p>
    <w:p w:rsidR="00F00F43" w:rsidRDefault="002A7C5D">
      <w:pPr>
        <w:pStyle w:val="a3"/>
        <w:spacing w:line="275" w:lineRule="exact"/>
        <w:ind w:firstLine="0"/>
        <w:jc w:val="left"/>
      </w:pPr>
      <w:r>
        <w:t>государства,</w:t>
      </w:r>
      <w:r>
        <w:rPr>
          <w:spacing w:val="-2"/>
        </w:rPr>
        <w:t>человечества.</w:t>
      </w:r>
    </w:p>
    <w:p w:rsidR="00F00F43" w:rsidRDefault="002A7C5D">
      <w:pPr>
        <w:pStyle w:val="a3"/>
        <w:spacing w:line="275" w:lineRule="exact"/>
        <w:ind w:left="1700" w:firstLine="0"/>
        <w:jc w:val="left"/>
      </w:pPr>
      <w:r>
        <w:t xml:space="preserve">Тема13.Традициисемейноговоспитанияв </w:t>
      </w:r>
      <w:r>
        <w:rPr>
          <w:spacing w:val="-2"/>
        </w:rPr>
        <w:t>России.</w:t>
      </w:r>
    </w:p>
    <w:p w:rsidR="00F00F43" w:rsidRDefault="00F00F43">
      <w:pPr>
        <w:pStyle w:val="a3"/>
        <w:spacing w:line="275" w:lineRule="exact"/>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2"/>
      </w:pPr>
      <w:r>
        <w:lastRenderedPageBreak/>
        <w:t>Иметь представление о семейных традициях и обосновывать их важность как ключевых элементах семейных отношений;</w:t>
      </w:r>
    </w:p>
    <w:p w:rsidR="00F00F43" w:rsidRDefault="002A7C5D">
      <w:pPr>
        <w:pStyle w:val="a3"/>
        <w:spacing w:line="242" w:lineRule="auto"/>
        <w:ind w:left="1700" w:right="856" w:firstLine="0"/>
      </w:pPr>
      <w:r>
        <w:t>знать и понимать взаимосвязь семейных традиций и культуры собственного этноса; уметьрассказыватьосемейныхтрадицияхсвоегонародаинародов</w:t>
      </w:r>
      <w:r>
        <w:rPr>
          <w:spacing w:val="-2"/>
        </w:rPr>
        <w:t>России,</w:t>
      </w:r>
    </w:p>
    <w:p w:rsidR="00F00F43" w:rsidRDefault="002A7C5D">
      <w:pPr>
        <w:pStyle w:val="a3"/>
        <w:spacing w:line="271" w:lineRule="exact"/>
        <w:ind w:firstLine="0"/>
      </w:pPr>
      <w:r>
        <w:t>собственной</w:t>
      </w:r>
      <w:r>
        <w:rPr>
          <w:spacing w:val="-2"/>
        </w:rPr>
        <w:t>семьи;</w:t>
      </w:r>
    </w:p>
    <w:p w:rsidR="00F00F43" w:rsidRDefault="002A7C5D">
      <w:pPr>
        <w:pStyle w:val="a3"/>
        <w:spacing w:line="237" w:lineRule="auto"/>
        <w:ind w:right="855"/>
      </w:pPr>
      <w:r>
        <w:t>осознавать роль семейных традиций в культуре общества, трансляции ценностей, духовно-нравственных идеалов.</w:t>
      </w:r>
    </w:p>
    <w:p w:rsidR="00F00F43" w:rsidRDefault="002A7C5D">
      <w:pPr>
        <w:pStyle w:val="a3"/>
        <w:spacing w:before="3" w:line="275" w:lineRule="exact"/>
        <w:ind w:left="1700" w:firstLine="0"/>
      </w:pPr>
      <w:r>
        <w:t>Тема14.Образсемьивкультуренародов</w:t>
      </w:r>
      <w:r>
        <w:rPr>
          <w:spacing w:val="-2"/>
        </w:rPr>
        <w:t xml:space="preserve"> России.</w:t>
      </w:r>
    </w:p>
    <w:p w:rsidR="00F00F43" w:rsidRDefault="002A7C5D">
      <w:pPr>
        <w:pStyle w:val="a3"/>
        <w:spacing w:line="242" w:lineRule="auto"/>
        <w:ind w:right="853"/>
      </w:pPr>
      <w:r>
        <w:t xml:space="preserve">Знатьиназыватьтрадиционныесказочныеифольклорныесюжетыосемье,семейных </w:t>
      </w:r>
      <w:r>
        <w:rPr>
          <w:spacing w:val="-2"/>
        </w:rPr>
        <w:t>обязанностях;</w:t>
      </w:r>
    </w:p>
    <w:p w:rsidR="00F00F43" w:rsidRDefault="002A7C5D">
      <w:pPr>
        <w:pStyle w:val="a3"/>
        <w:spacing w:line="242" w:lineRule="auto"/>
        <w:ind w:right="858"/>
      </w:pPr>
      <w:r>
        <w:t>уметь обосновывать своё понимание семейных ценностей, выраженных в фольклорных сюжетах;</w:t>
      </w:r>
    </w:p>
    <w:p w:rsidR="00F00F43" w:rsidRDefault="002A7C5D">
      <w:pPr>
        <w:pStyle w:val="a3"/>
        <w:ind w:right="854"/>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00F43" w:rsidRDefault="002A7C5D">
      <w:pPr>
        <w:pStyle w:val="a3"/>
        <w:spacing w:line="237" w:lineRule="auto"/>
        <w:ind w:right="859"/>
      </w:pPr>
      <w:r>
        <w:t>понимать и обосновывать важность семейных ценностей с использованием различного иллюстративного материала.</w:t>
      </w:r>
    </w:p>
    <w:p w:rsidR="00F00F43" w:rsidRDefault="002A7C5D">
      <w:pPr>
        <w:pStyle w:val="a3"/>
        <w:spacing w:line="275" w:lineRule="exact"/>
        <w:ind w:left="1700" w:firstLine="0"/>
      </w:pPr>
      <w:r>
        <w:t>Тема15.Трудвистории</w:t>
      </w:r>
      <w:r>
        <w:rPr>
          <w:spacing w:val="-2"/>
        </w:rPr>
        <w:t>семьи.</w:t>
      </w:r>
    </w:p>
    <w:p w:rsidR="00F00F43" w:rsidRDefault="002A7C5D">
      <w:pPr>
        <w:pStyle w:val="a3"/>
        <w:spacing w:line="275" w:lineRule="exact"/>
        <w:ind w:left="1700" w:firstLine="0"/>
      </w:pPr>
      <w:r>
        <w:t>Знатьипонимать,чтотакоесемейноехозяйствоидомашний</w:t>
      </w:r>
      <w:r>
        <w:rPr>
          <w:spacing w:val="-2"/>
        </w:rPr>
        <w:t>труд;</w:t>
      </w:r>
    </w:p>
    <w:p w:rsidR="00F00F43" w:rsidRDefault="002A7C5D">
      <w:pPr>
        <w:pStyle w:val="a3"/>
        <w:tabs>
          <w:tab w:val="left" w:pos="3210"/>
          <w:tab w:val="left" w:pos="3997"/>
          <w:tab w:val="left" w:pos="5239"/>
          <w:tab w:val="left" w:pos="7358"/>
          <w:tab w:val="left" w:pos="9392"/>
        </w:tabs>
        <w:spacing w:before="1" w:line="237" w:lineRule="auto"/>
        <w:ind w:right="856"/>
        <w:jc w:val="left"/>
      </w:pPr>
      <w:r>
        <w:t>пониматьи</w:t>
      </w:r>
      <w:r>
        <w:tab/>
      </w:r>
      <w:r>
        <w:rPr>
          <w:spacing w:val="-2"/>
        </w:rPr>
        <w:t>уметь</w:t>
      </w:r>
      <w:r>
        <w:tab/>
      </w:r>
      <w:r>
        <w:rPr>
          <w:spacing w:val="-2"/>
        </w:rPr>
        <w:t>объяснять</w:t>
      </w:r>
      <w:r>
        <w:tab/>
        <w:t>спецификусемьи</w:t>
      </w:r>
      <w:r>
        <w:tab/>
        <w:t>каксоциального</w:t>
      </w:r>
      <w:r>
        <w:tab/>
      </w:r>
      <w:r>
        <w:rPr>
          <w:spacing w:val="-2"/>
        </w:rPr>
        <w:t xml:space="preserve">института, </w:t>
      </w:r>
      <w:r>
        <w:t>характеризовать роль домашнего труда и распределение экономических функций в семье;</w:t>
      </w:r>
    </w:p>
    <w:p w:rsidR="00F00F43" w:rsidRDefault="002A7C5D">
      <w:pPr>
        <w:pStyle w:val="a3"/>
        <w:spacing w:before="6" w:line="237" w:lineRule="auto"/>
        <w:jc w:val="left"/>
      </w:pPr>
      <w:r>
        <w:t>осознавать и оценивать семейный уклад и взаимосвязь с социально-экономической структурой общества в форме большой и малой семей;</w:t>
      </w:r>
    </w:p>
    <w:p w:rsidR="00F00F43" w:rsidRDefault="002A7C5D">
      <w:pPr>
        <w:pStyle w:val="a3"/>
        <w:spacing w:before="6" w:line="237" w:lineRule="auto"/>
        <w:jc w:val="left"/>
      </w:pPr>
      <w:r>
        <w:t>характеризоватьраспределениесемейноготрудаиосознаватьеговажностьдляукрепления целостности семьи.</w:t>
      </w:r>
    </w:p>
    <w:p w:rsidR="00F00F43" w:rsidRDefault="002A7C5D">
      <w:pPr>
        <w:pStyle w:val="a3"/>
        <w:spacing w:before="3" w:line="275" w:lineRule="exact"/>
        <w:ind w:left="1700" w:firstLine="0"/>
        <w:jc w:val="left"/>
      </w:pPr>
      <w:r>
        <w:t>Тема16.Семьяв современноммире(практическое</w:t>
      </w:r>
      <w:r>
        <w:rPr>
          <w:spacing w:val="-2"/>
        </w:rPr>
        <w:t>занятие).</w:t>
      </w:r>
    </w:p>
    <w:p w:rsidR="00F00F43" w:rsidRDefault="002A7C5D">
      <w:pPr>
        <w:pStyle w:val="a3"/>
        <w:ind w:right="849"/>
      </w:pPr>
      <w:r>
        <w:t>Иметьсформированныепредставленияозакономерностяхразвитиясемьивкультуре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00F43" w:rsidRDefault="002A7C5D">
      <w:pPr>
        <w:pStyle w:val="a3"/>
        <w:spacing w:before="4" w:line="237" w:lineRule="auto"/>
        <w:ind w:right="856"/>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00F43" w:rsidRDefault="002A7C5D">
      <w:pPr>
        <w:pStyle w:val="a3"/>
        <w:spacing w:before="5" w:line="237" w:lineRule="auto"/>
        <w:ind w:right="849"/>
      </w:pPr>
      <w:r>
        <w:t>предполагать и доказывать наличие взаимосвязи между культурой и духовно- нравственными ценностями семьи;</w:t>
      </w:r>
    </w:p>
    <w:p w:rsidR="00F00F43" w:rsidRDefault="002A7C5D">
      <w:pPr>
        <w:pStyle w:val="a3"/>
        <w:spacing w:before="4"/>
        <w:ind w:right="849"/>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F00F43" w:rsidRDefault="002A7C5D">
      <w:pPr>
        <w:pStyle w:val="a3"/>
        <w:spacing w:line="242" w:lineRule="auto"/>
        <w:ind w:left="1700" w:right="2626" w:firstLine="0"/>
      </w:pPr>
      <w:r>
        <w:t>Тематическийблок3.«Духовно-нравственноебогатстволичности». Тема 17. Личность – общество – культура.</w:t>
      </w:r>
    </w:p>
    <w:p w:rsidR="00F00F43" w:rsidRDefault="002A7C5D">
      <w:pPr>
        <w:pStyle w:val="a3"/>
        <w:spacing w:line="242" w:lineRule="auto"/>
        <w:jc w:val="left"/>
      </w:pPr>
      <w:r>
        <w:t xml:space="preserve">Знатьипониматьзначениетермина«человек»вконтекстедуховно-нравственной </w:t>
      </w:r>
      <w:r>
        <w:rPr>
          <w:spacing w:val="-2"/>
        </w:rPr>
        <w:t>культуры;</w:t>
      </w:r>
    </w:p>
    <w:p w:rsidR="00F00F43" w:rsidRDefault="002A7C5D">
      <w:pPr>
        <w:pStyle w:val="a3"/>
        <w:spacing w:line="242" w:lineRule="auto"/>
        <w:ind w:right="851"/>
        <w:jc w:val="left"/>
      </w:pPr>
      <w:r>
        <w:t>уметьобосноватьвзаимосвязьивзаимообусловленностьчеловекаиобщества,человека и культуры;</w:t>
      </w:r>
    </w:p>
    <w:p w:rsidR="00F00F43" w:rsidRDefault="002A7C5D">
      <w:pPr>
        <w:pStyle w:val="a3"/>
        <w:spacing w:line="242" w:lineRule="auto"/>
        <w:ind w:right="851"/>
        <w:jc w:val="left"/>
      </w:pPr>
      <w:r>
        <w:t>понимать и объяснять различия между обоснованием термина «личность» в быту, в контексте культуры и творчества;</w:t>
      </w:r>
    </w:p>
    <w:p w:rsidR="00F00F43" w:rsidRDefault="002A7C5D">
      <w:pPr>
        <w:pStyle w:val="a3"/>
        <w:spacing w:line="242" w:lineRule="auto"/>
        <w:ind w:left="1700" w:right="1626" w:hanging="1"/>
        <w:jc w:val="left"/>
      </w:pPr>
      <w:r>
        <w:t>знать,что такоегуманизм,иметьпредставлениеоегоисточникахвкультуре. Тема 18. Духовный мир человека. Человек – творец культуры.</w:t>
      </w:r>
    </w:p>
    <w:p w:rsidR="00F00F43" w:rsidRDefault="002A7C5D">
      <w:pPr>
        <w:pStyle w:val="a3"/>
        <w:spacing w:line="242" w:lineRule="auto"/>
        <w:jc w:val="left"/>
      </w:pPr>
      <w:r>
        <w:t xml:space="preserve">Знать значение термина «творчество» в нескольких аспектах и понимать границы их </w:t>
      </w:r>
      <w:r>
        <w:rPr>
          <w:spacing w:val="-2"/>
        </w:rPr>
        <w:t>применимости;</w:t>
      </w:r>
    </w:p>
    <w:p w:rsidR="00F00F43" w:rsidRDefault="002A7C5D">
      <w:pPr>
        <w:pStyle w:val="a3"/>
        <w:tabs>
          <w:tab w:val="left" w:pos="3028"/>
          <w:tab w:val="left" w:pos="3373"/>
          <w:tab w:val="left" w:pos="4740"/>
          <w:tab w:val="left" w:pos="5910"/>
          <w:tab w:val="left" w:pos="7188"/>
          <w:tab w:val="left" w:pos="8838"/>
          <w:tab w:val="left" w:pos="10367"/>
        </w:tabs>
        <w:spacing w:line="242" w:lineRule="auto"/>
        <w:ind w:right="854"/>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ограничений</w:t>
      </w:r>
      <w:r>
        <w:tab/>
      </w:r>
      <w:r>
        <w:rPr>
          <w:spacing w:val="-10"/>
        </w:rPr>
        <w:t xml:space="preserve">в </w:t>
      </w:r>
      <w:r>
        <w:rPr>
          <w:spacing w:val="-2"/>
        </w:rPr>
        <w:t>творчестве;</w:t>
      </w:r>
    </w:p>
    <w:p w:rsidR="00F00F43" w:rsidRDefault="002A7C5D">
      <w:pPr>
        <w:pStyle w:val="a3"/>
        <w:spacing w:line="242" w:lineRule="auto"/>
        <w:jc w:val="left"/>
      </w:pPr>
      <w:r>
        <w:t xml:space="preserve">обосновыватьважностьтворчествакакреализациюдуховно-нравственныхценностей </w:t>
      </w:r>
      <w:r>
        <w:rPr>
          <w:spacing w:val="-2"/>
        </w:rPr>
        <w:t>человека;</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left="1700" w:right="2287" w:firstLine="0"/>
        <w:jc w:val="left"/>
      </w:pPr>
      <w:r>
        <w:lastRenderedPageBreak/>
        <w:t>доказыватьдетерминированностьтворчествакультуройсвоегоэтноса; знать и уметь объяснить взаимосвязь труда и творчества.</w:t>
      </w:r>
    </w:p>
    <w:p w:rsidR="00F00F43" w:rsidRDefault="002A7C5D">
      <w:pPr>
        <w:pStyle w:val="a3"/>
        <w:spacing w:line="271" w:lineRule="exact"/>
        <w:ind w:left="1700" w:firstLine="0"/>
        <w:jc w:val="left"/>
      </w:pPr>
      <w:r>
        <w:t>Тема19.Личностьидуховно-нравственные</w:t>
      </w:r>
      <w:r>
        <w:rPr>
          <w:spacing w:val="-2"/>
        </w:rPr>
        <w:t>ценности.</w:t>
      </w:r>
    </w:p>
    <w:p w:rsidR="00F00F43" w:rsidRDefault="002A7C5D">
      <w:pPr>
        <w:pStyle w:val="a3"/>
        <w:spacing w:before="2"/>
        <w:ind w:left="1700" w:right="851" w:firstLine="0"/>
        <w:jc w:val="left"/>
      </w:pPr>
      <w:r>
        <w:t>Знатьиуметьобъяснитьзначениеирольморалиинравственностивжизни человека; обосновывать происхождение духовных ценностей, понимание идеалов добра и зла; пониматьиуметьпоказыватьнапримерахзначениетакихценностей,</w:t>
      </w:r>
      <w:r>
        <w:rPr>
          <w:spacing w:val="-5"/>
        </w:rPr>
        <w:t>как</w:t>
      </w:r>
    </w:p>
    <w:p w:rsidR="00F00F43" w:rsidRDefault="002A7C5D">
      <w:pPr>
        <w:pStyle w:val="a3"/>
        <w:spacing w:line="274" w:lineRule="exact"/>
        <w:ind w:firstLine="0"/>
        <w:jc w:val="left"/>
      </w:pPr>
      <w:r>
        <w:t>«взаимопомощь»,«сострадание»,«милосердие»,«любовь»,«дружба»,</w:t>
      </w:r>
      <w:r>
        <w:rPr>
          <w:spacing w:val="-2"/>
        </w:rPr>
        <w:t>«коллективизм»,</w:t>
      </w:r>
    </w:p>
    <w:p w:rsidR="00F00F43" w:rsidRDefault="002A7C5D">
      <w:pPr>
        <w:pStyle w:val="a3"/>
        <w:spacing w:before="3" w:line="275" w:lineRule="exact"/>
        <w:ind w:firstLine="0"/>
        <w:jc w:val="left"/>
      </w:pPr>
      <w:r>
        <w:t>«патриотизм»,«любовьк</w:t>
      </w:r>
      <w:r>
        <w:rPr>
          <w:spacing w:val="-2"/>
        </w:rPr>
        <w:t>близким».</w:t>
      </w:r>
    </w:p>
    <w:p w:rsidR="00F00F43" w:rsidRDefault="002A7C5D">
      <w:pPr>
        <w:pStyle w:val="a3"/>
        <w:spacing w:line="275" w:lineRule="exact"/>
        <w:ind w:left="1700" w:firstLine="0"/>
        <w:jc w:val="left"/>
      </w:pPr>
      <w:r>
        <w:t xml:space="preserve">Тематическийблок4.«Культурноеединство </w:t>
      </w:r>
      <w:r>
        <w:rPr>
          <w:spacing w:val="-2"/>
        </w:rPr>
        <w:t>России».</w:t>
      </w:r>
    </w:p>
    <w:p w:rsidR="00F00F43" w:rsidRDefault="002A7C5D">
      <w:pPr>
        <w:pStyle w:val="a3"/>
        <w:spacing w:before="2" w:line="275" w:lineRule="exact"/>
        <w:ind w:left="1700" w:firstLine="0"/>
        <w:jc w:val="left"/>
      </w:pPr>
      <w:r>
        <w:t>Тема20.Историческаяпамятькакдуховно-нравственная</w:t>
      </w:r>
      <w:r>
        <w:rPr>
          <w:spacing w:val="-2"/>
        </w:rPr>
        <w:t>ценность.</w:t>
      </w:r>
    </w:p>
    <w:p w:rsidR="00F00F43" w:rsidRDefault="002A7C5D">
      <w:pPr>
        <w:pStyle w:val="a3"/>
        <w:spacing w:line="242" w:lineRule="auto"/>
        <w:ind w:right="859"/>
      </w:pPr>
      <w:r>
        <w:t>Понимать и уметь объяснять суть термина «история», знать основные исторические периоды и уметь выделять их сущностные черты;</w:t>
      </w:r>
    </w:p>
    <w:p w:rsidR="00F00F43" w:rsidRDefault="002A7C5D">
      <w:pPr>
        <w:pStyle w:val="a3"/>
        <w:spacing w:line="271" w:lineRule="exact"/>
        <w:ind w:left="1700" w:firstLine="0"/>
      </w:pPr>
      <w:r>
        <w:t>иметьпредставлениеозначенииифункцияхизучения</w:t>
      </w:r>
      <w:r>
        <w:rPr>
          <w:spacing w:val="-2"/>
        </w:rPr>
        <w:t xml:space="preserve"> истории;</w:t>
      </w:r>
    </w:p>
    <w:p w:rsidR="00F00F43" w:rsidRDefault="002A7C5D">
      <w:pPr>
        <w:pStyle w:val="a3"/>
        <w:spacing w:before="2"/>
        <w:ind w:right="853"/>
      </w:pPr>
      <w: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Обосновыватьважностьизученияисториикакдуховно-нравственногодолгагражданинаи </w:t>
      </w:r>
      <w:r>
        <w:rPr>
          <w:spacing w:val="-2"/>
        </w:rPr>
        <w:t>патриота.</w:t>
      </w:r>
    </w:p>
    <w:p w:rsidR="00F00F43" w:rsidRDefault="002A7C5D">
      <w:pPr>
        <w:pStyle w:val="a3"/>
        <w:spacing w:line="275" w:lineRule="exact"/>
        <w:ind w:left="1700" w:firstLine="0"/>
      </w:pPr>
      <w:r>
        <w:t>Тема21.Литературакакязык</w:t>
      </w:r>
      <w:r>
        <w:rPr>
          <w:spacing w:val="-2"/>
        </w:rPr>
        <w:t xml:space="preserve"> культуры.</w:t>
      </w:r>
    </w:p>
    <w:p w:rsidR="00F00F43" w:rsidRDefault="002A7C5D">
      <w:pPr>
        <w:pStyle w:val="a3"/>
        <w:spacing w:line="242" w:lineRule="auto"/>
        <w:ind w:left="1700" w:right="857" w:hanging="1"/>
      </w:pPr>
      <w:r>
        <w:t>Знать ипониматьотличиялитературы от другихвидовхудожественного творчества; рассказыватьобособенностяхлитературногоповествования,выделять</w:t>
      </w:r>
      <w:r>
        <w:rPr>
          <w:spacing w:val="-2"/>
        </w:rPr>
        <w:t>простые</w:t>
      </w:r>
    </w:p>
    <w:p w:rsidR="00F00F43" w:rsidRDefault="002A7C5D">
      <w:pPr>
        <w:pStyle w:val="a3"/>
        <w:spacing w:line="271" w:lineRule="exact"/>
        <w:ind w:firstLine="0"/>
      </w:pPr>
      <w:r>
        <w:t>выразительныесредствалитературного</w:t>
      </w:r>
      <w:r>
        <w:rPr>
          <w:spacing w:val="-2"/>
        </w:rPr>
        <w:t>языка;</w:t>
      </w:r>
    </w:p>
    <w:p w:rsidR="00F00F43" w:rsidRDefault="002A7C5D">
      <w:pPr>
        <w:pStyle w:val="a3"/>
        <w:spacing w:before="4" w:line="237" w:lineRule="auto"/>
        <w:ind w:right="858"/>
      </w:pPr>
      <w:r>
        <w:t>обосновывать и доказывать важность литературы как культурного явления, как формы трансляции культурных ценностей;</w:t>
      </w:r>
    </w:p>
    <w:p w:rsidR="00F00F43" w:rsidRDefault="002A7C5D">
      <w:pPr>
        <w:pStyle w:val="a3"/>
        <w:spacing w:before="6" w:line="237" w:lineRule="auto"/>
        <w:ind w:right="860"/>
      </w:pPr>
      <w:r>
        <w:t>находить и обозначать средства выражения морального и нравственного смысла в литературных произведениях.</w:t>
      </w:r>
    </w:p>
    <w:p w:rsidR="00F00F43" w:rsidRDefault="002A7C5D">
      <w:pPr>
        <w:pStyle w:val="a3"/>
        <w:spacing w:before="3" w:line="275" w:lineRule="exact"/>
        <w:ind w:left="1700" w:firstLine="0"/>
      </w:pPr>
      <w:r>
        <w:t>Тема22.Взаимовлияние</w:t>
      </w:r>
      <w:r>
        <w:rPr>
          <w:spacing w:val="-2"/>
        </w:rPr>
        <w:t>культур.</w:t>
      </w:r>
    </w:p>
    <w:p w:rsidR="00F00F43" w:rsidRDefault="002A7C5D">
      <w:pPr>
        <w:pStyle w:val="a3"/>
        <w:ind w:right="852"/>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w:t>
      </w:r>
      <w:r>
        <w:rPr>
          <w:spacing w:val="-2"/>
        </w:rPr>
        <w:t>общества;</w:t>
      </w:r>
    </w:p>
    <w:p w:rsidR="00F00F43" w:rsidRDefault="002A7C5D">
      <w:pPr>
        <w:pStyle w:val="a3"/>
        <w:spacing w:before="2" w:line="275" w:lineRule="exact"/>
        <w:ind w:left="1700" w:firstLine="0"/>
      </w:pPr>
      <w:r>
        <w:t>пониматьиобосновыватьважностьсохранениякультурного</w:t>
      </w:r>
      <w:r>
        <w:rPr>
          <w:spacing w:val="-2"/>
        </w:rPr>
        <w:t xml:space="preserve"> наследия;</w:t>
      </w:r>
    </w:p>
    <w:p w:rsidR="00F00F43" w:rsidRDefault="002A7C5D">
      <w:pPr>
        <w:pStyle w:val="a3"/>
        <w:spacing w:line="242" w:lineRule="auto"/>
        <w:ind w:right="861"/>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00F43" w:rsidRDefault="002A7C5D">
      <w:pPr>
        <w:pStyle w:val="a3"/>
        <w:spacing w:line="271" w:lineRule="exact"/>
        <w:ind w:left="1700" w:firstLine="0"/>
      </w:pPr>
      <w:r>
        <w:t>Тема23.Духовно-нравственныеценностироссийского</w:t>
      </w:r>
      <w:r>
        <w:rPr>
          <w:spacing w:val="-2"/>
        </w:rPr>
        <w:t>народа.</w:t>
      </w:r>
    </w:p>
    <w:p w:rsidR="00F00F43" w:rsidRDefault="002A7C5D">
      <w:pPr>
        <w:pStyle w:val="a3"/>
        <w:spacing w:before="1"/>
        <w:ind w:right="849"/>
      </w:pPr>
      <w:r>
        <w:t>Знать и уметь объяснить суть и значение следующих духовно-нравственных ценностей:жизнь,достоинство,праваисвободычеловека,патриотизм,гражданственность,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00F43" w:rsidRDefault="002A7C5D">
      <w:pPr>
        <w:pStyle w:val="a3"/>
        <w:spacing w:before="3" w:line="237" w:lineRule="auto"/>
        <w:ind w:right="856"/>
      </w:pPr>
      <w:r>
        <w:t>осознавать духовно-нравственные ценности в качестве базовых общегражданских ценностей российского общества и уметь доказывать это.</w:t>
      </w:r>
    </w:p>
    <w:p w:rsidR="00F00F43" w:rsidRDefault="002A7C5D">
      <w:pPr>
        <w:pStyle w:val="a3"/>
        <w:spacing w:before="4" w:line="275" w:lineRule="exact"/>
        <w:ind w:left="1700" w:firstLine="0"/>
      </w:pPr>
      <w:r>
        <w:t>Тема24.РегионыРоссии:культурное</w:t>
      </w:r>
      <w:r>
        <w:rPr>
          <w:spacing w:val="-2"/>
        </w:rPr>
        <w:t xml:space="preserve"> многообразие.</w:t>
      </w:r>
    </w:p>
    <w:p w:rsidR="00F00F43" w:rsidRDefault="002A7C5D">
      <w:pPr>
        <w:pStyle w:val="a3"/>
        <w:spacing w:line="242" w:lineRule="auto"/>
        <w:ind w:left="1700" w:right="859" w:firstLine="0"/>
      </w:pPr>
      <w:r>
        <w:t>ПониматьпринципыфедеративногоустройстваРоссиииконцепт«полиэтничность»; называть основные этносы Российской Федерации и регионы, где они традиционно</w:t>
      </w:r>
    </w:p>
    <w:p w:rsidR="00F00F43" w:rsidRDefault="002A7C5D">
      <w:pPr>
        <w:pStyle w:val="a3"/>
        <w:spacing w:line="271" w:lineRule="exact"/>
        <w:ind w:firstLine="0"/>
        <w:jc w:val="left"/>
      </w:pPr>
      <w:r>
        <w:rPr>
          <w:spacing w:val="-2"/>
        </w:rPr>
        <w:t>проживают;</w:t>
      </w:r>
    </w:p>
    <w:p w:rsidR="00F00F43" w:rsidRDefault="002A7C5D">
      <w:pPr>
        <w:pStyle w:val="a3"/>
        <w:spacing w:before="3" w:line="237" w:lineRule="auto"/>
        <w:jc w:val="left"/>
      </w:pPr>
      <w:r>
        <w:t>уметьобъяснить значениесловосочетаний «многонациональныйнародРоссийской Федерации», «государствообразующий народ», «титульный этнос»;</w:t>
      </w:r>
    </w:p>
    <w:p w:rsidR="00F00F43" w:rsidRDefault="002A7C5D">
      <w:pPr>
        <w:pStyle w:val="a3"/>
        <w:tabs>
          <w:tab w:val="left" w:pos="2913"/>
          <w:tab w:val="left" w:pos="4074"/>
          <w:tab w:val="left" w:pos="5724"/>
          <w:tab w:val="left" w:pos="7172"/>
          <w:tab w:val="left" w:pos="8222"/>
          <w:tab w:val="left" w:pos="9282"/>
        </w:tabs>
        <w:spacing w:before="6" w:line="237" w:lineRule="auto"/>
        <w:ind w:right="861"/>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rsidR="00F00F43" w:rsidRDefault="002A7C5D">
      <w:pPr>
        <w:pStyle w:val="a3"/>
        <w:spacing w:before="6" w:line="237" w:lineRule="auto"/>
        <w:ind w:right="851"/>
        <w:jc w:val="left"/>
      </w:pPr>
      <w:r>
        <w:t>демонстрироватьготовностьксохранениюмежнациональногоимежрелигиозного согласия в России;</w:t>
      </w:r>
    </w:p>
    <w:p w:rsidR="00F00F43" w:rsidRDefault="00F00F43">
      <w:pPr>
        <w:pStyle w:val="a3"/>
        <w:spacing w:line="237"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1"/>
        <w:jc w:val="left"/>
      </w:pPr>
      <w:r>
        <w:lastRenderedPageBreak/>
        <w:t>уметьвыделятьобщиечертывкультуреразличныхнародов,обосновыватьих значение и причины.</w:t>
      </w:r>
    </w:p>
    <w:p w:rsidR="00F00F43" w:rsidRDefault="002A7C5D">
      <w:pPr>
        <w:pStyle w:val="a3"/>
        <w:spacing w:line="271" w:lineRule="exact"/>
        <w:ind w:left="1700" w:firstLine="0"/>
        <w:jc w:val="left"/>
      </w:pPr>
      <w:r>
        <w:t>Тема25.Праздникивкультуренародов</w:t>
      </w:r>
      <w:r>
        <w:rPr>
          <w:spacing w:val="-2"/>
        </w:rPr>
        <w:t>России.</w:t>
      </w:r>
    </w:p>
    <w:p w:rsidR="00F00F43" w:rsidRDefault="002A7C5D">
      <w:pPr>
        <w:pStyle w:val="a3"/>
        <w:spacing w:before="2"/>
        <w:jc w:val="left"/>
      </w:pPr>
      <w:r>
        <w:t>Иметьпредставлениеоприродепраздниковиобосновыватьихважностькак элементов культуры;</w:t>
      </w:r>
    </w:p>
    <w:p w:rsidR="00F00F43" w:rsidRDefault="002A7C5D">
      <w:pPr>
        <w:pStyle w:val="a3"/>
        <w:spacing w:before="3" w:line="237" w:lineRule="auto"/>
        <w:ind w:left="1700" w:right="2855" w:firstLine="0"/>
        <w:jc w:val="left"/>
      </w:pPr>
      <w:r>
        <w:t>устанавливатьвзаимосвязьпраздниковикультурногоуклада; различать основные типы праздников;</w:t>
      </w:r>
    </w:p>
    <w:p w:rsidR="00F00F43" w:rsidRDefault="002A7C5D">
      <w:pPr>
        <w:pStyle w:val="a3"/>
        <w:spacing w:before="6" w:line="237" w:lineRule="auto"/>
        <w:ind w:left="1700" w:firstLine="0"/>
        <w:jc w:val="left"/>
      </w:pPr>
      <w:r>
        <w:t>уметьрассказыватьо праздничныхтрадицияхнародовРоссииисобственнойсемьи; анализировать связь праздников и истории, культуры народов России;</w:t>
      </w:r>
    </w:p>
    <w:p w:rsidR="00F00F43" w:rsidRDefault="002A7C5D">
      <w:pPr>
        <w:pStyle w:val="a3"/>
        <w:spacing w:before="3" w:line="275" w:lineRule="exact"/>
        <w:ind w:left="1700" w:firstLine="0"/>
        <w:jc w:val="left"/>
      </w:pPr>
      <w:r>
        <w:t>пониматьосновной смыслсемейных</w:t>
      </w:r>
      <w:r>
        <w:rPr>
          <w:spacing w:val="-2"/>
        </w:rPr>
        <w:t>праздников;</w:t>
      </w:r>
    </w:p>
    <w:p w:rsidR="00F00F43" w:rsidRDefault="002A7C5D">
      <w:pPr>
        <w:pStyle w:val="a3"/>
        <w:spacing w:line="275" w:lineRule="exact"/>
        <w:ind w:left="1700" w:firstLine="0"/>
        <w:jc w:val="left"/>
      </w:pPr>
      <w:r>
        <w:t>определятьнравственныйсмыслпраздниковнародов</w:t>
      </w:r>
      <w:r>
        <w:rPr>
          <w:spacing w:val="-2"/>
        </w:rPr>
        <w:t>России;</w:t>
      </w:r>
    </w:p>
    <w:p w:rsidR="00F00F43" w:rsidRDefault="002A7C5D">
      <w:pPr>
        <w:pStyle w:val="a3"/>
        <w:spacing w:before="5" w:line="237" w:lineRule="auto"/>
        <w:ind w:right="858"/>
      </w:pPr>
      <w:r>
        <w:t>осознавать значение праздников как элементов культурной памяти народов России, как воплощение духовно-нравственных идеалов.</w:t>
      </w:r>
    </w:p>
    <w:p w:rsidR="00F00F43" w:rsidRDefault="002A7C5D">
      <w:pPr>
        <w:pStyle w:val="a3"/>
        <w:spacing w:before="4" w:line="275" w:lineRule="exact"/>
        <w:ind w:left="1700" w:firstLine="0"/>
      </w:pPr>
      <w:r>
        <w:t>Тема26.Памятникиархитектурынародов</w:t>
      </w:r>
      <w:r>
        <w:rPr>
          <w:spacing w:val="-2"/>
        </w:rPr>
        <w:t>России.</w:t>
      </w:r>
    </w:p>
    <w:p w:rsidR="00F00F43" w:rsidRDefault="002A7C5D">
      <w:pPr>
        <w:pStyle w:val="a3"/>
        <w:ind w:right="856"/>
      </w:pPr>
      <w:r>
        <w:t>Знать, что такое архитектура, уметь охарактеризовать основные типы памятников архитектурыипроследитьсвязьмеждуихструктуройиособенностямикультурыиэтапами исторического развития;</w:t>
      </w:r>
    </w:p>
    <w:p w:rsidR="00F00F43" w:rsidRDefault="002A7C5D">
      <w:pPr>
        <w:pStyle w:val="a3"/>
        <w:spacing w:before="4" w:line="237" w:lineRule="auto"/>
        <w:ind w:left="1700" w:right="854" w:firstLine="0"/>
      </w:pPr>
      <w:r>
        <w:t>понимать взаимосвязь между типом жилищ и типом хозяйственной деятельности; осознаватьиуметьохарактеризоватьсвязьмеждууровнемнаучно-технического</w:t>
      </w:r>
    </w:p>
    <w:p w:rsidR="00F00F43" w:rsidRDefault="002A7C5D">
      <w:pPr>
        <w:pStyle w:val="a3"/>
        <w:spacing w:before="3" w:line="275" w:lineRule="exact"/>
        <w:ind w:firstLine="0"/>
      </w:pPr>
      <w:r>
        <w:t>развитияитипами</w:t>
      </w:r>
      <w:r>
        <w:rPr>
          <w:spacing w:val="-2"/>
        </w:rPr>
        <w:t xml:space="preserve"> жилищ;</w:t>
      </w:r>
    </w:p>
    <w:p w:rsidR="00F00F43" w:rsidRDefault="002A7C5D">
      <w:pPr>
        <w:pStyle w:val="a3"/>
        <w:spacing w:line="242" w:lineRule="auto"/>
        <w:ind w:right="865"/>
      </w:pPr>
      <w:r>
        <w:t>осознавать и уметь объяснять взаимосвязь между особенностями архитектуры и духовно-нравственными ценностями народов России;</w:t>
      </w:r>
    </w:p>
    <w:p w:rsidR="00F00F43" w:rsidRDefault="002A7C5D">
      <w:pPr>
        <w:pStyle w:val="a3"/>
        <w:spacing w:line="242" w:lineRule="auto"/>
        <w:ind w:right="860"/>
      </w:pPr>
      <w:r>
        <w:t>устанавливать связь между историей памятника и историей края, характеризовать памятники истории и культуры;</w:t>
      </w:r>
    </w:p>
    <w:p w:rsidR="00F00F43" w:rsidRDefault="002A7C5D">
      <w:pPr>
        <w:pStyle w:val="a3"/>
        <w:spacing w:line="242" w:lineRule="auto"/>
        <w:ind w:left="1700" w:right="1470" w:firstLine="0"/>
      </w:pPr>
      <w:r>
        <w:t>иметьпредставлениео нравственноминаучномсмыслекраеведческойработы. Тема 27. Музыкальная культура народов России.</w:t>
      </w:r>
    </w:p>
    <w:p w:rsidR="00F00F43" w:rsidRDefault="002A7C5D">
      <w:pPr>
        <w:pStyle w:val="a3"/>
        <w:ind w:right="851"/>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00F43" w:rsidRDefault="002A7C5D">
      <w:pPr>
        <w:pStyle w:val="a3"/>
        <w:spacing w:line="237" w:lineRule="auto"/>
        <w:ind w:right="862"/>
      </w:pPr>
      <w:r>
        <w:t>обосновывать и доказывать важность музыки как культурного явления, как формы трансляции культурных ценностей;</w:t>
      </w:r>
    </w:p>
    <w:p w:rsidR="00F00F43" w:rsidRDefault="002A7C5D">
      <w:pPr>
        <w:pStyle w:val="a3"/>
        <w:spacing w:line="237" w:lineRule="auto"/>
        <w:ind w:right="858"/>
      </w:pPr>
      <w:r>
        <w:t>находить и обозначать средства выражения морального и нравственного смысла музыкальных произведений;</w:t>
      </w:r>
    </w:p>
    <w:p w:rsidR="00F00F43" w:rsidRDefault="002A7C5D">
      <w:pPr>
        <w:pStyle w:val="a3"/>
        <w:spacing w:line="237" w:lineRule="auto"/>
        <w:ind w:right="858"/>
      </w:pPr>
      <w:r>
        <w:t xml:space="preserve">знать основные темы музыкального творчества народов России, народные </w:t>
      </w:r>
      <w:r>
        <w:rPr>
          <w:spacing w:val="-2"/>
        </w:rPr>
        <w:t>инструменты.</w:t>
      </w:r>
    </w:p>
    <w:p w:rsidR="00F00F43" w:rsidRDefault="002A7C5D">
      <w:pPr>
        <w:pStyle w:val="a3"/>
        <w:spacing w:before="3" w:line="275" w:lineRule="exact"/>
        <w:ind w:left="1700" w:firstLine="0"/>
      </w:pPr>
      <w:r>
        <w:t>Тема28.Изобразительноеискусствонародов</w:t>
      </w:r>
      <w:r>
        <w:rPr>
          <w:spacing w:val="-2"/>
        </w:rPr>
        <w:t>России.</w:t>
      </w:r>
    </w:p>
    <w:p w:rsidR="00F00F43" w:rsidRDefault="002A7C5D">
      <w:pPr>
        <w:pStyle w:val="a3"/>
        <w:ind w:right="859"/>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00F43" w:rsidRDefault="002A7C5D">
      <w:pPr>
        <w:pStyle w:val="a3"/>
        <w:spacing w:before="4" w:line="237" w:lineRule="auto"/>
        <w:ind w:left="1700" w:right="859" w:firstLine="0"/>
      </w:pPr>
      <w:r>
        <w:t>уметьобъяснить,чтотакоескульптура,живопись,графика,фольклорныеорнаменты; обосновыватьидоказыватьважностьизобразительногоискусствакаккультурного</w:t>
      </w:r>
    </w:p>
    <w:p w:rsidR="00F00F43" w:rsidRDefault="002A7C5D">
      <w:pPr>
        <w:pStyle w:val="a3"/>
        <w:spacing w:before="3" w:line="275" w:lineRule="exact"/>
        <w:ind w:firstLine="0"/>
      </w:pPr>
      <w:r>
        <w:t>явления,какформытрансляциикультурных</w:t>
      </w:r>
      <w:r>
        <w:rPr>
          <w:spacing w:val="-2"/>
        </w:rPr>
        <w:t>ценностей;</w:t>
      </w:r>
    </w:p>
    <w:p w:rsidR="00F00F43" w:rsidRDefault="002A7C5D">
      <w:pPr>
        <w:pStyle w:val="a3"/>
        <w:spacing w:line="242" w:lineRule="auto"/>
        <w:ind w:right="858"/>
      </w:pPr>
      <w:r>
        <w:t>находить и обозначать средства выражения морального и нравственного смысла изобразительного искусства;</w:t>
      </w:r>
    </w:p>
    <w:p w:rsidR="00F00F43" w:rsidRDefault="002A7C5D">
      <w:pPr>
        <w:pStyle w:val="a3"/>
        <w:spacing w:line="242" w:lineRule="auto"/>
        <w:ind w:left="1700" w:right="2776" w:firstLine="0"/>
      </w:pPr>
      <w:r>
        <w:t>знатьосновныетемыизобразительногоискусстванародовРоссии. Тема 29. Фольклор и литература народов России.</w:t>
      </w:r>
    </w:p>
    <w:p w:rsidR="00F00F43" w:rsidRDefault="002A7C5D">
      <w:pPr>
        <w:pStyle w:val="a3"/>
        <w:spacing w:line="242" w:lineRule="auto"/>
        <w:ind w:right="851"/>
        <w:jc w:val="left"/>
      </w:pPr>
      <w:r>
        <w:t>Знатьипонимать,чтотакоепословицыипоговорки,обосновыватьважностьи нужность этих языковых выразительных средств;</w:t>
      </w:r>
    </w:p>
    <w:p w:rsidR="00F00F43" w:rsidRDefault="002A7C5D">
      <w:pPr>
        <w:pStyle w:val="a3"/>
        <w:spacing w:line="271" w:lineRule="exact"/>
        <w:ind w:left="1700" w:firstLine="0"/>
        <w:jc w:val="left"/>
      </w:pPr>
      <w:r>
        <w:t xml:space="preserve">пониматьиобъяснять,чтотакоеэпос,миф,сказка, былина, </w:t>
      </w:r>
      <w:r>
        <w:rPr>
          <w:spacing w:val="-2"/>
        </w:rPr>
        <w:t>песня;</w:t>
      </w:r>
    </w:p>
    <w:p w:rsidR="00F00F43" w:rsidRDefault="002A7C5D">
      <w:pPr>
        <w:pStyle w:val="a3"/>
        <w:spacing w:line="237" w:lineRule="auto"/>
        <w:ind w:right="851"/>
        <w:jc w:val="left"/>
      </w:pPr>
      <w:r>
        <w:t>восприниматьиобъяснятьнапримерахважностьпониманияфольклоракакотражения истории народа и его ценностей, морали и нравственности;</w:t>
      </w:r>
    </w:p>
    <w:p w:rsidR="00F00F43" w:rsidRDefault="002A7C5D">
      <w:pPr>
        <w:pStyle w:val="a3"/>
        <w:ind w:left="1700" w:firstLine="0"/>
        <w:jc w:val="left"/>
      </w:pPr>
      <w:r>
        <w:t>знать,чтотакоенациональнаялитератураикаковы еёвыразительные</w:t>
      </w:r>
      <w:r>
        <w:rPr>
          <w:spacing w:val="-2"/>
        </w:rPr>
        <w:t>средства;</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line="242" w:lineRule="auto"/>
        <w:ind w:left="1700" w:right="2076" w:firstLine="0"/>
      </w:pPr>
      <w:r>
        <w:lastRenderedPageBreak/>
        <w:t>оцениватьморально-нравственныйпотенциалнациональнойлитературы. Тема 30. Бытовые традиции народов России: пища, одежда, дом.</w:t>
      </w:r>
    </w:p>
    <w:p w:rsidR="00F00F43" w:rsidRDefault="002A7C5D">
      <w:pPr>
        <w:pStyle w:val="a3"/>
        <w:spacing w:line="242" w:lineRule="auto"/>
        <w:ind w:right="861"/>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00F43" w:rsidRDefault="002A7C5D">
      <w:pPr>
        <w:pStyle w:val="a3"/>
        <w:spacing w:line="271" w:lineRule="exact"/>
        <w:ind w:left="1700" w:firstLine="0"/>
      </w:pPr>
      <w:r>
        <w:rPr>
          <w:spacing w:val="-2"/>
        </w:rPr>
        <w:t>уметьдоказывать иотстаивать важность сохраненияиразвитиякультурных,духовно-</w:t>
      </w:r>
    </w:p>
    <w:p w:rsidR="00F00F43" w:rsidRDefault="002A7C5D">
      <w:pPr>
        <w:pStyle w:val="a3"/>
        <w:spacing w:line="275" w:lineRule="exact"/>
        <w:ind w:firstLine="0"/>
      </w:pPr>
      <w:r>
        <w:t>нравственных,семейныхиэтническихтрадиций,многообразия</w:t>
      </w:r>
      <w:r>
        <w:rPr>
          <w:spacing w:val="-2"/>
        </w:rPr>
        <w:t>культур;</w:t>
      </w:r>
    </w:p>
    <w:p w:rsidR="00F00F43" w:rsidRDefault="002A7C5D">
      <w:pPr>
        <w:pStyle w:val="a3"/>
        <w:ind w:right="854"/>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00F43" w:rsidRDefault="002A7C5D">
      <w:pPr>
        <w:pStyle w:val="a3"/>
        <w:ind w:right="858"/>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00F43" w:rsidRDefault="002A7C5D">
      <w:pPr>
        <w:pStyle w:val="a3"/>
        <w:spacing w:line="274" w:lineRule="exact"/>
        <w:ind w:left="1700" w:firstLine="0"/>
      </w:pPr>
      <w:r>
        <w:t>Тема31.КультурнаякартаРоссии(практическое</w:t>
      </w:r>
      <w:r>
        <w:rPr>
          <w:spacing w:val="-2"/>
        </w:rPr>
        <w:t>занятие).</w:t>
      </w:r>
    </w:p>
    <w:p w:rsidR="00F00F43" w:rsidRDefault="002A7C5D">
      <w:pPr>
        <w:pStyle w:val="a3"/>
        <w:spacing w:before="3" w:line="237" w:lineRule="auto"/>
        <w:ind w:right="855"/>
      </w:pPr>
      <w:r>
        <w:t>Знать и уметь объяснить отличия культурной географии от физической и политической географии;</w:t>
      </w:r>
    </w:p>
    <w:p w:rsidR="00F00F43" w:rsidRDefault="002A7C5D">
      <w:pPr>
        <w:pStyle w:val="a3"/>
        <w:spacing w:before="3" w:line="275" w:lineRule="exact"/>
        <w:ind w:left="1700" w:firstLine="0"/>
      </w:pPr>
      <w:r>
        <w:t>понимать,чтотакоекультурнаякартанародов</w:t>
      </w:r>
      <w:r>
        <w:rPr>
          <w:spacing w:val="-2"/>
        </w:rPr>
        <w:t>России;</w:t>
      </w:r>
    </w:p>
    <w:p w:rsidR="00F00F43" w:rsidRDefault="002A7C5D">
      <w:pPr>
        <w:pStyle w:val="a3"/>
        <w:spacing w:line="242" w:lineRule="auto"/>
        <w:ind w:left="1700" w:right="896" w:firstLine="0"/>
      </w:pPr>
      <w:r>
        <w:t>описыватьотдельныеобласти культурной карты всоответствии сихособенностями. Тема 32. Единство страны – залог будущего России.</w:t>
      </w:r>
    </w:p>
    <w:p w:rsidR="00F00F43" w:rsidRDefault="002A7C5D">
      <w:pPr>
        <w:pStyle w:val="a3"/>
        <w:spacing w:line="242" w:lineRule="auto"/>
        <w:ind w:right="851"/>
        <w:jc w:val="left"/>
      </w:pPr>
      <w:r>
        <w:t>ЗнатьиуметьобъяснитьзначениеирольобщихэлементоввкультуренародовРоссии для обоснования её территориального, политического и экономического единства;</w:t>
      </w:r>
    </w:p>
    <w:p w:rsidR="00F00F43" w:rsidRDefault="002A7C5D">
      <w:pPr>
        <w:pStyle w:val="a3"/>
        <w:spacing w:line="242" w:lineRule="auto"/>
        <w:jc w:val="left"/>
      </w:pPr>
      <w:r>
        <w:t>пониматьидоказыватьважностьипреимуществаэтогоединствапередтребованиями национального самоопределения отдельных этносов.</w:t>
      </w:r>
    </w:p>
    <w:p w:rsidR="00F00F43" w:rsidRDefault="002A7C5D">
      <w:pPr>
        <w:pStyle w:val="21"/>
        <w:spacing w:line="242" w:lineRule="auto"/>
        <w:ind w:left="1133" w:firstLine="566"/>
        <w:jc w:val="left"/>
      </w:pPr>
      <w:r>
        <w:t>Кконцуобученияв6классеобучающийсяполучитследующиепредметные результаты по отдельным темам программы по ОДНКНР.</w:t>
      </w:r>
    </w:p>
    <w:p w:rsidR="00F00F43" w:rsidRDefault="002A7C5D">
      <w:pPr>
        <w:pStyle w:val="a3"/>
        <w:spacing w:line="242" w:lineRule="auto"/>
        <w:ind w:left="1700" w:right="4108" w:firstLine="0"/>
        <w:jc w:val="left"/>
      </w:pPr>
      <w:r>
        <w:t>Тематическийблок1.«Культуракаксоциальность». Тема 1. Мир культуры: его структура.</w:t>
      </w:r>
    </w:p>
    <w:p w:rsidR="00F00F43" w:rsidRDefault="002A7C5D">
      <w:pPr>
        <w:pStyle w:val="a3"/>
        <w:spacing w:line="271" w:lineRule="exact"/>
        <w:ind w:left="1700" w:firstLine="0"/>
        <w:jc w:val="left"/>
      </w:pPr>
      <w:r>
        <w:t>Знатьиуметьобъяснитьструктурукультурыкаксоциального</w:t>
      </w:r>
      <w:r>
        <w:rPr>
          <w:spacing w:val="-2"/>
        </w:rPr>
        <w:t xml:space="preserve"> явления;</w:t>
      </w:r>
    </w:p>
    <w:p w:rsidR="00F00F43" w:rsidRDefault="002A7C5D">
      <w:pPr>
        <w:pStyle w:val="a3"/>
        <w:spacing w:line="237" w:lineRule="auto"/>
        <w:ind w:right="851"/>
        <w:jc w:val="left"/>
      </w:pPr>
      <w:r>
        <w:t>пониматьспецификусоциальныхявлений,ихключевыеотличияотприродных</w:t>
      </w:r>
      <w:r>
        <w:rPr>
          <w:spacing w:val="-2"/>
        </w:rPr>
        <w:t>явлений;</w:t>
      </w:r>
    </w:p>
    <w:p w:rsidR="00F00F43" w:rsidRDefault="002A7C5D">
      <w:pPr>
        <w:pStyle w:val="a3"/>
        <w:spacing w:line="237" w:lineRule="auto"/>
        <w:jc w:val="left"/>
      </w:pPr>
      <w:r>
        <w:t>уметьдоказыватьсвязьмеждуэтапомразвитияматериальнойкультурыисоциальной структурой общества, их взаимосвязь с духовно-нравственным состоянием общества;</w:t>
      </w:r>
    </w:p>
    <w:p w:rsidR="00F00F43" w:rsidRDefault="002A7C5D">
      <w:pPr>
        <w:pStyle w:val="a3"/>
        <w:spacing w:line="237" w:lineRule="auto"/>
        <w:ind w:left="1700" w:right="835" w:firstLine="0"/>
        <w:jc w:val="left"/>
      </w:pPr>
      <w:r>
        <w:t>пониматьзависимостьсоциальныхпроцессовоткультурно-историческихпроцессов; уметьобъяснитьвзаимосвязьмеждунаучно-техническимпрогрессоми</w:t>
      </w:r>
      <w:r>
        <w:rPr>
          <w:spacing w:val="-2"/>
        </w:rPr>
        <w:t>этапами</w:t>
      </w:r>
    </w:p>
    <w:p w:rsidR="00F00F43" w:rsidRDefault="002A7C5D">
      <w:pPr>
        <w:pStyle w:val="a3"/>
        <w:spacing w:line="275" w:lineRule="exact"/>
        <w:ind w:firstLine="0"/>
        <w:jc w:val="left"/>
      </w:pPr>
      <w:r>
        <w:t>развития</w:t>
      </w:r>
      <w:r>
        <w:rPr>
          <w:spacing w:val="-2"/>
        </w:rPr>
        <w:t>социума.</w:t>
      </w:r>
    </w:p>
    <w:p w:rsidR="00F00F43" w:rsidRDefault="002A7C5D">
      <w:pPr>
        <w:pStyle w:val="a3"/>
        <w:spacing w:line="275" w:lineRule="exact"/>
        <w:ind w:left="1700" w:firstLine="0"/>
        <w:jc w:val="left"/>
      </w:pPr>
      <w:r>
        <w:t>Тема2.КультураРоссии:многообразие</w:t>
      </w:r>
      <w:r>
        <w:rPr>
          <w:spacing w:val="-2"/>
        </w:rPr>
        <w:t>регионов.</w:t>
      </w:r>
    </w:p>
    <w:p w:rsidR="00F00F43" w:rsidRDefault="002A7C5D">
      <w:pPr>
        <w:pStyle w:val="a3"/>
        <w:spacing w:before="1" w:line="275" w:lineRule="exact"/>
        <w:ind w:left="1700" w:firstLine="0"/>
        <w:jc w:val="left"/>
      </w:pPr>
      <w:r>
        <w:t>Характеризоватьадминистративно-территориальноеделение</w:t>
      </w:r>
      <w:r>
        <w:rPr>
          <w:spacing w:val="-2"/>
        </w:rPr>
        <w:t>России;</w:t>
      </w:r>
    </w:p>
    <w:p w:rsidR="00F00F43" w:rsidRDefault="002A7C5D">
      <w:pPr>
        <w:pStyle w:val="a3"/>
        <w:spacing w:line="242" w:lineRule="auto"/>
        <w:ind w:right="851"/>
        <w:jc w:val="left"/>
      </w:pPr>
      <w:r>
        <w:t>знатьколичестворегионов,различатьсубъектыифедеральныеокруга,уметьпоказать их на административной карте России;</w:t>
      </w:r>
    </w:p>
    <w:p w:rsidR="00F00F43" w:rsidRDefault="002A7C5D">
      <w:pPr>
        <w:pStyle w:val="a3"/>
        <w:tabs>
          <w:tab w:val="left" w:pos="2923"/>
          <w:tab w:val="left" w:pos="3292"/>
          <w:tab w:val="left" w:pos="4122"/>
          <w:tab w:val="left" w:pos="5421"/>
          <w:tab w:val="left" w:pos="7220"/>
          <w:tab w:val="left" w:pos="8990"/>
          <w:tab w:val="left" w:pos="10362"/>
        </w:tabs>
        <w:ind w:right="854"/>
        <w:jc w:val="righ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федеративного</w:t>
      </w:r>
      <w:r>
        <w:tab/>
      </w:r>
      <w:r>
        <w:rPr>
          <w:spacing w:val="-2"/>
        </w:rPr>
        <w:t>устройства</w:t>
      </w:r>
      <w:r>
        <w:tab/>
      </w:r>
      <w:r>
        <w:rPr>
          <w:spacing w:val="-10"/>
        </w:rPr>
        <w:t xml:space="preserve">в </w:t>
      </w:r>
      <w:r>
        <w:t>полиэтничномгосударстве,важностьсохраненияисторическойпамятиотдельныхэтносов; объяснятьпринциправенстваправкаждогочеловека,внезависимостиотего</w:t>
      </w:r>
    </w:p>
    <w:p w:rsidR="00F00F43" w:rsidRDefault="002A7C5D">
      <w:pPr>
        <w:pStyle w:val="a3"/>
        <w:spacing w:line="275" w:lineRule="exact"/>
        <w:ind w:firstLine="0"/>
        <w:jc w:val="left"/>
      </w:pPr>
      <w:r>
        <w:t>принадлежности ктомуилииному</w:t>
      </w:r>
      <w:r>
        <w:rPr>
          <w:spacing w:val="-2"/>
        </w:rPr>
        <w:t>народу;</w:t>
      </w:r>
    </w:p>
    <w:p w:rsidR="00F00F43" w:rsidRDefault="002A7C5D">
      <w:pPr>
        <w:pStyle w:val="a3"/>
        <w:tabs>
          <w:tab w:val="left" w:pos="2913"/>
          <w:tab w:val="left" w:pos="4074"/>
          <w:tab w:val="left" w:pos="5724"/>
          <w:tab w:val="left" w:pos="7172"/>
          <w:tab w:val="left" w:pos="8222"/>
          <w:tab w:val="left" w:pos="9282"/>
        </w:tabs>
        <w:spacing w:line="242" w:lineRule="auto"/>
        <w:ind w:right="860"/>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rsidR="00F00F43" w:rsidRDefault="002A7C5D">
      <w:pPr>
        <w:pStyle w:val="a3"/>
        <w:spacing w:line="242" w:lineRule="auto"/>
        <w:ind w:right="851"/>
        <w:jc w:val="left"/>
      </w:pPr>
      <w:r>
        <w:t>демонстрироватьготовностьксохранениюмежнациональногоимежрелигиозного согласия в России;</w:t>
      </w:r>
    </w:p>
    <w:p w:rsidR="00F00F43" w:rsidRDefault="002A7C5D">
      <w:pPr>
        <w:pStyle w:val="a3"/>
        <w:spacing w:line="242" w:lineRule="auto"/>
        <w:jc w:val="left"/>
      </w:pPr>
      <w:r>
        <w:t>характеризоватьдуховнуюкультурувсехнародовРоссиикакобщеедостояниеи богатство нашей многонациональной Родины.</w:t>
      </w:r>
    </w:p>
    <w:p w:rsidR="00F00F43" w:rsidRDefault="002A7C5D">
      <w:pPr>
        <w:pStyle w:val="a3"/>
        <w:spacing w:line="271" w:lineRule="exact"/>
        <w:ind w:left="1700" w:firstLine="0"/>
        <w:jc w:val="left"/>
      </w:pPr>
      <w:r>
        <w:t>Тема3.Историябытакакистория</w:t>
      </w:r>
      <w:r>
        <w:rPr>
          <w:spacing w:val="-2"/>
        </w:rPr>
        <w:t>культуры.</w:t>
      </w:r>
    </w:p>
    <w:p w:rsidR="00F00F43" w:rsidRDefault="002A7C5D">
      <w:pPr>
        <w:pStyle w:val="a3"/>
        <w:spacing w:line="237" w:lineRule="auto"/>
        <w:ind w:left="1700" w:right="835" w:firstLine="0"/>
        <w:jc w:val="left"/>
      </w:pPr>
      <w:r>
        <w:t>Понимать смысл понятия «домашнее хозяйство» и характеризовать его типы; пониматьвзаимосвязьмеждухозяйственнойдеятельностьюнародовРоссиии</w:t>
      </w:r>
    </w:p>
    <w:p w:rsidR="00F00F43" w:rsidRDefault="002A7C5D">
      <w:pPr>
        <w:pStyle w:val="a3"/>
        <w:ind w:firstLine="0"/>
        <w:jc w:val="left"/>
      </w:pPr>
      <w:r>
        <w:t>особенностямиисторического</w:t>
      </w:r>
      <w:r>
        <w:rPr>
          <w:spacing w:val="-2"/>
        </w:rPr>
        <w:t>периода;</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right="849"/>
      </w:pPr>
      <w:r>
        <w:lastRenderedPageBreak/>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w:t>
      </w:r>
      <w:r>
        <w:rPr>
          <w:spacing w:val="-2"/>
        </w:rPr>
        <w:t>условиях.</w:t>
      </w:r>
    </w:p>
    <w:p w:rsidR="00F00F43" w:rsidRDefault="002A7C5D">
      <w:pPr>
        <w:pStyle w:val="a3"/>
        <w:spacing w:before="3" w:line="275" w:lineRule="exact"/>
        <w:ind w:left="1700" w:firstLine="0"/>
      </w:pPr>
      <w:r>
        <w:t>Тема4.Прогресс:технический и</w:t>
      </w:r>
      <w:r>
        <w:rPr>
          <w:spacing w:val="-2"/>
        </w:rPr>
        <w:t>социальный.</w:t>
      </w:r>
    </w:p>
    <w:p w:rsidR="00F00F43" w:rsidRDefault="002A7C5D">
      <w:pPr>
        <w:pStyle w:val="a3"/>
        <w:spacing w:line="242" w:lineRule="auto"/>
        <w:ind w:right="858"/>
      </w:pPr>
      <w:r>
        <w:t>Знать,чтотакоетруд,производительностьтрудаиразделениетруда,характеризовать их роль и значение в истории и современном обществе;</w:t>
      </w:r>
    </w:p>
    <w:p w:rsidR="00F00F43" w:rsidRDefault="002A7C5D">
      <w:pPr>
        <w:pStyle w:val="a3"/>
        <w:ind w:right="859"/>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00F43" w:rsidRDefault="002A7C5D">
      <w:pPr>
        <w:pStyle w:val="a3"/>
        <w:spacing w:line="237" w:lineRule="auto"/>
        <w:ind w:right="849"/>
      </w:pPr>
      <w:r>
        <w:t>демонстрироватьпониманиеролиобслуживающеготруда,егосоциальнойидуховно- нравственной важности;</w:t>
      </w:r>
    </w:p>
    <w:p w:rsidR="00F00F43" w:rsidRDefault="002A7C5D">
      <w:pPr>
        <w:pStyle w:val="a3"/>
        <w:spacing w:before="4" w:line="237" w:lineRule="auto"/>
        <w:ind w:right="850"/>
      </w:pPr>
      <w:r>
        <w:t>понимать взаимосвязи между механизацией домашнего труда и изменениями социальных взаимосвязей в обществе;</w:t>
      </w:r>
    </w:p>
    <w:p w:rsidR="00F00F43" w:rsidRDefault="002A7C5D">
      <w:pPr>
        <w:pStyle w:val="a3"/>
        <w:spacing w:before="5" w:line="237" w:lineRule="auto"/>
        <w:ind w:left="1700" w:right="1160" w:firstLine="0"/>
      </w:pPr>
      <w:r>
        <w:t>осознаватьиобосновыватьвлияниетехнологийнакультуруиценностиобщества. Тема 5. Образование в культуре народов России.</w:t>
      </w:r>
    </w:p>
    <w:p w:rsidR="00F00F43" w:rsidRDefault="002A7C5D">
      <w:pPr>
        <w:pStyle w:val="a3"/>
        <w:spacing w:before="6" w:line="237" w:lineRule="auto"/>
        <w:ind w:right="851"/>
        <w:jc w:val="left"/>
      </w:pPr>
      <w:r>
        <w:t>Иметь представление об истории образования и его роли в обществе на различныхэтапах его развития;</w:t>
      </w:r>
    </w:p>
    <w:p w:rsidR="00F00F43" w:rsidRDefault="002A7C5D">
      <w:pPr>
        <w:pStyle w:val="a3"/>
        <w:spacing w:before="6" w:line="237" w:lineRule="auto"/>
        <w:ind w:right="851"/>
        <w:jc w:val="left"/>
      </w:pPr>
      <w:r>
        <w:t>понимать и обосновывать роль ценностей в обществе,их зависимость от процесса</w:t>
      </w:r>
      <w:r>
        <w:rPr>
          <w:spacing w:val="-2"/>
        </w:rPr>
        <w:t>познания;</w:t>
      </w:r>
    </w:p>
    <w:p w:rsidR="00F00F43" w:rsidRDefault="002A7C5D">
      <w:pPr>
        <w:pStyle w:val="a3"/>
        <w:tabs>
          <w:tab w:val="left" w:pos="2884"/>
          <w:tab w:val="left" w:pos="5258"/>
          <w:tab w:val="left" w:pos="6169"/>
          <w:tab w:val="left" w:pos="7708"/>
          <w:tab w:val="left" w:pos="8126"/>
          <w:tab w:val="left" w:pos="8797"/>
          <w:tab w:val="left" w:pos="9118"/>
        </w:tabs>
        <w:spacing w:before="6" w:line="237" w:lineRule="auto"/>
        <w:ind w:right="855"/>
        <w:jc w:val="left"/>
      </w:pPr>
      <w:r>
        <w:rPr>
          <w:spacing w:val="-2"/>
        </w:rPr>
        <w:t>понимать</w:t>
      </w:r>
      <w:r>
        <w:tab/>
        <w:t>спецификукаждого</w:t>
      </w:r>
      <w:r>
        <w:tab/>
      </w:r>
      <w:r>
        <w:rPr>
          <w:spacing w:val="-2"/>
        </w:rPr>
        <w:t>уровня</w:t>
      </w:r>
      <w:r>
        <w:tab/>
      </w:r>
      <w:r>
        <w:rPr>
          <w:spacing w:val="-2"/>
        </w:rPr>
        <w:t>образования,</w:t>
      </w:r>
      <w:r>
        <w:tab/>
      </w:r>
      <w:r>
        <w:rPr>
          <w:spacing w:val="-6"/>
        </w:rPr>
        <w:t>её</w:t>
      </w:r>
      <w:r>
        <w:tab/>
      </w:r>
      <w:r>
        <w:rPr>
          <w:spacing w:val="-4"/>
        </w:rPr>
        <w:t>роль</w:t>
      </w:r>
      <w:r>
        <w:tab/>
      </w:r>
      <w:r>
        <w:rPr>
          <w:spacing w:val="-10"/>
        </w:rPr>
        <w:t>в</w:t>
      </w:r>
      <w:r>
        <w:tab/>
      </w:r>
      <w:r>
        <w:rPr>
          <w:spacing w:val="-2"/>
        </w:rPr>
        <w:t xml:space="preserve">современных </w:t>
      </w:r>
      <w:r>
        <w:t>общественных процессах;</w:t>
      </w:r>
    </w:p>
    <w:p w:rsidR="00F00F43" w:rsidRDefault="002A7C5D">
      <w:pPr>
        <w:pStyle w:val="a3"/>
        <w:tabs>
          <w:tab w:val="left" w:pos="3642"/>
          <w:tab w:val="left" w:pos="5182"/>
          <w:tab w:val="left" w:pos="5786"/>
          <w:tab w:val="left" w:pos="6597"/>
          <w:tab w:val="left" w:pos="7787"/>
          <w:tab w:val="left" w:pos="9556"/>
        </w:tabs>
        <w:spacing w:before="5" w:line="237" w:lineRule="auto"/>
        <w:ind w:left="1700" w:right="844" w:firstLine="0"/>
        <w:jc w:val="left"/>
      </w:pPr>
      <w:r>
        <w:t xml:space="preserve">обосновывать важность образования в современном мире и ценность знания; </w:t>
      </w: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r>
        <w:tab/>
      </w:r>
      <w:r>
        <w:rPr>
          <w:spacing w:val="-2"/>
        </w:rPr>
        <w:t>духовно-</w:t>
      </w:r>
    </w:p>
    <w:p w:rsidR="00F00F43" w:rsidRDefault="002A7C5D">
      <w:pPr>
        <w:pStyle w:val="a3"/>
        <w:spacing w:before="4" w:line="275" w:lineRule="exact"/>
        <w:ind w:firstLine="0"/>
        <w:jc w:val="left"/>
      </w:pPr>
      <w:r>
        <w:t>нравственныхориентиров</w:t>
      </w:r>
      <w:r>
        <w:rPr>
          <w:spacing w:val="-2"/>
        </w:rPr>
        <w:t>человека.</w:t>
      </w:r>
    </w:p>
    <w:p w:rsidR="00F00F43" w:rsidRDefault="002A7C5D">
      <w:pPr>
        <w:pStyle w:val="a3"/>
        <w:spacing w:line="275" w:lineRule="exact"/>
        <w:ind w:left="1700" w:firstLine="0"/>
        <w:jc w:val="left"/>
      </w:pPr>
      <w:r>
        <w:t>Тема 6. Праваиобязанности</w:t>
      </w:r>
      <w:r>
        <w:rPr>
          <w:spacing w:val="-2"/>
        </w:rPr>
        <w:t>человека.</w:t>
      </w:r>
    </w:p>
    <w:p w:rsidR="00F00F43" w:rsidRDefault="002A7C5D">
      <w:pPr>
        <w:pStyle w:val="a3"/>
        <w:spacing w:before="5" w:line="237" w:lineRule="auto"/>
        <w:ind w:right="851"/>
        <w:jc w:val="left"/>
      </w:pPr>
      <w:r>
        <w:t>Знатьтермины«правачеловека»,«естественныеправачеловека»,«правовая</w:t>
      </w:r>
      <w:r>
        <w:rPr>
          <w:spacing w:val="-2"/>
        </w:rPr>
        <w:t>культура»;</w:t>
      </w:r>
    </w:p>
    <w:p w:rsidR="00F00F43" w:rsidRDefault="002A7C5D">
      <w:pPr>
        <w:pStyle w:val="a3"/>
        <w:spacing w:before="5" w:line="237" w:lineRule="auto"/>
        <w:ind w:left="1700" w:right="851" w:firstLine="0"/>
        <w:jc w:val="left"/>
      </w:pPr>
      <w:r>
        <w:t>характеризовать историю формирования комплекса понятий, связанных с правами; пониматьиобосновыватьважностьправчеловекакакпривилегиииобязанности</w:t>
      </w:r>
    </w:p>
    <w:p w:rsidR="00F00F43" w:rsidRDefault="002A7C5D">
      <w:pPr>
        <w:pStyle w:val="a3"/>
        <w:spacing w:before="4" w:line="275" w:lineRule="exact"/>
        <w:ind w:firstLine="0"/>
        <w:jc w:val="left"/>
      </w:pPr>
      <w:r>
        <w:rPr>
          <w:spacing w:val="-2"/>
        </w:rPr>
        <w:t>человека;</w:t>
      </w:r>
    </w:p>
    <w:p w:rsidR="00F00F43" w:rsidRDefault="002A7C5D">
      <w:pPr>
        <w:pStyle w:val="a3"/>
        <w:spacing w:line="275" w:lineRule="exact"/>
        <w:ind w:left="1700" w:firstLine="0"/>
        <w:jc w:val="left"/>
      </w:pPr>
      <w:r>
        <w:t>пониматьнеобходимостьсоблюденияправ</w:t>
      </w:r>
      <w:r>
        <w:rPr>
          <w:spacing w:val="-2"/>
        </w:rPr>
        <w:t>человека;</w:t>
      </w:r>
    </w:p>
    <w:p w:rsidR="00F00F43" w:rsidRDefault="002A7C5D">
      <w:pPr>
        <w:pStyle w:val="a3"/>
        <w:spacing w:before="5" w:line="237" w:lineRule="auto"/>
        <w:jc w:val="left"/>
      </w:pPr>
      <w:r>
        <w:t>понимать и уметь объяснить необходимость сохранения паритета между правами и обязанностями человека в обществе;</w:t>
      </w:r>
    </w:p>
    <w:p w:rsidR="00F00F43" w:rsidRDefault="002A7C5D">
      <w:pPr>
        <w:pStyle w:val="a3"/>
        <w:spacing w:before="5" w:line="237" w:lineRule="auto"/>
        <w:ind w:left="1700" w:right="835" w:firstLine="0"/>
        <w:jc w:val="left"/>
      </w:pPr>
      <w:r>
        <w:t>приводитьпримерыформированияправовойкультурыизисториинародовРоссии. Тема 7. Общество и религия: духовно-нравственное взаимодействие.</w:t>
      </w:r>
    </w:p>
    <w:p w:rsidR="00F00F43" w:rsidRDefault="002A7C5D">
      <w:pPr>
        <w:pStyle w:val="a3"/>
        <w:tabs>
          <w:tab w:val="left" w:pos="2558"/>
          <w:tab w:val="left" w:pos="2971"/>
          <w:tab w:val="left" w:pos="4237"/>
          <w:tab w:val="left" w:pos="5167"/>
          <w:tab w:val="left" w:pos="6424"/>
          <w:tab w:val="left" w:pos="7820"/>
          <w:tab w:val="left" w:pos="9480"/>
        </w:tabs>
        <w:spacing w:before="4" w:line="275" w:lineRule="exact"/>
        <w:ind w:left="1700"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F00F43" w:rsidRDefault="002A7C5D">
      <w:pPr>
        <w:pStyle w:val="a3"/>
        <w:spacing w:line="275" w:lineRule="exact"/>
        <w:ind w:firstLine="0"/>
        <w:jc w:val="left"/>
      </w:pPr>
      <w:r>
        <w:rPr>
          <w:spacing w:val="-2"/>
        </w:rPr>
        <w:t>«свободомыслие»;</w:t>
      </w:r>
    </w:p>
    <w:p w:rsidR="00F00F43" w:rsidRDefault="002A7C5D">
      <w:pPr>
        <w:pStyle w:val="a3"/>
        <w:spacing w:before="3" w:line="275" w:lineRule="exact"/>
        <w:ind w:left="1700" w:firstLine="0"/>
        <w:jc w:val="left"/>
      </w:pPr>
      <w:r>
        <w:t>характеризоватьосновныекультурообразующие</w:t>
      </w:r>
      <w:r>
        <w:rPr>
          <w:spacing w:val="-2"/>
        </w:rPr>
        <w:t>конфессии;</w:t>
      </w:r>
    </w:p>
    <w:p w:rsidR="00F00F43" w:rsidRDefault="002A7C5D">
      <w:pPr>
        <w:pStyle w:val="a3"/>
        <w:spacing w:line="242" w:lineRule="auto"/>
        <w:jc w:val="left"/>
      </w:pPr>
      <w:r>
        <w:t>знатьиуметьобъяснятьрольрелигиивисторииинасовременномэтапе общественного развития;</w:t>
      </w:r>
    </w:p>
    <w:p w:rsidR="00F00F43" w:rsidRDefault="002A7C5D">
      <w:pPr>
        <w:pStyle w:val="a3"/>
        <w:spacing w:line="242" w:lineRule="auto"/>
        <w:ind w:right="851"/>
        <w:jc w:val="left"/>
      </w:pPr>
      <w:r>
        <w:t xml:space="preserve">пониматьиобосновыватьрольрелигийкакисточникакультурногоразвития </w:t>
      </w:r>
      <w:r>
        <w:rPr>
          <w:spacing w:val="-2"/>
        </w:rPr>
        <w:t>общества.</w:t>
      </w:r>
    </w:p>
    <w:p w:rsidR="00F00F43" w:rsidRDefault="002A7C5D">
      <w:pPr>
        <w:pStyle w:val="a3"/>
        <w:spacing w:line="271" w:lineRule="exact"/>
        <w:ind w:left="1700" w:firstLine="0"/>
        <w:jc w:val="left"/>
      </w:pPr>
      <w:r>
        <w:t xml:space="preserve">Тема8.Современныймир:самоеважное(практическое </w:t>
      </w:r>
      <w:r>
        <w:rPr>
          <w:spacing w:val="-2"/>
        </w:rPr>
        <w:t>занятие).</w:t>
      </w:r>
    </w:p>
    <w:p w:rsidR="00F00F43" w:rsidRDefault="002A7C5D">
      <w:pPr>
        <w:pStyle w:val="a3"/>
        <w:spacing w:line="237" w:lineRule="auto"/>
        <w:ind w:right="863"/>
        <w:jc w:val="left"/>
      </w:pPr>
      <w:r>
        <w:t>Характеризоватьосновныепроцессы,протекающиевсовременномобществе,его духовно-нравственные ориентиры;</w:t>
      </w:r>
    </w:p>
    <w:p w:rsidR="00F00F43" w:rsidRDefault="002A7C5D">
      <w:pPr>
        <w:pStyle w:val="a3"/>
        <w:spacing w:before="3" w:line="237" w:lineRule="auto"/>
        <w:ind w:right="851"/>
        <w:jc w:val="left"/>
      </w:pPr>
      <w:r>
        <w:t>пониматьиуметьдоказатьважностьдуховно-нравственногоразвитиячеловекаи общества в целом для сохранения социально-экономического благополучия;</w:t>
      </w:r>
    </w:p>
    <w:p w:rsidR="00F00F43" w:rsidRDefault="002A7C5D">
      <w:pPr>
        <w:pStyle w:val="a3"/>
        <w:spacing w:before="6" w:line="237" w:lineRule="auto"/>
        <w:jc w:val="left"/>
      </w:pPr>
      <w:r>
        <w:t>называть и характеризовать основные источники этого процесса,уметь доказывать теоретические положения, выдвинутые ранее на примерах из истории и культуры России.</w:t>
      </w:r>
    </w:p>
    <w:p w:rsidR="00F00F43" w:rsidRDefault="002A7C5D">
      <w:pPr>
        <w:pStyle w:val="a3"/>
        <w:spacing w:before="6" w:line="237" w:lineRule="auto"/>
        <w:ind w:left="1700" w:right="3314" w:firstLine="0"/>
        <w:jc w:val="left"/>
      </w:pPr>
      <w:r>
        <w:t>Тематическийблок2.«Человекиегоотражениевкультуре». Тема 9. Духовно-нравственный облик и идеал человека.</w:t>
      </w:r>
    </w:p>
    <w:p w:rsidR="00F00F43" w:rsidRDefault="00F00F43">
      <w:pPr>
        <w:pStyle w:val="a3"/>
        <w:spacing w:line="237"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jc w:val="left"/>
      </w:pPr>
      <w:r>
        <w:lastRenderedPageBreak/>
        <w:t xml:space="preserve">Объяснять,какпроявляетсяморальинравственностьчерезописаниеличныхкачеств </w:t>
      </w:r>
      <w:r>
        <w:rPr>
          <w:spacing w:val="-2"/>
        </w:rPr>
        <w:t>человека;</w:t>
      </w:r>
    </w:p>
    <w:p w:rsidR="00F00F43" w:rsidRDefault="002A7C5D">
      <w:pPr>
        <w:pStyle w:val="a3"/>
        <w:spacing w:line="242" w:lineRule="auto"/>
        <w:jc w:val="left"/>
      </w:pPr>
      <w:r>
        <w:t>осознавать,какиеличностныекачествасоотносятсястемиилиинымиморальнымии нравственными ценностями;</w:t>
      </w:r>
    </w:p>
    <w:p w:rsidR="00F00F43" w:rsidRDefault="002A7C5D">
      <w:pPr>
        <w:pStyle w:val="a3"/>
        <w:spacing w:line="271" w:lineRule="exact"/>
        <w:ind w:left="1700" w:firstLine="0"/>
        <w:jc w:val="left"/>
      </w:pPr>
      <w:r>
        <w:t>пониматьразличиямеждуэтикойиэтикетомиих</w:t>
      </w:r>
      <w:r>
        <w:rPr>
          <w:spacing w:val="-2"/>
        </w:rPr>
        <w:t>взаимосвязь;</w:t>
      </w:r>
    </w:p>
    <w:p w:rsidR="00F00F43" w:rsidRDefault="002A7C5D">
      <w:pPr>
        <w:pStyle w:val="a3"/>
        <w:spacing w:line="237" w:lineRule="auto"/>
        <w:jc w:val="left"/>
      </w:pPr>
      <w:r>
        <w:t>обосновыватьидоказыватьценностьсвободыкакзалогаблагополучияобщества, уважения к правам человека, его месту и роли в общественных процессах;</w:t>
      </w:r>
    </w:p>
    <w:p w:rsidR="00F00F43" w:rsidRDefault="002A7C5D">
      <w:pPr>
        <w:pStyle w:val="a3"/>
        <w:spacing w:before="3" w:line="275" w:lineRule="exact"/>
        <w:ind w:left="1700" w:firstLine="0"/>
        <w:jc w:val="left"/>
      </w:pPr>
      <w:r>
        <w:t>характеризоватьвзаимосвязьтакихпонятийкак«свобода»,</w:t>
      </w:r>
      <w:r>
        <w:rPr>
          <w:spacing w:val="-2"/>
        </w:rPr>
        <w:t>«ответственность»,</w:t>
      </w:r>
    </w:p>
    <w:p w:rsidR="00F00F43" w:rsidRDefault="002A7C5D">
      <w:pPr>
        <w:pStyle w:val="a3"/>
        <w:spacing w:line="275" w:lineRule="exact"/>
        <w:ind w:firstLine="0"/>
        <w:jc w:val="left"/>
      </w:pPr>
      <w:r>
        <w:t>«право»и</w:t>
      </w:r>
      <w:r>
        <w:rPr>
          <w:spacing w:val="-2"/>
        </w:rPr>
        <w:t>«долг»;</w:t>
      </w:r>
    </w:p>
    <w:p w:rsidR="00F00F43" w:rsidRDefault="002A7C5D">
      <w:pPr>
        <w:pStyle w:val="a3"/>
        <w:spacing w:before="4" w:line="237" w:lineRule="auto"/>
        <w:ind w:right="851"/>
        <w:jc w:val="left"/>
      </w:pPr>
      <w:r>
        <w:t>пониматьважностьколлективизмакакценностисовременнойРоссиииегоприоритет перед идеологией индивидуализма;</w:t>
      </w:r>
    </w:p>
    <w:p w:rsidR="00F00F43" w:rsidRDefault="002A7C5D">
      <w:pPr>
        <w:pStyle w:val="a3"/>
        <w:tabs>
          <w:tab w:val="left" w:pos="3004"/>
          <w:tab w:val="left" w:pos="4141"/>
          <w:tab w:val="left" w:pos="5182"/>
          <w:tab w:val="left" w:pos="6314"/>
          <w:tab w:val="left" w:pos="6650"/>
          <w:tab w:val="left" w:pos="9117"/>
        </w:tabs>
        <w:spacing w:before="6" w:line="237" w:lineRule="auto"/>
        <w:ind w:right="850"/>
        <w:jc w:val="left"/>
      </w:pPr>
      <w:r>
        <w:rPr>
          <w:spacing w:val="-2"/>
        </w:rPr>
        <w:t>приводить</w:t>
      </w:r>
      <w:r>
        <w:tab/>
      </w:r>
      <w:r>
        <w:rPr>
          <w:spacing w:val="-2"/>
        </w:rPr>
        <w:t>примеры</w:t>
      </w:r>
      <w:r>
        <w:tab/>
      </w:r>
      <w:r>
        <w:rPr>
          <w:spacing w:val="-2"/>
        </w:rPr>
        <w:t>идеалов</w:t>
      </w:r>
      <w:r>
        <w:tab/>
      </w:r>
      <w:r>
        <w:rPr>
          <w:spacing w:val="-2"/>
        </w:rPr>
        <w:t>человека</w:t>
      </w:r>
      <w:r>
        <w:tab/>
      </w:r>
      <w:r>
        <w:rPr>
          <w:spacing w:val="-10"/>
        </w:rPr>
        <w:t>в</w:t>
      </w:r>
      <w:r>
        <w:tab/>
      </w:r>
      <w:r>
        <w:rPr>
          <w:spacing w:val="-2"/>
        </w:rPr>
        <w:t>историко-культурном</w:t>
      </w:r>
      <w:r>
        <w:tab/>
      </w:r>
      <w:r>
        <w:rPr>
          <w:spacing w:val="-2"/>
        </w:rPr>
        <w:t xml:space="preserve">пространстве </w:t>
      </w:r>
      <w:r>
        <w:t>современной России.</w:t>
      </w:r>
    </w:p>
    <w:p w:rsidR="00F00F43" w:rsidRDefault="002A7C5D">
      <w:pPr>
        <w:pStyle w:val="a3"/>
        <w:spacing w:before="4" w:line="275" w:lineRule="exact"/>
        <w:ind w:left="1700" w:firstLine="0"/>
        <w:jc w:val="left"/>
      </w:pPr>
      <w:r>
        <w:t>Тема10.Взрослениечеловекавкультуренародов</w:t>
      </w:r>
      <w:r>
        <w:rPr>
          <w:spacing w:val="-2"/>
        </w:rPr>
        <w:t>России.</w:t>
      </w:r>
    </w:p>
    <w:p w:rsidR="00F00F43" w:rsidRDefault="002A7C5D">
      <w:pPr>
        <w:pStyle w:val="a3"/>
        <w:spacing w:line="242" w:lineRule="auto"/>
        <w:ind w:left="1700" w:right="835" w:firstLine="0"/>
        <w:jc w:val="left"/>
      </w:pPr>
      <w:r>
        <w:t>Понимать различие между процессами антропогенеза и антропосоциогенеза; характеризоватьпроцессвзрослениячеловекаиегоосновныеэтапы,атакже</w:t>
      </w:r>
    </w:p>
    <w:p w:rsidR="00F00F43" w:rsidRDefault="002A7C5D">
      <w:pPr>
        <w:pStyle w:val="a3"/>
        <w:spacing w:line="242" w:lineRule="auto"/>
        <w:ind w:left="1700" w:right="835" w:hanging="567"/>
        <w:jc w:val="left"/>
      </w:pPr>
      <w:r>
        <w:t>потребности человека для гармоничного развития существования на каждом из этапов; обосновыватьважностьвзаимодействиячеловекаиобщества,характеризовать</w:t>
      </w:r>
    </w:p>
    <w:p w:rsidR="00F00F43" w:rsidRDefault="002A7C5D">
      <w:pPr>
        <w:pStyle w:val="a3"/>
        <w:spacing w:line="271" w:lineRule="exact"/>
        <w:ind w:firstLine="0"/>
        <w:jc w:val="left"/>
      </w:pPr>
      <w:r>
        <w:t>негативныеэффектысоциальной</w:t>
      </w:r>
      <w:r>
        <w:rPr>
          <w:spacing w:val="-2"/>
        </w:rPr>
        <w:t>изоляции;</w:t>
      </w:r>
    </w:p>
    <w:p w:rsidR="00F00F43" w:rsidRDefault="002A7C5D">
      <w:pPr>
        <w:pStyle w:val="a3"/>
        <w:spacing w:line="237" w:lineRule="auto"/>
        <w:ind w:right="851"/>
        <w:jc w:val="left"/>
      </w:pPr>
      <w:r>
        <w:t>знатьиуметьдемонстрироватьсвоёпониманиесамостоятельности,еёролив развитии личности, во взаимодействии с другими людьми.</w:t>
      </w:r>
    </w:p>
    <w:p w:rsidR="00F00F43" w:rsidRDefault="002A7C5D">
      <w:pPr>
        <w:pStyle w:val="a3"/>
        <w:spacing w:before="3" w:line="237" w:lineRule="auto"/>
        <w:ind w:left="1700" w:right="3721" w:firstLine="0"/>
        <w:jc w:val="left"/>
      </w:pPr>
      <w:r>
        <w:t>Тема 11. Религия как источник нравственности. Характеризоватьнравственныйпотенциалрелигии;</w:t>
      </w:r>
    </w:p>
    <w:p w:rsidR="00F00F43" w:rsidRDefault="002A7C5D">
      <w:pPr>
        <w:pStyle w:val="a3"/>
        <w:spacing w:before="6" w:line="237" w:lineRule="auto"/>
        <w:ind w:right="851"/>
        <w:jc w:val="left"/>
      </w:pPr>
      <w:r>
        <w:t xml:space="preserve">знать и уметь излагать нравственные принципы государствообразующих конфессий </w:t>
      </w:r>
      <w:r>
        <w:rPr>
          <w:spacing w:val="-2"/>
        </w:rPr>
        <w:t>России;</w:t>
      </w:r>
    </w:p>
    <w:p w:rsidR="00F00F43" w:rsidRDefault="002A7C5D">
      <w:pPr>
        <w:pStyle w:val="a3"/>
        <w:tabs>
          <w:tab w:val="left" w:pos="2630"/>
          <w:tab w:val="left" w:pos="4002"/>
          <w:tab w:val="left" w:pos="5547"/>
          <w:tab w:val="left" w:pos="6050"/>
          <w:tab w:val="left" w:pos="7978"/>
          <w:tab w:val="left" w:pos="9063"/>
          <w:tab w:val="left" w:pos="10367"/>
        </w:tabs>
        <w:spacing w:before="6" w:line="237" w:lineRule="auto"/>
        <w:ind w:right="854"/>
        <w:jc w:val="left"/>
      </w:pPr>
      <w:r>
        <w:rPr>
          <w:spacing w:val="-4"/>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F00F43" w:rsidRDefault="002A7C5D">
      <w:pPr>
        <w:pStyle w:val="a3"/>
        <w:spacing w:before="5" w:line="237" w:lineRule="auto"/>
        <w:jc w:val="left"/>
      </w:pPr>
      <w:r>
        <w:t>уметьобосновыватьважностьрелигиозныхморальныхинравственныхценностейдля современного общества.</w:t>
      </w:r>
    </w:p>
    <w:p w:rsidR="00F00F43" w:rsidRDefault="002A7C5D">
      <w:pPr>
        <w:pStyle w:val="a3"/>
        <w:spacing w:before="4" w:line="275" w:lineRule="exact"/>
        <w:ind w:left="1700" w:firstLine="0"/>
        <w:jc w:val="left"/>
      </w:pPr>
      <w:r>
        <w:t>Тема12.Наукакакисточникзнанияо</w:t>
      </w:r>
      <w:r>
        <w:rPr>
          <w:spacing w:val="-2"/>
        </w:rPr>
        <w:t>человеке.</w:t>
      </w:r>
    </w:p>
    <w:p w:rsidR="00F00F43" w:rsidRDefault="002A7C5D">
      <w:pPr>
        <w:pStyle w:val="a3"/>
        <w:spacing w:line="275" w:lineRule="exact"/>
        <w:ind w:left="1700" w:firstLine="0"/>
        <w:jc w:val="left"/>
      </w:pPr>
      <w:r>
        <w:t>Пониматьихарактеризоватьсмыслпонятия«гуманитарное</w:t>
      </w:r>
      <w:r>
        <w:rPr>
          <w:spacing w:val="-2"/>
        </w:rPr>
        <w:t>знание»;</w:t>
      </w:r>
    </w:p>
    <w:p w:rsidR="00F00F43" w:rsidRDefault="002A7C5D">
      <w:pPr>
        <w:pStyle w:val="a3"/>
        <w:spacing w:before="5" w:line="237" w:lineRule="auto"/>
        <w:ind w:right="851"/>
        <w:jc w:val="left"/>
      </w:pPr>
      <w:r>
        <w:t>определятьнравственныйсмыслгуманитарногознания,егосистемообразующую роль в современной культуре;</w:t>
      </w:r>
    </w:p>
    <w:p w:rsidR="00F00F43" w:rsidRDefault="002A7C5D">
      <w:pPr>
        <w:pStyle w:val="a3"/>
        <w:spacing w:before="5" w:line="237" w:lineRule="auto"/>
        <w:jc w:val="left"/>
      </w:pPr>
      <w:r>
        <w:t>характеризоватьпонятие«культура»какпроцесссамопознанияобщества,какего внутреннюю самоактуализацию;</w:t>
      </w:r>
    </w:p>
    <w:p w:rsidR="00F00F43" w:rsidRDefault="002A7C5D">
      <w:pPr>
        <w:pStyle w:val="a3"/>
        <w:spacing w:before="6" w:line="237" w:lineRule="auto"/>
        <w:ind w:left="1700" w:right="835" w:firstLine="0"/>
        <w:jc w:val="left"/>
      </w:pPr>
      <w:r>
        <w:t>осознаватьидоказыватьвзаимосвязьразличныхобластейгуманитарногознания. Тема 13. Этика и нравственность как категории духовной культуры.</w:t>
      </w:r>
    </w:p>
    <w:p w:rsidR="00F00F43" w:rsidRDefault="002A7C5D">
      <w:pPr>
        <w:pStyle w:val="a3"/>
        <w:spacing w:before="6" w:line="237" w:lineRule="auto"/>
        <w:ind w:left="1700" w:right="3314" w:firstLine="0"/>
        <w:jc w:val="left"/>
      </w:pPr>
      <w:r>
        <w:t>Характеризоватьмногосторонностьпонятия«этика»; понимать особенности этики как науки;</w:t>
      </w:r>
    </w:p>
    <w:p w:rsidR="00F00F43" w:rsidRDefault="002A7C5D">
      <w:pPr>
        <w:pStyle w:val="a3"/>
        <w:spacing w:before="5" w:line="237" w:lineRule="auto"/>
        <w:ind w:right="851"/>
        <w:jc w:val="left"/>
      </w:pPr>
      <w:r>
        <w:t>объяснятьпонятия«добро»и«зло»спомощьюпримероввисторииикультуре народов России и соотносить их с личным опытом;</w:t>
      </w:r>
    </w:p>
    <w:p w:rsidR="00F00F43" w:rsidRDefault="002A7C5D">
      <w:pPr>
        <w:pStyle w:val="a3"/>
        <w:tabs>
          <w:tab w:val="left" w:pos="3369"/>
          <w:tab w:val="left" w:pos="4568"/>
          <w:tab w:val="left" w:pos="4937"/>
          <w:tab w:val="left" w:pos="6740"/>
          <w:tab w:val="left" w:pos="8601"/>
          <w:tab w:val="left" w:pos="9196"/>
        </w:tabs>
        <w:spacing w:before="6" w:line="237" w:lineRule="auto"/>
        <w:ind w:right="858"/>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rsidR="00F00F43" w:rsidRDefault="002A7C5D">
      <w:pPr>
        <w:pStyle w:val="a3"/>
        <w:spacing w:before="4" w:line="275" w:lineRule="exact"/>
        <w:ind w:left="1700" w:firstLine="0"/>
        <w:jc w:val="left"/>
      </w:pPr>
      <w:r>
        <w:t>Тема14.Самопознание(практическое</w:t>
      </w:r>
      <w:r>
        <w:rPr>
          <w:spacing w:val="-2"/>
        </w:rPr>
        <w:t>занятие).</w:t>
      </w:r>
    </w:p>
    <w:p w:rsidR="00F00F43" w:rsidRDefault="002A7C5D">
      <w:pPr>
        <w:pStyle w:val="a3"/>
        <w:tabs>
          <w:tab w:val="left" w:pos="3710"/>
          <w:tab w:val="left" w:pos="4818"/>
          <w:tab w:val="left" w:pos="6817"/>
          <w:tab w:val="left" w:pos="8935"/>
        </w:tabs>
        <w:spacing w:line="275" w:lineRule="exact"/>
        <w:ind w:left="1700"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rsidR="00F00F43" w:rsidRDefault="002A7C5D">
      <w:pPr>
        <w:pStyle w:val="a3"/>
        <w:spacing w:before="2" w:line="275" w:lineRule="exact"/>
        <w:ind w:firstLine="0"/>
        <w:jc w:val="left"/>
      </w:pPr>
      <w:r>
        <w:rPr>
          <w:spacing w:val="-2"/>
        </w:rPr>
        <w:t>«рефлексия»;</w:t>
      </w:r>
    </w:p>
    <w:p w:rsidR="00F00F43" w:rsidRDefault="002A7C5D">
      <w:pPr>
        <w:pStyle w:val="a3"/>
        <w:spacing w:line="242" w:lineRule="auto"/>
        <w:ind w:right="851"/>
        <w:jc w:val="left"/>
      </w:pPr>
      <w:r>
        <w:t>уметьсоотноситьпонятия«мораль»,«нравственность»,«ценности»ссамопознанием и рефлексией на доступном для обучающихся уровне;</w:t>
      </w:r>
    </w:p>
    <w:p w:rsidR="00F00F43" w:rsidRDefault="002A7C5D">
      <w:pPr>
        <w:pStyle w:val="a3"/>
        <w:spacing w:line="242" w:lineRule="auto"/>
        <w:ind w:left="1700" w:right="3314" w:firstLine="0"/>
        <w:jc w:val="left"/>
      </w:pPr>
      <w:r>
        <w:t>доказыватьиобосновыватьсвоинравственныеубеждения. Тематический блок 3. «Человек как член общества».</w:t>
      </w:r>
    </w:p>
    <w:p w:rsidR="00F00F43" w:rsidRDefault="002A7C5D">
      <w:pPr>
        <w:pStyle w:val="a3"/>
        <w:spacing w:line="270" w:lineRule="exact"/>
        <w:ind w:left="1700" w:firstLine="0"/>
        <w:jc w:val="left"/>
      </w:pPr>
      <w:r>
        <w:t>Тема15.Трудделаетчеловека</w:t>
      </w:r>
      <w:r>
        <w:rPr>
          <w:spacing w:val="-2"/>
        </w:rPr>
        <w:t>человеком.</w:t>
      </w:r>
    </w:p>
    <w:p w:rsidR="00F00F43" w:rsidRDefault="002A7C5D">
      <w:pPr>
        <w:pStyle w:val="a3"/>
        <w:ind w:left="1700" w:firstLine="0"/>
        <w:jc w:val="left"/>
      </w:pPr>
      <w:r>
        <w:t>Характеризоватьважностьтрудаи егорольвсовременном</w:t>
      </w:r>
      <w:r>
        <w:rPr>
          <w:spacing w:val="-2"/>
        </w:rPr>
        <w:t>обществе;</w:t>
      </w:r>
    </w:p>
    <w:p w:rsidR="00F00F43" w:rsidRDefault="00F00F43">
      <w:pPr>
        <w:pStyle w:val="a3"/>
        <w:jc w:val="left"/>
        <w:sectPr w:rsidR="00F00F43">
          <w:pgSz w:w="11910" w:h="16840"/>
          <w:pgMar w:top="1080" w:right="0" w:bottom="1120" w:left="566" w:header="0" w:footer="886" w:gutter="0"/>
          <w:cols w:space="720"/>
        </w:sectPr>
      </w:pPr>
    </w:p>
    <w:p w:rsidR="00F00F43" w:rsidRDefault="00F00F43">
      <w:pPr>
        <w:pStyle w:val="a3"/>
        <w:ind w:left="0" w:firstLine="0"/>
        <w:jc w:val="left"/>
      </w:pPr>
    </w:p>
    <w:p w:rsidR="00F00F43" w:rsidRDefault="00F00F43">
      <w:pPr>
        <w:pStyle w:val="a3"/>
        <w:ind w:left="0" w:firstLine="0"/>
        <w:jc w:val="left"/>
      </w:pPr>
    </w:p>
    <w:p w:rsidR="00F00F43" w:rsidRDefault="00F00F43">
      <w:pPr>
        <w:pStyle w:val="a3"/>
        <w:spacing w:before="62"/>
        <w:ind w:left="0" w:firstLine="0"/>
        <w:jc w:val="left"/>
      </w:pPr>
    </w:p>
    <w:p w:rsidR="00F00F43" w:rsidRDefault="002A7C5D">
      <w:pPr>
        <w:pStyle w:val="a3"/>
        <w:spacing w:before="1"/>
        <w:ind w:left="0" w:firstLine="0"/>
        <w:jc w:val="right"/>
      </w:pPr>
      <w:r>
        <w:rPr>
          <w:spacing w:val="-2"/>
        </w:rPr>
        <w:t>себя;</w:t>
      </w:r>
    </w:p>
    <w:p w:rsidR="00F00F43" w:rsidRDefault="002A7C5D">
      <w:pPr>
        <w:pStyle w:val="a3"/>
        <w:spacing w:before="60" w:line="242" w:lineRule="auto"/>
        <w:ind w:left="14" w:right="553" w:hanging="1"/>
        <w:jc w:val="left"/>
      </w:pPr>
      <w:r>
        <w:br w:type="column"/>
      </w:r>
      <w:r>
        <w:lastRenderedPageBreak/>
        <w:t>соотноситьпонятия«добросовестныйтруд»и«экономическоеблагополучие»; объяснять понятия «безделье», «лень», «тунеядство»;</w:t>
      </w:r>
    </w:p>
    <w:p w:rsidR="00F00F43" w:rsidRDefault="002A7C5D">
      <w:pPr>
        <w:pStyle w:val="a3"/>
        <w:spacing w:line="271" w:lineRule="exact"/>
        <w:ind w:left="14" w:firstLine="0"/>
        <w:jc w:val="left"/>
      </w:pPr>
      <w:r>
        <w:t>пониматьважностьиуметьобосноватьнеобходимостьихпреодолениядля</w:t>
      </w:r>
      <w:r>
        <w:rPr>
          <w:spacing w:val="-2"/>
        </w:rPr>
        <w:t>самого</w:t>
      </w:r>
    </w:p>
    <w:p w:rsidR="00F00F43" w:rsidRDefault="00F00F43">
      <w:pPr>
        <w:pStyle w:val="a3"/>
        <w:ind w:left="0" w:firstLine="0"/>
        <w:jc w:val="left"/>
      </w:pPr>
    </w:p>
    <w:p w:rsidR="00F00F43" w:rsidRDefault="002A7C5D">
      <w:pPr>
        <w:pStyle w:val="a3"/>
        <w:tabs>
          <w:tab w:val="left" w:pos="1346"/>
          <w:tab w:val="left" w:pos="1692"/>
          <w:tab w:val="left" w:pos="3672"/>
          <w:tab w:val="left" w:pos="5058"/>
          <w:tab w:val="left" w:pos="6584"/>
          <w:tab w:val="left" w:pos="7783"/>
        </w:tabs>
        <w:spacing w:before="1" w:line="242" w:lineRule="auto"/>
        <w:ind w:left="14" w:right="861" w:firstLine="0"/>
        <w:jc w:val="left"/>
      </w:pPr>
      <w:r>
        <w:t xml:space="preserve">оценивать общественные процессы в области общественной оценки труда; </w:t>
      </w:r>
      <w:r>
        <w:rPr>
          <w:spacing w:val="-2"/>
        </w:rPr>
        <w:t>осознавать</w:t>
      </w:r>
      <w:r>
        <w:tab/>
      </w:r>
      <w:r>
        <w:rPr>
          <w:spacing w:val="-10"/>
        </w:rPr>
        <w:t>и</w:t>
      </w:r>
      <w:r>
        <w:tab/>
      </w:r>
      <w:r>
        <w:rPr>
          <w:spacing w:val="-2"/>
        </w:rPr>
        <w:t>демонстрировать</w:t>
      </w:r>
      <w:r>
        <w:tab/>
      </w:r>
      <w:r>
        <w:rPr>
          <w:spacing w:val="-2"/>
        </w:rPr>
        <w:t>значимость</w:t>
      </w:r>
      <w:r>
        <w:tab/>
      </w:r>
      <w:r>
        <w:rPr>
          <w:spacing w:val="-2"/>
        </w:rPr>
        <w:t>трудолюбия,</w:t>
      </w:r>
      <w:r>
        <w:tab/>
      </w:r>
      <w:r>
        <w:rPr>
          <w:spacing w:val="-2"/>
        </w:rPr>
        <w:t>трудовых</w:t>
      </w:r>
      <w:r>
        <w:tab/>
      </w:r>
      <w:r>
        <w:rPr>
          <w:spacing w:val="-2"/>
        </w:rPr>
        <w:t>подвигов,</w:t>
      </w:r>
    </w:p>
    <w:p w:rsidR="00F00F43" w:rsidRDefault="00F00F43">
      <w:pPr>
        <w:pStyle w:val="a3"/>
        <w:spacing w:line="242" w:lineRule="auto"/>
        <w:jc w:val="left"/>
        <w:sectPr w:rsidR="00F00F43">
          <w:pgSz w:w="11910" w:h="16840"/>
          <w:pgMar w:top="1080" w:right="0" w:bottom="1120" w:left="566" w:header="0" w:footer="886" w:gutter="0"/>
          <w:cols w:num="2" w:space="720" w:equalWidth="0">
            <w:col w:w="1647" w:space="40"/>
            <w:col w:w="9657"/>
          </w:cols>
        </w:sectPr>
      </w:pPr>
    </w:p>
    <w:p w:rsidR="00F00F43" w:rsidRDefault="002A7C5D">
      <w:pPr>
        <w:pStyle w:val="a3"/>
        <w:spacing w:line="270" w:lineRule="exact"/>
        <w:ind w:firstLine="0"/>
        <w:jc w:val="left"/>
      </w:pPr>
      <w:r>
        <w:lastRenderedPageBreak/>
        <w:t>социальнойответственностизасвой</w:t>
      </w:r>
      <w:r>
        <w:rPr>
          <w:spacing w:val="-4"/>
        </w:rPr>
        <w:t xml:space="preserve"> труд;</w:t>
      </w:r>
    </w:p>
    <w:p w:rsidR="00F00F43" w:rsidRDefault="002A7C5D">
      <w:pPr>
        <w:pStyle w:val="a3"/>
        <w:spacing w:before="2" w:line="275" w:lineRule="exact"/>
        <w:ind w:left="1700" w:firstLine="0"/>
        <w:jc w:val="left"/>
      </w:pPr>
      <w:r>
        <w:t>объяснятьважностьтрудаиегоэкономической</w:t>
      </w:r>
      <w:r>
        <w:rPr>
          <w:spacing w:val="-2"/>
        </w:rPr>
        <w:t>стоимости;</w:t>
      </w:r>
    </w:p>
    <w:p w:rsidR="00F00F43" w:rsidRDefault="002A7C5D">
      <w:pPr>
        <w:pStyle w:val="a3"/>
        <w:spacing w:line="275" w:lineRule="exact"/>
        <w:ind w:left="1700" w:firstLine="0"/>
        <w:jc w:val="left"/>
      </w:pPr>
      <w:r>
        <w:t>знатьиобъяснятьпонятия«безделье»,«лень»,«тунеядство»,соднойстороны,</w:t>
      </w:r>
      <w:r>
        <w:rPr>
          <w:spacing w:val="-10"/>
        </w:rPr>
        <w:t>и</w:t>
      </w:r>
    </w:p>
    <w:p w:rsidR="00F00F43" w:rsidRDefault="002A7C5D">
      <w:pPr>
        <w:pStyle w:val="a3"/>
        <w:tabs>
          <w:tab w:val="left" w:pos="2898"/>
          <w:tab w:val="left" w:pos="3957"/>
          <w:tab w:val="left" w:pos="4931"/>
          <w:tab w:val="left" w:pos="7132"/>
          <w:tab w:val="left" w:pos="7463"/>
          <w:tab w:val="left" w:pos="8397"/>
          <w:tab w:val="left" w:pos="9544"/>
          <w:tab w:val="left" w:pos="9875"/>
        </w:tabs>
        <w:spacing w:before="3" w:line="275" w:lineRule="exact"/>
        <w:ind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стороны,</w:t>
      </w:r>
      <w:r>
        <w:tab/>
      </w:r>
      <w:r>
        <w:rPr>
          <w:spacing w:val="-10"/>
        </w:rPr>
        <w:t>а</w:t>
      </w:r>
      <w:r>
        <w:tab/>
      </w:r>
      <w:r>
        <w:rPr>
          <w:spacing w:val="-2"/>
        </w:rPr>
        <w:t>также</w:t>
      </w:r>
    </w:p>
    <w:p w:rsidR="00F00F43" w:rsidRDefault="002A7C5D">
      <w:pPr>
        <w:pStyle w:val="a3"/>
        <w:spacing w:line="275" w:lineRule="exact"/>
        <w:ind w:firstLine="0"/>
        <w:jc w:val="left"/>
      </w:pPr>
      <w:r>
        <w:t>«общественнаяоценка</w:t>
      </w:r>
      <w:r>
        <w:rPr>
          <w:spacing w:val="-2"/>
        </w:rPr>
        <w:t>труда».</w:t>
      </w:r>
    </w:p>
    <w:p w:rsidR="00F00F43" w:rsidRDefault="002A7C5D">
      <w:pPr>
        <w:pStyle w:val="a3"/>
        <w:spacing w:before="2" w:line="275" w:lineRule="exact"/>
        <w:ind w:left="1700" w:firstLine="0"/>
        <w:jc w:val="left"/>
      </w:pPr>
      <w:r>
        <w:t>Тема16.Подвиг:какузнать</w:t>
      </w:r>
      <w:r>
        <w:rPr>
          <w:spacing w:val="-2"/>
        </w:rPr>
        <w:t>героя?</w:t>
      </w:r>
    </w:p>
    <w:p w:rsidR="00F00F43" w:rsidRDefault="002A7C5D">
      <w:pPr>
        <w:pStyle w:val="a3"/>
        <w:spacing w:line="242" w:lineRule="auto"/>
        <w:ind w:left="1700" w:right="2035" w:firstLine="0"/>
        <w:jc w:val="left"/>
      </w:pPr>
      <w:r>
        <w:t>Характеризоватьпонятия«подвиг»,«героизм»,«самопожертвование»; понимать отличия подвига на войне и в мирное время;</w:t>
      </w:r>
    </w:p>
    <w:p w:rsidR="00F00F43" w:rsidRDefault="002A7C5D">
      <w:pPr>
        <w:pStyle w:val="a3"/>
        <w:spacing w:line="242" w:lineRule="auto"/>
        <w:ind w:left="1700" w:right="1707" w:firstLine="0"/>
        <w:jc w:val="left"/>
      </w:pPr>
      <w:r>
        <w:t>уметь доказывать важность героических примеров для жизни общества; знатьиназыватьгероевсовременногообществаиисторическихличностей;</w:t>
      </w:r>
    </w:p>
    <w:p w:rsidR="00F00F43" w:rsidRDefault="002A7C5D">
      <w:pPr>
        <w:pStyle w:val="a3"/>
        <w:spacing w:line="242" w:lineRule="auto"/>
        <w:ind w:right="851"/>
        <w:jc w:val="left"/>
      </w:pPr>
      <w:r>
        <w:t>обосновыватьразграничениепонятий«героизм»и«псевдогероизм»череззначимость для общества и понимание последствий.</w:t>
      </w:r>
    </w:p>
    <w:p w:rsidR="00F00F43" w:rsidRDefault="002A7C5D">
      <w:pPr>
        <w:pStyle w:val="a3"/>
        <w:spacing w:line="242" w:lineRule="auto"/>
        <w:ind w:left="1700" w:right="1717" w:firstLine="0"/>
        <w:jc w:val="left"/>
      </w:pPr>
      <w:r>
        <w:t>Тема17.Людивобществе:духовно-нравственноевзаимовлияние. Характеризовать понятие «социальные отношения»;</w:t>
      </w:r>
    </w:p>
    <w:p w:rsidR="00F00F43" w:rsidRDefault="002A7C5D">
      <w:pPr>
        <w:pStyle w:val="a3"/>
        <w:spacing w:line="242" w:lineRule="auto"/>
        <w:ind w:right="860"/>
      </w:pPr>
      <w:r>
        <w:t>понимать смысл понятия «человек как субъект социальных отношений» в приложении к его нравственному и духовному развитию;</w:t>
      </w:r>
    </w:p>
    <w:p w:rsidR="00F00F43" w:rsidRDefault="002A7C5D">
      <w:pPr>
        <w:pStyle w:val="a3"/>
        <w:spacing w:line="242" w:lineRule="auto"/>
        <w:ind w:right="861"/>
      </w:pPr>
      <w:r>
        <w:t xml:space="preserve">осознавать роль малых и больших социальных групп в нравственном состоянии </w:t>
      </w:r>
      <w:r>
        <w:rPr>
          <w:spacing w:val="-2"/>
        </w:rPr>
        <w:t>личности;</w:t>
      </w:r>
    </w:p>
    <w:p w:rsidR="00F00F43" w:rsidRDefault="002A7C5D">
      <w:pPr>
        <w:pStyle w:val="a3"/>
        <w:spacing w:line="242" w:lineRule="auto"/>
        <w:ind w:right="857"/>
      </w:pPr>
      <w:r>
        <w:t>обосновывать понятия «дружба», «предательство», «честь», «коллективизм» и приводить примеры из истории, культуры и литературы;</w:t>
      </w:r>
    </w:p>
    <w:p w:rsidR="00F00F43" w:rsidRDefault="002A7C5D">
      <w:pPr>
        <w:pStyle w:val="a3"/>
        <w:spacing w:line="242" w:lineRule="auto"/>
        <w:ind w:right="855"/>
      </w:pPr>
      <w:r>
        <w:t>обосновывать важность и находить нравственные основания социальной взаимопомощи, в том числе благотворительности;</w:t>
      </w:r>
    </w:p>
    <w:p w:rsidR="00F00F43" w:rsidRDefault="002A7C5D">
      <w:pPr>
        <w:pStyle w:val="a3"/>
        <w:spacing w:line="242" w:lineRule="auto"/>
        <w:ind w:right="851"/>
      </w:pPr>
      <w:r>
        <w:t xml:space="preserve">понимать и характеризовать понятие «этика предпринимательства» в социальном </w:t>
      </w:r>
      <w:r>
        <w:rPr>
          <w:spacing w:val="-2"/>
        </w:rPr>
        <w:t>аспекте.</w:t>
      </w:r>
    </w:p>
    <w:p w:rsidR="00F00F43" w:rsidRDefault="002A7C5D">
      <w:pPr>
        <w:pStyle w:val="a3"/>
        <w:spacing w:line="242" w:lineRule="auto"/>
        <w:ind w:right="849"/>
      </w:pPr>
      <w:r>
        <w:t>Тема 18. Проблемы современного общества как отражение его духовно- нравственного самосознания.</w:t>
      </w:r>
    </w:p>
    <w:p w:rsidR="00F00F43" w:rsidRDefault="002A7C5D">
      <w:pPr>
        <w:pStyle w:val="a3"/>
        <w:ind w:right="849"/>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F00F43" w:rsidRDefault="002A7C5D">
      <w:pPr>
        <w:pStyle w:val="a3"/>
        <w:spacing w:line="275" w:lineRule="exact"/>
        <w:ind w:left="1700" w:firstLine="0"/>
      </w:pPr>
      <w:r>
        <w:t>приводитьпримерытакихпонятийкак«бедность»,«асоциальная</w:t>
      </w:r>
      <w:r>
        <w:rPr>
          <w:spacing w:val="-2"/>
        </w:rPr>
        <w:t>семья»,</w:t>
      </w:r>
    </w:p>
    <w:p w:rsidR="00F00F43" w:rsidRDefault="002A7C5D">
      <w:pPr>
        <w:pStyle w:val="a3"/>
        <w:spacing w:line="242" w:lineRule="auto"/>
        <w:ind w:right="858" w:firstLine="0"/>
      </w:pPr>
      <w:r>
        <w:t>«сиротство», знать и уметь обосновывать пути преодоления ихпоследствий на доступном для понимания уровне;</w:t>
      </w:r>
    </w:p>
    <w:p w:rsidR="00F00F43" w:rsidRDefault="002A7C5D">
      <w:pPr>
        <w:pStyle w:val="a3"/>
        <w:spacing w:line="242" w:lineRule="auto"/>
        <w:ind w:right="852"/>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00F43" w:rsidRDefault="002A7C5D">
      <w:pPr>
        <w:pStyle w:val="a3"/>
        <w:spacing w:line="242" w:lineRule="auto"/>
        <w:ind w:left="1700" w:right="865" w:firstLine="0"/>
      </w:pPr>
      <w:r>
        <w:t>Тема 19. Духовно-нравственные ориентиры социальных отношений. Характеризоватьпонятия«благотворительность»,«меценатство»,</w:t>
      </w:r>
      <w:r>
        <w:rPr>
          <w:spacing w:val="-2"/>
        </w:rPr>
        <w:t>«милосердие»,</w:t>
      </w:r>
    </w:p>
    <w:p w:rsidR="00F00F43" w:rsidRDefault="002A7C5D">
      <w:pPr>
        <w:pStyle w:val="a3"/>
        <w:spacing w:line="271" w:lineRule="exact"/>
        <w:ind w:firstLine="0"/>
      </w:pPr>
      <w:r>
        <w:t>«волонтерство»,«социальныйпроект»,«гражданскаяисоциальная</w:t>
      </w:r>
      <w:r>
        <w:rPr>
          <w:spacing w:val="-2"/>
        </w:rPr>
        <w:t>ответственность»,</w:t>
      </w:r>
    </w:p>
    <w:p w:rsidR="00F00F43" w:rsidRDefault="002A7C5D">
      <w:pPr>
        <w:pStyle w:val="a3"/>
        <w:spacing w:line="275" w:lineRule="exact"/>
        <w:ind w:firstLine="0"/>
      </w:pPr>
      <w:r>
        <w:t>«общественныеблага», «коллективизм»вих</w:t>
      </w:r>
      <w:r>
        <w:rPr>
          <w:spacing w:val="-2"/>
        </w:rPr>
        <w:t>взаимосвязи;</w:t>
      </w:r>
    </w:p>
    <w:p w:rsidR="00F00F43" w:rsidRDefault="002A7C5D">
      <w:pPr>
        <w:pStyle w:val="a3"/>
        <w:spacing w:line="242" w:lineRule="auto"/>
        <w:jc w:val="left"/>
      </w:pPr>
      <w:r>
        <w:t>анализироватьи выявлятьобщие черты традиций благотворительности, милосердия, добровольной помощи, взаимовыручки у представителей разных этносов и религий;</w:t>
      </w:r>
    </w:p>
    <w:p w:rsidR="00F00F43" w:rsidRDefault="002A7C5D">
      <w:pPr>
        <w:pStyle w:val="a3"/>
        <w:spacing w:line="242" w:lineRule="auto"/>
        <w:jc w:val="left"/>
      </w:pPr>
      <w:r>
        <w:t>уметь самостоятельно находить информацию о благотворительных, волонтёрских и социальных проектах в регионе своего проживания.</w:t>
      </w:r>
    </w:p>
    <w:p w:rsidR="00F00F43" w:rsidRDefault="002A7C5D">
      <w:pPr>
        <w:pStyle w:val="a3"/>
        <w:spacing w:line="242" w:lineRule="auto"/>
        <w:ind w:right="851"/>
        <w:jc w:val="left"/>
      </w:pPr>
      <w:r>
        <w:t>Тема 20.Гуманизм как сущностная характеристика духовно-нравственной культуры народов России.</w:t>
      </w:r>
    </w:p>
    <w:p w:rsidR="00F00F43" w:rsidRDefault="002A7C5D">
      <w:pPr>
        <w:pStyle w:val="a3"/>
        <w:spacing w:line="242" w:lineRule="auto"/>
        <w:jc w:val="left"/>
      </w:pPr>
      <w:r>
        <w:t>Характеризоватьпонятие«гуманизм»какисточникдуховно-нравственныхценностей российского народа;</w:t>
      </w:r>
    </w:p>
    <w:p w:rsidR="00F00F43" w:rsidRDefault="00F00F43">
      <w:pPr>
        <w:pStyle w:val="a3"/>
        <w:spacing w:line="242" w:lineRule="auto"/>
        <w:jc w:val="left"/>
        <w:sectPr w:rsidR="00F00F43">
          <w:type w:val="continuous"/>
          <w:pgSz w:w="11910" w:h="16840"/>
          <w:pgMar w:top="1920" w:right="0" w:bottom="280" w:left="566" w:header="0" w:footer="886" w:gutter="0"/>
          <w:cols w:space="720"/>
        </w:sectPr>
      </w:pPr>
    </w:p>
    <w:p w:rsidR="00F00F43" w:rsidRDefault="002A7C5D">
      <w:pPr>
        <w:pStyle w:val="a3"/>
        <w:spacing w:before="60" w:line="242" w:lineRule="auto"/>
        <w:ind w:right="851"/>
        <w:jc w:val="left"/>
      </w:pPr>
      <w:r>
        <w:lastRenderedPageBreak/>
        <w:t>находитьиобосновыватьпроявлениягуманизмависторико-культурномнаследии народов России;</w:t>
      </w:r>
    </w:p>
    <w:p w:rsidR="00F00F43" w:rsidRDefault="002A7C5D">
      <w:pPr>
        <w:pStyle w:val="a3"/>
        <w:spacing w:line="242" w:lineRule="auto"/>
        <w:jc w:val="left"/>
      </w:pPr>
      <w:r>
        <w:t>знатьипониматьважностьгуманизмадляформированиявысоконравственной личности, государственной политики, взаимоотношений в обществе;</w:t>
      </w:r>
    </w:p>
    <w:p w:rsidR="00F00F43" w:rsidRDefault="002A7C5D">
      <w:pPr>
        <w:pStyle w:val="a3"/>
        <w:spacing w:line="271" w:lineRule="exact"/>
        <w:ind w:left="1700" w:firstLine="0"/>
        <w:jc w:val="left"/>
      </w:pPr>
      <w:r>
        <w:t>находитьиобъяснятьгуманистическиепроявлениявсовременной</w:t>
      </w:r>
      <w:r>
        <w:rPr>
          <w:spacing w:val="-2"/>
        </w:rPr>
        <w:t xml:space="preserve"> культуре.</w:t>
      </w:r>
    </w:p>
    <w:p w:rsidR="00F00F43" w:rsidRDefault="002A7C5D">
      <w:pPr>
        <w:pStyle w:val="a3"/>
        <w:spacing w:line="237" w:lineRule="auto"/>
        <w:ind w:right="851"/>
        <w:jc w:val="left"/>
      </w:pPr>
      <w:r>
        <w:t>Тема21.Социальныепрофессии,ихважностьдлясохранениядуховно-нравственного облика общества.</w:t>
      </w:r>
    </w:p>
    <w:p w:rsidR="00F00F43" w:rsidRDefault="002A7C5D">
      <w:pPr>
        <w:pStyle w:val="a3"/>
        <w:tabs>
          <w:tab w:val="left" w:pos="2649"/>
          <w:tab w:val="left" w:pos="4491"/>
          <w:tab w:val="left" w:pos="4966"/>
          <w:tab w:val="left" w:pos="7676"/>
          <w:tab w:val="left" w:pos="9081"/>
        </w:tabs>
        <w:spacing w:before="5" w:line="237" w:lineRule="auto"/>
        <w:ind w:left="1700" w:right="849" w:firstLine="0"/>
        <w:jc w:val="left"/>
      </w:pPr>
      <w:r>
        <w:t xml:space="preserve">Характеризовать понятия «социальные профессии», «помогающие профессии»; </w:t>
      </w:r>
      <w:r>
        <w:rPr>
          <w:spacing w:val="-2"/>
        </w:rPr>
        <w:t>иметь</w:t>
      </w:r>
      <w:r>
        <w:tab/>
      </w:r>
      <w:r>
        <w:rPr>
          <w:spacing w:val="-2"/>
        </w:rPr>
        <w:t>представление</w:t>
      </w:r>
      <w:r>
        <w:tab/>
      </w:r>
      <w:r>
        <w:rPr>
          <w:spacing w:val="-10"/>
        </w:rPr>
        <w:t>о</w:t>
      </w:r>
      <w:r>
        <w:tab/>
      </w:r>
      <w:r>
        <w:rPr>
          <w:spacing w:val="-2"/>
        </w:rPr>
        <w:t>духовно-нравственных</w:t>
      </w:r>
      <w:r>
        <w:tab/>
      </w:r>
      <w:r>
        <w:rPr>
          <w:spacing w:val="-2"/>
        </w:rPr>
        <w:t>качествах,</w:t>
      </w:r>
      <w:r>
        <w:tab/>
      </w:r>
      <w:r>
        <w:rPr>
          <w:spacing w:val="-2"/>
        </w:rPr>
        <w:t>необходимых</w:t>
      </w:r>
    </w:p>
    <w:p w:rsidR="00F00F43" w:rsidRDefault="002A7C5D">
      <w:pPr>
        <w:pStyle w:val="a3"/>
        <w:spacing w:before="3" w:line="275" w:lineRule="exact"/>
        <w:ind w:firstLine="0"/>
        <w:jc w:val="left"/>
      </w:pPr>
      <w:r>
        <w:t>представителямсоциальных</w:t>
      </w:r>
      <w:r>
        <w:rPr>
          <w:spacing w:val="-2"/>
        </w:rPr>
        <w:t>профессий;</w:t>
      </w:r>
    </w:p>
    <w:p w:rsidR="00F00F43" w:rsidRDefault="002A7C5D">
      <w:pPr>
        <w:pStyle w:val="a3"/>
        <w:spacing w:line="242" w:lineRule="auto"/>
        <w:jc w:val="left"/>
      </w:pPr>
      <w:r>
        <w:t xml:space="preserve">осознаватьиобосновыватьответственностьличностипривыборесоциальных </w:t>
      </w:r>
      <w:r>
        <w:rPr>
          <w:spacing w:val="-2"/>
        </w:rPr>
        <w:t>профессий;</w:t>
      </w:r>
    </w:p>
    <w:p w:rsidR="00F00F43" w:rsidRDefault="002A7C5D">
      <w:pPr>
        <w:pStyle w:val="a3"/>
        <w:spacing w:line="242" w:lineRule="auto"/>
        <w:ind w:right="851"/>
        <w:jc w:val="left"/>
      </w:pPr>
      <w:r>
        <w:t>приводитьпримерыизлитературы иистории,современнойжизни,подтверждающие данную точку зрения.</w:t>
      </w:r>
    </w:p>
    <w:p w:rsidR="00F00F43" w:rsidRDefault="002A7C5D">
      <w:pPr>
        <w:pStyle w:val="a3"/>
        <w:tabs>
          <w:tab w:val="left" w:pos="2448"/>
          <w:tab w:val="left" w:pos="4407"/>
          <w:tab w:val="left" w:pos="6253"/>
          <w:tab w:val="left" w:pos="6594"/>
          <w:tab w:val="left" w:pos="7726"/>
          <w:tab w:val="left" w:pos="10138"/>
        </w:tabs>
        <w:spacing w:line="242" w:lineRule="auto"/>
        <w:ind w:right="859"/>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Благотворительность</w:t>
      </w:r>
      <w:r>
        <w:tab/>
      </w:r>
      <w:r>
        <w:rPr>
          <w:spacing w:val="-4"/>
        </w:rPr>
        <w:t xml:space="preserve">как </w:t>
      </w:r>
      <w:r>
        <w:t>нравственный долг.</w:t>
      </w:r>
    </w:p>
    <w:p w:rsidR="00F00F43" w:rsidRDefault="002A7C5D">
      <w:pPr>
        <w:pStyle w:val="a3"/>
        <w:spacing w:line="242" w:lineRule="auto"/>
        <w:ind w:left="1700" w:firstLine="0"/>
        <w:jc w:val="left"/>
      </w:pPr>
      <w: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w:t>
      </w:r>
    </w:p>
    <w:p w:rsidR="00F00F43" w:rsidRDefault="002A7C5D">
      <w:pPr>
        <w:pStyle w:val="a3"/>
        <w:spacing w:line="271" w:lineRule="exact"/>
        <w:ind w:firstLine="0"/>
        <w:jc w:val="left"/>
      </w:pPr>
      <w:r>
        <w:t>длядуховно-нравственногоразвитияличностисамого</w:t>
      </w:r>
      <w:r>
        <w:rPr>
          <w:spacing w:val="-2"/>
        </w:rPr>
        <w:t>мецената;</w:t>
      </w:r>
    </w:p>
    <w:p w:rsidR="00F00F43" w:rsidRDefault="002A7C5D">
      <w:pPr>
        <w:pStyle w:val="a3"/>
        <w:spacing w:line="237" w:lineRule="auto"/>
        <w:jc w:val="left"/>
      </w:pPr>
      <w:r>
        <w:t xml:space="preserve">характеризоватьпонятие«социальныйдолг»,обосновыватьеговажнуюрольвжизни </w:t>
      </w:r>
      <w:r>
        <w:rPr>
          <w:spacing w:val="-2"/>
        </w:rPr>
        <w:t>общества;</w:t>
      </w:r>
    </w:p>
    <w:p w:rsidR="00F00F43" w:rsidRDefault="002A7C5D">
      <w:pPr>
        <w:pStyle w:val="a3"/>
        <w:tabs>
          <w:tab w:val="left" w:pos="3076"/>
          <w:tab w:val="left" w:pos="4117"/>
          <w:tab w:val="left" w:pos="6434"/>
          <w:tab w:val="left" w:pos="9072"/>
        </w:tabs>
        <w:spacing w:line="237" w:lineRule="auto"/>
        <w:ind w:left="1700" w:right="858" w:firstLine="0"/>
        <w:jc w:val="left"/>
      </w:pPr>
      <w:r>
        <w:t xml:space="preserve">приводить примеры выдающихся благотворителей в истории и современной России; </w:t>
      </w:r>
      <w:r>
        <w:rPr>
          <w:spacing w:val="-2"/>
        </w:rPr>
        <w:t>понимать</w:t>
      </w:r>
      <w:r>
        <w:tab/>
      </w:r>
      <w:r>
        <w:rPr>
          <w:spacing w:val="-4"/>
        </w:rPr>
        <w:t>смысл</w:t>
      </w:r>
      <w:r>
        <w:tab/>
      </w:r>
      <w:r>
        <w:rPr>
          <w:spacing w:val="-2"/>
        </w:rPr>
        <w:t>внеэкономической</w:t>
      </w:r>
      <w:r>
        <w:tab/>
      </w:r>
      <w:r>
        <w:rPr>
          <w:spacing w:val="-2"/>
        </w:rPr>
        <w:t>благотворительности:</w:t>
      </w:r>
      <w:r>
        <w:tab/>
      </w:r>
      <w:r>
        <w:rPr>
          <w:spacing w:val="-2"/>
        </w:rPr>
        <w:t>волонтёрской</w:t>
      </w:r>
    </w:p>
    <w:p w:rsidR="00F00F43" w:rsidRDefault="002A7C5D">
      <w:pPr>
        <w:pStyle w:val="a3"/>
        <w:spacing w:line="275" w:lineRule="exact"/>
        <w:ind w:firstLine="0"/>
        <w:jc w:val="left"/>
      </w:pPr>
      <w:r>
        <w:t>деятельности,аргументированнообъяснятьеё</w:t>
      </w:r>
      <w:r>
        <w:rPr>
          <w:spacing w:val="-2"/>
        </w:rPr>
        <w:t>важность.</w:t>
      </w:r>
    </w:p>
    <w:p w:rsidR="00F00F43" w:rsidRDefault="002A7C5D">
      <w:pPr>
        <w:pStyle w:val="a3"/>
        <w:spacing w:line="242" w:lineRule="auto"/>
        <w:jc w:val="left"/>
      </w:pPr>
      <w:r>
        <w:t>Тема 23.Выдающиеся учёные России. Наука как источник социального и духовного прогресса общества.</w:t>
      </w:r>
    </w:p>
    <w:p w:rsidR="00F00F43" w:rsidRDefault="002A7C5D">
      <w:pPr>
        <w:pStyle w:val="a3"/>
        <w:spacing w:line="271" w:lineRule="exact"/>
        <w:ind w:left="1700" w:firstLine="0"/>
        <w:jc w:val="left"/>
      </w:pPr>
      <w:r>
        <w:t>Характеризоватьпонятие</w:t>
      </w:r>
      <w:r>
        <w:rPr>
          <w:spacing w:val="-2"/>
        </w:rPr>
        <w:t>«наука»;</w:t>
      </w:r>
    </w:p>
    <w:p w:rsidR="00F00F43" w:rsidRDefault="002A7C5D">
      <w:pPr>
        <w:pStyle w:val="a3"/>
        <w:spacing w:line="237" w:lineRule="auto"/>
        <w:jc w:val="left"/>
      </w:pPr>
      <w:r>
        <w:t>уметьаргументированнообосновыватьважностьнаукивсовременномобществе, прослеживать её связь с научно-техническим и социальным прогрессом;</w:t>
      </w:r>
    </w:p>
    <w:p w:rsidR="00F00F43" w:rsidRDefault="002A7C5D">
      <w:pPr>
        <w:pStyle w:val="a3"/>
        <w:spacing w:before="4" w:line="275" w:lineRule="exact"/>
        <w:ind w:left="1700" w:firstLine="0"/>
        <w:jc w:val="left"/>
      </w:pPr>
      <w:r>
        <w:t>называтьименавыдающихся учёных</w:t>
      </w:r>
      <w:r>
        <w:rPr>
          <w:spacing w:val="-2"/>
        </w:rPr>
        <w:t>России;</w:t>
      </w:r>
    </w:p>
    <w:p w:rsidR="00F00F43" w:rsidRDefault="002A7C5D">
      <w:pPr>
        <w:pStyle w:val="a3"/>
        <w:spacing w:line="242" w:lineRule="auto"/>
        <w:ind w:right="851"/>
        <w:jc w:val="left"/>
      </w:pPr>
      <w:r>
        <w:t>обосновыватьважностьпониманияисториинауки,полученияиобоснованиянаучного знания;</w:t>
      </w:r>
    </w:p>
    <w:p w:rsidR="00F00F43" w:rsidRDefault="002A7C5D">
      <w:pPr>
        <w:pStyle w:val="a3"/>
        <w:spacing w:line="242" w:lineRule="auto"/>
        <w:jc w:val="left"/>
      </w:pPr>
      <w:r>
        <w:t xml:space="preserve">характеризовать и доказывать важность науки для благополучия общества, страны и </w:t>
      </w:r>
      <w:r>
        <w:rPr>
          <w:spacing w:val="-2"/>
        </w:rPr>
        <w:t>государства;</w:t>
      </w:r>
    </w:p>
    <w:p w:rsidR="00F00F43" w:rsidRDefault="002A7C5D">
      <w:pPr>
        <w:pStyle w:val="a3"/>
        <w:spacing w:line="242" w:lineRule="auto"/>
        <w:jc w:val="left"/>
      </w:pPr>
      <w:r>
        <w:t>обосновыватьважностьморалиинравственностивнауке,еёрольивкладв доказательство этих понятий.</w:t>
      </w:r>
    </w:p>
    <w:p w:rsidR="00F00F43" w:rsidRDefault="002A7C5D">
      <w:pPr>
        <w:pStyle w:val="a3"/>
        <w:spacing w:line="271" w:lineRule="exact"/>
        <w:ind w:left="1700" w:firstLine="0"/>
        <w:jc w:val="left"/>
      </w:pPr>
      <w:r>
        <w:t>Тема24.Мояпрофессия(практическое</w:t>
      </w:r>
      <w:r>
        <w:rPr>
          <w:spacing w:val="-2"/>
        </w:rPr>
        <w:t xml:space="preserve"> занятие).</w:t>
      </w:r>
    </w:p>
    <w:p w:rsidR="00F00F43" w:rsidRDefault="002A7C5D">
      <w:pPr>
        <w:pStyle w:val="a3"/>
        <w:spacing w:line="237" w:lineRule="auto"/>
        <w:ind w:right="864"/>
      </w:pPr>
      <w:r>
        <w:t>Характеризовать понятие «профессия», предполагать характер и цель труда в определённой профессии;</w:t>
      </w:r>
    </w:p>
    <w:p w:rsidR="00F00F43" w:rsidRDefault="002A7C5D">
      <w:pPr>
        <w:pStyle w:val="a3"/>
        <w:ind w:right="852"/>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rPr>
        <w:t>труда.</w:t>
      </w:r>
    </w:p>
    <w:p w:rsidR="00F00F43" w:rsidRDefault="002A7C5D">
      <w:pPr>
        <w:pStyle w:val="a3"/>
        <w:spacing w:line="242" w:lineRule="auto"/>
        <w:ind w:left="1700" w:right="4709" w:firstLine="0"/>
        <w:jc w:val="left"/>
      </w:pPr>
      <w:r>
        <w:t>Тематическийблок4.«Родинаипатриотизм». Тема 25. Гражданин.</w:t>
      </w:r>
    </w:p>
    <w:p w:rsidR="00F00F43" w:rsidRDefault="002A7C5D">
      <w:pPr>
        <w:pStyle w:val="a3"/>
        <w:spacing w:line="242" w:lineRule="auto"/>
        <w:ind w:left="1700" w:right="851" w:firstLine="0"/>
        <w:jc w:val="left"/>
      </w:pPr>
      <w:r>
        <w:t>Характеризовать понятия «Родина» и «гражданство», объяснять их взаимосвязь; пониматьдуховно-нравственныйхарактерпатриотизма,ценностейгражданского</w:t>
      </w:r>
    </w:p>
    <w:p w:rsidR="00F00F43" w:rsidRDefault="002A7C5D">
      <w:pPr>
        <w:pStyle w:val="a3"/>
        <w:spacing w:line="271" w:lineRule="exact"/>
        <w:ind w:firstLine="0"/>
        <w:jc w:val="left"/>
      </w:pPr>
      <w:r>
        <w:rPr>
          <w:spacing w:val="-2"/>
        </w:rPr>
        <w:t>самосознания;</w:t>
      </w:r>
    </w:p>
    <w:p w:rsidR="00F00F43" w:rsidRDefault="002A7C5D">
      <w:pPr>
        <w:pStyle w:val="a3"/>
        <w:spacing w:line="237" w:lineRule="auto"/>
        <w:ind w:left="1700" w:right="2287" w:firstLine="0"/>
        <w:jc w:val="left"/>
      </w:pPr>
      <w:r>
        <w:t>пониматьиуметьобосновыватьнравственныекачествагражданина. Тема 26. Патриотизм.</w:t>
      </w:r>
    </w:p>
    <w:p w:rsidR="00F00F43" w:rsidRDefault="002A7C5D">
      <w:pPr>
        <w:pStyle w:val="a3"/>
        <w:spacing w:line="275" w:lineRule="exact"/>
        <w:ind w:left="1700" w:firstLine="0"/>
        <w:jc w:val="left"/>
      </w:pPr>
      <w:r>
        <w:t>Характеризоватьпонятие</w:t>
      </w:r>
      <w:r>
        <w:rPr>
          <w:spacing w:val="-2"/>
        </w:rPr>
        <w:t>«патриотизм»;</w:t>
      </w:r>
    </w:p>
    <w:p w:rsidR="00F00F43" w:rsidRDefault="002A7C5D">
      <w:pPr>
        <w:pStyle w:val="a3"/>
        <w:spacing w:line="275" w:lineRule="exact"/>
        <w:ind w:left="1700" w:firstLine="0"/>
        <w:jc w:val="left"/>
      </w:pPr>
      <w:r>
        <w:t>приводитьпримерыпатриотизмависторииисовременном</w:t>
      </w:r>
      <w:r>
        <w:rPr>
          <w:spacing w:val="-2"/>
        </w:rPr>
        <w:t>обществе;</w:t>
      </w:r>
    </w:p>
    <w:p w:rsidR="00F00F43" w:rsidRDefault="00F00F43">
      <w:pPr>
        <w:pStyle w:val="a3"/>
        <w:spacing w:line="275" w:lineRule="exact"/>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4"/>
      </w:pPr>
      <w:r>
        <w:lastRenderedPageBreak/>
        <w:t>различать истинный и ложный патриотизм через ориентированность на ценности толерантности, уважения к другим народам, их истории и культуре;</w:t>
      </w:r>
    </w:p>
    <w:p w:rsidR="00F00F43" w:rsidRDefault="002A7C5D">
      <w:pPr>
        <w:pStyle w:val="a3"/>
        <w:ind w:left="1700" w:right="5130" w:firstLine="0"/>
      </w:pPr>
      <w:r>
        <w:t>уметьобосновыватьважностьпатриотизма. Тема 27. Защита Родины: подвиг или долг? Характеризоватьпонятия «война»и «мир»;</w:t>
      </w:r>
    </w:p>
    <w:p w:rsidR="00F00F43" w:rsidRDefault="002A7C5D">
      <w:pPr>
        <w:pStyle w:val="a3"/>
        <w:spacing w:line="275" w:lineRule="exact"/>
        <w:ind w:left="1700" w:firstLine="0"/>
      </w:pPr>
      <w:r>
        <w:t>доказыватьважностьсохранениямираи</w:t>
      </w:r>
      <w:r>
        <w:rPr>
          <w:spacing w:val="-2"/>
        </w:rPr>
        <w:t>согласия;</w:t>
      </w:r>
    </w:p>
    <w:p w:rsidR="00F00F43" w:rsidRDefault="002A7C5D">
      <w:pPr>
        <w:pStyle w:val="a3"/>
        <w:spacing w:line="242" w:lineRule="auto"/>
        <w:ind w:left="1700" w:right="2021" w:firstLine="0"/>
      </w:pPr>
      <w:r>
        <w:t xml:space="preserve">обосновывать роль защиты Отечества, её важность для гражданина; пониматьособенностизащитычестиОтечествавспорте,науке, </w:t>
      </w:r>
      <w:r>
        <w:rPr>
          <w:spacing w:val="-2"/>
        </w:rPr>
        <w:t>культуре;</w:t>
      </w:r>
    </w:p>
    <w:p w:rsidR="00F00F43" w:rsidRDefault="002A7C5D">
      <w:pPr>
        <w:pStyle w:val="a3"/>
        <w:spacing w:line="242" w:lineRule="auto"/>
        <w:ind w:right="859"/>
      </w:pPr>
      <w:r>
        <w:t>характеризовать понятия «военный подвиг», «честь», «доблесть», обосновывать их важность, приводить примеры их проявлений.</w:t>
      </w:r>
    </w:p>
    <w:p w:rsidR="00F00F43" w:rsidRDefault="002A7C5D">
      <w:pPr>
        <w:pStyle w:val="a3"/>
        <w:spacing w:line="242" w:lineRule="auto"/>
        <w:ind w:left="1700" w:right="4987" w:firstLine="0"/>
      </w:pPr>
      <w:r>
        <w:t>Тема28.Государство.Россия–нашародина. Характеризовать понятие «государство»;</w:t>
      </w:r>
    </w:p>
    <w:p w:rsidR="00F00F43" w:rsidRDefault="002A7C5D">
      <w:pPr>
        <w:pStyle w:val="a3"/>
        <w:spacing w:line="242" w:lineRule="auto"/>
        <w:jc w:val="left"/>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F00F43" w:rsidRDefault="002A7C5D">
      <w:pPr>
        <w:pStyle w:val="a3"/>
        <w:spacing w:line="242" w:lineRule="auto"/>
        <w:jc w:val="left"/>
      </w:pPr>
      <w:r>
        <w:t xml:space="preserve">характеризоватьпонятие«закон»каксущественнуючастьгражданскойидентичности </w:t>
      </w:r>
      <w:r>
        <w:rPr>
          <w:spacing w:val="-2"/>
        </w:rPr>
        <w:t>человека;</w:t>
      </w:r>
    </w:p>
    <w:p w:rsidR="00F00F43" w:rsidRDefault="002A7C5D">
      <w:pPr>
        <w:pStyle w:val="a3"/>
        <w:spacing w:line="242" w:lineRule="auto"/>
        <w:jc w:val="left"/>
      </w:pPr>
      <w:r>
        <w:t>характеризоватьпонятие«гражданскаяидентичность»,соотноситьэтопонятиес необходимыми нравственными качествами человека.</w:t>
      </w:r>
    </w:p>
    <w:p w:rsidR="00F00F43" w:rsidRDefault="002A7C5D">
      <w:pPr>
        <w:pStyle w:val="a3"/>
        <w:spacing w:line="271" w:lineRule="exact"/>
        <w:ind w:left="1700" w:firstLine="0"/>
        <w:jc w:val="left"/>
      </w:pPr>
      <w:r>
        <w:t>Тема29.Гражданскаяидентичность(практическое</w:t>
      </w:r>
      <w:r>
        <w:rPr>
          <w:spacing w:val="-2"/>
        </w:rPr>
        <w:t>занятие).</w:t>
      </w:r>
    </w:p>
    <w:p w:rsidR="00F00F43" w:rsidRDefault="002A7C5D">
      <w:pPr>
        <w:pStyle w:val="a3"/>
        <w:spacing w:line="237" w:lineRule="auto"/>
        <w:jc w:val="left"/>
      </w:pPr>
      <w:r>
        <w:t>Охарактеризовать свою гражданскую идентичность,её составляющие: этническую, религиозную, гендерную идентичности;</w:t>
      </w:r>
    </w:p>
    <w:p w:rsidR="00F00F43" w:rsidRDefault="002A7C5D">
      <w:pPr>
        <w:pStyle w:val="a3"/>
        <w:spacing w:line="237" w:lineRule="auto"/>
        <w:jc w:val="left"/>
      </w:pPr>
      <w:r>
        <w:t xml:space="preserve">обосновыватьважностьдуховно-нравственныхкачествгражданина,указыватьих </w:t>
      </w:r>
      <w:r>
        <w:rPr>
          <w:spacing w:val="-2"/>
        </w:rPr>
        <w:t>источники.</w:t>
      </w:r>
    </w:p>
    <w:p w:rsidR="00F00F43" w:rsidRDefault="002A7C5D">
      <w:pPr>
        <w:pStyle w:val="a3"/>
        <w:spacing w:line="275" w:lineRule="exact"/>
        <w:ind w:left="1700" w:firstLine="0"/>
        <w:jc w:val="left"/>
      </w:pPr>
      <w:r>
        <w:t>Тема 30. Мояшколаимойкласс(практическое</w:t>
      </w:r>
      <w:r>
        <w:rPr>
          <w:spacing w:val="-2"/>
        </w:rPr>
        <w:t>занятие).</w:t>
      </w:r>
    </w:p>
    <w:p w:rsidR="00F00F43" w:rsidRDefault="002A7C5D">
      <w:pPr>
        <w:pStyle w:val="a3"/>
        <w:spacing w:line="242" w:lineRule="auto"/>
        <w:ind w:right="851"/>
        <w:jc w:val="left"/>
      </w:pPr>
      <w:r>
        <w:t>Характеризовать понятие «добрые дела» в контексте оценки собственных действий, их нравственного характера;</w:t>
      </w:r>
    </w:p>
    <w:p w:rsidR="00F00F43" w:rsidRDefault="002A7C5D">
      <w:pPr>
        <w:pStyle w:val="a3"/>
        <w:spacing w:line="242" w:lineRule="auto"/>
        <w:ind w:right="851"/>
        <w:jc w:val="left"/>
      </w:pPr>
      <w:r>
        <w:t xml:space="preserve">находитьпримерыдобрыхделвреальностииуметьадаптироватьихкпотребностям </w:t>
      </w:r>
      <w:r>
        <w:rPr>
          <w:spacing w:val="-2"/>
        </w:rPr>
        <w:t>класса.</w:t>
      </w:r>
    </w:p>
    <w:p w:rsidR="00F00F43" w:rsidRDefault="002A7C5D">
      <w:pPr>
        <w:pStyle w:val="a3"/>
        <w:spacing w:line="271" w:lineRule="exact"/>
        <w:ind w:left="1700" w:firstLine="0"/>
        <w:jc w:val="left"/>
      </w:pPr>
      <w:r>
        <w:t>Тема31. Человек:какойон?(практическое</w:t>
      </w:r>
      <w:r>
        <w:rPr>
          <w:spacing w:val="-2"/>
        </w:rPr>
        <w:t>занятие).</w:t>
      </w:r>
    </w:p>
    <w:p w:rsidR="00F00F43" w:rsidRDefault="002A7C5D">
      <w:pPr>
        <w:pStyle w:val="a3"/>
        <w:spacing w:line="237" w:lineRule="auto"/>
        <w:ind w:left="1700" w:right="1717" w:firstLine="0"/>
        <w:jc w:val="left"/>
      </w:pPr>
      <w:r>
        <w:t>Характеризоватьпонятие«человек»какдуховно-нравственныйидеал; приводить примеры духовно-нравственного идеала в культуре;</w:t>
      </w:r>
    </w:p>
    <w:p w:rsidR="00F00F43" w:rsidRDefault="002A7C5D">
      <w:pPr>
        <w:pStyle w:val="a3"/>
        <w:spacing w:line="237" w:lineRule="auto"/>
        <w:ind w:left="1700" w:right="851" w:firstLine="0"/>
        <w:jc w:val="left"/>
      </w:pPr>
      <w:r>
        <w:t>формулироватьсвойидеалчеловекаинравственныекачества,которыеемуприсущи. Тема 32. Человек и культура (проект).</w:t>
      </w:r>
    </w:p>
    <w:p w:rsidR="00F00F43" w:rsidRDefault="002A7C5D">
      <w:pPr>
        <w:pStyle w:val="a3"/>
        <w:spacing w:line="275" w:lineRule="exact"/>
        <w:ind w:left="1700" w:firstLine="0"/>
        <w:jc w:val="left"/>
      </w:pPr>
      <w:r>
        <w:t>Характеризоватьгранивзаимодействиячеловекаи</w:t>
      </w:r>
      <w:r>
        <w:rPr>
          <w:spacing w:val="-2"/>
        </w:rPr>
        <w:t xml:space="preserve"> культуры;</w:t>
      </w:r>
    </w:p>
    <w:p w:rsidR="00F00F43" w:rsidRDefault="002A7C5D">
      <w:pPr>
        <w:pStyle w:val="a3"/>
        <w:spacing w:line="242" w:lineRule="auto"/>
        <w:ind w:right="860"/>
      </w:pPr>
      <w:r>
        <w:t>уметь описать в выбранном направлении с помощью известных примеров образ человека, создаваемый произведениями культуры;</w:t>
      </w:r>
    </w:p>
    <w:p w:rsidR="00F00F43" w:rsidRDefault="002A7C5D">
      <w:pPr>
        <w:pStyle w:val="a3"/>
        <w:spacing w:line="271" w:lineRule="exact"/>
        <w:ind w:left="1700" w:firstLine="0"/>
      </w:pPr>
      <w:r>
        <w:t>показатьвзаимосвязьчеловекаикультуры через их</w:t>
      </w:r>
      <w:r>
        <w:rPr>
          <w:spacing w:val="-2"/>
        </w:rPr>
        <w:t>взаимовлияние;</w:t>
      </w:r>
    </w:p>
    <w:p w:rsidR="00F00F43" w:rsidRDefault="002A7C5D">
      <w:pPr>
        <w:pStyle w:val="a3"/>
        <w:ind w:right="857"/>
      </w:pPr>
      <w:r>
        <w:t>характеризовать основные признаки понятия «человек» с использованием историческихи культурныхпримеров, ихосмысление и оценку, как с положительной, так и с отрицательной стороны.</w:t>
      </w:r>
    </w:p>
    <w:p w:rsidR="00F00F43" w:rsidRDefault="002A7C5D">
      <w:pPr>
        <w:pStyle w:val="21"/>
        <w:spacing w:line="275" w:lineRule="exact"/>
      </w:pPr>
      <w:r>
        <w:t>Системаоценкирезультатов</w:t>
      </w:r>
      <w:r>
        <w:rPr>
          <w:spacing w:val="-2"/>
        </w:rPr>
        <w:t>обучения.</w:t>
      </w:r>
    </w:p>
    <w:p w:rsidR="00F00F43" w:rsidRDefault="002A7C5D">
      <w:pPr>
        <w:pStyle w:val="a3"/>
        <w:ind w:right="85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00F43" w:rsidRDefault="002A7C5D">
      <w:pPr>
        <w:pStyle w:val="a3"/>
        <w:ind w:right="853"/>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уровнядуховно-нравственногоразвитиядетей,неявляютсянепосредственнымоснованием при оценке качества образования.</w:t>
      </w:r>
    </w:p>
    <w:p w:rsidR="00F00F43" w:rsidRDefault="002A7C5D">
      <w:pPr>
        <w:pStyle w:val="a3"/>
        <w:ind w:right="855"/>
      </w:pPr>
      <w:r>
        <w:t>Система оценки образовательных достижений основана на методе наблюдения и включает:педагогическиенаблюдения,педагогическуюдиагностику,связаннуюсоценкой эффективностипедагогическихдействийсцельюихдальнейшейоптимизации,проектные работы обучающихся, фиксирующие ихдостиженияв ходеобразовательнойдеятельности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9" w:firstLine="0"/>
      </w:pPr>
      <w:r>
        <w:lastRenderedPageBreak/>
        <w:t>и взаимодействия в социуме (классе), мониторинги сформированности духовно- нравственных ценностей личности, включающие традиционные ценности как опорные элементы ценностных ориентаций обучающихся.</w:t>
      </w:r>
    </w:p>
    <w:p w:rsidR="00F00F43" w:rsidRDefault="002A7C5D">
      <w:pPr>
        <w:pStyle w:val="a3"/>
        <w:spacing w:before="3"/>
        <w:ind w:right="857"/>
      </w:pPr>
      <w:r>
        <w:t>При этом непосредственное оценивание остаётся прерогативной образовательной организации с учётомобозначенныхвпрограмме по ОДНКНР предметных, личностныхи метапредметных результатов.</w:t>
      </w:r>
    </w:p>
    <w:p w:rsidR="00F00F43" w:rsidRDefault="00F00F43">
      <w:pPr>
        <w:pStyle w:val="a3"/>
        <w:ind w:left="0" w:firstLine="0"/>
        <w:jc w:val="left"/>
      </w:pPr>
    </w:p>
    <w:p w:rsidR="00F00F43" w:rsidRDefault="00F00F43">
      <w:pPr>
        <w:pStyle w:val="a3"/>
        <w:spacing w:before="2"/>
        <w:ind w:left="0" w:firstLine="0"/>
        <w:jc w:val="left"/>
      </w:pPr>
    </w:p>
    <w:p w:rsidR="00F00F43" w:rsidRDefault="002A7C5D">
      <w:pPr>
        <w:pStyle w:val="21"/>
        <w:spacing w:before="1"/>
        <w:ind w:left="3001"/>
        <w:jc w:val="left"/>
      </w:pPr>
      <w:r>
        <w:t>Тематическоепланированиеучебногопредмета</w:t>
      </w:r>
      <w:r>
        <w:rPr>
          <w:spacing w:val="-2"/>
        </w:rPr>
        <w:t>«ОДНКР»</w:t>
      </w:r>
    </w:p>
    <w:p w:rsidR="00F00F43" w:rsidRDefault="002A7C5D">
      <w:pPr>
        <w:spacing w:before="271"/>
        <w:ind w:left="1133" w:right="842"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spacing w:before="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line="242"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0"/>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5" w:lineRule="exact"/>
              <w:ind w:left="156"/>
              <w:jc w:val="center"/>
              <w:rPr>
                <w:sz w:val="20"/>
              </w:rPr>
            </w:pPr>
            <w:r>
              <w:rPr>
                <w:spacing w:val="-4"/>
                <w:sz w:val="20"/>
              </w:rPr>
              <w:t>Тема</w:t>
            </w:r>
          </w:p>
        </w:tc>
        <w:tc>
          <w:tcPr>
            <w:tcW w:w="2127" w:type="dxa"/>
          </w:tcPr>
          <w:p w:rsidR="00F00F43" w:rsidRDefault="002A7C5D">
            <w:pPr>
              <w:pStyle w:val="TableParagraph"/>
              <w:ind w:left="311" w:right="246"/>
              <w:jc w:val="center"/>
              <w:rPr>
                <w:sz w:val="20"/>
              </w:rPr>
            </w:pPr>
            <w:r>
              <w:rPr>
                <w:spacing w:val="-2"/>
                <w:sz w:val="20"/>
              </w:rPr>
              <w:t xml:space="preserve">Количествочасов, </w:t>
            </w:r>
            <w:r>
              <w:rPr>
                <w:sz w:val="20"/>
              </w:rPr>
              <w:t>отводимых на</w:t>
            </w:r>
          </w:p>
          <w:p w:rsidR="00F00F43" w:rsidRDefault="002A7C5D">
            <w:pPr>
              <w:pStyle w:val="TableParagraph"/>
              <w:spacing w:line="215" w:lineRule="exact"/>
              <w:ind w:left="138"/>
              <w:jc w:val="center"/>
              <w:rPr>
                <w:sz w:val="20"/>
              </w:rPr>
            </w:pPr>
            <w:r>
              <w:rPr>
                <w:spacing w:val="-2"/>
                <w:sz w:val="20"/>
              </w:rPr>
              <w:t>освоение каждой</w:t>
            </w:r>
            <w:r>
              <w:rPr>
                <w:spacing w:val="-4"/>
                <w:sz w:val="20"/>
              </w:rPr>
              <w:t>темы</w:t>
            </w:r>
          </w:p>
        </w:tc>
        <w:tc>
          <w:tcPr>
            <w:tcW w:w="2127" w:type="dxa"/>
          </w:tcPr>
          <w:p w:rsidR="00F00F43" w:rsidRDefault="002A7C5D">
            <w:pPr>
              <w:pStyle w:val="TableParagraph"/>
              <w:spacing w:line="225" w:lineRule="exact"/>
              <w:ind w:left="758"/>
              <w:rPr>
                <w:sz w:val="20"/>
              </w:rPr>
            </w:pPr>
            <w:r>
              <w:rPr>
                <w:spacing w:val="-2"/>
                <w:sz w:val="20"/>
              </w:rPr>
              <w:t>Э(Ц)ОР</w:t>
            </w:r>
          </w:p>
        </w:tc>
      </w:tr>
      <w:tr w:rsidR="00F00F43">
        <w:trPr>
          <w:trHeight w:val="8641"/>
        </w:trPr>
        <w:tc>
          <w:tcPr>
            <w:tcW w:w="994" w:type="dxa"/>
          </w:tcPr>
          <w:p w:rsidR="00F00F43" w:rsidRDefault="002A7C5D">
            <w:pPr>
              <w:pStyle w:val="TableParagraph"/>
              <w:spacing w:line="225" w:lineRule="exact"/>
              <w:ind w:left="148"/>
              <w:rPr>
                <w:sz w:val="20"/>
              </w:rPr>
            </w:pPr>
            <w:r>
              <w:rPr>
                <w:spacing w:val="-5"/>
                <w:sz w:val="20"/>
              </w:rPr>
              <w:t>1.</w:t>
            </w:r>
          </w:p>
        </w:tc>
        <w:tc>
          <w:tcPr>
            <w:tcW w:w="4394" w:type="dxa"/>
          </w:tcPr>
          <w:p w:rsidR="00F00F43" w:rsidRDefault="002A7C5D">
            <w:pPr>
              <w:pStyle w:val="TableParagraph"/>
              <w:spacing w:before="5"/>
              <w:ind w:left="230"/>
              <w:jc w:val="both"/>
              <w:rPr>
                <w:sz w:val="20"/>
              </w:rPr>
            </w:pPr>
            <w:r>
              <w:rPr>
                <w:sz w:val="20"/>
              </w:rPr>
              <w:t>5</w:t>
            </w:r>
            <w:r>
              <w:rPr>
                <w:spacing w:val="-2"/>
                <w:sz w:val="20"/>
              </w:rPr>
              <w:t>класс</w:t>
            </w:r>
          </w:p>
          <w:p w:rsidR="00F00F43" w:rsidRDefault="002A7C5D">
            <w:pPr>
              <w:pStyle w:val="TableParagraph"/>
              <w:spacing w:before="10" w:line="249" w:lineRule="auto"/>
              <w:ind w:right="-15" w:firstLine="225"/>
              <w:jc w:val="both"/>
              <w:rPr>
                <w:sz w:val="20"/>
              </w:rPr>
            </w:pPr>
            <w:r>
              <w:rPr>
                <w:sz w:val="20"/>
              </w:rPr>
              <w:t>159.3.1.Тематический блок 1. «Россия – наш общий дом».</w:t>
            </w:r>
          </w:p>
          <w:p w:rsidR="00F00F43" w:rsidRDefault="002A7C5D">
            <w:pPr>
              <w:pStyle w:val="TableParagraph"/>
              <w:spacing w:before="2" w:line="249" w:lineRule="auto"/>
              <w:ind w:right="-15" w:firstLine="225"/>
              <w:jc w:val="both"/>
              <w:rPr>
                <w:sz w:val="20"/>
              </w:rPr>
            </w:pPr>
            <w:r>
              <w:rPr>
                <w:sz w:val="20"/>
              </w:rPr>
              <w:t>Тема 1.Зачем изучать курс «Основы духовно- нравственной культуры народов России»?</w:t>
            </w:r>
          </w:p>
          <w:p w:rsidR="00F00F43" w:rsidRDefault="002A7C5D">
            <w:pPr>
              <w:pStyle w:val="TableParagraph"/>
              <w:spacing w:before="1" w:line="249" w:lineRule="auto"/>
              <w:ind w:right="-15" w:firstLine="225"/>
              <w:jc w:val="both"/>
              <w:rPr>
                <w:sz w:val="20"/>
              </w:rPr>
            </w:pPr>
            <w:r>
              <w:rPr>
                <w:sz w:val="20"/>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00F43" w:rsidRDefault="002A7C5D">
            <w:pPr>
              <w:pStyle w:val="TableParagraph"/>
              <w:spacing w:before="7"/>
              <w:ind w:left="230"/>
              <w:jc w:val="both"/>
              <w:rPr>
                <w:sz w:val="20"/>
              </w:rPr>
            </w:pPr>
            <w:r>
              <w:rPr>
                <w:sz w:val="20"/>
              </w:rPr>
              <w:t>Тема2.Нашдом–</w:t>
            </w:r>
            <w:r>
              <w:rPr>
                <w:spacing w:val="-2"/>
                <w:sz w:val="20"/>
              </w:rPr>
              <w:t>Россия.</w:t>
            </w:r>
          </w:p>
          <w:p w:rsidR="00F00F43" w:rsidRDefault="002A7C5D">
            <w:pPr>
              <w:pStyle w:val="TableParagraph"/>
              <w:tabs>
                <w:tab w:val="left" w:pos="2355"/>
                <w:tab w:val="left" w:pos="3391"/>
              </w:tabs>
              <w:spacing w:before="10" w:line="249" w:lineRule="auto"/>
              <w:ind w:right="-15" w:firstLine="225"/>
              <w:jc w:val="both"/>
              <w:rPr>
                <w:sz w:val="20"/>
              </w:rPr>
            </w:pPr>
            <w:r>
              <w:rPr>
                <w:sz w:val="20"/>
              </w:rPr>
              <w:t xml:space="preserve">Россия – многонациональная страна. </w:t>
            </w:r>
            <w:r>
              <w:rPr>
                <w:spacing w:val="-2"/>
                <w:sz w:val="20"/>
              </w:rPr>
              <w:t>Многонациональный</w:t>
            </w:r>
            <w:r>
              <w:rPr>
                <w:sz w:val="20"/>
              </w:rPr>
              <w:tab/>
            </w:r>
            <w:r>
              <w:rPr>
                <w:spacing w:val="-2"/>
                <w:sz w:val="20"/>
              </w:rPr>
              <w:t>народ</w:t>
            </w:r>
            <w:r>
              <w:rPr>
                <w:sz w:val="20"/>
              </w:rPr>
              <w:tab/>
            </w:r>
            <w:r>
              <w:rPr>
                <w:spacing w:val="-2"/>
                <w:sz w:val="20"/>
              </w:rPr>
              <w:t xml:space="preserve">Российской </w:t>
            </w:r>
            <w:r>
              <w:rPr>
                <w:sz w:val="20"/>
              </w:rPr>
              <w:t xml:space="preserve">Федерации. Россия как общий дом. Дружба </w:t>
            </w:r>
            <w:r>
              <w:rPr>
                <w:spacing w:val="-2"/>
                <w:sz w:val="20"/>
              </w:rPr>
              <w:t>народов.</w:t>
            </w:r>
          </w:p>
          <w:p w:rsidR="00F00F43" w:rsidRDefault="002A7C5D">
            <w:pPr>
              <w:pStyle w:val="TableParagraph"/>
              <w:spacing w:before="4"/>
              <w:ind w:left="230"/>
              <w:jc w:val="both"/>
              <w:rPr>
                <w:sz w:val="20"/>
              </w:rPr>
            </w:pPr>
            <w:r>
              <w:rPr>
                <w:sz w:val="20"/>
              </w:rPr>
              <w:t>Тема3.Языки</w:t>
            </w:r>
            <w:r>
              <w:rPr>
                <w:spacing w:val="-2"/>
                <w:sz w:val="20"/>
              </w:rPr>
              <w:t>история.</w:t>
            </w:r>
          </w:p>
          <w:p w:rsidR="00F00F43" w:rsidRDefault="002A7C5D">
            <w:pPr>
              <w:pStyle w:val="TableParagraph"/>
              <w:spacing w:before="10" w:line="249" w:lineRule="auto"/>
              <w:ind w:right="-15" w:firstLine="225"/>
              <w:jc w:val="both"/>
              <w:rPr>
                <w:sz w:val="20"/>
              </w:rPr>
            </w:pPr>
            <w:r>
              <w:rPr>
                <w:sz w:val="20"/>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00F43" w:rsidRDefault="002A7C5D">
            <w:pPr>
              <w:pStyle w:val="TableParagraph"/>
              <w:spacing w:before="3" w:line="249" w:lineRule="auto"/>
              <w:ind w:right="-15" w:firstLine="225"/>
              <w:jc w:val="both"/>
              <w:rPr>
                <w:sz w:val="20"/>
              </w:rPr>
            </w:pPr>
            <w:r>
              <w:rPr>
                <w:sz w:val="20"/>
              </w:rPr>
              <w:t>Тема 4.Русский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00F43" w:rsidRDefault="002A7C5D">
            <w:pPr>
              <w:pStyle w:val="TableParagraph"/>
              <w:spacing w:before="7"/>
              <w:ind w:left="230"/>
              <w:jc w:val="both"/>
              <w:rPr>
                <w:sz w:val="20"/>
              </w:rPr>
            </w:pPr>
            <w:r>
              <w:rPr>
                <w:sz w:val="20"/>
              </w:rPr>
              <w:t>Тема5.Истокиродной</w:t>
            </w:r>
            <w:r>
              <w:rPr>
                <w:spacing w:val="-2"/>
                <w:sz w:val="20"/>
              </w:rPr>
              <w:t>культуры.</w:t>
            </w:r>
          </w:p>
          <w:p w:rsidR="00F00F43" w:rsidRDefault="002A7C5D">
            <w:pPr>
              <w:pStyle w:val="TableParagraph"/>
              <w:spacing w:before="10" w:line="249" w:lineRule="auto"/>
              <w:ind w:right="-15" w:firstLine="225"/>
              <w:jc w:val="both"/>
              <w:rPr>
                <w:sz w:val="20"/>
              </w:rPr>
            </w:pPr>
            <w:r>
              <w:rPr>
                <w:sz w:val="20"/>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00F43" w:rsidRDefault="002A7C5D">
            <w:pPr>
              <w:pStyle w:val="TableParagraph"/>
              <w:spacing w:before="4" w:line="215" w:lineRule="exact"/>
              <w:ind w:left="230"/>
              <w:jc w:val="both"/>
              <w:rPr>
                <w:sz w:val="20"/>
              </w:rPr>
            </w:pPr>
            <w:r>
              <w:rPr>
                <w:sz w:val="20"/>
              </w:rPr>
              <w:t>Тема6.Материальная</w:t>
            </w:r>
            <w:r>
              <w:rPr>
                <w:spacing w:val="-2"/>
                <w:sz w:val="20"/>
              </w:rPr>
              <w:t>культура.</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F00F43" w:rsidRDefault="00F00F43">
      <w:pPr>
        <w:pStyle w:val="TableParagraph"/>
        <w:jc w:val="center"/>
        <w:rPr>
          <w:i/>
          <w:sz w:val="20"/>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firstLine="225"/>
              <w:jc w:val="both"/>
              <w:rPr>
                <w:sz w:val="20"/>
              </w:rPr>
            </w:pPr>
            <w:r>
              <w:rPr>
                <w:sz w:val="20"/>
              </w:rPr>
              <w:t>Материальная культура: архитектура, одежда, пища, транспорт, техника. Связь между материальной культурой и духовно- нравственными ценностями общества.</w:t>
            </w:r>
          </w:p>
          <w:p w:rsidR="00F00F43" w:rsidRDefault="002A7C5D">
            <w:pPr>
              <w:pStyle w:val="TableParagraph"/>
              <w:spacing w:before="3"/>
              <w:ind w:left="230"/>
              <w:jc w:val="both"/>
              <w:rPr>
                <w:sz w:val="20"/>
              </w:rPr>
            </w:pPr>
            <w:r>
              <w:rPr>
                <w:sz w:val="20"/>
              </w:rPr>
              <w:t>Тема7.Духовная</w:t>
            </w:r>
            <w:r>
              <w:rPr>
                <w:spacing w:val="-2"/>
                <w:sz w:val="20"/>
              </w:rPr>
              <w:t>культура.</w:t>
            </w:r>
          </w:p>
          <w:p w:rsidR="00F00F43" w:rsidRDefault="002A7C5D">
            <w:pPr>
              <w:pStyle w:val="TableParagraph"/>
              <w:spacing w:before="11" w:line="249" w:lineRule="auto"/>
              <w:ind w:right="-15" w:firstLine="225"/>
              <w:jc w:val="both"/>
              <w:rPr>
                <w:sz w:val="20"/>
              </w:rPr>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w:t>
            </w:r>
            <w:r>
              <w:rPr>
                <w:spacing w:val="-2"/>
                <w:sz w:val="20"/>
              </w:rPr>
              <w:t>ценностей.</w:t>
            </w:r>
          </w:p>
          <w:p w:rsidR="00F00F43" w:rsidRDefault="002A7C5D">
            <w:pPr>
              <w:pStyle w:val="TableParagraph"/>
              <w:spacing w:before="4"/>
              <w:ind w:left="230"/>
              <w:jc w:val="both"/>
              <w:rPr>
                <w:sz w:val="20"/>
              </w:rPr>
            </w:pPr>
            <w:r>
              <w:rPr>
                <w:sz w:val="20"/>
              </w:rPr>
              <w:t>Тема8.Культураи</w:t>
            </w:r>
            <w:r>
              <w:rPr>
                <w:spacing w:val="-2"/>
                <w:sz w:val="20"/>
              </w:rPr>
              <w:t>религия.</w:t>
            </w:r>
          </w:p>
          <w:p w:rsidR="00F00F43" w:rsidRDefault="002A7C5D">
            <w:pPr>
              <w:pStyle w:val="TableParagraph"/>
              <w:tabs>
                <w:tab w:val="left" w:pos="1252"/>
                <w:tab w:val="left" w:pos="2764"/>
                <w:tab w:val="left" w:pos="3580"/>
              </w:tabs>
              <w:spacing w:before="10" w:line="249" w:lineRule="auto"/>
              <w:ind w:right="-15" w:firstLine="225"/>
              <w:jc w:val="both"/>
              <w:rPr>
                <w:sz w:val="20"/>
              </w:rPr>
            </w:pPr>
            <w:r>
              <w:rPr>
                <w:sz w:val="20"/>
              </w:rPr>
              <w:t xml:space="preserve">Религияикультура.Чтотакоерелигия,еёрольв </w:t>
            </w:r>
            <w:r>
              <w:rPr>
                <w:spacing w:val="-2"/>
                <w:sz w:val="20"/>
              </w:rPr>
              <w:t>жизни</w:t>
            </w:r>
            <w:r>
              <w:rPr>
                <w:sz w:val="20"/>
              </w:rPr>
              <w:tab/>
            </w:r>
            <w:r>
              <w:rPr>
                <w:spacing w:val="-2"/>
                <w:sz w:val="20"/>
              </w:rPr>
              <w:t>общества</w:t>
            </w:r>
            <w:r>
              <w:rPr>
                <w:sz w:val="20"/>
              </w:rPr>
              <w:tab/>
            </w:r>
            <w:r>
              <w:rPr>
                <w:spacing w:val="-10"/>
                <w:sz w:val="20"/>
              </w:rPr>
              <w:t>и</w:t>
            </w:r>
            <w:r>
              <w:rPr>
                <w:sz w:val="20"/>
              </w:rPr>
              <w:tab/>
            </w:r>
            <w:r>
              <w:rPr>
                <w:spacing w:val="-2"/>
                <w:sz w:val="20"/>
              </w:rPr>
              <w:t xml:space="preserve">человека. </w:t>
            </w:r>
            <w:r>
              <w:rPr>
                <w:sz w:val="20"/>
              </w:rPr>
              <w:t>Государствообразующие религии России. Единство ценностей в религиях России.</w:t>
            </w:r>
          </w:p>
          <w:p w:rsidR="00F00F43" w:rsidRDefault="002A7C5D">
            <w:pPr>
              <w:pStyle w:val="TableParagraph"/>
              <w:spacing w:before="3"/>
              <w:ind w:left="230"/>
              <w:jc w:val="both"/>
              <w:rPr>
                <w:sz w:val="20"/>
              </w:rPr>
            </w:pPr>
            <w:r>
              <w:rPr>
                <w:sz w:val="20"/>
              </w:rPr>
              <w:t>Тема9.Культураи</w:t>
            </w:r>
            <w:r>
              <w:rPr>
                <w:spacing w:val="-2"/>
                <w:sz w:val="20"/>
              </w:rPr>
              <w:t>образование.</w:t>
            </w:r>
          </w:p>
          <w:p w:rsidR="00F00F43" w:rsidRDefault="002A7C5D">
            <w:pPr>
              <w:pStyle w:val="TableParagraph"/>
              <w:spacing w:before="11" w:line="249" w:lineRule="auto"/>
              <w:ind w:right="-15" w:firstLine="225"/>
              <w:jc w:val="both"/>
              <w:rPr>
                <w:sz w:val="20"/>
              </w:rPr>
            </w:pPr>
            <w:r>
              <w:rPr>
                <w:sz w:val="20"/>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00F43" w:rsidRDefault="002A7C5D">
            <w:pPr>
              <w:pStyle w:val="TableParagraph"/>
              <w:spacing w:before="3" w:line="249" w:lineRule="auto"/>
              <w:ind w:firstLine="225"/>
              <w:jc w:val="both"/>
              <w:rPr>
                <w:sz w:val="20"/>
              </w:rPr>
            </w:pPr>
            <w:r>
              <w:rPr>
                <w:sz w:val="20"/>
              </w:rPr>
              <w:t>Тема 10.Многообразие культур России (практическое занятие).</w:t>
            </w:r>
          </w:p>
          <w:p w:rsidR="00F00F43" w:rsidRDefault="002A7C5D">
            <w:pPr>
              <w:pStyle w:val="TableParagraph"/>
              <w:spacing w:before="2" w:line="249" w:lineRule="auto"/>
              <w:ind w:right="-15" w:firstLine="225"/>
              <w:jc w:val="both"/>
              <w:rPr>
                <w:sz w:val="20"/>
              </w:rPr>
            </w:pPr>
            <w:r>
              <w:rPr>
                <w:sz w:val="20"/>
              </w:rPr>
              <w:t>Единство культур народов России. Что значит быть культурным человеком? Знание о культуре народов России.</w:t>
            </w:r>
          </w:p>
          <w:p w:rsidR="00F00F43" w:rsidRDefault="002A7C5D">
            <w:pPr>
              <w:pStyle w:val="TableParagraph"/>
              <w:spacing w:before="2" w:line="252" w:lineRule="auto"/>
              <w:ind w:right="-15" w:firstLine="225"/>
              <w:jc w:val="both"/>
              <w:rPr>
                <w:sz w:val="20"/>
              </w:rPr>
            </w:pPr>
            <w:r>
              <w:rPr>
                <w:sz w:val="20"/>
              </w:rPr>
              <w:t>159.3.2.Тематическийблок2.«Семьяидуховно- нравственные ценности».</w:t>
            </w:r>
          </w:p>
          <w:p w:rsidR="00F00F43" w:rsidRDefault="002A7C5D">
            <w:pPr>
              <w:pStyle w:val="TableParagraph"/>
              <w:spacing w:line="249" w:lineRule="auto"/>
              <w:ind w:right="1" w:firstLine="225"/>
              <w:jc w:val="both"/>
              <w:rPr>
                <w:sz w:val="20"/>
              </w:rPr>
            </w:pPr>
            <w:r>
              <w:rPr>
                <w:sz w:val="20"/>
              </w:rPr>
              <w:t xml:space="preserve">Тема 11.Семья – хранитель духовных </w:t>
            </w:r>
            <w:r>
              <w:rPr>
                <w:spacing w:val="-2"/>
                <w:sz w:val="20"/>
              </w:rPr>
              <w:t>ценностей.</w:t>
            </w:r>
          </w:p>
          <w:p w:rsidR="00F00F43" w:rsidRDefault="002A7C5D">
            <w:pPr>
              <w:pStyle w:val="TableParagraph"/>
              <w:spacing w:line="249" w:lineRule="auto"/>
              <w:ind w:right="-15" w:firstLine="225"/>
              <w:jc w:val="both"/>
              <w:rPr>
                <w:sz w:val="20"/>
              </w:rPr>
            </w:pPr>
            <w:r>
              <w:rPr>
                <w:sz w:val="20"/>
              </w:rPr>
              <w:t>Семья – базовый элемент общества. Семейные ценности, традиции и культура. Помощь сиротам как духовно-нравственный долг человека.</w:t>
            </w:r>
          </w:p>
          <w:p w:rsidR="00F00F43" w:rsidRDefault="002A7C5D">
            <w:pPr>
              <w:pStyle w:val="TableParagraph"/>
              <w:spacing w:before="2"/>
              <w:ind w:left="230"/>
              <w:jc w:val="both"/>
              <w:rPr>
                <w:sz w:val="20"/>
              </w:rPr>
            </w:pPr>
            <w:r>
              <w:rPr>
                <w:sz w:val="20"/>
              </w:rPr>
              <w:t>Тема12.Родинаначинаетсяс</w:t>
            </w:r>
            <w:r>
              <w:rPr>
                <w:spacing w:val="-2"/>
                <w:sz w:val="20"/>
              </w:rPr>
              <w:t>семьи.</w:t>
            </w:r>
          </w:p>
          <w:p w:rsidR="00F00F43" w:rsidRDefault="002A7C5D">
            <w:pPr>
              <w:pStyle w:val="TableParagraph"/>
              <w:spacing w:before="10" w:line="249" w:lineRule="auto"/>
              <w:ind w:right="-15" w:firstLine="225"/>
              <w:jc w:val="both"/>
              <w:rPr>
                <w:sz w:val="20"/>
              </w:rPr>
            </w:pPr>
            <w:r>
              <w:rPr>
                <w:sz w:val="20"/>
              </w:rPr>
              <w:t>История семьи как часть истории народа, государства, человечества. Как связаны Родина и семья? Что такое Родина и Отечество?</w:t>
            </w:r>
          </w:p>
          <w:p w:rsidR="00F00F43" w:rsidRDefault="002A7C5D">
            <w:pPr>
              <w:pStyle w:val="TableParagraph"/>
              <w:spacing w:before="3" w:line="249" w:lineRule="auto"/>
              <w:ind w:right="-15" w:firstLine="225"/>
              <w:jc w:val="both"/>
              <w:rPr>
                <w:sz w:val="20"/>
              </w:rPr>
            </w:pPr>
            <w:r>
              <w:rPr>
                <w:sz w:val="20"/>
              </w:rPr>
              <w:t xml:space="preserve">Тема 13.Традиции семейного воспитания в </w:t>
            </w:r>
            <w:r>
              <w:rPr>
                <w:spacing w:val="-2"/>
                <w:sz w:val="20"/>
              </w:rPr>
              <w:t>России.</w:t>
            </w:r>
          </w:p>
          <w:p w:rsidR="00F00F43" w:rsidRDefault="002A7C5D">
            <w:pPr>
              <w:pStyle w:val="TableParagraph"/>
              <w:spacing w:before="2" w:line="249" w:lineRule="auto"/>
              <w:ind w:firstLine="225"/>
              <w:jc w:val="both"/>
              <w:rPr>
                <w:sz w:val="20"/>
              </w:rPr>
            </w:pPr>
            <w:r>
              <w:rPr>
                <w:sz w:val="20"/>
              </w:rPr>
              <w:t>Семейные традиции народов России. Межнациональные семьи. Семейное воспитание как трансляция ценностей.</w:t>
            </w:r>
          </w:p>
          <w:p w:rsidR="00F00F43" w:rsidRDefault="002A7C5D">
            <w:pPr>
              <w:pStyle w:val="TableParagraph"/>
              <w:spacing w:before="3" w:line="249" w:lineRule="auto"/>
              <w:ind w:right="-15" w:firstLine="225"/>
              <w:jc w:val="both"/>
              <w:rPr>
                <w:sz w:val="20"/>
              </w:rPr>
            </w:pPr>
            <w:r>
              <w:rPr>
                <w:sz w:val="20"/>
              </w:rPr>
              <w:t>Тема 14.Образ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00F43" w:rsidRDefault="002A7C5D">
            <w:pPr>
              <w:pStyle w:val="TableParagraph"/>
              <w:spacing w:before="4"/>
              <w:ind w:left="230"/>
              <w:jc w:val="both"/>
              <w:rPr>
                <w:sz w:val="20"/>
              </w:rPr>
            </w:pPr>
            <w:r>
              <w:rPr>
                <w:sz w:val="20"/>
              </w:rPr>
              <w:t>Тема15.Трудвистории</w:t>
            </w:r>
            <w:r>
              <w:rPr>
                <w:spacing w:val="-2"/>
                <w:sz w:val="20"/>
              </w:rPr>
              <w:t>семьи.</w:t>
            </w:r>
          </w:p>
          <w:p w:rsidR="00F00F43" w:rsidRDefault="002A7C5D">
            <w:pPr>
              <w:pStyle w:val="TableParagraph"/>
              <w:spacing w:before="10" w:line="249" w:lineRule="auto"/>
              <w:ind w:right="-15" w:firstLine="225"/>
              <w:jc w:val="both"/>
              <w:rPr>
                <w:sz w:val="20"/>
              </w:rPr>
            </w:pPr>
            <w:r>
              <w:rPr>
                <w:sz w:val="20"/>
              </w:rPr>
              <w:t>Социальные роли в истории семьи. Роль домашнего труда.</w:t>
            </w:r>
          </w:p>
          <w:p w:rsidR="00F00F43" w:rsidRDefault="002A7C5D">
            <w:pPr>
              <w:pStyle w:val="TableParagraph"/>
              <w:tabs>
                <w:tab w:val="left" w:pos="748"/>
                <w:tab w:val="left" w:pos="1601"/>
                <w:tab w:val="left" w:pos="1890"/>
                <w:tab w:val="left" w:pos="2303"/>
                <w:tab w:val="left" w:pos="2896"/>
                <w:tab w:val="left" w:pos="3554"/>
                <w:tab w:val="left" w:pos="3737"/>
                <w:tab w:val="left" w:pos="4283"/>
              </w:tabs>
              <w:spacing w:before="2" w:line="249" w:lineRule="auto"/>
              <w:ind w:right="-15" w:firstLine="225"/>
              <w:jc w:val="right"/>
              <w:rPr>
                <w:sz w:val="20"/>
              </w:rPr>
            </w:pPr>
            <w:r>
              <w:rPr>
                <w:sz w:val="20"/>
              </w:rPr>
              <w:t xml:space="preserve">Роль нравственных норм в благополучиисемьи. </w:t>
            </w:r>
            <w:r>
              <w:rPr>
                <w:spacing w:val="-4"/>
                <w:sz w:val="20"/>
              </w:rPr>
              <w:t>Тема</w:t>
            </w:r>
            <w:r>
              <w:rPr>
                <w:sz w:val="20"/>
              </w:rPr>
              <w:tab/>
              <w:t>16. Семья</w:t>
            </w:r>
            <w:r>
              <w:rPr>
                <w:sz w:val="20"/>
              </w:rPr>
              <w:tab/>
            </w:r>
            <w:r>
              <w:rPr>
                <w:sz w:val="20"/>
              </w:rPr>
              <w:tab/>
            </w:r>
            <w:r>
              <w:rPr>
                <w:spacing w:val="-10"/>
                <w:sz w:val="20"/>
              </w:rPr>
              <w:t>в</w:t>
            </w:r>
            <w:r>
              <w:rPr>
                <w:sz w:val="20"/>
              </w:rPr>
              <w:tab/>
            </w:r>
            <w:r>
              <w:rPr>
                <w:spacing w:val="-2"/>
                <w:sz w:val="20"/>
              </w:rPr>
              <w:t>современном</w:t>
            </w:r>
            <w:r>
              <w:rPr>
                <w:sz w:val="20"/>
              </w:rPr>
              <w:tab/>
            </w:r>
            <w:r>
              <w:rPr>
                <w:sz w:val="20"/>
              </w:rPr>
              <w:tab/>
            </w:r>
            <w:r>
              <w:rPr>
                <w:spacing w:val="-4"/>
                <w:sz w:val="20"/>
              </w:rPr>
              <w:t xml:space="preserve">мире </w:t>
            </w:r>
            <w:r>
              <w:rPr>
                <w:sz w:val="20"/>
              </w:rPr>
              <w:t xml:space="preserve">(практическоезанятие).Рассказосвоейсемье(с </w:t>
            </w:r>
            <w:r>
              <w:rPr>
                <w:spacing w:val="-2"/>
                <w:sz w:val="20"/>
              </w:rPr>
              <w:t>использованием</w:t>
            </w:r>
            <w:r>
              <w:rPr>
                <w:sz w:val="20"/>
              </w:rPr>
              <w:tab/>
            </w:r>
            <w:r>
              <w:rPr>
                <w:spacing w:val="-2"/>
                <w:sz w:val="20"/>
              </w:rPr>
              <w:t>фотографий,</w:t>
            </w:r>
            <w:r>
              <w:rPr>
                <w:sz w:val="20"/>
              </w:rPr>
              <w:tab/>
            </w:r>
            <w:r>
              <w:rPr>
                <w:spacing w:val="-4"/>
                <w:sz w:val="20"/>
              </w:rPr>
              <w:t>книг,</w:t>
            </w:r>
            <w:r>
              <w:rPr>
                <w:sz w:val="20"/>
              </w:rPr>
              <w:tab/>
            </w:r>
            <w:r>
              <w:rPr>
                <w:spacing w:val="-2"/>
                <w:sz w:val="20"/>
              </w:rPr>
              <w:t>писем</w:t>
            </w:r>
            <w:r>
              <w:rPr>
                <w:sz w:val="20"/>
              </w:rPr>
              <w:tab/>
            </w:r>
            <w:r>
              <w:rPr>
                <w:spacing w:val="-10"/>
                <w:sz w:val="20"/>
              </w:rPr>
              <w:t>и</w:t>
            </w:r>
          </w:p>
          <w:p w:rsidR="00F00F43" w:rsidRDefault="002A7C5D">
            <w:pPr>
              <w:pStyle w:val="TableParagraph"/>
              <w:spacing w:before="3"/>
              <w:jc w:val="both"/>
              <w:rPr>
                <w:sz w:val="20"/>
              </w:rPr>
            </w:pPr>
            <w:r>
              <w:rPr>
                <w:sz w:val="20"/>
              </w:rPr>
              <w:t>другого).Семейноедрево.Семейные</w:t>
            </w:r>
            <w:r>
              <w:rPr>
                <w:spacing w:val="-2"/>
                <w:sz w:val="20"/>
              </w:rPr>
              <w:t>традиции.</w:t>
            </w:r>
          </w:p>
          <w:p w:rsidR="00F00F43" w:rsidRDefault="002A7C5D">
            <w:pPr>
              <w:pStyle w:val="TableParagraph"/>
              <w:spacing w:before="11" w:line="249" w:lineRule="auto"/>
              <w:ind w:right="-15" w:firstLine="225"/>
              <w:jc w:val="both"/>
              <w:rPr>
                <w:sz w:val="20"/>
              </w:rPr>
            </w:pPr>
            <w:r>
              <w:rPr>
                <w:sz w:val="20"/>
              </w:rPr>
              <w:t>159.3.3.Тематический блок 3. «Духовно- нравственное богатство личности».</w:t>
            </w:r>
          </w:p>
          <w:p w:rsidR="00F00F43" w:rsidRDefault="002A7C5D">
            <w:pPr>
              <w:pStyle w:val="TableParagraph"/>
              <w:spacing w:before="1"/>
              <w:ind w:left="230"/>
              <w:jc w:val="both"/>
              <w:rPr>
                <w:sz w:val="20"/>
              </w:rPr>
            </w:pPr>
            <w:r>
              <w:rPr>
                <w:sz w:val="20"/>
              </w:rPr>
              <w:t>Тема17.Личность–общество–</w:t>
            </w:r>
            <w:r>
              <w:rPr>
                <w:spacing w:val="-2"/>
                <w:sz w:val="20"/>
              </w:rPr>
              <w:t>культура.</w:t>
            </w:r>
          </w:p>
          <w:p w:rsidR="00F00F43" w:rsidRDefault="002A7C5D">
            <w:pPr>
              <w:pStyle w:val="TableParagraph"/>
              <w:spacing w:line="240" w:lineRule="atLeast"/>
              <w:ind w:right="-15" w:firstLine="225"/>
              <w:jc w:val="both"/>
              <w:rPr>
                <w:sz w:val="20"/>
              </w:rPr>
            </w:pPr>
            <w:r>
              <w:rPr>
                <w:sz w:val="20"/>
              </w:rPr>
              <w:t>Чтоделаетчеловекачеловеком?Почемучеловек не может жить вне общества. Связь между обществомикультуройкакреализация</w:t>
            </w:r>
            <w:r>
              <w:rPr>
                <w:spacing w:val="-2"/>
                <w:sz w:val="20"/>
              </w:rPr>
              <w:t>духовно-</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jc w:val="both"/>
              <w:rPr>
                <w:sz w:val="20"/>
              </w:rPr>
            </w:pPr>
            <w:r>
              <w:rPr>
                <w:spacing w:val="-2"/>
                <w:sz w:val="20"/>
              </w:rPr>
              <w:t>нравственныхценностей.</w:t>
            </w:r>
          </w:p>
          <w:p w:rsidR="00F00F43" w:rsidRDefault="002A7C5D">
            <w:pPr>
              <w:pStyle w:val="TableParagraph"/>
              <w:spacing w:before="10" w:line="249" w:lineRule="auto"/>
              <w:ind w:right="-15" w:firstLine="225"/>
              <w:jc w:val="both"/>
              <w:rPr>
                <w:sz w:val="20"/>
              </w:rPr>
            </w:pPr>
            <w:r>
              <w:rPr>
                <w:sz w:val="20"/>
              </w:rPr>
              <w:t>Тема 18.Духовный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00F43" w:rsidRDefault="002A7C5D">
            <w:pPr>
              <w:pStyle w:val="TableParagraph"/>
              <w:tabs>
                <w:tab w:val="left" w:pos="1371"/>
                <w:tab w:val="left" w:pos="3290"/>
              </w:tabs>
              <w:spacing w:before="7" w:line="249" w:lineRule="auto"/>
              <w:ind w:right="-15" w:firstLine="225"/>
              <w:jc w:val="both"/>
              <w:rPr>
                <w:sz w:val="20"/>
              </w:rPr>
            </w:pPr>
            <w:r>
              <w:rPr>
                <w:sz w:val="20"/>
              </w:rPr>
              <w:t xml:space="preserve">Тема 19.Личность и духовно-нравственные ценности. Мораль и нравственность в жизни </w:t>
            </w:r>
            <w:r>
              <w:rPr>
                <w:spacing w:val="-2"/>
                <w:sz w:val="20"/>
              </w:rPr>
              <w:t>человека.</w:t>
            </w:r>
            <w:r>
              <w:rPr>
                <w:sz w:val="20"/>
              </w:rPr>
              <w:tab/>
            </w:r>
            <w:r>
              <w:rPr>
                <w:spacing w:val="-2"/>
                <w:sz w:val="20"/>
              </w:rPr>
              <w:t>Взаимопомощь,</w:t>
            </w:r>
            <w:r>
              <w:rPr>
                <w:sz w:val="20"/>
              </w:rPr>
              <w:tab/>
            </w:r>
            <w:r>
              <w:rPr>
                <w:spacing w:val="-2"/>
                <w:sz w:val="20"/>
              </w:rPr>
              <w:t xml:space="preserve">сострадание, </w:t>
            </w:r>
            <w:r>
              <w:rPr>
                <w:sz w:val="20"/>
              </w:rPr>
              <w:t>милосердие, любовь, дружба, коллективизм, патриотизм, любовь к близким.</w:t>
            </w:r>
          </w:p>
          <w:p w:rsidR="00F00F43" w:rsidRDefault="002A7C5D">
            <w:pPr>
              <w:pStyle w:val="TableParagraph"/>
              <w:spacing w:before="4" w:line="249" w:lineRule="auto"/>
              <w:ind w:right="-15" w:firstLine="225"/>
              <w:jc w:val="both"/>
              <w:rPr>
                <w:sz w:val="20"/>
              </w:rPr>
            </w:pPr>
            <w:r>
              <w:rPr>
                <w:sz w:val="20"/>
              </w:rPr>
              <w:t>159.3.4.Тематический блок 4. «Культурное единство России».</w:t>
            </w:r>
          </w:p>
          <w:p w:rsidR="00F00F43" w:rsidRDefault="002A7C5D">
            <w:pPr>
              <w:pStyle w:val="TableParagraph"/>
              <w:spacing w:before="2" w:line="249" w:lineRule="auto"/>
              <w:ind w:right="-15" w:firstLine="225"/>
              <w:jc w:val="both"/>
              <w:rPr>
                <w:sz w:val="20"/>
              </w:rPr>
            </w:pPr>
            <w:r>
              <w:rPr>
                <w:sz w:val="20"/>
              </w:rPr>
              <w:t>Тема 20. Историческая память как духовно- нравственная ценность.</w:t>
            </w:r>
          </w:p>
          <w:p w:rsidR="00F00F43" w:rsidRDefault="002A7C5D">
            <w:pPr>
              <w:pStyle w:val="TableParagraph"/>
              <w:tabs>
                <w:tab w:val="left" w:pos="2097"/>
                <w:tab w:val="left" w:pos="2985"/>
              </w:tabs>
              <w:spacing w:before="2" w:line="249" w:lineRule="auto"/>
              <w:ind w:right="-15" w:firstLine="225"/>
              <w:jc w:val="both"/>
              <w:rPr>
                <w:sz w:val="20"/>
              </w:rPr>
            </w:pPr>
            <w:r>
              <w:rPr>
                <w:sz w:val="20"/>
              </w:rPr>
              <w:t xml:space="preserve">Чтотакоеисторияипочемуонаважна?История семьи – часть истории народа, государства, человечества. Важность исторической памяти, </w:t>
            </w:r>
            <w:r>
              <w:rPr>
                <w:spacing w:val="-2"/>
                <w:sz w:val="20"/>
              </w:rPr>
              <w:t>недопустимость</w:t>
            </w:r>
            <w:r>
              <w:rPr>
                <w:sz w:val="20"/>
              </w:rPr>
              <w:tab/>
            </w:r>
            <w:r>
              <w:rPr>
                <w:spacing w:val="-6"/>
                <w:sz w:val="20"/>
              </w:rPr>
              <w:t>её</w:t>
            </w:r>
            <w:r>
              <w:rPr>
                <w:sz w:val="20"/>
              </w:rPr>
              <w:tab/>
            </w:r>
            <w:r>
              <w:rPr>
                <w:spacing w:val="-2"/>
                <w:sz w:val="20"/>
              </w:rPr>
              <w:t xml:space="preserve">фальсификации. </w:t>
            </w:r>
            <w:r>
              <w:rPr>
                <w:sz w:val="20"/>
              </w:rPr>
              <w:t>Преемственность поколений.</w:t>
            </w:r>
          </w:p>
          <w:p w:rsidR="00F00F43" w:rsidRDefault="002A7C5D">
            <w:pPr>
              <w:pStyle w:val="TableParagraph"/>
              <w:spacing w:before="4"/>
              <w:ind w:left="230"/>
              <w:jc w:val="both"/>
              <w:rPr>
                <w:sz w:val="20"/>
              </w:rPr>
            </w:pPr>
            <w:r>
              <w:rPr>
                <w:sz w:val="20"/>
              </w:rPr>
              <w:t>Тема21.Литературакакязык</w:t>
            </w:r>
            <w:r>
              <w:rPr>
                <w:spacing w:val="-2"/>
                <w:sz w:val="20"/>
              </w:rPr>
              <w:t>культуры.</w:t>
            </w:r>
          </w:p>
          <w:p w:rsidR="00F00F43" w:rsidRDefault="002A7C5D">
            <w:pPr>
              <w:pStyle w:val="TableParagraph"/>
              <w:spacing w:before="10" w:line="249" w:lineRule="auto"/>
              <w:ind w:right="-15" w:firstLine="225"/>
              <w:jc w:val="both"/>
              <w:rPr>
                <w:sz w:val="20"/>
              </w:rPr>
            </w:pPr>
            <w:r>
              <w:rPr>
                <w:sz w:val="20"/>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00F43" w:rsidRDefault="002A7C5D">
            <w:pPr>
              <w:pStyle w:val="TableParagraph"/>
              <w:spacing w:before="4"/>
              <w:ind w:left="230"/>
              <w:jc w:val="both"/>
              <w:rPr>
                <w:sz w:val="20"/>
              </w:rPr>
            </w:pPr>
            <w:r>
              <w:rPr>
                <w:sz w:val="20"/>
              </w:rPr>
              <w:t>Тема22.Взаимовлияние</w:t>
            </w:r>
            <w:r>
              <w:rPr>
                <w:spacing w:val="-2"/>
                <w:sz w:val="20"/>
              </w:rPr>
              <w:t>культур.</w:t>
            </w:r>
          </w:p>
          <w:p w:rsidR="00F00F43" w:rsidRDefault="002A7C5D">
            <w:pPr>
              <w:pStyle w:val="TableParagraph"/>
              <w:spacing w:before="10" w:line="249" w:lineRule="auto"/>
              <w:ind w:right="-15" w:firstLine="225"/>
              <w:jc w:val="both"/>
              <w:rPr>
                <w:sz w:val="20"/>
              </w:rPr>
            </w:pPr>
            <w:r>
              <w:rPr>
                <w:sz w:val="20"/>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00F43" w:rsidRDefault="002A7C5D">
            <w:pPr>
              <w:pStyle w:val="TableParagraph"/>
              <w:spacing w:before="5" w:line="249" w:lineRule="auto"/>
              <w:ind w:right="-15" w:firstLine="225"/>
              <w:jc w:val="both"/>
              <w:rPr>
                <w:sz w:val="20"/>
              </w:rPr>
            </w:pPr>
            <w:r>
              <w:rPr>
                <w:sz w:val="20"/>
              </w:rPr>
              <w:t>Тема23.Духовно-нравственныеценности российского народа. Жизнь, достоинство, права и свободычеловека,патриотизм,гражданственность,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00F43" w:rsidRDefault="002A7C5D">
            <w:pPr>
              <w:pStyle w:val="TableParagraph"/>
              <w:spacing w:before="8" w:line="249" w:lineRule="auto"/>
              <w:ind w:right="-15" w:firstLine="225"/>
              <w:jc w:val="both"/>
              <w:rPr>
                <w:sz w:val="20"/>
              </w:rPr>
            </w:pPr>
            <w:r>
              <w:rPr>
                <w:sz w:val="20"/>
              </w:rPr>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w:t>
            </w:r>
            <w:r>
              <w:rPr>
                <w:spacing w:val="-2"/>
                <w:sz w:val="20"/>
              </w:rPr>
              <w:t>Отечества.</w:t>
            </w:r>
          </w:p>
          <w:p w:rsidR="00F00F43" w:rsidRDefault="002A7C5D">
            <w:pPr>
              <w:pStyle w:val="TableParagraph"/>
              <w:tabs>
                <w:tab w:val="left" w:pos="1367"/>
                <w:tab w:val="left" w:pos="2375"/>
                <w:tab w:val="left" w:pos="2672"/>
                <w:tab w:val="left" w:pos="3526"/>
              </w:tabs>
              <w:spacing w:before="5" w:line="249" w:lineRule="auto"/>
              <w:ind w:right="-15" w:firstLine="225"/>
              <w:jc w:val="right"/>
              <w:rPr>
                <w:sz w:val="20"/>
              </w:rPr>
            </w:pPr>
            <w:r>
              <w:rPr>
                <w:sz w:val="20"/>
              </w:rPr>
              <w:t xml:space="preserve">Тема 25. Праздники в культуре народов России. Что такое праздник? Почему праздники важны. </w:t>
            </w:r>
            <w:r>
              <w:rPr>
                <w:spacing w:val="-2"/>
                <w:sz w:val="20"/>
              </w:rPr>
              <w:t>Праздничные</w:t>
            </w:r>
            <w:r>
              <w:rPr>
                <w:sz w:val="20"/>
              </w:rPr>
              <w:tab/>
            </w:r>
            <w:r>
              <w:rPr>
                <w:spacing w:val="-2"/>
                <w:sz w:val="20"/>
              </w:rPr>
              <w:t>традиции</w:t>
            </w:r>
            <w:r>
              <w:rPr>
                <w:sz w:val="20"/>
              </w:rPr>
              <w:tab/>
            </w:r>
            <w:r>
              <w:rPr>
                <w:spacing w:val="-10"/>
                <w:sz w:val="20"/>
              </w:rPr>
              <w:t>в</w:t>
            </w:r>
            <w:r>
              <w:rPr>
                <w:sz w:val="20"/>
              </w:rPr>
              <w:tab/>
            </w:r>
            <w:r>
              <w:rPr>
                <w:spacing w:val="-2"/>
                <w:sz w:val="20"/>
              </w:rPr>
              <w:t>России.</w:t>
            </w:r>
            <w:r>
              <w:rPr>
                <w:sz w:val="20"/>
              </w:rPr>
              <w:tab/>
            </w:r>
            <w:r>
              <w:rPr>
                <w:spacing w:val="-2"/>
                <w:sz w:val="20"/>
              </w:rPr>
              <w:t xml:space="preserve">Народные </w:t>
            </w:r>
            <w:r>
              <w:rPr>
                <w:sz w:val="20"/>
              </w:rPr>
              <w:t>праздникикакпамятькультуры,как</w:t>
            </w:r>
            <w:r>
              <w:rPr>
                <w:spacing w:val="-2"/>
                <w:sz w:val="20"/>
              </w:rPr>
              <w:t>воплощение</w:t>
            </w:r>
          </w:p>
          <w:p w:rsidR="00F00F43" w:rsidRDefault="002A7C5D">
            <w:pPr>
              <w:pStyle w:val="TableParagraph"/>
              <w:spacing w:before="3"/>
              <w:jc w:val="both"/>
              <w:rPr>
                <w:sz w:val="20"/>
              </w:rPr>
            </w:pPr>
            <w:r>
              <w:rPr>
                <w:spacing w:val="-2"/>
                <w:sz w:val="20"/>
              </w:rPr>
              <w:t>духовно-нравственныхидеалов.</w:t>
            </w:r>
          </w:p>
          <w:p w:rsidR="00F00F43" w:rsidRDefault="002A7C5D">
            <w:pPr>
              <w:pStyle w:val="TableParagraph"/>
              <w:spacing w:before="11" w:line="249" w:lineRule="auto"/>
              <w:ind w:firstLine="225"/>
              <w:jc w:val="both"/>
              <w:rPr>
                <w:sz w:val="20"/>
              </w:rPr>
            </w:pPr>
            <w:r>
              <w:rPr>
                <w:sz w:val="20"/>
              </w:rPr>
              <w:t>Тема 26.Памятники архитектуры в культуре народов России.</w:t>
            </w:r>
          </w:p>
          <w:p w:rsidR="00F00F43" w:rsidRDefault="002A7C5D">
            <w:pPr>
              <w:pStyle w:val="TableParagraph"/>
              <w:spacing w:before="2" w:line="249" w:lineRule="auto"/>
              <w:ind w:right="-15" w:firstLine="225"/>
              <w:jc w:val="both"/>
              <w:rPr>
                <w:sz w:val="20"/>
              </w:rPr>
            </w:pPr>
            <w:r>
              <w:rPr>
                <w:sz w:val="20"/>
              </w:rPr>
              <w:t>Памятники как часть культуры: исторические, художественные, архитектурные. Культура как память.Музеи.Храмы.Дворцы.</w:t>
            </w:r>
            <w:r>
              <w:rPr>
                <w:spacing w:val="-2"/>
                <w:sz w:val="20"/>
              </w:rPr>
              <w:t>Исторические</w:t>
            </w:r>
          </w:p>
          <w:p w:rsidR="00F00F43" w:rsidRDefault="002A7C5D">
            <w:pPr>
              <w:pStyle w:val="TableParagraph"/>
              <w:spacing w:before="2" w:line="215" w:lineRule="exact"/>
              <w:jc w:val="both"/>
              <w:rPr>
                <w:sz w:val="20"/>
              </w:rPr>
            </w:pPr>
            <w:r>
              <w:rPr>
                <w:sz w:val="20"/>
              </w:rPr>
              <w:t>зданиякаксвидетелиистории.Архитектура</w:t>
            </w:r>
            <w:r>
              <w:rPr>
                <w:spacing w:val="-10"/>
                <w:sz w:val="20"/>
              </w:rPr>
              <w:t>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864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left="230" w:right="1" w:hanging="226"/>
              <w:jc w:val="both"/>
              <w:rPr>
                <w:sz w:val="20"/>
              </w:rPr>
            </w:pPr>
            <w:r>
              <w:rPr>
                <w:sz w:val="20"/>
              </w:rPr>
              <w:t xml:space="preserve">духовно-нравственные ценности народов России. </w:t>
            </w:r>
            <w:r>
              <w:rPr>
                <w:spacing w:val="-2"/>
                <w:sz w:val="20"/>
              </w:rPr>
              <w:t>Тема27.Музыкальнаякультура народовРоссии.</w:t>
            </w:r>
          </w:p>
          <w:p w:rsidR="00F00F43" w:rsidRDefault="002A7C5D">
            <w:pPr>
              <w:pStyle w:val="TableParagraph"/>
              <w:spacing w:before="1" w:line="249" w:lineRule="auto"/>
              <w:ind w:right="-15" w:firstLine="225"/>
              <w:jc w:val="both"/>
              <w:rPr>
                <w:sz w:val="20"/>
              </w:rPr>
            </w:pPr>
            <w:r>
              <w:rPr>
                <w:sz w:val="20"/>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00F43" w:rsidRDefault="002A7C5D">
            <w:pPr>
              <w:pStyle w:val="TableParagraph"/>
              <w:spacing w:before="4" w:line="249" w:lineRule="auto"/>
              <w:ind w:right="2" w:firstLine="225"/>
              <w:jc w:val="both"/>
              <w:rPr>
                <w:sz w:val="20"/>
              </w:rPr>
            </w:pPr>
            <w:r>
              <w:rPr>
                <w:sz w:val="20"/>
              </w:rPr>
              <w:t xml:space="preserve">Тема 28. Изобразительное искусство народов </w:t>
            </w:r>
            <w:r>
              <w:rPr>
                <w:spacing w:val="-2"/>
                <w:sz w:val="20"/>
              </w:rPr>
              <w:t>России.</w:t>
            </w:r>
          </w:p>
          <w:p w:rsidR="00F00F43" w:rsidRDefault="002A7C5D">
            <w:pPr>
              <w:pStyle w:val="TableParagraph"/>
              <w:spacing w:before="2" w:line="249" w:lineRule="auto"/>
              <w:ind w:right="-15" w:firstLine="225"/>
              <w:jc w:val="both"/>
              <w:rPr>
                <w:sz w:val="20"/>
              </w:rPr>
            </w:pPr>
            <w:r>
              <w:rPr>
                <w:sz w:val="20"/>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00F43" w:rsidRDefault="002A7C5D">
            <w:pPr>
              <w:pStyle w:val="TableParagraph"/>
              <w:spacing w:before="4" w:line="249" w:lineRule="auto"/>
              <w:ind w:right="-15" w:firstLine="225"/>
              <w:jc w:val="both"/>
              <w:rPr>
                <w:sz w:val="20"/>
              </w:rPr>
            </w:pPr>
            <w:r>
              <w:rPr>
                <w:sz w:val="20"/>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00F43" w:rsidRDefault="002A7C5D">
            <w:pPr>
              <w:pStyle w:val="TableParagraph"/>
              <w:spacing w:before="6" w:line="249" w:lineRule="auto"/>
              <w:ind w:right="1" w:firstLine="225"/>
              <w:jc w:val="both"/>
              <w:rPr>
                <w:sz w:val="20"/>
              </w:rPr>
            </w:pPr>
            <w:r>
              <w:rPr>
                <w:sz w:val="20"/>
              </w:rPr>
              <w:t>Тема 30.Бытовые традиции народов России: пища, одежда, дом (практическое занятие).</w:t>
            </w:r>
          </w:p>
          <w:p w:rsidR="00F00F43" w:rsidRDefault="002A7C5D">
            <w:pPr>
              <w:pStyle w:val="TableParagraph"/>
              <w:spacing w:before="2" w:line="249" w:lineRule="auto"/>
              <w:ind w:right="1" w:firstLine="225"/>
              <w:jc w:val="both"/>
              <w:rPr>
                <w:sz w:val="20"/>
              </w:rPr>
            </w:pPr>
            <w:r>
              <w:rPr>
                <w:sz w:val="20"/>
              </w:rPr>
              <w:t xml:space="preserve">Рассказ о бытовых традициях своей семьи, народа, региона. Доклад с использованием разнообразного зрительного ряда и других </w:t>
            </w:r>
            <w:r>
              <w:rPr>
                <w:spacing w:val="-2"/>
                <w:sz w:val="20"/>
              </w:rPr>
              <w:t>источников.</w:t>
            </w:r>
          </w:p>
          <w:p w:rsidR="00F00F43" w:rsidRDefault="002A7C5D">
            <w:pPr>
              <w:pStyle w:val="TableParagraph"/>
              <w:spacing w:before="3" w:line="252" w:lineRule="auto"/>
              <w:ind w:firstLine="225"/>
              <w:jc w:val="both"/>
              <w:rPr>
                <w:sz w:val="20"/>
              </w:rPr>
            </w:pPr>
            <w:r>
              <w:rPr>
                <w:sz w:val="20"/>
              </w:rPr>
              <w:t>Тема 31.Культурная карта России (практическое занятие).</w:t>
            </w:r>
          </w:p>
          <w:p w:rsidR="00F00F43" w:rsidRDefault="002A7C5D">
            <w:pPr>
              <w:pStyle w:val="TableParagraph"/>
              <w:spacing w:line="249" w:lineRule="auto"/>
              <w:ind w:firstLine="225"/>
              <w:jc w:val="both"/>
              <w:rPr>
                <w:sz w:val="20"/>
              </w:rPr>
            </w:pPr>
            <w:r>
              <w:rPr>
                <w:sz w:val="20"/>
              </w:rPr>
              <w:t>География культур России. Россия как культурная карта.</w:t>
            </w:r>
          </w:p>
          <w:p w:rsidR="00F00F43" w:rsidRDefault="002A7C5D">
            <w:pPr>
              <w:pStyle w:val="TableParagraph"/>
              <w:spacing w:line="249" w:lineRule="auto"/>
              <w:ind w:right="-15" w:firstLine="225"/>
              <w:jc w:val="both"/>
              <w:rPr>
                <w:sz w:val="20"/>
              </w:rPr>
            </w:pPr>
            <w:r>
              <w:rPr>
                <w:sz w:val="20"/>
              </w:rPr>
              <w:t xml:space="preserve">Описание регионов в соответствии с их </w:t>
            </w:r>
            <w:r>
              <w:rPr>
                <w:spacing w:val="-2"/>
                <w:sz w:val="20"/>
              </w:rPr>
              <w:t>особенностями.</w:t>
            </w:r>
          </w:p>
          <w:p w:rsidR="00F00F43" w:rsidRDefault="002A7C5D">
            <w:pPr>
              <w:pStyle w:val="TableParagraph"/>
              <w:spacing w:before="1" w:line="249" w:lineRule="auto"/>
              <w:ind w:right="-15" w:firstLine="225"/>
              <w:jc w:val="both"/>
              <w:rPr>
                <w:sz w:val="20"/>
              </w:rPr>
            </w:pPr>
            <w:r>
              <w:rPr>
                <w:sz w:val="20"/>
              </w:rPr>
              <w:t xml:space="preserve">Тема 32.Единство страны – залог будущего </w:t>
            </w:r>
            <w:r>
              <w:rPr>
                <w:spacing w:val="-2"/>
                <w:sz w:val="20"/>
              </w:rPr>
              <w:t>России.</w:t>
            </w:r>
          </w:p>
          <w:p w:rsidR="00F00F43" w:rsidRDefault="002A7C5D">
            <w:pPr>
              <w:pStyle w:val="TableParagraph"/>
              <w:spacing w:before="2" w:line="249" w:lineRule="auto"/>
              <w:ind w:right="-15" w:firstLine="225"/>
              <w:jc w:val="both"/>
              <w:rPr>
                <w:sz w:val="20"/>
              </w:rPr>
            </w:pPr>
            <w:r>
              <w:rPr>
                <w:sz w:val="20"/>
              </w:rPr>
              <w:t>Россия – единая страна. Русский мир. Общая история,сходствокультурныхтрадиций,</w:t>
            </w:r>
            <w:r>
              <w:rPr>
                <w:spacing w:val="-2"/>
                <w:sz w:val="20"/>
              </w:rPr>
              <w:t>единые</w:t>
            </w:r>
          </w:p>
          <w:p w:rsidR="00F00F43" w:rsidRDefault="002A7C5D">
            <w:pPr>
              <w:pStyle w:val="TableParagraph"/>
              <w:spacing w:before="1" w:line="215" w:lineRule="exact"/>
              <w:jc w:val="both"/>
              <w:rPr>
                <w:sz w:val="20"/>
              </w:rPr>
            </w:pPr>
            <w:r>
              <w:rPr>
                <w:spacing w:val="-2"/>
                <w:sz w:val="20"/>
              </w:rPr>
              <w:t>духовно-нравственныеценностинародовРоссии.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5765"/>
        </w:trPr>
        <w:tc>
          <w:tcPr>
            <w:tcW w:w="994" w:type="dxa"/>
          </w:tcPr>
          <w:p w:rsidR="00F00F43" w:rsidRDefault="002A7C5D">
            <w:pPr>
              <w:pStyle w:val="TableParagraph"/>
              <w:spacing w:line="225" w:lineRule="exact"/>
              <w:ind w:left="148"/>
              <w:rPr>
                <w:sz w:val="20"/>
              </w:rPr>
            </w:pPr>
            <w:r>
              <w:rPr>
                <w:spacing w:val="-5"/>
                <w:sz w:val="20"/>
              </w:rPr>
              <w:t>2.</w:t>
            </w:r>
          </w:p>
        </w:tc>
        <w:tc>
          <w:tcPr>
            <w:tcW w:w="4394" w:type="dxa"/>
          </w:tcPr>
          <w:p w:rsidR="00F00F43" w:rsidRDefault="002A7C5D">
            <w:pPr>
              <w:pStyle w:val="TableParagraph"/>
              <w:spacing w:before="5"/>
              <w:ind w:left="230"/>
              <w:jc w:val="both"/>
              <w:rPr>
                <w:sz w:val="20"/>
              </w:rPr>
            </w:pPr>
            <w:r>
              <w:rPr>
                <w:sz w:val="20"/>
              </w:rPr>
              <w:t>6</w:t>
            </w:r>
            <w:r>
              <w:rPr>
                <w:spacing w:val="-2"/>
                <w:sz w:val="20"/>
              </w:rPr>
              <w:t>класс</w:t>
            </w:r>
          </w:p>
          <w:p w:rsidR="00F00F43" w:rsidRDefault="002A7C5D">
            <w:pPr>
              <w:pStyle w:val="TableParagraph"/>
              <w:spacing w:before="10" w:line="249" w:lineRule="auto"/>
              <w:ind w:right="-15" w:firstLine="225"/>
              <w:jc w:val="both"/>
              <w:rPr>
                <w:sz w:val="20"/>
              </w:rPr>
            </w:pPr>
            <w:r>
              <w:rPr>
                <w:sz w:val="20"/>
              </w:rPr>
              <w:t xml:space="preserve">159.4.1. Тематический блок 1. «Культура как </w:t>
            </w:r>
            <w:r>
              <w:rPr>
                <w:spacing w:val="-2"/>
                <w:sz w:val="20"/>
              </w:rPr>
              <w:t>социальность».</w:t>
            </w:r>
          </w:p>
          <w:p w:rsidR="00F00F43" w:rsidRDefault="002A7C5D">
            <w:pPr>
              <w:pStyle w:val="TableParagraph"/>
              <w:spacing w:before="1"/>
              <w:ind w:left="230"/>
              <w:jc w:val="both"/>
              <w:rPr>
                <w:sz w:val="20"/>
              </w:rPr>
            </w:pPr>
            <w:r>
              <w:rPr>
                <w:sz w:val="20"/>
              </w:rPr>
              <w:t>Тема1.Миркультуры:его</w:t>
            </w:r>
            <w:r>
              <w:rPr>
                <w:spacing w:val="-2"/>
                <w:sz w:val="20"/>
              </w:rPr>
              <w:t>структура.</w:t>
            </w:r>
          </w:p>
          <w:p w:rsidR="00F00F43" w:rsidRDefault="002A7C5D">
            <w:pPr>
              <w:pStyle w:val="TableParagraph"/>
              <w:spacing w:before="11" w:line="249" w:lineRule="auto"/>
              <w:ind w:right="-15" w:firstLine="225"/>
              <w:jc w:val="both"/>
              <w:rPr>
                <w:sz w:val="20"/>
              </w:rPr>
            </w:pPr>
            <w:r>
              <w:rPr>
                <w:sz w:val="20"/>
              </w:rPr>
              <w:t>Культура как форма социального взаимодействия.Связьмеждумиромматериальной культуры и социальной структурой общества. Расстояние и образ жизни людей. Научно- технический прогресс как один из источников формирования социального облика общества.</w:t>
            </w:r>
          </w:p>
          <w:p w:rsidR="00F00F43" w:rsidRDefault="002A7C5D">
            <w:pPr>
              <w:pStyle w:val="TableParagraph"/>
              <w:spacing w:before="5" w:line="252" w:lineRule="auto"/>
              <w:ind w:right="1" w:firstLine="225"/>
              <w:jc w:val="both"/>
              <w:rPr>
                <w:sz w:val="20"/>
              </w:rPr>
            </w:pPr>
            <w:r>
              <w:rPr>
                <w:sz w:val="20"/>
              </w:rPr>
              <w:t xml:space="preserve">Тема 2. Культура России: многообразие </w:t>
            </w:r>
            <w:r>
              <w:rPr>
                <w:spacing w:val="-2"/>
                <w:sz w:val="20"/>
              </w:rPr>
              <w:t>регионов.</w:t>
            </w:r>
          </w:p>
          <w:p w:rsidR="00F00F43" w:rsidRDefault="002A7C5D">
            <w:pPr>
              <w:pStyle w:val="TableParagraph"/>
              <w:spacing w:line="249" w:lineRule="auto"/>
              <w:ind w:firstLine="225"/>
              <w:jc w:val="both"/>
              <w:rPr>
                <w:sz w:val="20"/>
              </w:rPr>
            </w:pPr>
            <w:r>
              <w:rPr>
                <w:sz w:val="20"/>
              </w:rPr>
              <w:t xml:space="preserve">Территория России. Народы, живущие в ней. </w:t>
            </w:r>
            <w:r>
              <w:rPr>
                <w:spacing w:val="-2"/>
                <w:sz w:val="20"/>
              </w:rPr>
              <w:t xml:space="preserve">Проблемы культурноговзаимодействия в обществе </w:t>
            </w:r>
            <w:r>
              <w:rPr>
                <w:sz w:val="20"/>
              </w:rPr>
              <w:t>смногообразиемкультур.Сохранениеиподдержка принципов толерантности и уважения ко всем культурам народов России.</w:t>
            </w:r>
          </w:p>
          <w:p w:rsidR="00F00F43" w:rsidRDefault="002A7C5D">
            <w:pPr>
              <w:pStyle w:val="TableParagraph"/>
              <w:spacing w:before="2"/>
              <w:ind w:left="230"/>
              <w:jc w:val="both"/>
              <w:rPr>
                <w:sz w:val="20"/>
              </w:rPr>
            </w:pPr>
            <w:r>
              <w:rPr>
                <w:sz w:val="20"/>
              </w:rPr>
              <w:t>Тема3.Историябытакакистория</w:t>
            </w:r>
            <w:r>
              <w:rPr>
                <w:spacing w:val="-2"/>
                <w:sz w:val="20"/>
              </w:rPr>
              <w:t>культуры.</w:t>
            </w:r>
          </w:p>
          <w:p w:rsidR="00F00F43" w:rsidRDefault="002A7C5D">
            <w:pPr>
              <w:pStyle w:val="TableParagraph"/>
              <w:spacing w:before="10" w:line="249" w:lineRule="auto"/>
              <w:ind w:right="-15" w:firstLine="225"/>
              <w:jc w:val="both"/>
              <w:rPr>
                <w:sz w:val="20"/>
              </w:rPr>
            </w:pPr>
            <w:r>
              <w:rPr>
                <w:sz w:val="20"/>
              </w:rPr>
              <w:t>Домашнеехозяйствои еготипы.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00F43" w:rsidRDefault="002A7C5D">
            <w:pPr>
              <w:pStyle w:val="TableParagraph"/>
              <w:spacing w:before="4" w:line="219" w:lineRule="exact"/>
              <w:ind w:left="230"/>
              <w:jc w:val="both"/>
              <w:rPr>
                <w:sz w:val="20"/>
              </w:rPr>
            </w:pPr>
            <w:r>
              <w:rPr>
                <w:sz w:val="20"/>
              </w:rPr>
              <w:t>Тема4.Прогресс:техническийи</w:t>
            </w:r>
            <w:r>
              <w:rPr>
                <w:spacing w:val="-2"/>
                <w:sz w:val="20"/>
              </w:rPr>
              <w:t>социальный.</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Производительность труда. Разделение труда. Обслуживающийипроизводящийтруд.Домашний трудиегомеханизация.Чтотакоетехнологииикак они влияют на культуру и ценности общества?</w:t>
            </w:r>
          </w:p>
          <w:p w:rsidR="00F00F43" w:rsidRDefault="002A7C5D">
            <w:pPr>
              <w:pStyle w:val="TableParagraph"/>
              <w:spacing w:before="3" w:line="249" w:lineRule="auto"/>
              <w:ind w:right="1" w:firstLine="225"/>
              <w:jc w:val="both"/>
              <w:rPr>
                <w:sz w:val="20"/>
              </w:rPr>
            </w:pPr>
            <w:r>
              <w:rPr>
                <w:sz w:val="20"/>
              </w:rPr>
              <w:t xml:space="preserve">Тема5.ОбразованиевкультуренародовРоссии. Представление об основных этапах в истории </w:t>
            </w:r>
            <w:r>
              <w:rPr>
                <w:spacing w:val="-2"/>
                <w:sz w:val="20"/>
              </w:rPr>
              <w:t>образования.</w:t>
            </w:r>
          </w:p>
          <w:p w:rsidR="00F00F43" w:rsidRDefault="002A7C5D">
            <w:pPr>
              <w:pStyle w:val="TableParagraph"/>
              <w:spacing w:before="3" w:line="249" w:lineRule="auto"/>
              <w:ind w:right="-15" w:firstLine="225"/>
              <w:jc w:val="both"/>
              <w:rPr>
                <w:sz w:val="20"/>
              </w:rPr>
            </w:pPr>
            <w:r>
              <w:rPr>
                <w:sz w:val="20"/>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00F43" w:rsidRDefault="002A7C5D">
            <w:pPr>
              <w:pStyle w:val="TableParagraph"/>
              <w:spacing w:before="5"/>
              <w:ind w:left="230"/>
              <w:jc w:val="both"/>
              <w:rPr>
                <w:sz w:val="20"/>
              </w:rPr>
            </w:pPr>
            <w:r>
              <w:rPr>
                <w:sz w:val="20"/>
              </w:rPr>
              <w:t>Тема6.Праваиобязанности</w:t>
            </w:r>
            <w:r>
              <w:rPr>
                <w:spacing w:val="-2"/>
                <w:sz w:val="20"/>
              </w:rPr>
              <w:t>человека.</w:t>
            </w:r>
          </w:p>
          <w:p w:rsidR="00F00F43" w:rsidRDefault="002A7C5D">
            <w:pPr>
              <w:pStyle w:val="TableParagraph"/>
              <w:spacing w:before="10" w:line="249" w:lineRule="auto"/>
              <w:ind w:firstLine="225"/>
              <w:jc w:val="both"/>
              <w:rPr>
                <w:sz w:val="20"/>
              </w:rPr>
            </w:pPr>
            <w:r>
              <w:rPr>
                <w:sz w:val="20"/>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00F43" w:rsidRDefault="002A7C5D">
            <w:pPr>
              <w:pStyle w:val="TableParagraph"/>
              <w:spacing w:before="3" w:line="249" w:lineRule="auto"/>
              <w:ind w:right="-15" w:firstLine="225"/>
              <w:jc w:val="both"/>
              <w:rPr>
                <w:sz w:val="20"/>
              </w:rPr>
            </w:pPr>
            <w:r>
              <w:rPr>
                <w:sz w:val="20"/>
              </w:rPr>
              <w:t>Тема 7. Общество и религия: духовно- нравственное взаимодействие.</w:t>
            </w:r>
          </w:p>
          <w:p w:rsidR="00F00F43" w:rsidRDefault="002A7C5D">
            <w:pPr>
              <w:pStyle w:val="TableParagraph"/>
              <w:spacing w:before="2" w:line="249" w:lineRule="auto"/>
              <w:ind w:firstLine="225"/>
              <w:jc w:val="both"/>
              <w:rPr>
                <w:sz w:val="20"/>
              </w:rPr>
            </w:pPr>
            <w:r>
              <w:rPr>
                <w:sz w:val="20"/>
              </w:rPr>
              <w:t xml:space="preserve">Миррелигийвистории.РелигиинародовРоссии сегодня. Государствообразующиеитрадиционные религии как источник духовно-нравственных </w:t>
            </w:r>
            <w:r>
              <w:rPr>
                <w:spacing w:val="-2"/>
                <w:sz w:val="20"/>
              </w:rPr>
              <w:t>ценностей.</w:t>
            </w:r>
          </w:p>
          <w:p w:rsidR="00F00F43" w:rsidRDefault="002A7C5D">
            <w:pPr>
              <w:pStyle w:val="TableParagraph"/>
              <w:spacing w:before="3" w:line="249" w:lineRule="auto"/>
              <w:ind w:firstLine="225"/>
              <w:jc w:val="both"/>
              <w:rPr>
                <w:sz w:val="20"/>
              </w:rPr>
            </w:pPr>
            <w:r>
              <w:rPr>
                <w:sz w:val="20"/>
              </w:rPr>
              <w:t>Тема 8. Современный мир: самое важное (практическое занятие).</w:t>
            </w:r>
          </w:p>
          <w:p w:rsidR="00F00F43" w:rsidRDefault="002A7C5D">
            <w:pPr>
              <w:pStyle w:val="TableParagraph"/>
              <w:spacing w:before="2" w:line="249" w:lineRule="auto"/>
              <w:ind w:right="-15" w:firstLine="225"/>
              <w:jc w:val="both"/>
              <w:rPr>
                <w:sz w:val="20"/>
              </w:rPr>
            </w:pPr>
            <w:r>
              <w:rPr>
                <w:sz w:val="20"/>
              </w:rPr>
              <w:t>Современное общество: его портрет. Проект: описание самых важных черт современного общества сточкизренияматериальнойидуховной культуры народов России.</w:t>
            </w:r>
          </w:p>
          <w:p w:rsidR="00F00F43" w:rsidRDefault="002A7C5D">
            <w:pPr>
              <w:pStyle w:val="TableParagraph"/>
              <w:spacing w:before="4" w:line="249" w:lineRule="auto"/>
              <w:ind w:right="-15" w:firstLine="225"/>
              <w:jc w:val="both"/>
              <w:rPr>
                <w:sz w:val="20"/>
              </w:rPr>
            </w:pPr>
            <w:r>
              <w:rPr>
                <w:sz w:val="20"/>
              </w:rPr>
              <w:t>159.4.2. Тематический блок 2. «Человек и его отражение в культуре».</w:t>
            </w:r>
          </w:p>
          <w:p w:rsidR="00F00F43" w:rsidRDefault="002A7C5D">
            <w:pPr>
              <w:pStyle w:val="TableParagraph"/>
              <w:spacing w:before="1" w:line="249" w:lineRule="auto"/>
              <w:ind w:right="-15" w:firstLine="225"/>
              <w:jc w:val="both"/>
              <w:rPr>
                <w:sz w:val="20"/>
              </w:rPr>
            </w:pPr>
            <w:r>
              <w:rPr>
                <w:sz w:val="20"/>
              </w:rPr>
              <w:t>Тема 9. Каким должен быть человек? Духовно- нравственный облик и идеал человека.</w:t>
            </w:r>
          </w:p>
          <w:p w:rsidR="00F00F43" w:rsidRDefault="002A7C5D">
            <w:pPr>
              <w:pStyle w:val="TableParagraph"/>
              <w:spacing w:before="2" w:line="249" w:lineRule="auto"/>
              <w:ind w:right="-15" w:firstLine="225"/>
              <w:jc w:val="both"/>
              <w:rPr>
                <w:sz w:val="20"/>
              </w:rPr>
            </w:pPr>
            <w:r>
              <w:rPr>
                <w:sz w:val="20"/>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00F43" w:rsidRDefault="002A7C5D">
            <w:pPr>
              <w:pStyle w:val="TableParagraph"/>
              <w:spacing w:before="4" w:line="249" w:lineRule="auto"/>
              <w:ind w:right="-15" w:firstLine="225"/>
              <w:jc w:val="both"/>
              <w:rPr>
                <w:sz w:val="20"/>
              </w:rPr>
            </w:pPr>
            <w:r>
              <w:rPr>
                <w:sz w:val="20"/>
              </w:rPr>
              <w:t>Свойства и качества человека, его образ в культуре народов России, единство человеческих качеств. Единство духовной жизни.</w:t>
            </w:r>
          </w:p>
          <w:p w:rsidR="00F00F43" w:rsidRDefault="002A7C5D">
            <w:pPr>
              <w:pStyle w:val="TableParagraph"/>
              <w:spacing w:before="3" w:line="249" w:lineRule="auto"/>
              <w:ind w:right="-15" w:firstLine="225"/>
              <w:jc w:val="both"/>
              <w:rPr>
                <w:sz w:val="20"/>
              </w:rPr>
            </w:pPr>
            <w:r>
              <w:rPr>
                <w:sz w:val="20"/>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00F43" w:rsidRDefault="002A7C5D">
            <w:pPr>
              <w:pStyle w:val="TableParagraph"/>
              <w:spacing w:before="5"/>
              <w:ind w:left="230"/>
              <w:jc w:val="both"/>
              <w:rPr>
                <w:sz w:val="20"/>
              </w:rPr>
            </w:pPr>
            <w:r>
              <w:rPr>
                <w:sz w:val="20"/>
              </w:rPr>
              <w:t>Тема11.Религиякакисточник</w:t>
            </w:r>
            <w:r>
              <w:rPr>
                <w:spacing w:val="-2"/>
                <w:sz w:val="20"/>
              </w:rPr>
              <w:t>нравственности.</w:t>
            </w:r>
          </w:p>
          <w:p w:rsidR="00F00F43" w:rsidRDefault="002A7C5D">
            <w:pPr>
              <w:pStyle w:val="TableParagraph"/>
              <w:spacing w:before="10" w:line="249" w:lineRule="auto"/>
              <w:ind w:right="-15" w:firstLine="225"/>
              <w:jc w:val="both"/>
              <w:rPr>
                <w:sz w:val="20"/>
              </w:rPr>
            </w:pPr>
            <w:r>
              <w:rPr>
                <w:sz w:val="20"/>
              </w:rPr>
              <w:t>Религия как источник нравственности и гуманистическогомышления.Нравственныйидеал человека в традиционных религиях. Современное общество и религиозный идеал человека.</w:t>
            </w:r>
          </w:p>
          <w:p w:rsidR="00F00F43" w:rsidRDefault="002A7C5D">
            <w:pPr>
              <w:pStyle w:val="TableParagraph"/>
              <w:spacing w:before="3" w:line="249" w:lineRule="auto"/>
              <w:ind w:firstLine="225"/>
              <w:jc w:val="both"/>
              <w:rPr>
                <w:sz w:val="20"/>
              </w:rPr>
            </w:pPr>
            <w:r>
              <w:rPr>
                <w:sz w:val="20"/>
              </w:rPr>
              <w:t>Тема 12. Наука как источник знания о человеке и человеческом.</w:t>
            </w:r>
          </w:p>
          <w:p w:rsidR="00F00F43" w:rsidRDefault="002A7C5D">
            <w:pPr>
              <w:pStyle w:val="TableParagraph"/>
              <w:spacing w:before="2" w:line="249" w:lineRule="auto"/>
              <w:ind w:firstLine="225"/>
              <w:jc w:val="both"/>
              <w:rPr>
                <w:sz w:val="20"/>
              </w:rPr>
            </w:pPr>
            <w:r>
              <w:rPr>
                <w:sz w:val="20"/>
              </w:rPr>
              <w:t xml:space="preserve">Гуманитарное знание и его особенности. Культура как самопознание. Этика. Эстетика. Право в контексте духовно-нравственных </w:t>
            </w:r>
            <w:r>
              <w:rPr>
                <w:spacing w:val="-2"/>
                <w:sz w:val="20"/>
              </w:rPr>
              <w:t>ценностей.</w:t>
            </w:r>
          </w:p>
          <w:p w:rsidR="00F00F43" w:rsidRDefault="002A7C5D">
            <w:pPr>
              <w:pStyle w:val="TableParagraph"/>
              <w:spacing w:before="4" w:line="249" w:lineRule="auto"/>
              <w:ind w:firstLine="225"/>
              <w:jc w:val="both"/>
              <w:rPr>
                <w:sz w:val="20"/>
              </w:rPr>
            </w:pPr>
            <w:r>
              <w:rPr>
                <w:sz w:val="20"/>
              </w:rPr>
              <w:t>Тема 13. Этика и нравственность как категории духовной культуры.</w:t>
            </w:r>
          </w:p>
          <w:p w:rsidR="00F00F43" w:rsidRDefault="002A7C5D">
            <w:pPr>
              <w:pStyle w:val="TableParagraph"/>
              <w:spacing w:before="2" w:line="215" w:lineRule="exact"/>
              <w:ind w:left="230"/>
              <w:jc w:val="both"/>
              <w:rPr>
                <w:sz w:val="20"/>
              </w:rPr>
            </w:pPr>
            <w:r>
              <w:rPr>
                <w:sz w:val="20"/>
              </w:rPr>
              <w:t>Чтотакоеэтика.Доброиегопроявления</w:t>
            </w:r>
            <w:r>
              <w:rPr>
                <w:spacing w:val="-10"/>
                <w:sz w:val="20"/>
              </w:rPr>
              <w:t>в</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реальной жизни. Что значит быть нравственным. Почему нравственность важна?</w:t>
            </w:r>
          </w:p>
          <w:p w:rsidR="00F00F43" w:rsidRDefault="002A7C5D">
            <w:pPr>
              <w:pStyle w:val="TableParagraph"/>
              <w:spacing w:before="1"/>
              <w:ind w:left="230"/>
              <w:jc w:val="both"/>
              <w:rPr>
                <w:sz w:val="20"/>
              </w:rPr>
            </w:pPr>
            <w:r>
              <w:rPr>
                <w:sz w:val="20"/>
              </w:rPr>
              <w:t>Тема14.Самопознание(практическое</w:t>
            </w:r>
            <w:r>
              <w:rPr>
                <w:spacing w:val="-2"/>
                <w:sz w:val="20"/>
              </w:rPr>
              <w:t>занятие).</w:t>
            </w:r>
          </w:p>
          <w:p w:rsidR="00F00F43" w:rsidRDefault="002A7C5D">
            <w:pPr>
              <w:pStyle w:val="TableParagraph"/>
              <w:spacing w:before="10" w:line="249" w:lineRule="auto"/>
              <w:ind w:right="1" w:firstLine="225"/>
              <w:jc w:val="both"/>
              <w:rPr>
                <w:sz w:val="20"/>
              </w:rPr>
            </w:pPr>
            <w:r>
              <w:rPr>
                <w:sz w:val="20"/>
              </w:rPr>
              <w:t xml:space="preserve">Автобиография и автопортрет: кто я и что я люблю. Как устроена моя жизнь. Выполнение </w:t>
            </w:r>
            <w:r>
              <w:rPr>
                <w:spacing w:val="-2"/>
                <w:sz w:val="20"/>
              </w:rPr>
              <w:t>проекта.</w:t>
            </w:r>
          </w:p>
          <w:p w:rsidR="00F00F43" w:rsidRDefault="002A7C5D">
            <w:pPr>
              <w:pStyle w:val="TableParagraph"/>
              <w:spacing w:before="4" w:line="249" w:lineRule="auto"/>
              <w:ind w:right="-15" w:firstLine="225"/>
              <w:jc w:val="both"/>
              <w:rPr>
                <w:sz w:val="20"/>
              </w:rPr>
            </w:pPr>
            <w:r>
              <w:rPr>
                <w:sz w:val="20"/>
              </w:rPr>
              <w:t xml:space="preserve">159.4.3.Тематическийблок3.«Человеккакчлен </w:t>
            </w:r>
            <w:r>
              <w:rPr>
                <w:spacing w:val="-2"/>
                <w:sz w:val="20"/>
              </w:rPr>
              <w:t>общества».</w:t>
            </w:r>
          </w:p>
          <w:p w:rsidR="00F00F43" w:rsidRDefault="002A7C5D">
            <w:pPr>
              <w:pStyle w:val="TableParagraph"/>
              <w:spacing w:before="1"/>
              <w:ind w:left="230"/>
              <w:jc w:val="both"/>
              <w:rPr>
                <w:sz w:val="20"/>
              </w:rPr>
            </w:pPr>
            <w:r>
              <w:rPr>
                <w:sz w:val="20"/>
              </w:rPr>
              <w:t>Тема15.Трудделаетчеловека</w:t>
            </w:r>
            <w:r>
              <w:rPr>
                <w:spacing w:val="-2"/>
                <w:sz w:val="20"/>
              </w:rPr>
              <w:t xml:space="preserve"> человеком.</w:t>
            </w:r>
          </w:p>
          <w:p w:rsidR="00F00F43" w:rsidRDefault="002A7C5D">
            <w:pPr>
              <w:pStyle w:val="TableParagraph"/>
              <w:spacing w:before="10" w:line="249" w:lineRule="auto"/>
              <w:ind w:right="-15" w:firstLine="225"/>
              <w:jc w:val="both"/>
              <w:rPr>
                <w:sz w:val="20"/>
              </w:rPr>
            </w:pPr>
            <w:r>
              <w:rPr>
                <w:sz w:val="20"/>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00F43" w:rsidRDefault="002A7C5D">
            <w:pPr>
              <w:pStyle w:val="TableParagraph"/>
              <w:spacing w:before="4"/>
              <w:ind w:left="230"/>
              <w:jc w:val="both"/>
              <w:rPr>
                <w:sz w:val="20"/>
              </w:rPr>
            </w:pPr>
            <w:r>
              <w:rPr>
                <w:sz w:val="20"/>
              </w:rPr>
              <w:t>Тема16.Подвиг:какузнать</w:t>
            </w:r>
            <w:r>
              <w:rPr>
                <w:spacing w:val="-2"/>
                <w:sz w:val="20"/>
              </w:rPr>
              <w:t>героя?</w:t>
            </w:r>
          </w:p>
          <w:p w:rsidR="00F00F43" w:rsidRDefault="002A7C5D">
            <w:pPr>
              <w:pStyle w:val="TableParagraph"/>
              <w:spacing w:before="10" w:line="249" w:lineRule="auto"/>
              <w:ind w:right="-15" w:firstLine="225"/>
              <w:jc w:val="both"/>
              <w:rPr>
                <w:sz w:val="20"/>
              </w:rPr>
            </w:pPr>
            <w:r>
              <w:rPr>
                <w:sz w:val="20"/>
              </w:rPr>
              <w:t>Что такое подвиг. Героизм как самопожертвование. Героизм на войне. Подвиг в мирное время. Милосердие, взаимопомощь.</w:t>
            </w:r>
          </w:p>
          <w:p w:rsidR="00F00F43" w:rsidRDefault="002A7C5D">
            <w:pPr>
              <w:pStyle w:val="TableParagraph"/>
              <w:spacing w:before="2" w:line="249" w:lineRule="auto"/>
              <w:ind w:right="-15" w:firstLine="225"/>
              <w:jc w:val="both"/>
              <w:rPr>
                <w:sz w:val="20"/>
              </w:rPr>
            </w:pPr>
            <w:r>
              <w:rPr>
                <w:sz w:val="20"/>
              </w:rPr>
              <w:t>Тема 17. Люди в обществе: духовно- нравственное взаимовлияние.</w:t>
            </w:r>
          </w:p>
          <w:p w:rsidR="00F00F43" w:rsidRDefault="002A7C5D">
            <w:pPr>
              <w:pStyle w:val="TableParagraph"/>
              <w:spacing w:before="3" w:line="249" w:lineRule="auto"/>
              <w:ind w:right="-15" w:firstLine="225"/>
              <w:jc w:val="both"/>
              <w:rPr>
                <w:sz w:val="20"/>
              </w:rPr>
            </w:pPr>
            <w:r>
              <w:rPr>
                <w:sz w:val="20"/>
              </w:rPr>
              <w:t>Человек в социальном измерении. Дружба, предательство.Коллектив.Личныеграницы.Этика предпринимательства. Социальная помощь.</w:t>
            </w:r>
          </w:p>
          <w:p w:rsidR="00F00F43" w:rsidRDefault="002A7C5D">
            <w:pPr>
              <w:pStyle w:val="TableParagraph"/>
              <w:tabs>
                <w:tab w:val="left" w:pos="1507"/>
                <w:tab w:val="left" w:pos="2371"/>
              </w:tabs>
              <w:spacing w:before="2" w:line="249" w:lineRule="auto"/>
              <w:ind w:right="-15" w:firstLine="225"/>
              <w:jc w:val="both"/>
              <w:rPr>
                <w:sz w:val="20"/>
              </w:rPr>
            </w:pPr>
            <w:r>
              <w:rPr>
                <w:sz w:val="20"/>
              </w:rPr>
              <w:t xml:space="preserve">Тема 18. Проблемы современного общества как </w:t>
            </w:r>
            <w:r>
              <w:rPr>
                <w:spacing w:val="-2"/>
                <w:sz w:val="20"/>
              </w:rPr>
              <w:t>отражение</w:t>
            </w:r>
            <w:r>
              <w:rPr>
                <w:sz w:val="20"/>
              </w:rPr>
              <w:tab/>
            </w:r>
            <w:r>
              <w:rPr>
                <w:spacing w:val="-4"/>
                <w:sz w:val="20"/>
              </w:rPr>
              <w:t>его</w:t>
            </w:r>
            <w:r>
              <w:rPr>
                <w:sz w:val="20"/>
              </w:rPr>
              <w:tab/>
            </w:r>
            <w:r>
              <w:rPr>
                <w:spacing w:val="-2"/>
                <w:sz w:val="20"/>
              </w:rPr>
              <w:t>духовно-нравственного самосознания.</w:t>
            </w:r>
          </w:p>
          <w:p w:rsidR="00F00F43" w:rsidRDefault="002A7C5D">
            <w:pPr>
              <w:pStyle w:val="TableParagraph"/>
              <w:spacing w:before="2"/>
              <w:ind w:left="230"/>
              <w:jc w:val="both"/>
              <w:rPr>
                <w:sz w:val="20"/>
              </w:rPr>
            </w:pPr>
            <w:r>
              <w:rPr>
                <w:sz w:val="20"/>
              </w:rPr>
              <w:t>Бедность.Инвалидность.Асоциальная</w:t>
            </w:r>
            <w:r>
              <w:rPr>
                <w:spacing w:val="-2"/>
                <w:sz w:val="20"/>
              </w:rPr>
              <w:t>семья.</w:t>
            </w:r>
          </w:p>
          <w:p w:rsidR="00F00F43" w:rsidRDefault="002A7C5D">
            <w:pPr>
              <w:pStyle w:val="TableParagraph"/>
              <w:spacing w:before="11"/>
              <w:rPr>
                <w:sz w:val="20"/>
              </w:rPr>
            </w:pPr>
            <w:r>
              <w:rPr>
                <w:spacing w:val="-2"/>
                <w:sz w:val="20"/>
              </w:rPr>
              <w:t>Сиротство.</w:t>
            </w:r>
          </w:p>
          <w:p w:rsidR="00F00F43" w:rsidRDefault="002A7C5D">
            <w:pPr>
              <w:pStyle w:val="TableParagraph"/>
              <w:spacing w:before="10"/>
              <w:ind w:left="230"/>
              <w:jc w:val="both"/>
              <w:rPr>
                <w:sz w:val="20"/>
              </w:rPr>
            </w:pPr>
            <w:r>
              <w:rPr>
                <w:sz w:val="20"/>
              </w:rPr>
              <w:t>Отражениеэтихявленийвкультуре</w:t>
            </w:r>
            <w:r>
              <w:rPr>
                <w:spacing w:val="-2"/>
                <w:sz w:val="20"/>
              </w:rPr>
              <w:t>общества.</w:t>
            </w:r>
          </w:p>
          <w:p w:rsidR="00F00F43" w:rsidRDefault="002A7C5D">
            <w:pPr>
              <w:pStyle w:val="TableParagraph"/>
              <w:spacing w:before="10" w:line="249" w:lineRule="auto"/>
              <w:ind w:firstLine="225"/>
              <w:jc w:val="both"/>
              <w:rPr>
                <w:sz w:val="20"/>
              </w:rPr>
            </w:pPr>
            <w:r>
              <w:rPr>
                <w:sz w:val="20"/>
              </w:rPr>
              <w:t>Тема 19. Духовно-нравственные ориентиры социальных отношений.</w:t>
            </w:r>
          </w:p>
          <w:p w:rsidR="00F00F43" w:rsidRDefault="002A7C5D">
            <w:pPr>
              <w:pStyle w:val="TableParagraph"/>
              <w:spacing w:before="2" w:line="249" w:lineRule="auto"/>
              <w:ind w:firstLine="225"/>
              <w:jc w:val="both"/>
              <w:rPr>
                <w:sz w:val="20"/>
              </w:rPr>
            </w:pPr>
            <w:r>
              <w:rPr>
                <w:sz w:val="20"/>
              </w:rPr>
              <w:t>Милосердие. Взаимопомощь. Социальное служение. Благотворительность. Волонтёрство. Общественные блага.</w:t>
            </w:r>
          </w:p>
          <w:p w:rsidR="00F00F43" w:rsidRDefault="002A7C5D">
            <w:pPr>
              <w:pStyle w:val="TableParagraph"/>
              <w:spacing w:before="2" w:line="249" w:lineRule="auto"/>
              <w:ind w:firstLine="225"/>
              <w:jc w:val="both"/>
              <w:rPr>
                <w:sz w:val="20"/>
              </w:rPr>
            </w:pPr>
            <w:r>
              <w:rPr>
                <w:sz w:val="20"/>
              </w:rPr>
              <w:t>Тема 20. Гуманизм как сущностная характеристика духовно-нравственной культуры народов России.</w:t>
            </w:r>
          </w:p>
          <w:p w:rsidR="00F00F43" w:rsidRDefault="002A7C5D">
            <w:pPr>
              <w:pStyle w:val="TableParagraph"/>
              <w:spacing w:before="3" w:line="249" w:lineRule="auto"/>
              <w:ind w:right="-15" w:firstLine="225"/>
              <w:jc w:val="both"/>
              <w:rPr>
                <w:sz w:val="20"/>
              </w:rPr>
            </w:pPr>
            <w:r>
              <w:rPr>
                <w:sz w:val="20"/>
              </w:rPr>
              <w:t>Гуманизм.Истокигуманистическогомышления. Философия гуманизма. Проявления гуманизма в историко-культурном наследии народов России.</w:t>
            </w:r>
          </w:p>
          <w:p w:rsidR="00F00F43" w:rsidRDefault="002A7C5D">
            <w:pPr>
              <w:pStyle w:val="TableParagraph"/>
              <w:spacing w:before="2" w:line="249" w:lineRule="auto"/>
              <w:ind w:right="-15" w:firstLine="225"/>
              <w:jc w:val="both"/>
              <w:rPr>
                <w:sz w:val="20"/>
              </w:rPr>
            </w:pPr>
            <w:r>
              <w:rPr>
                <w:sz w:val="20"/>
              </w:rPr>
              <w:t xml:space="preserve">Тема 21. Социальные профессии; их важность для сохранения духовно-нравственного облика </w:t>
            </w:r>
            <w:r>
              <w:rPr>
                <w:spacing w:val="-2"/>
                <w:sz w:val="20"/>
              </w:rPr>
              <w:t>общества.</w:t>
            </w:r>
          </w:p>
          <w:p w:rsidR="00F00F43" w:rsidRDefault="002A7C5D">
            <w:pPr>
              <w:pStyle w:val="TableParagraph"/>
              <w:spacing w:before="3" w:line="249" w:lineRule="auto"/>
              <w:ind w:right="-15" w:firstLine="225"/>
              <w:jc w:val="both"/>
              <w:rPr>
                <w:sz w:val="20"/>
              </w:rPr>
            </w:pPr>
            <w:r>
              <w:rPr>
                <w:sz w:val="20"/>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00F43" w:rsidRDefault="002A7C5D">
            <w:pPr>
              <w:pStyle w:val="TableParagraph"/>
              <w:spacing w:before="4" w:line="249" w:lineRule="auto"/>
              <w:ind w:right="-15" w:firstLine="225"/>
              <w:jc w:val="both"/>
              <w:rPr>
                <w:sz w:val="20"/>
              </w:rPr>
            </w:pPr>
            <w:r>
              <w:rPr>
                <w:sz w:val="20"/>
              </w:rPr>
              <w:t xml:space="preserve">Тема 22. Выдающиеся благотворители в истории. Благотворительность как нравственный </w:t>
            </w:r>
            <w:r>
              <w:rPr>
                <w:spacing w:val="-2"/>
                <w:sz w:val="20"/>
              </w:rPr>
              <w:t>долг.</w:t>
            </w:r>
          </w:p>
          <w:p w:rsidR="00F00F43" w:rsidRDefault="002A7C5D">
            <w:pPr>
              <w:pStyle w:val="TableParagraph"/>
              <w:spacing w:before="3" w:line="249" w:lineRule="auto"/>
              <w:ind w:firstLine="225"/>
              <w:jc w:val="both"/>
              <w:rPr>
                <w:sz w:val="20"/>
              </w:rPr>
            </w:pPr>
            <w:r>
              <w:rPr>
                <w:sz w:val="20"/>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00F43" w:rsidRDefault="002A7C5D">
            <w:pPr>
              <w:pStyle w:val="TableParagraph"/>
              <w:spacing w:before="3" w:line="249" w:lineRule="auto"/>
              <w:ind w:right="-15" w:firstLine="225"/>
              <w:jc w:val="both"/>
              <w:rPr>
                <w:sz w:val="20"/>
              </w:rPr>
            </w:pPr>
            <w:r>
              <w:rPr>
                <w:sz w:val="20"/>
              </w:rPr>
              <w:t xml:space="preserve">Тема23.ВыдающиесяучёныеРоссии.Наукакак источник социального и духовного прогресса </w:t>
            </w:r>
            <w:r>
              <w:rPr>
                <w:spacing w:val="-2"/>
                <w:sz w:val="20"/>
              </w:rPr>
              <w:t>общества.</w:t>
            </w:r>
          </w:p>
          <w:p w:rsidR="00F00F43" w:rsidRDefault="002A7C5D">
            <w:pPr>
              <w:pStyle w:val="TableParagraph"/>
              <w:spacing w:before="3" w:line="249" w:lineRule="auto"/>
              <w:ind w:right="-15" w:firstLine="225"/>
              <w:jc w:val="both"/>
              <w:rPr>
                <w:sz w:val="20"/>
              </w:rPr>
            </w:pPr>
            <w:r>
              <w:rPr>
                <w:sz w:val="20"/>
              </w:rPr>
              <w:t>УчёныеРоссии.Почемуважнопомнитьисторию науки. Вклад науки в благополучие страны. Важностьморалиинравственностивнауке,</w:t>
            </w:r>
            <w:r>
              <w:rPr>
                <w:spacing w:val="-10"/>
                <w:sz w:val="20"/>
              </w:rPr>
              <w:t>в</w:t>
            </w:r>
          </w:p>
          <w:p w:rsidR="00F00F43" w:rsidRDefault="002A7C5D">
            <w:pPr>
              <w:pStyle w:val="TableParagraph"/>
              <w:spacing w:before="2" w:line="215" w:lineRule="exact"/>
              <w:jc w:val="both"/>
              <w:rPr>
                <w:sz w:val="20"/>
              </w:rPr>
            </w:pPr>
            <w:r>
              <w:rPr>
                <w:spacing w:val="-2"/>
                <w:sz w:val="20"/>
              </w:rPr>
              <w:t>деятельностиучёных.</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864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left="230"/>
              <w:jc w:val="both"/>
              <w:rPr>
                <w:sz w:val="20"/>
              </w:rPr>
            </w:pPr>
            <w:r>
              <w:rPr>
                <w:sz w:val="20"/>
              </w:rPr>
              <w:t>Тема24.Мояпрофессия(практическоезанятие). Трудкаксамореализация,каквкладв</w:t>
            </w:r>
            <w:r>
              <w:rPr>
                <w:spacing w:val="-2"/>
                <w:sz w:val="20"/>
              </w:rPr>
              <w:t xml:space="preserve"> общество.</w:t>
            </w:r>
          </w:p>
          <w:p w:rsidR="00F00F43" w:rsidRDefault="002A7C5D">
            <w:pPr>
              <w:pStyle w:val="TableParagraph"/>
              <w:spacing w:before="1"/>
              <w:jc w:val="both"/>
              <w:rPr>
                <w:sz w:val="20"/>
              </w:rPr>
            </w:pPr>
            <w:r>
              <w:rPr>
                <w:sz w:val="20"/>
              </w:rPr>
              <w:t>Рассказосвоейбудущей</w:t>
            </w:r>
            <w:r>
              <w:rPr>
                <w:spacing w:val="-2"/>
                <w:sz w:val="20"/>
              </w:rPr>
              <w:t>профессии.</w:t>
            </w:r>
          </w:p>
          <w:p w:rsidR="00F00F43" w:rsidRDefault="002A7C5D">
            <w:pPr>
              <w:pStyle w:val="TableParagraph"/>
              <w:spacing w:before="10" w:line="249" w:lineRule="auto"/>
              <w:ind w:right="-15" w:firstLine="225"/>
              <w:jc w:val="both"/>
              <w:rPr>
                <w:sz w:val="20"/>
              </w:rPr>
            </w:pPr>
            <w:r>
              <w:rPr>
                <w:sz w:val="20"/>
              </w:rPr>
              <w:t xml:space="preserve">159.4.4. Тематический блок 4. «Родина и </w:t>
            </w:r>
            <w:r>
              <w:rPr>
                <w:spacing w:val="-2"/>
                <w:sz w:val="20"/>
              </w:rPr>
              <w:t>патриотизм».</w:t>
            </w:r>
          </w:p>
          <w:p w:rsidR="00F00F43" w:rsidRDefault="002A7C5D">
            <w:pPr>
              <w:pStyle w:val="TableParagraph"/>
              <w:spacing w:before="3"/>
              <w:ind w:left="230"/>
              <w:jc w:val="both"/>
              <w:rPr>
                <w:sz w:val="20"/>
              </w:rPr>
            </w:pPr>
            <w:r>
              <w:rPr>
                <w:sz w:val="20"/>
              </w:rPr>
              <w:t>Тема25.</w:t>
            </w:r>
            <w:r>
              <w:rPr>
                <w:spacing w:val="-2"/>
                <w:sz w:val="20"/>
              </w:rPr>
              <w:t>Гражданин.</w:t>
            </w:r>
          </w:p>
          <w:p w:rsidR="00F00F43" w:rsidRDefault="002A7C5D">
            <w:pPr>
              <w:pStyle w:val="TableParagraph"/>
              <w:spacing w:before="10" w:line="249" w:lineRule="auto"/>
              <w:ind w:right="-15" w:firstLine="225"/>
              <w:jc w:val="both"/>
              <w:rPr>
                <w:sz w:val="20"/>
              </w:rPr>
            </w:pPr>
            <w:r>
              <w:rPr>
                <w:sz w:val="20"/>
              </w:rPr>
              <w:t>Родина и гражданство, их взаимосвязь. Что делает человека гражданином. Нравственные качества гражданина.</w:t>
            </w:r>
          </w:p>
          <w:p w:rsidR="00F00F43" w:rsidRDefault="002A7C5D">
            <w:pPr>
              <w:pStyle w:val="TableParagraph"/>
              <w:spacing w:before="2"/>
              <w:ind w:left="230"/>
              <w:jc w:val="both"/>
              <w:rPr>
                <w:sz w:val="20"/>
              </w:rPr>
            </w:pPr>
            <w:r>
              <w:rPr>
                <w:sz w:val="20"/>
              </w:rPr>
              <w:t>Тема26.</w:t>
            </w:r>
            <w:r>
              <w:rPr>
                <w:spacing w:val="-2"/>
                <w:sz w:val="20"/>
              </w:rPr>
              <w:t>Патриотизм.</w:t>
            </w:r>
          </w:p>
          <w:p w:rsidR="00F00F43" w:rsidRDefault="002A7C5D">
            <w:pPr>
              <w:pStyle w:val="TableParagraph"/>
              <w:spacing w:before="10" w:line="249" w:lineRule="auto"/>
              <w:ind w:right="1" w:firstLine="225"/>
              <w:jc w:val="both"/>
              <w:rPr>
                <w:sz w:val="20"/>
              </w:rPr>
            </w:pPr>
            <w:r>
              <w:rPr>
                <w:sz w:val="20"/>
              </w:rPr>
              <w:t>Патриотизм.Толерантность.Уважениекдругим народам и их истории. Важность патриотизма.</w:t>
            </w:r>
          </w:p>
          <w:p w:rsidR="00F00F43" w:rsidRDefault="002A7C5D">
            <w:pPr>
              <w:pStyle w:val="TableParagraph"/>
              <w:spacing w:before="2"/>
              <w:ind w:left="230"/>
              <w:jc w:val="both"/>
              <w:rPr>
                <w:sz w:val="20"/>
              </w:rPr>
            </w:pPr>
            <w:r>
              <w:rPr>
                <w:sz w:val="20"/>
              </w:rPr>
              <w:t>Тема27.ЗащитаРодины:подвигили</w:t>
            </w:r>
            <w:r>
              <w:rPr>
                <w:spacing w:val="-4"/>
                <w:sz w:val="20"/>
              </w:rPr>
              <w:t>долг?</w:t>
            </w:r>
          </w:p>
          <w:p w:rsidR="00F00F43" w:rsidRDefault="002A7C5D">
            <w:pPr>
              <w:pStyle w:val="TableParagraph"/>
              <w:spacing w:before="10" w:line="249" w:lineRule="auto"/>
              <w:ind w:right="-15" w:firstLine="225"/>
              <w:jc w:val="both"/>
              <w:rPr>
                <w:sz w:val="20"/>
              </w:rPr>
            </w:pPr>
            <w:r>
              <w:rPr>
                <w:sz w:val="20"/>
              </w:rPr>
              <w:t>Войнаимир.РользнаниявзащитеРодины.Долг гражданина перед обществом. Военные подвиги. Честь. Доблесть.</w:t>
            </w:r>
          </w:p>
          <w:p w:rsidR="00F00F43" w:rsidRDefault="002A7C5D">
            <w:pPr>
              <w:pStyle w:val="TableParagraph"/>
              <w:spacing w:before="3" w:line="249" w:lineRule="auto"/>
              <w:ind w:left="230"/>
              <w:jc w:val="both"/>
              <w:rPr>
                <w:sz w:val="20"/>
              </w:rPr>
            </w:pPr>
            <w:r>
              <w:rPr>
                <w:sz w:val="20"/>
              </w:rPr>
              <w:t>Тема 28. Государство. Россия – наша Родина. Государствокакобъединяющее</w:t>
            </w:r>
            <w:r>
              <w:rPr>
                <w:spacing w:val="-2"/>
                <w:sz w:val="20"/>
              </w:rPr>
              <w:t>начало.</w:t>
            </w:r>
          </w:p>
          <w:p w:rsidR="00F00F43" w:rsidRDefault="002A7C5D">
            <w:pPr>
              <w:pStyle w:val="TableParagraph"/>
              <w:spacing w:before="1" w:line="249" w:lineRule="auto"/>
              <w:ind w:right="-15"/>
              <w:jc w:val="both"/>
              <w:rPr>
                <w:sz w:val="20"/>
              </w:rPr>
            </w:pPr>
            <w:r>
              <w:rPr>
                <w:sz w:val="20"/>
              </w:rPr>
              <w:t>Социальнаясторонаправаигосударства.Чтотакое закон. Что такое Родина? Что такое государство? Необходимость быть гражданином. Российская гражданская идентичность.</w:t>
            </w:r>
          </w:p>
          <w:p w:rsidR="00F00F43" w:rsidRDefault="002A7C5D">
            <w:pPr>
              <w:pStyle w:val="TableParagraph"/>
              <w:spacing w:before="4" w:line="249" w:lineRule="auto"/>
              <w:ind w:firstLine="225"/>
              <w:jc w:val="both"/>
              <w:rPr>
                <w:sz w:val="20"/>
              </w:rPr>
            </w:pPr>
            <w:r>
              <w:rPr>
                <w:sz w:val="20"/>
              </w:rPr>
              <w:t>Тема 29. Гражданская идентичность (практическое занятие).</w:t>
            </w:r>
          </w:p>
          <w:p w:rsidR="00F00F43" w:rsidRDefault="002A7C5D">
            <w:pPr>
              <w:pStyle w:val="TableParagraph"/>
              <w:spacing w:before="2" w:line="249" w:lineRule="auto"/>
              <w:ind w:firstLine="225"/>
              <w:jc w:val="both"/>
              <w:rPr>
                <w:sz w:val="20"/>
              </w:rPr>
            </w:pPr>
            <w:r>
              <w:rPr>
                <w:sz w:val="20"/>
              </w:rPr>
              <w:t>Какими качествами должен обладать человек как гражданин.</w:t>
            </w:r>
          </w:p>
          <w:p w:rsidR="00F00F43" w:rsidRDefault="002A7C5D">
            <w:pPr>
              <w:pStyle w:val="TableParagraph"/>
              <w:spacing w:before="2" w:line="249" w:lineRule="auto"/>
              <w:ind w:right="-15" w:firstLine="225"/>
              <w:jc w:val="both"/>
              <w:rPr>
                <w:sz w:val="20"/>
              </w:rPr>
            </w:pPr>
            <w:r>
              <w:rPr>
                <w:sz w:val="20"/>
              </w:rPr>
              <w:t xml:space="preserve">Тема 30. Моя школа и мой класс (практическое занятие). Портрет школы или класса через добрые </w:t>
            </w:r>
            <w:r>
              <w:rPr>
                <w:spacing w:val="-2"/>
                <w:sz w:val="20"/>
              </w:rPr>
              <w:t>дела.</w:t>
            </w:r>
          </w:p>
          <w:p w:rsidR="00F00F43" w:rsidRDefault="002A7C5D">
            <w:pPr>
              <w:pStyle w:val="TableParagraph"/>
              <w:spacing w:before="2" w:line="249" w:lineRule="auto"/>
              <w:ind w:firstLine="225"/>
              <w:jc w:val="both"/>
              <w:rPr>
                <w:sz w:val="20"/>
              </w:rPr>
            </w:pPr>
            <w:r>
              <w:rPr>
                <w:sz w:val="20"/>
              </w:rPr>
              <w:t xml:space="preserve">Тема 31. Человек: какой он? (практическое </w:t>
            </w:r>
            <w:r>
              <w:rPr>
                <w:spacing w:val="-2"/>
                <w:sz w:val="20"/>
              </w:rPr>
              <w:t>занятие).</w:t>
            </w:r>
          </w:p>
          <w:p w:rsidR="00F00F43" w:rsidRDefault="002A7C5D">
            <w:pPr>
              <w:pStyle w:val="TableParagraph"/>
              <w:spacing w:before="2" w:line="249" w:lineRule="auto"/>
              <w:ind w:firstLine="225"/>
              <w:jc w:val="both"/>
              <w:rPr>
                <w:sz w:val="20"/>
              </w:rPr>
            </w:pPr>
            <w:r>
              <w:rPr>
                <w:sz w:val="20"/>
              </w:rPr>
              <w:t>Человек. Его образы в культуре. Духовность и нравственность как важнейшие качества человека.</w:t>
            </w:r>
          </w:p>
          <w:p w:rsidR="00F00F43" w:rsidRDefault="002A7C5D">
            <w:pPr>
              <w:pStyle w:val="TableParagraph"/>
              <w:spacing w:before="2"/>
              <w:ind w:left="230"/>
              <w:jc w:val="both"/>
              <w:rPr>
                <w:sz w:val="20"/>
              </w:rPr>
            </w:pPr>
            <w:r>
              <w:rPr>
                <w:sz w:val="20"/>
              </w:rPr>
              <w:t>Тема31.Человекикультура</w:t>
            </w:r>
            <w:r>
              <w:rPr>
                <w:spacing w:val="-2"/>
                <w:sz w:val="20"/>
              </w:rPr>
              <w:t>(проект).</w:t>
            </w:r>
          </w:p>
          <w:p w:rsidR="00F00F43" w:rsidRDefault="002A7C5D">
            <w:pPr>
              <w:pStyle w:val="TableParagraph"/>
              <w:spacing w:line="240" w:lineRule="atLeast"/>
              <w:ind w:right="-15" w:firstLine="225"/>
              <w:jc w:val="both"/>
              <w:rPr>
                <w:sz w:val="20"/>
              </w:rPr>
            </w:pPr>
            <w:r>
              <w:rPr>
                <w:sz w:val="20"/>
              </w:rPr>
              <w:t>Итоговый проект: «Что значит быть</w:t>
            </w:r>
            <w:r>
              <w:rPr>
                <w:spacing w:val="-2"/>
                <w:sz w:val="20"/>
              </w:rPr>
              <w:t>человеком?»</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a3"/>
        <w:ind w:left="0" w:firstLine="0"/>
        <w:jc w:val="left"/>
      </w:pPr>
    </w:p>
    <w:p w:rsidR="00F00F43" w:rsidRDefault="00F00F43">
      <w:pPr>
        <w:pStyle w:val="a3"/>
        <w:spacing w:before="83"/>
        <w:ind w:left="0" w:firstLine="0"/>
        <w:jc w:val="left"/>
      </w:pPr>
    </w:p>
    <w:p w:rsidR="00F00F43" w:rsidRDefault="002A7C5D">
      <w:pPr>
        <w:pStyle w:val="21"/>
        <w:numPr>
          <w:ilvl w:val="2"/>
          <w:numId w:val="167"/>
        </w:numPr>
        <w:tabs>
          <w:tab w:val="left" w:pos="4671"/>
        </w:tabs>
        <w:ind w:left="4671" w:hanging="719"/>
        <w:jc w:val="left"/>
      </w:pPr>
      <w:r>
        <w:t xml:space="preserve">Рабочаяпрограммапоучебному </w:t>
      </w:r>
      <w:r>
        <w:rPr>
          <w:spacing w:val="-2"/>
        </w:rPr>
        <w:t>предмету</w:t>
      </w:r>
    </w:p>
    <w:p w:rsidR="00F00F43" w:rsidRDefault="002A7C5D">
      <w:pPr>
        <w:spacing w:before="41"/>
        <w:ind w:left="5359"/>
        <w:rPr>
          <w:b/>
          <w:sz w:val="24"/>
        </w:rPr>
      </w:pPr>
      <w:r>
        <w:rPr>
          <w:b/>
          <w:sz w:val="24"/>
        </w:rPr>
        <w:t>«Изобразительное</w:t>
      </w:r>
      <w:r>
        <w:rPr>
          <w:b/>
          <w:spacing w:val="-2"/>
          <w:sz w:val="24"/>
        </w:rPr>
        <w:t>искусство»</w:t>
      </w:r>
    </w:p>
    <w:p w:rsidR="00F00F43" w:rsidRDefault="00F00F43">
      <w:pPr>
        <w:pStyle w:val="a3"/>
        <w:spacing w:before="77"/>
        <w:ind w:left="0" w:firstLine="0"/>
        <w:jc w:val="left"/>
        <w:rPr>
          <w:b/>
        </w:rPr>
      </w:pPr>
    </w:p>
    <w:p w:rsidR="00F00F43" w:rsidRDefault="002A7C5D">
      <w:pPr>
        <w:pStyle w:val="a3"/>
        <w:ind w:right="839" w:firstLine="710"/>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и дополнена 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before="1" w:line="242" w:lineRule="auto"/>
        <w:ind w:right="853" w:firstLine="710"/>
      </w:pPr>
      <w:r>
        <w:t>Рабочая программа составлена на основе федеральной рабочей программы по изобразительному искусству.</w:t>
      </w:r>
    </w:p>
    <w:p w:rsidR="00F00F43" w:rsidRDefault="00F00F43">
      <w:pPr>
        <w:pStyle w:val="a3"/>
        <w:spacing w:before="40"/>
        <w:ind w:left="0" w:firstLine="0"/>
        <w:jc w:val="left"/>
      </w:pPr>
    </w:p>
    <w:p w:rsidR="00F00F43" w:rsidRDefault="002A7C5D">
      <w:pPr>
        <w:pStyle w:val="21"/>
        <w:ind w:left="4788"/>
      </w:pPr>
      <w:r>
        <w:t>Пояснительная</w:t>
      </w:r>
      <w:r>
        <w:rPr>
          <w:spacing w:val="-2"/>
        </w:rPr>
        <w:t xml:space="preserve"> записка</w:t>
      </w:r>
    </w:p>
    <w:p w:rsidR="00F00F43" w:rsidRDefault="002A7C5D">
      <w:pPr>
        <w:pStyle w:val="a3"/>
        <w:spacing w:before="36"/>
        <w:ind w:right="850"/>
      </w:pPr>
      <w:r>
        <w:t>Изобразительноеискусство имеетинтегративныйхарактеривключаетвсебяосновы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функциихудожественногоизображениявзрелищныхиэкранныхискусствах.Важнейшими задачами программы по изобразительному искусству являются формирование активного</w:t>
      </w:r>
    </w:p>
    <w:p w:rsidR="00F00F43" w:rsidRDefault="00F00F43">
      <w:pPr>
        <w:pStyle w:val="a3"/>
        <w:sectPr w:rsidR="00F00F43">
          <w:pgSz w:w="11910" w:h="16840"/>
          <w:pgMar w:top="1120" w:right="0" w:bottom="1120" w:left="566" w:header="0" w:footer="886" w:gutter="0"/>
          <w:cols w:space="720"/>
        </w:sectPr>
      </w:pPr>
    </w:p>
    <w:p w:rsidR="00F00F43" w:rsidRDefault="002A7C5D">
      <w:pPr>
        <w:pStyle w:val="a3"/>
        <w:spacing w:before="60"/>
        <w:ind w:right="855" w:firstLine="0"/>
      </w:pPr>
      <w:r>
        <w:lastRenderedPageBreak/>
        <w:t>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национальныхобразахпредметно-материальнойипространственнойсреды,в понимании красоты человека.</w:t>
      </w:r>
    </w:p>
    <w:p w:rsidR="00F00F43" w:rsidRDefault="002A7C5D">
      <w:pPr>
        <w:pStyle w:val="a3"/>
        <w:spacing w:before="3"/>
        <w:ind w:right="850"/>
      </w:pPr>
      <w:r>
        <w:t>Программа по изобразительному искусству направлена на развитие личности обучающегося,егоактивнойучебно-познавательнойдеятельности,творческогоразвитияи формирования готовности к саморазвитию и непрерывному образованию.</w:t>
      </w:r>
    </w:p>
    <w:p w:rsidR="00F00F43" w:rsidRDefault="002A7C5D">
      <w:pPr>
        <w:pStyle w:val="a3"/>
        <w:spacing w:line="242" w:lineRule="auto"/>
        <w:ind w:right="852"/>
      </w:pPr>
      <w:r>
        <w:t>Программа по изобразительному искусству ориентирована на психологовозрастные особенности развития обучающихся 11–15 лет.</w:t>
      </w:r>
    </w:p>
    <w:p w:rsidR="00F00F43" w:rsidRDefault="002A7C5D">
      <w:pPr>
        <w:pStyle w:val="a3"/>
        <w:ind w:right="855"/>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архитектуры,народногоидекоративно-прикладногоискусства,изображениявзрелищных и экранных искусствах (вариативно).</w:t>
      </w:r>
    </w:p>
    <w:p w:rsidR="00F00F43" w:rsidRDefault="002A7C5D">
      <w:pPr>
        <w:pStyle w:val="21"/>
        <w:spacing w:line="275" w:lineRule="exact"/>
      </w:pPr>
      <w:r>
        <w:t>Задачамиизобразительногоискусства</w:t>
      </w:r>
      <w:r>
        <w:rPr>
          <w:spacing w:val="-2"/>
        </w:rPr>
        <w:t>являются:</w:t>
      </w:r>
    </w:p>
    <w:p w:rsidR="00F00F43" w:rsidRDefault="002A7C5D">
      <w:pPr>
        <w:pStyle w:val="a3"/>
        <w:ind w:right="853"/>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00F43" w:rsidRDefault="002A7C5D">
      <w:pPr>
        <w:pStyle w:val="a3"/>
        <w:spacing w:line="242" w:lineRule="auto"/>
        <w:ind w:right="860"/>
      </w:pPr>
      <w:r>
        <w:t>формирование у обучающихся представлений об отечественной и мировой художественной культуре во всём многообразии её видов;</w:t>
      </w:r>
    </w:p>
    <w:p w:rsidR="00F00F43" w:rsidRDefault="002A7C5D">
      <w:pPr>
        <w:pStyle w:val="a3"/>
        <w:spacing w:line="242" w:lineRule="auto"/>
        <w:ind w:right="846"/>
      </w:pPr>
      <w:r>
        <w:t xml:space="preserve">формирование у обучающихся навыков эстетического видения и преобразования </w:t>
      </w:r>
      <w:r>
        <w:rPr>
          <w:spacing w:val="-2"/>
        </w:rPr>
        <w:t>мира;</w:t>
      </w:r>
    </w:p>
    <w:p w:rsidR="00F00F43" w:rsidRDefault="002A7C5D">
      <w:pPr>
        <w:pStyle w:val="a3"/>
        <w:ind w:right="852"/>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F00F43" w:rsidRDefault="002A7C5D">
      <w:pPr>
        <w:pStyle w:val="a3"/>
        <w:spacing w:line="237" w:lineRule="auto"/>
        <w:ind w:right="858"/>
      </w:pPr>
      <w:r>
        <w:t xml:space="preserve">формирование пространственного мышления и аналитических визуальных </w:t>
      </w:r>
      <w:r>
        <w:rPr>
          <w:spacing w:val="-2"/>
        </w:rPr>
        <w:t>способностей;</w:t>
      </w:r>
    </w:p>
    <w:p w:rsidR="00F00F43" w:rsidRDefault="002A7C5D">
      <w:pPr>
        <w:pStyle w:val="a3"/>
        <w:ind w:right="854"/>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00F43" w:rsidRDefault="002A7C5D">
      <w:pPr>
        <w:pStyle w:val="a3"/>
        <w:spacing w:line="242" w:lineRule="auto"/>
        <w:ind w:left="1700" w:right="854" w:firstLine="0"/>
      </w:pPr>
      <w:r>
        <w:t>развитие наблюдательности, ассоциативного мышления и творческого воображения; воспитаниеуваженияи любви кцивилизационномунаследиюРоссии черезосвоение</w:t>
      </w:r>
    </w:p>
    <w:p w:rsidR="00F00F43" w:rsidRDefault="002A7C5D">
      <w:pPr>
        <w:pStyle w:val="a3"/>
        <w:spacing w:line="271" w:lineRule="exact"/>
        <w:ind w:firstLine="0"/>
      </w:pPr>
      <w:r>
        <w:t>отечественнойхудожественной</w:t>
      </w:r>
      <w:r>
        <w:rPr>
          <w:spacing w:val="-2"/>
        </w:rPr>
        <w:t>культуры;</w:t>
      </w:r>
    </w:p>
    <w:p w:rsidR="00F00F43" w:rsidRDefault="002A7C5D">
      <w:pPr>
        <w:pStyle w:val="a3"/>
        <w:ind w:right="851"/>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00F43" w:rsidRDefault="002A7C5D">
      <w:pPr>
        <w:pStyle w:val="a3"/>
        <w:ind w:right="852"/>
      </w:pPr>
      <w:r>
        <w:t>Содержаниепрограммыпоизобразительномуискусствунауровнеосновногообщего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F00F43" w:rsidRDefault="002A7C5D">
      <w:pPr>
        <w:pStyle w:val="a3"/>
        <w:spacing w:line="237" w:lineRule="auto"/>
        <w:ind w:left="1700" w:right="2219" w:firstLine="0"/>
      </w:pPr>
      <w:r>
        <w:t>Модуль№1«Декоративно-прикладноеинародноеискусство»(5класс) Модуль № 2 «Живопись, графика, скульптура» (6 класс)</w:t>
      </w:r>
    </w:p>
    <w:p w:rsidR="00F00F43" w:rsidRDefault="002A7C5D">
      <w:pPr>
        <w:pStyle w:val="a3"/>
        <w:spacing w:line="275" w:lineRule="exact"/>
        <w:ind w:left="1700" w:firstLine="0"/>
      </w:pPr>
      <w:r>
        <w:t>Модуль№3«Архитектураидизайн»(7</w:t>
      </w:r>
      <w:r>
        <w:rPr>
          <w:spacing w:val="-2"/>
        </w:rPr>
        <w:t>класс)</w:t>
      </w:r>
    </w:p>
    <w:p w:rsidR="00F00F43" w:rsidRDefault="002A7C5D">
      <w:pPr>
        <w:pStyle w:val="a3"/>
        <w:spacing w:line="242" w:lineRule="auto"/>
        <w:ind w:right="865"/>
      </w:pPr>
      <w:r>
        <w:t>Модуль № 4 «Изображение в синтетических, экранных видах искусства и художественная фотография» (вариативный).</w:t>
      </w:r>
    </w:p>
    <w:p w:rsidR="00F00F43" w:rsidRDefault="002A7C5D">
      <w:pPr>
        <w:pStyle w:val="a3"/>
        <w:ind w:right="851"/>
      </w:pPr>
      <w:r>
        <w:t>Каждыймодульпрограммыпоизобразительномуискусствуобладаетсодержательной целостностью и организован по восходящему принципу в отношении углубления знаний поведущейтемеиусложненияуменийобучающихся.Последовательностьизучения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66" w:firstLine="0"/>
      </w:pPr>
      <w:r>
        <w:lastRenderedPageBreak/>
        <w:t>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F00F43" w:rsidRDefault="00F00F43">
      <w:pPr>
        <w:pStyle w:val="a3"/>
        <w:spacing w:before="2"/>
        <w:ind w:left="0" w:firstLine="0"/>
        <w:jc w:val="left"/>
      </w:pPr>
    </w:p>
    <w:p w:rsidR="00F00F43" w:rsidRDefault="002A7C5D">
      <w:pPr>
        <w:pStyle w:val="21"/>
        <w:ind w:left="4322"/>
        <w:jc w:val="left"/>
      </w:pPr>
      <w:r>
        <w:t>Содержаниеобученияв 5</w:t>
      </w:r>
      <w:r>
        <w:rPr>
          <w:spacing w:val="-2"/>
        </w:rPr>
        <w:t>классе</w:t>
      </w:r>
    </w:p>
    <w:p w:rsidR="00F00F43" w:rsidRDefault="002A7C5D">
      <w:pPr>
        <w:pStyle w:val="a3"/>
        <w:spacing w:before="274" w:line="237" w:lineRule="auto"/>
        <w:ind w:left="1700" w:right="2686" w:firstLine="0"/>
        <w:jc w:val="left"/>
      </w:pPr>
      <w:r>
        <w:t>Модуль№1«Декоративно-прикладноеинародноеискусство». Общие сведения о декоративно-прикладном искусстве.</w:t>
      </w:r>
    </w:p>
    <w:p w:rsidR="00F00F43" w:rsidRDefault="002A7C5D">
      <w:pPr>
        <w:pStyle w:val="a3"/>
        <w:spacing w:before="5" w:line="237" w:lineRule="auto"/>
        <w:jc w:val="left"/>
      </w:pPr>
      <w:r>
        <w:t>Декоративно-прикладноеискусствоиеговиды.Декоративно-прикладноеискусствои предметная среда жизни людей.</w:t>
      </w:r>
    </w:p>
    <w:p w:rsidR="00F00F43" w:rsidRDefault="002A7C5D">
      <w:pPr>
        <w:pStyle w:val="a3"/>
        <w:spacing w:before="4" w:line="275" w:lineRule="exact"/>
        <w:ind w:left="1700" w:firstLine="0"/>
        <w:jc w:val="left"/>
      </w:pPr>
      <w:r>
        <w:t>Древниекорнинародного</w:t>
      </w:r>
      <w:r>
        <w:rPr>
          <w:spacing w:val="-2"/>
        </w:rPr>
        <w:t xml:space="preserve"> искусства.</w:t>
      </w:r>
    </w:p>
    <w:p w:rsidR="00F00F43" w:rsidRDefault="002A7C5D">
      <w:pPr>
        <w:pStyle w:val="a3"/>
        <w:spacing w:line="242" w:lineRule="auto"/>
        <w:jc w:val="left"/>
      </w:pPr>
      <w:r>
        <w:t>Истоки образного языка декоративно-прикладного искусства. Традиционныеобразы народного (крестьянского) прикладного искусства.</w:t>
      </w:r>
    </w:p>
    <w:p w:rsidR="00F00F43" w:rsidRDefault="002A7C5D">
      <w:pPr>
        <w:pStyle w:val="a3"/>
        <w:spacing w:line="271" w:lineRule="exact"/>
        <w:ind w:left="1700" w:firstLine="0"/>
        <w:jc w:val="left"/>
      </w:pPr>
      <w:r>
        <w:t>Связьнародногоискусствасприродой,бытом,трудом, верованиямии</w:t>
      </w:r>
      <w:r>
        <w:rPr>
          <w:spacing w:val="-2"/>
        </w:rPr>
        <w:t>эпосом.</w:t>
      </w:r>
    </w:p>
    <w:p w:rsidR="00F00F43" w:rsidRDefault="002A7C5D">
      <w:pPr>
        <w:pStyle w:val="a3"/>
        <w:spacing w:before="3" w:line="237" w:lineRule="auto"/>
        <w:ind w:right="851"/>
        <w:jc w:val="left"/>
      </w:pPr>
      <w:r>
        <w:t>Рольприродныхматериаловвстроительствеиизготовлениипредметовбыта,их значение в характере труда и жизненного уклада.</w:t>
      </w:r>
    </w:p>
    <w:p w:rsidR="00F00F43" w:rsidRDefault="002A7C5D">
      <w:pPr>
        <w:pStyle w:val="a3"/>
        <w:spacing w:before="6" w:line="237" w:lineRule="auto"/>
        <w:ind w:left="1700" w:right="2425" w:firstLine="0"/>
        <w:jc w:val="left"/>
      </w:pPr>
      <w:r>
        <w:t>Образно-символический язык народного прикладного искусства. Знаки-символытрадиционногокрестьянскогоприкладногоискусства.</w:t>
      </w:r>
    </w:p>
    <w:p w:rsidR="00F00F43" w:rsidRDefault="002A7C5D">
      <w:pPr>
        <w:pStyle w:val="a3"/>
        <w:spacing w:before="4"/>
        <w:ind w:right="860"/>
      </w:pPr>
      <w:r>
        <w:t>Выполнениерисунковнатемыдревнихузоровдеревяннойрезьбы,росписиподереву, вышивки. Освоение навыков декоративного обобщения в процессе практической творческой работы.</w:t>
      </w:r>
    </w:p>
    <w:p w:rsidR="00F00F43" w:rsidRDefault="002A7C5D">
      <w:pPr>
        <w:pStyle w:val="a3"/>
        <w:spacing w:line="274" w:lineRule="exact"/>
        <w:ind w:left="1700" w:firstLine="0"/>
      </w:pPr>
      <w:r>
        <w:t>Убранстворусской</w:t>
      </w:r>
      <w:r>
        <w:rPr>
          <w:spacing w:val="-4"/>
        </w:rPr>
        <w:t>избы.</w:t>
      </w:r>
    </w:p>
    <w:p w:rsidR="00F00F43" w:rsidRDefault="002A7C5D">
      <w:pPr>
        <w:pStyle w:val="a3"/>
        <w:spacing w:before="4" w:line="237" w:lineRule="auto"/>
        <w:ind w:right="857"/>
      </w:pPr>
      <w:r>
        <w:t>Конструкцияизбы,единствокрасотыипользы–функциональногоисимволического – в её постройке и украшении.</w:t>
      </w:r>
    </w:p>
    <w:p w:rsidR="00F00F43" w:rsidRDefault="002A7C5D">
      <w:pPr>
        <w:pStyle w:val="a3"/>
        <w:spacing w:before="4" w:line="275" w:lineRule="exact"/>
        <w:ind w:left="1700" w:firstLine="0"/>
      </w:pPr>
      <w:r>
        <w:t>Символическоезначениеобразовимотивоввузорномубранстверусских</w:t>
      </w:r>
      <w:r>
        <w:rPr>
          <w:spacing w:val="-4"/>
        </w:rPr>
        <w:t>изб.</w:t>
      </w:r>
    </w:p>
    <w:p w:rsidR="00F00F43" w:rsidRDefault="002A7C5D">
      <w:pPr>
        <w:pStyle w:val="a3"/>
        <w:spacing w:line="275" w:lineRule="exact"/>
        <w:ind w:firstLine="0"/>
      </w:pPr>
      <w:r>
        <w:t>Картинамиравобразномстроебытовогокрестьянского</w:t>
      </w:r>
      <w:r>
        <w:rPr>
          <w:spacing w:val="-2"/>
        </w:rPr>
        <w:t>искусства.</w:t>
      </w:r>
    </w:p>
    <w:p w:rsidR="00F00F43" w:rsidRDefault="002A7C5D">
      <w:pPr>
        <w:pStyle w:val="a3"/>
        <w:spacing w:before="5" w:line="237" w:lineRule="auto"/>
        <w:ind w:left="1700" w:right="1586" w:firstLine="0"/>
      </w:pPr>
      <w:r>
        <w:t>Выполнениерисунков –эскизоворнаментальногодекоракрестьянскогодома. Устройство внутреннего пространства крестьянского дома.</w:t>
      </w:r>
    </w:p>
    <w:p w:rsidR="00F00F43" w:rsidRDefault="002A7C5D">
      <w:pPr>
        <w:pStyle w:val="a3"/>
        <w:spacing w:before="3" w:line="275" w:lineRule="exact"/>
        <w:ind w:left="1700" w:firstLine="0"/>
      </w:pPr>
      <w:r>
        <w:t xml:space="preserve">Декоративныеэлементыжилой </w:t>
      </w:r>
      <w:r>
        <w:rPr>
          <w:spacing w:val="-2"/>
        </w:rPr>
        <w:t>среды.</w:t>
      </w:r>
    </w:p>
    <w:p w:rsidR="00F00F43" w:rsidRDefault="002A7C5D">
      <w:pPr>
        <w:pStyle w:val="a3"/>
        <w:ind w:right="854"/>
      </w:pPr>
      <w:r>
        <w:t>Определяющаярольприродныхматериаловдляконструкцииидекоратрадиционной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00F43" w:rsidRDefault="002A7C5D">
      <w:pPr>
        <w:pStyle w:val="a3"/>
        <w:spacing w:before="4" w:line="237" w:lineRule="auto"/>
        <w:ind w:right="859"/>
      </w:pPr>
      <w:r>
        <w:t>Выполнение рисунков предметов народного быта, выявление мудрости их выразительной формы и орнаментально-символического оформления.</w:t>
      </w:r>
    </w:p>
    <w:p w:rsidR="00F00F43" w:rsidRDefault="002A7C5D">
      <w:pPr>
        <w:pStyle w:val="a3"/>
        <w:spacing w:before="3" w:line="275" w:lineRule="exact"/>
        <w:ind w:left="1700" w:firstLine="0"/>
      </w:pPr>
      <w:r>
        <w:t>Народныйпраздничный</w:t>
      </w:r>
      <w:r>
        <w:rPr>
          <w:spacing w:val="-2"/>
        </w:rPr>
        <w:t>костюм.</w:t>
      </w:r>
    </w:p>
    <w:p w:rsidR="00F00F43" w:rsidRDefault="002A7C5D">
      <w:pPr>
        <w:pStyle w:val="a3"/>
        <w:spacing w:line="275" w:lineRule="exact"/>
        <w:ind w:left="1700" w:firstLine="0"/>
      </w:pPr>
      <w:r>
        <w:t>Образныйстройнародногопраздничного костюма–женскогои</w:t>
      </w:r>
      <w:r>
        <w:rPr>
          <w:spacing w:val="-2"/>
        </w:rPr>
        <w:t>мужского.</w:t>
      </w:r>
    </w:p>
    <w:p w:rsidR="00F00F43" w:rsidRDefault="002A7C5D">
      <w:pPr>
        <w:pStyle w:val="a3"/>
        <w:spacing w:before="6" w:line="237" w:lineRule="auto"/>
        <w:ind w:right="852"/>
      </w:pPr>
      <w:r>
        <w:t>Традиционнаяконструкция русского женскогокостюма –северорусский (сарафан) и южнорусский (понёва) варианты.</w:t>
      </w:r>
    </w:p>
    <w:p w:rsidR="00F00F43" w:rsidRDefault="002A7C5D">
      <w:pPr>
        <w:pStyle w:val="a3"/>
        <w:spacing w:before="5" w:line="237" w:lineRule="auto"/>
        <w:ind w:right="849"/>
      </w:pPr>
      <w:r>
        <w:t>Разнообразие форм и украшений народного праздничного костюма для различных регионов страны.</w:t>
      </w:r>
    </w:p>
    <w:p w:rsidR="00F00F43" w:rsidRDefault="002A7C5D">
      <w:pPr>
        <w:pStyle w:val="a3"/>
        <w:spacing w:before="3"/>
        <w:ind w:right="846"/>
      </w:pPr>
      <w:r>
        <w:t>Искусство народной вышивки. Вышивка в народных костюмах и обрядах. Древнее происхождениеиприсутствиевсехтиповорнаментоввнароднойвышивке.Символическое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00F43" w:rsidRDefault="002A7C5D">
      <w:pPr>
        <w:pStyle w:val="a3"/>
        <w:spacing w:before="3" w:line="237" w:lineRule="auto"/>
        <w:ind w:right="862"/>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00F43" w:rsidRDefault="002A7C5D">
      <w:pPr>
        <w:pStyle w:val="a3"/>
        <w:spacing w:before="6" w:line="237" w:lineRule="auto"/>
        <w:ind w:right="859"/>
      </w:pPr>
      <w:r>
        <w:t xml:space="preserve">Народные праздники и праздничные обряды как синтез всех видов народного </w:t>
      </w:r>
      <w:r>
        <w:rPr>
          <w:spacing w:val="-2"/>
        </w:rPr>
        <w:t>творчества.</w:t>
      </w:r>
    </w:p>
    <w:p w:rsidR="00F00F43" w:rsidRDefault="002A7C5D">
      <w:pPr>
        <w:pStyle w:val="a3"/>
        <w:spacing w:before="6" w:line="237" w:lineRule="auto"/>
        <w:ind w:right="862"/>
      </w:pPr>
      <w:r>
        <w:t>Выполнениесюжетнойкомпозицииилиучастиевработепосозданиюколлективного панно на тему традиций народных праздников.</w:t>
      </w:r>
    </w:p>
    <w:p w:rsidR="00F00F43" w:rsidRDefault="002A7C5D">
      <w:pPr>
        <w:pStyle w:val="a3"/>
        <w:spacing w:before="3" w:line="275" w:lineRule="exact"/>
        <w:ind w:left="1700" w:firstLine="0"/>
      </w:pPr>
      <w:r>
        <w:t>Народныехудожественные</w:t>
      </w:r>
      <w:r>
        <w:rPr>
          <w:spacing w:val="-2"/>
        </w:rPr>
        <w:t>промыслы.</w:t>
      </w:r>
    </w:p>
    <w:p w:rsidR="00F00F43" w:rsidRDefault="002A7C5D">
      <w:pPr>
        <w:pStyle w:val="a3"/>
        <w:spacing w:line="275" w:lineRule="exact"/>
        <w:ind w:left="1700" w:firstLine="0"/>
      </w:pPr>
      <w:r>
        <w:t>Рольизначениенародныхпромысловвсовременнойжизни.Искусствои</w:t>
      </w:r>
      <w:r>
        <w:rPr>
          <w:spacing w:val="-2"/>
        </w:rPr>
        <w:t>ремесло.</w:t>
      </w:r>
    </w:p>
    <w:p w:rsidR="00F00F43" w:rsidRDefault="002A7C5D">
      <w:pPr>
        <w:pStyle w:val="a3"/>
        <w:spacing w:before="3"/>
        <w:ind w:firstLine="0"/>
      </w:pPr>
      <w:r>
        <w:t>Традициикультуры,особенныедлякаждого</w:t>
      </w:r>
      <w:r>
        <w:rPr>
          <w:spacing w:val="-2"/>
        </w:rPr>
        <w:t>региона.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Многообразие видов традиционных ремёсел и происхождение художественных промыслов народов России.</w:t>
      </w:r>
    </w:p>
    <w:p w:rsidR="00F00F43" w:rsidRDefault="002A7C5D">
      <w:pPr>
        <w:pStyle w:val="a3"/>
        <w:spacing w:line="242" w:lineRule="auto"/>
        <w:ind w:right="846"/>
      </w:pPr>
      <w:r>
        <w:t>Разнообразиематериалов народныхремёсел и ихсвязь срегионально-национальным бытом (дерево, береста, керамика, металл, кость, мех и кожа, шерсть и лён).</w:t>
      </w:r>
    </w:p>
    <w:p w:rsidR="00F00F43" w:rsidRDefault="002A7C5D">
      <w:pPr>
        <w:pStyle w:val="a3"/>
        <w:ind w:right="857"/>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00F43" w:rsidRDefault="002A7C5D">
      <w:pPr>
        <w:pStyle w:val="a3"/>
        <w:ind w:left="1700" w:firstLine="0"/>
      </w:pPr>
      <w:r>
        <w:t>Созданиеэскизаигрушкипомотивамизбранного</w:t>
      </w:r>
      <w:r>
        <w:rPr>
          <w:spacing w:val="-2"/>
        </w:rPr>
        <w:t>промысла.</w:t>
      </w:r>
    </w:p>
    <w:p w:rsidR="00F00F43" w:rsidRDefault="002A7C5D">
      <w:pPr>
        <w:pStyle w:val="a3"/>
        <w:ind w:right="84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00F43" w:rsidRDefault="002A7C5D">
      <w:pPr>
        <w:pStyle w:val="a3"/>
        <w:ind w:right="849"/>
      </w:pPr>
      <w:r>
        <w:t>Городецкая роспись по дереву. Краткие сведения по истории. Традиционныеобразы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00F43" w:rsidRDefault="002A7C5D">
      <w:pPr>
        <w:pStyle w:val="a3"/>
        <w:ind w:right="854"/>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Природныемотивы росписипосуды. Приёмымазка, тональный контраст, сочетаниепятна и линии.</w:t>
      </w:r>
    </w:p>
    <w:p w:rsidR="00F00F43" w:rsidRDefault="002A7C5D">
      <w:pPr>
        <w:pStyle w:val="a3"/>
        <w:ind w:right="857"/>
      </w:pPr>
      <w:r>
        <w:t>Росписьпометаллу.Жостово.Краткиесведенияпоисториипромысла.Разнообразие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00F43" w:rsidRDefault="002A7C5D">
      <w:pPr>
        <w:pStyle w:val="a3"/>
        <w:ind w:right="851"/>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F00F43" w:rsidRDefault="002A7C5D">
      <w:pPr>
        <w:pStyle w:val="a3"/>
        <w:ind w:right="853"/>
      </w:pPr>
      <w:r>
        <w:t>Искусстволаковойживописи:Палех,Федоскино,Холуй,Мстёра–росписьшкатулок,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00F43" w:rsidRDefault="002A7C5D">
      <w:pPr>
        <w:pStyle w:val="a3"/>
        <w:spacing w:line="242" w:lineRule="auto"/>
        <w:ind w:right="854"/>
      </w:pPr>
      <w:r>
        <w:t xml:space="preserve">Мир сказок и легенд, примет и оберегов в творчестве мастеров художественных </w:t>
      </w:r>
      <w:r>
        <w:rPr>
          <w:spacing w:val="-2"/>
        </w:rPr>
        <w:t>промыслов.</w:t>
      </w:r>
    </w:p>
    <w:p w:rsidR="00F00F43" w:rsidRDefault="002A7C5D">
      <w:pPr>
        <w:pStyle w:val="a3"/>
        <w:spacing w:line="242" w:lineRule="auto"/>
        <w:ind w:right="844"/>
      </w:pPr>
      <w:r>
        <w:t>Отражениевизделияхнародныхпромысловмногообразияисторических,духовныхи культурных традиций.</w:t>
      </w:r>
    </w:p>
    <w:p w:rsidR="00F00F43" w:rsidRDefault="002A7C5D">
      <w:pPr>
        <w:pStyle w:val="a3"/>
        <w:spacing w:line="242" w:lineRule="auto"/>
        <w:ind w:right="851"/>
      </w:pPr>
      <w:r>
        <w:t>Народные художественные ремёсла и промыслы – материальные и духовные ценности, неотъемлемая часть культурного наследия России.</w:t>
      </w:r>
    </w:p>
    <w:p w:rsidR="00F00F43" w:rsidRDefault="002A7C5D">
      <w:pPr>
        <w:pStyle w:val="a3"/>
        <w:spacing w:line="242" w:lineRule="auto"/>
        <w:ind w:left="1700" w:right="1845" w:firstLine="0"/>
      </w:pPr>
      <w:r>
        <w:t>Декоративно-прикладное искусство в культуре разных эпох и народов. Рольдекоративно-прикладногоискусствавкультуредревнихцивилизаций.</w:t>
      </w:r>
    </w:p>
    <w:p w:rsidR="00F00F43" w:rsidRDefault="002A7C5D">
      <w:pPr>
        <w:pStyle w:val="a3"/>
        <w:spacing w:line="242" w:lineRule="auto"/>
        <w:ind w:right="856"/>
      </w:pPr>
      <w:r>
        <w:t>Отражение в декоре мировоззрения эпохи, организации общества, традиций быта и ремесла, уклада жизни людей.</w:t>
      </w:r>
    </w:p>
    <w:p w:rsidR="00F00F43" w:rsidRDefault="002A7C5D">
      <w:pPr>
        <w:pStyle w:val="a3"/>
        <w:spacing w:line="242" w:lineRule="auto"/>
        <w:ind w:right="851"/>
      </w:pPr>
      <w:r>
        <w:t>Характерные признакипроизведений декоративно-прикладного искусства,основные мотивы и символика орнаментов в культуре разных эпох.</w:t>
      </w:r>
    </w:p>
    <w:p w:rsidR="00F00F43" w:rsidRDefault="002A7C5D">
      <w:pPr>
        <w:pStyle w:val="a3"/>
        <w:ind w:right="845"/>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00F43" w:rsidRDefault="002A7C5D">
      <w:pPr>
        <w:pStyle w:val="a3"/>
        <w:ind w:left="1700" w:firstLine="0"/>
      </w:pPr>
      <w:r>
        <w:t>Декоративно-прикладноеискусствовжизнисовременного</w:t>
      </w:r>
      <w:r>
        <w:rPr>
          <w:spacing w:val="-2"/>
        </w:rPr>
        <w:t>человека.</w:t>
      </w:r>
    </w:p>
    <w:p w:rsidR="00F00F43" w:rsidRDefault="002A7C5D">
      <w:pPr>
        <w:pStyle w:val="a3"/>
        <w:ind w:right="854"/>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5"/>
      </w:pPr>
      <w:r>
        <w:lastRenderedPageBreak/>
        <w:t>Символический знак в современной жизни: эмблема, логотип, указующий или декоративный знак.</w:t>
      </w:r>
    </w:p>
    <w:p w:rsidR="00F00F43" w:rsidRDefault="002A7C5D">
      <w:pPr>
        <w:pStyle w:val="a3"/>
        <w:ind w:right="854"/>
      </w:pPr>
      <w:r>
        <w:t>Государственная символика и традиции геральдики. Декоративные украшения предметовнашего бытаиодежды. Значениеукрашенийвпроявленииобраза человека, его характера, самопонимания, установок и намерений.</w:t>
      </w:r>
    </w:p>
    <w:p w:rsidR="00F00F43" w:rsidRDefault="002A7C5D">
      <w:pPr>
        <w:pStyle w:val="a3"/>
        <w:spacing w:line="275" w:lineRule="exact"/>
        <w:ind w:left="1700" w:firstLine="0"/>
      </w:pPr>
      <w:r>
        <w:t>Декорнаулицахидекорпомещений.Декорпраздничныйи</w:t>
      </w:r>
      <w:r>
        <w:rPr>
          <w:spacing w:val="-2"/>
        </w:rPr>
        <w:t>повседневный.</w:t>
      </w:r>
    </w:p>
    <w:p w:rsidR="00F00F43" w:rsidRDefault="002A7C5D">
      <w:pPr>
        <w:pStyle w:val="a3"/>
        <w:spacing w:line="275" w:lineRule="exact"/>
        <w:ind w:firstLine="0"/>
      </w:pPr>
      <w:r>
        <w:t>Праздничноеоформление</w:t>
      </w:r>
      <w:r>
        <w:rPr>
          <w:spacing w:val="-2"/>
        </w:rPr>
        <w:t>школы.</w:t>
      </w:r>
    </w:p>
    <w:p w:rsidR="00F00F43" w:rsidRDefault="00F00F43">
      <w:pPr>
        <w:pStyle w:val="a3"/>
        <w:spacing w:before="45"/>
        <w:ind w:left="0" w:firstLine="0"/>
        <w:jc w:val="left"/>
      </w:pPr>
    </w:p>
    <w:p w:rsidR="00F00F43" w:rsidRDefault="002A7C5D">
      <w:pPr>
        <w:pStyle w:val="21"/>
        <w:spacing w:before="1"/>
        <w:ind w:left="4322"/>
        <w:jc w:val="left"/>
      </w:pPr>
      <w:r>
        <w:t>Содержаниеобученияв 6</w:t>
      </w:r>
      <w:r>
        <w:rPr>
          <w:spacing w:val="-2"/>
        </w:rPr>
        <w:t>классе</w:t>
      </w:r>
    </w:p>
    <w:p w:rsidR="00F00F43" w:rsidRDefault="00F00F43">
      <w:pPr>
        <w:pStyle w:val="a3"/>
        <w:spacing w:before="77"/>
        <w:ind w:left="0" w:firstLine="0"/>
        <w:jc w:val="left"/>
        <w:rPr>
          <w:b/>
        </w:rPr>
      </w:pPr>
    </w:p>
    <w:p w:rsidR="00F00F43" w:rsidRDefault="002A7C5D">
      <w:pPr>
        <w:pStyle w:val="a3"/>
        <w:spacing w:line="242" w:lineRule="auto"/>
        <w:ind w:left="1700" w:right="4108" w:firstLine="0"/>
        <w:jc w:val="left"/>
      </w:pPr>
      <w:r>
        <w:t>Модуль№2«Живопись,графика,скульптура». Общие сведения о видах искусства.</w:t>
      </w:r>
    </w:p>
    <w:p w:rsidR="00F00F43" w:rsidRDefault="002A7C5D">
      <w:pPr>
        <w:pStyle w:val="a3"/>
        <w:spacing w:line="270" w:lineRule="exact"/>
        <w:ind w:left="1700" w:firstLine="0"/>
        <w:jc w:val="left"/>
      </w:pPr>
      <w:r>
        <w:t>Пространственныеи временныевиды</w:t>
      </w:r>
      <w:r>
        <w:rPr>
          <w:spacing w:val="-2"/>
        </w:rPr>
        <w:t>искусства.</w:t>
      </w:r>
    </w:p>
    <w:p w:rsidR="00F00F43" w:rsidRDefault="002A7C5D">
      <w:pPr>
        <w:pStyle w:val="a3"/>
        <w:spacing w:before="5" w:line="237" w:lineRule="auto"/>
        <w:ind w:right="851"/>
        <w:jc w:val="left"/>
      </w:pPr>
      <w:r>
        <w:t>Изобразительные,конструктивныеидекоративныевидыпространственныхискусств, их место и назначение в жизни людей.</w:t>
      </w:r>
    </w:p>
    <w:p w:rsidR="00F00F43" w:rsidRDefault="002A7C5D">
      <w:pPr>
        <w:pStyle w:val="a3"/>
        <w:spacing w:before="3"/>
        <w:ind w:right="851"/>
        <w:jc w:val="left"/>
      </w:pPr>
      <w:r>
        <w:t>Основные виды живописи,графики и скульптуры. Художник и зритель: зрительские умения, знания и творчество зрителя.</w:t>
      </w:r>
    </w:p>
    <w:p w:rsidR="00F00F43" w:rsidRDefault="002A7C5D">
      <w:pPr>
        <w:pStyle w:val="a3"/>
        <w:spacing w:before="1" w:line="275" w:lineRule="exact"/>
        <w:ind w:left="1700" w:firstLine="0"/>
        <w:jc w:val="left"/>
      </w:pPr>
      <w:r>
        <w:t>Языкизобразительногоискусстваиеговыразительные</w:t>
      </w:r>
      <w:r>
        <w:rPr>
          <w:spacing w:val="-2"/>
        </w:rPr>
        <w:t>средства.</w:t>
      </w:r>
    </w:p>
    <w:p w:rsidR="00F00F43" w:rsidRDefault="002A7C5D">
      <w:pPr>
        <w:pStyle w:val="a3"/>
        <w:spacing w:line="242" w:lineRule="auto"/>
        <w:ind w:right="851"/>
        <w:jc w:val="left"/>
      </w:pPr>
      <w:r>
        <w:t xml:space="preserve">Живописные,графическиеискульптурныехудожественныематериалы,их особые </w:t>
      </w:r>
      <w:r>
        <w:rPr>
          <w:spacing w:val="-2"/>
        </w:rPr>
        <w:t>свойства.</w:t>
      </w:r>
    </w:p>
    <w:p w:rsidR="00F00F43" w:rsidRDefault="002A7C5D">
      <w:pPr>
        <w:pStyle w:val="a3"/>
        <w:ind w:left="1700" w:right="1707" w:firstLine="0"/>
        <w:jc w:val="left"/>
      </w:pPr>
      <w:r>
        <w:t>Рисунок – основа изобразительного искусства и мастерства художника. Видырисунка:зарисовка,набросок,учебныйрисунокитворческийрисунок. Навыки размещения рисунка в листе, выбор формата.</w:t>
      </w:r>
    </w:p>
    <w:p w:rsidR="00F00F43" w:rsidRDefault="002A7C5D">
      <w:pPr>
        <w:pStyle w:val="a3"/>
        <w:spacing w:line="275" w:lineRule="exact"/>
        <w:ind w:left="1700" w:firstLine="0"/>
        <w:jc w:val="left"/>
      </w:pPr>
      <w:r>
        <w:t>Начальныеумениярисункаснатуры.Зарисовкипростых</w:t>
      </w:r>
      <w:r>
        <w:rPr>
          <w:spacing w:val="-2"/>
        </w:rPr>
        <w:t>предметов.</w:t>
      </w:r>
    </w:p>
    <w:p w:rsidR="00F00F43" w:rsidRDefault="002A7C5D">
      <w:pPr>
        <w:pStyle w:val="a3"/>
        <w:spacing w:line="242" w:lineRule="auto"/>
        <w:ind w:right="843"/>
      </w:pPr>
      <w:r>
        <w:t xml:space="preserve">Линейные графические рисунки и наброски. Тон и тональные отношения: тёмное – </w:t>
      </w:r>
      <w:r>
        <w:rPr>
          <w:spacing w:val="-2"/>
        </w:rPr>
        <w:t>светлое.</w:t>
      </w:r>
    </w:p>
    <w:p w:rsidR="00F00F43" w:rsidRDefault="002A7C5D">
      <w:pPr>
        <w:pStyle w:val="a3"/>
        <w:spacing w:line="271" w:lineRule="exact"/>
        <w:ind w:left="1700" w:firstLine="0"/>
      </w:pPr>
      <w:r>
        <w:t xml:space="preserve">Ритми ритмическаяорганизацияплоскости </w:t>
      </w:r>
      <w:r>
        <w:rPr>
          <w:spacing w:val="-2"/>
        </w:rPr>
        <w:t>листа.</w:t>
      </w:r>
    </w:p>
    <w:p w:rsidR="00F00F43" w:rsidRDefault="002A7C5D">
      <w:pPr>
        <w:pStyle w:val="a3"/>
        <w:ind w:right="863"/>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00F43" w:rsidRDefault="002A7C5D">
      <w:pPr>
        <w:pStyle w:val="a3"/>
        <w:spacing w:line="237" w:lineRule="auto"/>
        <w:ind w:right="851"/>
      </w:pPr>
      <w:r>
        <w:t>Цвет как выразительное средство в изобразительном искусстве: холодный и тёплый цвет, понятие цветовых отношений; колорит в живописи.</w:t>
      </w:r>
    </w:p>
    <w:p w:rsidR="00F00F43" w:rsidRDefault="002A7C5D">
      <w:pPr>
        <w:pStyle w:val="a3"/>
        <w:spacing w:before="3"/>
        <w:ind w:right="862"/>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00F43" w:rsidRDefault="002A7C5D">
      <w:pPr>
        <w:pStyle w:val="a3"/>
        <w:spacing w:line="274" w:lineRule="exact"/>
        <w:ind w:left="1700" w:firstLine="0"/>
      </w:pPr>
      <w:r>
        <w:t>Жанрыизобразительного</w:t>
      </w:r>
      <w:r>
        <w:rPr>
          <w:spacing w:val="-2"/>
        </w:rPr>
        <w:t>искусства.</w:t>
      </w:r>
    </w:p>
    <w:p w:rsidR="00F00F43" w:rsidRDefault="002A7C5D">
      <w:pPr>
        <w:pStyle w:val="a3"/>
        <w:spacing w:before="5" w:line="237" w:lineRule="auto"/>
        <w:ind w:right="859"/>
      </w:pPr>
      <w:r>
        <w:t>Жанровая система в изобразительном искусстве как инструмент для сравнения и анализа произведений изобразительного искусства.</w:t>
      </w:r>
    </w:p>
    <w:p w:rsidR="00F00F43" w:rsidRDefault="002A7C5D">
      <w:pPr>
        <w:pStyle w:val="a3"/>
        <w:spacing w:before="5" w:line="237" w:lineRule="auto"/>
        <w:ind w:right="857"/>
      </w:pPr>
      <w:r>
        <w:t xml:space="preserve">Предмет изображения, сюжет и содержание произведения изобразительного </w:t>
      </w:r>
      <w:r>
        <w:rPr>
          <w:spacing w:val="-2"/>
        </w:rPr>
        <w:t>искусства.</w:t>
      </w:r>
    </w:p>
    <w:p w:rsidR="00F00F43" w:rsidRDefault="002A7C5D">
      <w:pPr>
        <w:pStyle w:val="a3"/>
        <w:spacing w:before="4" w:line="275" w:lineRule="exact"/>
        <w:ind w:left="1700" w:firstLine="0"/>
        <w:jc w:val="left"/>
      </w:pPr>
      <w:r>
        <w:rPr>
          <w:spacing w:val="-2"/>
        </w:rPr>
        <w:t>Натюрморт.</w:t>
      </w:r>
    </w:p>
    <w:p w:rsidR="00F00F43" w:rsidRDefault="002A7C5D">
      <w:pPr>
        <w:pStyle w:val="a3"/>
        <w:jc w:val="left"/>
      </w:pPr>
      <w:r>
        <w:t>Изображениепредметногомиравизобразительномискусствеипоявлениежанра натюрморта в европейском и отечественном искусстве.</w:t>
      </w:r>
    </w:p>
    <w:p w:rsidR="00F00F43" w:rsidRDefault="002A7C5D">
      <w:pPr>
        <w:pStyle w:val="a3"/>
        <w:spacing w:before="1" w:line="237" w:lineRule="auto"/>
        <w:jc w:val="left"/>
      </w:pPr>
      <w:r>
        <w:t xml:space="preserve">Основыграфическойграмоты:правилаобъёмногоизображенияпредметовна </w:t>
      </w:r>
      <w:r>
        <w:rPr>
          <w:spacing w:val="-2"/>
        </w:rPr>
        <w:t>плоскости.</w:t>
      </w:r>
    </w:p>
    <w:p w:rsidR="00F00F43" w:rsidRDefault="002A7C5D">
      <w:pPr>
        <w:pStyle w:val="a3"/>
        <w:spacing w:before="6" w:line="237" w:lineRule="auto"/>
        <w:ind w:right="851"/>
        <w:jc w:val="left"/>
      </w:pPr>
      <w:r>
        <w:t>Линейноепостроениепредметавпространстве:линиягоризонта,точказренияиточка схода, правила перспективных сокращений.</w:t>
      </w:r>
    </w:p>
    <w:p w:rsidR="00F00F43" w:rsidRDefault="002A7C5D">
      <w:pPr>
        <w:pStyle w:val="a3"/>
        <w:spacing w:before="3" w:line="275" w:lineRule="exact"/>
        <w:ind w:left="1700" w:firstLine="0"/>
        <w:jc w:val="left"/>
      </w:pPr>
      <w:r>
        <w:t>Изображениеокружностив</w:t>
      </w:r>
      <w:r>
        <w:rPr>
          <w:spacing w:val="-2"/>
        </w:rPr>
        <w:t>перспективе.</w:t>
      </w:r>
    </w:p>
    <w:p w:rsidR="00F00F43" w:rsidRDefault="002A7C5D">
      <w:pPr>
        <w:pStyle w:val="a3"/>
        <w:spacing w:line="242" w:lineRule="auto"/>
        <w:ind w:left="1700" w:right="1717" w:firstLine="0"/>
        <w:jc w:val="left"/>
      </w:pPr>
      <w:r>
        <w:t>Рисованиегеометрическихтелнаосновеправиллинейнойперспективы. Сложная пространственная форма и выявление её конструкции.</w:t>
      </w:r>
    </w:p>
    <w:p w:rsidR="00F00F43" w:rsidRDefault="002A7C5D">
      <w:pPr>
        <w:pStyle w:val="a3"/>
        <w:spacing w:line="242" w:lineRule="auto"/>
        <w:ind w:left="1700" w:firstLine="0"/>
        <w:jc w:val="left"/>
      </w:pPr>
      <w:r>
        <w:t>Рисуноксложнойформыпредметакаксоотношениепростыхгеометрическихфигур. Линейный рисунок конструкции из нескольких геометрических тел.</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3"/>
        <w:spacing w:before="60"/>
        <w:ind w:left="1700" w:firstLine="0"/>
        <w:jc w:val="left"/>
      </w:pPr>
      <w:r>
        <w:lastRenderedPageBreak/>
        <w:t>Освещениекаксредствовыявленияобъёмапредмета.Понятия«свет»,</w:t>
      </w:r>
      <w:r>
        <w:rPr>
          <w:spacing w:val="-2"/>
        </w:rPr>
        <w:t>«блик»,</w:t>
      </w:r>
    </w:p>
    <w:p w:rsidR="00F00F43" w:rsidRDefault="002A7C5D">
      <w:pPr>
        <w:pStyle w:val="a3"/>
        <w:spacing w:before="5" w:line="237" w:lineRule="auto"/>
        <w:ind w:right="853" w:firstLine="0"/>
        <w:jc w:val="left"/>
      </w:pPr>
      <w:r>
        <w:t>«полутень»,«собственнаятень»,«рефлекс»,«падающаятень».Особенностиосвещения«по свету» и «против света».</w:t>
      </w:r>
    </w:p>
    <w:p w:rsidR="00F00F43" w:rsidRDefault="002A7C5D">
      <w:pPr>
        <w:pStyle w:val="a3"/>
        <w:spacing w:before="3" w:line="275" w:lineRule="exact"/>
        <w:ind w:left="1700" w:firstLine="0"/>
        <w:jc w:val="left"/>
      </w:pPr>
      <w:r>
        <w:t>Рисунокнатюрмортаграфическимиматериаламиснатурыилипо</w:t>
      </w:r>
      <w:r>
        <w:rPr>
          <w:spacing w:val="-2"/>
        </w:rPr>
        <w:t>представлению.</w:t>
      </w:r>
    </w:p>
    <w:p w:rsidR="00F00F43" w:rsidRDefault="002A7C5D">
      <w:pPr>
        <w:pStyle w:val="a3"/>
        <w:spacing w:line="242" w:lineRule="auto"/>
        <w:jc w:val="left"/>
      </w:pPr>
      <w:r>
        <w:t>Творческийнатюрмортвграфике.Произведенияхудожников-графиков.Особенности графических техник. Печатная графика.</w:t>
      </w:r>
    </w:p>
    <w:p w:rsidR="00F00F43" w:rsidRDefault="002A7C5D">
      <w:pPr>
        <w:pStyle w:val="a3"/>
        <w:tabs>
          <w:tab w:val="left" w:pos="3206"/>
          <w:tab w:val="left" w:pos="4740"/>
          <w:tab w:val="left" w:pos="6251"/>
          <w:tab w:val="left" w:pos="6957"/>
          <w:tab w:val="left" w:pos="7278"/>
          <w:tab w:val="left" w:pos="8847"/>
          <w:tab w:val="left" w:pos="10348"/>
        </w:tabs>
        <w:spacing w:line="242" w:lineRule="auto"/>
        <w:ind w:right="859"/>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европейских</w:t>
      </w:r>
      <w:r>
        <w:tab/>
      </w:r>
      <w:r>
        <w:rPr>
          <w:spacing w:val="-10"/>
        </w:rPr>
        <w:t xml:space="preserve">и </w:t>
      </w:r>
      <w:r>
        <w:t>отечественных живописцев. Опыт создания живописного натюрморта.</w:t>
      </w:r>
    </w:p>
    <w:p w:rsidR="00F00F43" w:rsidRDefault="002A7C5D">
      <w:pPr>
        <w:pStyle w:val="a3"/>
        <w:spacing w:before="267" w:line="275" w:lineRule="exact"/>
        <w:ind w:left="1700" w:firstLine="0"/>
        <w:jc w:val="left"/>
      </w:pPr>
      <w:r>
        <w:rPr>
          <w:spacing w:val="-2"/>
        </w:rPr>
        <w:t>Портрет.</w:t>
      </w:r>
    </w:p>
    <w:p w:rsidR="00F00F43" w:rsidRDefault="002A7C5D">
      <w:pPr>
        <w:pStyle w:val="a3"/>
        <w:ind w:right="851"/>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00F43" w:rsidRDefault="002A7C5D">
      <w:pPr>
        <w:pStyle w:val="a3"/>
        <w:spacing w:before="1" w:line="275" w:lineRule="exact"/>
        <w:ind w:left="1700" w:firstLine="0"/>
      </w:pPr>
      <w:r>
        <w:t>Великиепортретистывевропейском</w:t>
      </w:r>
      <w:r>
        <w:rPr>
          <w:spacing w:val="-2"/>
        </w:rPr>
        <w:t>искусстве.</w:t>
      </w:r>
    </w:p>
    <w:p w:rsidR="00F00F43" w:rsidRDefault="002A7C5D">
      <w:pPr>
        <w:pStyle w:val="a3"/>
        <w:spacing w:line="242" w:lineRule="auto"/>
        <w:ind w:right="861"/>
      </w:pPr>
      <w:r>
        <w:t>Особенности развития портретного жанра в отечественном искусстве. Великие портретисты в русской живописи.</w:t>
      </w:r>
    </w:p>
    <w:p w:rsidR="00F00F43" w:rsidRDefault="002A7C5D">
      <w:pPr>
        <w:pStyle w:val="a3"/>
        <w:spacing w:line="271" w:lineRule="exact"/>
        <w:ind w:left="1700" w:firstLine="0"/>
      </w:pPr>
      <w:r>
        <w:t>Парадный и камерныйпортретв</w:t>
      </w:r>
      <w:r>
        <w:rPr>
          <w:spacing w:val="-2"/>
        </w:rPr>
        <w:t>живописи.</w:t>
      </w:r>
    </w:p>
    <w:p w:rsidR="00F00F43" w:rsidRDefault="002A7C5D">
      <w:pPr>
        <w:pStyle w:val="a3"/>
        <w:spacing w:before="4" w:line="237" w:lineRule="auto"/>
        <w:ind w:right="846"/>
      </w:pPr>
      <w:r>
        <w:t xml:space="preserve">Особенности развития жанра портрета в искусстве ХХ в. – отечественном и </w:t>
      </w:r>
      <w:r>
        <w:rPr>
          <w:spacing w:val="-2"/>
        </w:rPr>
        <w:t>европейском.</w:t>
      </w:r>
    </w:p>
    <w:p w:rsidR="00F00F43" w:rsidRDefault="002A7C5D">
      <w:pPr>
        <w:pStyle w:val="a3"/>
        <w:spacing w:before="6" w:line="237" w:lineRule="auto"/>
        <w:ind w:right="855"/>
      </w:pPr>
      <w:r>
        <w:t>Построение головы человека, основные пропорции лица, соотношение лицевой и черепной частей головы.</w:t>
      </w:r>
    </w:p>
    <w:p w:rsidR="00F00F43" w:rsidRDefault="002A7C5D">
      <w:pPr>
        <w:pStyle w:val="a3"/>
        <w:spacing w:before="3"/>
        <w:ind w:right="856"/>
      </w:pPr>
      <w:r>
        <w:t xml:space="preserve">Графический портрет в работах известных художников. Разнообразие графических средстввизображенииобразачеловека.Графическийпортретныйрисунокснатурыилипо </w:t>
      </w:r>
      <w:r>
        <w:rPr>
          <w:spacing w:val="-2"/>
        </w:rPr>
        <w:t>памяти.</w:t>
      </w:r>
    </w:p>
    <w:p w:rsidR="00F00F43" w:rsidRDefault="002A7C5D">
      <w:pPr>
        <w:pStyle w:val="a3"/>
        <w:spacing w:line="242" w:lineRule="auto"/>
        <w:ind w:left="1700" w:right="3643" w:firstLine="0"/>
      </w:pPr>
      <w:r>
        <w:t>Рольосвещенияголовыприсозданиипортретногообраза. Свет и тень в изображении головы человека.</w:t>
      </w:r>
    </w:p>
    <w:p w:rsidR="00F00F43" w:rsidRDefault="002A7C5D">
      <w:pPr>
        <w:pStyle w:val="a3"/>
        <w:spacing w:line="271" w:lineRule="exact"/>
        <w:ind w:left="1700" w:firstLine="0"/>
      </w:pPr>
      <w:r>
        <w:t>Портретв</w:t>
      </w:r>
      <w:r>
        <w:rPr>
          <w:spacing w:val="-2"/>
        </w:rPr>
        <w:t>скульптуре.</w:t>
      </w:r>
    </w:p>
    <w:p w:rsidR="00F00F43" w:rsidRDefault="002A7C5D">
      <w:pPr>
        <w:pStyle w:val="a3"/>
        <w:spacing w:before="3" w:line="237" w:lineRule="auto"/>
        <w:jc w:val="left"/>
      </w:pPr>
      <w:r>
        <w:t>Выражениехарактерачеловека,егосоциальногоположенияиобразаэпохив скульптурном портрете.</w:t>
      </w:r>
    </w:p>
    <w:p w:rsidR="00F00F43" w:rsidRDefault="002A7C5D">
      <w:pPr>
        <w:pStyle w:val="a3"/>
        <w:spacing w:before="4" w:line="275" w:lineRule="exact"/>
        <w:ind w:left="1700" w:firstLine="0"/>
        <w:jc w:val="left"/>
      </w:pPr>
      <w:r>
        <w:t xml:space="preserve">Значениесвойствхудожественныхматериаловвсозданиискульптурного </w:t>
      </w:r>
      <w:r>
        <w:rPr>
          <w:spacing w:val="-2"/>
        </w:rPr>
        <w:t>портрета.</w:t>
      </w:r>
    </w:p>
    <w:p w:rsidR="00F00F43" w:rsidRDefault="002A7C5D">
      <w:pPr>
        <w:pStyle w:val="a3"/>
        <w:spacing w:line="242" w:lineRule="auto"/>
        <w:jc w:val="left"/>
      </w:pPr>
      <w:r>
        <w:t>Живописное изображение портрета. Роль цвета в живописном портретном образе в произведениях выдающихся живописцев.</w:t>
      </w:r>
    </w:p>
    <w:p w:rsidR="00F00F43" w:rsidRDefault="002A7C5D">
      <w:pPr>
        <w:pStyle w:val="a3"/>
        <w:spacing w:line="242" w:lineRule="auto"/>
        <w:ind w:left="1700" w:right="4273" w:firstLine="0"/>
        <w:jc w:val="left"/>
      </w:pPr>
      <w:r>
        <w:t xml:space="preserve">Опытработынадсозданиемживописногопортрета. </w:t>
      </w:r>
      <w:r>
        <w:rPr>
          <w:spacing w:val="-2"/>
        </w:rPr>
        <w:t>Пейзаж.</w:t>
      </w:r>
    </w:p>
    <w:p w:rsidR="00F00F43" w:rsidRDefault="002A7C5D">
      <w:pPr>
        <w:pStyle w:val="a3"/>
        <w:spacing w:line="242" w:lineRule="auto"/>
        <w:ind w:right="860"/>
      </w:pPr>
      <w:r>
        <w:t>Особенности изображения пространства в эпоху Древнего мира, в средневековом искусстве и в эпоху Возрождения.</w:t>
      </w:r>
    </w:p>
    <w:p w:rsidR="00F00F43" w:rsidRDefault="002A7C5D">
      <w:pPr>
        <w:pStyle w:val="a3"/>
        <w:spacing w:line="271" w:lineRule="exact"/>
        <w:ind w:left="1700" w:firstLine="0"/>
      </w:pPr>
      <w:r>
        <w:t>Правилапостроениялинейнойперспективывизображении</w:t>
      </w:r>
      <w:r>
        <w:rPr>
          <w:spacing w:val="-2"/>
        </w:rPr>
        <w:t>пространства.</w:t>
      </w:r>
    </w:p>
    <w:p w:rsidR="00F00F43" w:rsidRDefault="002A7C5D">
      <w:pPr>
        <w:pStyle w:val="a3"/>
        <w:spacing w:line="237" w:lineRule="auto"/>
        <w:ind w:right="860"/>
      </w:pPr>
      <w:r>
        <w:t>Правилавоздушнойперспективы,построенияпереднего,среднегоидальнегопланов при изображении пейзажа.</w:t>
      </w:r>
    </w:p>
    <w:p w:rsidR="00F00F43" w:rsidRDefault="002A7C5D">
      <w:pPr>
        <w:pStyle w:val="a3"/>
        <w:spacing w:line="275" w:lineRule="exact"/>
        <w:ind w:left="1700" w:firstLine="0"/>
      </w:pPr>
      <w:r>
        <w:t>Особенностиизображенияразныхсостоянийприродыиеё</w:t>
      </w:r>
      <w:r>
        <w:rPr>
          <w:spacing w:val="-2"/>
        </w:rPr>
        <w:t>освещения.</w:t>
      </w:r>
    </w:p>
    <w:p w:rsidR="00F00F43" w:rsidRDefault="002A7C5D">
      <w:pPr>
        <w:pStyle w:val="a3"/>
        <w:spacing w:line="275" w:lineRule="exact"/>
        <w:ind w:firstLine="0"/>
      </w:pPr>
      <w:r>
        <w:t>Романтическийпейзаж.МорскиепейзажиИ.</w:t>
      </w:r>
      <w:r>
        <w:rPr>
          <w:spacing w:val="-2"/>
        </w:rPr>
        <w:t>Айвазовского.</w:t>
      </w:r>
    </w:p>
    <w:p w:rsidR="00F00F43" w:rsidRDefault="002A7C5D">
      <w:pPr>
        <w:pStyle w:val="a3"/>
        <w:ind w:right="858"/>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00F43" w:rsidRDefault="002A7C5D">
      <w:pPr>
        <w:pStyle w:val="a3"/>
        <w:ind w:right="859"/>
      </w:pPr>
      <w:r>
        <w:t>Живописноеизображениеразличныхсостояний природы.Пейзажвистории русской живописииегозначениевотечественнойкультуре.ИсториястановлениякартиныРодины в развитии отечественной пейзажной живописи XIX в.</w:t>
      </w:r>
    </w:p>
    <w:p w:rsidR="00F00F43" w:rsidRDefault="002A7C5D">
      <w:pPr>
        <w:pStyle w:val="a3"/>
        <w:ind w:right="853"/>
      </w:pPr>
      <w:r>
        <w:t xml:space="preserve">СтановлениеобразароднойприродывпроизведенияхА.Венециановаиегоучеников: А. Саврасова, И.Шишкина. Пейзажная живопись И. Левитана и её значение для русской культуры. Значение художественного образа отечественного пейзажа в развитии чувства </w:t>
      </w:r>
      <w:r>
        <w:rPr>
          <w:spacing w:val="-2"/>
        </w:rPr>
        <w:t>Родины.</w:t>
      </w:r>
    </w:p>
    <w:p w:rsidR="00F00F43" w:rsidRDefault="002A7C5D">
      <w:pPr>
        <w:pStyle w:val="a3"/>
        <w:ind w:left="1700" w:firstLine="0"/>
      </w:pPr>
      <w:r>
        <w:t>Творческийопытвсозданиикомпозиционногоживописногопейзажасвоей</w:t>
      </w:r>
      <w:r>
        <w:rPr>
          <w:spacing w:val="-2"/>
        </w:rPr>
        <w:t>Родины.</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tabs>
          <w:tab w:val="left" w:pos="3321"/>
          <w:tab w:val="left" w:pos="4151"/>
          <w:tab w:val="left" w:pos="5250"/>
          <w:tab w:val="left" w:pos="5629"/>
          <w:tab w:val="left" w:pos="6694"/>
          <w:tab w:val="left" w:pos="8287"/>
          <w:tab w:val="left" w:pos="9550"/>
        </w:tabs>
        <w:spacing w:before="60" w:line="242" w:lineRule="auto"/>
        <w:ind w:right="848"/>
        <w:jc w:val="left"/>
      </w:pPr>
      <w:r>
        <w:rPr>
          <w:spacing w:val="-2"/>
        </w:rPr>
        <w:lastRenderedPageBreak/>
        <w:t>Графический</w:t>
      </w:r>
      <w:r>
        <w:tab/>
      </w:r>
      <w:r>
        <w:rPr>
          <w:spacing w:val="-4"/>
        </w:rPr>
        <w:t>образ</w:t>
      </w:r>
      <w:r>
        <w:tab/>
      </w:r>
      <w:r>
        <w:rPr>
          <w:spacing w:val="-2"/>
        </w:rPr>
        <w:t>пейзажа</w:t>
      </w:r>
      <w:r>
        <w:tab/>
      </w:r>
      <w:r>
        <w:rPr>
          <w:spacing w:val="-10"/>
        </w:rPr>
        <w:t>в</w:t>
      </w:r>
      <w:r>
        <w:tab/>
      </w:r>
      <w:r>
        <w:rPr>
          <w:spacing w:val="-2"/>
        </w:rPr>
        <w:t>работах</w:t>
      </w:r>
      <w:r>
        <w:tab/>
      </w:r>
      <w:r>
        <w:rPr>
          <w:spacing w:val="-2"/>
        </w:rPr>
        <w:t>выдающихся</w:t>
      </w:r>
      <w:r>
        <w:tab/>
      </w:r>
      <w:r>
        <w:rPr>
          <w:spacing w:val="-2"/>
        </w:rPr>
        <w:t>мастеров.</w:t>
      </w:r>
      <w:r>
        <w:tab/>
      </w:r>
      <w:r>
        <w:rPr>
          <w:spacing w:val="-2"/>
        </w:rPr>
        <w:t xml:space="preserve">Средства </w:t>
      </w:r>
      <w:r>
        <w:t>выразительности в графическом рисунке и многообразие графических техник.</w:t>
      </w:r>
    </w:p>
    <w:p w:rsidR="00F00F43" w:rsidRDefault="002A7C5D">
      <w:pPr>
        <w:pStyle w:val="a3"/>
        <w:spacing w:line="271" w:lineRule="exact"/>
        <w:ind w:left="1700" w:firstLine="0"/>
        <w:jc w:val="left"/>
      </w:pPr>
      <w:r>
        <w:t xml:space="preserve">Графическиезарисовкииграфическаякомпозициянатемыокружающей </w:t>
      </w:r>
      <w:r>
        <w:rPr>
          <w:spacing w:val="-2"/>
        </w:rPr>
        <w:t>природы.</w:t>
      </w:r>
    </w:p>
    <w:p w:rsidR="00F00F43" w:rsidRDefault="002A7C5D">
      <w:pPr>
        <w:pStyle w:val="a3"/>
        <w:spacing w:before="2"/>
        <w:ind w:right="851"/>
        <w:jc w:val="left"/>
      </w:pPr>
      <w:r>
        <w:t>Городскойпейзажвтворчествемастеровискусства.Многообразиевпонимании образа города.</w:t>
      </w:r>
    </w:p>
    <w:p w:rsidR="00F00F43" w:rsidRDefault="002A7C5D">
      <w:pPr>
        <w:pStyle w:val="a3"/>
        <w:spacing w:before="3" w:line="237" w:lineRule="auto"/>
        <w:ind w:right="859"/>
        <w:jc w:val="right"/>
      </w:pPr>
      <w:r>
        <w:t xml:space="preserve">Городкакматериальноевоплощениеотечественнойисторииикультурногонаследия. </w:t>
      </w:r>
      <w:r>
        <w:rPr>
          <w:spacing w:val="-2"/>
        </w:rPr>
        <w:t>Задачиохраны культурного наследияиисторическогообразавжизнисовременногогорода.</w:t>
      </w:r>
    </w:p>
    <w:p w:rsidR="00F00F43" w:rsidRDefault="002A7C5D">
      <w:pPr>
        <w:pStyle w:val="a3"/>
        <w:spacing w:before="6" w:line="237" w:lineRule="auto"/>
        <w:ind w:right="863"/>
      </w:pPr>
      <w:r>
        <w:t>Опытизображениягородскогопейзажа.Наблюдательнаяперспективаиритмическая организация плоскости изображения.</w:t>
      </w:r>
    </w:p>
    <w:p w:rsidR="00F00F43" w:rsidRDefault="002A7C5D">
      <w:pPr>
        <w:pStyle w:val="a3"/>
        <w:spacing w:before="3" w:line="275" w:lineRule="exact"/>
        <w:ind w:left="1700" w:firstLine="0"/>
      </w:pPr>
      <w:r>
        <w:t>Бытовойжанрвизобразительном</w:t>
      </w:r>
      <w:r>
        <w:rPr>
          <w:spacing w:val="-2"/>
        </w:rPr>
        <w:t>искусстве.</w:t>
      </w:r>
    </w:p>
    <w:p w:rsidR="00F00F43" w:rsidRDefault="002A7C5D">
      <w:pPr>
        <w:pStyle w:val="a3"/>
        <w:ind w:right="856"/>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00F43" w:rsidRDefault="002A7C5D">
      <w:pPr>
        <w:pStyle w:val="a3"/>
        <w:spacing w:before="2"/>
        <w:ind w:right="862"/>
      </w:pPr>
      <w:r>
        <w:t>Жанровая картина как обобщение жизненныхвпечатлений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00F43" w:rsidRDefault="002A7C5D">
      <w:pPr>
        <w:pStyle w:val="a3"/>
        <w:spacing w:line="242" w:lineRule="auto"/>
        <w:ind w:right="85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00F43" w:rsidRDefault="002A7C5D">
      <w:pPr>
        <w:pStyle w:val="a3"/>
        <w:spacing w:line="271" w:lineRule="exact"/>
        <w:ind w:left="1700" w:firstLine="0"/>
      </w:pPr>
      <w:r>
        <w:t>Историческийжанрвизобразительном</w:t>
      </w:r>
      <w:r>
        <w:rPr>
          <w:spacing w:val="-2"/>
        </w:rPr>
        <w:t>искусстве.</w:t>
      </w:r>
    </w:p>
    <w:p w:rsidR="00F00F43" w:rsidRDefault="002A7C5D">
      <w:pPr>
        <w:pStyle w:val="a3"/>
        <w:spacing w:before="2" w:line="237" w:lineRule="auto"/>
        <w:ind w:right="856"/>
      </w:pPr>
      <w:r>
        <w:t>Историческая тема в искусстве как изображение наиболее значительных событий в жизни общества.</w:t>
      </w:r>
    </w:p>
    <w:p w:rsidR="00F00F43" w:rsidRDefault="002A7C5D">
      <w:pPr>
        <w:pStyle w:val="a3"/>
        <w:spacing w:before="6" w:line="237" w:lineRule="auto"/>
        <w:ind w:right="854"/>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00F43" w:rsidRDefault="002A7C5D">
      <w:pPr>
        <w:pStyle w:val="a3"/>
        <w:spacing w:before="6" w:line="237" w:lineRule="auto"/>
        <w:ind w:right="856"/>
      </w:pPr>
      <w:r>
        <w:t>Историческая картина в русском искусстве XIX в. и её особое место в развитии отечественной культуры.</w:t>
      </w:r>
    </w:p>
    <w:p w:rsidR="00F00F43" w:rsidRDefault="002A7C5D">
      <w:pPr>
        <w:pStyle w:val="a3"/>
        <w:spacing w:before="5" w:line="237" w:lineRule="auto"/>
        <w:ind w:right="851"/>
      </w:pPr>
      <w:r>
        <w:t>КартинаК.Брюллова«ПоследнийденьПомпеи»,историческиекартинывтворчестве В. Сурикова и других. Исторический образ России в картинах ХХ в.</w:t>
      </w:r>
    </w:p>
    <w:p w:rsidR="00F00F43" w:rsidRDefault="002A7C5D">
      <w:pPr>
        <w:pStyle w:val="a3"/>
        <w:spacing w:before="4"/>
        <w:ind w:right="852"/>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00F43" w:rsidRDefault="002A7C5D">
      <w:pPr>
        <w:pStyle w:val="a3"/>
        <w:spacing w:line="242" w:lineRule="auto"/>
        <w:ind w:right="864"/>
      </w:pPr>
      <w:r>
        <w:t>Разработка эскизовкомпозициина историческуютемус использованиемсобранного материала по задуманному сюжету.</w:t>
      </w:r>
    </w:p>
    <w:p w:rsidR="00F00F43" w:rsidRDefault="002A7C5D">
      <w:pPr>
        <w:pStyle w:val="a3"/>
        <w:spacing w:line="271" w:lineRule="exact"/>
        <w:ind w:left="1700" w:firstLine="0"/>
      </w:pPr>
      <w:r>
        <w:t>Библейскиетемывизобразительном</w:t>
      </w:r>
      <w:r>
        <w:rPr>
          <w:spacing w:val="-2"/>
        </w:rPr>
        <w:t>искусстве.</w:t>
      </w:r>
    </w:p>
    <w:p w:rsidR="00F00F43" w:rsidRDefault="002A7C5D">
      <w:pPr>
        <w:pStyle w:val="a3"/>
        <w:spacing w:before="2" w:line="237" w:lineRule="auto"/>
        <w:ind w:right="854"/>
      </w:pPr>
      <w:r>
        <w:t>Исторические картины на библейские темы: место и значение сюжетов Священной истории в европейской культуре.</w:t>
      </w:r>
    </w:p>
    <w:p w:rsidR="00F00F43" w:rsidRDefault="002A7C5D">
      <w:pPr>
        <w:pStyle w:val="a3"/>
        <w:spacing w:before="7" w:line="237" w:lineRule="auto"/>
        <w:ind w:right="858"/>
      </w:pPr>
      <w:r>
        <w:t>Вечные темы и их нравственное и духовно-ценностное выражение как «духовная ось», соединяющая жизненные позиции разных поколений.</w:t>
      </w:r>
    </w:p>
    <w:p w:rsidR="00F00F43" w:rsidRDefault="002A7C5D">
      <w:pPr>
        <w:pStyle w:val="a3"/>
        <w:spacing w:before="3" w:line="275" w:lineRule="exact"/>
        <w:ind w:left="1700" w:firstLine="0"/>
      </w:pPr>
      <w:r>
        <w:t>Работанадэскизомсюжетной</w:t>
      </w:r>
      <w:r>
        <w:rPr>
          <w:spacing w:val="-2"/>
        </w:rPr>
        <w:t>композиции.</w:t>
      </w:r>
    </w:p>
    <w:p w:rsidR="00F00F43" w:rsidRDefault="002A7C5D">
      <w:pPr>
        <w:pStyle w:val="a3"/>
        <w:spacing w:line="242" w:lineRule="auto"/>
        <w:ind w:right="861"/>
      </w:pPr>
      <w:r>
        <w:t>Роль и значение изобразительного искусства в жизни людей: образ мира в изобразительном искусстве.</w:t>
      </w:r>
    </w:p>
    <w:p w:rsidR="00F00F43" w:rsidRDefault="00F00F43">
      <w:pPr>
        <w:pStyle w:val="a3"/>
        <w:spacing w:before="1"/>
        <w:ind w:left="0" w:firstLine="0"/>
        <w:jc w:val="left"/>
      </w:pPr>
    </w:p>
    <w:p w:rsidR="00F00F43" w:rsidRDefault="002A7C5D">
      <w:pPr>
        <w:pStyle w:val="21"/>
        <w:spacing w:line="272" w:lineRule="exact"/>
        <w:jc w:val="left"/>
      </w:pPr>
      <w:r>
        <w:t>Модуль№3«Архитектура и</w:t>
      </w:r>
      <w:r>
        <w:rPr>
          <w:spacing w:val="-2"/>
        </w:rPr>
        <w:t>дизайн».</w:t>
      </w:r>
    </w:p>
    <w:p w:rsidR="00F00F43" w:rsidRDefault="002A7C5D">
      <w:pPr>
        <w:pStyle w:val="a3"/>
        <w:spacing w:line="242" w:lineRule="auto"/>
        <w:jc w:val="left"/>
      </w:pPr>
      <w:r>
        <w:t xml:space="preserve">Архитектураидизайн–искусствахудожественнойпостройки–конструктивные </w:t>
      </w:r>
      <w:r>
        <w:rPr>
          <w:spacing w:val="-2"/>
        </w:rPr>
        <w:t>искусства.</w:t>
      </w:r>
    </w:p>
    <w:p w:rsidR="00F00F43" w:rsidRDefault="002A7C5D">
      <w:pPr>
        <w:pStyle w:val="a3"/>
        <w:tabs>
          <w:tab w:val="left" w:pos="2721"/>
          <w:tab w:val="left" w:pos="3124"/>
          <w:tab w:val="left" w:pos="4640"/>
          <w:tab w:val="left" w:pos="5249"/>
          <w:tab w:val="left" w:pos="6534"/>
          <w:tab w:val="left" w:pos="7632"/>
          <w:tab w:val="left" w:pos="8927"/>
          <w:tab w:val="left" w:pos="9316"/>
        </w:tabs>
        <w:spacing w:line="242" w:lineRule="auto"/>
        <w:ind w:right="849"/>
        <w:jc w:val="left"/>
      </w:pPr>
      <w:r>
        <w:rPr>
          <w:spacing w:val="-2"/>
        </w:rPr>
        <w:t>Дизайн</w:t>
      </w:r>
      <w:r>
        <w:tab/>
      </w:r>
      <w:r>
        <w:rPr>
          <w:spacing w:val="-10"/>
        </w:rPr>
        <w:t>и</w:t>
      </w:r>
      <w:r>
        <w:tab/>
      </w:r>
      <w:r>
        <w:rPr>
          <w:spacing w:val="-2"/>
        </w:rPr>
        <w:t>архитектура</w:t>
      </w:r>
      <w:r>
        <w:tab/>
      </w:r>
      <w:r>
        <w:rPr>
          <w:spacing w:val="-4"/>
        </w:rPr>
        <w:t>как</w:t>
      </w:r>
      <w:r>
        <w:tab/>
      </w:r>
      <w:r>
        <w:rPr>
          <w:spacing w:val="-2"/>
        </w:rPr>
        <w:t>создатели</w:t>
      </w:r>
      <w:r>
        <w:tab/>
      </w:r>
      <w:r>
        <w:rPr>
          <w:spacing w:val="-2"/>
        </w:rPr>
        <w:t>«второй</w:t>
      </w:r>
      <w:r>
        <w:tab/>
      </w:r>
      <w:r>
        <w:rPr>
          <w:spacing w:val="-2"/>
        </w:rPr>
        <w:t>природы»</w:t>
      </w:r>
      <w:r>
        <w:tab/>
      </w:r>
      <w:r>
        <w:rPr>
          <w:spacing w:val="-10"/>
        </w:rPr>
        <w:t>–</w:t>
      </w:r>
      <w:r>
        <w:tab/>
      </w:r>
      <w:r>
        <w:rPr>
          <w:spacing w:val="-2"/>
        </w:rPr>
        <w:t xml:space="preserve">предметно- </w:t>
      </w:r>
      <w:r>
        <w:t>пространственной среды жизни людей.</w:t>
      </w:r>
    </w:p>
    <w:p w:rsidR="00F00F43" w:rsidRDefault="002A7C5D">
      <w:pPr>
        <w:pStyle w:val="a3"/>
        <w:tabs>
          <w:tab w:val="left" w:pos="3901"/>
          <w:tab w:val="left" w:pos="7181"/>
          <w:tab w:val="left" w:pos="8031"/>
          <w:tab w:val="left" w:pos="8395"/>
          <w:tab w:val="left" w:pos="9766"/>
          <w:tab w:val="left" w:pos="10117"/>
        </w:tabs>
        <w:spacing w:line="242" w:lineRule="auto"/>
        <w:ind w:right="855"/>
        <w:jc w:val="left"/>
      </w:pPr>
      <w:r>
        <w:rPr>
          <w:spacing w:val="-2"/>
        </w:rPr>
        <w:t>Функциональность</w:t>
      </w:r>
      <w:r>
        <w:tab/>
      </w:r>
      <w:r>
        <w:rPr>
          <w:spacing w:val="-2"/>
        </w:rPr>
        <w:t>предметно-пространственной</w:t>
      </w:r>
      <w:r>
        <w:tab/>
      </w:r>
      <w:r>
        <w:rPr>
          <w:spacing w:val="-2"/>
        </w:rPr>
        <w:t>среды</w:t>
      </w:r>
      <w:r>
        <w:tab/>
      </w:r>
      <w:r>
        <w:rPr>
          <w:spacing w:val="-10"/>
        </w:rPr>
        <w:t>и</w:t>
      </w:r>
      <w:r>
        <w:tab/>
      </w:r>
      <w:r>
        <w:rPr>
          <w:spacing w:val="-2"/>
        </w:rPr>
        <w:t>выражение</w:t>
      </w:r>
      <w:r>
        <w:tab/>
      </w:r>
      <w:r>
        <w:rPr>
          <w:spacing w:val="-10"/>
        </w:rPr>
        <w:t>в</w:t>
      </w:r>
      <w:r>
        <w:tab/>
      </w:r>
      <w:r>
        <w:rPr>
          <w:spacing w:val="-4"/>
        </w:rPr>
        <w:t xml:space="preserve">ней </w:t>
      </w:r>
      <w:r>
        <w:t>мировосприятия, духовно-ценностных позиций общества.</w:t>
      </w:r>
    </w:p>
    <w:p w:rsidR="00F00F43" w:rsidRDefault="002A7C5D">
      <w:pPr>
        <w:pStyle w:val="a3"/>
        <w:spacing w:line="242" w:lineRule="auto"/>
        <w:ind w:right="851"/>
        <w:jc w:val="left"/>
      </w:pPr>
      <w:r>
        <w:t>Материальная культура человечества как уникальная информация о жизни людей в разные исторические эпохи.</w:t>
      </w:r>
    </w:p>
    <w:p w:rsidR="00F00F43" w:rsidRDefault="002A7C5D">
      <w:pPr>
        <w:pStyle w:val="a3"/>
        <w:spacing w:line="242" w:lineRule="auto"/>
        <w:jc w:val="left"/>
      </w:pPr>
      <w:r>
        <w:t>Роль архитектуры в понимании человеком своей идентичности.Задачи сохранения культурного наследия и природного ландшафта.</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Возникновениеархитектурыидизайнанаразныхэтапахобщественного</w:t>
      </w:r>
      <w:r>
        <w:rPr>
          <w:spacing w:val="-2"/>
        </w:rPr>
        <w:t>развития.</w:t>
      </w:r>
    </w:p>
    <w:p w:rsidR="00F00F43" w:rsidRDefault="002A7C5D">
      <w:pPr>
        <w:pStyle w:val="a3"/>
        <w:spacing w:before="2" w:line="275" w:lineRule="exact"/>
        <w:ind w:firstLine="0"/>
      </w:pPr>
      <w:r>
        <w:t>Единствофункциональногоихудожественного–целесообразностии</w:t>
      </w:r>
      <w:r>
        <w:rPr>
          <w:spacing w:val="-2"/>
        </w:rPr>
        <w:t>красоты.</w:t>
      </w:r>
    </w:p>
    <w:p w:rsidR="00F00F43" w:rsidRDefault="002A7C5D">
      <w:pPr>
        <w:pStyle w:val="a3"/>
        <w:spacing w:line="275" w:lineRule="exact"/>
        <w:ind w:left="1700" w:firstLine="0"/>
      </w:pPr>
      <w:r>
        <w:t>Графический</w:t>
      </w:r>
      <w:r>
        <w:rPr>
          <w:spacing w:val="-2"/>
        </w:rPr>
        <w:t>дизайн.</w:t>
      </w:r>
    </w:p>
    <w:p w:rsidR="00F00F43" w:rsidRDefault="002A7C5D">
      <w:pPr>
        <w:pStyle w:val="a3"/>
        <w:spacing w:before="3" w:line="275" w:lineRule="exact"/>
        <w:ind w:left="1700" w:firstLine="0"/>
      </w:pPr>
      <w:r>
        <w:t>Композициякакосновареализациизамыславлюбойтворческой</w:t>
      </w:r>
      <w:r>
        <w:rPr>
          <w:spacing w:val="-2"/>
        </w:rPr>
        <w:t>деятельности.</w:t>
      </w:r>
    </w:p>
    <w:p w:rsidR="00F00F43" w:rsidRDefault="002A7C5D">
      <w:pPr>
        <w:pStyle w:val="a3"/>
        <w:spacing w:line="275" w:lineRule="exact"/>
        <w:ind w:firstLine="0"/>
      </w:pPr>
      <w:r>
        <w:t>Основыформальнойкомпозициивконструктивных</w:t>
      </w:r>
      <w:r>
        <w:rPr>
          <w:spacing w:val="-2"/>
        </w:rPr>
        <w:t>искусствах.</w:t>
      </w:r>
    </w:p>
    <w:p w:rsidR="00F00F43" w:rsidRDefault="002A7C5D">
      <w:pPr>
        <w:pStyle w:val="a3"/>
        <w:spacing w:before="5" w:line="237" w:lineRule="auto"/>
        <w:ind w:right="849"/>
      </w:pPr>
      <w:r>
        <w:t xml:space="preserve">Элементы композиции в графическом дизайне: пятно, линия, цвет, буква, текст и </w:t>
      </w:r>
      <w:r>
        <w:rPr>
          <w:spacing w:val="-2"/>
        </w:rPr>
        <w:t>изображение.</w:t>
      </w:r>
    </w:p>
    <w:p w:rsidR="00F00F43" w:rsidRDefault="002A7C5D">
      <w:pPr>
        <w:pStyle w:val="a3"/>
        <w:spacing w:before="5" w:line="237" w:lineRule="auto"/>
        <w:ind w:right="859"/>
      </w:pPr>
      <w:r>
        <w:t>Формальная композиция как композиционное построение на основе сочетания геометрических фигур, без предметного содержания.</w:t>
      </w:r>
    </w:p>
    <w:p w:rsidR="00F00F43" w:rsidRDefault="002A7C5D">
      <w:pPr>
        <w:pStyle w:val="a3"/>
        <w:spacing w:before="3" w:line="275" w:lineRule="exact"/>
        <w:ind w:left="1700" w:firstLine="0"/>
      </w:pPr>
      <w:r>
        <w:t>Основныесвойствакомпозиции:целостностьисоподчинённость</w:t>
      </w:r>
      <w:r>
        <w:rPr>
          <w:spacing w:val="-2"/>
        </w:rPr>
        <w:t xml:space="preserve"> элементов.</w:t>
      </w:r>
    </w:p>
    <w:p w:rsidR="00F00F43" w:rsidRDefault="002A7C5D">
      <w:pPr>
        <w:pStyle w:val="a3"/>
        <w:ind w:right="856"/>
      </w:pPr>
      <w:r>
        <w:t>Ритмическая организация элементов: выделение доминанты, симметрия и асимметрия,динамическая истатичнаякомпозиция,контраст, нюанс,акцент, замкнутость или открытость композиции.</w:t>
      </w:r>
    </w:p>
    <w:p w:rsidR="00F00F43" w:rsidRDefault="002A7C5D">
      <w:pPr>
        <w:pStyle w:val="a3"/>
        <w:spacing w:before="4" w:line="237" w:lineRule="auto"/>
        <w:ind w:right="861"/>
      </w:pPr>
      <w:r>
        <w:t>Практические упражнения по созданию композиции с вариативным ритмическим расположением геометрических фигур на плоскости.</w:t>
      </w:r>
    </w:p>
    <w:p w:rsidR="00F00F43" w:rsidRDefault="002A7C5D">
      <w:pPr>
        <w:pStyle w:val="a3"/>
        <w:spacing w:before="6" w:line="237" w:lineRule="auto"/>
        <w:ind w:right="861"/>
      </w:pPr>
      <w:r>
        <w:t>Роль цвета в организации композиционного пространства. Функциональные задачи цвета в конструктивных искусствах.</w:t>
      </w:r>
    </w:p>
    <w:p w:rsidR="00F00F43" w:rsidRDefault="002A7C5D">
      <w:pPr>
        <w:pStyle w:val="a3"/>
        <w:spacing w:before="6" w:line="237" w:lineRule="auto"/>
        <w:ind w:right="857"/>
      </w:pPr>
      <w:r>
        <w:t>Цвет и законы колористики. Применение локального цвета. Цветовой акцент, ритм цветовых форм, доминанта.</w:t>
      </w:r>
    </w:p>
    <w:p w:rsidR="00F00F43" w:rsidRDefault="002A7C5D">
      <w:pPr>
        <w:pStyle w:val="a3"/>
        <w:spacing w:before="6" w:line="237" w:lineRule="auto"/>
        <w:ind w:right="860"/>
      </w:pPr>
      <w:r>
        <w:t>Шрифты и шрифтовая композиция в графическом дизайне. Форма буквы как изобразительно-смысловой символ.</w:t>
      </w:r>
    </w:p>
    <w:p w:rsidR="00F00F43" w:rsidRDefault="002A7C5D">
      <w:pPr>
        <w:pStyle w:val="a3"/>
        <w:spacing w:before="3" w:line="275" w:lineRule="exact"/>
        <w:ind w:left="1700" w:firstLine="0"/>
      </w:pPr>
      <w:r>
        <w:t>Шрифтисодержаниетекста.Стилизация</w:t>
      </w:r>
      <w:r>
        <w:rPr>
          <w:spacing w:val="-2"/>
        </w:rPr>
        <w:t>шрифта.</w:t>
      </w:r>
    </w:p>
    <w:p w:rsidR="00F00F43" w:rsidRDefault="002A7C5D">
      <w:pPr>
        <w:pStyle w:val="a3"/>
        <w:spacing w:line="242" w:lineRule="auto"/>
        <w:ind w:right="854"/>
      </w:pPr>
      <w:r>
        <w:t xml:space="preserve">Типографика. Понимание типографской строки как элемента плоскостной </w:t>
      </w:r>
      <w:r>
        <w:rPr>
          <w:spacing w:val="-2"/>
        </w:rPr>
        <w:t>композиции.</w:t>
      </w:r>
    </w:p>
    <w:p w:rsidR="00F00F43" w:rsidRDefault="002A7C5D">
      <w:pPr>
        <w:pStyle w:val="a3"/>
        <w:spacing w:line="242" w:lineRule="auto"/>
        <w:ind w:right="847"/>
      </w:pPr>
      <w:r>
        <w:t>Выполнениеаналитическихипрактическихработпотеме«Буква –изобразительный элемент композиции».</w:t>
      </w:r>
    </w:p>
    <w:p w:rsidR="00F00F43" w:rsidRDefault="002A7C5D">
      <w:pPr>
        <w:pStyle w:val="a3"/>
        <w:spacing w:line="271" w:lineRule="exact"/>
        <w:ind w:left="1700" w:firstLine="0"/>
      </w:pPr>
      <w:r>
        <w:t>Логотипкакграфическийзнак,эмблемаилистилизованныйграфический</w:t>
      </w:r>
      <w:r>
        <w:rPr>
          <w:spacing w:val="-2"/>
        </w:rPr>
        <w:t>символ.</w:t>
      </w:r>
    </w:p>
    <w:p w:rsidR="00F00F43" w:rsidRDefault="002A7C5D">
      <w:pPr>
        <w:pStyle w:val="a3"/>
        <w:spacing w:line="275" w:lineRule="exact"/>
        <w:ind w:firstLine="0"/>
      </w:pPr>
      <w:r>
        <w:t>Функциилоготипа.Шрифтовойлоготип.Знаковый</w:t>
      </w:r>
      <w:r>
        <w:rPr>
          <w:spacing w:val="-2"/>
        </w:rPr>
        <w:t>логотип.</w:t>
      </w:r>
    </w:p>
    <w:p w:rsidR="00F00F43" w:rsidRDefault="002A7C5D">
      <w:pPr>
        <w:pStyle w:val="a3"/>
        <w:spacing w:line="242" w:lineRule="auto"/>
        <w:ind w:right="850"/>
      </w:pPr>
      <w:r>
        <w:t>Композиционные основы макетирования в графическом дизайне при соединении текста и изображения.</w:t>
      </w:r>
    </w:p>
    <w:p w:rsidR="00F00F43" w:rsidRDefault="002A7C5D">
      <w:pPr>
        <w:pStyle w:val="a3"/>
        <w:ind w:right="860"/>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F00F43" w:rsidRDefault="002A7C5D">
      <w:pPr>
        <w:pStyle w:val="a3"/>
        <w:spacing w:line="237" w:lineRule="auto"/>
        <w:ind w:right="852"/>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00F43" w:rsidRDefault="002A7C5D">
      <w:pPr>
        <w:pStyle w:val="a3"/>
        <w:spacing w:before="1" w:line="237" w:lineRule="auto"/>
        <w:ind w:right="855"/>
      </w:pPr>
      <w:r>
        <w:t>Макетразворотакнигиилижурналаповыбраннойтемеввидеколлажаилинаоснове компьютерных программ.</w:t>
      </w:r>
    </w:p>
    <w:p w:rsidR="00F00F43" w:rsidRDefault="002A7C5D">
      <w:pPr>
        <w:pStyle w:val="a3"/>
        <w:spacing w:before="3" w:line="275" w:lineRule="exact"/>
        <w:ind w:left="1700" w:firstLine="0"/>
      </w:pPr>
      <w:r>
        <w:t>Макетированиеобъёмно-пространственных</w:t>
      </w:r>
      <w:r>
        <w:rPr>
          <w:spacing w:val="-2"/>
        </w:rPr>
        <w:t>композиций.</w:t>
      </w:r>
    </w:p>
    <w:p w:rsidR="00F00F43" w:rsidRDefault="002A7C5D">
      <w:pPr>
        <w:pStyle w:val="a3"/>
        <w:spacing w:line="242" w:lineRule="auto"/>
        <w:ind w:right="852"/>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00F43" w:rsidRDefault="002A7C5D">
      <w:pPr>
        <w:pStyle w:val="a3"/>
        <w:spacing w:line="242" w:lineRule="auto"/>
        <w:ind w:right="863"/>
      </w:pPr>
      <w:r>
        <w:t>Макетирование. Введение в макет понятия рельефа местности и способы его обозначения на макете.</w:t>
      </w:r>
    </w:p>
    <w:p w:rsidR="00F00F43" w:rsidRDefault="002A7C5D">
      <w:pPr>
        <w:pStyle w:val="a3"/>
        <w:spacing w:line="242" w:lineRule="auto"/>
        <w:ind w:right="846"/>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00F43" w:rsidRDefault="002A7C5D">
      <w:pPr>
        <w:pStyle w:val="a3"/>
        <w:ind w:right="848"/>
      </w:pPr>
      <w:r>
        <w:t>Структура зданий различных архитектурных стилей и эпох: выявление простых объёмов,образующихцелостнуюпостройку.Взаимноевлияниеобъёмовиихсочетанийна образный характер постройки.</w:t>
      </w:r>
    </w:p>
    <w:p w:rsidR="00F00F43" w:rsidRDefault="002A7C5D">
      <w:pPr>
        <w:pStyle w:val="a3"/>
        <w:spacing w:line="237" w:lineRule="auto"/>
        <w:ind w:right="85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00F43" w:rsidRDefault="002A7C5D">
      <w:pPr>
        <w:pStyle w:val="a3"/>
        <w:spacing w:line="237" w:lineRule="auto"/>
        <w:ind w:right="851"/>
      </w:pPr>
      <w:r>
        <w:t>Роль эволюции строительных материалов и строительных технологий в изменении архитектурныхконструкций(перекрытияиопора–стоечно-балочнаяконструкция–</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9" w:firstLine="0"/>
      </w:pPr>
      <w:r>
        <w:lastRenderedPageBreak/>
        <w:t>архитектура сводов, каркасная каменная архитектура, металлический каркас, железобетон и язык современной архитектуры).</w:t>
      </w:r>
    </w:p>
    <w:p w:rsidR="00F00F43" w:rsidRDefault="002A7C5D">
      <w:pPr>
        <w:pStyle w:val="a3"/>
        <w:spacing w:line="271" w:lineRule="exact"/>
        <w:ind w:left="1700" w:firstLine="0"/>
      </w:pPr>
      <w:r>
        <w:rPr>
          <w:spacing w:val="-2"/>
        </w:rPr>
        <w:t>Многообразиепредметного мира,создаваемого человеком.Функциявещииеёформа.</w:t>
      </w:r>
    </w:p>
    <w:p w:rsidR="00F00F43" w:rsidRDefault="002A7C5D">
      <w:pPr>
        <w:pStyle w:val="a3"/>
        <w:spacing w:before="2" w:line="275" w:lineRule="exact"/>
        <w:ind w:firstLine="0"/>
      </w:pPr>
      <w:r>
        <w:t>Образвременивпредметах,создаваемых</w:t>
      </w:r>
      <w:r>
        <w:rPr>
          <w:spacing w:val="-2"/>
        </w:rPr>
        <w:t>человеком.</w:t>
      </w:r>
    </w:p>
    <w:p w:rsidR="00F00F43" w:rsidRDefault="002A7C5D">
      <w:pPr>
        <w:pStyle w:val="a3"/>
        <w:ind w:right="85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00F43" w:rsidRDefault="002A7C5D">
      <w:pPr>
        <w:pStyle w:val="a3"/>
        <w:spacing w:before="2" w:line="275" w:lineRule="exact"/>
        <w:ind w:left="1700" w:firstLine="0"/>
      </w:pPr>
      <w:r>
        <w:t>Выполнениеаналитическихзарисовокформбытовых</w:t>
      </w:r>
      <w:r>
        <w:rPr>
          <w:spacing w:val="-2"/>
        </w:rPr>
        <w:t>предметов.</w:t>
      </w:r>
    </w:p>
    <w:p w:rsidR="00F00F43" w:rsidRDefault="002A7C5D">
      <w:pPr>
        <w:pStyle w:val="a3"/>
        <w:spacing w:line="242" w:lineRule="auto"/>
        <w:ind w:right="856"/>
      </w:pPr>
      <w:r>
        <w:t xml:space="preserve">Творческоепроектированиепредметовбытасопределениемихфункцийиматериала </w:t>
      </w:r>
      <w:r>
        <w:rPr>
          <w:spacing w:val="-2"/>
        </w:rPr>
        <w:t>изготовления.</w:t>
      </w:r>
    </w:p>
    <w:p w:rsidR="00F00F43" w:rsidRDefault="002A7C5D">
      <w:pPr>
        <w:pStyle w:val="a3"/>
        <w:ind w:right="854"/>
      </w:pPr>
      <w:r>
        <w:t xml:space="preserve">Цвет в архитектуре и дизайне. Эмоциональноеи формообразующее значение цветав дизайне и архитектуре. Влияние цвета на восприятие формы объектов архитектуры и </w:t>
      </w:r>
      <w:r>
        <w:rPr>
          <w:spacing w:val="-2"/>
        </w:rPr>
        <w:t>дизайна.</w:t>
      </w:r>
    </w:p>
    <w:p w:rsidR="00F00F43" w:rsidRDefault="002A7C5D">
      <w:pPr>
        <w:pStyle w:val="a3"/>
        <w:spacing w:line="237" w:lineRule="auto"/>
        <w:ind w:right="857"/>
      </w:pPr>
      <w:r>
        <w:t>Конструирование объектов дизайна или архитектурное макетирование с использованием цвета.</w:t>
      </w:r>
    </w:p>
    <w:p w:rsidR="00F00F43" w:rsidRDefault="002A7C5D">
      <w:pPr>
        <w:pStyle w:val="a3"/>
        <w:spacing w:before="2" w:line="275" w:lineRule="exact"/>
        <w:ind w:left="1700" w:firstLine="0"/>
      </w:pPr>
      <w:r>
        <w:t xml:space="preserve">Социальноезначениедизайнаиархитектуры каксреды жизни </w:t>
      </w:r>
      <w:r>
        <w:rPr>
          <w:spacing w:val="-2"/>
        </w:rPr>
        <w:t>человека.</w:t>
      </w:r>
    </w:p>
    <w:p w:rsidR="00F00F43" w:rsidRDefault="002A7C5D">
      <w:pPr>
        <w:pStyle w:val="a3"/>
        <w:ind w:right="84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00F43" w:rsidRDefault="002A7C5D">
      <w:pPr>
        <w:pStyle w:val="a3"/>
        <w:spacing w:before="2" w:line="275" w:lineRule="exact"/>
        <w:ind w:left="1700" w:firstLine="0"/>
      </w:pPr>
      <w:r>
        <w:t>Архитектуранародногожилища,храмоваяархитектура,частныйдомв</w:t>
      </w:r>
      <w:r>
        <w:rPr>
          <w:spacing w:val="-2"/>
        </w:rPr>
        <w:t>предметно-</w:t>
      </w:r>
    </w:p>
    <w:p w:rsidR="00F00F43" w:rsidRDefault="002A7C5D">
      <w:pPr>
        <w:pStyle w:val="a3"/>
        <w:spacing w:line="275" w:lineRule="exact"/>
        <w:ind w:firstLine="0"/>
      </w:pPr>
      <w:r>
        <w:t>пространственнойсредежизниразных</w:t>
      </w:r>
      <w:r>
        <w:rPr>
          <w:spacing w:val="-2"/>
        </w:rPr>
        <w:t>народов.</w:t>
      </w:r>
    </w:p>
    <w:p w:rsidR="00F00F43" w:rsidRDefault="002A7C5D">
      <w:pPr>
        <w:pStyle w:val="a3"/>
        <w:spacing w:before="3"/>
        <w:ind w:right="857"/>
      </w:pPr>
      <w:r>
        <w:t>Выполнение заданий по теме «Архитектурные образы прошлых эпох» в виде аналитическихзарисовокизвестныхархитектурныхпамятниковпофотографиямидругим видам изображения.</w:t>
      </w:r>
    </w:p>
    <w:p w:rsidR="00F00F43" w:rsidRDefault="002A7C5D">
      <w:pPr>
        <w:pStyle w:val="a3"/>
        <w:spacing w:line="274" w:lineRule="exact"/>
        <w:ind w:left="1700" w:firstLine="0"/>
      </w:pPr>
      <w:r>
        <w:t>Путиразвитиясовременнойархитектурыидизайна:городсегодняи</w:t>
      </w:r>
      <w:r>
        <w:rPr>
          <w:spacing w:val="-2"/>
        </w:rPr>
        <w:t>завтра.</w:t>
      </w:r>
    </w:p>
    <w:p w:rsidR="00F00F43" w:rsidRDefault="002A7C5D">
      <w:pPr>
        <w:pStyle w:val="a3"/>
        <w:spacing w:before="4" w:line="237" w:lineRule="auto"/>
        <w:ind w:right="851"/>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00F43" w:rsidRDefault="002A7C5D">
      <w:pPr>
        <w:pStyle w:val="a3"/>
        <w:spacing w:before="4"/>
        <w:ind w:right="844"/>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F00F43" w:rsidRDefault="002A7C5D">
      <w:pPr>
        <w:pStyle w:val="a3"/>
        <w:spacing w:line="242" w:lineRule="auto"/>
        <w:ind w:right="858"/>
      </w:pPr>
      <w:r>
        <w:t>Пространствогородскойсреды.Историческиеформыпланировкигородскойсредыи их связь с образом жизни людей.</w:t>
      </w:r>
    </w:p>
    <w:p w:rsidR="00F00F43" w:rsidRDefault="002A7C5D">
      <w:pPr>
        <w:pStyle w:val="a3"/>
        <w:spacing w:line="271" w:lineRule="exact"/>
        <w:ind w:left="1700" w:firstLine="0"/>
      </w:pPr>
      <w:r>
        <w:t>Рольцветавформированиипространства.Схема-планировкаи</w:t>
      </w:r>
      <w:r>
        <w:rPr>
          <w:spacing w:val="-2"/>
        </w:rPr>
        <w:t>реальность.</w:t>
      </w:r>
    </w:p>
    <w:p w:rsidR="00F00F43" w:rsidRDefault="002A7C5D">
      <w:pPr>
        <w:pStyle w:val="a3"/>
        <w:spacing w:before="1"/>
        <w:ind w:right="853"/>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00F43" w:rsidRDefault="002A7C5D">
      <w:pPr>
        <w:pStyle w:val="a3"/>
        <w:spacing w:line="242" w:lineRule="auto"/>
        <w:ind w:right="85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F00F43" w:rsidRDefault="002A7C5D">
      <w:pPr>
        <w:pStyle w:val="a3"/>
        <w:ind w:right="858"/>
      </w:pPr>
      <w:r>
        <w:t xml:space="preserve">Дизайн городской среды. Малые архитектурные формы. Роль малых архитектурных форми архитектурного дизайнаворганизациигородской средыииндивидуальномобразе </w:t>
      </w:r>
      <w:r>
        <w:rPr>
          <w:spacing w:val="-2"/>
        </w:rPr>
        <w:t>города.</w:t>
      </w:r>
    </w:p>
    <w:p w:rsidR="00F00F43" w:rsidRDefault="002A7C5D">
      <w:pPr>
        <w:pStyle w:val="a3"/>
        <w:ind w:right="857"/>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00F43" w:rsidRDefault="002A7C5D">
      <w:pPr>
        <w:pStyle w:val="a3"/>
        <w:ind w:right="848"/>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00F43" w:rsidRDefault="002A7C5D">
      <w:pPr>
        <w:pStyle w:val="a3"/>
        <w:spacing w:line="237" w:lineRule="auto"/>
        <w:ind w:right="864"/>
      </w:pPr>
      <w:r>
        <w:t>Интерьер и предметный мир в доме. Назначение помещения и построение его интерьера. Дизайн пространственно-предметной среды интерьера.</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0"/>
      </w:pPr>
      <w:r>
        <w:lastRenderedPageBreak/>
        <w:t>Образно-стилевое единство материальной культуры каждой эпохи. Интерьер как отражение стиля жизни его хозяев.</w:t>
      </w:r>
    </w:p>
    <w:p w:rsidR="00F00F43" w:rsidRDefault="002A7C5D">
      <w:pPr>
        <w:pStyle w:val="a3"/>
        <w:spacing w:line="271" w:lineRule="exact"/>
        <w:ind w:left="1700" w:firstLine="0"/>
      </w:pPr>
      <w:r>
        <w:t>Зонированиеинтерьера–созданиемногофункционального</w:t>
      </w:r>
      <w:r>
        <w:rPr>
          <w:spacing w:val="-2"/>
        </w:rPr>
        <w:t>пространства.</w:t>
      </w:r>
    </w:p>
    <w:p w:rsidR="00F00F43" w:rsidRDefault="002A7C5D">
      <w:pPr>
        <w:pStyle w:val="a3"/>
        <w:spacing w:before="2" w:line="275" w:lineRule="exact"/>
        <w:ind w:firstLine="0"/>
      </w:pPr>
      <w:r>
        <w:t xml:space="preserve">Отделочныематериалы,введениефактуры ицветав </w:t>
      </w:r>
      <w:r>
        <w:rPr>
          <w:spacing w:val="-2"/>
        </w:rPr>
        <w:t>интерьер.</w:t>
      </w:r>
    </w:p>
    <w:p w:rsidR="00F00F43" w:rsidRDefault="002A7C5D">
      <w:pPr>
        <w:pStyle w:val="a3"/>
        <w:spacing w:line="275" w:lineRule="exact"/>
        <w:ind w:left="1700" w:firstLine="0"/>
      </w:pPr>
      <w:r>
        <w:t>Интерьерыобщественныхзданий(театр,кафе,вокзал,офис,</w:t>
      </w:r>
      <w:r>
        <w:rPr>
          <w:spacing w:val="-2"/>
        </w:rPr>
        <w:t xml:space="preserve"> школа).</w:t>
      </w:r>
    </w:p>
    <w:p w:rsidR="00F00F43" w:rsidRDefault="002A7C5D">
      <w:pPr>
        <w:pStyle w:val="a3"/>
        <w:spacing w:before="5" w:line="237" w:lineRule="auto"/>
        <w:ind w:right="849"/>
      </w:pPr>
      <w:r>
        <w:t>Выполнение практической и аналитической работы по теме «Роль вещи в образно- стилевом решении интерьера» в форме создания коллажной композиции.</w:t>
      </w:r>
    </w:p>
    <w:p w:rsidR="00F00F43" w:rsidRDefault="002A7C5D">
      <w:pPr>
        <w:pStyle w:val="a3"/>
        <w:spacing w:before="6" w:line="237" w:lineRule="auto"/>
        <w:ind w:right="848"/>
      </w:pPr>
      <w:r>
        <w:t>Организация архитектурно-ландшафтного пространства. Город в единстве с ландшафтно-парковой средой.</w:t>
      </w:r>
    </w:p>
    <w:p w:rsidR="00F00F43" w:rsidRDefault="002A7C5D">
      <w:pPr>
        <w:pStyle w:val="a3"/>
        <w:spacing w:before="3"/>
        <w:ind w:right="855"/>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00F43" w:rsidRDefault="002A7C5D">
      <w:pPr>
        <w:pStyle w:val="a3"/>
        <w:spacing w:line="242" w:lineRule="auto"/>
        <w:ind w:right="857"/>
      </w:pPr>
      <w:r>
        <w:t xml:space="preserve">Выполнение дизайн-проекта территории парка или приусадебного участка в виде </w:t>
      </w:r>
      <w:r>
        <w:rPr>
          <w:spacing w:val="-2"/>
        </w:rPr>
        <w:t>схемы-чертежа.</w:t>
      </w:r>
    </w:p>
    <w:p w:rsidR="00F00F43" w:rsidRDefault="002A7C5D">
      <w:pPr>
        <w:pStyle w:val="a3"/>
        <w:spacing w:line="242" w:lineRule="auto"/>
        <w:ind w:right="859"/>
      </w:pPr>
      <w:r>
        <w:t>Единство эстетического и функционального в объёмнопространственной организации среды жизнедеятельности людей.</w:t>
      </w:r>
    </w:p>
    <w:p w:rsidR="00F00F43" w:rsidRDefault="002A7C5D">
      <w:pPr>
        <w:pStyle w:val="a3"/>
        <w:spacing w:line="271" w:lineRule="exact"/>
        <w:ind w:left="1700" w:firstLine="0"/>
      </w:pPr>
      <w:r>
        <w:t>Образчеловекаииндивидуальное</w:t>
      </w:r>
      <w:r>
        <w:rPr>
          <w:spacing w:val="-2"/>
        </w:rPr>
        <w:t>проектирование.</w:t>
      </w:r>
    </w:p>
    <w:p w:rsidR="00F00F43" w:rsidRDefault="002A7C5D">
      <w:pPr>
        <w:pStyle w:val="a3"/>
        <w:ind w:right="848"/>
      </w:pPr>
      <w:r>
        <w:t>Организация пространства жилой среды как отражение социального заказа и индивидуальностичеловека,еговкуса,потребностейивозможностей.Образно-личностное проектирование в дизайне и архитектуре.</w:t>
      </w:r>
    </w:p>
    <w:p w:rsidR="00F00F43" w:rsidRDefault="002A7C5D">
      <w:pPr>
        <w:pStyle w:val="a3"/>
        <w:ind w:right="855"/>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00F43" w:rsidRDefault="002A7C5D">
      <w:pPr>
        <w:pStyle w:val="a3"/>
        <w:ind w:right="856"/>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00F43" w:rsidRDefault="002A7C5D">
      <w:pPr>
        <w:pStyle w:val="a3"/>
        <w:ind w:right="85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00F43" w:rsidRDefault="002A7C5D">
      <w:pPr>
        <w:pStyle w:val="a3"/>
        <w:spacing w:line="237" w:lineRule="auto"/>
        <w:ind w:right="855"/>
      </w:pPr>
      <w:r>
        <w:t xml:space="preserve">Выполнение практических творческих эскизов по теме «Дизайн современной </w:t>
      </w:r>
      <w:r>
        <w:rPr>
          <w:spacing w:val="-2"/>
        </w:rPr>
        <w:t>одежды».</w:t>
      </w:r>
    </w:p>
    <w:p w:rsidR="00F00F43" w:rsidRDefault="002A7C5D">
      <w:pPr>
        <w:pStyle w:val="a3"/>
        <w:spacing w:before="5" w:line="237" w:lineRule="auto"/>
        <w:ind w:right="861"/>
      </w:pPr>
      <w:r>
        <w:t>Искусство грима и причёски. Форма лица и причёска. Макияж дневной, вечерний и карнавальный. Грим бытовой и сценический.</w:t>
      </w:r>
    </w:p>
    <w:p w:rsidR="00F00F43" w:rsidRDefault="002A7C5D">
      <w:pPr>
        <w:pStyle w:val="a3"/>
        <w:spacing w:before="5" w:line="237" w:lineRule="auto"/>
        <w:ind w:right="858"/>
      </w:pPr>
      <w:r>
        <w:t>Имидж-дизайн и его связь с публичностью, технологией социального поведения, рекламой, общественной деятельностью.</w:t>
      </w:r>
    </w:p>
    <w:p w:rsidR="00F00F43" w:rsidRDefault="002A7C5D">
      <w:pPr>
        <w:pStyle w:val="a3"/>
        <w:spacing w:before="6" w:line="237" w:lineRule="auto"/>
        <w:ind w:right="855"/>
      </w:pPr>
      <w:r>
        <w:t>Дизайн и архитектура – средства организации среды жизни людей и строительства нового мира.</w:t>
      </w:r>
    </w:p>
    <w:p w:rsidR="00F00F43" w:rsidRDefault="002A7C5D">
      <w:pPr>
        <w:pStyle w:val="a3"/>
        <w:spacing w:before="4"/>
        <w:ind w:right="855"/>
      </w:pPr>
      <w:r>
        <w:t xml:space="preserve">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w:t>
      </w:r>
      <w:r>
        <w:rPr>
          <w:spacing w:val="-2"/>
        </w:rPr>
        <w:t>деятельности).</w:t>
      </w:r>
    </w:p>
    <w:p w:rsidR="00F00F43" w:rsidRDefault="002A7C5D">
      <w:pPr>
        <w:pStyle w:val="a3"/>
        <w:spacing w:before="2" w:line="237" w:lineRule="auto"/>
        <w:ind w:right="852"/>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00F43" w:rsidRDefault="002A7C5D">
      <w:pPr>
        <w:pStyle w:val="a3"/>
        <w:spacing w:before="4" w:line="275" w:lineRule="exact"/>
        <w:ind w:left="1700" w:firstLine="0"/>
      </w:pPr>
      <w:r>
        <w:t>Значениеразвитиятехнологийвстановленииновыхвидов</w:t>
      </w:r>
      <w:r>
        <w:rPr>
          <w:spacing w:val="-2"/>
        </w:rPr>
        <w:t>искусства.</w:t>
      </w:r>
    </w:p>
    <w:p w:rsidR="00F00F43" w:rsidRDefault="002A7C5D">
      <w:pPr>
        <w:pStyle w:val="a3"/>
        <w:spacing w:line="242" w:lineRule="auto"/>
        <w:ind w:right="855"/>
      </w:pPr>
      <w:r>
        <w:t>Мультимедиа и объединение множества воспринимаемых человеком информационных средств на экране цифрового искусства.</w:t>
      </w:r>
    </w:p>
    <w:p w:rsidR="00F00F43" w:rsidRDefault="002A7C5D">
      <w:pPr>
        <w:pStyle w:val="a3"/>
        <w:spacing w:line="271" w:lineRule="exact"/>
        <w:ind w:left="1700" w:firstLine="0"/>
      </w:pPr>
      <w:r>
        <w:t>Художникиискусство</w:t>
      </w:r>
      <w:r>
        <w:rPr>
          <w:spacing w:val="-2"/>
        </w:rPr>
        <w:t>театра.</w:t>
      </w:r>
    </w:p>
    <w:p w:rsidR="00F00F43" w:rsidRDefault="002A7C5D">
      <w:pPr>
        <w:pStyle w:val="a3"/>
        <w:spacing w:before="1"/>
        <w:ind w:left="1700" w:firstLine="0"/>
      </w:pPr>
      <w:r>
        <w:t>Рождениетеатравдревнейшихобрядах. Историяразвитияискусства</w:t>
      </w:r>
      <w:r>
        <w:rPr>
          <w:spacing w:val="-2"/>
        </w:rPr>
        <w:t xml:space="preserve"> театра.</w:t>
      </w:r>
    </w:p>
    <w:p w:rsidR="00F00F43" w:rsidRDefault="002A7C5D">
      <w:pPr>
        <w:pStyle w:val="a3"/>
        <w:spacing w:before="41" w:line="276" w:lineRule="auto"/>
        <w:ind w:right="854"/>
      </w:pPr>
      <w:r>
        <w:t>Жанровое многообразие театральных представлений, шоу, праздников и их визуальный облик.</w:t>
      </w:r>
    </w:p>
    <w:p w:rsidR="00F00F43" w:rsidRDefault="00F00F43">
      <w:pPr>
        <w:pStyle w:val="a3"/>
        <w:spacing w:line="276" w:lineRule="auto"/>
        <w:sectPr w:rsidR="00F00F43">
          <w:pgSz w:w="11910" w:h="16840"/>
          <w:pgMar w:top="1080" w:right="0" w:bottom="1120" w:left="566" w:header="0" w:footer="886" w:gutter="0"/>
          <w:cols w:space="720"/>
        </w:sectPr>
      </w:pPr>
    </w:p>
    <w:p w:rsidR="00F00F43" w:rsidRDefault="002A7C5D">
      <w:pPr>
        <w:pStyle w:val="a3"/>
        <w:spacing w:before="60" w:line="276" w:lineRule="auto"/>
        <w:ind w:right="860"/>
      </w:pPr>
      <w:r>
        <w:lastRenderedPageBreak/>
        <w:t xml:space="preserve">Роль художника и виды профессиональной деятельности художника в современном </w:t>
      </w:r>
      <w:r>
        <w:rPr>
          <w:spacing w:val="-2"/>
        </w:rPr>
        <w:t>театре.</w:t>
      </w:r>
    </w:p>
    <w:p w:rsidR="00F00F43" w:rsidRDefault="002A7C5D">
      <w:pPr>
        <w:pStyle w:val="a3"/>
        <w:spacing w:before="6" w:line="237" w:lineRule="auto"/>
        <w:ind w:right="849"/>
      </w:pPr>
      <w:r>
        <w:t>Сценография и создание сценического образа. Сотворчество художника- постановщика с драматургом, режиссёром и актёрами.</w:t>
      </w:r>
    </w:p>
    <w:p w:rsidR="00F00F43" w:rsidRDefault="002A7C5D">
      <w:pPr>
        <w:pStyle w:val="a3"/>
        <w:spacing w:before="6" w:line="237" w:lineRule="auto"/>
        <w:ind w:right="861"/>
      </w:pPr>
      <w:r>
        <w:t>Роль освещения в визуальном облике театрального действия. Бутафорские, пошивочные, декорационные и иные цеха в театре.</w:t>
      </w:r>
    </w:p>
    <w:p w:rsidR="00F00F43" w:rsidRDefault="002A7C5D">
      <w:pPr>
        <w:pStyle w:val="a3"/>
        <w:spacing w:before="6" w:line="237" w:lineRule="auto"/>
        <w:ind w:right="848"/>
      </w:pPr>
      <w:r>
        <w:t>Сценический костюм, грим и маска. Стилистическое единство в решении образа спектакля. Выражение в костюме характера персонажа.</w:t>
      </w:r>
    </w:p>
    <w:p w:rsidR="00F00F43" w:rsidRDefault="002A7C5D">
      <w:pPr>
        <w:pStyle w:val="a3"/>
        <w:spacing w:before="3"/>
        <w:ind w:right="848"/>
      </w:pPr>
      <w:r>
        <w:t>Творчествохудожников-постановщиковвисторииотечественногоискусства (К. Коровин, И. Билибин, А. Головин и других художников-постановщиков). Школьный спектакль и работа художника по его подготовке.</w:t>
      </w:r>
    </w:p>
    <w:p w:rsidR="00F00F43" w:rsidRDefault="002A7C5D">
      <w:pPr>
        <w:pStyle w:val="a3"/>
        <w:spacing w:line="242" w:lineRule="auto"/>
        <w:ind w:right="860"/>
      </w:pPr>
      <w:r>
        <w:t>Художник в театре кукол и его ведущая роль как соавтора режиссёра и актёра в процессе создания образа персонажа.</w:t>
      </w:r>
    </w:p>
    <w:p w:rsidR="00F00F43" w:rsidRDefault="002A7C5D">
      <w:pPr>
        <w:pStyle w:val="a3"/>
        <w:spacing w:line="242" w:lineRule="auto"/>
        <w:ind w:right="857"/>
      </w:pPr>
      <w:r>
        <w:t>Условность и метафора в театральной постановке как образная и авторская интерпретация реальности.</w:t>
      </w:r>
    </w:p>
    <w:p w:rsidR="00F00F43" w:rsidRDefault="002A7C5D">
      <w:pPr>
        <w:pStyle w:val="a3"/>
        <w:spacing w:line="270" w:lineRule="exact"/>
        <w:ind w:left="1700" w:firstLine="0"/>
      </w:pPr>
      <w:r>
        <w:t>Художественная</w:t>
      </w:r>
      <w:r>
        <w:rPr>
          <w:spacing w:val="-2"/>
        </w:rPr>
        <w:t>фотография.</w:t>
      </w:r>
    </w:p>
    <w:p w:rsidR="00F00F43" w:rsidRDefault="002A7C5D">
      <w:pPr>
        <w:pStyle w:val="a3"/>
        <w:ind w:right="854"/>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w:t>
      </w:r>
      <w:r>
        <w:rPr>
          <w:spacing w:val="-2"/>
        </w:rPr>
        <w:t>технологий.</w:t>
      </w:r>
    </w:p>
    <w:p w:rsidR="00F00F43" w:rsidRDefault="002A7C5D">
      <w:pPr>
        <w:pStyle w:val="a3"/>
        <w:spacing w:line="237" w:lineRule="auto"/>
        <w:ind w:left="1700" w:right="846" w:firstLine="0"/>
      </w:pPr>
      <w:r>
        <w:t>Современные возможности художественной обработки цифровой фотографии. Картинамираи«Родиноведение»вфотографияхС.М.Прокудина-</w:t>
      </w:r>
      <w:r>
        <w:rPr>
          <w:spacing w:val="-2"/>
        </w:rPr>
        <w:t>Горского.</w:t>
      </w:r>
    </w:p>
    <w:p w:rsidR="00F00F43" w:rsidRDefault="002A7C5D">
      <w:pPr>
        <w:pStyle w:val="a3"/>
        <w:spacing w:line="275" w:lineRule="exact"/>
        <w:ind w:firstLine="0"/>
      </w:pPr>
      <w:r>
        <w:t>Сохранённаяисторияи рольегофотографийвсовременнойотечественной</w:t>
      </w:r>
      <w:r>
        <w:rPr>
          <w:spacing w:val="-2"/>
        </w:rPr>
        <w:t>культуре.</w:t>
      </w:r>
    </w:p>
    <w:p w:rsidR="00F00F43" w:rsidRDefault="002A7C5D">
      <w:pPr>
        <w:pStyle w:val="a3"/>
        <w:ind w:right="844"/>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F00F43" w:rsidRDefault="002A7C5D">
      <w:pPr>
        <w:pStyle w:val="a3"/>
        <w:spacing w:before="1" w:line="275" w:lineRule="exact"/>
        <w:ind w:left="1700" w:firstLine="0"/>
      </w:pPr>
      <w:r>
        <w:t>Композициякадра,ракурс,плановость,графический</w:t>
      </w:r>
      <w:r>
        <w:rPr>
          <w:spacing w:val="-2"/>
        </w:rPr>
        <w:t>ритм.</w:t>
      </w:r>
    </w:p>
    <w:p w:rsidR="00F00F43" w:rsidRDefault="002A7C5D">
      <w:pPr>
        <w:pStyle w:val="a3"/>
        <w:spacing w:line="242" w:lineRule="auto"/>
        <w:ind w:right="858"/>
      </w:pPr>
      <w:r>
        <w:t>Умения наблюдать и выявлять выразительность и красоту окружающей жизни с помощью фотографии.</w:t>
      </w:r>
    </w:p>
    <w:p w:rsidR="00F00F43" w:rsidRDefault="002A7C5D">
      <w:pPr>
        <w:pStyle w:val="a3"/>
        <w:spacing w:line="242" w:lineRule="auto"/>
        <w:ind w:left="1700" w:right="3441" w:firstLine="0"/>
      </w:pPr>
      <w:r>
        <w:t>Фотопейзаж в творчестве профессиональных фотографов. Образныевозможностичёрно-белойицветной</w:t>
      </w:r>
      <w:r>
        <w:rPr>
          <w:spacing w:val="-2"/>
        </w:rPr>
        <w:t>фотографии.</w:t>
      </w:r>
    </w:p>
    <w:p w:rsidR="00F00F43" w:rsidRDefault="002A7C5D">
      <w:pPr>
        <w:pStyle w:val="a3"/>
        <w:spacing w:line="242" w:lineRule="auto"/>
        <w:ind w:right="851"/>
        <w:jc w:val="left"/>
      </w:pPr>
      <w:r>
        <w:t>Рольтональныхконтрастовирольцветавэмоционально-образномвосприятии</w:t>
      </w:r>
      <w:r>
        <w:rPr>
          <w:spacing w:val="-2"/>
        </w:rPr>
        <w:t>пейзажа.</w:t>
      </w:r>
    </w:p>
    <w:p w:rsidR="00F00F43" w:rsidRDefault="002A7C5D">
      <w:pPr>
        <w:pStyle w:val="a3"/>
        <w:spacing w:line="271" w:lineRule="exact"/>
        <w:ind w:left="1700" w:firstLine="0"/>
        <w:jc w:val="left"/>
      </w:pPr>
      <w:r>
        <w:t>Рольосвещениявпортретномобразе.Фотография постановочнаяи</w:t>
      </w:r>
      <w:r>
        <w:rPr>
          <w:spacing w:val="-2"/>
        </w:rPr>
        <w:t>документальная.</w:t>
      </w:r>
    </w:p>
    <w:p w:rsidR="00F00F43" w:rsidRDefault="002A7C5D">
      <w:pPr>
        <w:pStyle w:val="a3"/>
        <w:spacing w:line="237" w:lineRule="auto"/>
        <w:ind w:right="861"/>
        <w:jc w:val="left"/>
      </w:pPr>
      <w:r>
        <w:t>Фотопортрет в истории профессиональной фотографии и его связь с направлениями в изобразительном искусстве.</w:t>
      </w:r>
    </w:p>
    <w:p w:rsidR="00F00F43" w:rsidRDefault="002A7C5D">
      <w:pPr>
        <w:pStyle w:val="a3"/>
        <w:spacing w:line="237" w:lineRule="auto"/>
        <w:jc w:val="left"/>
      </w:pPr>
      <w:r>
        <w:t>Портретвфотографии,егообщееиособенноепосравнениюсживописнымиграфическим портретом. Опыт выполнения портретных фотографий.</w:t>
      </w:r>
    </w:p>
    <w:p w:rsidR="00F00F43" w:rsidRDefault="002A7C5D">
      <w:pPr>
        <w:pStyle w:val="a3"/>
        <w:spacing w:before="5" w:line="237" w:lineRule="auto"/>
        <w:ind w:right="851"/>
        <w:jc w:val="left"/>
      </w:pPr>
      <w:r>
        <w:t>Фоторепортаж.Образсобытиявкадре.Репортажныйснимок–свидетельствоистории и его значение в сохранении памяти о событии.</w:t>
      </w:r>
    </w:p>
    <w:p w:rsidR="00F00F43" w:rsidRDefault="002A7C5D">
      <w:pPr>
        <w:pStyle w:val="a3"/>
        <w:tabs>
          <w:tab w:val="left" w:pos="3438"/>
          <w:tab w:val="left" w:pos="3784"/>
          <w:tab w:val="left" w:pos="4853"/>
          <w:tab w:val="left" w:pos="5975"/>
          <w:tab w:val="left" w:pos="7145"/>
          <w:tab w:val="left" w:pos="8105"/>
          <w:tab w:val="left" w:pos="9208"/>
        </w:tabs>
        <w:spacing w:before="3" w:line="275" w:lineRule="exact"/>
        <w:ind w:left="1700" w:firstLine="0"/>
        <w:jc w:val="left"/>
      </w:pPr>
      <w:r>
        <w:rPr>
          <w:spacing w:val="-2"/>
        </w:rPr>
        <w:t>Фоторепортаж</w:t>
      </w:r>
      <w:r>
        <w:tab/>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p>
    <w:p w:rsidR="00F00F43" w:rsidRDefault="002A7C5D">
      <w:pPr>
        <w:pStyle w:val="a3"/>
        <w:spacing w:line="275" w:lineRule="exact"/>
        <w:ind w:firstLine="0"/>
        <w:jc w:val="left"/>
      </w:pPr>
      <w:r>
        <w:t>Спортивныефотографии.Образсовременностиврепортажных</w:t>
      </w:r>
      <w:r>
        <w:rPr>
          <w:spacing w:val="-2"/>
        </w:rPr>
        <w:t>фотографиях.</w:t>
      </w:r>
    </w:p>
    <w:p w:rsidR="00F00F43" w:rsidRDefault="002A7C5D">
      <w:pPr>
        <w:pStyle w:val="a3"/>
        <w:spacing w:before="5" w:line="237" w:lineRule="auto"/>
        <w:ind w:right="851"/>
        <w:jc w:val="left"/>
      </w:pPr>
      <w:r>
        <w:t>«Работать для жизни…» – фотографии Александра Родченко, ихзначение и влияние на стиль эпохи.</w:t>
      </w:r>
    </w:p>
    <w:p w:rsidR="00F00F43" w:rsidRDefault="002A7C5D">
      <w:pPr>
        <w:pStyle w:val="a3"/>
        <w:tabs>
          <w:tab w:val="left" w:pos="3345"/>
          <w:tab w:val="left" w:pos="5091"/>
          <w:tab w:val="left" w:pos="6401"/>
          <w:tab w:val="left" w:pos="7935"/>
          <w:tab w:val="left" w:pos="8851"/>
        </w:tabs>
        <w:spacing w:before="6" w:line="237" w:lineRule="auto"/>
        <w:ind w:right="857"/>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t>фотографий и границы достоверности.</w:t>
      </w:r>
    </w:p>
    <w:p w:rsidR="00F00F43" w:rsidRDefault="002A7C5D">
      <w:pPr>
        <w:pStyle w:val="a3"/>
        <w:spacing w:before="5" w:line="237" w:lineRule="auto"/>
        <w:jc w:val="left"/>
      </w:pPr>
      <w:r>
        <w:t xml:space="preserve">Коллажкакжанрхудожественного творчестваспомощьюразличныхкомпьютерных </w:t>
      </w:r>
      <w:r>
        <w:rPr>
          <w:spacing w:val="-2"/>
        </w:rPr>
        <w:t>программ.</w:t>
      </w:r>
    </w:p>
    <w:p w:rsidR="00F00F43" w:rsidRDefault="002A7C5D">
      <w:pPr>
        <w:pStyle w:val="a3"/>
        <w:spacing w:before="7" w:line="237" w:lineRule="auto"/>
        <w:ind w:right="851"/>
        <w:jc w:val="left"/>
      </w:pPr>
      <w:r>
        <w:t>Художественнаяфотографиякакавторскоевидениемира,какобразвремениивлияние фотообраза на жизнь людей.</w:t>
      </w:r>
    </w:p>
    <w:p w:rsidR="00F00F43" w:rsidRDefault="002A7C5D">
      <w:pPr>
        <w:pStyle w:val="a3"/>
        <w:spacing w:before="3" w:line="275" w:lineRule="exact"/>
        <w:ind w:left="1700" w:firstLine="0"/>
        <w:jc w:val="left"/>
      </w:pPr>
      <w:r>
        <w:t>Изображениеиискусство</w:t>
      </w:r>
      <w:r>
        <w:rPr>
          <w:spacing w:val="-4"/>
        </w:rPr>
        <w:t>кино.</w:t>
      </w:r>
    </w:p>
    <w:p w:rsidR="00F00F43" w:rsidRDefault="002A7C5D">
      <w:pPr>
        <w:pStyle w:val="a3"/>
        <w:spacing w:line="275" w:lineRule="exact"/>
        <w:ind w:left="1700" w:firstLine="0"/>
        <w:jc w:val="left"/>
      </w:pPr>
      <w:r>
        <w:t>Ожившееизображение.Историякиноиегоэволюциякак</w:t>
      </w:r>
      <w:r>
        <w:rPr>
          <w:spacing w:val="-2"/>
        </w:rPr>
        <w:t>искусства.</w:t>
      </w:r>
    </w:p>
    <w:p w:rsidR="00F00F43" w:rsidRDefault="00F00F43">
      <w:pPr>
        <w:pStyle w:val="a3"/>
        <w:spacing w:line="275" w:lineRule="exact"/>
        <w:jc w:val="left"/>
        <w:sectPr w:rsidR="00F00F43">
          <w:pgSz w:w="11910" w:h="16840"/>
          <w:pgMar w:top="1080" w:right="0" w:bottom="1120" w:left="566" w:header="0" w:footer="886" w:gutter="0"/>
          <w:cols w:space="720"/>
        </w:sectPr>
      </w:pPr>
    </w:p>
    <w:p w:rsidR="00F00F43" w:rsidRDefault="002A7C5D">
      <w:pPr>
        <w:pStyle w:val="a3"/>
        <w:spacing w:before="60"/>
        <w:ind w:right="848"/>
      </w:pPr>
      <w: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00F43" w:rsidRDefault="002A7C5D">
      <w:pPr>
        <w:pStyle w:val="a3"/>
        <w:spacing w:before="3"/>
        <w:ind w:left="1700" w:right="860" w:firstLine="0"/>
      </w:pPr>
      <w:r>
        <w:t>Монтаж композиционно построенных кадров – основа языка киноискусства. Художник-постановщикиегокомандахудожниковвработепосозданиюфильма.</w:t>
      </w:r>
    </w:p>
    <w:p w:rsidR="00F00F43" w:rsidRDefault="002A7C5D">
      <w:pPr>
        <w:pStyle w:val="a3"/>
        <w:ind w:right="853" w:firstLine="0"/>
      </w:pPr>
      <w:r>
        <w:t>Эскизыместдействия,образыикостюмыперсонажей,раскадровка,чертежиивоплощение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00F43" w:rsidRDefault="002A7C5D">
      <w:pPr>
        <w:pStyle w:val="a3"/>
        <w:spacing w:line="242" w:lineRule="auto"/>
        <w:ind w:right="846"/>
      </w:pPr>
      <w:r>
        <w:t>Создание видеоролика – от замысла до съёмки. Разные жанры – разные задачи в работе над видеороликом. Этапы создания видеоролика.</w:t>
      </w:r>
    </w:p>
    <w:p w:rsidR="00F00F43" w:rsidRDefault="002A7C5D">
      <w:pPr>
        <w:pStyle w:val="a3"/>
        <w:ind w:right="853"/>
      </w:pPr>
      <w:r>
        <w:t>Искусство анимации и художник-мультипликатор. Рисованные, кукольные мультфильмыицифроваяанимация.УолтДиснейиегостудия.Особоелицоотечественной мультипликации, её знаменитые создатели.</w:t>
      </w:r>
    </w:p>
    <w:p w:rsidR="00F00F43" w:rsidRDefault="002A7C5D">
      <w:pPr>
        <w:pStyle w:val="a3"/>
        <w:spacing w:line="237" w:lineRule="auto"/>
        <w:ind w:right="852"/>
      </w:pPr>
      <w:r>
        <w:t xml:space="preserve">Использование электронно-цифровых технологий в современном игровом </w:t>
      </w:r>
      <w:r>
        <w:rPr>
          <w:spacing w:val="-2"/>
        </w:rPr>
        <w:t>кинематографе.</w:t>
      </w:r>
    </w:p>
    <w:p w:rsidR="00F00F43" w:rsidRDefault="002A7C5D">
      <w:pPr>
        <w:pStyle w:val="a3"/>
        <w:spacing w:before="1"/>
        <w:ind w:right="858"/>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00F43" w:rsidRDefault="002A7C5D">
      <w:pPr>
        <w:pStyle w:val="a3"/>
        <w:spacing w:before="3" w:line="237" w:lineRule="auto"/>
        <w:ind w:left="1700" w:right="972" w:firstLine="0"/>
      </w:pPr>
      <w:r>
        <w:t>Этапысозданияанимационногофильма.Требованияикритериихудожественности. Изобразительное искусство на телевидении.</w:t>
      </w:r>
    </w:p>
    <w:p w:rsidR="00F00F43" w:rsidRDefault="002A7C5D">
      <w:pPr>
        <w:pStyle w:val="a3"/>
        <w:spacing w:before="5" w:line="237" w:lineRule="auto"/>
        <w:ind w:right="851"/>
        <w:jc w:val="left"/>
      </w:pPr>
      <w:r>
        <w:t>Телевидение–экранноеискусство:средствомассовойинформации,художественного и научного просвещения, развлечения и организации досуга.</w:t>
      </w:r>
    </w:p>
    <w:p w:rsidR="00F00F43" w:rsidRDefault="002A7C5D">
      <w:pPr>
        <w:pStyle w:val="a3"/>
        <w:spacing w:before="6" w:line="237" w:lineRule="auto"/>
        <w:ind w:right="851"/>
        <w:jc w:val="left"/>
      </w:pPr>
      <w:r>
        <w:t>Искусствоитехнология.Создательтелевидения–русскийинженерВладимир Козьмич Зворыкин.</w:t>
      </w:r>
    </w:p>
    <w:p w:rsidR="00F00F43" w:rsidRDefault="002A7C5D">
      <w:pPr>
        <w:pStyle w:val="a3"/>
        <w:spacing w:before="4" w:line="275" w:lineRule="exact"/>
        <w:ind w:left="1700" w:firstLine="0"/>
        <w:jc w:val="left"/>
      </w:pPr>
      <w:r>
        <w:t>Рольтелевидениявпревращениимиравединоеинформационное</w:t>
      </w:r>
      <w:r>
        <w:rPr>
          <w:spacing w:val="-2"/>
        </w:rPr>
        <w:t>пространство.</w:t>
      </w:r>
    </w:p>
    <w:p w:rsidR="00F00F43" w:rsidRDefault="002A7C5D">
      <w:pPr>
        <w:pStyle w:val="a3"/>
        <w:spacing w:line="275" w:lineRule="exact"/>
        <w:ind w:firstLine="0"/>
        <w:jc w:val="left"/>
      </w:pPr>
      <w:r>
        <w:t>Картинамира,создаваемаятелевидением.Прямойэфириего</w:t>
      </w:r>
      <w:r>
        <w:rPr>
          <w:spacing w:val="-2"/>
        </w:rPr>
        <w:t>значение.</w:t>
      </w:r>
    </w:p>
    <w:p w:rsidR="00F00F43" w:rsidRDefault="002A7C5D">
      <w:pPr>
        <w:pStyle w:val="a3"/>
        <w:spacing w:before="4" w:line="237" w:lineRule="auto"/>
        <w:jc w:val="left"/>
      </w:pPr>
      <w:r>
        <w:t>Деятельностьхудожниканателевидении:художникипосвету,костюму,гриму, сценографический дизайн и компьютерная графика.</w:t>
      </w:r>
    </w:p>
    <w:p w:rsidR="00F00F43" w:rsidRDefault="002A7C5D">
      <w:pPr>
        <w:pStyle w:val="a3"/>
        <w:tabs>
          <w:tab w:val="left" w:pos="3029"/>
          <w:tab w:val="left" w:pos="4559"/>
          <w:tab w:val="left" w:pos="4947"/>
          <w:tab w:val="left" w:pos="5892"/>
          <w:tab w:val="left" w:pos="7570"/>
          <w:tab w:val="left" w:pos="9043"/>
          <w:tab w:val="left" w:pos="10353"/>
        </w:tabs>
        <w:spacing w:before="6" w:line="237" w:lineRule="auto"/>
        <w:ind w:right="854"/>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r>
        <w:tab/>
      </w:r>
      <w:r>
        <w:rPr>
          <w:spacing w:val="-10"/>
        </w:rPr>
        <w:t xml:space="preserve">и </w:t>
      </w:r>
      <w:r>
        <w:t>художественного оформления.</w:t>
      </w:r>
    </w:p>
    <w:p w:rsidR="00F00F43" w:rsidRDefault="002A7C5D">
      <w:pPr>
        <w:pStyle w:val="a3"/>
        <w:spacing w:before="4" w:line="275" w:lineRule="exact"/>
        <w:ind w:left="1700" w:firstLine="0"/>
        <w:jc w:val="left"/>
      </w:pPr>
      <w:r>
        <w:t>Художническиероликаждогочеловекавреальнойбытийной</w:t>
      </w:r>
      <w:r>
        <w:rPr>
          <w:spacing w:val="-2"/>
        </w:rPr>
        <w:t>жизни.</w:t>
      </w:r>
    </w:p>
    <w:p w:rsidR="00F00F43" w:rsidRDefault="002A7C5D">
      <w:pPr>
        <w:pStyle w:val="a3"/>
        <w:spacing w:line="275" w:lineRule="exact"/>
        <w:ind w:left="1700" w:firstLine="0"/>
        <w:jc w:val="left"/>
      </w:pPr>
      <w:r>
        <w:t>Рольискусствавжизниобществаи еговлияниенажизнькаждого</w:t>
      </w:r>
      <w:r>
        <w:rPr>
          <w:spacing w:val="-2"/>
        </w:rPr>
        <w:t>человека.</w:t>
      </w:r>
    </w:p>
    <w:p w:rsidR="00F00F43" w:rsidRDefault="00F00F43">
      <w:pPr>
        <w:pStyle w:val="a3"/>
        <w:spacing w:before="4"/>
        <w:ind w:left="0" w:firstLine="0"/>
        <w:jc w:val="left"/>
      </w:pPr>
    </w:p>
    <w:p w:rsidR="00F00F43" w:rsidRDefault="002A7C5D">
      <w:pPr>
        <w:pStyle w:val="21"/>
        <w:spacing w:line="242" w:lineRule="auto"/>
        <w:ind w:left="1133" w:right="851" w:firstLine="566"/>
        <w:jc w:val="left"/>
      </w:pPr>
      <w:r>
        <w:t>Планируемыерезультаты освоения программы по изобразительному искусству на уровне основного общего образования</w:t>
      </w:r>
    </w:p>
    <w:p w:rsidR="00F00F43" w:rsidRDefault="002A7C5D">
      <w:pPr>
        <w:pStyle w:val="a3"/>
        <w:spacing w:before="269"/>
        <w:ind w:right="861" w:firstLine="62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00F43" w:rsidRDefault="002A7C5D">
      <w:pPr>
        <w:pStyle w:val="a3"/>
        <w:ind w:right="849"/>
      </w:pPr>
      <w:r>
        <w:t>В центрепрограммы поизобразительномуискусствув соответствии с ФГОСобщего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00F43" w:rsidRDefault="002A7C5D">
      <w:pPr>
        <w:pStyle w:val="a3"/>
        <w:spacing w:before="1"/>
        <w:ind w:right="844"/>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нравственное развитиеобучающихся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00F43" w:rsidRDefault="002A7C5D">
      <w:pPr>
        <w:pStyle w:val="a3"/>
        <w:spacing w:line="275" w:lineRule="exact"/>
        <w:ind w:left="1700" w:firstLine="0"/>
      </w:pPr>
      <w:r>
        <w:t>Патриотическое</w:t>
      </w:r>
      <w:r>
        <w:rPr>
          <w:spacing w:val="-2"/>
        </w:rPr>
        <w:t>воспитание.</w:t>
      </w:r>
    </w:p>
    <w:p w:rsidR="00F00F43" w:rsidRDefault="002A7C5D">
      <w:pPr>
        <w:pStyle w:val="a3"/>
        <w:spacing w:line="242" w:lineRule="auto"/>
        <w:ind w:right="854"/>
      </w:pPr>
      <w:r>
        <w:t>Осуществляется через освоение обучающимися содержания традиций, истории и современного развитияотечественной культуры,выраженнойв еёархитектуре, народном,</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45" w:firstLine="0"/>
      </w:pPr>
      <w:r>
        <w:lastRenderedPageBreak/>
        <w:t>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посвящённыхразличнымподходамкизображениючеловека,великимпобедам, торжественным и трагическим событиям, эпической и лирической красотеотечественного пейзажа.Патриотическиечувствавоспитываютсявизученииисториинародногоискусства, его житейскоймудрости и значениясимволическихсмыслов. Урокискусствавоспитывает патриотизм не в декларативной форме, а в процессе собственной художественно- 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00F43" w:rsidRDefault="002A7C5D">
      <w:pPr>
        <w:pStyle w:val="a3"/>
        <w:spacing w:before="3" w:line="275" w:lineRule="exact"/>
        <w:ind w:left="1700" w:firstLine="0"/>
      </w:pPr>
      <w:r>
        <w:t>Гражданское</w:t>
      </w:r>
      <w:r>
        <w:rPr>
          <w:spacing w:val="-2"/>
        </w:rPr>
        <w:t>воспитание.</w:t>
      </w:r>
    </w:p>
    <w:p w:rsidR="00F00F43" w:rsidRDefault="002A7C5D">
      <w:pPr>
        <w:pStyle w:val="a3"/>
        <w:ind w:right="848"/>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развивающийкоммуникативныеумения.Врамкахизобразительногоискусствапроисходит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00F43" w:rsidRDefault="002A7C5D">
      <w:pPr>
        <w:pStyle w:val="a3"/>
        <w:spacing w:before="3" w:line="275" w:lineRule="exact"/>
        <w:ind w:left="1700" w:firstLine="0"/>
      </w:pPr>
      <w:r>
        <w:t>Духовно-нравственное</w:t>
      </w:r>
      <w:r>
        <w:rPr>
          <w:spacing w:val="-2"/>
        </w:rPr>
        <w:t>воспитание.</w:t>
      </w:r>
    </w:p>
    <w:p w:rsidR="00F00F43" w:rsidRDefault="002A7C5D">
      <w:pPr>
        <w:pStyle w:val="a3"/>
        <w:ind w:right="84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составляетсуть учебногопредмета.Учебныезаданиянаправленынаразвитиевнутреннего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освоениюбазовыхценностей–формированиюотношениякмиру, жизни, человеку, семье, труду, культуре как духовному богатству общества и важному условию ощущения человеком полноты проживаемой жизни.</w:t>
      </w:r>
    </w:p>
    <w:p w:rsidR="00F00F43" w:rsidRDefault="002A7C5D">
      <w:pPr>
        <w:pStyle w:val="a3"/>
        <w:ind w:right="845"/>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добреи зле. Эстетическоевоспитание являетсяважнейшим компонентом и условием развития социально значимых отношений обучающихся. Способствует формированиюценностныхориентацийобучающихсявотношениикокружающимлюдям, стремлениюкихпониманию,отношениюксемье,кмирнойжизникакглавномупринципу человеческого общежития, к самому себе как самореализующейся и ответственной личности, способной кпозитивномудействиюв условияхсоревновательной конкуренции. Способствует формированию ценностного отношения к природе, труду, искусству, культурному наследию.</w:t>
      </w:r>
    </w:p>
    <w:p w:rsidR="00F00F43" w:rsidRDefault="002A7C5D">
      <w:pPr>
        <w:pStyle w:val="a3"/>
        <w:spacing w:before="1"/>
        <w:ind w:left="1700" w:firstLine="0"/>
      </w:pPr>
      <w:r>
        <w:t>Ценностипознавательной</w:t>
      </w:r>
      <w:r>
        <w:rPr>
          <w:spacing w:val="-2"/>
        </w:rPr>
        <w:t>деятельности.</w:t>
      </w:r>
    </w:p>
    <w:p w:rsidR="00F00F43" w:rsidRDefault="002A7C5D">
      <w:pPr>
        <w:pStyle w:val="a3"/>
        <w:spacing w:before="2"/>
        <w:ind w:right="853"/>
      </w:pPr>
      <w:r>
        <w:t>В процессе художественной деятельности на занятиях изобразительным искусством ставятсязадачивоспитаниянаблюдательности–уменийактивно,тоестьвсоответствиисо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00F43" w:rsidRDefault="002A7C5D">
      <w:pPr>
        <w:pStyle w:val="a3"/>
        <w:spacing w:before="1"/>
        <w:ind w:left="1700" w:firstLine="0"/>
      </w:pPr>
      <w:r>
        <w:t>Экологическое</w:t>
      </w:r>
      <w:r>
        <w:rPr>
          <w:spacing w:val="-2"/>
        </w:rPr>
        <w:t xml:space="preserve"> воспитание.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1"/>
      </w:pPr>
      <w: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00F43" w:rsidRDefault="00F00F43">
      <w:pPr>
        <w:pStyle w:val="a3"/>
        <w:ind w:left="0" w:firstLine="0"/>
        <w:jc w:val="left"/>
      </w:pPr>
    </w:p>
    <w:p w:rsidR="00F00F43" w:rsidRDefault="00F00F43">
      <w:pPr>
        <w:pStyle w:val="a3"/>
        <w:spacing w:before="3"/>
        <w:ind w:left="0" w:firstLine="0"/>
        <w:jc w:val="left"/>
      </w:pPr>
    </w:p>
    <w:p w:rsidR="00F00F43" w:rsidRDefault="002A7C5D">
      <w:pPr>
        <w:pStyle w:val="a3"/>
        <w:spacing w:line="275" w:lineRule="exact"/>
        <w:ind w:left="1700" w:firstLine="0"/>
      </w:pPr>
      <w:r>
        <w:t>Трудовое</w:t>
      </w:r>
      <w:r>
        <w:rPr>
          <w:spacing w:val="-2"/>
        </w:rPr>
        <w:t>воспитание.</w:t>
      </w:r>
    </w:p>
    <w:p w:rsidR="00F00F43" w:rsidRDefault="002A7C5D">
      <w:pPr>
        <w:pStyle w:val="a3"/>
        <w:ind w:right="84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00F43" w:rsidRDefault="002A7C5D">
      <w:pPr>
        <w:pStyle w:val="a3"/>
        <w:ind w:left="1700" w:firstLine="0"/>
      </w:pPr>
      <w:r>
        <w:t>Воспитывающаяпредметно-эстетическая</w:t>
      </w:r>
      <w:r>
        <w:rPr>
          <w:spacing w:val="-2"/>
        </w:rPr>
        <w:t>среда.</w:t>
      </w:r>
    </w:p>
    <w:p w:rsidR="00F00F43" w:rsidRDefault="002A7C5D">
      <w:pPr>
        <w:pStyle w:val="a3"/>
        <w:spacing w:before="3"/>
        <w:ind w:right="84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00F43" w:rsidRDefault="002A7C5D">
      <w:pPr>
        <w:pStyle w:val="a3"/>
        <w:ind w:right="854"/>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00F43" w:rsidRDefault="002A7C5D">
      <w:pPr>
        <w:pStyle w:val="a3"/>
        <w:spacing w:before="3" w:line="237" w:lineRule="auto"/>
        <w:ind w:right="85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00F43" w:rsidRDefault="002A7C5D">
      <w:pPr>
        <w:pStyle w:val="a3"/>
        <w:spacing w:before="6" w:line="237" w:lineRule="auto"/>
        <w:ind w:left="1700" w:firstLine="0"/>
        <w:jc w:val="left"/>
      </w:pPr>
      <w:r>
        <w:t>сравниватьпредметныеипространственныеобъектыпозаданнымоснованиям; характеризовать форму предмета, конструкции;</w:t>
      </w:r>
    </w:p>
    <w:p w:rsidR="00F00F43" w:rsidRDefault="002A7C5D">
      <w:pPr>
        <w:pStyle w:val="a3"/>
        <w:spacing w:before="6" w:line="237" w:lineRule="auto"/>
        <w:ind w:left="1700" w:right="3314" w:firstLine="0"/>
        <w:jc w:val="left"/>
      </w:pPr>
      <w:r>
        <w:t>выявлятьположениепредметнойформыв пространстве; обобщать форму составной конструкции;</w:t>
      </w:r>
    </w:p>
    <w:p w:rsidR="00F00F43" w:rsidRDefault="002A7C5D">
      <w:pPr>
        <w:pStyle w:val="a3"/>
        <w:spacing w:before="5" w:line="237" w:lineRule="auto"/>
        <w:ind w:left="1700" w:firstLine="0"/>
        <w:jc w:val="left"/>
      </w:pPr>
      <w:r>
        <w:t>анализироватьструктурупредмета,конструкции,пространства,зрительногообраза; структурировать предметно-пространственные явления;</w:t>
      </w:r>
    </w:p>
    <w:p w:rsidR="00F00F43" w:rsidRDefault="002A7C5D">
      <w:pPr>
        <w:pStyle w:val="a3"/>
        <w:spacing w:before="6" w:line="237" w:lineRule="auto"/>
        <w:ind w:right="851"/>
        <w:jc w:val="left"/>
      </w:pPr>
      <w:r>
        <w:t>сопоставлятьпропорциональноесоотношениечастейвнутрицелогоипредметов между собой;</w:t>
      </w:r>
    </w:p>
    <w:p w:rsidR="00F00F43" w:rsidRDefault="002A7C5D">
      <w:pPr>
        <w:pStyle w:val="a3"/>
        <w:spacing w:before="6" w:line="237" w:lineRule="auto"/>
        <w:jc w:val="left"/>
      </w:pPr>
      <w:r>
        <w:t xml:space="preserve">абстрагироватьобразреальностивпостроенииплоскойилипространственной </w:t>
      </w:r>
      <w:r>
        <w:rPr>
          <w:spacing w:val="-2"/>
        </w:rPr>
        <w:t>композиции.</w:t>
      </w:r>
    </w:p>
    <w:p w:rsidR="00F00F43" w:rsidRDefault="002A7C5D">
      <w:pPr>
        <w:pStyle w:val="a3"/>
        <w:tabs>
          <w:tab w:val="left" w:pos="2113"/>
          <w:tab w:val="left" w:pos="3858"/>
          <w:tab w:val="left" w:pos="4688"/>
          <w:tab w:val="left" w:pos="6467"/>
          <w:tab w:val="left" w:pos="7882"/>
          <w:tab w:val="left" w:pos="8952"/>
          <w:tab w:val="left" w:pos="10348"/>
        </w:tabs>
        <w:spacing w:before="5" w:line="237" w:lineRule="auto"/>
        <w:ind w:right="85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базовые</w:t>
      </w:r>
      <w:r>
        <w:tab/>
      </w:r>
      <w:r>
        <w:rPr>
          <w:spacing w:val="-2"/>
        </w:rPr>
        <w:t>логические</w:t>
      </w:r>
      <w:r>
        <w:tab/>
      </w:r>
      <w:r>
        <w:rPr>
          <w:spacing w:val="-10"/>
        </w:rPr>
        <w:t xml:space="preserve">и </w:t>
      </w:r>
      <w:r>
        <w:t>исследовательские действия как часть универсальных познавательных учебных действий:</w:t>
      </w:r>
    </w:p>
    <w:p w:rsidR="00F00F43" w:rsidRDefault="002A7C5D">
      <w:pPr>
        <w:pStyle w:val="a3"/>
        <w:spacing w:before="6" w:line="237" w:lineRule="auto"/>
        <w:ind w:right="851"/>
        <w:jc w:val="left"/>
      </w:pPr>
      <w:r>
        <w:t xml:space="preserve">выявлятьихарактеризоватьсущественныепризнакиявленийхудожественной </w:t>
      </w:r>
      <w:r>
        <w:rPr>
          <w:spacing w:val="-2"/>
        </w:rPr>
        <w:t>культуры;</w:t>
      </w:r>
    </w:p>
    <w:p w:rsidR="00F00F43" w:rsidRDefault="002A7C5D">
      <w:pPr>
        <w:pStyle w:val="a3"/>
        <w:spacing w:before="6" w:line="237" w:lineRule="auto"/>
        <w:ind w:right="851"/>
        <w:jc w:val="left"/>
      </w:pPr>
      <w:r>
        <w:t>сопоставлять,анализировать,сравниватьиоцениватьспозицийэстетических категорий явления искусства и действительности;</w:t>
      </w:r>
    </w:p>
    <w:p w:rsidR="00F00F43" w:rsidRDefault="002A7C5D">
      <w:pPr>
        <w:pStyle w:val="a3"/>
        <w:tabs>
          <w:tab w:val="left" w:pos="3815"/>
          <w:tab w:val="left" w:pos="5440"/>
          <w:tab w:val="left" w:pos="6663"/>
          <w:tab w:val="left" w:pos="7124"/>
          <w:tab w:val="left" w:pos="7963"/>
          <w:tab w:val="left" w:pos="8371"/>
          <w:tab w:val="left" w:pos="10236"/>
        </w:tabs>
        <w:spacing w:before="6" w:line="237" w:lineRule="auto"/>
        <w:ind w:right="854"/>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соответственно,</w:t>
      </w:r>
      <w:r>
        <w:tab/>
      </w:r>
      <w:r>
        <w:rPr>
          <w:spacing w:val="-6"/>
        </w:rPr>
        <w:t xml:space="preserve">по </w:t>
      </w:r>
      <w:r>
        <w:t>назначению в жизни людей;</w:t>
      </w:r>
    </w:p>
    <w:p w:rsidR="00F00F43" w:rsidRDefault="002A7C5D">
      <w:pPr>
        <w:pStyle w:val="a3"/>
        <w:spacing w:before="3"/>
        <w:ind w:left="1700" w:firstLine="0"/>
        <w:jc w:val="left"/>
      </w:pPr>
      <w:r>
        <w:t>ставитьииспользоватьвопросыкакисследовательскийинструмент</w:t>
      </w:r>
      <w:r>
        <w:rPr>
          <w:spacing w:val="-2"/>
        </w:rPr>
        <w:t>познания;</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tabs>
          <w:tab w:val="left" w:pos="2477"/>
          <w:tab w:val="left" w:pos="4684"/>
          <w:tab w:val="left" w:pos="5590"/>
          <w:tab w:val="left" w:pos="6060"/>
          <w:tab w:val="left" w:pos="6857"/>
          <w:tab w:val="left" w:pos="8962"/>
          <w:tab w:val="left" w:pos="10228"/>
        </w:tabs>
        <w:spacing w:before="60" w:line="242" w:lineRule="auto"/>
        <w:ind w:right="862"/>
        <w:jc w:val="left"/>
      </w:pPr>
      <w:r>
        <w:rPr>
          <w:spacing w:val="-4"/>
        </w:rPr>
        <w:lastRenderedPageBreak/>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материала</w:t>
      </w:r>
      <w:r>
        <w:tab/>
      </w:r>
      <w:r>
        <w:rPr>
          <w:spacing w:val="-6"/>
        </w:rPr>
        <w:t xml:space="preserve">по </w:t>
      </w:r>
      <w:r>
        <w:t>установленной или выбранной теме;</w:t>
      </w:r>
    </w:p>
    <w:p w:rsidR="00F00F43" w:rsidRDefault="002A7C5D">
      <w:pPr>
        <w:pStyle w:val="a3"/>
        <w:spacing w:line="276" w:lineRule="auto"/>
        <w:jc w:val="left"/>
      </w:pPr>
      <w:r>
        <w:t>самостоятельноформулироватьвыводыиобобщенияпорезультатамнаблюденияили исследования, аргументированно защищать свои позиции.</w:t>
      </w:r>
    </w:p>
    <w:p w:rsidR="00F00F43" w:rsidRDefault="002A7C5D">
      <w:pPr>
        <w:pStyle w:val="a3"/>
        <w:spacing w:line="276" w:lineRule="auto"/>
        <w:jc w:val="left"/>
      </w:pPr>
      <w:r>
        <w:t>Уобучающегосябудутсформированыуменияработатьсинформациейкакчасть универсальных познавательных учебных действий:</w:t>
      </w:r>
    </w:p>
    <w:p w:rsidR="00F00F43" w:rsidRDefault="002A7C5D">
      <w:pPr>
        <w:pStyle w:val="a3"/>
        <w:spacing w:line="276" w:lineRule="auto"/>
        <w:ind w:right="851"/>
        <w:jc w:val="left"/>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00F43" w:rsidRDefault="002A7C5D">
      <w:pPr>
        <w:pStyle w:val="a3"/>
        <w:spacing w:line="275" w:lineRule="exact"/>
        <w:ind w:left="1700" w:firstLine="0"/>
        <w:jc w:val="left"/>
      </w:pPr>
      <w:r>
        <w:t>использоватьэлектронныеобразовательные</w:t>
      </w:r>
      <w:r>
        <w:rPr>
          <w:spacing w:val="-2"/>
        </w:rPr>
        <w:t>ресурсы;</w:t>
      </w:r>
    </w:p>
    <w:p w:rsidR="00F00F43" w:rsidRDefault="002A7C5D">
      <w:pPr>
        <w:pStyle w:val="a3"/>
        <w:spacing w:before="39"/>
        <w:ind w:left="1700" w:firstLine="0"/>
        <w:jc w:val="left"/>
      </w:pPr>
      <w:r>
        <w:t>уметьработатьсэлектроннымиучебнымипособиямии</w:t>
      </w:r>
      <w:r>
        <w:rPr>
          <w:spacing w:val="-2"/>
        </w:rPr>
        <w:t>учебниками;</w:t>
      </w:r>
    </w:p>
    <w:p w:rsidR="00F00F43" w:rsidRDefault="002A7C5D">
      <w:pPr>
        <w:pStyle w:val="a3"/>
        <w:spacing w:before="41" w:line="276" w:lineRule="auto"/>
        <w:ind w:right="855"/>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00F43" w:rsidRDefault="002A7C5D">
      <w:pPr>
        <w:pStyle w:val="a3"/>
        <w:spacing w:before="3" w:line="276" w:lineRule="auto"/>
        <w:ind w:right="852"/>
      </w:pPr>
      <w:r>
        <w:t xml:space="preserve">самостоятельноготовитьинформациюназаданнуюиливыбраннуютемувразличных видах её представления: в рисунках и эскизах, тексте, таблицах, схемах, электронных </w:t>
      </w:r>
      <w:r>
        <w:rPr>
          <w:spacing w:val="-2"/>
        </w:rPr>
        <w:t>презентациях.</w:t>
      </w:r>
    </w:p>
    <w:p w:rsidR="00F00F43" w:rsidRDefault="002A7C5D">
      <w:pPr>
        <w:pStyle w:val="a3"/>
        <w:spacing w:line="276" w:lineRule="auto"/>
        <w:ind w:right="859"/>
      </w:pPr>
      <w:r>
        <w:t xml:space="preserve">Уобучающегосябудутсформированыследующиеуниверсальныекоммуникативные </w:t>
      </w:r>
      <w:r>
        <w:rPr>
          <w:spacing w:val="-2"/>
        </w:rPr>
        <w:t>действия:</w:t>
      </w:r>
    </w:p>
    <w:p w:rsidR="00F00F43" w:rsidRDefault="002A7C5D">
      <w:pPr>
        <w:pStyle w:val="a3"/>
        <w:spacing w:line="276" w:lineRule="auto"/>
        <w:ind w:right="848"/>
      </w:pPr>
      <w:r>
        <w:t>понимать искусство в качестве особого языка общения – межличностного (автор – зритель), между поколениями, между народами;</w:t>
      </w:r>
    </w:p>
    <w:p w:rsidR="00F00F43" w:rsidRDefault="002A7C5D">
      <w:pPr>
        <w:pStyle w:val="a3"/>
        <w:spacing w:line="278" w:lineRule="auto"/>
        <w:ind w:right="855"/>
      </w:pPr>
      <w:r>
        <w:t xml:space="preserve">восприниматьиформулироватьсуждения,выражатьэмоциивсоответствиисцелями и условиями общения, развивая способность к эмпатии и опираясь на восприятие </w:t>
      </w:r>
      <w:r>
        <w:rPr>
          <w:spacing w:val="-2"/>
        </w:rPr>
        <w:t>окружающих;</w:t>
      </w:r>
    </w:p>
    <w:p w:rsidR="00F00F43" w:rsidRDefault="002A7C5D">
      <w:pPr>
        <w:pStyle w:val="a3"/>
        <w:spacing w:line="276" w:lineRule="auto"/>
        <w:ind w:right="854"/>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00F43" w:rsidRDefault="002A7C5D">
      <w:pPr>
        <w:pStyle w:val="a3"/>
        <w:spacing w:line="276" w:lineRule="auto"/>
        <w:ind w:right="859"/>
      </w:pPr>
      <w:r>
        <w:t>публичнопредставлятьиобъяснятьрезультатысвоеготворческого,художественного или исследовательского опыта;</w:t>
      </w:r>
    </w:p>
    <w:p w:rsidR="00F00F43" w:rsidRDefault="002A7C5D">
      <w:pPr>
        <w:pStyle w:val="a3"/>
        <w:spacing w:line="276" w:lineRule="auto"/>
        <w:ind w:right="846"/>
      </w:pPr>
      <w:r>
        <w:t>взаимодействовать,сотрудничатьвколлективнойработе,приниматьцельсовместной деятельностиистроитьдействияпоеёдостижению,договариваться,проявлятьготовность руководить,выполнятьпоручения,подчиняться,ответственноотноситьсякзадачам,своей роли в достижении общего результата.</w:t>
      </w:r>
    </w:p>
    <w:p w:rsidR="00F00F43" w:rsidRDefault="002A7C5D">
      <w:pPr>
        <w:pStyle w:val="a3"/>
        <w:spacing w:line="276" w:lineRule="auto"/>
        <w:ind w:right="860"/>
      </w:pPr>
      <w:r>
        <w:t>У обучающегося будут сформированы умения самоорганизации как часть универсальных регулятивных учебных действий:</w:t>
      </w:r>
    </w:p>
    <w:p w:rsidR="00F00F43" w:rsidRDefault="002A7C5D">
      <w:pPr>
        <w:pStyle w:val="a3"/>
        <w:spacing w:line="276" w:lineRule="auto"/>
        <w:ind w:right="856"/>
      </w:pPr>
      <w:r>
        <w:t>осознаватьилисамостоятельноформулироватьцельирезультатвыполненияучебных задач, осознанно подчиняя поставленной цели совершаемые учебные действия, развивать мотивы и интересы своей учебной деятельности;</w:t>
      </w:r>
    </w:p>
    <w:p w:rsidR="00F00F43" w:rsidRDefault="002A7C5D">
      <w:pPr>
        <w:pStyle w:val="a3"/>
        <w:spacing w:line="276" w:lineRule="auto"/>
        <w:ind w:right="849"/>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00F43" w:rsidRDefault="002A7C5D">
      <w:pPr>
        <w:pStyle w:val="a3"/>
        <w:spacing w:line="276" w:lineRule="auto"/>
        <w:ind w:right="854"/>
      </w:pPr>
      <w:r>
        <w:t>уметьорганизовыватьсвоёрабочееместодляпрактическойработы,сохраняяпорядок в окружающем пространстве и бережно относясь к используемым материалам.</w:t>
      </w:r>
    </w:p>
    <w:p w:rsidR="00F00F43" w:rsidRDefault="002A7C5D">
      <w:pPr>
        <w:pStyle w:val="a3"/>
        <w:spacing w:line="276" w:lineRule="auto"/>
        <w:ind w:right="850"/>
      </w:pPr>
      <w:r>
        <w:t>Уобучающегосябудутсформированыумениясамоконтролякакчастьуниверсальных регулятивных учебных действий:</w:t>
      </w:r>
    </w:p>
    <w:p w:rsidR="00F00F43" w:rsidRDefault="00F00F43">
      <w:pPr>
        <w:pStyle w:val="a3"/>
        <w:spacing w:line="276" w:lineRule="auto"/>
        <w:sectPr w:rsidR="00F00F43">
          <w:pgSz w:w="11910" w:h="16840"/>
          <w:pgMar w:top="1080" w:right="0" w:bottom="1120" w:left="566" w:header="0" w:footer="886" w:gutter="0"/>
          <w:cols w:space="720"/>
        </w:sectPr>
      </w:pPr>
    </w:p>
    <w:p w:rsidR="00F00F43" w:rsidRDefault="002A7C5D">
      <w:pPr>
        <w:pStyle w:val="a3"/>
        <w:spacing w:before="60" w:line="276" w:lineRule="auto"/>
        <w:ind w:right="851"/>
        <w:jc w:val="left"/>
      </w:pPr>
      <w:r>
        <w:lastRenderedPageBreak/>
        <w:t>соотноситьсвоидействияспланируемымирезультатами,осуществлятьконтроль своей деятельности в процессе достижения результата;</w:t>
      </w:r>
    </w:p>
    <w:p w:rsidR="00F00F43" w:rsidRDefault="002A7C5D">
      <w:pPr>
        <w:pStyle w:val="a3"/>
        <w:spacing w:before="4" w:line="276" w:lineRule="auto"/>
        <w:ind w:right="851"/>
        <w:jc w:val="left"/>
      </w:pPr>
      <w:r>
        <w:t>владетьосновамисамоконтроля,рефлексии,самооценкинаосновесоответствующих целям критериев.</w:t>
      </w:r>
    </w:p>
    <w:p w:rsidR="00F00F43" w:rsidRDefault="002A7C5D">
      <w:pPr>
        <w:pStyle w:val="a3"/>
        <w:spacing w:line="276" w:lineRule="auto"/>
        <w:ind w:firstLine="629"/>
        <w:jc w:val="left"/>
      </w:pPr>
      <w:r>
        <w:t>Уобучающегосябудутсформированыуменияэмоциональногоинтеллектакакчасть универсальных регулятивных учебных действий:</w:t>
      </w:r>
    </w:p>
    <w:p w:rsidR="00F00F43" w:rsidRDefault="002A7C5D">
      <w:pPr>
        <w:pStyle w:val="a3"/>
        <w:spacing w:line="276" w:lineRule="auto"/>
        <w:ind w:right="851"/>
        <w:jc w:val="left"/>
      </w:pPr>
      <w:r>
        <w:t>развиватьспособность управлять собственными эмоциями,стремиться кпониманию эмоций других;</w:t>
      </w:r>
    </w:p>
    <w:p w:rsidR="00F00F43" w:rsidRDefault="002A7C5D">
      <w:pPr>
        <w:pStyle w:val="a3"/>
        <w:spacing w:line="276" w:lineRule="auto"/>
        <w:jc w:val="left"/>
      </w:pPr>
      <w:r>
        <w:t>уметьрефлексироватьэмоциикакоснованиедляхудожественноговосприятия искусства и собственной художественной деятельности;</w:t>
      </w:r>
    </w:p>
    <w:p w:rsidR="00F00F43" w:rsidRDefault="002A7C5D">
      <w:pPr>
        <w:pStyle w:val="a3"/>
        <w:spacing w:before="1" w:line="276" w:lineRule="auto"/>
        <w:ind w:right="851"/>
        <w:jc w:val="left"/>
      </w:pPr>
      <w:r>
        <w:t>развиватьсвоиэмпатическиеспособности,способностьсопереживать,понимать намерения и переживания свои и других;</w:t>
      </w:r>
    </w:p>
    <w:p w:rsidR="00F00F43" w:rsidRDefault="002A7C5D">
      <w:pPr>
        <w:pStyle w:val="a3"/>
        <w:spacing w:line="275" w:lineRule="exact"/>
        <w:ind w:left="1700" w:firstLine="0"/>
        <w:jc w:val="left"/>
      </w:pPr>
      <w:r>
        <w:t>признаватьсвоёичужоеправо на</w:t>
      </w:r>
      <w:r>
        <w:rPr>
          <w:spacing w:val="-2"/>
        </w:rPr>
        <w:t>ошибку;</w:t>
      </w:r>
    </w:p>
    <w:p w:rsidR="00F00F43" w:rsidRDefault="002A7C5D">
      <w:pPr>
        <w:pStyle w:val="a3"/>
        <w:spacing w:before="41" w:line="276" w:lineRule="auto"/>
        <w:ind w:right="855"/>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00F43" w:rsidRDefault="002A7C5D">
      <w:pPr>
        <w:pStyle w:val="a3"/>
        <w:spacing w:line="242" w:lineRule="auto"/>
        <w:ind w:right="853"/>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00F43" w:rsidRDefault="002A7C5D">
      <w:pPr>
        <w:pStyle w:val="a3"/>
        <w:spacing w:line="242" w:lineRule="auto"/>
        <w:ind w:right="857"/>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F00F43" w:rsidRDefault="002A7C5D">
      <w:pPr>
        <w:pStyle w:val="a3"/>
        <w:spacing w:line="271" w:lineRule="exact"/>
        <w:ind w:left="1700" w:firstLine="0"/>
      </w:pPr>
      <w:r>
        <w:t>Модуль№1«Декоративно-прикладноеинародное</w:t>
      </w:r>
      <w:r>
        <w:rPr>
          <w:spacing w:val="-2"/>
        </w:rPr>
        <w:t>искусство»:</w:t>
      </w:r>
    </w:p>
    <w:p w:rsidR="00F00F43" w:rsidRDefault="002A7C5D">
      <w:pPr>
        <w:pStyle w:val="a3"/>
        <w:spacing w:line="237" w:lineRule="auto"/>
        <w:ind w:right="850"/>
      </w:pPr>
      <w:r>
        <w:t>знать о многообразии видов декоративно-прикладного искусства: народного, классического, современного, искусства, промыслов;</w:t>
      </w:r>
    </w:p>
    <w:p w:rsidR="00F00F43" w:rsidRDefault="002A7C5D">
      <w:pPr>
        <w:pStyle w:val="a3"/>
        <w:spacing w:before="3" w:line="237" w:lineRule="auto"/>
        <w:ind w:right="856"/>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00F43" w:rsidRDefault="002A7C5D">
      <w:pPr>
        <w:pStyle w:val="a3"/>
        <w:spacing w:before="4"/>
        <w:ind w:right="846"/>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00F43" w:rsidRDefault="002A7C5D">
      <w:pPr>
        <w:pStyle w:val="a3"/>
        <w:spacing w:line="242" w:lineRule="auto"/>
        <w:ind w:right="865"/>
      </w:pPr>
      <w:r>
        <w:t>характеризовать коммуникативные, познавательные и культовые функции декоративно-прикладного искусства;</w:t>
      </w:r>
    </w:p>
    <w:p w:rsidR="00F00F43" w:rsidRDefault="002A7C5D">
      <w:pPr>
        <w:pStyle w:val="a3"/>
        <w:ind w:right="847"/>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00F43" w:rsidRDefault="002A7C5D">
      <w:pPr>
        <w:pStyle w:val="a3"/>
        <w:ind w:right="848"/>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00F43" w:rsidRDefault="002A7C5D">
      <w:pPr>
        <w:pStyle w:val="a3"/>
        <w:ind w:right="849"/>
      </w:pPr>
      <w:r>
        <w:t>распознавать и называть техники исполнения произведений декоративно- прикладного искусства в разных материалах: резьба, роспись, вышивка, ткачество, плетение, ковка, другие техники;</w:t>
      </w:r>
    </w:p>
    <w:p w:rsidR="00F00F43" w:rsidRDefault="002A7C5D">
      <w:pPr>
        <w:pStyle w:val="a3"/>
        <w:spacing w:line="237" w:lineRule="auto"/>
        <w:ind w:right="858"/>
      </w:pPr>
      <w:r>
        <w:t>знать спецификуобразного языка декоративного искусства – его знаковую природу, орнаментальность, стилизацию изображения;</w:t>
      </w:r>
    </w:p>
    <w:p w:rsidR="00F00F43" w:rsidRDefault="002A7C5D">
      <w:pPr>
        <w:pStyle w:val="a3"/>
        <w:spacing w:before="4" w:line="237" w:lineRule="auto"/>
        <w:ind w:right="861"/>
      </w:pPr>
      <w:r>
        <w:t>различать разные виды орнамента по сюжетной основе: геометрический, растительный, зооморфный, антропоморфный;</w:t>
      </w:r>
    </w:p>
    <w:p w:rsidR="00F00F43" w:rsidRDefault="002A7C5D">
      <w:pPr>
        <w:pStyle w:val="a3"/>
        <w:spacing w:before="5" w:line="237" w:lineRule="auto"/>
        <w:ind w:right="855"/>
      </w:pPr>
      <w:r>
        <w:t>владеть практическими навыками самостоятельного творческого создания орнаментов ленточных, сетчатых, центрических;</w:t>
      </w:r>
    </w:p>
    <w:p w:rsidR="00F00F43" w:rsidRDefault="002A7C5D">
      <w:pPr>
        <w:pStyle w:val="a3"/>
        <w:spacing w:before="4"/>
        <w:ind w:right="854"/>
        <w:jc w:val="right"/>
      </w:pPr>
      <w:r>
        <w:t>знатьозначенииритма,раппорта,различныхвидовсимметриивпостроении орнаментаиуметьприменятьэтизнаниявсобственныхтворческихдекоративныхработах; владетьпрактическиминавыкамистилизованного–орнаментальноголаконичного изображениядеталейприроды,стилизованногообобщённогоизображения</w:t>
      </w:r>
      <w:r>
        <w:rPr>
          <w:spacing w:val="-2"/>
        </w:rPr>
        <w:t>представителей</w:t>
      </w:r>
    </w:p>
    <w:p w:rsidR="00F00F43" w:rsidRDefault="00F00F43">
      <w:pPr>
        <w:pStyle w:val="a3"/>
        <w:jc w:val="right"/>
        <w:sectPr w:rsidR="00F00F43">
          <w:pgSz w:w="11910" w:h="16840"/>
          <w:pgMar w:top="1080" w:right="0" w:bottom="1120" w:left="566" w:header="0" w:footer="886" w:gutter="0"/>
          <w:cols w:space="720"/>
        </w:sectPr>
      </w:pPr>
    </w:p>
    <w:p w:rsidR="00F00F43" w:rsidRDefault="002A7C5D">
      <w:pPr>
        <w:pStyle w:val="a3"/>
        <w:spacing w:before="60" w:line="242" w:lineRule="auto"/>
        <w:ind w:right="857" w:firstLine="0"/>
      </w:pPr>
      <w:r>
        <w:lastRenderedPageBreak/>
        <w:t>животного мира, сказочных и мифологических персонажей с использованием традиционных образов мирового искусства;</w:t>
      </w:r>
    </w:p>
    <w:p w:rsidR="00F00F43" w:rsidRDefault="002A7C5D">
      <w:pPr>
        <w:pStyle w:val="a3"/>
        <w:ind w:right="855"/>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00F43" w:rsidRDefault="002A7C5D">
      <w:pPr>
        <w:pStyle w:val="a3"/>
        <w:spacing w:line="237" w:lineRule="auto"/>
        <w:ind w:right="85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00F43" w:rsidRDefault="002A7C5D">
      <w:pPr>
        <w:pStyle w:val="a3"/>
        <w:spacing w:before="3"/>
        <w:ind w:right="855"/>
      </w:pPr>
      <w:r>
        <w:t>знатьисамостоятельноизображатьконструкциютрадиционногокрестьянскогодома,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00F43" w:rsidRDefault="002A7C5D">
      <w:pPr>
        <w:pStyle w:val="a3"/>
        <w:spacing w:before="3" w:line="237" w:lineRule="auto"/>
        <w:ind w:right="855"/>
      </w:pPr>
      <w:r>
        <w:t>иметь практический опыт изображения характерных традиционных предметов крестьянского быта;</w:t>
      </w:r>
    </w:p>
    <w:p w:rsidR="00F00F43" w:rsidRDefault="002A7C5D">
      <w:pPr>
        <w:pStyle w:val="a3"/>
        <w:spacing w:before="3"/>
        <w:ind w:right="854"/>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00F43" w:rsidRDefault="002A7C5D">
      <w:pPr>
        <w:pStyle w:val="a3"/>
        <w:spacing w:before="3" w:line="237" w:lineRule="auto"/>
        <w:ind w:right="857"/>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00F43" w:rsidRDefault="002A7C5D">
      <w:pPr>
        <w:pStyle w:val="a3"/>
        <w:spacing w:before="4"/>
        <w:ind w:right="845"/>
      </w:pPr>
      <w:r>
        <w:t>знать и уметь изображать или конструировать устройство традиционных жилищ разныхнародов, например,юрты, сакли,хаты-мазанки,объяснятьсемантическоезначение деталей конструкции и декора, их связь с природой, трудом и бытом;</w:t>
      </w:r>
    </w:p>
    <w:p w:rsidR="00F00F43" w:rsidRDefault="002A7C5D">
      <w:pPr>
        <w:pStyle w:val="a3"/>
        <w:ind w:right="854"/>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00F43" w:rsidRDefault="002A7C5D">
      <w:pPr>
        <w:pStyle w:val="a3"/>
        <w:spacing w:line="242" w:lineRule="auto"/>
        <w:ind w:right="860"/>
      </w:pPr>
      <w:r>
        <w:t>объяснять значение народных промыслов и традиций художественного ремесла в современной жизни;</w:t>
      </w:r>
    </w:p>
    <w:p w:rsidR="00F00F43" w:rsidRDefault="002A7C5D">
      <w:pPr>
        <w:pStyle w:val="a3"/>
        <w:spacing w:line="242" w:lineRule="auto"/>
        <w:ind w:right="863"/>
      </w:pPr>
      <w:r>
        <w:t>рассказывать о происхождении народных художественных промыслов, о соотношении ремесла и искусства;</w:t>
      </w:r>
    </w:p>
    <w:p w:rsidR="00F00F43" w:rsidRDefault="002A7C5D">
      <w:pPr>
        <w:pStyle w:val="a3"/>
        <w:spacing w:line="242" w:lineRule="auto"/>
        <w:ind w:right="847"/>
      </w:pPr>
      <w:r>
        <w:t>называть характерные черты орнаментов и изделий ряда отечественных народных художественных промыслов;</w:t>
      </w:r>
    </w:p>
    <w:p w:rsidR="00F00F43" w:rsidRDefault="002A7C5D">
      <w:pPr>
        <w:pStyle w:val="a3"/>
        <w:spacing w:line="242" w:lineRule="auto"/>
        <w:ind w:right="854"/>
      </w:pPr>
      <w:r>
        <w:t>характеризовать древниеобразы народного искусства в произведениях современных народных промыслов;</w:t>
      </w:r>
    </w:p>
    <w:p w:rsidR="00F00F43" w:rsidRDefault="002A7C5D">
      <w:pPr>
        <w:pStyle w:val="a3"/>
        <w:spacing w:line="242" w:lineRule="auto"/>
        <w:ind w:right="859"/>
      </w:pPr>
      <w:r>
        <w:t>уметь перечислять материалы, используемые в народных художественных промыслах: дерево, глина, металл, стекло;</w:t>
      </w:r>
    </w:p>
    <w:p w:rsidR="00F00F43" w:rsidRDefault="002A7C5D">
      <w:pPr>
        <w:pStyle w:val="a3"/>
        <w:spacing w:line="242" w:lineRule="auto"/>
        <w:ind w:right="856"/>
      </w:pPr>
      <w:r>
        <w:t>различатьизделиянародныххудожественныхпромысловпоматериалуизготовления и технике декора;</w:t>
      </w:r>
    </w:p>
    <w:p w:rsidR="00F00F43" w:rsidRDefault="002A7C5D">
      <w:pPr>
        <w:pStyle w:val="a3"/>
        <w:spacing w:line="242" w:lineRule="auto"/>
        <w:ind w:right="859"/>
      </w:pPr>
      <w:r>
        <w:t>объяснять связь между материалом, формой и техникой декора в произведениях народных промыслов;</w:t>
      </w:r>
    </w:p>
    <w:p w:rsidR="00F00F43" w:rsidRDefault="002A7C5D">
      <w:pPr>
        <w:pStyle w:val="a3"/>
        <w:spacing w:line="242" w:lineRule="auto"/>
        <w:ind w:right="861"/>
      </w:pPr>
      <w:r>
        <w:t>иметь представление о приёмах и последовательности работы при создании изделий некоторых художественных промыслов;</w:t>
      </w:r>
    </w:p>
    <w:p w:rsidR="00F00F43" w:rsidRDefault="002A7C5D">
      <w:pPr>
        <w:pStyle w:val="a3"/>
        <w:spacing w:line="242" w:lineRule="auto"/>
        <w:ind w:right="857"/>
      </w:pPr>
      <w:r>
        <w:t>уметьизображатьфрагментыорнаментов,отдельныесюжеты, деталиилиобщийвид изделий ряда отечественных художественных промыслов;</w:t>
      </w:r>
    </w:p>
    <w:p w:rsidR="00F00F43" w:rsidRDefault="002A7C5D">
      <w:pPr>
        <w:pStyle w:val="a3"/>
        <w:ind w:right="855"/>
      </w:pPr>
      <w:r>
        <w:t>характеризовать роль символического знака в современной жизни (герб, эмблема, логотип, указующийилидекоративныйзнак)ииметьопыттворческого созданияэмблемы или логотипа;</w:t>
      </w:r>
    </w:p>
    <w:p w:rsidR="00F00F43" w:rsidRDefault="002A7C5D">
      <w:pPr>
        <w:pStyle w:val="a3"/>
        <w:spacing w:line="237" w:lineRule="auto"/>
        <w:ind w:right="860"/>
      </w:pPr>
      <w:r>
        <w:t>понимать и объяснять значение государственной символики, иметь представление о значении и содержании геральдики;</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ind w:right="851"/>
      </w:pPr>
      <w:r>
        <w:lastRenderedPageBreak/>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00F43" w:rsidRDefault="002A7C5D">
      <w:pPr>
        <w:pStyle w:val="a3"/>
        <w:spacing w:before="3"/>
        <w:ind w:right="854"/>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00F43" w:rsidRDefault="002A7C5D">
      <w:pPr>
        <w:pStyle w:val="a3"/>
        <w:spacing w:line="242" w:lineRule="auto"/>
        <w:ind w:right="857"/>
      </w:pPr>
      <w:r>
        <w:t>иметь навыки коллективной практической творческой работы по оформлению пространства школы и школьных праздников.</w:t>
      </w:r>
    </w:p>
    <w:p w:rsidR="00F00F43" w:rsidRDefault="002A7C5D">
      <w:pPr>
        <w:pStyle w:val="a3"/>
        <w:spacing w:line="242" w:lineRule="auto"/>
        <w:ind w:right="848"/>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F00F43" w:rsidRDefault="002A7C5D">
      <w:pPr>
        <w:pStyle w:val="a3"/>
        <w:spacing w:line="271" w:lineRule="exact"/>
        <w:ind w:left="1700" w:firstLine="0"/>
      </w:pPr>
      <w:r>
        <w:t xml:space="preserve">Модуль№2«Живопись,графика, </w:t>
      </w:r>
      <w:r>
        <w:rPr>
          <w:spacing w:val="-2"/>
        </w:rPr>
        <w:t>скульптура»:</w:t>
      </w:r>
    </w:p>
    <w:p w:rsidR="00F00F43" w:rsidRDefault="002A7C5D">
      <w:pPr>
        <w:pStyle w:val="a3"/>
        <w:spacing w:line="237" w:lineRule="auto"/>
        <w:ind w:right="854"/>
      </w:pPr>
      <w:r>
        <w:t>характеризовать различия между пространственными и временными видами искусства и их значение в жизни людей;</w:t>
      </w:r>
    </w:p>
    <w:p w:rsidR="00F00F43" w:rsidRDefault="002A7C5D">
      <w:pPr>
        <w:pStyle w:val="a3"/>
        <w:spacing w:before="1" w:line="275" w:lineRule="exact"/>
        <w:ind w:left="1700" w:firstLine="0"/>
      </w:pPr>
      <w:r>
        <w:t>объяснятьпричиныделенияпространственныхискусствна</w:t>
      </w:r>
      <w:r>
        <w:rPr>
          <w:spacing w:val="-2"/>
        </w:rPr>
        <w:t>виды;</w:t>
      </w:r>
    </w:p>
    <w:p w:rsidR="00F00F43" w:rsidRDefault="002A7C5D">
      <w:pPr>
        <w:pStyle w:val="a3"/>
        <w:spacing w:line="242" w:lineRule="auto"/>
        <w:ind w:right="863"/>
      </w:pPr>
      <w:r>
        <w:t>знать основные виды живописи, графики и скульптуры, объяснять их назначение в жизни людей.</w:t>
      </w:r>
    </w:p>
    <w:p w:rsidR="00F00F43" w:rsidRDefault="002A7C5D">
      <w:pPr>
        <w:pStyle w:val="a3"/>
        <w:spacing w:line="271" w:lineRule="exact"/>
        <w:ind w:left="1700" w:firstLine="0"/>
      </w:pPr>
      <w:r>
        <w:t>Языкизобразительногоискусстваиеговыразительные</w:t>
      </w:r>
      <w:r>
        <w:rPr>
          <w:spacing w:val="-2"/>
        </w:rPr>
        <w:t>средства:</w:t>
      </w:r>
    </w:p>
    <w:p w:rsidR="00F00F43" w:rsidRDefault="002A7C5D">
      <w:pPr>
        <w:pStyle w:val="a3"/>
        <w:spacing w:before="4" w:line="237" w:lineRule="auto"/>
        <w:ind w:right="852"/>
      </w:pPr>
      <w:r>
        <w:t>различатьихарактеризоватьтрадиционныехудожественныематериалыдляграфики, живописи, скульптуры;</w:t>
      </w:r>
    </w:p>
    <w:p w:rsidR="00F00F43" w:rsidRDefault="002A7C5D">
      <w:pPr>
        <w:pStyle w:val="a3"/>
        <w:spacing w:before="5" w:line="237" w:lineRule="auto"/>
        <w:ind w:right="862"/>
      </w:pPr>
      <w:r>
        <w:t>осознавать значение материалав создании художественного образа, уметь различать и объяснять роль художественного материала в произведениях искусства;</w:t>
      </w:r>
    </w:p>
    <w:p w:rsidR="00F00F43" w:rsidRDefault="002A7C5D">
      <w:pPr>
        <w:pStyle w:val="a3"/>
        <w:spacing w:before="4"/>
        <w:ind w:right="858"/>
      </w:pPr>
      <w: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w:t>
      </w:r>
      <w:r>
        <w:rPr>
          <w:spacing w:val="-2"/>
        </w:rPr>
        <w:t>материалы;</w:t>
      </w:r>
    </w:p>
    <w:p w:rsidR="00F00F43" w:rsidRDefault="002A7C5D">
      <w:pPr>
        <w:pStyle w:val="a3"/>
        <w:spacing w:before="2" w:line="237" w:lineRule="auto"/>
        <w:ind w:right="860"/>
      </w:pPr>
      <w:r>
        <w:t>иметь представление о различных художественных техниках в использовании художественных материалов;</w:t>
      </w:r>
    </w:p>
    <w:p w:rsidR="00F00F43" w:rsidRDefault="002A7C5D">
      <w:pPr>
        <w:pStyle w:val="a3"/>
        <w:spacing w:before="4" w:line="275" w:lineRule="exact"/>
        <w:ind w:left="1700" w:firstLine="0"/>
      </w:pPr>
      <w:r>
        <w:t>пониматьрольрисункакакосновыизобразительной</w:t>
      </w:r>
      <w:r>
        <w:rPr>
          <w:spacing w:val="-2"/>
        </w:rPr>
        <w:t>деятельности;</w:t>
      </w:r>
    </w:p>
    <w:p w:rsidR="00F00F43" w:rsidRDefault="002A7C5D">
      <w:pPr>
        <w:pStyle w:val="a3"/>
        <w:spacing w:line="275" w:lineRule="exact"/>
        <w:ind w:left="1700" w:firstLine="0"/>
      </w:pPr>
      <w:r>
        <w:t>иметьопытучебногорисунка –светотеневогоизображенияобъёмных</w:t>
      </w:r>
      <w:r>
        <w:rPr>
          <w:spacing w:val="-2"/>
        </w:rPr>
        <w:t>форм;</w:t>
      </w:r>
    </w:p>
    <w:p w:rsidR="00F00F43" w:rsidRDefault="002A7C5D">
      <w:pPr>
        <w:pStyle w:val="a3"/>
        <w:spacing w:before="5" w:line="237" w:lineRule="auto"/>
        <w:ind w:right="864"/>
      </w:pPr>
      <w:r>
        <w:t>знать основы линейной перспективы и уметь изображать объёмные геометрические тела на двухмерной плоскости;</w:t>
      </w:r>
    </w:p>
    <w:p w:rsidR="00F00F43" w:rsidRDefault="002A7C5D">
      <w:pPr>
        <w:pStyle w:val="a3"/>
        <w:spacing w:before="3" w:line="275" w:lineRule="exact"/>
        <w:ind w:left="1700" w:firstLine="0"/>
      </w:pPr>
      <w:r>
        <w:t>знатьпонятияграфическойграмотыизображенияпредмета«освещённая</w:t>
      </w:r>
      <w:r>
        <w:rPr>
          <w:spacing w:val="-2"/>
        </w:rPr>
        <w:t>часть»,</w:t>
      </w:r>
    </w:p>
    <w:p w:rsidR="00F00F43" w:rsidRDefault="002A7C5D">
      <w:pPr>
        <w:pStyle w:val="a3"/>
        <w:spacing w:line="242" w:lineRule="auto"/>
        <w:ind w:right="858" w:firstLine="0"/>
      </w:pPr>
      <w:r>
        <w:t>«блик», «полутень», «собственная тень», «падающая тень» и уметь их применять в практике рисунка;</w:t>
      </w:r>
    </w:p>
    <w:p w:rsidR="00F00F43" w:rsidRDefault="002A7C5D">
      <w:pPr>
        <w:pStyle w:val="a3"/>
        <w:spacing w:line="242" w:lineRule="auto"/>
        <w:ind w:right="860"/>
      </w:pPr>
      <w:r>
        <w:t>понимать содержание понятий «тон», «тональные отношения» и иметь опыт их визуального анализа;</w:t>
      </w:r>
    </w:p>
    <w:p w:rsidR="00F00F43" w:rsidRDefault="002A7C5D">
      <w:pPr>
        <w:pStyle w:val="a3"/>
        <w:ind w:right="859"/>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00F43" w:rsidRDefault="002A7C5D">
      <w:pPr>
        <w:pStyle w:val="a3"/>
        <w:spacing w:line="275" w:lineRule="exact"/>
        <w:ind w:left="1700" w:firstLine="0"/>
      </w:pPr>
      <w:r>
        <w:t>иметьопытлинейногорисунка,пониматьвыразительныевозможности</w:t>
      </w:r>
      <w:r>
        <w:rPr>
          <w:spacing w:val="-2"/>
        </w:rPr>
        <w:t>линии;</w:t>
      </w:r>
    </w:p>
    <w:p w:rsidR="00F00F43" w:rsidRDefault="002A7C5D">
      <w:pPr>
        <w:pStyle w:val="a3"/>
        <w:spacing w:line="242" w:lineRule="auto"/>
        <w:ind w:right="860"/>
      </w:pPr>
      <w:r>
        <w:t>иметь опыт творческого композиционного рисунка в ответ на заданную учебную задачу или как самостоятельное творческое действие;</w:t>
      </w:r>
    </w:p>
    <w:p w:rsidR="00F00F43" w:rsidRDefault="002A7C5D">
      <w:pPr>
        <w:pStyle w:val="a3"/>
        <w:spacing w:line="242" w:lineRule="auto"/>
        <w:ind w:right="856"/>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00F43" w:rsidRDefault="002A7C5D">
      <w:pPr>
        <w:pStyle w:val="a3"/>
        <w:spacing w:line="242" w:lineRule="auto"/>
        <w:ind w:right="860"/>
      </w:pPr>
      <w:r>
        <w:t>определять содержание понятий «колорит», «цветовые отношения», «цветовой контраст» и иметь навыки практической работы гуашью и акварелью;</w:t>
      </w:r>
    </w:p>
    <w:p w:rsidR="00F00F43" w:rsidRDefault="002A7C5D">
      <w:pPr>
        <w:pStyle w:val="a3"/>
        <w:ind w:right="849"/>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00F43" w:rsidRDefault="002A7C5D">
      <w:pPr>
        <w:pStyle w:val="a3"/>
        <w:spacing w:line="275" w:lineRule="exact"/>
        <w:ind w:left="1700" w:firstLine="0"/>
      </w:pPr>
      <w:r>
        <w:t>Жанрыизобразительного</w:t>
      </w:r>
      <w:r>
        <w:rPr>
          <w:spacing w:val="-2"/>
        </w:rPr>
        <w:t>искусства:</w:t>
      </w:r>
    </w:p>
    <w:p w:rsidR="00F00F43" w:rsidRDefault="002A7C5D">
      <w:pPr>
        <w:pStyle w:val="a3"/>
        <w:spacing w:line="275" w:lineRule="exact"/>
        <w:ind w:left="1700" w:firstLine="0"/>
      </w:pPr>
      <w:r>
        <w:t>объяснятьпонятие«жанрывизобразительномискусстве»,перечислять</w:t>
      </w:r>
      <w:r>
        <w:rPr>
          <w:spacing w:val="-2"/>
        </w:rPr>
        <w:t>жанры;</w:t>
      </w:r>
    </w:p>
    <w:p w:rsidR="00F00F43" w:rsidRDefault="00F00F43">
      <w:pPr>
        <w:pStyle w:val="a3"/>
        <w:spacing w:line="275" w:lineRule="exact"/>
        <w:sectPr w:rsidR="00F00F43">
          <w:pgSz w:w="11910" w:h="16840"/>
          <w:pgMar w:top="1080" w:right="0" w:bottom="1120" w:left="566" w:header="0" w:footer="886" w:gutter="0"/>
          <w:cols w:space="720"/>
        </w:sectPr>
      </w:pPr>
    </w:p>
    <w:p w:rsidR="00F00F43" w:rsidRDefault="002A7C5D">
      <w:pPr>
        <w:pStyle w:val="a3"/>
        <w:spacing w:before="60" w:line="242" w:lineRule="auto"/>
        <w:jc w:val="left"/>
      </w:pPr>
      <w:r>
        <w:lastRenderedPageBreak/>
        <w:t>объяснятьразницумеждупредметомизображения,сюжетомисодержаниемпроизведения искусства.</w:t>
      </w:r>
    </w:p>
    <w:p w:rsidR="00F00F43" w:rsidRDefault="002A7C5D">
      <w:pPr>
        <w:pStyle w:val="a3"/>
        <w:spacing w:line="271" w:lineRule="exact"/>
        <w:ind w:left="1700" w:firstLine="0"/>
        <w:jc w:val="left"/>
      </w:pPr>
      <w:r>
        <w:rPr>
          <w:spacing w:val="-2"/>
        </w:rPr>
        <w:t>Натюрморт:</w:t>
      </w:r>
    </w:p>
    <w:p w:rsidR="00F00F43" w:rsidRDefault="002A7C5D">
      <w:pPr>
        <w:pStyle w:val="a3"/>
        <w:spacing w:before="2"/>
        <w:ind w:right="854"/>
        <w:jc w:val="right"/>
      </w:pPr>
      <w:r>
        <w:t>характеризоватьизображениепредметногомиравразличныеэпохиисториичеловечестваиприводитьпримерынатюрмортавевропейскойживописиНовоговремени; рассказыватьонатюрмортевисториирусскогоискусстваиролинатюрмортав отечественномискусствеХХв.,опираясьнаконкретныепроизведения</w:t>
      </w:r>
      <w:r>
        <w:rPr>
          <w:spacing w:val="-2"/>
        </w:rPr>
        <w:t>отечественных</w:t>
      </w:r>
    </w:p>
    <w:p w:rsidR="00F00F43" w:rsidRDefault="002A7C5D">
      <w:pPr>
        <w:pStyle w:val="a3"/>
        <w:spacing w:before="1" w:line="275" w:lineRule="exact"/>
        <w:ind w:firstLine="0"/>
        <w:jc w:val="left"/>
      </w:pPr>
      <w:r>
        <w:rPr>
          <w:spacing w:val="-2"/>
        </w:rPr>
        <w:t>художников;</w:t>
      </w:r>
    </w:p>
    <w:p w:rsidR="00F00F43" w:rsidRDefault="002A7C5D">
      <w:pPr>
        <w:pStyle w:val="a3"/>
        <w:spacing w:line="242" w:lineRule="auto"/>
        <w:ind w:right="860"/>
      </w:pPr>
      <w:r>
        <w:t>знать и уметь применять в рисунке правила линейной перспективы и изображения объёмного предмета в двухмерном пространстве листа;</w:t>
      </w:r>
    </w:p>
    <w:p w:rsidR="00F00F43" w:rsidRDefault="002A7C5D">
      <w:pPr>
        <w:pStyle w:val="a3"/>
        <w:ind w:right="847"/>
      </w:pPr>
      <w:r>
        <w:t xml:space="preserve">знатьобосвещениикаксредствевыявленияобъёмапредмета,иметьопытпостроения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rsidR="00F00F43" w:rsidRDefault="002A7C5D">
      <w:pPr>
        <w:pStyle w:val="a3"/>
        <w:ind w:left="1700" w:firstLine="0"/>
      </w:pPr>
      <w:r>
        <w:t xml:space="preserve">иметьопытсозданияграфического </w:t>
      </w:r>
      <w:r>
        <w:rPr>
          <w:spacing w:val="-2"/>
        </w:rPr>
        <w:t>натюрморта;</w:t>
      </w:r>
    </w:p>
    <w:p w:rsidR="00F00F43" w:rsidRDefault="002A7C5D">
      <w:pPr>
        <w:pStyle w:val="a3"/>
        <w:spacing w:line="237" w:lineRule="auto"/>
        <w:ind w:left="1700" w:right="3818" w:firstLine="0"/>
      </w:pPr>
      <w:r>
        <w:t xml:space="preserve">иметьопытсозданиянатюрмортасредствамиживописи. </w:t>
      </w:r>
      <w:r>
        <w:rPr>
          <w:spacing w:val="-2"/>
        </w:rPr>
        <w:t>Портрет:</w:t>
      </w:r>
    </w:p>
    <w:p w:rsidR="00F00F43" w:rsidRDefault="002A7C5D">
      <w:pPr>
        <w:pStyle w:val="a3"/>
        <w:spacing w:before="5" w:line="237" w:lineRule="auto"/>
        <w:ind w:right="865"/>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00F43" w:rsidRDefault="002A7C5D">
      <w:pPr>
        <w:pStyle w:val="a3"/>
        <w:spacing w:before="5" w:line="237" w:lineRule="auto"/>
        <w:ind w:right="854"/>
      </w:pPr>
      <w:r>
        <w:t>уметь сравнивать содержание портретного образа в искусстве Древнего Рима, эпохи Возрождения и Нового времени;</w:t>
      </w:r>
    </w:p>
    <w:p w:rsidR="00F00F43" w:rsidRDefault="002A7C5D">
      <w:pPr>
        <w:pStyle w:val="a3"/>
        <w:spacing w:before="6" w:line="237" w:lineRule="auto"/>
        <w:ind w:right="860"/>
      </w:pPr>
      <w:r>
        <w:t>понимать, что в художественном портрете присутствует также выражение идеалов эпохи и авторская позиция художника;</w:t>
      </w:r>
    </w:p>
    <w:p w:rsidR="00F00F43" w:rsidRDefault="002A7C5D">
      <w:pPr>
        <w:pStyle w:val="a3"/>
        <w:spacing w:before="4"/>
        <w:ind w:right="853"/>
      </w:pPr>
      <w:r>
        <w:t xml:space="preserve">узнавать произведения и называть имена нескольких великих портретистов европейскогоискусства(ЛеонардодаВинчи,Рафаэль,Микеланджело,Рембрандтидругих </w:t>
      </w:r>
      <w:r>
        <w:rPr>
          <w:spacing w:val="-2"/>
        </w:rPr>
        <w:t>портретистов);</w:t>
      </w:r>
    </w:p>
    <w:p w:rsidR="00F00F43" w:rsidRDefault="002A7C5D">
      <w:pPr>
        <w:pStyle w:val="a3"/>
        <w:ind w:right="850"/>
      </w:pPr>
      <w:r>
        <w:t>уметь рассказывать историю портрета в русском изобразительном искусстве, называтьименавеликиххудожников-портретистов(В. Боровиковский,А. Венецианов, О. Кипренский, В.Тропинин, К.Брюллов, И. Крамской, И.Репин, В. Суриков, В.Серов и другие авторы);</w:t>
      </w:r>
    </w:p>
    <w:p w:rsidR="00F00F43" w:rsidRDefault="002A7C5D">
      <w:pPr>
        <w:pStyle w:val="a3"/>
        <w:spacing w:line="242" w:lineRule="auto"/>
        <w:ind w:right="861"/>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F00F43" w:rsidRDefault="002A7C5D">
      <w:pPr>
        <w:pStyle w:val="a3"/>
        <w:ind w:right="852"/>
      </w:pPr>
      <w:r>
        <w:t xml:space="preserve">иметь представлениео способахобъёмного изображения головы человека,создавать зарисовки объёмной конструкции головы, понимать термин «ракурс» и определять его на </w:t>
      </w:r>
      <w:r>
        <w:rPr>
          <w:spacing w:val="-2"/>
        </w:rPr>
        <w:t>практике;</w:t>
      </w:r>
    </w:p>
    <w:p w:rsidR="00F00F43" w:rsidRDefault="002A7C5D">
      <w:pPr>
        <w:pStyle w:val="a3"/>
        <w:spacing w:line="237" w:lineRule="auto"/>
        <w:ind w:right="86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F00F43" w:rsidRDefault="002A7C5D">
      <w:pPr>
        <w:pStyle w:val="a3"/>
        <w:spacing w:before="1" w:line="275" w:lineRule="exact"/>
        <w:ind w:left="1700" w:firstLine="0"/>
      </w:pPr>
      <w:r>
        <w:t>иметьначальныйопытлепкиголовы</w:t>
      </w:r>
      <w:r>
        <w:rPr>
          <w:spacing w:val="-2"/>
        </w:rPr>
        <w:t>человека;</w:t>
      </w:r>
    </w:p>
    <w:p w:rsidR="00F00F43" w:rsidRDefault="002A7C5D">
      <w:pPr>
        <w:pStyle w:val="a3"/>
        <w:spacing w:line="242" w:lineRule="auto"/>
        <w:ind w:right="861"/>
      </w:pPr>
      <w:r>
        <w:t>приобретать опыт графического портретного изображения как нового для себя видения индивидуальности человека;</w:t>
      </w:r>
    </w:p>
    <w:p w:rsidR="00F00F43" w:rsidRDefault="002A7C5D">
      <w:pPr>
        <w:pStyle w:val="a3"/>
        <w:spacing w:line="242" w:lineRule="auto"/>
        <w:ind w:right="858"/>
      </w:pPr>
      <w:r>
        <w:t>иметьпредставлениеографическихпортретахмастеровразныхэпох,оразнообразии графических средств в изображении образа человека;</w:t>
      </w:r>
    </w:p>
    <w:p w:rsidR="00F00F43" w:rsidRDefault="002A7C5D">
      <w:pPr>
        <w:pStyle w:val="a3"/>
        <w:spacing w:line="242" w:lineRule="auto"/>
        <w:ind w:right="860"/>
      </w:pPr>
      <w:r>
        <w:t>уметь характеризовать роль освещения как выразительного средства при создании художественного образа;</w:t>
      </w:r>
    </w:p>
    <w:p w:rsidR="00F00F43" w:rsidRDefault="002A7C5D">
      <w:pPr>
        <w:pStyle w:val="a3"/>
        <w:ind w:right="854"/>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00F43" w:rsidRDefault="002A7C5D">
      <w:pPr>
        <w:pStyle w:val="a3"/>
        <w:spacing w:line="237" w:lineRule="auto"/>
        <w:ind w:left="1700" w:right="853" w:firstLine="0"/>
      </w:pPr>
      <w:r>
        <w:t xml:space="preserve">иметьпредставлениеожанрепортретавискусствеХХв.–западномиотечественном. </w:t>
      </w:r>
      <w:r>
        <w:rPr>
          <w:spacing w:val="-2"/>
        </w:rPr>
        <w:t>Пейзаж:</w:t>
      </w:r>
    </w:p>
    <w:p w:rsidR="00F00F43" w:rsidRDefault="002A7C5D">
      <w:pPr>
        <w:pStyle w:val="a3"/>
        <w:spacing w:line="237" w:lineRule="auto"/>
        <w:ind w:right="863"/>
      </w:pPr>
      <w:r>
        <w:t>иметьпредставлениеиуметьсравниватьизображениепространствавэпохуДревнего мира, в Средневековом искусстве и в эпоху Возрождения;</w:t>
      </w:r>
    </w:p>
    <w:p w:rsidR="00F00F43" w:rsidRDefault="002A7C5D">
      <w:pPr>
        <w:pStyle w:val="a3"/>
        <w:ind w:left="1700" w:firstLine="0"/>
      </w:pPr>
      <w:r>
        <w:t>знатьправилапостроениялинейнойперспективыиуметьприменятьихв</w:t>
      </w:r>
      <w:r>
        <w:rPr>
          <w:spacing w:val="-2"/>
        </w:rPr>
        <w:t>рисунке;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60"/>
      </w:pPr>
      <w:r>
        <w:lastRenderedPageBreak/>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00F43" w:rsidRDefault="002A7C5D">
      <w:pPr>
        <w:pStyle w:val="a3"/>
        <w:spacing w:line="242" w:lineRule="auto"/>
        <w:ind w:left="1700" w:right="860" w:firstLine="0"/>
      </w:pPr>
      <w:r>
        <w:t>знать правила воздушной перспективы и уметь их применять на практике; характеризоватьособенностиизображенияразныхсостоянийприродыв</w:t>
      </w:r>
    </w:p>
    <w:p w:rsidR="00F00F43" w:rsidRDefault="002A7C5D">
      <w:pPr>
        <w:pStyle w:val="a3"/>
        <w:spacing w:line="242" w:lineRule="auto"/>
        <w:ind w:left="1700" w:right="1033" w:hanging="567"/>
      </w:pPr>
      <w:r>
        <w:t>романтическомпейзажеипейзажетворчестваимпрессионистовипостимпрессионистов; иметь представление о морских пейзажах И. Айвазовского;</w:t>
      </w:r>
    </w:p>
    <w:p w:rsidR="00F00F43" w:rsidRDefault="002A7C5D">
      <w:pPr>
        <w:pStyle w:val="a3"/>
        <w:spacing w:line="242" w:lineRule="auto"/>
        <w:ind w:right="859"/>
      </w:pPr>
      <w:r>
        <w:t>иметь представление об особенностях пленэрной живописи и колористической изменчивости состояний природы;</w:t>
      </w:r>
    </w:p>
    <w:p w:rsidR="00F00F43" w:rsidRDefault="002A7C5D">
      <w:pPr>
        <w:pStyle w:val="a3"/>
        <w:ind w:right="845"/>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00F43" w:rsidRDefault="002A7C5D">
      <w:pPr>
        <w:pStyle w:val="a3"/>
        <w:spacing w:line="237" w:lineRule="auto"/>
        <w:ind w:right="854"/>
      </w:pPr>
      <w:r>
        <w:t>уметьобъяснять,каквпейзажнойживописиразвивалсяобразотечественнойприроды и каково его значение в развитии чувства Родины;</w:t>
      </w:r>
    </w:p>
    <w:p w:rsidR="00F00F43" w:rsidRDefault="002A7C5D">
      <w:pPr>
        <w:pStyle w:val="a3"/>
        <w:spacing w:line="237" w:lineRule="auto"/>
        <w:ind w:right="849"/>
      </w:pPr>
      <w:r>
        <w:t xml:space="preserve">иметь опыт живописного изображения различных активно выраженных состояний </w:t>
      </w:r>
      <w:r>
        <w:rPr>
          <w:spacing w:val="-2"/>
        </w:rPr>
        <w:t>природы;</w:t>
      </w:r>
    </w:p>
    <w:p w:rsidR="00F00F43" w:rsidRDefault="002A7C5D">
      <w:pPr>
        <w:pStyle w:val="a3"/>
        <w:spacing w:line="237" w:lineRule="auto"/>
        <w:ind w:right="860"/>
      </w:pPr>
      <w:r>
        <w:t xml:space="preserve">иметь опыт пейзажных зарисовок, графического изображения природы по памяти и </w:t>
      </w:r>
      <w:r>
        <w:rPr>
          <w:spacing w:val="-2"/>
        </w:rPr>
        <w:t>представлению;</w:t>
      </w:r>
    </w:p>
    <w:p w:rsidR="00F00F43" w:rsidRDefault="002A7C5D">
      <w:pPr>
        <w:pStyle w:val="a3"/>
        <w:spacing w:before="1" w:line="237" w:lineRule="auto"/>
        <w:ind w:right="861"/>
      </w:pPr>
      <w:r>
        <w:t>иметь опыт художественной наблюдательности как способа развития интереса к окружающему миру и его художественно-поэтическому видению;</w:t>
      </w:r>
    </w:p>
    <w:p w:rsidR="00F00F43" w:rsidRDefault="002A7C5D">
      <w:pPr>
        <w:pStyle w:val="a3"/>
        <w:spacing w:before="3" w:line="275" w:lineRule="exact"/>
        <w:ind w:left="1700" w:firstLine="0"/>
      </w:pPr>
      <w:r>
        <w:t>иметьопытизображениягородскогопейзажа–попамяти или</w:t>
      </w:r>
      <w:r>
        <w:rPr>
          <w:spacing w:val="-2"/>
        </w:rPr>
        <w:t>представлению;</w:t>
      </w:r>
    </w:p>
    <w:p w:rsidR="00F00F43" w:rsidRDefault="002A7C5D">
      <w:pPr>
        <w:pStyle w:val="a3"/>
        <w:spacing w:line="242" w:lineRule="auto"/>
        <w:ind w:right="858"/>
      </w:pPr>
      <w:r>
        <w:t>иметь навыки восприятия образности городского пространства как выражения самобытного лица культуры и истории народа;</w:t>
      </w:r>
    </w:p>
    <w:p w:rsidR="00F00F43" w:rsidRDefault="002A7C5D">
      <w:pPr>
        <w:pStyle w:val="a3"/>
        <w:spacing w:line="242" w:lineRule="auto"/>
        <w:ind w:right="861"/>
      </w:pPr>
      <w:r>
        <w:t>понимать и объяснять роль культурного наследия в городском пространстве, задачи его охраны и сохранения.</w:t>
      </w:r>
    </w:p>
    <w:p w:rsidR="00F00F43" w:rsidRDefault="002A7C5D">
      <w:pPr>
        <w:pStyle w:val="a3"/>
        <w:spacing w:line="271" w:lineRule="exact"/>
        <w:ind w:left="1700" w:firstLine="0"/>
      </w:pPr>
      <w:r>
        <w:t xml:space="preserve">Бытовой </w:t>
      </w:r>
      <w:r>
        <w:rPr>
          <w:spacing w:val="-2"/>
        </w:rPr>
        <w:t>жанр:</w:t>
      </w:r>
    </w:p>
    <w:p w:rsidR="00F00F43" w:rsidRDefault="002A7C5D">
      <w:pPr>
        <w:pStyle w:val="a3"/>
        <w:spacing w:line="237" w:lineRule="auto"/>
        <w:ind w:right="859"/>
      </w:pPr>
      <w:r>
        <w:t>характеризовать роль изобразительного искусства в формировании представлений о жизни людей разных эпох и народов;</w:t>
      </w:r>
    </w:p>
    <w:p w:rsidR="00F00F43" w:rsidRDefault="002A7C5D">
      <w:pPr>
        <w:pStyle w:val="a3"/>
        <w:spacing w:before="2" w:line="275" w:lineRule="exact"/>
        <w:ind w:left="1700" w:firstLine="0"/>
      </w:pPr>
      <w:r>
        <w:t>уметьобъяснятьпонятия«тематическаякартина»,«станковая</w:t>
      </w:r>
      <w:r>
        <w:rPr>
          <w:spacing w:val="-2"/>
        </w:rPr>
        <w:t>живопись»,</w:t>
      </w:r>
    </w:p>
    <w:p w:rsidR="00F00F43" w:rsidRDefault="002A7C5D">
      <w:pPr>
        <w:pStyle w:val="a3"/>
        <w:spacing w:line="242" w:lineRule="auto"/>
        <w:ind w:left="1700" w:right="859" w:hanging="567"/>
      </w:pPr>
      <w:r>
        <w:t>«монументальная живопись», перечислять основные жанры тематической картины; различатьтему,сюжетисодержаниевжанровойкартине,выявлять</w:t>
      </w:r>
      <w:r>
        <w:rPr>
          <w:spacing w:val="-2"/>
        </w:rPr>
        <w:t>образ</w:t>
      </w:r>
    </w:p>
    <w:p w:rsidR="00F00F43" w:rsidRDefault="002A7C5D">
      <w:pPr>
        <w:pStyle w:val="a3"/>
        <w:spacing w:line="271" w:lineRule="exact"/>
        <w:ind w:firstLine="0"/>
      </w:pPr>
      <w:r>
        <w:t>нравственныхи ценностныхсмысловвжанровой</w:t>
      </w:r>
      <w:r>
        <w:rPr>
          <w:spacing w:val="-2"/>
        </w:rPr>
        <w:t>картине;</w:t>
      </w:r>
    </w:p>
    <w:p w:rsidR="00F00F43" w:rsidRDefault="002A7C5D">
      <w:pPr>
        <w:pStyle w:val="a3"/>
        <w:spacing w:before="3" w:line="237" w:lineRule="auto"/>
        <w:ind w:right="855"/>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00F43" w:rsidRDefault="002A7C5D">
      <w:pPr>
        <w:pStyle w:val="a3"/>
        <w:spacing w:before="6" w:line="237" w:lineRule="auto"/>
        <w:ind w:right="856"/>
      </w:pPr>
      <w:r>
        <w:t>уметь объяснять значение художественного изображения бытовой жизни людей в понимании истории человечества и современной жизни;</w:t>
      </w:r>
    </w:p>
    <w:p w:rsidR="00F00F43" w:rsidRDefault="002A7C5D">
      <w:pPr>
        <w:pStyle w:val="a3"/>
        <w:spacing w:before="6" w:line="237" w:lineRule="auto"/>
        <w:ind w:right="855"/>
      </w:pPr>
      <w:r>
        <w:t>осознаватьмногообразиеформорганизациибытовойжизнииодновременноединство мира людей;</w:t>
      </w:r>
    </w:p>
    <w:p w:rsidR="00F00F43" w:rsidRDefault="002A7C5D">
      <w:pPr>
        <w:pStyle w:val="a3"/>
        <w:spacing w:before="3"/>
        <w:ind w:right="850"/>
      </w:pPr>
      <w: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00F43" w:rsidRDefault="002A7C5D">
      <w:pPr>
        <w:pStyle w:val="a3"/>
        <w:spacing w:before="3" w:line="237" w:lineRule="auto"/>
        <w:ind w:right="854"/>
      </w:pPr>
      <w:r>
        <w:t xml:space="preserve">иметь опыт изображения бытовой жизни разных народов в контексте традиций их </w:t>
      </w:r>
      <w:r>
        <w:rPr>
          <w:spacing w:val="-2"/>
        </w:rPr>
        <w:t>искусства;</w:t>
      </w:r>
    </w:p>
    <w:p w:rsidR="00F00F43" w:rsidRDefault="002A7C5D">
      <w:pPr>
        <w:pStyle w:val="a3"/>
        <w:spacing w:before="6" w:line="237" w:lineRule="auto"/>
        <w:ind w:right="856"/>
      </w:pPr>
      <w:r>
        <w:t>характеризовать понятие «бытовой жанр» и уметь приводить несколько примеров произведений европейского и отечественного искусства;</w:t>
      </w:r>
    </w:p>
    <w:p w:rsidR="00F00F43" w:rsidRDefault="002A7C5D">
      <w:pPr>
        <w:pStyle w:val="a3"/>
        <w:spacing w:before="3"/>
        <w:ind w:right="861"/>
      </w:pPr>
      <w:r>
        <w:t xml:space="preserve">иметь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F00F43" w:rsidRDefault="002A7C5D">
      <w:pPr>
        <w:pStyle w:val="a3"/>
        <w:spacing w:line="274" w:lineRule="exact"/>
        <w:ind w:left="1700" w:firstLine="0"/>
      </w:pPr>
      <w:r>
        <w:t>Исторический</w:t>
      </w:r>
      <w:r>
        <w:rPr>
          <w:spacing w:val="-4"/>
        </w:rPr>
        <w:t>жанр:</w:t>
      </w:r>
    </w:p>
    <w:p w:rsidR="00F00F43" w:rsidRDefault="002A7C5D">
      <w:pPr>
        <w:pStyle w:val="a3"/>
        <w:spacing w:before="2"/>
        <w:ind w:right="858"/>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0"/>
      </w:pPr>
      <w:r>
        <w:lastRenderedPageBreak/>
        <w:t xml:space="preserve">знатьавторов,иметьпредставлениеосодержаниетакихкартин,как«Последнийдень Помпеи»К. Брюллова,«БоярыняМорозова»В.Сурикова,«БурлакинаВолге»И.Репинаи </w:t>
      </w:r>
      <w:r>
        <w:rPr>
          <w:spacing w:val="-2"/>
        </w:rPr>
        <w:t>других;</w:t>
      </w:r>
    </w:p>
    <w:p w:rsidR="00F00F43" w:rsidRDefault="002A7C5D">
      <w:pPr>
        <w:pStyle w:val="a3"/>
        <w:spacing w:before="3"/>
        <w:ind w:right="858"/>
      </w:pPr>
      <w:r>
        <w:t>иметь представление о развитии исторического жанра в творчестве отечественных художников ХХ в.;</w:t>
      </w:r>
    </w:p>
    <w:p w:rsidR="00F00F43" w:rsidRDefault="002A7C5D">
      <w:pPr>
        <w:pStyle w:val="a3"/>
        <w:spacing w:before="2" w:line="237" w:lineRule="auto"/>
        <w:ind w:right="861"/>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F00F43" w:rsidRDefault="002A7C5D">
      <w:pPr>
        <w:pStyle w:val="a3"/>
        <w:spacing w:before="6" w:line="237" w:lineRule="auto"/>
        <w:ind w:right="858"/>
      </w:pPr>
      <w:r>
        <w:t>иметьпредставлениеопроизведениях«Давид»Микеланджело,«Весна» С. Боттичелли;</w:t>
      </w:r>
    </w:p>
    <w:p w:rsidR="00F00F43" w:rsidRDefault="002A7C5D">
      <w:pPr>
        <w:pStyle w:val="a3"/>
        <w:spacing w:before="3"/>
        <w:ind w:right="849"/>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00F43" w:rsidRDefault="002A7C5D">
      <w:pPr>
        <w:pStyle w:val="a3"/>
        <w:spacing w:line="242" w:lineRule="auto"/>
        <w:ind w:right="853"/>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00F43" w:rsidRDefault="002A7C5D">
      <w:pPr>
        <w:pStyle w:val="a3"/>
        <w:spacing w:line="271" w:lineRule="exact"/>
        <w:ind w:left="1700" w:firstLine="0"/>
      </w:pPr>
      <w:r>
        <w:t>Библейскиетемывизобразительном</w:t>
      </w:r>
      <w:r>
        <w:rPr>
          <w:spacing w:val="-2"/>
        </w:rPr>
        <w:t>искусстве:</w:t>
      </w:r>
    </w:p>
    <w:p w:rsidR="00F00F43" w:rsidRDefault="002A7C5D">
      <w:pPr>
        <w:pStyle w:val="a3"/>
        <w:spacing w:before="3" w:line="237" w:lineRule="auto"/>
        <w:ind w:right="861"/>
      </w:pPr>
      <w:r>
        <w:t>знать о значении библейских сюжетов в истории культуры и узнавать сюжеты Священной истории в произведениях искусства;</w:t>
      </w:r>
    </w:p>
    <w:p w:rsidR="00F00F43" w:rsidRDefault="002A7C5D">
      <w:pPr>
        <w:pStyle w:val="a3"/>
        <w:spacing w:before="4" w:line="275" w:lineRule="exact"/>
        <w:ind w:left="1700" w:firstLine="0"/>
      </w:pPr>
      <w:r>
        <w:t>объяснятьзначениевеликих–вечныхтемвискусственаосновесюжетовБиблии</w:t>
      </w:r>
      <w:r>
        <w:rPr>
          <w:spacing w:val="-5"/>
        </w:rPr>
        <w:t>как</w:t>
      </w:r>
    </w:p>
    <w:p w:rsidR="00F00F43" w:rsidRDefault="002A7C5D">
      <w:pPr>
        <w:pStyle w:val="a3"/>
        <w:spacing w:line="275" w:lineRule="exact"/>
        <w:ind w:firstLine="0"/>
      </w:pPr>
      <w:r>
        <w:t>«духовнуюось»,соединяющуюжизненныепозицииразных</w:t>
      </w:r>
      <w:r>
        <w:rPr>
          <w:spacing w:val="-2"/>
        </w:rPr>
        <w:t>поколений;</w:t>
      </w:r>
    </w:p>
    <w:p w:rsidR="00F00F43" w:rsidRDefault="002A7C5D">
      <w:pPr>
        <w:pStyle w:val="a3"/>
        <w:spacing w:before="2"/>
        <w:ind w:right="857"/>
      </w:pPr>
      <w:r>
        <w:t>иметь представление о произведениях великих европейских художников на библейскиетемы.Например,«Сикстинскаямадонна» Рафаэля,«Тайнаявечеря» Леонардо даВинчи, «Возвращение блудного сына» и «Святое семейство» Рембрандта и другие произведения, в скульптуре «Пьета» Микеланджело и других скульптурах;</w:t>
      </w:r>
    </w:p>
    <w:p w:rsidR="00F00F43" w:rsidRDefault="002A7C5D">
      <w:pPr>
        <w:pStyle w:val="a3"/>
        <w:spacing w:before="1" w:line="275" w:lineRule="exact"/>
        <w:ind w:left="1700" w:firstLine="0"/>
      </w:pPr>
      <w:r>
        <w:t xml:space="preserve">знатьо картинахнабиблейскиетемывисториирусского </w:t>
      </w:r>
      <w:r>
        <w:rPr>
          <w:spacing w:val="-2"/>
        </w:rPr>
        <w:t>искусства;</w:t>
      </w:r>
    </w:p>
    <w:p w:rsidR="00F00F43" w:rsidRDefault="002A7C5D">
      <w:pPr>
        <w:pStyle w:val="a3"/>
        <w:spacing w:line="242" w:lineRule="auto"/>
        <w:ind w:right="851"/>
      </w:pPr>
      <w:r>
        <w:t>уметь рассказывать о содержании знаменитых русских картин на библейские темы, такихкак«ЯвлениеХристанароду»А.Иванова,«Христосвпустыне»И.</w:t>
      </w:r>
      <w:r>
        <w:rPr>
          <w:spacing w:val="-2"/>
        </w:rPr>
        <w:t>Крамского,</w:t>
      </w:r>
    </w:p>
    <w:p w:rsidR="00F00F43" w:rsidRDefault="002A7C5D">
      <w:pPr>
        <w:pStyle w:val="a3"/>
        <w:spacing w:line="271" w:lineRule="exact"/>
        <w:ind w:firstLine="0"/>
      </w:pPr>
      <w:r>
        <w:t>«Тайнаявечеря»Н.Ге,«Христосигрешница»В.Поленоваидругих</w:t>
      </w:r>
      <w:r>
        <w:rPr>
          <w:spacing w:val="-2"/>
        </w:rPr>
        <w:t>картин;</w:t>
      </w:r>
    </w:p>
    <w:p w:rsidR="00F00F43" w:rsidRDefault="002A7C5D">
      <w:pPr>
        <w:pStyle w:val="a3"/>
        <w:spacing w:before="3" w:line="237" w:lineRule="auto"/>
        <w:ind w:right="851"/>
        <w:jc w:val="left"/>
      </w:pPr>
      <w:r>
        <w:t xml:space="preserve">иметьпредставлениеосмысловомразличиимеждуиконойикартинойнабиблейские </w:t>
      </w:r>
      <w:r>
        <w:rPr>
          <w:spacing w:val="-2"/>
        </w:rPr>
        <w:t>темы;</w:t>
      </w:r>
    </w:p>
    <w:p w:rsidR="00F00F43" w:rsidRDefault="002A7C5D">
      <w:pPr>
        <w:pStyle w:val="a3"/>
        <w:spacing w:before="6" w:line="237" w:lineRule="auto"/>
        <w:ind w:right="851"/>
        <w:jc w:val="left"/>
      </w:pPr>
      <w:r>
        <w:t>иметьзнанияорусскойиконописи,овеликихрусскихиконописцах:АндрееРублёве, Феофане Греке, Дионисии;</w:t>
      </w:r>
    </w:p>
    <w:p w:rsidR="00F00F43" w:rsidRDefault="002A7C5D">
      <w:pPr>
        <w:pStyle w:val="a3"/>
        <w:spacing w:before="6" w:line="237" w:lineRule="auto"/>
        <w:jc w:val="left"/>
      </w:pPr>
      <w:r>
        <w:t>восприниматьискусстводревнерусскойиконописикакуникальноеивысокое достижение отечественной культуры;</w:t>
      </w:r>
    </w:p>
    <w:p w:rsidR="00F00F43" w:rsidRDefault="002A7C5D">
      <w:pPr>
        <w:pStyle w:val="a3"/>
        <w:spacing w:before="5" w:line="237" w:lineRule="auto"/>
        <w:ind w:right="851"/>
        <w:jc w:val="left"/>
      </w:pPr>
      <w:r>
        <w:t>объяснятьтворческийидеятельныйхарактер восприятияпроизведений искусства на основе художественной культуры зрителя;</w:t>
      </w:r>
    </w:p>
    <w:p w:rsidR="00F00F43" w:rsidRDefault="002A7C5D">
      <w:pPr>
        <w:pStyle w:val="a3"/>
        <w:spacing w:before="7" w:line="237" w:lineRule="auto"/>
        <w:ind w:right="851"/>
        <w:jc w:val="left"/>
      </w:pPr>
      <w:r>
        <w:t>рассуждатьоместеизначенииизобразительногоискусствавкультуре,вжизни общества, в жизни человека.</w:t>
      </w:r>
    </w:p>
    <w:p w:rsidR="00F00F43" w:rsidRDefault="002A7C5D">
      <w:pPr>
        <w:pStyle w:val="a3"/>
        <w:spacing w:before="3" w:line="275" w:lineRule="exact"/>
        <w:ind w:left="1700" w:firstLine="0"/>
        <w:jc w:val="left"/>
      </w:pPr>
      <w:r>
        <w:t>Модуль№3«Архитектураи</w:t>
      </w:r>
      <w:r>
        <w:rPr>
          <w:spacing w:val="-2"/>
        </w:rPr>
        <w:t>дизайн»:</w:t>
      </w:r>
    </w:p>
    <w:p w:rsidR="00F00F43" w:rsidRDefault="002A7C5D">
      <w:pPr>
        <w:pStyle w:val="a3"/>
        <w:ind w:right="851"/>
        <w:jc w:val="right"/>
      </w:pPr>
      <w:r>
        <w:t>характеризовать архитектуру и дизайн как конструктивные виды искусства, то есть искусствахудожественногопостроенияпредметно-пространственнойсредыжизнилюдей; объяснятьрольархитектурыидизайнавпостроениипредметно-пространственной</w:t>
      </w:r>
    </w:p>
    <w:p w:rsidR="00F00F43" w:rsidRDefault="002A7C5D">
      <w:pPr>
        <w:pStyle w:val="a3"/>
        <w:spacing w:before="2" w:line="275" w:lineRule="exact"/>
        <w:ind w:firstLine="0"/>
        <w:jc w:val="left"/>
      </w:pPr>
      <w:r>
        <w:t>средыжизнедеятельности</w:t>
      </w:r>
      <w:r>
        <w:rPr>
          <w:spacing w:val="-2"/>
        </w:rPr>
        <w:t>человека;</w:t>
      </w:r>
    </w:p>
    <w:p w:rsidR="00F00F43" w:rsidRDefault="002A7C5D">
      <w:pPr>
        <w:pStyle w:val="a3"/>
        <w:spacing w:line="242" w:lineRule="auto"/>
        <w:ind w:right="851"/>
        <w:jc w:val="left"/>
      </w:pPr>
      <w:r>
        <w:t>рассуждать овлиянии предметно-пространственной среды на чувства,установки и поведение человека;</w:t>
      </w:r>
    </w:p>
    <w:p w:rsidR="00F00F43" w:rsidRDefault="002A7C5D">
      <w:pPr>
        <w:pStyle w:val="a3"/>
        <w:spacing w:line="242" w:lineRule="auto"/>
        <w:ind w:right="851"/>
        <w:jc w:val="left"/>
      </w:pPr>
      <w:r>
        <w:t>рассуждатьотом,какпредметно-пространственнаясредаорганизуетдеятельность человека и представления о самом себе;</w:t>
      </w:r>
    </w:p>
    <w:p w:rsidR="00F00F43" w:rsidRDefault="002A7C5D">
      <w:pPr>
        <w:pStyle w:val="a3"/>
        <w:spacing w:line="242" w:lineRule="auto"/>
        <w:jc w:val="left"/>
      </w:pPr>
      <w:r>
        <w:t>объяснять ценность сохранения культурного наследия, выраженного в архитектуре, предметах труда и быта разных эпох.</w:t>
      </w:r>
    </w:p>
    <w:p w:rsidR="00F00F43" w:rsidRDefault="002A7C5D">
      <w:pPr>
        <w:pStyle w:val="a3"/>
        <w:spacing w:line="271" w:lineRule="exact"/>
        <w:ind w:left="1700" w:firstLine="0"/>
        <w:jc w:val="left"/>
      </w:pPr>
      <w:r>
        <w:t>Графический</w:t>
      </w:r>
      <w:r>
        <w:rPr>
          <w:spacing w:val="-2"/>
        </w:rPr>
        <w:t>дизайн:</w:t>
      </w:r>
    </w:p>
    <w:p w:rsidR="00F00F43" w:rsidRDefault="002A7C5D">
      <w:pPr>
        <w:pStyle w:val="a3"/>
        <w:spacing w:line="237" w:lineRule="auto"/>
        <w:jc w:val="left"/>
      </w:pPr>
      <w:r>
        <w:t>объяснятьпонятиеформальнойкомпозициииеёзначениекакосновыязыка конструктивных искусств;</w:t>
      </w:r>
    </w:p>
    <w:p w:rsidR="00F00F43" w:rsidRDefault="002A7C5D">
      <w:pPr>
        <w:pStyle w:val="a3"/>
        <w:ind w:left="1700" w:firstLine="0"/>
        <w:jc w:val="left"/>
      </w:pPr>
      <w:r>
        <w:t>объяснятьосновные средства–требования к</w:t>
      </w:r>
      <w:r>
        <w:rPr>
          <w:spacing w:val="-2"/>
        </w:rPr>
        <w:t>композиции;</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left="1700" w:firstLine="0"/>
        <w:jc w:val="left"/>
      </w:pPr>
      <w:r>
        <w:lastRenderedPageBreak/>
        <w:t xml:space="preserve">уметьперечислятьиобъяснятьосновныетипыформальной </w:t>
      </w:r>
      <w:r>
        <w:rPr>
          <w:spacing w:val="-2"/>
        </w:rPr>
        <w:t>композиции;</w:t>
      </w:r>
    </w:p>
    <w:p w:rsidR="00F00F43" w:rsidRDefault="002A7C5D">
      <w:pPr>
        <w:pStyle w:val="a3"/>
        <w:spacing w:before="5" w:line="237" w:lineRule="auto"/>
        <w:jc w:val="left"/>
      </w:pPr>
      <w:r>
        <w:t>составлятьразличныеформальныекомпозициинаплоскостивзависимостиот поставленных задач;</w:t>
      </w:r>
    </w:p>
    <w:p w:rsidR="00F00F43" w:rsidRDefault="002A7C5D">
      <w:pPr>
        <w:pStyle w:val="a3"/>
        <w:tabs>
          <w:tab w:val="left" w:pos="2899"/>
          <w:tab w:val="left" w:pos="3522"/>
          <w:tab w:val="left" w:pos="4947"/>
          <w:tab w:val="left" w:pos="6386"/>
          <w:tab w:val="left" w:pos="7872"/>
          <w:tab w:val="left" w:pos="8688"/>
        </w:tabs>
        <w:spacing w:before="3"/>
        <w:ind w:right="862"/>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rsidR="00F00F43" w:rsidRDefault="002A7C5D">
      <w:pPr>
        <w:pStyle w:val="a3"/>
        <w:spacing w:before="1"/>
        <w:ind w:left="1700" w:right="1614" w:firstLine="0"/>
        <w:jc w:val="left"/>
      </w:pPr>
      <w:r>
        <w:t>составлятьформальныекомпозициинавыражениевнихдвиженияистатики; осваивать навыки вариативности в ритмической организации листа; объяснять роль цвета в конструктивных искусствах;</w:t>
      </w:r>
    </w:p>
    <w:p w:rsidR="00F00F43" w:rsidRDefault="002A7C5D">
      <w:pPr>
        <w:pStyle w:val="a3"/>
        <w:spacing w:line="242" w:lineRule="auto"/>
        <w:ind w:right="859"/>
      </w:pPr>
      <w:r>
        <w:t xml:space="preserve">различать технологию использования цвета в живописи и в конструктивных </w:t>
      </w:r>
      <w:r>
        <w:rPr>
          <w:spacing w:val="-2"/>
        </w:rPr>
        <w:t>искусствах;</w:t>
      </w:r>
    </w:p>
    <w:p w:rsidR="00F00F43" w:rsidRDefault="002A7C5D">
      <w:pPr>
        <w:pStyle w:val="a3"/>
        <w:spacing w:line="271" w:lineRule="exact"/>
        <w:ind w:left="1700" w:firstLine="0"/>
      </w:pPr>
      <w:r>
        <w:t>объяснятьвыражение«цветовой</w:t>
      </w:r>
      <w:r>
        <w:rPr>
          <w:spacing w:val="-2"/>
        </w:rPr>
        <w:t>образ»;</w:t>
      </w:r>
    </w:p>
    <w:p w:rsidR="00F00F43" w:rsidRDefault="002A7C5D">
      <w:pPr>
        <w:pStyle w:val="a3"/>
        <w:spacing w:before="2" w:line="237" w:lineRule="auto"/>
        <w:ind w:right="857"/>
      </w:pPr>
      <w:r>
        <w:t>применятьцветвграфическихкомпозицияхкакакцентилидоминанту,объединённые одним стилем;</w:t>
      </w:r>
    </w:p>
    <w:p w:rsidR="00F00F43" w:rsidRDefault="002A7C5D">
      <w:pPr>
        <w:pStyle w:val="a3"/>
        <w:spacing w:before="6" w:line="237" w:lineRule="auto"/>
        <w:ind w:right="856"/>
      </w:pPr>
      <w:r>
        <w:t>определять шрифт как графический рисунок начертания букв, объединённыхобщим стилем, отвечающий законам художественной композиции;</w:t>
      </w:r>
    </w:p>
    <w:p w:rsidR="00F00F43" w:rsidRDefault="002A7C5D">
      <w:pPr>
        <w:pStyle w:val="a3"/>
        <w:spacing w:before="3" w:line="275" w:lineRule="exact"/>
        <w:ind w:left="1700" w:firstLine="0"/>
      </w:pPr>
      <w:r>
        <w:t>соотноситьособенностистилизациирисункашрифтаисодержаниетекста,</w:t>
      </w:r>
      <w:r>
        <w:rPr>
          <w:spacing w:val="-2"/>
        </w:rPr>
        <w:t>различать</w:t>
      </w:r>
    </w:p>
    <w:p w:rsidR="00F00F43" w:rsidRDefault="002A7C5D">
      <w:pPr>
        <w:pStyle w:val="a3"/>
        <w:spacing w:line="242" w:lineRule="auto"/>
        <w:ind w:right="859" w:firstLine="0"/>
      </w:pPr>
      <w:r>
        <w:t>«архитектуру» шрифта и особенности шрифтовых гарнитур, иметь опыт творческого воплощения шрифтовой композиции (буквицы);</w:t>
      </w:r>
    </w:p>
    <w:p w:rsidR="00F00F43" w:rsidRDefault="002A7C5D">
      <w:pPr>
        <w:pStyle w:val="a3"/>
        <w:spacing w:line="242" w:lineRule="auto"/>
        <w:ind w:right="859"/>
      </w:pPr>
      <w:r>
        <w:t xml:space="preserve">применять печатное слово, типографскую строку в качестве элементов графической </w:t>
      </w:r>
      <w:r>
        <w:rPr>
          <w:spacing w:val="-2"/>
        </w:rPr>
        <w:t>композиции;</w:t>
      </w:r>
    </w:p>
    <w:p w:rsidR="00F00F43" w:rsidRDefault="002A7C5D">
      <w:pPr>
        <w:pStyle w:val="a3"/>
        <w:ind w:right="855"/>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00F43" w:rsidRDefault="002A7C5D">
      <w:pPr>
        <w:pStyle w:val="a3"/>
        <w:spacing w:line="237" w:lineRule="auto"/>
        <w:ind w:right="859"/>
      </w:pPr>
      <w:r>
        <w:t>иметь творческий опыт построения композиции плаката, поздравительной открытки или рекламы на основе соединения текста и изображения;</w:t>
      </w:r>
    </w:p>
    <w:p w:rsidR="00F00F43" w:rsidRDefault="002A7C5D">
      <w:pPr>
        <w:pStyle w:val="a3"/>
        <w:ind w:right="860"/>
      </w:pPr>
      <w:r>
        <w:t>иметь представление об искусстве конструирования книги, дизайне журнала, иметь практическийтворческийопытобразногопостроениякнижногоижурнальногоразворотов в качестве графических композиций.</w:t>
      </w:r>
    </w:p>
    <w:p w:rsidR="00F00F43" w:rsidRDefault="002A7C5D">
      <w:pPr>
        <w:pStyle w:val="a3"/>
        <w:spacing w:line="274" w:lineRule="exact"/>
        <w:ind w:left="1700" w:firstLine="0"/>
      </w:pPr>
      <w:r>
        <w:t>Социальноезначениедизайнаиархитектурыкаксредыжизни</w:t>
      </w:r>
      <w:r>
        <w:rPr>
          <w:spacing w:val="-2"/>
        </w:rPr>
        <w:t xml:space="preserve"> человека:</w:t>
      </w:r>
    </w:p>
    <w:p w:rsidR="00F00F43" w:rsidRDefault="002A7C5D">
      <w:pPr>
        <w:pStyle w:val="a3"/>
        <w:spacing w:before="2" w:line="237" w:lineRule="auto"/>
        <w:ind w:right="853"/>
      </w:pPr>
      <w:r>
        <w:t>иметь опыт построения объёмно-пространственной композиции как макета архитектурного пространства в реальной жизни;</w:t>
      </w:r>
    </w:p>
    <w:p w:rsidR="00F00F43" w:rsidRDefault="002A7C5D">
      <w:pPr>
        <w:pStyle w:val="a3"/>
        <w:spacing w:before="6" w:line="237" w:lineRule="auto"/>
        <w:ind w:right="852"/>
      </w:pPr>
      <w:r>
        <w:t xml:space="preserve">выполнять построение макета пространственно-объёмной композиции по его </w:t>
      </w:r>
      <w:r>
        <w:rPr>
          <w:spacing w:val="-2"/>
        </w:rPr>
        <w:t>чертежу;</w:t>
      </w:r>
    </w:p>
    <w:p w:rsidR="00F00F43" w:rsidRDefault="002A7C5D">
      <w:pPr>
        <w:pStyle w:val="a3"/>
        <w:spacing w:before="3"/>
        <w:ind w:right="846"/>
      </w:pPr>
      <w:r>
        <w:t>выявлятьструктуруразличныхтиповзданийихарактеризоватьвлияниеобъёмовиих сочетаний на образный характер постройки и её влияние на организацию жизнедеятельности людей;</w:t>
      </w:r>
    </w:p>
    <w:p w:rsidR="00F00F43" w:rsidRDefault="002A7C5D">
      <w:pPr>
        <w:pStyle w:val="a3"/>
        <w:spacing w:line="242" w:lineRule="auto"/>
        <w:ind w:right="854"/>
      </w:pPr>
      <w:r>
        <w:t>знать о роли строительного материала в эволюции архитектурных конструкций и изменении облика архитектурных сооружений;</w:t>
      </w:r>
    </w:p>
    <w:p w:rsidR="00F00F43" w:rsidRDefault="002A7C5D">
      <w:pPr>
        <w:pStyle w:val="a3"/>
        <w:ind w:right="856"/>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00F43" w:rsidRDefault="002A7C5D">
      <w:pPr>
        <w:pStyle w:val="a3"/>
        <w:ind w:right="85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F00F43" w:rsidRDefault="002A7C5D">
      <w:pPr>
        <w:pStyle w:val="a3"/>
        <w:ind w:right="857"/>
      </w:pPr>
      <w:r>
        <w:t>характеризовать архитектурные и градостроительные изменения в культуре новейшего времени,современный уровеньразвития технологийиматериалов, рассуждать осоциокультурныхпротиворечияхворганизациисовременнойгородскойсредыипоисках путей их преодоления;</w:t>
      </w:r>
    </w:p>
    <w:p w:rsidR="00F00F43" w:rsidRDefault="002A7C5D">
      <w:pPr>
        <w:pStyle w:val="a3"/>
        <w:ind w:right="853"/>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7"/>
      </w:pPr>
      <w:r>
        <w:lastRenderedPageBreak/>
        <w:t>определятьпонятие«городскаясреда»;рассматриватьиобъяснятьпланировкугорода как способ организации образа жизни людей;</w:t>
      </w:r>
    </w:p>
    <w:p w:rsidR="00F00F43" w:rsidRDefault="002A7C5D">
      <w:pPr>
        <w:pStyle w:val="a3"/>
        <w:spacing w:line="242" w:lineRule="auto"/>
        <w:ind w:right="848"/>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F00F43" w:rsidRDefault="002A7C5D">
      <w:pPr>
        <w:pStyle w:val="a3"/>
        <w:ind w:right="851"/>
      </w:pPr>
      <w:r>
        <w:t>характеризоватьэстетическоеиэкологическоевзаимноесосуществованиеприродыи архитектуры, иметь представление о традициях ландшафтно-парковой архитектуры и школах ландшафтного дизайна;</w:t>
      </w:r>
    </w:p>
    <w:p w:rsidR="00F00F43" w:rsidRDefault="002A7C5D">
      <w:pPr>
        <w:pStyle w:val="a3"/>
        <w:spacing w:line="237" w:lineRule="auto"/>
        <w:ind w:right="859"/>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00F43" w:rsidRDefault="002A7C5D">
      <w:pPr>
        <w:pStyle w:val="a3"/>
        <w:ind w:right="858"/>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00F43" w:rsidRDefault="002A7C5D">
      <w:pPr>
        <w:pStyle w:val="a3"/>
        <w:ind w:right="859"/>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00F43" w:rsidRDefault="002A7C5D">
      <w:pPr>
        <w:pStyle w:val="a3"/>
        <w:spacing w:before="1" w:line="237" w:lineRule="auto"/>
        <w:ind w:right="853"/>
      </w:pPr>
      <w:r>
        <w:t>иметьопыттворческого проектированияинтерьерного пространствадляконкретных задач жизнедеятельности человека;</w:t>
      </w:r>
    </w:p>
    <w:p w:rsidR="00F00F43" w:rsidRDefault="002A7C5D">
      <w:pPr>
        <w:pStyle w:val="a3"/>
        <w:spacing w:before="6" w:line="237" w:lineRule="auto"/>
        <w:ind w:right="855"/>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00F43" w:rsidRDefault="002A7C5D">
      <w:pPr>
        <w:pStyle w:val="a3"/>
        <w:spacing w:before="5" w:line="237" w:lineRule="auto"/>
        <w:ind w:right="855"/>
      </w:pPr>
      <w:r>
        <w:t>иметь представление об истории костюма в истории разных эпох, характеризовать понятие моды в одежде;</w:t>
      </w:r>
    </w:p>
    <w:p w:rsidR="00F00F43" w:rsidRDefault="002A7C5D">
      <w:pPr>
        <w:pStyle w:val="a3"/>
        <w:spacing w:before="6" w:line="237" w:lineRule="auto"/>
        <w:ind w:right="858"/>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00F43" w:rsidRDefault="002A7C5D">
      <w:pPr>
        <w:pStyle w:val="a3"/>
        <w:spacing w:before="6" w:line="237" w:lineRule="auto"/>
        <w:ind w:right="863"/>
      </w:pPr>
      <w:r>
        <w:t>иметь представление о конструкции костюма и применении законов композиции в проектировании одежды, ансамбле в костюме;</w:t>
      </w:r>
    </w:p>
    <w:p w:rsidR="00F00F43" w:rsidRDefault="002A7C5D">
      <w:pPr>
        <w:pStyle w:val="a3"/>
        <w:spacing w:before="3"/>
        <w:ind w:right="855"/>
      </w:pPr>
      <w:r>
        <w:t>уметь рассуждать о характерных особенностях современной моды, сравнивать функциональныеособенности современнойодежды с традиционными функциямиодежды прошлых эпох;</w:t>
      </w:r>
    </w:p>
    <w:p w:rsidR="00F00F43" w:rsidRDefault="002A7C5D">
      <w:pPr>
        <w:pStyle w:val="a3"/>
        <w:ind w:right="859"/>
      </w:pPr>
      <w:r>
        <w:t>иметь опыт выполнения практических творческих эскизов по теме «Дизайн современнойодежды»,созданияэскизовмолодёжнойодеждыдляразныхжизненныхзадач (спортивной, праздничной, повседневной и других);</w:t>
      </w:r>
    </w:p>
    <w:p w:rsidR="00F00F43" w:rsidRDefault="002A7C5D">
      <w:pPr>
        <w:pStyle w:val="a3"/>
        <w:spacing w:before="1"/>
        <w:ind w:right="852"/>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театральныхобразовиопыт бытового макияжа,определять эстетические и этические границы применения макияжа и стилистики причёски в повседневном быту.</w:t>
      </w:r>
    </w:p>
    <w:p w:rsidR="00F00F43" w:rsidRDefault="002A7C5D">
      <w:pPr>
        <w:pStyle w:val="a3"/>
        <w:ind w:right="855"/>
      </w:pPr>
      <w:r>
        <w:t xml:space="preserve">160.6.6. По результатам реализации вариативного модуля обучающийся получит следующие предметные результаты поотдельнымтемампрограммыпо изобразительному </w:t>
      </w:r>
      <w:r>
        <w:rPr>
          <w:spacing w:val="-2"/>
        </w:rPr>
        <w:t>искусству.</w:t>
      </w:r>
    </w:p>
    <w:p w:rsidR="00F00F43" w:rsidRDefault="002A7C5D">
      <w:pPr>
        <w:pStyle w:val="a3"/>
        <w:ind w:right="855"/>
      </w:pPr>
      <w:r>
        <w:t xml:space="preserve">160.6.6. По результатам реализации вариативного модуля обучающийся получит следующие предметные результаты поотдельнымтемампрограммыпо изобразительному </w:t>
      </w:r>
      <w:r>
        <w:rPr>
          <w:spacing w:val="-2"/>
        </w:rPr>
        <w:t>искусству.</w:t>
      </w:r>
    </w:p>
    <w:p w:rsidR="00F00F43" w:rsidRDefault="002A7C5D">
      <w:pPr>
        <w:pStyle w:val="a3"/>
        <w:spacing w:line="242" w:lineRule="auto"/>
        <w:ind w:right="865"/>
      </w:pPr>
      <w:r>
        <w:t>Модуль № 4 «Изображение в синтетических, экранных видах искусства и художественная фотография» (вариативный):</w:t>
      </w:r>
    </w:p>
    <w:p w:rsidR="00F00F43" w:rsidRDefault="002A7C5D">
      <w:pPr>
        <w:pStyle w:val="a3"/>
        <w:ind w:right="855"/>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F00F43" w:rsidRDefault="002A7C5D">
      <w:pPr>
        <w:pStyle w:val="a3"/>
        <w:spacing w:line="237" w:lineRule="auto"/>
        <w:ind w:left="1700" w:right="856" w:firstLine="0"/>
      </w:pPr>
      <w:r>
        <w:t>понимать и характеризовать роль визуального образа в синтетических искусствах; иметьпредставлениеовлиянииразвитиятехнологийнапоявлениеновыхвидов</w:t>
      </w:r>
    </w:p>
    <w:p w:rsidR="00F00F43" w:rsidRDefault="002A7C5D">
      <w:pPr>
        <w:pStyle w:val="a3"/>
        <w:spacing w:before="4" w:line="237" w:lineRule="auto"/>
        <w:ind w:right="859" w:firstLine="0"/>
      </w:pPr>
      <w:r>
        <w:t xml:space="preserve">художественного творчества и их развитии параллельно с традиционными видами </w:t>
      </w:r>
      <w:r>
        <w:rPr>
          <w:spacing w:val="-2"/>
        </w:rPr>
        <w:t>искусства.</w:t>
      </w:r>
    </w:p>
    <w:p w:rsidR="00F00F43" w:rsidRDefault="002A7C5D">
      <w:pPr>
        <w:pStyle w:val="a3"/>
        <w:spacing w:before="3"/>
        <w:ind w:left="1700" w:firstLine="0"/>
      </w:pPr>
      <w:r>
        <w:t>Художникиискусство</w:t>
      </w:r>
      <w:r>
        <w:rPr>
          <w:spacing w:val="-2"/>
        </w:rPr>
        <w:t>театра: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49"/>
      </w:pPr>
      <w:r>
        <w:lastRenderedPageBreak/>
        <w:t>иметь представление об истории развития театра и жанровом многообразии театральных представлений;</w:t>
      </w:r>
    </w:p>
    <w:p w:rsidR="00F00F43" w:rsidRDefault="002A7C5D">
      <w:pPr>
        <w:pStyle w:val="a3"/>
        <w:spacing w:line="242" w:lineRule="auto"/>
        <w:ind w:right="862"/>
      </w:pPr>
      <w:r>
        <w:t>знать о роли художника и видах профессиональной художнической деятельности в современном театре;</w:t>
      </w:r>
    </w:p>
    <w:p w:rsidR="00F00F43" w:rsidRDefault="002A7C5D">
      <w:pPr>
        <w:pStyle w:val="a3"/>
        <w:ind w:right="852"/>
        <w:jc w:val="right"/>
      </w:pPr>
      <w:r>
        <w:t>иметьпредставлениеосценографииисимволическомхарактересценическогообраза; пониматьразличиемеждубытовымкостюмомвжизниисценическимкостюмом театральногоперсонажа,воплощающимхарактергерояиегоэпохувединстве</w:t>
      </w:r>
      <w:r>
        <w:rPr>
          <w:spacing w:val="-2"/>
        </w:rPr>
        <w:t>всего</w:t>
      </w:r>
    </w:p>
    <w:p w:rsidR="00F00F43" w:rsidRDefault="002A7C5D">
      <w:pPr>
        <w:pStyle w:val="a3"/>
        <w:spacing w:line="275" w:lineRule="exact"/>
        <w:ind w:firstLine="0"/>
      </w:pPr>
      <w:r>
        <w:t>стилистическогообраза</w:t>
      </w:r>
      <w:r>
        <w:rPr>
          <w:spacing w:val="-2"/>
        </w:rPr>
        <w:t xml:space="preserve"> спектакля;</w:t>
      </w:r>
    </w:p>
    <w:p w:rsidR="00F00F43" w:rsidRDefault="002A7C5D">
      <w:pPr>
        <w:pStyle w:val="a3"/>
        <w:ind w:right="847"/>
      </w:pPr>
      <w:r>
        <w:t>иметьпредставлениеотворчественаиболееизвестныххудожников-постановщиковв историиотечественногоискусства(эскизыкостюмовидекорацийвтворчествеК. Коровина, И. Билибина, А. Головина и других художников);</w:t>
      </w:r>
    </w:p>
    <w:p w:rsidR="00F00F43" w:rsidRDefault="002A7C5D">
      <w:pPr>
        <w:pStyle w:val="a3"/>
        <w:spacing w:line="237" w:lineRule="auto"/>
        <w:ind w:right="8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00F43" w:rsidRDefault="002A7C5D">
      <w:pPr>
        <w:pStyle w:val="a3"/>
        <w:spacing w:before="2" w:line="237" w:lineRule="auto"/>
        <w:ind w:right="858"/>
      </w:pPr>
      <w:r>
        <w:t>объяснятьведущуюроль художника кукольного спектакля каксоавтора режиссёра и актёра в процессе создания образа персонажа;</w:t>
      </w:r>
    </w:p>
    <w:p w:rsidR="00F00F43" w:rsidRDefault="002A7C5D">
      <w:pPr>
        <w:pStyle w:val="a3"/>
        <w:spacing w:before="5" w:line="237" w:lineRule="auto"/>
        <w:ind w:right="855"/>
      </w:pPr>
      <w:r>
        <w:t xml:space="preserve">иметь практический навык игрового одушевления куклы из простых бытовых </w:t>
      </w:r>
      <w:r>
        <w:rPr>
          <w:spacing w:val="-2"/>
        </w:rPr>
        <w:t>предметов;</w:t>
      </w:r>
    </w:p>
    <w:p w:rsidR="00F00F43" w:rsidRDefault="002A7C5D">
      <w:pPr>
        <w:pStyle w:val="a3"/>
        <w:spacing w:before="4"/>
        <w:ind w:right="846"/>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00F43" w:rsidRDefault="002A7C5D">
      <w:pPr>
        <w:pStyle w:val="a3"/>
        <w:spacing w:line="274" w:lineRule="exact"/>
        <w:ind w:left="1700" w:firstLine="0"/>
      </w:pPr>
      <w:r>
        <w:t>Художественная</w:t>
      </w:r>
      <w:r>
        <w:rPr>
          <w:spacing w:val="-2"/>
        </w:rPr>
        <w:t>фотография:</w:t>
      </w:r>
    </w:p>
    <w:p w:rsidR="00F00F43" w:rsidRDefault="002A7C5D">
      <w:pPr>
        <w:pStyle w:val="a3"/>
        <w:spacing w:before="5" w:line="237" w:lineRule="auto"/>
        <w:ind w:right="864"/>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00F43" w:rsidRDefault="002A7C5D">
      <w:pPr>
        <w:pStyle w:val="a3"/>
        <w:spacing w:before="6" w:line="237" w:lineRule="auto"/>
        <w:ind w:left="1700" w:right="858" w:firstLine="0"/>
      </w:pPr>
      <w:r>
        <w:t>уметь объяснять понятия «длительность экспозиции», «выдержка», «диафрагма»; иметьнавыкифотографированияиобработкицифровыхфотографийс</w:t>
      </w:r>
      <w:r>
        <w:rPr>
          <w:spacing w:val="-2"/>
        </w:rPr>
        <w:t>помощью</w:t>
      </w:r>
    </w:p>
    <w:p w:rsidR="00F00F43" w:rsidRDefault="002A7C5D">
      <w:pPr>
        <w:pStyle w:val="a3"/>
        <w:spacing w:before="3" w:line="275" w:lineRule="exact"/>
        <w:ind w:firstLine="0"/>
      </w:pPr>
      <w:r>
        <w:t>компьютерныхграфических</w:t>
      </w:r>
      <w:r>
        <w:rPr>
          <w:spacing w:val="-2"/>
        </w:rPr>
        <w:t>редакторов;</w:t>
      </w:r>
    </w:p>
    <w:p w:rsidR="00F00F43" w:rsidRDefault="002A7C5D">
      <w:pPr>
        <w:pStyle w:val="a3"/>
        <w:spacing w:line="242" w:lineRule="auto"/>
        <w:ind w:right="853"/>
      </w:pPr>
      <w:r>
        <w:t>уметь объяснять значение фотографий «Родиноведения» С.М. Прокудина-Горского для современных представлений об истории жизни в нашей стране;</w:t>
      </w:r>
    </w:p>
    <w:p w:rsidR="00F00F43" w:rsidRDefault="002A7C5D">
      <w:pPr>
        <w:pStyle w:val="a3"/>
        <w:ind w:left="1700" w:right="851" w:firstLine="0"/>
        <w:jc w:val="left"/>
      </w:pPr>
      <w:r>
        <w:t>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понимать,каквхудожественнойфотографиипроявляютсясредства</w:t>
      </w:r>
      <w:r>
        <w:rPr>
          <w:spacing w:val="-2"/>
        </w:rPr>
        <w:t>выразительности</w:t>
      </w:r>
    </w:p>
    <w:p w:rsidR="00F00F43" w:rsidRDefault="002A7C5D">
      <w:pPr>
        <w:pStyle w:val="a3"/>
        <w:tabs>
          <w:tab w:val="left" w:pos="3167"/>
          <w:tab w:val="left" w:pos="4442"/>
          <w:tab w:val="left" w:pos="4782"/>
          <w:tab w:val="left" w:pos="6140"/>
          <w:tab w:val="left" w:pos="6466"/>
          <w:tab w:val="left" w:pos="6922"/>
          <w:tab w:val="left" w:pos="8442"/>
          <w:tab w:val="left" w:pos="8768"/>
          <w:tab w:val="left" w:pos="9549"/>
        </w:tabs>
        <w:spacing w:line="237" w:lineRule="auto"/>
        <w:ind w:right="859" w:firstLine="0"/>
        <w:jc w:val="left"/>
      </w:pP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применению</w:t>
      </w:r>
      <w:r>
        <w:tab/>
      </w:r>
      <w:r>
        <w:rPr>
          <w:spacing w:val="-10"/>
        </w:rPr>
        <w:t>в</w:t>
      </w:r>
      <w:r>
        <w:tab/>
      </w:r>
      <w:r>
        <w:rPr>
          <w:spacing w:val="-2"/>
        </w:rPr>
        <w:t>своей</w:t>
      </w:r>
      <w:r>
        <w:tab/>
      </w:r>
      <w:r>
        <w:rPr>
          <w:spacing w:val="-2"/>
        </w:rPr>
        <w:t>практике фотографирования;</w:t>
      </w:r>
    </w:p>
    <w:p w:rsidR="00F00F43" w:rsidRDefault="002A7C5D">
      <w:pPr>
        <w:pStyle w:val="a3"/>
        <w:spacing w:before="4" w:line="237" w:lineRule="auto"/>
        <w:ind w:right="845"/>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F00F43" w:rsidRDefault="002A7C5D">
      <w:pPr>
        <w:pStyle w:val="a3"/>
        <w:spacing w:before="6" w:line="237" w:lineRule="auto"/>
        <w:ind w:right="854"/>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00F43" w:rsidRDefault="002A7C5D">
      <w:pPr>
        <w:pStyle w:val="a3"/>
        <w:spacing w:before="6" w:line="237" w:lineRule="auto"/>
        <w:ind w:right="853"/>
      </w:pPr>
      <w:r>
        <w:t>обретать опыт художественного наблюдения жизни, развивая познавательный интерес и внимание к окружающему миру, к людям;</w:t>
      </w:r>
    </w:p>
    <w:p w:rsidR="00F00F43" w:rsidRDefault="002A7C5D">
      <w:pPr>
        <w:pStyle w:val="a3"/>
        <w:spacing w:before="3"/>
        <w:ind w:right="858"/>
      </w:pPr>
      <w:r>
        <w:t>уметьобъяснятьразницувсодержанииискусстваживописнойкартины,графического рисунка и фотоснимка, возможности их одновременного существования и актуальности в современной художественной культуре;</w:t>
      </w:r>
    </w:p>
    <w:p w:rsidR="00F00F43" w:rsidRDefault="002A7C5D">
      <w:pPr>
        <w:pStyle w:val="a3"/>
        <w:spacing w:line="242" w:lineRule="auto"/>
        <w:ind w:right="852"/>
      </w:pPr>
      <w:r>
        <w:t>понимать значение репортажного жанра, роли журналистов-фотографов в истории ХХ в. и современном мире;</w:t>
      </w:r>
    </w:p>
    <w:p w:rsidR="00F00F43" w:rsidRDefault="002A7C5D">
      <w:pPr>
        <w:pStyle w:val="a3"/>
        <w:ind w:right="847"/>
      </w:pPr>
      <w:r>
        <w:t xml:space="preserve">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w:t>
      </w:r>
      <w:r>
        <w:rPr>
          <w:spacing w:val="-2"/>
        </w:rPr>
        <w:t>эпохи;</w:t>
      </w:r>
    </w:p>
    <w:p w:rsidR="00F00F43" w:rsidRDefault="002A7C5D">
      <w:pPr>
        <w:pStyle w:val="a3"/>
        <w:spacing w:line="237" w:lineRule="auto"/>
        <w:ind w:left="1700" w:right="1717" w:firstLine="0"/>
        <w:jc w:val="left"/>
      </w:pPr>
      <w:r>
        <w:t>иметьнавыкикомпьютернойобработкиипреобразованияфотографий. Изображение и искусство кино:</w:t>
      </w:r>
    </w:p>
    <w:p w:rsidR="00F00F43" w:rsidRDefault="002A7C5D">
      <w:pPr>
        <w:pStyle w:val="a3"/>
        <w:spacing w:before="1" w:line="275" w:lineRule="exact"/>
        <w:ind w:left="1700" w:firstLine="0"/>
        <w:jc w:val="left"/>
      </w:pPr>
      <w:r>
        <w:t>иметьпредставлениеобэтапахв историикинои егоэволюции как</w:t>
      </w:r>
      <w:r>
        <w:rPr>
          <w:spacing w:val="-2"/>
        </w:rPr>
        <w:t xml:space="preserve"> искусства;</w:t>
      </w:r>
    </w:p>
    <w:p w:rsidR="00F00F43" w:rsidRDefault="002A7C5D">
      <w:pPr>
        <w:pStyle w:val="a3"/>
        <w:spacing w:line="242" w:lineRule="auto"/>
        <w:jc w:val="left"/>
      </w:pPr>
      <w:r>
        <w:t>уметьобъяснять,почемуэкранноевремяивсёизображаемоевфильме,являясь условностью, формирует у людей восприятие реального мира;</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8"/>
      </w:pPr>
      <w:r>
        <w:lastRenderedPageBreak/>
        <w:t>иметь представление об экранных искусствах как монтаже композиционно построенных кадров;</w:t>
      </w:r>
    </w:p>
    <w:p w:rsidR="00F00F43" w:rsidRDefault="002A7C5D">
      <w:pPr>
        <w:pStyle w:val="a3"/>
        <w:spacing w:line="242" w:lineRule="auto"/>
        <w:ind w:right="857"/>
      </w:pPr>
      <w:r>
        <w:t>знатьиобъяснять,вчёмсостоитработахудожника-постановщикаиспециалистовего команды художников в период подготовки и съёмки игрового фильма;</w:t>
      </w:r>
    </w:p>
    <w:p w:rsidR="00F00F43" w:rsidRDefault="002A7C5D">
      <w:pPr>
        <w:pStyle w:val="a3"/>
        <w:spacing w:line="271" w:lineRule="exact"/>
        <w:ind w:left="1700" w:firstLine="0"/>
      </w:pPr>
      <w:r>
        <w:t>объяснятьрольвидеовсовременной бытовой</w:t>
      </w:r>
      <w:r>
        <w:rPr>
          <w:spacing w:val="-2"/>
        </w:rPr>
        <w:t>культуре;</w:t>
      </w:r>
    </w:p>
    <w:p w:rsidR="00F00F43" w:rsidRDefault="002A7C5D">
      <w:pPr>
        <w:pStyle w:val="a3"/>
        <w:spacing w:line="237" w:lineRule="auto"/>
        <w:ind w:right="860"/>
      </w:pPr>
      <w:r>
        <w:t>иметь опыт создания видеоролика, осваивать основные этапы создания видеоролика и планировать свою работу по созданию видеоролика;</w:t>
      </w:r>
    </w:p>
    <w:p w:rsidR="00F00F43" w:rsidRDefault="002A7C5D">
      <w:pPr>
        <w:pStyle w:val="a3"/>
        <w:spacing w:before="3"/>
        <w:ind w:right="857"/>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00F43" w:rsidRDefault="002A7C5D">
      <w:pPr>
        <w:pStyle w:val="a3"/>
        <w:spacing w:line="242" w:lineRule="auto"/>
        <w:ind w:right="859"/>
      </w:pPr>
      <w:r>
        <w:t>иметь начальные навыки практической работы по видеомонтажу на основе соответствующих компьютерных программ;</w:t>
      </w:r>
    </w:p>
    <w:p w:rsidR="00F00F43" w:rsidRDefault="002A7C5D">
      <w:pPr>
        <w:pStyle w:val="a3"/>
        <w:spacing w:line="271" w:lineRule="exact"/>
        <w:ind w:left="1700" w:firstLine="0"/>
      </w:pPr>
      <w:r>
        <w:t>иметьнавыккритическогоосмыслениякачестваснятых</w:t>
      </w:r>
      <w:r>
        <w:rPr>
          <w:spacing w:val="-2"/>
        </w:rPr>
        <w:t>роликов;</w:t>
      </w:r>
    </w:p>
    <w:p w:rsidR="00F00F43" w:rsidRDefault="002A7C5D">
      <w:pPr>
        <w:pStyle w:val="a3"/>
        <w:spacing w:before="2" w:line="237" w:lineRule="auto"/>
        <w:ind w:right="860"/>
      </w:pPr>
      <w:r>
        <w:t>иметьзнанияпоисториимультипликациииуметьприводитьпримерыиспользования электронно-цифровых технологий в современном игровом кинематографе;</w:t>
      </w:r>
    </w:p>
    <w:p w:rsidR="00F00F43" w:rsidRDefault="002A7C5D">
      <w:pPr>
        <w:pStyle w:val="a3"/>
        <w:spacing w:before="3"/>
        <w:ind w:right="857"/>
      </w:pPr>
      <w:r>
        <w:t>иметь опыт анализа художественного образа и средств его достижения в лучших отечественныхмультфильмах;осознаватьмногообразиеподходов,поэзиюиуникальность художественных образов отечественной мультипликации;</w:t>
      </w:r>
    </w:p>
    <w:p w:rsidR="00F00F43" w:rsidRDefault="002A7C5D">
      <w:pPr>
        <w:pStyle w:val="a3"/>
        <w:spacing w:line="242" w:lineRule="auto"/>
        <w:ind w:right="852"/>
      </w:pPr>
      <w:r>
        <w:t>осваивать опыт создания компьютерной анимации в выбранной технике и в соответствующей компьютерной программе;</w:t>
      </w:r>
    </w:p>
    <w:p w:rsidR="00F00F43" w:rsidRDefault="002A7C5D">
      <w:pPr>
        <w:pStyle w:val="a3"/>
        <w:spacing w:line="242" w:lineRule="auto"/>
        <w:ind w:right="856"/>
      </w:pPr>
      <w:r>
        <w:t>иметь опыт совместной творческой коллективной работы по созданию анимационного фильма.</w:t>
      </w:r>
    </w:p>
    <w:p w:rsidR="00F00F43" w:rsidRDefault="002A7C5D">
      <w:pPr>
        <w:pStyle w:val="a3"/>
        <w:spacing w:line="271" w:lineRule="exact"/>
        <w:ind w:left="1700" w:firstLine="0"/>
      </w:pPr>
      <w:r>
        <w:t>Изобразительноеискусствона</w:t>
      </w:r>
      <w:r>
        <w:rPr>
          <w:spacing w:val="-2"/>
        </w:rPr>
        <w:t>телевидении:</w:t>
      </w:r>
    </w:p>
    <w:p w:rsidR="00F00F43" w:rsidRDefault="002A7C5D">
      <w:pPr>
        <w:pStyle w:val="a3"/>
        <w:ind w:right="853"/>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00F43" w:rsidRDefault="002A7C5D">
      <w:pPr>
        <w:pStyle w:val="a3"/>
        <w:spacing w:line="242" w:lineRule="auto"/>
        <w:ind w:left="1700" w:right="848" w:firstLine="0"/>
      </w:pPr>
      <w:r>
        <w:t>знать о создателе телевидения – русском инженере Владимире Зворыкине; осознаватьрольтелевидениявпревращениимиравединое</w:t>
      </w:r>
      <w:r>
        <w:rPr>
          <w:spacing w:val="-2"/>
        </w:rPr>
        <w:t>информационное</w:t>
      </w:r>
    </w:p>
    <w:p w:rsidR="00F00F43" w:rsidRDefault="002A7C5D">
      <w:pPr>
        <w:pStyle w:val="a3"/>
        <w:spacing w:line="271" w:lineRule="exact"/>
        <w:ind w:firstLine="0"/>
        <w:jc w:val="left"/>
      </w:pPr>
      <w:r>
        <w:rPr>
          <w:spacing w:val="-2"/>
        </w:rPr>
        <w:t>пространство;</w:t>
      </w:r>
    </w:p>
    <w:p w:rsidR="00F00F43" w:rsidRDefault="002A7C5D">
      <w:pPr>
        <w:pStyle w:val="a3"/>
        <w:spacing w:line="237" w:lineRule="auto"/>
        <w:ind w:right="863"/>
      </w:pPr>
      <w:r>
        <w:t>иметь представление о многих направлениях деятельности и профессиях художника на телевидении;</w:t>
      </w:r>
    </w:p>
    <w:p w:rsidR="00F00F43" w:rsidRDefault="002A7C5D">
      <w:pPr>
        <w:pStyle w:val="a3"/>
        <w:spacing w:before="4" w:line="237" w:lineRule="auto"/>
        <w:ind w:right="860"/>
      </w:pPr>
      <w:r>
        <w:t>применять полученные знания иопыт творчества в работе школьного телевидения и студии мультимедиа;</w:t>
      </w:r>
    </w:p>
    <w:p w:rsidR="00F00F43" w:rsidRDefault="002A7C5D">
      <w:pPr>
        <w:pStyle w:val="a3"/>
        <w:spacing w:before="6" w:line="237" w:lineRule="auto"/>
        <w:ind w:right="855"/>
      </w:pPr>
      <w:r>
        <w:t>понимать образовательные задачи зрительской культуры и необходимость зрительских умений;</w:t>
      </w:r>
    </w:p>
    <w:p w:rsidR="00F00F43" w:rsidRDefault="002A7C5D">
      <w:pPr>
        <w:pStyle w:val="a3"/>
        <w:spacing w:before="4"/>
        <w:ind w:right="849"/>
      </w:pPr>
      <w:r>
        <w:t>осознавать значение художественной культуры для личностного духовно- нравственного развития и самореализации, определять место и роль художественной деятельности в своей жизни и в жизни общества.</w:t>
      </w:r>
    </w:p>
    <w:p w:rsidR="00F00F43" w:rsidRDefault="00F00F43">
      <w:pPr>
        <w:pStyle w:val="a3"/>
        <w:ind w:left="0" w:firstLine="0"/>
        <w:jc w:val="left"/>
      </w:pPr>
    </w:p>
    <w:p w:rsidR="00F00F43" w:rsidRDefault="00F00F43">
      <w:pPr>
        <w:pStyle w:val="a3"/>
        <w:spacing w:before="2"/>
        <w:ind w:left="0" w:firstLine="0"/>
        <w:jc w:val="left"/>
      </w:pPr>
    </w:p>
    <w:p w:rsidR="00F00F43" w:rsidRDefault="002A7C5D">
      <w:pPr>
        <w:pStyle w:val="21"/>
        <w:ind w:left="1844" w:firstLine="81"/>
        <w:jc w:val="left"/>
      </w:pPr>
      <w:r>
        <w:t>Тематическоепланированиеучебногопредмета«Изобразительное</w:t>
      </w:r>
      <w:r>
        <w:rPr>
          <w:spacing w:val="-2"/>
        </w:rPr>
        <w:t>искусство»</w:t>
      </w:r>
    </w:p>
    <w:p w:rsidR="00F00F43" w:rsidRDefault="002A7C5D">
      <w:pPr>
        <w:spacing w:before="272"/>
        <w:ind w:left="1133" w:right="845"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spacing w:before="2"/>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line="242" w:lineRule="auto"/>
        <w:ind w:right="847"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575"/>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5" w:lineRule="exact"/>
              <w:ind w:left="156"/>
              <w:jc w:val="center"/>
              <w:rPr>
                <w:sz w:val="20"/>
              </w:rPr>
            </w:pPr>
            <w:r>
              <w:rPr>
                <w:spacing w:val="-4"/>
                <w:sz w:val="20"/>
              </w:rPr>
              <w:t>Тема</w:t>
            </w:r>
          </w:p>
        </w:tc>
        <w:tc>
          <w:tcPr>
            <w:tcW w:w="2127" w:type="dxa"/>
          </w:tcPr>
          <w:p w:rsidR="00F00F43" w:rsidRDefault="002A7C5D">
            <w:pPr>
              <w:pStyle w:val="TableParagraph"/>
              <w:ind w:left="532" w:hanging="221"/>
              <w:rPr>
                <w:sz w:val="20"/>
              </w:rPr>
            </w:pPr>
            <w:r>
              <w:rPr>
                <w:spacing w:val="-2"/>
                <w:sz w:val="20"/>
              </w:rPr>
              <w:t xml:space="preserve">Количествочасов, </w:t>
            </w:r>
            <w:r>
              <w:rPr>
                <w:sz w:val="20"/>
              </w:rPr>
              <w:t>отводимых на</w:t>
            </w:r>
          </w:p>
        </w:tc>
        <w:tc>
          <w:tcPr>
            <w:tcW w:w="2127" w:type="dxa"/>
          </w:tcPr>
          <w:p w:rsidR="00F00F43" w:rsidRDefault="002A7C5D">
            <w:pPr>
              <w:pStyle w:val="TableParagraph"/>
              <w:spacing w:line="225" w:lineRule="exact"/>
              <w:ind w:left="758"/>
              <w:rPr>
                <w:sz w:val="20"/>
              </w:rPr>
            </w:pPr>
            <w:r>
              <w:rPr>
                <w:spacing w:val="-2"/>
                <w:sz w:val="20"/>
              </w:rPr>
              <w:t>Э(Ц)ОР</w:t>
            </w:r>
          </w:p>
        </w:tc>
      </w:tr>
    </w:tbl>
    <w:p w:rsidR="00F00F43" w:rsidRDefault="00F00F43">
      <w:pPr>
        <w:pStyle w:val="TableParagraph"/>
        <w:spacing w:line="225" w:lineRule="exact"/>
        <w:rPr>
          <w:sz w:val="20"/>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575"/>
        </w:trPr>
        <w:tc>
          <w:tcPr>
            <w:tcW w:w="994" w:type="dxa"/>
          </w:tcPr>
          <w:p w:rsidR="00F00F43" w:rsidRDefault="00F00F43">
            <w:pPr>
              <w:pStyle w:val="TableParagraph"/>
              <w:ind w:left="0"/>
              <w:rPr>
                <w:sz w:val="20"/>
              </w:rPr>
            </w:pPr>
          </w:p>
        </w:tc>
        <w:tc>
          <w:tcPr>
            <w:tcW w:w="4394" w:type="dxa"/>
          </w:tcPr>
          <w:p w:rsidR="00F00F43" w:rsidRDefault="00F00F43">
            <w:pPr>
              <w:pStyle w:val="TableParagraph"/>
              <w:ind w:left="0"/>
              <w:rPr>
                <w:sz w:val="20"/>
              </w:rPr>
            </w:pPr>
          </w:p>
        </w:tc>
        <w:tc>
          <w:tcPr>
            <w:tcW w:w="2127" w:type="dxa"/>
          </w:tcPr>
          <w:p w:rsidR="00F00F43" w:rsidRDefault="002A7C5D">
            <w:pPr>
              <w:pStyle w:val="TableParagraph"/>
              <w:spacing w:line="225" w:lineRule="exact"/>
              <w:ind w:left="162"/>
              <w:rPr>
                <w:sz w:val="20"/>
              </w:rPr>
            </w:pPr>
            <w:r>
              <w:rPr>
                <w:spacing w:val="-2"/>
                <w:sz w:val="20"/>
              </w:rPr>
              <w:t>освоение каждой</w:t>
            </w:r>
            <w:r>
              <w:rPr>
                <w:spacing w:val="-4"/>
                <w:sz w:val="20"/>
              </w:rPr>
              <w:t>темы</w:t>
            </w:r>
          </w:p>
        </w:tc>
        <w:tc>
          <w:tcPr>
            <w:tcW w:w="2127" w:type="dxa"/>
          </w:tcPr>
          <w:p w:rsidR="00F00F43" w:rsidRDefault="00F00F43">
            <w:pPr>
              <w:pStyle w:val="TableParagraph"/>
              <w:ind w:left="0"/>
              <w:rPr>
                <w:sz w:val="20"/>
              </w:rPr>
            </w:pPr>
          </w:p>
        </w:tc>
      </w:tr>
      <w:tr w:rsidR="00F00F43">
        <w:trPr>
          <w:trHeight w:val="13683"/>
        </w:trPr>
        <w:tc>
          <w:tcPr>
            <w:tcW w:w="994" w:type="dxa"/>
          </w:tcPr>
          <w:p w:rsidR="00F00F43" w:rsidRDefault="002A7C5D">
            <w:pPr>
              <w:pStyle w:val="TableParagraph"/>
              <w:spacing w:line="225" w:lineRule="exact"/>
              <w:ind w:left="148"/>
              <w:rPr>
                <w:sz w:val="20"/>
              </w:rPr>
            </w:pPr>
            <w:r>
              <w:rPr>
                <w:spacing w:val="-5"/>
                <w:sz w:val="20"/>
              </w:rPr>
              <w:t>1.</w:t>
            </w:r>
          </w:p>
        </w:tc>
        <w:tc>
          <w:tcPr>
            <w:tcW w:w="4394" w:type="dxa"/>
          </w:tcPr>
          <w:p w:rsidR="00F00F43" w:rsidRDefault="002A7C5D">
            <w:pPr>
              <w:pStyle w:val="TableParagraph"/>
              <w:spacing w:before="5"/>
              <w:ind w:left="230"/>
              <w:jc w:val="both"/>
              <w:rPr>
                <w:sz w:val="20"/>
              </w:rPr>
            </w:pPr>
            <w:r>
              <w:rPr>
                <w:sz w:val="20"/>
              </w:rPr>
              <w:t>5</w:t>
            </w:r>
            <w:r>
              <w:rPr>
                <w:spacing w:val="-2"/>
                <w:sz w:val="20"/>
              </w:rPr>
              <w:t>класс</w:t>
            </w:r>
          </w:p>
          <w:p w:rsidR="00F00F43" w:rsidRDefault="002A7C5D">
            <w:pPr>
              <w:pStyle w:val="TableParagraph"/>
              <w:spacing w:before="10" w:line="249" w:lineRule="auto"/>
              <w:ind w:right="-15" w:firstLine="225"/>
              <w:jc w:val="both"/>
              <w:rPr>
                <w:sz w:val="20"/>
              </w:rPr>
            </w:pPr>
            <w:r>
              <w:rPr>
                <w:sz w:val="20"/>
              </w:rPr>
              <w:t>160.3.1. Модуль № 1 «Декоративно-прикладное и народное искусство».</w:t>
            </w:r>
          </w:p>
          <w:p w:rsidR="00F00F43" w:rsidRDefault="002A7C5D">
            <w:pPr>
              <w:pStyle w:val="TableParagraph"/>
              <w:spacing w:before="2" w:line="249" w:lineRule="auto"/>
              <w:ind w:right="-15" w:firstLine="225"/>
              <w:jc w:val="both"/>
              <w:rPr>
                <w:sz w:val="20"/>
              </w:rPr>
            </w:pPr>
            <w:r>
              <w:rPr>
                <w:sz w:val="20"/>
              </w:rPr>
              <w:t xml:space="preserve">Общие сведения о декоративно-прикладном </w:t>
            </w:r>
            <w:r>
              <w:rPr>
                <w:spacing w:val="-2"/>
                <w:sz w:val="20"/>
              </w:rPr>
              <w:t>искусстве.</w:t>
            </w:r>
          </w:p>
          <w:p w:rsidR="00F00F43" w:rsidRDefault="002A7C5D">
            <w:pPr>
              <w:pStyle w:val="TableParagraph"/>
              <w:spacing w:before="2" w:line="249" w:lineRule="auto"/>
              <w:ind w:right="-15" w:firstLine="225"/>
              <w:jc w:val="both"/>
              <w:rPr>
                <w:sz w:val="20"/>
              </w:rPr>
            </w:pPr>
            <w:r>
              <w:rPr>
                <w:sz w:val="20"/>
              </w:rPr>
              <w:t>Декоративно-прикладное искусство и его виды. Декоративно-прикладное искусство и предметная среда жизни людей.</w:t>
            </w:r>
          </w:p>
          <w:p w:rsidR="00F00F43" w:rsidRDefault="002A7C5D">
            <w:pPr>
              <w:pStyle w:val="TableParagraph"/>
              <w:spacing w:before="2"/>
              <w:ind w:left="230"/>
              <w:jc w:val="both"/>
              <w:rPr>
                <w:sz w:val="20"/>
              </w:rPr>
            </w:pPr>
            <w:r>
              <w:rPr>
                <w:sz w:val="20"/>
              </w:rPr>
              <w:t>Древниекорнинародного</w:t>
            </w:r>
            <w:r>
              <w:rPr>
                <w:spacing w:val="-2"/>
                <w:sz w:val="20"/>
              </w:rPr>
              <w:t>искусства.</w:t>
            </w:r>
          </w:p>
          <w:p w:rsidR="00F00F43" w:rsidRDefault="002A7C5D">
            <w:pPr>
              <w:pStyle w:val="TableParagraph"/>
              <w:tabs>
                <w:tab w:val="left" w:pos="1199"/>
                <w:tab w:val="left" w:pos="2403"/>
                <w:tab w:val="left" w:pos="3247"/>
              </w:tabs>
              <w:spacing w:before="10" w:line="249" w:lineRule="auto"/>
              <w:ind w:right="-15" w:firstLine="225"/>
              <w:jc w:val="right"/>
              <w:rPr>
                <w:sz w:val="20"/>
              </w:rPr>
            </w:pPr>
            <w:r>
              <w:rPr>
                <w:spacing w:val="-2"/>
                <w:sz w:val="20"/>
              </w:rPr>
              <w:t>Истоки</w:t>
            </w:r>
            <w:r>
              <w:rPr>
                <w:sz w:val="20"/>
              </w:rPr>
              <w:tab/>
            </w:r>
            <w:r>
              <w:rPr>
                <w:spacing w:val="-2"/>
                <w:sz w:val="20"/>
              </w:rPr>
              <w:t>образного</w:t>
            </w:r>
            <w:r>
              <w:rPr>
                <w:sz w:val="20"/>
              </w:rPr>
              <w:tab/>
            </w:r>
            <w:r>
              <w:rPr>
                <w:spacing w:val="-4"/>
                <w:sz w:val="20"/>
              </w:rPr>
              <w:t>языка</w:t>
            </w:r>
            <w:r>
              <w:rPr>
                <w:sz w:val="20"/>
              </w:rPr>
              <w:tab/>
            </w:r>
            <w:r>
              <w:rPr>
                <w:spacing w:val="-2"/>
                <w:sz w:val="20"/>
              </w:rPr>
              <w:t xml:space="preserve">декоративно- </w:t>
            </w:r>
            <w:r>
              <w:rPr>
                <w:sz w:val="20"/>
              </w:rPr>
              <w:t>прикладногоискусства.Традиционныеобразы народного(крестьянского)прикладногоискусства. Связь народного искусствас природой,бытом,</w:t>
            </w:r>
          </w:p>
          <w:p w:rsidR="00F00F43" w:rsidRDefault="002A7C5D">
            <w:pPr>
              <w:pStyle w:val="TableParagraph"/>
              <w:spacing w:before="4"/>
              <w:jc w:val="both"/>
              <w:rPr>
                <w:sz w:val="20"/>
              </w:rPr>
            </w:pPr>
            <w:r>
              <w:rPr>
                <w:sz w:val="20"/>
              </w:rPr>
              <w:t>трудом,верованиямии</w:t>
            </w:r>
            <w:r>
              <w:rPr>
                <w:spacing w:val="-2"/>
                <w:sz w:val="20"/>
              </w:rPr>
              <w:t>эпосом.</w:t>
            </w:r>
          </w:p>
          <w:p w:rsidR="00F00F43" w:rsidRDefault="002A7C5D">
            <w:pPr>
              <w:pStyle w:val="TableParagraph"/>
              <w:spacing w:before="10" w:line="249" w:lineRule="auto"/>
              <w:ind w:right="-15" w:firstLine="225"/>
              <w:jc w:val="both"/>
              <w:rPr>
                <w:sz w:val="20"/>
              </w:rPr>
            </w:pPr>
            <w:r>
              <w:rPr>
                <w:sz w:val="20"/>
              </w:rPr>
              <w:t>Роль природных материалов в строительстве и изготовлении предметов быта, их значение в характере труда и жизненного уклада.</w:t>
            </w:r>
          </w:p>
          <w:p w:rsidR="00F00F43" w:rsidRDefault="002A7C5D">
            <w:pPr>
              <w:pStyle w:val="TableParagraph"/>
              <w:spacing w:before="3" w:line="249" w:lineRule="auto"/>
              <w:ind w:right="-15" w:firstLine="225"/>
              <w:jc w:val="both"/>
              <w:rPr>
                <w:sz w:val="20"/>
              </w:rPr>
            </w:pPr>
            <w:r>
              <w:rPr>
                <w:sz w:val="20"/>
              </w:rPr>
              <w:t>Образно-символический язык народного прикладного искусства.</w:t>
            </w:r>
          </w:p>
          <w:p w:rsidR="00F00F43" w:rsidRDefault="002A7C5D">
            <w:pPr>
              <w:pStyle w:val="TableParagraph"/>
              <w:spacing w:before="2" w:line="249" w:lineRule="auto"/>
              <w:ind w:right="-15" w:firstLine="225"/>
              <w:jc w:val="both"/>
              <w:rPr>
                <w:sz w:val="20"/>
              </w:rPr>
            </w:pPr>
            <w:r>
              <w:rPr>
                <w:sz w:val="20"/>
              </w:rPr>
              <w:t>Знаки-символы традиционного крестьянского прикладного искусства.</w:t>
            </w:r>
          </w:p>
          <w:p w:rsidR="00F00F43" w:rsidRDefault="002A7C5D">
            <w:pPr>
              <w:pStyle w:val="TableParagraph"/>
              <w:spacing w:before="1" w:line="249" w:lineRule="auto"/>
              <w:ind w:right="-15" w:firstLine="225"/>
              <w:jc w:val="both"/>
              <w:rPr>
                <w:sz w:val="20"/>
              </w:rPr>
            </w:pPr>
            <w:r>
              <w:rPr>
                <w:sz w:val="20"/>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00F43" w:rsidRDefault="002A7C5D">
            <w:pPr>
              <w:pStyle w:val="TableParagraph"/>
              <w:spacing w:before="4"/>
              <w:ind w:left="230"/>
              <w:jc w:val="both"/>
              <w:rPr>
                <w:sz w:val="20"/>
              </w:rPr>
            </w:pPr>
            <w:r>
              <w:rPr>
                <w:sz w:val="20"/>
              </w:rPr>
              <w:t>Убранстворусской</w:t>
            </w:r>
            <w:r>
              <w:rPr>
                <w:spacing w:val="-4"/>
                <w:sz w:val="20"/>
              </w:rPr>
              <w:t>избы.</w:t>
            </w:r>
          </w:p>
          <w:p w:rsidR="00F00F43" w:rsidRDefault="002A7C5D">
            <w:pPr>
              <w:pStyle w:val="TableParagraph"/>
              <w:spacing w:before="10" w:line="249" w:lineRule="auto"/>
              <w:ind w:right="-15" w:firstLine="225"/>
              <w:jc w:val="both"/>
              <w:rPr>
                <w:sz w:val="20"/>
              </w:rPr>
            </w:pPr>
            <w:r>
              <w:rPr>
                <w:sz w:val="20"/>
              </w:rPr>
              <w:t>Конструкцияизбы,единствокрасотыипользы– функционального и символического – в её постройке и украшении.</w:t>
            </w:r>
          </w:p>
          <w:p w:rsidR="00F00F43" w:rsidRDefault="002A7C5D">
            <w:pPr>
              <w:pStyle w:val="TableParagraph"/>
              <w:spacing w:before="2" w:line="249" w:lineRule="auto"/>
              <w:ind w:right="-15" w:firstLine="225"/>
              <w:jc w:val="right"/>
              <w:rPr>
                <w:sz w:val="20"/>
              </w:rPr>
            </w:pPr>
            <w:r>
              <w:rPr>
                <w:sz w:val="20"/>
              </w:rPr>
              <w:t>Символическоезначениеобразовимотивовв узорномубранстверусскихизб.Картинамирав образномстроебытовогокрестьянского</w:t>
            </w:r>
            <w:r>
              <w:rPr>
                <w:spacing w:val="-2"/>
                <w:sz w:val="20"/>
              </w:rPr>
              <w:t>искусства.</w:t>
            </w:r>
          </w:p>
          <w:p w:rsidR="00F00F43" w:rsidRDefault="002A7C5D">
            <w:pPr>
              <w:pStyle w:val="TableParagraph"/>
              <w:spacing w:before="3" w:line="249" w:lineRule="auto"/>
              <w:ind w:right="1" w:firstLine="225"/>
              <w:jc w:val="both"/>
              <w:rPr>
                <w:sz w:val="20"/>
              </w:rPr>
            </w:pPr>
            <w:r>
              <w:rPr>
                <w:sz w:val="20"/>
              </w:rPr>
              <w:t>Выполнение рисунков – эскизов орнаментального декора крестьянского дома.</w:t>
            </w:r>
          </w:p>
          <w:p w:rsidR="00F00F43" w:rsidRDefault="002A7C5D">
            <w:pPr>
              <w:pStyle w:val="TableParagraph"/>
              <w:spacing w:before="2" w:line="249" w:lineRule="auto"/>
              <w:ind w:firstLine="225"/>
              <w:jc w:val="both"/>
              <w:rPr>
                <w:sz w:val="20"/>
              </w:rPr>
            </w:pPr>
            <w:r>
              <w:rPr>
                <w:sz w:val="20"/>
              </w:rPr>
              <w:t>Устройство внутреннего пространства крестьянского дома.</w:t>
            </w:r>
          </w:p>
          <w:p w:rsidR="00F00F43" w:rsidRDefault="002A7C5D">
            <w:pPr>
              <w:pStyle w:val="TableParagraph"/>
              <w:spacing w:before="2"/>
              <w:ind w:left="230"/>
              <w:jc w:val="both"/>
              <w:rPr>
                <w:sz w:val="20"/>
              </w:rPr>
            </w:pPr>
            <w:r>
              <w:rPr>
                <w:sz w:val="20"/>
              </w:rPr>
              <w:t>Декоративныеэлементыжилой</w:t>
            </w:r>
            <w:r>
              <w:rPr>
                <w:spacing w:val="-2"/>
                <w:sz w:val="20"/>
              </w:rPr>
              <w:t>среды.</w:t>
            </w:r>
          </w:p>
          <w:p w:rsidR="00F00F43" w:rsidRDefault="002A7C5D">
            <w:pPr>
              <w:pStyle w:val="TableParagraph"/>
              <w:spacing w:before="10" w:line="249" w:lineRule="auto"/>
              <w:ind w:right="-15" w:firstLine="225"/>
              <w:jc w:val="both"/>
              <w:rPr>
                <w:sz w:val="20"/>
              </w:rPr>
            </w:pPr>
            <w:r>
              <w:rPr>
                <w:sz w:val="20"/>
              </w:rPr>
              <w:t>Определяющаярольприродных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00F43" w:rsidRDefault="002A7C5D">
            <w:pPr>
              <w:pStyle w:val="TableParagraph"/>
              <w:spacing w:before="4" w:line="249" w:lineRule="auto"/>
              <w:ind w:right="-15" w:firstLine="225"/>
              <w:jc w:val="both"/>
              <w:rPr>
                <w:sz w:val="20"/>
              </w:rPr>
            </w:pPr>
            <w:r>
              <w:rPr>
                <w:sz w:val="20"/>
              </w:rPr>
              <w:t xml:space="preserve">Выполнение рисунков предметов народного быта, выявление мудрости их выразительной формы и орнаментально-символического </w:t>
            </w:r>
            <w:r>
              <w:rPr>
                <w:spacing w:val="-2"/>
                <w:sz w:val="20"/>
              </w:rPr>
              <w:t>оформления.</w:t>
            </w:r>
          </w:p>
          <w:p w:rsidR="00F00F43" w:rsidRDefault="002A7C5D">
            <w:pPr>
              <w:pStyle w:val="TableParagraph"/>
              <w:spacing w:before="4"/>
              <w:ind w:left="230"/>
              <w:jc w:val="both"/>
              <w:rPr>
                <w:sz w:val="20"/>
              </w:rPr>
            </w:pPr>
            <w:r>
              <w:rPr>
                <w:spacing w:val="-2"/>
                <w:sz w:val="20"/>
              </w:rPr>
              <w:t>Народныйпраздничныйкостюм.</w:t>
            </w:r>
          </w:p>
          <w:p w:rsidR="00F00F43" w:rsidRDefault="002A7C5D">
            <w:pPr>
              <w:pStyle w:val="TableParagraph"/>
              <w:spacing w:before="10" w:line="249" w:lineRule="auto"/>
              <w:ind w:right="-15" w:firstLine="225"/>
              <w:jc w:val="both"/>
              <w:rPr>
                <w:sz w:val="20"/>
              </w:rPr>
            </w:pPr>
            <w:r>
              <w:rPr>
                <w:sz w:val="20"/>
              </w:rPr>
              <w:t>Образный строй народного праздничного костюма – женского и мужского.</w:t>
            </w:r>
          </w:p>
          <w:p w:rsidR="00F00F43" w:rsidRDefault="002A7C5D">
            <w:pPr>
              <w:pStyle w:val="TableParagraph"/>
              <w:spacing w:before="2" w:line="249" w:lineRule="auto"/>
              <w:ind w:right="-15" w:firstLine="225"/>
              <w:jc w:val="both"/>
              <w:rPr>
                <w:sz w:val="20"/>
              </w:rPr>
            </w:pPr>
            <w:r>
              <w:rPr>
                <w:sz w:val="20"/>
              </w:rPr>
              <w:t>Традиционная конструкция русского женского костюма – северорусский (сарафан) и южнорусский (понёва) варианты.</w:t>
            </w:r>
          </w:p>
          <w:p w:rsidR="00F00F43" w:rsidRDefault="002A7C5D">
            <w:pPr>
              <w:pStyle w:val="TableParagraph"/>
              <w:spacing w:before="3" w:line="249" w:lineRule="auto"/>
              <w:ind w:right="-15" w:firstLine="225"/>
              <w:jc w:val="both"/>
              <w:rPr>
                <w:sz w:val="20"/>
              </w:rPr>
            </w:pPr>
            <w:r>
              <w:rPr>
                <w:sz w:val="20"/>
              </w:rPr>
              <w:t xml:space="preserve">Разнообразие форм и украшений народного праздничного костюма для различных регионов </w:t>
            </w:r>
            <w:r>
              <w:rPr>
                <w:spacing w:val="-2"/>
                <w:sz w:val="20"/>
              </w:rPr>
              <w:t>страны.</w:t>
            </w:r>
          </w:p>
          <w:p w:rsidR="00F00F43" w:rsidRDefault="002A7C5D">
            <w:pPr>
              <w:pStyle w:val="TableParagraph"/>
              <w:spacing w:before="2"/>
              <w:ind w:left="0" w:right="-15"/>
              <w:jc w:val="right"/>
              <w:rPr>
                <w:sz w:val="20"/>
              </w:rPr>
            </w:pPr>
            <w:r>
              <w:rPr>
                <w:sz w:val="20"/>
              </w:rPr>
              <w:t>Искусствонароднойвышивки.Вышивка</w:t>
            </w:r>
            <w:r>
              <w:rPr>
                <w:spacing w:val="-10"/>
                <w:sz w:val="20"/>
              </w:rPr>
              <w:t>в</w:t>
            </w:r>
          </w:p>
          <w:p w:rsidR="00F00F43" w:rsidRDefault="002A7C5D">
            <w:pPr>
              <w:pStyle w:val="TableParagraph"/>
              <w:tabs>
                <w:tab w:val="left" w:pos="1127"/>
                <w:tab w:val="left" w:pos="2259"/>
                <w:tab w:val="left" w:pos="2657"/>
                <w:tab w:val="left" w:pos="3679"/>
              </w:tabs>
              <w:spacing w:before="10" w:line="215" w:lineRule="exact"/>
              <w:ind w:left="0" w:right="-15"/>
              <w:jc w:val="right"/>
              <w:rPr>
                <w:sz w:val="20"/>
              </w:rPr>
            </w:pPr>
            <w:r>
              <w:rPr>
                <w:spacing w:val="-2"/>
                <w:sz w:val="20"/>
              </w:rPr>
              <w:t>народных</w:t>
            </w:r>
            <w:r>
              <w:rPr>
                <w:sz w:val="20"/>
              </w:rPr>
              <w:tab/>
            </w:r>
            <w:r>
              <w:rPr>
                <w:spacing w:val="-2"/>
                <w:sz w:val="20"/>
              </w:rPr>
              <w:t>костюмах</w:t>
            </w:r>
            <w:r>
              <w:rPr>
                <w:sz w:val="20"/>
              </w:rPr>
              <w:tab/>
            </w:r>
            <w:r>
              <w:rPr>
                <w:spacing w:val="-10"/>
                <w:sz w:val="20"/>
              </w:rPr>
              <w:t>и</w:t>
            </w:r>
            <w:r>
              <w:rPr>
                <w:sz w:val="20"/>
              </w:rPr>
              <w:tab/>
            </w:r>
            <w:r>
              <w:rPr>
                <w:spacing w:val="-2"/>
                <w:sz w:val="20"/>
              </w:rPr>
              <w:t>обрядах.</w:t>
            </w:r>
            <w:r>
              <w:rPr>
                <w:sz w:val="20"/>
              </w:rPr>
              <w:tab/>
            </w:r>
            <w:r>
              <w:rPr>
                <w:spacing w:val="-2"/>
                <w:sz w:val="20"/>
              </w:rPr>
              <w:t>Древнее</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F00F43" w:rsidRDefault="00F00F43">
      <w:pPr>
        <w:pStyle w:val="TableParagraph"/>
        <w:jc w:val="center"/>
        <w:rPr>
          <w:i/>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происхождение и присутствие всех типов орнаментов в народной вышивке. Символическое изображениеженскихфигуриобразоввсадниковв орнаментах вышивки. Особенноститрадиционных орнаментов текстильных промыслов в разных регионах страны.</w:t>
            </w:r>
          </w:p>
          <w:p w:rsidR="00F00F43" w:rsidRDefault="002A7C5D">
            <w:pPr>
              <w:pStyle w:val="TableParagraph"/>
              <w:spacing w:before="5" w:line="249" w:lineRule="auto"/>
              <w:ind w:right="-15" w:firstLine="225"/>
              <w:jc w:val="both"/>
              <w:rPr>
                <w:sz w:val="20"/>
              </w:rPr>
            </w:pPr>
            <w:r>
              <w:rPr>
                <w:sz w:val="20"/>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00F43" w:rsidRDefault="002A7C5D">
            <w:pPr>
              <w:pStyle w:val="TableParagraph"/>
              <w:spacing w:before="4" w:line="249" w:lineRule="auto"/>
              <w:ind w:right="1" w:firstLine="225"/>
              <w:jc w:val="both"/>
              <w:rPr>
                <w:sz w:val="20"/>
              </w:rPr>
            </w:pPr>
            <w:r>
              <w:rPr>
                <w:sz w:val="20"/>
              </w:rPr>
              <w:t>Народныепраздникиипраздничныеобрядыкак синтез всех видов народного творчества.</w:t>
            </w:r>
          </w:p>
          <w:p w:rsidR="00F00F43" w:rsidRDefault="002A7C5D">
            <w:pPr>
              <w:pStyle w:val="TableParagraph"/>
              <w:spacing w:before="2" w:line="249" w:lineRule="auto"/>
              <w:ind w:right="-15" w:firstLine="225"/>
              <w:jc w:val="both"/>
              <w:rPr>
                <w:sz w:val="20"/>
              </w:rPr>
            </w:pPr>
            <w:r>
              <w:rPr>
                <w:sz w:val="20"/>
              </w:rPr>
              <w:t>Выполнениесюжетнойкомпозицииилиучастие вработепосозданиюколлективногопаннонатему традиций народных праздников.</w:t>
            </w:r>
          </w:p>
          <w:p w:rsidR="00F00F43" w:rsidRDefault="002A7C5D">
            <w:pPr>
              <w:pStyle w:val="TableParagraph"/>
              <w:spacing w:before="2"/>
              <w:ind w:left="230"/>
              <w:jc w:val="both"/>
              <w:rPr>
                <w:sz w:val="20"/>
              </w:rPr>
            </w:pPr>
            <w:r>
              <w:rPr>
                <w:spacing w:val="-2"/>
                <w:sz w:val="20"/>
              </w:rPr>
              <w:t>Народныехудожественныепромыслы.</w:t>
            </w:r>
          </w:p>
          <w:p w:rsidR="00F00F43" w:rsidRDefault="002A7C5D">
            <w:pPr>
              <w:pStyle w:val="TableParagraph"/>
              <w:spacing w:before="10" w:line="249" w:lineRule="auto"/>
              <w:ind w:right="-15" w:firstLine="225"/>
              <w:jc w:val="both"/>
              <w:rPr>
                <w:sz w:val="20"/>
              </w:rPr>
            </w:pPr>
            <w:r>
              <w:rPr>
                <w:sz w:val="20"/>
              </w:rPr>
              <w:t xml:space="preserve">Роль и значение народных промыслов в современной жизни. Искусство и ремесло. Традиции культуры, особенные для каждого </w:t>
            </w:r>
            <w:r>
              <w:rPr>
                <w:spacing w:val="-2"/>
                <w:sz w:val="20"/>
              </w:rPr>
              <w:t>региона.</w:t>
            </w:r>
          </w:p>
          <w:p w:rsidR="00F00F43" w:rsidRDefault="002A7C5D">
            <w:pPr>
              <w:pStyle w:val="TableParagraph"/>
              <w:spacing w:before="4" w:line="249" w:lineRule="auto"/>
              <w:ind w:right="-15" w:firstLine="225"/>
              <w:jc w:val="both"/>
              <w:rPr>
                <w:sz w:val="20"/>
              </w:rPr>
            </w:pPr>
            <w:r>
              <w:rPr>
                <w:sz w:val="20"/>
              </w:rPr>
              <w:t>Многообразие видов традиционных ремёсел и происхождение художественных промыслов народов России.</w:t>
            </w:r>
          </w:p>
          <w:p w:rsidR="00F00F43" w:rsidRDefault="002A7C5D">
            <w:pPr>
              <w:pStyle w:val="TableParagraph"/>
              <w:spacing w:before="2" w:line="249" w:lineRule="auto"/>
              <w:ind w:right="-15" w:firstLine="225"/>
              <w:jc w:val="both"/>
              <w:rPr>
                <w:sz w:val="20"/>
              </w:rPr>
            </w:pPr>
            <w:r>
              <w:rPr>
                <w:sz w:val="20"/>
              </w:rPr>
              <w:t>Разнообразиематериаловнародныхремёселиих связьсрегионально-национальнымбытом(дерево, береста, керамика, металл, кость, мех и кожа, шерсть и лён).</w:t>
            </w:r>
          </w:p>
          <w:p w:rsidR="00F00F43" w:rsidRDefault="002A7C5D">
            <w:pPr>
              <w:pStyle w:val="TableParagraph"/>
              <w:spacing w:before="4" w:line="249" w:lineRule="auto"/>
              <w:ind w:right="-15" w:firstLine="225"/>
              <w:jc w:val="both"/>
              <w:rPr>
                <w:sz w:val="20"/>
              </w:rPr>
            </w:pPr>
            <w:r>
              <w:rPr>
                <w:sz w:val="20"/>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00F43" w:rsidRDefault="002A7C5D">
            <w:pPr>
              <w:pStyle w:val="TableParagraph"/>
              <w:spacing w:before="5" w:line="249" w:lineRule="auto"/>
              <w:ind w:firstLine="225"/>
              <w:jc w:val="both"/>
              <w:rPr>
                <w:sz w:val="20"/>
              </w:rPr>
            </w:pPr>
            <w:r>
              <w:rPr>
                <w:sz w:val="20"/>
              </w:rPr>
              <w:t>Создание эскиза игрушки по мотивам избранного промысла.</w:t>
            </w:r>
          </w:p>
          <w:p w:rsidR="00F00F43" w:rsidRDefault="002A7C5D">
            <w:pPr>
              <w:pStyle w:val="TableParagraph"/>
              <w:spacing w:before="2" w:line="249" w:lineRule="auto"/>
              <w:ind w:right="-15" w:firstLine="225"/>
              <w:jc w:val="both"/>
              <w:rPr>
                <w:sz w:val="20"/>
              </w:rPr>
            </w:pPr>
            <w:r>
              <w:rPr>
                <w:sz w:val="20"/>
              </w:rPr>
              <w:t>Роспись по дереву. Хохлома. Краткие сведения поисториихохломскогопромысла.Травный</w:t>
            </w:r>
            <w:r>
              <w:rPr>
                <w:spacing w:val="-4"/>
                <w:sz w:val="20"/>
              </w:rPr>
              <w:t>узор,</w:t>
            </w:r>
          </w:p>
          <w:p w:rsidR="00F00F43" w:rsidRDefault="002A7C5D">
            <w:pPr>
              <w:pStyle w:val="TableParagraph"/>
              <w:spacing w:before="2" w:line="249" w:lineRule="auto"/>
              <w:ind w:right="-15"/>
              <w:jc w:val="both"/>
              <w:rPr>
                <w:sz w:val="20"/>
              </w:rPr>
            </w:pPr>
            <w:r>
              <w:rPr>
                <w:sz w:val="20"/>
              </w:rPr>
              <w:t xml:space="preserve">«травка»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w:t>
            </w:r>
            <w:r>
              <w:rPr>
                <w:spacing w:val="-2"/>
                <w:sz w:val="20"/>
              </w:rPr>
              <w:t>хохломы».</w:t>
            </w:r>
          </w:p>
          <w:p w:rsidR="00F00F43" w:rsidRDefault="002A7C5D">
            <w:pPr>
              <w:pStyle w:val="TableParagraph"/>
              <w:spacing w:before="5" w:line="249" w:lineRule="auto"/>
              <w:ind w:right="-15" w:firstLine="225"/>
              <w:jc w:val="both"/>
              <w:rPr>
                <w:sz w:val="20"/>
              </w:rPr>
            </w:pPr>
            <w:r>
              <w:rPr>
                <w:sz w:val="20"/>
              </w:rPr>
              <w:t xml:space="preserve">Городецкая роспись по дереву. Краткие сведения по истории. Традиционные образы городецкойросписипредметовбыта.Птицаиконь – традиционные мотивы орнаментальных композиций.Сюжетныемотивы,основныеприёмы и композиционные особенности городецкой </w:t>
            </w:r>
            <w:r>
              <w:rPr>
                <w:spacing w:val="-2"/>
                <w:sz w:val="20"/>
              </w:rPr>
              <w:t>росписи.</w:t>
            </w:r>
          </w:p>
          <w:p w:rsidR="00F00F43" w:rsidRDefault="002A7C5D">
            <w:pPr>
              <w:pStyle w:val="TableParagraph"/>
              <w:spacing w:before="6" w:line="249" w:lineRule="auto"/>
              <w:ind w:right="-15" w:firstLine="225"/>
              <w:jc w:val="both"/>
              <w:rPr>
                <w:sz w:val="20"/>
              </w:rPr>
            </w:pPr>
            <w:r>
              <w:rPr>
                <w:sz w:val="20"/>
              </w:rPr>
              <w:t>Посуда из глины. Искусство Гжели. Краткие сведения по истории промысла. Гжельская керамикаифарфор:единствоскульптурнойформы и кобальтового декора. Природные мотивы росписи посуды. Приёмы мазка, тональный контраст, сочетание пятна и линии.</w:t>
            </w:r>
          </w:p>
          <w:p w:rsidR="00F00F43" w:rsidRDefault="002A7C5D">
            <w:pPr>
              <w:pStyle w:val="TableParagraph"/>
              <w:spacing w:line="240" w:lineRule="exact"/>
              <w:ind w:right="1" w:firstLine="225"/>
              <w:jc w:val="both"/>
              <w:rPr>
                <w:sz w:val="20"/>
              </w:rPr>
            </w:pPr>
            <w:r>
              <w:rPr>
                <w:sz w:val="20"/>
              </w:rPr>
              <w:t>Росписьпометаллу.Жостово.Краткиесведения по истории промысла. Разнообразие форм подносов, цветового и композиционного решения росписей.Приёмысвободной</w:t>
            </w:r>
            <w:r>
              <w:rPr>
                <w:spacing w:val="-2"/>
                <w:sz w:val="20"/>
              </w:rPr>
              <w:t>кистевой</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3683"/>
        </w:trPr>
        <w:tc>
          <w:tcPr>
            <w:tcW w:w="994" w:type="dxa"/>
          </w:tcPr>
          <w:p w:rsidR="00F00F43" w:rsidRDefault="00F00F43">
            <w:pPr>
              <w:pStyle w:val="TableParagraph"/>
              <w:ind w:left="0"/>
              <w:rPr>
                <w:sz w:val="20"/>
              </w:rPr>
            </w:pPr>
          </w:p>
        </w:tc>
        <w:tc>
          <w:tcPr>
            <w:tcW w:w="4394" w:type="dxa"/>
          </w:tcPr>
          <w:p w:rsidR="00F00F43" w:rsidRDefault="002A7C5D">
            <w:pPr>
              <w:pStyle w:val="TableParagraph"/>
              <w:tabs>
                <w:tab w:val="left" w:pos="1319"/>
                <w:tab w:val="left" w:pos="2561"/>
                <w:tab w:val="left" w:pos="3017"/>
              </w:tabs>
              <w:spacing w:before="5" w:line="249" w:lineRule="auto"/>
              <w:ind w:right="-15"/>
              <w:jc w:val="right"/>
              <w:rPr>
                <w:sz w:val="20"/>
              </w:rPr>
            </w:pPr>
            <w:r>
              <w:rPr>
                <w:sz w:val="20"/>
              </w:rPr>
              <w:t xml:space="preserve">импровизациивживописицветочныхбукетов. Эффект освещённостииобъёмностиизображения. Древниетрадициихудожественнойобработки металлавразныхрегионахстраны.Разнообразие </w:t>
            </w:r>
            <w:r>
              <w:rPr>
                <w:spacing w:val="-2"/>
                <w:sz w:val="20"/>
              </w:rPr>
              <w:t>назначения</w:t>
            </w:r>
            <w:r>
              <w:rPr>
                <w:sz w:val="20"/>
              </w:rPr>
              <w:tab/>
            </w:r>
            <w:r>
              <w:rPr>
                <w:spacing w:val="-2"/>
                <w:sz w:val="20"/>
              </w:rPr>
              <w:t>предметов</w:t>
            </w:r>
            <w:r>
              <w:rPr>
                <w:sz w:val="20"/>
              </w:rPr>
              <w:tab/>
            </w:r>
            <w:r>
              <w:rPr>
                <w:spacing w:val="-10"/>
                <w:sz w:val="20"/>
              </w:rPr>
              <w:t>и</w:t>
            </w:r>
            <w:r>
              <w:rPr>
                <w:sz w:val="20"/>
              </w:rPr>
              <w:tab/>
            </w:r>
            <w:r>
              <w:rPr>
                <w:spacing w:val="-2"/>
                <w:sz w:val="20"/>
              </w:rPr>
              <w:t>художественно-</w:t>
            </w:r>
          </w:p>
          <w:p w:rsidR="00F00F43" w:rsidRDefault="002A7C5D">
            <w:pPr>
              <w:pStyle w:val="TableParagraph"/>
              <w:spacing w:before="4"/>
              <w:jc w:val="both"/>
              <w:rPr>
                <w:sz w:val="20"/>
              </w:rPr>
            </w:pPr>
            <w:r>
              <w:rPr>
                <w:sz w:val="20"/>
              </w:rPr>
              <w:t>техническихприёмовработыс</w:t>
            </w:r>
            <w:r>
              <w:rPr>
                <w:spacing w:val="-2"/>
                <w:sz w:val="20"/>
              </w:rPr>
              <w:t>металлом.</w:t>
            </w:r>
          </w:p>
          <w:p w:rsidR="00F00F43" w:rsidRDefault="002A7C5D">
            <w:pPr>
              <w:pStyle w:val="TableParagraph"/>
              <w:spacing w:before="11" w:line="249" w:lineRule="auto"/>
              <w:ind w:right="-15" w:firstLine="225"/>
              <w:jc w:val="both"/>
              <w:rPr>
                <w:sz w:val="20"/>
              </w:rPr>
            </w:pPr>
            <w:r>
              <w:rPr>
                <w:sz w:val="20"/>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00F43" w:rsidRDefault="002A7C5D">
            <w:pPr>
              <w:pStyle w:val="TableParagraph"/>
              <w:spacing w:before="6" w:line="249" w:lineRule="auto"/>
              <w:ind w:right="-15" w:firstLine="225"/>
              <w:jc w:val="both"/>
              <w:rPr>
                <w:sz w:val="20"/>
              </w:rPr>
            </w:pPr>
            <w:r>
              <w:rPr>
                <w:sz w:val="20"/>
              </w:rPr>
              <w:t>Мир сказок и легенд, примет и оберегов в творчестве мастеров художественных промыслов.</w:t>
            </w:r>
          </w:p>
          <w:p w:rsidR="00F00F43" w:rsidRDefault="002A7C5D">
            <w:pPr>
              <w:pStyle w:val="TableParagraph"/>
              <w:spacing w:before="1" w:line="249" w:lineRule="auto"/>
              <w:ind w:right="1" w:firstLine="225"/>
              <w:jc w:val="both"/>
              <w:rPr>
                <w:sz w:val="20"/>
              </w:rPr>
            </w:pPr>
            <w:r>
              <w:rPr>
                <w:sz w:val="20"/>
              </w:rPr>
              <w:t>Отражение в изделиях народных промыслов многообразия исторических, духовных и культурных традиций.</w:t>
            </w:r>
          </w:p>
          <w:p w:rsidR="00F00F43" w:rsidRDefault="002A7C5D">
            <w:pPr>
              <w:pStyle w:val="TableParagraph"/>
              <w:tabs>
                <w:tab w:val="left" w:pos="432"/>
                <w:tab w:val="left" w:pos="1962"/>
                <w:tab w:val="left" w:pos="2394"/>
                <w:tab w:val="left" w:pos="3541"/>
              </w:tabs>
              <w:spacing w:before="3" w:line="249" w:lineRule="auto"/>
              <w:ind w:firstLine="225"/>
              <w:jc w:val="right"/>
              <w:rPr>
                <w:sz w:val="20"/>
              </w:rPr>
            </w:pPr>
            <w:r>
              <w:rPr>
                <w:sz w:val="20"/>
              </w:rPr>
              <w:t xml:space="preserve">Народныехудожественныеремёслаипромыслы </w:t>
            </w:r>
            <w:r>
              <w:rPr>
                <w:spacing w:val="-10"/>
                <w:sz w:val="20"/>
              </w:rPr>
              <w:t>–</w:t>
            </w:r>
            <w:r>
              <w:rPr>
                <w:sz w:val="20"/>
              </w:rPr>
              <w:tab/>
            </w:r>
            <w:r>
              <w:rPr>
                <w:spacing w:val="-2"/>
                <w:sz w:val="20"/>
              </w:rPr>
              <w:t>материальные</w:t>
            </w:r>
            <w:r>
              <w:rPr>
                <w:sz w:val="20"/>
              </w:rPr>
              <w:tab/>
            </w:r>
            <w:r>
              <w:rPr>
                <w:spacing w:val="-10"/>
                <w:sz w:val="20"/>
              </w:rPr>
              <w:t>и</w:t>
            </w:r>
            <w:r>
              <w:rPr>
                <w:sz w:val="20"/>
              </w:rPr>
              <w:tab/>
            </w:r>
            <w:r>
              <w:rPr>
                <w:spacing w:val="-2"/>
                <w:sz w:val="20"/>
              </w:rPr>
              <w:t>духовные</w:t>
            </w:r>
            <w:r>
              <w:rPr>
                <w:sz w:val="20"/>
              </w:rPr>
              <w:tab/>
            </w:r>
            <w:r>
              <w:rPr>
                <w:spacing w:val="-2"/>
                <w:sz w:val="20"/>
              </w:rPr>
              <w:t xml:space="preserve">ценности, </w:t>
            </w:r>
            <w:r>
              <w:rPr>
                <w:sz w:val="20"/>
              </w:rPr>
              <w:t>неотъемлемаячастькультурногонаследия</w:t>
            </w:r>
            <w:r>
              <w:rPr>
                <w:spacing w:val="-2"/>
                <w:sz w:val="20"/>
              </w:rPr>
              <w:t>России.</w:t>
            </w:r>
          </w:p>
          <w:p w:rsidR="00F00F43" w:rsidRDefault="002A7C5D">
            <w:pPr>
              <w:pStyle w:val="TableParagraph"/>
              <w:spacing w:before="3" w:line="249" w:lineRule="auto"/>
              <w:ind w:firstLine="225"/>
              <w:jc w:val="both"/>
              <w:rPr>
                <w:sz w:val="20"/>
              </w:rPr>
            </w:pPr>
            <w:r>
              <w:rPr>
                <w:sz w:val="20"/>
              </w:rPr>
              <w:t>Декоративно-прикладное искусство в культуре разных эпох и народов.</w:t>
            </w:r>
          </w:p>
          <w:p w:rsidR="00F00F43" w:rsidRDefault="002A7C5D">
            <w:pPr>
              <w:pStyle w:val="TableParagraph"/>
              <w:spacing w:before="1" w:line="249" w:lineRule="auto"/>
              <w:ind w:right="-15" w:firstLine="225"/>
              <w:jc w:val="both"/>
              <w:rPr>
                <w:sz w:val="20"/>
              </w:rPr>
            </w:pPr>
            <w:r>
              <w:rPr>
                <w:sz w:val="20"/>
              </w:rPr>
              <w:t>Роль декоративно-прикладного искусства в культуре древних цивилизаций.</w:t>
            </w:r>
          </w:p>
          <w:p w:rsidR="00F00F43" w:rsidRDefault="002A7C5D">
            <w:pPr>
              <w:pStyle w:val="TableParagraph"/>
              <w:spacing w:before="2" w:line="249" w:lineRule="auto"/>
              <w:ind w:right="-15" w:firstLine="225"/>
              <w:jc w:val="both"/>
              <w:rPr>
                <w:sz w:val="20"/>
              </w:rPr>
            </w:pPr>
            <w:r>
              <w:rPr>
                <w:sz w:val="20"/>
              </w:rPr>
              <w:t>Отражение в декоре мировоззрения эпохи, организации общества, традиций быта и ремесла, уклада жизни людей.</w:t>
            </w:r>
          </w:p>
          <w:p w:rsidR="00F00F43" w:rsidRDefault="002A7C5D">
            <w:pPr>
              <w:pStyle w:val="TableParagraph"/>
              <w:tabs>
                <w:tab w:val="left" w:pos="1882"/>
                <w:tab w:val="left" w:pos="3201"/>
              </w:tabs>
              <w:spacing w:before="3" w:line="249" w:lineRule="auto"/>
              <w:ind w:right="-15" w:firstLine="225"/>
              <w:jc w:val="both"/>
              <w:rPr>
                <w:sz w:val="20"/>
              </w:rPr>
            </w:pPr>
            <w:r>
              <w:rPr>
                <w:spacing w:val="-2"/>
                <w:sz w:val="20"/>
              </w:rPr>
              <w:t>Характерные</w:t>
            </w:r>
            <w:r>
              <w:rPr>
                <w:sz w:val="20"/>
              </w:rPr>
              <w:tab/>
            </w:r>
            <w:r>
              <w:rPr>
                <w:spacing w:val="-2"/>
                <w:sz w:val="20"/>
              </w:rPr>
              <w:t>признаки</w:t>
            </w:r>
            <w:r>
              <w:rPr>
                <w:sz w:val="20"/>
              </w:rPr>
              <w:tab/>
            </w:r>
            <w:r>
              <w:rPr>
                <w:spacing w:val="-2"/>
                <w:sz w:val="20"/>
              </w:rPr>
              <w:t xml:space="preserve">произведений </w:t>
            </w:r>
            <w:r>
              <w:rPr>
                <w:sz w:val="20"/>
              </w:rPr>
              <w:t xml:space="preserve">декоративно-прикладного искусства, основные мотивыисимволикаорнаментоввкультуреразных </w:t>
            </w:r>
            <w:r>
              <w:rPr>
                <w:spacing w:val="-2"/>
                <w:sz w:val="20"/>
              </w:rPr>
              <w:t>эпох.</w:t>
            </w:r>
          </w:p>
          <w:p w:rsidR="00F00F43" w:rsidRDefault="002A7C5D">
            <w:pPr>
              <w:pStyle w:val="TableParagraph"/>
              <w:spacing w:before="3" w:line="249" w:lineRule="auto"/>
              <w:ind w:right="-15" w:firstLine="225"/>
              <w:jc w:val="both"/>
              <w:rPr>
                <w:sz w:val="20"/>
              </w:rPr>
            </w:pPr>
            <w:r>
              <w:rPr>
                <w:sz w:val="20"/>
              </w:rPr>
              <w:t xml:space="preserve">Характерныеособенностиодеждыдлякультуры разных эпох и народов. Выражение образа человека, его положения в обществе и характера деятельности в его костюме и его украшениях. Украшениежизненногопространства:построений, интерьеров, предметов быта – в культуре разных </w:t>
            </w:r>
            <w:r>
              <w:rPr>
                <w:spacing w:val="-2"/>
                <w:sz w:val="20"/>
              </w:rPr>
              <w:t>эпох.</w:t>
            </w:r>
          </w:p>
          <w:p w:rsidR="00F00F43" w:rsidRDefault="002A7C5D">
            <w:pPr>
              <w:pStyle w:val="TableParagraph"/>
              <w:spacing w:before="6" w:line="252" w:lineRule="auto"/>
              <w:ind w:right="-15" w:firstLine="225"/>
              <w:jc w:val="both"/>
              <w:rPr>
                <w:sz w:val="20"/>
              </w:rPr>
            </w:pPr>
            <w:r>
              <w:rPr>
                <w:sz w:val="20"/>
              </w:rPr>
              <w:t>Декоративно-прикладное искусство в жизни современного человека.</w:t>
            </w:r>
          </w:p>
          <w:p w:rsidR="00F00F43" w:rsidRDefault="002A7C5D">
            <w:pPr>
              <w:pStyle w:val="TableParagraph"/>
              <w:spacing w:line="249" w:lineRule="auto"/>
              <w:ind w:right="-15" w:firstLine="225"/>
              <w:jc w:val="both"/>
              <w:rPr>
                <w:sz w:val="20"/>
              </w:rPr>
            </w:pPr>
            <w:r>
              <w:rPr>
                <w:sz w:val="20"/>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sz w:val="20"/>
              </w:rPr>
              <w:t>одежды).</w:t>
            </w:r>
          </w:p>
          <w:p w:rsidR="00F00F43" w:rsidRDefault="002A7C5D">
            <w:pPr>
              <w:pStyle w:val="TableParagraph"/>
              <w:spacing w:before="2" w:line="249" w:lineRule="auto"/>
              <w:ind w:right="1" w:firstLine="225"/>
              <w:jc w:val="both"/>
              <w:rPr>
                <w:sz w:val="20"/>
              </w:rPr>
            </w:pPr>
            <w:r>
              <w:rPr>
                <w:sz w:val="20"/>
              </w:rPr>
              <w:t xml:space="preserve">Символический знак в современной жизни: эмблема, логотип, указующий или декоративный </w:t>
            </w:r>
            <w:r>
              <w:rPr>
                <w:spacing w:val="-2"/>
                <w:sz w:val="20"/>
              </w:rPr>
              <w:t>знак.</w:t>
            </w:r>
          </w:p>
          <w:p w:rsidR="00F00F43" w:rsidRDefault="002A7C5D">
            <w:pPr>
              <w:pStyle w:val="TableParagraph"/>
              <w:spacing w:before="3" w:line="249" w:lineRule="auto"/>
              <w:ind w:right="-15" w:firstLine="225"/>
              <w:jc w:val="both"/>
              <w:rPr>
                <w:sz w:val="20"/>
              </w:rPr>
            </w:pPr>
            <w:r>
              <w:rPr>
                <w:sz w:val="20"/>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00F43" w:rsidRDefault="002A7C5D">
            <w:pPr>
              <w:pStyle w:val="TableParagraph"/>
              <w:spacing w:before="5" w:line="249" w:lineRule="auto"/>
              <w:ind w:firstLine="225"/>
              <w:jc w:val="both"/>
              <w:rPr>
                <w:sz w:val="20"/>
              </w:rPr>
            </w:pPr>
            <w:r>
              <w:rPr>
                <w:sz w:val="20"/>
              </w:rPr>
              <w:t>Декор на улицах и декор помещений. Декор праздничныйиповседневный.</w:t>
            </w:r>
            <w:r>
              <w:rPr>
                <w:spacing w:val="-2"/>
                <w:sz w:val="20"/>
              </w:rPr>
              <w:t>Праздничное</w:t>
            </w:r>
          </w:p>
          <w:p w:rsidR="00F00F43" w:rsidRDefault="002A7C5D">
            <w:pPr>
              <w:pStyle w:val="TableParagraph"/>
              <w:spacing w:before="1" w:line="214" w:lineRule="exact"/>
              <w:jc w:val="both"/>
              <w:rPr>
                <w:sz w:val="20"/>
              </w:rPr>
            </w:pPr>
            <w:r>
              <w:rPr>
                <w:spacing w:val="-2"/>
                <w:sz w:val="20"/>
              </w:rPr>
              <w:t>оформлениешколы.</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2A7C5D">
            <w:pPr>
              <w:pStyle w:val="TableParagraph"/>
              <w:spacing w:line="225" w:lineRule="exact"/>
              <w:ind w:left="148"/>
              <w:rPr>
                <w:sz w:val="20"/>
              </w:rPr>
            </w:pPr>
            <w:r>
              <w:rPr>
                <w:spacing w:val="-5"/>
                <w:sz w:val="20"/>
              </w:rPr>
              <w:t>2.</w:t>
            </w:r>
          </w:p>
        </w:tc>
        <w:tc>
          <w:tcPr>
            <w:tcW w:w="4394" w:type="dxa"/>
          </w:tcPr>
          <w:p w:rsidR="00F00F43" w:rsidRDefault="002A7C5D">
            <w:pPr>
              <w:pStyle w:val="TableParagraph"/>
              <w:spacing w:before="5"/>
              <w:ind w:left="230"/>
              <w:jc w:val="both"/>
              <w:rPr>
                <w:sz w:val="20"/>
              </w:rPr>
            </w:pPr>
            <w:r>
              <w:rPr>
                <w:sz w:val="20"/>
              </w:rPr>
              <w:t>6</w:t>
            </w:r>
            <w:r>
              <w:rPr>
                <w:spacing w:val="-2"/>
                <w:sz w:val="20"/>
              </w:rPr>
              <w:t>класс</w:t>
            </w:r>
          </w:p>
          <w:p w:rsidR="00F00F43" w:rsidRDefault="002A7C5D">
            <w:pPr>
              <w:pStyle w:val="TableParagraph"/>
              <w:spacing w:before="10" w:line="249" w:lineRule="auto"/>
              <w:ind w:right="-15" w:firstLine="225"/>
              <w:jc w:val="both"/>
              <w:rPr>
                <w:sz w:val="20"/>
              </w:rPr>
            </w:pPr>
            <w:r>
              <w:rPr>
                <w:sz w:val="20"/>
              </w:rPr>
              <w:t xml:space="preserve">160.4.1. Модуль № 2 «Живопись, графика, </w:t>
            </w:r>
            <w:r>
              <w:rPr>
                <w:spacing w:val="-2"/>
                <w:sz w:val="20"/>
              </w:rPr>
              <w:t>скульптура».</w:t>
            </w:r>
          </w:p>
          <w:p w:rsidR="00F00F43" w:rsidRDefault="002A7C5D">
            <w:pPr>
              <w:pStyle w:val="TableParagraph"/>
              <w:spacing w:before="1" w:line="249" w:lineRule="auto"/>
              <w:ind w:left="230"/>
              <w:jc w:val="both"/>
              <w:rPr>
                <w:sz w:val="20"/>
              </w:rPr>
            </w:pPr>
            <w:r>
              <w:rPr>
                <w:sz w:val="20"/>
              </w:rPr>
              <w:t xml:space="preserve">Общие сведения о видах искусства. </w:t>
            </w:r>
            <w:r>
              <w:rPr>
                <w:spacing w:val="-2"/>
                <w:sz w:val="20"/>
              </w:rPr>
              <w:t>Пространственныеивременныевиды искусства.</w:t>
            </w:r>
          </w:p>
          <w:p w:rsidR="00F00F43" w:rsidRDefault="002A7C5D">
            <w:pPr>
              <w:pStyle w:val="TableParagraph"/>
              <w:tabs>
                <w:tab w:val="left" w:pos="2331"/>
                <w:tab w:val="left" w:pos="4275"/>
              </w:tabs>
              <w:spacing w:before="3" w:line="249" w:lineRule="auto"/>
              <w:ind w:right="-15" w:firstLine="225"/>
              <w:jc w:val="both"/>
              <w:rPr>
                <w:sz w:val="20"/>
              </w:rPr>
            </w:pPr>
            <w:r>
              <w:rPr>
                <w:spacing w:val="-2"/>
                <w:sz w:val="20"/>
              </w:rPr>
              <w:t>Изобразительные,</w:t>
            </w:r>
            <w:r>
              <w:rPr>
                <w:sz w:val="20"/>
              </w:rPr>
              <w:tab/>
            </w:r>
            <w:r>
              <w:rPr>
                <w:spacing w:val="-2"/>
                <w:sz w:val="20"/>
              </w:rPr>
              <w:t>конструктивные</w:t>
            </w:r>
            <w:r>
              <w:rPr>
                <w:sz w:val="20"/>
              </w:rPr>
              <w:tab/>
            </w:r>
            <w:r>
              <w:rPr>
                <w:spacing w:val="-10"/>
                <w:sz w:val="20"/>
              </w:rPr>
              <w:t>и</w:t>
            </w:r>
            <w:r>
              <w:rPr>
                <w:sz w:val="20"/>
              </w:rPr>
              <w:t xml:space="preserve"> декоративныевидыпространственныхискусств,их место и назначение в жизни людей.</w:t>
            </w:r>
          </w:p>
          <w:p w:rsidR="00F00F43" w:rsidRDefault="002A7C5D">
            <w:pPr>
              <w:pStyle w:val="TableParagraph"/>
              <w:spacing w:before="2" w:line="249" w:lineRule="auto"/>
              <w:ind w:right="-15" w:firstLine="225"/>
              <w:jc w:val="both"/>
              <w:rPr>
                <w:sz w:val="20"/>
              </w:rPr>
            </w:pPr>
            <w:r>
              <w:rPr>
                <w:sz w:val="20"/>
              </w:rPr>
              <w:t>Основные виды живописи, графики и скульптуры. Художник и зритель: зрительские умения, знания и творчество зрителя.</w:t>
            </w:r>
          </w:p>
          <w:p w:rsidR="00F00F43" w:rsidRDefault="002A7C5D">
            <w:pPr>
              <w:pStyle w:val="TableParagraph"/>
              <w:spacing w:before="3" w:line="252" w:lineRule="auto"/>
              <w:ind w:right="-15" w:firstLine="225"/>
              <w:jc w:val="both"/>
              <w:rPr>
                <w:sz w:val="20"/>
              </w:rPr>
            </w:pPr>
            <w:r>
              <w:rPr>
                <w:sz w:val="20"/>
              </w:rPr>
              <w:t>Язык изобразительного искусства и его выразительные средства.</w:t>
            </w:r>
          </w:p>
          <w:p w:rsidR="00F00F43" w:rsidRDefault="002A7C5D">
            <w:pPr>
              <w:pStyle w:val="TableParagraph"/>
              <w:spacing w:line="249" w:lineRule="auto"/>
              <w:ind w:firstLine="225"/>
              <w:jc w:val="both"/>
              <w:rPr>
                <w:sz w:val="20"/>
              </w:rPr>
            </w:pPr>
            <w:r>
              <w:rPr>
                <w:sz w:val="20"/>
              </w:rPr>
              <w:t>Живописные, графические и скульптурные художественные материалы, их особые свойства.</w:t>
            </w:r>
          </w:p>
          <w:p w:rsidR="00F00F43" w:rsidRDefault="002A7C5D">
            <w:pPr>
              <w:pStyle w:val="TableParagraph"/>
              <w:spacing w:line="249" w:lineRule="auto"/>
              <w:ind w:right="-15" w:firstLine="225"/>
              <w:jc w:val="both"/>
              <w:rPr>
                <w:sz w:val="20"/>
              </w:rPr>
            </w:pPr>
            <w:r>
              <w:rPr>
                <w:sz w:val="20"/>
              </w:rPr>
              <w:t>Рисунок – основа изобразительного искусства и мастерства художника.</w:t>
            </w:r>
          </w:p>
          <w:p w:rsidR="00F00F43" w:rsidRDefault="002A7C5D">
            <w:pPr>
              <w:pStyle w:val="TableParagraph"/>
              <w:spacing w:line="249" w:lineRule="auto"/>
              <w:ind w:firstLine="225"/>
              <w:jc w:val="both"/>
              <w:rPr>
                <w:sz w:val="20"/>
              </w:rPr>
            </w:pPr>
            <w:r>
              <w:rPr>
                <w:sz w:val="20"/>
              </w:rPr>
              <w:t>Виды рисунка: зарисовка, набросок, учебный рисунок и творческий рисунок.</w:t>
            </w:r>
          </w:p>
          <w:p w:rsidR="00F00F43" w:rsidRDefault="002A7C5D">
            <w:pPr>
              <w:pStyle w:val="TableParagraph"/>
              <w:spacing w:before="3" w:line="249" w:lineRule="auto"/>
              <w:ind w:right="-15" w:firstLine="225"/>
              <w:jc w:val="both"/>
              <w:rPr>
                <w:sz w:val="20"/>
              </w:rPr>
            </w:pPr>
            <w:r>
              <w:rPr>
                <w:sz w:val="20"/>
              </w:rPr>
              <w:t xml:space="preserve">Навыки размещения рисунка в листе, выбор </w:t>
            </w:r>
            <w:r>
              <w:rPr>
                <w:spacing w:val="-2"/>
                <w:sz w:val="20"/>
              </w:rPr>
              <w:t>формата.</w:t>
            </w:r>
          </w:p>
          <w:p w:rsidR="00F00F43" w:rsidRDefault="002A7C5D">
            <w:pPr>
              <w:pStyle w:val="TableParagraph"/>
              <w:spacing w:before="1" w:line="249" w:lineRule="auto"/>
              <w:ind w:firstLine="225"/>
              <w:jc w:val="both"/>
              <w:rPr>
                <w:sz w:val="20"/>
              </w:rPr>
            </w:pPr>
            <w:r>
              <w:rPr>
                <w:sz w:val="20"/>
              </w:rPr>
              <w:t>Начальныеумениярисункаснатуры.Зарисовки простых предметов.</w:t>
            </w:r>
          </w:p>
          <w:p w:rsidR="00F00F43" w:rsidRDefault="002A7C5D">
            <w:pPr>
              <w:pStyle w:val="TableParagraph"/>
              <w:spacing w:before="2" w:line="249" w:lineRule="auto"/>
              <w:ind w:right="-15" w:firstLine="225"/>
              <w:jc w:val="both"/>
              <w:rPr>
                <w:sz w:val="20"/>
              </w:rPr>
            </w:pPr>
            <w:r>
              <w:rPr>
                <w:sz w:val="20"/>
              </w:rPr>
              <w:t>Линейныеграфическиерисункиинаброски.Тон и тональные отношения: тёмное – светлое.</w:t>
            </w:r>
          </w:p>
          <w:p w:rsidR="00F00F43" w:rsidRDefault="002A7C5D">
            <w:pPr>
              <w:pStyle w:val="TableParagraph"/>
              <w:spacing w:before="1" w:line="252" w:lineRule="auto"/>
              <w:ind w:right="1" w:firstLine="225"/>
              <w:jc w:val="both"/>
              <w:rPr>
                <w:sz w:val="20"/>
              </w:rPr>
            </w:pPr>
            <w:r>
              <w:rPr>
                <w:sz w:val="20"/>
              </w:rPr>
              <w:t xml:space="preserve">Ритм и ритмическая организация плоскости </w:t>
            </w:r>
            <w:r>
              <w:rPr>
                <w:spacing w:val="-2"/>
                <w:sz w:val="20"/>
              </w:rPr>
              <w:t>листа.</w:t>
            </w:r>
          </w:p>
          <w:p w:rsidR="00F00F43" w:rsidRDefault="002A7C5D">
            <w:pPr>
              <w:pStyle w:val="TableParagraph"/>
              <w:spacing w:line="249" w:lineRule="auto"/>
              <w:ind w:right="-15" w:firstLine="225"/>
              <w:jc w:val="both"/>
              <w:rPr>
                <w:sz w:val="20"/>
              </w:rPr>
            </w:pPr>
            <w:r>
              <w:rPr>
                <w:sz w:val="20"/>
              </w:rPr>
              <w:t>Основы цветоведения: понятие цвета в художественной деятельности, физическая основа цвета, цветовой круг, основныеи составныецвета, дополнительные цвета.</w:t>
            </w:r>
          </w:p>
          <w:p w:rsidR="00F00F43" w:rsidRDefault="002A7C5D">
            <w:pPr>
              <w:pStyle w:val="TableParagraph"/>
              <w:spacing w:before="1" w:line="249" w:lineRule="auto"/>
              <w:ind w:right="-15" w:firstLine="225"/>
              <w:jc w:val="both"/>
              <w:rPr>
                <w:sz w:val="20"/>
              </w:rPr>
            </w:pPr>
            <w:r>
              <w:rPr>
                <w:sz w:val="20"/>
              </w:rPr>
              <w:t xml:space="preserve">Цвет как выразительное средство в изобразительном искусстве: холодный и тёплый цвет, понятие цветовых отношений; колорит в </w:t>
            </w:r>
            <w:r>
              <w:rPr>
                <w:spacing w:val="-2"/>
                <w:sz w:val="20"/>
              </w:rPr>
              <w:t>живописи.</w:t>
            </w:r>
          </w:p>
          <w:p w:rsidR="00F00F43" w:rsidRDefault="002A7C5D">
            <w:pPr>
              <w:pStyle w:val="TableParagraph"/>
              <w:spacing w:before="4" w:line="249" w:lineRule="auto"/>
              <w:ind w:right="-15" w:firstLine="225"/>
              <w:jc w:val="both"/>
              <w:rPr>
                <w:sz w:val="20"/>
              </w:rPr>
            </w:pPr>
            <w:r>
              <w:rPr>
                <w:sz w:val="20"/>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00F43" w:rsidRDefault="002A7C5D">
            <w:pPr>
              <w:pStyle w:val="TableParagraph"/>
              <w:spacing w:before="5"/>
              <w:ind w:left="230"/>
              <w:jc w:val="both"/>
              <w:rPr>
                <w:sz w:val="20"/>
              </w:rPr>
            </w:pPr>
            <w:r>
              <w:rPr>
                <w:spacing w:val="-2"/>
                <w:sz w:val="20"/>
              </w:rPr>
              <w:t>Жанрыизобразительногоискусства.</w:t>
            </w:r>
          </w:p>
          <w:p w:rsidR="00F00F43" w:rsidRDefault="002A7C5D">
            <w:pPr>
              <w:pStyle w:val="TableParagraph"/>
              <w:spacing w:before="10" w:line="249" w:lineRule="auto"/>
              <w:ind w:right="-15" w:firstLine="225"/>
              <w:jc w:val="both"/>
              <w:rPr>
                <w:sz w:val="20"/>
              </w:rPr>
            </w:pPr>
            <w:r>
              <w:rPr>
                <w:sz w:val="20"/>
              </w:rPr>
              <w:t>Жанроваясистема визобразительном искусстве как инструмент для сравнения и анализа произведений изобразительного искусства.</w:t>
            </w:r>
          </w:p>
          <w:p w:rsidR="00F00F43" w:rsidRDefault="002A7C5D">
            <w:pPr>
              <w:pStyle w:val="TableParagraph"/>
              <w:spacing w:before="2" w:line="249" w:lineRule="auto"/>
              <w:ind w:right="-15" w:firstLine="225"/>
              <w:jc w:val="both"/>
              <w:rPr>
                <w:sz w:val="20"/>
              </w:rPr>
            </w:pPr>
            <w:r>
              <w:rPr>
                <w:sz w:val="20"/>
              </w:rPr>
              <w:t>Предмет изображения, сюжет и содержание произведения изобразительного искусства.</w:t>
            </w:r>
          </w:p>
          <w:p w:rsidR="00F00F43" w:rsidRDefault="002A7C5D">
            <w:pPr>
              <w:pStyle w:val="TableParagraph"/>
              <w:spacing w:before="2"/>
              <w:ind w:left="230"/>
              <w:rPr>
                <w:sz w:val="20"/>
              </w:rPr>
            </w:pPr>
            <w:r>
              <w:rPr>
                <w:spacing w:val="-2"/>
                <w:sz w:val="20"/>
              </w:rPr>
              <w:t>Натюрморт.</w:t>
            </w:r>
          </w:p>
          <w:p w:rsidR="00F00F43" w:rsidRDefault="002A7C5D">
            <w:pPr>
              <w:pStyle w:val="TableParagraph"/>
              <w:spacing w:before="10" w:line="249" w:lineRule="auto"/>
              <w:ind w:right="-15" w:firstLine="225"/>
              <w:jc w:val="both"/>
              <w:rPr>
                <w:sz w:val="20"/>
              </w:rPr>
            </w:pPr>
            <w:r>
              <w:rPr>
                <w:sz w:val="20"/>
              </w:rPr>
              <w:t xml:space="preserve">Изображение предметного мира в изобразительном искусстве и появление жанра натюрморта в европейском и отечественном </w:t>
            </w:r>
            <w:r>
              <w:rPr>
                <w:spacing w:val="-2"/>
                <w:sz w:val="20"/>
              </w:rPr>
              <w:t>искусстве.</w:t>
            </w:r>
          </w:p>
          <w:p w:rsidR="00F00F43" w:rsidRDefault="002A7C5D">
            <w:pPr>
              <w:pStyle w:val="TableParagraph"/>
              <w:spacing w:before="3" w:line="249" w:lineRule="auto"/>
              <w:ind w:right="-15" w:firstLine="225"/>
              <w:jc w:val="both"/>
              <w:rPr>
                <w:sz w:val="20"/>
              </w:rPr>
            </w:pPr>
            <w:r>
              <w:rPr>
                <w:sz w:val="20"/>
              </w:rPr>
              <w:t>Основы графической грамоты: правила объёмного изображения предметов на плоскости.</w:t>
            </w:r>
          </w:p>
          <w:p w:rsidR="00F00F43" w:rsidRDefault="002A7C5D">
            <w:pPr>
              <w:pStyle w:val="TableParagraph"/>
              <w:spacing w:before="2" w:line="249" w:lineRule="auto"/>
              <w:ind w:right="-15" w:firstLine="225"/>
              <w:jc w:val="both"/>
              <w:rPr>
                <w:sz w:val="20"/>
              </w:rPr>
            </w:pPr>
            <w:r>
              <w:rPr>
                <w:sz w:val="20"/>
              </w:rPr>
              <w:t>Линейное построение предмета в пространстве: линия горизонта, точка зрения и точка схода, правила перспективных сокращений.</w:t>
            </w:r>
          </w:p>
          <w:p w:rsidR="00F00F43" w:rsidRDefault="002A7C5D">
            <w:pPr>
              <w:pStyle w:val="TableParagraph"/>
              <w:spacing w:before="3"/>
              <w:ind w:left="230"/>
              <w:jc w:val="both"/>
              <w:rPr>
                <w:sz w:val="20"/>
              </w:rPr>
            </w:pPr>
            <w:r>
              <w:rPr>
                <w:sz w:val="20"/>
              </w:rPr>
              <w:t>Изображениеокружностив</w:t>
            </w:r>
            <w:r>
              <w:rPr>
                <w:spacing w:val="-2"/>
                <w:sz w:val="20"/>
              </w:rPr>
              <w:t>перспективе.</w:t>
            </w:r>
          </w:p>
          <w:p w:rsidR="00F00F43" w:rsidRDefault="002A7C5D">
            <w:pPr>
              <w:pStyle w:val="TableParagraph"/>
              <w:spacing w:before="10" w:line="249" w:lineRule="auto"/>
              <w:ind w:right="-15" w:firstLine="225"/>
              <w:jc w:val="both"/>
              <w:rPr>
                <w:sz w:val="20"/>
              </w:rPr>
            </w:pPr>
            <w:r>
              <w:rPr>
                <w:sz w:val="20"/>
              </w:rPr>
              <w:t>Рисованиегеометрическихтелнаосновеправил линейной перспективы.</w:t>
            </w:r>
          </w:p>
          <w:p w:rsidR="00F00F43" w:rsidRDefault="002A7C5D">
            <w:pPr>
              <w:pStyle w:val="TableParagraph"/>
              <w:spacing w:before="2" w:line="215" w:lineRule="exact"/>
              <w:ind w:left="230"/>
              <w:jc w:val="both"/>
              <w:rPr>
                <w:sz w:val="20"/>
              </w:rPr>
            </w:pPr>
            <w:r>
              <w:rPr>
                <w:sz w:val="20"/>
              </w:rPr>
              <w:t>Сложнаяпространственнаяформаи</w:t>
            </w:r>
            <w:r>
              <w:rPr>
                <w:spacing w:val="-2"/>
                <w:sz w:val="20"/>
              </w:rPr>
              <w:t>выявление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jc w:val="both"/>
              <w:rPr>
                <w:sz w:val="20"/>
              </w:rPr>
            </w:pPr>
            <w:r>
              <w:rPr>
                <w:sz w:val="20"/>
              </w:rPr>
              <w:t>её</w:t>
            </w:r>
            <w:r>
              <w:rPr>
                <w:spacing w:val="-2"/>
                <w:sz w:val="20"/>
              </w:rPr>
              <w:t>конструкции.</w:t>
            </w:r>
          </w:p>
          <w:p w:rsidR="00F00F43" w:rsidRDefault="002A7C5D">
            <w:pPr>
              <w:pStyle w:val="TableParagraph"/>
              <w:spacing w:before="10" w:line="249" w:lineRule="auto"/>
              <w:ind w:right="-15" w:firstLine="225"/>
              <w:jc w:val="both"/>
              <w:rPr>
                <w:sz w:val="20"/>
              </w:rPr>
            </w:pPr>
            <w:r>
              <w:rPr>
                <w:sz w:val="20"/>
              </w:rPr>
              <w:t>Рисунок сложной формы предмета как соотношение простых геометрических фигур.</w:t>
            </w:r>
          </w:p>
          <w:p w:rsidR="00F00F43" w:rsidRDefault="002A7C5D">
            <w:pPr>
              <w:pStyle w:val="TableParagraph"/>
              <w:spacing w:before="1" w:line="249" w:lineRule="auto"/>
              <w:ind w:right="1" w:firstLine="225"/>
              <w:jc w:val="both"/>
              <w:rPr>
                <w:sz w:val="20"/>
              </w:rPr>
            </w:pPr>
            <w:r>
              <w:rPr>
                <w:sz w:val="20"/>
              </w:rPr>
              <w:t>Линейный рисунок конструкции из нескольких геометрических тел.</w:t>
            </w:r>
          </w:p>
          <w:p w:rsidR="00F00F43" w:rsidRDefault="002A7C5D">
            <w:pPr>
              <w:pStyle w:val="TableParagraph"/>
              <w:spacing w:before="3" w:line="249" w:lineRule="auto"/>
              <w:ind w:right="-15" w:firstLine="225"/>
              <w:jc w:val="both"/>
              <w:rPr>
                <w:sz w:val="20"/>
              </w:rPr>
            </w:pPr>
            <w:r>
              <w:rPr>
                <w:sz w:val="20"/>
              </w:rPr>
              <w:t>Освещение как средство выявления объёма предмета.Понятия«свет»,«блик»,</w:t>
            </w:r>
            <w:r>
              <w:rPr>
                <w:spacing w:val="-2"/>
                <w:sz w:val="20"/>
              </w:rPr>
              <w:t>«полутень»,</w:t>
            </w:r>
          </w:p>
          <w:p w:rsidR="00F00F43" w:rsidRDefault="002A7C5D">
            <w:pPr>
              <w:pStyle w:val="TableParagraph"/>
              <w:spacing w:before="1" w:line="249" w:lineRule="auto"/>
              <w:ind w:right="-15"/>
              <w:jc w:val="both"/>
              <w:rPr>
                <w:sz w:val="20"/>
              </w:rPr>
            </w:pPr>
            <w:r>
              <w:rPr>
                <w:sz w:val="20"/>
              </w:rPr>
              <w:t xml:space="preserve">«собственная тень», «рефлекс», «падающая тень». Особенности освещения «по свету» и «против </w:t>
            </w:r>
            <w:r>
              <w:rPr>
                <w:spacing w:val="-2"/>
                <w:sz w:val="20"/>
              </w:rPr>
              <w:t>света».</w:t>
            </w:r>
          </w:p>
          <w:p w:rsidR="00F00F43" w:rsidRDefault="002A7C5D">
            <w:pPr>
              <w:pStyle w:val="TableParagraph"/>
              <w:tabs>
                <w:tab w:val="left" w:pos="1530"/>
                <w:tab w:val="left" w:pos="3162"/>
              </w:tabs>
              <w:spacing w:before="3" w:line="249" w:lineRule="auto"/>
              <w:ind w:right="-15" w:firstLine="225"/>
              <w:jc w:val="both"/>
              <w:rPr>
                <w:sz w:val="20"/>
              </w:rPr>
            </w:pPr>
            <w:r>
              <w:rPr>
                <w:spacing w:val="-2"/>
                <w:sz w:val="20"/>
              </w:rPr>
              <w:t>Рисунок</w:t>
            </w:r>
            <w:r>
              <w:rPr>
                <w:sz w:val="20"/>
              </w:rPr>
              <w:tab/>
            </w:r>
            <w:r>
              <w:rPr>
                <w:spacing w:val="-2"/>
                <w:sz w:val="20"/>
              </w:rPr>
              <w:t>натюрморта</w:t>
            </w:r>
            <w:r>
              <w:rPr>
                <w:sz w:val="20"/>
              </w:rPr>
              <w:tab/>
            </w:r>
            <w:r>
              <w:rPr>
                <w:spacing w:val="-2"/>
                <w:sz w:val="20"/>
              </w:rPr>
              <w:t xml:space="preserve">графическими </w:t>
            </w:r>
            <w:r>
              <w:rPr>
                <w:sz w:val="20"/>
              </w:rPr>
              <w:t>материалами с натуры или по представлению.</w:t>
            </w:r>
          </w:p>
          <w:p w:rsidR="00F00F43" w:rsidRDefault="002A7C5D">
            <w:pPr>
              <w:pStyle w:val="TableParagraph"/>
              <w:spacing w:before="2" w:line="249" w:lineRule="auto"/>
              <w:ind w:right="1" w:firstLine="225"/>
              <w:jc w:val="both"/>
              <w:rPr>
                <w:sz w:val="20"/>
              </w:rPr>
            </w:pPr>
            <w:r>
              <w:rPr>
                <w:spacing w:val="-2"/>
                <w:sz w:val="20"/>
              </w:rPr>
              <w:t xml:space="preserve">Творческийнатюрморт вграфике. Произведения </w:t>
            </w:r>
            <w:r>
              <w:rPr>
                <w:sz w:val="20"/>
              </w:rPr>
              <w:t>художников-графиков. Особенности графических техник. Печатная графика.</w:t>
            </w:r>
          </w:p>
          <w:p w:rsidR="00F00F43" w:rsidRDefault="002A7C5D">
            <w:pPr>
              <w:pStyle w:val="TableParagraph"/>
              <w:spacing w:before="2" w:line="249" w:lineRule="auto"/>
              <w:ind w:right="-15" w:firstLine="225"/>
              <w:jc w:val="both"/>
              <w:rPr>
                <w:sz w:val="20"/>
              </w:rPr>
            </w:pPr>
            <w:r>
              <w:rPr>
                <w:sz w:val="20"/>
              </w:rPr>
              <w:t xml:space="preserve">Живописное изображение натюрморта. Цвет в натюрмортах европейских и отечественных живописцев. Опыт создания живописного </w:t>
            </w:r>
            <w:r>
              <w:rPr>
                <w:spacing w:val="-2"/>
                <w:sz w:val="20"/>
              </w:rPr>
              <w:t>натюрморта.</w:t>
            </w:r>
          </w:p>
          <w:p w:rsidR="00F00F43" w:rsidRDefault="002A7C5D">
            <w:pPr>
              <w:pStyle w:val="TableParagraph"/>
              <w:spacing w:before="4"/>
              <w:ind w:left="230"/>
              <w:rPr>
                <w:sz w:val="20"/>
              </w:rPr>
            </w:pPr>
            <w:r>
              <w:rPr>
                <w:spacing w:val="-2"/>
                <w:sz w:val="20"/>
              </w:rPr>
              <w:t>Портрет.</w:t>
            </w:r>
          </w:p>
          <w:p w:rsidR="00F00F43" w:rsidRDefault="002A7C5D">
            <w:pPr>
              <w:pStyle w:val="TableParagraph"/>
              <w:spacing w:before="10" w:line="249" w:lineRule="auto"/>
              <w:ind w:right="-15" w:firstLine="225"/>
              <w:jc w:val="both"/>
              <w:rPr>
                <w:sz w:val="20"/>
              </w:rPr>
            </w:pPr>
            <w:r>
              <w:rPr>
                <w:sz w:val="20"/>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00F43" w:rsidRDefault="002A7C5D">
            <w:pPr>
              <w:pStyle w:val="TableParagraph"/>
              <w:spacing w:before="4"/>
              <w:ind w:left="230"/>
              <w:jc w:val="both"/>
              <w:rPr>
                <w:sz w:val="20"/>
              </w:rPr>
            </w:pPr>
            <w:r>
              <w:rPr>
                <w:sz w:val="20"/>
              </w:rPr>
              <w:t>Великиепортретистывевропейском</w:t>
            </w:r>
            <w:r>
              <w:rPr>
                <w:spacing w:val="-2"/>
                <w:sz w:val="20"/>
              </w:rPr>
              <w:t>искусстве.</w:t>
            </w:r>
          </w:p>
          <w:p w:rsidR="00F00F43" w:rsidRDefault="002A7C5D">
            <w:pPr>
              <w:pStyle w:val="TableParagraph"/>
              <w:spacing w:before="11" w:line="249" w:lineRule="auto"/>
              <w:ind w:right="-15" w:firstLine="225"/>
              <w:jc w:val="both"/>
              <w:rPr>
                <w:sz w:val="20"/>
              </w:rPr>
            </w:pPr>
            <w:r>
              <w:rPr>
                <w:sz w:val="20"/>
              </w:rPr>
              <w:t>Особенности развития портретного жанра в отечественном искусстве. Великие портретисты в русской живописи.</w:t>
            </w:r>
          </w:p>
          <w:p w:rsidR="00F00F43" w:rsidRDefault="002A7C5D">
            <w:pPr>
              <w:pStyle w:val="TableParagraph"/>
              <w:spacing w:before="2"/>
              <w:ind w:left="230"/>
              <w:jc w:val="both"/>
              <w:rPr>
                <w:sz w:val="20"/>
              </w:rPr>
            </w:pPr>
            <w:r>
              <w:rPr>
                <w:sz w:val="20"/>
              </w:rPr>
              <w:t>Парадныйикамерныйпортретв</w:t>
            </w:r>
            <w:r>
              <w:rPr>
                <w:spacing w:val="-2"/>
                <w:sz w:val="20"/>
              </w:rPr>
              <w:t>живописи.</w:t>
            </w:r>
          </w:p>
          <w:p w:rsidR="00F00F43" w:rsidRDefault="002A7C5D">
            <w:pPr>
              <w:pStyle w:val="TableParagraph"/>
              <w:spacing w:before="10" w:line="249" w:lineRule="auto"/>
              <w:ind w:right="-15" w:firstLine="225"/>
              <w:jc w:val="both"/>
              <w:rPr>
                <w:sz w:val="20"/>
              </w:rPr>
            </w:pPr>
            <w:r>
              <w:rPr>
                <w:sz w:val="20"/>
              </w:rPr>
              <w:t>Особенности развития жанра портрета в искусстве ХХ в. – отечественном и европейском.</w:t>
            </w:r>
          </w:p>
          <w:p w:rsidR="00F00F43" w:rsidRDefault="002A7C5D">
            <w:pPr>
              <w:pStyle w:val="TableParagraph"/>
              <w:spacing w:before="2" w:line="249" w:lineRule="auto"/>
              <w:ind w:right="1" w:firstLine="225"/>
              <w:jc w:val="both"/>
              <w:rPr>
                <w:sz w:val="20"/>
              </w:rPr>
            </w:pPr>
            <w:r>
              <w:rPr>
                <w:sz w:val="20"/>
              </w:rPr>
              <w:t>Построение головы человека, основные пропорциилица,соотношениелицевойичерепной частей головы.</w:t>
            </w:r>
          </w:p>
          <w:p w:rsidR="00F00F43" w:rsidRDefault="002A7C5D">
            <w:pPr>
              <w:pStyle w:val="TableParagraph"/>
              <w:spacing w:before="3" w:line="249" w:lineRule="auto"/>
              <w:ind w:firstLine="225"/>
              <w:jc w:val="both"/>
              <w:rPr>
                <w:sz w:val="20"/>
              </w:rPr>
            </w:pPr>
            <w:r>
              <w:rPr>
                <w:sz w:val="20"/>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00F43" w:rsidRDefault="002A7C5D">
            <w:pPr>
              <w:pStyle w:val="TableParagraph"/>
              <w:spacing w:before="3" w:line="252" w:lineRule="auto"/>
              <w:ind w:right="1" w:firstLine="225"/>
              <w:jc w:val="both"/>
              <w:rPr>
                <w:sz w:val="20"/>
              </w:rPr>
            </w:pPr>
            <w:r>
              <w:rPr>
                <w:sz w:val="20"/>
              </w:rPr>
              <w:t>Роль освещения головы при создании портретного образа.</w:t>
            </w:r>
          </w:p>
          <w:p w:rsidR="00F00F43" w:rsidRDefault="002A7C5D">
            <w:pPr>
              <w:pStyle w:val="TableParagraph"/>
              <w:spacing w:line="249" w:lineRule="auto"/>
              <w:ind w:left="230" w:right="329"/>
              <w:jc w:val="both"/>
              <w:rPr>
                <w:sz w:val="20"/>
              </w:rPr>
            </w:pPr>
            <w:r>
              <w:rPr>
                <w:sz w:val="20"/>
              </w:rPr>
              <w:t>Светитеньвизображенииголовычеловека. Портрет в скульптуре.</w:t>
            </w:r>
          </w:p>
          <w:p w:rsidR="00F00F43" w:rsidRDefault="002A7C5D">
            <w:pPr>
              <w:pStyle w:val="TableParagraph"/>
              <w:spacing w:line="249" w:lineRule="auto"/>
              <w:ind w:right="-15" w:firstLine="225"/>
              <w:jc w:val="both"/>
              <w:rPr>
                <w:sz w:val="20"/>
              </w:rPr>
            </w:pPr>
            <w:r>
              <w:rPr>
                <w:sz w:val="20"/>
              </w:rPr>
              <w:t xml:space="preserve">Выражениехарактерачеловека,егосоциального положения и образа эпохи в скульптурном </w:t>
            </w:r>
            <w:r>
              <w:rPr>
                <w:spacing w:val="-2"/>
                <w:sz w:val="20"/>
              </w:rPr>
              <w:t>портрете.</w:t>
            </w:r>
          </w:p>
          <w:p w:rsidR="00F00F43" w:rsidRDefault="002A7C5D">
            <w:pPr>
              <w:pStyle w:val="TableParagraph"/>
              <w:spacing w:before="2" w:line="252" w:lineRule="auto"/>
              <w:ind w:right="-15" w:firstLine="225"/>
              <w:jc w:val="both"/>
              <w:rPr>
                <w:sz w:val="20"/>
              </w:rPr>
            </w:pPr>
            <w:r>
              <w:rPr>
                <w:sz w:val="20"/>
              </w:rPr>
              <w:t>Значениесвойствхудожественныхматериаловв создании скульптурного портрета.</w:t>
            </w:r>
          </w:p>
          <w:p w:rsidR="00F00F43" w:rsidRDefault="002A7C5D">
            <w:pPr>
              <w:pStyle w:val="TableParagraph"/>
              <w:spacing w:line="249" w:lineRule="auto"/>
              <w:ind w:right="-15" w:firstLine="225"/>
              <w:jc w:val="both"/>
              <w:rPr>
                <w:sz w:val="20"/>
              </w:rPr>
            </w:pPr>
            <w:r>
              <w:rPr>
                <w:sz w:val="20"/>
              </w:rPr>
              <w:t>Живописноеизображениепортрета.Рольцветав живописном портретном образе в произведениях выдающихся живописцев.</w:t>
            </w:r>
          </w:p>
          <w:p w:rsidR="00F00F43" w:rsidRDefault="002A7C5D">
            <w:pPr>
              <w:pStyle w:val="TableParagraph"/>
              <w:spacing w:line="249" w:lineRule="auto"/>
              <w:ind w:right="-15" w:firstLine="225"/>
              <w:jc w:val="both"/>
              <w:rPr>
                <w:sz w:val="20"/>
              </w:rPr>
            </w:pPr>
            <w:r>
              <w:rPr>
                <w:sz w:val="20"/>
              </w:rPr>
              <w:t xml:space="preserve">Опыт работы над созданием живописного </w:t>
            </w:r>
            <w:r>
              <w:rPr>
                <w:spacing w:val="-2"/>
                <w:sz w:val="20"/>
              </w:rPr>
              <w:t>портрета.</w:t>
            </w:r>
          </w:p>
          <w:p w:rsidR="00F00F43" w:rsidRDefault="002A7C5D">
            <w:pPr>
              <w:pStyle w:val="TableParagraph"/>
              <w:spacing w:before="1"/>
              <w:ind w:left="230"/>
              <w:rPr>
                <w:sz w:val="20"/>
              </w:rPr>
            </w:pPr>
            <w:r>
              <w:rPr>
                <w:spacing w:val="-2"/>
                <w:sz w:val="20"/>
              </w:rPr>
              <w:t>Пейзаж.</w:t>
            </w:r>
          </w:p>
          <w:p w:rsidR="00F00F43" w:rsidRDefault="002A7C5D">
            <w:pPr>
              <w:pStyle w:val="TableParagraph"/>
              <w:spacing w:before="11" w:line="249" w:lineRule="auto"/>
              <w:ind w:right="-15" w:firstLine="225"/>
              <w:jc w:val="both"/>
              <w:rPr>
                <w:sz w:val="20"/>
              </w:rPr>
            </w:pPr>
            <w:r>
              <w:rPr>
                <w:sz w:val="20"/>
              </w:rPr>
              <w:t>Особенностиизображенияпространствавэпоху Древнего мира, в средневековом искусстве и в эпоху Возрождения.</w:t>
            </w:r>
          </w:p>
          <w:p w:rsidR="00F00F43" w:rsidRDefault="002A7C5D">
            <w:pPr>
              <w:pStyle w:val="TableParagraph"/>
              <w:spacing w:before="2" w:line="249" w:lineRule="auto"/>
              <w:ind w:right="-15" w:firstLine="225"/>
              <w:jc w:val="both"/>
              <w:rPr>
                <w:sz w:val="20"/>
              </w:rPr>
            </w:pPr>
            <w:r>
              <w:rPr>
                <w:sz w:val="20"/>
              </w:rPr>
              <w:t>Правила построения линейной перспективы в изображении пространства.</w:t>
            </w:r>
          </w:p>
          <w:p w:rsidR="00F00F43" w:rsidRDefault="002A7C5D">
            <w:pPr>
              <w:pStyle w:val="TableParagraph"/>
              <w:spacing w:before="2" w:line="215" w:lineRule="exact"/>
              <w:ind w:left="230"/>
              <w:jc w:val="both"/>
              <w:rPr>
                <w:sz w:val="20"/>
              </w:rPr>
            </w:pPr>
            <w:r>
              <w:rPr>
                <w:sz w:val="20"/>
              </w:rPr>
              <w:t>Правилавоздушнойперспективы,</w:t>
            </w:r>
            <w:r>
              <w:rPr>
                <w:spacing w:val="-2"/>
                <w:sz w:val="20"/>
              </w:rPr>
              <w:t>построения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переднего, среднего и дальнего планов при изображении пейзажа.</w:t>
            </w:r>
          </w:p>
          <w:p w:rsidR="00F00F43" w:rsidRDefault="002A7C5D">
            <w:pPr>
              <w:pStyle w:val="TableParagraph"/>
              <w:spacing w:before="1" w:line="249" w:lineRule="auto"/>
              <w:ind w:right="-15" w:firstLine="225"/>
              <w:jc w:val="both"/>
              <w:rPr>
                <w:sz w:val="20"/>
              </w:rPr>
            </w:pPr>
            <w:r>
              <w:rPr>
                <w:sz w:val="20"/>
              </w:rPr>
              <w:t>Особенности изображения разных состояний природы и её освещения. Романтический пейзаж. Морские пейзажи И. Айвазовского.</w:t>
            </w:r>
          </w:p>
          <w:p w:rsidR="00F00F43" w:rsidRDefault="002A7C5D">
            <w:pPr>
              <w:pStyle w:val="TableParagraph"/>
              <w:spacing w:before="3" w:line="249" w:lineRule="auto"/>
              <w:ind w:right="-15" w:firstLine="225"/>
              <w:jc w:val="both"/>
              <w:rPr>
                <w:sz w:val="20"/>
              </w:rPr>
            </w:pPr>
            <w:r>
              <w:rPr>
                <w:sz w:val="20"/>
              </w:rPr>
              <w:t xml:space="preserve">Особенностиизображенияприродывтворчестве импрессионистов и постимпрессионистов. Представления о пленэрной живописи и колористической изменчивости состояний </w:t>
            </w:r>
            <w:r>
              <w:rPr>
                <w:spacing w:val="-2"/>
                <w:sz w:val="20"/>
              </w:rPr>
              <w:t>природы.</w:t>
            </w:r>
          </w:p>
          <w:p w:rsidR="00F00F43" w:rsidRDefault="002A7C5D">
            <w:pPr>
              <w:pStyle w:val="TableParagraph"/>
              <w:spacing w:before="5" w:line="249" w:lineRule="auto"/>
              <w:ind w:right="-15" w:firstLine="225"/>
              <w:jc w:val="both"/>
              <w:rPr>
                <w:sz w:val="20"/>
              </w:rPr>
            </w:pPr>
            <w:r>
              <w:rPr>
                <w:sz w:val="20"/>
              </w:rPr>
              <w:t>Живописноеизображениеразличных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00F43" w:rsidRDefault="002A7C5D">
            <w:pPr>
              <w:pStyle w:val="TableParagraph"/>
              <w:spacing w:before="4" w:line="249" w:lineRule="auto"/>
              <w:ind w:right="-15" w:firstLine="225"/>
              <w:jc w:val="both"/>
              <w:rPr>
                <w:sz w:val="20"/>
              </w:rPr>
            </w:pPr>
            <w:r>
              <w:rPr>
                <w:sz w:val="20"/>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00F43" w:rsidRDefault="002A7C5D">
            <w:pPr>
              <w:pStyle w:val="TableParagraph"/>
              <w:spacing w:before="6" w:line="249" w:lineRule="auto"/>
              <w:ind w:right="-15" w:firstLine="225"/>
              <w:jc w:val="both"/>
              <w:rPr>
                <w:sz w:val="20"/>
              </w:rPr>
            </w:pPr>
            <w:r>
              <w:rPr>
                <w:sz w:val="20"/>
              </w:rPr>
              <w:t>Творческий опыт в создании композиционного живописного пейзажа своей Родины.</w:t>
            </w:r>
          </w:p>
          <w:p w:rsidR="00F00F43" w:rsidRDefault="002A7C5D">
            <w:pPr>
              <w:pStyle w:val="TableParagraph"/>
              <w:spacing w:before="1" w:line="249" w:lineRule="auto"/>
              <w:ind w:right="-15" w:firstLine="225"/>
              <w:jc w:val="both"/>
              <w:rPr>
                <w:sz w:val="20"/>
              </w:rPr>
            </w:pPr>
            <w:r>
              <w:rPr>
                <w:sz w:val="20"/>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00F43" w:rsidRDefault="002A7C5D">
            <w:pPr>
              <w:pStyle w:val="TableParagraph"/>
              <w:spacing w:before="4" w:line="249" w:lineRule="auto"/>
              <w:ind w:right="-15" w:firstLine="225"/>
              <w:jc w:val="both"/>
              <w:rPr>
                <w:sz w:val="20"/>
              </w:rPr>
            </w:pPr>
            <w:r>
              <w:rPr>
                <w:sz w:val="20"/>
              </w:rPr>
              <w:t>Графические зарисовки и графическая композиция на темы окружающей природы.</w:t>
            </w:r>
          </w:p>
          <w:p w:rsidR="00F00F43" w:rsidRDefault="002A7C5D">
            <w:pPr>
              <w:pStyle w:val="TableParagraph"/>
              <w:spacing w:before="2" w:line="249" w:lineRule="auto"/>
              <w:ind w:right="-15" w:firstLine="225"/>
              <w:jc w:val="both"/>
              <w:rPr>
                <w:sz w:val="20"/>
              </w:rPr>
            </w:pPr>
            <w:r>
              <w:rPr>
                <w:sz w:val="20"/>
              </w:rPr>
              <w:t xml:space="preserve">Городской пейзаж в творчестве мастеров искусства. Многообразие в понимании образа </w:t>
            </w:r>
            <w:r>
              <w:rPr>
                <w:spacing w:val="-2"/>
                <w:sz w:val="20"/>
              </w:rPr>
              <w:t>города.</w:t>
            </w:r>
          </w:p>
          <w:p w:rsidR="00F00F43" w:rsidRDefault="002A7C5D">
            <w:pPr>
              <w:pStyle w:val="TableParagraph"/>
              <w:spacing w:before="2" w:line="249" w:lineRule="auto"/>
              <w:ind w:firstLine="225"/>
              <w:jc w:val="both"/>
              <w:rPr>
                <w:sz w:val="20"/>
              </w:rPr>
            </w:pPr>
            <w:r>
              <w:rPr>
                <w:sz w:val="20"/>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w:t>
            </w:r>
            <w:r>
              <w:rPr>
                <w:spacing w:val="-2"/>
                <w:sz w:val="20"/>
              </w:rPr>
              <w:t>города.</w:t>
            </w:r>
          </w:p>
          <w:p w:rsidR="00F00F43" w:rsidRDefault="002A7C5D">
            <w:pPr>
              <w:pStyle w:val="TableParagraph"/>
              <w:spacing w:before="5" w:line="249" w:lineRule="auto"/>
              <w:ind w:right="-15" w:firstLine="225"/>
              <w:jc w:val="both"/>
              <w:rPr>
                <w:sz w:val="20"/>
              </w:rPr>
            </w:pPr>
            <w:r>
              <w:rPr>
                <w:sz w:val="20"/>
              </w:rPr>
              <w:t>Опыт изображения городского пейзажа. Наблюдательная перспектива и ритмическая организация плоскости изображения.</w:t>
            </w:r>
          </w:p>
          <w:p w:rsidR="00F00F43" w:rsidRDefault="002A7C5D">
            <w:pPr>
              <w:pStyle w:val="TableParagraph"/>
              <w:spacing w:before="3"/>
              <w:ind w:left="230"/>
              <w:jc w:val="both"/>
              <w:rPr>
                <w:sz w:val="20"/>
              </w:rPr>
            </w:pPr>
            <w:r>
              <w:rPr>
                <w:sz w:val="20"/>
              </w:rPr>
              <w:t>Бытовойжанрвизобразительном</w:t>
            </w:r>
            <w:r>
              <w:rPr>
                <w:spacing w:val="-2"/>
                <w:sz w:val="20"/>
              </w:rPr>
              <w:t>искусстве.</w:t>
            </w:r>
          </w:p>
          <w:p w:rsidR="00F00F43" w:rsidRDefault="002A7C5D">
            <w:pPr>
              <w:pStyle w:val="TableParagraph"/>
              <w:spacing w:before="10" w:line="249" w:lineRule="auto"/>
              <w:ind w:right="-15" w:firstLine="225"/>
              <w:jc w:val="both"/>
              <w:rPr>
                <w:sz w:val="20"/>
              </w:rPr>
            </w:pPr>
            <w:r>
              <w:rPr>
                <w:sz w:val="20"/>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00F43" w:rsidRDefault="002A7C5D">
            <w:pPr>
              <w:pStyle w:val="TableParagraph"/>
              <w:spacing w:before="4" w:line="249" w:lineRule="auto"/>
              <w:ind w:right="-15" w:firstLine="225"/>
              <w:jc w:val="both"/>
              <w:rPr>
                <w:sz w:val="20"/>
              </w:rPr>
            </w:pPr>
            <w:r>
              <w:rPr>
                <w:sz w:val="20"/>
              </w:rPr>
              <w:t>Жанровая картина как обобщение жизненных впечатлений художника.Тема,сюжет,содержание в жанровой картине. Образ нравственных и ценностных смыслов в жанровой картине и роль картины в их утверждении.</w:t>
            </w:r>
          </w:p>
          <w:p w:rsidR="00F00F43" w:rsidRDefault="002A7C5D">
            <w:pPr>
              <w:pStyle w:val="TableParagraph"/>
              <w:spacing w:before="4" w:line="249" w:lineRule="auto"/>
              <w:ind w:right="-15" w:firstLine="225"/>
              <w:jc w:val="both"/>
              <w:rPr>
                <w:sz w:val="20"/>
              </w:rPr>
            </w:pPr>
            <w:r>
              <w:rPr>
                <w:sz w:val="20"/>
              </w:rPr>
              <w:t>Работанадсюжетнойкомпозицией.Композиция как целостность в организации художественных выразительных средств и взаимосвязи всех компонентов произведения.</w:t>
            </w:r>
          </w:p>
          <w:p w:rsidR="00F00F43" w:rsidRDefault="002A7C5D">
            <w:pPr>
              <w:pStyle w:val="TableParagraph"/>
              <w:spacing w:before="4" w:line="249" w:lineRule="auto"/>
              <w:ind w:right="1" w:firstLine="225"/>
              <w:jc w:val="both"/>
              <w:rPr>
                <w:sz w:val="20"/>
              </w:rPr>
            </w:pPr>
            <w:r>
              <w:rPr>
                <w:sz w:val="20"/>
              </w:rPr>
              <w:t xml:space="preserve">Исторический жанр в изобразительном </w:t>
            </w:r>
            <w:r>
              <w:rPr>
                <w:spacing w:val="-2"/>
                <w:sz w:val="20"/>
              </w:rPr>
              <w:t>искусстве.</w:t>
            </w:r>
          </w:p>
          <w:p w:rsidR="00F00F43" w:rsidRDefault="002A7C5D">
            <w:pPr>
              <w:pStyle w:val="TableParagraph"/>
              <w:spacing w:before="2" w:line="249" w:lineRule="auto"/>
              <w:ind w:right="-15" w:firstLine="225"/>
              <w:jc w:val="both"/>
              <w:rPr>
                <w:sz w:val="20"/>
              </w:rPr>
            </w:pPr>
            <w:r>
              <w:rPr>
                <w:sz w:val="20"/>
              </w:rPr>
              <w:t xml:space="preserve">Историческаятемавискусствекакизображение </w:t>
            </w:r>
            <w:r>
              <w:rPr>
                <w:spacing w:val="-2"/>
                <w:sz w:val="20"/>
              </w:rPr>
              <w:t>наиболеезначительныхсобытийвжизниобщества.</w:t>
            </w:r>
          </w:p>
          <w:p w:rsidR="00F00F43" w:rsidRDefault="002A7C5D">
            <w:pPr>
              <w:pStyle w:val="TableParagraph"/>
              <w:spacing w:before="1" w:line="215" w:lineRule="exact"/>
              <w:ind w:left="230"/>
              <w:jc w:val="both"/>
              <w:rPr>
                <w:sz w:val="20"/>
              </w:rPr>
            </w:pPr>
            <w:r>
              <w:rPr>
                <w:sz w:val="20"/>
              </w:rPr>
              <w:t>Жанровыеразновидности</w:t>
            </w:r>
            <w:r>
              <w:rPr>
                <w:spacing w:val="-2"/>
                <w:sz w:val="20"/>
              </w:rPr>
              <w:t>исторической</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0082"/>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картинывзависимостиотсюжета:мифологическая картина, картина на библейские темы, батальная картина и другие.</w:t>
            </w:r>
          </w:p>
          <w:p w:rsidR="00F00F43" w:rsidRDefault="002A7C5D">
            <w:pPr>
              <w:pStyle w:val="TableParagraph"/>
              <w:spacing w:before="2" w:line="249" w:lineRule="auto"/>
              <w:ind w:firstLine="225"/>
              <w:jc w:val="both"/>
              <w:rPr>
                <w:sz w:val="20"/>
              </w:rPr>
            </w:pPr>
            <w:r>
              <w:rPr>
                <w:sz w:val="20"/>
              </w:rPr>
              <w:t xml:space="preserve">Историческая картина в русском искусстве XIX в. и её особое место в развитии отечественной </w:t>
            </w:r>
            <w:r>
              <w:rPr>
                <w:spacing w:val="-2"/>
                <w:sz w:val="20"/>
              </w:rPr>
              <w:t>культуры.</w:t>
            </w:r>
          </w:p>
          <w:p w:rsidR="00F00F43" w:rsidRDefault="002A7C5D">
            <w:pPr>
              <w:pStyle w:val="TableParagraph"/>
              <w:spacing w:before="3" w:line="249" w:lineRule="auto"/>
              <w:ind w:right="-15" w:firstLine="225"/>
              <w:jc w:val="both"/>
              <w:rPr>
                <w:sz w:val="20"/>
              </w:rPr>
            </w:pPr>
            <w:r>
              <w:rPr>
                <w:sz w:val="20"/>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F00F43" w:rsidRDefault="002A7C5D">
            <w:pPr>
              <w:pStyle w:val="TableParagraph"/>
              <w:spacing w:before="4" w:line="249" w:lineRule="auto"/>
              <w:ind w:right="-15" w:firstLine="225"/>
              <w:jc w:val="both"/>
              <w:rPr>
                <w:sz w:val="20"/>
              </w:rPr>
            </w:pPr>
            <w:r>
              <w:rPr>
                <w:sz w:val="20"/>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00F43" w:rsidRDefault="002A7C5D">
            <w:pPr>
              <w:pStyle w:val="TableParagraph"/>
              <w:spacing w:before="5" w:line="249" w:lineRule="auto"/>
              <w:ind w:right="-15" w:firstLine="225"/>
              <w:jc w:val="both"/>
              <w:rPr>
                <w:sz w:val="20"/>
              </w:rPr>
            </w:pPr>
            <w:r>
              <w:rPr>
                <w:sz w:val="20"/>
              </w:rPr>
              <w:t>Разработка эскизов композиции на историческую тему с использованием собранного материала по задуманному сюжету.</w:t>
            </w:r>
          </w:p>
          <w:p w:rsidR="00F00F43" w:rsidRDefault="002A7C5D">
            <w:pPr>
              <w:pStyle w:val="TableParagraph"/>
              <w:spacing w:before="3" w:line="249" w:lineRule="auto"/>
              <w:ind w:left="230" w:right="-15"/>
              <w:jc w:val="both"/>
              <w:rPr>
                <w:sz w:val="20"/>
              </w:rPr>
            </w:pPr>
            <w:r>
              <w:rPr>
                <w:sz w:val="20"/>
              </w:rPr>
              <w:t>Библейские темы в изобразительном искусстве. Историческиекартинынабиблейские</w:t>
            </w:r>
            <w:r>
              <w:rPr>
                <w:spacing w:val="-4"/>
                <w:sz w:val="20"/>
              </w:rPr>
              <w:t>темы:</w:t>
            </w:r>
          </w:p>
          <w:p w:rsidR="00F00F43" w:rsidRDefault="002A7C5D">
            <w:pPr>
              <w:pStyle w:val="TableParagraph"/>
              <w:spacing w:before="2" w:line="249" w:lineRule="auto"/>
              <w:ind w:right="-15"/>
              <w:jc w:val="both"/>
              <w:rPr>
                <w:sz w:val="20"/>
              </w:rPr>
            </w:pPr>
            <w:r>
              <w:rPr>
                <w:sz w:val="20"/>
              </w:rPr>
              <w:t>место и значение сюжетов Священной истории в европейской культуре.</w:t>
            </w:r>
          </w:p>
          <w:p w:rsidR="00F00F43" w:rsidRDefault="002A7C5D">
            <w:pPr>
              <w:pStyle w:val="TableParagraph"/>
              <w:spacing w:before="1" w:line="249" w:lineRule="auto"/>
              <w:ind w:right="-15" w:firstLine="225"/>
              <w:jc w:val="both"/>
              <w:rPr>
                <w:sz w:val="20"/>
              </w:rPr>
            </w:pPr>
            <w:r>
              <w:rPr>
                <w:sz w:val="20"/>
              </w:rPr>
              <w:t xml:space="preserve">Вечные темы и их нравственное и духовно- ценностное выражение как «духовная ось», соединяющая жизненные позиции разных </w:t>
            </w:r>
            <w:r>
              <w:rPr>
                <w:spacing w:val="-2"/>
                <w:sz w:val="20"/>
              </w:rPr>
              <w:t>поколений.</w:t>
            </w:r>
          </w:p>
          <w:p w:rsidR="00F00F43" w:rsidRDefault="002A7C5D">
            <w:pPr>
              <w:pStyle w:val="TableParagraph"/>
              <w:spacing w:before="4" w:line="249" w:lineRule="auto"/>
              <w:ind w:right="-15" w:firstLine="225"/>
              <w:jc w:val="both"/>
              <w:rPr>
                <w:sz w:val="20"/>
              </w:rPr>
            </w:pPr>
            <w:r>
              <w:rPr>
                <w:sz w:val="20"/>
              </w:rPr>
              <w:t>Произведения на библейские темы Леонардо да Винчи,Рафаэля,Рембрандта,вскульптуре«Пьета» Микеланджело и других. Библейские темы в отечественныхкартинахXIXв.(А.</w:t>
            </w:r>
            <w:r>
              <w:rPr>
                <w:spacing w:val="-2"/>
                <w:sz w:val="20"/>
              </w:rPr>
              <w:t>Иванов.</w:t>
            </w:r>
          </w:p>
          <w:p w:rsidR="00F00F43" w:rsidRDefault="002A7C5D">
            <w:pPr>
              <w:pStyle w:val="TableParagraph"/>
              <w:spacing w:before="3" w:line="249" w:lineRule="auto"/>
              <w:ind w:right="-15"/>
              <w:jc w:val="both"/>
              <w:rPr>
                <w:sz w:val="20"/>
              </w:rPr>
            </w:pPr>
            <w:r>
              <w:rPr>
                <w:sz w:val="20"/>
              </w:rPr>
              <w:t>«Явление Христа народу», И. Крамской. «Христос впустыне»,Н.Ге.«Тайнаявечеря»,В.</w:t>
            </w:r>
            <w:r>
              <w:rPr>
                <w:spacing w:val="-2"/>
                <w:sz w:val="20"/>
              </w:rPr>
              <w:t>Поленов.</w:t>
            </w:r>
          </w:p>
          <w:p w:rsidR="00F00F43" w:rsidRDefault="002A7C5D">
            <w:pPr>
              <w:pStyle w:val="TableParagraph"/>
              <w:spacing w:before="2" w:line="249" w:lineRule="auto"/>
              <w:jc w:val="both"/>
              <w:rPr>
                <w:sz w:val="20"/>
              </w:rPr>
            </w:pPr>
            <w:r>
              <w:rPr>
                <w:sz w:val="20"/>
              </w:rPr>
              <w:t>«Христос и грешница»). Иконопись как великое проявлениерусскойкультуры.Языкизображенияв иконе – его религиозный и символический смысл.</w:t>
            </w:r>
          </w:p>
          <w:p w:rsidR="00F00F43" w:rsidRDefault="002A7C5D">
            <w:pPr>
              <w:pStyle w:val="TableParagraph"/>
              <w:spacing w:before="3" w:line="249" w:lineRule="auto"/>
              <w:ind w:firstLine="225"/>
              <w:jc w:val="both"/>
              <w:rPr>
                <w:sz w:val="20"/>
              </w:rPr>
            </w:pPr>
            <w:r>
              <w:rPr>
                <w:sz w:val="20"/>
              </w:rPr>
              <w:t>Великие русские иконописцы: духовный свет икон Андрея Рублёва, Феофана Грека, Дионисия.</w:t>
            </w:r>
          </w:p>
          <w:p w:rsidR="00F00F43" w:rsidRDefault="002A7C5D">
            <w:pPr>
              <w:pStyle w:val="TableParagraph"/>
              <w:spacing w:before="1"/>
              <w:ind w:left="230"/>
              <w:jc w:val="both"/>
              <w:rPr>
                <w:sz w:val="20"/>
              </w:rPr>
            </w:pPr>
            <w:r>
              <w:rPr>
                <w:sz w:val="20"/>
              </w:rPr>
              <w:t>Работанадэскизомсюжетной</w:t>
            </w:r>
            <w:r>
              <w:rPr>
                <w:spacing w:val="-2"/>
                <w:sz w:val="20"/>
              </w:rPr>
              <w:t>композиции.</w:t>
            </w:r>
          </w:p>
          <w:p w:rsidR="00F00F43" w:rsidRDefault="002A7C5D">
            <w:pPr>
              <w:pStyle w:val="TableParagraph"/>
              <w:spacing w:before="10"/>
              <w:ind w:firstLine="225"/>
              <w:jc w:val="both"/>
              <w:rPr>
                <w:sz w:val="20"/>
              </w:rPr>
            </w:pPr>
            <w:r>
              <w:rPr>
                <w:sz w:val="20"/>
              </w:rPr>
              <w:t>Рольизначениеизобразительногоискусства</w:t>
            </w:r>
            <w:r>
              <w:rPr>
                <w:spacing w:val="-10"/>
                <w:sz w:val="20"/>
              </w:rPr>
              <w:t>в</w:t>
            </w:r>
          </w:p>
          <w:p w:rsidR="00F00F43" w:rsidRDefault="002A7C5D">
            <w:pPr>
              <w:pStyle w:val="TableParagraph"/>
              <w:spacing w:line="240" w:lineRule="atLeast"/>
              <w:jc w:val="both"/>
              <w:rPr>
                <w:sz w:val="20"/>
              </w:rPr>
            </w:pPr>
            <w:r>
              <w:rPr>
                <w:sz w:val="20"/>
              </w:rPr>
              <w:t xml:space="preserve">жизни людей: образ мира в изобразительном </w:t>
            </w:r>
            <w:r>
              <w:rPr>
                <w:spacing w:val="-2"/>
                <w:sz w:val="20"/>
              </w:rPr>
              <w:t>искусстве.</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r w:rsidR="00F00F43">
        <w:trPr>
          <w:trHeight w:val="4325"/>
        </w:trPr>
        <w:tc>
          <w:tcPr>
            <w:tcW w:w="994" w:type="dxa"/>
          </w:tcPr>
          <w:p w:rsidR="00F00F43" w:rsidRDefault="002A7C5D">
            <w:pPr>
              <w:pStyle w:val="TableParagraph"/>
              <w:spacing w:line="225" w:lineRule="exact"/>
              <w:ind w:left="148"/>
              <w:rPr>
                <w:sz w:val="20"/>
              </w:rPr>
            </w:pPr>
            <w:r>
              <w:rPr>
                <w:spacing w:val="-5"/>
                <w:sz w:val="20"/>
              </w:rPr>
              <w:t>3.</w:t>
            </w:r>
          </w:p>
        </w:tc>
        <w:tc>
          <w:tcPr>
            <w:tcW w:w="4394" w:type="dxa"/>
          </w:tcPr>
          <w:p w:rsidR="00F00F43" w:rsidRDefault="002A7C5D">
            <w:pPr>
              <w:pStyle w:val="TableParagraph"/>
              <w:spacing w:before="5"/>
              <w:ind w:left="230"/>
              <w:jc w:val="both"/>
              <w:rPr>
                <w:sz w:val="20"/>
              </w:rPr>
            </w:pPr>
            <w:r>
              <w:rPr>
                <w:sz w:val="20"/>
              </w:rPr>
              <w:t>160.5.1.Модуль№3«Архитектураи</w:t>
            </w:r>
            <w:r>
              <w:rPr>
                <w:spacing w:val="-2"/>
                <w:sz w:val="20"/>
              </w:rPr>
              <w:t>дизайн».</w:t>
            </w:r>
          </w:p>
          <w:p w:rsidR="00F00F43" w:rsidRDefault="002A7C5D">
            <w:pPr>
              <w:pStyle w:val="TableParagraph"/>
              <w:spacing w:before="10" w:line="249" w:lineRule="auto"/>
              <w:ind w:right="-15" w:firstLine="225"/>
              <w:jc w:val="both"/>
              <w:rPr>
                <w:sz w:val="20"/>
              </w:rPr>
            </w:pPr>
            <w:r>
              <w:rPr>
                <w:sz w:val="20"/>
              </w:rPr>
              <w:t xml:space="preserve">Архитектура и дизайн – искусства художественной постройки – конструктивные </w:t>
            </w:r>
            <w:r>
              <w:rPr>
                <w:spacing w:val="-2"/>
                <w:sz w:val="20"/>
              </w:rPr>
              <w:t>искусства.</w:t>
            </w:r>
          </w:p>
          <w:p w:rsidR="00F00F43" w:rsidRDefault="002A7C5D">
            <w:pPr>
              <w:pStyle w:val="TableParagraph"/>
              <w:spacing w:before="2" w:line="249" w:lineRule="auto"/>
              <w:ind w:right="-15" w:firstLine="225"/>
              <w:jc w:val="both"/>
              <w:rPr>
                <w:sz w:val="20"/>
              </w:rPr>
            </w:pPr>
            <w:r>
              <w:rPr>
                <w:sz w:val="20"/>
              </w:rPr>
              <w:t>Дизайн и архитектура как создатели «второй природы» – предметно-пространственной среды жизни людей.</w:t>
            </w:r>
          </w:p>
          <w:p w:rsidR="00F00F43" w:rsidRDefault="002A7C5D">
            <w:pPr>
              <w:pStyle w:val="TableParagraph"/>
              <w:tabs>
                <w:tab w:val="left" w:pos="3412"/>
              </w:tabs>
              <w:spacing w:before="3" w:line="249" w:lineRule="auto"/>
              <w:ind w:right="-15" w:firstLine="225"/>
              <w:jc w:val="both"/>
              <w:rPr>
                <w:sz w:val="20"/>
              </w:rPr>
            </w:pPr>
            <w:r>
              <w:rPr>
                <w:spacing w:val="-2"/>
                <w:sz w:val="20"/>
              </w:rPr>
              <w:t>Функциональность</w:t>
            </w:r>
            <w:r>
              <w:rPr>
                <w:sz w:val="20"/>
              </w:rPr>
              <w:tab/>
            </w:r>
            <w:r>
              <w:rPr>
                <w:spacing w:val="-2"/>
                <w:sz w:val="20"/>
              </w:rPr>
              <w:t xml:space="preserve">предметно- </w:t>
            </w:r>
            <w:r>
              <w:rPr>
                <w:sz w:val="20"/>
              </w:rPr>
              <w:t xml:space="preserve">пространственной среды и выражение в ней мировосприятия, духовно-ценностных позиций </w:t>
            </w:r>
            <w:r>
              <w:rPr>
                <w:spacing w:val="-2"/>
                <w:sz w:val="20"/>
              </w:rPr>
              <w:t>общества.</w:t>
            </w:r>
          </w:p>
          <w:p w:rsidR="00F00F43" w:rsidRDefault="002A7C5D">
            <w:pPr>
              <w:pStyle w:val="TableParagraph"/>
              <w:spacing w:before="3" w:line="249" w:lineRule="auto"/>
              <w:ind w:right="-15" w:firstLine="225"/>
              <w:jc w:val="both"/>
              <w:rPr>
                <w:sz w:val="20"/>
              </w:rPr>
            </w:pPr>
            <w:r>
              <w:rPr>
                <w:sz w:val="20"/>
              </w:rPr>
              <w:t>Материальная культура человечества как уникальная информация о жизни людей в разные исторические эпохи.</w:t>
            </w:r>
          </w:p>
          <w:p w:rsidR="00F00F43" w:rsidRDefault="002A7C5D">
            <w:pPr>
              <w:pStyle w:val="TableParagraph"/>
              <w:spacing w:before="3" w:line="249" w:lineRule="auto"/>
              <w:ind w:right="-15" w:firstLine="225"/>
              <w:jc w:val="both"/>
              <w:rPr>
                <w:sz w:val="20"/>
              </w:rPr>
            </w:pPr>
            <w:r>
              <w:rPr>
                <w:sz w:val="20"/>
              </w:rPr>
              <w:t>Рольархитектурывпониманиичеловекомсвоей идентичности. Задачи сохранения культурного наследия и природного ландшафта.</w:t>
            </w:r>
          </w:p>
          <w:p w:rsidR="00F00F43" w:rsidRDefault="002A7C5D">
            <w:pPr>
              <w:pStyle w:val="TableParagraph"/>
              <w:spacing w:before="3" w:line="219" w:lineRule="exact"/>
              <w:ind w:left="230"/>
              <w:jc w:val="both"/>
              <w:rPr>
                <w:sz w:val="20"/>
              </w:rPr>
            </w:pPr>
            <w:r>
              <w:rPr>
                <w:sz w:val="20"/>
              </w:rPr>
              <w:t>Возникновениеархитектурыидизайна</w:t>
            </w:r>
            <w:r>
              <w:rPr>
                <w:spacing w:val="-5"/>
                <w:sz w:val="20"/>
              </w:rPr>
              <w:t>на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разных этапах общественного развития. Единство функционального и художественного – целесообразности и красоты.</w:t>
            </w:r>
          </w:p>
          <w:p w:rsidR="00F00F43" w:rsidRDefault="002A7C5D">
            <w:pPr>
              <w:pStyle w:val="TableParagraph"/>
              <w:spacing w:before="2"/>
              <w:ind w:left="230"/>
              <w:jc w:val="both"/>
              <w:rPr>
                <w:sz w:val="20"/>
              </w:rPr>
            </w:pPr>
            <w:r>
              <w:rPr>
                <w:spacing w:val="-2"/>
                <w:sz w:val="20"/>
              </w:rPr>
              <w:t>Графическийдизайн.</w:t>
            </w:r>
          </w:p>
          <w:p w:rsidR="00F00F43" w:rsidRDefault="002A7C5D">
            <w:pPr>
              <w:pStyle w:val="TableParagraph"/>
              <w:spacing w:before="10" w:line="249" w:lineRule="auto"/>
              <w:ind w:right="-15" w:firstLine="225"/>
              <w:jc w:val="both"/>
              <w:rPr>
                <w:sz w:val="20"/>
              </w:rPr>
            </w:pPr>
            <w:r>
              <w:rPr>
                <w:sz w:val="20"/>
              </w:rPr>
              <w:t xml:space="preserve">Композиция как основа реализации замысла в любой творческой деятельности. Основы формальной композиции в конструктивных </w:t>
            </w:r>
            <w:r>
              <w:rPr>
                <w:spacing w:val="-2"/>
                <w:sz w:val="20"/>
              </w:rPr>
              <w:t>искусствах.</w:t>
            </w:r>
          </w:p>
          <w:p w:rsidR="00F00F43" w:rsidRDefault="002A7C5D">
            <w:pPr>
              <w:pStyle w:val="TableParagraph"/>
              <w:spacing w:before="4" w:line="249" w:lineRule="auto"/>
              <w:ind w:right="-15" w:firstLine="225"/>
              <w:jc w:val="both"/>
              <w:rPr>
                <w:sz w:val="20"/>
              </w:rPr>
            </w:pPr>
            <w:r>
              <w:rPr>
                <w:sz w:val="20"/>
              </w:rPr>
              <w:t>Элементы композиции в графическом дизайне: пятно, линия, цвет, буква, текст и изображение.</w:t>
            </w:r>
          </w:p>
          <w:p w:rsidR="00F00F43" w:rsidRDefault="002A7C5D">
            <w:pPr>
              <w:pStyle w:val="TableParagraph"/>
              <w:spacing w:before="2" w:line="249" w:lineRule="auto"/>
              <w:ind w:right="1" w:firstLine="225"/>
              <w:jc w:val="both"/>
              <w:rPr>
                <w:sz w:val="20"/>
              </w:rPr>
            </w:pPr>
            <w:r>
              <w:rPr>
                <w:sz w:val="20"/>
              </w:rPr>
              <w:t>Формальная композиция как композиционное построение на основе сочетания геометрических фигур, без предметного содержания.</w:t>
            </w:r>
          </w:p>
          <w:p w:rsidR="00F00F43" w:rsidRDefault="002A7C5D">
            <w:pPr>
              <w:pStyle w:val="TableParagraph"/>
              <w:spacing w:before="3" w:line="249" w:lineRule="auto"/>
              <w:ind w:right="1" w:firstLine="225"/>
              <w:jc w:val="both"/>
              <w:rPr>
                <w:sz w:val="20"/>
              </w:rPr>
            </w:pPr>
            <w:r>
              <w:rPr>
                <w:sz w:val="20"/>
              </w:rPr>
              <w:t>Основные свойства композиции: целостность и соподчинённость элементов.</w:t>
            </w:r>
          </w:p>
          <w:p w:rsidR="00F00F43" w:rsidRDefault="002A7C5D">
            <w:pPr>
              <w:pStyle w:val="TableParagraph"/>
              <w:spacing w:before="1" w:line="249" w:lineRule="auto"/>
              <w:ind w:firstLine="225"/>
              <w:jc w:val="both"/>
              <w:rPr>
                <w:sz w:val="20"/>
              </w:rPr>
            </w:pPr>
            <w:r>
              <w:rPr>
                <w:sz w:val="20"/>
              </w:rPr>
              <w:t xml:space="preserve">Ритмическаяорганизацияэлементов:выделение доминанты, симметрия и асимметрия, динамическая и статичная композиция, контраст, нюанс, акцент, замкнутость или открытость </w:t>
            </w:r>
            <w:r>
              <w:rPr>
                <w:spacing w:val="-2"/>
                <w:sz w:val="20"/>
              </w:rPr>
              <w:t>композиции.</w:t>
            </w:r>
          </w:p>
          <w:p w:rsidR="00F00F43" w:rsidRDefault="002A7C5D">
            <w:pPr>
              <w:pStyle w:val="TableParagraph"/>
              <w:spacing w:before="5" w:line="249" w:lineRule="auto"/>
              <w:ind w:right="-15" w:firstLine="225"/>
              <w:jc w:val="both"/>
              <w:rPr>
                <w:sz w:val="20"/>
              </w:rPr>
            </w:pPr>
            <w:r>
              <w:rPr>
                <w:sz w:val="20"/>
              </w:rPr>
              <w:t xml:space="preserve">Практические упражнения по созданию композиции с вариативным ритмическим расположением геометрических фигур на </w:t>
            </w:r>
            <w:r>
              <w:rPr>
                <w:spacing w:val="-2"/>
                <w:sz w:val="20"/>
              </w:rPr>
              <w:t>плоскости.</w:t>
            </w:r>
          </w:p>
          <w:p w:rsidR="00F00F43" w:rsidRDefault="002A7C5D">
            <w:pPr>
              <w:pStyle w:val="TableParagraph"/>
              <w:spacing w:before="3" w:line="249" w:lineRule="auto"/>
              <w:ind w:right="-15" w:firstLine="225"/>
              <w:jc w:val="both"/>
              <w:rPr>
                <w:sz w:val="20"/>
              </w:rPr>
            </w:pPr>
            <w:r>
              <w:rPr>
                <w:sz w:val="20"/>
              </w:rPr>
              <w:t>Роль цвета в организации композиционного пространства. Функциональные задачи цвета в конструктивных искусствах.</w:t>
            </w:r>
          </w:p>
          <w:p w:rsidR="00F00F43" w:rsidRDefault="002A7C5D">
            <w:pPr>
              <w:pStyle w:val="TableParagraph"/>
              <w:spacing w:before="3" w:line="249" w:lineRule="auto"/>
              <w:ind w:right="-15" w:firstLine="225"/>
              <w:jc w:val="both"/>
              <w:rPr>
                <w:sz w:val="20"/>
              </w:rPr>
            </w:pPr>
            <w:r>
              <w:rPr>
                <w:sz w:val="20"/>
              </w:rPr>
              <w:t>Цвет и законы колористики. Применение локальногоцвета.Цветовойакцент,ритмцветовых форм, доминанта.</w:t>
            </w:r>
          </w:p>
          <w:p w:rsidR="00F00F43" w:rsidRDefault="002A7C5D">
            <w:pPr>
              <w:pStyle w:val="TableParagraph"/>
              <w:spacing w:before="3" w:line="249" w:lineRule="auto"/>
              <w:ind w:right="-15" w:firstLine="225"/>
              <w:jc w:val="both"/>
              <w:rPr>
                <w:sz w:val="20"/>
              </w:rPr>
            </w:pPr>
            <w:r>
              <w:rPr>
                <w:sz w:val="20"/>
              </w:rPr>
              <w:t>Шрифты и шрифтовая композиция в графическом дизайне. Форма буквы как изобразительно-смысловой символ.</w:t>
            </w:r>
          </w:p>
          <w:p w:rsidR="00F00F43" w:rsidRDefault="002A7C5D">
            <w:pPr>
              <w:pStyle w:val="TableParagraph"/>
              <w:spacing w:before="2" w:line="249" w:lineRule="auto"/>
              <w:ind w:right="-15" w:firstLine="225"/>
              <w:jc w:val="both"/>
              <w:rPr>
                <w:sz w:val="20"/>
              </w:rPr>
            </w:pPr>
            <w:r>
              <w:rPr>
                <w:sz w:val="20"/>
              </w:rPr>
              <w:t xml:space="preserve">Шрифт и содержание текста. Стилизация </w:t>
            </w:r>
            <w:r>
              <w:rPr>
                <w:spacing w:val="-2"/>
                <w:sz w:val="20"/>
              </w:rPr>
              <w:t>шрифта.</w:t>
            </w:r>
          </w:p>
          <w:p w:rsidR="00F00F43" w:rsidRDefault="002A7C5D">
            <w:pPr>
              <w:pStyle w:val="TableParagraph"/>
              <w:spacing w:before="2" w:line="249" w:lineRule="auto"/>
              <w:ind w:right="1" w:firstLine="225"/>
              <w:jc w:val="both"/>
              <w:rPr>
                <w:sz w:val="20"/>
              </w:rPr>
            </w:pPr>
            <w:r>
              <w:rPr>
                <w:sz w:val="20"/>
              </w:rPr>
              <w:t>Типографика. Понимание типографской строки как элемента плоскостной композиции.</w:t>
            </w:r>
          </w:p>
          <w:p w:rsidR="00F00F43" w:rsidRDefault="002A7C5D">
            <w:pPr>
              <w:pStyle w:val="TableParagraph"/>
              <w:spacing w:before="2" w:line="249" w:lineRule="auto"/>
              <w:ind w:right="-15" w:firstLine="225"/>
              <w:jc w:val="both"/>
              <w:rPr>
                <w:sz w:val="20"/>
              </w:rPr>
            </w:pPr>
            <w:r>
              <w:rPr>
                <w:sz w:val="20"/>
              </w:rPr>
              <w:t xml:space="preserve">Выполнение аналитических и практических работ по теме «Буква – изобразительный элемент </w:t>
            </w:r>
            <w:r>
              <w:rPr>
                <w:spacing w:val="-2"/>
                <w:sz w:val="20"/>
              </w:rPr>
              <w:t>композиции».</w:t>
            </w:r>
          </w:p>
          <w:p w:rsidR="00F00F43" w:rsidRDefault="002A7C5D">
            <w:pPr>
              <w:pStyle w:val="TableParagraph"/>
              <w:tabs>
                <w:tab w:val="left" w:pos="1722"/>
                <w:tab w:val="left" w:pos="2566"/>
                <w:tab w:val="left" w:pos="4066"/>
              </w:tabs>
              <w:spacing w:before="3" w:line="249" w:lineRule="auto"/>
              <w:ind w:right="-15" w:firstLine="225"/>
              <w:jc w:val="right"/>
              <w:rPr>
                <w:sz w:val="20"/>
              </w:rPr>
            </w:pPr>
            <w:r>
              <w:rPr>
                <w:sz w:val="20"/>
              </w:rPr>
              <w:t xml:space="preserve">Логотипкакграфическийзнак,эмблемаили стилизованныйграфическийсимвол.Функции логотипа. Шрифтовой логотип. Знаковый логотип. </w:t>
            </w:r>
            <w:r>
              <w:rPr>
                <w:spacing w:val="-2"/>
                <w:sz w:val="20"/>
              </w:rPr>
              <w:t>Композиционные</w:t>
            </w:r>
            <w:r>
              <w:rPr>
                <w:sz w:val="20"/>
              </w:rPr>
              <w:tab/>
            </w:r>
            <w:r>
              <w:rPr>
                <w:spacing w:val="-2"/>
                <w:sz w:val="20"/>
              </w:rPr>
              <w:t>основы</w:t>
            </w:r>
            <w:r>
              <w:rPr>
                <w:sz w:val="20"/>
              </w:rPr>
              <w:tab/>
            </w:r>
            <w:r>
              <w:rPr>
                <w:spacing w:val="-2"/>
                <w:sz w:val="20"/>
              </w:rPr>
              <w:t>макетирования</w:t>
            </w:r>
            <w:r>
              <w:rPr>
                <w:sz w:val="20"/>
              </w:rPr>
              <w:tab/>
            </w:r>
            <w:r>
              <w:rPr>
                <w:spacing w:val="-10"/>
                <w:sz w:val="20"/>
              </w:rPr>
              <w:t>в</w:t>
            </w:r>
            <w:r>
              <w:rPr>
                <w:sz w:val="20"/>
              </w:rPr>
              <w:t xml:space="preserve"> графическомдизайнеприсоединениитекста</w:t>
            </w:r>
            <w:r>
              <w:rPr>
                <w:spacing w:val="-10"/>
                <w:sz w:val="20"/>
              </w:rPr>
              <w:t>и</w:t>
            </w:r>
          </w:p>
          <w:p w:rsidR="00F00F43" w:rsidRDefault="002A7C5D">
            <w:pPr>
              <w:pStyle w:val="TableParagraph"/>
              <w:spacing w:before="4"/>
              <w:rPr>
                <w:sz w:val="20"/>
              </w:rPr>
            </w:pPr>
            <w:r>
              <w:rPr>
                <w:spacing w:val="-2"/>
                <w:sz w:val="20"/>
              </w:rPr>
              <w:t>изображения.</w:t>
            </w:r>
          </w:p>
          <w:p w:rsidR="00F00F43" w:rsidRDefault="002A7C5D">
            <w:pPr>
              <w:pStyle w:val="TableParagraph"/>
              <w:spacing w:before="10" w:line="249" w:lineRule="auto"/>
              <w:ind w:right="-15" w:firstLine="225"/>
              <w:jc w:val="both"/>
              <w:rPr>
                <w:sz w:val="20"/>
              </w:rPr>
            </w:pPr>
            <w:r>
              <w:rPr>
                <w:sz w:val="20"/>
              </w:rPr>
              <w:t>Искусствоплаката.Синтезсловаиизображения. Изобразительный язык плаката. Композиционный монтаж изображения и текста в плакате, рекламе, поздравительной открытке.</w:t>
            </w:r>
          </w:p>
          <w:p w:rsidR="00F00F43" w:rsidRDefault="002A7C5D">
            <w:pPr>
              <w:pStyle w:val="TableParagraph"/>
              <w:spacing w:before="4" w:line="249" w:lineRule="auto"/>
              <w:ind w:right="-15" w:firstLine="225"/>
              <w:jc w:val="both"/>
              <w:rPr>
                <w:sz w:val="20"/>
              </w:rPr>
            </w:pPr>
            <w:r>
              <w:rPr>
                <w:sz w:val="20"/>
              </w:rPr>
              <w:t>Многообразие форм графического дизайна. Дизайнкнигиижурнала.Элементы,составляющие конструкцию и художественное оформление книги, журнала.</w:t>
            </w:r>
          </w:p>
          <w:p w:rsidR="00F00F43" w:rsidRDefault="002A7C5D">
            <w:pPr>
              <w:pStyle w:val="TableParagraph"/>
              <w:spacing w:before="3" w:line="249" w:lineRule="auto"/>
              <w:ind w:right="-15" w:firstLine="225"/>
              <w:jc w:val="both"/>
              <w:rPr>
                <w:sz w:val="20"/>
              </w:rPr>
            </w:pPr>
            <w:r>
              <w:rPr>
                <w:sz w:val="20"/>
              </w:rPr>
              <w:t>Макет разворота книги или журнала по выбранной теме в виде коллажа или на основе компьютерных программ.</w:t>
            </w:r>
          </w:p>
          <w:p w:rsidR="00F00F43" w:rsidRDefault="002A7C5D">
            <w:pPr>
              <w:pStyle w:val="TableParagraph"/>
              <w:spacing w:before="3" w:line="249" w:lineRule="auto"/>
              <w:ind w:firstLine="225"/>
              <w:jc w:val="both"/>
              <w:rPr>
                <w:sz w:val="20"/>
              </w:rPr>
            </w:pPr>
            <w:r>
              <w:rPr>
                <w:sz w:val="20"/>
              </w:rPr>
              <w:t xml:space="preserve">Макетирование объёмно-пространственных </w:t>
            </w:r>
            <w:r>
              <w:rPr>
                <w:spacing w:val="-2"/>
                <w:sz w:val="20"/>
              </w:rPr>
              <w:t>композиций.</w:t>
            </w:r>
          </w:p>
          <w:p w:rsidR="00F00F43" w:rsidRDefault="002A7C5D">
            <w:pPr>
              <w:pStyle w:val="TableParagraph"/>
              <w:spacing w:before="2" w:line="215" w:lineRule="exact"/>
              <w:ind w:left="230"/>
              <w:jc w:val="both"/>
              <w:rPr>
                <w:sz w:val="20"/>
              </w:rPr>
            </w:pPr>
            <w:r>
              <w:rPr>
                <w:sz w:val="20"/>
              </w:rPr>
              <w:t>Композицияплоскостнаяи</w:t>
            </w:r>
            <w:r>
              <w:rPr>
                <w:spacing w:val="-2"/>
                <w:sz w:val="20"/>
              </w:rPr>
              <w:t>пространственная.</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right="-15"/>
              <w:jc w:val="both"/>
              <w:rPr>
                <w:sz w:val="20"/>
              </w:rPr>
            </w:pPr>
            <w:r>
              <w:rPr>
                <w:sz w:val="20"/>
              </w:rPr>
              <w:t xml:space="preserve">Композиционная организация пространства. Прочтениеплоскостнойкомпозициикак«чертежа» </w:t>
            </w:r>
            <w:r>
              <w:rPr>
                <w:spacing w:val="-2"/>
                <w:sz w:val="20"/>
              </w:rPr>
              <w:t>пространства.</w:t>
            </w:r>
          </w:p>
          <w:p w:rsidR="00F00F43" w:rsidRDefault="002A7C5D">
            <w:pPr>
              <w:pStyle w:val="TableParagraph"/>
              <w:spacing w:before="2" w:line="249" w:lineRule="auto"/>
              <w:ind w:firstLine="225"/>
              <w:jc w:val="both"/>
              <w:rPr>
                <w:sz w:val="20"/>
              </w:rPr>
            </w:pPr>
            <w:r>
              <w:rPr>
                <w:sz w:val="20"/>
              </w:rPr>
              <w:t xml:space="preserve">Макетирование. Введение в макет понятия рельефа местности и способы его обозначения на </w:t>
            </w:r>
            <w:r>
              <w:rPr>
                <w:spacing w:val="-2"/>
                <w:sz w:val="20"/>
              </w:rPr>
              <w:t>макете.</w:t>
            </w:r>
          </w:p>
          <w:p w:rsidR="00F00F43" w:rsidRDefault="002A7C5D">
            <w:pPr>
              <w:pStyle w:val="TableParagraph"/>
              <w:spacing w:before="3" w:line="249" w:lineRule="auto"/>
              <w:ind w:right="-15" w:firstLine="225"/>
              <w:jc w:val="both"/>
              <w:rPr>
                <w:sz w:val="20"/>
              </w:rPr>
            </w:pPr>
            <w:r>
              <w:rPr>
                <w:sz w:val="20"/>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00F43" w:rsidRDefault="002A7C5D">
            <w:pPr>
              <w:pStyle w:val="TableParagraph"/>
              <w:spacing w:before="4" w:line="249" w:lineRule="auto"/>
              <w:ind w:right="-15" w:firstLine="225"/>
              <w:jc w:val="both"/>
              <w:rPr>
                <w:sz w:val="20"/>
              </w:rPr>
            </w:pPr>
            <w:r>
              <w:rPr>
                <w:sz w:val="20"/>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00F43" w:rsidRDefault="002A7C5D">
            <w:pPr>
              <w:pStyle w:val="TableParagraph"/>
              <w:spacing w:before="4" w:line="249" w:lineRule="auto"/>
              <w:ind w:right="-15" w:firstLine="225"/>
              <w:jc w:val="both"/>
              <w:rPr>
                <w:sz w:val="20"/>
              </w:rPr>
            </w:pPr>
            <w:r>
              <w:rPr>
                <w:sz w:val="20"/>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00F43" w:rsidRDefault="002A7C5D">
            <w:pPr>
              <w:pStyle w:val="TableParagraph"/>
              <w:spacing w:before="4" w:line="249" w:lineRule="auto"/>
              <w:ind w:right="-15" w:firstLine="225"/>
              <w:jc w:val="both"/>
              <w:rPr>
                <w:sz w:val="20"/>
              </w:rPr>
            </w:pPr>
            <w:r>
              <w:rPr>
                <w:sz w:val="20"/>
              </w:rPr>
              <w:t>Роль эволюции строительных материалов и строительных технологий в изменении архитектурныхконструкций(перекрытияиопора–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00F43" w:rsidRDefault="002A7C5D">
            <w:pPr>
              <w:pStyle w:val="TableParagraph"/>
              <w:spacing w:before="6" w:line="249" w:lineRule="auto"/>
              <w:ind w:right="-15" w:firstLine="225"/>
              <w:jc w:val="both"/>
              <w:rPr>
                <w:sz w:val="20"/>
              </w:rPr>
            </w:pPr>
            <w:r>
              <w:rPr>
                <w:sz w:val="20"/>
              </w:rPr>
              <w:t>Многообразие предметного мира, создаваемого человеком. Функция вещи и её форма. Образ времени в предметах, создаваемых человеком.</w:t>
            </w:r>
          </w:p>
          <w:p w:rsidR="00F00F43" w:rsidRDefault="002A7C5D">
            <w:pPr>
              <w:pStyle w:val="TableParagraph"/>
              <w:spacing w:before="3" w:line="249" w:lineRule="auto"/>
              <w:ind w:right="-15" w:firstLine="225"/>
              <w:jc w:val="both"/>
              <w:rPr>
                <w:sz w:val="20"/>
              </w:rPr>
            </w:pPr>
            <w:r>
              <w:rPr>
                <w:sz w:val="20"/>
              </w:rPr>
              <w:t xml:space="preserve">Дизайн предмета как искусство и социальное проектирование. Анализ формы через выявление сочетающихсяобъёмов.Красота–наиболееполное выявление функции предмета. Влияние развития технологий и материалов на изменение формы </w:t>
            </w:r>
            <w:r>
              <w:rPr>
                <w:spacing w:val="-2"/>
                <w:sz w:val="20"/>
              </w:rPr>
              <w:t>предмета.</w:t>
            </w:r>
          </w:p>
          <w:p w:rsidR="00F00F43" w:rsidRDefault="002A7C5D">
            <w:pPr>
              <w:pStyle w:val="TableParagraph"/>
              <w:spacing w:before="5" w:line="249" w:lineRule="auto"/>
              <w:ind w:firstLine="225"/>
              <w:jc w:val="both"/>
              <w:rPr>
                <w:sz w:val="20"/>
              </w:rPr>
            </w:pPr>
            <w:r>
              <w:rPr>
                <w:sz w:val="20"/>
              </w:rPr>
              <w:t>Выполнение аналитических зарисовок форм бытовых предметов.</w:t>
            </w:r>
          </w:p>
          <w:p w:rsidR="00F00F43" w:rsidRDefault="002A7C5D">
            <w:pPr>
              <w:pStyle w:val="TableParagraph"/>
              <w:spacing w:before="2" w:line="249" w:lineRule="auto"/>
              <w:ind w:right="-15" w:firstLine="225"/>
              <w:jc w:val="both"/>
              <w:rPr>
                <w:sz w:val="20"/>
              </w:rPr>
            </w:pPr>
            <w:r>
              <w:rPr>
                <w:sz w:val="20"/>
              </w:rPr>
              <w:t xml:space="preserve">Творческое проектирование предметов быта с определением их функций и материала </w:t>
            </w:r>
            <w:r>
              <w:rPr>
                <w:spacing w:val="-2"/>
                <w:sz w:val="20"/>
              </w:rPr>
              <w:t>изготовления.</w:t>
            </w:r>
          </w:p>
          <w:p w:rsidR="00F00F43" w:rsidRDefault="002A7C5D">
            <w:pPr>
              <w:pStyle w:val="TableParagraph"/>
              <w:spacing w:before="3" w:line="249" w:lineRule="auto"/>
              <w:ind w:right="-15" w:firstLine="225"/>
              <w:jc w:val="both"/>
              <w:rPr>
                <w:sz w:val="20"/>
              </w:rPr>
            </w:pPr>
            <w:r>
              <w:rPr>
                <w:sz w:val="20"/>
              </w:rPr>
              <w:t>Цветвархитектуреидизайне.Эмоциональноеи формообразующее значение цвета в дизайне и архитектуре. Влияние цвета на восприятие формы объектов архитектуры и дизайна.</w:t>
            </w:r>
          </w:p>
          <w:p w:rsidR="00F00F43" w:rsidRDefault="002A7C5D">
            <w:pPr>
              <w:pStyle w:val="TableParagraph"/>
              <w:spacing w:before="3" w:line="249" w:lineRule="auto"/>
              <w:ind w:right="-15" w:firstLine="225"/>
              <w:jc w:val="both"/>
              <w:rPr>
                <w:sz w:val="20"/>
              </w:rPr>
            </w:pPr>
            <w:r>
              <w:rPr>
                <w:sz w:val="20"/>
              </w:rPr>
              <w:t xml:space="preserve">Конструирование объектов дизайна или архитектурное макетирование с использованием </w:t>
            </w:r>
            <w:r>
              <w:rPr>
                <w:spacing w:val="-2"/>
                <w:sz w:val="20"/>
              </w:rPr>
              <w:t>цвета.</w:t>
            </w:r>
          </w:p>
          <w:p w:rsidR="00F00F43" w:rsidRDefault="002A7C5D">
            <w:pPr>
              <w:pStyle w:val="TableParagraph"/>
              <w:spacing w:before="3" w:line="249" w:lineRule="auto"/>
              <w:ind w:firstLine="225"/>
              <w:jc w:val="both"/>
              <w:rPr>
                <w:sz w:val="20"/>
              </w:rPr>
            </w:pPr>
            <w:r>
              <w:rPr>
                <w:sz w:val="20"/>
              </w:rPr>
              <w:t>Социальноезначениедизайнаиархитектурыкак среды жизни человека.</w:t>
            </w:r>
          </w:p>
          <w:p w:rsidR="00F00F43" w:rsidRDefault="002A7C5D">
            <w:pPr>
              <w:pStyle w:val="TableParagraph"/>
              <w:spacing w:before="1" w:line="249" w:lineRule="auto"/>
              <w:ind w:right="-15" w:firstLine="225"/>
              <w:jc w:val="both"/>
              <w:rPr>
                <w:sz w:val="20"/>
              </w:rPr>
            </w:pPr>
            <w:r>
              <w:rPr>
                <w:sz w:val="20"/>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F00F43" w:rsidRDefault="002A7C5D">
            <w:pPr>
              <w:pStyle w:val="TableParagraph"/>
              <w:spacing w:line="240" w:lineRule="exact"/>
              <w:ind w:right="-15" w:firstLine="225"/>
              <w:jc w:val="both"/>
              <w:rPr>
                <w:sz w:val="20"/>
              </w:rPr>
            </w:pPr>
            <w:r>
              <w:rPr>
                <w:sz w:val="20"/>
              </w:rPr>
              <w:t>Архитектура народного жилища, храмовая архитектура, частный дом в предметно- пространственной среде жизни разных народов.</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ind w:firstLine="225"/>
              <w:jc w:val="both"/>
              <w:rPr>
                <w:sz w:val="20"/>
              </w:rPr>
            </w:pPr>
            <w:r>
              <w:rPr>
                <w:sz w:val="20"/>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00F43" w:rsidRDefault="002A7C5D">
            <w:pPr>
              <w:pStyle w:val="TableParagraph"/>
              <w:spacing w:before="3" w:line="252" w:lineRule="auto"/>
              <w:ind w:right="1" w:firstLine="225"/>
              <w:jc w:val="both"/>
              <w:rPr>
                <w:sz w:val="20"/>
              </w:rPr>
            </w:pPr>
            <w:r>
              <w:rPr>
                <w:sz w:val="20"/>
              </w:rPr>
              <w:t>Пути развития современной архитектуры и дизайна: город сегодня и завтра.</w:t>
            </w:r>
          </w:p>
          <w:p w:rsidR="00F00F43" w:rsidRDefault="002A7C5D">
            <w:pPr>
              <w:pStyle w:val="TableParagraph"/>
              <w:spacing w:line="228" w:lineRule="exact"/>
              <w:ind w:left="230"/>
              <w:jc w:val="both"/>
              <w:rPr>
                <w:sz w:val="20"/>
              </w:rPr>
            </w:pPr>
            <w:r>
              <w:rPr>
                <w:sz w:val="20"/>
              </w:rPr>
              <w:t>Архитектурнаяиградостроительная</w:t>
            </w:r>
            <w:r>
              <w:rPr>
                <w:spacing w:val="-2"/>
                <w:sz w:val="20"/>
              </w:rPr>
              <w:t>революция</w:t>
            </w:r>
          </w:p>
          <w:p w:rsidR="00F00F43" w:rsidRDefault="002A7C5D">
            <w:pPr>
              <w:pStyle w:val="TableParagraph"/>
              <w:spacing w:before="10" w:line="249" w:lineRule="auto"/>
              <w:jc w:val="both"/>
              <w:rPr>
                <w:sz w:val="20"/>
              </w:rPr>
            </w:pPr>
            <w:r>
              <w:rPr>
                <w:sz w:val="20"/>
              </w:rPr>
              <w:t>XX в. Её технологические и эстетические предпосылкииистоки.Социальный</w:t>
            </w:r>
            <w:r>
              <w:rPr>
                <w:spacing w:val="-2"/>
                <w:sz w:val="20"/>
              </w:rPr>
              <w:t>аспект</w:t>
            </w:r>
          </w:p>
          <w:p w:rsidR="00F00F43" w:rsidRDefault="002A7C5D">
            <w:pPr>
              <w:pStyle w:val="TableParagraph"/>
              <w:spacing w:before="2"/>
              <w:jc w:val="both"/>
              <w:rPr>
                <w:sz w:val="20"/>
              </w:rPr>
            </w:pPr>
            <w:r>
              <w:rPr>
                <w:sz w:val="20"/>
              </w:rPr>
              <w:t>«перестройки»в</w:t>
            </w:r>
            <w:r>
              <w:rPr>
                <w:spacing w:val="-2"/>
                <w:sz w:val="20"/>
              </w:rPr>
              <w:t>архитектуре.</w:t>
            </w:r>
          </w:p>
          <w:p w:rsidR="00F00F43" w:rsidRDefault="002A7C5D">
            <w:pPr>
              <w:pStyle w:val="TableParagraph"/>
              <w:spacing w:before="10" w:line="249" w:lineRule="auto"/>
              <w:ind w:right="-15" w:firstLine="225"/>
              <w:jc w:val="both"/>
              <w:rPr>
                <w:sz w:val="20"/>
              </w:rPr>
            </w:pPr>
            <w:r>
              <w:rPr>
                <w:sz w:val="20"/>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00F43" w:rsidRDefault="002A7C5D">
            <w:pPr>
              <w:pStyle w:val="TableParagraph"/>
              <w:spacing w:before="4" w:line="249" w:lineRule="auto"/>
              <w:ind w:right="-15" w:firstLine="225"/>
              <w:jc w:val="both"/>
              <w:rPr>
                <w:sz w:val="20"/>
              </w:rPr>
            </w:pPr>
            <w:r>
              <w:rPr>
                <w:sz w:val="20"/>
              </w:rPr>
              <w:t>Пространство городской среды. Исторические формы планировки городской среды и их связь с образом жизни людей.</w:t>
            </w:r>
          </w:p>
          <w:p w:rsidR="00F00F43" w:rsidRDefault="002A7C5D">
            <w:pPr>
              <w:pStyle w:val="TableParagraph"/>
              <w:spacing w:before="3"/>
              <w:ind w:left="230"/>
              <w:jc w:val="both"/>
              <w:rPr>
                <w:sz w:val="20"/>
              </w:rPr>
            </w:pPr>
            <w:r>
              <w:rPr>
                <w:sz w:val="20"/>
              </w:rPr>
              <w:t>Рольцветавформировании</w:t>
            </w:r>
            <w:r>
              <w:rPr>
                <w:spacing w:val="-2"/>
                <w:sz w:val="20"/>
              </w:rPr>
              <w:t>пространства.</w:t>
            </w:r>
          </w:p>
          <w:p w:rsidR="00F00F43" w:rsidRDefault="002A7C5D">
            <w:pPr>
              <w:pStyle w:val="TableParagraph"/>
              <w:spacing w:before="10"/>
              <w:jc w:val="both"/>
              <w:rPr>
                <w:sz w:val="20"/>
              </w:rPr>
            </w:pPr>
            <w:r>
              <w:rPr>
                <w:sz w:val="20"/>
              </w:rPr>
              <w:t>Схема-планировкаи</w:t>
            </w:r>
            <w:r>
              <w:rPr>
                <w:spacing w:val="-2"/>
                <w:sz w:val="20"/>
              </w:rPr>
              <w:t>реальность.</w:t>
            </w:r>
          </w:p>
          <w:p w:rsidR="00F00F43" w:rsidRDefault="002A7C5D">
            <w:pPr>
              <w:pStyle w:val="TableParagraph"/>
              <w:spacing w:before="10" w:line="249" w:lineRule="auto"/>
              <w:ind w:right="-15" w:firstLine="225"/>
              <w:jc w:val="both"/>
              <w:rPr>
                <w:sz w:val="20"/>
              </w:rPr>
            </w:pPr>
            <w:r>
              <w:rPr>
                <w:sz w:val="20"/>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00F43" w:rsidRDefault="002A7C5D">
            <w:pPr>
              <w:pStyle w:val="TableParagraph"/>
              <w:spacing w:before="4" w:line="249" w:lineRule="auto"/>
              <w:ind w:right="-15" w:firstLine="225"/>
              <w:jc w:val="both"/>
              <w:rPr>
                <w:sz w:val="20"/>
              </w:rPr>
            </w:pPr>
            <w:r>
              <w:rPr>
                <w:sz w:val="20"/>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00F43" w:rsidRDefault="002A7C5D">
            <w:pPr>
              <w:pStyle w:val="TableParagraph"/>
              <w:spacing w:before="4" w:line="249" w:lineRule="auto"/>
              <w:ind w:right="-15" w:firstLine="225"/>
              <w:jc w:val="both"/>
              <w:rPr>
                <w:sz w:val="20"/>
              </w:rPr>
            </w:pPr>
            <w:r>
              <w:rPr>
                <w:sz w:val="20"/>
              </w:rPr>
              <w:t>Дизайнгородскойсреды. Малыеархитектурные формы. Роль малых архитектурных форм и архитектурного дизайна в организации городской среды и индивидуальном образе города.</w:t>
            </w:r>
          </w:p>
          <w:p w:rsidR="00F00F43" w:rsidRDefault="002A7C5D">
            <w:pPr>
              <w:pStyle w:val="TableParagraph"/>
              <w:spacing w:before="4" w:line="249" w:lineRule="auto"/>
              <w:ind w:right="-15" w:firstLine="225"/>
              <w:jc w:val="both"/>
              <w:rPr>
                <w:sz w:val="20"/>
              </w:rPr>
            </w:pPr>
            <w:r>
              <w:rPr>
                <w:sz w:val="20"/>
              </w:rPr>
              <w:t>Проектирование дизайна объектов городской среды. Устройство пешеходных зон в городах, установка городской мебели (скамьи, «диваны» и прочие),киосков,информационныхблоков,блоков локального озеленения и другое.</w:t>
            </w:r>
          </w:p>
          <w:p w:rsidR="00F00F43" w:rsidRDefault="002A7C5D">
            <w:pPr>
              <w:pStyle w:val="TableParagraph"/>
              <w:spacing w:before="4"/>
              <w:ind w:left="230"/>
              <w:jc w:val="both"/>
              <w:rPr>
                <w:sz w:val="20"/>
              </w:rPr>
            </w:pPr>
            <w:r>
              <w:rPr>
                <w:sz w:val="20"/>
              </w:rPr>
              <w:t>Выполнениепрактическойработыпо</w:t>
            </w:r>
            <w:r>
              <w:rPr>
                <w:spacing w:val="-4"/>
                <w:sz w:val="20"/>
              </w:rPr>
              <w:t>теме</w:t>
            </w:r>
          </w:p>
          <w:p w:rsidR="00F00F43" w:rsidRDefault="002A7C5D">
            <w:pPr>
              <w:pStyle w:val="TableParagraph"/>
              <w:spacing w:before="10" w:line="249" w:lineRule="auto"/>
              <w:ind w:right="-15"/>
              <w:jc w:val="both"/>
              <w:rPr>
                <w:sz w:val="20"/>
              </w:rPr>
            </w:pPr>
            <w:r>
              <w:rPr>
                <w:sz w:val="20"/>
              </w:rPr>
              <w:t>«Проектирование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00F43" w:rsidRDefault="002A7C5D">
            <w:pPr>
              <w:pStyle w:val="TableParagraph"/>
              <w:spacing w:before="4" w:line="249" w:lineRule="auto"/>
              <w:ind w:right="-15" w:firstLine="225"/>
              <w:jc w:val="both"/>
              <w:rPr>
                <w:sz w:val="20"/>
              </w:rPr>
            </w:pPr>
            <w:r>
              <w:rPr>
                <w:sz w:val="20"/>
              </w:rPr>
              <w:t>Интерьерипредметныймирвдоме.Назначение помещения и построение его интерьера. Дизайн пространственно-предметной среды интерьера.</w:t>
            </w:r>
          </w:p>
          <w:p w:rsidR="00F00F43" w:rsidRDefault="002A7C5D">
            <w:pPr>
              <w:pStyle w:val="TableParagraph"/>
              <w:spacing w:before="2" w:line="249" w:lineRule="auto"/>
              <w:ind w:firstLine="225"/>
              <w:jc w:val="both"/>
              <w:rPr>
                <w:sz w:val="20"/>
              </w:rPr>
            </w:pPr>
            <w:r>
              <w:rPr>
                <w:sz w:val="20"/>
              </w:rPr>
              <w:t>Образно-стилевое единство материальной культуры каждой эпохи. Интерьер как отражение стиля жизни его хозяев.</w:t>
            </w:r>
          </w:p>
          <w:p w:rsidR="00F00F43" w:rsidRDefault="002A7C5D">
            <w:pPr>
              <w:pStyle w:val="TableParagraph"/>
              <w:spacing w:before="3" w:line="249" w:lineRule="auto"/>
              <w:ind w:right="-15" w:firstLine="225"/>
              <w:jc w:val="both"/>
              <w:rPr>
                <w:sz w:val="20"/>
              </w:rPr>
            </w:pPr>
            <w:r>
              <w:rPr>
                <w:sz w:val="20"/>
              </w:rPr>
              <w:t>Зонирование интерьера – создание многофункциональногопространства.Отделочные материалы, введение фактуры и цвета в интерьер.</w:t>
            </w:r>
          </w:p>
          <w:p w:rsidR="00F00F43" w:rsidRDefault="002A7C5D">
            <w:pPr>
              <w:pStyle w:val="TableParagraph"/>
              <w:spacing w:before="3" w:line="249" w:lineRule="auto"/>
              <w:ind w:right="-15" w:firstLine="225"/>
              <w:jc w:val="both"/>
              <w:rPr>
                <w:sz w:val="20"/>
              </w:rPr>
            </w:pPr>
            <w:r>
              <w:rPr>
                <w:sz w:val="20"/>
              </w:rPr>
              <w:t>Интерьеры общественных зданий (театр, кафе, вокзал, офис, школа).</w:t>
            </w:r>
          </w:p>
          <w:p w:rsidR="00F00F43" w:rsidRDefault="002A7C5D">
            <w:pPr>
              <w:pStyle w:val="TableParagraph"/>
              <w:spacing w:before="2" w:line="249" w:lineRule="auto"/>
              <w:ind w:right="-15" w:firstLine="225"/>
              <w:jc w:val="both"/>
              <w:rPr>
                <w:sz w:val="20"/>
              </w:rPr>
            </w:pPr>
            <w:r>
              <w:rPr>
                <w:sz w:val="20"/>
              </w:rPr>
              <w:t xml:space="preserve">Выполнение практической и аналитической работы по теме «Роль вещи в образно-стилевом решении интерьера» в форме создания коллажной </w:t>
            </w:r>
            <w:r>
              <w:rPr>
                <w:spacing w:val="-2"/>
                <w:sz w:val="20"/>
              </w:rPr>
              <w:t>композиции.</w:t>
            </w:r>
          </w:p>
          <w:p w:rsidR="00F00F43" w:rsidRDefault="002A7C5D">
            <w:pPr>
              <w:pStyle w:val="TableParagraph"/>
              <w:tabs>
                <w:tab w:val="left" w:pos="1683"/>
              </w:tabs>
              <w:spacing w:before="3"/>
              <w:ind w:left="0" w:right="-15"/>
              <w:jc w:val="right"/>
              <w:rPr>
                <w:sz w:val="20"/>
              </w:rPr>
            </w:pPr>
            <w:r>
              <w:rPr>
                <w:spacing w:val="-2"/>
                <w:sz w:val="20"/>
              </w:rPr>
              <w:t>Организация</w:t>
            </w:r>
            <w:r>
              <w:rPr>
                <w:sz w:val="20"/>
              </w:rPr>
              <w:tab/>
            </w:r>
            <w:r>
              <w:rPr>
                <w:spacing w:val="-2"/>
                <w:sz w:val="20"/>
              </w:rPr>
              <w:t>архитектурно-ландшафтного</w:t>
            </w:r>
          </w:p>
          <w:p w:rsidR="00F00F43" w:rsidRDefault="002A7C5D">
            <w:pPr>
              <w:pStyle w:val="TableParagraph"/>
              <w:spacing w:before="10" w:line="215" w:lineRule="exact"/>
              <w:ind w:left="0" w:right="-15"/>
              <w:jc w:val="right"/>
              <w:rPr>
                <w:sz w:val="20"/>
              </w:rPr>
            </w:pPr>
            <w:r>
              <w:rPr>
                <w:sz w:val="20"/>
              </w:rPr>
              <w:t>пространства.Городвединствес</w:t>
            </w:r>
            <w:r>
              <w:rPr>
                <w:spacing w:val="-2"/>
                <w:sz w:val="20"/>
              </w:rPr>
              <w:t>ландшафтно-</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jc w:val="both"/>
              <w:rPr>
                <w:sz w:val="20"/>
              </w:rPr>
            </w:pPr>
            <w:r>
              <w:rPr>
                <w:spacing w:val="-2"/>
                <w:sz w:val="20"/>
              </w:rPr>
              <w:t>парковойсредой.</w:t>
            </w:r>
          </w:p>
          <w:p w:rsidR="00F00F43" w:rsidRDefault="002A7C5D">
            <w:pPr>
              <w:pStyle w:val="TableParagraph"/>
              <w:spacing w:before="10" w:line="249" w:lineRule="auto"/>
              <w:ind w:right="-15" w:firstLine="225"/>
              <w:jc w:val="both"/>
              <w:rPr>
                <w:sz w:val="20"/>
              </w:rPr>
            </w:pPr>
            <w:r>
              <w:rPr>
                <w:sz w:val="20"/>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00F43" w:rsidRDefault="002A7C5D">
            <w:pPr>
              <w:pStyle w:val="TableParagraph"/>
              <w:tabs>
                <w:tab w:val="left" w:pos="2542"/>
                <w:tab w:val="left" w:pos="3871"/>
              </w:tabs>
              <w:spacing w:before="5" w:line="249" w:lineRule="auto"/>
              <w:ind w:right="-15" w:firstLine="225"/>
              <w:jc w:val="right"/>
              <w:rPr>
                <w:sz w:val="20"/>
              </w:rPr>
            </w:pPr>
            <w:r>
              <w:rPr>
                <w:sz w:val="20"/>
              </w:rPr>
              <w:t xml:space="preserve">Выполнениедизайн-проектатерриториипарка или приусадебного участка в виде схемы-чертежа. Единствоэстетическогоифункциональногов </w:t>
            </w:r>
            <w:r>
              <w:rPr>
                <w:spacing w:val="-2"/>
                <w:sz w:val="20"/>
              </w:rPr>
              <w:t>объёмнопространственной</w:t>
            </w:r>
            <w:r>
              <w:rPr>
                <w:sz w:val="20"/>
              </w:rPr>
              <w:tab/>
            </w:r>
            <w:r>
              <w:rPr>
                <w:spacing w:val="-2"/>
                <w:sz w:val="20"/>
              </w:rPr>
              <w:t>организации</w:t>
            </w:r>
            <w:r>
              <w:rPr>
                <w:sz w:val="20"/>
              </w:rPr>
              <w:tab/>
            </w:r>
            <w:r>
              <w:rPr>
                <w:spacing w:val="-4"/>
                <w:sz w:val="20"/>
              </w:rPr>
              <w:t>среды</w:t>
            </w:r>
          </w:p>
          <w:p w:rsidR="00F00F43" w:rsidRDefault="002A7C5D">
            <w:pPr>
              <w:pStyle w:val="TableParagraph"/>
              <w:spacing w:before="3"/>
              <w:jc w:val="both"/>
              <w:rPr>
                <w:sz w:val="20"/>
              </w:rPr>
            </w:pPr>
            <w:r>
              <w:rPr>
                <w:spacing w:val="-2"/>
                <w:sz w:val="20"/>
              </w:rPr>
              <w:t>жизнедеятельностилюдей.</w:t>
            </w:r>
          </w:p>
          <w:p w:rsidR="00F00F43" w:rsidRDefault="002A7C5D">
            <w:pPr>
              <w:pStyle w:val="TableParagraph"/>
              <w:spacing w:before="10" w:line="252" w:lineRule="auto"/>
              <w:ind w:firstLine="225"/>
              <w:jc w:val="both"/>
              <w:rPr>
                <w:sz w:val="20"/>
              </w:rPr>
            </w:pPr>
            <w:r>
              <w:rPr>
                <w:sz w:val="20"/>
              </w:rPr>
              <w:t xml:space="preserve">Образ человека и индивидуальное </w:t>
            </w:r>
            <w:r>
              <w:rPr>
                <w:spacing w:val="-2"/>
                <w:sz w:val="20"/>
              </w:rPr>
              <w:t>проектирование.</w:t>
            </w:r>
          </w:p>
          <w:p w:rsidR="00F00F43" w:rsidRDefault="002A7C5D">
            <w:pPr>
              <w:pStyle w:val="TableParagraph"/>
              <w:spacing w:line="249" w:lineRule="auto"/>
              <w:ind w:right="-15" w:firstLine="225"/>
              <w:jc w:val="both"/>
              <w:rPr>
                <w:sz w:val="20"/>
              </w:rPr>
            </w:pPr>
            <w:r>
              <w:rPr>
                <w:sz w:val="20"/>
              </w:rPr>
              <w:t xml:space="preserve">Организация пространства жилой среды как отражениесоциальногозаказаииндивидуальности человека,еговкуса,потребностейивозможностей. Образно-личностное проектирование в дизайне и </w:t>
            </w:r>
            <w:r>
              <w:rPr>
                <w:spacing w:val="-2"/>
                <w:sz w:val="20"/>
              </w:rPr>
              <w:t>архитектуре.</w:t>
            </w:r>
          </w:p>
          <w:p w:rsidR="00F00F43" w:rsidRDefault="002A7C5D">
            <w:pPr>
              <w:pStyle w:val="TableParagraph"/>
              <w:spacing w:before="1" w:line="249" w:lineRule="auto"/>
              <w:ind w:right="-15" w:firstLine="225"/>
              <w:jc w:val="both"/>
              <w:rPr>
                <w:sz w:val="20"/>
              </w:rPr>
            </w:pPr>
            <w:r>
              <w:rPr>
                <w:sz w:val="20"/>
              </w:rPr>
              <w:t>Проектныеработыпосозданиюобликачастного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00F43" w:rsidRDefault="002A7C5D">
            <w:pPr>
              <w:pStyle w:val="TableParagraph"/>
              <w:spacing w:before="5" w:line="249" w:lineRule="auto"/>
              <w:ind w:right="-15" w:firstLine="225"/>
              <w:jc w:val="both"/>
              <w:rPr>
                <w:sz w:val="20"/>
              </w:rPr>
            </w:pPr>
            <w:r>
              <w:rPr>
                <w:sz w:val="20"/>
              </w:rPr>
              <w:t>Костюм как образ человека. Стиль в одежде. Соответствиематериииформы.Целесообразность и мода. Мода как ответ на изменения в укладе жизни, как бизнес и в качестве манипулирования массовым сознанием.</w:t>
            </w:r>
          </w:p>
          <w:p w:rsidR="00F00F43" w:rsidRDefault="002A7C5D">
            <w:pPr>
              <w:pStyle w:val="TableParagraph"/>
              <w:spacing w:before="5" w:line="249" w:lineRule="auto"/>
              <w:ind w:right="-15" w:firstLine="225"/>
              <w:jc w:val="both"/>
              <w:rPr>
                <w:sz w:val="20"/>
              </w:rPr>
            </w:pPr>
            <w:r>
              <w:rPr>
                <w:sz w:val="20"/>
              </w:rPr>
              <w:t>Характерныеособенностисовременнойодежды.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00F43" w:rsidRDefault="002A7C5D">
            <w:pPr>
              <w:pStyle w:val="TableParagraph"/>
              <w:spacing w:before="4" w:line="249" w:lineRule="auto"/>
              <w:ind w:right="2" w:firstLine="225"/>
              <w:jc w:val="both"/>
              <w:rPr>
                <w:sz w:val="20"/>
              </w:rPr>
            </w:pPr>
            <w:r>
              <w:rPr>
                <w:sz w:val="20"/>
              </w:rPr>
              <w:t>Выполнение практических творческих эскизов по теме «Дизайн современной одежды».</w:t>
            </w:r>
          </w:p>
          <w:p w:rsidR="00F00F43" w:rsidRDefault="002A7C5D">
            <w:pPr>
              <w:pStyle w:val="TableParagraph"/>
              <w:spacing w:before="2" w:line="249" w:lineRule="auto"/>
              <w:ind w:right="-15" w:firstLine="225"/>
              <w:jc w:val="both"/>
              <w:rPr>
                <w:sz w:val="20"/>
              </w:rPr>
            </w:pPr>
            <w:r>
              <w:rPr>
                <w:sz w:val="20"/>
              </w:rPr>
              <w:t>Искусство грима и причёски. Форма лица и причёска. Макияж дневной, вечерний и карнавальный. Грим бытовой и сценический.</w:t>
            </w:r>
          </w:p>
          <w:p w:rsidR="00F00F43" w:rsidRDefault="002A7C5D">
            <w:pPr>
              <w:pStyle w:val="TableParagraph"/>
              <w:spacing w:before="2" w:line="249" w:lineRule="auto"/>
              <w:ind w:right="-15" w:firstLine="225"/>
              <w:jc w:val="both"/>
              <w:rPr>
                <w:sz w:val="20"/>
              </w:rPr>
            </w:pPr>
            <w:r>
              <w:rPr>
                <w:sz w:val="20"/>
              </w:rPr>
              <w:t>Имидж-дизайн и его связь с публичностью, технологией социального поведения, рекламой, общественной деятельностью.</w:t>
            </w:r>
          </w:p>
          <w:p w:rsidR="00F00F43" w:rsidRDefault="002A7C5D">
            <w:pPr>
              <w:pStyle w:val="TableParagraph"/>
              <w:spacing w:before="3" w:line="249" w:lineRule="auto"/>
              <w:ind w:right="-15" w:firstLine="225"/>
              <w:jc w:val="both"/>
              <w:rPr>
                <w:sz w:val="20"/>
              </w:rPr>
            </w:pPr>
            <w:r>
              <w:rPr>
                <w:sz w:val="20"/>
              </w:rPr>
              <w:t>Дизайн и архитектура – средства организации среды жизни людей и строительства нового мира.</w:t>
            </w:r>
          </w:p>
          <w:p w:rsidR="00F00F43" w:rsidRDefault="002A7C5D">
            <w:pPr>
              <w:pStyle w:val="TableParagraph"/>
              <w:spacing w:before="2" w:line="249" w:lineRule="auto"/>
              <w:ind w:right="-15" w:firstLine="225"/>
              <w:jc w:val="both"/>
              <w:rPr>
                <w:sz w:val="20"/>
              </w:rPr>
            </w:pPr>
            <w:r>
              <w:rPr>
                <w:sz w:val="20"/>
              </w:rPr>
              <w:t xml:space="preserve">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w:t>
            </w:r>
            <w:r>
              <w:rPr>
                <w:spacing w:val="-2"/>
                <w:sz w:val="20"/>
              </w:rPr>
              <w:t>деятельности).</w:t>
            </w:r>
          </w:p>
          <w:p w:rsidR="00F00F43" w:rsidRDefault="002A7C5D">
            <w:pPr>
              <w:pStyle w:val="TableParagraph"/>
              <w:spacing w:before="6" w:line="249" w:lineRule="auto"/>
              <w:ind w:right="-15" w:firstLine="225"/>
              <w:jc w:val="both"/>
              <w:rPr>
                <w:sz w:val="20"/>
              </w:rPr>
            </w:pPr>
            <w:r>
              <w:rPr>
                <w:sz w:val="20"/>
              </w:rPr>
              <w:t xml:space="preserve">Синтетические – пространственно-временные видыискусства.Рольизображениявсинтетических искусствах в соединении со словом, музыкой, </w:t>
            </w:r>
            <w:r>
              <w:rPr>
                <w:spacing w:val="-2"/>
                <w:sz w:val="20"/>
              </w:rPr>
              <w:t>движением.</w:t>
            </w:r>
          </w:p>
          <w:p w:rsidR="00F00F43" w:rsidRDefault="002A7C5D">
            <w:pPr>
              <w:pStyle w:val="TableParagraph"/>
              <w:spacing w:before="4" w:line="249" w:lineRule="auto"/>
              <w:ind w:right="1" w:firstLine="225"/>
              <w:jc w:val="both"/>
              <w:rPr>
                <w:sz w:val="20"/>
              </w:rPr>
            </w:pPr>
            <w:r>
              <w:rPr>
                <w:sz w:val="20"/>
              </w:rPr>
              <w:t>Значение развития технологий в становлении новых видов искусства.</w:t>
            </w:r>
          </w:p>
          <w:p w:rsidR="00F00F43" w:rsidRDefault="002A7C5D">
            <w:pPr>
              <w:pStyle w:val="TableParagraph"/>
              <w:spacing w:before="2" w:line="249" w:lineRule="auto"/>
              <w:ind w:right="-15" w:firstLine="225"/>
              <w:jc w:val="both"/>
              <w:rPr>
                <w:sz w:val="20"/>
              </w:rPr>
            </w:pPr>
            <w:r>
              <w:rPr>
                <w:sz w:val="20"/>
              </w:rPr>
              <w:t>Мультимедиа и объединение множества воспринимаемых человеком информационных средств на экране цифрового искусства.</w:t>
            </w:r>
          </w:p>
          <w:p w:rsidR="00F00F43" w:rsidRDefault="002A7C5D">
            <w:pPr>
              <w:pStyle w:val="TableParagraph"/>
              <w:spacing w:before="2" w:line="215" w:lineRule="exact"/>
              <w:ind w:left="230"/>
              <w:jc w:val="both"/>
              <w:rPr>
                <w:sz w:val="20"/>
              </w:rPr>
            </w:pPr>
            <w:r>
              <w:rPr>
                <w:sz w:val="20"/>
              </w:rPr>
              <w:t>Художникиискусство</w:t>
            </w:r>
            <w:r>
              <w:rPr>
                <w:spacing w:val="-2"/>
                <w:sz w:val="20"/>
              </w:rPr>
              <w:t>театра.</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ind w:left="230"/>
              <w:jc w:val="both"/>
              <w:rPr>
                <w:sz w:val="20"/>
              </w:rPr>
            </w:pPr>
            <w:r>
              <w:rPr>
                <w:sz w:val="20"/>
              </w:rPr>
              <w:t>Рождениетеатравдревнейших</w:t>
            </w:r>
            <w:r>
              <w:rPr>
                <w:spacing w:val="-2"/>
                <w:sz w:val="20"/>
              </w:rPr>
              <w:t>обрядах.</w:t>
            </w:r>
          </w:p>
          <w:p w:rsidR="00F00F43" w:rsidRDefault="002A7C5D">
            <w:pPr>
              <w:pStyle w:val="TableParagraph"/>
              <w:spacing w:before="10"/>
              <w:jc w:val="both"/>
              <w:rPr>
                <w:sz w:val="20"/>
              </w:rPr>
            </w:pPr>
            <w:r>
              <w:rPr>
                <w:sz w:val="20"/>
              </w:rPr>
              <w:t>Историяразвитияискусства</w:t>
            </w:r>
            <w:r>
              <w:rPr>
                <w:spacing w:val="-2"/>
                <w:sz w:val="20"/>
              </w:rPr>
              <w:t>театра.</w:t>
            </w:r>
          </w:p>
          <w:p w:rsidR="00F00F43" w:rsidRDefault="002A7C5D">
            <w:pPr>
              <w:pStyle w:val="TableParagraph"/>
              <w:spacing w:before="10" w:line="249" w:lineRule="auto"/>
              <w:ind w:right="-15" w:firstLine="225"/>
              <w:jc w:val="both"/>
              <w:rPr>
                <w:sz w:val="20"/>
              </w:rPr>
            </w:pPr>
            <w:r>
              <w:rPr>
                <w:sz w:val="20"/>
              </w:rPr>
              <w:t xml:space="preserve">Жанровое многообразие театральных представлений, шоу, праздников и их визуальный </w:t>
            </w:r>
            <w:r>
              <w:rPr>
                <w:spacing w:val="-2"/>
                <w:sz w:val="20"/>
              </w:rPr>
              <w:t>облик.</w:t>
            </w:r>
          </w:p>
          <w:p w:rsidR="00F00F43" w:rsidRDefault="002A7C5D">
            <w:pPr>
              <w:pStyle w:val="TableParagraph"/>
              <w:spacing w:before="3" w:line="249" w:lineRule="auto"/>
              <w:ind w:right="1" w:firstLine="225"/>
              <w:jc w:val="both"/>
              <w:rPr>
                <w:sz w:val="20"/>
              </w:rPr>
            </w:pPr>
            <w:r>
              <w:rPr>
                <w:sz w:val="20"/>
              </w:rPr>
              <w:t>Роль художника и виды профессиональной деятельности художника в современном театре.</w:t>
            </w:r>
          </w:p>
          <w:p w:rsidR="00F00F43" w:rsidRDefault="002A7C5D">
            <w:pPr>
              <w:pStyle w:val="TableParagraph"/>
              <w:spacing w:before="2" w:line="249" w:lineRule="auto"/>
              <w:ind w:right="-15" w:firstLine="225"/>
              <w:jc w:val="both"/>
              <w:rPr>
                <w:sz w:val="20"/>
              </w:rPr>
            </w:pPr>
            <w:r>
              <w:rPr>
                <w:sz w:val="20"/>
              </w:rPr>
              <w:t>Сценография и создание сценического образа. Сотворчество художника-постановщика с драматургом, режиссёром и актёрами.</w:t>
            </w:r>
          </w:p>
          <w:p w:rsidR="00F00F43" w:rsidRDefault="002A7C5D">
            <w:pPr>
              <w:pStyle w:val="TableParagraph"/>
              <w:spacing w:before="2" w:line="249" w:lineRule="auto"/>
              <w:ind w:right="1" w:firstLine="225"/>
              <w:jc w:val="both"/>
              <w:rPr>
                <w:sz w:val="20"/>
              </w:rPr>
            </w:pPr>
            <w:r>
              <w:rPr>
                <w:sz w:val="20"/>
              </w:rPr>
              <w:t>Роль освещения в визуальном облике театральногодействия.Бутафорские,пошивочные, декорационные и иные цеха в театре.</w:t>
            </w:r>
          </w:p>
          <w:p w:rsidR="00F00F43" w:rsidRDefault="002A7C5D">
            <w:pPr>
              <w:pStyle w:val="TableParagraph"/>
              <w:spacing w:before="3" w:line="249" w:lineRule="auto"/>
              <w:ind w:right="-15" w:firstLine="225"/>
              <w:jc w:val="both"/>
              <w:rPr>
                <w:sz w:val="20"/>
              </w:rPr>
            </w:pPr>
            <w:r>
              <w:rPr>
                <w:sz w:val="20"/>
              </w:rPr>
              <w:t xml:space="preserve">Сценический костюм, грим и маска. Стилистическое единство в решении образа спектакля. Выражение в костюме характера </w:t>
            </w:r>
            <w:r>
              <w:rPr>
                <w:spacing w:val="-2"/>
                <w:sz w:val="20"/>
              </w:rPr>
              <w:t>персонажа.</w:t>
            </w:r>
          </w:p>
          <w:p w:rsidR="00F00F43" w:rsidRDefault="002A7C5D">
            <w:pPr>
              <w:pStyle w:val="TableParagraph"/>
              <w:spacing w:before="3" w:line="249" w:lineRule="auto"/>
              <w:ind w:right="-15" w:firstLine="225"/>
              <w:jc w:val="both"/>
              <w:rPr>
                <w:sz w:val="20"/>
              </w:rPr>
            </w:pPr>
            <w:r>
              <w:rPr>
                <w:sz w:val="20"/>
              </w:rPr>
              <w:t>Творчество художников-постановщиков в истории отечественногоискусства (К. Коровин, И. Билибин, А. Головин и других художников- постановщиков). Школьный спектакль и работа художника по его подготовке.</w:t>
            </w:r>
          </w:p>
          <w:p w:rsidR="00F00F43" w:rsidRDefault="002A7C5D">
            <w:pPr>
              <w:pStyle w:val="TableParagraph"/>
              <w:spacing w:before="5" w:line="249" w:lineRule="auto"/>
              <w:ind w:right="-15" w:firstLine="225"/>
              <w:jc w:val="both"/>
              <w:rPr>
                <w:sz w:val="20"/>
              </w:rPr>
            </w:pPr>
            <w:r>
              <w:rPr>
                <w:sz w:val="20"/>
              </w:rPr>
              <w:t>Художниквтеатрекуколиеговедущаяролькак соавтора режиссёра и актёра в процессе создания образа персонажа.</w:t>
            </w:r>
          </w:p>
          <w:p w:rsidR="00F00F43" w:rsidRDefault="002A7C5D">
            <w:pPr>
              <w:pStyle w:val="TableParagraph"/>
              <w:spacing w:before="2" w:line="249" w:lineRule="auto"/>
              <w:ind w:right="-15" w:firstLine="225"/>
              <w:jc w:val="both"/>
              <w:rPr>
                <w:sz w:val="20"/>
              </w:rPr>
            </w:pPr>
            <w:r>
              <w:rPr>
                <w:sz w:val="20"/>
              </w:rPr>
              <w:t>Условность и метафора в театральной постановке как образная и авторская интерпретация реальности.</w:t>
            </w:r>
          </w:p>
          <w:p w:rsidR="00F00F43" w:rsidRDefault="002A7C5D">
            <w:pPr>
              <w:pStyle w:val="TableParagraph"/>
              <w:spacing w:before="3"/>
              <w:ind w:left="230"/>
              <w:jc w:val="both"/>
              <w:rPr>
                <w:sz w:val="20"/>
              </w:rPr>
            </w:pPr>
            <w:r>
              <w:rPr>
                <w:spacing w:val="-2"/>
                <w:sz w:val="20"/>
              </w:rPr>
              <w:t>Художественнаяфотография.</w:t>
            </w:r>
          </w:p>
          <w:p w:rsidR="00F00F43" w:rsidRDefault="002A7C5D">
            <w:pPr>
              <w:pStyle w:val="TableParagraph"/>
              <w:spacing w:before="10" w:line="249" w:lineRule="auto"/>
              <w:ind w:right="-15" w:firstLine="225"/>
              <w:jc w:val="both"/>
              <w:rPr>
                <w:sz w:val="20"/>
              </w:rPr>
            </w:pPr>
            <w:r>
              <w:rPr>
                <w:sz w:val="20"/>
              </w:rPr>
              <w:t>Рождение фотографии как технологическая революция запечатления реальности. Искусство и технология.Историяфотографии:отдагеротипадо компьютерных технологий.</w:t>
            </w:r>
          </w:p>
          <w:p w:rsidR="00F00F43" w:rsidRDefault="002A7C5D">
            <w:pPr>
              <w:pStyle w:val="TableParagraph"/>
              <w:spacing w:before="4" w:line="249" w:lineRule="auto"/>
              <w:ind w:right="1" w:firstLine="225"/>
              <w:jc w:val="both"/>
              <w:rPr>
                <w:sz w:val="20"/>
              </w:rPr>
            </w:pPr>
            <w:r>
              <w:rPr>
                <w:sz w:val="20"/>
              </w:rPr>
              <w:t>Современные возможности художественной обработки цифровой фотографии.</w:t>
            </w:r>
          </w:p>
          <w:p w:rsidR="00F00F43" w:rsidRDefault="002A7C5D">
            <w:pPr>
              <w:pStyle w:val="TableParagraph"/>
              <w:spacing w:before="1" w:line="249" w:lineRule="auto"/>
              <w:ind w:firstLine="225"/>
              <w:jc w:val="both"/>
              <w:rPr>
                <w:sz w:val="20"/>
              </w:rPr>
            </w:pPr>
            <w:r>
              <w:rPr>
                <w:sz w:val="20"/>
              </w:rPr>
              <w:t xml:space="preserve">Картинамираи«Родиноведение»вфотографиях С.М.Прокудина-Горского.Сохранённаяисторияи рольегофотографийвсовременнойотечественной </w:t>
            </w:r>
            <w:r>
              <w:rPr>
                <w:spacing w:val="-2"/>
                <w:sz w:val="20"/>
              </w:rPr>
              <w:t>культуре.</w:t>
            </w:r>
          </w:p>
          <w:p w:rsidR="00F00F43" w:rsidRDefault="002A7C5D">
            <w:pPr>
              <w:pStyle w:val="TableParagraph"/>
              <w:spacing w:before="4" w:line="249" w:lineRule="auto"/>
              <w:ind w:right="-15" w:firstLine="225"/>
              <w:jc w:val="both"/>
              <w:rPr>
                <w:sz w:val="20"/>
              </w:rPr>
            </w:pPr>
            <w:r>
              <w:rPr>
                <w:sz w:val="20"/>
              </w:rPr>
              <w:t>Фотография–искусствосветописи.Рольсветав выявлении формы и фактуры предмета. Примеры художественной фотографии в творчестве профессиональных мастеров.</w:t>
            </w:r>
          </w:p>
          <w:p w:rsidR="00F00F43" w:rsidRDefault="002A7C5D">
            <w:pPr>
              <w:pStyle w:val="TableParagraph"/>
              <w:spacing w:before="4" w:line="249" w:lineRule="auto"/>
              <w:ind w:right="4" w:firstLine="225"/>
              <w:jc w:val="both"/>
              <w:rPr>
                <w:sz w:val="20"/>
              </w:rPr>
            </w:pPr>
            <w:r>
              <w:rPr>
                <w:sz w:val="20"/>
              </w:rPr>
              <w:t>Композиция кадра, ракурс, плановость, графический ритм.</w:t>
            </w:r>
          </w:p>
          <w:p w:rsidR="00F00F43" w:rsidRDefault="002A7C5D">
            <w:pPr>
              <w:pStyle w:val="TableParagraph"/>
              <w:spacing w:before="1" w:line="249" w:lineRule="auto"/>
              <w:ind w:right="-15" w:firstLine="225"/>
              <w:jc w:val="both"/>
              <w:rPr>
                <w:sz w:val="20"/>
              </w:rPr>
            </w:pPr>
            <w:r>
              <w:rPr>
                <w:sz w:val="20"/>
              </w:rPr>
              <w:t xml:space="preserve">Умения наблюдать ивыявлять выразительность и красоту окружающей жизни с помощью </w:t>
            </w:r>
            <w:r>
              <w:rPr>
                <w:spacing w:val="-2"/>
                <w:sz w:val="20"/>
              </w:rPr>
              <w:t>фотографии.</w:t>
            </w:r>
          </w:p>
          <w:p w:rsidR="00F00F43" w:rsidRDefault="002A7C5D">
            <w:pPr>
              <w:pStyle w:val="TableParagraph"/>
              <w:spacing w:before="3" w:line="249" w:lineRule="auto"/>
              <w:ind w:right="-15" w:firstLine="225"/>
              <w:jc w:val="both"/>
              <w:rPr>
                <w:sz w:val="20"/>
              </w:rPr>
            </w:pPr>
            <w:r>
              <w:rPr>
                <w:sz w:val="20"/>
              </w:rPr>
              <w:t xml:space="preserve">Фотопейзаж в творчестве профессиональных </w:t>
            </w:r>
            <w:r>
              <w:rPr>
                <w:spacing w:val="-2"/>
                <w:sz w:val="20"/>
              </w:rPr>
              <w:t>фотографов.</w:t>
            </w:r>
          </w:p>
          <w:p w:rsidR="00F00F43" w:rsidRDefault="002A7C5D">
            <w:pPr>
              <w:pStyle w:val="TableParagraph"/>
              <w:spacing w:before="2" w:line="249" w:lineRule="auto"/>
              <w:ind w:right="-15" w:firstLine="225"/>
              <w:jc w:val="both"/>
              <w:rPr>
                <w:sz w:val="20"/>
              </w:rPr>
            </w:pPr>
            <w:r>
              <w:rPr>
                <w:sz w:val="20"/>
              </w:rPr>
              <w:t xml:space="preserve">Образные возможности чёрно-белой и цветной </w:t>
            </w:r>
            <w:r>
              <w:rPr>
                <w:spacing w:val="-2"/>
                <w:sz w:val="20"/>
              </w:rPr>
              <w:t>фотографии.</w:t>
            </w:r>
          </w:p>
          <w:p w:rsidR="00F00F43" w:rsidRDefault="002A7C5D">
            <w:pPr>
              <w:pStyle w:val="TableParagraph"/>
              <w:spacing w:before="1" w:line="249" w:lineRule="auto"/>
              <w:ind w:firstLine="225"/>
              <w:jc w:val="both"/>
              <w:rPr>
                <w:sz w:val="20"/>
              </w:rPr>
            </w:pPr>
            <w:r>
              <w:rPr>
                <w:sz w:val="20"/>
              </w:rPr>
              <w:t>Роль тональных контрастов и роль цвета в эмоционально-образном восприятии пейзажа.</w:t>
            </w:r>
          </w:p>
          <w:p w:rsidR="00F00F43" w:rsidRDefault="002A7C5D">
            <w:pPr>
              <w:pStyle w:val="TableParagraph"/>
              <w:spacing w:before="3"/>
              <w:ind w:left="230"/>
              <w:jc w:val="both"/>
              <w:rPr>
                <w:sz w:val="20"/>
              </w:rPr>
            </w:pPr>
            <w:r>
              <w:rPr>
                <w:sz w:val="20"/>
              </w:rPr>
              <w:t>Рольосвещениявпортретном</w:t>
            </w:r>
            <w:r>
              <w:rPr>
                <w:spacing w:val="-2"/>
                <w:sz w:val="20"/>
              </w:rPr>
              <w:t>образе.</w:t>
            </w:r>
          </w:p>
          <w:p w:rsidR="00F00F43" w:rsidRDefault="002A7C5D">
            <w:pPr>
              <w:pStyle w:val="TableParagraph"/>
              <w:spacing w:before="10"/>
              <w:jc w:val="both"/>
              <w:rPr>
                <w:sz w:val="20"/>
              </w:rPr>
            </w:pPr>
            <w:r>
              <w:rPr>
                <w:sz w:val="20"/>
              </w:rPr>
              <w:t>Фотографияпостановочнаяи</w:t>
            </w:r>
            <w:r>
              <w:rPr>
                <w:spacing w:val="-2"/>
                <w:sz w:val="20"/>
              </w:rPr>
              <w:t>документальная.</w:t>
            </w:r>
          </w:p>
          <w:p w:rsidR="00F00F43" w:rsidRDefault="002A7C5D">
            <w:pPr>
              <w:pStyle w:val="TableParagraph"/>
              <w:spacing w:before="10" w:line="249" w:lineRule="auto"/>
              <w:ind w:right="-15" w:firstLine="225"/>
              <w:jc w:val="both"/>
              <w:rPr>
                <w:sz w:val="20"/>
              </w:rPr>
            </w:pPr>
            <w:r>
              <w:rPr>
                <w:sz w:val="20"/>
              </w:rPr>
              <w:t>Фотопортрет в истории профессиональной фотографии и его связь с направлениями в изобразительном искусстве.</w:t>
            </w:r>
          </w:p>
          <w:p w:rsidR="00F00F43" w:rsidRDefault="002A7C5D">
            <w:pPr>
              <w:pStyle w:val="TableParagraph"/>
              <w:spacing w:before="2" w:line="215" w:lineRule="exact"/>
              <w:ind w:left="230"/>
              <w:jc w:val="both"/>
              <w:rPr>
                <w:sz w:val="20"/>
              </w:rPr>
            </w:pPr>
            <w:r>
              <w:rPr>
                <w:spacing w:val="-2"/>
                <w:sz w:val="20"/>
              </w:rPr>
              <w:t>Портретвфотографии, егообщееиособенное</w:t>
            </w:r>
            <w:r>
              <w:rPr>
                <w:spacing w:val="-5"/>
                <w:sz w:val="20"/>
              </w:rPr>
              <w:t>по</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F00F43">
            <w:pPr>
              <w:pStyle w:val="TableParagraph"/>
              <w:ind w:left="0"/>
              <w:rPr>
                <w:sz w:val="20"/>
              </w:rPr>
            </w:pPr>
          </w:p>
        </w:tc>
        <w:tc>
          <w:tcPr>
            <w:tcW w:w="4394" w:type="dxa"/>
          </w:tcPr>
          <w:p w:rsidR="00F00F43" w:rsidRDefault="002A7C5D">
            <w:pPr>
              <w:pStyle w:val="TableParagraph"/>
              <w:spacing w:before="5" w:line="249" w:lineRule="auto"/>
              <w:jc w:val="both"/>
              <w:rPr>
                <w:sz w:val="20"/>
              </w:rPr>
            </w:pPr>
            <w:r>
              <w:rPr>
                <w:sz w:val="20"/>
              </w:rPr>
              <w:t xml:space="preserve">сравнению с живописным и графическим портретом. Опыт выполнения портретных </w:t>
            </w:r>
            <w:r>
              <w:rPr>
                <w:spacing w:val="-2"/>
                <w:sz w:val="20"/>
              </w:rPr>
              <w:t>фотографий.</w:t>
            </w:r>
          </w:p>
          <w:p w:rsidR="00F00F43" w:rsidRDefault="002A7C5D">
            <w:pPr>
              <w:pStyle w:val="TableParagraph"/>
              <w:spacing w:before="2" w:line="249" w:lineRule="auto"/>
              <w:ind w:right="-15" w:firstLine="225"/>
              <w:jc w:val="both"/>
              <w:rPr>
                <w:sz w:val="20"/>
              </w:rPr>
            </w:pPr>
            <w:r>
              <w:rPr>
                <w:sz w:val="20"/>
              </w:rPr>
              <w:t>Фоторепортаж. Образ события в кадре. Репортажный снимок – свидетельство истории и его значение в сохранении памяти о событии.</w:t>
            </w:r>
          </w:p>
          <w:p w:rsidR="00F00F43" w:rsidRDefault="002A7C5D">
            <w:pPr>
              <w:pStyle w:val="TableParagraph"/>
              <w:spacing w:before="3" w:line="249" w:lineRule="auto"/>
              <w:ind w:right="-15" w:firstLine="225"/>
              <w:jc w:val="both"/>
              <w:rPr>
                <w:sz w:val="20"/>
              </w:rPr>
            </w:pPr>
            <w:r>
              <w:rPr>
                <w:sz w:val="20"/>
              </w:rPr>
              <w:t xml:space="preserve">Фоторепортаж – дневник истории. Значение работы военных фотографов. Спортивные фотографии. Образ современности в репортажных </w:t>
            </w:r>
            <w:r>
              <w:rPr>
                <w:spacing w:val="-2"/>
                <w:sz w:val="20"/>
              </w:rPr>
              <w:t>фотографиях.</w:t>
            </w:r>
          </w:p>
          <w:p w:rsidR="00F00F43" w:rsidRDefault="002A7C5D">
            <w:pPr>
              <w:pStyle w:val="TableParagraph"/>
              <w:spacing w:before="4" w:line="249" w:lineRule="auto"/>
              <w:ind w:right="-15" w:firstLine="225"/>
              <w:jc w:val="both"/>
              <w:rPr>
                <w:sz w:val="20"/>
              </w:rPr>
            </w:pPr>
            <w:r>
              <w:rPr>
                <w:sz w:val="20"/>
              </w:rPr>
              <w:t>«Работать для жизни…» – фотографии Александра Родченко, их значение и влияние на стиль эпохи.</w:t>
            </w:r>
          </w:p>
          <w:p w:rsidR="00F00F43" w:rsidRDefault="002A7C5D">
            <w:pPr>
              <w:pStyle w:val="TableParagraph"/>
              <w:spacing w:before="2" w:line="249" w:lineRule="auto"/>
              <w:ind w:right="1" w:firstLine="225"/>
              <w:jc w:val="both"/>
              <w:rPr>
                <w:sz w:val="20"/>
              </w:rPr>
            </w:pPr>
            <w:r>
              <w:rPr>
                <w:sz w:val="20"/>
              </w:rPr>
              <w:t>Возможности компьютерной обработки фотографий, задачипреобразованияфотографийи границы достоверности.</w:t>
            </w:r>
          </w:p>
          <w:p w:rsidR="00F00F43" w:rsidRDefault="002A7C5D">
            <w:pPr>
              <w:pStyle w:val="TableParagraph"/>
              <w:spacing w:before="3" w:line="249" w:lineRule="auto"/>
              <w:ind w:right="-15" w:firstLine="225"/>
              <w:jc w:val="both"/>
              <w:rPr>
                <w:sz w:val="20"/>
              </w:rPr>
            </w:pPr>
            <w:r>
              <w:rPr>
                <w:sz w:val="20"/>
              </w:rPr>
              <w:t>Коллаж какжанрхудожественноготворчества с помощью различных компьютерных программ.</w:t>
            </w:r>
          </w:p>
          <w:p w:rsidR="00F00F43" w:rsidRDefault="002A7C5D">
            <w:pPr>
              <w:pStyle w:val="TableParagraph"/>
              <w:spacing w:before="2" w:line="249" w:lineRule="auto"/>
              <w:ind w:right="-15" w:firstLine="225"/>
              <w:jc w:val="both"/>
              <w:rPr>
                <w:sz w:val="20"/>
              </w:rPr>
            </w:pPr>
            <w:r>
              <w:rPr>
                <w:sz w:val="20"/>
              </w:rPr>
              <w:t>Художественная фотография как авторское видение мира, как образ времени и влияние фотообраза на жизнь людей.</w:t>
            </w:r>
          </w:p>
          <w:p w:rsidR="00F00F43" w:rsidRDefault="002A7C5D">
            <w:pPr>
              <w:pStyle w:val="TableParagraph"/>
              <w:spacing w:before="3"/>
              <w:ind w:left="230"/>
              <w:jc w:val="both"/>
              <w:rPr>
                <w:sz w:val="20"/>
              </w:rPr>
            </w:pPr>
            <w:r>
              <w:rPr>
                <w:sz w:val="20"/>
              </w:rPr>
              <w:t>Изображениеиискусство</w:t>
            </w:r>
            <w:r>
              <w:rPr>
                <w:spacing w:val="-2"/>
                <w:sz w:val="20"/>
              </w:rPr>
              <w:t>кино.</w:t>
            </w:r>
          </w:p>
          <w:p w:rsidR="00F00F43" w:rsidRDefault="002A7C5D">
            <w:pPr>
              <w:pStyle w:val="TableParagraph"/>
              <w:spacing w:before="10" w:line="249" w:lineRule="auto"/>
              <w:ind w:right="-15" w:firstLine="225"/>
              <w:jc w:val="both"/>
              <w:rPr>
                <w:sz w:val="20"/>
              </w:rPr>
            </w:pPr>
            <w:r>
              <w:rPr>
                <w:sz w:val="20"/>
              </w:rPr>
              <w:t>Ожившее изображение. История кино и его эволюция как искусства.</w:t>
            </w:r>
          </w:p>
          <w:p w:rsidR="00F00F43" w:rsidRDefault="002A7C5D">
            <w:pPr>
              <w:pStyle w:val="TableParagraph"/>
              <w:spacing w:before="1" w:line="249" w:lineRule="auto"/>
              <w:ind w:right="-15" w:firstLine="225"/>
              <w:jc w:val="both"/>
              <w:rPr>
                <w:sz w:val="20"/>
              </w:rPr>
            </w:pPr>
            <w:r>
              <w:rPr>
                <w:sz w:val="20"/>
              </w:rPr>
              <w:t>Синтетическая природа пространственно- временного искусства кино и состав творческого коллектива. Сценарист – режиссёр – художник – оператор в работенадфильмом. Сложносоставной язык кино.</w:t>
            </w:r>
          </w:p>
          <w:p w:rsidR="00F00F43" w:rsidRDefault="002A7C5D">
            <w:pPr>
              <w:pStyle w:val="TableParagraph"/>
              <w:spacing w:before="5" w:line="249" w:lineRule="auto"/>
              <w:ind w:right="-15" w:firstLine="225"/>
              <w:jc w:val="both"/>
              <w:rPr>
                <w:sz w:val="20"/>
              </w:rPr>
            </w:pPr>
            <w:r>
              <w:rPr>
                <w:sz w:val="20"/>
              </w:rPr>
              <w:t>Монтаж композиционно построенных кадров – основа языка киноискусства.</w:t>
            </w:r>
          </w:p>
          <w:p w:rsidR="00F00F43" w:rsidRDefault="002A7C5D">
            <w:pPr>
              <w:pStyle w:val="TableParagraph"/>
              <w:spacing w:before="1" w:line="249" w:lineRule="auto"/>
              <w:ind w:right="-15" w:firstLine="225"/>
              <w:jc w:val="both"/>
              <w:rPr>
                <w:sz w:val="20"/>
              </w:rPr>
            </w:pPr>
            <w:r>
              <w:rPr>
                <w:sz w:val="20"/>
              </w:rPr>
              <w:t>Художник-постановщик и его команда художников вработепосозданиюфильма.Эскизы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00F43" w:rsidRDefault="002A7C5D">
            <w:pPr>
              <w:pStyle w:val="TableParagraph"/>
              <w:spacing w:before="7" w:line="249" w:lineRule="auto"/>
              <w:ind w:right="-15" w:firstLine="225"/>
              <w:jc w:val="both"/>
              <w:rPr>
                <w:sz w:val="20"/>
              </w:rPr>
            </w:pPr>
            <w:r>
              <w:rPr>
                <w:sz w:val="20"/>
              </w:rPr>
              <w:t>Создание видеоролика – от замысла до съёмки. Разные жанры – разные задачи в работе над видеороликом. Этапы создания видеоролика.</w:t>
            </w:r>
          </w:p>
          <w:p w:rsidR="00F00F43" w:rsidRDefault="002A7C5D">
            <w:pPr>
              <w:pStyle w:val="TableParagraph"/>
              <w:spacing w:before="3" w:line="249" w:lineRule="auto"/>
              <w:ind w:right="-15" w:firstLine="225"/>
              <w:jc w:val="both"/>
              <w:rPr>
                <w:sz w:val="20"/>
              </w:rPr>
            </w:pPr>
            <w:r>
              <w:rPr>
                <w:sz w:val="20"/>
              </w:rPr>
              <w:t>Искусство анимации и художник- 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00F43" w:rsidRDefault="002A7C5D">
            <w:pPr>
              <w:pStyle w:val="TableParagraph"/>
              <w:tabs>
                <w:tab w:val="left" w:pos="2471"/>
              </w:tabs>
              <w:spacing w:before="4" w:line="249" w:lineRule="auto"/>
              <w:ind w:firstLine="225"/>
              <w:jc w:val="both"/>
              <w:rPr>
                <w:sz w:val="20"/>
              </w:rPr>
            </w:pPr>
            <w:r>
              <w:rPr>
                <w:spacing w:val="-2"/>
                <w:sz w:val="20"/>
              </w:rPr>
              <w:t>Использование</w:t>
            </w:r>
            <w:r>
              <w:rPr>
                <w:sz w:val="20"/>
              </w:rPr>
              <w:tab/>
            </w:r>
            <w:r>
              <w:rPr>
                <w:spacing w:val="-2"/>
                <w:sz w:val="20"/>
              </w:rPr>
              <w:t xml:space="preserve">электронно-цифровых </w:t>
            </w:r>
            <w:r>
              <w:rPr>
                <w:sz w:val="20"/>
              </w:rPr>
              <w:t xml:space="preserve">технологий в современном игровом </w:t>
            </w:r>
            <w:r>
              <w:rPr>
                <w:spacing w:val="-2"/>
                <w:sz w:val="20"/>
              </w:rPr>
              <w:t>кинематографе.</w:t>
            </w:r>
          </w:p>
          <w:p w:rsidR="00F00F43" w:rsidRDefault="002A7C5D">
            <w:pPr>
              <w:pStyle w:val="TableParagraph"/>
              <w:spacing w:before="3" w:line="249" w:lineRule="auto"/>
              <w:ind w:right="-15" w:firstLine="225"/>
              <w:jc w:val="both"/>
              <w:rPr>
                <w:sz w:val="20"/>
              </w:rPr>
            </w:pPr>
            <w:r>
              <w:rPr>
                <w:sz w:val="20"/>
              </w:rPr>
              <w:t>Компьютерная анимация на занятиях в школе. Техническое оборудование и его возможности для создания анимации. Коллективный характер деятельностипосозданиюанимационногофильма. Выбор технологии: пластилиновые мультфильмы, бумажная перекладка, сыпучая анимация.</w:t>
            </w:r>
          </w:p>
          <w:p w:rsidR="00F00F43" w:rsidRDefault="002A7C5D">
            <w:pPr>
              <w:pStyle w:val="TableParagraph"/>
              <w:spacing w:before="5"/>
              <w:ind w:left="230"/>
              <w:jc w:val="both"/>
              <w:rPr>
                <w:sz w:val="20"/>
              </w:rPr>
            </w:pPr>
            <w:r>
              <w:rPr>
                <w:sz w:val="20"/>
              </w:rPr>
              <w:t>Этапысозданияанимационного</w:t>
            </w:r>
            <w:r>
              <w:rPr>
                <w:spacing w:val="-2"/>
                <w:sz w:val="20"/>
              </w:rPr>
              <w:t>фильма.</w:t>
            </w:r>
          </w:p>
          <w:p w:rsidR="00F00F43" w:rsidRDefault="002A7C5D">
            <w:pPr>
              <w:pStyle w:val="TableParagraph"/>
              <w:spacing w:before="10"/>
              <w:jc w:val="both"/>
              <w:rPr>
                <w:sz w:val="20"/>
              </w:rPr>
            </w:pPr>
            <w:r>
              <w:rPr>
                <w:sz w:val="20"/>
              </w:rPr>
              <w:t>Требованияикритерии</w:t>
            </w:r>
            <w:r>
              <w:rPr>
                <w:spacing w:val="-2"/>
                <w:sz w:val="20"/>
              </w:rPr>
              <w:t>художественности.</w:t>
            </w:r>
          </w:p>
          <w:p w:rsidR="00F00F43" w:rsidRDefault="002A7C5D">
            <w:pPr>
              <w:pStyle w:val="TableParagraph"/>
              <w:spacing w:before="10"/>
              <w:ind w:left="230"/>
              <w:jc w:val="both"/>
              <w:rPr>
                <w:sz w:val="20"/>
              </w:rPr>
            </w:pPr>
            <w:r>
              <w:rPr>
                <w:sz w:val="20"/>
              </w:rPr>
              <w:t>Изобразительноеискусствона</w:t>
            </w:r>
            <w:r>
              <w:rPr>
                <w:spacing w:val="-2"/>
                <w:sz w:val="20"/>
              </w:rPr>
              <w:t>телевидении.</w:t>
            </w:r>
          </w:p>
          <w:p w:rsidR="00F00F43" w:rsidRDefault="002A7C5D">
            <w:pPr>
              <w:pStyle w:val="TableParagraph"/>
              <w:spacing w:line="240" w:lineRule="atLeast"/>
              <w:ind w:right="-15" w:firstLine="225"/>
              <w:jc w:val="both"/>
              <w:rPr>
                <w:sz w:val="20"/>
              </w:rPr>
            </w:pPr>
            <w:r>
              <w:rPr>
                <w:sz w:val="20"/>
              </w:rPr>
              <w:t>Телевидение – экранное искусство: средство массовойинформации,художественного</w:t>
            </w:r>
            <w:r>
              <w:rPr>
                <w:spacing w:val="-10"/>
                <w:sz w:val="20"/>
              </w:rPr>
              <w:t>и</w:t>
            </w:r>
          </w:p>
        </w:tc>
        <w:tc>
          <w:tcPr>
            <w:tcW w:w="2127" w:type="dxa"/>
          </w:tcPr>
          <w:p w:rsidR="00F00F43" w:rsidRDefault="00F00F43">
            <w:pPr>
              <w:pStyle w:val="TableParagraph"/>
              <w:ind w:left="0"/>
              <w:rPr>
                <w:sz w:val="20"/>
              </w:rPr>
            </w:pPr>
          </w:p>
        </w:tc>
        <w:tc>
          <w:tcPr>
            <w:tcW w:w="2127" w:type="dxa"/>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4560"/>
        </w:trPr>
        <w:tc>
          <w:tcPr>
            <w:tcW w:w="994" w:type="dxa"/>
          </w:tcPr>
          <w:p w:rsidR="00F00F43" w:rsidRDefault="00F00F43">
            <w:pPr>
              <w:pStyle w:val="TableParagraph"/>
              <w:ind w:left="0"/>
            </w:pPr>
          </w:p>
        </w:tc>
        <w:tc>
          <w:tcPr>
            <w:tcW w:w="4394" w:type="dxa"/>
          </w:tcPr>
          <w:p w:rsidR="00F00F43" w:rsidRDefault="002A7C5D">
            <w:pPr>
              <w:pStyle w:val="TableParagraph"/>
              <w:spacing w:before="5" w:line="249" w:lineRule="auto"/>
              <w:ind w:right="-15"/>
              <w:jc w:val="both"/>
              <w:rPr>
                <w:sz w:val="20"/>
              </w:rPr>
            </w:pPr>
            <w:r>
              <w:rPr>
                <w:sz w:val="20"/>
              </w:rPr>
              <w:t xml:space="preserve">научногопросвещения,развлеченияиорганизации </w:t>
            </w:r>
            <w:r>
              <w:rPr>
                <w:spacing w:val="-2"/>
                <w:sz w:val="20"/>
              </w:rPr>
              <w:t>досуга.</w:t>
            </w:r>
          </w:p>
          <w:p w:rsidR="00F00F43" w:rsidRDefault="002A7C5D">
            <w:pPr>
              <w:pStyle w:val="TableParagraph"/>
              <w:spacing w:before="1" w:line="249" w:lineRule="auto"/>
              <w:ind w:right="1" w:firstLine="225"/>
              <w:jc w:val="both"/>
              <w:rPr>
                <w:sz w:val="20"/>
              </w:rPr>
            </w:pPr>
            <w:r>
              <w:rPr>
                <w:sz w:val="20"/>
              </w:rPr>
              <w:t>Искусствоитехнология.Создательтелевидения – русский инженер Владимир Козьмич Зворыкин.</w:t>
            </w:r>
          </w:p>
          <w:p w:rsidR="00F00F43" w:rsidRDefault="002A7C5D">
            <w:pPr>
              <w:pStyle w:val="TableParagraph"/>
              <w:spacing w:before="2" w:line="249" w:lineRule="auto"/>
              <w:ind w:right="-15" w:firstLine="225"/>
              <w:jc w:val="both"/>
              <w:rPr>
                <w:sz w:val="20"/>
              </w:rPr>
            </w:pPr>
            <w:r>
              <w:rPr>
                <w:sz w:val="20"/>
              </w:rPr>
              <w:t xml:space="preserve">Роль телевидения в превращении мирав единое информационное пространство. Картина мира, создаваемая телевидением. Прямой эфир и его </w:t>
            </w:r>
            <w:r>
              <w:rPr>
                <w:spacing w:val="-2"/>
                <w:sz w:val="20"/>
              </w:rPr>
              <w:t>значение.</w:t>
            </w:r>
          </w:p>
          <w:p w:rsidR="00F00F43" w:rsidRDefault="002A7C5D">
            <w:pPr>
              <w:pStyle w:val="TableParagraph"/>
              <w:spacing w:before="4" w:line="249" w:lineRule="auto"/>
              <w:ind w:right="-15" w:firstLine="225"/>
              <w:jc w:val="both"/>
              <w:rPr>
                <w:sz w:val="20"/>
              </w:rPr>
            </w:pPr>
            <w:r>
              <w:rPr>
                <w:sz w:val="20"/>
              </w:rPr>
              <w:t xml:space="preserve">Деятельность художника на телевидении: художники по свету, костюму, гриму, сценографический дизайн и компьютерная </w:t>
            </w:r>
            <w:r>
              <w:rPr>
                <w:spacing w:val="-2"/>
                <w:sz w:val="20"/>
              </w:rPr>
              <w:t>графика.</w:t>
            </w:r>
          </w:p>
          <w:p w:rsidR="00F00F43" w:rsidRDefault="002A7C5D">
            <w:pPr>
              <w:pStyle w:val="TableParagraph"/>
              <w:spacing w:before="4" w:line="249" w:lineRule="auto"/>
              <w:ind w:right="-15" w:firstLine="225"/>
              <w:jc w:val="both"/>
              <w:rPr>
                <w:sz w:val="20"/>
              </w:rPr>
            </w:pPr>
            <w:r>
              <w:rPr>
                <w:sz w:val="20"/>
              </w:rPr>
              <w:t xml:space="preserve">Школьное телевидение и студия мультимедиа. Построение видеоряда и художественного </w:t>
            </w:r>
            <w:r>
              <w:rPr>
                <w:spacing w:val="-2"/>
                <w:sz w:val="20"/>
              </w:rPr>
              <w:t>оформления.</w:t>
            </w:r>
          </w:p>
          <w:p w:rsidR="00F00F43" w:rsidRDefault="002A7C5D">
            <w:pPr>
              <w:pStyle w:val="TableParagraph"/>
              <w:spacing w:before="2" w:line="249" w:lineRule="auto"/>
              <w:ind w:firstLine="225"/>
              <w:jc w:val="both"/>
              <w:rPr>
                <w:sz w:val="20"/>
              </w:rPr>
            </w:pPr>
            <w:r>
              <w:rPr>
                <w:sz w:val="20"/>
              </w:rPr>
              <w:t>Художнические роли каждого человека в реальной бытийной жизни.</w:t>
            </w:r>
          </w:p>
          <w:p w:rsidR="00F00F43" w:rsidRDefault="002A7C5D">
            <w:pPr>
              <w:pStyle w:val="TableParagraph"/>
              <w:spacing w:before="2"/>
              <w:ind w:left="230"/>
              <w:jc w:val="both"/>
              <w:rPr>
                <w:sz w:val="20"/>
              </w:rPr>
            </w:pPr>
            <w:r>
              <w:rPr>
                <w:sz w:val="20"/>
              </w:rPr>
              <w:t>Рольискусствавжизниобществаиего</w:t>
            </w:r>
            <w:r>
              <w:rPr>
                <w:spacing w:val="-2"/>
                <w:sz w:val="20"/>
              </w:rPr>
              <w:t>влияние</w:t>
            </w:r>
          </w:p>
          <w:p w:rsidR="00F00F43" w:rsidRDefault="002A7C5D">
            <w:pPr>
              <w:pStyle w:val="TableParagraph"/>
              <w:spacing w:before="10" w:line="215" w:lineRule="exact"/>
              <w:jc w:val="both"/>
              <w:rPr>
                <w:sz w:val="20"/>
              </w:rPr>
            </w:pPr>
            <w:r>
              <w:rPr>
                <w:sz w:val="20"/>
              </w:rPr>
              <w:t>нажизнькаждого</w:t>
            </w:r>
            <w:r>
              <w:rPr>
                <w:spacing w:val="-2"/>
                <w:sz w:val="20"/>
              </w:rPr>
              <w:t>человека.</w:t>
            </w:r>
          </w:p>
        </w:tc>
        <w:tc>
          <w:tcPr>
            <w:tcW w:w="2127" w:type="dxa"/>
          </w:tcPr>
          <w:p w:rsidR="00F00F43" w:rsidRDefault="00F00F43">
            <w:pPr>
              <w:pStyle w:val="TableParagraph"/>
              <w:ind w:left="0"/>
            </w:pPr>
          </w:p>
        </w:tc>
        <w:tc>
          <w:tcPr>
            <w:tcW w:w="2127" w:type="dxa"/>
          </w:tcPr>
          <w:p w:rsidR="00F00F43" w:rsidRDefault="00F00F43">
            <w:pPr>
              <w:pStyle w:val="TableParagraph"/>
              <w:ind w:left="0"/>
            </w:pPr>
          </w:p>
        </w:tc>
      </w:tr>
    </w:tbl>
    <w:p w:rsidR="00F00F43" w:rsidRDefault="00F00F43">
      <w:pPr>
        <w:pStyle w:val="a3"/>
        <w:spacing w:before="43"/>
        <w:ind w:left="0" w:firstLine="0"/>
        <w:jc w:val="left"/>
      </w:pPr>
    </w:p>
    <w:p w:rsidR="00F00F43" w:rsidRDefault="002A7C5D">
      <w:pPr>
        <w:pStyle w:val="21"/>
        <w:numPr>
          <w:ilvl w:val="2"/>
          <w:numId w:val="167"/>
        </w:numPr>
        <w:tabs>
          <w:tab w:val="left" w:pos="3552"/>
        </w:tabs>
        <w:ind w:left="3552" w:hanging="723"/>
        <w:jc w:val="left"/>
      </w:pPr>
      <w:r>
        <w:t>Рабочаяпрограммапоучебномупредмету</w:t>
      </w:r>
      <w:r>
        <w:rPr>
          <w:spacing w:val="-2"/>
        </w:rPr>
        <w:t xml:space="preserve"> «Музыка»</w:t>
      </w:r>
    </w:p>
    <w:p w:rsidR="00F00F43" w:rsidRDefault="00F00F43">
      <w:pPr>
        <w:pStyle w:val="a3"/>
        <w:spacing w:before="77"/>
        <w:ind w:left="0" w:firstLine="0"/>
        <w:jc w:val="left"/>
        <w:rPr>
          <w:b/>
        </w:rPr>
      </w:pPr>
    </w:p>
    <w:p w:rsidR="00F00F43" w:rsidRDefault="002A7C5D">
      <w:pPr>
        <w:pStyle w:val="a3"/>
        <w:spacing w:line="275" w:lineRule="exact"/>
        <w:ind w:left="1844" w:firstLine="0"/>
      </w:pPr>
      <w:r>
        <w:t>Рабочаяпрограммапоучебномупредмету«Музыка»(предметная</w:t>
      </w:r>
      <w:r>
        <w:rPr>
          <w:spacing w:val="-2"/>
        </w:rPr>
        <w:t>область</w:t>
      </w:r>
    </w:p>
    <w:p w:rsidR="00F00F43" w:rsidRDefault="002A7C5D">
      <w:pPr>
        <w:pStyle w:val="a3"/>
        <w:ind w:right="846"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и дополнена 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line="242" w:lineRule="auto"/>
        <w:ind w:right="853" w:firstLine="710"/>
      </w:pPr>
      <w:r>
        <w:t xml:space="preserve">Рабочая программа составлена на основе федеральной рабочей программы по </w:t>
      </w:r>
      <w:r>
        <w:rPr>
          <w:spacing w:val="-2"/>
        </w:rPr>
        <w:t>музыке.</w:t>
      </w:r>
    </w:p>
    <w:p w:rsidR="00F00F43" w:rsidRDefault="002A7C5D">
      <w:pPr>
        <w:pStyle w:val="21"/>
        <w:spacing w:line="275" w:lineRule="exact"/>
        <w:ind w:left="1118" w:right="833"/>
        <w:jc w:val="center"/>
      </w:pPr>
      <w:r>
        <w:t>Пояснительная</w:t>
      </w:r>
      <w:r>
        <w:rPr>
          <w:spacing w:val="-2"/>
        </w:rPr>
        <w:t xml:space="preserve"> записка</w:t>
      </w:r>
    </w:p>
    <w:p w:rsidR="00F00F43" w:rsidRDefault="00F00F43">
      <w:pPr>
        <w:pStyle w:val="a3"/>
        <w:spacing w:before="178"/>
        <w:ind w:left="0" w:firstLine="0"/>
        <w:jc w:val="left"/>
        <w:rPr>
          <w:b/>
        </w:rPr>
      </w:pPr>
    </w:p>
    <w:p w:rsidR="00F00F43" w:rsidRDefault="002A7C5D">
      <w:pPr>
        <w:pStyle w:val="a3"/>
        <w:spacing w:line="242" w:lineRule="auto"/>
        <w:ind w:right="860"/>
      </w:pPr>
      <w:r>
        <w:t>Программа по музыке разработана с цельюоказания методическойпомощиучителю музыки в создании рабочей программы по учебному предмету.</w:t>
      </w:r>
    </w:p>
    <w:p w:rsidR="00F00F43" w:rsidRDefault="002A7C5D">
      <w:pPr>
        <w:pStyle w:val="a3"/>
        <w:ind w:right="850"/>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потенциалдляразвитиявнутреннегомирачеловека,гармонизацииеговзаимоотношенийс самим собой, другими людьми, окружающим миром через занятия музыкальным </w:t>
      </w:r>
      <w:r>
        <w:rPr>
          <w:spacing w:val="-2"/>
        </w:rPr>
        <w:t>искусством.</w:t>
      </w:r>
    </w:p>
    <w:p w:rsidR="00F00F43" w:rsidRDefault="002A7C5D">
      <w:pPr>
        <w:pStyle w:val="a3"/>
        <w:ind w:right="848"/>
      </w:pPr>
      <w:r>
        <w:t xml:space="preserve">Музыка – временно́е искусство. В связи с этим важнейшим вкладом в развитие комплексапсихическихкачеств личности является способностьмузыки развиватьчувство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F00F43" w:rsidRDefault="002A7C5D">
      <w:pPr>
        <w:pStyle w:val="a3"/>
        <w:ind w:right="855"/>
      </w:pPr>
      <w:r>
        <w:t>Изучение музыки обеспечивает развитие интеллектуальных и творческих способностейобучающегося,развиваетегоабстрактноемышление,памятьивоображение,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00F43" w:rsidRDefault="00F00F43">
      <w:pPr>
        <w:pStyle w:val="a3"/>
        <w:sectPr w:rsidR="00F00F43">
          <w:pgSz w:w="11910" w:h="16840"/>
          <w:pgMar w:top="1120" w:right="0" w:bottom="1120" w:left="566" w:header="0" w:footer="886" w:gutter="0"/>
          <w:cols w:space="720"/>
        </w:sectPr>
      </w:pPr>
    </w:p>
    <w:p w:rsidR="00F00F43" w:rsidRDefault="002A7C5D">
      <w:pPr>
        <w:pStyle w:val="a3"/>
        <w:spacing w:before="60"/>
        <w:ind w:right="854"/>
      </w:pPr>
      <w:r>
        <w:lastRenderedPageBreak/>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F00F43" w:rsidRDefault="002A7C5D">
      <w:pPr>
        <w:pStyle w:val="a3"/>
        <w:spacing w:before="3"/>
        <w:ind w:right="847"/>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00F43" w:rsidRDefault="002A7C5D">
      <w:pPr>
        <w:pStyle w:val="a3"/>
        <w:spacing w:line="242" w:lineRule="auto"/>
        <w:ind w:right="863"/>
      </w:pPr>
      <w:r>
        <w:t>В процессе конкретизации учебных целей их реализация осуществляется по следующим направлениям:</w:t>
      </w:r>
    </w:p>
    <w:p w:rsidR="00F00F43" w:rsidRDefault="002A7C5D">
      <w:pPr>
        <w:pStyle w:val="a3"/>
        <w:spacing w:line="242" w:lineRule="auto"/>
        <w:ind w:right="860"/>
      </w:pPr>
      <w:r>
        <w:t>становление системыценностейобучающихся, развитие целостного миропонимания в единстве эмоциональной и познавательной сферы;</w:t>
      </w:r>
    </w:p>
    <w:p w:rsidR="00F00F43" w:rsidRDefault="002A7C5D">
      <w:pPr>
        <w:pStyle w:val="a3"/>
        <w:ind w:right="848"/>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00F43" w:rsidRDefault="002A7C5D">
      <w:pPr>
        <w:pStyle w:val="a3"/>
        <w:spacing w:line="237" w:lineRule="auto"/>
        <w:ind w:right="857"/>
      </w:pPr>
      <w:r>
        <w:t>формирование творческих способностей ребенка, развитие внутренней мотивации к интонационно-содержательной деятельности.</w:t>
      </w:r>
    </w:p>
    <w:p w:rsidR="00F00F43" w:rsidRDefault="002A7C5D">
      <w:pPr>
        <w:pStyle w:val="a3"/>
        <w:ind w:right="851" w:firstLine="629"/>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F00F43" w:rsidRDefault="002A7C5D">
      <w:pPr>
        <w:pStyle w:val="a3"/>
        <w:ind w:right="859"/>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rPr>
        <w:t>предмета:</w:t>
      </w:r>
    </w:p>
    <w:p w:rsidR="00F00F43" w:rsidRDefault="002A7C5D">
      <w:pPr>
        <w:pStyle w:val="a3"/>
        <w:ind w:left="1700" w:firstLine="0"/>
      </w:pPr>
      <w:r>
        <w:t>инвариантные</w:t>
      </w:r>
      <w:r>
        <w:rPr>
          <w:spacing w:val="-2"/>
        </w:rPr>
        <w:t>модули:</w:t>
      </w:r>
    </w:p>
    <w:p w:rsidR="00F00F43" w:rsidRDefault="002A7C5D">
      <w:pPr>
        <w:pStyle w:val="a3"/>
        <w:spacing w:line="275" w:lineRule="exact"/>
        <w:ind w:left="1700" w:firstLine="0"/>
      </w:pPr>
      <w:r>
        <w:t>модуль№1«Музыкамоего</w:t>
      </w:r>
      <w:r>
        <w:rPr>
          <w:spacing w:val="-2"/>
        </w:rPr>
        <w:t>края»;</w:t>
      </w:r>
    </w:p>
    <w:p w:rsidR="00F00F43" w:rsidRDefault="002A7C5D">
      <w:pPr>
        <w:pStyle w:val="a3"/>
        <w:spacing w:line="242" w:lineRule="auto"/>
        <w:ind w:left="1700" w:right="3314" w:firstLine="0"/>
        <w:jc w:val="left"/>
      </w:pPr>
      <w:r>
        <w:t>модуль№2«НародноемузыкальноетворчествоРоссии»; модуль № 3 «Русская классическая музыка»;</w:t>
      </w:r>
    </w:p>
    <w:p w:rsidR="00F00F43" w:rsidRDefault="002A7C5D">
      <w:pPr>
        <w:pStyle w:val="a3"/>
        <w:spacing w:line="242" w:lineRule="auto"/>
        <w:ind w:left="1700" w:right="4273" w:firstLine="0"/>
        <w:jc w:val="left"/>
      </w:pPr>
      <w:r>
        <w:t>модуль№4«Жанрымузыкальногоискусства» вариативные модули:</w:t>
      </w:r>
    </w:p>
    <w:p w:rsidR="00F00F43" w:rsidRDefault="002A7C5D">
      <w:pPr>
        <w:pStyle w:val="a3"/>
        <w:spacing w:line="271" w:lineRule="exact"/>
        <w:ind w:left="1700" w:firstLine="0"/>
        <w:jc w:val="left"/>
      </w:pPr>
      <w:r>
        <w:t>модуль№5«Музыканародов</w:t>
      </w:r>
      <w:r>
        <w:rPr>
          <w:spacing w:val="-2"/>
        </w:rPr>
        <w:t>мира»;</w:t>
      </w:r>
    </w:p>
    <w:p w:rsidR="00F00F43" w:rsidRDefault="002A7C5D">
      <w:pPr>
        <w:pStyle w:val="a3"/>
        <w:spacing w:line="237" w:lineRule="auto"/>
        <w:ind w:left="1700" w:right="4108" w:firstLine="0"/>
        <w:jc w:val="left"/>
      </w:pPr>
      <w:r>
        <w:t>модуль№6«Европейскаяклассическаямузыка»; модуль № 7 «Духовная музыка»;</w:t>
      </w:r>
    </w:p>
    <w:p w:rsidR="00F00F43" w:rsidRDefault="002A7C5D">
      <w:pPr>
        <w:pStyle w:val="a3"/>
        <w:spacing w:before="1" w:line="237" w:lineRule="auto"/>
        <w:ind w:left="1700" w:right="2287" w:firstLine="0"/>
        <w:jc w:val="left"/>
      </w:pPr>
      <w:r>
        <w:t>модуль№8«Современнаямузыка:основныежанрыинаправления»; модуль № 9 «Связь музыки с другими видами искусства»;</w:t>
      </w:r>
    </w:p>
    <w:p w:rsidR="00F00F43" w:rsidRDefault="002A7C5D">
      <w:pPr>
        <w:pStyle w:val="a3"/>
        <w:spacing w:before="3"/>
        <w:ind w:right="848"/>
      </w:pPr>
      <w:r>
        <w:t>Каждый модуль состоит из нескольких тематических блоков. Виды деятельности, которыеможетиспользоватьвтомчисле(нонеисключительно)учительдляпланирования внеурочной, внеклассной работы, обозначены «вариативно».</w:t>
      </w:r>
    </w:p>
    <w:p w:rsidR="00F00F43" w:rsidRDefault="002A7C5D">
      <w:pPr>
        <w:pStyle w:val="21"/>
        <w:spacing w:before="7" w:line="550" w:lineRule="atLeast"/>
        <w:ind w:right="1327" w:firstLine="480"/>
      </w:pPr>
      <w:r>
        <w:t>Содержаниеобучениямузыкенауровнеосновногообщегообразования Инвариантные модули:</w:t>
      </w:r>
    </w:p>
    <w:p w:rsidR="00F00F43" w:rsidRDefault="002A7C5D">
      <w:pPr>
        <w:pStyle w:val="a3"/>
        <w:spacing w:line="242" w:lineRule="auto"/>
        <w:ind w:left="1700" w:right="6081" w:firstLine="0"/>
      </w:pPr>
      <w:r>
        <w:t>Модуль№1«Музыкамоегокрая» Фольклор – народное творчество.</w:t>
      </w:r>
    </w:p>
    <w:p w:rsidR="00F00F43" w:rsidRDefault="002A7C5D">
      <w:pPr>
        <w:pStyle w:val="a3"/>
        <w:spacing w:line="242" w:lineRule="auto"/>
        <w:ind w:right="850"/>
      </w:pPr>
      <w:r>
        <w:t>Содержание: традиционная музыка – отражение жизни народа. Жанры детского и игрового фольклора (игры, пляски, хороводы).</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left="1700" w:firstLine="0"/>
        <w:jc w:val="left"/>
      </w:pPr>
      <w:r>
        <w:lastRenderedPageBreak/>
        <w:t>Видыдеятельности</w:t>
      </w:r>
      <w:r>
        <w:rPr>
          <w:spacing w:val="-2"/>
        </w:rPr>
        <w:t>обучающихся:</w:t>
      </w:r>
    </w:p>
    <w:p w:rsidR="00F00F43" w:rsidRDefault="002A7C5D">
      <w:pPr>
        <w:pStyle w:val="a3"/>
        <w:spacing w:before="5" w:line="237" w:lineRule="auto"/>
        <w:ind w:left="1700" w:right="1717" w:firstLine="0"/>
        <w:jc w:val="left"/>
      </w:pPr>
      <w:r>
        <w:t>знакомство созвучаниемфольклорныхобразцовваудио-ивидеозаписи; определение на слух:</w:t>
      </w:r>
    </w:p>
    <w:p w:rsidR="00F00F43" w:rsidRDefault="002A7C5D">
      <w:pPr>
        <w:pStyle w:val="a3"/>
        <w:spacing w:before="3"/>
        <w:ind w:left="1700" w:right="1825" w:firstLine="0"/>
        <w:jc w:val="left"/>
      </w:pPr>
      <w:r>
        <w:t>принадлежности к народной или композиторской музыке; исполнительскогосостава(вокального,инструментального,смешанного); жанра, основного настроения, характера музыки;</w:t>
      </w:r>
    </w:p>
    <w:p w:rsidR="00F00F43" w:rsidRDefault="002A7C5D">
      <w:pPr>
        <w:pStyle w:val="a3"/>
        <w:spacing w:line="242" w:lineRule="auto"/>
        <w:jc w:val="left"/>
      </w:pPr>
      <w:r>
        <w:t>разучивание и исполнение народных песен,танцев, инструментальных наигрышей, фольклорных игр.</w:t>
      </w:r>
    </w:p>
    <w:p w:rsidR="00F00F43" w:rsidRDefault="002A7C5D">
      <w:pPr>
        <w:pStyle w:val="21"/>
        <w:spacing w:line="274" w:lineRule="exact"/>
        <w:jc w:val="left"/>
      </w:pPr>
      <w:r>
        <w:t>Календарный</w:t>
      </w:r>
      <w:r>
        <w:rPr>
          <w:spacing w:val="-2"/>
        </w:rPr>
        <w:t>фольклор.</w:t>
      </w:r>
    </w:p>
    <w:p w:rsidR="00F00F43" w:rsidRDefault="002A7C5D">
      <w:pPr>
        <w:pStyle w:val="a3"/>
        <w:spacing w:line="237" w:lineRule="auto"/>
        <w:ind w:right="851"/>
        <w:jc w:val="left"/>
      </w:pPr>
      <w:r>
        <w:t>Содержание:календарныеобряды,традиционныедляданнойместности(осенние, зимние, весенние – на выбор учителя).</w:t>
      </w:r>
    </w:p>
    <w:p w:rsidR="00F00F43" w:rsidRDefault="002A7C5D">
      <w:pPr>
        <w:pStyle w:val="a3"/>
        <w:spacing w:before="3" w:line="275" w:lineRule="exact"/>
        <w:ind w:left="1700" w:firstLine="0"/>
        <w:jc w:val="left"/>
      </w:pPr>
      <w:r>
        <w:t>Видыдеятельности</w:t>
      </w:r>
      <w:r>
        <w:rPr>
          <w:spacing w:val="-2"/>
        </w:rPr>
        <w:t>обучающихся:</w:t>
      </w:r>
    </w:p>
    <w:p w:rsidR="00F00F43" w:rsidRDefault="002A7C5D">
      <w:pPr>
        <w:pStyle w:val="a3"/>
        <w:tabs>
          <w:tab w:val="left" w:pos="3158"/>
          <w:tab w:val="left" w:pos="3556"/>
          <w:tab w:val="left" w:pos="5076"/>
          <w:tab w:val="left" w:pos="6703"/>
          <w:tab w:val="left" w:pos="7883"/>
          <w:tab w:val="left" w:pos="8775"/>
          <w:tab w:val="left" w:pos="10357"/>
        </w:tabs>
        <w:spacing w:line="242" w:lineRule="auto"/>
        <w:ind w:right="858"/>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F00F43" w:rsidRDefault="002A7C5D">
      <w:pPr>
        <w:pStyle w:val="a3"/>
        <w:spacing w:line="271" w:lineRule="exact"/>
        <w:ind w:left="1700" w:firstLine="0"/>
        <w:jc w:val="left"/>
      </w:pPr>
      <w:r>
        <w:t>разучиваниеиисполнениенародныхпесен,</w:t>
      </w:r>
      <w:r>
        <w:rPr>
          <w:spacing w:val="-2"/>
        </w:rPr>
        <w:t>танцев;</w:t>
      </w:r>
    </w:p>
    <w:p w:rsidR="00F00F43" w:rsidRDefault="002A7C5D">
      <w:pPr>
        <w:pStyle w:val="a3"/>
        <w:spacing w:before="4" w:line="237" w:lineRule="auto"/>
        <w:ind w:right="851"/>
        <w:jc w:val="left"/>
      </w:pPr>
      <w:r>
        <w:t>вариативно:реконструкцияфольклорногообрядаилиегофрагмента;участиевнародном гулянии, празднике на улицах своего населенного пункта.</w:t>
      </w:r>
    </w:p>
    <w:p w:rsidR="00F00F43" w:rsidRDefault="002A7C5D">
      <w:pPr>
        <w:pStyle w:val="21"/>
        <w:spacing w:before="8" w:line="272" w:lineRule="exact"/>
        <w:jc w:val="left"/>
      </w:pPr>
      <w:r>
        <w:t>Семейный</w:t>
      </w:r>
      <w:r>
        <w:rPr>
          <w:spacing w:val="-2"/>
        </w:rPr>
        <w:t>фольклор.</w:t>
      </w:r>
    </w:p>
    <w:p w:rsidR="00F00F43" w:rsidRDefault="002A7C5D">
      <w:pPr>
        <w:pStyle w:val="a3"/>
        <w:spacing w:line="242" w:lineRule="auto"/>
        <w:jc w:val="left"/>
      </w:pPr>
      <w:r>
        <w:t>Содержание: фольклорные жанры, связанные с жизнью человека: свадебный обряд, рекрутские песни, плачи-причитания.</w:t>
      </w:r>
    </w:p>
    <w:p w:rsidR="00F00F43" w:rsidRDefault="002A7C5D">
      <w:pPr>
        <w:pStyle w:val="a3"/>
        <w:spacing w:line="271" w:lineRule="exact"/>
        <w:ind w:left="1700" w:firstLine="0"/>
        <w:jc w:val="left"/>
      </w:pPr>
      <w:r>
        <w:t>Видыдеятельности</w:t>
      </w:r>
      <w:r>
        <w:rPr>
          <w:spacing w:val="-2"/>
        </w:rPr>
        <w:t>обучающихся:</w:t>
      </w:r>
    </w:p>
    <w:p w:rsidR="00F00F43" w:rsidRDefault="002A7C5D">
      <w:pPr>
        <w:pStyle w:val="a3"/>
        <w:spacing w:before="1" w:line="237" w:lineRule="auto"/>
        <w:ind w:left="1700" w:right="3314" w:firstLine="0"/>
        <w:jc w:val="left"/>
      </w:pPr>
      <w:r>
        <w:t>знакомствосфольклорнымижанрамисемейногоцикла; изучение особенностей их исполнения и звучания;</w:t>
      </w:r>
    </w:p>
    <w:p w:rsidR="00F00F43" w:rsidRDefault="002A7C5D">
      <w:pPr>
        <w:pStyle w:val="a3"/>
        <w:spacing w:before="6" w:line="237" w:lineRule="auto"/>
        <w:ind w:right="851"/>
        <w:jc w:val="left"/>
      </w:pPr>
      <w:r>
        <w:t xml:space="preserve">определениенаслухжанровойпринадлежности,анализсимволикитрадиционных </w:t>
      </w:r>
      <w:r>
        <w:rPr>
          <w:spacing w:val="-2"/>
        </w:rPr>
        <w:t>образов;</w:t>
      </w:r>
    </w:p>
    <w:p w:rsidR="00F00F43" w:rsidRDefault="002A7C5D">
      <w:pPr>
        <w:pStyle w:val="a3"/>
        <w:spacing w:before="6" w:line="237" w:lineRule="auto"/>
        <w:ind w:right="851"/>
        <w:jc w:val="left"/>
      </w:pPr>
      <w:r>
        <w:t xml:space="preserve">разучиваниеиисполнениеотдельныхпесен,фрагментовобрядов(повыбору </w:t>
      </w:r>
      <w:r>
        <w:rPr>
          <w:spacing w:val="-2"/>
        </w:rPr>
        <w:t>учителя);</w:t>
      </w:r>
    </w:p>
    <w:p w:rsidR="00F00F43" w:rsidRDefault="002A7C5D">
      <w:pPr>
        <w:pStyle w:val="a3"/>
        <w:tabs>
          <w:tab w:val="left" w:pos="3278"/>
          <w:tab w:val="left" w:pos="5134"/>
          <w:tab w:val="left" w:pos="6919"/>
          <w:tab w:val="left" w:pos="7960"/>
          <w:tab w:val="left" w:pos="8674"/>
          <w:tab w:val="left" w:pos="9337"/>
        </w:tabs>
        <w:spacing w:before="5" w:line="237" w:lineRule="auto"/>
        <w:ind w:right="852"/>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rsidR="00F00F43" w:rsidRDefault="002A7C5D">
      <w:pPr>
        <w:pStyle w:val="21"/>
        <w:spacing w:before="9" w:line="272" w:lineRule="exact"/>
        <w:jc w:val="left"/>
      </w:pPr>
      <w:r>
        <w:t>Нашкрай</w:t>
      </w:r>
      <w:r>
        <w:rPr>
          <w:spacing w:val="-2"/>
        </w:rPr>
        <w:t>сегодня.</w:t>
      </w:r>
    </w:p>
    <w:p w:rsidR="00F00F43" w:rsidRDefault="002A7C5D">
      <w:pPr>
        <w:pStyle w:val="a3"/>
        <w:ind w:right="850"/>
      </w:pPr>
      <w:r>
        <w:t>Содержание: современная музыкальная культура чеченского народа края. Гимн Чеченской Республики. Земляки – композиторы, исполнители, деятели культуры. Театр, филармония, консерватория.</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42" w:lineRule="auto"/>
        <w:ind w:left="1700" w:right="864" w:firstLine="0"/>
      </w:pPr>
      <w: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w:t>
      </w:r>
    </w:p>
    <w:p w:rsidR="00F00F43" w:rsidRDefault="002A7C5D">
      <w:pPr>
        <w:pStyle w:val="a3"/>
        <w:spacing w:line="271" w:lineRule="exact"/>
        <w:ind w:firstLine="0"/>
        <w:jc w:val="left"/>
      </w:pPr>
      <w:r>
        <w:rPr>
          <w:spacing w:val="-2"/>
        </w:rPr>
        <w:t>искусства;</w:t>
      </w:r>
    </w:p>
    <w:p w:rsidR="00F00F43" w:rsidRDefault="002A7C5D">
      <w:pPr>
        <w:pStyle w:val="a3"/>
        <w:spacing w:before="2" w:line="237" w:lineRule="auto"/>
        <w:ind w:right="853"/>
      </w:pPr>
      <w:r>
        <w:t>вариативно:посещениеместныхмузыкальныхтеатров,музеев,концертов,написание отзыва с анализом спектакля, концерта, экскурсии;</w:t>
      </w:r>
    </w:p>
    <w:p w:rsidR="00F00F43" w:rsidRDefault="002A7C5D">
      <w:pPr>
        <w:pStyle w:val="a3"/>
        <w:spacing w:before="6" w:line="237" w:lineRule="auto"/>
        <w:ind w:right="8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00F43" w:rsidRDefault="002A7C5D">
      <w:pPr>
        <w:pStyle w:val="a3"/>
        <w:spacing w:before="4"/>
        <w:ind w:right="8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00F43" w:rsidRDefault="002A7C5D">
      <w:pPr>
        <w:pStyle w:val="a3"/>
        <w:spacing w:line="242" w:lineRule="auto"/>
        <w:ind w:left="1700" w:right="3698" w:firstLine="0"/>
      </w:pPr>
      <w:r>
        <w:t>Модуль№2«НародноемузыкальноетворчествоРоссии» Россия – наш общий дом.</w:t>
      </w:r>
    </w:p>
    <w:p w:rsidR="00F00F43" w:rsidRDefault="002A7C5D">
      <w:pPr>
        <w:pStyle w:val="a3"/>
        <w:ind w:right="845"/>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Краснодарскогокрая–музыкаАдыгеи).Дведругиекультурныетрадициижелательно</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4" w:firstLine="0"/>
      </w:pPr>
      <w:r>
        <w:lastRenderedPageBreak/>
        <w:t>выбрать среди более удаленныхгеографически, атакжепо принципуконтрастамелодико-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F00F43" w:rsidRDefault="002A7C5D">
      <w:pPr>
        <w:pStyle w:val="a3"/>
        <w:spacing w:before="3" w:line="275" w:lineRule="exact"/>
        <w:ind w:left="1700" w:firstLine="0"/>
        <w:jc w:val="left"/>
      </w:pPr>
      <w:r>
        <w:t>Видыдеятельности</w:t>
      </w:r>
      <w:r>
        <w:rPr>
          <w:spacing w:val="-2"/>
        </w:rPr>
        <w:t>обучающихся:</w:t>
      </w:r>
    </w:p>
    <w:p w:rsidR="00F00F43" w:rsidRDefault="002A7C5D">
      <w:pPr>
        <w:pStyle w:val="a3"/>
        <w:spacing w:line="242" w:lineRule="auto"/>
        <w:ind w:right="851"/>
        <w:jc w:val="left"/>
      </w:pPr>
      <w:r>
        <w:t>знакомствосозвучаниемфольклорныхобразцовблизкихидалекихрегионовваудио- и видеозаписи;</w:t>
      </w:r>
    </w:p>
    <w:p w:rsidR="00F00F43" w:rsidRDefault="002A7C5D">
      <w:pPr>
        <w:pStyle w:val="a3"/>
        <w:spacing w:line="242" w:lineRule="auto"/>
        <w:jc w:val="left"/>
      </w:pPr>
      <w:r>
        <w:t>разучивание и исполнение народных песен,танцев, инструментальных наигрышей, фольклорных игр разных народов России;</w:t>
      </w:r>
    </w:p>
    <w:p w:rsidR="00F00F43" w:rsidRDefault="002A7C5D">
      <w:pPr>
        <w:pStyle w:val="a3"/>
        <w:spacing w:line="271" w:lineRule="exact"/>
        <w:ind w:left="1700" w:firstLine="0"/>
        <w:jc w:val="left"/>
      </w:pPr>
      <w:r>
        <w:t>определениена</w:t>
      </w:r>
      <w:r>
        <w:rPr>
          <w:spacing w:val="-4"/>
        </w:rPr>
        <w:t xml:space="preserve"> слух:</w:t>
      </w:r>
    </w:p>
    <w:p w:rsidR="00F00F43" w:rsidRDefault="002A7C5D">
      <w:pPr>
        <w:pStyle w:val="a3"/>
        <w:ind w:left="1700" w:right="1825" w:firstLine="0"/>
        <w:jc w:val="left"/>
      </w:pPr>
      <w:r>
        <w:t>принадлежности к народной или композиторской музыке; исполнительскогосостава(вокального,инструментального,смешанного); жанра, характера музыки.</w:t>
      </w:r>
    </w:p>
    <w:p w:rsidR="00F00F43" w:rsidRDefault="002A7C5D">
      <w:pPr>
        <w:pStyle w:val="a3"/>
        <w:spacing w:line="274" w:lineRule="exact"/>
        <w:ind w:left="1700" w:firstLine="0"/>
        <w:jc w:val="left"/>
      </w:pPr>
      <w:r>
        <w:t>Фольклорные</w:t>
      </w:r>
      <w:r>
        <w:rPr>
          <w:spacing w:val="-2"/>
        </w:rPr>
        <w:t>жанры.</w:t>
      </w:r>
    </w:p>
    <w:p w:rsidR="00F00F43" w:rsidRDefault="002A7C5D">
      <w:pPr>
        <w:pStyle w:val="a3"/>
        <w:spacing w:line="237" w:lineRule="auto"/>
        <w:ind w:left="1700" w:right="835" w:firstLine="0"/>
        <w:jc w:val="left"/>
      </w:pPr>
      <w:r>
        <w:t>Содержание:общееиособенноевфольклоренародовРоссии:лирика, эпос,танец. Виды деятельности обучающихся:</w:t>
      </w:r>
    </w:p>
    <w:p w:rsidR="00F00F43" w:rsidRDefault="002A7C5D">
      <w:pPr>
        <w:pStyle w:val="a3"/>
        <w:spacing w:before="6" w:line="237" w:lineRule="auto"/>
        <w:ind w:left="1700" w:firstLine="0"/>
        <w:jc w:val="left"/>
      </w:pPr>
      <w:r>
        <w:t>знакомствосозвучаниемфольклораразныхрегионовРоссииваудио-ивидеозаписи; аутентичная манера исполнения;</w:t>
      </w:r>
    </w:p>
    <w:p w:rsidR="00F00F43" w:rsidRDefault="002A7C5D">
      <w:pPr>
        <w:pStyle w:val="a3"/>
        <w:spacing w:before="6" w:line="237" w:lineRule="auto"/>
        <w:ind w:right="851"/>
        <w:jc w:val="left"/>
      </w:pPr>
      <w:r>
        <w:t>выявлениехарактерныхинтонацийиритмоввзвучаниитрадиционноймузыкиразных народов;</w:t>
      </w:r>
    </w:p>
    <w:p w:rsidR="00F00F43" w:rsidRDefault="002A7C5D">
      <w:pPr>
        <w:pStyle w:val="a3"/>
        <w:spacing w:before="6" w:line="237" w:lineRule="auto"/>
        <w:ind w:right="851"/>
        <w:jc w:val="left"/>
      </w:pPr>
      <w:r>
        <w:t>выявлениеобщегоиособенногоприсравнениитанцевальных,лирическихи эпических песенных образцов фольклора разных народов России;</w:t>
      </w:r>
    </w:p>
    <w:p w:rsidR="00F00F43" w:rsidRDefault="002A7C5D">
      <w:pPr>
        <w:pStyle w:val="a3"/>
        <w:spacing w:before="5" w:line="237" w:lineRule="auto"/>
        <w:ind w:left="1700" w:right="851" w:firstLine="0"/>
        <w:jc w:val="left"/>
      </w:pPr>
      <w:r>
        <w:t>разучивание и исполнение народных песен, танцев, эпических сказаний; двигательная,ритмическая,интонационнаяимпровизациявхарактереизученных</w:t>
      </w:r>
    </w:p>
    <w:p w:rsidR="00F00F43" w:rsidRDefault="002A7C5D">
      <w:pPr>
        <w:pStyle w:val="a3"/>
        <w:spacing w:before="4" w:line="275" w:lineRule="exact"/>
        <w:ind w:firstLine="0"/>
        <w:jc w:val="left"/>
      </w:pPr>
      <w:r>
        <w:t>народныхтанцеви</w:t>
      </w:r>
      <w:r>
        <w:rPr>
          <w:spacing w:val="-2"/>
        </w:rPr>
        <w:t xml:space="preserve"> песен;</w:t>
      </w:r>
    </w:p>
    <w:p w:rsidR="00F00F43" w:rsidRDefault="002A7C5D">
      <w:pPr>
        <w:pStyle w:val="a3"/>
        <w:spacing w:line="242" w:lineRule="auto"/>
        <w:ind w:right="856"/>
      </w:pPr>
      <w:r>
        <w:t xml:space="preserve">вариативно: исследовательские проекты, посвященные музыке разных народов </w:t>
      </w:r>
      <w:r>
        <w:rPr>
          <w:spacing w:val="-2"/>
        </w:rPr>
        <w:t>России;</w:t>
      </w:r>
    </w:p>
    <w:p w:rsidR="00F00F43" w:rsidRDefault="002A7C5D">
      <w:pPr>
        <w:pStyle w:val="a3"/>
        <w:spacing w:line="271" w:lineRule="exact"/>
        <w:ind w:left="1700" w:firstLine="0"/>
      </w:pPr>
      <w:r>
        <w:t>музыкальныйфестиваль«Народы</w:t>
      </w:r>
      <w:r>
        <w:rPr>
          <w:spacing w:val="-2"/>
        </w:rPr>
        <w:t>России».</w:t>
      </w:r>
    </w:p>
    <w:p w:rsidR="00F00F43" w:rsidRDefault="002A7C5D">
      <w:pPr>
        <w:pStyle w:val="21"/>
        <w:spacing w:before="6" w:line="272" w:lineRule="exact"/>
      </w:pPr>
      <w:r>
        <w:t>Фольклорвтворчествепрофессиональных</w:t>
      </w:r>
      <w:r>
        <w:rPr>
          <w:spacing w:val="-2"/>
        </w:rPr>
        <w:t>композиторов.</w:t>
      </w:r>
    </w:p>
    <w:p w:rsidR="00F00F43" w:rsidRDefault="002A7C5D">
      <w:pPr>
        <w:pStyle w:val="a3"/>
        <w:ind w:right="848"/>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00F43" w:rsidRDefault="002A7C5D">
      <w:pPr>
        <w:pStyle w:val="a3"/>
        <w:ind w:left="1700" w:firstLine="0"/>
      </w:pPr>
      <w:r>
        <w:t>Видыдеятельности</w:t>
      </w:r>
      <w:r>
        <w:rPr>
          <w:spacing w:val="-2"/>
        </w:rPr>
        <w:t>обучающихся:</w:t>
      </w:r>
    </w:p>
    <w:p w:rsidR="00F00F43" w:rsidRDefault="002A7C5D">
      <w:pPr>
        <w:pStyle w:val="a3"/>
        <w:spacing w:before="1" w:line="237" w:lineRule="auto"/>
        <w:ind w:right="856"/>
      </w:pPr>
      <w:r>
        <w:t>сравнение аутентичного звучания фольклора и фольклорных мелодий в композиторской обработке;</w:t>
      </w:r>
    </w:p>
    <w:p w:rsidR="00F00F43" w:rsidRDefault="002A7C5D">
      <w:pPr>
        <w:pStyle w:val="a3"/>
        <w:spacing w:before="4" w:line="275" w:lineRule="exact"/>
        <w:ind w:left="1700" w:firstLine="0"/>
      </w:pPr>
      <w:r>
        <w:t>разучивание,исполнениенароднойпеснивкомпозиторской</w:t>
      </w:r>
      <w:r>
        <w:rPr>
          <w:spacing w:val="-2"/>
        </w:rPr>
        <w:t>обработке;</w:t>
      </w:r>
    </w:p>
    <w:p w:rsidR="00F00F43" w:rsidRDefault="002A7C5D">
      <w:pPr>
        <w:pStyle w:val="a3"/>
        <w:spacing w:line="242" w:lineRule="auto"/>
        <w:ind w:right="86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F00F43" w:rsidRDefault="002A7C5D">
      <w:pPr>
        <w:pStyle w:val="a3"/>
        <w:spacing w:line="242" w:lineRule="auto"/>
        <w:ind w:right="863"/>
      </w:pPr>
      <w:r>
        <w:t>наблюдение за принципами композиторской обработки, развития фольклорного тематического материала;</w:t>
      </w:r>
    </w:p>
    <w:p w:rsidR="00F00F43" w:rsidRDefault="002A7C5D">
      <w:pPr>
        <w:pStyle w:val="a3"/>
        <w:ind w:right="856"/>
      </w:pPr>
      <w:r>
        <w:t>вариативно:исследовательские,творческиепроекты, раскрывающиетемуотражения фольклора в творчестве профессиональных композиторов (на примере выбранной региональной традиции);</w:t>
      </w:r>
    </w:p>
    <w:p w:rsidR="00F00F43" w:rsidRDefault="002A7C5D">
      <w:pPr>
        <w:pStyle w:val="a3"/>
        <w:spacing w:line="237" w:lineRule="auto"/>
        <w:ind w:right="863"/>
      </w:pPr>
      <w:r>
        <w:t>посещение концерта, спектакля (просмотр фильма, телепередачи), посвященного данной теме;</w:t>
      </w:r>
    </w:p>
    <w:p w:rsidR="00F00F43" w:rsidRDefault="002A7C5D">
      <w:pPr>
        <w:pStyle w:val="a3"/>
        <w:ind w:left="1700" w:firstLine="0"/>
      </w:pPr>
      <w:r>
        <w:t>обсуждениевклассеи(или)письменнаярецензияпорезультатам</w:t>
      </w:r>
      <w:r>
        <w:rPr>
          <w:spacing w:val="-2"/>
        </w:rPr>
        <w:t>просмотра.</w:t>
      </w:r>
    </w:p>
    <w:p w:rsidR="00F00F43" w:rsidRDefault="002A7C5D">
      <w:pPr>
        <w:pStyle w:val="21"/>
        <w:spacing w:line="275" w:lineRule="exact"/>
      </w:pPr>
      <w:r>
        <w:t>Нарубежах</w:t>
      </w:r>
      <w:r>
        <w:rPr>
          <w:spacing w:val="-2"/>
        </w:rPr>
        <w:t>культур.</w:t>
      </w:r>
    </w:p>
    <w:p w:rsidR="00F00F43" w:rsidRDefault="002A7C5D">
      <w:pPr>
        <w:pStyle w:val="a3"/>
        <w:spacing w:line="274" w:lineRule="exact"/>
        <w:ind w:left="1700" w:firstLine="0"/>
      </w:pPr>
      <w:r>
        <w:t>Содержание:взаимноевлияниефольклорныхтрадицийдругна</w:t>
      </w:r>
      <w:r>
        <w:rPr>
          <w:spacing w:val="-2"/>
        </w:rPr>
        <w:t>друга.</w:t>
      </w:r>
    </w:p>
    <w:p w:rsidR="00F00F43" w:rsidRDefault="002A7C5D">
      <w:pPr>
        <w:pStyle w:val="a3"/>
        <w:spacing w:line="275" w:lineRule="exact"/>
        <w:ind w:firstLine="0"/>
      </w:pPr>
      <w:r>
        <w:t>Этнографическиеэкспедицииифестивали.Современнаяжизнь</w:t>
      </w:r>
      <w:r>
        <w:rPr>
          <w:spacing w:val="-2"/>
        </w:rPr>
        <w:t>фольклора.</w:t>
      </w:r>
    </w:p>
    <w:p w:rsidR="00F00F43" w:rsidRDefault="002A7C5D">
      <w:pPr>
        <w:pStyle w:val="a3"/>
        <w:spacing w:before="1"/>
        <w:ind w:left="1700" w:firstLine="0"/>
      </w:pPr>
      <w:r>
        <w:t>Видыдеятельности</w:t>
      </w:r>
      <w:r>
        <w:rPr>
          <w:spacing w:val="-2"/>
        </w:rPr>
        <w:t>обучающихся: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9"/>
      </w:pPr>
      <w:r>
        <w:lastRenderedPageBreak/>
        <w:t>знакомствоспримерамисмешениякультурныхтрадицийвпограничныхтерриториях (например, казачья лезгинка, калмыцкая гармошка), выявление причинно-следственных связей такого смешения;</w:t>
      </w:r>
    </w:p>
    <w:p w:rsidR="00F00F43" w:rsidRDefault="002A7C5D">
      <w:pPr>
        <w:pStyle w:val="a3"/>
        <w:spacing w:before="3"/>
        <w:ind w:right="851"/>
      </w:pPr>
      <w:r>
        <w:t>изучение творчества и вклада в развитие культуры современных этно-исполнителей, исследователей традиционного фольклора;</w:t>
      </w:r>
    </w:p>
    <w:p w:rsidR="00F00F43" w:rsidRDefault="002A7C5D">
      <w:pPr>
        <w:pStyle w:val="a3"/>
        <w:spacing w:before="2" w:line="237" w:lineRule="auto"/>
        <w:ind w:right="857"/>
      </w:pPr>
      <w:r>
        <w:t>вариативно:участиевэтнографическойэкспедиции;посещение(участие)вфестивале традиционной культуры.</w:t>
      </w:r>
    </w:p>
    <w:p w:rsidR="00F00F43" w:rsidRDefault="002A7C5D">
      <w:pPr>
        <w:pStyle w:val="a3"/>
        <w:spacing w:before="4"/>
        <w:ind w:right="854"/>
      </w:pPr>
      <w:r>
        <w:t>Модуль№3«Русскаяклассическаямузыка»(изучениетематическихблоковданного модуляцелесообразносоотноситьсизучениеммодулей«Музыкамоегокрая»и«Народное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F00F43" w:rsidRDefault="002A7C5D">
      <w:pPr>
        <w:pStyle w:val="a3"/>
        <w:spacing w:line="274" w:lineRule="exact"/>
        <w:ind w:left="1700" w:firstLine="0"/>
      </w:pPr>
      <w:r>
        <w:t xml:space="preserve">Образыродной </w:t>
      </w:r>
      <w:r>
        <w:rPr>
          <w:spacing w:val="-2"/>
        </w:rPr>
        <w:t>земли.</w:t>
      </w:r>
    </w:p>
    <w:p w:rsidR="00F00F43" w:rsidRDefault="002A7C5D">
      <w:pPr>
        <w:pStyle w:val="a3"/>
        <w:spacing w:before="2"/>
        <w:ind w:right="853"/>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00F43" w:rsidRDefault="002A7C5D">
      <w:pPr>
        <w:pStyle w:val="a3"/>
        <w:spacing w:before="1" w:line="275" w:lineRule="exact"/>
        <w:ind w:left="1700" w:firstLine="0"/>
      </w:pPr>
      <w:r>
        <w:t>Видыдеятельности</w:t>
      </w:r>
      <w:r>
        <w:rPr>
          <w:spacing w:val="-2"/>
        </w:rPr>
        <w:t>обучающихся:</w:t>
      </w:r>
    </w:p>
    <w:p w:rsidR="00F00F43" w:rsidRDefault="002A7C5D">
      <w:pPr>
        <w:pStyle w:val="a3"/>
        <w:spacing w:line="242" w:lineRule="auto"/>
        <w:ind w:right="8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F00F43" w:rsidRDefault="002A7C5D">
      <w:pPr>
        <w:pStyle w:val="a3"/>
        <w:spacing w:line="242" w:lineRule="auto"/>
        <w:ind w:right="844"/>
      </w:pPr>
      <w:r>
        <w:t xml:space="preserve">выявление мелодичности, широты дыхания, интонационной близости русскому </w:t>
      </w:r>
      <w:r>
        <w:rPr>
          <w:spacing w:val="-2"/>
        </w:rPr>
        <w:t>фольклору;</w:t>
      </w:r>
    </w:p>
    <w:p w:rsidR="00F00F43" w:rsidRDefault="002A7C5D">
      <w:pPr>
        <w:pStyle w:val="a3"/>
        <w:spacing w:line="242" w:lineRule="auto"/>
        <w:ind w:right="864"/>
      </w:pPr>
      <w:r>
        <w:t>разучивание, исполнение не менее одного вокального произведения, сочиненного русским композитором-классиком;</w:t>
      </w:r>
    </w:p>
    <w:p w:rsidR="00F00F43" w:rsidRDefault="002A7C5D">
      <w:pPr>
        <w:pStyle w:val="a3"/>
        <w:spacing w:line="242" w:lineRule="auto"/>
        <w:ind w:right="860"/>
      </w:pPr>
      <w:r>
        <w:t xml:space="preserve">музыкальная викторина на знание музыки, названий авторов изученных </w:t>
      </w:r>
      <w:r>
        <w:rPr>
          <w:spacing w:val="-2"/>
        </w:rPr>
        <w:t>произведений;</w:t>
      </w:r>
    </w:p>
    <w:p w:rsidR="00F00F43" w:rsidRDefault="002A7C5D">
      <w:pPr>
        <w:pStyle w:val="a3"/>
        <w:ind w:right="853"/>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F00F43" w:rsidRDefault="002A7C5D">
      <w:pPr>
        <w:pStyle w:val="21"/>
        <w:spacing w:line="272" w:lineRule="exact"/>
      </w:pPr>
      <w:r>
        <w:t>Золотойвекрусской</w:t>
      </w:r>
      <w:r>
        <w:rPr>
          <w:spacing w:val="-2"/>
        </w:rPr>
        <w:t>культуры.</w:t>
      </w:r>
    </w:p>
    <w:p w:rsidR="00F00F43" w:rsidRDefault="002A7C5D">
      <w:pPr>
        <w:pStyle w:val="a3"/>
        <w:ind w:right="849"/>
      </w:pPr>
      <w:r>
        <w:t>Содержание: светская музыка российского дворянства XIX века: музыкальные салоны,домашнеемузицирование,балы,театры.Особенностиотечественноймузыкальной культуры XIX в. (на примере творчества М.И. Глинки, П.И. Чайковского, Н.А. Римского- Корсакова и других композиторов).</w:t>
      </w:r>
    </w:p>
    <w:p w:rsidR="00F00F43" w:rsidRDefault="002A7C5D">
      <w:pPr>
        <w:pStyle w:val="a3"/>
        <w:ind w:left="1700" w:firstLine="0"/>
      </w:pPr>
      <w:r>
        <w:t>Видыдеятельности</w:t>
      </w:r>
      <w:r>
        <w:rPr>
          <w:spacing w:val="-2"/>
        </w:rPr>
        <w:t>обучающихся:</w:t>
      </w:r>
    </w:p>
    <w:p w:rsidR="00F00F43" w:rsidRDefault="002A7C5D">
      <w:pPr>
        <w:pStyle w:val="a3"/>
        <w:spacing w:line="237" w:lineRule="auto"/>
        <w:jc w:val="left"/>
      </w:pPr>
      <w:r>
        <w:t>знакомствосшедеврамирусскоймузыкиXIXвека,анализхудожественногосодержания, выразительных средств;</w:t>
      </w:r>
    </w:p>
    <w:p w:rsidR="00F00F43" w:rsidRDefault="002A7C5D">
      <w:pPr>
        <w:pStyle w:val="a3"/>
        <w:spacing w:line="237" w:lineRule="auto"/>
        <w:jc w:val="left"/>
      </w:pPr>
      <w:r>
        <w:t>разучивание,исполнениенеменееодноговокальногопроизведениялирического характера, сочиненного русским композитором-классиком;</w:t>
      </w:r>
    </w:p>
    <w:p w:rsidR="00F00F43" w:rsidRDefault="002A7C5D">
      <w:pPr>
        <w:pStyle w:val="a3"/>
        <w:tabs>
          <w:tab w:val="left" w:pos="3235"/>
          <w:tab w:val="left" w:pos="4505"/>
          <w:tab w:val="left" w:pos="4951"/>
          <w:tab w:val="left" w:pos="5848"/>
          <w:tab w:val="left" w:pos="6888"/>
          <w:tab w:val="left" w:pos="8029"/>
          <w:tab w:val="left" w:pos="8365"/>
          <w:tab w:val="left" w:pos="9367"/>
        </w:tabs>
        <w:spacing w:line="237" w:lineRule="auto"/>
        <w:ind w:right="849"/>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F00F43" w:rsidRDefault="002A7C5D">
      <w:pPr>
        <w:pStyle w:val="a3"/>
        <w:spacing w:before="4" w:line="237" w:lineRule="auto"/>
        <w:ind w:right="851"/>
        <w:jc w:val="left"/>
      </w:pPr>
      <w:r>
        <w:t>вариативно:просмотрхудожественныхфильмов,телепередач,посвященныхрусской культуре XIX века;</w:t>
      </w:r>
    </w:p>
    <w:p w:rsidR="00F00F43" w:rsidRDefault="002A7C5D">
      <w:pPr>
        <w:pStyle w:val="a3"/>
        <w:spacing w:before="3" w:line="275" w:lineRule="exact"/>
        <w:ind w:left="1700" w:firstLine="0"/>
        <w:jc w:val="left"/>
      </w:pPr>
      <w:r>
        <w:t>созданиелюбительскогофильма,радиопередачи,театрализованной</w:t>
      </w:r>
      <w:r>
        <w:rPr>
          <w:spacing w:val="-2"/>
        </w:rPr>
        <w:t>музыкально-</w:t>
      </w:r>
    </w:p>
    <w:p w:rsidR="00F00F43" w:rsidRDefault="002A7C5D">
      <w:pPr>
        <w:spacing w:line="242" w:lineRule="auto"/>
        <w:ind w:left="1700" w:right="2855" w:hanging="567"/>
        <w:rPr>
          <w:b/>
          <w:sz w:val="24"/>
        </w:rPr>
      </w:pPr>
      <w:r>
        <w:rPr>
          <w:sz w:val="24"/>
        </w:rPr>
        <w:t xml:space="preserve">литературнойкомпозициинаосновемузыкиилитературыXIXвека; реконструкция костюмированного бала, музыкального салона. </w:t>
      </w:r>
      <w:r>
        <w:rPr>
          <w:b/>
          <w:sz w:val="24"/>
        </w:rPr>
        <w:t>История страны и народа в музыке русских композиторов.</w:t>
      </w:r>
    </w:p>
    <w:p w:rsidR="00F00F43" w:rsidRDefault="002A7C5D">
      <w:pPr>
        <w:pStyle w:val="a3"/>
        <w:ind w:right="851"/>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F00F43" w:rsidRDefault="002A7C5D">
      <w:pPr>
        <w:pStyle w:val="a3"/>
        <w:ind w:left="1700" w:firstLine="0"/>
      </w:pPr>
      <w:r>
        <w:t>Видыдеятельности</w:t>
      </w:r>
      <w:r>
        <w:rPr>
          <w:spacing w:val="-2"/>
        </w:rPr>
        <w:t>обучающихся: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jc w:val="left"/>
      </w:pPr>
      <w:r>
        <w:lastRenderedPageBreak/>
        <w:t>знакомствосшедеврамирусскоймузыкиXIX–XXвеков,анализхудожественного содержания и способов выражения патриотической идеи, гражданского пафоса;</w:t>
      </w:r>
    </w:p>
    <w:p w:rsidR="00F00F43" w:rsidRDefault="002A7C5D">
      <w:pPr>
        <w:pStyle w:val="a3"/>
        <w:spacing w:line="242" w:lineRule="auto"/>
        <w:jc w:val="left"/>
      </w:pPr>
      <w:r>
        <w:t>разучивание,исполнениенеменееодноговокальногопроизведенияпатриотического содержания, сочиненного русским композитором-классиком;</w:t>
      </w:r>
    </w:p>
    <w:p w:rsidR="00F00F43" w:rsidRDefault="002A7C5D">
      <w:pPr>
        <w:pStyle w:val="a3"/>
        <w:spacing w:line="271" w:lineRule="exact"/>
        <w:ind w:left="1700" w:firstLine="0"/>
        <w:jc w:val="left"/>
      </w:pPr>
      <w:r>
        <w:t>исполнениеГимнаРоссийской</w:t>
      </w:r>
      <w:r>
        <w:rPr>
          <w:spacing w:val="-2"/>
        </w:rPr>
        <w:t>Федерации;</w:t>
      </w:r>
    </w:p>
    <w:p w:rsidR="00F00F43" w:rsidRDefault="002A7C5D">
      <w:pPr>
        <w:pStyle w:val="a3"/>
        <w:tabs>
          <w:tab w:val="left" w:pos="3235"/>
          <w:tab w:val="left" w:pos="4509"/>
          <w:tab w:val="left" w:pos="4954"/>
          <w:tab w:val="left" w:pos="5851"/>
          <w:tab w:val="left" w:pos="6891"/>
          <w:tab w:val="left" w:pos="8032"/>
          <w:tab w:val="left" w:pos="8368"/>
          <w:tab w:val="left" w:pos="9370"/>
        </w:tabs>
        <w:spacing w:line="237" w:lineRule="auto"/>
        <w:ind w:right="857"/>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F00F43" w:rsidRDefault="002A7C5D">
      <w:pPr>
        <w:pStyle w:val="a3"/>
        <w:tabs>
          <w:tab w:val="left" w:pos="3172"/>
          <w:tab w:val="left" w:pos="4381"/>
          <w:tab w:val="left" w:pos="6333"/>
          <w:tab w:val="left" w:pos="7527"/>
          <w:tab w:val="left" w:pos="9067"/>
        </w:tabs>
        <w:spacing w:before="5" w:line="237" w:lineRule="auto"/>
        <w:ind w:right="858"/>
        <w:jc w:val="left"/>
      </w:pPr>
      <w:r>
        <w:rPr>
          <w:spacing w:val="-2"/>
        </w:rPr>
        <w:t>вариативно:</w:t>
      </w:r>
      <w:r>
        <w:tab/>
      </w: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 xml:space="preserve">посвященных </w:t>
      </w:r>
      <w:r>
        <w:t>творчеству композиторов – членов русского музыкального общества «Могучая кучка»;</w:t>
      </w:r>
    </w:p>
    <w:p w:rsidR="00F00F43" w:rsidRDefault="002A7C5D">
      <w:pPr>
        <w:pStyle w:val="a3"/>
        <w:spacing w:before="5" w:line="237" w:lineRule="auto"/>
        <w:ind w:right="851"/>
        <w:jc w:val="left"/>
      </w:pPr>
      <w:r>
        <w:t>просмотрвидеозаписиоперыодногоизрусскихкомпозиторов(илипосещениетеатра) или фильма, основанного на музыкальных сочинениях русских композиторов.</w:t>
      </w:r>
    </w:p>
    <w:p w:rsidR="00F00F43" w:rsidRDefault="002A7C5D">
      <w:pPr>
        <w:pStyle w:val="21"/>
        <w:spacing w:before="9" w:line="272" w:lineRule="exact"/>
        <w:jc w:val="left"/>
      </w:pPr>
      <w:r>
        <w:t>Русский</w:t>
      </w:r>
      <w:r>
        <w:rPr>
          <w:spacing w:val="-2"/>
        </w:rPr>
        <w:t>балет.</w:t>
      </w:r>
    </w:p>
    <w:p w:rsidR="00F00F43" w:rsidRDefault="002A7C5D">
      <w:pPr>
        <w:pStyle w:val="a3"/>
        <w:ind w:right="84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75" w:lineRule="exact"/>
        <w:ind w:left="1700" w:firstLine="0"/>
      </w:pPr>
      <w:r>
        <w:t>знакомствосшедеврамирусскойбалетной</w:t>
      </w:r>
      <w:r>
        <w:rPr>
          <w:spacing w:val="-2"/>
        </w:rPr>
        <w:t>музыки;</w:t>
      </w:r>
    </w:p>
    <w:p w:rsidR="00F00F43" w:rsidRDefault="002A7C5D">
      <w:pPr>
        <w:pStyle w:val="a3"/>
        <w:spacing w:before="4" w:line="237" w:lineRule="auto"/>
        <w:ind w:right="858"/>
      </w:pPr>
      <w:r>
        <w:t>поиск информации о постановках балетных спектаклей, гастролях российских балетных трупп за рубежом;</w:t>
      </w:r>
    </w:p>
    <w:p w:rsidR="00F00F43" w:rsidRDefault="002A7C5D">
      <w:pPr>
        <w:pStyle w:val="a3"/>
        <w:spacing w:before="6" w:line="237" w:lineRule="auto"/>
        <w:ind w:left="1700" w:right="2331" w:firstLine="0"/>
      </w:pPr>
      <w:r>
        <w:t>посещение балетного спектакля (просмотр в видеозаписи); характеристикаотдельныхмузыкальныхномеровиспектакляв</w:t>
      </w:r>
      <w:r>
        <w:rPr>
          <w:spacing w:val="-2"/>
        </w:rPr>
        <w:t>целом;</w:t>
      </w:r>
    </w:p>
    <w:p w:rsidR="00F00F43" w:rsidRDefault="002A7C5D">
      <w:pPr>
        <w:pStyle w:val="a3"/>
        <w:spacing w:before="5" w:line="237" w:lineRule="auto"/>
        <w:ind w:right="858"/>
      </w:pPr>
      <w:r>
        <w:t>вариативно:исследовательскиепроекты,посвященныеисториисозданиязнаменитых балетов, творческой биографии балерин, танцовщиков, балетмейстеров;</w:t>
      </w:r>
    </w:p>
    <w:p w:rsidR="00F00F43" w:rsidRDefault="002A7C5D">
      <w:pPr>
        <w:pStyle w:val="a3"/>
        <w:spacing w:before="6" w:line="237" w:lineRule="auto"/>
        <w:ind w:right="858"/>
      </w:pPr>
      <w:r>
        <w:t>съемки любительского фильма (в технике теневого, кукольного театра, мультипликации) на музыку какого-либо балета (фрагменты).</w:t>
      </w:r>
    </w:p>
    <w:p w:rsidR="00F00F43" w:rsidRDefault="002A7C5D">
      <w:pPr>
        <w:pStyle w:val="21"/>
        <w:spacing w:before="8" w:line="272" w:lineRule="exact"/>
        <w:ind w:left="1763"/>
      </w:pPr>
      <w:r>
        <w:t>Русскаяисполнительская</w:t>
      </w:r>
      <w:r>
        <w:rPr>
          <w:spacing w:val="-2"/>
        </w:rPr>
        <w:t>школа.</w:t>
      </w:r>
    </w:p>
    <w:p w:rsidR="00F00F43" w:rsidRDefault="002A7C5D">
      <w:pPr>
        <w:pStyle w:val="a3"/>
        <w:ind w:right="851"/>
      </w:pPr>
      <w:r>
        <w:t xml:space="preserve">Содержание: творчество выдающихся отечественных исполнителей (А.Г. Рубинштейн, С. Рихтер, Л. Коган, М.Ростропович,Е. Мравинскийи другиеисполнители). Консерватории в Москве и Санкт-Петербурге, родном городе. Конкурс имени П.И. </w:t>
      </w:r>
      <w:r>
        <w:rPr>
          <w:spacing w:val="-2"/>
        </w:rPr>
        <w:t>Чайковского.</w:t>
      </w:r>
    </w:p>
    <w:p w:rsidR="00F00F43" w:rsidRDefault="002A7C5D">
      <w:pPr>
        <w:pStyle w:val="a3"/>
        <w:ind w:left="1700" w:firstLine="0"/>
      </w:pPr>
      <w:r>
        <w:t>Видыдеятельности</w:t>
      </w:r>
      <w:r>
        <w:rPr>
          <w:spacing w:val="-2"/>
        </w:rPr>
        <w:t>обучающихся:</w:t>
      </w:r>
    </w:p>
    <w:p w:rsidR="00F00F43" w:rsidRDefault="002A7C5D">
      <w:pPr>
        <w:pStyle w:val="a3"/>
        <w:spacing w:before="2" w:line="237" w:lineRule="auto"/>
        <w:ind w:right="861"/>
      </w:pPr>
      <w:r>
        <w:t>слушание одних и тех же произведений в исполнении разных музыкантов, оценка особенностей интерпретации;</w:t>
      </w:r>
    </w:p>
    <w:p w:rsidR="00F00F43" w:rsidRDefault="002A7C5D">
      <w:pPr>
        <w:pStyle w:val="a3"/>
        <w:spacing w:before="5" w:line="237" w:lineRule="auto"/>
        <w:ind w:left="1700" w:right="2151" w:firstLine="0"/>
      </w:pPr>
      <w:r>
        <w:t>созданиедомашнейфоно-ивидеотекиизпонравившихсяпроизведений; дискуссия на тему «Исполнитель – соавтор композитора»;</w:t>
      </w:r>
    </w:p>
    <w:p w:rsidR="00F00F43" w:rsidRDefault="002A7C5D">
      <w:pPr>
        <w:pStyle w:val="a3"/>
        <w:spacing w:before="7" w:line="237" w:lineRule="auto"/>
        <w:ind w:right="858"/>
      </w:pPr>
      <w:r>
        <w:t>вариативно: исследовательские проекты, посвященные биографиям известных отечественных исполнителей классической музыки.</w:t>
      </w:r>
    </w:p>
    <w:p w:rsidR="00F00F43" w:rsidRDefault="002A7C5D">
      <w:pPr>
        <w:pStyle w:val="21"/>
        <w:spacing w:before="8" w:line="272" w:lineRule="exact"/>
      </w:pPr>
      <w:r>
        <w:t>Русскаямузыка–взглядв</w:t>
      </w:r>
      <w:r>
        <w:rPr>
          <w:spacing w:val="-2"/>
        </w:rPr>
        <w:t>будущее.</w:t>
      </w:r>
    </w:p>
    <w:p w:rsidR="00F00F43" w:rsidRDefault="002A7C5D">
      <w:pPr>
        <w:pStyle w:val="a3"/>
        <w:ind w:right="860"/>
      </w:pPr>
      <w:r>
        <w:t>Содержание:идеясветомузыки.МистерииА.Н.Скрябина.Терменвокс,синтезаторЕ. Мурзина, электронная музыка (на примере творчества А.Г. Шнитке, Э.Н. Артемьева и других композиторов).</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ind w:right="859"/>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rsidR="00F00F43" w:rsidRDefault="002A7C5D">
      <w:pPr>
        <w:pStyle w:val="a3"/>
        <w:spacing w:before="2" w:line="237" w:lineRule="auto"/>
        <w:ind w:right="866"/>
      </w:pPr>
      <w:r>
        <w:t>слушание образцов электронной музыки, дискуссия о значении технических средств в создании современной музыки;</w:t>
      </w:r>
    </w:p>
    <w:p w:rsidR="00F00F43" w:rsidRDefault="002A7C5D">
      <w:pPr>
        <w:pStyle w:val="a3"/>
        <w:spacing w:before="7" w:line="237" w:lineRule="auto"/>
        <w:ind w:right="855"/>
      </w:pPr>
      <w:r>
        <w:t>вариативно: исследовательские проекты, посвященные развитию музыкальной электроники в России;</w:t>
      </w:r>
    </w:p>
    <w:p w:rsidR="00F00F43" w:rsidRDefault="002A7C5D">
      <w:pPr>
        <w:pStyle w:val="a3"/>
        <w:spacing w:before="5" w:line="237" w:lineRule="auto"/>
        <w:ind w:right="860"/>
      </w:pPr>
      <w:r>
        <w:t>импровизация, сочинение музыки с помощью цифровых устройств, программных продуктов и электронных гаджетов.</w:t>
      </w:r>
    </w:p>
    <w:p w:rsidR="00F00F43" w:rsidRDefault="002A7C5D">
      <w:pPr>
        <w:pStyle w:val="21"/>
        <w:spacing w:before="8"/>
      </w:pPr>
      <w:r>
        <w:t>Модуль№4 «Жанрымузыкального</w:t>
      </w:r>
      <w:r>
        <w:rPr>
          <w:spacing w:val="-2"/>
        </w:rPr>
        <w:t>искусства».</w:t>
      </w:r>
    </w:p>
    <w:p w:rsidR="00F00F43" w:rsidRDefault="00F00F43">
      <w:pPr>
        <w:pStyle w:val="21"/>
        <w:sectPr w:rsidR="00F00F43">
          <w:pgSz w:w="11910" w:h="16840"/>
          <w:pgMar w:top="1080" w:right="0" w:bottom="1120" w:left="566" w:header="0" w:footer="886" w:gutter="0"/>
          <w:cols w:space="720"/>
        </w:sectPr>
      </w:pPr>
    </w:p>
    <w:p w:rsidR="00F00F43" w:rsidRDefault="002A7C5D">
      <w:pPr>
        <w:spacing w:before="65" w:line="275" w:lineRule="exact"/>
        <w:ind w:left="1700"/>
        <w:jc w:val="both"/>
        <w:rPr>
          <w:b/>
          <w:sz w:val="24"/>
        </w:rPr>
      </w:pPr>
      <w:r>
        <w:rPr>
          <w:b/>
          <w:sz w:val="24"/>
        </w:rPr>
        <w:lastRenderedPageBreak/>
        <w:t>Камерная</w:t>
      </w:r>
      <w:r>
        <w:rPr>
          <w:b/>
          <w:spacing w:val="-2"/>
          <w:sz w:val="24"/>
        </w:rPr>
        <w:t>музыка.</w:t>
      </w:r>
    </w:p>
    <w:p w:rsidR="00F00F43" w:rsidRDefault="002A7C5D">
      <w:pPr>
        <w:pStyle w:val="a3"/>
        <w:ind w:right="861"/>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00F43" w:rsidRDefault="002A7C5D">
      <w:pPr>
        <w:pStyle w:val="a3"/>
        <w:spacing w:line="274" w:lineRule="exact"/>
        <w:ind w:left="1700" w:firstLine="0"/>
      </w:pPr>
      <w:r>
        <w:t>Видыдеятельности</w:t>
      </w:r>
      <w:r>
        <w:rPr>
          <w:spacing w:val="-2"/>
        </w:rPr>
        <w:t>обучающихся:</w:t>
      </w:r>
    </w:p>
    <w:p w:rsidR="00F00F43" w:rsidRDefault="002A7C5D">
      <w:pPr>
        <w:pStyle w:val="a3"/>
        <w:spacing w:before="3" w:line="237" w:lineRule="auto"/>
        <w:ind w:right="861"/>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00F43" w:rsidRDefault="002A7C5D">
      <w:pPr>
        <w:pStyle w:val="a3"/>
        <w:spacing w:before="6" w:line="237" w:lineRule="auto"/>
        <w:ind w:right="860"/>
      </w:pPr>
      <w:r>
        <w:t xml:space="preserve">определение на слух музыкальной формы и составление ее буквенной наглядной </w:t>
      </w:r>
      <w:r>
        <w:rPr>
          <w:spacing w:val="-2"/>
        </w:rPr>
        <w:t>схемы;</w:t>
      </w:r>
    </w:p>
    <w:p w:rsidR="00F00F43" w:rsidRDefault="002A7C5D">
      <w:pPr>
        <w:pStyle w:val="a3"/>
        <w:spacing w:before="5" w:line="237" w:lineRule="auto"/>
        <w:ind w:left="1700" w:right="860" w:firstLine="0"/>
      </w:pPr>
      <w:r>
        <w:t>разучивание и исполнение произведений вокальных и инструментальных жанров; вариативно:импровизация, сочинениекраткихфрагментов ссоблюдениемосновных</w:t>
      </w:r>
    </w:p>
    <w:p w:rsidR="00F00F43" w:rsidRDefault="002A7C5D">
      <w:pPr>
        <w:pStyle w:val="a3"/>
        <w:spacing w:before="6" w:line="237" w:lineRule="auto"/>
        <w:ind w:left="1700" w:right="2603" w:hanging="567"/>
      </w:pPr>
      <w:r>
        <w:t>признаков жанра (вокализ пение без слов, вальс – трехдольный метр); индивидуальнаяиликоллективнаяимпровизациявзаданной</w:t>
      </w:r>
      <w:r>
        <w:rPr>
          <w:spacing w:val="-2"/>
        </w:rPr>
        <w:t xml:space="preserve"> форме;</w:t>
      </w:r>
    </w:p>
    <w:p w:rsidR="00F00F43" w:rsidRDefault="002A7C5D">
      <w:pPr>
        <w:pStyle w:val="a3"/>
        <w:spacing w:before="6" w:line="237" w:lineRule="auto"/>
        <w:ind w:right="858"/>
      </w:pPr>
      <w:r>
        <w:t>выражениемузыкальногообразакамернойминиатюрычерезустныйилиписьменный текст, рисунок, пластический этюд.</w:t>
      </w:r>
    </w:p>
    <w:p w:rsidR="00F00F43" w:rsidRDefault="002A7C5D">
      <w:pPr>
        <w:pStyle w:val="21"/>
        <w:spacing w:before="8" w:line="272" w:lineRule="exact"/>
      </w:pPr>
      <w:r>
        <w:t>Циклическиеформыи</w:t>
      </w:r>
      <w:r>
        <w:rPr>
          <w:spacing w:val="-2"/>
        </w:rPr>
        <w:t>жанры.</w:t>
      </w:r>
    </w:p>
    <w:p w:rsidR="00F00F43" w:rsidRDefault="002A7C5D">
      <w:pPr>
        <w:pStyle w:val="a3"/>
        <w:ind w:right="857"/>
      </w:pPr>
      <w:r>
        <w:t>Содержание: сюита, цикл миниатюр (вокальных, инструментальных). Принцип контраста.Прелюдияифуга. Соната,концерт:трехчастнаяформа,контрастосновныхтем, разработочный принцип развития.</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42" w:lineRule="auto"/>
        <w:ind w:right="864"/>
      </w:pPr>
      <w:r>
        <w:t>знакомство сцикломминиатюр,определение принципа,основного художественного замысла цикла;</w:t>
      </w:r>
    </w:p>
    <w:p w:rsidR="00F00F43" w:rsidRDefault="002A7C5D">
      <w:pPr>
        <w:pStyle w:val="a3"/>
        <w:spacing w:line="242" w:lineRule="auto"/>
        <w:ind w:left="1700" w:right="3314" w:firstLine="0"/>
        <w:jc w:val="left"/>
      </w:pPr>
      <w:r>
        <w:t>разучиваниеиисполнениенебольшоговокальногоцикла; знакомство со строением сонатной формы;</w:t>
      </w:r>
    </w:p>
    <w:p w:rsidR="00F00F43" w:rsidRDefault="002A7C5D">
      <w:pPr>
        <w:pStyle w:val="a3"/>
        <w:spacing w:line="242" w:lineRule="auto"/>
        <w:ind w:left="1700" w:right="835" w:firstLine="0"/>
        <w:jc w:val="left"/>
      </w:pPr>
      <w:r>
        <w:t>определение на слух основных партий-тем в одной из классических сонат; вариативно:посещениеконцерта(втомчислевиртуального);предварительное</w:t>
      </w:r>
    </w:p>
    <w:p w:rsidR="00F00F43" w:rsidRDefault="002A7C5D">
      <w:pPr>
        <w:pStyle w:val="a3"/>
        <w:ind w:right="847" w:firstLine="0"/>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rPr>
        <w:t>концерт.</w:t>
      </w:r>
    </w:p>
    <w:p w:rsidR="00F00F43" w:rsidRDefault="002A7C5D">
      <w:pPr>
        <w:pStyle w:val="21"/>
        <w:spacing w:line="272" w:lineRule="exact"/>
      </w:pPr>
      <w:r>
        <w:t>Симфоническая</w:t>
      </w:r>
      <w:r>
        <w:rPr>
          <w:spacing w:val="-2"/>
        </w:rPr>
        <w:t>музыка.</w:t>
      </w:r>
    </w:p>
    <w:p w:rsidR="00F00F43" w:rsidRDefault="002A7C5D">
      <w:pPr>
        <w:pStyle w:val="a3"/>
        <w:spacing w:line="242" w:lineRule="auto"/>
        <w:ind w:left="1700" w:right="1130" w:firstLine="0"/>
      </w:pPr>
      <w:r>
        <w:t>Содержание:одночастныесимфоническиежанры(увертюра,картина).Симфония. Виды деятельности обучающихся:</w:t>
      </w:r>
    </w:p>
    <w:p w:rsidR="00F00F43" w:rsidRDefault="002A7C5D">
      <w:pPr>
        <w:pStyle w:val="a3"/>
        <w:tabs>
          <w:tab w:val="left" w:pos="3119"/>
          <w:tab w:val="left" w:pos="3474"/>
          <w:tab w:val="left" w:pos="4810"/>
          <w:tab w:val="left" w:pos="6676"/>
          <w:tab w:val="left" w:pos="7764"/>
          <w:tab w:val="left" w:pos="9395"/>
        </w:tabs>
        <w:spacing w:line="242" w:lineRule="auto"/>
        <w:ind w:right="863"/>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rsidR="00F00F43" w:rsidRDefault="002A7C5D">
      <w:pPr>
        <w:pStyle w:val="a3"/>
        <w:tabs>
          <w:tab w:val="left" w:pos="2875"/>
          <w:tab w:val="left" w:pos="4122"/>
          <w:tab w:val="left" w:pos="4731"/>
          <w:tab w:val="left" w:pos="6299"/>
          <w:tab w:val="left" w:pos="7815"/>
          <w:tab w:val="left" w:pos="9105"/>
        </w:tabs>
        <w:spacing w:line="242" w:lineRule="auto"/>
        <w:ind w:right="857"/>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rsidR="00F00F43" w:rsidRDefault="002A7C5D">
      <w:pPr>
        <w:pStyle w:val="a3"/>
        <w:spacing w:line="271" w:lineRule="exact"/>
        <w:ind w:left="1700" w:firstLine="0"/>
        <w:jc w:val="left"/>
      </w:pPr>
      <w:r>
        <w:t>образно-тематический</w:t>
      </w:r>
      <w:r>
        <w:rPr>
          <w:spacing w:val="-2"/>
        </w:rPr>
        <w:t>конспект;</w:t>
      </w:r>
    </w:p>
    <w:p w:rsidR="00F00F43" w:rsidRDefault="002A7C5D">
      <w:pPr>
        <w:pStyle w:val="a3"/>
        <w:spacing w:line="237" w:lineRule="auto"/>
        <w:jc w:val="left"/>
      </w:pPr>
      <w:r>
        <w:t>исполнение(вокализация,пластическоеинтонирование,графическоемоделирование, инструментальное музицирование) фрагментов симфонической музыки;</w:t>
      </w:r>
    </w:p>
    <w:p w:rsidR="00F00F43" w:rsidRDefault="002A7C5D">
      <w:pPr>
        <w:pStyle w:val="a3"/>
        <w:spacing w:line="275" w:lineRule="exact"/>
        <w:ind w:left="1700" w:firstLine="0"/>
        <w:jc w:val="left"/>
      </w:pPr>
      <w:r>
        <w:t>слушаниецеликомнеменееодногосимфонического</w:t>
      </w:r>
      <w:r>
        <w:rPr>
          <w:spacing w:val="-2"/>
        </w:rPr>
        <w:t>произведения;</w:t>
      </w:r>
    </w:p>
    <w:p w:rsidR="00F00F43" w:rsidRDefault="002A7C5D">
      <w:pPr>
        <w:pStyle w:val="a3"/>
        <w:spacing w:line="242" w:lineRule="auto"/>
        <w:ind w:left="1700" w:firstLine="0"/>
        <w:jc w:val="left"/>
      </w:pPr>
      <w:r>
        <w:t>вариативно:посещениеконцерта(втомчислевиртуального)симфоническоймузыки; предварительноеизучениеинформацииопроизведенияхконцерта(скольков</w:t>
      </w:r>
      <w:r>
        <w:rPr>
          <w:spacing w:val="-5"/>
        </w:rPr>
        <w:t>них</w:t>
      </w:r>
    </w:p>
    <w:p w:rsidR="00F00F43" w:rsidRDefault="002A7C5D">
      <w:pPr>
        <w:pStyle w:val="a3"/>
        <w:spacing w:line="242" w:lineRule="auto"/>
        <w:ind w:left="1700" w:right="3314" w:hanging="567"/>
        <w:jc w:val="left"/>
      </w:pPr>
      <w:r>
        <w:t>частей,какониназываются,когдамогутзвучатьаплодисменты); последующее составление рецензии на концерт.</w:t>
      </w:r>
    </w:p>
    <w:p w:rsidR="00F00F43" w:rsidRDefault="002A7C5D">
      <w:pPr>
        <w:pStyle w:val="21"/>
        <w:spacing w:line="274" w:lineRule="exact"/>
      </w:pPr>
      <w:r>
        <w:t xml:space="preserve">Театральные </w:t>
      </w:r>
      <w:r>
        <w:rPr>
          <w:spacing w:val="-2"/>
        </w:rPr>
        <w:t>жанры.</w:t>
      </w:r>
    </w:p>
    <w:p w:rsidR="00F00F43" w:rsidRDefault="002A7C5D">
      <w:pPr>
        <w:pStyle w:val="a3"/>
        <w:ind w:right="859"/>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75" w:lineRule="exact"/>
        <w:ind w:left="1700" w:firstLine="0"/>
      </w:pPr>
      <w:r>
        <w:t>знакомствосотдельныминомерамиизизвестныхопер,</w:t>
      </w:r>
      <w:r>
        <w:rPr>
          <w:spacing w:val="-2"/>
        </w:rPr>
        <w:t>балетов;</w:t>
      </w:r>
    </w:p>
    <w:p w:rsidR="00F00F43" w:rsidRDefault="00F00F43">
      <w:pPr>
        <w:pStyle w:val="a3"/>
        <w:spacing w:line="275" w:lineRule="exact"/>
        <w:sectPr w:rsidR="00F00F43">
          <w:pgSz w:w="11910" w:h="16840"/>
          <w:pgMar w:top="1080" w:right="0" w:bottom="1120" w:left="566" w:header="0" w:footer="886" w:gutter="0"/>
          <w:cols w:space="720"/>
        </w:sectPr>
      </w:pPr>
    </w:p>
    <w:p w:rsidR="00F00F43" w:rsidRDefault="002A7C5D">
      <w:pPr>
        <w:pStyle w:val="a3"/>
        <w:spacing w:before="60"/>
        <w:ind w:right="862"/>
      </w:pPr>
      <w:r>
        <w:lastRenderedPageBreak/>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rsidR="00F00F43" w:rsidRDefault="002A7C5D">
      <w:pPr>
        <w:pStyle w:val="a3"/>
        <w:spacing w:before="3"/>
        <w:ind w:right="857"/>
      </w:pPr>
      <w:r>
        <w:t xml:space="preserve">музыкальная викторина на материале изученных фрагментов музыкальных </w:t>
      </w:r>
      <w:r>
        <w:rPr>
          <w:spacing w:val="-2"/>
        </w:rPr>
        <w:t>спектаклей;</w:t>
      </w:r>
    </w:p>
    <w:p w:rsidR="00F00F43" w:rsidRDefault="002A7C5D">
      <w:pPr>
        <w:pStyle w:val="a3"/>
        <w:spacing w:line="275" w:lineRule="exact"/>
        <w:ind w:left="1700" w:firstLine="0"/>
      </w:pPr>
      <w:r>
        <w:t>различение,определениена</w:t>
      </w:r>
      <w:r>
        <w:rPr>
          <w:spacing w:val="-4"/>
        </w:rPr>
        <w:t>слух:</w:t>
      </w:r>
    </w:p>
    <w:p w:rsidR="00F00F43" w:rsidRDefault="002A7C5D">
      <w:pPr>
        <w:pStyle w:val="a3"/>
        <w:ind w:left="1700" w:right="4895" w:firstLine="0"/>
        <w:jc w:val="left"/>
      </w:pPr>
      <w:r>
        <w:t>тембров голосов оперных певцов; оркестровыхгрупп,тембровинструментов; типа номера (соло, дуэт, хор);</w:t>
      </w:r>
    </w:p>
    <w:p w:rsidR="00F00F43" w:rsidRDefault="002A7C5D">
      <w:pPr>
        <w:pStyle w:val="a3"/>
        <w:spacing w:before="1"/>
        <w:ind w:right="851"/>
      </w:pPr>
      <w:r>
        <w:t>вариативно: посещение театра оперы и балета (в том числе виртуального); предварительноеизучениеинформацииомузыкальномспектакле(сюжет,главныегероии исполнители, наиболее яркие музыкальные номера);</w:t>
      </w:r>
    </w:p>
    <w:p w:rsidR="00F00F43" w:rsidRDefault="002A7C5D">
      <w:pPr>
        <w:pStyle w:val="a3"/>
        <w:spacing w:line="274" w:lineRule="exact"/>
        <w:ind w:left="1700" w:firstLine="0"/>
      </w:pPr>
      <w:r>
        <w:t>последующеесоставлениерецензиина</w:t>
      </w:r>
      <w:r>
        <w:rPr>
          <w:spacing w:val="-2"/>
        </w:rPr>
        <w:t xml:space="preserve"> спектакль.</w:t>
      </w:r>
    </w:p>
    <w:p w:rsidR="00F00F43" w:rsidRDefault="00F00F43">
      <w:pPr>
        <w:pStyle w:val="a3"/>
        <w:spacing w:before="5"/>
        <w:ind w:left="0" w:firstLine="0"/>
        <w:jc w:val="left"/>
      </w:pPr>
    </w:p>
    <w:p w:rsidR="00F00F43" w:rsidRDefault="002A7C5D">
      <w:pPr>
        <w:pStyle w:val="21"/>
        <w:spacing w:line="275" w:lineRule="exact"/>
      </w:pPr>
      <w:r>
        <w:t>Вариативные</w:t>
      </w:r>
      <w:r>
        <w:rPr>
          <w:spacing w:val="-2"/>
        </w:rPr>
        <w:t>модули:</w:t>
      </w:r>
    </w:p>
    <w:p w:rsidR="00F00F43" w:rsidRDefault="002A7C5D">
      <w:pPr>
        <w:pStyle w:val="a3"/>
        <w:ind w:right="848"/>
      </w:pPr>
      <w:r>
        <w:t xml:space="preserve">Модуль№5«Музыканародовмира»(изучениетематическихблоковданногомодуля в календарном планировании целесообразно соотносить с изучением модулей «Музыка моегокрая»и«НародноемузыкальноетворчествоРоссии»,устанавливаясмысловыеарки, сопоставляя и сравнивая музыкальный материал данных разделов программы между </w:t>
      </w:r>
      <w:r>
        <w:rPr>
          <w:spacing w:val="-2"/>
        </w:rPr>
        <w:t>собой).</w:t>
      </w:r>
    </w:p>
    <w:p w:rsidR="00F00F43" w:rsidRDefault="002A7C5D">
      <w:pPr>
        <w:pStyle w:val="a3"/>
        <w:spacing w:line="274" w:lineRule="exact"/>
        <w:ind w:left="1700" w:firstLine="0"/>
      </w:pPr>
      <w:r>
        <w:t>Музыка–древнейшийязык</w:t>
      </w:r>
      <w:r>
        <w:rPr>
          <w:spacing w:val="-2"/>
        </w:rPr>
        <w:t>человечества.</w:t>
      </w:r>
    </w:p>
    <w:p w:rsidR="00F00F43" w:rsidRDefault="002A7C5D">
      <w:pPr>
        <w:pStyle w:val="a3"/>
        <w:spacing w:before="2"/>
        <w:ind w:right="862"/>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F00F43" w:rsidRDefault="002A7C5D">
      <w:pPr>
        <w:pStyle w:val="a3"/>
        <w:spacing w:line="274" w:lineRule="exact"/>
        <w:ind w:left="1700" w:firstLine="0"/>
      </w:pPr>
      <w:r>
        <w:t>Видыдеятельности</w:t>
      </w:r>
      <w:r>
        <w:rPr>
          <w:spacing w:val="-2"/>
        </w:rPr>
        <w:t>обучающихся:</w:t>
      </w:r>
    </w:p>
    <w:p w:rsidR="00F00F43" w:rsidRDefault="002A7C5D">
      <w:pPr>
        <w:pStyle w:val="a3"/>
        <w:spacing w:before="4" w:line="237" w:lineRule="auto"/>
        <w:ind w:right="860"/>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F00F43" w:rsidRDefault="002A7C5D">
      <w:pPr>
        <w:pStyle w:val="a3"/>
        <w:spacing w:before="6" w:line="237" w:lineRule="auto"/>
        <w:ind w:right="856"/>
      </w:pPr>
      <w:r>
        <w:t xml:space="preserve">импровизация в духе древнего обряда (вызывание дождя, поклонение тотемному </w:t>
      </w:r>
      <w:r>
        <w:rPr>
          <w:spacing w:val="-2"/>
        </w:rPr>
        <w:t>животному);</w:t>
      </w:r>
    </w:p>
    <w:p w:rsidR="00F00F43" w:rsidRDefault="002A7C5D">
      <w:pPr>
        <w:pStyle w:val="a3"/>
        <w:spacing w:before="6" w:line="237" w:lineRule="auto"/>
        <w:ind w:left="1700" w:right="3746" w:firstLine="0"/>
      </w:pPr>
      <w:r>
        <w:t>озвучивание, театрализация легенды (мифа) о музыке; вариативно:квесты,викторины,интеллектуальные</w:t>
      </w:r>
      <w:r>
        <w:rPr>
          <w:spacing w:val="-2"/>
        </w:rPr>
        <w:t>игры;</w:t>
      </w:r>
    </w:p>
    <w:p w:rsidR="00F00F43" w:rsidRDefault="002A7C5D">
      <w:pPr>
        <w:pStyle w:val="a3"/>
        <w:spacing w:before="5" w:line="237" w:lineRule="auto"/>
        <w:ind w:right="859"/>
      </w:pPr>
      <w:r>
        <w:t>исследовательские проекты в рамках тематики «Мифы Древней Греции в музыкальном искусстве XVII—XX веков».</w:t>
      </w:r>
    </w:p>
    <w:p w:rsidR="00F00F43" w:rsidRDefault="002A7C5D">
      <w:pPr>
        <w:pStyle w:val="a3"/>
        <w:spacing w:before="4"/>
        <w:ind w:right="845"/>
      </w:pPr>
      <w:r>
        <w:t>МузыкальныйфольклорнародовЕвропы.Содержание:Интонациииритмы,формыи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before="4" w:line="237" w:lineRule="auto"/>
        <w:ind w:right="866"/>
      </w:pPr>
      <w:r>
        <w:t>выявление характерных интонаций и ритмов в звучании традиционной музыки народов Европы;</w:t>
      </w:r>
    </w:p>
    <w:p w:rsidR="00F00F43" w:rsidRDefault="002A7C5D">
      <w:pPr>
        <w:pStyle w:val="a3"/>
        <w:spacing w:before="6" w:line="237" w:lineRule="auto"/>
        <w:ind w:right="864"/>
      </w:pPr>
      <w:r>
        <w:t>выявление общего и особенного при сравнении изучаемых образцов европейского фольклора и фольклора народов России;</w:t>
      </w:r>
    </w:p>
    <w:p w:rsidR="00F00F43" w:rsidRDefault="002A7C5D">
      <w:pPr>
        <w:pStyle w:val="a3"/>
        <w:spacing w:before="4" w:line="275" w:lineRule="exact"/>
        <w:ind w:left="1700" w:firstLine="0"/>
      </w:pPr>
      <w:r>
        <w:t>разучиваниеиисполнениенародныхпесен,</w:t>
      </w:r>
      <w:r>
        <w:rPr>
          <w:spacing w:val="-2"/>
        </w:rPr>
        <w:t>танцев;</w:t>
      </w:r>
    </w:p>
    <w:p w:rsidR="00F00F43" w:rsidRDefault="002A7C5D">
      <w:pPr>
        <w:pStyle w:val="a3"/>
        <w:spacing w:line="242" w:lineRule="auto"/>
        <w:ind w:right="860"/>
      </w:pPr>
      <w:r>
        <w:t>двигательная, ритмическая, интонационная импровизация по мотивам изученных традиций народов Европы (в том числе в форме рондо).</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21"/>
        <w:spacing w:before="65" w:line="275" w:lineRule="exact"/>
      </w:pPr>
      <w:r>
        <w:lastRenderedPageBreak/>
        <w:t>Музыкальныйфольклор народовАзиии</w:t>
      </w:r>
      <w:r>
        <w:rPr>
          <w:spacing w:val="-2"/>
        </w:rPr>
        <w:t>Африки.</w:t>
      </w:r>
    </w:p>
    <w:p w:rsidR="00F00F43" w:rsidRDefault="002A7C5D">
      <w:pPr>
        <w:pStyle w:val="a3"/>
        <w:ind w:right="849"/>
      </w:pPr>
      <w:r>
        <w:t>Содержание: африканская музыка – стихия ритма. Интонационно-ладовая основа музыкистранАзии(дляизученияданного тематического блокарекомендуетсявыбрать1–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F00F43" w:rsidRDefault="002A7C5D">
      <w:pPr>
        <w:pStyle w:val="a3"/>
        <w:spacing w:line="274" w:lineRule="exact"/>
        <w:ind w:left="1700" w:firstLine="0"/>
      </w:pPr>
      <w:r>
        <w:t>Видыдеятельности</w:t>
      </w:r>
      <w:r>
        <w:rPr>
          <w:spacing w:val="-2"/>
        </w:rPr>
        <w:t>обучающихся:</w:t>
      </w:r>
    </w:p>
    <w:p w:rsidR="00F00F43" w:rsidRDefault="002A7C5D">
      <w:pPr>
        <w:pStyle w:val="a3"/>
        <w:spacing w:before="3" w:line="237" w:lineRule="auto"/>
        <w:ind w:right="866"/>
      </w:pPr>
      <w:r>
        <w:t>выявление характерных интонаций и ритмов в звучании традиционной музыки народов Африки и Азии;</w:t>
      </w:r>
    </w:p>
    <w:p w:rsidR="00F00F43" w:rsidRDefault="002A7C5D">
      <w:pPr>
        <w:pStyle w:val="a3"/>
        <w:spacing w:before="6" w:line="237" w:lineRule="auto"/>
        <w:ind w:right="864"/>
      </w:pPr>
      <w:r>
        <w:t>выявление общего и особенного при сравнении изучаемых образцов азиатского фольклора и фольклора народов России;</w:t>
      </w:r>
    </w:p>
    <w:p w:rsidR="00F00F43" w:rsidRDefault="002A7C5D">
      <w:pPr>
        <w:pStyle w:val="a3"/>
        <w:spacing w:before="4" w:line="275" w:lineRule="exact"/>
        <w:ind w:left="1700" w:firstLine="0"/>
      </w:pPr>
      <w:r>
        <w:t>разучиваниеиисполнениенародныхпесен,</w:t>
      </w:r>
      <w:r>
        <w:rPr>
          <w:spacing w:val="-2"/>
        </w:rPr>
        <w:t>танцев;</w:t>
      </w:r>
    </w:p>
    <w:p w:rsidR="00F00F43" w:rsidRDefault="002A7C5D">
      <w:pPr>
        <w:spacing w:line="242" w:lineRule="auto"/>
        <w:ind w:left="1700" w:right="1216"/>
        <w:jc w:val="both"/>
        <w:rPr>
          <w:b/>
          <w:sz w:val="24"/>
        </w:rPr>
      </w:pPr>
      <w:r>
        <w:rPr>
          <w:sz w:val="24"/>
        </w:rPr>
        <w:t xml:space="preserve">коллективные ритмические импровизации на шумовых и ударных инструментах; вариативно:исследовательскиепроектыпотеме«МузыкастранАзиииАфрики». </w:t>
      </w:r>
      <w:r>
        <w:rPr>
          <w:b/>
          <w:sz w:val="24"/>
        </w:rPr>
        <w:t>Народная музыка Американского континента.</w:t>
      </w:r>
    </w:p>
    <w:p w:rsidR="00F00F43" w:rsidRDefault="002A7C5D">
      <w:pPr>
        <w:pStyle w:val="a3"/>
        <w:spacing w:line="237" w:lineRule="auto"/>
        <w:ind w:right="865"/>
        <w:jc w:val="left"/>
      </w:pPr>
      <w:r>
        <w:t>Содержание:Стилиижанрыамериканскоймузыки(кантри,блюз,спиричуэлс,самба, босса-нова). Смешение интонаций и ритмов различного происхождения.</w:t>
      </w:r>
    </w:p>
    <w:p w:rsidR="00F00F43" w:rsidRDefault="002A7C5D">
      <w:pPr>
        <w:pStyle w:val="a3"/>
        <w:spacing w:line="275" w:lineRule="exact"/>
        <w:ind w:left="1700" w:firstLine="0"/>
        <w:jc w:val="left"/>
      </w:pPr>
      <w:r>
        <w:t>Видыдеятельности</w:t>
      </w:r>
      <w:r>
        <w:rPr>
          <w:spacing w:val="-2"/>
        </w:rPr>
        <w:t>обучающихся:</w:t>
      </w:r>
    </w:p>
    <w:p w:rsidR="00F00F43" w:rsidRDefault="002A7C5D">
      <w:pPr>
        <w:pStyle w:val="a3"/>
        <w:tabs>
          <w:tab w:val="left" w:pos="3043"/>
          <w:tab w:val="left" w:pos="4597"/>
          <w:tab w:val="left" w:pos="5958"/>
          <w:tab w:val="left" w:pos="6342"/>
          <w:tab w:val="left" w:pos="7330"/>
          <w:tab w:val="left" w:pos="7699"/>
          <w:tab w:val="left" w:pos="8898"/>
        </w:tabs>
        <w:spacing w:line="242" w:lineRule="auto"/>
        <w:ind w:right="851"/>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F00F43" w:rsidRDefault="002A7C5D">
      <w:pPr>
        <w:pStyle w:val="a3"/>
        <w:spacing w:line="271" w:lineRule="exact"/>
        <w:ind w:left="1700" w:firstLine="0"/>
        <w:jc w:val="left"/>
      </w:pPr>
      <w:r>
        <w:t>разучиваниеиисполнениенародныхпесен,</w:t>
      </w:r>
      <w:r>
        <w:rPr>
          <w:spacing w:val="-2"/>
        </w:rPr>
        <w:t>танцев;</w:t>
      </w:r>
    </w:p>
    <w:p w:rsidR="00F00F43" w:rsidRDefault="002A7C5D">
      <w:pPr>
        <w:pStyle w:val="a3"/>
        <w:spacing w:before="2" w:line="237" w:lineRule="auto"/>
        <w:ind w:right="851"/>
        <w:jc w:val="left"/>
      </w:pPr>
      <w:r>
        <w:t>индивидуальныеиколлективныеритмическиеимелодическиеимпровизациивстиле (жанре) изучаемой традиции.</w:t>
      </w:r>
    </w:p>
    <w:p w:rsidR="00F00F43" w:rsidRDefault="002A7C5D">
      <w:pPr>
        <w:pStyle w:val="21"/>
        <w:spacing w:before="11" w:line="237" w:lineRule="auto"/>
        <w:ind w:right="3314"/>
        <w:jc w:val="left"/>
      </w:pPr>
      <w:r>
        <w:t>Модуль№6«Европейскаяклассическаямузыка». Национальные истоки классической музыки.</w:t>
      </w:r>
    </w:p>
    <w:p w:rsidR="00F00F43" w:rsidRDefault="002A7C5D">
      <w:pPr>
        <w:pStyle w:val="a3"/>
        <w:ind w:right="862"/>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00F43" w:rsidRDefault="002A7C5D">
      <w:pPr>
        <w:pStyle w:val="a3"/>
        <w:spacing w:line="274" w:lineRule="exact"/>
        <w:ind w:left="1700" w:firstLine="0"/>
      </w:pPr>
      <w:r>
        <w:t>Видыдеятельности</w:t>
      </w:r>
      <w:r>
        <w:rPr>
          <w:spacing w:val="-2"/>
        </w:rPr>
        <w:t>обучающихся:</w:t>
      </w:r>
    </w:p>
    <w:p w:rsidR="00F00F43" w:rsidRDefault="002A7C5D">
      <w:pPr>
        <w:pStyle w:val="a3"/>
        <w:spacing w:before="4" w:line="237" w:lineRule="auto"/>
        <w:ind w:right="859"/>
      </w:pPr>
      <w:r>
        <w:t>знакомство с образцами музыки разных жанров, типичных для рассматриваемых национальных стилей, творчества изучаемых композиторов;</w:t>
      </w:r>
    </w:p>
    <w:p w:rsidR="00F00F43" w:rsidRDefault="002A7C5D">
      <w:pPr>
        <w:pStyle w:val="a3"/>
        <w:spacing w:before="3"/>
        <w:ind w:right="851"/>
      </w:pPr>
      <w:r>
        <w:t>определениенаслуххарактерныхинтонаций,ритмов,элементовмузыкальногоязыка, умение напеть наиболее яркие интонации, прохлопать ритмические примеры из числа изучаемых классических произведений;</w:t>
      </w:r>
    </w:p>
    <w:p w:rsidR="00F00F43" w:rsidRDefault="002A7C5D">
      <w:pPr>
        <w:pStyle w:val="a3"/>
        <w:spacing w:line="242" w:lineRule="auto"/>
        <w:ind w:right="864"/>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F00F43" w:rsidRDefault="002A7C5D">
      <w:pPr>
        <w:pStyle w:val="a3"/>
        <w:spacing w:line="242" w:lineRule="auto"/>
        <w:ind w:right="860"/>
      </w:pPr>
      <w:r>
        <w:t xml:space="preserve">музыкальная викторина на знание музыки, названий и авторов изученных </w:t>
      </w:r>
      <w:r>
        <w:rPr>
          <w:spacing w:val="-2"/>
        </w:rPr>
        <w:t>произведений;</w:t>
      </w:r>
    </w:p>
    <w:p w:rsidR="00F00F43" w:rsidRDefault="002A7C5D">
      <w:pPr>
        <w:pStyle w:val="a3"/>
        <w:ind w:right="849"/>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F00F43" w:rsidRDefault="00F00F43">
      <w:pPr>
        <w:pStyle w:val="a3"/>
        <w:spacing w:before="271"/>
        <w:ind w:left="0" w:firstLine="0"/>
        <w:jc w:val="left"/>
      </w:pPr>
    </w:p>
    <w:p w:rsidR="00F00F43" w:rsidRDefault="002A7C5D">
      <w:pPr>
        <w:pStyle w:val="21"/>
        <w:spacing w:line="272" w:lineRule="exact"/>
      </w:pPr>
      <w:r>
        <w:t>Музыканти</w:t>
      </w:r>
      <w:r>
        <w:rPr>
          <w:spacing w:val="-2"/>
        </w:rPr>
        <w:t>публика.</w:t>
      </w:r>
    </w:p>
    <w:p w:rsidR="00F00F43" w:rsidRDefault="002A7C5D">
      <w:pPr>
        <w:pStyle w:val="a3"/>
        <w:ind w:right="852"/>
      </w:pPr>
      <w:r>
        <w:t>Содержание:кумирыпублики(напримеретворчестваВ.А.Моцарта,Н.Паганини,Ф.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00F43" w:rsidRDefault="002A7C5D">
      <w:pPr>
        <w:pStyle w:val="a3"/>
        <w:spacing w:line="242" w:lineRule="auto"/>
        <w:ind w:left="1700" w:right="5033" w:firstLine="0"/>
      </w:pPr>
      <w:r>
        <w:t>Виды деятельности обучающихся: знакомствособразцамивиртуозной</w:t>
      </w:r>
      <w:r>
        <w:rPr>
          <w:spacing w:val="-2"/>
        </w:rPr>
        <w:t>музыки;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3"/>
      </w:pPr>
      <w:r>
        <w:lastRenderedPageBreak/>
        <w:t>размышлениенадфактамибиографийвеликихмузыкантов –каклюбимцевпублики, так и непонятых современниками;</w:t>
      </w:r>
    </w:p>
    <w:p w:rsidR="00F00F43" w:rsidRDefault="002A7C5D">
      <w:pPr>
        <w:pStyle w:val="a3"/>
        <w:tabs>
          <w:tab w:val="left" w:pos="2668"/>
          <w:tab w:val="left" w:pos="3938"/>
          <w:tab w:val="left" w:pos="4384"/>
          <w:tab w:val="left" w:pos="5281"/>
          <w:tab w:val="left" w:pos="6321"/>
          <w:tab w:val="left" w:pos="7462"/>
          <w:tab w:val="left" w:pos="7798"/>
          <w:tab w:val="left" w:pos="8800"/>
        </w:tabs>
        <w:ind w:right="852"/>
        <w:jc w:val="right"/>
      </w:pPr>
      <w:r>
        <w:t xml:space="preserve">определение наслух мелодий,интонаций,ритмов,элементов музыкальногоязыка, изучаемыхклассическихпроизведений,умениенапетьихнаиболееяркиеритмоинтонации; </w:t>
      </w: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w:t>
      </w:r>
    </w:p>
    <w:p w:rsidR="00F00F43" w:rsidRDefault="002A7C5D">
      <w:pPr>
        <w:pStyle w:val="a3"/>
        <w:spacing w:line="275" w:lineRule="exact"/>
        <w:ind w:firstLine="0"/>
        <w:jc w:val="left"/>
      </w:pPr>
      <w:r>
        <w:rPr>
          <w:spacing w:val="-2"/>
        </w:rPr>
        <w:t>произведений;</w:t>
      </w:r>
    </w:p>
    <w:p w:rsidR="00F00F43" w:rsidRDefault="002A7C5D">
      <w:pPr>
        <w:pStyle w:val="a3"/>
        <w:spacing w:line="242" w:lineRule="auto"/>
        <w:ind w:right="857"/>
      </w:pPr>
      <w:r>
        <w:t>знание и соблюдение общепринятых норм слушания музыки, правил поведения в концертном зале, театре оперы и балета;</w:t>
      </w:r>
    </w:p>
    <w:p w:rsidR="00F00F43" w:rsidRDefault="002A7C5D">
      <w:pPr>
        <w:pStyle w:val="a3"/>
        <w:ind w:right="858"/>
      </w:pPr>
      <w:r>
        <w:t>вариативно: работа с интерактивной картой (география путешествий, гастролей), лентойвремени(имена,факты,явления,музыкальныепроизведения);посещениеконцерта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F00F43" w:rsidRDefault="002A7C5D">
      <w:pPr>
        <w:pStyle w:val="21"/>
        <w:spacing w:line="275" w:lineRule="exact"/>
      </w:pPr>
      <w:r>
        <w:t>Музыка–зеркало</w:t>
      </w:r>
      <w:r>
        <w:rPr>
          <w:spacing w:val="-2"/>
        </w:rPr>
        <w:t>эпохи.</w:t>
      </w:r>
    </w:p>
    <w:p w:rsidR="00F00F43" w:rsidRDefault="002A7C5D">
      <w:pPr>
        <w:pStyle w:val="a3"/>
        <w:ind w:right="843"/>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 Баха и Л. Бетховена.</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42" w:lineRule="auto"/>
        <w:ind w:left="1700" w:right="855" w:firstLine="0"/>
      </w:pPr>
      <w:r>
        <w:t>знакомство с образцами полифонической и гомофонно-гармонической музыки; разучивание,исполнениенеменееодноговокальногопроизведения,сочиненного</w:t>
      </w:r>
    </w:p>
    <w:p w:rsidR="00F00F43" w:rsidRDefault="002A7C5D">
      <w:pPr>
        <w:pStyle w:val="a3"/>
        <w:spacing w:line="242" w:lineRule="auto"/>
        <w:ind w:left="1700" w:right="3428" w:hanging="567"/>
      </w:pPr>
      <w:r>
        <w:t>композитором-классиком(изчислаизучаемыхвданномразделе); исполнение вокальных, ритмических, речевых канонов;</w:t>
      </w:r>
    </w:p>
    <w:p w:rsidR="00F00F43" w:rsidRDefault="002A7C5D">
      <w:pPr>
        <w:pStyle w:val="a3"/>
        <w:spacing w:line="242" w:lineRule="auto"/>
        <w:ind w:right="860"/>
      </w:pPr>
      <w:r>
        <w:t xml:space="preserve">музыкальная викторина на знание музыки, названий и авторов изученных </w:t>
      </w:r>
      <w:r>
        <w:rPr>
          <w:spacing w:val="-2"/>
        </w:rPr>
        <w:t>произведений;</w:t>
      </w:r>
    </w:p>
    <w:p w:rsidR="00F00F43" w:rsidRDefault="002A7C5D">
      <w:pPr>
        <w:pStyle w:val="a3"/>
        <w:ind w:right="848"/>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F00F43" w:rsidRDefault="002A7C5D">
      <w:pPr>
        <w:pStyle w:val="21"/>
        <w:spacing w:line="275" w:lineRule="exact"/>
      </w:pPr>
      <w:r>
        <w:t>Музыкальный</w:t>
      </w:r>
      <w:r>
        <w:rPr>
          <w:spacing w:val="-2"/>
        </w:rPr>
        <w:t>образ.</w:t>
      </w:r>
    </w:p>
    <w:p w:rsidR="00F00F43" w:rsidRDefault="002A7C5D">
      <w:pPr>
        <w:pStyle w:val="a3"/>
        <w:ind w:right="856"/>
      </w:pPr>
      <w:r>
        <w:t>Содержание: героические образы в музыке. Лирический герой музыкального произведения.Судьбачеловека–судьбачеловечества(напримеретворчестваЛ.Бетховена, Ф. Шуберта и других композиторов). Стили классицизм и романтизм (круг основных образов, характерных интонаций, жанров).</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ind w:right="849"/>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F00F43" w:rsidRDefault="002A7C5D">
      <w:pPr>
        <w:pStyle w:val="a3"/>
        <w:ind w:right="857"/>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t>ритмоинтонации;</w:t>
      </w:r>
    </w:p>
    <w:p w:rsidR="00F00F43" w:rsidRDefault="002A7C5D">
      <w:pPr>
        <w:pStyle w:val="a3"/>
        <w:spacing w:line="242" w:lineRule="auto"/>
        <w:ind w:right="864"/>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00F43" w:rsidRDefault="002A7C5D">
      <w:pPr>
        <w:pStyle w:val="a3"/>
        <w:spacing w:line="242" w:lineRule="auto"/>
        <w:ind w:right="860"/>
      </w:pPr>
      <w:r>
        <w:t xml:space="preserve">музыкальная викторина на знание музыки, названий и авторов изученных </w:t>
      </w:r>
      <w:r>
        <w:rPr>
          <w:spacing w:val="-2"/>
        </w:rPr>
        <w:t>произведений;</w:t>
      </w:r>
    </w:p>
    <w:p w:rsidR="00F00F43" w:rsidRDefault="002A7C5D">
      <w:pPr>
        <w:pStyle w:val="a3"/>
        <w:ind w:right="858"/>
      </w:pPr>
      <w:r>
        <w:t>вариативно: сочинение музыки, импровизация; литературное, художественное творчество,созвучное кругуобразовизучаемого композитора;составлениесравнительной таблицы стилей классицизм и романтизм (только на примере музыки, либо в музыке и живописи, в музыке и литературе).</w:t>
      </w:r>
    </w:p>
    <w:p w:rsidR="00F00F43" w:rsidRDefault="002A7C5D">
      <w:pPr>
        <w:pStyle w:val="21"/>
        <w:spacing w:line="275" w:lineRule="exact"/>
      </w:pPr>
      <w:r>
        <w:t xml:space="preserve">Музыкальная </w:t>
      </w:r>
      <w:r>
        <w:rPr>
          <w:spacing w:val="-2"/>
        </w:rPr>
        <w:t>драматургия.</w:t>
      </w:r>
    </w:p>
    <w:p w:rsidR="00F00F43" w:rsidRDefault="002A7C5D">
      <w:pPr>
        <w:pStyle w:val="a3"/>
        <w:ind w:right="848"/>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Видыдеятельности</w:t>
      </w:r>
      <w:r>
        <w:rPr>
          <w:spacing w:val="-2"/>
        </w:rPr>
        <w:t>обучающихся:</w:t>
      </w:r>
    </w:p>
    <w:p w:rsidR="00F00F43" w:rsidRDefault="002A7C5D">
      <w:pPr>
        <w:pStyle w:val="a3"/>
        <w:spacing w:before="5" w:line="237" w:lineRule="auto"/>
        <w:ind w:right="860"/>
      </w:pPr>
      <w:r>
        <w:t>наблюдение за развитием музыкальных тем, образов, восприятие логики музыкального развития;</w:t>
      </w:r>
    </w:p>
    <w:p w:rsidR="00F00F43" w:rsidRDefault="002A7C5D">
      <w:pPr>
        <w:pStyle w:val="a3"/>
        <w:spacing w:before="3"/>
        <w:ind w:right="862"/>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F00F43" w:rsidRDefault="002A7C5D">
      <w:pPr>
        <w:pStyle w:val="a3"/>
        <w:spacing w:before="3" w:line="237" w:lineRule="auto"/>
        <w:ind w:right="860"/>
      </w:pPr>
      <w:r>
        <w:t xml:space="preserve">узнавание на слух музыкальных тем, их вариантов, видоизмененных в процессе </w:t>
      </w:r>
      <w:r>
        <w:rPr>
          <w:spacing w:val="-2"/>
        </w:rPr>
        <w:t>развития;</w:t>
      </w:r>
    </w:p>
    <w:p w:rsidR="00F00F43" w:rsidRDefault="002A7C5D">
      <w:pPr>
        <w:pStyle w:val="a3"/>
        <w:spacing w:before="5" w:line="237" w:lineRule="auto"/>
        <w:ind w:right="858"/>
      </w:pPr>
      <w:r>
        <w:t xml:space="preserve">составление наглядной (буквенной, цифровой) схемы строения музыкального </w:t>
      </w:r>
      <w:r>
        <w:rPr>
          <w:spacing w:val="-2"/>
        </w:rPr>
        <w:t>произведения;</w:t>
      </w:r>
    </w:p>
    <w:p w:rsidR="00F00F43" w:rsidRDefault="002A7C5D">
      <w:pPr>
        <w:pStyle w:val="a3"/>
        <w:spacing w:before="4"/>
        <w:ind w:right="861"/>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rsidR="00F00F43" w:rsidRDefault="002A7C5D">
      <w:pPr>
        <w:pStyle w:val="a3"/>
        <w:spacing w:line="242" w:lineRule="auto"/>
        <w:ind w:right="852"/>
      </w:pPr>
      <w:r>
        <w:t xml:space="preserve">музыкальная викторина на знание музыки, названий и авторов изученных </w:t>
      </w:r>
      <w:r>
        <w:rPr>
          <w:spacing w:val="-2"/>
        </w:rPr>
        <w:t>произведений;</w:t>
      </w:r>
    </w:p>
    <w:p w:rsidR="00F00F43" w:rsidRDefault="002A7C5D">
      <w:pPr>
        <w:pStyle w:val="a3"/>
        <w:ind w:right="852"/>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00F43" w:rsidRDefault="002A7C5D">
      <w:pPr>
        <w:pStyle w:val="21"/>
        <w:spacing w:line="275" w:lineRule="exact"/>
      </w:pPr>
      <w:r>
        <w:t xml:space="preserve">Музыкальный </w:t>
      </w:r>
      <w:r>
        <w:rPr>
          <w:spacing w:val="-2"/>
        </w:rPr>
        <w:t>стиль.</w:t>
      </w:r>
    </w:p>
    <w:p w:rsidR="00F00F43" w:rsidRDefault="002A7C5D">
      <w:pPr>
        <w:pStyle w:val="a3"/>
        <w:ind w:right="848"/>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F00F43" w:rsidRDefault="002A7C5D">
      <w:pPr>
        <w:pStyle w:val="a3"/>
        <w:spacing w:line="274" w:lineRule="exact"/>
        <w:ind w:left="1700" w:firstLine="0"/>
      </w:pPr>
      <w:r>
        <w:t>Видыдеятельности</w:t>
      </w:r>
      <w:r>
        <w:rPr>
          <w:spacing w:val="-2"/>
        </w:rPr>
        <w:t>обучающихся:</w:t>
      </w:r>
    </w:p>
    <w:p w:rsidR="00F00F43" w:rsidRDefault="002A7C5D">
      <w:pPr>
        <w:pStyle w:val="a3"/>
        <w:spacing w:before="2" w:line="237" w:lineRule="auto"/>
        <w:ind w:right="851"/>
        <w:jc w:val="left"/>
      </w:pPr>
      <w:r>
        <w:t>обобщение и систематизация знаний о различных проявлениях музыкального стиля (стиль композитора, национальный стиль, стиль эпохи);</w:t>
      </w:r>
    </w:p>
    <w:p w:rsidR="00F00F43" w:rsidRDefault="002A7C5D">
      <w:pPr>
        <w:pStyle w:val="a3"/>
        <w:tabs>
          <w:tab w:val="left" w:pos="3105"/>
          <w:tab w:val="left" w:pos="3668"/>
          <w:tab w:val="left" w:pos="4968"/>
          <w:tab w:val="left" w:pos="6915"/>
          <w:tab w:val="left" w:pos="8046"/>
          <w:tab w:val="left" w:pos="9131"/>
        </w:tabs>
        <w:spacing w:before="5" w:line="237" w:lineRule="auto"/>
        <w:ind w:right="854"/>
        <w:jc w:val="left"/>
      </w:pPr>
      <w:r>
        <w:rPr>
          <w:spacing w:val="-2"/>
        </w:rPr>
        <w:t>исполнение</w:t>
      </w:r>
      <w:r>
        <w:tab/>
      </w:r>
      <w:r>
        <w:rPr>
          <w:spacing w:val="-4"/>
        </w:rPr>
        <w:t>2–3</w:t>
      </w:r>
      <w:r>
        <w:tab/>
      </w:r>
      <w:r>
        <w:rPr>
          <w:spacing w:val="-2"/>
        </w:rPr>
        <w:t>вокальных</w:t>
      </w:r>
      <w:r>
        <w:tab/>
        <w:t>произведений–</w:t>
      </w:r>
      <w:r>
        <w:tab/>
      </w:r>
      <w:r>
        <w:rPr>
          <w:spacing w:val="-2"/>
        </w:rPr>
        <w:t>образцов</w:t>
      </w:r>
      <w:r>
        <w:tab/>
      </w:r>
      <w:r>
        <w:rPr>
          <w:spacing w:val="-2"/>
        </w:rPr>
        <w:t>барокко,</w:t>
      </w:r>
      <w:r>
        <w:tab/>
      </w:r>
      <w:r>
        <w:rPr>
          <w:spacing w:val="-2"/>
        </w:rPr>
        <w:t xml:space="preserve">классицизма, </w:t>
      </w:r>
      <w:r>
        <w:t>романтизма, импрессионизма (подлинных или стилизованных);</w:t>
      </w:r>
    </w:p>
    <w:p w:rsidR="00F00F43" w:rsidRDefault="002A7C5D">
      <w:pPr>
        <w:pStyle w:val="a3"/>
        <w:tabs>
          <w:tab w:val="left" w:pos="3235"/>
          <w:tab w:val="left" w:pos="4505"/>
          <w:tab w:val="left" w:pos="4951"/>
          <w:tab w:val="left" w:pos="5848"/>
          <w:tab w:val="left" w:pos="6888"/>
          <w:tab w:val="left" w:pos="8029"/>
          <w:tab w:val="left" w:pos="8365"/>
          <w:tab w:val="left" w:pos="9367"/>
        </w:tabs>
        <w:spacing w:before="6" w:line="237" w:lineRule="auto"/>
        <w:ind w:right="860"/>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F00F43" w:rsidRDefault="002A7C5D">
      <w:pPr>
        <w:pStyle w:val="a3"/>
        <w:spacing w:before="6" w:line="237" w:lineRule="auto"/>
        <w:ind w:left="1700" w:right="3314" w:firstLine="0"/>
        <w:jc w:val="left"/>
      </w:pPr>
      <w:r>
        <w:t>определениенаслухвзвучаниинезнакомогопроизведения: принадлежности к одному из изученных стилей;</w:t>
      </w:r>
    </w:p>
    <w:p w:rsidR="00F00F43" w:rsidRDefault="002A7C5D">
      <w:pPr>
        <w:pStyle w:val="a3"/>
        <w:spacing w:before="5" w:line="237" w:lineRule="auto"/>
        <w:ind w:right="859"/>
      </w:pPr>
      <w:r>
        <w:t xml:space="preserve">исполнительского состава (количество и состав исполнителей, музыкальных </w:t>
      </w:r>
      <w:r>
        <w:rPr>
          <w:spacing w:val="-2"/>
        </w:rPr>
        <w:t>инструментов);</w:t>
      </w:r>
    </w:p>
    <w:p w:rsidR="00F00F43" w:rsidRDefault="002A7C5D">
      <w:pPr>
        <w:pStyle w:val="a3"/>
        <w:spacing w:before="4" w:line="275" w:lineRule="exact"/>
        <w:ind w:left="1700" w:firstLine="0"/>
      </w:pPr>
      <w:r>
        <w:t>жанра,круга</w:t>
      </w:r>
      <w:r>
        <w:rPr>
          <w:spacing w:val="-2"/>
        </w:rPr>
        <w:t>образов;</w:t>
      </w:r>
    </w:p>
    <w:p w:rsidR="00F00F43" w:rsidRDefault="002A7C5D">
      <w:pPr>
        <w:pStyle w:val="a3"/>
        <w:ind w:right="850"/>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rsidR="00F00F43" w:rsidRDefault="002A7C5D">
      <w:pPr>
        <w:pStyle w:val="a3"/>
        <w:spacing w:before="4" w:line="237" w:lineRule="auto"/>
        <w:ind w:right="860"/>
      </w:pPr>
      <w:r>
        <w:t>вариативно: исследовательские проекты, посвященные эстетике и особенностям музыкального искусства различных стилей XX века.</w:t>
      </w:r>
    </w:p>
    <w:p w:rsidR="00F00F43" w:rsidRDefault="002A7C5D">
      <w:pPr>
        <w:pStyle w:val="21"/>
        <w:spacing w:before="10" w:line="237" w:lineRule="auto"/>
        <w:ind w:right="6075"/>
      </w:pPr>
      <w:r>
        <w:t>Модуль№7«Духовнаямузыка» Храмовый синтез искусств.</w:t>
      </w:r>
    </w:p>
    <w:p w:rsidR="00F00F43" w:rsidRDefault="002A7C5D">
      <w:pPr>
        <w:pStyle w:val="a3"/>
        <w:ind w:right="861"/>
      </w:pPr>
      <w:r>
        <w:t>Музыка православного и католического богослужения (колокола, пение acapella или пениевСопровожденииоргана).Основныежанры,традиции.ОбразыХриста,Богородицы, Рождества, Воскресения.</w:t>
      </w:r>
    </w:p>
    <w:p w:rsidR="00F00F43" w:rsidRDefault="002A7C5D">
      <w:pPr>
        <w:pStyle w:val="a3"/>
        <w:spacing w:line="274" w:lineRule="exact"/>
        <w:ind w:left="1700" w:firstLine="0"/>
      </w:pPr>
      <w:r>
        <w:t>Видыдеятельности</w:t>
      </w:r>
      <w:r>
        <w:rPr>
          <w:spacing w:val="-2"/>
        </w:rPr>
        <w:t>обучающихся:</w:t>
      </w:r>
    </w:p>
    <w:p w:rsidR="00F00F43" w:rsidRDefault="002A7C5D">
      <w:pPr>
        <w:pStyle w:val="a3"/>
        <w:spacing w:before="2"/>
        <w:ind w:right="853"/>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00F43" w:rsidRDefault="002A7C5D">
      <w:pPr>
        <w:pStyle w:val="a3"/>
        <w:spacing w:line="242" w:lineRule="auto"/>
        <w:ind w:right="863"/>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00F43" w:rsidRDefault="002A7C5D">
      <w:pPr>
        <w:pStyle w:val="a3"/>
        <w:spacing w:line="242" w:lineRule="auto"/>
        <w:ind w:right="861"/>
      </w:pPr>
      <w:r>
        <w:t>исполнение вокальных произведений, связанных с религиозной традицией, перекликающихся с ней по тематике;</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jc w:val="left"/>
      </w:pPr>
      <w:r>
        <w:lastRenderedPageBreak/>
        <w:t>определениесходстваиразличияэлементовразныхвидовискусства(музыки, живописи, архитектуры), относящихся:</w:t>
      </w:r>
    </w:p>
    <w:p w:rsidR="00F00F43" w:rsidRDefault="002A7C5D">
      <w:pPr>
        <w:pStyle w:val="a3"/>
        <w:ind w:left="1700" w:right="4273" w:firstLine="0"/>
        <w:jc w:val="left"/>
        <w:rPr>
          <w:b/>
        </w:rPr>
      </w:pPr>
      <w:r>
        <w:t xml:space="preserve">к русской православной традиции; западноевропейской христианской традиции; другим конфессиям (по выбору учителя); вариативно:посещениеконцертадуховноймузыки. </w:t>
      </w:r>
      <w:r>
        <w:rPr>
          <w:b/>
        </w:rPr>
        <w:t>Развитие церковной музыки</w:t>
      </w:r>
    </w:p>
    <w:p w:rsidR="00F00F43" w:rsidRDefault="002A7C5D">
      <w:pPr>
        <w:pStyle w:val="a3"/>
        <w:ind w:right="857"/>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религиознойтрадиции(знаменныйраспев,крюковаязапись,партесноепение).Полифония в западной и русской духовной музыке. Жанры: кантата, духовный концерт, реквием.</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75" w:lineRule="exact"/>
        <w:ind w:left="1700" w:firstLine="0"/>
      </w:pPr>
      <w:r>
        <w:t>знакомствосисториейвозникновениянотной</w:t>
      </w:r>
      <w:r>
        <w:rPr>
          <w:spacing w:val="-2"/>
        </w:rPr>
        <w:t>записи;</w:t>
      </w:r>
    </w:p>
    <w:p w:rsidR="00F00F43" w:rsidRDefault="002A7C5D">
      <w:pPr>
        <w:pStyle w:val="a3"/>
        <w:spacing w:before="3" w:line="237" w:lineRule="auto"/>
        <w:ind w:right="858"/>
      </w:pPr>
      <w:r>
        <w:t>сравнение нотаций религиозной музыки разных традиций (григорианский хорал, знаменный распев, современные ноты);</w:t>
      </w:r>
    </w:p>
    <w:p w:rsidR="00F00F43" w:rsidRDefault="002A7C5D">
      <w:pPr>
        <w:pStyle w:val="a3"/>
        <w:spacing w:before="5" w:line="237" w:lineRule="auto"/>
        <w:ind w:right="857"/>
      </w:pPr>
      <w:r>
        <w:t xml:space="preserve">знакомство с образцами (фрагментами) средневековых церковных распевов </w:t>
      </w:r>
      <w:r>
        <w:rPr>
          <w:spacing w:val="-2"/>
        </w:rPr>
        <w:t>(одноголосие);</w:t>
      </w:r>
    </w:p>
    <w:p w:rsidR="00F00F43" w:rsidRDefault="002A7C5D">
      <w:pPr>
        <w:pStyle w:val="a3"/>
        <w:spacing w:before="7" w:line="237" w:lineRule="auto"/>
        <w:ind w:left="1700" w:right="6246" w:firstLine="0"/>
        <w:jc w:val="left"/>
      </w:pPr>
      <w:r>
        <w:t>слушаниедуховноймузыки; определение на слух:</w:t>
      </w:r>
    </w:p>
    <w:p w:rsidR="00F00F43" w:rsidRDefault="002A7C5D">
      <w:pPr>
        <w:pStyle w:val="a3"/>
        <w:spacing w:before="3" w:line="275" w:lineRule="exact"/>
        <w:ind w:left="1700" w:firstLine="0"/>
        <w:jc w:val="left"/>
      </w:pPr>
      <w:r>
        <w:t>состава</w:t>
      </w:r>
      <w:r>
        <w:rPr>
          <w:spacing w:val="-2"/>
        </w:rPr>
        <w:t>исполнителей;</w:t>
      </w:r>
    </w:p>
    <w:p w:rsidR="00F00F43" w:rsidRDefault="002A7C5D">
      <w:pPr>
        <w:pStyle w:val="a3"/>
        <w:spacing w:line="275" w:lineRule="exact"/>
        <w:ind w:left="1700" w:firstLine="0"/>
        <w:jc w:val="left"/>
      </w:pPr>
      <w:r>
        <w:t xml:space="preserve">типафактуры(хоральныйсклад, </w:t>
      </w:r>
      <w:r>
        <w:rPr>
          <w:spacing w:val="-2"/>
        </w:rPr>
        <w:t>полифония);</w:t>
      </w:r>
    </w:p>
    <w:p w:rsidR="00F00F43" w:rsidRDefault="002A7C5D">
      <w:pPr>
        <w:pStyle w:val="a3"/>
        <w:tabs>
          <w:tab w:val="left" w:pos="3160"/>
          <w:tab w:val="left" w:pos="4057"/>
          <w:tab w:val="left" w:pos="4378"/>
          <w:tab w:val="left" w:pos="6129"/>
          <w:tab w:val="left" w:pos="7098"/>
          <w:tab w:val="left" w:pos="8024"/>
          <w:tab w:val="left" w:pos="9098"/>
          <w:tab w:val="left" w:pos="9419"/>
        </w:tabs>
        <w:spacing w:before="5" w:line="237" w:lineRule="auto"/>
        <w:ind w:left="1700" w:right="863" w:firstLine="0"/>
        <w:jc w:val="left"/>
      </w:pPr>
      <w:r>
        <w:t xml:space="preserve">принадлежности к русской или западноевропейской религиозной традиции; </w:t>
      </w:r>
      <w:r>
        <w:rPr>
          <w:spacing w:val="-2"/>
        </w:rPr>
        <w:t>вариативно:</w:t>
      </w:r>
      <w:r>
        <w:tab/>
      </w:r>
      <w:r>
        <w:rPr>
          <w:spacing w:val="-2"/>
        </w:rPr>
        <w:t>работа</w:t>
      </w:r>
      <w:r>
        <w:tab/>
      </w:r>
      <w:r>
        <w:rPr>
          <w:spacing w:val="-10"/>
        </w:rPr>
        <w:t>с</w:t>
      </w:r>
      <w:r>
        <w:tab/>
      </w:r>
      <w:r>
        <w:rPr>
          <w:spacing w:val="-2"/>
        </w:rPr>
        <w:t>интерактивной</w:t>
      </w:r>
      <w:r>
        <w:tab/>
      </w:r>
      <w:r>
        <w:rPr>
          <w:spacing w:val="-2"/>
        </w:rPr>
        <w:t>картой,</w:t>
      </w:r>
      <w:r>
        <w:tab/>
      </w:r>
      <w:r>
        <w:rPr>
          <w:spacing w:val="-2"/>
        </w:rPr>
        <w:t>лентой</w:t>
      </w:r>
      <w:r>
        <w:tab/>
      </w:r>
      <w:r>
        <w:rPr>
          <w:spacing w:val="-2"/>
        </w:rPr>
        <w:t>времени</w:t>
      </w:r>
      <w:r>
        <w:tab/>
      </w:r>
      <w:r>
        <w:rPr>
          <w:spacing w:val="-10"/>
        </w:rPr>
        <w:t>с</w:t>
      </w:r>
      <w:r>
        <w:tab/>
      </w:r>
      <w:r>
        <w:rPr>
          <w:spacing w:val="-2"/>
        </w:rPr>
        <w:t>указанием</w:t>
      </w:r>
    </w:p>
    <w:p w:rsidR="00F00F43" w:rsidRDefault="002A7C5D">
      <w:pPr>
        <w:pStyle w:val="a3"/>
        <w:spacing w:before="3"/>
        <w:ind w:right="856" w:firstLine="0"/>
      </w:pPr>
      <w:r>
        <w:t>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F00F43" w:rsidRDefault="002A7C5D">
      <w:pPr>
        <w:pStyle w:val="21"/>
        <w:spacing w:before="3" w:line="275" w:lineRule="exact"/>
      </w:pPr>
      <w:r>
        <w:t>Музыкальныежанры</w:t>
      </w:r>
      <w:r>
        <w:rPr>
          <w:spacing w:val="-2"/>
        </w:rPr>
        <w:t>богослужения.</w:t>
      </w:r>
    </w:p>
    <w:p w:rsidR="00F00F43" w:rsidRDefault="002A7C5D">
      <w:pPr>
        <w:pStyle w:val="a3"/>
        <w:ind w:right="861"/>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00F43" w:rsidRDefault="002A7C5D">
      <w:pPr>
        <w:pStyle w:val="a3"/>
        <w:spacing w:line="274" w:lineRule="exact"/>
        <w:ind w:left="1700" w:firstLine="0"/>
      </w:pPr>
      <w:r>
        <w:t>Видыдеятельности</w:t>
      </w:r>
      <w:r>
        <w:rPr>
          <w:spacing w:val="-2"/>
        </w:rPr>
        <w:t>обучающихся:</w:t>
      </w:r>
    </w:p>
    <w:p w:rsidR="00F00F43" w:rsidRDefault="002A7C5D">
      <w:pPr>
        <w:pStyle w:val="a3"/>
        <w:spacing w:before="3" w:line="237" w:lineRule="auto"/>
        <w:ind w:right="861"/>
      </w:pPr>
      <w:r>
        <w:t>знакомство содним(болееполно)илинесколькими(фрагментарно)произведениями мировой музыкальной классики, написанными в соответствии с религиозным каноном;</w:t>
      </w:r>
    </w:p>
    <w:p w:rsidR="00F00F43" w:rsidRDefault="002A7C5D">
      <w:pPr>
        <w:pStyle w:val="a3"/>
        <w:spacing w:before="4" w:line="275" w:lineRule="exact"/>
        <w:ind w:left="1700" w:firstLine="0"/>
      </w:pPr>
      <w:r>
        <w:t>вокализациямузыкальныхтем изучаемыхдуховных</w:t>
      </w:r>
      <w:r>
        <w:rPr>
          <w:spacing w:val="-2"/>
        </w:rPr>
        <w:t>произведений;</w:t>
      </w:r>
    </w:p>
    <w:p w:rsidR="00F00F43" w:rsidRDefault="002A7C5D">
      <w:pPr>
        <w:pStyle w:val="a3"/>
        <w:spacing w:line="242" w:lineRule="auto"/>
        <w:ind w:right="858"/>
      </w:pPr>
      <w:r>
        <w:t>определение на слух изученных произведений и их авторов, иметь представлениеоб особенностях их построения и образов;</w:t>
      </w:r>
    </w:p>
    <w:p w:rsidR="00F00F43" w:rsidRDefault="002A7C5D">
      <w:pPr>
        <w:pStyle w:val="a3"/>
        <w:ind w:right="848"/>
      </w:pPr>
      <w:r>
        <w:t>устныйилиписьменныйрассказодуховноймузыкесиспользованиемтерминологии,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00F43" w:rsidRDefault="002A7C5D">
      <w:pPr>
        <w:pStyle w:val="21"/>
        <w:spacing w:before="1" w:line="272" w:lineRule="exact"/>
      </w:pPr>
      <w:r>
        <w:t>Религиозныетемыиобразывсовременной</w:t>
      </w:r>
      <w:r>
        <w:rPr>
          <w:spacing w:val="-2"/>
        </w:rPr>
        <w:t>музыке.</w:t>
      </w:r>
    </w:p>
    <w:p w:rsidR="00F00F43" w:rsidRDefault="002A7C5D">
      <w:pPr>
        <w:pStyle w:val="a3"/>
        <w:ind w:right="846"/>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42" w:lineRule="auto"/>
        <w:ind w:right="851"/>
        <w:jc w:val="left"/>
      </w:pPr>
      <w:r>
        <w:t>сопоставлениетенденцийсохраненияипереосмыслениярелигиознойтрадициив культуре XX–XXI веков;</w:t>
      </w:r>
    </w:p>
    <w:p w:rsidR="00F00F43" w:rsidRDefault="002A7C5D">
      <w:pPr>
        <w:pStyle w:val="a3"/>
        <w:tabs>
          <w:tab w:val="left" w:pos="3249"/>
          <w:tab w:val="left" w:pos="4366"/>
          <w:tab w:val="left" w:pos="5776"/>
          <w:tab w:val="left" w:pos="7393"/>
          <w:tab w:val="left" w:pos="8956"/>
        </w:tabs>
        <w:spacing w:line="242" w:lineRule="auto"/>
        <w:ind w:right="860"/>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F00F43" w:rsidRDefault="002A7C5D">
      <w:pPr>
        <w:pStyle w:val="a3"/>
        <w:spacing w:line="242" w:lineRule="auto"/>
        <w:ind w:right="851"/>
        <w:jc w:val="left"/>
      </w:pPr>
      <w:r>
        <w:t>вариативно: исследовательские и творческие проекты по теме «Музыка и религия в наше время»; посещение концерта духовной музыки.</w:t>
      </w:r>
    </w:p>
    <w:p w:rsidR="00F00F43" w:rsidRDefault="002A7C5D">
      <w:pPr>
        <w:pStyle w:val="21"/>
        <w:spacing w:line="274" w:lineRule="exact"/>
        <w:jc w:val="left"/>
      </w:pPr>
      <w:r>
        <w:t xml:space="preserve">Модуль№8«Современнаямузыка:основныежанрыи </w:t>
      </w:r>
      <w:r>
        <w:rPr>
          <w:spacing w:val="-2"/>
        </w:rPr>
        <w:t>направления»</w:t>
      </w:r>
    </w:p>
    <w:p w:rsidR="00F00F43" w:rsidRDefault="002A7C5D">
      <w:pPr>
        <w:pStyle w:val="a3"/>
        <w:spacing w:line="275" w:lineRule="exact"/>
        <w:ind w:left="1700" w:firstLine="0"/>
        <w:jc w:val="left"/>
      </w:pPr>
      <w:r>
        <w:rPr>
          <w:spacing w:val="-4"/>
        </w:rPr>
        <w:t>Джаз.</w:t>
      </w:r>
    </w:p>
    <w:p w:rsidR="00F00F43" w:rsidRDefault="00F00F43">
      <w:pPr>
        <w:pStyle w:val="a3"/>
        <w:spacing w:line="275" w:lineRule="exact"/>
        <w:jc w:val="left"/>
        <w:sectPr w:rsidR="00F00F43">
          <w:pgSz w:w="11910" w:h="16840"/>
          <w:pgMar w:top="1080" w:right="0" w:bottom="1120" w:left="566" w:header="0" w:footer="886" w:gutter="0"/>
          <w:cols w:space="720"/>
        </w:sectPr>
      </w:pPr>
    </w:p>
    <w:p w:rsidR="00F00F43" w:rsidRDefault="002A7C5D">
      <w:pPr>
        <w:pStyle w:val="a3"/>
        <w:spacing w:before="60"/>
        <w:ind w:right="849"/>
      </w:pPr>
      <w:r>
        <w:lastRenderedPageBreak/>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00F43" w:rsidRDefault="002A7C5D">
      <w:pPr>
        <w:pStyle w:val="a3"/>
        <w:spacing w:before="3" w:line="275" w:lineRule="exact"/>
        <w:ind w:left="1700" w:firstLine="0"/>
      </w:pPr>
      <w:r>
        <w:t>Видыдеятельности</w:t>
      </w:r>
      <w:r>
        <w:rPr>
          <w:spacing w:val="-2"/>
        </w:rPr>
        <w:t>обучающихся:</w:t>
      </w:r>
    </w:p>
    <w:p w:rsidR="00F00F43" w:rsidRDefault="002A7C5D">
      <w:pPr>
        <w:pStyle w:val="a3"/>
        <w:spacing w:line="242" w:lineRule="auto"/>
        <w:ind w:right="851"/>
      </w:pPr>
      <w:r>
        <w:t>знакомствосразличнымиджазовымимузыкальнымикомпозициямиинаправлениями (регтайм, биг бэнд, блюз);</w:t>
      </w:r>
    </w:p>
    <w:p w:rsidR="00F00F43" w:rsidRDefault="002A7C5D">
      <w:pPr>
        <w:pStyle w:val="a3"/>
        <w:spacing w:line="242" w:lineRule="auto"/>
        <w:ind w:right="862"/>
      </w:pPr>
      <w:r>
        <w:t>разучивание, исполнение одной из «вечнозеленых» джазовых тем, элементы ритмической и вокальной импровизации на ее основе;</w:t>
      </w:r>
    </w:p>
    <w:p w:rsidR="00F00F43" w:rsidRDefault="002A7C5D">
      <w:pPr>
        <w:pStyle w:val="a3"/>
        <w:spacing w:line="271" w:lineRule="exact"/>
        <w:ind w:left="1700" w:firstLine="0"/>
      </w:pPr>
      <w:r>
        <w:t>определениена</w:t>
      </w:r>
      <w:r>
        <w:rPr>
          <w:spacing w:val="-4"/>
        </w:rPr>
        <w:t xml:space="preserve"> слух:</w:t>
      </w:r>
    </w:p>
    <w:p w:rsidR="00F00F43" w:rsidRDefault="002A7C5D">
      <w:pPr>
        <w:pStyle w:val="a3"/>
        <w:ind w:left="1700" w:right="2287" w:firstLine="0"/>
        <w:jc w:val="left"/>
        <w:rPr>
          <w:b/>
        </w:rPr>
      </w:pPr>
      <w:r>
        <w:t xml:space="preserve">принадлежности к джазовой или классической музыке; исполнительского состава (манера пения, состав инструментов); вариативно:сочинениеблюза;посещениеконцертаджазовоймузыки. </w:t>
      </w:r>
      <w:r>
        <w:rPr>
          <w:b/>
          <w:spacing w:val="-2"/>
        </w:rPr>
        <w:t>Мюзикл.</w:t>
      </w:r>
    </w:p>
    <w:p w:rsidR="00F00F43" w:rsidRDefault="002A7C5D">
      <w:pPr>
        <w:pStyle w:val="a3"/>
        <w:ind w:right="850"/>
      </w:pPr>
      <w:r>
        <w:t>Содержание: особенности жанра. Классика жанра – мюзиклы середины XX века (на примеретворчестваФ.Лоу, Р. Роджерса,Э.Л.Уэббера). Современныепостановки вжанре мюзикла на российской сцене.</w:t>
      </w:r>
    </w:p>
    <w:p w:rsidR="00F00F43" w:rsidRDefault="002A7C5D">
      <w:pPr>
        <w:pStyle w:val="a3"/>
        <w:spacing w:line="274" w:lineRule="exact"/>
        <w:ind w:left="1700" w:firstLine="0"/>
      </w:pPr>
      <w:r>
        <w:t>Видыдеятельности</w:t>
      </w:r>
      <w:r>
        <w:rPr>
          <w:spacing w:val="-2"/>
        </w:rPr>
        <w:t>обучающихся:</w:t>
      </w:r>
    </w:p>
    <w:p w:rsidR="00F00F43" w:rsidRDefault="002A7C5D">
      <w:pPr>
        <w:pStyle w:val="a3"/>
        <w:ind w:right="857"/>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F00F43" w:rsidRDefault="002A7C5D">
      <w:pPr>
        <w:pStyle w:val="a3"/>
        <w:spacing w:line="242" w:lineRule="auto"/>
        <w:ind w:right="859"/>
      </w:pPr>
      <w:r>
        <w:t>анализ рекламных объявлений о премьерах мюзиклов в современных средствах массовой информации;</w:t>
      </w:r>
    </w:p>
    <w:p w:rsidR="00F00F43" w:rsidRDefault="002A7C5D">
      <w:pPr>
        <w:pStyle w:val="a3"/>
        <w:spacing w:line="242" w:lineRule="auto"/>
        <w:ind w:right="859"/>
      </w:pPr>
      <w:r>
        <w:t>просмотр видеозаписи одного из мюзиклов, написание собственного рекламного текста для данной постановки;</w:t>
      </w:r>
    </w:p>
    <w:p w:rsidR="00F00F43" w:rsidRDefault="002A7C5D">
      <w:pPr>
        <w:pStyle w:val="a3"/>
        <w:spacing w:line="271" w:lineRule="exact"/>
        <w:ind w:left="1700" w:firstLine="0"/>
      </w:pPr>
      <w:r>
        <w:t xml:space="preserve">разучиваниеи исполнениеотдельныхномеровиз </w:t>
      </w:r>
      <w:r>
        <w:rPr>
          <w:spacing w:val="-2"/>
        </w:rPr>
        <w:t>мюзиклов.</w:t>
      </w:r>
    </w:p>
    <w:p w:rsidR="00F00F43" w:rsidRDefault="002A7C5D">
      <w:pPr>
        <w:pStyle w:val="21"/>
        <w:spacing w:line="272" w:lineRule="exact"/>
      </w:pPr>
      <w:r>
        <w:t>Молодежнаямузыкальная</w:t>
      </w:r>
      <w:r>
        <w:rPr>
          <w:spacing w:val="-2"/>
        </w:rPr>
        <w:t xml:space="preserve"> культура.</w:t>
      </w:r>
    </w:p>
    <w:p w:rsidR="00F00F43" w:rsidRDefault="002A7C5D">
      <w:pPr>
        <w:pStyle w:val="a3"/>
        <w:ind w:right="851"/>
      </w:pPr>
      <w:r>
        <w:t>Содержание:направленияистилимолодежноймузыкальнойкультурыXX–XXIвеков (рок-н-ролл, блюз-рок, панк-рок, хард-рок, рэп, хип-хоп, фанк и другие). Авторская песня (Б.Окуджава, Ю.Визбор, В. Высоцкий и др.).</w:t>
      </w:r>
    </w:p>
    <w:p w:rsidR="00F00F43" w:rsidRDefault="002A7C5D">
      <w:pPr>
        <w:pStyle w:val="a3"/>
        <w:spacing w:line="237" w:lineRule="auto"/>
        <w:ind w:right="865"/>
      </w:pPr>
      <w:r>
        <w:t>Социальный и коммерческий контекст массовой музыкальной культуры (потребительские тенденции современной культуры).</w:t>
      </w:r>
    </w:p>
    <w:p w:rsidR="00F00F43" w:rsidRDefault="002A7C5D">
      <w:pPr>
        <w:pStyle w:val="a3"/>
        <w:spacing w:before="3" w:line="275" w:lineRule="exact"/>
        <w:ind w:left="1700" w:firstLine="0"/>
      </w:pPr>
      <w:r>
        <w:t>Видыдеятельности</w:t>
      </w:r>
      <w:r>
        <w:rPr>
          <w:spacing w:val="-2"/>
        </w:rPr>
        <w:t>обучающихся:</w:t>
      </w:r>
    </w:p>
    <w:p w:rsidR="00F00F43" w:rsidRDefault="002A7C5D">
      <w:pPr>
        <w:pStyle w:val="a3"/>
        <w:ind w:right="858"/>
      </w:pPr>
      <w:r>
        <w:t>знакомство с музыкальными произведениями, ставшими «классикой жанра» молодежнойкультуры(группы«Битлз»,ЭлвисПресли,ВикторЦой,БиллиАйлишидругие группы и исполнители);</w:t>
      </w:r>
    </w:p>
    <w:p w:rsidR="00F00F43" w:rsidRDefault="002A7C5D">
      <w:pPr>
        <w:pStyle w:val="a3"/>
        <w:spacing w:before="4" w:line="237" w:lineRule="auto"/>
        <w:ind w:right="859"/>
      </w:pPr>
      <w:r>
        <w:t>разучивание и исполнение песни, относящейся к одному из молодежных музыкальных течений;</w:t>
      </w:r>
    </w:p>
    <w:p w:rsidR="00F00F43" w:rsidRDefault="002A7C5D">
      <w:pPr>
        <w:pStyle w:val="a3"/>
        <w:spacing w:before="4" w:line="275" w:lineRule="exact"/>
        <w:ind w:left="1700" w:firstLine="0"/>
        <w:jc w:val="left"/>
      </w:pPr>
      <w:r>
        <w:t xml:space="preserve">дискуссиянатему«Современная </w:t>
      </w:r>
      <w:r>
        <w:rPr>
          <w:spacing w:val="-2"/>
        </w:rPr>
        <w:t>музыка»;</w:t>
      </w:r>
    </w:p>
    <w:p w:rsidR="00F00F43" w:rsidRDefault="002A7C5D">
      <w:pPr>
        <w:pStyle w:val="a3"/>
        <w:spacing w:line="275" w:lineRule="exact"/>
        <w:ind w:left="1700" w:firstLine="0"/>
        <w:jc w:val="left"/>
      </w:pPr>
      <w:r>
        <w:t>вариативно:презентацияальбомасвоейлюбимой</w:t>
      </w:r>
      <w:r>
        <w:rPr>
          <w:spacing w:val="-2"/>
        </w:rPr>
        <w:t>группы.</w:t>
      </w:r>
    </w:p>
    <w:p w:rsidR="00F00F43" w:rsidRDefault="002A7C5D">
      <w:pPr>
        <w:pStyle w:val="21"/>
        <w:spacing w:before="7" w:line="272" w:lineRule="exact"/>
        <w:jc w:val="left"/>
      </w:pPr>
      <w:r>
        <w:t>Музыкацифрового</w:t>
      </w:r>
      <w:r>
        <w:rPr>
          <w:spacing w:val="-2"/>
        </w:rPr>
        <w:t>мира.</w:t>
      </w:r>
    </w:p>
    <w:p w:rsidR="00F00F43" w:rsidRDefault="002A7C5D">
      <w:pPr>
        <w:pStyle w:val="a3"/>
        <w:ind w:right="863"/>
      </w:pPr>
      <w:r>
        <w:t>Содержание:музыкаповсюду(радио,телевидение,Интернет,наушники).Музыкана любой вкус (безграничный выбор, персональные плейлисты). Музыкальное творчество в условиях цифровой среды.</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42" w:lineRule="auto"/>
        <w:ind w:left="1700" w:right="857" w:firstLine="0"/>
      </w:pPr>
      <w:r>
        <w:t>поиск информации о способах сохранения и передачи музыки прежде и сейчас; просмотрмузыкальногоклипапопулярногоисполнителя,анализ</w:t>
      </w:r>
      <w:r>
        <w:rPr>
          <w:spacing w:val="-5"/>
        </w:rPr>
        <w:t>его</w:t>
      </w:r>
    </w:p>
    <w:p w:rsidR="00F00F43" w:rsidRDefault="002A7C5D">
      <w:pPr>
        <w:pStyle w:val="a3"/>
        <w:spacing w:line="242" w:lineRule="auto"/>
        <w:ind w:left="1700" w:right="3517" w:hanging="567"/>
      </w:pPr>
      <w:r>
        <w:t>художественного образа, стиля, выразительных средств; разучиваниеиисполнениепопулярнойсовременной</w:t>
      </w:r>
      <w:r>
        <w:rPr>
          <w:spacing w:val="-2"/>
        </w:rPr>
        <w:t>песни;</w:t>
      </w:r>
    </w:p>
    <w:p w:rsidR="00F00F43" w:rsidRDefault="002A7C5D">
      <w:pPr>
        <w:pStyle w:val="a3"/>
        <w:spacing w:line="242" w:lineRule="auto"/>
        <w:ind w:right="858"/>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F00F43" w:rsidRDefault="002A7C5D">
      <w:pPr>
        <w:pStyle w:val="21"/>
        <w:spacing w:line="242" w:lineRule="auto"/>
        <w:ind w:right="3279"/>
      </w:pPr>
      <w:r>
        <w:t>Модуль№9«Связьмузыкисдругимивидамиискусства» Музыка и литература.</w:t>
      </w:r>
    </w:p>
    <w:p w:rsidR="00F00F43" w:rsidRDefault="00F00F43">
      <w:pPr>
        <w:pStyle w:val="21"/>
        <w:spacing w:line="242" w:lineRule="auto"/>
        <w:sectPr w:rsidR="00F00F43">
          <w:pgSz w:w="11910" w:h="16840"/>
          <w:pgMar w:top="1080" w:right="0" w:bottom="1120" w:left="566" w:header="0" w:footer="886" w:gutter="0"/>
          <w:cols w:space="720"/>
        </w:sectPr>
      </w:pPr>
    </w:p>
    <w:p w:rsidR="00F00F43" w:rsidRDefault="002A7C5D">
      <w:pPr>
        <w:pStyle w:val="a3"/>
        <w:spacing w:before="60"/>
        <w:ind w:right="851"/>
      </w:pPr>
      <w:r>
        <w:lastRenderedPageBreak/>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F00F43" w:rsidRDefault="002A7C5D">
      <w:pPr>
        <w:pStyle w:val="a3"/>
        <w:spacing w:before="3" w:line="275" w:lineRule="exact"/>
        <w:ind w:left="1700" w:firstLine="0"/>
      </w:pPr>
      <w:r>
        <w:t>Видыдеятельности</w:t>
      </w:r>
      <w:r>
        <w:rPr>
          <w:spacing w:val="-2"/>
        </w:rPr>
        <w:t>обучающихся:</w:t>
      </w:r>
    </w:p>
    <w:p w:rsidR="00F00F43" w:rsidRDefault="002A7C5D">
      <w:pPr>
        <w:pStyle w:val="a3"/>
        <w:spacing w:line="275" w:lineRule="exact"/>
        <w:ind w:left="1700" w:firstLine="0"/>
      </w:pPr>
      <w:r>
        <w:t>знакомство собразцамивокальнойиинструментальной</w:t>
      </w:r>
      <w:r>
        <w:rPr>
          <w:spacing w:val="-2"/>
        </w:rPr>
        <w:t>музыки;</w:t>
      </w:r>
    </w:p>
    <w:p w:rsidR="00F00F43" w:rsidRDefault="002A7C5D">
      <w:pPr>
        <w:pStyle w:val="a3"/>
        <w:spacing w:before="4" w:line="237" w:lineRule="auto"/>
        <w:ind w:right="854"/>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00F43" w:rsidRDefault="002A7C5D">
      <w:pPr>
        <w:pStyle w:val="a3"/>
        <w:spacing w:before="6" w:line="237" w:lineRule="auto"/>
        <w:ind w:right="858"/>
      </w:pPr>
      <w:r>
        <w:t>сочинение рассказа, стихотворения под впечатлением от восприятия инструментального музыкального произведения;</w:t>
      </w:r>
    </w:p>
    <w:p w:rsidR="00F00F43" w:rsidRDefault="002A7C5D">
      <w:pPr>
        <w:pStyle w:val="a3"/>
        <w:spacing w:before="3" w:line="275" w:lineRule="exact"/>
        <w:ind w:left="1700" w:firstLine="0"/>
      </w:pPr>
      <w:r>
        <w:t>рисованиеобразовпрограммной</w:t>
      </w:r>
      <w:r>
        <w:rPr>
          <w:spacing w:val="-2"/>
        </w:rPr>
        <w:t>музыки;</w:t>
      </w:r>
    </w:p>
    <w:p w:rsidR="00F00F43" w:rsidRDefault="002A7C5D">
      <w:pPr>
        <w:pStyle w:val="a3"/>
        <w:spacing w:line="242" w:lineRule="auto"/>
        <w:ind w:right="860"/>
      </w:pPr>
      <w:r>
        <w:t xml:space="preserve">музыкальная викторина на знание музыки, названий и авторов изученных </w:t>
      </w:r>
      <w:r>
        <w:rPr>
          <w:spacing w:val="-2"/>
        </w:rPr>
        <w:t>произведений.</w:t>
      </w:r>
    </w:p>
    <w:p w:rsidR="00F00F43" w:rsidRDefault="002A7C5D">
      <w:pPr>
        <w:pStyle w:val="21"/>
        <w:spacing w:line="275" w:lineRule="exact"/>
      </w:pPr>
      <w:r>
        <w:t>Музыкаи</w:t>
      </w:r>
      <w:r>
        <w:rPr>
          <w:spacing w:val="-2"/>
        </w:rPr>
        <w:t>живопись.</w:t>
      </w:r>
    </w:p>
    <w:p w:rsidR="00F00F43" w:rsidRDefault="002A7C5D">
      <w:pPr>
        <w:pStyle w:val="a3"/>
        <w:ind w:right="851"/>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42" w:lineRule="auto"/>
        <w:ind w:right="850"/>
      </w:pPr>
      <w:r>
        <w:t>знакомство с музыкальными произведениями программной музыки, выявление интонаций изобразительного характера;</w:t>
      </w:r>
    </w:p>
    <w:p w:rsidR="00F00F43" w:rsidRDefault="002A7C5D">
      <w:pPr>
        <w:pStyle w:val="a3"/>
        <w:spacing w:line="242" w:lineRule="auto"/>
        <w:ind w:right="860"/>
      </w:pPr>
      <w:r>
        <w:t xml:space="preserve">музыкальная викторина на знание музыки, названий и авторов изученных </w:t>
      </w:r>
      <w:r>
        <w:rPr>
          <w:spacing w:val="-2"/>
        </w:rPr>
        <w:t>произведений;</w:t>
      </w:r>
    </w:p>
    <w:p w:rsidR="00F00F43" w:rsidRDefault="002A7C5D">
      <w:pPr>
        <w:pStyle w:val="a3"/>
        <w:spacing w:line="242" w:lineRule="auto"/>
        <w:ind w:right="8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00F43" w:rsidRDefault="002A7C5D">
      <w:pPr>
        <w:pStyle w:val="a3"/>
        <w:ind w:right="849"/>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F00F43" w:rsidRDefault="002A7C5D">
      <w:pPr>
        <w:pStyle w:val="21"/>
        <w:spacing w:line="272" w:lineRule="exact"/>
      </w:pPr>
      <w:r>
        <w:t>Музыкаи</w:t>
      </w:r>
      <w:r>
        <w:rPr>
          <w:spacing w:val="-2"/>
        </w:rPr>
        <w:t>театр.</w:t>
      </w:r>
    </w:p>
    <w:p w:rsidR="00F00F43" w:rsidRDefault="002A7C5D">
      <w:pPr>
        <w:pStyle w:val="a3"/>
        <w:ind w:right="856"/>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00F43" w:rsidRDefault="002A7C5D">
      <w:pPr>
        <w:pStyle w:val="a3"/>
        <w:spacing w:line="275" w:lineRule="exact"/>
        <w:ind w:left="1700" w:firstLine="0"/>
      </w:pPr>
      <w:r>
        <w:t>Видыдеятельности</w:t>
      </w:r>
      <w:r>
        <w:rPr>
          <w:spacing w:val="-2"/>
        </w:rPr>
        <w:t>обучающихся:</w:t>
      </w:r>
    </w:p>
    <w:p w:rsidR="00F00F43" w:rsidRDefault="002A7C5D">
      <w:pPr>
        <w:pStyle w:val="a3"/>
        <w:spacing w:line="242" w:lineRule="auto"/>
        <w:ind w:right="853"/>
      </w:pPr>
      <w:r>
        <w:t>знакомство с образцами музыки, созданной отечественными и иностранными композиторами для драматического театра;</w:t>
      </w:r>
    </w:p>
    <w:p w:rsidR="00F00F43" w:rsidRDefault="002A7C5D">
      <w:pPr>
        <w:pStyle w:val="a3"/>
        <w:spacing w:line="242" w:lineRule="auto"/>
        <w:ind w:right="860"/>
      </w:pPr>
      <w:r>
        <w:t>разучивание, исполнение песни из театральной постановки, просмотр видеозаписи спектакля, в котором звучит данная песня;</w:t>
      </w:r>
    </w:p>
    <w:p w:rsidR="00F00F43" w:rsidRDefault="002A7C5D">
      <w:pPr>
        <w:pStyle w:val="a3"/>
        <w:spacing w:line="242" w:lineRule="auto"/>
        <w:ind w:right="849"/>
      </w:pPr>
      <w:r>
        <w:t xml:space="preserve">музыкальная викторина на материале изученных фрагментов музыкальных </w:t>
      </w:r>
      <w:r>
        <w:rPr>
          <w:spacing w:val="-2"/>
        </w:rPr>
        <w:t>спектаклей;</w:t>
      </w:r>
    </w:p>
    <w:p w:rsidR="00F00F43" w:rsidRDefault="002A7C5D">
      <w:pPr>
        <w:pStyle w:val="a3"/>
        <w:ind w:right="859"/>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F00F43" w:rsidRDefault="00F00F43">
      <w:pPr>
        <w:pStyle w:val="a3"/>
        <w:ind w:left="0" w:firstLine="0"/>
        <w:jc w:val="left"/>
      </w:pPr>
    </w:p>
    <w:p w:rsidR="00F00F43" w:rsidRDefault="00F00F43">
      <w:pPr>
        <w:pStyle w:val="a3"/>
        <w:spacing w:before="252"/>
        <w:ind w:left="0" w:firstLine="0"/>
        <w:jc w:val="left"/>
      </w:pPr>
    </w:p>
    <w:p w:rsidR="00F00F43" w:rsidRDefault="002A7C5D">
      <w:pPr>
        <w:pStyle w:val="21"/>
        <w:spacing w:line="275" w:lineRule="exact"/>
        <w:ind w:left="1763"/>
      </w:pPr>
      <w:r>
        <w:t>Музыкакинои</w:t>
      </w:r>
      <w:r>
        <w:rPr>
          <w:spacing w:val="-2"/>
        </w:rPr>
        <w:t>телевидения.</w:t>
      </w:r>
    </w:p>
    <w:p w:rsidR="00F00F43" w:rsidRDefault="002A7C5D">
      <w:pPr>
        <w:pStyle w:val="a3"/>
        <w:ind w:right="853"/>
      </w:pPr>
      <w:r>
        <w:t>Содержание:музыкавнемомизвуковомкино.Внутрикадроваяизакадроваямузыка.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F00F43" w:rsidRDefault="002A7C5D">
      <w:pPr>
        <w:pStyle w:val="a3"/>
        <w:spacing w:line="274" w:lineRule="exact"/>
        <w:ind w:left="1700" w:firstLine="0"/>
        <w:jc w:val="left"/>
      </w:pPr>
      <w:r>
        <w:t>Видыдеятельности</w:t>
      </w:r>
      <w:r>
        <w:rPr>
          <w:spacing w:val="-2"/>
        </w:rPr>
        <w:t>обучающихся:</w:t>
      </w:r>
    </w:p>
    <w:p w:rsidR="00F00F43" w:rsidRDefault="002A7C5D">
      <w:pPr>
        <w:pStyle w:val="a3"/>
        <w:spacing w:before="1"/>
        <w:ind w:left="1700" w:right="835" w:firstLine="0"/>
        <w:jc w:val="left"/>
      </w:pPr>
      <w:r>
        <w:t>знакомство с образцами киномузыки отечественных и зарубежных композиторов; просмотрфильмовсцельюанализавыразительногоэффекта,создаваемогомузыкой; разучивание, исполнение песни из фильма;</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right="849"/>
      </w:pPr>
      <w:r>
        <w:lastRenderedPageBreak/>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навопрос«Вчемотличиевидеозаписимузыкальногоспектакляотфильма-оперы(фильма- </w:t>
      </w:r>
      <w:r>
        <w:rPr>
          <w:spacing w:val="-2"/>
        </w:rPr>
        <w:t>балета)?».</w:t>
      </w:r>
    </w:p>
    <w:p w:rsidR="00F00F43" w:rsidRDefault="00F00F43">
      <w:pPr>
        <w:pStyle w:val="a3"/>
        <w:spacing w:before="8"/>
        <w:ind w:left="0" w:firstLine="0"/>
        <w:jc w:val="left"/>
      </w:pPr>
    </w:p>
    <w:p w:rsidR="00F00F43" w:rsidRDefault="002A7C5D">
      <w:pPr>
        <w:pStyle w:val="21"/>
        <w:spacing w:line="275" w:lineRule="exact"/>
        <w:ind w:left="1734"/>
        <w:jc w:val="left"/>
      </w:pPr>
      <w:r>
        <w:t>Планируемыерезультатыосвоенияпрограммыпомузыкенауровне</w:t>
      </w:r>
      <w:r>
        <w:rPr>
          <w:spacing w:val="-2"/>
        </w:rPr>
        <w:t>основного</w:t>
      </w:r>
    </w:p>
    <w:p w:rsidR="00F00F43" w:rsidRDefault="002A7C5D">
      <w:pPr>
        <w:spacing w:line="275" w:lineRule="exact"/>
        <w:ind w:left="1061" w:right="785"/>
        <w:jc w:val="center"/>
        <w:rPr>
          <w:b/>
          <w:sz w:val="24"/>
        </w:rPr>
      </w:pPr>
      <w:r>
        <w:rPr>
          <w:b/>
          <w:sz w:val="24"/>
        </w:rPr>
        <w:t>общего</w:t>
      </w:r>
      <w:r>
        <w:rPr>
          <w:b/>
          <w:spacing w:val="-2"/>
          <w:sz w:val="24"/>
        </w:rPr>
        <w:t>образования</w:t>
      </w:r>
    </w:p>
    <w:p w:rsidR="00F00F43" w:rsidRDefault="002A7C5D">
      <w:pPr>
        <w:pStyle w:val="a3"/>
        <w:spacing w:before="271" w:line="242" w:lineRule="auto"/>
        <w:jc w:val="left"/>
      </w:pPr>
      <w:r>
        <w:t>Врезультатеизучениямузыкинауровнеосновногообщегообразованияу обучающегося будут сформированы следующие личностные результаты в части:</w:t>
      </w:r>
    </w:p>
    <w:p w:rsidR="00F00F43" w:rsidRDefault="002A7C5D">
      <w:pPr>
        <w:pStyle w:val="a4"/>
        <w:numPr>
          <w:ilvl w:val="0"/>
          <w:numId w:val="50"/>
        </w:numPr>
        <w:tabs>
          <w:tab w:val="left" w:pos="1963"/>
        </w:tabs>
        <w:spacing w:line="271" w:lineRule="exact"/>
        <w:ind w:left="1963" w:hanging="263"/>
        <w:rPr>
          <w:sz w:val="24"/>
        </w:rPr>
      </w:pPr>
      <w:r>
        <w:rPr>
          <w:spacing w:val="-2"/>
          <w:sz w:val="24"/>
        </w:rPr>
        <w:t>патриотическоговоспитания:</w:t>
      </w:r>
    </w:p>
    <w:p w:rsidR="00F00F43" w:rsidRDefault="002A7C5D">
      <w:pPr>
        <w:pStyle w:val="a3"/>
        <w:tabs>
          <w:tab w:val="left" w:pos="3052"/>
          <w:tab w:val="left" w:pos="4546"/>
          <w:tab w:val="left" w:pos="6171"/>
          <w:tab w:val="left" w:pos="7907"/>
          <w:tab w:val="left" w:pos="8334"/>
          <w:tab w:val="left" w:pos="10348"/>
        </w:tabs>
        <w:spacing w:before="5" w:line="237" w:lineRule="auto"/>
        <w:ind w:right="858"/>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p>
    <w:p w:rsidR="00F00F43" w:rsidRDefault="002A7C5D">
      <w:pPr>
        <w:pStyle w:val="a3"/>
        <w:spacing w:before="6" w:line="237" w:lineRule="auto"/>
        <w:jc w:val="left"/>
      </w:pPr>
      <w:r>
        <w:t>знание Гимна России и традиций его исполнения, уважение музыкальных символов республик Российской Федерации и других стран мира;</w:t>
      </w:r>
    </w:p>
    <w:p w:rsidR="00F00F43" w:rsidRDefault="002A7C5D">
      <w:pPr>
        <w:pStyle w:val="a3"/>
        <w:spacing w:before="5" w:line="237" w:lineRule="auto"/>
        <w:ind w:right="851"/>
        <w:jc w:val="left"/>
      </w:pPr>
      <w:r>
        <w:t>проявление интереса к освоению музыкальных традиций своего края, музыкальной культуры народов России;</w:t>
      </w:r>
    </w:p>
    <w:p w:rsidR="00F00F43" w:rsidRDefault="002A7C5D">
      <w:pPr>
        <w:pStyle w:val="a3"/>
        <w:spacing w:before="7" w:line="237" w:lineRule="auto"/>
        <w:ind w:right="851"/>
        <w:jc w:val="left"/>
      </w:pPr>
      <w:r>
        <w:t xml:space="preserve">знание достижений отечественных музыкантов, их вклада в мировую музыкальную </w:t>
      </w:r>
      <w:r>
        <w:rPr>
          <w:spacing w:val="-2"/>
        </w:rPr>
        <w:t>культуру;</w:t>
      </w:r>
    </w:p>
    <w:p w:rsidR="00F00F43" w:rsidRDefault="002A7C5D">
      <w:pPr>
        <w:pStyle w:val="a3"/>
        <w:spacing w:before="3" w:line="275" w:lineRule="exact"/>
        <w:ind w:left="1700" w:firstLine="0"/>
        <w:jc w:val="left"/>
      </w:pPr>
      <w:r>
        <w:t xml:space="preserve">интерескизучениюисторииотечественноймузыкальной </w:t>
      </w:r>
      <w:r>
        <w:rPr>
          <w:spacing w:val="-2"/>
        </w:rPr>
        <w:t>культуры;</w:t>
      </w:r>
    </w:p>
    <w:p w:rsidR="00F00F43" w:rsidRDefault="002A7C5D">
      <w:pPr>
        <w:pStyle w:val="a3"/>
        <w:spacing w:line="275" w:lineRule="exact"/>
        <w:ind w:left="1700" w:firstLine="0"/>
        <w:jc w:val="left"/>
      </w:pPr>
      <w:r>
        <w:t>стремлениеразвиватьисохранятьмузыкальнуюкультурусвоейстраны,своего</w:t>
      </w:r>
      <w:r>
        <w:rPr>
          <w:spacing w:val="-2"/>
        </w:rPr>
        <w:t>края;</w:t>
      </w:r>
    </w:p>
    <w:p w:rsidR="00F00F43" w:rsidRDefault="002A7C5D">
      <w:pPr>
        <w:pStyle w:val="a4"/>
        <w:numPr>
          <w:ilvl w:val="0"/>
          <w:numId w:val="50"/>
        </w:numPr>
        <w:tabs>
          <w:tab w:val="left" w:pos="1963"/>
        </w:tabs>
        <w:spacing w:before="2" w:line="275" w:lineRule="exact"/>
        <w:ind w:left="1963" w:hanging="263"/>
        <w:rPr>
          <w:sz w:val="24"/>
        </w:rPr>
      </w:pPr>
      <w:r>
        <w:rPr>
          <w:spacing w:val="-2"/>
          <w:sz w:val="24"/>
        </w:rPr>
        <w:t>гражданскоговоспитания:</w:t>
      </w:r>
    </w:p>
    <w:p w:rsidR="00F00F43" w:rsidRDefault="002A7C5D">
      <w:pPr>
        <w:pStyle w:val="a3"/>
        <w:spacing w:line="242" w:lineRule="auto"/>
        <w:ind w:right="862"/>
      </w:pPr>
      <w:r>
        <w:t>готовностьквыполнениюобязанностейгражданинаиреализацииегоправ,уважение прав, свобод и законных интересов других людей;</w:t>
      </w:r>
    </w:p>
    <w:p w:rsidR="00F00F43" w:rsidRDefault="002A7C5D">
      <w:pPr>
        <w:pStyle w:val="a3"/>
        <w:ind w:right="859"/>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00F43" w:rsidRDefault="002A7C5D">
      <w:pPr>
        <w:pStyle w:val="a3"/>
        <w:ind w:right="85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F00F43" w:rsidRDefault="002A7C5D">
      <w:pPr>
        <w:pStyle w:val="a4"/>
        <w:numPr>
          <w:ilvl w:val="0"/>
          <w:numId w:val="50"/>
        </w:numPr>
        <w:tabs>
          <w:tab w:val="left" w:pos="1962"/>
        </w:tabs>
        <w:spacing w:line="275" w:lineRule="exact"/>
        <w:ind w:left="1962" w:hanging="262"/>
        <w:rPr>
          <w:sz w:val="24"/>
        </w:rPr>
      </w:pPr>
      <w:r>
        <w:rPr>
          <w:sz w:val="24"/>
        </w:rPr>
        <w:t>духовно-нравственного</w:t>
      </w:r>
      <w:r>
        <w:rPr>
          <w:spacing w:val="-2"/>
          <w:sz w:val="24"/>
        </w:rPr>
        <w:t>воспитания:</w:t>
      </w:r>
    </w:p>
    <w:p w:rsidR="00F00F43" w:rsidRDefault="002A7C5D">
      <w:pPr>
        <w:pStyle w:val="a3"/>
        <w:spacing w:line="242" w:lineRule="auto"/>
        <w:ind w:left="1700" w:right="860" w:firstLine="0"/>
      </w:pPr>
      <w:r>
        <w:t>ориентация на моральные ценности и нормы в ситуациях нравственного выбора; готовностьвосприниматьмузыкальноеискусствосучетомморальныхидуховных</w:t>
      </w:r>
    </w:p>
    <w:p w:rsidR="00F00F43" w:rsidRDefault="002A7C5D">
      <w:pPr>
        <w:pStyle w:val="a3"/>
        <w:spacing w:line="242" w:lineRule="auto"/>
        <w:ind w:right="848" w:firstLine="0"/>
      </w:pPr>
      <w:r>
        <w:t>ценностей этического и религиозного контекста, социально-исторических особенностей этики и эстетики;</w:t>
      </w:r>
    </w:p>
    <w:p w:rsidR="00F00F43" w:rsidRDefault="002A7C5D">
      <w:pPr>
        <w:pStyle w:val="a3"/>
        <w:ind w:right="855"/>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F00F43" w:rsidRDefault="002A7C5D">
      <w:pPr>
        <w:pStyle w:val="a4"/>
        <w:numPr>
          <w:ilvl w:val="0"/>
          <w:numId w:val="50"/>
        </w:numPr>
        <w:tabs>
          <w:tab w:val="left" w:pos="1963"/>
        </w:tabs>
        <w:spacing w:line="275" w:lineRule="exact"/>
        <w:ind w:left="1963" w:hanging="263"/>
        <w:rPr>
          <w:sz w:val="24"/>
        </w:rPr>
      </w:pPr>
      <w:r>
        <w:rPr>
          <w:spacing w:val="-2"/>
          <w:sz w:val="24"/>
        </w:rPr>
        <w:t>эстетическоговоспитания:</w:t>
      </w:r>
    </w:p>
    <w:p w:rsidR="00F00F43" w:rsidRDefault="002A7C5D">
      <w:pPr>
        <w:pStyle w:val="a3"/>
        <w:ind w:right="855"/>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rsidR="00F00F43" w:rsidRDefault="002A7C5D">
      <w:pPr>
        <w:pStyle w:val="a3"/>
        <w:spacing w:line="265" w:lineRule="exact"/>
        <w:ind w:left="1700" w:firstLine="0"/>
        <w:jc w:val="left"/>
      </w:pPr>
      <w:r>
        <w:t>осознаниеценноститворчества,</w:t>
      </w:r>
      <w:r>
        <w:rPr>
          <w:spacing w:val="-2"/>
        </w:rPr>
        <w:t>таланта;</w:t>
      </w:r>
    </w:p>
    <w:p w:rsidR="00F00F43" w:rsidRDefault="002A7C5D">
      <w:pPr>
        <w:pStyle w:val="a3"/>
        <w:tabs>
          <w:tab w:val="left" w:pos="2947"/>
          <w:tab w:val="left" w:pos="4122"/>
          <w:tab w:val="left" w:pos="5771"/>
          <w:tab w:val="left" w:pos="6984"/>
          <w:tab w:val="left" w:pos="7526"/>
          <w:tab w:val="left" w:pos="8615"/>
          <w:tab w:val="left" w:pos="10346"/>
        </w:tabs>
        <w:spacing w:line="242" w:lineRule="auto"/>
        <w:ind w:right="860"/>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коммуникации</w:t>
      </w:r>
      <w:r>
        <w:tab/>
      </w:r>
      <w:r>
        <w:rPr>
          <w:spacing w:val="-10"/>
        </w:rPr>
        <w:t xml:space="preserve">и </w:t>
      </w:r>
      <w:r>
        <w:rPr>
          <w:spacing w:val="-2"/>
        </w:rPr>
        <w:t>самовыражения;</w:t>
      </w:r>
    </w:p>
    <w:p w:rsidR="00F00F43" w:rsidRDefault="002A7C5D">
      <w:pPr>
        <w:pStyle w:val="a3"/>
        <w:spacing w:line="242" w:lineRule="auto"/>
        <w:jc w:val="left"/>
      </w:pPr>
      <w:r>
        <w:t>пониманиеценностиотечественногоимировогоискусства,ролиэтническихкультурных традиций и народного творчества;</w:t>
      </w:r>
    </w:p>
    <w:p w:rsidR="00F00F43" w:rsidRDefault="002A7C5D">
      <w:pPr>
        <w:pStyle w:val="a3"/>
        <w:spacing w:line="271" w:lineRule="exact"/>
        <w:ind w:left="1700" w:firstLine="0"/>
        <w:jc w:val="left"/>
      </w:pPr>
      <w:r>
        <w:t>стремлениексамовыражениюв разныхвидах</w:t>
      </w:r>
      <w:r>
        <w:rPr>
          <w:spacing w:val="-2"/>
        </w:rPr>
        <w:t>искусства;</w:t>
      </w:r>
    </w:p>
    <w:p w:rsidR="00F00F43" w:rsidRDefault="002A7C5D">
      <w:pPr>
        <w:pStyle w:val="a4"/>
        <w:numPr>
          <w:ilvl w:val="0"/>
          <w:numId w:val="50"/>
        </w:numPr>
        <w:tabs>
          <w:tab w:val="left" w:pos="1963"/>
        </w:tabs>
        <w:ind w:left="1963" w:hanging="263"/>
        <w:rPr>
          <w:sz w:val="24"/>
        </w:rPr>
      </w:pPr>
      <w:r>
        <w:rPr>
          <w:spacing w:val="-2"/>
          <w:sz w:val="24"/>
        </w:rPr>
        <w:t>ценностинаучногопознания:</w:t>
      </w:r>
    </w:p>
    <w:p w:rsidR="00F00F43" w:rsidRDefault="00F00F43">
      <w:pPr>
        <w:pStyle w:val="a4"/>
        <w:jc w:val="left"/>
        <w:rPr>
          <w:sz w:val="24"/>
        </w:rPr>
        <w:sectPr w:rsidR="00F00F43">
          <w:pgSz w:w="11910" w:h="16840"/>
          <w:pgMar w:top="1080" w:right="0" w:bottom="1120" w:left="566" w:header="0" w:footer="886" w:gutter="0"/>
          <w:cols w:space="720"/>
        </w:sectPr>
      </w:pPr>
    </w:p>
    <w:p w:rsidR="00F00F43" w:rsidRDefault="002A7C5D">
      <w:pPr>
        <w:pStyle w:val="a3"/>
        <w:spacing w:before="60"/>
        <w:ind w:right="847"/>
      </w:pPr>
      <w:r>
        <w:lastRenderedPageBreak/>
        <w:t>ориентация в деятельности на современную систему научных представлений об основныхзакономерностяхразвитиячеловека,природыиобщества,взаимосвязяхчеловека с природной, социальной, культурной средой;</w:t>
      </w:r>
    </w:p>
    <w:p w:rsidR="00F00F43" w:rsidRDefault="002A7C5D">
      <w:pPr>
        <w:pStyle w:val="a3"/>
        <w:spacing w:before="3"/>
        <w:ind w:right="863"/>
      </w:pPr>
      <w:r>
        <w:t>овладение музыкальным языком, навыками познания музыки как искусства интонируемого смысла;</w:t>
      </w:r>
    </w:p>
    <w:p w:rsidR="00F00F43" w:rsidRDefault="002A7C5D">
      <w:pPr>
        <w:pStyle w:val="a3"/>
        <w:ind w:right="851"/>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F00F43" w:rsidRDefault="002A7C5D">
      <w:pPr>
        <w:pStyle w:val="a4"/>
        <w:numPr>
          <w:ilvl w:val="0"/>
          <w:numId w:val="50"/>
        </w:numPr>
        <w:tabs>
          <w:tab w:val="left" w:pos="1962"/>
        </w:tabs>
        <w:spacing w:before="2" w:line="237" w:lineRule="auto"/>
        <w:ind w:left="1133" w:right="859" w:firstLine="566"/>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F00F43" w:rsidRDefault="002A7C5D">
      <w:pPr>
        <w:pStyle w:val="a3"/>
        <w:spacing w:before="6" w:line="237" w:lineRule="auto"/>
        <w:ind w:right="854"/>
      </w:pPr>
      <w:r>
        <w:t>осознаниеценностижизнисиспользованиемсобственногожизненногоопытаиопыта восприятия произведений искусства;</w:t>
      </w:r>
    </w:p>
    <w:p w:rsidR="00F00F43" w:rsidRDefault="002A7C5D">
      <w:pPr>
        <w:pStyle w:val="a3"/>
        <w:spacing w:before="6" w:line="237" w:lineRule="auto"/>
        <w:ind w:right="85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00F43" w:rsidRDefault="002A7C5D">
      <w:pPr>
        <w:pStyle w:val="a3"/>
        <w:spacing w:before="3"/>
        <w:ind w:right="845"/>
      </w:pPr>
      <w:r>
        <w:t>умениеосознаватьсвоеэмоциональноесостояниеиэмоциональноесостояниедругих, использовать интонационные средства для выражения своего состояния, в том числе в процессе повседневного общения;</w:t>
      </w:r>
    </w:p>
    <w:p w:rsidR="00F00F43" w:rsidRDefault="002A7C5D">
      <w:pPr>
        <w:pStyle w:val="a3"/>
        <w:spacing w:line="242" w:lineRule="auto"/>
        <w:ind w:right="864"/>
      </w:pPr>
      <w:r>
        <w:t>сформированность навыков рефлексии, признание своего права на ошибку и такого же права другого человека;</w:t>
      </w:r>
    </w:p>
    <w:p w:rsidR="00F00F43" w:rsidRDefault="002A7C5D">
      <w:pPr>
        <w:pStyle w:val="a4"/>
        <w:numPr>
          <w:ilvl w:val="0"/>
          <w:numId w:val="50"/>
        </w:numPr>
        <w:tabs>
          <w:tab w:val="left" w:pos="1963"/>
        </w:tabs>
        <w:spacing w:line="271" w:lineRule="exact"/>
        <w:ind w:left="1963" w:hanging="263"/>
        <w:rPr>
          <w:sz w:val="24"/>
        </w:rPr>
      </w:pPr>
      <w:r>
        <w:rPr>
          <w:sz w:val="24"/>
        </w:rPr>
        <w:t>трудового</w:t>
      </w:r>
      <w:r>
        <w:rPr>
          <w:spacing w:val="-2"/>
          <w:sz w:val="24"/>
        </w:rPr>
        <w:t>воспитания:</w:t>
      </w:r>
    </w:p>
    <w:p w:rsidR="00F00F43" w:rsidRDefault="002A7C5D">
      <w:pPr>
        <w:pStyle w:val="a3"/>
        <w:spacing w:before="1"/>
        <w:ind w:left="1700" w:right="1626"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интерескпрактическомуизучениюпрофессийвсферекультурыиискусства; уважение к труду и результатам трудовой деятельности;</w:t>
      </w:r>
    </w:p>
    <w:p w:rsidR="00F00F43" w:rsidRDefault="002A7C5D">
      <w:pPr>
        <w:pStyle w:val="a4"/>
        <w:numPr>
          <w:ilvl w:val="0"/>
          <w:numId w:val="50"/>
        </w:numPr>
        <w:tabs>
          <w:tab w:val="left" w:pos="1963"/>
        </w:tabs>
        <w:spacing w:before="1" w:line="275" w:lineRule="exact"/>
        <w:ind w:left="1963" w:hanging="263"/>
        <w:rPr>
          <w:sz w:val="24"/>
        </w:rPr>
      </w:pPr>
      <w:r>
        <w:rPr>
          <w:spacing w:val="-2"/>
          <w:sz w:val="24"/>
        </w:rPr>
        <w:t>экологическоговоспитания:</w:t>
      </w:r>
    </w:p>
    <w:p w:rsidR="00F00F43" w:rsidRDefault="002A7C5D">
      <w:pPr>
        <w:pStyle w:val="a3"/>
        <w:spacing w:line="242" w:lineRule="auto"/>
        <w:jc w:val="left"/>
      </w:pPr>
      <w:r>
        <w:t>повышениеуровняэкологическойкультуры,осознаниеглобальногохарактера экологических проблем и путей их решения;</w:t>
      </w:r>
    </w:p>
    <w:p w:rsidR="00F00F43" w:rsidRDefault="002A7C5D">
      <w:pPr>
        <w:pStyle w:val="a3"/>
        <w:spacing w:line="271" w:lineRule="exact"/>
        <w:ind w:left="1700" w:firstLine="0"/>
        <w:jc w:val="left"/>
      </w:pPr>
      <w:r>
        <w:t>нравственно-эстетическоеотношение к</w:t>
      </w:r>
      <w:r>
        <w:rPr>
          <w:spacing w:val="-2"/>
        </w:rPr>
        <w:t>природе,</w:t>
      </w:r>
    </w:p>
    <w:p w:rsidR="00F00F43" w:rsidRDefault="002A7C5D">
      <w:pPr>
        <w:pStyle w:val="a3"/>
        <w:spacing w:before="1" w:line="275" w:lineRule="exact"/>
        <w:ind w:left="1700" w:firstLine="0"/>
        <w:jc w:val="left"/>
      </w:pPr>
      <w:r>
        <w:t>участиевэкологическихпроектахчерезразличныеформымузыкального</w:t>
      </w:r>
      <w:r>
        <w:rPr>
          <w:spacing w:val="-2"/>
        </w:rPr>
        <w:t xml:space="preserve"> творчества</w:t>
      </w:r>
    </w:p>
    <w:p w:rsidR="00F00F43" w:rsidRDefault="002A7C5D">
      <w:pPr>
        <w:pStyle w:val="a4"/>
        <w:numPr>
          <w:ilvl w:val="0"/>
          <w:numId w:val="50"/>
        </w:numPr>
        <w:tabs>
          <w:tab w:val="left" w:pos="1963"/>
        </w:tabs>
        <w:spacing w:line="275" w:lineRule="exact"/>
        <w:ind w:left="1963" w:hanging="263"/>
        <w:rPr>
          <w:sz w:val="24"/>
        </w:rPr>
      </w:pPr>
      <w:r>
        <w:rPr>
          <w:sz w:val="24"/>
        </w:rPr>
        <w:t>адаптациикизменяющимсяусловиямсоциальнойиприродной</w:t>
      </w:r>
      <w:r>
        <w:rPr>
          <w:spacing w:val="-2"/>
          <w:sz w:val="24"/>
        </w:rPr>
        <w:t>среды:</w:t>
      </w:r>
    </w:p>
    <w:p w:rsidR="00F00F43" w:rsidRDefault="002A7C5D">
      <w:pPr>
        <w:pStyle w:val="a3"/>
        <w:spacing w:before="3"/>
        <w:ind w:right="8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00F43" w:rsidRDefault="002A7C5D">
      <w:pPr>
        <w:pStyle w:val="a3"/>
        <w:ind w:right="859"/>
      </w:pPr>
      <w:r>
        <w:t>стремление перенимать опыт, учиться удругих людей, в том числе в разнообразных проявленияхтворчества,овладенияразличныминавыкамивсферемузыкального идругих видов искусства;</w:t>
      </w:r>
    </w:p>
    <w:p w:rsidR="00F00F43" w:rsidRDefault="002A7C5D">
      <w:pPr>
        <w:pStyle w:val="a3"/>
        <w:ind w:right="857"/>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00F43" w:rsidRDefault="002A7C5D">
      <w:pPr>
        <w:pStyle w:val="a3"/>
        <w:spacing w:before="1"/>
        <w:ind w:right="846"/>
      </w:pPr>
      <w:r>
        <w:t>способностьосознаватьстрессовуюситуацию,оцениватьпроисходящиеизмененияи их последствия, опираясь на жизненный интонационный и эмоциональный опыт, опыт и навыкиуправлениясвоимипсихоэмоциональнымиресурсамивстрессовойситуации,воля к победе.</w:t>
      </w:r>
    </w:p>
    <w:p w:rsidR="00F00F43" w:rsidRDefault="002A7C5D">
      <w:pPr>
        <w:pStyle w:val="a3"/>
        <w:ind w:right="843"/>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00F43" w:rsidRDefault="002A7C5D">
      <w:pPr>
        <w:pStyle w:val="a3"/>
        <w:spacing w:before="3" w:line="237" w:lineRule="auto"/>
        <w:ind w:right="857"/>
      </w:pPr>
      <w:r>
        <w:t>У обучающегося будут сформированы следующие базовые логические действия как часть универсальных познавательных учебных действий:</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ind w:right="860"/>
      </w:pPr>
      <w:r>
        <w:lastRenderedPageBreak/>
        <w:t>устанавливать существенные признаки для классификации музыкальных явлений, выбиратьоснованиядляанализа,сравненияиобобщенияотдельныхинтонаций,мелодийи ритмов, других элементов музыкального языка;</w:t>
      </w:r>
    </w:p>
    <w:p w:rsidR="00F00F43" w:rsidRDefault="002A7C5D">
      <w:pPr>
        <w:pStyle w:val="a3"/>
        <w:spacing w:before="3"/>
        <w:ind w:right="861"/>
      </w:pPr>
      <w:r>
        <w:t>сопоставлять, сравнивать на основании существенных признаков произведения, жанры и стили музыкального и других видов искусства;</w:t>
      </w:r>
    </w:p>
    <w:p w:rsidR="00F00F43" w:rsidRDefault="002A7C5D">
      <w:pPr>
        <w:pStyle w:val="a3"/>
        <w:spacing w:before="2" w:line="237" w:lineRule="auto"/>
        <w:ind w:right="866"/>
      </w:pPr>
      <w:r>
        <w:t>обнаруживать взаимные влияния отдельных видов, жанров и стилей музыки друг на друга, формулировать гипотезы о взаимосвязях;</w:t>
      </w:r>
    </w:p>
    <w:p w:rsidR="00F00F43" w:rsidRDefault="002A7C5D">
      <w:pPr>
        <w:pStyle w:val="a3"/>
        <w:spacing w:before="4"/>
        <w:ind w:right="856"/>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00F43" w:rsidRDefault="002A7C5D">
      <w:pPr>
        <w:pStyle w:val="a3"/>
        <w:spacing w:line="242" w:lineRule="auto"/>
        <w:ind w:right="864"/>
      </w:pPr>
      <w:r>
        <w:t xml:space="preserve">выявлять и характеризовать существенные признаки конкретного музыкального </w:t>
      </w:r>
      <w:r>
        <w:rPr>
          <w:spacing w:val="-2"/>
        </w:rPr>
        <w:t>звучания;</w:t>
      </w:r>
    </w:p>
    <w:p w:rsidR="00F00F43" w:rsidRDefault="002A7C5D">
      <w:pPr>
        <w:pStyle w:val="a3"/>
        <w:spacing w:line="242" w:lineRule="auto"/>
        <w:ind w:right="863"/>
      </w:pPr>
      <w:r>
        <w:t>самостоятельно обобщать и формулировать выводы по результатам проведенного слухового наблюдения-исследования.</w:t>
      </w:r>
    </w:p>
    <w:p w:rsidR="00F00F43" w:rsidRDefault="002A7C5D">
      <w:pPr>
        <w:pStyle w:val="a3"/>
        <w:spacing w:line="242" w:lineRule="auto"/>
        <w:ind w:right="862"/>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F00F43" w:rsidRDefault="002A7C5D">
      <w:pPr>
        <w:pStyle w:val="a3"/>
        <w:spacing w:line="242" w:lineRule="auto"/>
        <w:ind w:right="859"/>
      </w:pPr>
      <w:r>
        <w:t>следовать внутренним слухом за развитием музыкального процесса, «наблюдать» звучание музыки;</w:t>
      </w:r>
    </w:p>
    <w:p w:rsidR="00F00F43" w:rsidRDefault="002A7C5D">
      <w:pPr>
        <w:pStyle w:val="a3"/>
        <w:spacing w:line="271" w:lineRule="exact"/>
        <w:ind w:left="1700" w:firstLine="0"/>
      </w:pPr>
      <w:r>
        <w:t>использоватьвопросыкакисследовательскийинструмент</w:t>
      </w:r>
      <w:r>
        <w:rPr>
          <w:spacing w:val="-2"/>
        </w:rPr>
        <w:t>познания;</w:t>
      </w:r>
    </w:p>
    <w:p w:rsidR="00F00F43" w:rsidRDefault="002A7C5D">
      <w:pPr>
        <w:pStyle w:val="a3"/>
        <w:tabs>
          <w:tab w:val="left" w:pos="3542"/>
          <w:tab w:val="left" w:pos="5090"/>
          <w:tab w:val="left" w:pos="6270"/>
          <w:tab w:val="left" w:pos="7987"/>
          <w:tab w:val="left" w:pos="9810"/>
        </w:tabs>
        <w:ind w:right="854"/>
        <w:jc w:val="right"/>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r>
        <w:tab/>
      </w:r>
      <w:r>
        <w:rPr>
          <w:spacing w:val="-2"/>
        </w:rPr>
        <w:t xml:space="preserve">между </w:t>
      </w:r>
      <w:r>
        <w:t>реальнымижелательным состояниемучебной ситуации, восприятия,исполнениямузыки; составлять алгоритм действий и использовать его для решения учебных, в том числе</w:t>
      </w:r>
    </w:p>
    <w:p w:rsidR="00F00F43" w:rsidRDefault="002A7C5D">
      <w:pPr>
        <w:pStyle w:val="a3"/>
        <w:spacing w:line="274" w:lineRule="exact"/>
        <w:ind w:firstLine="0"/>
      </w:pPr>
      <w:r>
        <w:t>исполнительскихитворческих</w:t>
      </w:r>
      <w:r>
        <w:rPr>
          <w:spacing w:val="-2"/>
        </w:rPr>
        <w:t>задач;</w:t>
      </w:r>
    </w:p>
    <w:p w:rsidR="00F00F43" w:rsidRDefault="002A7C5D">
      <w:pPr>
        <w:pStyle w:val="a3"/>
        <w:ind w:right="854"/>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00F43" w:rsidRDefault="002A7C5D">
      <w:pPr>
        <w:pStyle w:val="a3"/>
        <w:spacing w:line="242" w:lineRule="auto"/>
        <w:ind w:right="863"/>
      </w:pPr>
      <w:r>
        <w:t>самостоятельно формулировать обобщения и выводы по результатам проведенного наблюдения, слухового исследования.</w:t>
      </w:r>
    </w:p>
    <w:p w:rsidR="00F00F43" w:rsidRDefault="002A7C5D">
      <w:pPr>
        <w:pStyle w:val="a3"/>
        <w:spacing w:line="242" w:lineRule="auto"/>
        <w:ind w:right="856"/>
      </w:pPr>
      <w:r>
        <w:t>У обучающегося будут сформированы умения работать с информацией как часть универсальных познавательных учебных действий:</w:t>
      </w:r>
    </w:p>
    <w:p w:rsidR="00F00F43" w:rsidRDefault="002A7C5D">
      <w:pPr>
        <w:pStyle w:val="a3"/>
        <w:spacing w:line="242" w:lineRule="auto"/>
        <w:ind w:right="859"/>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00F43" w:rsidRDefault="002A7C5D">
      <w:pPr>
        <w:pStyle w:val="a3"/>
        <w:spacing w:line="242" w:lineRule="auto"/>
        <w:ind w:left="1700" w:right="861" w:firstLine="0"/>
      </w:pPr>
      <w:r>
        <w:t>понимать специфику работы с аудиоинформацией, музыкальными записями; использовать интонирование для запоминания звуковой информации, музыкальных</w:t>
      </w:r>
    </w:p>
    <w:p w:rsidR="00F00F43" w:rsidRDefault="002A7C5D">
      <w:pPr>
        <w:pStyle w:val="a3"/>
        <w:spacing w:line="271" w:lineRule="exact"/>
        <w:ind w:firstLine="0"/>
        <w:jc w:val="left"/>
      </w:pPr>
      <w:r>
        <w:rPr>
          <w:spacing w:val="-2"/>
        </w:rPr>
        <w:t>произведений;</w:t>
      </w:r>
    </w:p>
    <w:p w:rsidR="00F00F43" w:rsidRDefault="002A7C5D">
      <w:pPr>
        <w:pStyle w:val="a3"/>
        <w:spacing w:line="237" w:lineRule="auto"/>
        <w:ind w:right="8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00F43" w:rsidRDefault="002A7C5D">
      <w:pPr>
        <w:pStyle w:val="a3"/>
        <w:spacing w:line="237" w:lineRule="auto"/>
        <w:ind w:right="860"/>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00F43" w:rsidRDefault="002A7C5D">
      <w:pPr>
        <w:pStyle w:val="a3"/>
        <w:spacing w:line="237" w:lineRule="auto"/>
        <w:ind w:right="860"/>
      </w:pPr>
      <w:r>
        <w:t>оценивать надежность информации по критериям, предложенным учителем или сформулированным самостоятельно;</w:t>
      </w:r>
    </w:p>
    <w:p w:rsidR="00F00F43" w:rsidRDefault="002A7C5D">
      <w:pPr>
        <w:pStyle w:val="a3"/>
        <w:spacing w:line="237" w:lineRule="auto"/>
        <w:ind w:right="859"/>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F00F43" w:rsidRDefault="002A7C5D">
      <w:pPr>
        <w:pStyle w:val="a3"/>
        <w:ind w:right="854"/>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rsidR="00F00F43" w:rsidRDefault="002A7C5D">
      <w:pPr>
        <w:pStyle w:val="a3"/>
        <w:ind w:right="858"/>
      </w:pPr>
      <w:r>
        <w:t>Овладениесистемойуниверсальныхпознавательныхучебныхдействийобеспечивает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F00F43" w:rsidRDefault="002A7C5D">
      <w:pPr>
        <w:pStyle w:val="a3"/>
        <w:spacing w:line="237" w:lineRule="auto"/>
        <w:ind w:right="858"/>
      </w:pPr>
      <w:r>
        <w:t>У обучающегося будут сформированы умения как часть универсальных коммуникативных учебных действий:</w:t>
      </w:r>
    </w:p>
    <w:p w:rsidR="00F00F43" w:rsidRDefault="002A7C5D">
      <w:pPr>
        <w:pStyle w:val="a4"/>
        <w:numPr>
          <w:ilvl w:val="0"/>
          <w:numId w:val="49"/>
        </w:numPr>
        <w:tabs>
          <w:tab w:val="left" w:pos="1963"/>
        </w:tabs>
        <w:ind w:left="1963" w:hanging="263"/>
        <w:rPr>
          <w:sz w:val="24"/>
        </w:rPr>
      </w:pPr>
      <w:r>
        <w:rPr>
          <w:spacing w:val="-2"/>
          <w:sz w:val="24"/>
        </w:rPr>
        <w:t>невербальнаякоммуникация:</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3"/>
        <w:spacing w:before="60"/>
        <w:ind w:right="857"/>
      </w:pPr>
      <w:r>
        <w:lastRenderedPageBreak/>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00F43" w:rsidRDefault="002A7C5D">
      <w:pPr>
        <w:pStyle w:val="a3"/>
        <w:spacing w:before="3"/>
        <w:ind w:right="8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00F43" w:rsidRDefault="002A7C5D">
      <w:pPr>
        <w:pStyle w:val="a3"/>
        <w:spacing w:before="2" w:line="237" w:lineRule="auto"/>
        <w:ind w:right="857"/>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00F43" w:rsidRDefault="002A7C5D">
      <w:pPr>
        <w:pStyle w:val="a3"/>
        <w:spacing w:before="6" w:line="237" w:lineRule="auto"/>
        <w:ind w:right="859"/>
      </w:pPr>
      <w:r>
        <w:t>эффективно использовать интонационно-выразительные возможности в ситуации публичного выступления;</w:t>
      </w:r>
    </w:p>
    <w:p w:rsidR="00F00F43" w:rsidRDefault="002A7C5D">
      <w:pPr>
        <w:pStyle w:val="a3"/>
        <w:spacing w:before="3"/>
        <w:ind w:right="861"/>
      </w:pPr>
      <w:r>
        <w:t>распознавать невербальные средства общения (интонация, мимика, жесты), расцениватьихкакполноценныеэлементыкоммуникации,включатьсявсоответствующий уровень общения;</w:t>
      </w:r>
    </w:p>
    <w:p w:rsidR="00F00F43" w:rsidRDefault="002A7C5D">
      <w:pPr>
        <w:pStyle w:val="a4"/>
        <w:numPr>
          <w:ilvl w:val="0"/>
          <w:numId w:val="49"/>
        </w:numPr>
        <w:tabs>
          <w:tab w:val="left" w:pos="1963"/>
        </w:tabs>
        <w:spacing w:line="274" w:lineRule="exact"/>
        <w:ind w:left="1963" w:hanging="263"/>
        <w:rPr>
          <w:sz w:val="24"/>
        </w:rPr>
      </w:pPr>
      <w:r>
        <w:rPr>
          <w:spacing w:val="-2"/>
          <w:sz w:val="24"/>
        </w:rPr>
        <w:t>вербальное общение:</w:t>
      </w:r>
    </w:p>
    <w:p w:rsidR="00F00F43" w:rsidRDefault="002A7C5D">
      <w:pPr>
        <w:pStyle w:val="a3"/>
        <w:spacing w:before="5" w:line="237" w:lineRule="auto"/>
        <w:jc w:val="left"/>
      </w:pPr>
      <w:r>
        <w:t>восприниматьиформулироватьсуждения,выражатьэмоциивсоответствиис условиями и целями общения;</w:t>
      </w:r>
    </w:p>
    <w:p w:rsidR="00F00F43" w:rsidRDefault="002A7C5D">
      <w:pPr>
        <w:pStyle w:val="a3"/>
        <w:spacing w:before="6" w:line="237" w:lineRule="auto"/>
        <w:jc w:val="left"/>
      </w:pPr>
      <w:r>
        <w:t>выражатьсвоемнение,втомчислевпечатленияотобщениясмузыкальным искусством в устных и письменных текстах;</w:t>
      </w:r>
    </w:p>
    <w:p w:rsidR="00F00F43" w:rsidRDefault="002A7C5D">
      <w:pPr>
        <w:pStyle w:val="a3"/>
        <w:spacing w:before="6" w:line="237" w:lineRule="auto"/>
        <w:jc w:val="left"/>
      </w:pPr>
      <w:r>
        <w:t>понимать намерения других, проявлять уважительное отношение к собеседнику и в корректной форме формулировать свои возражения;</w:t>
      </w:r>
    </w:p>
    <w:p w:rsidR="00F00F43" w:rsidRDefault="002A7C5D">
      <w:pPr>
        <w:pStyle w:val="a3"/>
        <w:spacing w:before="5" w:line="237" w:lineRule="auto"/>
        <w:jc w:val="left"/>
      </w:pPr>
      <w:r>
        <w:t>вестидиалог,дискуссию,задаватьвопросыпосуществуобсуждаемойтемы,поддерживать благожелательный тон диалога;</w:t>
      </w:r>
    </w:p>
    <w:p w:rsidR="00F00F43" w:rsidRDefault="002A7C5D">
      <w:pPr>
        <w:pStyle w:val="a3"/>
        <w:spacing w:before="4" w:line="275" w:lineRule="exact"/>
        <w:ind w:left="1700" w:firstLine="0"/>
        <w:jc w:val="left"/>
      </w:pPr>
      <w:r>
        <w:t>публичнопредставлятьрезультатыучебнойитворческой</w:t>
      </w:r>
      <w:r>
        <w:rPr>
          <w:spacing w:val="-2"/>
        </w:rPr>
        <w:t>деятельности;</w:t>
      </w:r>
    </w:p>
    <w:p w:rsidR="00F00F43" w:rsidRDefault="002A7C5D">
      <w:pPr>
        <w:pStyle w:val="a4"/>
        <w:numPr>
          <w:ilvl w:val="0"/>
          <w:numId w:val="49"/>
        </w:numPr>
        <w:tabs>
          <w:tab w:val="left" w:pos="1963"/>
        </w:tabs>
        <w:spacing w:line="275" w:lineRule="exact"/>
        <w:ind w:left="1963" w:hanging="263"/>
        <w:rPr>
          <w:sz w:val="24"/>
        </w:rPr>
      </w:pPr>
      <w:r>
        <w:rPr>
          <w:spacing w:val="-2"/>
          <w:sz w:val="24"/>
        </w:rPr>
        <w:t>совместнаядеятельность(сотрудничество):</w:t>
      </w:r>
    </w:p>
    <w:p w:rsidR="00F00F43" w:rsidRDefault="002A7C5D">
      <w:pPr>
        <w:pStyle w:val="a3"/>
        <w:spacing w:before="2"/>
        <w:ind w:right="860"/>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F00F43" w:rsidRDefault="002A7C5D">
      <w:pPr>
        <w:pStyle w:val="a3"/>
        <w:ind w:right="860"/>
      </w:pPr>
      <w:r>
        <w:t>пониматьииспользоватьпреимущества коллективной,групповойииндивидуальной музыкальной деятельности, выбирать наиболее эффективные формы взаимодействия при решении поставленной задачи;</w:t>
      </w:r>
    </w:p>
    <w:p w:rsidR="00F00F43" w:rsidRDefault="002A7C5D">
      <w:pPr>
        <w:pStyle w:val="a3"/>
        <w:ind w:right="857"/>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00F43" w:rsidRDefault="002A7C5D">
      <w:pPr>
        <w:pStyle w:val="a3"/>
        <w:spacing w:before="3" w:line="237" w:lineRule="auto"/>
        <w:ind w:right="850"/>
      </w:pPr>
      <w:r>
        <w:t>уметь обобщать мнения нескольких человек, проявлять готовность руководить, выполнять поручения, подчиняться;</w:t>
      </w:r>
    </w:p>
    <w:p w:rsidR="00F00F43" w:rsidRDefault="002A7C5D">
      <w:pPr>
        <w:pStyle w:val="a3"/>
        <w:spacing w:before="6" w:line="237" w:lineRule="auto"/>
        <w:ind w:right="855"/>
      </w:pPr>
      <w:r>
        <w:t>оценивать качество своего вклада в общий продукт по критериям, самостоятельно сформулированным участниками взаимодействия;</w:t>
      </w:r>
    </w:p>
    <w:p w:rsidR="00F00F43" w:rsidRDefault="002A7C5D">
      <w:pPr>
        <w:pStyle w:val="a3"/>
        <w:spacing w:before="4"/>
        <w:ind w:right="859"/>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F00F43" w:rsidRDefault="002A7C5D">
      <w:pPr>
        <w:pStyle w:val="a3"/>
        <w:spacing w:line="242" w:lineRule="auto"/>
        <w:ind w:right="860"/>
      </w:pPr>
      <w:r>
        <w:t>У обучающегося будут сформированы умения самоорганизации как часть универсальных регулятивных учебных действий:</w:t>
      </w:r>
    </w:p>
    <w:p w:rsidR="00F00F43" w:rsidRDefault="002A7C5D">
      <w:pPr>
        <w:pStyle w:val="a3"/>
        <w:ind w:right="857"/>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00F43" w:rsidRDefault="002A7C5D">
      <w:pPr>
        <w:pStyle w:val="a3"/>
        <w:spacing w:line="237" w:lineRule="auto"/>
        <w:ind w:right="857"/>
      </w:pPr>
      <w:r>
        <w:t xml:space="preserve">планироватьдостижениецелейчерезрешениерядапоследовательныхзадаччастного </w:t>
      </w:r>
      <w:r>
        <w:rPr>
          <w:spacing w:val="-2"/>
        </w:rPr>
        <w:t>характера;</w:t>
      </w:r>
    </w:p>
    <w:p w:rsidR="00F00F43" w:rsidRDefault="002A7C5D">
      <w:pPr>
        <w:pStyle w:val="a3"/>
        <w:spacing w:before="3" w:line="237" w:lineRule="auto"/>
        <w:ind w:right="858"/>
      </w:pPr>
      <w:r>
        <w:t>самостоятельно составлять план действий, вносить необходимые коррективы в ходе его реализации;</w:t>
      </w:r>
    </w:p>
    <w:p w:rsidR="00F00F43" w:rsidRDefault="002A7C5D">
      <w:pPr>
        <w:pStyle w:val="a3"/>
        <w:spacing w:before="6" w:line="237" w:lineRule="auto"/>
        <w:ind w:right="857"/>
      </w:pPr>
      <w:r>
        <w:t xml:space="preserve">выявлять наиболее важные проблемы для решения в учебных и жизненных </w:t>
      </w:r>
      <w:r>
        <w:rPr>
          <w:spacing w:val="-2"/>
        </w:rPr>
        <w:t>ситуациях;</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ind w:right="856"/>
      </w:pPr>
      <w:r>
        <w:lastRenderedPageBreak/>
        <w:t>самостоятельносоставлятьалгоритмрешениязадачи(илиегочасть),выбиратьспособ решения учебной задачи с учетом имеющихся ресурсов и собственных возможностей, аргументировать предлагаемые варианты решений;</w:t>
      </w:r>
    </w:p>
    <w:p w:rsidR="00F00F43" w:rsidRDefault="002A7C5D">
      <w:pPr>
        <w:pStyle w:val="a3"/>
        <w:spacing w:before="3" w:line="275" w:lineRule="exact"/>
        <w:ind w:left="1700" w:firstLine="0"/>
      </w:pPr>
      <w:r>
        <w:t>проводитьвыборибрать занегоответственность на</w:t>
      </w:r>
      <w:r>
        <w:rPr>
          <w:spacing w:val="-2"/>
        </w:rPr>
        <w:t>себя.</w:t>
      </w:r>
    </w:p>
    <w:p w:rsidR="00F00F43" w:rsidRDefault="002A7C5D">
      <w:pPr>
        <w:pStyle w:val="a3"/>
        <w:spacing w:line="242" w:lineRule="auto"/>
        <w:ind w:right="865"/>
      </w:pPr>
      <w:r>
        <w:t>У обучающегося будут сформированы умения самоконтроля (рефлексии) как часть универсальных регулятивных учебных действий:</w:t>
      </w:r>
    </w:p>
    <w:p w:rsidR="00F00F43" w:rsidRDefault="002A7C5D">
      <w:pPr>
        <w:pStyle w:val="a3"/>
        <w:spacing w:line="242" w:lineRule="auto"/>
        <w:ind w:left="1700" w:right="2879" w:firstLine="0"/>
      </w:pPr>
      <w:r>
        <w:t>владеть способами самоконтроля, самомотивации и рефлексии; даватьоценкуучебной ситуацииипредлагатьпланее</w:t>
      </w:r>
      <w:r>
        <w:rPr>
          <w:spacing w:val="-2"/>
        </w:rPr>
        <w:t xml:space="preserve"> изменения;</w:t>
      </w:r>
    </w:p>
    <w:p w:rsidR="00F00F43" w:rsidRDefault="002A7C5D">
      <w:pPr>
        <w:pStyle w:val="a3"/>
        <w:spacing w:line="242" w:lineRule="auto"/>
        <w:ind w:right="862"/>
      </w:pPr>
      <w:r>
        <w:t>предвидеть трудности, которые могут возникнуть при решении учебной задачи, и адаптировать решение к меняющимся обстоятельствам;</w:t>
      </w:r>
    </w:p>
    <w:p w:rsidR="00F00F43" w:rsidRDefault="002A7C5D">
      <w:pPr>
        <w:pStyle w:val="a3"/>
        <w:spacing w:line="242" w:lineRule="auto"/>
        <w:ind w:right="848"/>
      </w:pPr>
      <w:r>
        <w:t>объяснятьпричиныдостижения(недостижения)результатовдеятельности,понимать причины неудач и уметь предупреждать их, давать оценку приобретенному опыту;</w:t>
      </w:r>
    </w:p>
    <w:p w:rsidR="00F00F43" w:rsidRDefault="002A7C5D">
      <w:pPr>
        <w:pStyle w:val="a3"/>
        <w:ind w:right="850"/>
      </w:pPr>
      <w:r>
        <w:t>использоватьмузыкудля улучшениясамочувствия,сознательного управлениясвоим психоэмоциональным состоянием, в том числе стимулировать состояния активности (бодрости), отдыха (релаксации), концентрации внимания.</w:t>
      </w:r>
    </w:p>
    <w:p w:rsidR="00F00F43" w:rsidRDefault="002A7C5D">
      <w:pPr>
        <w:pStyle w:val="a3"/>
        <w:spacing w:line="237" w:lineRule="auto"/>
        <w:ind w:right="865"/>
      </w:pPr>
      <w:r>
        <w:t>У обучающегося будут сформированы умения эмоционального интеллекта как часть универсальных регулятивных учебных действий:</w:t>
      </w:r>
    </w:p>
    <w:p w:rsidR="00F00F43" w:rsidRDefault="002A7C5D">
      <w:pPr>
        <w:pStyle w:val="a3"/>
        <w:ind w:right="863"/>
      </w:pPr>
      <w:r>
        <w:t>чувствовать, понимать эмоциональное состояние самого себя и других людей, использоватьвозможностимузыкального искусства для расширения своихкомпетенцийв данной сфере;</w:t>
      </w:r>
    </w:p>
    <w:p w:rsidR="00F00F43" w:rsidRDefault="002A7C5D">
      <w:pPr>
        <w:pStyle w:val="a3"/>
        <w:spacing w:line="242" w:lineRule="auto"/>
        <w:ind w:right="866"/>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00F43" w:rsidRDefault="002A7C5D">
      <w:pPr>
        <w:pStyle w:val="a3"/>
        <w:spacing w:line="271" w:lineRule="exact"/>
        <w:ind w:left="1700" w:firstLine="0"/>
      </w:pPr>
      <w:r>
        <w:t>выявлятьианализироватьпричины</w:t>
      </w:r>
      <w:r>
        <w:rPr>
          <w:spacing w:val="-2"/>
        </w:rPr>
        <w:t>эмоций;</w:t>
      </w:r>
    </w:p>
    <w:p w:rsidR="00F00F43" w:rsidRDefault="002A7C5D">
      <w:pPr>
        <w:pStyle w:val="a3"/>
        <w:spacing w:line="237" w:lineRule="auto"/>
        <w:ind w:right="849"/>
      </w:pPr>
      <w:r>
        <w:t>понимать мотивы и намерения другого человека, анализируя коммуникативно- интонационную ситуацию;</w:t>
      </w:r>
    </w:p>
    <w:p w:rsidR="00F00F43" w:rsidRDefault="002A7C5D">
      <w:pPr>
        <w:pStyle w:val="a3"/>
        <w:spacing w:line="275" w:lineRule="exact"/>
        <w:ind w:left="1700" w:firstLine="0"/>
      </w:pPr>
      <w:r>
        <w:t>регулироватьспособвыражениясобственных</w:t>
      </w:r>
      <w:r>
        <w:rPr>
          <w:spacing w:val="-2"/>
        </w:rPr>
        <w:t>эмоций.</w:t>
      </w:r>
    </w:p>
    <w:p w:rsidR="00F00F43" w:rsidRDefault="002A7C5D">
      <w:pPr>
        <w:pStyle w:val="a3"/>
        <w:spacing w:line="242" w:lineRule="auto"/>
        <w:jc w:val="left"/>
      </w:pPr>
      <w:r>
        <w:t>Уобучающегосябудутсформированыуменияприниматьсебяидругихкакчасть универсальных регулятивных учебных действий:</w:t>
      </w:r>
    </w:p>
    <w:p w:rsidR="00F00F43" w:rsidRDefault="002A7C5D">
      <w:pPr>
        <w:pStyle w:val="a3"/>
        <w:spacing w:line="242" w:lineRule="auto"/>
        <w:jc w:val="left"/>
      </w:pPr>
      <w:r>
        <w:t>уважительноиосознанноотноситьсякдругомучеловекуиегомнению,эстетическим предпочтениям и вкусам;</w:t>
      </w:r>
    </w:p>
    <w:p w:rsidR="00F00F43" w:rsidRDefault="002A7C5D">
      <w:pPr>
        <w:pStyle w:val="a3"/>
        <w:spacing w:line="242" w:lineRule="auto"/>
        <w:ind w:right="851"/>
        <w:jc w:val="left"/>
      </w:pPr>
      <w:r>
        <w:t>признаватьсвоеичужоеправонаошибку,приобнаруженииошибкифокусироваться не на ней самой, а на способе улучшения результатов деятельности;</w:t>
      </w:r>
    </w:p>
    <w:p w:rsidR="00F00F43" w:rsidRDefault="002A7C5D">
      <w:pPr>
        <w:pStyle w:val="a3"/>
        <w:spacing w:line="242" w:lineRule="auto"/>
        <w:ind w:left="1700" w:right="5177" w:firstLine="0"/>
        <w:jc w:val="left"/>
      </w:pPr>
      <w:r>
        <w:t>приниматьсебяидругих,неосуждая; проявлять открытость;</w:t>
      </w:r>
    </w:p>
    <w:p w:rsidR="00F00F43" w:rsidRDefault="002A7C5D">
      <w:pPr>
        <w:pStyle w:val="a3"/>
        <w:spacing w:line="271" w:lineRule="exact"/>
        <w:ind w:left="1700" w:firstLine="0"/>
        <w:jc w:val="left"/>
      </w:pPr>
      <w:r>
        <w:t>осознаватьневозможностьконтролироватьвсе</w:t>
      </w:r>
      <w:r>
        <w:rPr>
          <w:spacing w:val="-2"/>
        </w:rPr>
        <w:t>вокруг.</w:t>
      </w:r>
    </w:p>
    <w:p w:rsidR="00F00F43" w:rsidRDefault="002A7C5D">
      <w:pPr>
        <w:pStyle w:val="a3"/>
        <w:ind w:right="857"/>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00F43" w:rsidRDefault="002A7C5D">
      <w:pPr>
        <w:pStyle w:val="21"/>
        <w:spacing w:before="256"/>
        <w:ind w:left="1820"/>
      </w:pPr>
      <w:r>
        <w:t>Предметныерезультатыосвоенияпрограммыпомузыкенауровне</w:t>
      </w:r>
      <w:r>
        <w:rPr>
          <w:spacing w:val="-2"/>
        </w:rPr>
        <w:t>основного</w:t>
      </w:r>
    </w:p>
    <w:p w:rsidR="00F00F43" w:rsidRDefault="002A7C5D">
      <w:pPr>
        <w:spacing w:before="3" w:line="272" w:lineRule="exact"/>
        <w:ind w:left="4706"/>
        <w:jc w:val="both"/>
        <w:rPr>
          <w:b/>
          <w:sz w:val="24"/>
        </w:rPr>
      </w:pPr>
      <w:r>
        <w:rPr>
          <w:b/>
          <w:sz w:val="24"/>
        </w:rPr>
        <w:t>общего</w:t>
      </w:r>
      <w:r>
        <w:rPr>
          <w:b/>
          <w:spacing w:val="-2"/>
          <w:sz w:val="24"/>
        </w:rPr>
        <w:t>образования</w:t>
      </w:r>
    </w:p>
    <w:p w:rsidR="00F00F43" w:rsidRDefault="002A7C5D">
      <w:pPr>
        <w:pStyle w:val="a3"/>
        <w:ind w:right="858"/>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потребностиврегулярномобщениисмузыкальнымискусствомвовсехдоступныхформах, органичном включении музыки в актуальный контекст своей жизни.</w:t>
      </w:r>
    </w:p>
    <w:p w:rsidR="00F00F43" w:rsidRDefault="002A7C5D">
      <w:pPr>
        <w:pStyle w:val="a3"/>
        <w:spacing w:line="242" w:lineRule="auto"/>
        <w:ind w:left="1700" w:right="867" w:firstLine="0"/>
      </w:pPr>
      <w:r>
        <w:t>Обучающиеся, освоившие основную образовательную программу по музыке: осознаютпринципыуниверсальностиивсеобщностимузыкикаквидаискусства,</w:t>
      </w:r>
    </w:p>
    <w:p w:rsidR="00F00F43" w:rsidRDefault="002A7C5D">
      <w:pPr>
        <w:pStyle w:val="a3"/>
        <w:spacing w:line="242" w:lineRule="auto"/>
        <w:ind w:right="845" w:firstLine="0"/>
      </w:pPr>
      <w:r>
        <w:t xml:space="preserve">неразрывнуюсвязьмузыкиижизничеловека,всегочеловечества,могут рассуждатьнаэту </w:t>
      </w:r>
      <w:r>
        <w:rPr>
          <w:spacing w:val="-2"/>
        </w:rPr>
        <w:t>тему;</w:t>
      </w:r>
    </w:p>
    <w:p w:rsidR="00F00F43" w:rsidRDefault="002A7C5D">
      <w:pPr>
        <w:pStyle w:val="a3"/>
        <w:spacing w:line="242" w:lineRule="auto"/>
        <w:jc w:val="left"/>
      </w:pPr>
      <w:r>
        <w:t>воспринимаютроссийскуюмузыкальнуюкультурукакцелостноеисамобытноецивилизационное явление;</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right="860"/>
      </w:pPr>
      <w:r>
        <w:lastRenderedPageBreak/>
        <w:t>знают достижения отечественных мастеров музыкальной культуры, испытывают гордость за них;</w:t>
      </w:r>
    </w:p>
    <w:p w:rsidR="00F00F43" w:rsidRDefault="002A7C5D">
      <w:pPr>
        <w:pStyle w:val="a3"/>
        <w:ind w:right="849"/>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ответственностьзасохранениеипередачуследующимпоколенияммузыкальнойкультуры своего народа);</w:t>
      </w:r>
    </w:p>
    <w:p w:rsidR="00F00F43" w:rsidRDefault="002A7C5D">
      <w:pPr>
        <w:pStyle w:val="a3"/>
        <w:ind w:right="862"/>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00F43" w:rsidRDefault="002A7C5D">
      <w:pPr>
        <w:pStyle w:val="a3"/>
        <w:spacing w:line="242" w:lineRule="auto"/>
        <w:ind w:left="1700" w:right="858" w:firstLine="0"/>
      </w:pPr>
      <w:r>
        <w:t>К концу изучения модуля № 1 «Музыка моего края» обучающийся научится: отличатьиценитьмузыкальныетрадициисвоейродногокрая,</w:t>
      </w:r>
      <w:r>
        <w:rPr>
          <w:spacing w:val="-2"/>
        </w:rPr>
        <w:t>народа;</w:t>
      </w:r>
    </w:p>
    <w:p w:rsidR="00F00F43" w:rsidRDefault="002A7C5D">
      <w:pPr>
        <w:pStyle w:val="a3"/>
        <w:spacing w:line="242" w:lineRule="auto"/>
        <w:ind w:right="862" w:firstLine="0"/>
      </w:pPr>
      <w:r>
        <w:t>характеризовать особенности творчества народных и профессиональных музыкантов, творческих коллективов своего края;</w:t>
      </w:r>
    </w:p>
    <w:p w:rsidR="00F00F43" w:rsidRDefault="002A7C5D">
      <w:pPr>
        <w:pStyle w:val="a3"/>
        <w:spacing w:line="242" w:lineRule="auto"/>
        <w:ind w:right="857"/>
      </w:pPr>
      <w:r>
        <w:t>исполнять и оцениватьобразцы музыкальногофольклора и сочинениякомпозиторов своей малой родины.</w:t>
      </w:r>
    </w:p>
    <w:p w:rsidR="00F00F43" w:rsidRDefault="002A7C5D">
      <w:pPr>
        <w:pStyle w:val="a3"/>
        <w:spacing w:line="242" w:lineRule="auto"/>
        <w:ind w:right="858"/>
      </w:pPr>
      <w:r>
        <w:t>К концу изучения модуля № 2 «Народное музыкальное творчество России» обучающийся научится:</w:t>
      </w:r>
    </w:p>
    <w:p w:rsidR="00F00F43" w:rsidRDefault="002A7C5D">
      <w:pPr>
        <w:pStyle w:val="a3"/>
        <w:ind w:right="855"/>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00F43" w:rsidRDefault="002A7C5D">
      <w:pPr>
        <w:pStyle w:val="a3"/>
        <w:spacing w:line="237" w:lineRule="auto"/>
        <w:ind w:left="1700" w:right="857" w:firstLine="0"/>
      </w:pPr>
      <w:r>
        <w:t>различатьнаслухиисполнятьпроизведенияразличныхжанровфольклорноймузыки; определятьнаслухпринадлежностьнародныхмузыкальныхинструментовкгруппам</w:t>
      </w:r>
    </w:p>
    <w:p w:rsidR="00F00F43" w:rsidRDefault="002A7C5D">
      <w:pPr>
        <w:pStyle w:val="a3"/>
        <w:spacing w:line="275" w:lineRule="exact"/>
        <w:ind w:firstLine="0"/>
      </w:pPr>
      <w:r>
        <w:t>духовых,струнных, ударно-шумовых</w:t>
      </w:r>
      <w:r>
        <w:rPr>
          <w:spacing w:val="-2"/>
        </w:rPr>
        <w:t>инструментов;</w:t>
      </w:r>
    </w:p>
    <w:p w:rsidR="00F00F43" w:rsidRDefault="002A7C5D">
      <w:pPr>
        <w:pStyle w:val="a3"/>
        <w:spacing w:line="242" w:lineRule="auto"/>
        <w:ind w:right="8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F00F43" w:rsidRDefault="002A7C5D">
      <w:pPr>
        <w:pStyle w:val="a3"/>
        <w:spacing w:line="242" w:lineRule="auto"/>
        <w:ind w:right="857"/>
      </w:pPr>
      <w:r>
        <w:t xml:space="preserve">К концу изучения модуля № 3 «Русская классическая музыка» обучающийся </w:t>
      </w:r>
      <w:r>
        <w:rPr>
          <w:spacing w:val="-2"/>
        </w:rPr>
        <w:t>научится:</w:t>
      </w:r>
    </w:p>
    <w:p w:rsidR="00F00F43" w:rsidRDefault="002A7C5D">
      <w:pPr>
        <w:pStyle w:val="a3"/>
        <w:spacing w:line="242" w:lineRule="auto"/>
        <w:ind w:right="849"/>
      </w:pPr>
      <w:r>
        <w:t>различать на слух произведения русских композиторов-классиков, называть автора, произведение, исполнительский состав;</w:t>
      </w:r>
    </w:p>
    <w:p w:rsidR="00F00F43" w:rsidRDefault="002A7C5D">
      <w:pPr>
        <w:pStyle w:val="a3"/>
        <w:spacing w:line="242" w:lineRule="auto"/>
        <w:ind w:right="859"/>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00F43" w:rsidRDefault="002A7C5D">
      <w:pPr>
        <w:pStyle w:val="a3"/>
        <w:spacing w:line="242" w:lineRule="auto"/>
        <w:ind w:right="859"/>
      </w:pPr>
      <w:r>
        <w:t xml:space="preserve">исполнять (в том числе фрагментарно, отдельными темами) сочинения русских </w:t>
      </w:r>
      <w:r>
        <w:rPr>
          <w:spacing w:val="-2"/>
        </w:rPr>
        <w:t>композиторов;</w:t>
      </w:r>
    </w:p>
    <w:p w:rsidR="00F00F43" w:rsidRDefault="002A7C5D">
      <w:pPr>
        <w:pStyle w:val="a3"/>
        <w:spacing w:line="242" w:lineRule="auto"/>
        <w:ind w:right="846"/>
      </w:pPr>
      <w:r>
        <w:t>характеризовать творчество не менее двух отечественных композиторов-классиков, приводить примеры наиболее известных сочинений.</w:t>
      </w:r>
    </w:p>
    <w:p w:rsidR="00F00F43" w:rsidRDefault="002A7C5D">
      <w:pPr>
        <w:pStyle w:val="a3"/>
        <w:spacing w:line="242" w:lineRule="auto"/>
        <w:ind w:right="864"/>
      </w:pPr>
      <w:r>
        <w:t xml:space="preserve">К концу изучения модуля № 4 «Жанры музыкального искусства» обучающийся </w:t>
      </w:r>
      <w:r>
        <w:rPr>
          <w:spacing w:val="-2"/>
        </w:rPr>
        <w:t>научится:</w:t>
      </w:r>
    </w:p>
    <w:p w:rsidR="00F00F43" w:rsidRDefault="002A7C5D">
      <w:pPr>
        <w:pStyle w:val="a3"/>
        <w:ind w:right="857"/>
      </w:pPr>
      <w:r>
        <w:t xml:space="preserve">различать и характеризовать жанры музыки (театральные, камерные и симфонические, вокальные и инструментальные), знать их разновидности, приводить </w:t>
      </w:r>
      <w:r>
        <w:rPr>
          <w:spacing w:val="-2"/>
        </w:rPr>
        <w:t>примеры;</w:t>
      </w:r>
    </w:p>
    <w:p w:rsidR="00F00F43" w:rsidRDefault="002A7C5D">
      <w:pPr>
        <w:pStyle w:val="a3"/>
        <w:spacing w:line="237" w:lineRule="auto"/>
        <w:ind w:left="1700" w:right="856" w:firstLine="0"/>
      </w:pPr>
      <w:r>
        <w:t>рассуждатьокругеобразовисредствахихвоплощения,типичныхдляданногожанра; выразительноисполнятьпроизведения(втомчислефрагменты)вокальных,</w:t>
      </w:r>
    </w:p>
    <w:p w:rsidR="00F00F43" w:rsidRDefault="002A7C5D">
      <w:pPr>
        <w:pStyle w:val="a3"/>
        <w:spacing w:line="275" w:lineRule="exact"/>
        <w:ind w:firstLine="0"/>
      </w:pPr>
      <w:r>
        <w:t>инструментальныхимузыкально-театральных</w:t>
      </w:r>
      <w:r>
        <w:rPr>
          <w:spacing w:val="-2"/>
        </w:rPr>
        <w:t>жанров.</w:t>
      </w:r>
    </w:p>
    <w:p w:rsidR="00F00F43" w:rsidRDefault="002A7C5D">
      <w:pPr>
        <w:pStyle w:val="a3"/>
        <w:spacing w:line="242" w:lineRule="auto"/>
        <w:ind w:left="1700" w:right="858" w:firstLine="0"/>
      </w:pPr>
      <w:r>
        <w:t>К концу изучения модуля № 5 «Музыка народов мира» обучающийся научится: определять на слух музыкальные произведения, относящиеся к западноевропейской,</w:t>
      </w:r>
    </w:p>
    <w:p w:rsidR="00F00F43" w:rsidRDefault="002A7C5D">
      <w:pPr>
        <w:pStyle w:val="a3"/>
        <w:spacing w:line="242" w:lineRule="auto"/>
        <w:ind w:right="859" w:firstLine="0"/>
      </w:pPr>
      <w:r>
        <w:t>латиноамериканской, азиатской традиционной музыкальной культуре, в том числе к отдельным самобытным культурно-национальным традициям;</w:t>
      </w:r>
    </w:p>
    <w:p w:rsidR="00F00F43" w:rsidRDefault="002A7C5D">
      <w:pPr>
        <w:pStyle w:val="a3"/>
        <w:spacing w:line="242" w:lineRule="auto"/>
        <w:ind w:left="1700" w:right="855" w:firstLine="0"/>
      </w:pPr>
      <w:r>
        <w:t>различатьнаслухиисполнятьпроизведенияразличныхжанровфольклорноймузыки; определятьнаслухпринадлежностьнародныхмузыкальныхинструментовкгруппам</w:t>
      </w:r>
    </w:p>
    <w:p w:rsidR="00F00F43" w:rsidRDefault="002A7C5D">
      <w:pPr>
        <w:pStyle w:val="a3"/>
        <w:spacing w:line="270" w:lineRule="exact"/>
        <w:ind w:firstLine="0"/>
      </w:pPr>
      <w:r>
        <w:t>духовых,струнных, ударно-шумовых</w:t>
      </w:r>
      <w:r>
        <w:rPr>
          <w:spacing w:val="-2"/>
        </w:rPr>
        <w:t>инструментов;</w:t>
      </w:r>
    </w:p>
    <w:p w:rsidR="00F00F43" w:rsidRDefault="00F00F43">
      <w:pPr>
        <w:pStyle w:val="a3"/>
        <w:spacing w:line="270" w:lineRule="exact"/>
        <w:sectPr w:rsidR="00F00F43">
          <w:pgSz w:w="11910" w:h="16840"/>
          <w:pgMar w:top="1080" w:right="0" w:bottom="1120" w:left="566" w:header="0" w:footer="886" w:gutter="0"/>
          <w:cols w:space="720"/>
        </w:sectPr>
      </w:pPr>
    </w:p>
    <w:p w:rsidR="00F00F43" w:rsidRDefault="002A7C5D">
      <w:pPr>
        <w:pStyle w:val="a3"/>
        <w:spacing w:before="60"/>
        <w:ind w:right="849"/>
      </w:pPr>
      <w: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 национальных традиций и жанров).</w:t>
      </w:r>
    </w:p>
    <w:p w:rsidR="00F00F43" w:rsidRDefault="002A7C5D">
      <w:pPr>
        <w:pStyle w:val="a3"/>
        <w:spacing w:before="3"/>
        <w:ind w:right="864"/>
      </w:pPr>
      <w:r>
        <w:t xml:space="preserve">К концу изучения модуля № 6 «Европейская классическая музыка» обучающийся </w:t>
      </w:r>
      <w:r>
        <w:rPr>
          <w:spacing w:val="-2"/>
        </w:rPr>
        <w:t>научится:</w:t>
      </w:r>
    </w:p>
    <w:p w:rsidR="00F00F43" w:rsidRDefault="002A7C5D">
      <w:pPr>
        <w:pStyle w:val="a3"/>
        <w:spacing w:before="2" w:line="237" w:lineRule="auto"/>
        <w:ind w:right="846"/>
      </w:pPr>
      <w:r>
        <w:t>различать на слух произведения европейских композиторов-классиков, называть автора, произведение, исполнительский состав;</w:t>
      </w:r>
    </w:p>
    <w:p w:rsidR="00F00F43" w:rsidRDefault="002A7C5D">
      <w:pPr>
        <w:pStyle w:val="a3"/>
        <w:spacing w:before="6" w:line="237" w:lineRule="auto"/>
        <w:ind w:right="865"/>
      </w:pPr>
      <w:r>
        <w:t>определять принадлежность музыкального произведения к одному из художественных стилей (барокко, классицизм, романтизм, импрессионизм);</w:t>
      </w:r>
    </w:p>
    <w:p w:rsidR="00F00F43" w:rsidRDefault="002A7C5D">
      <w:pPr>
        <w:pStyle w:val="a3"/>
        <w:spacing w:before="6" w:line="237" w:lineRule="auto"/>
        <w:ind w:left="1700" w:right="859" w:firstLine="0"/>
      </w:pPr>
      <w:r>
        <w:t>исполнять (в том числе фрагментарно) сочинения композиторов-классиков; характеризоватьмузыкальныйобразивыразительныесредства,использованные</w:t>
      </w:r>
    </w:p>
    <w:p w:rsidR="00F00F43" w:rsidRDefault="002A7C5D">
      <w:pPr>
        <w:pStyle w:val="a3"/>
        <w:spacing w:before="5" w:line="237" w:lineRule="auto"/>
        <w:ind w:left="1700" w:right="852" w:hanging="567"/>
      </w:pPr>
      <w:r>
        <w:t>композитором, способы развития и форму строения музыкального произведения; характеризоватьтворчествонеменеедвухкомпозиторов-классиков,приводить</w:t>
      </w:r>
    </w:p>
    <w:p w:rsidR="00F00F43" w:rsidRDefault="002A7C5D">
      <w:pPr>
        <w:pStyle w:val="a3"/>
        <w:spacing w:before="4" w:line="275" w:lineRule="exact"/>
        <w:ind w:firstLine="0"/>
      </w:pPr>
      <w:r>
        <w:t>примерынаиболееизвестных</w:t>
      </w:r>
      <w:r>
        <w:rPr>
          <w:spacing w:val="-2"/>
        </w:rPr>
        <w:t xml:space="preserve"> сочинений.</w:t>
      </w:r>
    </w:p>
    <w:p w:rsidR="00F00F43" w:rsidRDefault="002A7C5D">
      <w:pPr>
        <w:pStyle w:val="a3"/>
        <w:spacing w:line="242" w:lineRule="auto"/>
        <w:ind w:left="1700" w:right="860" w:firstLine="0"/>
      </w:pPr>
      <w:r>
        <w:t>К концу изучения модуля № 7 «Духовная музыка» обучающийся научится:различатьихарактеризоватьжанрыипроизведениярусскойиевропейскойдуховной</w:t>
      </w:r>
    </w:p>
    <w:p w:rsidR="00F00F43" w:rsidRDefault="002A7C5D">
      <w:pPr>
        <w:pStyle w:val="a3"/>
        <w:spacing w:line="271" w:lineRule="exact"/>
        <w:ind w:firstLine="0"/>
        <w:jc w:val="left"/>
      </w:pPr>
      <w:r>
        <w:rPr>
          <w:spacing w:val="-2"/>
        </w:rPr>
        <w:t>музыки;</w:t>
      </w:r>
    </w:p>
    <w:p w:rsidR="00F00F43" w:rsidRDefault="002A7C5D">
      <w:pPr>
        <w:pStyle w:val="a3"/>
        <w:spacing w:before="4" w:line="237" w:lineRule="auto"/>
        <w:ind w:left="1700" w:right="2035" w:firstLine="0"/>
        <w:jc w:val="left"/>
      </w:pPr>
      <w:r>
        <w:t>исполнять произведения русской и европейской духовной музыки; приводитьпримерысочиненийдуховноймузыки,называтьихавтора.</w:t>
      </w:r>
    </w:p>
    <w:p w:rsidR="00F00F43" w:rsidRDefault="002A7C5D">
      <w:pPr>
        <w:pStyle w:val="a3"/>
        <w:spacing w:before="5" w:line="237" w:lineRule="auto"/>
        <w:jc w:val="left"/>
      </w:pPr>
      <w:r>
        <w:t>Кконцуизучениямодуля№8«Современнаямузыка:основныежанрыи направления» обучающийся научится:</w:t>
      </w:r>
    </w:p>
    <w:p w:rsidR="00F00F43" w:rsidRDefault="002A7C5D">
      <w:pPr>
        <w:pStyle w:val="a3"/>
        <w:spacing w:before="6" w:line="237" w:lineRule="auto"/>
        <w:ind w:left="1700" w:right="835" w:firstLine="0"/>
        <w:jc w:val="left"/>
      </w:pPr>
      <w:r>
        <w:t>определять и характеризовать стили, направления и жанры современной музыки; различатьиопределятьнаслухвидыоркестров,ансамблей,тембрымузыкальных</w:t>
      </w:r>
    </w:p>
    <w:p w:rsidR="00F00F43" w:rsidRDefault="002A7C5D">
      <w:pPr>
        <w:pStyle w:val="a3"/>
        <w:spacing w:before="4" w:line="275" w:lineRule="exact"/>
        <w:ind w:firstLine="0"/>
        <w:jc w:val="left"/>
      </w:pPr>
      <w:r>
        <w:t>инструментов,входящихвих</w:t>
      </w:r>
      <w:r>
        <w:rPr>
          <w:spacing w:val="-2"/>
        </w:rPr>
        <w:t>состав;</w:t>
      </w:r>
    </w:p>
    <w:p w:rsidR="00F00F43" w:rsidRDefault="002A7C5D">
      <w:pPr>
        <w:pStyle w:val="a3"/>
        <w:spacing w:line="275" w:lineRule="exact"/>
        <w:ind w:left="1700" w:firstLine="0"/>
        <w:jc w:val="left"/>
      </w:pPr>
      <w:r>
        <w:t>исполнятьсовременныемузыкальныепроизведениявразныхвидах</w:t>
      </w:r>
      <w:r>
        <w:rPr>
          <w:spacing w:val="-2"/>
        </w:rPr>
        <w:t>деятельности.</w:t>
      </w:r>
    </w:p>
    <w:p w:rsidR="00F00F43" w:rsidRDefault="002A7C5D">
      <w:pPr>
        <w:pStyle w:val="a3"/>
        <w:spacing w:before="4" w:line="237" w:lineRule="auto"/>
        <w:jc w:val="left"/>
      </w:pPr>
      <w:r>
        <w:t>Кконцуизучениямодуля№9«Связьмузыкисдругимивидамиискусства» обучающийся научится:</w:t>
      </w:r>
    </w:p>
    <w:p w:rsidR="00F00F43" w:rsidRDefault="002A7C5D">
      <w:pPr>
        <w:pStyle w:val="a3"/>
        <w:spacing w:before="6" w:line="237" w:lineRule="auto"/>
        <w:ind w:right="851"/>
        <w:jc w:val="left"/>
      </w:pPr>
      <w:r>
        <w:t>определятьстилевыеижанровыепараллелимеждумузыкойидругимивидами</w:t>
      </w:r>
      <w:r>
        <w:rPr>
          <w:spacing w:val="-2"/>
        </w:rPr>
        <w:t>искусств;</w:t>
      </w:r>
    </w:p>
    <w:p w:rsidR="00F00F43" w:rsidRDefault="002A7C5D">
      <w:pPr>
        <w:pStyle w:val="a3"/>
        <w:spacing w:before="6" w:line="237" w:lineRule="auto"/>
        <w:ind w:left="1700" w:firstLine="0"/>
        <w:jc w:val="left"/>
      </w:pPr>
      <w:r>
        <w:t>различать и анализировать средства выразительности разных видов искусств; импровизировать,создаватьпроизведенияводномвидеискусстванаоснове</w:t>
      </w:r>
    </w:p>
    <w:p w:rsidR="00F00F43" w:rsidRDefault="002A7C5D">
      <w:pPr>
        <w:pStyle w:val="a3"/>
        <w:spacing w:before="3"/>
        <w:ind w:right="855" w:firstLine="0"/>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00F43" w:rsidRDefault="002A7C5D">
      <w:pPr>
        <w:pStyle w:val="a3"/>
        <w:spacing w:line="242" w:lineRule="auto"/>
        <w:ind w:right="846"/>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F00F43" w:rsidRDefault="00F00F43">
      <w:pPr>
        <w:pStyle w:val="a3"/>
        <w:spacing w:before="39"/>
        <w:ind w:left="0" w:firstLine="0"/>
        <w:jc w:val="left"/>
      </w:pPr>
    </w:p>
    <w:p w:rsidR="00F00F43" w:rsidRDefault="002A7C5D">
      <w:pPr>
        <w:pStyle w:val="21"/>
        <w:ind w:left="3309"/>
        <w:jc w:val="left"/>
      </w:pPr>
      <w:r>
        <w:t>Тематическоепланированиеучебногопредмета</w:t>
      </w:r>
      <w:r>
        <w:rPr>
          <w:spacing w:val="-2"/>
        </w:rPr>
        <w:t>«Музыка»</w:t>
      </w:r>
    </w:p>
    <w:p w:rsidR="00F00F43" w:rsidRDefault="002A7C5D">
      <w:pPr>
        <w:spacing w:before="271"/>
        <w:ind w:left="1133" w:right="843"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spacing w:before="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line="242"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1"/>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6" w:lineRule="exact"/>
              <w:ind w:left="156" w:right="6"/>
              <w:jc w:val="center"/>
              <w:rPr>
                <w:sz w:val="20"/>
              </w:rPr>
            </w:pPr>
            <w:r>
              <w:rPr>
                <w:spacing w:val="-2"/>
                <w:sz w:val="20"/>
              </w:rPr>
              <w:t>Модули</w:t>
            </w:r>
          </w:p>
        </w:tc>
        <w:tc>
          <w:tcPr>
            <w:tcW w:w="2127" w:type="dxa"/>
          </w:tcPr>
          <w:p w:rsidR="00F00F43" w:rsidRDefault="002A7C5D">
            <w:pPr>
              <w:pStyle w:val="TableParagraph"/>
              <w:ind w:left="311" w:right="246"/>
              <w:jc w:val="center"/>
              <w:rPr>
                <w:sz w:val="20"/>
              </w:rPr>
            </w:pPr>
            <w:r>
              <w:rPr>
                <w:spacing w:val="-2"/>
                <w:sz w:val="20"/>
              </w:rPr>
              <w:t xml:space="preserve">Количествочасов, </w:t>
            </w:r>
            <w:r>
              <w:rPr>
                <w:sz w:val="20"/>
              </w:rPr>
              <w:t>отводимых на</w:t>
            </w:r>
          </w:p>
          <w:p w:rsidR="00F00F43" w:rsidRDefault="002A7C5D">
            <w:pPr>
              <w:pStyle w:val="TableParagraph"/>
              <w:spacing w:line="214" w:lineRule="exact"/>
              <w:ind w:left="138"/>
              <w:jc w:val="center"/>
              <w:rPr>
                <w:sz w:val="20"/>
              </w:rPr>
            </w:pPr>
            <w:r>
              <w:rPr>
                <w:spacing w:val="-2"/>
                <w:sz w:val="20"/>
              </w:rPr>
              <w:t>освоение каждой</w:t>
            </w:r>
            <w:r>
              <w:rPr>
                <w:spacing w:val="-4"/>
                <w:sz w:val="20"/>
              </w:rPr>
              <w:t>темы</w:t>
            </w:r>
          </w:p>
        </w:tc>
        <w:tc>
          <w:tcPr>
            <w:tcW w:w="2127" w:type="dxa"/>
          </w:tcPr>
          <w:p w:rsidR="00F00F43" w:rsidRDefault="002A7C5D">
            <w:pPr>
              <w:pStyle w:val="TableParagraph"/>
              <w:spacing w:line="226" w:lineRule="exact"/>
              <w:ind w:left="758"/>
              <w:rPr>
                <w:sz w:val="20"/>
              </w:rPr>
            </w:pPr>
            <w:r>
              <w:rPr>
                <w:spacing w:val="-2"/>
                <w:sz w:val="20"/>
              </w:rPr>
              <w:t>Э(Ц)ОР</w:t>
            </w:r>
          </w:p>
        </w:tc>
      </w:tr>
    </w:tbl>
    <w:p w:rsidR="00F00F43" w:rsidRDefault="00F00F43">
      <w:pPr>
        <w:pStyle w:val="TableParagraph"/>
        <w:spacing w:line="226" w:lineRule="exact"/>
        <w:rPr>
          <w:sz w:val="20"/>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4403"/>
        </w:trPr>
        <w:tc>
          <w:tcPr>
            <w:tcW w:w="994" w:type="dxa"/>
          </w:tcPr>
          <w:p w:rsidR="00F00F43" w:rsidRDefault="002A7C5D">
            <w:pPr>
              <w:pStyle w:val="TableParagraph"/>
              <w:spacing w:line="225" w:lineRule="exact"/>
              <w:ind w:left="148"/>
              <w:rPr>
                <w:sz w:val="20"/>
              </w:rPr>
            </w:pPr>
            <w:r>
              <w:rPr>
                <w:spacing w:val="-5"/>
                <w:sz w:val="20"/>
              </w:rPr>
              <w:t>1.</w:t>
            </w:r>
          </w:p>
        </w:tc>
        <w:tc>
          <w:tcPr>
            <w:tcW w:w="4394" w:type="dxa"/>
          </w:tcPr>
          <w:p w:rsidR="00F00F43" w:rsidRDefault="002A7C5D">
            <w:pPr>
              <w:pStyle w:val="TableParagraph"/>
              <w:spacing w:before="5"/>
              <w:ind w:left="230"/>
              <w:rPr>
                <w:b/>
                <w:sz w:val="20"/>
              </w:rPr>
            </w:pPr>
            <w:r>
              <w:rPr>
                <w:b/>
                <w:spacing w:val="-2"/>
                <w:sz w:val="20"/>
              </w:rPr>
              <w:t>Инвариантныемодули:</w:t>
            </w:r>
          </w:p>
          <w:p w:rsidR="00F00F43" w:rsidRDefault="002A7C5D">
            <w:pPr>
              <w:pStyle w:val="TableParagraph"/>
              <w:numPr>
                <w:ilvl w:val="2"/>
                <w:numId w:val="48"/>
              </w:numPr>
              <w:tabs>
                <w:tab w:val="left" w:pos="930"/>
              </w:tabs>
              <w:spacing w:before="10"/>
              <w:ind w:left="930" w:hanging="700"/>
              <w:rPr>
                <w:b/>
                <w:sz w:val="20"/>
              </w:rPr>
            </w:pPr>
            <w:r>
              <w:rPr>
                <w:b/>
                <w:sz w:val="20"/>
              </w:rPr>
              <w:t>Модуль№1«Музыкамоего</w:t>
            </w:r>
            <w:r>
              <w:rPr>
                <w:b/>
                <w:spacing w:val="-4"/>
                <w:sz w:val="20"/>
              </w:rPr>
              <w:t>края»</w:t>
            </w:r>
          </w:p>
          <w:p w:rsidR="00F00F43" w:rsidRDefault="002A7C5D">
            <w:pPr>
              <w:pStyle w:val="TableParagraph"/>
              <w:numPr>
                <w:ilvl w:val="3"/>
                <w:numId w:val="48"/>
              </w:numPr>
              <w:tabs>
                <w:tab w:val="left" w:pos="1083"/>
              </w:tabs>
              <w:spacing w:before="10"/>
              <w:ind w:left="1083" w:hanging="853"/>
              <w:rPr>
                <w:sz w:val="20"/>
              </w:rPr>
            </w:pPr>
            <w:r>
              <w:rPr>
                <w:sz w:val="20"/>
              </w:rPr>
              <w:t>Фольклор–народное</w:t>
            </w:r>
            <w:r>
              <w:rPr>
                <w:spacing w:val="-2"/>
                <w:sz w:val="20"/>
              </w:rPr>
              <w:t>творчество.</w:t>
            </w:r>
          </w:p>
          <w:p w:rsidR="00F00F43" w:rsidRDefault="002A7C5D">
            <w:pPr>
              <w:pStyle w:val="TableParagraph"/>
              <w:numPr>
                <w:ilvl w:val="3"/>
                <w:numId w:val="48"/>
              </w:numPr>
              <w:tabs>
                <w:tab w:val="left" w:pos="1083"/>
              </w:tabs>
              <w:spacing w:before="10"/>
              <w:ind w:left="1083" w:hanging="853"/>
              <w:rPr>
                <w:sz w:val="20"/>
              </w:rPr>
            </w:pPr>
            <w:r>
              <w:rPr>
                <w:spacing w:val="-2"/>
                <w:sz w:val="20"/>
              </w:rPr>
              <w:t>Календарныйфольклор.</w:t>
            </w:r>
          </w:p>
          <w:p w:rsidR="00F00F43" w:rsidRDefault="002A7C5D">
            <w:pPr>
              <w:pStyle w:val="TableParagraph"/>
              <w:numPr>
                <w:ilvl w:val="3"/>
                <w:numId w:val="48"/>
              </w:numPr>
              <w:tabs>
                <w:tab w:val="left" w:pos="1083"/>
              </w:tabs>
              <w:spacing w:before="10"/>
              <w:ind w:left="1083" w:hanging="853"/>
              <w:rPr>
                <w:sz w:val="20"/>
              </w:rPr>
            </w:pPr>
            <w:r>
              <w:rPr>
                <w:spacing w:val="-2"/>
                <w:sz w:val="20"/>
              </w:rPr>
              <w:t>Семейныйфольклор.</w:t>
            </w:r>
          </w:p>
          <w:p w:rsidR="00F00F43" w:rsidRDefault="002A7C5D">
            <w:pPr>
              <w:pStyle w:val="TableParagraph"/>
              <w:numPr>
                <w:ilvl w:val="3"/>
                <w:numId w:val="48"/>
              </w:numPr>
              <w:tabs>
                <w:tab w:val="left" w:pos="1083"/>
              </w:tabs>
              <w:spacing w:before="10"/>
              <w:ind w:left="1083" w:hanging="853"/>
              <w:rPr>
                <w:sz w:val="20"/>
              </w:rPr>
            </w:pPr>
            <w:r>
              <w:rPr>
                <w:sz w:val="20"/>
              </w:rPr>
              <w:t>Нашкрай</w:t>
            </w:r>
            <w:r>
              <w:rPr>
                <w:spacing w:val="-2"/>
                <w:sz w:val="20"/>
              </w:rPr>
              <w:t>сегодня.</w:t>
            </w:r>
          </w:p>
          <w:p w:rsidR="00F00F43" w:rsidRDefault="002A7C5D">
            <w:pPr>
              <w:pStyle w:val="TableParagraph"/>
              <w:numPr>
                <w:ilvl w:val="2"/>
                <w:numId w:val="47"/>
              </w:numPr>
              <w:tabs>
                <w:tab w:val="left" w:pos="929"/>
              </w:tabs>
              <w:spacing w:before="11" w:line="249" w:lineRule="auto"/>
              <w:ind w:right="1" w:firstLine="225"/>
              <w:jc w:val="both"/>
              <w:rPr>
                <w:b/>
                <w:sz w:val="20"/>
              </w:rPr>
            </w:pPr>
            <w:r>
              <w:rPr>
                <w:b/>
                <w:sz w:val="20"/>
              </w:rPr>
              <w:t>Модуль № 2 «Народное музыкальное творчество России»</w:t>
            </w:r>
          </w:p>
          <w:p w:rsidR="00F00F43" w:rsidRDefault="002A7C5D">
            <w:pPr>
              <w:pStyle w:val="TableParagraph"/>
              <w:numPr>
                <w:ilvl w:val="3"/>
                <w:numId w:val="47"/>
              </w:numPr>
              <w:tabs>
                <w:tab w:val="left" w:pos="1083"/>
              </w:tabs>
              <w:spacing w:before="1"/>
              <w:ind w:left="1083" w:hanging="853"/>
              <w:jc w:val="both"/>
              <w:rPr>
                <w:sz w:val="20"/>
              </w:rPr>
            </w:pPr>
            <w:r>
              <w:rPr>
                <w:sz w:val="20"/>
              </w:rPr>
              <w:t>Россия–нашобщий</w:t>
            </w:r>
            <w:r>
              <w:rPr>
                <w:spacing w:val="-4"/>
                <w:sz w:val="20"/>
              </w:rPr>
              <w:t>дом.</w:t>
            </w:r>
          </w:p>
          <w:p w:rsidR="00F00F43" w:rsidRDefault="002A7C5D">
            <w:pPr>
              <w:pStyle w:val="TableParagraph"/>
              <w:numPr>
                <w:ilvl w:val="3"/>
                <w:numId w:val="47"/>
              </w:numPr>
              <w:tabs>
                <w:tab w:val="left" w:pos="1083"/>
              </w:tabs>
              <w:spacing w:before="10"/>
              <w:ind w:left="1083" w:hanging="853"/>
              <w:jc w:val="both"/>
              <w:rPr>
                <w:sz w:val="20"/>
              </w:rPr>
            </w:pPr>
            <w:r>
              <w:rPr>
                <w:spacing w:val="-2"/>
                <w:sz w:val="20"/>
              </w:rPr>
              <w:t>Фольклорныежанры.</w:t>
            </w:r>
          </w:p>
          <w:p w:rsidR="00F00F43" w:rsidRDefault="002A7C5D">
            <w:pPr>
              <w:pStyle w:val="TableParagraph"/>
              <w:numPr>
                <w:ilvl w:val="3"/>
                <w:numId w:val="47"/>
              </w:numPr>
              <w:tabs>
                <w:tab w:val="left" w:pos="1082"/>
                <w:tab w:val="left" w:pos="2645"/>
                <w:tab w:val="left" w:pos="3461"/>
              </w:tabs>
              <w:spacing w:before="10" w:line="249" w:lineRule="auto"/>
              <w:ind w:right="-15" w:firstLine="225"/>
              <w:jc w:val="both"/>
              <w:rPr>
                <w:sz w:val="20"/>
              </w:rPr>
            </w:pPr>
            <w:r>
              <w:rPr>
                <w:spacing w:val="-2"/>
                <w:sz w:val="20"/>
              </w:rPr>
              <w:t>Фольклор</w:t>
            </w:r>
            <w:r>
              <w:rPr>
                <w:sz w:val="20"/>
              </w:rPr>
              <w:tab/>
            </w:r>
            <w:r>
              <w:rPr>
                <w:spacing w:val="-10"/>
                <w:sz w:val="20"/>
              </w:rPr>
              <w:t>в</w:t>
            </w:r>
            <w:r>
              <w:rPr>
                <w:sz w:val="20"/>
              </w:rPr>
              <w:tab/>
            </w:r>
            <w:r>
              <w:rPr>
                <w:spacing w:val="-2"/>
                <w:sz w:val="20"/>
              </w:rPr>
              <w:t xml:space="preserve">творчестве </w:t>
            </w:r>
            <w:r>
              <w:rPr>
                <w:sz w:val="20"/>
              </w:rPr>
              <w:t>профессиональных композиторов.</w:t>
            </w:r>
          </w:p>
          <w:p w:rsidR="00F00F43" w:rsidRDefault="002A7C5D">
            <w:pPr>
              <w:pStyle w:val="TableParagraph"/>
              <w:numPr>
                <w:ilvl w:val="3"/>
                <w:numId w:val="47"/>
              </w:numPr>
              <w:tabs>
                <w:tab w:val="left" w:pos="1083"/>
              </w:tabs>
              <w:spacing w:before="2"/>
              <w:ind w:left="1083" w:hanging="853"/>
              <w:jc w:val="both"/>
              <w:rPr>
                <w:sz w:val="20"/>
              </w:rPr>
            </w:pPr>
            <w:r>
              <w:rPr>
                <w:sz w:val="20"/>
              </w:rPr>
              <w:t>Нарубежах</w:t>
            </w:r>
            <w:r>
              <w:rPr>
                <w:spacing w:val="-2"/>
                <w:sz w:val="20"/>
              </w:rPr>
              <w:t>культур.</w:t>
            </w:r>
          </w:p>
          <w:p w:rsidR="00F00F43" w:rsidRDefault="002A7C5D">
            <w:pPr>
              <w:pStyle w:val="TableParagraph"/>
              <w:numPr>
                <w:ilvl w:val="2"/>
                <w:numId w:val="46"/>
              </w:numPr>
              <w:tabs>
                <w:tab w:val="left" w:pos="966"/>
              </w:tabs>
              <w:spacing w:before="10" w:line="249" w:lineRule="auto"/>
              <w:ind w:right="-15" w:firstLine="225"/>
              <w:jc w:val="both"/>
              <w:rPr>
                <w:sz w:val="20"/>
              </w:rPr>
            </w:pPr>
            <w:r>
              <w:rPr>
                <w:b/>
                <w:sz w:val="20"/>
              </w:rPr>
              <w:t xml:space="preserve">Модуль № 3 «Русская классическая музыка» </w:t>
            </w:r>
            <w:r>
              <w:rPr>
                <w:sz w:val="20"/>
              </w:rPr>
              <w:t xml:space="preserve">(изучение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w:t>
            </w:r>
            <w:r>
              <w:rPr>
                <w:spacing w:val="-2"/>
                <w:sz w:val="20"/>
              </w:rPr>
              <w:t>интонаций).</w:t>
            </w:r>
          </w:p>
          <w:p w:rsidR="00F00F43" w:rsidRDefault="002A7C5D">
            <w:pPr>
              <w:pStyle w:val="TableParagraph"/>
              <w:numPr>
                <w:ilvl w:val="3"/>
                <w:numId w:val="46"/>
              </w:numPr>
              <w:tabs>
                <w:tab w:val="left" w:pos="1083"/>
              </w:tabs>
              <w:spacing w:before="8"/>
              <w:ind w:left="1083" w:hanging="853"/>
              <w:jc w:val="both"/>
              <w:rPr>
                <w:sz w:val="20"/>
              </w:rPr>
            </w:pPr>
            <w:r>
              <w:rPr>
                <w:sz w:val="20"/>
              </w:rPr>
              <w:t>Образыродной</w:t>
            </w:r>
            <w:r>
              <w:rPr>
                <w:spacing w:val="-2"/>
                <w:sz w:val="20"/>
              </w:rPr>
              <w:t>земли.</w:t>
            </w:r>
          </w:p>
          <w:p w:rsidR="00F00F43" w:rsidRDefault="002A7C5D">
            <w:pPr>
              <w:pStyle w:val="TableParagraph"/>
              <w:numPr>
                <w:ilvl w:val="3"/>
                <w:numId w:val="46"/>
              </w:numPr>
              <w:tabs>
                <w:tab w:val="left" w:pos="1083"/>
              </w:tabs>
              <w:spacing w:before="10"/>
              <w:ind w:left="1083" w:hanging="853"/>
              <w:jc w:val="both"/>
              <w:rPr>
                <w:sz w:val="20"/>
              </w:rPr>
            </w:pPr>
            <w:r>
              <w:rPr>
                <w:sz w:val="20"/>
              </w:rPr>
              <w:t>Золотойвекрусской</w:t>
            </w:r>
            <w:r>
              <w:rPr>
                <w:spacing w:val="-2"/>
                <w:sz w:val="20"/>
              </w:rPr>
              <w:t>культуры.</w:t>
            </w:r>
          </w:p>
          <w:p w:rsidR="00F00F43" w:rsidRDefault="002A7C5D">
            <w:pPr>
              <w:pStyle w:val="TableParagraph"/>
              <w:numPr>
                <w:ilvl w:val="3"/>
                <w:numId w:val="46"/>
              </w:numPr>
              <w:tabs>
                <w:tab w:val="left" w:pos="1082"/>
              </w:tabs>
              <w:spacing w:before="10" w:line="249" w:lineRule="auto"/>
              <w:ind w:firstLine="225"/>
              <w:jc w:val="both"/>
              <w:rPr>
                <w:sz w:val="20"/>
              </w:rPr>
            </w:pPr>
            <w:r>
              <w:rPr>
                <w:sz w:val="20"/>
              </w:rPr>
              <w:t>История страны и народа в музыке русских композиторов.</w:t>
            </w:r>
          </w:p>
          <w:p w:rsidR="00F00F43" w:rsidRDefault="002A7C5D">
            <w:pPr>
              <w:pStyle w:val="TableParagraph"/>
              <w:numPr>
                <w:ilvl w:val="3"/>
                <w:numId w:val="46"/>
              </w:numPr>
              <w:tabs>
                <w:tab w:val="left" w:pos="1083"/>
              </w:tabs>
              <w:spacing w:before="2"/>
              <w:ind w:left="1083" w:hanging="853"/>
              <w:jc w:val="both"/>
              <w:rPr>
                <w:sz w:val="20"/>
              </w:rPr>
            </w:pPr>
            <w:r>
              <w:rPr>
                <w:spacing w:val="-2"/>
                <w:sz w:val="20"/>
              </w:rPr>
              <w:t>Русскийбалет.</w:t>
            </w:r>
          </w:p>
          <w:p w:rsidR="00F00F43" w:rsidRDefault="002A7C5D">
            <w:pPr>
              <w:pStyle w:val="TableParagraph"/>
              <w:spacing w:before="10" w:line="249" w:lineRule="auto"/>
              <w:ind w:right="-15" w:firstLine="225"/>
              <w:jc w:val="both"/>
              <w:rPr>
                <w:sz w:val="20"/>
              </w:rPr>
            </w:pPr>
            <w:r>
              <w:rPr>
                <w:sz w:val="20"/>
              </w:rPr>
              <w:t xml:space="preserve">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w:t>
            </w:r>
            <w:r>
              <w:rPr>
                <w:spacing w:val="-2"/>
                <w:sz w:val="20"/>
              </w:rPr>
              <w:t>сезоны.</w:t>
            </w:r>
          </w:p>
          <w:p w:rsidR="00F00F43" w:rsidRDefault="002A7C5D">
            <w:pPr>
              <w:pStyle w:val="TableParagraph"/>
              <w:numPr>
                <w:ilvl w:val="3"/>
                <w:numId w:val="46"/>
              </w:numPr>
              <w:tabs>
                <w:tab w:val="left" w:pos="1083"/>
              </w:tabs>
              <w:spacing w:before="4"/>
              <w:ind w:left="1083" w:hanging="853"/>
              <w:jc w:val="both"/>
              <w:rPr>
                <w:sz w:val="20"/>
              </w:rPr>
            </w:pPr>
            <w:r>
              <w:rPr>
                <w:spacing w:val="-2"/>
                <w:sz w:val="20"/>
              </w:rPr>
              <w:t>Русскаяисполнительскаяшкола.</w:t>
            </w:r>
          </w:p>
          <w:p w:rsidR="00F00F43" w:rsidRDefault="002A7C5D">
            <w:pPr>
              <w:pStyle w:val="TableParagraph"/>
              <w:numPr>
                <w:ilvl w:val="3"/>
                <w:numId w:val="46"/>
              </w:numPr>
              <w:tabs>
                <w:tab w:val="left" w:pos="1083"/>
              </w:tabs>
              <w:spacing w:before="11"/>
              <w:ind w:left="1083" w:hanging="853"/>
              <w:jc w:val="both"/>
              <w:rPr>
                <w:sz w:val="20"/>
              </w:rPr>
            </w:pPr>
            <w:r>
              <w:rPr>
                <w:sz w:val="20"/>
              </w:rPr>
              <w:t>Русскаямузыка–взглядв</w:t>
            </w:r>
            <w:r>
              <w:rPr>
                <w:spacing w:val="-2"/>
                <w:sz w:val="20"/>
              </w:rPr>
              <w:t>будущее.</w:t>
            </w:r>
          </w:p>
          <w:p w:rsidR="00F00F43" w:rsidRDefault="002A7C5D">
            <w:pPr>
              <w:pStyle w:val="TableParagraph"/>
              <w:numPr>
                <w:ilvl w:val="2"/>
                <w:numId w:val="46"/>
              </w:numPr>
              <w:tabs>
                <w:tab w:val="left" w:pos="929"/>
              </w:tabs>
              <w:spacing w:before="10" w:line="249" w:lineRule="auto"/>
              <w:ind w:right="-15" w:firstLine="225"/>
              <w:rPr>
                <w:b/>
                <w:sz w:val="20"/>
              </w:rPr>
            </w:pPr>
            <w:r>
              <w:rPr>
                <w:b/>
                <w:sz w:val="20"/>
              </w:rPr>
              <w:t xml:space="preserve">Модуль№4«Жанрымузыкального </w:t>
            </w:r>
            <w:r>
              <w:rPr>
                <w:b/>
                <w:spacing w:val="-2"/>
                <w:sz w:val="20"/>
              </w:rPr>
              <w:t>искусства».</w:t>
            </w:r>
          </w:p>
          <w:p w:rsidR="00F00F43" w:rsidRDefault="002A7C5D">
            <w:pPr>
              <w:pStyle w:val="TableParagraph"/>
              <w:numPr>
                <w:ilvl w:val="3"/>
                <w:numId w:val="46"/>
              </w:numPr>
              <w:tabs>
                <w:tab w:val="left" w:pos="1083"/>
              </w:tabs>
              <w:spacing w:before="2"/>
              <w:ind w:left="1083" w:hanging="853"/>
              <w:rPr>
                <w:sz w:val="20"/>
              </w:rPr>
            </w:pPr>
            <w:r>
              <w:rPr>
                <w:spacing w:val="-2"/>
                <w:sz w:val="20"/>
              </w:rPr>
              <w:t>Камернаямузыка.</w:t>
            </w:r>
          </w:p>
          <w:p w:rsidR="00F00F43" w:rsidRDefault="002A7C5D">
            <w:pPr>
              <w:pStyle w:val="TableParagraph"/>
              <w:numPr>
                <w:ilvl w:val="3"/>
                <w:numId w:val="46"/>
              </w:numPr>
              <w:tabs>
                <w:tab w:val="left" w:pos="1083"/>
              </w:tabs>
              <w:spacing w:before="10"/>
              <w:ind w:left="1083" w:hanging="853"/>
              <w:rPr>
                <w:sz w:val="20"/>
              </w:rPr>
            </w:pPr>
            <w:r>
              <w:rPr>
                <w:sz w:val="20"/>
              </w:rPr>
              <w:t>Циклическиеформыи</w:t>
            </w:r>
            <w:r>
              <w:rPr>
                <w:spacing w:val="-2"/>
                <w:sz w:val="20"/>
              </w:rPr>
              <w:t>жанры.</w:t>
            </w:r>
          </w:p>
          <w:p w:rsidR="00F00F43" w:rsidRDefault="002A7C5D">
            <w:pPr>
              <w:pStyle w:val="TableParagraph"/>
              <w:numPr>
                <w:ilvl w:val="3"/>
                <w:numId w:val="46"/>
              </w:numPr>
              <w:tabs>
                <w:tab w:val="left" w:pos="1083"/>
              </w:tabs>
              <w:spacing w:before="10"/>
              <w:ind w:left="1083" w:hanging="853"/>
              <w:rPr>
                <w:sz w:val="20"/>
              </w:rPr>
            </w:pPr>
            <w:r>
              <w:rPr>
                <w:spacing w:val="-2"/>
                <w:sz w:val="20"/>
              </w:rPr>
              <w:t>Симфоническаямузыка.</w:t>
            </w:r>
          </w:p>
          <w:p w:rsidR="00F00F43" w:rsidRDefault="002A7C5D">
            <w:pPr>
              <w:pStyle w:val="TableParagraph"/>
              <w:numPr>
                <w:ilvl w:val="3"/>
                <w:numId w:val="46"/>
              </w:numPr>
              <w:tabs>
                <w:tab w:val="left" w:pos="1083"/>
              </w:tabs>
              <w:spacing w:before="10"/>
              <w:ind w:left="1083" w:hanging="853"/>
              <w:rPr>
                <w:sz w:val="20"/>
              </w:rPr>
            </w:pPr>
            <w:r>
              <w:rPr>
                <w:spacing w:val="-2"/>
                <w:sz w:val="20"/>
              </w:rPr>
              <w:t>Театральныежанры.</w:t>
            </w:r>
          </w:p>
          <w:p w:rsidR="00F00F43" w:rsidRDefault="002A7C5D">
            <w:pPr>
              <w:pStyle w:val="TableParagraph"/>
              <w:spacing w:before="10"/>
              <w:ind w:left="230"/>
              <w:rPr>
                <w:b/>
                <w:sz w:val="20"/>
              </w:rPr>
            </w:pPr>
            <w:r>
              <w:rPr>
                <w:b/>
                <w:spacing w:val="-2"/>
                <w:sz w:val="20"/>
              </w:rPr>
              <w:t>Вариативныемодули:</w:t>
            </w:r>
          </w:p>
          <w:p w:rsidR="00F00F43" w:rsidRDefault="002A7C5D">
            <w:pPr>
              <w:pStyle w:val="TableParagraph"/>
              <w:numPr>
                <w:ilvl w:val="2"/>
                <w:numId w:val="46"/>
              </w:numPr>
              <w:tabs>
                <w:tab w:val="left" w:pos="929"/>
              </w:tabs>
              <w:spacing w:before="10" w:line="249" w:lineRule="auto"/>
              <w:ind w:right="-15" w:firstLine="225"/>
              <w:jc w:val="both"/>
              <w:rPr>
                <w:sz w:val="20"/>
              </w:rPr>
            </w:pPr>
            <w:r>
              <w:rPr>
                <w:b/>
                <w:sz w:val="20"/>
              </w:rPr>
              <w:t>Модуль № 5 «Музыка народов мира</w:t>
            </w:r>
            <w:r>
              <w:rPr>
                <w:sz w:val="20"/>
              </w:rPr>
              <w:t>»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F00F43" w:rsidRDefault="002A7C5D">
            <w:pPr>
              <w:pStyle w:val="TableParagraph"/>
              <w:numPr>
                <w:ilvl w:val="3"/>
                <w:numId w:val="46"/>
              </w:numPr>
              <w:tabs>
                <w:tab w:val="left" w:pos="1082"/>
              </w:tabs>
              <w:spacing w:before="7" w:line="249" w:lineRule="auto"/>
              <w:ind w:right="-15" w:firstLine="225"/>
              <w:jc w:val="both"/>
              <w:rPr>
                <w:sz w:val="20"/>
              </w:rPr>
            </w:pPr>
            <w:r>
              <w:rPr>
                <w:sz w:val="20"/>
              </w:rPr>
              <w:t xml:space="preserve">Музыка – древнейший язык </w:t>
            </w:r>
            <w:r>
              <w:rPr>
                <w:spacing w:val="-2"/>
                <w:sz w:val="20"/>
              </w:rPr>
              <w:t>человечества.</w:t>
            </w:r>
          </w:p>
          <w:p w:rsidR="00F00F43" w:rsidRDefault="002A7C5D">
            <w:pPr>
              <w:pStyle w:val="TableParagraph"/>
              <w:numPr>
                <w:ilvl w:val="3"/>
                <w:numId w:val="46"/>
              </w:numPr>
              <w:tabs>
                <w:tab w:val="left" w:pos="1082"/>
              </w:tabs>
              <w:spacing w:before="2" w:line="249" w:lineRule="auto"/>
              <w:ind w:right="1" w:firstLine="225"/>
              <w:jc w:val="both"/>
              <w:rPr>
                <w:sz w:val="20"/>
              </w:rPr>
            </w:pPr>
            <w:r>
              <w:rPr>
                <w:sz w:val="20"/>
              </w:rPr>
              <w:t xml:space="preserve">Музыкальный фольклор народов </w:t>
            </w:r>
            <w:r>
              <w:rPr>
                <w:spacing w:val="-2"/>
                <w:sz w:val="20"/>
              </w:rPr>
              <w:t>Европы.</w:t>
            </w:r>
          </w:p>
          <w:p w:rsidR="00F00F43" w:rsidRDefault="002A7C5D">
            <w:pPr>
              <w:pStyle w:val="TableParagraph"/>
              <w:numPr>
                <w:ilvl w:val="3"/>
                <w:numId w:val="46"/>
              </w:numPr>
              <w:tabs>
                <w:tab w:val="left" w:pos="1082"/>
              </w:tabs>
              <w:spacing w:before="1" w:line="252" w:lineRule="auto"/>
              <w:ind w:right="-15" w:firstLine="225"/>
              <w:jc w:val="both"/>
              <w:rPr>
                <w:sz w:val="20"/>
              </w:rPr>
            </w:pPr>
            <w:r>
              <w:rPr>
                <w:sz w:val="20"/>
              </w:rPr>
              <w:t>МузыкальныйфольклорнародовАзии и Африки.</w:t>
            </w:r>
          </w:p>
          <w:p w:rsidR="00F00F43" w:rsidRDefault="002A7C5D">
            <w:pPr>
              <w:pStyle w:val="TableParagraph"/>
              <w:numPr>
                <w:ilvl w:val="3"/>
                <w:numId w:val="46"/>
              </w:numPr>
              <w:tabs>
                <w:tab w:val="left" w:pos="1082"/>
              </w:tabs>
              <w:spacing w:line="249" w:lineRule="auto"/>
              <w:ind w:right="-15" w:firstLine="225"/>
              <w:jc w:val="both"/>
              <w:rPr>
                <w:sz w:val="20"/>
              </w:rPr>
            </w:pPr>
            <w:r>
              <w:rPr>
                <w:sz w:val="20"/>
              </w:rPr>
              <w:t xml:space="preserve">Народная музыка Американского </w:t>
            </w:r>
            <w:r>
              <w:rPr>
                <w:spacing w:val="-2"/>
                <w:sz w:val="20"/>
              </w:rPr>
              <w:t>континента.</w:t>
            </w:r>
          </w:p>
          <w:p w:rsidR="00F00F43" w:rsidRDefault="002A7C5D">
            <w:pPr>
              <w:pStyle w:val="TableParagraph"/>
              <w:numPr>
                <w:ilvl w:val="2"/>
                <w:numId w:val="45"/>
              </w:numPr>
              <w:tabs>
                <w:tab w:val="left" w:pos="929"/>
              </w:tabs>
              <w:spacing w:line="249" w:lineRule="auto"/>
              <w:ind w:right="-15" w:firstLine="225"/>
              <w:jc w:val="both"/>
              <w:rPr>
                <w:b/>
                <w:sz w:val="20"/>
              </w:rPr>
            </w:pPr>
            <w:r>
              <w:rPr>
                <w:b/>
                <w:sz w:val="20"/>
              </w:rPr>
              <w:t>Модуль № 6 «Европейская классическая музыка».</w:t>
            </w:r>
          </w:p>
          <w:p w:rsidR="00F00F43" w:rsidRDefault="002A7C5D">
            <w:pPr>
              <w:pStyle w:val="TableParagraph"/>
              <w:numPr>
                <w:ilvl w:val="3"/>
                <w:numId w:val="45"/>
              </w:numPr>
              <w:tabs>
                <w:tab w:val="left" w:pos="1083"/>
              </w:tabs>
              <w:spacing w:before="1" w:line="215" w:lineRule="exact"/>
              <w:ind w:left="1083" w:hanging="853"/>
              <w:jc w:val="both"/>
              <w:rPr>
                <w:sz w:val="20"/>
              </w:rPr>
            </w:pPr>
            <w:r>
              <w:rPr>
                <w:sz w:val="20"/>
              </w:rPr>
              <w:t>Национальныеистоки</w:t>
            </w:r>
            <w:r>
              <w:rPr>
                <w:spacing w:val="-2"/>
                <w:sz w:val="20"/>
              </w:rPr>
              <w:t>классической</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bl>
    <w:p w:rsidR="00F00F43" w:rsidRDefault="00F00F43">
      <w:pPr>
        <w:pStyle w:val="TableParagraph"/>
        <w:jc w:val="center"/>
        <w:rPr>
          <w:i/>
          <w:sz w:val="20"/>
        </w:rPr>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2227"/>
        </w:trPr>
        <w:tc>
          <w:tcPr>
            <w:tcW w:w="994" w:type="dxa"/>
          </w:tcPr>
          <w:p w:rsidR="00F00F43" w:rsidRDefault="00F00F43">
            <w:pPr>
              <w:pStyle w:val="TableParagraph"/>
              <w:ind w:left="0"/>
            </w:pPr>
          </w:p>
        </w:tc>
        <w:tc>
          <w:tcPr>
            <w:tcW w:w="4394" w:type="dxa"/>
          </w:tcPr>
          <w:p w:rsidR="00F00F43" w:rsidRDefault="002A7C5D">
            <w:pPr>
              <w:pStyle w:val="TableParagraph"/>
              <w:spacing w:before="5"/>
              <w:rPr>
                <w:sz w:val="20"/>
              </w:rPr>
            </w:pPr>
            <w:r>
              <w:rPr>
                <w:spacing w:val="-2"/>
                <w:sz w:val="20"/>
              </w:rPr>
              <w:t>музыки.</w:t>
            </w:r>
          </w:p>
          <w:p w:rsidR="00F00F43" w:rsidRDefault="002A7C5D">
            <w:pPr>
              <w:pStyle w:val="TableParagraph"/>
              <w:numPr>
                <w:ilvl w:val="3"/>
                <w:numId w:val="44"/>
              </w:numPr>
              <w:tabs>
                <w:tab w:val="left" w:pos="1083"/>
              </w:tabs>
              <w:spacing w:before="10"/>
              <w:ind w:left="1083" w:hanging="853"/>
              <w:rPr>
                <w:sz w:val="20"/>
              </w:rPr>
            </w:pPr>
            <w:r>
              <w:rPr>
                <w:sz w:val="20"/>
              </w:rPr>
              <w:t>Музыканти</w:t>
            </w:r>
            <w:r>
              <w:rPr>
                <w:spacing w:val="-2"/>
                <w:sz w:val="20"/>
              </w:rPr>
              <w:t>публика.</w:t>
            </w:r>
          </w:p>
          <w:p w:rsidR="00F00F43" w:rsidRDefault="002A7C5D">
            <w:pPr>
              <w:pStyle w:val="TableParagraph"/>
              <w:numPr>
                <w:ilvl w:val="3"/>
                <w:numId w:val="44"/>
              </w:numPr>
              <w:tabs>
                <w:tab w:val="left" w:pos="1083"/>
              </w:tabs>
              <w:spacing w:before="10"/>
              <w:ind w:left="1083" w:hanging="853"/>
              <w:rPr>
                <w:sz w:val="20"/>
              </w:rPr>
            </w:pPr>
            <w:r>
              <w:rPr>
                <w:sz w:val="20"/>
              </w:rPr>
              <w:t>Музыка–зеркало</w:t>
            </w:r>
            <w:r>
              <w:rPr>
                <w:spacing w:val="-2"/>
                <w:sz w:val="20"/>
              </w:rPr>
              <w:t>эпохи.</w:t>
            </w:r>
          </w:p>
          <w:p w:rsidR="00F00F43" w:rsidRDefault="002A7C5D">
            <w:pPr>
              <w:pStyle w:val="TableParagraph"/>
              <w:numPr>
                <w:ilvl w:val="3"/>
                <w:numId w:val="44"/>
              </w:numPr>
              <w:tabs>
                <w:tab w:val="left" w:pos="1083"/>
              </w:tabs>
              <w:spacing w:before="10"/>
              <w:ind w:left="1083" w:hanging="853"/>
              <w:rPr>
                <w:sz w:val="20"/>
              </w:rPr>
            </w:pPr>
            <w:r>
              <w:rPr>
                <w:spacing w:val="-2"/>
                <w:sz w:val="20"/>
              </w:rPr>
              <w:t>Музыкальныйобраз.</w:t>
            </w:r>
          </w:p>
          <w:p w:rsidR="00F00F43" w:rsidRDefault="002A7C5D">
            <w:pPr>
              <w:pStyle w:val="TableParagraph"/>
              <w:numPr>
                <w:ilvl w:val="3"/>
                <w:numId w:val="44"/>
              </w:numPr>
              <w:tabs>
                <w:tab w:val="left" w:pos="1083"/>
              </w:tabs>
              <w:spacing w:before="10"/>
              <w:ind w:left="1083" w:hanging="853"/>
              <w:rPr>
                <w:sz w:val="20"/>
              </w:rPr>
            </w:pPr>
            <w:r>
              <w:rPr>
                <w:spacing w:val="-2"/>
                <w:sz w:val="20"/>
              </w:rPr>
              <w:t>Музыкальнаядраматургия.</w:t>
            </w:r>
          </w:p>
          <w:p w:rsidR="00F00F43" w:rsidRDefault="002A7C5D">
            <w:pPr>
              <w:pStyle w:val="TableParagraph"/>
              <w:numPr>
                <w:ilvl w:val="3"/>
                <w:numId w:val="44"/>
              </w:numPr>
              <w:tabs>
                <w:tab w:val="left" w:pos="1082"/>
              </w:tabs>
              <w:spacing w:before="10"/>
              <w:ind w:left="1082" w:hanging="852"/>
              <w:rPr>
                <w:sz w:val="20"/>
              </w:rPr>
            </w:pPr>
            <w:r>
              <w:rPr>
                <w:spacing w:val="-2"/>
                <w:sz w:val="20"/>
              </w:rPr>
              <w:t>Музыкальныйстиль.</w:t>
            </w:r>
          </w:p>
        </w:tc>
        <w:tc>
          <w:tcPr>
            <w:tcW w:w="2127" w:type="dxa"/>
            <w:vMerge w:val="restart"/>
          </w:tcPr>
          <w:p w:rsidR="00F00F43" w:rsidRDefault="00F00F43">
            <w:pPr>
              <w:pStyle w:val="TableParagraph"/>
              <w:ind w:left="0"/>
            </w:pPr>
          </w:p>
        </w:tc>
        <w:tc>
          <w:tcPr>
            <w:tcW w:w="2127" w:type="dxa"/>
          </w:tcPr>
          <w:p w:rsidR="00F00F43" w:rsidRDefault="00F00F43">
            <w:pPr>
              <w:pStyle w:val="TableParagraph"/>
              <w:ind w:left="0"/>
            </w:pPr>
          </w:p>
        </w:tc>
      </w:tr>
      <w:tr w:rsidR="00F00F43">
        <w:trPr>
          <w:trHeight w:val="1612"/>
        </w:trPr>
        <w:tc>
          <w:tcPr>
            <w:tcW w:w="994" w:type="dxa"/>
          </w:tcPr>
          <w:p w:rsidR="00F00F43" w:rsidRDefault="00F00F43">
            <w:pPr>
              <w:pStyle w:val="TableParagraph"/>
              <w:ind w:left="0"/>
            </w:pPr>
          </w:p>
        </w:tc>
        <w:tc>
          <w:tcPr>
            <w:tcW w:w="4394" w:type="dxa"/>
          </w:tcPr>
          <w:p w:rsidR="00F00F43" w:rsidRDefault="002A7C5D">
            <w:pPr>
              <w:pStyle w:val="TableParagraph"/>
              <w:numPr>
                <w:ilvl w:val="2"/>
                <w:numId w:val="43"/>
              </w:numPr>
              <w:tabs>
                <w:tab w:val="left" w:pos="929"/>
              </w:tabs>
              <w:spacing w:before="5"/>
              <w:ind w:left="929" w:hanging="699"/>
              <w:rPr>
                <w:b/>
                <w:sz w:val="20"/>
              </w:rPr>
            </w:pPr>
            <w:r>
              <w:rPr>
                <w:b/>
                <w:sz w:val="20"/>
              </w:rPr>
              <w:t>Модуль№7«Духовная</w:t>
            </w:r>
            <w:r>
              <w:rPr>
                <w:b/>
                <w:spacing w:val="-2"/>
                <w:sz w:val="20"/>
              </w:rPr>
              <w:t>музыка»</w:t>
            </w:r>
          </w:p>
          <w:p w:rsidR="00F00F43" w:rsidRDefault="002A7C5D">
            <w:pPr>
              <w:pStyle w:val="TableParagraph"/>
              <w:numPr>
                <w:ilvl w:val="3"/>
                <w:numId w:val="43"/>
              </w:numPr>
              <w:tabs>
                <w:tab w:val="left" w:pos="1082"/>
              </w:tabs>
              <w:spacing w:before="10"/>
              <w:ind w:left="1082" w:hanging="852"/>
              <w:rPr>
                <w:sz w:val="20"/>
              </w:rPr>
            </w:pPr>
            <w:r>
              <w:rPr>
                <w:sz w:val="20"/>
              </w:rPr>
              <w:t>Храмовыйсинтез</w:t>
            </w:r>
            <w:r>
              <w:rPr>
                <w:spacing w:val="-2"/>
                <w:sz w:val="20"/>
              </w:rPr>
              <w:t>искусств.</w:t>
            </w:r>
          </w:p>
          <w:p w:rsidR="00F00F43" w:rsidRDefault="002A7C5D">
            <w:pPr>
              <w:pStyle w:val="TableParagraph"/>
              <w:numPr>
                <w:ilvl w:val="3"/>
                <w:numId w:val="43"/>
              </w:numPr>
              <w:tabs>
                <w:tab w:val="left" w:pos="1082"/>
              </w:tabs>
              <w:spacing w:before="10"/>
              <w:ind w:left="1082" w:hanging="852"/>
              <w:rPr>
                <w:sz w:val="20"/>
              </w:rPr>
            </w:pPr>
            <w:r>
              <w:rPr>
                <w:spacing w:val="-2"/>
                <w:sz w:val="20"/>
              </w:rPr>
              <w:t>Развитиецерковноймузыки</w:t>
            </w:r>
          </w:p>
          <w:p w:rsidR="00F00F43" w:rsidRDefault="002A7C5D">
            <w:pPr>
              <w:pStyle w:val="TableParagraph"/>
              <w:numPr>
                <w:ilvl w:val="3"/>
                <w:numId w:val="43"/>
              </w:numPr>
              <w:tabs>
                <w:tab w:val="left" w:pos="1082"/>
              </w:tabs>
              <w:spacing w:before="10"/>
              <w:ind w:left="1082" w:hanging="852"/>
              <w:rPr>
                <w:sz w:val="20"/>
              </w:rPr>
            </w:pPr>
            <w:r>
              <w:rPr>
                <w:sz w:val="20"/>
              </w:rPr>
              <w:t>Музыкальныежанры</w:t>
            </w:r>
            <w:r>
              <w:rPr>
                <w:spacing w:val="-2"/>
                <w:sz w:val="20"/>
              </w:rPr>
              <w:t>богослужения.</w:t>
            </w:r>
          </w:p>
          <w:p w:rsidR="00F00F43" w:rsidRDefault="002A7C5D">
            <w:pPr>
              <w:pStyle w:val="TableParagraph"/>
              <w:numPr>
                <w:ilvl w:val="3"/>
                <w:numId w:val="43"/>
              </w:numPr>
              <w:tabs>
                <w:tab w:val="left" w:pos="1237"/>
                <w:tab w:val="left" w:pos="2538"/>
                <w:tab w:val="left" w:pos="3181"/>
                <w:tab w:val="left" w:pos="4294"/>
              </w:tabs>
              <w:spacing w:before="10" w:line="249" w:lineRule="auto"/>
              <w:ind w:right="-15" w:firstLine="225"/>
              <w:rPr>
                <w:sz w:val="20"/>
              </w:rPr>
            </w:pPr>
            <w:r>
              <w:rPr>
                <w:spacing w:val="-2"/>
                <w:sz w:val="20"/>
              </w:rPr>
              <w:t>Религиозные</w:t>
            </w:r>
            <w:r>
              <w:rPr>
                <w:sz w:val="20"/>
              </w:rPr>
              <w:tab/>
            </w:r>
            <w:r>
              <w:rPr>
                <w:spacing w:val="-4"/>
                <w:sz w:val="20"/>
              </w:rPr>
              <w:t>темы</w:t>
            </w:r>
            <w:r>
              <w:rPr>
                <w:sz w:val="20"/>
              </w:rPr>
              <w:tab/>
              <w:t>иобразы</w:t>
            </w:r>
            <w:r>
              <w:rPr>
                <w:sz w:val="20"/>
              </w:rPr>
              <w:tab/>
            </w:r>
            <w:r>
              <w:rPr>
                <w:spacing w:val="-10"/>
                <w:sz w:val="20"/>
              </w:rPr>
              <w:t>в</w:t>
            </w:r>
            <w:r>
              <w:rPr>
                <w:sz w:val="20"/>
              </w:rPr>
              <w:t xml:space="preserve"> современной музыке.</w:t>
            </w:r>
          </w:p>
        </w:tc>
        <w:tc>
          <w:tcPr>
            <w:tcW w:w="2127" w:type="dxa"/>
            <w:vMerge/>
            <w:tcBorders>
              <w:top w:val="nil"/>
            </w:tcBorders>
          </w:tcPr>
          <w:p w:rsidR="00F00F43" w:rsidRDefault="00F00F43">
            <w:pPr>
              <w:rPr>
                <w:sz w:val="2"/>
                <w:szCs w:val="2"/>
              </w:rPr>
            </w:pPr>
          </w:p>
        </w:tc>
        <w:tc>
          <w:tcPr>
            <w:tcW w:w="2127" w:type="dxa"/>
            <w:vMerge w:val="restart"/>
          </w:tcPr>
          <w:p w:rsidR="00F00F43" w:rsidRDefault="00F00F43">
            <w:pPr>
              <w:pStyle w:val="TableParagraph"/>
              <w:ind w:left="0"/>
            </w:pPr>
          </w:p>
        </w:tc>
      </w:tr>
      <w:tr w:rsidR="00F00F43">
        <w:trPr>
          <w:trHeight w:val="2885"/>
        </w:trPr>
        <w:tc>
          <w:tcPr>
            <w:tcW w:w="994" w:type="dxa"/>
          </w:tcPr>
          <w:p w:rsidR="00F00F43" w:rsidRDefault="00F00F43">
            <w:pPr>
              <w:pStyle w:val="TableParagraph"/>
              <w:ind w:left="0"/>
            </w:pPr>
          </w:p>
        </w:tc>
        <w:tc>
          <w:tcPr>
            <w:tcW w:w="4394" w:type="dxa"/>
          </w:tcPr>
          <w:p w:rsidR="00F00F43" w:rsidRDefault="002A7C5D">
            <w:pPr>
              <w:pStyle w:val="TableParagraph"/>
              <w:numPr>
                <w:ilvl w:val="2"/>
                <w:numId w:val="42"/>
              </w:numPr>
              <w:tabs>
                <w:tab w:val="left" w:pos="996"/>
              </w:tabs>
              <w:spacing w:before="10" w:line="249" w:lineRule="auto"/>
              <w:ind w:right="-15" w:firstLine="225"/>
              <w:rPr>
                <w:sz w:val="20"/>
              </w:rPr>
            </w:pPr>
            <w:r>
              <w:rPr>
                <w:b/>
                <w:sz w:val="20"/>
              </w:rPr>
              <w:t>Модуль№8</w:t>
            </w:r>
            <w:r>
              <w:rPr>
                <w:sz w:val="20"/>
              </w:rPr>
              <w:t>«Современнаямузыка: основные жанры и направления»</w:t>
            </w:r>
          </w:p>
          <w:p w:rsidR="00F00F43" w:rsidRDefault="002A7C5D">
            <w:pPr>
              <w:pStyle w:val="TableParagraph"/>
              <w:numPr>
                <w:ilvl w:val="3"/>
                <w:numId w:val="42"/>
              </w:numPr>
              <w:tabs>
                <w:tab w:val="left" w:pos="1077"/>
              </w:tabs>
              <w:spacing w:before="1"/>
              <w:ind w:left="1077" w:hanging="847"/>
              <w:rPr>
                <w:sz w:val="20"/>
              </w:rPr>
            </w:pPr>
            <w:r>
              <w:rPr>
                <w:spacing w:val="-2"/>
                <w:sz w:val="20"/>
              </w:rPr>
              <w:t>Джаз.</w:t>
            </w:r>
          </w:p>
          <w:p w:rsidR="00F00F43" w:rsidRDefault="002A7C5D">
            <w:pPr>
              <w:pStyle w:val="TableParagraph"/>
              <w:numPr>
                <w:ilvl w:val="3"/>
                <w:numId w:val="42"/>
              </w:numPr>
              <w:tabs>
                <w:tab w:val="left" w:pos="1082"/>
              </w:tabs>
              <w:spacing w:before="11"/>
              <w:ind w:left="1082" w:hanging="852"/>
              <w:rPr>
                <w:sz w:val="20"/>
              </w:rPr>
            </w:pPr>
            <w:r>
              <w:rPr>
                <w:spacing w:val="-2"/>
                <w:sz w:val="20"/>
              </w:rPr>
              <w:t>Мюзикл.</w:t>
            </w:r>
          </w:p>
          <w:p w:rsidR="00F00F43" w:rsidRDefault="002A7C5D">
            <w:pPr>
              <w:pStyle w:val="TableParagraph"/>
              <w:numPr>
                <w:ilvl w:val="3"/>
                <w:numId w:val="42"/>
              </w:numPr>
              <w:tabs>
                <w:tab w:val="left" w:pos="1082"/>
              </w:tabs>
              <w:spacing w:before="10"/>
              <w:ind w:left="1082" w:hanging="852"/>
              <w:rPr>
                <w:sz w:val="20"/>
              </w:rPr>
            </w:pPr>
            <w:r>
              <w:rPr>
                <w:spacing w:val="-2"/>
                <w:sz w:val="20"/>
              </w:rPr>
              <w:t>Молодежнаямузыкальнаякультура.</w:t>
            </w:r>
          </w:p>
          <w:p w:rsidR="00F00F43" w:rsidRDefault="002A7C5D">
            <w:pPr>
              <w:pStyle w:val="TableParagraph"/>
              <w:numPr>
                <w:ilvl w:val="3"/>
                <w:numId w:val="42"/>
              </w:numPr>
              <w:tabs>
                <w:tab w:val="left" w:pos="1082"/>
              </w:tabs>
              <w:spacing w:before="10"/>
              <w:ind w:left="1082" w:hanging="852"/>
              <w:rPr>
                <w:sz w:val="20"/>
              </w:rPr>
            </w:pPr>
            <w:r>
              <w:rPr>
                <w:spacing w:val="-2"/>
                <w:sz w:val="20"/>
              </w:rPr>
              <w:t xml:space="preserve">Музыкацифрового </w:t>
            </w:r>
            <w:r>
              <w:rPr>
                <w:spacing w:val="-4"/>
                <w:sz w:val="20"/>
              </w:rPr>
              <w:t>мира.</w:t>
            </w:r>
          </w:p>
          <w:p w:rsidR="00F00F43" w:rsidRDefault="002A7C5D">
            <w:pPr>
              <w:pStyle w:val="TableParagraph"/>
              <w:numPr>
                <w:ilvl w:val="2"/>
                <w:numId w:val="41"/>
              </w:numPr>
              <w:tabs>
                <w:tab w:val="left" w:pos="942"/>
              </w:tabs>
              <w:spacing w:before="10" w:line="249" w:lineRule="auto"/>
              <w:ind w:firstLine="225"/>
              <w:rPr>
                <w:sz w:val="20"/>
              </w:rPr>
            </w:pPr>
            <w:r>
              <w:rPr>
                <w:b/>
                <w:sz w:val="20"/>
              </w:rPr>
              <w:t xml:space="preserve">Модуль № 9 </w:t>
            </w:r>
            <w:r>
              <w:rPr>
                <w:sz w:val="20"/>
              </w:rPr>
              <w:t>«Связь музыки с другими видами искусства»</w:t>
            </w:r>
          </w:p>
          <w:p w:rsidR="00F00F43" w:rsidRDefault="002A7C5D">
            <w:pPr>
              <w:pStyle w:val="TableParagraph"/>
              <w:numPr>
                <w:ilvl w:val="3"/>
                <w:numId w:val="41"/>
              </w:numPr>
              <w:tabs>
                <w:tab w:val="left" w:pos="1083"/>
              </w:tabs>
              <w:spacing w:before="2"/>
              <w:ind w:left="1083" w:hanging="853"/>
              <w:rPr>
                <w:sz w:val="20"/>
              </w:rPr>
            </w:pPr>
            <w:r>
              <w:rPr>
                <w:sz w:val="20"/>
              </w:rPr>
              <w:t>Музыкаи</w:t>
            </w:r>
            <w:r>
              <w:rPr>
                <w:spacing w:val="-2"/>
                <w:sz w:val="20"/>
              </w:rPr>
              <w:t>литература.</w:t>
            </w:r>
          </w:p>
          <w:p w:rsidR="00F00F43" w:rsidRDefault="002A7C5D">
            <w:pPr>
              <w:pStyle w:val="TableParagraph"/>
              <w:numPr>
                <w:ilvl w:val="3"/>
                <w:numId w:val="41"/>
              </w:numPr>
              <w:tabs>
                <w:tab w:val="left" w:pos="1082"/>
              </w:tabs>
              <w:spacing w:before="10"/>
              <w:ind w:left="1082" w:hanging="852"/>
              <w:rPr>
                <w:sz w:val="20"/>
              </w:rPr>
            </w:pPr>
            <w:r>
              <w:rPr>
                <w:sz w:val="20"/>
              </w:rPr>
              <w:t>Музыкаи</w:t>
            </w:r>
            <w:r>
              <w:rPr>
                <w:spacing w:val="-2"/>
                <w:sz w:val="20"/>
              </w:rPr>
              <w:t>живопись.</w:t>
            </w:r>
          </w:p>
          <w:p w:rsidR="00F00F43" w:rsidRDefault="002A7C5D">
            <w:pPr>
              <w:pStyle w:val="TableParagraph"/>
              <w:numPr>
                <w:ilvl w:val="3"/>
                <w:numId w:val="41"/>
              </w:numPr>
              <w:tabs>
                <w:tab w:val="left" w:pos="1082"/>
              </w:tabs>
              <w:spacing w:before="10"/>
              <w:ind w:left="1082" w:hanging="852"/>
              <w:rPr>
                <w:sz w:val="20"/>
              </w:rPr>
            </w:pPr>
            <w:r>
              <w:rPr>
                <w:sz w:val="20"/>
              </w:rPr>
              <w:t>Музыкаи</w:t>
            </w:r>
            <w:r>
              <w:rPr>
                <w:spacing w:val="-2"/>
                <w:sz w:val="20"/>
              </w:rPr>
              <w:t>театр.</w:t>
            </w:r>
          </w:p>
          <w:p w:rsidR="00F00F43" w:rsidRDefault="002A7C5D">
            <w:pPr>
              <w:pStyle w:val="TableParagraph"/>
              <w:numPr>
                <w:ilvl w:val="3"/>
                <w:numId w:val="41"/>
              </w:numPr>
              <w:tabs>
                <w:tab w:val="left" w:pos="1083"/>
              </w:tabs>
              <w:spacing w:before="10" w:line="215" w:lineRule="exact"/>
              <w:ind w:left="1083" w:hanging="853"/>
              <w:rPr>
                <w:sz w:val="20"/>
              </w:rPr>
            </w:pPr>
            <w:r>
              <w:rPr>
                <w:sz w:val="20"/>
              </w:rPr>
              <w:t>Музыкакинои</w:t>
            </w:r>
            <w:r>
              <w:rPr>
                <w:spacing w:val="-2"/>
                <w:sz w:val="20"/>
              </w:rPr>
              <w:t>телевидения.</w:t>
            </w:r>
          </w:p>
        </w:tc>
        <w:tc>
          <w:tcPr>
            <w:tcW w:w="2127" w:type="dxa"/>
            <w:vMerge/>
            <w:tcBorders>
              <w:top w:val="nil"/>
            </w:tcBorders>
          </w:tcPr>
          <w:p w:rsidR="00F00F43" w:rsidRDefault="00F00F43">
            <w:pPr>
              <w:rPr>
                <w:sz w:val="2"/>
                <w:szCs w:val="2"/>
              </w:rPr>
            </w:pPr>
          </w:p>
        </w:tc>
        <w:tc>
          <w:tcPr>
            <w:tcW w:w="2127" w:type="dxa"/>
            <w:vMerge/>
            <w:tcBorders>
              <w:top w:val="nil"/>
            </w:tcBorders>
          </w:tcPr>
          <w:p w:rsidR="00F00F43" w:rsidRDefault="00F00F43">
            <w:pPr>
              <w:rPr>
                <w:sz w:val="2"/>
                <w:szCs w:val="2"/>
              </w:rPr>
            </w:pPr>
          </w:p>
        </w:tc>
      </w:tr>
    </w:tbl>
    <w:p w:rsidR="00F00F43" w:rsidRDefault="00F00F43">
      <w:pPr>
        <w:pStyle w:val="a3"/>
        <w:ind w:left="0" w:firstLine="0"/>
        <w:jc w:val="left"/>
      </w:pPr>
    </w:p>
    <w:p w:rsidR="00F00F43" w:rsidRDefault="00F00F43">
      <w:pPr>
        <w:pStyle w:val="a3"/>
        <w:spacing w:before="79"/>
        <w:ind w:left="0" w:firstLine="0"/>
        <w:jc w:val="left"/>
      </w:pPr>
    </w:p>
    <w:p w:rsidR="00F00F43" w:rsidRDefault="002A7C5D">
      <w:pPr>
        <w:pStyle w:val="21"/>
        <w:numPr>
          <w:ilvl w:val="2"/>
          <w:numId w:val="167"/>
        </w:numPr>
        <w:tabs>
          <w:tab w:val="left" w:pos="2644"/>
        </w:tabs>
        <w:spacing w:before="1"/>
        <w:ind w:left="2644" w:hanging="723"/>
        <w:jc w:val="left"/>
      </w:pPr>
      <w:r>
        <w:t>Рабочаяпрограммапоучебномупредмету«Труд»</w:t>
      </w:r>
      <w:r>
        <w:rPr>
          <w:spacing w:val="-2"/>
        </w:rPr>
        <w:t xml:space="preserve"> (технология)</w:t>
      </w:r>
    </w:p>
    <w:p w:rsidR="00F00F43" w:rsidRDefault="00F00F43">
      <w:pPr>
        <w:pStyle w:val="a3"/>
        <w:spacing w:before="77"/>
        <w:ind w:left="0" w:firstLine="0"/>
        <w:jc w:val="left"/>
        <w:rPr>
          <w:b/>
        </w:rPr>
      </w:pPr>
    </w:p>
    <w:p w:rsidR="00F00F43" w:rsidRDefault="002A7C5D">
      <w:pPr>
        <w:pStyle w:val="a3"/>
        <w:ind w:right="839" w:firstLine="710"/>
      </w:pPr>
      <w:r>
        <w:t xml:space="preserve">Рабочая программа по учебному предмету </w:t>
      </w:r>
      <w:r>
        <w:rPr>
          <w:b/>
        </w:rPr>
        <w:t xml:space="preserve">«Труд» (технология) </w:t>
      </w:r>
      <w:r>
        <w:t>(предметная область</w:t>
      </w:r>
      <w:r>
        <w:rPr>
          <w:b/>
        </w:rPr>
        <w:t>«Труд»(технология)</w:t>
      </w:r>
      <w:r>
        <w:t>)(далеесоответственно–программапо</w:t>
      </w:r>
      <w:r>
        <w:rPr>
          <w:b/>
        </w:rPr>
        <w:t xml:space="preserve">«Труд»(технология) </w:t>
      </w:r>
      <w:r>
        <w:t xml:space="preserve">включает пояснительную записку, содержание обучения, планируемые результаты освоения программы по технологии и дополнена общим тематическим планированием в целях приведения структуры рабочей программы в соответствие с требованием ФГОС </w:t>
      </w:r>
      <w:r>
        <w:rPr>
          <w:spacing w:val="-4"/>
        </w:rPr>
        <w:t>ООО.</w:t>
      </w:r>
    </w:p>
    <w:p w:rsidR="00F00F43" w:rsidRDefault="002A7C5D">
      <w:pPr>
        <w:pStyle w:val="a3"/>
        <w:spacing w:before="1"/>
        <w:ind w:left="1844" w:firstLine="0"/>
        <w:jc w:val="left"/>
      </w:pPr>
      <w:r>
        <w:t>Рабочаяпрограммасоставленанаосновефедеральнойрабочейпрограммы</w:t>
      </w:r>
      <w:r>
        <w:rPr>
          <w:spacing w:val="-5"/>
        </w:rPr>
        <w:t>по</w:t>
      </w:r>
    </w:p>
    <w:p w:rsidR="00F00F43" w:rsidRDefault="002A7C5D">
      <w:pPr>
        <w:pStyle w:val="21"/>
        <w:spacing w:before="7"/>
        <w:ind w:left="1133"/>
      </w:pPr>
      <w:r>
        <w:t>«Труд»</w:t>
      </w:r>
      <w:r>
        <w:rPr>
          <w:spacing w:val="-2"/>
        </w:rPr>
        <w:t xml:space="preserve"> (технология)</w:t>
      </w:r>
    </w:p>
    <w:p w:rsidR="00F00F43" w:rsidRDefault="00F00F43">
      <w:pPr>
        <w:pStyle w:val="a3"/>
        <w:ind w:left="0" w:firstLine="0"/>
        <w:jc w:val="left"/>
        <w:rPr>
          <w:b/>
        </w:rPr>
      </w:pPr>
    </w:p>
    <w:p w:rsidR="00F00F43" w:rsidRDefault="002A7C5D">
      <w:pPr>
        <w:ind w:left="1118" w:right="266"/>
        <w:jc w:val="center"/>
        <w:rPr>
          <w:b/>
          <w:sz w:val="24"/>
        </w:rPr>
      </w:pPr>
      <w:r>
        <w:rPr>
          <w:b/>
          <w:sz w:val="24"/>
        </w:rPr>
        <w:t>Пояснительная</w:t>
      </w:r>
      <w:r>
        <w:rPr>
          <w:b/>
          <w:spacing w:val="-2"/>
          <w:sz w:val="24"/>
        </w:rPr>
        <w:t xml:space="preserve"> записка</w:t>
      </w:r>
    </w:p>
    <w:p w:rsidR="00F00F43" w:rsidRDefault="00F00F43">
      <w:pPr>
        <w:pStyle w:val="a3"/>
        <w:ind w:left="0" w:firstLine="0"/>
        <w:jc w:val="left"/>
        <w:rPr>
          <w:b/>
        </w:rPr>
      </w:pPr>
    </w:p>
    <w:p w:rsidR="00F00F43" w:rsidRDefault="002A7C5D">
      <w:pPr>
        <w:pStyle w:val="a3"/>
        <w:ind w:right="840" w:firstLine="422"/>
      </w:pPr>
      <w:r>
        <w:t xml:space="preserve">Программапо учебномупредмету«Труд(технология)» интегрируетзнанияпо разным учебным предметам иявляется одним избазовых для формирования уобучающихся функциональнойграмотности,технико-технологического,проектного,креативногои критического мышления наоснове практико-ориентированного обучения и системно- деятельностногоподходав реализациисодержания,воспитанияосознанногоотношения ктрудукак созидательной деятельности человека по созданию материальных идуховных </w:t>
      </w:r>
      <w:r>
        <w:rPr>
          <w:spacing w:val="-2"/>
        </w:rPr>
        <w:t>ценностей.</w:t>
      </w:r>
    </w:p>
    <w:p w:rsidR="00F00F43" w:rsidRDefault="00F00F43">
      <w:pPr>
        <w:pStyle w:val="a3"/>
        <w:spacing w:before="1"/>
        <w:ind w:left="0" w:firstLine="0"/>
        <w:jc w:val="left"/>
      </w:pPr>
    </w:p>
    <w:p w:rsidR="00F00F43" w:rsidRDefault="002A7C5D">
      <w:pPr>
        <w:pStyle w:val="a3"/>
        <w:ind w:right="848" w:firstLine="0"/>
      </w:pPr>
      <w:r>
        <w:t>Программапо учебномупредмету«Труд(технология)»знакомитобучающихся сразличными технологиями, в том числе материальными, информационными, коммуникационными,когнитивными,социальными.В рамкахосвоенияпрограммыпо предмету«Труд(технология)»происходитприобретениебазовыхнавыковработы</w:t>
      </w:r>
    </w:p>
    <w:p w:rsidR="00F00F43" w:rsidRDefault="00F00F43">
      <w:pPr>
        <w:pStyle w:val="a3"/>
        <w:sectPr w:rsidR="00F00F43">
          <w:pgSz w:w="11910" w:h="16840"/>
          <w:pgMar w:top="1120" w:right="0" w:bottom="1120" w:left="566" w:header="0" w:footer="886" w:gutter="0"/>
          <w:cols w:space="720"/>
        </w:sectPr>
      </w:pPr>
    </w:p>
    <w:p w:rsidR="00F00F43" w:rsidRDefault="002A7C5D">
      <w:pPr>
        <w:pStyle w:val="a3"/>
        <w:spacing w:before="60" w:line="242" w:lineRule="auto"/>
        <w:ind w:right="844" w:firstLine="0"/>
      </w:pPr>
      <w:r>
        <w:lastRenderedPageBreak/>
        <w:t>ссовременным технологичным оборудованием, освоение современных технологий, знакомство смиром профессий, самоопределение и ориентация обучающихся в сферах трудовой деятельности.</w:t>
      </w:r>
    </w:p>
    <w:p w:rsidR="00F00F43" w:rsidRDefault="002A7C5D">
      <w:pPr>
        <w:pStyle w:val="a3"/>
        <w:spacing w:before="273"/>
        <w:ind w:right="840" w:firstLine="542"/>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втом числе компьютерное черчение, промышленный дизайн, 3D-моделирование, прототипирование, технологии цифрового производства вобласти обработки материалов, аддитивные технологии, нанотехнологии, робототехника и системы автоматического управления, технологии электротехники,электроникии электроэнергетики,строительство,транспорт,агро-и биотехнологии, обработка пищевых продуктов.</w:t>
      </w:r>
    </w:p>
    <w:p w:rsidR="00F00F43" w:rsidRDefault="00F00F43">
      <w:pPr>
        <w:pStyle w:val="a3"/>
        <w:spacing w:before="3"/>
        <w:ind w:left="0" w:firstLine="0"/>
        <w:jc w:val="left"/>
      </w:pPr>
    </w:p>
    <w:p w:rsidR="00F00F43" w:rsidRDefault="002A7C5D">
      <w:pPr>
        <w:pStyle w:val="a3"/>
        <w:spacing w:line="242" w:lineRule="auto"/>
        <w:ind w:right="851" w:firstLine="0"/>
        <w:jc w:val="left"/>
      </w:pPr>
      <w:r>
        <w:t>Основной целью освоения содержания программы по учебному предмету «Труд (технология)»являетсяформированиетехнологическойграмотности,глобальных компетенций, творческого мышления.</w:t>
      </w:r>
    </w:p>
    <w:p w:rsidR="00F00F43" w:rsidRDefault="00F00F43">
      <w:pPr>
        <w:pStyle w:val="a3"/>
        <w:spacing w:before="2"/>
        <w:ind w:left="0" w:firstLine="0"/>
        <w:jc w:val="left"/>
      </w:pPr>
    </w:p>
    <w:p w:rsidR="00F00F43" w:rsidRDefault="002A7C5D">
      <w:pPr>
        <w:pStyle w:val="a3"/>
        <w:ind w:firstLine="0"/>
        <w:jc w:val="left"/>
      </w:pPr>
      <w:r>
        <w:t>Задачиучебногопредмета«Труд</w:t>
      </w:r>
      <w:r>
        <w:rPr>
          <w:spacing w:val="-2"/>
        </w:rPr>
        <w:t>(технология)»:</w:t>
      </w:r>
    </w:p>
    <w:p w:rsidR="00F00F43" w:rsidRDefault="00F00F43">
      <w:pPr>
        <w:pStyle w:val="a3"/>
        <w:ind w:left="0" w:firstLine="0"/>
        <w:jc w:val="left"/>
      </w:pPr>
    </w:p>
    <w:p w:rsidR="00F00F43" w:rsidRDefault="002A7C5D">
      <w:pPr>
        <w:pStyle w:val="a4"/>
        <w:numPr>
          <w:ilvl w:val="0"/>
          <w:numId w:val="40"/>
        </w:numPr>
        <w:tabs>
          <w:tab w:val="left" w:pos="1854"/>
          <w:tab w:val="left" w:pos="1916"/>
        </w:tabs>
        <w:ind w:right="1189" w:hanging="360"/>
        <w:jc w:val="left"/>
        <w:rPr>
          <w:sz w:val="24"/>
        </w:rPr>
      </w:pPr>
      <w:r>
        <w:rPr>
          <w:sz w:val="24"/>
        </w:rPr>
        <w:t>подготовкаличностиктрудовой,преобразовательнойдеятельности,в томчисле на мотивационном уровне, — формирование потребности и уважительного отношения к труду, социально ориентированной деятельности;</w:t>
      </w:r>
    </w:p>
    <w:p w:rsidR="00F00F43" w:rsidRDefault="002A7C5D">
      <w:pPr>
        <w:pStyle w:val="a4"/>
        <w:numPr>
          <w:ilvl w:val="0"/>
          <w:numId w:val="40"/>
        </w:numPr>
        <w:tabs>
          <w:tab w:val="left" w:pos="1854"/>
        </w:tabs>
        <w:spacing w:before="3" w:line="275" w:lineRule="exact"/>
        <w:ind w:left="1854"/>
        <w:jc w:val="left"/>
        <w:rPr>
          <w:sz w:val="24"/>
        </w:rPr>
      </w:pPr>
      <w:r>
        <w:rPr>
          <w:sz w:val="24"/>
        </w:rPr>
        <w:t>овладениезнаниями,умениямииопытомдеятельностивпредметной</w:t>
      </w:r>
      <w:r>
        <w:rPr>
          <w:spacing w:val="-2"/>
          <w:sz w:val="24"/>
        </w:rPr>
        <w:t>области</w:t>
      </w:r>
    </w:p>
    <w:p w:rsidR="00F00F43" w:rsidRDefault="002A7C5D">
      <w:pPr>
        <w:pStyle w:val="a3"/>
        <w:spacing w:line="275" w:lineRule="exact"/>
        <w:ind w:left="1916" w:firstLine="0"/>
        <w:jc w:val="left"/>
      </w:pPr>
      <w:r>
        <w:rPr>
          <w:spacing w:val="-2"/>
        </w:rPr>
        <w:t>«Технология»;</w:t>
      </w:r>
    </w:p>
    <w:p w:rsidR="00F00F43" w:rsidRDefault="002A7C5D">
      <w:pPr>
        <w:pStyle w:val="a4"/>
        <w:numPr>
          <w:ilvl w:val="0"/>
          <w:numId w:val="40"/>
        </w:numPr>
        <w:tabs>
          <w:tab w:val="left" w:pos="1854"/>
          <w:tab w:val="left" w:pos="1916"/>
        </w:tabs>
        <w:spacing w:before="4" w:line="237" w:lineRule="auto"/>
        <w:ind w:right="1331" w:hanging="360"/>
        <w:jc w:val="left"/>
        <w:rPr>
          <w:sz w:val="24"/>
        </w:rPr>
      </w:pPr>
      <w:r>
        <w:rPr>
          <w:sz w:val="24"/>
        </w:rPr>
        <w:t>овладениетрудовымиумениямиинеобходимымитехнологическимизнаниями по преобразованию материи, энергии и информации в соответствии</w:t>
      </w:r>
    </w:p>
    <w:p w:rsidR="00F00F43" w:rsidRDefault="002A7C5D">
      <w:pPr>
        <w:pStyle w:val="a3"/>
        <w:spacing w:before="4"/>
        <w:ind w:left="1916" w:right="1060" w:firstLine="0"/>
        <w:jc w:val="left"/>
      </w:pPr>
      <w:r>
        <w:t xml:space="preserve">споставленнымицелямиисходяизэкономических,социальных,экологических, эстетических критериев, а также критериев личной и общественной </w:t>
      </w:r>
      <w:r>
        <w:rPr>
          <w:spacing w:val="-2"/>
        </w:rPr>
        <w:t>безопасности;</w:t>
      </w:r>
    </w:p>
    <w:p w:rsidR="00F00F43" w:rsidRDefault="002A7C5D">
      <w:pPr>
        <w:pStyle w:val="a4"/>
        <w:numPr>
          <w:ilvl w:val="0"/>
          <w:numId w:val="40"/>
        </w:numPr>
        <w:tabs>
          <w:tab w:val="left" w:pos="1854"/>
          <w:tab w:val="left" w:pos="1916"/>
        </w:tabs>
        <w:ind w:right="1965" w:hanging="360"/>
        <w:jc w:val="left"/>
        <w:rPr>
          <w:sz w:val="24"/>
        </w:rPr>
      </w:pPr>
      <w:r>
        <w:rPr>
          <w:sz w:val="24"/>
        </w:rPr>
        <w:t>формированиеуобучающихсякультурыпроектнойиисследовательской деятельности, готовности к предложению и осуществлению новых технологических решений;</w:t>
      </w:r>
    </w:p>
    <w:p w:rsidR="00F00F43" w:rsidRDefault="002A7C5D">
      <w:pPr>
        <w:pStyle w:val="a4"/>
        <w:numPr>
          <w:ilvl w:val="0"/>
          <w:numId w:val="40"/>
        </w:numPr>
        <w:tabs>
          <w:tab w:val="left" w:pos="1852"/>
          <w:tab w:val="left" w:pos="1916"/>
        </w:tabs>
        <w:ind w:right="1289" w:hanging="360"/>
        <w:rPr>
          <w:sz w:val="24"/>
        </w:rPr>
      </w:pPr>
      <w:r>
        <w:rPr>
          <w:sz w:val="24"/>
        </w:rPr>
        <w:t>формирование уобучающихся навыка использования в трудовой деятельности цифровыхинструментови программныхсервисов,когнитивныхинструментов и технологий;</w:t>
      </w:r>
    </w:p>
    <w:p w:rsidR="00F00F43" w:rsidRDefault="002A7C5D">
      <w:pPr>
        <w:pStyle w:val="a4"/>
        <w:numPr>
          <w:ilvl w:val="0"/>
          <w:numId w:val="40"/>
        </w:numPr>
        <w:tabs>
          <w:tab w:val="left" w:pos="1854"/>
          <w:tab w:val="left" w:pos="1916"/>
        </w:tabs>
        <w:spacing w:line="242" w:lineRule="auto"/>
        <w:ind w:right="1653" w:hanging="360"/>
        <w:jc w:val="left"/>
        <w:rPr>
          <w:sz w:val="24"/>
        </w:rPr>
      </w:pPr>
      <w:r>
        <w:rPr>
          <w:sz w:val="24"/>
        </w:rPr>
        <w:t>развитиеуменийоцениватьсвоипрофессиональныеинтересыи склонности в плане подготовки к будущей профессиональной деятельности, владение методиками оценки своих профессиональных предпочтений.</w:t>
      </w:r>
    </w:p>
    <w:p w:rsidR="00F00F43" w:rsidRDefault="002A7C5D">
      <w:pPr>
        <w:pStyle w:val="a3"/>
        <w:spacing w:before="271"/>
        <w:ind w:right="845" w:firstLine="365"/>
      </w:pPr>
      <w:r>
        <w:t>Программа по предмету «Труд (технология)» построена по модульному принципу. Модульнаяпрограммапо учебномупредмету«Труд(технология)»включаетобязательные для изучения инвариантные модули, реализуемые в рамкахотведенных на учебный предмет часов.</w:t>
      </w:r>
    </w:p>
    <w:p w:rsidR="00F00F43" w:rsidRDefault="00F00F43">
      <w:pPr>
        <w:pStyle w:val="a3"/>
        <w:spacing w:before="12"/>
        <w:ind w:left="0" w:firstLine="0"/>
        <w:jc w:val="left"/>
      </w:pPr>
    </w:p>
    <w:p w:rsidR="00F00F43" w:rsidRDefault="002A7C5D">
      <w:pPr>
        <w:pStyle w:val="21"/>
        <w:spacing w:before="1"/>
        <w:ind w:left="1133"/>
        <w:jc w:val="left"/>
      </w:pPr>
      <w:r>
        <w:t>Инвариантные</w:t>
      </w:r>
      <w:r>
        <w:rPr>
          <w:spacing w:val="-2"/>
        </w:rPr>
        <w:t>модули:</w:t>
      </w:r>
    </w:p>
    <w:p w:rsidR="00F00F43" w:rsidRDefault="002A7C5D">
      <w:pPr>
        <w:pStyle w:val="a4"/>
        <w:numPr>
          <w:ilvl w:val="0"/>
          <w:numId w:val="40"/>
        </w:numPr>
        <w:tabs>
          <w:tab w:val="left" w:pos="1854"/>
        </w:tabs>
        <w:spacing w:before="271" w:line="275" w:lineRule="exact"/>
        <w:ind w:left="1854"/>
        <w:jc w:val="left"/>
        <w:rPr>
          <w:sz w:val="24"/>
        </w:rPr>
      </w:pPr>
      <w:r>
        <w:rPr>
          <w:sz w:val="24"/>
        </w:rPr>
        <w:t>Производствои</w:t>
      </w:r>
      <w:r>
        <w:rPr>
          <w:spacing w:val="-2"/>
          <w:sz w:val="24"/>
        </w:rPr>
        <w:t>технологии.</w:t>
      </w:r>
    </w:p>
    <w:p w:rsidR="00F00F43" w:rsidRDefault="002A7C5D">
      <w:pPr>
        <w:pStyle w:val="a4"/>
        <w:numPr>
          <w:ilvl w:val="0"/>
          <w:numId w:val="40"/>
        </w:numPr>
        <w:tabs>
          <w:tab w:val="left" w:pos="1854"/>
        </w:tabs>
        <w:spacing w:line="275" w:lineRule="exact"/>
        <w:ind w:left="1854"/>
        <w:jc w:val="left"/>
        <w:rPr>
          <w:sz w:val="24"/>
        </w:rPr>
      </w:pPr>
      <w:r>
        <w:rPr>
          <w:sz w:val="24"/>
        </w:rPr>
        <w:t>Технологииобработкиматериаловипищевых</w:t>
      </w:r>
      <w:r>
        <w:rPr>
          <w:spacing w:val="-2"/>
          <w:sz w:val="24"/>
        </w:rPr>
        <w:t>продуктов.</w:t>
      </w:r>
    </w:p>
    <w:p w:rsidR="00F00F43" w:rsidRDefault="002A7C5D">
      <w:pPr>
        <w:pStyle w:val="a4"/>
        <w:numPr>
          <w:ilvl w:val="0"/>
          <w:numId w:val="40"/>
        </w:numPr>
        <w:tabs>
          <w:tab w:val="left" w:pos="1854"/>
        </w:tabs>
        <w:spacing w:before="2" w:line="275" w:lineRule="exact"/>
        <w:ind w:left="1854"/>
        <w:jc w:val="left"/>
        <w:rPr>
          <w:sz w:val="24"/>
        </w:rPr>
      </w:pPr>
      <w:r>
        <w:rPr>
          <w:sz w:val="24"/>
        </w:rPr>
        <w:t>Компьютернаяграфика.</w:t>
      </w:r>
      <w:r>
        <w:rPr>
          <w:spacing w:val="-2"/>
          <w:sz w:val="24"/>
        </w:rPr>
        <w:t>Черчение.</w:t>
      </w:r>
    </w:p>
    <w:p w:rsidR="00F00F43" w:rsidRDefault="002A7C5D">
      <w:pPr>
        <w:pStyle w:val="a4"/>
        <w:numPr>
          <w:ilvl w:val="0"/>
          <w:numId w:val="40"/>
        </w:numPr>
        <w:tabs>
          <w:tab w:val="left" w:pos="1854"/>
        </w:tabs>
        <w:spacing w:line="275" w:lineRule="exact"/>
        <w:ind w:left="1854"/>
        <w:jc w:val="left"/>
        <w:rPr>
          <w:sz w:val="24"/>
        </w:rPr>
      </w:pPr>
      <w:r>
        <w:rPr>
          <w:spacing w:val="-2"/>
          <w:sz w:val="24"/>
        </w:rPr>
        <w:t>Робототехника.</w:t>
      </w:r>
    </w:p>
    <w:p w:rsidR="00F00F43" w:rsidRDefault="002A7C5D">
      <w:pPr>
        <w:pStyle w:val="a4"/>
        <w:numPr>
          <w:ilvl w:val="0"/>
          <w:numId w:val="40"/>
        </w:numPr>
        <w:tabs>
          <w:tab w:val="left" w:pos="1854"/>
        </w:tabs>
        <w:spacing w:before="8"/>
        <w:ind w:left="1854"/>
        <w:jc w:val="left"/>
        <w:rPr>
          <w:sz w:val="24"/>
        </w:rPr>
      </w:pPr>
      <w:r>
        <w:rPr>
          <w:spacing w:val="-2"/>
          <w:sz w:val="24"/>
        </w:rPr>
        <w:t>3D-моделирование,прототипирование,макетирование.</w:t>
      </w:r>
    </w:p>
    <w:p w:rsidR="00F00F43" w:rsidRDefault="00F00F43">
      <w:pPr>
        <w:pStyle w:val="a4"/>
        <w:jc w:val="left"/>
        <w:rPr>
          <w:sz w:val="24"/>
        </w:rPr>
        <w:sectPr w:rsidR="00F00F43">
          <w:pgSz w:w="11910" w:h="16840"/>
          <w:pgMar w:top="1080" w:right="0" w:bottom="1120" w:left="566" w:header="0" w:footer="886" w:gutter="0"/>
          <w:cols w:space="720"/>
        </w:sectPr>
      </w:pPr>
    </w:p>
    <w:p w:rsidR="00F00F43" w:rsidRDefault="002A7C5D">
      <w:pPr>
        <w:pStyle w:val="a3"/>
        <w:spacing w:before="60"/>
        <w:ind w:firstLine="0"/>
        <w:jc w:val="left"/>
      </w:pPr>
      <w:r>
        <w:lastRenderedPageBreak/>
        <w:t>Общеечислочасов,отведенноенаизучениеучебногопредмета«Труд(технология)»,</w:t>
      </w:r>
      <w:r>
        <w:rPr>
          <w:spacing w:val="-10"/>
        </w:rPr>
        <w:t>—</w:t>
      </w:r>
    </w:p>
    <w:p w:rsidR="00F00F43" w:rsidRDefault="002A7C5D">
      <w:pPr>
        <w:pStyle w:val="a3"/>
        <w:spacing w:before="2" w:line="242" w:lineRule="auto"/>
        <w:ind w:right="1548" w:firstLine="0"/>
        <w:jc w:val="left"/>
      </w:pPr>
      <w:r>
        <w:t>272часа:в 5-мклассе—68 часов(2 часавнеделю), в6-мклассе—68часов(2часа в неделю), в 7-м классе — 68 часов (2 часа в неделю), в 8-м классе — 34 часа (1час в неделю), в 9-м классе — 34 часа (1 час в неделю).</w:t>
      </w:r>
    </w:p>
    <w:p w:rsidR="00F00F43" w:rsidRDefault="002A7C5D">
      <w:pPr>
        <w:pStyle w:val="a3"/>
        <w:spacing w:before="274"/>
        <w:ind w:right="835" w:firstLine="0"/>
        <w:jc w:val="left"/>
      </w:pPr>
      <w:r>
        <w:t>Дляреализациипрограммыиспользуютсяучебники,допущенныек использованиюпри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приказом Минпросвещения</w:t>
      </w:r>
    </w:p>
    <w:p w:rsidR="00F00F43" w:rsidRDefault="002A7C5D">
      <w:pPr>
        <w:pStyle w:val="a3"/>
        <w:spacing w:before="5"/>
        <w:ind w:firstLine="0"/>
        <w:jc w:val="left"/>
      </w:pPr>
      <w:r>
        <w:t>от21.09.2022№</w:t>
      </w:r>
      <w:r>
        <w:rPr>
          <w:spacing w:val="-4"/>
        </w:rPr>
        <w:t>858:</w:t>
      </w:r>
    </w:p>
    <w:p w:rsidR="00F00F43" w:rsidRDefault="002A7C5D">
      <w:pPr>
        <w:pStyle w:val="a4"/>
        <w:numPr>
          <w:ilvl w:val="0"/>
          <w:numId w:val="40"/>
        </w:numPr>
        <w:tabs>
          <w:tab w:val="left" w:pos="1854"/>
          <w:tab w:val="left" w:pos="1916"/>
        </w:tabs>
        <w:spacing w:before="271"/>
        <w:ind w:right="1524" w:hanging="360"/>
        <w:jc w:val="left"/>
        <w:rPr>
          <w:sz w:val="24"/>
        </w:rPr>
      </w:pPr>
      <w:r>
        <w:rPr>
          <w:sz w:val="24"/>
        </w:rPr>
        <w:t xml:space="preserve">Технология. Профессиональное самоопределение. Личность. Профессия. Карьера;8–9-йкласс;РезапкинаГ.В.;Акционерноеобщество «Издательство </w:t>
      </w:r>
      <w:r>
        <w:rPr>
          <w:spacing w:val="-2"/>
          <w:sz w:val="24"/>
        </w:rPr>
        <w:t>"Просвещение"».</w:t>
      </w:r>
    </w:p>
    <w:p w:rsidR="00F00F43" w:rsidRDefault="00F00F43">
      <w:pPr>
        <w:pStyle w:val="a3"/>
        <w:ind w:left="0" w:firstLine="0"/>
        <w:jc w:val="left"/>
      </w:pPr>
    </w:p>
    <w:p w:rsidR="00F00F43" w:rsidRDefault="002A7C5D">
      <w:pPr>
        <w:pStyle w:val="a3"/>
        <w:ind w:right="851" w:firstLine="0"/>
        <w:jc w:val="left"/>
      </w:pPr>
      <w:r>
        <w:t>Электронныеобразовательныересурсы,допущенныекиспользованиюприреализации образовательными организациями имеющих государственную аккредитацию образовательных программ начального общего, основного общего, среднего общего образования приказом Минпросвещения от 04.10.2023 № 738:</w:t>
      </w:r>
    </w:p>
    <w:p w:rsidR="00F00F43" w:rsidRDefault="002A7C5D">
      <w:pPr>
        <w:pStyle w:val="a4"/>
        <w:numPr>
          <w:ilvl w:val="0"/>
          <w:numId w:val="40"/>
        </w:numPr>
        <w:tabs>
          <w:tab w:val="left" w:pos="1854"/>
        </w:tabs>
        <w:spacing w:before="1"/>
        <w:ind w:left="1854"/>
        <w:jc w:val="left"/>
        <w:rPr>
          <w:sz w:val="24"/>
        </w:rPr>
      </w:pPr>
      <w:r>
        <w:rPr>
          <w:sz w:val="24"/>
        </w:rPr>
        <w:t>Технология. 5-й класс.Урокипоучебномупредмету«Технология»ФГАОУ</w:t>
      </w:r>
      <w:r>
        <w:rPr>
          <w:spacing w:val="-5"/>
          <w:sz w:val="24"/>
        </w:rPr>
        <w:t>ДПО</w:t>
      </w:r>
    </w:p>
    <w:p w:rsidR="00F00F43" w:rsidRDefault="002A7C5D">
      <w:pPr>
        <w:pStyle w:val="a3"/>
        <w:spacing w:before="2" w:line="275" w:lineRule="exact"/>
        <w:ind w:left="1916" w:firstLine="0"/>
        <w:jc w:val="left"/>
      </w:pPr>
      <w:r>
        <w:t>«АкадемияМинпросвещения</w:t>
      </w:r>
      <w:r>
        <w:rPr>
          <w:spacing w:val="-2"/>
        </w:rPr>
        <w:t>России»;</w:t>
      </w:r>
    </w:p>
    <w:p w:rsidR="00F00F43" w:rsidRDefault="002A7C5D">
      <w:pPr>
        <w:pStyle w:val="a4"/>
        <w:numPr>
          <w:ilvl w:val="0"/>
          <w:numId w:val="40"/>
        </w:numPr>
        <w:tabs>
          <w:tab w:val="left" w:pos="1854"/>
        </w:tabs>
        <w:spacing w:line="275" w:lineRule="exact"/>
        <w:ind w:left="1854"/>
        <w:jc w:val="left"/>
        <w:rPr>
          <w:sz w:val="24"/>
        </w:rPr>
      </w:pPr>
      <w:r>
        <w:rPr>
          <w:sz w:val="24"/>
        </w:rPr>
        <w:t>Технология. 6-й класс.Урокипоучебномупредмету«Технология»ФГАОУ</w:t>
      </w:r>
      <w:r>
        <w:rPr>
          <w:spacing w:val="-5"/>
          <w:sz w:val="24"/>
        </w:rPr>
        <w:t>ДПО</w:t>
      </w:r>
    </w:p>
    <w:p w:rsidR="00F00F43" w:rsidRDefault="002A7C5D">
      <w:pPr>
        <w:pStyle w:val="a3"/>
        <w:spacing w:before="3" w:line="275" w:lineRule="exact"/>
        <w:ind w:left="1916" w:firstLine="0"/>
        <w:jc w:val="left"/>
      </w:pPr>
      <w:r>
        <w:t>«АкадемияМинпросвещения</w:t>
      </w:r>
      <w:r>
        <w:rPr>
          <w:spacing w:val="-2"/>
        </w:rPr>
        <w:t>России»;</w:t>
      </w:r>
    </w:p>
    <w:p w:rsidR="00F00F43" w:rsidRDefault="002A7C5D">
      <w:pPr>
        <w:pStyle w:val="a4"/>
        <w:numPr>
          <w:ilvl w:val="0"/>
          <w:numId w:val="40"/>
        </w:numPr>
        <w:tabs>
          <w:tab w:val="left" w:pos="1854"/>
        </w:tabs>
        <w:spacing w:line="275" w:lineRule="exact"/>
        <w:ind w:left="1854"/>
        <w:jc w:val="left"/>
        <w:rPr>
          <w:sz w:val="24"/>
        </w:rPr>
      </w:pPr>
      <w:r>
        <w:rPr>
          <w:sz w:val="24"/>
        </w:rPr>
        <w:t>Технология. 7-й класс.Урокипоучебномупредмету«Технология»ФГАОУ</w:t>
      </w:r>
      <w:r>
        <w:rPr>
          <w:spacing w:val="-5"/>
          <w:sz w:val="24"/>
        </w:rPr>
        <w:t>ДПО</w:t>
      </w:r>
    </w:p>
    <w:p w:rsidR="00F00F43" w:rsidRDefault="002A7C5D">
      <w:pPr>
        <w:pStyle w:val="a3"/>
        <w:spacing w:before="2" w:line="275" w:lineRule="exact"/>
        <w:ind w:left="1916" w:firstLine="0"/>
        <w:jc w:val="left"/>
      </w:pPr>
      <w:r>
        <w:t>«АкадемияМинпросвещения</w:t>
      </w:r>
      <w:r>
        <w:rPr>
          <w:spacing w:val="-2"/>
        </w:rPr>
        <w:t>России»;</w:t>
      </w:r>
    </w:p>
    <w:p w:rsidR="00F00F43" w:rsidRDefault="002A7C5D">
      <w:pPr>
        <w:pStyle w:val="a4"/>
        <w:numPr>
          <w:ilvl w:val="0"/>
          <w:numId w:val="40"/>
        </w:numPr>
        <w:tabs>
          <w:tab w:val="left" w:pos="1854"/>
        </w:tabs>
        <w:spacing w:line="275" w:lineRule="exact"/>
        <w:ind w:left="1854"/>
        <w:jc w:val="left"/>
        <w:rPr>
          <w:sz w:val="24"/>
        </w:rPr>
      </w:pPr>
      <w:r>
        <w:rPr>
          <w:sz w:val="24"/>
        </w:rPr>
        <w:t>Технология. 8-й класс.Урокипоучебномупредмету«Технология»ФГАОУ</w:t>
      </w:r>
      <w:r>
        <w:rPr>
          <w:spacing w:val="-5"/>
          <w:sz w:val="24"/>
        </w:rPr>
        <w:t>ДПО</w:t>
      </w:r>
    </w:p>
    <w:p w:rsidR="00F00F43" w:rsidRDefault="002A7C5D">
      <w:pPr>
        <w:pStyle w:val="a3"/>
        <w:spacing w:before="3" w:line="275" w:lineRule="exact"/>
        <w:ind w:left="1916" w:firstLine="0"/>
        <w:jc w:val="left"/>
      </w:pPr>
      <w:r>
        <w:t>«АкадемияМинпросвещения</w:t>
      </w:r>
      <w:r>
        <w:rPr>
          <w:spacing w:val="-2"/>
        </w:rPr>
        <w:t>России»;</w:t>
      </w:r>
    </w:p>
    <w:p w:rsidR="00F00F43" w:rsidRDefault="002A7C5D">
      <w:pPr>
        <w:pStyle w:val="a4"/>
        <w:numPr>
          <w:ilvl w:val="0"/>
          <w:numId w:val="40"/>
        </w:numPr>
        <w:tabs>
          <w:tab w:val="left" w:pos="1854"/>
        </w:tabs>
        <w:spacing w:line="275" w:lineRule="exact"/>
        <w:ind w:left="1854"/>
        <w:jc w:val="left"/>
        <w:rPr>
          <w:sz w:val="24"/>
        </w:rPr>
      </w:pPr>
      <w:r>
        <w:rPr>
          <w:sz w:val="24"/>
        </w:rPr>
        <w:t>Технология. 9-й класс.Урокипоучебномупредмету«Технология»ФГАОУ</w:t>
      </w:r>
      <w:r>
        <w:rPr>
          <w:spacing w:val="-5"/>
          <w:sz w:val="24"/>
        </w:rPr>
        <w:t>ДПО</w:t>
      </w:r>
    </w:p>
    <w:p w:rsidR="00F00F43" w:rsidRDefault="002A7C5D">
      <w:pPr>
        <w:pStyle w:val="a3"/>
        <w:spacing w:before="7"/>
        <w:ind w:left="1916" w:firstLine="0"/>
        <w:jc w:val="left"/>
      </w:pPr>
      <w:r>
        <w:t>«АкадемияМинпросвещения</w:t>
      </w:r>
      <w:r>
        <w:rPr>
          <w:spacing w:val="-2"/>
        </w:rPr>
        <w:t>России».</w:t>
      </w:r>
    </w:p>
    <w:p w:rsidR="00F00F43" w:rsidRDefault="00F00F43">
      <w:pPr>
        <w:pStyle w:val="a3"/>
        <w:ind w:left="0" w:firstLine="0"/>
        <w:jc w:val="left"/>
      </w:pPr>
    </w:p>
    <w:p w:rsidR="00F00F43" w:rsidRDefault="00F00F43">
      <w:pPr>
        <w:pStyle w:val="a3"/>
        <w:spacing w:before="8"/>
        <w:ind w:left="0" w:firstLine="0"/>
        <w:jc w:val="left"/>
      </w:pPr>
    </w:p>
    <w:p w:rsidR="00F00F43" w:rsidRDefault="002A7C5D">
      <w:pPr>
        <w:pStyle w:val="11"/>
        <w:spacing w:before="1"/>
      </w:pPr>
      <w:r>
        <w:rPr>
          <w:color w:val="242424"/>
          <w:spacing w:val="-2"/>
        </w:rPr>
        <w:t>Планируемыерезультатыосвоенияпрограммы</w:t>
      </w:r>
    </w:p>
    <w:p w:rsidR="00F00F43" w:rsidRDefault="00F00F43">
      <w:pPr>
        <w:pStyle w:val="a3"/>
        <w:spacing w:before="234"/>
        <w:ind w:left="0" w:firstLine="0"/>
        <w:jc w:val="left"/>
        <w:rPr>
          <w:b/>
          <w:sz w:val="28"/>
        </w:rPr>
      </w:pPr>
    </w:p>
    <w:p w:rsidR="00F00F43" w:rsidRDefault="002A7C5D">
      <w:pPr>
        <w:ind w:left="1133"/>
        <w:rPr>
          <w:b/>
          <w:sz w:val="28"/>
        </w:rPr>
      </w:pPr>
      <w:r>
        <w:rPr>
          <w:b/>
          <w:color w:val="242424"/>
          <w:spacing w:val="-2"/>
          <w:sz w:val="28"/>
        </w:rPr>
        <w:t>Личностныерезультаты</w:t>
      </w:r>
    </w:p>
    <w:p w:rsidR="00F00F43" w:rsidRDefault="002A7C5D">
      <w:pPr>
        <w:pStyle w:val="a3"/>
        <w:spacing w:before="273" w:line="242" w:lineRule="auto"/>
        <w:ind w:right="851" w:firstLine="0"/>
        <w:jc w:val="left"/>
      </w:pPr>
      <w:r>
        <w:t>Врезультатеизученияпрограммыпо учебномупредмету«Труд(технология)»на уровне основного общего образования у обучающегося будут сформированы следующие личностные результаты в части:</w:t>
      </w:r>
    </w:p>
    <w:p w:rsidR="00F00F43" w:rsidRDefault="00F00F43">
      <w:pPr>
        <w:pStyle w:val="a3"/>
        <w:spacing w:before="1"/>
        <w:ind w:left="0" w:firstLine="0"/>
        <w:jc w:val="left"/>
      </w:pPr>
    </w:p>
    <w:p w:rsidR="00F00F43" w:rsidRDefault="002A7C5D">
      <w:pPr>
        <w:pStyle w:val="21"/>
        <w:numPr>
          <w:ilvl w:val="0"/>
          <w:numId w:val="39"/>
        </w:numPr>
        <w:tabs>
          <w:tab w:val="left" w:pos="1395"/>
        </w:tabs>
        <w:ind w:left="1395" w:hanging="262"/>
        <w:rPr>
          <w:b w:val="0"/>
        </w:rPr>
      </w:pPr>
      <w:r>
        <w:t>патриотического</w:t>
      </w:r>
      <w:r>
        <w:rPr>
          <w:spacing w:val="-2"/>
        </w:rPr>
        <w:t>воспитания</w:t>
      </w:r>
      <w:r>
        <w:rPr>
          <w:b w:val="0"/>
          <w:spacing w:val="-2"/>
        </w:rPr>
        <w:t>:</w:t>
      </w:r>
    </w:p>
    <w:p w:rsidR="00F00F43" w:rsidRDefault="00F00F43">
      <w:pPr>
        <w:pStyle w:val="a3"/>
        <w:ind w:left="0" w:firstLine="0"/>
        <w:jc w:val="left"/>
      </w:pPr>
    </w:p>
    <w:p w:rsidR="00F00F43" w:rsidRDefault="002A7C5D">
      <w:pPr>
        <w:pStyle w:val="a4"/>
        <w:numPr>
          <w:ilvl w:val="1"/>
          <w:numId w:val="39"/>
        </w:numPr>
        <w:tabs>
          <w:tab w:val="left" w:pos="1854"/>
          <w:tab w:val="left" w:pos="1916"/>
        </w:tabs>
        <w:spacing w:before="1" w:line="242" w:lineRule="auto"/>
        <w:ind w:right="1479" w:hanging="360"/>
        <w:jc w:val="left"/>
        <w:rPr>
          <w:sz w:val="24"/>
        </w:rPr>
      </w:pPr>
      <w:r>
        <w:rPr>
          <w:sz w:val="24"/>
        </w:rPr>
        <w:t>проявлениеинтересакисторииисовременномусостояниюроссийскойнауки и технологии;</w:t>
      </w:r>
    </w:p>
    <w:p w:rsidR="00F00F43" w:rsidRDefault="002A7C5D">
      <w:pPr>
        <w:pStyle w:val="a4"/>
        <w:numPr>
          <w:ilvl w:val="1"/>
          <w:numId w:val="39"/>
        </w:numPr>
        <w:tabs>
          <w:tab w:val="left" w:pos="1854"/>
        </w:tabs>
        <w:spacing w:line="275" w:lineRule="exact"/>
        <w:ind w:left="1854"/>
        <w:jc w:val="left"/>
        <w:rPr>
          <w:sz w:val="24"/>
        </w:rPr>
      </w:pPr>
      <w:r>
        <w:rPr>
          <w:sz w:val="24"/>
        </w:rPr>
        <w:t>ценностноеотношениек достижениямроссийскихинженерови</w:t>
      </w:r>
      <w:r>
        <w:rPr>
          <w:spacing w:val="-2"/>
          <w:sz w:val="24"/>
        </w:rPr>
        <w:t>ученых;</w:t>
      </w:r>
    </w:p>
    <w:p w:rsidR="00F00F43" w:rsidRDefault="00F00F43">
      <w:pPr>
        <w:pStyle w:val="a3"/>
        <w:spacing w:before="4"/>
        <w:ind w:left="0" w:firstLine="0"/>
        <w:jc w:val="left"/>
      </w:pPr>
    </w:p>
    <w:p w:rsidR="00F00F43" w:rsidRDefault="002A7C5D">
      <w:pPr>
        <w:pStyle w:val="21"/>
        <w:numPr>
          <w:ilvl w:val="0"/>
          <w:numId w:val="39"/>
        </w:numPr>
        <w:tabs>
          <w:tab w:val="left" w:pos="1396"/>
        </w:tabs>
        <w:spacing w:before="1"/>
        <w:ind w:left="1396" w:hanging="263"/>
        <w:rPr>
          <w:b w:val="0"/>
        </w:rPr>
      </w:pPr>
      <w:r>
        <w:rPr>
          <w:spacing w:val="-2"/>
        </w:rPr>
        <w:t>гражданскогоидуховно-нравственноговоспитания</w:t>
      </w:r>
      <w:r>
        <w:rPr>
          <w:b w:val="0"/>
          <w:spacing w:val="-2"/>
        </w:rPr>
        <w:t>:</w:t>
      </w:r>
    </w:p>
    <w:p w:rsidR="00F00F43" w:rsidRDefault="00F00F43">
      <w:pPr>
        <w:pStyle w:val="a3"/>
        <w:ind w:left="0" w:firstLine="0"/>
        <w:jc w:val="left"/>
      </w:pPr>
    </w:p>
    <w:p w:rsidR="00F00F43" w:rsidRDefault="002A7C5D">
      <w:pPr>
        <w:pStyle w:val="a4"/>
        <w:numPr>
          <w:ilvl w:val="1"/>
          <w:numId w:val="39"/>
        </w:numPr>
        <w:tabs>
          <w:tab w:val="left" w:pos="1854"/>
        </w:tabs>
        <w:spacing w:line="275" w:lineRule="exact"/>
        <w:ind w:left="1854"/>
        <w:jc w:val="left"/>
        <w:rPr>
          <w:sz w:val="24"/>
        </w:rPr>
      </w:pPr>
      <w:r>
        <w:rPr>
          <w:sz w:val="24"/>
        </w:rPr>
        <w:t>готовностькактивномуучастиювобсужденииобщественно</w:t>
      </w:r>
      <w:r>
        <w:rPr>
          <w:spacing w:val="-2"/>
          <w:sz w:val="24"/>
        </w:rPr>
        <w:t>значимых</w:t>
      </w:r>
    </w:p>
    <w:p w:rsidR="00F00F43" w:rsidRDefault="002A7C5D">
      <w:pPr>
        <w:pStyle w:val="a3"/>
        <w:spacing w:line="242" w:lineRule="auto"/>
        <w:ind w:left="1916" w:right="835" w:firstLine="0"/>
        <w:jc w:val="left"/>
      </w:pPr>
      <w:r>
        <w:t>иэтическихпроблем,связанныхс современнымитехнологиями,вособенности технологиями четвертой промышленной революции;</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4"/>
        <w:numPr>
          <w:ilvl w:val="1"/>
          <w:numId w:val="39"/>
        </w:numPr>
        <w:tabs>
          <w:tab w:val="left" w:pos="1854"/>
          <w:tab w:val="left" w:pos="1916"/>
        </w:tabs>
        <w:spacing w:before="60" w:line="242" w:lineRule="auto"/>
        <w:ind w:right="1312" w:hanging="360"/>
        <w:jc w:val="left"/>
        <w:rPr>
          <w:sz w:val="24"/>
        </w:rPr>
      </w:pPr>
      <w:r>
        <w:rPr>
          <w:sz w:val="24"/>
        </w:rPr>
        <w:lastRenderedPageBreak/>
        <w:t>осознаниеважностиморально-этическихпринциповвдеятельности,связанной с реализацией технологий;</w:t>
      </w:r>
    </w:p>
    <w:p w:rsidR="00F00F43" w:rsidRDefault="002A7C5D">
      <w:pPr>
        <w:pStyle w:val="a4"/>
        <w:numPr>
          <w:ilvl w:val="1"/>
          <w:numId w:val="39"/>
        </w:numPr>
        <w:tabs>
          <w:tab w:val="left" w:pos="1854"/>
          <w:tab w:val="left" w:pos="1916"/>
        </w:tabs>
        <w:spacing w:line="247" w:lineRule="auto"/>
        <w:ind w:right="1064" w:hanging="360"/>
        <w:jc w:val="left"/>
        <w:rPr>
          <w:sz w:val="24"/>
        </w:rPr>
      </w:pPr>
      <w:r>
        <w:rPr>
          <w:sz w:val="24"/>
        </w:rPr>
        <w:t>освоениесоциальныхнорми правилповедения, ролииформысоциальнойжизни в группах и сообществах, включая взрослые и социальные сообщества;</w:t>
      </w:r>
    </w:p>
    <w:p w:rsidR="00F00F43" w:rsidRDefault="002A7C5D">
      <w:pPr>
        <w:pStyle w:val="21"/>
        <w:numPr>
          <w:ilvl w:val="0"/>
          <w:numId w:val="39"/>
        </w:numPr>
        <w:tabs>
          <w:tab w:val="left" w:pos="1396"/>
        </w:tabs>
        <w:spacing w:before="267"/>
        <w:ind w:left="1396" w:hanging="263"/>
        <w:rPr>
          <w:b w:val="0"/>
        </w:rPr>
      </w:pPr>
      <w:r>
        <w:rPr>
          <w:spacing w:val="-2"/>
        </w:rPr>
        <w:t>эстетическоговоспитания</w:t>
      </w:r>
      <w:r>
        <w:rPr>
          <w:b w:val="0"/>
          <w:spacing w:val="-2"/>
        </w:rPr>
        <w:t>:</w:t>
      </w:r>
    </w:p>
    <w:p w:rsidR="00F00F43" w:rsidRDefault="002A7C5D">
      <w:pPr>
        <w:pStyle w:val="a4"/>
        <w:numPr>
          <w:ilvl w:val="1"/>
          <w:numId w:val="39"/>
        </w:numPr>
        <w:tabs>
          <w:tab w:val="left" w:pos="1854"/>
        </w:tabs>
        <w:spacing w:before="271"/>
        <w:ind w:left="1854"/>
        <w:jc w:val="left"/>
        <w:rPr>
          <w:sz w:val="24"/>
        </w:rPr>
      </w:pPr>
      <w:r>
        <w:rPr>
          <w:sz w:val="24"/>
        </w:rPr>
        <w:t xml:space="preserve">восприятиеэстетическихкачествпредметов </w:t>
      </w:r>
      <w:r>
        <w:rPr>
          <w:spacing w:val="-2"/>
          <w:sz w:val="24"/>
        </w:rPr>
        <w:t>труда;</w:t>
      </w:r>
    </w:p>
    <w:p w:rsidR="00F00F43" w:rsidRDefault="002A7C5D">
      <w:pPr>
        <w:pStyle w:val="a4"/>
        <w:numPr>
          <w:ilvl w:val="1"/>
          <w:numId w:val="39"/>
        </w:numPr>
        <w:tabs>
          <w:tab w:val="left" w:pos="1854"/>
        </w:tabs>
        <w:spacing w:before="2" w:line="275" w:lineRule="exact"/>
        <w:ind w:left="1854"/>
        <w:jc w:val="left"/>
        <w:rPr>
          <w:sz w:val="24"/>
        </w:rPr>
      </w:pPr>
      <w:r>
        <w:rPr>
          <w:sz w:val="24"/>
        </w:rPr>
        <w:t>умениесоздаватьэстетическизначимыеизделияиз различных</w:t>
      </w:r>
      <w:r>
        <w:rPr>
          <w:spacing w:val="-2"/>
          <w:sz w:val="24"/>
        </w:rPr>
        <w:t>материалов;</w:t>
      </w:r>
    </w:p>
    <w:p w:rsidR="00F00F43" w:rsidRDefault="002A7C5D">
      <w:pPr>
        <w:pStyle w:val="a4"/>
        <w:numPr>
          <w:ilvl w:val="1"/>
          <w:numId w:val="39"/>
        </w:numPr>
        <w:tabs>
          <w:tab w:val="left" w:pos="1854"/>
          <w:tab w:val="left" w:pos="1916"/>
        </w:tabs>
        <w:spacing w:line="242" w:lineRule="auto"/>
        <w:ind w:right="1257" w:hanging="360"/>
        <w:jc w:val="left"/>
        <w:rPr>
          <w:sz w:val="24"/>
        </w:rPr>
      </w:pPr>
      <w:r>
        <w:rPr>
          <w:sz w:val="24"/>
        </w:rPr>
        <w:t>пониманиеценностиотечественногои мировогоискусства,народныхтрадиций и народного творчества в декоративно-прикладном искусстве;</w:t>
      </w:r>
    </w:p>
    <w:p w:rsidR="00F00F43" w:rsidRDefault="002A7C5D">
      <w:pPr>
        <w:pStyle w:val="a4"/>
        <w:numPr>
          <w:ilvl w:val="1"/>
          <w:numId w:val="39"/>
        </w:numPr>
        <w:tabs>
          <w:tab w:val="left" w:pos="1854"/>
          <w:tab w:val="left" w:pos="1916"/>
        </w:tabs>
        <w:spacing w:line="247" w:lineRule="auto"/>
        <w:ind w:right="2182" w:hanging="360"/>
        <w:jc w:val="left"/>
        <w:rPr>
          <w:sz w:val="24"/>
        </w:rPr>
      </w:pPr>
      <w:r>
        <w:rPr>
          <w:sz w:val="24"/>
        </w:rPr>
        <w:t>осознаниеролихудожественнойкультурыкаксредствакоммуникации и самовыражения в современном обществе;</w:t>
      </w:r>
    </w:p>
    <w:p w:rsidR="00F00F43" w:rsidRDefault="002A7C5D">
      <w:pPr>
        <w:pStyle w:val="21"/>
        <w:numPr>
          <w:ilvl w:val="0"/>
          <w:numId w:val="39"/>
        </w:numPr>
        <w:tabs>
          <w:tab w:val="left" w:pos="1395"/>
        </w:tabs>
        <w:spacing w:before="266"/>
        <w:ind w:left="1395" w:hanging="262"/>
        <w:rPr>
          <w:b w:val="0"/>
        </w:rPr>
      </w:pPr>
      <w:r>
        <w:t>ценностинаучногопознанияипрактической</w:t>
      </w:r>
      <w:r>
        <w:rPr>
          <w:spacing w:val="-2"/>
        </w:rPr>
        <w:t>деятельности</w:t>
      </w:r>
      <w:r>
        <w:rPr>
          <w:b w:val="0"/>
          <w:spacing w:val="-2"/>
        </w:rPr>
        <w:t>:</w:t>
      </w:r>
    </w:p>
    <w:p w:rsidR="00F00F43" w:rsidRDefault="002A7C5D">
      <w:pPr>
        <w:pStyle w:val="a4"/>
        <w:numPr>
          <w:ilvl w:val="1"/>
          <w:numId w:val="39"/>
        </w:numPr>
        <w:tabs>
          <w:tab w:val="left" w:pos="1854"/>
        </w:tabs>
        <w:spacing w:before="276" w:line="275" w:lineRule="exact"/>
        <w:ind w:left="1854"/>
        <w:jc w:val="left"/>
        <w:rPr>
          <w:sz w:val="24"/>
        </w:rPr>
      </w:pPr>
      <w:r>
        <w:rPr>
          <w:sz w:val="24"/>
        </w:rPr>
        <w:t>осознаниеценностинаукикакфундамента</w:t>
      </w:r>
      <w:r>
        <w:rPr>
          <w:spacing w:val="-2"/>
          <w:sz w:val="24"/>
        </w:rPr>
        <w:t>технологий;</w:t>
      </w:r>
    </w:p>
    <w:p w:rsidR="00F00F43" w:rsidRDefault="002A7C5D">
      <w:pPr>
        <w:pStyle w:val="a4"/>
        <w:numPr>
          <w:ilvl w:val="1"/>
          <w:numId w:val="39"/>
        </w:numPr>
        <w:tabs>
          <w:tab w:val="left" w:pos="1854"/>
          <w:tab w:val="left" w:pos="1916"/>
        </w:tabs>
        <w:spacing w:line="247" w:lineRule="auto"/>
        <w:ind w:right="1433" w:hanging="361"/>
        <w:jc w:val="left"/>
        <w:rPr>
          <w:sz w:val="24"/>
        </w:rPr>
      </w:pPr>
      <w:r>
        <w:rPr>
          <w:sz w:val="24"/>
        </w:rPr>
        <w:t>развитиеинтересакисследовательскойдеятельности,реализациинапрактике достижений науки;</w:t>
      </w:r>
    </w:p>
    <w:p w:rsidR="00F00F43" w:rsidRDefault="002A7C5D">
      <w:pPr>
        <w:pStyle w:val="21"/>
        <w:numPr>
          <w:ilvl w:val="0"/>
          <w:numId w:val="39"/>
        </w:numPr>
        <w:tabs>
          <w:tab w:val="left" w:pos="1395"/>
        </w:tabs>
        <w:spacing w:before="265"/>
        <w:ind w:left="1395" w:hanging="262"/>
        <w:rPr>
          <w:b w:val="0"/>
        </w:rPr>
      </w:pPr>
      <w:r>
        <w:t>формированиякультурыздоровьяиэмоционального</w:t>
      </w:r>
      <w:r>
        <w:rPr>
          <w:spacing w:val="-2"/>
        </w:rPr>
        <w:t>благополучия</w:t>
      </w:r>
      <w:r>
        <w:rPr>
          <w:b w:val="0"/>
          <w:spacing w:val="-2"/>
        </w:rPr>
        <w:t>:</w:t>
      </w:r>
    </w:p>
    <w:p w:rsidR="00F00F43" w:rsidRDefault="00F00F43">
      <w:pPr>
        <w:pStyle w:val="a3"/>
        <w:ind w:left="0" w:firstLine="0"/>
        <w:jc w:val="left"/>
      </w:pPr>
    </w:p>
    <w:p w:rsidR="00F00F43" w:rsidRDefault="002A7C5D">
      <w:pPr>
        <w:pStyle w:val="a4"/>
        <w:numPr>
          <w:ilvl w:val="1"/>
          <w:numId w:val="39"/>
        </w:numPr>
        <w:tabs>
          <w:tab w:val="left" w:pos="1854"/>
          <w:tab w:val="left" w:pos="1916"/>
        </w:tabs>
        <w:spacing w:line="242" w:lineRule="auto"/>
        <w:ind w:right="1266" w:hanging="360"/>
        <w:jc w:val="left"/>
        <w:rPr>
          <w:sz w:val="24"/>
        </w:rPr>
      </w:pPr>
      <w:r>
        <w:rPr>
          <w:sz w:val="24"/>
        </w:rPr>
        <w:t>осознаниеценностибезопасногообразажизнив современномтехнологическом мире, важности правил безопасной работы с инструментами;</w:t>
      </w:r>
    </w:p>
    <w:p w:rsidR="00F00F43" w:rsidRDefault="002A7C5D">
      <w:pPr>
        <w:pStyle w:val="a4"/>
        <w:numPr>
          <w:ilvl w:val="1"/>
          <w:numId w:val="39"/>
        </w:numPr>
        <w:tabs>
          <w:tab w:val="left" w:pos="1854"/>
          <w:tab w:val="left" w:pos="1916"/>
        </w:tabs>
        <w:spacing w:line="247" w:lineRule="auto"/>
        <w:ind w:right="1214" w:hanging="360"/>
        <w:jc w:val="left"/>
        <w:rPr>
          <w:sz w:val="24"/>
        </w:rPr>
      </w:pPr>
      <w:r>
        <w:rPr>
          <w:sz w:val="24"/>
        </w:rPr>
        <w:t>умениераспознаватьинформационныеугрозыи осуществлятьзащитуличности от этих угроз;</w:t>
      </w:r>
    </w:p>
    <w:p w:rsidR="00F00F43" w:rsidRDefault="002A7C5D">
      <w:pPr>
        <w:pStyle w:val="21"/>
        <w:numPr>
          <w:ilvl w:val="0"/>
          <w:numId w:val="39"/>
        </w:numPr>
        <w:tabs>
          <w:tab w:val="left" w:pos="1396"/>
        </w:tabs>
        <w:spacing w:before="267"/>
        <w:ind w:left="1396" w:hanging="263"/>
        <w:rPr>
          <w:b w:val="0"/>
        </w:rPr>
      </w:pPr>
      <w:r>
        <w:rPr>
          <w:spacing w:val="-2"/>
        </w:rPr>
        <w:t>трудовоговоспитания</w:t>
      </w:r>
      <w:r>
        <w:rPr>
          <w:b w:val="0"/>
          <w:spacing w:val="-2"/>
        </w:rPr>
        <w:t>:</w:t>
      </w:r>
    </w:p>
    <w:p w:rsidR="00F00F43" w:rsidRDefault="002A7C5D">
      <w:pPr>
        <w:pStyle w:val="a4"/>
        <w:numPr>
          <w:ilvl w:val="1"/>
          <w:numId w:val="39"/>
        </w:numPr>
        <w:tabs>
          <w:tab w:val="left" w:pos="1854"/>
        </w:tabs>
        <w:spacing w:before="271"/>
        <w:ind w:left="1854"/>
        <w:jc w:val="left"/>
        <w:rPr>
          <w:sz w:val="24"/>
        </w:rPr>
      </w:pPr>
      <w:r>
        <w:rPr>
          <w:sz w:val="24"/>
        </w:rPr>
        <w:t>уважениектруду,трудящимся,результатамтруда(своегоидругих</w:t>
      </w:r>
      <w:r>
        <w:rPr>
          <w:spacing w:val="-2"/>
          <w:sz w:val="24"/>
        </w:rPr>
        <w:t>людей);</w:t>
      </w:r>
    </w:p>
    <w:p w:rsidR="00F00F43" w:rsidRDefault="002A7C5D">
      <w:pPr>
        <w:pStyle w:val="a4"/>
        <w:numPr>
          <w:ilvl w:val="1"/>
          <w:numId w:val="39"/>
        </w:numPr>
        <w:tabs>
          <w:tab w:val="left" w:pos="1854"/>
          <w:tab w:val="left" w:pos="1916"/>
        </w:tabs>
        <w:spacing w:before="3"/>
        <w:ind w:right="1456" w:hanging="360"/>
        <w:jc w:val="left"/>
        <w:rPr>
          <w:sz w:val="24"/>
        </w:rPr>
      </w:pPr>
      <w:r>
        <w:rPr>
          <w:sz w:val="24"/>
        </w:rPr>
        <w:t xml:space="preserve">ориентация на трудовую деятельность, получение профессии, личностное самовыражениевпродуктивном,нравственнодостойномтрудевроссийском </w:t>
      </w:r>
      <w:r>
        <w:rPr>
          <w:spacing w:val="-2"/>
          <w:sz w:val="24"/>
        </w:rPr>
        <w:t>обществе;</w:t>
      </w:r>
    </w:p>
    <w:p w:rsidR="00F00F43" w:rsidRDefault="002A7C5D">
      <w:pPr>
        <w:pStyle w:val="a4"/>
        <w:numPr>
          <w:ilvl w:val="1"/>
          <w:numId w:val="39"/>
        </w:numPr>
        <w:tabs>
          <w:tab w:val="left" w:pos="1854"/>
          <w:tab w:val="left" w:pos="1916"/>
        </w:tabs>
        <w:ind w:right="1490" w:hanging="360"/>
        <w:jc w:val="left"/>
        <w:rPr>
          <w:sz w:val="24"/>
        </w:rPr>
      </w:pPr>
      <w:r>
        <w:rPr>
          <w:sz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способностьинициировать,планироватьисамостоятельновыполнятьтакого рода деятельность;</w:t>
      </w:r>
    </w:p>
    <w:p w:rsidR="00F00F43" w:rsidRDefault="002A7C5D">
      <w:pPr>
        <w:pStyle w:val="a4"/>
        <w:numPr>
          <w:ilvl w:val="1"/>
          <w:numId w:val="39"/>
        </w:numPr>
        <w:tabs>
          <w:tab w:val="left" w:pos="1854"/>
        </w:tabs>
        <w:ind w:left="1854"/>
        <w:jc w:val="left"/>
        <w:rPr>
          <w:sz w:val="24"/>
        </w:rPr>
      </w:pPr>
      <w:r>
        <w:rPr>
          <w:sz w:val="24"/>
        </w:rPr>
        <w:t>умениеориентироватьсявмиресовременных</w:t>
      </w:r>
      <w:r>
        <w:rPr>
          <w:spacing w:val="-2"/>
          <w:sz w:val="24"/>
        </w:rPr>
        <w:t>профессий;</w:t>
      </w:r>
    </w:p>
    <w:p w:rsidR="00F00F43" w:rsidRDefault="002A7C5D">
      <w:pPr>
        <w:pStyle w:val="a4"/>
        <w:numPr>
          <w:ilvl w:val="1"/>
          <w:numId w:val="39"/>
        </w:numPr>
        <w:tabs>
          <w:tab w:val="left" w:pos="1854"/>
          <w:tab w:val="left" w:pos="1916"/>
        </w:tabs>
        <w:spacing w:before="3" w:line="237" w:lineRule="auto"/>
        <w:ind w:right="1604" w:hanging="360"/>
        <w:jc w:val="left"/>
        <w:rPr>
          <w:sz w:val="24"/>
        </w:rPr>
      </w:pPr>
      <w:r>
        <w:rPr>
          <w:sz w:val="24"/>
        </w:rPr>
        <w:t>умениеосознанновыбиратьиндивидуальнуютраекториюразвитияс учетом личных и общественных интересов, потребностей;</w:t>
      </w:r>
    </w:p>
    <w:p w:rsidR="00F00F43" w:rsidRDefault="002A7C5D">
      <w:pPr>
        <w:pStyle w:val="a4"/>
        <w:numPr>
          <w:ilvl w:val="1"/>
          <w:numId w:val="39"/>
        </w:numPr>
        <w:tabs>
          <w:tab w:val="left" w:pos="1854"/>
          <w:tab w:val="left" w:pos="1916"/>
        </w:tabs>
        <w:spacing w:before="3" w:line="242" w:lineRule="auto"/>
        <w:ind w:right="1884" w:hanging="360"/>
        <w:jc w:val="left"/>
        <w:rPr>
          <w:sz w:val="24"/>
        </w:rPr>
      </w:pPr>
      <w:r>
        <w:rPr>
          <w:sz w:val="24"/>
        </w:rPr>
        <w:t xml:space="preserve">ориентациянадостижениевыдающихсярезультатоввпрофессиональной </w:t>
      </w:r>
      <w:r>
        <w:rPr>
          <w:spacing w:val="-2"/>
          <w:sz w:val="24"/>
        </w:rPr>
        <w:t>деятельности;</w:t>
      </w:r>
    </w:p>
    <w:p w:rsidR="00F00F43" w:rsidRDefault="00F00F43">
      <w:pPr>
        <w:pStyle w:val="a3"/>
        <w:spacing w:before="2"/>
        <w:ind w:left="0" w:firstLine="0"/>
        <w:jc w:val="left"/>
      </w:pPr>
    </w:p>
    <w:p w:rsidR="00F00F43" w:rsidRDefault="002A7C5D">
      <w:pPr>
        <w:pStyle w:val="21"/>
        <w:numPr>
          <w:ilvl w:val="0"/>
          <w:numId w:val="39"/>
        </w:numPr>
        <w:tabs>
          <w:tab w:val="left" w:pos="1396"/>
        </w:tabs>
        <w:ind w:left="1396" w:hanging="263"/>
        <w:rPr>
          <w:b w:val="0"/>
        </w:rPr>
      </w:pPr>
      <w:r>
        <w:rPr>
          <w:spacing w:val="-2"/>
        </w:rPr>
        <w:t>экологическоговоспитания</w:t>
      </w:r>
      <w:r>
        <w:rPr>
          <w:b w:val="0"/>
          <w:spacing w:val="-2"/>
        </w:rPr>
        <w:t>:</w:t>
      </w:r>
    </w:p>
    <w:p w:rsidR="00F00F43" w:rsidRDefault="00F00F43">
      <w:pPr>
        <w:pStyle w:val="a3"/>
        <w:spacing w:before="2"/>
        <w:ind w:left="0" w:firstLine="0"/>
        <w:jc w:val="left"/>
      </w:pPr>
    </w:p>
    <w:p w:rsidR="00F00F43" w:rsidRDefault="002A7C5D">
      <w:pPr>
        <w:pStyle w:val="a4"/>
        <w:numPr>
          <w:ilvl w:val="1"/>
          <w:numId w:val="39"/>
        </w:numPr>
        <w:tabs>
          <w:tab w:val="left" w:pos="1854"/>
          <w:tab w:val="left" w:pos="1916"/>
        </w:tabs>
        <w:spacing w:before="1" w:line="237" w:lineRule="auto"/>
        <w:ind w:right="2271" w:hanging="360"/>
        <w:jc w:val="left"/>
        <w:rPr>
          <w:sz w:val="24"/>
        </w:rPr>
      </w:pPr>
      <w:r>
        <w:rPr>
          <w:sz w:val="24"/>
        </w:rPr>
        <w:t>воспитание бережного отношения к окружающей среде, понимание необходимостисоблюдениябалансамеждуприродойи техносферой;</w:t>
      </w:r>
    </w:p>
    <w:p w:rsidR="00F00F43" w:rsidRDefault="002A7C5D">
      <w:pPr>
        <w:pStyle w:val="a4"/>
        <w:numPr>
          <w:ilvl w:val="1"/>
          <w:numId w:val="39"/>
        </w:numPr>
        <w:tabs>
          <w:tab w:val="left" w:pos="1854"/>
        </w:tabs>
        <w:spacing w:before="8"/>
        <w:ind w:left="1854"/>
        <w:jc w:val="left"/>
        <w:rPr>
          <w:sz w:val="24"/>
        </w:rPr>
      </w:pPr>
      <w:r>
        <w:rPr>
          <w:sz w:val="24"/>
        </w:rPr>
        <w:t>осознаниепределовпреобразовательнойдеятельности</w:t>
      </w:r>
      <w:r>
        <w:rPr>
          <w:spacing w:val="-2"/>
          <w:sz w:val="24"/>
        </w:rPr>
        <w:t>человека.</w:t>
      </w:r>
    </w:p>
    <w:p w:rsidR="00F00F43" w:rsidRDefault="00F00F43">
      <w:pPr>
        <w:pStyle w:val="a3"/>
        <w:ind w:left="0" w:firstLine="0"/>
        <w:jc w:val="left"/>
      </w:pPr>
    </w:p>
    <w:p w:rsidR="00F00F43" w:rsidRDefault="00F00F43">
      <w:pPr>
        <w:pStyle w:val="a3"/>
        <w:spacing w:before="8"/>
        <w:ind w:left="0" w:firstLine="0"/>
        <w:jc w:val="left"/>
      </w:pPr>
    </w:p>
    <w:p w:rsidR="00F00F43" w:rsidRDefault="002A7C5D">
      <w:pPr>
        <w:pStyle w:val="11"/>
        <w:spacing w:before="1"/>
      </w:pPr>
      <w:r>
        <w:rPr>
          <w:color w:val="242424"/>
          <w:spacing w:val="-4"/>
        </w:rPr>
        <w:t>Метапредметные</w:t>
      </w:r>
      <w:r>
        <w:rPr>
          <w:color w:val="242424"/>
          <w:spacing w:val="-2"/>
        </w:rPr>
        <w:t>результаты</w:t>
      </w:r>
    </w:p>
    <w:p w:rsidR="00F00F43" w:rsidRDefault="00F00F43">
      <w:pPr>
        <w:pStyle w:val="11"/>
        <w:sectPr w:rsidR="00F00F43">
          <w:pgSz w:w="11910" w:h="16840"/>
          <w:pgMar w:top="1080" w:right="0" w:bottom="1120" w:left="566" w:header="0" w:footer="886" w:gutter="0"/>
          <w:cols w:space="720"/>
        </w:sectPr>
      </w:pPr>
    </w:p>
    <w:p w:rsidR="00F00F43" w:rsidRDefault="002A7C5D">
      <w:pPr>
        <w:pStyle w:val="a3"/>
        <w:spacing w:before="60" w:line="242" w:lineRule="auto"/>
        <w:ind w:right="851" w:firstLine="0"/>
        <w:jc w:val="left"/>
      </w:pPr>
      <w:r>
        <w:lastRenderedPageBreak/>
        <w:t>Врезультатеизученияпрограммыпо учебномупредмету«Труд(технология)»на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F00F43" w:rsidRDefault="00F00F43">
      <w:pPr>
        <w:pStyle w:val="a3"/>
        <w:spacing w:before="6"/>
        <w:ind w:left="0" w:firstLine="0"/>
        <w:jc w:val="left"/>
      </w:pPr>
    </w:p>
    <w:p w:rsidR="00F00F43" w:rsidRDefault="002A7C5D">
      <w:pPr>
        <w:pStyle w:val="21"/>
        <w:spacing w:before="1" w:line="480" w:lineRule="auto"/>
        <w:ind w:left="1133" w:right="3314"/>
        <w:jc w:val="left"/>
      </w:pPr>
      <w:r>
        <w:t>Овладениеуниверсальнымипознавательнымидействиями Базовые логические действия:</w:t>
      </w:r>
    </w:p>
    <w:p w:rsidR="00F00F43" w:rsidRDefault="002A7C5D">
      <w:pPr>
        <w:pStyle w:val="a4"/>
        <w:numPr>
          <w:ilvl w:val="1"/>
          <w:numId w:val="39"/>
        </w:numPr>
        <w:tabs>
          <w:tab w:val="left" w:pos="1854"/>
          <w:tab w:val="left" w:pos="1916"/>
        </w:tabs>
        <w:spacing w:line="242" w:lineRule="auto"/>
        <w:ind w:right="1262" w:hanging="360"/>
        <w:jc w:val="left"/>
        <w:rPr>
          <w:sz w:val="24"/>
        </w:rPr>
      </w:pPr>
      <w:r>
        <w:rPr>
          <w:sz w:val="24"/>
        </w:rPr>
        <w:t xml:space="preserve">выявлятьихарактеризоватьсущественныепризнакиприродныхи рукотворных </w:t>
      </w:r>
      <w:r>
        <w:rPr>
          <w:spacing w:val="-2"/>
          <w:sz w:val="24"/>
        </w:rPr>
        <w:t>объектов;</w:t>
      </w:r>
    </w:p>
    <w:p w:rsidR="00F00F43" w:rsidRDefault="002A7C5D">
      <w:pPr>
        <w:pStyle w:val="a4"/>
        <w:numPr>
          <w:ilvl w:val="1"/>
          <w:numId w:val="39"/>
        </w:numPr>
        <w:tabs>
          <w:tab w:val="left" w:pos="1854"/>
          <w:tab w:val="left" w:pos="1916"/>
        </w:tabs>
        <w:spacing w:line="242" w:lineRule="auto"/>
        <w:ind w:right="1142" w:hanging="360"/>
        <w:jc w:val="left"/>
        <w:rPr>
          <w:sz w:val="24"/>
        </w:rPr>
      </w:pPr>
      <w:r>
        <w:rPr>
          <w:sz w:val="24"/>
        </w:rPr>
        <w:t>устанавливатьсущественныйпризнакклассификации,основаниедля обобщения и сравнения;</w:t>
      </w:r>
    </w:p>
    <w:p w:rsidR="00F00F43" w:rsidRDefault="002A7C5D">
      <w:pPr>
        <w:pStyle w:val="a4"/>
        <w:numPr>
          <w:ilvl w:val="1"/>
          <w:numId w:val="39"/>
        </w:numPr>
        <w:tabs>
          <w:tab w:val="left" w:pos="1854"/>
          <w:tab w:val="left" w:pos="1916"/>
        </w:tabs>
        <w:spacing w:line="242" w:lineRule="auto"/>
        <w:ind w:right="1457" w:hanging="360"/>
        <w:jc w:val="left"/>
        <w:rPr>
          <w:sz w:val="24"/>
        </w:rPr>
      </w:pPr>
      <w:r>
        <w:rPr>
          <w:sz w:val="24"/>
        </w:rPr>
        <w:t>выявлятьзакономерностиипротиворечияврассматриваемыхфактах,данных и наблюдениях, относящихся к внешнему миру;</w:t>
      </w:r>
    </w:p>
    <w:p w:rsidR="00F00F43" w:rsidRDefault="002A7C5D">
      <w:pPr>
        <w:pStyle w:val="a4"/>
        <w:numPr>
          <w:ilvl w:val="1"/>
          <w:numId w:val="39"/>
        </w:numPr>
        <w:tabs>
          <w:tab w:val="left" w:pos="1854"/>
          <w:tab w:val="left" w:pos="1916"/>
        </w:tabs>
        <w:spacing w:line="242" w:lineRule="auto"/>
        <w:ind w:right="1817" w:hanging="360"/>
        <w:jc w:val="left"/>
        <w:rPr>
          <w:sz w:val="24"/>
        </w:rPr>
      </w:pPr>
      <w:r>
        <w:rPr>
          <w:sz w:val="24"/>
        </w:rPr>
        <w:t>выявлятьпричинно-следственныесвязиприизученииприродныхявлений и процессов, а также процессов, происходящих в техносфере;</w:t>
      </w:r>
    </w:p>
    <w:p w:rsidR="00F00F43" w:rsidRDefault="002A7C5D">
      <w:pPr>
        <w:pStyle w:val="a4"/>
        <w:numPr>
          <w:ilvl w:val="1"/>
          <w:numId w:val="39"/>
        </w:numPr>
        <w:tabs>
          <w:tab w:val="left" w:pos="1854"/>
          <w:tab w:val="left" w:pos="1916"/>
        </w:tabs>
        <w:spacing w:line="247" w:lineRule="auto"/>
        <w:ind w:right="1367" w:hanging="360"/>
        <w:jc w:val="left"/>
        <w:rPr>
          <w:sz w:val="24"/>
        </w:rPr>
      </w:pPr>
      <w:r>
        <w:rPr>
          <w:sz w:val="24"/>
        </w:rPr>
        <w:t>самостоятельновыбиратьспособрешенияпоставленнойзадачи,используядля этого необходимые материалы, инструменты и технологии.</w:t>
      </w:r>
    </w:p>
    <w:p w:rsidR="00F00F43" w:rsidRDefault="002A7C5D">
      <w:pPr>
        <w:pStyle w:val="21"/>
        <w:spacing w:before="250"/>
        <w:ind w:left="1133"/>
        <w:jc w:val="left"/>
      </w:pPr>
      <w:r>
        <w:t>Базовые проектные</w:t>
      </w:r>
      <w:r>
        <w:rPr>
          <w:spacing w:val="-2"/>
        </w:rPr>
        <w:t>действия:</w:t>
      </w:r>
    </w:p>
    <w:p w:rsidR="00F00F43" w:rsidRDefault="002A7C5D">
      <w:pPr>
        <w:pStyle w:val="a4"/>
        <w:numPr>
          <w:ilvl w:val="1"/>
          <w:numId w:val="39"/>
        </w:numPr>
        <w:tabs>
          <w:tab w:val="left" w:pos="1854"/>
        </w:tabs>
        <w:spacing w:before="267"/>
        <w:ind w:left="1854"/>
        <w:jc w:val="left"/>
        <w:rPr>
          <w:sz w:val="24"/>
        </w:rPr>
      </w:pPr>
      <w:r>
        <w:rPr>
          <w:sz w:val="24"/>
        </w:rPr>
        <w:t xml:space="preserve">выявлятьпроблемы,связанныеснимицели,задачи </w:t>
      </w:r>
      <w:r>
        <w:rPr>
          <w:spacing w:val="-2"/>
          <w:sz w:val="24"/>
        </w:rPr>
        <w:t>деятельности;</w:t>
      </w:r>
    </w:p>
    <w:p w:rsidR="00F00F43" w:rsidRDefault="002A7C5D">
      <w:pPr>
        <w:pStyle w:val="a4"/>
        <w:numPr>
          <w:ilvl w:val="1"/>
          <w:numId w:val="39"/>
        </w:numPr>
        <w:tabs>
          <w:tab w:val="left" w:pos="1854"/>
        </w:tabs>
        <w:spacing w:before="2" w:line="275" w:lineRule="exact"/>
        <w:ind w:left="1854"/>
        <w:jc w:val="left"/>
        <w:rPr>
          <w:sz w:val="24"/>
        </w:rPr>
      </w:pPr>
      <w:r>
        <w:rPr>
          <w:sz w:val="24"/>
        </w:rPr>
        <w:t>осуществлятьпланирование проектной</w:t>
      </w:r>
      <w:r>
        <w:rPr>
          <w:spacing w:val="-2"/>
          <w:sz w:val="24"/>
        </w:rPr>
        <w:t>деятельности;</w:t>
      </w:r>
    </w:p>
    <w:p w:rsidR="00F00F43" w:rsidRDefault="002A7C5D">
      <w:pPr>
        <w:pStyle w:val="a4"/>
        <w:numPr>
          <w:ilvl w:val="1"/>
          <w:numId w:val="39"/>
        </w:numPr>
        <w:tabs>
          <w:tab w:val="left" w:pos="1854"/>
        </w:tabs>
        <w:spacing w:line="275" w:lineRule="exact"/>
        <w:ind w:left="1854"/>
        <w:jc w:val="left"/>
        <w:rPr>
          <w:sz w:val="24"/>
        </w:rPr>
      </w:pPr>
      <w:r>
        <w:rPr>
          <w:sz w:val="24"/>
        </w:rPr>
        <w:t>разрабатыватьиреализовыватьпроектныйзамыселиоформлятьегов</w:t>
      </w:r>
      <w:r>
        <w:rPr>
          <w:spacing w:val="-2"/>
          <w:sz w:val="24"/>
        </w:rPr>
        <w:t>форме</w:t>
      </w:r>
    </w:p>
    <w:p w:rsidR="00F00F43" w:rsidRDefault="002A7C5D">
      <w:pPr>
        <w:pStyle w:val="a3"/>
        <w:spacing w:before="3" w:line="275" w:lineRule="exact"/>
        <w:ind w:left="1916" w:firstLine="0"/>
        <w:jc w:val="left"/>
      </w:pPr>
      <w:r>
        <w:rPr>
          <w:spacing w:val="-2"/>
        </w:rPr>
        <w:t>«продукта»;</w:t>
      </w:r>
    </w:p>
    <w:p w:rsidR="00F00F43" w:rsidRDefault="002A7C5D">
      <w:pPr>
        <w:pStyle w:val="a4"/>
        <w:numPr>
          <w:ilvl w:val="1"/>
          <w:numId w:val="39"/>
        </w:numPr>
        <w:tabs>
          <w:tab w:val="left" w:pos="1854"/>
          <w:tab w:val="left" w:pos="1916"/>
        </w:tabs>
        <w:spacing w:line="247" w:lineRule="auto"/>
        <w:ind w:right="1863" w:hanging="360"/>
        <w:jc w:val="left"/>
        <w:rPr>
          <w:sz w:val="24"/>
        </w:rPr>
      </w:pPr>
      <w:r>
        <w:rPr>
          <w:sz w:val="24"/>
        </w:rPr>
        <w:t xml:space="preserve">осуществлятьсамооценкупроцессаирезультатапроектнойдеятельности, </w:t>
      </w:r>
      <w:r>
        <w:rPr>
          <w:spacing w:val="-2"/>
          <w:sz w:val="24"/>
        </w:rPr>
        <w:t>взаимооценку.</w:t>
      </w:r>
    </w:p>
    <w:p w:rsidR="00F00F43" w:rsidRDefault="002A7C5D">
      <w:pPr>
        <w:pStyle w:val="21"/>
        <w:spacing w:before="275"/>
        <w:ind w:left="1133"/>
        <w:jc w:val="left"/>
      </w:pPr>
      <w:r>
        <w:t>Базовыеисследовательские</w:t>
      </w:r>
      <w:r>
        <w:rPr>
          <w:spacing w:val="-2"/>
        </w:rPr>
        <w:t>действия:</w:t>
      </w:r>
    </w:p>
    <w:p w:rsidR="00F00F43" w:rsidRDefault="002A7C5D">
      <w:pPr>
        <w:pStyle w:val="a4"/>
        <w:numPr>
          <w:ilvl w:val="1"/>
          <w:numId w:val="39"/>
        </w:numPr>
        <w:tabs>
          <w:tab w:val="left" w:pos="1854"/>
        </w:tabs>
        <w:spacing w:before="272" w:line="275" w:lineRule="exact"/>
        <w:ind w:left="1854"/>
        <w:jc w:val="left"/>
        <w:rPr>
          <w:sz w:val="24"/>
        </w:rPr>
      </w:pPr>
      <w:r>
        <w:rPr>
          <w:sz w:val="24"/>
        </w:rPr>
        <w:t>использоватьвопросыкакисследовательскийинструмент</w:t>
      </w:r>
      <w:r>
        <w:rPr>
          <w:spacing w:val="-2"/>
          <w:sz w:val="24"/>
        </w:rPr>
        <w:t>познания;</w:t>
      </w:r>
    </w:p>
    <w:p w:rsidR="00F00F43" w:rsidRDefault="002A7C5D">
      <w:pPr>
        <w:pStyle w:val="a4"/>
        <w:numPr>
          <w:ilvl w:val="1"/>
          <w:numId w:val="39"/>
        </w:numPr>
        <w:tabs>
          <w:tab w:val="left" w:pos="1854"/>
          <w:tab w:val="left" w:pos="1916"/>
        </w:tabs>
        <w:spacing w:line="242" w:lineRule="auto"/>
        <w:ind w:right="2319" w:hanging="360"/>
        <w:jc w:val="left"/>
        <w:rPr>
          <w:sz w:val="24"/>
        </w:rPr>
      </w:pPr>
      <w:r>
        <w:rPr>
          <w:sz w:val="24"/>
        </w:rPr>
        <w:t>формироватьзапросыкинформационнойсистемесцельюполучения необходимой информации;</w:t>
      </w:r>
    </w:p>
    <w:p w:rsidR="00F00F43" w:rsidRDefault="002A7C5D">
      <w:pPr>
        <w:pStyle w:val="a4"/>
        <w:numPr>
          <w:ilvl w:val="1"/>
          <w:numId w:val="39"/>
        </w:numPr>
        <w:tabs>
          <w:tab w:val="left" w:pos="1854"/>
        </w:tabs>
        <w:spacing w:line="271" w:lineRule="exact"/>
        <w:ind w:left="1854"/>
        <w:jc w:val="left"/>
        <w:rPr>
          <w:sz w:val="24"/>
        </w:rPr>
      </w:pPr>
      <w:r>
        <w:rPr>
          <w:sz w:val="24"/>
        </w:rPr>
        <w:t>оцениватьполноту,достоверностьиактуальностьполученной</w:t>
      </w:r>
      <w:r>
        <w:rPr>
          <w:spacing w:val="-2"/>
          <w:sz w:val="24"/>
        </w:rPr>
        <w:t>информации;</w:t>
      </w:r>
    </w:p>
    <w:p w:rsidR="00F00F43" w:rsidRDefault="002A7C5D">
      <w:pPr>
        <w:pStyle w:val="a4"/>
        <w:numPr>
          <w:ilvl w:val="1"/>
          <w:numId w:val="39"/>
        </w:numPr>
        <w:tabs>
          <w:tab w:val="left" w:pos="1854"/>
        </w:tabs>
        <w:spacing w:before="1" w:line="275" w:lineRule="exact"/>
        <w:ind w:left="1854"/>
        <w:jc w:val="left"/>
        <w:rPr>
          <w:sz w:val="24"/>
        </w:rPr>
      </w:pPr>
      <w:r>
        <w:rPr>
          <w:sz w:val="24"/>
        </w:rPr>
        <w:t>опытнымпутем изучатьсвойстваразличных</w:t>
      </w:r>
      <w:r>
        <w:rPr>
          <w:spacing w:val="-2"/>
          <w:sz w:val="24"/>
        </w:rPr>
        <w:t>материалов;</w:t>
      </w:r>
    </w:p>
    <w:p w:rsidR="00F00F43" w:rsidRDefault="002A7C5D">
      <w:pPr>
        <w:pStyle w:val="a4"/>
        <w:numPr>
          <w:ilvl w:val="1"/>
          <w:numId w:val="39"/>
        </w:numPr>
        <w:tabs>
          <w:tab w:val="left" w:pos="1854"/>
          <w:tab w:val="left" w:pos="1916"/>
        </w:tabs>
        <w:ind w:right="2126" w:hanging="360"/>
        <w:jc w:val="left"/>
        <w:rPr>
          <w:sz w:val="24"/>
        </w:rPr>
      </w:pPr>
      <w:r>
        <w:rPr>
          <w:sz w:val="24"/>
        </w:rPr>
        <w:t>овладевать навыками измерения величин с помощью измерительных инструментов,оцениватьпогрешностьизмерения,уметьосуществлять арифметические действия с приближенными величинами;</w:t>
      </w:r>
    </w:p>
    <w:p w:rsidR="00F00F43" w:rsidRDefault="002A7C5D">
      <w:pPr>
        <w:pStyle w:val="a4"/>
        <w:numPr>
          <w:ilvl w:val="1"/>
          <w:numId w:val="39"/>
        </w:numPr>
        <w:tabs>
          <w:tab w:val="left" w:pos="1854"/>
        </w:tabs>
        <w:spacing w:before="2" w:line="275" w:lineRule="exact"/>
        <w:ind w:left="1854"/>
        <w:jc w:val="left"/>
        <w:rPr>
          <w:sz w:val="24"/>
        </w:rPr>
      </w:pPr>
      <w:r>
        <w:rPr>
          <w:sz w:val="24"/>
        </w:rPr>
        <w:t>строитьиоцениватьмоделиобъектов,явленийи</w:t>
      </w:r>
      <w:r>
        <w:rPr>
          <w:spacing w:val="-2"/>
          <w:sz w:val="24"/>
        </w:rPr>
        <w:t>процессов;</w:t>
      </w:r>
    </w:p>
    <w:p w:rsidR="00F00F43" w:rsidRDefault="002A7C5D">
      <w:pPr>
        <w:pStyle w:val="a4"/>
        <w:numPr>
          <w:ilvl w:val="1"/>
          <w:numId w:val="39"/>
        </w:numPr>
        <w:tabs>
          <w:tab w:val="left" w:pos="1854"/>
          <w:tab w:val="left" w:pos="1916"/>
        </w:tabs>
        <w:ind w:right="1090" w:hanging="361"/>
        <w:jc w:val="left"/>
        <w:rPr>
          <w:sz w:val="24"/>
        </w:rPr>
      </w:pPr>
      <w:r>
        <w:rPr>
          <w:sz w:val="24"/>
        </w:rPr>
        <w:t>уметьсоздавать,применятьипреобразовыватьзнакиисимволы,моделии схемы для решения учебных и познавательных задач;</w:t>
      </w:r>
    </w:p>
    <w:p w:rsidR="00F00F43" w:rsidRDefault="002A7C5D">
      <w:pPr>
        <w:pStyle w:val="a4"/>
        <w:numPr>
          <w:ilvl w:val="1"/>
          <w:numId w:val="39"/>
        </w:numPr>
        <w:tabs>
          <w:tab w:val="left" w:pos="1854"/>
          <w:tab w:val="left" w:pos="1916"/>
        </w:tabs>
        <w:spacing w:before="1" w:line="237" w:lineRule="auto"/>
        <w:ind w:right="1957" w:hanging="360"/>
        <w:jc w:val="left"/>
        <w:rPr>
          <w:sz w:val="24"/>
        </w:rPr>
      </w:pPr>
      <w:r>
        <w:rPr>
          <w:sz w:val="24"/>
        </w:rPr>
        <w:t>уметьоцениватьправильностьвыполненияучебнойзадачи,собственные возможности ее решения;</w:t>
      </w:r>
    </w:p>
    <w:p w:rsidR="00F00F43" w:rsidRDefault="002A7C5D">
      <w:pPr>
        <w:pStyle w:val="a4"/>
        <w:numPr>
          <w:ilvl w:val="1"/>
          <w:numId w:val="39"/>
        </w:numPr>
        <w:tabs>
          <w:tab w:val="left" w:pos="1854"/>
          <w:tab w:val="left" w:pos="1916"/>
        </w:tabs>
        <w:spacing w:before="4" w:line="242" w:lineRule="auto"/>
        <w:ind w:right="2214" w:hanging="360"/>
        <w:jc w:val="left"/>
        <w:rPr>
          <w:sz w:val="24"/>
        </w:rPr>
      </w:pPr>
      <w:r>
        <w:rPr>
          <w:sz w:val="24"/>
        </w:rPr>
        <w:t>прогнозироватьповедениетехническойсистемы,в томчислесучетом синергетических эффектов.</w:t>
      </w:r>
    </w:p>
    <w:p w:rsidR="00F00F43" w:rsidRDefault="00F00F43">
      <w:pPr>
        <w:pStyle w:val="a3"/>
        <w:spacing w:before="7"/>
        <w:ind w:left="0" w:firstLine="0"/>
        <w:jc w:val="left"/>
      </w:pPr>
    </w:p>
    <w:p w:rsidR="00F00F43" w:rsidRDefault="002A7C5D">
      <w:pPr>
        <w:pStyle w:val="21"/>
        <w:ind w:left="1133"/>
        <w:jc w:val="left"/>
      </w:pPr>
      <w:r>
        <w:t xml:space="preserve">Работас </w:t>
      </w:r>
      <w:r>
        <w:rPr>
          <w:spacing w:val="-2"/>
        </w:rPr>
        <w:t>информацией:</w:t>
      </w:r>
    </w:p>
    <w:p w:rsidR="00F00F43" w:rsidRDefault="002A7C5D">
      <w:pPr>
        <w:pStyle w:val="a4"/>
        <w:numPr>
          <w:ilvl w:val="1"/>
          <w:numId w:val="39"/>
        </w:numPr>
        <w:tabs>
          <w:tab w:val="left" w:pos="1854"/>
          <w:tab w:val="left" w:pos="1916"/>
        </w:tabs>
        <w:spacing w:before="271" w:line="242" w:lineRule="auto"/>
        <w:ind w:right="1590" w:hanging="360"/>
        <w:jc w:val="left"/>
        <w:rPr>
          <w:sz w:val="24"/>
        </w:rPr>
      </w:pPr>
      <w:r>
        <w:rPr>
          <w:sz w:val="24"/>
        </w:rPr>
        <w:t xml:space="preserve">выбиратьформупредставленияинформациивзависимостиотпоставленной </w:t>
      </w:r>
      <w:r>
        <w:rPr>
          <w:spacing w:val="-2"/>
          <w:sz w:val="24"/>
        </w:rPr>
        <w:t>задачи;</w:t>
      </w:r>
    </w:p>
    <w:p w:rsidR="00F00F43" w:rsidRDefault="002A7C5D">
      <w:pPr>
        <w:pStyle w:val="a4"/>
        <w:numPr>
          <w:ilvl w:val="1"/>
          <w:numId w:val="39"/>
        </w:numPr>
        <w:tabs>
          <w:tab w:val="left" w:pos="1854"/>
        </w:tabs>
        <w:spacing w:line="271" w:lineRule="exact"/>
        <w:ind w:left="1854"/>
        <w:jc w:val="left"/>
        <w:rPr>
          <w:sz w:val="24"/>
        </w:rPr>
      </w:pPr>
      <w:r>
        <w:rPr>
          <w:sz w:val="24"/>
        </w:rPr>
        <w:t>пониматьразличиемеждуданными, информацией и</w:t>
      </w:r>
      <w:r>
        <w:rPr>
          <w:spacing w:val="-2"/>
          <w:sz w:val="24"/>
        </w:rPr>
        <w:t>знаниями;</w:t>
      </w:r>
    </w:p>
    <w:p w:rsidR="00F00F43" w:rsidRDefault="00F00F43">
      <w:pPr>
        <w:pStyle w:val="a4"/>
        <w:spacing w:line="271" w:lineRule="exact"/>
        <w:jc w:val="left"/>
        <w:rPr>
          <w:sz w:val="24"/>
        </w:rPr>
        <w:sectPr w:rsidR="00F00F43">
          <w:pgSz w:w="11910" w:h="16840"/>
          <w:pgMar w:top="1080" w:right="0" w:bottom="1120" w:left="566" w:header="0" w:footer="886" w:gutter="0"/>
          <w:cols w:space="720"/>
        </w:sectPr>
      </w:pPr>
    </w:p>
    <w:p w:rsidR="00F00F43" w:rsidRDefault="002A7C5D">
      <w:pPr>
        <w:pStyle w:val="a4"/>
        <w:numPr>
          <w:ilvl w:val="1"/>
          <w:numId w:val="39"/>
        </w:numPr>
        <w:tabs>
          <w:tab w:val="left" w:pos="1854"/>
        </w:tabs>
        <w:spacing w:before="60"/>
        <w:ind w:left="1854"/>
        <w:jc w:val="left"/>
        <w:rPr>
          <w:sz w:val="24"/>
        </w:rPr>
      </w:pPr>
      <w:r>
        <w:rPr>
          <w:sz w:val="24"/>
        </w:rPr>
        <w:lastRenderedPageBreak/>
        <w:t>владетьначальныминавыкамиработыс«большими</w:t>
      </w:r>
      <w:r>
        <w:rPr>
          <w:spacing w:val="-2"/>
          <w:sz w:val="24"/>
        </w:rPr>
        <w:t>данными»;</w:t>
      </w:r>
    </w:p>
    <w:p w:rsidR="00F00F43" w:rsidRDefault="002A7C5D">
      <w:pPr>
        <w:pStyle w:val="a4"/>
        <w:numPr>
          <w:ilvl w:val="1"/>
          <w:numId w:val="39"/>
        </w:numPr>
        <w:tabs>
          <w:tab w:val="left" w:pos="1854"/>
          <w:tab w:val="left" w:pos="1916"/>
        </w:tabs>
        <w:spacing w:before="2" w:line="242" w:lineRule="auto"/>
        <w:ind w:right="1866" w:hanging="360"/>
        <w:jc w:val="left"/>
        <w:rPr>
          <w:sz w:val="24"/>
        </w:rPr>
      </w:pPr>
      <w:r>
        <w:rPr>
          <w:sz w:val="24"/>
        </w:rPr>
        <w:t>владетьтехнологиейтрансформацииданныхвинформацию,информации в знания.</w:t>
      </w:r>
    </w:p>
    <w:p w:rsidR="00F00F43" w:rsidRDefault="00F00F43">
      <w:pPr>
        <w:pStyle w:val="a3"/>
        <w:spacing w:before="7"/>
        <w:ind w:left="0" w:firstLine="0"/>
        <w:jc w:val="left"/>
      </w:pPr>
    </w:p>
    <w:p w:rsidR="00F00F43" w:rsidRDefault="002A7C5D">
      <w:pPr>
        <w:pStyle w:val="21"/>
        <w:spacing w:before="1" w:line="480" w:lineRule="auto"/>
        <w:ind w:left="1133" w:right="1717"/>
        <w:jc w:val="left"/>
        <w:rPr>
          <w:b w:val="0"/>
        </w:rPr>
      </w:pPr>
      <w:r>
        <w:t xml:space="preserve">Овладениеуниверсальнымикоммуникативнымидействиями </w:t>
      </w:r>
      <w:r>
        <w:rPr>
          <w:spacing w:val="-2"/>
        </w:rPr>
        <w:t>Самоорганизация</w:t>
      </w:r>
      <w:r>
        <w:rPr>
          <w:b w:val="0"/>
          <w:spacing w:val="-2"/>
        </w:rPr>
        <w:t>:</w:t>
      </w:r>
    </w:p>
    <w:p w:rsidR="00F00F43" w:rsidRDefault="002A7C5D">
      <w:pPr>
        <w:pStyle w:val="a4"/>
        <w:numPr>
          <w:ilvl w:val="1"/>
          <w:numId w:val="39"/>
        </w:numPr>
        <w:tabs>
          <w:tab w:val="left" w:pos="1854"/>
          <w:tab w:val="left" w:pos="1916"/>
        </w:tabs>
        <w:ind w:right="1124" w:hanging="360"/>
        <w:jc w:val="left"/>
        <w:rPr>
          <w:sz w:val="24"/>
        </w:rPr>
      </w:pPr>
      <w:r>
        <w:rPr>
          <w:sz w:val="24"/>
        </w:rPr>
        <w:t>уметьсамостоятельноопределятьцелиипланироватьпутиихдостижения,втом числе альтернативные, осознанно выбирать наиболее эффективные способы решения учебных и познавательных задач;</w:t>
      </w:r>
    </w:p>
    <w:p w:rsidR="00F00F43" w:rsidRDefault="002A7C5D">
      <w:pPr>
        <w:pStyle w:val="a4"/>
        <w:numPr>
          <w:ilvl w:val="1"/>
          <w:numId w:val="39"/>
        </w:numPr>
        <w:tabs>
          <w:tab w:val="left" w:pos="1854"/>
          <w:tab w:val="left" w:pos="1916"/>
        </w:tabs>
        <w:ind w:right="1435" w:hanging="360"/>
        <w:jc w:val="left"/>
        <w:rPr>
          <w:sz w:val="24"/>
        </w:rPr>
      </w:pPr>
      <w:r>
        <w:rPr>
          <w:sz w:val="24"/>
        </w:rPr>
        <w:t>уметьсоотноситьсвоидействияспланируемымирезультатами,осуществлять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0F43" w:rsidRDefault="002A7C5D">
      <w:pPr>
        <w:pStyle w:val="a4"/>
        <w:numPr>
          <w:ilvl w:val="1"/>
          <w:numId w:val="39"/>
        </w:numPr>
        <w:tabs>
          <w:tab w:val="left" w:pos="1854"/>
        </w:tabs>
        <w:spacing w:before="3"/>
        <w:ind w:left="1854"/>
        <w:jc w:val="left"/>
        <w:rPr>
          <w:sz w:val="24"/>
        </w:rPr>
      </w:pPr>
      <w:r>
        <w:rPr>
          <w:sz w:val="24"/>
        </w:rPr>
        <w:t>делать выборибратьответственностьза</w:t>
      </w:r>
      <w:r>
        <w:rPr>
          <w:spacing w:val="-2"/>
          <w:sz w:val="24"/>
        </w:rPr>
        <w:t>решение.</w:t>
      </w:r>
    </w:p>
    <w:p w:rsidR="00F00F43" w:rsidRDefault="00F00F43">
      <w:pPr>
        <w:pStyle w:val="a3"/>
        <w:spacing w:before="5"/>
        <w:ind w:left="0" w:firstLine="0"/>
        <w:jc w:val="left"/>
      </w:pPr>
    </w:p>
    <w:p w:rsidR="00F00F43" w:rsidRDefault="002A7C5D">
      <w:pPr>
        <w:pStyle w:val="21"/>
        <w:ind w:left="1133"/>
        <w:jc w:val="left"/>
        <w:rPr>
          <w:b w:val="0"/>
        </w:rPr>
      </w:pPr>
      <w:r>
        <w:t>Самоконтроль</w:t>
      </w:r>
      <w:r>
        <w:rPr>
          <w:spacing w:val="-2"/>
        </w:rPr>
        <w:t>(рефлексия)</w:t>
      </w:r>
      <w:r>
        <w:rPr>
          <w:b w:val="0"/>
          <w:spacing w:val="-2"/>
        </w:rPr>
        <w:t>:</w:t>
      </w:r>
    </w:p>
    <w:p w:rsidR="00F00F43" w:rsidRDefault="00F00F43">
      <w:pPr>
        <w:pStyle w:val="a3"/>
        <w:ind w:left="0" w:firstLine="0"/>
        <w:jc w:val="left"/>
      </w:pPr>
    </w:p>
    <w:p w:rsidR="00F00F43" w:rsidRDefault="002A7C5D">
      <w:pPr>
        <w:pStyle w:val="a4"/>
        <w:numPr>
          <w:ilvl w:val="1"/>
          <w:numId w:val="39"/>
        </w:numPr>
        <w:tabs>
          <w:tab w:val="left" w:pos="1854"/>
        </w:tabs>
        <w:spacing w:line="275" w:lineRule="exact"/>
        <w:ind w:left="1854"/>
        <w:jc w:val="left"/>
        <w:rPr>
          <w:sz w:val="24"/>
        </w:rPr>
      </w:pPr>
      <w:r>
        <w:rPr>
          <w:sz w:val="24"/>
        </w:rPr>
        <w:t xml:space="preserve">даватьадекватнуюоценкуситуацииипредлагать планее </w:t>
      </w:r>
      <w:r>
        <w:rPr>
          <w:spacing w:val="-2"/>
          <w:sz w:val="24"/>
        </w:rPr>
        <w:t>изменения;</w:t>
      </w:r>
    </w:p>
    <w:p w:rsidR="00F00F43" w:rsidRDefault="002A7C5D">
      <w:pPr>
        <w:pStyle w:val="a4"/>
        <w:numPr>
          <w:ilvl w:val="1"/>
          <w:numId w:val="39"/>
        </w:numPr>
        <w:tabs>
          <w:tab w:val="left" w:pos="1854"/>
          <w:tab w:val="left" w:pos="1916"/>
        </w:tabs>
        <w:spacing w:line="242" w:lineRule="auto"/>
        <w:ind w:right="1095" w:hanging="360"/>
        <w:jc w:val="left"/>
        <w:rPr>
          <w:sz w:val="24"/>
        </w:rPr>
      </w:pPr>
      <w:r>
        <w:rPr>
          <w:sz w:val="24"/>
        </w:rPr>
        <w:t xml:space="preserve">объяснятьпричиныдостижения(недостижения)результатовпреобразовательной </w:t>
      </w:r>
      <w:r>
        <w:rPr>
          <w:spacing w:val="-2"/>
          <w:sz w:val="24"/>
        </w:rPr>
        <w:t>деятельности;</w:t>
      </w:r>
    </w:p>
    <w:p w:rsidR="00F00F43" w:rsidRDefault="002A7C5D">
      <w:pPr>
        <w:pStyle w:val="a4"/>
        <w:numPr>
          <w:ilvl w:val="1"/>
          <w:numId w:val="39"/>
        </w:numPr>
        <w:tabs>
          <w:tab w:val="left" w:pos="1854"/>
          <w:tab w:val="left" w:pos="1916"/>
        </w:tabs>
        <w:spacing w:line="242" w:lineRule="auto"/>
        <w:ind w:right="1875" w:hanging="360"/>
        <w:jc w:val="left"/>
        <w:rPr>
          <w:sz w:val="24"/>
        </w:rPr>
      </w:pPr>
      <w:r>
        <w:rPr>
          <w:sz w:val="24"/>
        </w:rPr>
        <w:t>вноситьнеобходимыекоррективывдеятельностьпорешениюзадачиили по осуществлению проекта;</w:t>
      </w:r>
    </w:p>
    <w:p w:rsidR="00F00F43" w:rsidRDefault="002A7C5D">
      <w:pPr>
        <w:pStyle w:val="a4"/>
        <w:numPr>
          <w:ilvl w:val="1"/>
          <w:numId w:val="39"/>
        </w:numPr>
        <w:tabs>
          <w:tab w:val="left" w:pos="1854"/>
          <w:tab w:val="left" w:pos="1916"/>
        </w:tabs>
        <w:spacing w:line="247" w:lineRule="auto"/>
        <w:ind w:right="1856" w:hanging="360"/>
        <w:jc w:val="left"/>
        <w:rPr>
          <w:sz w:val="24"/>
        </w:rPr>
      </w:pPr>
      <w:r>
        <w:rPr>
          <w:sz w:val="24"/>
        </w:rPr>
        <w:t>оцениватьсоответствиерезультатацелии условиямипринеобходимости корректировать цель и процесс ее достижения.</w:t>
      </w:r>
    </w:p>
    <w:p w:rsidR="00F00F43" w:rsidRDefault="002A7C5D">
      <w:pPr>
        <w:pStyle w:val="21"/>
        <w:spacing w:before="265"/>
        <w:ind w:left="1133"/>
        <w:jc w:val="left"/>
      </w:pPr>
      <w:r>
        <w:t>Умениепринятиясебяи</w:t>
      </w:r>
      <w:r>
        <w:rPr>
          <w:spacing w:val="-2"/>
        </w:rPr>
        <w:t>других:</w:t>
      </w:r>
    </w:p>
    <w:p w:rsidR="00F00F43" w:rsidRDefault="002A7C5D">
      <w:pPr>
        <w:pStyle w:val="a4"/>
        <w:numPr>
          <w:ilvl w:val="1"/>
          <w:numId w:val="39"/>
        </w:numPr>
        <w:tabs>
          <w:tab w:val="left" w:pos="1854"/>
          <w:tab w:val="left" w:pos="1916"/>
        </w:tabs>
        <w:spacing w:before="271" w:line="242" w:lineRule="auto"/>
        <w:ind w:right="1931" w:hanging="360"/>
        <w:jc w:val="left"/>
        <w:rPr>
          <w:sz w:val="24"/>
        </w:rPr>
      </w:pPr>
      <w:r>
        <w:rPr>
          <w:sz w:val="24"/>
        </w:rPr>
        <w:t>признаватьсвоеправонаошибкупри решениизадачили приреализации проекта, такое же право другого на подобные ошибки.</w:t>
      </w:r>
    </w:p>
    <w:p w:rsidR="00F00F43" w:rsidRDefault="00F00F43">
      <w:pPr>
        <w:pStyle w:val="a3"/>
        <w:spacing w:before="7"/>
        <w:ind w:left="0" w:firstLine="0"/>
        <w:jc w:val="left"/>
      </w:pPr>
    </w:p>
    <w:p w:rsidR="00F00F43" w:rsidRDefault="002A7C5D">
      <w:pPr>
        <w:pStyle w:val="21"/>
        <w:spacing w:line="484" w:lineRule="auto"/>
        <w:ind w:left="1133" w:right="3314"/>
        <w:jc w:val="left"/>
      </w:pPr>
      <w:r>
        <w:t xml:space="preserve">Овладениеуниверсальнымирегулятивнымидействиями </w:t>
      </w:r>
      <w:r>
        <w:rPr>
          <w:spacing w:val="-2"/>
        </w:rPr>
        <w:t>Общение:</w:t>
      </w:r>
    </w:p>
    <w:p w:rsidR="00F00F43" w:rsidRDefault="002A7C5D">
      <w:pPr>
        <w:pStyle w:val="a4"/>
        <w:numPr>
          <w:ilvl w:val="1"/>
          <w:numId w:val="39"/>
        </w:numPr>
        <w:tabs>
          <w:tab w:val="left" w:pos="1854"/>
          <w:tab w:val="left" w:pos="1916"/>
        </w:tabs>
        <w:spacing w:line="237" w:lineRule="auto"/>
        <w:ind w:right="1081" w:hanging="360"/>
        <w:jc w:val="left"/>
        <w:rPr>
          <w:sz w:val="24"/>
        </w:rPr>
      </w:pPr>
      <w:r>
        <w:rPr>
          <w:sz w:val="24"/>
        </w:rPr>
        <w:t xml:space="preserve">входеобсужденияучебногоматериала,планированияиосуществленияучебного </w:t>
      </w:r>
      <w:r>
        <w:rPr>
          <w:spacing w:val="-2"/>
          <w:sz w:val="24"/>
        </w:rPr>
        <w:t>проекта;</w:t>
      </w:r>
    </w:p>
    <w:p w:rsidR="00F00F43" w:rsidRDefault="002A7C5D">
      <w:pPr>
        <w:pStyle w:val="a4"/>
        <w:numPr>
          <w:ilvl w:val="1"/>
          <w:numId w:val="39"/>
        </w:numPr>
        <w:tabs>
          <w:tab w:val="left" w:pos="1854"/>
        </w:tabs>
        <w:spacing w:line="275" w:lineRule="exact"/>
        <w:ind w:left="1854"/>
        <w:jc w:val="left"/>
        <w:rPr>
          <w:sz w:val="24"/>
        </w:rPr>
      </w:pPr>
      <w:r>
        <w:rPr>
          <w:sz w:val="24"/>
        </w:rPr>
        <w:t>врамкахпубличногопредставлениярезультатовпроектной</w:t>
      </w:r>
      <w:r>
        <w:rPr>
          <w:spacing w:val="-2"/>
          <w:sz w:val="24"/>
        </w:rPr>
        <w:t>деятельности;</w:t>
      </w:r>
    </w:p>
    <w:p w:rsidR="00F00F43" w:rsidRDefault="002A7C5D">
      <w:pPr>
        <w:pStyle w:val="a4"/>
        <w:numPr>
          <w:ilvl w:val="1"/>
          <w:numId w:val="39"/>
        </w:numPr>
        <w:tabs>
          <w:tab w:val="left" w:pos="1854"/>
        </w:tabs>
        <w:spacing w:line="275" w:lineRule="exact"/>
        <w:ind w:left="1854"/>
        <w:jc w:val="left"/>
        <w:rPr>
          <w:sz w:val="24"/>
        </w:rPr>
      </w:pPr>
      <w:r>
        <w:rPr>
          <w:sz w:val="24"/>
        </w:rPr>
        <w:t>входесовместногорешениязадачисиспользованиемоблачных</w:t>
      </w:r>
      <w:r>
        <w:rPr>
          <w:spacing w:val="-2"/>
          <w:sz w:val="24"/>
        </w:rPr>
        <w:t>сервисов;</w:t>
      </w:r>
    </w:p>
    <w:p w:rsidR="00F00F43" w:rsidRDefault="002A7C5D">
      <w:pPr>
        <w:pStyle w:val="a4"/>
        <w:numPr>
          <w:ilvl w:val="1"/>
          <w:numId w:val="39"/>
        </w:numPr>
        <w:tabs>
          <w:tab w:val="left" w:pos="1854"/>
          <w:tab w:val="left" w:pos="1916"/>
        </w:tabs>
        <w:spacing w:line="242" w:lineRule="auto"/>
        <w:ind w:right="1407" w:hanging="360"/>
        <w:jc w:val="left"/>
        <w:rPr>
          <w:sz w:val="24"/>
        </w:rPr>
      </w:pPr>
      <w:r>
        <w:rPr>
          <w:sz w:val="24"/>
        </w:rPr>
        <w:t xml:space="preserve">входеобщенияспредставителямидругихкультур,в частности,всоциальных </w:t>
      </w:r>
      <w:r>
        <w:rPr>
          <w:spacing w:val="-2"/>
          <w:sz w:val="24"/>
        </w:rPr>
        <w:t>сетях.</w:t>
      </w:r>
    </w:p>
    <w:p w:rsidR="00F00F43" w:rsidRDefault="002A7C5D">
      <w:pPr>
        <w:pStyle w:val="21"/>
        <w:spacing w:before="276"/>
        <w:ind w:left="1133"/>
        <w:jc w:val="left"/>
        <w:rPr>
          <w:b w:val="0"/>
        </w:rPr>
      </w:pPr>
      <w:r>
        <w:t>Совместная</w:t>
      </w:r>
      <w:r>
        <w:rPr>
          <w:spacing w:val="-2"/>
        </w:rPr>
        <w:t>деятельность</w:t>
      </w:r>
      <w:r>
        <w:rPr>
          <w:b w:val="0"/>
          <w:spacing w:val="-2"/>
        </w:rPr>
        <w:t>:</w:t>
      </w:r>
    </w:p>
    <w:p w:rsidR="00F00F43" w:rsidRDefault="00F00F43">
      <w:pPr>
        <w:pStyle w:val="a3"/>
        <w:spacing w:before="2"/>
        <w:ind w:left="0" w:firstLine="0"/>
        <w:jc w:val="left"/>
      </w:pPr>
    </w:p>
    <w:p w:rsidR="00F00F43" w:rsidRDefault="002A7C5D">
      <w:pPr>
        <w:pStyle w:val="a4"/>
        <w:numPr>
          <w:ilvl w:val="1"/>
          <w:numId w:val="39"/>
        </w:numPr>
        <w:tabs>
          <w:tab w:val="left" w:pos="1854"/>
          <w:tab w:val="left" w:pos="1916"/>
        </w:tabs>
        <w:spacing w:line="237" w:lineRule="auto"/>
        <w:ind w:right="1717" w:hanging="360"/>
        <w:jc w:val="left"/>
        <w:rPr>
          <w:sz w:val="24"/>
        </w:rPr>
      </w:pPr>
      <w:r>
        <w:rPr>
          <w:sz w:val="24"/>
        </w:rPr>
        <w:t>пониматьииспользоватьпреимуществакоманднойработыприреализации учебного проекта;</w:t>
      </w:r>
    </w:p>
    <w:p w:rsidR="00F00F43" w:rsidRDefault="002A7C5D">
      <w:pPr>
        <w:pStyle w:val="a4"/>
        <w:numPr>
          <w:ilvl w:val="1"/>
          <w:numId w:val="39"/>
        </w:numPr>
        <w:tabs>
          <w:tab w:val="left" w:pos="1854"/>
          <w:tab w:val="left" w:pos="1916"/>
        </w:tabs>
        <w:spacing w:before="6" w:line="237" w:lineRule="auto"/>
        <w:ind w:right="1987" w:hanging="360"/>
        <w:jc w:val="left"/>
        <w:rPr>
          <w:sz w:val="24"/>
        </w:rPr>
      </w:pPr>
      <w:r>
        <w:rPr>
          <w:sz w:val="24"/>
        </w:rPr>
        <w:t>пониматьнеобходимостьвыработкизнаково-символическихсредствкак необходимого условия успешной проектной деятельности;</w:t>
      </w:r>
    </w:p>
    <w:p w:rsidR="00F00F43" w:rsidRDefault="002A7C5D">
      <w:pPr>
        <w:pStyle w:val="a4"/>
        <w:numPr>
          <w:ilvl w:val="1"/>
          <w:numId w:val="39"/>
        </w:numPr>
        <w:tabs>
          <w:tab w:val="left" w:pos="1854"/>
          <w:tab w:val="left" w:pos="1916"/>
        </w:tabs>
        <w:spacing w:before="6" w:line="237" w:lineRule="auto"/>
        <w:ind w:right="1659" w:hanging="360"/>
        <w:jc w:val="left"/>
        <w:rPr>
          <w:sz w:val="24"/>
        </w:rPr>
      </w:pPr>
      <w:r>
        <w:rPr>
          <w:sz w:val="24"/>
        </w:rPr>
        <w:t>уметьадекватноинтерпретироватьвысказываниясобеседника—участника совместной деятельности;</w:t>
      </w:r>
    </w:p>
    <w:p w:rsidR="00F00F43" w:rsidRDefault="00F00F43">
      <w:pPr>
        <w:pStyle w:val="a4"/>
        <w:spacing w:line="237"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39"/>
        </w:numPr>
        <w:tabs>
          <w:tab w:val="left" w:pos="1854"/>
          <w:tab w:val="left" w:pos="1916"/>
        </w:tabs>
        <w:spacing w:before="60" w:line="242" w:lineRule="auto"/>
        <w:ind w:right="1360" w:hanging="360"/>
        <w:jc w:val="left"/>
        <w:rPr>
          <w:sz w:val="24"/>
        </w:rPr>
      </w:pPr>
      <w:r>
        <w:rPr>
          <w:sz w:val="24"/>
        </w:rPr>
        <w:lastRenderedPageBreak/>
        <w:t xml:space="preserve">владетьнавыкамиотстаиваниясвоейточкизрения,используяприэтомзаконы </w:t>
      </w:r>
      <w:r>
        <w:rPr>
          <w:spacing w:val="-2"/>
          <w:sz w:val="24"/>
        </w:rPr>
        <w:t>логики;</w:t>
      </w:r>
    </w:p>
    <w:p w:rsidR="00F00F43" w:rsidRDefault="002A7C5D">
      <w:pPr>
        <w:pStyle w:val="a4"/>
        <w:numPr>
          <w:ilvl w:val="1"/>
          <w:numId w:val="39"/>
        </w:numPr>
        <w:tabs>
          <w:tab w:val="left" w:pos="1854"/>
        </w:tabs>
        <w:spacing w:line="275" w:lineRule="exact"/>
        <w:ind w:left="1854"/>
        <w:jc w:val="left"/>
        <w:rPr>
          <w:sz w:val="24"/>
        </w:rPr>
      </w:pPr>
      <w:r>
        <w:rPr>
          <w:sz w:val="24"/>
        </w:rPr>
        <w:t>уметьраспознаватьнекорректную</w:t>
      </w:r>
      <w:r>
        <w:rPr>
          <w:spacing w:val="-2"/>
          <w:sz w:val="24"/>
        </w:rPr>
        <w:t>аргументацию.</w:t>
      </w:r>
    </w:p>
    <w:p w:rsidR="00F00F43" w:rsidRDefault="00F00F43">
      <w:pPr>
        <w:pStyle w:val="a3"/>
        <w:ind w:left="0" w:firstLine="0"/>
        <w:jc w:val="left"/>
      </w:pPr>
    </w:p>
    <w:p w:rsidR="00F00F43" w:rsidRDefault="00F00F43">
      <w:pPr>
        <w:pStyle w:val="a3"/>
        <w:spacing w:before="9"/>
        <w:ind w:left="0" w:firstLine="0"/>
        <w:jc w:val="left"/>
      </w:pPr>
    </w:p>
    <w:p w:rsidR="00F00F43" w:rsidRDefault="002A7C5D">
      <w:pPr>
        <w:pStyle w:val="11"/>
      </w:pPr>
      <w:r>
        <w:rPr>
          <w:color w:val="242424"/>
          <w:spacing w:val="-2"/>
        </w:rPr>
        <w:t>Предметныерезультаты</w:t>
      </w:r>
    </w:p>
    <w:p w:rsidR="00F00F43" w:rsidRDefault="002A7C5D">
      <w:pPr>
        <w:pStyle w:val="a3"/>
        <w:spacing w:before="277"/>
        <w:ind w:firstLine="0"/>
        <w:jc w:val="left"/>
      </w:pPr>
      <w:r>
        <w:t>Длявсехмодулейобязательныепредметные</w:t>
      </w:r>
      <w:r>
        <w:rPr>
          <w:spacing w:val="-2"/>
        </w:rPr>
        <w:t xml:space="preserve"> результаты:</w:t>
      </w:r>
    </w:p>
    <w:p w:rsidR="00F00F43" w:rsidRDefault="00F00F43">
      <w:pPr>
        <w:pStyle w:val="a3"/>
        <w:ind w:left="0" w:firstLine="0"/>
        <w:jc w:val="left"/>
      </w:pPr>
    </w:p>
    <w:p w:rsidR="00F00F43" w:rsidRDefault="002A7C5D">
      <w:pPr>
        <w:pStyle w:val="a4"/>
        <w:numPr>
          <w:ilvl w:val="1"/>
          <w:numId w:val="39"/>
        </w:numPr>
        <w:tabs>
          <w:tab w:val="left" w:pos="1854"/>
        </w:tabs>
        <w:ind w:left="1854"/>
        <w:jc w:val="left"/>
        <w:rPr>
          <w:sz w:val="24"/>
        </w:rPr>
      </w:pPr>
      <w:r>
        <w:rPr>
          <w:sz w:val="24"/>
        </w:rPr>
        <w:t>организовыватьрабочееместо в соответствиисизучаемой</w:t>
      </w:r>
      <w:r>
        <w:rPr>
          <w:spacing w:val="-2"/>
          <w:sz w:val="24"/>
        </w:rPr>
        <w:t>технологией;</w:t>
      </w:r>
    </w:p>
    <w:p w:rsidR="00F00F43" w:rsidRDefault="002A7C5D">
      <w:pPr>
        <w:pStyle w:val="a4"/>
        <w:numPr>
          <w:ilvl w:val="1"/>
          <w:numId w:val="39"/>
        </w:numPr>
        <w:tabs>
          <w:tab w:val="left" w:pos="1854"/>
          <w:tab w:val="left" w:pos="1916"/>
        </w:tabs>
        <w:spacing w:before="5" w:line="237" w:lineRule="auto"/>
        <w:ind w:right="1201" w:hanging="360"/>
        <w:jc w:val="left"/>
        <w:rPr>
          <w:sz w:val="24"/>
        </w:rPr>
      </w:pPr>
      <w:r>
        <w:rPr>
          <w:sz w:val="24"/>
        </w:rPr>
        <w:t>соблюдатьправилабезопасногоиспользованияручныхи электрифицированных инструментов и оборудования;</w:t>
      </w:r>
    </w:p>
    <w:p w:rsidR="00F00F43" w:rsidRDefault="002A7C5D">
      <w:pPr>
        <w:pStyle w:val="a4"/>
        <w:numPr>
          <w:ilvl w:val="1"/>
          <w:numId w:val="39"/>
        </w:numPr>
        <w:tabs>
          <w:tab w:val="left" w:pos="1854"/>
          <w:tab w:val="left" w:pos="1916"/>
        </w:tabs>
        <w:spacing w:before="3" w:line="242" w:lineRule="auto"/>
        <w:ind w:right="1657" w:hanging="360"/>
        <w:jc w:val="left"/>
        <w:rPr>
          <w:sz w:val="24"/>
        </w:rPr>
      </w:pPr>
      <w:r>
        <w:rPr>
          <w:sz w:val="24"/>
        </w:rPr>
        <w:t>грамотноиосознанновыполнятьтехнологическиеоперациив соответствии с изучаемой технологией.</w:t>
      </w:r>
    </w:p>
    <w:p w:rsidR="00F00F43" w:rsidRDefault="00F00F43">
      <w:pPr>
        <w:pStyle w:val="a3"/>
        <w:spacing w:before="7"/>
        <w:ind w:left="0" w:firstLine="0"/>
        <w:jc w:val="left"/>
      </w:pPr>
    </w:p>
    <w:p w:rsidR="00F00F43" w:rsidRDefault="002A7C5D">
      <w:pPr>
        <w:pStyle w:val="21"/>
        <w:ind w:left="1133"/>
        <w:jc w:val="left"/>
      </w:pPr>
      <w:r>
        <w:t>Предметныерезультатыосвоениясодержаниямодуля«Производствои</w:t>
      </w:r>
      <w:r>
        <w:rPr>
          <w:spacing w:val="-2"/>
        </w:rPr>
        <w:t>технологии»</w:t>
      </w:r>
    </w:p>
    <w:p w:rsidR="00F00F43" w:rsidRDefault="00F00F43">
      <w:pPr>
        <w:pStyle w:val="a3"/>
        <w:ind w:left="0" w:firstLine="0"/>
        <w:jc w:val="left"/>
        <w:rPr>
          <w:b/>
        </w:rPr>
      </w:pPr>
    </w:p>
    <w:p w:rsidR="00F00F43" w:rsidRDefault="002A7C5D">
      <w:pPr>
        <w:spacing w:before="1"/>
        <w:ind w:left="1133"/>
        <w:rPr>
          <w:b/>
          <w:sz w:val="24"/>
        </w:rPr>
      </w:pPr>
      <w:r>
        <w:rPr>
          <w:sz w:val="24"/>
        </w:rPr>
        <w:t>К концуобучения</w:t>
      </w:r>
      <w:r>
        <w:rPr>
          <w:b/>
          <w:sz w:val="24"/>
        </w:rPr>
        <w:t>в5-м</w:t>
      </w:r>
      <w:r>
        <w:rPr>
          <w:b/>
          <w:spacing w:val="-2"/>
          <w:sz w:val="24"/>
        </w:rPr>
        <w:t>классе:</w:t>
      </w:r>
    </w:p>
    <w:p w:rsidR="00F00F43" w:rsidRDefault="002A7C5D">
      <w:pPr>
        <w:pStyle w:val="a4"/>
        <w:numPr>
          <w:ilvl w:val="1"/>
          <w:numId w:val="39"/>
        </w:numPr>
        <w:tabs>
          <w:tab w:val="left" w:pos="1854"/>
        </w:tabs>
        <w:spacing w:before="276" w:line="275" w:lineRule="exact"/>
        <w:ind w:left="1854"/>
        <w:jc w:val="left"/>
        <w:rPr>
          <w:sz w:val="24"/>
        </w:rPr>
      </w:pPr>
      <w:r>
        <w:rPr>
          <w:sz w:val="24"/>
        </w:rPr>
        <w:t>называтьихарактеризовать</w:t>
      </w:r>
      <w:r>
        <w:rPr>
          <w:spacing w:val="-2"/>
          <w:sz w:val="24"/>
        </w:rPr>
        <w:t>технологии;</w:t>
      </w:r>
    </w:p>
    <w:p w:rsidR="00F00F43" w:rsidRDefault="002A7C5D">
      <w:pPr>
        <w:pStyle w:val="a4"/>
        <w:numPr>
          <w:ilvl w:val="1"/>
          <w:numId w:val="39"/>
        </w:numPr>
        <w:tabs>
          <w:tab w:val="left" w:pos="1854"/>
        </w:tabs>
        <w:spacing w:line="275" w:lineRule="exact"/>
        <w:ind w:left="1854"/>
        <w:jc w:val="left"/>
        <w:rPr>
          <w:sz w:val="24"/>
        </w:rPr>
      </w:pPr>
      <w:r>
        <w:rPr>
          <w:sz w:val="24"/>
        </w:rPr>
        <w:t xml:space="preserve">называтьихарактеризоватьпотребности </w:t>
      </w:r>
      <w:r>
        <w:rPr>
          <w:spacing w:val="-2"/>
          <w:sz w:val="24"/>
        </w:rPr>
        <w:t>человека;</w:t>
      </w:r>
    </w:p>
    <w:p w:rsidR="00F00F43" w:rsidRDefault="002A7C5D">
      <w:pPr>
        <w:pStyle w:val="a4"/>
        <w:numPr>
          <w:ilvl w:val="1"/>
          <w:numId w:val="39"/>
        </w:numPr>
        <w:tabs>
          <w:tab w:val="left" w:pos="1854"/>
        </w:tabs>
        <w:spacing w:before="2" w:line="275" w:lineRule="exact"/>
        <w:ind w:left="1854"/>
        <w:jc w:val="left"/>
        <w:rPr>
          <w:sz w:val="24"/>
        </w:rPr>
      </w:pPr>
      <w:r>
        <w:rPr>
          <w:sz w:val="24"/>
        </w:rPr>
        <w:t>классифицироватьтехнику,описыватьназначение</w:t>
      </w:r>
      <w:r>
        <w:rPr>
          <w:spacing w:val="-2"/>
          <w:sz w:val="24"/>
        </w:rPr>
        <w:t>техники;</w:t>
      </w:r>
    </w:p>
    <w:p w:rsidR="00F00F43" w:rsidRDefault="002A7C5D">
      <w:pPr>
        <w:pStyle w:val="a4"/>
        <w:numPr>
          <w:ilvl w:val="1"/>
          <w:numId w:val="39"/>
        </w:numPr>
        <w:tabs>
          <w:tab w:val="left" w:pos="1854"/>
          <w:tab w:val="left" w:pos="1916"/>
        </w:tabs>
        <w:ind w:right="1223" w:hanging="360"/>
        <w:jc w:val="left"/>
        <w:rPr>
          <w:sz w:val="24"/>
        </w:rPr>
      </w:pPr>
      <w:r>
        <w:rPr>
          <w:sz w:val="24"/>
        </w:rPr>
        <w:t>объяснятьпонятия«техника»,«машина»,«механизм»,характеризоватьпростые механизмы и узнавать их в конструкциях и разнообразных моделях окружающего предметного мира;</w:t>
      </w:r>
    </w:p>
    <w:p w:rsidR="00F00F43" w:rsidRDefault="002A7C5D">
      <w:pPr>
        <w:pStyle w:val="a4"/>
        <w:numPr>
          <w:ilvl w:val="1"/>
          <w:numId w:val="39"/>
        </w:numPr>
        <w:tabs>
          <w:tab w:val="left" w:pos="1854"/>
        </w:tabs>
        <w:spacing w:before="1"/>
        <w:ind w:left="1854"/>
        <w:jc w:val="left"/>
        <w:rPr>
          <w:sz w:val="24"/>
        </w:rPr>
      </w:pPr>
      <w:r>
        <w:rPr>
          <w:sz w:val="24"/>
        </w:rPr>
        <w:t>использоватьметодучебногопроектирования,выполнятьучебные</w:t>
      </w:r>
      <w:r>
        <w:rPr>
          <w:spacing w:val="-2"/>
          <w:sz w:val="24"/>
        </w:rPr>
        <w:t>проекты;</w:t>
      </w:r>
    </w:p>
    <w:p w:rsidR="00F00F43" w:rsidRDefault="002A7C5D">
      <w:pPr>
        <w:pStyle w:val="a4"/>
        <w:numPr>
          <w:ilvl w:val="1"/>
          <w:numId w:val="39"/>
        </w:numPr>
        <w:tabs>
          <w:tab w:val="left" w:pos="1854"/>
        </w:tabs>
        <w:spacing w:before="3"/>
        <w:ind w:left="1854"/>
        <w:jc w:val="left"/>
        <w:rPr>
          <w:sz w:val="24"/>
        </w:rPr>
      </w:pPr>
      <w:r>
        <w:rPr>
          <w:sz w:val="24"/>
        </w:rPr>
        <w:t>назватьи характеризоватьпрофессии,связанныесмиромтехникии</w:t>
      </w:r>
      <w:r>
        <w:rPr>
          <w:spacing w:val="-2"/>
          <w:sz w:val="24"/>
        </w:rPr>
        <w:t>технологий.</w:t>
      </w:r>
    </w:p>
    <w:p w:rsidR="00F00F43" w:rsidRDefault="00F00F43">
      <w:pPr>
        <w:pStyle w:val="a3"/>
        <w:spacing w:before="5"/>
        <w:ind w:left="0" w:firstLine="0"/>
        <w:jc w:val="left"/>
      </w:pPr>
    </w:p>
    <w:p w:rsidR="00F00F43" w:rsidRDefault="002A7C5D">
      <w:pPr>
        <w:ind w:left="1133"/>
        <w:rPr>
          <w:sz w:val="24"/>
        </w:rPr>
      </w:pPr>
      <w:r>
        <w:rPr>
          <w:sz w:val="24"/>
        </w:rPr>
        <w:t>К концуобучения</w:t>
      </w:r>
      <w:r>
        <w:rPr>
          <w:b/>
          <w:sz w:val="24"/>
        </w:rPr>
        <w:t>в6-м</w:t>
      </w:r>
      <w:r>
        <w:rPr>
          <w:b/>
          <w:spacing w:val="-2"/>
          <w:sz w:val="24"/>
        </w:rPr>
        <w:t>классе</w:t>
      </w:r>
      <w:r>
        <w:rPr>
          <w:spacing w:val="-2"/>
          <w:sz w:val="24"/>
        </w:rPr>
        <w:t>:</w:t>
      </w:r>
    </w:p>
    <w:p w:rsidR="00F00F43" w:rsidRDefault="00F00F43">
      <w:pPr>
        <w:pStyle w:val="a3"/>
        <w:ind w:left="0" w:firstLine="0"/>
        <w:jc w:val="left"/>
      </w:pPr>
    </w:p>
    <w:p w:rsidR="00F00F43" w:rsidRDefault="002A7C5D">
      <w:pPr>
        <w:pStyle w:val="a4"/>
        <w:numPr>
          <w:ilvl w:val="1"/>
          <w:numId w:val="39"/>
        </w:numPr>
        <w:tabs>
          <w:tab w:val="left" w:pos="1854"/>
        </w:tabs>
        <w:spacing w:line="275" w:lineRule="exact"/>
        <w:ind w:left="1854"/>
        <w:jc w:val="left"/>
        <w:rPr>
          <w:sz w:val="24"/>
        </w:rPr>
      </w:pPr>
      <w:r>
        <w:rPr>
          <w:sz w:val="24"/>
        </w:rPr>
        <w:t xml:space="preserve">называтьихарактеризоватьмашиныи </w:t>
      </w:r>
      <w:r>
        <w:rPr>
          <w:spacing w:val="-2"/>
          <w:sz w:val="24"/>
        </w:rPr>
        <w:t>механизмы;</w:t>
      </w:r>
    </w:p>
    <w:p w:rsidR="00F00F43" w:rsidRDefault="002A7C5D">
      <w:pPr>
        <w:pStyle w:val="a4"/>
        <w:numPr>
          <w:ilvl w:val="1"/>
          <w:numId w:val="39"/>
        </w:numPr>
        <w:tabs>
          <w:tab w:val="left" w:pos="1854"/>
        </w:tabs>
        <w:spacing w:line="275" w:lineRule="exact"/>
        <w:ind w:left="1854"/>
        <w:jc w:val="left"/>
        <w:rPr>
          <w:sz w:val="24"/>
        </w:rPr>
      </w:pPr>
      <w:r>
        <w:rPr>
          <w:sz w:val="24"/>
        </w:rPr>
        <w:t>характеризоватьпредметытрудавразличныхвидахматериального</w:t>
      </w:r>
      <w:r>
        <w:rPr>
          <w:spacing w:val="-2"/>
          <w:sz w:val="24"/>
        </w:rPr>
        <w:t xml:space="preserve"> производства;</w:t>
      </w:r>
    </w:p>
    <w:p w:rsidR="00F00F43" w:rsidRDefault="002A7C5D">
      <w:pPr>
        <w:pStyle w:val="a4"/>
        <w:numPr>
          <w:ilvl w:val="1"/>
          <w:numId w:val="39"/>
        </w:numPr>
        <w:tabs>
          <w:tab w:val="left" w:pos="1854"/>
          <w:tab w:val="left" w:pos="1916"/>
        </w:tabs>
        <w:spacing w:before="3" w:line="242" w:lineRule="auto"/>
        <w:ind w:right="1906" w:hanging="360"/>
        <w:jc w:val="left"/>
        <w:rPr>
          <w:sz w:val="24"/>
        </w:rPr>
      </w:pPr>
      <w:r>
        <w:rPr>
          <w:sz w:val="24"/>
        </w:rPr>
        <w:t xml:space="preserve">характеризоватьпрофессии,связанныесинженернойиизобретательской </w:t>
      </w:r>
      <w:r>
        <w:rPr>
          <w:spacing w:val="-2"/>
          <w:sz w:val="24"/>
        </w:rPr>
        <w:t>деятельностью.</w:t>
      </w:r>
    </w:p>
    <w:p w:rsidR="00F00F43" w:rsidRDefault="00F00F43">
      <w:pPr>
        <w:pStyle w:val="a3"/>
        <w:spacing w:before="2"/>
        <w:ind w:left="0" w:firstLine="0"/>
        <w:jc w:val="left"/>
      </w:pPr>
    </w:p>
    <w:p w:rsidR="00F00F43" w:rsidRDefault="002A7C5D">
      <w:pPr>
        <w:ind w:left="1133"/>
        <w:rPr>
          <w:b/>
          <w:sz w:val="24"/>
        </w:rPr>
      </w:pPr>
      <w:r>
        <w:rPr>
          <w:sz w:val="24"/>
        </w:rPr>
        <w:t>К концуобучения</w:t>
      </w:r>
      <w:r>
        <w:rPr>
          <w:b/>
          <w:sz w:val="24"/>
        </w:rPr>
        <w:t>в7-м</w:t>
      </w:r>
      <w:r>
        <w:rPr>
          <w:b/>
          <w:spacing w:val="-2"/>
          <w:sz w:val="24"/>
        </w:rPr>
        <w:t>классе:</w:t>
      </w:r>
    </w:p>
    <w:p w:rsidR="00F00F43" w:rsidRDefault="00F00F43">
      <w:pPr>
        <w:pStyle w:val="a3"/>
        <w:ind w:left="0" w:firstLine="0"/>
        <w:jc w:val="left"/>
        <w:rPr>
          <w:b/>
        </w:rPr>
      </w:pPr>
    </w:p>
    <w:p w:rsidR="00F00F43" w:rsidRDefault="002A7C5D">
      <w:pPr>
        <w:pStyle w:val="a4"/>
        <w:numPr>
          <w:ilvl w:val="1"/>
          <w:numId w:val="39"/>
        </w:numPr>
        <w:tabs>
          <w:tab w:val="left" w:pos="1854"/>
        </w:tabs>
        <w:ind w:left="1854"/>
        <w:jc w:val="left"/>
        <w:rPr>
          <w:sz w:val="24"/>
        </w:rPr>
      </w:pPr>
      <w:r>
        <w:rPr>
          <w:sz w:val="24"/>
        </w:rPr>
        <w:t>приводитьпримерыразвития</w:t>
      </w:r>
      <w:r>
        <w:rPr>
          <w:spacing w:val="-2"/>
          <w:sz w:val="24"/>
        </w:rPr>
        <w:t>технологий;</w:t>
      </w:r>
    </w:p>
    <w:p w:rsidR="00F00F43" w:rsidRDefault="002A7C5D">
      <w:pPr>
        <w:pStyle w:val="a4"/>
        <w:numPr>
          <w:ilvl w:val="1"/>
          <w:numId w:val="39"/>
        </w:numPr>
        <w:tabs>
          <w:tab w:val="left" w:pos="1854"/>
        </w:tabs>
        <w:spacing w:before="2" w:line="275" w:lineRule="exact"/>
        <w:ind w:left="1854"/>
        <w:jc w:val="left"/>
        <w:rPr>
          <w:sz w:val="24"/>
        </w:rPr>
      </w:pPr>
      <w:r>
        <w:rPr>
          <w:sz w:val="24"/>
        </w:rPr>
        <w:t>называтьихарактеризоватьнародныепромыслыи ремесла</w:t>
      </w:r>
      <w:r>
        <w:rPr>
          <w:spacing w:val="-2"/>
          <w:sz w:val="24"/>
        </w:rPr>
        <w:t xml:space="preserve"> России;</w:t>
      </w:r>
    </w:p>
    <w:p w:rsidR="00F00F43" w:rsidRDefault="002A7C5D">
      <w:pPr>
        <w:pStyle w:val="a4"/>
        <w:numPr>
          <w:ilvl w:val="1"/>
          <w:numId w:val="39"/>
        </w:numPr>
        <w:tabs>
          <w:tab w:val="left" w:pos="1854"/>
          <w:tab w:val="left" w:pos="1916"/>
        </w:tabs>
        <w:spacing w:line="242" w:lineRule="auto"/>
        <w:ind w:right="2210" w:hanging="360"/>
        <w:jc w:val="left"/>
        <w:rPr>
          <w:sz w:val="24"/>
        </w:rPr>
      </w:pPr>
      <w:r>
        <w:rPr>
          <w:sz w:val="24"/>
        </w:rPr>
        <w:t>оцениватьобластиприменениятехнологий,пониматьихвозможности и ограничения;</w:t>
      </w:r>
    </w:p>
    <w:p w:rsidR="00F00F43" w:rsidRDefault="002A7C5D">
      <w:pPr>
        <w:pStyle w:val="a4"/>
        <w:numPr>
          <w:ilvl w:val="1"/>
          <w:numId w:val="39"/>
        </w:numPr>
        <w:tabs>
          <w:tab w:val="left" w:pos="1854"/>
          <w:tab w:val="left" w:pos="1916"/>
        </w:tabs>
        <w:spacing w:line="242" w:lineRule="auto"/>
        <w:ind w:right="1259" w:hanging="360"/>
        <w:jc w:val="left"/>
        <w:rPr>
          <w:sz w:val="24"/>
        </w:rPr>
      </w:pPr>
      <w:r>
        <w:rPr>
          <w:sz w:val="24"/>
        </w:rPr>
        <w:t xml:space="preserve">оцениватьусловияи рискиприменимоститехнологийс позицийэкологических </w:t>
      </w:r>
      <w:r>
        <w:rPr>
          <w:spacing w:val="-2"/>
          <w:sz w:val="24"/>
        </w:rPr>
        <w:t>последствий;</w:t>
      </w:r>
    </w:p>
    <w:p w:rsidR="00F00F43" w:rsidRDefault="002A7C5D">
      <w:pPr>
        <w:pStyle w:val="a4"/>
        <w:numPr>
          <w:ilvl w:val="1"/>
          <w:numId w:val="39"/>
        </w:numPr>
        <w:tabs>
          <w:tab w:val="left" w:pos="1854"/>
        </w:tabs>
        <w:spacing w:line="271" w:lineRule="exact"/>
        <w:ind w:left="1854"/>
        <w:jc w:val="left"/>
        <w:rPr>
          <w:sz w:val="24"/>
        </w:rPr>
      </w:pPr>
      <w:r>
        <w:rPr>
          <w:sz w:val="24"/>
        </w:rPr>
        <w:t>выявлятьэкологические</w:t>
      </w:r>
      <w:r>
        <w:rPr>
          <w:spacing w:val="-2"/>
          <w:sz w:val="24"/>
        </w:rPr>
        <w:t>проблемы;</w:t>
      </w:r>
    </w:p>
    <w:p w:rsidR="00F00F43" w:rsidRDefault="002A7C5D">
      <w:pPr>
        <w:pStyle w:val="a4"/>
        <w:numPr>
          <w:ilvl w:val="1"/>
          <w:numId w:val="39"/>
        </w:numPr>
        <w:tabs>
          <w:tab w:val="left" w:pos="1854"/>
        </w:tabs>
        <w:spacing w:before="1"/>
        <w:ind w:left="1854"/>
        <w:jc w:val="left"/>
        <w:rPr>
          <w:sz w:val="24"/>
        </w:rPr>
      </w:pPr>
      <w:r>
        <w:rPr>
          <w:sz w:val="24"/>
        </w:rPr>
        <w:t>характеризоватьпрофессии,связанныесосферой</w:t>
      </w:r>
      <w:r>
        <w:rPr>
          <w:spacing w:val="-2"/>
          <w:sz w:val="24"/>
        </w:rPr>
        <w:t>дизайна.</w:t>
      </w:r>
    </w:p>
    <w:p w:rsidR="00F00F43" w:rsidRDefault="00F00F43">
      <w:pPr>
        <w:pStyle w:val="a3"/>
        <w:ind w:left="0" w:firstLine="0"/>
        <w:jc w:val="left"/>
      </w:pPr>
    </w:p>
    <w:p w:rsidR="00F00F43" w:rsidRDefault="002A7C5D">
      <w:pPr>
        <w:ind w:left="1133"/>
        <w:rPr>
          <w:b/>
          <w:sz w:val="24"/>
        </w:rPr>
      </w:pPr>
      <w:r>
        <w:rPr>
          <w:sz w:val="24"/>
        </w:rPr>
        <w:t>К концуобучения</w:t>
      </w:r>
      <w:r>
        <w:rPr>
          <w:b/>
          <w:sz w:val="24"/>
        </w:rPr>
        <w:t>в8-м</w:t>
      </w:r>
      <w:r>
        <w:rPr>
          <w:b/>
          <w:spacing w:val="-2"/>
          <w:sz w:val="24"/>
        </w:rPr>
        <w:t>классе:</w:t>
      </w:r>
    </w:p>
    <w:p w:rsidR="00F00F43" w:rsidRDefault="00F00F43">
      <w:pPr>
        <w:pStyle w:val="a3"/>
        <w:spacing w:before="1"/>
        <w:ind w:left="0" w:firstLine="0"/>
        <w:jc w:val="left"/>
        <w:rPr>
          <w:b/>
        </w:rPr>
      </w:pPr>
    </w:p>
    <w:p w:rsidR="00F00F43" w:rsidRDefault="002A7C5D">
      <w:pPr>
        <w:pStyle w:val="a4"/>
        <w:numPr>
          <w:ilvl w:val="1"/>
          <w:numId w:val="39"/>
        </w:numPr>
        <w:tabs>
          <w:tab w:val="left" w:pos="1854"/>
        </w:tabs>
        <w:ind w:left="1854"/>
        <w:jc w:val="left"/>
        <w:rPr>
          <w:sz w:val="24"/>
        </w:rPr>
      </w:pPr>
      <w:r>
        <w:rPr>
          <w:sz w:val="24"/>
        </w:rPr>
        <w:t>характеризоватьобщиепринципы</w:t>
      </w:r>
      <w:r>
        <w:rPr>
          <w:spacing w:val="-2"/>
          <w:sz w:val="24"/>
        </w:rPr>
        <w:t>управления;</w:t>
      </w:r>
    </w:p>
    <w:p w:rsidR="00F00F43" w:rsidRDefault="002A7C5D">
      <w:pPr>
        <w:pStyle w:val="a4"/>
        <w:numPr>
          <w:ilvl w:val="1"/>
          <w:numId w:val="39"/>
        </w:numPr>
        <w:tabs>
          <w:tab w:val="left" w:pos="1854"/>
        </w:tabs>
        <w:spacing w:before="2" w:line="275" w:lineRule="exact"/>
        <w:ind w:left="1854"/>
        <w:jc w:val="left"/>
        <w:rPr>
          <w:sz w:val="24"/>
        </w:rPr>
      </w:pPr>
      <w:r>
        <w:rPr>
          <w:sz w:val="24"/>
        </w:rPr>
        <w:t>анализироватьвозможностиисферуприменениясовременных</w:t>
      </w:r>
      <w:r>
        <w:rPr>
          <w:spacing w:val="-2"/>
          <w:sz w:val="24"/>
        </w:rPr>
        <w:t>технологий;</w:t>
      </w:r>
    </w:p>
    <w:p w:rsidR="00F00F43" w:rsidRDefault="002A7C5D">
      <w:pPr>
        <w:pStyle w:val="a4"/>
        <w:numPr>
          <w:ilvl w:val="1"/>
          <w:numId w:val="39"/>
        </w:numPr>
        <w:tabs>
          <w:tab w:val="left" w:pos="1854"/>
          <w:tab w:val="left" w:pos="1916"/>
        </w:tabs>
        <w:spacing w:line="242" w:lineRule="auto"/>
        <w:ind w:right="2307" w:hanging="360"/>
        <w:jc w:val="left"/>
        <w:rPr>
          <w:sz w:val="24"/>
        </w:rPr>
      </w:pPr>
      <w:r>
        <w:rPr>
          <w:sz w:val="24"/>
        </w:rPr>
        <w:t xml:space="preserve">характеризоватьнаправленияразвитияиособенностиперспективных </w:t>
      </w:r>
      <w:r>
        <w:rPr>
          <w:spacing w:val="-2"/>
          <w:sz w:val="24"/>
        </w:rPr>
        <w:t>технологий;</w:t>
      </w:r>
    </w:p>
    <w:p w:rsidR="00F00F43" w:rsidRDefault="00F00F43">
      <w:pPr>
        <w:pStyle w:val="a4"/>
        <w:spacing w:line="242"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39"/>
        </w:numPr>
        <w:tabs>
          <w:tab w:val="left" w:pos="1854"/>
        </w:tabs>
        <w:spacing w:before="60"/>
        <w:ind w:left="1854"/>
        <w:jc w:val="left"/>
        <w:rPr>
          <w:sz w:val="24"/>
        </w:rPr>
      </w:pPr>
      <w:r>
        <w:rPr>
          <w:sz w:val="24"/>
        </w:rPr>
        <w:lastRenderedPageBreak/>
        <w:t>предлагатьпредпринимательскиеидеи,обосновыватьих</w:t>
      </w:r>
      <w:r>
        <w:rPr>
          <w:spacing w:val="-2"/>
          <w:sz w:val="24"/>
        </w:rPr>
        <w:t>решение;</w:t>
      </w:r>
    </w:p>
    <w:p w:rsidR="00F00F43" w:rsidRDefault="002A7C5D">
      <w:pPr>
        <w:pStyle w:val="a4"/>
        <w:numPr>
          <w:ilvl w:val="1"/>
          <w:numId w:val="39"/>
        </w:numPr>
        <w:tabs>
          <w:tab w:val="left" w:pos="1854"/>
        </w:tabs>
        <w:spacing w:before="2" w:line="275" w:lineRule="exact"/>
        <w:ind w:left="1854"/>
        <w:jc w:val="left"/>
        <w:rPr>
          <w:sz w:val="24"/>
        </w:rPr>
      </w:pPr>
      <w:r>
        <w:rPr>
          <w:sz w:val="24"/>
        </w:rPr>
        <w:t xml:space="preserve">определятьпроблему,анализироватьпотребностив </w:t>
      </w:r>
      <w:r>
        <w:rPr>
          <w:spacing w:val="-2"/>
          <w:sz w:val="24"/>
        </w:rPr>
        <w:t>продукте;</w:t>
      </w:r>
    </w:p>
    <w:p w:rsidR="00F00F43" w:rsidRDefault="002A7C5D">
      <w:pPr>
        <w:pStyle w:val="a4"/>
        <w:numPr>
          <w:ilvl w:val="1"/>
          <w:numId w:val="39"/>
        </w:numPr>
        <w:tabs>
          <w:tab w:val="left" w:pos="1854"/>
          <w:tab w:val="left" w:pos="1916"/>
        </w:tabs>
        <w:ind w:right="1348" w:hanging="360"/>
        <w:jc w:val="left"/>
        <w:rPr>
          <w:sz w:val="24"/>
        </w:rPr>
      </w:pPr>
      <w:r>
        <w:rPr>
          <w:sz w:val="24"/>
        </w:rPr>
        <w:t>овладеть методами учебной, исследовательской и проектной деятельности, решениятворческихзадач,проектирования,моделирования,конструирования и эстетического оформления изделий;</w:t>
      </w:r>
    </w:p>
    <w:p w:rsidR="00F00F43" w:rsidRDefault="002A7C5D">
      <w:pPr>
        <w:pStyle w:val="a4"/>
        <w:numPr>
          <w:ilvl w:val="1"/>
          <w:numId w:val="39"/>
        </w:numPr>
        <w:tabs>
          <w:tab w:val="left" w:pos="1854"/>
          <w:tab w:val="left" w:pos="1916"/>
        </w:tabs>
        <w:spacing w:before="2" w:line="242" w:lineRule="auto"/>
        <w:ind w:right="1939" w:hanging="360"/>
        <w:jc w:val="left"/>
        <w:rPr>
          <w:sz w:val="24"/>
        </w:rPr>
      </w:pPr>
      <w:r>
        <w:rPr>
          <w:sz w:val="24"/>
        </w:rPr>
        <w:t>характеризоватьмирпрофессий,связанныхс изучаемымитехнологиями, их востребованность на рынке труда.</w:t>
      </w:r>
    </w:p>
    <w:p w:rsidR="00F00F43" w:rsidRDefault="00F00F43">
      <w:pPr>
        <w:pStyle w:val="a3"/>
        <w:spacing w:before="2"/>
        <w:ind w:left="0" w:firstLine="0"/>
        <w:jc w:val="left"/>
      </w:pPr>
    </w:p>
    <w:p w:rsidR="00F00F43" w:rsidRDefault="002A7C5D">
      <w:pPr>
        <w:ind w:left="1133"/>
        <w:rPr>
          <w:b/>
          <w:sz w:val="24"/>
        </w:rPr>
      </w:pPr>
      <w:r>
        <w:rPr>
          <w:sz w:val="24"/>
        </w:rPr>
        <w:t>К концуобучения</w:t>
      </w:r>
      <w:r>
        <w:rPr>
          <w:b/>
          <w:sz w:val="24"/>
        </w:rPr>
        <w:t>в9-м</w:t>
      </w:r>
      <w:r>
        <w:rPr>
          <w:b/>
          <w:spacing w:val="-2"/>
          <w:sz w:val="24"/>
        </w:rPr>
        <w:t>классе:</w:t>
      </w:r>
    </w:p>
    <w:p w:rsidR="00F00F43" w:rsidRDefault="00F00F43">
      <w:pPr>
        <w:pStyle w:val="a3"/>
        <w:ind w:left="0" w:firstLine="0"/>
        <w:jc w:val="left"/>
        <w:rPr>
          <w:b/>
        </w:rPr>
      </w:pPr>
    </w:p>
    <w:p w:rsidR="00F00F43" w:rsidRDefault="002A7C5D">
      <w:pPr>
        <w:pStyle w:val="a4"/>
        <w:numPr>
          <w:ilvl w:val="1"/>
          <w:numId w:val="39"/>
        </w:numPr>
        <w:tabs>
          <w:tab w:val="left" w:pos="1854"/>
          <w:tab w:val="left" w:pos="1916"/>
        </w:tabs>
        <w:ind w:right="1531" w:hanging="360"/>
        <w:jc w:val="left"/>
        <w:rPr>
          <w:sz w:val="24"/>
        </w:rPr>
      </w:pPr>
      <w:r>
        <w:rPr>
          <w:sz w:val="24"/>
        </w:rPr>
        <w:t xml:space="preserve">характеризоватькультурупредпринимательства,видыпредпринимательской </w:t>
      </w:r>
      <w:r>
        <w:rPr>
          <w:spacing w:val="-2"/>
          <w:sz w:val="24"/>
        </w:rPr>
        <w:t>деятельности;</w:t>
      </w:r>
    </w:p>
    <w:p w:rsidR="00F00F43" w:rsidRDefault="002A7C5D">
      <w:pPr>
        <w:pStyle w:val="a4"/>
        <w:numPr>
          <w:ilvl w:val="1"/>
          <w:numId w:val="39"/>
        </w:numPr>
        <w:tabs>
          <w:tab w:val="left" w:pos="1854"/>
        </w:tabs>
        <w:spacing w:before="1" w:line="275" w:lineRule="exact"/>
        <w:ind w:left="1854"/>
        <w:jc w:val="left"/>
        <w:rPr>
          <w:sz w:val="24"/>
        </w:rPr>
      </w:pPr>
      <w:r>
        <w:rPr>
          <w:sz w:val="24"/>
        </w:rPr>
        <w:t>создаватьмоделиэкономической</w:t>
      </w:r>
      <w:r>
        <w:rPr>
          <w:spacing w:val="-2"/>
          <w:sz w:val="24"/>
        </w:rPr>
        <w:t>деятельности;</w:t>
      </w:r>
    </w:p>
    <w:p w:rsidR="00F00F43" w:rsidRDefault="002A7C5D">
      <w:pPr>
        <w:pStyle w:val="a4"/>
        <w:numPr>
          <w:ilvl w:val="1"/>
          <w:numId w:val="39"/>
        </w:numPr>
        <w:tabs>
          <w:tab w:val="left" w:pos="1854"/>
        </w:tabs>
        <w:spacing w:line="275" w:lineRule="exact"/>
        <w:ind w:left="1854"/>
        <w:jc w:val="left"/>
        <w:rPr>
          <w:sz w:val="24"/>
        </w:rPr>
      </w:pPr>
      <w:r>
        <w:rPr>
          <w:sz w:val="24"/>
        </w:rPr>
        <w:t>разрабатыватьбизнес-</w:t>
      </w:r>
      <w:r>
        <w:rPr>
          <w:spacing w:val="-2"/>
          <w:sz w:val="24"/>
        </w:rPr>
        <w:t>проект;</w:t>
      </w:r>
    </w:p>
    <w:p w:rsidR="00F00F43" w:rsidRDefault="002A7C5D">
      <w:pPr>
        <w:pStyle w:val="a4"/>
        <w:numPr>
          <w:ilvl w:val="1"/>
          <w:numId w:val="39"/>
        </w:numPr>
        <w:tabs>
          <w:tab w:val="left" w:pos="1854"/>
        </w:tabs>
        <w:spacing w:before="2"/>
        <w:ind w:left="1854"/>
        <w:jc w:val="left"/>
        <w:rPr>
          <w:sz w:val="24"/>
        </w:rPr>
      </w:pPr>
      <w:r>
        <w:rPr>
          <w:sz w:val="24"/>
        </w:rPr>
        <w:t>оцениватьэффективностьпредпринимательской</w:t>
      </w:r>
      <w:r>
        <w:rPr>
          <w:spacing w:val="-2"/>
          <w:sz w:val="24"/>
        </w:rPr>
        <w:t>деятельности;</w:t>
      </w:r>
    </w:p>
    <w:p w:rsidR="00F00F43" w:rsidRDefault="002A7C5D">
      <w:pPr>
        <w:pStyle w:val="a4"/>
        <w:numPr>
          <w:ilvl w:val="1"/>
          <w:numId w:val="39"/>
        </w:numPr>
        <w:tabs>
          <w:tab w:val="left" w:pos="1854"/>
        </w:tabs>
        <w:spacing w:before="2"/>
        <w:ind w:left="1854"/>
        <w:jc w:val="left"/>
        <w:rPr>
          <w:sz w:val="24"/>
        </w:rPr>
      </w:pPr>
      <w:r>
        <w:rPr>
          <w:sz w:val="24"/>
        </w:rPr>
        <w:t>планироватьсвоепрофессиональноеобразованиеи профессиональную</w:t>
      </w:r>
      <w:r>
        <w:rPr>
          <w:spacing w:val="-2"/>
          <w:sz w:val="24"/>
        </w:rPr>
        <w:t>карьеру.</w:t>
      </w:r>
    </w:p>
    <w:p w:rsidR="00F00F43" w:rsidRDefault="00F00F43">
      <w:pPr>
        <w:pStyle w:val="a3"/>
        <w:spacing w:before="6"/>
        <w:ind w:left="0" w:firstLine="0"/>
        <w:jc w:val="left"/>
      </w:pPr>
    </w:p>
    <w:p w:rsidR="00F00F43" w:rsidRDefault="002A7C5D">
      <w:pPr>
        <w:pStyle w:val="21"/>
        <w:spacing w:line="247" w:lineRule="auto"/>
        <w:ind w:left="1133" w:right="851"/>
        <w:jc w:val="left"/>
      </w:pPr>
      <w:r>
        <w:t xml:space="preserve">Предметныерезультатыосвоениясодержаниямодуля«Компьютернаяграфика. </w:t>
      </w:r>
      <w:r>
        <w:rPr>
          <w:spacing w:val="-2"/>
        </w:rPr>
        <w:t>Черчение»</w:t>
      </w:r>
    </w:p>
    <w:p w:rsidR="00F00F43" w:rsidRDefault="002A7C5D">
      <w:pPr>
        <w:spacing w:before="267"/>
        <w:ind w:left="1133"/>
        <w:rPr>
          <w:b/>
          <w:sz w:val="24"/>
        </w:rPr>
      </w:pPr>
      <w:r>
        <w:rPr>
          <w:sz w:val="24"/>
        </w:rPr>
        <w:t>К концуобучения</w:t>
      </w:r>
      <w:r>
        <w:rPr>
          <w:b/>
          <w:sz w:val="24"/>
        </w:rPr>
        <w:t>в5-м</w:t>
      </w:r>
      <w:r>
        <w:rPr>
          <w:b/>
          <w:spacing w:val="-2"/>
          <w:sz w:val="24"/>
        </w:rPr>
        <w:t>классе:</w:t>
      </w:r>
    </w:p>
    <w:p w:rsidR="00F00F43" w:rsidRDefault="002A7C5D">
      <w:pPr>
        <w:pStyle w:val="a4"/>
        <w:numPr>
          <w:ilvl w:val="1"/>
          <w:numId w:val="39"/>
        </w:numPr>
        <w:tabs>
          <w:tab w:val="left" w:pos="1854"/>
        </w:tabs>
        <w:spacing w:before="271"/>
        <w:ind w:left="1854"/>
        <w:jc w:val="left"/>
        <w:rPr>
          <w:sz w:val="24"/>
        </w:rPr>
      </w:pPr>
      <w:r>
        <w:rPr>
          <w:sz w:val="24"/>
        </w:rPr>
        <w:t>называтьвидыиобластипримененияграфической</w:t>
      </w:r>
      <w:r>
        <w:rPr>
          <w:spacing w:val="-2"/>
          <w:sz w:val="24"/>
        </w:rPr>
        <w:t>информации;</w:t>
      </w:r>
    </w:p>
    <w:p w:rsidR="00F00F43" w:rsidRDefault="002A7C5D">
      <w:pPr>
        <w:pStyle w:val="a4"/>
        <w:numPr>
          <w:ilvl w:val="1"/>
          <w:numId w:val="39"/>
        </w:numPr>
        <w:tabs>
          <w:tab w:val="left" w:pos="1854"/>
          <w:tab w:val="left" w:pos="1916"/>
        </w:tabs>
        <w:spacing w:before="5" w:line="237" w:lineRule="auto"/>
        <w:ind w:right="1212" w:hanging="360"/>
        <w:jc w:val="left"/>
        <w:rPr>
          <w:sz w:val="24"/>
        </w:rPr>
      </w:pPr>
      <w:r>
        <w:rPr>
          <w:sz w:val="24"/>
        </w:rPr>
        <w:t>называтьтипыграфическихизображений(рисунок,диаграмма,графики,графы, эскиз, технический рисунок, чертеж, схема, карта, пиктограмма и другие);</w:t>
      </w:r>
    </w:p>
    <w:p w:rsidR="00F00F43" w:rsidRDefault="002A7C5D">
      <w:pPr>
        <w:pStyle w:val="a4"/>
        <w:numPr>
          <w:ilvl w:val="1"/>
          <w:numId w:val="39"/>
        </w:numPr>
        <w:tabs>
          <w:tab w:val="left" w:pos="1854"/>
          <w:tab w:val="left" w:pos="1916"/>
        </w:tabs>
        <w:spacing w:before="5" w:line="237" w:lineRule="auto"/>
        <w:ind w:right="1367" w:hanging="360"/>
        <w:jc w:val="left"/>
        <w:rPr>
          <w:sz w:val="24"/>
        </w:rPr>
      </w:pPr>
      <w:r>
        <w:rPr>
          <w:sz w:val="24"/>
        </w:rPr>
        <w:t>называтьосновныеэлементыграфическихизображений(точка,линия,контур, буквы и цифры, условные знаки);</w:t>
      </w:r>
    </w:p>
    <w:p w:rsidR="00F00F43" w:rsidRDefault="002A7C5D">
      <w:pPr>
        <w:pStyle w:val="a4"/>
        <w:numPr>
          <w:ilvl w:val="1"/>
          <w:numId w:val="39"/>
        </w:numPr>
        <w:tabs>
          <w:tab w:val="left" w:pos="1854"/>
        </w:tabs>
        <w:spacing w:before="4" w:line="275" w:lineRule="exact"/>
        <w:ind w:left="1854"/>
        <w:jc w:val="left"/>
        <w:rPr>
          <w:sz w:val="24"/>
        </w:rPr>
      </w:pPr>
      <w:r>
        <w:rPr>
          <w:sz w:val="24"/>
        </w:rPr>
        <w:t>называтьиприменятьчертежные</w:t>
      </w:r>
      <w:r>
        <w:rPr>
          <w:spacing w:val="-2"/>
          <w:sz w:val="24"/>
        </w:rPr>
        <w:t>инструменты;</w:t>
      </w:r>
    </w:p>
    <w:p w:rsidR="00F00F43" w:rsidRDefault="002A7C5D">
      <w:pPr>
        <w:pStyle w:val="a4"/>
        <w:numPr>
          <w:ilvl w:val="1"/>
          <w:numId w:val="39"/>
        </w:numPr>
        <w:tabs>
          <w:tab w:val="left" w:pos="1854"/>
          <w:tab w:val="left" w:pos="1916"/>
        </w:tabs>
        <w:spacing w:line="242" w:lineRule="auto"/>
        <w:ind w:right="1532" w:hanging="360"/>
        <w:jc w:val="left"/>
        <w:rPr>
          <w:sz w:val="24"/>
        </w:rPr>
      </w:pPr>
      <w:r>
        <w:rPr>
          <w:sz w:val="24"/>
        </w:rPr>
        <w:t>читатьивыполнятьчертежиналистеА4(рамка,основнаянадпись,масштаб, виды, нанесение размеров);</w:t>
      </w:r>
    </w:p>
    <w:p w:rsidR="00F00F43" w:rsidRDefault="002A7C5D">
      <w:pPr>
        <w:pStyle w:val="a4"/>
        <w:numPr>
          <w:ilvl w:val="1"/>
          <w:numId w:val="39"/>
        </w:numPr>
        <w:tabs>
          <w:tab w:val="left" w:pos="1854"/>
          <w:tab w:val="left" w:pos="1916"/>
        </w:tabs>
        <w:spacing w:line="247" w:lineRule="auto"/>
        <w:ind w:right="2043" w:hanging="360"/>
        <w:jc w:val="left"/>
        <w:rPr>
          <w:sz w:val="24"/>
        </w:rPr>
      </w:pPr>
      <w:r>
        <w:rPr>
          <w:sz w:val="24"/>
        </w:rPr>
        <w:t>характеризоватьмирпрофессий,связанныхсчерчением,компьютерной графикой, их востребованность на рынке труда.</w:t>
      </w:r>
    </w:p>
    <w:p w:rsidR="00F00F43" w:rsidRDefault="002A7C5D">
      <w:pPr>
        <w:spacing w:before="265"/>
        <w:ind w:left="1133"/>
        <w:rPr>
          <w:b/>
          <w:sz w:val="24"/>
        </w:rPr>
      </w:pPr>
      <w:r>
        <w:rPr>
          <w:sz w:val="24"/>
        </w:rPr>
        <w:t>К концуобучения</w:t>
      </w:r>
      <w:r>
        <w:rPr>
          <w:b/>
          <w:sz w:val="24"/>
        </w:rPr>
        <w:t>в6-м</w:t>
      </w:r>
      <w:r>
        <w:rPr>
          <w:b/>
          <w:spacing w:val="-2"/>
          <w:sz w:val="24"/>
        </w:rPr>
        <w:t>классе:</w:t>
      </w:r>
    </w:p>
    <w:p w:rsidR="00F00F43" w:rsidRDefault="00F00F43">
      <w:pPr>
        <w:pStyle w:val="a3"/>
        <w:spacing w:before="3"/>
        <w:ind w:left="0" w:firstLine="0"/>
        <w:jc w:val="left"/>
        <w:rPr>
          <w:b/>
        </w:rPr>
      </w:pPr>
    </w:p>
    <w:p w:rsidR="00F00F43" w:rsidRDefault="002A7C5D">
      <w:pPr>
        <w:pStyle w:val="a4"/>
        <w:numPr>
          <w:ilvl w:val="1"/>
          <w:numId w:val="39"/>
        </w:numPr>
        <w:tabs>
          <w:tab w:val="left" w:pos="1854"/>
          <w:tab w:val="left" w:pos="1916"/>
        </w:tabs>
        <w:spacing w:line="237" w:lineRule="auto"/>
        <w:ind w:right="1447" w:hanging="360"/>
        <w:jc w:val="left"/>
        <w:rPr>
          <w:sz w:val="24"/>
        </w:rPr>
      </w:pPr>
      <w:r>
        <w:rPr>
          <w:sz w:val="24"/>
        </w:rPr>
        <w:t>знатьивыполнятьосновныеправилавыполнениячертежейсиспользованием чертежных инструментов;</w:t>
      </w:r>
    </w:p>
    <w:p w:rsidR="00F00F43" w:rsidRDefault="002A7C5D">
      <w:pPr>
        <w:pStyle w:val="a4"/>
        <w:numPr>
          <w:ilvl w:val="1"/>
          <w:numId w:val="39"/>
        </w:numPr>
        <w:tabs>
          <w:tab w:val="left" w:pos="1854"/>
          <w:tab w:val="left" w:pos="1916"/>
        </w:tabs>
        <w:spacing w:before="5" w:line="237" w:lineRule="auto"/>
        <w:ind w:right="1711" w:hanging="360"/>
        <w:jc w:val="left"/>
        <w:rPr>
          <w:sz w:val="24"/>
        </w:rPr>
      </w:pPr>
      <w:r>
        <w:rPr>
          <w:sz w:val="24"/>
        </w:rPr>
        <w:t xml:space="preserve">знатьииспользоватьдлявыполнениячертежейинструментыграфического </w:t>
      </w:r>
      <w:r>
        <w:rPr>
          <w:spacing w:val="-2"/>
          <w:sz w:val="24"/>
        </w:rPr>
        <w:t>редактора;</w:t>
      </w:r>
    </w:p>
    <w:p w:rsidR="00F00F43" w:rsidRDefault="002A7C5D">
      <w:pPr>
        <w:pStyle w:val="a4"/>
        <w:numPr>
          <w:ilvl w:val="1"/>
          <w:numId w:val="39"/>
        </w:numPr>
        <w:tabs>
          <w:tab w:val="left" w:pos="1854"/>
          <w:tab w:val="left" w:pos="1916"/>
        </w:tabs>
        <w:spacing w:before="6" w:line="237" w:lineRule="auto"/>
        <w:ind w:right="1375" w:hanging="360"/>
        <w:jc w:val="left"/>
        <w:rPr>
          <w:sz w:val="24"/>
        </w:rPr>
      </w:pPr>
      <w:r>
        <w:rPr>
          <w:sz w:val="24"/>
        </w:rPr>
        <w:t>пониматьсмыслусловныхграфическихобозначений, создаватьс ихпомощью графические тексты;</w:t>
      </w:r>
    </w:p>
    <w:p w:rsidR="00F00F43" w:rsidRDefault="002A7C5D">
      <w:pPr>
        <w:pStyle w:val="a4"/>
        <w:numPr>
          <w:ilvl w:val="1"/>
          <w:numId w:val="39"/>
        </w:numPr>
        <w:tabs>
          <w:tab w:val="left" w:pos="1854"/>
        </w:tabs>
        <w:spacing w:line="275" w:lineRule="exact"/>
        <w:ind w:left="1854"/>
        <w:jc w:val="left"/>
        <w:rPr>
          <w:sz w:val="24"/>
        </w:rPr>
      </w:pPr>
      <w:r>
        <w:rPr>
          <w:sz w:val="24"/>
        </w:rPr>
        <w:t xml:space="preserve">создаватьтексты,рисункивграфическом </w:t>
      </w:r>
      <w:r>
        <w:rPr>
          <w:spacing w:val="-2"/>
          <w:sz w:val="24"/>
        </w:rPr>
        <w:t>редакторе;</w:t>
      </w:r>
    </w:p>
    <w:p w:rsidR="00F00F43" w:rsidRDefault="002A7C5D">
      <w:pPr>
        <w:pStyle w:val="a4"/>
        <w:numPr>
          <w:ilvl w:val="1"/>
          <w:numId w:val="39"/>
        </w:numPr>
        <w:tabs>
          <w:tab w:val="left" w:pos="1854"/>
          <w:tab w:val="left" w:pos="1916"/>
        </w:tabs>
        <w:spacing w:before="2" w:line="242" w:lineRule="auto"/>
        <w:ind w:right="2043" w:hanging="360"/>
        <w:jc w:val="left"/>
        <w:rPr>
          <w:sz w:val="24"/>
        </w:rPr>
      </w:pPr>
      <w:r>
        <w:rPr>
          <w:sz w:val="24"/>
        </w:rPr>
        <w:t>характеризоватьмирпрофессий,связанныхс черчением,компьютерной графикой, их востребованность на рынке труда.</w:t>
      </w:r>
    </w:p>
    <w:p w:rsidR="00F00F43" w:rsidRDefault="00F00F43">
      <w:pPr>
        <w:pStyle w:val="a3"/>
        <w:spacing w:before="2"/>
        <w:ind w:left="0" w:firstLine="0"/>
        <w:jc w:val="left"/>
      </w:pPr>
    </w:p>
    <w:p w:rsidR="00F00F43" w:rsidRDefault="002A7C5D">
      <w:pPr>
        <w:ind w:left="1133"/>
        <w:rPr>
          <w:b/>
          <w:sz w:val="24"/>
        </w:rPr>
      </w:pPr>
      <w:r>
        <w:rPr>
          <w:sz w:val="24"/>
        </w:rPr>
        <w:t>К концуобучения</w:t>
      </w:r>
      <w:r>
        <w:rPr>
          <w:b/>
          <w:sz w:val="24"/>
        </w:rPr>
        <w:t>в7-м</w:t>
      </w:r>
      <w:r>
        <w:rPr>
          <w:b/>
          <w:spacing w:val="-2"/>
          <w:sz w:val="24"/>
        </w:rPr>
        <w:t>классе:</w:t>
      </w:r>
    </w:p>
    <w:p w:rsidR="00F00F43" w:rsidRDefault="00F00F43">
      <w:pPr>
        <w:pStyle w:val="a3"/>
        <w:spacing w:before="1"/>
        <w:ind w:left="0" w:firstLine="0"/>
        <w:jc w:val="left"/>
        <w:rPr>
          <w:b/>
        </w:rPr>
      </w:pPr>
    </w:p>
    <w:p w:rsidR="00F00F43" w:rsidRDefault="002A7C5D">
      <w:pPr>
        <w:pStyle w:val="a4"/>
        <w:numPr>
          <w:ilvl w:val="1"/>
          <w:numId w:val="39"/>
        </w:numPr>
        <w:tabs>
          <w:tab w:val="left" w:pos="1854"/>
        </w:tabs>
        <w:ind w:left="1854"/>
        <w:jc w:val="left"/>
        <w:rPr>
          <w:sz w:val="24"/>
        </w:rPr>
      </w:pPr>
      <w:r>
        <w:rPr>
          <w:sz w:val="24"/>
        </w:rPr>
        <w:t>называтьвидыконструкторской</w:t>
      </w:r>
      <w:r>
        <w:rPr>
          <w:spacing w:val="-2"/>
          <w:sz w:val="24"/>
        </w:rPr>
        <w:t>документации;</w:t>
      </w:r>
    </w:p>
    <w:p w:rsidR="00F00F43" w:rsidRDefault="002A7C5D">
      <w:pPr>
        <w:pStyle w:val="a4"/>
        <w:numPr>
          <w:ilvl w:val="1"/>
          <w:numId w:val="39"/>
        </w:numPr>
        <w:tabs>
          <w:tab w:val="left" w:pos="1854"/>
        </w:tabs>
        <w:spacing w:before="2" w:line="275" w:lineRule="exact"/>
        <w:ind w:left="1854"/>
        <w:jc w:val="left"/>
        <w:rPr>
          <w:sz w:val="24"/>
        </w:rPr>
      </w:pPr>
      <w:r>
        <w:rPr>
          <w:sz w:val="24"/>
        </w:rPr>
        <w:t>называтьихарактеризоватьвидыграфических</w:t>
      </w:r>
      <w:r>
        <w:rPr>
          <w:spacing w:val="-2"/>
          <w:sz w:val="24"/>
        </w:rPr>
        <w:t>моделей;</w:t>
      </w:r>
    </w:p>
    <w:p w:rsidR="00F00F43" w:rsidRDefault="002A7C5D">
      <w:pPr>
        <w:pStyle w:val="a4"/>
        <w:numPr>
          <w:ilvl w:val="1"/>
          <w:numId w:val="39"/>
        </w:numPr>
        <w:tabs>
          <w:tab w:val="left" w:pos="1854"/>
        </w:tabs>
        <w:spacing w:line="275" w:lineRule="exact"/>
        <w:ind w:left="1854"/>
        <w:jc w:val="left"/>
        <w:rPr>
          <w:sz w:val="24"/>
        </w:rPr>
      </w:pPr>
      <w:r>
        <w:rPr>
          <w:sz w:val="24"/>
        </w:rPr>
        <w:t>выполнятьиоформлятьсборочный</w:t>
      </w:r>
      <w:r>
        <w:rPr>
          <w:spacing w:val="-2"/>
          <w:sz w:val="24"/>
        </w:rPr>
        <w:t>чертеж;</w:t>
      </w:r>
    </w:p>
    <w:p w:rsidR="00F00F43" w:rsidRDefault="002A7C5D">
      <w:pPr>
        <w:pStyle w:val="a4"/>
        <w:numPr>
          <w:ilvl w:val="1"/>
          <w:numId w:val="39"/>
        </w:numPr>
        <w:tabs>
          <w:tab w:val="left" w:pos="1854"/>
          <w:tab w:val="left" w:pos="1916"/>
        </w:tabs>
        <w:spacing w:before="5" w:line="237" w:lineRule="auto"/>
        <w:ind w:right="1584" w:hanging="360"/>
        <w:jc w:val="left"/>
        <w:rPr>
          <w:sz w:val="24"/>
        </w:rPr>
      </w:pPr>
      <w:r>
        <w:rPr>
          <w:sz w:val="24"/>
        </w:rPr>
        <w:t>владетьручнымиспособамивычерчивания чертежей,эскизовитехнических рисунков деталей;</w:t>
      </w:r>
    </w:p>
    <w:p w:rsidR="00F00F43" w:rsidRDefault="00F00F43">
      <w:pPr>
        <w:pStyle w:val="a4"/>
        <w:spacing w:line="237"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39"/>
        </w:numPr>
        <w:tabs>
          <w:tab w:val="left" w:pos="1854"/>
          <w:tab w:val="left" w:pos="1916"/>
        </w:tabs>
        <w:spacing w:before="60" w:line="242" w:lineRule="auto"/>
        <w:ind w:right="1734" w:hanging="360"/>
        <w:jc w:val="left"/>
        <w:rPr>
          <w:sz w:val="24"/>
        </w:rPr>
      </w:pPr>
      <w:r>
        <w:rPr>
          <w:sz w:val="24"/>
        </w:rPr>
        <w:lastRenderedPageBreak/>
        <w:t>владетьавтоматизированнымиспособамивычерчиваниячертежей,эскизов и технических рисунков;</w:t>
      </w:r>
    </w:p>
    <w:p w:rsidR="00F00F43" w:rsidRDefault="002A7C5D">
      <w:pPr>
        <w:pStyle w:val="a4"/>
        <w:numPr>
          <w:ilvl w:val="1"/>
          <w:numId w:val="39"/>
        </w:numPr>
        <w:tabs>
          <w:tab w:val="left" w:pos="1854"/>
        </w:tabs>
        <w:spacing w:line="271" w:lineRule="exact"/>
        <w:ind w:left="1854"/>
        <w:jc w:val="left"/>
        <w:rPr>
          <w:sz w:val="24"/>
        </w:rPr>
      </w:pPr>
      <w:r>
        <w:rPr>
          <w:sz w:val="24"/>
        </w:rPr>
        <w:t>уметьчитать чертежидеталей иосуществлятьрасчеты по</w:t>
      </w:r>
      <w:r>
        <w:rPr>
          <w:spacing w:val="-2"/>
          <w:sz w:val="24"/>
        </w:rPr>
        <w:t>чертежам;</w:t>
      </w:r>
    </w:p>
    <w:p w:rsidR="00F00F43" w:rsidRDefault="002A7C5D">
      <w:pPr>
        <w:pStyle w:val="a4"/>
        <w:numPr>
          <w:ilvl w:val="1"/>
          <w:numId w:val="39"/>
        </w:numPr>
        <w:tabs>
          <w:tab w:val="left" w:pos="1854"/>
          <w:tab w:val="left" w:pos="1916"/>
        </w:tabs>
        <w:spacing w:before="2" w:line="242" w:lineRule="auto"/>
        <w:ind w:right="2043" w:hanging="360"/>
        <w:jc w:val="left"/>
        <w:rPr>
          <w:sz w:val="24"/>
        </w:rPr>
      </w:pPr>
      <w:r>
        <w:rPr>
          <w:sz w:val="24"/>
        </w:rPr>
        <w:t>характеризоватьмирпрофессий,связанныхс черчением,компьютерной графикой, их востребованность на рынке труда.</w:t>
      </w:r>
    </w:p>
    <w:p w:rsidR="00F00F43" w:rsidRDefault="00F00F43">
      <w:pPr>
        <w:pStyle w:val="a3"/>
        <w:spacing w:before="3"/>
        <w:ind w:left="0" w:firstLine="0"/>
        <w:jc w:val="left"/>
      </w:pPr>
    </w:p>
    <w:p w:rsidR="00F00F43" w:rsidRDefault="002A7C5D">
      <w:pPr>
        <w:ind w:left="1133"/>
        <w:rPr>
          <w:b/>
          <w:sz w:val="24"/>
        </w:rPr>
      </w:pPr>
      <w:r>
        <w:rPr>
          <w:sz w:val="24"/>
        </w:rPr>
        <w:t>К концуобучения</w:t>
      </w:r>
      <w:r>
        <w:rPr>
          <w:b/>
          <w:sz w:val="24"/>
        </w:rPr>
        <w:t>в8-м</w:t>
      </w:r>
      <w:r>
        <w:rPr>
          <w:b/>
          <w:spacing w:val="-2"/>
          <w:sz w:val="24"/>
        </w:rPr>
        <w:t>классе:</w:t>
      </w:r>
    </w:p>
    <w:p w:rsidR="00F00F43" w:rsidRDefault="00F00F43">
      <w:pPr>
        <w:pStyle w:val="a3"/>
        <w:ind w:left="0" w:firstLine="0"/>
        <w:jc w:val="left"/>
        <w:rPr>
          <w:b/>
        </w:rPr>
      </w:pPr>
    </w:p>
    <w:p w:rsidR="00F00F43" w:rsidRDefault="002A7C5D">
      <w:pPr>
        <w:pStyle w:val="a4"/>
        <w:numPr>
          <w:ilvl w:val="1"/>
          <w:numId w:val="39"/>
        </w:numPr>
        <w:tabs>
          <w:tab w:val="left" w:pos="1854"/>
        </w:tabs>
        <w:spacing w:line="275" w:lineRule="exact"/>
        <w:ind w:left="1854"/>
        <w:jc w:val="left"/>
        <w:rPr>
          <w:sz w:val="24"/>
        </w:rPr>
      </w:pPr>
      <w:r>
        <w:rPr>
          <w:sz w:val="24"/>
        </w:rPr>
        <w:t>использоватьпрограммноеобеспечениедлясозданияпроектной</w:t>
      </w:r>
      <w:r>
        <w:rPr>
          <w:spacing w:val="-2"/>
          <w:sz w:val="24"/>
        </w:rPr>
        <w:t>документации;</w:t>
      </w:r>
    </w:p>
    <w:p w:rsidR="00F00F43" w:rsidRDefault="002A7C5D">
      <w:pPr>
        <w:pStyle w:val="a4"/>
        <w:numPr>
          <w:ilvl w:val="1"/>
          <w:numId w:val="39"/>
        </w:numPr>
        <w:tabs>
          <w:tab w:val="left" w:pos="1854"/>
        </w:tabs>
        <w:spacing w:line="275" w:lineRule="exact"/>
        <w:ind w:left="1854"/>
        <w:jc w:val="left"/>
        <w:rPr>
          <w:sz w:val="24"/>
        </w:rPr>
      </w:pPr>
      <w:r>
        <w:rPr>
          <w:sz w:val="24"/>
        </w:rPr>
        <w:t>создаватьразличныевиды</w:t>
      </w:r>
      <w:r>
        <w:rPr>
          <w:spacing w:val="-2"/>
          <w:sz w:val="24"/>
        </w:rPr>
        <w:t xml:space="preserve"> документов;</w:t>
      </w:r>
    </w:p>
    <w:p w:rsidR="00F00F43" w:rsidRDefault="002A7C5D">
      <w:pPr>
        <w:pStyle w:val="a4"/>
        <w:numPr>
          <w:ilvl w:val="1"/>
          <w:numId w:val="39"/>
        </w:numPr>
        <w:tabs>
          <w:tab w:val="left" w:pos="1854"/>
          <w:tab w:val="left" w:pos="1916"/>
        </w:tabs>
        <w:spacing w:before="2"/>
        <w:ind w:right="1600" w:hanging="360"/>
        <w:jc w:val="left"/>
        <w:rPr>
          <w:sz w:val="24"/>
        </w:rPr>
      </w:pPr>
      <w:r>
        <w:rPr>
          <w:sz w:val="24"/>
        </w:rPr>
        <w:t xml:space="preserve">владетьспособамисоздания,редактированияитрансформацииграфических </w:t>
      </w:r>
      <w:r>
        <w:rPr>
          <w:spacing w:val="-2"/>
          <w:sz w:val="24"/>
        </w:rPr>
        <w:t>объектов;</w:t>
      </w:r>
    </w:p>
    <w:p w:rsidR="00F00F43" w:rsidRDefault="002A7C5D">
      <w:pPr>
        <w:pStyle w:val="a4"/>
        <w:numPr>
          <w:ilvl w:val="1"/>
          <w:numId w:val="39"/>
        </w:numPr>
        <w:tabs>
          <w:tab w:val="left" w:pos="1854"/>
          <w:tab w:val="left" w:pos="1916"/>
        </w:tabs>
        <w:spacing w:before="3" w:line="237" w:lineRule="auto"/>
        <w:ind w:right="1301" w:hanging="360"/>
        <w:jc w:val="left"/>
        <w:rPr>
          <w:sz w:val="24"/>
        </w:rPr>
      </w:pPr>
      <w:r>
        <w:rPr>
          <w:sz w:val="24"/>
        </w:rPr>
        <w:t>выполнятьэскизы,схемы,чертежисиспользованиемчертежныхинструментов и приспособлений и (или) с использованием программного обеспечения;</w:t>
      </w:r>
    </w:p>
    <w:p w:rsidR="00F00F43" w:rsidRDefault="002A7C5D">
      <w:pPr>
        <w:pStyle w:val="a4"/>
        <w:numPr>
          <w:ilvl w:val="1"/>
          <w:numId w:val="39"/>
        </w:numPr>
        <w:tabs>
          <w:tab w:val="left" w:pos="1854"/>
        </w:tabs>
        <w:spacing w:before="3" w:line="275" w:lineRule="exact"/>
        <w:ind w:left="1854"/>
        <w:jc w:val="left"/>
        <w:rPr>
          <w:sz w:val="24"/>
        </w:rPr>
      </w:pPr>
      <w:r>
        <w:rPr>
          <w:sz w:val="24"/>
        </w:rPr>
        <w:t>создаватьиредактироватьсложные3D-моделиисборочные</w:t>
      </w:r>
      <w:r>
        <w:rPr>
          <w:spacing w:val="-2"/>
          <w:sz w:val="24"/>
        </w:rPr>
        <w:t>чертежи;</w:t>
      </w:r>
    </w:p>
    <w:p w:rsidR="00F00F43" w:rsidRDefault="002A7C5D">
      <w:pPr>
        <w:pStyle w:val="a4"/>
        <w:numPr>
          <w:ilvl w:val="1"/>
          <w:numId w:val="39"/>
        </w:numPr>
        <w:tabs>
          <w:tab w:val="left" w:pos="1854"/>
          <w:tab w:val="left" w:pos="1916"/>
        </w:tabs>
        <w:spacing w:line="247" w:lineRule="auto"/>
        <w:ind w:right="2043" w:hanging="360"/>
        <w:jc w:val="left"/>
        <w:rPr>
          <w:sz w:val="24"/>
        </w:rPr>
      </w:pPr>
      <w:r>
        <w:rPr>
          <w:sz w:val="24"/>
        </w:rPr>
        <w:t>характеризоватьмирпрофессий,связанныхс черчением,компьютерной графикой, их востребованность на рынке труда.</w:t>
      </w:r>
    </w:p>
    <w:p w:rsidR="00F00F43" w:rsidRDefault="002A7C5D">
      <w:pPr>
        <w:spacing w:before="271"/>
        <w:ind w:left="1133"/>
        <w:rPr>
          <w:b/>
          <w:sz w:val="24"/>
        </w:rPr>
      </w:pPr>
      <w:r>
        <w:rPr>
          <w:sz w:val="24"/>
        </w:rPr>
        <w:t>К концуобучения</w:t>
      </w:r>
      <w:r>
        <w:rPr>
          <w:b/>
          <w:sz w:val="24"/>
        </w:rPr>
        <w:t>в9-м</w:t>
      </w:r>
      <w:r>
        <w:rPr>
          <w:b/>
          <w:spacing w:val="-2"/>
          <w:sz w:val="24"/>
        </w:rPr>
        <w:t>классе:</w:t>
      </w:r>
    </w:p>
    <w:p w:rsidR="00F00F43" w:rsidRDefault="00F00F43">
      <w:pPr>
        <w:pStyle w:val="a3"/>
        <w:ind w:left="0" w:firstLine="0"/>
        <w:jc w:val="left"/>
        <w:rPr>
          <w:b/>
        </w:rPr>
      </w:pPr>
    </w:p>
    <w:p w:rsidR="00F00F43" w:rsidRDefault="002A7C5D">
      <w:pPr>
        <w:pStyle w:val="a4"/>
        <w:numPr>
          <w:ilvl w:val="1"/>
          <w:numId w:val="39"/>
        </w:numPr>
        <w:tabs>
          <w:tab w:val="left" w:pos="1854"/>
          <w:tab w:val="left" w:pos="1916"/>
        </w:tabs>
        <w:ind w:right="1301" w:hanging="360"/>
        <w:jc w:val="left"/>
        <w:rPr>
          <w:sz w:val="24"/>
        </w:rPr>
      </w:pPr>
      <w:r>
        <w:rPr>
          <w:sz w:val="24"/>
        </w:rPr>
        <w:t xml:space="preserve">выполнятьэскизы,схемы,чертежисиспользованиемчертежныхинструментов и приспособлений и (или) в системе автоматизированного проектирования </w:t>
      </w:r>
      <w:r>
        <w:rPr>
          <w:spacing w:val="-2"/>
          <w:sz w:val="24"/>
        </w:rPr>
        <w:t>(САПР);</w:t>
      </w:r>
    </w:p>
    <w:p w:rsidR="00F00F43" w:rsidRDefault="002A7C5D">
      <w:pPr>
        <w:pStyle w:val="a4"/>
        <w:numPr>
          <w:ilvl w:val="1"/>
          <w:numId w:val="39"/>
        </w:numPr>
        <w:tabs>
          <w:tab w:val="left" w:pos="1854"/>
        </w:tabs>
        <w:spacing w:line="274" w:lineRule="exact"/>
        <w:ind w:left="1854"/>
        <w:jc w:val="left"/>
        <w:rPr>
          <w:sz w:val="24"/>
        </w:rPr>
      </w:pPr>
      <w:r>
        <w:rPr>
          <w:spacing w:val="-2"/>
          <w:sz w:val="24"/>
        </w:rPr>
        <w:t>создавать3D-моделивсистемеавтоматизированногопроектирования(САПР);</w:t>
      </w:r>
    </w:p>
    <w:p w:rsidR="00F00F43" w:rsidRDefault="002A7C5D">
      <w:pPr>
        <w:pStyle w:val="a4"/>
        <w:numPr>
          <w:ilvl w:val="1"/>
          <w:numId w:val="39"/>
        </w:numPr>
        <w:tabs>
          <w:tab w:val="left" w:pos="1854"/>
          <w:tab w:val="left" w:pos="1916"/>
        </w:tabs>
        <w:spacing w:before="5" w:line="237" w:lineRule="auto"/>
        <w:ind w:right="1730" w:hanging="360"/>
        <w:jc w:val="left"/>
        <w:rPr>
          <w:sz w:val="24"/>
        </w:rPr>
      </w:pPr>
      <w:r>
        <w:rPr>
          <w:sz w:val="24"/>
        </w:rPr>
        <w:t>оформлятьконструкторскуюдокументацию,втомчислесиспользованием систем автоматизированного проектирования (САПР);</w:t>
      </w:r>
    </w:p>
    <w:p w:rsidR="00F00F43" w:rsidRDefault="002A7C5D">
      <w:pPr>
        <w:pStyle w:val="a4"/>
        <w:numPr>
          <w:ilvl w:val="1"/>
          <w:numId w:val="39"/>
        </w:numPr>
        <w:tabs>
          <w:tab w:val="left" w:pos="1854"/>
          <w:tab w:val="left" w:pos="1916"/>
        </w:tabs>
        <w:spacing w:before="3" w:line="242" w:lineRule="auto"/>
        <w:ind w:right="1939" w:hanging="360"/>
        <w:jc w:val="left"/>
        <w:rPr>
          <w:sz w:val="24"/>
        </w:rPr>
      </w:pPr>
      <w:r>
        <w:rPr>
          <w:sz w:val="24"/>
        </w:rPr>
        <w:t>характеризоватьмирпрофессий,связанныхсизучаемымитехнологиями, их востребованность на рынке труда.</w:t>
      </w:r>
    </w:p>
    <w:p w:rsidR="00F00F43" w:rsidRDefault="00F00F43">
      <w:pPr>
        <w:pStyle w:val="a3"/>
        <w:spacing w:before="2"/>
        <w:ind w:left="0" w:firstLine="0"/>
        <w:jc w:val="left"/>
      </w:pPr>
    </w:p>
    <w:p w:rsidR="00F00F43" w:rsidRDefault="002A7C5D">
      <w:pPr>
        <w:pStyle w:val="21"/>
        <w:spacing w:line="242" w:lineRule="auto"/>
        <w:ind w:left="1133"/>
        <w:jc w:val="left"/>
      </w:pPr>
      <w:r>
        <w:t>Предметныерезультатыосвоениясодержаниямодуля«3D-моделирование, прототипирование, макетирование»</w:t>
      </w:r>
    </w:p>
    <w:p w:rsidR="00F00F43" w:rsidRDefault="002A7C5D">
      <w:pPr>
        <w:spacing w:before="273"/>
        <w:ind w:left="1133"/>
        <w:rPr>
          <w:sz w:val="24"/>
        </w:rPr>
      </w:pPr>
      <w:r>
        <w:rPr>
          <w:sz w:val="24"/>
        </w:rPr>
        <w:t>К концуобучения</w:t>
      </w:r>
      <w:r>
        <w:rPr>
          <w:b/>
          <w:sz w:val="24"/>
        </w:rPr>
        <w:t>в7-м</w:t>
      </w:r>
      <w:r>
        <w:rPr>
          <w:b/>
          <w:spacing w:val="-2"/>
          <w:sz w:val="24"/>
        </w:rPr>
        <w:t>классе</w:t>
      </w:r>
      <w:r>
        <w:rPr>
          <w:spacing w:val="-2"/>
          <w:sz w:val="24"/>
        </w:rPr>
        <w:t>:</w:t>
      </w:r>
    </w:p>
    <w:p w:rsidR="00F00F43" w:rsidRDefault="00F00F43">
      <w:pPr>
        <w:pStyle w:val="a3"/>
        <w:ind w:left="0" w:firstLine="0"/>
        <w:jc w:val="left"/>
      </w:pPr>
    </w:p>
    <w:p w:rsidR="00F00F43" w:rsidRDefault="002A7C5D">
      <w:pPr>
        <w:pStyle w:val="a4"/>
        <w:numPr>
          <w:ilvl w:val="1"/>
          <w:numId w:val="39"/>
        </w:numPr>
        <w:tabs>
          <w:tab w:val="left" w:pos="1854"/>
        </w:tabs>
        <w:ind w:left="1854"/>
        <w:jc w:val="left"/>
        <w:rPr>
          <w:sz w:val="24"/>
        </w:rPr>
      </w:pPr>
      <w:r>
        <w:rPr>
          <w:sz w:val="24"/>
        </w:rPr>
        <w:t xml:space="preserve">называтьвиды, свойстваиназначение </w:t>
      </w:r>
      <w:r>
        <w:rPr>
          <w:spacing w:val="-2"/>
          <w:sz w:val="24"/>
        </w:rPr>
        <w:t>моделей;</w:t>
      </w:r>
    </w:p>
    <w:p w:rsidR="00F00F43" w:rsidRDefault="002A7C5D">
      <w:pPr>
        <w:pStyle w:val="a4"/>
        <w:numPr>
          <w:ilvl w:val="1"/>
          <w:numId w:val="39"/>
        </w:numPr>
        <w:tabs>
          <w:tab w:val="left" w:pos="1854"/>
        </w:tabs>
        <w:spacing w:before="3" w:line="275" w:lineRule="exact"/>
        <w:ind w:left="1854"/>
        <w:jc w:val="left"/>
        <w:rPr>
          <w:sz w:val="24"/>
        </w:rPr>
      </w:pPr>
      <w:r>
        <w:rPr>
          <w:sz w:val="24"/>
        </w:rPr>
        <w:t>называтьвидымакетовиих</w:t>
      </w:r>
      <w:r>
        <w:rPr>
          <w:spacing w:val="-2"/>
          <w:sz w:val="24"/>
        </w:rPr>
        <w:t>назначение;</w:t>
      </w:r>
    </w:p>
    <w:p w:rsidR="00F00F43" w:rsidRDefault="002A7C5D">
      <w:pPr>
        <w:pStyle w:val="a4"/>
        <w:numPr>
          <w:ilvl w:val="1"/>
          <w:numId w:val="39"/>
        </w:numPr>
        <w:tabs>
          <w:tab w:val="left" w:pos="1854"/>
          <w:tab w:val="left" w:pos="1916"/>
        </w:tabs>
        <w:spacing w:line="242" w:lineRule="auto"/>
        <w:ind w:right="1149" w:hanging="360"/>
        <w:jc w:val="left"/>
        <w:rPr>
          <w:sz w:val="24"/>
        </w:rPr>
      </w:pPr>
      <w:r>
        <w:rPr>
          <w:sz w:val="24"/>
        </w:rPr>
        <w:t xml:space="preserve">создаватьмакетыразличныхвидов,в томчислесиспользованиемпрограммного </w:t>
      </w:r>
      <w:r>
        <w:rPr>
          <w:spacing w:val="-2"/>
          <w:sz w:val="24"/>
        </w:rPr>
        <w:t>обеспечения;</w:t>
      </w:r>
    </w:p>
    <w:p w:rsidR="00F00F43" w:rsidRDefault="002A7C5D">
      <w:pPr>
        <w:pStyle w:val="a4"/>
        <w:numPr>
          <w:ilvl w:val="1"/>
          <w:numId w:val="39"/>
        </w:numPr>
        <w:tabs>
          <w:tab w:val="left" w:pos="1854"/>
        </w:tabs>
        <w:spacing w:line="271" w:lineRule="exact"/>
        <w:ind w:left="1854"/>
        <w:jc w:val="left"/>
        <w:rPr>
          <w:sz w:val="24"/>
        </w:rPr>
      </w:pPr>
      <w:r>
        <w:rPr>
          <w:sz w:val="24"/>
        </w:rPr>
        <w:t>выполнятьразверткуисоединятьфрагменты</w:t>
      </w:r>
      <w:r>
        <w:rPr>
          <w:spacing w:val="-2"/>
          <w:sz w:val="24"/>
        </w:rPr>
        <w:t>макета;</w:t>
      </w:r>
    </w:p>
    <w:p w:rsidR="00F00F43" w:rsidRDefault="002A7C5D">
      <w:pPr>
        <w:pStyle w:val="a4"/>
        <w:numPr>
          <w:ilvl w:val="1"/>
          <w:numId w:val="39"/>
        </w:numPr>
        <w:tabs>
          <w:tab w:val="left" w:pos="1854"/>
        </w:tabs>
        <w:spacing w:before="2" w:line="275" w:lineRule="exact"/>
        <w:ind w:left="1854"/>
        <w:jc w:val="left"/>
        <w:rPr>
          <w:sz w:val="24"/>
        </w:rPr>
      </w:pPr>
      <w:r>
        <w:rPr>
          <w:sz w:val="24"/>
        </w:rPr>
        <w:t xml:space="preserve">выполнятьсборкудеталей </w:t>
      </w:r>
      <w:r>
        <w:rPr>
          <w:spacing w:val="-2"/>
          <w:sz w:val="24"/>
        </w:rPr>
        <w:t>макета;</w:t>
      </w:r>
    </w:p>
    <w:p w:rsidR="00F00F43" w:rsidRDefault="002A7C5D">
      <w:pPr>
        <w:pStyle w:val="a4"/>
        <w:numPr>
          <w:ilvl w:val="1"/>
          <w:numId w:val="39"/>
        </w:numPr>
        <w:tabs>
          <w:tab w:val="left" w:pos="1854"/>
        </w:tabs>
        <w:spacing w:line="274" w:lineRule="exact"/>
        <w:ind w:left="1854"/>
        <w:jc w:val="left"/>
        <w:rPr>
          <w:sz w:val="24"/>
        </w:rPr>
      </w:pPr>
      <w:r>
        <w:rPr>
          <w:sz w:val="24"/>
        </w:rPr>
        <w:t>разрабатыватьграфическую</w:t>
      </w:r>
      <w:r>
        <w:rPr>
          <w:spacing w:val="-2"/>
          <w:sz w:val="24"/>
        </w:rPr>
        <w:t>документацию;</w:t>
      </w:r>
    </w:p>
    <w:p w:rsidR="00F00F43" w:rsidRDefault="002A7C5D">
      <w:pPr>
        <w:pStyle w:val="a4"/>
        <w:numPr>
          <w:ilvl w:val="1"/>
          <w:numId w:val="39"/>
        </w:numPr>
        <w:tabs>
          <w:tab w:val="left" w:pos="1854"/>
          <w:tab w:val="left" w:pos="1916"/>
        </w:tabs>
        <w:spacing w:line="247" w:lineRule="auto"/>
        <w:ind w:right="1995" w:hanging="360"/>
        <w:jc w:val="left"/>
        <w:rPr>
          <w:sz w:val="24"/>
        </w:rPr>
      </w:pPr>
      <w:r>
        <w:rPr>
          <w:sz w:val="24"/>
        </w:rPr>
        <w:t>характеризоватьмирпрофессий,связанныхс изучаемымитехнологиями макетирования, их востребованность на рынке труда.</w:t>
      </w:r>
    </w:p>
    <w:p w:rsidR="00F00F43" w:rsidRDefault="002A7C5D">
      <w:pPr>
        <w:spacing w:before="270"/>
        <w:ind w:left="1133"/>
        <w:rPr>
          <w:sz w:val="24"/>
        </w:rPr>
      </w:pPr>
      <w:r>
        <w:rPr>
          <w:sz w:val="24"/>
        </w:rPr>
        <w:t>К концуобучения</w:t>
      </w:r>
      <w:r>
        <w:rPr>
          <w:b/>
          <w:sz w:val="24"/>
        </w:rPr>
        <w:t>в8-м</w:t>
      </w:r>
      <w:r>
        <w:rPr>
          <w:b/>
          <w:spacing w:val="-2"/>
          <w:sz w:val="24"/>
        </w:rPr>
        <w:t>классе</w:t>
      </w:r>
      <w:r>
        <w:rPr>
          <w:spacing w:val="-2"/>
          <w:sz w:val="24"/>
        </w:rPr>
        <w:t>:</w:t>
      </w:r>
    </w:p>
    <w:p w:rsidR="00F00F43" w:rsidRDefault="00F00F43">
      <w:pPr>
        <w:pStyle w:val="a3"/>
        <w:ind w:left="0" w:firstLine="0"/>
        <w:jc w:val="left"/>
      </w:pPr>
    </w:p>
    <w:p w:rsidR="00F00F43" w:rsidRDefault="002A7C5D">
      <w:pPr>
        <w:pStyle w:val="a4"/>
        <w:numPr>
          <w:ilvl w:val="1"/>
          <w:numId w:val="39"/>
        </w:numPr>
        <w:tabs>
          <w:tab w:val="left" w:pos="1854"/>
          <w:tab w:val="left" w:pos="1916"/>
        </w:tabs>
        <w:ind w:right="1869" w:hanging="360"/>
        <w:jc w:val="left"/>
        <w:rPr>
          <w:sz w:val="24"/>
        </w:rPr>
      </w:pPr>
      <w:r>
        <w:rPr>
          <w:sz w:val="24"/>
        </w:rPr>
        <w:t>разрабатыватьоригинальныеконструкциисиспользованием3D-моделей, проводить их испытание, анализ, способы модернизации в зависимости от результатов испытания;</w:t>
      </w:r>
    </w:p>
    <w:p w:rsidR="00F00F43" w:rsidRDefault="002A7C5D">
      <w:pPr>
        <w:pStyle w:val="a4"/>
        <w:numPr>
          <w:ilvl w:val="1"/>
          <w:numId w:val="39"/>
        </w:numPr>
        <w:tabs>
          <w:tab w:val="left" w:pos="1854"/>
        </w:tabs>
        <w:spacing w:line="274" w:lineRule="exact"/>
        <w:ind w:left="1854"/>
        <w:jc w:val="left"/>
        <w:rPr>
          <w:sz w:val="24"/>
        </w:rPr>
      </w:pPr>
      <w:r>
        <w:rPr>
          <w:sz w:val="24"/>
        </w:rPr>
        <w:t>создавать3D-модели,используяпрограммное</w:t>
      </w:r>
      <w:r>
        <w:rPr>
          <w:spacing w:val="-2"/>
          <w:sz w:val="24"/>
        </w:rPr>
        <w:t>обеспечение;</w:t>
      </w:r>
    </w:p>
    <w:p w:rsidR="00F00F43" w:rsidRDefault="002A7C5D">
      <w:pPr>
        <w:pStyle w:val="a4"/>
        <w:numPr>
          <w:ilvl w:val="1"/>
          <w:numId w:val="39"/>
        </w:numPr>
        <w:tabs>
          <w:tab w:val="left" w:pos="1854"/>
        </w:tabs>
        <w:spacing w:before="3" w:line="275" w:lineRule="exact"/>
        <w:ind w:left="1854"/>
        <w:jc w:val="left"/>
        <w:rPr>
          <w:sz w:val="24"/>
        </w:rPr>
      </w:pPr>
      <w:r>
        <w:rPr>
          <w:sz w:val="24"/>
        </w:rPr>
        <w:t xml:space="preserve">устанавливатьадекватностьмоделиобъектуицелям </w:t>
      </w:r>
      <w:r>
        <w:rPr>
          <w:spacing w:val="-2"/>
          <w:sz w:val="24"/>
        </w:rPr>
        <w:t>моделирования;</w:t>
      </w:r>
    </w:p>
    <w:p w:rsidR="00F00F43" w:rsidRDefault="002A7C5D">
      <w:pPr>
        <w:pStyle w:val="a4"/>
        <w:numPr>
          <w:ilvl w:val="1"/>
          <w:numId w:val="39"/>
        </w:numPr>
        <w:tabs>
          <w:tab w:val="left" w:pos="1854"/>
        </w:tabs>
        <w:spacing w:line="275" w:lineRule="exact"/>
        <w:ind w:left="1854"/>
        <w:jc w:val="left"/>
        <w:rPr>
          <w:sz w:val="24"/>
        </w:rPr>
      </w:pPr>
      <w:r>
        <w:rPr>
          <w:sz w:val="24"/>
        </w:rPr>
        <w:t>проводитьанализимодернизациюкомпьютерной</w:t>
      </w:r>
      <w:r>
        <w:rPr>
          <w:spacing w:val="-2"/>
          <w:sz w:val="24"/>
        </w:rPr>
        <w:t>модели;</w:t>
      </w:r>
    </w:p>
    <w:p w:rsidR="00F00F43" w:rsidRDefault="00F00F43">
      <w:pPr>
        <w:pStyle w:val="a4"/>
        <w:spacing w:line="275" w:lineRule="exact"/>
        <w:jc w:val="left"/>
        <w:rPr>
          <w:sz w:val="24"/>
        </w:rPr>
        <w:sectPr w:rsidR="00F00F43">
          <w:pgSz w:w="11910" w:h="16840"/>
          <w:pgMar w:top="1080" w:right="0" w:bottom="1120" w:left="566" w:header="0" w:footer="886" w:gutter="0"/>
          <w:cols w:space="720"/>
        </w:sectPr>
      </w:pPr>
    </w:p>
    <w:p w:rsidR="00F00F43" w:rsidRDefault="002A7C5D">
      <w:pPr>
        <w:pStyle w:val="a4"/>
        <w:numPr>
          <w:ilvl w:val="1"/>
          <w:numId w:val="39"/>
        </w:numPr>
        <w:tabs>
          <w:tab w:val="left" w:pos="1854"/>
          <w:tab w:val="left" w:pos="1916"/>
        </w:tabs>
        <w:spacing w:before="60" w:line="242" w:lineRule="auto"/>
        <w:ind w:right="1060" w:hanging="360"/>
        <w:jc w:val="left"/>
        <w:rPr>
          <w:sz w:val="24"/>
        </w:rPr>
      </w:pPr>
      <w:r>
        <w:rPr>
          <w:sz w:val="24"/>
        </w:rPr>
        <w:lastRenderedPageBreak/>
        <w:t>изготавливатьпрототипысиспользованиемтехнологическогооборудования(3D- принтер, лазерный гравер и другие);</w:t>
      </w:r>
    </w:p>
    <w:p w:rsidR="00F00F43" w:rsidRDefault="002A7C5D">
      <w:pPr>
        <w:pStyle w:val="a4"/>
        <w:numPr>
          <w:ilvl w:val="1"/>
          <w:numId w:val="39"/>
        </w:numPr>
        <w:tabs>
          <w:tab w:val="left" w:pos="1854"/>
        </w:tabs>
        <w:spacing w:line="271" w:lineRule="exact"/>
        <w:ind w:left="1854"/>
        <w:jc w:val="left"/>
        <w:rPr>
          <w:sz w:val="24"/>
        </w:rPr>
      </w:pPr>
      <w:r>
        <w:rPr>
          <w:sz w:val="24"/>
        </w:rPr>
        <w:t>модернизироватьпрототипвсоответствииспоставленной</w:t>
      </w:r>
      <w:r>
        <w:rPr>
          <w:spacing w:val="-2"/>
          <w:sz w:val="24"/>
        </w:rPr>
        <w:t>задачей;</w:t>
      </w:r>
    </w:p>
    <w:p w:rsidR="00F00F43" w:rsidRDefault="002A7C5D">
      <w:pPr>
        <w:pStyle w:val="a4"/>
        <w:numPr>
          <w:ilvl w:val="1"/>
          <w:numId w:val="39"/>
        </w:numPr>
        <w:tabs>
          <w:tab w:val="left" w:pos="1854"/>
        </w:tabs>
        <w:spacing w:before="2" w:line="275" w:lineRule="exact"/>
        <w:ind w:left="1854"/>
        <w:jc w:val="left"/>
        <w:rPr>
          <w:sz w:val="24"/>
        </w:rPr>
      </w:pPr>
      <w:r>
        <w:rPr>
          <w:sz w:val="24"/>
        </w:rPr>
        <w:t>презентовать</w:t>
      </w:r>
      <w:r>
        <w:rPr>
          <w:spacing w:val="-2"/>
          <w:sz w:val="24"/>
        </w:rPr>
        <w:t>изделие;</w:t>
      </w:r>
    </w:p>
    <w:p w:rsidR="00F00F43" w:rsidRDefault="002A7C5D">
      <w:pPr>
        <w:pStyle w:val="a4"/>
        <w:numPr>
          <w:ilvl w:val="1"/>
          <w:numId w:val="39"/>
        </w:numPr>
        <w:tabs>
          <w:tab w:val="left" w:pos="1854"/>
          <w:tab w:val="left" w:pos="1916"/>
        </w:tabs>
        <w:spacing w:line="247" w:lineRule="auto"/>
        <w:ind w:right="1560" w:hanging="360"/>
        <w:jc w:val="left"/>
        <w:rPr>
          <w:sz w:val="24"/>
        </w:rPr>
      </w:pPr>
      <w:r>
        <w:rPr>
          <w:sz w:val="24"/>
        </w:rPr>
        <w:t>характеризоватьмирпрофессий,связанныхс изучаемымитехнологиями3D- моделирования, их востребованность на рынке труда.</w:t>
      </w:r>
    </w:p>
    <w:p w:rsidR="00F00F43" w:rsidRDefault="002A7C5D">
      <w:pPr>
        <w:spacing w:before="271"/>
        <w:ind w:left="1133"/>
        <w:rPr>
          <w:sz w:val="24"/>
        </w:rPr>
      </w:pPr>
      <w:r>
        <w:rPr>
          <w:sz w:val="24"/>
        </w:rPr>
        <w:t>К концуобучения</w:t>
      </w:r>
      <w:r>
        <w:rPr>
          <w:b/>
          <w:sz w:val="24"/>
        </w:rPr>
        <w:t>в9-м</w:t>
      </w:r>
      <w:r>
        <w:rPr>
          <w:b/>
          <w:spacing w:val="-2"/>
          <w:sz w:val="24"/>
        </w:rPr>
        <w:t>классе</w:t>
      </w:r>
      <w:r>
        <w:rPr>
          <w:spacing w:val="-2"/>
          <w:sz w:val="24"/>
        </w:rPr>
        <w:t>:</w:t>
      </w:r>
    </w:p>
    <w:p w:rsidR="00F00F43" w:rsidRDefault="002A7C5D">
      <w:pPr>
        <w:pStyle w:val="a4"/>
        <w:numPr>
          <w:ilvl w:val="1"/>
          <w:numId w:val="39"/>
        </w:numPr>
        <w:tabs>
          <w:tab w:val="left" w:pos="1854"/>
          <w:tab w:val="left" w:pos="1916"/>
        </w:tabs>
        <w:spacing w:before="271" w:line="242" w:lineRule="auto"/>
        <w:ind w:right="2004" w:hanging="360"/>
        <w:jc w:val="left"/>
        <w:rPr>
          <w:sz w:val="24"/>
        </w:rPr>
      </w:pPr>
      <w:r>
        <w:rPr>
          <w:sz w:val="24"/>
        </w:rPr>
        <w:t>использоватьредакторкомпьютерноготрехмерногопроектированиядля создания моделей сложных объектов;</w:t>
      </w:r>
    </w:p>
    <w:p w:rsidR="00F00F43" w:rsidRDefault="002A7C5D">
      <w:pPr>
        <w:pStyle w:val="a4"/>
        <w:numPr>
          <w:ilvl w:val="1"/>
          <w:numId w:val="39"/>
        </w:numPr>
        <w:tabs>
          <w:tab w:val="left" w:pos="1854"/>
          <w:tab w:val="left" w:pos="1916"/>
        </w:tabs>
        <w:spacing w:line="242" w:lineRule="auto"/>
        <w:ind w:right="1060" w:hanging="360"/>
        <w:jc w:val="left"/>
        <w:rPr>
          <w:sz w:val="24"/>
        </w:rPr>
      </w:pPr>
      <w:r>
        <w:rPr>
          <w:sz w:val="24"/>
        </w:rPr>
        <w:t>изготавливатьпрототипысиспользованиемтехнологическогооборудования(3D- принтер, лазерный гравер и другие);</w:t>
      </w:r>
    </w:p>
    <w:p w:rsidR="00F00F43" w:rsidRDefault="002A7C5D">
      <w:pPr>
        <w:pStyle w:val="a4"/>
        <w:numPr>
          <w:ilvl w:val="1"/>
          <w:numId w:val="39"/>
        </w:numPr>
        <w:tabs>
          <w:tab w:val="left" w:pos="1854"/>
        </w:tabs>
        <w:spacing w:line="271" w:lineRule="exact"/>
        <w:ind w:left="1854"/>
        <w:jc w:val="left"/>
        <w:rPr>
          <w:sz w:val="24"/>
        </w:rPr>
      </w:pPr>
      <w:r>
        <w:rPr>
          <w:sz w:val="24"/>
        </w:rPr>
        <w:t>называтьивыполнятьэтапыаддитивного</w:t>
      </w:r>
      <w:r>
        <w:rPr>
          <w:spacing w:val="-2"/>
          <w:sz w:val="24"/>
        </w:rPr>
        <w:t xml:space="preserve"> производства;</w:t>
      </w:r>
    </w:p>
    <w:p w:rsidR="00F00F43" w:rsidRDefault="002A7C5D">
      <w:pPr>
        <w:pStyle w:val="a4"/>
        <w:numPr>
          <w:ilvl w:val="1"/>
          <w:numId w:val="39"/>
        </w:numPr>
        <w:tabs>
          <w:tab w:val="left" w:pos="1854"/>
        </w:tabs>
        <w:spacing w:line="275" w:lineRule="exact"/>
        <w:ind w:left="1854"/>
        <w:jc w:val="left"/>
        <w:rPr>
          <w:sz w:val="24"/>
        </w:rPr>
      </w:pPr>
      <w:r>
        <w:rPr>
          <w:sz w:val="24"/>
        </w:rPr>
        <w:t>модернизироватьпрототипвсоответствииспоставленной</w:t>
      </w:r>
      <w:r>
        <w:rPr>
          <w:spacing w:val="-2"/>
          <w:sz w:val="24"/>
        </w:rPr>
        <w:t>задачей;</w:t>
      </w:r>
    </w:p>
    <w:p w:rsidR="00F00F43" w:rsidRDefault="002A7C5D">
      <w:pPr>
        <w:pStyle w:val="a4"/>
        <w:numPr>
          <w:ilvl w:val="1"/>
          <w:numId w:val="39"/>
        </w:numPr>
        <w:tabs>
          <w:tab w:val="left" w:pos="1854"/>
        </w:tabs>
        <w:spacing w:line="275" w:lineRule="exact"/>
        <w:ind w:left="1854"/>
        <w:jc w:val="left"/>
        <w:rPr>
          <w:sz w:val="24"/>
        </w:rPr>
      </w:pPr>
      <w:r>
        <w:rPr>
          <w:sz w:val="24"/>
        </w:rPr>
        <w:t>называтьобласти применения3D-</w:t>
      </w:r>
      <w:r>
        <w:rPr>
          <w:spacing w:val="-2"/>
          <w:sz w:val="24"/>
        </w:rPr>
        <w:t>моделирования;</w:t>
      </w:r>
    </w:p>
    <w:p w:rsidR="00F00F43" w:rsidRDefault="002A7C5D">
      <w:pPr>
        <w:pStyle w:val="a4"/>
        <w:numPr>
          <w:ilvl w:val="1"/>
          <w:numId w:val="39"/>
        </w:numPr>
        <w:tabs>
          <w:tab w:val="left" w:pos="1854"/>
          <w:tab w:val="left" w:pos="1916"/>
        </w:tabs>
        <w:spacing w:line="242" w:lineRule="auto"/>
        <w:ind w:right="1560" w:hanging="360"/>
        <w:jc w:val="left"/>
        <w:rPr>
          <w:sz w:val="24"/>
        </w:rPr>
      </w:pPr>
      <w:r>
        <w:rPr>
          <w:sz w:val="24"/>
        </w:rPr>
        <w:t>характеризоватьмирпрофессий,связанныхс изучаемымитехнологиями3D- моделирования, их востребованность на рынке труда.</w:t>
      </w:r>
    </w:p>
    <w:p w:rsidR="00F00F43" w:rsidRDefault="00F00F43">
      <w:pPr>
        <w:pStyle w:val="a3"/>
        <w:spacing w:before="2"/>
        <w:ind w:left="0" w:firstLine="0"/>
        <w:jc w:val="left"/>
      </w:pPr>
    </w:p>
    <w:p w:rsidR="00F00F43" w:rsidRDefault="002A7C5D">
      <w:pPr>
        <w:pStyle w:val="21"/>
        <w:spacing w:line="247" w:lineRule="auto"/>
        <w:ind w:left="1133" w:right="1278"/>
        <w:jc w:val="left"/>
      </w:pPr>
      <w:r>
        <w:t>Предметныерезультатыосвоениясодержаниямодуля«Технологииобработки материалов и пищевых продуктов»</w:t>
      </w:r>
    </w:p>
    <w:p w:rsidR="00F00F43" w:rsidRDefault="002A7C5D">
      <w:pPr>
        <w:spacing w:before="267"/>
        <w:ind w:left="1133"/>
        <w:rPr>
          <w:b/>
          <w:sz w:val="24"/>
        </w:rPr>
      </w:pPr>
      <w:r>
        <w:rPr>
          <w:sz w:val="24"/>
        </w:rPr>
        <w:t>К концуобучения</w:t>
      </w:r>
      <w:r>
        <w:rPr>
          <w:b/>
          <w:sz w:val="24"/>
        </w:rPr>
        <w:t>в5-м</w:t>
      </w:r>
      <w:r>
        <w:rPr>
          <w:b/>
          <w:spacing w:val="-2"/>
          <w:sz w:val="24"/>
        </w:rPr>
        <w:t>классе:</w:t>
      </w:r>
    </w:p>
    <w:p w:rsidR="00F00F43" w:rsidRDefault="002A7C5D">
      <w:pPr>
        <w:pStyle w:val="a4"/>
        <w:numPr>
          <w:ilvl w:val="1"/>
          <w:numId w:val="39"/>
        </w:numPr>
        <w:tabs>
          <w:tab w:val="left" w:pos="1852"/>
          <w:tab w:val="left" w:pos="1916"/>
        </w:tabs>
        <w:spacing w:before="272" w:line="242" w:lineRule="auto"/>
        <w:ind w:right="1082" w:hanging="360"/>
        <w:rPr>
          <w:sz w:val="24"/>
        </w:rPr>
      </w:pPr>
      <w:r>
        <w:rPr>
          <w:sz w:val="24"/>
        </w:rPr>
        <w:t>самостоятельновыполнятьучебныепроектыв соответствиисэтапамипроектной деятельности, выбирать идею творческого проекта, выявлять потребность</w:t>
      </w:r>
    </w:p>
    <w:p w:rsidR="00F00F43" w:rsidRDefault="002A7C5D">
      <w:pPr>
        <w:pStyle w:val="a3"/>
        <w:spacing w:line="242" w:lineRule="auto"/>
        <w:ind w:left="1916" w:right="1821" w:firstLine="0"/>
      </w:pPr>
      <w:r>
        <w:t>визготовлениипродуктана основеанализаинформационныхисточников различных видов и реализовывать ее в проектной деятельности;</w:t>
      </w:r>
    </w:p>
    <w:p w:rsidR="00F00F43" w:rsidRDefault="002A7C5D">
      <w:pPr>
        <w:pStyle w:val="a4"/>
        <w:numPr>
          <w:ilvl w:val="1"/>
          <w:numId w:val="39"/>
        </w:numPr>
        <w:tabs>
          <w:tab w:val="left" w:pos="1852"/>
          <w:tab w:val="left" w:pos="1916"/>
        </w:tabs>
        <w:ind w:right="1638" w:hanging="360"/>
        <w:rPr>
          <w:sz w:val="24"/>
        </w:rPr>
      </w:pPr>
      <w:r>
        <w:rPr>
          <w:sz w:val="24"/>
        </w:rPr>
        <w:t>создавать, применятьи преобразовывать знакии символы, моделии схемы, использоватьсредстваиинструментыинформационно-коммуникационных технологий для решения прикладных учебно-познавательных задач;</w:t>
      </w:r>
    </w:p>
    <w:p w:rsidR="00F00F43" w:rsidRDefault="002A7C5D">
      <w:pPr>
        <w:pStyle w:val="a4"/>
        <w:numPr>
          <w:ilvl w:val="1"/>
          <w:numId w:val="39"/>
        </w:numPr>
        <w:tabs>
          <w:tab w:val="left" w:pos="1854"/>
        </w:tabs>
        <w:spacing w:line="275" w:lineRule="exact"/>
        <w:ind w:left="1854"/>
        <w:jc w:val="left"/>
        <w:rPr>
          <w:sz w:val="24"/>
        </w:rPr>
      </w:pPr>
      <w:r>
        <w:rPr>
          <w:sz w:val="24"/>
        </w:rPr>
        <w:t>называтьихарактеризоватьвидыбумаги,еесвойства,получениеи</w:t>
      </w:r>
      <w:r>
        <w:rPr>
          <w:spacing w:val="-2"/>
          <w:sz w:val="24"/>
        </w:rPr>
        <w:t>применение;</w:t>
      </w:r>
    </w:p>
    <w:p w:rsidR="00F00F43" w:rsidRDefault="002A7C5D">
      <w:pPr>
        <w:pStyle w:val="a4"/>
        <w:numPr>
          <w:ilvl w:val="1"/>
          <w:numId w:val="39"/>
        </w:numPr>
        <w:tabs>
          <w:tab w:val="left" w:pos="1854"/>
        </w:tabs>
        <w:spacing w:line="275" w:lineRule="exact"/>
        <w:ind w:left="1854"/>
        <w:jc w:val="left"/>
        <w:rPr>
          <w:sz w:val="24"/>
        </w:rPr>
      </w:pPr>
      <w:r>
        <w:rPr>
          <w:sz w:val="24"/>
        </w:rPr>
        <w:t>называтьнародныепромыслыпообработке</w:t>
      </w:r>
      <w:r>
        <w:rPr>
          <w:spacing w:val="-2"/>
          <w:sz w:val="24"/>
        </w:rPr>
        <w:t>древесины;</w:t>
      </w:r>
    </w:p>
    <w:p w:rsidR="00F00F43" w:rsidRDefault="002A7C5D">
      <w:pPr>
        <w:pStyle w:val="a4"/>
        <w:numPr>
          <w:ilvl w:val="1"/>
          <w:numId w:val="39"/>
        </w:numPr>
        <w:tabs>
          <w:tab w:val="left" w:pos="1854"/>
        </w:tabs>
        <w:spacing w:line="275" w:lineRule="exact"/>
        <w:ind w:left="1854"/>
        <w:jc w:val="left"/>
        <w:rPr>
          <w:sz w:val="24"/>
        </w:rPr>
      </w:pPr>
      <w:r>
        <w:rPr>
          <w:sz w:val="24"/>
        </w:rPr>
        <w:t>характеризоватьсвойстваконструкционных</w:t>
      </w:r>
      <w:r>
        <w:rPr>
          <w:spacing w:val="-2"/>
          <w:sz w:val="24"/>
        </w:rPr>
        <w:t>материалов;</w:t>
      </w:r>
    </w:p>
    <w:p w:rsidR="00F00F43" w:rsidRDefault="002A7C5D">
      <w:pPr>
        <w:pStyle w:val="a4"/>
        <w:numPr>
          <w:ilvl w:val="1"/>
          <w:numId w:val="39"/>
        </w:numPr>
        <w:tabs>
          <w:tab w:val="left" w:pos="1854"/>
          <w:tab w:val="left" w:pos="1916"/>
        </w:tabs>
        <w:spacing w:line="242" w:lineRule="auto"/>
        <w:ind w:right="1202" w:hanging="360"/>
        <w:jc w:val="left"/>
        <w:rPr>
          <w:sz w:val="24"/>
        </w:rPr>
      </w:pPr>
      <w:r>
        <w:rPr>
          <w:sz w:val="24"/>
        </w:rPr>
        <w:t>выбиратьматериалы дляизготовленияизделийс учетомихсвойств, технологий обработки, инструментов и приспособлений;</w:t>
      </w:r>
    </w:p>
    <w:p w:rsidR="00F00F43" w:rsidRDefault="002A7C5D">
      <w:pPr>
        <w:pStyle w:val="a4"/>
        <w:numPr>
          <w:ilvl w:val="1"/>
          <w:numId w:val="39"/>
        </w:numPr>
        <w:tabs>
          <w:tab w:val="left" w:pos="1854"/>
        </w:tabs>
        <w:spacing w:line="271" w:lineRule="exact"/>
        <w:ind w:left="1854"/>
        <w:jc w:val="left"/>
        <w:rPr>
          <w:sz w:val="24"/>
        </w:rPr>
      </w:pPr>
      <w:r>
        <w:rPr>
          <w:sz w:val="24"/>
        </w:rPr>
        <w:t>называтьихарактеризоватьвидыдревесины,</w:t>
      </w:r>
      <w:r>
        <w:rPr>
          <w:spacing w:val="-2"/>
          <w:sz w:val="24"/>
        </w:rPr>
        <w:t>пиломатериалов;</w:t>
      </w:r>
    </w:p>
    <w:p w:rsidR="00F00F43" w:rsidRDefault="002A7C5D">
      <w:pPr>
        <w:pStyle w:val="a4"/>
        <w:numPr>
          <w:ilvl w:val="1"/>
          <w:numId w:val="39"/>
        </w:numPr>
        <w:tabs>
          <w:tab w:val="left" w:pos="1854"/>
          <w:tab w:val="left" w:pos="1916"/>
        </w:tabs>
        <w:ind w:right="1284" w:hanging="360"/>
        <w:jc w:val="left"/>
        <w:rPr>
          <w:sz w:val="24"/>
        </w:rPr>
      </w:pPr>
      <w:r>
        <w:rPr>
          <w:sz w:val="24"/>
        </w:rPr>
        <w:t>выполнять простые ручные операции (разметка, распиливание, строгание, сверление)пообработкеизделийиздревесиныс учетомеесвойств,применять в работе столярные инструменты и приспособления;</w:t>
      </w:r>
    </w:p>
    <w:p w:rsidR="00F00F43" w:rsidRDefault="002A7C5D">
      <w:pPr>
        <w:pStyle w:val="a4"/>
        <w:numPr>
          <w:ilvl w:val="1"/>
          <w:numId w:val="39"/>
        </w:numPr>
        <w:tabs>
          <w:tab w:val="left" w:pos="1854"/>
          <w:tab w:val="left" w:pos="1916"/>
        </w:tabs>
        <w:spacing w:line="242" w:lineRule="auto"/>
        <w:ind w:right="1665" w:hanging="360"/>
        <w:jc w:val="left"/>
        <w:rPr>
          <w:sz w:val="24"/>
        </w:rPr>
      </w:pPr>
      <w:r>
        <w:rPr>
          <w:sz w:val="24"/>
        </w:rPr>
        <w:t xml:space="preserve">исследовать,анализироватьи сравниватьсвойствадревесиныразныхпород </w:t>
      </w:r>
      <w:r>
        <w:rPr>
          <w:spacing w:val="-2"/>
          <w:sz w:val="24"/>
        </w:rPr>
        <w:t>деревьев;</w:t>
      </w:r>
    </w:p>
    <w:p w:rsidR="00F00F43" w:rsidRDefault="002A7C5D">
      <w:pPr>
        <w:pStyle w:val="a4"/>
        <w:numPr>
          <w:ilvl w:val="1"/>
          <w:numId w:val="39"/>
        </w:numPr>
        <w:tabs>
          <w:tab w:val="left" w:pos="1854"/>
        </w:tabs>
        <w:spacing w:line="271" w:lineRule="exact"/>
        <w:ind w:left="1854"/>
        <w:jc w:val="left"/>
        <w:rPr>
          <w:sz w:val="24"/>
        </w:rPr>
      </w:pPr>
      <w:r>
        <w:rPr>
          <w:sz w:val="24"/>
        </w:rPr>
        <w:t>знатьиназыватьпищевуюценностьяиц,круп,</w:t>
      </w:r>
      <w:r>
        <w:rPr>
          <w:spacing w:val="-2"/>
          <w:sz w:val="24"/>
        </w:rPr>
        <w:t>овощей;</w:t>
      </w:r>
    </w:p>
    <w:p w:rsidR="00F00F43" w:rsidRDefault="002A7C5D">
      <w:pPr>
        <w:pStyle w:val="a4"/>
        <w:numPr>
          <w:ilvl w:val="1"/>
          <w:numId w:val="39"/>
        </w:numPr>
        <w:tabs>
          <w:tab w:val="left" w:pos="1854"/>
          <w:tab w:val="left" w:pos="1916"/>
        </w:tabs>
        <w:spacing w:line="237" w:lineRule="auto"/>
        <w:ind w:right="1261" w:hanging="360"/>
        <w:jc w:val="left"/>
        <w:rPr>
          <w:sz w:val="24"/>
        </w:rPr>
      </w:pPr>
      <w:r>
        <w:rPr>
          <w:sz w:val="24"/>
        </w:rPr>
        <w:t>приводитьпримерыобработкипищевыхпродуктов,позволяющиемаксимально сохранять их пищевую ценность;</w:t>
      </w:r>
    </w:p>
    <w:p w:rsidR="00F00F43" w:rsidRDefault="002A7C5D">
      <w:pPr>
        <w:pStyle w:val="a4"/>
        <w:numPr>
          <w:ilvl w:val="1"/>
          <w:numId w:val="39"/>
        </w:numPr>
        <w:tabs>
          <w:tab w:val="left" w:pos="1854"/>
        </w:tabs>
        <w:spacing w:before="1" w:line="275" w:lineRule="exact"/>
        <w:ind w:left="1854"/>
        <w:jc w:val="left"/>
        <w:rPr>
          <w:sz w:val="24"/>
        </w:rPr>
      </w:pPr>
      <w:r>
        <w:rPr>
          <w:sz w:val="24"/>
        </w:rPr>
        <w:t>называтьивыполнятьтехнологиипервичнойобработкиовощей,</w:t>
      </w:r>
      <w:r>
        <w:rPr>
          <w:spacing w:val="-2"/>
          <w:sz w:val="24"/>
        </w:rPr>
        <w:t>круп;</w:t>
      </w:r>
    </w:p>
    <w:p w:rsidR="00F00F43" w:rsidRDefault="002A7C5D">
      <w:pPr>
        <w:pStyle w:val="a4"/>
        <w:numPr>
          <w:ilvl w:val="1"/>
          <w:numId w:val="39"/>
        </w:numPr>
        <w:tabs>
          <w:tab w:val="left" w:pos="1854"/>
        </w:tabs>
        <w:spacing w:line="275" w:lineRule="exact"/>
        <w:ind w:left="1854"/>
        <w:jc w:val="left"/>
        <w:rPr>
          <w:sz w:val="24"/>
        </w:rPr>
      </w:pPr>
      <w:r>
        <w:rPr>
          <w:sz w:val="24"/>
        </w:rPr>
        <w:t>называтьивыполнятьтехнологииприготовленияблюдизяиц,овощей,</w:t>
      </w:r>
      <w:r>
        <w:rPr>
          <w:spacing w:val="-2"/>
          <w:sz w:val="24"/>
        </w:rPr>
        <w:t>круп;</w:t>
      </w:r>
    </w:p>
    <w:p w:rsidR="00F00F43" w:rsidRDefault="002A7C5D">
      <w:pPr>
        <w:pStyle w:val="a4"/>
        <w:numPr>
          <w:ilvl w:val="1"/>
          <w:numId w:val="39"/>
        </w:numPr>
        <w:tabs>
          <w:tab w:val="left" w:pos="1854"/>
        </w:tabs>
        <w:spacing w:before="3" w:line="275" w:lineRule="exact"/>
        <w:ind w:left="1854"/>
        <w:jc w:val="left"/>
        <w:rPr>
          <w:sz w:val="24"/>
        </w:rPr>
      </w:pPr>
      <w:r>
        <w:rPr>
          <w:sz w:val="24"/>
        </w:rPr>
        <w:t>называтьвидыпланировкикухни,способырациональногоразмещения</w:t>
      </w:r>
      <w:r>
        <w:rPr>
          <w:spacing w:val="-2"/>
          <w:sz w:val="24"/>
        </w:rPr>
        <w:t>мебели;</w:t>
      </w:r>
    </w:p>
    <w:p w:rsidR="00F00F43" w:rsidRDefault="002A7C5D">
      <w:pPr>
        <w:pStyle w:val="a4"/>
        <w:numPr>
          <w:ilvl w:val="1"/>
          <w:numId w:val="39"/>
        </w:numPr>
        <w:tabs>
          <w:tab w:val="left" w:pos="1854"/>
          <w:tab w:val="left" w:pos="1916"/>
        </w:tabs>
        <w:spacing w:line="242" w:lineRule="auto"/>
        <w:ind w:right="1724" w:hanging="360"/>
        <w:jc w:val="left"/>
        <w:rPr>
          <w:sz w:val="24"/>
        </w:rPr>
      </w:pPr>
      <w:r>
        <w:rPr>
          <w:sz w:val="24"/>
        </w:rPr>
        <w:t>называтьихарактеризоватьтекстильныематериалы,классифицировать их, описывать основные этапы производства;</w:t>
      </w:r>
    </w:p>
    <w:p w:rsidR="00F00F43" w:rsidRDefault="002A7C5D">
      <w:pPr>
        <w:pStyle w:val="a4"/>
        <w:numPr>
          <w:ilvl w:val="1"/>
          <w:numId w:val="39"/>
        </w:numPr>
        <w:tabs>
          <w:tab w:val="left" w:pos="1854"/>
        </w:tabs>
        <w:spacing w:line="270" w:lineRule="exact"/>
        <w:ind w:left="1854"/>
        <w:jc w:val="left"/>
        <w:rPr>
          <w:sz w:val="24"/>
        </w:rPr>
      </w:pPr>
      <w:r>
        <w:rPr>
          <w:sz w:val="24"/>
        </w:rPr>
        <w:t>анализироватьисравниватьсвойстватекстильных</w:t>
      </w:r>
      <w:r>
        <w:rPr>
          <w:spacing w:val="-2"/>
          <w:sz w:val="24"/>
        </w:rPr>
        <w:t>материалов;</w:t>
      </w:r>
    </w:p>
    <w:p w:rsidR="00F00F43" w:rsidRDefault="00F00F43">
      <w:pPr>
        <w:pStyle w:val="a4"/>
        <w:spacing w:line="270" w:lineRule="exact"/>
        <w:jc w:val="left"/>
        <w:rPr>
          <w:sz w:val="24"/>
        </w:rPr>
        <w:sectPr w:rsidR="00F00F43">
          <w:pgSz w:w="11910" w:h="16840"/>
          <w:pgMar w:top="1080" w:right="0" w:bottom="1120" w:left="566" w:header="0" w:footer="886" w:gutter="0"/>
          <w:cols w:space="720"/>
        </w:sectPr>
      </w:pPr>
    </w:p>
    <w:p w:rsidR="00F00F43" w:rsidRDefault="002A7C5D">
      <w:pPr>
        <w:pStyle w:val="a4"/>
        <w:numPr>
          <w:ilvl w:val="1"/>
          <w:numId w:val="39"/>
        </w:numPr>
        <w:tabs>
          <w:tab w:val="left" w:pos="1854"/>
          <w:tab w:val="left" w:pos="1916"/>
        </w:tabs>
        <w:spacing w:before="60" w:line="242" w:lineRule="auto"/>
        <w:ind w:right="1473" w:hanging="360"/>
        <w:jc w:val="left"/>
        <w:rPr>
          <w:sz w:val="24"/>
        </w:rPr>
      </w:pPr>
      <w:r>
        <w:rPr>
          <w:sz w:val="24"/>
        </w:rPr>
        <w:lastRenderedPageBreak/>
        <w:t xml:space="preserve">выбиратьматериалы,инструментыиоборудованиедлявыполненияшвейных </w:t>
      </w:r>
      <w:r>
        <w:rPr>
          <w:spacing w:val="-2"/>
          <w:sz w:val="24"/>
        </w:rPr>
        <w:t>работ;</w:t>
      </w:r>
    </w:p>
    <w:p w:rsidR="00F00F43" w:rsidRDefault="002A7C5D">
      <w:pPr>
        <w:pStyle w:val="a4"/>
        <w:numPr>
          <w:ilvl w:val="1"/>
          <w:numId w:val="39"/>
        </w:numPr>
        <w:tabs>
          <w:tab w:val="left" w:pos="1854"/>
        </w:tabs>
        <w:spacing w:line="271" w:lineRule="exact"/>
        <w:ind w:left="1854"/>
        <w:jc w:val="left"/>
        <w:rPr>
          <w:sz w:val="24"/>
        </w:rPr>
      </w:pPr>
      <w:r>
        <w:rPr>
          <w:sz w:val="24"/>
        </w:rPr>
        <w:t>использоватьручныеинструментыдлявыполненияшвейных</w:t>
      </w:r>
      <w:r>
        <w:rPr>
          <w:spacing w:val="-2"/>
          <w:sz w:val="24"/>
        </w:rPr>
        <w:t>работ;</w:t>
      </w:r>
    </w:p>
    <w:p w:rsidR="00F00F43" w:rsidRDefault="002A7C5D">
      <w:pPr>
        <w:pStyle w:val="a4"/>
        <w:numPr>
          <w:ilvl w:val="1"/>
          <w:numId w:val="39"/>
        </w:numPr>
        <w:tabs>
          <w:tab w:val="left" w:pos="1854"/>
        </w:tabs>
        <w:spacing w:before="2" w:line="275" w:lineRule="exact"/>
        <w:ind w:left="1854"/>
        <w:jc w:val="left"/>
        <w:rPr>
          <w:sz w:val="24"/>
        </w:rPr>
      </w:pPr>
      <w:r>
        <w:rPr>
          <w:sz w:val="24"/>
        </w:rPr>
        <w:t>подготавливатьшвейнуюмашинукработесучетомбезопасных</w:t>
      </w:r>
      <w:r>
        <w:rPr>
          <w:spacing w:val="-2"/>
          <w:sz w:val="24"/>
        </w:rPr>
        <w:t>правил</w:t>
      </w:r>
    </w:p>
    <w:p w:rsidR="00F00F43" w:rsidRDefault="002A7C5D">
      <w:pPr>
        <w:pStyle w:val="a3"/>
        <w:spacing w:line="242" w:lineRule="auto"/>
        <w:ind w:left="1916" w:right="835" w:firstLine="0"/>
        <w:jc w:val="left"/>
      </w:pPr>
      <w:r>
        <w:t xml:space="preserve">ееэксплуатации,выполнятьпростыеоперациимашиннойобработки(машинные </w:t>
      </w:r>
      <w:r>
        <w:rPr>
          <w:spacing w:val="-2"/>
        </w:rPr>
        <w:t>строчки);</w:t>
      </w:r>
    </w:p>
    <w:p w:rsidR="00F00F43" w:rsidRDefault="002A7C5D">
      <w:pPr>
        <w:pStyle w:val="a4"/>
        <w:numPr>
          <w:ilvl w:val="1"/>
          <w:numId w:val="39"/>
        </w:numPr>
        <w:tabs>
          <w:tab w:val="left" w:pos="1854"/>
          <w:tab w:val="left" w:pos="1916"/>
        </w:tabs>
        <w:spacing w:line="242" w:lineRule="auto"/>
        <w:ind w:right="1431" w:hanging="360"/>
        <w:jc w:val="left"/>
        <w:rPr>
          <w:sz w:val="24"/>
        </w:rPr>
      </w:pPr>
      <w:r>
        <w:rPr>
          <w:sz w:val="24"/>
        </w:rPr>
        <w:t>выполнятьпоследовательностьизготовленияшвейныхизделий,осуществлять контроль качества;</w:t>
      </w:r>
    </w:p>
    <w:p w:rsidR="00F00F43" w:rsidRDefault="002A7C5D">
      <w:pPr>
        <w:pStyle w:val="a4"/>
        <w:numPr>
          <w:ilvl w:val="1"/>
          <w:numId w:val="39"/>
        </w:numPr>
        <w:tabs>
          <w:tab w:val="left" w:pos="1854"/>
          <w:tab w:val="left" w:pos="1916"/>
        </w:tabs>
        <w:spacing w:line="247" w:lineRule="auto"/>
        <w:ind w:right="1051" w:hanging="360"/>
        <w:jc w:val="left"/>
        <w:rPr>
          <w:sz w:val="24"/>
        </w:rPr>
      </w:pPr>
      <w:r>
        <w:rPr>
          <w:sz w:val="24"/>
        </w:rPr>
        <w:t>характеризоватьгруппыпрофессий,описыватьтенденцииих развития,объяснять социальное значение групп профессий.</w:t>
      </w:r>
    </w:p>
    <w:p w:rsidR="00F00F43" w:rsidRDefault="002A7C5D">
      <w:pPr>
        <w:spacing w:before="261"/>
        <w:ind w:left="1133"/>
        <w:rPr>
          <w:b/>
          <w:sz w:val="24"/>
        </w:rPr>
      </w:pPr>
      <w:r>
        <w:rPr>
          <w:sz w:val="24"/>
        </w:rPr>
        <w:t>К концуобучения</w:t>
      </w:r>
      <w:r>
        <w:rPr>
          <w:b/>
          <w:sz w:val="24"/>
        </w:rPr>
        <w:t>в6-м</w:t>
      </w:r>
      <w:r>
        <w:rPr>
          <w:b/>
          <w:spacing w:val="-2"/>
          <w:sz w:val="24"/>
        </w:rPr>
        <w:t>классе:</w:t>
      </w:r>
    </w:p>
    <w:p w:rsidR="00F00F43" w:rsidRDefault="002A7C5D">
      <w:pPr>
        <w:pStyle w:val="a4"/>
        <w:numPr>
          <w:ilvl w:val="1"/>
          <w:numId w:val="39"/>
        </w:numPr>
        <w:tabs>
          <w:tab w:val="left" w:pos="1854"/>
        </w:tabs>
        <w:spacing w:before="271"/>
        <w:ind w:left="1854"/>
        <w:jc w:val="left"/>
        <w:rPr>
          <w:sz w:val="24"/>
        </w:rPr>
      </w:pPr>
      <w:r>
        <w:rPr>
          <w:sz w:val="24"/>
        </w:rPr>
        <w:t>характеризоватьсвойстваконструкционных</w:t>
      </w:r>
      <w:r>
        <w:rPr>
          <w:spacing w:val="-2"/>
          <w:sz w:val="24"/>
        </w:rPr>
        <w:t>материалов;</w:t>
      </w:r>
    </w:p>
    <w:p w:rsidR="00F00F43" w:rsidRDefault="002A7C5D">
      <w:pPr>
        <w:pStyle w:val="a4"/>
        <w:numPr>
          <w:ilvl w:val="1"/>
          <w:numId w:val="39"/>
        </w:numPr>
        <w:tabs>
          <w:tab w:val="left" w:pos="1854"/>
        </w:tabs>
        <w:spacing w:before="2" w:line="275" w:lineRule="exact"/>
        <w:ind w:left="1854"/>
        <w:jc w:val="left"/>
        <w:rPr>
          <w:sz w:val="24"/>
        </w:rPr>
      </w:pPr>
      <w:r>
        <w:rPr>
          <w:sz w:val="24"/>
        </w:rPr>
        <w:t>называтьнародныепромыслы пообработке</w:t>
      </w:r>
      <w:r>
        <w:rPr>
          <w:spacing w:val="-2"/>
          <w:sz w:val="24"/>
        </w:rPr>
        <w:t>металла;</w:t>
      </w:r>
    </w:p>
    <w:p w:rsidR="00F00F43" w:rsidRDefault="002A7C5D">
      <w:pPr>
        <w:pStyle w:val="a4"/>
        <w:numPr>
          <w:ilvl w:val="1"/>
          <w:numId w:val="39"/>
        </w:numPr>
        <w:tabs>
          <w:tab w:val="left" w:pos="1854"/>
        </w:tabs>
        <w:spacing w:line="275" w:lineRule="exact"/>
        <w:ind w:left="1854"/>
        <w:jc w:val="left"/>
        <w:rPr>
          <w:sz w:val="24"/>
        </w:rPr>
      </w:pPr>
      <w:r>
        <w:rPr>
          <w:sz w:val="24"/>
        </w:rPr>
        <w:t>называтьихарактеризоватьвидыметаллови их</w:t>
      </w:r>
      <w:r>
        <w:rPr>
          <w:spacing w:val="-2"/>
          <w:sz w:val="24"/>
        </w:rPr>
        <w:t>сплавов;</w:t>
      </w:r>
    </w:p>
    <w:p w:rsidR="00F00F43" w:rsidRDefault="002A7C5D">
      <w:pPr>
        <w:pStyle w:val="a4"/>
        <w:numPr>
          <w:ilvl w:val="1"/>
          <w:numId w:val="39"/>
        </w:numPr>
        <w:tabs>
          <w:tab w:val="left" w:pos="1854"/>
        </w:tabs>
        <w:spacing w:before="3" w:line="275" w:lineRule="exact"/>
        <w:ind w:left="1854"/>
        <w:jc w:val="left"/>
        <w:rPr>
          <w:sz w:val="24"/>
        </w:rPr>
      </w:pPr>
      <w:r>
        <w:rPr>
          <w:sz w:val="24"/>
        </w:rPr>
        <w:t>исследовать,анализироватьи сравниватьсвойстваметаллов иих</w:t>
      </w:r>
      <w:r>
        <w:rPr>
          <w:spacing w:val="-2"/>
          <w:sz w:val="24"/>
        </w:rPr>
        <w:t>сплавов;</w:t>
      </w:r>
    </w:p>
    <w:p w:rsidR="00F00F43" w:rsidRDefault="002A7C5D">
      <w:pPr>
        <w:pStyle w:val="a4"/>
        <w:numPr>
          <w:ilvl w:val="1"/>
          <w:numId w:val="39"/>
        </w:numPr>
        <w:tabs>
          <w:tab w:val="left" w:pos="1854"/>
          <w:tab w:val="left" w:pos="1916"/>
        </w:tabs>
        <w:spacing w:line="242" w:lineRule="auto"/>
        <w:ind w:right="2438" w:hanging="360"/>
        <w:jc w:val="left"/>
        <w:rPr>
          <w:sz w:val="24"/>
        </w:rPr>
      </w:pPr>
      <w:r>
        <w:rPr>
          <w:sz w:val="24"/>
        </w:rPr>
        <w:t>классифицироватьихарактеризоватьинструменты,приспособления и технологическое оборудование;</w:t>
      </w:r>
    </w:p>
    <w:p w:rsidR="00F00F43" w:rsidRDefault="002A7C5D">
      <w:pPr>
        <w:pStyle w:val="a4"/>
        <w:numPr>
          <w:ilvl w:val="1"/>
          <w:numId w:val="39"/>
        </w:numPr>
        <w:tabs>
          <w:tab w:val="left" w:pos="1854"/>
          <w:tab w:val="left" w:pos="1916"/>
        </w:tabs>
        <w:spacing w:line="242" w:lineRule="auto"/>
        <w:ind w:right="1446" w:hanging="360"/>
        <w:jc w:val="left"/>
        <w:rPr>
          <w:sz w:val="24"/>
        </w:rPr>
      </w:pPr>
      <w:r>
        <w:rPr>
          <w:sz w:val="24"/>
        </w:rPr>
        <w:t>использоватьинструменты,приспособленияитехнологическоеоборудование при обработке тонколистового металла, проволоки;</w:t>
      </w:r>
    </w:p>
    <w:p w:rsidR="00F00F43" w:rsidRDefault="002A7C5D">
      <w:pPr>
        <w:pStyle w:val="a4"/>
        <w:numPr>
          <w:ilvl w:val="1"/>
          <w:numId w:val="39"/>
        </w:numPr>
        <w:tabs>
          <w:tab w:val="left" w:pos="1854"/>
          <w:tab w:val="left" w:pos="1916"/>
        </w:tabs>
        <w:spacing w:line="242" w:lineRule="auto"/>
        <w:ind w:right="1297" w:hanging="360"/>
        <w:jc w:val="left"/>
        <w:rPr>
          <w:sz w:val="24"/>
        </w:rPr>
      </w:pPr>
      <w:r>
        <w:rPr>
          <w:sz w:val="24"/>
        </w:rPr>
        <w:t>выполнятьтехнологическиеоперациисиспользованиемручныхинструментов, приспособлений, технологического оборудования;</w:t>
      </w:r>
    </w:p>
    <w:p w:rsidR="00F00F43" w:rsidRDefault="002A7C5D">
      <w:pPr>
        <w:pStyle w:val="a4"/>
        <w:numPr>
          <w:ilvl w:val="1"/>
          <w:numId w:val="39"/>
        </w:numPr>
        <w:tabs>
          <w:tab w:val="left" w:pos="1854"/>
        </w:tabs>
        <w:spacing w:line="271" w:lineRule="exact"/>
        <w:ind w:left="1854"/>
        <w:jc w:val="left"/>
        <w:rPr>
          <w:sz w:val="24"/>
        </w:rPr>
      </w:pPr>
      <w:r>
        <w:rPr>
          <w:sz w:val="24"/>
        </w:rPr>
        <w:t>обрабатыватьметаллыиихсплавыслесарным</w:t>
      </w:r>
      <w:r>
        <w:rPr>
          <w:spacing w:val="-2"/>
          <w:sz w:val="24"/>
        </w:rPr>
        <w:t xml:space="preserve"> инструментом;</w:t>
      </w:r>
    </w:p>
    <w:p w:rsidR="00F00F43" w:rsidRDefault="002A7C5D">
      <w:pPr>
        <w:pStyle w:val="a4"/>
        <w:numPr>
          <w:ilvl w:val="1"/>
          <w:numId w:val="39"/>
        </w:numPr>
        <w:tabs>
          <w:tab w:val="left" w:pos="1854"/>
        </w:tabs>
        <w:spacing w:line="275" w:lineRule="exact"/>
        <w:ind w:left="1854"/>
        <w:jc w:val="left"/>
        <w:rPr>
          <w:sz w:val="24"/>
        </w:rPr>
      </w:pPr>
      <w:r>
        <w:rPr>
          <w:sz w:val="24"/>
        </w:rPr>
        <w:t>знатьиназыватьпищевуюценностьмолокаимолочных</w:t>
      </w:r>
      <w:r>
        <w:rPr>
          <w:spacing w:val="-2"/>
          <w:sz w:val="24"/>
        </w:rPr>
        <w:t>продуктов;</w:t>
      </w:r>
    </w:p>
    <w:p w:rsidR="00F00F43" w:rsidRDefault="002A7C5D">
      <w:pPr>
        <w:pStyle w:val="a4"/>
        <w:numPr>
          <w:ilvl w:val="1"/>
          <w:numId w:val="39"/>
        </w:numPr>
        <w:tabs>
          <w:tab w:val="left" w:pos="1854"/>
          <w:tab w:val="left" w:pos="1916"/>
        </w:tabs>
        <w:spacing w:line="242" w:lineRule="auto"/>
        <w:ind w:right="2219" w:hanging="360"/>
        <w:jc w:val="left"/>
        <w:rPr>
          <w:sz w:val="24"/>
        </w:rPr>
      </w:pPr>
      <w:r>
        <w:rPr>
          <w:sz w:val="24"/>
        </w:rPr>
        <w:t xml:space="preserve">определятькачествомолочныхпродуктов,называтьправилахранения </w:t>
      </w:r>
      <w:r>
        <w:rPr>
          <w:spacing w:val="-2"/>
          <w:sz w:val="24"/>
        </w:rPr>
        <w:t>продуктов;</w:t>
      </w:r>
    </w:p>
    <w:p w:rsidR="00F00F43" w:rsidRDefault="002A7C5D">
      <w:pPr>
        <w:pStyle w:val="a4"/>
        <w:numPr>
          <w:ilvl w:val="1"/>
          <w:numId w:val="39"/>
        </w:numPr>
        <w:tabs>
          <w:tab w:val="left" w:pos="1854"/>
          <w:tab w:val="left" w:pos="1916"/>
        </w:tabs>
        <w:spacing w:line="242" w:lineRule="auto"/>
        <w:ind w:right="1411" w:hanging="360"/>
        <w:jc w:val="left"/>
        <w:rPr>
          <w:sz w:val="24"/>
        </w:rPr>
      </w:pPr>
      <w:r>
        <w:rPr>
          <w:sz w:val="24"/>
        </w:rPr>
        <w:t xml:space="preserve">называтьивыполнятьтехнологииприготовленияблюдиз молокаимолочных </w:t>
      </w:r>
      <w:r>
        <w:rPr>
          <w:spacing w:val="-2"/>
          <w:sz w:val="24"/>
        </w:rPr>
        <w:t>продуктов;</w:t>
      </w:r>
    </w:p>
    <w:p w:rsidR="00F00F43" w:rsidRDefault="002A7C5D">
      <w:pPr>
        <w:pStyle w:val="a4"/>
        <w:numPr>
          <w:ilvl w:val="1"/>
          <w:numId w:val="39"/>
        </w:numPr>
        <w:tabs>
          <w:tab w:val="left" w:pos="1854"/>
        </w:tabs>
        <w:spacing w:line="271" w:lineRule="exact"/>
        <w:ind w:left="1854"/>
        <w:jc w:val="left"/>
        <w:rPr>
          <w:sz w:val="24"/>
        </w:rPr>
      </w:pPr>
      <w:r>
        <w:rPr>
          <w:sz w:val="24"/>
        </w:rPr>
        <w:t>называтьвидытеста,технологииприготовленияразныхвидов</w:t>
      </w:r>
      <w:r>
        <w:rPr>
          <w:spacing w:val="-2"/>
          <w:sz w:val="24"/>
        </w:rPr>
        <w:t>теста;</w:t>
      </w:r>
    </w:p>
    <w:p w:rsidR="00F00F43" w:rsidRDefault="002A7C5D">
      <w:pPr>
        <w:pStyle w:val="a4"/>
        <w:numPr>
          <w:ilvl w:val="1"/>
          <w:numId w:val="39"/>
        </w:numPr>
        <w:tabs>
          <w:tab w:val="left" w:pos="1854"/>
        </w:tabs>
        <w:spacing w:line="275" w:lineRule="exact"/>
        <w:ind w:left="1854"/>
        <w:jc w:val="left"/>
        <w:rPr>
          <w:sz w:val="24"/>
        </w:rPr>
      </w:pPr>
      <w:r>
        <w:rPr>
          <w:sz w:val="24"/>
        </w:rPr>
        <w:t>называтьнациональныеблюдаизразныхвидов</w:t>
      </w:r>
      <w:r>
        <w:rPr>
          <w:spacing w:val="-2"/>
          <w:sz w:val="24"/>
        </w:rPr>
        <w:t>теста;</w:t>
      </w:r>
    </w:p>
    <w:p w:rsidR="00F00F43" w:rsidRDefault="002A7C5D">
      <w:pPr>
        <w:pStyle w:val="a4"/>
        <w:numPr>
          <w:ilvl w:val="1"/>
          <w:numId w:val="39"/>
        </w:numPr>
        <w:tabs>
          <w:tab w:val="left" w:pos="1854"/>
        </w:tabs>
        <w:spacing w:line="275" w:lineRule="exact"/>
        <w:ind w:left="1854"/>
        <w:jc w:val="left"/>
        <w:rPr>
          <w:sz w:val="24"/>
        </w:rPr>
      </w:pPr>
      <w:r>
        <w:rPr>
          <w:sz w:val="24"/>
        </w:rPr>
        <w:t>называтьвидыодежды,характеризоватьстили</w:t>
      </w:r>
      <w:r>
        <w:rPr>
          <w:spacing w:val="-2"/>
          <w:sz w:val="24"/>
        </w:rPr>
        <w:t>одежды;</w:t>
      </w:r>
    </w:p>
    <w:p w:rsidR="00F00F43" w:rsidRDefault="002A7C5D">
      <w:pPr>
        <w:pStyle w:val="a4"/>
        <w:numPr>
          <w:ilvl w:val="1"/>
          <w:numId w:val="39"/>
        </w:numPr>
        <w:tabs>
          <w:tab w:val="left" w:pos="1854"/>
        </w:tabs>
        <w:spacing w:line="275" w:lineRule="exact"/>
        <w:ind w:left="1854"/>
        <w:jc w:val="left"/>
        <w:rPr>
          <w:sz w:val="24"/>
        </w:rPr>
      </w:pPr>
      <w:r>
        <w:rPr>
          <w:sz w:val="24"/>
        </w:rPr>
        <w:t>характеризоватьсовременныетекстильныематериалы,ихполучениеи</w:t>
      </w:r>
      <w:r>
        <w:rPr>
          <w:spacing w:val="-2"/>
          <w:sz w:val="24"/>
        </w:rPr>
        <w:t>свойства;</w:t>
      </w:r>
    </w:p>
    <w:p w:rsidR="00F00F43" w:rsidRDefault="002A7C5D">
      <w:pPr>
        <w:pStyle w:val="a4"/>
        <w:numPr>
          <w:ilvl w:val="1"/>
          <w:numId w:val="39"/>
        </w:numPr>
        <w:tabs>
          <w:tab w:val="left" w:pos="1854"/>
        </w:tabs>
        <w:spacing w:line="275" w:lineRule="exact"/>
        <w:ind w:left="1854"/>
        <w:jc w:val="left"/>
        <w:rPr>
          <w:sz w:val="24"/>
        </w:rPr>
      </w:pPr>
      <w:r>
        <w:rPr>
          <w:sz w:val="24"/>
        </w:rPr>
        <w:t>выбиратьтекстильныематериалыдляизделийсучетомих</w:t>
      </w:r>
      <w:r>
        <w:rPr>
          <w:spacing w:val="-2"/>
          <w:sz w:val="24"/>
        </w:rPr>
        <w:t>свойств;</w:t>
      </w:r>
    </w:p>
    <w:p w:rsidR="00F00F43" w:rsidRDefault="002A7C5D">
      <w:pPr>
        <w:pStyle w:val="a4"/>
        <w:numPr>
          <w:ilvl w:val="1"/>
          <w:numId w:val="39"/>
        </w:numPr>
        <w:tabs>
          <w:tab w:val="left" w:pos="1854"/>
        </w:tabs>
        <w:spacing w:line="275" w:lineRule="exact"/>
        <w:ind w:left="1854"/>
        <w:jc w:val="left"/>
        <w:rPr>
          <w:sz w:val="24"/>
        </w:rPr>
      </w:pPr>
      <w:r>
        <w:rPr>
          <w:sz w:val="24"/>
        </w:rPr>
        <w:t>самостоятельновыполнятьчертежвыкроекшвейного</w:t>
      </w:r>
      <w:r>
        <w:rPr>
          <w:spacing w:val="-2"/>
          <w:sz w:val="24"/>
        </w:rPr>
        <w:t xml:space="preserve"> изделия;</w:t>
      </w:r>
    </w:p>
    <w:p w:rsidR="00F00F43" w:rsidRDefault="002A7C5D">
      <w:pPr>
        <w:pStyle w:val="a4"/>
        <w:numPr>
          <w:ilvl w:val="1"/>
          <w:numId w:val="39"/>
        </w:numPr>
        <w:tabs>
          <w:tab w:val="left" w:pos="1854"/>
          <w:tab w:val="left" w:pos="1916"/>
        </w:tabs>
        <w:spacing w:line="242" w:lineRule="auto"/>
        <w:ind w:right="1291" w:hanging="360"/>
        <w:jc w:val="left"/>
        <w:rPr>
          <w:sz w:val="24"/>
        </w:rPr>
      </w:pPr>
      <w:r>
        <w:rPr>
          <w:sz w:val="24"/>
        </w:rPr>
        <w:t>соблюдатьпоследовательностьтехнологическихоперацийпо раскрою,пошиву и отделке изделия;</w:t>
      </w:r>
    </w:p>
    <w:p w:rsidR="00F00F43" w:rsidRDefault="002A7C5D">
      <w:pPr>
        <w:pStyle w:val="a4"/>
        <w:numPr>
          <w:ilvl w:val="1"/>
          <w:numId w:val="39"/>
        </w:numPr>
        <w:tabs>
          <w:tab w:val="left" w:pos="1854"/>
          <w:tab w:val="left" w:pos="1916"/>
        </w:tabs>
        <w:spacing w:line="242" w:lineRule="auto"/>
        <w:ind w:right="1913" w:hanging="360"/>
        <w:jc w:val="left"/>
        <w:rPr>
          <w:sz w:val="24"/>
        </w:rPr>
      </w:pPr>
      <w:r>
        <w:rPr>
          <w:sz w:val="24"/>
        </w:rPr>
        <w:t>выполнятьучебныепроекты,соблюдаяэтапыитехнологииизготовления проектных изделий;</w:t>
      </w:r>
    </w:p>
    <w:p w:rsidR="00F00F43" w:rsidRDefault="002A7C5D">
      <w:pPr>
        <w:pStyle w:val="a4"/>
        <w:numPr>
          <w:ilvl w:val="1"/>
          <w:numId w:val="39"/>
        </w:numPr>
        <w:tabs>
          <w:tab w:val="left" w:pos="1854"/>
          <w:tab w:val="left" w:pos="1916"/>
        </w:tabs>
        <w:spacing w:line="247" w:lineRule="auto"/>
        <w:ind w:right="1939" w:hanging="360"/>
        <w:jc w:val="left"/>
        <w:rPr>
          <w:sz w:val="24"/>
        </w:rPr>
      </w:pPr>
      <w:r>
        <w:rPr>
          <w:sz w:val="24"/>
        </w:rPr>
        <w:t>характеризоватьмирпрофессий,связанныхс изучаемымитехнологиями, их востребованность на рынке труда.</w:t>
      </w:r>
    </w:p>
    <w:p w:rsidR="00F00F43" w:rsidRDefault="002A7C5D">
      <w:pPr>
        <w:spacing w:before="251"/>
        <w:ind w:left="1133"/>
        <w:rPr>
          <w:b/>
          <w:sz w:val="24"/>
        </w:rPr>
      </w:pPr>
      <w:r>
        <w:rPr>
          <w:sz w:val="24"/>
        </w:rPr>
        <w:t>К концуобучения</w:t>
      </w:r>
      <w:r>
        <w:rPr>
          <w:b/>
          <w:sz w:val="24"/>
        </w:rPr>
        <w:t>в7-м</w:t>
      </w:r>
      <w:r>
        <w:rPr>
          <w:b/>
          <w:spacing w:val="-2"/>
          <w:sz w:val="24"/>
        </w:rPr>
        <w:t>классе:</w:t>
      </w:r>
    </w:p>
    <w:p w:rsidR="00F00F43" w:rsidRDefault="002A7C5D">
      <w:pPr>
        <w:pStyle w:val="a4"/>
        <w:numPr>
          <w:ilvl w:val="1"/>
          <w:numId w:val="39"/>
        </w:numPr>
        <w:tabs>
          <w:tab w:val="left" w:pos="1854"/>
        </w:tabs>
        <w:spacing w:before="271"/>
        <w:ind w:left="1854"/>
        <w:jc w:val="left"/>
        <w:rPr>
          <w:sz w:val="24"/>
        </w:rPr>
      </w:pPr>
      <w:r>
        <w:rPr>
          <w:sz w:val="24"/>
        </w:rPr>
        <w:t>исследоватьианализироватьсвойстваконструкционных</w:t>
      </w:r>
      <w:r>
        <w:rPr>
          <w:spacing w:val="-2"/>
          <w:sz w:val="24"/>
        </w:rPr>
        <w:t>материалов;</w:t>
      </w:r>
    </w:p>
    <w:p w:rsidR="00F00F43" w:rsidRDefault="002A7C5D">
      <w:pPr>
        <w:pStyle w:val="a4"/>
        <w:numPr>
          <w:ilvl w:val="1"/>
          <w:numId w:val="39"/>
        </w:numPr>
        <w:tabs>
          <w:tab w:val="left" w:pos="1854"/>
          <w:tab w:val="left" w:pos="1916"/>
        </w:tabs>
        <w:spacing w:before="5" w:line="237" w:lineRule="auto"/>
        <w:ind w:right="2064" w:hanging="360"/>
        <w:jc w:val="left"/>
        <w:rPr>
          <w:sz w:val="24"/>
        </w:rPr>
      </w:pPr>
      <w:r>
        <w:rPr>
          <w:sz w:val="24"/>
        </w:rPr>
        <w:t>выбиратьинструментыиоборудование,необходимыедляизготовления выбранного изделия по данной технологии;</w:t>
      </w:r>
    </w:p>
    <w:p w:rsidR="00F00F43" w:rsidRDefault="002A7C5D">
      <w:pPr>
        <w:pStyle w:val="a4"/>
        <w:numPr>
          <w:ilvl w:val="1"/>
          <w:numId w:val="39"/>
        </w:numPr>
        <w:tabs>
          <w:tab w:val="left" w:pos="1854"/>
        </w:tabs>
        <w:spacing w:before="4" w:line="275" w:lineRule="exact"/>
        <w:ind w:left="1854"/>
        <w:jc w:val="left"/>
        <w:rPr>
          <w:sz w:val="24"/>
        </w:rPr>
      </w:pPr>
      <w:r>
        <w:rPr>
          <w:sz w:val="24"/>
        </w:rPr>
        <w:t>применятьтехнологиимеханическойобработкиконструкционных</w:t>
      </w:r>
      <w:r>
        <w:rPr>
          <w:spacing w:val="-2"/>
          <w:sz w:val="24"/>
        </w:rPr>
        <w:t>материалов;</w:t>
      </w:r>
    </w:p>
    <w:p w:rsidR="00F00F43" w:rsidRDefault="002A7C5D">
      <w:pPr>
        <w:pStyle w:val="a4"/>
        <w:numPr>
          <w:ilvl w:val="1"/>
          <w:numId w:val="39"/>
        </w:numPr>
        <w:tabs>
          <w:tab w:val="left" w:pos="1854"/>
          <w:tab w:val="left" w:pos="1916"/>
        </w:tabs>
        <w:spacing w:line="242" w:lineRule="auto"/>
        <w:ind w:right="1693" w:hanging="360"/>
        <w:jc w:val="left"/>
        <w:rPr>
          <w:sz w:val="24"/>
        </w:rPr>
      </w:pPr>
      <w:r>
        <w:rPr>
          <w:sz w:val="24"/>
        </w:rPr>
        <w:t>осуществлятьдоступнымисредствамиконтролькачестваизготавливаемого изделия, находить и устранять допущенные дефекты;</w:t>
      </w:r>
    </w:p>
    <w:p w:rsidR="00F00F43" w:rsidRDefault="002A7C5D">
      <w:pPr>
        <w:pStyle w:val="a4"/>
        <w:numPr>
          <w:ilvl w:val="1"/>
          <w:numId w:val="39"/>
        </w:numPr>
        <w:tabs>
          <w:tab w:val="left" w:pos="1854"/>
        </w:tabs>
        <w:spacing w:line="270" w:lineRule="exact"/>
        <w:ind w:left="1854"/>
        <w:jc w:val="left"/>
        <w:rPr>
          <w:sz w:val="24"/>
        </w:rPr>
      </w:pPr>
      <w:r>
        <w:rPr>
          <w:sz w:val="24"/>
        </w:rPr>
        <w:t>выполнятьхудожественноеоформление</w:t>
      </w:r>
      <w:r>
        <w:rPr>
          <w:spacing w:val="-2"/>
          <w:sz w:val="24"/>
        </w:rPr>
        <w:t>изделий;</w:t>
      </w:r>
    </w:p>
    <w:p w:rsidR="00F00F43" w:rsidRDefault="00F00F43">
      <w:pPr>
        <w:pStyle w:val="a4"/>
        <w:spacing w:line="270" w:lineRule="exact"/>
        <w:jc w:val="left"/>
        <w:rPr>
          <w:sz w:val="24"/>
        </w:rPr>
        <w:sectPr w:rsidR="00F00F43">
          <w:pgSz w:w="11910" w:h="16840"/>
          <w:pgMar w:top="1080" w:right="0" w:bottom="1120" w:left="566" w:header="0" w:footer="886" w:gutter="0"/>
          <w:cols w:space="720"/>
        </w:sectPr>
      </w:pPr>
    </w:p>
    <w:p w:rsidR="00F00F43" w:rsidRDefault="002A7C5D">
      <w:pPr>
        <w:pStyle w:val="a4"/>
        <w:numPr>
          <w:ilvl w:val="1"/>
          <w:numId w:val="39"/>
        </w:numPr>
        <w:tabs>
          <w:tab w:val="left" w:pos="1854"/>
          <w:tab w:val="left" w:pos="1916"/>
        </w:tabs>
        <w:spacing w:before="60" w:line="242" w:lineRule="auto"/>
        <w:ind w:right="2173" w:hanging="360"/>
        <w:jc w:val="left"/>
        <w:rPr>
          <w:sz w:val="24"/>
        </w:rPr>
      </w:pPr>
      <w:r>
        <w:rPr>
          <w:sz w:val="24"/>
        </w:rPr>
        <w:lastRenderedPageBreak/>
        <w:t>называтьпластмассыидругиесовременныематериалы,анализировать их свойства, возможность применения в быту и на производстве;</w:t>
      </w:r>
    </w:p>
    <w:p w:rsidR="00F00F43" w:rsidRDefault="002A7C5D">
      <w:pPr>
        <w:pStyle w:val="a4"/>
        <w:numPr>
          <w:ilvl w:val="1"/>
          <w:numId w:val="39"/>
        </w:numPr>
        <w:tabs>
          <w:tab w:val="left" w:pos="1854"/>
          <w:tab w:val="left" w:pos="1916"/>
        </w:tabs>
        <w:spacing w:line="242" w:lineRule="auto"/>
        <w:ind w:right="1404" w:hanging="360"/>
        <w:jc w:val="left"/>
        <w:rPr>
          <w:sz w:val="24"/>
        </w:rPr>
      </w:pPr>
      <w:r>
        <w:rPr>
          <w:sz w:val="24"/>
        </w:rPr>
        <w:t>осуществлятьизготовлениесубъективноновогопродукта,опираясьнаобщую технологическую схему;</w:t>
      </w:r>
    </w:p>
    <w:p w:rsidR="00F00F43" w:rsidRDefault="002A7C5D">
      <w:pPr>
        <w:pStyle w:val="a4"/>
        <w:numPr>
          <w:ilvl w:val="1"/>
          <w:numId w:val="39"/>
        </w:numPr>
        <w:tabs>
          <w:tab w:val="left" w:pos="1854"/>
          <w:tab w:val="left" w:pos="1916"/>
        </w:tabs>
        <w:spacing w:line="242" w:lineRule="auto"/>
        <w:ind w:right="2600" w:hanging="360"/>
        <w:jc w:val="left"/>
        <w:rPr>
          <w:sz w:val="24"/>
        </w:rPr>
      </w:pPr>
      <w:r>
        <w:rPr>
          <w:sz w:val="24"/>
        </w:rPr>
        <w:t>оцениватьпределыприменимостиданнойтехнологии,в томчисле с экономических и экологических позиций;</w:t>
      </w:r>
    </w:p>
    <w:p w:rsidR="00F00F43" w:rsidRDefault="002A7C5D">
      <w:pPr>
        <w:pStyle w:val="a4"/>
        <w:numPr>
          <w:ilvl w:val="1"/>
          <w:numId w:val="39"/>
        </w:numPr>
        <w:tabs>
          <w:tab w:val="left" w:pos="1854"/>
          <w:tab w:val="left" w:pos="1916"/>
        </w:tabs>
        <w:spacing w:line="242" w:lineRule="auto"/>
        <w:ind w:right="2199" w:hanging="360"/>
        <w:jc w:val="left"/>
        <w:rPr>
          <w:sz w:val="24"/>
        </w:rPr>
      </w:pPr>
      <w:r>
        <w:rPr>
          <w:sz w:val="24"/>
        </w:rPr>
        <w:t>знатьиназыватьпищевуюценностьрыбы,морепродуктов,продуктов, определять качество рыбы;</w:t>
      </w:r>
    </w:p>
    <w:p w:rsidR="00F00F43" w:rsidRDefault="002A7C5D">
      <w:pPr>
        <w:pStyle w:val="a4"/>
        <w:numPr>
          <w:ilvl w:val="1"/>
          <w:numId w:val="39"/>
        </w:numPr>
        <w:tabs>
          <w:tab w:val="left" w:pos="1854"/>
          <w:tab w:val="left" w:pos="1916"/>
        </w:tabs>
        <w:spacing w:line="242" w:lineRule="auto"/>
        <w:ind w:right="1544" w:hanging="361"/>
        <w:jc w:val="left"/>
        <w:rPr>
          <w:sz w:val="24"/>
        </w:rPr>
      </w:pPr>
      <w:r>
        <w:rPr>
          <w:sz w:val="24"/>
        </w:rPr>
        <w:t xml:space="preserve">знатьиназыватьпищевуюценностьмясаживотных,мясаптицы,определять </w:t>
      </w:r>
      <w:r>
        <w:rPr>
          <w:spacing w:val="-2"/>
          <w:sz w:val="24"/>
        </w:rPr>
        <w:t>качество;</w:t>
      </w:r>
    </w:p>
    <w:p w:rsidR="00F00F43" w:rsidRDefault="002A7C5D">
      <w:pPr>
        <w:pStyle w:val="a4"/>
        <w:numPr>
          <w:ilvl w:val="1"/>
          <w:numId w:val="39"/>
        </w:numPr>
        <w:tabs>
          <w:tab w:val="left" w:pos="1854"/>
        </w:tabs>
        <w:spacing w:line="271" w:lineRule="exact"/>
        <w:ind w:left="1854"/>
        <w:jc w:val="left"/>
        <w:rPr>
          <w:sz w:val="24"/>
        </w:rPr>
      </w:pPr>
      <w:r>
        <w:rPr>
          <w:sz w:val="24"/>
        </w:rPr>
        <w:t xml:space="preserve">называтьивыполнятьтехнологииприготовленияблюдиз </w:t>
      </w:r>
      <w:r>
        <w:rPr>
          <w:spacing w:val="-2"/>
          <w:sz w:val="24"/>
        </w:rPr>
        <w:t>рыбы,</w:t>
      </w:r>
    </w:p>
    <w:p w:rsidR="00F00F43" w:rsidRDefault="002A7C5D">
      <w:pPr>
        <w:pStyle w:val="a4"/>
        <w:numPr>
          <w:ilvl w:val="1"/>
          <w:numId w:val="39"/>
        </w:numPr>
        <w:tabs>
          <w:tab w:val="left" w:pos="1854"/>
        </w:tabs>
        <w:spacing w:line="275" w:lineRule="exact"/>
        <w:ind w:left="1854"/>
        <w:jc w:val="left"/>
        <w:rPr>
          <w:sz w:val="24"/>
        </w:rPr>
      </w:pPr>
      <w:r>
        <w:rPr>
          <w:sz w:val="24"/>
        </w:rPr>
        <w:t>характеризоватьтехнологииприготовленияизмясаживотных,мяса</w:t>
      </w:r>
      <w:r>
        <w:rPr>
          <w:spacing w:val="-2"/>
          <w:sz w:val="24"/>
        </w:rPr>
        <w:t>птицы;</w:t>
      </w:r>
    </w:p>
    <w:p w:rsidR="00F00F43" w:rsidRDefault="002A7C5D">
      <w:pPr>
        <w:pStyle w:val="a4"/>
        <w:numPr>
          <w:ilvl w:val="1"/>
          <w:numId w:val="39"/>
        </w:numPr>
        <w:tabs>
          <w:tab w:val="left" w:pos="1854"/>
        </w:tabs>
        <w:spacing w:line="275" w:lineRule="exact"/>
        <w:ind w:left="1854"/>
        <w:jc w:val="left"/>
        <w:rPr>
          <w:sz w:val="24"/>
        </w:rPr>
      </w:pPr>
      <w:r>
        <w:rPr>
          <w:sz w:val="24"/>
        </w:rPr>
        <w:t>называтьблюданациональнойкухниизрыбы,</w:t>
      </w:r>
      <w:r>
        <w:rPr>
          <w:spacing w:val="-2"/>
          <w:sz w:val="24"/>
        </w:rPr>
        <w:t>мяса;</w:t>
      </w:r>
    </w:p>
    <w:p w:rsidR="00F00F43" w:rsidRDefault="002A7C5D">
      <w:pPr>
        <w:pStyle w:val="a4"/>
        <w:numPr>
          <w:ilvl w:val="1"/>
          <w:numId w:val="39"/>
        </w:numPr>
        <w:tabs>
          <w:tab w:val="left" w:pos="1854"/>
        </w:tabs>
        <w:spacing w:line="275" w:lineRule="exact"/>
        <w:ind w:left="1854"/>
        <w:jc w:val="left"/>
        <w:rPr>
          <w:sz w:val="24"/>
        </w:rPr>
      </w:pPr>
      <w:r>
        <w:rPr>
          <w:sz w:val="24"/>
        </w:rPr>
        <w:t>характеризоватьконструкционныеособенности</w:t>
      </w:r>
      <w:r>
        <w:rPr>
          <w:spacing w:val="-2"/>
          <w:sz w:val="24"/>
        </w:rPr>
        <w:t>костюма;</w:t>
      </w:r>
    </w:p>
    <w:p w:rsidR="00F00F43" w:rsidRDefault="002A7C5D">
      <w:pPr>
        <w:pStyle w:val="a4"/>
        <w:numPr>
          <w:ilvl w:val="1"/>
          <w:numId w:val="39"/>
        </w:numPr>
        <w:tabs>
          <w:tab w:val="left" w:pos="1854"/>
        </w:tabs>
        <w:spacing w:line="275" w:lineRule="exact"/>
        <w:ind w:left="1854"/>
        <w:jc w:val="left"/>
        <w:rPr>
          <w:sz w:val="24"/>
        </w:rPr>
      </w:pPr>
      <w:r>
        <w:rPr>
          <w:sz w:val="24"/>
        </w:rPr>
        <w:t>выбиратьтекстильныематериалыдляизделийсучетомих</w:t>
      </w:r>
      <w:r>
        <w:rPr>
          <w:spacing w:val="-2"/>
          <w:sz w:val="24"/>
        </w:rPr>
        <w:t>свойств;</w:t>
      </w:r>
    </w:p>
    <w:p w:rsidR="00F00F43" w:rsidRDefault="002A7C5D">
      <w:pPr>
        <w:pStyle w:val="a4"/>
        <w:numPr>
          <w:ilvl w:val="1"/>
          <w:numId w:val="39"/>
        </w:numPr>
        <w:tabs>
          <w:tab w:val="left" w:pos="1854"/>
        </w:tabs>
        <w:spacing w:line="275" w:lineRule="exact"/>
        <w:ind w:left="1854"/>
        <w:jc w:val="left"/>
        <w:rPr>
          <w:sz w:val="24"/>
        </w:rPr>
      </w:pPr>
      <w:r>
        <w:rPr>
          <w:sz w:val="24"/>
        </w:rPr>
        <w:t>самостоятельновыполнятьчертежвыкроекшвейного</w:t>
      </w:r>
      <w:r>
        <w:rPr>
          <w:spacing w:val="-2"/>
          <w:sz w:val="24"/>
        </w:rPr>
        <w:t xml:space="preserve"> изделия;</w:t>
      </w:r>
    </w:p>
    <w:p w:rsidR="00F00F43" w:rsidRDefault="002A7C5D">
      <w:pPr>
        <w:pStyle w:val="a4"/>
        <w:numPr>
          <w:ilvl w:val="1"/>
          <w:numId w:val="39"/>
        </w:numPr>
        <w:tabs>
          <w:tab w:val="left" w:pos="1854"/>
          <w:tab w:val="left" w:pos="1916"/>
        </w:tabs>
        <w:spacing w:line="242" w:lineRule="auto"/>
        <w:ind w:right="1291" w:hanging="360"/>
        <w:jc w:val="left"/>
        <w:rPr>
          <w:sz w:val="24"/>
        </w:rPr>
      </w:pPr>
      <w:r>
        <w:rPr>
          <w:sz w:val="24"/>
        </w:rPr>
        <w:t>соблюдатьпоследовательностьтехнологическихоперацийпо раскрою,пошиву и отделке изделия;</w:t>
      </w:r>
    </w:p>
    <w:p w:rsidR="00F00F43" w:rsidRDefault="002A7C5D">
      <w:pPr>
        <w:pStyle w:val="a4"/>
        <w:numPr>
          <w:ilvl w:val="1"/>
          <w:numId w:val="39"/>
        </w:numPr>
        <w:tabs>
          <w:tab w:val="left" w:pos="1854"/>
          <w:tab w:val="left" w:pos="1916"/>
        </w:tabs>
        <w:spacing w:line="247" w:lineRule="auto"/>
        <w:ind w:right="1939" w:hanging="360"/>
        <w:jc w:val="left"/>
        <w:rPr>
          <w:sz w:val="24"/>
        </w:rPr>
      </w:pPr>
      <w:r>
        <w:rPr>
          <w:sz w:val="24"/>
        </w:rPr>
        <w:t>характеризоватьмирпрофессий,связанныхс изучаемымитехнологиями, их востребованность на рынке труда.</w:t>
      </w:r>
    </w:p>
    <w:p w:rsidR="00F00F43" w:rsidRDefault="002A7C5D">
      <w:pPr>
        <w:pStyle w:val="21"/>
        <w:spacing w:before="257"/>
        <w:ind w:left="1133"/>
        <w:jc w:val="left"/>
      </w:pPr>
      <w:r>
        <w:t>Предметныерезультатыосвоениясодержаниямодуля</w:t>
      </w:r>
      <w:r>
        <w:rPr>
          <w:spacing w:val="-2"/>
        </w:rPr>
        <w:t xml:space="preserve"> «Робототехника»</w:t>
      </w:r>
    </w:p>
    <w:p w:rsidR="00F00F43" w:rsidRDefault="002A7C5D">
      <w:pPr>
        <w:spacing w:before="271"/>
        <w:ind w:left="1133"/>
        <w:rPr>
          <w:b/>
          <w:sz w:val="24"/>
        </w:rPr>
      </w:pPr>
      <w:r>
        <w:rPr>
          <w:sz w:val="24"/>
        </w:rPr>
        <w:t>К концуобучения</w:t>
      </w:r>
      <w:r>
        <w:rPr>
          <w:b/>
          <w:sz w:val="24"/>
        </w:rPr>
        <w:t>в5-м</w:t>
      </w:r>
      <w:r>
        <w:rPr>
          <w:b/>
          <w:spacing w:val="-2"/>
          <w:sz w:val="24"/>
        </w:rPr>
        <w:t>классе:</w:t>
      </w:r>
    </w:p>
    <w:p w:rsidR="00F00F43" w:rsidRDefault="00F00F43">
      <w:pPr>
        <w:pStyle w:val="a3"/>
        <w:ind w:left="0" w:firstLine="0"/>
        <w:jc w:val="left"/>
        <w:rPr>
          <w:b/>
        </w:rPr>
      </w:pPr>
    </w:p>
    <w:p w:rsidR="00F00F43" w:rsidRDefault="002A7C5D">
      <w:pPr>
        <w:pStyle w:val="a4"/>
        <w:numPr>
          <w:ilvl w:val="1"/>
          <w:numId w:val="39"/>
        </w:numPr>
        <w:tabs>
          <w:tab w:val="left" w:pos="1854"/>
        </w:tabs>
        <w:ind w:left="1854"/>
        <w:jc w:val="left"/>
        <w:rPr>
          <w:sz w:val="24"/>
        </w:rPr>
      </w:pPr>
      <w:r>
        <w:rPr>
          <w:sz w:val="24"/>
        </w:rPr>
        <w:t xml:space="preserve">классифицироватьихарактеризоватьроботовпо видами </w:t>
      </w:r>
      <w:r>
        <w:rPr>
          <w:spacing w:val="-2"/>
          <w:sz w:val="24"/>
        </w:rPr>
        <w:t>назначению;</w:t>
      </w:r>
    </w:p>
    <w:p w:rsidR="00F00F43" w:rsidRDefault="002A7C5D">
      <w:pPr>
        <w:pStyle w:val="a4"/>
        <w:numPr>
          <w:ilvl w:val="1"/>
          <w:numId w:val="39"/>
        </w:numPr>
        <w:tabs>
          <w:tab w:val="left" w:pos="1854"/>
        </w:tabs>
        <w:spacing w:before="3" w:line="275" w:lineRule="exact"/>
        <w:ind w:left="1854"/>
        <w:jc w:val="left"/>
        <w:rPr>
          <w:sz w:val="24"/>
        </w:rPr>
      </w:pPr>
      <w:r>
        <w:rPr>
          <w:sz w:val="24"/>
        </w:rPr>
        <w:t>знатьосновныезаконы</w:t>
      </w:r>
      <w:r>
        <w:rPr>
          <w:spacing w:val="-2"/>
          <w:sz w:val="24"/>
        </w:rPr>
        <w:t>робототехники;</w:t>
      </w:r>
    </w:p>
    <w:p w:rsidR="00F00F43" w:rsidRDefault="002A7C5D">
      <w:pPr>
        <w:pStyle w:val="a4"/>
        <w:numPr>
          <w:ilvl w:val="1"/>
          <w:numId w:val="39"/>
        </w:numPr>
        <w:tabs>
          <w:tab w:val="left" w:pos="1854"/>
          <w:tab w:val="left" w:pos="1916"/>
        </w:tabs>
        <w:spacing w:line="242" w:lineRule="auto"/>
        <w:ind w:right="2420" w:hanging="360"/>
        <w:jc w:val="left"/>
        <w:rPr>
          <w:sz w:val="24"/>
        </w:rPr>
      </w:pPr>
      <w:r>
        <w:rPr>
          <w:sz w:val="24"/>
        </w:rPr>
        <w:t xml:space="preserve">называтьихарактеризоватьназначениедеталейробототехнического </w:t>
      </w:r>
      <w:r>
        <w:rPr>
          <w:spacing w:val="-2"/>
          <w:sz w:val="24"/>
        </w:rPr>
        <w:t>конструктора;</w:t>
      </w:r>
    </w:p>
    <w:p w:rsidR="00F00F43" w:rsidRDefault="002A7C5D">
      <w:pPr>
        <w:pStyle w:val="a4"/>
        <w:numPr>
          <w:ilvl w:val="1"/>
          <w:numId w:val="39"/>
        </w:numPr>
        <w:tabs>
          <w:tab w:val="left" w:pos="1854"/>
          <w:tab w:val="left" w:pos="1916"/>
        </w:tabs>
        <w:spacing w:line="242" w:lineRule="auto"/>
        <w:ind w:right="2636" w:hanging="360"/>
        <w:jc w:val="left"/>
        <w:rPr>
          <w:sz w:val="24"/>
        </w:rPr>
      </w:pPr>
      <w:r>
        <w:rPr>
          <w:sz w:val="24"/>
        </w:rPr>
        <w:t>характеризоватьсоставныечастироботов,датчикивсовременных робототехнических системах;</w:t>
      </w:r>
    </w:p>
    <w:p w:rsidR="00F00F43" w:rsidRDefault="002A7C5D">
      <w:pPr>
        <w:pStyle w:val="a4"/>
        <w:numPr>
          <w:ilvl w:val="1"/>
          <w:numId w:val="39"/>
        </w:numPr>
        <w:tabs>
          <w:tab w:val="left" w:pos="1854"/>
          <w:tab w:val="left" w:pos="1916"/>
        </w:tabs>
        <w:spacing w:line="242" w:lineRule="auto"/>
        <w:ind w:right="2864" w:hanging="360"/>
        <w:jc w:val="left"/>
        <w:rPr>
          <w:sz w:val="24"/>
        </w:rPr>
      </w:pPr>
      <w:r>
        <w:rPr>
          <w:sz w:val="24"/>
        </w:rPr>
        <w:t>получитьопытмоделированиямашинимеханизмовспомощью робототехнического конструктора;</w:t>
      </w:r>
    </w:p>
    <w:p w:rsidR="00F00F43" w:rsidRDefault="002A7C5D">
      <w:pPr>
        <w:pStyle w:val="a4"/>
        <w:numPr>
          <w:ilvl w:val="1"/>
          <w:numId w:val="39"/>
        </w:numPr>
        <w:tabs>
          <w:tab w:val="left" w:pos="1854"/>
          <w:tab w:val="left" w:pos="1916"/>
        </w:tabs>
        <w:spacing w:line="242" w:lineRule="auto"/>
        <w:ind w:right="2484" w:hanging="360"/>
        <w:jc w:val="left"/>
        <w:rPr>
          <w:sz w:val="24"/>
        </w:rPr>
      </w:pPr>
      <w:r>
        <w:rPr>
          <w:sz w:val="24"/>
        </w:rPr>
        <w:t>применятьнавыкимоделированиямашини механизмовспомощью робототехнического конструктора;</w:t>
      </w:r>
    </w:p>
    <w:p w:rsidR="00F00F43" w:rsidRDefault="002A7C5D">
      <w:pPr>
        <w:pStyle w:val="a4"/>
        <w:numPr>
          <w:ilvl w:val="1"/>
          <w:numId w:val="39"/>
        </w:numPr>
        <w:tabs>
          <w:tab w:val="left" w:pos="1854"/>
          <w:tab w:val="left" w:pos="1916"/>
        </w:tabs>
        <w:spacing w:line="242" w:lineRule="auto"/>
        <w:ind w:right="1209" w:hanging="360"/>
        <w:jc w:val="left"/>
        <w:rPr>
          <w:sz w:val="24"/>
        </w:rPr>
      </w:pPr>
      <w:r>
        <w:rPr>
          <w:sz w:val="24"/>
        </w:rPr>
        <w:t>владетьнавыкамииндивидуальнойи коллективнойдеятельности,направленной на создание робототехнического продукта;</w:t>
      </w:r>
    </w:p>
    <w:p w:rsidR="00F00F43" w:rsidRDefault="002A7C5D">
      <w:pPr>
        <w:pStyle w:val="a4"/>
        <w:numPr>
          <w:ilvl w:val="1"/>
          <w:numId w:val="39"/>
        </w:numPr>
        <w:tabs>
          <w:tab w:val="left" w:pos="1854"/>
        </w:tabs>
        <w:spacing w:line="275" w:lineRule="exact"/>
        <w:ind w:left="1854"/>
        <w:jc w:val="left"/>
        <w:rPr>
          <w:sz w:val="24"/>
        </w:rPr>
      </w:pPr>
      <w:r>
        <w:rPr>
          <w:sz w:val="24"/>
        </w:rPr>
        <w:t>характеризоватьмирпрофессий,связанныхс</w:t>
      </w:r>
      <w:r>
        <w:rPr>
          <w:spacing w:val="-2"/>
          <w:sz w:val="24"/>
        </w:rPr>
        <w:t>робототехникой.</w:t>
      </w:r>
    </w:p>
    <w:p w:rsidR="00F00F43" w:rsidRDefault="002A7C5D">
      <w:pPr>
        <w:spacing w:before="258"/>
        <w:ind w:left="1133"/>
        <w:rPr>
          <w:b/>
          <w:sz w:val="24"/>
        </w:rPr>
      </w:pPr>
      <w:r>
        <w:rPr>
          <w:sz w:val="24"/>
        </w:rPr>
        <w:t>К концуобучения</w:t>
      </w:r>
      <w:r>
        <w:rPr>
          <w:b/>
          <w:sz w:val="24"/>
        </w:rPr>
        <w:t>в6-м</w:t>
      </w:r>
      <w:r>
        <w:rPr>
          <w:b/>
          <w:spacing w:val="-2"/>
          <w:sz w:val="24"/>
        </w:rPr>
        <w:t>классе:</w:t>
      </w:r>
    </w:p>
    <w:p w:rsidR="00F00F43" w:rsidRDefault="00F00F43">
      <w:pPr>
        <w:pStyle w:val="a3"/>
        <w:spacing w:before="1"/>
        <w:ind w:left="0" w:firstLine="0"/>
        <w:jc w:val="left"/>
        <w:rPr>
          <w:b/>
        </w:rPr>
      </w:pPr>
    </w:p>
    <w:p w:rsidR="00F00F43" w:rsidRDefault="002A7C5D">
      <w:pPr>
        <w:pStyle w:val="a4"/>
        <w:numPr>
          <w:ilvl w:val="1"/>
          <w:numId w:val="39"/>
        </w:numPr>
        <w:tabs>
          <w:tab w:val="left" w:pos="1854"/>
        </w:tabs>
        <w:spacing w:line="275" w:lineRule="exact"/>
        <w:ind w:left="1854"/>
        <w:jc w:val="left"/>
        <w:rPr>
          <w:sz w:val="24"/>
        </w:rPr>
      </w:pPr>
      <w:r>
        <w:rPr>
          <w:sz w:val="24"/>
        </w:rPr>
        <w:t>называтьвидытранспортныхроботов,описыватьих</w:t>
      </w:r>
      <w:r>
        <w:rPr>
          <w:spacing w:val="-2"/>
          <w:sz w:val="24"/>
        </w:rPr>
        <w:t>назначение;</w:t>
      </w:r>
    </w:p>
    <w:p w:rsidR="00F00F43" w:rsidRDefault="002A7C5D">
      <w:pPr>
        <w:pStyle w:val="a4"/>
        <w:numPr>
          <w:ilvl w:val="1"/>
          <w:numId w:val="39"/>
        </w:numPr>
        <w:tabs>
          <w:tab w:val="left" w:pos="1854"/>
        </w:tabs>
        <w:spacing w:line="275" w:lineRule="exact"/>
        <w:ind w:left="1854"/>
        <w:jc w:val="left"/>
        <w:rPr>
          <w:sz w:val="24"/>
        </w:rPr>
      </w:pPr>
      <w:r>
        <w:rPr>
          <w:sz w:val="24"/>
        </w:rPr>
        <w:t>конструироватьмобильногороботапо схеме,усовершенствовать</w:t>
      </w:r>
      <w:r>
        <w:rPr>
          <w:spacing w:val="-2"/>
          <w:sz w:val="24"/>
        </w:rPr>
        <w:t>конструкцию;</w:t>
      </w:r>
    </w:p>
    <w:p w:rsidR="00F00F43" w:rsidRDefault="002A7C5D">
      <w:pPr>
        <w:pStyle w:val="a4"/>
        <w:numPr>
          <w:ilvl w:val="1"/>
          <w:numId w:val="39"/>
        </w:numPr>
        <w:tabs>
          <w:tab w:val="left" w:pos="1854"/>
        </w:tabs>
        <w:spacing w:before="2" w:line="275" w:lineRule="exact"/>
        <w:ind w:left="1854"/>
        <w:jc w:val="left"/>
        <w:rPr>
          <w:sz w:val="24"/>
        </w:rPr>
      </w:pPr>
      <w:r>
        <w:rPr>
          <w:sz w:val="24"/>
        </w:rPr>
        <w:t>программироватьмобильного</w:t>
      </w:r>
      <w:r>
        <w:rPr>
          <w:spacing w:val="-2"/>
          <w:sz w:val="24"/>
        </w:rPr>
        <w:t>робота;</w:t>
      </w:r>
    </w:p>
    <w:p w:rsidR="00F00F43" w:rsidRDefault="002A7C5D">
      <w:pPr>
        <w:pStyle w:val="a4"/>
        <w:numPr>
          <w:ilvl w:val="1"/>
          <w:numId w:val="39"/>
        </w:numPr>
        <w:tabs>
          <w:tab w:val="left" w:pos="1854"/>
        </w:tabs>
        <w:spacing w:line="275" w:lineRule="exact"/>
        <w:ind w:left="1854"/>
        <w:jc w:val="left"/>
        <w:rPr>
          <w:sz w:val="24"/>
        </w:rPr>
      </w:pPr>
      <w:r>
        <w:rPr>
          <w:sz w:val="24"/>
        </w:rPr>
        <w:t>управлятьмобильнымироботамивкомпьютерно-управляемых</w:t>
      </w:r>
      <w:r>
        <w:rPr>
          <w:spacing w:val="-2"/>
          <w:sz w:val="24"/>
        </w:rPr>
        <w:t>средах;</w:t>
      </w:r>
    </w:p>
    <w:p w:rsidR="00F00F43" w:rsidRDefault="002A7C5D">
      <w:pPr>
        <w:pStyle w:val="a4"/>
        <w:numPr>
          <w:ilvl w:val="1"/>
          <w:numId w:val="39"/>
        </w:numPr>
        <w:tabs>
          <w:tab w:val="left" w:pos="1854"/>
          <w:tab w:val="left" w:pos="1916"/>
        </w:tabs>
        <w:spacing w:before="5" w:line="237" w:lineRule="auto"/>
        <w:ind w:right="1781" w:hanging="360"/>
        <w:jc w:val="left"/>
        <w:rPr>
          <w:sz w:val="24"/>
        </w:rPr>
      </w:pPr>
      <w:r>
        <w:rPr>
          <w:sz w:val="24"/>
        </w:rPr>
        <w:t>называтьихарактеризоватьдатчики,использованныеприпроектировании мобильного робота;</w:t>
      </w:r>
    </w:p>
    <w:p w:rsidR="00F00F43" w:rsidRDefault="002A7C5D">
      <w:pPr>
        <w:pStyle w:val="a4"/>
        <w:numPr>
          <w:ilvl w:val="1"/>
          <w:numId w:val="39"/>
        </w:numPr>
        <w:tabs>
          <w:tab w:val="left" w:pos="1854"/>
        </w:tabs>
        <w:spacing w:before="4" w:line="275" w:lineRule="exact"/>
        <w:ind w:left="1854"/>
        <w:jc w:val="left"/>
        <w:rPr>
          <w:sz w:val="24"/>
        </w:rPr>
      </w:pPr>
      <w:r>
        <w:rPr>
          <w:sz w:val="24"/>
        </w:rPr>
        <w:t>уметьосуществлятьробототехнические</w:t>
      </w:r>
      <w:r>
        <w:rPr>
          <w:spacing w:val="-2"/>
          <w:sz w:val="24"/>
        </w:rPr>
        <w:t>проекты;</w:t>
      </w:r>
    </w:p>
    <w:p w:rsidR="00F00F43" w:rsidRDefault="002A7C5D">
      <w:pPr>
        <w:pStyle w:val="a4"/>
        <w:numPr>
          <w:ilvl w:val="1"/>
          <w:numId w:val="39"/>
        </w:numPr>
        <w:tabs>
          <w:tab w:val="left" w:pos="1854"/>
        </w:tabs>
        <w:spacing w:line="275" w:lineRule="exact"/>
        <w:ind w:left="1854"/>
        <w:jc w:val="left"/>
        <w:rPr>
          <w:sz w:val="24"/>
        </w:rPr>
      </w:pPr>
      <w:r>
        <w:rPr>
          <w:sz w:val="24"/>
        </w:rPr>
        <w:t>презентовать</w:t>
      </w:r>
      <w:r>
        <w:rPr>
          <w:spacing w:val="-2"/>
          <w:sz w:val="24"/>
        </w:rPr>
        <w:t>изделие;</w:t>
      </w:r>
    </w:p>
    <w:p w:rsidR="00F00F43" w:rsidRDefault="002A7C5D">
      <w:pPr>
        <w:pStyle w:val="a4"/>
        <w:numPr>
          <w:ilvl w:val="1"/>
          <w:numId w:val="39"/>
        </w:numPr>
        <w:tabs>
          <w:tab w:val="left" w:pos="1854"/>
        </w:tabs>
        <w:spacing w:before="7"/>
        <w:ind w:left="1854"/>
        <w:jc w:val="left"/>
        <w:rPr>
          <w:sz w:val="24"/>
        </w:rPr>
      </w:pPr>
      <w:r>
        <w:rPr>
          <w:sz w:val="24"/>
        </w:rPr>
        <w:t>характеризоватьмирпрофессий,связанныхс</w:t>
      </w:r>
      <w:r>
        <w:rPr>
          <w:spacing w:val="-2"/>
          <w:sz w:val="24"/>
        </w:rPr>
        <w:t>робототехникой.</w:t>
      </w:r>
    </w:p>
    <w:p w:rsidR="00F00F43" w:rsidRDefault="00F00F43">
      <w:pPr>
        <w:pStyle w:val="a3"/>
        <w:spacing w:before="5"/>
        <w:ind w:left="0" w:firstLine="0"/>
        <w:jc w:val="left"/>
      </w:pPr>
    </w:p>
    <w:p w:rsidR="00F00F43" w:rsidRDefault="002A7C5D">
      <w:pPr>
        <w:ind w:left="1133"/>
        <w:rPr>
          <w:b/>
          <w:sz w:val="24"/>
        </w:rPr>
      </w:pPr>
      <w:r>
        <w:rPr>
          <w:sz w:val="24"/>
        </w:rPr>
        <w:t>К концуобучения</w:t>
      </w:r>
      <w:r>
        <w:rPr>
          <w:b/>
          <w:sz w:val="24"/>
        </w:rPr>
        <w:t>в7-м</w:t>
      </w:r>
      <w:r>
        <w:rPr>
          <w:b/>
          <w:spacing w:val="-2"/>
          <w:sz w:val="24"/>
        </w:rPr>
        <w:t>классе:</w:t>
      </w:r>
    </w:p>
    <w:p w:rsidR="00F00F43" w:rsidRDefault="00F00F43">
      <w:pPr>
        <w:rPr>
          <w:b/>
          <w:sz w:val="24"/>
        </w:rPr>
        <w:sectPr w:rsidR="00F00F43">
          <w:pgSz w:w="11910" w:h="16840"/>
          <w:pgMar w:top="1080" w:right="0" w:bottom="1120" w:left="566" w:header="0" w:footer="886" w:gutter="0"/>
          <w:cols w:space="720"/>
        </w:sectPr>
      </w:pPr>
    </w:p>
    <w:p w:rsidR="00F00F43" w:rsidRDefault="002A7C5D">
      <w:pPr>
        <w:pStyle w:val="a4"/>
        <w:numPr>
          <w:ilvl w:val="1"/>
          <w:numId w:val="39"/>
        </w:numPr>
        <w:tabs>
          <w:tab w:val="left" w:pos="1854"/>
        </w:tabs>
        <w:spacing w:before="60"/>
        <w:ind w:left="1854"/>
        <w:jc w:val="left"/>
        <w:rPr>
          <w:sz w:val="24"/>
        </w:rPr>
      </w:pPr>
      <w:r>
        <w:rPr>
          <w:sz w:val="24"/>
        </w:rPr>
        <w:lastRenderedPageBreak/>
        <w:t>называтьвидыпромышленныхроботов,описыватьихназначениеи</w:t>
      </w:r>
      <w:r>
        <w:rPr>
          <w:spacing w:val="-2"/>
          <w:sz w:val="24"/>
        </w:rPr>
        <w:t>функции;</w:t>
      </w:r>
    </w:p>
    <w:p w:rsidR="00F00F43" w:rsidRDefault="002A7C5D">
      <w:pPr>
        <w:pStyle w:val="a4"/>
        <w:numPr>
          <w:ilvl w:val="1"/>
          <w:numId w:val="39"/>
        </w:numPr>
        <w:tabs>
          <w:tab w:val="left" w:pos="1854"/>
        </w:tabs>
        <w:spacing w:before="2" w:line="275" w:lineRule="exact"/>
        <w:ind w:left="1854"/>
        <w:jc w:val="left"/>
        <w:rPr>
          <w:sz w:val="24"/>
        </w:rPr>
      </w:pPr>
      <w:r>
        <w:rPr>
          <w:sz w:val="24"/>
        </w:rPr>
        <w:t>характеризоватьбеспилотныеавтоматизированные</w:t>
      </w:r>
      <w:r>
        <w:rPr>
          <w:spacing w:val="-2"/>
          <w:sz w:val="24"/>
        </w:rPr>
        <w:t>системы;</w:t>
      </w:r>
    </w:p>
    <w:p w:rsidR="00F00F43" w:rsidRDefault="002A7C5D">
      <w:pPr>
        <w:pStyle w:val="a4"/>
        <w:numPr>
          <w:ilvl w:val="1"/>
          <w:numId w:val="39"/>
        </w:numPr>
        <w:tabs>
          <w:tab w:val="left" w:pos="1854"/>
        </w:tabs>
        <w:spacing w:line="275" w:lineRule="exact"/>
        <w:ind w:left="1854"/>
        <w:jc w:val="left"/>
        <w:rPr>
          <w:sz w:val="24"/>
        </w:rPr>
      </w:pPr>
      <w:r>
        <w:rPr>
          <w:sz w:val="24"/>
        </w:rPr>
        <w:t>назватьвиды бытовыхроботов,описыватьих назначениеи</w:t>
      </w:r>
      <w:r>
        <w:rPr>
          <w:spacing w:val="-2"/>
          <w:sz w:val="24"/>
        </w:rPr>
        <w:t>функции;</w:t>
      </w:r>
    </w:p>
    <w:p w:rsidR="00F00F43" w:rsidRDefault="002A7C5D">
      <w:pPr>
        <w:pStyle w:val="a4"/>
        <w:numPr>
          <w:ilvl w:val="1"/>
          <w:numId w:val="39"/>
        </w:numPr>
        <w:tabs>
          <w:tab w:val="left" w:pos="1854"/>
          <w:tab w:val="left" w:pos="1916"/>
        </w:tabs>
        <w:spacing w:before="3"/>
        <w:ind w:right="2457" w:hanging="360"/>
        <w:jc w:val="left"/>
        <w:rPr>
          <w:sz w:val="24"/>
        </w:rPr>
      </w:pPr>
      <w:r>
        <w:rPr>
          <w:sz w:val="24"/>
        </w:rPr>
        <w:t>использоватьдатчикиипрограммироватьдействиеучебногоробота в зависимости от задач проекта;</w:t>
      </w:r>
    </w:p>
    <w:p w:rsidR="00F00F43" w:rsidRDefault="002A7C5D">
      <w:pPr>
        <w:pStyle w:val="a4"/>
        <w:numPr>
          <w:ilvl w:val="1"/>
          <w:numId w:val="39"/>
        </w:numPr>
        <w:tabs>
          <w:tab w:val="left" w:pos="1854"/>
          <w:tab w:val="left" w:pos="1916"/>
        </w:tabs>
        <w:spacing w:before="3" w:line="237" w:lineRule="auto"/>
        <w:ind w:right="1650" w:hanging="360"/>
        <w:jc w:val="left"/>
        <w:rPr>
          <w:sz w:val="24"/>
        </w:rPr>
      </w:pPr>
      <w:r>
        <w:rPr>
          <w:sz w:val="24"/>
        </w:rPr>
        <w:t>осуществлятьробототехническиепроекты,совершенствоватьконструкцию, испытывать и презентовать результат проекта;</w:t>
      </w:r>
    </w:p>
    <w:p w:rsidR="00F00F43" w:rsidRDefault="002A7C5D">
      <w:pPr>
        <w:pStyle w:val="a4"/>
        <w:numPr>
          <w:ilvl w:val="1"/>
          <w:numId w:val="39"/>
        </w:numPr>
        <w:tabs>
          <w:tab w:val="left" w:pos="1854"/>
        </w:tabs>
        <w:spacing w:before="8"/>
        <w:ind w:left="1854"/>
        <w:jc w:val="left"/>
        <w:rPr>
          <w:sz w:val="24"/>
        </w:rPr>
      </w:pPr>
      <w:r>
        <w:rPr>
          <w:sz w:val="24"/>
        </w:rPr>
        <w:t>характеризоватьмирпрофессий,связанныхс</w:t>
      </w:r>
      <w:r>
        <w:rPr>
          <w:spacing w:val="-2"/>
          <w:sz w:val="24"/>
        </w:rPr>
        <w:t>робототехникой.</w:t>
      </w:r>
    </w:p>
    <w:p w:rsidR="00F00F43" w:rsidRDefault="00F00F43">
      <w:pPr>
        <w:pStyle w:val="a3"/>
        <w:spacing w:before="5"/>
        <w:ind w:left="0" w:firstLine="0"/>
        <w:jc w:val="left"/>
      </w:pPr>
    </w:p>
    <w:p w:rsidR="00F00F43" w:rsidRDefault="002A7C5D">
      <w:pPr>
        <w:ind w:left="1133"/>
        <w:rPr>
          <w:b/>
          <w:sz w:val="24"/>
        </w:rPr>
      </w:pPr>
      <w:r>
        <w:rPr>
          <w:sz w:val="24"/>
        </w:rPr>
        <w:t>К концуобучения</w:t>
      </w:r>
      <w:r>
        <w:rPr>
          <w:b/>
          <w:sz w:val="24"/>
        </w:rPr>
        <w:t>в8-м</w:t>
      </w:r>
      <w:r>
        <w:rPr>
          <w:b/>
          <w:spacing w:val="-2"/>
          <w:sz w:val="24"/>
        </w:rPr>
        <w:t>классе:</w:t>
      </w:r>
    </w:p>
    <w:p w:rsidR="00F00F43" w:rsidRDefault="002A7C5D">
      <w:pPr>
        <w:pStyle w:val="a4"/>
        <w:numPr>
          <w:ilvl w:val="1"/>
          <w:numId w:val="39"/>
        </w:numPr>
        <w:tabs>
          <w:tab w:val="left" w:pos="1854"/>
          <w:tab w:val="left" w:pos="1916"/>
        </w:tabs>
        <w:spacing w:before="271" w:line="242" w:lineRule="auto"/>
        <w:ind w:right="2325" w:hanging="360"/>
        <w:jc w:val="left"/>
        <w:rPr>
          <w:sz w:val="24"/>
        </w:rPr>
      </w:pPr>
      <w:r>
        <w:rPr>
          <w:sz w:val="24"/>
        </w:rPr>
        <w:t>приводитьпримерыизисторииразвитиябеспилотногоавиастроения, применения беспилотных летательных аппаратов;</w:t>
      </w:r>
    </w:p>
    <w:p w:rsidR="00F00F43" w:rsidRDefault="002A7C5D">
      <w:pPr>
        <w:pStyle w:val="a4"/>
        <w:numPr>
          <w:ilvl w:val="1"/>
          <w:numId w:val="39"/>
        </w:numPr>
        <w:tabs>
          <w:tab w:val="left" w:pos="1854"/>
          <w:tab w:val="left" w:pos="1916"/>
        </w:tabs>
        <w:spacing w:line="242" w:lineRule="auto"/>
        <w:ind w:right="1329" w:hanging="360"/>
        <w:jc w:val="left"/>
        <w:rPr>
          <w:sz w:val="24"/>
        </w:rPr>
      </w:pPr>
      <w:r>
        <w:rPr>
          <w:sz w:val="24"/>
        </w:rPr>
        <w:t>характеризоватьконструкциюбеспилотныхлетательныхаппаратов,описывать сферы их применения;</w:t>
      </w:r>
    </w:p>
    <w:p w:rsidR="00F00F43" w:rsidRDefault="002A7C5D">
      <w:pPr>
        <w:pStyle w:val="a4"/>
        <w:numPr>
          <w:ilvl w:val="1"/>
          <w:numId w:val="39"/>
        </w:numPr>
        <w:tabs>
          <w:tab w:val="left" w:pos="1854"/>
        </w:tabs>
        <w:spacing w:line="271" w:lineRule="exact"/>
        <w:ind w:left="1854"/>
        <w:jc w:val="left"/>
        <w:rPr>
          <w:sz w:val="24"/>
        </w:rPr>
      </w:pPr>
      <w:r>
        <w:rPr>
          <w:sz w:val="24"/>
        </w:rPr>
        <w:t xml:space="preserve">выполнятьсборкубеспилотноголетательного </w:t>
      </w:r>
      <w:r>
        <w:rPr>
          <w:spacing w:val="-2"/>
          <w:sz w:val="24"/>
        </w:rPr>
        <w:t>аппарата;</w:t>
      </w:r>
    </w:p>
    <w:p w:rsidR="00F00F43" w:rsidRDefault="002A7C5D">
      <w:pPr>
        <w:pStyle w:val="a4"/>
        <w:numPr>
          <w:ilvl w:val="1"/>
          <w:numId w:val="39"/>
        </w:numPr>
        <w:tabs>
          <w:tab w:val="left" w:pos="1854"/>
        </w:tabs>
        <w:spacing w:line="275" w:lineRule="exact"/>
        <w:ind w:left="1854"/>
        <w:jc w:val="left"/>
        <w:rPr>
          <w:sz w:val="24"/>
        </w:rPr>
      </w:pPr>
      <w:r>
        <w:rPr>
          <w:sz w:val="24"/>
        </w:rPr>
        <w:t>выполнятьпилотированиебеспилотныхлетательных</w:t>
      </w:r>
      <w:r>
        <w:rPr>
          <w:spacing w:val="-2"/>
          <w:sz w:val="24"/>
        </w:rPr>
        <w:t>аппаратов;</w:t>
      </w:r>
    </w:p>
    <w:p w:rsidR="00F00F43" w:rsidRDefault="002A7C5D">
      <w:pPr>
        <w:pStyle w:val="a4"/>
        <w:numPr>
          <w:ilvl w:val="1"/>
          <w:numId w:val="39"/>
        </w:numPr>
        <w:tabs>
          <w:tab w:val="left" w:pos="1854"/>
          <w:tab w:val="left" w:pos="1916"/>
        </w:tabs>
        <w:spacing w:line="242" w:lineRule="auto"/>
        <w:ind w:right="1827" w:hanging="360"/>
        <w:jc w:val="left"/>
        <w:rPr>
          <w:sz w:val="24"/>
        </w:rPr>
      </w:pPr>
      <w:r>
        <w:rPr>
          <w:sz w:val="24"/>
        </w:rPr>
        <w:t xml:space="preserve">соблюдатьправилабезопасногопилотированиябеспилотныхлетательных </w:t>
      </w:r>
      <w:r>
        <w:rPr>
          <w:spacing w:val="-2"/>
          <w:sz w:val="24"/>
        </w:rPr>
        <w:t>аппаратов;</w:t>
      </w:r>
    </w:p>
    <w:p w:rsidR="00F00F43" w:rsidRDefault="002A7C5D">
      <w:pPr>
        <w:pStyle w:val="a4"/>
        <w:numPr>
          <w:ilvl w:val="1"/>
          <w:numId w:val="39"/>
        </w:numPr>
        <w:tabs>
          <w:tab w:val="left" w:pos="1854"/>
          <w:tab w:val="left" w:pos="1916"/>
        </w:tabs>
        <w:spacing w:line="247" w:lineRule="auto"/>
        <w:ind w:right="3047" w:hanging="360"/>
        <w:jc w:val="left"/>
        <w:rPr>
          <w:sz w:val="24"/>
        </w:rPr>
      </w:pPr>
      <w:r>
        <w:rPr>
          <w:sz w:val="24"/>
        </w:rPr>
        <w:t>характеризоватьмирпрофессий,связанныхсробототехникой, их востребованность на рынке труда.</w:t>
      </w:r>
    </w:p>
    <w:p w:rsidR="00F00F43" w:rsidRDefault="002A7C5D">
      <w:pPr>
        <w:spacing w:before="262"/>
        <w:ind w:left="1133"/>
        <w:rPr>
          <w:b/>
          <w:sz w:val="24"/>
        </w:rPr>
      </w:pPr>
      <w:r>
        <w:rPr>
          <w:sz w:val="24"/>
        </w:rPr>
        <w:t>К концуобучения</w:t>
      </w:r>
      <w:r>
        <w:rPr>
          <w:b/>
          <w:sz w:val="24"/>
        </w:rPr>
        <w:t>в9-м</w:t>
      </w:r>
      <w:r>
        <w:rPr>
          <w:b/>
          <w:spacing w:val="-2"/>
          <w:sz w:val="24"/>
        </w:rPr>
        <w:t>классе:</w:t>
      </w:r>
    </w:p>
    <w:p w:rsidR="00F00F43" w:rsidRDefault="00F00F43">
      <w:pPr>
        <w:pStyle w:val="a3"/>
        <w:spacing w:before="1"/>
        <w:ind w:left="0" w:firstLine="0"/>
        <w:jc w:val="left"/>
        <w:rPr>
          <w:b/>
        </w:rPr>
      </w:pPr>
    </w:p>
    <w:p w:rsidR="00F00F43" w:rsidRDefault="002A7C5D">
      <w:pPr>
        <w:pStyle w:val="a4"/>
        <w:numPr>
          <w:ilvl w:val="1"/>
          <w:numId w:val="39"/>
        </w:numPr>
        <w:tabs>
          <w:tab w:val="left" w:pos="1854"/>
        </w:tabs>
        <w:spacing w:line="275" w:lineRule="exact"/>
        <w:ind w:left="1854"/>
        <w:jc w:val="left"/>
        <w:rPr>
          <w:sz w:val="24"/>
        </w:rPr>
      </w:pPr>
      <w:r>
        <w:rPr>
          <w:sz w:val="24"/>
        </w:rPr>
        <w:t>характеризоватьавтоматизированныеироботизированные</w:t>
      </w:r>
      <w:r>
        <w:rPr>
          <w:spacing w:val="-2"/>
          <w:sz w:val="24"/>
        </w:rPr>
        <w:t>системы;</w:t>
      </w:r>
    </w:p>
    <w:p w:rsidR="00F00F43" w:rsidRDefault="002A7C5D">
      <w:pPr>
        <w:pStyle w:val="a4"/>
        <w:numPr>
          <w:ilvl w:val="1"/>
          <w:numId w:val="39"/>
        </w:numPr>
        <w:tabs>
          <w:tab w:val="left" w:pos="1854"/>
          <w:tab w:val="left" w:pos="1916"/>
        </w:tabs>
        <w:ind w:right="1236" w:hanging="360"/>
        <w:jc w:val="left"/>
        <w:rPr>
          <w:sz w:val="24"/>
        </w:rPr>
      </w:pPr>
      <w:r>
        <w:rPr>
          <w:sz w:val="24"/>
        </w:rPr>
        <w:t>характеризовать современные технологии в управлении автоматизированными ироботизированнымисистемами(искусственныйинтеллект,нейротехнологии, машинное зрение, телеметрия и пр.), назвать области их применения;</w:t>
      </w:r>
    </w:p>
    <w:p w:rsidR="00F00F43" w:rsidRDefault="002A7C5D">
      <w:pPr>
        <w:pStyle w:val="a4"/>
        <w:numPr>
          <w:ilvl w:val="1"/>
          <w:numId w:val="39"/>
        </w:numPr>
        <w:tabs>
          <w:tab w:val="left" w:pos="1854"/>
          <w:tab w:val="left" w:pos="1916"/>
        </w:tabs>
        <w:spacing w:before="1"/>
        <w:ind w:right="2275" w:hanging="360"/>
        <w:jc w:val="left"/>
        <w:rPr>
          <w:sz w:val="24"/>
        </w:rPr>
      </w:pPr>
      <w:r>
        <w:rPr>
          <w:sz w:val="24"/>
        </w:rPr>
        <w:t>характеризоватьпринципыработысистемы«интернетвещей»,сферы применения системы «интернет вещей» в промышленности и быту;</w:t>
      </w:r>
    </w:p>
    <w:p w:rsidR="00F00F43" w:rsidRDefault="002A7C5D">
      <w:pPr>
        <w:pStyle w:val="a4"/>
        <w:numPr>
          <w:ilvl w:val="1"/>
          <w:numId w:val="39"/>
        </w:numPr>
        <w:tabs>
          <w:tab w:val="left" w:pos="1854"/>
        </w:tabs>
        <w:spacing w:before="1" w:line="275" w:lineRule="exact"/>
        <w:ind w:left="1854"/>
        <w:jc w:val="left"/>
        <w:rPr>
          <w:sz w:val="24"/>
        </w:rPr>
      </w:pPr>
      <w:r>
        <w:rPr>
          <w:sz w:val="24"/>
        </w:rPr>
        <w:t>анализироватьперспективыразвитиябеспилотной</w:t>
      </w:r>
      <w:r>
        <w:rPr>
          <w:spacing w:val="-2"/>
          <w:sz w:val="24"/>
        </w:rPr>
        <w:t>робототехники;</w:t>
      </w:r>
    </w:p>
    <w:p w:rsidR="00F00F43" w:rsidRDefault="002A7C5D">
      <w:pPr>
        <w:pStyle w:val="a4"/>
        <w:numPr>
          <w:ilvl w:val="1"/>
          <w:numId w:val="39"/>
        </w:numPr>
        <w:tabs>
          <w:tab w:val="left" w:pos="1852"/>
          <w:tab w:val="left" w:pos="1916"/>
        </w:tabs>
        <w:ind w:right="1759" w:hanging="360"/>
        <w:rPr>
          <w:sz w:val="24"/>
        </w:rPr>
      </w:pPr>
      <w:r>
        <w:rPr>
          <w:sz w:val="24"/>
        </w:rPr>
        <w:t>конструироватьимоделироватьавтоматизированныеиробототехнические системысиспользованиемматериальныхконструкторовскомпьютерным управлением и обратной связью;</w:t>
      </w:r>
    </w:p>
    <w:p w:rsidR="00F00F43" w:rsidRDefault="002A7C5D">
      <w:pPr>
        <w:pStyle w:val="a4"/>
        <w:numPr>
          <w:ilvl w:val="1"/>
          <w:numId w:val="39"/>
        </w:numPr>
        <w:tabs>
          <w:tab w:val="left" w:pos="1854"/>
          <w:tab w:val="left" w:pos="1916"/>
        </w:tabs>
        <w:spacing w:before="1"/>
        <w:ind w:right="1972" w:hanging="360"/>
        <w:jc w:val="left"/>
        <w:rPr>
          <w:sz w:val="24"/>
        </w:rPr>
      </w:pPr>
      <w:r>
        <w:rPr>
          <w:sz w:val="24"/>
        </w:rPr>
        <w:t xml:space="preserve">составлятьалгоритмыипрограммыпоуправлениюробототехническими </w:t>
      </w:r>
      <w:r>
        <w:rPr>
          <w:spacing w:val="-2"/>
          <w:sz w:val="24"/>
        </w:rPr>
        <w:t>системами;</w:t>
      </w:r>
    </w:p>
    <w:p w:rsidR="00F00F43" w:rsidRDefault="002A7C5D">
      <w:pPr>
        <w:pStyle w:val="a4"/>
        <w:numPr>
          <w:ilvl w:val="1"/>
          <w:numId w:val="39"/>
        </w:numPr>
        <w:tabs>
          <w:tab w:val="left" w:pos="1854"/>
        </w:tabs>
        <w:spacing w:before="1" w:line="275" w:lineRule="exact"/>
        <w:ind w:left="1854"/>
        <w:jc w:val="left"/>
        <w:rPr>
          <w:sz w:val="24"/>
        </w:rPr>
      </w:pPr>
      <w:r>
        <w:rPr>
          <w:sz w:val="24"/>
        </w:rPr>
        <w:t>использоватьязыкипрограммированиядляуправления</w:t>
      </w:r>
      <w:r>
        <w:rPr>
          <w:spacing w:val="-2"/>
          <w:sz w:val="24"/>
        </w:rPr>
        <w:t>роботами;</w:t>
      </w:r>
    </w:p>
    <w:p w:rsidR="00F00F43" w:rsidRDefault="002A7C5D">
      <w:pPr>
        <w:pStyle w:val="a4"/>
        <w:numPr>
          <w:ilvl w:val="1"/>
          <w:numId w:val="39"/>
        </w:numPr>
        <w:tabs>
          <w:tab w:val="left" w:pos="1854"/>
        </w:tabs>
        <w:spacing w:line="274" w:lineRule="exact"/>
        <w:ind w:left="1854"/>
        <w:jc w:val="left"/>
        <w:rPr>
          <w:sz w:val="24"/>
        </w:rPr>
      </w:pPr>
      <w:r>
        <w:rPr>
          <w:sz w:val="24"/>
        </w:rPr>
        <w:t>осуществлятьуправлениегрупповымвзаимодействием</w:t>
      </w:r>
      <w:r>
        <w:rPr>
          <w:spacing w:val="-2"/>
          <w:sz w:val="24"/>
        </w:rPr>
        <w:t>роботов;</w:t>
      </w:r>
    </w:p>
    <w:p w:rsidR="00F00F43" w:rsidRDefault="002A7C5D">
      <w:pPr>
        <w:pStyle w:val="a4"/>
        <w:numPr>
          <w:ilvl w:val="1"/>
          <w:numId w:val="39"/>
        </w:numPr>
        <w:tabs>
          <w:tab w:val="left" w:pos="1854"/>
        </w:tabs>
        <w:spacing w:line="275" w:lineRule="exact"/>
        <w:ind w:left="1854"/>
        <w:jc w:val="left"/>
        <w:rPr>
          <w:sz w:val="24"/>
        </w:rPr>
      </w:pPr>
      <w:r>
        <w:rPr>
          <w:sz w:val="24"/>
        </w:rPr>
        <w:t>соблюдатьправилабезопасного</w:t>
      </w:r>
      <w:r>
        <w:rPr>
          <w:spacing w:val="-2"/>
          <w:sz w:val="24"/>
        </w:rPr>
        <w:t>пилотирования;</w:t>
      </w:r>
    </w:p>
    <w:p w:rsidR="00F00F43" w:rsidRDefault="002A7C5D">
      <w:pPr>
        <w:pStyle w:val="a4"/>
        <w:numPr>
          <w:ilvl w:val="1"/>
          <w:numId w:val="39"/>
        </w:numPr>
        <w:tabs>
          <w:tab w:val="left" w:pos="1854"/>
        </w:tabs>
        <w:spacing w:before="2" w:line="275" w:lineRule="exact"/>
        <w:ind w:left="1854"/>
        <w:jc w:val="left"/>
        <w:rPr>
          <w:sz w:val="24"/>
        </w:rPr>
      </w:pPr>
      <w:r>
        <w:rPr>
          <w:sz w:val="24"/>
        </w:rPr>
        <w:t>самостоятельноосуществлятьробототехнические</w:t>
      </w:r>
      <w:r>
        <w:rPr>
          <w:spacing w:val="-2"/>
          <w:sz w:val="24"/>
        </w:rPr>
        <w:t>проекты;</w:t>
      </w:r>
    </w:p>
    <w:p w:rsidR="00F00F43" w:rsidRDefault="002A7C5D">
      <w:pPr>
        <w:pStyle w:val="a4"/>
        <w:numPr>
          <w:ilvl w:val="1"/>
          <w:numId w:val="39"/>
        </w:numPr>
        <w:tabs>
          <w:tab w:val="left" w:pos="1854"/>
          <w:tab w:val="left" w:pos="1916"/>
        </w:tabs>
        <w:spacing w:line="247" w:lineRule="auto"/>
        <w:ind w:right="3047" w:hanging="360"/>
        <w:jc w:val="left"/>
        <w:rPr>
          <w:sz w:val="24"/>
        </w:rPr>
      </w:pPr>
      <w:r>
        <w:rPr>
          <w:sz w:val="24"/>
        </w:rPr>
        <w:t>характеризоватьмирпрофессий,связанныхсробототехникой, их востребованность на рынке труда.</w:t>
      </w:r>
    </w:p>
    <w:p w:rsidR="00F00F43" w:rsidRDefault="002A7C5D">
      <w:pPr>
        <w:pStyle w:val="11"/>
        <w:spacing w:before="108" w:line="880" w:lineRule="exact"/>
        <w:ind w:right="5371"/>
      </w:pPr>
      <w:r>
        <w:rPr>
          <w:color w:val="242424"/>
        </w:rPr>
        <w:t xml:space="preserve">Содержание учебного предмета </w:t>
      </w:r>
      <w:r>
        <w:rPr>
          <w:color w:val="242424"/>
          <w:spacing w:val="-2"/>
        </w:rPr>
        <w:t>Модуль«Производствоитехнологии»</w:t>
      </w:r>
    </w:p>
    <w:p w:rsidR="00F00F43" w:rsidRDefault="002A7C5D">
      <w:pPr>
        <w:pStyle w:val="21"/>
        <w:numPr>
          <w:ilvl w:val="0"/>
          <w:numId w:val="38"/>
        </w:numPr>
        <w:tabs>
          <w:tab w:val="left" w:pos="1334"/>
        </w:tabs>
        <w:spacing w:before="165"/>
        <w:ind w:left="1334" w:hanging="201"/>
      </w:pPr>
      <w:r>
        <w:t xml:space="preserve">й </w:t>
      </w:r>
      <w:r>
        <w:rPr>
          <w:spacing w:val="-2"/>
        </w:rPr>
        <w:t>класс</w:t>
      </w:r>
    </w:p>
    <w:p w:rsidR="00F00F43" w:rsidRDefault="00F00F43">
      <w:pPr>
        <w:pStyle w:val="21"/>
        <w:jc w:val="left"/>
        <w:sectPr w:rsidR="00F00F43">
          <w:pgSz w:w="11910" w:h="16840"/>
          <w:pgMar w:top="1080" w:right="0" w:bottom="1120" w:left="566" w:header="0" w:footer="886" w:gutter="0"/>
          <w:cols w:space="720"/>
        </w:sectPr>
      </w:pPr>
    </w:p>
    <w:p w:rsidR="00F00F43" w:rsidRDefault="002A7C5D">
      <w:pPr>
        <w:pStyle w:val="a3"/>
        <w:spacing w:before="60" w:line="247" w:lineRule="auto"/>
        <w:ind w:right="851" w:firstLine="0"/>
        <w:jc w:val="left"/>
      </w:pPr>
      <w:r>
        <w:lastRenderedPageBreak/>
        <w:t>Технологиивокругнас.Материальныймирипотребностичеловека.Трудовая деятельность человека и создание вещей (изделий).</w:t>
      </w:r>
    </w:p>
    <w:p w:rsidR="00F00F43" w:rsidRDefault="002A7C5D">
      <w:pPr>
        <w:pStyle w:val="a3"/>
        <w:spacing w:before="267" w:line="242" w:lineRule="auto"/>
        <w:ind w:right="851" w:firstLine="0"/>
        <w:jc w:val="left"/>
      </w:pPr>
      <w:r>
        <w:t>Материальныетехнологии.Технологическийпроцесс.Производствои техника.Роль техники в производственной деятельности человека. Классификация техники.</w:t>
      </w:r>
    </w:p>
    <w:p w:rsidR="00F00F43" w:rsidRDefault="002A7C5D">
      <w:pPr>
        <w:pStyle w:val="a3"/>
        <w:spacing w:before="273" w:line="242" w:lineRule="auto"/>
        <w:ind w:right="835" w:firstLine="0"/>
        <w:jc w:val="left"/>
      </w:pPr>
      <w:r>
        <w:t xml:space="preserve">Проекты и ресурсы в производственной деятельности человека. Проект как форма организациидеятельности.Видыпроектов.Этапыпроектнойдеятельности.Проектная </w:t>
      </w:r>
      <w:r>
        <w:rPr>
          <w:spacing w:val="-2"/>
        </w:rPr>
        <w:t>документация.</w:t>
      </w:r>
    </w:p>
    <w:p w:rsidR="00F00F43" w:rsidRDefault="00F00F43">
      <w:pPr>
        <w:pStyle w:val="a3"/>
        <w:spacing w:before="2"/>
        <w:ind w:left="0" w:firstLine="0"/>
        <w:jc w:val="left"/>
      </w:pPr>
    </w:p>
    <w:p w:rsidR="00F00F43" w:rsidRDefault="002A7C5D">
      <w:pPr>
        <w:pStyle w:val="a3"/>
        <w:ind w:firstLine="0"/>
        <w:jc w:val="left"/>
      </w:pPr>
      <w:r>
        <w:t>Какиебываютпрофессии.Миртрудаипрофессий.Социальнаязначимость</w:t>
      </w:r>
      <w:r>
        <w:rPr>
          <w:spacing w:val="-2"/>
        </w:rPr>
        <w:t>профессий.</w:t>
      </w:r>
    </w:p>
    <w:p w:rsidR="00F00F43" w:rsidRDefault="00F00F43">
      <w:pPr>
        <w:pStyle w:val="a3"/>
        <w:spacing w:before="10"/>
        <w:ind w:left="0" w:firstLine="0"/>
        <w:jc w:val="left"/>
      </w:pPr>
    </w:p>
    <w:p w:rsidR="00F00F43" w:rsidRDefault="002A7C5D">
      <w:pPr>
        <w:pStyle w:val="21"/>
        <w:numPr>
          <w:ilvl w:val="0"/>
          <w:numId w:val="38"/>
        </w:numPr>
        <w:tabs>
          <w:tab w:val="left" w:pos="1334"/>
        </w:tabs>
        <w:ind w:left="1334" w:hanging="201"/>
      </w:pPr>
      <w:r>
        <w:t xml:space="preserve">й </w:t>
      </w:r>
      <w:r>
        <w:rPr>
          <w:spacing w:val="-2"/>
        </w:rPr>
        <w:t>класс</w:t>
      </w:r>
    </w:p>
    <w:p w:rsidR="00F00F43" w:rsidRDefault="002A7C5D">
      <w:pPr>
        <w:pStyle w:val="a3"/>
        <w:spacing w:before="271"/>
        <w:ind w:firstLine="0"/>
        <w:jc w:val="left"/>
      </w:pPr>
      <w:r>
        <w:t>Модели и</w:t>
      </w:r>
      <w:r>
        <w:rPr>
          <w:spacing w:val="-2"/>
        </w:rPr>
        <w:t>моделирование.</w:t>
      </w:r>
    </w:p>
    <w:p w:rsidR="00F00F43" w:rsidRDefault="00F00F43">
      <w:pPr>
        <w:pStyle w:val="a3"/>
        <w:spacing w:before="5"/>
        <w:ind w:left="0" w:firstLine="0"/>
        <w:jc w:val="left"/>
      </w:pPr>
    </w:p>
    <w:p w:rsidR="00F00F43" w:rsidRDefault="002A7C5D">
      <w:pPr>
        <w:pStyle w:val="a3"/>
        <w:spacing w:line="484" w:lineRule="auto"/>
        <w:ind w:right="3721" w:firstLine="0"/>
        <w:jc w:val="left"/>
      </w:pPr>
      <w:r>
        <w:t>Видымашинимеханизмов.Кинематическиесхемы. Технологические задачи и способы их решения.</w:t>
      </w:r>
    </w:p>
    <w:p w:rsidR="00F00F43" w:rsidRDefault="002A7C5D">
      <w:pPr>
        <w:pStyle w:val="a3"/>
        <w:spacing w:line="484" w:lineRule="auto"/>
        <w:ind w:right="1278" w:firstLine="0"/>
        <w:jc w:val="left"/>
      </w:pPr>
      <w:r>
        <w:t>Техническоемоделированиеиконструирование.Конструкторскаядокументация. Перспективы развития техники и технологий.</w:t>
      </w:r>
    </w:p>
    <w:p w:rsidR="00F00F43" w:rsidRDefault="002A7C5D">
      <w:pPr>
        <w:pStyle w:val="a3"/>
        <w:spacing w:line="275" w:lineRule="exact"/>
        <w:ind w:firstLine="0"/>
        <w:jc w:val="left"/>
      </w:pPr>
      <w:r>
        <w:t>Мирпрофессий.Инженерные</w:t>
      </w:r>
      <w:r>
        <w:rPr>
          <w:spacing w:val="-2"/>
        </w:rPr>
        <w:t>профессии.</w:t>
      </w:r>
    </w:p>
    <w:p w:rsidR="00F00F43" w:rsidRDefault="00F00F43">
      <w:pPr>
        <w:pStyle w:val="a3"/>
        <w:spacing w:before="4"/>
        <w:ind w:left="0" w:firstLine="0"/>
        <w:jc w:val="left"/>
      </w:pPr>
    </w:p>
    <w:p w:rsidR="00F00F43" w:rsidRDefault="002A7C5D">
      <w:pPr>
        <w:pStyle w:val="21"/>
        <w:numPr>
          <w:ilvl w:val="0"/>
          <w:numId w:val="38"/>
        </w:numPr>
        <w:tabs>
          <w:tab w:val="left" w:pos="1334"/>
        </w:tabs>
        <w:ind w:left="1334" w:hanging="201"/>
      </w:pPr>
      <w:r>
        <w:t xml:space="preserve">й </w:t>
      </w:r>
      <w:r>
        <w:rPr>
          <w:spacing w:val="-2"/>
        </w:rPr>
        <w:t>класс</w:t>
      </w:r>
    </w:p>
    <w:p w:rsidR="00F00F43" w:rsidRDefault="00F00F43">
      <w:pPr>
        <w:pStyle w:val="a3"/>
        <w:ind w:left="0" w:firstLine="0"/>
        <w:jc w:val="left"/>
        <w:rPr>
          <w:b/>
        </w:rPr>
      </w:pPr>
    </w:p>
    <w:p w:rsidR="00F00F43" w:rsidRDefault="002A7C5D">
      <w:pPr>
        <w:pStyle w:val="a3"/>
        <w:spacing w:line="484" w:lineRule="auto"/>
        <w:ind w:right="3314" w:firstLine="0"/>
        <w:jc w:val="left"/>
      </w:pPr>
      <w:r>
        <w:t>Созданиетехнологийкакосновнаязадачасовременнойнауки. Промышленная эстетика. Дизайн.</w:t>
      </w:r>
    </w:p>
    <w:p w:rsidR="00F00F43" w:rsidRDefault="002A7C5D">
      <w:pPr>
        <w:pStyle w:val="a3"/>
        <w:spacing w:line="275" w:lineRule="exact"/>
        <w:ind w:firstLine="0"/>
        <w:jc w:val="left"/>
      </w:pPr>
      <w:r>
        <w:t>Народныеремесла.Народныеремеслаипромыслы</w:t>
      </w:r>
      <w:r>
        <w:rPr>
          <w:spacing w:val="-2"/>
        </w:rPr>
        <w:t>России.</w:t>
      </w:r>
    </w:p>
    <w:p w:rsidR="00F00F43" w:rsidRDefault="00F00F43">
      <w:pPr>
        <w:pStyle w:val="a3"/>
        <w:spacing w:before="5"/>
        <w:ind w:left="0" w:firstLine="0"/>
        <w:jc w:val="left"/>
      </w:pPr>
    </w:p>
    <w:p w:rsidR="00F00F43" w:rsidRDefault="002A7C5D">
      <w:pPr>
        <w:pStyle w:val="a3"/>
        <w:ind w:firstLine="0"/>
        <w:jc w:val="left"/>
      </w:pPr>
      <w:r>
        <w:t>Цифровизацияпроизводства.Цифровыетехнологиии способыобработки</w:t>
      </w:r>
      <w:r>
        <w:rPr>
          <w:spacing w:val="-2"/>
        </w:rPr>
        <w:t>информации.</w:t>
      </w:r>
    </w:p>
    <w:p w:rsidR="00F00F43" w:rsidRDefault="00F00F43">
      <w:pPr>
        <w:pStyle w:val="a3"/>
        <w:ind w:left="0" w:firstLine="0"/>
        <w:jc w:val="left"/>
      </w:pPr>
    </w:p>
    <w:p w:rsidR="00F00F43" w:rsidRDefault="002A7C5D">
      <w:pPr>
        <w:pStyle w:val="a3"/>
        <w:spacing w:line="242" w:lineRule="auto"/>
        <w:ind w:right="1209" w:firstLine="0"/>
        <w:jc w:val="left"/>
      </w:pPr>
      <w:r>
        <w:t>Управлениетехнологическимипроцессами.Управлениепроизводством.Современные и перспективные технологии.</w:t>
      </w:r>
    </w:p>
    <w:p w:rsidR="00F00F43" w:rsidRDefault="00F00F43">
      <w:pPr>
        <w:pStyle w:val="a3"/>
        <w:spacing w:before="2"/>
        <w:ind w:left="0" w:firstLine="0"/>
        <w:jc w:val="left"/>
      </w:pPr>
    </w:p>
    <w:p w:rsidR="00F00F43" w:rsidRDefault="002A7C5D">
      <w:pPr>
        <w:pStyle w:val="a3"/>
        <w:ind w:firstLine="0"/>
        <w:jc w:val="left"/>
      </w:pPr>
      <w:r>
        <w:t>Понятиевысокотехнологичныхотраслей.«Высокиетехнологии»двойного</w:t>
      </w:r>
      <w:r>
        <w:rPr>
          <w:spacing w:val="-2"/>
        </w:rPr>
        <w:t>назначения.</w:t>
      </w:r>
    </w:p>
    <w:p w:rsidR="00F00F43" w:rsidRDefault="00F00F43">
      <w:pPr>
        <w:pStyle w:val="a3"/>
        <w:ind w:left="0" w:firstLine="0"/>
        <w:jc w:val="left"/>
      </w:pPr>
    </w:p>
    <w:p w:rsidR="00F00F43" w:rsidRDefault="002A7C5D">
      <w:pPr>
        <w:pStyle w:val="a3"/>
        <w:spacing w:before="1" w:line="242" w:lineRule="auto"/>
        <w:ind w:right="1717" w:firstLine="0"/>
        <w:jc w:val="left"/>
      </w:pPr>
      <w:r>
        <w:t>Разработкаивнедрениетехнологиймногократногоиспользованияматериалов, технологий безотходного производства.</w:t>
      </w:r>
    </w:p>
    <w:p w:rsidR="00F00F43" w:rsidRDefault="00F00F43">
      <w:pPr>
        <w:pStyle w:val="a3"/>
        <w:spacing w:before="1"/>
        <w:ind w:left="0" w:firstLine="0"/>
        <w:jc w:val="left"/>
      </w:pPr>
    </w:p>
    <w:p w:rsidR="00F00F43" w:rsidRDefault="002A7C5D">
      <w:pPr>
        <w:pStyle w:val="a3"/>
        <w:ind w:firstLine="0"/>
        <w:jc w:val="left"/>
      </w:pPr>
      <w:r>
        <w:t>Мирпрофессий. Профессии,связанныесдизайном,ихвостребованностьнарынке</w:t>
      </w:r>
      <w:r>
        <w:rPr>
          <w:spacing w:val="-2"/>
        </w:rPr>
        <w:t xml:space="preserve"> труда.</w:t>
      </w:r>
    </w:p>
    <w:p w:rsidR="00F00F43" w:rsidRDefault="00F00F43">
      <w:pPr>
        <w:pStyle w:val="a3"/>
        <w:spacing w:before="10"/>
        <w:ind w:left="0" w:firstLine="0"/>
        <w:jc w:val="left"/>
      </w:pPr>
    </w:p>
    <w:p w:rsidR="00F00F43" w:rsidRDefault="002A7C5D">
      <w:pPr>
        <w:pStyle w:val="21"/>
        <w:numPr>
          <w:ilvl w:val="0"/>
          <w:numId w:val="38"/>
        </w:numPr>
        <w:tabs>
          <w:tab w:val="left" w:pos="1334"/>
        </w:tabs>
        <w:ind w:left="1334" w:hanging="201"/>
      </w:pPr>
      <w:r>
        <w:t xml:space="preserve">й </w:t>
      </w:r>
      <w:r>
        <w:rPr>
          <w:spacing w:val="-2"/>
        </w:rPr>
        <w:t>класс</w:t>
      </w:r>
    </w:p>
    <w:p w:rsidR="00F00F43" w:rsidRDefault="002A7C5D">
      <w:pPr>
        <w:pStyle w:val="a3"/>
        <w:spacing w:before="272" w:line="242" w:lineRule="auto"/>
        <w:ind w:right="1278" w:firstLine="0"/>
        <w:jc w:val="left"/>
      </w:pPr>
      <w:r>
        <w:t xml:space="preserve">Общиепринципыуправления.Управлениеиорганизация.Управлениесовременным </w:t>
      </w:r>
      <w:r>
        <w:rPr>
          <w:spacing w:val="-2"/>
        </w:rPr>
        <w:t>производством.</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3"/>
        <w:spacing w:before="60" w:line="247" w:lineRule="auto"/>
        <w:ind w:right="1278" w:firstLine="0"/>
        <w:jc w:val="left"/>
      </w:pPr>
      <w:r>
        <w:lastRenderedPageBreak/>
        <w:t>Производство иеговиды.Инновациии инновационныепроцессынапредприятиях. Управление инновациями.</w:t>
      </w:r>
    </w:p>
    <w:p w:rsidR="00F00F43" w:rsidRDefault="002A7C5D">
      <w:pPr>
        <w:pStyle w:val="a3"/>
        <w:spacing w:before="272"/>
        <w:ind w:firstLine="0"/>
        <w:jc w:val="left"/>
      </w:pPr>
      <w:r>
        <w:t>Рыноктруда.Функциирынкатруда.Трудовые</w:t>
      </w:r>
      <w:r>
        <w:rPr>
          <w:spacing w:val="-2"/>
        </w:rPr>
        <w:t>ресурсы.</w:t>
      </w:r>
    </w:p>
    <w:p w:rsidR="00F00F43" w:rsidRDefault="002A7C5D">
      <w:pPr>
        <w:pStyle w:val="a3"/>
        <w:spacing w:before="271" w:line="242" w:lineRule="auto"/>
        <w:ind w:right="2144" w:firstLine="0"/>
        <w:jc w:val="left"/>
      </w:pPr>
      <w:r>
        <w:t xml:space="preserve">Мирпрофессий.Профессия,квалификацияикомпетенции.Выборпрофессии в зависимости от интересов и способностей человека. Профессиональное </w:t>
      </w:r>
      <w:r>
        <w:rPr>
          <w:spacing w:val="-2"/>
        </w:rPr>
        <w:t>самоопределение.</w:t>
      </w:r>
    </w:p>
    <w:p w:rsidR="00F00F43" w:rsidRDefault="00F00F43">
      <w:pPr>
        <w:pStyle w:val="a3"/>
        <w:spacing w:before="6"/>
        <w:ind w:left="0" w:firstLine="0"/>
        <w:jc w:val="left"/>
      </w:pPr>
    </w:p>
    <w:p w:rsidR="00F00F43" w:rsidRDefault="002A7C5D">
      <w:pPr>
        <w:pStyle w:val="21"/>
        <w:numPr>
          <w:ilvl w:val="0"/>
          <w:numId w:val="38"/>
        </w:numPr>
        <w:tabs>
          <w:tab w:val="left" w:pos="1334"/>
        </w:tabs>
        <w:spacing w:before="1"/>
        <w:ind w:left="1334" w:hanging="201"/>
      </w:pPr>
      <w:r>
        <w:t xml:space="preserve">й </w:t>
      </w:r>
      <w:r>
        <w:rPr>
          <w:spacing w:val="-2"/>
        </w:rPr>
        <w:t>класс</w:t>
      </w:r>
    </w:p>
    <w:p w:rsidR="00F00F43" w:rsidRDefault="002A7C5D">
      <w:pPr>
        <w:pStyle w:val="a3"/>
        <w:spacing w:before="271" w:line="247" w:lineRule="auto"/>
        <w:ind w:right="851" w:firstLine="0"/>
        <w:jc w:val="left"/>
      </w:pPr>
      <w:r>
        <w:t>Предпринимательствоипредприниматель.Сущностькультурыпредпринимательства. Виды предпринимательской деятельности.</w:t>
      </w:r>
    </w:p>
    <w:p w:rsidR="00F00F43" w:rsidRDefault="002A7C5D">
      <w:pPr>
        <w:pStyle w:val="a3"/>
        <w:spacing w:before="262" w:line="247" w:lineRule="auto"/>
        <w:ind w:right="835" w:firstLine="0"/>
        <w:jc w:val="left"/>
      </w:pPr>
      <w:r>
        <w:t xml:space="preserve">Внутренняяивнешняясредапредпринимательства.Базовыесоставляющиевнутренней </w:t>
      </w:r>
      <w:r>
        <w:rPr>
          <w:spacing w:val="-2"/>
        </w:rPr>
        <w:t>среды.</w:t>
      </w:r>
    </w:p>
    <w:p w:rsidR="00F00F43" w:rsidRDefault="002A7C5D">
      <w:pPr>
        <w:pStyle w:val="a3"/>
        <w:spacing w:before="267" w:line="242" w:lineRule="auto"/>
        <w:ind w:right="851" w:firstLine="0"/>
        <w:jc w:val="left"/>
      </w:pPr>
      <w:r>
        <w:t>Модель реализации бизнес-идеи. Этапы разработки бизнес-проекта: анализ выбранного направленияэкономическойдеятельности,созданиелоготипафирмы,разработкабизнес- плана. Эффективность предпринимательской деятельности.</w:t>
      </w:r>
    </w:p>
    <w:p w:rsidR="00F00F43" w:rsidRDefault="002A7C5D">
      <w:pPr>
        <w:pStyle w:val="a3"/>
        <w:spacing w:before="273" w:line="242" w:lineRule="auto"/>
        <w:ind w:right="1278" w:firstLine="0"/>
        <w:jc w:val="left"/>
      </w:pPr>
      <w:r>
        <w:t xml:space="preserve">Технологическоепредпринимательство.Инновациииихвиды.Новыерынкидля </w:t>
      </w:r>
      <w:r>
        <w:rPr>
          <w:spacing w:val="-2"/>
        </w:rPr>
        <w:t>продуктов.</w:t>
      </w:r>
    </w:p>
    <w:p w:rsidR="00F00F43" w:rsidRDefault="00F00F43">
      <w:pPr>
        <w:pStyle w:val="a3"/>
        <w:spacing w:before="2"/>
        <w:ind w:left="0" w:firstLine="0"/>
        <w:jc w:val="left"/>
      </w:pPr>
    </w:p>
    <w:p w:rsidR="00F00F43" w:rsidRDefault="002A7C5D">
      <w:pPr>
        <w:pStyle w:val="a3"/>
        <w:ind w:firstLine="0"/>
        <w:jc w:val="left"/>
      </w:pPr>
      <w:r>
        <w:t>Мирпрофессий. Выбор</w:t>
      </w:r>
      <w:r>
        <w:rPr>
          <w:spacing w:val="-2"/>
        </w:rPr>
        <w:t xml:space="preserve"> профессии.</w:t>
      </w:r>
    </w:p>
    <w:p w:rsidR="00F00F43" w:rsidRDefault="00F00F43">
      <w:pPr>
        <w:pStyle w:val="a3"/>
        <w:ind w:left="0" w:firstLine="0"/>
        <w:jc w:val="left"/>
      </w:pPr>
    </w:p>
    <w:p w:rsidR="00F00F43" w:rsidRDefault="00F00F43">
      <w:pPr>
        <w:pStyle w:val="a3"/>
        <w:spacing w:before="8"/>
        <w:ind w:left="0" w:firstLine="0"/>
        <w:jc w:val="left"/>
      </w:pPr>
    </w:p>
    <w:p w:rsidR="00F00F43" w:rsidRDefault="002A7C5D">
      <w:pPr>
        <w:pStyle w:val="11"/>
      </w:pPr>
      <w:r>
        <w:rPr>
          <w:color w:val="242424"/>
          <w:spacing w:val="-2"/>
        </w:rPr>
        <w:t>Модуль«Компьютернаяграфика.Черчение»</w:t>
      </w:r>
    </w:p>
    <w:p w:rsidR="00F00F43" w:rsidRDefault="002A7C5D">
      <w:pPr>
        <w:pStyle w:val="21"/>
        <w:numPr>
          <w:ilvl w:val="0"/>
          <w:numId w:val="37"/>
        </w:numPr>
        <w:tabs>
          <w:tab w:val="left" w:pos="1334"/>
        </w:tabs>
        <w:spacing w:before="283"/>
        <w:ind w:left="1334" w:hanging="201"/>
      </w:pPr>
      <w:r>
        <w:t xml:space="preserve">й </w:t>
      </w:r>
      <w:r>
        <w:rPr>
          <w:spacing w:val="-2"/>
        </w:rPr>
        <w:t>класс</w:t>
      </w:r>
    </w:p>
    <w:p w:rsidR="00F00F43" w:rsidRDefault="002A7C5D">
      <w:pPr>
        <w:pStyle w:val="a3"/>
        <w:spacing w:before="271" w:line="242" w:lineRule="auto"/>
        <w:ind w:right="1278" w:firstLine="0"/>
        <w:jc w:val="left"/>
      </w:pPr>
      <w:r>
        <w:t xml:space="preserve">Графическаяинформациякаксредствопередачиинформациио материальноммире (вещах). Виды и области применения графической информации (графических </w:t>
      </w:r>
      <w:r>
        <w:rPr>
          <w:spacing w:val="-2"/>
        </w:rPr>
        <w:t>изображений).</w:t>
      </w:r>
    </w:p>
    <w:p w:rsidR="00F00F43" w:rsidRDefault="00F00F43">
      <w:pPr>
        <w:pStyle w:val="a3"/>
        <w:spacing w:before="2"/>
        <w:ind w:left="0" w:firstLine="0"/>
        <w:jc w:val="left"/>
      </w:pPr>
    </w:p>
    <w:p w:rsidR="00F00F43" w:rsidRDefault="002A7C5D">
      <w:pPr>
        <w:pStyle w:val="a3"/>
        <w:ind w:firstLine="0"/>
        <w:jc w:val="left"/>
      </w:pPr>
      <w:r>
        <w:t>Основыграфическойграмоты.Графическиематериалыи</w:t>
      </w:r>
      <w:r>
        <w:rPr>
          <w:spacing w:val="-2"/>
        </w:rPr>
        <w:t>инструменты.</w:t>
      </w:r>
    </w:p>
    <w:p w:rsidR="00F00F43" w:rsidRDefault="00F00F43">
      <w:pPr>
        <w:pStyle w:val="a3"/>
        <w:ind w:left="0" w:firstLine="0"/>
        <w:jc w:val="left"/>
      </w:pPr>
    </w:p>
    <w:p w:rsidR="00F00F43" w:rsidRDefault="002A7C5D">
      <w:pPr>
        <w:pStyle w:val="a3"/>
        <w:spacing w:line="242" w:lineRule="auto"/>
        <w:ind w:right="851" w:firstLine="0"/>
        <w:jc w:val="left"/>
      </w:pPr>
      <w:r>
        <w:t>Типыграфическихизображений(рисунок,диаграмма,графики,графы,эскиз,технический рисунок, чертеж, схема, карта, пиктограмма и другое).</w:t>
      </w:r>
    </w:p>
    <w:p w:rsidR="00F00F43" w:rsidRDefault="002A7C5D">
      <w:pPr>
        <w:pStyle w:val="a3"/>
        <w:spacing w:before="273" w:line="242" w:lineRule="auto"/>
        <w:ind w:right="1278" w:firstLine="0"/>
        <w:jc w:val="left"/>
      </w:pPr>
      <w:r>
        <w:t>Основныеэлементыграфическихизображений(точка,линия,контур,буквыи цифры, условные знаки).</w:t>
      </w:r>
    </w:p>
    <w:p w:rsidR="00F00F43" w:rsidRDefault="002A7C5D">
      <w:pPr>
        <w:pStyle w:val="a3"/>
        <w:spacing w:before="273" w:line="247" w:lineRule="auto"/>
        <w:ind w:right="851" w:firstLine="0"/>
        <w:jc w:val="left"/>
      </w:pPr>
      <w:r>
        <w:t xml:space="preserve">Правилапостроениячертежей(рамка,основнаянадпись,масштаб,виды,нанесение </w:t>
      </w:r>
      <w:r>
        <w:rPr>
          <w:spacing w:val="-2"/>
        </w:rPr>
        <w:t>размеров).</w:t>
      </w:r>
    </w:p>
    <w:p w:rsidR="00F00F43" w:rsidRDefault="002A7C5D">
      <w:pPr>
        <w:pStyle w:val="a3"/>
        <w:spacing w:before="272"/>
        <w:ind w:firstLine="0"/>
        <w:jc w:val="left"/>
      </w:pPr>
      <w:r>
        <w:t>Чтение</w:t>
      </w:r>
      <w:r>
        <w:rPr>
          <w:spacing w:val="-2"/>
        </w:rPr>
        <w:t>чертежа.</w:t>
      </w:r>
    </w:p>
    <w:p w:rsidR="00F00F43" w:rsidRDefault="00F00F43">
      <w:pPr>
        <w:pStyle w:val="a3"/>
        <w:ind w:left="0" w:firstLine="0"/>
        <w:jc w:val="left"/>
      </w:pPr>
    </w:p>
    <w:p w:rsidR="00F00F43" w:rsidRDefault="002A7C5D">
      <w:pPr>
        <w:pStyle w:val="a3"/>
        <w:ind w:firstLine="0"/>
        <w:jc w:val="left"/>
      </w:pPr>
      <w:r>
        <w:t>Мирпрофессий. Профессии,связанныесчерчением,ихвостребованностьнарынке</w:t>
      </w:r>
      <w:r>
        <w:rPr>
          <w:spacing w:val="-2"/>
        </w:rPr>
        <w:t>труда.</w:t>
      </w:r>
    </w:p>
    <w:p w:rsidR="00F00F43" w:rsidRDefault="00F00F43">
      <w:pPr>
        <w:pStyle w:val="a3"/>
        <w:spacing w:before="10"/>
        <w:ind w:left="0" w:firstLine="0"/>
        <w:jc w:val="left"/>
      </w:pPr>
    </w:p>
    <w:p w:rsidR="00F00F43" w:rsidRDefault="002A7C5D">
      <w:pPr>
        <w:pStyle w:val="21"/>
        <w:numPr>
          <w:ilvl w:val="0"/>
          <w:numId w:val="37"/>
        </w:numPr>
        <w:tabs>
          <w:tab w:val="left" w:pos="1334"/>
        </w:tabs>
        <w:ind w:left="1334" w:hanging="201"/>
      </w:pPr>
      <w:r>
        <w:t xml:space="preserve">й </w:t>
      </w:r>
      <w:r>
        <w:rPr>
          <w:spacing w:val="-2"/>
        </w:rPr>
        <w:t>класс</w:t>
      </w:r>
    </w:p>
    <w:p w:rsidR="00F00F43" w:rsidRDefault="00F00F43">
      <w:pPr>
        <w:pStyle w:val="21"/>
        <w:jc w:val="left"/>
        <w:sectPr w:rsidR="00F00F43">
          <w:pgSz w:w="11910" w:h="16840"/>
          <w:pgMar w:top="1080" w:right="0" w:bottom="1120" w:left="566" w:header="0" w:footer="886" w:gutter="0"/>
          <w:cols w:space="720"/>
        </w:sectPr>
      </w:pPr>
    </w:p>
    <w:p w:rsidR="00F00F43" w:rsidRDefault="002A7C5D">
      <w:pPr>
        <w:pStyle w:val="a3"/>
        <w:spacing w:before="65"/>
        <w:ind w:firstLine="0"/>
        <w:jc w:val="left"/>
      </w:pPr>
      <w:r>
        <w:lastRenderedPageBreak/>
        <w:t>Созданиепроектной</w:t>
      </w:r>
      <w:r>
        <w:rPr>
          <w:spacing w:val="-2"/>
        </w:rPr>
        <w:t xml:space="preserve"> документации.</w:t>
      </w:r>
    </w:p>
    <w:p w:rsidR="00F00F43" w:rsidRDefault="00F00F43">
      <w:pPr>
        <w:pStyle w:val="a3"/>
        <w:ind w:left="0" w:firstLine="0"/>
        <w:jc w:val="left"/>
      </w:pPr>
    </w:p>
    <w:p w:rsidR="00F00F43" w:rsidRDefault="002A7C5D">
      <w:pPr>
        <w:pStyle w:val="a3"/>
        <w:spacing w:line="247" w:lineRule="auto"/>
        <w:ind w:right="2435" w:firstLine="0"/>
        <w:jc w:val="left"/>
      </w:pPr>
      <w:r>
        <w:t>Основывыполнениячертежейсиспользованиемчертежныхинструментов и приспособлений.</w:t>
      </w:r>
    </w:p>
    <w:p w:rsidR="00F00F43" w:rsidRDefault="002A7C5D">
      <w:pPr>
        <w:pStyle w:val="a3"/>
        <w:spacing w:before="267"/>
        <w:ind w:firstLine="0"/>
        <w:jc w:val="left"/>
      </w:pPr>
      <w:r>
        <w:t>Стандарты</w:t>
      </w:r>
      <w:r>
        <w:rPr>
          <w:spacing w:val="-2"/>
        </w:rPr>
        <w:t>оформления.</w:t>
      </w:r>
    </w:p>
    <w:p w:rsidR="00F00F43" w:rsidRDefault="00F00F43">
      <w:pPr>
        <w:pStyle w:val="a3"/>
        <w:spacing w:before="5"/>
        <w:ind w:left="0" w:firstLine="0"/>
        <w:jc w:val="left"/>
      </w:pPr>
    </w:p>
    <w:p w:rsidR="00F00F43" w:rsidRDefault="002A7C5D">
      <w:pPr>
        <w:pStyle w:val="a3"/>
        <w:ind w:firstLine="0"/>
        <w:jc w:val="left"/>
      </w:pPr>
      <w:r>
        <w:t>Понятиео графическомредакторе,компьютерной</w:t>
      </w:r>
      <w:r>
        <w:rPr>
          <w:spacing w:val="-2"/>
        </w:rPr>
        <w:t>графике.</w:t>
      </w:r>
    </w:p>
    <w:p w:rsidR="00F00F43" w:rsidRDefault="00F00F43">
      <w:pPr>
        <w:pStyle w:val="a3"/>
        <w:spacing w:before="5"/>
        <w:ind w:left="0" w:firstLine="0"/>
        <w:jc w:val="left"/>
      </w:pPr>
    </w:p>
    <w:p w:rsidR="00F00F43" w:rsidRDefault="002A7C5D">
      <w:pPr>
        <w:pStyle w:val="a3"/>
        <w:spacing w:line="484" w:lineRule="auto"/>
        <w:ind w:right="1278" w:firstLine="0"/>
        <w:jc w:val="left"/>
      </w:pPr>
      <w:r>
        <w:t>Инструментыграфическогоредактора.Созданиеэскизавграфическомредакторе. Инструменты для создания и редактирования текста в графическом редакторе.</w:t>
      </w:r>
    </w:p>
    <w:p w:rsidR="00F00F43" w:rsidRDefault="002A7C5D">
      <w:pPr>
        <w:pStyle w:val="a3"/>
        <w:spacing w:line="275" w:lineRule="exact"/>
        <w:ind w:firstLine="0"/>
        <w:jc w:val="left"/>
      </w:pPr>
      <w:r>
        <w:t>Созданиепечатнойпродукциивграфическом</w:t>
      </w:r>
      <w:r>
        <w:rPr>
          <w:spacing w:val="-2"/>
        </w:rPr>
        <w:t>редакторе.</w:t>
      </w:r>
    </w:p>
    <w:p w:rsidR="00F00F43" w:rsidRDefault="00F00F43">
      <w:pPr>
        <w:pStyle w:val="a3"/>
        <w:spacing w:before="5"/>
        <w:ind w:left="0" w:firstLine="0"/>
        <w:jc w:val="left"/>
      </w:pPr>
    </w:p>
    <w:p w:rsidR="00F00F43" w:rsidRDefault="002A7C5D">
      <w:pPr>
        <w:pStyle w:val="a3"/>
        <w:ind w:firstLine="0"/>
        <w:jc w:val="left"/>
      </w:pPr>
      <w:r>
        <w:t>Мирпрофессий. Профессии,связанныесчерчением,ихвостребованностьнарынке</w:t>
      </w:r>
      <w:r>
        <w:rPr>
          <w:spacing w:val="-2"/>
        </w:rPr>
        <w:t>труда.</w:t>
      </w:r>
    </w:p>
    <w:p w:rsidR="00F00F43" w:rsidRDefault="00F00F43">
      <w:pPr>
        <w:pStyle w:val="a3"/>
        <w:spacing w:before="5"/>
        <w:ind w:left="0" w:firstLine="0"/>
        <w:jc w:val="left"/>
      </w:pPr>
    </w:p>
    <w:p w:rsidR="00F00F43" w:rsidRDefault="002A7C5D">
      <w:pPr>
        <w:pStyle w:val="21"/>
        <w:numPr>
          <w:ilvl w:val="0"/>
          <w:numId w:val="37"/>
        </w:numPr>
        <w:tabs>
          <w:tab w:val="left" w:pos="1334"/>
        </w:tabs>
        <w:ind w:left="1334" w:hanging="201"/>
      </w:pPr>
      <w:r>
        <w:t xml:space="preserve">й </w:t>
      </w:r>
      <w:r>
        <w:rPr>
          <w:spacing w:val="-2"/>
        </w:rPr>
        <w:t>класс</w:t>
      </w:r>
    </w:p>
    <w:p w:rsidR="00F00F43" w:rsidRDefault="002A7C5D">
      <w:pPr>
        <w:pStyle w:val="a3"/>
        <w:spacing w:before="271" w:line="242" w:lineRule="auto"/>
        <w:ind w:right="1278" w:firstLine="0"/>
        <w:jc w:val="left"/>
      </w:pPr>
      <w:r>
        <w:t>Понятие о конструкторской документации. Формы деталей и их конструктивные элементы.Изображениеипоследовательностьвыполнениячертежа.Единаясистема конструкторской документации (ЕСКД). Государственный стандарт (ГОСТ).</w:t>
      </w:r>
    </w:p>
    <w:p w:rsidR="00F00F43" w:rsidRDefault="002A7C5D">
      <w:pPr>
        <w:pStyle w:val="a3"/>
        <w:spacing w:before="273" w:line="247" w:lineRule="auto"/>
        <w:ind w:right="1278" w:firstLine="0"/>
        <w:jc w:val="left"/>
      </w:pPr>
      <w:r>
        <w:t>Общиесведенияо сборочныхчертежах.Оформлениесборочногочертежа.Правила чтения сборочных чертежей.</w:t>
      </w:r>
    </w:p>
    <w:p w:rsidR="00F00F43" w:rsidRDefault="002A7C5D">
      <w:pPr>
        <w:pStyle w:val="a3"/>
        <w:spacing w:before="267"/>
        <w:ind w:firstLine="0"/>
        <w:jc w:val="left"/>
      </w:pPr>
      <w:r>
        <w:t>Понятиеграфической</w:t>
      </w:r>
      <w:r>
        <w:rPr>
          <w:spacing w:val="-2"/>
        </w:rPr>
        <w:t>модели.</w:t>
      </w:r>
    </w:p>
    <w:p w:rsidR="00F00F43" w:rsidRDefault="00F00F43">
      <w:pPr>
        <w:pStyle w:val="a3"/>
        <w:ind w:left="0" w:firstLine="0"/>
        <w:jc w:val="left"/>
      </w:pPr>
    </w:p>
    <w:p w:rsidR="00F00F43" w:rsidRDefault="002A7C5D">
      <w:pPr>
        <w:pStyle w:val="a3"/>
        <w:spacing w:line="247" w:lineRule="auto"/>
        <w:ind w:right="851" w:firstLine="0"/>
        <w:jc w:val="left"/>
      </w:pPr>
      <w:r>
        <w:t>Применение компьютеров для разработки графической документации. Построение геометрическихфигур,чертежейдеталейвсистемеавтоматизированногопроектирования.</w:t>
      </w:r>
    </w:p>
    <w:p w:rsidR="00F00F43" w:rsidRDefault="002A7C5D">
      <w:pPr>
        <w:pStyle w:val="a3"/>
        <w:spacing w:before="272" w:line="480" w:lineRule="auto"/>
        <w:ind w:right="3314" w:firstLine="0"/>
        <w:jc w:val="left"/>
      </w:pPr>
      <w:r>
        <w:t>Математические,физическиеиинформационныемодели. Графические модели. Виды графических моделей.</w:t>
      </w:r>
    </w:p>
    <w:p w:rsidR="00F00F43" w:rsidRDefault="002A7C5D">
      <w:pPr>
        <w:pStyle w:val="a3"/>
        <w:spacing w:before="5"/>
        <w:ind w:firstLine="0"/>
        <w:jc w:val="left"/>
      </w:pPr>
      <w:r>
        <w:t>Количественнаяикачественнаяоценка</w:t>
      </w:r>
      <w:r>
        <w:rPr>
          <w:spacing w:val="-2"/>
        </w:rPr>
        <w:t>модели.</w:t>
      </w:r>
    </w:p>
    <w:p w:rsidR="00F00F43" w:rsidRDefault="00F00F43">
      <w:pPr>
        <w:pStyle w:val="a3"/>
        <w:spacing w:before="5"/>
        <w:ind w:left="0" w:firstLine="0"/>
        <w:jc w:val="left"/>
      </w:pPr>
    </w:p>
    <w:p w:rsidR="00F00F43" w:rsidRDefault="002A7C5D">
      <w:pPr>
        <w:pStyle w:val="a3"/>
        <w:ind w:firstLine="0"/>
        <w:jc w:val="left"/>
      </w:pPr>
      <w:r>
        <w:t>Мирпрофессий. Профессии,связанныесчерчением,ихвостребованностьнарынке</w:t>
      </w:r>
      <w:r>
        <w:rPr>
          <w:spacing w:val="-2"/>
        </w:rPr>
        <w:t xml:space="preserve"> труда.</w:t>
      </w:r>
    </w:p>
    <w:p w:rsidR="00F00F43" w:rsidRDefault="00F00F43">
      <w:pPr>
        <w:pStyle w:val="a3"/>
        <w:spacing w:before="10"/>
        <w:ind w:left="0" w:firstLine="0"/>
        <w:jc w:val="left"/>
      </w:pPr>
    </w:p>
    <w:p w:rsidR="00F00F43" w:rsidRDefault="002A7C5D">
      <w:pPr>
        <w:pStyle w:val="21"/>
        <w:numPr>
          <w:ilvl w:val="0"/>
          <w:numId w:val="37"/>
        </w:numPr>
        <w:tabs>
          <w:tab w:val="left" w:pos="1334"/>
        </w:tabs>
        <w:ind w:left="1334" w:hanging="201"/>
      </w:pPr>
      <w:r>
        <w:t xml:space="preserve">й </w:t>
      </w:r>
      <w:r>
        <w:rPr>
          <w:spacing w:val="-2"/>
        </w:rPr>
        <w:t>класс</w:t>
      </w:r>
    </w:p>
    <w:p w:rsidR="00F00F43" w:rsidRDefault="002A7C5D">
      <w:pPr>
        <w:pStyle w:val="a3"/>
        <w:spacing w:before="272" w:line="242" w:lineRule="auto"/>
        <w:ind w:right="851" w:firstLine="0"/>
        <w:jc w:val="left"/>
      </w:pPr>
      <w:r>
        <w:t>Применениепрограммногообеспечениядлясозданияпроектнойдокументации:моделей объектов и их чертежей.</w:t>
      </w:r>
    </w:p>
    <w:p w:rsidR="00F00F43" w:rsidRDefault="00F00F43">
      <w:pPr>
        <w:pStyle w:val="a3"/>
        <w:spacing w:before="1"/>
        <w:ind w:left="0" w:firstLine="0"/>
        <w:jc w:val="left"/>
      </w:pPr>
    </w:p>
    <w:p w:rsidR="00F00F43" w:rsidRDefault="002A7C5D">
      <w:pPr>
        <w:pStyle w:val="a3"/>
        <w:spacing w:line="484" w:lineRule="auto"/>
        <w:ind w:right="3314" w:firstLine="0"/>
        <w:jc w:val="left"/>
      </w:pPr>
      <w:r>
        <w:t>Созданиедокументов,видыдокументов.Основнаянадпись. Геометрические примитивы.</w:t>
      </w:r>
    </w:p>
    <w:p w:rsidR="00F00F43" w:rsidRDefault="002A7C5D">
      <w:pPr>
        <w:pStyle w:val="a3"/>
        <w:spacing w:line="484" w:lineRule="auto"/>
        <w:ind w:right="2686" w:firstLine="0"/>
        <w:jc w:val="left"/>
      </w:pPr>
      <w:r>
        <w:t>Создание,редактированиеитрансформацияграфическихобъектов. Сложные 3D-модели и сборочные чертежи.</w:t>
      </w:r>
    </w:p>
    <w:p w:rsidR="00F00F43" w:rsidRDefault="00F00F43">
      <w:pPr>
        <w:pStyle w:val="a3"/>
        <w:spacing w:line="484" w:lineRule="auto"/>
        <w:jc w:val="left"/>
        <w:sectPr w:rsidR="00F00F43">
          <w:pgSz w:w="11910" w:h="16840"/>
          <w:pgMar w:top="1080" w:right="0" w:bottom="1120" w:left="566" w:header="0" w:footer="886" w:gutter="0"/>
          <w:cols w:space="720"/>
        </w:sectPr>
      </w:pPr>
    </w:p>
    <w:p w:rsidR="00F00F43" w:rsidRDefault="002A7C5D">
      <w:pPr>
        <w:pStyle w:val="a3"/>
        <w:spacing w:before="65" w:line="484" w:lineRule="auto"/>
        <w:ind w:right="3721" w:firstLine="0"/>
        <w:jc w:val="left"/>
      </w:pPr>
      <w:r>
        <w:lastRenderedPageBreak/>
        <w:t>Изделияи ихмодели.Анализформыобъектаисинтезмодели. План создания 3D-модели.</w:t>
      </w:r>
    </w:p>
    <w:p w:rsidR="00F00F43" w:rsidRDefault="002A7C5D">
      <w:pPr>
        <w:pStyle w:val="a3"/>
        <w:spacing w:line="242" w:lineRule="auto"/>
        <w:ind w:right="851" w:firstLine="0"/>
        <w:jc w:val="left"/>
      </w:pPr>
      <w:r>
        <w:t>Деревомодели.Формообразованиедетали.Способыредактированияоперации формообразования и эскиза.</w:t>
      </w:r>
    </w:p>
    <w:p w:rsidR="00F00F43" w:rsidRDefault="002A7C5D">
      <w:pPr>
        <w:pStyle w:val="a3"/>
        <w:spacing w:before="267" w:line="247" w:lineRule="auto"/>
        <w:ind w:right="934" w:firstLine="0"/>
        <w:jc w:val="left"/>
      </w:pPr>
      <w:r>
        <w:t>Мирпрофессий. Профессии,связанныескомпьютернойграфикой,ихвостребованность на рынке труда.</w:t>
      </w:r>
    </w:p>
    <w:p w:rsidR="00F00F43" w:rsidRDefault="00F00F43">
      <w:pPr>
        <w:pStyle w:val="a3"/>
        <w:spacing w:before="1"/>
        <w:ind w:left="0" w:firstLine="0"/>
        <w:jc w:val="left"/>
      </w:pPr>
    </w:p>
    <w:p w:rsidR="00F00F43" w:rsidRDefault="002A7C5D">
      <w:pPr>
        <w:pStyle w:val="21"/>
        <w:numPr>
          <w:ilvl w:val="0"/>
          <w:numId w:val="37"/>
        </w:numPr>
        <w:tabs>
          <w:tab w:val="left" w:pos="1334"/>
        </w:tabs>
        <w:ind w:left="1334" w:hanging="201"/>
      </w:pPr>
      <w:r>
        <w:t xml:space="preserve">й </w:t>
      </w:r>
      <w:r>
        <w:rPr>
          <w:spacing w:val="-2"/>
        </w:rPr>
        <w:t>класс</w:t>
      </w:r>
    </w:p>
    <w:p w:rsidR="00F00F43" w:rsidRDefault="002A7C5D">
      <w:pPr>
        <w:pStyle w:val="a3"/>
        <w:spacing w:before="266"/>
        <w:ind w:firstLine="0"/>
        <w:jc w:val="left"/>
      </w:pPr>
      <w:r>
        <w:t xml:space="preserve">Системаавтоматизациипроектно-конструкторскихработ —САПР. </w:t>
      </w:r>
      <w:r>
        <w:rPr>
          <w:spacing w:val="-2"/>
        </w:rPr>
        <w:t>Чертежи</w:t>
      </w:r>
    </w:p>
    <w:p w:rsidR="00F00F43" w:rsidRDefault="002A7C5D">
      <w:pPr>
        <w:pStyle w:val="a3"/>
        <w:spacing w:before="3" w:line="242" w:lineRule="auto"/>
        <w:ind w:right="1717" w:firstLine="0"/>
        <w:jc w:val="left"/>
      </w:pPr>
      <w:r>
        <w:t>сиспользованиемвсистемеавтоматизированногопроектирования(САПР)для подготовки проекта изделия.</w:t>
      </w:r>
    </w:p>
    <w:p w:rsidR="00F00F43" w:rsidRDefault="002A7C5D">
      <w:pPr>
        <w:pStyle w:val="a3"/>
        <w:spacing w:before="273" w:line="247" w:lineRule="auto"/>
        <w:ind w:right="1278" w:firstLine="0"/>
        <w:jc w:val="left"/>
      </w:pPr>
      <w:r>
        <w:t>Оформлениеконструкторскойдокументации,в томчислесиспользованиемсистем автоматизированного проектирования (САПР).</w:t>
      </w:r>
    </w:p>
    <w:p w:rsidR="00F00F43" w:rsidRDefault="002A7C5D">
      <w:pPr>
        <w:pStyle w:val="a3"/>
        <w:spacing w:before="269" w:line="237" w:lineRule="auto"/>
        <w:ind w:firstLine="0"/>
        <w:jc w:val="left"/>
      </w:pPr>
      <w:r>
        <w:t>Объемдокументации:пояснительнаязаписка,спецификация.Графическиедокументы: технический рисунок объекта, чертеж общего вида, чертежи деталей. Условности</w:t>
      </w:r>
    </w:p>
    <w:p w:rsidR="00F00F43" w:rsidRDefault="002A7C5D">
      <w:pPr>
        <w:pStyle w:val="a3"/>
        <w:spacing w:before="8"/>
        <w:ind w:firstLine="0"/>
        <w:jc w:val="left"/>
      </w:pPr>
      <w:r>
        <w:t>иупрощенияначертеже.Создание</w:t>
      </w:r>
      <w:r>
        <w:rPr>
          <w:spacing w:val="-2"/>
        </w:rPr>
        <w:t>презентации.</w:t>
      </w:r>
    </w:p>
    <w:p w:rsidR="00F00F43" w:rsidRDefault="002A7C5D">
      <w:pPr>
        <w:pStyle w:val="a3"/>
        <w:spacing w:before="272" w:line="247" w:lineRule="auto"/>
        <w:ind w:right="1717" w:firstLine="0"/>
        <w:jc w:val="left"/>
      </w:pPr>
      <w:r>
        <w:t>Профессии,связанныесизучаемымитехнологиями,черчением,проектированием с использованием САПР, их востребованность на рынке труда.</w:t>
      </w:r>
    </w:p>
    <w:p w:rsidR="00F00F43" w:rsidRDefault="002A7C5D">
      <w:pPr>
        <w:pStyle w:val="a3"/>
        <w:spacing w:before="267" w:line="242" w:lineRule="auto"/>
        <w:ind w:right="851" w:firstLine="0"/>
        <w:jc w:val="left"/>
      </w:pPr>
      <w:r>
        <w:t>Мирпрофессий.Профессии,связанныесизучаемымитехнологиями,черчением, проектированиемсиспользованиемСАПР, ихвостребованностьнарынке</w:t>
      </w:r>
      <w:r>
        <w:rPr>
          <w:spacing w:val="-2"/>
        </w:rPr>
        <w:t>труда.</w:t>
      </w:r>
    </w:p>
    <w:p w:rsidR="00F00F43" w:rsidRDefault="00F00F43">
      <w:pPr>
        <w:pStyle w:val="a3"/>
        <w:ind w:left="0" w:firstLine="0"/>
        <w:jc w:val="left"/>
      </w:pPr>
    </w:p>
    <w:p w:rsidR="00F00F43" w:rsidRDefault="00F00F43">
      <w:pPr>
        <w:pStyle w:val="a3"/>
        <w:spacing w:before="5"/>
        <w:ind w:left="0" w:firstLine="0"/>
        <w:jc w:val="left"/>
      </w:pPr>
    </w:p>
    <w:p w:rsidR="00F00F43" w:rsidRDefault="002A7C5D">
      <w:pPr>
        <w:pStyle w:val="11"/>
      </w:pPr>
      <w:r>
        <w:rPr>
          <w:color w:val="242424"/>
          <w:spacing w:val="-4"/>
        </w:rPr>
        <w:t>Модуль«3D-моделирование,прототипирование,макетирование»</w:t>
      </w:r>
    </w:p>
    <w:p w:rsidR="00F00F43" w:rsidRDefault="002A7C5D">
      <w:pPr>
        <w:pStyle w:val="21"/>
        <w:numPr>
          <w:ilvl w:val="0"/>
          <w:numId w:val="36"/>
        </w:numPr>
        <w:tabs>
          <w:tab w:val="left" w:pos="1334"/>
        </w:tabs>
        <w:spacing w:before="282"/>
        <w:ind w:left="1334" w:hanging="201"/>
      </w:pPr>
      <w:r>
        <w:t xml:space="preserve">й </w:t>
      </w:r>
      <w:r>
        <w:rPr>
          <w:spacing w:val="-2"/>
        </w:rPr>
        <w:t>класс</w:t>
      </w:r>
    </w:p>
    <w:p w:rsidR="00F00F43" w:rsidRDefault="002A7C5D">
      <w:pPr>
        <w:pStyle w:val="a3"/>
        <w:spacing w:before="271" w:line="247" w:lineRule="auto"/>
        <w:ind w:right="1316" w:firstLine="0"/>
        <w:jc w:val="left"/>
      </w:pPr>
      <w:r>
        <w:t>Видыисвойства,назначениемоделей.Адекватностьмоделимоделируемомуобъекту и целям моделирования.</w:t>
      </w:r>
    </w:p>
    <w:p w:rsidR="00F00F43" w:rsidRDefault="002A7C5D">
      <w:pPr>
        <w:pStyle w:val="a3"/>
        <w:spacing w:before="268" w:line="242" w:lineRule="auto"/>
        <w:ind w:right="835" w:firstLine="0"/>
        <w:jc w:val="left"/>
      </w:pPr>
      <w:r>
        <w:t xml:space="preserve">Понятие о макетировании. Типы макетов. Материалы и инструменты для бумажного макетирования.Выполнениеразвертки,сборкадеталеймакета.Разработкаграфической </w:t>
      </w:r>
      <w:r>
        <w:rPr>
          <w:spacing w:val="-2"/>
        </w:rPr>
        <w:t>документации.</w:t>
      </w:r>
    </w:p>
    <w:p w:rsidR="00F00F43" w:rsidRDefault="002A7C5D">
      <w:pPr>
        <w:pStyle w:val="a3"/>
        <w:spacing w:before="273"/>
        <w:ind w:firstLine="0"/>
        <w:jc w:val="left"/>
      </w:pPr>
      <w:r>
        <w:t>Созданиеобъемныхмоделейспомощьюкомпьютерных</w:t>
      </w:r>
      <w:r>
        <w:rPr>
          <w:spacing w:val="-2"/>
        </w:rPr>
        <w:t>программ.</w:t>
      </w:r>
    </w:p>
    <w:p w:rsidR="00F00F43" w:rsidRDefault="002A7C5D">
      <w:pPr>
        <w:pStyle w:val="a3"/>
        <w:spacing w:before="276" w:line="247" w:lineRule="auto"/>
        <w:ind w:right="851" w:firstLine="0"/>
        <w:jc w:val="left"/>
      </w:pPr>
      <w:r>
        <w:t>Программыдляпросмотрана экранекомпьютерафайловсготовымицифровыми трехмерными моделями и последующей распечатки их разверток.</w:t>
      </w:r>
    </w:p>
    <w:p w:rsidR="00F00F43" w:rsidRDefault="002A7C5D">
      <w:pPr>
        <w:pStyle w:val="a3"/>
        <w:spacing w:before="266" w:line="242" w:lineRule="auto"/>
        <w:ind w:right="851" w:firstLine="0"/>
        <w:jc w:val="left"/>
      </w:pPr>
      <w:r>
        <w:t>Программадляредактированияготовыхмоделейипоследующейихраспечатки. Инструменты для редактирования моделей.</w:t>
      </w:r>
    </w:p>
    <w:p w:rsidR="00F00F43" w:rsidRDefault="00F00F43">
      <w:pPr>
        <w:pStyle w:val="a3"/>
        <w:spacing w:before="2"/>
        <w:ind w:left="0" w:firstLine="0"/>
        <w:jc w:val="left"/>
      </w:pPr>
    </w:p>
    <w:p w:rsidR="00F00F43" w:rsidRDefault="002A7C5D">
      <w:pPr>
        <w:pStyle w:val="a3"/>
        <w:spacing w:before="1"/>
        <w:ind w:firstLine="0"/>
        <w:jc w:val="left"/>
      </w:pPr>
      <w:r>
        <w:t>Мирпрофессий.Профессии,связанныес 3D-</w:t>
      </w:r>
      <w:r>
        <w:rPr>
          <w:spacing w:val="-2"/>
        </w:rPr>
        <w:t>печатью.</w:t>
      </w:r>
    </w:p>
    <w:p w:rsidR="00F00F43" w:rsidRDefault="00F00F43">
      <w:pPr>
        <w:pStyle w:val="a3"/>
        <w:spacing w:before="9"/>
        <w:ind w:left="0" w:firstLine="0"/>
        <w:jc w:val="left"/>
      </w:pPr>
    </w:p>
    <w:p w:rsidR="00F00F43" w:rsidRDefault="002A7C5D">
      <w:pPr>
        <w:pStyle w:val="21"/>
        <w:numPr>
          <w:ilvl w:val="0"/>
          <w:numId w:val="36"/>
        </w:numPr>
        <w:tabs>
          <w:tab w:val="left" w:pos="1334"/>
        </w:tabs>
        <w:ind w:left="1334" w:hanging="201"/>
      </w:pPr>
      <w:r>
        <w:t xml:space="preserve">й </w:t>
      </w:r>
      <w:r>
        <w:rPr>
          <w:spacing w:val="-2"/>
        </w:rPr>
        <w:t>класс</w:t>
      </w:r>
    </w:p>
    <w:p w:rsidR="00F00F43" w:rsidRDefault="00F00F43">
      <w:pPr>
        <w:pStyle w:val="21"/>
        <w:jc w:val="left"/>
        <w:sectPr w:rsidR="00F00F43">
          <w:pgSz w:w="11910" w:h="16840"/>
          <w:pgMar w:top="1080" w:right="0" w:bottom="1100" w:left="566" w:header="0" w:footer="886" w:gutter="0"/>
          <w:cols w:space="720"/>
        </w:sectPr>
      </w:pPr>
    </w:p>
    <w:p w:rsidR="00F00F43" w:rsidRDefault="002A7C5D">
      <w:pPr>
        <w:pStyle w:val="a3"/>
        <w:spacing w:before="65"/>
        <w:ind w:firstLine="0"/>
        <w:jc w:val="left"/>
      </w:pPr>
      <w:r>
        <w:lastRenderedPageBreak/>
        <w:t>3D-моделированиекактехнологиясозданиявизуальных</w:t>
      </w:r>
      <w:r>
        <w:rPr>
          <w:spacing w:val="-2"/>
        </w:rPr>
        <w:t>моделей.</w:t>
      </w:r>
    </w:p>
    <w:p w:rsidR="00F00F43" w:rsidRDefault="00F00F43">
      <w:pPr>
        <w:pStyle w:val="a3"/>
        <w:ind w:left="0" w:firstLine="0"/>
        <w:jc w:val="left"/>
      </w:pPr>
    </w:p>
    <w:p w:rsidR="00F00F43" w:rsidRDefault="002A7C5D">
      <w:pPr>
        <w:pStyle w:val="a3"/>
        <w:spacing w:line="247" w:lineRule="auto"/>
        <w:ind w:right="851" w:firstLine="0"/>
        <w:jc w:val="left"/>
      </w:pPr>
      <w:r>
        <w:t>Графическиепримитивыв 3D-моделировании.Куби кубоид.Шаримногогранник. Цилиндр, призма, пирамида.</w:t>
      </w:r>
    </w:p>
    <w:p w:rsidR="00F00F43" w:rsidRDefault="002A7C5D">
      <w:pPr>
        <w:pStyle w:val="a3"/>
        <w:spacing w:before="262" w:line="247" w:lineRule="auto"/>
        <w:ind w:right="851" w:firstLine="0"/>
        <w:jc w:val="left"/>
      </w:pPr>
      <w:r>
        <w:t>Операциинадпримитивами.Повороттелвпространстве.Масштабированиетел. Вычитание, пересечение и объединение геометрических тел.</w:t>
      </w:r>
    </w:p>
    <w:p w:rsidR="00F00F43" w:rsidRDefault="002A7C5D">
      <w:pPr>
        <w:pStyle w:val="a3"/>
        <w:spacing w:before="272" w:line="484" w:lineRule="auto"/>
        <w:ind w:right="1717" w:firstLine="0"/>
        <w:jc w:val="left"/>
      </w:pPr>
      <w:r>
        <w:t>Понятие«прототипирование».Созданиецифровойобъемноймодели. Инструменты для создания цифровой объемной модели.</w:t>
      </w:r>
    </w:p>
    <w:p w:rsidR="00F00F43" w:rsidRDefault="002A7C5D">
      <w:pPr>
        <w:pStyle w:val="a3"/>
        <w:spacing w:line="270" w:lineRule="exact"/>
        <w:ind w:firstLine="0"/>
        <w:jc w:val="left"/>
      </w:pPr>
      <w:r>
        <w:t>Мирпрофессий.Профессии,связанныес3D-</w:t>
      </w:r>
      <w:r>
        <w:rPr>
          <w:spacing w:val="-2"/>
        </w:rPr>
        <w:t>печатью.</w:t>
      </w:r>
    </w:p>
    <w:p w:rsidR="00F00F43" w:rsidRDefault="00F00F43">
      <w:pPr>
        <w:pStyle w:val="a3"/>
        <w:spacing w:before="9"/>
        <w:ind w:left="0" w:firstLine="0"/>
        <w:jc w:val="left"/>
      </w:pPr>
    </w:p>
    <w:p w:rsidR="00F00F43" w:rsidRDefault="002A7C5D">
      <w:pPr>
        <w:pStyle w:val="21"/>
        <w:numPr>
          <w:ilvl w:val="0"/>
          <w:numId w:val="36"/>
        </w:numPr>
        <w:tabs>
          <w:tab w:val="left" w:pos="1334"/>
        </w:tabs>
        <w:ind w:left="1334" w:hanging="201"/>
      </w:pPr>
      <w:r>
        <w:t xml:space="preserve">й </w:t>
      </w:r>
      <w:r>
        <w:rPr>
          <w:spacing w:val="-2"/>
        </w:rPr>
        <w:t>класс</w:t>
      </w:r>
    </w:p>
    <w:p w:rsidR="00F00F43" w:rsidRDefault="00F00F43">
      <w:pPr>
        <w:pStyle w:val="a3"/>
        <w:ind w:left="0" w:firstLine="0"/>
        <w:jc w:val="left"/>
        <w:rPr>
          <w:b/>
        </w:rPr>
      </w:pPr>
    </w:p>
    <w:p w:rsidR="00F00F43" w:rsidRDefault="002A7C5D">
      <w:pPr>
        <w:pStyle w:val="a3"/>
        <w:spacing w:before="1" w:line="484" w:lineRule="auto"/>
        <w:ind w:right="2287" w:firstLine="0"/>
        <w:jc w:val="left"/>
      </w:pPr>
      <w:r>
        <w:t>Моделированиесложныхобъектов.Рендеринг.Полигональнаясетка. Понятие «аддитивные технологии».</w:t>
      </w:r>
    </w:p>
    <w:p w:rsidR="00F00F43" w:rsidRDefault="002A7C5D">
      <w:pPr>
        <w:pStyle w:val="a3"/>
        <w:spacing w:line="484" w:lineRule="auto"/>
        <w:ind w:right="1717" w:firstLine="0"/>
        <w:jc w:val="left"/>
      </w:pPr>
      <w:r>
        <w:t>Технологическоеоборудованиедляаддитивныхтехнологий:3D-принтеры. Области применения трехмерной печати. Сырье для трехмерной печати.</w:t>
      </w:r>
    </w:p>
    <w:p w:rsidR="00F00F43" w:rsidRDefault="002A7C5D">
      <w:pPr>
        <w:pStyle w:val="a3"/>
        <w:spacing w:line="247" w:lineRule="auto"/>
        <w:ind w:right="851" w:firstLine="0"/>
        <w:jc w:val="left"/>
      </w:pPr>
      <w:r>
        <w:t>Этапыаддитивногопроизводства.Правилабезопасногопользования3D-принтером. Основные настройки для выполнения печати на 3D-принтере.</w:t>
      </w:r>
    </w:p>
    <w:p w:rsidR="00F00F43" w:rsidRDefault="002A7C5D">
      <w:pPr>
        <w:pStyle w:val="a3"/>
        <w:spacing w:before="260" w:line="484" w:lineRule="auto"/>
        <w:ind w:right="5177" w:firstLine="0"/>
        <w:jc w:val="left"/>
      </w:pPr>
      <w:r>
        <w:t>Подготовкакпечати.Печать3D-модели. Профессии, связанные с 3D-печатью.</w:t>
      </w:r>
    </w:p>
    <w:p w:rsidR="00F00F43" w:rsidRDefault="002A7C5D">
      <w:pPr>
        <w:pStyle w:val="a3"/>
        <w:spacing w:line="270" w:lineRule="exact"/>
        <w:ind w:firstLine="0"/>
        <w:jc w:val="left"/>
      </w:pPr>
      <w:r>
        <w:t>Мирпрофессий.Профессии,связанныес3D-</w:t>
      </w:r>
      <w:r>
        <w:rPr>
          <w:spacing w:val="-2"/>
        </w:rPr>
        <w:t>печатью.</w:t>
      </w:r>
    </w:p>
    <w:p w:rsidR="00F00F43" w:rsidRDefault="00F00F43">
      <w:pPr>
        <w:pStyle w:val="a3"/>
        <w:ind w:left="0" w:firstLine="0"/>
        <w:jc w:val="left"/>
      </w:pPr>
    </w:p>
    <w:p w:rsidR="00F00F43" w:rsidRDefault="00F00F43">
      <w:pPr>
        <w:pStyle w:val="a3"/>
        <w:spacing w:before="8"/>
        <w:ind w:left="0" w:firstLine="0"/>
        <w:jc w:val="left"/>
      </w:pPr>
    </w:p>
    <w:p w:rsidR="00F00F43" w:rsidRDefault="002A7C5D">
      <w:pPr>
        <w:pStyle w:val="11"/>
      </w:pPr>
      <w:r>
        <w:rPr>
          <w:color w:val="242424"/>
          <w:spacing w:val="-2"/>
        </w:rPr>
        <w:t>Модуль«Технологииобработкиматериаловипищевыхпродуктов»</w:t>
      </w:r>
    </w:p>
    <w:p w:rsidR="00F00F43" w:rsidRDefault="002A7C5D">
      <w:pPr>
        <w:pStyle w:val="21"/>
        <w:numPr>
          <w:ilvl w:val="0"/>
          <w:numId w:val="35"/>
        </w:numPr>
        <w:tabs>
          <w:tab w:val="left" w:pos="1334"/>
        </w:tabs>
        <w:spacing w:before="287"/>
        <w:ind w:left="1334" w:hanging="201"/>
      </w:pPr>
      <w:r>
        <w:t xml:space="preserve">й </w:t>
      </w:r>
      <w:r>
        <w:rPr>
          <w:spacing w:val="-2"/>
        </w:rPr>
        <w:t>класс</w:t>
      </w:r>
    </w:p>
    <w:p w:rsidR="00F00F43" w:rsidRDefault="002A7C5D">
      <w:pPr>
        <w:pStyle w:val="a3"/>
        <w:spacing w:before="271"/>
        <w:ind w:firstLine="0"/>
        <w:jc w:val="left"/>
      </w:pPr>
      <w:r>
        <w:t>Технологииобработкиконструкционных</w:t>
      </w:r>
      <w:r>
        <w:rPr>
          <w:spacing w:val="-2"/>
        </w:rPr>
        <w:t>материалов.</w:t>
      </w:r>
    </w:p>
    <w:p w:rsidR="00F00F43" w:rsidRDefault="00F00F43">
      <w:pPr>
        <w:pStyle w:val="a3"/>
        <w:ind w:left="0" w:firstLine="0"/>
        <w:jc w:val="left"/>
      </w:pPr>
    </w:p>
    <w:p w:rsidR="00F00F43" w:rsidRDefault="002A7C5D">
      <w:pPr>
        <w:pStyle w:val="a3"/>
        <w:spacing w:before="1" w:line="242" w:lineRule="auto"/>
        <w:ind w:right="1278" w:firstLine="0"/>
        <w:jc w:val="left"/>
      </w:pPr>
      <w:r>
        <w:t>Проектирование, моделирование, конструирование — основные составляющие технологии.Основныеэлементыструктурытехнологии:действия,операции,этапы. Технологическая карта.</w:t>
      </w:r>
    </w:p>
    <w:p w:rsidR="00F00F43" w:rsidRDefault="00F00F43">
      <w:pPr>
        <w:pStyle w:val="a3"/>
        <w:spacing w:before="1"/>
        <w:ind w:left="0" w:firstLine="0"/>
        <w:jc w:val="left"/>
      </w:pPr>
    </w:p>
    <w:p w:rsidR="00F00F43" w:rsidRDefault="002A7C5D">
      <w:pPr>
        <w:pStyle w:val="a3"/>
        <w:ind w:firstLine="0"/>
        <w:jc w:val="left"/>
      </w:pPr>
      <w:r>
        <w:t>Бумагаи еесвойства.Производствобумаги,историяисовременные</w:t>
      </w:r>
      <w:r>
        <w:rPr>
          <w:spacing w:val="-2"/>
        </w:rPr>
        <w:t>технологии.</w:t>
      </w:r>
    </w:p>
    <w:p w:rsidR="00F00F43" w:rsidRDefault="00F00F43">
      <w:pPr>
        <w:pStyle w:val="a3"/>
        <w:ind w:left="0" w:firstLine="0"/>
        <w:jc w:val="left"/>
      </w:pPr>
    </w:p>
    <w:p w:rsidR="00F00F43" w:rsidRDefault="002A7C5D">
      <w:pPr>
        <w:pStyle w:val="a3"/>
        <w:ind w:right="934" w:firstLine="0"/>
        <w:jc w:val="left"/>
      </w:pPr>
      <w:r>
        <w:t>Использование древесины человеком (история и современность). Использование древесиныиохранаприроды. Общиесведенияо древесинехвойныхи лиственныхпород. Пиломатериалы. Способы обработки древесины. Организация рабочего места при работе с древесиной.</w:t>
      </w:r>
    </w:p>
    <w:p w:rsidR="00F00F43" w:rsidRDefault="00F00F43">
      <w:pPr>
        <w:pStyle w:val="a3"/>
        <w:spacing w:before="8"/>
        <w:ind w:left="0" w:firstLine="0"/>
        <w:jc w:val="left"/>
      </w:pPr>
    </w:p>
    <w:p w:rsidR="00F00F43" w:rsidRDefault="002A7C5D">
      <w:pPr>
        <w:pStyle w:val="a3"/>
        <w:ind w:firstLine="0"/>
        <w:jc w:val="left"/>
      </w:pPr>
      <w:r>
        <w:t>Ручнойиэлектрифицированныйинструментдляобработки</w:t>
      </w:r>
      <w:r>
        <w:rPr>
          <w:spacing w:val="-2"/>
        </w:rPr>
        <w:t>древесины.</w:t>
      </w:r>
    </w:p>
    <w:p w:rsidR="00F00F43" w:rsidRDefault="00F00F43">
      <w:pPr>
        <w:pStyle w:val="a3"/>
        <w:jc w:val="left"/>
        <w:sectPr w:rsidR="00F00F43">
          <w:pgSz w:w="11910" w:h="16840"/>
          <w:pgMar w:top="1080" w:right="0" w:bottom="1100" w:left="566" w:header="0" w:footer="886" w:gutter="0"/>
          <w:cols w:space="720"/>
        </w:sectPr>
      </w:pPr>
    </w:p>
    <w:p w:rsidR="00F00F43" w:rsidRDefault="002A7C5D">
      <w:pPr>
        <w:pStyle w:val="a3"/>
        <w:spacing w:before="65" w:line="484" w:lineRule="auto"/>
        <w:ind w:firstLine="0"/>
        <w:jc w:val="left"/>
      </w:pPr>
      <w:r>
        <w:lastRenderedPageBreak/>
        <w:t>Операции(основные):разметка,пиление,сверление,зачистка,декорированиедревесины. Народные промыслы по обработке древесины.</w:t>
      </w:r>
    </w:p>
    <w:p w:rsidR="00F00F43" w:rsidRDefault="002A7C5D">
      <w:pPr>
        <w:pStyle w:val="a3"/>
        <w:spacing w:line="484" w:lineRule="auto"/>
        <w:ind w:right="1278" w:firstLine="0"/>
        <w:jc w:val="left"/>
      </w:pPr>
      <w:r>
        <w:t>Мирпрофессий.Профессии,связанныеспроизводствомиобработкойдревесины. Индивидуальный творческий (учебный) проект «Изделие из древесины».</w:t>
      </w:r>
    </w:p>
    <w:p w:rsidR="00F00F43" w:rsidRDefault="002A7C5D">
      <w:pPr>
        <w:pStyle w:val="a3"/>
        <w:spacing w:line="275" w:lineRule="exact"/>
        <w:ind w:firstLine="0"/>
        <w:jc w:val="left"/>
      </w:pPr>
      <w:r>
        <w:t>Технологииобработкипищевых</w:t>
      </w:r>
      <w:r>
        <w:rPr>
          <w:spacing w:val="-2"/>
        </w:rPr>
        <w:t>продуктов.</w:t>
      </w:r>
    </w:p>
    <w:p w:rsidR="00F00F43" w:rsidRDefault="002A7C5D">
      <w:pPr>
        <w:pStyle w:val="a3"/>
        <w:spacing w:before="276" w:line="484" w:lineRule="auto"/>
        <w:ind w:right="2287" w:firstLine="0"/>
        <w:jc w:val="left"/>
      </w:pPr>
      <w:r>
        <w:t>Общие сведения о питании и технологиях приготовления пищи. Рациональное,здоровоепитание,режимпитания,пищеваяпирамида.</w:t>
      </w:r>
    </w:p>
    <w:p w:rsidR="00F00F43" w:rsidRDefault="002A7C5D">
      <w:pPr>
        <w:pStyle w:val="a3"/>
        <w:spacing w:line="247" w:lineRule="auto"/>
        <w:ind w:right="851" w:firstLine="0"/>
        <w:jc w:val="left"/>
      </w:pPr>
      <w:r>
        <w:t>Значениевыборапродуктовдляздоровьячеловека.Пищеваяценностьразныхпродуктов питания. Пищевая ценность яиц, круп, овощей. Технологии обработки овощей, круп.</w:t>
      </w:r>
    </w:p>
    <w:p w:rsidR="00F00F43" w:rsidRDefault="002A7C5D">
      <w:pPr>
        <w:pStyle w:val="a3"/>
        <w:spacing w:before="256" w:line="247" w:lineRule="auto"/>
        <w:ind w:right="851" w:firstLine="0"/>
        <w:jc w:val="left"/>
      </w:pPr>
      <w:r>
        <w:t>Технологияприготовленияблюдизяиц,круп,овощей.Определениекачествапродуктов, правила хранения продуктов.</w:t>
      </w:r>
    </w:p>
    <w:p w:rsidR="00F00F43" w:rsidRDefault="002A7C5D">
      <w:pPr>
        <w:pStyle w:val="a3"/>
        <w:spacing w:before="267" w:line="242" w:lineRule="auto"/>
        <w:ind w:right="1278" w:firstLine="0"/>
        <w:jc w:val="left"/>
      </w:pPr>
      <w:r>
        <w:t>Интерьеркухни,рациональноеразмещениемебели.Посуда,инструменты, приспособлениядляобработкипищевыхпродуктов,приготовления</w:t>
      </w:r>
      <w:r>
        <w:rPr>
          <w:spacing w:val="-2"/>
        </w:rPr>
        <w:t>блюд.</w:t>
      </w:r>
    </w:p>
    <w:p w:rsidR="00F00F43" w:rsidRDefault="002A7C5D">
      <w:pPr>
        <w:pStyle w:val="a3"/>
        <w:spacing w:before="273" w:line="247" w:lineRule="auto"/>
        <w:ind w:right="1075" w:firstLine="0"/>
        <w:jc w:val="left"/>
      </w:pPr>
      <w:r>
        <w:t>Правилаэтикетазастолом.Условияхраненияпродуктовпитания.Утилизациябытовых и пищевых отходов.</w:t>
      </w:r>
    </w:p>
    <w:p w:rsidR="00F00F43" w:rsidRDefault="002A7C5D">
      <w:pPr>
        <w:pStyle w:val="a3"/>
        <w:spacing w:before="262" w:line="247" w:lineRule="auto"/>
        <w:ind w:right="1278" w:firstLine="0"/>
        <w:jc w:val="left"/>
      </w:pPr>
      <w:r>
        <w:t xml:space="preserve">Мирпрофессий.Профессии,связанныеспроизводствомиобработкойпищевых </w:t>
      </w:r>
      <w:r>
        <w:rPr>
          <w:spacing w:val="-2"/>
        </w:rPr>
        <w:t>продуктов.</w:t>
      </w:r>
    </w:p>
    <w:p w:rsidR="00F00F43" w:rsidRDefault="002A7C5D">
      <w:pPr>
        <w:pStyle w:val="a3"/>
        <w:spacing w:before="272" w:line="484" w:lineRule="auto"/>
        <w:ind w:right="3721" w:firstLine="0"/>
        <w:jc w:val="left"/>
      </w:pPr>
      <w:r>
        <w:t>Групповойпроектпотеме«Питаниеиздоровьечеловека». Технологии обработки текстильных материалов.</w:t>
      </w:r>
    </w:p>
    <w:p w:rsidR="00F00F43" w:rsidRDefault="002A7C5D">
      <w:pPr>
        <w:pStyle w:val="a3"/>
        <w:spacing w:line="247" w:lineRule="auto"/>
        <w:ind w:right="1756" w:firstLine="0"/>
        <w:jc w:val="left"/>
      </w:pPr>
      <w:r>
        <w:t>Основыматериаловедения.Текстильныематериалы(нитки,ткань),производство и использование человеком. История, культура.</w:t>
      </w:r>
    </w:p>
    <w:p w:rsidR="00F00F43" w:rsidRDefault="002A7C5D">
      <w:pPr>
        <w:pStyle w:val="a3"/>
        <w:spacing w:before="261"/>
        <w:ind w:firstLine="0"/>
        <w:jc w:val="left"/>
      </w:pPr>
      <w:r>
        <w:t>Современныетехнологиипроизводстватканейсразными</w:t>
      </w:r>
      <w:r>
        <w:rPr>
          <w:spacing w:val="-2"/>
        </w:rPr>
        <w:t>свойствами.</w:t>
      </w:r>
    </w:p>
    <w:p w:rsidR="00F00F43" w:rsidRDefault="00F00F43">
      <w:pPr>
        <w:pStyle w:val="a3"/>
        <w:ind w:left="0" w:firstLine="0"/>
        <w:jc w:val="left"/>
      </w:pPr>
    </w:p>
    <w:p w:rsidR="00F00F43" w:rsidRDefault="002A7C5D">
      <w:pPr>
        <w:pStyle w:val="a3"/>
        <w:spacing w:line="242" w:lineRule="auto"/>
        <w:ind w:right="851" w:firstLine="0"/>
        <w:jc w:val="left"/>
      </w:pPr>
      <w:r>
        <w:t>Технологииполучениятекстильныхматериаловизнатуральныхволоконрастительного, животного происхождения, из химических волокон. Свойства тканей.</w:t>
      </w:r>
    </w:p>
    <w:p w:rsidR="00F00F43" w:rsidRDefault="00F00F43">
      <w:pPr>
        <w:pStyle w:val="a3"/>
        <w:spacing w:before="2"/>
        <w:ind w:left="0" w:firstLine="0"/>
        <w:jc w:val="left"/>
      </w:pPr>
    </w:p>
    <w:p w:rsidR="00F00F43" w:rsidRDefault="002A7C5D">
      <w:pPr>
        <w:pStyle w:val="a3"/>
        <w:ind w:firstLine="0"/>
        <w:jc w:val="left"/>
      </w:pPr>
      <w:r>
        <w:t>Основытехнологииизготовленияизделийиз текстильных</w:t>
      </w:r>
      <w:r>
        <w:rPr>
          <w:spacing w:val="-2"/>
        </w:rPr>
        <w:t>материалов.</w:t>
      </w:r>
    </w:p>
    <w:p w:rsidR="00F00F43" w:rsidRDefault="00F00F43">
      <w:pPr>
        <w:pStyle w:val="a3"/>
        <w:ind w:left="0" w:firstLine="0"/>
        <w:jc w:val="left"/>
      </w:pPr>
    </w:p>
    <w:p w:rsidR="00F00F43" w:rsidRDefault="002A7C5D">
      <w:pPr>
        <w:pStyle w:val="a3"/>
        <w:spacing w:line="242" w:lineRule="auto"/>
        <w:ind w:right="1278" w:firstLine="0"/>
        <w:jc w:val="left"/>
      </w:pPr>
      <w:r>
        <w:t xml:space="preserve">Последовательностьизготовленияшвейногоизделия.Контролькачестваготового </w:t>
      </w:r>
      <w:r>
        <w:rPr>
          <w:spacing w:val="-2"/>
        </w:rPr>
        <w:t>изделия.</w:t>
      </w:r>
    </w:p>
    <w:p w:rsidR="00F00F43" w:rsidRDefault="00F00F43">
      <w:pPr>
        <w:pStyle w:val="a3"/>
        <w:spacing w:before="2"/>
        <w:ind w:left="0" w:firstLine="0"/>
        <w:jc w:val="left"/>
      </w:pPr>
    </w:p>
    <w:p w:rsidR="00F00F43" w:rsidRDefault="002A7C5D">
      <w:pPr>
        <w:pStyle w:val="a3"/>
        <w:spacing w:line="484" w:lineRule="auto"/>
        <w:ind w:right="2035" w:firstLine="0"/>
        <w:jc w:val="left"/>
      </w:pPr>
      <w:r>
        <w:t>Устройствошвейноймашины:видыприводовшвейноймашины,регуляторы. Виды стежков, швов. Виды ручных и машинных швов (стачные, краевые).</w:t>
      </w:r>
    </w:p>
    <w:p w:rsidR="00F00F43" w:rsidRDefault="002A7C5D">
      <w:pPr>
        <w:pStyle w:val="a3"/>
        <w:spacing w:line="275" w:lineRule="exact"/>
        <w:ind w:firstLine="0"/>
        <w:jc w:val="left"/>
      </w:pPr>
      <w:r>
        <w:t>Мирпрофессий.Профессии,связанныесошвейным</w:t>
      </w:r>
      <w:r>
        <w:rPr>
          <w:spacing w:val="-2"/>
        </w:rPr>
        <w:t>производством.</w:t>
      </w:r>
    </w:p>
    <w:p w:rsidR="00F00F43" w:rsidRDefault="00F00F43">
      <w:pPr>
        <w:pStyle w:val="a3"/>
        <w:spacing w:line="275" w:lineRule="exact"/>
        <w:jc w:val="left"/>
        <w:sectPr w:rsidR="00F00F43">
          <w:pgSz w:w="11910" w:h="16840"/>
          <w:pgMar w:top="1080" w:right="0" w:bottom="1120" w:left="566" w:header="0" w:footer="886" w:gutter="0"/>
          <w:cols w:space="720"/>
        </w:sectPr>
      </w:pPr>
    </w:p>
    <w:p w:rsidR="00F00F43" w:rsidRDefault="002A7C5D">
      <w:pPr>
        <w:pStyle w:val="a3"/>
        <w:spacing w:before="65"/>
        <w:ind w:firstLine="0"/>
        <w:jc w:val="left"/>
      </w:pPr>
      <w:r>
        <w:lastRenderedPageBreak/>
        <w:t>Индивидуальныйтворческий(учебный)проект«Изделиеизтекстильных</w:t>
      </w:r>
      <w:r>
        <w:rPr>
          <w:spacing w:val="-2"/>
        </w:rPr>
        <w:t>материалов».</w:t>
      </w:r>
    </w:p>
    <w:p w:rsidR="00F00F43" w:rsidRDefault="00F00F43">
      <w:pPr>
        <w:pStyle w:val="a3"/>
        <w:ind w:left="0" w:firstLine="0"/>
        <w:jc w:val="left"/>
      </w:pPr>
    </w:p>
    <w:p w:rsidR="00F00F43" w:rsidRDefault="002A7C5D">
      <w:pPr>
        <w:pStyle w:val="a3"/>
        <w:spacing w:line="247" w:lineRule="auto"/>
        <w:ind w:right="851" w:firstLine="0"/>
        <w:jc w:val="left"/>
      </w:pPr>
      <w:r>
        <w:t>Чертежвыкроекпроектногошвейногоизделия(например,мешокдлясменнойобуви, прихватка, лоскутное шитье).</w:t>
      </w:r>
    </w:p>
    <w:p w:rsidR="00F00F43" w:rsidRDefault="002A7C5D">
      <w:pPr>
        <w:pStyle w:val="a3"/>
        <w:spacing w:before="267" w:line="484" w:lineRule="auto"/>
        <w:ind w:right="851" w:firstLine="0"/>
        <w:jc w:val="left"/>
      </w:pPr>
      <w:r>
        <w:t>Выполнениетехнологическихоперацийпо пошивупроектногоизделия,отделкеизделия. Оценка качества изготовления проектного швейного изделия.</w:t>
      </w:r>
    </w:p>
    <w:p w:rsidR="00F00F43" w:rsidRDefault="002A7C5D">
      <w:pPr>
        <w:pStyle w:val="21"/>
        <w:numPr>
          <w:ilvl w:val="0"/>
          <w:numId w:val="35"/>
        </w:numPr>
        <w:tabs>
          <w:tab w:val="left" w:pos="1334"/>
        </w:tabs>
        <w:spacing w:before="4"/>
        <w:ind w:left="1334" w:hanging="201"/>
      </w:pPr>
      <w:r>
        <w:t xml:space="preserve">й </w:t>
      </w:r>
      <w:r>
        <w:rPr>
          <w:spacing w:val="-2"/>
        </w:rPr>
        <w:t>класс</w:t>
      </w:r>
    </w:p>
    <w:p w:rsidR="00F00F43" w:rsidRDefault="00F00F43">
      <w:pPr>
        <w:pStyle w:val="a3"/>
        <w:ind w:left="0" w:firstLine="0"/>
        <w:jc w:val="left"/>
        <w:rPr>
          <w:b/>
        </w:rPr>
      </w:pPr>
    </w:p>
    <w:p w:rsidR="00F00F43" w:rsidRDefault="002A7C5D">
      <w:pPr>
        <w:pStyle w:val="a3"/>
        <w:ind w:firstLine="0"/>
        <w:jc w:val="left"/>
      </w:pPr>
      <w:r>
        <w:t>Технологииобработкиконструкционных</w:t>
      </w:r>
      <w:r>
        <w:rPr>
          <w:spacing w:val="-2"/>
        </w:rPr>
        <w:t>материалов.</w:t>
      </w:r>
    </w:p>
    <w:p w:rsidR="00F00F43" w:rsidRDefault="00F00F43">
      <w:pPr>
        <w:pStyle w:val="a3"/>
        <w:spacing w:before="2"/>
        <w:ind w:left="0" w:firstLine="0"/>
        <w:jc w:val="left"/>
      </w:pPr>
    </w:p>
    <w:p w:rsidR="00F00F43" w:rsidRDefault="002A7C5D">
      <w:pPr>
        <w:pStyle w:val="a3"/>
        <w:spacing w:line="237" w:lineRule="auto"/>
        <w:ind w:right="1404" w:firstLine="0"/>
        <w:jc w:val="left"/>
      </w:pPr>
      <w:r>
        <w:t>Получениеииспользованиеметалловчеловеком.Рациональноеиспользование,сбор и переработка вторичного сырья. Общие сведения о видах металлов и сплавах.</w:t>
      </w:r>
    </w:p>
    <w:p w:rsidR="00F00F43" w:rsidRDefault="002A7C5D">
      <w:pPr>
        <w:pStyle w:val="a3"/>
        <w:spacing w:before="8" w:line="482" w:lineRule="auto"/>
        <w:ind w:right="5477" w:firstLine="0"/>
        <w:jc w:val="left"/>
      </w:pPr>
      <w:r>
        <w:t>Тонколистовой металл и проволока. Народные промыслы по обработке металла. Способыобработкитонколистовогометалла.</w:t>
      </w:r>
    </w:p>
    <w:p w:rsidR="00F00F43" w:rsidRDefault="002A7C5D">
      <w:pPr>
        <w:pStyle w:val="a3"/>
        <w:spacing w:before="3" w:line="484" w:lineRule="auto"/>
        <w:ind w:firstLine="0"/>
        <w:jc w:val="left"/>
      </w:pPr>
      <w:r>
        <w:t>Слесарныйверстак.Инструментыдляразметки,правки,резаниятонколистовогометалла. Операции (основные): правка, разметка, резание, гибка тонколистового металла.</w:t>
      </w:r>
    </w:p>
    <w:p w:rsidR="00F00F43" w:rsidRDefault="002A7C5D">
      <w:pPr>
        <w:pStyle w:val="a3"/>
        <w:spacing w:line="484" w:lineRule="auto"/>
        <w:ind w:right="851" w:firstLine="0"/>
        <w:jc w:val="left"/>
      </w:pPr>
      <w:r>
        <w:t>Мирпрофессий.Профессии,связанныеспроизводствомиобработкойметаллов. Индивидуальный творческий (учебный) проект «Изделие из металла».</w:t>
      </w:r>
    </w:p>
    <w:p w:rsidR="00F00F43" w:rsidRDefault="002A7C5D">
      <w:pPr>
        <w:pStyle w:val="a3"/>
        <w:spacing w:line="482" w:lineRule="auto"/>
        <w:ind w:right="2287" w:firstLine="0"/>
        <w:jc w:val="left"/>
      </w:pPr>
      <w:r>
        <w:t>Выполнение проектного изделия по технологической карте. Потребительскиеитехническиетребованияккачествуготовогоизделия. Оценка качества проектного изделия из тонколистового металла.</w:t>
      </w:r>
    </w:p>
    <w:p w:rsidR="00F00F43" w:rsidRDefault="002A7C5D">
      <w:pPr>
        <w:pStyle w:val="a3"/>
        <w:ind w:firstLine="0"/>
        <w:jc w:val="left"/>
      </w:pPr>
      <w:r>
        <w:t>Технологииобработкипищевых</w:t>
      </w:r>
      <w:r>
        <w:rPr>
          <w:spacing w:val="-2"/>
        </w:rPr>
        <w:t>продуктов.</w:t>
      </w:r>
    </w:p>
    <w:p w:rsidR="00F00F43" w:rsidRDefault="00F00F43">
      <w:pPr>
        <w:pStyle w:val="a3"/>
        <w:ind w:left="0" w:firstLine="0"/>
        <w:jc w:val="left"/>
      </w:pPr>
    </w:p>
    <w:p w:rsidR="00F00F43" w:rsidRDefault="002A7C5D">
      <w:pPr>
        <w:pStyle w:val="a3"/>
        <w:spacing w:line="242" w:lineRule="auto"/>
        <w:ind w:right="851" w:firstLine="0"/>
        <w:jc w:val="left"/>
      </w:pPr>
      <w:r>
        <w:t>Молокоимолочныепродукты впитании.Пищеваяценностьмолокаимолочных продуктов. Технологии приготовления блюд из молока и молочных продуктов.</w:t>
      </w:r>
    </w:p>
    <w:p w:rsidR="00F00F43" w:rsidRDefault="00F00F43">
      <w:pPr>
        <w:pStyle w:val="a3"/>
        <w:spacing w:before="1"/>
        <w:ind w:left="0" w:firstLine="0"/>
        <w:jc w:val="left"/>
      </w:pPr>
    </w:p>
    <w:p w:rsidR="00F00F43" w:rsidRDefault="002A7C5D">
      <w:pPr>
        <w:pStyle w:val="a3"/>
        <w:spacing w:before="1"/>
        <w:ind w:firstLine="0"/>
        <w:jc w:val="left"/>
      </w:pPr>
      <w:r>
        <w:t>Определениекачествамолочныхпродуктов,правилахранения</w:t>
      </w:r>
      <w:r>
        <w:rPr>
          <w:spacing w:val="-2"/>
        </w:rPr>
        <w:t xml:space="preserve"> продуктов.</w:t>
      </w:r>
    </w:p>
    <w:p w:rsidR="00F00F43" w:rsidRDefault="00F00F43">
      <w:pPr>
        <w:pStyle w:val="a3"/>
        <w:ind w:left="0" w:firstLine="0"/>
        <w:jc w:val="left"/>
      </w:pPr>
    </w:p>
    <w:p w:rsidR="00F00F43" w:rsidRDefault="002A7C5D">
      <w:pPr>
        <w:pStyle w:val="a3"/>
        <w:spacing w:line="247" w:lineRule="auto"/>
        <w:ind w:right="1278" w:firstLine="0"/>
        <w:jc w:val="left"/>
      </w:pPr>
      <w:r>
        <w:t>Видытеста.Технологииприготовленияразныхвидовтеста(тестодлявареников, песочное тесто, бисквитное тесто, дрожжевое тесто).</w:t>
      </w:r>
    </w:p>
    <w:p w:rsidR="00F00F43" w:rsidRDefault="002A7C5D">
      <w:pPr>
        <w:pStyle w:val="a3"/>
        <w:spacing w:before="267" w:line="484" w:lineRule="auto"/>
        <w:ind w:right="2435" w:firstLine="0"/>
        <w:jc w:val="left"/>
      </w:pPr>
      <w:r>
        <w:t>Мир профессий. Профессии, связанные с пищевым производством. Групповойпроектпотеме«Технологииобработкипищевыхпродуктов». Технологии обработки текстильных материалов.</w:t>
      </w:r>
    </w:p>
    <w:p w:rsidR="00F00F43" w:rsidRDefault="002A7C5D">
      <w:pPr>
        <w:pStyle w:val="a3"/>
        <w:spacing w:line="274" w:lineRule="exact"/>
        <w:ind w:firstLine="0"/>
        <w:jc w:val="left"/>
      </w:pPr>
      <w:r>
        <w:t>Современныетекстильныематериалы, получениеи</w:t>
      </w:r>
      <w:r>
        <w:rPr>
          <w:spacing w:val="-2"/>
        </w:rPr>
        <w:t>свойства.</w:t>
      </w:r>
    </w:p>
    <w:p w:rsidR="00F00F43" w:rsidRDefault="00F00F43">
      <w:pPr>
        <w:pStyle w:val="a3"/>
        <w:spacing w:line="274" w:lineRule="exact"/>
        <w:jc w:val="left"/>
        <w:sectPr w:rsidR="00F00F43">
          <w:pgSz w:w="11910" w:h="16840"/>
          <w:pgMar w:top="1080" w:right="0" w:bottom="1120" w:left="566" w:header="0" w:footer="886" w:gutter="0"/>
          <w:cols w:space="720"/>
        </w:sectPr>
      </w:pPr>
    </w:p>
    <w:p w:rsidR="00F00F43" w:rsidRDefault="002A7C5D">
      <w:pPr>
        <w:pStyle w:val="a3"/>
        <w:spacing w:before="65" w:line="484" w:lineRule="auto"/>
        <w:ind w:right="2287" w:firstLine="0"/>
        <w:jc w:val="left"/>
      </w:pPr>
      <w:r>
        <w:lastRenderedPageBreak/>
        <w:t>Сравнениесвойствтканей,выбортканис учетомэксплуатацииизделия. Одежда, виды одежды. Мода и стиль.</w:t>
      </w:r>
    </w:p>
    <w:p w:rsidR="00F00F43" w:rsidRDefault="002A7C5D">
      <w:pPr>
        <w:pStyle w:val="a3"/>
        <w:spacing w:line="275" w:lineRule="exact"/>
        <w:ind w:firstLine="0"/>
        <w:jc w:val="left"/>
      </w:pPr>
      <w:r>
        <w:t>Мирпрофессий.Профессии,связанныеспроизводством</w:t>
      </w:r>
      <w:r>
        <w:rPr>
          <w:spacing w:val="-2"/>
        </w:rPr>
        <w:t>одежды.</w:t>
      </w:r>
    </w:p>
    <w:p w:rsidR="00F00F43" w:rsidRDefault="00F00F43">
      <w:pPr>
        <w:pStyle w:val="a3"/>
        <w:spacing w:before="4"/>
        <w:ind w:left="0" w:firstLine="0"/>
        <w:jc w:val="left"/>
      </w:pPr>
    </w:p>
    <w:p w:rsidR="00F00F43" w:rsidRDefault="002A7C5D">
      <w:pPr>
        <w:pStyle w:val="a3"/>
        <w:spacing w:before="1"/>
        <w:ind w:firstLine="0"/>
        <w:jc w:val="left"/>
      </w:pPr>
      <w:r>
        <w:t>Индивидуальныйтворческий(учебный)проект«Изделиеизтекстильных</w:t>
      </w:r>
      <w:r>
        <w:rPr>
          <w:spacing w:val="-2"/>
        </w:rPr>
        <w:t>материалов».</w:t>
      </w:r>
    </w:p>
    <w:p w:rsidR="00F00F43" w:rsidRDefault="00F00F43">
      <w:pPr>
        <w:pStyle w:val="a3"/>
        <w:ind w:left="0" w:firstLine="0"/>
        <w:jc w:val="left"/>
      </w:pPr>
    </w:p>
    <w:p w:rsidR="00F00F43" w:rsidRDefault="002A7C5D">
      <w:pPr>
        <w:pStyle w:val="a3"/>
        <w:spacing w:line="242" w:lineRule="auto"/>
        <w:ind w:right="851" w:firstLine="0"/>
        <w:jc w:val="left"/>
      </w:pPr>
      <w:r>
        <w:t>Чертежвыкроекпроектногошвейногоизделия(например,укладкадляинструментов, сумка, рюкзак, изделие в технике лоскутной пластики).</w:t>
      </w:r>
    </w:p>
    <w:p w:rsidR="00F00F43" w:rsidRDefault="002A7C5D">
      <w:pPr>
        <w:pStyle w:val="a3"/>
        <w:spacing w:before="273" w:line="242" w:lineRule="auto"/>
        <w:ind w:right="1209" w:firstLine="0"/>
        <w:jc w:val="left"/>
      </w:pPr>
      <w:r>
        <w:t>Выполнениетехнологическихоперацийпо раскроюипошивупроектногоизделия, отделке изделия.</w:t>
      </w:r>
    </w:p>
    <w:p w:rsidR="00F00F43" w:rsidRDefault="00F00F43">
      <w:pPr>
        <w:pStyle w:val="a3"/>
        <w:spacing w:before="2"/>
        <w:ind w:left="0" w:firstLine="0"/>
        <w:jc w:val="left"/>
      </w:pPr>
    </w:p>
    <w:p w:rsidR="00F00F43" w:rsidRDefault="002A7C5D">
      <w:pPr>
        <w:pStyle w:val="a3"/>
        <w:ind w:firstLine="0"/>
        <w:jc w:val="left"/>
      </w:pPr>
      <w:r>
        <w:t>Оценкакачестваизготовленияпроектногошвейного</w:t>
      </w:r>
      <w:r>
        <w:rPr>
          <w:spacing w:val="-2"/>
        </w:rPr>
        <w:t>изделия.</w:t>
      </w:r>
    </w:p>
    <w:p w:rsidR="00F00F43" w:rsidRDefault="00F00F43">
      <w:pPr>
        <w:pStyle w:val="a3"/>
        <w:spacing w:before="9"/>
        <w:ind w:left="0" w:firstLine="0"/>
        <w:jc w:val="left"/>
      </w:pPr>
    </w:p>
    <w:p w:rsidR="00F00F43" w:rsidRDefault="002A7C5D">
      <w:pPr>
        <w:pStyle w:val="21"/>
        <w:numPr>
          <w:ilvl w:val="0"/>
          <w:numId w:val="35"/>
        </w:numPr>
        <w:tabs>
          <w:tab w:val="left" w:pos="1334"/>
        </w:tabs>
        <w:ind w:left="1334" w:hanging="201"/>
      </w:pPr>
      <w:r>
        <w:t xml:space="preserve">й </w:t>
      </w:r>
      <w:r>
        <w:rPr>
          <w:spacing w:val="-2"/>
        </w:rPr>
        <w:t>класс</w:t>
      </w:r>
    </w:p>
    <w:p w:rsidR="00F00F43" w:rsidRDefault="00F00F43">
      <w:pPr>
        <w:pStyle w:val="a3"/>
        <w:spacing w:before="1"/>
        <w:ind w:left="0" w:firstLine="0"/>
        <w:jc w:val="left"/>
        <w:rPr>
          <w:b/>
        </w:rPr>
      </w:pPr>
    </w:p>
    <w:p w:rsidR="00F00F43" w:rsidRDefault="002A7C5D">
      <w:pPr>
        <w:pStyle w:val="a3"/>
        <w:ind w:firstLine="0"/>
        <w:jc w:val="left"/>
      </w:pPr>
      <w:r>
        <w:t>Технологииобработкиконструкционных</w:t>
      </w:r>
      <w:r>
        <w:rPr>
          <w:spacing w:val="-2"/>
        </w:rPr>
        <w:t>материалов.</w:t>
      </w:r>
    </w:p>
    <w:p w:rsidR="00F00F43" w:rsidRDefault="00F00F43">
      <w:pPr>
        <w:pStyle w:val="a3"/>
        <w:ind w:left="0" w:firstLine="0"/>
        <w:jc w:val="left"/>
      </w:pPr>
    </w:p>
    <w:p w:rsidR="00F00F43" w:rsidRDefault="002A7C5D">
      <w:pPr>
        <w:pStyle w:val="a3"/>
        <w:spacing w:line="242" w:lineRule="auto"/>
        <w:ind w:right="1278" w:firstLine="0"/>
        <w:jc w:val="left"/>
      </w:pPr>
      <w:r>
        <w:t>Обработкадревесины.Технологиимеханическойобработкиконструкционных материалов. Технологии отделки изделий из древесины.</w:t>
      </w:r>
    </w:p>
    <w:p w:rsidR="00F00F43" w:rsidRDefault="002A7C5D">
      <w:pPr>
        <w:pStyle w:val="a3"/>
        <w:spacing w:before="273"/>
        <w:ind w:firstLine="0"/>
        <w:jc w:val="left"/>
      </w:pPr>
      <w:r>
        <w:t>Обработкаметаллов.Технологииобработкиметаллов.Конструкционнаясталь.</w:t>
      </w:r>
      <w:r>
        <w:rPr>
          <w:spacing w:val="-2"/>
        </w:rPr>
        <w:t>Токарно-</w:t>
      </w:r>
    </w:p>
    <w:p w:rsidR="00F00F43" w:rsidRDefault="002A7C5D">
      <w:pPr>
        <w:pStyle w:val="a3"/>
        <w:spacing w:before="3" w:line="242" w:lineRule="auto"/>
        <w:ind w:right="851" w:firstLine="0"/>
        <w:jc w:val="left"/>
      </w:pPr>
      <w:r>
        <w:t>винторезныйстанок.Изделияизметаллопроката.Резьбаирезьбовыесоединения. Нарезание резьбы. Соединение металлических деталей клеем. Отделка деталей.</w:t>
      </w:r>
    </w:p>
    <w:p w:rsidR="00F00F43" w:rsidRDefault="00F00F43">
      <w:pPr>
        <w:pStyle w:val="a3"/>
        <w:spacing w:before="1"/>
        <w:ind w:left="0" w:firstLine="0"/>
        <w:jc w:val="left"/>
      </w:pPr>
    </w:p>
    <w:p w:rsidR="00F00F43" w:rsidRDefault="002A7C5D">
      <w:pPr>
        <w:pStyle w:val="a3"/>
        <w:spacing w:before="1"/>
        <w:ind w:firstLine="0"/>
        <w:jc w:val="left"/>
      </w:pPr>
      <w:r>
        <w:t>Пластмассаи другиесовременныематериалы:свойства,получениеи</w:t>
      </w:r>
      <w:r>
        <w:rPr>
          <w:spacing w:val="-2"/>
        </w:rPr>
        <w:t>использование.</w:t>
      </w:r>
    </w:p>
    <w:p w:rsidR="00F00F43" w:rsidRDefault="00F00F43">
      <w:pPr>
        <w:pStyle w:val="a3"/>
        <w:ind w:left="0" w:firstLine="0"/>
        <w:jc w:val="left"/>
      </w:pPr>
    </w:p>
    <w:p w:rsidR="00F00F43" w:rsidRDefault="002A7C5D">
      <w:pPr>
        <w:pStyle w:val="a3"/>
        <w:spacing w:line="242" w:lineRule="auto"/>
        <w:ind w:right="2035" w:firstLine="0"/>
        <w:jc w:val="left"/>
      </w:pPr>
      <w:r>
        <w:t>Индивидуальныйтворческий(учебный)проект«Изделиеиз конструкционных и поделочных материалов».</w:t>
      </w:r>
    </w:p>
    <w:p w:rsidR="00F00F43" w:rsidRDefault="00F00F43">
      <w:pPr>
        <w:pStyle w:val="a3"/>
        <w:spacing w:before="2"/>
        <w:ind w:left="0" w:firstLine="0"/>
        <w:jc w:val="left"/>
      </w:pPr>
    </w:p>
    <w:p w:rsidR="00F00F43" w:rsidRDefault="002A7C5D">
      <w:pPr>
        <w:pStyle w:val="a3"/>
        <w:ind w:firstLine="0"/>
        <w:jc w:val="left"/>
      </w:pPr>
      <w:r>
        <w:t>Технологииобработкипищевых</w:t>
      </w:r>
      <w:r>
        <w:rPr>
          <w:spacing w:val="-2"/>
        </w:rPr>
        <w:t>продуктов.</w:t>
      </w:r>
    </w:p>
    <w:p w:rsidR="00F00F43" w:rsidRDefault="00F00F43">
      <w:pPr>
        <w:pStyle w:val="a3"/>
        <w:ind w:left="0" w:firstLine="0"/>
        <w:jc w:val="left"/>
      </w:pPr>
    </w:p>
    <w:p w:rsidR="00F00F43" w:rsidRDefault="002A7C5D">
      <w:pPr>
        <w:pStyle w:val="a3"/>
        <w:ind w:right="934" w:firstLine="0"/>
        <w:jc w:val="left"/>
      </w:pPr>
      <w:r>
        <w:t>Рыба, морепродукты в питании человека. Пищевая ценность рыбы и морепродуктов. Видыпромысловыхрыб.Охлажденная,мороженаярыба.Механическаяобработкарыбы. Показателисвежестирыбы.Кулинарнаяразделкарыбы.Видытепловойобработкирыбы. Требования к качеству рыбных блюд. Рыбные консервы.</w:t>
      </w:r>
    </w:p>
    <w:p w:rsidR="00F00F43" w:rsidRDefault="00F00F43">
      <w:pPr>
        <w:pStyle w:val="a3"/>
        <w:spacing w:before="3"/>
        <w:ind w:left="0" w:firstLine="0"/>
        <w:jc w:val="left"/>
      </w:pPr>
    </w:p>
    <w:p w:rsidR="00F00F43" w:rsidRDefault="002A7C5D">
      <w:pPr>
        <w:pStyle w:val="a3"/>
        <w:spacing w:line="242" w:lineRule="auto"/>
        <w:ind w:right="851" w:firstLine="0"/>
        <w:jc w:val="left"/>
      </w:pPr>
      <w:r>
        <w:t>Мясоживотных,мясоптицыв питаниичеловека.Пищеваяценностьмяса.Механическая обработка мяса животных (говядина, свинина, баранина), обработка мяса птицы.</w:t>
      </w:r>
    </w:p>
    <w:p w:rsidR="00F00F43" w:rsidRDefault="002A7C5D">
      <w:pPr>
        <w:pStyle w:val="a3"/>
        <w:spacing w:line="484" w:lineRule="auto"/>
        <w:ind w:right="3607" w:firstLine="0"/>
        <w:jc w:val="left"/>
      </w:pPr>
      <w:r>
        <w:t>Показателисвежестимяса.Видытепловойобработкимяса. Блюда национальной кухни из мяса, рыбы.</w:t>
      </w:r>
    </w:p>
    <w:p w:rsidR="00F00F43" w:rsidRDefault="002A7C5D">
      <w:pPr>
        <w:pStyle w:val="a3"/>
        <w:spacing w:line="484" w:lineRule="auto"/>
        <w:ind w:right="2435" w:firstLine="0"/>
        <w:jc w:val="left"/>
      </w:pPr>
      <w:r>
        <w:t>Групповойпроектпотеме«Технологииобработкипищевыхпродуктов». Мир профессий. Профессии, связанные с общественным питанием.</w:t>
      </w:r>
    </w:p>
    <w:p w:rsidR="00F00F43" w:rsidRDefault="002A7C5D">
      <w:pPr>
        <w:pStyle w:val="a3"/>
        <w:spacing w:line="275" w:lineRule="exact"/>
        <w:ind w:firstLine="0"/>
        <w:jc w:val="left"/>
      </w:pPr>
      <w:r>
        <w:t>Технологииобработкитекстильных</w:t>
      </w:r>
      <w:r>
        <w:rPr>
          <w:spacing w:val="-2"/>
        </w:rPr>
        <w:t>материалов.</w:t>
      </w:r>
    </w:p>
    <w:p w:rsidR="00F00F43" w:rsidRDefault="002A7C5D">
      <w:pPr>
        <w:pStyle w:val="a3"/>
        <w:spacing w:before="274"/>
        <w:ind w:firstLine="0"/>
        <w:jc w:val="left"/>
      </w:pPr>
      <w:r>
        <w:t>Конструированиеодежды.Плечевая ипоясная</w:t>
      </w:r>
      <w:r>
        <w:rPr>
          <w:spacing w:val="-2"/>
        </w:rPr>
        <w:t>одежда.</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5" w:line="484" w:lineRule="auto"/>
        <w:ind w:right="5177" w:firstLine="0"/>
        <w:jc w:val="left"/>
      </w:pPr>
      <w:r>
        <w:lastRenderedPageBreak/>
        <w:t>Чертеж выкроек швейного изделия. Моделированиепояснойиплечевойодежды.</w:t>
      </w:r>
    </w:p>
    <w:p w:rsidR="00F00F43" w:rsidRDefault="002A7C5D">
      <w:pPr>
        <w:pStyle w:val="a3"/>
        <w:spacing w:line="242" w:lineRule="auto"/>
        <w:ind w:right="934" w:firstLine="0"/>
        <w:jc w:val="left"/>
      </w:pPr>
      <w:r>
        <w:t>Выполнениетехнологическихоперацийпо раскроюипошивуизделия,отделкеизделия (по выбору обучающихся).</w:t>
      </w:r>
    </w:p>
    <w:p w:rsidR="00F00F43" w:rsidRDefault="002A7C5D">
      <w:pPr>
        <w:pStyle w:val="a3"/>
        <w:spacing w:before="272"/>
        <w:ind w:firstLine="0"/>
        <w:jc w:val="left"/>
      </w:pPr>
      <w:r>
        <w:t>Оценкакачестваизготовленияшвейного</w:t>
      </w:r>
      <w:r>
        <w:rPr>
          <w:spacing w:val="-2"/>
        </w:rPr>
        <w:t xml:space="preserve"> изделия.</w:t>
      </w:r>
    </w:p>
    <w:p w:rsidR="00F00F43" w:rsidRDefault="00F00F43">
      <w:pPr>
        <w:pStyle w:val="a3"/>
        <w:spacing w:before="5"/>
        <w:ind w:left="0" w:firstLine="0"/>
        <w:jc w:val="left"/>
      </w:pPr>
    </w:p>
    <w:p w:rsidR="00F00F43" w:rsidRDefault="002A7C5D">
      <w:pPr>
        <w:pStyle w:val="a3"/>
        <w:ind w:firstLine="0"/>
        <w:jc w:val="left"/>
      </w:pPr>
      <w:r>
        <w:t>Мирпрофессий.Профессии,связанныеспроизводством</w:t>
      </w:r>
      <w:r>
        <w:rPr>
          <w:spacing w:val="-2"/>
        </w:rPr>
        <w:t>одежды.</w:t>
      </w:r>
    </w:p>
    <w:p w:rsidR="00F00F43" w:rsidRDefault="00F00F43">
      <w:pPr>
        <w:pStyle w:val="a3"/>
        <w:ind w:left="0" w:firstLine="0"/>
        <w:jc w:val="left"/>
      </w:pPr>
    </w:p>
    <w:p w:rsidR="00F00F43" w:rsidRDefault="00F00F43">
      <w:pPr>
        <w:pStyle w:val="a3"/>
        <w:spacing w:before="8"/>
        <w:ind w:left="0" w:firstLine="0"/>
        <w:jc w:val="left"/>
      </w:pPr>
    </w:p>
    <w:p w:rsidR="00F00F43" w:rsidRDefault="002A7C5D">
      <w:pPr>
        <w:pStyle w:val="11"/>
        <w:spacing w:before="1"/>
      </w:pPr>
      <w:r>
        <w:rPr>
          <w:color w:val="242424"/>
          <w:spacing w:val="-2"/>
        </w:rPr>
        <w:t>Модуль«Робототехника»</w:t>
      </w:r>
    </w:p>
    <w:p w:rsidR="00F00F43" w:rsidRDefault="002A7C5D">
      <w:pPr>
        <w:pStyle w:val="21"/>
        <w:numPr>
          <w:ilvl w:val="0"/>
          <w:numId w:val="34"/>
        </w:numPr>
        <w:tabs>
          <w:tab w:val="left" w:pos="1334"/>
        </w:tabs>
        <w:spacing w:before="281"/>
        <w:ind w:left="1334" w:hanging="201"/>
      </w:pPr>
      <w:r>
        <w:t xml:space="preserve">й </w:t>
      </w:r>
      <w:r>
        <w:rPr>
          <w:spacing w:val="-2"/>
        </w:rPr>
        <w:t>класс</w:t>
      </w:r>
    </w:p>
    <w:p w:rsidR="00F00F43" w:rsidRDefault="00F00F43">
      <w:pPr>
        <w:pStyle w:val="a3"/>
        <w:spacing w:before="1"/>
        <w:ind w:left="0" w:firstLine="0"/>
        <w:jc w:val="left"/>
        <w:rPr>
          <w:b/>
        </w:rPr>
      </w:pPr>
    </w:p>
    <w:p w:rsidR="00F00F43" w:rsidRDefault="002A7C5D">
      <w:pPr>
        <w:pStyle w:val="a3"/>
        <w:ind w:firstLine="0"/>
        <w:jc w:val="left"/>
      </w:pPr>
      <w:r>
        <w:t>Автоматизацияироботизация.Принципыработы</w:t>
      </w:r>
      <w:r>
        <w:rPr>
          <w:spacing w:val="-2"/>
        </w:rPr>
        <w:t xml:space="preserve"> робота.</w:t>
      </w:r>
    </w:p>
    <w:p w:rsidR="00F00F43" w:rsidRDefault="00F00F43">
      <w:pPr>
        <w:pStyle w:val="a3"/>
        <w:spacing w:before="5"/>
        <w:ind w:left="0" w:firstLine="0"/>
        <w:jc w:val="left"/>
      </w:pPr>
    </w:p>
    <w:p w:rsidR="00F00F43" w:rsidRDefault="002A7C5D">
      <w:pPr>
        <w:pStyle w:val="a3"/>
        <w:spacing w:line="484" w:lineRule="auto"/>
        <w:ind w:right="1278" w:firstLine="0"/>
        <w:jc w:val="left"/>
      </w:pPr>
      <w:r>
        <w:t>Классификациясовременныхроботов.Видыроботов,ихфункциииназначение. Взаимосвязь конструкции робота и выполняемой им функции.</w:t>
      </w:r>
    </w:p>
    <w:p w:rsidR="00F00F43" w:rsidRDefault="002A7C5D">
      <w:pPr>
        <w:pStyle w:val="a3"/>
        <w:spacing w:line="275" w:lineRule="exact"/>
        <w:ind w:firstLine="0"/>
        <w:jc w:val="left"/>
      </w:pPr>
      <w:r>
        <w:t>Робототехническийконструктори</w:t>
      </w:r>
      <w:r>
        <w:rPr>
          <w:spacing w:val="-2"/>
        </w:rPr>
        <w:t xml:space="preserve"> комплектующие.</w:t>
      </w:r>
    </w:p>
    <w:p w:rsidR="00F00F43" w:rsidRDefault="00F00F43">
      <w:pPr>
        <w:pStyle w:val="a3"/>
        <w:ind w:left="0" w:firstLine="0"/>
        <w:jc w:val="left"/>
      </w:pPr>
    </w:p>
    <w:p w:rsidR="00F00F43" w:rsidRDefault="002A7C5D">
      <w:pPr>
        <w:pStyle w:val="a3"/>
        <w:spacing w:line="484" w:lineRule="auto"/>
        <w:ind w:right="2287" w:firstLine="0"/>
        <w:jc w:val="left"/>
      </w:pPr>
      <w:r>
        <w:t>Чтениесхем.Сборкароботизированнойконструкциипо готовойсхеме. Базовые принципы программирования.</w:t>
      </w:r>
    </w:p>
    <w:p w:rsidR="00F00F43" w:rsidRDefault="002A7C5D">
      <w:pPr>
        <w:pStyle w:val="a3"/>
        <w:spacing w:line="484" w:lineRule="auto"/>
        <w:ind w:right="1825" w:firstLine="0"/>
        <w:jc w:val="left"/>
      </w:pPr>
      <w:r>
        <w:t>Визуальныйязыкдляпрограммированияпростыхробототехническихсистем. Мир профессий. Профессии в области робототехники.</w:t>
      </w:r>
    </w:p>
    <w:p w:rsidR="00F00F43" w:rsidRDefault="002A7C5D">
      <w:pPr>
        <w:pStyle w:val="21"/>
        <w:numPr>
          <w:ilvl w:val="0"/>
          <w:numId w:val="34"/>
        </w:numPr>
        <w:tabs>
          <w:tab w:val="left" w:pos="1334"/>
        </w:tabs>
        <w:spacing w:before="2"/>
        <w:ind w:left="1334" w:hanging="201"/>
      </w:pPr>
      <w:r>
        <w:t xml:space="preserve">й </w:t>
      </w:r>
      <w:r>
        <w:rPr>
          <w:spacing w:val="-2"/>
        </w:rPr>
        <w:t>класс</w:t>
      </w:r>
    </w:p>
    <w:p w:rsidR="00F00F43" w:rsidRDefault="00F00F43">
      <w:pPr>
        <w:pStyle w:val="a3"/>
        <w:ind w:left="0" w:firstLine="0"/>
        <w:jc w:val="left"/>
        <w:rPr>
          <w:b/>
        </w:rPr>
      </w:pPr>
    </w:p>
    <w:p w:rsidR="00F00F43" w:rsidRDefault="002A7C5D">
      <w:pPr>
        <w:pStyle w:val="a3"/>
        <w:spacing w:line="480" w:lineRule="auto"/>
        <w:ind w:firstLine="0"/>
        <w:jc w:val="left"/>
      </w:pPr>
      <w:r>
        <w:t>Мобильнаяробототехника.Организацияперемещенияробототехническихустройств. Транспортные роботы. Назначение, особенности.</w:t>
      </w:r>
    </w:p>
    <w:p w:rsidR="00F00F43" w:rsidRDefault="002A7C5D">
      <w:pPr>
        <w:pStyle w:val="a3"/>
        <w:spacing w:before="6" w:line="484" w:lineRule="auto"/>
        <w:ind w:right="4264" w:firstLine="0"/>
        <w:jc w:val="left"/>
      </w:pPr>
      <w:r>
        <w:t>Знакомствосконтроллером,моторами,датчиками. Сборка мобильного робота.</w:t>
      </w:r>
    </w:p>
    <w:p w:rsidR="00F00F43" w:rsidRDefault="002A7C5D">
      <w:pPr>
        <w:pStyle w:val="a3"/>
        <w:spacing w:line="275" w:lineRule="exact"/>
        <w:ind w:firstLine="0"/>
        <w:jc w:val="left"/>
      </w:pPr>
      <w:r>
        <w:t>Принципыпрограммированиямобильных</w:t>
      </w:r>
      <w:r>
        <w:rPr>
          <w:spacing w:val="-2"/>
        </w:rPr>
        <w:t>роботов.</w:t>
      </w:r>
    </w:p>
    <w:p w:rsidR="00F00F43" w:rsidRDefault="00F00F43">
      <w:pPr>
        <w:pStyle w:val="a3"/>
        <w:ind w:left="0" w:firstLine="0"/>
        <w:jc w:val="left"/>
      </w:pPr>
    </w:p>
    <w:p w:rsidR="00F00F43" w:rsidRDefault="002A7C5D">
      <w:pPr>
        <w:pStyle w:val="a3"/>
        <w:spacing w:line="242" w:lineRule="auto"/>
        <w:ind w:right="1412" w:firstLine="0"/>
        <w:jc w:val="left"/>
      </w:pPr>
      <w:r>
        <w:t>Изучениеинтерфейсавизуальногоязыкапрограммирования,основныеинструменты и команды программирования роботов.</w:t>
      </w:r>
    </w:p>
    <w:p w:rsidR="00F00F43" w:rsidRDefault="00F00F43">
      <w:pPr>
        <w:pStyle w:val="a3"/>
        <w:spacing w:before="2"/>
        <w:ind w:left="0" w:firstLine="0"/>
        <w:jc w:val="left"/>
      </w:pPr>
    </w:p>
    <w:p w:rsidR="00F00F43" w:rsidRDefault="002A7C5D">
      <w:pPr>
        <w:pStyle w:val="a3"/>
        <w:spacing w:line="484" w:lineRule="auto"/>
        <w:ind w:right="4273" w:firstLine="0"/>
        <w:jc w:val="left"/>
      </w:pPr>
      <w:r>
        <w:t>Мирпрофессий.Профессиивобластиробототехники. Учебный проект по робототехнике.</w:t>
      </w:r>
    </w:p>
    <w:p w:rsidR="00F00F43" w:rsidRDefault="002A7C5D">
      <w:pPr>
        <w:pStyle w:val="21"/>
        <w:numPr>
          <w:ilvl w:val="0"/>
          <w:numId w:val="34"/>
        </w:numPr>
        <w:tabs>
          <w:tab w:val="left" w:pos="1334"/>
        </w:tabs>
        <w:spacing w:before="4"/>
        <w:ind w:left="1334" w:hanging="201"/>
      </w:pPr>
      <w:r>
        <w:t xml:space="preserve">й </w:t>
      </w:r>
      <w:r>
        <w:rPr>
          <w:spacing w:val="-2"/>
        </w:rPr>
        <w:t>класс</w:t>
      </w:r>
    </w:p>
    <w:p w:rsidR="00F00F43" w:rsidRDefault="00F00F43">
      <w:pPr>
        <w:pStyle w:val="21"/>
        <w:jc w:val="left"/>
        <w:sectPr w:rsidR="00F00F43">
          <w:pgSz w:w="11910" w:h="16840"/>
          <w:pgMar w:top="1080" w:right="0" w:bottom="1080" w:left="566" w:header="0" w:footer="886" w:gutter="0"/>
          <w:cols w:space="720"/>
        </w:sectPr>
      </w:pPr>
    </w:p>
    <w:p w:rsidR="00F00F43" w:rsidRDefault="002A7C5D">
      <w:pPr>
        <w:pStyle w:val="a3"/>
        <w:spacing w:before="65" w:line="484" w:lineRule="auto"/>
        <w:ind w:right="1278" w:firstLine="0"/>
        <w:jc w:val="left"/>
      </w:pPr>
      <w:r>
        <w:lastRenderedPageBreak/>
        <w:t>Промышленныеи бытовыероботы,ихклассификация,назначение,использование. Беспилотные автоматизированные системы, их виды, назначение.</w:t>
      </w:r>
    </w:p>
    <w:p w:rsidR="00F00F43" w:rsidRDefault="002A7C5D">
      <w:pPr>
        <w:pStyle w:val="a3"/>
        <w:spacing w:line="242" w:lineRule="auto"/>
        <w:ind w:firstLine="0"/>
        <w:jc w:val="left"/>
      </w:pPr>
      <w:r>
        <w:t>Программированиеконтроллера,всредеконкретногоязыкапрограммирования,основные инструменты и команды программирования роботов.</w:t>
      </w:r>
    </w:p>
    <w:p w:rsidR="00F00F43" w:rsidRDefault="002A7C5D">
      <w:pPr>
        <w:pStyle w:val="a3"/>
        <w:spacing w:before="267" w:line="247" w:lineRule="auto"/>
        <w:ind w:right="1278" w:firstLine="0"/>
        <w:jc w:val="left"/>
      </w:pPr>
      <w:r>
        <w:t xml:space="preserve">Реализацияалгоритмовуправленияотдельнымикомпонентамии роботизированными </w:t>
      </w:r>
      <w:r>
        <w:rPr>
          <w:spacing w:val="-2"/>
        </w:rPr>
        <w:t>системами.</w:t>
      </w:r>
    </w:p>
    <w:p w:rsidR="00F00F43" w:rsidRDefault="002A7C5D">
      <w:pPr>
        <w:pStyle w:val="a3"/>
        <w:spacing w:before="272" w:line="480" w:lineRule="auto"/>
        <w:ind w:right="1209" w:firstLine="0"/>
        <w:jc w:val="left"/>
      </w:pPr>
      <w:r>
        <w:t>Анализипроверканаработоспособность,усовершенствованиеконструкцииробота. Мир профессий. Профессии в области робототехники.</w:t>
      </w:r>
    </w:p>
    <w:p w:rsidR="00F00F43" w:rsidRDefault="002A7C5D">
      <w:pPr>
        <w:pStyle w:val="a3"/>
        <w:spacing w:before="5"/>
        <w:ind w:firstLine="0"/>
        <w:jc w:val="left"/>
      </w:pPr>
      <w:r>
        <w:t>Учебный проектпо</w:t>
      </w:r>
      <w:r>
        <w:rPr>
          <w:spacing w:val="-2"/>
        </w:rPr>
        <w:t>робототехнике.</w:t>
      </w:r>
    </w:p>
    <w:p w:rsidR="00F00F43" w:rsidRDefault="00F00F43">
      <w:pPr>
        <w:pStyle w:val="a3"/>
        <w:spacing w:before="9"/>
        <w:ind w:left="0" w:firstLine="0"/>
        <w:jc w:val="left"/>
      </w:pPr>
    </w:p>
    <w:p w:rsidR="00F00F43" w:rsidRDefault="002A7C5D">
      <w:pPr>
        <w:pStyle w:val="21"/>
        <w:numPr>
          <w:ilvl w:val="0"/>
          <w:numId w:val="34"/>
        </w:numPr>
        <w:tabs>
          <w:tab w:val="left" w:pos="1334"/>
        </w:tabs>
        <w:spacing w:before="1"/>
        <w:ind w:left="1334" w:hanging="201"/>
      </w:pPr>
      <w:r>
        <w:t xml:space="preserve">й </w:t>
      </w:r>
      <w:r>
        <w:rPr>
          <w:spacing w:val="-2"/>
        </w:rPr>
        <w:t>класс</w:t>
      </w:r>
    </w:p>
    <w:p w:rsidR="00F00F43" w:rsidRDefault="002A7C5D">
      <w:pPr>
        <w:pStyle w:val="a3"/>
        <w:spacing w:before="271" w:line="242" w:lineRule="auto"/>
        <w:ind w:right="1278" w:firstLine="0"/>
        <w:jc w:val="left"/>
      </w:pPr>
      <w:r>
        <w:t xml:space="preserve">Историяразвитиябеспилотного авиастроения,применениебеспилотныхлетательных </w:t>
      </w:r>
      <w:r>
        <w:rPr>
          <w:spacing w:val="-2"/>
        </w:rPr>
        <w:t>аппаратов.</w:t>
      </w:r>
    </w:p>
    <w:p w:rsidR="00F00F43" w:rsidRDefault="00F00F43">
      <w:pPr>
        <w:pStyle w:val="a3"/>
        <w:spacing w:before="2"/>
        <w:ind w:left="0" w:firstLine="0"/>
        <w:jc w:val="left"/>
      </w:pPr>
    </w:p>
    <w:p w:rsidR="00F00F43" w:rsidRDefault="002A7C5D">
      <w:pPr>
        <w:pStyle w:val="a3"/>
        <w:spacing w:line="484" w:lineRule="auto"/>
        <w:ind w:right="4273" w:firstLine="0"/>
        <w:jc w:val="left"/>
      </w:pPr>
      <w:r>
        <w:t>Классификациябеспилотныхлетательныхаппаратов. Конструкция беспилотных летательных аппаратов.</w:t>
      </w:r>
    </w:p>
    <w:p w:rsidR="00F00F43" w:rsidRDefault="002A7C5D">
      <w:pPr>
        <w:pStyle w:val="a3"/>
        <w:spacing w:line="484" w:lineRule="auto"/>
        <w:ind w:right="4273" w:firstLine="0"/>
        <w:jc w:val="left"/>
      </w:pPr>
      <w:r>
        <w:t>Правила безопасной эксплуатации аккумулятора. Воздушныйвинт,характеристика.Аэродинамикаполета.</w:t>
      </w:r>
    </w:p>
    <w:p w:rsidR="00F00F43" w:rsidRDefault="002A7C5D">
      <w:pPr>
        <w:pStyle w:val="a3"/>
        <w:spacing w:line="480" w:lineRule="auto"/>
        <w:ind w:right="1717" w:firstLine="0"/>
        <w:jc w:val="left"/>
      </w:pPr>
      <w:r>
        <w:t>Органыуправления.Управлениебеспилотнымилетательнымиаппаратами. Обеспечение безопасности при подготовке к полету, во время полета.</w:t>
      </w:r>
    </w:p>
    <w:p w:rsidR="00F00F43" w:rsidRDefault="002A7C5D">
      <w:pPr>
        <w:pStyle w:val="a3"/>
        <w:spacing w:before="3"/>
        <w:ind w:firstLine="0"/>
        <w:jc w:val="left"/>
      </w:pPr>
      <w:r>
        <w:t>Мирпрофессий. Профессии вобласти</w:t>
      </w:r>
      <w:r>
        <w:rPr>
          <w:spacing w:val="-2"/>
        </w:rPr>
        <w:t>робототехники.</w:t>
      </w:r>
    </w:p>
    <w:p w:rsidR="00F00F43" w:rsidRDefault="00F00F43">
      <w:pPr>
        <w:pStyle w:val="a3"/>
        <w:spacing w:before="5"/>
        <w:ind w:left="0" w:firstLine="0"/>
        <w:jc w:val="left"/>
      </w:pPr>
    </w:p>
    <w:p w:rsidR="00F00F43" w:rsidRDefault="002A7C5D">
      <w:pPr>
        <w:pStyle w:val="a3"/>
        <w:spacing w:before="1"/>
        <w:ind w:firstLine="0"/>
        <w:jc w:val="left"/>
      </w:pPr>
      <w:r>
        <w:t>Учебныйпроектпоробототехнике(однаизпредложенныхтемна</w:t>
      </w:r>
      <w:r>
        <w:rPr>
          <w:spacing w:val="-2"/>
        </w:rPr>
        <w:t>выбор).</w:t>
      </w:r>
    </w:p>
    <w:p w:rsidR="00F00F43" w:rsidRDefault="00F00F43">
      <w:pPr>
        <w:pStyle w:val="a3"/>
        <w:spacing w:before="9"/>
        <w:ind w:left="0" w:firstLine="0"/>
        <w:jc w:val="left"/>
      </w:pPr>
    </w:p>
    <w:p w:rsidR="00F00F43" w:rsidRDefault="002A7C5D">
      <w:pPr>
        <w:pStyle w:val="21"/>
        <w:numPr>
          <w:ilvl w:val="0"/>
          <w:numId w:val="34"/>
        </w:numPr>
        <w:tabs>
          <w:tab w:val="left" w:pos="1334"/>
        </w:tabs>
        <w:ind w:left="1334" w:hanging="201"/>
      </w:pPr>
      <w:r>
        <w:t xml:space="preserve">й </w:t>
      </w:r>
      <w:r>
        <w:rPr>
          <w:spacing w:val="-2"/>
        </w:rPr>
        <w:t>класс</w:t>
      </w:r>
    </w:p>
    <w:p w:rsidR="00F00F43" w:rsidRDefault="00F00F43">
      <w:pPr>
        <w:pStyle w:val="a3"/>
        <w:ind w:left="0" w:firstLine="0"/>
        <w:jc w:val="left"/>
        <w:rPr>
          <w:b/>
        </w:rPr>
      </w:pPr>
    </w:p>
    <w:p w:rsidR="00F00F43" w:rsidRDefault="002A7C5D">
      <w:pPr>
        <w:pStyle w:val="a3"/>
        <w:ind w:firstLine="0"/>
        <w:jc w:val="left"/>
      </w:pPr>
      <w:r>
        <w:t>Робототехническиеиавтоматизированные</w:t>
      </w:r>
      <w:r>
        <w:rPr>
          <w:spacing w:val="-2"/>
        </w:rPr>
        <w:t>системы.</w:t>
      </w:r>
    </w:p>
    <w:p w:rsidR="00F00F43" w:rsidRDefault="00F00F43">
      <w:pPr>
        <w:pStyle w:val="a3"/>
        <w:spacing w:before="5"/>
        <w:ind w:left="0" w:firstLine="0"/>
        <w:jc w:val="left"/>
      </w:pPr>
    </w:p>
    <w:p w:rsidR="00F00F43" w:rsidRDefault="002A7C5D">
      <w:pPr>
        <w:pStyle w:val="a3"/>
        <w:spacing w:before="1" w:line="480" w:lineRule="auto"/>
        <w:ind w:right="3314" w:firstLine="0"/>
        <w:jc w:val="left"/>
      </w:pPr>
      <w:r>
        <w:t>Система«интернетвещей».Промышленныйинтернетвещей. Потребительский интернет вещей.</w:t>
      </w:r>
    </w:p>
    <w:p w:rsidR="00F00F43" w:rsidRDefault="002A7C5D">
      <w:pPr>
        <w:pStyle w:val="a3"/>
        <w:spacing w:line="247" w:lineRule="auto"/>
        <w:ind w:right="851" w:firstLine="0"/>
        <w:jc w:val="left"/>
      </w:pPr>
      <w:r>
        <w:t>Искусственныйинтеллектвуправленииавтоматизированнымиироботизированными системами. Технология машинного зрения. Нейротехнологии и нейроинтерфейсы.</w:t>
      </w:r>
    </w:p>
    <w:p w:rsidR="00F00F43" w:rsidRDefault="002A7C5D">
      <w:pPr>
        <w:pStyle w:val="a3"/>
        <w:spacing w:before="272"/>
        <w:ind w:firstLine="0"/>
        <w:jc w:val="left"/>
      </w:pPr>
      <w:r>
        <w:t>Конструированиеимоделированиеавтоматизированныхироботизированных</w:t>
      </w:r>
      <w:r>
        <w:rPr>
          <w:spacing w:val="-2"/>
        </w:rPr>
        <w:t>систем.</w:t>
      </w:r>
    </w:p>
    <w:p w:rsidR="00F00F43" w:rsidRDefault="002A7C5D">
      <w:pPr>
        <w:pStyle w:val="a3"/>
        <w:spacing w:before="271" w:line="247" w:lineRule="auto"/>
        <w:ind w:right="1278" w:firstLine="0"/>
        <w:jc w:val="left"/>
      </w:pPr>
      <w:r>
        <w:t>Управлениегрупповымвзаимодействиемроботов(наземныероботы,беспилотные летательные аппараты).</w:t>
      </w:r>
    </w:p>
    <w:p w:rsidR="00F00F43" w:rsidRDefault="00F00F43">
      <w:pPr>
        <w:pStyle w:val="a3"/>
        <w:spacing w:line="247" w:lineRule="auto"/>
        <w:jc w:val="left"/>
        <w:sectPr w:rsidR="00F00F43">
          <w:pgSz w:w="11910" w:h="16840"/>
          <w:pgMar w:top="1080" w:right="0" w:bottom="1120" w:left="566" w:header="0" w:footer="886" w:gutter="0"/>
          <w:cols w:space="720"/>
        </w:sectPr>
      </w:pPr>
    </w:p>
    <w:p w:rsidR="00F00F43" w:rsidRDefault="002A7C5D">
      <w:pPr>
        <w:pStyle w:val="a3"/>
        <w:spacing w:before="65" w:line="484" w:lineRule="auto"/>
        <w:ind w:right="3314" w:firstLine="0"/>
        <w:jc w:val="left"/>
      </w:pPr>
      <w:r>
        <w:lastRenderedPageBreak/>
        <w:t>Управлениероботамисиспользованиемтелеметрическихсистем. Мир профессий. Профессии в области робототехники.</w:t>
      </w:r>
    </w:p>
    <w:p w:rsidR="00F00F43" w:rsidRDefault="002A7C5D">
      <w:pPr>
        <w:pStyle w:val="a3"/>
        <w:spacing w:line="275" w:lineRule="exact"/>
        <w:ind w:firstLine="0"/>
        <w:jc w:val="left"/>
      </w:pPr>
      <w:r>
        <w:t>Индивидуальныйпроектпо</w:t>
      </w:r>
      <w:r>
        <w:rPr>
          <w:spacing w:val="-2"/>
        </w:rPr>
        <w:t>робототехнике.</w:t>
      </w:r>
    </w:p>
    <w:p w:rsidR="00F00F43" w:rsidRDefault="00F00F43">
      <w:pPr>
        <w:pStyle w:val="a3"/>
        <w:ind w:left="0" w:firstLine="0"/>
        <w:jc w:val="left"/>
      </w:pPr>
    </w:p>
    <w:p w:rsidR="00F00F43" w:rsidRDefault="00F00F43">
      <w:pPr>
        <w:pStyle w:val="a3"/>
        <w:spacing w:before="261"/>
        <w:ind w:left="0" w:firstLine="0"/>
        <w:jc w:val="left"/>
      </w:pPr>
    </w:p>
    <w:p w:rsidR="00F00F43" w:rsidRDefault="002A7C5D">
      <w:pPr>
        <w:pStyle w:val="21"/>
        <w:spacing w:before="1"/>
        <w:ind w:left="1902"/>
        <w:jc w:val="left"/>
      </w:pPr>
      <w:r>
        <w:t>Тематическоепланированиеучебногопредмета</w:t>
      </w:r>
      <w:r>
        <w:rPr>
          <w:spacing w:val="-2"/>
        </w:rPr>
        <w:t>«Технология»</w:t>
      </w:r>
    </w:p>
    <w:p w:rsidR="00F00F43" w:rsidRDefault="002A7C5D">
      <w:pPr>
        <w:spacing w:before="271"/>
        <w:ind w:left="1133" w:right="845"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after="9"/>
        <w:ind w:right="847"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678"/>
        <w:gridCol w:w="2128"/>
        <w:gridCol w:w="2128"/>
      </w:tblGrid>
      <w:tr w:rsidR="00F00F43">
        <w:trPr>
          <w:trHeight w:val="690"/>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678" w:type="dxa"/>
          </w:tcPr>
          <w:p w:rsidR="00F00F43" w:rsidRDefault="002A7C5D">
            <w:pPr>
              <w:pStyle w:val="TableParagraph"/>
              <w:spacing w:line="225" w:lineRule="exact"/>
              <w:ind w:left="144"/>
              <w:jc w:val="center"/>
              <w:rPr>
                <w:sz w:val="20"/>
              </w:rPr>
            </w:pPr>
            <w:r>
              <w:rPr>
                <w:spacing w:val="-2"/>
                <w:sz w:val="20"/>
              </w:rPr>
              <w:t>Модули</w:t>
            </w:r>
          </w:p>
        </w:tc>
        <w:tc>
          <w:tcPr>
            <w:tcW w:w="2128" w:type="dxa"/>
          </w:tcPr>
          <w:p w:rsidR="00F00F43" w:rsidRDefault="002A7C5D">
            <w:pPr>
              <w:pStyle w:val="TableParagraph"/>
              <w:ind w:left="310" w:right="248"/>
              <w:jc w:val="center"/>
              <w:rPr>
                <w:sz w:val="20"/>
              </w:rPr>
            </w:pPr>
            <w:r>
              <w:rPr>
                <w:spacing w:val="-2"/>
                <w:sz w:val="20"/>
              </w:rPr>
              <w:t xml:space="preserve">Количествочасов, </w:t>
            </w:r>
            <w:r>
              <w:rPr>
                <w:sz w:val="20"/>
              </w:rPr>
              <w:t>отводимых на</w:t>
            </w:r>
          </w:p>
          <w:p w:rsidR="00F00F43" w:rsidRDefault="002A7C5D">
            <w:pPr>
              <w:pStyle w:val="TableParagraph"/>
              <w:spacing w:line="215" w:lineRule="exact"/>
              <w:ind w:left="135"/>
              <w:jc w:val="center"/>
              <w:rPr>
                <w:sz w:val="20"/>
              </w:rPr>
            </w:pPr>
            <w:r>
              <w:rPr>
                <w:spacing w:val="-2"/>
                <w:sz w:val="20"/>
              </w:rPr>
              <w:t>освоение каждой</w:t>
            </w:r>
            <w:r>
              <w:rPr>
                <w:spacing w:val="-4"/>
                <w:sz w:val="20"/>
              </w:rPr>
              <w:t>темы</w:t>
            </w:r>
          </w:p>
        </w:tc>
        <w:tc>
          <w:tcPr>
            <w:tcW w:w="2128" w:type="dxa"/>
          </w:tcPr>
          <w:p w:rsidR="00F00F43" w:rsidRDefault="002A7C5D">
            <w:pPr>
              <w:pStyle w:val="TableParagraph"/>
              <w:spacing w:line="225" w:lineRule="exact"/>
              <w:ind w:left="756"/>
              <w:rPr>
                <w:sz w:val="20"/>
              </w:rPr>
            </w:pPr>
            <w:r>
              <w:rPr>
                <w:spacing w:val="-2"/>
                <w:sz w:val="20"/>
              </w:rPr>
              <w:t>Э(Ц)ОР</w:t>
            </w:r>
          </w:p>
        </w:tc>
      </w:tr>
      <w:tr w:rsidR="00F00F43">
        <w:trPr>
          <w:trHeight w:val="7590"/>
        </w:trPr>
        <w:tc>
          <w:tcPr>
            <w:tcW w:w="994" w:type="dxa"/>
          </w:tcPr>
          <w:p w:rsidR="00F00F43" w:rsidRDefault="002A7C5D">
            <w:pPr>
              <w:pStyle w:val="TableParagraph"/>
              <w:spacing w:line="225" w:lineRule="exact"/>
              <w:ind w:left="148"/>
              <w:rPr>
                <w:sz w:val="20"/>
              </w:rPr>
            </w:pPr>
            <w:r>
              <w:rPr>
                <w:spacing w:val="-5"/>
                <w:sz w:val="20"/>
              </w:rPr>
              <w:t>1.</w:t>
            </w:r>
          </w:p>
        </w:tc>
        <w:tc>
          <w:tcPr>
            <w:tcW w:w="4678" w:type="dxa"/>
          </w:tcPr>
          <w:p w:rsidR="00F00F43" w:rsidRDefault="002A7C5D">
            <w:pPr>
              <w:pStyle w:val="TableParagraph"/>
              <w:numPr>
                <w:ilvl w:val="2"/>
                <w:numId w:val="33"/>
              </w:numPr>
              <w:tabs>
                <w:tab w:val="left" w:pos="1030"/>
              </w:tabs>
              <w:spacing w:before="5"/>
              <w:ind w:left="1030" w:hanging="800"/>
              <w:rPr>
                <w:b/>
                <w:sz w:val="20"/>
              </w:rPr>
            </w:pPr>
            <w:r>
              <w:rPr>
                <w:b/>
                <w:spacing w:val="-2"/>
                <w:sz w:val="20"/>
              </w:rPr>
              <w:t>Инвариантныемодули.</w:t>
            </w:r>
          </w:p>
          <w:p w:rsidR="00F00F43" w:rsidRDefault="002A7C5D">
            <w:pPr>
              <w:pStyle w:val="TableParagraph"/>
              <w:numPr>
                <w:ilvl w:val="3"/>
                <w:numId w:val="33"/>
              </w:numPr>
              <w:tabs>
                <w:tab w:val="left" w:pos="1182"/>
                <w:tab w:val="left" w:pos="1424"/>
                <w:tab w:val="left" w:pos="2379"/>
                <w:tab w:val="left" w:pos="3785"/>
              </w:tabs>
              <w:spacing w:before="10" w:line="249" w:lineRule="auto"/>
              <w:rPr>
                <w:sz w:val="20"/>
              </w:rPr>
            </w:pPr>
            <w:r>
              <w:rPr>
                <w:sz w:val="20"/>
              </w:rPr>
              <w:t xml:space="preserve">Модуль «Производство и технологии». </w:t>
            </w:r>
            <w:r>
              <w:rPr>
                <w:spacing w:val="-2"/>
                <w:sz w:val="20"/>
              </w:rPr>
              <w:t>162.2.10.2.</w:t>
            </w:r>
            <w:r>
              <w:rPr>
                <w:sz w:val="20"/>
              </w:rPr>
              <w:tab/>
            </w:r>
            <w:r>
              <w:rPr>
                <w:sz w:val="20"/>
              </w:rPr>
              <w:tab/>
            </w:r>
            <w:r>
              <w:rPr>
                <w:spacing w:val="-2"/>
                <w:sz w:val="20"/>
              </w:rPr>
              <w:t>Модуль</w:t>
            </w:r>
            <w:r>
              <w:rPr>
                <w:sz w:val="20"/>
              </w:rPr>
              <w:tab/>
            </w:r>
            <w:r>
              <w:rPr>
                <w:spacing w:val="-2"/>
                <w:sz w:val="20"/>
              </w:rPr>
              <w:t>«Технологии</w:t>
            </w:r>
            <w:r>
              <w:rPr>
                <w:sz w:val="20"/>
              </w:rPr>
              <w:tab/>
            </w:r>
            <w:r>
              <w:rPr>
                <w:spacing w:val="-2"/>
                <w:sz w:val="20"/>
              </w:rPr>
              <w:t>обработки</w:t>
            </w:r>
          </w:p>
          <w:p w:rsidR="00F00F43" w:rsidRDefault="002A7C5D">
            <w:pPr>
              <w:pStyle w:val="TableParagraph"/>
              <w:spacing w:before="2"/>
              <w:rPr>
                <w:sz w:val="20"/>
              </w:rPr>
            </w:pPr>
            <w:r>
              <w:rPr>
                <w:sz w:val="20"/>
              </w:rPr>
              <w:t>материаловипищевых</w:t>
            </w:r>
            <w:r>
              <w:rPr>
                <w:spacing w:val="-2"/>
                <w:sz w:val="20"/>
              </w:rPr>
              <w:t>продуктов».</w:t>
            </w:r>
          </w:p>
          <w:p w:rsidR="00F00F43" w:rsidRDefault="002A7C5D">
            <w:pPr>
              <w:pStyle w:val="TableParagraph"/>
              <w:numPr>
                <w:ilvl w:val="3"/>
                <w:numId w:val="32"/>
              </w:numPr>
              <w:tabs>
                <w:tab w:val="left" w:pos="1385"/>
                <w:tab w:val="left" w:pos="2302"/>
                <w:tab w:val="left" w:pos="3924"/>
              </w:tabs>
              <w:spacing w:before="10"/>
              <w:ind w:left="1385" w:right="-15" w:hanging="1155"/>
              <w:rPr>
                <w:sz w:val="20"/>
              </w:rPr>
            </w:pPr>
            <w:r>
              <w:rPr>
                <w:spacing w:val="-2"/>
                <w:sz w:val="20"/>
              </w:rPr>
              <w:t>Модуль</w:t>
            </w:r>
            <w:r>
              <w:rPr>
                <w:sz w:val="20"/>
              </w:rPr>
              <w:tab/>
            </w:r>
            <w:r>
              <w:rPr>
                <w:spacing w:val="-2"/>
                <w:sz w:val="20"/>
              </w:rPr>
              <w:t>«Компьютерная</w:t>
            </w:r>
            <w:r>
              <w:rPr>
                <w:sz w:val="20"/>
              </w:rPr>
              <w:tab/>
            </w:r>
            <w:r>
              <w:rPr>
                <w:spacing w:val="-2"/>
                <w:sz w:val="20"/>
              </w:rPr>
              <w:t>графика.</w:t>
            </w:r>
          </w:p>
          <w:p w:rsidR="00F00F43" w:rsidRDefault="002A7C5D">
            <w:pPr>
              <w:pStyle w:val="TableParagraph"/>
              <w:spacing w:before="10"/>
              <w:rPr>
                <w:sz w:val="20"/>
              </w:rPr>
            </w:pPr>
            <w:r>
              <w:rPr>
                <w:spacing w:val="-2"/>
                <w:sz w:val="20"/>
              </w:rPr>
              <w:t>Черчение».</w:t>
            </w:r>
          </w:p>
          <w:p w:rsidR="00F00F43" w:rsidRDefault="002A7C5D">
            <w:pPr>
              <w:pStyle w:val="TableParagraph"/>
              <w:numPr>
                <w:ilvl w:val="3"/>
                <w:numId w:val="32"/>
              </w:numPr>
              <w:tabs>
                <w:tab w:val="left" w:pos="1182"/>
              </w:tabs>
              <w:spacing w:before="10"/>
              <w:ind w:left="1182" w:hanging="952"/>
              <w:rPr>
                <w:sz w:val="20"/>
              </w:rPr>
            </w:pPr>
            <w:r>
              <w:rPr>
                <w:spacing w:val="-2"/>
                <w:sz w:val="20"/>
              </w:rPr>
              <w:t>Модуль «Робототехника».</w:t>
            </w:r>
          </w:p>
          <w:p w:rsidR="00F00F43" w:rsidRDefault="002A7C5D">
            <w:pPr>
              <w:pStyle w:val="TableParagraph"/>
              <w:numPr>
                <w:ilvl w:val="3"/>
                <w:numId w:val="32"/>
              </w:numPr>
              <w:tabs>
                <w:tab w:val="left" w:pos="1683"/>
                <w:tab w:val="left" w:pos="2897"/>
              </w:tabs>
              <w:spacing w:before="10" w:line="249" w:lineRule="auto"/>
              <w:ind w:right="-15" w:firstLine="226"/>
              <w:rPr>
                <w:sz w:val="20"/>
              </w:rPr>
            </w:pPr>
            <w:r>
              <w:rPr>
                <w:spacing w:val="-2"/>
                <w:sz w:val="20"/>
              </w:rPr>
              <w:t>Модуль</w:t>
            </w:r>
            <w:r>
              <w:rPr>
                <w:sz w:val="20"/>
              </w:rPr>
              <w:tab/>
            </w:r>
            <w:r>
              <w:rPr>
                <w:spacing w:val="-2"/>
                <w:sz w:val="20"/>
              </w:rPr>
              <w:t xml:space="preserve">«3D-моделирование, </w:t>
            </w:r>
            <w:r>
              <w:rPr>
                <w:sz w:val="20"/>
              </w:rPr>
              <w:t>прототипирование, макетирование».</w:t>
            </w:r>
          </w:p>
          <w:p w:rsidR="00F00F43" w:rsidRDefault="00F00F43">
            <w:pPr>
              <w:pStyle w:val="TableParagraph"/>
              <w:ind w:left="0"/>
              <w:rPr>
                <w:sz w:val="20"/>
              </w:rPr>
            </w:pPr>
          </w:p>
          <w:p w:rsidR="00F00F43" w:rsidRDefault="00F00F43">
            <w:pPr>
              <w:pStyle w:val="TableParagraph"/>
              <w:ind w:left="0"/>
              <w:rPr>
                <w:sz w:val="20"/>
              </w:rPr>
            </w:pPr>
          </w:p>
          <w:p w:rsidR="00F00F43" w:rsidRDefault="00F00F43">
            <w:pPr>
              <w:pStyle w:val="TableParagraph"/>
              <w:spacing w:before="32"/>
              <w:ind w:left="0"/>
              <w:rPr>
                <w:sz w:val="20"/>
              </w:rPr>
            </w:pPr>
          </w:p>
          <w:p w:rsidR="00F00F43" w:rsidRDefault="002A7C5D">
            <w:pPr>
              <w:pStyle w:val="TableParagraph"/>
              <w:numPr>
                <w:ilvl w:val="2"/>
                <w:numId w:val="31"/>
              </w:numPr>
              <w:tabs>
                <w:tab w:val="left" w:pos="1106"/>
              </w:tabs>
              <w:spacing w:line="249" w:lineRule="auto"/>
              <w:ind w:right="-15" w:firstLine="226"/>
              <w:rPr>
                <w:b/>
                <w:sz w:val="20"/>
              </w:rPr>
            </w:pPr>
            <w:r>
              <w:rPr>
                <w:b/>
                <w:sz w:val="20"/>
              </w:rPr>
              <w:t xml:space="preserve">Вариативныемодулипрограммыпо </w:t>
            </w:r>
            <w:r>
              <w:rPr>
                <w:b/>
                <w:spacing w:val="-2"/>
                <w:sz w:val="20"/>
              </w:rPr>
              <w:t>технологии.</w:t>
            </w:r>
          </w:p>
          <w:p w:rsidR="00F00F43" w:rsidRDefault="002A7C5D">
            <w:pPr>
              <w:pStyle w:val="TableParagraph"/>
              <w:numPr>
                <w:ilvl w:val="3"/>
                <w:numId w:val="31"/>
              </w:numPr>
              <w:tabs>
                <w:tab w:val="left" w:pos="1597"/>
                <w:tab w:val="left" w:pos="2724"/>
              </w:tabs>
              <w:spacing w:before="2" w:line="249" w:lineRule="auto"/>
              <w:ind w:right="1" w:firstLine="226"/>
              <w:rPr>
                <w:sz w:val="20"/>
              </w:rPr>
            </w:pPr>
            <w:r>
              <w:rPr>
                <w:spacing w:val="-2"/>
                <w:sz w:val="20"/>
              </w:rPr>
              <w:t>Модуль</w:t>
            </w:r>
            <w:r>
              <w:rPr>
                <w:sz w:val="20"/>
              </w:rPr>
              <w:tab/>
            </w:r>
            <w:r>
              <w:rPr>
                <w:spacing w:val="-2"/>
                <w:sz w:val="20"/>
              </w:rPr>
              <w:t>«Автоматизированные системы».</w:t>
            </w:r>
          </w:p>
          <w:p w:rsidR="00F00F43" w:rsidRDefault="002A7C5D">
            <w:pPr>
              <w:pStyle w:val="TableParagraph"/>
              <w:numPr>
                <w:ilvl w:val="3"/>
                <w:numId w:val="31"/>
              </w:numPr>
              <w:tabs>
                <w:tab w:val="left" w:pos="1501"/>
                <w:tab w:val="left" w:pos="2546"/>
                <w:tab w:val="left" w:pos="4556"/>
              </w:tabs>
              <w:spacing w:before="1"/>
              <w:ind w:left="1501" w:hanging="1271"/>
              <w:rPr>
                <w:sz w:val="20"/>
              </w:rPr>
            </w:pPr>
            <w:r>
              <w:rPr>
                <w:spacing w:val="-2"/>
                <w:sz w:val="20"/>
              </w:rPr>
              <w:t>Модули</w:t>
            </w:r>
            <w:r>
              <w:rPr>
                <w:sz w:val="20"/>
              </w:rPr>
              <w:tab/>
            </w:r>
            <w:r>
              <w:rPr>
                <w:spacing w:val="-2"/>
                <w:sz w:val="20"/>
              </w:rPr>
              <w:t>«Животноводство»</w:t>
            </w:r>
            <w:r>
              <w:rPr>
                <w:sz w:val="20"/>
              </w:rPr>
              <w:tab/>
            </w:r>
            <w:r>
              <w:rPr>
                <w:spacing w:val="-10"/>
                <w:sz w:val="20"/>
              </w:rPr>
              <w:t>и</w:t>
            </w:r>
          </w:p>
          <w:p w:rsidR="00F00F43" w:rsidRDefault="002A7C5D">
            <w:pPr>
              <w:pStyle w:val="TableParagraph"/>
              <w:spacing w:before="11"/>
              <w:rPr>
                <w:sz w:val="20"/>
              </w:rPr>
            </w:pPr>
            <w:r>
              <w:rPr>
                <w:spacing w:val="-2"/>
                <w:sz w:val="20"/>
              </w:rPr>
              <w:t>«Растениеводство».</w:t>
            </w:r>
          </w:p>
          <w:p w:rsidR="00F00F43" w:rsidRDefault="002A7C5D">
            <w:pPr>
              <w:pStyle w:val="TableParagraph"/>
              <w:numPr>
                <w:ilvl w:val="3"/>
                <w:numId w:val="31"/>
              </w:numPr>
              <w:tabs>
                <w:tab w:val="left" w:pos="1283"/>
              </w:tabs>
              <w:spacing w:before="10" w:line="249" w:lineRule="auto"/>
              <w:ind w:right="1" w:firstLine="226"/>
              <w:rPr>
                <w:sz w:val="20"/>
              </w:rPr>
            </w:pPr>
            <w:r>
              <w:rPr>
                <w:sz w:val="20"/>
              </w:rPr>
              <w:t>Вкурсетехнологииосуществляется реализация межпредметных связей.</w:t>
            </w:r>
          </w:p>
        </w:tc>
        <w:tc>
          <w:tcPr>
            <w:tcW w:w="2128" w:type="dxa"/>
          </w:tcPr>
          <w:p w:rsidR="00F00F43" w:rsidRDefault="002A7C5D">
            <w:pPr>
              <w:pStyle w:val="TableParagraph"/>
              <w:ind w:left="80" w:right="61"/>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8" w:type="dxa"/>
          </w:tcPr>
          <w:p w:rsidR="00F00F43" w:rsidRDefault="002A7C5D">
            <w:pPr>
              <w:pStyle w:val="TableParagraph"/>
              <w:ind w:left="199" w:right="186"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7" w:right="3"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законодательству об</w:t>
            </w:r>
          </w:p>
          <w:p w:rsidR="00F00F43" w:rsidRDefault="002A7C5D">
            <w:pPr>
              <w:pStyle w:val="TableParagraph"/>
              <w:spacing w:line="215" w:lineRule="exact"/>
              <w:ind w:left="11"/>
              <w:jc w:val="center"/>
              <w:rPr>
                <w:i/>
                <w:sz w:val="20"/>
              </w:rPr>
            </w:pPr>
            <w:r>
              <w:rPr>
                <w:i/>
                <w:spacing w:val="-2"/>
                <w:sz w:val="20"/>
              </w:rPr>
              <w:t>образовании.</w:t>
            </w:r>
          </w:p>
        </w:tc>
      </w:tr>
    </w:tbl>
    <w:p w:rsidR="00F00F43" w:rsidRDefault="00F00F43">
      <w:pPr>
        <w:pStyle w:val="TableParagraph"/>
        <w:spacing w:line="215" w:lineRule="exact"/>
        <w:jc w:val="center"/>
        <w:rPr>
          <w:i/>
          <w:sz w:val="20"/>
        </w:rPr>
        <w:sectPr w:rsidR="00F00F43">
          <w:pgSz w:w="11910" w:h="16840"/>
          <w:pgMar w:top="1080" w:right="0" w:bottom="1120" w:left="566" w:header="0" w:footer="886" w:gutter="0"/>
          <w:cols w:space="720"/>
        </w:sectPr>
      </w:pPr>
    </w:p>
    <w:p w:rsidR="00F00F43" w:rsidRDefault="002A7C5D">
      <w:pPr>
        <w:pStyle w:val="21"/>
        <w:numPr>
          <w:ilvl w:val="2"/>
          <w:numId w:val="167"/>
        </w:numPr>
        <w:tabs>
          <w:tab w:val="left" w:pos="2802"/>
        </w:tabs>
        <w:spacing w:before="65"/>
        <w:ind w:left="2802" w:hanging="723"/>
        <w:jc w:val="left"/>
      </w:pPr>
      <w:r>
        <w:lastRenderedPageBreak/>
        <w:t xml:space="preserve">Рабочаяпрограммапоучебномупредмету«Физическая </w:t>
      </w:r>
      <w:r>
        <w:rPr>
          <w:spacing w:val="-2"/>
        </w:rPr>
        <w:t>культура»</w:t>
      </w:r>
    </w:p>
    <w:p w:rsidR="00F00F43" w:rsidRDefault="00F00F43">
      <w:pPr>
        <w:pStyle w:val="a3"/>
        <w:spacing w:before="38"/>
        <w:ind w:left="0" w:firstLine="0"/>
        <w:jc w:val="left"/>
        <w:rPr>
          <w:b/>
        </w:rPr>
      </w:pPr>
    </w:p>
    <w:p w:rsidR="00F00F43" w:rsidRDefault="002A7C5D">
      <w:pPr>
        <w:pStyle w:val="a3"/>
        <w:ind w:right="842" w:firstLine="710"/>
      </w:pPr>
      <w: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планируемыерезультатыосвоенияпрограммыпофизическойкультуреидополненаобщим тематическим планированием в целях приведения структуры рабочей программы в соответствие с требованием ФГОС ООО.</w:t>
      </w:r>
    </w:p>
    <w:p w:rsidR="00F00F43" w:rsidRDefault="002A7C5D">
      <w:pPr>
        <w:pStyle w:val="a3"/>
        <w:spacing w:before="3" w:line="237" w:lineRule="auto"/>
        <w:ind w:right="844" w:firstLine="710"/>
      </w:pPr>
      <w:r>
        <w:t>Рабочая программа составлена на основе федеральной рабочей программы по физической культуре.</w:t>
      </w:r>
    </w:p>
    <w:p w:rsidR="00F00F43" w:rsidRDefault="002A7C5D">
      <w:pPr>
        <w:pStyle w:val="21"/>
        <w:spacing w:before="9"/>
        <w:ind w:left="1118" w:right="266"/>
        <w:jc w:val="center"/>
      </w:pPr>
      <w:r>
        <w:t>Пояснительная</w:t>
      </w:r>
      <w:r>
        <w:rPr>
          <w:spacing w:val="-2"/>
        </w:rPr>
        <w:t xml:space="preserve"> записка</w:t>
      </w:r>
    </w:p>
    <w:p w:rsidR="00F00F43" w:rsidRDefault="002A7C5D">
      <w:pPr>
        <w:pStyle w:val="a3"/>
        <w:spacing w:before="271"/>
        <w:ind w:right="854"/>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00F43" w:rsidRDefault="002A7C5D">
      <w:pPr>
        <w:pStyle w:val="a3"/>
        <w:ind w:right="855"/>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00F43" w:rsidRDefault="002A7C5D">
      <w:pPr>
        <w:pStyle w:val="a3"/>
        <w:spacing w:before="1"/>
        <w:ind w:right="849" w:firstLine="629"/>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00F43" w:rsidRDefault="002A7C5D">
      <w:pPr>
        <w:pStyle w:val="a3"/>
        <w:ind w:right="853"/>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культурой,возможностипознаниясвоихфизическихспособностейиихцеленаправленного </w:t>
      </w:r>
      <w:r>
        <w:rPr>
          <w:spacing w:val="-2"/>
        </w:rPr>
        <w:t>развития.</w:t>
      </w:r>
    </w:p>
    <w:p w:rsidR="00F00F43" w:rsidRDefault="002A7C5D">
      <w:pPr>
        <w:pStyle w:val="a3"/>
        <w:ind w:right="852"/>
      </w:pPr>
      <w:r>
        <w:t>Воспитывающее значение программы по физической культуре заключается в содействииактивнойсоциализацииобучающихсянаосновеосмысленияипониманияроли изначениямировогоироссийскогоолимпийскогодвижения,приобщениякихкультурным ценностям,историиисовременномуразвитию.Вчислопрактическихрезультатов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00F43" w:rsidRDefault="002A7C5D">
      <w:pPr>
        <w:pStyle w:val="a3"/>
        <w:spacing w:before="2"/>
        <w:ind w:right="851"/>
      </w:pPr>
      <w:r>
        <w:t>Центральной идеей конструирования учебного содержания и планируемых результатовобразованияпофизическойкультуренауровнеосновногообщегообразования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6" w:firstLine="629"/>
      </w:pPr>
      <w:r>
        <w:lastRenderedPageBreak/>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00F43" w:rsidRDefault="002A7C5D">
      <w:pPr>
        <w:pStyle w:val="a3"/>
        <w:spacing w:before="1"/>
        <w:ind w:right="85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00F43" w:rsidRDefault="002A7C5D">
      <w:pPr>
        <w:pStyle w:val="a3"/>
        <w:ind w:right="850"/>
      </w:pPr>
      <w:r>
        <w:t>С учётом климатических условий Чеченской Республики, а также отсутствии должныхусловийвшколедляреализацииинвариантногомодуля«Лыжныегонки»данный модульзаменяетсяинвариантнымимодулями(«Лёгкаяатлетика»,«Гимнастика»,</w:t>
      </w:r>
    </w:p>
    <w:p w:rsidR="00F00F43" w:rsidRDefault="002A7C5D">
      <w:pPr>
        <w:pStyle w:val="a3"/>
        <w:spacing w:before="3" w:line="275" w:lineRule="exact"/>
        <w:ind w:firstLine="0"/>
      </w:pPr>
      <w:r>
        <w:t>«Спортивные</w:t>
      </w:r>
      <w:r>
        <w:rPr>
          <w:spacing w:val="-2"/>
        </w:rPr>
        <w:t>игры»).</w:t>
      </w:r>
    </w:p>
    <w:p w:rsidR="00F00F43" w:rsidRDefault="002A7C5D">
      <w:pPr>
        <w:pStyle w:val="a3"/>
        <w:tabs>
          <w:tab w:val="left" w:pos="2399"/>
          <w:tab w:val="left" w:pos="3105"/>
          <w:tab w:val="left" w:pos="3306"/>
          <w:tab w:val="left" w:pos="4309"/>
          <w:tab w:val="left" w:pos="5742"/>
          <w:tab w:val="left" w:pos="5800"/>
          <w:tab w:val="left" w:pos="6932"/>
          <w:tab w:val="left" w:pos="7445"/>
          <w:tab w:val="left" w:pos="8107"/>
          <w:tab w:val="left" w:pos="8816"/>
          <w:tab w:val="left" w:pos="9556"/>
        </w:tabs>
        <w:ind w:right="845"/>
        <w:jc w:val="right"/>
      </w:pPr>
      <w:r>
        <w:rPr>
          <w:spacing w:val="-2"/>
        </w:rPr>
        <w:t>Вариативные</w:t>
      </w:r>
      <w:r>
        <w:tab/>
      </w:r>
      <w:r>
        <w:tab/>
      </w:r>
      <w:r>
        <w:rPr>
          <w:spacing w:val="-2"/>
        </w:rPr>
        <w:t>модули</w:t>
      </w:r>
      <w:r>
        <w:tab/>
      </w:r>
      <w:r>
        <w:rPr>
          <w:spacing w:val="-2"/>
        </w:rPr>
        <w:t>объединены</w:t>
      </w:r>
      <w:r>
        <w:tab/>
      </w:r>
      <w:r>
        <w:tab/>
      </w:r>
      <w:r>
        <w:rPr>
          <w:spacing w:val="-2"/>
        </w:rPr>
        <w:t>модулем</w:t>
      </w:r>
      <w:r>
        <w:tab/>
      </w:r>
      <w:r>
        <w:rPr>
          <w:spacing w:val="-2"/>
        </w:rPr>
        <w:t>«Спорт»,</w:t>
      </w:r>
      <w:r>
        <w:tab/>
      </w:r>
      <w:r>
        <w:rPr>
          <w:spacing w:val="-2"/>
        </w:rPr>
        <w:t>содержание</w:t>
      </w:r>
      <w:r>
        <w:tab/>
      </w:r>
      <w:r>
        <w:rPr>
          <w:spacing w:val="-2"/>
        </w:rPr>
        <w:t xml:space="preserve">которого </w:t>
      </w:r>
      <w:r>
        <w:t xml:space="preserve">разрабатывается учителем-предметником на основе модульных программ по физической </w:t>
      </w:r>
      <w:r>
        <w:rPr>
          <w:spacing w:val="-2"/>
        </w:rPr>
        <w:t>культуре</w:t>
      </w:r>
      <w:r>
        <w:tab/>
      </w:r>
      <w:r>
        <w:rPr>
          <w:spacing w:val="-4"/>
        </w:rPr>
        <w:t>для</w:t>
      </w:r>
      <w:r>
        <w:tab/>
      </w:r>
      <w:r>
        <w:rPr>
          <w:spacing w:val="-2"/>
        </w:rPr>
        <w:t>общеобразовательных</w:t>
      </w:r>
      <w:r>
        <w:tab/>
      </w:r>
      <w:r>
        <w:rPr>
          <w:spacing w:val="-2"/>
        </w:rPr>
        <w:t>организаций.</w:t>
      </w:r>
      <w:r>
        <w:tab/>
      </w:r>
      <w:r>
        <w:rPr>
          <w:spacing w:val="-2"/>
        </w:rPr>
        <w:t>Основной</w:t>
      </w:r>
      <w:r>
        <w:tab/>
      </w:r>
      <w:r>
        <w:rPr>
          <w:spacing w:val="-2"/>
        </w:rPr>
        <w:t xml:space="preserve">содержательной </w:t>
      </w:r>
      <w:r>
        <w:t>направленностью вариативных модулей является подготовкаобучающихся к выполнению нормативных требований Всероссийского физкультурно-спортивного комплекса «Готов к трудуиобороне»(далее–ГТО),активноевовлечениеихвсоревновательнуюдеятельность. Модуль «Спорт» может разрабатываться учителями физической культуры на основе содержаниябазовойфизическойподготовки,национальныхвидовспорта,современных оздоровительныхсистем.Врамкахданногомодуляпредставленопримерное</w:t>
      </w:r>
      <w:r>
        <w:rPr>
          <w:spacing w:val="-2"/>
        </w:rPr>
        <w:t>содержание</w:t>
      </w:r>
    </w:p>
    <w:p w:rsidR="00F00F43" w:rsidRDefault="002A7C5D">
      <w:pPr>
        <w:pStyle w:val="a3"/>
        <w:spacing w:before="2"/>
        <w:ind w:firstLine="0"/>
      </w:pPr>
      <w:r>
        <w:t>«Базовойфизической</w:t>
      </w:r>
      <w:r>
        <w:rPr>
          <w:spacing w:val="-2"/>
        </w:rPr>
        <w:t>подготовки».</w:t>
      </w:r>
    </w:p>
    <w:p w:rsidR="00F00F43" w:rsidRDefault="00F00F43">
      <w:pPr>
        <w:pStyle w:val="a3"/>
        <w:spacing w:before="5"/>
        <w:ind w:left="0" w:firstLine="0"/>
        <w:jc w:val="left"/>
      </w:pPr>
    </w:p>
    <w:p w:rsidR="00F00F43" w:rsidRDefault="002A7C5D">
      <w:pPr>
        <w:pStyle w:val="21"/>
        <w:spacing w:line="272" w:lineRule="exact"/>
        <w:ind w:left="4788"/>
      </w:pPr>
      <w:r>
        <w:t>Пояснительная</w:t>
      </w:r>
      <w:r>
        <w:rPr>
          <w:spacing w:val="-2"/>
        </w:rPr>
        <w:t>записка</w:t>
      </w:r>
    </w:p>
    <w:p w:rsidR="00F00F43" w:rsidRDefault="002A7C5D">
      <w:pPr>
        <w:pStyle w:val="a3"/>
        <w:ind w:right="852"/>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F00F43" w:rsidRDefault="002A7C5D">
      <w:pPr>
        <w:pStyle w:val="a3"/>
        <w:ind w:right="858"/>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00F43" w:rsidRDefault="002A7C5D">
      <w:pPr>
        <w:pStyle w:val="a3"/>
        <w:ind w:right="859"/>
      </w:pPr>
      <w:r>
        <w:t>При создании программы по физической культуре учитывались потребности современного российского обществав физически крепкоми дееспособномподрастающем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F00F43" w:rsidRDefault="002A7C5D">
      <w:pPr>
        <w:pStyle w:val="a3"/>
        <w:ind w:right="857"/>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00F43" w:rsidRDefault="002A7C5D">
      <w:pPr>
        <w:pStyle w:val="a3"/>
        <w:spacing w:before="1"/>
        <w:ind w:right="853"/>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здоровью,целостномразвитиифизических,психическихинравственныхкачеств,</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5" w:firstLine="0"/>
      </w:pPr>
      <w:r>
        <w:lastRenderedPageBreak/>
        <w:t>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F00F43" w:rsidRDefault="002A7C5D">
      <w:pPr>
        <w:pStyle w:val="a3"/>
        <w:ind w:right="847"/>
      </w:pPr>
      <w: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культурой,возможностипознаниясвоихфизическихспособностейиихцеленаправленного </w:t>
      </w:r>
      <w:r>
        <w:rPr>
          <w:spacing w:val="-2"/>
        </w:rPr>
        <w:t>развития.</w:t>
      </w:r>
    </w:p>
    <w:p w:rsidR="00F00F43" w:rsidRDefault="002A7C5D">
      <w:pPr>
        <w:pStyle w:val="a3"/>
        <w:ind w:right="855"/>
      </w:pPr>
      <w:r>
        <w:t>Воспитывающее значение программы по физической культуре заключается в содействииактивнойсоциализацииобучающихсянаосновеосмысленияипониманияроли изначениямировогоироссийскогоолимпийскогодвижения,приобщениякихкультурным ценностям,историиисовременномуразвитию.Вчислопрактическихрезультатовданного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00F43" w:rsidRDefault="002A7C5D">
      <w:pPr>
        <w:pStyle w:val="a3"/>
        <w:ind w:right="851"/>
      </w:pPr>
      <w:r>
        <w:t>Центральной идеей конструирования учебного содержания и планируемых результатовобразованияпофизическойкультуренауровнеосновногообщегообразования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0F43" w:rsidRDefault="002A7C5D">
      <w:pPr>
        <w:pStyle w:val="a3"/>
        <w:ind w:right="85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00F43" w:rsidRDefault="002A7C5D">
      <w:pPr>
        <w:pStyle w:val="a3"/>
        <w:ind w:right="849"/>
      </w:pPr>
      <w:r>
        <w:t>Инвариантные модули включают в себя содержание базовых видов спорта: гимнастика, лёгкая атлетика, зимние виды спорта (теоретическое ознакомление с видами спорта), спортивные игры и др..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00F43" w:rsidRDefault="002A7C5D">
      <w:pPr>
        <w:pStyle w:val="a3"/>
        <w:spacing w:before="1"/>
        <w:ind w:right="844"/>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w:t>
      </w:r>
    </w:p>
    <w:p w:rsidR="00F00F43" w:rsidRDefault="002A7C5D">
      <w:pPr>
        <w:pStyle w:val="a3"/>
        <w:ind w:right="855" w:firstLine="0"/>
      </w:pPr>
      <w:r>
        <w:t>«Плавание»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F00F43" w:rsidRDefault="002A7C5D">
      <w:pPr>
        <w:pStyle w:val="a3"/>
        <w:tabs>
          <w:tab w:val="left" w:pos="3306"/>
          <w:tab w:val="left" w:pos="4309"/>
          <w:tab w:val="left" w:pos="5800"/>
          <w:tab w:val="left" w:pos="6939"/>
          <w:tab w:val="left" w:pos="8114"/>
          <w:tab w:val="left" w:pos="9562"/>
        </w:tabs>
        <w:ind w:right="848"/>
        <w:jc w:val="right"/>
      </w:pPr>
      <w:r>
        <w:rPr>
          <w:spacing w:val="-2"/>
        </w:rPr>
        <w:t>Вариативные</w:t>
      </w:r>
      <w:r>
        <w:tab/>
      </w:r>
      <w:r>
        <w:rPr>
          <w:spacing w:val="-2"/>
        </w:rPr>
        <w:t>модули</w:t>
      </w:r>
      <w:r>
        <w:tab/>
      </w:r>
      <w:r>
        <w:rPr>
          <w:spacing w:val="-2"/>
        </w:rPr>
        <w:t>объединены</w:t>
      </w:r>
      <w:r>
        <w:tab/>
      </w:r>
      <w:r>
        <w:rPr>
          <w:spacing w:val="-2"/>
        </w:rPr>
        <w:t>модулем</w:t>
      </w:r>
      <w:r>
        <w:tab/>
      </w:r>
      <w:r>
        <w:rPr>
          <w:spacing w:val="-2"/>
        </w:rPr>
        <w:t>«Спорт»,</w:t>
      </w:r>
      <w:r>
        <w:tab/>
      </w:r>
      <w:r>
        <w:rPr>
          <w:spacing w:val="-2"/>
        </w:rPr>
        <w:t>содержание</w:t>
      </w:r>
      <w:r>
        <w:tab/>
      </w:r>
      <w:r>
        <w:rPr>
          <w:spacing w:val="-2"/>
        </w:rPr>
        <w:t xml:space="preserve">которого </w:t>
      </w:r>
      <w:r>
        <w:t>разрабатываетсяобразовательнойорганизациейнаосновемодульныхпрограммпо физической культуредля общеобразовательных организаций.Основной содержательной направленностью вариативныхмодулей является подготовкаобучающихся к выполнению нормативныхтребований ГТО,активноевовлечение ихв соревновательную деятельность. Модуль «Спорт» может разрабатываться учителями физической культуры на основе содержаниябазовойфизическойподготовки,национальныхвидовспорта,современных оздоровительныхсистем.Врамкахданногомодуляпредставленопримерное</w:t>
      </w:r>
      <w:r>
        <w:rPr>
          <w:spacing w:val="-2"/>
        </w:rPr>
        <w:t>содержание</w:t>
      </w:r>
    </w:p>
    <w:p w:rsidR="00F00F43" w:rsidRDefault="002A7C5D">
      <w:pPr>
        <w:pStyle w:val="a3"/>
        <w:ind w:firstLine="0"/>
      </w:pPr>
      <w:r>
        <w:t>«Базовойфизической</w:t>
      </w:r>
      <w:r>
        <w:rPr>
          <w:spacing w:val="-2"/>
        </w:rPr>
        <w:t>подготовки».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2"/>
      </w:pPr>
      <w:r>
        <w:lastRenderedPageBreak/>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F00F43" w:rsidRDefault="002A7C5D">
      <w:pPr>
        <w:pStyle w:val="a3"/>
        <w:spacing w:before="1" w:line="242" w:lineRule="auto"/>
        <w:ind w:right="857"/>
      </w:pPr>
      <w:r>
        <w:t>В программе по физической культуре учитываются личностные и метапредметные результаты, зафиксированные в ФГОС ООО.</w:t>
      </w:r>
    </w:p>
    <w:p w:rsidR="00F00F43" w:rsidRDefault="002A7C5D">
      <w:pPr>
        <w:pStyle w:val="21"/>
        <w:spacing w:line="274" w:lineRule="exact"/>
        <w:ind w:left="4322"/>
      </w:pPr>
      <w:r>
        <w:t>Содержаниеобученияв 5</w:t>
      </w:r>
      <w:r>
        <w:rPr>
          <w:spacing w:val="-2"/>
        </w:rPr>
        <w:t>классе</w:t>
      </w:r>
    </w:p>
    <w:p w:rsidR="00F00F43" w:rsidRDefault="002A7C5D">
      <w:pPr>
        <w:pStyle w:val="a3"/>
        <w:spacing w:line="274" w:lineRule="exact"/>
        <w:ind w:left="1700" w:firstLine="0"/>
      </w:pPr>
      <w:r>
        <w:t>Знанияо физической</w:t>
      </w:r>
      <w:r>
        <w:rPr>
          <w:spacing w:val="-2"/>
        </w:rPr>
        <w:t>культуре.</w:t>
      </w:r>
    </w:p>
    <w:p w:rsidR="00F00F43" w:rsidRDefault="002A7C5D">
      <w:pPr>
        <w:pStyle w:val="a3"/>
        <w:ind w:right="852"/>
      </w:pPr>
      <w:r>
        <w:t>Физическаякультуранауровнеосновногообщегообразования:задачи,содержаниеи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00F43" w:rsidRDefault="002A7C5D">
      <w:pPr>
        <w:pStyle w:val="a3"/>
        <w:spacing w:before="1"/>
        <w:ind w:right="849"/>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rsidR="00F00F43" w:rsidRDefault="002A7C5D">
      <w:pPr>
        <w:pStyle w:val="a3"/>
        <w:ind w:right="852"/>
      </w:pPr>
      <w:r>
        <w:t xml:space="preserve">Исторические сведения об Олимпийских играх Древней Греции, характеристика их содержанияиправилспортивнойборьбы.РасцветизавершениеисторииОлимпийскихигр </w:t>
      </w:r>
      <w:r>
        <w:rPr>
          <w:spacing w:val="-2"/>
        </w:rPr>
        <w:t>древности.</w:t>
      </w:r>
    </w:p>
    <w:p w:rsidR="00F00F43" w:rsidRDefault="002A7C5D">
      <w:pPr>
        <w:pStyle w:val="a3"/>
        <w:spacing w:before="1" w:line="275" w:lineRule="exact"/>
        <w:ind w:left="1700" w:firstLine="0"/>
      </w:pPr>
      <w:r>
        <w:t>Способысамостоятельной</w:t>
      </w:r>
      <w:r>
        <w:rPr>
          <w:spacing w:val="-2"/>
        </w:rPr>
        <w:t>деятельности.</w:t>
      </w:r>
    </w:p>
    <w:p w:rsidR="00F00F43" w:rsidRDefault="002A7C5D">
      <w:pPr>
        <w:pStyle w:val="a3"/>
        <w:ind w:right="857"/>
      </w:pPr>
      <w:r>
        <w:t>Режимдняиегозначениедляобучающихся,связьсумственнойработоспособностью. Составлениеиндивидуального режимадня,определениеосновныхиндивидуальныхвидов деятельности, их временных диапазонов и последовательности в выполнении.</w:t>
      </w:r>
    </w:p>
    <w:p w:rsidR="00F00F43" w:rsidRDefault="002A7C5D">
      <w:pPr>
        <w:pStyle w:val="a3"/>
        <w:spacing w:before="2"/>
        <w:ind w:right="854"/>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00F43" w:rsidRDefault="002A7C5D">
      <w:pPr>
        <w:pStyle w:val="a3"/>
        <w:ind w:right="858"/>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00F43" w:rsidRDefault="002A7C5D">
      <w:pPr>
        <w:pStyle w:val="a3"/>
        <w:spacing w:before="3" w:line="237" w:lineRule="auto"/>
        <w:ind w:right="859"/>
      </w:pPr>
      <w:r>
        <w:t>Оценивание состояния организма в покое и после физической нагрузки в процессе самостоятельных занятий физической культуры и спортом.</w:t>
      </w:r>
    </w:p>
    <w:p w:rsidR="00F00F43" w:rsidRDefault="002A7C5D">
      <w:pPr>
        <w:pStyle w:val="a3"/>
        <w:spacing w:before="3"/>
        <w:ind w:left="1700" w:firstLine="0"/>
      </w:pPr>
      <w:r>
        <w:t>Составлениедневникафизической</w:t>
      </w:r>
      <w:r>
        <w:rPr>
          <w:spacing w:val="-2"/>
        </w:rPr>
        <w:t>культуры.</w:t>
      </w:r>
    </w:p>
    <w:p w:rsidR="00F00F43" w:rsidRDefault="002A7C5D">
      <w:pPr>
        <w:pStyle w:val="21"/>
        <w:spacing w:before="2" w:line="275" w:lineRule="exact"/>
      </w:pPr>
      <w:r>
        <w:t>Физическое</w:t>
      </w:r>
      <w:r>
        <w:rPr>
          <w:spacing w:val="-2"/>
        </w:rPr>
        <w:t>совершенствование.</w:t>
      </w:r>
    </w:p>
    <w:p w:rsidR="00F00F43" w:rsidRDefault="002A7C5D">
      <w:pPr>
        <w:pStyle w:val="a3"/>
        <w:spacing w:line="274" w:lineRule="exact"/>
        <w:ind w:left="1700" w:firstLine="0"/>
      </w:pPr>
      <w:r>
        <w:t>Физкультурно-оздоровительная</w:t>
      </w:r>
      <w:r>
        <w:rPr>
          <w:spacing w:val="-2"/>
        </w:rPr>
        <w:t>деятельность.</w:t>
      </w:r>
    </w:p>
    <w:p w:rsidR="00F00F43" w:rsidRDefault="002A7C5D">
      <w:pPr>
        <w:pStyle w:val="a3"/>
        <w:ind w:right="853"/>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00F43" w:rsidRDefault="002A7C5D">
      <w:pPr>
        <w:pStyle w:val="21"/>
        <w:spacing w:before="5" w:line="275" w:lineRule="exact"/>
      </w:pPr>
      <w:r>
        <w:t>Спортивно-оздоровительная</w:t>
      </w:r>
      <w:r>
        <w:rPr>
          <w:spacing w:val="-2"/>
        </w:rPr>
        <w:t>деятельность.</w:t>
      </w:r>
    </w:p>
    <w:p w:rsidR="00F00F43" w:rsidRDefault="002A7C5D">
      <w:pPr>
        <w:pStyle w:val="a3"/>
        <w:spacing w:before="1" w:line="237" w:lineRule="auto"/>
        <w:ind w:right="852"/>
      </w:pPr>
      <w:r>
        <w:t>Роль и значение спортивно-оздоровительной деятельности в здоровом образе жизни современного человека.</w:t>
      </w:r>
    </w:p>
    <w:p w:rsidR="00F00F43" w:rsidRDefault="002A7C5D">
      <w:pPr>
        <w:pStyle w:val="21"/>
        <w:spacing w:before="8" w:line="272" w:lineRule="exact"/>
      </w:pPr>
      <w:r>
        <w:t xml:space="preserve">Модуль </w:t>
      </w:r>
      <w:r>
        <w:rPr>
          <w:spacing w:val="-2"/>
        </w:rPr>
        <w:t>«Гимнастика».</w:t>
      </w:r>
    </w:p>
    <w:p w:rsidR="00F00F43" w:rsidRDefault="002A7C5D">
      <w:pPr>
        <w:pStyle w:val="a3"/>
        <w:ind w:right="852"/>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00F43" w:rsidRDefault="002A7C5D">
      <w:pPr>
        <w:pStyle w:val="a3"/>
        <w:spacing w:line="242" w:lineRule="auto"/>
        <w:ind w:right="851"/>
      </w:pPr>
      <w:r>
        <w:t>Упражнениянанизкомгимнастическомбревне:передвижениеходьбойсповоротами кругомина90°,лёгкиеподпрыгивания,подпрыгиваниятолчкомдвумя</w:t>
      </w:r>
      <w:r>
        <w:rPr>
          <w:spacing w:val="-2"/>
        </w:rPr>
        <w:t>ногами,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49" w:firstLine="0"/>
      </w:pPr>
      <w:r>
        <w:lastRenderedPageBreak/>
        <w:t>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00F43" w:rsidRDefault="002A7C5D">
      <w:pPr>
        <w:pStyle w:val="21"/>
        <w:spacing w:before="6" w:line="275" w:lineRule="exact"/>
      </w:pPr>
      <w:r>
        <w:t xml:space="preserve">Модуль«Лёгкая </w:t>
      </w:r>
      <w:r>
        <w:rPr>
          <w:spacing w:val="-2"/>
        </w:rPr>
        <w:t>атлетика».</w:t>
      </w:r>
    </w:p>
    <w:p w:rsidR="00F00F43" w:rsidRDefault="002A7C5D">
      <w:pPr>
        <w:pStyle w:val="a3"/>
        <w:ind w:right="852"/>
      </w:pPr>
      <w:r>
        <w:t>Бегнадлинныедистанциисравномернойскоростьюпередвижениясвысокогостарта,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00F43" w:rsidRDefault="002A7C5D">
      <w:pPr>
        <w:pStyle w:val="a3"/>
        <w:spacing w:line="242" w:lineRule="auto"/>
        <w:ind w:right="862"/>
      </w:pPr>
      <w:r>
        <w:t>Метаниемалогомячасместаввертикальнуюнеподвижнуюмишень,метаниемалого мяча на дальность с трёх шагов разбега.</w:t>
      </w:r>
    </w:p>
    <w:p w:rsidR="00F00F43" w:rsidRDefault="002A7C5D">
      <w:pPr>
        <w:pStyle w:val="21"/>
        <w:spacing w:line="274" w:lineRule="exact"/>
      </w:pPr>
      <w:r>
        <w:t>Модуль«Спортивные</w:t>
      </w:r>
      <w:r>
        <w:rPr>
          <w:spacing w:val="-2"/>
        </w:rPr>
        <w:t xml:space="preserve"> игры».</w:t>
      </w:r>
    </w:p>
    <w:p w:rsidR="00F00F43" w:rsidRDefault="002A7C5D">
      <w:pPr>
        <w:pStyle w:val="a3"/>
        <w:ind w:right="852"/>
      </w:pPr>
      <w:r>
        <w:t>Баскетбол. Передача мяча двумя руками от груди, на месте и в движении, ведение мяча на месте и в движении «по прямой», «по кругу» и «змейкой», бросок мячав корзину двумя руками от груди с места, ранее разученные технические действия с мячом.</w:t>
      </w:r>
    </w:p>
    <w:p w:rsidR="00F00F43" w:rsidRDefault="002A7C5D">
      <w:pPr>
        <w:pStyle w:val="a3"/>
        <w:spacing w:line="242" w:lineRule="auto"/>
        <w:ind w:right="857"/>
      </w:pPr>
      <w:r>
        <w:t>Волейбол.Прямаянижняяподачамяча,приёмипередача мячадвумярукамиснизуи сверху на месте и в движении, ранее разученные технические действия с мячом.</w:t>
      </w:r>
    </w:p>
    <w:p w:rsidR="00F00F43" w:rsidRDefault="002A7C5D">
      <w:pPr>
        <w:pStyle w:val="a3"/>
        <w:spacing w:line="242" w:lineRule="auto"/>
        <w:ind w:right="851"/>
      </w:pPr>
      <w:r>
        <w:t>Футбол. Удар по неподвижному мячу внутренней стороной стопы с небольшого разбега,остановкакатящегосямячаспособом«наступания»,ведениемяча«по</w:t>
      </w:r>
      <w:r>
        <w:rPr>
          <w:spacing w:val="-2"/>
        </w:rPr>
        <w:t>прямой»,</w:t>
      </w:r>
    </w:p>
    <w:p w:rsidR="00F00F43" w:rsidRDefault="002A7C5D">
      <w:pPr>
        <w:pStyle w:val="a3"/>
        <w:spacing w:line="271" w:lineRule="exact"/>
        <w:ind w:firstLine="0"/>
      </w:pPr>
      <w:r>
        <w:t>«покругу»и«змейкой»,обводкамячомориентиров</w:t>
      </w:r>
      <w:r>
        <w:rPr>
          <w:spacing w:val="-2"/>
        </w:rPr>
        <w:t>(конусов).</w:t>
      </w:r>
    </w:p>
    <w:p w:rsidR="00F00F43" w:rsidRDefault="002A7C5D">
      <w:pPr>
        <w:pStyle w:val="a3"/>
        <w:ind w:right="85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00F43" w:rsidRDefault="002A7C5D">
      <w:pPr>
        <w:pStyle w:val="21"/>
        <w:spacing w:line="275" w:lineRule="exact"/>
      </w:pPr>
      <w:r>
        <w:t xml:space="preserve">Модуль </w:t>
      </w:r>
      <w:r>
        <w:rPr>
          <w:spacing w:val="-2"/>
        </w:rPr>
        <w:t>«Спорт».</w:t>
      </w:r>
    </w:p>
    <w:p w:rsidR="00F00F43" w:rsidRDefault="002A7C5D">
      <w:pPr>
        <w:pStyle w:val="a3"/>
        <w:ind w:right="860"/>
      </w:pPr>
      <w:r>
        <w:t>ФизическаяподготовкаквыполнениюнормативовкомплексаГТОсиспользованием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0F43" w:rsidRDefault="002A7C5D">
      <w:pPr>
        <w:pStyle w:val="21"/>
        <w:spacing w:before="274" w:line="237" w:lineRule="auto"/>
        <w:ind w:right="3469" w:firstLine="2621"/>
      </w:pPr>
      <w:r>
        <w:t>Содержаниеобученияв6классе Знания о физической культуре.</w:t>
      </w:r>
    </w:p>
    <w:p w:rsidR="00F00F43" w:rsidRDefault="002A7C5D">
      <w:pPr>
        <w:pStyle w:val="a3"/>
        <w:ind w:right="849"/>
      </w:pPr>
      <w:r>
        <w:t>ВозрождениеОлимпийскихигриолимпийского движениявсовременноммире,роль Пьера де Кубертена в их становлении и развитии. Девиз, символика и ритуалы современныхОлимпийскихигр.Историяорганизацииипроведения первых Олимпийских игр современности, первые олимпийские чемпионы.</w:t>
      </w:r>
    </w:p>
    <w:p w:rsidR="00F00F43" w:rsidRDefault="002A7C5D">
      <w:pPr>
        <w:pStyle w:val="21"/>
        <w:spacing w:before="4" w:line="272" w:lineRule="exact"/>
      </w:pPr>
      <w:r>
        <w:t>Способысамостоятельной</w:t>
      </w:r>
      <w:r>
        <w:rPr>
          <w:spacing w:val="-2"/>
        </w:rPr>
        <w:t>деятельности.</w:t>
      </w:r>
    </w:p>
    <w:p w:rsidR="00F00F43" w:rsidRDefault="002A7C5D">
      <w:pPr>
        <w:pStyle w:val="a3"/>
        <w:ind w:right="848"/>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F00F43" w:rsidRDefault="002A7C5D">
      <w:pPr>
        <w:pStyle w:val="a3"/>
        <w:ind w:right="846"/>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процедурпооценкефизическойподготовленности.Правилатехникивыполнениятестовых заданий и способы регистрации их результатов.</w:t>
      </w:r>
    </w:p>
    <w:p w:rsidR="00F00F43" w:rsidRDefault="002A7C5D">
      <w:pPr>
        <w:pStyle w:val="a3"/>
        <w:spacing w:before="2" w:line="237" w:lineRule="auto"/>
        <w:ind w:right="860"/>
      </w:pPr>
      <w:r>
        <w:t xml:space="preserve">Правила и способы составления плана самостоятельных занятий физической </w:t>
      </w:r>
      <w:r>
        <w:rPr>
          <w:spacing w:val="-2"/>
        </w:rPr>
        <w:t>подготовкой.</w:t>
      </w:r>
    </w:p>
    <w:p w:rsidR="00F00F43" w:rsidRDefault="002A7C5D">
      <w:pPr>
        <w:pStyle w:val="21"/>
        <w:spacing w:before="8" w:line="272" w:lineRule="exact"/>
      </w:pPr>
      <w:r>
        <w:t>Физическое</w:t>
      </w:r>
      <w:r>
        <w:rPr>
          <w:spacing w:val="-2"/>
        </w:rPr>
        <w:t>совершенствование.</w:t>
      </w:r>
    </w:p>
    <w:p w:rsidR="00F00F43" w:rsidRDefault="002A7C5D">
      <w:pPr>
        <w:pStyle w:val="a3"/>
        <w:spacing w:line="272" w:lineRule="exact"/>
        <w:ind w:left="1700" w:firstLine="0"/>
      </w:pPr>
      <w:r>
        <w:t>Физкультурно-оздоровительная</w:t>
      </w:r>
      <w:r>
        <w:rPr>
          <w:spacing w:val="-2"/>
        </w:rPr>
        <w:t>деятельность.</w:t>
      </w:r>
    </w:p>
    <w:p w:rsidR="00F00F43" w:rsidRDefault="002A7C5D">
      <w:pPr>
        <w:pStyle w:val="a3"/>
        <w:spacing w:before="3"/>
        <w:ind w:right="856"/>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00F43" w:rsidRDefault="002A7C5D">
      <w:pPr>
        <w:pStyle w:val="a3"/>
        <w:ind w:right="857"/>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зрениявовремяучебныхзанятийиработызакомпьютером,упражнениядляфизкультпауз,</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firstLine="0"/>
      </w:pPr>
      <w:r>
        <w:lastRenderedPageBreak/>
        <w:t>направленныхнаподдержаниеоптимальнойработоспособностимышц</w:t>
      </w:r>
      <w:r>
        <w:rPr>
          <w:spacing w:val="-2"/>
        </w:rPr>
        <w:t>опорно-</w:t>
      </w:r>
    </w:p>
    <w:p w:rsidR="00F00F43" w:rsidRDefault="002A7C5D">
      <w:pPr>
        <w:pStyle w:val="a3"/>
        <w:spacing w:before="2"/>
        <w:ind w:firstLine="0"/>
      </w:pPr>
      <w:r>
        <w:t>двигательногоаппаратаврежимеучебной</w:t>
      </w:r>
      <w:r>
        <w:rPr>
          <w:spacing w:val="-2"/>
        </w:rPr>
        <w:t xml:space="preserve"> деятельности.</w:t>
      </w:r>
    </w:p>
    <w:p w:rsidR="00F00F43" w:rsidRDefault="002A7C5D">
      <w:pPr>
        <w:pStyle w:val="21"/>
        <w:spacing w:before="3" w:line="275" w:lineRule="exact"/>
      </w:pPr>
      <w:r>
        <w:t>Спортивно-оздоровительная</w:t>
      </w:r>
      <w:r>
        <w:rPr>
          <w:spacing w:val="-2"/>
        </w:rPr>
        <w:t>деятельность.</w:t>
      </w:r>
    </w:p>
    <w:p w:rsidR="00F00F43" w:rsidRDefault="002A7C5D">
      <w:pPr>
        <w:pStyle w:val="a3"/>
        <w:spacing w:line="274" w:lineRule="exact"/>
        <w:ind w:left="1700" w:firstLine="0"/>
      </w:pPr>
      <w:r>
        <w:t>Модуль</w:t>
      </w:r>
      <w:r>
        <w:rPr>
          <w:spacing w:val="-2"/>
        </w:rPr>
        <w:t>«Гимнастика».</w:t>
      </w:r>
    </w:p>
    <w:p w:rsidR="00F00F43" w:rsidRDefault="002A7C5D">
      <w:pPr>
        <w:pStyle w:val="a3"/>
        <w:spacing w:line="242" w:lineRule="auto"/>
        <w:ind w:right="859"/>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00F43" w:rsidRDefault="002A7C5D">
      <w:pPr>
        <w:pStyle w:val="a3"/>
        <w:ind w:right="844"/>
      </w:pPr>
      <w:r>
        <w:t>Комбинация из стилизованных общеразвивающих упражнений и сложно- координированных упражнений ритмической гимнастики, разнообразных движений рукамииногамисразнойамплитудойитраекторией,танцевальнымидвижениямиизранее разученных танцев (девочки).</w:t>
      </w:r>
    </w:p>
    <w:p w:rsidR="00F00F43" w:rsidRDefault="002A7C5D">
      <w:pPr>
        <w:pStyle w:val="a3"/>
        <w:spacing w:line="242" w:lineRule="auto"/>
        <w:ind w:right="853"/>
      </w:pPr>
      <w:r>
        <w:t>Опорные прыжки через гимнастического козла с разбега способом «согнув ноги» (мальчики) и способом «ноги врозь» (девочки).</w:t>
      </w:r>
    </w:p>
    <w:p w:rsidR="00F00F43" w:rsidRDefault="002A7C5D">
      <w:pPr>
        <w:pStyle w:val="a3"/>
        <w:ind w:right="850"/>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передвиженийшагомилёгкимбегом,поворотамисразнообразнымидвижениямирукиног, удержанием статических поз (девочки).</w:t>
      </w:r>
    </w:p>
    <w:p w:rsidR="00F00F43" w:rsidRDefault="002A7C5D">
      <w:pPr>
        <w:pStyle w:val="a3"/>
        <w:ind w:left="1700" w:firstLine="0"/>
      </w:pPr>
      <w:r>
        <w:t>Модуль«Лёгкая</w:t>
      </w:r>
      <w:r>
        <w:rPr>
          <w:spacing w:val="-2"/>
        </w:rPr>
        <w:t>атлетика».</w:t>
      </w:r>
    </w:p>
    <w:p w:rsidR="00F00F43" w:rsidRDefault="002A7C5D">
      <w:pPr>
        <w:pStyle w:val="a3"/>
        <w:spacing w:line="237" w:lineRule="auto"/>
        <w:ind w:right="861"/>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00F43" w:rsidRDefault="002A7C5D">
      <w:pPr>
        <w:pStyle w:val="a3"/>
        <w:spacing w:line="237" w:lineRule="auto"/>
        <w:ind w:right="862"/>
      </w:pPr>
      <w:r>
        <w:t>Прыжковые упражнения: прыжок в высоту с разбега способом «перешагивание», ранееразученныепрыжковыеупражнениявдлинуивысоту,напрыгиваниеиспрыгивание.</w:t>
      </w:r>
    </w:p>
    <w:p w:rsidR="00F00F43" w:rsidRDefault="002A7C5D">
      <w:pPr>
        <w:pStyle w:val="a3"/>
        <w:spacing w:before="5" w:line="237" w:lineRule="auto"/>
        <w:ind w:left="1700" w:right="1533" w:firstLine="0"/>
      </w:pPr>
      <w:r>
        <w:t>Метаниемалого(теннисного)мячавподвижную(раскачивающуюся)мишень. Модуль «Спортивные игры».</w:t>
      </w:r>
    </w:p>
    <w:p w:rsidR="00F00F43" w:rsidRDefault="002A7C5D">
      <w:pPr>
        <w:pStyle w:val="a3"/>
        <w:spacing w:before="4"/>
        <w:ind w:right="857"/>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00F43" w:rsidRDefault="002A7C5D">
      <w:pPr>
        <w:pStyle w:val="a3"/>
        <w:spacing w:line="242" w:lineRule="auto"/>
        <w:ind w:right="846"/>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00F43" w:rsidRDefault="002A7C5D">
      <w:pPr>
        <w:pStyle w:val="a3"/>
        <w:spacing w:line="242" w:lineRule="auto"/>
        <w:ind w:right="859"/>
      </w:pPr>
      <w:r>
        <w:t>Правила игры и игровая деятельность по правилам с использованием разученных технических приёмов.</w:t>
      </w:r>
    </w:p>
    <w:p w:rsidR="00F00F43" w:rsidRDefault="002A7C5D">
      <w:pPr>
        <w:pStyle w:val="a3"/>
        <w:ind w:right="851"/>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разученныхтехническихприёмоввподачемяча,егоприёмеипередачедвумярукамиснизу и сверху.</w:t>
      </w:r>
    </w:p>
    <w:p w:rsidR="00F00F43" w:rsidRDefault="002A7C5D">
      <w:pPr>
        <w:pStyle w:val="a3"/>
        <w:ind w:right="851"/>
      </w:pPr>
      <w:r>
        <w:t>Футбол. Удары по катящемуся мячус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F00F43" w:rsidRDefault="002A7C5D">
      <w:pPr>
        <w:pStyle w:val="a3"/>
        <w:ind w:right="858"/>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00F43" w:rsidRDefault="002A7C5D">
      <w:pPr>
        <w:pStyle w:val="a3"/>
        <w:spacing w:line="274" w:lineRule="exact"/>
        <w:ind w:left="1700" w:firstLine="0"/>
      </w:pPr>
      <w:r>
        <w:t>Модуль</w:t>
      </w:r>
      <w:r>
        <w:rPr>
          <w:spacing w:val="-2"/>
        </w:rPr>
        <w:t>«Спорт».</w:t>
      </w:r>
    </w:p>
    <w:p w:rsidR="00F00F43" w:rsidRDefault="002A7C5D">
      <w:pPr>
        <w:pStyle w:val="a3"/>
        <w:ind w:left="1604" w:right="851" w:firstLine="100"/>
        <w:jc w:val="left"/>
      </w:pPr>
      <w:r>
        <w:t>ФизическаяподготовкаквыполнениюнормативовкомплексаГТОсиспользованием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0F43" w:rsidRDefault="002A7C5D">
      <w:pPr>
        <w:pStyle w:val="21"/>
        <w:spacing w:before="274" w:line="272" w:lineRule="exact"/>
        <w:ind w:left="4322"/>
      </w:pPr>
      <w:r>
        <w:t>Содержаниеобученияв 7</w:t>
      </w:r>
      <w:r>
        <w:rPr>
          <w:spacing w:val="-2"/>
        </w:rPr>
        <w:t>классе</w:t>
      </w:r>
    </w:p>
    <w:p w:rsidR="00F00F43" w:rsidRDefault="002A7C5D">
      <w:pPr>
        <w:pStyle w:val="a3"/>
        <w:spacing w:line="272" w:lineRule="exact"/>
        <w:ind w:left="1700" w:firstLine="0"/>
      </w:pPr>
      <w:r>
        <w:t>.Знанияо физической</w:t>
      </w:r>
      <w:r>
        <w:rPr>
          <w:spacing w:val="-2"/>
        </w:rPr>
        <w:t>культуре.</w:t>
      </w:r>
    </w:p>
    <w:p w:rsidR="00F00F43" w:rsidRDefault="002A7C5D">
      <w:pPr>
        <w:pStyle w:val="a3"/>
        <w:spacing w:before="3"/>
        <w:ind w:right="854"/>
      </w:pPr>
      <w:r>
        <w:t>ЗарождениеолимпийскогодвижениявдореволюционнойРоссии,роль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Влияние занятий физической культурой и спортом на воспитание положительных качеств личности современного человека.</w:t>
      </w:r>
    </w:p>
    <w:p w:rsidR="00F00F43" w:rsidRDefault="002A7C5D">
      <w:pPr>
        <w:pStyle w:val="a3"/>
        <w:spacing w:line="271" w:lineRule="exact"/>
        <w:ind w:left="1700" w:firstLine="0"/>
      </w:pPr>
      <w:r>
        <w:t>Способысамостоятельной</w:t>
      </w:r>
      <w:r>
        <w:rPr>
          <w:spacing w:val="-2"/>
        </w:rPr>
        <w:t>деятельности.</w:t>
      </w:r>
    </w:p>
    <w:p w:rsidR="00F00F43" w:rsidRDefault="002A7C5D">
      <w:pPr>
        <w:pStyle w:val="a3"/>
        <w:spacing w:before="2"/>
        <w:ind w:right="858"/>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w:t>
      </w:r>
      <w:r>
        <w:rPr>
          <w:spacing w:val="-2"/>
        </w:rPr>
        <w:t>культуре.</w:t>
      </w:r>
    </w:p>
    <w:p w:rsidR="00F00F43" w:rsidRDefault="002A7C5D">
      <w:pPr>
        <w:pStyle w:val="a3"/>
        <w:ind w:right="85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ихпредупреждения при самостоятельных занятиях технической подготовкой.</w:t>
      </w:r>
    </w:p>
    <w:p w:rsidR="00F00F43" w:rsidRDefault="002A7C5D">
      <w:pPr>
        <w:pStyle w:val="a3"/>
        <w:ind w:right="851"/>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00F43" w:rsidRDefault="002A7C5D">
      <w:pPr>
        <w:pStyle w:val="a3"/>
        <w:spacing w:before="5" w:line="237" w:lineRule="auto"/>
        <w:ind w:left="1762" w:right="4829" w:hanging="63"/>
      </w:pPr>
      <w:r>
        <w:t>Физическое совершенствование. Физкультурно-оздоровительная</w:t>
      </w:r>
      <w:r>
        <w:rPr>
          <w:spacing w:val="-2"/>
        </w:rPr>
        <w:t>деятельность.</w:t>
      </w:r>
    </w:p>
    <w:p w:rsidR="00F00F43" w:rsidRDefault="002A7C5D">
      <w:pPr>
        <w:pStyle w:val="a3"/>
        <w:spacing w:before="3"/>
        <w:ind w:right="857"/>
      </w:pPr>
      <w:r>
        <w:t>Оздоровительные комплексы для самостоятельных занятий с добавлением ранее разученныхупражнений:длякоррекциителосложенияипрофилактикинарушенияосанки, дыхательной и зрительной гимнастики в режиме учебного дня.</w:t>
      </w:r>
    </w:p>
    <w:p w:rsidR="00F00F43" w:rsidRDefault="002A7C5D">
      <w:pPr>
        <w:pStyle w:val="a3"/>
        <w:spacing w:line="242" w:lineRule="auto"/>
        <w:ind w:left="1700" w:right="5238" w:firstLine="0"/>
      </w:pPr>
      <w:r>
        <w:t>Спортивно-оздоровительнаядеятельность. Модуль «Гимнастика».</w:t>
      </w:r>
    </w:p>
    <w:p w:rsidR="00F00F43" w:rsidRDefault="002A7C5D">
      <w:pPr>
        <w:pStyle w:val="a3"/>
        <w:ind w:right="848"/>
      </w:pPr>
      <w:r>
        <w:t>Акробатические комбинации из ранее разученных упражнений с добавлением упражнений ритмическойгимнастики (девочки). Простейшие акробатические пирамидыв парахитройках(девочки).Стойканаголовесопоройнаруки,акробатическаякомбинация из разученных упражнений в равновесии, стойках, кувырках (мальчики).</w:t>
      </w:r>
    </w:p>
    <w:p w:rsidR="00F00F43" w:rsidRDefault="002A7C5D">
      <w:pPr>
        <w:pStyle w:val="a3"/>
        <w:ind w:right="852"/>
      </w:pPr>
      <w:r>
        <w:t>Комплекс упражнений степ-аэробики, включающий упражнения в ходьбе, прыжках, спрыгиванииизапрыгиваниисповоротамиразведениемрукиног,выполняемыхвсреднем и высоком темпе (девочки).</w:t>
      </w:r>
    </w:p>
    <w:p w:rsidR="00F00F43" w:rsidRDefault="002A7C5D">
      <w:pPr>
        <w:pStyle w:val="a3"/>
        <w:ind w:right="853"/>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00F43" w:rsidRDefault="002A7C5D">
      <w:pPr>
        <w:pStyle w:val="a3"/>
        <w:spacing w:line="275" w:lineRule="exact"/>
        <w:ind w:left="1700" w:firstLine="0"/>
      </w:pPr>
      <w:r>
        <w:t>Модуль«Лёгкая</w:t>
      </w:r>
      <w:r>
        <w:rPr>
          <w:spacing w:val="-2"/>
        </w:rPr>
        <w:t>атлетика».</w:t>
      </w:r>
    </w:p>
    <w:p w:rsidR="00F00F43" w:rsidRDefault="002A7C5D">
      <w:pPr>
        <w:pStyle w:val="a3"/>
        <w:ind w:right="847"/>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передвиженияипродолжительностивыполнения,прыжкисразбегавдлинуспособом</w:t>
      </w:r>
    </w:p>
    <w:p w:rsidR="00F00F43" w:rsidRDefault="002A7C5D">
      <w:pPr>
        <w:pStyle w:val="a3"/>
        <w:spacing w:line="275" w:lineRule="exact"/>
        <w:ind w:firstLine="0"/>
      </w:pPr>
      <w:r>
        <w:t>«согнувноги»иввысотуспособом</w:t>
      </w:r>
      <w:r>
        <w:rPr>
          <w:spacing w:val="-2"/>
        </w:rPr>
        <w:t>«перешагивание».</w:t>
      </w:r>
    </w:p>
    <w:p w:rsidR="00F00F43" w:rsidRDefault="002A7C5D">
      <w:pPr>
        <w:pStyle w:val="a3"/>
        <w:spacing w:line="242" w:lineRule="auto"/>
        <w:ind w:right="861"/>
      </w:pPr>
      <w:r>
        <w:t xml:space="preserve">Метание малого (теннисного) мяча по движущейся (катящейся) с разной скоростью </w:t>
      </w:r>
      <w:r>
        <w:rPr>
          <w:spacing w:val="-2"/>
        </w:rPr>
        <w:t>мишени.</w:t>
      </w:r>
    </w:p>
    <w:p w:rsidR="00F00F43" w:rsidRDefault="002A7C5D">
      <w:pPr>
        <w:pStyle w:val="a3"/>
        <w:spacing w:line="271" w:lineRule="exact"/>
        <w:ind w:left="1762" w:firstLine="0"/>
      </w:pPr>
      <w:r>
        <w:t>«Спортивные</w:t>
      </w:r>
      <w:r>
        <w:rPr>
          <w:spacing w:val="-2"/>
        </w:rPr>
        <w:t>игры».</w:t>
      </w:r>
    </w:p>
    <w:p w:rsidR="00F00F43" w:rsidRDefault="002A7C5D">
      <w:pPr>
        <w:pStyle w:val="a3"/>
        <w:ind w:right="855"/>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00F43" w:rsidRDefault="002A7C5D">
      <w:pPr>
        <w:pStyle w:val="a3"/>
        <w:ind w:right="860"/>
      </w:pPr>
      <w:r>
        <w:t>Волейбол.Верхняяпрямаяподачамячавразныезоныплощадкисоперника,передача мяча через сеткудвумя руками сверхуи перевод мяча за голову. Игровая деятельность по правилам с использованием ранее разученных технических приёмов.</w:t>
      </w:r>
    </w:p>
    <w:p w:rsidR="00F00F43" w:rsidRDefault="002A7C5D">
      <w:pPr>
        <w:pStyle w:val="a3"/>
        <w:spacing w:line="242" w:lineRule="auto"/>
        <w:ind w:right="853"/>
      </w:pPr>
      <w:r>
        <w:t>Футбол. Средние и длинные передачи мяча по прямой и диагонали, тактические действияпривыполненииугловогоудараивбрасываниимячаиз-забоковойлинии.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9" w:firstLine="0"/>
      </w:pPr>
      <w:r>
        <w:lastRenderedPageBreak/>
        <w:t xml:space="preserve">Игровая деятельность по правилам с использованием ранее разученных технических </w:t>
      </w:r>
      <w:r>
        <w:rPr>
          <w:spacing w:val="-2"/>
        </w:rPr>
        <w:t>приёмов.</w:t>
      </w:r>
    </w:p>
    <w:p w:rsidR="00F00F43" w:rsidRDefault="002A7C5D">
      <w:pPr>
        <w:pStyle w:val="a3"/>
        <w:ind w:right="854"/>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00F43" w:rsidRDefault="002A7C5D">
      <w:pPr>
        <w:pStyle w:val="a3"/>
        <w:spacing w:line="275" w:lineRule="exact"/>
        <w:ind w:left="1700" w:firstLine="0"/>
      </w:pPr>
      <w:r>
        <w:t>Модуль</w:t>
      </w:r>
      <w:r>
        <w:rPr>
          <w:spacing w:val="-2"/>
        </w:rPr>
        <w:t>«Спорт».</w:t>
      </w:r>
    </w:p>
    <w:p w:rsidR="00F00F43" w:rsidRDefault="002A7C5D">
      <w:pPr>
        <w:pStyle w:val="a3"/>
        <w:ind w:right="859"/>
      </w:pPr>
      <w:r>
        <w:t>ФизическаяподготовкаквыполнениюнормативовкомплексаГТОсиспользованием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0F43" w:rsidRDefault="00F00F43">
      <w:pPr>
        <w:pStyle w:val="a3"/>
        <w:spacing w:before="1"/>
        <w:ind w:left="0" w:firstLine="0"/>
        <w:jc w:val="left"/>
      </w:pPr>
    </w:p>
    <w:p w:rsidR="00F00F43" w:rsidRDefault="002A7C5D">
      <w:pPr>
        <w:pStyle w:val="21"/>
        <w:spacing w:line="275" w:lineRule="exact"/>
        <w:ind w:left="4322"/>
      </w:pPr>
      <w:r>
        <w:t>Содержаниеобученияв 8</w:t>
      </w:r>
      <w:r>
        <w:rPr>
          <w:spacing w:val="-2"/>
        </w:rPr>
        <w:t>классе</w:t>
      </w:r>
    </w:p>
    <w:p w:rsidR="00F00F43" w:rsidRDefault="002A7C5D">
      <w:pPr>
        <w:pStyle w:val="a3"/>
        <w:spacing w:line="274" w:lineRule="exact"/>
        <w:ind w:left="1700" w:firstLine="0"/>
      </w:pPr>
      <w:r>
        <w:t>Знанияо физической</w:t>
      </w:r>
      <w:r>
        <w:rPr>
          <w:spacing w:val="-2"/>
        </w:rPr>
        <w:t>культуре.</w:t>
      </w:r>
    </w:p>
    <w:p w:rsidR="00F00F43" w:rsidRDefault="002A7C5D">
      <w:pPr>
        <w:pStyle w:val="a3"/>
        <w:ind w:right="84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00F43" w:rsidRDefault="002A7C5D">
      <w:pPr>
        <w:pStyle w:val="a3"/>
        <w:spacing w:before="2" w:line="275" w:lineRule="exact"/>
        <w:ind w:left="1700" w:firstLine="0"/>
      </w:pPr>
      <w:r>
        <w:t>Способысамостоятельной</w:t>
      </w:r>
      <w:r>
        <w:rPr>
          <w:spacing w:val="-2"/>
        </w:rPr>
        <w:t>деятельности.</w:t>
      </w:r>
    </w:p>
    <w:p w:rsidR="00F00F43" w:rsidRDefault="002A7C5D">
      <w:pPr>
        <w:pStyle w:val="a3"/>
        <w:ind w:right="856"/>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00F43" w:rsidRDefault="002A7C5D">
      <w:pPr>
        <w:pStyle w:val="a3"/>
        <w:spacing w:before="1"/>
        <w:ind w:right="853"/>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00F43" w:rsidRDefault="002A7C5D">
      <w:pPr>
        <w:pStyle w:val="a3"/>
        <w:spacing w:line="242" w:lineRule="auto"/>
        <w:ind w:left="1700" w:right="4892" w:firstLine="0"/>
      </w:pPr>
      <w:r>
        <w:t>Физическое совершенствование. Физкультурно-оздоровительная</w:t>
      </w:r>
      <w:r>
        <w:rPr>
          <w:spacing w:val="-2"/>
        </w:rPr>
        <w:t>деятельность.</w:t>
      </w:r>
    </w:p>
    <w:p w:rsidR="00F00F43" w:rsidRDefault="002A7C5D">
      <w:pPr>
        <w:pStyle w:val="a3"/>
        <w:ind w:right="855"/>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00F43" w:rsidRDefault="002A7C5D">
      <w:pPr>
        <w:pStyle w:val="a3"/>
        <w:spacing w:line="237" w:lineRule="auto"/>
        <w:ind w:left="1700" w:right="5238" w:firstLine="0"/>
      </w:pPr>
      <w:r>
        <w:t>Спортивно-оздоровительнаядеятельность. Модуль «Гимнастика».</w:t>
      </w:r>
    </w:p>
    <w:p w:rsidR="00F00F43" w:rsidRDefault="002A7C5D">
      <w:pPr>
        <w:pStyle w:val="a3"/>
        <w:spacing w:before="2"/>
        <w:ind w:right="855"/>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00F43" w:rsidRDefault="002A7C5D">
      <w:pPr>
        <w:pStyle w:val="a3"/>
        <w:ind w:right="853"/>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00F43" w:rsidRDefault="002A7C5D">
      <w:pPr>
        <w:pStyle w:val="a3"/>
        <w:spacing w:line="275" w:lineRule="exact"/>
        <w:ind w:left="1700" w:firstLine="0"/>
      </w:pPr>
      <w:r>
        <w:t>Модуль«Лёгкая</w:t>
      </w:r>
      <w:r>
        <w:rPr>
          <w:spacing w:val="-2"/>
        </w:rPr>
        <w:t>атлетика».</w:t>
      </w:r>
    </w:p>
    <w:p w:rsidR="00F00F43" w:rsidRDefault="002A7C5D">
      <w:pPr>
        <w:pStyle w:val="a3"/>
        <w:spacing w:line="275" w:lineRule="exact"/>
        <w:ind w:left="1700" w:firstLine="0"/>
      </w:pPr>
      <w:r>
        <w:t>Кроссовыйбег,прыжоквдлинусразбега способом</w:t>
      </w:r>
      <w:r>
        <w:rPr>
          <w:spacing w:val="-2"/>
        </w:rPr>
        <w:t>«прогнувшись».</w:t>
      </w:r>
    </w:p>
    <w:p w:rsidR="00F00F43" w:rsidRDefault="002A7C5D">
      <w:pPr>
        <w:pStyle w:val="a3"/>
        <w:spacing w:before="3"/>
        <w:ind w:right="84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Модуль«Спортивные</w:t>
      </w:r>
      <w:r>
        <w:rPr>
          <w:spacing w:val="-2"/>
        </w:rPr>
        <w:t>игры».</w:t>
      </w:r>
    </w:p>
    <w:p w:rsidR="00F00F43" w:rsidRDefault="002A7C5D">
      <w:pPr>
        <w:pStyle w:val="a3"/>
        <w:spacing w:before="2"/>
        <w:ind w:right="854"/>
      </w:pPr>
      <w:r>
        <w:t>Баскетбол. Поворотытуловищавправуюилевуюсторонысудержаниеммячадвумя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00F43" w:rsidRDefault="002A7C5D">
      <w:pPr>
        <w:pStyle w:val="a3"/>
        <w:spacing w:before="1"/>
        <w:ind w:right="851"/>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00F43" w:rsidRDefault="002A7C5D">
      <w:pPr>
        <w:pStyle w:val="a3"/>
        <w:tabs>
          <w:tab w:val="left" w:pos="2543"/>
          <w:tab w:val="left" w:pos="4040"/>
          <w:tab w:val="left" w:pos="5118"/>
          <w:tab w:val="left" w:pos="6437"/>
          <w:tab w:val="left" w:pos="7487"/>
          <w:tab w:val="left" w:pos="9041"/>
          <w:tab w:val="left" w:pos="9502"/>
        </w:tabs>
        <w:ind w:right="849"/>
        <w:jc w:val="right"/>
      </w:pPr>
      <w:r>
        <w:t xml:space="preserve">Футбол. Удар по мячу с разбега внутренней частью подъёма стопы, остановка мяча внутреннейсторонойстопы.Правилаигрывмини-футбол,техническиеитактические действия.Игроваядеятельностьпоправиламмини-футболасиспользованиемранее </w:t>
      </w:r>
      <w:r>
        <w:rPr>
          <w:spacing w:val="-2"/>
        </w:rPr>
        <w:t>разученных</w:t>
      </w:r>
      <w:r>
        <w:tab/>
      </w:r>
      <w:r>
        <w:rPr>
          <w:spacing w:val="-2"/>
        </w:rPr>
        <w:t>технических</w:t>
      </w:r>
      <w:r>
        <w:tab/>
      </w:r>
      <w:r>
        <w:rPr>
          <w:spacing w:val="-2"/>
        </w:rPr>
        <w:t>приёмов</w:t>
      </w:r>
      <w:r>
        <w:tab/>
      </w:r>
      <w:r>
        <w:rPr>
          <w:spacing w:val="-2"/>
        </w:rPr>
        <w:t>(девушки).</w:t>
      </w:r>
      <w:r>
        <w:tab/>
      </w:r>
      <w:r>
        <w:rPr>
          <w:spacing w:val="-2"/>
        </w:rPr>
        <w:t>Игровая</w:t>
      </w:r>
      <w:r>
        <w:tab/>
      </w:r>
      <w:r>
        <w:rPr>
          <w:spacing w:val="-2"/>
        </w:rPr>
        <w:t>деятельность</w:t>
      </w:r>
      <w:r>
        <w:tab/>
      </w:r>
      <w:r>
        <w:rPr>
          <w:spacing w:val="-6"/>
        </w:rPr>
        <w:t>по</w:t>
      </w:r>
      <w:r>
        <w:tab/>
      </w:r>
      <w:r>
        <w:rPr>
          <w:spacing w:val="-2"/>
        </w:rPr>
        <w:t xml:space="preserve">правилам </w:t>
      </w:r>
      <w:r>
        <w:t>классическогофутболасиспользованиемранееразученныхтехническихприёмов(юноши). Совершенствованиетехникиранееразученныхгимнастическихиакробатических упражнений, упражнений лёгкой атлетики и зимних видов спорта, технических действий</w:t>
      </w:r>
    </w:p>
    <w:p w:rsidR="00F00F43" w:rsidRDefault="002A7C5D">
      <w:pPr>
        <w:pStyle w:val="a3"/>
        <w:spacing w:before="1" w:line="275" w:lineRule="exact"/>
        <w:ind w:firstLine="0"/>
      </w:pPr>
      <w:r>
        <w:t>спортивных</w:t>
      </w:r>
      <w:r>
        <w:rPr>
          <w:spacing w:val="-4"/>
        </w:rPr>
        <w:t>игр.</w:t>
      </w:r>
    </w:p>
    <w:p w:rsidR="00F00F43" w:rsidRDefault="002A7C5D">
      <w:pPr>
        <w:pStyle w:val="a3"/>
        <w:spacing w:line="275" w:lineRule="exact"/>
        <w:ind w:left="1700" w:firstLine="0"/>
      </w:pPr>
      <w:r>
        <w:t>Модуль</w:t>
      </w:r>
      <w:r>
        <w:rPr>
          <w:spacing w:val="-2"/>
        </w:rPr>
        <w:t>«Спорт».</w:t>
      </w:r>
    </w:p>
    <w:p w:rsidR="00F00F43" w:rsidRDefault="002A7C5D">
      <w:pPr>
        <w:pStyle w:val="a3"/>
        <w:spacing w:before="3"/>
        <w:ind w:right="852"/>
      </w:pPr>
      <w:r>
        <w:t>ФизическаяподготовкаквыполнениюнормативовкомплексаГТОс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0F43" w:rsidRDefault="00F00F43">
      <w:pPr>
        <w:pStyle w:val="a3"/>
        <w:spacing w:before="5"/>
        <w:ind w:left="0" w:firstLine="0"/>
        <w:jc w:val="left"/>
      </w:pPr>
    </w:p>
    <w:p w:rsidR="00F00F43" w:rsidRDefault="002A7C5D">
      <w:pPr>
        <w:pStyle w:val="21"/>
        <w:ind w:left="4322"/>
        <w:jc w:val="left"/>
      </w:pPr>
      <w:r>
        <w:t>Содержаниеобученияв 9</w:t>
      </w:r>
      <w:r>
        <w:rPr>
          <w:spacing w:val="-2"/>
        </w:rPr>
        <w:t>классе</w:t>
      </w:r>
    </w:p>
    <w:p w:rsidR="00F00F43" w:rsidRDefault="002A7C5D">
      <w:pPr>
        <w:pStyle w:val="a3"/>
        <w:spacing w:before="271" w:line="275" w:lineRule="exact"/>
        <w:ind w:left="1700" w:firstLine="0"/>
      </w:pPr>
      <w:r>
        <w:t>Знанияо физической</w:t>
      </w:r>
      <w:r>
        <w:rPr>
          <w:spacing w:val="-2"/>
        </w:rPr>
        <w:t>культуре.</w:t>
      </w:r>
    </w:p>
    <w:p w:rsidR="00F00F43" w:rsidRDefault="002A7C5D">
      <w:pPr>
        <w:pStyle w:val="a3"/>
        <w:ind w:right="855"/>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F00F43" w:rsidRDefault="002A7C5D">
      <w:pPr>
        <w:pStyle w:val="a3"/>
        <w:spacing w:before="2" w:line="275" w:lineRule="exact"/>
        <w:ind w:left="1700" w:firstLine="0"/>
      </w:pPr>
      <w:r>
        <w:t>Способысамостоятельной</w:t>
      </w:r>
      <w:r>
        <w:rPr>
          <w:spacing w:val="-2"/>
        </w:rPr>
        <w:t>деятельности.</w:t>
      </w:r>
    </w:p>
    <w:p w:rsidR="00F00F43" w:rsidRDefault="002A7C5D">
      <w:pPr>
        <w:pStyle w:val="a3"/>
        <w:ind w:right="85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00F43" w:rsidRDefault="002A7C5D">
      <w:pPr>
        <w:pStyle w:val="a3"/>
        <w:spacing w:before="4" w:line="237" w:lineRule="auto"/>
        <w:ind w:left="1700" w:right="4892" w:firstLine="0"/>
      </w:pPr>
      <w:r>
        <w:t>Физическое совершенствование. Физкультурно-оздоровительная</w:t>
      </w:r>
      <w:r>
        <w:rPr>
          <w:spacing w:val="-2"/>
        </w:rPr>
        <w:t>деятельность.</w:t>
      </w:r>
    </w:p>
    <w:p w:rsidR="00F00F43" w:rsidRDefault="002A7C5D">
      <w:pPr>
        <w:pStyle w:val="a3"/>
        <w:spacing w:before="3"/>
        <w:ind w:right="853"/>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F00F43" w:rsidRDefault="002A7C5D">
      <w:pPr>
        <w:pStyle w:val="a3"/>
        <w:spacing w:line="242" w:lineRule="auto"/>
        <w:ind w:left="1700" w:right="5238" w:firstLine="0"/>
      </w:pPr>
      <w:r>
        <w:t>Спортивно-оздоровительнаядеятельность. Модуль «Гимнастика».</w:t>
      </w:r>
    </w:p>
    <w:p w:rsidR="00F00F43" w:rsidRDefault="002A7C5D">
      <w:pPr>
        <w:pStyle w:val="a3"/>
        <w:ind w:right="847"/>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00F43" w:rsidRDefault="002A7C5D">
      <w:pPr>
        <w:pStyle w:val="a3"/>
        <w:ind w:left="1700" w:firstLine="0"/>
      </w:pPr>
      <w:r>
        <w:t>Модуль«Лёгкая</w:t>
      </w:r>
      <w:r>
        <w:rPr>
          <w:spacing w:val="-2"/>
        </w:rPr>
        <w:t>атлетика».</w:t>
      </w:r>
    </w:p>
    <w:p w:rsidR="00F00F43" w:rsidRDefault="002A7C5D">
      <w:pPr>
        <w:pStyle w:val="a3"/>
        <w:spacing w:line="237" w:lineRule="auto"/>
        <w:ind w:right="861"/>
      </w:pPr>
      <w:r>
        <w:t>Техническая подготовка в беговых и прыжковых упражнениях: бег на короткие и длинные дистанции, прыжкив длинуспособами «прогнувшись»и «согнув ноги», прыжки</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2" w:firstLine="0"/>
      </w:pPr>
      <w:r>
        <w:lastRenderedPageBreak/>
        <w:t>в высоту способом «перешагивание». Техническая подготовка в метании спортивного снаряда с разбега на дальность.</w:t>
      </w:r>
    </w:p>
    <w:p w:rsidR="00F00F43" w:rsidRDefault="002A7C5D">
      <w:pPr>
        <w:pStyle w:val="a3"/>
        <w:spacing w:line="242" w:lineRule="auto"/>
        <w:ind w:right="861"/>
      </w:pPr>
      <w:r>
        <w:t>Брасс: подводящие упражнения и плавание в полной координации. Повороты при плавании брассом.</w:t>
      </w:r>
    </w:p>
    <w:p w:rsidR="00F00F43" w:rsidRDefault="002A7C5D">
      <w:pPr>
        <w:pStyle w:val="a3"/>
        <w:spacing w:line="271" w:lineRule="exact"/>
        <w:ind w:left="1700" w:firstLine="0"/>
      </w:pPr>
      <w:r>
        <w:t>Модуль«Спортивные</w:t>
      </w:r>
      <w:r>
        <w:rPr>
          <w:spacing w:val="-2"/>
        </w:rPr>
        <w:t>игры».</w:t>
      </w:r>
    </w:p>
    <w:p w:rsidR="00F00F43" w:rsidRDefault="002A7C5D">
      <w:pPr>
        <w:pStyle w:val="a3"/>
        <w:spacing w:line="237" w:lineRule="auto"/>
        <w:ind w:right="861"/>
      </w:pPr>
      <w:r>
        <w:t>Баскетбол.Техническаяподготовкавигровыхдействиях:ведение,передачи,приёмы и броски мяча на месте, в прыжке, после ведения.</w:t>
      </w:r>
    </w:p>
    <w:p w:rsidR="00F00F43" w:rsidRDefault="002A7C5D">
      <w:pPr>
        <w:pStyle w:val="a3"/>
        <w:spacing w:before="5" w:line="237" w:lineRule="auto"/>
        <w:ind w:right="861"/>
      </w:pPr>
      <w:r>
        <w:t>Волейбол. Техническая подготовка в игровыхдействиях: подачимяча в разные зоны площадки соперника, приёмы и передачи на месте и в движении, удары и блокировка.</w:t>
      </w:r>
    </w:p>
    <w:p w:rsidR="00F00F43" w:rsidRDefault="002A7C5D">
      <w:pPr>
        <w:pStyle w:val="a3"/>
        <w:spacing w:before="5" w:line="237" w:lineRule="auto"/>
        <w:ind w:right="857"/>
      </w:pPr>
      <w:r>
        <w:t>Футбол. Техническая подготовка в игровых действиях: ведение, приёмы и передачи, остановки и удары по мячу с места и в движении.</w:t>
      </w:r>
    </w:p>
    <w:p w:rsidR="00F00F43" w:rsidRDefault="002A7C5D">
      <w:pPr>
        <w:pStyle w:val="a3"/>
        <w:spacing w:before="4"/>
        <w:ind w:right="85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00F43" w:rsidRDefault="002A7C5D">
      <w:pPr>
        <w:pStyle w:val="a3"/>
        <w:spacing w:line="274" w:lineRule="exact"/>
        <w:ind w:left="1700" w:firstLine="0"/>
      </w:pPr>
      <w:r>
        <w:t>Модуль</w:t>
      </w:r>
      <w:r>
        <w:rPr>
          <w:spacing w:val="-2"/>
        </w:rPr>
        <w:t>«Спорт».</w:t>
      </w:r>
    </w:p>
    <w:p w:rsidR="00F00F43" w:rsidRDefault="002A7C5D">
      <w:pPr>
        <w:pStyle w:val="a3"/>
        <w:spacing w:before="3"/>
        <w:ind w:right="853"/>
      </w:pPr>
      <w:r>
        <w:t>ФизическаяподготовкаквыполнениюнормативовКомплексаГТОсиспользованием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0F43" w:rsidRDefault="002A7C5D">
      <w:pPr>
        <w:pStyle w:val="21"/>
        <w:spacing w:before="3" w:line="275" w:lineRule="exact"/>
      </w:pPr>
      <w:r>
        <w:t>Программавариативногомодуля«Базоваяфизическая</w:t>
      </w:r>
      <w:r>
        <w:rPr>
          <w:spacing w:val="-2"/>
        </w:rPr>
        <w:t xml:space="preserve"> подготовка».</w:t>
      </w:r>
    </w:p>
    <w:p w:rsidR="00F00F43" w:rsidRDefault="002A7C5D">
      <w:pPr>
        <w:pStyle w:val="a3"/>
        <w:spacing w:line="274" w:lineRule="exact"/>
        <w:ind w:left="1700" w:firstLine="0"/>
      </w:pPr>
      <w:r>
        <w:t>Развитиесиловых</w:t>
      </w:r>
      <w:r>
        <w:rPr>
          <w:spacing w:val="-2"/>
        </w:rPr>
        <w:t>способностей.</w:t>
      </w:r>
    </w:p>
    <w:p w:rsidR="00F00F43" w:rsidRDefault="002A7C5D">
      <w:pPr>
        <w:pStyle w:val="a3"/>
        <w:ind w:right="846"/>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(брусьях,перекладинах,гимнастическойстенкеидругихснарядах).Броскинабивногомяча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препятствияидругиеупражнения).Бегсдополнительнымотягощением(вгоркуисгорки,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w:t>
      </w:r>
      <w:r>
        <w:rPr>
          <w:spacing w:val="-2"/>
        </w:rPr>
        <w:t>игры).</w:t>
      </w:r>
    </w:p>
    <w:p w:rsidR="00F00F43" w:rsidRDefault="002A7C5D">
      <w:pPr>
        <w:pStyle w:val="a3"/>
        <w:ind w:left="1700" w:firstLine="0"/>
      </w:pPr>
      <w:r>
        <w:t>Развитиескоростных</w:t>
      </w:r>
      <w:r>
        <w:rPr>
          <w:spacing w:val="-2"/>
        </w:rPr>
        <w:t>способностей.</w:t>
      </w:r>
    </w:p>
    <w:p w:rsidR="00F00F43" w:rsidRDefault="002A7C5D">
      <w:pPr>
        <w:pStyle w:val="a3"/>
        <w:spacing w:before="3"/>
        <w:ind w:right="844"/>
      </w:pPr>
      <w:r>
        <w:t>Бег на месте в максимальном темпе (в упоре о гимнастическую стенку и без упора). Челночныйбег.Бегпоразметкамсмаксимальнымтемпом.Повторныйбегсмаксимальной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высотуи длину, по разметкам, бег с максимальнойскоростьювразныхнаправленияхиспреодолениемопорразличнойвысоты и ширины, повороты, обегание различных предметов (легкоатлетических стоек, мячей, лежащихнаполуилиподвешенныхнавысоте).Эстафетыиподвижныеигрысоскоростной направленностью. Технические действия из базовых видов спорта, выполняемые с максимальной скоростью движений.</w:t>
      </w:r>
    </w:p>
    <w:p w:rsidR="00F00F43" w:rsidRDefault="002A7C5D">
      <w:pPr>
        <w:pStyle w:val="a3"/>
        <w:spacing w:before="1"/>
        <w:ind w:left="1762" w:firstLine="0"/>
      </w:pPr>
      <w:r>
        <w:t>Развитие</w:t>
      </w:r>
      <w:r>
        <w:rPr>
          <w:spacing w:val="-2"/>
        </w:rPr>
        <w:t>выносливости.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1"/>
      </w:pPr>
      <w: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00F43" w:rsidRDefault="002A7C5D">
      <w:pPr>
        <w:pStyle w:val="a3"/>
        <w:spacing w:before="3" w:line="275" w:lineRule="exact"/>
        <w:ind w:left="1700" w:firstLine="0"/>
      </w:pPr>
      <w:r>
        <w:t xml:space="preserve">Развитиекоординации </w:t>
      </w:r>
      <w:r>
        <w:rPr>
          <w:spacing w:val="-2"/>
        </w:rPr>
        <w:t>движений.</w:t>
      </w:r>
    </w:p>
    <w:p w:rsidR="00F00F43" w:rsidRDefault="002A7C5D">
      <w:pPr>
        <w:pStyle w:val="a3"/>
        <w:ind w:right="851"/>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Метаниемалыхибольшихмячейвмишень(неподвижнуюидвигающуюся).Передвижения повозвышеннойинаклонной,ограниченнойпоширинеопоре(безпредметаиспредметом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00F43" w:rsidRDefault="002A7C5D">
      <w:pPr>
        <w:pStyle w:val="a3"/>
        <w:spacing w:before="2" w:line="275" w:lineRule="exact"/>
        <w:ind w:left="1700" w:firstLine="0"/>
      </w:pPr>
      <w:r>
        <w:t>Развитие</w:t>
      </w:r>
      <w:r>
        <w:rPr>
          <w:spacing w:val="-2"/>
        </w:rPr>
        <w:t>гибкости.</w:t>
      </w:r>
    </w:p>
    <w:p w:rsidR="00F00F43" w:rsidRDefault="002A7C5D">
      <w:pPr>
        <w:pStyle w:val="a3"/>
        <w:ind w:right="859"/>
      </w:pPr>
      <w:r>
        <w:t>Комплексыобщеразвивающихупражнений (активныхи пассивных), выполняемыхс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0F43" w:rsidRDefault="002A7C5D">
      <w:pPr>
        <w:pStyle w:val="a3"/>
        <w:ind w:left="1700" w:firstLine="0"/>
      </w:pPr>
      <w:r>
        <w:t>Упражнениякультурно-этнической</w:t>
      </w:r>
      <w:r>
        <w:rPr>
          <w:spacing w:val="-2"/>
        </w:rPr>
        <w:t>направленности.</w:t>
      </w:r>
    </w:p>
    <w:p w:rsidR="00F00F43" w:rsidRDefault="002A7C5D">
      <w:pPr>
        <w:pStyle w:val="a3"/>
        <w:spacing w:before="4" w:line="237" w:lineRule="auto"/>
        <w:ind w:right="855"/>
      </w:pPr>
      <w:r>
        <w:t xml:space="preserve">Сюжетно-образные и обрядовые игры. Технические действия национальных видов </w:t>
      </w:r>
      <w:r>
        <w:rPr>
          <w:spacing w:val="-2"/>
        </w:rPr>
        <w:t>спорта.</w:t>
      </w:r>
    </w:p>
    <w:p w:rsidR="00F00F43" w:rsidRDefault="002A7C5D">
      <w:pPr>
        <w:pStyle w:val="a3"/>
        <w:spacing w:before="5" w:line="237" w:lineRule="auto"/>
        <w:ind w:left="1700" w:right="5800" w:firstLine="0"/>
      </w:pPr>
      <w:r>
        <w:t>Специальнаяфизическаяподготовка. Модуль «Гимнастика».</w:t>
      </w:r>
    </w:p>
    <w:p w:rsidR="00F00F43" w:rsidRDefault="002A7C5D">
      <w:pPr>
        <w:pStyle w:val="a3"/>
        <w:spacing w:before="4"/>
        <w:ind w:right="858"/>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сустава(выкруты). Комплексыобщеразвивающихупражнений сповышенной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0F43" w:rsidRDefault="002A7C5D">
      <w:pPr>
        <w:pStyle w:val="a3"/>
        <w:spacing w:before="1"/>
        <w:ind w:right="858"/>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разнойвысоте,сместаисразбега.Разнообразныепрыжкичерезгимнастическуюскакалку на месте и с продвижением. Прыжки на точность отталкивания и приземления.</w:t>
      </w:r>
    </w:p>
    <w:p w:rsidR="00F00F43" w:rsidRDefault="002A7C5D">
      <w:pPr>
        <w:pStyle w:val="a3"/>
        <w:ind w:right="845"/>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высотойопорыдлярукиног,отжиманиевупоренанизкихбрусьях,подниманиеногввисе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массой(движенияруками,поворотынаместе,наклоны,подскокисовзмахомрук),метание набивного мяча из различных исходных положений, комплексы упражнений избирательноговоздействиянаотдельныемышечныегруппы(сувеличивающимсятемпом движенийбезпотерикачествавыполнения),элементыатлетическойгимнастики(по</w:t>
      </w:r>
      <w:r>
        <w:rPr>
          <w:spacing w:val="-4"/>
        </w:rPr>
        <w:t>типу</w:t>
      </w:r>
    </w:p>
    <w:p w:rsidR="00F00F43" w:rsidRDefault="002A7C5D">
      <w:pPr>
        <w:pStyle w:val="a3"/>
        <w:spacing w:before="4" w:line="237" w:lineRule="auto"/>
        <w:ind w:right="866" w:firstLine="0"/>
      </w:pPr>
      <w:r>
        <w:t xml:space="preserve">«подкачки»), приседания на одной ноге «пистолетом» с опорой на руку для сохранения </w:t>
      </w:r>
      <w:r>
        <w:rPr>
          <w:spacing w:val="-2"/>
        </w:rPr>
        <w:t>равновесия).</w:t>
      </w:r>
    </w:p>
    <w:p w:rsidR="00F00F43" w:rsidRDefault="002A7C5D">
      <w:pPr>
        <w:pStyle w:val="a3"/>
        <w:spacing w:before="3"/>
        <w:ind w:right="858"/>
      </w:pPr>
      <w:r>
        <w:t>Развитиевыносливости.Упражненияснепредельнымиотягощениями,выполняемые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60" w:firstLine="0"/>
      </w:pPr>
      <w:r>
        <w:lastRenderedPageBreak/>
        <w:t>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0F43" w:rsidRDefault="002A7C5D">
      <w:pPr>
        <w:pStyle w:val="a3"/>
        <w:spacing w:line="271" w:lineRule="exact"/>
        <w:ind w:left="1700" w:firstLine="0"/>
      </w:pPr>
      <w:r>
        <w:t>Модуль«Лёгкая</w:t>
      </w:r>
      <w:r>
        <w:rPr>
          <w:spacing w:val="-2"/>
        </w:rPr>
        <w:t>атлетика».</w:t>
      </w:r>
    </w:p>
    <w:p w:rsidR="00F00F43" w:rsidRDefault="002A7C5D">
      <w:pPr>
        <w:pStyle w:val="a3"/>
        <w:spacing w:before="2"/>
        <w:ind w:right="844" w:firstLine="629"/>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00F43" w:rsidRDefault="002A7C5D">
      <w:pPr>
        <w:pStyle w:val="a3"/>
        <w:ind w:right="848"/>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глубинупо методуударной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локальнымотягощениемнамышечныегруппы.Комплексысиловыхупражненийпометоду круговой тренировки.</w:t>
      </w:r>
    </w:p>
    <w:p w:rsidR="00F00F43" w:rsidRDefault="002A7C5D">
      <w:pPr>
        <w:pStyle w:val="a3"/>
        <w:spacing w:before="2"/>
        <w:ind w:right="857"/>
      </w:pPr>
      <w:r>
        <w:t>Развитиескоростныхспособностей.Бегнаместесмаксимальнойскоростьюитемпом с опорой на руки и без опоры. Максимальный бег в горку и с горки. Повторный бег на короткиедистанциисмаксимальнойскоростью(попрямой,наповоротеисо старта).Бегс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00F43" w:rsidRDefault="002A7C5D">
      <w:pPr>
        <w:pStyle w:val="a3"/>
        <w:spacing w:before="3" w:line="237" w:lineRule="auto"/>
        <w:ind w:right="859"/>
      </w:pPr>
      <w:r>
        <w:t>Развитие координации движений. Специализированные комплексы упражнений на развитиекоординации(разрабатываютсянаосновеучебногоматериаламодулей</w:t>
      </w:r>
    </w:p>
    <w:p w:rsidR="00F00F43" w:rsidRDefault="002A7C5D">
      <w:pPr>
        <w:pStyle w:val="a3"/>
        <w:spacing w:before="3" w:line="275" w:lineRule="exact"/>
        <w:ind w:firstLine="0"/>
      </w:pPr>
      <w:r>
        <w:t>«Гимнастика»и «Спортивные</w:t>
      </w:r>
      <w:r>
        <w:rPr>
          <w:spacing w:val="-2"/>
        </w:rPr>
        <w:t>игры»).</w:t>
      </w:r>
    </w:p>
    <w:p w:rsidR="00F00F43" w:rsidRDefault="002A7C5D">
      <w:pPr>
        <w:pStyle w:val="a3"/>
        <w:spacing w:line="242" w:lineRule="auto"/>
        <w:ind w:left="1763" w:right="6636" w:hanging="63"/>
      </w:pPr>
      <w:r>
        <w:t xml:space="preserve">Модуль«Спортивныеигры». </w:t>
      </w:r>
      <w:r>
        <w:rPr>
          <w:spacing w:val="-2"/>
        </w:rPr>
        <w:t>Баскетбол.</w:t>
      </w:r>
    </w:p>
    <w:p w:rsidR="00F00F43" w:rsidRDefault="002A7C5D">
      <w:pPr>
        <w:pStyle w:val="a4"/>
        <w:numPr>
          <w:ilvl w:val="1"/>
          <w:numId w:val="34"/>
        </w:numPr>
        <w:tabs>
          <w:tab w:val="left" w:pos="2009"/>
        </w:tabs>
        <w:ind w:right="847" w:firstLine="566"/>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0F43" w:rsidRDefault="002A7C5D">
      <w:pPr>
        <w:pStyle w:val="a4"/>
        <w:numPr>
          <w:ilvl w:val="1"/>
          <w:numId w:val="34"/>
        </w:numPr>
        <w:tabs>
          <w:tab w:val="left" w:pos="1962"/>
        </w:tabs>
        <w:ind w:right="848" w:firstLine="566"/>
        <w:rPr>
          <w:sz w:val="24"/>
        </w:rPr>
      </w:pPr>
      <w:r>
        <w:rPr>
          <w:sz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Прыжкинаоднойногеиобеихногахспродвижениемвперед,покругу,«змейкой»,наместе с поворотом на 180° и 360°. Прыжки через скакалку в максимальном темпе на месте и с передвижением(сдополнительнымотягощениемибезнего).Напрыгиваниеиспрыгивание с последующим ускорением. Многоскоки с последующим ускорением и ускорения с последующимвыполнениеммногоскоков.Броски набивного мячаизразличныхисходных положений, с различной траекторией полёта одной рукой и обеими руками, стоя, сидя, в </w:t>
      </w:r>
      <w:r>
        <w:rPr>
          <w:spacing w:val="-2"/>
          <w:sz w:val="24"/>
        </w:rPr>
        <w:t>полуприседе;</w:t>
      </w:r>
    </w:p>
    <w:p w:rsidR="00F00F43" w:rsidRDefault="002A7C5D">
      <w:pPr>
        <w:pStyle w:val="a4"/>
        <w:numPr>
          <w:ilvl w:val="1"/>
          <w:numId w:val="34"/>
        </w:numPr>
        <w:tabs>
          <w:tab w:val="left" w:pos="1962"/>
        </w:tabs>
        <w:spacing w:line="242" w:lineRule="auto"/>
        <w:ind w:right="854" w:firstLine="566"/>
        <w:rPr>
          <w:sz w:val="24"/>
        </w:rPr>
      </w:pPr>
      <w:r>
        <w:rPr>
          <w:sz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w:t>
      </w:r>
    </w:p>
    <w:p w:rsidR="00F00F43" w:rsidRDefault="00F00F43">
      <w:pPr>
        <w:pStyle w:val="a4"/>
        <w:spacing w:line="242" w:lineRule="auto"/>
        <w:rPr>
          <w:sz w:val="24"/>
        </w:rPr>
        <w:sectPr w:rsidR="00F00F43">
          <w:pgSz w:w="11910" w:h="16840"/>
          <w:pgMar w:top="1080" w:right="0" w:bottom="1120" w:left="566" w:header="0" w:footer="886" w:gutter="0"/>
          <w:cols w:space="720"/>
        </w:sectPr>
      </w:pPr>
    </w:p>
    <w:p w:rsidR="00F00F43" w:rsidRDefault="002A7C5D">
      <w:pPr>
        <w:pStyle w:val="a3"/>
        <w:spacing w:before="60" w:line="242" w:lineRule="auto"/>
        <w:ind w:right="862" w:firstLine="0"/>
      </w:pPr>
      <w:r>
        <w:lastRenderedPageBreak/>
        <w:t>упражнения.Гладкийбегврежимебольшойиумереннойинтенсивности.Игравбаскетбол с увеличивающимся объёмом времени игры;</w:t>
      </w:r>
    </w:p>
    <w:p w:rsidR="00F00F43" w:rsidRDefault="002A7C5D">
      <w:pPr>
        <w:pStyle w:val="a4"/>
        <w:numPr>
          <w:ilvl w:val="1"/>
          <w:numId w:val="34"/>
        </w:numPr>
        <w:tabs>
          <w:tab w:val="left" w:pos="1962"/>
        </w:tabs>
        <w:ind w:right="856" w:firstLine="566"/>
        <w:rPr>
          <w:sz w:val="24"/>
        </w:rPr>
      </w:pPr>
      <w:r>
        <w:rPr>
          <w:sz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амплитудойдвижений.Броскималогомячавстенуодной(обеими)рукамиспоследующей еголовлей(обеими руками иоднойрукой)послеотскокаотстены(отпола).Ведениемяча с изменяющейся по команде скоростью и направлением передвижения.</w:t>
      </w:r>
    </w:p>
    <w:p w:rsidR="00F00F43" w:rsidRDefault="002A7C5D">
      <w:pPr>
        <w:pStyle w:val="a3"/>
        <w:spacing w:line="275" w:lineRule="exact"/>
        <w:ind w:left="1700" w:firstLine="0"/>
        <w:jc w:val="left"/>
      </w:pPr>
      <w:r>
        <w:rPr>
          <w:spacing w:val="-2"/>
        </w:rPr>
        <w:t>Футбол.</w:t>
      </w:r>
    </w:p>
    <w:p w:rsidR="00F00F43" w:rsidRDefault="002A7C5D">
      <w:pPr>
        <w:pStyle w:val="a3"/>
        <w:ind w:right="846"/>
      </w:pPr>
      <w:r>
        <w:t xml:space="preserve">Развитиескоростныхспособностей.Стартыизразличныхположенийспоследующим ускорением.Бегсмаксимальнойскоростьюпопрямой,состановками(посвистку, хлопку, заданному сигналу), с ускорениями, «рывками», изменением направления передвижения. Бегвмаксимальномтемпе.Бегиходьбаспиной вперёдсизменениемтемпаи направления движения(попрямой,покругуи«змейкой»).Бег смаксимальнойскоростьюсповоротами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ногеспродвижениемвперёд.Ударыпомячувстенкувмаксимальномтемпе.Ведениемяча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w:t>
      </w:r>
      <w:r>
        <w:rPr>
          <w:spacing w:val="-2"/>
        </w:rPr>
        <w:t>эстафеты.</w:t>
      </w:r>
    </w:p>
    <w:p w:rsidR="00F00F43" w:rsidRDefault="002A7C5D">
      <w:pPr>
        <w:pStyle w:val="a3"/>
        <w:ind w:right="857"/>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высоту.Прыжкинаобеихногахсдополнительнымотягощением(вперёд,назад,вприседе, с продвижением вперёд).</w:t>
      </w:r>
    </w:p>
    <w:p w:rsidR="00F00F43" w:rsidRDefault="002A7C5D">
      <w:pPr>
        <w:pStyle w:val="a3"/>
        <w:ind w:right="857"/>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смаксимальнойскоростьюиуменьшающимсяинтерваломотдыха.Гладкийбег в режиме непрерывно-интервального метода. Передвижение на лыжах в режиме большой и умеренной интенсивности.</w:t>
      </w:r>
    </w:p>
    <w:p w:rsidR="00F00F43" w:rsidRDefault="00F00F43">
      <w:pPr>
        <w:pStyle w:val="a3"/>
        <w:spacing w:before="3"/>
        <w:ind w:left="0" w:firstLine="0"/>
        <w:jc w:val="left"/>
      </w:pPr>
    </w:p>
    <w:p w:rsidR="00F00F43" w:rsidRDefault="002A7C5D">
      <w:pPr>
        <w:pStyle w:val="21"/>
        <w:spacing w:before="1" w:line="242" w:lineRule="auto"/>
        <w:ind w:left="3721" w:right="851" w:hanging="1767"/>
        <w:jc w:val="left"/>
      </w:pPr>
      <w:r>
        <w:t>Планируемыерезультатыосвоенияпрограммыпофизическойкультурена уровне основного общего образования</w:t>
      </w:r>
    </w:p>
    <w:p w:rsidR="00F00F43" w:rsidRDefault="002A7C5D">
      <w:pPr>
        <w:pStyle w:val="a3"/>
        <w:spacing w:before="271" w:line="237" w:lineRule="auto"/>
        <w:ind w:right="858"/>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00F43" w:rsidRDefault="002A7C5D">
      <w:pPr>
        <w:pStyle w:val="a3"/>
        <w:spacing w:before="3"/>
        <w:ind w:right="844"/>
      </w:pPr>
      <w:r>
        <w:t xml:space="preserve">готовностьпроявлятьинтерескисториииразвитиюфизической культуры и спортав Российской Федерации, гордиться победами выдающихся отечественных спортсменов- </w:t>
      </w:r>
      <w:r>
        <w:rPr>
          <w:spacing w:val="-2"/>
        </w:rPr>
        <w:t>олимпийцев;</w:t>
      </w:r>
    </w:p>
    <w:p w:rsidR="00F00F43" w:rsidRDefault="002A7C5D">
      <w:pPr>
        <w:pStyle w:val="a3"/>
        <w:ind w:right="858"/>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00F43" w:rsidRDefault="002A7C5D">
      <w:pPr>
        <w:pStyle w:val="a3"/>
        <w:ind w:right="862"/>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00F43" w:rsidRDefault="002A7C5D">
      <w:pPr>
        <w:pStyle w:val="a3"/>
        <w:spacing w:before="3" w:line="237" w:lineRule="auto"/>
        <w:ind w:right="8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00F43" w:rsidRDefault="002A7C5D">
      <w:pPr>
        <w:pStyle w:val="a3"/>
        <w:spacing w:before="4"/>
        <w:ind w:right="85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стремление к физическому совершенствованию, формированию культуры движения и телосложения, самовыражению в избранном виде спорта;</w:t>
      </w:r>
    </w:p>
    <w:p w:rsidR="00F00F43" w:rsidRDefault="002A7C5D">
      <w:pPr>
        <w:pStyle w:val="a3"/>
        <w:ind w:right="850"/>
      </w:pPr>
      <w:r>
        <w:t>готовностьорганизовывать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00F43" w:rsidRDefault="002A7C5D">
      <w:pPr>
        <w:pStyle w:val="a3"/>
        <w:ind w:right="85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00F43" w:rsidRDefault="002A7C5D">
      <w:pPr>
        <w:pStyle w:val="a3"/>
        <w:ind w:right="845"/>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00F43" w:rsidRDefault="002A7C5D">
      <w:pPr>
        <w:pStyle w:val="a3"/>
        <w:ind w:right="858"/>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rsidR="00F00F43" w:rsidRDefault="002A7C5D">
      <w:pPr>
        <w:pStyle w:val="a3"/>
        <w:ind w:right="857"/>
      </w:pPr>
      <w:r>
        <w:t>готовностьсоблюдатьправилабезопасностивовремязанятийфизическойкультурой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00F43" w:rsidRDefault="002A7C5D">
      <w:pPr>
        <w:pStyle w:val="a3"/>
        <w:ind w:right="856"/>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00F43" w:rsidRDefault="002A7C5D">
      <w:pPr>
        <w:pStyle w:val="a3"/>
        <w:ind w:right="855"/>
      </w:pPr>
      <w:r>
        <w:t xml:space="preserve">освоение опыта взаимодействия со сверстниками, форм общения и поведения при </w:t>
      </w:r>
      <w:r>
        <w:rPr>
          <w:spacing w:val="-2"/>
        </w:rPr>
        <w:t>выполнении учебныхзаданий на урокахфизической культуры, игровойисоревновательной деятельности;</w:t>
      </w:r>
    </w:p>
    <w:p w:rsidR="00F00F43" w:rsidRDefault="002A7C5D">
      <w:pPr>
        <w:pStyle w:val="a3"/>
        <w:ind w:right="8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00F43" w:rsidRDefault="002A7C5D">
      <w:pPr>
        <w:pStyle w:val="a3"/>
        <w:ind w:right="858"/>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F00F43" w:rsidRDefault="002A7C5D">
      <w:pPr>
        <w:pStyle w:val="a3"/>
        <w:ind w:right="857"/>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00F43" w:rsidRDefault="002A7C5D">
      <w:pPr>
        <w:pStyle w:val="a3"/>
        <w:spacing w:before="3" w:line="237" w:lineRule="auto"/>
        <w:ind w:right="857"/>
      </w:pPr>
      <w:r>
        <w:t>У обучающегося будут сформированы следующие универсальные познавательные учебные действия:</w:t>
      </w:r>
    </w:p>
    <w:p w:rsidR="00F00F43" w:rsidRDefault="002A7C5D">
      <w:pPr>
        <w:pStyle w:val="a3"/>
        <w:spacing w:before="6" w:line="237" w:lineRule="auto"/>
        <w:ind w:right="856"/>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00F43" w:rsidRDefault="002A7C5D">
      <w:pPr>
        <w:pStyle w:val="a3"/>
        <w:spacing w:before="5" w:line="237" w:lineRule="auto"/>
        <w:ind w:right="853"/>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00F43" w:rsidRDefault="002A7C5D">
      <w:pPr>
        <w:pStyle w:val="a3"/>
        <w:spacing w:before="4"/>
        <w:ind w:right="845"/>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F00F43" w:rsidRDefault="002A7C5D">
      <w:pPr>
        <w:pStyle w:val="a3"/>
        <w:ind w:right="844"/>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rsidR="00F00F43" w:rsidRDefault="002A7C5D">
      <w:pPr>
        <w:pStyle w:val="a3"/>
        <w:spacing w:line="242" w:lineRule="auto"/>
        <w:ind w:right="852"/>
      </w:pPr>
      <w:r>
        <w:t>устанавливать причинно-следственную связь между планированием режима дня и изменениями показателей работоспособности;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61"/>
      </w:pPr>
      <w:r>
        <w:lastRenderedPageBreak/>
        <w:t>устанавливатьсвязьнегативного влияниянарушенияосанкинасостояниездоровьяи выявлять причины нарушений, измерять индивидуальную формуи составлять комплексы упражнений по профилактике и коррекции выявляемых нарушений;</w:t>
      </w:r>
    </w:p>
    <w:p w:rsidR="00F00F43" w:rsidRDefault="002A7C5D">
      <w:pPr>
        <w:pStyle w:val="a3"/>
        <w:spacing w:before="3"/>
        <w:ind w:right="855"/>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F00F43" w:rsidRDefault="002A7C5D">
      <w:pPr>
        <w:pStyle w:val="a3"/>
        <w:ind w:right="853"/>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00F43" w:rsidRDefault="002A7C5D">
      <w:pPr>
        <w:pStyle w:val="a3"/>
        <w:spacing w:before="2" w:line="237" w:lineRule="auto"/>
        <w:ind w:right="855"/>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F00F43" w:rsidRDefault="002A7C5D">
      <w:pPr>
        <w:pStyle w:val="a3"/>
        <w:spacing w:before="6" w:line="237" w:lineRule="auto"/>
        <w:ind w:right="858" w:firstLine="629"/>
      </w:pPr>
      <w:r>
        <w:t>Уобучающегосябудутсформированыследующиеуниверсальныекоммуникативные учебные действия:</w:t>
      </w:r>
    </w:p>
    <w:p w:rsidR="00F00F43" w:rsidRDefault="002A7C5D">
      <w:pPr>
        <w:pStyle w:val="a3"/>
        <w:spacing w:before="4"/>
        <w:ind w:right="856"/>
      </w:pPr>
      <w:r>
        <w:t>выбирать,анализироватьисистематизироватьинформациюизразныхисточниковоб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00F43" w:rsidRDefault="002A7C5D">
      <w:pPr>
        <w:pStyle w:val="a3"/>
        <w:ind w:right="853"/>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rsidR="00F00F43" w:rsidRDefault="002A7C5D">
      <w:pPr>
        <w:pStyle w:val="a3"/>
        <w:ind w:right="856"/>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00F43" w:rsidRDefault="002A7C5D">
      <w:pPr>
        <w:pStyle w:val="a3"/>
        <w:ind w:right="859"/>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00F43" w:rsidRDefault="002A7C5D">
      <w:pPr>
        <w:pStyle w:val="a3"/>
        <w:spacing w:before="1"/>
        <w:ind w:right="852"/>
      </w:pPr>
      <w:r>
        <w:t>изучатьиколлективнообсуждатьтехнику«иллюстративногообразца»разучиваемого упражнения, рассматриватьимоделироватьпоявлениеошибок,анализироватьвозможные причины их появления, выяснять способы их устранения.</w:t>
      </w:r>
    </w:p>
    <w:p w:rsidR="00F00F43" w:rsidRDefault="002A7C5D">
      <w:pPr>
        <w:pStyle w:val="a3"/>
        <w:spacing w:line="242" w:lineRule="auto"/>
        <w:ind w:right="863"/>
      </w:pPr>
      <w:r>
        <w:t>У обучающегося будут сформированы следующие универсальные регулятивные учебные действия:</w:t>
      </w:r>
    </w:p>
    <w:p w:rsidR="00F00F43" w:rsidRDefault="002A7C5D">
      <w:pPr>
        <w:pStyle w:val="a3"/>
        <w:ind w:right="859"/>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состояниеорганизма,развитиеегорезервныхвозможностейспомощьюпроцедурконтроля и функциональных проб;</w:t>
      </w:r>
    </w:p>
    <w:p w:rsidR="00F00F43" w:rsidRDefault="002A7C5D">
      <w:pPr>
        <w:pStyle w:val="a3"/>
        <w:ind w:right="854"/>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F00F43" w:rsidRDefault="002A7C5D">
      <w:pPr>
        <w:pStyle w:val="a3"/>
        <w:ind w:right="8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00F43" w:rsidRDefault="002A7C5D">
      <w:pPr>
        <w:pStyle w:val="a3"/>
        <w:ind w:right="864"/>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00F43" w:rsidRDefault="002A7C5D">
      <w:pPr>
        <w:pStyle w:val="a3"/>
        <w:ind w:right="856"/>
      </w:pPr>
      <w:r>
        <w:t>организовывать оказание первой помощи при травмах и ушибах во время самостоятельныхзанятий физической культурой и спортом, применять способы и приёмы помощи в зависимости от характера и признаков полученной травмы.</w:t>
      </w:r>
    </w:p>
    <w:p w:rsidR="00F00F43" w:rsidRDefault="002A7C5D">
      <w:pPr>
        <w:pStyle w:val="21"/>
        <w:spacing w:before="275" w:line="242" w:lineRule="auto"/>
        <w:ind w:left="3721" w:right="851" w:hanging="1767"/>
        <w:jc w:val="left"/>
      </w:pPr>
      <w:r>
        <w:t>Планируемыерезультатыосвоенияпрограммыпофизическойкультурена уровне основного общего образования</w:t>
      </w:r>
    </w:p>
    <w:p w:rsidR="00F00F43" w:rsidRDefault="00F00F43">
      <w:pPr>
        <w:pStyle w:val="21"/>
        <w:spacing w:line="242" w:lineRule="auto"/>
        <w:jc w:val="left"/>
        <w:sectPr w:rsidR="00F00F43">
          <w:pgSz w:w="11910" w:h="16840"/>
          <w:pgMar w:top="1080" w:right="0" w:bottom="1120" w:left="566" w:header="0" w:footer="886" w:gutter="0"/>
          <w:cols w:space="720"/>
        </w:sectPr>
      </w:pPr>
    </w:p>
    <w:p w:rsidR="00F00F43" w:rsidRDefault="002A7C5D">
      <w:pPr>
        <w:pStyle w:val="a3"/>
        <w:spacing w:before="81" w:line="237" w:lineRule="auto"/>
        <w:ind w:right="852"/>
      </w:pPr>
      <w:r>
        <w:lastRenderedPageBreak/>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00F43" w:rsidRDefault="002A7C5D">
      <w:pPr>
        <w:pStyle w:val="a3"/>
        <w:spacing w:before="3"/>
        <w:ind w:right="844"/>
      </w:pPr>
      <w:r>
        <w:t xml:space="preserve">готовностьпроявлятьинтерескисториииразвитиюфизической культуры и спортав Российской Федерации, гордиться победами выдающихся отечественных спортсменов- </w:t>
      </w:r>
      <w:r>
        <w:rPr>
          <w:spacing w:val="-2"/>
        </w:rPr>
        <w:t>олимпийцев;</w:t>
      </w:r>
    </w:p>
    <w:p w:rsidR="00F00F43" w:rsidRDefault="002A7C5D">
      <w:pPr>
        <w:pStyle w:val="a3"/>
        <w:ind w:right="858"/>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F00F43" w:rsidRDefault="002A7C5D">
      <w:pPr>
        <w:pStyle w:val="a3"/>
        <w:spacing w:before="1"/>
        <w:ind w:right="853"/>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F00F43" w:rsidRDefault="002A7C5D">
      <w:pPr>
        <w:pStyle w:val="a3"/>
        <w:spacing w:before="2" w:line="237" w:lineRule="auto"/>
        <w:ind w:right="8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F00F43" w:rsidRDefault="002A7C5D">
      <w:pPr>
        <w:pStyle w:val="a3"/>
        <w:spacing w:before="4"/>
        <w:ind w:right="857"/>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00F43" w:rsidRDefault="002A7C5D">
      <w:pPr>
        <w:pStyle w:val="a3"/>
        <w:spacing w:line="242" w:lineRule="auto"/>
        <w:ind w:right="859"/>
      </w:pPr>
      <w:r>
        <w:t>стремление к физическому совершенствованию, формированию культуры движения и телосложения, самовыражению в избранном виде спорта;</w:t>
      </w:r>
    </w:p>
    <w:p w:rsidR="00F00F43" w:rsidRDefault="002A7C5D">
      <w:pPr>
        <w:pStyle w:val="a3"/>
        <w:ind w:right="850"/>
      </w:pPr>
      <w:r>
        <w:t>готовностьорганизовывать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F00F43" w:rsidRDefault="002A7C5D">
      <w:pPr>
        <w:pStyle w:val="a3"/>
        <w:ind w:right="85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F00F43" w:rsidRDefault="002A7C5D">
      <w:pPr>
        <w:pStyle w:val="a3"/>
        <w:ind w:right="845"/>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F00F43" w:rsidRDefault="002A7C5D">
      <w:pPr>
        <w:pStyle w:val="a3"/>
        <w:ind w:right="858"/>
      </w:pPr>
      <w: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Pr>
          <w:spacing w:val="-2"/>
        </w:rPr>
        <w:t>нагрузок;</w:t>
      </w:r>
    </w:p>
    <w:p w:rsidR="00F00F43" w:rsidRDefault="002A7C5D">
      <w:pPr>
        <w:pStyle w:val="a3"/>
        <w:ind w:right="857"/>
      </w:pPr>
      <w:r>
        <w:t>готовностьсоблюдатьправилабезопасностивовремязанятийфизическойкультурой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F00F43" w:rsidRDefault="002A7C5D">
      <w:pPr>
        <w:pStyle w:val="a3"/>
        <w:ind w:right="856"/>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00F43" w:rsidRDefault="002A7C5D">
      <w:pPr>
        <w:pStyle w:val="a3"/>
        <w:ind w:right="855"/>
      </w:pPr>
      <w:r>
        <w:t xml:space="preserve">освоение опыта взаимодействия со сверстниками, форм общения и поведения при </w:t>
      </w:r>
      <w:r>
        <w:rPr>
          <w:spacing w:val="-2"/>
        </w:rPr>
        <w:t>выполнении учебныхзаданий на урокахфизической культуры, игровойисоревновательной деятельности;</w:t>
      </w:r>
    </w:p>
    <w:p w:rsidR="00F00F43" w:rsidRDefault="002A7C5D">
      <w:pPr>
        <w:pStyle w:val="a3"/>
        <w:ind w:right="8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F00F43" w:rsidRDefault="002A7C5D">
      <w:pPr>
        <w:pStyle w:val="a3"/>
        <w:ind w:right="858"/>
      </w:pPr>
      <w: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rPr>
        <w:t>дискуссиях.</w:t>
      </w:r>
    </w:p>
    <w:p w:rsidR="00F00F43" w:rsidRDefault="002A7C5D">
      <w:pPr>
        <w:pStyle w:val="a3"/>
        <w:spacing w:line="237" w:lineRule="auto"/>
        <w:ind w:right="857"/>
      </w:pPr>
      <w:r>
        <w:t>В результате изучения физической культуры на уровне основного общего образованияуобучающегосябудутсформированыуниверсальныепознавательные</w:t>
      </w:r>
    </w:p>
    <w:p w:rsidR="00F00F43" w:rsidRDefault="00F00F43">
      <w:pPr>
        <w:pStyle w:val="a3"/>
        <w:spacing w:line="237" w:lineRule="auto"/>
        <w:sectPr w:rsidR="00F00F43">
          <w:pgSz w:w="11910" w:h="16840"/>
          <w:pgMar w:top="1340" w:right="0" w:bottom="1120" w:left="566" w:header="0" w:footer="886" w:gutter="0"/>
          <w:cols w:space="720"/>
        </w:sectPr>
      </w:pPr>
    </w:p>
    <w:p w:rsidR="00F00F43" w:rsidRDefault="002A7C5D">
      <w:pPr>
        <w:pStyle w:val="a3"/>
        <w:spacing w:before="60" w:line="242" w:lineRule="auto"/>
        <w:ind w:right="865" w:firstLine="0"/>
      </w:pPr>
      <w:r>
        <w:lastRenderedPageBreak/>
        <w:t>учебные действия, универсальные коммуникативные учебные действия, универсальные регулятивные учебные действия.</w:t>
      </w:r>
    </w:p>
    <w:p w:rsidR="00F00F43" w:rsidRDefault="002A7C5D">
      <w:pPr>
        <w:pStyle w:val="a3"/>
        <w:spacing w:line="242" w:lineRule="auto"/>
        <w:ind w:right="857"/>
      </w:pPr>
      <w:r>
        <w:t>У обучающегося будут сформированы следующие универсальные познавательные учебные действия:</w:t>
      </w:r>
    </w:p>
    <w:p w:rsidR="00F00F43" w:rsidRDefault="002A7C5D">
      <w:pPr>
        <w:pStyle w:val="a3"/>
        <w:spacing w:line="242" w:lineRule="auto"/>
        <w:ind w:right="856"/>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F00F43" w:rsidRDefault="002A7C5D">
      <w:pPr>
        <w:pStyle w:val="a3"/>
        <w:spacing w:line="242" w:lineRule="auto"/>
        <w:ind w:right="853"/>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00F43" w:rsidRDefault="002A7C5D">
      <w:pPr>
        <w:pStyle w:val="a3"/>
        <w:ind w:right="845"/>
      </w:pPr>
      <w: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w:t>
      </w:r>
      <w:r>
        <w:rPr>
          <w:spacing w:val="-2"/>
        </w:rPr>
        <w:t>привычек;</w:t>
      </w:r>
    </w:p>
    <w:p w:rsidR="00F00F43" w:rsidRDefault="002A7C5D">
      <w:pPr>
        <w:pStyle w:val="a3"/>
        <w:ind w:right="844"/>
      </w:pPr>
      <w: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rPr>
        <w:t>бивуака;</w:t>
      </w:r>
    </w:p>
    <w:p w:rsidR="00F00F43" w:rsidRDefault="002A7C5D">
      <w:pPr>
        <w:pStyle w:val="a3"/>
        <w:spacing w:line="237" w:lineRule="auto"/>
        <w:ind w:right="852"/>
      </w:pPr>
      <w:r>
        <w:t>устанавливать причинно-следственную связь между планированием режима дня и изменениями показателей работоспособности;</w:t>
      </w:r>
    </w:p>
    <w:p w:rsidR="00F00F43" w:rsidRDefault="002A7C5D">
      <w:pPr>
        <w:pStyle w:val="a3"/>
        <w:ind w:right="855"/>
      </w:pPr>
      <w:r>
        <w:t>устанавливать связьнегативного влияниянарушенияосанкинасостояниездоровьяи выявлять причины нарушений, измерять индивидуальную формуи составлять комплексы упражнений по профилактике и коррекции выявляемых нарушений;</w:t>
      </w:r>
    </w:p>
    <w:p w:rsidR="00F00F43" w:rsidRDefault="002A7C5D">
      <w:pPr>
        <w:pStyle w:val="a3"/>
        <w:ind w:right="856"/>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F00F43" w:rsidRDefault="002A7C5D">
      <w:pPr>
        <w:pStyle w:val="a3"/>
        <w:ind w:right="857"/>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00F43" w:rsidRDefault="002A7C5D">
      <w:pPr>
        <w:pStyle w:val="a3"/>
        <w:spacing w:line="242" w:lineRule="auto"/>
        <w:ind w:right="853"/>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F00F43" w:rsidRDefault="002A7C5D">
      <w:pPr>
        <w:pStyle w:val="a3"/>
        <w:spacing w:line="242" w:lineRule="auto"/>
        <w:ind w:right="859"/>
      </w:pPr>
      <w:r>
        <w:t>Уобучающегосябудутсформированыследующиеуниверсальныекоммуникативные учебные действия:</w:t>
      </w:r>
    </w:p>
    <w:p w:rsidR="00F00F43" w:rsidRDefault="002A7C5D">
      <w:pPr>
        <w:pStyle w:val="a3"/>
        <w:ind w:right="852"/>
      </w:pPr>
      <w:r>
        <w:t>выбирать,анализироватьисистематизироватьинформациюизразныхисточниковоб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F00F43" w:rsidRDefault="002A7C5D">
      <w:pPr>
        <w:pStyle w:val="a3"/>
        <w:ind w:right="853"/>
      </w:pPr>
      <w: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rsidR="00F00F43" w:rsidRDefault="002A7C5D">
      <w:pPr>
        <w:pStyle w:val="a3"/>
        <w:ind w:right="849"/>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F00F43" w:rsidRDefault="002A7C5D">
      <w:pPr>
        <w:pStyle w:val="a3"/>
        <w:ind w:right="859"/>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F00F43" w:rsidRDefault="002A7C5D">
      <w:pPr>
        <w:pStyle w:val="a3"/>
        <w:ind w:right="850"/>
      </w:pPr>
      <w:r>
        <w:t>изучатьиколлективнообсуждатьтехнику«иллюстративногообразца»разучиваемого упражнения, рассматриватьимоделироватьпоявлениеошибок, анализироватьвозможные причины их появления, выяснять способы их устранения.</w:t>
      </w:r>
    </w:p>
    <w:p w:rsidR="00F00F43" w:rsidRDefault="002A7C5D">
      <w:pPr>
        <w:pStyle w:val="a3"/>
        <w:spacing w:line="237" w:lineRule="auto"/>
        <w:ind w:right="863"/>
      </w:pPr>
      <w:r>
        <w:t>У обучающегося будут сформированы следующие универсальные регулятивные учебные действия:</w:t>
      </w:r>
    </w:p>
    <w:p w:rsidR="00F00F43" w:rsidRDefault="002A7C5D">
      <w:pPr>
        <w:pStyle w:val="a3"/>
        <w:spacing w:line="237" w:lineRule="auto"/>
        <w:ind w:right="858"/>
      </w:pPr>
      <w:r>
        <w:t>составлять и выполнять индивидуальные комплексы физических упражнений с разнойфункциональнойнаправленностью,выявлятьособенностиихвоздействияна</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9" w:firstLine="0"/>
      </w:pPr>
      <w:r>
        <w:lastRenderedPageBreak/>
        <w:t>состояниеорганизма,развитиеегорезервныхвозможностейспомощьюпроцедурконтроля и функциональных проб;</w:t>
      </w:r>
    </w:p>
    <w:p w:rsidR="00F00F43" w:rsidRDefault="002A7C5D">
      <w:pPr>
        <w:pStyle w:val="a3"/>
        <w:ind w:right="854"/>
      </w:pPr>
      <w: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w:t>
      </w:r>
      <w:r>
        <w:rPr>
          <w:spacing w:val="-2"/>
        </w:rPr>
        <w:t>снарядах;</w:t>
      </w:r>
    </w:p>
    <w:p w:rsidR="00F00F43" w:rsidRDefault="002A7C5D">
      <w:pPr>
        <w:pStyle w:val="a3"/>
        <w:ind w:right="857"/>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00F43" w:rsidRDefault="002A7C5D">
      <w:pPr>
        <w:pStyle w:val="a3"/>
        <w:ind w:right="862"/>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F00F43" w:rsidRDefault="002A7C5D">
      <w:pPr>
        <w:pStyle w:val="a3"/>
        <w:ind w:right="852"/>
      </w:pPr>
      <w:r>
        <w:t>организовывать оказание первой помощи при травмах и ушибах во время самостоятельныхзанятий физической культурой и спортом, применять способы и приёмы помощи в зависимости от характера и признаков полученной травмы.</w:t>
      </w:r>
    </w:p>
    <w:p w:rsidR="00F00F43" w:rsidRDefault="00F00F43">
      <w:pPr>
        <w:pStyle w:val="a3"/>
        <w:spacing w:before="1"/>
        <w:ind w:left="0" w:firstLine="0"/>
        <w:jc w:val="left"/>
      </w:pPr>
    </w:p>
    <w:p w:rsidR="00F00F43" w:rsidRDefault="002A7C5D">
      <w:pPr>
        <w:pStyle w:val="21"/>
        <w:spacing w:line="242" w:lineRule="auto"/>
        <w:ind w:left="3721" w:right="851" w:hanging="1681"/>
        <w:jc w:val="left"/>
      </w:pPr>
      <w:r>
        <w:t>Предметныерезультатыосвоенияпрограммыпофизическойкультурена уровне основного общего образования</w:t>
      </w:r>
    </w:p>
    <w:p w:rsidR="00F00F43" w:rsidRDefault="002A7C5D">
      <w:pPr>
        <w:spacing w:before="273" w:line="272" w:lineRule="exact"/>
        <w:ind w:left="1763"/>
        <w:jc w:val="both"/>
        <w:rPr>
          <w:b/>
          <w:sz w:val="24"/>
        </w:rPr>
      </w:pPr>
      <w:r>
        <w:rPr>
          <w:b/>
          <w:sz w:val="24"/>
        </w:rPr>
        <w:t>Кконцуобученияв5классеобучающийся</w:t>
      </w:r>
      <w:r>
        <w:rPr>
          <w:b/>
          <w:spacing w:val="-2"/>
          <w:sz w:val="24"/>
        </w:rPr>
        <w:t>научится:</w:t>
      </w:r>
    </w:p>
    <w:p w:rsidR="00F00F43" w:rsidRDefault="002A7C5D">
      <w:pPr>
        <w:pStyle w:val="a3"/>
        <w:ind w:right="861"/>
      </w:pPr>
      <w:r>
        <w:t xml:space="preserve">выполнять требования безопасности на уроках физической культуры, на самостоятельных занятиях физическими упражнениями в условиях активного отдыха и </w:t>
      </w:r>
      <w:r>
        <w:rPr>
          <w:spacing w:val="-2"/>
        </w:rPr>
        <w:t>досуга;</w:t>
      </w:r>
    </w:p>
    <w:p w:rsidR="00F00F43" w:rsidRDefault="002A7C5D">
      <w:pPr>
        <w:pStyle w:val="a3"/>
        <w:ind w:right="852"/>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F00F43" w:rsidRDefault="002A7C5D">
      <w:pPr>
        <w:pStyle w:val="a3"/>
        <w:ind w:right="860"/>
      </w:pPr>
      <w:r>
        <w:t>составлятьдневникфизическойкультуры ивестивнёмнаблюдение запоказателями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00F43" w:rsidRDefault="002A7C5D">
      <w:pPr>
        <w:pStyle w:val="a3"/>
        <w:spacing w:before="2" w:line="237" w:lineRule="auto"/>
        <w:ind w:right="8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F00F43" w:rsidRDefault="002A7C5D">
      <w:pPr>
        <w:pStyle w:val="a3"/>
        <w:spacing w:before="6" w:line="237" w:lineRule="auto"/>
        <w:ind w:right="853"/>
      </w:pPr>
      <w:r>
        <w:t>выполнять комплексы упражнений оздоровительной физической культуры на развитие гибкости, координации и формирование телосложения;</w:t>
      </w:r>
    </w:p>
    <w:p w:rsidR="00F00F43" w:rsidRDefault="002A7C5D">
      <w:pPr>
        <w:pStyle w:val="a3"/>
        <w:spacing w:before="3" w:line="275" w:lineRule="exact"/>
        <w:ind w:left="1700" w:firstLine="0"/>
      </w:pPr>
      <w:r>
        <w:t>выполнятьопорныйпрыжоксразбегаспособом«ноги врозь»(мальчики)и</w:t>
      </w:r>
      <w:r>
        <w:rPr>
          <w:spacing w:val="-2"/>
        </w:rPr>
        <w:t>способом</w:t>
      </w:r>
    </w:p>
    <w:p w:rsidR="00F00F43" w:rsidRDefault="002A7C5D">
      <w:pPr>
        <w:pStyle w:val="a3"/>
        <w:spacing w:line="275" w:lineRule="exact"/>
        <w:ind w:firstLine="0"/>
      </w:pPr>
      <w:r>
        <w:t>«напрыгиванияспоследующимспрыгиванием»</w:t>
      </w:r>
      <w:r>
        <w:rPr>
          <w:spacing w:val="-2"/>
        </w:rPr>
        <w:t>(девочки);</w:t>
      </w:r>
    </w:p>
    <w:p w:rsidR="00F00F43" w:rsidRDefault="002A7C5D">
      <w:pPr>
        <w:pStyle w:val="a3"/>
        <w:spacing w:before="3"/>
        <w:ind w:right="854"/>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F00F43" w:rsidRDefault="002A7C5D">
      <w:pPr>
        <w:pStyle w:val="a3"/>
        <w:spacing w:line="242" w:lineRule="auto"/>
        <w:ind w:right="860"/>
      </w:pPr>
      <w:r>
        <w:t>передвигаться по гимнастической стенке приставным шагом, лазать разноимённым способом вверх и по диагонали;</w:t>
      </w:r>
    </w:p>
    <w:p w:rsidR="00F00F43" w:rsidRDefault="002A7C5D">
      <w:pPr>
        <w:pStyle w:val="a3"/>
        <w:ind w:left="1700" w:right="851" w:firstLine="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передвигатьсяналыжахпопеременнымдвухшажнымходом(длябесснежных</w:t>
      </w:r>
    </w:p>
    <w:p w:rsidR="00F00F43" w:rsidRDefault="002A7C5D">
      <w:pPr>
        <w:pStyle w:val="a3"/>
        <w:spacing w:line="275" w:lineRule="exact"/>
        <w:ind w:firstLine="0"/>
        <w:jc w:val="left"/>
      </w:pPr>
      <w:r>
        <w:t>районов–имитация</w:t>
      </w:r>
      <w:r>
        <w:rPr>
          <w:spacing w:val="-2"/>
        </w:rPr>
        <w:t>передвижения);</w:t>
      </w:r>
    </w:p>
    <w:p w:rsidR="00F00F43" w:rsidRDefault="002A7C5D">
      <w:pPr>
        <w:pStyle w:val="a3"/>
        <w:tabs>
          <w:tab w:val="left" w:pos="3422"/>
          <w:tab w:val="left" w:pos="3777"/>
          <w:tab w:val="left" w:pos="5374"/>
          <w:tab w:val="left" w:pos="7354"/>
          <w:tab w:val="left" w:pos="7724"/>
          <w:tab w:val="left" w:pos="9273"/>
        </w:tabs>
        <w:spacing w:line="242" w:lineRule="auto"/>
        <w:ind w:right="854"/>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 с учётом индивидуальных и возрастно-половых особенностей;</w:t>
      </w:r>
    </w:p>
    <w:p w:rsidR="00F00F43" w:rsidRDefault="002A7C5D">
      <w:pPr>
        <w:pStyle w:val="a3"/>
        <w:spacing w:line="271" w:lineRule="exact"/>
        <w:ind w:left="1700" w:firstLine="0"/>
        <w:jc w:val="left"/>
      </w:pPr>
      <w:r>
        <w:t>демонстрироватьтехническиедействиявспортивных</w:t>
      </w:r>
      <w:r>
        <w:rPr>
          <w:spacing w:val="-2"/>
        </w:rPr>
        <w:t>играх:</w:t>
      </w:r>
    </w:p>
    <w:p w:rsidR="00F00F43" w:rsidRDefault="002A7C5D">
      <w:pPr>
        <w:pStyle w:val="a3"/>
        <w:spacing w:line="237" w:lineRule="auto"/>
        <w:ind w:right="851"/>
        <w:jc w:val="left"/>
      </w:pPr>
      <w:r>
        <w:t>баскетбол (ведение мяча с равномерной скоростью в разных направлениях, приём и передача мяча двумя руками от груди с места и в движении);</w:t>
      </w:r>
    </w:p>
    <w:p w:rsidR="00F00F43" w:rsidRDefault="002A7C5D">
      <w:pPr>
        <w:pStyle w:val="a3"/>
        <w:spacing w:before="5" w:line="237" w:lineRule="auto"/>
        <w:ind w:right="851"/>
        <w:jc w:val="left"/>
      </w:pPr>
      <w:r>
        <w:t>волейбол(приёмипередачамячадвумярукамиснизуисверхусместаивдвижении, прямая нижняя подача);</w:t>
      </w:r>
    </w:p>
    <w:p w:rsidR="00F00F43" w:rsidRDefault="00F00F43">
      <w:pPr>
        <w:pStyle w:val="a3"/>
        <w:spacing w:line="237"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right="859"/>
      </w:pPr>
      <w:r>
        <w:lastRenderedPageBreak/>
        <w:t>футбол (ведение мяча с равномерной скоростью в разных направлениях, приём и передача мяча, удар по неподвижному мячу с небольшого разбега).</w:t>
      </w:r>
    </w:p>
    <w:p w:rsidR="00F00F43" w:rsidRDefault="002A7C5D">
      <w:pPr>
        <w:pStyle w:val="21"/>
        <w:spacing w:line="274" w:lineRule="exact"/>
      </w:pPr>
      <w:r>
        <w:t>Кконцу обученияв6классеобучающийся</w:t>
      </w:r>
      <w:r>
        <w:rPr>
          <w:spacing w:val="-2"/>
        </w:rPr>
        <w:t>научится:</w:t>
      </w:r>
    </w:p>
    <w:p w:rsidR="00F00F43" w:rsidRDefault="002A7C5D">
      <w:pPr>
        <w:pStyle w:val="a3"/>
        <w:ind w:right="856"/>
      </w:pPr>
      <w:r>
        <w:t>характеризовать Олимпийские игры современности как международное культурное явление, роль Пьера деКубертена в их историческом возрождении, обсуждать историю возникновения девиза, символики и ритуалов Олимпийских игр;</w:t>
      </w:r>
    </w:p>
    <w:p w:rsidR="00F00F43" w:rsidRDefault="002A7C5D">
      <w:pPr>
        <w:pStyle w:val="a3"/>
        <w:tabs>
          <w:tab w:val="left" w:pos="2889"/>
          <w:tab w:val="left" w:pos="4870"/>
          <w:tab w:val="left" w:pos="6265"/>
          <w:tab w:val="left" w:pos="7724"/>
          <w:tab w:val="left" w:pos="8817"/>
          <w:tab w:val="left" w:pos="10232"/>
        </w:tabs>
        <w:ind w:right="853"/>
        <w:jc w:val="right"/>
      </w:pPr>
      <w:r>
        <w:rPr>
          <w:spacing w:val="-2"/>
        </w:rPr>
        <w:t>измерять</w:t>
      </w:r>
      <w:r>
        <w:tab/>
      </w:r>
      <w:r>
        <w:rPr>
          <w:spacing w:val="-2"/>
        </w:rPr>
        <w:t>индивидуальные</w:t>
      </w:r>
      <w:r>
        <w:tab/>
      </w:r>
      <w:r>
        <w:rPr>
          <w:spacing w:val="-2"/>
        </w:rPr>
        <w:t>показатели</w:t>
      </w:r>
      <w:r>
        <w:tab/>
      </w:r>
      <w:r>
        <w:rPr>
          <w:spacing w:val="-2"/>
        </w:rPr>
        <w:t>физических</w:t>
      </w:r>
      <w:r>
        <w:tab/>
      </w:r>
      <w:r>
        <w:rPr>
          <w:spacing w:val="-2"/>
        </w:rPr>
        <w:t>качеств,</w:t>
      </w:r>
      <w:r>
        <w:tab/>
      </w:r>
      <w:r>
        <w:rPr>
          <w:spacing w:val="-2"/>
        </w:rPr>
        <w:t>определять</w:t>
      </w:r>
      <w:r>
        <w:tab/>
      </w:r>
      <w:r>
        <w:rPr>
          <w:spacing w:val="-6"/>
        </w:rPr>
        <w:t xml:space="preserve">их </w:t>
      </w:r>
      <w:r>
        <w:t>соответствиевозрастнымнормамиподбиратьупражнениядляихнаправленногоразвития; контролировать режимы физической нагрузки по частотепульса и степени утомления организмаповнешнимпризнакамвовремясамостоятельныхзанятий</w:t>
      </w:r>
      <w:r>
        <w:rPr>
          <w:spacing w:val="-2"/>
        </w:rPr>
        <w:t>физической</w:t>
      </w:r>
    </w:p>
    <w:p w:rsidR="00F00F43" w:rsidRDefault="002A7C5D">
      <w:pPr>
        <w:pStyle w:val="a3"/>
        <w:ind w:firstLine="0"/>
        <w:jc w:val="left"/>
      </w:pPr>
      <w:r>
        <w:rPr>
          <w:spacing w:val="-2"/>
        </w:rPr>
        <w:t>подготовкой;</w:t>
      </w:r>
    </w:p>
    <w:p w:rsidR="00F00F43" w:rsidRDefault="002A7C5D">
      <w:pPr>
        <w:pStyle w:val="a3"/>
        <w:spacing w:before="2" w:line="237" w:lineRule="auto"/>
        <w:ind w:right="853"/>
      </w:pPr>
      <w:r>
        <w:t>подготавливатьместадлясамостоятельныхзанятийфизическойкультуройиспортом в соответствии с правилами техники безопасности и гигиеническими требованиями;</w:t>
      </w:r>
    </w:p>
    <w:p w:rsidR="00F00F43" w:rsidRDefault="002A7C5D">
      <w:pPr>
        <w:pStyle w:val="a3"/>
        <w:spacing w:before="4"/>
        <w:ind w:right="850"/>
      </w:pPr>
      <w:r>
        <w:t>отбирать упражнения оздоровительной физической культуры и составлять из них комплексыфизкультминутокифизкультпауздляоптимизацииработоспособностииснятия мышечного утомления в режиме учебной деятельности;</w:t>
      </w:r>
    </w:p>
    <w:p w:rsidR="00F00F43" w:rsidRDefault="002A7C5D">
      <w:pPr>
        <w:pStyle w:val="a3"/>
        <w:ind w:right="862"/>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F00F43" w:rsidRDefault="002A7C5D">
      <w:pPr>
        <w:pStyle w:val="a3"/>
        <w:ind w:right="844"/>
      </w:pPr>
      <w:r>
        <w:t>выполнять лазанье по канату в три приёма (мальчики), составлять и выполнять комбинацию на низком бревне из стилизованных общеразвивающих и сложно- координированных упражнений (девочки);</w:t>
      </w:r>
    </w:p>
    <w:p w:rsidR="00F00F43" w:rsidRDefault="002A7C5D">
      <w:pPr>
        <w:pStyle w:val="a3"/>
        <w:ind w:right="849"/>
      </w:pPr>
      <w:r>
        <w:t xml:space="preserve">выполнять беговые упражнения с максимальным ускорением, использовать их в самостоятельныхзанятияхдля развития быстроты и равномерный бег для развитияобщей </w:t>
      </w:r>
      <w:r>
        <w:rPr>
          <w:spacing w:val="-2"/>
        </w:rPr>
        <w:t>выносливости;</w:t>
      </w:r>
    </w:p>
    <w:p w:rsidR="00F00F43" w:rsidRDefault="002A7C5D">
      <w:pPr>
        <w:pStyle w:val="a3"/>
        <w:spacing w:before="1"/>
        <w:ind w:right="858"/>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F00F43" w:rsidRDefault="002A7C5D">
      <w:pPr>
        <w:pStyle w:val="a3"/>
        <w:ind w:right="844"/>
      </w:pPr>
      <w:r>
        <w:t xml:space="preserve">выполнять передвижение на лыжах одновременным одношажным ходом, наблюдать ианализироватьеговыполнениедругимиобучающимися,сравниваясзаданнымобразцом, выявлять ошибки и предлагать способы устранения (для бесснежных районов – имитация </w:t>
      </w:r>
      <w:r>
        <w:rPr>
          <w:spacing w:val="-2"/>
        </w:rPr>
        <w:t>передвижения);</w:t>
      </w:r>
    </w:p>
    <w:p w:rsidR="00F00F43" w:rsidRDefault="002A7C5D">
      <w:pPr>
        <w:pStyle w:val="a3"/>
        <w:spacing w:line="242" w:lineRule="auto"/>
        <w:ind w:right="85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00F43" w:rsidRDefault="002A7C5D">
      <w:pPr>
        <w:pStyle w:val="a3"/>
        <w:spacing w:line="242" w:lineRule="auto"/>
        <w:ind w:left="1700" w:right="860" w:firstLine="0"/>
      </w:pPr>
      <w:r>
        <w:t>выполнять правила и демонстрировать технические действия в спортивных играх: баскетбол(техническиедействиябезмяча,броскимячадвумярукамиснизуи</w:t>
      </w:r>
      <w:r>
        <w:rPr>
          <w:spacing w:val="-5"/>
        </w:rPr>
        <w:t>от</w:t>
      </w:r>
    </w:p>
    <w:p w:rsidR="00F00F43" w:rsidRDefault="002A7C5D">
      <w:pPr>
        <w:pStyle w:val="a3"/>
        <w:spacing w:line="242" w:lineRule="auto"/>
        <w:ind w:right="862" w:firstLine="0"/>
      </w:pPr>
      <w:r>
        <w:t xml:space="preserve">груди с места, использование разученных технических действий в условиях игровой </w:t>
      </w:r>
      <w:r>
        <w:rPr>
          <w:spacing w:val="-2"/>
        </w:rPr>
        <w:t>деятельности);</w:t>
      </w:r>
    </w:p>
    <w:p w:rsidR="00F00F43" w:rsidRDefault="002A7C5D">
      <w:pPr>
        <w:pStyle w:val="a3"/>
        <w:ind w:right="845"/>
      </w:pPr>
      <w:r>
        <w:t xml:space="preserve">волейбол (приём и передача мяча двумя руками снизу и сверху в разные зоны площадкисоперника,использованиеразученныхтехническихдействийвусловияхигровой </w:t>
      </w:r>
      <w:r>
        <w:rPr>
          <w:spacing w:val="-2"/>
        </w:rPr>
        <w:t>деятельности);</w:t>
      </w:r>
    </w:p>
    <w:p w:rsidR="00F00F43" w:rsidRDefault="002A7C5D">
      <w:pPr>
        <w:pStyle w:val="a3"/>
        <w:ind w:right="849"/>
      </w:pPr>
      <w:r>
        <w:t>футбол (ведение мяча с разной скоростью передвижения, с ускорением в разных направлениях,ударпокатящемусямячусразбега,использованиеразученныхтехнических действий в условиях игровой деятельности).</w:t>
      </w:r>
    </w:p>
    <w:p w:rsidR="00F00F43" w:rsidRDefault="002A7C5D">
      <w:pPr>
        <w:pStyle w:val="21"/>
        <w:spacing w:line="275" w:lineRule="exact"/>
        <w:ind w:left="1762"/>
      </w:pPr>
      <w:r>
        <w:t>Кконцуобученияв7классеобучающийся</w:t>
      </w:r>
      <w:r>
        <w:rPr>
          <w:spacing w:val="-2"/>
        </w:rPr>
        <w:t>научится:</w:t>
      </w:r>
    </w:p>
    <w:p w:rsidR="00F00F43" w:rsidRDefault="002A7C5D">
      <w:pPr>
        <w:pStyle w:val="a3"/>
        <w:spacing w:line="237" w:lineRule="auto"/>
        <w:ind w:right="862"/>
      </w:pPr>
      <w:r>
        <w:t>проводить анализпричинзарождениясовременногоолимпийского движения, давать характеристику основным этапам его развития в СССР и современной России;</w:t>
      </w:r>
    </w:p>
    <w:p w:rsidR="00F00F43" w:rsidRDefault="002A7C5D">
      <w:pPr>
        <w:pStyle w:val="a3"/>
        <w:ind w:right="858"/>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4"/>
      </w:pPr>
      <w:r>
        <w:lastRenderedPageBreak/>
        <w:t>объяснятьпонятие«техникафизическихупражнений»,руководствоватьсяправилами техническойподготовкиприсамостоятельномобученииновымфизическимупражнениям, проводить процедуры оценивания техники их выполнения;</w:t>
      </w:r>
    </w:p>
    <w:p w:rsidR="00F00F43" w:rsidRDefault="002A7C5D">
      <w:pPr>
        <w:pStyle w:val="a3"/>
        <w:spacing w:before="3"/>
        <w:ind w:right="852"/>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rPr>
        <w:t>образцу);</w:t>
      </w:r>
    </w:p>
    <w:p w:rsidR="00F00F43" w:rsidRDefault="002A7C5D">
      <w:pPr>
        <w:pStyle w:val="a3"/>
        <w:spacing w:before="2" w:line="237" w:lineRule="auto"/>
        <w:ind w:right="864"/>
      </w:pPr>
      <w:r>
        <w:t>выполнять лазанье по канату в два приёма (юноши) и простейшие акробатические пирамиды в парах и тройках (девушки);</w:t>
      </w:r>
    </w:p>
    <w:p w:rsidR="00F00F43" w:rsidRDefault="002A7C5D">
      <w:pPr>
        <w:pStyle w:val="a3"/>
        <w:spacing w:before="4"/>
        <w:ind w:right="851"/>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00F43" w:rsidRDefault="002A7C5D">
      <w:pPr>
        <w:pStyle w:val="a3"/>
        <w:spacing w:line="242" w:lineRule="auto"/>
        <w:ind w:right="862"/>
      </w:pPr>
      <w:r>
        <w:t>выполнять стойку на голове с опорой на руки и включать её в акробатическую комбинацию из ранее освоенных упражнений (юноши);</w:t>
      </w:r>
    </w:p>
    <w:p w:rsidR="00F00F43" w:rsidRDefault="002A7C5D">
      <w:pPr>
        <w:pStyle w:val="a3"/>
        <w:spacing w:line="271" w:lineRule="exact"/>
        <w:ind w:left="1700" w:firstLine="0"/>
      </w:pPr>
      <w:r>
        <w:t>выполнятьбеговыеупражненияспреодолениемпрепятствий</w:t>
      </w:r>
      <w:r>
        <w:rPr>
          <w:spacing w:val="-2"/>
        </w:rPr>
        <w:t>способами</w:t>
      </w:r>
    </w:p>
    <w:p w:rsidR="00F00F43" w:rsidRDefault="002A7C5D">
      <w:pPr>
        <w:pStyle w:val="a3"/>
        <w:spacing w:before="2" w:line="237" w:lineRule="auto"/>
        <w:ind w:left="1700" w:right="865" w:hanging="567"/>
      </w:pPr>
      <w:r>
        <w:t>«наступание» и «прыжковый бег», применять их в беге по пересечённой местности; выполнятьметаниемалогомячанаточностьвнеподвижную,качающуюсяи</w:t>
      </w:r>
    </w:p>
    <w:p w:rsidR="00F00F43" w:rsidRDefault="002A7C5D">
      <w:pPr>
        <w:pStyle w:val="a3"/>
        <w:spacing w:before="4" w:line="275" w:lineRule="exact"/>
        <w:ind w:firstLine="0"/>
      </w:pPr>
      <w:r>
        <w:t>катящуюся сразнойскоростью</w:t>
      </w:r>
      <w:r>
        <w:rPr>
          <w:spacing w:val="-2"/>
        </w:rPr>
        <w:t>мишень;</w:t>
      </w:r>
    </w:p>
    <w:p w:rsidR="00F00F43" w:rsidRDefault="002A7C5D">
      <w:pPr>
        <w:pStyle w:val="a3"/>
        <w:ind w:right="849"/>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00F43" w:rsidRDefault="002A7C5D">
      <w:pPr>
        <w:pStyle w:val="a3"/>
        <w:spacing w:before="4" w:line="237" w:lineRule="auto"/>
        <w:ind w:right="84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00F43" w:rsidRDefault="002A7C5D">
      <w:pPr>
        <w:pStyle w:val="a3"/>
        <w:spacing w:before="4" w:line="275" w:lineRule="exact"/>
        <w:ind w:left="1700" w:firstLine="0"/>
      </w:pPr>
      <w:r>
        <w:t>демонстрироватьииспользоватьтехническиедействияспортивных</w:t>
      </w:r>
      <w:r>
        <w:rPr>
          <w:spacing w:val="-4"/>
        </w:rPr>
        <w:t>игр:</w:t>
      </w:r>
    </w:p>
    <w:p w:rsidR="00F00F43" w:rsidRDefault="002A7C5D">
      <w:pPr>
        <w:pStyle w:val="a3"/>
        <w:ind w:right="860"/>
      </w:pPr>
      <w:r>
        <w:t>баскетбол (передача и ловля мяча после отскока от пола, броски мяча двумя руками снизуиотгрудивдвижении,использованиеразученныхтехническихдействийвусловиях игровой деятельности);</w:t>
      </w:r>
    </w:p>
    <w:p w:rsidR="00F00F43" w:rsidRDefault="002A7C5D">
      <w:pPr>
        <w:pStyle w:val="a3"/>
        <w:spacing w:before="4" w:line="237" w:lineRule="auto"/>
        <w:ind w:right="859"/>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F00F43" w:rsidRDefault="002A7C5D">
      <w:pPr>
        <w:pStyle w:val="a3"/>
        <w:spacing w:before="3"/>
        <w:ind w:right="852"/>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00F43" w:rsidRDefault="002A7C5D">
      <w:pPr>
        <w:pStyle w:val="21"/>
        <w:spacing w:before="2" w:line="275" w:lineRule="exact"/>
      </w:pPr>
      <w:r>
        <w:t>Кконцу обученияв8классеобучающийся</w:t>
      </w:r>
      <w:r>
        <w:rPr>
          <w:spacing w:val="-2"/>
        </w:rPr>
        <w:t>научится:</w:t>
      </w:r>
    </w:p>
    <w:p w:rsidR="00F00F43" w:rsidRDefault="002A7C5D">
      <w:pPr>
        <w:pStyle w:val="a3"/>
        <w:spacing w:before="2" w:line="237" w:lineRule="auto"/>
        <w:ind w:right="860"/>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F00F43" w:rsidRDefault="002A7C5D">
      <w:pPr>
        <w:pStyle w:val="a3"/>
        <w:spacing w:before="3"/>
        <w:ind w:right="856"/>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F00F43" w:rsidRDefault="002A7C5D">
      <w:pPr>
        <w:pStyle w:val="a3"/>
        <w:spacing w:line="242" w:lineRule="auto"/>
        <w:ind w:right="860"/>
      </w:pPr>
      <w:r>
        <w:t>проводить занятия оздоровительной гимнастикой по коррекции индивидуальной формы осанки и избыточной массы тела;</w:t>
      </w:r>
    </w:p>
    <w:p w:rsidR="00F00F43" w:rsidRDefault="002A7C5D">
      <w:pPr>
        <w:pStyle w:val="a3"/>
        <w:ind w:right="85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F00F43" w:rsidRDefault="002A7C5D">
      <w:pPr>
        <w:pStyle w:val="a3"/>
        <w:ind w:right="849"/>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rsidR="00F00F43" w:rsidRDefault="002A7C5D">
      <w:pPr>
        <w:pStyle w:val="a3"/>
        <w:ind w:right="853"/>
      </w:pPr>
      <w:r>
        <w:t>выполнятькомбинациюнапараллельныхбрусьяхсвключениемупражненийвупоре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8"/>
      </w:pPr>
      <w:r>
        <w:lastRenderedPageBreak/>
        <w:t>выполнять прыжок в длину с разбега способом «прогнувшись», наблюдать и анализировать технические особенности ввыполнении другимиобучающимися, выявлять ошибки и предлагать способы устранения;</w:t>
      </w:r>
    </w:p>
    <w:p w:rsidR="00F00F43" w:rsidRDefault="002A7C5D">
      <w:pPr>
        <w:pStyle w:val="a3"/>
        <w:spacing w:before="3"/>
        <w:ind w:right="854"/>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rPr>
        <w:t>технике;</w:t>
      </w:r>
    </w:p>
    <w:p w:rsidR="00F00F43" w:rsidRDefault="002A7C5D">
      <w:pPr>
        <w:pStyle w:val="a3"/>
        <w:ind w:right="854"/>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естественныхпрепятствийналыжахширокимшагом, перешагиванием,перелазанием(для бесснежных районов – имитация передвижения);</w:t>
      </w:r>
    </w:p>
    <w:p w:rsidR="00F00F43" w:rsidRDefault="002A7C5D">
      <w:pPr>
        <w:pStyle w:val="a3"/>
        <w:spacing w:line="242" w:lineRule="auto"/>
        <w:ind w:right="858"/>
      </w:pPr>
      <w:r>
        <w:t xml:space="preserve">соблюдать правила безопасности в бассейне при выполнении плавательных </w:t>
      </w:r>
      <w:r>
        <w:rPr>
          <w:spacing w:val="-2"/>
        </w:rPr>
        <w:t>упражнений;</w:t>
      </w:r>
    </w:p>
    <w:p w:rsidR="00F00F43" w:rsidRDefault="002A7C5D">
      <w:pPr>
        <w:pStyle w:val="a3"/>
        <w:spacing w:line="271" w:lineRule="exact"/>
        <w:ind w:left="1700" w:firstLine="0"/>
      </w:pPr>
      <w:r>
        <w:t>выполнять прыжкивводусостартовой</w:t>
      </w:r>
      <w:r>
        <w:rPr>
          <w:spacing w:val="-2"/>
        </w:rPr>
        <w:t>тумбы;</w:t>
      </w:r>
    </w:p>
    <w:p w:rsidR="00F00F43" w:rsidRDefault="002A7C5D">
      <w:pPr>
        <w:pStyle w:val="a3"/>
        <w:spacing w:before="3" w:line="237" w:lineRule="auto"/>
        <w:ind w:right="858"/>
      </w:pPr>
      <w:r>
        <w:t xml:space="preserve">выполнять технические элементы плавания кролем на груди в согласовании с </w:t>
      </w:r>
      <w:r>
        <w:rPr>
          <w:spacing w:val="-2"/>
        </w:rPr>
        <w:t>дыханием;</w:t>
      </w:r>
    </w:p>
    <w:p w:rsidR="00F00F43" w:rsidRDefault="002A7C5D">
      <w:pPr>
        <w:pStyle w:val="a3"/>
        <w:spacing w:before="5" w:line="237" w:lineRule="auto"/>
        <w:ind w:right="854"/>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00F43" w:rsidRDefault="002A7C5D">
      <w:pPr>
        <w:pStyle w:val="a3"/>
        <w:spacing w:before="4" w:line="275" w:lineRule="exact"/>
        <w:ind w:left="1700" w:firstLine="0"/>
      </w:pPr>
      <w:r>
        <w:t>демонстрироватьииспользоватьтехническиедействияспортивных</w:t>
      </w:r>
      <w:r>
        <w:rPr>
          <w:spacing w:val="-4"/>
        </w:rPr>
        <w:t>игр:</w:t>
      </w:r>
    </w:p>
    <w:p w:rsidR="00F00F43" w:rsidRDefault="002A7C5D">
      <w:pPr>
        <w:pStyle w:val="a3"/>
        <w:ind w:right="859"/>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F00F43" w:rsidRDefault="002A7C5D">
      <w:pPr>
        <w:pStyle w:val="a3"/>
        <w:spacing w:before="1"/>
        <w:ind w:right="859"/>
      </w:pPr>
      <w:r>
        <w:t>волейбол(прямойнападающий удар и индивидуальное блокированиемячавпрыжке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F00F43" w:rsidRDefault="002A7C5D">
      <w:pPr>
        <w:pStyle w:val="a3"/>
        <w:ind w:right="852"/>
      </w:pPr>
      <w:r>
        <w:t xml:space="preserve">футбол(ударыпонеподвижному,катящемусяилетящемумячусразбегавнутренней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F00F43" w:rsidRDefault="002A7C5D">
      <w:pPr>
        <w:pStyle w:val="21"/>
        <w:spacing w:before="3" w:line="275" w:lineRule="exact"/>
      </w:pPr>
      <w:r>
        <w:t>Кконцу обученияв9классеобучающийся</w:t>
      </w:r>
      <w:r>
        <w:rPr>
          <w:spacing w:val="-2"/>
        </w:rPr>
        <w:t>научится:</w:t>
      </w:r>
    </w:p>
    <w:p w:rsidR="00F00F43" w:rsidRDefault="002A7C5D">
      <w:pPr>
        <w:pStyle w:val="a3"/>
        <w:ind w:right="860"/>
      </w:pPr>
      <w:r>
        <w:t>отстаиватьпринципыздоровогообразажизни,раскрыватьэффективностьегоформв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00F43" w:rsidRDefault="002A7C5D">
      <w:pPr>
        <w:pStyle w:val="a3"/>
        <w:ind w:right="862"/>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F00F43" w:rsidRDefault="002A7C5D">
      <w:pPr>
        <w:pStyle w:val="a3"/>
        <w:ind w:right="852"/>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F00F43" w:rsidRDefault="002A7C5D">
      <w:pPr>
        <w:pStyle w:val="a3"/>
        <w:ind w:right="861"/>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w:t>
      </w:r>
      <w:r>
        <w:rPr>
          <w:spacing w:val="-2"/>
        </w:rPr>
        <w:t>массажа;</w:t>
      </w:r>
    </w:p>
    <w:p w:rsidR="00F00F43" w:rsidRDefault="002A7C5D">
      <w:pPr>
        <w:pStyle w:val="a3"/>
        <w:ind w:right="845"/>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F00F43" w:rsidRDefault="002A7C5D">
      <w:pPr>
        <w:pStyle w:val="a3"/>
        <w:spacing w:before="1"/>
        <w:ind w:right="853"/>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F00F43" w:rsidRDefault="002A7C5D">
      <w:pPr>
        <w:pStyle w:val="a3"/>
        <w:spacing w:line="242" w:lineRule="auto"/>
        <w:ind w:right="859"/>
      </w:pPr>
      <w: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50"/>
      </w:pPr>
      <w:r>
        <w:lastRenderedPageBreak/>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F00F43" w:rsidRDefault="002A7C5D">
      <w:pPr>
        <w:pStyle w:val="a3"/>
        <w:spacing w:before="3"/>
        <w:ind w:right="861"/>
      </w:pPr>
      <w:r>
        <w:t>составлять и выполнять композицию упражнений черлидинга с построением пирамид, элементами степ-аэробики и акробатики (девушки);</w:t>
      </w:r>
    </w:p>
    <w:p w:rsidR="00F00F43" w:rsidRDefault="002A7C5D">
      <w:pPr>
        <w:pStyle w:val="a3"/>
        <w:spacing w:before="2" w:line="237" w:lineRule="auto"/>
        <w:ind w:right="861"/>
      </w:pPr>
      <w:r>
        <w:t>составлятьивыполнять комплекс ритмическойгимнастики с включениемэлементов художественной гимнастики, упражнений на гибкость и равновесие (девушки);</w:t>
      </w:r>
    </w:p>
    <w:p w:rsidR="00F00F43" w:rsidRDefault="002A7C5D">
      <w:pPr>
        <w:pStyle w:val="a3"/>
        <w:spacing w:before="4"/>
        <w:ind w:right="857"/>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F00F43" w:rsidRDefault="002A7C5D">
      <w:pPr>
        <w:pStyle w:val="a3"/>
        <w:ind w:right="859"/>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F00F43" w:rsidRDefault="002A7C5D">
      <w:pPr>
        <w:pStyle w:val="a3"/>
        <w:spacing w:before="2" w:line="237" w:lineRule="auto"/>
        <w:ind w:right="858"/>
      </w:pPr>
      <w:r>
        <w:t xml:space="preserve">соблюдать правила безопасности в бассейне при выполнении плавательных </w:t>
      </w:r>
      <w:r>
        <w:rPr>
          <w:spacing w:val="-2"/>
        </w:rPr>
        <w:t>упражнений;</w:t>
      </w:r>
    </w:p>
    <w:p w:rsidR="00F00F43" w:rsidRDefault="002A7C5D">
      <w:pPr>
        <w:pStyle w:val="a3"/>
        <w:spacing w:before="4" w:line="275" w:lineRule="exact"/>
        <w:ind w:left="1700" w:firstLine="0"/>
      </w:pPr>
      <w:r>
        <w:t>выполнятьповоротыкувырком,</w:t>
      </w:r>
      <w:r>
        <w:rPr>
          <w:spacing w:val="-2"/>
        </w:rPr>
        <w:t>маятником;</w:t>
      </w:r>
    </w:p>
    <w:p w:rsidR="00F00F43" w:rsidRDefault="002A7C5D">
      <w:pPr>
        <w:pStyle w:val="a3"/>
        <w:spacing w:line="242" w:lineRule="auto"/>
        <w:ind w:left="1700" w:right="845" w:firstLine="0"/>
      </w:pPr>
      <w:r>
        <w:t>выполнять технические элементы брассом в согласовании с дыханием; совершенствоватьтехническиедействиявспортивныхиграх:баскетбол,</w:t>
      </w:r>
      <w:r>
        <w:rPr>
          <w:spacing w:val="-2"/>
        </w:rPr>
        <w:t>волейбол,</w:t>
      </w:r>
    </w:p>
    <w:p w:rsidR="00F00F43" w:rsidRDefault="002A7C5D">
      <w:pPr>
        <w:pStyle w:val="a3"/>
        <w:spacing w:line="242" w:lineRule="auto"/>
        <w:ind w:right="855" w:firstLine="0"/>
      </w:pPr>
      <w:r>
        <w:t>футбол,взаимодействоватьсигрокамисвоихкомандвусловияхигровойдеятельности,при организации тактических действий в нападении и защите;</w:t>
      </w:r>
    </w:p>
    <w:p w:rsidR="00F00F43" w:rsidRDefault="002A7C5D">
      <w:pPr>
        <w:pStyle w:val="a3"/>
        <w:tabs>
          <w:tab w:val="left" w:pos="3422"/>
          <w:tab w:val="left" w:pos="3777"/>
          <w:tab w:val="left" w:pos="5374"/>
          <w:tab w:val="left" w:pos="7354"/>
          <w:tab w:val="left" w:pos="7724"/>
          <w:tab w:val="left" w:pos="9273"/>
        </w:tabs>
        <w:spacing w:line="242" w:lineRule="auto"/>
        <w:ind w:right="854"/>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 с учётом индивидуальных и возрастно-половых особенностей.</w:t>
      </w:r>
    </w:p>
    <w:p w:rsidR="00F00F43" w:rsidRDefault="002A7C5D">
      <w:pPr>
        <w:pStyle w:val="a3"/>
        <w:spacing w:line="271" w:lineRule="exact"/>
        <w:ind w:left="1700" w:firstLine="0"/>
        <w:jc w:val="left"/>
      </w:pPr>
      <w:r>
        <w:t>Физическаякультура.Модулиповидам</w:t>
      </w:r>
      <w:r>
        <w:rPr>
          <w:spacing w:val="-2"/>
        </w:rPr>
        <w:t xml:space="preserve"> спорта.</w:t>
      </w:r>
    </w:p>
    <w:p w:rsidR="00F00F43" w:rsidRDefault="002A7C5D">
      <w:pPr>
        <w:pStyle w:val="21"/>
        <w:spacing w:line="272" w:lineRule="exact"/>
        <w:jc w:val="left"/>
      </w:pPr>
      <w:r>
        <w:t xml:space="preserve">Модуль </w:t>
      </w:r>
      <w:r>
        <w:rPr>
          <w:spacing w:val="-2"/>
        </w:rPr>
        <w:t>«Самбо».</w:t>
      </w:r>
    </w:p>
    <w:p w:rsidR="00F00F43" w:rsidRDefault="002A7C5D">
      <w:pPr>
        <w:pStyle w:val="a3"/>
        <w:spacing w:line="272" w:lineRule="exact"/>
        <w:ind w:left="1700" w:firstLine="0"/>
        <w:jc w:val="left"/>
      </w:pPr>
      <w:r>
        <w:t>Пояснительнаязапискамодуля</w:t>
      </w:r>
      <w:r>
        <w:rPr>
          <w:spacing w:val="-2"/>
        </w:rPr>
        <w:t>«Самбо».</w:t>
      </w:r>
    </w:p>
    <w:p w:rsidR="00F00F43" w:rsidRDefault="002A7C5D">
      <w:pPr>
        <w:pStyle w:val="a3"/>
        <w:ind w:right="852"/>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0F43" w:rsidRDefault="002A7C5D">
      <w:pPr>
        <w:pStyle w:val="a3"/>
        <w:ind w:right="85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обучающихся.Самбообладаетвоспитательнымэффектом,которыйбазируетсянаистории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F00F43" w:rsidRDefault="002A7C5D">
      <w:pPr>
        <w:pStyle w:val="a3"/>
        <w:ind w:right="854"/>
      </w:pPr>
      <w:r>
        <w:t>Средства самбо способствуют гармоничному развитию и укреплению здоровья обучающихся, комплексно влияют наорганы и системы растущего организма, укрепляя и повышая их функциональный уровень.</w:t>
      </w:r>
    </w:p>
    <w:p w:rsidR="00F00F43" w:rsidRDefault="002A7C5D">
      <w:pPr>
        <w:pStyle w:val="a3"/>
        <w:ind w:right="857"/>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F00F43" w:rsidRDefault="002A7C5D">
      <w:pPr>
        <w:pStyle w:val="a3"/>
        <w:spacing w:before="1"/>
        <w:ind w:right="851"/>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 xml:space="preserve">Задачамиизучениямодуляпо самбо </w:t>
      </w:r>
      <w:r>
        <w:rPr>
          <w:spacing w:val="-2"/>
        </w:rPr>
        <w:t>являются:</w:t>
      </w:r>
    </w:p>
    <w:p w:rsidR="00F00F43" w:rsidRDefault="002A7C5D">
      <w:pPr>
        <w:pStyle w:val="a3"/>
        <w:spacing w:before="5" w:line="237" w:lineRule="auto"/>
        <w:ind w:right="858"/>
      </w:pPr>
      <w:r>
        <w:t>всестороннее гармоничное развитие обучающихся, увеличение объёма их двигательной активности;</w:t>
      </w:r>
    </w:p>
    <w:p w:rsidR="00F00F43" w:rsidRDefault="002A7C5D">
      <w:pPr>
        <w:pStyle w:val="a3"/>
        <w:spacing w:before="3"/>
        <w:ind w:right="86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F00F43" w:rsidRDefault="002A7C5D">
      <w:pPr>
        <w:pStyle w:val="a3"/>
        <w:spacing w:line="242" w:lineRule="auto"/>
        <w:ind w:right="850"/>
      </w:pPr>
      <w:r>
        <w:t>формирование жизненно важных навыков самостраховки и самозащиты, а также умения применять его в различных условиях;</w:t>
      </w:r>
    </w:p>
    <w:p w:rsidR="00F00F43" w:rsidRDefault="002A7C5D">
      <w:pPr>
        <w:pStyle w:val="a3"/>
        <w:ind w:right="857"/>
      </w:pPr>
      <w:r>
        <w:t xml:space="preserve">формирование общих представлений о самбо, его возможностях и значении в процессе укрепления здоровья, физическом развитии и физической подготовке </w:t>
      </w:r>
      <w:r>
        <w:rPr>
          <w:spacing w:val="-2"/>
        </w:rPr>
        <w:t>обучающихся;</w:t>
      </w:r>
    </w:p>
    <w:p w:rsidR="00F00F43" w:rsidRDefault="002A7C5D">
      <w:pPr>
        <w:pStyle w:val="a3"/>
        <w:ind w:right="849"/>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F00F43" w:rsidRDefault="002A7C5D">
      <w:pPr>
        <w:pStyle w:val="a3"/>
        <w:spacing w:line="242" w:lineRule="auto"/>
        <w:ind w:right="860"/>
      </w:pPr>
      <w:r>
        <w:t>формирование культуры движений, обогащение двигательного опыта средствами самбо с общеразвивающей и корригирующей направленностью;</w:t>
      </w:r>
    </w:p>
    <w:p w:rsidR="00F00F43" w:rsidRDefault="002A7C5D">
      <w:pPr>
        <w:pStyle w:val="a3"/>
        <w:spacing w:line="242" w:lineRule="auto"/>
        <w:ind w:right="857"/>
      </w:pPr>
      <w:r>
        <w:t>воспитание общей культуры развития личности обучающегося средствами самбо, в том числе для самореализации и самоопределения;</w:t>
      </w:r>
    </w:p>
    <w:p w:rsidR="00F00F43" w:rsidRDefault="002A7C5D">
      <w:pPr>
        <w:pStyle w:val="a3"/>
        <w:spacing w:line="242" w:lineRule="auto"/>
        <w:ind w:right="854"/>
      </w:pPr>
      <w:r>
        <w:t>развитиеположительноймотивациииустойчивогоучебно-познавательногоинтереса к физической культуре;</w:t>
      </w:r>
    </w:p>
    <w:p w:rsidR="00F00F43" w:rsidRDefault="002A7C5D">
      <w:pPr>
        <w:pStyle w:val="a3"/>
        <w:spacing w:line="242" w:lineRule="auto"/>
        <w:ind w:right="864"/>
      </w:pPr>
      <w:r>
        <w:t>удовлетворениеиндивидуальныхпотребностей,обучающихсявзанятияхфизической культурой и спортом средствами самбо;</w:t>
      </w:r>
    </w:p>
    <w:p w:rsidR="00F00F43" w:rsidRDefault="002A7C5D">
      <w:pPr>
        <w:pStyle w:val="a3"/>
        <w:ind w:right="848"/>
      </w:pPr>
      <w:r>
        <w:t xml:space="preserve">популяризациясамбо,каквидспортаисистемысамозащитывобщеобразовательных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w:t>
      </w:r>
      <w:r>
        <w:rPr>
          <w:spacing w:val="-2"/>
        </w:rPr>
        <w:t>соревнованиях;</w:t>
      </w:r>
    </w:p>
    <w:p w:rsidR="00F00F43" w:rsidRDefault="002A7C5D">
      <w:pPr>
        <w:pStyle w:val="a3"/>
        <w:spacing w:line="242" w:lineRule="auto"/>
        <w:ind w:left="1700" w:right="2520" w:firstLine="0"/>
      </w:pPr>
      <w:r>
        <w:t>выявление, развитиеиподдержкаодарённыхдетейвобластиспорта. Место и роль модуля по самбо.</w:t>
      </w:r>
    </w:p>
    <w:p w:rsidR="00F00F43" w:rsidRDefault="002A7C5D">
      <w:pPr>
        <w:pStyle w:val="a3"/>
        <w:ind w:right="849"/>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F00F43" w:rsidRDefault="002A7C5D">
      <w:pPr>
        <w:pStyle w:val="a3"/>
        <w:ind w:right="860"/>
      </w:pPr>
      <w:r>
        <w:t>Специфика модуля по самбо сочетается практически со всеми базовыми видами спорта, входящими в изучение физической культуры вобщеобразовательнойорганизации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00F43" w:rsidRDefault="002A7C5D">
      <w:pPr>
        <w:pStyle w:val="a3"/>
        <w:ind w:right="856"/>
      </w:pPr>
      <w:r>
        <w:t>Интеграция модуля по самбо поможет обучающимся в освоении образовательных программврамкахвнеурочнойдеятельности,дополнительногообразования,деятельности школьных спортивных клубов, подготовке обучающихся к сдаче норм ГТО и участии в спортивных соревнованиях.</w:t>
      </w:r>
    </w:p>
    <w:p w:rsidR="00F00F43" w:rsidRDefault="002A7C5D">
      <w:pPr>
        <w:pStyle w:val="a3"/>
        <w:ind w:right="855"/>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F00F43" w:rsidRDefault="002A7C5D">
      <w:pPr>
        <w:pStyle w:val="21"/>
        <w:spacing w:line="272" w:lineRule="exact"/>
      </w:pPr>
      <w:r>
        <w:t>Модульпосамбоможет бытьреализованвследующих</w:t>
      </w:r>
      <w:r>
        <w:rPr>
          <w:spacing w:val="-2"/>
        </w:rPr>
        <w:t>вариантах:</w:t>
      </w:r>
    </w:p>
    <w:p w:rsidR="00F00F43" w:rsidRDefault="002A7C5D">
      <w:pPr>
        <w:pStyle w:val="a3"/>
        <w:ind w:right="857"/>
      </w:pPr>
      <w:r>
        <w:t xml:space="preserve">при самостоятельном планировании учителем физической культуры процесса освоенияобучающимисяучебногоматериаласвыборомразличныхтехниксамбо,сучётом возраста и физическойподготовленностиобучающихся (с соответствующей дозировкой и </w:t>
      </w:r>
      <w:r>
        <w:rPr>
          <w:spacing w:val="-2"/>
        </w:rPr>
        <w:t>интенсивностью);</w:t>
      </w:r>
    </w:p>
    <w:p w:rsidR="00F00F43" w:rsidRDefault="002A7C5D">
      <w:pPr>
        <w:pStyle w:val="a3"/>
        <w:spacing w:line="242" w:lineRule="auto"/>
        <w:ind w:right="860"/>
      </w:pPr>
      <w:r>
        <w:t>в виде целостного последовательного учебного модуля, изучаемого за счёт части учебногоплана,формируемойучастникамиобразовательныхотношенийизперечня,</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45" w:firstLine="0"/>
      </w:pPr>
      <w:r>
        <w:lastRenderedPageBreak/>
        <w:t>предлагаемогообразовательнойорганизацией,включающей, в частности, учебныемодули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00F43" w:rsidRDefault="002A7C5D">
      <w:pPr>
        <w:pStyle w:val="a3"/>
        <w:spacing w:before="3"/>
        <w:ind w:right="844"/>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 модулей по видам спорта (рекомендуемый объём в 5, 6, 7, 8, 9-х классах – по 34 </w:t>
      </w:r>
      <w:r>
        <w:rPr>
          <w:spacing w:val="-2"/>
        </w:rPr>
        <w:t>часа).</w:t>
      </w:r>
    </w:p>
    <w:p w:rsidR="00F00F43" w:rsidRDefault="002A7C5D">
      <w:pPr>
        <w:pStyle w:val="21"/>
        <w:spacing w:before="3" w:line="275" w:lineRule="exact"/>
        <w:jc w:val="left"/>
      </w:pPr>
      <w:r>
        <w:t xml:space="preserve">Содержаниемодуляпо </w:t>
      </w:r>
      <w:r>
        <w:rPr>
          <w:spacing w:val="-2"/>
        </w:rPr>
        <w:t>самбо.</w:t>
      </w:r>
    </w:p>
    <w:p w:rsidR="00F00F43" w:rsidRDefault="002A7C5D">
      <w:pPr>
        <w:pStyle w:val="a3"/>
        <w:spacing w:line="274" w:lineRule="exact"/>
        <w:ind w:left="1700" w:firstLine="0"/>
        <w:jc w:val="left"/>
      </w:pPr>
      <w:r>
        <w:t>Знанияо</w:t>
      </w:r>
      <w:r>
        <w:rPr>
          <w:spacing w:val="-2"/>
        </w:rPr>
        <w:t>самбо.</w:t>
      </w:r>
    </w:p>
    <w:p w:rsidR="00F00F43" w:rsidRDefault="002A7C5D">
      <w:pPr>
        <w:pStyle w:val="a3"/>
        <w:spacing w:line="275" w:lineRule="exact"/>
        <w:ind w:left="1700" w:firstLine="0"/>
        <w:jc w:val="left"/>
      </w:pPr>
      <w:r>
        <w:t>Историяразвитиясамбонамалойродине,встранеи</w:t>
      </w:r>
      <w:r>
        <w:rPr>
          <w:spacing w:val="-2"/>
        </w:rPr>
        <w:t>мире.</w:t>
      </w:r>
    </w:p>
    <w:p w:rsidR="00F00F43" w:rsidRDefault="002A7C5D">
      <w:pPr>
        <w:pStyle w:val="a3"/>
        <w:spacing w:before="4" w:line="237" w:lineRule="auto"/>
        <w:ind w:left="1700" w:right="2686" w:firstLine="0"/>
        <w:jc w:val="left"/>
      </w:pPr>
      <w:r>
        <w:t>Рольличностивисториисамбо.Последователиилегендысамбо. Роль самбо в ведении боевых действий. Героизация подвигов.</w:t>
      </w:r>
    </w:p>
    <w:p w:rsidR="00F00F43" w:rsidRDefault="002A7C5D">
      <w:pPr>
        <w:pStyle w:val="a3"/>
        <w:spacing w:before="6" w:line="237" w:lineRule="auto"/>
        <w:jc w:val="left"/>
      </w:pPr>
      <w:r>
        <w:t>Главные организации и федерации (международные, российские), осуществляющие управление самбо.</w:t>
      </w:r>
    </w:p>
    <w:p w:rsidR="00F00F43" w:rsidRDefault="002A7C5D">
      <w:pPr>
        <w:pStyle w:val="a3"/>
        <w:spacing w:before="6" w:line="237" w:lineRule="auto"/>
        <w:ind w:left="1700" w:firstLine="0"/>
        <w:jc w:val="left"/>
      </w:pPr>
      <w:r>
        <w:t>Характеристиканаправленийиправиласамбо(спортивное,боевое,пляжное,демо). Социальная и личностная успешность выдающихся спортсменов – самбистов.</w:t>
      </w:r>
    </w:p>
    <w:p w:rsidR="00F00F43" w:rsidRDefault="002A7C5D">
      <w:pPr>
        <w:pStyle w:val="a3"/>
        <w:spacing w:before="3"/>
        <w:ind w:right="856"/>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F00F43" w:rsidRDefault="002A7C5D">
      <w:pPr>
        <w:pStyle w:val="a3"/>
        <w:ind w:right="852"/>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необходимыхсамбистуи способахихразвития. Значениезанятий самбо наформирование положительных качеств личности человека.</w:t>
      </w:r>
    </w:p>
    <w:p w:rsidR="00F00F43" w:rsidRDefault="002A7C5D">
      <w:pPr>
        <w:pStyle w:val="a3"/>
        <w:spacing w:line="242" w:lineRule="auto"/>
        <w:ind w:right="860"/>
      </w:pPr>
      <w:r>
        <w:t>Дневникспортсмена(самонаблюдение,краткосрочноеидолгосрочноепланирования, решение поставленных задач).</w:t>
      </w:r>
    </w:p>
    <w:p w:rsidR="00F00F43" w:rsidRDefault="002A7C5D">
      <w:pPr>
        <w:pStyle w:val="a3"/>
        <w:spacing w:line="242" w:lineRule="auto"/>
        <w:ind w:right="862"/>
      </w:pPr>
      <w:r>
        <w:t xml:space="preserve">Питьевойрежим.Рольвитаминовимикроэлементоввфункционированиииммунной </w:t>
      </w:r>
      <w:r>
        <w:rPr>
          <w:spacing w:val="-2"/>
        </w:rPr>
        <w:t>системы.</w:t>
      </w:r>
    </w:p>
    <w:p w:rsidR="00F00F43" w:rsidRDefault="002A7C5D">
      <w:pPr>
        <w:pStyle w:val="a3"/>
        <w:spacing w:line="242" w:lineRule="auto"/>
        <w:ind w:right="855"/>
      </w:pPr>
      <w:r>
        <w:t>Основныесредстваиметодыобучениятехникеитактикесамбо.Основыприкладного самбо и его значение.</w:t>
      </w:r>
    </w:p>
    <w:p w:rsidR="00F00F43" w:rsidRDefault="002A7C5D">
      <w:pPr>
        <w:pStyle w:val="a3"/>
        <w:spacing w:line="271" w:lineRule="exact"/>
        <w:ind w:left="1700" w:firstLine="0"/>
        <w:jc w:val="left"/>
      </w:pPr>
      <w:r>
        <w:t>Антидопинговыеправилаипрограммыв</w:t>
      </w:r>
      <w:r>
        <w:rPr>
          <w:spacing w:val="-2"/>
        </w:rPr>
        <w:t>самбо.</w:t>
      </w:r>
    </w:p>
    <w:p w:rsidR="00F00F43" w:rsidRDefault="002A7C5D">
      <w:pPr>
        <w:pStyle w:val="a3"/>
        <w:spacing w:line="275" w:lineRule="exact"/>
        <w:ind w:left="1700" w:firstLine="0"/>
        <w:jc w:val="left"/>
      </w:pPr>
      <w:r>
        <w:t>Правилаповедениявэкстремальныхжизненных</w:t>
      </w:r>
      <w:r>
        <w:rPr>
          <w:spacing w:val="-2"/>
        </w:rPr>
        <w:t>ситуациях.</w:t>
      </w:r>
    </w:p>
    <w:p w:rsidR="00F00F43" w:rsidRDefault="002A7C5D">
      <w:pPr>
        <w:pStyle w:val="a3"/>
        <w:spacing w:line="275" w:lineRule="exact"/>
        <w:ind w:left="1700" w:firstLine="0"/>
        <w:jc w:val="left"/>
      </w:pPr>
      <w:r>
        <w:t>Оказаниепервой доврачебнойпомощиназанятияхсамбоивбытовой</w:t>
      </w:r>
      <w:r>
        <w:rPr>
          <w:spacing w:val="-2"/>
        </w:rPr>
        <w:t>деятельности.</w:t>
      </w:r>
    </w:p>
    <w:p w:rsidR="00F00F43" w:rsidRDefault="002A7C5D">
      <w:pPr>
        <w:pStyle w:val="a3"/>
        <w:spacing w:line="237" w:lineRule="auto"/>
        <w:ind w:right="855"/>
      </w:pPr>
      <w:r>
        <w:t xml:space="preserve">Этическиенормыиправилаповедениясамбиста,техникабезопасностипризанятиях </w:t>
      </w:r>
      <w:r>
        <w:rPr>
          <w:spacing w:val="-2"/>
        </w:rPr>
        <w:t>самбо.</w:t>
      </w:r>
    </w:p>
    <w:p w:rsidR="00F00F43" w:rsidRDefault="002A7C5D">
      <w:pPr>
        <w:pStyle w:val="a3"/>
        <w:spacing w:line="275" w:lineRule="exact"/>
        <w:ind w:left="1700" w:firstLine="0"/>
      </w:pPr>
      <w:r>
        <w:t>Способысамостоятельной</w:t>
      </w:r>
      <w:r>
        <w:rPr>
          <w:spacing w:val="-2"/>
        </w:rPr>
        <w:t>деятельности.</w:t>
      </w:r>
    </w:p>
    <w:p w:rsidR="00F00F43" w:rsidRDefault="002A7C5D">
      <w:pPr>
        <w:pStyle w:val="a3"/>
        <w:ind w:right="85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F00F43" w:rsidRDefault="002A7C5D">
      <w:pPr>
        <w:pStyle w:val="a3"/>
        <w:spacing w:before="3" w:line="237" w:lineRule="auto"/>
        <w:ind w:right="861"/>
      </w:pPr>
      <w:r>
        <w:t>Правилаличнойгигиены,требованиякспортивнойодежде(экипировке)длязанятий самбо. Правильное сбалансированное питание самбиста.</w:t>
      </w:r>
    </w:p>
    <w:p w:rsidR="00F00F43" w:rsidRDefault="002A7C5D">
      <w:pPr>
        <w:pStyle w:val="a3"/>
        <w:spacing w:before="3"/>
        <w:ind w:right="852"/>
      </w:pPr>
      <w: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w:t>
      </w:r>
      <w:r>
        <w:rPr>
          <w:spacing w:val="-2"/>
        </w:rPr>
        <w:t>действий.</w:t>
      </w:r>
    </w:p>
    <w:p w:rsidR="00F00F43" w:rsidRDefault="002A7C5D">
      <w:pPr>
        <w:pStyle w:val="a3"/>
        <w:spacing w:before="3" w:line="237" w:lineRule="auto"/>
        <w:ind w:right="861"/>
      </w:pPr>
      <w:r>
        <w:t>Судейство простейших спортивных соревнований по самбо в качестве судьи или помощника судьи.</w:t>
      </w:r>
    </w:p>
    <w:p w:rsidR="00F00F43" w:rsidRDefault="002A7C5D">
      <w:pPr>
        <w:pStyle w:val="a3"/>
        <w:spacing w:before="3" w:line="275" w:lineRule="exact"/>
        <w:ind w:left="1700" w:firstLine="0"/>
      </w:pPr>
      <w:r>
        <w:t>Характерные травмывовремязанятий самбоимероприятияпоих</w:t>
      </w:r>
      <w:r>
        <w:rPr>
          <w:spacing w:val="-2"/>
        </w:rPr>
        <w:t>предупреждению.</w:t>
      </w:r>
    </w:p>
    <w:p w:rsidR="00F00F43" w:rsidRDefault="002A7C5D">
      <w:pPr>
        <w:pStyle w:val="a3"/>
        <w:spacing w:line="275" w:lineRule="exact"/>
        <w:ind w:firstLine="0"/>
      </w:pPr>
      <w:r>
        <w:t>Причинывозникновенияошибокпривыполнении техническихприёмов</w:t>
      </w:r>
      <w:r>
        <w:rPr>
          <w:spacing w:val="-2"/>
        </w:rPr>
        <w:t>самбо.</w:t>
      </w:r>
    </w:p>
    <w:p w:rsidR="00F00F43" w:rsidRDefault="002A7C5D">
      <w:pPr>
        <w:pStyle w:val="a3"/>
        <w:spacing w:before="3"/>
        <w:ind w:left="1700" w:firstLine="0"/>
      </w:pPr>
      <w:r>
        <w:t>Тестированиеуровняфизическойподготовленностив</w:t>
      </w:r>
      <w:r>
        <w:rPr>
          <w:spacing w:val="-2"/>
        </w:rPr>
        <w:t>самбо.</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Физическое</w:t>
      </w:r>
      <w:r>
        <w:rPr>
          <w:spacing w:val="-2"/>
        </w:rPr>
        <w:t>совершенствование.</w:t>
      </w:r>
    </w:p>
    <w:p w:rsidR="00F00F43" w:rsidRDefault="002A7C5D">
      <w:pPr>
        <w:pStyle w:val="a3"/>
        <w:spacing w:before="2" w:line="275" w:lineRule="exact"/>
        <w:ind w:left="1700" w:firstLine="0"/>
      </w:pPr>
      <w:r>
        <w:t>Комплексыобщеразвивающих,специальныхиимитационных</w:t>
      </w:r>
      <w:r>
        <w:rPr>
          <w:spacing w:val="-2"/>
        </w:rPr>
        <w:t>упражнений.</w:t>
      </w:r>
    </w:p>
    <w:p w:rsidR="00F00F43" w:rsidRDefault="002A7C5D">
      <w:pPr>
        <w:pStyle w:val="a3"/>
        <w:spacing w:line="275" w:lineRule="exact"/>
        <w:ind w:firstLine="0"/>
      </w:pPr>
      <w:r>
        <w:t>Комплексыупражненийнаразвитиефизическихкачеств,характерныхдля</w:t>
      </w:r>
      <w:r>
        <w:rPr>
          <w:spacing w:val="-2"/>
        </w:rPr>
        <w:t>самбо.</w:t>
      </w:r>
    </w:p>
    <w:p w:rsidR="00F00F43" w:rsidRDefault="002A7C5D">
      <w:pPr>
        <w:pStyle w:val="a3"/>
        <w:spacing w:before="3"/>
        <w:ind w:right="856"/>
      </w:pPr>
      <w:r>
        <w:t>Подвижныеигрысэлементамисамбо:игры,включающиеэлементсоревнованияине имеющие сюжета, игры сюжетного характера, командные игры, игры с элементами прикладного самбо.</w:t>
      </w:r>
    </w:p>
    <w:p w:rsidR="00F00F43" w:rsidRDefault="002A7C5D">
      <w:pPr>
        <w:pStyle w:val="a3"/>
        <w:spacing w:line="242" w:lineRule="auto"/>
        <w:ind w:left="1700" w:right="4273" w:firstLine="0"/>
        <w:jc w:val="left"/>
      </w:pPr>
      <w:r>
        <w:t>Специально-подготовительныеупражнениясамбо. Приёмы самостраховки:</w:t>
      </w:r>
    </w:p>
    <w:p w:rsidR="00F00F43" w:rsidRDefault="002A7C5D">
      <w:pPr>
        <w:pStyle w:val="a3"/>
        <w:spacing w:line="242" w:lineRule="auto"/>
        <w:ind w:left="1700" w:right="2435" w:firstLine="0"/>
        <w:jc w:val="left"/>
      </w:pPr>
      <w:r>
        <w:t>наспинучерезпартнёра,стоящеговупоренаколеняхипредплечьях; на спину через партнёра, стоящего в упоре на коленях и руках;</w:t>
      </w:r>
    </w:p>
    <w:p w:rsidR="00F00F43" w:rsidRDefault="002A7C5D">
      <w:pPr>
        <w:pStyle w:val="a3"/>
        <w:spacing w:line="242" w:lineRule="auto"/>
        <w:ind w:right="851"/>
        <w:jc w:val="left"/>
      </w:pPr>
      <w:r>
        <w:t>набокперекатомчерез партнёра, стоящего в упоренаколенях и предплечьях, набок через партнёра, стоящего в упоре на коленях и руках;</w:t>
      </w:r>
    </w:p>
    <w:p w:rsidR="00F00F43" w:rsidRDefault="002A7C5D">
      <w:pPr>
        <w:pStyle w:val="a3"/>
        <w:spacing w:line="242" w:lineRule="auto"/>
        <w:ind w:left="1700" w:right="1626" w:firstLine="0"/>
        <w:jc w:val="left"/>
      </w:pPr>
      <w:r>
        <w:t>набоккувыркомчерезпартнёра,стоящего вупоренаколеняхипредплечьях; на бок через партнёра, стоящего в упоре на коленях и руках;</w:t>
      </w:r>
    </w:p>
    <w:p w:rsidR="00F00F43" w:rsidRDefault="002A7C5D">
      <w:pPr>
        <w:pStyle w:val="a3"/>
        <w:spacing w:line="271" w:lineRule="exact"/>
        <w:ind w:left="1700" w:firstLine="0"/>
        <w:jc w:val="left"/>
      </w:pPr>
      <w:r>
        <w:t xml:space="preserve">набоккувырком,выполняемыепрыжкомчерезрукупартнёрав </w:t>
      </w:r>
      <w:r>
        <w:rPr>
          <w:spacing w:val="-2"/>
        </w:rPr>
        <w:t>стойке;</w:t>
      </w:r>
    </w:p>
    <w:p w:rsidR="00F00F43" w:rsidRDefault="002A7C5D">
      <w:pPr>
        <w:pStyle w:val="a3"/>
        <w:spacing w:line="237" w:lineRule="auto"/>
        <w:ind w:right="851"/>
        <w:jc w:val="left"/>
      </w:pPr>
      <w:r>
        <w:t>на бок кувырком в движении, выполняя кувырок-полёт через партнёра, лежащего на ковре или стоящего боком;</w:t>
      </w:r>
    </w:p>
    <w:p w:rsidR="00F00F43" w:rsidRDefault="002A7C5D">
      <w:pPr>
        <w:pStyle w:val="a3"/>
        <w:spacing w:line="237" w:lineRule="auto"/>
        <w:ind w:right="851"/>
        <w:jc w:val="left"/>
      </w:pPr>
      <w:r>
        <w:t>вперёднарукиприпадениинаковерспинойсвращениемвокруг продольнойоси, из стойки на руках;</w:t>
      </w:r>
    </w:p>
    <w:p w:rsidR="00F00F43" w:rsidRDefault="002A7C5D">
      <w:pPr>
        <w:pStyle w:val="a3"/>
        <w:spacing w:line="275" w:lineRule="exact"/>
        <w:ind w:left="1700" w:firstLine="0"/>
        <w:jc w:val="left"/>
      </w:pPr>
      <w:r>
        <w:t>наруки прыжком, тожепрыжкомназад,наспину</w:t>
      </w:r>
      <w:r>
        <w:rPr>
          <w:spacing w:val="-2"/>
        </w:rPr>
        <w:t>прыжком.</w:t>
      </w:r>
    </w:p>
    <w:p w:rsidR="00F00F43" w:rsidRDefault="002A7C5D">
      <w:pPr>
        <w:pStyle w:val="a3"/>
        <w:spacing w:line="242" w:lineRule="auto"/>
        <w:ind w:right="851"/>
        <w:jc w:val="left"/>
      </w:pPr>
      <w:r>
        <w:t>Специально-подготовительныеупражнениядлябросков:зацепов,подхватов,через голову, через спину, через бедро.</w:t>
      </w:r>
    </w:p>
    <w:p w:rsidR="00F00F43" w:rsidRDefault="002A7C5D">
      <w:pPr>
        <w:pStyle w:val="a3"/>
        <w:spacing w:line="242" w:lineRule="auto"/>
        <w:ind w:left="1700" w:firstLine="0"/>
        <w:jc w:val="left"/>
      </w:pPr>
      <w:r>
        <w:t>Технико – тактические основы самбо: стойки, дистанции, захваты, перемещения. Техническиедействиясамбовположениистоя:выведениеизравновесия толчком,</w:t>
      </w:r>
    </w:p>
    <w:p w:rsidR="00F00F43" w:rsidRDefault="002A7C5D">
      <w:pPr>
        <w:pStyle w:val="a3"/>
        <w:ind w:right="858" w:firstLine="0"/>
      </w:pPr>
      <w:r>
        <w:t>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F00F43" w:rsidRDefault="002A7C5D">
      <w:pPr>
        <w:pStyle w:val="a3"/>
        <w:ind w:left="1700" w:firstLine="0"/>
        <w:jc w:val="left"/>
      </w:pPr>
      <w:r>
        <w:t>Техническиедействиясамбовположении</w:t>
      </w:r>
      <w:r>
        <w:rPr>
          <w:spacing w:val="-4"/>
        </w:rPr>
        <w:t>лёжа:</w:t>
      </w:r>
    </w:p>
    <w:p w:rsidR="00F00F43" w:rsidRDefault="002A7C5D">
      <w:pPr>
        <w:pStyle w:val="a3"/>
        <w:spacing w:line="237" w:lineRule="auto"/>
        <w:ind w:right="851"/>
        <w:jc w:val="left"/>
      </w:pPr>
      <w:r>
        <w:t>вариантыудержанийипереворачиваний,рычаглоктяотудержаниясбоку,перегибая руку через бедро;</w:t>
      </w:r>
    </w:p>
    <w:p w:rsidR="00F00F43" w:rsidRDefault="002A7C5D">
      <w:pPr>
        <w:pStyle w:val="a3"/>
        <w:spacing w:line="275" w:lineRule="exact"/>
        <w:ind w:left="1700" w:firstLine="0"/>
        <w:jc w:val="left"/>
      </w:pPr>
      <w:r>
        <w:t>узелплечаногойотудержания</w:t>
      </w:r>
      <w:r>
        <w:rPr>
          <w:spacing w:val="-2"/>
        </w:rPr>
        <w:t>сбоку;</w:t>
      </w:r>
    </w:p>
    <w:p w:rsidR="00F00F43" w:rsidRDefault="002A7C5D">
      <w:pPr>
        <w:pStyle w:val="a3"/>
        <w:spacing w:line="242" w:lineRule="auto"/>
        <w:ind w:left="1700" w:right="1717" w:firstLine="0"/>
        <w:jc w:val="left"/>
      </w:pPr>
      <w:r>
        <w:t>рычагрукипротивнику,лежащемунагруди(рычагплеча,рычаглоктя); рычаг локтя захватом руки между ног;</w:t>
      </w:r>
    </w:p>
    <w:p w:rsidR="00F00F43" w:rsidRDefault="002A7C5D">
      <w:pPr>
        <w:pStyle w:val="a3"/>
        <w:spacing w:line="242" w:lineRule="auto"/>
        <w:ind w:left="1700" w:right="851" w:firstLine="0"/>
        <w:jc w:val="left"/>
      </w:pPr>
      <w:r>
        <w:t>ущемление ахиллова сухожилия при различных взаиморасположениях соперников. Основысамозащиты.Освобождениеотзахватов:вобластизапястья,предплечья,</w:t>
      </w:r>
    </w:p>
    <w:p w:rsidR="00F00F43" w:rsidRDefault="002A7C5D">
      <w:pPr>
        <w:pStyle w:val="a3"/>
        <w:spacing w:line="242" w:lineRule="auto"/>
        <w:ind w:left="1700" w:right="1278" w:hanging="567"/>
        <w:jc w:val="left"/>
      </w:pPr>
      <w:r>
        <w:t>плеча, заодежду. От обхватов: туловища сзади,спереди, с руками, без рук. Тактическаяподготовка.Игры-задания.Учебныесхваткипозаданию.</w:t>
      </w:r>
    </w:p>
    <w:p w:rsidR="00F00F43" w:rsidRDefault="002A7C5D">
      <w:pPr>
        <w:pStyle w:val="a3"/>
        <w:spacing w:line="271" w:lineRule="exact"/>
        <w:ind w:left="1700" w:firstLine="0"/>
        <w:jc w:val="left"/>
      </w:pPr>
      <w:r>
        <w:t>Тестовыеупражненияпофизическойитехническойподготовленностив</w:t>
      </w:r>
      <w:r>
        <w:rPr>
          <w:spacing w:val="-2"/>
        </w:rPr>
        <w:t>самбо.</w:t>
      </w:r>
    </w:p>
    <w:p w:rsidR="00F00F43" w:rsidRDefault="002A7C5D">
      <w:pPr>
        <w:pStyle w:val="a3"/>
        <w:spacing w:line="275" w:lineRule="exact"/>
        <w:ind w:firstLine="0"/>
        <w:jc w:val="left"/>
      </w:pPr>
      <w:r>
        <w:t>Участиевсоревновательной</w:t>
      </w:r>
      <w:r>
        <w:rPr>
          <w:spacing w:val="-2"/>
        </w:rPr>
        <w:t>деятельности.</w:t>
      </w:r>
    </w:p>
    <w:p w:rsidR="00F00F43" w:rsidRDefault="002A7C5D">
      <w:pPr>
        <w:pStyle w:val="a3"/>
        <w:spacing w:line="242" w:lineRule="auto"/>
        <w:ind w:right="864"/>
      </w:pPr>
      <w:r>
        <w:t>Содержаниемодуляпосамбонаправленонадостижениеобучающимисяличностных, метапредметных и предметных результатов обучения.</w:t>
      </w:r>
    </w:p>
    <w:p w:rsidR="00F00F43" w:rsidRDefault="002A7C5D">
      <w:pPr>
        <w:pStyle w:val="a3"/>
        <w:spacing w:line="242" w:lineRule="auto"/>
        <w:ind w:right="846"/>
      </w:pPr>
      <w:r>
        <w:t>При изучении модуля по самбо на уровне основного общего образования у обучающихся будут сформированы следующие личностные результаты:</w:t>
      </w:r>
    </w:p>
    <w:p w:rsidR="00F00F43" w:rsidRDefault="002A7C5D">
      <w:pPr>
        <w:pStyle w:val="a3"/>
        <w:spacing w:line="242" w:lineRule="auto"/>
        <w:ind w:right="865"/>
      </w:pPr>
      <w:r>
        <w:t>чувства патриотизма, уважения к Отечеству через знание истории и современного состояния развития самбо;</w:t>
      </w:r>
    </w:p>
    <w:p w:rsidR="00F00F43" w:rsidRDefault="002A7C5D">
      <w:pPr>
        <w:pStyle w:val="a3"/>
        <w:ind w:right="8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F00F43" w:rsidRDefault="002A7C5D">
      <w:pPr>
        <w:pStyle w:val="a3"/>
        <w:ind w:right="856"/>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60"/>
      </w:pPr>
      <w:r>
        <w:lastRenderedPageBreak/>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F00F43" w:rsidRDefault="002A7C5D">
      <w:pPr>
        <w:pStyle w:val="a3"/>
        <w:spacing w:before="3"/>
        <w:ind w:right="860"/>
      </w:pPr>
      <w:r>
        <w:t xml:space="preserve">осознанное, уважительное и доброжелательное отношение к сверстникам и </w:t>
      </w:r>
      <w:r>
        <w:rPr>
          <w:spacing w:val="-2"/>
        </w:rPr>
        <w:t>педагогам.</w:t>
      </w:r>
    </w:p>
    <w:p w:rsidR="00F00F43" w:rsidRDefault="002A7C5D">
      <w:pPr>
        <w:pStyle w:val="a3"/>
        <w:spacing w:before="2" w:line="237" w:lineRule="auto"/>
        <w:ind w:right="856"/>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F00F43" w:rsidRDefault="002A7C5D">
      <w:pPr>
        <w:pStyle w:val="a3"/>
        <w:spacing w:before="4"/>
        <w:ind w:right="849"/>
      </w:pPr>
      <w:r>
        <w:t>умениесамостоятельноопределятьцелиизадачисвоегообучениясредствамисамбо, развивать мотивы и интересы своей познавательной деятельности в физкультурно- спортивном направлении;</w:t>
      </w:r>
    </w:p>
    <w:p w:rsidR="00F00F43" w:rsidRDefault="002A7C5D">
      <w:pPr>
        <w:pStyle w:val="a3"/>
        <w:ind w:right="850"/>
        <w:jc w:val="right"/>
      </w:pPr>
      <w:r>
        <w:t>умениепланироватьпутидостиженияцелейсучетомнаиболееэффективных способоврешениязадачсредствамисамбовучебной,игровой,соревновательнойи досуговойдеятельности,соотноситьдвигательныедействияспланируемымирезультатами в самбо,определять икорректировать способыдействий врамкахпредложенных условий, умениевладетьосновамисамоконтроля,самооценки,выявлять,анализироватьи находитьспособыустраненияошибокпривыполнениитехническихи</w:t>
      </w:r>
      <w:r>
        <w:rPr>
          <w:spacing w:val="-2"/>
        </w:rPr>
        <w:t>тактических</w:t>
      </w:r>
    </w:p>
    <w:p w:rsidR="00F00F43" w:rsidRDefault="002A7C5D">
      <w:pPr>
        <w:pStyle w:val="a3"/>
        <w:ind w:firstLine="0"/>
      </w:pPr>
      <w:r>
        <w:t>действий</w:t>
      </w:r>
      <w:r>
        <w:rPr>
          <w:spacing w:val="-2"/>
        </w:rPr>
        <w:t>самбо;</w:t>
      </w:r>
    </w:p>
    <w:p w:rsidR="00F00F43" w:rsidRDefault="002A7C5D">
      <w:pPr>
        <w:pStyle w:val="a3"/>
        <w:spacing w:before="3" w:line="237" w:lineRule="auto"/>
        <w:ind w:right="860"/>
      </w:pPr>
      <w:r>
        <w:t>умение применять на практике прикладные действия самбо (самостраховка, самозащита) в экстремальных жизненных условиях;</w:t>
      </w:r>
    </w:p>
    <w:p w:rsidR="00F00F43" w:rsidRDefault="002A7C5D">
      <w:pPr>
        <w:pStyle w:val="a3"/>
        <w:spacing w:before="4"/>
        <w:ind w:right="85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00F43" w:rsidRDefault="002A7C5D">
      <w:pPr>
        <w:pStyle w:val="a3"/>
        <w:spacing w:line="242" w:lineRule="auto"/>
        <w:ind w:right="849"/>
      </w:pPr>
      <w:r>
        <w:t>При изучении модуля по самбо на уровне основного общего образования у обучающихся будут сформированы следующие предметные результаты:</w:t>
      </w:r>
    </w:p>
    <w:p w:rsidR="00F00F43" w:rsidRDefault="002A7C5D">
      <w:pPr>
        <w:pStyle w:val="a3"/>
        <w:ind w:right="849"/>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F00F43" w:rsidRDefault="002A7C5D">
      <w:pPr>
        <w:pStyle w:val="a3"/>
        <w:ind w:right="857"/>
      </w:pPr>
      <w: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w:t>
      </w:r>
      <w:r>
        <w:rPr>
          <w:spacing w:val="-2"/>
        </w:rPr>
        <w:t>человека;</w:t>
      </w:r>
    </w:p>
    <w:p w:rsidR="00F00F43" w:rsidRDefault="002A7C5D">
      <w:pPr>
        <w:pStyle w:val="a3"/>
        <w:ind w:right="86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F00F43" w:rsidRDefault="002A7C5D">
      <w:pPr>
        <w:pStyle w:val="a3"/>
        <w:spacing w:line="242" w:lineRule="auto"/>
        <w:ind w:right="860"/>
      </w:pPr>
      <w:r>
        <w:t>освоение прикладного направления самбо, демонстрация основных способов самозащиты и самостраховки;</w:t>
      </w:r>
    </w:p>
    <w:p w:rsidR="00F00F43" w:rsidRDefault="002A7C5D">
      <w:pPr>
        <w:pStyle w:val="a3"/>
        <w:spacing w:line="242" w:lineRule="auto"/>
        <w:ind w:right="861"/>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F00F43" w:rsidRDefault="002A7C5D">
      <w:pPr>
        <w:pStyle w:val="a3"/>
        <w:spacing w:line="242" w:lineRule="auto"/>
        <w:ind w:right="860"/>
      </w:pPr>
      <w:r>
        <w:t xml:space="preserve">знание и выполнение тестовых упражнений по физической и технической </w:t>
      </w:r>
      <w:r>
        <w:rPr>
          <w:spacing w:val="-2"/>
        </w:rPr>
        <w:t>подготовленности.</w:t>
      </w:r>
    </w:p>
    <w:p w:rsidR="00F00F43" w:rsidRDefault="002A7C5D">
      <w:pPr>
        <w:pStyle w:val="a3"/>
        <w:spacing w:line="271" w:lineRule="exact"/>
        <w:ind w:left="1762" w:firstLine="0"/>
      </w:pPr>
      <w:r>
        <w:t>Модуль</w:t>
      </w:r>
      <w:r>
        <w:rPr>
          <w:spacing w:val="-2"/>
        </w:rPr>
        <w:t>«Футбол».</w:t>
      </w:r>
    </w:p>
    <w:p w:rsidR="00F00F43" w:rsidRDefault="002A7C5D">
      <w:pPr>
        <w:pStyle w:val="a3"/>
        <w:spacing w:line="275" w:lineRule="exact"/>
        <w:ind w:left="1700" w:firstLine="0"/>
      </w:pPr>
      <w:r>
        <w:t>Пояснительнаязапискамодуля</w:t>
      </w:r>
      <w:r>
        <w:rPr>
          <w:spacing w:val="-2"/>
        </w:rPr>
        <w:t>«Футбол».</w:t>
      </w:r>
    </w:p>
    <w:p w:rsidR="00F00F43" w:rsidRDefault="002A7C5D">
      <w:pPr>
        <w:pStyle w:val="a3"/>
        <w:ind w:right="844"/>
      </w:pPr>
      <w:r>
        <w:t>Учебныймодуль«Футбол»(далее–модульпофутболу,футбол)науровнеосновного общего образования разработан с целью оказания методической помощи учителю физической культуры в создании рабочей программы по учебномуфизической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F00F43" w:rsidRDefault="002A7C5D">
      <w:pPr>
        <w:pStyle w:val="a3"/>
        <w:ind w:right="855"/>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F00F43" w:rsidRDefault="002A7C5D">
      <w:pPr>
        <w:pStyle w:val="a3"/>
        <w:ind w:right="849"/>
      </w:pPr>
      <w:r>
        <w:lastRenderedPageBreak/>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00F43" w:rsidRDefault="002A7C5D">
      <w:pPr>
        <w:pStyle w:val="a3"/>
        <w:ind w:right="856"/>
      </w:pPr>
      <w:r>
        <w:t>Систематические занятия футболом оказывают на организм обучающихся всестороннеевлияние:повышаютобщийобъемдвигательнойактивности,совершенствуют функциональную деятельность организма, обеспечивая правильное физическое развитие.</w:t>
      </w:r>
    </w:p>
    <w:p w:rsidR="00F00F43" w:rsidRDefault="002A7C5D">
      <w:pPr>
        <w:pStyle w:val="a3"/>
        <w:ind w:right="849"/>
      </w:pPr>
      <w:r>
        <w:t>Модуль по футболурассматривается как средство физической подготовки, освоения технической итактическойстороны игры как для мальчиков, так идля девочек, повышает умственную работоспособность, снижает заболеваемость и утомление у обучающихся, возникающее в ходе учебных занятий.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8"/>
      </w:pPr>
      <w:r>
        <w:lastRenderedPageBreak/>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мотивациик сохранению иукреплению собственного здоровья,ведению здоровогообраза жизни через занятия физической культурой и спортом с использованием средств вида спорта «Футбол».</w:t>
      </w:r>
    </w:p>
    <w:p w:rsidR="00F00F43" w:rsidRDefault="002A7C5D">
      <w:pPr>
        <w:pStyle w:val="a3"/>
        <w:spacing w:before="3" w:line="275" w:lineRule="exact"/>
        <w:ind w:left="1700" w:firstLine="0"/>
      </w:pPr>
      <w:r>
        <w:t>Задачамиизучениямодуляпо футболу</w:t>
      </w:r>
      <w:r>
        <w:rPr>
          <w:spacing w:val="-2"/>
        </w:rPr>
        <w:t>являются:</w:t>
      </w:r>
    </w:p>
    <w:p w:rsidR="00F00F43" w:rsidRDefault="002A7C5D">
      <w:pPr>
        <w:pStyle w:val="a3"/>
        <w:spacing w:line="242" w:lineRule="auto"/>
        <w:ind w:right="858"/>
      </w:pPr>
      <w:r>
        <w:t>всестороннее гармоничное развитие обучающихся, увеличение объёма их двигательной активности;</w:t>
      </w:r>
    </w:p>
    <w:p w:rsidR="00F00F43" w:rsidRDefault="002A7C5D">
      <w:pPr>
        <w:pStyle w:val="a3"/>
        <w:ind w:right="857"/>
      </w:pPr>
      <w:r>
        <w:t xml:space="preserve">формирование общих представлений о футболе, его возможностях и значении в процессе укрепления здоровья, физическом развитии и физической подготовке </w:t>
      </w:r>
      <w:r>
        <w:rPr>
          <w:spacing w:val="-2"/>
        </w:rPr>
        <w:t>обучающихся;</w:t>
      </w:r>
    </w:p>
    <w:p w:rsidR="00F00F43" w:rsidRDefault="002A7C5D">
      <w:pPr>
        <w:pStyle w:val="a3"/>
        <w:tabs>
          <w:tab w:val="left" w:pos="2831"/>
          <w:tab w:val="left" w:pos="3219"/>
          <w:tab w:val="left" w:pos="4437"/>
          <w:tab w:val="left" w:pos="5938"/>
          <w:tab w:val="left" w:pos="7598"/>
          <w:tab w:val="left" w:pos="9780"/>
        </w:tabs>
        <w:ind w:right="859"/>
        <w:jc w:val="right"/>
      </w:pPr>
      <w:r>
        <w:t xml:space="preserve">развитиеосновныхфизическихкачествиповышениефункциональныхвозможностей организмаобучающихся, укрепление их физического, нравственного, психологического и социальногоздоровья,обеспечениекультурыбезопасного поведениясредствамифутбола; </w:t>
      </w:r>
      <w:r>
        <w:rPr>
          <w:spacing w:val="-2"/>
        </w:rPr>
        <w:t>ознакомление</w:t>
      </w:r>
      <w:r>
        <w:tab/>
      </w:r>
      <w:r>
        <w:rPr>
          <w:spacing w:val="-10"/>
        </w:rPr>
        <w:t>и</w:t>
      </w:r>
      <w:r>
        <w:tab/>
      </w:r>
      <w:r>
        <w:rPr>
          <w:spacing w:val="-2"/>
        </w:rPr>
        <w:t>обучение</w:t>
      </w:r>
      <w:r>
        <w:tab/>
      </w:r>
      <w:r>
        <w:rPr>
          <w:spacing w:val="-2"/>
        </w:rPr>
        <w:t>физическим</w:t>
      </w:r>
      <w:r>
        <w:tab/>
      </w:r>
      <w:r>
        <w:rPr>
          <w:spacing w:val="-2"/>
        </w:rPr>
        <w:t>упражнениям</w:t>
      </w:r>
      <w:r>
        <w:tab/>
      </w:r>
      <w:r>
        <w:rPr>
          <w:spacing w:val="-2"/>
        </w:rPr>
        <w:t>общеразвивающей</w:t>
      </w:r>
      <w:r>
        <w:tab/>
      </w:r>
      <w:r>
        <w:rPr>
          <w:spacing w:val="-10"/>
        </w:rPr>
        <w:t>и</w:t>
      </w:r>
    </w:p>
    <w:p w:rsidR="00F00F43" w:rsidRDefault="002A7C5D">
      <w:pPr>
        <w:pStyle w:val="a3"/>
        <w:spacing w:line="237" w:lineRule="auto"/>
        <w:ind w:left="1700" w:right="853" w:hanging="567"/>
      </w:pPr>
      <w:r>
        <w:t>корригирующей направленности посредством освоения технических действий в футболе; ознакомлениеиосвоениезнанийобисториииразвитиифутбола,основных</w:t>
      </w:r>
      <w:r>
        <w:rPr>
          <w:spacing w:val="-2"/>
        </w:rPr>
        <w:t>понятиях</w:t>
      </w:r>
    </w:p>
    <w:p w:rsidR="00F00F43" w:rsidRDefault="002A7C5D">
      <w:pPr>
        <w:pStyle w:val="a3"/>
        <w:spacing w:before="5" w:line="237" w:lineRule="auto"/>
        <w:ind w:right="859" w:firstLine="0"/>
      </w:pPr>
      <w:r>
        <w:t>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00F43" w:rsidRDefault="002A7C5D">
      <w:pPr>
        <w:pStyle w:val="a3"/>
        <w:spacing w:before="3"/>
        <w:ind w:right="849"/>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00F43" w:rsidRDefault="002A7C5D">
      <w:pPr>
        <w:pStyle w:val="a3"/>
        <w:spacing w:line="242" w:lineRule="auto"/>
        <w:ind w:right="862"/>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0F43" w:rsidRDefault="002A7C5D">
      <w:pPr>
        <w:pStyle w:val="a3"/>
        <w:spacing w:line="242" w:lineRule="auto"/>
        <w:ind w:right="860"/>
      </w:pPr>
      <w:r>
        <w:t>удовлетворениеиндивидуальныхпотребностейобучающихся взанятияхфизической культурой и спортом средствами футбола;</w:t>
      </w:r>
    </w:p>
    <w:p w:rsidR="00F00F43" w:rsidRDefault="002A7C5D">
      <w:pPr>
        <w:pStyle w:val="a3"/>
        <w:ind w:right="851"/>
      </w:pPr>
      <w:r>
        <w:t>популяризацияфутболасредиподрастающегопоколения,привлечениеобучающихся,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00F43" w:rsidRDefault="002A7C5D">
      <w:pPr>
        <w:pStyle w:val="a3"/>
        <w:spacing w:line="237" w:lineRule="auto"/>
        <w:ind w:left="1700" w:right="2520" w:firstLine="0"/>
      </w:pPr>
      <w:r>
        <w:t>выявление, развитиеиподдержкаодарённыхдетейвобластиспорта. Место и роль модуля по футболу.</w:t>
      </w:r>
    </w:p>
    <w:p w:rsidR="00F00F43" w:rsidRDefault="002A7C5D">
      <w:pPr>
        <w:pStyle w:val="a3"/>
        <w:ind w:right="848"/>
      </w:pPr>
      <w:r>
        <w:t>Модульпофутболудоступендляосвоениявсемобучающимся,независимоотуровня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0F43" w:rsidRDefault="002A7C5D">
      <w:pPr>
        <w:pStyle w:val="a3"/>
        <w:ind w:right="860"/>
      </w:pPr>
      <w:r>
        <w:t>Интеграция модуля по футболу поможет обучающимся в освоении содержательных компонентовимодулейпо легкойатлетике,подвижнымиспортивнымиграм,гимнастике,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F00F43" w:rsidRDefault="002A7C5D">
      <w:pPr>
        <w:pStyle w:val="a3"/>
        <w:spacing w:line="274" w:lineRule="exact"/>
        <w:ind w:left="1700" w:firstLine="0"/>
      </w:pPr>
      <w:r>
        <w:t>Модульпофутболуможетбытьреализованвследующих</w:t>
      </w:r>
      <w:r>
        <w:rPr>
          <w:spacing w:val="-2"/>
        </w:rPr>
        <w:t>вариантах:</w:t>
      </w:r>
    </w:p>
    <w:p w:rsidR="00F00F43" w:rsidRDefault="002A7C5D">
      <w:pPr>
        <w:pStyle w:val="a3"/>
        <w:ind w:right="857"/>
      </w:pPr>
      <w:r>
        <w:t>при самостоятельном планировании учителем физической культуры процесса освоенияобучающимися учебного материалапо футболус выборомразличныхэлементов футбола, с учётом возраста и физической подготовленности обучающихся;</w:t>
      </w:r>
    </w:p>
    <w:p w:rsidR="00F00F43" w:rsidRDefault="002A7C5D">
      <w:pPr>
        <w:pStyle w:val="a3"/>
        <w:ind w:right="8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предлагаемогообразовательнойорганизацией,включающей,вчастности,учебныемодули по выбору обучающихся, родителей</w:t>
      </w:r>
    </w:p>
    <w:p w:rsidR="00F00F43" w:rsidRDefault="002A7C5D">
      <w:pPr>
        <w:pStyle w:val="a3"/>
        <w:spacing w:line="242" w:lineRule="auto"/>
        <w:ind w:left="1700" w:right="6285" w:firstLine="0"/>
      </w:pPr>
      <w:r>
        <w:t>Содержаниемодуляпофутболу. Знания о футболе.</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Сведенияоведущихотечественныхизарубежныхфутбольныхклубах,их</w:t>
      </w:r>
      <w:r>
        <w:rPr>
          <w:spacing w:val="-2"/>
        </w:rPr>
        <w:t>традициях.</w:t>
      </w:r>
    </w:p>
    <w:p w:rsidR="00F00F43" w:rsidRDefault="002A7C5D">
      <w:pPr>
        <w:pStyle w:val="a3"/>
        <w:spacing w:before="5" w:line="237" w:lineRule="auto"/>
        <w:ind w:right="853"/>
      </w:pPr>
      <w:r>
        <w:t>Выдающиеся отечественные и зарубежные игроки, тренеры, внесшиеобщийвклад в развитие и становление современного футбола.</w:t>
      </w:r>
    </w:p>
    <w:p w:rsidR="00F00F43" w:rsidRDefault="002A7C5D">
      <w:pPr>
        <w:pStyle w:val="a3"/>
        <w:spacing w:before="3"/>
        <w:ind w:right="860"/>
      </w:pPr>
      <w:r>
        <w:t xml:space="preserve">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w:t>
      </w:r>
      <w:r>
        <w:rPr>
          <w:spacing w:val="-2"/>
        </w:rPr>
        <w:t>бригады.</w:t>
      </w:r>
    </w:p>
    <w:p w:rsidR="00F00F43" w:rsidRDefault="002A7C5D">
      <w:pPr>
        <w:pStyle w:val="a3"/>
        <w:ind w:right="845"/>
      </w:pPr>
      <w: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F00F43" w:rsidRDefault="002A7C5D">
      <w:pPr>
        <w:pStyle w:val="a3"/>
        <w:spacing w:before="1" w:line="275" w:lineRule="exact"/>
        <w:ind w:left="1700" w:firstLine="0"/>
      </w:pPr>
      <w:r>
        <w:t>Правилауходазаинвентарем,спортивнымоборудованием, футбольным</w:t>
      </w:r>
      <w:r>
        <w:rPr>
          <w:spacing w:val="-2"/>
        </w:rPr>
        <w:t>полем.</w:t>
      </w:r>
    </w:p>
    <w:p w:rsidR="00F00F43" w:rsidRDefault="002A7C5D">
      <w:pPr>
        <w:pStyle w:val="a3"/>
        <w:spacing w:line="242" w:lineRule="auto"/>
        <w:ind w:right="857"/>
      </w:pPr>
      <w:r>
        <w:t>Правилабезопасногоповеденияназанятияхфутболомистадионевовремяпросмотра игры в качестве зрителя, болельщика.</w:t>
      </w:r>
    </w:p>
    <w:p w:rsidR="00F00F43" w:rsidRDefault="002A7C5D">
      <w:pPr>
        <w:pStyle w:val="a3"/>
        <w:spacing w:line="242" w:lineRule="auto"/>
        <w:ind w:right="859"/>
      </w:pPr>
      <w:r>
        <w:t>Характерные травмы футболистов, методы и меры предупреждения травматизма во время занятий.</w:t>
      </w:r>
    </w:p>
    <w:p w:rsidR="00F00F43" w:rsidRDefault="002A7C5D">
      <w:pPr>
        <w:pStyle w:val="a3"/>
        <w:spacing w:line="271" w:lineRule="exact"/>
        <w:ind w:left="1700" w:firstLine="0"/>
      </w:pPr>
      <w:r>
        <w:t>Основыправильногопитанияисуточногопищевого рациона</w:t>
      </w:r>
      <w:r>
        <w:rPr>
          <w:spacing w:val="-2"/>
        </w:rPr>
        <w:t>футболистов.</w:t>
      </w:r>
    </w:p>
    <w:p w:rsidR="00F00F43" w:rsidRDefault="002A7C5D">
      <w:pPr>
        <w:pStyle w:val="a3"/>
        <w:spacing w:line="237" w:lineRule="auto"/>
        <w:jc w:val="left"/>
      </w:pPr>
      <w:r>
        <w:t>Влияние занятий футболом на укрепление здоровья, развитие физических качеств и физической подготовленности организма.</w:t>
      </w:r>
    </w:p>
    <w:p w:rsidR="00F00F43" w:rsidRDefault="002A7C5D">
      <w:pPr>
        <w:pStyle w:val="a3"/>
        <w:tabs>
          <w:tab w:val="left" w:pos="2717"/>
          <w:tab w:val="left" w:pos="4222"/>
          <w:tab w:val="left" w:pos="5459"/>
          <w:tab w:val="left" w:pos="6346"/>
          <w:tab w:val="left" w:pos="7209"/>
          <w:tab w:val="left" w:pos="8591"/>
          <w:tab w:val="left" w:pos="9708"/>
        </w:tabs>
        <w:spacing w:before="4" w:line="237" w:lineRule="auto"/>
        <w:ind w:right="861"/>
        <w:jc w:val="left"/>
      </w:pPr>
      <w:r>
        <w:rPr>
          <w:spacing w:val="-2"/>
        </w:rPr>
        <w:t>Основы</w:t>
      </w:r>
      <w:r>
        <w:tab/>
      </w:r>
      <w:r>
        <w:rPr>
          <w:spacing w:val="-2"/>
        </w:rPr>
        <w:t>организации</w:t>
      </w:r>
      <w:r>
        <w:tab/>
      </w:r>
      <w:r>
        <w:rPr>
          <w:spacing w:val="-2"/>
        </w:rPr>
        <w:t>здорового</w:t>
      </w:r>
      <w:r>
        <w:tab/>
      </w:r>
      <w:r>
        <w:rPr>
          <w:spacing w:val="-2"/>
        </w:rPr>
        <w:t>образа</w:t>
      </w:r>
      <w:r>
        <w:tab/>
      </w:r>
      <w:r>
        <w:rPr>
          <w:spacing w:val="-4"/>
        </w:rPr>
        <w:t>жизни</w:t>
      </w:r>
      <w:r>
        <w:tab/>
      </w:r>
      <w:r>
        <w:rPr>
          <w:spacing w:val="-2"/>
        </w:rPr>
        <w:t>средствами</w:t>
      </w:r>
      <w:r>
        <w:tab/>
      </w:r>
      <w:r>
        <w:rPr>
          <w:spacing w:val="-2"/>
        </w:rPr>
        <w:t>футбола,</w:t>
      </w:r>
      <w:r>
        <w:tab/>
      </w:r>
      <w:r>
        <w:rPr>
          <w:spacing w:val="-2"/>
        </w:rPr>
        <w:t xml:space="preserve">методы </w:t>
      </w:r>
      <w:r>
        <w:t>профилактики вредных привычек и асоциального поведения.</w:t>
      </w:r>
    </w:p>
    <w:p w:rsidR="00F00F43" w:rsidRDefault="002A7C5D">
      <w:pPr>
        <w:pStyle w:val="a3"/>
        <w:spacing w:before="6" w:line="237" w:lineRule="auto"/>
        <w:ind w:right="851"/>
        <w:jc w:val="left"/>
      </w:pPr>
      <w:r>
        <w:t>Влияниезанятийфутболомнаформированиеположительныхкачествличности</w:t>
      </w:r>
      <w:r>
        <w:rPr>
          <w:spacing w:val="-2"/>
        </w:rPr>
        <w:t>человека.</w:t>
      </w:r>
    </w:p>
    <w:p w:rsidR="00F00F43" w:rsidRDefault="002A7C5D">
      <w:pPr>
        <w:pStyle w:val="a3"/>
        <w:spacing w:before="5" w:line="237" w:lineRule="auto"/>
        <w:ind w:left="1700" w:right="4273" w:firstLine="0"/>
        <w:jc w:val="left"/>
      </w:pPr>
      <w:r>
        <w:t>Стратегии,системы,тактикаистилиигрыфутбол. Способы самостоятельной деятельности.</w:t>
      </w:r>
    </w:p>
    <w:p w:rsidR="00F00F43" w:rsidRDefault="002A7C5D">
      <w:pPr>
        <w:pStyle w:val="a3"/>
        <w:spacing w:before="6" w:line="237" w:lineRule="auto"/>
        <w:ind w:right="851"/>
        <w:jc w:val="left"/>
      </w:pPr>
      <w:r>
        <w:t>Самоконтрольиегорольвучебнойисоревновательнойдеятельности.Первыепризнаки утомления. Средства восстановления после физической нагрузки.</w:t>
      </w:r>
    </w:p>
    <w:p w:rsidR="00F00F43" w:rsidRDefault="002A7C5D">
      <w:pPr>
        <w:pStyle w:val="a3"/>
        <w:spacing w:before="6" w:line="237" w:lineRule="auto"/>
        <w:jc w:val="left"/>
      </w:pPr>
      <w:r>
        <w:t>Правилаличнойгигиены,требованиякспортивнойодеждеиобувидлязанятий футболом. Правила ухода за спортивным инвентарем и оборудованием.</w:t>
      </w:r>
    </w:p>
    <w:p w:rsidR="00F00F43" w:rsidRDefault="002A7C5D">
      <w:pPr>
        <w:pStyle w:val="a3"/>
        <w:spacing w:before="3" w:line="275" w:lineRule="exact"/>
        <w:ind w:left="1700" w:firstLine="0"/>
        <w:jc w:val="left"/>
      </w:pPr>
      <w:r>
        <w:t>Подборисоставлениекомплексовобщеразвивающихикорригирующих</w:t>
      </w:r>
      <w:r>
        <w:rPr>
          <w:spacing w:val="-2"/>
        </w:rPr>
        <w:t>упражнений.</w:t>
      </w:r>
    </w:p>
    <w:p w:rsidR="00F00F43" w:rsidRDefault="002A7C5D">
      <w:pPr>
        <w:pStyle w:val="a3"/>
        <w:spacing w:line="275" w:lineRule="exact"/>
        <w:ind w:firstLine="0"/>
        <w:jc w:val="left"/>
      </w:pPr>
      <w:r>
        <w:t>Закаливающие</w:t>
      </w:r>
      <w:r>
        <w:rPr>
          <w:spacing w:val="-2"/>
        </w:rPr>
        <w:t>процедуры.</w:t>
      </w:r>
    </w:p>
    <w:p w:rsidR="00F00F43" w:rsidRDefault="002A7C5D">
      <w:pPr>
        <w:pStyle w:val="a3"/>
        <w:spacing w:before="5" w:line="237" w:lineRule="auto"/>
        <w:jc w:val="left"/>
      </w:pPr>
      <w:r>
        <w:t>Подборфизическихупражненийикомплексовдляразвитияфизическихкачеств футболиста. Методические принципы построения частей урока (занятия) по футболу.</w:t>
      </w:r>
    </w:p>
    <w:p w:rsidR="00F00F43" w:rsidRDefault="002A7C5D">
      <w:pPr>
        <w:pStyle w:val="a3"/>
        <w:spacing w:before="6" w:line="237" w:lineRule="auto"/>
        <w:jc w:val="left"/>
      </w:pPr>
      <w:r>
        <w:t xml:space="preserve">Методы предупреждения и нивелирования конфликтных ситуации во время занятий </w:t>
      </w:r>
      <w:r>
        <w:rPr>
          <w:spacing w:val="-2"/>
        </w:rPr>
        <w:t>футболом.</w:t>
      </w:r>
    </w:p>
    <w:p w:rsidR="00F00F43" w:rsidRDefault="002A7C5D">
      <w:pPr>
        <w:pStyle w:val="a3"/>
        <w:spacing w:before="6" w:line="237" w:lineRule="auto"/>
        <w:jc w:val="left"/>
      </w:pPr>
      <w:r>
        <w:t>Подвижныеигрыиэстафетысэлементамифутбола.Контрользафизической нагрузкой, физическим развития и состоянием здоровья.</w:t>
      </w:r>
    </w:p>
    <w:p w:rsidR="00F00F43" w:rsidRDefault="002A7C5D">
      <w:pPr>
        <w:pStyle w:val="a3"/>
        <w:spacing w:before="6" w:line="237" w:lineRule="auto"/>
        <w:ind w:left="1700" w:right="851" w:firstLine="0"/>
        <w:jc w:val="left"/>
      </w:pPr>
      <w:r>
        <w:t>Тестированиеуровняфизическойитехническойподготовленностивфутболе. Физическое совершенствование.</w:t>
      </w:r>
    </w:p>
    <w:p w:rsidR="00F00F43" w:rsidRDefault="002A7C5D">
      <w:pPr>
        <w:pStyle w:val="a3"/>
        <w:spacing w:before="5" w:line="237" w:lineRule="auto"/>
        <w:ind w:right="851"/>
        <w:jc w:val="left"/>
      </w:pPr>
      <w:r>
        <w:t xml:space="preserve">Подборисоставлениекомплексовобщеразвивающихупражненийсфутбольным </w:t>
      </w:r>
      <w:r>
        <w:rPr>
          <w:spacing w:val="-2"/>
        </w:rPr>
        <w:t>мячом.</w:t>
      </w:r>
    </w:p>
    <w:p w:rsidR="00F00F43" w:rsidRDefault="002A7C5D">
      <w:pPr>
        <w:pStyle w:val="a3"/>
        <w:spacing w:before="6" w:line="237" w:lineRule="auto"/>
        <w:ind w:right="851"/>
        <w:jc w:val="left"/>
      </w:pPr>
      <w:r>
        <w:t>Комплексы специальныхупражнений для развития физическихкачеств, упражнения на частоту движений ног и специально-беговые упражнения.</w:t>
      </w:r>
    </w:p>
    <w:p w:rsidR="00F00F43" w:rsidRDefault="002A7C5D">
      <w:pPr>
        <w:pStyle w:val="a3"/>
        <w:tabs>
          <w:tab w:val="left" w:pos="5299"/>
        </w:tabs>
        <w:spacing w:before="6" w:line="237" w:lineRule="auto"/>
        <w:ind w:right="861"/>
        <w:jc w:val="left"/>
      </w:pPr>
      <w:r>
        <w:t>Подвижныеигрыиэстафеты</w:t>
      </w:r>
      <w:r>
        <w:tab/>
        <w:t>специальнойнаправленностисэлементамии техническими приемами футбола.</w:t>
      </w:r>
    </w:p>
    <w:p w:rsidR="00F00F43" w:rsidRDefault="002A7C5D">
      <w:pPr>
        <w:pStyle w:val="a3"/>
        <w:spacing w:before="3" w:line="275" w:lineRule="exact"/>
        <w:ind w:left="1700" w:firstLine="0"/>
        <w:jc w:val="left"/>
      </w:pPr>
      <w:r>
        <w:t>Индивидуальныетехническиедействияс</w:t>
      </w:r>
      <w:r>
        <w:rPr>
          <w:spacing w:val="-2"/>
        </w:rPr>
        <w:t>мячом:</w:t>
      </w:r>
    </w:p>
    <w:p w:rsidR="00F00F43" w:rsidRDefault="002A7C5D">
      <w:pPr>
        <w:pStyle w:val="a3"/>
        <w:ind w:right="853"/>
      </w:pPr>
      <w:r>
        <w:t>ведение мяча ногой – различными способами с изменением скорости и направления движения,сразличнымсочетаниемтехникивладениямячом(разворотысмячом,обманные движения («финты»), удары по мячу ногой);</w:t>
      </w:r>
    </w:p>
    <w:p w:rsidR="00F00F43" w:rsidRDefault="002A7C5D">
      <w:pPr>
        <w:pStyle w:val="a3"/>
        <w:spacing w:before="4" w:line="237" w:lineRule="auto"/>
        <w:ind w:right="853"/>
      </w:pPr>
      <w:r>
        <w:t>остановка мяча ногой – внутренней стороной стопы, подошвой, средней частью подъема, с переводом в стороны;</w:t>
      </w:r>
    </w:p>
    <w:p w:rsidR="00F00F43" w:rsidRDefault="002A7C5D">
      <w:pPr>
        <w:pStyle w:val="a3"/>
        <w:spacing w:before="6" w:line="237" w:lineRule="auto"/>
        <w:ind w:right="852"/>
      </w:pPr>
      <w:r>
        <w:t>удары по мячу ногой – внутренней стороной стопы, внутренней частью подъема, средней частью подъема, внешней частью подъема;</w:t>
      </w:r>
    </w:p>
    <w:p w:rsidR="00F00F43" w:rsidRDefault="002A7C5D">
      <w:pPr>
        <w:pStyle w:val="a3"/>
        <w:spacing w:before="3"/>
        <w:ind w:left="1700" w:firstLine="0"/>
      </w:pPr>
      <w:r>
        <w:t>ударпомячуголовой–серединой</w:t>
      </w:r>
      <w:r>
        <w:rPr>
          <w:spacing w:val="-4"/>
        </w:rPr>
        <w:t>лба;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61"/>
      </w:pPr>
      <w:r>
        <w:lastRenderedPageBreak/>
        <w:t>обманные движения(«финты») –«остановка»мяча ногой,«уход»выпадом,«уход»в сторону, «уход» с переносом ноги через мяч, «удар» по мячу ногой;</w:t>
      </w:r>
    </w:p>
    <w:p w:rsidR="00F00F43" w:rsidRDefault="002A7C5D">
      <w:pPr>
        <w:pStyle w:val="a3"/>
        <w:spacing w:line="242" w:lineRule="auto"/>
        <w:ind w:left="1700" w:right="5630" w:firstLine="0"/>
      </w:pPr>
      <w:r>
        <w:t>отбормяча–выбиванием,перехватом; Вбрасывание мяча.</w:t>
      </w:r>
    </w:p>
    <w:p w:rsidR="00F00F43" w:rsidRDefault="002A7C5D">
      <w:pPr>
        <w:pStyle w:val="a3"/>
        <w:ind w:right="861"/>
      </w:pPr>
      <w:r>
        <w:t>Игровыекомбинациииупражнения впарах,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F00F43" w:rsidRDefault="002A7C5D">
      <w:pPr>
        <w:pStyle w:val="a3"/>
        <w:spacing w:line="275" w:lineRule="exact"/>
        <w:ind w:left="1700" w:firstLine="0"/>
      </w:pPr>
      <w:r>
        <w:t xml:space="preserve">Учебныеигрыв футбол.Участиев фестиваляхи соревнованияхпо </w:t>
      </w:r>
      <w:r>
        <w:rPr>
          <w:spacing w:val="-2"/>
        </w:rPr>
        <w:t>футболу.</w:t>
      </w:r>
    </w:p>
    <w:p w:rsidR="00F00F43" w:rsidRDefault="002A7C5D">
      <w:pPr>
        <w:pStyle w:val="a3"/>
        <w:spacing w:line="242" w:lineRule="auto"/>
        <w:ind w:right="863"/>
      </w:pPr>
      <w:r>
        <w:t>Тестовыеупражненияпофизическойитехническойподготовленностиобучающихся в футболе.</w:t>
      </w:r>
    </w:p>
    <w:p w:rsidR="00F00F43" w:rsidRDefault="002A7C5D">
      <w:pPr>
        <w:pStyle w:val="a3"/>
        <w:spacing w:line="242" w:lineRule="auto"/>
        <w:ind w:right="863"/>
      </w:pPr>
      <w:r>
        <w:t>Содержание модуля по футболу направлено на достижение обучающимися личностных, метапредметных и предметных результатов обучения.</w:t>
      </w:r>
    </w:p>
    <w:p w:rsidR="00F00F43" w:rsidRDefault="002A7C5D">
      <w:pPr>
        <w:pStyle w:val="a3"/>
        <w:spacing w:line="242" w:lineRule="auto"/>
        <w:ind w:right="855"/>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F00F43" w:rsidRDefault="002A7C5D">
      <w:pPr>
        <w:pStyle w:val="a3"/>
        <w:spacing w:line="242" w:lineRule="auto"/>
        <w:ind w:right="862"/>
      </w:pPr>
      <w:r>
        <w:t>воспитаниепатриотизма,уважениякОтечествучереззнанияисторииисовременного состояния развития футбола;</w:t>
      </w:r>
    </w:p>
    <w:p w:rsidR="00F00F43" w:rsidRDefault="002A7C5D">
      <w:pPr>
        <w:pStyle w:val="a3"/>
        <w:ind w:right="858"/>
      </w:pPr>
      <w:r>
        <w:t>проявлениеготовностиобучающихсяксаморазвитиюисамообразованию,мотивации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F00F43" w:rsidRDefault="002A7C5D">
      <w:pPr>
        <w:pStyle w:val="a3"/>
        <w:spacing w:line="237" w:lineRule="auto"/>
        <w:ind w:right="851"/>
      </w:pPr>
      <w:r>
        <w:t>формирование осознанного, уважительного и доброжелательного отношения в команде, со сверстниками и педагогами;</w:t>
      </w:r>
    </w:p>
    <w:p w:rsidR="00F00F43" w:rsidRDefault="002A7C5D">
      <w:pPr>
        <w:pStyle w:val="a3"/>
        <w:spacing w:line="237" w:lineRule="auto"/>
        <w:ind w:right="858"/>
      </w:pPr>
      <w:r>
        <w:t>формированиенравственного поведения,осознанного иответственногоотношенияк собственным поступкам, положительных качеств личности;</w:t>
      </w:r>
    </w:p>
    <w:p w:rsidR="00F00F43" w:rsidRDefault="002A7C5D">
      <w:pPr>
        <w:pStyle w:val="a3"/>
        <w:spacing w:line="237" w:lineRule="auto"/>
        <w:ind w:right="849"/>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F00F43" w:rsidRDefault="002A7C5D">
      <w:pPr>
        <w:pStyle w:val="a3"/>
        <w:spacing w:line="237" w:lineRule="auto"/>
        <w:ind w:right="860"/>
      </w:pPr>
      <w:r>
        <w:t>владениеумениемвестидискуссию,обсуждатьсодержаниеирезультатысовместной деятельности, находить компромиссы при принятии общих решений;</w:t>
      </w:r>
    </w:p>
    <w:p w:rsidR="00F00F43" w:rsidRDefault="002A7C5D">
      <w:pPr>
        <w:pStyle w:val="a3"/>
        <w:spacing w:line="275" w:lineRule="exact"/>
        <w:ind w:left="1700" w:firstLine="0"/>
      </w:pPr>
      <w:r>
        <w:t>формированиеценностиздоровогоибезопасногообраза</w:t>
      </w:r>
      <w:r>
        <w:rPr>
          <w:spacing w:val="-2"/>
        </w:rPr>
        <w:t xml:space="preserve"> жизни;</w:t>
      </w:r>
    </w:p>
    <w:p w:rsidR="00F00F43" w:rsidRDefault="002A7C5D">
      <w:pPr>
        <w:pStyle w:val="a3"/>
        <w:spacing w:line="242" w:lineRule="auto"/>
        <w:ind w:right="859"/>
      </w:pPr>
      <w:r>
        <w:rPr>
          <w:spacing w:val="-2"/>
        </w:rPr>
        <w:t xml:space="preserve">освоение правил индивидуального иколлективного безопасного поведения вучебной, </w:t>
      </w:r>
      <w:r>
        <w:t>соревновательной, досуговой деятельности и чрезвычайных ситуациях.</w:t>
      </w:r>
    </w:p>
    <w:p w:rsidR="00F00F43" w:rsidRDefault="002A7C5D">
      <w:pPr>
        <w:pStyle w:val="a3"/>
        <w:ind w:right="85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F00F43" w:rsidRDefault="002A7C5D">
      <w:pPr>
        <w:pStyle w:val="a3"/>
        <w:spacing w:line="237" w:lineRule="auto"/>
        <w:ind w:right="855"/>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F00F43" w:rsidRDefault="002A7C5D">
      <w:pPr>
        <w:pStyle w:val="a3"/>
        <w:ind w:right="85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F00F43" w:rsidRDefault="002A7C5D">
      <w:pPr>
        <w:pStyle w:val="a3"/>
        <w:ind w:right="852"/>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F00F43" w:rsidRDefault="002A7C5D">
      <w:pPr>
        <w:pStyle w:val="a3"/>
        <w:ind w:right="85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F00F43" w:rsidRDefault="002A7C5D">
      <w:pPr>
        <w:pStyle w:val="a3"/>
        <w:spacing w:line="242" w:lineRule="auto"/>
        <w:ind w:right="8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00F43" w:rsidRDefault="002A7C5D">
      <w:pPr>
        <w:pStyle w:val="a3"/>
        <w:spacing w:line="242" w:lineRule="auto"/>
        <w:ind w:right="851"/>
      </w:pPr>
      <w:r>
        <w:t>умение организовывать учебное сотрудничество и совместную деятельность с учителем и сверстниками, работать индивидуально и в группе;</w:t>
      </w:r>
    </w:p>
    <w:p w:rsidR="00F00F43" w:rsidRDefault="002A7C5D">
      <w:pPr>
        <w:pStyle w:val="a3"/>
        <w:spacing w:line="242" w:lineRule="auto"/>
        <w:ind w:right="857"/>
      </w:pPr>
      <w:r>
        <w:t>находитьобщеерешениеиразрешатьконфликтныеситуациинаосновесогласования позиций и учёта интересов;</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формулировать,аргументироватьиотстаиватьсвоё</w:t>
      </w:r>
      <w:r>
        <w:rPr>
          <w:spacing w:val="-2"/>
        </w:rPr>
        <w:t>мнение;</w:t>
      </w:r>
    </w:p>
    <w:p w:rsidR="00F00F43" w:rsidRDefault="002A7C5D">
      <w:pPr>
        <w:pStyle w:val="a3"/>
        <w:spacing w:before="2"/>
        <w:ind w:right="8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00F43" w:rsidRDefault="002A7C5D">
      <w:pPr>
        <w:pStyle w:val="a3"/>
        <w:spacing w:line="242" w:lineRule="auto"/>
        <w:ind w:right="855"/>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F00F43" w:rsidRDefault="002A7C5D">
      <w:pPr>
        <w:pStyle w:val="a3"/>
        <w:spacing w:line="242" w:lineRule="auto"/>
        <w:ind w:right="863"/>
      </w:pPr>
      <w:r>
        <w:t>пониманиероли изначениязанятий футболомв формировании личностныхкачеств, основ здорового образа жизни, укреплении и сохранении здоровья;</w:t>
      </w:r>
    </w:p>
    <w:p w:rsidR="00F00F43" w:rsidRDefault="002A7C5D">
      <w:pPr>
        <w:pStyle w:val="a3"/>
        <w:spacing w:line="242" w:lineRule="auto"/>
        <w:ind w:right="849"/>
      </w:pPr>
      <w:r>
        <w:t>знания правил соревнований по виду спорта футбол, состава судейской бригады их роли, обязанностей, основных функций и жесты;</w:t>
      </w:r>
    </w:p>
    <w:p w:rsidR="00F00F43" w:rsidRDefault="002A7C5D">
      <w:pPr>
        <w:pStyle w:val="a3"/>
        <w:spacing w:line="242" w:lineRule="auto"/>
        <w:ind w:right="865"/>
      </w:pPr>
      <w:r>
        <w:t xml:space="preserve">соблюдатьправилаигрыфутболвучебныхиграхвкачествесудьи,помощникасудьи, </w:t>
      </w:r>
      <w:r>
        <w:rPr>
          <w:spacing w:val="-2"/>
        </w:rPr>
        <w:t>секретаря;</w:t>
      </w:r>
    </w:p>
    <w:p w:rsidR="00F00F43" w:rsidRDefault="002A7C5D">
      <w:pPr>
        <w:pStyle w:val="a3"/>
        <w:spacing w:line="242" w:lineRule="auto"/>
        <w:ind w:right="864"/>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F00F43" w:rsidRDefault="002A7C5D">
      <w:pPr>
        <w:pStyle w:val="a3"/>
        <w:spacing w:line="242" w:lineRule="auto"/>
        <w:ind w:right="8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F00F43" w:rsidRDefault="002A7C5D">
      <w:pPr>
        <w:pStyle w:val="a3"/>
        <w:spacing w:line="242" w:lineRule="auto"/>
        <w:ind w:right="850"/>
      </w:pPr>
      <w:r>
        <w:t>умение характеризовать средства общей и специальной физической подготовки, основные методы обучения техническим приемам;</w:t>
      </w:r>
    </w:p>
    <w:p w:rsidR="00F00F43" w:rsidRDefault="002A7C5D">
      <w:pPr>
        <w:pStyle w:val="a3"/>
        <w:ind w:right="853"/>
      </w:pPr>
      <w:r>
        <w:t>демонстрироватьтехникуударовпомячуногойразличнымиспособами,ударпомячу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F00F43" w:rsidRDefault="002A7C5D">
      <w:pPr>
        <w:pStyle w:val="a3"/>
        <w:spacing w:line="242" w:lineRule="auto"/>
        <w:ind w:right="862"/>
      </w:pPr>
      <w:r>
        <w:t>умение применять изученные технические приемы в учебной, игровой, соревновательной и досуговой деятельности;</w:t>
      </w:r>
    </w:p>
    <w:p w:rsidR="00F00F43" w:rsidRDefault="002A7C5D">
      <w:pPr>
        <w:pStyle w:val="a3"/>
        <w:spacing w:line="242" w:lineRule="auto"/>
        <w:ind w:right="861"/>
      </w:pPr>
      <w:r>
        <w:t>анализировать выполнение технических приемов в футболе и находить способы устранения ошибок;</w:t>
      </w:r>
    </w:p>
    <w:p w:rsidR="00F00F43" w:rsidRDefault="002A7C5D">
      <w:pPr>
        <w:pStyle w:val="a3"/>
        <w:ind w:right="862"/>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F00F43" w:rsidRDefault="002A7C5D">
      <w:pPr>
        <w:pStyle w:val="a3"/>
        <w:spacing w:line="237" w:lineRule="auto"/>
        <w:ind w:right="850"/>
      </w:pPr>
      <w:r>
        <w:t xml:space="preserve">умение оказывать первую помощь при травмах и повреждениях во время занятий </w:t>
      </w:r>
      <w:r>
        <w:rPr>
          <w:spacing w:val="-2"/>
        </w:rPr>
        <w:t>футболом;</w:t>
      </w:r>
    </w:p>
    <w:p w:rsidR="00F00F43" w:rsidRDefault="002A7C5D">
      <w:pPr>
        <w:pStyle w:val="a3"/>
        <w:ind w:right="855"/>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F00F43" w:rsidRDefault="002A7C5D">
      <w:pPr>
        <w:pStyle w:val="a3"/>
        <w:ind w:right="853"/>
      </w:pPr>
      <w:r>
        <w:t xml:space="preserve">выполнениеконтрольно-тестовыхупражненийпообщей,специальнойитехнической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w:t>
      </w:r>
      <w:r>
        <w:rPr>
          <w:spacing w:val="-2"/>
        </w:rPr>
        <w:t>тестирования;</w:t>
      </w:r>
    </w:p>
    <w:p w:rsidR="00F00F43" w:rsidRDefault="002A7C5D">
      <w:pPr>
        <w:pStyle w:val="a3"/>
        <w:spacing w:line="237" w:lineRule="auto"/>
        <w:ind w:right="859"/>
      </w:pPr>
      <w:r>
        <w:t>участие в соревновательной деятельности на внутришкольном, районном, муниципальном, городском, региональном, всероссийском уровнях;</w:t>
      </w:r>
    </w:p>
    <w:p w:rsidR="00F00F43" w:rsidRDefault="002A7C5D">
      <w:pPr>
        <w:pStyle w:val="a3"/>
        <w:ind w:right="852"/>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F00F43" w:rsidRDefault="002A7C5D">
      <w:pPr>
        <w:pStyle w:val="a3"/>
        <w:spacing w:before="1" w:line="275" w:lineRule="exact"/>
        <w:ind w:left="1700" w:firstLine="0"/>
      </w:pPr>
      <w:r>
        <w:t>Модуль«Спортивная</w:t>
      </w:r>
      <w:r>
        <w:rPr>
          <w:spacing w:val="-2"/>
        </w:rPr>
        <w:t>борьба».</w:t>
      </w:r>
    </w:p>
    <w:p w:rsidR="00F00F43" w:rsidRDefault="002A7C5D">
      <w:pPr>
        <w:pStyle w:val="a3"/>
        <w:spacing w:line="275" w:lineRule="exact"/>
        <w:ind w:left="1700" w:firstLine="0"/>
      </w:pPr>
      <w:r>
        <w:t>Пояснительнаязапискамодуля«Спортивная</w:t>
      </w:r>
      <w:r>
        <w:rPr>
          <w:spacing w:val="-2"/>
        </w:rPr>
        <w:t>борьба».</w:t>
      </w:r>
    </w:p>
    <w:p w:rsidR="00F00F43" w:rsidRDefault="002A7C5D">
      <w:pPr>
        <w:pStyle w:val="a3"/>
        <w:spacing w:before="2"/>
        <w:ind w:right="849"/>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0F43" w:rsidRDefault="002A7C5D">
      <w:pPr>
        <w:pStyle w:val="a3"/>
        <w:spacing w:before="1"/>
        <w:ind w:right="851"/>
      </w:pPr>
      <w:r>
        <w:lastRenderedPageBreak/>
        <w:t xml:space="preserve">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w:t>
      </w:r>
      <w:r>
        <w:rPr>
          <w:spacing w:val="-2"/>
        </w:rPr>
        <w:t>самоопределению.</w:t>
      </w:r>
    </w:p>
    <w:p w:rsidR="00F00F43" w:rsidRDefault="002A7C5D">
      <w:pPr>
        <w:pStyle w:val="a3"/>
        <w:ind w:right="854"/>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00F43" w:rsidRDefault="002A7C5D">
      <w:pPr>
        <w:pStyle w:val="a3"/>
        <w:spacing w:before="1"/>
        <w:ind w:right="846"/>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здоровогоибезопасногообразажизничереззанятияфизическойкультуройиспортомс</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9" w:firstLine="0"/>
      </w:pPr>
      <w:r>
        <w:lastRenderedPageBreak/>
        <w:t>использованием средств видов спорта входящих в термин «Спортивная борьба» (вольная, греко-римская, женская вольная борьба).</w:t>
      </w:r>
    </w:p>
    <w:p w:rsidR="00F00F43" w:rsidRDefault="002A7C5D">
      <w:pPr>
        <w:pStyle w:val="a3"/>
        <w:spacing w:line="271" w:lineRule="exact"/>
        <w:ind w:left="1700" w:firstLine="0"/>
      </w:pPr>
      <w:r>
        <w:t>Задачамиизучениямодуляпоспортивнойборьбе</w:t>
      </w:r>
      <w:r>
        <w:rPr>
          <w:spacing w:val="-2"/>
        </w:rPr>
        <w:t>являются:</w:t>
      </w:r>
    </w:p>
    <w:p w:rsidR="00F00F43" w:rsidRDefault="002A7C5D">
      <w:pPr>
        <w:pStyle w:val="a3"/>
        <w:spacing w:before="2"/>
        <w:ind w:right="858"/>
      </w:pPr>
      <w:r>
        <w:t>всестороннее гармоничное развитие обучающихся, увеличение объёма их двигательной активности;</w:t>
      </w:r>
    </w:p>
    <w:p w:rsidR="00F00F43" w:rsidRDefault="002A7C5D">
      <w:pPr>
        <w:pStyle w:val="a3"/>
        <w:spacing w:before="1"/>
        <w:ind w:right="856"/>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w:t>
      </w:r>
      <w:r>
        <w:rPr>
          <w:spacing w:val="-2"/>
        </w:rPr>
        <w:t>борьбе;</w:t>
      </w:r>
    </w:p>
    <w:p w:rsidR="00F00F43" w:rsidRDefault="002A7C5D">
      <w:pPr>
        <w:pStyle w:val="a3"/>
        <w:ind w:right="860"/>
      </w:pPr>
      <w:r>
        <w:t>формированиеобщихпредставленийо виде спорта «спортивная борьба», её истории развития,возможностяхизначениивпроцессеукрепленияздоровья,физическомразвитии и физической подготовке обучающихся;</w:t>
      </w:r>
    </w:p>
    <w:p w:rsidR="00F00F43" w:rsidRDefault="002A7C5D">
      <w:pPr>
        <w:pStyle w:val="a3"/>
        <w:ind w:right="851"/>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F00F43" w:rsidRDefault="002A7C5D">
      <w:pPr>
        <w:pStyle w:val="a3"/>
        <w:spacing w:before="3" w:line="237" w:lineRule="auto"/>
        <w:ind w:right="86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F00F43" w:rsidRDefault="002A7C5D">
      <w:pPr>
        <w:pStyle w:val="a3"/>
        <w:spacing w:before="6" w:line="237" w:lineRule="auto"/>
        <w:ind w:right="848"/>
      </w:pPr>
      <w:r>
        <w:t>воспитаниеположительныхкачествличности,нормколлективноговзаимодействияи сотрудничества в образовательной и соревновательной деятельности;</w:t>
      </w:r>
    </w:p>
    <w:p w:rsidR="00F00F43" w:rsidRDefault="002A7C5D">
      <w:pPr>
        <w:pStyle w:val="a3"/>
        <w:spacing w:before="3"/>
        <w:ind w:right="854"/>
      </w:pPr>
      <w:r>
        <w:t>развитиеположительноймотивациииустойчивогоучебно-познавательногоинтереса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F00F43" w:rsidRDefault="002A7C5D">
      <w:pPr>
        <w:pStyle w:val="a3"/>
        <w:ind w:right="857"/>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F00F43" w:rsidRDefault="002A7C5D">
      <w:pPr>
        <w:pStyle w:val="a3"/>
        <w:spacing w:before="3" w:line="237" w:lineRule="auto"/>
        <w:ind w:left="1700" w:right="2520" w:firstLine="0"/>
      </w:pPr>
      <w:r>
        <w:t>выявление, развитиеиподдержкаодарённыхдетейвобластиспорта. Место и роль модуля по спортивной борьбе.</w:t>
      </w:r>
    </w:p>
    <w:p w:rsidR="00F00F43" w:rsidRDefault="002A7C5D">
      <w:pPr>
        <w:pStyle w:val="a3"/>
        <w:spacing w:before="4"/>
        <w:ind w:right="853"/>
      </w:pPr>
      <w:r>
        <w:t>Модульпоспортивнойборьбедоступендляосвоениявсемобучающимся,независимо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0F43" w:rsidRDefault="002A7C5D">
      <w:pPr>
        <w:pStyle w:val="a3"/>
        <w:ind w:right="854"/>
      </w:pPr>
      <w:r>
        <w:t xml:space="preserve">Спецификамодуляпоспортивнойборьбесочетаетсяпрактическисовсемибазовыми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w:t>
      </w:r>
      <w:r>
        <w:rPr>
          <w:spacing w:val="-2"/>
        </w:rPr>
        <w:t>другие).</w:t>
      </w:r>
    </w:p>
    <w:p w:rsidR="00F00F43" w:rsidRDefault="002A7C5D">
      <w:pPr>
        <w:pStyle w:val="a3"/>
        <w:ind w:right="858"/>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00F43" w:rsidRDefault="002A7C5D">
      <w:pPr>
        <w:pStyle w:val="a3"/>
        <w:ind w:left="1700" w:firstLine="0"/>
      </w:pPr>
      <w:r>
        <w:t>Модульпоспортивнойборьбеможетбытьреализованвследующих</w:t>
      </w:r>
      <w:r>
        <w:rPr>
          <w:spacing w:val="-2"/>
        </w:rPr>
        <w:t>вариантах:</w:t>
      </w:r>
    </w:p>
    <w:p w:rsidR="00F00F43" w:rsidRDefault="002A7C5D">
      <w:pPr>
        <w:pStyle w:val="a3"/>
        <w:spacing w:before="1"/>
        <w:ind w:right="858"/>
      </w:pPr>
      <w:r>
        <w:t>при самостоятельном планировании учителем физической культуры процесса освоенияобучающимися учебного материалапо спортивной борьбе с выбором различных её элементов, с учётом возраста и физической подготовленности обучающихся;</w:t>
      </w:r>
    </w:p>
    <w:p w:rsidR="00F00F43" w:rsidRDefault="002A7C5D">
      <w:pPr>
        <w:pStyle w:val="a3"/>
        <w:ind w:right="851"/>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предлагаемогообразовательнойорганизацией,включающей, вчастности, учебныемодули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F00F43" w:rsidRDefault="002A7C5D">
      <w:pPr>
        <w:pStyle w:val="a3"/>
        <w:spacing w:line="242" w:lineRule="auto"/>
        <w:ind w:left="1700" w:right="5182" w:firstLine="0"/>
      </w:pPr>
      <w:r>
        <w:t>Содержаниемодуляпоспортивнойборьбе. Знания о спортивной борьбе.</w:t>
      </w:r>
    </w:p>
    <w:p w:rsidR="00F00F43" w:rsidRDefault="002A7C5D">
      <w:pPr>
        <w:pStyle w:val="a3"/>
        <w:spacing w:line="242" w:lineRule="auto"/>
        <w:ind w:right="857"/>
      </w:pPr>
      <w:r>
        <w:t>История развития отечественных и зарубежных борцовских клубов. Ведущие борцы региона и Российской Федерации.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jc w:val="left"/>
      </w:pPr>
      <w:r>
        <w:lastRenderedPageBreak/>
        <w:t>Названияирольглавныхорганизаций,федераций(международные,российские), осуществляющих управление и развитие спортивной борьбой.</w:t>
      </w:r>
    </w:p>
    <w:p w:rsidR="00F00F43" w:rsidRDefault="002A7C5D">
      <w:pPr>
        <w:pStyle w:val="a3"/>
        <w:spacing w:line="242" w:lineRule="auto"/>
        <w:ind w:right="851"/>
        <w:jc w:val="left"/>
      </w:pPr>
      <w:r>
        <w:t xml:space="preserve">Борцовскиеклубы,ихисторияитрадиции.Известныеотечественныеборцыи </w:t>
      </w:r>
      <w:r>
        <w:rPr>
          <w:spacing w:val="-2"/>
        </w:rPr>
        <w:t>тренеры.</w:t>
      </w:r>
    </w:p>
    <w:p w:rsidR="00F00F43" w:rsidRDefault="002A7C5D">
      <w:pPr>
        <w:pStyle w:val="a3"/>
        <w:spacing w:line="242" w:lineRule="auto"/>
        <w:ind w:right="851"/>
        <w:jc w:val="left"/>
      </w:pPr>
      <w:r>
        <w:t>Достиженияотечественнойсборнойкомандыстраныироссийскихклубовна мировых чемпионатах, первенствах и международных соревнованиях.</w:t>
      </w:r>
    </w:p>
    <w:p w:rsidR="00F00F43" w:rsidRDefault="002A7C5D">
      <w:pPr>
        <w:pStyle w:val="a3"/>
        <w:tabs>
          <w:tab w:val="left" w:pos="3177"/>
          <w:tab w:val="left" w:pos="4822"/>
          <w:tab w:val="left" w:pos="5469"/>
          <w:tab w:val="left" w:pos="7032"/>
          <w:tab w:val="left" w:pos="8106"/>
          <w:tab w:val="left" w:pos="9579"/>
        </w:tabs>
        <w:spacing w:line="271" w:lineRule="exact"/>
        <w:ind w:left="1700" w:firstLine="0"/>
        <w:jc w:val="left"/>
      </w:pPr>
      <w:r>
        <w:rPr>
          <w:spacing w:val="-2"/>
        </w:rPr>
        <w:t>Требования</w:t>
      </w:r>
      <w:r>
        <w:tab/>
      </w:r>
      <w:r>
        <w:rPr>
          <w:spacing w:val="-2"/>
        </w:rPr>
        <w:t>безопасности</w:t>
      </w:r>
      <w:r>
        <w:tab/>
      </w:r>
      <w:r>
        <w:rPr>
          <w:spacing w:val="-5"/>
        </w:rPr>
        <w:t>при</w:t>
      </w:r>
      <w:r>
        <w:tab/>
      </w:r>
      <w:r>
        <w:rPr>
          <w:spacing w:val="-2"/>
        </w:rPr>
        <w:t>организации</w:t>
      </w:r>
      <w:r>
        <w:tab/>
      </w:r>
      <w:r>
        <w:rPr>
          <w:spacing w:val="-2"/>
        </w:rPr>
        <w:t>занятий</w:t>
      </w:r>
      <w:r>
        <w:tab/>
      </w:r>
      <w:r>
        <w:rPr>
          <w:spacing w:val="-2"/>
        </w:rPr>
        <w:t>спортивной</w:t>
      </w:r>
      <w:r>
        <w:tab/>
      </w:r>
      <w:r>
        <w:rPr>
          <w:spacing w:val="-2"/>
        </w:rPr>
        <w:t>борьбой.</w:t>
      </w:r>
    </w:p>
    <w:p w:rsidR="00F00F43" w:rsidRDefault="002A7C5D">
      <w:pPr>
        <w:pStyle w:val="a3"/>
        <w:spacing w:line="275" w:lineRule="exact"/>
        <w:ind w:left="1118" w:right="3149" w:firstLine="0"/>
        <w:jc w:val="center"/>
      </w:pPr>
      <w:r>
        <w:t>Характерныетравмыборцовимероприятияпоих</w:t>
      </w:r>
      <w:r>
        <w:rPr>
          <w:spacing w:val="-2"/>
        </w:rPr>
        <w:t>предупреждению.</w:t>
      </w:r>
    </w:p>
    <w:p w:rsidR="00F00F43" w:rsidRDefault="002A7C5D">
      <w:pPr>
        <w:pStyle w:val="a3"/>
        <w:spacing w:line="275" w:lineRule="exact"/>
        <w:ind w:left="-1" w:right="2109" w:firstLine="0"/>
        <w:jc w:val="center"/>
      </w:pPr>
      <w:r>
        <w:t>Словарьтерминовиопределенийпоспортивной</w:t>
      </w:r>
      <w:r>
        <w:rPr>
          <w:spacing w:val="-2"/>
        </w:rPr>
        <w:t>борьбе.</w:t>
      </w:r>
    </w:p>
    <w:p w:rsidR="00F00F43" w:rsidRDefault="002A7C5D">
      <w:pPr>
        <w:pStyle w:val="a3"/>
        <w:spacing w:line="237" w:lineRule="auto"/>
        <w:ind w:right="858"/>
      </w:pPr>
      <w:r>
        <w:t>Правила соревнований по спортивной борьбе. Судейская коллегия, обслуживающая соревнования по спортивной борьбе. Жесты судьи.</w:t>
      </w:r>
    </w:p>
    <w:p w:rsidR="00F00F43" w:rsidRDefault="002A7C5D">
      <w:pPr>
        <w:pStyle w:val="a3"/>
        <w:spacing w:line="275" w:lineRule="exact"/>
        <w:ind w:left="1700" w:firstLine="0"/>
      </w:pPr>
      <w:r>
        <w:t>Правилаподборафизическихупражненийдляразвитияфизическихкачеств</w:t>
      </w:r>
      <w:r>
        <w:rPr>
          <w:spacing w:val="-2"/>
        </w:rPr>
        <w:t>борца.</w:t>
      </w:r>
    </w:p>
    <w:p w:rsidR="00F00F43" w:rsidRDefault="002A7C5D">
      <w:pPr>
        <w:pStyle w:val="a3"/>
        <w:spacing w:line="242" w:lineRule="auto"/>
        <w:ind w:right="852"/>
      </w:pPr>
      <w:r>
        <w:t>Понятия и характеристика технических и тактических элементов и приёмов в спортивной борьбе, их название и техника выполнения.</w:t>
      </w:r>
    </w:p>
    <w:p w:rsidR="00F00F43" w:rsidRDefault="002A7C5D">
      <w:pPr>
        <w:pStyle w:val="a3"/>
        <w:spacing w:line="271" w:lineRule="exact"/>
        <w:ind w:left="1700" w:firstLine="0"/>
      </w:pPr>
      <w:r>
        <w:t>Способысамостоятельной</w:t>
      </w:r>
      <w:r>
        <w:rPr>
          <w:spacing w:val="-2"/>
        </w:rPr>
        <w:t>деятельности.</w:t>
      </w:r>
    </w:p>
    <w:p w:rsidR="00F00F43" w:rsidRDefault="002A7C5D">
      <w:pPr>
        <w:pStyle w:val="a3"/>
        <w:spacing w:before="4" w:line="237" w:lineRule="auto"/>
        <w:ind w:right="857"/>
      </w:pPr>
      <w:r>
        <w:t>Правилабезопасного,правомерногоповедениявовремясоревнованийпоспортивной борьбе в качестве зрителя, болельщика (фаната).</w:t>
      </w:r>
    </w:p>
    <w:p w:rsidR="00F00F43" w:rsidRDefault="002A7C5D">
      <w:pPr>
        <w:pStyle w:val="a3"/>
        <w:spacing w:before="4" w:line="275" w:lineRule="exact"/>
        <w:ind w:left="1700" w:firstLine="0"/>
      </w:pPr>
      <w:r>
        <w:t>Самоконтрольи его рольвучебнойисоревновательной</w:t>
      </w:r>
      <w:r>
        <w:rPr>
          <w:spacing w:val="-2"/>
        </w:rPr>
        <w:t xml:space="preserve"> деятельности.</w:t>
      </w:r>
    </w:p>
    <w:p w:rsidR="00F00F43" w:rsidRDefault="002A7C5D">
      <w:pPr>
        <w:pStyle w:val="a3"/>
        <w:spacing w:line="242" w:lineRule="auto"/>
        <w:ind w:right="858"/>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0F43" w:rsidRDefault="002A7C5D">
      <w:pPr>
        <w:pStyle w:val="a3"/>
        <w:spacing w:line="242" w:lineRule="auto"/>
        <w:ind w:right="846"/>
      </w:pPr>
      <w:r>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F00F43" w:rsidRDefault="002A7C5D">
      <w:pPr>
        <w:pStyle w:val="a3"/>
        <w:spacing w:line="271" w:lineRule="exact"/>
        <w:ind w:left="1700" w:firstLine="0"/>
      </w:pPr>
      <w:r>
        <w:t>Тестированиеуровняфизическойподготовленностивспортивной</w:t>
      </w:r>
      <w:r>
        <w:rPr>
          <w:spacing w:val="-2"/>
        </w:rPr>
        <w:t>борьбе.</w:t>
      </w:r>
    </w:p>
    <w:p w:rsidR="00F00F43" w:rsidRDefault="002A7C5D">
      <w:pPr>
        <w:pStyle w:val="a3"/>
        <w:spacing w:line="237" w:lineRule="auto"/>
        <w:ind w:right="854"/>
      </w:pPr>
      <w:r>
        <w:t xml:space="preserve">Дневник самонаблюдения запоказателямиразвития физическихкачеств и состояния </w:t>
      </w:r>
      <w:r>
        <w:rPr>
          <w:spacing w:val="-2"/>
        </w:rPr>
        <w:t>здоровья.</w:t>
      </w:r>
    </w:p>
    <w:p w:rsidR="00F00F43" w:rsidRDefault="002A7C5D">
      <w:pPr>
        <w:pStyle w:val="a3"/>
        <w:spacing w:before="2" w:line="275" w:lineRule="exact"/>
        <w:ind w:left="1700" w:firstLine="0"/>
      </w:pPr>
      <w:r>
        <w:t>Физическое</w:t>
      </w:r>
      <w:r>
        <w:rPr>
          <w:spacing w:val="-2"/>
        </w:rPr>
        <w:t xml:space="preserve"> совершенствование.</w:t>
      </w:r>
    </w:p>
    <w:p w:rsidR="00F00F43" w:rsidRDefault="002A7C5D">
      <w:pPr>
        <w:pStyle w:val="a3"/>
        <w:spacing w:line="242" w:lineRule="auto"/>
        <w:ind w:right="861"/>
      </w:pPr>
      <w:r>
        <w:t>Комплексыупражненийдляразвитияфизическихкачеств(ловкости,гибкости,силы, выносливости, быстроты и скоростных способностей).</w:t>
      </w:r>
    </w:p>
    <w:p w:rsidR="00F00F43" w:rsidRDefault="002A7C5D">
      <w:pPr>
        <w:pStyle w:val="a3"/>
        <w:ind w:right="851"/>
      </w:pPr>
      <w:r>
        <w:t>Комплексыупражнений,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w:t>
      </w:r>
    </w:p>
    <w:p w:rsidR="00F00F43" w:rsidRDefault="002A7C5D">
      <w:pPr>
        <w:pStyle w:val="a3"/>
        <w:spacing w:line="237" w:lineRule="auto"/>
        <w:ind w:right="861"/>
      </w:pPr>
      <w:r>
        <w:t>Комплексыкорригирующейгимнастикисиспользованиемспециальныхупражнений из арсенала спортивной борьбы. Разминка и её роль в уроке физической культуры.</w:t>
      </w:r>
    </w:p>
    <w:p w:rsidR="00F00F43" w:rsidRDefault="002A7C5D">
      <w:pPr>
        <w:pStyle w:val="a3"/>
        <w:spacing w:before="4" w:line="237" w:lineRule="auto"/>
        <w:ind w:right="860"/>
      </w:pPr>
      <w:r>
        <w:t>Технические приёмы и тактические действия в спортивной борьбе, изученные на уровне начального общего образования.</w:t>
      </w:r>
    </w:p>
    <w:p w:rsidR="00F00F43" w:rsidRDefault="002A7C5D">
      <w:pPr>
        <w:pStyle w:val="a3"/>
        <w:spacing w:before="4"/>
        <w:ind w:left="1700" w:firstLine="0"/>
      </w:pPr>
      <w:r>
        <w:t>Индивидуальныетехническиедействияипередвижения:различныевидыходьбы</w:t>
      </w:r>
      <w:r>
        <w:rPr>
          <w:spacing w:val="-10"/>
        </w:rPr>
        <w:t>и</w:t>
      </w:r>
    </w:p>
    <w:p w:rsidR="00F00F43" w:rsidRDefault="002A7C5D">
      <w:pPr>
        <w:pStyle w:val="a3"/>
        <w:spacing w:line="273" w:lineRule="exact"/>
        <w:ind w:firstLine="0"/>
        <w:jc w:val="left"/>
      </w:pPr>
      <w:r>
        <w:rPr>
          <w:spacing w:val="-2"/>
        </w:rPr>
        <w:t>бега.</w:t>
      </w:r>
    </w:p>
    <w:p w:rsidR="00F00F43" w:rsidRDefault="002A7C5D">
      <w:pPr>
        <w:pStyle w:val="a3"/>
        <w:spacing w:before="2"/>
        <w:ind w:left="1700" w:firstLine="0"/>
        <w:jc w:val="left"/>
      </w:pPr>
      <w:r>
        <w:t>Акробатическиеэлементы:перекаты,различныевидыкувырков,перевороты</w:t>
      </w:r>
      <w:r>
        <w:rPr>
          <w:spacing w:val="-2"/>
        </w:rPr>
        <w:t>боком,</w:t>
      </w:r>
    </w:p>
    <w:p w:rsidR="00F00F43" w:rsidRDefault="002A7C5D">
      <w:pPr>
        <w:pStyle w:val="a3"/>
        <w:spacing w:line="274" w:lineRule="exact"/>
        <w:ind w:firstLine="0"/>
      </w:pPr>
      <w:r>
        <w:t>переворотыразгибомидругие</w:t>
      </w:r>
      <w:r>
        <w:rPr>
          <w:spacing w:val="-2"/>
        </w:rPr>
        <w:t>элементы.</w:t>
      </w:r>
    </w:p>
    <w:p w:rsidR="00F00F43" w:rsidRDefault="002A7C5D">
      <w:pPr>
        <w:pStyle w:val="a3"/>
        <w:spacing w:before="2"/>
        <w:ind w:right="857"/>
      </w:pPr>
      <w:r>
        <w:t>Специальные упражнения из арсенала спортивной борьбы: борцовский и гимнастическиймост,передвижениянамосту,забеганиянаборцовскоммосту,перевороты и другие упражнения.</w:t>
      </w:r>
    </w:p>
    <w:p w:rsidR="00F00F43" w:rsidRDefault="002A7C5D">
      <w:pPr>
        <w:pStyle w:val="a3"/>
        <w:ind w:right="850"/>
      </w:pPr>
      <w: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w:t>
      </w:r>
      <w:r>
        <w:rPr>
          <w:spacing w:val="-2"/>
        </w:rPr>
        <w:t>партере.</w:t>
      </w:r>
    </w:p>
    <w:p w:rsidR="00F00F43" w:rsidRDefault="002A7C5D">
      <w:pPr>
        <w:pStyle w:val="a3"/>
        <w:ind w:right="848"/>
      </w:pPr>
      <w:r>
        <w:t>Базовыетехническиедействиявстойке:переводывпартеррывкомзаруку,переводы впартерныркомподруку,переводывпартервращением,переводысбиванием,сваливания, сбивания,броскивращением,броскиподворотом,броскичерезплечи,защитыи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1" w:firstLine="0"/>
      </w:pPr>
      <w:r>
        <w:lastRenderedPageBreak/>
        <w:t>контрприёмы, а также другие приёмы в стойке из арсенала греко-римской и вольной борьбы. Связки и комбинации технических действий в стойке.</w:t>
      </w:r>
    </w:p>
    <w:p w:rsidR="00F00F43" w:rsidRDefault="002A7C5D">
      <w:pPr>
        <w:pStyle w:val="a3"/>
        <w:ind w:right="855"/>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F00F43" w:rsidRDefault="002A7C5D">
      <w:pPr>
        <w:pStyle w:val="a3"/>
        <w:spacing w:line="275" w:lineRule="exact"/>
        <w:ind w:left="1700" w:firstLine="0"/>
      </w:pPr>
      <w:r>
        <w:t>Учебные,тренировочныеиконтрольныепоединки,игрысэлементами</w:t>
      </w:r>
      <w:r>
        <w:rPr>
          <w:spacing w:val="-2"/>
        </w:rPr>
        <w:t>единоборств.</w:t>
      </w:r>
    </w:p>
    <w:p w:rsidR="00F00F43" w:rsidRDefault="002A7C5D">
      <w:pPr>
        <w:pStyle w:val="a3"/>
        <w:spacing w:line="275" w:lineRule="exact"/>
        <w:ind w:firstLine="0"/>
      </w:pPr>
      <w:r>
        <w:t>Участиевсоревновательной</w:t>
      </w:r>
      <w:r>
        <w:rPr>
          <w:spacing w:val="-2"/>
        </w:rPr>
        <w:t>деятельности.</w:t>
      </w:r>
    </w:p>
    <w:p w:rsidR="00F00F43" w:rsidRDefault="002A7C5D">
      <w:pPr>
        <w:pStyle w:val="a3"/>
        <w:spacing w:before="2" w:line="237" w:lineRule="auto"/>
        <w:ind w:right="858"/>
      </w:pPr>
      <w:r>
        <w:t>Содержаниемодуляпоспортивнойборьбенаправленонадостижениеобучающимися личностных, метапредметных и предметных результатов обучения.</w:t>
      </w:r>
    </w:p>
    <w:p w:rsidR="00F00F43" w:rsidRDefault="002A7C5D">
      <w:pPr>
        <w:pStyle w:val="a3"/>
        <w:spacing w:before="6" w:line="237" w:lineRule="auto"/>
        <w:ind w:right="850"/>
      </w:pPr>
      <w:r>
        <w:t>Приизучениимодуляпоспортивнойборьбенауровнеосновногообщегообразования у обучающихся будут сформированы следующие личностные результаты:</w:t>
      </w:r>
    </w:p>
    <w:p w:rsidR="00F00F43" w:rsidRDefault="002A7C5D">
      <w:pPr>
        <w:pStyle w:val="a3"/>
        <w:spacing w:before="4"/>
        <w:ind w:right="857"/>
      </w:pPr>
      <w:r>
        <w:t>проявление чувства гордости за свою Родину, российский народ и историю России черездостижениянациональнойсборнойкомандыстраныпоспортивнойборьбеиведущих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служениюОтечеству,егозащитенапримереролитрадицийиразвитияспортивнойборьбы в современном обществе;</w:t>
      </w:r>
    </w:p>
    <w:p w:rsidR="00F00F43" w:rsidRDefault="002A7C5D">
      <w:pPr>
        <w:pStyle w:val="a3"/>
        <w:ind w:right="85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F00F43" w:rsidRDefault="002A7C5D">
      <w:pPr>
        <w:pStyle w:val="a3"/>
        <w:ind w:right="852"/>
      </w:pPr>
      <w: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уровней,отечественных и зарубежных борцовских клубов, атакже школьных спортивных </w:t>
      </w:r>
      <w:r>
        <w:rPr>
          <w:spacing w:val="-2"/>
        </w:rPr>
        <w:t>клубов;</w:t>
      </w:r>
    </w:p>
    <w:p w:rsidR="00F00F43" w:rsidRDefault="002A7C5D">
      <w:pPr>
        <w:pStyle w:val="a3"/>
        <w:spacing w:before="1"/>
        <w:ind w:right="848"/>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тренировочной,досуговой,игровойисоревновательнойдеятельности,судейскойпрактики на принципах доброжелательности и взаимопомощи;</w:t>
      </w:r>
    </w:p>
    <w:p w:rsidR="00F00F43" w:rsidRDefault="002A7C5D">
      <w:pPr>
        <w:pStyle w:val="a3"/>
        <w:ind w:right="847"/>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rPr>
          <w:spacing w:val="-2"/>
        </w:rPr>
        <w:t>наркотиков;</w:t>
      </w:r>
    </w:p>
    <w:p w:rsidR="00F00F43" w:rsidRDefault="002A7C5D">
      <w:pPr>
        <w:pStyle w:val="a3"/>
        <w:ind w:right="862"/>
      </w:pPr>
      <w:r>
        <w:t>проявление осознанного и ответственного отношения к собственным поступкам, моральнойкомпетентностиврешениипроблемвпроцессезанятийфизическойкультурой, игровой и соревновательной деятельности по спортивной борьбе;</w:t>
      </w:r>
    </w:p>
    <w:p w:rsidR="00F00F43" w:rsidRDefault="002A7C5D">
      <w:pPr>
        <w:pStyle w:val="a3"/>
        <w:spacing w:before="1"/>
        <w:ind w:right="855"/>
      </w:pPr>
      <w: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Pr>
          <w:spacing w:val="-2"/>
        </w:rPr>
        <w:t>ситуациях;</w:t>
      </w:r>
    </w:p>
    <w:p w:rsidR="00F00F43" w:rsidRDefault="002A7C5D">
      <w:pPr>
        <w:pStyle w:val="a3"/>
        <w:ind w:right="85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F00F43" w:rsidRDefault="002A7C5D">
      <w:pPr>
        <w:pStyle w:val="a3"/>
        <w:spacing w:before="3" w:line="237" w:lineRule="auto"/>
        <w:ind w:right="858"/>
      </w:pPr>
      <w:r>
        <w:t>Приизучениимодуляпоспортивнойборьбенауровнеосновногообщегообразования у обучающихся будут сформированы следующие метапредметные результаты:</w:t>
      </w:r>
    </w:p>
    <w:p w:rsidR="00F00F43" w:rsidRDefault="002A7C5D">
      <w:pPr>
        <w:pStyle w:val="a3"/>
        <w:spacing w:before="4"/>
        <w:ind w:right="854"/>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тренировочной,игровойисоревновательнойдеятельности,определятьспособыдействийв рамкахпредложенныхусловийитребований,корректироватьсвоидействиявсоответствии с изменяющейся ситуацией;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9"/>
      </w:pPr>
      <w:r>
        <w:lastRenderedPageBreak/>
        <w:t>умение самостоятельноопределять цели и составлять планыв рамкахфизкультурно-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0F43" w:rsidRDefault="002A7C5D">
      <w:pPr>
        <w:pStyle w:val="a3"/>
        <w:spacing w:before="1"/>
        <w:ind w:right="848"/>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0F43" w:rsidRDefault="002A7C5D">
      <w:pPr>
        <w:pStyle w:val="a3"/>
        <w:ind w:right="854"/>
      </w:pPr>
      <w:r>
        <w:t>умениесамостоятельнооцениватьиприниматьрешения,определяющиестратегиюи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0F43" w:rsidRDefault="002A7C5D">
      <w:pPr>
        <w:pStyle w:val="a3"/>
        <w:spacing w:before="3"/>
        <w:ind w:right="854"/>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взаимодействоватьиразрешатьконфликты впроцессеучебной,тренировочной,игровойи соревновательной деятельности, судейской практики, учитывать позиции других участников деятельности;</w:t>
      </w:r>
    </w:p>
    <w:p w:rsidR="00F00F43" w:rsidRDefault="002A7C5D">
      <w:pPr>
        <w:pStyle w:val="a3"/>
        <w:spacing w:line="242" w:lineRule="auto"/>
        <w:ind w:right="856"/>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F00F43" w:rsidRDefault="002A7C5D">
      <w:pPr>
        <w:pStyle w:val="a3"/>
        <w:ind w:right="856"/>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F00F43" w:rsidRDefault="002A7C5D">
      <w:pPr>
        <w:pStyle w:val="a3"/>
        <w:ind w:right="858"/>
      </w:pPr>
      <w:r>
        <w:t>способностьсамостоятельноприменятьразличныеметоды,инструментыизапросыв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0F43" w:rsidRDefault="002A7C5D">
      <w:pPr>
        <w:pStyle w:val="a3"/>
        <w:spacing w:line="237" w:lineRule="auto"/>
        <w:ind w:right="858"/>
      </w:pPr>
      <w:r>
        <w:t>Приизучениимодуляпоспортивнойборьбенауровнеосновногообщегообразования у обучающихся будут сформированы следующие предметные результаты:</w:t>
      </w:r>
    </w:p>
    <w:p w:rsidR="00F00F43" w:rsidRDefault="002A7C5D">
      <w:pPr>
        <w:pStyle w:val="a3"/>
        <w:spacing w:before="1"/>
        <w:ind w:right="857"/>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F00F43" w:rsidRDefault="002A7C5D">
      <w:pPr>
        <w:pStyle w:val="a3"/>
        <w:tabs>
          <w:tab w:val="left" w:pos="2649"/>
          <w:tab w:val="left" w:pos="3383"/>
          <w:tab w:val="left" w:pos="4481"/>
          <w:tab w:val="left" w:pos="6020"/>
          <w:tab w:val="left" w:pos="6514"/>
          <w:tab w:val="left" w:pos="7967"/>
          <w:tab w:val="left" w:pos="8917"/>
        </w:tabs>
        <w:ind w:right="852"/>
        <w:jc w:val="right"/>
      </w:pPr>
      <w:r>
        <w:rPr>
          <w:spacing w:val="-2"/>
        </w:rPr>
        <w:t>знания</w:t>
      </w:r>
      <w:r>
        <w:tab/>
      </w:r>
      <w:r>
        <w:rPr>
          <w:spacing w:val="-4"/>
        </w:rPr>
        <w:t>роли</w:t>
      </w:r>
      <w:r>
        <w:tab/>
      </w:r>
      <w:r>
        <w:rPr>
          <w:spacing w:val="-2"/>
        </w:rPr>
        <w:t>главных</w:t>
      </w:r>
      <w:r>
        <w:tab/>
      </w:r>
      <w:r>
        <w:rPr>
          <w:spacing w:val="-2"/>
        </w:rPr>
        <w:t>организаций</w:t>
      </w:r>
      <w:r>
        <w:tab/>
      </w:r>
      <w:r>
        <w:rPr>
          <w:spacing w:val="-6"/>
        </w:rPr>
        <w:t>по</w:t>
      </w:r>
      <w:r>
        <w:tab/>
      </w:r>
      <w:r>
        <w:rPr>
          <w:spacing w:val="-2"/>
        </w:rPr>
        <w:t>спортивной</w:t>
      </w:r>
      <w:r>
        <w:tab/>
      </w:r>
      <w:r>
        <w:rPr>
          <w:spacing w:val="-2"/>
        </w:rPr>
        <w:t>борьбе</w:t>
      </w:r>
      <w:r>
        <w:tab/>
      </w:r>
      <w:r>
        <w:rPr>
          <w:spacing w:val="-2"/>
        </w:rPr>
        <w:t xml:space="preserve">регионального, </w:t>
      </w:r>
      <w:r>
        <w:t>всероссийскогоимировогоуровней,общихсведенийоразвитииотечественныхи зарубежныхборцовскихклубов,ведущихборцахклубов,регионаиРоссийскойФедерации; знания правил соревнований по виду спорта спортивная борьба, состава судейской коллегии,обслуживающейсоревнованияпоспортивнойборьбеиосновныхфункцийсудей, жестовсудьи,осуществлениесудействаучебныхпоединковиигрс</w:t>
      </w:r>
      <w:r>
        <w:rPr>
          <w:spacing w:val="-2"/>
        </w:rPr>
        <w:t>элементами</w:t>
      </w:r>
    </w:p>
    <w:p w:rsidR="00F00F43" w:rsidRDefault="002A7C5D">
      <w:pPr>
        <w:pStyle w:val="a3"/>
        <w:ind w:firstLine="0"/>
      </w:pPr>
      <w:r>
        <w:t>единоборстввкачествесудьи,помощникасудьи,</w:t>
      </w:r>
      <w:r>
        <w:rPr>
          <w:spacing w:val="-2"/>
        </w:rPr>
        <w:t>секретаря;</w:t>
      </w:r>
    </w:p>
    <w:p w:rsidR="00F00F43" w:rsidRDefault="002A7C5D">
      <w:pPr>
        <w:pStyle w:val="a3"/>
        <w:spacing w:before="1"/>
        <w:ind w:right="853"/>
      </w:pPr>
      <w:r>
        <w:t>умениепроектировать,организовыватьипроводитьразличныечастиурокавкачестве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F00F43" w:rsidRDefault="002A7C5D">
      <w:pPr>
        <w:pStyle w:val="a3"/>
        <w:spacing w:line="242" w:lineRule="auto"/>
        <w:ind w:right="861"/>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F00F43" w:rsidRDefault="002A7C5D">
      <w:pPr>
        <w:pStyle w:val="a3"/>
        <w:ind w:right="855"/>
        <w:jc w:val="right"/>
      </w:pPr>
      <w:r>
        <w:t>умение демонстрировать техникубазовых технических действий в стойкеи партере; умениедемонстрироватьтактическиедействия:тактикаатаки,тактикаобороны, тактикапоединка,выбортактическихспособовдляведенияпоединкасконкретнымсоперником(угроза,вызов,сковывание,повторнаяатака,двойнойобман,обратныйвызов); применениеизученныхтехническихитактическихприёмоввучебной,игровойи</w:t>
      </w:r>
    </w:p>
    <w:p w:rsidR="00F00F43" w:rsidRDefault="002A7C5D">
      <w:pPr>
        <w:pStyle w:val="a3"/>
        <w:spacing w:line="275" w:lineRule="exact"/>
        <w:ind w:firstLine="0"/>
      </w:pPr>
      <w:r>
        <w:t>досуговой</w:t>
      </w:r>
      <w:r>
        <w:rPr>
          <w:spacing w:val="-2"/>
        </w:rPr>
        <w:t>деятельности;</w:t>
      </w:r>
    </w:p>
    <w:p w:rsidR="00F00F43" w:rsidRDefault="002A7C5D">
      <w:pPr>
        <w:pStyle w:val="a3"/>
        <w:ind w:right="849"/>
      </w:pPr>
      <w:r>
        <w:t>проявление заинтересованности и познавательного интереса к освоению технико- 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5"/>
      </w:pPr>
      <w: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F00F43" w:rsidRDefault="002A7C5D">
      <w:pPr>
        <w:pStyle w:val="a3"/>
        <w:spacing w:before="3"/>
        <w:ind w:right="856"/>
      </w:pPr>
      <w:r>
        <w:t>умение отслеживать правильность двигательных действий и выявлять ошибки в технике выполнения приёмов борьбы;</w:t>
      </w:r>
    </w:p>
    <w:p w:rsidR="00F00F43" w:rsidRDefault="002A7C5D">
      <w:pPr>
        <w:pStyle w:val="a3"/>
        <w:spacing w:before="2" w:line="237" w:lineRule="auto"/>
        <w:ind w:right="863"/>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F00F43" w:rsidRDefault="002A7C5D">
      <w:pPr>
        <w:pStyle w:val="a3"/>
        <w:spacing w:before="4"/>
        <w:ind w:right="855"/>
      </w:pPr>
      <w:r>
        <w:t>умениехарактеризоватьвнешниепризнакиутомления,осуществлятьсамоконтрольи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F00F43" w:rsidRDefault="002A7C5D">
      <w:pPr>
        <w:pStyle w:val="a3"/>
        <w:spacing w:line="242" w:lineRule="auto"/>
        <w:ind w:right="861"/>
      </w:pPr>
      <w:r>
        <w:t>умение соблюдать правила личной гигиены и ухода за борцовским спортивным инвентарем и оборудованием;</w:t>
      </w:r>
    </w:p>
    <w:p w:rsidR="00F00F43" w:rsidRDefault="002A7C5D">
      <w:pPr>
        <w:pStyle w:val="a3"/>
        <w:spacing w:line="242" w:lineRule="auto"/>
        <w:ind w:left="1700" w:right="856" w:firstLine="0"/>
      </w:pPr>
      <w:r>
        <w:t>умение подбирать спортивную одежду и обувь для занятий спортивной борьбой; умениеорганизовыватьсамостоятельныезанятиясиспользованием</w:t>
      </w:r>
      <w:r>
        <w:rPr>
          <w:spacing w:val="-2"/>
        </w:rPr>
        <w:t>средств</w:t>
      </w:r>
    </w:p>
    <w:p w:rsidR="00F00F43" w:rsidRDefault="002A7C5D">
      <w:pPr>
        <w:pStyle w:val="a3"/>
        <w:ind w:right="857" w:firstLine="0"/>
      </w:pPr>
      <w:r>
        <w:t xml:space="preserve">спортивной борьбы, подбирать упражнения различной направленности, режимы физической нагрузки в зависимости от индивидуальных особенностей физической </w:t>
      </w:r>
      <w:r>
        <w:rPr>
          <w:spacing w:val="-2"/>
        </w:rPr>
        <w:t>подготовленности;</w:t>
      </w:r>
    </w:p>
    <w:p w:rsidR="00F00F43" w:rsidRDefault="002A7C5D">
      <w:pPr>
        <w:pStyle w:val="a3"/>
        <w:ind w:right="853"/>
      </w:pPr>
      <w:r>
        <w:t>знания контрольно-тестовых упражнений для определения уровня физической и техническойподготовленностиборца,умение проводитьтестированиеуровняфизической и технической подготовленности юного спортсмена, сравнивать свои результаты с результатами других обучающихся;</w:t>
      </w:r>
    </w:p>
    <w:p w:rsidR="00F00F43" w:rsidRDefault="002A7C5D">
      <w:pPr>
        <w:pStyle w:val="a3"/>
        <w:ind w:right="851"/>
      </w:pPr>
      <w:r>
        <w:t>владение навыками взаимодействия в коллективе сверстников при выполнении групповыхупражненийтактическогохарактера,умениепроявлятьтолерантностьвовремя учебной и соревновательной деятельности.</w:t>
      </w:r>
    </w:p>
    <w:p w:rsidR="00F00F43" w:rsidRDefault="002A7C5D">
      <w:pPr>
        <w:pStyle w:val="a3"/>
        <w:spacing w:before="1" w:line="275" w:lineRule="exact"/>
        <w:ind w:left="1700" w:firstLine="0"/>
      </w:pPr>
      <w:r>
        <w:t>Модуль«Легкая</w:t>
      </w:r>
      <w:r>
        <w:rPr>
          <w:spacing w:val="-2"/>
        </w:rPr>
        <w:t>атлетика».</w:t>
      </w:r>
    </w:p>
    <w:p w:rsidR="00F00F43" w:rsidRDefault="002A7C5D">
      <w:pPr>
        <w:pStyle w:val="a3"/>
        <w:spacing w:line="275" w:lineRule="exact"/>
        <w:ind w:left="1700" w:firstLine="0"/>
      </w:pPr>
      <w:r>
        <w:t>Пояснительнаязапискамодуля«Легкая</w:t>
      </w:r>
      <w:r>
        <w:rPr>
          <w:spacing w:val="-2"/>
        </w:rPr>
        <w:t>атлетика».</w:t>
      </w:r>
    </w:p>
    <w:p w:rsidR="00F00F43" w:rsidRDefault="002A7C5D">
      <w:pPr>
        <w:pStyle w:val="a3"/>
        <w:spacing w:before="2"/>
        <w:ind w:right="844"/>
      </w:pPr>
      <w:r>
        <w:t>Модуль «Легкая атлетика» (далее – модуль по легкой атлетике, легкая атлетика) на уровнеосновногообщегообразованияразработансцельюоказанияметодическойпомощи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F00F43" w:rsidRDefault="002A7C5D">
      <w:pPr>
        <w:pStyle w:val="a3"/>
        <w:ind w:right="859"/>
      </w:pPr>
      <w:r>
        <w:t>Легкаяатлетикадаетвозможностьразвиватьвсефизические(двигательные)качества: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00F43" w:rsidRDefault="002A7C5D">
      <w:pPr>
        <w:pStyle w:val="a3"/>
        <w:spacing w:before="1"/>
        <w:ind w:right="853"/>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дисциплиныиграютважнуюрольвобщефизическойподготовкеспортсменовпрактически вовсехвидахспорта.Беговыевидылегкойатлетики,каксредствозакаливания,оказывают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00F43" w:rsidRDefault="002A7C5D">
      <w:pPr>
        <w:pStyle w:val="a3"/>
        <w:spacing w:before="1"/>
        <w:ind w:right="859"/>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00F43" w:rsidRDefault="002A7C5D">
      <w:pPr>
        <w:pStyle w:val="a3"/>
        <w:spacing w:before="1" w:line="275" w:lineRule="exact"/>
        <w:ind w:left="1700" w:firstLine="0"/>
      </w:pPr>
      <w:r>
        <w:t>Задачамиизучениямодуляполегкойатлетике</w:t>
      </w:r>
      <w:r>
        <w:rPr>
          <w:spacing w:val="-2"/>
        </w:rPr>
        <w:t>являются:</w:t>
      </w:r>
    </w:p>
    <w:p w:rsidR="00F00F43" w:rsidRDefault="002A7C5D">
      <w:pPr>
        <w:pStyle w:val="a3"/>
        <w:spacing w:line="242" w:lineRule="auto"/>
        <w:ind w:right="858"/>
      </w:pPr>
      <w:r>
        <w:t xml:space="preserve">всестороннее гармоничное развитие детей и подростков, увеличение объёма их </w:t>
      </w:r>
      <w:r>
        <w:lastRenderedPageBreak/>
        <w:t>двигательной активности;</w:t>
      </w:r>
    </w:p>
    <w:p w:rsidR="00F00F43" w:rsidRDefault="002A7C5D">
      <w:pPr>
        <w:pStyle w:val="a3"/>
        <w:ind w:right="849"/>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00F43" w:rsidRDefault="002A7C5D">
      <w:pPr>
        <w:pStyle w:val="a3"/>
        <w:spacing w:line="237" w:lineRule="auto"/>
        <w:ind w:right="861"/>
      </w:pPr>
      <w:r>
        <w:t>формирование техническихнавыков бега, прыжков, метанийи умения применятьих в различных условиях;</w:t>
      </w:r>
    </w:p>
    <w:p w:rsidR="00F00F43" w:rsidRDefault="002A7C5D">
      <w:pPr>
        <w:pStyle w:val="a3"/>
        <w:spacing w:before="2"/>
        <w:ind w:right="849"/>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00F43" w:rsidRDefault="002A7C5D">
      <w:pPr>
        <w:pStyle w:val="a3"/>
        <w:spacing w:line="242" w:lineRule="auto"/>
        <w:ind w:right="849"/>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4" w:firstLine="0"/>
      </w:pPr>
      <w:r>
        <w:lastRenderedPageBreak/>
        <w:t>зале,припроведениисоревнованийпо кроссуиразличнымэстафетам,отдыхенаприроде, в критических ситуациях;</w:t>
      </w:r>
    </w:p>
    <w:p w:rsidR="00F00F43" w:rsidRDefault="002A7C5D">
      <w:pPr>
        <w:pStyle w:val="a3"/>
        <w:ind w:right="857"/>
      </w:pPr>
      <w: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w:t>
      </w:r>
      <w:r>
        <w:rPr>
          <w:spacing w:val="-2"/>
        </w:rPr>
        <w:t>направленностью;</w:t>
      </w:r>
    </w:p>
    <w:p w:rsidR="00F00F43" w:rsidRDefault="002A7C5D">
      <w:pPr>
        <w:pStyle w:val="a3"/>
        <w:spacing w:line="237" w:lineRule="auto"/>
        <w:ind w:right="855"/>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F00F43" w:rsidRDefault="002A7C5D">
      <w:pPr>
        <w:pStyle w:val="a3"/>
        <w:spacing w:before="3"/>
        <w:ind w:right="854"/>
      </w:pPr>
      <w:r>
        <w:t>развитиеположительноймотивациииустойчивогоучебно-познавательногоинтереса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00F43" w:rsidRDefault="002A7C5D">
      <w:pPr>
        <w:pStyle w:val="a3"/>
        <w:ind w:right="859"/>
      </w:pPr>
      <w:r>
        <w:t xml:space="preserve">популяризация легкой атлетики в общеобразовательных организациях, привлечение обучающихся, проявляющих повышенныйинтерес и способности к занятиям различными видами легкой атлетики в школьные спортивные клубы, секции, к участию в </w:t>
      </w:r>
      <w:r>
        <w:rPr>
          <w:spacing w:val="-2"/>
        </w:rPr>
        <w:t>соревнованиях;</w:t>
      </w:r>
    </w:p>
    <w:p w:rsidR="00F00F43" w:rsidRDefault="002A7C5D">
      <w:pPr>
        <w:pStyle w:val="a3"/>
        <w:spacing w:line="242" w:lineRule="auto"/>
        <w:ind w:left="1700" w:right="2520" w:firstLine="0"/>
      </w:pPr>
      <w:r>
        <w:t>выявление, развитиеиподдержкаодаренныхдетейвобластиспорта. Место и роль модуля по легкой атлетике.</w:t>
      </w:r>
    </w:p>
    <w:p w:rsidR="00F00F43" w:rsidRDefault="002A7C5D">
      <w:pPr>
        <w:pStyle w:val="a3"/>
        <w:ind w:right="859"/>
      </w:pPr>
      <w:r>
        <w:t>Модульполегкойатлетикедоступендляосвоениявсемобучающимся,независимоот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0F43" w:rsidRDefault="002A7C5D">
      <w:pPr>
        <w:pStyle w:val="a3"/>
        <w:ind w:right="853"/>
      </w:pPr>
      <w: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w:t>
      </w:r>
      <w:r>
        <w:rPr>
          <w:spacing w:val="-2"/>
        </w:rPr>
        <w:t>соревнованиях.</w:t>
      </w:r>
    </w:p>
    <w:p w:rsidR="00F00F43" w:rsidRDefault="002A7C5D">
      <w:pPr>
        <w:pStyle w:val="a3"/>
        <w:spacing w:line="274" w:lineRule="exact"/>
        <w:ind w:left="1700" w:firstLine="0"/>
      </w:pPr>
      <w:r>
        <w:t>Модульполегкой атлетикеможетбытьреализованвследующих</w:t>
      </w:r>
      <w:r>
        <w:rPr>
          <w:spacing w:val="-2"/>
        </w:rPr>
        <w:t>вариантах:</w:t>
      </w:r>
    </w:p>
    <w:p w:rsidR="00F00F43" w:rsidRDefault="002A7C5D">
      <w:pPr>
        <w:pStyle w:val="a3"/>
        <w:ind w:right="856"/>
      </w:pPr>
      <w:r>
        <w:t xml:space="preserve">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w:t>
      </w:r>
      <w:r>
        <w:rPr>
          <w:spacing w:val="-2"/>
        </w:rPr>
        <w:t>интенсивностью);</w:t>
      </w:r>
    </w:p>
    <w:p w:rsidR="00F00F43" w:rsidRDefault="002A7C5D">
      <w:pPr>
        <w:pStyle w:val="a3"/>
        <w:ind w:right="849"/>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предлагаемогообразовательнойорганизацией,включающей, вчастности, учебныемодули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Pr>
          <w:spacing w:val="-2"/>
        </w:rPr>
        <w:t>обучающихся.</w:t>
      </w:r>
    </w:p>
    <w:p w:rsidR="00F00F43" w:rsidRDefault="002A7C5D">
      <w:pPr>
        <w:pStyle w:val="a3"/>
        <w:spacing w:before="2" w:line="237" w:lineRule="auto"/>
        <w:ind w:left="1700" w:right="5494" w:firstLine="0"/>
      </w:pPr>
      <w:r>
        <w:t>Содержаниемодуляполегкойатлетике. Знания о легкой атлетике.</w:t>
      </w:r>
    </w:p>
    <w:p w:rsidR="00F00F43" w:rsidRDefault="002A7C5D">
      <w:pPr>
        <w:pStyle w:val="a3"/>
        <w:spacing w:before="5" w:line="237" w:lineRule="auto"/>
        <w:ind w:right="857"/>
      </w:pPr>
      <w:r>
        <w:t>История развития легкой атлетики как вида спортав мире, в Российской Федерации, в регионе.</w:t>
      </w:r>
    </w:p>
    <w:p w:rsidR="00F00F43" w:rsidRDefault="002A7C5D">
      <w:pPr>
        <w:pStyle w:val="a3"/>
        <w:spacing w:before="6" w:line="237" w:lineRule="auto"/>
        <w:ind w:right="856"/>
      </w:pPr>
      <w:r>
        <w:t>Характеристика различных видов легкой атлетики (бега, прыжков, метаний, спортивной ходьбы).</w:t>
      </w:r>
    </w:p>
    <w:p w:rsidR="00F00F43" w:rsidRDefault="002A7C5D">
      <w:pPr>
        <w:pStyle w:val="a3"/>
        <w:spacing w:before="6" w:line="237" w:lineRule="auto"/>
        <w:ind w:right="859"/>
      </w:pPr>
      <w:r>
        <w:t xml:space="preserve">Достижения отечественных легкоатлетов на мировых первенствах и Олимпийских </w:t>
      </w:r>
      <w:r>
        <w:rPr>
          <w:spacing w:val="-2"/>
        </w:rPr>
        <w:t>играх.</w:t>
      </w:r>
    </w:p>
    <w:p w:rsidR="00F00F43" w:rsidRDefault="002A7C5D">
      <w:pPr>
        <w:pStyle w:val="a3"/>
        <w:spacing w:before="6" w:line="237" w:lineRule="auto"/>
        <w:ind w:right="860"/>
      </w:pPr>
      <w:r>
        <w:t>Главные организации и федерации (международные, российские), осуществляющие управление легкой атлетикой.</w:t>
      </w:r>
    </w:p>
    <w:p w:rsidR="00F00F43" w:rsidRDefault="002A7C5D">
      <w:pPr>
        <w:pStyle w:val="a3"/>
        <w:spacing w:before="3"/>
        <w:ind w:right="858"/>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F00F43" w:rsidRDefault="002A7C5D">
      <w:pPr>
        <w:pStyle w:val="a3"/>
        <w:spacing w:line="242" w:lineRule="auto"/>
        <w:ind w:right="857"/>
      </w:pPr>
      <w:r>
        <w:t xml:space="preserve">Судейская коллегия, обслуживающая соревнования по легкой атлетике (основные </w:t>
      </w:r>
      <w:r>
        <w:rPr>
          <w:spacing w:val="-2"/>
        </w:rPr>
        <w:t>функции).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Словарьтерминовиопределенийполегкой</w:t>
      </w:r>
      <w:r>
        <w:rPr>
          <w:spacing w:val="-2"/>
        </w:rPr>
        <w:t>атлетике.</w:t>
      </w:r>
    </w:p>
    <w:p w:rsidR="00F00F43" w:rsidRDefault="002A7C5D">
      <w:pPr>
        <w:pStyle w:val="a3"/>
        <w:spacing w:before="2"/>
        <w:ind w:right="855"/>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F00F43" w:rsidRDefault="002A7C5D">
      <w:pPr>
        <w:pStyle w:val="a3"/>
        <w:spacing w:line="242" w:lineRule="auto"/>
        <w:ind w:right="860"/>
      </w:pPr>
      <w:r>
        <w:t>Сведения о физических качествах, необходимых в различных видах легкой атлетики и способах их развития с учетом сенситивных периодов.</w:t>
      </w:r>
    </w:p>
    <w:p w:rsidR="00F00F43" w:rsidRDefault="002A7C5D">
      <w:pPr>
        <w:pStyle w:val="a3"/>
        <w:spacing w:line="242" w:lineRule="auto"/>
        <w:ind w:right="848"/>
      </w:pPr>
      <w:r>
        <w:t>Значение занятий различными видами легкой атлетики на формирование положительных качеств личности человека.</w:t>
      </w:r>
    </w:p>
    <w:p w:rsidR="00F00F43" w:rsidRDefault="002A7C5D">
      <w:pPr>
        <w:pStyle w:val="a3"/>
        <w:spacing w:line="242" w:lineRule="auto"/>
        <w:ind w:right="853"/>
      </w:pPr>
      <w:r>
        <w:t>Основные требования к спортивным сооружениям для занятий легкой атлетикой (стадион,манеж–размеры,планировка,беговаядорожка,секторыдляпрыжковиметаний).</w:t>
      </w:r>
    </w:p>
    <w:p w:rsidR="00F00F43" w:rsidRDefault="002A7C5D">
      <w:pPr>
        <w:pStyle w:val="a3"/>
        <w:spacing w:line="242" w:lineRule="auto"/>
        <w:ind w:left="1700" w:right="1147" w:firstLine="0"/>
      </w:pPr>
      <w:r>
        <w:t>Основныесредстваиметодыобучениятехнике различныхвидовлегкойатлетики. Основы прикладного значения различных видов легкой атлетики.</w:t>
      </w:r>
    </w:p>
    <w:p w:rsidR="00F00F43" w:rsidRDefault="002A7C5D">
      <w:pPr>
        <w:pStyle w:val="a3"/>
        <w:spacing w:line="271" w:lineRule="exact"/>
        <w:ind w:left="1700" w:firstLine="0"/>
      </w:pPr>
      <w:r>
        <w:t>Игрыи развлеченияпризанятияхразличнымивидами легкой</w:t>
      </w:r>
      <w:r>
        <w:rPr>
          <w:spacing w:val="-2"/>
        </w:rPr>
        <w:t>атлетики.</w:t>
      </w:r>
    </w:p>
    <w:p w:rsidR="00F00F43" w:rsidRDefault="002A7C5D">
      <w:pPr>
        <w:pStyle w:val="a3"/>
        <w:spacing w:line="237" w:lineRule="auto"/>
        <w:ind w:right="860"/>
      </w:pPr>
      <w:r>
        <w:t>Правилаповеденияитехникибезопасностипризанятияхразличнымивидамилегкой атлетики на стадионе, на пересеченной местности, в легкоатлетическом манеже.</w:t>
      </w:r>
    </w:p>
    <w:p w:rsidR="00F00F43" w:rsidRDefault="002A7C5D">
      <w:pPr>
        <w:pStyle w:val="a4"/>
        <w:numPr>
          <w:ilvl w:val="0"/>
          <w:numId w:val="30"/>
        </w:numPr>
        <w:tabs>
          <w:tab w:val="left" w:pos="1963"/>
        </w:tabs>
        <w:spacing w:line="275" w:lineRule="exact"/>
        <w:ind w:left="1963" w:hanging="263"/>
        <w:rPr>
          <w:sz w:val="24"/>
        </w:rPr>
      </w:pPr>
      <w:r>
        <w:rPr>
          <w:spacing w:val="-2"/>
          <w:sz w:val="24"/>
        </w:rPr>
        <w:t>Способысамостоятельнойдеятельности.</w:t>
      </w:r>
    </w:p>
    <w:p w:rsidR="00F00F43" w:rsidRDefault="002A7C5D">
      <w:pPr>
        <w:pStyle w:val="a3"/>
        <w:ind w:right="853"/>
      </w:pPr>
      <w:r>
        <w:t xml:space="preserve">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w:t>
      </w:r>
      <w:r>
        <w:rPr>
          <w:spacing w:val="-2"/>
        </w:rPr>
        <w:t>нагрузки.</w:t>
      </w:r>
    </w:p>
    <w:p w:rsidR="00F00F43" w:rsidRDefault="002A7C5D">
      <w:pPr>
        <w:pStyle w:val="a3"/>
        <w:spacing w:line="237" w:lineRule="auto"/>
        <w:ind w:right="858"/>
      </w:pPr>
      <w:r>
        <w:t>Правилаличнойгигиены,требованиякспортивнойодежде,кроссовойиспециальной обуви для занятий легкой атлетикой.</w:t>
      </w:r>
    </w:p>
    <w:p w:rsidR="00F00F43" w:rsidRDefault="002A7C5D">
      <w:pPr>
        <w:pStyle w:val="a3"/>
        <w:spacing w:line="237" w:lineRule="auto"/>
        <w:ind w:left="1700" w:right="861" w:firstLine="0"/>
      </w:pPr>
      <w:r>
        <w:t>Правильное сбалансированное питание в различных видах легкой атлетики. Индивидуальныекомплексыупражнений,включающие</w:t>
      </w:r>
      <w:r>
        <w:rPr>
          <w:spacing w:val="-2"/>
        </w:rPr>
        <w:t>общеразвивающие,</w:t>
      </w:r>
    </w:p>
    <w:p w:rsidR="00F00F43" w:rsidRDefault="002A7C5D">
      <w:pPr>
        <w:pStyle w:val="a3"/>
        <w:spacing w:before="6" w:line="237" w:lineRule="auto"/>
        <w:ind w:right="864" w:firstLine="0"/>
      </w:pPr>
      <w:r>
        <w:rPr>
          <w:spacing w:val="-2"/>
        </w:rPr>
        <w:t xml:space="preserve">специальныеи имитационные упражнения вразличныхвидахлегкой атлетики,упражнения </w:t>
      </w:r>
      <w:r>
        <w:t>для изучения техники бега, прыжков, метаний и ее совершенствования.</w:t>
      </w:r>
    </w:p>
    <w:p w:rsidR="00F00F43" w:rsidRDefault="002A7C5D">
      <w:pPr>
        <w:pStyle w:val="a3"/>
        <w:spacing w:before="3" w:line="275" w:lineRule="exact"/>
        <w:ind w:left="1700" w:firstLine="0"/>
        <w:jc w:val="left"/>
      </w:pPr>
      <w:r>
        <w:t>Самостоятельноеосвоениедвигательных</w:t>
      </w:r>
      <w:r>
        <w:rPr>
          <w:spacing w:val="-2"/>
        </w:rPr>
        <w:t>действий.</w:t>
      </w:r>
    </w:p>
    <w:p w:rsidR="00F00F43" w:rsidRDefault="002A7C5D">
      <w:pPr>
        <w:pStyle w:val="a3"/>
        <w:spacing w:line="242" w:lineRule="auto"/>
        <w:ind w:right="851"/>
        <w:jc w:val="left"/>
      </w:pPr>
      <w:r>
        <w:t>Судействопростейшихспортивныхсоревнованийпоразличнымвидамлегкой атлетики в качестве судьи.</w:t>
      </w:r>
    </w:p>
    <w:p w:rsidR="00F00F43" w:rsidRDefault="002A7C5D">
      <w:pPr>
        <w:pStyle w:val="a3"/>
        <w:spacing w:line="242" w:lineRule="auto"/>
        <w:jc w:val="left"/>
      </w:pPr>
      <w:r>
        <w:t>Характерныетравмывовремязанятийразличнымивидамилегкойатлетикии мероприятия по их профилактике.</w:t>
      </w:r>
    </w:p>
    <w:p w:rsidR="00F00F43" w:rsidRDefault="002A7C5D">
      <w:pPr>
        <w:pStyle w:val="a3"/>
        <w:spacing w:line="242" w:lineRule="auto"/>
        <w:ind w:right="851"/>
        <w:jc w:val="left"/>
      </w:pPr>
      <w:r>
        <w:t>Причинывозникновенияошибокпривыполнениитехническихприёмоввбеге,прыжках и метаниях.</w:t>
      </w:r>
    </w:p>
    <w:p w:rsidR="00F00F43" w:rsidRDefault="002A7C5D">
      <w:pPr>
        <w:pStyle w:val="a3"/>
        <w:spacing w:line="271" w:lineRule="exact"/>
        <w:ind w:left="1700" w:firstLine="0"/>
        <w:jc w:val="left"/>
      </w:pPr>
      <w:r>
        <w:t xml:space="preserve">Тестированиеуровняфизическойподготовленностивбеге,прыжкахи </w:t>
      </w:r>
      <w:r>
        <w:rPr>
          <w:spacing w:val="-2"/>
        </w:rPr>
        <w:t>метаниях.</w:t>
      </w:r>
    </w:p>
    <w:p w:rsidR="00F00F43" w:rsidRDefault="002A7C5D">
      <w:pPr>
        <w:pStyle w:val="a4"/>
        <w:numPr>
          <w:ilvl w:val="0"/>
          <w:numId w:val="30"/>
        </w:numPr>
        <w:tabs>
          <w:tab w:val="left" w:pos="1963"/>
        </w:tabs>
        <w:spacing w:line="275" w:lineRule="exact"/>
        <w:ind w:left="1963" w:hanging="263"/>
        <w:rPr>
          <w:sz w:val="24"/>
        </w:rPr>
      </w:pPr>
      <w:r>
        <w:rPr>
          <w:spacing w:val="-2"/>
          <w:sz w:val="24"/>
        </w:rPr>
        <w:t>Физическоесовершенствование.</w:t>
      </w:r>
    </w:p>
    <w:p w:rsidR="00F00F43" w:rsidRDefault="002A7C5D">
      <w:pPr>
        <w:pStyle w:val="a3"/>
        <w:spacing w:line="242" w:lineRule="auto"/>
        <w:ind w:right="860"/>
      </w:pPr>
      <w:r>
        <w:t>Комплексы общеразвивающих, специальных и имитационных упражнений в различных видах легкой атлетики.</w:t>
      </w:r>
    </w:p>
    <w:p w:rsidR="00F00F43" w:rsidRDefault="002A7C5D">
      <w:pPr>
        <w:pStyle w:val="a3"/>
        <w:spacing w:line="242" w:lineRule="auto"/>
        <w:ind w:right="849"/>
      </w:pPr>
      <w:r>
        <w:t>Комплексыупражненийнаразвитиефизическихкачеств,характерныхдляразличных видов легкой атлетики.</w:t>
      </w:r>
    </w:p>
    <w:p w:rsidR="00F00F43" w:rsidRDefault="002A7C5D">
      <w:pPr>
        <w:pStyle w:val="a3"/>
        <w:spacing w:line="242" w:lineRule="auto"/>
        <w:ind w:right="865"/>
      </w:pPr>
      <w:r>
        <w:t>Упражнения с использованием вспомогательных средств (барьеров и конусов различной высоты, медболов).</w:t>
      </w:r>
    </w:p>
    <w:p w:rsidR="00F00F43" w:rsidRDefault="002A7C5D">
      <w:pPr>
        <w:pStyle w:val="a3"/>
        <w:spacing w:line="242" w:lineRule="auto"/>
        <w:ind w:right="863"/>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F00F43" w:rsidRDefault="002A7C5D">
      <w:pPr>
        <w:pStyle w:val="a3"/>
        <w:spacing w:line="242" w:lineRule="auto"/>
        <w:ind w:right="862"/>
      </w:pPr>
      <w:r>
        <w:t>Пробегание учебных дистанций с низкого и высокого старта, с хода, в группах и в парах с фиксацией результата.</w:t>
      </w:r>
    </w:p>
    <w:p w:rsidR="00F00F43" w:rsidRDefault="002A7C5D">
      <w:pPr>
        <w:pStyle w:val="a3"/>
        <w:spacing w:line="242" w:lineRule="auto"/>
        <w:ind w:right="859"/>
      </w:pPr>
      <w:r>
        <w:t>Подвижныеигрысэлементамибега,прыжковиметаний(сэлементамисоревнования, не имеющие сюжета, игры сюжетного характера, командные игры).</w:t>
      </w:r>
    </w:p>
    <w:p w:rsidR="00F00F43" w:rsidRDefault="002A7C5D">
      <w:pPr>
        <w:pStyle w:val="a3"/>
        <w:ind w:right="862"/>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F00F43" w:rsidRDefault="002A7C5D">
      <w:pPr>
        <w:pStyle w:val="a3"/>
        <w:spacing w:line="275" w:lineRule="exact"/>
        <w:ind w:left="1700" w:firstLine="0"/>
      </w:pPr>
      <w:r>
        <w:t>Прикладныевидылегкойатлетики</w:t>
      </w:r>
      <w:r>
        <w:rPr>
          <w:spacing w:val="-2"/>
        </w:rPr>
        <w:t>(кросс).</w:t>
      </w:r>
    </w:p>
    <w:p w:rsidR="00F00F43" w:rsidRDefault="002A7C5D">
      <w:pPr>
        <w:pStyle w:val="a3"/>
        <w:spacing w:line="275" w:lineRule="exact"/>
        <w:ind w:left="1700" w:firstLine="0"/>
      </w:pPr>
      <w:r>
        <w:t>Тестовыеупражненияпо физическойподготовленностивбеге,прыжкахи</w:t>
      </w:r>
      <w:r>
        <w:rPr>
          <w:spacing w:val="-2"/>
        </w:rPr>
        <w:t>метаниях.</w:t>
      </w:r>
    </w:p>
    <w:p w:rsidR="00F00F43" w:rsidRDefault="00F00F43">
      <w:pPr>
        <w:pStyle w:val="a3"/>
        <w:spacing w:line="275" w:lineRule="exact"/>
        <w:sectPr w:rsidR="00F00F43">
          <w:pgSz w:w="11910" w:h="16840"/>
          <w:pgMar w:top="1080" w:right="0" w:bottom="1120" w:left="566" w:header="0" w:footer="886" w:gutter="0"/>
          <w:cols w:space="720"/>
        </w:sectPr>
      </w:pPr>
    </w:p>
    <w:p w:rsidR="00F00F43" w:rsidRDefault="002A7C5D">
      <w:pPr>
        <w:pStyle w:val="a3"/>
        <w:spacing w:before="60"/>
        <w:ind w:right="849"/>
      </w:pPr>
      <w:r>
        <w:lastRenderedPageBreak/>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F00F43" w:rsidRDefault="002A7C5D">
      <w:pPr>
        <w:pStyle w:val="a3"/>
        <w:spacing w:before="3"/>
        <w:ind w:right="864"/>
      </w:pPr>
      <w:r>
        <w:t>Содержание модуля по легкой атлетике направлено на достижение обучающимися личностных, метапредметных и предметных результатов обучения.</w:t>
      </w:r>
    </w:p>
    <w:p w:rsidR="00F00F43" w:rsidRDefault="002A7C5D">
      <w:pPr>
        <w:pStyle w:val="a3"/>
        <w:spacing w:before="2" w:line="237" w:lineRule="auto"/>
        <w:ind w:right="854"/>
      </w:pPr>
      <w:r>
        <w:t>При изучении модуля по легкойатлетикена уровнеосновногообщегообразованияу обучающихся будут сформированы следующие личностные результаты:</w:t>
      </w:r>
    </w:p>
    <w:p w:rsidR="00F00F43" w:rsidRDefault="002A7C5D">
      <w:pPr>
        <w:pStyle w:val="a3"/>
        <w:spacing w:before="4"/>
        <w:ind w:right="849"/>
      </w:pPr>
      <w:r>
        <w:t>проявлениепатриотизма,уважениякОтечествучереззнанияисторииисовременного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F00F43" w:rsidRDefault="002A7C5D">
      <w:pPr>
        <w:pStyle w:val="a3"/>
        <w:ind w:right="854"/>
      </w:pPr>
      <w:r>
        <w:t>проявлениеготовностиобучающихсяксаморазвитиюисамообразованию,мотивации и осознанному выбору индивидуальной траектории образования средствами легкой атлетики,профессиональныхпредпочтенийвобластифизическойкультурыиспорта,втом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F00F43" w:rsidRDefault="002A7C5D">
      <w:pPr>
        <w:pStyle w:val="a3"/>
        <w:ind w:right="850"/>
      </w:pPr>
      <w: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досуговой,игровойисоревновательнойдеятельностинапринципахдоброжелательностии </w:t>
      </w:r>
      <w:r>
        <w:rPr>
          <w:spacing w:val="-2"/>
        </w:rPr>
        <w:t>взаимопомощи;</w:t>
      </w:r>
    </w:p>
    <w:p w:rsidR="00F00F43" w:rsidRDefault="002A7C5D">
      <w:pPr>
        <w:pStyle w:val="a3"/>
        <w:spacing w:before="1"/>
        <w:ind w:right="862"/>
      </w:pPr>
      <w:r>
        <w:t>проявление осознанного и ответственного отношения к собственным поступкам, моральнойкомпетентностиврешениипроблемвпроцессезанятийфизическойкультурой, игровой и соревновательной деятельности по легкой атлетике;</w:t>
      </w:r>
    </w:p>
    <w:p w:rsidR="00F00F43" w:rsidRDefault="002A7C5D">
      <w:pPr>
        <w:pStyle w:val="a3"/>
        <w:ind w:right="858"/>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00F43" w:rsidRDefault="002A7C5D">
      <w:pPr>
        <w:pStyle w:val="a3"/>
        <w:spacing w:before="1"/>
        <w:ind w:right="853"/>
      </w:pPr>
      <w: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w:t>
      </w:r>
      <w:r>
        <w:rPr>
          <w:spacing w:val="-2"/>
        </w:rPr>
        <w:t>потребностям;</w:t>
      </w:r>
    </w:p>
    <w:p w:rsidR="00F00F43" w:rsidRDefault="002A7C5D">
      <w:pPr>
        <w:pStyle w:val="a3"/>
        <w:ind w:right="851"/>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F00F43" w:rsidRDefault="002A7C5D">
      <w:pPr>
        <w:pStyle w:val="a3"/>
        <w:spacing w:line="242" w:lineRule="auto"/>
        <w:ind w:right="854"/>
      </w:pPr>
      <w:r>
        <w:t>При изучении модуля по легкойатлетикена уровнеосновногообщегообразованияу обучающихся будут сформированы следующие метапредметные результаты:</w:t>
      </w:r>
    </w:p>
    <w:p w:rsidR="00F00F43" w:rsidRDefault="002A7C5D">
      <w:pPr>
        <w:pStyle w:val="a3"/>
        <w:ind w:right="845"/>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F00F43" w:rsidRDefault="002A7C5D">
      <w:pPr>
        <w:pStyle w:val="a3"/>
        <w:ind w:right="858"/>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иразрешатьконфликтывпроцессеучебной,тренировочной,игровойи соревновательной деятельности, судейской практики, учитывать позиции других участников деятельности;</w:t>
      </w:r>
    </w:p>
    <w:p w:rsidR="00F00F43" w:rsidRDefault="002A7C5D">
      <w:pPr>
        <w:pStyle w:val="a3"/>
        <w:ind w:right="858"/>
      </w:pPr>
      <w:r>
        <w:t>умение владеть основами самоконтроля, самооценки, выявлять, анализировать и находитьспособыустраненияошибокпривыполнениитехническихдействийвразличных видах легкой атлетики;</w:t>
      </w:r>
    </w:p>
    <w:p w:rsidR="00F00F43" w:rsidRDefault="002A7C5D">
      <w:pPr>
        <w:pStyle w:val="a3"/>
        <w:ind w:right="856"/>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54"/>
      </w:pPr>
      <w:r>
        <w:lastRenderedPageBreak/>
        <w:t>При изучении модуля по легкойатлетикена уровнеосновногообщегообразованияу обучающихся будут сформированы следующие предметные результаты:</w:t>
      </w:r>
    </w:p>
    <w:p w:rsidR="00F00F43" w:rsidRDefault="002A7C5D">
      <w:pPr>
        <w:pStyle w:val="a3"/>
        <w:ind w:right="852"/>
      </w:pPr>
      <w:r>
        <w:t xml:space="preserve">знания о значении легкой атлетики, особенно бега, как средства повышения функциональных возможностей основных систем организма и укрепления здоровья </w:t>
      </w:r>
      <w:r>
        <w:rPr>
          <w:spacing w:val="-2"/>
        </w:rPr>
        <w:t>человека;</w:t>
      </w:r>
    </w:p>
    <w:p w:rsidR="00F00F43" w:rsidRDefault="002A7C5D">
      <w:pPr>
        <w:pStyle w:val="a3"/>
        <w:ind w:right="856"/>
      </w:pPr>
      <w:r>
        <w:t>знанияоролилегкойатлетикивнаправлениях:физическаякультура,спорт,здоровье,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F00F43" w:rsidRDefault="002A7C5D">
      <w:pPr>
        <w:pStyle w:val="a3"/>
        <w:spacing w:line="242" w:lineRule="auto"/>
        <w:ind w:right="859"/>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F00F43" w:rsidRDefault="002A7C5D">
      <w:pPr>
        <w:pStyle w:val="a3"/>
        <w:ind w:right="858"/>
      </w:pPr>
      <w:r>
        <w:t xml:space="preserve">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w:t>
      </w:r>
      <w:r>
        <w:rPr>
          <w:spacing w:val="-2"/>
        </w:rPr>
        <w:t>деятельности;</w:t>
      </w:r>
    </w:p>
    <w:p w:rsidR="00F00F43" w:rsidRDefault="002A7C5D">
      <w:pPr>
        <w:pStyle w:val="a3"/>
        <w:spacing w:line="242" w:lineRule="auto"/>
        <w:ind w:right="854"/>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F00F43" w:rsidRDefault="002A7C5D">
      <w:pPr>
        <w:pStyle w:val="a3"/>
        <w:ind w:right="844"/>
      </w:pPr>
      <w:r>
        <w:t xml:space="preserve">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w:t>
      </w:r>
      <w:r>
        <w:rPr>
          <w:spacing w:val="-2"/>
        </w:rPr>
        <w:t>стадиона;</w:t>
      </w:r>
    </w:p>
    <w:p w:rsidR="00F00F43" w:rsidRDefault="002A7C5D">
      <w:pPr>
        <w:pStyle w:val="a3"/>
        <w:ind w:right="861"/>
      </w:pPr>
      <w:r>
        <w:t xml:space="preserve">умение выполнять комплексы упражнений, включающие общеразвивающие, </w:t>
      </w:r>
      <w:r>
        <w:rPr>
          <w:spacing w:val="-2"/>
        </w:rPr>
        <w:t xml:space="preserve">специальныеи имитационные упражнения вразличныхвидахлегкой атлетики,упражнения </w:t>
      </w:r>
      <w:r>
        <w:t>для изучения техники отдельных видов легкой атлетики и их совершенствование;</w:t>
      </w:r>
    </w:p>
    <w:p w:rsidR="00F00F43" w:rsidRDefault="002A7C5D">
      <w:pPr>
        <w:pStyle w:val="a3"/>
        <w:ind w:right="857"/>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F00F43" w:rsidRDefault="002A7C5D">
      <w:pPr>
        <w:pStyle w:val="a3"/>
        <w:ind w:right="858"/>
      </w:pPr>
      <w:r>
        <w:t xml:space="preserve">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w:t>
      </w:r>
      <w:r>
        <w:rPr>
          <w:spacing w:val="-2"/>
        </w:rPr>
        <w:t>нагрузки;</w:t>
      </w:r>
    </w:p>
    <w:p w:rsidR="00F00F43" w:rsidRDefault="002A7C5D">
      <w:pPr>
        <w:pStyle w:val="a3"/>
        <w:spacing w:line="242" w:lineRule="auto"/>
        <w:ind w:right="861"/>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F00F43" w:rsidRDefault="002A7C5D">
      <w:pPr>
        <w:pStyle w:val="a3"/>
        <w:spacing w:line="274" w:lineRule="exact"/>
        <w:ind w:left="1700" w:firstLine="0"/>
      </w:pPr>
      <w:r>
        <w:t>Модуль«Футболдля</w:t>
      </w:r>
      <w:r>
        <w:rPr>
          <w:spacing w:val="-2"/>
        </w:rPr>
        <w:t xml:space="preserve"> всех».</w:t>
      </w:r>
    </w:p>
    <w:p w:rsidR="00F00F43" w:rsidRDefault="002A7C5D">
      <w:pPr>
        <w:pStyle w:val="a3"/>
        <w:spacing w:line="275" w:lineRule="exact"/>
        <w:ind w:left="1700" w:firstLine="0"/>
      </w:pPr>
      <w:r>
        <w:t>Пояснительнаязапискамодуля«Футболдля</w:t>
      </w:r>
      <w:r>
        <w:rPr>
          <w:spacing w:val="-2"/>
        </w:rPr>
        <w:t>всех».</w:t>
      </w:r>
    </w:p>
    <w:p w:rsidR="00F00F43" w:rsidRDefault="002A7C5D">
      <w:pPr>
        <w:pStyle w:val="a3"/>
        <w:ind w:right="853"/>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учителюфизическойкультурывсозданиирабочейпрограммыпоучебному</w:t>
      </w:r>
      <w:r>
        <w:rPr>
          <w:spacing w:val="-2"/>
        </w:rPr>
        <w:t>предмету</w:t>
      </w:r>
    </w:p>
    <w:p w:rsidR="00F00F43" w:rsidRDefault="002A7C5D">
      <w:pPr>
        <w:pStyle w:val="a3"/>
        <w:spacing w:before="2"/>
        <w:ind w:right="860" w:firstLine="0"/>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0F43" w:rsidRDefault="002A7C5D">
      <w:pPr>
        <w:pStyle w:val="a3"/>
        <w:spacing w:line="242" w:lineRule="auto"/>
        <w:ind w:right="853"/>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F00F43" w:rsidRDefault="002A7C5D">
      <w:pPr>
        <w:pStyle w:val="a3"/>
        <w:ind w:right="855"/>
      </w:pPr>
      <w:r>
        <w:t>Командный характер игры в футбол воспитывает чувство дружбы, товарищества, взаимопомощи,развиваеттакиеценныеморальныекачества,какчувствоответственности, уважениекпартнерамисоперникам,дисциплинированность,активность,личныекачества</w:t>
      </w:r>
    </w:p>
    <w:p w:rsidR="00F00F43" w:rsidRDefault="002A7C5D">
      <w:pPr>
        <w:pStyle w:val="a3"/>
        <w:ind w:right="853" w:firstLine="0"/>
      </w:pPr>
      <w:r>
        <w:t xml:space="preserve">-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w:t>
      </w:r>
      <w:r>
        <w:rPr>
          <w:spacing w:val="-2"/>
        </w:rPr>
        <w:t>мужества.</w:t>
      </w:r>
    </w:p>
    <w:p w:rsidR="00F00F43" w:rsidRDefault="002A7C5D">
      <w:pPr>
        <w:pStyle w:val="a3"/>
        <w:ind w:right="857"/>
      </w:pPr>
      <w:r>
        <w:t xml:space="preserve">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w:t>
      </w:r>
      <w:r>
        <w:lastRenderedPageBreak/>
        <w:t>работоспособности, приобретение эмоционального, психологического комфорта и залога безопасности жизни.</w:t>
      </w:r>
    </w:p>
    <w:p w:rsidR="00F00F43" w:rsidRDefault="002A7C5D">
      <w:pPr>
        <w:pStyle w:val="a3"/>
        <w:ind w:right="857"/>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использованиемсредствфутбола,формированияуподрастающегопоколенияпотребности в ведении здорового образа жизни.</w:t>
      </w:r>
    </w:p>
    <w:p w:rsidR="00F00F43" w:rsidRDefault="002A7C5D">
      <w:pPr>
        <w:pStyle w:val="a3"/>
        <w:ind w:left="1700" w:firstLine="0"/>
      </w:pPr>
      <w:r>
        <w:t>Задачамиизучениямодуляпо футболу</w:t>
      </w:r>
      <w:r>
        <w:rPr>
          <w:spacing w:val="-2"/>
        </w:rPr>
        <w:t>являются:</w:t>
      </w:r>
    </w:p>
    <w:p w:rsidR="00F00F43" w:rsidRDefault="002A7C5D">
      <w:pPr>
        <w:pStyle w:val="a3"/>
        <w:ind w:right="856"/>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F00F43" w:rsidRDefault="002A7C5D">
      <w:pPr>
        <w:pStyle w:val="a3"/>
        <w:spacing w:line="242" w:lineRule="auto"/>
        <w:ind w:right="861"/>
      </w:pPr>
      <w:r>
        <w:t xml:space="preserve">приобщение обучающихся к здоровому образу жизни и гармонии тела средствами </w:t>
      </w:r>
      <w:r>
        <w:rPr>
          <w:spacing w:val="-2"/>
        </w:rPr>
        <w:t>футбола;</w:t>
      </w:r>
    </w:p>
    <w:p w:rsidR="00F00F43" w:rsidRDefault="002A7C5D">
      <w:pPr>
        <w:pStyle w:val="a3"/>
        <w:spacing w:line="242" w:lineRule="auto"/>
        <w:ind w:right="860"/>
      </w:pPr>
      <w:r>
        <w:t>укрепление и сохранения здоровья, развитие основных физических качеств и повышение функциональных способностей организма;</w:t>
      </w:r>
    </w:p>
    <w:p w:rsidR="00F00F43" w:rsidRDefault="002A7C5D">
      <w:pPr>
        <w:pStyle w:val="a3"/>
        <w:spacing w:line="242" w:lineRule="auto"/>
        <w:ind w:right="856"/>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F00F43" w:rsidRDefault="002A7C5D">
      <w:pPr>
        <w:pStyle w:val="a3"/>
        <w:spacing w:line="270" w:lineRule="exact"/>
        <w:ind w:left="1700" w:firstLine="0"/>
      </w:pPr>
      <w:r>
        <w:t>Местоирольмодуляпо</w:t>
      </w:r>
      <w:r>
        <w:rPr>
          <w:spacing w:val="-2"/>
        </w:rPr>
        <w:t>футболу.</w:t>
      </w:r>
    </w:p>
    <w:p w:rsidR="00F00F43" w:rsidRDefault="00F00F43">
      <w:pPr>
        <w:pStyle w:val="a3"/>
        <w:spacing w:line="270" w:lineRule="exact"/>
        <w:sectPr w:rsidR="00F00F43">
          <w:pgSz w:w="11910" w:h="16840"/>
          <w:pgMar w:top="1080" w:right="0" w:bottom="1120" w:left="566" w:header="0" w:footer="886" w:gutter="0"/>
          <w:cols w:space="720"/>
        </w:sectPr>
      </w:pPr>
    </w:p>
    <w:p w:rsidR="00F00F43" w:rsidRDefault="002A7C5D">
      <w:pPr>
        <w:pStyle w:val="a3"/>
        <w:spacing w:before="60" w:line="242" w:lineRule="auto"/>
        <w:ind w:right="852"/>
      </w:pPr>
      <w:r>
        <w:lastRenderedPageBreak/>
        <w:t>Модульпофутболурасширяетидополняетзнания,полученныеврезультатеосвоения программы по физической культуре на уровне основного общего образования.</w:t>
      </w:r>
    </w:p>
    <w:p w:rsidR="00F00F43" w:rsidRDefault="002A7C5D">
      <w:pPr>
        <w:pStyle w:val="a3"/>
        <w:ind w:right="848"/>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00F43" w:rsidRDefault="002A7C5D">
      <w:pPr>
        <w:pStyle w:val="a3"/>
        <w:spacing w:line="275" w:lineRule="exact"/>
        <w:ind w:left="1700" w:firstLine="0"/>
      </w:pPr>
      <w:r>
        <w:t>Модульпофутболуможетбытьреализованвследующих</w:t>
      </w:r>
      <w:r>
        <w:rPr>
          <w:spacing w:val="-2"/>
        </w:rPr>
        <w:t>вариантах:</w:t>
      </w:r>
    </w:p>
    <w:p w:rsidR="00F00F43" w:rsidRDefault="002A7C5D">
      <w:pPr>
        <w:pStyle w:val="a3"/>
        <w:ind w:right="853"/>
      </w:pPr>
      <w:r>
        <w:t>при самостоятельном планировании учителем физической культуры процесса освоения обучающимися учебного материала по футболус учётом возраста и физической подготовленности обучающихся;</w:t>
      </w:r>
    </w:p>
    <w:p w:rsidR="00F00F43" w:rsidRDefault="002A7C5D">
      <w:pPr>
        <w:pStyle w:val="a3"/>
        <w:ind w:right="84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предлагаемогообразовательнойорганизацией,включающей, в частности, учебныемодули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F00F43" w:rsidRDefault="002A7C5D">
      <w:pPr>
        <w:pStyle w:val="a3"/>
        <w:ind w:right="844"/>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 модулей по видам спорта (рекомендуемый объём в 5, 6, 7, 8, 9-х классах – по 34 </w:t>
      </w:r>
      <w:r>
        <w:rPr>
          <w:spacing w:val="-2"/>
        </w:rPr>
        <w:t>часа).</w:t>
      </w:r>
    </w:p>
    <w:p w:rsidR="00F00F43" w:rsidRDefault="002A7C5D">
      <w:pPr>
        <w:pStyle w:val="a3"/>
        <w:spacing w:before="2" w:line="237" w:lineRule="auto"/>
        <w:ind w:left="1700" w:right="6246" w:firstLine="0"/>
        <w:jc w:val="left"/>
      </w:pPr>
      <w:r>
        <w:t>Содержаниемодуляпофутболу. Знания о футболе.</w:t>
      </w:r>
    </w:p>
    <w:p w:rsidR="00F00F43" w:rsidRDefault="002A7C5D">
      <w:pPr>
        <w:pStyle w:val="a3"/>
        <w:spacing w:before="4" w:line="275" w:lineRule="exact"/>
        <w:ind w:left="1700" w:firstLine="0"/>
        <w:jc w:val="left"/>
      </w:pPr>
      <w:r>
        <w:t>Техникабезопасностивовремязанятийфутболом.Правилаигрыв</w:t>
      </w:r>
      <w:r>
        <w:rPr>
          <w:spacing w:val="-2"/>
        </w:rPr>
        <w:t>футбол.</w:t>
      </w:r>
    </w:p>
    <w:p w:rsidR="00F00F43" w:rsidRDefault="002A7C5D">
      <w:pPr>
        <w:pStyle w:val="a3"/>
        <w:spacing w:line="275" w:lineRule="exact"/>
        <w:ind w:firstLine="0"/>
        <w:jc w:val="left"/>
      </w:pPr>
      <w:r>
        <w:t>Физическаякультураи спортвРоссии.Развитиефутболав Россиииза</w:t>
      </w:r>
      <w:r>
        <w:rPr>
          <w:spacing w:val="-2"/>
        </w:rPr>
        <w:t>рубежом.</w:t>
      </w:r>
    </w:p>
    <w:p w:rsidR="00F00F43" w:rsidRDefault="002A7C5D">
      <w:pPr>
        <w:pStyle w:val="a3"/>
        <w:spacing w:before="3"/>
        <w:ind w:right="850"/>
      </w:pPr>
      <w:r>
        <w:t xml:space="preserve">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w:t>
      </w:r>
      <w:r>
        <w:rPr>
          <w:spacing w:val="-2"/>
        </w:rPr>
        <w:t>спортсмена.</w:t>
      </w:r>
    </w:p>
    <w:p w:rsidR="00F00F43" w:rsidRDefault="002A7C5D">
      <w:pPr>
        <w:pStyle w:val="a3"/>
        <w:spacing w:line="242" w:lineRule="auto"/>
        <w:ind w:left="1700" w:right="858" w:firstLine="0"/>
      </w:pPr>
      <w:r>
        <w:t>Врачебный контроль и самоконтроль. Оказание первой медицинской помощи. Комплексы упражнений для развития основных физических качеств футболиста.</w:t>
      </w:r>
    </w:p>
    <w:p w:rsidR="00F00F43" w:rsidRDefault="002A7C5D">
      <w:pPr>
        <w:pStyle w:val="a3"/>
        <w:ind w:right="855"/>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F00F43" w:rsidRDefault="002A7C5D">
      <w:pPr>
        <w:pStyle w:val="a3"/>
        <w:spacing w:line="275" w:lineRule="exact"/>
        <w:ind w:left="1700" w:firstLine="0"/>
      </w:pPr>
      <w:r>
        <w:t>Способысамостоятельной</w:t>
      </w:r>
      <w:r>
        <w:rPr>
          <w:spacing w:val="-2"/>
        </w:rPr>
        <w:t>деятельности.</w:t>
      </w:r>
    </w:p>
    <w:p w:rsidR="00F00F43" w:rsidRDefault="002A7C5D">
      <w:pPr>
        <w:pStyle w:val="a3"/>
        <w:ind w:right="855"/>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F00F43" w:rsidRDefault="002A7C5D">
      <w:pPr>
        <w:pStyle w:val="a3"/>
        <w:ind w:right="862"/>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F00F43" w:rsidRDefault="002A7C5D">
      <w:pPr>
        <w:pStyle w:val="a3"/>
        <w:spacing w:line="274" w:lineRule="exact"/>
        <w:ind w:left="1700" w:firstLine="0"/>
      </w:pPr>
      <w:r>
        <w:t>Физическое</w:t>
      </w:r>
      <w:r>
        <w:rPr>
          <w:spacing w:val="-2"/>
        </w:rPr>
        <w:t>совершенствование.</w:t>
      </w:r>
    </w:p>
    <w:p w:rsidR="00F00F43" w:rsidRDefault="002A7C5D">
      <w:pPr>
        <w:pStyle w:val="a3"/>
        <w:spacing w:before="2" w:line="237" w:lineRule="auto"/>
        <w:ind w:right="859"/>
      </w:pPr>
      <w:r>
        <w:t>Комплексы подготовительных и специальных упражнений, формирующих двигательные умения и навыки футболиста.</w:t>
      </w:r>
    </w:p>
    <w:p w:rsidR="00F00F43" w:rsidRDefault="002A7C5D">
      <w:pPr>
        <w:pStyle w:val="a3"/>
        <w:spacing w:before="3" w:line="275" w:lineRule="exact"/>
        <w:ind w:left="1700" w:firstLine="0"/>
      </w:pPr>
      <w:r>
        <w:t>Техническиедействияв</w:t>
      </w:r>
      <w:r>
        <w:rPr>
          <w:spacing w:val="-4"/>
        </w:rPr>
        <w:t>игре.</w:t>
      </w:r>
    </w:p>
    <w:p w:rsidR="00F00F43" w:rsidRDefault="002A7C5D">
      <w:pPr>
        <w:pStyle w:val="a3"/>
        <w:spacing w:line="242" w:lineRule="auto"/>
        <w:ind w:right="849"/>
      </w:pPr>
      <w:r>
        <w:t>Техника передвижения: бег обычный, спиной вперед, скрестным и приставным шагом, по прямой, дугами, с изменением направления и скорости.</w:t>
      </w:r>
    </w:p>
    <w:p w:rsidR="00F00F43" w:rsidRDefault="002A7C5D">
      <w:pPr>
        <w:pStyle w:val="a3"/>
        <w:ind w:right="845"/>
      </w:pPr>
      <w:r>
        <w:t>Прыжки:вверх,вверх–вперед,вверх–назад,вверх–вправо,вверх–влево,толчком двумяногамисместаи толчкомоднойи двумя ногами сразбега. Длявратарей –прыжкив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F00F43" w:rsidRDefault="002A7C5D">
      <w:pPr>
        <w:pStyle w:val="a3"/>
        <w:spacing w:line="242" w:lineRule="auto"/>
        <w:ind w:right="857"/>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59" w:firstLine="0"/>
      </w:pPr>
      <w:r>
        <w:lastRenderedPageBreak/>
        <w:t>прыгающему и летящему мячу внутренней стороной стопы и средней частью подъёма, внешнейчастьюподъёма,послеостановки,рывков,ведения,обманныхдвижений,посылая мяч низом и верхом на короткое среднее расстояние.</w:t>
      </w:r>
    </w:p>
    <w:p w:rsidR="00F00F43" w:rsidRDefault="002A7C5D">
      <w:pPr>
        <w:pStyle w:val="a3"/>
        <w:spacing w:before="3"/>
        <w:ind w:right="857"/>
      </w:pPr>
      <w:r>
        <w:t>Удары на точность: в определенную цель на поле, в ворота, в ноги партнеру, на ход двигающемуся партнеру.</w:t>
      </w:r>
    </w:p>
    <w:p w:rsidR="00F00F43" w:rsidRDefault="002A7C5D">
      <w:pPr>
        <w:pStyle w:val="a3"/>
        <w:ind w:right="854"/>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грудьюлетящего навстречумяча, спереводом встороны, подготавливаямячдля последующих действий и закрывая его туловищем от соперника.</w:t>
      </w:r>
    </w:p>
    <w:p w:rsidR="00F00F43" w:rsidRDefault="002A7C5D">
      <w:pPr>
        <w:pStyle w:val="a3"/>
        <w:ind w:right="844"/>
      </w:pPr>
      <w:r>
        <w:t>Ведение мяча: внутренней частью подъёма, внешней частью подъёма, правой, левой ногойипоочерёднопопрямой икругу, атакжеменяянаправлениедвижения,междустоек и движущимися партнёрами, изменяя скорость, выполняя ускорения и рывки, не теряя контроль над мячом.</w:t>
      </w:r>
    </w:p>
    <w:p w:rsidR="00F00F43" w:rsidRDefault="002A7C5D">
      <w:pPr>
        <w:pStyle w:val="a3"/>
        <w:spacing w:before="1"/>
        <w:ind w:right="853"/>
      </w:pPr>
      <w:r>
        <w:t>Обманныедвижения(финты):«уход»выпадом(приатакепротивникаспередиумение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F00F43" w:rsidRDefault="002A7C5D">
      <w:pPr>
        <w:pStyle w:val="a3"/>
        <w:spacing w:before="3" w:line="237" w:lineRule="auto"/>
        <w:ind w:right="859"/>
      </w:pPr>
      <w:r>
        <w:t>Отбор мяча: при единоборстве с соперником, находящимся на месте, движущимся навстречу или сбоку, применяя выбивание мяча ногой в выпаде.</w:t>
      </w:r>
    </w:p>
    <w:p w:rsidR="00F00F43" w:rsidRDefault="002A7C5D">
      <w:pPr>
        <w:pStyle w:val="a3"/>
        <w:spacing w:before="5" w:line="237" w:lineRule="auto"/>
        <w:ind w:right="854"/>
      </w:pPr>
      <w:r>
        <w:t>Вбрасываниемяча:из-забоковойлинии,сместаизположенияногивместеишага,на точность: в ноги или на ход партнеру.</w:t>
      </w:r>
    </w:p>
    <w:p w:rsidR="00F00F43" w:rsidRDefault="002A7C5D">
      <w:pPr>
        <w:pStyle w:val="a3"/>
        <w:spacing w:before="6" w:line="237" w:lineRule="auto"/>
        <w:ind w:right="860"/>
      </w:pPr>
      <w:r>
        <w:t>Техника игры вратаря: основная стойка вратаря. Передвижение в воротах без мяча в сторону скрестным, приставным шагом и скачками.</w:t>
      </w:r>
    </w:p>
    <w:p w:rsidR="00F00F43" w:rsidRDefault="002A7C5D">
      <w:pPr>
        <w:pStyle w:val="a3"/>
        <w:spacing w:before="4"/>
        <w:ind w:right="849"/>
      </w:pPr>
      <w:r>
        <w:t xml:space="preserve">Ловля: летящего навстречуи несколько в сторонуот вратаря мяча на высоте груди и животабезпрыжкаивпрыжке,катящегоинизколетящегонавстречуинескольковсторону мячабез падения и спадением,высоко летящего навстречуи в сторонумячабез прыжкаи впрыжкесместаисразбега,летящего всторонунауровнеживота,грудимячаспадением </w:t>
      </w:r>
      <w:r>
        <w:rPr>
          <w:spacing w:val="-2"/>
        </w:rPr>
        <w:t>перекатом.</w:t>
      </w:r>
    </w:p>
    <w:p w:rsidR="00F00F43" w:rsidRDefault="002A7C5D">
      <w:pPr>
        <w:pStyle w:val="a3"/>
        <w:ind w:right="861"/>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F00F43" w:rsidRDefault="002A7C5D">
      <w:pPr>
        <w:pStyle w:val="a3"/>
        <w:ind w:left="1700" w:firstLine="0"/>
      </w:pPr>
      <w:r>
        <w:t>Тактическиедействияв</w:t>
      </w:r>
      <w:r>
        <w:rPr>
          <w:spacing w:val="-2"/>
        </w:rPr>
        <w:t>нападении.</w:t>
      </w:r>
    </w:p>
    <w:p w:rsidR="00F00F43" w:rsidRDefault="002A7C5D">
      <w:pPr>
        <w:pStyle w:val="a3"/>
        <w:tabs>
          <w:tab w:val="left" w:pos="3109"/>
          <w:tab w:val="left" w:pos="4240"/>
          <w:tab w:val="left" w:pos="4557"/>
          <w:tab w:val="left" w:pos="5482"/>
          <w:tab w:val="left" w:pos="6605"/>
          <w:tab w:val="left" w:pos="7861"/>
          <w:tab w:val="left" w:pos="8182"/>
          <w:tab w:val="left" w:pos="9678"/>
        </w:tabs>
        <w:ind w:right="844"/>
        <w:jc w:val="right"/>
      </w:pPr>
      <w:r>
        <w:t xml:space="preserve">Индивидуальныедействиябезмяча.Выборместорасположениянафутбольномполе. </w:t>
      </w:r>
      <w:r>
        <w:rPr>
          <w:spacing w:val="-2"/>
        </w:rPr>
        <w:t>Индивидуальные</w:t>
      </w:r>
      <w:r>
        <w:tab/>
      </w:r>
      <w:r>
        <w:rPr>
          <w:spacing w:val="-2"/>
        </w:rPr>
        <w:t>действия</w:t>
      </w:r>
      <w:r>
        <w:tab/>
      </w:r>
      <w:r>
        <w:rPr>
          <w:spacing w:val="-10"/>
        </w:rPr>
        <w:t>с</w:t>
      </w:r>
      <w:r>
        <w:tab/>
      </w:r>
      <w:r>
        <w:rPr>
          <w:spacing w:val="-2"/>
        </w:rPr>
        <w:t>мячом.</w:t>
      </w:r>
      <w:r>
        <w:tab/>
      </w:r>
      <w:r>
        <w:rPr>
          <w:spacing w:val="-2"/>
        </w:rPr>
        <w:t>Способы</w:t>
      </w:r>
      <w:r>
        <w:tab/>
      </w:r>
      <w:r>
        <w:rPr>
          <w:spacing w:val="-2"/>
        </w:rPr>
        <w:t>остановки</w:t>
      </w:r>
      <w:r>
        <w:tab/>
      </w:r>
      <w:r>
        <w:rPr>
          <w:spacing w:val="-10"/>
        </w:rPr>
        <w:t>в</w:t>
      </w:r>
      <w:r>
        <w:tab/>
      </w:r>
      <w:r>
        <w:rPr>
          <w:spacing w:val="-2"/>
        </w:rPr>
        <w:t>зависимости</w:t>
      </w:r>
      <w:r>
        <w:tab/>
      </w:r>
      <w:r>
        <w:rPr>
          <w:spacing w:val="-6"/>
        </w:rPr>
        <w:t xml:space="preserve">от </w:t>
      </w:r>
      <w:r>
        <w:t>направления,траекторииискоростимяча.Определениеигровойситуации,целесообразной дляиспользованияведениямяча,выборспособаинаправленияведения.Применение различныхвидовобводки(сизменениемскоростинаправлениядвиженияс</w:t>
      </w:r>
      <w:r>
        <w:rPr>
          <w:spacing w:val="-2"/>
        </w:rPr>
        <w:t>мячом,</w:t>
      </w:r>
    </w:p>
    <w:p w:rsidR="00F00F43" w:rsidRDefault="002A7C5D">
      <w:pPr>
        <w:pStyle w:val="a3"/>
        <w:spacing w:line="274" w:lineRule="exact"/>
        <w:ind w:firstLine="0"/>
      </w:pPr>
      <w:r>
        <w:t>изученныефинты)взависимостиотигровой</w:t>
      </w:r>
      <w:r>
        <w:rPr>
          <w:spacing w:val="-2"/>
        </w:rPr>
        <w:t>ситуации.</w:t>
      </w:r>
    </w:p>
    <w:p w:rsidR="00F00F43" w:rsidRDefault="002A7C5D">
      <w:pPr>
        <w:pStyle w:val="a3"/>
        <w:spacing w:before="3"/>
        <w:ind w:right="852"/>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Комбинация«играв стенку». Игровыекомбинации при стандартныхположениях: начале игры, угловом, штрафном и свободных ударах, вбрасывание мяча (не менее одной по каждой группе).</w:t>
      </w:r>
    </w:p>
    <w:p w:rsidR="00F00F43" w:rsidRDefault="002A7C5D">
      <w:pPr>
        <w:pStyle w:val="a3"/>
        <w:spacing w:line="274" w:lineRule="exact"/>
        <w:ind w:left="1700" w:firstLine="0"/>
      </w:pPr>
      <w:r>
        <w:t>Тактика</w:t>
      </w:r>
      <w:r>
        <w:rPr>
          <w:spacing w:val="-2"/>
        </w:rPr>
        <w:t>защиты.</w:t>
      </w:r>
    </w:p>
    <w:p w:rsidR="00F00F43" w:rsidRDefault="002A7C5D">
      <w:pPr>
        <w:pStyle w:val="a3"/>
        <w:spacing w:before="2"/>
        <w:ind w:right="856"/>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F00F43" w:rsidRDefault="002A7C5D">
      <w:pPr>
        <w:pStyle w:val="a3"/>
        <w:spacing w:line="242" w:lineRule="auto"/>
        <w:ind w:right="854"/>
      </w:pPr>
      <w:r>
        <w:t>Групповые действия. Противодействие комбинации «стенка». Взаимодействие игроков при розыгрыше противником «стандартных» комбинаций.</w:t>
      </w:r>
    </w:p>
    <w:p w:rsidR="00F00F43" w:rsidRDefault="002A7C5D">
      <w:pPr>
        <w:pStyle w:val="a3"/>
        <w:spacing w:line="242" w:lineRule="auto"/>
        <w:ind w:right="847"/>
      </w:pPr>
      <w:r>
        <w:t>Тактика вратаря. Выбор правильной позиции в воротах при различных ударах в зависимостиот«углаудара».Розыгрышмячаотсвоихворот,вестимячвигру(послеловли)</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7" w:firstLine="0"/>
      </w:pPr>
      <w:r>
        <w:lastRenderedPageBreak/>
        <w:t>открывшемуся партнеру, занимать правильную позицию при угловом, штрафном и свободном ударах вблизи своих ворот.</w:t>
      </w:r>
    </w:p>
    <w:p w:rsidR="00F00F43" w:rsidRDefault="002A7C5D">
      <w:pPr>
        <w:pStyle w:val="a3"/>
        <w:spacing w:line="242" w:lineRule="auto"/>
        <w:ind w:right="863"/>
      </w:pPr>
      <w:r>
        <w:t>Содержание модуля по футболу направлено на достижение обучающимися личностных, метапредметных и предметных результатов обучения.</w:t>
      </w:r>
    </w:p>
    <w:p w:rsidR="00F00F43" w:rsidRDefault="002A7C5D">
      <w:pPr>
        <w:pStyle w:val="a3"/>
        <w:spacing w:line="242" w:lineRule="auto"/>
        <w:ind w:right="855"/>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F00F43" w:rsidRDefault="002A7C5D">
      <w:pPr>
        <w:pStyle w:val="a3"/>
        <w:spacing w:line="242" w:lineRule="auto"/>
        <w:ind w:left="1700" w:right="854" w:firstLine="0"/>
      </w:pPr>
      <w:r>
        <w:t>готовность и способность обучающихся к саморазвитию и самообразованию; развитиедоброжелательностииэмоционально-нравственнойотзывчивости,</w:t>
      </w:r>
    </w:p>
    <w:p w:rsidR="00F00F43" w:rsidRDefault="002A7C5D">
      <w:pPr>
        <w:pStyle w:val="a3"/>
        <w:spacing w:line="271" w:lineRule="exact"/>
        <w:ind w:firstLine="0"/>
      </w:pPr>
      <w:r>
        <w:t>пониманиявовремяигрыв</w:t>
      </w:r>
      <w:r>
        <w:rPr>
          <w:spacing w:val="-2"/>
        </w:rPr>
        <w:t>футбол;</w:t>
      </w:r>
    </w:p>
    <w:p w:rsidR="00F00F43" w:rsidRDefault="002A7C5D">
      <w:pPr>
        <w:pStyle w:val="a3"/>
        <w:ind w:right="861"/>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F00F43" w:rsidRDefault="002A7C5D">
      <w:pPr>
        <w:pStyle w:val="a3"/>
        <w:spacing w:line="242" w:lineRule="auto"/>
        <w:ind w:right="857"/>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00F43" w:rsidRDefault="002A7C5D">
      <w:pPr>
        <w:pStyle w:val="a3"/>
        <w:spacing w:line="242" w:lineRule="auto"/>
        <w:ind w:left="1700" w:right="2986" w:firstLine="0"/>
      </w:pPr>
      <w:r>
        <w:t>формирование эстетических потребностей, ценностей и чувств; формированиеустановкинабезопасный,здоровыйобраз</w:t>
      </w:r>
      <w:r>
        <w:rPr>
          <w:spacing w:val="-2"/>
        </w:rPr>
        <w:t xml:space="preserve"> жизни.</w:t>
      </w:r>
    </w:p>
    <w:p w:rsidR="00F00F43" w:rsidRDefault="002A7C5D">
      <w:pPr>
        <w:pStyle w:val="a3"/>
        <w:spacing w:line="242" w:lineRule="auto"/>
        <w:ind w:right="855"/>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F00F43" w:rsidRDefault="002A7C5D">
      <w:pPr>
        <w:pStyle w:val="a3"/>
        <w:spacing w:line="242" w:lineRule="auto"/>
        <w:ind w:right="855"/>
      </w:pPr>
      <w:r>
        <w:t>овладениеспособностьюприниматьисохранятьцелиизадачиучебнойдеятельности, поиска средств её осуществления с использованием игры в футбол;</w:t>
      </w:r>
    </w:p>
    <w:p w:rsidR="00F00F43" w:rsidRDefault="002A7C5D">
      <w:pPr>
        <w:pStyle w:val="a3"/>
        <w:ind w:right="861"/>
      </w:pPr>
      <w:r>
        <w:t>формированиеуменияпланировать,контролироватьиоцениватьучебныедействияв соответствии справилами и условиями игры в футбол, определять наиболее эффективные способы достижения игрового результата;</w:t>
      </w:r>
    </w:p>
    <w:p w:rsidR="00F00F43" w:rsidRDefault="002A7C5D">
      <w:pPr>
        <w:pStyle w:val="a3"/>
        <w:ind w:right="849"/>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F00F43" w:rsidRDefault="002A7C5D">
      <w:pPr>
        <w:pStyle w:val="a3"/>
        <w:spacing w:line="242" w:lineRule="auto"/>
        <w:ind w:right="860"/>
      </w:pPr>
      <w:r>
        <w:t>овладение способностью использовать знаки, символы, схемы в игровой и соревновательной деятельности по футболу;</w:t>
      </w:r>
    </w:p>
    <w:p w:rsidR="00F00F43" w:rsidRDefault="002A7C5D">
      <w:pPr>
        <w:pStyle w:val="a3"/>
        <w:spacing w:line="242" w:lineRule="auto"/>
        <w:ind w:right="861"/>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F00F43" w:rsidRDefault="002A7C5D">
      <w:pPr>
        <w:pStyle w:val="a3"/>
        <w:spacing w:line="242" w:lineRule="auto"/>
        <w:ind w:right="845"/>
      </w:pPr>
      <w:r>
        <w:t>При изучении модуля «Футбол длявсех»на уровнеосновногообщего образования у обучающихся будут сформированы следующие предметные результаты:</w:t>
      </w:r>
    </w:p>
    <w:p w:rsidR="00F00F43" w:rsidRDefault="002A7C5D">
      <w:pPr>
        <w:pStyle w:val="a3"/>
        <w:spacing w:line="242" w:lineRule="auto"/>
        <w:ind w:right="864"/>
      </w:pPr>
      <w: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F00F43" w:rsidRDefault="002A7C5D">
      <w:pPr>
        <w:pStyle w:val="a3"/>
        <w:spacing w:line="271" w:lineRule="exact"/>
        <w:ind w:left="1700" w:firstLine="0"/>
      </w:pPr>
      <w:r>
        <w:t>владениеразличнымиприемамивладения</w:t>
      </w:r>
      <w:r>
        <w:rPr>
          <w:spacing w:val="-2"/>
        </w:rPr>
        <w:t>мячом;</w:t>
      </w:r>
    </w:p>
    <w:p w:rsidR="00F00F43" w:rsidRDefault="002A7C5D">
      <w:pPr>
        <w:pStyle w:val="a3"/>
        <w:spacing w:line="237" w:lineRule="auto"/>
        <w:ind w:right="861"/>
      </w:pPr>
      <w:r>
        <w:t>применение тактических и стратегических приемов организации игры в футбол в быстро меняющейся игровой обстановке;</w:t>
      </w:r>
    </w:p>
    <w:p w:rsidR="00F00F43" w:rsidRDefault="002A7C5D">
      <w:pPr>
        <w:pStyle w:val="a3"/>
        <w:ind w:right="849"/>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 оздоровительной и спортивно-оздоровительной деятельности;</w:t>
      </w:r>
    </w:p>
    <w:p w:rsidR="00F00F43" w:rsidRDefault="002A7C5D">
      <w:pPr>
        <w:pStyle w:val="a3"/>
        <w:spacing w:line="242" w:lineRule="auto"/>
        <w:ind w:right="859"/>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F00F43" w:rsidRDefault="002A7C5D">
      <w:pPr>
        <w:pStyle w:val="a3"/>
        <w:spacing w:line="242" w:lineRule="auto"/>
        <w:ind w:right="858"/>
      </w:pPr>
      <w:r>
        <w:t xml:space="preserve">организация соревнований по футболу для обучающихся младшего школьного </w:t>
      </w:r>
      <w:r>
        <w:rPr>
          <w:spacing w:val="-2"/>
        </w:rPr>
        <w:t>возраста;</w:t>
      </w:r>
    </w:p>
    <w:p w:rsidR="00F00F43" w:rsidRDefault="002A7C5D">
      <w:pPr>
        <w:pStyle w:val="a3"/>
        <w:ind w:right="861"/>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F00F43" w:rsidRDefault="002A7C5D">
      <w:pPr>
        <w:pStyle w:val="a3"/>
        <w:ind w:right="856"/>
      </w:pPr>
      <w:r>
        <w:t>формирование навыка систематического наблюдения за своим физическим состоянием, величинойфизическихнагрузок, даннымимониторингаздоровья(рост,масса тела), показателями развития основных физических качеств (силы, быстроты, выносливости, координации, гибкости).</w:t>
      </w:r>
    </w:p>
    <w:p w:rsidR="00F00F43" w:rsidRDefault="002A7C5D">
      <w:pPr>
        <w:pStyle w:val="a3"/>
        <w:ind w:left="1700" w:firstLine="0"/>
      </w:pPr>
      <w:r>
        <w:t>Модуль«Шахматыв</w:t>
      </w:r>
      <w:r>
        <w:rPr>
          <w:spacing w:val="-2"/>
        </w:rPr>
        <w:t>школе».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Пояснительнаязапискамодуля«Шахматыв</w:t>
      </w:r>
      <w:r>
        <w:rPr>
          <w:spacing w:val="-2"/>
        </w:rPr>
        <w:t>школе».</w:t>
      </w:r>
    </w:p>
    <w:p w:rsidR="00F00F43" w:rsidRDefault="002A7C5D">
      <w:pPr>
        <w:pStyle w:val="a3"/>
        <w:spacing w:before="2"/>
        <w:ind w:right="853"/>
      </w:pPr>
      <w:r>
        <w:t>Модуль «Шахматы в школе» на уровне основного общего образования разработан с целью оказанияметодической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0F43" w:rsidRDefault="002A7C5D">
      <w:pPr>
        <w:pStyle w:val="a3"/>
        <w:ind w:right="857"/>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F00F43" w:rsidRDefault="002A7C5D">
      <w:pPr>
        <w:pStyle w:val="a3"/>
        <w:spacing w:before="2"/>
        <w:ind w:right="856"/>
      </w:pPr>
      <w:r>
        <w:t>Игра в шахматы способствует формированию у обучающихся навыков сотрудничествасосверстникамиивзрослыми,решениюпроблемтворческогоипоискового характера,планирования,контроляиоценкисвоихдействийвсоответствииспоставленной задачей, овладению логическими действиями сравнения, анализа, синтеза, установления аналогий и причинно-следственных связей.</w:t>
      </w:r>
    </w:p>
    <w:p w:rsidR="00F00F43" w:rsidRDefault="002A7C5D">
      <w:pPr>
        <w:pStyle w:val="a3"/>
        <w:ind w:right="858"/>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F00F43" w:rsidRDefault="002A7C5D">
      <w:pPr>
        <w:pStyle w:val="a3"/>
        <w:spacing w:before="1"/>
        <w:ind w:left="1700" w:right="2435" w:firstLine="62"/>
        <w:jc w:val="left"/>
      </w:pPr>
      <w:r>
        <w:t>Задачами изучения модуля «Шахматы в школе» являются: приобщениеобучающихсяосновнойшколыкшахматнойкультуре; формирование новых знаний, умений и навыков игры в шахматы;</w:t>
      </w:r>
    </w:p>
    <w:p w:rsidR="00F00F43" w:rsidRDefault="002A7C5D">
      <w:pPr>
        <w:pStyle w:val="a3"/>
        <w:ind w:right="855"/>
      </w:pPr>
      <w: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00F43" w:rsidRDefault="002A7C5D">
      <w:pPr>
        <w:pStyle w:val="a3"/>
        <w:spacing w:line="275" w:lineRule="exact"/>
        <w:ind w:left="1700" w:firstLine="0"/>
      </w:pPr>
      <w:r>
        <w:t>приобретениезнанийизисторииразвития</w:t>
      </w:r>
      <w:r>
        <w:rPr>
          <w:spacing w:val="-2"/>
        </w:rPr>
        <w:t>шахмат;</w:t>
      </w:r>
    </w:p>
    <w:p w:rsidR="00F00F43" w:rsidRDefault="002A7C5D">
      <w:pPr>
        <w:pStyle w:val="a3"/>
        <w:spacing w:line="242" w:lineRule="auto"/>
        <w:ind w:right="853"/>
      </w:pPr>
      <w:r>
        <w:t>углублениезнанийвобластишахматнойигры,получениепредставленийоразличных тактических приёмах;</w:t>
      </w:r>
    </w:p>
    <w:p w:rsidR="00F00F43" w:rsidRDefault="002A7C5D">
      <w:pPr>
        <w:pStyle w:val="a3"/>
        <w:spacing w:line="242" w:lineRule="auto"/>
        <w:ind w:left="1700" w:right="3032" w:firstLine="0"/>
      </w:pPr>
      <w:r>
        <w:t>освоениепринциповигрывдебюте,миттельшпилеиэндшпиле; изучение приёмов и методов шахматной борьбы;</w:t>
      </w:r>
    </w:p>
    <w:p w:rsidR="00F00F43" w:rsidRDefault="002A7C5D">
      <w:pPr>
        <w:pStyle w:val="a3"/>
        <w:spacing w:line="242" w:lineRule="auto"/>
        <w:ind w:right="851"/>
        <w:jc w:val="left"/>
      </w:pPr>
      <w:r>
        <w:t>формированиепредставленийобинтеллектуальнойкультуревообщеиокультуре шахмат в частности;</w:t>
      </w:r>
    </w:p>
    <w:p w:rsidR="00F00F43" w:rsidRDefault="002A7C5D">
      <w:pPr>
        <w:pStyle w:val="a3"/>
        <w:tabs>
          <w:tab w:val="left" w:pos="3450"/>
          <w:tab w:val="left" w:pos="5393"/>
          <w:tab w:val="left" w:pos="6404"/>
          <w:tab w:val="left" w:pos="8198"/>
          <w:tab w:val="left" w:pos="10351"/>
        </w:tabs>
        <w:spacing w:line="242" w:lineRule="auto"/>
        <w:ind w:right="855"/>
        <w:jc w:val="left"/>
      </w:pPr>
      <w:r>
        <w:rPr>
          <w:spacing w:val="-2"/>
        </w:rPr>
        <w:t>формирование</w:t>
      </w:r>
      <w:r>
        <w:tab/>
      </w:r>
      <w:r>
        <w:rPr>
          <w:spacing w:val="-2"/>
        </w:rPr>
        <w:t>первоначальных</w:t>
      </w:r>
      <w:r>
        <w:tab/>
      </w:r>
      <w:r>
        <w:rPr>
          <w:spacing w:val="-2"/>
        </w:rPr>
        <w:t>умений</w:t>
      </w:r>
      <w:r>
        <w:tab/>
      </w:r>
      <w:r>
        <w:rPr>
          <w:spacing w:val="-2"/>
        </w:rPr>
        <w:t>саморегуляции</w:t>
      </w:r>
      <w:r>
        <w:tab/>
      </w:r>
      <w:r>
        <w:rPr>
          <w:spacing w:val="-2"/>
        </w:rPr>
        <w:t>интеллектуальных</w:t>
      </w:r>
      <w:r>
        <w:tab/>
      </w:r>
      <w:r>
        <w:rPr>
          <w:spacing w:val="-10"/>
        </w:rPr>
        <w:t xml:space="preserve">и </w:t>
      </w:r>
      <w:r>
        <w:t>эмоциональных проявлений;</w:t>
      </w:r>
    </w:p>
    <w:p w:rsidR="00F00F43" w:rsidRDefault="002A7C5D">
      <w:pPr>
        <w:pStyle w:val="a3"/>
        <w:spacing w:line="271" w:lineRule="exact"/>
        <w:ind w:left="1700" w:firstLine="0"/>
        <w:jc w:val="left"/>
      </w:pPr>
      <w:r>
        <w:t>воспитаниестремлениявестиздоровыйобраз</w:t>
      </w:r>
      <w:r>
        <w:rPr>
          <w:spacing w:val="-2"/>
        </w:rPr>
        <w:t>жизни;</w:t>
      </w:r>
    </w:p>
    <w:p w:rsidR="00F00F43" w:rsidRDefault="002A7C5D">
      <w:pPr>
        <w:pStyle w:val="a3"/>
        <w:spacing w:line="237" w:lineRule="auto"/>
        <w:jc w:val="left"/>
      </w:pPr>
      <w:r>
        <w:t>приобщение подростков к самостоятельным занятиям интеллектуальными играми и использованию их в свободное время;</w:t>
      </w:r>
    </w:p>
    <w:p w:rsidR="00F00F43" w:rsidRDefault="002A7C5D">
      <w:pPr>
        <w:pStyle w:val="a3"/>
        <w:spacing w:line="237" w:lineRule="auto"/>
        <w:jc w:val="left"/>
      </w:pPr>
      <w:r>
        <w:t>воспитаниеположительныхкачествличности,нормколлективноговзаимодействияи сотрудничества в учебной и соревновательной деятельности;</w:t>
      </w:r>
    </w:p>
    <w:p w:rsidR="00F00F43" w:rsidRDefault="002A7C5D">
      <w:pPr>
        <w:pStyle w:val="a3"/>
        <w:spacing w:line="237" w:lineRule="auto"/>
        <w:ind w:left="1700" w:right="851" w:firstLine="0"/>
        <w:jc w:val="left"/>
      </w:pPr>
      <w:r>
        <w:t>формированиеуподростковустойчивоймотивациикинтеллектуальнымзанятиям; развитие выдержки, собранности, внимательности;</w:t>
      </w:r>
    </w:p>
    <w:p w:rsidR="00F00F43" w:rsidRDefault="002A7C5D">
      <w:pPr>
        <w:pStyle w:val="a3"/>
        <w:spacing w:before="5" w:line="237" w:lineRule="auto"/>
        <w:ind w:left="1700" w:right="3314" w:firstLine="0"/>
        <w:jc w:val="left"/>
      </w:pPr>
      <w:r>
        <w:t>развитиеэстетическоговосприятиядействительности; формирование уважения к чужому мнению.</w:t>
      </w:r>
    </w:p>
    <w:p w:rsidR="00F00F43" w:rsidRDefault="002A7C5D">
      <w:pPr>
        <w:pStyle w:val="a3"/>
        <w:spacing w:before="3" w:line="275" w:lineRule="exact"/>
        <w:ind w:left="1700" w:firstLine="0"/>
        <w:jc w:val="left"/>
      </w:pPr>
      <w:r>
        <w:t>Местоирольмодуля«Шахматыв</w:t>
      </w:r>
      <w:r>
        <w:rPr>
          <w:spacing w:val="-2"/>
        </w:rPr>
        <w:t>школе».</w:t>
      </w:r>
    </w:p>
    <w:p w:rsidR="00F00F43" w:rsidRDefault="002A7C5D">
      <w:pPr>
        <w:pStyle w:val="a3"/>
        <w:ind w:right="850"/>
      </w:pPr>
      <w:r>
        <w:t>Модуль «Шахматы в школе» доступен для освоенияобучающимися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0F43" w:rsidRDefault="002A7C5D">
      <w:pPr>
        <w:pStyle w:val="a3"/>
        <w:spacing w:before="4" w:line="237" w:lineRule="auto"/>
        <w:ind w:right="849"/>
      </w:pPr>
      <w:r>
        <w:t>Интеграциямодуля«Шахматывшколе»поможетобучающимсявосвоениипрограмм врамкахвнеурочнойдеятельности,дополнительногообразованияфизкультурно-</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60" w:firstLine="0"/>
      </w:pPr>
      <w:r>
        <w:lastRenderedPageBreak/>
        <w:t>спортивной направленности, деятельности школьных спортивных клубов и проведении спортивных мероприятий.</w:t>
      </w:r>
    </w:p>
    <w:p w:rsidR="00F00F43" w:rsidRDefault="002A7C5D">
      <w:pPr>
        <w:pStyle w:val="a3"/>
        <w:ind w:right="852"/>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F00F43" w:rsidRDefault="002A7C5D">
      <w:pPr>
        <w:pStyle w:val="a3"/>
        <w:ind w:left="1700" w:firstLine="0"/>
      </w:pPr>
      <w:r>
        <w:t>Модуль«Шахматывшколе»можетбытьреализованвследующих</w:t>
      </w:r>
      <w:r>
        <w:rPr>
          <w:spacing w:val="-2"/>
        </w:rPr>
        <w:t>вариантах:</w:t>
      </w:r>
    </w:p>
    <w:p w:rsidR="00F00F43" w:rsidRDefault="002A7C5D">
      <w:pPr>
        <w:pStyle w:val="a3"/>
        <w:ind w:right="848"/>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F00F43" w:rsidRDefault="002A7C5D">
      <w:pPr>
        <w:pStyle w:val="a3"/>
        <w:ind w:right="845"/>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предлагаемогообразовательнойорганизацией,включающей, в частности, учебныемодули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F00F43" w:rsidRDefault="002A7C5D">
      <w:pPr>
        <w:pStyle w:val="a3"/>
        <w:ind w:right="852"/>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обучающимисяспортивныхсекций,школьныхспортивныхклубов,включаяиспользование учебныхмодулей по видамспорта (рекомендуемыйобъём в5,6,7-хклассах– по 34часа).</w:t>
      </w:r>
    </w:p>
    <w:p w:rsidR="00F00F43" w:rsidRDefault="002A7C5D">
      <w:pPr>
        <w:pStyle w:val="a3"/>
        <w:spacing w:before="1" w:line="237" w:lineRule="auto"/>
        <w:ind w:left="1700" w:right="5177" w:firstLine="0"/>
        <w:jc w:val="left"/>
      </w:pPr>
      <w:r>
        <w:t>Содержаниемодуля«Шахматывшколе». Знания об игре в шахматы.</w:t>
      </w:r>
    </w:p>
    <w:p w:rsidR="00F00F43" w:rsidRDefault="002A7C5D">
      <w:pPr>
        <w:pStyle w:val="a3"/>
        <w:spacing w:before="6" w:line="237" w:lineRule="auto"/>
        <w:ind w:left="1700" w:right="4273" w:firstLine="0"/>
        <w:jc w:val="left"/>
      </w:pPr>
      <w:r>
        <w:t>Теоретическиеосновыиправилашахматнойигры. История шахмат.</w:t>
      </w:r>
    </w:p>
    <w:p w:rsidR="00F00F43" w:rsidRDefault="002A7C5D">
      <w:pPr>
        <w:pStyle w:val="a3"/>
        <w:spacing w:before="4"/>
        <w:ind w:right="856"/>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F00F43" w:rsidRDefault="002A7C5D">
      <w:pPr>
        <w:pStyle w:val="a3"/>
        <w:spacing w:line="275" w:lineRule="exact"/>
        <w:ind w:left="1700" w:firstLine="0"/>
      </w:pPr>
      <w:r>
        <w:t>Базовыепонятияшахматной</w:t>
      </w:r>
      <w:r>
        <w:rPr>
          <w:spacing w:val="-4"/>
        </w:rPr>
        <w:t>игры.</w:t>
      </w:r>
    </w:p>
    <w:p w:rsidR="00F00F43" w:rsidRDefault="002A7C5D">
      <w:pPr>
        <w:pStyle w:val="a3"/>
        <w:ind w:right="855"/>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F00F43" w:rsidRDefault="002A7C5D">
      <w:pPr>
        <w:pStyle w:val="a3"/>
        <w:spacing w:before="1"/>
        <w:ind w:right="846"/>
      </w:pPr>
      <w:r>
        <w:t>Структура и содержаниетренировочныхзанятий по шахматам. Основныетермины и понятиявшахматнойигре:белоеичёрноеполе,горизонталь,вертикаль, диагональ,центр, шахматныефигуры(ладья,слон,ферзь,конь,пешка,король);ходивзятиекаждойфигурой, нападение, защита, начальное положение, ход, взятие, удар, взятие на проходе, длинная и короткаярокировка,шах, мат,пат,ничья, ценностьшахматных фигур, сравнительнаясила фигур, стадии шахматной партии, основные тактические приёмы; шахматная партия, записьшахматнойпартии,основыдебюта,атаканарокировавшегосяинерокировавшегося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F00F43" w:rsidRDefault="002A7C5D">
      <w:pPr>
        <w:pStyle w:val="a3"/>
        <w:spacing w:line="275" w:lineRule="exact"/>
        <w:ind w:left="1700" w:firstLine="0"/>
      </w:pPr>
      <w:r>
        <w:t>Способыфизкультурной</w:t>
      </w:r>
      <w:r>
        <w:rPr>
          <w:spacing w:val="-2"/>
        </w:rPr>
        <w:t>деятельности.</w:t>
      </w:r>
    </w:p>
    <w:p w:rsidR="00F00F43" w:rsidRDefault="002A7C5D">
      <w:pPr>
        <w:pStyle w:val="a3"/>
        <w:spacing w:before="3" w:line="275" w:lineRule="exact"/>
        <w:ind w:left="1700" w:firstLine="0"/>
      </w:pPr>
      <w:r>
        <w:t>Практико-ориентированнаясоревновательная</w:t>
      </w:r>
      <w:r>
        <w:rPr>
          <w:spacing w:val="-2"/>
        </w:rPr>
        <w:t>деятельность.</w:t>
      </w:r>
    </w:p>
    <w:p w:rsidR="00F00F43" w:rsidRDefault="002A7C5D">
      <w:pPr>
        <w:pStyle w:val="a3"/>
        <w:spacing w:line="242" w:lineRule="auto"/>
        <w:jc w:val="left"/>
      </w:pPr>
      <w:r>
        <w:t>Данный вид деятельности включает в себя конкурсы решения позиций, спарринги, соревнования, шахматные праздники.</w:t>
      </w:r>
    </w:p>
    <w:p w:rsidR="00F00F43" w:rsidRDefault="002A7C5D">
      <w:pPr>
        <w:pStyle w:val="a3"/>
        <w:spacing w:line="242" w:lineRule="auto"/>
        <w:jc w:val="left"/>
      </w:pPr>
      <w:r>
        <w:t>Тестыиконтрольные точкинавсе пройденныетактическиеприемы ишахматные комбинации, стратегические приемы.</w:t>
      </w:r>
    </w:p>
    <w:p w:rsidR="00F00F43" w:rsidRDefault="002A7C5D">
      <w:pPr>
        <w:pStyle w:val="a3"/>
        <w:spacing w:line="242" w:lineRule="auto"/>
        <w:jc w:val="left"/>
      </w:pPr>
      <w:r>
        <w:t>Содержание модуля «Шахматы в школе» направлено на достижение обучающимися личностных, метапредметных и предметных результатов обучения.</w:t>
      </w:r>
    </w:p>
    <w:p w:rsidR="00F00F43" w:rsidRDefault="002A7C5D">
      <w:pPr>
        <w:pStyle w:val="a3"/>
        <w:spacing w:line="242" w:lineRule="auto"/>
        <w:ind w:right="851"/>
        <w:jc w:val="left"/>
      </w:pPr>
      <w:r>
        <w:t>При изучении модуля «Шахматы вшколе»науровнеосновногообщегообразования у обучающихся будут сформированы следующие личностные результаты:</w:t>
      </w:r>
    </w:p>
    <w:p w:rsidR="00F00F43" w:rsidRDefault="00F00F43">
      <w:pPr>
        <w:pStyle w:val="a3"/>
        <w:spacing w:line="242" w:lineRule="auto"/>
        <w:jc w:val="left"/>
        <w:sectPr w:rsidR="00F00F43">
          <w:pgSz w:w="11910" w:h="16840"/>
          <w:pgMar w:top="1080" w:right="0" w:bottom="1120" w:left="566" w:header="0" w:footer="886" w:gutter="0"/>
          <w:cols w:space="720"/>
        </w:sectPr>
      </w:pPr>
    </w:p>
    <w:p w:rsidR="00F00F43" w:rsidRDefault="002A7C5D">
      <w:pPr>
        <w:pStyle w:val="a3"/>
        <w:spacing w:before="60" w:line="242" w:lineRule="auto"/>
        <w:ind w:left="1700" w:right="2855" w:firstLine="0"/>
        <w:jc w:val="left"/>
      </w:pPr>
      <w:r>
        <w:lastRenderedPageBreak/>
        <w:t>формированиеосновроссийской,гражданскойидентичности; ориентация на моральные нормы и их выполнение;</w:t>
      </w:r>
    </w:p>
    <w:p w:rsidR="00F00F43" w:rsidRDefault="002A7C5D">
      <w:pPr>
        <w:pStyle w:val="a3"/>
        <w:ind w:left="1700" w:right="1717" w:firstLine="0"/>
        <w:jc w:val="left"/>
      </w:pPr>
      <w:r>
        <w:t>формированиеосновшахматнойкультурыиналичиечувствапрекрасного; понимание важности бережного отношения к собственному здоровью; наличие мотивации к творческому труду, работе на результат;</w:t>
      </w:r>
    </w:p>
    <w:p w:rsidR="00F00F43" w:rsidRDefault="002A7C5D">
      <w:pPr>
        <w:pStyle w:val="a3"/>
        <w:spacing w:line="237" w:lineRule="auto"/>
        <w:ind w:left="1700" w:right="3314" w:firstLine="0"/>
        <w:jc w:val="left"/>
      </w:pPr>
      <w:r>
        <w:t>готовностьиспособностьксаморазвитиюисамообучению; уважительное отношение к иному мнению;</w:t>
      </w:r>
    </w:p>
    <w:p w:rsidR="00F00F43" w:rsidRDefault="002A7C5D">
      <w:pPr>
        <w:pStyle w:val="a3"/>
        <w:spacing w:before="5" w:line="237" w:lineRule="auto"/>
        <w:ind w:right="859"/>
      </w:pPr>
      <w:r>
        <w:t xml:space="preserve">приобретение основных навыков сотрудничества со взрослыми людьми и </w:t>
      </w:r>
      <w:r>
        <w:rPr>
          <w:spacing w:val="-2"/>
        </w:rPr>
        <w:t>сверстниками;</w:t>
      </w:r>
    </w:p>
    <w:p w:rsidR="00F00F43" w:rsidRDefault="002A7C5D">
      <w:pPr>
        <w:pStyle w:val="a3"/>
        <w:spacing w:before="4"/>
        <w:ind w:right="844"/>
      </w:pPr>
      <w:r>
        <w:t>воспитание этических чувств доброжелательности, толерантности и эмоционально- нравственной отзывчивости, понимания и сопереживания чувствам и обстоятельствам других людей, оказание бескорыстной помощи окружающим;</w:t>
      </w:r>
    </w:p>
    <w:p w:rsidR="00F00F43" w:rsidRDefault="002A7C5D">
      <w:pPr>
        <w:pStyle w:val="a3"/>
        <w:spacing w:line="242" w:lineRule="auto"/>
        <w:ind w:right="862"/>
      </w:pPr>
      <w:r>
        <w:t>умение управлять своими эмоциями, дисциплинированность, внимательность, трудолюбие и упорство в достижении поставленных целей;</w:t>
      </w:r>
    </w:p>
    <w:p w:rsidR="00F00F43" w:rsidRDefault="002A7C5D">
      <w:pPr>
        <w:pStyle w:val="a3"/>
        <w:spacing w:line="242" w:lineRule="auto"/>
        <w:ind w:right="857"/>
      </w:pPr>
      <w:r>
        <w:t>формирование навыков творческого подхода при решении различных задач, стремление к работе на результат.</w:t>
      </w:r>
    </w:p>
    <w:p w:rsidR="00F00F43" w:rsidRDefault="002A7C5D">
      <w:pPr>
        <w:pStyle w:val="a3"/>
        <w:spacing w:line="242" w:lineRule="auto"/>
        <w:ind w:right="860"/>
      </w:pPr>
      <w:r>
        <w:t>При изучении модуля «Шахматы вшколе»науровнеосновногообщегообразования у обучающихся будут сформированы следующие метапредметные результаты:</w:t>
      </w:r>
    </w:p>
    <w:p w:rsidR="00F00F43" w:rsidRDefault="002A7C5D">
      <w:pPr>
        <w:pStyle w:val="a3"/>
        <w:spacing w:line="242" w:lineRule="auto"/>
        <w:ind w:right="851"/>
      </w:pPr>
      <w:r>
        <w:t>умение с помощью педагога и самостоятельно выделять и формулировать познавательную цель деятельности в области шахматной игры;</w:t>
      </w:r>
    </w:p>
    <w:p w:rsidR="00F00F43" w:rsidRDefault="002A7C5D">
      <w:pPr>
        <w:pStyle w:val="a3"/>
        <w:spacing w:line="271" w:lineRule="exact"/>
        <w:ind w:left="1700" w:firstLine="0"/>
      </w:pPr>
      <w:r>
        <w:t>владениеспособомструктурированияшахматных</w:t>
      </w:r>
      <w:r>
        <w:rPr>
          <w:spacing w:val="-2"/>
        </w:rPr>
        <w:t>знаний;</w:t>
      </w:r>
    </w:p>
    <w:p w:rsidR="00F00F43" w:rsidRDefault="002A7C5D">
      <w:pPr>
        <w:pStyle w:val="a3"/>
        <w:spacing w:line="237" w:lineRule="auto"/>
        <w:ind w:right="861"/>
      </w:pPr>
      <w:r>
        <w:t>способность выбрать наиболее эффективный способ решения учебной задачи в конкретных условиях;</w:t>
      </w:r>
    </w:p>
    <w:p w:rsidR="00F00F43" w:rsidRDefault="002A7C5D">
      <w:pPr>
        <w:pStyle w:val="a3"/>
        <w:spacing w:line="275" w:lineRule="exact"/>
        <w:ind w:left="1700" w:firstLine="0"/>
      </w:pPr>
      <w:r>
        <w:t>умениенаходитьнеобходимую</w:t>
      </w:r>
      <w:r>
        <w:rPr>
          <w:spacing w:val="-2"/>
        </w:rPr>
        <w:t>информацию;</w:t>
      </w:r>
    </w:p>
    <w:p w:rsidR="00F00F43" w:rsidRDefault="002A7C5D">
      <w:pPr>
        <w:pStyle w:val="a3"/>
        <w:ind w:right="858"/>
      </w:pPr>
      <w: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w:t>
      </w:r>
      <w:r>
        <w:rPr>
          <w:spacing w:val="-2"/>
        </w:rPr>
        <w:t>характера;</w:t>
      </w:r>
    </w:p>
    <w:p w:rsidR="00F00F43" w:rsidRDefault="002A7C5D">
      <w:pPr>
        <w:pStyle w:val="a3"/>
        <w:spacing w:line="237" w:lineRule="auto"/>
        <w:ind w:right="856"/>
      </w:pPr>
      <w:r>
        <w:t>умениемоделировать,владениеширокимспектромлогическихдействийиопераций, включая общие приёмы решения задач;</w:t>
      </w:r>
    </w:p>
    <w:p w:rsidR="00F00F43" w:rsidRDefault="002A7C5D">
      <w:pPr>
        <w:pStyle w:val="a3"/>
        <w:ind w:right="852"/>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F00F43" w:rsidRDefault="002A7C5D">
      <w:pPr>
        <w:pStyle w:val="a3"/>
        <w:spacing w:line="237" w:lineRule="auto"/>
        <w:ind w:right="855"/>
      </w:pPr>
      <w:r>
        <w:t>умение находить компромиссы и общие решения, разрешать конфликты на основе согласования различных позиций;</w:t>
      </w:r>
    </w:p>
    <w:p w:rsidR="00F00F43" w:rsidRDefault="002A7C5D">
      <w:pPr>
        <w:pStyle w:val="a3"/>
        <w:spacing w:before="6" w:line="237" w:lineRule="auto"/>
        <w:ind w:right="861"/>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F00F43" w:rsidRDefault="002A7C5D">
      <w:pPr>
        <w:pStyle w:val="a3"/>
        <w:spacing w:before="6" w:line="237" w:lineRule="auto"/>
        <w:ind w:right="860"/>
      </w:pPr>
      <w:r>
        <w:t>умение донести свою точку зрения до других и отстаивать собственную позицию, а также уважать и учитывать позицию партнёра (собеседника);</w:t>
      </w:r>
    </w:p>
    <w:p w:rsidR="00F00F43" w:rsidRDefault="002A7C5D">
      <w:pPr>
        <w:pStyle w:val="a3"/>
        <w:spacing w:before="3"/>
        <w:ind w:right="851"/>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F00F43" w:rsidRDefault="002A7C5D">
      <w:pPr>
        <w:pStyle w:val="a3"/>
        <w:ind w:right="855"/>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F00F43" w:rsidRDefault="002A7C5D">
      <w:pPr>
        <w:pStyle w:val="a3"/>
        <w:spacing w:before="1"/>
        <w:ind w:right="858"/>
      </w:pPr>
      <w:r>
        <w:t>способность принимать и сохранять учебную цель и задачу, планировать её реализацию(втомчислевовнутреннемплане),контролироватьиоцениватьсвоидействия, вносить соответствующие коррективы в их выполнение.</w:t>
      </w:r>
    </w:p>
    <w:p w:rsidR="00F00F43" w:rsidRDefault="002A7C5D">
      <w:pPr>
        <w:pStyle w:val="a3"/>
        <w:spacing w:line="242" w:lineRule="auto"/>
        <w:ind w:right="860"/>
      </w:pPr>
      <w:r>
        <w:t>При изучении модуля «Шахматы вшколе»науровнеосновногообщегообразования у обучающихся будут сформированы следующие предметные результаты:</w:t>
      </w:r>
    </w:p>
    <w:p w:rsidR="00F00F43" w:rsidRDefault="002A7C5D">
      <w:pPr>
        <w:pStyle w:val="a3"/>
        <w:spacing w:line="242" w:lineRule="auto"/>
        <w:ind w:left="1700" w:right="2740" w:firstLine="0"/>
      </w:pPr>
      <w:r>
        <w:t>знаниеправилтехникибезопасностивовремязанятийшахматами; знание истории возникновения и развития шахматной игры;</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left="1700" w:firstLine="0"/>
      </w:pPr>
      <w:r>
        <w:lastRenderedPageBreak/>
        <w:t>знаниечемпионовмирапошахматам,ихвкладавразвитие</w:t>
      </w:r>
      <w:r>
        <w:rPr>
          <w:spacing w:val="-2"/>
        </w:rPr>
        <w:t>шахмат;</w:t>
      </w:r>
    </w:p>
    <w:p w:rsidR="00F00F43" w:rsidRDefault="002A7C5D">
      <w:pPr>
        <w:pStyle w:val="a3"/>
        <w:spacing w:before="2"/>
        <w:ind w:right="846"/>
      </w:pPr>
      <w:r>
        <w:t>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w:t>
      </w:r>
    </w:p>
    <w:p w:rsidR="00F00F43" w:rsidRDefault="002A7C5D">
      <w:pPr>
        <w:pStyle w:val="a3"/>
        <w:spacing w:line="242" w:lineRule="auto"/>
        <w:ind w:right="864"/>
      </w:pPr>
      <w:r>
        <w:t>знание истории развития шахматной культуры и спорта в России, выдающихся шахматных деятелей России;</w:t>
      </w:r>
    </w:p>
    <w:p w:rsidR="00F00F43" w:rsidRDefault="002A7C5D">
      <w:pPr>
        <w:pStyle w:val="a3"/>
        <w:spacing w:line="242" w:lineRule="auto"/>
        <w:ind w:left="1700" w:right="5177" w:firstLine="0"/>
        <w:jc w:val="left"/>
      </w:pPr>
      <w:r>
        <w:t>знаниеправилразыгрываниядебюта; знание техники расчета вариантов;</w:t>
      </w:r>
    </w:p>
    <w:p w:rsidR="00F00F43" w:rsidRDefault="002A7C5D">
      <w:pPr>
        <w:pStyle w:val="a3"/>
        <w:spacing w:line="271" w:lineRule="exact"/>
        <w:ind w:left="1700" w:firstLine="0"/>
        <w:jc w:val="left"/>
      </w:pPr>
      <w:r>
        <w:t>знаниеосновстратегического</w:t>
      </w:r>
      <w:r>
        <w:rPr>
          <w:spacing w:val="-2"/>
        </w:rPr>
        <w:t>преимущества;</w:t>
      </w:r>
    </w:p>
    <w:p w:rsidR="00F00F43" w:rsidRDefault="002A7C5D">
      <w:pPr>
        <w:pStyle w:val="a3"/>
        <w:spacing w:line="275" w:lineRule="exact"/>
        <w:ind w:left="1700" w:firstLine="0"/>
        <w:jc w:val="left"/>
      </w:pPr>
      <w:r>
        <w:t>знаниеспецификиоткрытыхиполуоткрытыхлиний,специфики«хороших»</w:t>
      </w:r>
      <w:r>
        <w:rPr>
          <w:spacing w:val="-10"/>
        </w:rPr>
        <w:t>и</w:t>
      </w:r>
    </w:p>
    <w:p w:rsidR="00F00F43" w:rsidRDefault="002A7C5D">
      <w:pPr>
        <w:pStyle w:val="a3"/>
        <w:spacing w:line="275" w:lineRule="exact"/>
        <w:ind w:firstLine="0"/>
        <w:jc w:val="left"/>
      </w:pPr>
      <w:r>
        <w:t>«плохих»</w:t>
      </w:r>
      <w:r>
        <w:rPr>
          <w:spacing w:val="-2"/>
        </w:rPr>
        <w:t>фигур;</w:t>
      </w:r>
    </w:p>
    <w:p w:rsidR="00F00F43" w:rsidRDefault="002A7C5D">
      <w:pPr>
        <w:pStyle w:val="a3"/>
        <w:spacing w:before="1" w:line="237" w:lineRule="auto"/>
        <w:ind w:left="1700" w:right="3314" w:firstLine="0"/>
        <w:jc w:val="left"/>
      </w:pPr>
      <w:r>
        <w:t>поиск и решение различные шахматные комбинации; приобретениенавыковразыгрыванияпешечныхокончаний;</w:t>
      </w:r>
    </w:p>
    <w:p w:rsidR="00F00F43" w:rsidRDefault="002A7C5D">
      <w:pPr>
        <w:pStyle w:val="a3"/>
        <w:spacing w:before="5" w:line="237" w:lineRule="auto"/>
        <w:ind w:left="1700" w:right="1278" w:firstLine="0"/>
        <w:jc w:val="left"/>
      </w:pPr>
      <w:r>
        <w:t>умениедлительноконцентрироватьвниманиевовремяшахматнойпартии; знание истории возникновения шахматных дебютов;</w:t>
      </w:r>
    </w:p>
    <w:p w:rsidR="00F00F43" w:rsidRDefault="002A7C5D">
      <w:pPr>
        <w:pStyle w:val="a3"/>
        <w:spacing w:before="4" w:line="275" w:lineRule="exact"/>
        <w:ind w:left="1700" w:firstLine="0"/>
        <w:jc w:val="left"/>
      </w:pPr>
      <w:r>
        <w:t>знаниеосновначалашахматнойпартиииего</w:t>
      </w:r>
      <w:r>
        <w:rPr>
          <w:spacing w:val="-2"/>
        </w:rPr>
        <w:t>особенности;</w:t>
      </w:r>
    </w:p>
    <w:p w:rsidR="00F00F43" w:rsidRDefault="002A7C5D">
      <w:pPr>
        <w:pStyle w:val="a3"/>
        <w:ind w:left="1700" w:right="851" w:firstLine="0"/>
        <w:jc w:val="left"/>
      </w:pPr>
      <w:r>
        <w:t>знание приемов развития атаки на короля в разных стадиях шахматной партии; понимание специфики «сильных» и «слабых» фигур, понимание «форпоста»; применениена практикеприемовподключения ладьи к атаке на королясоперника; приобретение элементарных навыков разыгрывания слоновых окончаний; применениенапрактикетактическихистратегическихсредствшахматнойборьбы; умение находить и решать различные шахматные комбинации;</w:t>
      </w:r>
    </w:p>
    <w:p w:rsidR="00F00F43" w:rsidRDefault="002A7C5D">
      <w:pPr>
        <w:pStyle w:val="a3"/>
        <w:spacing w:line="242" w:lineRule="auto"/>
        <w:ind w:left="1700" w:right="2287" w:firstLine="0"/>
        <w:jc w:val="left"/>
      </w:pPr>
      <w:r>
        <w:t>овладениестратегическимиособенностямиразыгрываниядебюта; обучение различным пешечным формациям;</w:t>
      </w:r>
    </w:p>
    <w:p w:rsidR="00F00F43" w:rsidRDefault="002A7C5D">
      <w:pPr>
        <w:pStyle w:val="a3"/>
        <w:spacing w:line="242" w:lineRule="auto"/>
        <w:ind w:left="1700" w:right="4273" w:firstLine="0"/>
        <w:jc w:val="left"/>
      </w:pPr>
      <w:r>
        <w:t>умениеценитьклассическоешахматноенаследие; знание ключевых шахматных компетенций;</w:t>
      </w:r>
    </w:p>
    <w:p w:rsidR="00F00F43" w:rsidRDefault="002A7C5D">
      <w:pPr>
        <w:pStyle w:val="a3"/>
        <w:ind w:left="1700" w:right="2686" w:firstLine="0"/>
        <w:jc w:val="left"/>
      </w:pPr>
      <w:r>
        <w:t>знаниеэлементарныхнавыковразыгрыванияконевыхокончаний; знание фундаментального стратегического подхода в шахматах; умение анализировать, разбирать шахматные партии.</w:t>
      </w:r>
    </w:p>
    <w:p w:rsidR="00F00F43" w:rsidRDefault="00F00F43">
      <w:pPr>
        <w:pStyle w:val="a3"/>
        <w:spacing w:before="37"/>
        <w:ind w:left="0" w:firstLine="0"/>
        <w:jc w:val="left"/>
      </w:pPr>
    </w:p>
    <w:p w:rsidR="00F00F43" w:rsidRDefault="002A7C5D">
      <w:pPr>
        <w:pStyle w:val="21"/>
        <w:ind w:left="1839" w:firstLine="720"/>
        <w:jc w:val="left"/>
      </w:pPr>
      <w:r>
        <w:t>Тематическоепланированиеучебногопредмета«Физическая</w:t>
      </w:r>
      <w:r>
        <w:rPr>
          <w:spacing w:val="-2"/>
        </w:rPr>
        <w:t>культура»</w:t>
      </w:r>
    </w:p>
    <w:p w:rsidR="00F00F43" w:rsidRDefault="002A7C5D">
      <w:pPr>
        <w:spacing w:before="271"/>
        <w:ind w:left="1133" w:right="847" w:firstLine="706"/>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 и в зависимости от, выбранного учителем модуля.</w:t>
      </w:r>
    </w:p>
    <w:p w:rsidR="00F00F43" w:rsidRDefault="002A7C5D">
      <w:pPr>
        <w:pStyle w:val="a3"/>
        <w:spacing w:line="242" w:lineRule="auto"/>
        <w:ind w:right="850"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1"/>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6" w:lineRule="exact"/>
              <w:ind w:left="1363"/>
              <w:rPr>
                <w:sz w:val="20"/>
              </w:rPr>
            </w:pPr>
            <w:r>
              <w:rPr>
                <w:sz w:val="20"/>
              </w:rPr>
              <w:t xml:space="preserve">Класс/Тема/ </w:t>
            </w:r>
            <w:r>
              <w:rPr>
                <w:spacing w:val="-2"/>
                <w:sz w:val="20"/>
              </w:rPr>
              <w:t>Модуль</w:t>
            </w:r>
          </w:p>
        </w:tc>
        <w:tc>
          <w:tcPr>
            <w:tcW w:w="2127" w:type="dxa"/>
          </w:tcPr>
          <w:p w:rsidR="00F00F43" w:rsidRDefault="002A7C5D">
            <w:pPr>
              <w:pStyle w:val="TableParagraph"/>
              <w:ind w:left="311" w:right="246"/>
              <w:jc w:val="center"/>
              <w:rPr>
                <w:sz w:val="20"/>
              </w:rPr>
            </w:pPr>
            <w:r>
              <w:rPr>
                <w:spacing w:val="-2"/>
                <w:sz w:val="20"/>
              </w:rPr>
              <w:t xml:space="preserve">Количествочасов, </w:t>
            </w:r>
            <w:r>
              <w:rPr>
                <w:sz w:val="20"/>
              </w:rPr>
              <w:t>отводимых на</w:t>
            </w:r>
          </w:p>
          <w:p w:rsidR="00F00F43" w:rsidRDefault="002A7C5D">
            <w:pPr>
              <w:pStyle w:val="TableParagraph"/>
              <w:spacing w:line="215" w:lineRule="exact"/>
              <w:ind w:left="138"/>
              <w:jc w:val="center"/>
              <w:rPr>
                <w:sz w:val="20"/>
              </w:rPr>
            </w:pPr>
            <w:r>
              <w:rPr>
                <w:spacing w:val="-2"/>
                <w:sz w:val="20"/>
              </w:rPr>
              <w:t>освоение каждой</w:t>
            </w:r>
            <w:r>
              <w:rPr>
                <w:spacing w:val="-4"/>
                <w:sz w:val="20"/>
              </w:rPr>
              <w:t>темы</w:t>
            </w:r>
          </w:p>
        </w:tc>
        <w:tc>
          <w:tcPr>
            <w:tcW w:w="2127" w:type="dxa"/>
          </w:tcPr>
          <w:p w:rsidR="00F00F43" w:rsidRDefault="002A7C5D">
            <w:pPr>
              <w:pStyle w:val="TableParagraph"/>
              <w:spacing w:line="226" w:lineRule="exact"/>
              <w:ind w:left="758"/>
              <w:rPr>
                <w:sz w:val="20"/>
              </w:rPr>
            </w:pPr>
            <w:r>
              <w:rPr>
                <w:spacing w:val="-2"/>
                <w:sz w:val="20"/>
              </w:rPr>
              <w:t>Э(Ц)ОР</w:t>
            </w:r>
          </w:p>
        </w:tc>
      </w:tr>
      <w:tr w:rsidR="00F00F43">
        <w:trPr>
          <w:trHeight w:val="2400"/>
        </w:trPr>
        <w:tc>
          <w:tcPr>
            <w:tcW w:w="994" w:type="dxa"/>
          </w:tcPr>
          <w:p w:rsidR="00F00F43" w:rsidRDefault="002A7C5D">
            <w:pPr>
              <w:pStyle w:val="TableParagraph"/>
              <w:spacing w:line="225" w:lineRule="exact"/>
              <w:ind w:left="148"/>
              <w:rPr>
                <w:sz w:val="20"/>
              </w:rPr>
            </w:pPr>
            <w:r>
              <w:rPr>
                <w:spacing w:val="-5"/>
                <w:sz w:val="20"/>
              </w:rPr>
              <w:t>1.</w:t>
            </w:r>
          </w:p>
        </w:tc>
        <w:tc>
          <w:tcPr>
            <w:tcW w:w="4394" w:type="dxa"/>
          </w:tcPr>
          <w:p w:rsidR="00F00F43" w:rsidRDefault="002A7C5D">
            <w:pPr>
              <w:pStyle w:val="TableParagraph"/>
              <w:spacing w:before="5"/>
              <w:ind w:left="230"/>
              <w:rPr>
                <w:sz w:val="20"/>
              </w:rPr>
            </w:pPr>
            <w:r>
              <w:rPr>
                <w:sz w:val="20"/>
              </w:rPr>
              <w:t>5</w:t>
            </w:r>
            <w:r>
              <w:rPr>
                <w:spacing w:val="-2"/>
                <w:sz w:val="20"/>
              </w:rPr>
              <w:t>класс</w:t>
            </w:r>
          </w:p>
          <w:p w:rsidR="00F00F43" w:rsidRDefault="002A7C5D">
            <w:pPr>
              <w:pStyle w:val="TableParagraph"/>
              <w:numPr>
                <w:ilvl w:val="2"/>
                <w:numId w:val="29"/>
              </w:numPr>
              <w:tabs>
                <w:tab w:val="left" w:pos="933"/>
              </w:tabs>
              <w:spacing w:before="10"/>
              <w:ind w:left="933" w:hanging="703"/>
              <w:rPr>
                <w:sz w:val="20"/>
              </w:rPr>
            </w:pPr>
            <w:r>
              <w:rPr>
                <w:sz w:val="20"/>
              </w:rPr>
              <w:t>Знанияофизической</w:t>
            </w:r>
            <w:r>
              <w:rPr>
                <w:spacing w:val="-2"/>
                <w:sz w:val="20"/>
              </w:rPr>
              <w:t>культуре.</w:t>
            </w:r>
          </w:p>
          <w:p w:rsidR="00F00F43" w:rsidRDefault="002A7C5D">
            <w:pPr>
              <w:pStyle w:val="TableParagraph"/>
              <w:numPr>
                <w:ilvl w:val="2"/>
                <w:numId w:val="29"/>
              </w:numPr>
              <w:tabs>
                <w:tab w:val="left" w:pos="1525"/>
                <w:tab w:val="left" w:pos="2932"/>
              </w:tabs>
              <w:spacing w:before="10" w:line="249" w:lineRule="auto"/>
              <w:ind w:firstLine="225"/>
              <w:rPr>
                <w:sz w:val="20"/>
              </w:rPr>
            </w:pPr>
            <w:r>
              <w:rPr>
                <w:spacing w:val="-2"/>
                <w:sz w:val="20"/>
              </w:rPr>
              <w:t>Способы</w:t>
            </w:r>
            <w:r>
              <w:rPr>
                <w:sz w:val="20"/>
              </w:rPr>
              <w:tab/>
            </w:r>
            <w:r>
              <w:rPr>
                <w:spacing w:val="-2"/>
                <w:sz w:val="20"/>
              </w:rPr>
              <w:t>самостоятельной деятельности.</w:t>
            </w:r>
          </w:p>
          <w:p w:rsidR="00F00F43" w:rsidRDefault="002A7C5D">
            <w:pPr>
              <w:pStyle w:val="TableParagraph"/>
              <w:numPr>
                <w:ilvl w:val="2"/>
                <w:numId w:val="29"/>
              </w:numPr>
              <w:tabs>
                <w:tab w:val="left" w:pos="933"/>
              </w:tabs>
              <w:spacing w:before="2"/>
              <w:ind w:left="933" w:hanging="703"/>
              <w:rPr>
                <w:sz w:val="20"/>
              </w:rPr>
            </w:pPr>
            <w:r>
              <w:rPr>
                <w:spacing w:val="-2"/>
                <w:sz w:val="20"/>
              </w:rPr>
              <w:t>Физическое совершенствование.</w:t>
            </w:r>
          </w:p>
          <w:p w:rsidR="00F00F43" w:rsidRDefault="002A7C5D">
            <w:pPr>
              <w:pStyle w:val="TableParagraph"/>
              <w:numPr>
                <w:ilvl w:val="3"/>
                <w:numId w:val="29"/>
              </w:numPr>
              <w:tabs>
                <w:tab w:val="left" w:pos="1661"/>
              </w:tabs>
              <w:spacing w:before="10" w:line="249" w:lineRule="auto"/>
              <w:ind w:right="-15" w:firstLine="225"/>
              <w:rPr>
                <w:sz w:val="20"/>
              </w:rPr>
            </w:pPr>
            <w:r>
              <w:rPr>
                <w:spacing w:val="-2"/>
                <w:sz w:val="20"/>
              </w:rPr>
              <w:t>Физкультурно-оздоровительная деятельность.</w:t>
            </w:r>
          </w:p>
          <w:p w:rsidR="00F00F43" w:rsidRDefault="002A7C5D">
            <w:pPr>
              <w:pStyle w:val="TableParagraph"/>
              <w:numPr>
                <w:ilvl w:val="3"/>
                <w:numId w:val="29"/>
              </w:numPr>
              <w:tabs>
                <w:tab w:val="left" w:pos="1948"/>
              </w:tabs>
              <w:spacing w:before="2" w:line="249" w:lineRule="auto"/>
              <w:ind w:right="-15" w:firstLine="225"/>
              <w:rPr>
                <w:sz w:val="20"/>
              </w:rPr>
            </w:pPr>
            <w:r>
              <w:rPr>
                <w:spacing w:val="-2"/>
                <w:sz w:val="20"/>
              </w:rPr>
              <w:t>Спортивно-оздоровительная деятельность.</w:t>
            </w:r>
          </w:p>
          <w:p w:rsidR="00F00F43" w:rsidRDefault="002A7C5D">
            <w:pPr>
              <w:pStyle w:val="TableParagraph"/>
              <w:numPr>
                <w:ilvl w:val="4"/>
                <w:numId w:val="29"/>
              </w:numPr>
              <w:tabs>
                <w:tab w:val="left" w:pos="1230"/>
              </w:tabs>
              <w:spacing w:before="1" w:line="215" w:lineRule="exact"/>
              <w:ind w:left="1230" w:hanging="1000"/>
              <w:rPr>
                <w:sz w:val="20"/>
              </w:rPr>
            </w:pPr>
            <w:r>
              <w:rPr>
                <w:spacing w:val="-2"/>
                <w:sz w:val="20"/>
              </w:rPr>
              <w:t>Модуль «Гимнастика».</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spacing w:line="237" w:lineRule="auto"/>
              <w:ind w:left="138" w:right="115"/>
              <w:jc w:val="center"/>
              <w:rPr>
                <w:i/>
                <w:sz w:val="20"/>
              </w:rPr>
            </w:pPr>
            <w:r>
              <w:rPr>
                <w:i/>
                <w:spacing w:val="-2"/>
                <w:sz w:val="20"/>
              </w:rPr>
              <w:t>учебно-методических материалов (мультимедийные программы,</w:t>
            </w:r>
          </w:p>
        </w:tc>
      </w:tr>
    </w:tbl>
    <w:p w:rsidR="00F00F43" w:rsidRDefault="00F00F43">
      <w:pPr>
        <w:pStyle w:val="TableParagraph"/>
        <w:spacing w:line="237" w:lineRule="auto"/>
        <w:jc w:val="center"/>
        <w:rPr>
          <w:i/>
          <w:sz w:val="20"/>
        </w:rPr>
        <w:sectPr w:rsidR="00F00F43">
          <w:pgSz w:w="11910" w:h="16840"/>
          <w:pgMar w:top="1080" w:right="0" w:bottom="110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840"/>
        </w:trPr>
        <w:tc>
          <w:tcPr>
            <w:tcW w:w="994" w:type="dxa"/>
            <w:vMerge w:val="restart"/>
          </w:tcPr>
          <w:p w:rsidR="00F00F43" w:rsidRDefault="00F00F43">
            <w:pPr>
              <w:pStyle w:val="TableParagraph"/>
              <w:ind w:left="0"/>
              <w:rPr>
                <w:sz w:val="20"/>
              </w:rPr>
            </w:pPr>
          </w:p>
        </w:tc>
        <w:tc>
          <w:tcPr>
            <w:tcW w:w="4394" w:type="dxa"/>
            <w:tcBorders>
              <w:bottom w:val="nil"/>
            </w:tcBorders>
          </w:tcPr>
          <w:p w:rsidR="00F00F43" w:rsidRDefault="002A7C5D">
            <w:pPr>
              <w:pStyle w:val="TableParagraph"/>
              <w:spacing w:before="5" w:line="249" w:lineRule="auto"/>
              <w:ind w:left="230"/>
              <w:rPr>
                <w:sz w:val="20"/>
              </w:rPr>
            </w:pPr>
            <w:r>
              <w:rPr>
                <w:sz w:val="20"/>
              </w:rPr>
              <w:t>163.3.3.2.2. Модуль «Лёгкая атлетика». 163.3.3.2.4.Модуль«Спортивныеигры». 163.3.3.2.5. Модуль «Спорт».</w:t>
            </w:r>
          </w:p>
          <w:p w:rsidR="00F00F43" w:rsidRDefault="00F00F43">
            <w:pPr>
              <w:pStyle w:val="TableParagraph"/>
              <w:spacing w:before="12"/>
              <w:ind w:left="0"/>
              <w:rPr>
                <w:sz w:val="20"/>
              </w:rPr>
            </w:pPr>
          </w:p>
          <w:p w:rsidR="00F00F43" w:rsidRDefault="002A7C5D">
            <w:pPr>
              <w:pStyle w:val="TableParagraph"/>
              <w:ind w:left="230"/>
              <w:rPr>
                <w:sz w:val="20"/>
              </w:rPr>
            </w:pPr>
            <w:r>
              <w:rPr>
                <w:sz w:val="20"/>
              </w:rPr>
              <w:t>6</w:t>
            </w:r>
            <w:r>
              <w:rPr>
                <w:spacing w:val="-2"/>
                <w:sz w:val="20"/>
              </w:rPr>
              <w:t>класс</w:t>
            </w:r>
          </w:p>
          <w:p w:rsidR="00F00F43" w:rsidRDefault="002A7C5D">
            <w:pPr>
              <w:pStyle w:val="TableParagraph"/>
              <w:numPr>
                <w:ilvl w:val="2"/>
                <w:numId w:val="28"/>
              </w:numPr>
              <w:tabs>
                <w:tab w:val="left" w:pos="935"/>
              </w:tabs>
              <w:spacing w:before="11"/>
              <w:ind w:left="935" w:hanging="705"/>
              <w:rPr>
                <w:sz w:val="20"/>
              </w:rPr>
            </w:pPr>
            <w:r>
              <w:rPr>
                <w:sz w:val="20"/>
              </w:rPr>
              <w:t>Знанияофизической</w:t>
            </w:r>
            <w:r>
              <w:rPr>
                <w:spacing w:val="-2"/>
                <w:sz w:val="20"/>
              </w:rPr>
              <w:t>культуре.</w:t>
            </w:r>
          </w:p>
          <w:p w:rsidR="00F00F43" w:rsidRDefault="002A7C5D">
            <w:pPr>
              <w:pStyle w:val="TableParagraph"/>
              <w:numPr>
                <w:ilvl w:val="2"/>
                <w:numId w:val="28"/>
              </w:numPr>
              <w:tabs>
                <w:tab w:val="left" w:pos="1525"/>
                <w:tab w:val="left" w:pos="2932"/>
              </w:tabs>
              <w:spacing w:before="10" w:line="249" w:lineRule="auto"/>
              <w:ind w:firstLine="225"/>
              <w:rPr>
                <w:sz w:val="20"/>
              </w:rPr>
            </w:pPr>
            <w:r>
              <w:rPr>
                <w:spacing w:val="-2"/>
                <w:sz w:val="20"/>
              </w:rPr>
              <w:t>Способы</w:t>
            </w:r>
            <w:r>
              <w:rPr>
                <w:sz w:val="20"/>
              </w:rPr>
              <w:tab/>
            </w:r>
            <w:r>
              <w:rPr>
                <w:spacing w:val="-2"/>
                <w:sz w:val="20"/>
              </w:rPr>
              <w:t>самостоятельной деятельности.</w:t>
            </w:r>
          </w:p>
          <w:p w:rsidR="00F00F43" w:rsidRDefault="002A7C5D">
            <w:pPr>
              <w:pStyle w:val="TableParagraph"/>
              <w:numPr>
                <w:ilvl w:val="2"/>
                <w:numId w:val="28"/>
              </w:numPr>
              <w:tabs>
                <w:tab w:val="left" w:pos="933"/>
              </w:tabs>
              <w:spacing w:before="2"/>
              <w:ind w:left="933" w:hanging="703"/>
              <w:rPr>
                <w:sz w:val="20"/>
              </w:rPr>
            </w:pPr>
            <w:r>
              <w:rPr>
                <w:spacing w:val="-2"/>
                <w:sz w:val="20"/>
              </w:rPr>
              <w:t>Физическое совершенствование.</w:t>
            </w:r>
          </w:p>
          <w:p w:rsidR="00F00F43" w:rsidRDefault="002A7C5D">
            <w:pPr>
              <w:pStyle w:val="TableParagraph"/>
              <w:numPr>
                <w:ilvl w:val="3"/>
                <w:numId w:val="28"/>
              </w:numPr>
              <w:tabs>
                <w:tab w:val="left" w:pos="1660"/>
              </w:tabs>
              <w:spacing w:before="10" w:line="249" w:lineRule="auto"/>
              <w:ind w:right="-15" w:firstLine="225"/>
              <w:rPr>
                <w:sz w:val="20"/>
              </w:rPr>
            </w:pPr>
            <w:r>
              <w:rPr>
                <w:spacing w:val="-2"/>
                <w:sz w:val="20"/>
              </w:rPr>
              <w:t>Физкультурно-оздоровительная деятельность.</w:t>
            </w:r>
          </w:p>
          <w:p w:rsidR="00F00F43" w:rsidRDefault="002A7C5D">
            <w:pPr>
              <w:pStyle w:val="TableParagraph"/>
              <w:numPr>
                <w:ilvl w:val="3"/>
                <w:numId w:val="28"/>
              </w:numPr>
              <w:tabs>
                <w:tab w:val="left" w:pos="1948"/>
              </w:tabs>
              <w:spacing w:before="1" w:line="252" w:lineRule="auto"/>
              <w:ind w:right="-15" w:firstLine="225"/>
              <w:rPr>
                <w:sz w:val="20"/>
              </w:rPr>
            </w:pPr>
            <w:r>
              <w:rPr>
                <w:spacing w:val="-2"/>
                <w:sz w:val="20"/>
              </w:rPr>
              <w:t>Спортивно-оздоровительная деятельность.</w:t>
            </w:r>
          </w:p>
          <w:p w:rsidR="00F00F43" w:rsidRDefault="002A7C5D">
            <w:pPr>
              <w:pStyle w:val="TableParagraph"/>
              <w:numPr>
                <w:ilvl w:val="4"/>
                <w:numId w:val="28"/>
              </w:numPr>
              <w:tabs>
                <w:tab w:val="left" w:pos="1230"/>
              </w:tabs>
              <w:spacing w:line="249" w:lineRule="auto"/>
              <w:ind w:right="651"/>
              <w:rPr>
                <w:sz w:val="20"/>
              </w:rPr>
            </w:pPr>
            <w:r>
              <w:rPr>
                <w:sz w:val="20"/>
              </w:rPr>
              <w:t>Модуль «Гимнастика». 163.4.3.2.2. Модуль «Лёгкая атлетика». 163.4.3.2.4.Модуль«Спортивныеигры». 163.4.3.2.5. Модуль «Спорт».</w:t>
            </w:r>
          </w:p>
          <w:p w:rsidR="00F00F43" w:rsidRDefault="00F00F43">
            <w:pPr>
              <w:pStyle w:val="TableParagraph"/>
              <w:spacing w:before="11"/>
              <w:ind w:left="0"/>
              <w:rPr>
                <w:sz w:val="20"/>
              </w:rPr>
            </w:pPr>
          </w:p>
          <w:p w:rsidR="00F00F43" w:rsidRDefault="002A7C5D">
            <w:pPr>
              <w:pStyle w:val="TableParagraph"/>
              <w:ind w:left="230"/>
              <w:rPr>
                <w:sz w:val="20"/>
              </w:rPr>
            </w:pPr>
            <w:r>
              <w:rPr>
                <w:sz w:val="20"/>
              </w:rPr>
              <w:t>7</w:t>
            </w:r>
            <w:r>
              <w:rPr>
                <w:spacing w:val="-2"/>
                <w:sz w:val="20"/>
              </w:rPr>
              <w:t>класс</w:t>
            </w:r>
          </w:p>
          <w:p w:rsidR="00F00F43" w:rsidRDefault="002A7C5D">
            <w:pPr>
              <w:pStyle w:val="TableParagraph"/>
              <w:numPr>
                <w:ilvl w:val="2"/>
                <w:numId w:val="27"/>
              </w:numPr>
              <w:tabs>
                <w:tab w:val="left" w:pos="933"/>
              </w:tabs>
              <w:spacing w:before="11"/>
              <w:ind w:left="933" w:hanging="703"/>
              <w:rPr>
                <w:sz w:val="20"/>
              </w:rPr>
            </w:pPr>
            <w:r>
              <w:rPr>
                <w:sz w:val="20"/>
              </w:rPr>
              <w:t>Знанияофизической</w:t>
            </w:r>
            <w:r>
              <w:rPr>
                <w:spacing w:val="-2"/>
                <w:sz w:val="20"/>
              </w:rPr>
              <w:t>культуре.</w:t>
            </w:r>
          </w:p>
          <w:p w:rsidR="00F00F43" w:rsidRDefault="002A7C5D">
            <w:pPr>
              <w:pStyle w:val="TableParagraph"/>
              <w:numPr>
                <w:ilvl w:val="2"/>
                <w:numId w:val="27"/>
              </w:numPr>
              <w:tabs>
                <w:tab w:val="left" w:pos="1525"/>
                <w:tab w:val="left" w:pos="2932"/>
              </w:tabs>
              <w:spacing w:before="10" w:line="249" w:lineRule="auto"/>
              <w:ind w:firstLine="225"/>
              <w:rPr>
                <w:sz w:val="20"/>
              </w:rPr>
            </w:pPr>
            <w:r>
              <w:rPr>
                <w:spacing w:val="-2"/>
                <w:sz w:val="20"/>
              </w:rPr>
              <w:t>Способы</w:t>
            </w:r>
            <w:r>
              <w:rPr>
                <w:sz w:val="20"/>
              </w:rPr>
              <w:tab/>
            </w:r>
            <w:r>
              <w:rPr>
                <w:spacing w:val="-2"/>
                <w:sz w:val="20"/>
              </w:rPr>
              <w:t>самостоятельной деятельности.</w:t>
            </w:r>
          </w:p>
          <w:p w:rsidR="00F00F43" w:rsidRDefault="002A7C5D">
            <w:pPr>
              <w:pStyle w:val="TableParagraph"/>
              <w:numPr>
                <w:ilvl w:val="3"/>
                <w:numId w:val="26"/>
              </w:numPr>
              <w:tabs>
                <w:tab w:val="left" w:pos="1948"/>
              </w:tabs>
              <w:spacing w:before="1" w:line="249" w:lineRule="auto"/>
              <w:ind w:right="-15" w:firstLine="225"/>
              <w:rPr>
                <w:sz w:val="20"/>
              </w:rPr>
            </w:pPr>
            <w:r>
              <w:rPr>
                <w:spacing w:val="-2"/>
                <w:sz w:val="20"/>
              </w:rPr>
              <w:t>Спортивно-оздоровительная деятельность.</w:t>
            </w:r>
          </w:p>
          <w:p w:rsidR="00F00F43" w:rsidRDefault="002A7C5D">
            <w:pPr>
              <w:pStyle w:val="TableParagraph"/>
              <w:numPr>
                <w:ilvl w:val="4"/>
                <w:numId w:val="26"/>
              </w:numPr>
              <w:tabs>
                <w:tab w:val="left" w:pos="1230"/>
              </w:tabs>
              <w:spacing w:before="2" w:line="249" w:lineRule="auto"/>
              <w:ind w:right="651"/>
              <w:rPr>
                <w:sz w:val="20"/>
              </w:rPr>
            </w:pPr>
            <w:r>
              <w:rPr>
                <w:sz w:val="20"/>
              </w:rPr>
              <w:t>Модуль «Гимнастика». 163.5.3.2.2. Модуль «Лёгкая атлетика». 163.5.3.2.4.Модуль«Спортивныеигры». 163.5.3.2.5. Модуль «Спорт».</w:t>
            </w:r>
          </w:p>
        </w:tc>
        <w:tc>
          <w:tcPr>
            <w:tcW w:w="2127" w:type="dxa"/>
            <w:vMerge w:val="restart"/>
          </w:tcPr>
          <w:p w:rsidR="00F00F43" w:rsidRDefault="00F00F43">
            <w:pPr>
              <w:pStyle w:val="TableParagraph"/>
              <w:ind w:left="0"/>
              <w:rPr>
                <w:sz w:val="20"/>
              </w:rPr>
            </w:pPr>
          </w:p>
        </w:tc>
        <w:tc>
          <w:tcPr>
            <w:tcW w:w="2127" w:type="dxa"/>
            <w:tcBorders>
              <w:bottom w:val="nil"/>
            </w:tcBorders>
          </w:tcPr>
          <w:p w:rsidR="00F00F43" w:rsidRDefault="002A7C5D">
            <w:pPr>
              <w:pStyle w:val="TableParagraph"/>
              <w:ind w:left="18" w:hanging="1"/>
              <w:jc w:val="center"/>
              <w:rPr>
                <w:i/>
                <w:sz w:val="20"/>
              </w:rPr>
            </w:pP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 xml:space="preserve">(цифровом) виде и </w:t>
            </w:r>
            <w:r>
              <w:rPr>
                <w:i/>
                <w:spacing w:val="-2"/>
                <w:sz w:val="20"/>
              </w:rPr>
              <w:t xml:space="preserve">реализующими дидактические </w:t>
            </w:r>
            <w:r>
              <w:rPr>
                <w:i/>
                <w:sz w:val="20"/>
              </w:rPr>
              <w:t xml:space="preserve">возможности ИКТ, содержание которых </w:t>
            </w:r>
            <w:r>
              <w:rPr>
                <w:i/>
                <w:spacing w:val="-2"/>
                <w:sz w:val="20"/>
              </w:rPr>
              <w:t xml:space="preserve">соответствует </w:t>
            </w:r>
            <w:r>
              <w:rPr>
                <w:i/>
                <w:sz w:val="20"/>
              </w:rPr>
              <w:t xml:space="preserve">законодательству об </w:t>
            </w:r>
            <w:r>
              <w:rPr>
                <w:i/>
                <w:spacing w:val="-2"/>
                <w:sz w:val="20"/>
              </w:rPr>
              <w:t>образовании.</w:t>
            </w:r>
          </w:p>
        </w:tc>
      </w:tr>
      <w:tr w:rsidR="00F00F43">
        <w:trPr>
          <w:trHeight w:val="3351"/>
        </w:trPr>
        <w:tc>
          <w:tcPr>
            <w:tcW w:w="994" w:type="dxa"/>
            <w:vMerge/>
            <w:tcBorders>
              <w:top w:val="nil"/>
            </w:tcBorders>
          </w:tcPr>
          <w:p w:rsidR="00F00F43" w:rsidRDefault="00F00F43">
            <w:pPr>
              <w:rPr>
                <w:sz w:val="2"/>
                <w:szCs w:val="2"/>
              </w:rPr>
            </w:pPr>
          </w:p>
        </w:tc>
        <w:tc>
          <w:tcPr>
            <w:tcW w:w="4394" w:type="dxa"/>
            <w:tcBorders>
              <w:top w:val="nil"/>
              <w:bottom w:val="nil"/>
            </w:tcBorders>
          </w:tcPr>
          <w:p w:rsidR="00F00F43" w:rsidRDefault="002A7C5D">
            <w:pPr>
              <w:pStyle w:val="TableParagraph"/>
              <w:spacing w:before="116"/>
              <w:ind w:left="230"/>
              <w:rPr>
                <w:sz w:val="20"/>
              </w:rPr>
            </w:pPr>
            <w:r>
              <w:rPr>
                <w:sz w:val="20"/>
              </w:rPr>
              <w:t>8</w:t>
            </w:r>
            <w:r>
              <w:rPr>
                <w:spacing w:val="-2"/>
                <w:sz w:val="20"/>
              </w:rPr>
              <w:t>класс</w:t>
            </w:r>
          </w:p>
          <w:p w:rsidR="00F00F43" w:rsidRDefault="002A7C5D">
            <w:pPr>
              <w:pStyle w:val="TableParagraph"/>
              <w:numPr>
                <w:ilvl w:val="2"/>
                <w:numId w:val="25"/>
              </w:numPr>
              <w:tabs>
                <w:tab w:val="left" w:pos="933"/>
              </w:tabs>
              <w:spacing w:before="10"/>
              <w:ind w:left="933" w:hanging="703"/>
              <w:rPr>
                <w:sz w:val="20"/>
              </w:rPr>
            </w:pPr>
            <w:r>
              <w:rPr>
                <w:sz w:val="20"/>
              </w:rPr>
              <w:t>Знанияофизической</w:t>
            </w:r>
            <w:r>
              <w:rPr>
                <w:spacing w:val="-2"/>
                <w:sz w:val="20"/>
              </w:rPr>
              <w:t>культуре.</w:t>
            </w:r>
          </w:p>
          <w:p w:rsidR="00F00F43" w:rsidRDefault="002A7C5D">
            <w:pPr>
              <w:pStyle w:val="TableParagraph"/>
              <w:numPr>
                <w:ilvl w:val="2"/>
                <w:numId w:val="25"/>
              </w:numPr>
              <w:tabs>
                <w:tab w:val="left" w:pos="1525"/>
                <w:tab w:val="left" w:pos="2932"/>
              </w:tabs>
              <w:spacing w:before="10" w:line="249" w:lineRule="auto"/>
              <w:ind w:firstLine="225"/>
              <w:rPr>
                <w:sz w:val="20"/>
              </w:rPr>
            </w:pPr>
            <w:r>
              <w:rPr>
                <w:spacing w:val="-2"/>
                <w:sz w:val="20"/>
              </w:rPr>
              <w:t>Способы</w:t>
            </w:r>
            <w:r>
              <w:rPr>
                <w:sz w:val="20"/>
              </w:rPr>
              <w:tab/>
            </w:r>
            <w:r>
              <w:rPr>
                <w:spacing w:val="-2"/>
                <w:sz w:val="20"/>
              </w:rPr>
              <w:t>самостоятельной деятельности.</w:t>
            </w:r>
          </w:p>
          <w:p w:rsidR="00F00F43" w:rsidRDefault="002A7C5D">
            <w:pPr>
              <w:pStyle w:val="TableParagraph"/>
              <w:numPr>
                <w:ilvl w:val="2"/>
                <w:numId w:val="25"/>
              </w:numPr>
              <w:tabs>
                <w:tab w:val="left" w:pos="933"/>
              </w:tabs>
              <w:spacing w:before="2"/>
              <w:ind w:left="933" w:hanging="703"/>
              <w:rPr>
                <w:sz w:val="20"/>
              </w:rPr>
            </w:pPr>
            <w:r>
              <w:rPr>
                <w:spacing w:val="-2"/>
                <w:sz w:val="20"/>
              </w:rPr>
              <w:t>Физическое совершенствование.</w:t>
            </w:r>
          </w:p>
          <w:p w:rsidR="00F00F43" w:rsidRDefault="002A7C5D">
            <w:pPr>
              <w:pStyle w:val="TableParagraph"/>
              <w:numPr>
                <w:ilvl w:val="3"/>
                <w:numId w:val="25"/>
              </w:numPr>
              <w:tabs>
                <w:tab w:val="left" w:pos="1660"/>
              </w:tabs>
              <w:spacing w:before="10" w:line="249" w:lineRule="auto"/>
              <w:ind w:right="-15" w:firstLine="225"/>
              <w:rPr>
                <w:sz w:val="20"/>
              </w:rPr>
            </w:pPr>
            <w:r>
              <w:rPr>
                <w:spacing w:val="-2"/>
                <w:sz w:val="20"/>
              </w:rPr>
              <w:t>Физкультурно-оздоровительная деятельность.</w:t>
            </w:r>
          </w:p>
          <w:p w:rsidR="00F00F43" w:rsidRDefault="002A7C5D">
            <w:pPr>
              <w:pStyle w:val="TableParagraph"/>
              <w:numPr>
                <w:ilvl w:val="3"/>
                <w:numId w:val="25"/>
              </w:numPr>
              <w:tabs>
                <w:tab w:val="left" w:pos="1948"/>
              </w:tabs>
              <w:spacing w:before="2" w:line="249" w:lineRule="auto"/>
              <w:ind w:right="-15" w:firstLine="225"/>
              <w:rPr>
                <w:sz w:val="20"/>
              </w:rPr>
            </w:pPr>
            <w:r>
              <w:rPr>
                <w:spacing w:val="-2"/>
                <w:sz w:val="20"/>
              </w:rPr>
              <w:t>Спортивно-оздоровительная деятельность.</w:t>
            </w:r>
          </w:p>
          <w:p w:rsidR="00F00F43" w:rsidRDefault="002A7C5D">
            <w:pPr>
              <w:pStyle w:val="TableParagraph"/>
              <w:numPr>
                <w:ilvl w:val="4"/>
                <w:numId w:val="25"/>
              </w:numPr>
              <w:tabs>
                <w:tab w:val="left" w:pos="1230"/>
              </w:tabs>
              <w:spacing w:before="1" w:line="249" w:lineRule="auto"/>
              <w:ind w:right="648"/>
              <w:rPr>
                <w:sz w:val="20"/>
              </w:rPr>
            </w:pPr>
            <w:r>
              <w:rPr>
                <w:sz w:val="20"/>
              </w:rPr>
              <w:t>Модуль «Гимнастика». 163.6.3.2.2. Модуль «Лёгкая атлетика». 163.6.3.2.5.Модуль«Спортивныеигры». 163.6.3.2.6. Модуль «Спорт».</w:t>
            </w:r>
          </w:p>
        </w:tc>
        <w:tc>
          <w:tcPr>
            <w:tcW w:w="2127" w:type="dxa"/>
            <w:vMerge/>
            <w:tcBorders>
              <w:top w:val="nil"/>
            </w:tcBorders>
          </w:tcPr>
          <w:p w:rsidR="00F00F43" w:rsidRDefault="00F00F43">
            <w:pPr>
              <w:rPr>
                <w:sz w:val="2"/>
                <w:szCs w:val="2"/>
              </w:rPr>
            </w:pPr>
          </w:p>
        </w:tc>
        <w:tc>
          <w:tcPr>
            <w:tcW w:w="2127" w:type="dxa"/>
            <w:tcBorders>
              <w:top w:val="nil"/>
              <w:bottom w:val="nil"/>
            </w:tcBorders>
          </w:tcPr>
          <w:p w:rsidR="00F00F43" w:rsidRDefault="00F00F43">
            <w:pPr>
              <w:pStyle w:val="TableParagraph"/>
              <w:ind w:left="0"/>
              <w:rPr>
                <w:sz w:val="20"/>
              </w:rPr>
            </w:pPr>
          </w:p>
        </w:tc>
      </w:tr>
      <w:tr w:rsidR="00F00F43">
        <w:trPr>
          <w:trHeight w:val="3471"/>
        </w:trPr>
        <w:tc>
          <w:tcPr>
            <w:tcW w:w="994" w:type="dxa"/>
            <w:vMerge/>
            <w:tcBorders>
              <w:top w:val="nil"/>
            </w:tcBorders>
          </w:tcPr>
          <w:p w:rsidR="00F00F43" w:rsidRDefault="00F00F43">
            <w:pPr>
              <w:rPr>
                <w:sz w:val="2"/>
                <w:szCs w:val="2"/>
              </w:rPr>
            </w:pPr>
          </w:p>
        </w:tc>
        <w:tc>
          <w:tcPr>
            <w:tcW w:w="4394" w:type="dxa"/>
            <w:tcBorders>
              <w:top w:val="nil"/>
            </w:tcBorders>
          </w:tcPr>
          <w:p w:rsidR="00F00F43" w:rsidRDefault="002A7C5D">
            <w:pPr>
              <w:pStyle w:val="TableParagraph"/>
              <w:spacing w:before="116"/>
              <w:ind w:left="230"/>
              <w:rPr>
                <w:sz w:val="20"/>
              </w:rPr>
            </w:pPr>
            <w:r>
              <w:rPr>
                <w:sz w:val="20"/>
              </w:rPr>
              <w:t>9</w:t>
            </w:r>
            <w:r>
              <w:rPr>
                <w:spacing w:val="-2"/>
                <w:sz w:val="20"/>
              </w:rPr>
              <w:t>класс</w:t>
            </w:r>
          </w:p>
          <w:p w:rsidR="00F00F43" w:rsidRDefault="002A7C5D">
            <w:pPr>
              <w:pStyle w:val="TableParagraph"/>
              <w:numPr>
                <w:ilvl w:val="2"/>
                <w:numId w:val="24"/>
              </w:numPr>
              <w:tabs>
                <w:tab w:val="left" w:pos="933"/>
              </w:tabs>
              <w:spacing w:before="10"/>
              <w:ind w:left="933" w:hanging="703"/>
              <w:rPr>
                <w:sz w:val="20"/>
              </w:rPr>
            </w:pPr>
            <w:r>
              <w:rPr>
                <w:sz w:val="20"/>
              </w:rPr>
              <w:t>Знанияофизической</w:t>
            </w:r>
            <w:r>
              <w:rPr>
                <w:spacing w:val="-2"/>
                <w:sz w:val="20"/>
              </w:rPr>
              <w:t>культуре.</w:t>
            </w:r>
          </w:p>
          <w:p w:rsidR="00F00F43" w:rsidRDefault="002A7C5D">
            <w:pPr>
              <w:pStyle w:val="TableParagraph"/>
              <w:numPr>
                <w:ilvl w:val="2"/>
                <w:numId w:val="24"/>
              </w:numPr>
              <w:tabs>
                <w:tab w:val="left" w:pos="1525"/>
                <w:tab w:val="left" w:pos="2932"/>
              </w:tabs>
              <w:spacing w:before="10" w:line="249" w:lineRule="auto"/>
              <w:ind w:firstLine="225"/>
              <w:rPr>
                <w:sz w:val="20"/>
              </w:rPr>
            </w:pPr>
            <w:r>
              <w:rPr>
                <w:spacing w:val="-2"/>
                <w:sz w:val="20"/>
              </w:rPr>
              <w:t>Способы</w:t>
            </w:r>
            <w:r>
              <w:rPr>
                <w:sz w:val="20"/>
              </w:rPr>
              <w:tab/>
            </w:r>
            <w:r>
              <w:rPr>
                <w:spacing w:val="-2"/>
                <w:sz w:val="20"/>
              </w:rPr>
              <w:t>самостоятельной деятельности.</w:t>
            </w:r>
          </w:p>
          <w:p w:rsidR="00F00F43" w:rsidRDefault="002A7C5D">
            <w:pPr>
              <w:pStyle w:val="TableParagraph"/>
              <w:numPr>
                <w:ilvl w:val="2"/>
                <w:numId w:val="24"/>
              </w:numPr>
              <w:tabs>
                <w:tab w:val="left" w:pos="933"/>
              </w:tabs>
              <w:spacing w:before="2"/>
              <w:ind w:left="933" w:hanging="703"/>
              <w:rPr>
                <w:sz w:val="20"/>
              </w:rPr>
            </w:pPr>
            <w:r>
              <w:rPr>
                <w:spacing w:val="-2"/>
                <w:sz w:val="20"/>
              </w:rPr>
              <w:t>Физическое совершенствование.</w:t>
            </w:r>
          </w:p>
          <w:p w:rsidR="00F00F43" w:rsidRDefault="002A7C5D">
            <w:pPr>
              <w:pStyle w:val="TableParagraph"/>
              <w:numPr>
                <w:ilvl w:val="3"/>
                <w:numId w:val="24"/>
              </w:numPr>
              <w:tabs>
                <w:tab w:val="left" w:pos="1660"/>
              </w:tabs>
              <w:spacing w:before="10" w:line="249" w:lineRule="auto"/>
              <w:ind w:right="-15" w:firstLine="225"/>
              <w:rPr>
                <w:sz w:val="20"/>
              </w:rPr>
            </w:pPr>
            <w:r>
              <w:rPr>
                <w:spacing w:val="-2"/>
                <w:sz w:val="20"/>
              </w:rPr>
              <w:t>Физкультурно-оздоровительная деятельность.</w:t>
            </w:r>
          </w:p>
          <w:p w:rsidR="00F00F43" w:rsidRDefault="002A7C5D">
            <w:pPr>
              <w:pStyle w:val="TableParagraph"/>
              <w:numPr>
                <w:ilvl w:val="3"/>
                <w:numId w:val="24"/>
              </w:numPr>
              <w:tabs>
                <w:tab w:val="left" w:pos="1948"/>
              </w:tabs>
              <w:spacing w:before="2" w:line="249" w:lineRule="auto"/>
              <w:ind w:right="-15" w:firstLine="225"/>
              <w:rPr>
                <w:sz w:val="20"/>
              </w:rPr>
            </w:pPr>
            <w:r>
              <w:rPr>
                <w:spacing w:val="-2"/>
                <w:sz w:val="20"/>
              </w:rPr>
              <w:t>Спортивно-оздоровительная деятельность.</w:t>
            </w:r>
          </w:p>
          <w:p w:rsidR="00F00F43" w:rsidRDefault="002A7C5D">
            <w:pPr>
              <w:pStyle w:val="TableParagraph"/>
              <w:numPr>
                <w:ilvl w:val="4"/>
                <w:numId w:val="24"/>
              </w:numPr>
              <w:tabs>
                <w:tab w:val="left" w:pos="1230"/>
              </w:tabs>
              <w:spacing w:before="1" w:line="249" w:lineRule="auto"/>
              <w:ind w:right="651"/>
              <w:rPr>
                <w:sz w:val="20"/>
              </w:rPr>
            </w:pPr>
            <w:r>
              <w:rPr>
                <w:sz w:val="20"/>
              </w:rPr>
              <w:t>Модуль «Гимнастика». 163.7.3.2.2. Модуль «Лёгкая атлетика». 163.7.3.2.5.Модуль«Спортивныеигры». 163.7.3.2.6. Модуль «Спорт».</w:t>
            </w:r>
          </w:p>
        </w:tc>
        <w:tc>
          <w:tcPr>
            <w:tcW w:w="2127" w:type="dxa"/>
            <w:vMerge/>
            <w:tcBorders>
              <w:top w:val="nil"/>
            </w:tcBorders>
          </w:tcPr>
          <w:p w:rsidR="00F00F43" w:rsidRDefault="00F00F43">
            <w:pPr>
              <w:rPr>
                <w:sz w:val="2"/>
                <w:szCs w:val="2"/>
              </w:rPr>
            </w:pPr>
          </w:p>
        </w:tc>
        <w:tc>
          <w:tcPr>
            <w:tcW w:w="2127" w:type="dxa"/>
            <w:tcBorders>
              <w:top w:val="nil"/>
            </w:tcBorders>
          </w:tcPr>
          <w:p w:rsidR="00F00F43" w:rsidRDefault="00F00F43">
            <w:pPr>
              <w:pStyle w:val="TableParagraph"/>
              <w:ind w:left="0"/>
              <w:rPr>
                <w:sz w:val="20"/>
              </w:rPr>
            </w:pPr>
          </w:p>
        </w:tc>
      </w:tr>
    </w:tbl>
    <w:p w:rsidR="00F00F43" w:rsidRDefault="00F00F43">
      <w:pPr>
        <w:pStyle w:val="TableParagraph"/>
        <w:rPr>
          <w:sz w:val="20"/>
        </w:rPr>
        <w:sectPr w:rsidR="00F00F43">
          <w:pgSz w:w="11910" w:h="16840"/>
          <w:pgMar w:top="1120" w:right="0" w:bottom="1120" w:left="566" w:header="0" w:footer="886" w:gutter="0"/>
          <w:cols w:space="720"/>
        </w:sectPr>
      </w:pPr>
    </w:p>
    <w:p w:rsidR="00F00F43" w:rsidRDefault="002A7C5D">
      <w:pPr>
        <w:pStyle w:val="21"/>
        <w:spacing w:before="65"/>
        <w:ind w:left="3419"/>
        <w:jc w:val="left"/>
      </w:pPr>
      <w:r>
        <w:lastRenderedPageBreak/>
        <w:t xml:space="preserve">2.1.22Рабочаяпрограмма поучебному </w:t>
      </w:r>
      <w:r>
        <w:rPr>
          <w:spacing w:val="-2"/>
        </w:rPr>
        <w:t>предмету</w:t>
      </w:r>
    </w:p>
    <w:p w:rsidR="00F00F43" w:rsidRDefault="002A7C5D">
      <w:pPr>
        <w:spacing w:before="2"/>
        <w:ind w:left="3779"/>
        <w:rPr>
          <w:b/>
          <w:sz w:val="24"/>
        </w:rPr>
      </w:pPr>
      <w:r>
        <w:rPr>
          <w:b/>
          <w:sz w:val="24"/>
        </w:rPr>
        <w:t>«Основыбезопасностиизащиты</w:t>
      </w:r>
      <w:r>
        <w:rPr>
          <w:b/>
          <w:spacing w:val="-2"/>
          <w:sz w:val="24"/>
        </w:rPr>
        <w:t>Родины»</w:t>
      </w:r>
    </w:p>
    <w:p w:rsidR="00F00F43" w:rsidRDefault="00F00F43">
      <w:pPr>
        <w:pStyle w:val="a3"/>
        <w:spacing w:before="34"/>
        <w:ind w:left="0" w:firstLine="0"/>
        <w:jc w:val="left"/>
        <w:rPr>
          <w:b/>
        </w:rPr>
      </w:pPr>
    </w:p>
    <w:p w:rsidR="00F00F43" w:rsidRDefault="002A7C5D">
      <w:pPr>
        <w:pStyle w:val="a3"/>
        <w:ind w:right="848" w:firstLine="710"/>
      </w:pPr>
      <w:r>
        <w:t xml:space="preserve">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включает пояснительную записку, содержание обучения, планируемые результаты освоения программы по ОБЗР и общее тематическое </w:t>
      </w:r>
      <w:r>
        <w:rPr>
          <w:spacing w:val="-2"/>
        </w:rPr>
        <w:t>планирование.</w:t>
      </w:r>
    </w:p>
    <w:p w:rsidR="00F00F43" w:rsidRDefault="002A7C5D">
      <w:pPr>
        <w:pStyle w:val="a3"/>
        <w:spacing w:before="3"/>
        <w:ind w:left="1844" w:firstLine="0"/>
      </w:pPr>
      <w:r>
        <w:t>Рабочаяпрограммаразработананаосновефедеральнойрабочейпрограммы</w:t>
      </w:r>
      <w:r>
        <w:rPr>
          <w:spacing w:val="-5"/>
        </w:rPr>
        <w:t>по</w:t>
      </w:r>
    </w:p>
    <w:p w:rsidR="00F00F43" w:rsidRDefault="002A7C5D">
      <w:pPr>
        <w:pStyle w:val="a3"/>
        <w:spacing w:line="274" w:lineRule="exact"/>
        <w:ind w:firstLine="0"/>
        <w:jc w:val="left"/>
      </w:pPr>
      <w:r>
        <w:rPr>
          <w:spacing w:val="-4"/>
        </w:rPr>
        <w:t>ОБЗР.</w:t>
      </w:r>
    </w:p>
    <w:p w:rsidR="00F00F43" w:rsidRDefault="00F00F43">
      <w:pPr>
        <w:pStyle w:val="a3"/>
        <w:spacing w:before="48"/>
        <w:ind w:left="0" w:firstLine="0"/>
        <w:jc w:val="left"/>
      </w:pPr>
    </w:p>
    <w:p w:rsidR="00F00F43" w:rsidRDefault="002A7C5D">
      <w:pPr>
        <w:pStyle w:val="21"/>
        <w:ind w:left="4787"/>
      </w:pPr>
      <w:r>
        <w:t>Пояснительная</w:t>
      </w:r>
      <w:r>
        <w:rPr>
          <w:spacing w:val="-2"/>
        </w:rPr>
        <w:t xml:space="preserve"> записка</w:t>
      </w:r>
    </w:p>
    <w:p w:rsidR="00F00F43" w:rsidRDefault="002A7C5D">
      <w:pPr>
        <w:pStyle w:val="a3"/>
        <w:spacing w:before="3" w:line="268" w:lineRule="auto"/>
        <w:ind w:left="1119" w:right="899"/>
      </w:pPr>
      <w: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F00F43" w:rsidRDefault="002A7C5D">
      <w:pPr>
        <w:pStyle w:val="a3"/>
        <w:spacing w:before="12" w:line="271" w:lineRule="auto"/>
        <w:ind w:left="1119" w:right="901"/>
      </w:pPr>
      <w:r>
        <w:t>Программа ОБЗР позволит учителю построить освоение содержания в логике последовательногонарастанияфакторовопасностиотопаснойситуациидочрезвычайной ситуации и разумного взаимодействия человека с окружающей средой, учесть преемственность приобретения обучающимися знанийи формирования у них умений и навыков в области безопасности жизнедеятельности и защиты Родины.</w:t>
      </w:r>
    </w:p>
    <w:p w:rsidR="00F00F43" w:rsidRDefault="002A7C5D">
      <w:pPr>
        <w:pStyle w:val="a3"/>
        <w:spacing w:before="97"/>
        <w:ind w:left="1700" w:firstLine="0"/>
      </w:pPr>
      <w:r>
        <w:t>ПрограммаОБЗР</w:t>
      </w:r>
      <w:r>
        <w:rPr>
          <w:spacing w:val="-2"/>
        </w:rPr>
        <w:t>обеспечивает:</w:t>
      </w:r>
    </w:p>
    <w:p w:rsidR="00F00F43" w:rsidRDefault="002A7C5D">
      <w:pPr>
        <w:pStyle w:val="a3"/>
        <w:spacing w:before="137"/>
        <w:ind w:left="1700" w:firstLine="0"/>
      </w:pPr>
      <w:r>
        <w:t>ясноепониманиеобучающимися современныхпроблем</w:t>
      </w:r>
      <w:r>
        <w:rPr>
          <w:spacing w:val="-2"/>
        </w:rPr>
        <w:t xml:space="preserve"> безопасности</w:t>
      </w:r>
    </w:p>
    <w:p w:rsidR="00F00F43" w:rsidRDefault="002A7C5D">
      <w:pPr>
        <w:pStyle w:val="a3"/>
        <w:spacing w:before="36" w:line="328" w:lineRule="auto"/>
        <w:ind w:left="1128" w:right="908" w:hanging="10"/>
      </w:pPr>
      <w:r>
        <w:t xml:space="preserve">и формирование у подрастающего поколения базового уровня культуры безопасного </w:t>
      </w:r>
      <w:r>
        <w:rPr>
          <w:spacing w:val="-2"/>
        </w:rPr>
        <w:t>поведения;</w:t>
      </w:r>
    </w:p>
    <w:p w:rsidR="00F00F43" w:rsidRDefault="002A7C5D">
      <w:pPr>
        <w:pStyle w:val="a3"/>
        <w:spacing w:before="7" w:line="271" w:lineRule="auto"/>
        <w:ind w:left="1119" w:right="902"/>
      </w:pPr>
      <w: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w:t>
      </w:r>
      <w:r>
        <w:rPr>
          <w:spacing w:val="-2"/>
        </w:rPr>
        <w:t>навыков,</w:t>
      </w:r>
    </w:p>
    <w:p w:rsidR="00F00F43" w:rsidRDefault="002A7C5D">
      <w:pPr>
        <w:pStyle w:val="a3"/>
        <w:tabs>
          <w:tab w:val="left" w:pos="2821"/>
          <w:tab w:val="left" w:pos="3469"/>
          <w:tab w:val="left" w:pos="5189"/>
          <w:tab w:val="left" w:pos="6200"/>
          <w:tab w:val="left" w:pos="7577"/>
        </w:tabs>
        <w:spacing w:before="73" w:line="348" w:lineRule="auto"/>
        <w:ind w:left="1686" w:right="893" w:hanging="567"/>
        <w:jc w:val="left"/>
      </w:pPr>
      <w:r>
        <w:rPr>
          <w:spacing w:val="-2"/>
        </w:rPr>
        <w:t>необходимых</w:t>
      </w:r>
      <w:r>
        <w:tab/>
      </w:r>
      <w:r>
        <w:rPr>
          <w:spacing w:val="-4"/>
        </w:rPr>
        <w:t>для</w:t>
      </w:r>
      <w:r>
        <w:tab/>
      </w:r>
      <w:r>
        <w:rPr>
          <w:spacing w:val="-2"/>
        </w:rPr>
        <w:t>последующей</w:t>
      </w:r>
      <w:r>
        <w:tab/>
      </w:r>
      <w:r>
        <w:rPr>
          <w:spacing w:val="-2"/>
        </w:rPr>
        <w:t>жизни;</w:t>
      </w:r>
      <w:r>
        <w:tab/>
      </w:r>
      <w:r>
        <w:rPr>
          <w:spacing w:val="-2"/>
        </w:rPr>
        <w:t>выработку</w:t>
      </w:r>
      <w:r>
        <w:tab/>
      </w:r>
      <w:r>
        <w:rPr>
          <w:spacing w:val="-2"/>
        </w:rPr>
        <w:t xml:space="preserve">практико-ориентированных </w:t>
      </w:r>
      <w:r>
        <w:t>компетенций, соответствующих</w:t>
      </w:r>
    </w:p>
    <w:p w:rsidR="00F00F43" w:rsidRDefault="002A7C5D">
      <w:pPr>
        <w:pStyle w:val="a3"/>
        <w:spacing w:before="2" w:line="271" w:lineRule="auto"/>
        <w:ind w:left="1686" w:right="835" w:hanging="567"/>
        <w:jc w:val="left"/>
      </w:pPr>
      <w:r>
        <w:t>потребностямсовременности;реализациюоптимальногобалансамежпредметныхсвязейи их разумное</w:t>
      </w:r>
    </w:p>
    <w:p w:rsidR="00F00F43" w:rsidRDefault="002A7C5D">
      <w:pPr>
        <w:pStyle w:val="a3"/>
        <w:spacing w:before="77"/>
        <w:ind w:left="1119" w:firstLine="0"/>
        <w:jc w:val="left"/>
      </w:pPr>
      <w:r>
        <w:t>взаимодополнение,способствующееформированиюпрактическихуменийи</w:t>
      </w:r>
      <w:r>
        <w:rPr>
          <w:spacing w:val="-2"/>
        </w:rPr>
        <w:t>навыков.</w:t>
      </w:r>
    </w:p>
    <w:p w:rsidR="00F00F43" w:rsidRDefault="002A7C5D">
      <w:pPr>
        <w:pStyle w:val="a3"/>
        <w:spacing w:before="117" w:line="271" w:lineRule="auto"/>
        <w:ind w:left="1119" w:right="904"/>
      </w:pPr>
      <w: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уровнеосновного общего образованияи преемственность учебного процесса на уровне среднего общего образования:</w:t>
      </w:r>
    </w:p>
    <w:p w:rsidR="00F00F43" w:rsidRDefault="002A7C5D">
      <w:pPr>
        <w:pStyle w:val="a3"/>
        <w:spacing w:before="6" w:line="338" w:lineRule="auto"/>
        <w:ind w:left="1119" w:right="2550" w:firstLine="581"/>
      </w:pPr>
      <w:r>
        <w:t>модуль№1«Безопасноеиустойчивоеразвитиеличности,общества, государства»; модуль № 2 «Военная подготовка. Основы военных</w:t>
      </w:r>
    </w:p>
    <w:p w:rsidR="00F00F43" w:rsidRDefault="002A7C5D">
      <w:pPr>
        <w:pStyle w:val="a3"/>
        <w:spacing w:before="5" w:line="333" w:lineRule="auto"/>
        <w:ind w:left="1695" w:right="4895" w:firstLine="0"/>
      </w:pPr>
      <w:r>
        <w:t>знаний»;модуль№3«Культурабезопасности жизнедеятельности в современном</w:t>
      </w:r>
    </w:p>
    <w:p w:rsidR="00F00F43" w:rsidRDefault="00F00F43">
      <w:pPr>
        <w:pStyle w:val="a3"/>
        <w:spacing w:line="333" w:lineRule="auto"/>
        <w:sectPr w:rsidR="00F00F43">
          <w:pgSz w:w="11910" w:h="16840"/>
          <w:pgMar w:top="1080" w:right="0" w:bottom="1120" w:left="566" w:header="0" w:footer="886" w:gutter="0"/>
          <w:cols w:space="720"/>
        </w:sectPr>
      </w:pPr>
    </w:p>
    <w:p w:rsidR="00F00F43" w:rsidRDefault="002A7C5D">
      <w:pPr>
        <w:pStyle w:val="a3"/>
        <w:spacing w:before="65"/>
        <w:ind w:left="1119" w:firstLine="0"/>
        <w:jc w:val="left"/>
      </w:pPr>
      <w:r>
        <w:lastRenderedPageBreak/>
        <w:t xml:space="preserve">обществе»;модуль№4«Безопасностьвбыту»;модуль№ </w:t>
      </w:r>
      <w:r>
        <w:rPr>
          <w:spacing w:val="-10"/>
        </w:rPr>
        <w:t>5</w:t>
      </w:r>
    </w:p>
    <w:p w:rsidR="00F00F43" w:rsidRDefault="002A7C5D">
      <w:pPr>
        <w:pStyle w:val="a3"/>
        <w:spacing w:before="117"/>
        <w:ind w:left="1695" w:firstLine="0"/>
        <w:jc w:val="left"/>
      </w:pPr>
      <w:r>
        <w:t>«Безопасностьнатранспорте»;модуль№</w:t>
      </w:r>
      <w:r>
        <w:rPr>
          <w:spacing w:val="-10"/>
        </w:rPr>
        <w:t>6</w:t>
      </w:r>
    </w:p>
    <w:p w:rsidR="00F00F43" w:rsidRDefault="002A7C5D">
      <w:pPr>
        <w:pStyle w:val="a3"/>
        <w:spacing w:before="118"/>
        <w:ind w:left="1695" w:firstLine="0"/>
        <w:jc w:val="left"/>
      </w:pPr>
      <w:r>
        <w:t>«Безопасностьвобщественныхместах»;модуль №</w:t>
      </w:r>
      <w:r>
        <w:rPr>
          <w:spacing w:val="-10"/>
        </w:rPr>
        <w:t>7</w:t>
      </w:r>
    </w:p>
    <w:p w:rsidR="00F00F43" w:rsidRDefault="002A7C5D">
      <w:pPr>
        <w:pStyle w:val="a3"/>
        <w:spacing w:before="113"/>
        <w:ind w:left="1695" w:firstLine="0"/>
        <w:jc w:val="left"/>
      </w:pPr>
      <w:r>
        <w:t>«Безопасностьвприродной</w:t>
      </w:r>
      <w:r>
        <w:rPr>
          <w:spacing w:val="-2"/>
        </w:rPr>
        <w:t xml:space="preserve"> среде»;</w:t>
      </w:r>
    </w:p>
    <w:p w:rsidR="00F00F43" w:rsidRDefault="002A7C5D">
      <w:pPr>
        <w:pStyle w:val="a3"/>
        <w:spacing w:before="123"/>
        <w:ind w:left="1700" w:firstLine="0"/>
        <w:jc w:val="left"/>
      </w:pPr>
      <w:r>
        <w:t>модуль№8«Основымедицинскихзнаний.Оказаниепервойпомощи»;модуль№</w:t>
      </w:r>
      <w:r>
        <w:rPr>
          <w:spacing w:val="-10"/>
        </w:rPr>
        <w:t>9</w:t>
      </w:r>
    </w:p>
    <w:p w:rsidR="00F00F43" w:rsidRDefault="002A7C5D">
      <w:pPr>
        <w:pStyle w:val="a3"/>
        <w:spacing w:before="122"/>
        <w:ind w:left="1710" w:firstLine="0"/>
        <w:jc w:val="left"/>
      </w:pPr>
      <w:r>
        <w:t>«Безопасностьв</w:t>
      </w:r>
      <w:r>
        <w:rPr>
          <w:spacing w:val="-2"/>
        </w:rPr>
        <w:t>социуме»;</w:t>
      </w:r>
    </w:p>
    <w:p w:rsidR="00F00F43" w:rsidRDefault="002A7C5D">
      <w:pPr>
        <w:pStyle w:val="a3"/>
        <w:spacing w:before="128"/>
        <w:ind w:left="1700" w:firstLine="0"/>
        <w:jc w:val="left"/>
      </w:pPr>
      <w:r>
        <w:t>модуль№10«Безопасностьвинформационномпространстве»;модуль№</w:t>
      </w:r>
      <w:r>
        <w:rPr>
          <w:spacing w:val="-5"/>
        </w:rPr>
        <w:t>11</w:t>
      </w:r>
    </w:p>
    <w:p w:rsidR="00F00F43" w:rsidRDefault="002A7C5D">
      <w:pPr>
        <w:pStyle w:val="a3"/>
        <w:spacing w:before="122"/>
        <w:ind w:left="1710" w:firstLine="0"/>
        <w:jc w:val="left"/>
      </w:pPr>
      <w:r>
        <w:t>«Основыпротиводействияэкстремизмуи</w:t>
      </w:r>
      <w:r>
        <w:rPr>
          <w:spacing w:val="-2"/>
        </w:rPr>
        <w:t>терроризму».</w:t>
      </w:r>
    </w:p>
    <w:p w:rsidR="00F00F43" w:rsidRDefault="002A7C5D">
      <w:pPr>
        <w:pStyle w:val="a3"/>
        <w:spacing w:before="128" w:line="271" w:lineRule="auto"/>
        <w:ind w:left="1119" w:right="899"/>
      </w:pPr>
      <w: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F00F43" w:rsidRDefault="002A7C5D">
      <w:pPr>
        <w:pStyle w:val="a3"/>
        <w:spacing w:before="20" w:line="328" w:lineRule="auto"/>
        <w:ind w:left="1119" w:right="903"/>
      </w:pPr>
      <w:r>
        <w:t xml:space="preserve">Учебный материал систематизирован по сферам возможных проявлений рисков и </w:t>
      </w:r>
      <w:r>
        <w:rPr>
          <w:spacing w:val="-2"/>
        </w:rPr>
        <w:t>опасностей:</w:t>
      </w:r>
    </w:p>
    <w:p w:rsidR="00F00F43" w:rsidRDefault="002A7C5D">
      <w:pPr>
        <w:pStyle w:val="a3"/>
        <w:spacing w:before="7" w:line="343" w:lineRule="auto"/>
        <w:ind w:left="1700" w:right="5663" w:firstLine="0"/>
        <w:jc w:val="left"/>
      </w:pPr>
      <w:r>
        <w:t xml:space="preserve">помещенияибытовыеусловия;улица и общественные места; природные </w:t>
      </w:r>
      <w:r>
        <w:rPr>
          <w:spacing w:val="-2"/>
        </w:rPr>
        <w:t>условия;</w:t>
      </w:r>
    </w:p>
    <w:p w:rsidR="00F00F43" w:rsidRDefault="002A7C5D">
      <w:pPr>
        <w:pStyle w:val="a3"/>
        <w:spacing w:line="340" w:lineRule="auto"/>
        <w:ind w:left="1700" w:right="4387" w:firstLine="0"/>
      </w:pPr>
      <w:r>
        <w:t>коммуникационные связии каналы;физическое и психическоездоровье;социальноевзаимодействие и другие.</w:t>
      </w:r>
    </w:p>
    <w:p w:rsidR="00F00F43" w:rsidRDefault="002A7C5D">
      <w:pPr>
        <w:pStyle w:val="a3"/>
        <w:spacing w:before="3" w:line="345" w:lineRule="auto"/>
        <w:ind w:left="1119" w:right="899"/>
      </w:pPr>
      <w:r>
        <w:t>Программой ОБЗР предусматривается использование практикоориентированных интерактивных форм организации учебных занятийс возможностью применения тренажёрных систем и виртуальных моделей.</w:t>
      </w:r>
    </w:p>
    <w:p w:rsidR="00F00F43" w:rsidRDefault="002A7C5D">
      <w:pPr>
        <w:pStyle w:val="a3"/>
        <w:spacing w:before="8" w:line="271" w:lineRule="auto"/>
        <w:ind w:left="1119" w:right="902"/>
      </w:pP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00F43" w:rsidRDefault="002A7C5D">
      <w:pPr>
        <w:pStyle w:val="a3"/>
        <w:spacing w:before="1" w:line="271" w:lineRule="auto"/>
        <w:ind w:left="1119" w:right="895"/>
      </w:pPr>
      <w:r>
        <w:t>Вусловияхсовременногоисторического процессаспоявлениемновыхглобальныхи региональныхприродных,техногенных,социальныхвызововиугрозбезопасностиРоссии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вопросовбезопасности,ихзначениенетолькодлясамогочеловека,нотакжедляобщества и государства.</w:t>
      </w:r>
    </w:p>
    <w:p w:rsidR="00F00F43" w:rsidRDefault="002A7C5D">
      <w:pPr>
        <w:pStyle w:val="a3"/>
        <w:spacing w:before="44" w:line="326" w:lineRule="auto"/>
        <w:ind w:left="1119" w:right="900"/>
      </w:pPr>
      <w:r>
        <w:t>При этом центральной проблемой безопасности жизнедеятельности остаётся сохранение жизни и здоровья каждого человека.</w:t>
      </w:r>
    </w:p>
    <w:p w:rsidR="00F00F43" w:rsidRDefault="002A7C5D">
      <w:pPr>
        <w:pStyle w:val="a3"/>
        <w:spacing w:before="8" w:line="271" w:lineRule="auto"/>
        <w:ind w:left="1119" w:right="899"/>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безопасностив повседневной жизни.Актуальностьсовершенствованияучебно-методическогообеспеченияучебного</w:t>
      </w:r>
    </w:p>
    <w:p w:rsidR="00F00F43" w:rsidRDefault="00F00F43">
      <w:pPr>
        <w:pStyle w:val="a3"/>
        <w:spacing w:line="271" w:lineRule="auto"/>
        <w:sectPr w:rsidR="00F00F43">
          <w:pgSz w:w="11910" w:h="16840"/>
          <w:pgMar w:top="1080" w:right="0" w:bottom="1120" w:left="566" w:header="0" w:footer="886" w:gutter="0"/>
          <w:cols w:space="720"/>
        </w:sectPr>
      </w:pPr>
    </w:p>
    <w:p w:rsidR="00F00F43" w:rsidRDefault="002A7C5D">
      <w:pPr>
        <w:pStyle w:val="a3"/>
        <w:spacing w:before="65" w:line="271" w:lineRule="auto"/>
        <w:ind w:left="1119" w:right="891" w:firstLine="0"/>
      </w:pPr>
      <w:r>
        <w:lastRenderedPageBreak/>
        <w:t>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утвержденнаяУказомПрезидентаРоссийскойФедерацииот2июля2021г.№ 400, Доктрина информационной безопасности Российской Федерации, утвержденная УказомПрезидентаРоссийскойФедерацииот5декабря2016г.№646,Национальныецели развитияРоссийскойФедерациинапериоддо2030года,утвержденныеУказомПрезидента Российской Федерацииот 21 июля 2020 г. № 474, государственная программаРоссийской Федерации «Развитие образования», утвержденная постановлением Правительства Российской Федерации от 26 декабря 2017 г.</w:t>
      </w:r>
    </w:p>
    <w:p w:rsidR="00F00F43" w:rsidRDefault="002A7C5D">
      <w:pPr>
        <w:pStyle w:val="a3"/>
        <w:spacing w:before="69"/>
        <w:ind w:left="1119" w:firstLine="0"/>
      </w:pPr>
      <w:r>
        <w:t>№</w:t>
      </w:r>
      <w:r>
        <w:rPr>
          <w:spacing w:val="-2"/>
        </w:rPr>
        <w:t>1642.</w:t>
      </w:r>
    </w:p>
    <w:p w:rsidR="00F00F43" w:rsidRDefault="002A7C5D">
      <w:pPr>
        <w:pStyle w:val="a3"/>
        <w:spacing w:before="41" w:line="271" w:lineRule="auto"/>
        <w:ind w:left="1119" w:right="892"/>
      </w:pPr>
      <w:r>
        <w:t>ОБЗР является системообразующим учебным предметом,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личности,обществаи государства, а такжеактуализировать дляобучающихся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00F43" w:rsidRDefault="002A7C5D">
      <w:pPr>
        <w:pStyle w:val="a3"/>
        <w:spacing w:before="3" w:line="271" w:lineRule="auto"/>
        <w:ind w:left="1119" w:right="904"/>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F00F43" w:rsidRDefault="002A7C5D">
      <w:pPr>
        <w:pStyle w:val="a3"/>
        <w:spacing w:before="96" w:line="271" w:lineRule="auto"/>
        <w:ind w:left="1119" w:right="896"/>
      </w:pPr>
      <w:r>
        <w:t xml:space="preserve">Изучение ОБЗР направлено на обеспечение формирования готовностик защите Отечестваибазовогоуровнякультурыбезопасностижизнедеятельности,чтоспособствует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характерав сфере </w:t>
      </w:r>
      <w:r>
        <w:rPr>
          <w:spacing w:val="-2"/>
        </w:rPr>
        <w:t>безопасности.</w:t>
      </w:r>
    </w:p>
    <w:p w:rsidR="00F00F43" w:rsidRDefault="002A7C5D">
      <w:pPr>
        <w:pStyle w:val="a3"/>
        <w:spacing w:before="32" w:line="271" w:lineRule="auto"/>
        <w:ind w:left="1119" w:right="901"/>
      </w:pPr>
      <w:r>
        <w:t>Целью изучения ОБЗР на уровне основного общего образования является формирование у обучающихся готовности к выполнению обязанности по защите</w:t>
      </w:r>
    </w:p>
    <w:p w:rsidR="00F00F43" w:rsidRDefault="002A7C5D">
      <w:pPr>
        <w:pStyle w:val="a3"/>
        <w:spacing w:before="82" w:line="271" w:lineRule="auto"/>
        <w:ind w:left="1128" w:right="902" w:hanging="10"/>
      </w:pPr>
      <w:r>
        <w:t>Отечества ибазового уровнякультуры безопасностижизнедеятельностивсоответствиис современными потребностями личности, общества и государства, что предполагает:</w:t>
      </w:r>
    </w:p>
    <w:p w:rsidR="00F00F43" w:rsidRDefault="002A7C5D">
      <w:pPr>
        <w:pStyle w:val="a3"/>
        <w:spacing w:before="87"/>
        <w:ind w:firstLine="0"/>
      </w:pPr>
      <w:r>
        <w:t>способностьпостроениямоделииндивидуальногобезопасного</w:t>
      </w:r>
      <w:r>
        <w:rPr>
          <w:spacing w:val="-2"/>
        </w:rPr>
        <w:t>поведения</w:t>
      </w:r>
    </w:p>
    <w:p w:rsidR="00F00F43" w:rsidRDefault="002A7C5D">
      <w:pPr>
        <w:pStyle w:val="a3"/>
        <w:spacing w:before="50" w:line="271" w:lineRule="auto"/>
        <w:ind w:left="1128" w:right="903" w:hanging="10"/>
      </w:pPr>
      <w:r>
        <w:t>наосновепониманиянеобходимостиведенияздоровогообразажизни,причин,механизмов возникновения и возможныхпоследствий различныхопасныхи чрезвычайныхситуаций, знанийиуменийприменятьнеобходимыесредстваиприемырациональногоибезопасного поведения при их проявлении; сформированность активной жизненной позиции, осознанноепониманиезначимостиличногобезопасногоповедениявинтересах</w:t>
      </w:r>
    </w:p>
    <w:p w:rsidR="00F00F43" w:rsidRDefault="00F00F43">
      <w:pPr>
        <w:pStyle w:val="a3"/>
        <w:spacing w:line="271" w:lineRule="auto"/>
        <w:sectPr w:rsidR="00F00F43">
          <w:pgSz w:w="11910" w:h="16840"/>
          <w:pgMar w:top="1080" w:right="0" w:bottom="1120" w:left="566" w:header="0" w:footer="886" w:gutter="0"/>
          <w:cols w:space="720"/>
        </w:sectPr>
      </w:pPr>
    </w:p>
    <w:p w:rsidR="00F00F43" w:rsidRDefault="002A7C5D">
      <w:pPr>
        <w:pStyle w:val="a3"/>
        <w:spacing w:before="65" w:line="271" w:lineRule="auto"/>
        <w:ind w:left="1128" w:right="899" w:firstLine="0"/>
      </w:pPr>
      <w:r>
        <w:lastRenderedPageBreak/>
        <w:t>безопасности личности, общества и государства; знание и понимание роли государства и общества в решении задач</w:t>
      </w:r>
    </w:p>
    <w:p w:rsidR="00F00F43" w:rsidRDefault="002A7C5D">
      <w:pPr>
        <w:pStyle w:val="a3"/>
        <w:spacing w:before="63" w:line="348" w:lineRule="auto"/>
        <w:ind w:left="1128" w:right="902" w:hanging="10"/>
      </w:pPr>
      <w:r>
        <w:t>обеспечениянациональнойбезопасностиизащитынаселенияотопасныхичрезвычайных ситуаций природного, техногенного и социального характера.</w:t>
      </w:r>
    </w:p>
    <w:p w:rsidR="00F00F43" w:rsidRDefault="002A7C5D">
      <w:pPr>
        <w:pStyle w:val="a3"/>
        <w:spacing w:before="11" w:line="268" w:lineRule="auto"/>
        <w:ind w:left="1119" w:right="896"/>
      </w:pPr>
      <w:r>
        <w:t>В целях обеспечения индивидуальных потребностей обучающихсяв формировании культуры безопасности жизнедеятельности на основе расширения знаний и умений, углубленного понимания значимости безопасного поведенияв условиях опасных и чрезвычайныхситуацийдляличности,обществаигосударстваОБЗРможетизучатьсяв</w:t>
      </w:r>
      <w:r>
        <w:rPr>
          <w:spacing w:val="-5"/>
        </w:rPr>
        <w:t>5–</w:t>
      </w:r>
    </w:p>
    <w:p w:rsidR="00F00F43" w:rsidRDefault="002A7C5D">
      <w:pPr>
        <w:pStyle w:val="a3"/>
        <w:spacing w:before="7" w:line="271" w:lineRule="auto"/>
        <w:ind w:left="1119" w:right="904" w:firstLine="0"/>
      </w:pPr>
      <w:r>
        <w:t>7 классах из расчета 1 час в неделюза счет использования части учебного плана, формируемого участниками образовательных отношений (всего 102 часа).</w:t>
      </w:r>
    </w:p>
    <w:p w:rsidR="00F00F43" w:rsidRDefault="002A7C5D">
      <w:pPr>
        <w:pStyle w:val="a3"/>
        <w:spacing w:before="92" w:line="271" w:lineRule="auto"/>
        <w:ind w:left="1119" w:right="894"/>
      </w:pPr>
      <w:r>
        <w:t xml:space="preserve">Общее число часов, рекомендованных для изучения ОБЗР в 8–9 классах, составляет 68 часов,по 1часув неделюзасчетобязательнойчасти учебного планаосновногообщего </w:t>
      </w:r>
      <w:r>
        <w:rPr>
          <w:spacing w:val="-2"/>
        </w:rPr>
        <w:t>образования.</w:t>
      </w:r>
    </w:p>
    <w:p w:rsidR="00F00F43" w:rsidRDefault="002A7C5D">
      <w:pPr>
        <w:pStyle w:val="a3"/>
        <w:spacing w:before="34" w:line="271" w:lineRule="auto"/>
        <w:ind w:left="1119" w:right="901"/>
      </w:pPr>
      <w: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F00F43" w:rsidRDefault="00F00F43">
      <w:pPr>
        <w:pStyle w:val="a3"/>
        <w:spacing w:before="3"/>
        <w:ind w:left="0" w:firstLine="0"/>
        <w:jc w:val="left"/>
      </w:pPr>
    </w:p>
    <w:p w:rsidR="00F00F43" w:rsidRDefault="002A7C5D">
      <w:pPr>
        <w:pStyle w:val="21"/>
        <w:ind w:left="1061" w:right="213"/>
        <w:jc w:val="center"/>
      </w:pPr>
      <w:r>
        <w:t>Содержание</w:t>
      </w:r>
      <w:r>
        <w:rPr>
          <w:spacing w:val="-2"/>
        </w:rPr>
        <w:t>обучения</w:t>
      </w:r>
    </w:p>
    <w:p w:rsidR="00F00F43" w:rsidRDefault="002A7C5D">
      <w:pPr>
        <w:spacing w:before="248" w:line="270" w:lineRule="exact"/>
        <w:ind w:left="1359"/>
        <w:rPr>
          <w:b/>
          <w:sz w:val="24"/>
        </w:rPr>
      </w:pPr>
      <w:r>
        <w:rPr>
          <w:b/>
          <w:sz w:val="24"/>
        </w:rPr>
        <w:t>Модуль№1«Безопасноеи устойчивоеразвитиеличности,общества,</w:t>
      </w:r>
      <w:r>
        <w:rPr>
          <w:b/>
          <w:spacing w:val="-2"/>
          <w:sz w:val="24"/>
        </w:rPr>
        <w:t>государства»:</w:t>
      </w:r>
    </w:p>
    <w:p w:rsidR="00F00F43" w:rsidRDefault="002A7C5D">
      <w:pPr>
        <w:pStyle w:val="a4"/>
        <w:numPr>
          <w:ilvl w:val="0"/>
          <w:numId w:val="23"/>
        </w:numPr>
        <w:tabs>
          <w:tab w:val="left" w:pos="1854"/>
          <w:tab w:val="left" w:pos="1916"/>
        </w:tabs>
        <w:ind w:right="1536" w:hanging="360"/>
        <w:jc w:val="left"/>
        <w:rPr>
          <w:sz w:val="24"/>
        </w:rPr>
      </w:pPr>
      <w:r>
        <w:rPr>
          <w:sz w:val="24"/>
        </w:rPr>
        <w:t xml:space="preserve">фундаментальныеценностиипринципы,формирующиеосновы российского общества, безопасности страны, закрепленные в Конституции Российской </w:t>
      </w:r>
      <w:r>
        <w:rPr>
          <w:spacing w:val="-2"/>
          <w:sz w:val="24"/>
        </w:rPr>
        <w:t>Федерации;</w:t>
      </w:r>
    </w:p>
    <w:p w:rsidR="00F00F43" w:rsidRDefault="002A7C5D">
      <w:pPr>
        <w:pStyle w:val="a4"/>
        <w:numPr>
          <w:ilvl w:val="0"/>
          <w:numId w:val="23"/>
        </w:numPr>
        <w:tabs>
          <w:tab w:val="left" w:pos="1854"/>
          <w:tab w:val="left" w:pos="1916"/>
        </w:tabs>
        <w:ind w:right="1965" w:hanging="360"/>
        <w:jc w:val="left"/>
        <w:rPr>
          <w:sz w:val="24"/>
        </w:rPr>
      </w:pPr>
      <w:r>
        <w:rPr>
          <w:sz w:val="24"/>
        </w:rPr>
        <w:t>стратегиянациональнойбезопасности,национальныеинтересыи угрозы национальной безопасности;</w:t>
      </w:r>
    </w:p>
    <w:p w:rsidR="00F00F43" w:rsidRDefault="002A7C5D">
      <w:pPr>
        <w:pStyle w:val="a4"/>
        <w:numPr>
          <w:ilvl w:val="0"/>
          <w:numId w:val="23"/>
        </w:numPr>
        <w:tabs>
          <w:tab w:val="left" w:pos="1854"/>
          <w:tab w:val="left" w:pos="1916"/>
        </w:tabs>
        <w:spacing w:line="237" w:lineRule="auto"/>
        <w:ind w:right="1795" w:hanging="360"/>
        <w:jc w:val="left"/>
        <w:rPr>
          <w:sz w:val="24"/>
        </w:rPr>
      </w:pPr>
      <w:r>
        <w:rPr>
          <w:sz w:val="24"/>
        </w:rPr>
        <w:t xml:space="preserve">чрезвычайныеситуацииприродного,техногенногоибиолого-социального </w:t>
      </w:r>
      <w:r>
        <w:rPr>
          <w:spacing w:val="-2"/>
          <w:sz w:val="24"/>
        </w:rPr>
        <w:t>характера;</w:t>
      </w:r>
    </w:p>
    <w:p w:rsidR="00F00F43" w:rsidRDefault="002A7C5D">
      <w:pPr>
        <w:pStyle w:val="a4"/>
        <w:numPr>
          <w:ilvl w:val="0"/>
          <w:numId w:val="23"/>
        </w:numPr>
        <w:tabs>
          <w:tab w:val="left" w:pos="1854"/>
          <w:tab w:val="left" w:pos="1916"/>
        </w:tabs>
        <w:spacing w:before="5" w:line="237" w:lineRule="auto"/>
        <w:ind w:right="1365" w:hanging="360"/>
        <w:jc w:val="left"/>
        <w:rPr>
          <w:sz w:val="24"/>
        </w:rPr>
      </w:pPr>
      <w:r>
        <w:rPr>
          <w:sz w:val="24"/>
        </w:rPr>
        <w:t xml:space="preserve">информированиеиоповещениенаселенияо чрезвычайныхситуациях,система </w:t>
      </w:r>
      <w:r>
        <w:rPr>
          <w:spacing w:val="-2"/>
          <w:sz w:val="24"/>
        </w:rPr>
        <w:t>ОКСИОН;</w:t>
      </w:r>
    </w:p>
    <w:p w:rsidR="00F00F43" w:rsidRDefault="002A7C5D">
      <w:pPr>
        <w:pStyle w:val="a4"/>
        <w:numPr>
          <w:ilvl w:val="0"/>
          <w:numId w:val="23"/>
        </w:numPr>
        <w:tabs>
          <w:tab w:val="left" w:pos="1854"/>
        </w:tabs>
        <w:spacing w:before="3" w:line="275" w:lineRule="exact"/>
        <w:ind w:left="1854"/>
        <w:jc w:val="left"/>
        <w:rPr>
          <w:sz w:val="24"/>
        </w:rPr>
      </w:pPr>
      <w:r>
        <w:rPr>
          <w:sz w:val="24"/>
        </w:rPr>
        <w:t>историяразвитиягражданской</w:t>
      </w:r>
      <w:r>
        <w:rPr>
          <w:spacing w:val="-2"/>
          <w:sz w:val="24"/>
        </w:rPr>
        <w:t>обороны;</w:t>
      </w:r>
    </w:p>
    <w:p w:rsidR="00F00F43" w:rsidRDefault="002A7C5D">
      <w:pPr>
        <w:pStyle w:val="a4"/>
        <w:numPr>
          <w:ilvl w:val="0"/>
          <w:numId w:val="23"/>
        </w:numPr>
        <w:tabs>
          <w:tab w:val="left" w:pos="1854"/>
        </w:tabs>
        <w:spacing w:line="275" w:lineRule="exact"/>
        <w:ind w:left="1854"/>
        <w:jc w:val="left"/>
        <w:rPr>
          <w:sz w:val="24"/>
        </w:rPr>
      </w:pPr>
      <w:r>
        <w:rPr>
          <w:sz w:val="24"/>
        </w:rPr>
        <w:t>сигнал«Вниманиевсем!»,порядокдействийнаселенияприего</w:t>
      </w:r>
      <w:r>
        <w:rPr>
          <w:spacing w:val="-2"/>
          <w:sz w:val="24"/>
        </w:rPr>
        <w:t>получении;</w:t>
      </w:r>
    </w:p>
    <w:p w:rsidR="00F00F43" w:rsidRDefault="002A7C5D">
      <w:pPr>
        <w:pStyle w:val="a4"/>
        <w:numPr>
          <w:ilvl w:val="0"/>
          <w:numId w:val="23"/>
        </w:numPr>
        <w:tabs>
          <w:tab w:val="left" w:pos="1854"/>
          <w:tab w:val="left" w:pos="1916"/>
        </w:tabs>
        <w:spacing w:before="5" w:line="237" w:lineRule="auto"/>
        <w:ind w:right="2254" w:hanging="360"/>
        <w:jc w:val="left"/>
        <w:rPr>
          <w:sz w:val="24"/>
        </w:rPr>
      </w:pPr>
      <w:r>
        <w:rPr>
          <w:sz w:val="24"/>
        </w:rPr>
        <w:t>средстваиндивидуальнойиколлективнойзащитынаселения, порядок пользования фильтрующим противогазом;</w:t>
      </w:r>
    </w:p>
    <w:p w:rsidR="00F00F43" w:rsidRDefault="002A7C5D">
      <w:pPr>
        <w:pStyle w:val="a4"/>
        <w:numPr>
          <w:ilvl w:val="0"/>
          <w:numId w:val="23"/>
        </w:numPr>
        <w:tabs>
          <w:tab w:val="left" w:pos="1854"/>
          <w:tab w:val="left" w:pos="1916"/>
        </w:tabs>
        <w:spacing w:before="6" w:line="237" w:lineRule="auto"/>
        <w:ind w:right="1668" w:hanging="360"/>
        <w:jc w:val="left"/>
        <w:rPr>
          <w:sz w:val="24"/>
        </w:rPr>
      </w:pPr>
      <w:r>
        <w:rPr>
          <w:sz w:val="24"/>
        </w:rPr>
        <w:t>эвакуациянаселениявусловияхчрезвычайныхситуаций,порядокдействий населения при объявлении эвакуации;</w:t>
      </w:r>
    </w:p>
    <w:p w:rsidR="00F00F43" w:rsidRDefault="002A7C5D">
      <w:pPr>
        <w:pStyle w:val="a4"/>
        <w:numPr>
          <w:ilvl w:val="0"/>
          <w:numId w:val="23"/>
        </w:numPr>
        <w:tabs>
          <w:tab w:val="left" w:pos="1854"/>
          <w:tab w:val="left" w:pos="1916"/>
        </w:tabs>
        <w:spacing w:before="3" w:line="242" w:lineRule="auto"/>
        <w:ind w:right="1745" w:hanging="360"/>
        <w:jc w:val="left"/>
        <w:rPr>
          <w:sz w:val="24"/>
        </w:rPr>
      </w:pPr>
      <w:r>
        <w:rPr>
          <w:sz w:val="24"/>
        </w:rPr>
        <w:t>современнаяармия,воинскаяобязанностьивоеннаяслужба,добровольная и обязательная подготовка к службе в армии.</w:t>
      </w:r>
    </w:p>
    <w:p w:rsidR="00F00F43" w:rsidRDefault="002A7C5D">
      <w:pPr>
        <w:pStyle w:val="21"/>
        <w:spacing w:before="250" w:line="270" w:lineRule="exact"/>
        <w:ind w:left="1359"/>
        <w:jc w:val="left"/>
      </w:pPr>
      <w:r>
        <w:t>Модуль№ 2 «Военнаяподготовка.Основы военных</w:t>
      </w:r>
      <w:r>
        <w:rPr>
          <w:spacing w:val="-2"/>
        </w:rPr>
        <w:t>знаний»:</w:t>
      </w:r>
    </w:p>
    <w:p w:rsidR="00F00F43" w:rsidRDefault="002A7C5D">
      <w:pPr>
        <w:pStyle w:val="a4"/>
        <w:numPr>
          <w:ilvl w:val="0"/>
          <w:numId w:val="23"/>
        </w:numPr>
        <w:tabs>
          <w:tab w:val="left" w:pos="1854"/>
        </w:tabs>
        <w:spacing w:line="270" w:lineRule="exact"/>
        <w:ind w:left="1854"/>
        <w:jc w:val="left"/>
        <w:rPr>
          <w:sz w:val="24"/>
        </w:rPr>
      </w:pPr>
      <w:r>
        <w:rPr>
          <w:sz w:val="24"/>
        </w:rPr>
        <w:t>историявозникновенияиразвитияВооруженныхСилРоссийской</w:t>
      </w:r>
      <w:r>
        <w:rPr>
          <w:spacing w:val="-2"/>
          <w:sz w:val="24"/>
        </w:rPr>
        <w:t>Федерации;</w:t>
      </w:r>
    </w:p>
    <w:p w:rsidR="00F00F43" w:rsidRDefault="002A7C5D">
      <w:pPr>
        <w:pStyle w:val="a4"/>
        <w:numPr>
          <w:ilvl w:val="0"/>
          <w:numId w:val="23"/>
        </w:numPr>
        <w:tabs>
          <w:tab w:val="left" w:pos="1854"/>
        </w:tabs>
        <w:spacing w:before="2" w:line="275" w:lineRule="exact"/>
        <w:ind w:left="1854"/>
        <w:jc w:val="left"/>
        <w:rPr>
          <w:sz w:val="24"/>
        </w:rPr>
      </w:pPr>
      <w:r>
        <w:rPr>
          <w:sz w:val="24"/>
        </w:rPr>
        <w:t>этапыстановлениясовременныхВооруженныхСилРоссийской</w:t>
      </w:r>
      <w:r>
        <w:rPr>
          <w:spacing w:val="-2"/>
          <w:sz w:val="24"/>
        </w:rPr>
        <w:t>Федерации;</w:t>
      </w:r>
    </w:p>
    <w:p w:rsidR="00F00F43" w:rsidRDefault="002A7C5D">
      <w:pPr>
        <w:pStyle w:val="a4"/>
        <w:numPr>
          <w:ilvl w:val="0"/>
          <w:numId w:val="23"/>
        </w:numPr>
        <w:tabs>
          <w:tab w:val="left" w:pos="1854"/>
        </w:tabs>
        <w:spacing w:line="275" w:lineRule="exact"/>
        <w:ind w:left="1854"/>
        <w:jc w:val="left"/>
        <w:rPr>
          <w:sz w:val="24"/>
        </w:rPr>
      </w:pPr>
      <w:r>
        <w:rPr>
          <w:sz w:val="24"/>
        </w:rPr>
        <w:t>основныенаправленияподготовкиквоенной</w:t>
      </w:r>
      <w:r>
        <w:rPr>
          <w:spacing w:val="-2"/>
          <w:sz w:val="24"/>
        </w:rPr>
        <w:t>службе;</w:t>
      </w:r>
    </w:p>
    <w:p w:rsidR="00F00F43" w:rsidRDefault="002A7C5D">
      <w:pPr>
        <w:pStyle w:val="a4"/>
        <w:numPr>
          <w:ilvl w:val="0"/>
          <w:numId w:val="23"/>
        </w:numPr>
        <w:tabs>
          <w:tab w:val="left" w:pos="1854"/>
        </w:tabs>
        <w:spacing w:before="2" w:line="275" w:lineRule="exact"/>
        <w:ind w:left="1854"/>
        <w:jc w:val="left"/>
        <w:rPr>
          <w:sz w:val="24"/>
        </w:rPr>
      </w:pPr>
      <w:r>
        <w:rPr>
          <w:sz w:val="24"/>
        </w:rPr>
        <w:t>организационнаяструктураВооруженныхСилРоссийской</w:t>
      </w:r>
      <w:r>
        <w:rPr>
          <w:spacing w:val="-2"/>
          <w:sz w:val="24"/>
        </w:rPr>
        <w:t>Федерации;</w:t>
      </w:r>
    </w:p>
    <w:p w:rsidR="00F00F43" w:rsidRDefault="002A7C5D">
      <w:pPr>
        <w:pStyle w:val="a4"/>
        <w:numPr>
          <w:ilvl w:val="0"/>
          <w:numId w:val="23"/>
        </w:numPr>
        <w:tabs>
          <w:tab w:val="left" w:pos="1854"/>
          <w:tab w:val="left" w:pos="1916"/>
        </w:tabs>
        <w:spacing w:line="242" w:lineRule="auto"/>
        <w:ind w:right="1948" w:hanging="360"/>
        <w:jc w:val="left"/>
        <w:rPr>
          <w:sz w:val="24"/>
        </w:rPr>
      </w:pPr>
      <w:r>
        <w:rPr>
          <w:sz w:val="24"/>
        </w:rPr>
        <w:t xml:space="preserve">функциииосновныезадачисовременныхВооруженныхСилРоссийской </w:t>
      </w:r>
      <w:r>
        <w:rPr>
          <w:spacing w:val="-2"/>
          <w:sz w:val="24"/>
        </w:rPr>
        <w:t>Федерации;</w:t>
      </w:r>
    </w:p>
    <w:p w:rsidR="00F00F43" w:rsidRDefault="002A7C5D">
      <w:pPr>
        <w:pStyle w:val="a4"/>
        <w:numPr>
          <w:ilvl w:val="0"/>
          <w:numId w:val="23"/>
        </w:numPr>
        <w:tabs>
          <w:tab w:val="left" w:pos="1854"/>
        </w:tabs>
        <w:spacing w:line="270" w:lineRule="exact"/>
        <w:ind w:left="1854"/>
        <w:jc w:val="left"/>
        <w:rPr>
          <w:sz w:val="24"/>
        </w:rPr>
      </w:pPr>
      <w:r>
        <w:rPr>
          <w:sz w:val="24"/>
        </w:rPr>
        <w:t>особенностивидовиродоввойскВооруженныхСилРоссийской</w:t>
      </w:r>
      <w:r>
        <w:rPr>
          <w:spacing w:val="-2"/>
          <w:sz w:val="24"/>
        </w:rPr>
        <w:t>Федерации;</w:t>
      </w:r>
    </w:p>
    <w:p w:rsidR="00F00F43" w:rsidRDefault="002A7C5D">
      <w:pPr>
        <w:pStyle w:val="a4"/>
        <w:numPr>
          <w:ilvl w:val="0"/>
          <w:numId w:val="23"/>
        </w:numPr>
        <w:tabs>
          <w:tab w:val="left" w:pos="1854"/>
        </w:tabs>
        <w:spacing w:before="2"/>
        <w:ind w:left="1854"/>
        <w:jc w:val="left"/>
        <w:rPr>
          <w:sz w:val="24"/>
        </w:rPr>
      </w:pPr>
      <w:r>
        <w:rPr>
          <w:sz w:val="24"/>
        </w:rPr>
        <w:t>воинскиесимволысовременныхВооруженныхСилРоссийской</w:t>
      </w:r>
      <w:r>
        <w:rPr>
          <w:spacing w:val="-2"/>
          <w:sz w:val="24"/>
        </w:rPr>
        <w:t>Федерации;</w:t>
      </w:r>
    </w:p>
    <w:p w:rsidR="00F00F43" w:rsidRDefault="00F00F43">
      <w:pPr>
        <w:pStyle w:val="a4"/>
        <w:jc w:val="left"/>
        <w:rPr>
          <w:sz w:val="24"/>
        </w:rPr>
        <w:sectPr w:rsidR="00F00F43">
          <w:pgSz w:w="11910" w:h="16840"/>
          <w:pgMar w:top="1080" w:right="0" w:bottom="1120" w:left="566" w:header="0" w:footer="886" w:gutter="0"/>
          <w:cols w:space="720"/>
        </w:sectPr>
      </w:pPr>
    </w:p>
    <w:p w:rsidR="00F00F43" w:rsidRDefault="002A7C5D">
      <w:pPr>
        <w:pStyle w:val="a4"/>
        <w:numPr>
          <w:ilvl w:val="0"/>
          <w:numId w:val="23"/>
        </w:numPr>
        <w:tabs>
          <w:tab w:val="left" w:pos="1854"/>
          <w:tab w:val="left" w:pos="1916"/>
        </w:tabs>
        <w:spacing w:before="60"/>
        <w:ind w:right="1566" w:hanging="360"/>
        <w:jc w:val="left"/>
        <w:rPr>
          <w:sz w:val="24"/>
        </w:rPr>
      </w:pPr>
      <w:r>
        <w:rPr>
          <w:sz w:val="24"/>
        </w:rPr>
        <w:lastRenderedPageBreak/>
        <w:t>виды,назначениеи тактико-техническиехарактеристикиосновныхобразцов вооружения и военной техники видов и родов войск Вооруженных Сил РоссийскойФедерации(мотострелковыхи танковыхвойск, ракетныхвойск и артиллерии, противовоздушной обороны);</w:t>
      </w:r>
    </w:p>
    <w:p w:rsidR="00F00F43" w:rsidRDefault="002A7C5D">
      <w:pPr>
        <w:pStyle w:val="a4"/>
        <w:numPr>
          <w:ilvl w:val="0"/>
          <w:numId w:val="23"/>
        </w:numPr>
        <w:tabs>
          <w:tab w:val="left" w:pos="1854"/>
          <w:tab w:val="left" w:pos="1916"/>
        </w:tabs>
        <w:spacing w:before="1" w:line="242" w:lineRule="auto"/>
        <w:ind w:right="1521" w:hanging="360"/>
        <w:jc w:val="left"/>
        <w:rPr>
          <w:sz w:val="24"/>
        </w:rPr>
      </w:pPr>
      <w:r>
        <w:rPr>
          <w:sz w:val="24"/>
        </w:rPr>
        <w:t>организационно-штатнаяструктураибоевыевозможностиотделения,задачи отделения в различных видах боя;</w:t>
      </w:r>
    </w:p>
    <w:p w:rsidR="00F00F43" w:rsidRDefault="002A7C5D">
      <w:pPr>
        <w:pStyle w:val="a4"/>
        <w:numPr>
          <w:ilvl w:val="0"/>
          <w:numId w:val="23"/>
        </w:numPr>
        <w:tabs>
          <w:tab w:val="left" w:pos="1854"/>
          <w:tab w:val="left" w:pos="1916"/>
        </w:tabs>
        <w:spacing w:line="242" w:lineRule="auto"/>
        <w:ind w:right="1307" w:hanging="360"/>
        <w:jc w:val="left"/>
        <w:rPr>
          <w:sz w:val="24"/>
        </w:rPr>
      </w:pPr>
      <w:r>
        <w:rPr>
          <w:sz w:val="24"/>
        </w:rPr>
        <w:t>состав,назначение,характеристики,порядокразмещениясовременныхсредств индивидуальной бронезащиты и экипировки военнослужащего;</w:t>
      </w:r>
    </w:p>
    <w:p w:rsidR="00F00F43" w:rsidRDefault="002A7C5D">
      <w:pPr>
        <w:pStyle w:val="a4"/>
        <w:numPr>
          <w:ilvl w:val="0"/>
          <w:numId w:val="23"/>
        </w:numPr>
        <w:tabs>
          <w:tab w:val="left" w:pos="1854"/>
          <w:tab w:val="left" w:pos="1916"/>
        </w:tabs>
        <w:ind w:right="1089" w:hanging="360"/>
        <w:jc w:val="left"/>
        <w:rPr>
          <w:sz w:val="24"/>
        </w:rPr>
      </w:pPr>
      <w:r>
        <w:rPr>
          <w:sz w:val="24"/>
        </w:rPr>
        <w:t>вооружение мотострелкового отделения, назначение и тактико-технические характеристикиосновныхвидовстрелковогооружия(автоматКалашниковаАК- 74, ручной пулемет Калашникова (РПК), ручной противотанковый гранатомет РПГ-7В, снайперская винтовка Драгунова (СВД));</w:t>
      </w:r>
    </w:p>
    <w:p w:rsidR="00F00F43" w:rsidRDefault="002A7C5D">
      <w:pPr>
        <w:pStyle w:val="a4"/>
        <w:numPr>
          <w:ilvl w:val="0"/>
          <w:numId w:val="23"/>
        </w:numPr>
        <w:tabs>
          <w:tab w:val="left" w:pos="1854"/>
          <w:tab w:val="left" w:pos="1916"/>
        </w:tabs>
        <w:ind w:right="1036" w:hanging="360"/>
        <w:jc w:val="left"/>
        <w:rPr>
          <w:sz w:val="24"/>
        </w:rPr>
      </w:pPr>
      <w:r>
        <w:rPr>
          <w:sz w:val="24"/>
        </w:rPr>
        <w:t>назначение и тактико-технические характеристики основных видов ручных гранат(наступательнаяручнаягранатаРГД-5,ручнаяоборонительнаягранатаФ- 1, ручная граната оборонительная (РГО), ручная граната наступательная (РГН));</w:t>
      </w:r>
    </w:p>
    <w:p w:rsidR="00F00F43" w:rsidRDefault="002A7C5D">
      <w:pPr>
        <w:pStyle w:val="a4"/>
        <w:numPr>
          <w:ilvl w:val="0"/>
          <w:numId w:val="23"/>
        </w:numPr>
        <w:tabs>
          <w:tab w:val="left" w:pos="1854"/>
        </w:tabs>
        <w:spacing w:line="275" w:lineRule="exact"/>
        <w:ind w:left="1854"/>
        <w:jc w:val="left"/>
        <w:rPr>
          <w:sz w:val="24"/>
        </w:rPr>
      </w:pPr>
      <w:r>
        <w:rPr>
          <w:sz w:val="24"/>
        </w:rPr>
        <w:t>историясозданияобщевоинских</w:t>
      </w:r>
      <w:r>
        <w:rPr>
          <w:spacing w:val="-2"/>
          <w:sz w:val="24"/>
        </w:rPr>
        <w:t>уставов;</w:t>
      </w:r>
    </w:p>
    <w:p w:rsidR="00F00F43" w:rsidRDefault="002A7C5D">
      <w:pPr>
        <w:pStyle w:val="a4"/>
        <w:numPr>
          <w:ilvl w:val="0"/>
          <w:numId w:val="23"/>
        </w:numPr>
        <w:tabs>
          <w:tab w:val="left" w:pos="1854"/>
        </w:tabs>
        <w:spacing w:line="275" w:lineRule="exact"/>
        <w:ind w:left="1854"/>
        <w:jc w:val="left"/>
        <w:rPr>
          <w:sz w:val="24"/>
        </w:rPr>
      </w:pPr>
      <w:r>
        <w:rPr>
          <w:sz w:val="24"/>
        </w:rPr>
        <w:t>этапыстановлениясовременныхобщевоинских</w:t>
      </w:r>
      <w:r>
        <w:rPr>
          <w:spacing w:val="-2"/>
          <w:sz w:val="24"/>
        </w:rPr>
        <w:t xml:space="preserve"> уставов;</w:t>
      </w:r>
    </w:p>
    <w:p w:rsidR="00F00F43" w:rsidRDefault="002A7C5D">
      <w:pPr>
        <w:pStyle w:val="a4"/>
        <w:numPr>
          <w:ilvl w:val="0"/>
          <w:numId w:val="23"/>
        </w:numPr>
        <w:tabs>
          <w:tab w:val="left" w:pos="1854"/>
        </w:tabs>
        <w:spacing w:line="275" w:lineRule="exact"/>
        <w:ind w:left="1854"/>
        <w:jc w:val="left"/>
        <w:rPr>
          <w:sz w:val="24"/>
        </w:rPr>
      </w:pPr>
      <w:r>
        <w:rPr>
          <w:sz w:val="24"/>
        </w:rPr>
        <w:t>общевоинскиеуставыВооруженныхСилРоссийскойФедерации,их</w:t>
      </w:r>
      <w:r>
        <w:rPr>
          <w:spacing w:val="-2"/>
          <w:sz w:val="24"/>
        </w:rPr>
        <w:t>состав</w:t>
      </w:r>
    </w:p>
    <w:p w:rsidR="00F00F43" w:rsidRDefault="002A7C5D">
      <w:pPr>
        <w:pStyle w:val="a3"/>
        <w:spacing w:line="275" w:lineRule="exact"/>
        <w:ind w:left="1916" w:firstLine="0"/>
        <w:jc w:val="left"/>
      </w:pPr>
      <w:r>
        <w:t>иосновныепонятия,определяющиеповседневнуюжизнедеятельность</w:t>
      </w:r>
      <w:r>
        <w:rPr>
          <w:spacing w:val="-2"/>
        </w:rPr>
        <w:t>войск;</w:t>
      </w:r>
    </w:p>
    <w:p w:rsidR="00F00F43" w:rsidRDefault="002A7C5D">
      <w:pPr>
        <w:pStyle w:val="a4"/>
        <w:numPr>
          <w:ilvl w:val="0"/>
          <w:numId w:val="23"/>
        </w:numPr>
        <w:tabs>
          <w:tab w:val="left" w:pos="1854"/>
        </w:tabs>
        <w:spacing w:line="275" w:lineRule="exact"/>
        <w:ind w:left="1854"/>
        <w:jc w:val="left"/>
        <w:rPr>
          <w:sz w:val="24"/>
        </w:rPr>
      </w:pPr>
      <w:r>
        <w:rPr>
          <w:sz w:val="24"/>
        </w:rPr>
        <w:t xml:space="preserve">сущность </w:t>
      </w:r>
      <w:r>
        <w:rPr>
          <w:spacing w:val="-2"/>
          <w:sz w:val="24"/>
        </w:rPr>
        <w:t>единоначалия;</w:t>
      </w:r>
    </w:p>
    <w:p w:rsidR="00F00F43" w:rsidRDefault="002A7C5D">
      <w:pPr>
        <w:pStyle w:val="a4"/>
        <w:numPr>
          <w:ilvl w:val="0"/>
          <w:numId w:val="23"/>
        </w:numPr>
        <w:tabs>
          <w:tab w:val="left" w:pos="1854"/>
        </w:tabs>
        <w:spacing w:line="275" w:lineRule="exact"/>
        <w:ind w:left="1854"/>
        <w:jc w:val="left"/>
        <w:rPr>
          <w:sz w:val="24"/>
        </w:rPr>
      </w:pPr>
      <w:r>
        <w:rPr>
          <w:sz w:val="24"/>
        </w:rPr>
        <w:t>командиры(начальники)и</w:t>
      </w:r>
      <w:r>
        <w:rPr>
          <w:spacing w:val="-2"/>
          <w:sz w:val="24"/>
        </w:rPr>
        <w:t>подчиненные;</w:t>
      </w:r>
    </w:p>
    <w:p w:rsidR="00F00F43" w:rsidRDefault="002A7C5D">
      <w:pPr>
        <w:pStyle w:val="a4"/>
        <w:numPr>
          <w:ilvl w:val="0"/>
          <w:numId w:val="23"/>
        </w:numPr>
        <w:tabs>
          <w:tab w:val="left" w:pos="1854"/>
        </w:tabs>
        <w:spacing w:line="275" w:lineRule="exact"/>
        <w:ind w:left="1854"/>
        <w:jc w:val="left"/>
        <w:rPr>
          <w:sz w:val="24"/>
        </w:rPr>
      </w:pPr>
      <w:r>
        <w:rPr>
          <w:sz w:val="24"/>
        </w:rPr>
        <w:t>старшиеи</w:t>
      </w:r>
      <w:r>
        <w:rPr>
          <w:spacing w:val="-2"/>
          <w:sz w:val="24"/>
        </w:rPr>
        <w:t>младшие;</w:t>
      </w:r>
    </w:p>
    <w:p w:rsidR="00F00F43" w:rsidRDefault="002A7C5D">
      <w:pPr>
        <w:pStyle w:val="a4"/>
        <w:numPr>
          <w:ilvl w:val="0"/>
          <w:numId w:val="23"/>
        </w:numPr>
        <w:tabs>
          <w:tab w:val="left" w:pos="1854"/>
        </w:tabs>
        <w:spacing w:line="275" w:lineRule="exact"/>
        <w:ind w:left="1854"/>
        <w:jc w:val="left"/>
        <w:rPr>
          <w:sz w:val="24"/>
        </w:rPr>
      </w:pPr>
      <w:r>
        <w:rPr>
          <w:sz w:val="24"/>
        </w:rPr>
        <w:t>приказ(приказание),порядокегоотдачи и</w:t>
      </w:r>
      <w:r>
        <w:rPr>
          <w:spacing w:val="-2"/>
          <w:sz w:val="24"/>
        </w:rPr>
        <w:t>выполнения;</w:t>
      </w:r>
    </w:p>
    <w:p w:rsidR="00F00F43" w:rsidRDefault="002A7C5D">
      <w:pPr>
        <w:pStyle w:val="a4"/>
        <w:numPr>
          <w:ilvl w:val="0"/>
          <w:numId w:val="23"/>
        </w:numPr>
        <w:tabs>
          <w:tab w:val="left" w:pos="1854"/>
        </w:tabs>
        <w:spacing w:before="2" w:line="275" w:lineRule="exact"/>
        <w:ind w:left="1854"/>
        <w:jc w:val="left"/>
        <w:rPr>
          <w:sz w:val="24"/>
        </w:rPr>
      </w:pPr>
      <w:r>
        <w:rPr>
          <w:sz w:val="24"/>
        </w:rPr>
        <w:t>воинскиезванияивоенная форма</w:t>
      </w:r>
      <w:r>
        <w:rPr>
          <w:spacing w:val="-2"/>
          <w:sz w:val="24"/>
        </w:rPr>
        <w:t>одежды;</w:t>
      </w:r>
    </w:p>
    <w:p w:rsidR="00F00F43" w:rsidRDefault="002A7C5D">
      <w:pPr>
        <w:pStyle w:val="a4"/>
        <w:numPr>
          <w:ilvl w:val="0"/>
          <w:numId w:val="23"/>
        </w:numPr>
        <w:tabs>
          <w:tab w:val="left" w:pos="1854"/>
        </w:tabs>
        <w:spacing w:line="275" w:lineRule="exact"/>
        <w:ind w:left="1854"/>
        <w:jc w:val="left"/>
        <w:rPr>
          <w:sz w:val="24"/>
        </w:rPr>
      </w:pPr>
      <w:r>
        <w:rPr>
          <w:sz w:val="24"/>
        </w:rPr>
        <w:t>воинскаядисциплина, еесущностьи</w:t>
      </w:r>
      <w:r>
        <w:rPr>
          <w:spacing w:val="-2"/>
          <w:sz w:val="24"/>
        </w:rPr>
        <w:t>значение;</w:t>
      </w:r>
    </w:p>
    <w:p w:rsidR="00F00F43" w:rsidRDefault="002A7C5D">
      <w:pPr>
        <w:pStyle w:val="a4"/>
        <w:numPr>
          <w:ilvl w:val="0"/>
          <w:numId w:val="23"/>
        </w:numPr>
        <w:tabs>
          <w:tab w:val="left" w:pos="1854"/>
        </w:tabs>
        <w:spacing w:before="3" w:line="275" w:lineRule="exact"/>
        <w:ind w:left="1854"/>
        <w:jc w:val="left"/>
        <w:rPr>
          <w:sz w:val="24"/>
        </w:rPr>
      </w:pPr>
      <w:r>
        <w:rPr>
          <w:sz w:val="24"/>
        </w:rPr>
        <w:t>обязанностивоеннослужащихпо соблюдениютребованийвоинской</w:t>
      </w:r>
      <w:r>
        <w:rPr>
          <w:spacing w:val="-2"/>
          <w:sz w:val="24"/>
        </w:rPr>
        <w:t xml:space="preserve"> дисциплины;</w:t>
      </w:r>
    </w:p>
    <w:p w:rsidR="00F00F43" w:rsidRDefault="002A7C5D">
      <w:pPr>
        <w:pStyle w:val="a4"/>
        <w:numPr>
          <w:ilvl w:val="0"/>
          <w:numId w:val="23"/>
        </w:numPr>
        <w:tabs>
          <w:tab w:val="left" w:pos="1854"/>
        </w:tabs>
        <w:spacing w:line="275" w:lineRule="exact"/>
        <w:ind w:left="1854"/>
        <w:jc w:val="left"/>
        <w:rPr>
          <w:sz w:val="24"/>
        </w:rPr>
      </w:pPr>
      <w:r>
        <w:rPr>
          <w:sz w:val="24"/>
        </w:rPr>
        <w:t>способыдостижениявоинской</w:t>
      </w:r>
      <w:r>
        <w:rPr>
          <w:spacing w:val="-2"/>
          <w:sz w:val="24"/>
        </w:rPr>
        <w:t>дисциплины;</w:t>
      </w:r>
    </w:p>
    <w:p w:rsidR="00F00F43" w:rsidRDefault="002A7C5D">
      <w:pPr>
        <w:pStyle w:val="a4"/>
        <w:numPr>
          <w:ilvl w:val="0"/>
          <w:numId w:val="23"/>
        </w:numPr>
        <w:tabs>
          <w:tab w:val="left" w:pos="1854"/>
        </w:tabs>
        <w:spacing w:before="2" w:line="275" w:lineRule="exact"/>
        <w:ind w:left="1854"/>
        <w:jc w:val="left"/>
        <w:rPr>
          <w:sz w:val="24"/>
        </w:rPr>
      </w:pPr>
      <w:r>
        <w:rPr>
          <w:sz w:val="24"/>
        </w:rPr>
        <w:t>положенияСтроевого</w:t>
      </w:r>
      <w:r>
        <w:rPr>
          <w:spacing w:val="-2"/>
          <w:sz w:val="24"/>
        </w:rPr>
        <w:t>устава;</w:t>
      </w:r>
    </w:p>
    <w:p w:rsidR="00F00F43" w:rsidRDefault="002A7C5D">
      <w:pPr>
        <w:pStyle w:val="a4"/>
        <w:numPr>
          <w:ilvl w:val="0"/>
          <w:numId w:val="23"/>
        </w:numPr>
        <w:tabs>
          <w:tab w:val="left" w:pos="1854"/>
        </w:tabs>
        <w:spacing w:line="275" w:lineRule="exact"/>
        <w:ind w:left="1854"/>
        <w:jc w:val="left"/>
        <w:rPr>
          <w:sz w:val="24"/>
        </w:rPr>
      </w:pPr>
      <w:r>
        <w:rPr>
          <w:sz w:val="24"/>
        </w:rPr>
        <w:t>обязанностивоеннослужащихпередпостроением ив</w:t>
      </w:r>
      <w:r>
        <w:rPr>
          <w:spacing w:val="-2"/>
          <w:sz w:val="24"/>
        </w:rPr>
        <w:t>строю;</w:t>
      </w:r>
    </w:p>
    <w:p w:rsidR="00F00F43" w:rsidRDefault="002A7C5D">
      <w:pPr>
        <w:pStyle w:val="a4"/>
        <w:numPr>
          <w:ilvl w:val="0"/>
          <w:numId w:val="23"/>
        </w:numPr>
        <w:tabs>
          <w:tab w:val="left" w:pos="1854"/>
        </w:tabs>
        <w:spacing w:before="3" w:line="275" w:lineRule="exact"/>
        <w:ind w:left="1854"/>
        <w:jc w:val="left"/>
        <w:rPr>
          <w:sz w:val="24"/>
        </w:rPr>
      </w:pPr>
      <w:r>
        <w:rPr>
          <w:sz w:val="24"/>
        </w:rPr>
        <w:t>строевыеприемыидвижениебезоружия, строеваястойка,выполнение</w:t>
      </w:r>
      <w:r>
        <w:rPr>
          <w:spacing w:val="-2"/>
          <w:sz w:val="24"/>
        </w:rPr>
        <w:t xml:space="preserve"> команд</w:t>
      </w:r>
    </w:p>
    <w:p w:rsidR="00F00F43" w:rsidRDefault="002A7C5D">
      <w:pPr>
        <w:pStyle w:val="a3"/>
        <w:spacing w:line="275" w:lineRule="exact"/>
        <w:ind w:left="1916" w:firstLine="0"/>
        <w:jc w:val="left"/>
      </w:pPr>
      <w:r>
        <w:t>«Становись»,«Равняйсь»,«Смирно»,«Вольно»,«Заправиться»,</w:t>
      </w:r>
      <w:r>
        <w:rPr>
          <w:spacing w:val="-2"/>
        </w:rPr>
        <w:t>«Отставить»,</w:t>
      </w:r>
    </w:p>
    <w:p w:rsidR="00F00F43" w:rsidRDefault="002A7C5D">
      <w:pPr>
        <w:pStyle w:val="a3"/>
        <w:spacing w:before="7"/>
        <w:ind w:left="1916" w:firstLine="0"/>
        <w:jc w:val="left"/>
      </w:pPr>
      <w:r>
        <w:t>«Головныеуборы(головнойубор)—снять(надеть)»,поворотына</w:t>
      </w:r>
      <w:r>
        <w:rPr>
          <w:spacing w:val="-2"/>
        </w:rPr>
        <w:t>месте.</w:t>
      </w:r>
    </w:p>
    <w:p w:rsidR="00F00F43" w:rsidRDefault="002A7C5D">
      <w:pPr>
        <w:pStyle w:val="21"/>
        <w:spacing w:before="252" w:line="270" w:lineRule="exact"/>
        <w:ind w:left="1359"/>
        <w:jc w:val="left"/>
      </w:pPr>
      <w:r>
        <w:t>Модуль№3«Культурабезопасностижизнедеятельностивсовременном</w:t>
      </w:r>
      <w:r>
        <w:rPr>
          <w:spacing w:val="-2"/>
        </w:rPr>
        <w:t>обществе»:</w:t>
      </w:r>
    </w:p>
    <w:p w:rsidR="00F00F43" w:rsidRDefault="002A7C5D">
      <w:pPr>
        <w:pStyle w:val="a4"/>
        <w:numPr>
          <w:ilvl w:val="0"/>
          <w:numId w:val="23"/>
        </w:numPr>
        <w:tabs>
          <w:tab w:val="left" w:pos="1854"/>
        </w:tabs>
        <w:spacing w:line="269" w:lineRule="exact"/>
        <w:ind w:left="1854"/>
        <w:jc w:val="left"/>
        <w:rPr>
          <w:sz w:val="24"/>
        </w:rPr>
      </w:pPr>
      <w:r>
        <w:rPr>
          <w:sz w:val="24"/>
        </w:rPr>
        <w:t>безопасностьжизнедеятельности:ключевыепонятияизначениедля</w:t>
      </w:r>
      <w:r>
        <w:rPr>
          <w:spacing w:val="-2"/>
          <w:sz w:val="24"/>
        </w:rPr>
        <w:t>человека;</w:t>
      </w:r>
    </w:p>
    <w:p w:rsidR="00F00F43" w:rsidRDefault="002A7C5D">
      <w:pPr>
        <w:pStyle w:val="a4"/>
        <w:numPr>
          <w:ilvl w:val="0"/>
          <w:numId w:val="23"/>
        </w:numPr>
        <w:tabs>
          <w:tab w:val="left" w:pos="1854"/>
          <w:tab w:val="left" w:pos="1916"/>
        </w:tabs>
        <w:spacing w:before="2" w:line="237" w:lineRule="auto"/>
        <w:ind w:right="1463" w:hanging="360"/>
        <w:jc w:val="left"/>
        <w:rPr>
          <w:sz w:val="24"/>
        </w:rPr>
      </w:pPr>
      <w:r>
        <w:rPr>
          <w:sz w:val="24"/>
        </w:rPr>
        <w:t xml:space="preserve">смыслпонятий«опасность»,«безопасность»,«риск»,«культурабезопасности </w:t>
      </w:r>
      <w:r>
        <w:rPr>
          <w:spacing w:val="-2"/>
          <w:sz w:val="24"/>
        </w:rPr>
        <w:t>жизнедеятельности»;</w:t>
      </w:r>
    </w:p>
    <w:p w:rsidR="00F00F43" w:rsidRDefault="002A7C5D">
      <w:pPr>
        <w:pStyle w:val="a4"/>
        <w:numPr>
          <w:ilvl w:val="0"/>
          <w:numId w:val="23"/>
        </w:numPr>
        <w:tabs>
          <w:tab w:val="left" w:pos="1854"/>
        </w:tabs>
        <w:spacing w:before="3" w:line="275" w:lineRule="exact"/>
        <w:ind w:left="1854"/>
        <w:jc w:val="left"/>
        <w:rPr>
          <w:sz w:val="24"/>
        </w:rPr>
      </w:pPr>
      <w:r>
        <w:rPr>
          <w:sz w:val="24"/>
        </w:rPr>
        <w:t>источникиифакторыопасности,их</w:t>
      </w:r>
      <w:r>
        <w:rPr>
          <w:spacing w:val="-2"/>
          <w:sz w:val="24"/>
        </w:rPr>
        <w:t>классификация;</w:t>
      </w:r>
    </w:p>
    <w:p w:rsidR="00F00F43" w:rsidRDefault="002A7C5D">
      <w:pPr>
        <w:pStyle w:val="a4"/>
        <w:numPr>
          <w:ilvl w:val="0"/>
          <w:numId w:val="23"/>
        </w:numPr>
        <w:tabs>
          <w:tab w:val="left" w:pos="1854"/>
        </w:tabs>
        <w:spacing w:line="275" w:lineRule="exact"/>
        <w:ind w:left="1854"/>
        <w:jc w:val="left"/>
        <w:rPr>
          <w:sz w:val="24"/>
        </w:rPr>
      </w:pPr>
      <w:r>
        <w:rPr>
          <w:sz w:val="24"/>
        </w:rPr>
        <w:t>общиепринципыбезопасного</w:t>
      </w:r>
      <w:r>
        <w:rPr>
          <w:spacing w:val="-2"/>
          <w:sz w:val="24"/>
        </w:rPr>
        <w:t>поведения;</w:t>
      </w:r>
    </w:p>
    <w:p w:rsidR="00F00F43" w:rsidRDefault="002A7C5D">
      <w:pPr>
        <w:pStyle w:val="a4"/>
        <w:numPr>
          <w:ilvl w:val="0"/>
          <w:numId w:val="23"/>
        </w:numPr>
        <w:tabs>
          <w:tab w:val="left" w:pos="1854"/>
          <w:tab w:val="left" w:pos="1916"/>
        </w:tabs>
        <w:spacing w:before="5" w:line="237" w:lineRule="auto"/>
        <w:ind w:right="1933" w:hanging="360"/>
        <w:jc w:val="left"/>
        <w:rPr>
          <w:sz w:val="24"/>
        </w:rPr>
      </w:pPr>
      <w:r>
        <w:rPr>
          <w:sz w:val="24"/>
        </w:rPr>
        <w:t>понятияопаснойи чрезвычайнойситуации,сходствои различияопасной и чрезвычайной ситуации;</w:t>
      </w:r>
    </w:p>
    <w:p w:rsidR="00F00F43" w:rsidRDefault="002A7C5D">
      <w:pPr>
        <w:pStyle w:val="a4"/>
        <w:numPr>
          <w:ilvl w:val="0"/>
          <w:numId w:val="23"/>
        </w:numPr>
        <w:tabs>
          <w:tab w:val="left" w:pos="1854"/>
          <w:tab w:val="left" w:pos="1916"/>
        </w:tabs>
        <w:spacing w:before="3" w:line="242" w:lineRule="auto"/>
        <w:ind w:right="1718" w:hanging="360"/>
        <w:jc w:val="left"/>
        <w:rPr>
          <w:sz w:val="24"/>
        </w:rPr>
      </w:pPr>
      <w:r>
        <w:rPr>
          <w:sz w:val="24"/>
        </w:rPr>
        <w:t>механизмперерастанияповседневнойситуациивчрезвычайнуюситуацию, правила поведения в опасных и чрезвычайных ситуациях.</w:t>
      </w:r>
    </w:p>
    <w:p w:rsidR="00F00F43" w:rsidRDefault="002A7C5D">
      <w:pPr>
        <w:pStyle w:val="21"/>
        <w:spacing w:before="249" w:line="270" w:lineRule="exact"/>
        <w:ind w:left="1359"/>
        <w:jc w:val="left"/>
      </w:pPr>
      <w:r>
        <w:t>Модуль№4 «Безопасностьв</w:t>
      </w:r>
      <w:r>
        <w:rPr>
          <w:spacing w:val="-2"/>
        </w:rPr>
        <w:t>быту»:</w:t>
      </w:r>
    </w:p>
    <w:p w:rsidR="00F00F43" w:rsidRDefault="002A7C5D">
      <w:pPr>
        <w:pStyle w:val="a4"/>
        <w:numPr>
          <w:ilvl w:val="0"/>
          <w:numId w:val="23"/>
        </w:numPr>
        <w:tabs>
          <w:tab w:val="left" w:pos="1854"/>
        </w:tabs>
        <w:spacing w:line="270" w:lineRule="exact"/>
        <w:ind w:left="1854"/>
        <w:jc w:val="left"/>
        <w:rPr>
          <w:sz w:val="24"/>
        </w:rPr>
      </w:pPr>
      <w:r>
        <w:rPr>
          <w:sz w:val="24"/>
        </w:rPr>
        <w:t>основныеисточникиопасностивбытуиих</w:t>
      </w:r>
      <w:r>
        <w:rPr>
          <w:spacing w:val="-2"/>
          <w:sz w:val="24"/>
        </w:rPr>
        <w:t>классификация;</w:t>
      </w:r>
    </w:p>
    <w:p w:rsidR="00F00F43" w:rsidRDefault="002A7C5D">
      <w:pPr>
        <w:pStyle w:val="a4"/>
        <w:numPr>
          <w:ilvl w:val="0"/>
          <w:numId w:val="23"/>
        </w:numPr>
        <w:tabs>
          <w:tab w:val="left" w:pos="1854"/>
        </w:tabs>
        <w:spacing w:before="3" w:line="275" w:lineRule="exact"/>
        <w:ind w:left="1854"/>
        <w:jc w:val="left"/>
        <w:rPr>
          <w:sz w:val="24"/>
        </w:rPr>
      </w:pPr>
      <w:r>
        <w:rPr>
          <w:sz w:val="24"/>
        </w:rPr>
        <w:t>защитаправпотребителя,срокигодностиисостав продуктов</w:t>
      </w:r>
      <w:r>
        <w:rPr>
          <w:spacing w:val="-2"/>
          <w:sz w:val="24"/>
        </w:rPr>
        <w:t>питания;</w:t>
      </w:r>
    </w:p>
    <w:p w:rsidR="00F00F43" w:rsidRDefault="002A7C5D">
      <w:pPr>
        <w:pStyle w:val="a4"/>
        <w:numPr>
          <w:ilvl w:val="0"/>
          <w:numId w:val="23"/>
        </w:numPr>
        <w:tabs>
          <w:tab w:val="left" w:pos="1854"/>
        </w:tabs>
        <w:spacing w:line="275" w:lineRule="exact"/>
        <w:ind w:left="1854"/>
        <w:jc w:val="left"/>
        <w:rPr>
          <w:sz w:val="24"/>
        </w:rPr>
      </w:pPr>
      <w:r>
        <w:rPr>
          <w:sz w:val="24"/>
        </w:rPr>
        <w:t>бытовыеотравленияипричиныих</w:t>
      </w:r>
      <w:r>
        <w:rPr>
          <w:spacing w:val="-2"/>
          <w:sz w:val="24"/>
        </w:rPr>
        <w:t xml:space="preserve"> возникновения;</w:t>
      </w:r>
    </w:p>
    <w:p w:rsidR="00F00F43" w:rsidRDefault="002A7C5D">
      <w:pPr>
        <w:pStyle w:val="a4"/>
        <w:numPr>
          <w:ilvl w:val="0"/>
          <w:numId w:val="23"/>
        </w:numPr>
        <w:tabs>
          <w:tab w:val="left" w:pos="1854"/>
        </w:tabs>
        <w:spacing w:before="2" w:line="275" w:lineRule="exact"/>
        <w:ind w:left="1854"/>
        <w:jc w:val="left"/>
        <w:rPr>
          <w:sz w:val="24"/>
        </w:rPr>
      </w:pPr>
      <w:r>
        <w:rPr>
          <w:sz w:val="24"/>
        </w:rPr>
        <w:t>признакиотравления,приемыи правилаоказания первой</w:t>
      </w:r>
      <w:r>
        <w:rPr>
          <w:spacing w:val="-2"/>
          <w:sz w:val="24"/>
        </w:rPr>
        <w:t>помощи;</w:t>
      </w:r>
    </w:p>
    <w:p w:rsidR="00F00F43" w:rsidRDefault="002A7C5D">
      <w:pPr>
        <w:pStyle w:val="a4"/>
        <w:numPr>
          <w:ilvl w:val="0"/>
          <w:numId w:val="23"/>
        </w:numPr>
        <w:tabs>
          <w:tab w:val="left" w:pos="1854"/>
        </w:tabs>
        <w:spacing w:line="275" w:lineRule="exact"/>
        <w:ind w:left="1854"/>
        <w:jc w:val="left"/>
        <w:rPr>
          <w:sz w:val="24"/>
        </w:rPr>
      </w:pPr>
      <w:r>
        <w:rPr>
          <w:sz w:val="24"/>
        </w:rPr>
        <w:t>правилакомплектованияи хранениядомашней</w:t>
      </w:r>
      <w:r>
        <w:rPr>
          <w:spacing w:val="-2"/>
          <w:sz w:val="24"/>
        </w:rPr>
        <w:t>аптечки;</w:t>
      </w:r>
    </w:p>
    <w:p w:rsidR="00F00F43" w:rsidRDefault="002A7C5D">
      <w:pPr>
        <w:pStyle w:val="a4"/>
        <w:numPr>
          <w:ilvl w:val="0"/>
          <w:numId w:val="23"/>
        </w:numPr>
        <w:tabs>
          <w:tab w:val="left" w:pos="1854"/>
          <w:tab w:val="left" w:pos="1916"/>
        </w:tabs>
        <w:spacing w:before="5" w:line="237" w:lineRule="auto"/>
        <w:ind w:right="1650" w:hanging="360"/>
        <w:jc w:val="left"/>
        <w:rPr>
          <w:sz w:val="24"/>
        </w:rPr>
      </w:pPr>
      <w:r>
        <w:rPr>
          <w:sz w:val="24"/>
        </w:rPr>
        <w:t>бытовыетравмыиправилаихпредупреждения, приемыи правилаоказания первой помощи;</w:t>
      </w:r>
    </w:p>
    <w:p w:rsidR="00F00F43" w:rsidRDefault="00F00F43">
      <w:pPr>
        <w:pStyle w:val="a4"/>
        <w:spacing w:line="237" w:lineRule="auto"/>
        <w:jc w:val="left"/>
        <w:rPr>
          <w:sz w:val="24"/>
        </w:rPr>
        <w:sectPr w:rsidR="00F00F43">
          <w:pgSz w:w="11910" w:h="16840"/>
          <w:pgMar w:top="1080" w:right="0" w:bottom="1120" w:left="566" w:header="0" w:footer="886" w:gutter="0"/>
          <w:cols w:space="720"/>
        </w:sectPr>
      </w:pPr>
    </w:p>
    <w:p w:rsidR="00F00F43" w:rsidRDefault="002A7C5D">
      <w:pPr>
        <w:pStyle w:val="a4"/>
        <w:numPr>
          <w:ilvl w:val="0"/>
          <w:numId w:val="23"/>
        </w:numPr>
        <w:tabs>
          <w:tab w:val="left" w:pos="1854"/>
        </w:tabs>
        <w:spacing w:before="60"/>
        <w:ind w:left="1854"/>
        <w:jc w:val="left"/>
        <w:rPr>
          <w:sz w:val="24"/>
        </w:rPr>
      </w:pPr>
      <w:r>
        <w:rPr>
          <w:sz w:val="24"/>
        </w:rPr>
        <w:lastRenderedPageBreak/>
        <w:t>правилаобращениясгазовымииэлектрическими</w:t>
      </w:r>
      <w:r>
        <w:rPr>
          <w:spacing w:val="-2"/>
          <w:sz w:val="24"/>
        </w:rPr>
        <w:t>приборами;</w:t>
      </w:r>
    </w:p>
    <w:p w:rsidR="00F00F43" w:rsidRDefault="002A7C5D">
      <w:pPr>
        <w:pStyle w:val="a4"/>
        <w:numPr>
          <w:ilvl w:val="0"/>
          <w:numId w:val="23"/>
        </w:numPr>
        <w:tabs>
          <w:tab w:val="left" w:pos="1854"/>
        </w:tabs>
        <w:spacing w:before="2" w:line="275" w:lineRule="exact"/>
        <w:ind w:left="1854"/>
        <w:jc w:val="left"/>
        <w:rPr>
          <w:sz w:val="24"/>
        </w:rPr>
      </w:pPr>
      <w:r>
        <w:rPr>
          <w:sz w:val="24"/>
        </w:rPr>
        <w:t>приемыиправилаоказанияпервой</w:t>
      </w:r>
      <w:r>
        <w:rPr>
          <w:spacing w:val="-2"/>
          <w:sz w:val="24"/>
        </w:rPr>
        <w:t>помощи;</w:t>
      </w:r>
    </w:p>
    <w:p w:rsidR="00F00F43" w:rsidRDefault="002A7C5D">
      <w:pPr>
        <w:pStyle w:val="a4"/>
        <w:numPr>
          <w:ilvl w:val="0"/>
          <w:numId w:val="23"/>
        </w:numPr>
        <w:tabs>
          <w:tab w:val="left" w:pos="1854"/>
        </w:tabs>
        <w:spacing w:line="275" w:lineRule="exact"/>
        <w:ind w:left="1854"/>
        <w:jc w:val="left"/>
        <w:rPr>
          <w:sz w:val="24"/>
        </w:rPr>
      </w:pPr>
      <w:r>
        <w:rPr>
          <w:sz w:val="24"/>
        </w:rPr>
        <w:t>правилаповедения в подъездеилифте,атакжепривходеивыходеиз</w:t>
      </w:r>
      <w:r>
        <w:rPr>
          <w:spacing w:val="-4"/>
          <w:sz w:val="24"/>
        </w:rPr>
        <w:t>них;</w:t>
      </w:r>
    </w:p>
    <w:p w:rsidR="00F00F43" w:rsidRDefault="002A7C5D">
      <w:pPr>
        <w:pStyle w:val="a4"/>
        <w:numPr>
          <w:ilvl w:val="0"/>
          <w:numId w:val="23"/>
        </w:numPr>
        <w:tabs>
          <w:tab w:val="left" w:pos="1854"/>
        </w:tabs>
        <w:spacing w:before="3" w:line="275" w:lineRule="exact"/>
        <w:ind w:left="1854"/>
        <w:jc w:val="left"/>
        <w:rPr>
          <w:sz w:val="24"/>
        </w:rPr>
      </w:pPr>
      <w:r>
        <w:rPr>
          <w:sz w:val="24"/>
        </w:rPr>
        <w:t>пожар ифакторыего</w:t>
      </w:r>
      <w:r>
        <w:rPr>
          <w:spacing w:val="-2"/>
          <w:sz w:val="24"/>
        </w:rPr>
        <w:t>развития;</w:t>
      </w:r>
    </w:p>
    <w:p w:rsidR="00F00F43" w:rsidRDefault="002A7C5D">
      <w:pPr>
        <w:pStyle w:val="a4"/>
        <w:numPr>
          <w:ilvl w:val="0"/>
          <w:numId w:val="23"/>
        </w:numPr>
        <w:tabs>
          <w:tab w:val="left" w:pos="1854"/>
          <w:tab w:val="left" w:pos="1916"/>
        </w:tabs>
        <w:spacing w:line="242" w:lineRule="auto"/>
        <w:ind w:right="1133" w:hanging="360"/>
        <w:jc w:val="left"/>
        <w:rPr>
          <w:sz w:val="24"/>
        </w:rPr>
      </w:pPr>
      <w:r>
        <w:rPr>
          <w:sz w:val="24"/>
        </w:rPr>
        <w:t>условияипричинывозникновенияпожаров,ихвозможныепоследствия,приемы и правила оказания первой помощи;</w:t>
      </w:r>
    </w:p>
    <w:p w:rsidR="00F00F43" w:rsidRDefault="002A7C5D">
      <w:pPr>
        <w:pStyle w:val="a4"/>
        <w:numPr>
          <w:ilvl w:val="0"/>
          <w:numId w:val="23"/>
        </w:numPr>
        <w:tabs>
          <w:tab w:val="left" w:pos="1854"/>
        </w:tabs>
        <w:spacing w:line="271" w:lineRule="exact"/>
        <w:ind w:left="1854"/>
        <w:jc w:val="left"/>
        <w:rPr>
          <w:sz w:val="24"/>
        </w:rPr>
      </w:pPr>
      <w:r>
        <w:rPr>
          <w:sz w:val="24"/>
        </w:rPr>
        <w:t>первичныесредства</w:t>
      </w:r>
      <w:r>
        <w:rPr>
          <w:spacing w:val="-2"/>
          <w:sz w:val="24"/>
        </w:rPr>
        <w:t xml:space="preserve"> пожаротушения;</w:t>
      </w:r>
    </w:p>
    <w:p w:rsidR="00F00F43" w:rsidRDefault="002A7C5D">
      <w:pPr>
        <w:pStyle w:val="a4"/>
        <w:numPr>
          <w:ilvl w:val="0"/>
          <w:numId w:val="23"/>
        </w:numPr>
        <w:tabs>
          <w:tab w:val="left" w:pos="1854"/>
          <w:tab w:val="left" w:pos="1916"/>
        </w:tabs>
        <w:spacing w:before="4" w:line="237" w:lineRule="auto"/>
        <w:ind w:right="2330" w:hanging="360"/>
        <w:jc w:val="left"/>
        <w:rPr>
          <w:sz w:val="24"/>
        </w:rPr>
      </w:pPr>
      <w:r>
        <w:rPr>
          <w:sz w:val="24"/>
        </w:rPr>
        <w:t>правилавызоваэкстренныхслужби порядоквзаимодействиясними, ответственность за ложные сообщения;</w:t>
      </w:r>
    </w:p>
    <w:p w:rsidR="00F00F43" w:rsidRDefault="002A7C5D">
      <w:pPr>
        <w:pStyle w:val="a4"/>
        <w:numPr>
          <w:ilvl w:val="0"/>
          <w:numId w:val="23"/>
        </w:numPr>
        <w:tabs>
          <w:tab w:val="left" w:pos="1854"/>
        </w:tabs>
        <w:spacing w:before="3" w:line="275" w:lineRule="exact"/>
        <w:ind w:left="1854"/>
        <w:jc w:val="left"/>
        <w:rPr>
          <w:sz w:val="24"/>
        </w:rPr>
      </w:pPr>
      <w:r>
        <w:rPr>
          <w:sz w:val="24"/>
        </w:rPr>
        <w:t>права,обязанностииответственностьгражданвобластипожарной</w:t>
      </w:r>
      <w:r>
        <w:rPr>
          <w:spacing w:val="-2"/>
          <w:sz w:val="24"/>
        </w:rPr>
        <w:t>безопасности;</w:t>
      </w:r>
    </w:p>
    <w:p w:rsidR="00F00F43" w:rsidRDefault="002A7C5D">
      <w:pPr>
        <w:pStyle w:val="a4"/>
        <w:numPr>
          <w:ilvl w:val="0"/>
          <w:numId w:val="23"/>
        </w:numPr>
        <w:tabs>
          <w:tab w:val="left" w:pos="1854"/>
        </w:tabs>
        <w:spacing w:line="275" w:lineRule="exact"/>
        <w:ind w:left="1854"/>
        <w:jc w:val="left"/>
        <w:rPr>
          <w:sz w:val="24"/>
        </w:rPr>
      </w:pPr>
      <w:r>
        <w:rPr>
          <w:sz w:val="24"/>
        </w:rPr>
        <w:t>ситуациикриминогенного</w:t>
      </w:r>
      <w:r>
        <w:rPr>
          <w:spacing w:val="-2"/>
          <w:sz w:val="24"/>
        </w:rPr>
        <w:t>характера;</w:t>
      </w:r>
    </w:p>
    <w:p w:rsidR="00F00F43" w:rsidRDefault="002A7C5D">
      <w:pPr>
        <w:pStyle w:val="a4"/>
        <w:numPr>
          <w:ilvl w:val="0"/>
          <w:numId w:val="23"/>
        </w:numPr>
        <w:tabs>
          <w:tab w:val="left" w:pos="1854"/>
        </w:tabs>
        <w:spacing w:before="3" w:line="275" w:lineRule="exact"/>
        <w:ind w:left="1854"/>
        <w:jc w:val="left"/>
        <w:rPr>
          <w:sz w:val="24"/>
        </w:rPr>
      </w:pPr>
      <w:r>
        <w:rPr>
          <w:sz w:val="24"/>
        </w:rPr>
        <w:t xml:space="preserve">правилаповедениясмалознакомыми </w:t>
      </w:r>
      <w:r>
        <w:rPr>
          <w:spacing w:val="-2"/>
          <w:sz w:val="24"/>
        </w:rPr>
        <w:t>людьми;</w:t>
      </w:r>
    </w:p>
    <w:p w:rsidR="00F00F43" w:rsidRDefault="002A7C5D">
      <w:pPr>
        <w:pStyle w:val="a4"/>
        <w:numPr>
          <w:ilvl w:val="0"/>
          <w:numId w:val="23"/>
        </w:numPr>
        <w:tabs>
          <w:tab w:val="left" w:pos="1854"/>
          <w:tab w:val="left" w:pos="1916"/>
        </w:tabs>
        <w:spacing w:line="242" w:lineRule="auto"/>
        <w:ind w:right="1617" w:hanging="360"/>
        <w:jc w:val="left"/>
        <w:rPr>
          <w:sz w:val="24"/>
        </w:rPr>
      </w:pPr>
      <w:r>
        <w:rPr>
          <w:sz w:val="24"/>
        </w:rPr>
        <w:t>мерыпопредотвращениюпроникновениязлоумышленниковв дом,правила поведения при попытке проникновения в дом посторонних;</w:t>
      </w:r>
    </w:p>
    <w:p w:rsidR="00F00F43" w:rsidRDefault="002A7C5D">
      <w:pPr>
        <w:pStyle w:val="a4"/>
        <w:numPr>
          <w:ilvl w:val="0"/>
          <w:numId w:val="23"/>
        </w:numPr>
        <w:tabs>
          <w:tab w:val="left" w:pos="1854"/>
          <w:tab w:val="left" w:pos="1916"/>
        </w:tabs>
        <w:spacing w:line="242" w:lineRule="auto"/>
        <w:ind w:right="2858" w:hanging="360"/>
        <w:jc w:val="left"/>
        <w:rPr>
          <w:sz w:val="24"/>
        </w:rPr>
      </w:pPr>
      <w:r>
        <w:rPr>
          <w:sz w:val="24"/>
        </w:rPr>
        <w:t xml:space="preserve">классификацияаварийныхситуацийнакоммунальныхсистемах </w:t>
      </w:r>
      <w:r>
        <w:rPr>
          <w:spacing w:val="-2"/>
          <w:sz w:val="24"/>
        </w:rPr>
        <w:t>жизнеобеспечения;</w:t>
      </w:r>
    </w:p>
    <w:p w:rsidR="00F00F43" w:rsidRDefault="002A7C5D">
      <w:pPr>
        <w:pStyle w:val="a4"/>
        <w:numPr>
          <w:ilvl w:val="0"/>
          <w:numId w:val="23"/>
        </w:numPr>
        <w:tabs>
          <w:tab w:val="left" w:pos="1854"/>
          <w:tab w:val="left" w:pos="1916"/>
        </w:tabs>
        <w:spacing w:line="247" w:lineRule="auto"/>
        <w:ind w:right="1043" w:hanging="360"/>
        <w:jc w:val="left"/>
        <w:rPr>
          <w:sz w:val="24"/>
        </w:rPr>
      </w:pPr>
      <w:r>
        <w:rPr>
          <w:sz w:val="24"/>
        </w:rPr>
        <w:t>правилапредупреждениявозможныхаварийна коммунальныхсистемах,порядок действий при авариях на коммунальных системах.</w:t>
      </w:r>
    </w:p>
    <w:p w:rsidR="00F00F43" w:rsidRDefault="002A7C5D">
      <w:pPr>
        <w:pStyle w:val="21"/>
        <w:spacing w:before="231" w:line="270" w:lineRule="exact"/>
        <w:ind w:left="1359"/>
        <w:jc w:val="left"/>
      </w:pPr>
      <w:r>
        <w:t>Модуль№5 «Безопасностьна</w:t>
      </w:r>
      <w:r>
        <w:rPr>
          <w:spacing w:val="-2"/>
        </w:rPr>
        <w:t>транспорте»:</w:t>
      </w:r>
    </w:p>
    <w:p w:rsidR="00F00F43" w:rsidRDefault="002A7C5D">
      <w:pPr>
        <w:pStyle w:val="a4"/>
        <w:numPr>
          <w:ilvl w:val="0"/>
          <w:numId w:val="23"/>
        </w:numPr>
        <w:tabs>
          <w:tab w:val="left" w:pos="1854"/>
        </w:tabs>
        <w:spacing w:line="269" w:lineRule="exact"/>
        <w:ind w:left="1854"/>
        <w:jc w:val="left"/>
        <w:rPr>
          <w:sz w:val="24"/>
        </w:rPr>
      </w:pPr>
      <w:r>
        <w:rPr>
          <w:sz w:val="24"/>
        </w:rPr>
        <w:t>правиладорожногодвиженияи их</w:t>
      </w:r>
      <w:r>
        <w:rPr>
          <w:spacing w:val="-2"/>
          <w:sz w:val="24"/>
        </w:rPr>
        <w:t>значение;</w:t>
      </w:r>
    </w:p>
    <w:p w:rsidR="00F00F43" w:rsidRDefault="002A7C5D">
      <w:pPr>
        <w:pStyle w:val="a4"/>
        <w:numPr>
          <w:ilvl w:val="0"/>
          <w:numId w:val="23"/>
        </w:numPr>
        <w:tabs>
          <w:tab w:val="left" w:pos="1854"/>
        </w:tabs>
        <w:spacing w:line="275" w:lineRule="exact"/>
        <w:ind w:left="1854"/>
        <w:jc w:val="left"/>
        <w:rPr>
          <w:sz w:val="24"/>
        </w:rPr>
      </w:pPr>
      <w:r>
        <w:rPr>
          <w:sz w:val="24"/>
        </w:rPr>
        <w:t xml:space="preserve">условияобеспечениябезопасностиучастниковдорожного </w:t>
      </w:r>
      <w:r>
        <w:rPr>
          <w:spacing w:val="-2"/>
          <w:sz w:val="24"/>
        </w:rPr>
        <w:t>движения;</w:t>
      </w:r>
    </w:p>
    <w:p w:rsidR="00F00F43" w:rsidRDefault="002A7C5D">
      <w:pPr>
        <w:pStyle w:val="a4"/>
        <w:numPr>
          <w:ilvl w:val="0"/>
          <w:numId w:val="23"/>
        </w:numPr>
        <w:tabs>
          <w:tab w:val="left" w:pos="1854"/>
        </w:tabs>
        <w:spacing w:before="2" w:line="275" w:lineRule="exact"/>
        <w:ind w:left="1854"/>
        <w:jc w:val="left"/>
        <w:rPr>
          <w:sz w:val="24"/>
        </w:rPr>
      </w:pPr>
      <w:r>
        <w:rPr>
          <w:sz w:val="24"/>
        </w:rPr>
        <w:t>правиладорожногодвиженияидорожныезнакидля</w:t>
      </w:r>
      <w:r>
        <w:rPr>
          <w:spacing w:val="-2"/>
          <w:sz w:val="24"/>
        </w:rPr>
        <w:t xml:space="preserve"> пешеходов;</w:t>
      </w:r>
    </w:p>
    <w:p w:rsidR="00F00F43" w:rsidRDefault="002A7C5D">
      <w:pPr>
        <w:pStyle w:val="a4"/>
        <w:numPr>
          <w:ilvl w:val="0"/>
          <w:numId w:val="23"/>
        </w:numPr>
        <w:tabs>
          <w:tab w:val="left" w:pos="1854"/>
        </w:tabs>
        <w:spacing w:line="275" w:lineRule="exact"/>
        <w:ind w:left="1854"/>
        <w:jc w:val="left"/>
        <w:rPr>
          <w:sz w:val="24"/>
        </w:rPr>
      </w:pPr>
      <w:r>
        <w:rPr>
          <w:sz w:val="24"/>
        </w:rPr>
        <w:t>«дорожныеловушки»иправилаих</w:t>
      </w:r>
      <w:r>
        <w:rPr>
          <w:spacing w:val="-2"/>
          <w:sz w:val="24"/>
        </w:rPr>
        <w:t>предупреждения;</w:t>
      </w:r>
    </w:p>
    <w:p w:rsidR="00F00F43" w:rsidRDefault="002A7C5D">
      <w:pPr>
        <w:pStyle w:val="a4"/>
        <w:numPr>
          <w:ilvl w:val="0"/>
          <w:numId w:val="23"/>
        </w:numPr>
        <w:tabs>
          <w:tab w:val="left" w:pos="1854"/>
        </w:tabs>
        <w:spacing w:before="3" w:line="275" w:lineRule="exact"/>
        <w:ind w:left="1854"/>
        <w:jc w:val="left"/>
        <w:rPr>
          <w:sz w:val="24"/>
        </w:rPr>
      </w:pPr>
      <w:r>
        <w:rPr>
          <w:sz w:val="24"/>
        </w:rPr>
        <w:t>световозвращающиеэлементыи правилаих</w:t>
      </w:r>
      <w:r>
        <w:rPr>
          <w:spacing w:val="-2"/>
          <w:sz w:val="24"/>
        </w:rPr>
        <w:t xml:space="preserve"> применения;</w:t>
      </w:r>
    </w:p>
    <w:p w:rsidR="00F00F43" w:rsidRDefault="002A7C5D">
      <w:pPr>
        <w:pStyle w:val="a4"/>
        <w:numPr>
          <w:ilvl w:val="0"/>
          <w:numId w:val="23"/>
        </w:numPr>
        <w:tabs>
          <w:tab w:val="left" w:pos="1854"/>
        </w:tabs>
        <w:spacing w:line="275" w:lineRule="exact"/>
        <w:ind w:left="1854"/>
        <w:jc w:val="left"/>
        <w:rPr>
          <w:sz w:val="24"/>
        </w:rPr>
      </w:pPr>
      <w:r>
        <w:rPr>
          <w:sz w:val="24"/>
        </w:rPr>
        <w:t>правиладорожного движениядля</w:t>
      </w:r>
      <w:r>
        <w:rPr>
          <w:spacing w:val="-2"/>
          <w:sz w:val="24"/>
        </w:rPr>
        <w:t>пассажиров;</w:t>
      </w:r>
    </w:p>
    <w:p w:rsidR="00F00F43" w:rsidRDefault="002A7C5D">
      <w:pPr>
        <w:pStyle w:val="a4"/>
        <w:numPr>
          <w:ilvl w:val="0"/>
          <w:numId w:val="23"/>
        </w:numPr>
        <w:tabs>
          <w:tab w:val="left" w:pos="1854"/>
          <w:tab w:val="left" w:pos="1916"/>
        </w:tabs>
        <w:spacing w:before="4" w:line="237" w:lineRule="auto"/>
        <w:ind w:right="2380" w:hanging="360"/>
        <w:jc w:val="left"/>
        <w:rPr>
          <w:sz w:val="24"/>
        </w:rPr>
      </w:pPr>
      <w:r>
        <w:rPr>
          <w:sz w:val="24"/>
        </w:rPr>
        <w:t>обязанностипассажировмаршрутныхтранспортныхсредств,ремень безопасности и правила его применения;</w:t>
      </w:r>
    </w:p>
    <w:p w:rsidR="00F00F43" w:rsidRDefault="002A7C5D">
      <w:pPr>
        <w:pStyle w:val="a4"/>
        <w:numPr>
          <w:ilvl w:val="0"/>
          <w:numId w:val="23"/>
        </w:numPr>
        <w:tabs>
          <w:tab w:val="left" w:pos="1854"/>
          <w:tab w:val="left" w:pos="1916"/>
        </w:tabs>
        <w:spacing w:before="4"/>
        <w:ind w:right="1824" w:hanging="360"/>
        <w:jc w:val="left"/>
        <w:rPr>
          <w:sz w:val="24"/>
        </w:rPr>
      </w:pPr>
      <w:r>
        <w:rPr>
          <w:sz w:val="24"/>
        </w:rPr>
        <w:t>порядокдействийпассажировв маршрутныхтранспортныхсредствахпри опасных и чрезвычайных ситуациях;</w:t>
      </w:r>
    </w:p>
    <w:p w:rsidR="00F00F43" w:rsidRDefault="002A7C5D">
      <w:pPr>
        <w:pStyle w:val="a4"/>
        <w:numPr>
          <w:ilvl w:val="0"/>
          <w:numId w:val="23"/>
        </w:numPr>
        <w:tabs>
          <w:tab w:val="left" w:pos="1854"/>
        </w:tabs>
        <w:spacing w:line="275" w:lineRule="exact"/>
        <w:ind w:left="1854"/>
        <w:jc w:val="left"/>
        <w:rPr>
          <w:sz w:val="24"/>
        </w:rPr>
      </w:pPr>
      <w:r>
        <w:rPr>
          <w:sz w:val="24"/>
        </w:rPr>
        <w:t>правилаповеденияпассажира</w:t>
      </w:r>
      <w:r>
        <w:rPr>
          <w:spacing w:val="-2"/>
          <w:sz w:val="24"/>
        </w:rPr>
        <w:t>мотоцикла;</w:t>
      </w:r>
    </w:p>
    <w:p w:rsidR="00F00F43" w:rsidRDefault="002A7C5D">
      <w:pPr>
        <w:pStyle w:val="a4"/>
        <w:numPr>
          <w:ilvl w:val="0"/>
          <w:numId w:val="23"/>
        </w:numPr>
        <w:tabs>
          <w:tab w:val="left" w:pos="1854"/>
          <w:tab w:val="left" w:pos="1916"/>
        </w:tabs>
        <w:spacing w:line="242" w:lineRule="auto"/>
        <w:ind w:right="1322" w:hanging="360"/>
        <w:jc w:val="left"/>
        <w:rPr>
          <w:sz w:val="24"/>
        </w:rPr>
      </w:pPr>
      <w:r>
        <w:rPr>
          <w:sz w:val="24"/>
        </w:rPr>
        <w:t>правиладорожного движениядляводителявелосипеда,мопедаи иныхсредств индивидуальной мобильности;</w:t>
      </w:r>
    </w:p>
    <w:p w:rsidR="00F00F43" w:rsidRDefault="002A7C5D">
      <w:pPr>
        <w:pStyle w:val="a4"/>
        <w:numPr>
          <w:ilvl w:val="0"/>
          <w:numId w:val="23"/>
        </w:numPr>
        <w:tabs>
          <w:tab w:val="left" w:pos="1854"/>
        </w:tabs>
        <w:spacing w:line="271" w:lineRule="exact"/>
        <w:ind w:left="1854"/>
        <w:jc w:val="left"/>
        <w:rPr>
          <w:sz w:val="24"/>
        </w:rPr>
      </w:pPr>
      <w:r>
        <w:rPr>
          <w:sz w:val="24"/>
        </w:rPr>
        <w:t>дорожныезнакидляводителявелосипеда,сигналы</w:t>
      </w:r>
      <w:r>
        <w:rPr>
          <w:spacing w:val="-2"/>
          <w:sz w:val="24"/>
        </w:rPr>
        <w:t>велосипедиста;</w:t>
      </w:r>
    </w:p>
    <w:p w:rsidR="00F00F43" w:rsidRDefault="002A7C5D">
      <w:pPr>
        <w:pStyle w:val="a4"/>
        <w:numPr>
          <w:ilvl w:val="0"/>
          <w:numId w:val="23"/>
        </w:numPr>
        <w:tabs>
          <w:tab w:val="left" w:pos="1854"/>
        </w:tabs>
        <w:spacing w:before="1" w:line="275" w:lineRule="exact"/>
        <w:ind w:left="1854"/>
        <w:jc w:val="left"/>
        <w:rPr>
          <w:sz w:val="24"/>
        </w:rPr>
      </w:pPr>
      <w:r>
        <w:rPr>
          <w:sz w:val="24"/>
        </w:rPr>
        <w:t>правилаподготовкивелосипедак</w:t>
      </w:r>
      <w:r>
        <w:rPr>
          <w:spacing w:val="-2"/>
          <w:sz w:val="24"/>
        </w:rPr>
        <w:t>пользованию;</w:t>
      </w:r>
    </w:p>
    <w:p w:rsidR="00F00F43" w:rsidRDefault="002A7C5D">
      <w:pPr>
        <w:pStyle w:val="a4"/>
        <w:numPr>
          <w:ilvl w:val="0"/>
          <w:numId w:val="23"/>
        </w:numPr>
        <w:tabs>
          <w:tab w:val="left" w:pos="1854"/>
        </w:tabs>
        <w:spacing w:line="274" w:lineRule="exact"/>
        <w:ind w:left="1854"/>
        <w:jc w:val="left"/>
        <w:rPr>
          <w:sz w:val="24"/>
        </w:rPr>
      </w:pPr>
      <w:r>
        <w:rPr>
          <w:sz w:val="24"/>
        </w:rPr>
        <w:t>дорожно-транспортныепроисшествияипричиныих</w:t>
      </w:r>
      <w:r>
        <w:rPr>
          <w:spacing w:val="-2"/>
          <w:sz w:val="24"/>
        </w:rPr>
        <w:t>возникновения;</w:t>
      </w:r>
    </w:p>
    <w:p w:rsidR="00F00F43" w:rsidRDefault="002A7C5D">
      <w:pPr>
        <w:pStyle w:val="a4"/>
        <w:numPr>
          <w:ilvl w:val="0"/>
          <w:numId w:val="23"/>
        </w:numPr>
        <w:tabs>
          <w:tab w:val="left" w:pos="1854"/>
        </w:tabs>
        <w:spacing w:line="275" w:lineRule="exact"/>
        <w:ind w:left="1854"/>
        <w:jc w:val="left"/>
        <w:rPr>
          <w:sz w:val="24"/>
        </w:rPr>
      </w:pPr>
      <w:r>
        <w:rPr>
          <w:sz w:val="24"/>
        </w:rPr>
        <w:t>основныефакторырискавозникновениядорожно-транспортных</w:t>
      </w:r>
      <w:r>
        <w:rPr>
          <w:spacing w:val="-2"/>
          <w:sz w:val="24"/>
        </w:rPr>
        <w:t>происшествий;</w:t>
      </w:r>
    </w:p>
    <w:p w:rsidR="00F00F43" w:rsidRDefault="002A7C5D">
      <w:pPr>
        <w:pStyle w:val="a4"/>
        <w:numPr>
          <w:ilvl w:val="0"/>
          <w:numId w:val="23"/>
        </w:numPr>
        <w:tabs>
          <w:tab w:val="left" w:pos="1854"/>
        </w:tabs>
        <w:spacing w:before="3" w:line="275" w:lineRule="exact"/>
        <w:ind w:left="1854"/>
        <w:jc w:val="left"/>
        <w:rPr>
          <w:sz w:val="24"/>
        </w:rPr>
      </w:pPr>
      <w:r>
        <w:rPr>
          <w:sz w:val="24"/>
        </w:rPr>
        <w:t>порядокдействийочевидцадорожно-транспортного</w:t>
      </w:r>
      <w:r>
        <w:rPr>
          <w:spacing w:val="-2"/>
          <w:sz w:val="24"/>
        </w:rPr>
        <w:t>происшествия;</w:t>
      </w:r>
    </w:p>
    <w:p w:rsidR="00F00F43" w:rsidRDefault="002A7C5D">
      <w:pPr>
        <w:pStyle w:val="a4"/>
        <w:numPr>
          <w:ilvl w:val="0"/>
          <w:numId w:val="23"/>
        </w:numPr>
        <w:tabs>
          <w:tab w:val="left" w:pos="1854"/>
        </w:tabs>
        <w:spacing w:line="275" w:lineRule="exact"/>
        <w:ind w:left="1854"/>
        <w:jc w:val="left"/>
        <w:rPr>
          <w:sz w:val="24"/>
        </w:rPr>
      </w:pPr>
      <w:r>
        <w:rPr>
          <w:sz w:val="24"/>
        </w:rPr>
        <w:t>порядокдействий при пожарена</w:t>
      </w:r>
      <w:r>
        <w:rPr>
          <w:spacing w:val="-2"/>
          <w:sz w:val="24"/>
        </w:rPr>
        <w:t xml:space="preserve"> транспорте;</w:t>
      </w:r>
    </w:p>
    <w:p w:rsidR="00F00F43" w:rsidRDefault="002A7C5D">
      <w:pPr>
        <w:pStyle w:val="a4"/>
        <w:numPr>
          <w:ilvl w:val="0"/>
          <w:numId w:val="23"/>
        </w:numPr>
        <w:tabs>
          <w:tab w:val="left" w:pos="1854"/>
          <w:tab w:val="left" w:pos="1916"/>
        </w:tabs>
        <w:spacing w:before="5" w:line="237" w:lineRule="auto"/>
        <w:ind w:right="1581" w:hanging="360"/>
        <w:jc w:val="left"/>
        <w:rPr>
          <w:sz w:val="24"/>
        </w:rPr>
      </w:pPr>
      <w:r>
        <w:rPr>
          <w:sz w:val="24"/>
        </w:rPr>
        <w:t>особенностиразличныхвидовтранспорта(внеуличного,железнодорожного, водного, воздушного);</w:t>
      </w:r>
    </w:p>
    <w:p w:rsidR="00F00F43" w:rsidRDefault="002A7C5D">
      <w:pPr>
        <w:pStyle w:val="a4"/>
        <w:numPr>
          <w:ilvl w:val="0"/>
          <w:numId w:val="23"/>
        </w:numPr>
        <w:tabs>
          <w:tab w:val="left" w:pos="1854"/>
          <w:tab w:val="left" w:pos="1916"/>
        </w:tabs>
        <w:spacing w:before="3"/>
        <w:ind w:right="1629" w:hanging="360"/>
        <w:jc w:val="left"/>
        <w:rPr>
          <w:sz w:val="24"/>
        </w:rPr>
      </w:pPr>
      <w:r>
        <w:rPr>
          <w:sz w:val="24"/>
        </w:rPr>
        <w:t xml:space="preserve">обязанностиипорядокдействийпассажировприразличныхпроисшествиях на отдельных видах транспорта, в том числе вызванных террористическим </w:t>
      </w:r>
      <w:r>
        <w:rPr>
          <w:spacing w:val="-2"/>
          <w:sz w:val="24"/>
        </w:rPr>
        <w:t>актом;</w:t>
      </w:r>
    </w:p>
    <w:p w:rsidR="00F00F43" w:rsidRDefault="002A7C5D">
      <w:pPr>
        <w:pStyle w:val="a4"/>
        <w:numPr>
          <w:ilvl w:val="0"/>
          <w:numId w:val="23"/>
        </w:numPr>
        <w:tabs>
          <w:tab w:val="left" w:pos="1854"/>
          <w:tab w:val="left" w:pos="1916"/>
        </w:tabs>
        <w:spacing w:line="247" w:lineRule="auto"/>
        <w:ind w:right="1165" w:hanging="360"/>
        <w:jc w:val="left"/>
        <w:rPr>
          <w:sz w:val="24"/>
        </w:rPr>
      </w:pPr>
      <w:r>
        <w:rPr>
          <w:sz w:val="24"/>
        </w:rPr>
        <w:t>приемыиправилаоказанияпервойпомощиприразличныхтравмахв результате чрезвычайных ситуаций на транспорте.</w:t>
      </w:r>
    </w:p>
    <w:p w:rsidR="00F00F43" w:rsidRDefault="002A7C5D">
      <w:pPr>
        <w:pStyle w:val="21"/>
        <w:spacing w:before="241" w:line="270" w:lineRule="exact"/>
        <w:ind w:left="1359"/>
        <w:jc w:val="left"/>
      </w:pPr>
      <w:r>
        <w:t>Модуль№6«Безопасностьвобщественных</w:t>
      </w:r>
      <w:r>
        <w:rPr>
          <w:spacing w:val="-2"/>
        </w:rPr>
        <w:t>местах»:</w:t>
      </w:r>
    </w:p>
    <w:p w:rsidR="00F00F43" w:rsidRDefault="002A7C5D">
      <w:pPr>
        <w:pStyle w:val="a4"/>
        <w:numPr>
          <w:ilvl w:val="0"/>
          <w:numId w:val="23"/>
        </w:numPr>
        <w:tabs>
          <w:tab w:val="left" w:pos="1854"/>
          <w:tab w:val="left" w:pos="1916"/>
        </w:tabs>
        <w:spacing w:line="237" w:lineRule="auto"/>
        <w:ind w:right="1236" w:hanging="360"/>
        <w:jc w:val="left"/>
        <w:rPr>
          <w:sz w:val="24"/>
        </w:rPr>
      </w:pPr>
      <w:r>
        <w:rPr>
          <w:sz w:val="24"/>
        </w:rPr>
        <w:t>общественныеместаииххарактеристики, потенциальныеисточникиопасности в общественных местах;</w:t>
      </w:r>
    </w:p>
    <w:p w:rsidR="00F00F43" w:rsidRDefault="002A7C5D">
      <w:pPr>
        <w:pStyle w:val="a4"/>
        <w:numPr>
          <w:ilvl w:val="0"/>
          <w:numId w:val="23"/>
        </w:numPr>
        <w:tabs>
          <w:tab w:val="left" w:pos="1854"/>
        </w:tabs>
        <w:spacing w:line="275" w:lineRule="exact"/>
        <w:ind w:left="1854"/>
        <w:jc w:val="left"/>
        <w:rPr>
          <w:sz w:val="24"/>
        </w:rPr>
      </w:pPr>
      <w:r>
        <w:rPr>
          <w:sz w:val="24"/>
        </w:rPr>
        <w:t>правилавызоваэкстренныхслужбипорядоквзаимодействияс</w:t>
      </w:r>
      <w:r>
        <w:rPr>
          <w:spacing w:val="-2"/>
          <w:sz w:val="24"/>
        </w:rPr>
        <w:t>ними;</w:t>
      </w:r>
    </w:p>
    <w:p w:rsidR="00F00F43" w:rsidRDefault="002A7C5D">
      <w:pPr>
        <w:pStyle w:val="a4"/>
        <w:numPr>
          <w:ilvl w:val="0"/>
          <w:numId w:val="23"/>
        </w:numPr>
        <w:tabs>
          <w:tab w:val="left" w:pos="1854"/>
        </w:tabs>
        <w:spacing w:line="275" w:lineRule="exact"/>
        <w:ind w:left="1854"/>
        <w:jc w:val="left"/>
        <w:rPr>
          <w:sz w:val="24"/>
        </w:rPr>
      </w:pPr>
      <w:r>
        <w:rPr>
          <w:sz w:val="24"/>
        </w:rPr>
        <w:t>массовые мероприятияиправилаподготовкик</w:t>
      </w:r>
      <w:r>
        <w:rPr>
          <w:spacing w:val="-4"/>
          <w:sz w:val="24"/>
        </w:rPr>
        <w:t>ним;</w:t>
      </w:r>
    </w:p>
    <w:p w:rsidR="00F00F43" w:rsidRDefault="00F00F43">
      <w:pPr>
        <w:pStyle w:val="a4"/>
        <w:spacing w:line="275" w:lineRule="exact"/>
        <w:jc w:val="left"/>
        <w:rPr>
          <w:sz w:val="24"/>
        </w:rPr>
        <w:sectPr w:rsidR="00F00F43">
          <w:pgSz w:w="11910" w:h="16840"/>
          <w:pgMar w:top="1080" w:right="0" w:bottom="1120" w:left="566" w:header="0" w:footer="886" w:gutter="0"/>
          <w:cols w:space="720"/>
        </w:sectPr>
      </w:pPr>
    </w:p>
    <w:p w:rsidR="00F00F43" w:rsidRDefault="002A7C5D">
      <w:pPr>
        <w:pStyle w:val="a4"/>
        <w:numPr>
          <w:ilvl w:val="0"/>
          <w:numId w:val="23"/>
        </w:numPr>
        <w:tabs>
          <w:tab w:val="left" w:pos="1854"/>
        </w:tabs>
        <w:spacing w:before="60"/>
        <w:ind w:left="1854"/>
        <w:jc w:val="left"/>
        <w:rPr>
          <w:sz w:val="24"/>
        </w:rPr>
      </w:pPr>
      <w:r>
        <w:rPr>
          <w:sz w:val="24"/>
        </w:rPr>
        <w:lastRenderedPageBreak/>
        <w:t>порядокдействийприбеспорядкахвместахмассовогопребывания</w:t>
      </w:r>
      <w:r>
        <w:rPr>
          <w:spacing w:val="-2"/>
          <w:sz w:val="24"/>
        </w:rPr>
        <w:t xml:space="preserve"> людей;</w:t>
      </w:r>
    </w:p>
    <w:p w:rsidR="00F00F43" w:rsidRDefault="002A7C5D">
      <w:pPr>
        <w:pStyle w:val="a4"/>
        <w:numPr>
          <w:ilvl w:val="0"/>
          <w:numId w:val="23"/>
        </w:numPr>
        <w:tabs>
          <w:tab w:val="left" w:pos="1854"/>
        </w:tabs>
        <w:spacing w:before="2" w:line="275" w:lineRule="exact"/>
        <w:ind w:left="1854"/>
        <w:jc w:val="left"/>
        <w:rPr>
          <w:sz w:val="24"/>
        </w:rPr>
      </w:pPr>
      <w:r>
        <w:rPr>
          <w:sz w:val="24"/>
        </w:rPr>
        <w:t>порядокдействий при попаданиивтолпуи</w:t>
      </w:r>
      <w:r>
        <w:rPr>
          <w:spacing w:val="-2"/>
          <w:sz w:val="24"/>
        </w:rPr>
        <w:t>давку;</w:t>
      </w:r>
    </w:p>
    <w:p w:rsidR="00F00F43" w:rsidRDefault="002A7C5D">
      <w:pPr>
        <w:pStyle w:val="a4"/>
        <w:numPr>
          <w:ilvl w:val="0"/>
          <w:numId w:val="23"/>
        </w:numPr>
        <w:tabs>
          <w:tab w:val="left" w:pos="1854"/>
        </w:tabs>
        <w:spacing w:line="275" w:lineRule="exact"/>
        <w:ind w:left="1854"/>
        <w:jc w:val="left"/>
        <w:rPr>
          <w:sz w:val="24"/>
        </w:rPr>
      </w:pPr>
      <w:r>
        <w:rPr>
          <w:sz w:val="24"/>
        </w:rPr>
        <w:t>порядокдействийприобнаруженииугрозывозникновения</w:t>
      </w:r>
      <w:r>
        <w:rPr>
          <w:spacing w:val="-2"/>
          <w:sz w:val="24"/>
        </w:rPr>
        <w:t>пожара;</w:t>
      </w:r>
    </w:p>
    <w:p w:rsidR="00F00F43" w:rsidRDefault="002A7C5D">
      <w:pPr>
        <w:pStyle w:val="a4"/>
        <w:numPr>
          <w:ilvl w:val="0"/>
          <w:numId w:val="23"/>
        </w:numPr>
        <w:tabs>
          <w:tab w:val="left" w:pos="1854"/>
        </w:tabs>
        <w:spacing w:before="3" w:line="275" w:lineRule="exact"/>
        <w:ind w:left="1854"/>
        <w:jc w:val="left"/>
        <w:rPr>
          <w:sz w:val="24"/>
        </w:rPr>
      </w:pPr>
      <w:r>
        <w:rPr>
          <w:sz w:val="24"/>
        </w:rPr>
        <w:t>порядокдействий при эвакуацииизобщественныхмести</w:t>
      </w:r>
      <w:r>
        <w:rPr>
          <w:spacing w:val="-2"/>
          <w:sz w:val="24"/>
        </w:rPr>
        <w:t xml:space="preserve"> зданий;</w:t>
      </w:r>
    </w:p>
    <w:p w:rsidR="00F00F43" w:rsidRDefault="002A7C5D">
      <w:pPr>
        <w:pStyle w:val="a4"/>
        <w:numPr>
          <w:ilvl w:val="0"/>
          <w:numId w:val="23"/>
        </w:numPr>
        <w:tabs>
          <w:tab w:val="left" w:pos="1854"/>
          <w:tab w:val="left" w:pos="1916"/>
        </w:tabs>
        <w:spacing w:line="242" w:lineRule="auto"/>
        <w:ind w:right="1589" w:hanging="360"/>
        <w:jc w:val="left"/>
        <w:rPr>
          <w:sz w:val="24"/>
        </w:rPr>
      </w:pPr>
      <w:r>
        <w:rPr>
          <w:sz w:val="24"/>
        </w:rPr>
        <w:t>опасностикриминогенногои антиобщественногохарактеравобщественных местах, порядок действий при их возникновении;</w:t>
      </w:r>
    </w:p>
    <w:p w:rsidR="00F00F43" w:rsidRDefault="002A7C5D">
      <w:pPr>
        <w:pStyle w:val="a4"/>
        <w:numPr>
          <w:ilvl w:val="0"/>
          <w:numId w:val="23"/>
        </w:numPr>
        <w:tabs>
          <w:tab w:val="left" w:pos="1852"/>
          <w:tab w:val="left" w:pos="1916"/>
        </w:tabs>
        <w:ind w:right="1292" w:hanging="360"/>
        <w:rPr>
          <w:sz w:val="24"/>
        </w:rPr>
      </w:pPr>
      <w:r>
        <w:rPr>
          <w:sz w:val="24"/>
        </w:rPr>
        <w:t>порядок действий при обнаружении бесхозных(потенциально опасных) вещей ипредметов, атакжевслучаетеррористическогоакта,втомчислепризахвате и освобождении заложников;</w:t>
      </w:r>
    </w:p>
    <w:p w:rsidR="00F00F43" w:rsidRDefault="002A7C5D">
      <w:pPr>
        <w:pStyle w:val="a4"/>
        <w:numPr>
          <w:ilvl w:val="0"/>
          <w:numId w:val="23"/>
        </w:numPr>
        <w:tabs>
          <w:tab w:val="left" w:pos="1852"/>
        </w:tabs>
        <w:spacing w:before="1"/>
        <w:ind w:left="1852" w:hanging="296"/>
        <w:rPr>
          <w:sz w:val="24"/>
        </w:rPr>
      </w:pPr>
      <w:r>
        <w:rPr>
          <w:sz w:val="24"/>
        </w:rPr>
        <w:t>порядокдействийпривзаимодействиисправоохранительными</w:t>
      </w:r>
      <w:r>
        <w:rPr>
          <w:spacing w:val="-2"/>
          <w:sz w:val="24"/>
        </w:rPr>
        <w:t>органами.</w:t>
      </w:r>
    </w:p>
    <w:p w:rsidR="00F00F43" w:rsidRDefault="002A7C5D">
      <w:pPr>
        <w:pStyle w:val="21"/>
        <w:spacing w:before="252" w:line="270" w:lineRule="exact"/>
        <w:ind w:left="1359"/>
        <w:jc w:val="left"/>
      </w:pPr>
      <w:r>
        <w:t>Модуль№7«Безопасностьв природной</w:t>
      </w:r>
      <w:r>
        <w:rPr>
          <w:spacing w:val="-2"/>
        </w:rPr>
        <w:t>среде»:</w:t>
      </w:r>
    </w:p>
    <w:p w:rsidR="00F00F43" w:rsidRDefault="002A7C5D">
      <w:pPr>
        <w:pStyle w:val="a4"/>
        <w:numPr>
          <w:ilvl w:val="0"/>
          <w:numId w:val="23"/>
        </w:numPr>
        <w:tabs>
          <w:tab w:val="left" w:pos="1854"/>
        </w:tabs>
        <w:spacing w:line="269" w:lineRule="exact"/>
        <w:ind w:left="1854"/>
        <w:jc w:val="left"/>
        <w:rPr>
          <w:sz w:val="24"/>
        </w:rPr>
      </w:pPr>
      <w:r>
        <w:rPr>
          <w:sz w:val="24"/>
        </w:rPr>
        <w:t>природныечрезвычайныеситуациииих</w:t>
      </w:r>
      <w:r>
        <w:rPr>
          <w:spacing w:val="-2"/>
          <w:sz w:val="24"/>
        </w:rPr>
        <w:t>классификация;</w:t>
      </w:r>
    </w:p>
    <w:p w:rsidR="00F00F43" w:rsidRDefault="002A7C5D">
      <w:pPr>
        <w:pStyle w:val="a4"/>
        <w:numPr>
          <w:ilvl w:val="0"/>
          <w:numId w:val="23"/>
        </w:numPr>
        <w:tabs>
          <w:tab w:val="left" w:pos="1854"/>
          <w:tab w:val="left" w:pos="1916"/>
        </w:tabs>
        <w:spacing w:line="242" w:lineRule="auto"/>
        <w:ind w:right="2816" w:hanging="360"/>
        <w:jc w:val="left"/>
        <w:rPr>
          <w:sz w:val="24"/>
        </w:rPr>
      </w:pPr>
      <w:r>
        <w:rPr>
          <w:sz w:val="24"/>
        </w:rPr>
        <w:t>опасностивприроднойсреде:дикиеживотные,змеи,насекомые и паукообразные, ядовитые грибы и растения;</w:t>
      </w:r>
    </w:p>
    <w:p w:rsidR="00F00F43" w:rsidRDefault="002A7C5D">
      <w:pPr>
        <w:pStyle w:val="a4"/>
        <w:numPr>
          <w:ilvl w:val="0"/>
          <w:numId w:val="23"/>
        </w:numPr>
        <w:tabs>
          <w:tab w:val="left" w:pos="1854"/>
          <w:tab w:val="left" w:pos="1916"/>
        </w:tabs>
        <w:spacing w:line="242" w:lineRule="auto"/>
        <w:ind w:right="2164" w:hanging="360"/>
        <w:jc w:val="left"/>
        <w:rPr>
          <w:sz w:val="24"/>
        </w:rPr>
      </w:pPr>
      <w:r>
        <w:rPr>
          <w:sz w:val="24"/>
        </w:rPr>
        <w:t>автономныеусловия,ихособенностииопасности,правилаподготовки к длительному автономному существованию;</w:t>
      </w:r>
    </w:p>
    <w:p w:rsidR="00F00F43" w:rsidRDefault="002A7C5D">
      <w:pPr>
        <w:pStyle w:val="a4"/>
        <w:numPr>
          <w:ilvl w:val="0"/>
          <w:numId w:val="23"/>
        </w:numPr>
        <w:tabs>
          <w:tab w:val="left" w:pos="1854"/>
        </w:tabs>
        <w:spacing w:line="271" w:lineRule="exact"/>
        <w:ind w:left="1854"/>
        <w:jc w:val="left"/>
        <w:rPr>
          <w:sz w:val="24"/>
        </w:rPr>
      </w:pPr>
      <w:r>
        <w:rPr>
          <w:sz w:val="24"/>
        </w:rPr>
        <w:t>порядокдействийприавтономномпребываниивприродной</w:t>
      </w:r>
      <w:r>
        <w:rPr>
          <w:spacing w:val="-2"/>
          <w:sz w:val="24"/>
        </w:rPr>
        <w:t>среде;</w:t>
      </w:r>
    </w:p>
    <w:p w:rsidR="00F00F43" w:rsidRDefault="002A7C5D">
      <w:pPr>
        <w:pStyle w:val="a4"/>
        <w:numPr>
          <w:ilvl w:val="0"/>
          <w:numId w:val="23"/>
        </w:numPr>
        <w:tabs>
          <w:tab w:val="left" w:pos="1854"/>
        </w:tabs>
        <w:spacing w:line="275" w:lineRule="exact"/>
        <w:ind w:left="1854"/>
        <w:jc w:val="left"/>
        <w:rPr>
          <w:sz w:val="24"/>
        </w:rPr>
      </w:pPr>
      <w:r>
        <w:rPr>
          <w:sz w:val="24"/>
        </w:rPr>
        <w:t>правилаориентированиянаместности,способыподачисигналов</w:t>
      </w:r>
      <w:r>
        <w:rPr>
          <w:spacing w:val="-2"/>
          <w:sz w:val="24"/>
        </w:rPr>
        <w:t>бедствия;</w:t>
      </w:r>
    </w:p>
    <w:p w:rsidR="00F00F43" w:rsidRDefault="002A7C5D">
      <w:pPr>
        <w:pStyle w:val="a4"/>
        <w:numPr>
          <w:ilvl w:val="0"/>
          <w:numId w:val="23"/>
        </w:numPr>
        <w:tabs>
          <w:tab w:val="left" w:pos="1854"/>
          <w:tab w:val="left" w:pos="1916"/>
        </w:tabs>
        <w:spacing w:line="242" w:lineRule="auto"/>
        <w:ind w:right="1093" w:hanging="360"/>
        <w:jc w:val="left"/>
        <w:rPr>
          <w:sz w:val="24"/>
        </w:rPr>
      </w:pPr>
      <w:r>
        <w:rPr>
          <w:sz w:val="24"/>
        </w:rPr>
        <w:t>природныепожары,ихвидыиопасности,факторыипричиныихвозникновения, порядок действий при нахождении в зоне природного пожара;</w:t>
      </w:r>
    </w:p>
    <w:p w:rsidR="00F00F43" w:rsidRDefault="002A7C5D">
      <w:pPr>
        <w:pStyle w:val="a4"/>
        <w:numPr>
          <w:ilvl w:val="0"/>
          <w:numId w:val="23"/>
        </w:numPr>
        <w:tabs>
          <w:tab w:val="left" w:pos="1854"/>
        </w:tabs>
        <w:spacing w:line="271" w:lineRule="exact"/>
        <w:ind w:left="1854"/>
        <w:jc w:val="left"/>
        <w:rPr>
          <w:sz w:val="24"/>
        </w:rPr>
      </w:pPr>
      <w:r>
        <w:rPr>
          <w:sz w:val="24"/>
        </w:rPr>
        <w:t xml:space="preserve">правилабезопасногоповеденияв </w:t>
      </w:r>
      <w:r>
        <w:rPr>
          <w:spacing w:val="-2"/>
          <w:sz w:val="24"/>
        </w:rPr>
        <w:t>горах;</w:t>
      </w:r>
    </w:p>
    <w:p w:rsidR="00F00F43" w:rsidRDefault="002A7C5D">
      <w:pPr>
        <w:pStyle w:val="a4"/>
        <w:numPr>
          <w:ilvl w:val="0"/>
          <w:numId w:val="23"/>
        </w:numPr>
        <w:tabs>
          <w:tab w:val="left" w:pos="1854"/>
          <w:tab w:val="left" w:pos="1916"/>
        </w:tabs>
        <w:ind w:right="2400" w:hanging="360"/>
        <w:jc w:val="left"/>
        <w:rPr>
          <w:sz w:val="24"/>
        </w:rPr>
      </w:pPr>
      <w:r>
        <w:rPr>
          <w:sz w:val="24"/>
        </w:rPr>
        <w:t>снежныелавины,иххарактеристикииопасности,порядокдействий, необходимый для снижения риска попадания в лавину;</w:t>
      </w:r>
    </w:p>
    <w:p w:rsidR="00F00F43" w:rsidRDefault="002A7C5D">
      <w:pPr>
        <w:pStyle w:val="a4"/>
        <w:numPr>
          <w:ilvl w:val="0"/>
          <w:numId w:val="23"/>
        </w:numPr>
        <w:tabs>
          <w:tab w:val="left" w:pos="1854"/>
          <w:tab w:val="left" w:pos="1916"/>
        </w:tabs>
        <w:spacing w:line="237" w:lineRule="auto"/>
        <w:ind w:right="1123" w:hanging="360"/>
        <w:jc w:val="left"/>
        <w:rPr>
          <w:sz w:val="24"/>
        </w:rPr>
      </w:pPr>
      <w:r>
        <w:rPr>
          <w:sz w:val="24"/>
        </w:rPr>
        <w:t>камнепады,иххарактеристикииопасности,порядокдействий,необходимыхдля снижения риска попадания под камнепад;</w:t>
      </w:r>
    </w:p>
    <w:p w:rsidR="00F00F43" w:rsidRDefault="002A7C5D">
      <w:pPr>
        <w:pStyle w:val="a4"/>
        <w:numPr>
          <w:ilvl w:val="0"/>
          <w:numId w:val="23"/>
        </w:numPr>
        <w:tabs>
          <w:tab w:val="left" w:pos="1854"/>
          <w:tab w:val="left" w:pos="1916"/>
        </w:tabs>
        <w:spacing w:before="5" w:line="237" w:lineRule="auto"/>
        <w:ind w:right="1425" w:hanging="360"/>
        <w:jc w:val="left"/>
        <w:rPr>
          <w:sz w:val="24"/>
        </w:rPr>
      </w:pPr>
      <w:r>
        <w:rPr>
          <w:sz w:val="24"/>
        </w:rPr>
        <w:t xml:space="preserve">сели, иххарактеристики иопасности,порядокдействий припопаданиив зону </w:t>
      </w:r>
      <w:r>
        <w:rPr>
          <w:spacing w:val="-2"/>
          <w:sz w:val="24"/>
        </w:rPr>
        <w:t>селя;</w:t>
      </w:r>
    </w:p>
    <w:p w:rsidR="00F00F43" w:rsidRDefault="002A7C5D">
      <w:pPr>
        <w:pStyle w:val="a4"/>
        <w:numPr>
          <w:ilvl w:val="0"/>
          <w:numId w:val="23"/>
        </w:numPr>
        <w:tabs>
          <w:tab w:val="left" w:pos="1854"/>
        </w:tabs>
        <w:spacing w:before="4" w:line="275" w:lineRule="exact"/>
        <w:ind w:left="1854"/>
        <w:jc w:val="left"/>
        <w:rPr>
          <w:sz w:val="24"/>
        </w:rPr>
      </w:pPr>
      <w:r>
        <w:rPr>
          <w:sz w:val="24"/>
        </w:rPr>
        <w:t>оползни,иххарактеристикииопасности,порядокдействийприначале</w:t>
      </w:r>
      <w:r>
        <w:rPr>
          <w:spacing w:val="-2"/>
          <w:sz w:val="24"/>
        </w:rPr>
        <w:t>оползня;</w:t>
      </w:r>
    </w:p>
    <w:p w:rsidR="00F00F43" w:rsidRDefault="002A7C5D">
      <w:pPr>
        <w:pStyle w:val="a4"/>
        <w:numPr>
          <w:ilvl w:val="0"/>
          <w:numId w:val="23"/>
        </w:numPr>
        <w:tabs>
          <w:tab w:val="left" w:pos="1854"/>
          <w:tab w:val="left" w:pos="1916"/>
        </w:tabs>
        <w:spacing w:line="242" w:lineRule="auto"/>
        <w:ind w:right="2350" w:hanging="360"/>
        <w:jc w:val="left"/>
        <w:rPr>
          <w:sz w:val="24"/>
        </w:rPr>
      </w:pPr>
      <w:r>
        <w:rPr>
          <w:sz w:val="24"/>
        </w:rPr>
        <w:t>общиеправилабезопасногоповедениянаводоемах,правилакупания на оборудованных и необорудованных пляжах;</w:t>
      </w:r>
    </w:p>
    <w:p w:rsidR="00F00F43" w:rsidRDefault="002A7C5D">
      <w:pPr>
        <w:pStyle w:val="a4"/>
        <w:numPr>
          <w:ilvl w:val="0"/>
          <w:numId w:val="23"/>
        </w:numPr>
        <w:tabs>
          <w:tab w:val="left" w:pos="1854"/>
        </w:tabs>
        <w:spacing w:line="271" w:lineRule="exact"/>
        <w:ind w:left="1854"/>
        <w:jc w:val="left"/>
        <w:rPr>
          <w:sz w:val="24"/>
        </w:rPr>
      </w:pPr>
      <w:r>
        <w:rPr>
          <w:sz w:val="24"/>
        </w:rPr>
        <w:t>порядокдействийприобнаружениитонущего</w:t>
      </w:r>
      <w:r>
        <w:rPr>
          <w:spacing w:val="-2"/>
          <w:sz w:val="24"/>
        </w:rPr>
        <w:t xml:space="preserve"> человека;</w:t>
      </w:r>
    </w:p>
    <w:p w:rsidR="00F00F43" w:rsidRDefault="002A7C5D">
      <w:pPr>
        <w:pStyle w:val="a4"/>
        <w:numPr>
          <w:ilvl w:val="0"/>
          <w:numId w:val="23"/>
        </w:numPr>
        <w:tabs>
          <w:tab w:val="left" w:pos="1854"/>
        </w:tabs>
        <w:spacing w:before="1" w:line="275" w:lineRule="exact"/>
        <w:ind w:left="1854"/>
        <w:jc w:val="left"/>
        <w:rPr>
          <w:sz w:val="24"/>
        </w:rPr>
      </w:pPr>
      <w:r>
        <w:rPr>
          <w:sz w:val="24"/>
        </w:rPr>
        <w:t>правилаповеденияпринахождениина</w:t>
      </w:r>
      <w:r>
        <w:rPr>
          <w:spacing w:val="-2"/>
          <w:sz w:val="24"/>
        </w:rPr>
        <w:t>плавсредствах;</w:t>
      </w:r>
    </w:p>
    <w:p w:rsidR="00F00F43" w:rsidRDefault="002A7C5D">
      <w:pPr>
        <w:pStyle w:val="a4"/>
        <w:numPr>
          <w:ilvl w:val="0"/>
          <w:numId w:val="23"/>
        </w:numPr>
        <w:tabs>
          <w:tab w:val="left" w:pos="1854"/>
          <w:tab w:val="left" w:pos="1916"/>
        </w:tabs>
        <w:spacing w:line="242" w:lineRule="auto"/>
        <w:ind w:right="1133" w:hanging="360"/>
        <w:jc w:val="left"/>
        <w:rPr>
          <w:sz w:val="24"/>
        </w:rPr>
      </w:pPr>
      <w:r>
        <w:rPr>
          <w:sz w:val="24"/>
        </w:rPr>
        <w:t>правилаповеденияпринахождениинальду,порядокдействийприобнаружении человека в полынье;</w:t>
      </w:r>
    </w:p>
    <w:p w:rsidR="00F00F43" w:rsidRDefault="002A7C5D">
      <w:pPr>
        <w:pStyle w:val="a4"/>
        <w:numPr>
          <w:ilvl w:val="0"/>
          <w:numId w:val="23"/>
        </w:numPr>
        <w:tabs>
          <w:tab w:val="left" w:pos="1854"/>
        </w:tabs>
        <w:spacing w:line="270" w:lineRule="exact"/>
        <w:ind w:left="1854"/>
        <w:jc w:val="left"/>
        <w:rPr>
          <w:sz w:val="24"/>
        </w:rPr>
      </w:pPr>
      <w:r>
        <w:rPr>
          <w:sz w:val="24"/>
        </w:rPr>
        <w:t>наводнения,иххарактеристикииопасности,порядокдействийпри</w:t>
      </w:r>
      <w:r>
        <w:rPr>
          <w:spacing w:val="-2"/>
          <w:sz w:val="24"/>
        </w:rPr>
        <w:t>наводнении;</w:t>
      </w:r>
    </w:p>
    <w:p w:rsidR="00F00F43" w:rsidRDefault="002A7C5D">
      <w:pPr>
        <w:pStyle w:val="a4"/>
        <w:numPr>
          <w:ilvl w:val="0"/>
          <w:numId w:val="23"/>
        </w:numPr>
        <w:tabs>
          <w:tab w:val="left" w:pos="1854"/>
          <w:tab w:val="left" w:pos="1916"/>
        </w:tabs>
        <w:spacing w:line="242" w:lineRule="auto"/>
        <w:ind w:right="1672" w:hanging="360"/>
        <w:jc w:val="left"/>
        <w:rPr>
          <w:sz w:val="24"/>
        </w:rPr>
      </w:pPr>
      <w:r>
        <w:rPr>
          <w:sz w:val="24"/>
        </w:rPr>
        <w:t>цунами,иххарактеристикииопасности,порядокдействийпринахождении в зоне цунами;</w:t>
      </w:r>
    </w:p>
    <w:p w:rsidR="00F00F43" w:rsidRDefault="002A7C5D">
      <w:pPr>
        <w:pStyle w:val="a4"/>
        <w:numPr>
          <w:ilvl w:val="0"/>
          <w:numId w:val="23"/>
        </w:numPr>
        <w:tabs>
          <w:tab w:val="left" w:pos="1854"/>
          <w:tab w:val="left" w:pos="1916"/>
        </w:tabs>
        <w:spacing w:line="242" w:lineRule="auto"/>
        <w:ind w:right="2054" w:hanging="360"/>
        <w:jc w:val="left"/>
        <w:rPr>
          <w:sz w:val="24"/>
        </w:rPr>
      </w:pPr>
      <w:r>
        <w:rPr>
          <w:sz w:val="24"/>
        </w:rPr>
        <w:t>ураганы,смерчи,иххарактеристикииопасности,порядокдействийпри ураганах, бурях и смерчах;</w:t>
      </w:r>
    </w:p>
    <w:p w:rsidR="00F00F43" w:rsidRDefault="002A7C5D">
      <w:pPr>
        <w:pStyle w:val="a4"/>
        <w:numPr>
          <w:ilvl w:val="0"/>
          <w:numId w:val="23"/>
        </w:numPr>
        <w:tabs>
          <w:tab w:val="left" w:pos="1854"/>
        </w:tabs>
        <w:spacing w:line="271" w:lineRule="exact"/>
        <w:ind w:left="1854"/>
        <w:jc w:val="left"/>
        <w:rPr>
          <w:sz w:val="24"/>
        </w:rPr>
      </w:pPr>
      <w:r>
        <w:rPr>
          <w:sz w:val="24"/>
        </w:rPr>
        <w:t>грозы,иххарактеристикииопасности,порядокдействийприпопаданиив</w:t>
      </w:r>
      <w:r>
        <w:rPr>
          <w:spacing w:val="-2"/>
          <w:sz w:val="24"/>
        </w:rPr>
        <w:t>грозу;</w:t>
      </w:r>
    </w:p>
    <w:p w:rsidR="00F00F43" w:rsidRDefault="002A7C5D">
      <w:pPr>
        <w:pStyle w:val="a4"/>
        <w:numPr>
          <w:ilvl w:val="0"/>
          <w:numId w:val="23"/>
        </w:numPr>
        <w:tabs>
          <w:tab w:val="left" w:pos="1854"/>
          <w:tab w:val="left" w:pos="1916"/>
        </w:tabs>
        <w:ind w:right="1238" w:hanging="360"/>
        <w:jc w:val="left"/>
        <w:rPr>
          <w:sz w:val="24"/>
        </w:rPr>
      </w:pPr>
      <w:r>
        <w:rPr>
          <w:sz w:val="24"/>
        </w:rPr>
        <w:t>землетрясенияиизвержениявулканов,иххарактеристикииопасности,порядок действий при землетрясении, в том числе при попадании под завал, при нахождении в зоне извержения вулкана;</w:t>
      </w:r>
    </w:p>
    <w:p w:rsidR="00F00F43" w:rsidRDefault="002A7C5D">
      <w:pPr>
        <w:pStyle w:val="a4"/>
        <w:numPr>
          <w:ilvl w:val="0"/>
          <w:numId w:val="23"/>
        </w:numPr>
        <w:tabs>
          <w:tab w:val="left" w:pos="1854"/>
          <w:tab w:val="left" w:pos="1916"/>
        </w:tabs>
        <w:spacing w:line="242" w:lineRule="auto"/>
        <w:ind w:right="1325" w:hanging="360"/>
        <w:jc w:val="left"/>
        <w:rPr>
          <w:sz w:val="24"/>
        </w:rPr>
      </w:pPr>
      <w:r>
        <w:rPr>
          <w:sz w:val="24"/>
        </w:rPr>
        <w:t>смыслпонятий«экология»и «экологическаякультура»,значениеэкологиидля устойчивого развития общества;</w:t>
      </w:r>
    </w:p>
    <w:p w:rsidR="00F00F43" w:rsidRDefault="002A7C5D">
      <w:pPr>
        <w:pStyle w:val="a4"/>
        <w:numPr>
          <w:ilvl w:val="0"/>
          <w:numId w:val="23"/>
        </w:numPr>
        <w:tabs>
          <w:tab w:val="left" w:pos="1854"/>
          <w:tab w:val="left" w:pos="1916"/>
        </w:tabs>
        <w:spacing w:line="247" w:lineRule="auto"/>
        <w:ind w:right="1189" w:hanging="360"/>
        <w:jc w:val="left"/>
        <w:rPr>
          <w:sz w:val="24"/>
        </w:rPr>
      </w:pPr>
      <w:r>
        <w:rPr>
          <w:sz w:val="24"/>
        </w:rPr>
        <w:t>правилабезопасногоповеденияпринеблагоприятнойэкологическойобстановке (загрязнении атмосферы).</w:t>
      </w:r>
    </w:p>
    <w:p w:rsidR="00F00F43" w:rsidRDefault="002A7C5D">
      <w:pPr>
        <w:pStyle w:val="21"/>
        <w:spacing w:before="231" w:line="270" w:lineRule="exact"/>
        <w:ind w:left="1359"/>
        <w:jc w:val="left"/>
      </w:pPr>
      <w:r>
        <w:t>Модуль№8 «Основымедицинскихзнаний.Оказаниепервой</w:t>
      </w:r>
      <w:r>
        <w:rPr>
          <w:spacing w:val="-2"/>
        </w:rPr>
        <w:t>помощи»:</w:t>
      </w:r>
    </w:p>
    <w:p w:rsidR="00F00F43" w:rsidRDefault="002A7C5D">
      <w:pPr>
        <w:pStyle w:val="a4"/>
        <w:numPr>
          <w:ilvl w:val="0"/>
          <w:numId w:val="23"/>
        </w:numPr>
        <w:tabs>
          <w:tab w:val="left" w:pos="1854"/>
          <w:tab w:val="left" w:pos="1916"/>
        </w:tabs>
        <w:spacing w:line="237" w:lineRule="auto"/>
        <w:ind w:right="1112" w:hanging="360"/>
        <w:jc w:val="left"/>
        <w:rPr>
          <w:sz w:val="24"/>
        </w:rPr>
      </w:pPr>
      <w:r>
        <w:rPr>
          <w:sz w:val="24"/>
        </w:rPr>
        <w:t>смыслпонятий«здоровье»и «здоровыйобразжизни»,ихсодержаниеи значение для человека;</w:t>
      </w:r>
    </w:p>
    <w:p w:rsidR="00F00F43" w:rsidRDefault="00F00F43">
      <w:pPr>
        <w:pStyle w:val="a4"/>
        <w:spacing w:line="237" w:lineRule="auto"/>
        <w:jc w:val="left"/>
        <w:rPr>
          <w:sz w:val="24"/>
        </w:rPr>
        <w:sectPr w:rsidR="00F00F43">
          <w:pgSz w:w="11910" w:h="16840"/>
          <w:pgMar w:top="1080" w:right="0" w:bottom="1120" w:left="566" w:header="0" w:footer="886" w:gutter="0"/>
          <w:cols w:space="720"/>
        </w:sectPr>
      </w:pPr>
    </w:p>
    <w:p w:rsidR="00F00F43" w:rsidRDefault="002A7C5D">
      <w:pPr>
        <w:pStyle w:val="a4"/>
        <w:numPr>
          <w:ilvl w:val="0"/>
          <w:numId w:val="23"/>
        </w:numPr>
        <w:tabs>
          <w:tab w:val="left" w:pos="1854"/>
        </w:tabs>
        <w:spacing w:before="60"/>
        <w:ind w:left="1854"/>
        <w:jc w:val="left"/>
        <w:rPr>
          <w:sz w:val="24"/>
        </w:rPr>
      </w:pPr>
      <w:r>
        <w:rPr>
          <w:sz w:val="24"/>
        </w:rPr>
        <w:lastRenderedPageBreak/>
        <w:t>факторы,влияющиеназдоровьечеловека,опасностьвредных</w:t>
      </w:r>
      <w:r>
        <w:rPr>
          <w:spacing w:val="-2"/>
          <w:sz w:val="24"/>
        </w:rPr>
        <w:t>привычек;</w:t>
      </w:r>
    </w:p>
    <w:p w:rsidR="00F00F43" w:rsidRDefault="002A7C5D">
      <w:pPr>
        <w:pStyle w:val="a4"/>
        <w:numPr>
          <w:ilvl w:val="0"/>
          <w:numId w:val="23"/>
        </w:numPr>
        <w:tabs>
          <w:tab w:val="left" w:pos="1854"/>
        </w:tabs>
        <w:spacing w:before="2" w:line="275" w:lineRule="exact"/>
        <w:ind w:left="1854"/>
        <w:jc w:val="left"/>
        <w:rPr>
          <w:sz w:val="24"/>
        </w:rPr>
      </w:pPr>
      <w:r>
        <w:rPr>
          <w:sz w:val="24"/>
        </w:rPr>
        <w:t>элементыздоровогообразажизни,ответственностьзасохранение</w:t>
      </w:r>
      <w:r>
        <w:rPr>
          <w:spacing w:val="-2"/>
          <w:sz w:val="24"/>
        </w:rPr>
        <w:t>здоровья;</w:t>
      </w:r>
    </w:p>
    <w:p w:rsidR="00F00F43" w:rsidRDefault="002A7C5D">
      <w:pPr>
        <w:pStyle w:val="a4"/>
        <w:numPr>
          <w:ilvl w:val="0"/>
          <w:numId w:val="23"/>
        </w:numPr>
        <w:tabs>
          <w:tab w:val="left" w:pos="1854"/>
        </w:tabs>
        <w:spacing w:line="275" w:lineRule="exact"/>
        <w:ind w:left="1854"/>
        <w:jc w:val="left"/>
        <w:rPr>
          <w:sz w:val="24"/>
        </w:rPr>
      </w:pPr>
      <w:r>
        <w:rPr>
          <w:sz w:val="24"/>
        </w:rPr>
        <w:t>понятие«инфекционныезаболевания»,причиныих</w:t>
      </w:r>
      <w:r>
        <w:rPr>
          <w:spacing w:val="-2"/>
          <w:sz w:val="24"/>
        </w:rPr>
        <w:t>возникновения;</w:t>
      </w:r>
    </w:p>
    <w:p w:rsidR="00F00F43" w:rsidRDefault="002A7C5D">
      <w:pPr>
        <w:pStyle w:val="a4"/>
        <w:numPr>
          <w:ilvl w:val="0"/>
          <w:numId w:val="23"/>
        </w:numPr>
        <w:tabs>
          <w:tab w:val="left" w:pos="1854"/>
          <w:tab w:val="left" w:pos="1916"/>
        </w:tabs>
        <w:spacing w:before="3"/>
        <w:ind w:right="1239" w:hanging="360"/>
        <w:jc w:val="left"/>
        <w:rPr>
          <w:sz w:val="24"/>
        </w:rPr>
      </w:pPr>
      <w:r>
        <w:rPr>
          <w:sz w:val="24"/>
        </w:rPr>
        <w:t>механизмраспространенияинфекционныхзаболеваний,мерыихпрофилактики и защиты от них;</w:t>
      </w:r>
    </w:p>
    <w:p w:rsidR="00F00F43" w:rsidRDefault="002A7C5D">
      <w:pPr>
        <w:pStyle w:val="a4"/>
        <w:numPr>
          <w:ilvl w:val="0"/>
          <w:numId w:val="23"/>
        </w:numPr>
        <w:tabs>
          <w:tab w:val="left" w:pos="1854"/>
        </w:tabs>
        <w:spacing w:before="1" w:line="275" w:lineRule="exact"/>
        <w:ind w:left="1854"/>
        <w:jc w:val="left"/>
        <w:rPr>
          <w:sz w:val="24"/>
        </w:rPr>
      </w:pPr>
      <w:r>
        <w:rPr>
          <w:sz w:val="24"/>
        </w:rPr>
        <w:t>порядокдействийпривозникновениичрезвычайныхситуаций</w:t>
      </w:r>
      <w:r>
        <w:rPr>
          <w:spacing w:val="-2"/>
          <w:sz w:val="24"/>
        </w:rPr>
        <w:t>биолого-</w:t>
      </w:r>
    </w:p>
    <w:p w:rsidR="00F00F43" w:rsidRDefault="002A7C5D">
      <w:pPr>
        <w:pStyle w:val="a3"/>
        <w:spacing w:line="275" w:lineRule="exact"/>
        <w:ind w:left="1916" w:firstLine="0"/>
        <w:jc w:val="left"/>
      </w:pPr>
      <w:r>
        <w:t>социальногопроисхождения(эпидемия,</w:t>
      </w:r>
      <w:r>
        <w:rPr>
          <w:spacing w:val="-2"/>
        </w:rPr>
        <w:t>пандемия);</w:t>
      </w:r>
    </w:p>
    <w:p w:rsidR="00F00F43" w:rsidRDefault="002A7C5D">
      <w:pPr>
        <w:pStyle w:val="a4"/>
        <w:numPr>
          <w:ilvl w:val="0"/>
          <w:numId w:val="23"/>
        </w:numPr>
        <w:tabs>
          <w:tab w:val="left" w:pos="1854"/>
          <w:tab w:val="left" w:pos="1916"/>
        </w:tabs>
        <w:spacing w:before="2"/>
        <w:ind w:right="1054" w:hanging="360"/>
        <w:jc w:val="left"/>
        <w:rPr>
          <w:sz w:val="24"/>
        </w:rPr>
      </w:pPr>
      <w:r>
        <w:rPr>
          <w:sz w:val="24"/>
        </w:rPr>
        <w:t xml:space="preserve">мероприятия,проводимыегосударствомпо обеспечениюбезопасностинаселения при угрозе и во время чрезвычайных ситуаций биолого-социального происхождения (эпидемия, пандемия, эпизоотия, панзоотия, эпифитотия, </w:t>
      </w:r>
      <w:r>
        <w:rPr>
          <w:spacing w:val="-2"/>
          <w:sz w:val="24"/>
        </w:rPr>
        <w:t>панфитотия);</w:t>
      </w:r>
    </w:p>
    <w:p w:rsidR="00F00F43" w:rsidRDefault="002A7C5D">
      <w:pPr>
        <w:pStyle w:val="a4"/>
        <w:numPr>
          <w:ilvl w:val="0"/>
          <w:numId w:val="23"/>
        </w:numPr>
        <w:tabs>
          <w:tab w:val="left" w:pos="1854"/>
          <w:tab w:val="left" w:pos="1916"/>
        </w:tabs>
        <w:spacing w:before="3" w:line="237" w:lineRule="auto"/>
        <w:ind w:right="1508" w:hanging="360"/>
        <w:jc w:val="left"/>
        <w:rPr>
          <w:sz w:val="24"/>
        </w:rPr>
      </w:pPr>
      <w:r>
        <w:rPr>
          <w:sz w:val="24"/>
        </w:rPr>
        <w:t>понятие«неинфекционныезаболевания»и ихклассификация,факторыриска неинфекционных заболеваний;</w:t>
      </w:r>
    </w:p>
    <w:p w:rsidR="00F00F43" w:rsidRDefault="002A7C5D">
      <w:pPr>
        <w:pStyle w:val="a4"/>
        <w:numPr>
          <w:ilvl w:val="0"/>
          <w:numId w:val="23"/>
        </w:numPr>
        <w:tabs>
          <w:tab w:val="left" w:pos="1854"/>
        </w:tabs>
        <w:spacing w:before="3" w:line="275" w:lineRule="exact"/>
        <w:ind w:left="1854"/>
        <w:jc w:val="left"/>
        <w:rPr>
          <w:sz w:val="24"/>
        </w:rPr>
      </w:pPr>
      <w:r>
        <w:rPr>
          <w:sz w:val="24"/>
        </w:rPr>
        <w:t>мерыпрофилактикинеинфекционныхзаболеванийи защитыот</w:t>
      </w:r>
      <w:r>
        <w:rPr>
          <w:spacing w:val="-4"/>
          <w:sz w:val="24"/>
        </w:rPr>
        <w:t>них;</w:t>
      </w:r>
    </w:p>
    <w:p w:rsidR="00F00F43" w:rsidRDefault="002A7C5D">
      <w:pPr>
        <w:pStyle w:val="a4"/>
        <w:numPr>
          <w:ilvl w:val="0"/>
          <w:numId w:val="23"/>
        </w:numPr>
        <w:tabs>
          <w:tab w:val="left" w:pos="1854"/>
        </w:tabs>
        <w:spacing w:line="275" w:lineRule="exact"/>
        <w:ind w:left="1854"/>
        <w:jc w:val="left"/>
        <w:rPr>
          <w:sz w:val="24"/>
        </w:rPr>
      </w:pPr>
      <w:r>
        <w:rPr>
          <w:sz w:val="24"/>
        </w:rPr>
        <w:t>диспансеризацияиее</w:t>
      </w:r>
      <w:r>
        <w:rPr>
          <w:spacing w:val="-2"/>
          <w:sz w:val="24"/>
        </w:rPr>
        <w:t xml:space="preserve"> задачи;</w:t>
      </w:r>
    </w:p>
    <w:p w:rsidR="00F00F43" w:rsidRDefault="002A7C5D">
      <w:pPr>
        <w:pStyle w:val="a4"/>
        <w:numPr>
          <w:ilvl w:val="0"/>
          <w:numId w:val="23"/>
        </w:numPr>
        <w:tabs>
          <w:tab w:val="left" w:pos="1854"/>
        </w:tabs>
        <w:spacing w:before="2" w:line="275" w:lineRule="exact"/>
        <w:ind w:left="1854"/>
        <w:jc w:val="left"/>
        <w:rPr>
          <w:sz w:val="24"/>
        </w:rPr>
      </w:pPr>
      <w:r>
        <w:rPr>
          <w:sz w:val="24"/>
        </w:rPr>
        <w:t>понятия«психическоездоровье»и«психологическое</w:t>
      </w:r>
      <w:r>
        <w:rPr>
          <w:spacing w:val="-2"/>
          <w:sz w:val="24"/>
        </w:rPr>
        <w:t>благополучие»;</w:t>
      </w:r>
    </w:p>
    <w:p w:rsidR="00F00F43" w:rsidRDefault="002A7C5D">
      <w:pPr>
        <w:pStyle w:val="a4"/>
        <w:numPr>
          <w:ilvl w:val="0"/>
          <w:numId w:val="23"/>
        </w:numPr>
        <w:tabs>
          <w:tab w:val="left" w:pos="1854"/>
          <w:tab w:val="left" w:pos="1916"/>
        </w:tabs>
        <w:spacing w:line="242" w:lineRule="auto"/>
        <w:ind w:right="2099" w:hanging="360"/>
        <w:jc w:val="left"/>
        <w:rPr>
          <w:sz w:val="24"/>
        </w:rPr>
      </w:pPr>
      <w:r>
        <w:rPr>
          <w:sz w:val="24"/>
        </w:rPr>
        <w:t>стрессиеговлияниеначеловека,мерыпрофилактикистресса,способы саморегуляции эмоциональных состояний;</w:t>
      </w:r>
    </w:p>
    <w:p w:rsidR="00F00F43" w:rsidRDefault="002A7C5D">
      <w:pPr>
        <w:pStyle w:val="a4"/>
        <w:numPr>
          <w:ilvl w:val="0"/>
          <w:numId w:val="23"/>
        </w:numPr>
        <w:tabs>
          <w:tab w:val="left" w:pos="1854"/>
          <w:tab w:val="left" w:pos="1916"/>
        </w:tabs>
        <w:spacing w:line="242" w:lineRule="auto"/>
        <w:ind w:right="1976" w:hanging="360"/>
        <w:jc w:val="left"/>
        <w:rPr>
          <w:sz w:val="24"/>
        </w:rPr>
      </w:pPr>
      <w:r>
        <w:rPr>
          <w:sz w:val="24"/>
        </w:rPr>
        <w:t>понятие«перваяпомощь»иобязанностьпо ееоказанию,универсальный алгоритм оказания первой помощи;</w:t>
      </w:r>
    </w:p>
    <w:p w:rsidR="00F00F43" w:rsidRDefault="002A7C5D">
      <w:pPr>
        <w:pStyle w:val="a4"/>
        <w:numPr>
          <w:ilvl w:val="0"/>
          <w:numId w:val="23"/>
        </w:numPr>
        <w:tabs>
          <w:tab w:val="left" w:pos="1854"/>
        </w:tabs>
        <w:spacing w:line="271" w:lineRule="exact"/>
        <w:ind w:left="1854"/>
        <w:jc w:val="left"/>
        <w:rPr>
          <w:sz w:val="24"/>
        </w:rPr>
      </w:pPr>
      <w:r>
        <w:rPr>
          <w:sz w:val="24"/>
        </w:rPr>
        <w:t>назначениеисостав аптечкипервой</w:t>
      </w:r>
      <w:r>
        <w:rPr>
          <w:spacing w:val="-2"/>
          <w:sz w:val="24"/>
        </w:rPr>
        <w:t>помощи;</w:t>
      </w:r>
    </w:p>
    <w:p w:rsidR="00F00F43" w:rsidRDefault="002A7C5D">
      <w:pPr>
        <w:pStyle w:val="a4"/>
        <w:numPr>
          <w:ilvl w:val="0"/>
          <w:numId w:val="23"/>
        </w:numPr>
        <w:tabs>
          <w:tab w:val="left" w:pos="1854"/>
          <w:tab w:val="left" w:pos="1916"/>
        </w:tabs>
        <w:spacing w:line="242" w:lineRule="auto"/>
        <w:ind w:right="1185" w:hanging="360"/>
        <w:jc w:val="left"/>
        <w:rPr>
          <w:sz w:val="24"/>
        </w:rPr>
      </w:pPr>
      <w:r>
        <w:rPr>
          <w:sz w:val="24"/>
        </w:rPr>
        <w:t>порядокдействийприоказаниипервойпомощив различныхситуациях,приемы психологической поддержки пострадавшего.</w:t>
      </w:r>
    </w:p>
    <w:p w:rsidR="00F00F43" w:rsidRDefault="002A7C5D">
      <w:pPr>
        <w:pStyle w:val="21"/>
        <w:spacing w:before="246" w:line="270" w:lineRule="exact"/>
        <w:ind w:left="1359"/>
        <w:jc w:val="left"/>
      </w:pPr>
      <w:r>
        <w:t>Модуль№9 «Безопасностьв</w:t>
      </w:r>
      <w:r>
        <w:rPr>
          <w:spacing w:val="-2"/>
        </w:rPr>
        <w:t>социуме»:</w:t>
      </w:r>
    </w:p>
    <w:p w:rsidR="00F00F43" w:rsidRDefault="002A7C5D">
      <w:pPr>
        <w:pStyle w:val="a4"/>
        <w:numPr>
          <w:ilvl w:val="0"/>
          <w:numId w:val="23"/>
        </w:numPr>
        <w:tabs>
          <w:tab w:val="left" w:pos="1854"/>
        </w:tabs>
        <w:spacing w:line="270" w:lineRule="exact"/>
        <w:ind w:left="1854"/>
        <w:jc w:val="left"/>
        <w:rPr>
          <w:sz w:val="24"/>
        </w:rPr>
      </w:pPr>
      <w:r>
        <w:rPr>
          <w:sz w:val="24"/>
        </w:rPr>
        <w:t>общениеиегозначениедлячеловека,способыэффективного</w:t>
      </w:r>
      <w:r>
        <w:rPr>
          <w:spacing w:val="-2"/>
          <w:sz w:val="24"/>
        </w:rPr>
        <w:t>общения;</w:t>
      </w:r>
    </w:p>
    <w:p w:rsidR="00F00F43" w:rsidRDefault="002A7C5D">
      <w:pPr>
        <w:pStyle w:val="a4"/>
        <w:numPr>
          <w:ilvl w:val="0"/>
          <w:numId w:val="23"/>
        </w:numPr>
        <w:tabs>
          <w:tab w:val="left" w:pos="1854"/>
          <w:tab w:val="left" w:pos="1916"/>
        </w:tabs>
        <w:spacing w:before="5" w:line="237" w:lineRule="auto"/>
        <w:ind w:right="1081" w:hanging="360"/>
        <w:jc w:val="left"/>
        <w:rPr>
          <w:sz w:val="24"/>
        </w:rPr>
      </w:pPr>
      <w:r>
        <w:rPr>
          <w:sz w:val="24"/>
        </w:rPr>
        <w:t>приемы и правила безопасной межличностной коммуникации и комфортного взаимодействиявгруппе,признакиконструктивногои деструктивногообщения;</w:t>
      </w:r>
    </w:p>
    <w:p w:rsidR="00F00F43" w:rsidRDefault="002A7C5D">
      <w:pPr>
        <w:pStyle w:val="a4"/>
        <w:numPr>
          <w:ilvl w:val="0"/>
          <w:numId w:val="23"/>
        </w:numPr>
        <w:tabs>
          <w:tab w:val="left" w:pos="1854"/>
          <w:tab w:val="left" w:pos="1916"/>
        </w:tabs>
        <w:spacing w:before="3"/>
        <w:ind w:right="1931" w:hanging="360"/>
        <w:jc w:val="left"/>
        <w:rPr>
          <w:sz w:val="24"/>
        </w:rPr>
      </w:pPr>
      <w:r>
        <w:rPr>
          <w:sz w:val="24"/>
        </w:rPr>
        <w:t xml:space="preserve">понятие«конфликт»истадииего развития,факторыипричиныразвития </w:t>
      </w:r>
      <w:r>
        <w:rPr>
          <w:spacing w:val="-2"/>
          <w:sz w:val="24"/>
        </w:rPr>
        <w:t>конфликта;</w:t>
      </w:r>
    </w:p>
    <w:p w:rsidR="00F00F43" w:rsidRDefault="002A7C5D">
      <w:pPr>
        <w:pStyle w:val="a4"/>
        <w:numPr>
          <w:ilvl w:val="0"/>
          <w:numId w:val="23"/>
        </w:numPr>
        <w:tabs>
          <w:tab w:val="left" w:pos="1854"/>
          <w:tab w:val="left" w:pos="1916"/>
        </w:tabs>
        <w:spacing w:before="1"/>
        <w:ind w:right="1440" w:hanging="360"/>
        <w:jc w:val="left"/>
        <w:rPr>
          <w:sz w:val="24"/>
        </w:rPr>
      </w:pPr>
      <w:r>
        <w:rPr>
          <w:sz w:val="24"/>
        </w:rPr>
        <w:t xml:space="preserve">условияиситуациивозникновениямежличностныхигрупповыхконфликтов, безопасные и эффективные способы избегания и разрешения конфликтных </w:t>
      </w:r>
      <w:r>
        <w:rPr>
          <w:spacing w:val="-2"/>
          <w:sz w:val="24"/>
        </w:rPr>
        <w:t>ситуаций;</w:t>
      </w:r>
    </w:p>
    <w:p w:rsidR="00F00F43" w:rsidRDefault="002A7C5D">
      <w:pPr>
        <w:pStyle w:val="a4"/>
        <w:numPr>
          <w:ilvl w:val="0"/>
          <w:numId w:val="23"/>
        </w:numPr>
        <w:tabs>
          <w:tab w:val="left" w:pos="1854"/>
          <w:tab w:val="left" w:pos="1916"/>
        </w:tabs>
        <w:spacing w:line="242" w:lineRule="auto"/>
        <w:ind w:right="1360" w:hanging="360"/>
        <w:jc w:val="left"/>
        <w:rPr>
          <w:sz w:val="24"/>
        </w:rPr>
      </w:pPr>
      <w:r>
        <w:rPr>
          <w:sz w:val="24"/>
        </w:rPr>
        <w:t>правилаповедениядляснижениярискаконфликтаипорядокдействийприего опасных проявлениях;</w:t>
      </w:r>
    </w:p>
    <w:p w:rsidR="00F00F43" w:rsidRDefault="002A7C5D">
      <w:pPr>
        <w:pStyle w:val="a4"/>
        <w:numPr>
          <w:ilvl w:val="0"/>
          <w:numId w:val="23"/>
        </w:numPr>
        <w:tabs>
          <w:tab w:val="left" w:pos="1854"/>
        </w:tabs>
        <w:spacing w:line="270" w:lineRule="exact"/>
        <w:ind w:left="1854"/>
        <w:jc w:val="left"/>
        <w:rPr>
          <w:sz w:val="24"/>
        </w:rPr>
      </w:pPr>
      <w:r>
        <w:rPr>
          <w:sz w:val="24"/>
        </w:rPr>
        <w:t>способразрешенияконфликтаспомощьютретьей стороны</w:t>
      </w:r>
      <w:r>
        <w:rPr>
          <w:spacing w:val="-2"/>
          <w:sz w:val="24"/>
        </w:rPr>
        <w:t>(медиатора);</w:t>
      </w:r>
    </w:p>
    <w:p w:rsidR="00F00F43" w:rsidRDefault="002A7C5D">
      <w:pPr>
        <w:pStyle w:val="a4"/>
        <w:numPr>
          <w:ilvl w:val="0"/>
          <w:numId w:val="23"/>
        </w:numPr>
        <w:tabs>
          <w:tab w:val="left" w:pos="1854"/>
        </w:tabs>
        <w:spacing w:line="275" w:lineRule="exact"/>
        <w:ind w:left="1854"/>
        <w:jc w:val="left"/>
        <w:rPr>
          <w:sz w:val="24"/>
        </w:rPr>
      </w:pPr>
      <w:r>
        <w:rPr>
          <w:sz w:val="24"/>
        </w:rPr>
        <w:t>опасныеформыпроявленияконфликта:агрессия, домашнеенасилиеи</w:t>
      </w:r>
      <w:r>
        <w:rPr>
          <w:spacing w:val="-2"/>
          <w:sz w:val="24"/>
        </w:rPr>
        <w:t>буллинг;</w:t>
      </w:r>
    </w:p>
    <w:p w:rsidR="00F00F43" w:rsidRDefault="002A7C5D">
      <w:pPr>
        <w:pStyle w:val="a4"/>
        <w:numPr>
          <w:ilvl w:val="0"/>
          <w:numId w:val="23"/>
        </w:numPr>
        <w:tabs>
          <w:tab w:val="left" w:pos="1854"/>
          <w:tab w:val="left" w:pos="1916"/>
        </w:tabs>
        <w:spacing w:before="2" w:line="237" w:lineRule="auto"/>
        <w:ind w:right="2180" w:hanging="360"/>
        <w:jc w:val="left"/>
        <w:rPr>
          <w:sz w:val="24"/>
        </w:rPr>
      </w:pPr>
      <w:r>
        <w:rPr>
          <w:sz w:val="24"/>
        </w:rPr>
        <w:t>манипуляциивходемежличностногообщения,приемы распознавания манипуляций и способы противостояния им;</w:t>
      </w:r>
    </w:p>
    <w:p w:rsidR="00F00F43" w:rsidRDefault="002A7C5D">
      <w:pPr>
        <w:pStyle w:val="a4"/>
        <w:numPr>
          <w:ilvl w:val="0"/>
          <w:numId w:val="23"/>
        </w:numPr>
        <w:tabs>
          <w:tab w:val="left" w:pos="1854"/>
          <w:tab w:val="left" w:pos="1916"/>
        </w:tabs>
        <w:spacing w:before="3"/>
        <w:ind w:right="1641" w:hanging="360"/>
        <w:jc w:val="left"/>
        <w:rPr>
          <w:sz w:val="24"/>
        </w:rPr>
      </w:pPr>
      <w:r>
        <w:rPr>
          <w:sz w:val="24"/>
        </w:rPr>
        <w:t>приемы распознавания противозаконных проявлений манипуляции (мошенничество,вымогательство,подстрекательствокдействиям,которые могут причинить вред жизни и здоровью, и вовлечение в преступную, асоциальную или деструктивную деятельность) и способы защиты от них;</w:t>
      </w:r>
    </w:p>
    <w:p w:rsidR="00F00F43" w:rsidRDefault="002A7C5D">
      <w:pPr>
        <w:pStyle w:val="a4"/>
        <w:numPr>
          <w:ilvl w:val="0"/>
          <w:numId w:val="23"/>
        </w:numPr>
        <w:tabs>
          <w:tab w:val="left" w:pos="1854"/>
          <w:tab w:val="left" w:pos="1916"/>
        </w:tabs>
        <w:spacing w:before="3" w:line="237" w:lineRule="auto"/>
        <w:ind w:right="1468" w:hanging="360"/>
        <w:jc w:val="left"/>
        <w:rPr>
          <w:sz w:val="24"/>
        </w:rPr>
      </w:pPr>
      <w:r>
        <w:rPr>
          <w:sz w:val="24"/>
        </w:rPr>
        <w:t>современныемолодежныеувлеченияи опасности,связанныес ними,правила безопасного поведения;</w:t>
      </w:r>
    </w:p>
    <w:p w:rsidR="00F00F43" w:rsidRDefault="002A7C5D">
      <w:pPr>
        <w:pStyle w:val="a4"/>
        <w:numPr>
          <w:ilvl w:val="0"/>
          <w:numId w:val="23"/>
        </w:numPr>
        <w:tabs>
          <w:tab w:val="left" w:pos="1854"/>
        </w:tabs>
        <w:spacing w:before="8"/>
        <w:ind w:left="1854"/>
        <w:jc w:val="left"/>
        <w:rPr>
          <w:sz w:val="24"/>
        </w:rPr>
      </w:pPr>
      <w:r>
        <w:rPr>
          <w:sz w:val="24"/>
        </w:rPr>
        <w:t>правилабезопаснойкоммуникациис незнакомыми</w:t>
      </w:r>
      <w:r>
        <w:rPr>
          <w:spacing w:val="-2"/>
          <w:sz w:val="24"/>
        </w:rPr>
        <w:t>людьми.</w:t>
      </w:r>
    </w:p>
    <w:p w:rsidR="00F00F43" w:rsidRDefault="002A7C5D">
      <w:pPr>
        <w:pStyle w:val="21"/>
        <w:spacing w:before="253" w:line="270" w:lineRule="exact"/>
        <w:ind w:left="1359"/>
        <w:jc w:val="left"/>
      </w:pPr>
      <w:r>
        <w:t>Модуль№10«Безопасностьвинформационном</w:t>
      </w:r>
      <w:r>
        <w:rPr>
          <w:spacing w:val="-2"/>
        </w:rPr>
        <w:t>пространстве»:</w:t>
      </w:r>
    </w:p>
    <w:p w:rsidR="00F00F43" w:rsidRDefault="002A7C5D">
      <w:pPr>
        <w:pStyle w:val="a4"/>
        <w:numPr>
          <w:ilvl w:val="0"/>
          <w:numId w:val="23"/>
        </w:numPr>
        <w:tabs>
          <w:tab w:val="left" w:pos="1854"/>
          <w:tab w:val="left" w:pos="1916"/>
        </w:tabs>
        <w:spacing w:line="237" w:lineRule="auto"/>
        <w:ind w:right="1687" w:hanging="360"/>
        <w:jc w:val="left"/>
        <w:rPr>
          <w:sz w:val="24"/>
        </w:rPr>
      </w:pPr>
      <w:r>
        <w:rPr>
          <w:sz w:val="24"/>
        </w:rPr>
        <w:t>понятие«цифроваясреда»,еехарактеристикиипримерыинформационных и компьютерных угроз, положительные возможности цифровой среды;</w:t>
      </w:r>
    </w:p>
    <w:p w:rsidR="00F00F43" w:rsidRDefault="002A7C5D">
      <w:pPr>
        <w:pStyle w:val="a4"/>
        <w:numPr>
          <w:ilvl w:val="0"/>
          <w:numId w:val="23"/>
        </w:numPr>
        <w:tabs>
          <w:tab w:val="left" w:pos="1854"/>
        </w:tabs>
        <w:ind w:left="1854"/>
        <w:jc w:val="left"/>
        <w:rPr>
          <w:sz w:val="24"/>
        </w:rPr>
      </w:pPr>
      <w:r>
        <w:rPr>
          <w:sz w:val="24"/>
        </w:rPr>
        <w:t xml:space="preserve">рискии угрозыприиспользовании </w:t>
      </w:r>
      <w:r>
        <w:rPr>
          <w:spacing w:val="-2"/>
          <w:sz w:val="24"/>
        </w:rPr>
        <w:t>интернета;</w:t>
      </w:r>
    </w:p>
    <w:p w:rsidR="00F00F43" w:rsidRDefault="00F00F43">
      <w:pPr>
        <w:pStyle w:val="a4"/>
        <w:jc w:val="left"/>
        <w:rPr>
          <w:sz w:val="24"/>
        </w:rPr>
        <w:sectPr w:rsidR="00F00F43">
          <w:pgSz w:w="11910" w:h="16840"/>
          <w:pgMar w:top="1080" w:right="0" w:bottom="1120" w:left="566" w:header="0" w:footer="886" w:gutter="0"/>
          <w:cols w:space="720"/>
        </w:sectPr>
      </w:pPr>
    </w:p>
    <w:p w:rsidR="00F00F43" w:rsidRDefault="002A7C5D">
      <w:pPr>
        <w:pStyle w:val="a4"/>
        <w:numPr>
          <w:ilvl w:val="0"/>
          <w:numId w:val="23"/>
        </w:numPr>
        <w:tabs>
          <w:tab w:val="left" w:pos="1854"/>
          <w:tab w:val="left" w:pos="1916"/>
        </w:tabs>
        <w:spacing w:before="60" w:line="242" w:lineRule="auto"/>
        <w:ind w:right="1583" w:hanging="360"/>
        <w:jc w:val="left"/>
        <w:rPr>
          <w:sz w:val="24"/>
        </w:rPr>
      </w:pPr>
      <w:r>
        <w:rPr>
          <w:sz w:val="24"/>
        </w:rPr>
        <w:lastRenderedPageBreak/>
        <w:t>общиепринципыбезопасногоповедения,необходимыедляпредупреждения возникновения опасных ситуаций в личном цифровом пространстве;</w:t>
      </w:r>
    </w:p>
    <w:p w:rsidR="00F00F43" w:rsidRDefault="002A7C5D">
      <w:pPr>
        <w:pStyle w:val="a4"/>
        <w:numPr>
          <w:ilvl w:val="0"/>
          <w:numId w:val="23"/>
        </w:numPr>
        <w:tabs>
          <w:tab w:val="left" w:pos="1854"/>
          <w:tab w:val="left" w:pos="1916"/>
        </w:tabs>
        <w:spacing w:line="242" w:lineRule="auto"/>
        <w:ind w:right="1810" w:hanging="360"/>
        <w:jc w:val="left"/>
        <w:rPr>
          <w:sz w:val="24"/>
        </w:rPr>
      </w:pPr>
      <w:r>
        <w:rPr>
          <w:sz w:val="24"/>
        </w:rPr>
        <w:t>опасныеявленияцифровойсреды:вредоносныепрограммыи приложения и их разновидности;</w:t>
      </w:r>
    </w:p>
    <w:p w:rsidR="00F00F43" w:rsidRDefault="002A7C5D">
      <w:pPr>
        <w:pStyle w:val="a4"/>
        <w:numPr>
          <w:ilvl w:val="0"/>
          <w:numId w:val="23"/>
        </w:numPr>
        <w:tabs>
          <w:tab w:val="left" w:pos="1854"/>
          <w:tab w:val="left" w:pos="1916"/>
        </w:tabs>
        <w:spacing w:line="242" w:lineRule="auto"/>
        <w:ind w:right="1871" w:hanging="360"/>
        <w:jc w:val="left"/>
        <w:rPr>
          <w:sz w:val="24"/>
        </w:rPr>
      </w:pPr>
      <w:r>
        <w:rPr>
          <w:sz w:val="24"/>
        </w:rPr>
        <w:t>правилакибергигиены,необходимыедляпредупреждениявозникновения опасных ситуаций в цифровой среде;</w:t>
      </w:r>
    </w:p>
    <w:p w:rsidR="00F00F43" w:rsidRDefault="002A7C5D">
      <w:pPr>
        <w:pStyle w:val="a4"/>
        <w:numPr>
          <w:ilvl w:val="0"/>
          <w:numId w:val="23"/>
        </w:numPr>
        <w:tabs>
          <w:tab w:val="left" w:pos="1854"/>
          <w:tab w:val="left" w:pos="1916"/>
        </w:tabs>
        <w:spacing w:line="242" w:lineRule="auto"/>
        <w:ind w:right="1337" w:hanging="360"/>
        <w:jc w:val="left"/>
        <w:rPr>
          <w:sz w:val="24"/>
        </w:rPr>
      </w:pPr>
      <w:r>
        <w:rPr>
          <w:sz w:val="24"/>
        </w:rPr>
        <w:t>основныевидыопасногоизапрещенного контентавинтернетеи его признаки, приемы распознавания опасностей при использовании интернета;</w:t>
      </w:r>
    </w:p>
    <w:p w:rsidR="00F00F43" w:rsidRDefault="002A7C5D">
      <w:pPr>
        <w:pStyle w:val="a4"/>
        <w:numPr>
          <w:ilvl w:val="0"/>
          <w:numId w:val="23"/>
        </w:numPr>
        <w:tabs>
          <w:tab w:val="left" w:pos="1854"/>
        </w:tabs>
        <w:spacing w:line="271" w:lineRule="exact"/>
        <w:ind w:left="1854"/>
        <w:jc w:val="left"/>
        <w:rPr>
          <w:sz w:val="24"/>
        </w:rPr>
      </w:pPr>
      <w:r>
        <w:rPr>
          <w:sz w:val="24"/>
        </w:rPr>
        <w:t>противоправныедействияв</w:t>
      </w:r>
      <w:r>
        <w:rPr>
          <w:spacing w:val="-2"/>
          <w:sz w:val="24"/>
        </w:rPr>
        <w:t>интернете;</w:t>
      </w:r>
    </w:p>
    <w:p w:rsidR="00F00F43" w:rsidRDefault="002A7C5D">
      <w:pPr>
        <w:pStyle w:val="a4"/>
        <w:numPr>
          <w:ilvl w:val="0"/>
          <w:numId w:val="23"/>
        </w:numPr>
        <w:tabs>
          <w:tab w:val="left" w:pos="1854"/>
          <w:tab w:val="left" w:pos="1916"/>
        </w:tabs>
        <w:ind w:right="1307" w:hanging="360"/>
        <w:jc w:val="left"/>
        <w:rPr>
          <w:sz w:val="24"/>
        </w:rPr>
      </w:pPr>
      <w:r>
        <w:rPr>
          <w:sz w:val="24"/>
        </w:rPr>
        <w:t>правилацифровогоповедения,необходимогодляснижениярискови угрозпри использовании интернета (кибербуллинга, вербовки в различные организации и группы);</w:t>
      </w:r>
    </w:p>
    <w:p w:rsidR="00F00F43" w:rsidRDefault="002A7C5D">
      <w:pPr>
        <w:pStyle w:val="a4"/>
        <w:numPr>
          <w:ilvl w:val="0"/>
          <w:numId w:val="23"/>
        </w:numPr>
        <w:tabs>
          <w:tab w:val="left" w:pos="1854"/>
          <w:tab w:val="left" w:pos="1916"/>
        </w:tabs>
        <w:spacing w:line="242" w:lineRule="auto"/>
        <w:ind w:right="1791" w:hanging="360"/>
        <w:jc w:val="left"/>
        <w:rPr>
          <w:sz w:val="24"/>
        </w:rPr>
      </w:pPr>
      <w:r>
        <w:rPr>
          <w:sz w:val="24"/>
        </w:rPr>
        <w:t>деструктивные течения в интернете, их признаки и опасности, правила безопасногоиспользованияинтернетапо предотвращениюрисковиугроз вовлечения в различную деструктивную деятельность.</w:t>
      </w:r>
    </w:p>
    <w:p w:rsidR="00F00F43" w:rsidRDefault="002A7C5D">
      <w:pPr>
        <w:pStyle w:val="21"/>
        <w:spacing w:before="233" w:line="270" w:lineRule="exact"/>
        <w:ind w:left="1359"/>
        <w:jc w:val="left"/>
      </w:pPr>
      <w:r>
        <w:t>Модуль№ 11 «Основыпротиводействияэкстремизмуи</w:t>
      </w:r>
      <w:r>
        <w:rPr>
          <w:spacing w:val="-2"/>
        </w:rPr>
        <w:t>терроризму»:</w:t>
      </w:r>
    </w:p>
    <w:p w:rsidR="00F00F43" w:rsidRDefault="002A7C5D">
      <w:pPr>
        <w:pStyle w:val="a4"/>
        <w:numPr>
          <w:ilvl w:val="0"/>
          <w:numId w:val="23"/>
        </w:numPr>
        <w:tabs>
          <w:tab w:val="left" w:pos="1854"/>
          <w:tab w:val="left" w:pos="1916"/>
        </w:tabs>
        <w:spacing w:line="242" w:lineRule="auto"/>
        <w:ind w:right="1654" w:hanging="360"/>
        <w:jc w:val="left"/>
        <w:rPr>
          <w:sz w:val="24"/>
        </w:rPr>
      </w:pPr>
      <w:r>
        <w:rPr>
          <w:sz w:val="24"/>
        </w:rPr>
        <w:t>понятия«экстремизм»и «терроризм»,ихсодержание,причины,возможные варианты проявления и последствия;</w:t>
      </w:r>
    </w:p>
    <w:p w:rsidR="00F00F43" w:rsidRDefault="002A7C5D">
      <w:pPr>
        <w:pStyle w:val="a4"/>
        <w:numPr>
          <w:ilvl w:val="0"/>
          <w:numId w:val="23"/>
        </w:numPr>
        <w:tabs>
          <w:tab w:val="left" w:pos="1854"/>
          <w:tab w:val="left" w:pos="1916"/>
        </w:tabs>
        <w:spacing w:line="242" w:lineRule="auto"/>
        <w:ind w:right="1707" w:hanging="360"/>
        <w:jc w:val="left"/>
        <w:rPr>
          <w:sz w:val="24"/>
        </w:rPr>
      </w:pPr>
      <w:r>
        <w:rPr>
          <w:sz w:val="24"/>
        </w:rPr>
        <w:t>целииформыпроявлениятеррористическихактов,ихпоследствия,уровни террористической опасности;</w:t>
      </w:r>
    </w:p>
    <w:p w:rsidR="00F00F43" w:rsidRDefault="002A7C5D">
      <w:pPr>
        <w:pStyle w:val="a4"/>
        <w:numPr>
          <w:ilvl w:val="0"/>
          <w:numId w:val="23"/>
        </w:numPr>
        <w:tabs>
          <w:tab w:val="left" w:pos="1854"/>
          <w:tab w:val="left" w:pos="1916"/>
        </w:tabs>
        <w:spacing w:line="242" w:lineRule="auto"/>
        <w:ind w:right="1416" w:hanging="360"/>
        <w:jc w:val="left"/>
        <w:rPr>
          <w:sz w:val="24"/>
        </w:rPr>
      </w:pPr>
      <w:r>
        <w:rPr>
          <w:sz w:val="24"/>
        </w:rPr>
        <w:t>основыобщественно-государственнойсистемыпротиводействияэкстремизму и терроризму, контртеррористическая операция и ее цели;</w:t>
      </w:r>
    </w:p>
    <w:p w:rsidR="00F00F43" w:rsidRDefault="002A7C5D">
      <w:pPr>
        <w:pStyle w:val="a4"/>
        <w:numPr>
          <w:ilvl w:val="0"/>
          <w:numId w:val="23"/>
        </w:numPr>
        <w:tabs>
          <w:tab w:val="left" w:pos="1854"/>
          <w:tab w:val="left" w:pos="1916"/>
        </w:tabs>
        <w:spacing w:line="242" w:lineRule="auto"/>
        <w:ind w:right="2806" w:hanging="360"/>
        <w:jc w:val="left"/>
        <w:rPr>
          <w:sz w:val="24"/>
        </w:rPr>
      </w:pPr>
      <w:r>
        <w:rPr>
          <w:sz w:val="24"/>
        </w:rPr>
        <w:t>признакивовлечениявтеррористическуюдеятельность,правила антитеррористического поведения;</w:t>
      </w:r>
    </w:p>
    <w:p w:rsidR="00F00F43" w:rsidRDefault="002A7C5D">
      <w:pPr>
        <w:pStyle w:val="a4"/>
        <w:numPr>
          <w:ilvl w:val="0"/>
          <w:numId w:val="23"/>
        </w:numPr>
        <w:tabs>
          <w:tab w:val="left" w:pos="1854"/>
          <w:tab w:val="left" w:pos="1916"/>
        </w:tabs>
        <w:spacing w:line="242" w:lineRule="auto"/>
        <w:ind w:right="1385" w:hanging="360"/>
        <w:jc w:val="left"/>
        <w:rPr>
          <w:sz w:val="24"/>
        </w:rPr>
      </w:pPr>
      <w:r>
        <w:rPr>
          <w:sz w:val="24"/>
        </w:rPr>
        <w:t>признакиугрозиподготовкиразличныхформтерактов,порядокдействийпри их обнаружении;</w:t>
      </w:r>
    </w:p>
    <w:p w:rsidR="00F00F43" w:rsidRDefault="002A7C5D">
      <w:pPr>
        <w:pStyle w:val="a4"/>
        <w:numPr>
          <w:ilvl w:val="0"/>
          <w:numId w:val="23"/>
        </w:numPr>
        <w:tabs>
          <w:tab w:val="left" w:pos="1854"/>
        </w:tabs>
        <w:spacing w:line="271" w:lineRule="exact"/>
        <w:ind w:left="1854"/>
        <w:jc w:val="left"/>
        <w:rPr>
          <w:sz w:val="24"/>
        </w:rPr>
      </w:pPr>
      <w:r>
        <w:rPr>
          <w:sz w:val="24"/>
        </w:rPr>
        <w:t>правилабезопасногоповедениявслучаетеракта(нападение</w:t>
      </w:r>
      <w:r>
        <w:rPr>
          <w:spacing w:val="-2"/>
          <w:sz w:val="24"/>
        </w:rPr>
        <w:t xml:space="preserve"> террористов</w:t>
      </w:r>
    </w:p>
    <w:p w:rsidR="00F00F43" w:rsidRDefault="002A7C5D">
      <w:pPr>
        <w:pStyle w:val="a3"/>
        <w:spacing w:line="242" w:lineRule="auto"/>
        <w:ind w:left="1916" w:right="851" w:firstLine="0"/>
        <w:jc w:val="left"/>
      </w:pPr>
      <w:r>
        <w:t>ипопытказахватазаложников,попаданиев заложники,огневойналет,наезд транспортного средства, подрыв взрывного устройства).</w:t>
      </w:r>
    </w:p>
    <w:p w:rsidR="00F00F43" w:rsidRDefault="00F00F43">
      <w:pPr>
        <w:pStyle w:val="a3"/>
        <w:spacing w:before="251"/>
        <w:ind w:left="0" w:firstLine="0"/>
        <w:jc w:val="left"/>
      </w:pPr>
    </w:p>
    <w:p w:rsidR="00F00F43" w:rsidRDefault="002A7C5D">
      <w:pPr>
        <w:pStyle w:val="21"/>
        <w:ind w:left="3155"/>
        <w:jc w:val="left"/>
      </w:pPr>
      <w:r>
        <w:t>Планируемыерезультатыосвоенияпрограммы</w:t>
      </w:r>
      <w:r>
        <w:rPr>
          <w:spacing w:val="-5"/>
        </w:rPr>
        <w:t>ОБЖ</w:t>
      </w:r>
    </w:p>
    <w:p w:rsidR="00F00F43" w:rsidRDefault="00F00F43">
      <w:pPr>
        <w:pStyle w:val="a3"/>
        <w:ind w:left="0" w:firstLine="0"/>
        <w:jc w:val="left"/>
        <w:rPr>
          <w:b/>
        </w:rPr>
      </w:pPr>
    </w:p>
    <w:p w:rsidR="00F00F43" w:rsidRDefault="00F00F43">
      <w:pPr>
        <w:pStyle w:val="a3"/>
        <w:spacing w:before="3"/>
        <w:ind w:left="0" w:firstLine="0"/>
        <w:jc w:val="left"/>
        <w:rPr>
          <w:b/>
        </w:rPr>
      </w:pPr>
    </w:p>
    <w:p w:rsidR="00F00F43" w:rsidRDefault="002A7C5D">
      <w:pPr>
        <w:pStyle w:val="a3"/>
        <w:ind w:right="968" w:firstLine="0"/>
        <w:jc w:val="left"/>
      </w:pPr>
      <w:r>
        <w:t>Личностныерезультатыдостигаютсявединствеучебнойивоспитательнойдеятельности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rsidR="00F00F43" w:rsidRDefault="002A7C5D">
      <w:pPr>
        <w:pStyle w:val="a3"/>
        <w:ind w:right="879" w:firstLine="0"/>
        <w:jc w:val="left"/>
      </w:pPr>
      <w: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качествах,которыевыражаютсяпреждевсеговготовностиобучающихсяксаморазвитию, самостоятельности, инициативе и личностному самоопределению, осмысленномуведению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w:t>
      </w:r>
    </w:p>
    <w:p w:rsidR="00F00F43" w:rsidRDefault="002A7C5D">
      <w:pPr>
        <w:pStyle w:val="a3"/>
        <w:spacing w:before="6"/>
        <w:ind w:firstLine="0"/>
        <w:jc w:val="left"/>
      </w:pPr>
      <w:r>
        <w:t xml:space="preserve">ик жизнив </w:t>
      </w:r>
      <w:r>
        <w:rPr>
          <w:spacing w:val="-2"/>
        </w:rPr>
        <w:t>целом.</w:t>
      </w:r>
    </w:p>
    <w:p w:rsidR="00F00F43" w:rsidRDefault="002A7C5D">
      <w:pPr>
        <w:pStyle w:val="a3"/>
        <w:spacing w:before="272" w:line="242" w:lineRule="auto"/>
        <w:ind w:right="851" w:firstLine="0"/>
        <w:jc w:val="left"/>
      </w:pPr>
      <w:r>
        <w:t>Личностныерезультаты,формируемыев ходеизученияучебногопредметаОБЗР,должны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F00F43" w:rsidRDefault="00F00F43">
      <w:pPr>
        <w:pStyle w:val="a3"/>
        <w:spacing w:before="6"/>
        <w:ind w:left="0" w:firstLine="0"/>
        <w:jc w:val="left"/>
      </w:pPr>
    </w:p>
    <w:p w:rsidR="00F00F43" w:rsidRDefault="002A7C5D">
      <w:pPr>
        <w:pStyle w:val="21"/>
        <w:numPr>
          <w:ilvl w:val="0"/>
          <w:numId w:val="22"/>
        </w:numPr>
        <w:tabs>
          <w:tab w:val="left" w:pos="1377"/>
        </w:tabs>
        <w:ind w:left="1377" w:hanging="244"/>
      </w:pPr>
      <w:r>
        <w:t>Патриотическое</w:t>
      </w:r>
      <w:r>
        <w:rPr>
          <w:spacing w:val="-2"/>
        </w:rPr>
        <w:t>воспитание:</w:t>
      </w:r>
    </w:p>
    <w:p w:rsidR="00F00F43" w:rsidRDefault="00F00F43">
      <w:pPr>
        <w:pStyle w:val="21"/>
        <w:jc w:val="left"/>
        <w:sectPr w:rsidR="00F00F43">
          <w:pgSz w:w="11910" w:h="16840"/>
          <w:pgMar w:top="1080" w:right="0" w:bottom="1120" w:left="566" w:header="0" w:footer="886" w:gutter="0"/>
          <w:cols w:space="720"/>
        </w:sectPr>
      </w:pPr>
    </w:p>
    <w:p w:rsidR="00F00F43" w:rsidRDefault="002A7C5D">
      <w:pPr>
        <w:pStyle w:val="a4"/>
        <w:numPr>
          <w:ilvl w:val="1"/>
          <w:numId w:val="22"/>
        </w:numPr>
        <w:tabs>
          <w:tab w:val="left" w:pos="1854"/>
        </w:tabs>
        <w:spacing w:before="60"/>
        <w:ind w:left="1854"/>
        <w:jc w:val="left"/>
        <w:rPr>
          <w:sz w:val="24"/>
        </w:rPr>
      </w:pPr>
      <w:r>
        <w:rPr>
          <w:sz w:val="24"/>
        </w:rPr>
        <w:lastRenderedPageBreak/>
        <w:t>осознаниероссийскойгражданскойидентичностив</w:t>
      </w:r>
      <w:r>
        <w:rPr>
          <w:spacing w:val="-2"/>
          <w:sz w:val="24"/>
        </w:rPr>
        <w:t>поликультурном</w:t>
      </w:r>
    </w:p>
    <w:p w:rsidR="00F00F43" w:rsidRDefault="002A7C5D">
      <w:pPr>
        <w:pStyle w:val="a3"/>
        <w:spacing w:before="5" w:line="237" w:lineRule="auto"/>
        <w:ind w:left="1916" w:right="835" w:firstLine="0"/>
        <w:jc w:val="left"/>
      </w:pPr>
      <w:r>
        <w:t>имногоконфессиональномобществе,проявлениеинтересак познаниюродного языка,истории,культурыРоссийскойФедерации,своегокрая,народов</w:t>
      </w:r>
      <w:r>
        <w:rPr>
          <w:spacing w:val="-2"/>
        </w:rPr>
        <w:t>России;</w:t>
      </w:r>
    </w:p>
    <w:p w:rsidR="00F00F43" w:rsidRDefault="002A7C5D">
      <w:pPr>
        <w:pStyle w:val="a4"/>
        <w:numPr>
          <w:ilvl w:val="1"/>
          <w:numId w:val="22"/>
        </w:numPr>
        <w:tabs>
          <w:tab w:val="left" w:pos="1854"/>
          <w:tab w:val="left" w:pos="1916"/>
        </w:tabs>
        <w:spacing w:before="3"/>
        <w:ind w:right="1525" w:hanging="360"/>
        <w:jc w:val="left"/>
        <w:rPr>
          <w:sz w:val="24"/>
        </w:rPr>
      </w:pPr>
      <w:r>
        <w:rPr>
          <w:sz w:val="24"/>
        </w:rPr>
        <w:t xml:space="preserve">ценностное отношение к достижениям своей Родины — России, к науке, искусству,спорту,технологиям,боевымподвигамитрудовымдостижениям </w:t>
      </w:r>
      <w:r>
        <w:rPr>
          <w:spacing w:val="-2"/>
          <w:sz w:val="24"/>
        </w:rPr>
        <w:t>народа;</w:t>
      </w:r>
    </w:p>
    <w:p w:rsidR="00F00F43" w:rsidRDefault="002A7C5D">
      <w:pPr>
        <w:pStyle w:val="a4"/>
        <w:numPr>
          <w:ilvl w:val="1"/>
          <w:numId w:val="22"/>
        </w:numPr>
        <w:tabs>
          <w:tab w:val="left" w:pos="1854"/>
          <w:tab w:val="left" w:pos="1916"/>
        </w:tabs>
        <w:ind w:right="1137" w:hanging="360"/>
        <w:jc w:val="left"/>
        <w:rPr>
          <w:sz w:val="24"/>
        </w:rPr>
      </w:pPr>
      <w:r>
        <w:rPr>
          <w:sz w:val="24"/>
        </w:rPr>
        <w:t>уважениексимволамгосударства,государственнымпраздникам,историческому и природному наследию и памятникам, традициям разных народов, проживающих в родной стране;</w:t>
      </w:r>
    </w:p>
    <w:p w:rsidR="00F00F43" w:rsidRDefault="002A7C5D">
      <w:pPr>
        <w:pStyle w:val="a4"/>
        <w:numPr>
          <w:ilvl w:val="1"/>
          <w:numId w:val="22"/>
        </w:numPr>
        <w:tabs>
          <w:tab w:val="left" w:pos="1854"/>
          <w:tab w:val="left" w:pos="1916"/>
        </w:tabs>
        <w:spacing w:before="1" w:line="242" w:lineRule="auto"/>
        <w:ind w:right="1612" w:hanging="360"/>
        <w:jc w:val="left"/>
        <w:rPr>
          <w:sz w:val="24"/>
        </w:rPr>
      </w:pPr>
      <w:r>
        <w:rPr>
          <w:sz w:val="24"/>
        </w:rPr>
        <w:t>формированиечувствагордостизасвоюРодину,ответственногоотношения к выполнению конституционного долга — защите Отечества.</w:t>
      </w:r>
    </w:p>
    <w:p w:rsidR="00F00F43" w:rsidRDefault="00F00F43">
      <w:pPr>
        <w:pStyle w:val="a3"/>
        <w:spacing w:before="7"/>
        <w:ind w:left="0" w:firstLine="0"/>
        <w:jc w:val="left"/>
      </w:pPr>
    </w:p>
    <w:p w:rsidR="00F00F43" w:rsidRDefault="002A7C5D">
      <w:pPr>
        <w:pStyle w:val="21"/>
        <w:numPr>
          <w:ilvl w:val="0"/>
          <w:numId w:val="22"/>
        </w:numPr>
        <w:tabs>
          <w:tab w:val="left" w:pos="1377"/>
        </w:tabs>
        <w:ind w:left="1377" w:hanging="244"/>
      </w:pPr>
      <w:r>
        <w:t>Гражданское</w:t>
      </w:r>
      <w:r>
        <w:rPr>
          <w:spacing w:val="-2"/>
        </w:rPr>
        <w:t>воспитание:</w:t>
      </w:r>
    </w:p>
    <w:p w:rsidR="00F00F43" w:rsidRDefault="002A7C5D">
      <w:pPr>
        <w:pStyle w:val="a4"/>
        <w:numPr>
          <w:ilvl w:val="1"/>
          <w:numId w:val="22"/>
        </w:numPr>
        <w:tabs>
          <w:tab w:val="left" w:pos="1854"/>
          <w:tab w:val="left" w:pos="1916"/>
        </w:tabs>
        <w:spacing w:before="273" w:line="237" w:lineRule="auto"/>
        <w:ind w:right="1708" w:hanging="360"/>
        <w:jc w:val="left"/>
        <w:rPr>
          <w:sz w:val="24"/>
        </w:rPr>
      </w:pPr>
      <w:r>
        <w:rPr>
          <w:sz w:val="24"/>
        </w:rPr>
        <w:t>готовностьквыполнениюобязанностейгражданинаиреализацииегоправ, уважение прав, свобод и законных интересов других людей;</w:t>
      </w:r>
    </w:p>
    <w:p w:rsidR="00F00F43" w:rsidRDefault="002A7C5D">
      <w:pPr>
        <w:pStyle w:val="a4"/>
        <w:numPr>
          <w:ilvl w:val="1"/>
          <w:numId w:val="22"/>
        </w:numPr>
        <w:tabs>
          <w:tab w:val="left" w:pos="1854"/>
          <w:tab w:val="left" w:pos="1916"/>
        </w:tabs>
        <w:spacing w:before="4"/>
        <w:ind w:right="1504" w:hanging="360"/>
        <w:jc w:val="left"/>
        <w:rPr>
          <w:sz w:val="24"/>
        </w:rPr>
      </w:pPr>
      <w:r>
        <w:rPr>
          <w:sz w:val="24"/>
        </w:rPr>
        <w:t>активноеучастиев жизнисемьи,организации,местногосообщества,родного края, страны;</w:t>
      </w:r>
    </w:p>
    <w:p w:rsidR="00F00F43" w:rsidRDefault="002A7C5D">
      <w:pPr>
        <w:pStyle w:val="a4"/>
        <w:numPr>
          <w:ilvl w:val="1"/>
          <w:numId w:val="22"/>
        </w:numPr>
        <w:tabs>
          <w:tab w:val="left" w:pos="1854"/>
        </w:tabs>
        <w:spacing w:line="275" w:lineRule="exact"/>
        <w:ind w:left="1854"/>
        <w:jc w:val="left"/>
        <w:rPr>
          <w:sz w:val="24"/>
        </w:rPr>
      </w:pPr>
      <w:r>
        <w:rPr>
          <w:sz w:val="24"/>
        </w:rPr>
        <w:t xml:space="preserve">неприятиелюбыхформэкстремизма, </w:t>
      </w:r>
      <w:r>
        <w:rPr>
          <w:spacing w:val="-2"/>
          <w:sz w:val="24"/>
        </w:rPr>
        <w:t>дискриминации;</w:t>
      </w:r>
    </w:p>
    <w:p w:rsidR="00F00F43" w:rsidRDefault="002A7C5D">
      <w:pPr>
        <w:pStyle w:val="a4"/>
        <w:numPr>
          <w:ilvl w:val="1"/>
          <w:numId w:val="22"/>
        </w:numPr>
        <w:tabs>
          <w:tab w:val="left" w:pos="1854"/>
        </w:tabs>
        <w:spacing w:line="275" w:lineRule="exact"/>
        <w:ind w:left="1854"/>
        <w:jc w:val="left"/>
        <w:rPr>
          <w:sz w:val="24"/>
        </w:rPr>
      </w:pPr>
      <w:r>
        <w:rPr>
          <w:sz w:val="24"/>
        </w:rPr>
        <w:t>пониманиеролиразличныхсоциальныхинститутов вжизни</w:t>
      </w:r>
      <w:r>
        <w:rPr>
          <w:spacing w:val="-2"/>
          <w:sz w:val="24"/>
        </w:rPr>
        <w:t>человека;</w:t>
      </w:r>
    </w:p>
    <w:p w:rsidR="00F00F43" w:rsidRDefault="002A7C5D">
      <w:pPr>
        <w:pStyle w:val="a4"/>
        <w:numPr>
          <w:ilvl w:val="1"/>
          <w:numId w:val="22"/>
        </w:numPr>
        <w:tabs>
          <w:tab w:val="left" w:pos="1854"/>
          <w:tab w:val="left" w:pos="1916"/>
        </w:tabs>
        <w:spacing w:before="3"/>
        <w:ind w:right="1317" w:hanging="360"/>
        <w:jc w:val="left"/>
        <w:rPr>
          <w:sz w:val="24"/>
        </w:rPr>
      </w:pPr>
      <w:r>
        <w:rPr>
          <w:sz w:val="24"/>
        </w:rPr>
        <w:t>представление об основных правах, свободах и обязанностях гражданина, социальныхнормахи правилахмежличностныхотношенийв поликультурном и многоконфессиональном обществе;</w:t>
      </w:r>
    </w:p>
    <w:p w:rsidR="00F00F43" w:rsidRDefault="002A7C5D">
      <w:pPr>
        <w:pStyle w:val="a4"/>
        <w:numPr>
          <w:ilvl w:val="1"/>
          <w:numId w:val="22"/>
        </w:numPr>
        <w:tabs>
          <w:tab w:val="left" w:pos="1854"/>
        </w:tabs>
        <w:spacing w:line="274" w:lineRule="exact"/>
        <w:ind w:left="1854"/>
        <w:jc w:val="left"/>
        <w:rPr>
          <w:sz w:val="24"/>
        </w:rPr>
      </w:pPr>
      <w:r>
        <w:rPr>
          <w:sz w:val="24"/>
        </w:rPr>
        <w:t>представлениео способахпротиводействия</w:t>
      </w:r>
      <w:r>
        <w:rPr>
          <w:spacing w:val="-2"/>
          <w:sz w:val="24"/>
        </w:rPr>
        <w:t>коррупции;</w:t>
      </w:r>
    </w:p>
    <w:p w:rsidR="00F00F43" w:rsidRDefault="002A7C5D">
      <w:pPr>
        <w:pStyle w:val="a4"/>
        <w:numPr>
          <w:ilvl w:val="1"/>
          <w:numId w:val="22"/>
        </w:numPr>
        <w:tabs>
          <w:tab w:val="left" w:pos="1854"/>
        </w:tabs>
        <w:spacing w:before="2" w:line="275" w:lineRule="exact"/>
        <w:ind w:left="1854"/>
        <w:jc w:val="left"/>
        <w:rPr>
          <w:sz w:val="24"/>
        </w:rPr>
      </w:pPr>
      <w:r>
        <w:rPr>
          <w:sz w:val="24"/>
        </w:rPr>
        <w:t>готовностькразнообразнойсовместнойдеятельности,</w:t>
      </w:r>
      <w:r>
        <w:rPr>
          <w:spacing w:val="-2"/>
          <w:sz w:val="24"/>
        </w:rPr>
        <w:t>стремление</w:t>
      </w:r>
    </w:p>
    <w:p w:rsidR="00F00F43" w:rsidRDefault="002A7C5D">
      <w:pPr>
        <w:pStyle w:val="a3"/>
        <w:spacing w:line="242" w:lineRule="auto"/>
        <w:ind w:left="1916" w:right="1717" w:firstLine="0"/>
        <w:jc w:val="left"/>
      </w:pPr>
      <w:r>
        <w:t>квзаимопониманиюивзаимопомощи,активноеучастиевсамоуправлении в образовательной организации;</w:t>
      </w:r>
    </w:p>
    <w:p w:rsidR="00F00F43" w:rsidRDefault="002A7C5D">
      <w:pPr>
        <w:pStyle w:val="a4"/>
        <w:numPr>
          <w:ilvl w:val="1"/>
          <w:numId w:val="22"/>
        </w:numPr>
        <w:tabs>
          <w:tab w:val="left" w:pos="1854"/>
          <w:tab w:val="left" w:pos="1916"/>
        </w:tabs>
        <w:spacing w:line="242" w:lineRule="auto"/>
        <w:ind w:right="1695" w:hanging="360"/>
        <w:jc w:val="left"/>
        <w:rPr>
          <w:sz w:val="24"/>
        </w:rPr>
      </w:pPr>
      <w:r>
        <w:rPr>
          <w:sz w:val="24"/>
        </w:rPr>
        <w:t>готовностькучастиювгуманитарнойдеятельности(волонтерство,помощь людям, нуждающимся в ней);</w:t>
      </w:r>
    </w:p>
    <w:p w:rsidR="00F00F43" w:rsidRDefault="002A7C5D">
      <w:pPr>
        <w:pStyle w:val="a4"/>
        <w:numPr>
          <w:ilvl w:val="1"/>
          <w:numId w:val="22"/>
        </w:numPr>
        <w:tabs>
          <w:tab w:val="left" w:pos="1854"/>
          <w:tab w:val="left" w:pos="1916"/>
        </w:tabs>
        <w:spacing w:line="242" w:lineRule="auto"/>
        <w:ind w:right="1541" w:hanging="360"/>
        <w:jc w:val="left"/>
        <w:rPr>
          <w:sz w:val="24"/>
        </w:rPr>
      </w:pPr>
      <w:r>
        <w:rPr>
          <w:sz w:val="24"/>
        </w:rPr>
        <w:t>сформированностьактивнойжизненнойпозиции,уменийинавыковличного участия вобеспечениимер безопасностиличности,обществаи государства;</w:t>
      </w:r>
    </w:p>
    <w:p w:rsidR="00F00F43" w:rsidRDefault="002A7C5D">
      <w:pPr>
        <w:pStyle w:val="a4"/>
        <w:numPr>
          <w:ilvl w:val="1"/>
          <w:numId w:val="22"/>
        </w:numPr>
        <w:tabs>
          <w:tab w:val="left" w:pos="1854"/>
          <w:tab w:val="left" w:pos="1916"/>
        </w:tabs>
        <w:spacing w:line="242" w:lineRule="auto"/>
        <w:ind w:right="1098" w:hanging="360"/>
        <w:jc w:val="left"/>
        <w:rPr>
          <w:sz w:val="24"/>
        </w:rPr>
      </w:pPr>
      <w:r>
        <w:rPr>
          <w:sz w:val="24"/>
        </w:rPr>
        <w:t>пониманиеипризнаниеособойролигосударствавобеспечениигосударственной и международной безопасности, обороны, осмысление роли государства</w:t>
      </w:r>
    </w:p>
    <w:p w:rsidR="00F00F43" w:rsidRDefault="002A7C5D">
      <w:pPr>
        <w:pStyle w:val="a3"/>
        <w:spacing w:line="242" w:lineRule="auto"/>
        <w:ind w:left="1916" w:right="851" w:firstLine="0"/>
        <w:jc w:val="left"/>
      </w:pPr>
      <w:r>
        <w:t>иобществав решениизадачи защитынаселенияотопасныхи чрезвычайных ситуаций природного, техногенного и социального характера;</w:t>
      </w:r>
    </w:p>
    <w:p w:rsidR="00F00F43" w:rsidRDefault="002A7C5D">
      <w:pPr>
        <w:pStyle w:val="a4"/>
        <w:numPr>
          <w:ilvl w:val="1"/>
          <w:numId w:val="22"/>
        </w:numPr>
        <w:tabs>
          <w:tab w:val="left" w:pos="1854"/>
          <w:tab w:val="left" w:pos="1916"/>
        </w:tabs>
        <w:spacing w:line="242" w:lineRule="auto"/>
        <w:ind w:right="1080" w:hanging="360"/>
        <w:jc w:val="left"/>
        <w:rPr>
          <w:sz w:val="24"/>
        </w:rPr>
      </w:pPr>
      <w:r>
        <w:rPr>
          <w:sz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формированиеверотерпимости,уважительногои доброжелательногоотношения к другому человеку, его мнению, развитие способности к конструктивному диалогу с другими людьми.</w:t>
      </w:r>
    </w:p>
    <w:p w:rsidR="00F00F43" w:rsidRDefault="002A7C5D">
      <w:pPr>
        <w:pStyle w:val="21"/>
        <w:numPr>
          <w:ilvl w:val="0"/>
          <w:numId w:val="22"/>
        </w:numPr>
        <w:tabs>
          <w:tab w:val="left" w:pos="1377"/>
        </w:tabs>
        <w:spacing w:before="249"/>
        <w:ind w:left="1377" w:hanging="244"/>
      </w:pPr>
      <w:r>
        <w:t>Духовно-нравственное</w:t>
      </w:r>
      <w:r>
        <w:rPr>
          <w:spacing w:val="-2"/>
        </w:rPr>
        <w:t>воспитание:</w:t>
      </w:r>
    </w:p>
    <w:p w:rsidR="00F00F43" w:rsidRDefault="002A7C5D">
      <w:pPr>
        <w:pStyle w:val="a4"/>
        <w:numPr>
          <w:ilvl w:val="1"/>
          <w:numId w:val="22"/>
        </w:numPr>
        <w:tabs>
          <w:tab w:val="left" w:pos="1854"/>
        </w:tabs>
        <w:spacing w:before="267"/>
        <w:ind w:left="1854"/>
        <w:jc w:val="left"/>
        <w:rPr>
          <w:sz w:val="24"/>
        </w:rPr>
      </w:pPr>
      <w:r>
        <w:rPr>
          <w:sz w:val="24"/>
        </w:rPr>
        <w:t>ориентациянаморальныеценностиинормывситуацияхнравственного</w:t>
      </w:r>
      <w:r>
        <w:rPr>
          <w:spacing w:val="-2"/>
          <w:sz w:val="24"/>
        </w:rPr>
        <w:t>выбора;</w:t>
      </w:r>
    </w:p>
    <w:p w:rsidR="00F00F43" w:rsidRDefault="002A7C5D">
      <w:pPr>
        <w:pStyle w:val="a4"/>
        <w:numPr>
          <w:ilvl w:val="1"/>
          <w:numId w:val="22"/>
        </w:numPr>
        <w:tabs>
          <w:tab w:val="left" w:pos="1854"/>
          <w:tab w:val="left" w:pos="1916"/>
        </w:tabs>
        <w:spacing w:before="2"/>
        <w:ind w:right="1215" w:hanging="360"/>
        <w:jc w:val="left"/>
        <w:rPr>
          <w:sz w:val="24"/>
        </w:rPr>
      </w:pPr>
      <w:r>
        <w:rPr>
          <w:sz w:val="24"/>
        </w:rPr>
        <w:t>готовностьоцениватьсвое поведениеипоступки, атакжеповедениеи поступки других людей с позиции нравственных и правовых норм с учетом осознания последствий поступков;</w:t>
      </w:r>
    </w:p>
    <w:p w:rsidR="00F00F43" w:rsidRDefault="002A7C5D">
      <w:pPr>
        <w:pStyle w:val="a4"/>
        <w:numPr>
          <w:ilvl w:val="1"/>
          <w:numId w:val="22"/>
        </w:numPr>
        <w:tabs>
          <w:tab w:val="left" w:pos="1854"/>
          <w:tab w:val="left" w:pos="1916"/>
        </w:tabs>
        <w:spacing w:line="242" w:lineRule="auto"/>
        <w:ind w:right="1044" w:hanging="360"/>
        <w:jc w:val="left"/>
        <w:rPr>
          <w:sz w:val="24"/>
        </w:rPr>
      </w:pPr>
      <w:r>
        <w:rPr>
          <w:sz w:val="24"/>
        </w:rPr>
        <w:t>активноенеприятиеасоциальныхпоступков,свободаи ответственностьличности в условиях индивидуального и общественного пространства;</w:t>
      </w:r>
    </w:p>
    <w:p w:rsidR="00F00F43" w:rsidRDefault="00F00F43">
      <w:pPr>
        <w:pStyle w:val="a4"/>
        <w:spacing w:line="242"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22"/>
        </w:numPr>
        <w:tabs>
          <w:tab w:val="left" w:pos="1854"/>
          <w:tab w:val="left" w:pos="1916"/>
        </w:tabs>
        <w:spacing w:before="60"/>
        <w:ind w:right="1210" w:hanging="360"/>
        <w:jc w:val="left"/>
        <w:rPr>
          <w:sz w:val="24"/>
        </w:rPr>
      </w:pPr>
      <w:r>
        <w:rPr>
          <w:sz w:val="24"/>
        </w:rPr>
        <w:lastRenderedPageBreak/>
        <w:t>развитие ответственного отношения к ведению здорового образа жизни, исключающегоупотреблениенаркотиков,алкоголя,куренияи нанесениеиного вреда собственному здоровью и здоровью окружающих;</w:t>
      </w:r>
    </w:p>
    <w:p w:rsidR="00F00F43" w:rsidRDefault="002A7C5D">
      <w:pPr>
        <w:pStyle w:val="a4"/>
        <w:numPr>
          <w:ilvl w:val="1"/>
          <w:numId w:val="22"/>
        </w:numPr>
        <w:tabs>
          <w:tab w:val="left" w:pos="1854"/>
          <w:tab w:val="left" w:pos="1916"/>
        </w:tabs>
        <w:spacing w:before="3" w:line="242" w:lineRule="auto"/>
        <w:ind w:right="1906" w:hanging="360"/>
        <w:jc w:val="left"/>
        <w:rPr>
          <w:sz w:val="24"/>
        </w:rPr>
      </w:pPr>
      <w:r>
        <w:rPr>
          <w:sz w:val="24"/>
        </w:rPr>
        <w:t>формированиеличностибезопасноготипа,осознанногоиответственного отношения к личной безопасности и безопасности других людей.</w:t>
      </w:r>
    </w:p>
    <w:p w:rsidR="00F00F43" w:rsidRDefault="00F00F43">
      <w:pPr>
        <w:pStyle w:val="a3"/>
        <w:spacing w:before="6"/>
        <w:ind w:left="0" w:firstLine="0"/>
        <w:jc w:val="left"/>
      </w:pPr>
    </w:p>
    <w:p w:rsidR="00F00F43" w:rsidRDefault="002A7C5D">
      <w:pPr>
        <w:pStyle w:val="21"/>
        <w:numPr>
          <w:ilvl w:val="0"/>
          <w:numId w:val="22"/>
        </w:numPr>
        <w:tabs>
          <w:tab w:val="left" w:pos="1377"/>
        </w:tabs>
        <w:spacing w:before="1"/>
        <w:ind w:left="1377" w:hanging="244"/>
      </w:pPr>
      <w:r>
        <w:t>Эстетическое</w:t>
      </w:r>
      <w:r>
        <w:rPr>
          <w:spacing w:val="-2"/>
        </w:rPr>
        <w:t>воспитание:</w:t>
      </w:r>
    </w:p>
    <w:p w:rsidR="00F00F43" w:rsidRDefault="002A7C5D">
      <w:pPr>
        <w:pStyle w:val="a4"/>
        <w:numPr>
          <w:ilvl w:val="1"/>
          <w:numId w:val="22"/>
        </w:numPr>
        <w:tabs>
          <w:tab w:val="left" w:pos="1854"/>
          <w:tab w:val="left" w:pos="1916"/>
        </w:tabs>
        <w:spacing w:before="273" w:line="237" w:lineRule="auto"/>
        <w:ind w:right="1619" w:hanging="360"/>
        <w:jc w:val="left"/>
        <w:rPr>
          <w:sz w:val="24"/>
        </w:rPr>
      </w:pPr>
      <w:r>
        <w:rPr>
          <w:sz w:val="24"/>
        </w:rPr>
        <w:t>формированиегармоничнойличности,развитиеспособностивоспринимать, ценить и создавать прекрасное в повседневной жизни;</w:t>
      </w:r>
    </w:p>
    <w:p w:rsidR="00F00F43" w:rsidRDefault="002A7C5D">
      <w:pPr>
        <w:pStyle w:val="a4"/>
        <w:numPr>
          <w:ilvl w:val="1"/>
          <w:numId w:val="22"/>
        </w:numPr>
        <w:tabs>
          <w:tab w:val="left" w:pos="1854"/>
          <w:tab w:val="left" w:pos="1916"/>
        </w:tabs>
        <w:spacing w:before="3" w:line="242" w:lineRule="auto"/>
        <w:ind w:right="1378" w:hanging="360"/>
        <w:jc w:val="left"/>
        <w:rPr>
          <w:sz w:val="24"/>
        </w:rPr>
      </w:pPr>
      <w:r>
        <w:rPr>
          <w:sz w:val="24"/>
        </w:rPr>
        <w:t>пониманиевзаимозависимостисчастливогоюношестваибезопасноголичного поведения в повседневной жизни.</w:t>
      </w:r>
    </w:p>
    <w:p w:rsidR="00F00F43" w:rsidRDefault="00F00F43">
      <w:pPr>
        <w:pStyle w:val="a3"/>
        <w:spacing w:before="2"/>
        <w:ind w:left="0" w:firstLine="0"/>
        <w:jc w:val="left"/>
      </w:pPr>
    </w:p>
    <w:p w:rsidR="00F00F43" w:rsidRDefault="002A7C5D">
      <w:pPr>
        <w:pStyle w:val="21"/>
        <w:numPr>
          <w:ilvl w:val="0"/>
          <w:numId w:val="22"/>
        </w:numPr>
        <w:tabs>
          <w:tab w:val="left" w:pos="1378"/>
        </w:tabs>
        <w:spacing w:before="1"/>
      </w:pPr>
      <w:r>
        <w:t>Ценностинаучного</w:t>
      </w:r>
      <w:r>
        <w:rPr>
          <w:spacing w:val="-2"/>
        </w:rPr>
        <w:t>познания:</w:t>
      </w:r>
    </w:p>
    <w:p w:rsidR="00F00F43" w:rsidRDefault="002A7C5D">
      <w:pPr>
        <w:pStyle w:val="a4"/>
        <w:numPr>
          <w:ilvl w:val="1"/>
          <w:numId w:val="22"/>
        </w:numPr>
        <w:tabs>
          <w:tab w:val="left" w:pos="1854"/>
          <w:tab w:val="left" w:pos="1916"/>
        </w:tabs>
        <w:spacing w:before="276"/>
        <w:ind w:right="1556" w:hanging="360"/>
        <w:jc w:val="left"/>
        <w:rPr>
          <w:sz w:val="24"/>
        </w:rPr>
      </w:pPr>
      <w:r>
        <w:rPr>
          <w:sz w:val="24"/>
        </w:rPr>
        <w:t>ориентацияв деятельностинасовременнуюсистемунаучныхпредставлений об основных закономерностях развития человека, природы и общества, взаимосвязях человека с природной и социальной средой;</w:t>
      </w:r>
    </w:p>
    <w:p w:rsidR="00F00F43" w:rsidRDefault="002A7C5D">
      <w:pPr>
        <w:pStyle w:val="a4"/>
        <w:numPr>
          <w:ilvl w:val="1"/>
          <w:numId w:val="22"/>
        </w:numPr>
        <w:tabs>
          <w:tab w:val="left" w:pos="1854"/>
          <w:tab w:val="left" w:pos="1916"/>
        </w:tabs>
        <w:spacing w:before="3"/>
        <w:ind w:right="1285" w:hanging="360"/>
        <w:jc w:val="left"/>
        <w:rPr>
          <w:sz w:val="24"/>
        </w:rPr>
      </w:pPr>
      <w:r>
        <w:rPr>
          <w:sz w:val="24"/>
        </w:rPr>
        <w:t>овладение основными навыками исследовательской деятельности, установканаосмыслениеопыта,наблюдений, поступкови стремлениесовершенствовать пути достижения индивидуального и коллективного благополучия;</w:t>
      </w:r>
    </w:p>
    <w:p w:rsidR="00F00F43" w:rsidRDefault="002A7C5D">
      <w:pPr>
        <w:pStyle w:val="a4"/>
        <w:numPr>
          <w:ilvl w:val="1"/>
          <w:numId w:val="22"/>
        </w:numPr>
        <w:tabs>
          <w:tab w:val="left" w:pos="1854"/>
          <w:tab w:val="left" w:pos="1916"/>
        </w:tabs>
        <w:ind w:right="1506" w:hanging="360"/>
        <w:jc w:val="left"/>
        <w:rPr>
          <w:sz w:val="24"/>
        </w:rPr>
      </w:pPr>
      <w:r>
        <w:rPr>
          <w:sz w:val="24"/>
        </w:rPr>
        <w:t>формирование современной научной картины мира, понимание причин, механизмоввозникновенияи последствийраспространенныхвидовопасных и чрезвычайных ситуаций, которые могут произойти во время пребывания</w:t>
      </w:r>
    </w:p>
    <w:p w:rsidR="00F00F43" w:rsidRDefault="002A7C5D">
      <w:pPr>
        <w:pStyle w:val="a3"/>
        <w:spacing w:before="2" w:line="237" w:lineRule="auto"/>
        <w:ind w:left="1916" w:right="1060" w:firstLine="0"/>
        <w:jc w:val="left"/>
      </w:pPr>
      <w:r>
        <w:t>в различныхсредах(бытовыеусловия,дорожноедвижение,общественныеместа и социум, природа, коммуникационные связи и каналы);</w:t>
      </w:r>
    </w:p>
    <w:p w:rsidR="00F00F43" w:rsidRDefault="002A7C5D">
      <w:pPr>
        <w:pStyle w:val="a4"/>
        <w:numPr>
          <w:ilvl w:val="1"/>
          <w:numId w:val="22"/>
        </w:numPr>
        <w:tabs>
          <w:tab w:val="left" w:pos="1854"/>
          <w:tab w:val="left" w:pos="1916"/>
        </w:tabs>
        <w:spacing w:before="4"/>
        <w:ind w:right="1346" w:hanging="360"/>
        <w:jc w:val="left"/>
        <w:rPr>
          <w:sz w:val="24"/>
        </w:rPr>
      </w:pPr>
      <w:r>
        <w:rPr>
          <w:sz w:val="24"/>
        </w:rPr>
        <w:t>установка на осмысление опыта, наблюдений и поступков, овладение способностью оценивать и прогнозировать неблагоприятные факторы обстановкииприниматьобоснованныерешениявопасныхиличрезвычайных ситуациях с учетом реальных условий и возможностей.</w:t>
      </w:r>
    </w:p>
    <w:p w:rsidR="00F00F43" w:rsidRDefault="00F00F43">
      <w:pPr>
        <w:pStyle w:val="a3"/>
        <w:spacing w:before="3"/>
        <w:ind w:left="0" w:firstLine="0"/>
        <w:jc w:val="left"/>
      </w:pPr>
    </w:p>
    <w:p w:rsidR="00F00F43" w:rsidRDefault="002A7C5D">
      <w:pPr>
        <w:pStyle w:val="21"/>
        <w:numPr>
          <w:ilvl w:val="0"/>
          <w:numId w:val="22"/>
        </w:numPr>
        <w:tabs>
          <w:tab w:val="left" w:pos="1373"/>
        </w:tabs>
        <w:spacing w:line="247" w:lineRule="auto"/>
        <w:ind w:left="1133" w:right="1398" w:firstLine="0"/>
      </w:pPr>
      <w:r>
        <w:t xml:space="preserve">Физическоевоспитание,формированиекультурыздоровьяи эмоционального </w:t>
      </w:r>
      <w:r>
        <w:rPr>
          <w:spacing w:val="-2"/>
        </w:rPr>
        <w:t>благополучия:</w:t>
      </w:r>
    </w:p>
    <w:p w:rsidR="00F00F43" w:rsidRDefault="002A7C5D">
      <w:pPr>
        <w:pStyle w:val="a4"/>
        <w:numPr>
          <w:ilvl w:val="1"/>
          <w:numId w:val="22"/>
        </w:numPr>
        <w:tabs>
          <w:tab w:val="left" w:pos="1854"/>
          <w:tab w:val="left" w:pos="1916"/>
        </w:tabs>
        <w:spacing w:before="262" w:line="242" w:lineRule="auto"/>
        <w:ind w:right="1137" w:hanging="360"/>
        <w:jc w:val="left"/>
        <w:rPr>
          <w:sz w:val="24"/>
        </w:rPr>
      </w:pPr>
      <w:r>
        <w:rPr>
          <w:sz w:val="24"/>
        </w:rPr>
        <w:t>пониманиеличностногосмыслаизученияучебногопредметаОБЗР,егозначения для безопасной и продуктивной жизнедеятельности человека, общества</w:t>
      </w:r>
    </w:p>
    <w:p w:rsidR="00F00F43" w:rsidRDefault="002A7C5D">
      <w:pPr>
        <w:pStyle w:val="a3"/>
        <w:spacing w:line="271" w:lineRule="exact"/>
        <w:ind w:left="1916" w:firstLine="0"/>
        <w:jc w:val="left"/>
      </w:pPr>
      <w:r>
        <w:t>и</w:t>
      </w:r>
      <w:r>
        <w:rPr>
          <w:spacing w:val="-2"/>
        </w:rPr>
        <w:t>государства;</w:t>
      </w:r>
    </w:p>
    <w:p w:rsidR="00F00F43" w:rsidRDefault="002A7C5D">
      <w:pPr>
        <w:pStyle w:val="a4"/>
        <w:numPr>
          <w:ilvl w:val="1"/>
          <w:numId w:val="22"/>
        </w:numPr>
        <w:tabs>
          <w:tab w:val="left" w:pos="1854"/>
        </w:tabs>
        <w:spacing w:before="2" w:line="275" w:lineRule="exact"/>
        <w:ind w:left="1854"/>
        <w:jc w:val="left"/>
        <w:rPr>
          <w:sz w:val="24"/>
        </w:rPr>
      </w:pPr>
      <w:r>
        <w:rPr>
          <w:sz w:val="24"/>
        </w:rPr>
        <w:t>осознаниеценности</w:t>
      </w:r>
      <w:r>
        <w:rPr>
          <w:spacing w:val="-2"/>
          <w:sz w:val="24"/>
        </w:rPr>
        <w:t>жизни;</w:t>
      </w:r>
    </w:p>
    <w:p w:rsidR="00F00F43" w:rsidRDefault="002A7C5D">
      <w:pPr>
        <w:pStyle w:val="a4"/>
        <w:numPr>
          <w:ilvl w:val="1"/>
          <w:numId w:val="22"/>
        </w:numPr>
        <w:tabs>
          <w:tab w:val="left" w:pos="1854"/>
          <w:tab w:val="left" w:pos="1916"/>
        </w:tabs>
        <w:ind w:right="1067" w:hanging="360"/>
        <w:jc w:val="left"/>
        <w:rPr>
          <w:sz w:val="24"/>
        </w:rPr>
      </w:pPr>
      <w:r>
        <w:rPr>
          <w:sz w:val="24"/>
        </w:rPr>
        <w:t>ответственное отношение к своему здоровью и установка на здоровый образ жизни(здоровоепитание,соблюдениегигиеническихправил,сбалансированный режим занятий и отдыха, регулярная физическая активность);</w:t>
      </w:r>
    </w:p>
    <w:p w:rsidR="00F00F43" w:rsidRDefault="002A7C5D">
      <w:pPr>
        <w:pStyle w:val="a4"/>
        <w:numPr>
          <w:ilvl w:val="1"/>
          <w:numId w:val="22"/>
        </w:numPr>
        <w:tabs>
          <w:tab w:val="left" w:pos="1854"/>
          <w:tab w:val="left" w:pos="1916"/>
        </w:tabs>
        <w:spacing w:before="2"/>
        <w:ind w:right="1217" w:hanging="360"/>
        <w:jc w:val="left"/>
        <w:rPr>
          <w:sz w:val="24"/>
        </w:rPr>
      </w:pPr>
      <w:r>
        <w:rPr>
          <w:sz w:val="24"/>
        </w:rPr>
        <w:t xml:space="preserve">осознаниепоследствийинеприятиевредныхпривычек(употреблениеалкоголя, наркотиков, курение) и иных форм вреда для физического и психического </w:t>
      </w:r>
      <w:r>
        <w:rPr>
          <w:spacing w:val="-2"/>
          <w:sz w:val="24"/>
        </w:rPr>
        <w:t>здоровья;</w:t>
      </w:r>
    </w:p>
    <w:p w:rsidR="00F00F43" w:rsidRDefault="002A7C5D">
      <w:pPr>
        <w:pStyle w:val="a4"/>
        <w:numPr>
          <w:ilvl w:val="1"/>
          <w:numId w:val="22"/>
        </w:numPr>
        <w:tabs>
          <w:tab w:val="left" w:pos="1854"/>
          <w:tab w:val="left" w:pos="1916"/>
        </w:tabs>
        <w:spacing w:line="242" w:lineRule="auto"/>
        <w:ind w:right="1366" w:hanging="360"/>
        <w:jc w:val="left"/>
        <w:rPr>
          <w:sz w:val="24"/>
        </w:rPr>
      </w:pPr>
      <w:r>
        <w:rPr>
          <w:sz w:val="24"/>
        </w:rPr>
        <w:t>соблюдениеправилбезопасности,втомчисленавыковбезопасного поведения в интернет-среде;</w:t>
      </w:r>
    </w:p>
    <w:p w:rsidR="00F00F43" w:rsidRDefault="002A7C5D">
      <w:pPr>
        <w:pStyle w:val="a4"/>
        <w:numPr>
          <w:ilvl w:val="1"/>
          <w:numId w:val="22"/>
        </w:numPr>
        <w:tabs>
          <w:tab w:val="left" w:pos="1854"/>
          <w:tab w:val="left" w:pos="1916"/>
        </w:tabs>
        <w:ind w:right="1119" w:hanging="360"/>
        <w:jc w:val="left"/>
        <w:rPr>
          <w:sz w:val="24"/>
        </w:rPr>
      </w:pPr>
      <w:r>
        <w:rPr>
          <w:sz w:val="24"/>
        </w:rPr>
        <w:t>способность адаптироваться к стрессовым ситуациям и меняющимся социальным,информационнымиприроднымусловиям,втомчислеосмысливая собственный опыт и выстраивая дальнейшие цели;</w:t>
      </w:r>
    </w:p>
    <w:p w:rsidR="00F00F43" w:rsidRDefault="002A7C5D">
      <w:pPr>
        <w:pStyle w:val="a4"/>
        <w:numPr>
          <w:ilvl w:val="1"/>
          <w:numId w:val="22"/>
        </w:numPr>
        <w:tabs>
          <w:tab w:val="left" w:pos="1854"/>
        </w:tabs>
        <w:spacing w:line="275" w:lineRule="exact"/>
        <w:ind w:left="1854"/>
        <w:jc w:val="left"/>
        <w:rPr>
          <w:sz w:val="24"/>
        </w:rPr>
      </w:pPr>
      <w:r>
        <w:rPr>
          <w:sz w:val="24"/>
        </w:rPr>
        <w:t>умениеприниматьсебяидругихлюдей,не</w:t>
      </w:r>
      <w:r>
        <w:rPr>
          <w:spacing w:val="-2"/>
          <w:sz w:val="24"/>
        </w:rPr>
        <w:t>осуждая;</w:t>
      </w:r>
    </w:p>
    <w:p w:rsidR="00F00F43" w:rsidRDefault="002A7C5D">
      <w:pPr>
        <w:pStyle w:val="a4"/>
        <w:numPr>
          <w:ilvl w:val="1"/>
          <w:numId w:val="22"/>
        </w:numPr>
        <w:tabs>
          <w:tab w:val="left" w:pos="1854"/>
          <w:tab w:val="left" w:pos="1916"/>
        </w:tabs>
        <w:spacing w:line="242" w:lineRule="auto"/>
        <w:ind w:right="1962" w:hanging="360"/>
        <w:jc w:val="left"/>
        <w:rPr>
          <w:sz w:val="24"/>
        </w:rPr>
      </w:pPr>
      <w:r>
        <w:rPr>
          <w:sz w:val="24"/>
        </w:rPr>
        <w:t xml:space="preserve">умениеосознаватьэмоциональноесостояниесвоеи другихлюдей,уметь </w:t>
      </w:r>
      <w:r>
        <w:rPr>
          <w:sz w:val="24"/>
        </w:rPr>
        <w:lastRenderedPageBreak/>
        <w:t>управлять собственным эмоциональным состоянием;</w:t>
      </w:r>
    </w:p>
    <w:p w:rsidR="00F00F43" w:rsidRDefault="00F00F43">
      <w:pPr>
        <w:pStyle w:val="a4"/>
        <w:spacing w:line="242"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22"/>
        </w:numPr>
        <w:tabs>
          <w:tab w:val="left" w:pos="1854"/>
          <w:tab w:val="left" w:pos="1916"/>
        </w:tabs>
        <w:spacing w:before="60" w:line="247" w:lineRule="auto"/>
        <w:ind w:right="1900" w:hanging="360"/>
        <w:jc w:val="left"/>
        <w:rPr>
          <w:sz w:val="24"/>
        </w:rPr>
      </w:pPr>
      <w:r>
        <w:rPr>
          <w:sz w:val="24"/>
        </w:rPr>
        <w:lastRenderedPageBreak/>
        <w:t>сформированностьнавыкарефлексии,признаниесвоегоправанаошибку и такого же права другого человека.</w:t>
      </w:r>
    </w:p>
    <w:p w:rsidR="00F00F43" w:rsidRDefault="00F00F43">
      <w:pPr>
        <w:pStyle w:val="a3"/>
        <w:ind w:left="0" w:firstLine="0"/>
        <w:jc w:val="left"/>
      </w:pPr>
    </w:p>
    <w:p w:rsidR="00F00F43" w:rsidRDefault="002A7C5D">
      <w:pPr>
        <w:pStyle w:val="21"/>
        <w:numPr>
          <w:ilvl w:val="0"/>
          <w:numId w:val="22"/>
        </w:numPr>
        <w:tabs>
          <w:tab w:val="left" w:pos="1377"/>
        </w:tabs>
        <w:ind w:left="1377" w:hanging="244"/>
      </w:pPr>
      <w:r>
        <w:t>Трудовое</w:t>
      </w:r>
      <w:r>
        <w:rPr>
          <w:spacing w:val="-2"/>
        </w:rPr>
        <w:t xml:space="preserve"> воспитание:</w:t>
      </w:r>
    </w:p>
    <w:p w:rsidR="00F00F43" w:rsidRDefault="002A7C5D">
      <w:pPr>
        <w:pStyle w:val="a4"/>
        <w:numPr>
          <w:ilvl w:val="1"/>
          <w:numId w:val="22"/>
        </w:numPr>
        <w:tabs>
          <w:tab w:val="left" w:pos="1854"/>
          <w:tab w:val="left" w:pos="1916"/>
        </w:tabs>
        <w:spacing w:before="267"/>
        <w:ind w:right="1177" w:hanging="360"/>
        <w:jc w:val="left"/>
        <w:rPr>
          <w:sz w:val="24"/>
        </w:rPr>
      </w:pPr>
      <w:r>
        <w:rPr>
          <w:sz w:val="24"/>
        </w:rPr>
        <w:t>установка на активное участие в решении практических задач (в рамках семьи, организации,населенногопункта,родногокрая)технологическойи социальной направленности, способность инициировать, планировать и самостоятельно выполнять такого рода деятельность;</w:t>
      </w:r>
    </w:p>
    <w:p w:rsidR="00F00F43" w:rsidRDefault="002A7C5D">
      <w:pPr>
        <w:pStyle w:val="a4"/>
        <w:numPr>
          <w:ilvl w:val="1"/>
          <w:numId w:val="22"/>
        </w:numPr>
        <w:tabs>
          <w:tab w:val="left" w:pos="1854"/>
          <w:tab w:val="left" w:pos="1916"/>
        </w:tabs>
        <w:spacing w:line="242" w:lineRule="auto"/>
        <w:ind w:right="1426" w:hanging="360"/>
        <w:jc w:val="left"/>
        <w:rPr>
          <w:sz w:val="24"/>
        </w:rPr>
      </w:pPr>
      <w:r>
        <w:rPr>
          <w:sz w:val="24"/>
        </w:rPr>
        <w:t>интерескпрактическомуизучениюпрофессийи трударазличного рода,втом числе на основе применения изучаемого предметного знания;</w:t>
      </w:r>
    </w:p>
    <w:p w:rsidR="00F00F43" w:rsidRDefault="002A7C5D">
      <w:pPr>
        <w:pStyle w:val="a4"/>
        <w:numPr>
          <w:ilvl w:val="1"/>
          <w:numId w:val="22"/>
        </w:numPr>
        <w:tabs>
          <w:tab w:val="left" w:pos="1854"/>
          <w:tab w:val="left" w:pos="1916"/>
        </w:tabs>
        <w:spacing w:line="242" w:lineRule="auto"/>
        <w:ind w:right="1535" w:hanging="360"/>
        <w:jc w:val="left"/>
        <w:rPr>
          <w:sz w:val="24"/>
        </w:rPr>
      </w:pPr>
      <w:r>
        <w:rPr>
          <w:sz w:val="24"/>
        </w:rPr>
        <w:t>осознание важности обучения на протяжении всей жизни для успешной профессиональнойдеятельностии развитиенеобходимыхуменийдляэтого;</w:t>
      </w:r>
    </w:p>
    <w:p w:rsidR="00F00F43" w:rsidRDefault="002A7C5D">
      <w:pPr>
        <w:pStyle w:val="a4"/>
        <w:numPr>
          <w:ilvl w:val="1"/>
          <w:numId w:val="22"/>
        </w:numPr>
        <w:tabs>
          <w:tab w:val="left" w:pos="1854"/>
        </w:tabs>
        <w:spacing w:line="271" w:lineRule="exact"/>
        <w:ind w:left="1854"/>
        <w:jc w:val="left"/>
        <w:rPr>
          <w:sz w:val="24"/>
        </w:rPr>
      </w:pPr>
      <w:r>
        <w:rPr>
          <w:sz w:val="24"/>
        </w:rPr>
        <w:t>готовностьадаптироватьсявпрофессиональной</w:t>
      </w:r>
      <w:r>
        <w:rPr>
          <w:spacing w:val="-2"/>
          <w:sz w:val="24"/>
        </w:rPr>
        <w:t xml:space="preserve"> среде;</w:t>
      </w:r>
    </w:p>
    <w:p w:rsidR="00F00F43" w:rsidRDefault="002A7C5D">
      <w:pPr>
        <w:pStyle w:val="a4"/>
        <w:numPr>
          <w:ilvl w:val="1"/>
          <w:numId w:val="22"/>
        </w:numPr>
        <w:tabs>
          <w:tab w:val="left" w:pos="1854"/>
        </w:tabs>
        <w:spacing w:line="275" w:lineRule="exact"/>
        <w:ind w:left="1854"/>
        <w:jc w:val="left"/>
        <w:rPr>
          <w:sz w:val="24"/>
        </w:rPr>
      </w:pPr>
      <w:r>
        <w:rPr>
          <w:sz w:val="24"/>
        </w:rPr>
        <w:t>уважениек трудуирезультатамтрудовой</w:t>
      </w:r>
      <w:r>
        <w:rPr>
          <w:spacing w:val="-2"/>
          <w:sz w:val="24"/>
        </w:rPr>
        <w:t>деятельности;</w:t>
      </w:r>
    </w:p>
    <w:p w:rsidR="00F00F43" w:rsidRDefault="002A7C5D">
      <w:pPr>
        <w:pStyle w:val="a4"/>
        <w:numPr>
          <w:ilvl w:val="1"/>
          <w:numId w:val="22"/>
        </w:numPr>
        <w:tabs>
          <w:tab w:val="left" w:pos="1854"/>
          <w:tab w:val="left" w:pos="1916"/>
        </w:tabs>
        <w:spacing w:line="242" w:lineRule="auto"/>
        <w:ind w:right="1834" w:hanging="360"/>
        <w:jc w:val="left"/>
        <w:rPr>
          <w:sz w:val="24"/>
        </w:rPr>
      </w:pPr>
      <w:r>
        <w:rPr>
          <w:sz w:val="24"/>
        </w:rPr>
        <w:t>осознанныйвыборипостроениеиндивидуальнойтраекторииобразования и жизненных планов с учетом личных и общественных интересов</w:t>
      </w:r>
    </w:p>
    <w:p w:rsidR="00F00F43" w:rsidRDefault="002A7C5D">
      <w:pPr>
        <w:pStyle w:val="a3"/>
        <w:spacing w:line="271" w:lineRule="exact"/>
        <w:ind w:left="1916" w:firstLine="0"/>
        <w:jc w:val="left"/>
      </w:pPr>
      <w:r>
        <w:t>и</w:t>
      </w:r>
      <w:r>
        <w:rPr>
          <w:spacing w:val="-2"/>
        </w:rPr>
        <w:t>потребностей;</w:t>
      </w:r>
    </w:p>
    <w:p w:rsidR="00F00F43" w:rsidRDefault="002A7C5D">
      <w:pPr>
        <w:pStyle w:val="a4"/>
        <w:numPr>
          <w:ilvl w:val="1"/>
          <w:numId w:val="22"/>
        </w:numPr>
        <w:tabs>
          <w:tab w:val="left" w:pos="1854"/>
          <w:tab w:val="left" w:pos="1916"/>
        </w:tabs>
        <w:ind w:right="1497" w:hanging="360"/>
        <w:jc w:val="left"/>
        <w:rPr>
          <w:sz w:val="24"/>
        </w:rPr>
      </w:pPr>
      <w:r>
        <w:rPr>
          <w:sz w:val="24"/>
        </w:rPr>
        <w:t>укреплениеответственногоотношениякучебе, способностиприменятьмеры и средства индивидуальной защиты, приемы рационального и безопасного поведения в опасных и чрезвычайных ситуациях;</w:t>
      </w:r>
    </w:p>
    <w:p w:rsidR="00F00F43" w:rsidRDefault="002A7C5D">
      <w:pPr>
        <w:pStyle w:val="a4"/>
        <w:numPr>
          <w:ilvl w:val="1"/>
          <w:numId w:val="22"/>
        </w:numPr>
        <w:tabs>
          <w:tab w:val="left" w:pos="1854"/>
          <w:tab w:val="left" w:pos="1916"/>
        </w:tabs>
        <w:ind w:right="1248" w:hanging="360"/>
        <w:jc w:val="left"/>
        <w:rPr>
          <w:sz w:val="24"/>
        </w:rPr>
      </w:pPr>
      <w:r>
        <w:rPr>
          <w:sz w:val="24"/>
        </w:rPr>
        <w:t>овладение умениями оказывать первую помощь пострадавшим при потере сознания,остановкедыхания,наружныхкровотечениях,попаданииинородных тел в верхние дыхательные пути, травмах различных областей тела, ожогах, отморожениях, отравлениях;</w:t>
      </w:r>
    </w:p>
    <w:p w:rsidR="00F00F43" w:rsidRDefault="002A7C5D">
      <w:pPr>
        <w:pStyle w:val="a4"/>
        <w:numPr>
          <w:ilvl w:val="1"/>
          <w:numId w:val="22"/>
        </w:numPr>
        <w:tabs>
          <w:tab w:val="left" w:pos="1854"/>
          <w:tab w:val="left" w:pos="1916"/>
        </w:tabs>
        <w:spacing w:line="242" w:lineRule="auto"/>
        <w:ind w:right="2030" w:hanging="360"/>
        <w:jc w:val="left"/>
        <w:rPr>
          <w:sz w:val="24"/>
        </w:rPr>
      </w:pPr>
      <w:r>
        <w:rPr>
          <w:sz w:val="24"/>
        </w:rPr>
        <w:t>установканаовладениезнаниямии умениямипредупрежденияопасных и чрезвычайных ситуаций во время пребывания в различных средах</w:t>
      </w:r>
    </w:p>
    <w:p w:rsidR="00F00F43" w:rsidRDefault="002A7C5D">
      <w:pPr>
        <w:pStyle w:val="a3"/>
        <w:spacing w:line="247" w:lineRule="auto"/>
        <w:ind w:left="1916" w:right="851" w:firstLine="0"/>
        <w:jc w:val="left"/>
      </w:pPr>
      <w:r>
        <w:t>(в помещении, на улице, на природе, в общественных местах и на массовых мероприятиях,прикоммуникации,привоздействиирисковкультурнойсреды).</w:t>
      </w:r>
    </w:p>
    <w:p w:rsidR="00F00F43" w:rsidRDefault="002A7C5D">
      <w:pPr>
        <w:pStyle w:val="21"/>
        <w:numPr>
          <w:ilvl w:val="0"/>
          <w:numId w:val="22"/>
        </w:numPr>
        <w:tabs>
          <w:tab w:val="left" w:pos="1377"/>
        </w:tabs>
        <w:spacing w:before="268"/>
        <w:ind w:left="1377" w:hanging="244"/>
      </w:pPr>
      <w:r>
        <w:t>Экологическое</w:t>
      </w:r>
      <w:r>
        <w:rPr>
          <w:spacing w:val="-2"/>
        </w:rPr>
        <w:t>воспитание:</w:t>
      </w:r>
    </w:p>
    <w:p w:rsidR="00F00F43" w:rsidRDefault="002A7C5D">
      <w:pPr>
        <w:pStyle w:val="a4"/>
        <w:numPr>
          <w:ilvl w:val="1"/>
          <w:numId w:val="22"/>
        </w:numPr>
        <w:tabs>
          <w:tab w:val="left" w:pos="1854"/>
          <w:tab w:val="left" w:pos="1916"/>
        </w:tabs>
        <w:spacing w:before="272"/>
        <w:ind w:right="1143" w:hanging="360"/>
        <w:jc w:val="left"/>
        <w:rPr>
          <w:sz w:val="24"/>
        </w:rPr>
      </w:pPr>
      <w:r>
        <w:rPr>
          <w:sz w:val="24"/>
        </w:rPr>
        <w:t>ориентация на применение знаний из социальных и естественных наук для решениязадачвобластиокружающейсреды,планированияпоступкови оценки их возможных последствий для окружающей среды;</w:t>
      </w:r>
    </w:p>
    <w:p w:rsidR="00F00F43" w:rsidRDefault="002A7C5D">
      <w:pPr>
        <w:pStyle w:val="a4"/>
        <w:numPr>
          <w:ilvl w:val="1"/>
          <w:numId w:val="22"/>
        </w:numPr>
        <w:tabs>
          <w:tab w:val="left" w:pos="1854"/>
          <w:tab w:val="left" w:pos="1916"/>
        </w:tabs>
        <w:spacing w:line="242" w:lineRule="auto"/>
        <w:ind w:right="1399" w:hanging="360"/>
        <w:jc w:val="left"/>
        <w:rPr>
          <w:sz w:val="24"/>
        </w:rPr>
      </w:pPr>
      <w:r>
        <w:rPr>
          <w:sz w:val="24"/>
        </w:rPr>
        <w:t>повышениеуровняэкологическойкультуры,осознаниеглобальногохарактера экологических проблем и путей их решения;</w:t>
      </w:r>
    </w:p>
    <w:p w:rsidR="00F00F43" w:rsidRDefault="002A7C5D">
      <w:pPr>
        <w:pStyle w:val="a4"/>
        <w:numPr>
          <w:ilvl w:val="1"/>
          <w:numId w:val="22"/>
        </w:numPr>
        <w:tabs>
          <w:tab w:val="left" w:pos="1854"/>
        </w:tabs>
        <w:spacing w:line="269" w:lineRule="exact"/>
        <w:ind w:left="1854"/>
        <w:jc w:val="left"/>
        <w:rPr>
          <w:sz w:val="24"/>
        </w:rPr>
      </w:pPr>
      <w:r>
        <w:rPr>
          <w:sz w:val="24"/>
        </w:rPr>
        <w:t>активноенеприятиедействий,приносящихвредокружающей</w:t>
      </w:r>
      <w:r>
        <w:rPr>
          <w:spacing w:val="-2"/>
          <w:sz w:val="24"/>
        </w:rPr>
        <w:t>среде;</w:t>
      </w:r>
    </w:p>
    <w:p w:rsidR="00F00F43" w:rsidRDefault="002A7C5D">
      <w:pPr>
        <w:pStyle w:val="a4"/>
        <w:numPr>
          <w:ilvl w:val="1"/>
          <w:numId w:val="22"/>
        </w:numPr>
        <w:tabs>
          <w:tab w:val="left" w:pos="1854"/>
          <w:tab w:val="left" w:pos="1916"/>
        </w:tabs>
        <w:spacing w:line="242" w:lineRule="auto"/>
        <w:ind w:right="1563" w:hanging="360"/>
        <w:jc w:val="left"/>
        <w:rPr>
          <w:sz w:val="24"/>
        </w:rPr>
      </w:pPr>
      <w:r>
        <w:rPr>
          <w:sz w:val="24"/>
        </w:rPr>
        <w:t>осознаниесвоейроликакгражданинаи потребителявусловияхвзаимосвязи природной, технологической и социальной сред;</w:t>
      </w:r>
    </w:p>
    <w:p w:rsidR="00F00F43" w:rsidRDefault="002A7C5D">
      <w:pPr>
        <w:pStyle w:val="a4"/>
        <w:numPr>
          <w:ilvl w:val="1"/>
          <w:numId w:val="22"/>
        </w:numPr>
        <w:tabs>
          <w:tab w:val="left" w:pos="1854"/>
          <w:tab w:val="left" w:pos="1916"/>
        </w:tabs>
        <w:spacing w:line="242" w:lineRule="auto"/>
        <w:ind w:right="2619" w:hanging="360"/>
        <w:jc w:val="left"/>
        <w:rPr>
          <w:sz w:val="24"/>
        </w:rPr>
      </w:pPr>
      <w:r>
        <w:rPr>
          <w:sz w:val="24"/>
        </w:rPr>
        <w:t xml:space="preserve">готовностькучастиювпрактическойдеятельностиэкологической </w:t>
      </w:r>
      <w:r>
        <w:rPr>
          <w:spacing w:val="-2"/>
          <w:sz w:val="24"/>
        </w:rPr>
        <w:t>направленности;</w:t>
      </w:r>
    </w:p>
    <w:p w:rsidR="00F00F43" w:rsidRDefault="002A7C5D">
      <w:pPr>
        <w:pStyle w:val="a4"/>
        <w:numPr>
          <w:ilvl w:val="1"/>
          <w:numId w:val="22"/>
        </w:numPr>
        <w:tabs>
          <w:tab w:val="left" w:pos="1854"/>
          <w:tab w:val="left" w:pos="1916"/>
        </w:tabs>
        <w:spacing w:line="242" w:lineRule="auto"/>
        <w:ind w:right="1123" w:hanging="360"/>
        <w:jc w:val="left"/>
        <w:rPr>
          <w:sz w:val="24"/>
        </w:rPr>
      </w:pPr>
      <w:r>
        <w:rPr>
          <w:sz w:val="24"/>
        </w:rPr>
        <w:t>освоение основ экологической культуры, методов проектирования собственной безопаснойжизнедеятельностисучетомприродных,техногенныхи социальных рисков на территории проживания.</w:t>
      </w:r>
    </w:p>
    <w:p w:rsidR="00F00F43" w:rsidRDefault="00F00F43">
      <w:pPr>
        <w:pStyle w:val="a3"/>
        <w:spacing w:before="267"/>
        <w:ind w:left="0" w:firstLine="0"/>
        <w:jc w:val="left"/>
      </w:pPr>
    </w:p>
    <w:p w:rsidR="00F00F43" w:rsidRDefault="002A7C5D">
      <w:pPr>
        <w:pStyle w:val="11"/>
        <w:spacing w:before="1" w:line="319" w:lineRule="exact"/>
        <w:ind w:left="1359"/>
        <w:jc w:val="both"/>
      </w:pPr>
      <w:r>
        <w:rPr>
          <w:color w:val="242424"/>
          <w:spacing w:val="-4"/>
        </w:rPr>
        <w:t>Метапредметные</w:t>
      </w:r>
      <w:r>
        <w:rPr>
          <w:color w:val="242424"/>
          <w:spacing w:val="-2"/>
        </w:rPr>
        <w:t>результаты</w:t>
      </w:r>
    </w:p>
    <w:p w:rsidR="00F00F43" w:rsidRDefault="002A7C5D">
      <w:pPr>
        <w:pStyle w:val="a3"/>
        <w:ind w:right="845" w:firstLine="226"/>
      </w:pPr>
      <w:r>
        <w:t>Метапредметные результаты характеризуют сформированность уобучающихся межпредметных понятий (используются в нескольких предметных областях и позволяют связыватьзнанияиз различныхдисциплинв целостнуюнаучнуюкартинумира) иуниверсальныхучебныхдействий(познавательные,коммуникативные,регулятивные),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3" w:firstLine="0"/>
      </w:pPr>
      <w:r>
        <w:lastRenderedPageBreak/>
        <w:t>способностьихиспользоватьвучебной,познавательнойи социальнойпрактике. Выражаются вготовности ксамостоятельному планированию иосуществлению учебной деятельностииорганизацииучебногосотрудничествас педагогамии сверстниками, к участию в построении индивидуальной образовательной траектории, овладению навыкамиработысинформацией:восприятиеи созданиеинформационныхтекстов в различных форматах, в том числе в цифровой среде.</w:t>
      </w:r>
    </w:p>
    <w:p w:rsidR="00F00F43" w:rsidRDefault="002A7C5D">
      <w:pPr>
        <w:pStyle w:val="a3"/>
        <w:spacing w:before="1" w:line="242" w:lineRule="auto"/>
        <w:ind w:right="851" w:firstLine="226"/>
        <w:jc w:val="left"/>
      </w:pPr>
      <w:r>
        <w:t>Метапредметные результаты,формируемые входе изученияучебного предмета ОБЗР, должны отражать:</w:t>
      </w:r>
    </w:p>
    <w:p w:rsidR="00F00F43" w:rsidRDefault="002A7C5D">
      <w:pPr>
        <w:pStyle w:val="21"/>
        <w:numPr>
          <w:ilvl w:val="0"/>
          <w:numId w:val="21"/>
        </w:numPr>
        <w:tabs>
          <w:tab w:val="left" w:pos="1661"/>
        </w:tabs>
        <w:spacing w:line="229" w:lineRule="exact"/>
        <w:ind w:left="1661" w:hanging="302"/>
      </w:pPr>
      <w:r>
        <w:t>Овладениепознавательнымиуниверсальными</w:t>
      </w:r>
      <w:r>
        <w:rPr>
          <w:spacing w:val="-2"/>
        </w:rPr>
        <w:t>действиями.</w:t>
      </w:r>
    </w:p>
    <w:p w:rsidR="00F00F43" w:rsidRDefault="002A7C5D">
      <w:pPr>
        <w:pStyle w:val="a3"/>
        <w:spacing w:line="252" w:lineRule="exact"/>
        <w:ind w:left="1359" w:firstLine="0"/>
        <w:jc w:val="left"/>
      </w:pPr>
      <w:r>
        <w:t xml:space="preserve">Базовыелогические </w:t>
      </w:r>
      <w:r>
        <w:rPr>
          <w:spacing w:val="-2"/>
        </w:rPr>
        <w:t>действия:</w:t>
      </w:r>
    </w:p>
    <w:p w:rsidR="00F00F43" w:rsidRDefault="002A7C5D">
      <w:pPr>
        <w:pStyle w:val="a4"/>
        <w:numPr>
          <w:ilvl w:val="1"/>
          <w:numId w:val="21"/>
        </w:numPr>
        <w:tabs>
          <w:tab w:val="left" w:pos="1854"/>
        </w:tabs>
        <w:spacing w:line="270" w:lineRule="exact"/>
        <w:ind w:left="1854"/>
        <w:jc w:val="left"/>
        <w:rPr>
          <w:sz w:val="24"/>
        </w:rPr>
      </w:pPr>
      <w:r>
        <w:rPr>
          <w:sz w:val="24"/>
        </w:rPr>
        <w:t>выявлятьихарактеризоватьсущественныепризнакиобъектов</w:t>
      </w:r>
      <w:r>
        <w:rPr>
          <w:spacing w:val="-2"/>
          <w:sz w:val="24"/>
        </w:rPr>
        <w:t>(явлений);</w:t>
      </w:r>
    </w:p>
    <w:p w:rsidR="00F00F43" w:rsidRDefault="002A7C5D">
      <w:pPr>
        <w:pStyle w:val="a4"/>
        <w:numPr>
          <w:ilvl w:val="1"/>
          <w:numId w:val="21"/>
        </w:numPr>
        <w:tabs>
          <w:tab w:val="left" w:pos="1854"/>
          <w:tab w:val="left" w:pos="1916"/>
        </w:tabs>
        <w:spacing w:before="5" w:line="237" w:lineRule="auto"/>
        <w:ind w:right="1143" w:hanging="360"/>
        <w:jc w:val="left"/>
        <w:rPr>
          <w:sz w:val="24"/>
        </w:rPr>
      </w:pPr>
      <w:r>
        <w:rPr>
          <w:sz w:val="24"/>
        </w:rPr>
        <w:t>устанавливатьсущественныйпризнакклассификации,основаниядляобобщения и сравнения, критерии проводимого анализа;</w:t>
      </w:r>
    </w:p>
    <w:p w:rsidR="00F00F43" w:rsidRDefault="002A7C5D">
      <w:pPr>
        <w:pStyle w:val="a4"/>
        <w:numPr>
          <w:ilvl w:val="1"/>
          <w:numId w:val="21"/>
        </w:numPr>
        <w:tabs>
          <w:tab w:val="left" w:pos="1854"/>
          <w:tab w:val="left" w:pos="1916"/>
        </w:tabs>
        <w:spacing w:before="5" w:line="237" w:lineRule="auto"/>
        <w:ind w:right="1906" w:hanging="360"/>
        <w:jc w:val="left"/>
        <w:rPr>
          <w:sz w:val="24"/>
        </w:rPr>
      </w:pPr>
      <w:r>
        <w:rPr>
          <w:sz w:val="24"/>
        </w:rPr>
        <w:t>сучетомпредложеннойзадачивыявлятьзакономерностиипротиворечия в рассматриваемых фактах, данных и наблюдениях;</w:t>
      </w:r>
    </w:p>
    <w:p w:rsidR="00F00F43" w:rsidRDefault="002A7C5D">
      <w:pPr>
        <w:pStyle w:val="a4"/>
        <w:numPr>
          <w:ilvl w:val="1"/>
          <w:numId w:val="21"/>
        </w:numPr>
        <w:tabs>
          <w:tab w:val="left" w:pos="1854"/>
        </w:tabs>
        <w:spacing w:before="4" w:line="275" w:lineRule="exact"/>
        <w:ind w:left="1854"/>
        <w:jc w:val="left"/>
        <w:rPr>
          <w:sz w:val="24"/>
        </w:rPr>
      </w:pPr>
      <w:r>
        <w:rPr>
          <w:sz w:val="24"/>
        </w:rPr>
        <w:t>предлагатькритериидлявыявлениязакономерностейи</w:t>
      </w:r>
      <w:r>
        <w:rPr>
          <w:spacing w:val="-2"/>
          <w:sz w:val="24"/>
        </w:rPr>
        <w:t>противоречий;</w:t>
      </w:r>
    </w:p>
    <w:p w:rsidR="00F00F43" w:rsidRDefault="002A7C5D">
      <w:pPr>
        <w:pStyle w:val="a4"/>
        <w:numPr>
          <w:ilvl w:val="1"/>
          <w:numId w:val="21"/>
        </w:numPr>
        <w:tabs>
          <w:tab w:val="left" w:pos="1854"/>
          <w:tab w:val="left" w:pos="1916"/>
        </w:tabs>
        <w:spacing w:line="242" w:lineRule="auto"/>
        <w:ind w:right="2327" w:hanging="360"/>
        <w:jc w:val="left"/>
        <w:rPr>
          <w:sz w:val="24"/>
        </w:rPr>
      </w:pPr>
      <w:r>
        <w:rPr>
          <w:sz w:val="24"/>
        </w:rPr>
        <w:t>выявлятьдефицитыинформации,данных,необходимыхдлярешения поставленной задачи;</w:t>
      </w:r>
    </w:p>
    <w:p w:rsidR="00F00F43" w:rsidRDefault="002A7C5D">
      <w:pPr>
        <w:pStyle w:val="a4"/>
        <w:numPr>
          <w:ilvl w:val="1"/>
          <w:numId w:val="21"/>
        </w:numPr>
        <w:tabs>
          <w:tab w:val="left" w:pos="1854"/>
        </w:tabs>
        <w:spacing w:line="271" w:lineRule="exact"/>
        <w:ind w:left="1854"/>
        <w:jc w:val="left"/>
        <w:rPr>
          <w:sz w:val="24"/>
        </w:rPr>
      </w:pPr>
      <w:r>
        <w:rPr>
          <w:sz w:val="24"/>
        </w:rPr>
        <w:t>выявлятьпричинно-следственныесвязиприизученииявленийи</w:t>
      </w:r>
      <w:r>
        <w:rPr>
          <w:spacing w:val="-2"/>
          <w:sz w:val="24"/>
        </w:rPr>
        <w:t>процессов;</w:t>
      </w:r>
    </w:p>
    <w:p w:rsidR="00F00F43" w:rsidRDefault="002A7C5D">
      <w:pPr>
        <w:pStyle w:val="a4"/>
        <w:numPr>
          <w:ilvl w:val="1"/>
          <w:numId w:val="21"/>
        </w:numPr>
        <w:tabs>
          <w:tab w:val="left" w:pos="1854"/>
          <w:tab w:val="left" w:pos="1916"/>
        </w:tabs>
        <w:spacing w:before="3" w:line="237" w:lineRule="auto"/>
        <w:ind w:right="1307" w:hanging="360"/>
        <w:jc w:val="left"/>
        <w:rPr>
          <w:sz w:val="24"/>
        </w:rPr>
      </w:pPr>
      <w:r>
        <w:rPr>
          <w:sz w:val="24"/>
        </w:rPr>
        <w:t>делатьвыводысиспользованиемдедуктивныхи индуктивныхумозаключений, умозаключений по аналогии, формулировать гипотезы о взаимосвязях;</w:t>
      </w:r>
    </w:p>
    <w:p w:rsidR="00F00F43" w:rsidRDefault="002A7C5D">
      <w:pPr>
        <w:pStyle w:val="a4"/>
        <w:numPr>
          <w:ilvl w:val="1"/>
          <w:numId w:val="21"/>
        </w:numPr>
        <w:tabs>
          <w:tab w:val="left" w:pos="1854"/>
          <w:tab w:val="left" w:pos="1916"/>
        </w:tabs>
        <w:spacing w:before="4" w:line="242" w:lineRule="auto"/>
        <w:ind w:right="1118" w:hanging="360"/>
        <w:jc w:val="left"/>
        <w:rPr>
          <w:sz w:val="24"/>
        </w:rPr>
      </w:pPr>
      <w:r>
        <w:rPr>
          <w:sz w:val="24"/>
        </w:rPr>
        <w:t>самостоятельновыбиратьспособрешенияучебнойзадачи(сравниватьнесколько вариантов решения, выбирать наиболее подходящий с учетом самостоятельно выделенных критериев).</w:t>
      </w:r>
    </w:p>
    <w:p w:rsidR="00F00F43" w:rsidRDefault="002A7C5D">
      <w:pPr>
        <w:pStyle w:val="a3"/>
        <w:spacing w:before="249" w:line="270" w:lineRule="exact"/>
        <w:ind w:left="1359" w:firstLine="0"/>
        <w:jc w:val="left"/>
      </w:pPr>
      <w:r>
        <w:t>Базовыеисследовательские</w:t>
      </w:r>
      <w:r>
        <w:rPr>
          <w:spacing w:val="-2"/>
        </w:rPr>
        <w:t>действия:</w:t>
      </w:r>
    </w:p>
    <w:p w:rsidR="00F00F43" w:rsidRDefault="002A7C5D">
      <w:pPr>
        <w:pStyle w:val="a4"/>
        <w:numPr>
          <w:ilvl w:val="1"/>
          <w:numId w:val="21"/>
        </w:numPr>
        <w:tabs>
          <w:tab w:val="left" w:pos="1854"/>
          <w:tab w:val="left" w:pos="1916"/>
        </w:tabs>
        <w:ind w:right="1586" w:hanging="360"/>
        <w:jc w:val="left"/>
        <w:rPr>
          <w:sz w:val="24"/>
        </w:rPr>
      </w:pPr>
      <w:r>
        <w:rPr>
          <w:sz w:val="24"/>
        </w:rPr>
        <w:t>формулировать проблемные вопросы, отражающие несоответствие между рассматриваемыминаиболееблагоприятнымсостояниемобъекта(явления) повседневной жизни;</w:t>
      </w:r>
    </w:p>
    <w:p w:rsidR="00F00F43" w:rsidRDefault="002A7C5D">
      <w:pPr>
        <w:pStyle w:val="a4"/>
        <w:numPr>
          <w:ilvl w:val="1"/>
          <w:numId w:val="21"/>
        </w:numPr>
        <w:tabs>
          <w:tab w:val="left" w:pos="1854"/>
          <w:tab w:val="left" w:pos="1916"/>
        </w:tabs>
        <w:ind w:right="1487" w:hanging="360"/>
        <w:jc w:val="left"/>
        <w:rPr>
          <w:sz w:val="24"/>
        </w:rPr>
      </w:pPr>
      <w:r>
        <w:rPr>
          <w:sz w:val="24"/>
        </w:rPr>
        <w:t>обобщать, анализировать и оценивать получаемую информацию, выдвигать гипотезы,аргументироватьсвоюточкузрения,делатьобоснованныевыводы по результатам исследования;</w:t>
      </w:r>
    </w:p>
    <w:p w:rsidR="00F00F43" w:rsidRDefault="002A7C5D">
      <w:pPr>
        <w:pStyle w:val="a4"/>
        <w:numPr>
          <w:ilvl w:val="1"/>
          <w:numId w:val="21"/>
        </w:numPr>
        <w:tabs>
          <w:tab w:val="left" w:pos="1854"/>
          <w:tab w:val="left" w:pos="1916"/>
        </w:tabs>
        <w:spacing w:line="237" w:lineRule="auto"/>
        <w:ind w:right="1672" w:hanging="360"/>
        <w:jc w:val="left"/>
        <w:rPr>
          <w:sz w:val="24"/>
        </w:rPr>
      </w:pPr>
      <w:r>
        <w:rPr>
          <w:sz w:val="24"/>
        </w:rPr>
        <w:t>проводить (принимать участие) небольшое самостоятельное исследование заданногообъекта(явления),устанавливатьпричинно-следственныесвязи;</w:t>
      </w:r>
    </w:p>
    <w:p w:rsidR="00F00F43" w:rsidRDefault="002A7C5D">
      <w:pPr>
        <w:pStyle w:val="a4"/>
        <w:numPr>
          <w:ilvl w:val="1"/>
          <w:numId w:val="21"/>
        </w:numPr>
        <w:tabs>
          <w:tab w:val="left" w:pos="1854"/>
        </w:tabs>
        <w:spacing w:line="275" w:lineRule="exact"/>
        <w:ind w:left="1854"/>
        <w:jc w:val="left"/>
        <w:rPr>
          <w:sz w:val="24"/>
        </w:rPr>
      </w:pPr>
      <w:r>
        <w:rPr>
          <w:sz w:val="24"/>
        </w:rPr>
        <w:t>прогнозироватьвозможноедальнейшееразвитиепроцессов,</w:t>
      </w:r>
      <w:r>
        <w:rPr>
          <w:spacing w:val="-2"/>
          <w:sz w:val="24"/>
        </w:rPr>
        <w:t>событий</w:t>
      </w:r>
    </w:p>
    <w:p w:rsidR="00F00F43" w:rsidRDefault="002A7C5D">
      <w:pPr>
        <w:pStyle w:val="a3"/>
        <w:spacing w:line="247" w:lineRule="auto"/>
        <w:ind w:left="1916" w:right="851" w:firstLine="0"/>
        <w:jc w:val="left"/>
      </w:pPr>
      <w:r>
        <w:t>иихпоследствияваналогичныхилисходныхситуациях, а такжевыдвигать предположения об их развитии в новых условиях и контекстах.</w:t>
      </w:r>
    </w:p>
    <w:p w:rsidR="00F00F43" w:rsidRDefault="002A7C5D">
      <w:pPr>
        <w:pStyle w:val="a3"/>
        <w:spacing w:before="237" w:line="270" w:lineRule="exact"/>
        <w:ind w:left="1359" w:firstLine="0"/>
        <w:jc w:val="left"/>
      </w:pPr>
      <w:r>
        <w:t>Работас</w:t>
      </w:r>
      <w:r>
        <w:rPr>
          <w:spacing w:val="-2"/>
        </w:rPr>
        <w:t>информацией:</w:t>
      </w:r>
    </w:p>
    <w:p w:rsidR="00F00F43" w:rsidRDefault="002A7C5D">
      <w:pPr>
        <w:pStyle w:val="a4"/>
        <w:numPr>
          <w:ilvl w:val="1"/>
          <w:numId w:val="21"/>
        </w:numPr>
        <w:tabs>
          <w:tab w:val="left" w:pos="1854"/>
          <w:tab w:val="left" w:pos="1916"/>
        </w:tabs>
        <w:ind w:right="1185" w:hanging="360"/>
        <w:jc w:val="left"/>
        <w:rPr>
          <w:sz w:val="24"/>
        </w:rPr>
      </w:pPr>
      <w:r>
        <w:rPr>
          <w:sz w:val="24"/>
        </w:rPr>
        <w:t>применять различные методы, инструменты и запросы при поиске и отборе информацииилиданныхизисточниковсучетомпредложеннойучебнойзадачи и заданных критериев;</w:t>
      </w:r>
    </w:p>
    <w:p w:rsidR="00F00F43" w:rsidRDefault="002A7C5D">
      <w:pPr>
        <w:pStyle w:val="a4"/>
        <w:numPr>
          <w:ilvl w:val="1"/>
          <w:numId w:val="21"/>
        </w:numPr>
        <w:tabs>
          <w:tab w:val="left" w:pos="1854"/>
          <w:tab w:val="left" w:pos="1916"/>
        </w:tabs>
        <w:spacing w:line="237" w:lineRule="auto"/>
        <w:ind w:right="1340" w:hanging="360"/>
        <w:jc w:val="left"/>
        <w:rPr>
          <w:sz w:val="24"/>
        </w:rPr>
      </w:pPr>
      <w:r>
        <w:rPr>
          <w:sz w:val="24"/>
        </w:rPr>
        <w:t>выбирать,анализировать,систематизироватьиинтерпретироватьинформацию различных видов и форм представления;</w:t>
      </w:r>
    </w:p>
    <w:p w:rsidR="00F00F43" w:rsidRDefault="002A7C5D">
      <w:pPr>
        <w:pStyle w:val="a4"/>
        <w:numPr>
          <w:ilvl w:val="1"/>
          <w:numId w:val="21"/>
        </w:numPr>
        <w:tabs>
          <w:tab w:val="left" w:pos="1854"/>
          <w:tab w:val="left" w:pos="1916"/>
        </w:tabs>
        <w:spacing w:before="4" w:line="237" w:lineRule="auto"/>
        <w:ind w:right="1831" w:hanging="360"/>
        <w:jc w:val="left"/>
        <w:rPr>
          <w:sz w:val="24"/>
        </w:rPr>
      </w:pPr>
      <w:r>
        <w:rPr>
          <w:sz w:val="24"/>
        </w:rPr>
        <w:t>находитьсходныеаргументы(подтверждающиеилиопровергающиеодну и ту же идею, версию) в различных информационных источниках;</w:t>
      </w:r>
    </w:p>
    <w:p w:rsidR="00F00F43" w:rsidRDefault="002A7C5D">
      <w:pPr>
        <w:pStyle w:val="a4"/>
        <w:numPr>
          <w:ilvl w:val="1"/>
          <w:numId w:val="21"/>
        </w:numPr>
        <w:tabs>
          <w:tab w:val="left" w:pos="1854"/>
        </w:tabs>
        <w:spacing w:before="4" w:line="275" w:lineRule="exact"/>
        <w:ind w:left="1854"/>
        <w:jc w:val="left"/>
        <w:rPr>
          <w:sz w:val="24"/>
        </w:rPr>
      </w:pPr>
      <w:r>
        <w:rPr>
          <w:sz w:val="24"/>
        </w:rPr>
        <w:t>самостоятельновыбиратьоптимальнуюформупредставления</w:t>
      </w:r>
      <w:r>
        <w:rPr>
          <w:spacing w:val="-2"/>
          <w:sz w:val="24"/>
        </w:rPr>
        <w:t>информации</w:t>
      </w:r>
    </w:p>
    <w:p w:rsidR="00F00F43" w:rsidRDefault="002A7C5D">
      <w:pPr>
        <w:pStyle w:val="a3"/>
        <w:spacing w:line="242" w:lineRule="auto"/>
        <w:ind w:left="1916" w:right="1278" w:firstLine="0"/>
        <w:jc w:val="left"/>
      </w:pPr>
      <w:r>
        <w:t>ииллюстрироватьрешаемыезадачинесложнымисхемами,диаграммами,иной графикой и их комбинациями;</w:t>
      </w:r>
    </w:p>
    <w:p w:rsidR="00F00F43" w:rsidRDefault="002A7C5D">
      <w:pPr>
        <w:pStyle w:val="a4"/>
        <w:numPr>
          <w:ilvl w:val="1"/>
          <w:numId w:val="21"/>
        </w:numPr>
        <w:tabs>
          <w:tab w:val="left" w:pos="1854"/>
          <w:tab w:val="left" w:pos="1916"/>
        </w:tabs>
        <w:spacing w:line="242" w:lineRule="auto"/>
        <w:ind w:right="2211" w:hanging="360"/>
        <w:jc w:val="left"/>
        <w:rPr>
          <w:sz w:val="24"/>
        </w:rPr>
      </w:pPr>
      <w:r>
        <w:rPr>
          <w:sz w:val="24"/>
        </w:rPr>
        <w:t>оценивать надежность информации по критериям, предложенным педагогическимработникомилисформулированнымсамостоятельно;</w:t>
      </w:r>
    </w:p>
    <w:p w:rsidR="00F00F43" w:rsidRDefault="002A7C5D">
      <w:pPr>
        <w:pStyle w:val="a4"/>
        <w:numPr>
          <w:ilvl w:val="1"/>
          <w:numId w:val="21"/>
        </w:numPr>
        <w:tabs>
          <w:tab w:val="left" w:pos="1854"/>
        </w:tabs>
        <w:spacing w:line="275" w:lineRule="exact"/>
        <w:ind w:left="1854"/>
        <w:jc w:val="left"/>
        <w:rPr>
          <w:sz w:val="24"/>
        </w:rPr>
      </w:pPr>
      <w:r>
        <w:rPr>
          <w:sz w:val="24"/>
        </w:rPr>
        <w:t>эффективнозапоминатьи систематизировать</w:t>
      </w:r>
      <w:r>
        <w:rPr>
          <w:spacing w:val="-2"/>
          <w:sz w:val="24"/>
        </w:rPr>
        <w:t>информацию.</w:t>
      </w:r>
    </w:p>
    <w:p w:rsidR="00F00F43" w:rsidRDefault="00F00F43">
      <w:pPr>
        <w:pStyle w:val="a4"/>
        <w:spacing w:line="275" w:lineRule="exact"/>
        <w:jc w:val="left"/>
        <w:rPr>
          <w:sz w:val="24"/>
        </w:rPr>
        <w:sectPr w:rsidR="00F00F43">
          <w:pgSz w:w="11910" w:h="16840"/>
          <w:pgMar w:top="1080" w:right="0" w:bottom="1120" w:left="566" w:header="0" w:footer="886" w:gutter="0"/>
          <w:cols w:space="720"/>
        </w:sectPr>
      </w:pPr>
    </w:p>
    <w:p w:rsidR="00F00F43" w:rsidRDefault="002A7C5D">
      <w:pPr>
        <w:pStyle w:val="a3"/>
        <w:tabs>
          <w:tab w:val="left" w:pos="2774"/>
          <w:tab w:val="left" w:pos="4036"/>
          <w:tab w:val="left" w:pos="5906"/>
          <w:tab w:val="left" w:pos="7868"/>
          <w:tab w:val="left" w:pos="9110"/>
        </w:tabs>
        <w:spacing w:before="105" w:line="208" w:lineRule="auto"/>
        <w:ind w:right="854" w:firstLine="226"/>
        <w:jc w:val="left"/>
      </w:pPr>
      <w:r>
        <w:rPr>
          <w:spacing w:val="-2"/>
        </w:rPr>
        <w:lastRenderedPageBreak/>
        <w:t>Овладение</w:t>
      </w:r>
      <w:r>
        <w:tab/>
      </w:r>
      <w:r>
        <w:rPr>
          <w:spacing w:val="-2"/>
        </w:rPr>
        <w:t>системой</w:t>
      </w:r>
      <w:r>
        <w:tab/>
      </w:r>
      <w:r>
        <w:rPr>
          <w:spacing w:val="-2"/>
        </w:rPr>
        <w:t>универсальных</w:t>
      </w:r>
      <w:r>
        <w:tab/>
      </w:r>
      <w:r>
        <w:rPr>
          <w:spacing w:val="-2"/>
        </w:rPr>
        <w:t>познавательных</w:t>
      </w:r>
      <w:r>
        <w:tab/>
      </w:r>
      <w:r>
        <w:rPr>
          <w:spacing w:val="-2"/>
        </w:rPr>
        <w:t>действий</w:t>
      </w:r>
      <w:r>
        <w:tab/>
      </w:r>
      <w:r>
        <w:rPr>
          <w:spacing w:val="-2"/>
        </w:rPr>
        <w:t xml:space="preserve">обеспечивает </w:t>
      </w:r>
      <w:r>
        <w:t>сформированность когнитивных навыков обучающихся.</w:t>
      </w:r>
    </w:p>
    <w:p w:rsidR="00F00F43" w:rsidRDefault="002A7C5D">
      <w:pPr>
        <w:pStyle w:val="21"/>
        <w:numPr>
          <w:ilvl w:val="0"/>
          <w:numId w:val="21"/>
        </w:numPr>
        <w:tabs>
          <w:tab w:val="left" w:pos="1603"/>
        </w:tabs>
        <w:spacing w:line="229" w:lineRule="exact"/>
        <w:ind w:left="1603" w:hanging="244"/>
      </w:pPr>
      <w:r>
        <w:t>Овладениеуниверсальнымикоммуникативными</w:t>
      </w:r>
      <w:r>
        <w:rPr>
          <w:spacing w:val="-2"/>
        </w:rPr>
        <w:t>действиями.</w:t>
      </w:r>
    </w:p>
    <w:p w:rsidR="00F00F43" w:rsidRDefault="002A7C5D">
      <w:pPr>
        <w:pStyle w:val="a3"/>
        <w:spacing w:line="252" w:lineRule="exact"/>
        <w:ind w:left="1359" w:firstLine="0"/>
        <w:jc w:val="left"/>
      </w:pPr>
      <w:r>
        <w:rPr>
          <w:spacing w:val="-2"/>
        </w:rPr>
        <w:t>Общение:</w:t>
      </w:r>
    </w:p>
    <w:p w:rsidR="00F00F43" w:rsidRDefault="002A7C5D">
      <w:pPr>
        <w:pStyle w:val="a4"/>
        <w:numPr>
          <w:ilvl w:val="1"/>
          <w:numId w:val="21"/>
        </w:numPr>
        <w:tabs>
          <w:tab w:val="left" w:pos="1854"/>
          <w:tab w:val="left" w:pos="1916"/>
        </w:tabs>
        <w:ind w:right="1141" w:hanging="360"/>
        <w:jc w:val="left"/>
        <w:rPr>
          <w:sz w:val="24"/>
        </w:rPr>
      </w:pPr>
      <w:r>
        <w:rPr>
          <w:sz w:val="24"/>
        </w:rPr>
        <w:t>уверенно высказыватьсвоюточкузренияв устнойиписьменнойречи,выражать эмоциив соответствиис форматоми целямиобщения,определять предпосылки возникновения конфликтных ситуаций и выстраивать грамотное общение дляих смягчения;</w:t>
      </w:r>
    </w:p>
    <w:p w:rsidR="00F00F43" w:rsidRDefault="002A7C5D">
      <w:pPr>
        <w:pStyle w:val="a4"/>
        <w:numPr>
          <w:ilvl w:val="1"/>
          <w:numId w:val="21"/>
        </w:numPr>
        <w:tabs>
          <w:tab w:val="left" w:pos="1852"/>
          <w:tab w:val="left" w:pos="1916"/>
        </w:tabs>
        <w:ind w:right="1353" w:hanging="360"/>
        <w:rPr>
          <w:sz w:val="24"/>
        </w:rPr>
      </w:pPr>
      <w:r>
        <w:rPr>
          <w:sz w:val="24"/>
        </w:rPr>
        <w:t>распознавать невербальные средстваобщения,пониматьзначениесоциальных знаковинамерениядругих, уважительно,в корректнойформеформулировать свои взгляды;</w:t>
      </w:r>
    </w:p>
    <w:p w:rsidR="00F00F43" w:rsidRDefault="002A7C5D">
      <w:pPr>
        <w:pStyle w:val="a4"/>
        <w:numPr>
          <w:ilvl w:val="1"/>
          <w:numId w:val="21"/>
        </w:numPr>
        <w:tabs>
          <w:tab w:val="left" w:pos="1854"/>
          <w:tab w:val="left" w:pos="1916"/>
        </w:tabs>
        <w:spacing w:line="237" w:lineRule="auto"/>
        <w:ind w:right="2143" w:hanging="360"/>
        <w:jc w:val="left"/>
        <w:rPr>
          <w:sz w:val="24"/>
        </w:rPr>
      </w:pPr>
      <w:r>
        <w:rPr>
          <w:sz w:val="24"/>
        </w:rPr>
        <w:t>сопоставлятьсвоисужденияссуждениямидругихучастниковдиалога, обнаруживать различие и сходство позиций;</w:t>
      </w:r>
    </w:p>
    <w:p w:rsidR="00F00F43" w:rsidRDefault="002A7C5D">
      <w:pPr>
        <w:pStyle w:val="a4"/>
        <w:numPr>
          <w:ilvl w:val="1"/>
          <w:numId w:val="21"/>
        </w:numPr>
        <w:tabs>
          <w:tab w:val="left" w:pos="1854"/>
          <w:tab w:val="left" w:pos="1916"/>
        </w:tabs>
        <w:spacing w:before="3"/>
        <w:ind w:right="1210" w:hanging="360"/>
        <w:jc w:val="left"/>
        <w:rPr>
          <w:sz w:val="24"/>
        </w:rPr>
      </w:pPr>
      <w:r>
        <w:rPr>
          <w:sz w:val="24"/>
        </w:rPr>
        <w:t xml:space="preserve">в ходе общения задавать вопросы и выдавать ответы по существу решаемой учебнойзадачи,обнаруживатьразличиеисходствопозицийдругихучастников </w:t>
      </w:r>
      <w:r>
        <w:rPr>
          <w:spacing w:val="-2"/>
          <w:sz w:val="24"/>
        </w:rPr>
        <w:t>диалога;</w:t>
      </w:r>
    </w:p>
    <w:p w:rsidR="00F00F43" w:rsidRDefault="002A7C5D">
      <w:pPr>
        <w:pStyle w:val="a4"/>
        <w:numPr>
          <w:ilvl w:val="1"/>
          <w:numId w:val="21"/>
        </w:numPr>
        <w:tabs>
          <w:tab w:val="left" w:pos="1854"/>
          <w:tab w:val="left" w:pos="1916"/>
        </w:tabs>
        <w:spacing w:line="242" w:lineRule="auto"/>
        <w:ind w:right="1219" w:hanging="360"/>
        <w:jc w:val="left"/>
        <w:rPr>
          <w:sz w:val="24"/>
        </w:rPr>
      </w:pPr>
      <w:r>
        <w:rPr>
          <w:sz w:val="24"/>
        </w:rPr>
        <w:t>публично представлять результаты решения учебной задачи, самостоятельно выбиратьнаиболеецелесообразныйформатвыступленияи готовитьразличные презентационные материалы.</w:t>
      </w:r>
    </w:p>
    <w:p w:rsidR="00F00F43" w:rsidRDefault="002A7C5D">
      <w:pPr>
        <w:pStyle w:val="21"/>
        <w:numPr>
          <w:ilvl w:val="0"/>
          <w:numId w:val="21"/>
        </w:numPr>
        <w:tabs>
          <w:tab w:val="left" w:pos="1603"/>
        </w:tabs>
        <w:spacing w:before="247" w:line="258" w:lineRule="exact"/>
        <w:ind w:left="1603" w:hanging="244"/>
      </w:pPr>
      <w:r>
        <w:t>Овладениеуниверсальнымиучебнымирегулятивными</w:t>
      </w:r>
      <w:r>
        <w:rPr>
          <w:spacing w:val="-2"/>
        </w:rPr>
        <w:t>действиями.</w:t>
      </w:r>
    </w:p>
    <w:p w:rsidR="00F00F43" w:rsidRDefault="002A7C5D">
      <w:pPr>
        <w:pStyle w:val="a3"/>
        <w:spacing w:line="252" w:lineRule="exact"/>
        <w:ind w:left="1359" w:firstLine="0"/>
        <w:jc w:val="left"/>
      </w:pPr>
      <w:r>
        <w:rPr>
          <w:spacing w:val="-2"/>
        </w:rPr>
        <w:t>Самоорганизация:</w:t>
      </w:r>
    </w:p>
    <w:p w:rsidR="00F00F43" w:rsidRDefault="002A7C5D">
      <w:pPr>
        <w:pStyle w:val="a4"/>
        <w:numPr>
          <w:ilvl w:val="1"/>
          <w:numId w:val="21"/>
        </w:numPr>
        <w:tabs>
          <w:tab w:val="left" w:pos="1854"/>
          <w:tab w:val="left" w:pos="1916"/>
        </w:tabs>
        <w:spacing w:line="242" w:lineRule="auto"/>
        <w:ind w:right="1521" w:hanging="360"/>
        <w:jc w:val="left"/>
        <w:rPr>
          <w:sz w:val="24"/>
        </w:rPr>
      </w:pPr>
      <w:r>
        <w:rPr>
          <w:sz w:val="24"/>
        </w:rPr>
        <w:t xml:space="preserve">выявлятьпроблемныевопросы,требующиерешениявжизненныхи учебных </w:t>
      </w:r>
      <w:r>
        <w:rPr>
          <w:spacing w:val="-2"/>
          <w:sz w:val="24"/>
        </w:rPr>
        <w:t>ситуациях;</w:t>
      </w:r>
    </w:p>
    <w:p w:rsidR="00F00F43" w:rsidRDefault="002A7C5D">
      <w:pPr>
        <w:pStyle w:val="a4"/>
        <w:numPr>
          <w:ilvl w:val="1"/>
          <w:numId w:val="21"/>
        </w:numPr>
        <w:tabs>
          <w:tab w:val="left" w:pos="1854"/>
          <w:tab w:val="left" w:pos="1916"/>
        </w:tabs>
        <w:ind w:right="1480" w:hanging="360"/>
        <w:jc w:val="left"/>
        <w:rPr>
          <w:sz w:val="24"/>
        </w:rPr>
      </w:pPr>
      <w:r>
        <w:rPr>
          <w:sz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учебнойзадачисучетомсобственныхвозможностейиимеющихсяресурсов;</w:t>
      </w:r>
    </w:p>
    <w:p w:rsidR="00F00F43" w:rsidRDefault="002A7C5D">
      <w:pPr>
        <w:pStyle w:val="a4"/>
        <w:numPr>
          <w:ilvl w:val="1"/>
          <w:numId w:val="21"/>
        </w:numPr>
        <w:tabs>
          <w:tab w:val="left" w:pos="1854"/>
          <w:tab w:val="left" w:pos="1916"/>
        </w:tabs>
        <w:spacing w:line="242" w:lineRule="auto"/>
        <w:ind w:right="1274" w:hanging="360"/>
        <w:jc w:val="left"/>
        <w:rPr>
          <w:sz w:val="24"/>
        </w:rPr>
      </w:pPr>
      <w:r>
        <w:rPr>
          <w:sz w:val="24"/>
        </w:rPr>
        <w:t>составлятьпландействий,находитьнеобходимыересурсыдляеговыполнения, при необходимости корректировать предложенный алгоритм, брать ответственность за принятое решение.</w:t>
      </w:r>
    </w:p>
    <w:p w:rsidR="00F00F43" w:rsidRDefault="002A7C5D">
      <w:pPr>
        <w:pStyle w:val="a3"/>
        <w:spacing w:before="236" w:line="270" w:lineRule="exact"/>
        <w:ind w:left="1359" w:firstLine="0"/>
        <w:jc w:val="left"/>
      </w:pPr>
      <w:r>
        <w:t>Самоконтроль,эмоциональный</w:t>
      </w:r>
      <w:r>
        <w:rPr>
          <w:spacing w:val="-2"/>
        </w:rPr>
        <w:t>интеллект:</w:t>
      </w:r>
    </w:p>
    <w:p w:rsidR="00F00F43" w:rsidRDefault="002A7C5D">
      <w:pPr>
        <w:pStyle w:val="a4"/>
        <w:numPr>
          <w:ilvl w:val="1"/>
          <w:numId w:val="21"/>
        </w:numPr>
        <w:tabs>
          <w:tab w:val="left" w:pos="1854"/>
          <w:tab w:val="left" w:pos="1916"/>
        </w:tabs>
        <w:ind w:right="1240" w:hanging="360"/>
        <w:jc w:val="left"/>
        <w:rPr>
          <w:sz w:val="24"/>
        </w:rPr>
      </w:pPr>
      <w:r>
        <w:rPr>
          <w:sz w:val="24"/>
        </w:rPr>
        <w:t>давать адекватную оценку ситуации, предвидеть трудности, которые могут возникнутьприрешенииучебнойзадачи,ивноситькоррективывдеятельность на основе новых обстоятельств;</w:t>
      </w:r>
    </w:p>
    <w:p w:rsidR="00F00F43" w:rsidRDefault="002A7C5D">
      <w:pPr>
        <w:pStyle w:val="a4"/>
        <w:numPr>
          <w:ilvl w:val="1"/>
          <w:numId w:val="21"/>
        </w:numPr>
        <w:tabs>
          <w:tab w:val="left" w:pos="1854"/>
          <w:tab w:val="left" w:pos="1916"/>
        </w:tabs>
        <w:ind w:right="1748" w:hanging="360"/>
        <w:jc w:val="left"/>
        <w:rPr>
          <w:sz w:val="24"/>
        </w:rPr>
      </w:pPr>
      <w:r>
        <w:rPr>
          <w:sz w:val="24"/>
        </w:rPr>
        <w:t>объяснятьпричиныдостижения(недостижения)результатовдеятельности, давать оценку приобретенному опыту, уметь находить позитивное</w:t>
      </w:r>
    </w:p>
    <w:p w:rsidR="00F00F43" w:rsidRDefault="002A7C5D">
      <w:pPr>
        <w:pStyle w:val="a3"/>
        <w:spacing w:line="275" w:lineRule="exact"/>
        <w:ind w:left="1916" w:firstLine="0"/>
        <w:jc w:val="left"/>
      </w:pPr>
      <w:r>
        <w:t>в произошедшей</w:t>
      </w:r>
      <w:r>
        <w:rPr>
          <w:spacing w:val="-2"/>
        </w:rPr>
        <w:t>ситуации;</w:t>
      </w:r>
    </w:p>
    <w:p w:rsidR="00F00F43" w:rsidRDefault="002A7C5D">
      <w:pPr>
        <w:pStyle w:val="a4"/>
        <w:numPr>
          <w:ilvl w:val="1"/>
          <w:numId w:val="21"/>
        </w:numPr>
        <w:tabs>
          <w:tab w:val="left" w:pos="1854"/>
        </w:tabs>
        <w:spacing w:line="275" w:lineRule="exact"/>
        <w:ind w:left="1854"/>
        <w:jc w:val="left"/>
        <w:rPr>
          <w:sz w:val="24"/>
        </w:rPr>
      </w:pPr>
      <w:r>
        <w:rPr>
          <w:sz w:val="24"/>
        </w:rPr>
        <w:t>оцениватьсоответствиерезультатацелии</w:t>
      </w:r>
      <w:r>
        <w:rPr>
          <w:spacing w:val="-2"/>
          <w:sz w:val="24"/>
        </w:rPr>
        <w:t>условиям;</w:t>
      </w:r>
    </w:p>
    <w:p w:rsidR="00F00F43" w:rsidRDefault="002A7C5D">
      <w:pPr>
        <w:pStyle w:val="a4"/>
        <w:numPr>
          <w:ilvl w:val="1"/>
          <w:numId w:val="21"/>
        </w:numPr>
        <w:tabs>
          <w:tab w:val="left" w:pos="1854"/>
          <w:tab w:val="left" w:pos="1916"/>
        </w:tabs>
        <w:spacing w:before="2" w:line="237" w:lineRule="auto"/>
        <w:ind w:right="1249" w:hanging="360"/>
        <w:jc w:val="left"/>
        <w:rPr>
          <w:sz w:val="24"/>
        </w:rPr>
      </w:pPr>
      <w:r>
        <w:rPr>
          <w:sz w:val="24"/>
        </w:rPr>
        <w:t>управлятьсобственнымиэмоциямии неподдаватьсяэмоциямдругих,выявлять и анализировать их причины;</w:t>
      </w:r>
    </w:p>
    <w:p w:rsidR="00F00F43" w:rsidRDefault="002A7C5D">
      <w:pPr>
        <w:pStyle w:val="a4"/>
        <w:numPr>
          <w:ilvl w:val="1"/>
          <w:numId w:val="21"/>
        </w:numPr>
        <w:tabs>
          <w:tab w:val="left" w:pos="1854"/>
          <w:tab w:val="left" w:pos="1916"/>
        </w:tabs>
        <w:spacing w:before="3"/>
        <w:ind w:right="1237" w:hanging="360"/>
        <w:jc w:val="left"/>
        <w:rPr>
          <w:sz w:val="24"/>
        </w:rPr>
      </w:pPr>
      <w:r>
        <w:rPr>
          <w:sz w:val="24"/>
        </w:rPr>
        <w:t>ставитьсебянаместо другого человека,пониматьмотивыинамерениядругого, регулировать способ выражения эмоций;</w:t>
      </w:r>
    </w:p>
    <w:p w:rsidR="00F00F43" w:rsidRDefault="002A7C5D">
      <w:pPr>
        <w:pStyle w:val="a4"/>
        <w:numPr>
          <w:ilvl w:val="1"/>
          <w:numId w:val="21"/>
        </w:numPr>
        <w:tabs>
          <w:tab w:val="left" w:pos="1854"/>
          <w:tab w:val="left" w:pos="1916"/>
        </w:tabs>
        <w:spacing w:before="3" w:line="237" w:lineRule="auto"/>
        <w:ind w:right="1925" w:hanging="360"/>
        <w:jc w:val="left"/>
        <w:rPr>
          <w:sz w:val="24"/>
        </w:rPr>
      </w:pPr>
      <w:r>
        <w:rPr>
          <w:sz w:val="24"/>
        </w:rPr>
        <w:t>осознанноотноситьсякдругомучеловеку,егомнению,признаватьправо на ошибку свою и чужую;</w:t>
      </w:r>
    </w:p>
    <w:p w:rsidR="00F00F43" w:rsidRDefault="002A7C5D">
      <w:pPr>
        <w:pStyle w:val="a4"/>
        <w:numPr>
          <w:ilvl w:val="1"/>
          <w:numId w:val="21"/>
        </w:numPr>
        <w:tabs>
          <w:tab w:val="left" w:pos="1854"/>
        </w:tabs>
        <w:spacing w:before="8"/>
        <w:ind w:left="1854"/>
        <w:jc w:val="left"/>
        <w:rPr>
          <w:sz w:val="24"/>
        </w:rPr>
      </w:pPr>
      <w:r>
        <w:rPr>
          <w:sz w:val="24"/>
        </w:rPr>
        <w:t>бытьоткрытымсебеидругим,осознаватьневозможностьконтролявсего</w:t>
      </w:r>
      <w:r>
        <w:rPr>
          <w:spacing w:val="-2"/>
          <w:sz w:val="24"/>
        </w:rPr>
        <w:t>вокруг.</w:t>
      </w:r>
    </w:p>
    <w:p w:rsidR="00F00F43" w:rsidRDefault="002A7C5D">
      <w:pPr>
        <w:pStyle w:val="a3"/>
        <w:spacing w:before="252" w:line="270" w:lineRule="exact"/>
        <w:ind w:left="1359" w:firstLine="0"/>
        <w:jc w:val="left"/>
      </w:pPr>
      <w:r>
        <w:t>Совместнаядеятельность</w:t>
      </w:r>
      <w:r>
        <w:rPr>
          <w:spacing w:val="-2"/>
        </w:rPr>
        <w:t>(сотрудничество):</w:t>
      </w:r>
    </w:p>
    <w:p w:rsidR="00F00F43" w:rsidRDefault="002A7C5D">
      <w:pPr>
        <w:pStyle w:val="a4"/>
        <w:numPr>
          <w:ilvl w:val="1"/>
          <w:numId w:val="21"/>
        </w:numPr>
        <w:tabs>
          <w:tab w:val="left" w:pos="1854"/>
          <w:tab w:val="left" w:pos="1916"/>
        </w:tabs>
        <w:spacing w:line="237" w:lineRule="auto"/>
        <w:ind w:right="1425" w:hanging="360"/>
        <w:jc w:val="left"/>
        <w:rPr>
          <w:sz w:val="24"/>
        </w:rPr>
      </w:pPr>
      <w:r>
        <w:rPr>
          <w:sz w:val="24"/>
        </w:rPr>
        <w:t>пониматьииспользоватьпреимуществакоманднойииндивидуальнойработы при решении конкретной учебной задачи;</w:t>
      </w:r>
    </w:p>
    <w:p w:rsidR="00F00F43" w:rsidRDefault="002A7C5D">
      <w:pPr>
        <w:pStyle w:val="a4"/>
        <w:numPr>
          <w:ilvl w:val="1"/>
          <w:numId w:val="21"/>
        </w:numPr>
        <w:tabs>
          <w:tab w:val="left" w:pos="1854"/>
        </w:tabs>
        <w:spacing w:line="275" w:lineRule="exact"/>
        <w:ind w:left="1854"/>
        <w:jc w:val="left"/>
        <w:rPr>
          <w:sz w:val="24"/>
        </w:rPr>
      </w:pPr>
      <w:r>
        <w:rPr>
          <w:sz w:val="24"/>
        </w:rPr>
        <w:t>планироватьорганизациюсовместнойдеятельности(распределять</w:t>
      </w:r>
      <w:r>
        <w:rPr>
          <w:spacing w:val="-4"/>
          <w:sz w:val="24"/>
        </w:rPr>
        <w:t>роли</w:t>
      </w:r>
    </w:p>
    <w:p w:rsidR="00F00F43" w:rsidRDefault="002A7C5D">
      <w:pPr>
        <w:pStyle w:val="a3"/>
        <w:spacing w:line="275" w:lineRule="exact"/>
        <w:ind w:left="1916" w:firstLine="0"/>
        <w:jc w:val="left"/>
      </w:pPr>
      <w:r>
        <w:t>ипониматьсвоюроль,приниматьправилаучебноговзаимодействия,</w:t>
      </w:r>
      <w:r>
        <w:rPr>
          <w:spacing w:val="-2"/>
        </w:rPr>
        <w:t>обсуждать</w:t>
      </w:r>
    </w:p>
    <w:p w:rsidR="00F00F43" w:rsidRDefault="00F00F43">
      <w:pPr>
        <w:pStyle w:val="a3"/>
        <w:spacing w:line="275" w:lineRule="exact"/>
        <w:jc w:val="left"/>
        <w:sectPr w:rsidR="00F00F43">
          <w:pgSz w:w="11910" w:h="16840"/>
          <w:pgMar w:top="1040" w:right="0" w:bottom="1120" w:left="566" w:header="0" w:footer="886" w:gutter="0"/>
          <w:cols w:space="720"/>
        </w:sectPr>
      </w:pPr>
    </w:p>
    <w:p w:rsidR="00F00F43" w:rsidRDefault="002A7C5D">
      <w:pPr>
        <w:pStyle w:val="a3"/>
        <w:spacing w:before="60" w:line="242" w:lineRule="auto"/>
        <w:ind w:left="1916" w:right="1418" w:firstLine="0"/>
      </w:pPr>
      <w:r>
        <w:lastRenderedPageBreak/>
        <w:t>процесси результатсовместнойработы,подчиняться,выделятьобщуюточку зрения, договариваться о результатах);</w:t>
      </w:r>
    </w:p>
    <w:p w:rsidR="00F00F43" w:rsidRDefault="002A7C5D">
      <w:pPr>
        <w:pStyle w:val="a3"/>
        <w:ind w:right="856"/>
      </w:pPr>
      <w:r>
        <w:t>определять свои действия идействия партнера, которые помогали или затрудняли нахождениеобщегорешения,оцениватькачествосвоеговкладав общийпродуктпо заданнымучастникамигруппыкритериям,разделятьсферуответственности и проявлять готовность к представлению отчета перед</w:t>
      </w:r>
    </w:p>
    <w:p w:rsidR="00F00F43" w:rsidRDefault="00F00F43">
      <w:pPr>
        <w:pStyle w:val="a3"/>
        <w:spacing w:before="5"/>
        <w:ind w:left="0" w:firstLine="0"/>
        <w:jc w:val="left"/>
      </w:pPr>
    </w:p>
    <w:p w:rsidR="00F00F43" w:rsidRDefault="002A7C5D">
      <w:pPr>
        <w:spacing w:line="237" w:lineRule="auto"/>
        <w:ind w:left="1133" w:right="851" w:firstLine="566"/>
        <w:jc w:val="both"/>
        <w:rPr>
          <w:b/>
          <w:sz w:val="24"/>
        </w:rPr>
      </w:pPr>
      <w:r>
        <w:rPr>
          <w:b/>
          <w:sz w:val="24"/>
        </w:rPr>
        <w:t>Предметные результаты освоения программы по ОБЗР на уровне основного общего образования</w:t>
      </w:r>
    </w:p>
    <w:p w:rsidR="00F00F43" w:rsidRDefault="00F00F43">
      <w:pPr>
        <w:pStyle w:val="a3"/>
        <w:spacing w:before="10"/>
        <w:ind w:left="0" w:firstLine="0"/>
        <w:jc w:val="left"/>
        <w:rPr>
          <w:b/>
        </w:rPr>
      </w:pPr>
    </w:p>
    <w:p w:rsidR="00F00F43" w:rsidRDefault="002A7C5D">
      <w:pPr>
        <w:pStyle w:val="a4"/>
        <w:numPr>
          <w:ilvl w:val="0"/>
          <w:numId w:val="35"/>
        </w:numPr>
        <w:tabs>
          <w:tab w:val="left" w:pos="1334"/>
        </w:tabs>
        <w:spacing w:before="1"/>
        <w:ind w:left="1334" w:hanging="201"/>
        <w:rPr>
          <w:b/>
          <w:sz w:val="24"/>
        </w:rPr>
      </w:pPr>
      <w:r>
        <w:rPr>
          <w:b/>
          <w:sz w:val="24"/>
        </w:rPr>
        <w:t xml:space="preserve">й </w:t>
      </w:r>
      <w:r>
        <w:rPr>
          <w:b/>
          <w:spacing w:val="-2"/>
          <w:sz w:val="24"/>
        </w:rPr>
        <w:t>класс</w:t>
      </w:r>
    </w:p>
    <w:p w:rsidR="00F00F43" w:rsidRDefault="00F00F43">
      <w:pPr>
        <w:pStyle w:val="a3"/>
        <w:spacing w:before="4"/>
        <w:ind w:left="0" w:firstLine="0"/>
        <w:jc w:val="left"/>
        <w:rPr>
          <w:b/>
        </w:rPr>
      </w:pPr>
    </w:p>
    <w:p w:rsidR="00F00F43" w:rsidRDefault="002A7C5D">
      <w:pPr>
        <w:spacing w:before="1"/>
        <w:ind w:left="1133"/>
        <w:rPr>
          <w:b/>
          <w:sz w:val="24"/>
        </w:rPr>
      </w:pPr>
      <w:r>
        <w:rPr>
          <w:b/>
          <w:sz w:val="24"/>
        </w:rPr>
        <w:t>Модуль№1«Безопасноеи устойчивоеразвитиеличности,общества,</w:t>
      </w:r>
      <w:r>
        <w:rPr>
          <w:b/>
          <w:spacing w:val="-2"/>
          <w:sz w:val="24"/>
        </w:rPr>
        <w:t>государства»:</w:t>
      </w:r>
    </w:p>
    <w:p w:rsidR="00F00F43" w:rsidRDefault="002A7C5D">
      <w:pPr>
        <w:pStyle w:val="a4"/>
        <w:numPr>
          <w:ilvl w:val="1"/>
          <w:numId w:val="35"/>
        </w:numPr>
        <w:tabs>
          <w:tab w:val="left" w:pos="1854"/>
        </w:tabs>
        <w:spacing w:before="271" w:line="275" w:lineRule="exact"/>
        <w:ind w:left="1854"/>
        <w:jc w:val="left"/>
        <w:rPr>
          <w:sz w:val="24"/>
        </w:rPr>
      </w:pPr>
      <w:r>
        <w:rPr>
          <w:sz w:val="24"/>
        </w:rPr>
        <w:t>объяснятьзначениеКонституцииРоссийской</w:t>
      </w:r>
      <w:r>
        <w:rPr>
          <w:spacing w:val="-2"/>
          <w:sz w:val="24"/>
        </w:rPr>
        <w:t>Федерации;</w:t>
      </w:r>
    </w:p>
    <w:p w:rsidR="00F00F43" w:rsidRDefault="002A7C5D">
      <w:pPr>
        <w:pStyle w:val="a4"/>
        <w:numPr>
          <w:ilvl w:val="1"/>
          <w:numId w:val="35"/>
        </w:numPr>
        <w:tabs>
          <w:tab w:val="left" w:pos="1854"/>
          <w:tab w:val="left" w:pos="1916"/>
        </w:tabs>
        <w:spacing w:line="242" w:lineRule="auto"/>
        <w:ind w:right="1434" w:hanging="360"/>
        <w:jc w:val="left"/>
        <w:rPr>
          <w:sz w:val="24"/>
        </w:rPr>
      </w:pPr>
      <w:r>
        <w:rPr>
          <w:sz w:val="24"/>
        </w:rPr>
        <w:t>раскрыватьсодержаниестатей2,4,20,41,42,58, 59КонституцииРоссийской Федерации, пояснять их значение для личности и общества;</w:t>
      </w:r>
    </w:p>
    <w:p w:rsidR="00F00F43" w:rsidRDefault="002A7C5D">
      <w:pPr>
        <w:pStyle w:val="a4"/>
        <w:numPr>
          <w:ilvl w:val="1"/>
          <w:numId w:val="35"/>
        </w:numPr>
        <w:tabs>
          <w:tab w:val="left" w:pos="1854"/>
          <w:tab w:val="left" w:pos="1916"/>
        </w:tabs>
        <w:ind w:right="1108" w:hanging="360"/>
        <w:jc w:val="left"/>
        <w:rPr>
          <w:sz w:val="24"/>
        </w:rPr>
      </w:pPr>
      <w:r>
        <w:rPr>
          <w:sz w:val="24"/>
        </w:rPr>
        <w:t>объяснять значение Стратегии национальной безопасности Российской Федерации, утвержденнойУказомПрезидентаРоссийскойФедерацииот2июля 2021 г. № 400;</w:t>
      </w:r>
    </w:p>
    <w:p w:rsidR="00F00F43" w:rsidRDefault="002A7C5D">
      <w:pPr>
        <w:pStyle w:val="a4"/>
        <w:numPr>
          <w:ilvl w:val="1"/>
          <w:numId w:val="35"/>
        </w:numPr>
        <w:tabs>
          <w:tab w:val="left" w:pos="1854"/>
          <w:tab w:val="left" w:pos="1916"/>
        </w:tabs>
        <w:spacing w:line="237" w:lineRule="auto"/>
        <w:ind w:right="2033" w:hanging="360"/>
        <w:jc w:val="left"/>
        <w:rPr>
          <w:sz w:val="24"/>
        </w:rPr>
      </w:pPr>
      <w:r>
        <w:rPr>
          <w:sz w:val="24"/>
        </w:rPr>
        <w:t>раскрыватьпонятия«национальныеинтересы»и «угрозынациональной безопасности», приводить примеры;</w:t>
      </w:r>
    </w:p>
    <w:p w:rsidR="00F00F43" w:rsidRDefault="002A7C5D">
      <w:pPr>
        <w:pStyle w:val="a4"/>
        <w:numPr>
          <w:ilvl w:val="1"/>
          <w:numId w:val="35"/>
        </w:numPr>
        <w:tabs>
          <w:tab w:val="left" w:pos="1854"/>
          <w:tab w:val="left" w:pos="1916"/>
        </w:tabs>
        <w:spacing w:before="2"/>
        <w:ind w:right="1100" w:hanging="360"/>
        <w:jc w:val="left"/>
        <w:rPr>
          <w:sz w:val="24"/>
        </w:rPr>
      </w:pPr>
      <w:r>
        <w:rPr>
          <w:sz w:val="24"/>
        </w:rPr>
        <w:t>раскрыватьклассификациючрезвычайныхситуацийпо масштабамиисточникам возникновения, приводить примеры;</w:t>
      </w:r>
    </w:p>
    <w:p w:rsidR="00F00F43" w:rsidRDefault="002A7C5D">
      <w:pPr>
        <w:pStyle w:val="a4"/>
        <w:numPr>
          <w:ilvl w:val="1"/>
          <w:numId w:val="35"/>
        </w:numPr>
        <w:tabs>
          <w:tab w:val="left" w:pos="1854"/>
          <w:tab w:val="left" w:pos="1916"/>
        </w:tabs>
        <w:spacing w:before="2" w:line="237" w:lineRule="auto"/>
        <w:ind w:right="1248" w:hanging="360"/>
        <w:jc w:val="left"/>
        <w:rPr>
          <w:sz w:val="24"/>
        </w:rPr>
      </w:pPr>
      <w:r>
        <w:rPr>
          <w:sz w:val="24"/>
        </w:rPr>
        <w:t xml:space="preserve">раскрыватьспособыинформированияиоповещениянаселенияо чрезвычайных </w:t>
      </w:r>
      <w:r>
        <w:rPr>
          <w:spacing w:val="-2"/>
          <w:sz w:val="24"/>
        </w:rPr>
        <w:t>ситуациях;</w:t>
      </w:r>
    </w:p>
    <w:p w:rsidR="00F00F43" w:rsidRDefault="002A7C5D">
      <w:pPr>
        <w:pStyle w:val="a4"/>
        <w:numPr>
          <w:ilvl w:val="1"/>
          <w:numId w:val="35"/>
        </w:numPr>
        <w:tabs>
          <w:tab w:val="left" w:pos="1854"/>
          <w:tab w:val="left" w:pos="1916"/>
        </w:tabs>
        <w:spacing w:before="4"/>
        <w:ind w:right="1421" w:hanging="360"/>
        <w:jc w:val="left"/>
        <w:rPr>
          <w:sz w:val="24"/>
        </w:rPr>
      </w:pPr>
      <w:r>
        <w:rPr>
          <w:sz w:val="24"/>
        </w:rPr>
        <w:t xml:space="preserve">перечислятьосновныеэтапыразвитиягражданскойобороны,характеризовать роль гражданской обороны при чрезвычайныхситуациях и угрозах военного </w:t>
      </w:r>
      <w:r>
        <w:rPr>
          <w:spacing w:val="-2"/>
          <w:sz w:val="24"/>
        </w:rPr>
        <w:t>характера;</w:t>
      </w:r>
    </w:p>
    <w:p w:rsidR="00F00F43" w:rsidRDefault="002A7C5D">
      <w:pPr>
        <w:pStyle w:val="a4"/>
        <w:numPr>
          <w:ilvl w:val="1"/>
          <w:numId w:val="35"/>
        </w:numPr>
        <w:tabs>
          <w:tab w:val="left" w:pos="1854"/>
          <w:tab w:val="left" w:pos="1916"/>
        </w:tabs>
        <w:ind w:right="1430" w:hanging="360"/>
        <w:jc w:val="left"/>
        <w:rPr>
          <w:sz w:val="24"/>
        </w:rPr>
      </w:pPr>
      <w:r>
        <w:rPr>
          <w:sz w:val="24"/>
        </w:rPr>
        <w:t>выработать навыки безопасных действий при получении сигнала «Внимание всем!»,изучитьсредстваиндивидуальнойи коллективнойзащитынаселения, вырабатывать навыки пользования фильтрующим противогазом;</w:t>
      </w:r>
    </w:p>
    <w:p w:rsidR="00F00F43" w:rsidRDefault="002A7C5D">
      <w:pPr>
        <w:pStyle w:val="a4"/>
        <w:numPr>
          <w:ilvl w:val="1"/>
          <w:numId w:val="35"/>
        </w:numPr>
        <w:tabs>
          <w:tab w:val="left" w:pos="1854"/>
        </w:tabs>
        <w:spacing w:line="275" w:lineRule="exact"/>
        <w:ind w:left="1854"/>
        <w:jc w:val="left"/>
        <w:rPr>
          <w:sz w:val="24"/>
        </w:rPr>
      </w:pPr>
      <w:r>
        <w:rPr>
          <w:sz w:val="24"/>
        </w:rPr>
        <w:t>объяснятьпорядокдействийнаселенияприобъявлении</w:t>
      </w:r>
      <w:r>
        <w:rPr>
          <w:spacing w:val="-2"/>
          <w:sz w:val="24"/>
        </w:rPr>
        <w:t>эвакуации;</w:t>
      </w:r>
    </w:p>
    <w:p w:rsidR="00F00F43" w:rsidRDefault="002A7C5D">
      <w:pPr>
        <w:pStyle w:val="a4"/>
        <w:numPr>
          <w:ilvl w:val="1"/>
          <w:numId w:val="35"/>
        </w:numPr>
        <w:tabs>
          <w:tab w:val="left" w:pos="1854"/>
          <w:tab w:val="left" w:pos="1916"/>
        </w:tabs>
        <w:spacing w:line="242" w:lineRule="auto"/>
        <w:ind w:right="2110" w:hanging="360"/>
        <w:jc w:val="left"/>
        <w:rPr>
          <w:sz w:val="24"/>
        </w:rPr>
      </w:pPr>
      <w:r>
        <w:rPr>
          <w:sz w:val="24"/>
        </w:rPr>
        <w:t xml:space="preserve">характеризоватьсовременноесостояниеВооруженныхСилРоссийской </w:t>
      </w:r>
      <w:r>
        <w:rPr>
          <w:spacing w:val="-2"/>
          <w:sz w:val="24"/>
        </w:rPr>
        <w:t>Федерации;</w:t>
      </w:r>
    </w:p>
    <w:p w:rsidR="00F00F43" w:rsidRDefault="002A7C5D">
      <w:pPr>
        <w:pStyle w:val="a4"/>
        <w:numPr>
          <w:ilvl w:val="1"/>
          <w:numId w:val="35"/>
        </w:numPr>
        <w:tabs>
          <w:tab w:val="left" w:pos="1854"/>
          <w:tab w:val="left" w:pos="1916"/>
        </w:tabs>
        <w:spacing w:line="242" w:lineRule="auto"/>
        <w:ind w:right="1538" w:hanging="360"/>
        <w:jc w:val="left"/>
        <w:rPr>
          <w:sz w:val="24"/>
        </w:rPr>
      </w:pPr>
      <w:r>
        <w:rPr>
          <w:sz w:val="24"/>
        </w:rPr>
        <w:t>приводитьпримерыпримененияВооруженныхСилРоссийскойФедерациив борьбе с неонацизмом и международным терроризмом;</w:t>
      </w:r>
    </w:p>
    <w:p w:rsidR="00F00F43" w:rsidRDefault="002A7C5D">
      <w:pPr>
        <w:pStyle w:val="a4"/>
        <w:numPr>
          <w:ilvl w:val="1"/>
          <w:numId w:val="35"/>
        </w:numPr>
        <w:tabs>
          <w:tab w:val="left" w:pos="1854"/>
        </w:tabs>
        <w:spacing w:line="271" w:lineRule="exact"/>
        <w:ind w:left="1854"/>
        <w:jc w:val="left"/>
        <w:rPr>
          <w:sz w:val="24"/>
        </w:rPr>
      </w:pPr>
      <w:r>
        <w:rPr>
          <w:sz w:val="24"/>
        </w:rPr>
        <w:t>раскрыватьпонятия«воинскаяобязанность»,«военная</w:t>
      </w:r>
      <w:r>
        <w:rPr>
          <w:spacing w:val="-2"/>
          <w:sz w:val="24"/>
        </w:rPr>
        <w:t>служба»;</w:t>
      </w:r>
    </w:p>
    <w:p w:rsidR="00F00F43" w:rsidRDefault="002A7C5D">
      <w:pPr>
        <w:pStyle w:val="a4"/>
        <w:numPr>
          <w:ilvl w:val="1"/>
          <w:numId w:val="35"/>
        </w:numPr>
        <w:tabs>
          <w:tab w:val="left" w:pos="1854"/>
        </w:tabs>
        <w:spacing w:before="1"/>
        <w:ind w:left="1854"/>
        <w:jc w:val="left"/>
        <w:rPr>
          <w:sz w:val="24"/>
        </w:rPr>
      </w:pPr>
      <w:r>
        <w:rPr>
          <w:sz w:val="24"/>
        </w:rPr>
        <w:t>раскрыватьсодержаниеподготовкикслужбев</w:t>
      </w:r>
      <w:r>
        <w:rPr>
          <w:spacing w:val="-2"/>
          <w:sz w:val="24"/>
        </w:rPr>
        <w:t>армии.</w:t>
      </w:r>
    </w:p>
    <w:p w:rsidR="00F00F43" w:rsidRDefault="00F00F43">
      <w:pPr>
        <w:pStyle w:val="a3"/>
        <w:spacing w:before="5"/>
        <w:ind w:left="0" w:firstLine="0"/>
        <w:jc w:val="left"/>
      </w:pPr>
    </w:p>
    <w:p w:rsidR="00F00F43" w:rsidRDefault="002A7C5D">
      <w:pPr>
        <w:pStyle w:val="21"/>
        <w:ind w:left="1133"/>
        <w:jc w:val="left"/>
      </w:pPr>
      <w:r>
        <w:t>Модуль№ 2 «Военнаяподготовка.Основы военных</w:t>
      </w:r>
      <w:r>
        <w:rPr>
          <w:spacing w:val="-2"/>
        </w:rPr>
        <w:t>знаний»:</w:t>
      </w:r>
    </w:p>
    <w:p w:rsidR="00F00F43" w:rsidRDefault="002A7C5D">
      <w:pPr>
        <w:pStyle w:val="a4"/>
        <w:numPr>
          <w:ilvl w:val="1"/>
          <w:numId w:val="35"/>
        </w:numPr>
        <w:tabs>
          <w:tab w:val="left" w:pos="1854"/>
          <w:tab w:val="left" w:pos="1916"/>
        </w:tabs>
        <w:spacing w:before="272" w:line="242" w:lineRule="auto"/>
        <w:ind w:right="1731" w:hanging="360"/>
        <w:jc w:val="left"/>
        <w:rPr>
          <w:sz w:val="24"/>
        </w:rPr>
      </w:pPr>
      <w:r>
        <w:rPr>
          <w:sz w:val="24"/>
        </w:rPr>
        <w:t>иметьпредставлениеобисториизарожденияиразвитияВооруженныхСил Российской Федерации;</w:t>
      </w:r>
    </w:p>
    <w:p w:rsidR="00F00F43" w:rsidRDefault="002A7C5D">
      <w:pPr>
        <w:pStyle w:val="a4"/>
        <w:numPr>
          <w:ilvl w:val="1"/>
          <w:numId w:val="35"/>
        </w:numPr>
        <w:tabs>
          <w:tab w:val="left" w:pos="1854"/>
        </w:tabs>
        <w:spacing w:line="271" w:lineRule="exact"/>
        <w:ind w:left="1854"/>
        <w:jc w:val="left"/>
        <w:rPr>
          <w:sz w:val="24"/>
        </w:rPr>
      </w:pPr>
      <w:r>
        <w:rPr>
          <w:sz w:val="24"/>
        </w:rPr>
        <w:t>владетьинформациейо направленияхподготовкик военной</w:t>
      </w:r>
      <w:r>
        <w:rPr>
          <w:spacing w:val="-2"/>
          <w:sz w:val="24"/>
        </w:rPr>
        <w:t>службе;</w:t>
      </w:r>
    </w:p>
    <w:p w:rsidR="00F00F43" w:rsidRDefault="002A7C5D">
      <w:pPr>
        <w:pStyle w:val="a4"/>
        <w:numPr>
          <w:ilvl w:val="1"/>
          <w:numId w:val="35"/>
        </w:numPr>
        <w:tabs>
          <w:tab w:val="left" w:pos="1854"/>
          <w:tab w:val="left" w:pos="1916"/>
        </w:tabs>
        <w:spacing w:before="5" w:line="237" w:lineRule="auto"/>
        <w:ind w:right="2368" w:hanging="360"/>
        <w:jc w:val="left"/>
        <w:rPr>
          <w:sz w:val="24"/>
        </w:rPr>
      </w:pPr>
      <w:r>
        <w:rPr>
          <w:sz w:val="24"/>
        </w:rPr>
        <w:t xml:space="preserve">пониматьнеобходимостьподготовкиквоеннойслужбепоосновным </w:t>
      </w:r>
      <w:r>
        <w:rPr>
          <w:spacing w:val="-2"/>
          <w:sz w:val="24"/>
        </w:rPr>
        <w:t>направлениям;</w:t>
      </w:r>
    </w:p>
    <w:p w:rsidR="00F00F43" w:rsidRDefault="002A7C5D">
      <w:pPr>
        <w:pStyle w:val="a4"/>
        <w:numPr>
          <w:ilvl w:val="1"/>
          <w:numId w:val="35"/>
        </w:numPr>
        <w:tabs>
          <w:tab w:val="left" w:pos="1854"/>
          <w:tab w:val="left" w:pos="1916"/>
        </w:tabs>
        <w:spacing w:before="6" w:line="237" w:lineRule="auto"/>
        <w:ind w:right="1761" w:hanging="360"/>
        <w:jc w:val="left"/>
        <w:rPr>
          <w:sz w:val="24"/>
        </w:rPr>
      </w:pPr>
      <w:r>
        <w:rPr>
          <w:sz w:val="24"/>
        </w:rPr>
        <w:t>осознаватьзначимостькаждогонаправленияподготовкиквоеннойслужбе в решении комплексных задач;</w:t>
      </w:r>
    </w:p>
    <w:p w:rsidR="00F00F43" w:rsidRDefault="002A7C5D">
      <w:pPr>
        <w:pStyle w:val="a4"/>
        <w:numPr>
          <w:ilvl w:val="1"/>
          <w:numId w:val="35"/>
        </w:numPr>
        <w:tabs>
          <w:tab w:val="left" w:pos="1854"/>
          <w:tab w:val="left" w:pos="1916"/>
        </w:tabs>
        <w:spacing w:before="5" w:line="237" w:lineRule="auto"/>
        <w:ind w:right="1067" w:hanging="360"/>
        <w:jc w:val="left"/>
        <w:rPr>
          <w:sz w:val="24"/>
        </w:rPr>
      </w:pPr>
      <w:r>
        <w:rPr>
          <w:sz w:val="24"/>
        </w:rPr>
        <w:t>иметьпредставлениео составе,предназначениивидовиродовВооруженныхСил Российской Федерации;</w:t>
      </w:r>
    </w:p>
    <w:p w:rsidR="00F00F43" w:rsidRDefault="00F00F43">
      <w:pPr>
        <w:pStyle w:val="a4"/>
        <w:spacing w:line="237"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35"/>
        </w:numPr>
        <w:tabs>
          <w:tab w:val="left" w:pos="1854"/>
          <w:tab w:val="left" w:pos="1916"/>
        </w:tabs>
        <w:spacing w:before="60" w:line="242" w:lineRule="auto"/>
        <w:ind w:right="2181" w:hanging="360"/>
        <w:jc w:val="left"/>
        <w:rPr>
          <w:sz w:val="24"/>
        </w:rPr>
      </w:pPr>
      <w:r>
        <w:rPr>
          <w:sz w:val="24"/>
        </w:rPr>
        <w:lastRenderedPageBreak/>
        <w:t>пониматьфункцииизадачиВооруженныхСилРоссийскойФедерации на современном этапе;</w:t>
      </w:r>
    </w:p>
    <w:p w:rsidR="00F00F43" w:rsidRDefault="002A7C5D">
      <w:pPr>
        <w:pStyle w:val="a4"/>
        <w:numPr>
          <w:ilvl w:val="1"/>
          <w:numId w:val="35"/>
        </w:numPr>
        <w:tabs>
          <w:tab w:val="left" w:pos="1854"/>
          <w:tab w:val="left" w:pos="1916"/>
        </w:tabs>
        <w:spacing w:line="242" w:lineRule="auto"/>
        <w:ind w:right="1458" w:hanging="360"/>
        <w:jc w:val="left"/>
        <w:rPr>
          <w:sz w:val="24"/>
        </w:rPr>
      </w:pPr>
      <w:r>
        <w:rPr>
          <w:sz w:val="24"/>
        </w:rPr>
        <w:t>пониматьзначимостьвоеннойприсягидляформированияобразароссийского военнослужащего — защитника Отечества;</w:t>
      </w:r>
    </w:p>
    <w:p w:rsidR="00F00F43" w:rsidRDefault="002A7C5D">
      <w:pPr>
        <w:pStyle w:val="a4"/>
        <w:numPr>
          <w:ilvl w:val="1"/>
          <w:numId w:val="35"/>
        </w:numPr>
        <w:tabs>
          <w:tab w:val="left" w:pos="1854"/>
        </w:tabs>
        <w:spacing w:line="271" w:lineRule="exact"/>
        <w:ind w:left="1854"/>
        <w:jc w:val="left"/>
        <w:rPr>
          <w:sz w:val="24"/>
        </w:rPr>
      </w:pPr>
      <w:r>
        <w:rPr>
          <w:sz w:val="24"/>
        </w:rPr>
        <w:t>иметьпредставлениеобосновныхобразцахвооруженияивоенной</w:t>
      </w:r>
      <w:r>
        <w:rPr>
          <w:spacing w:val="-2"/>
          <w:sz w:val="24"/>
        </w:rPr>
        <w:t>техники;</w:t>
      </w:r>
    </w:p>
    <w:p w:rsidR="00F00F43" w:rsidRDefault="002A7C5D">
      <w:pPr>
        <w:pStyle w:val="a4"/>
        <w:numPr>
          <w:ilvl w:val="1"/>
          <w:numId w:val="35"/>
        </w:numPr>
        <w:tabs>
          <w:tab w:val="left" w:pos="1854"/>
        </w:tabs>
        <w:spacing w:line="275" w:lineRule="exact"/>
        <w:ind w:left="1854"/>
        <w:jc w:val="left"/>
        <w:rPr>
          <w:sz w:val="24"/>
        </w:rPr>
      </w:pPr>
      <w:r>
        <w:rPr>
          <w:sz w:val="24"/>
        </w:rPr>
        <w:t>иметьпредставлениеоклассификациивидоввооруженияивоенной</w:t>
      </w:r>
      <w:r>
        <w:rPr>
          <w:spacing w:val="-2"/>
          <w:sz w:val="24"/>
        </w:rPr>
        <w:t>техники;</w:t>
      </w:r>
    </w:p>
    <w:p w:rsidR="00F00F43" w:rsidRDefault="002A7C5D">
      <w:pPr>
        <w:pStyle w:val="a4"/>
        <w:numPr>
          <w:ilvl w:val="1"/>
          <w:numId w:val="35"/>
        </w:numPr>
        <w:tabs>
          <w:tab w:val="left" w:pos="1854"/>
          <w:tab w:val="left" w:pos="1916"/>
        </w:tabs>
        <w:spacing w:line="242" w:lineRule="auto"/>
        <w:ind w:right="1970" w:hanging="360"/>
        <w:jc w:val="left"/>
        <w:rPr>
          <w:sz w:val="24"/>
        </w:rPr>
      </w:pPr>
      <w:r>
        <w:rPr>
          <w:sz w:val="24"/>
        </w:rPr>
        <w:t>иметьпредставлениеобосновныхтактико-техническиххарактеристиках вооружения и военной техники;</w:t>
      </w:r>
    </w:p>
    <w:p w:rsidR="00F00F43" w:rsidRDefault="002A7C5D">
      <w:pPr>
        <w:pStyle w:val="a4"/>
        <w:numPr>
          <w:ilvl w:val="1"/>
          <w:numId w:val="35"/>
        </w:numPr>
        <w:tabs>
          <w:tab w:val="left" w:pos="1854"/>
          <w:tab w:val="left" w:pos="1916"/>
        </w:tabs>
        <w:spacing w:line="242" w:lineRule="auto"/>
        <w:ind w:right="1066" w:hanging="360"/>
        <w:jc w:val="left"/>
        <w:rPr>
          <w:sz w:val="24"/>
        </w:rPr>
      </w:pPr>
      <w:r>
        <w:rPr>
          <w:sz w:val="24"/>
        </w:rPr>
        <w:t>иметьпредставлениеоборганизационнойструктуреотделенияизадачахличного состава в бою;</w:t>
      </w:r>
    </w:p>
    <w:p w:rsidR="00F00F43" w:rsidRDefault="002A7C5D">
      <w:pPr>
        <w:pStyle w:val="a4"/>
        <w:numPr>
          <w:ilvl w:val="1"/>
          <w:numId w:val="35"/>
        </w:numPr>
        <w:tabs>
          <w:tab w:val="left" w:pos="1854"/>
          <w:tab w:val="left" w:pos="1916"/>
        </w:tabs>
        <w:spacing w:line="242" w:lineRule="auto"/>
        <w:ind w:right="1721" w:hanging="360"/>
        <w:jc w:val="left"/>
        <w:rPr>
          <w:sz w:val="24"/>
        </w:rPr>
      </w:pPr>
      <w:r>
        <w:rPr>
          <w:sz w:val="24"/>
        </w:rPr>
        <w:t xml:space="preserve">иметьпредставлениео современныхэлементахэкипировкии бронезащиты </w:t>
      </w:r>
      <w:r>
        <w:rPr>
          <w:spacing w:val="-2"/>
          <w:sz w:val="24"/>
        </w:rPr>
        <w:t>военнослужащего;</w:t>
      </w:r>
    </w:p>
    <w:p w:rsidR="00F00F43" w:rsidRDefault="002A7C5D">
      <w:pPr>
        <w:pStyle w:val="a4"/>
        <w:numPr>
          <w:ilvl w:val="1"/>
          <w:numId w:val="35"/>
        </w:numPr>
        <w:tabs>
          <w:tab w:val="left" w:pos="1854"/>
        </w:tabs>
        <w:spacing w:line="271" w:lineRule="exact"/>
        <w:ind w:left="1854"/>
        <w:jc w:val="left"/>
        <w:rPr>
          <w:sz w:val="24"/>
        </w:rPr>
      </w:pPr>
      <w:r>
        <w:rPr>
          <w:sz w:val="24"/>
        </w:rPr>
        <w:t>знатьалгоритмнадеванияэкипировкиисредств</w:t>
      </w:r>
      <w:r>
        <w:rPr>
          <w:spacing w:val="-2"/>
          <w:sz w:val="24"/>
        </w:rPr>
        <w:t>бронезащиты;</w:t>
      </w:r>
    </w:p>
    <w:p w:rsidR="00F00F43" w:rsidRDefault="002A7C5D">
      <w:pPr>
        <w:pStyle w:val="a4"/>
        <w:numPr>
          <w:ilvl w:val="1"/>
          <w:numId w:val="35"/>
        </w:numPr>
        <w:tabs>
          <w:tab w:val="left" w:pos="1854"/>
          <w:tab w:val="left" w:pos="1916"/>
        </w:tabs>
        <w:spacing w:line="237" w:lineRule="auto"/>
        <w:ind w:right="2313" w:hanging="360"/>
        <w:jc w:val="left"/>
        <w:rPr>
          <w:sz w:val="24"/>
        </w:rPr>
      </w:pPr>
      <w:r>
        <w:rPr>
          <w:sz w:val="24"/>
        </w:rPr>
        <w:t>иметьпредставлениеовооруженииотделенияитактико-технических характеристиках стрелкового оружия;</w:t>
      </w:r>
    </w:p>
    <w:p w:rsidR="00F00F43" w:rsidRDefault="002A7C5D">
      <w:pPr>
        <w:pStyle w:val="a4"/>
        <w:numPr>
          <w:ilvl w:val="1"/>
          <w:numId w:val="35"/>
        </w:numPr>
        <w:tabs>
          <w:tab w:val="left" w:pos="1854"/>
        </w:tabs>
        <w:spacing w:line="275" w:lineRule="exact"/>
        <w:ind w:left="1854"/>
        <w:jc w:val="left"/>
        <w:rPr>
          <w:sz w:val="24"/>
        </w:rPr>
      </w:pPr>
      <w:r>
        <w:rPr>
          <w:sz w:val="24"/>
        </w:rPr>
        <w:t>знатьосновныехарактеристикистрелковогооружияиручных</w:t>
      </w:r>
      <w:r>
        <w:rPr>
          <w:spacing w:val="-2"/>
          <w:sz w:val="24"/>
        </w:rPr>
        <w:t>гранат;</w:t>
      </w:r>
    </w:p>
    <w:p w:rsidR="00F00F43" w:rsidRDefault="002A7C5D">
      <w:pPr>
        <w:pStyle w:val="a4"/>
        <w:numPr>
          <w:ilvl w:val="1"/>
          <w:numId w:val="35"/>
        </w:numPr>
        <w:tabs>
          <w:tab w:val="left" w:pos="1854"/>
          <w:tab w:val="left" w:pos="1916"/>
        </w:tabs>
        <w:spacing w:line="242" w:lineRule="auto"/>
        <w:ind w:right="2485" w:hanging="360"/>
        <w:jc w:val="left"/>
        <w:rPr>
          <w:sz w:val="24"/>
        </w:rPr>
      </w:pPr>
      <w:r>
        <w:rPr>
          <w:sz w:val="24"/>
        </w:rPr>
        <w:t>знатьисториюсозданияуставови этаповстановлениясовременных общевоинских уставов Вооруженных Сил Российской Федерации;</w:t>
      </w:r>
    </w:p>
    <w:p w:rsidR="00F00F43" w:rsidRDefault="002A7C5D">
      <w:pPr>
        <w:pStyle w:val="a4"/>
        <w:numPr>
          <w:ilvl w:val="1"/>
          <w:numId w:val="35"/>
        </w:numPr>
        <w:tabs>
          <w:tab w:val="left" w:pos="1854"/>
          <w:tab w:val="left" w:pos="1916"/>
        </w:tabs>
        <w:spacing w:line="242" w:lineRule="auto"/>
        <w:ind w:right="1090" w:hanging="360"/>
        <w:jc w:val="left"/>
        <w:rPr>
          <w:sz w:val="24"/>
        </w:rPr>
      </w:pPr>
      <w:r>
        <w:rPr>
          <w:sz w:val="24"/>
        </w:rPr>
        <w:t>знатьструктурусовременныхобщевоинскихуставовипониматьихзначениедля повседневной жизнедеятельности войск;</w:t>
      </w:r>
    </w:p>
    <w:p w:rsidR="00F00F43" w:rsidRDefault="002A7C5D">
      <w:pPr>
        <w:pStyle w:val="a4"/>
        <w:numPr>
          <w:ilvl w:val="1"/>
          <w:numId w:val="35"/>
        </w:numPr>
        <w:tabs>
          <w:tab w:val="left" w:pos="1854"/>
          <w:tab w:val="left" w:pos="1916"/>
        </w:tabs>
        <w:spacing w:line="242" w:lineRule="auto"/>
        <w:ind w:right="1305" w:hanging="360"/>
        <w:jc w:val="left"/>
        <w:rPr>
          <w:sz w:val="24"/>
        </w:rPr>
      </w:pPr>
      <w:r>
        <w:rPr>
          <w:sz w:val="24"/>
        </w:rPr>
        <w:t xml:space="preserve">пониматьпринципединоначалия,принятыйвВооруженныхСилахРоссийской </w:t>
      </w:r>
      <w:r>
        <w:rPr>
          <w:spacing w:val="-2"/>
          <w:sz w:val="24"/>
        </w:rPr>
        <w:t>Федерации;</w:t>
      </w:r>
    </w:p>
    <w:p w:rsidR="00F00F43" w:rsidRDefault="002A7C5D">
      <w:pPr>
        <w:pStyle w:val="a4"/>
        <w:numPr>
          <w:ilvl w:val="1"/>
          <w:numId w:val="35"/>
        </w:numPr>
        <w:tabs>
          <w:tab w:val="left" w:pos="1854"/>
          <w:tab w:val="left" w:pos="1916"/>
        </w:tabs>
        <w:spacing w:line="242" w:lineRule="auto"/>
        <w:ind w:right="2411" w:hanging="360"/>
        <w:jc w:val="left"/>
        <w:rPr>
          <w:sz w:val="24"/>
        </w:rPr>
      </w:pPr>
      <w:r>
        <w:rPr>
          <w:sz w:val="24"/>
        </w:rPr>
        <w:t xml:space="preserve">иметьпредставлениео порядкеподчиненностиивзаимоотношениях </w:t>
      </w:r>
      <w:r>
        <w:rPr>
          <w:spacing w:val="-2"/>
          <w:sz w:val="24"/>
        </w:rPr>
        <w:t>военнослужащих;</w:t>
      </w:r>
    </w:p>
    <w:p w:rsidR="00F00F43" w:rsidRDefault="002A7C5D">
      <w:pPr>
        <w:pStyle w:val="a4"/>
        <w:numPr>
          <w:ilvl w:val="1"/>
          <w:numId w:val="35"/>
        </w:numPr>
        <w:tabs>
          <w:tab w:val="left" w:pos="1854"/>
        </w:tabs>
        <w:spacing w:line="271" w:lineRule="exact"/>
        <w:ind w:left="1854"/>
        <w:jc w:val="left"/>
        <w:rPr>
          <w:sz w:val="24"/>
        </w:rPr>
      </w:pPr>
      <w:r>
        <w:rPr>
          <w:sz w:val="24"/>
        </w:rPr>
        <w:t>пониматьпорядокотдачиприказа(приказания)иего</w:t>
      </w:r>
      <w:r>
        <w:rPr>
          <w:spacing w:val="-2"/>
          <w:sz w:val="24"/>
        </w:rPr>
        <w:t>выполнения;</w:t>
      </w:r>
    </w:p>
    <w:p w:rsidR="00F00F43" w:rsidRDefault="002A7C5D">
      <w:pPr>
        <w:pStyle w:val="a4"/>
        <w:numPr>
          <w:ilvl w:val="1"/>
          <w:numId w:val="35"/>
        </w:numPr>
        <w:tabs>
          <w:tab w:val="left" w:pos="1854"/>
        </w:tabs>
        <w:spacing w:line="275" w:lineRule="exact"/>
        <w:ind w:left="1854"/>
        <w:jc w:val="left"/>
        <w:rPr>
          <w:sz w:val="24"/>
        </w:rPr>
      </w:pPr>
      <w:r>
        <w:rPr>
          <w:sz w:val="24"/>
        </w:rPr>
        <w:t>различатьвоинскиезванияиобразцывоеннойформы</w:t>
      </w:r>
      <w:r>
        <w:rPr>
          <w:spacing w:val="-2"/>
          <w:sz w:val="24"/>
        </w:rPr>
        <w:t>одежды;</w:t>
      </w:r>
    </w:p>
    <w:p w:rsidR="00F00F43" w:rsidRDefault="002A7C5D">
      <w:pPr>
        <w:pStyle w:val="a4"/>
        <w:numPr>
          <w:ilvl w:val="1"/>
          <w:numId w:val="35"/>
        </w:numPr>
        <w:tabs>
          <w:tab w:val="left" w:pos="1854"/>
        </w:tabs>
        <w:spacing w:line="275" w:lineRule="exact"/>
        <w:ind w:left="1854"/>
        <w:jc w:val="left"/>
        <w:rPr>
          <w:sz w:val="24"/>
        </w:rPr>
      </w:pPr>
      <w:r>
        <w:rPr>
          <w:sz w:val="24"/>
        </w:rPr>
        <w:t>иметьпредставлениео воинскойдисциплине,еесущностии</w:t>
      </w:r>
      <w:r>
        <w:rPr>
          <w:spacing w:val="-2"/>
          <w:sz w:val="24"/>
        </w:rPr>
        <w:t>значении;</w:t>
      </w:r>
    </w:p>
    <w:p w:rsidR="00F00F43" w:rsidRDefault="002A7C5D">
      <w:pPr>
        <w:pStyle w:val="a4"/>
        <w:numPr>
          <w:ilvl w:val="1"/>
          <w:numId w:val="35"/>
        </w:numPr>
        <w:tabs>
          <w:tab w:val="left" w:pos="1854"/>
        </w:tabs>
        <w:spacing w:line="275" w:lineRule="exact"/>
        <w:ind w:left="1854"/>
        <w:jc w:val="left"/>
        <w:rPr>
          <w:sz w:val="24"/>
        </w:rPr>
      </w:pPr>
      <w:r>
        <w:rPr>
          <w:sz w:val="24"/>
        </w:rPr>
        <w:t>пониматьпринципыдостижениявоинской</w:t>
      </w:r>
      <w:r>
        <w:rPr>
          <w:spacing w:val="-2"/>
          <w:sz w:val="24"/>
        </w:rPr>
        <w:t xml:space="preserve"> дисциплины;</w:t>
      </w:r>
    </w:p>
    <w:p w:rsidR="00F00F43" w:rsidRDefault="002A7C5D">
      <w:pPr>
        <w:pStyle w:val="a4"/>
        <w:numPr>
          <w:ilvl w:val="1"/>
          <w:numId w:val="35"/>
        </w:numPr>
        <w:tabs>
          <w:tab w:val="left" w:pos="1854"/>
        </w:tabs>
        <w:spacing w:line="275" w:lineRule="exact"/>
        <w:ind w:left="1854"/>
        <w:jc w:val="left"/>
        <w:rPr>
          <w:sz w:val="24"/>
        </w:rPr>
      </w:pPr>
      <w:r>
        <w:rPr>
          <w:sz w:val="24"/>
        </w:rPr>
        <w:t>уметьоцениватьрискинарушениявоинской</w:t>
      </w:r>
      <w:r>
        <w:rPr>
          <w:spacing w:val="-2"/>
          <w:sz w:val="24"/>
        </w:rPr>
        <w:t>дисциплины;</w:t>
      </w:r>
    </w:p>
    <w:p w:rsidR="00F00F43" w:rsidRDefault="002A7C5D">
      <w:pPr>
        <w:pStyle w:val="a4"/>
        <w:numPr>
          <w:ilvl w:val="1"/>
          <w:numId w:val="35"/>
        </w:numPr>
        <w:tabs>
          <w:tab w:val="left" w:pos="1854"/>
        </w:tabs>
        <w:spacing w:line="275" w:lineRule="exact"/>
        <w:ind w:left="1854"/>
        <w:jc w:val="left"/>
        <w:rPr>
          <w:sz w:val="24"/>
        </w:rPr>
      </w:pPr>
      <w:r>
        <w:rPr>
          <w:sz w:val="24"/>
        </w:rPr>
        <w:t>знатьосновныеположенияСтроевого</w:t>
      </w:r>
      <w:r>
        <w:rPr>
          <w:spacing w:val="-2"/>
          <w:sz w:val="24"/>
        </w:rPr>
        <w:t>устава;</w:t>
      </w:r>
    </w:p>
    <w:p w:rsidR="00F00F43" w:rsidRDefault="002A7C5D">
      <w:pPr>
        <w:pStyle w:val="a4"/>
        <w:numPr>
          <w:ilvl w:val="1"/>
          <w:numId w:val="35"/>
        </w:numPr>
        <w:tabs>
          <w:tab w:val="left" w:pos="1854"/>
        </w:tabs>
        <w:spacing w:line="275" w:lineRule="exact"/>
        <w:ind w:left="1854"/>
        <w:jc w:val="left"/>
        <w:rPr>
          <w:sz w:val="24"/>
        </w:rPr>
      </w:pPr>
      <w:r>
        <w:rPr>
          <w:sz w:val="24"/>
        </w:rPr>
        <w:t>знатьобязанностивоеннослужащегопередпостроениемив</w:t>
      </w:r>
      <w:r>
        <w:rPr>
          <w:spacing w:val="-2"/>
          <w:sz w:val="24"/>
        </w:rPr>
        <w:t>строю;</w:t>
      </w:r>
    </w:p>
    <w:p w:rsidR="00F00F43" w:rsidRDefault="002A7C5D">
      <w:pPr>
        <w:pStyle w:val="a4"/>
        <w:numPr>
          <w:ilvl w:val="1"/>
          <w:numId w:val="35"/>
        </w:numPr>
        <w:tabs>
          <w:tab w:val="left" w:pos="1854"/>
        </w:tabs>
        <w:ind w:left="1854"/>
        <w:jc w:val="left"/>
        <w:rPr>
          <w:sz w:val="24"/>
        </w:rPr>
      </w:pPr>
      <w:r>
        <w:rPr>
          <w:sz w:val="24"/>
        </w:rPr>
        <w:t>знать строевыеприемынаместебез</w:t>
      </w:r>
      <w:r>
        <w:rPr>
          <w:spacing w:val="-2"/>
          <w:sz w:val="24"/>
        </w:rPr>
        <w:t>оружия;</w:t>
      </w:r>
    </w:p>
    <w:p w:rsidR="00F00F43" w:rsidRDefault="002A7C5D">
      <w:pPr>
        <w:pStyle w:val="a4"/>
        <w:numPr>
          <w:ilvl w:val="1"/>
          <w:numId w:val="35"/>
        </w:numPr>
        <w:tabs>
          <w:tab w:val="left" w:pos="1854"/>
        </w:tabs>
        <w:ind w:left="1854"/>
        <w:jc w:val="left"/>
        <w:rPr>
          <w:sz w:val="24"/>
        </w:rPr>
      </w:pPr>
      <w:r>
        <w:rPr>
          <w:sz w:val="24"/>
        </w:rPr>
        <w:t>выполнятьстроевыеприемынаместебез</w:t>
      </w:r>
      <w:r>
        <w:rPr>
          <w:spacing w:val="-2"/>
          <w:sz w:val="24"/>
        </w:rPr>
        <w:t>оружия.</w:t>
      </w:r>
    </w:p>
    <w:p w:rsidR="00F00F43" w:rsidRDefault="002A7C5D">
      <w:pPr>
        <w:pStyle w:val="21"/>
        <w:spacing w:before="274"/>
        <w:ind w:left="1133"/>
        <w:jc w:val="left"/>
      </w:pPr>
      <w:r>
        <w:t>Модуль№3«Культурабезопасностижизнедеятельности в современном</w:t>
      </w:r>
      <w:r>
        <w:rPr>
          <w:spacing w:val="-2"/>
        </w:rPr>
        <w:t>обществе»:</w:t>
      </w:r>
    </w:p>
    <w:p w:rsidR="00F00F43" w:rsidRDefault="002A7C5D">
      <w:pPr>
        <w:pStyle w:val="a4"/>
        <w:numPr>
          <w:ilvl w:val="1"/>
          <w:numId w:val="35"/>
        </w:numPr>
        <w:tabs>
          <w:tab w:val="left" w:pos="1854"/>
        </w:tabs>
        <w:spacing w:before="272" w:line="275" w:lineRule="exact"/>
        <w:ind w:left="1854"/>
        <w:jc w:val="left"/>
        <w:rPr>
          <w:sz w:val="24"/>
        </w:rPr>
      </w:pPr>
      <w:r>
        <w:rPr>
          <w:sz w:val="24"/>
        </w:rPr>
        <w:t>характеризоватьзначениебезопасностижизнедеятельностидля</w:t>
      </w:r>
      <w:r>
        <w:rPr>
          <w:spacing w:val="-2"/>
          <w:sz w:val="24"/>
        </w:rPr>
        <w:t>человека;</w:t>
      </w:r>
    </w:p>
    <w:p w:rsidR="00F00F43" w:rsidRDefault="002A7C5D">
      <w:pPr>
        <w:pStyle w:val="a4"/>
        <w:numPr>
          <w:ilvl w:val="1"/>
          <w:numId w:val="35"/>
        </w:numPr>
        <w:tabs>
          <w:tab w:val="left" w:pos="1854"/>
          <w:tab w:val="left" w:pos="1916"/>
        </w:tabs>
        <w:spacing w:line="242" w:lineRule="auto"/>
        <w:ind w:right="1678" w:hanging="360"/>
        <w:jc w:val="left"/>
        <w:rPr>
          <w:sz w:val="24"/>
        </w:rPr>
      </w:pPr>
      <w:r>
        <w:rPr>
          <w:sz w:val="24"/>
        </w:rPr>
        <w:t>раскрыватьсмыслпонятий«опасность»,«безопасность»,«риск»,«культура безопасности жизнедеятельности»;</w:t>
      </w:r>
    </w:p>
    <w:p w:rsidR="00F00F43" w:rsidRDefault="002A7C5D">
      <w:pPr>
        <w:pStyle w:val="a4"/>
        <w:numPr>
          <w:ilvl w:val="1"/>
          <w:numId w:val="35"/>
        </w:numPr>
        <w:tabs>
          <w:tab w:val="left" w:pos="1854"/>
        </w:tabs>
        <w:spacing w:line="271" w:lineRule="exact"/>
        <w:ind w:left="1854"/>
        <w:jc w:val="left"/>
        <w:rPr>
          <w:sz w:val="24"/>
        </w:rPr>
      </w:pPr>
      <w:r>
        <w:rPr>
          <w:sz w:val="24"/>
        </w:rPr>
        <w:t>классифицироватьихарактеризоватьисточники</w:t>
      </w:r>
      <w:r>
        <w:rPr>
          <w:spacing w:val="-2"/>
          <w:sz w:val="24"/>
        </w:rPr>
        <w:t>опасности;</w:t>
      </w:r>
    </w:p>
    <w:p w:rsidR="00F00F43" w:rsidRDefault="002A7C5D">
      <w:pPr>
        <w:pStyle w:val="a4"/>
        <w:numPr>
          <w:ilvl w:val="1"/>
          <w:numId w:val="35"/>
        </w:numPr>
        <w:tabs>
          <w:tab w:val="left" w:pos="1854"/>
        </w:tabs>
        <w:spacing w:before="1" w:line="275" w:lineRule="exact"/>
        <w:ind w:left="1854"/>
        <w:jc w:val="left"/>
        <w:rPr>
          <w:sz w:val="24"/>
        </w:rPr>
      </w:pPr>
      <w:r>
        <w:rPr>
          <w:sz w:val="24"/>
        </w:rPr>
        <w:t>раскрыватьиобосновыватьобщиепринципыбезопасного</w:t>
      </w:r>
      <w:r>
        <w:rPr>
          <w:spacing w:val="-2"/>
          <w:sz w:val="24"/>
        </w:rPr>
        <w:t>поведения;</w:t>
      </w:r>
    </w:p>
    <w:p w:rsidR="00F00F43" w:rsidRDefault="002A7C5D">
      <w:pPr>
        <w:pStyle w:val="a4"/>
        <w:numPr>
          <w:ilvl w:val="1"/>
          <w:numId w:val="35"/>
        </w:numPr>
        <w:tabs>
          <w:tab w:val="left" w:pos="1854"/>
        </w:tabs>
        <w:spacing w:line="275" w:lineRule="exact"/>
        <w:ind w:left="1854"/>
        <w:jc w:val="left"/>
        <w:rPr>
          <w:sz w:val="24"/>
        </w:rPr>
      </w:pPr>
      <w:r>
        <w:rPr>
          <w:sz w:val="24"/>
        </w:rPr>
        <w:t>моделироватьреальныеситуацииирешатьситуационные</w:t>
      </w:r>
      <w:r>
        <w:rPr>
          <w:spacing w:val="-2"/>
          <w:sz w:val="24"/>
        </w:rPr>
        <w:t>задачи;</w:t>
      </w:r>
    </w:p>
    <w:p w:rsidR="00F00F43" w:rsidRDefault="002A7C5D">
      <w:pPr>
        <w:pStyle w:val="a4"/>
        <w:numPr>
          <w:ilvl w:val="1"/>
          <w:numId w:val="35"/>
        </w:numPr>
        <w:tabs>
          <w:tab w:val="left" w:pos="1854"/>
        </w:tabs>
        <w:spacing w:before="2" w:line="275" w:lineRule="exact"/>
        <w:ind w:left="1854"/>
        <w:jc w:val="left"/>
        <w:rPr>
          <w:sz w:val="24"/>
        </w:rPr>
      </w:pPr>
      <w:r>
        <w:rPr>
          <w:sz w:val="24"/>
        </w:rPr>
        <w:t>объяснятьсходство иразличияопаснойичрезвычайной</w:t>
      </w:r>
      <w:r>
        <w:rPr>
          <w:spacing w:val="-2"/>
          <w:sz w:val="24"/>
        </w:rPr>
        <w:t>ситуаций;</w:t>
      </w:r>
    </w:p>
    <w:p w:rsidR="00F00F43" w:rsidRDefault="002A7C5D">
      <w:pPr>
        <w:pStyle w:val="a4"/>
        <w:numPr>
          <w:ilvl w:val="1"/>
          <w:numId w:val="35"/>
        </w:numPr>
        <w:tabs>
          <w:tab w:val="left" w:pos="1854"/>
          <w:tab w:val="left" w:pos="1916"/>
        </w:tabs>
        <w:spacing w:line="242" w:lineRule="auto"/>
        <w:ind w:right="1736" w:hanging="360"/>
        <w:jc w:val="left"/>
        <w:rPr>
          <w:sz w:val="24"/>
        </w:rPr>
      </w:pPr>
      <w:r>
        <w:rPr>
          <w:sz w:val="24"/>
        </w:rPr>
        <w:t xml:space="preserve">объяснятьмеханизмперерастанияповседневнойситуациив чрезвычайную </w:t>
      </w:r>
      <w:r>
        <w:rPr>
          <w:spacing w:val="-2"/>
          <w:sz w:val="24"/>
        </w:rPr>
        <w:t>ситуацию;</w:t>
      </w:r>
    </w:p>
    <w:p w:rsidR="00F00F43" w:rsidRDefault="002A7C5D">
      <w:pPr>
        <w:pStyle w:val="a4"/>
        <w:numPr>
          <w:ilvl w:val="1"/>
          <w:numId w:val="35"/>
        </w:numPr>
        <w:tabs>
          <w:tab w:val="left" w:pos="1854"/>
        </w:tabs>
        <w:spacing w:line="271" w:lineRule="exact"/>
        <w:ind w:left="1854"/>
        <w:jc w:val="left"/>
        <w:rPr>
          <w:sz w:val="24"/>
        </w:rPr>
      </w:pPr>
      <w:r>
        <w:rPr>
          <w:sz w:val="24"/>
        </w:rPr>
        <w:t>приводитьпримерыразличныхугрозбезопасностиихарактеризовать</w:t>
      </w:r>
      <w:r>
        <w:rPr>
          <w:spacing w:val="-5"/>
          <w:sz w:val="24"/>
        </w:rPr>
        <w:t xml:space="preserve"> их;</w:t>
      </w:r>
    </w:p>
    <w:p w:rsidR="00F00F43" w:rsidRDefault="002A7C5D">
      <w:pPr>
        <w:pStyle w:val="a4"/>
        <w:numPr>
          <w:ilvl w:val="1"/>
          <w:numId w:val="35"/>
        </w:numPr>
        <w:tabs>
          <w:tab w:val="left" w:pos="1854"/>
          <w:tab w:val="left" w:pos="1916"/>
        </w:tabs>
        <w:spacing w:before="2" w:line="242" w:lineRule="auto"/>
        <w:ind w:right="1795" w:hanging="360"/>
        <w:jc w:val="left"/>
        <w:rPr>
          <w:sz w:val="24"/>
        </w:rPr>
      </w:pPr>
      <w:r>
        <w:rPr>
          <w:sz w:val="24"/>
        </w:rPr>
        <w:t xml:space="preserve">раскрыватьиобосновыватьправилаповеденияв опасныхичрезвычайных </w:t>
      </w:r>
      <w:r>
        <w:rPr>
          <w:spacing w:val="-2"/>
          <w:sz w:val="24"/>
        </w:rPr>
        <w:t>ситуациях.</w:t>
      </w:r>
    </w:p>
    <w:p w:rsidR="00F00F43" w:rsidRDefault="00F00F43">
      <w:pPr>
        <w:pStyle w:val="a3"/>
        <w:spacing w:before="7"/>
        <w:ind w:left="0" w:firstLine="0"/>
        <w:jc w:val="left"/>
      </w:pPr>
    </w:p>
    <w:p w:rsidR="00F00F43" w:rsidRDefault="002A7C5D">
      <w:pPr>
        <w:pStyle w:val="21"/>
        <w:ind w:left="1133"/>
        <w:jc w:val="left"/>
      </w:pPr>
      <w:r>
        <w:t>Модуль№4 «Безопасностьв</w:t>
      </w:r>
      <w:r>
        <w:rPr>
          <w:spacing w:val="-2"/>
        </w:rPr>
        <w:t>быту»:</w:t>
      </w:r>
    </w:p>
    <w:p w:rsidR="00F00F43" w:rsidRDefault="002A7C5D">
      <w:pPr>
        <w:pStyle w:val="a4"/>
        <w:numPr>
          <w:ilvl w:val="1"/>
          <w:numId w:val="35"/>
        </w:numPr>
        <w:tabs>
          <w:tab w:val="left" w:pos="1854"/>
        </w:tabs>
        <w:spacing w:before="271"/>
        <w:ind w:left="1854"/>
        <w:jc w:val="left"/>
        <w:rPr>
          <w:sz w:val="24"/>
        </w:rPr>
      </w:pPr>
      <w:r>
        <w:rPr>
          <w:sz w:val="24"/>
        </w:rPr>
        <w:t>объяснятьособенностижизнеобеспечения</w:t>
      </w:r>
      <w:r>
        <w:rPr>
          <w:spacing w:val="-2"/>
          <w:sz w:val="24"/>
        </w:rPr>
        <w:t xml:space="preserve"> жилища;</w:t>
      </w:r>
    </w:p>
    <w:p w:rsidR="00F00F43" w:rsidRDefault="00F00F43">
      <w:pPr>
        <w:pStyle w:val="a4"/>
        <w:jc w:val="left"/>
        <w:rPr>
          <w:sz w:val="24"/>
        </w:rPr>
        <w:sectPr w:rsidR="00F00F43">
          <w:pgSz w:w="11910" w:h="16840"/>
          <w:pgMar w:top="1080" w:right="0" w:bottom="1120" w:left="566" w:header="0" w:footer="886" w:gutter="0"/>
          <w:cols w:space="720"/>
        </w:sectPr>
      </w:pPr>
    </w:p>
    <w:p w:rsidR="00F00F43" w:rsidRDefault="002A7C5D">
      <w:pPr>
        <w:pStyle w:val="a4"/>
        <w:numPr>
          <w:ilvl w:val="1"/>
          <w:numId w:val="35"/>
        </w:numPr>
        <w:tabs>
          <w:tab w:val="left" w:pos="1854"/>
        </w:tabs>
        <w:spacing w:before="60"/>
        <w:ind w:left="1854"/>
        <w:jc w:val="left"/>
        <w:rPr>
          <w:sz w:val="24"/>
        </w:rPr>
      </w:pPr>
      <w:r>
        <w:rPr>
          <w:sz w:val="24"/>
        </w:rPr>
        <w:lastRenderedPageBreak/>
        <w:t>классифицироватьосновныеисточникиопасности в</w:t>
      </w:r>
      <w:r>
        <w:rPr>
          <w:spacing w:val="-2"/>
          <w:sz w:val="24"/>
        </w:rPr>
        <w:t>быту;</w:t>
      </w:r>
    </w:p>
    <w:p w:rsidR="00F00F43" w:rsidRDefault="002A7C5D">
      <w:pPr>
        <w:pStyle w:val="a4"/>
        <w:numPr>
          <w:ilvl w:val="1"/>
          <w:numId w:val="35"/>
        </w:numPr>
        <w:tabs>
          <w:tab w:val="left" w:pos="1854"/>
          <w:tab w:val="left" w:pos="1916"/>
        </w:tabs>
        <w:spacing w:before="5" w:line="237" w:lineRule="auto"/>
        <w:ind w:right="1138" w:hanging="360"/>
        <w:jc w:val="left"/>
        <w:rPr>
          <w:sz w:val="24"/>
        </w:rPr>
      </w:pPr>
      <w:r>
        <w:rPr>
          <w:sz w:val="24"/>
        </w:rPr>
        <w:t xml:space="preserve">объяснятьправапотребителя,выработатьнавыкибезопасноговыборапродуктов </w:t>
      </w:r>
      <w:r>
        <w:rPr>
          <w:spacing w:val="-2"/>
          <w:sz w:val="24"/>
        </w:rPr>
        <w:t>питания;</w:t>
      </w:r>
    </w:p>
    <w:p w:rsidR="00F00F43" w:rsidRDefault="002A7C5D">
      <w:pPr>
        <w:pStyle w:val="a4"/>
        <w:numPr>
          <w:ilvl w:val="1"/>
          <w:numId w:val="35"/>
        </w:numPr>
        <w:tabs>
          <w:tab w:val="left" w:pos="1854"/>
        </w:tabs>
        <w:spacing w:before="3" w:line="275" w:lineRule="exact"/>
        <w:ind w:left="1854"/>
        <w:jc w:val="left"/>
        <w:rPr>
          <w:sz w:val="24"/>
        </w:rPr>
      </w:pPr>
      <w:r>
        <w:rPr>
          <w:sz w:val="24"/>
        </w:rPr>
        <w:t>характеризоватьбытовыеотравленияипричиныих</w:t>
      </w:r>
      <w:r>
        <w:rPr>
          <w:spacing w:val="-2"/>
          <w:sz w:val="24"/>
        </w:rPr>
        <w:t>возникновения;</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характеризоватьправилабезопасногоиспользованиясредствбытовой</w:t>
      </w:r>
      <w:r>
        <w:rPr>
          <w:spacing w:val="-2"/>
          <w:sz w:val="24"/>
        </w:rPr>
        <w:t>химии;</w:t>
      </w:r>
    </w:p>
    <w:p w:rsidR="00F00F43" w:rsidRDefault="002A7C5D">
      <w:pPr>
        <w:pStyle w:val="a4"/>
        <w:numPr>
          <w:ilvl w:val="1"/>
          <w:numId w:val="35"/>
        </w:numPr>
        <w:tabs>
          <w:tab w:val="left" w:pos="1854"/>
          <w:tab w:val="left" w:pos="1916"/>
        </w:tabs>
        <w:spacing w:before="5" w:line="237" w:lineRule="auto"/>
        <w:ind w:right="1806" w:hanging="360"/>
        <w:jc w:val="left"/>
        <w:rPr>
          <w:sz w:val="24"/>
        </w:rPr>
      </w:pPr>
      <w:r>
        <w:rPr>
          <w:sz w:val="24"/>
        </w:rPr>
        <w:t>иметьнавыкибезопасныхдействийприсборертутив домашнихусловиях в случае, если разбился ртутный термометр;</w:t>
      </w:r>
    </w:p>
    <w:p w:rsidR="00F00F43" w:rsidRDefault="002A7C5D">
      <w:pPr>
        <w:pStyle w:val="a4"/>
        <w:numPr>
          <w:ilvl w:val="1"/>
          <w:numId w:val="35"/>
        </w:numPr>
        <w:tabs>
          <w:tab w:val="left" w:pos="1854"/>
          <w:tab w:val="left" w:pos="1916"/>
        </w:tabs>
        <w:spacing w:before="5" w:line="237" w:lineRule="auto"/>
        <w:ind w:right="2020" w:hanging="360"/>
        <w:jc w:val="left"/>
        <w:rPr>
          <w:sz w:val="24"/>
        </w:rPr>
      </w:pPr>
      <w:r>
        <w:rPr>
          <w:sz w:val="24"/>
        </w:rPr>
        <w:t xml:space="preserve">раскрыватьпризнакиотравления,иметьнавыкипрофилактикипищевых </w:t>
      </w:r>
      <w:r>
        <w:rPr>
          <w:spacing w:val="-2"/>
          <w:sz w:val="24"/>
        </w:rPr>
        <w:t>отравлений;</w:t>
      </w:r>
    </w:p>
    <w:p w:rsidR="00F00F43" w:rsidRDefault="002A7C5D">
      <w:pPr>
        <w:pStyle w:val="a4"/>
        <w:numPr>
          <w:ilvl w:val="1"/>
          <w:numId w:val="35"/>
        </w:numPr>
        <w:tabs>
          <w:tab w:val="left" w:pos="1854"/>
          <w:tab w:val="left" w:pos="1916"/>
        </w:tabs>
        <w:spacing w:before="6" w:line="237" w:lineRule="auto"/>
        <w:ind w:right="1577" w:hanging="360"/>
        <w:jc w:val="left"/>
        <w:rPr>
          <w:sz w:val="24"/>
        </w:rPr>
      </w:pPr>
      <w:r>
        <w:rPr>
          <w:sz w:val="24"/>
        </w:rPr>
        <w:t>знатьправилаиприемыоказанияпервойпомощи,иметьнавыкибезопасных действий при отравлениях, промывании желудка;</w:t>
      </w:r>
    </w:p>
    <w:p w:rsidR="00F00F43" w:rsidRDefault="002A7C5D">
      <w:pPr>
        <w:pStyle w:val="a4"/>
        <w:numPr>
          <w:ilvl w:val="1"/>
          <w:numId w:val="35"/>
        </w:numPr>
        <w:tabs>
          <w:tab w:val="left" w:pos="1854"/>
        </w:tabs>
        <w:spacing w:before="4" w:line="275" w:lineRule="exact"/>
        <w:ind w:left="1854"/>
        <w:jc w:val="left"/>
        <w:rPr>
          <w:sz w:val="24"/>
        </w:rPr>
      </w:pPr>
      <w:r>
        <w:rPr>
          <w:sz w:val="24"/>
        </w:rPr>
        <w:t>характеризоватьбытовыетравмыиобъяснятьправилаих</w:t>
      </w:r>
      <w:r>
        <w:rPr>
          <w:spacing w:val="-2"/>
          <w:sz w:val="24"/>
        </w:rPr>
        <w:t xml:space="preserve"> предупреждения;</w:t>
      </w:r>
    </w:p>
    <w:p w:rsidR="00F00F43" w:rsidRDefault="002A7C5D">
      <w:pPr>
        <w:pStyle w:val="a4"/>
        <w:numPr>
          <w:ilvl w:val="1"/>
          <w:numId w:val="35"/>
        </w:numPr>
        <w:tabs>
          <w:tab w:val="left" w:pos="1854"/>
        </w:tabs>
        <w:spacing w:line="275" w:lineRule="exact"/>
        <w:ind w:left="1854"/>
        <w:jc w:val="left"/>
        <w:rPr>
          <w:sz w:val="24"/>
        </w:rPr>
      </w:pPr>
      <w:r>
        <w:rPr>
          <w:sz w:val="24"/>
        </w:rPr>
        <w:t>знатьправилабезопасногообращенияс</w:t>
      </w:r>
      <w:r>
        <w:rPr>
          <w:spacing w:val="-2"/>
          <w:sz w:val="24"/>
        </w:rPr>
        <w:t>инструментами;</w:t>
      </w:r>
    </w:p>
    <w:p w:rsidR="00F00F43" w:rsidRDefault="002A7C5D">
      <w:pPr>
        <w:pStyle w:val="a4"/>
        <w:numPr>
          <w:ilvl w:val="1"/>
          <w:numId w:val="35"/>
        </w:numPr>
        <w:tabs>
          <w:tab w:val="left" w:pos="1854"/>
        </w:tabs>
        <w:spacing w:before="2" w:line="275" w:lineRule="exact"/>
        <w:ind w:left="1854"/>
        <w:jc w:val="left"/>
        <w:rPr>
          <w:sz w:val="24"/>
        </w:rPr>
      </w:pPr>
      <w:r>
        <w:rPr>
          <w:sz w:val="24"/>
        </w:rPr>
        <w:t>знатьмерыпредосторожностиотукусовразличных</w:t>
      </w:r>
      <w:r>
        <w:rPr>
          <w:spacing w:val="-2"/>
          <w:sz w:val="24"/>
        </w:rPr>
        <w:t>животных;</w:t>
      </w:r>
    </w:p>
    <w:p w:rsidR="00F00F43" w:rsidRDefault="002A7C5D">
      <w:pPr>
        <w:pStyle w:val="a4"/>
        <w:numPr>
          <w:ilvl w:val="1"/>
          <w:numId w:val="35"/>
        </w:numPr>
        <w:tabs>
          <w:tab w:val="left" w:pos="1854"/>
          <w:tab w:val="left" w:pos="1916"/>
        </w:tabs>
        <w:spacing w:line="242" w:lineRule="auto"/>
        <w:ind w:right="1215" w:hanging="360"/>
        <w:jc w:val="left"/>
        <w:rPr>
          <w:sz w:val="24"/>
        </w:rPr>
      </w:pPr>
      <w:r>
        <w:rPr>
          <w:sz w:val="24"/>
        </w:rPr>
        <w:t>знать правилаииметьнавыкиоказанияпервойпомощиприушибах, переломах, растяжении, вывихе, сотрясении мозга, укусах животных, кровотечениях;</w:t>
      </w:r>
    </w:p>
    <w:p w:rsidR="00F00F43" w:rsidRDefault="002A7C5D">
      <w:pPr>
        <w:pStyle w:val="a4"/>
        <w:numPr>
          <w:ilvl w:val="1"/>
          <w:numId w:val="35"/>
        </w:numPr>
        <w:tabs>
          <w:tab w:val="left" w:pos="1854"/>
        </w:tabs>
        <w:spacing w:line="271" w:lineRule="exact"/>
        <w:ind w:left="1854"/>
        <w:jc w:val="left"/>
        <w:rPr>
          <w:sz w:val="24"/>
        </w:rPr>
      </w:pPr>
      <w:r>
        <w:rPr>
          <w:sz w:val="24"/>
        </w:rPr>
        <w:t>владетьправиламикомплектованияихранениядомашней</w:t>
      </w:r>
      <w:r>
        <w:rPr>
          <w:spacing w:val="-2"/>
          <w:sz w:val="24"/>
        </w:rPr>
        <w:t>аптечки;</w:t>
      </w:r>
    </w:p>
    <w:p w:rsidR="00F00F43" w:rsidRDefault="002A7C5D">
      <w:pPr>
        <w:pStyle w:val="a4"/>
        <w:numPr>
          <w:ilvl w:val="1"/>
          <w:numId w:val="35"/>
        </w:numPr>
        <w:tabs>
          <w:tab w:val="left" w:pos="1854"/>
          <w:tab w:val="left" w:pos="1916"/>
        </w:tabs>
        <w:spacing w:before="4" w:line="237" w:lineRule="auto"/>
        <w:ind w:right="1178" w:hanging="360"/>
        <w:jc w:val="left"/>
        <w:rPr>
          <w:sz w:val="24"/>
        </w:rPr>
      </w:pPr>
      <w:r>
        <w:rPr>
          <w:sz w:val="24"/>
        </w:rPr>
        <w:t>владетьправиламибезопасногоповеденияииметьнавыкибезопасныхдействий при обращении с газовыми и электрическими приборами;</w:t>
      </w:r>
    </w:p>
    <w:p w:rsidR="00F00F43" w:rsidRDefault="002A7C5D">
      <w:pPr>
        <w:pStyle w:val="a4"/>
        <w:numPr>
          <w:ilvl w:val="1"/>
          <w:numId w:val="35"/>
        </w:numPr>
        <w:tabs>
          <w:tab w:val="left" w:pos="1854"/>
          <w:tab w:val="left" w:pos="1916"/>
        </w:tabs>
        <w:spacing w:before="6" w:line="237" w:lineRule="auto"/>
        <w:ind w:right="1180" w:hanging="360"/>
        <w:jc w:val="left"/>
        <w:rPr>
          <w:sz w:val="24"/>
        </w:rPr>
      </w:pPr>
      <w:r>
        <w:rPr>
          <w:sz w:val="24"/>
        </w:rPr>
        <w:t>владетьправиламибезопасногоповеденияииметьнавыкибезопасныхдействий при опасных ситуациях в подъезде и лифте;</w:t>
      </w:r>
    </w:p>
    <w:p w:rsidR="00F00F43" w:rsidRDefault="002A7C5D">
      <w:pPr>
        <w:pStyle w:val="a4"/>
        <w:numPr>
          <w:ilvl w:val="1"/>
          <w:numId w:val="35"/>
        </w:numPr>
        <w:tabs>
          <w:tab w:val="left" w:pos="1854"/>
          <w:tab w:val="left" w:pos="1916"/>
        </w:tabs>
        <w:spacing w:before="5" w:line="237" w:lineRule="auto"/>
        <w:ind w:right="1857" w:hanging="360"/>
        <w:jc w:val="left"/>
        <w:rPr>
          <w:sz w:val="24"/>
        </w:rPr>
      </w:pPr>
      <w:r>
        <w:rPr>
          <w:sz w:val="24"/>
        </w:rPr>
        <w:t>владетьправиламиииметьнавыкиприемовоказанияпервойпомощипри отравлении газом и электротравме;</w:t>
      </w:r>
    </w:p>
    <w:p w:rsidR="00F00F43" w:rsidRDefault="002A7C5D">
      <w:pPr>
        <w:pStyle w:val="a4"/>
        <w:numPr>
          <w:ilvl w:val="1"/>
          <w:numId w:val="35"/>
        </w:numPr>
        <w:tabs>
          <w:tab w:val="left" w:pos="1854"/>
        </w:tabs>
        <w:spacing w:before="4" w:line="275" w:lineRule="exact"/>
        <w:ind w:left="1854"/>
        <w:jc w:val="left"/>
        <w:rPr>
          <w:sz w:val="24"/>
        </w:rPr>
      </w:pPr>
      <w:r>
        <w:rPr>
          <w:sz w:val="24"/>
        </w:rPr>
        <w:t>характеризоватьпожар,егофакторыистадии</w:t>
      </w:r>
      <w:r>
        <w:rPr>
          <w:spacing w:val="-2"/>
          <w:sz w:val="24"/>
        </w:rPr>
        <w:t>развития;</w:t>
      </w:r>
    </w:p>
    <w:p w:rsidR="00F00F43" w:rsidRDefault="002A7C5D">
      <w:pPr>
        <w:pStyle w:val="a4"/>
        <w:numPr>
          <w:ilvl w:val="1"/>
          <w:numId w:val="35"/>
        </w:numPr>
        <w:tabs>
          <w:tab w:val="left" w:pos="1854"/>
          <w:tab w:val="left" w:pos="1916"/>
        </w:tabs>
        <w:spacing w:line="242" w:lineRule="auto"/>
        <w:ind w:right="2076" w:hanging="360"/>
        <w:jc w:val="left"/>
        <w:rPr>
          <w:sz w:val="24"/>
        </w:rPr>
      </w:pPr>
      <w:r>
        <w:rPr>
          <w:sz w:val="24"/>
        </w:rPr>
        <w:t>объяснятьусловияипричинывозникновенияпожаров,характеризовать их возможные последствия;</w:t>
      </w:r>
    </w:p>
    <w:p w:rsidR="00F00F43" w:rsidRDefault="002A7C5D">
      <w:pPr>
        <w:pStyle w:val="a4"/>
        <w:numPr>
          <w:ilvl w:val="1"/>
          <w:numId w:val="35"/>
        </w:numPr>
        <w:tabs>
          <w:tab w:val="left" w:pos="1854"/>
          <w:tab w:val="left" w:pos="1916"/>
        </w:tabs>
        <w:spacing w:line="242" w:lineRule="auto"/>
        <w:ind w:right="1494" w:hanging="361"/>
        <w:jc w:val="left"/>
        <w:rPr>
          <w:sz w:val="24"/>
        </w:rPr>
      </w:pPr>
      <w:r>
        <w:rPr>
          <w:sz w:val="24"/>
        </w:rPr>
        <w:t>иметьнавыкибезопасныхдействийприпожаредома,на балконе,вподъезде, в лифте;</w:t>
      </w:r>
    </w:p>
    <w:p w:rsidR="00F00F43" w:rsidRDefault="002A7C5D">
      <w:pPr>
        <w:pStyle w:val="a4"/>
        <w:numPr>
          <w:ilvl w:val="1"/>
          <w:numId w:val="35"/>
        </w:numPr>
        <w:tabs>
          <w:tab w:val="left" w:pos="1854"/>
          <w:tab w:val="left" w:pos="1916"/>
        </w:tabs>
        <w:spacing w:line="242" w:lineRule="auto"/>
        <w:ind w:right="1356" w:hanging="360"/>
        <w:jc w:val="left"/>
        <w:rPr>
          <w:sz w:val="24"/>
        </w:rPr>
      </w:pPr>
      <w:r>
        <w:rPr>
          <w:sz w:val="24"/>
        </w:rPr>
        <w:t>иметьнавыкиправильногоиспользованияпервичныхсредствпожаротушения, оказания первой помощи;</w:t>
      </w:r>
    </w:p>
    <w:p w:rsidR="00F00F43" w:rsidRDefault="002A7C5D">
      <w:pPr>
        <w:pStyle w:val="a4"/>
        <w:numPr>
          <w:ilvl w:val="1"/>
          <w:numId w:val="35"/>
        </w:numPr>
        <w:tabs>
          <w:tab w:val="left" w:pos="1854"/>
          <w:tab w:val="left" w:pos="1916"/>
        </w:tabs>
        <w:spacing w:line="242" w:lineRule="auto"/>
        <w:ind w:right="1534" w:hanging="360"/>
        <w:jc w:val="left"/>
        <w:rPr>
          <w:sz w:val="24"/>
        </w:rPr>
      </w:pPr>
      <w:r>
        <w:rPr>
          <w:sz w:val="24"/>
        </w:rPr>
        <w:t>знатьправа,обязанностии иметьпредставлениеобответственностиграждан в области пожарной безопасности;</w:t>
      </w:r>
    </w:p>
    <w:p w:rsidR="00F00F43" w:rsidRDefault="002A7C5D">
      <w:pPr>
        <w:pStyle w:val="a4"/>
        <w:numPr>
          <w:ilvl w:val="1"/>
          <w:numId w:val="35"/>
        </w:numPr>
        <w:tabs>
          <w:tab w:val="left" w:pos="1854"/>
        </w:tabs>
        <w:spacing w:line="271" w:lineRule="exact"/>
        <w:ind w:left="1854"/>
        <w:jc w:val="left"/>
        <w:rPr>
          <w:sz w:val="24"/>
        </w:rPr>
      </w:pPr>
      <w:r>
        <w:rPr>
          <w:sz w:val="24"/>
        </w:rPr>
        <w:t>знатьпорядокииметьнавыкивызоваэкстренных</w:t>
      </w:r>
      <w:r>
        <w:rPr>
          <w:spacing w:val="-2"/>
          <w:sz w:val="24"/>
        </w:rPr>
        <w:t>служб;</w:t>
      </w:r>
    </w:p>
    <w:p w:rsidR="00F00F43" w:rsidRDefault="002A7C5D">
      <w:pPr>
        <w:pStyle w:val="a4"/>
        <w:numPr>
          <w:ilvl w:val="1"/>
          <w:numId w:val="35"/>
        </w:numPr>
        <w:tabs>
          <w:tab w:val="left" w:pos="1854"/>
        </w:tabs>
        <w:spacing w:line="275" w:lineRule="exact"/>
        <w:ind w:left="1854"/>
        <w:jc w:val="left"/>
        <w:rPr>
          <w:sz w:val="24"/>
        </w:rPr>
      </w:pPr>
      <w:r>
        <w:rPr>
          <w:sz w:val="24"/>
        </w:rPr>
        <w:t>знатьпорядоквзаимодействияс экстренными</w:t>
      </w:r>
      <w:r>
        <w:rPr>
          <w:spacing w:val="-2"/>
          <w:sz w:val="24"/>
        </w:rPr>
        <w:t xml:space="preserve"> службами;</w:t>
      </w:r>
    </w:p>
    <w:p w:rsidR="00F00F43" w:rsidRDefault="002A7C5D">
      <w:pPr>
        <w:pStyle w:val="a4"/>
        <w:numPr>
          <w:ilvl w:val="1"/>
          <w:numId w:val="35"/>
        </w:numPr>
        <w:tabs>
          <w:tab w:val="left" w:pos="1854"/>
        </w:tabs>
        <w:spacing w:line="275" w:lineRule="exact"/>
        <w:ind w:left="1854"/>
        <w:jc w:val="left"/>
        <w:rPr>
          <w:sz w:val="24"/>
        </w:rPr>
      </w:pPr>
      <w:r>
        <w:rPr>
          <w:sz w:val="24"/>
        </w:rPr>
        <w:t xml:space="preserve">иметьпредставлениеобответственностизаложные </w:t>
      </w:r>
      <w:r>
        <w:rPr>
          <w:spacing w:val="-2"/>
          <w:sz w:val="24"/>
        </w:rPr>
        <w:t>сообщения;</w:t>
      </w:r>
    </w:p>
    <w:p w:rsidR="00F00F43" w:rsidRDefault="002A7C5D">
      <w:pPr>
        <w:pStyle w:val="a4"/>
        <w:numPr>
          <w:ilvl w:val="1"/>
          <w:numId w:val="35"/>
        </w:numPr>
        <w:tabs>
          <w:tab w:val="left" w:pos="1854"/>
          <w:tab w:val="left" w:pos="1916"/>
        </w:tabs>
        <w:spacing w:line="237" w:lineRule="auto"/>
        <w:ind w:right="1457" w:hanging="360"/>
        <w:jc w:val="left"/>
        <w:rPr>
          <w:sz w:val="24"/>
        </w:rPr>
      </w:pPr>
      <w:r>
        <w:rPr>
          <w:sz w:val="24"/>
        </w:rPr>
        <w:t>характеризоватьмерыпопредотвращениюпроникновениязлоумышленников в дом;</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характеризоватьситуациикриминогенного</w:t>
      </w:r>
      <w:r>
        <w:rPr>
          <w:spacing w:val="-2"/>
          <w:sz w:val="24"/>
        </w:rPr>
        <w:t>характера;</w:t>
      </w:r>
    </w:p>
    <w:p w:rsidR="00F00F43" w:rsidRDefault="002A7C5D">
      <w:pPr>
        <w:pStyle w:val="a4"/>
        <w:numPr>
          <w:ilvl w:val="1"/>
          <w:numId w:val="35"/>
        </w:numPr>
        <w:tabs>
          <w:tab w:val="left" w:pos="1854"/>
        </w:tabs>
        <w:spacing w:line="275" w:lineRule="exact"/>
        <w:ind w:left="1854"/>
        <w:jc w:val="left"/>
        <w:rPr>
          <w:sz w:val="24"/>
        </w:rPr>
      </w:pPr>
      <w:r>
        <w:rPr>
          <w:sz w:val="24"/>
        </w:rPr>
        <w:t>знатьправилаповедениясмалознакомыми</w:t>
      </w:r>
      <w:r>
        <w:rPr>
          <w:spacing w:val="-2"/>
          <w:sz w:val="24"/>
        </w:rPr>
        <w:t>людьми;</w:t>
      </w:r>
    </w:p>
    <w:p w:rsidR="00F00F43" w:rsidRDefault="002A7C5D">
      <w:pPr>
        <w:pStyle w:val="a4"/>
        <w:numPr>
          <w:ilvl w:val="1"/>
          <w:numId w:val="35"/>
        </w:numPr>
        <w:tabs>
          <w:tab w:val="left" w:pos="1854"/>
          <w:tab w:val="left" w:pos="1916"/>
        </w:tabs>
        <w:spacing w:line="237" w:lineRule="auto"/>
        <w:ind w:right="1651" w:hanging="360"/>
        <w:jc w:val="left"/>
        <w:rPr>
          <w:sz w:val="24"/>
        </w:rPr>
      </w:pPr>
      <w:r>
        <w:rPr>
          <w:sz w:val="24"/>
        </w:rPr>
        <w:t>знатьправилаповеденияииметьнавыкибезопасныхдействийприпопытке проникновения в дом посторонних;</w:t>
      </w:r>
    </w:p>
    <w:p w:rsidR="00F00F43" w:rsidRDefault="002A7C5D">
      <w:pPr>
        <w:pStyle w:val="a4"/>
        <w:numPr>
          <w:ilvl w:val="1"/>
          <w:numId w:val="35"/>
        </w:numPr>
        <w:tabs>
          <w:tab w:val="left" w:pos="1854"/>
          <w:tab w:val="left" w:pos="1916"/>
        </w:tabs>
        <w:spacing w:before="4" w:line="237" w:lineRule="auto"/>
        <w:ind w:right="2532" w:hanging="360"/>
        <w:jc w:val="left"/>
        <w:rPr>
          <w:sz w:val="24"/>
        </w:rPr>
      </w:pPr>
      <w:r>
        <w:rPr>
          <w:sz w:val="24"/>
        </w:rPr>
        <w:t xml:space="preserve">классифицироватьаварийныеситуациинакоммунальныхсистемах </w:t>
      </w:r>
      <w:r>
        <w:rPr>
          <w:spacing w:val="-2"/>
          <w:sz w:val="24"/>
        </w:rPr>
        <w:t>жизнеобеспечения;</w:t>
      </w:r>
    </w:p>
    <w:p w:rsidR="00F00F43" w:rsidRDefault="002A7C5D">
      <w:pPr>
        <w:pStyle w:val="a4"/>
        <w:numPr>
          <w:ilvl w:val="1"/>
          <w:numId w:val="35"/>
        </w:numPr>
        <w:tabs>
          <w:tab w:val="left" w:pos="1854"/>
          <w:tab w:val="left" w:pos="1916"/>
        </w:tabs>
        <w:spacing w:before="4" w:line="242" w:lineRule="auto"/>
        <w:ind w:right="1634" w:hanging="360"/>
        <w:jc w:val="left"/>
        <w:rPr>
          <w:sz w:val="24"/>
        </w:rPr>
      </w:pPr>
      <w:r>
        <w:rPr>
          <w:sz w:val="24"/>
        </w:rPr>
        <w:t xml:space="preserve">иметьнавыкибезопасныхдействийприаварияхнакоммунальныхсистемах </w:t>
      </w:r>
      <w:r>
        <w:rPr>
          <w:spacing w:val="-2"/>
          <w:sz w:val="24"/>
        </w:rPr>
        <w:t>жизнеобеспечения.</w:t>
      </w:r>
    </w:p>
    <w:p w:rsidR="00F00F43" w:rsidRDefault="00F00F43">
      <w:pPr>
        <w:pStyle w:val="a3"/>
        <w:spacing w:before="6"/>
        <w:ind w:left="0" w:firstLine="0"/>
        <w:jc w:val="left"/>
      </w:pPr>
    </w:p>
    <w:p w:rsidR="00F00F43" w:rsidRDefault="002A7C5D">
      <w:pPr>
        <w:pStyle w:val="21"/>
        <w:ind w:left="1133"/>
        <w:jc w:val="left"/>
      </w:pPr>
      <w:r>
        <w:t>Модуль№5 «Безопасностьна</w:t>
      </w:r>
      <w:r>
        <w:rPr>
          <w:spacing w:val="-2"/>
        </w:rPr>
        <w:t>транспорте»:</w:t>
      </w:r>
    </w:p>
    <w:p w:rsidR="00F00F43" w:rsidRDefault="002A7C5D">
      <w:pPr>
        <w:pStyle w:val="a4"/>
        <w:numPr>
          <w:ilvl w:val="1"/>
          <w:numId w:val="35"/>
        </w:numPr>
        <w:tabs>
          <w:tab w:val="left" w:pos="1854"/>
        </w:tabs>
        <w:spacing w:before="272" w:line="275" w:lineRule="exact"/>
        <w:ind w:left="1854"/>
        <w:jc w:val="left"/>
        <w:rPr>
          <w:sz w:val="24"/>
        </w:rPr>
      </w:pPr>
      <w:r>
        <w:rPr>
          <w:sz w:val="24"/>
        </w:rPr>
        <w:t>знатьправиладорожногодвиженияиобъяснятьих</w:t>
      </w:r>
      <w:r>
        <w:rPr>
          <w:spacing w:val="-2"/>
          <w:sz w:val="24"/>
        </w:rPr>
        <w:t>значение;</w:t>
      </w:r>
    </w:p>
    <w:p w:rsidR="00F00F43" w:rsidRDefault="002A7C5D">
      <w:pPr>
        <w:pStyle w:val="a4"/>
        <w:numPr>
          <w:ilvl w:val="1"/>
          <w:numId w:val="35"/>
        </w:numPr>
        <w:tabs>
          <w:tab w:val="left" w:pos="1854"/>
          <w:tab w:val="left" w:pos="1916"/>
        </w:tabs>
        <w:spacing w:line="242" w:lineRule="auto"/>
        <w:ind w:right="1596" w:hanging="360"/>
        <w:jc w:val="left"/>
        <w:rPr>
          <w:sz w:val="24"/>
        </w:rPr>
      </w:pPr>
      <w:r>
        <w:rPr>
          <w:sz w:val="24"/>
        </w:rPr>
        <w:t xml:space="preserve">перечислятьихарактеризоватьучастниковдорожногодвиженияиэлементы </w:t>
      </w:r>
      <w:r>
        <w:rPr>
          <w:spacing w:val="-2"/>
          <w:sz w:val="24"/>
        </w:rPr>
        <w:t>дороги;</w:t>
      </w:r>
    </w:p>
    <w:p w:rsidR="00F00F43" w:rsidRDefault="002A7C5D">
      <w:pPr>
        <w:pStyle w:val="a4"/>
        <w:numPr>
          <w:ilvl w:val="1"/>
          <w:numId w:val="35"/>
        </w:numPr>
        <w:tabs>
          <w:tab w:val="left" w:pos="1854"/>
        </w:tabs>
        <w:spacing w:line="271" w:lineRule="exact"/>
        <w:ind w:left="1854"/>
        <w:jc w:val="left"/>
        <w:rPr>
          <w:sz w:val="24"/>
        </w:rPr>
      </w:pPr>
      <w:r>
        <w:rPr>
          <w:sz w:val="24"/>
        </w:rPr>
        <w:t xml:space="preserve">знатьусловияобеспечениябезопасностиучастниковдорожного </w:t>
      </w:r>
      <w:r>
        <w:rPr>
          <w:spacing w:val="-2"/>
          <w:sz w:val="24"/>
        </w:rPr>
        <w:t>движения;</w:t>
      </w:r>
    </w:p>
    <w:p w:rsidR="00F00F43" w:rsidRDefault="00F00F43">
      <w:pPr>
        <w:pStyle w:val="a4"/>
        <w:spacing w:line="271" w:lineRule="exact"/>
        <w:jc w:val="left"/>
        <w:rPr>
          <w:sz w:val="24"/>
        </w:rPr>
        <w:sectPr w:rsidR="00F00F43">
          <w:pgSz w:w="11910" w:h="16840"/>
          <w:pgMar w:top="1080" w:right="0" w:bottom="1120" w:left="566" w:header="0" w:footer="886" w:gutter="0"/>
          <w:cols w:space="720"/>
        </w:sectPr>
      </w:pPr>
    </w:p>
    <w:p w:rsidR="00F00F43" w:rsidRDefault="002A7C5D">
      <w:pPr>
        <w:pStyle w:val="a4"/>
        <w:numPr>
          <w:ilvl w:val="1"/>
          <w:numId w:val="35"/>
        </w:numPr>
        <w:tabs>
          <w:tab w:val="left" w:pos="1854"/>
        </w:tabs>
        <w:spacing w:before="60"/>
        <w:ind w:left="1854"/>
        <w:jc w:val="left"/>
        <w:rPr>
          <w:sz w:val="24"/>
        </w:rPr>
      </w:pPr>
      <w:r>
        <w:rPr>
          <w:sz w:val="24"/>
        </w:rPr>
        <w:lastRenderedPageBreak/>
        <w:t>знатьправиладорожногодвижениядля</w:t>
      </w:r>
      <w:r>
        <w:rPr>
          <w:spacing w:val="-2"/>
          <w:sz w:val="24"/>
        </w:rPr>
        <w:t xml:space="preserve"> пешеходов;</w:t>
      </w:r>
    </w:p>
    <w:p w:rsidR="00F00F43" w:rsidRDefault="002A7C5D">
      <w:pPr>
        <w:pStyle w:val="a4"/>
        <w:numPr>
          <w:ilvl w:val="1"/>
          <w:numId w:val="35"/>
        </w:numPr>
        <w:tabs>
          <w:tab w:val="left" w:pos="1854"/>
        </w:tabs>
        <w:spacing w:before="2" w:line="275" w:lineRule="exact"/>
        <w:ind w:left="1854"/>
        <w:jc w:val="left"/>
        <w:rPr>
          <w:sz w:val="24"/>
        </w:rPr>
      </w:pPr>
      <w:r>
        <w:rPr>
          <w:sz w:val="24"/>
        </w:rPr>
        <w:t>классифицироватьихарактеризоватьдорожныезнакидля</w:t>
      </w:r>
      <w:r>
        <w:rPr>
          <w:spacing w:val="-2"/>
          <w:sz w:val="24"/>
        </w:rPr>
        <w:t xml:space="preserve"> пешеходов;</w:t>
      </w:r>
    </w:p>
    <w:p w:rsidR="00F00F43" w:rsidRDefault="002A7C5D">
      <w:pPr>
        <w:pStyle w:val="a4"/>
        <w:numPr>
          <w:ilvl w:val="1"/>
          <w:numId w:val="35"/>
        </w:numPr>
        <w:tabs>
          <w:tab w:val="left" w:pos="1854"/>
        </w:tabs>
        <w:spacing w:line="275" w:lineRule="exact"/>
        <w:ind w:left="1854"/>
        <w:jc w:val="left"/>
        <w:rPr>
          <w:sz w:val="24"/>
        </w:rPr>
      </w:pPr>
      <w:r>
        <w:rPr>
          <w:sz w:val="24"/>
        </w:rPr>
        <w:t>знать«дорожныеловушки»иобъяснятьправилаих</w:t>
      </w:r>
      <w:r>
        <w:rPr>
          <w:spacing w:val="-2"/>
          <w:sz w:val="24"/>
        </w:rPr>
        <w:t>предупреждения;</w:t>
      </w:r>
    </w:p>
    <w:p w:rsidR="00F00F43" w:rsidRDefault="002A7C5D">
      <w:pPr>
        <w:pStyle w:val="a4"/>
        <w:numPr>
          <w:ilvl w:val="1"/>
          <w:numId w:val="35"/>
        </w:numPr>
        <w:tabs>
          <w:tab w:val="left" w:pos="1854"/>
        </w:tabs>
        <w:spacing w:before="3" w:line="275" w:lineRule="exact"/>
        <w:ind w:left="1854"/>
        <w:jc w:val="left"/>
        <w:rPr>
          <w:sz w:val="24"/>
        </w:rPr>
      </w:pPr>
      <w:r>
        <w:rPr>
          <w:sz w:val="24"/>
        </w:rPr>
        <w:t>иметьнавыкибезопасногоперехода</w:t>
      </w:r>
      <w:r>
        <w:rPr>
          <w:spacing w:val="-2"/>
          <w:sz w:val="24"/>
        </w:rPr>
        <w:t>дороги;</w:t>
      </w:r>
    </w:p>
    <w:p w:rsidR="00F00F43" w:rsidRDefault="002A7C5D">
      <w:pPr>
        <w:pStyle w:val="a4"/>
        <w:numPr>
          <w:ilvl w:val="1"/>
          <w:numId w:val="35"/>
        </w:numPr>
        <w:tabs>
          <w:tab w:val="left" w:pos="1854"/>
        </w:tabs>
        <w:spacing w:line="275" w:lineRule="exact"/>
        <w:ind w:left="1854"/>
        <w:jc w:val="left"/>
        <w:rPr>
          <w:sz w:val="24"/>
        </w:rPr>
      </w:pPr>
      <w:r>
        <w:rPr>
          <w:sz w:val="24"/>
        </w:rPr>
        <w:t>знатьправилаприменениясветовозвращающих</w:t>
      </w:r>
      <w:r>
        <w:rPr>
          <w:spacing w:val="-2"/>
          <w:sz w:val="24"/>
        </w:rPr>
        <w:t>элементов;</w:t>
      </w:r>
    </w:p>
    <w:p w:rsidR="00F00F43" w:rsidRDefault="002A7C5D">
      <w:pPr>
        <w:pStyle w:val="a4"/>
        <w:numPr>
          <w:ilvl w:val="1"/>
          <w:numId w:val="35"/>
        </w:numPr>
        <w:tabs>
          <w:tab w:val="left" w:pos="1854"/>
        </w:tabs>
        <w:spacing w:before="2" w:line="275" w:lineRule="exact"/>
        <w:ind w:left="1854"/>
        <w:jc w:val="left"/>
        <w:rPr>
          <w:sz w:val="24"/>
        </w:rPr>
      </w:pPr>
      <w:r>
        <w:rPr>
          <w:sz w:val="24"/>
        </w:rPr>
        <w:t>знатьправиладорожногодвижениядля</w:t>
      </w:r>
      <w:r>
        <w:rPr>
          <w:spacing w:val="-2"/>
          <w:sz w:val="24"/>
        </w:rPr>
        <w:t xml:space="preserve"> пассажиров;</w:t>
      </w:r>
    </w:p>
    <w:p w:rsidR="00F00F43" w:rsidRDefault="002A7C5D">
      <w:pPr>
        <w:pStyle w:val="a4"/>
        <w:numPr>
          <w:ilvl w:val="1"/>
          <w:numId w:val="35"/>
        </w:numPr>
        <w:tabs>
          <w:tab w:val="left" w:pos="1854"/>
        </w:tabs>
        <w:spacing w:line="275" w:lineRule="exact"/>
        <w:ind w:left="1854"/>
        <w:jc w:val="left"/>
        <w:rPr>
          <w:sz w:val="24"/>
        </w:rPr>
      </w:pPr>
      <w:r>
        <w:rPr>
          <w:sz w:val="24"/>
        </w:rPr>
        <w:t>знатьобязанностипассажировмаршрутныхтранспортных</w:t>
      </w:r>
      <w:r>
        <w:rPr>
          <w:spacing w:val="-2"/>
          <w:sz w:val="24"/>
        </w:rPr>
        <w:t>средств;</w:t>
      </w:r>
    </w:p>
    <w:p w:rsidR="00F00F43" w:rsidRDefault="002A7C5D">
      <w:pPr>
        <w:pStyle w:val="a4"/>
        <w:numPr>
          <w:ilvl w:val="1"/>
          <w:numId w:val="35"/>
        </w:numPr>
        <w:tabs>
          <w:tab w:val="left" w:pos="1854"/>
          <w:tab w:val="left" w:pos="1916"/>
        </w:tabs>
        <w:spacing w:before="5" w:line="237" w:lineRule="auto"/>
        <w:ind w:right="1934" w:hanging="360"/>
        <w:jc w:val="left"/>
        <w:rPr>
          <w:sz w:val="24"/>
        </w:rPr>
      </w:pPr>
      <w:r>
        <w:rPr>
          <w:sz w:val="24"/>
        </w:rPr>
        <w:t xml:space="preserve">знатьправилапримененияремнябезопасностии детскихудерживающих </w:t>
      </w:r>
      <w:r>
        <w:rPr>
          <w:spacing w:val="-2"/>
          <w:sz w:val="24"/>
        </w:rPr>
        <w:t>устройств;</w:t>
      </w:r>
    </w:p>
    <w:p w:rsidR="00F00F43" w:rsidRDefault="002A7C5D">
      <w:pPr>
        <w:pStyle w:val="a4"/>
        <w:numPr>
          <w:ilvl w:val="1"/>
          <w:numId w:val="35"/>
        </w:numPr>
        <w:tabs>
          <w:tab w:val="left" w:pos="1854"/>
          <w:tab w:val="left" w:pos="1916"/>
        </w:tabs>
        <w:spacing w:before="6" w:line="237" w:lineRule="auto"/>
        <w:ind w:right="1445" w:hanging="360"/>
        <w:jc w:val="left"/>
        <w:rPr>
          <w:sz w:val="24"/>
        </w:rPr>
      </w:pPr>
      <w:r>
        <w:rPr>
          <w:sz w:val="24"/>
        </w:rPr>
        <w:t>иметьнавыкибезопасныхдействий пассажиров приопасныхи чрезвычайных ситуациях в маршрутных транспортных средствах;</w:t>
      </w:r>
    </w:p>
    <w:p w:rsidR="00F00F43" w:rsidRDefault="002A7C5D">
      <w:pPr>
        <w:pStyle w:val="a4"/>
        <w:numPr>
          <w:ilvl w:val="1"/>
          <w:numId w:val="35"/>
        </w:numPr>
        <w:tabs>
          <w:tab w:val="left" w:pos="1854"/>
        </w:tabs>
        <w:spacing w:before="3" w:line="275" w:lineRule="exact"/>
        <w:ind w:left="1854"/>
        <w:jc w:val="left"/>
        <w:rPr>
          <w:sz w:val="24"/>
        </w:rPr>
      </w:pPr>
      <w:r>
        <w:rPr>
          <w:sz w:val="24"/>
        </w:rPr>
        <w:t>знатьправилаповеденияпассажира</w:t>
      </w:r>
      <w:r>
        <w:rPr>
          <w:spacing w:val="-2"/>
          <w:sz w:val="24"/>
        </w:rPr>
        <w:t>мотоцикла;</w:t>
      </w:r>
    </w:p>
    <w:p w:rsidR="00F00F43" w:rsidRDefault="002A7C5D">
      <w:pPr>
        <w:pStyle w:val="a4"/>
        <w:numPr>
          <w:ilvl w:val="1"/>
          <w:numId w:val="35"/>
        </w:numPr>
        <w:tabs>
          <w:tab w:val="left" w:pos="1854"/>
          <w:tab w:val="left" w:pos="1916"/>
        </w:tabs>
        <w:spacing w:line="242" w:lineRule="auto"/>
        <w:ind w:right="1792" w:hanging="360"/>
        <w:jc w:val="left"/>
        <w:rPr>
          <w:sz w:val="24"/>
        </w:rPr>
      </w:pPr>
      <w:r>
        <w:rPr>
          <w:sz w:val="24"/>
        </w:rPr>
        <w:t>знатьправиладорожногодвижениядляводителявелосипеда,мопеда,лиц, использующих средства индивидуальной мобильности;</w:t>
      </w:r>
    </w:p>
    <w:p w:rsidR="00F00F43" w:rsidRDefault="002A7C5D">
      <w:pPr>
        <w:pStyle w:val="a4"/>
        <w:numPr>
          <w:ilvl w:val="1"/>
          <w:numId w:val="35"/>
        </w:numPr>
        <w:tabs>
          <w:tab w:val="left" w:pos="1854"/>
        </w:tabs>
        <w:spacing w:line="271" w:lineRule="exact"/>
        <w:ind w:left="1854"/>
        <w:jc w:val="left"/>
        <w:rPr>
          <w:sz w:val="24"/>
        </w:rPr>
      </w:pPr>
      <w:r>
        <w:rPr>
          <w:sz w:val="24"/>
        </w:rPr>
        <w:t>знатьдорожныезнакидляводителявелосипеда,сигналы</w:t>
      </w:r>
      <w:r>
        <w:rPr>
          <w:spacing w:val="-2"/>
          <w:sz w:val="24"/>
        </w:rPr>
        <w:t>велосипедиста;</w:t>
      </w:r>
    </w:p>
    <w:p w:rsidR="00F00F43" w:rsidRDefault="002A7C5D">
      <w:pPr>
        <w:pStyle w:val="a4"/>
        <w:numPr>
          <w:ilvl w:val="1"/>
          <w:numId w:val="35"/>
        </w:numPr>
        <w:tabs>
          <w:tab w:val="left" w:pos="1854"/>
          <w:tab w:val="left" w:pos="1916"/>
        </w:tabs>
        <w:spacing w:before="4" w:line="237" w:lineRule="auto"/>
        <w:ind w:right="1704" w:hanging="360"/>
        <w:jc w:val="left"/>
        <w:rPr>
          <w:sz w:val="24"/>
        </w:rPr>
      </w:pPr>
      <w:r>
        <w:rPr>
          <w:sz w:val="24"/>
        </w:rPr>
        <w:t xml:space="preserve">знатьправилаподготовкиивыработатьнавыкибезопасногоиспользования </w:t>
      </w:r>
      <w:r>
        <w:rPr>
          <w:spacing w:val="-2"/>
          <w:sz w:val="24"/>
        </w:rPr>
        <w:t>велосипеда;</w:t>
      </w:r>
    </w:p>
    <w:p w:rsidR="00F00F43" w:rsidRDefault="002A7C5D">
      <w:pPr>
        <w:pStyle w:val="a4"/>
        <w:numPr>
          <w:ilvl w:val="1"/>
          <w:numId w:val="35"/>
        </w:numPr>
        <w:tabs>
          <w:tab w:val="left" w:pos="1854"/>
        </w:tabs>
        <w:spacing w:before="4" w:line="275" w:lineRule="exact"/>
        <w:ind w:left="1854"/>
        <w:jc w:val="left"/>
        <w:rPr>
          <w:sz w:val="24"/>
        </w:rPr>
      </w:pPr>
      <w:r>
        <w:rPr>
          <w:sz w:val="24"/>
        </w:rPr>
        <w:t>знатьтребованияправилдорожногодвижениякводителю</w:t>
      </w:r>
      <w:r>
        <w:rPr>
          <w:spacing w:val="-2"/>
          <w:sz w:val="24"/>
        </w:rPr>
        <w:t>мотоцикла;</w:t>
      </w:r>
    </w:p>
    <w:p w:rsidR="00F00F43" w:rsidRDefault="002A7C5D">
      <w:pPr>
        <w:pStyle w:val="a4"/>
        <w:numPr>
          <w:ilvl w:val="1"/>
          <w:numId w:val="35"/>
        </w:numPr>
        <w:tabs>
          <w:tab w:val="left" w:pos="1854"/>
          <w:tab w:val="left" w:pos="1916"/>
        </w:tabs>
        <w:spacing w:line="242" w:lineRule="auto"/>
        <w:ind w:right="1662" w:hanging="360"/>
        <w:jc w:val="left"/>
        <w:rPr>
          <w:sz w:val="24"/>
        </w:rPr>
      </w:pPr>
      <w:r>
        <w:rPr>
          <w:sz w:val="24"/>
        </w:rPr>
        <w:t>классифицироватьдорожно-транспортныепроисшествияихарактеризовать причины их возникновения;</w:t>
      </w:r>
    </w:p>
    <w:p w:rsidR="00F00F43" w:rsidRDefault="002A7C5D">
      <w:pPr>
        <w:pStyle w:val="a4"/>
        <w:numPr>
          <w:ilvl w:val="1"/>
          <w:numId w:val="35"/>
        </w:numPr>
        <w:tabs>
          <w:tab w:val="left" w:pos="1854"/>
          <w:tab w:val="left" w:pos="1916"/>
        </w:tabs>
        <w:spacing w:line="242" w:lineRule="auto"/>
        <w:ind w:right="2261" w:hanging="360"/>
        <w:jc w:val="left"/>
        <w:rPr>
          <w:sz w:val="24"/>
        </w:rPr>
      </w:pPr>
      <w:r>
        <w:rPr>
          <w:sz w:val="24"/>
        </w:rPr>
        <w:t xml:space="preserve">иметьнавыкибезопасныхдействийочевидцадорожно-транспортного </w:t>
      </w:r>
      <w:r>
        <w:rPr>
          <w:spacing w:val="-2"/>
          <w:sz w:val="24"/>
        </w:rPr>
        <w:t>происшествия;</w:t>
      </w:r>
    </w:p>
    <w:p w:rsidR="00F00F43" w:rsidRDefault="002A7C5D">
      <w:pPr>
        <w:pStyle w:val="a4"/>
        <w:numPr>
          <w:ilvl w:val="1"/>
          <w:numId w:val="35"/>
        </w:numPr>
        <w:tabs>
          <w:tab w:val="left" w:pos="1854"/>
        </w:tabs>
        <w:spacing w:line="271" w:lineRule="exact"/>
        <w:ind w:left="1854"/>
        <w:jc w:val="left"/>
        <w:rPr>
          <w:sz w:val="24"/>
        </w:rPr>
      </w:pPr>
      <w:r>
        <w:rPr>
          <w:sz w:val="24"/>
        </w:rPr>
        <w:t>знатьпорядокдействий припожарена</w:t>
      </w:r>
      <w:r>
        <w:rPr>
          <w:spacing w:val="-2"/>
          <w:sz w:val="24"/>
        </w:rPr>
        <w:t>транспорте;</w:t>
      </w:r>
    </w:p>
    <w:p w:rsidR="00F00F43" w:rsidRDefault="002A7C5D">
      <w:pPr>
        <w:pStyle w:val="a4"/>
        <w:numPr>
          <w:ilvl w:val="1"/>
          <w:numId w:val="35"/>
        </w:numPr>
        <w:tabs>
          <w:tab w:val="left" w:pos="1854"/>
          <w:tab w:val="left" w:pos="1916"/>
        </w:tabs>
        <w:spacing w:line="237" w:lineRule="auto"/>
        <w:ind w:right="1470" w:hanging="360"/>
        <w:jc w:val="left"/>
        <w:rPr>
          <w:sz w:val="24"/>
        </w:rPr>
      </w:pPr>
      <w:r>
        <w:rPr>
          <w:sz w:val="24"/>
        </w:rPr>
        <w:t>знатьособенностииопасности наразличныхвидахтранспорта(внеуличного, железнодорожного, водного, воздушного);</w:t>
      </w:r>
    </w:p>
    <w:p w:rsidR="00F00F43" w:rsidRDefault="002A7C5D">
      <w:pPr>
        <w:pStyle w:val="a4"/>
        <w:numPr>
          <w:ilvl w:val="1"/>
          <w:numId w:val="35"/>
        </w:numPr>
        <w:tabs>
          <w:tab w:val="left" w:pos="1854"/>
        </w:tabs>
        <w:spacing w:before="1" w:line="275" w:lineRule="exact"/>
        <w:ind w:left="1854"/>
        <w:jc w:val="left"/>
        <w:rPr>
          <w:sz w:val="24"/>
        </w:rPr>
      </w:pPr>
      <w:r>
        <w:rPr>
          <w:sz w:val="24"/>
        </w:rPr>
        <w:t>знатьобязанностипассажировотдельныхвидов</w:t>
      </w:r>
      <w:r>
        <w:rPr>
          <w:spacing w:val="-2"/>
          <w:sz w:val="24"/>
        </w:rPr>
        <w:t>транспорта;</w:t>
      </w:r>
    </w:p>
    <w:p w:rsidR="00F00F43" w:rsidRDefault="002A7C5D">
      <w:pPr>
        <w:pStyle w:val="a4"/>
        <w:numPr>
          <w:ilvl w:val="1"/>
          <w:numId w:val="35"/>
        </w:numPr>
        <w:tabs>
          <w:tab w:val="left" w:pos="1854"/>
          <w:tab w:val="left" w:pos="1916"/>
        </w:tabs>
        <w:spacing w:line="242" w:lineRule="auto"/>
        <w:ind w:right="1137" w:hanging="360"/>
        <w:jc w:val="left"/>
        <w:rPr>
          <w:sz w:val="24"/>
        </w:rPr>
      </w:pPr>
      <w:r>
        <w:rPr>
          <w:sz w:val="24"/>
        </w:rPr>
        <w:t>иметьнавыкибезопасногоповеденияпассажировприразличныхпроисшествиях на отдельных видах транспорта;</w:t>
      </w:r>
    </w:p>
    <w:p w:rsidR="00F00F43" w:rsidRDefault="002A7C5D">
      <w:pPr>
        <w:pStyle w:val="a4"/>
        <w:numPr>
          <w:ilvl w:val="1"/>
          <w:numId w:val="35"/>
        </w:numPr>
        <w:tabs>
          <w:tab w:val="left" w:pos="1854"/>
          <w:tab w:val="left" w:pos="1916"/>
        </w:tabs>
        <w:spacing w:line="242" w:lineRule="auto"/>
        <w:ind w:right="1269" w:hanging="360"/>
        <w:jc w:val="left"/>
        <w:rPr>
          <w:sz w:val="24"/>
        </w:rPr>
      </w:pPr>
      <w:r>
        <w:rPr>
          <w:sz w:val="24"/>
        </w:rPr>
        <w:t>знать правилаииметьнавыкиоказанияпервойпомощиприразличныхтравмах в результате чрезвычайных ситуаций на транспорте;</w:t>
      </w:r>
    </w:p>
    <w:p w:rsidR="00F00F43" w:rsidRDefault="002A7C5D">
      <w:pPr>
        <w:pStyle w:val="a4"/>
        <w:numPr>
          <w:ilvl w:val="1"/>
          <w:numId w:val="35"/>
        </w:numPr>
        <w:tabs>
          <w:tab w:val="left" w:pos="1854"/>
        </w:tabs>
        <w:spacing w:line="276" w:lineRule="exact"/>
        <w:ind w:left="1854"/>
        <w:jc w:val="left"/>
        <w:rPr>
          <w:sz w:val="24"/>
        </w:rPr>
      </w:pPr>
      <w:r>
        <w:rPr>
          <w:sz w:val="24"/>
        </w:rPr>
        <w:t>знатьспособыизвлеченияпострадавшегоиз</w:t>
      </w:r>
      <w:r>
        <w:rPr>
          <w:spacing w:val="-2"/>
          <w:sz w:val="24"/>
        </w:rPr>
        <w:t>транспорта.</w:t>
      </w:r>
    </w:p>
    <w:p w:rsidR="00F00F43" w:rsidRDefault="00F00F43">
      <w:pPr>
        <w:pStyle w:val="a3"/>
        <w:spacing w:before="3"/>
        <w:ind w:left="0" w:firstLine="0"/>
        <w:jc w:val="left"/>
      </w:pPr>
    </w:p>
    <w:p w:rsidR="00F00F43" w:rsidRDefault="002A7C5D">
      <w:pPr>
        <w:pStyle w:val="21"/>
        <w:ind w:left="1133"/>
        <w:jc w:val="left"/>
      </w:pPr>
      <w:r>
        <w:t>Модуль№6«Безопасностьв общественных</w:t>
      </w:r>
      <w:r>
        <w:rPr>
          <w:spacing w:val="-2"/>
        </w:rPr>
        <w:t>местах»:</w:t>
      </w:r>
    </w:p>
    <w:p w:rsidR="00F00F43" w:rsidRDefault="002A7C5D">
      <w:pPr>
        <w:pStyle w:val="a4"/>
        <w:numPr>
          <w:ilvl w:val="1"/>
          <w:numId w:val="35"/>
        </w:numPr>
        <w:tabs>
          <w:tab w:val="left" w:pos="1854"/>
        </w:tabs>
        <w:spacing w:before="272" w:line="275" w:lineRule="exact"/>
        <w:ind w:left="1854"/>
        <w:jc w:val="left"/>
        <w:rPr>
          <w:sz w:val="24"/>
        </w:rPr>
      </w:pPr>
      <w:r>
        <w:rPr>
          <w:sz w:val="24"/>
        </w:rPr>
        <w:t>классифицироватьобщественные</w:t>
      </w:r>
      <w:r>
        <w:rPr>
          <w:spacing w:val="-2"/>
          <w:sz w:val="24"/>
        </w:rPr>
        <w:t xml:space="preserve"> места;</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характеризоватьпотенциальныеисточникиопасностивобщественных</w:t>
      </w:r>
      <w:r>
        <w:rPr>
          <w:spacing w:val="-2"/>
          <w:sz w:val="24"/>
        </w:rPr>
        <w:t>местах;</w:t>
      </w:r>
    </w:p>
    <w:p w:rsidR="00F00F43" w:rsidRDefault="002A7C5D">
      <w:pPr>
        <w:pStyle w:val="a4"/>
        <w:numPr>
          <w:ilvl w:val="1"/>
          <w:numId w:val="35"/>
        </w:numPr>
        <w:tabs>
          <w:tab w:val="left" w:pos="1854"/>
        </w:tabs>
        <w:spacing w:before="2" w:line="275" w:lineRule="exact"/>
        <w:ind w:left="1854"/>
        <w:jc w:val="left"/>
        <w:rPr>
          <w:sz w:val="24"/>
        </w:rPr>
      </w:pPr>
      <w:r>
        <w:rPr>
          <w:sz w:val="24"/>
        </w:rPr>
        <w:t>знатьправилавызоваэкстренныхслужбипорядоквзаимодействияс</w:t>
      </w:r>
      <w:r>
        <w:rPr>
          <w:spacing w:val="-2"/>
          <w:sz w:val="24"/>
        </w:rPr>
        <w:t>ними;</w:t>
      </w:r>
    </w:p>
    <w:p w:rsidR="00F00F43" w:rsidRDefault="002A7C5D">
      <w:pPr>
        <w:pStyle w:val="a4"/>
        <w:numPr>
          <w:ilvl w:val="1"/>
          <w:numId w:val="35"/>
        </w:numPr>
        <w:tabs>
          <w:tab w:val="left" w:pos="1854"/>
          <w:tab w:val="left" w:pos="1916"/>
        </w:tabs>
        <w:spacing w:line="242" w:lineRule="auto"/>
        <w:ind w:right="1206" w:hanging="360"/>
        <w:jc w:val="left"/>
        <w:rPr>
          <w:sz w:val="24"/>
        </w:rPr>
      </w:pPr>
      <w:r>
        <w:rPr>
          <w:sz w:val="24"/>
        </w:rPr>
        <w:t xml:space="preserve">уметьпланироватьдействияв случаевозникновенияопаснойиличрезвычайной </w:t>
      </w:r>
      <w:r>
        <w:rPr>
          <w:spacing w:val="-2"/>
          <w:sz w:val="24"/>
        </w:rPr>
        <w:t>ситуации;</w:t>
      </w:r>
    </w:p>
    <w:p w:rsidR="00F00F43" w:rsidRDefault="002A7C5D">
      <w:pPr>
        <w:pStyle w:val="a4"/>
        <w:numPr>
          <w:ilvl w:val="1"/>
          <w:numId w:val="35"/>
        </w:numPr>
        <w:tabs>
          <w:tab w:val="left" w:pos="1854"/>
          <w:tab w:val="left" w:pos="1916"/>
        </w:tabs>
        <w:spacing w:line="242" w:lineRule="auto"/>
        <w:ind w:right="1285" w:hanging="360"/>
        <w:jc w:val="left"/>
        <w:rPr>
          <w:sz w:val="24"/>
        </w:rPr>
      </w:pPr>
      <w:r>
        <w:rPr>
          <w:sz w:val="24"/>
        </w:rPr>
        <w:t>характеризоватьрискимассовыхмероприятийиобъяснятьправилаподготовки к посещению массовых мероприятий;</w:t>
      </w:r>
    </w:p>
    <w:p w:rsidR="00F00F43" w:rsidRDefault="002A7C5D">
      <w:pPr>
        <w:pStyle w:val="a4"/>
        <w:numPr>
          <w:ilvl w:val="1"/>
          <w:numId w:val="35"/>
        </w:numPr>
        <w:tabs>
          <w:tab w:val="left" w:pos="1854"/>
          <w:tab w:val="left" w:pos="1916"/>
        </w:tabs>
        <w:spacing w:line="242" w:lineRule="auto"/>
        <w:ind w:right="1824" w:hanging="360"/>
        <w:jc w:val="left"/>
        <w:rPr>
          <w:sz w:val="24"/>
        </w:rPr>
      </w:pPr>
      <w:r>
        <w:rPr>
          <w:sz w:val="24"/>
        </w:rPr>
        <w:t>иметьнавыкибезопасногоповеденияприбеспорядкахв местахмассового пребывания людей;</w:t>
      </w:r>
    </w:p>
    <w:p w:rsidR="00F00F43" w:rsidRDefault="002A7C5D">
      <w:pPr>
        <w:pStyle w:val="a4"/>
        <w:numPr>
          <w:ilvl w:val="1"/>
          <w:numId w:val="35"/>
        </w:numPr>
        <w:tabs>
          <w:tab w:val="left" w:pos="1854"/>
        </w:tabs>
        <w:spacing w:line="271" w:lineRule="exact"/>
        <w:ind w:left="1854"/>
        <w:jc w:val="left"/>
        <w:rPr>
          <w:sz w:val="24"/>
        </w:rPr>
      </w:pPr>
      <w:r>
        <w:rPr>
          <w:sz w:val="24"/>
        </w:rPr>
        <w:t>иметьнавыкибезопасныхдействий припопаданиивтолпуи</w:t>
      </w:r>
      <w:r>
        <w:rPr>
          <w:spacing w:val="-2"/>
          <w:sz w:val="24"/>
        </w:rPr>
        <w:t>давку;</w:t>
      </w:r>
    </w:p>
    <w:p w:rsidR="00F00F43" w:rsidRDefault="002A7C5D">
      <w:pPr>
        <w:pStyle w:val="a4"/>
        <w:numPr>
          <w:ilvl w:val="1"/>
          <w:numId w:val="35"/>
        </w:numPr>
        <w:tabs>
          <w:tab w:val="left" w:pos="1854"/>
          <w:tab w:val="left" w:pos="1916"/>
        </w:tabs>
        <w:spacing w:line="237" w:lineRule="auto"/>
        <w:ind w:right="1571" w:hanging="360"/>
        <w:jc w:val="left"/>
        <w:rPr>
          <w:sz w:val="24"/>
        </w:rPr>
      </w:pPr>
      <w:r>
        <w:rPr>
          <w:sz w:val="24"/>
        </w:rPr>
        <w:t xml:space="preserve">иметьнавыкибезопасныхдействийприобнаруженииугрозывозникновения </w:t>
      </w:r>
      <w:r>
        <w:rPr>
          <w:spacing w:val="-2"/>
          <w:sz w:val="24"/>
        </w:rPr>
        <w:t>пожара;</w:t>
      </w:r>
    </w:p>
    <w:p w:rsidR="00F00F43" w:rsidRDefault="002A7C5D">
      <w:pPr>
        <w:pStyle w:val="a4"/>
        <w:numPr>
          <w:ilvl w:val="1"/>
          <w:numId w:val="35"/>
        </w:numPr>
        <w:tabs>
          <w:tab w:val="left" w:pos="1854"/>
          <w:tab w:val="left" w:pos="1916"/>
        </w:tabs>
        <w:ind w:right="2599" w:hanging="360"/>
        <w:jc w:val="left"/>
        <w:rPr>
          <w:sz w:val="24"/>
        </w:rPr>
      </w:pPr>
      <w:r>
        <w:rPr>
          <w:sz w:val="24"/>
        </w:rPr>
        <w:t>знатьправилаииметьнавыкибезопасныхдействийприэвакуации из общественных мест и зданий;</w:t>
      </w:r>
    </w:p>
    <w:p w:rsidR="00F00F43" w:rsidRDefault="002A7C5D">
      <w:pPr>
        <w:pStyle w:val="a4"/>
        <w:numPr>
          <w:ilvl w:val="1"/>
          <w:numId w:val="35"/>
        </w:numPr>
        <w:tabs>
          <w:tab w:val="left" w:pos="1854"/>
        </w:tabs>
        <w:spacing w:line="275" w:lineRule="exact"/>
        <w:ind w:left="1854"/>
        <w:jc w:val="left"/>
        <w:rPr>
          <w:sz w:val="24"/>
        </w:rPr>
      </w:pPr>
      <w:r>
        <w:rPr>
          <w:sz w:val="24"/>
        </w:rPr>
        <w:t>знатьнавыкибезопасныхдействийприобрушенияхзданийи</w:t>
      </w:r>
      <w:r>
        <w:rPr>
          <w:spacing w:val="-2"/>
          <w:sz w:val="24"/>
        </w:rPr>
        <w:t>сооружений;</w:t>
      </w:r>
    </w:p>
    <w:p w:rsidR="00F00F43" w:rsidRDefault="002A7C5D">
      <w:pPr>
        <w:pStyle w:val="a4"/>
        <w:numPr>
          <w:ilvl w:val="1"/>
          <w:numId w:val="35"/>
        </w:numPr>
        <w:tabs>
          <w:tab w:val="left" w:pos="1854"/>
          <w:tab w:val="left" w:pos="1916"/>
        </w:tabs>
        <w:spacing w:line="242" w:lineRule="auto"/>
        <w:ind w:right="1598" w:hanging="360"/>
        <w:jc w:val="left"/>
        <w:rPr>
          <w:sz w:val="24"/>
        </w:rPr>
      </w:pPr>
      <w:r>
        <w:rPr>
          <w:sz w:val="24"/>
        </w:rPr>
        <w:t>характеризоватьопасностикриминогенногоиантиобщественногохарактера в общественных местах;</w:t>
      </w:r>
    </w:p>
    <w:p w:rsidR="00F00F43" w:rsidRDefault="00F00F43">
      <w:pPr>
        <w:pStyle w:val="a4"/>
        <w:spacing w:line="242"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35"/>
        </w:numPr>
        <w:tabs>
          <w:tab w:val="left" w:pos="1852"/>
        </w:tabs>
        <w:spacing w:before="60"/>
        <w:ind w:left="1852" w:hanging="296"/>
        <w:rPr>
          <w:sz w:val="24"/>
        </w:rPr>
      </w:pPr>
      <w:r>
        <w:rPr>
          <w:sz w:val="24"/>
        </w:rPr>
        <w:lastRenderedPageBreak/>
        <w:t>иметьпредставлениеобезопасныхдействияхвситуациях</w:t>
      </w:r>
      <w:r>
        <w:rPr>
          <w:spacing w:val="-2"/>
          <w:sz w:val="24"/>
        </w:rPr>
        <w:t>криминогенного</w:t>
      </w:r>
    </w:p>
    <w:p w:rsidR="00F00F43" w:rsidRDefault="002A7C5D">
      <w:pPr>
        <w:pStyle w:val="a3"/>
        <w:spacing w:before="2"/>
        <w:ind w:left="1916" w:right="1469" w:firstLine="0"/>
      </w:pPr>
      <w:r>
        <w:t>и антиобщественногохарактера, приобнаружении бесхозных(потенциально опасных)вещейипредметов,атакжевслучае террористическогоакта,в том числе при захвате и освобождении заложников;</w:t>
      </w:r>
    </w:p>
    <w:p w:rsidR="00F00F43" w:rsidRDefault="002A7C5D">
      <w:pPr>
        <w:pStyle w:val="a4"/>
        <w:numPr>
          <w:ilvl w:val="1"/>
          <w:numId w:val="35"/>
        </w:numPr>
        <w:tabs>
          <w:tab w:val="left" w:pos="1852"/>
        </w:tabs>
        <w:spacing w:before="4"/>
        <w:ind w:left="1852" w:hanging="296"/>
        <w:rPr>
          <w:sz w:val="24"/>
        </w:rPr>
      </w:pPr>
      <w:r>
        <w:rPr>
          <w:sz w:val="24"/>
        </w:rPr>
        <w:t>иметьнавыкидействийпривзаимодействиисправоохранительными</w:t>
      </w:r>
      <w:r>
        <w:rPr>
          <w:spacing w:val="-2"/>
          <w:sz w:val="24"/>
        </w:rPr>
        <w:t>органами.</w:t>
      </w:r>
    </w:p>
    <w:p w:rsidR="00F00F43" w:rsidRDefault="00F00F43">
      <w:pPr>
        <w:pStyle w:val="a3"/>
        <w:spacing w:before="9"/>
        <w:ind w:left="0" w:firstLine="0"/>
        <w:jc w:val="left"/>
      </w:pPr>
    </w:p>
    <w:p w:rsidR="00F00F43" w:rsidRDefault="002A7C5D">
      <w:pPr>
        <w:pStyle w:val="21"/>
        <w:numPr>
          <w:ilvl w:val="0"/>
          <w:numId w:val="35"/>
        </w:numPr>
        <w:tabs>
          <w:tab w:val="left" w:pos="1334"/>
        </w:tabs>
        <w:ind w:left="1334" w:hanging="201"/>
      </w:pPr>
      <w:r>
        <w:t xml:space="preserve">й </w:t>
      </w:r>
      <w:r>
        <w:rPr>
          <w:spacing w:val="-2"/>
        </w:rPr>
        <w:t>класс</w:t>
      </w:r>
    </w:p>
    <w:p w:rsidR="00F00F43" w:rsidRDefault="00F00F43">
      <w:pPr>
        <w:pStyle w:val="a3"/>
        <w:spacing w:before="5"/>
        <w:ind w:left="0" w:firstLine="0"/>
        <w:jc w:val="left"/>
        <w:rPr>
          <w:b/>
        </w:rPr>
      </w:pPr>
    </w:p>
    <w:p w:rsidR="00F00F43" w:rsidRDefault="002A7C5D">
      <w:pPr>
        <w:ind w:left="1133"/>
        <w:rPr>
          <w:b/>
          <w:sz w:val="24"/>
        </w:rPr>
      </w:pPr>
      <w:r>
        <w:rPr>
          <w:b/>
          <w:sz w:val="24"/>
        </w:rPr>
        <w:t>Модуль№7 «Безопасностьвприродной</w:t>
      </w:r>
      <w:r>
        <w:rPr>
          <w:b/>
          <w:spacing w:val="-2"/>
          <w:sz w:val="24"/>
        </w:rPr>
        <w:t>среде»:</w:t>
      </w:r>
    </w:p>
    <w:p w:rsidR="00F00F43" w:rsidRDefault="002A7C5D">
      <w:pPr>
        <w:pStyle w:val="a4"/>
        <w:numPr>
          <w:ilvl w:val="1"/>
          <w:numId w:val="35"/>
        </w:numPr>
        <w:tabs>
          <w:tab w:val="left" w:pos="1854"/>
          <w:tab w:val="left" w:pos="1916"/>
        </w:tabs>
        <w:spacing w:before="274" w:line="237" w:lineRule="auto"/>
        <w:ind w:right="1848" w:hanging="360"/>
        <w:jc w:val="left"/>
        <w:rPr>
          <w:sz w:val="24"/>
        </w:rPr>
      </w:pPr>
      <w:r>
        <w:rPr>
          <w:sz w:val="24"/>
        </w:rPr>
        <w:t xml:space="preserve">классифицироватьихарактеризоватьчрезвычайныеситуацииприродного </w:t>
      </w:r>
      <w:r>
        <w:rPr>
          <w:spacing w:val="-2"/>
          <w:sz w:val="24"/>
        </w:rPr>
        <w:t>характера;</w:t>
      </w:r>
    </w:p>
    <w:p w:rsidR="00F00F43" w:rsidRDefault="002A7C5D">
      <w:pPr>
        <w:pStyle w:val="a4"/>
        <w:numPr>
          <w:ilvl w:val="1"/>
          <w:numId w:val="35"/>
        </w:numPr>
        <w:tabs>
          <w:tab w:val="left" w:pos="1854"/>
          <w:tab w:val="left" w:pos="1916"/>
        </w:tabs>
        <w:spacing w:before="5" w:line="237" w:lineRule="auto"/>
        <w:ind w:right="1080" w:hanging="360"/>
        <w:jc w:val="left"/>
        <w:rPr>
          <w:sz w:val="24"/>
        </w:rPr>
      </w:pPr>
      <w:r>
        <w:rPr>
          <w:sz w:val="24"/>
        </w:rPr>
        <w:t>характеризоватьопасностивприроднойсреде:дикиеживотные,змеи,насекомые и паукообразные, ядовитые грибы и растения;</w:t>
      </w:r>
    </w:p>
    <w:p w:rsidR="00F00F43" w:rsidRDefault="002A7C5D">
      <w:pPr>
        <w:pStyle w:val="a4"/>
        <w:numPr>
          <w:ilvl w:val="1"/>
          <w:numId w:val="35"/>
        </w:numPr>
        <w:tabs>
          <w:tab w:val="left" w:pos="1854"/>
          <w:tab w:val="left" w:pos="1916"/>
        </w:tabs>
        <w:spacing w:before="6" w:line="237" w:lineRule="auto"/>
        <w:ind w:right="1184" w:hanging="360"/>
        <w:jc w:val="left"/>
        <w:rPr>
          <w:sz w:val="24"/>
        </w:rPr>
      </w:pPr>
      <w:r>
        <w:rPr>
          <w:sz w:val="24"/>
        </w:rPr>
        <w:t>иметьпредставлениео безопасныхдействияхпривстречес дикимиживотными, змеями, насекомыми и паукообразными;</w:t>
      </w:r>
    </w:p>
    <w:p w:rsidR="00F00F43" w:rsidRDefault="002A7C5D">
      <w:pPr>
        <w:pStyle w:val="a4"/>
        <w:numPr>
          <w:ilvl w:val="1"/>
          <w:numId w:val="35"/>
        </w:numPr>
        <w:tabs>
          <w:tab w:val="left" w:pos="1854"/>
          <w:tab w:val="left" w:pos="1916"/>
        </w:tabs>
        <w:spacing w:before="3"/>
        <w:ind w:right="1488" w:hanging="360"/>
        <w:jc w:val="left"/>
        <w:rPr>
          <w:sz w:val="24"/>
        </w:rPr>
      </w:pPr>
      <w:r>
        <w:rPr>
          <w:sz w:val="24"/>
        </w:rPr>
        <w:t>знатьправилаповедениядляснижениярискаотравленияядовитымигрибами и растениями;</w:t>
      </w:r>
    </w:p>
    <w:p w:rsidR="00F00F43" w:rsidRDefault="002A7C5D">
      <w:pPr>
        <w:pStyle w:val="a4"/>
        <w:numPr>
          <w:ilvl w:val="1"/>
          <w:numId w:val="35"/>
        </w:numPr>
        <w:tabs>
          <w:tab w:val="left" w:pos="1854"/>
          <w:tab w:val="left" w:pos="1916"/>
        </w:tabs>
        <w:spacing w:before="3" w:line="237" w:lineRule="auto"/>
        <w:ind w:right="1827" w:hanging="360"/>
        <w:jc w:val="left"/>
        <w:rPr>
          <w:sz w:val="24"/>
        </w:rPr>
      </w:pPr>
      <w:r>
        <w:rPr>
          <w:sz w:val="24"/>
        </w:rPr>
        <w:t>характеризоватьавтономныеусловия,раскрыватьихопасностиипорядок подготовки к ним;</w:t>
      </w:r>
    </w:p>
    <w:p w:rsidR="00F00F43" w:rsidRDefault="002A7C5D">
      <w:pPr>
        <w:pStyle w:val="a4"/>
        <w:numPr>
          <w:ilvl w:val="1"/>
          <w:numId w:val="35"/>
        </w:numPr>
        <w:tabs>
          <w:tab w:val="left" w:pos="1854"/>
        </w:tabs>
        <w:spacing w:before="4" w:line="275" w:lineRule="exact"/>
        <w:ind w:left="1854"/>
        <w:jc w:val="left"/>
        <w:rPr>
          <w:sz w:val="24"/>
        </w:rPr>
      </w:pPr>
      <w:r>
        <w:rPr>
          <w:sz w:val="24"/>
        </w:rPr>
        <w:t>иметьпредставлениеобезопасныхдействияхприавтономном</w:t>
      </w:r>
      <w:r>
        <w:rPr>
          <w:spacing w:val="-2"/>
          <w:sz w:val="24"/>
        </w:rPr>
        <w:t>пребывании</w:t>
      </w:r>
    </w:p>
    <w:p w:rsidR="00F00F43" w:rsidRDefault="002A7C5D">
      <w:pPr>
        <w:pStyle w:val="a3"/>
        <w:ind w:left="1916" w:right="961" w:firstLine="0"/>
        <w:jc w:val="left"/>
      </w:pPr>
      <w:r>
        <w:t xml:space="preserve">в природнойсреде:ориентированиена местности,в том числеработаскомпасом и картой, обеспечение ночлега и питания, разведение костра, подача сигналов </w:t>
      </w:r>
      <w:r>
        <w:rPr>
          <w:spacing w:val="-2"/>
        </w:rPr>
        <w:t>бедствия;</w:t>
      </w:r>
    </w:p>
    <w:p w:rsidR="00F00F43" w:rsidRDefault="002A7C5D">
      <w:pPr>
        <w:pStyle w:val="a4"/>
        <w:numPr>
          <w:ilvl w:val="1"/>
          <w:numId w:val="35"/>
        </w:numPr>
        <w:tabs>
          <w:tab w:val="left" w:pos="1854"/>
        </w:tabs>
        <w:spacing w:before="1" w:line="275" w:lineRule="exact"/>
        <w:ind w:left="1854"/>
        <w:jc w:val="left"/>
        <w:rPr>
          <w:sz w:val="24"/>
        </w:rPr>
      </w:pPr>
      <w:r>
        <w:rPr>
          <w:sz w:val="24"/>
        </w:rPr>
        <w:t>классифицироватьихарактеризоватьприродныепожарыи их</w:t>
      </w:r>
      <w:r>
        <w:rPr>
          <w:spacing w:val="-2"/>
          <w:sz w:val="24"/>
        </w:rPr>
        <w:t>опасности;</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характеризоватьфакторыипричинывозникновения</w:t>
      </w:r>
      <w:r>
        <w:rPr>
          <w:spacing w:val="-2"/>
          <w:sz w:val="24"/>
        </w:rPr>
        <w:t xml:space="preserve"> пожаров;</w:t>
      </w:r>
    </w:p>
    <w:p w:rsidR="00F00F43" w:rsidRDefault="002A7C5D">
      <w:pPr>
        <w:pStyle w:val="a4"/>
        <w:numPr>
          <w:ilvl w:val="1"/>
          <w:numId w:val="35"/>
        </w:numPr>
        <w:tabs>
          <w:tab w:val="left" w:pos="1854"/>
          <w:tab w:val="left" w:pos="1916"/>
        </w:tabs>
        <w:spacing w:before="5" w:line="237" w:lineRule="auto"/>
        <w:ind w:right="1085" w:hanging="360"/>
        <w:jc w:val="left"/>
        <w:rPr>
          <w:sz w:val="24"/>
        </w:rPr>
      </w:pPr>
      <w:r>
        <w:rPr>
          <w:sz w:val="24"/>
        </w:rPr>
        <w:t xml:space="preserve">иметьпредставлениео безопасныхдействияхпринахождениив зонеприродного </w:t>
      </w:r>
      <w:r>
        <w:rPr>
          <w:spacing w:val="-2"/>
          <w:sz w:val="24"/>
        </w:rPr>
        <w:t>пожара;</w:t>
      </w:r>
    </w:p>
    <w:p w:rsidR="00F00F43" w:rsidRDefault="002A7C5D">
      <w:pPr>
        <w:pStyle w:val="a4"/>
        <w:numPr>
          <w:ilvl w:val="1"/>
          <w:numId w:val="35"/>
        </w:numPr>
        <w:tabs>
          <w:tab w:val="left" w:pos="1854"/>
        </w:tabs>
        <w:spacing w:before="3" w:line="275" w:lineRule="exact"/>
        <w:ind w:left="1854"/>
        <w:jc w:val="left"/>
        <w:rPr>
          <w:sz w:val="24"/>
        </w:rPr>
      </w:pPr>
      <w:r>
        <w:rPr>
          <w:sz w:val="24"/>
        </w:rPr>
        <w:t xml:space="preserve">иметьпредставлениеоправилахбезопасногоповеденияв </w:t>
      </w:r>
      <w:r>
        <w:rPr>
          <w:spacing w:val="-2"/>
          <w:sz w:val="24"/>
        </w:rPr>
        <w:t>горах;</w:t>
      </w:r>
    </w:p>
    <w:p w:rsidR="00F00F43" w:rsidRDefault="002A7C5D">
      <w:pPr>
        <w:pStyle w:val="a4"/>
        <w:numPr>
          <w:ilvl w:val="1"/>
          <w:numId w:val="35"/>
        </w:numPr>
        <w:tabs>
          <w:tab w:val="left" w:pos="1854"/>
          <w:tab w:val="left" w:pos="1916"/>
        </w:tabs>
        <w:spacing w:line="242" w:lineRule="auto"/>
        <w:ind w:right="1900" w:hanging="360"/>
        <w:jc w:val="left"/>
        <w:rPr>
          <w:sz w:val="24"/>
        </w:rPr>
      </w:pPr>
      <w:r>
        <w:rPr>
          <w:sz w:val="24"/>
        </w:rPr>
        <w:t>характеризоватьснежныелавины,камнепады,сели,оползни,их внешние признаки и опасности;</w:t>
      </w:r>
    </w:p>
    <w:p w:rsidR="00F00F43" w:rsidRDefault="002A7C5D">
      <w:pPr>
        <w:pStyle w:val="a4"/>
        <w:numPr>
          <w:ilvl w:val="1"/>
          <w:numId w:val="35"/>
        </w:numPr>
        <w:tabs>
          <w:tab w:val="left" w:pos="1854"/>
          <w:tab w:val="left" w:pos="1916"/>
        </w:tabs>
        <w:ind w:right="1157" w:hanging="360"/>
        <w:jc w:val="left"/>
        <w:rPr>
          <w:sz w:val="24"/>
        </w:rPr>
      </w:pPr>
      <w:r>
        <w:rPr>
          <w:sz w:val="24"/>
        </w:rPr>
        <w:t xml:space="preserve">иметьпредставлениео безопасныхдействиях,необходимыхдлясниженияриска попадания в лавину, под камнепад, при попадании в зону селя, при начале </w:t>
      </w:r>
      <w:r>
        <w:rPr>
          <w:spacing w:val="-2"/>
          <w:sz w:val="24"/>
        </w:rPr>
        <w:t>оползня;</w:t>
      </w:r>
    </w:p>
    <w:p w:rsidR="00F00F43" w:rsidRDefault="002A7C5D">
      <w:pPr>
        <w:pStyle w:val="a4"/>
        <w:numPr>
          <w:ilvl w:val="1"/>
          <w:numId w:val="35"/>
        </w:numPr>
        <w:tabs>
          <w:tab w:val="left" w:pos="1854"/>
        </w:tabs>
        <w:spacing w:line="275" w:lineRule="exact"/>
        <w:ind w:left="1854"/>
        <w:jc w:val="left"/>
        <w:rPr>
          <w:sz w:val="24"/>
        </w:rPr>
      </w:pPr>
      <w:r>
        <w:rPr>
          <w:sz w:val="24"/>
        </w:rPr>
        <w:t xml:space="preserve">знатьобщиеправилабезопасногоповеденияна </w:t>
      </w:r>
      <w:r>
        <w:rPr>
          <w:spacing w:val="-2"/>
          <w:sz w:val="24"/>
        </w:rPr>
        <w:t>водоемах;</w:t>
      </w:r>
    </w:p>
    <w:p w:rsidR="00F00F43" w:rsidRDefault="002A7C5D">
      <w:pPr>
        <w:pStyle w:val="a4"/>
        <w:numPr>
          <w:ilvl w:val="1"/>
          <w:numId w:val="35"/>
        </w:numPr>
        <w:tabs>
          <w:tab w:val="left" w:pos="1854"/>
          <w:tab w:val="left" w:pos="1916"/>
        </w:tabs>
        <w:spacing w:line="242" w:lineRule="auto"/>
        <w:ind w:right="2519" w:hanging="360"/>
        <w:jc w:val="left"/>
        <w:rPr>
          <w:sz w:val="24"/>
        </w:rPr>
      </w:pPr>
      <w:r>
        <w:rPr>
          <w:sz w:val="24"/>
        </w:rPr>
        <w:t>знатьправилакупания,понимать различиямеждуоборудованными и необорудованными пляжами;</w:t>
      </w:r>
    </w:p>
    <w:p w:rsidR="00F00F43" w:rsidRDefault="002A7C5D">
      <w:pPr>
        <w:pStyle w:val="a4"/>
        <w:numPr>
          <w:ilvl w:val="1"/>
          <w:numId w:val="35"/>
        </w:numPr>
        <w:tabs>
          <w:tab w:val="left" w:pos="1854"/>
        </w:tabs>
        <w:spacing w:line="271" w:lineRule="exact"/>
        <w:ind w:left="1854"/>
        <w:jc w:val="left"/>
        <w:rPr>
          <w:sz w:val="24"/>
        </w:rPr>
      </w:pPr>
      <w:r>
        <w:rPr>
          <w:sz w:val="24"/>
        </w:rPr>
        <w:t>знатьправиласамо-ивзаимопомощитерпящимбедствиена</w:t>
      </w:r>
      <w:r>
        <w:rPr>
          <w:spacing w:val="-2"/>
          <w:sz w:val="24"/>
        </w:rPr>
        <w:t>воде;</w:t>
      </w:r>
    </w:p>
    <w:p w:rsidR="00F00F43" w:rsidRDefault="002A7C5D">
      <w:pPr>
        <w:pStyle w:val="a4"/>
        <w:numPr>
          <w:ilvl w:val="1"/>
          <w:numId w:val="35"/>
        </w:numPr>
        <w:tabs>
          <w:tab w:val="left" w:pos="1854"/>
          <w:tab w:val="left" w:pos="1916"/>
        </w:tabs>
        <w:spacing w:line="237" w:lineRule="auto"/>
        <w:ind w:right="1878" w:hanging="360"/>
        <w:jc w:val="left"/>
        <w:rPr>
          <w:sz w:val="24"/>
        </w:rPr>
      </w:pPr>
      <w:r>
        <w:rPr>
          <w:sz w:val="24"/>
        </w:rPr>
        <w:t>иметьпредставлениео безопасныхдействияхприобнаружениитонущего человека летом и человека в полынье;</w:t>
      </w:r>
    </w:p>
    <w:p w:rsidR="00F00F43" w:rsidRDefault="002A7C5D">
      <w:pPr>
        <w:pStyle w:val="a4"/>
        <w:numPr>
          <w:ilvl w:val="1"/>
          <w:numId w:val="35"/>
        </w:numPr>
        <w:tabs>
          <w:tab w:val="left" w:pos="1854"/>
        </w:tabs>
        <w:spacing w:before="3" w:line="275" w:lineRule="exact"/>
        <w:ind w:left="1854"/>
        <w:jc w:val="left"/>
        <w:rPr>
          <w:sz w:val="24"/>
        </w:rPr>
      </w:pPr>
      <w:r>
        <w:rPr>
          <w:sz w:val="24"/>
        </w:rPr>
        <w:t>знатьправилаповеденияпринахождениинаплавсредствахина</w:t>
      </w:r>
      <w:r>
        <w:rPr>
          <w:spacing w:val="-2"/>
          <w:sz w:val="24"/>
        </w:rPr>
        <w:t xml:space="preserve"> льду;</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характеризоватьнаводнения,ихвнешниепризнакии</w:t>
      </w:r>
      <w:r>
        <w:rPr>
          <w:spacing w:val="-2"/>
          <w:sz w:val="24"/>
        </w:rPr>
        <w:t>опасности;</w:t>
      </w:r>
    </w:p>
    <w:p w:rsidR="00F00F43" w:rsidRDefault="002A7C5D">
      <w:pPr>
        <w:pStyle w:val="a4"/>
        <w:numPr>
          <w:ilvl w:val="1"/>
          <w:numId w:val="35"/>
        </w:numPr>
        <w:tabs>
          <w:tab w:val="left" w:pos="1854"/>
        </w:tabs>
        <w:spacing w:before="3" w:line="275" w:lineRule="exact"/>
        <w:ind w:left="1854"/>
        <w:jc w:val="left"/>
        <w:rPr>
          <w:sz w:val="24"/>
        </w:rPr>
      </w:pPr>
      <w:r>
        <w:rPr>
          <w:sz w:val="24"/>
        </w:rPr>
        <w:t xml:space="preserve">иметьпредставлениеобезопасныхдействияхпри </w:t>
      </w:r>
      <w:r>
        <w:rPr>
          <w:spacing w:val="-2"/>
          <w:sz w:val="24"/>
        </w:rPr>
        <w:t>наводнении;</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характеризоватьцунами, ихвнешниепризнакии</w:t>
      </w:r>
      <w:r>
        <w:rPr>
          <w:spacing w:val="-2"/>
          <w:sz w:val="24"/>
        </w:rPr>
        <w:t xml:space="preserve"> опасности;</w:t>
      </w:r>
    </w:p>
    <w:p w:rsidR="00F00F43" w:rsidRDefault="002A7C5D">
      <w:pPr>
        <w:pStyle w:val="a4"/>
        <w:numPr>
          <w:ilvl w:val="1"/>
          <w:numId w:val="35"/>
        </w:numPr>
        <w:tabs>
          <w:tab w:val="left" w:pos="1854"/>
        </w:tabs>
        <w:spacing w:before="2" w:line="275" w:lineRule="exact"/>
        <w:ind w:left="1854"/>
        <w:jc w:val="left"/>
        <w:rPr>
          <w:sz w:val="24"/>
        </w:rPr>
      </w:pPr>
      <w:r>
        <w:rPr>
          <w:sz w:val="24"/>
        </w:rPr>
        <w:t>иметьпредставлениеобезопасныхдействияхпри нахождениивзоне</w:t>
      </w:r>
      <w:r>
        <w:rPr>
          <w:spacing w:val="-2"/>
          <w:sz w:val="24"/>
        </w:rPr>
        <w:t>цунами;</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характеризоватьураганы,смерчи,ихвнешниепризнакии</w:t>
      </w:r>
      <w:r>
        <w:rPr>
          <w:spacing w:val="-2"/>
          <w:sz w:val="24"/>
        </w:rPr>
        <w:t xml:space="preserve"> опасности;</w:t>
      </w:r>
    </w:p>
    <w:p w:rsidR="00F00F43" w:rsidRDefault="002A7C5D">
      <w:pPr>
        <w:pStyle w:val="a4"/>
        <w:numPr>
          <w:ilvl w:val="1"/>
          <w:numId w:val="35"/>
        </w:numPr>
        <w:tabs>
          <w:tab w:val="left" w:pos="1854"/>
        </w:tabs>
        <w:spacing w:before="3" w:line="275" w:lineRule="exact"/>
        <w:ind w:left="1854"/>
        <w:jc w:val="left"/>
        <w:rPr>
          <w:sz w:val="24"/>
        </w:rPr>
      </w:pPr>
      <w:r>
        <w:rPr>
          <w:sz w:val="24"/>
        </w:rPr>
        <w:t>иметьпредставлениеобезопасныхдействияхприураганахи</w:t>
      </w:r>
      <w:r>
        <w:rPr>
          <w:spacing w:val="-2"/>
          <w:sz w:val="24"/>
        </w:rPr>
        <w:t>смерчах;</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характеризоватьгрозы, ихвнешниепризнакии</w:t>
      </w:r>
      <w:r>
        <w:rPr>
          <w:spacing w:val="-2"/>
          <w:sz w:val="24"/>
        </w:rPr>
        <w:t>опасности;</w:t>
      </w:r>
    </w:p>
    <w:p w:rsidR="00F00F43" w:rsidRDefault="002A7C5D">
      <w:pPr>
        <w:pStyle w:val="a4"/>
        <w:numPr>
          <w:ilvl w:val="1"/>
          <w:numId w:val="35"/>
        </w:numPr>
        <w:tabs>
          <w:tab w:val="left" w:pos="1854"/>
        </w:tabs>
        <w:spacing w:before="2" w:line="275" w:lineRule="exact"/>
        <w:ind w:left="1854"/>
        <w:jc w:val="left"/>
        <w:rPr>
          <w:sz w:val="24"/>
        </w:rPr>
      </w:pPr>
      <w:r>
        <w:rPr>
          <w:sz w:val="24"/>
        </w:rPr>
        <w:t>иметьнавыкибезопасныхдействийприпопаданиив</w:t>
      </w:r>
      <w:r>
        <w:rPr>
          <w:spacing w:val="-2"/>
          <w:sz w:val="24"/>
        </w:rPr>
        <w:t>грозу;</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характеризоватьземлетрясенияиизвержениявулкановиих</w:t>
      </w:r>
      <w:r>
        <w:rPr>
          <w:spacing w:val="-2"/>
          <w:sz w:val="24"/>
        </w:rPr>
        <w:t>опасности;</w:t>
      </w:r>
    </w:p>
    <w:p w:rsidR="00F00F43" w:rsidRDefault="002A7C5D">
      <w:pPr>
        <w:pStyle w:val="a4"/>
        <w:numPr>
          <w:ilvl w:val="1"/>
          <w:numId w:val="35"/>
        </w:numPr>
        <w:tabs>
          <w:tab w:val="left" w:pos="1854"/>
          <w:tab w:val="left" w:pos="1916"/>
        </w:tabs>
        <w:spacing w:before="5" w:line="237" w:lineRule="auto"/>
        <w:ind w:right="1024" w:hanging="360"/>
        <w:jc w:val="left"/>
        <w:rPr>
          <w:sz w:val="24"/>
        </w:rPr>
      </w:pPr>
      <w:r>
        <w:rPr>
          <w:sz w:val="24"/>
        </w:rPr>
        <w:t>иметьпредставлениео безопасныхдействияхприземлетрясении,в томчислепри попадании под завал;</w:t>
      </w:r>
    </w:p>
    <w:p w:rsidR="00F00F43" w:rsidRDefault="00F00F43">
      <w:pPr>
        <w:pStyle w:val="a4"/>
        <w:spacing w:line="237"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35"/>
        </w:numPr>
        <w:tabs>
          <w:tab w:val="left" w:pos="1854"/>
          <w:tab w:val="left" w:pos="1916"/>
        </w:tabs>
        <w:spacing w:before="60" w:line="242" w:lineRule="auto"/>
        <w:ind w:right="1084" w:hanging="360"/>
        <w:jc w:val="left"/>
        <w:rPr>
          <w:sz w:val="24"/>
        </w:rPr>
      </w:pPr>
      <w:r>
        <w:rPr>
          <w:sz w:val="24"/>
        </w:rPr>
        <w:lastRenderedPageBreak/>
        <w:t xml:space="preserve">иметьпредставлениео безопасныхдействияхпринахождениив зонеизвержения </w:t>
      </w:r>
      <w:r>
        <w:rPr>
          <w:spacing w:val="-2"/>
          <w:sz w:val="24"/>
        </w:rPr>
        <w:t>вулкана;</w:t>
      </w:r>
    </w:p>
    <w:p w:rsidR="00F00F43" w:rsidRDefault="002A7C5D">
      <w:pPr>
        <w:pStyle w:val="a4"/>
        <w:numPr>
          <w:ilvl w:val="1"/>
          <w:numId w:val="35"/>
        </w:numPr>
        <w:tabs>
          <w:tab w:val="left" w:pos="1854"/>
        </w:tabs>
        <w:spacing w:line="271" w:lineRule="exact"/>
        <w:ind w:left="1854"/>
        <w:jc w:val="left"/>
        <w:rPr>
          <w:sz w:val="24"/>
        </w:rPr>
      </w:pPr>
      <w:r>
        <w:rPr>
          <w:sz w:val="24"/>
        </w:rPr>
        <w:t>раскрыватьсмыслпонятий«экология»и «экологическая</w:t>
      </w:r>
      <w:r>
        <w:rPr>
          <w:spacing w:val="-2"/>
          <w:sz w:val="24"/>
        </w:rPr>
        <w:t xml:space="preserve"> культура»;</w:t>
      </w:r>
    </w:p>
    <w:p w:rsidR="00F00F43" w:rsidRDefault="002A7C5D">
      <w:pPr>
        <w:pStyle w:val="a4"/>
        <w:numPr>
          <w:ilvl w:val="1"/>
          <w:numId w:val="35"/>
        </w:numPr>
        <w:tabs>
          <w:tab w:val="left" w:pos="1854"/>
        </w:tabs>
        <w:spacing w:before="2" w:line="275" w:lineRule="exact"/>
        <w:ind w:left="1854"/>
        <w:jc w:val="left"/>
        <w:rPr>
          <w:sz w:val="24"/>
        </w:rPr>
      </w:pPr>
      <w:r>
        <w:rPr>
          <w:sz w:val="24"/>
        </w:rPr>
        <w:t>объяснятьзначениеэкологиидляустойчивогоразвития</w:t>
      </w:r>
      <w:r>
        <w:rPr>
          <w:spacing w:val="-2"/>
          <w:sz w:val="24"/>
        </w:rPr>
        <w:t>общества;</w:t>
      </w:r>
    </w:p>
    <w:p w:rsidR="00F00F43" w:rsidRDefault="002A7C5D">
      <w:pPr>
        <w:pStyle w:val="a4"/>
        <w:numPr>
          <w:ilvl w:val="1"/>
          <w:numId w:val="35"/>
        </w:numPr>
        <w:tabs>
          <w:tab w:val="left" w:pos="1854"/>
          <w:tab w:val="left" w:pos="1916"/>
        </w:tabs>
        <w:spacing w:line="247" w:lineRule="auto"/>
        <w:ind w:right="1785" w:hanging="360"/>
        <w:jc w:val="left"/>
        <w:rPr>
          <w:sz w:val="24"/>
        </w:rPr>
      </w:pPr>
      <w:r>
        <w:rPr>
          <w:sz w:val="24"/>
        </w:rPr>
        <w:t>знатьправилабезопасногоповеденияпринеблагоприятнойэкологической обстановке (загрязнении атмосферы).</w:t>
      </w:r>
    </w:p>
    <w:p w:rsidR="00F00F43" w:rsidRDefault="00F00F43">
      <w:pPr>
        <w:pStyle w:val="a3"/>
        <w:ind w:left="0" w:firstLine="0"/>
        <w:jc w:val="left"/>
      </w:pPr>
    </w:p>
    <w:p w:rsidR="00F00F43" w:rsidRDefault="002A7C5D">
      <w:pPr>
        <w:pStyle w:val="21"/>
        <w:ind w:left="1133"/>
        <w:jc w:val="left"/>
      </w:pPr>
      <w:r>
        <w:t>Модуль№8 «Основымедицинскихзнаний.Оказаниепервой</w:t>
      </w:r>
      <w:r>
        <w:rPr>
          <w:spacing w:val="-2"/>
        </w:rPr>
        <w:t>помощи»:</w:t>
      </w:r>
    </w:p>
    <w:p w:rsidR="00F00F43" w:rsidRDefault="002A7C5D">
      <w:pPr>
        <w:pStyle w:val="a4"/>
        <w:numPr>
          <w:ilvl w:val="1"/>
          <w:numId w:val="35"/>
        </w:numPr>
        <w:tabs>
          <w:tab w:val="left" w:pos="1854"/>
          <w:tab w:val="left" w:pos="1916"/>
        </w:tabs>
        <w:spacing w:before="266" w:line="242" w:lineRule="auto"/>
        <w:ind w:right="2695" w:hanging="360"/>
        <w:jc w:val="left"/>
        <w:rPr>
          <w:sz w:val="24"/>
        </w:rPr>
      </w:pPr>
      <w:r>
        <w:rPr>
          <w:sz w:val="24"/>
        </w:rPr>
        <w:t>раскрыватьсмыслпонятий«здоровье»и «здоровыйобразжизни» и их содержание, объяснять значение здоровья для человека;</w:t>
      </w:r>
    </w:p>
    <w:p w:rsidR="00F00F43" w:rsidRDefault="002A7C5D">
      <w:pPr>
        <w:pStyle w:val="a4"/>
        <w:numPr>
          <w:ilvl w:val="1"/>
          <w:numId w:val="35"/>
        </w:numPr>
        <w:tabs>
          <w:tab w:val="left" w:pos="1854"/>
        </w:tabs>
        <w:spacing w:line="271" w:lineRule="exact"/>
        <w:ind w:left="1854"/>
        <w:jc w:val="left"/>
        <w:rPr>
          <w:sz w:val="24"/>
        </w:rPr>
      </w:pPr>
      <w:r>
        <w:rPr>
          <w:sz w:val="24"/>
        </w:rPr>
        <w:t>характеризоватьфакторы,влияющиеназдоровье</w:t>
      </w:r>
      <w:r>
        <w:rPr>
          <w:spacing w:val="-2"/>
          <w:sz w:val="24"/>
        </w:rPr>
        <w:t>человека;</w:t>
      </w:r>
    </w:p>
    <w:p w:rsidR="00F00F43" w:rsidRDefault="002A7C5D">
      <w:pPr>
        <w:pStyle w:val="a4"/>
        <w:numPr>
          <w:ilvl w:val="1"/>
          <w:numId w:val="35"/>
        </w:numPr>
        <w:tabs>
          <w:tab w:val="left" w:pos="1854"/>
          <w:tab w:val="left" w:pos="1916"/>
        </w:tabs>
        <w:spacing w:before="5" w:line="237" w:lineRule="auto"/>
        <w:ind w:right="1049" w:hanging="360"/>
        <w:jc w:val="left"/>
        <w:rPr>
          <w:sz w:val="24"/>
        </w:rPr>
      </w:pPr>
      <w:r>
        <w:rPr>
          <w:sz w:val="24"/>
        </w:rPr>
        <w:t>раскрыватьсодержаниеэлементовздоровогообразажизни,объяснятьпагубность вредных привычек;</w:t>
      </w:r>
    </w:p>
    <w:p w:rsidR="00F00F43" w:rsidRDefault="002A7C5D">
      <w:pPr>
        <w:pStyle w:val="a4"/>
        <w:numPr>
          <w:ilvl w:val="1"/>
          <w:numId w:val="35"/>
        </w:numPr>
        <w:tabs>
          <w:tab w:val="left" w:pos="1854"/>
        </w:tabs>
        <w:spacing w:before="3" w:line="275" w:lineRule="exact"/>
        <w:ind w:left="1854"/>
        <w:jc w:val="left"/>
        <w:rPr>
          <w:sz w:val="24"/>
        </w:rPr>
      </w:pPr>
      <w:r>
        <w:rPr>
          <w:sz w:val="24"/>
        </w:rPr>
        <w:t>обосновыватьличнуюответственностьзасохранение</w:t>
      </w:r>
      <w:r>
        <w:rPr>
          <w:spacing w:val="-2"/>
          <w:sz w:val="24"/>
        </w:rPr>
        <w:t>здоровья;</w:t>
      </w:r>
    </w:p>
    <w:p w:rsidR="00F00F43" w:rsidRDefault="002A7C5D">
      <w:pPr>
        <w:pStyle w:val="a4"/>
        <w:numPr>
          <w:ilvl w:val="1"/>
          <w:numId w:val="35"/>
        </w:numPr>
        <w:tabs>
          <w:tab w:val="left" w:pos="1854"/>
          <w:tab w:val="left" w:pos="1916"/>
        </w:tabs>
        <w:spacing w:line="242" w:lineRule="auto"/>
        <w:ind w:right="2146" w:hanging="360"/>
        <w:jc w:val="left"/>
        <w:rPr>
          <w:sz w:val="24"/>
        </w:rPr>
      </w:pPr>
      <w:r>
        <w:rPr>
          <w:sz w:val="24"/>
        </w:rPr>
        <w:t>раскрыватьпонятие«инфекционныезаболевания»,объяснятьпричины их возникновения;</w:t>
      </w:r>
    </w:p>
    <w:p w:rsidR="00F00F43" w:rsidRDefault="002A7C5D">
      <w:pPr>
        <w:pStyle w:val="a4"/>
        <w:numPr>
          <w:ilvl w:val="1"/>
          <w:numId w:val="35"/>
        </w:numPr>
        <w:tabs>
          <w:tab w:val="left" w:pos="1854"/>
          <w:tab w:val="left" w:pos="1916"/>
        </w:tabs>
        <w:spacing w:line="242" w:lineRule="auto"/>
        <w:ind w:right="1949" w:hanging="360"/>
        <w:jc w:val="left"/>
        <w:rPr>
          <w:sz w:val="24"/>
        </w:rPr>
      </w:pPr>
      <w:r>
        <w:rPr>
          <w:sz w:val="24"/>
        </w:rPr>
        <w:t>характеризоватьмеханизмраспространенияинфекционныхзаболеваний, выработать навыки соблюдения мер их профилактики и защиты от них;</w:t>
      </w:r>
    </w:p>
    <w:p w:rsidR="00F00F43" w:rsidRDefault="002A7C5D">
      <w:pPr>
        <w:pStyle w:val="a4"/>
        <w:numPr>
          <w:ilvl w:val="1"/>
          <w:numId w:val="35"/>
        </w:numPr>
        <w:tabs>
          <w:tab w:val="left" w:pos="1854"/>
          <w:tab w:val="left" w:pos="1916"/>
        </w:tabs>
        <w:spacing w:line="242" w:lineRule="auto"/>
        <w:ind w:right="1196" w:hanging="360"/>
        <w:jc w:val="left"/>
        <w:rPr>
          <w:sz w:val="24"/>
        </w:rPr>
      </w:pPr>
      <w:r>
        <w:rPr>
          <w:sz w:val="24"/>
        </w:rPr>
        <w:t>иметьпредставлениео безопасныхдействияхпривозникновениичрезвычайных ситуаций биолого-социального происхождения (эпидемия, пандемия);</w:t>
      </w:r>
    </w:p>
    <w:p w:rsidR="00F00F43" w:rsidRDefault="002A7C5D">
      <w:pPr>
        <w:pStyle w:val="a4"/>
        <w:numPr>
          <w:ilvl w:val="1"/>
          <w:numId w:val="35"/>
        </w:numPr>
        <w:tabs>
          <w:tab w:val="left" w:pos="1854"/>
        </w:tabs>
        <w:spacing w:line="271" w:lineRule="exact"/>
        <w:ind w:left="1854"/>
        <w:jc w:val="left"/>
        <w:rPr>
          <w:sz w:val="24"/>
        </w:rPr>
      </w:pPr>
      <w:r>
        <w:rPr>
          <w:sz w:val="24"/>
        </w:rPr>
        <w:t>характеризоватьосновныемероприятия,проводимые</w:t>
      </w:r>
      <w:r>
        <w:rPr>
          <w:spacing w:val="-2"/>
          <w:sz w:val="24"/>
        </w:rPr>
        <w:t>государством</w:t>
      </w:r>
    </w:p>
    <w:p w:rsidR="00F00F43" w:rsidRDefault="002A7C5D">
      <w:pPr>
        <w:pStyle w:val="a3"/>
        <w:ind w:left="1916" w:right="835" w:firstLine="0"/>
        <w:jc w:val="left"/>
      </w:pPr>
      <w:r>
        <w:t>по обеспечению безопасности населения при угрозе и во время чрезвычайных ситуацийбиолого-социальногопроисхождения(эпидемия,пандемия,эпизоотия, панзоотия, эпифитотия, панфитотия);</w:t>
      </w:r>
    </w:p>
    <w:p w:rsidR="00F00F43" w:rsidRDefault="002A7C5D">
      <w:pPr>
        <w:pStyle w:val="a4"/>
        <w:numPr>
          <w:ilvl w:val="1"/>
          <w:numId w:val="35"/>
        </w:numPr>
        <w:tabs>
          <w:tab w:val="left" w:pos="1854"/>
        </w:tabs>
        <w:spacing w:line="274" w:lineRule="exact"/>
        <w:ind w:left="1854"/>
        <w:jc w:val="left"/>
        <w:rPr>
          <w:sz w:val="24"/>
        </w:rPr>
      </w:pPr>
      <w:r>
        <w:rPr>
          <w:sz w:val="24"/>
        </w:rPr>
        <w:t>раскрыватьпонятие«неинфекционныезаболевания»идаватьих</w:t>
      </w:r>
      <w:r>
        <w:rPr>
          <w:spacing w:val="-2"/>
          <w:sz w:val="24"/>
        </w:rPr>
        <w:t>классификацию;</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характеризоватьфакторырисканеинфекционных</w:t>
      </w:r>
      <w:r>
        <w:rPr>
          <w:spacing w:val="-2"/>
          <w:sz w:val="24"/>
        </w:rPr>
        <w:t>заболеваний;</w:t>
      </w:r>
    </w:p>
    <w:p w:rsidR="00F00F43" w:rsidRDefault="002A7C5D">
      <w:pPr>
        <w:pStyle w:val="a4"/>
        <w:numPr>
          <w:ilvl w:val="1"/>
          <w:numId w:val="35"/>
        </w:numPr>
        <w:tabs>
          <w:tab w:val="left" w:pos="1854"/>
          <w:tab w:val="left" w:pos="1916"/>
        </w:tabs>
        <w:spacing w:line="242" w:lineRule="auto"/>
        <w:ind w:right="1618" w:hanging="360"/>
        <w:jc w:val="left"/>
        <w:rPr>
          <w:sz w:val="24"/>
        </w:rPr>
      </w:pPr>
      <w:r>
        <w:rPr>
          <w:sz w:val="24"/>
        </w:rPr>
        <w:t>иметьнавыкисоблюдениямерпрофилактикинеинфекционныхзаболеваний и защиты от них;</w:t>
      </w:r>
    </w:p>
    <w:p w:rsidR="00F00F43" w:rsidRDefault="002A7C5D">
      <w:pPr>
        <w:pStyle w:val="a4"/>
        <w:numPr>
          <w:ilvl w:val="1"/>
          <w:numId w:val="35"/>
        </w:numPr>
        <w:tabs>
          <w:tab w:val="left" w:pos="1854"/>
        </w:tabs>
        <w:spacing w:line="271" w:lineRule="exact"/>
        <w:ind w:left="1854"/>
        <w:jc w:val="left"/>
        <w:rPr>
          <w:sz w:val="24"/>
        </w:rPr>
      </w:pPr>
      <w:r>
        <w:rPr>
          <w:sz w:val="24"/>
        </w:rPr>
        <w:t>знатьназначениедиспансеризацииираскрыватьее</w:t>
      </w:r>
      <w:r>
        <w:rPr>
          <w:spacing w:val="-2"/>
          <w:sz w:val="24"/>
        </w:rPr>
        <w:t>задачи;</w:t>
      </w:r>
    </w:p>
    <w:p w:rsidR="00F00F43" w:rsidRDefault="002A7C5D">
      <w:pPr>
        <w:pStyle w:val="a4"/>
        <w:numPr>
          <w:ilvl w:val="1"/>
          <w:numId w:val="35"/>
        </w:numPr>
        <w:tabs>
          <w:tab w:val="left" w:pos="1854"/>
        </w:tabs>
        <w:spacing w:line="275" w:lineRule="exact"/>
        <w:ind w:left="1854"/>
        <w:jc w:val="left"/>
        <w:rPr>
          <w:sz w:val="24"/>
        </w:rPr>
      </w:pPr>
      <w:r>
        <w:rPr>
          <w:sz w:val="24"/>
        </w:rPr>
        <w:t>раскрыватьпонятия«психическоездоровье»и«психическое</w:t>
      </w:r>
      <w:r>
        <w:rPr>
          <w:spacing w:val="-2"/>
          <w:sz w:val="24"/>
        </w:rPr>
        <w:t>благополучие»;</w:t>
      </w:r>
    </w:p>
    <w:p w:rsidR="00F00F43" w:rsidRDefault="002A7C5D">
      <w:pPr>
        <w:pStyle w:val="a4"/>
        <w:numPr>
          <w:ilvl w:val="1"/>
          <w:numId w:val="35"/>
        </w:numPr>
        <w:tabs>
          <w:tab w:val="left" w:pos="1854"/>
        </w:tabs>
        <w:spacing w:line="275" w:lineRule="exact"/>
        <w:ind w:left="1854"/>
        <w:jc w:val="left"/>
        <w:rPr>
          <w:sz w:val="24"/>
        </w:rPr>
      </w:pPr>
      <w:r>
        <w:rPr>
          <w:sz w:val="24"/>
        </w:rPr>
        <w:t>объяснятьпонятие«стресс»иеговлияниена</w:t>
      </w:r>
      <w:r>
        <w:rPr>
          <w:spacing w:val="-2"/>
          <w:sz w:val="24"/>
        </w:rPr>
        <w:t>человека;</w:t>
      </w:r>
    </w:p>
    <w:p w:rsidR="00F00F43" w:rsidRDefault="002A7C5D">
      <w:pPr>
        <w:pStyle w:val="a4"/>
        <w:numPr>
          <w:ilvl w:val="1"/>
          <w:numId w:val="35"/>
        </w:numPr>
        <w:tabs>
          <w:tab w:val="left" w:pos="1854"/>
          <w:tab w:val="left" w:pos="1916"/>
        </w:tabs>
        <w:spacing w:line="237" w:lineRule="auto"/>
        <w:ind w:right="1768" w:hanging="360"/>
        <w:jc w:val="left"/>
        <w:rPr>
          <w:sz w:val="24"/>
        </w:rPr>
      </w:pPr>
      <w:r>
        <w:rPr>
          <w:sz w:val="24"/>
        </w:rPr>
        <w:t>иметьнавыкисоблюдениямерпрофилактикистресса,раскрыватьспособы саморегуляции эмоциональных состояний;</w:t>
      </w:r>
    </w:p>
    <w:p w:rsidR="00F00F43" w:rsidRDefault="002A7C5D">
      <w:pPr>
        <w:pStyle w:val="a4"/>
        <w:numPr>
          <w:ilvl w:val="1"/>
          <w:numId w:val="35"/>
        </w:numPr>
        <w:tabs>
          <w:tab w:val="left" w:pos="1854"/>
        </w:tabs>
        <w:spacing w:before="3" w:line="275" w:lineRule="exact"/>
        <w:ind w:left="1854"/>
        <w:jc w:val="left"/>
        <w:rPr>
          <w:sz w:val="24"/>
        </w:rPr>
      </w:pPr>
      <w:r>
        <w:rPr>
          <w:sz w:val="24"/>
        </w:rPr>
        <w:t>раскрыватьпонятие«перваяпомощь»иее</w:t>
      </w:r>
      <w:r>
        <w:rPr>
          <w:spacing w:val="-2"/>
          <w:sz w:val="24"/>
        </w:rPr>
        <w:t>содержание;</w:t>
      </w:r>
    </w:p>
    <w:p w:rsidR="00F00F43" w:rsidRDefault="002A7C5D">
      <w:pPr>
        <w:pStyle w:val="a4"/>
        <w:numPr>
          <w:ilvl w:val="1"/>
          <w:numId w:val="35"/>
        </w:numPr>
        <w:tabs>
          <w:tab w:val="left" w:pos="1854"/>
        </w:tabs>
        <w:spacing w:line="275" w:lineRule="exact"/>
        <w:ind w:left="1854"/>
        <w:jc w:val="left"/>
        <w:rPr>
          <w:sz w:val="24"/>
        </w:rPr>
      </w:pPr>
      <w:r>
        <w:rPr>
          <w:sz w:val="24"/>
        </w:rPr>
        <w:t>знатьсостояния,требующиеоказанияпервой</w:t>
      </w:r>
      <w:r>
        <w:rPr>
          <w:spacing w:val="-2"/>
          <w:sz w:val="24"/>
        </w:rPr>
        <w:t>помощи;</w:t>
      </w:r>
    </w:p>
    <w:p w:rsidR="00F00F43" w:rsidRDefault="002A7C5D">
      <w:pPr>
        <w:pStyle w:val="a4"/>
        <w:numPr>
          <w:ilvl w:val="1"/>
          <w:numId w:val="35"/>
        </w:numPr>
        <w:tabs>
          <w:tab w:val="left" w:pos="1854"/>
        </w:tabs>
        <w:spacing w:before="2" w:line="275" w:lineRule="exact"/>
        <w:ind w:left="1854"/>
        <w:jc w:val="left"/>
        <w:rPr>
          <w:sz w:val="24"/>
        </w:rPr>
      </w:pPr>
      <w:r>
        <w:rPr>
          <w:sz w:val="24"/>
        </w:rPr>
        <w:t>знатьуниверсальныйалгоритмоказанияпервой</w:t>
      </w:r>
      <w:r>
        <w:rPr>
          <w:spacing w:val="-2"/>
          <w:sz w:val="24"/>
        </w:rPr>
        <w:t xml:space="preserve"> помощи;</w:t>
      </w:r>
    </w:p>
    <w:p w:rsidR="00F00F43" w:rsidRDefault="002A7C5D">
      <w:pPr>
        <w:pStyle w:val="a4"/>
        <w:numPr>
          <w:ilvl w:val="1"/>
          <w:numId w:val="35"/>
        </w:numPr>
        <w:tabs>
          <w:tab w:val="left" w:pos="1854"/>
        </w:tabs>
        <w:spacing w:line="275" w:lineRule="exact"/>
        <w:ind w:left="1854"/>
        <w:jc w:val="left"/>
        <w:rPr>
          <w:sz w:val="24"/>
        </w:rPr>
      </w:pPr>
      <w:r>
        <w:rPr>
          <w:sz w:val="24"/>
        </w:rPr>
        <w:t>знатьназначениеисостав аптечкипервой</w:t>
      </w:r>
      <w:r>
        <w:rPr>
          <w:spacing w:val="-2"/>
          <w:sz w:val="24"/>
        </w:rPr>
        <w:t>помощи;</w:t>
      </w:r>
    </w:p>
    <w:p w:rsidR="00F00F43" w:rsidRDefault="002A7C5D">
      <w:pPr>
        <w:pStyle w:val="a4"/>
        <w:numPr>
          <w:ilvl w:val="1"/>
          <w:numId w:val="35"/>
        </w:numPr>
        <w:tabs>
          <w:tab w:val="left" w:pos="1854"/>
        </w:tabs>
        <w:spacing w:before="3"/>
        <w:ind w:left="1854"/>
        <w:jc w:val="left"/>
        <w:rPr>
          <w:sz w:val="24"/>
        </w:rPr>
      </w:pPr>
      <w:r>
        <w:rPr>
          <w:sz w:val="24"/>
        </w:rPr>
        <w:t>иметьнавыкидействийприоказаниипервойпомощивразличных</w:t>
      </w:r>
      <w:r>
        <w:rPr>
          <w:spacing w:val="-2"/>
          <w:sz w:val="24"/>
        </w:rPr>
        <w:t>ситуациях;</w:t>
      </w:r>
    </w:p>
    <w:p w:rsidR="00F00F43" w:rsidRDefault="002A7C5D">
      <w:pPr>
        <w:pStyle w:val="a4"/>
        <w:numPr>
          <w:ilvl w:val="1"/>
          <w:numId w:val="35"/>
        </w:numPr>
        <w:tabs>
          <w:tab w:val="left" w:pos="1854"/>
        </w:tabs>
        <w:spacing w:before="2"/>
        <w:ind w:left="1854"/>
        <w:jc w:val="left"/>
        <w:rPr>
          <w:sz w:val="24"/>
        </w:rPr>
      </w:pPr>
      <w:r>
        <w:rPr>
          <w:sz w:val="24"/>
        </w:rPr>
        <w:t>характеризоватьприемыпсихологическойподдержки</w:t>
      </w:r>
      <w:r>
        <w:rPr>
          <w:spacing w:val="-2"/>
          <w:sz w:val="24"/>
        </w:rPr>
        <w:t>пострадавшего.</w:t>
      </w:r>
    </w:p>
    <w:p w:rsidR="00F00F43" w:rsidRDefault="00F00F43">
      <w:pPr>
        <w:pStyle w:val="a3"/>
        <w:spacing w:before="10"/>
        <w:ind w:left="0" w:firstLine="0"/>
        <w:jc w:val="left"/>
      </w:pPr>
    </w:p>
    <w:p w:rsidR="00F00F43" w:rsidRDefault="002A7C5D">
      <w:pPr>
        <w:pStyle w:val="21"/>
        <w:ind w:left="1133"/>
        <w:jc w:val="left"/>
      </w:pPr>
      <w:r>
        <w:t>Модуль№9 «Безопасностьв</w:t>
      </w:r>
      <w:r>
        <w:rPr>
          <w:spacing w:val="-2"/>
        </w:rPr>
        <w:t>социуме»:</w:t>
      </w:r>
    </w:p>
    <w:p w:rsidR="00F00F43" w:rsidRDefault="002A7C5D">
      <w:pPr>
        <w:pStyle w:val="a4"/>
        <w:numPr>
          <w:ilvl w:val="1"/>
          <w:numId w:val="35"/>
        </w:numPr>
        <w:tabs>
          <w:tab w:val="left" w:pos="1854"/>
        </w:tabs>
        <w:spacing w:before="271" w:line="275" w:lineRule="exact"/>
        <w:ind w:left="1854"/>
        <w:jc w:val="left"/>
        <w:rPr>
          <w:sz w:val="24"/>
        </w:rPr>
      </w:pPr>
      <w:r>
        <w:rPr>
          <w:sz w:val="24"/>
        </w:rPr>
        <w:t xml:space="preserve">характеризоватьобщениеиобъяснятьегозначениедля </w:t>
      </w:r>
      <w:r>
        <w:rPr>
          <w:spacing w:val="-2"/>
          <w:sz w:val="24"/>
        </w:rPr>
        <w:t>человека;</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характеризоватьпризнакиианализироватьспособыэффективного</w:t>
      </w:r>
      <w:r>
        <w:rPr>
          <w:spacing w:val="-2"/>
          <w:sz w:val="24"/>
        </w:rPr>
        <w:t>общения;</w:t>
      </w:r>
    </w:p>
    <w:p w:rsidR="00F00F43" w:rsidRDefault="002A7C5D">
      <w:pPr>
        <w:pStyle w:val="a4"/>
        <w:numPr>
          <w:ilvl w:val="1"/>
          <w:numId w:val="35"/>
        </w:numPr>
        <w:tabs>
          <w:tab w:val="left" w:pos="1854"/>
          <w:tab w:val="left" w:pos="1916"/>
        </w:tabs>
        <w:spacing w:before="5" w:line="237" w:lineRule="auto"/>
        <w:ind w:right="1906" w:hanging="360"/>
        <w:jc w:val="left"/>
        <w:rPr>
          <w:sz w:val="24"/>
        </w:rPr>
      </w:pPr>
      <w:r>
        <w:rPr>
          <w:sz w:val="24"/>
        </w:rPr>
        <w:t>раскрывать приемы и иметь навыки соблюдения правил безопасной межличностнойкоммуникацииикомфортноговзаимодействиявгруппе;</w:t>
      </w:r>
    </w:p>
    <w:p w:rsidR="00F00F43" w:rsidRDefault="002A7C5D">
      <w:pPr>
        <w:pStyle w:val="a4"/>
        <w:numPr>
          <w:ilvl w:val="1"/>
          <w:numId w:val="35"/>
        </w:numPr>
        <w:tabs>
          <w:tab w:val="left" w:pos="1854"/>
        </w:tabs>
        <w:spacing w:before="4" w:line="275" w:lineRule="exact"/>
        <w:ind w:left="1854"/>
        <w:jc w:val="left"/>
        <w:rPr>
          <w:sz w:val="24"/>
        </w:rPr>
      </w:pPr>
      <w:r>
        <w:rPr>
          <w:sz w:val="24"/>
        </w:rPr>
        <w:t>раскрыватьпризнакиконструктивногоидеструктивного</w:t>
      </w:r>
      <w:r>
        <w:rPr>
          <w:spacing w:val="-2"/>
          <w:sz w:val="24"/>
        </w:rPr>
        <w:t>общения;</w:t>
      </w:r>
    </w:p>
    <w:p w:rsidR="00F00F43" w:rsidRDefault="002A7C5D">
      <w:pPr>
        <w:pStyle w:val="a4"/>
        <w:numPr>
          <w:ilvl w:val="1"/>
          <w:numId w:val="35"/>
        </w:numPr>
        <w:tabs>
          <w:tab w:val="left" w:pos="1854"/>
          <w:tab w:val="left" w:pos="1916"/>
        </w:tabs>
        <w:spacing w:line="242" w:lineRule="auto"/>
        <w:ind w:right="1100" w:hanging="360"/>
        <w:jc w:val="left"/>
        <w:rPr>
          <w:sz w:val="24"/>
        </w:rPr>
      </w:pPr>
      <w:r>
        <w:rPr>
          <w:sz w:val="24"/>
        </w:rPr>
        <w:t>раскрыватьпонятие«конфликт»ихарактеризоватьстадииегоразвития,факторы и причины развития;</w:t>
      </w:r>
    </w:p>
    <w:p w:rsidR="00F00F43" w:rsidRDefault="002A7C5D">
      <w:pPr>
        <w:pStyle w:val="a4"/>
        <w:numPr>
          <w:ilvl w:val="1"/>
          <w:numId w:val="35"/>
        </w:numPr>
        <w:tabs>
          <w:tab w:val="left" w:pos="1854"/>
          <w:tab w:val="left" w:pos="1916"/>
        </w:tabs>
        <w:spacing w:line="242" w:lineRule="auto"/>
        <w:ind w:right="1344" w:hanging="360"/>
        <w:jc w:val="left"/>
        <w:rPr>
          <w:sz w:val="24"/>
        </w:rPr>
      </w:pPr>
      <w:r>
        <w:rPr>
          <w:sz w:val="24"/>
        </w:rPr>
        <w:t xml:space="preserve">иметьпредставлениео ситуацияхвозникновениямежличностныхи групповых </w:t>
      </w:r>
      <w:r>
        <w:rPr>
          <w:spacing w:val="-2"/>
          <w:sz w:val="24"/>
        </w:rPr>
        <w:t>конфликтов;</w:t>
      </w:r>
    </w:p>
    <w:p w:rsidR="00F00F43" w:rsidRDefault="00F00F43">
      <w:pPr>
        <w:pStyle w:val="a4"/>
        <w:spacing w:line="242"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35"/>
        </w:numPr>
        <w:tabs>
          <w:tab w:val="left" w:pos="1854"/>
          <w:tab w:val="left" w:pos="1916"/>
        </w:tabs>
        <w:spacing w:before="60" w:line="242" w:lineRule="auto"/>
        <w:ind w:right="1464" w:hanging="360"/>
        <w:jc w:val="left"/>
        <w:rPr>
          <w:sz w:val="24"/>
        </w:rPr>
      </w:pPr>
      <w:r>
        <w:rPr>
          <w:sz w:val="24"/>
        </w:rPr>
        <w:lastRenderedPageBreak/>
        <w:t>характеризоватьбезопасныеи эффективныеспособыизбеганияи разрешения конфликтных ситуаций;</w:t>
      </w:r>
    </w:p>
    <w:p w:rsidR="00F00F43" w:rsidRDefault="002A7C5D">
      <w:pPr>
        <w:pStyle w:val="a4"/>
        <w:numPr>
          <w:ilvl w:val="1"/>
          <w:numId w:val="35"/>
        </w:numPr>
        <w:tabs>
          <w:tab w:val="left" w:pos="1854"/>
          <w:tab w:val="left" w:pos="1916"/>
        </w:tabs>
        <w:spacing w:line="242" w:lineRule="auto"/>
        <w:ind w:right="2364" w:hanging="360"/>
        <w:jc w:val="left"/>
        <w:rPr>
          <w:sz w:val="24"/>
        </w:rPr>
      </w:pPr>
      <w:r>
        <w:rPr>
          <w:sz w:val="24"/>
        </w:rPr>
        <w:t>иметьнавыкибезопасногоповедениядляснижениярискаконфликта и безопасных действий при его опасных проявлениях;</w:t>
      </w:r>
    </w:p>
    <w:p w:rsidR="00F00F43" w:rsidRDefault="002A7C5D">
      <w:pPr>
        <w:pStyle w:val="a4"/>
        <w:numPr>
          <w:ilvl w:val="1"/>
          <w:numId w:val="35"/>
        </w:numPr>
        <w:tabs>
          <w:tab w:val="left" w:pos="1854"/>
          <w:tab w:val="left" w:pos="1916"/>
        </w:tabs>
        <w:spacing w:line="242" w:lineRule="auto"/>
        <w:ind w:right="1636" w:hanging="360"/>
        <w:jc w:val="left"/>
        <w:rPr>
          <w:sz w:val="24"/>
        </w:rPr>
      </w:pPr>
      <w:r>
        <w:rPr>
          <w:sz w:val="24"/>
        </w:rPr>
        <w:t xml:space="preserve">характеризоватьспособразрешенияконфликтас помощьютретьейстороны </w:t>
      </w:r>
      <w:r>
        <w:rPr>
          <w:spacing w:val="-2"/>
          <w:sz w:val="24"/>
        </w:rPr>
        <w:t>(медиатора);</w:t>
      </w:r>
    </w:p>
    <w:p w:rsidR="00F00F43" w:rsidRDefault="002A7C5D">
      <w:pPr>
        <w:pStyle w:val="a4"/>
        <w:numPr>
          <w:ilvl w:val="1"/>
          <w:numId w:val="35"/>
        </w:numPr>
        <w:tabs>
          <w:tab w:val="left" w:pos="1854"/>
          <w:tab w:val="left" w:pos="1916"/>
        </w:tabs>
        <w:spacing w:line="242" w:lineRule="auto"/>
        <w:ind w:right="1788" w:hanging="360"/>
        <w:jc w:val="left"/>
        <w:rPr>
          <w:sz w:val="24"/>
        </w:rPr>
      </w:pPr>
      <w:r>
        <w:rPr>
          <w:sz w:val="24"/>
        </w:rPr>
        <w:t>иметьпредставлениеобопасныхформахпроявленияконфликта:агрессия, домашнее насилие и буллинг;</w:t>
      </w:r>
    </w:p>
    <w:p w:rsidR="00F00F43" w:rsidRDefault="002A7C5D">
      <w:pPr>
        <w:pStyle w:val="a4"/>
        <w:numPr>
          <w:ilvl w:val="1"/>
          <w:numId w:val="35"/>
        </w:numPr>
        <w:tabs>
          <w:tab w:val="left" w:pos="1854"/>
        </w:tabs>
        <w:spacing w:line="271" w:lineRule="exact"/>
        <w:ind w:left="1854"/>
        <w:jc w:val="left"/>
        <w:rPr>
          <w:sz w:val="24"/>
        </w:rPr>
      </w:pPr>
      <w:r>
        <w:rPr>
          <w:sz w:val="24"/>
        </w:rPr>
        <w:t>характеризоватьманипуляциив ходемежличностного</w:t>
      </w:r>
      <w:r>
        <w:rPr>
          <w:spacing w:val="-2"/>
          <w:sz w:val="24"/>
        </w:rPr>
        <w:t>общения;</w:t>
      </w:r>
    </w:p>
    <w:p w:rsidR="00F00F43" w:rsidRDefault="002A7C5D">
      <w:pPr>
        <w:pStyle w:val="a4"/>
        <w:numPr>
          <w:ilvl w:val="1"/>
          <w:numId w:val="35"/>
        </w:numPr>
        <w:tabs>
          <w:tab w:val="left" w:pos="1854"/>
          <w:tab w:val="left" w:pos="1916"/>
        </w:tabs>
        <w:spacing w:line="237" w:lineRule="auto"/>
        <w:ind w:right="2743" w:hanging="360"/>
        <w:jc w:val="left"/>
        <w:rPr>
          <w:sz w:val="24"/>
        </w:rPr>
      </w:pPr>
      <w:r>
        <w:rPr>
          <w:sz w:val="24"/>
        </w:rPr>
        <w:t>раскрыватьприемыраспознаванияманипуляцийизнатьспособы противостояния ей;</w:t>
      </w:r>
    </w:p>
    <w:p w:rsidR="00F00F43" w:rsidRDefault="002A7C5D">
      <w:pPr>
        <w:pStyle w:val="a4"/>
        <w:numPr>
          <w:ilvl w:val="1"/>
          <w:numId w:val="35"/>
        </w:numPr>
        <w:tabs>
          <w:tab w:val="left" w:pos="1854"/>
          <w:tab w:val="left" w:pos="1916"/>
        </w:tabs>
        <w:ind w:right="1161" w:hanging="360"/>
        <w:jc w:val="left"/>
        <w:rPr>
          <w:sz w:val="24"/>
        </w:rPr>
      </w:pPr>
      <w:r>
        <w:rPr>
          <w:sz w:val="24"/>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асоциальнуюилидеструктивнуюдеятельность)и знатьспособызащитыотних;</w:t>
      </w:r>
    </w:p>
    <w:p w:rsidR="00F00F43" w:rsidRDefault="002A7C5D">
      <w:pPr>
        <w:pStyle w:val="a4"/>
        <w:numPr>
          <w:ilvl w:val="1"/>
          <w:numId w:val="35"/>
        </w:numPr>
        <w:tabs>
          <w:tab w:val="left" w:pos="1854"/>
          <w:tab w:val="left" w:pos="1916"/>
        </w:tabs>
        <w:spacing w:line="237" w:lineRule="auto"/>
        <w:ind w:right="1440" w:hanging="360"/>
        <w:jc w:val="left"/>
        <w:rPr>
          <w:sz w:val="24"/>
        </w:rPr>
      </w:pPr>
      <w:r>
        <w:rPr>
          <w:sz w:val="24"/>
        </w:rPr>
        <w:t>характеризоватьсовременныемолодежныеувлеченияи опасности,связанные с ними, знать правила безопасного поведения;</w:t>
      </w:r>
    </w:p>
    <w:p w:rsidR="00F00F43" w:rsidRDefault="002A7C5D">
      <w:pPr>
        <w:pStyle w:val="a4"/>
        <w:numPr>
          <w:ilvl w:val="1"/>
          <w:numId w:val="35"/>
        </w:numPr>
        <w:tabs>
          <w:tab w:val="left" w:pos="1854"/>
        </w:tabs>
        <w:spacing w:before="4"/>
        <w:ind w:left="1854"/>
        <w:jc w:val="left"/>
        <w:rPr>
          <w:sz w:val="24"/>
        </w:rPr>
      </w:pPr>
      <w:r>
        <w:rPr>
          <w:sz w:val="24"/>
        </w:rPr>
        <w:t>иметьнавыкибезопасногоповеденияприкоммуникацииснезнакомыми</w:t>
      </w:r>
      <w:r>
        <w:rPr>
          <w:spacing w:val="-2"/>
          <w:sz w:val="24"/>
        </w:rPr>
        <w:t>людьми.</w:t>
      </w:r>
    </w:p>
    <w:p w:rsidR="00F00F43" w:rsidRDefault="00F00F43">
      <w:pPr>
        <w:pStyle w:val="a3"/>
        <w:spacing w:before="9"/>
        <w:ind w:left="0" w:firstLine="0"/>
        <w:jc w:val="left"/>
      </w:pPr>
    </w:p>
    <w:p w:rsidR="00F00F43" w:rsidRDefault="002A7C5D">
      <w:pPr>
        <w:pStyle w:val="21"/>
        <w:ind w:left="1133"/>
        <w:jc w:val="left"/>
      </w:pPr>
      <w:r>
        <w:t>Модуль№10«Безопасностьвинформационном</w:t>
      </w:r>
      <w:r>
        <w:rPr>
          <w:spacing w:val="-2"/>
        </w:rPr>
        <w:t>пространстве»:</w:t>
      </w:r>
    </w:p>
    <w:p w:rsidR="00F00F43" w:rsidRDefault="002A7C5D">
      <w:pPr>
        <w:pStyle w:val="a4"/>
        <w:numPr>
          <w:ilvl w:val="1"/>
          <w:numId w:val="35"/>
        </w:numPr>
        <w:tabs>
          <w:tab w:val="left" w:pos="1854"/>
          <w:tab w:val="left" w:pos="1916"/>
        </w:tabs>
        <w:spacing w:before="267" w:line="242" w:lineRule="auto"/>
        <w:ind w:right="1217" w:hanging="360"/>
        <w:jc w:val="left"/>
        <w:rPr>
          <w:sz w:val="24"/>
        </w:rPr>
      </w:pPr>
      <w:r>
        <w:rPr>
          <w:sz w:val="24"/>
        </w:rPr>
        <w:t>раскрыватьпонятие«цифроваясреда»,еехарактеристикииприводитьпримеры информационных и компьютерных угроз;</w:t>
      </w:r>
    </w:p>
    <w:p w:rsidR="00F00F43" w:rsidRDefault="002A7C5D">
      <w:pPr>
        <w:pStyle w:val="a4"/>
        <w:numPr>
          <w:ilvl w:val="1"/>
          <w:numId w:val="35"/>
        </w:numPr>
        <w:tabs>
          <w:tab w:val="left" w:pos="1854"/>
        </w:tabs>
        <w:spacing w:line="271" w:lineRule="exact"/>
        <w:ind w:left="1854"/>
        <w:jc w:val="left"/>
        <w:rPr>
          <w:sz w:val="24"/>
        </w:rPr>
      </w:pPr>
      <w:r>
        <w:rPr>
          <w:sz w:val="24"/>
        </w:rPr>
        <w:t>объяснятьположительныевозможностицифровой</w:t>
      </w:r>
      <w:r>
        <w:rPr>
          <w:spacing w:val="-2"/>
          <w:sz w:val="24"/>
        </w:rPr>
        <w:t>среды;</w:t>
      </w:r>
    </w:p>
    <w:p w:rsidR="00F00F43" w:rsidRDefault="002A7C5D">
      <w:pPr>
        <w:pStyle w:val="a4"/>
        <w:numPr>
          <w:ilvl w:val="1"/>
          <w:numId w:val="35"/>
        </w:numPr>
        <w:tabs>
          <w:tab w:val="left" w:pos="1854"/>
        </w:tabs>
        <w:spacing w:before="2" w:line="275" w:lineRule="exact"/>
        <w:ind w:left="1854"/>
        <w:jc w:val="left"/>
        <w:rPr>
          <w:sz w:val="24"/>
        </w:rPr>
      </w:pPr>
      <w:r>
        <w:rPr>
          <w:sz w:val="24"/>
        </w:rPr>
        <w:t>характеризоватьрискииугрозыприиспользовании</w:t>
      </w:r>
      <w:r>
        <w:rPr>
          <w:spacing w:val="-2"/>
          <w:sz w:val="24"/>
        </w:rPr>
        <w:t>интернета;</w:t>
      </w:r>
    </w:p>
    <w:p w:rsidR="00F00F43" w:rsidRDefault="002A7C5D">
      <w:pPr>
        <w:pStyle w:val="a4"/>
        <w:numPr>
          <w:ilvl w:val="1"/>
          <w:numId w:val="35"/>
        </w:numPr>
        <w:tabs>
          <w:tab w:val="left" w:pos="1854"/>
          <w:tab w:val="left" w:pos="1916"/>
        </w:tabs>
        <w:ind w:right="2062" w:hanging="360"/>
        <w:jc w:val="left"/>
        <w:rPr>
          <w:sz w:val="24"/>
        </w:rPr>
      </w:pPr>
      <w:r>
        <w:rPr>
          <w:sz w:val="24"/>
        </w:rPr>
        <w:t xml:space="preserve">знать общие принципы безопасного поведения, необходимые для предупреждениявозникновенияопасныхситуацийв личномцифровом </w:t>
      </w:r>
      <w:r>
        <w:rPr>
          <w:spacing w:val="-2"/>
          <w:sz w:val="24"/>
        </w:rPr>
        <w:t>пространстве;</w:t>
      </w:r>
    </w:p>
    <w:p w:rsidR="00F00F43" w:rsidRDefault="002A7C5D">
      <w:pPr>
        <w:pStyle w:val="a4"/>
        <w:numPr>
          <w:ilvl w:val="1"/>
          <w:numId w:val="35"/>
        </w:numPr>
        <w:tabs>
          <w:tab w:val="left" w:pos="1854"/>
        </w:tabs>
        <w:spacing w:before="1" w:line="275" w:lineRule="exact"/>
        <w:ind w:left="1854"/>
        <w:jc w:val="left"/>
        <w:rPr>
          <w:sz w:val="24"/>
        </w:rPr>
      </w:pPr>
      <w:r>
        <w:rPr>
          <w:sz w:val="24"/>
        </w:rPr>
        <w:t>характеризоватьопасныеявленияцифровой</w:t>
      </w:r>
      <w:r>
        <w:rPr>
          <w:spacing w:val="-2"/>
          <w:sz w:val="24"/>
        </w:rPr>
        <w:t>среды;</w:t>
      </w:r>
    </w:p>
    <w:p w:rsidR="00F00F43" w:rsidRDefault="002A7C5D">
      <w:pPr>
        <w:pStyle w:val="a4"/>
        <w:numPr>
          <w:ilvl w:val="1"/>
          <w:numId w:val="35"/>
        </w:numPr>
        <w:tabs>
          <w:tab w:val="left" w:pos="1854"/>
          <w:tab w:val="left" w:pos="1916"/>
        </w:tabs>
        <w:spacing w:line="242" w:lineRule="auto"/>
        <w:ind w:right="1582" w:hanging="360"/>
        <w:jc w:val="left"/>
        <w:rPr>
          <w:sz w:val="24"/>
        </w:rPr>
      </w:pPr>
      <w:r>
        <w:rPr>
          <w:sz w:val="24"/>
        </w:rPr>
        <w:t>классифицироватьиоцениватьрискивредоносныхпрограммиприложений, их разновидностей;</w:t>
      </w:r>
    </w:p>
    <w:p w:rsidR="00F00F43" w:rsidRDefault="002A7C5D">
      <w:pPr>
        <w:pStyle w:val="a4"/>
        <w:numPr>
          <w:ilvl w:val="1"/>
          <w:numId w:val="35"/>
        </w:numPr>
        <w:tabs>
          <w:tab w:val="left" w:pos="1854"/>
          <w:tab w:val="left" w:pos="1916"/>
        </w:tabs>
        <w:spacing w:line="242" w:lineRule="auto"/>
        <w:ind w:right="2307" w:hanging="360"/>
        <w:jc w:val="left"/>
        <w:rPr>
          <w:sz w:val="24"/>
        </w:rPr>
      </w:pPr>
      <w:r>
        <w:rPr>
          <w:sz w:val="24"/>
        </w:rPr>
        <w:t>иметьнавыкисоблюденияправилкибергигиеныдляпредупреждения возникновения опасных ситуаций в цифровой среде;</w:t>
      </w:r>
    </w:p>
    <w:p w:rsidR="00F00F43" w:rsidRDefault="002A7C5D">
      <w:pPr>
        <w:pStyle w:val="a4"/>
        <w:numPr>
          <w:ilvl w:val="1"/>
          <w:numId w:val="35"/>
        </w:numPr>
        <w:tabs>
          <w:tab w:val="left" w:pos="1854"/>
          <w:tab w:val="left" w:pos="1916"/>
        </w:tabs>
        <w:spacing w:line="242" w:lineRule="auto"/>
        <w:ind w:right="1247" w:hanging="360"/>
        <w:jc w:val="left"/>
        <w:rPr>
          <w:sz w:val="24"/>
        </w:rPr>
      </w:pPr>
      <w:r>
        <w:rPr>
          <w:sz w:val="24"/>
        </w:rPr>
        <w:t>характеризоватьосновныевидыопасногоизапрещенногоконтентав интернете и характеризовать его признаки;</w:t>
      </w:r>
    </w:p>
    <w:p w:rsidR="00F00F43" w:rsidRDefault="002A7C5D">
      <w:pPr>
        <w:pStyle w:val="a4"/>
        <w:numPr>
          <w:ilvl w:val="1"/>
          <w:numId w:val="35"/>
        </w:numPr>
        <w:tabs>
          <w:tab w:val="left" w:pos="1854"/>
        </w:tabs>
        <w:spacing w:line="271" w:lineRule="exact"/>
        <w:ind w:left="1854"/>
        <w:jc w:val="left"/>
        <w:rPr>
          <w:sz w:val="24"/>
        </w:rPr>
      </w:pPr>
      <w:r>
        <w:rPr>
          <w:sz w:val="24"/>
        </w:rPr>
        <w:t>раскрыватьприемыраспознаванияопасностейприиспользовании</w:t>
      </w:r>
      <w:r>
        <w:rPr>
          <w:spacing w:val="-2"/>
          <w:sz w:val="24"/>
        </w:rPr>
        <w:t>интернета;</w:t>
      </w:r>
    </w:p>
    <w:p w:rsidR="00F00F43" w:rsidRDefault="002A7C5D">
      <w:pPr>
        <w:pStyle w:val="a4"/>
        <w:numPr>
          <w:ilvl w:val="1"/>
          <w:numId w:val="35"/>
        </w:numPr>
        <w:tabs>
          <w:tab w:val="left" w:pos="1854"/>
        </w:tabs>
        <w:spacing w:line="275" w:lineRule="exact"/>
        <w:ind w:left="1854"/>
        <w:jc w:val="left"/>
        <w:rPr>
          <w:sz w:val="24"/>
        </w:rPr>
      </w:pPr>
      <w:r>
        <w:rPr>
          <w:sz w:val="24"/>
        </w:rPr>
        <w:t xml:space="preserve">характеризоватьпротивоправныедействияв </w:t>
      </w:r>
      <w:r>
        <w:rPr>
          <w:spacing w:val="-2"/>
          <w:sz w:val="24"/>
        </w:rPr>
        <w:t>интернете;</w:t>
      </w:r>
    </w:p>
    <w:p w:rsidR="00F00F43" w:rsidRDefault="002A7C5D">
      <w:pPr>
        <w:pStyle w:val="a4"/>
        <w:numPr>
          <w:ilvl w:val="1"/>
          <w:numId w:val="35"/>
        </w:numPr>
        <w:tabs>
          <w:tab w:val="left" w:pos="1854"/>
          <w:tab w:val="left" w:pos="1916"/>
        </w:tabs>
        <w:ind w:right="1764" w:hanging="360"/>
        <w:jc w:val="left"/>
        <w:rPr>
          <w:sz w:val="24"/>
        </w:rPr>
      </w:pPr>
      <w:r>
        <w:rPr>
          <w:sz w:val="24"/>
        </w:rPr>
        <w:t>иметьнавыкисоблюденияправилцифровогоповедения,необходимыхдля снижения рисков и угроз при использовании интернета (кибербуллинга, вербовки в различные организации и группы);</w:t>
      </w:r>
    </w:p>
    <w:p w:rsidR="00F00F43" w:rsidRDefault="002A7C5D">
      <w:pPr>
        <w:pStyle w:val="a4"/>
        <w:numPr>
          <w:ilvl w:val="1"/>
          <w:numId w:val="35"/>
        </w:numPr>
        <w:tabs>
          <w:tab w:val="left" w:pos="1854"/>
        </w:tabs>
        <w:spacing w:line="275" w:lineRule="exact"/>
        <w:ind w:left="1854"/>
        <w:jc w:val="left"/>
        <w:rPr>
          <w:sz w:val="24"/>
        </w:rPr>
      </w:pPr>
      <w:r>
        <w:rPr>
          <w:sz w:val="24"/>
        </w:rPr>
        <w:t>характеризоватьдеструктивныетечениявинтернете, ихпризнакии</w:t>
      </w:r>
      <w:r>
        <w:rPr>
          <w:spacing w:val="-2"/>
          <w:sz w:val="24"/>
        </w:rPr>
        <w:t>опасности;</w:t>
      </w:r>
    </w:p>
    <w:p w:rsidR="00F00F43" w:rsidRDefault="002A7C5D">
      <w:pPr>
        <w:pStyle w:val="a4"/>
        <w:numPr>
          <w:ilvl w:val="1"/>
          <w:numId w:val="35"/>
        </w:numPr>
        <w:tabs>
          <w:tab w:val="left" w:pos="1854"/>
          <w:tab w:val="left" w:pos="1916"/>
        </w:tabs>
        <w:spacing w:line="242" w:lineRule="auto"/>
        <w:ind w:right="1943" w:hanging="360"/>
        <w:jc w:val="left"/>
        <w:rPr>
          <w:sz w:val="24"/>
        </w:rPr>
      </w:pPr>
      <w:r>
        <w:rPr>
          <w:sz w:val="24"/>
        </w:rPr>
        <w:t>иметьнавыкисоблюденияправилбезопасногоиспользованияинтернета, необходимых для снижения рисков и угроз вовлечения в различную деструктивную деятельность.</w:t>
      </w:r>
    </w:p>
    <w:p w:rsidR="00F00F43" w:rsidRDefault="002A7C5D">
      <w:pPr>
        <w:pStyle w:val="21"/>
        <w:spacing w:before="273"/>
        <w:ind w:left="1133"/>
        <w:jc w:val="left"/>
      </w:pPr>
      <w:r>
        <w:t>Модуль№ 11 «Основыпротиводействияэкстремизмуи</w:t>
      </w:r>
      <w:r>
        <w:rPr>
          <w:spacing w:val="-2"/>
        </w:rPr>
        <w:t>терроризму»:</w:t>
      </w:r>
    </w:p>
    <w:p w:rsidR="00F00F43" w:rsidRDefault="002A7C5D">
      <w:pPr>
        <w:pStyle w:val="a4"/>
        <w:numPr>
          <w:ilvl w:val="1"/>
          <w:numId w:val="35"/>
        </w:numPr>
        <w:tabs>
          <w:tab w:val="left" w:pos="1854"/>
          <w:tab w:val="left" w:pos="1916"/>
        </w:tabs>
        <w:spacing w:before="274" w:line="237" w:lineRule="auto"/>
        <w:ind w:right="1310" w:hanging="360"/>
        <w:jc w:val="left"/>
        <w:rPr>
          <w:sz w:val="24"/>
        </w:rPr>
      </w:pPr>
      <w:r>
        <w:rPr>
          <w:sz w:val="24"/>
        </w:rPr>
        <w:t>объяснять понятия «экстремизм» и «терроризм», раскрывать их содержание, характеризоватьпричины,возможныевариантыпроявленияи ихпоследствия;</w:t>
      </w:r>
    </w:p>
    <w:p w:rsidR="00F00F43" w:rsidRDefault="002A7C5D">
      <w:pPr>
        <w:pStyle w:val="a4"/>
        <w:numPr>
          <w:ilvl w:val="1"/>
          <w:numId w:val="35"/>
        </w:numPr>
        <w:tabs>
          <w:tab w:val="left" w:pos="1854"/>
          <w:tab w:val="left" w:pos="1916"/>
        </w:tabs>
        <w:spacing w:before="6" w:line="237" w:lineRule="auto"/>
        <w:ind w:right="1236" w:hanging="360"/>
        <w:jc w:val="left"/>
        <w:rPr>
          <w:sz w:val="24"/>
        </w:rPr>
      </w:pPr>
      <w:r>
        <w:rPr>
          <w:sz w:val="24"/>
        </w:rPr>
        <w:t>раскрыватьцелииформыпроявлениятеррористическихактов,характеризовать их последствия;</w:t>
      </w:r>
    </w:p>
    <w:p w:rsidR="00F00F43" w:rsidRDefault="00F00F43">
      <w:pPr>
        <w:pStyle w:val="a4"/>
        <w:spacing w:line="237" w:lineRule="auto"/>
        <w:jc w:val="left"/>
        <w:rPr>
          <w:sz w:val="24"/>
        </w:rPr>
        <w:sectPr w:rsidR="00F00F43">
          <w:pgSz w:w="11910" w:h="16840"/>
          <w:pgMar w:top="1080" w:right="0" w:bottom="1120" w:left="566" w:header="0" w:footer="886" w:gutter="0"/>
          <w:cols w:space="720"/>
        </w:sectPr>
      </w:pPr>
    </w:p>
    <w:p w:rsidR="00F00F43" w:rsidRDefault="002A7C5D">
      <w:pPr>
        <w:pStyle w:val="a4"/>
        <w:numPr>
          <w:ilvl w:val="1"/>
          <w:numId w:val="35"/>
        </w:numPr>
        <w:tabs>
          <w:tab w:val="left" w:pos="1854"/>
          <w:tab w:val="left" w:pos="1916"/>
        </w:tabs>
        <w:spacing w:before="60" w:line="242" w:lineRule="auto"/>
        <w:ind w:right="1762" w:hanging="360"/>
        <w:jc w:val="left"/>
        <w:rPr>
          <w:sz w:val="24"/>
        </w:rPr>
      </w:pPr>
      <w:r>
        <w:rPr>
          <w:sz w:val="24"/>
        </w:rPr>
        <w:lastRenderedPageBreak/>
        <w:t>раскрыватьосновыобщественно-государственнойсистемы,рольличности в противодействии экстремизму и терроризму;</w:t>
      </w:r>
    </w:p>
    <w:p w:rsidR="00F00F43" w:rsidRDefault="002A7C5D">
      <w:pPr>
        <w:pStyle w:val="a4"/>
        <w:numPr>
          <w:ilvl w:val="1"/>
          <w:numId w:val="35"/>
        </w:numPr>
        <w:tabs>
          <w:tab w:val="left" w:pos="1854"/>
          <w:tab w:val="left" w:pos="1916"/>
        </w:tabs>
        <w:spacing w:line="242" w:lineRule="auto"/>
        <w:ind w:right="1880" w:hanging="360"/>
        <w:jc w:val="left"/>
        <w:rPr>
          <w:sz w:val="24"/>
        </w:rPr>
      </w:pPr>
      <w:r>
        <w:rPr>
          <w:sz w:val="24"/>
        </w:rPr>
        <w:t xml:space="preserve">знатьуровнитеррористическойопасностиицеликонтртеррористической </w:t>
      </w:r>
      <w:r>
        <w:rPr>
          <w:spacing w:val="-2"/>
          <w:sz w:val="24"/>
        </w:rPr>
        <w:t>операции;</w:t>
      </w:r>
    </w:p>
    <w:p w:rsidR="00F00F43" w:rsidRDefault="002A7C5D">
      <w:pPr>
        <w:pStyle w:val="a4"/>
        <w:numPr>
          <w:ilvl w:val="1"/>
          <w:numId w:val="35"/>
        </w:numPr>
        <w:tabs>
          <w:tab w:val="left" w:pos="1854"/>
        </w:tabs>
        <w:spacing w:line="271" w:lineRule="exact"/>
        <w:ind w:left="1854"/>
        <w:jc w:val="left"/>
        <w:rPr>
          <w:sz w:val="24"/>
        </w:rPr>
      </w:pPr>
      <w:r>
        <w:rPr>
          <w:sz w:val="24"/>
        </w:rPr>
        <w:t>характеризоватьпризнакивовлеченияв террористическую</w:t>
      </w:r>
      <w:r>
        <w:rPr>
          <w:spacing w:val="-2"/>
          <w:sz w:val="24"/>
        </w:rPr>
        <w:t>деятельность;</w:t>
      </w:r>
    </w:p>
    <w:p w:rsidR="00F00F43" w:rsidRDefault="002A7C5D">
      <w:pPr>
        <w:pStyle w:val="a4"/>
        <w:numPr>
          <w:ilvl w:val="1"/>
          <w:numId w:val="35"/>
        </w:numPr>
        <w:tabs>
          <w:tab w:val="left" w:pos="1854"/>
          <w:tab w:val="left" w:pos="1916"/>
        </w:tabs>
        <w:spacing w:line="237" w:lineRule="auto"/>
        <w:ind w:right="2388" w:hanging="360"/>
        <w:jc w:val="left"/>
        <w:rPr>
          <w:sz w:val="24"/>
        </w:rPr>
      </w:pPr>
      <w:r>
        <w:rPr>
          <w:sz w:val="24"/>
        </w:rPr>
        <w:t>иметьнавыкисоблюденияправилантитеррористическогоповедения и безопасных действий при обнаружении признаков вербовки;</w:t>
      </w:r>
    </w:p>
    <w:p w:rsidR="00F00F43" w:rsidRDefault="002A7C5D">
      <w:pPr>
        <w:pStyle w:val="a4"/>
        <w:numPr>
          <w:ilvl w:val="1"/>
          <w:numId w:val="35"/>
        </w:numPr>
        <w:tabs>
          <w:tab w:val="left" w:pos="1854"/>
          <w:tab w:val="left" w:pos="1916"/>
        </w:tabs>
        <w:spacing w:before="3"/>
        <w:ind w:right="1708" w:hanging="360"/>
        <w:jc w:val="left"/>
        <w:rPr>
          <w:sz w:val="24"/>
        </w:rPr>
      </w:pPr>
      <w:r>
        <w:rPr>
          <w:sz w:val="24"/>
        </w:rPr>
        <w:t>иметь представление о признаках подготовки различных форм терактов, объяснятьпризнакиподозрительныхпредметов,иметьнавыкибезопасных действий при их обнаружении;</w:t>
      </w:r>
    </w:p>
    <w:p w:rsidR="00F00F43" w:rsidRDefault="002A7C5D">
      <w:pPr>
        <w:pStyle w:val="a4"/>
        <w:numPr>
          <w:ilvl w:val="1"/>
          <w:numId w:val="35"/>
        </w:numPr>
        <w:tabs>
          <w:tab w:val="left" w:pos="1854"/>
          <w:tab w:val="left" w:pos="1916"/>
        </w:tabs>
        <w:spacing w:line="242" w:lineRule="auto"/>
        <w:ind w:right="1476" w:hanging="360"/>
        <w:jc w:val="left"/>
        <w:rPr>
          <w:sz w:val="24"/>
        </w:rPr>
      </w:pPr>
      <w:r>
        <w:rPr>
          <w:sz w:val="24"/>
        </w:rPr>
        <w:t>иметь представление о безопасных действиях в случае теракта (нападение террористовипопытказахватазаложников,попаданиев заложники,огневой налет, наезд транспортного средства, подрыв взрывного устройства).</w:t>
      </w:r>
    </w:p>
    <w:p w:rsidR="00F00F43" w:rsidRDefault="00F00F43">
      <w:pPr>
        <w:pStyle w:val="a3"/>
        <w:ind w:left="0" w:firstLine="0"/>
        <w:jc w:val="left"/>
      </w:pPr>
    </w:p>
    <w:p w:rsidR="00F00F43" w:rsidRDefault="00F00F43">
      <w:pPr>
        <w:pStyle w:val="a3"/>
        <w:spacing w:before="1"/>
        <w:ind w:left="0" w:firstLine="0"/>
        <w:jc w:val="left"/>
      </w:pPr>
    </w:p>
    <w:p w:rsidR="00F00F43" w:rsidRDefault="002A7C5D">
      <w:pPr>
        <w:pStyle w:val="21"/>
        <w:spacing w:line="275" w:lineRule="exact"/>
        <w:ind w:left="1118" w:right="73"/>
        <w:jc w:val="center"/>
      </w:pPr>
      <w:r>
        <w:t>Тематическоепланированиеучебного</w:t>
      </w:r>
      <w:r>
        <w:rPr>
          <w:spacing w:val="-2"/>
        </w:rPr>
        <w:t>предмета</w:t>
      </w:r>
    </w:p>
    <w:p w:rsidR="00F00F43" w:rsidRDefault="002A7C5D">
      <w:pPr>
        <w:spacing w:line="275" w:lineRule="exact"/>
        <w:ind w:left="1118" w:right="3"/>
        <w:jc w:val="center"/>
        <w:rPr>
          <w:b/>
          <w:sz w:val="24"/>
        </w:rPr>
      </w:pPr>
      <w:r>
        <w:rPr>
          <w:b/>
          <w:sz w:val="24"/>
        </w:rPr>
        <w:t>«Основыбезопасностиизащиты</w:t>
      </w:r>
      <w:r>
        <w:rPr>
          <w:b/>
          <w:spacing w:val="-2"/>
          <w:sz w:val="24"/>
        </w:rPr>
        <w:t>Родины»</w:t>
      </w:r>
    </w:p>
    <w:p w:rsidR="00F00F43" w:rsidRDefault="002A7C5D">
      <w:pPr>
        <w:spacing w:before="272"/>
        <w:ind w:left="1133" w:right="844" w:firstLine="710"/>
        <w:jc w:val="both"/>
        <w:rPr>
          <w:i/>
          <w:sz w:val="24"/>
        </w:rPr>
      </w:pPr>
      <w:r>
        <w:rPr>
          <w:i/>
          <w:sz w:val="24"/>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F00F43" w:rsidRDefault="002A7C5D">
      <w:pPr>
        <w:pStyle w:val="a3"/>
        <w:spacing w:before="3"/>
        <w:ind w:right="837" w:firstLine="710"/>
      </w:pPr>
      <w:r>
        <w:t xml:space="preserve">Распределениечасоввтематическомпланированиипокаждойтемебудетпрописано на начало учебного года учителем-предметником в </w:t>
      </w:r>
      <w:r>
        <w:rPr>
          <w:b/>
        </w:rPr>
        <w:t xml:space="preserve">«рабочей программе учителя» </w:t>
      </w:r>
      <w:r>
        <w:t>на основании распределённых часов по учебному плану на текущий учебный год.</w:t>
      </w:r>
    </w:p>
    <w:p w:rsidR="00F00F43" w:rsidRDefault="002A7C5D">
      <w:pPr>
        <w:pStyle w:val="a3"/>
        <w:spacing w:line="242" w:lineRule="auto"/>
        <w:ind w:right="848" w:firstLine="710"/>
      </w:pPr>
      <w:r>
        <w:t>СтруктуратематическогопланированиярабочейпрограммывсоответствиесФГОС ООО (пункт 32.1) включает в себя следующие структурные компоненты:</w:t>
      </w: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690"/>
        </w:trPr>
        <w:tc>
          <w:tcPr>
            <w:tcW w:w="994" w:type="dxa"/>
          </w:tcPr>
          <w:p w:rsidR="00F00F43" w:rsidRDefault="002A7C5D">
            <w:pPr>
              <w:pStyle w:val="TableParagraph"/>
              <w:ind w:left="254" w:right="443" w:firstLine="86"/>
              <w:rPr>
                <w:sz w:val="20"/>
              </w:rPr>
            </w:pPr>
            <w:r>
              <w:rPr>
                <w:spacing w:val="-10"/>
                <w:sz w:val="20"/>
              </w:rPr>
              <w:t>№</w:t>
            </w:r>
            <w:r>
              <w:rPr>
                <w:spacing w:val="-5"/>
                <w:sz w:val="20"/>
              </w:rPr>
              <w:t xml:space="preserve"> п/п</w:t>
            </w:r>
          </w:p>
        </w:tc>
        <w:tc>
          <w:tcPr>
            <w:tcW w:w="4394" w:type="dxa"/>
          </w:tcPr>
          <w:p w:rsidR="00F00F43" w:rsidRDefault="002A7C5D">
            <w:pPr>
              <w:pStyle w:val="TableParagraph"/>
              <w:spacing w:line="225" w:lineRule="exact"/>
              <w:ind w:left="156"/>
              <w:jc w:val="center"/>
              <w:rPr>
                <w:sz w:val="20"/>
              </w:rPr>
            </w:pPr>
            <w:r>
              <w:rPr>
                <w:spacing w:val="-4"/>
                <w:sz w:val="20"/>
              </w:rPr>
              <w:t>Тема</w:t>
            </w:r>
          </w:p>
        </w:tc>
        <w:tc>
          <w:tcPr>
            <w:tcW w:w="2127" w:type="dxa"/>
          </w:tcPr>
          <w:p w:rsidR="00F00F43" w:rsidRDefault="002A7C5D">
            <w:pPr>
              <w:pStyle w:val="TableParagraph"/>
              <w:ind w:left="311" w:right="246"/>
              <w:jc w:val="center"/>
              <w:rPr>
                <w:sz w:val="20"/>
              </w:rPr>
            </w:pPr>
            <w:r>
              <w:rPr>
                <w:spacing w:val="-2"/>
                <w:sz w:val="20"/>
              </w:rPr>
              <w:t xml:space="preserve">Количествочасов, </w:t>
            </w:r>
            <w:r>
              <w:rPr>
                <w:sz w:val="20"/>
              </w:rPr>
              <w:t>отводимых на</w:t>
            </w:r>
          </w:p>
          <w:p w:rsidR="00F00F43" w:rsidRDefault="002A7C5D">
            <w:pPr>
              <w:pStyle w:val="TableParagraph"/>
              <w:spacing w:line="215" w:lineRule="exact"/>
              <w:ind w:left="138"/>
              <w:jc w:val="center"/>
              <w:rPr>
                <w:sz w:val="20"/>
              </w:rPr>
            </w:pPr>
            <w:r>
              <w:rPr>
                <w:spacing w:val="-2"/>
                <w:sz w:val="20"/>
              </w:rPr>
              <w:t>освоение каждой</w:t>
            </w:r>
            <w:r>
              <w:rPr>
                <w:spacing w:val="-4"/>
                <w:sz w:val="20"/>
              </w:rPr>
              <w:t>темы</w:t>
            </w:r>
          </w:p>
        </w:tc>
        <w:tc>
          <w:tcPr>
            <w:tcW w:w="2127" w:type="dxa"/>
          </w:tcPr>
          <w:p w:rsidR="00F00F43" w:rsidRDefault="002A7C5D">
            <w:pPr>
              <w:pStyle w:val="TableParagraph"/>
              <w:spacing w:line="225" w:lineRule="exact"/>
              <w:ind w:left="758"/>
              <w:rPr>
                <w:sz w:val="20"/>
              </w:rPr>
            </w:pPr>
            <w:r>
              <w:rPr>
                <w:spacing w:val="-2"/>
                <w:sz w:val="20"/>
              </w:rPr>
              <w:t>Э(Ц)ОР</w:t>
            </w:r>
          </w:p>
        </w:tc>
      </w:tr>
      <w:tr w:rsidR="00F00F43">
        <w:trPr>
          <w:trHeight w:val="6443"/>
        </w:trPr>
        <w:tc>
          <w:tcPr>
            <w:tcW w:w="994" w:type="dxa"/>
          </w:tcPr>
          <w:p w:rsidR="00F00F43" w:rsidRDefault="002A7C5D">
            <w:pPr>
              <w:pStyle w:val="TableParagraph"/>
              <w:spacing w:line="226" w:lineRule="exact"/>
              <w:ind w:left="148"/>
              <w:rPr>
                <w:sz w:val="20"/>
              </w:rPr>
            </w:pPr>
            <w:r>
              <w:rPr>
                <w:spacing w:val="-5"/>
                <w:sz w:val="20"/>
              </w:rPr>
              <w:t>1.</w:t>
            </w:r>
          </w:p>
        </w:tc>
        <w:tc>
          <w:tcPr>
            <w:tcW w:w="4394" w:type="dxa"/>
          </w:tcPr>
          <w:p w:rsidR="00F00F43" w:rsidRDefault="002A7C5D">
            <w:pPr>
              <w:pStyle w:val="TableParagraph"/>
              <w:spacing w:before="5" w:line="249" w:lineRule="auto"/>
              <w:ind w:right="-15"/>
              <w:rPr>
                <w:sz w:val="20"/>
              </w:rPr>
            </w:pPr>
            <w:r>
              <w:rPr>
                <w:sz w:val="20"/>
              </w:rPr>
              <w:t>модуль№1«Безопасноеиустойчивоеразвитие личности, общества,</w:t>
            </w:r>
          </w:p>
          <w:p w:rsidR="00F00F43" w:rsidRDefault="002A7C5D">
            <w:pPr>
              <w:pStyle w:val="TableParagraph"/>
              <w:spacing w:before="2"/>
              <w:rPr>
                <w:sz w:val="20"/>
              </w:rPr>
            </w:pPr>
            <w:r>
              <w:rPr>
                <w:spacing w:val="-2"/>
                <w:sz w:val="20"/>
              </w:rPr>
              <w:t>государства»;</w:t>
            </w:r>
          </w:p>
          <w:p w:rsidR="00F00F43" w:rsidRDefault="002A7C5D">
            <w:pPr>
              <w:pStyle w:val="TableParagraph"/>
              <w:spacing w:before="10" w:line="249" w:lineRule="auto"/>
              <w:ind w:right="-2"/>
              <w:rPr>
                <w:sz w:val="20"/>
              </w:rPr>
            </w:pPr>
            <w:r>
              <w:rPr>
                <w:sz w:val="20"/>
              </w:rPr>
              <w:t xml:space="preserve">модуль№2«Военнаяподготовка.Основывоенных </w:t>
            </w:r>
            <w:r>
              <w:rPr>
                <w:spacing w:val="-2"/>
                <w:sz w:val="20"/>
              </w:rPr>
              <w:t>знаний»;</w:t>
            </w:r>
          </w:p>
          <w:p w:rsidR="00F00F43" w:rsidRDefault="002A7C5D">
            <w:pPr>
              <w:pStyle w:val="TableParagraph"/>
              <w:tabs>
                <w:tab w:val="left" w:pos="978"/>
                <w:tab w:val="left" w:pos="1530"/>
                <w:tab w:val="left" w:pos="1990"/>
                <w:tab w:val="left" w:pos="3242"/>
              </w:tabs>
              <w:spacing w:before="1" w:line="249" w:lineRule="auto"/>
              <w:ind w:right="1"/>
              <w:rPr>
                <w:sz w:val="20"/>
              </w:rPr>
            </w:pPr>
            <w:r>
              <w:rPr>
                <w:spacing w:val="-2"/>
                <w:sz w:val="20"/>
              </w:rPr>
              <w:t>модуль</w:t>
            </w:r>
            <w:r>
              <w:rPr>
                <w:sz w:val="20"/>
              </w:rPr>
              <w:tab/>
            </w:r>
            <w:r>
              <w:rPr>
                <w:spacing w:val="-10"/>
                <w:sz w:val="20"/>
              </w:rPr>
              <w:t>№</w:t>
            </w:r>
            <w:r>
              <w:rPr>
                <w:sz w:val="20"/>
              </w:rPr>
              <w:tab/>
            </w:r>
            <w:r>
              <w:rPr>
                <w:spacing w:val="-10"/>
                <w:sz w:val="20"/>
              </w:rPr>
              <w:t>3</w:t>
            </w:r>
            <w:r>
              <w:rPr>
                <w:sz w:val="20"/>
              </w:rPr>
              <w:tab/>
            </w:r>
            <w:r>
              <w:rPr>
                <w:spacing w:val="-2"/>
                <w:sz w:val="20"/>
              </w:rPr>
              <w:t>«Культура</w:t>
            </w:r>
            <w:r>
              <w:rPr>
                <w:sz w:val="20"/>
              </w:rPr>
              <w:tab/>
            </w:r>
            <w:r>
              <w:rPr>
                <w:spacing w:val="-2"/>
                <w:sz w:val="20"/>
              </w:rPr>
              <w:t xml:space="preserve">безопасности </w:t>
            </w:r>
            <w:r>
              <w:rPr>
                <w:sz w:val="20"/>
              </w:rPr>
              <w:t>жизнедеятельности в современном</w:t>
            </w:r>
          </w:p>
          <w:p w:rsidR="00F00F43" w:rsidRDefault="002A7C5D">
            <w:pPr>
              <w:pStyle w:val="TableParagraph"/>
              <w:spacing w:before="3"/>
              <w:rPr>
                <w:sz w:val="20"/>
              </w:rPr>
            </w:pPr>
            <w:r>
              <w:rPr>
                <w:spacing w:val="-2"/>
                <w:sz w:val="20"/>
              </w:rPr>
              <w:t>обществе»;</w:t>
            </w:r>
          </w:p>
          <w:p w:rsidR="00F00F43" w:rsidRDefault="002A7C5D">
            <w:pPr>
              <w:pStyle w:val="TableParagraph"/>
              <w:spacing w:before="10" w:line="249" w:lineRule="auto"/>
              <w:ind w:right="676"/>
              <w:rPr>
                <w:sz w:val="20"/>
              </w:rPr>
            </w:pPr>
            <w:r>
              <w:rPr>
                <w:sz w:val="20"/>
              </w:rPr>
              <w:t>модуль № 4 «Безопасность в быту»;модуль№5«Безопасностьнатранспорте»;</w:t>
            </w:r>
          </w:p>
          <w:p w:rsidR="00F00F43" w:rsidRDefault="002A7C5D">
            <w:pPr>
              <w:pStyle w:val="TableParagraph"/>
              <w:spacing w:before="1" w:line="249" w:lineRule="auto"/>
              <w:ind w:right="1"/>
              <w:jc w:val="both"/>
              <w:rPr>
                <w:sz w:val="20"/>
              </w:rPr>
            </w:pPr>
            <w:r>
              <w:rPr>
                <w:sz w:val="20"/>
              </w:rPr>
              <w:t xml:space="preserve">модуль № 6 «Безопасность в общественных местах»; модуль № 7 «Безопасность в природной </w:t>
            </w:r>
            <w:r>
              <w:rPr>
                <w:spacing w:val="-2"/>
                <w:sz w:val="20"/>
              </w:rPr>
              <w:t>среде»;</w:t>
            </w:r>
          </w:p>
          <w:p w:rsidR="00F00F43" w:rsidRDefault="002A7C5D">
            <w:pPr>
              <w:pStyle w:val="TableParagraph"/>
              <w:spacing w:before="3" w:line="252" w:lineRule="auto"/>
              <w:jc w:val="both"/>
              <w:rPr>
                <w:sz w:val="20"/>
              </w:rPr>
            </w:pPr>
            <w:r>
              <w:rPr>
                <w:sz w:val="20"/>
              </w:rPr>
              <w:t>модуль № 8 «Основы медицинских знаний. Оказание первой помощи»;</w:t>
            </w:r>
          </w:p>
          <w:p w:rsidR="00F00F43" w:rsidRDefault="002A7C5D">
            <w:pPr>
              <w:pStyle w:val="TableParagraph"/>
              <w:spacing w:line="227" w:lineRule="exact"/>
              <w:jc w:val="both"/>
              <w:rPr>
                <w:sz w:val="20"/>
              </w:rPr>
            </w:pPr>
            <w:r>
              <w:rPr>
                <w:sz w:val="20"/>
              </w:rPr>
              <w:t>модуль№9«Безопасностьв</w:t>
            </w:r>
            <w:r>
              <w:rPr>
                <w:spacing w:val="-2"/>
                <w:sz w:val="20"/>
              </w:rPr>
              <w:t>социуме»;</w:t>
            </w:r>
          </w:p>
          <w:p w:rsidR="00F00F43" w:rsidRDefault="002A7C5D">
            <w:pPr>
              <w:pStyle w:val="TableParagraph"/>
              <w:spacing w:before="10" w:line="249" w:lineRule="auto"/>
              <w:ind w:right="-15"/>
              <w:jc w:val="both"/>
              <w:rPr>
                <w:sz w:val="20"/>
              </w:rPr>
            </w:pPr>
            <w:r>
              <w:rPr>
                <w:sz w:val="20"/>
              </w:rPr>
              <w:t xml:space="preserve">модуль № 10 «Безопасность в информационном </w:t>
            </w:r>
            <w:r>
              <w:rPr>
                <w:spacing w:val="-2"/>
                <w:sz w:val="20"/>
              </w:rPr>
              <w:t>пространстве»;</w:t>
            </w:r>
          </w:p>
          <w:p w:rsidR="00F00F43" w:rsidRDefault="002A7C5D">
            <w:pPr>
              <w:pStyle w:val="TableParagraph"/>
              <w:spacing w:before="2" w:line="249" w:lineRule="auto"/>
              <w:ind w:right="1"/>
              <w:jc w:val="both"/>
              <w:rPr>
                <w:sz w:val="20"/>
              </w:rPr>
            </w:pPr>
            <w:r>
              <w:rPr>
                <w:sz w:val="20"/>
              </w:rPr>
              <w:t>модуль № 11 «Основы противодействия экстремизму и терроризму».</w:t>
            </w:r>
          </w:p>
        </w:tc>
        <w:tc>
          <w:tcPr>
            <w:tcW w:w="2127" w:type="dxa"/>
          </w:tcPr>
          <w:p w:rsidR="00F00F43" w:rsidRDefault="002A7C5D">
            <w:pPr>
              <w:pStyle w:val="TableParagraph"/>
              <w:ind w:left="81" w:right="58"/>
              <w:jc w:val="center"/>
              <w:rPr>
                <w:i/>
                <w:sz w:val="20"/>
              </w:rPr>
            </w:pPr>
            <w:r>
              <w:rPr>
                <w:i/>
                <w:sz w:val="20"/>
              </w:rPr>
              <w:t xml:space="preserve">Часынакаждуютему </w:t>
            </w:r>
            <w:r>
              <w:rPr>
                <w:i/>
                <w:spacing w:val="-2"/>
                <w:sz w:val="20"/>
              </w:rPr>
              <w:t xml:space="preserve">распределяются учителем- </w:t>
            </w:r>
            <w:r>
              <w:rPr>
                <w:i/>
                <w:sz w:val="20"/>
              </w:rPr>
              <w:t>предметником в зависимости от нагрузки по учебному плану на текущий учебный год в рабочей программе учителя</w:t>
            </w:r>
          </w:p>
        </w:tc>
        <w:tc>
          <w:tcPr>
            <w:tcW w:w="2127" w:type="dxa"/>
          </w:tcPr>
          <w:p w:rsidR="00F00F43" w:rsidRDefault="002A7C5D">
            <w:pPr>
              <w:pStyle w:val="TableParagraph"/>
              <w:ind w:left="201" w:right="182" w:firstLine="7"/>
              <w:jc w:val="center"/>
              <w:rPr>
                <w:i/>
                <w:sz w:val="20"/>
              </w:rPr>
            </w:pPr>
            <w:r>
              <w:rPr>
                <w:i/>
                <w:sz w:val="20"/>
              </w:rPr>
              <w:t xml:space="preserve">Каждый учитель- предметник всвоей рабочей программе указываетвданном разделе возможное </w:t>
            </w:r>
            <w:r>
              <w:rPr>
                <w:i/>
                <w:spacing w:val="-2"/>
                <w:sz w:val="20"/>
              </w:rPr>
              <w:t>использование</w:t>
            </w:r>
          </w:p>
          <w:p w:rsidR="00F00F43" w:rsidRDefault="002A7C5D">
            <w:pPr>
              <w:pStyle w:val="TableParagraph"/>
              <w:ind w:left="18" w:firstLine="5"/>
              <w:jc w:val="center"/>
              <w:rPr>
                <w:i/>
                <w:sz w:val="20"/>
              </w:rPr>
            </w:pPr>
            <w:r>
              <w:rPr>
                <w:i/>
                <w:spacing w:val="-2"/>
                <w:sz w:val="20"/>
              </w:rPr>
              <w:t xml:space="preserve">учебно-методических материалов (мультимедийные программы, </w:t>
            </w:r>
            <w:r>
              <w:rPr>
                <w:i/>
                <w:sz w:val="20"/>
              </w:rPr>
              <w:t xml:space="preserve">электронныеучебникии задачники,электронные </w:t>
            </w:r>
            <w:r>
              <w:rPr>
                <w:i/>
                <w:spacing w:val="-2"/>
                <w:sz w:val="20"/>
              </w:rPr>
              <w:t xml:space="preserve">библиотеки, виртуальные </w:t>
            </w:r>
            <w:r>
              <w:rPr>
                <w:i/>
                <w:sz w:val="20"/>
              </w:rPr>
              <w:t xml:space="preserve">лаборатории, игровые программы, коллекции </w:t>
            </w:r>
            <w:r>
              <w:rPr>
                <w:i/>
                <w:spacing w:val="-2"/>
                <w:sz w:val="20"/>
              </w:rPr>
              <w:t xml:space="preserve">цифровых образовательных ресурсов) </w:t>
            </w:r>
            <w:r>
              <w:rPr>
                <w:i/>
                <w:sz w:val="20"/>
              </w:rPr>
              <w:t xml:space="preserve">используемыми для обучения и воспитания различных групп </w:t>
            </w:r>
            <w:r>
              <w:rPr>
                <w:i/>
                <w:spacing w:val="-2"/>
                <w:sz w:val="20"/>
              </w:rPr>
              <w:t xml:space="preserve">пользователей, </w:t>
            </w:r>
            <w:r>
              <w:rPr>
                <w:i/>
                <w:sz w:val="20"/>
              </w:rPr>
              <w:t xml:space="preserve">представленными в </w:t>
            </w:r>
            <w:r>
              <w:rPr>
                <w:i/>
                <w:spacing w:val="-2"/>
                <w:sz w:val="20"/>
              </w:rPr>
              <w:t xml:space="preserve">электронном </w:t>
            </w:r>
            <w:r>
              <w:rPr>
                <w:i/>
                <w:sz w:val="20"/>
              </w:rPr>
              <w:t>(цифровом) виде и</w:t>
            </w:r>
          </w:p>
          <w:p w:rsidR="00F00F43" w:rsidRDefault="002A7C5D">
            <w:pPr>
              <w:pStyle w:val="TableParagraph"/>
              <w:spacing w:line="226" w:lineRule="exact"/>
              <w:ind w:left="417" w:right="398" w:firstLine="6"/>
              <w:jc w:val="center"/>
              <w:rPr>
                <w:i/>
                <w:sz w:val="20"/>
              </w:rPr>
            </w:pPr>
            <w:r>
              <w:rPr>
                <w:i/>
                <w:spacing w:val="-2"/>
                <w:sz w:val="20"/>
              </w:rPr>
              <w:t>реализующими дидактические</w:t>
            </w:r>
          </w:p>
        </w:tc>
      </w:tr>
    </w:tbl>
    <w:p w:rsidR="00F00F43" w:rsidRDefault="00F00F43">
      <w:pPr>
        <w:pStyle w:val="TableParagraph"/>
        <w:spacing w:line="226" w:lineRule="exact"/>
        <w:jc w:val="center"/>
        <w:rPr>
          <w:i/>
          <w:sz w:val="20"/>
        </w:rPr>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4394"/>
        <w:gridCol w:w="2127"/>
        <w:gridCol w:w="2127"/>
      </w:tblGrid>
      <w:tr w:rsidR="00F00F43">
        <w:trPr>
          <w:trHeight w:val="1151"/>
        </w:trPr>
        <w:tc>
          <w:tcPr>
            <w:tcW w:w="994" w:type="dxa"/>
          </w:tcPr>
          <w:p w:rsidR="00F00F43" w:rsidRDefault="00F00F43">
            <w:pPr>
              <w:pStyle w:val="TableParagraph"/>
              <w:ind w:left="0"/>
            </w:pPr>
          </w:p>
        </w:tc>
        <w:tc>
          <w:tcPr>
            <w:tcW w:w="4394" w:type="dxa"/>
          </w:tcPr>
          <w:p w:rsidR="00F00F43" w:rsidRDefault="00F00F43">
            <w:pPr>
              <w:pStyle w:val="TableParagraph"/>
              <w:ind w:left="0"/>
            </w:pPr>
          </w:p>
        </w:tc>
        <w:tc>
          <w:tcPr>
            <w:tcW w:w="2127" w:type="dxa"/>
          </w:tcPr>
          <w:p w:rsidR="00F00F43" w:rsidRDefault="00F00F43">
            <w:pPr>
              <w:pStyle w:val="TableParagraph"/>
              <w:ind w:left="0"/>
            </w:pPr>
          </w:p>
        </w:tc>
        <w:tc>
          <w:tcPr>
            <w:tcW w:w="2127" w:type="dxa"/>
          </w:tcPr>
          <w:p w:rsidR="00F00F43" w:rsidRDefault="002A7C5D">
            <w:pPr>
              <w:pStyle w:val="TableParagraph"/>
              <w:ind w:left="134" w:right="116"/>
              <w:jc w:val="center"/>
              <w:rPr>
                <w:i/>
                <w:sz w:val="20"/>
              </w:rPr>
            </w:pPr>
            <w:r>
              <w:rPr>
                <w:i/>
                <w:sz w:val="20"/>
              </w:rPr>
              <w:t xml:space="preserve">возможности ИКТ, содержаниекоторых </w:t>
            </w:r>
            <w:r>
              <w:rPr>
                <w:i/>
                <w:spacing w:val="-2"/>
                <w:sz w:val="20"/>
              </w:rPr>
              <w:t xml:space="preserve">соответствует </w:t>
            </w:r>
            <w:r>
              <w:rPr>
                <w:i/>
                <w:sz w:val="20"/>
              </w:rPr>
              <w:t>законодательствуоб</w:t>
            </w:r>
          </w:p>
          <w:p w:rsidR="00F00F43" w:rsidRDefault="002A7C5D">
            <w:pPr>
              <w:pStyle w:val="TableParagraph"/>
              <w:spacing w:line="215" w:lineRule="exact"/>
              <w:ind w:left="16"/>
              <w:jc w:val="center"/>
              <w:rPr>
                <w:i/>
                <w:sz w:val="20"/>
              </w:rPr>
            </w:pPr>
            <w:r>
              <w:rPr>
                <w:i/>
                <w:spacing w:val="-2"/>
                <w:sz w:val="20"/>
              </w:rPr>
              <w:t>образовании.</w:t>
            </w:r>
          </w:p>
        </w:tc>
      </w:tr>
    </w:tbl>
    <w:p w:rsidR="00F00F43" w:rsidRDefault="00F00F43">
      <w:pPr>
        <w:pStyle w:val="a3"/>
        <w:ind w:left="0" w:firstLine="0"/>
        <w:jc w:val="left"/>
      </w:pPr>
    </w:p>
    <w:p w:rsidR="00F00F43" w:rsidRDefault="00F00F43">
      <w:pPr>
        <w:pStyle w:val="a3"/>
        <w:spacing w:before="117"/>
        <w:ind w:left="0" w:firstLine="0"/>
        <w:jc w:val="left"/>
      </w:pPr>
    </w:p>
    <w:p w:rsidR="00F00F43" w:rsidRDefault="002A7C5D" w:rsidP="00884588">
      <w:pPr>
        <w:pStyle w:val="21"/>
        <w:numPr>
          <w:ilvl w:val="1"/>
          <w:numId w:val="258"/>
        </w:numPr>
        <w:tabs>
          <w:tab w:val="left" w:pos="2694"/>
          <w:tab w:val="left" w:pos="2790"/>
        </w:tabs>
        <w:spacing w:before="1" w:line="312" w:lineRule="auto"/>
        <w:ind w:left="2694" w:right="1807" w:hanging="610"/>
        <w:jc w:val="left"/>
      </w:pPr>
      <w:r>
        <w:tab/>
        <w:t>Программаформированияуниверсальныхучебныхдействий у обучающихся на уровне основного общего образования</w:t>
      </w:r>
    </w:p>
    <w:p w:rsidR="00F00F43" w:rsidRDefault="002A7C5D">
      <w:pPr>
        <w:spacing w:before="252" w:line="270" w:lineRule="exact"/>
        <w:ind w:left="4831"/>
        <w:jc w:val="both"/>
        <w:rPr>
          <w:b/>
          <w:sz w:val="24"/>
        </w:rPr>
      </w:pPr>
      <w:r>
        <w:rPr>
          <w:b/>
          <w:sz w:val="24"/>
        </w:rPr>
        <w:t>Пояснительная</w:t>
      </w:r>
      <w:r>
        <w:rPr>
          <w:b/>
          <w:spacing w:val="-2"/>
          <w:sz w:val="24"/>
        </w:rPr>
        <w:t>записка</w:t>
      </w:r>
    </w:p>
    <w:p w:rsidR="00F00F43" w:rsidRDefault="002A7C5D">
      <w:pPr>
        <w:pStyle w:val="a3"/>
        <w:ind w:right="855" w:firstLine="710"/>
      </w:pPr>
      <w:r>
        <w:t>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w:t>
      </w:r>
    </w:p>
    <w:p w:rsidR="00F00F43" w:rsidRDefault="002A7C5D">
      <w:pPr>
        <w:pStyle w:val="a3"/>
        <w:spacing w:line="274" w:lineRule="exact"/>
        <w:ind w:left="1844" w:firstLine="0"/>
      </w:pPr>
      <w:r>
        <w:t>Универсальныеучебныедействияпредставляютсобойтри</w:t>
      </w:r>
      <w:r>
        <w:rPr>
          <w:spacing w:val="-2"/>
        </w:rPr>
        <w:t>группы:</w:t>
      </w:r>
    </w:p>
    <w:p w:rsidR="00F00F43" w:rsidRDefault="002A7C5D">
      <w:pPr>
        <w:pStyle w:val="a4"/>
        <w:numPr>
          <w:ilvl w:val="2"/>
          <w:numId w:val="35"/>
        </w:numPr>
        <w:tabs>
          <w:tab w:val="left" w:pos="2548"/>
        </w:tabs>
        <w:spacing w:before="1" w:line="237" w:lineRule="auto"/>
        <w:ind w:right="846" w:firstLine="710"/>
        <w:rPr>
          <w:sz w:val="24"/>
        </w:rPr>
      </w:pPr>
      <w:r>
        <w:rPr>
          <w:sz w:val="24"/>
        </w:rPr>
        <w:t xml:space="preserve">Универсальные учебные </w:t>
      </w:r>
      <w:r>
        <w:rPr>
          <w:b/>
          <w:sz w:val="24"/>
        </w:rPr>
        <w:t xml:space="preserve">познавательные </w:t>
      </w:r>
      <w:r>
        <w:rPr>
          <w:sz w:val="24"/>
        </w:rPr>
        <w:t>действия. Овладение системой универсальных учебных познавательных действий обеспечивает сформированность когнитивных навыков у обучающихся.</w:t>
      </w:r>
    </w:p>
    <w:p w:rsidR="00F00F43" w:rsidRDefault="002A7C5D">
      <w:pPr>
        <w:pStyle w:val="a4"/>
        <w:numPr>
          <w:ilvl w:val="2"/>
          <w:numId w:val="35"/>
        </w:numPr>
        <w:tabs>
          <w:tab w:val="left" w:pos="2548"/>
        </w:tabs>
        <w:spacing w:before="8" w:line="237" w:lineRule="auto"/>
        <w:ind w:right="851" w:firstLine="710"/>
        <w:rPr>
          <w:sz w:val="24"/>
        </w:rPr>
      </w:pPr>
      <w:r>
        <w:rPr>
          <w:sz w:val="24"/>
        </w:rPr>
        <w:t xml:space="preserve">Универсальные учебные </w:t>
      </w:r>
      <w:r>
        <w:rPr>
          <w:b/>
          <w:sz w:val="24"/>
        </w:rPr>
        <w:t xml:space="preserve">коммуникативные </w:t>
      </w:r>
      <w:r>
        <w:rPr>
          <w:sz w:val="24"/>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00F43" w:rsidRDefault="002A7C5D">
      <w:pPr>
        <w:pStyle w:val="a4"/>
        <w:numPr>
          <w:ilvl w:val="2"/>
          <w:numId w:val="35"/>
        </w:numPr>
        <w:tabs>
          <w:tab w:val="left" w:pos="2548"/>
        </w:tabs>
        <w:spacing w:before="5"/>
        <w:ind w:right="851" w:firstLine="710"/>
        <w:rPr>
          <w:sz w:val="24"/>
        </w:rPr>
      </w:pPr>
      <w:r>
        <w:rPr>
          <w:sz w:val="24"/>
        </w:rPr>
        <w:t xml:space="preserve">Универсальные учебные </w:t>
      </w:r>
      <w:r>
        <w:rPr>
          <w:b/>
          <w:sz w:val="24"/>
        </w:rPr>
        <w:t xml:space="preserve">регулятивные </w:t>
      </w:r>
      <w:r>
        <w:rPr>
          <w:sz w:val="24"/>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00F43" w:rsidRDefault="002A7C5D">
      <w:pPr>
        <w:pStyle w:val="a3"/>
        <w:ind w:right="839" w:firstLine="710"/>
      </w:pPr>
      <w:r>
        <w:t>Универсальные учебные действия позволяют решать круг задач в различных предметных областях и являются результатами освоения обучающимися основной образовательной программы основного общего образования.</w:t>
      </w:r>
    </w:p>
    <w:p w:rsidR="00F00F43" w:rsidRDefault="002A7C5D">
      <w:pPr>
        <w:pStyle w:val="a3"/>
        <w:ind w:right="840" w:firstLine="710"/>
      </w:pPr>
      <w:r>
        <w:t>Основной</w:t>
      </w:r>
      <w:r>
        <w:rPr>
          <w:b/>
        </w:rPr>
        <w:t>целью</w:t>
      </w:r>
      <w:r>
        <w:t>программыформированияУУДуобучающихсяявляетсясоздание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 символическими средствами.</w:t>
      </w:r>
    </w:p>
    <w:p w:rsidR="00F00F43" w:rsidRDefault="002A7C5D">
      <w:pPr>
        <w:pStyle w:val="a3"/>
        <w:spacing w:line="242" w:lineRule="auto"/>
        <w:ind w:right="858" w:firstLine="710"/>
      </w:pPr>
      <w:r>
        <w:t xml:space="preserve">Программа формирования универсальных учебных действий у обучающихся </w:t>
      </w:r>
      <w:r>
        <w:rPr>
          <w:spacing w:val="-2"/>
        </w:rPr>
        <w:t>обеспечивает:</w:t>
      </w:r>
    </w:p>
    <w:p w:rsidR="00F00F43" w:rsidRDefault="002A7C5D">
      <w:pPr>
        <w:pStyle w:val="a4"/>
        <w:numPr>
          <w:ilvl w:val="2"/>
          <w:numId w:val="35"/>
        </w:numPr>
        <w:tabs>
          <w:tab w:val="left" w:pos="2549"/>
        </w:tabs>
        <w:spacing w:line="290" w:lineRule="exact"/>
        <w:ind w:left="2549" w:hanging="705"/>
        <w:rPr>
          <w:sz w:val="24"/>
        </w:rPr>
      </w:pPr>
      <w:r>
        <w:rPr>
          <w:sz w:val="24"/>
        </w:rPr>
        <w:t>развитиеспособностиксаморазвитиюи</w:t>
      </w:r>
      <w:r>
        <w:rPr>
          <w:spacing w:val="-2"/>
          <w:sz w:val="24"/>
        </w:rPr>
        <w:t>самосовершенствованию;</w:t>
      </w:r>
    </w:p>
    <w:p w:rsidR="00F00F43" w:rsidRDefault="002A7C5D">
      <w:pPr>
        <w:pStyle w:val="a4"/>
        <w:numPr>
          <w:ilvl w:val="2"/>
          <w:numId w:val="35"/>
        </w:numPr>
        <w:tabs>
          <w:tab w:val="left" w:pos="2548"/>
        </w:tabs>
        <w:spacing w:line="237" w:lineRule="auto"/>
        <w:ind w:right="860" w:firstLine="710"/>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F00F43" w:rsidRDefault="002A7C5D">
      <w:pPr>
        <w:pStyle w:val="a4"/>
        <w:numPr>
          <w:ilvl w:val="2"/>
          <w:numId w:val="35"/>
        </w:numPr>
        <w:tabs>
          <w:tab w:val="left" w:pos="2548"/>
        </w:tabs>
        <w:spacing w:before="7" w:line="237" w:lineRule="auto"/>
        <w:ind w:right="844" w:firstLine="710"/>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F00F43" w:rsidRDefault="002A7C5D">
      <w:pPr>
        <w:pStyle w:val="a4"/>
        <w:numPr>
          <w:ilvl w:val="2"/>
          <w:numId w:val="35"/>
        </w:numPr>
        <w:tabs>
          <w:tab w:val="left" w:pos="2548"/>
        </w:tabs>
        <w:spacing w:before="7" w:line="237" w:lineRule="auto"/>
        <w:ind w:right="842" w:firstLine="710"/>
        <w:rPr>
          <w:sz w:val="24"/>
        </w:rPr>
      </w:pPr>
      <w:r>
        <w:rPr>
          <w:sz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00F43" w:rsidRDefault="002A7C5D">
      <w:pPr>
        <w:pStyle w:val="a4"/>
        <w:numPr>
          <w:ilvl w:val="2"/>
          <w:numId w:val="35"/>
        </w:numPr>
        <w:tabs>
          <w:tab w:val="left" w:pos="2548"/>
        </w:tabs>
        <w:spacing w:before="8" w:line="237" w:lineRule="auto"/>
        <w:ind w:right="844" w:firstLine="710"/>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00F43" w:rsidRDefault="002A7C5D">
      <w:pPr>
        <w:pStyle w:val="a4"/>
        <w:numPr>
          <w:ilvl w:val="2"/>
          <w:numId w:val="35"/>
        </w:numPr>
        <w:tabs>
          <w:tab w:val="left" w:pos="2548"/>
        </w:tabs>
        <w:spacing w:before="7" w:line="237" w:lineRule="auto"/>
        <w:ind w:right="845" w:firstLine="710"/>
        <w:rPr>
          <w:sz w:val="24"/>
        </w:rPr>
      </w:pPr>
      <w:r>
        <w:rPr>
          <w:sz w:val="24"/>
        </w:rPr>
        <w:t>овладениеприемамиучебногосотрудничестваисоциальноговзаимодействия сосверстниками,обучающимисямладшегоистаршеговозрастаивзрослымивсовместной учебно-исследовательской и проектной деятельности;</w:t>
      </w:r>
    </w:p>
    <w:p w:rsidR="00F00F43" w:rsidRDefault="002A7C5D">
      <w:pPr>
        <w:pStyle w:val="a4"/>
        <w:numPr>
          <w:ilvl w:val="2"/>
          <w:numId w:val="35"/>
        </w:numPr>
        <w:tabs>
          <w:tab w:val="left" w:pos="2548"/>
        </w:tabs>
        <w:spacing w:before="8" w:line="237" w:lineRule="auto"/>
        <w:ind w:right="851" w:firstLine="710"/>
        <w:rPr>
          <w:sz w:val="24"/>
        </w:rPr>
      </w:pPr>
      <w:r>
        <w:rPr>
          <w:sz w:val="24"/>
        </w:rPr>
        <w:t>формирование и развитие компетенций обучающихся в области использованияИКТнауровнеобщегопользования,включаявладениеИКТ,поиском,</w:t>
      </w:r>
    </w:p>
    <w:p w:rsidR="00F00F43" w:rsidRDefault="00F00F43">
      <w:pPr>
        <w:pStyle w:val="a4"/>
        <w:spacing w:line="237" w:lineRule="auto"/>
        <w:rPr>
          <w:sz w:val="24"/>
        </w:rPr>
        <w:sectPr w:rsidR="00F00F43">
          <w:pgSz w:w="11910" w:h="16840"/>
          <w:pgMar w:top="1120" w:right="0" w:bottom="1120" w:left="566" w:header="0" w:footer="886" w:gutter="0"/>
          <w:cols w:space="720"/>
        </w:sectPr>
      </w:pPr>
    </w:p>
    <w:p w:rsidR="00F00F43" w:rsidRDefault="002A7C5D">
      <w:pPr>
        <w:pStyle w:val="a3"/>
        <w:spacing w:before="60"/>
        <w:ind w:right="847" w:firstLine="0"/>
      </w:pPr>
      <w:r>
        <w:lastRenderedPageBreak/>
        <w:t>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rsidR="00F00F43" w:rsidRDefault="002A7C5D">
      <w:pPr>
        <w:pStyle w:val="a4"/>
        <w:numPr>
          <w:ilvl w:val="2"/>
          <w:numId w:val="35"/>
        </w:numPr>
        <w:tabs>
          <w:tab w:val="left" w:pos="2550"/>
        </w:tabs>
        <w:spacing w:before="5" w:line="237" w:lineRule="auto"/>
        <w:ind w:right="1530" w:firstLine="710"/>
        <w:jc w:val="left"/>
        <w:rPr>
          <w:sz w:val="24"/>
        </w:rPr>
      </w:pPr>
      <w:r>
        <w:rPr>
          <w:sz w:val="24"/>
        </w:rPr>
        <w:t>формированиезнанийинавыковвобластифинансовойграмотностии устойчивого развития общества.</w:t>
      </w:r>
    </w:p>
    <w:p w:rsidR="00F00F43" w:rsidRDefault="002A7C5D">
      <w:pPr>
        <w:pStyle w:val="a3"/>
        <w:spacing w:before="5" w:line="237" w:lineRule="auto"/>
        <w:ind w:right="851" w:firstLine="710"/>
        <w:jc w:val="left"/>
      </w:pPr>
      <w:r>
        <w:t xml:space="preserve">Программаформированияуниверсальныхучебныхдействийуобучающихся </w:t>
      </w:r>
      <w:r>
        <w:rPr>
          <w:spacing w:val="-2"/>
        </w:rPr>
        <w:t>содержит:</w:t>
      </w:r>
    </w:p>
    <w:p w:rsidR="00F00F43" w:rsidRDefault="002A7C5D">
      <w:pPr>
        <w:pStyle w:val="a4"/>
        <w:numPr>
          <w:ilvl w:val="2"/>
          <w:numId w:val="35"/>
        </w:numPr>
        <w:tabs>
          <w:tab w:val="left" w:pos="2550"/>
        </w:tabs>
        <w:spacing w:before="8" w:line="237" w:lineRule="auto"/>
        <w:ind w:right="851" w:firstLine="710"/>
        <w:jc w:val="left"/>
        <w:rPr>
          <w:sz w:val="24"/>
        </w:rPr>
      </w:pPr>
      <w:r>
        <w:rPr>
          <w:sz w:val="24"/>
        </w:rPr>
        <w:t>описаниевзаимосвязиуниверсальныхучебныхдействийссодержаниемучебных предметов;</w:t>
      </w:r>
    </w:p>
    <w:p w:rsidR="00F00F43" w:rsidRDefault="002A7C5D">
      <w:pPr>
        <w:pStyle w:val="a4"/>
        <w:numPr>
          <w:ilvl w:val="2"/>
          <w:numId w:val="35"/>
        </w:numPr>
        <w:tabs>
          <w:tab w:val="left" w:pos="2550"/>
        </w:tabs>
        <w:ind w:left="2550"/>
        <w:jc w:val="left"/>
        <w:rPr>
          <w:sz w:val="24"/>
        </w:rPr>
      </w:pPr>
      <w:r>
        <w:rPr>
          <w:sz w:val="24"/>
        </w:rPr>
        <w:t>описаниеособенностейреализацииосновныхнаправленийиформ</w:t>
      </w:r>
      <w:r>
        <w:rPr>
          <w:spacing w:val="-2"/>
          <w:sz w:val="24"/>
        </w:rPr>
        <w:t>учебно-</w:t>
      </w:r>
    </w:p>
    <w:p w:rsidR="00F00F43" w:rsidRDefault="002A7C5D">
      <w:pPr>
        <w:pStyle w:val="a3"/>
        <w:spacing w:before="1"/>
        <w:ind w:firstLine="0"/>
        <w:jc w:val="left"/>
      </w:pPr>
      <w:r>
        <w:t>исследовательскойдеятельностиврамкахурочнойивнеурочной</w:t>
      </w:r>
      <w:r>
        <w:rPr>
          <w:spacing w:val="-2"/>
        </w:rPr>
        <w:t>деятельности.</w:t>
      </w:r>
    </w:p>
    <w:p w:rsidR="00F00F43" w:rsidRDefault="00F00F43">
      <w:pPr>
        <w:pStyle w:val="a3"/>
        <w:spacing w:before="43"/>
        <w:ind w:left="0" w:firstLine="0"/>
        <w:jc w:val="left"/>
      </w:pPr>
    </w:p>
    <w:p w:rsidR="00F00F43" w:rsidRDefault="002A7C5D">
      <w:pPr>
        <w:pStyle w:val="21"/>
        <w:spacing w:before="1" w:line="275" w:lineRule="exact"/>
        <w:ind w:left="1061" w:right="68"/>
        <w:jc w:val="center"/>
      </w:pPr>
      <w:r>
        <w:t>Описаниевзаимосвязи универсальныхучебныхдействийс</w:t>
      </w:r>
      <w:r>
        <w:rPr>
          <w:spacing w:val="-2"/>
        </w:rPr>
        <w:t>содержанием</w:t>
      </w:r>
    </w:p>
    <w:p w:rsidR="00F00F43" w:rsidRDefault="002A7C5D">
      <w:pPr>
        <w:spacing w:line="275" w:lineRule="exact"/>
        <w:ind w:left="1061" w:right="780"/>
        <w:jc w:val="center"/>
        <w:rPr>
          <w:b/>
          <w:sz w:val="24"/>
        </w:rPr>
      </w:pPr>
      <w:r>
        <w:rPr>
          <w:b/>
          <w:sz w:val="24"/>
        </w:rPr>
        <w:t>учебных</w:t>
      </w:r>
      <w:r>
        <w:rPr>
          <w:b/>
          <w:spacing w:val="-2"/>
          <w:sz w:val="24"/>
        </w:rPr>
        <w:t>предметов</w:t>
      </w:r>
    </w:p>
    <w:p w:rsidR="00F00F43" w:rsidRDefault="002A7C5D">
      <w:pPr>
        <w:pStyle w:val="a3"/>
        <w:spacing w:before="240" w:line="237" w:lineRule="auto"/>
        <w:ind w:right="844" w:firstLine="710"/>
      </w:pPr>
      <w:r>
        <w:t>Разработанные по всем учебным предметам рабочие программы отражают определенные во ФГОС ООО универсальные учебные действия:</w:t>
      </w:r>
    </w:p>
    <w:p w:rsidR="00F00F43" w:rsidRDefault="002A7C5D">
      <w:pPr>
        <w:pStyle w:val="a4"/>
        <w:numPr>
          <w:ilvl w:val="2"/>
          <w:numId w:val="35"/>
        </w:numPr>
        <w:tabs>
          <w:tab w:val="left" w:pos="2548"/>
        </w:tabs>
        <w:spacing w:before="8" w:line="237" w:lineRule="auto"/>
        <w:ind w:right="856" w:firstLine="710"/>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00F43" w:rsidRDefault="002A7C5D">
      <w:pPr>
        <w:pStyle w:val="a4"/>
        <w:numPr>
          <w:ilvl w:val="2"/>
          <w:numId w:val="35"/>
        </w:numPr>
        <w:tabs>
          <w:tab w:val="left" w:pos="2548"/>
        </w:tabs>
        <w:ind w:right="854" w:firstLine="710"/>
        <w:rPr>
          <w:sz w:val="24"/>
        </w:rPr>
      </w:pPr>
      <w:r>
        <w:rPr>
          <w:sz w:val="24"/>
        </w:rPr>
        <w:t>в соотнесении с предметными результатами по основным разделам и темам учебного содержания.</w:t>
      </w:r>
    </w:p>
    <w:p w:rsidR="00F00F43" w:rsidRDefault="002A7C5D">
      <w:pPr>
        <w:pStyle w:val="a3"/>
        <w:ind w:right="848" w:firstLine="710"/>
      </w:pPr>
      <w: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rsidR="00F00F43" w:rsidRDefault="00F00F43">
      <w:pPr>
        <w:pStyle w:val="a3"/>
        <w:spacing w:before="45"/>
        <w:ind w:left="0" w:firstLine="0"/>
        <w:jc w:val="left"/>
      </w:pPr>
    </w:p>
    <w:p w:rsidR="00F00F43" w:rsidRDefault="002A7C5D">
      <w:pPr>
        <w:pStyle w:val="21"/>
        <w:ind w:left="4115"/>
        <w:jc w:val="left"/>
      </w:pPr>
      <w:r>
        <w:t>РУССКИЙЯЗЫКИ</w:t>
      </w:r>
      <w:r>
        <w:rPr>
          <w:spacing w:val="-2"/>
        </w:rPr>
        <w:t>ЛИТЕРАТУРА</w:t>
      </w:r>
    </w:p>
    <w:p w:rsidR="00F00F43" w:rsidRDefault="002A7C5D">
      <w:pPr>
        <w:pStyle w:val="31"/>
        <w:spacing w:before="5" w:line="237" w:lineRule="auto"/>
        <w:ind w:right="2548"/>
      </w:pPr>
      <w:r>
        <w:t>Формированиеуниверсальныхучебныхпознавательныхдействий Формирование базовых логических действий</w:t>
      </w:r>
    </w:p>
    <w:p w:rsidR="00F00F43" w:rsidRDefault="002A7C5D">
      <w:pPr>
        <w:pStyle w:val="a4"/>
        <w:numPr>
          <w:ilvl w:val="0"/>
          <w:numId w:val="20"/>
        </w:numPr>
        <w:tabs>
          <w:tab w:val="left" w:pos="1837"/>
        </w:tabs>
        <w:ind w:right="842" w:firstLine="566"/>
        <w:rPr>
          <w:sz w:val="24"/>
        </w:rPr>
      </w:pPr>
      <w:r>
        <w:rPr>
          <w:sz w:val="24"/>
        </w:rPr>
        <w:t>Анализировать, классифицировать, сравнивать языковые единицы, а также тексты различныхфункциональныхразновидностейязыка,функционально-смысловыхтиповречи и жанров.</w:t>
      </w:r>
    </w:p>
    <w:p w:rsidR="00F00F43" w:rsidRDefault="002A7C5D">
      <w:pPr>
        <w:pStyle w:val="a4"/>
        <w:numPr>
          <w:ilvl w:val="0"/>
          <w:numId w:val="20"/>
        </w:numPr>
        <w:tabs>
          <w:tab w:val="left" w:pos="1837"/>
        </w:tabs>
        <w:ind w:right="842" w:firstLine="566"/>
        <w:rPr>
          <w:sz w:val="24"/>
        </w:rPr>
      </w:pPr>
      <w:r>
        <w:rPr>
          <w:sz w:val="24"/>
        </w:rPr>
        <w:t>Выявлятьихарактеризоватьсущественныепризнакиклассификации,основаниядля обобщения и сравнения, критерии проводимого анализа языковых единиц, текстов различныхфункциональныхразновидностейязыка,функционально-смысловыхтиповречи и жанров.</w:t>
      </w:r>
    </w:p>
    <w:p w:rsidR="00F00F43" w:rsidRDefault="002A7C5D">
      <w:pPr>
        <w:pStyle w:val="a4"/>
        <w:numPr>
          <w:ilvl w:val="0"/>
          <w:numId w:val="20"/>
        </w:numPr>
        <w:tabs>
          <w:tab w:val="left" w:pos="1837"/>
        </w:tabs>
        <w:ind w:right="846" w:firstLine="566"/>
        <w:rPr>
          <w:sz w:val="24"/>
        </w:rPr>
      </w:pPr>
      <w:r>
        <w:rPr>
          <w:sz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00F43" w:rsidRDefault="002A7C5D">
      <w:pPr>
        <w:pStyle w:val="a4"/>
        <w:numPr>
          <w:ilvl w:val="0"/>
          <w:numId w:val="20"/>
        </w:numPr>
        <w:tabs>
          <w:tab w:val="left" w:pos="1837"/>
        </w:tabs>
        <w:ind w:right="850" w:firstLine="566"/>
        <w:rPr>
          <w:sz w:val="24"/>
        </w:rPr>
      </w:pPr>
      <w:r>
        <w:rPr>
          <w:sz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00F43" w:rsidRDefault="002A7C5D">
      <w:pPr>
        <w:pStyle w:val="a4"/>
        <w:numPr>
          <w:ilvl w:val="0"/>
          <w:numId w:val="20"/>
        </w:numPr>
        <w:tabs>
          <w:tab w:val="left" w:pos="1837"/>
        </w:tabs>
        <w:spacing w:line="242" w:lineRule="auto"/>
        <w:ind w:right="855" w:firstLine="566"/>
        <w:rPr>
          <w:sz w:val="24"/>
        </w:rPr>
      </w:pPr>
      <w:r>
        <w:rPr>
          <w:sz w:val="24"/>
        </w:rPr>
        <w:t>Самостоятельно выбирать способ решения учебной задачи при работе с разными единицами языка, разными типами</w:t>
      </w:r>
    </w:p>
    <w:p w:rsidR="00F00F43" w:rsidRDefault="002A7C5D">
      <w:pPr>
        <w:pStyle w:val="a4"/>
        <w:numPr>
          <w:ilvl w:val="0"/>
          <w:numId w:val="20"/>
        </w:numPr>
        <w:tabs>
          <w:tab w:val="left" w:pos="1837"/>
        </w:tabs>
        <w:spacing w:before="54"/>
        <w:ind w:right="860" w:firstLine="566"/>
        <w:rPr>
          <w:sz w:val="24"/>
        </w:rPr>
      </w:pPr>
      <w:r>
        <w:rPr>
          <w:sz w:val="24"/>
        </w:rPr>
        <w:t>текстов, сравнивая варианты решения и выбирая оптимальный вариант с учётом самостоятельно выделенных критериев.</w:t>
      </w:r>
    </w:p>
    <w:p w:rsidR="00F00F43" w:rsidRDefault="002A7C5D">
      <w:pPr>
        <w:pStyle w:val="a4"/>
        <w:numPr>
          <w:ilvl w:val="0"/>
          <w:numId w:val="20"/>
        </w:numPr>
        <w:tabs>
          <w:tab w:val="left" w:pos="1837"/>
        </w:tabs>
        <w:spacing w:before="3" w:line="237" w:lineRule="auto"/>
        <w:ind w:right="854" w:firstLine="566"/>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00F43" w:rsidRDefault="002A7C5D">
      <w:pPr>
        <w:pStyle w:val="a4"/>
        <w:numPr>
          <w:ilvl w:val="0"/>
          <w:numId w:val="20"/>
        </w:numPr>
        <w:tabs>
          <w:tab w:val="left" w:pos="1837"/>
        </w:tabs>
        <w:spacing w:line="242" w:lineRule="auto"/>
        <w:ind w:right="860" w:firstLine="566"/>
        <w:rPr>
          <w:sz w:val="24"/>
        </w:rPr>
      </w:pPr>
      <w:r>
        <w:rPr>
          <w:sz w:val="24"/>
        </w:rPr>
        <w:t>Выявлять дефицит литературной и другой информации, данных, необходимых для решения поставленной учебной задачи.</w:t>
      </w:r>
    </w:p>
    <w:p w:rsidR="00F00F43" w:rsidRDefault="00F00F43">
      <w:pPr>
        <w:pStyle w:val="a4"/>
        <w:spacing w:line="242" w:lineRule="auto"/>
        <w:rPr>
          <w:sz w:val="24"/>
        </w:rPr>
        <w:sectPr w:rsidR="00F00F43">
          <w:pgSz w:w="11910" w:h="16840"/>
          <w:pgMar w:top="1080" w:right="0" w:bottom="1120" w:left="566" w:header="0" w:footer="886" w:gutter="0"/>
          <w:cols w:space="720"/>
        </w:sectPr>
      </w:pPr>
    </w:p>
    <w:p w:rsidR="00F00F43" w:rsidRDefault="002A7C5D">
      <w:pPr>
        <w:pStyle w:val="a4"/>
        <w:numPr>
          <w:ilvl w:val="0"/>
          <w:numId w:val="20"/>
        </w:numPr>
        <w:tabs>
          <w:tab w:val="left" w:pos="1837"/>
        </w:tabs>
        <w:spacing w:before="80" w:line="242" w:lineRule="auto"/>
        <w:ind w:right="852" w:firstLine="566"/>
        <w:rPr>
          <w:sz w:val="24"/>
        </w:rPr>
      </w:pPr>
      <w:r>
        <w:rPr>
          <w:sz w:val="24"/>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F00F43" w:rsidRDefault="002A7C5D">
      <w:pPr>
        <w:pStyle w:val="31"/>
        <w:spacing w:line="274" w:lineRule="exact"/>
      </w:pPr>
      <w:r>
        <w:t>Формированиебазовыхисследовательских</w:t>
      </w:r>
      <w:r>
        <w:rPr>
          <w:spacing w:val="-2"/>
        </w:rPr>
        <w:t>действий</w:t>
      </w:r>
    </w:p>
    <w:p w:rsidR="00F00F43" w:rsidRDefault="002A7C5D">
      <w:pPr>
        <w:pStyle w:val="a4"/>
        <w:numPr>
          <w:ilvl w:val="0"/>
          <w:numId w:val="20"/>
        </w:numPr>
        <w:tabs>
          <w:tab w:val="left" w:pos="1837"/>
        </w:tabs>
        <w:ind w:right="844" w:firstLine="566"/>
        <w:rPr>
          <w:sz w:val="24"/>
        </w:rPr>
      </w:pPr>
      <w:r>
        <w:rPr>
          <w:sz w:val="24"/>
        </w:rPr>
        <w:t>Самостоятельно определять и формулировать цели лингвистических мини- исследований,формулироватьииспользоватьвопросыкакисследовательскийинструмент.</w:t>
      </w:r>
    </w:p>
    <w:p w:rsidR="00F00F43" w:rsidRDefault="002A7C5D">
      <w:pPr>
        <w:pStyle w:val="a4"/>
        <w:numPr>
          <w:ilvl w:val="0"/>
          <w:numId w:val="20"/>
        </w:numPr>
        <w:tabs>
          <w:tab w:val="left" w:pos="1837"/>
        </w:tabs>
        <w:ind w:right="840" w:firstLine="566"/>
        <w:rPr>
          <w:sz w:val="24"/>
        </w:rPr>
      </w:pPr>
      <w:r>
        <w:rPr>
          <w:sz w:val="24"/>
        </w:rPr>
        <w:t>Формулироватьвустнойиписьменнойформегипотезупредстоящегоисследования (исследовательского проекта) языкового материала; осуществлять проверку гипотезы; аргументировать свою позицию, мнение.</w:t>
      </w:r>
    </w:p>
    <w:p w:rsidR="00F00F43" w:rsidRDefault="002A7C5D">
      <w:pPr>
        <w:pStyle w:val="a4"/>
        <w:numPr>
          <w:ilvl w:val="0"/>
          <w:numId w:val="20"/>
        </w:numPr>
        <w:tabs>
          <w:tab w:val="left" w:pos="1837"/>
        </w:tabs>
        <w:ind w:right="851" w:firstLine="566"/>
        <w:rPr>
          <w:sz w:val="24"/>
        </w:rPr>
      </w:pPr>
      <w:r>
        <w:rPr>
          <w:sz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00F43" w:rsidRDefault="002A7C5D">
      <w:pPr>
        <w:pStyle w:val="a4"/>
        <w:numPr>
          <w:ilvl w:val="0"/>
          <w:numId w:val="20"/>
        </w:numPr>
        <w:tabs>
          <w:tab w:val="left" w:pos="1837"/>
        </w:tabs>
        <w:ind w:right="844" w:firstLine="566"/>
        <w:rPr>
          <w:sz w:val="24"/>
        </w:rPr>
      </w:pPr>
      <w:r>
        <w:rPr>
          <w:sz w:val="24"/>
        </w:rPr>
        <w:t>Самостоятельноформулироватьобобщенияивыводыпо результатампроведённого наблюдения за языковым материалом и языковыми явлениями, лингвистического мини- исследования,представлятьрезультатыисследованиявустнойиписьменнойформе,ввиде электронной презентации, схемы, таблицы, диаграммы и т. п.</w:t>
      </w:r>
    </w:p>
    <w:p w:rsidR="00F00F43" w:rsidRDefault="002A7C5D">
      <w:pPr>
        <w:pStyle w:val="a4"/>
        <w:numPr>
          <w:ilvl w:val="0"/>
          <w:numId w:val="20"/>
        </w:numPr>
        <w:tabs>
          <w:tab w:val="left" w:pos="1837"/>
        </w:tabs>
        <w:ind w:right="854" w:firstLine="566"/>
        <w:rPr>
          <w:sz w:val="24"/>
        </w:rPr>
      </w:pPr>
      <w:r>
        <w:rPr>
          <w:sz w:val="24"/>
        </w:rPr>
        <w:t xml:space="preserve">Формулироватьгипотезуобистинностисобственныхсужденийисужденийдругих, аргументировать свою позицию в выборе и интерпретации литературного объекта </w:t>
      </w:r>
      <w:r>
        <w:rPr>
          <w:spacing w:val="-2"/>
          <w:sz w:val="24"/>
        </w:rPr>
        <w:t>исследования.</w:t>
      </w:r>
    </w:p>
    <w:p w:rsidR="00F00F43" w:rsidRDefault="002A7C5D">
      <w:pPr>
        <w:pStyle w:val="a4"/>
        <w:numPr>
          <w:ilvl w:val="0"/>
          <w:numId w:val="20"/>
        </w:numPr>
        <w:tabs>
          <w:tab w:val="left" w:pos="1837"/>
        </w:tabs>
        <w:spacing w:line="242" w:lineRule="auto"/>
        <w:ind w:right="852" w:firstLine="566"/>
        <w:rPr>
          <w:sz w:val="24"/>
        </w:rPr>
      </w:pPr>
      <w:r>
        <w:rPr>
          <w:sz w:val="24"/>
        </w:rPr>
        <w:t>Самостоятельносоставлятьпланисследованияособенностейлитературногообъекта изучения, причинно-следственных связей и зависимостей объектов между собой.</w:t>
      </w:r>
    </w:p>
    <w:p w:rsidR="00F00F43" w:rsidRDefault="002A7C5D">
      <w:pPr>
        <w:pStyle w:val="a4"/>
        <w:numPr>
          <w:ilvl w:val="0"/>
          <w:numId w:val="20"/>
        </w:numPr>
        <w:tabs>
          <w:tab w:val="left" w:pos="1838"/>
        </w:tabs>
        <w:spacing w:line="271" w:lineRule="exact"/>
        <w:ind w:left="1838" w:hanging="138"/>
        <w:rPr>
          <w:sz w:val="24"/>
        </w:rPr>
      </w:pPr>
      <w:r>
        <w:rPr>
          <w:sz w:val="24"/>
        </w:rPr>
        <w:t>Овладетьинструментамиоценкидостоверностиполученныхвыводови</w:t>
      </w:r>
      <w:r>
        <w:rPr>
          <w:spacing w:val="-2"/>
          <w:sz w:val="24"/>
        </w:rPr>
        <w:t>обобщений.</w:t>
      </w:r>
    </w:p>
    <w:p w:rsidR="00F00F43" w:rsidRDefault="002A7C5D">
      <w:pPr>
        <w:pStyle w:val="a4"/>
        <w:numPr>
          <w:ilvl w:val="0"/>
          <w:numId w:val="20"/>
        </w:numPr>
        <w:tabs>
          <w:tab w:val="left" w:pos="1837"/>
        </w:tabs>
        <w:spacing w:before="1"/>
        <w:ind w:right="841" w:firstLine="566"/>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00F43" w:rsidRDefault="002A7C5D">
      <w:pPr>
        <w:pStyle w:val="a4"/>
        <w:numPr>
          <w:ilvl w:val="0"/>
          <w:numId w:val="20"/>
        </w:numPr>
        <w:tabs>
          <w:tab w:val="left" w:pos="1837"/>
        </w:tabs>
        <w:ind w:right="854" w:firstLine="566"/>
        <w:rPr>
          <w:sz w:val="24"/>
        </w:rPr>
      </w:pPr>
      <w:r>
        <w:rPr>
          <w:sz w:val="24"/>
        </w:rPr>
        <w:t>Публичнопредставлятьрезультатыучебногоисследованияпроектнойдеятельности наурокеиливовнеурочнойдеятельности(устныйжурнал,виртуальнаяэкскурсия,научная конференция, стендовый доклад и др.).</w:t>
      </w:r>
    </w:p>
    <w:p w:rsidR="00F00F43" w:rsidRDefault="002A7C5D">
      <w:pPr>
        <w:pStyle w:val="31"/>
        <w:spacing w:before="5" w:line="272" w:lineRule="exact"/>
      </w:pPr>
      <w:r>
        <w:t>Работас</w:t>
      </w:r>
      <w:r>
        <w:rPr>
          <w:spacing w:val="-2"/>
        </w:rPr>
        <w:t>информацией</w:t>
      </w:r>
    </w:p>
    <w:p w:rsidR="00F00F43" w:rsidRDefault="002A7C5D">
      <w:pPr>
        <w:pStyle w:val="a4"/>
        <w:numPr>
          <w:ilvl w:val="0"/>
          <w:numId w:val="20"/>
        </w:numPr>
        <w:tabs>
          <w:tab w:val="left" w:pos="1837"/>
        </w:tabs>
        <w:ind w:right="842" w:firstLine="566"/>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00F43" w:rsidRDefault="002A7C5D">
      <w:pPr>
        <w:pStyle w:val="a4"/>
        <w:numPr>
          <w:ilvl w:val="0"/>
          <w:numId w:val="20"/>
        </w:numPr>
        <w:tabs>
          <w:tab w:val="left" w:pos="1837"/>
        </w:tabs>
        <w:ind w:right="843" w:firstLine="566"/>
        <w:rPr>
          <w:sz w:val="24"/>
        </w:rPr>
      </w:pPr>
      <w:r>
        <w:rPr>
          <w:sz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зависимостиотпоставленнойучебнойзадачи(цели);извлекатьнеобходимуюинформацию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использованныхв нем языковыхсредств;оценивать достоверность содержащейсяв тексте </w:t>
      </w:r>
      <w:r>
        <w:rPr>
          <w:spacing w:val="-2"/>
          <w:sz w:val="24"/>
        </w:rPr>
        <w:t>информации.</w:t>
      </w:r>
    </w:p>
    <w:p w:rsidR="00F00F43" w:rsidRDefault="002A7C5D">
      <w:pPr>
        <w:pStyle w:val="a4"/>
        <w:numPr>
          <w:ilvl w:val="0"/>
          <w:numId w:val="20"/>
        </w:numPr>
        <w:tabs>
          <w:tab w:val="left" w:pos="1837"/>
        </w:tabs>
        <w:spacing w:before="1"/>
        <w:ind w:right="855" w:firstLine="566"/>
        <w:rPr>
          <w:sz w:val="24"/>
        </w:rPr>
      </w:pPr>
      <w:r>
        <w:rPr>
          <w:sz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00F43" w:rsidRDefault="002A7C5D">
      <w:pPr>
        <w:pStyle w:val="a4"/>
        <w:numPr>
          <w:ilvl w:val="0"/>
          <w:numId w:val="20"/>
        </w:numPr>
        <w:tabs>
          <w:tab w:val="left" w:pos="1837"/>
        </w:tabs>
        <w:ind w:right="849" w:firstLine="566"/>
        <w:rPr>
          <w:sz w:val="24"/>
        </w:rPr>
      </w:pPr>
      <w:r>
        <w:rPr>
          <w:sz w:val="24"/>
        </w:rPr>
        <w:t>В процессе чтения текста прогнозировать его содержание (по названию, ключевым словам, по первомуи последнемуабзацу и т. п.), выдвигать предположения о дальнейшем развитии мысли автора и проверять их в процессе чтения текста, вести диалог с текстом.</w:t>
      </w:r>
    </w:p>
    <w:p w:rsidR="00F00F43" w:rsidRDefault="002A7C5D">
      <w:pPr>
        <w:pStyle w:val="a4"/>
        <w:numPr>
          <w:ilvl w:val="0"/>
          <w:numId w:val="20"/>
        </w:numPr>
        <w:tabs>
          <w:tab w:val="left" w:pos="1837"/>
        </w:tabs>
        <w:ind w:right="854" w:firstLine="566"/>
        <w:rPr>
          <w:sz w:val="24"/>
        </w:rPr>
      </w:pPr>
      <w:r>
        <w:rPr>
          <w:sz w:val="24"/>
        </w:rPr>
        <w:t>Находить и формулировать аргументы, подтверждающую или опровергающую позицию автора текста и собственную точкузрения на проблемутекста, в анализируемом тексте и других источниках.</w:t>
      </w:r>
    </w:p>
    <w:p w:rsidR="00F00F43" w:rsidRDefault="002A7C5D">
      <w:pPr>
        <w:pStyle w:val="a4"/>
        <w:numPr>
          <w:ilvl w:val="0"/>
          <w:numId w:val="20"/>
        </w:numPr>
        <w:tabs>
          <w:tab w:val="left" w:pos="1837"/>
        </w:tabs>
        <w:spacing w:line="242" w:lineRule="auto"/>
        <w:ind w:right="851" w:firstLine="566"/>
        <w:rPr>
          <w:sz w:val="24"/>
        </w:rPr>
      </w:pPr>
      <w:r>
        <w:rPr>
          <w:sz w:val="24"/>
        </w:rPr>
        <w:t>Самостоятельно выбирать оптимальную форму представления литературной и другойинформации(текст,презентация,таблица,схема)взависимости</w:t>
      </w:r>
      <w:r>
        <w:rPr>
          <w:spacing w:val="-5"/>
          <w:sz w:val="24"/>
        </w:rPr>
        <w:t>от</w:t>
      </w:r>
    </w:p>
    <w:p w:rsidR="00F00F43" w:rsidRDefault="00F00F43">
      <w:pPr>
        <w:pStyle w:val="a4"/>
        <w:spacing w:line="242" w:lineRule="auto"/>
        <w:rPr>
          <w:sz w:val="24"/>
        </w:rPr>
        <w:sectPr w:rsidR="00F00F43">
          <w:pgSz w:w="11910" w:h="16840"/>
          <w:pgMar w:top="1060" w:right="0" w:bottom="1120" w:left="566" w:header="0" w:footer="886" w:gutter="0"/>
          <w:cols w:space="720"/>
        </w:sectPr>
      </w:pPr>
    </w:p>
    <w:p w:rsidR="00F00F43" w:rsidRDefault="002A7C5D">
      <w:pPr>
        <w:pStyle w:val="a3"/>
        <w:spacing w:before="60"/>
        <w:ind w:firstLine="0"/>
      </w:pPr>
      <w:r>
        <w:lastRenderedPageBreak/>
        <w:t>коммуникативной</w:t>
      </w:r>
      <w:r>
        <w:rPr>
          <w:spacing w:val="-2"/>
        </w:rPr>
        <w:t>установки.</w:t>
      </w:r>
    </w:p>
    <w:p w:rsidR="00F00F43" w:rsidRDefault="002A7C5D">
      <w:pPr>
        <w:pStyle w:val="a4"/>
        <w:numPr>
          <w:ilvl w:val="0"/>
          <w:numId w:val="20"/>
        </w:numPr>
        <w:tabs>
          <w:tab w:val="left" w:pos="1837"/>
        </w:tabs>
        <w:spacing w:before="2"/>
        <w:ind w:right="851" w:firstLine="566"/>
        <w:rPr>
          <w:sz w:val="24"/>
        </w:rPr>
      </w:pPr>
      <w:r>
        <w:rPr>
          <w:sz w:val="24"/>
        </w:rPr>
        <w:t>Оценивать надежность литературной и другой информации по критериям, предложеннымучителемилисформулированнымсамостоятельно;эффективнозапоминать и систематизировать эту информацию.</w:t>
      </w:r>
    </w:p>
    <w:p w:rsidR="00F00F43" w:rsidRDefault="002A7C5D">
      <w:pPr>
        <w:pStyle w:val="31"/>
        <w:spacing w:before="4"/>
      </w:pPr>
      <w:r>
        <w:t>Формированиеуниверсальныхучебныхкоммуникативных</w:t>
      </w:r>
      <w:r>
        <w:rPr>
          <w:spacing w:val="-2"/>
        </w:rPr>
        <w:t>действий</w:t>
      </w:r>
    </w:p>
    <w:p w:rsidR="00F00F43" w:rsidRDefault="002A7C5D">
      <w:pPr>
        <w:pStyle w:val="a4"/>
        <w:numPr>
          <w:ilvl w:val="0"/>
          <w:numId w:val="20"/>
        </w:numPr>
        <w:tabs>
          <w:tab w:val="left" w:pos="1837"/>
        </w:tabs>
        <w:ind w:right="843" w:firstLine="566"/>
        <w:rPr>
          <w:sz w:val="24"/>
        </w:rPr>
      </w:pPr>
      <w:r>
        <w:rPr>
          <w:sz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00F43" w:rsidRDefault="002A7C5D">
      <w:pPr>
        <w:pStyle w:val="a4"/>
        <w:numPr>
          <w:ilvl w:val="0"/>
          <w:numId w:val="20"/>
        </w:numPr>
        <w:tabs>
          <w:tab w:val="left" w:pos="1837"/>
        </w:tabs>
        <w:ind w:right="843" w:firstLine="566"/>
        <w:rPr>
          <w:sz w:val="24"/>
        </w:rPr>
      </w:pPr>
      <w:r>
        <w:rPr>
          <w:sz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00F43" w:rsidRDefault="002A7C5D">
      <w:pPr>
        <w:pStyle w:val="a4"/>
        <w:numPr>
          <w:ilvl w:val="0"/>
          <w:numId w:val="20"/>
        </w:numPr>
        <w:tabs>
          <w:tab w:val="left" w:pos="1837"/>
        </w:tabs>
        <w:ind w:right="844" w:firstLine="566"/>
        <w:rPr>
          <w:sz w:val="24"/>
        </w:rPr>
      </w:pPr>
      <w:r>
        <w:rPr>
          <w:sz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00F43" w:rsidRDefault="002A7C5D">
      <w:pPr>
        <w:pStyle w:val="a4"/>
        <w:numPr>
          <w:ilvl w:val="0"/>
          <w:numId w:val="20"/>
        </w:numPr>
        <w:tabs>
          <w:tab w:val="left" w:pos="1837"/>
        </w:tabs>
        <w:ind w:right="843" w:firstLine="566"/>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00F43" w:rsidRDefault="002A7C5D">
      <w:pPr>
        <w:pStyle w:val="a4"/>
        <w:numPr>
          <w:ilvl w:val="0"/>
          <w:numId w:val="20"/>
        </w:numPr>
        <w:tabs>
          <w:tab w:val="left" w:pos="1837"/>
        </w:tabs>
        <w:spacing w:line="242" w:lineRule="auto"/>
        <w:ind w:right="853" w:firstLine="566"/>
        <w:rPr>
          <w:sz w:val="24"/>
        </w:rPr>
      </w:pPr>
      <w:r>
        <w:rPr>
          <w:sz w:val="24"/>
        </w:rPr>
        <w:t xml:space="preserve">Управлять собственными эмоциями, корректно выражать их в процессе речевого </w:t>
      </w:r>
      <w:r>
        <w:rPr>
          <w:spacing w:val="-2"/>
          <w:sz w:val="24"/>
        </w:rPr>
        <w:t>общения.</w:t>
      </w:r>
    </w:p>
    <w:p w:rsidR="00F00F43" w:rsidRDefault="002A7C5D">
      <w:pPr>
        <w:pStyle w:val="31"/>
        <w:spacing w:line="274" w:lineRule="exact"/>
      </w:pPr>
      <w:r>
        <w:t>Формированиеуниверсальныхучебныхрегулятивных</w:t>
      </w:r>
      <w:r>
        <w:rPr>
          <w:spacing w:val="-2"/>
        </w:rPr>
        <w:t xml:space="preserve"> действий</w:t>
      </w:r>
    </w:p>
    <w:p w:rsidR="00F00F43" w:rsidRDefault="002A7C5D">
      <w:pPr>
        <w:pStyle w:val="a4"/>
        <w:numPr>
          <w:ilvl w:val="0"/>
          <w:numId w:val="20"/>
        </w:numPr>
        <w:tabs>
          <w:tab w:val="left" w:pos="1837"/>
        </w:tabs>
        <w:ind w:right="849" w:firstLine="566"/>
        <w:rPr>
          <w:sz w:val="24"/>
        </w:rPr>
      </w:pPr>
      <w:r>
        <w:rPr>
          <w:sz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00F43" w:rsidRDefault="002A7C5D">
      <w:pPr>
        <w:pStyle w:val="a4"/>
        <w:numPr>
          <w:ilvl w:val="0"/>
          <w:numId w:val="20"/>
        </w:numPr>
        <w:tabs>
          <w:tab w:val="left" w:pos="1837"/>
        </w:tabs>
        <w:ind w:right="849" w:firstLine="566"/>
        <w:rPr>
          <w:sz w:val="24"/>
        </w:rPr>
      </w:pPr>
      <w:r>
        <w:rPr>
          <w:sz w:val="24"/>
        </w:rPr>
        <w:t>Публичнопредставлятьрезультатыпроведенногоязыковогоанализа,выполненного лингвистическогоэксперимента,исследования,проекта;самостоятельновыбиратьформат выступлениясучетомцелипрезентациииособенностейаудиторииивсоответствиисэтим составлять устные и письменные тексты с использованием иллюстративного материала.</w:t>
      </w:r>
    </w:p>
    <w:p w:rsidR="00F00F43" w:rsidRDefault="002A7C5D">
      <w:pPr>
        <w:pStyle w:val="21"/>
        <w:spacing w:before="275"/>
        <w:ind w:left="1118" w:right="601"/>
        <w:jc w:val="center"/>
      </w:pPr>
      <w:r>
        <w:t>РОДНОЙЯЗЫКИРОДНАЯ</w:t>
      </w:r>
      <w:r>
        <w:rPr>
          <w:spacing w:val="-2"/>
        </w:rPr>
        <w:t xml:space="preserve"> ЛИТЕРАТУРА</w:t>
      </w:r>
    </w:p>
    <w:p w:rsidR="00F00F43" w:rsidRDefault="002A7C5D">
      <w:pPr>
        <w:pStyle w:val="31"/>
        <w:spacing w:before="5" w:line="237" w:lineRule="auto"/>
        <w:ind w:right="2133"/>
      </w:pPr>
      <w:r>
        <w:t>Овладениеуниверсальнымиучебнымипознавательнымидействиями. Базовые логические действия:</w:t>
      </w:r>
    </w:p>
    <w:p w:rsidR="00F00F43" w:rsidRDefault="002A7C5D">
      <w:pPr>
        <w:pStyle w:val="a4"/>
        <w:numPr>
          <w:ilvl w:val="1"/>
          <w:numId w:val="20"/>
        </w:numPr>
        <w:tabs>
          <w:tab w:val="left" w:pos="2420"/>
        </w:tabs>
        <w:spacing w:before="3" w:line="237" w:lineRule="auto"/>
        <w:ind w:right="852"/>
        <w:rPr>
          <w:sz w:val="24"/>
        </w:rPr>
      </w:pPr>
      <w:r>
        <w:rPr>
          <w:sz w:val="24"/>
        </w:rPr>
        <w:t>выявлять и характеризовать существенные признаки языковых единиц, языковых явлений и процессов;</w:t>
      </w:r>
    </w:p>
    <w:p w:rsidR="00F00F43" w:rsidRDefault="002A7C5D">
      <w:pPr>
        <w:pStyle w:val="a4"/>
        <w:numPr>
          <w:ilvl w:val="1"/>
          <w:numId w:val="20"/>
        </w:numPr>
        <w:tabs>
          <w:tab w:val="left" w:pos="2420"/>
        </w:tabs>
        <w:ind w:right="850"/>
        <w:rPr>
          <w:sz w:val="24"/>
        </w:rPr>
      </w:pPr>
      <w:r>
        <w:rPr>
          <w:sz w:val="24"/>
        </w:rPr>
        <w:t xml:space="preserve">устанавливать существенный признак классификации языковых единиц (явлений), основания для обобщения и сравнения, критерии проводимого </w:t>
      </w:r>
      <w:r>
        <w:rPr>
          <w:spacing w:val="-2"/>
          <w:sz w:val="24"/>
        </w:rPr>
        <w:t>анализа;</w:t>
      </w:r>
    </w:p>
    <w:p w:rsidR="00F00F43" w:rsidRDefault="002A7C5D">
      <w:pPr>
        <w:pStyle w:val="a4"/>
        <w:numPr>
          <w:ilvl w:val="1"/>
          <w:numId w:val="20"/>
        </w:numPr>
        <w:tabs>
          <w:tab w:val="left" w:pos="2419"/>
        </w:tabs>
        <w:spacing w:line="292" w:lineRule="exact"/>
        <w:ind w:left="2419" w:hanging="359"/>
        <w:rPr>
          <w:sz w:val="24"/>
        </w:rPr>
      </w:pPr>
      <w:r>
        <w:rPr>
          <w:sz w:val="24"/>
        </w:rPr>
        <w:t>классифицироватьязыковыеединицыпосущественному</w:t>
      </w:r>
      <w:r>
        <w:rPr>
          <w:spacing w:val="-2"/>
          <w:sz w:val="24"/>
        </w:rPr>
        <w:t>признаку;</w:t>
      </w:r>
    </w:p>
    <w:p w:rsidR="00F00F43" w:rsidRDefault="002A7C5D">
      <w:pPr>
        <w:pStyle w:val="a4"/>
        <w:numPr>
          <w:ilvl w:val="1"/>
          <w:numId w:val="20"/>
        </w:numPr>
        <w:tabs>
          <w:tab w:val="left" w:pos="2420"/>
        </w:tabs>
        <w:spacing w:before="2" w:line="237" w:lineRule="auto"/>
        <w:ind w:right="854"/>
        <w:rPr>
          <w:sz w:val="24"/>
        </w:rPr>
      </w:pPr>
      <w:r>
        <w:rPr>
          <w:sz w:val="24"/>
        </w:rPr>
        <w:t>выявлять закономерности ипротиворечияв рассматриваемыхфактах, данных и наблюдениях;</w:t>
      </w:r>
    </w:p>
    <w:p w:rsidR="00F00F43" w:rsidRDefault="002A7C5D">
      <w:pPr>
        <w:pStyle w:val="a4"/>
        <w:numPr>
          <w:ilvl w:val="1"/>
          <w:numId w:val="20"/>
        </w:numPr>
        <w:tabs>
          <w:tab w:val="left" w:pos="2419"/>
        </w:tabs>
        <w:spacing w:before="5" w:line="293" w:lineRule="exact"/>
        <w:ind w:left="2419" w:hanging="359"/>
        <w:rPr>
          <w:sz w:val="24"/>
        </w:rPr>
      </w:pPr>
      <w:r>
        <w:rPr>
          <w:sz w:val="24"/>
        </w:rPr>
        <w:t>предлагатькритериидлявыявлениязакономерностейи</w:t>
      </w:r>
      <w:r>
        <w:rPr>
          <w:spacing w:val="-2"/>
          <w:sz w:val="24"/>
        </w:rPr>
        <w:t>противоречий;</w:t>
      </w:r>
    </w:p>
    <w:p w:rsidR="00F00F43" w:rsidRDefault="002A7C5D">
      <w:pPr>
        <w:pStyle w:val="a4"/>
        <w:numPr>
          <w:ilvl w:val="1"/>
          <w:numId w:val="20"/>
        </w:numPr>
        <w:tabs>
          <w:tab w:val="left" w:pos="2420"/>
        </w:tabs>
        <w:spacing w:before="1" w:line="237" w:lineRule="auto"/>
        <w:ind w:right="840"/>
        <w:rPr>
          <w:sz w:val="24"/>
        </w:rPr>
      </w:pPr>
      <w:r>
        <w:rPr>
          <w:sz w:val="24"/>
        </w:rPr>
        <w:t>выявлять дефицит информации, необходимой для решения поставленной учебной задачи;</w:t>
      </w:r>
    </w:p>
    <w:p w:rsidR="00F00F43" w:rsidRDefault="002A7C5D">
      <w:pPr>
        <w:pStyle w:val="a4"/>
        <w:numPr>
          <w:ilvl w:val="1"/>
          <w:numId w:val="20"/>
        </w:numPr>
        <w:tabs>
          <w:tab w:val="left" w:pos="2419"/>
        </w:tabs>
        <w:spacing w:before="5" w:line="294" w:lineRule="exact"/>
        <w:ind w:left="2419" w:hanging="359"/>
        <w:rPr>
          <w:sz w:val="24"/>
        </w:rPr>
      </w:pPr>
      <w:r>
        <w:rPr>
          <w:sz w:val="24"/>
        </w:rPr>
        <w:t>выявлятьпричинно-следственныесвязиприизученииязыковых</w:t>
      </w:r>
      <w:r>
        <w:rPr>
          <w:spacing w:val="-2"/>
          <w:sz w:val="24"/>
        </w:rPr>
        <w:t>процессов;</w:t>
      </w:r>
    </w:p>
    <w:p w:rsidR="00F00F43" w:rsidRDefault="002A7C5D">
      <w:pPr>
        <w:pStyle w:val="a4"/>
        <w:numPr>
          <w:ilvl w:val="1"/>
          <w:numId w:val="20"/>
        </w:numPr>
        <w:tabs>
          <w:tab w:val="left" w:pos="2420"/>
        </w:tabs>
        <w:spacing w:before="2" w:line="237" w:lineRule="auto"/>
        <w:ind w:right="853"/>
        <w:rPr>
          <w:sz w:val="24"/>
        </w:rPr>
      </w:pPr>
      <w:r>
        <w:rPr>
          <w:sz w:val="24"/>
        </w:rPr>
        <w:t xml:space="preserve">делать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rsidR="00F00F43" w:rsidRDefault="00F00F43">
      <w:pPr>
        <w:pStyle w:val="a4"/>
        <w:spacing w:line="237" w:lineRule="auto"/>
        <w:rPr>
          <w:sz w:val="24"/>
        </w:rPr>
        <w:sectPr w:rsidR="00F00F43">
          <w:pgSz w:w="11910" w:h="16840"/>
          <w:pgMar w:top="1080" w:right="0" w:bottom="1120" w:left="566" w:header="0" w:footer="886" w:gutter="0"/>
          <w:cols w:space="720"/>
        </w:sectPr>
      </w:pPr>
    </w:p>
    <w:p w:rsidR="00F00F43" w:rsidRDefault="002A7C5D">
      <w:pPr>
        <w:pStyle w:val="a4"/>
        <w:numPr>
          <w:ilvl w:val="1"/>
          <w:numId w:val="20"/>
        </w:numPr>
        <w:tabs>
          <w:tab w:val="left" w:pos="2420"/>
        </w:tabs>
        <w:spacing w:before="82"/>
        <w:ind w:right="845"/>
        <w:rPr>
          <w:sz w:val="24"/>
        </w:rPr>
      </w:pPr>
      <w:r>
        <w:rPr>
          <w:sz w:val="24"/>
        </w:rPr>
        <w:lastRenderedPageBreak/>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00F43" w:rsidRDefault="002A7C5D">
      <w:pPr>
        <w:pStyle w:val="31"/>
        <w:spacing w:before="5" w:line="273" w:lineRule="exact"/>
      </w:pPr>
      <w:r>
        <w:t>Базовыеисследовательские</w:t>
      </w:r>
      <w:r>
        <w:rPr>
          <w:spacing w:val="-2"/>
        </w:rPr>
        <w:t xml:space="preserve"> действия:</w:t>
      </w:r>
    </w:p>
    <w:p w:rsidR="00F00F43" w:rsidRDefault="002A7C5D">
      <w:pPr>
        <w:pStyle w:val="a4"/>
        <w:numPr>
          <w:ilvl w:val="1"/>
          <w:numId w:val="20"/>
        </w:numPr>
        <w:tabs>
          <w:tab w:val="left" w:pos="2420"/>
        </w:tabs>
        <w:spacing w:line="237" w:lineRule="auto"/>
        <w:ind w:right="852"/>
        <w:rPr>
          <w:sz w:val="24"/>
        </w:rPr>
      </w:pPr>
      <w:r>
        <w:rPr>
          <w:sz w:val="24"/>
        </w:rPr>
        <w:t>использовать вопросы как исследовательский инструмент познания в языковом образовании;</w:t>
      </w:r>
    </w:p>
    <w:p w:rsidR="00F00F43" w:rsidRDefault="002A7C5D">
      <w:pPr>
        <w:pStyle w:val="a4"/>
        <w:numPr>
          <w:ilvl w:val="1"/>
          <w:numId w:val="20"/>
        </w:numPr>
        <w:tabs>
          <w:tab w:val="left" w:pos="2420"/>
        </w:tabs>
        <w:spacing w:before="4"/>
        <w:ind w:right="853"/>
        <w:rPr>
          <w:sz w:val="24"/>
        </w:rPr>
      </w:pPr>
      <w:r>
        <w:rPr>
          <w:sz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00F43" w:rsidRDefault="002A7C5D">
      <w:pPr>
        <w:pStyle w:val="a4"/>
        <w:numPr>
          <w:ilvl w:val="1"/>
          <w:numId w:val="20"/>
        </w:numPr>
        <w:tabs>
          <w:tab w:val="left" w:pos="2420"/>
        </w:tabs>
        <w:spacing w:before="2" w:line="237" w:lineRule="auto"/>
        <w:ind w:right="854"/>
        <w:rPr>
          <w:sz w:val="24"/>
        </w:rPr>
      </w:pPr>
      <w:r>
        <w:rPr>
          <w:sz w:val="24"/>
        </w:rPr>
        <w:t>формировать гипотезу об истинности собственных суждений и суждений других, аргументировать свою позицию, мнение;</w:t>
      </w:r>
    </w:p>
    <w:p w:rsidR="00F00F43" w:rsidRDefault="002A7C5D">
      <w:pPr>
        <w:pStyle w:val="a4"/>
        <w:numPr>
          <w:ilvl w:val="1"/>
          <w:numId w:val="20"/>
        </w:numPr>
        <w:tabs>
          <w:tab w:val="left" w:pos="2419"/>
        </w:tabs>
        <w:spacing w:before="4" w:line="293" w:lineRule="exact"/>
        <w:ind w:left="2419" w:hanging="359"/>
        <w:rPr>
          <w:sz w:val="24"/>
        </w:rPr>
      </w:pPr>
      <w:r>
        <w:rPr>
          <w:sz w:val="24"/>
        </w:rPr>
        <w:t>составлятьалгоритмдействийииспользоватьегодлярешенияучебных</w:t>
      </w:r>
      <w:r>
        <w:rPr>
          <w:spacing w:val="-2"/>
          <w:sz w:val="24"/>
        </w:rPr>
        <w:t>задач;</w:t>
      </w:r>
    </w:p>
    <w:p w:rsidR="00F00F43" w:rsidRDefault="002A7C5D">
      <w:pPr>
        <w:pStyle w:val="a4"/>
        <w:numPr>
          <w:ilvl w:val="1"/>
          <w:numId w:val="20"/>
        </w:numPr>
        <w:tabs>
          <w:tab w:val="left" w:pos="2420"/>
        </w:tabs>
        <w:spacing w:before="2" w:line="237" w:lineRule="auto"/>
        <w:ind w:right="840"/>
        <w:rPr>
          <w:sz w:val="24"/>
        </w:rPr>
      </w:pPr>
      <w:r>
        <w:rPr>
          <w:sz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F00F43" w:rsidRDefault="002A7C5D">
      <w:pPr>
        <w:pStyle w:val="a4"/>
        <w:numPr>
          <w:ilvl w:val="1"/>
          <w:numId w:val="20"/>
        </w:numPr>
        <w:tabs>
          <w:tab w:val="left" w:pos="2420"/>
        </w:tabs>
        <w:spacing w:before="8" w:line="237" w:lineRule="auto"/>
        <w:ind w:right="850"/>
        <w:rPr>
          <w:sz w:val="24"/>
        </w:rPr>
      </w:pPr>
      <w:r>
        <w:rPr>
          <w:sz w:val="24"/>
        </w:rPr>
        <w:t>оцениватьнаприменимостьидостоверностьинформацию,полученнуювходе лингвистического исследования (эксперимента);</w:t>
      </w:r>
    </w:p>
    <w:p w:rsidR="00F00F43" w:rsidRDefault="002A7C5D">
      <w:pPr>
        <w:pStyle w:val="a4"/>
        <w:numPr>
          <w:ilvl w:val="1"/>
          <w:numId w:val="20"/>
        </w:numPr>
        <w:tabs>
          <w:tab w:val="left" w:pos="2420"/>
        </w:tabs>
        <w:ind w:right="850"/>
        <w:rPr>
          <w:sz w:val="24"/>
        </w:rPr>
      </w:pPr>
      <w:r>
        <w:rPr>
          <w:sz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00F43" w:rsidRDefault="002A7C5D">
      <w:pPr>
        <w:pStyle w:val="a4"/>
        <w:numPr>
          <w:ilvl w:val="1"/>
          <w:numId w:val="20"/>
        </w:numPr>
        <w:tabs>
          <w:tab w:val="left" w:pos="2420"/>
        </w:tabs>
        <w:ind w:right="846"/>
        <w:rPr>
          <w:sz w:val="24"/>
        </w:rPr>
      </w:pPr>
      <w:r>
        <w:rPr>
          <w:sz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00F43" w:rsidRDefault="002A7C5D">
      <w:pPr>
        <w:pStyle w:val="31"/>
        <w:spacing w:before="5" w:line="273" w:lineRule="exact"/>
      </w:pPr>
      <w:r>
        <w:t>Работас</w:t>
      </w:r>
      <w:r>
        <w:rPr>
          <w:spacing w:val="-2"/>
        </w:rPr>
        <w:t>информацией:</w:t>
      </w:r>
    </w:p>
    <w:p w:rsidR="00F00F43" w:rsidRDefault="002A7C5D">
      <w:pPr>
        <w:pStyle w:val="a4"/>
        <w:numPr>
          <w:ilvl w:val="1"/>
          <w:numId w:val="20"/>
        </w:numPr>
        <w:tabs>
          <w:tab w:val="left" w:pos="2420"/>
        </w:tabs>
        <w:spacing w:line="237" w:lineRule="auto"/>
        <w:ind w:right="848"/>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00F43" w:rsidRDefault="002A7C5D">
      <w:pPr>
        <w:pStyle w:val="a4"/>
        <w:numPr>
          <w:ilvl w:val="1"/>
          <w:numId w:val="20"/>
        </w:numPr>
        <w:tabs>
          <w:tab w:val="left" w:pos="2420"/>
        </w:tabs>
        <w:spacing w:before="7" w:line="237" w:lineRule="auto"/>
        <w:ind w:right="856"/>
        <w:rPr>
          <w:sz w:val="24"/>
        </w:rPr>
      </w:pPr>
      <w:r>
        <w:rPr>
          <w:sz w:val="24"/>
        </w:rPr>
        <w:t>выбирать, анализировать, интерпретировать, обобщать и систематизировать информацию, представленную в текстах, таблицах, схемах;</w:t>
      </w:r>
    </w:p>
    <w:p w:rsidR="00F00F43" w:rsidRDefault="002A7C5D">
      <w:pPr>
        <w:pStyle w:val="a4"/>
        <w:numPr>
          <w:ilvl w:val="1"/>
          <w:numId w:val="20"/>
        </w:numPr>
        <w:tabs>
          <w:tab w:val="left" w:pos="2420"/>
        </w:tabs>
        <w:ind w:right="847"/>
        <w:rPr>
          <w:sz w:val="24"/>
        </w:rPr>
      </w:pPr>
      <w:r>
        <w:rPr>
          <w:sz w:val="24"/>
        </w:rPr>
        <w:t xml:space="preserve">использоватьразличныевидыаудированияичтениядляоценкитекстасточки зрения достоверности и применимости содержащейся в нём информации и усвоения необходимой информации с целью решения учебных задач; использоватьсмысловоечтениедляизвлечения,обобщенияисистематизации информации из одного или нескольких источников с учётом поставленных </w:t>
      </w:r>
      <w:r>
        <w:rPr>
          <w:spacing w:val="-2"/>
          <w:sz w:val="24"/>
        </w:rPr>
        <w:t>целей;</w:t>
      </w:r>
    </w:p>
    <w:p w:rsidR="00F00F43" w:rsidRDefault="002A7C5D">
      <w:pPr>
        <w:pStyle w:val="a4"/>
        <w:numPr>
          <w:ilvl w:val="1"/>
          <w:numId w:val="20"/>
        </w:numPr>
        <w:tabs>
          <w:tab w:val="left" w:pos="2420"/>
        </w:tabs>
        <w:spacing w:before="4" w:line="237" w:lineRule="auto"/>
        <w:ind w:right="844"/>
        <w:rPr>
          <w:sz w:val="24"/>
        </w:rPr>
      </w:pPr>
      <w:r>
        <w:rPr>
          <w:sz w:val="24"/>
        </w:rPr>
        <w:t>находитьсходныеаргументы(подтверждающиеилиопровергающиеоднуиту же идею, версию) в различных информационных источниках;</w:t>
      </w:r>
    </w:p>
    <w:p w:rsidR="00F00F43" w:rsidRDefault="002A7C5D">
      <w:pPr>
        <w:pStyle w:val="a4"/>
        <w:numPr>
          <w:ilvl w:val="1"/>
          <w:numId w:val="20"/>
        </w:numPr>
        <w:tabs>
          <w:tab w:val="left" w:pos="2420"/>
        </w:tabs>
        <w:ind w:right="848"/>
        <w:rPr>
          <w:sz w:val="24"/>
        </w:rPr>
      </w:pPr>
      <w:r>
        <w:rPr>
          <w:sz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00F43" w:rsidRDefault="002A7C5D">
      <w:pPr>
        <w:pStyle w:val="a4"/>
        <w:numPr>
          <w:ilvl w:val="1"/>
          <w:numId w:val="20"/>
        </w:numPr>
        <w:tabs>
          <w:tab w:val="left" w:pos="2420"/>
        </w:tabs>
        <w:spacing w:before="4" w:line="237" w:lineRule="auto"/>
        <w:ind w:right="859"/>
        <w:rPr>
          <w:sz w:val="24"/>
        </w:rPr>
      </w:pPr>
      <w:r>
        <w:rPr>
          <w:sz w:val="24"/>
        </w:rPr>
        <w:t>оценивать надёжность информации по критериям, предложенным учителем или сформулированным самостоятельно;</w:t>
      </w:r>
    </w:p>
    <w:p w:rsidR="00F00F43" w:rsidRDefault="002A7C5D">
      <w:pPr>
        <w:pStyle w:val="a4"/>
        <w:numPr>
          <w:ilvl w:val="1"/>
          <w:numId w:val="20"/>
        </w:numPr>
        <w:tabs>
          <w:tab w:val="left" w:pos="2420"/>
        </w:tabs>
        <w:ind w:left="1700" w:right="1873" w:firstLine="360"/>
        <w:jc w:val="left"/>
        <w:rPr>
          <w:sz w:val="24"/>
        </w:rPr>
      </w:pPr>
      <w:r>
        <w:rPr>
          <w:sz w:val="24"/>
        </w:rPr>
        <w:t xml:space="preserve">эффективно запоминать и систематизировать информацию. </w:t>
      </w:r>
      <w:r>
        <w:rPr>
          <w:b/>
          <w:i/>
          <w:sz w:val="24"/>
        </w:rPr>
        <w:t xml:space="preserve">Овладениеуниверсальнымиучебнымикоммуникативнымидействиями. </w:t>
      </w:r>
      <w:r>
        <w:rPr>
          <w:b/>
          <w:i/>
          <w:spacing w:val="-2"/>
          <w:sz w:val="24"/>
        </w:rPr>
        <w:t>Общение</w:t>
      </w:r>
      <w:r>
        <w:rPr>
          <w:spacing w:val="-2"/>
          <w:sz w:val="24"/>
        </w:rPr>
        <w:t>:</w:t>
      </w:r>
    </w:p>
    <w:p w:rsidR="00F00F43" w:rsidRDefault="002A7C5D">
      <w:pPr>
        <w:pStyle w:val="a4"/>
        <w:numPr>
          <w:ilvl w:val="1"/>
          <w:numId w:val="20"/>
        </w:numPr>
        <w:tabs>
          <w:tab w:val="left" w:pos="2420"/>
        </w:tabs>
        <w:spacing w:before="6" w:line="237" w:lineRule="auto"/>
        <w:ind w:right="850"/>
        <w:rPr>
          <w:sz w:val="24"/>
        </w:rPr>
      </w:pPr>
      <w:r>
        <w:rPr>
          <w:sz w:val="24"/>
        </w:rPr>
        <w:t>воспринимать и формулировать суждения, выражать эмоциив соответствии с условиями и целями общения;</w:t>
      </w:r>
    </w:p>
    <w:p w:rsidR="00F00F43" w:rsidRDefault="002A7C5D">
      <w:pPr>
        <w:pStyle w:val="a4"/>
        <w:numPr>
          <w:ilvl w:val="1"/>
          <w:numId w:val="20"/>
        </w:numPr>
        <w:tabs>
          <w:tab w:val="left" w:pos="2420"/>
        </w:tabs>
        <w:ind w:right="845"/>
        <w:rPr>
          <w:sz w:val="24"/>
        </w:rPr>
      </w:pPr>
      <w:r>
        <w:rPr>
          <w:sz w:val="24"/>
        </w:rPr>
        <w:t>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w:t>
      </w:r>
    </w:p>
    <w:p w:rsidR="00F00F43" w:rsidRDefault="00F00F43">
      <w:pPr>
        <w:pStyle w:val="a4"/>
        <w:rPr>
          <w:sz w:val="24"/>
        </w:rPr>
        <w:sectPr w:rsidR="00F00F43">
          <w:pgSz w:w="11910" w:h="16840"/>
          <w:pgMar w:top="1060" w:right="0" w:bottom="1120" w:left="566" w:header="0" w:footer="886" w:gutter="0"/>
          <w:cols w:space="720"/>
        </w:sectPr>
      </w:pPr>
    </w:p>
    <w:p w:rsidR="00F00F43" w:rsidRDefault="002A7C5D">
      <w:pPr>
        <w:pStyle w:val="a4"/>
        <w:numPr>
          <w:ilvl w:val="1"/>
          <w:numId w:val="20"/>
        </w:numPr>
        <w:tabs>
          <w:tab w:val="left" w:pos="2420"/>
        </w:tabs>
        <w:spacing w:before="84" w:line="237" w:lineRule="auto"/>
        <w:ind w:right="855"/>
        <w:rPr>
          <w:sz w:val="24"/>
        </w:rPr>
      </w:pPr>
      <w:r>
        <w:rPr>
          <w:sz w:val="24"/>
        </w:rPr>
        <w:lastRenderedPageBreak/>
        <w:t>знать и распознавать предпосылки конфликтных ситуаций и смягчать конфликты, вести переговоры;</w:t>
      </w:r>
    </w:p>
    <w:p w:rsidR="00F00F43" w:rsidRDefault="002A7C5D">
      <w:pPr>
        <w:pStyle w:val="a4"/>
        <w:numPr>
          <w:ilvl w:val="1"/>
          <w:numId w:val="20"/>
        </w:numPr>
        <w:tabs>
          <w:tab w:val="left" w:pos="2420"/>
        </w:tabs>
        <w:spacing w:before="7" w:line="237" w:lineRule="auto"/>
        <w:ind w:right="843"/>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F00F43" w:rsidRDefault="002A7C5D">
      <w:pPr>
        <w:pStyle w:val="a4"/>
        <w:numPr>
          <w:ilvl w:val="1"/>
          <w:numId w:val="20"/>
        </w:numPr>
        <w:tabs>
          <w:tab w:val="left" w:pos="2420"/>
        </w:tabs>
        <w:spacing w:before="1"/>
        <w:ind w:right="851"/>
        <w:rPr>
          <w:sz w:val="24"/>
        </w:rPr>
      </w:pPr>
      <w:r>
        <w:rPr>
          <w:sz w:val="24"/>
        </w:rPr>
        <w:t>в ходе диалога/дискуссии задавать вопросыпо существуобсуждаемой темы и высказывать идеи, нацеленные на решение задачи и поддержание благожелательности общения;</w:t>
      </w:r>
    </w:p>
    <w:p w:rsidR="00F00F43" w:rsidRDefault="002A7C5D">
      <w:pPr>
        <w:pStyle w:val="a4"/>
        <w:numPr>
          <w:ilvl w:val="1"/>
          <w:numId w:val="20"/>
        </w:numPr>
        <w:tabs>
          <w:tab w:val="left" w:pos="2420"/>
        </w:tabs>
        <w:spacing w:before="6" w:line="237" w:lineRule="auto"/>
        <w:ind w:right="848"/>
        <w:rPr>
          <w:sz w:val="24"/>
        </w:rPr>
      </w:pPr>
      <w:r>
        <w:rPr>
          <w:sz w:val="24"/>
        </w:rPr>
        <w:t>сопоставлять свои суждения с суждениями других участников диалога, обнаруживать различие и сходство позиций;</w:t>
      </w:r>
    </w:p>
    <w:p w:rsidR="00F00F43" w:rsidRDefault="002A7C5D">
      <w:pPr>
        <w:pStyle w:val="a4"/>
        <w:numPr>
          <w:ilvl w:val="1"/>
          <w:numId w:val="20"/>
        </w:numPr>
        <w:tabs>
          <w:tab w:val="left" w:pos="2420"/>
        </w:tabs>
        <w:ind w:right="847"/>
        <w:rPr>
          <w:sz w:val="24"/>
        </w:rPr>
      </w:pPr>
      <w:r>
        <w:rPr>
          <w:sz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00F43" w:rsidRDefault="002A7C5D">
      <w:pPr>
        <w:pStyle w:val="31"/>
        <w:spacing w:before="1" w:line="276" w:lineRule="exact"/>
        <w:ind w:left="1623"/>
      </w:pPr>
      <w:r>
        <w:t>Совместная</w:t>
      </w:r>
      <w:r>
        <w:rPr>
          <w:spacing w:val="-2"/>
        </w:rPr>
        <w:t>деятельность:</w:t>
      </w:r>
    </w:p>
    <w:p w:rsidR="00F00F43" w:rsidRDefault="002A7C5D">
      <w:pPr>
        <w:pStyle w:val="a4"/>
        <w:numPr>
          <w:ilvl w:val="0"/>
          <w:numId w:val="19"/>
        </w:numPr>
        <w:tabs>
          <w:tab w:val="left" w:pos="2281"/>
        </w:tabs>
        <w:spacing w:before="3" w:line="237" w:lineRule="auto"/>
        <w:ind w:right="842"/>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0F43" w:rsidRDefault="002A7C5D">
      <w:pPr>
        <w:pStyle w:val="a4"/>
        <w:numPr>
          <w:ilvl w:val="0"/>
          <w:numId w:val="19"/>
        </w:numPr>
        <w:tabs>
          <w:tab w:val="left" w:pos="2281"/>
        </w:tabs>
        <w:spacing w:before="8" w:line="237" w:lineRule="auto"/>
        <w:ind w:right="844"/>
        <w:rPr>
          <w:sz w:val="24"/>
        </w:rPr>
      </w:pPr>
      <w:r>
        <w:rPr>
          <w:sz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w:t>
      </w:r>
    </w:p>
    <w:p w:rsidR="00F00F43" w:rsidRDefault="002A7C5D">
      <w:pPr>
        <w:pStyle w:val="a4"/>
        <w:numPr>
          <w:ilvl w:val="0"/>
          <w:numId w:val="19"/>
        </w:numPr>
        <w:tabs>
          <w:tab w:val="left" w:pos="2281"/>
        </w:tabs>
        <w:spacing w:before="4"/>
        <w:ind w:right="843"/>
        <w:rPr>
          <w:sz w:val="24"/>
        </w:rPr>
      </w:pPr>
      <w:r>
        <w:rPr>
          <w:sz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участвоватьвгрупповыхформахработы(обсуждения,обменмнениями,</w:t>
      </w:r>
    </w:p>
    <w:p w:rsidR="00F00F43" w:rsidRDefault="002A7C5D">
      <w:pPr>
        <w:pStyle w:val="a3"/>
        <w:spacing w:line="273" w:lineRule="exact"/>
        <w:ind w:left="2281" w:firstLine="0"/>
      </w:pPr>
      <w:r>
        <w:t>«мозговойштурм»и</w:t>
      </w:r>
      <w:r>
        <w:rPr>
          <w:spacing w:val="-2"/>
        </w:rPr>
        <w:t>иные);</w:t>
      </w:r>
    </w:p>
    <w:p w:rsidR="00F00F43" w:rsidRDefault="002A7C5D">
      <w:pPr>
        <w:pStyle w:val="a4"/>
        <w:numPr>
          <w:ilvl w:val="0"/>
          <w:numId w:val="19"/>
        </w:numPr>
        <w:tabs>
          <w:tab w:val="left" w:pos="2281"/>
        </w:tabs>
        <w:ind w:right="841"/>
        <w:rPr>
          <w:sz w:val="24"/>
        </w:rPr>
      </w:pPr>
      <w:r>
        <w:rPr>
          <w:sz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F00F43" w:rsidRDefault="002A7C5D">
      <w:pPr>
        <w:pStyle w:val="a4"/>
        <w:numPr>
          <w:ilvl w:val="0"/>
          <w:numId w:val="19"/>
        </w:numPr>
        <w:tabs>
          <w:tab w:val="left" w:pos="2281"/>
        </w:tabs>
        <w:spacing w:before="2"/>
        <w:ind w:right="845"/>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00F43" w:rsidRDefault="002A7C5D">
      <w:pPr>
        <w:pStyle w:val="31"/>
        <w:spacing w:before="2" w:line="242" w:lineRule="auto"/>
        <w:ind w:right="2391"/>
      </w:pPr>
      <w:r>
        <w:t xml:space="preserve">Овладениеуниверсальнымиучебнымирегулятивнымидействиями. </w:t>
      </w:r>
      <w:r>
        <w:rPr>
          <w:spacing w:val="-2"/>
        </w:rPr>
        <w:t>Самоорганизация:</w:t>
      </w:r>
    </w:p>
    <w:p w:rsidR="00F00F43" w:rsidRDefault="002A7C5D">
      <w:pPr>
        <w:pStyle w:val="a4"/>
        <w:numPr>
          <w:ilvl w:val="1"/>
          <w:numId w:val="19"/>
        </w:numPr>
        <w:tabs>
          <w:tab w:val="left" w:pos="2419"/>
        </w:tabs>
        <w:spacing w:line="285" w:lineRule="exact"/>
        <w:ind w:left="2419" w:hanging="359"/>
        <w:rPr>
          <w:sz w:val="24"/>
        </w:rPr>
      </w:pPr>
      <w:r>
        <w:rPr>
          <w:sz w:val="24"/>
        </w:rPr>
        <w:t>выявлятьпроблемыдлярешениявучебныхижизненных</w:t>
      </w:r>
      <w:r>
        <w:rPr>
          <w:spacing w:val="-2"/>
          <w:sz w:val="24"/>
        </w:rPr>
        <w:t>ситуациях;</w:t>
      </w:r>
    </w:p>
    <w:p w:rsidR="00F00F43" w:rsidRDefault="002A7C5D">
      <w:pPr>
        <w:pStyle w:val="a4"/>
        <w:numPr>
          <w:ilvl w:val="1"/>
          <w:numId w:val="19"/>
        </w:numPr>
        <w:tabs>
          <w:tab w:val="left" w:pos="2420"/>
        </w:tabs>
        <w:spacing w:before="2" w:line="237" w:lineRule="auto"/>
        <w:ind w:right="854"/>
        <w:rPr>
          <w:sz w:val="24"/>
        </w:rPr>
      </w:pPr>
      <w:r>
        <w:rPr>
          <w:sz w:val="24"/>
        </w:rPr>
        <w:t>ориентироваться в различных подходах к принятию решений (индивидуальное, принятие решения в группе, принятие решения группой);</w:t>
      </w:r>
    </w:p>
    <w:p w:rsidR="00F00F43" w:rsidRDefault="002A7C5D">
      <w:pPr>
        <w:pStyle w:val="a4"/>
        <w:numPr>
          <w:ilvl w:val="1"/>
          <w:numId w:val="19"/>
        </w:numPr>
        <w:tabs>
          <w:tab w:val="left" w:pos="2420"/>
        </w:tabs>
        <w:spacing w:before="7" w:line="237" w:lineRule="auto"/>
        <w:ind w:right="841"/>
        <w:rPr>
          <w:sz w:val="24"/>
        </w:rPr>
      </w:pPr>
      <w:r>
        <w:rPr>
          <w:sz w:val="24"/>
        </w:rPr>
        <w:t>самостоятельносоставлятьалгоритмрешениязадачи(илиегочасть),выбирать способрешенияучебной задачи сучётомимеющихсяресурсов исобственных возможностей, аргументировать предлагаемые варианты решений;</w:t>
      </w:r>
    </w:p>
    <w:p w:rsidR="00F00F43" w:rsidRDefault="002A7C5D">
      <w:pPr>
        <w:pStyle w:val="a4"/>
        <w:numPr>
          <w:ilvl w:val="1"/>
          <w:numId w:val="19"/>
        </w:numPr>
        <w:tabs>
          <w:tab w:val="left" w:pos="2420"/>
        </w:tabs>
        <w:spacing w:before="7" w:line="237" w:lineRule="auto"/>
        <w:ind w:right="854"/>
        <w:rPr>
          <w:sz w:val="24"/>
        </w:rPr>
      </w:pPr>
      <w:r>
        <w:rPr>
          <w:sz w:val="24"/>
        </w:rPr>
        <w:t>самостоятельно составлять план действий, вносить необходимые коррективы в ходе его реализации;</w:t>
      </w:r>
    </w:p>
    <w:p w:rsidR="00F00F43" w:rsidRDefault="002A7C5D">
      <w:pPr>
        <w:pStyle w:val="a4"/>
        <w:numPr>
          <w:ilvl w:val="1"/>
          <w:numId w:val="19"/>
        </w:numPr>
        <w:tabs>
          <w:tab w:val="left" w:pos="2419"/>
        </w:tabs>
        <w:spacing w:line="294" w:lineRule="exact"/>
        <w:ind w:left="2419" w:hanging="359"/>
        <w:rPr>
          <w:sz w:val="24"/>
        </w:rPr>
      </w:pPr>
      <w:r>
        <w:rPr>
          <w:sz w:val="24"/>
        </w:rPr>
        <w:t>делать выборибратьответственностьза</w:t>
      </w:r>
      <w:r>
        <w:rPr>
          <w:spacing w:val="-2"/>
          <w:sz w:val="24"/>
        </w:rPr>
        <w:t>решение.</w:t>
      </w:r>
    </w:p>
    <w:p w:rsidR="00F00F43" w:rsidRDefault="002A7C5D">
      <w:pPr>
        <w:pStyle w:val="21"/>
        <w:spacing w:before="2"/>
        <w:jc w:val="left"/>
      </w:pPr>
      <w:r>
        <w:rPr>
          <w:spacing w:val="-2"/>
        </w:rPr>
        <w:t>Самоконтроль:</w:t>
      </w:r>
    </w:p>
    <w:p w:rsidR="00F00F43" w:rsidRDefault="002A7C5D">
      <w:pPr>
        <w:pStyle w:val="a4"/>
        <w:numPr>
          <w:ilvl w:val="1"/>
          <w:numId w:val="19"/>
        </w:numPr>
        <w:tabs>
          <w:tab w:val="left" w:pos="2420"/>
        </w:tabs>
        <w:ind w:right="849"/>
        <w:rPr>
          <w:sz w:val="24"/>
        </w:rPr>
      </w:pPr>
      <w:r>
        <w:rPr>
          <w:sz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rsidR="00F00F43" w:rsidRDefault="002A7C5D">
      <w:pPr>
        <w:pStyle w:val="a4"/>
        <w:numPr>
          <w:ilvl w:val="1"/>
          <w:numId w:val="19"/>
        </w:numPr>
        <w:tabs>
          <w:tab w:val="left" w:pos="2420"/>
        </w:tabs>
        <w:spacing w:before="1" w:line="237" w:lineRule="auto"/>
        <w:ind w:right="855"/>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F00F43" w:rsidRDefault="00F00F43">
      <w:pPr>
        <w:pStyle w:val="a4"/>
        <w:spacing w:line="237" w:lineRule="auto"/>
        <w:rPr>
          <w:sz w:val="24"/>
        </w:rPr>
        <w:sectPr w:rsidR="00F00F43">
          <w:pgSz w:w="11910" w:h="16840"/>
          <w:pgMar w:top="1060" w:right="0" w:bottom="1120" w:left="566" w:header="0" w:footer="886" w:gutter="0"/>
          <w:cols w:space="720"/>
        </w:sectPr>
      </w:pPr>
    </w:p>
    <w:p w:rsidR="00F00F43" w:rsidRDefault="002A7C5D">
      <w:pPr>
        <w:pStyle w:val="a4"/>
        <w:numPr>
          <w:ilvl w:val="1"/>
          <w:numId w:val="19"/>
        </w:numPr>
        <w:tabs>
          <w:tab w:val="left" w:pos="2419"/>
        </w:tabs>
        <w:spacing w:before="82" w:line="293" w:lineRule="exact"/>
        <w:ind w:left="2419" w:hanging="359"/>
        <w:rPr>
          <w:sz w:val="24"/>
        </w:rPr>
      </w:pPr>
      <w:r>
        <w:rPr>
          <w:sz w:val="24"/>
        </w:rPr>
        <w:lastRenderedPageBreak/>
        <w:t>объяснятьпричиныдостижения(недостижения)результата</w:t>
      </w:r>
      <w:r>
        <w:rPr>
          <w:spacing w:val="-2"/>
          <w:sz w:val="24"/>
        </w:rPr>
        <w:t>деятельности;</w:t>
      </w:r>
    </w:p>
    <w:p w:rsidR="00F00F43" w:rsidRDefault="002A7C5D">
      <w:pPr>
        <w:pStyle w:val="a4"/>
        <w:numPr>
          <w:ilvl w:val="1"/>
          <w:numId w:val="19"/>
        </w:numPr>
        <w:tabs>
          <w:tab w:val="left" w:pos="2420"/>
        </w:tabs>
        <w:ind w:right="847"/>
        <w:rPr>
          <w:sz w:val="24"/>
        </w:rPr>
      </w:pPr>
      <w:r>
        <w:rPr>
          <w:sz w:val="24"/>
        </w:rPr>
        <w:t>понимать причины коммуникативных неудач и уметь предупреждать их, давать оценку приобретённому речевому опыту и корректировать собственнуюречьс учётомцелейиусловийобщения;оцениватьсоответствие результата цели и условиям общения.</w:t>
      </w:r>
    </w:p>
    <w:p w:rsidR="00F00F43" w:rsidRDefault="002A7C5D">
      <w:pPr>
        <w:pStyle w:val="21"/>
        <w:spacing w:before="4" w:line="273" w:lineRule="exact"/>
      </w:pPr>
      <w:r>
        <w:t>Эмоциональный</w:t>
      </w:r>
      <w:r>
        <w:rPr>
          <w:spacing w:val="-2"/>
        </w:rPr>
        <w:t>интеллект:</w:t>
      </w:r>
    </w:p>
    <w:p w:rsidR="00F00F43" w:rsidRDefault="002A7C5D">
      <w:pPr>
        <w:pStyle w:val="a4"/>
        <w:numPr>
          <w:ilvl w:val="1"/>
          <w:numId w:val="19"/>
        </w:numPr>
        <w:tabs>
          <w:tab w:val="left" w:pos="2419"/>
        </w:tabs>
        <w:spacing w:line="291" w:lineRule="exact"/>
        <w:ind w:left="2419" w:hanging="359"/>
        <w:rPr>
          <w:sz w:val="24"/>
        </w:rPr>
      </w:pPr>
      <w:r>
        <w:rPr>
          <w:spacing w:val="-2"/>
          <w:sz w:val="24"/>
        </w:rPr>
        <w:t>развиватьспособностьуправлятьсобственнымиэмоциямииэмоциямидругих;</w:t>
      </w:r>
    </w:p>
    <w:p w:rsidR="00F00F43" w:rsidRDefault="002A7C5D">
      <w:pPr>
        <w:pStyle w:val="a4"/>
        <w:numPr>
          <w:ilvl w:val="1"/>
          <w:numId w:val="19"/>
        </w:numPr>
        <w:tabs>
          <w:tab w:val="left" w:pos="2419"/>
        </w:tabs>
        <w:spacing w:before="4" w:line="293" w:lineRule="exact"/>
        <w:ind w:left="2419" w:hanging="359"/>
        <w:rPr>
          <w:sz w:val="24"/>
        </w:rPr>
      </w:pPr>
      <w:r>
        <w:rPr>
          <w:sz w:val="24"/>
        </w:rPr>
        <w:t>выявлятьианализироватьпричины</w:t>
      </w:r>
      <w:r>
        <w:rPr>
          <w:spacing w:val="-2"/>
          <w:sz w:val="24"/>
        </w:rPr>
        <w:t>эмоций;</w:t>
      </w:r>
    </w:p>
    <w:p w:rsidR="00F00F43" w:rsidRDefault="002A7C5D">
      <w:pPr>
        <w:pStyle w:val="a4"/>
        <w:numPr>
          <w:ilvl w:val="1"/>
          <w:numId w:val="19"/>
        </w:numPr>
        <w:tabs>
          <w:tab w:val="left" w:pos="2420"/>
        </w:tabs>
        <w:spacing w:before="1" w:line="237" w:lineRule="auto"/>
        <w:ind w:right="856"/>
        <w:rPr>
          <w:sz w:val="24"/>
        </w:rPr>
      </w:pPr>
      <w:r>
        <w:rPr>
          <w:sz w:val="24"/>
        </w:rPr>
        <w:t xml:space="preserve">понимать мотивы и намерения другого человека, анализируя речевую </w:t>
      </w:r>
      <w:r>
        <w:rPr>
          <w:spacing w:val="-2"/>
          <w:sz w:val="24"/>
        </w:rPr>
        <w:t>ситуацию;</w:t>
      </w:r>
    </w:p>
    <w:p w:rsidR="00F00F43" w:rsidRDefault="002A7C5D">
      <w:pPr>
        <w:pStyle w:val="a4"/>
        <w:numPr>
          <w:ilvl w:val="1"/>
          <w:numId w:val="19"/>
        </w:numPr>
        <w:tabs>
          <w:tab w:val="left" w:pos="2419"/>
        </w:tabs>
        <w:spacing w:before="1"/>
        <w:ind w:left="2419" w:hanging="359"/>
        <w:rPr>
          <w:sz w:val="24"/>
        </w:rPr>
      </w:pPr>
      <w:r>
        <w:rPr>
          <w:sz w:val="24"/>
        </w:rPr>
        <w:t>регулироватьспособвыражениясобственных</w:t>
      </w:r>
      <w:r>
        <w:rPr>
          <w:spacing w:val="-2"/>
          <w:sz w:val="24"/>
        </w:rPr>
        <w:t>эмоций.</w:t>
      </w:r>
    </w:p>
    <w:p w:rsidR="00F00F43" w:rsidRDefault="002A7C5D">
      <w:pPr>
        <w:pStyle w:val="21"/>
        <w:spacing w:before="1" w:line="276" w:lineRule="exact"/>
      </w:pPr>
      <w:r>
        <w:t>Принятиесебя и</w:t>
      </w:r>
      <w:r>
        <w:rPr>
          <w:spacing w:val="-2"/>
        </w:rPr>
        <w:t>других:</w:t>
      </w:r>
    </w:p>
    <w:p w:rsidR="00F00F43" w:rsidRDefault="002A7C5D">
      <w:pPr>
        <w:pStyle w:val="a4"/>
        <w:numPr>
          <w:ilvl w:val="1"/>
          <w:numId w:val="19"/>
        </w:numPr>
        <w:tabs>
          <w:tab w:val="left" w:pos="2420"/>
        </w:tabs>
        <w:spacing w:line="293" w:lineRule="exact"/>
        <w:jc w:val="left"/>
        <w:rPr>
          <w:sz w:val="24"/>
        </w:rPr>
      </w:pPr>
      <w:r>
        <w:rPr>
          <w:sz w:val="24"/>
        </w:rPr>
        <w:t>осознанноотноситьсякдругомучеловекуиего</w:t>
      </w:r>
      <w:r>
        <w:rPr>
          <w:spacing w:val="-2"/>
          <w:sz w:val="24"/>
        </w:rPr>
        <w:t>мнению;</w:t>
      </w:r>
    </w:p>
    <w:p w:rsidR="00F00F43" w:rsidRDefault="002A7C5D">
      <w:pPr>
        <w:pStyle w:val="a4"/>
        <w:numPr>
          <w:ilvl w:val="1"/>
          <w:numId w:val="19"/>
        </w:numPr>
        <w:tabs>
          <w:tab w:val="left" w:pos="2420"/>
        </w:tabs>
        <w:spacing w:line="293" w:lineRule="exact"/>
        <w:jc w:val="left"/>
        <w:rPr>
          <w:sz w:val="24"/>
        </w:rPr>
      </w:pPr>
      <w:r>
        <w:rPr>
          <w:sz w:val="24"/>
        </w:rPr>
        <w:t>признаватьсвоёичужоеправо на</w:t>
      </w:r>
      <w:r>
        <w:rPr>
          <w:spacing w:val="-2"/>
          <w:sz w:val="24"/>
        </w:rPr>
        <w:t>ошибку;</w:t>
      </w:r>
    </w:p>
    <w:p w:rsidR="00F00F43" w:rsidRDefault="002A7C5D">
      <w:pPr>
        <w:pStyle w:val="a4"/>
        <w:numPr>
          <w:ilvl w:val="1"/>
          <w:numId w:val="19"/>
        </w:numPr>
        <w:tabs>
          <w:tab w:val="left" w:pos="2420"/>
        </w:tabs>
        <w:spacing w:line="293" w:lineRule="exact"/>
        <w:jc w:val="left"/>
        <w:rPr>
          <w:sz w:val="24"/>
        </w:rPr>
      </w:pPr>
      <w:r>
        <w:rPr>
          <w:sz w:val="24"/>
        </w:rPr>
        <w:t>приниматьсебяидругихне</w:t>
      </w:r>
      <w:r>
        <w:rPr>
          <w:spacing w:val="-2"/>
          <w:sz w:val="24"/>
        </w:rPr>
        <w:t>осуждая;</w:t>
      </w:r>
    </w:p>
    <w:p w:rsidR="00F00F43" w:rsidRDefault="002A7C5D">
      <w:pPr>
        <w:pStyle w:val="a4"/>
        <w:numPr>
          <w:ilvl w:val="1"/>
          <w:numId w:val="19"/>
        </w:numPr>
        <w:tabs>
          <w:tab w:val="left" w:pos="2420"/>
        </w:tabs>
        <w:spacing w:line="293" w:lineRule="exact"/>
        <w:jc w:val="left"/>
        <w:rPr>
          <w:sz w:val="24"/>
        </w:rPr>
      </w:pPr>
      <w:r>
        <w:rPr>
          <w:sz w:val="24"/>
        </w:rPr>
        <w:t>проявлять</w:t>
      </w:r>
      <w:r>
        <w:rPr>
          <w:spacing w:val="-2"/>
          <w:sz w:val="24"/>
        </w:rPr>
        <w:t>открытость;</w:t>
      </w:r>
    </w:p>
    <w:p w:rsidR="00F00F43" w:rsidRDefault="002A7C5D">
      <w:pPr>
        <w:pStyle w:val="a4"/>
        <w:numPr>
          <w:ilvl w:val="1"/>
          <w:numId w:val="19"/>
        </w:numPr>
        <w:tabs>
          <w:tab w:val="left" w:pos="2420"/>
        </w:tabs>
        <w:spacing w:line="294" w:lineRule="exact"/>
        <w:jc w:val="left"/>
        <w:rPr>
          <w:sz w:val="24"/>
        </w:rPr>
      </w:pPr>
      <w:r>
        <w:rPr>
          <w:sz w:val="24"/>
        </w:rPr>
        <w:t>осознаватьневозможностьконтролироватьвсё</w:t>
      </w:r>
      <w:r>
        <w:rPr>
          <w:spacing w:val="-2"/>
          <w:sz w:val="24"/>
        </w:rPr>
        <w:t>вокруг.</w:t>
      </w:r>
    </w:p>
    <w:p w:rsidR="00F00F43" w:rsidRDefault="00F00F43">
      <w:pPr>
        <w:pStyle w:val="a3"/>
        <w:spacing w:before="4"/>
        <w:ind w:left="0" w:firstLine="0"/>
        <w:jc w:val="left"/>
      </w:pPr>
    </w:p>
    <w:p w:rsidR="00F00F43" w:rsidRDefault="002A7C5D">
      <w:pPr>
        <w:pStyle w:val="21"/>
        <w:spacing w:line="275" w:lineRule="exact"/>
        <w:ind w:left="4596"/>
        <w:jc w:val="left"/>
      </w:pPr>
      <w:r>
        <w:t>ИНОСТРАННЫЕ</w:t>
      </w:r>
      <w:r>
        <w:rPr>
          <w:spacing w:val="-2"/>
        </w:rPr>
        <w:t>ЯЗЫКИ</w:t>
      </w:r>
    </w:p>
    <w:p w:rsidR="00F00F43" w:rsidRDefault="002A7C5D">
      <w:pPr>
        <w:pStyle w:val="31"/>
        <w:spacing w:line="242" w:lineRule="auto"/>
        <w:ind w:right="1717"/>
        <w:jc w:val="left"/>
      </w:pPr>
      <w:r>
        <w:t>Формированиеуниверсальныхучебныхпознавательныхдействий Формирование базовых логических действий</w:t>
      </w:r>
    </w:p>
    <w:p w:rsidR="00F00F43" w:rsidRDefault="002A7C5D">
      <w:pPr>
        <w:pStyle w:val="a4"/>
        <w:numPr>
          <w:ilvl w:val="0"/>
          <w:numId w:val="20"/>
        </w:numPr>
        <w:tabs>
          <w:tab w:val="left" w:pos="1837"/>
        </w:tabs>
        <w:spacing w:line="242" w:lineRule="auto"/>
        <w:ind w:right="860" w:firstLine="566"/>
        <w:jc w:val="left"/>
        <w:rPr>
          <w:sz w:val="24"/>
        </w:rPr>
      </w:pPr>
      <w:r>
        <w:rPr>
          <w:sz w:val="24"/>
        </w:rPr>
        <w:t>Выявлятьпризнакиисвойстваязыковыхединиц иязыковыхявленийиностранного языка; применять изученные правила, алгоритмы.</w:t>
      </w:r>
    </w:p>
    <w:p w:rsidR="00F00F43" w:rsidRDefault="002A7C5D">
      <w:pPr>
        <w:pStyle w:val="a4"/>
        <w:numPr>
          <w:ilvl w:val="0"/>
          <w:numId w:val="20"/>
        </w:numPr>
        <w:tabs>
          <w:tab w:val="left" w:pos="1837"/>
        </w:tabs>
        <w:spacing w:line="242" w:lineRule="auto"/>
        <w:ind w:right="856" w:firstLine="566"/>
        <w:jc w:val="left"/>
        <w:rPr>
          <w:sz w:val="24"/>
        </w:rPr>
      </w:pPr>
      <w:r>
        <w:rPr>
          <w:sz w:val="24"/>
        </w:rPr>
        <w:t>Анализировать,устанавливатьаналогии,междуспособамивыражениямысли средствами родного и иностранного языков.</w:t>
      </w:r>
    </w:p>
    <w:p w:rsidR="00F00F43" w:rsidRDefault="002A7C5D">
      <w:pPr>
        <w:pStyle w:val="a4"/>
        <w:numPr>
          <w:ilvl w:val="0"/>
          <w:numId w:val="20"/>
        </w:numPr>
        <w:tabs>
          <w:tab w:val="left" w:pos="1837"/>
        </w:tabs>
        <w:spacing w:line="242" w:lineRule="auto"/>
        <w:ind w:right="854" w:firstLine="566"/>
        <w:jc w:val="left"/>
        <w:rPr>
          <w:sz w:val="24"/>
        </w:rPr>
      </w:pPr>
      <w:r>
        <w:rPr>
          <w:sz w:val="24"/>
        </w:rPr>
        <w:t>Сравнивать,упорядочивать,классифицироватьязыковыеединицыиязыковые явления иностранного языка, разные типы высказывания.</w:t>
      </w:r>
    </w:p>
    <w:p w:rsidR="00F00F43" w:rsidRDefault="002A7C5D">
      <w:pPr>
        <w:pStyle w:val="a4"/>
        <w:numPr>
          <w:ilvl w:val="0"/>
          <w:numId w:val="20"/>
        </w:numPr>
        <w:tabs>
          <w:tab w:val="left" w:pos="1837"/>
        </w:tabs>
        <w:spacing w:line="242" w:lineRule="auto"/>
        <w:ind w:right="859" w:firstLine="566"/>
        <w:jc w:val="left"/>
        <w:rPr>
          <w:sz w:val="24"/>
        </w:rPr>
      </w:pPr>
      <w:r>
        <w:rPr>
          <w:sz w:val="24"/>
        </w:rPr>
        <w:t>Моделировать отношения между объектами (членами предложения, структурными единицами диалога и др.).</w:t>
      </w:r>
    </w:p>
    <w:p w:rsidR="00F00F43" w:rsidRDefault="002A7C5D">
      <w:pPr>
        <w:pStyle w:val="a4"/>
        <w:numPr>
          <w:ilvl w:val="0"/>
          <w:numId w:val="20"/>
        </w:numPr>
        <w:tabs>
          <w:tab w:val="left" w:pos="1837"/>
        </w:tabs>
        <w:spacing w:line="242" w:lineRule="auto"/>
        <w:ind w:right="855" w:firstLine="566"/>
        <w:jc w:val="left"/>
        <w:rPr>
          <w:sz w:val="24"/>
        </w:rPr>
      </w:pPr>
      <w:r>
        <w:rPr>
          <w:sz w:val="24"/>
        </w:rPr>
        <w:t>Использоватьинформацию,извлеченнуюизнесплошныхтекстов(таблицы,диаграммы), в собственных устных и письменных высказываниях.</w:t>
      </w:r>
    </w:p>
    <w:p w:rsidR="00F00F43" w:rsidRDefault="002A7C5D">
      <w:pPr>
        <w:pStyle w:val="a4"/>
        <w:numPr>
          <w:ilvl w:val="0"/>
          <w:numId w:val="20"/>
        </w:numPr>
        <w:tabs>
          <w:tab w:val="left" w:pos="1837"/>
        </w:tabs>
        <w:spacing w:line="242" w:lineRule="auto"/>
        <w:ind w:right="848" w:firstLine="566"/>
        <w:jc w:val="left"/>
        <w:rPr>
          <w:sz w:val="24"/>
        </w:rPr>
      </w:pPr>
      <w:r>
        <w:rPr>
          <w:sz w:val="24"/>
        </w:rPr>
        <w:t>Выдвигатьгипотезы(например,обупотребленииглагола-связкивиностранном языке); обосновывать, аргументировать свои суждения, выводы.</w:t>
      </w:r>
    </w:p>
    <w:p w:rsidR="00F00F43" w:rsidRDefault="002A7C5D">
      <w:pPr>
        <w:pStyle w:val="a4"/>
        <w:numPr>
          <w:ilvl w:val="0"/>
          <w:numId w:val="20"/>
        </w:numPr>
        <w:tabs>
          <w:tab w:val="left" w:pos="1837"/>
        </w:tabs>
        <w:spacing w:line="242" w:lineRule="auto"/>
        <w:ind w:right="856" w:firstLine="566"/>
        <w:jc w:val="left"/>
        <w:rPr>
          <w:sz w:val="24"/>
        </w:rPr>
      </w:pPr>
      <w:r>
        <w:rPr>
          <w:sz w:val="24"/>
        </w:rPr>
        <w:t>Распознаватьсвойстваипризнакиязыковыхединициязыковыхявлений(например, с помощью словообразовательных элементов).</w:t>
      </w:r>
    </w:p>
    <w:p w:rsidR="00F00F43" w:rsidRDefault="002A7C5D">
      <w:pPr>
        <w:pStyle w:val="a4"/>
        <w:numPr>
          <w:ilvl w:val="0"/>
          <w:numId w:val="20"/>
        </w:numPr>
        <w:tabs>
          <w:tab w:val="left" w:pos="1837"/>
        </w:tabs>
        <w:spacing w:line="242" w:lineRule="auto"/>
        <w:ind w:right="856" w:firstLine="566"/>
        <w:jc w:val="left"/>
        <w:rPr>
          <w:sz w:val="24"/>
        </w:rPr>
      </w:pPr>
      <w:r>
        <w:rPr>
          <w:sz w:val="24"/>
        </w:rPr>
        <w:t>Сравниватьязыковыеединицыразногоуровня(звуки,буквы,слова,речевыеклише, грамматические явления, тексты и т. п.).</w:t>
      </w:r>
    </w:p>
    <w:p w:rsidR="00F00F43" w:rsidRDefault="002A7C5D">
      <w:pPr>
        <w:pStyle w:val="a4"/>
        <w:numPr>
          <w:ilvl w:val="0"/>
          <w:numId w:val="20"/>
        </w:numPr>
        <w:tabs>
          <w:tab w:val="left" w:pos="1838"/>
        </w:tabs>
        <w:spacing w:line="271" w:lineRule="exact"/>
        <w:ind w:left="1838" w:hanging="138"/>
        <w:jc w:val="left"/>
        <w:rPr>
          <w:sz w:val="24"/>
        </w:rPr>
      </w:pPr>
      <w:r>
        <w:rPr>
          <w:sz w:val="24"/>
        </w:rPr>
        <w:t>Пользоватьсяклассификациями(по типучтения,по типувысказыванияит.</w:t>
      </w:r>
      <w:r>
        <w:rPr>
          <w:spacing w:val="-4"/>
          <w:sz w:val="24"/>
        </w:rPr>
        <w:t>п.).</w:t>
      </w:r>
    </w:p>
    <w:p w:rsidR="00F00F43" w:rsidRDefault="002A7C5D">
      <w:pPr>
        <w:pStyle w:val="a4"/>
        <w:numPr>
          <w:ilvl w:val="0"/>
          <w:numId w:val="20"/>
        </w:numPr>
        <w:tabs>
          <w:tab w:val="left" w:pos="1837"/>
        </w:tabs>
        <w:ind w:right="851" w:firstLine="566"/>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00F43" w:rsidRDefault="002A7C5D">
      <w:pPr>
        <w:pStyle w:val="31"/>
      </w:pPr>
      <w:r>
        <w:t>Работас</w:t>
      </w:r>
      <w:r>
        <w:rPr>
          <w:spacing w:val="-2"/>
        </w:rPr>
        <w:t>информацией</w:t>
      </w:r>
    </w:p>
    <w:p w:rsidR="00F00F43" w:rsidRDefault="002A7C5D">
      <w:pPr>
        <w:pStyle w:val="a4"/>
        <w:numPr>
          <w:ilvl w:val="0"/>
          <w:numId w:val="20"/>
        </w:numPr>
        <w:tabs>
          <w:tab w:val="left" w:pos="1837"/>
        </w:tabs>
        <w:ind w:right="850" w:firstLine="566"/>
        <w:rPr>
          <w:sz w:val="24"/>
        </w:rPr>
      </w:pPr>
      <w:r>
        <w:rPr>
          <w:sz w:val="24"/>
        </w:rPr>
        <w:t>Использовать в соответствии с коммуникативной задачей различные стратегии чтенияиаудированиядляполученияинформации(спониманиемосновного содержания,с пониманием запрашиваемой информации, с полным пониманием).</w:t>
      </w:r>
    </w:p>
    <w:p w:rsidR="00F00F43" w:rsidRDefault="002A7C5D">
      <w:pPr>
        <w:pStyle w:val="a4"/>
        <w:numPr>
          <w:ilvl w:val="0"/>
          <w:numId w:val="20"/>
        </w:numPr>
        <w:tabs>
          <w:tab w:val="left" w:pos="1837"/>
        </w:tabs>
        <w:ind w:right="848" w:firstLine="566"/>
        <w:rPr>
          <w:sz w:val="24"/>
        </w:rPr>
      </w:pPr>
      <w:r>
        <w:rPr>
          <w:sz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00F43" w:rsidRDefault="002A7C5D">
      <w:pPr>
        <w:pStyle w:val="a4"/>
        <w:numPr>
          <w:ilvl w:val="0"/>
          <w:numId w:val="20"/>
        </w:numPr>
        <w:tabs>
          <w:tab w:val="left" w:pos="1837"/>
        </w:tabs>
        <w:ind w:right="845" w:firstLine="566"/>
        <w:rPr>
          <w:sz w:val="24"/>
        </w:rPr>
      </w:pPr>
      <w:r>
        <w:rPr>
          <w:sz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sz w:val="24"/>
        </w:rPr>
        <w:t>перевода);</w:t>
      </w:r>
    </w:p>
    <w:p w:rsidR="00F00F43" w:rsidRDefault="00F00F43">
      <w:pPr>
        <w:pStyle w:val="a4"/>
        <w:rPr>
          <w:sz w:val="24"/>
        </w:rPr>
        <w:sectPr w:rsidR="00F00F43">
          <w:pgSz w:w="11910" w:h="16840"/>
          <w:pgMar w:top="1060" w:right="0" w:bottom="1120" w:left="566" w:header="0" w:footer="886" w:gutter="0"/>
          <w:cols w:space="720"/>
        </w:sectPr>
      </w:pPr>
    </w:p>
    <w:p w:rsidR="00F00F43" w:rsidRDefault="002A7C5D">
      <w:pPr>
        <w:pStyle w:val="a4"/>
        <w:numPr>
          <w:ilvl w:val="0"/>
          <w:numId w:val="20"/>
        </w:numPr>
        <w:tabs>
          <w:tab w:val="left" w:pos="1837"/>
        </w:tabs>
        <w:spacing w:before="80" w:line="242" w:lineRule="auto"/>
        <w:ind w:right="856" w:firstLine="566"/>
        <w:jc w:val="left"/>
        <w:rPr>
          <w:sz w:val="24"/>
        </w:rPr>
      </w:pPr>
      <w:r>
        <w:rPr>
          <w:sz w:val="24"/>
        </w:rPr>
        <w:lastRenderedPageBreak/>
        <w:t>использовать внешние формальные элементы текста (подзаголовки, иллюстрации, сноски) для понимания его содержания.</w:t>
      </w:r>
    </w:p>
    <w:p w:rsidR="00F00F43" w:rsidRDefault="002A7C5D">
      <w:pPr>
        <w:pStyle w:val="a4"/>
        <w:numPr>
          <w:ilvl w:val="0"/>
          <w:numId w:val="20"/>
        </w:numPr>
        <w:tabs>
          <w:tab w:val="left" w:pos="1838"/>
        </w:tabs>
        <w:spacing w:line="271" w:lineRule="exact"/>
        <w:ind w:left="1838" w:hanging="138"/>
        <w:jc w:val="left"/>
        <w:rPr>
          <w:sz w:val="24"/>
        </w:rPr>
      </w:pPr>
      <w:r>
        <w:rPr>
          <w:sz w:val="24"/>
        </w:rPr>
        <w:t>Фиксироватьинформациюдоступнымисредствами(ввидеключевыхслов,</w:t>
      </w:r>
      <w:r>
        <w:rPr>
          <w:spacing w:val="-2"/>
          <w:sz w:val="24"/>
        </w:rPr>
        <w:t>плана).</w:t>
      </w:r>
    </w:p>
    <w:p w:rsidR="00F00F43" w:rsidRDefault="002A7C5D">
      <w:pPr>
        <w:pStyle w:val="a4"/>
        <w:numPr>
          <w:ilvl w:val="0"/>
          <w:numId w:val="20"/>
        </w:numPr>
        <w:tabs>
          <w:tab w:val="left" w:pos="1838"/>
        </w:tabs>
        <w:spacing w:before="2" w:line="275" w:lineRule="exact"/>
        <w:ind w:left="1838" w:hanging="138"/>
        <w:jc w:val="left"/>
        <w:rPr>
          <w:sz w:val="24"/>
        </w:rPr>
      </w:pPr>
      <w:r>
        <w:rPr>
          <w:sz w:val="24"/>
        </w:rPr>
        <w:t>Оцениватьдостоверностьинформации,полученнойизиноязычных</w:t>
      </w:r>
      <w:r>
        <w:rPr>
          <w:spacing w:val="-2"/>
          <w:sz w:val="24"/>
        </w:rPr>
        <w:t>источников.</w:t>
      </w:r>
    </w:p>
    <w:p w:rsidR="00F00F43" w:rsidRDefault="002A7C5D">
      <w:pPr>
        <w:pStyle w:val="a4"/>
        <w:numPr>
          <w:ilvl w:val="0"/>
          <w:numId w:val="20"/>
        </w:numPr>
        <w:tabs>
          <w:tab w:val="left" w:pos="1837"/>
        </w:tabs>
        <w:spacing w:line="242" w:lineRule="auto"/>
        <w:ind w:right="862" w:firstLine="566"/>
        <w:jc w:val="left"/>
        <w:rPr>
          <w:sz w:val="24"/>
        </w:rPr>
      </w:pPr>
      <w:r>
        <w:rPr>
          <w:sz w:val="24"/>
        </w:rPr>
        <w:t>Находить аргументы, подтверждающие или опровергающие одну и ту же идею, в различных информационных источниках;</w:t>
      </w:r>
    </w:p>
    <w:p w:rsidR="00F00F43" w:rsidRDefault="002A7C5D">
      <w:pPr>
        <w:pStyle w:val="a4"/>
        <w:numPr>
          <w:ilvl w:val="0"/>
          <w:numId w:val="20"/>
        </w:numPr>
        <w:tabs>
          <w:tab w:val="left" w:pos="1837"/>
          <w:tab w:val="left" w:pos="3134"/>
          <w:tab w:val="left" w:pos="4979"/>
          <w:tab w:val="left" w:pos="6341"/>
          <w:tab w:val="left" w:pos="6696"/>
          <w:tab w:val="left" w:pos="7880"/>
          <w:tab w:val="left" w:pos="8677"/>
          <w:tab w:val="left" w:pos="9031"/>
          <w:tab w:val="left" w:pos="10355"/>
        </w:tabs>
        <w:spacing w:line="242" w:lineRule="auto"/>
        <w:ind w:right="851" w:firstLine="566"/>
        <w:jc w:val="left"/>
        <w:rPr>
          <w:sz w:val="24"/>
        </w:rPr>
      </w:pPr>
      <w:r>
        <w:rPr>
          <w:spacing w:val="-2"/>
          <w:sz w:val="24"/>
        </w:rPr>
        <w:t>выдвигать</w:t>
      </w:r>
      <w:r>
        <w:rPr>
          <w:sz w:val="24"/>
        </w:rPr>
        <w:tab/>
      </w:r>
      <w:r>
        <w:rPr>
          <w:spacing w:val="-2"/>
          <w:sz w:val="24"/>
        </w:rPr>
        <w:t>предположения</w:t>
      </w:r>
      <w:r>
        <w:rPr>
          <w:sz w:val="24"/>
        </w:rPr>
        <w:tab/>
      </w:r>
      <w:r>
        <w:rPr>
          <w:spacing w:val="-2"/>
          <w:sz w:val="24"/>
        </w:rPr>
        <w:t>(например,</w:t>
      </w:r>
      <w:r>
        <w:rPr>
          <w:sz w:val="24"/>
        </w:rPr>
        <w:tab/>
      </w:r>
      <w:r>
        <w:rPr>
          <w:spacing w:val="-10"/>
          <w:sz w:val="24"/>
        </w:rPr>
        <w:t>о</w:t>
      </w:r>
      <w:r>
        <w:rPr>
          <w:sz w:val="24"/>
        </w:rPr>
        <w:tab/>
      </w:r>
      <w:r>
        <w:rPr>
          <w:spacing w:val="-2"/>
          <w:sz w:val="24"/>
        </w:rPr>
        <w:t>значении</w:t>
      </w:r>
      <w:r>
        <w:rPr>
          <w:sz w:val="24"/>
        </w:rPr>
        <w:tab/>
      </w:r>
      <w:r>
        <w:rPr>
          <w:spacing w:val="-2"/>
          <w:sz w:val="24"/>
        </w:rPr>
        <w:t>слова</w:t>
      </w:r>
      <w:r>
        <w:rPr>
          <w:sz w:val="24"/>
        </w:rPr>
        <w:tab/>
      </w:r>
      <w:r>
        <w:rPr>
          <w:spacing w:val="-10"/>
          <w:sz w:val="24"/>
        </w:rPr>
        <w:t>в</w:t>
      </w:r>
      <w:r>
        <w:rPr>
          <w:sz w:val="24"/>
        </w:rPr>
        <w:tab/>
      </w:r>
      <w:r>
        <w:rPr>
          <w:spacing w:val="-2"/>
          <w:sz w:val="24"/>
        </w:rPr>
        <w:t>контексте)</w:t>
      </w:r>
      <w:r>
        <w:rPr>
          <w:sz w:val="24"/>
        </w:rPr>
        <w:tab/>
      </w:r>
      <w:r>
        <w:rPr>
          <w:spacing w:val="-10"/>
          <w:sz w:val="24"/>
        </w:rPr>
        <w:t xml:space="preserve">и </w:t>
      </w:r>
      <w:r>
        <w:rPr>
          <w:sz w:val="24"/>
        </w:rPr>
        <w:t>аргументировать его.</w:t>
      </w:r>
    </w:p>
    <w:p w:rsidR="00F00F43" w:rsidRDefault="002A7C5D">
      <w:pPr>
        <w:pStyle w:val="31"/>
        <w:spacing w:line="274" w:lineRule="exact"/>
        <w:jc w:val="left"/>
      </w:pPr>
      <w:r>
        <w:t>Формированиеуниверсальныхучебныхкоммуникативных</w:t>
      </w:r>
      <w:r>
        <w:rPr>
          <w:spacing w:val="-2"/>
        </w:rPr>
        <w:t>действий</w:t>
      </w:r>
    </w:p>
    <w:p w:rsidR="00F00F43" w:rsidRDefault="002A7C5D">
      <w:pPr>
        <w:pStyle w:val="a4"/>
        <w:numPr>
          <w:ilvl w:val="0"/>
          <w:numId w:val="20"/>
        </w:numPr>
        <w:tabs>
          <w:tab w:val="left" w:pos="1837"/>
        </w:tabs>
        <w:ind w:right="845" w:firstLine="566"/>
        <w:rPr>
          <w:sz w:val="24"/>
        </w:rPr>
      </w:pPr>
      <w:r>
        <w:rPr>
          <w:sz w:val="24"/>
        </w:rPr>
        <w:t>Воспринимать и создавать собственные диалогические и монологические высказывания,участвуя в обсуждениях, выступлениях;выражать эмоциив соответствиис условиями и целями общения.</w:t>
      </w:r>
    </w:p>
    <w:p w:rsidR="00F00F43" w:rsidRDefault="002A7C5D">
      <w:pPr>
        <w:pStyle w:val="a4"/>
        <w:numPr>
          <w:ilvl w:val="0"/>
          <w:numId w:val="20"/>
        </w:numPr>
        <w:tabs>
          <w:tab w:val="left" w:pos="1837"/>
        </w:tabs>
        <w:ind w:right="851" w:firstLine="566"/>
        <w:rPr>
          <w:sz w:val="24"/>
        </w:rPr>
      </w:pPr>
      <w:r>
        <w:rPr>
          <w:sz w:val="24"/>
        </w:rPr>
        <w:t>Осуществлять смысловое чтение текста с учетом коммуникативной задачи и вида текста,используяразныестратегиичтения(спониманиемосновногосодержания,сполным пониманием, с нахождением интересующей информации).</w:t>
      </w:r>
    </w:p>
    <w:p w:rsidR="00F00F43" w:rsidRDefault="002A7C5D">
      <w:pPr>
        <w:pStyle w:val="a4"/>
        <w:numPr>
          <w:ilvl w:val="0"/>
          <w:numId w:val="20"/>
        </w:numPr>
        <w:tabs>
          <w:tab w:val="left" w:pos="1837"/>
        </w:tabs>
        <w:spacing w:line="237" w:lineRule="auto"/>
        <w:ind w:right="854" w:firstLine="566"/>
        <w:rPr>
          <w:sz w:val="24"/>
        </w:rPr>
      </w:pPr>
      <w:r>
        <w:rPr>
          <w:sz w:val="24"/>
        </w:rPr>
        <w:t xml:space="preserve">Анализировать и восстанавливать текст с опущенными в учебных целях </w:t>
      </w:r>
      <w:r>
        <w:rPr>
          <w:spacing w:val="-2"/>
          <w:sz w:val="24"/>
        </w:rPr>
        <w:t>фрагментами.</w:t>
      </w:r>
    </w:p>
    <w:p w:rsidR="00F00F43" w:rsidRDefault="002A7C5D">
      <w:pPr>
        <w:pStyle w:val="a4"/>
        <w:numPr>
          <w:ilvl w:val="0"/>
          <w:numId w:val="20"/>
        </w:numPr>
        <w:tabs>
          <w:tab w:val="left" w:pos="1837"/>
        </w:tabs>
        <w:spacing w:before="2" w:line="237" w:lineRule="auto"/>
        <w:ind w:right="854" w:firstLine="566"/>
        <w:rPr>
          <w:sz w:val="24"/>
        </w:rPr>
      </w:pPr>
      <w:r>
        <w:rPr>
          <w:sz w:val="24"/>
        </w:rPr>
        <w:t>Выстраиватьипредставлятьвписьменнойформелогикурешениякоммуникативной задачи (например, в виде планавысказывания,состоящего из вопросов или утверждений).</w:t>
      </w:r>
    </w:p>
    <w:p w:rsidR="00F00F43" w:rsidRDefault="002A7C5D">
      <w:pPr>
        <w:pStyle w:val="a4"/>
        <w:numPr>
          <w:ilvl w:val="0"/>
          <w:numId w:val="20"/>
        </w:numPr>
        <w:tabs>
          <w:tab w:val="left" w:pos="1837"/>
        </w:tabs>
        <w:spacing w:before="5" w:line="237" w:lineRule="auto"/>
        <w:ind w:right="855" w:firstLine="566"/>
        <w:rPr>
          <w:sz w:val="24"/>
        </w:rPr>
      </w:pPr>
      <w:r>
        <w:rPr>
          <w:sz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00F43" w:rsidRDefault="002A7C5D">
      <w:pPr>
        <w:pStyle w:val="31"/>
        <w:spacing w:before="9" w:line="272" w:lineRule="exact"/>
      </w:pPr>
      <w:r>
        <w:t>Формированиеуниверсальныхучебныхрегулятивных</w:t>
      </w:r>
      <w:r>
        <w:rPr>
          <w:spacing w:val="-2"/>
        </w:rPr>
        <w:t xml:space="preserve"> действий</w:t>
      </w:r>
    </w:p>
    <w:p w:rsidR="00F00F43" w:rsidRDefault="002A7C5D">
      <w:pPr>
        <w:pStyle w:val="a4"/>
        <w:numPr>
          <w:ilvl w:val="0"/>
          <w:numId w:val="20"/>
        </w:numPr>
        <w:tabs>
          <w:tab w:val="left" w:pos="1837"/>
        </w:tabs>
        <w:spacing w:line="242" w:lineRule="auto"/>
        <w:ind w:right="850" w:firstLine="566"/>
        <w:rPr>
          <w:sz w:val="24"/>
        </w:rPr>
      </w:pPr>
      <w:r>
        <w:rPr>
          <w:sz w:val="24"/>
        </w:rPr>
        <w:t>Удерживатьцельдеятельности;планироватьвыполнениеучебнойзадачи,выбирать и аргументировать способ деятельности.</w:t>
      </w:r>
    </w:p>
    <w:p w:rsidR="00F00F43" w:rsidRDefault="002A7C5D">
      <w:pPr>
        <w:pStyle w:val="a4"/>
        <w:numPr>
          <w:ilvl w:val="0"/>
          <w:numId w:val="20"/>
        </w:numPr>
        <w:tabs>
          <w:tab w:val="left" w:pos="1837"/>
        </w:tabs>
        <w:spacing w:line="242" w:lineRule="auto"/>
        <w:ind w:right="854" w:firstLine="566"/>
        <w:rPr>
          <w:sz w:val="24"/>
        </w:rPr>
      </w:pPr>
      <w:r>
        <w:rPr>
          <w:sz w:val="24"/>
        </w:rPr>
        <w:t>Планироватьорганизациюсовместнойработы,определятьсвоюроль, распределять задачи между членами команды, участвовать в групповых формах работы.</w:t>
      </w:r>
    </w:p>
    <w:p w:rsidR="00F00F43" w:rsidRDefault="002A7C5D">
      <w:pPr>
        <w:pStyle w:val="a4"/>
        <w:numPr>
          <w:ilvl w:val="0"/>
          <w:numId w:val="20"/>
        </w:numPr>
        <w:tabs>
          <w:tab w:val="left" w:pos="1837"/>
        </w:tabs>
        <w:spacing w:line="242" w:lineRule="auto"/>
        <w:ind w:right="852" w:firstLine="566"/>
        <w:rPr>
          <w:sz w:val="24"/>
        </w:rPr>
      </w:pPr>
      <w:r>
        <w:rPr>
          <w:sz w:val="24"/>
        </w:rPr>
        <w:t>Оказывать влияние на речевое поведение партнера (например, поощряя его продолжать поиск совместного решения поставленной задачи).</w:t>
      </w:r>
    </w:p>
    <w:p w:rsidR="00F00F43" w:rsidRDefault="002A7C5D">
      <w:pPr>
        <w:pStyle w:val="a4"/>
        <w:numPr>
          <w:ilvl w:val="0"/>
          <w:numId w:val="20"/>
        </w:numPr>
        <w:tabs>
          <w:tab w:val="left" w:pos="1837"/>
        </w:tabs>
        <w:spacing w:line="242" w:lineRule="auto"/>
        <w:ind w:right="854" w:firstLine="566"/>
        <w:rPr>
          <w:sz w:val="24"/>
        </w:rPr>
      </w:pPr>
      <w:r>
        <w:rPr>
          <w:sz w:val="24"/>
        </w:rPr>
        <w:t>Корректировать деятельность с учетом возникших трудностей, ошибок, новых данных или информации.</w:t>
      </w:r>
    </w:p>
    <w:p w:rsidR="00F00F43" w:rsidRDefault="002A7C5D">
      <w:pPr>
        <w:pStyle w:val="a4"/>
        <w:numPr>
          <w:ilvl w:val="0"/>
          <w:numId w:val="20"/>
        </w:numPr>
        <w:tabs>
          <w:tab w:val="left" w:pos="1837"/>
        </w:tabs>
        <w:spacing w:line="242" w:lineRule="auto"/>
        <w:ind w:right="846" w:firstLine="566"/>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F00F43" w:rsidRDefault="002A7C5D">
      <w:pPr>
        <w:pStyle w:val="21"/>
        <w:spacing w:before="132" w:line="275" w:lineRule="exact"/>
        <w:ind w:left="4029"/>
        <w:jc w:val="left"/>
      </w:pPr>
      <w:r>
        <w:t xml:space="preserve">МАТЕМАТИКАИ </w:t>
      </w:r>
      <w:r>
        <w:rPr>
          <w:spacing w:val="-2"/>
        </w:rPr>
        <w:t>ИНФОРМАТИКА</w:t>
      </w:r>
    </w:p>
    <w:p w:rsidR="00F00F43" w:rsidRDefault="002A7C5D">
      <w:pPr>
        <w:pStyle w:val="31"/>
        <w:spacing w:line="242" w:lineRule="auto"/>
        <w:ind w:right="1717"/>
        <w:jc w:val="left"/>
      </w:pPr>
      <w:r>
        <w:t>Формированиеуниверсальныхучебныхпознавательныхдействий Формирование базовых логических действий</w:t>
      </w:r>
    </w:p>
    <w:p w:rsidR="00F00F43" w:rsidRDefault="002A7C5D">
      <w:pPr>
        <w:pStyle w:val="a4"/>
        <w:numPr>
          <w:ilvl w:val="0"/>
          <w:numId w:val="20"/>
        </w:numPr>
        <w:tabs>
          <w:tab w:val="left" w:pos="1838"/>
        </w:tabs>
        <w:spacing w:line="266" w:lineRule="exact"/>
        <w:ind w:left="1838" w:hanging="138"/>
        <w:jc w:val="left"/>
        <w:rPr>
          <w:sz w:val="24"/>
        </w:rPr>
      </w:pPr>
      <w:r>
        <w:rPr>
          <w:sz w:val="24"/>
        </w:rPr>
        <w:t>Выявлятькачества,свойства,характеристикиматематических</w:t>
      </w:r>
      <w:r>
        <w:rPr>
          <w:spacing w:val="-2"/>
          <w:sz w:val="24"/>
        </w:rPr>
        <w:t>объектов.</w:t>
      </w:r>
    </w:p>
    <w:p w:rsidR="00F00F43" w:rsidRDefault="002A7C5D">
      <w:pPr>
        <w:pStyle w:val="a4"/>
        <w:numPr>
          <w:ilvl w:val="0"/>
          <w:numId w:val="20"/>
        </w:numPr>
        <w:tabs>
          <w:tab w:val="left" w:pos="1838"/>
        </w:tabs>
        <w:spacing w:before="2" w:line="275" w:lineRule="exact"/>
        <w:ind w:left="1838" w:hanging="138"/>
        <w:jc w:val="left"/>
        <w:rPr>
          <w:sz w:val="24"/>
        </w:rPr>
      </w:pPr>
      <w:r>
        <w:rPr>
          <w:sz w:val="24"/>
        </w:rPr>
        <w:t>Различатьсвойстваипризнаки</w:t>
      </w:r>
      <w:r>
        <w:rPr>
          <w:spacing w:val="-2"/>
          <w:sz w:val="24"/>
        </w:rPr>
        <w:t>объектов.</w:t>
      </w:r>
    </w:p>
    <w:p w:rsidR="00F00F43" w:rsidRDefault="002A7C5D">
      <w:pPr>
        <w:pStyle w:val="a4"/>
        <w:numPr>
          <w:ilvl w:val="0"/>
          <w:numId w:val="20"/>
        </w:numPr>
        <w:tabs>
          <w:tab w:val="left" w:pos="1837"/>
          <w:tab w:val="left" w:pos="5076"/>
          <w:tab w:val="left" w:pos="7172"/>
          <w:tab w:val="left" w:pos="8016"/>
          <w:tab w:val="left" w:pos="9282"/>
        </w:tabs>
        <w:spacing w:line="242" w:lineRule="auto"/>
        <w:ind w:right="856" w:firstLine="566"/>
        <w:jc w:val="left"/>
        <w:rPr>
          <w:sz w:val="24"/>
        </w:rPr>
      </w:pPr>
      <w:r>
        <w:rPr>
          <w:sz w:val="24"/>
        </w:rPr>
        <w:t>Сравнивать,упорядочивать,</w:t>
      </w:r>
      <w:r>
        <w:rPr>
          <w:sz w:val="24"/>
        </w:rPr>
        <w:tab/>
      </w:r>
      <w:r>
        <w:rPr>
          <w:spacing w:val="-2"/>
          <w:sz w:val="24"/>
        </w:rPr>
        <w:t>классифицировать</w:t>
      </w:r>
      <w:r>
        <w:rPr>
          <w:sz w:val="24"/>
        </w:rPr>
        <w:tab/>
      </w:r>
      <w:r>
        <w:rPr>
          <w:spacing w:val="-2"/>
          <w:sz w:val="24"/>
        </w:rPr>
        <w:t>числа,</w:t>
      </w:r>
      <w:r>
        <w:rPr>
          <w:sz w:val="24"/>
        </w:rPr>
        <w:tab/>
      </w:r>
      <w:r>
        <w:rPr>
          <w:spacing w:val="-2"/>
          <w:sz w:val="24"/>
        </w:rPr>
        <w:t>величины,</w:t>
      </w:r>
      <w:r>
        <w:rPr>
          <w:sz w:val="24"/>
        </w:rPr>
        <w:tab/>
      </w:r>
      <w:r>
        <w:rPr>
          <w:spacing w:val="-2"/>
          <w:sz w:val="24"/>
        </w:rPr>
        <w:t xml:space="preserve">выражения, </w:t>
      </w:r>
      <w:r>
        <w:rPr>
          <w:sz w:val="24"/>
        </w:rPr>
        <w:t>формулы, графики, геометрические фигуры и т. п.</w:t>
      </w:r>
    </w:p>
    <w:p w:rsidR="00F00F43" w:rsidRDefault="002A7C5D">
      <w:pPr>
        <w:pStyle w:val="a4"/>
        <w:numPr>
          <w:ilvl w:val="0"/>
          <w:numId w:val="20"/>
        </w:numPr>
        <w:tabs>
          <w:tab w:val="left" w:pos="1837"/>
        </w:tabs>
        <w:spacing w:line="242" w:lineRule="auto"/>
        <w:ind w:right="844" w:firstLine="566"/>
        <w:jc w:val="left"/>
        <w:rPr>
          <w:sz w:val="24"/>
        </w:rPr>
      </w:pPr>
      <w:r>
        <w:rPr>
          <w:sz w:val="24"/>
        </w:rPr>
        <w:t>Устанавливать связи и отношения, проводить аналогии, распознавать зависимости между объектами.</w:t>
      </w:r>
    </w:p>
    <w:p w:rsidR="00F00F43" w:rsidRDefault="002A7C5D">
      <w:pPr>
        <w:pStyle w:val="a4"/>
        <w:numPr>
          <w:ilvl w:val="0"/>
          <w:numId w:val="20"/>
        </w:numPr>
        <w:tabs>
          <w:tab w:val="left" w:pos="1838"/>
        </w:tabs>
        <w:spacing w:line="271" w:lineRule="exact"/>
        <w:ind w:left="1838" w:hanging="138"/>
        <w:jc w:val="left"/>
        <w:rPr>
          <w:sz w:val="24"/>
        </w:rPr>
      </w:pPr>
      <w:r>
        <w:rPr>
          <w:sz w:val="24"/>
        </w:rPr>
        <w:t xml:space="preserve">Анализироватьизмененияинаходить </w:t>
      </w:r>
      <w:r>
        <w:rPr>
          <w:spacing w:val="-2"/>
          <w:sz w:val="24"/>
        </w:rPr>
        <w:t>закономерности.</w:t>
      </w:r>
    </w:p>
    <w:p w:rsidR="00F00F43" w:rsidRDefault="002A7C5D">
      <w:pPr>
        <w:pStyle w:val="a4"/>
        <w:numPr>
          <w:ilvl w:val="0"/>
          <w:numId w:val="20"/>
        </w:numPr>
        <w:tabs>
          <w:tab w:val="left" w:pos="1837"/>
        </w:tabs>
        <w:spacing w:line="237" w:lineRule="auto"/>
        <w:ind w:right="854" w:firstLine="566"/>
        <w:jc w:val="left"/>
        <w:rPr>
          <w:sz w:val="24"/>
        </w:rPr>
      </w:pPr>
      <w:r>
        <w:rPr>
          <w:sz w:val="24"/>
        </w:rPr>
        <w:t>Формулироватьииспользоватьопределенияпонятий,теоремы;выводитьследствия, строить отрицания, формулировать обратные теоремы.</w:t>
      </w:r>
    </w:p>
    <w:p w:rsidR="00F00F43" w:rsidRDefault="002A7C5D">
      <w:pPr>
        <w:pStyle w:val="a4"/>
        <w:numPr>
          <w:ilvl w:val="0"/>
          <w:numId w:val="20"/>
        </w:numPr>
        <w:tabs>
          <w:tab w:val="left" w:pos="1838"/>
        </w:tabs>
        <w:spacing w:before="2" w:line="275" w:lineRule="exact"/>
        <w:ind w:left="1838" w:hanging="138"/>
        <w:jc w:val="left"/>
        <w:rPr>
          <w:sz w:val="24"/>
        </w:rPr>
      </w:pPr>
      <w:r>
        <w:rPr>
          <w:sz w:val="24"/>
        </w:rPr>
        <w:t>Использоватьлогическиесвязки«и»,«или»,</w:t>
      </w:r>
      <w:r>
        <w:rPr>
          <w:i/>
          <w:sz w:val="24"/>
        </w:rPr>
        <w:t>«</w:t>
      </w:r>
      <w:r>
        <w:rPr>
          <w:sz w:val="24"/>
        </w:rPr>
        <w:t>если...,то</w:t>
      </w:r>
      <w:r>
        <w:rPr>
          <w:spacing w:val="-2"/>
          <w:sz w:val="24"/>
        </w:rPr>
        <w:t>...».</w:t>
      </w:r>
    </w:p>
    <w:p w:rsidR="00F00F43" w:rsidRDefault="002A7C5D">
      <w:pPr>
        <w:pStyle w:val="a4"/>
        <w:numPr>
          <w:ilvl w:val="0"/>
          <w:numId w:val="20"/>
        </w:numPr>
        <w:tabs>
          <w:tab w:val="left" w:pos="1837"/>
        </w:tabs>
        <w:spacing w:line="242" w:lineRule="auto"/>
        <w:ind w:right="854" w:firstLine="566"/>
        <w:jc w:val="left"/>
        <w:rPr>
          <w:sz w:val="24"/>
        </w:rPr>
      </w:pPr>
      <w:r>
        <w:rPr>
          <w:sz w:val="24"/>
        </w:rPr>
        <w:t>Обобщатьиконкретизировать;строитьзаключенияотобщегокчастномуиот частного к общему.</w:t>
      </w:r>
    </w:p>
    <w:p w:rsidR="00F00F43" w:rsidRDefault="002A7C5D">
      <w:pPr>
        <w:pStyle w:val="a4"/>
        <w:numPr>
          <w:ilvl w:val="0"/>
          <w:numId w:val="20"/>
        </w:numPr>
        <w:tabs>
          <w:tab w:val="left" w:pos="1837"/>
        </w:tabs>
        <w:spacing w:line="242" w:lineRule="auto"/>
        <w:ind w:right="855" w:firstLine="566"/>
        <w:jc w:val="left"/>
        <w:rPr>
          <w:sz w:val="24"/>
        </w:rPr>
      </w:pPr>
      <w:r>
        <w:rPr>
          <w:sz w:val="24"/>
        </w:rPr>
        <w:t>Использоватькванторы«все»,«всякий»,«любой»,«некоторый»,«существует»; приводить пример и контрпример.</w:t>
      </w:r>
    </w:p>
    <w:p w:rsidR="00F00F43" w:rsidRDefault="002A7C5D">
      <w:pPr>
        <w:pStyle w:val="a4"/>
        <w:numPr>
          <w:ilvl w:val="0"/>
          <w:numId w:val="20"/>
        </w:numPr>
        <w:tabs>
          <w:tab w:val="left" w:pos="1838"/>
        </w:tabs>
        <w:spacing w:line="270" w:lineRule="exact"/>
        <w:ind w:left="1838" w:hanging="138"/>
        <w:jc w:val="left"/>
        <w:rPr>
          <w:sz w:val="24"/>
        </w:rPr>
      </w:pPr>
      <w:r>
        <w:rPr>
          <w:sz w:val="24"/>
        </w:rPr>
        <w:t>Различать,распознаватьверныеиневерные</w:t>
      </w:r>
      <w:r>
        <w:rPr>
          <w:spacing w:val="-2"/>
          <w:sz w:val="24"/>
        </w:rPr>
        <w:t>утверждения.</w:t>
      </w:r>
    </w:p>
    <w:p w:rsidR="00F00F43" w:rsidRDefault="00F00F43">
      <w:pPr>
        <w:pStyle w:val="a4"/>
        <w:spacing w:line="270" w:lineRule="exact"/>
        <w:jc w:val="left"/>
        <w:rPr>
          <w:sz w:val="24"/>
        </w:rPr>
        <w:sectPr w:rsidR="00F00F43">
          <w:pgSz w:w="11910" w:h="16840"/>
          <w:pgMar w:top="1060" w:right="0" w:bottom="1120" w:left="566" w:header="0" w:footer="886" w:gutter="0"/>
          <w:cols w:space="720"/>
        </w:sectPr>
      </w:pPr>
    </w:p>
    <w:p w:rsidR="00F00F43" w:rsidRDefault="002A7C5D">
      <w:pPr>
        <w:pStyle w:val="a4"/>
        <w:numPr>
          <w:ilvl w:val="0"/>
          <w:numId w:val="20"/>
        </w:numPr>
        <w:tabs>
          <w:tab w:val="left" w:pos="1838"/>
        </w:tabs>
        <w:spacing w:before="80"/>
        <w:ind w:left="1838" w:hanging="138"/>
        <w:rPr>
          <w:sz w:val="24"/>
        </w:rPr>
      </w:pPr>
      <w:r>
        <w:rPr>
          <w:sz w:val="24"/>
        </w:rPr>
        <w:lastRenderedPageBreak/>
        <w:t>Выражатьотношения,зависимости,правила,закономерностиспомощью</w:t>
      </w:r>
      <w:r>
        <w:rPr>
          <w:spacing w:val="-2"/>
          <w:sz w:val="24"/>
        </w:rPr>
        <w:t>формул.</w:t>
      </w:r>
    </w:p>
    <w:p w:rsidR="00F00F43" w:rsidRDefault="002A7C5D">
      <w:pPr>
        <w:pStyle w:val="a4"/>
        <w:numPr>
          <w:ilvl w:val="0"/>
          <w:numId w:val="20"/>
        </w:numPr>
        <w:tabs>
          <w:tab w:val="left" w:pos="1837"/>
        </w:tabs>
        <w:spacing w:before="5" w:line="237" w:lineRule="auto"/>
        <w:ind w:right="850" w:firstLine="566"/>
        <w:rPr>
          <w:sz w:val="24"/>
        </w:rPr>
      </w:pPr>
      <w:r>
        <w:rPr>
          <w:sz w:val="24"/>
        </w:rPr>
        <w:t>Моделировать отношения между объектами, использовать символьные и графические модели.</w:t>
      </w:r>
    </w:p>
    <w:p w:rsidR="00F00F43" w:rsidRDefault="002A7C5D">
      <w:pPr>
        <w:pStyle w:val="a4"/>
        <w:numPr>
          <w:ilvl w:val="0"/>
          <w:numId w:val="20"/>
        </w:numPr>
        <w:tabs>
          <w:tab w:val="left" w:pos="1837"/>
        </w:tabs>
        <w:spacing w:before="3"/>
        <w:ind w:right="854" w:firstLine="566"/>
        <w:rPr>
          <w:sz w:val="24"/>
        </w:rPr>
      </w:pPr>
      <w:r>
        <w:rPr>
          <w:sz w:val="24"/>
        </w:rPr>
        <w:t xml:space="preserve">Воспроизводить и строить логические цепочки утверждений, прямые и от </w:t>
      </w:r>
      <w:r>
        <w:rPr>
          <w:spacing w:val="-2"/>
          <w:sz w:val="24"/>
        </w:rPr>
        <w:t>противного.</w:t>
      </w:r>
    </w:p>
    <w:p w:rsidR="00F00F43" w:rsidRDefault="002A7C5D">
      <w:pPr>
        <w:pStyle w:val="a4"/>
        <w:numPr>
          <w:ilvl w:val="0"/>
          <w:numId w:val="20"/>
        </w:numPr>
        <w:tabs>
          <w:tab w:val="left" w:pos="1838"/>
        </w:tabs>
        <w:spacing w:before="1" w:line="275" w:lineRule="exact"/>
        <w:ind w:left="1838" w:hanging="138"/>
        <w:rPr>
          <w:sz w:val="24"/>
        </w:rPr>
      </w:pPr>
      <w:r>
        <w:rPr>
          <w:sz w:val="24"/>
        </w:rPr>
        <w:t>Устанавливатьпротиворечияв</w:t>
      </w:r>
      <w:r>
        <w:rPr>
          <w:spacing w:val="-2"/>
          <w:sz w:val="24"/>
        </w:rPr>
        <w:t>рассуждениях.</w:t>
      </w:r>
    </w:p>
    <w:p w:rsidR="00F00F43" w:rsidRDefault="002A7C5D">
      <w:pPr>
        <w:pStyle w:val="a4"/>
        <w:numPr>
          <w:ilvl w:val="0"/>
          <w:numId w:val="20"/>
        </w:numPr>
        <w:tabs>
          <w:tab w:val="left" w:pos="1837"/>
        </w:tabs>
        <w:spacing w:line="242" w:lineRule="auto"/>
        <w:ind w:right="855" w:firstLine="566"/>
        <w:rPr>
          <w:sz w:val="24"/>
        </w:rPr>
      </w:pPr>
      <w:r>
        <w:rPr>
          <w:sz w:val="24"/>
        </w:rPr>
        <w:t>Создавать, применять и преобразовывать знаки и символы, модели и схемы для решения учебных и познавательных задач.</w:t>
      </w:r>
    </w:p>
    <w:p w:rsidR="00F00F43" w:rsidRDefault="002A7C5D">
      <w:pPr>
        <w:pStyle w:val="a4"/>
        <w:numPr>
          <w:ilvl w:val="0"/>
          <w:numId w:val="20"/>
        </w:numPr>
        <w:tabs>
          <w:tab w:val="left" w:pos="1837"/>
        </w:tabs>
        <w:ind w:right="847" w:firstLine="566"/>
        <w:rPr>
          <w:sz w:val="24"/>
        </w:rPr>
      </w:pPr>
      <w:r>
        <w:rPr>
          <w:sz w:val="24"/>
        </w:rPr>
        <w:t xml:space="preserve">Применять различные методы, инструменты и запросы при поиске и отборе информацииилиданныхизисточниковсучетомпредложеннойучебнойзадачиизаданных </w:t>
      </w:r>
      <w:r>
        <w:rPr>
          <w:spacing w:val="-2"/>
          <w:sz w:val="24"/>
        </w:rPr>
        <w:t>критериев.</w:t>
      </w:r>
    </w:p>
    <w:p w:rsidR="00F00F43" w:rsidRDefault="002A7C5D">
      <w:pPr>
        <w:pStyle w:val="31"/>
        <w:spacing w:before="1" w:line="272" w:lineRule="exact"/>
      </w:pPr>
      <w:r>
        <w:t>Формированиебазовыхисследовательских</w:t>
      </w:r>
      <w:r>
        <w:rPr>
          <w:spacing w:val="-2"/>
        </w:rPr>
        <w:t>действий</w:t>
      </w:r>
    </w:p>
    <w:p w:rsidR="00F00F43" w:rsidRDefault="002A7C5D">
      <w:pPr>
        <w:pStyle w:val="a4"/>
        <w:numPr>
          <w:ilvl w:val="0"/>
          <w:numId w:val="20"/>
        </w:numPr>
        <w:tabs>
          <w:tab w:val="left" w:pos="1837"/>
        </w:tabs>
        <w:ind w:right="845" w:firstLine="566"/>
        <w:rPr>
          <w:sz w:val="24"/>
        </w:rPr>
      </w:pPr>
      <w:r>
        <w:rPr>
          <w:sz w:val="24"/>
        </w:rPr>
        <w:t>Формулироватьвопросыисследовательскогохарактераосвойствахматематических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00F43" w:rsidRDefault="002A7C5D">
      <w:pPr>
        <w:pStyle w:val="a4"/>
        <w:numPr>
          <w:ilvl w:val="0"/>
          <w:numId w:val="20"/>
        </w:numPr>
        <w:tabs>
          <w:tab w:val="left" w:pos="1837"/>
        </w:tabs>
        <w:spacing w:before="1" w:line="237" w:lineRule="auto"/>
        <w:ind w:right="852" w:firstLine="566"/>
        <w:rPr>
          <w:sz w:val="24"/>
        </w:rPr>
      </w:pPr>
      <w:r>
        <w:rPr>
          <w:sz w:val="24"/>
        </w:rPr>
        <w:t>Доказывать, обосновывать, аргументировать свои суждения, выводы, закономерности и результаты.</w:t>
      </w:r>
    </w:p>
    <w:p w:rsidR="00F00F43" w:rsidRDefault="002A7C5D">
      <w:pPr>
        <w:pStyle w:val="a4"/>
        <w:numPr>
          <w:ilvl w:val="0"/>
          <w:numId w:val="20"/>
        </w:numPr>
        <w:tabs>
          <w:tab w:val="left" w:pos="1837"/>
        </w:tabs>
        <w:spacing w:before="6" w:line="237" w:lineRule="auto"/>
        <w:ind w:right="851" w:firstLine="566"/>
        <w:rPr>
          <w:sz w:val="24"/>
        </w:rPr>
      </w:pPr>
      <w:r>
        <w:rPr>
          <w:sz w:val="24"/>
        </w:rPr>
        <w:t>Дописывать выводы, результаты опытов, экспериментов, исследований, используя математический язык и символику.</w:t>
      </w:r>
    </w:p>
    <w:p w:rsidR="00F00F43" w:rsidRDefault="002A7C5D">
      <w:pPr>
        <w:pStyle w:val="a4"/>
        <w:numPr>
          <w:ilvl w:val="0"/>
          <w:numId w:val="20"/>
        </w:numPr>
        <w:tabs>
          <w:tab w:val="left" w:pos="1837"/>
        </w:tabs>
        <w:spacing w:before="6" w:line="237" w:lineRule="auto"/>
        <w:ind w:right="861" w:firstLine="566"/>
        <w:rPr>
          <w:sz w:val="24"/>
        </w:rPr>
      </w:pPr>
      <w:r>
        <w:rPr>
          <w:sz w:val="24"/>
        </w:rPr>
        <w:t>Оценивать надежность информации по критериям, предложенным учителем или сформулированным самостоятельно.</w:t>
      </w:r>
    </w:p>
    <w:p w:rsidR="00F00F43" w:rsidRDefault="002A7C5D">
      <w:pPr>
        <w:pStyle w:val="31"/>
        <w:spacing w:before="8" w:line="272" w:lineRule="exact"/>
      </w:pPr>
      <w:r>
        <w:t>Работас</w:t>
      </w:r>
      <w:r>
        <w:rPr>
          <w:spacing w:val="-2"/>
        </w:rPr>
        <w:t>информацией</w:t>
      </w:r>
    </w:p>
    <w:p w:rsidR="00F00F43" w:rsidRDefault="002A7C5D">
      <w:pPr>
        <w:pStyle w:val="a4"/>
        <w:numPr>
          <w:ilvl w:val="0"/>
          <w:numId w:val="18"/>
        </w:numPr>
        <w:tabs>
          <w:tab w:val="left" w:pos="1372"/>
          <w:tab w:val="left" w:pos="1374"/>
        </w:tabs>
        <w:spacing w:line="242" w:lineRule="auto"/>
        <w:ind w:right="841"/>
        <w:rPr>
          <w:sz w:val="24"/>
        </w:rPr>
      </w:pPr>
      <w:r>
        <w:rPr>
          <w:sz w:val="24"/>
        </w:rPr>
        <w:t>Использовать таблицы и схемы для структурированного представления информации, графические способы представления данных.</w:t>
      </w:r>
    </w:p>
    <w:p w:rsidR="00F00F43" w:rsidRDefault="002A7C5D">
      <w:pPr>
        <w:pStyle w:val="a4"/>
        <w:numPr>
          <w:ilvl w:val="0"/>
          <w:numId w:val="18"/>
        </w:numPr>
        <w:tabs>
          <w:tab w:val="left" w:pos="1372"/>
        </w:tabs>
        <w:spacing w:line="271" w:lineRule="exact"/>
        <w:ind w:left="1372" w:hanging="239"/>
        <w:rPr>
          <w:sz w:val="24"/>
        </w:rPr>
      </w:pPr>
      <w:r>
        <w:rPr>
          <w:sz w:val="24"/>
        </w:rPr>
        <w:t>Переводитьвербальнуюинформациювграфическуюформуи</w:t>
      </w:r>
      <w:r>
        <w:rPr>
          <w:spacing w:val="-2"/>
          <w:sz w:val="24"/>
        </w:rPr>
        <w:t>наоборот.</w:t>
      </w:r>
    </w:p>
    <w:p w:rsidR="00F00F43" w:rsidRDefault="002A7C5D">
      <w:pPr>
        <w:pStyle w:val="a4"/>
        <w:numPr>
          <w:ilvl w:val="0"/>
          <w:numId w:val="18"/>
        </w:numPr>
        <w:tabs>
          <w:tab w:val="left" w:pos="1372"/>
          <w:tab w:val="left" w:pos="1374"/>
        </w:tabs>
        <w:spacing w:before="1" w:line="237" w:lineRule="auto"/>
        <w:ind w:right="855"/>
        <w:jc w:val="left"/>
        <w:rPr>
          <w:sz w:val="24"/>
        </w:rPr>
      </w:pPr>
      <w:r>
        <w:rPr>
          <w:sz w:val="24"/>
        </w:rPr>
        <w:t>Выявлятьнедостаточностьиизбыточностьинформации,данных,необходимыхдля решения учебной или практической задачи.</w:t>
      </w:r>
    </w:p>
    <w:p w:rsidR="00F00F43" w:rsidRDefault="002A7C5D">
      <w:pPr>
        <w:pStyle w:val="a4"/>
        <w:numPr>
          <w:ilvl w:val="0"/>
          <w:numId w:val="18"/>
        </w:numPr>
        <w:tabs>
          <w:tab w:val="left" w:pos="1372"/>
          <w:tab w:val="left" w:pos="1374"/>
          <w:tab w:val="left" w:pos="3066"/>
          <w:tab w:val="left" w:pos="4400"/>
          <w:tab w:val="left" w:pos="6150"/>
          <w:tab w:val="left" w:pos="7296"/>
          <w:tab w:val="left" w:pos="9018"/>
        </w:tabs>
        <w:spacing w:before="5" w:line="237" w:lineRule="auto"/>
        <w:ind w:right="851"/>
        <w:jc w:val="left"/>
        <w:rPr>
          <w:sz w:val="24"/>
        </w:rPr>
      </w:pPr>
      <w:r>
        <w:rPr>
          <w:spacing w:val="-2"/>
          <w:sz w:val="24"/>
        </w:rPr>
        <w:t>Распознавать</w:t>
      </w:r>
      <w:r>
        <w:rPr>
          <w:sz w:val="24"/>
        </w:rPr>
        <w:tab/>
      </w:r>
      <w:r>
        <w:rPr>
          <w:spacing w:val="-2"/>
          <w:sz w:val="24"/>
        </w:rPr>
        <w:t>неверную</w:t>
      </w:r>
      <w:r>
        <w:rPr>
          <w:sz w:val="24"/>
        </w:rPr>
        <w:tab/>
      </w:r>
      <w:r>
        <w:rPr>
          <w:spacing w:val="-2"/>
          <w:sz w:val="24"/>
        </w:rPr>
        <w:t>информацию,</w:t>
      </w:r>
      <w:r>
        <w:rPr>
          <w:sz w:val="24"/>
        </w:rPr>
        <w:tab/>
      </w:r>
      <w:r>
        <w:rPr>
          <w:spacing w:val="-2"/>
          <w:sz w:val="24"/>
        </w:rPr>
        <w:t>данные,</w:t>
      </w:r>
      <w:r>
        <w:rPr>
          <w:sz w:val="24"/>
        </w:rPr>
        <w:tab/>
      </w:r>
      <w:r>
        <w:rPr>
          <w:spacing w:val="-2"/>
          <w:sz w:val="24"/>
        </w:rPr>
        <w:t>утверждения;</w:t>
      </w:r>
      <w:r>
        <w:rPr>
          <w:sz w:val="24"/>
        </w:rPr>
        <w:tab/>
      </w:r>
      <w:r>
        <w:rPr>
          <w:spacing w:val="-2"/>
          <w:sz w:val="24"/>
        </w:rPr>
        <w:t xml:space="preserve">устанавливать </w:t>
      </w:r>
      <w:r>
        <w:rPr>
          <w:sz w:val="24"/>
        </w:rPr>
        <w:t>противоречия в фактах, данных.</w:t>
      </w:r>
    </w:p>
    <w:p w:rsidR="00F00F43" w:rsidRDefault="002A7C5D">
      <w:pPr>
        <w:pStyle w:val="a4"/>
        <w:numPr>
          <w:ilvl w:val="0"/>
          <w:numId w:val="18"/>
        </w:numPr>
        <w:tabs>
          <w:tab w:val="left" w:pos="1372"/>
        </w:tabs>
        <w:spacing w:before="4" w:line="275" w:lineRule="exact"/>
        <w:ind w:left="1372" w:hanging="239"/>
        <w:jc w:val="left"/>
        <w:rPr>
          <w:sz w:val="24"/>
        </w:rPr>
      </w:pPr>
      <w:r>
        <w:rPr>
          <w:sz w:val="24"/>
        </w:rPr>
        <w:t>Находитьошибкивневерныхутвержденияхиисправлять</w:t>
      </w:r>
      <w:r>
        <w:rPr>
          <w:spacing w:val="-5"/>
          <w:sz w:val="24"/>
        </w:rPr>
        <w:t>их.</w:t>
      </w:r>
    </w:p>
    <w:p w:rsidR="00F00F43" w:rsidRDefault="002A7C5D">
      <w:pPr>
        <w:pStyle w:val="a4"/>
        <w:numPr>
          <w:ilvl w:val="0"/>
          <w:numId w:val="18"/>
        </w:numPr>
        <w:tabs>
          <w:tab w:val="left" w:pos="1372"/>
          <w:tab w:val="left" w:pos="1374"/>
        </w:tabs>
        <w:spacing w:line="242" w:lineRule="auto"/>
        <w:ind w:right="856"/>
        <w:jc w:val="left"/>
        <w:rPr>
          <w:sz w:val="24"/>
        </w:rPr>
      </w:pPr>
      <w:r>
        <w:rPr>
          <w:sz w:val="24"/>
        </w:rPr>
        <w:t>Оцениватьнадежностьинформациипокритериям,предложеннымучителемили сформулированным самостоятельно.</w:t>
      </w:r>
    </w:p>
    <w:p w:rsidR="00F00F43" w:rsidRDefault="002A7C5D">
      <w:pPr>
        <w:pStyle w:val="31"/>
        <w:spacing w:line="274" w:lineRule="exact"/>
        <w:jc w:val="left"/>
      </w:pPr>
      <w:r>
        <w:t>Формированиеуниверсальныхучебныхкоммуникативных</w:t>
      </w:r>
      <w:r>
        <w:rPr>
          <w:spacing w:val="-2"/>
        </w:rPr>
        <w:t>действий</w:t>
      </w:r>
    </w:p>
    <w:p w:rsidR="00F00F43" w:rsidRDefault="002A7C5D">
      <w:pPr>
        <w:pStyle w:val="a4"/>
        <w:numPr>
          <w:ilvl w:val="0"/>
          <w:numId w:val="18"/>
        </w:numPr>
        <w:tabs>
          <w:tab w:val="left" w:pos="1372"/>
          <w:tab w:val="left" w:pos="1374"/>
        </w:tabs>
        <w:ind w:right="851"/>
        <w:rPr>
          <w:sz w:val="24"/>
        </w:rPr>
      </w:pPr>
      <w:r>
        <w:rPr>
          <w:sz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F00F43" w:rsidRDefault="002A7C5D">
      <w:pPr>
        <w:pStyle w:val="a4"/>
        <w:numPr>
          <w:ilvl w:val="0"/>
          <w:numId w:val="18"/>
        </w:numPr>
        <w:tabs>
          <w:tab w:val="left" w:pos="1372"/>
          <w:tab w:val="left" w:pos="1374"/>
        </w:tabs>
        <w:ind w:right="844"/>
        <w:rPr>
          <w:sz w:val="24"/>
        </w:rPr>
      </w:pPr>
      <w:r>
        <w:rPr>
          <w:sz w:val="24"/>
        </w:rPr>
        <w:t>Владетьбазовыминормамиинформационнойэтикииправа,основамиинформационной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00F43" w:rsidRDefault="002A7C5D">
      <w:pPr>
        <w:pStyle w:val="a4"/>
        <w:numPr>
          <w:ilvl w:val="0"/>
          <w:numId w:val="18"/>
        </w:numPr>
        <w:tabs>
          <w:tab w:val="left" w:pos="1372"/>
          <w:tab w:val="left" w:pos="1374"/>
        </w:tabs>
        <w:spacing w:before="1" w:line="237" w:lineRule="auto"/>
        <w:ind w:right="857"/>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00F43" w:rsidRDefault="002A7C5D">
      <w:pPr>
        <w:pStyle w:val="a4"/>
        <w:numPr>
          <w:ilvl w:val="0"/>
          <w:numId w:val="18"/>
        </w:numPr>
        <w:tabs>
          <w:tab w:val="left" w:pos="1372"/>
          <w:tab w:val="left" w:pos="1374"/>
        </w:tabs>
        <w:spacing w:before="6" w:line="237" w:lineRule="auto"/>
        <w:ind w:right="851"/>
        <w:rPr>
          <w:sz w:val="24"/>
        </w:rPr>
      </w:pPr>
      <w:r>
        <w:rPr>
          <w:sz w:val="24"/>
        </w:rPr>
        <w:t>Принимать цель совместной информационной деятельности по сбору, обработке, передаче, формализации информации.</w:t>
      </w:r>
    </w:p>
    <w:p w:rsidR="00F00F43" w:rsidRDefault="002A7C5D">
      <w:pPr>
        <w:pStyle w:val="a4"/>
        <w:numPr>
          <w:ilvl w:val="0"/>
          <w:numId w:val="18"/>
        </w:numPr>
        <w:tabs>
          <w:tab w:val="left" w:pos="1372"/>
          <w:tab w:val="left" w:pos="1374"/>
        </w:tabs>
        <w:spacing w:before="5" w:line="237" w:lineRule="auto"/>
        <w:ind w:right="847"/>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rsidR="00F00F43" w:rsidRDefault="002A7C5D">
      <w:pPr>
        <w:pStyle w:val="a4"/>
        <w:numPr>
          <w:ilvl w:val="0"/>
          <w:numId w:val="18"/>
        </w:numPr>
        <w:tabs>
          <w:tab w:val="left" w:pos="1372"/>
          <w:tab w:val="left" w:pos="1374"/>
        </w:tabs>
        <w:spacing w:before="3"/>
        <w:ind w:right="848"/>
        <w:rPr>
          <w:sz w:val="24"/>
        </w:rPr>
      </w:pPr>
      <w:r>
        <w:rPr>
          <w:sz w:val="24"/>
        </w:rPr>
        <w:t>Выполнять свою часть работы с информацией или информационным продуктом, достигаякачественногорезультатапосвоемунаправлениюикоординируясвоидействия с другими членами команды.</w:t>
      </w:r>
    </w:p>
    <w:p w:rsidR="00F00F43" w:rsidRDefault="002A7C5D">
      <w:pPr>
        <w:pStyle w:val="a4"/>
        <w:numPr>
          <w:ilvl w:val="0"/>
          <w:numId w:val="18"/>
        </w:numPr>
        <w:tabs>
          <w:tab w:val="left" w:pos="1372"/>
          <w:tab w:val="left" w:pos="1374"/>
        </w:tabs>
        <w:spacing w:line="242" w:lineRule="auto"/>
        <w:ind w:right="85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00F43" w:rsidRDefault="002A7C5D">
      <w:pPr>
        <w:pStyle w:val="31"/>
        <w:spacing w:line="274" w:lineRule="exact"/>
      </w:pPr>
      <w:r>
        <w:t>Формированиеуниверсальныхучебныхрегулятивных</w:t>
      </w:r>
      <w:r>
        <w:rPr>
          <w:spacing w:val="-2"/>
        </w:rPr>
        <w:t xml:space="preserve"> действий</w:t>
      </w:r>
    </w:p>
    <w:p w:rsidR="00F00F43" w:rsidRDefault="002A7C5D">
      <w:pPr>
        <w:pStyle w:val="a4"/>
        <w:numPr>
          <w:ilvl w:val="0"/>
          <w:numId w:val="18"/>
        </w:numPr>
        <w:tabs>
          <w:tab w:val="left" w:pos="1372"/>
        </w:tabs>
        <w:spacing w:line="275" w:lineRule="exact"/>
        <w:ind w:left="1372" w:hanging="239"/>
        <w:rPr>
          <w:sz w:val="24"/>
        </w:rPr>
      </w:pPr>
      <w:r>
        <w:rPr>
          <w:sz w:val="24"/>
        </w:rPr>
        <w:t>Удерживатьцель</w:t>
      </w:r>
      <w:r>
        <w:rPr>
          <w:spacing w:val="-2"/>
          <w:sz w:val="24"/>
        </w:rPr>
        <w:t>деятельности.</w:t>
      </w:r>
    </w:p>
    <w:p w:rsidR="00F00F43" w:rsidRDefault="00F00F43">
      <w:pPr>
        <w:pStyle w:val="a4"/>
        <w:spacing w:line="275" w:lineRule="exact"/>
        <w:rPr>
          <w:sz w:val="24"/>
        </w:rPr>
        <w:sectPr w:rsidR="00F00F43">
          <w:pgSz w:w="11910" w:h="16840"/>
          <w:pgMar w:top="1060" w:right="0" w:bottom="1120" w:left="566" w:header="0" w:footer="886" w:gutter="0"/>
          <w:cols w:space="720"/>
        </w:sectPr>
      </w:pPr>
    </w:p>
    <w:p w:rsidR="00F00F43" w:rsidRDefault="002A7C5D">
      <w:pPr>
        <w:pStyle w:val="a4"/>
        <w:numPr>
          <w:ilvl w:val="0"/>
          <w:numId w:val="18"/>
        </w:numPr>
        <w:tabs>
          <w:tab w:val="left" w:pos="1372"/>
          <w:tab w:val="left" w:pos="1374"/>
          <w:tab w:val="left" w:pos="2909"/>
          <w:tab w:val="left" w:pos="4352"/>
          <w:tab w:val="left" w:pos="5402"/>
          <w:tab w:val="left" w:pos="6348"/>
          <w:tab w:val="left" w:pos="7518"/>
          <w:tab w:val="left" w:pos="7849"/>
          <w:tab w:val="left" w:pos="9787"/>
        </w:tabs>
        <w:spacing w:before="60" w:line="242" w:lineRule="auto"/>
        <w:ind w:right="846"/>
        <w:jc w:val="left"/>
        <w:rPr>
          <w:sz w:val="24"/>
        </w:rPr>
      </w:pPr>
      <w:r>
        <w:rPr>
          <w:spacing w:val="-2"/>
          <w:sz w:val="24"/>
        </w:rPr>
        <w:lastRenderedPageBreak/>
        <w:t>Планировать</w:t>
      </w:r>
      <w:r>
        <w:rPr>
          <w:sz w:val="24"/>
        </w:rPr>
        <w:tab/>
      </w:r>
      <w:r>
        <w:rPr>
          <w:spacing w:val="-2"/>
          <w:sz w:val="24"/>
        </w:rPr>
        <w:t>выполнение</w:t>
      </w:r>
      <w:r>
        <w:rPr>
          <w:sz w:val="24"/>
        </w:rPr>
        <w:tab/>
      </w:r>
      <w:r>
        <w:rPr>
          <w:spacing w:val="-2"/>
          <w:sz w:val="24"/>
        </w:rPr>
        <w:t>учебной</w:t>
      </w:r>
      <w:r>
        <w:rPr>
          <w:sz w:val="24"/>
        </w:rPr>
        <w:tab/>
      </w:r>
      <w:r>
        <w:rPr>
          <w:spacing w:val="-2"/>
          <w:sz w:val="24"/>
        </w:rPr>
        <w:t>задачи,</w:t>
      </w:r>
      <w:r>
        <w:rPr>
          <w:sz w:val="24"/>
        </w:rPr>
        <w:tab/>
      </w:r>
      <w:r>
        <w:rPr>
          <w:spacing w:val="-2"/>
          <w:sz w:val="24"/>
        </w:rPr>
        <w:t>выбирать</w:t>
      </w:r>
      <w:r>
        <w:rPr>
          <w:sz w:val="24"/>
        </w:rPr>
        <w:tab/>
      </w:r>
      <w:r>
        <w:rPr>
          <w:spacing w:val="-10"/>
          <w:sz w:val="24"/>
        </w:rPr>
        <w:t>и</w:t>
      </w:r>
      <w:r>
        <w:rPr>
          <w:sz w:val="24"/>
        </w:rPr>
        <w:tab/>
      </w:r>
      <w:r>
        <w:rPr>
          <w:spacing w:val="-2"/>
          <w:sz w:val="24"/>
        </w:rPr>
        <w:t>аргументировать</w:t>
      </w:r>
      <w:r>
        <w:rPr>
          <w:sz w:val="24"/>
        </w:rPr>
        <w:tab/>
      </w:r>
      <w:r>
        <w:rPr>
          <w:spacing w:val="-2"/>
          <w:sz w:val="24"/>
        </w:rPr>
        <w:t>способ деятельности.</w:t>
      </w:r>
    </w:p>
    <w:p w:rsidR="00F00F43" w:rsidRDefault="002A7C5D">
      <w:pPr>
        <w:pStyle w:val="a4"/>
        <w:numPr>
          <w:ilvl w:val="0"/>
          <w:numId w:val="18"/>
        </w:numPr>
        <w:tabs>
          <w:tab w:val="left" w:pos="1372"/>
          <w:tab w:val="left" w:pos="1374"/>
        </w:tabs>
        <w:spacing w:line="242" w:lineRule="auto"/>
        <w:ind w:right="854"/>
        <w:jc w:val="left"/>
        <w:rPr>
          <w:sz w:val="24"/>
        </w:rPr>
      </w:pPr>
      <w:r>
        <w:rPr>
          <w:sz w:val="24"/>
        </w:rPr>
        <w:t>Корректировать деятельность с учетом возникших трудностей, ошибок, новых данных или информации.</w:t>
      </w:r>
    </w:p>
    <w:p w:rsidR="00F00F43" w:rsidRDefault="002A7C5D">
      <w:pPr>
        <w:pStyle w:val="a4"/>
        <w:numPr>
          <w:ilvl w:val="0"/>
          <w:numId w:val="18"/>
        </w:numPr>
        <w:tabs>
          <w:tab w:val="left" w:pos="1372"/>
          <w:tab w:val="left" w:pos="1374"/>
        </w:tabs>
        <w:spacing w:line="247" w:lineRule="auto"/>
        <w:ind w:right="853"/>
        <w:jc w:val="left"/>
        <w:rPr>
          <w:sz w:val="24"/>
        </w:rPr>
      </w:pPr>
      <w:r>
        <w:rPr>
          <w:sz w:val="24"/>
        </w:rPr>
        <w:t>Анализировать и оценивать собственную работу: мерусобственной самостоятельности, затруднения, дефициты, ошибки и пр.</w:t>
      </w:r>
    </w:p>
    <w:p w:rsidR="00F00F43" w:rsidRDefault="002A7C5D">
      <w:pPr>
        <w:pStyle w:val="21"/>
        <w:spacing w:before="141" w:line="275" w:lineRule="exact"/>
        <w:ind w:left="3664"/>
        <w:jc w:val="left"/>
      </w:pPr>
      <w:r>
        <w:t>ОБЩЕСТВЕННО-НАУЧНЫЕ</w:t>
      </w:r>
      <w:r>
        <w:rPr>
          <w:spacing w:val="-2"/>
        </w:rPr>
        <w:t>ПРЕДМЕТЫ</w:t>
      </w:r>
    </w:p>
    <w:p w:rsidR="00F00F43" w:rsidRDefault="002A7C5D">
      <w:pPr>
        <w:pStyle w:val="31"/>
        <w:spacing w:line="242" w:lineRule="auto"/>
        <w:ind w:right="1717"/>
        <w:jc w:val="left"/>
      </w:pPr>
      <w:r>
        <w:t>Формированиеуниверсальныхучебныхпознавательныхдействий Формирование базовых логических действий</w:t>
      </w:r>
    </w:p>
    <w:p w:rsidR="00F00F43" w:rsidRDefault="002A7C5D">
      <w:pPr>
        <w:pStyle w:val="a4"/>
        <w:numPr>
          <w:ilvl w:val="0"/>
          <w:numId w:val="18"/>
        </w:numPr>
        <w:tabs>
          <w:tab w:val="left" w:pos="1372"/>
        </w:tabs>
        <w:spacing w:line="266" w:lineRule="exact"/>
        <w:ind w:left="1372" w:hanging="239"/>
        <w:jc w:val="left"/>
        <w:rPr>
          <w:sz w:val="24"/>
        </w:rPr>
      </w:pPr>
      <w:r>
        <w:rPr>
          <w:sz w:val="24"/>
        </w:rPr>
        <w:t>Систематизировать,классифицироватьиобобщатьисторические</w:t>
      </w:r>
      <w:r>
        <w:rPr>
          <w:spacing w:val="-2"/>
          <w:sz w:val="24"/>
        </w:rPr>
        <w:t>факты.</w:t>
      </w:r>
    </w:p>
    <w:p w:rsidR="00F00F43" w:rsidRDefault="002A7C5D">
      <w:pPr>
        <w:pStyle w:val="a4"/>
        <w:numPr>
          <w:ilvl w:val="0"/>
          <w:numId w:val="18"/>
        </w:numPr>
        <w:tabs>
          <w:tab w:val="left" w:pos="1372"/>
        </w:tabs>
        <w:spacing w:before="2" w:line="275" w:lineRule="exact"/>
        <w:ind w:left="1372" w:hanging="239"/>
        <w:jc w:val="left"/>
        <w:rPr>
          <w:sz w:val="24"/>
        </w:rPr>
      </w:pPr>
      <w:r>
        <w:rPr>
          <w:sz w:val="24"/>
        </w:rPr>
        <w:t>Составлятьсинхронистическиеисистематические</w:t>
      </w:r>
      <w:r>
        <w:rPr>
          <w:spacing w:val="-2"/>
          <w:sz w:val="24"/>
        </w:rPr>
        <w:t>таблицы.</w:t>
      </w:r>
    </w:p>
    <w:p w:rsidR="00F00F43" w:rsidRDefault="002A7C5D">
      <w:pPr>
        <w:pStyle w:val="a4"/>
        <w:numPr>
          <w:ilvl w:val="0"/>
          <w:numId w:val="18"/>
        </w:numPr>
        <w:tabs>
          <w:tab w:val="left" w:pos="1372"/>
        </w:tabs>
        <w:spacing w:line="275" w:lineRule="exact"/>
        <w:ind w:left="1372" w:hanging="239"/>
        <w:jc w:val="left"/>
        <w:rPr>
          <w:sz w:val="24"/>
        </w:rPr>
      </w:pPr>
      <w:r>
        <w:rPr>
          <w:sz w:val="24"/>
        </w:rPr>
        <w:t>Выявлятьихарактеризоватьсущественныепризнакиисторическихявлений,</w:t>
      </w:r>
      <w:r>
        <w:rPr>
          <w:spacing w:val="-2"/>
          <w:sz w:val="24"/>
        </w:rPr>
        <w:t xml:space="preserve"> процессов.</w:t>
      </w:r>
    </w:p>
    <w:p w:rsidR="00F00F43" w:rsidRDefault="002A7C5D">
      <w:pPr>
        <w:pStyle w:val="a4"/>
        <w:numPr>
          <w:ilvl w:val="0"/>
          <w:numId w:val="18"/>
        </w:numPr>
        <w:tabs>
          <w:tab w:val="left" w:pos="1372"/>
          <w:tab w:val="left" w:pos="1374"/>
        </w:tabs>
        <w:spacing w:before="2"/>
        <w:ind w:right="844"/>
        <w:rPr>
          <w:sz w:val="24"/>
        </w:rPr>
      </w:pPr>
      <w:r>
        <w:rPr>
          <w:sz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00F43" w:rsidRDefault="002A7C5D">
      <w:pPr>
        <w:pStyle w:val="a4"/>
        <w:numPr>
          <w:ilvl w:val="0"/>
          <w:numId w:val="18"/>
        </w:numPr>
        <w:tabs>
          <w:tab w:val="left" w:pos="1372"/>
          <w:tab w:val="left" w:pos="1374"/>
        </w:tabs>
        <w:spacing w:before="3" w:line="237" w:lineRule="auto"/>
        <w:ind w:right="856"/>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F00F43" w:rsidRDefault="002A7C5D">
      <w:pPr>
        <w:pStyle w:val="a4"/>
        <w:numPr>
          <w:ilvl w:val="0"/>
          <w:numId w:val="18"/>
        </w:numPr>
        <w:tabs>
          <w:tab w:val="left" w:pos="1372"/>
        </w:tabs>
        <w:spacing w:before="4" w:line="275" w:lineRule="exact"/>
        <w:ind w:left="1372" w:hanging="239"/>
        <w:rPr>
          <w:sz w:val="24"/>
        </w:rPr>
      </w:pPr>
      <w:r>
        <w:rPr>
          <w:sz w:val="24"/>
        </w:rPr>
        <w:t>Выявлятьпричины иследствияисторическихсобытий и</w:t>
      </w:r>
      <w:r>
        <w:rPr>
          <w:spacing w:val="-2"/>
          <w:sz w:val="24"/>
        </w:rPr>
        <w:t>процессов.</w:t>
      </w:r>
    </w:p>
    <w:p w:rsidR="00F00F43" w:rsidRDefault="002A7C5D">
      <w:pPr>
        <w:pStyle w:val="a4"/>
        <w:numPr>
          <w:ilvl w:val="0"/>
          <w:numId w:val="18"/>
        </w:numPr>
        <w:tabs>
          <w:tab w:val="left" w:pos="1372"/>
          <w:tab w:val="left" w:pos="1374"/>
        </w:tabs>
        <w:ind w:right="854"/>
        <w:rPr>
          <w:sz w:val="24"/>
        </w:rPr>
      </w:pPr>
      <w:r>
        <w:rPr>
          <w:sz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00F43" w:rsidRDefault="002A7C5D">
      <w:pPr>
        <w:pStyle w:val="a4"/>
        <w:numPr>
          <w:ilvl w:val="0"/>
          <w:numId w:val="18"/>
        </w:numPr>
        <w:tabs>
          <w:tab w:val="left" w:pos="1352"/>
          <w:tab w:val="left" w:pos="1354"/>
        </w:tabs>
        <w:spacing w:before="3" w:line="237" w:lineRule="auto"/>
        <w:ind w:left="1354" w:right="851" w:hanging="222"/>
        <w:rPr>
          <w:sz w:val="24"/>
        </w:rPr>
      </w:pPr>
      <w:r>
        <w:rPr>
          <w:sz w:val="24"/>
        </w:rPr>
        <w:t xml:space="preserve">Соотноситьрезультаты своего исследованиясуже имеющимися данными,оцениватьих </w:t>
      </w:r>
      <w:r>
        <w:rPr>
          <w:spacing w:val="-2"/>
          <w:sz w:val="24"/>
        </w:rPr>
        <w:t>значимость.</w:t>
      </w:r>
    </w:p>
    <w:p w:rsidR="00F00F43" w:rsidRDefault="002A7C5D">
      <w:pPr>
        <w:pStyle w:val="a4"/>
        <w:numPr>
          <w:ilvl w:val="0"/>
          <w:numId w:val="18"/>
        </w:numPr>
        <w:tabs>
          <w:tab w:val="left" w:pos="1352"/>
          <w:tab w:val="left" w:pos="1354"/>
        </w:tabs>
        <w:spacing w:before="4"/>
        <w:ind w:left="1354" w:right="843" w:hanging="222"/>
        <w:rPr>
          <w:sz w:val="24"/>
        </w:rPr>
      </w:pPr>
      <w:r>
        <w:rPr>
          <w:sz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00F43" w:rsidRDefault="002A7C5D">
      <w:pPr>
        <w:pStyle w:val="a4"/>
        <w:numPr>
          <w:ilvl w:val="0"/>
          <w:numId w:val="18"/>
        </w:numPr>
        <w:tabs>
          <w:tab w:val="left" w:pos="1352"/>
          <w:tab w:val="left" w:pos="1354"/>
        </w:tabs>
        <w:ind w:left="1354" w:right="850" w:hanging="222"/>
        <w:rPr>
          <w:sz w:val="24"/>
        </w:rPr>
      </w:pPr>
      <w:r>
        <w:rPr>
          <w:sz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F00F43" w:rsidRDefault="002A7C5D">
      <w:pPr>
        <w:pStyle w:val="a4"/>
        <w:numPr>
          <w:ilvl w:val="0"/>
          <w:numId w:val="18"/>
        </w:numPr>
        <w:tabs>
          <w:tab w:val="left" w:pos="1352"/>
          <w:tab w:val="left" w:pos="1354"/>
        </w:tabs>
        <w:spacing w:before="3" w:line="237" w:lineRule="auto"/>
        <w:ind w:left="1354" w:right="851" w:hanging="222"/>
        <w:rPr>
          <w:sz w:val="24"/>
        </w:rPr>
      </w:pPr>
      <w:r>
        <w:rPr>
          <w:sz w:val="24"/>
        </w:rPr>
        <w:t>Определять конструктивные модели поведения в конфликтной ситуации, находить конструктивное разрешение конфликта.</w:t>
      </w:r>
    </w:p>
    <w:p w:rsidR="00F00F43" w:rsidRDefault="002A7C5D">
      <w:pPr>
        <w:pStyle w:val="a4"/>
        <w:numPr>
          <w:ilvl w:val="0"/>
          <w:numId w:val="18"/>
        </w:numPr>
        <w:tabs>
          <w:tab w:val="left" w:pos="1352"/>
          <w:tab w:val="left" w:pos="1354"/>
        </w:tabs>
        <w:spacing w:line="242" w:lineRule="auto"/>
        <w:ind w:left="1354" w:right="852" w:hanging="222"/>
        <w:rPr>
          <w:sz w:val="24"/>
        </w:rPr>
      </w:pPr>
      <w:r>
        <w:rPr>
          <w:sz w:val="24"/>
        </w:rPr>
        <w:t xml:space="preserve">Преобразовывать статистическую и визуальную информацию о достижениях России в </w:t>
      </w:r>
      <w:r>
        <w:rPr>
          <w:spacing w:val="-2"/>
          <w:sz w:val="24"/>
        </w:rPr>
        <w:t>текст.</w:t>
      </w:r>
    </w:p>
    <w:p w:rsidR="00F00F43" w:rsidRDefault="002A7C5D">
      <w:pPr>
        <w:pStyle w:val="a4"/>
        <w:numPr>
          <w:ilvl w:val="0"/>
          <w:numId w:val="18"/>
        </w:numPr>
        <w:tabs>
          <w:tab w:val="left" w:pos="1352"/>
          <w:tab w:val="left" w:pos="1354"/>
        </w:tabs>
        <w:spacing w:line="242" w:lineRule="auto"/>
        <w:ind w:left="1354" w:right="847" w:hanging="222"/>
        <w:rPr>
          <w:sz w:val="24"/>
        </w:rPr>
      </w:pPr>
      <w:r>
        <w:rPr>
          <w:sz w:val="24"/>
        </w:rPr>
        <w:t>Вносить коррективы в моделируемую экономическую деятельность на основе изменившихся ситуаций.</w:t>
      </w:r>
    </w:p>
    <w:p w:rsidR="00F00F43" w:rsidRDefault="002A7C5D">
      <w:pPr>
        <w:pStyle w:val="a4"/>
        <w:numPr>
          <w:ilvl w:val="0"/>
          <w:numId w:val="18"/>
        </w:numPr>
        <w:tabs>
          <w:tab w:val="left" w:pos="1352"/>
          <w:tab w:val="left" w:pos="1354"/>
        </w:tabs>
        <w:spacing w:line="242" w:lineRule="auto"/>
        <w:ind w:left="1354" w:right="843" w:hanging="222"/>
        <w:rPr>
          <w:sz w:val="24"/>
        </w:rPr>
      </w:pPr>
      <w:r>
        <w:rPr>
          <w:sz w:val="24"/>
        </w:rPr>
        <w:t>Использовать полученные знания для публичного представления результатов своей деятельности в сфере духовной культуры.</w:t>
      </w:r>
    </w:p>
    <w:p w:rsidR="00F00F43" w:rsidRDefault="002A7C5D">
      <w:pPr>
        <w:pStyle w:val="a4"/>
        <w:numPr>
          <w:ilvl w:val="0"/>
          <w:numId w:val="18"/>
        </w:numPr>
        <w:tabs>
          <w:tab w:val="left" w:pos="1353"/>
        </w:tabs>
        <w:spacing w:line="271" w:lineRule="exact"/>
        <w:ind w:left="1353" w:hanging="220"/>
        <w:rPr>
          <w:sz w:val="24"/>
        </w:rPr>
      </w:pPr>
      <w:r>
        <w:rPr>
          <w:sz w:val="24"/>
        </w:rPr>
        <w:t xml:space="preserve">Выступатьссообщениямив соответствиисособенностямиаудиториии </w:t>
      </w:r>
      <w:r>
        <w:rPr>
          <w:spacing w:val="-2"/>
          <w:sz w:val="24"/>
        </w:rPr>
        <w:t>регламентом.</w:t>
      </w:r>
    </w:p>
    <w:p w:rsidR="00F00F43" w:rsidRDefault="002A7C5D">
      <w:pPr>
        <w:pStyle w:val="a4"/>
        <w:numPr>
          <w:ilvl w:val="0"/>
          <w:numId w:val="18"/>
        </w:numPr>
        <w:tabs>
          <w:tab w:val="left" w:pos="1352"/>
          <w:tab w:val="left" w:pos="1354"/>
        </w:tabs>
        <w:spacing w:line="237" w:lineRule="auto"/>
        <w:ind w:left="1354" w:right="851" w:hanging="222"/>
        <w:rPr>
          <w:sz w:val="24"/>
        </w:rPr>
      </w:pPr>
      <w:r>
        <w:rPr>
          <w:sz w:val="24"/>
        </w:rPr>
        <w:t>Устанавливать и объяснять взаимосвязи между правами человека и гражданина и обязанностями граждан.</w:t>
      </w:r>
    </w:p>
    <w:p w:rsidR="00F00F43" w:rsidRDefault="002A7C5D">
      <w:pPr>
        <w:pStyle w:val="a4"/>
        <w:numPr>
          <w:ilvl w:val="0"/>
          <w:numId w:val="18"/>
        </w:numPr>
        <w:tabs>
          <w:tab w:val="left" w:pos="1353"/>
        </w:tabs>
        <w:spacing w:line="275" w:lineRule="exact"/>
        <w:ind w:left="1353" w:hanging="220"/>
        <w:rPr>
          <w:sz w:val="24"/>
        </w:rPr>
      </w:pPr>
      <w:r>
        <w:rPr>
          <w:sz w:val="24"/>
        </w:rPr>
        <w:t>Объяснятьпричины смены дняиночиивремен</w:t>
      </w:r>
      <w:r>
        <w:rPr>
          <w:spacing w:val="-2"/>
          <w:sz w:val="24"/>
        </w:rPr>
        <w:t>года.</w:t>
      </w:r>
    </w:p>
    <w:p w:rsidR="00F00F43" w:rsidRDefault="002A7C5D">
      <w:pPr>
        <w:pStyle w:val="a4"/>
        <w:numPr>
          <w:ilvl w:val="0"/>
          <w:numId w:val="18"/>
        </w:numPr>
        <w:tabs>
          <w:tab w:val="left" w:pos="1352"/>
          <w:tab w:val="left" w:pos="1354"/>
        </w:tabs>
        <w:ind w:left="1354" w:right="850" w:hanging="222"/>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00F43" w:rsidRDefault="002A7C5D">
      <w:pPr>
        <w:pStyle w:val="a4"/>
        <w:numPr>
          <w:ilvl w:val="0"/>
          <w:numId w:val="18"/>
        </w:numPr>
        <w:tabs>
          <w:tab w:val="left" w:pos="1353"/>
        </w:tabs>
        <w:spacing w:line="275" w:lineRule="exact"/>
        <w:ind w:left="1353" w:hanging="220"/>
        <w:rPr>
          <w:sz w:val="24"/>
        </w:rPr>
      </w:pPr>
      <w:r>
        <w:rPr>
          <w:sz w:val="24"/>
        </w:rPr>
        <w:t>Классифицироватьформырельефасуши повысотеи повнешнему</w:t>
      </w:r>
      <w:r>
        <w:rPr>
          <w:spacing w:val="-2"/>
          <w:sz w:val="24"/>
        </w:rPr>
        <w:t>облику.</w:t>
      </w:r>
    </w:p>
    <w:p w:rsidR="00F00F43" w:rsidRDefault="002A7C5D">
      <w:pPr>
        <w:pStyle w:val="a4"/>
        <w:numPr>
          <w:ilvl w:val="0"/>
          <w:numId w:val="18"/>
        </w:numPr>
        <w:tabs>
          <w:tab w:val="left" w:pos="1353"/>
        </w:tabs>
        <w:spacing w:line="275" w:lineRule="exact"/>
        <w:ind w:left="1353" w:hanging="220"/>
        <w:rPr>
          <w:sz w:val="24"/>
        </w:rPr>
      </w:pPr>
      <w:r>
        <w:rPr>
          <w:sz w:val="24"/>
        </w:rPr>
        <w:t>Классифицироватьостровапо</w:t>
      </w:r>
      <w:r>
        <w:rPr>
          <w:spacing w:val="-2"/>
          <w:sz w:val="24"/>
        </w:rPr>
        <w:t>происхождению.</w:t>
      </w:r>
    </w:p>
    <w:p w:rsidR="00F00F43" w:rsidRDefault="002A7C5D">
      <w:pPr>
        <w:pStyle w:val="a4"/>
        <w:numPr>
          <w:ilvl w:val="0"/>
          <w:numId w:val="18"/>
        </w:numPr>
        <w:tabs>
          <w:tab w:val="left" w:pos="1352"/>
          <w:tab w:val="left" w:pos="1354"/>
        </w:tabs>
        <w:spacing w:before="2" w:line="237" w:lineRule="auto"/>
        <w:ind w:left="1354" w:right="842" w:hanging="222"/>
        <w:rPr>
          <w:sz w:val="24"/>
        </w:rPr>
      </w:pPr>
      <w:r>
        <w:rPr>
          <w:sz w:val="24"/>
        </w:rPr>
        <w:t>Формулироватьоценочныесужденияопоследствияхизмененийкомпонентовприродыв результате деятельностичеловека сиспользованием разныхисточниковгеографической</w:t>
      </w:r>
    </w:p>
    <w:p w:rsidR="00F00F43" w:rsidRDefault="00F00F43">
      <w:pPr>
        <w:pStyle w:val="a4"/>
        <w:spacing w:line="237" w:lineRule="auto"/>
        <w:rPr>
          <w:sz w:val="24"/>
        </w:rPr>
        <w:sectPr w:rsidR="00F00F43">
          <w:pgSz w:w="11910" w:h="16840"/>
          <w:pgMar w:top="1080" w:right="0" w:bottom="1120" w:left="566" w:header="0" w:footer="886" w:gutter="0"/>
          <w:cols w:space="720"/>
        </w:sectPr>
      </w:pPr>
    </w:p>
    <w:p w:rsidR="00F00F43" w:rsidRDefault="002A7C5D">
      <w:pPr>
        <w:pStyle w:val="a3"/>
        <w:spacing w:before="60"/>
        <w:ind w:left="1354" w:firstLine="0"/>
        <w:jc w:val="left"/>
      </w:pPr>
      <w:r>
        <w:rPr>
          <w:spacing w:val="-2"/>
        </w:rPr>
        <w:lastRenderedPageBreak/>
        <w:t>информации.</w:t>
      </w:r>
    </w:p>
    <w:p w:rsidR="00F00F43" w:rsidRDefault="002A7C5D">
      <w:pPr>
        <w:pStyle w:val="a4"/>
        <w:numPr>
          <w:ilvl w:val="0"/>
          <w:numId w:val="18"/>
        </w:numPr>
        <w:tabs>
          <w:tab w:val="left" w:pos="1353"/>
        </w:tabs>
        <w:spacing w:before="2"/>
        <w:ind w:left="1353" w:hanging="220"/>
        <w:jc w:val="left"/>
        <w:rPr>
          <w:sz w:val="24"/>
        </w:rPr>
      </w:pPr>
      <w:r>
        <w:rPr>
          <w:sz w:val="24"/>
        </w:rPr>
        <w:t>Самостоятельносоставлятьпланрешенияучебнойгеографической</w:t>
      </w:r>
      <w:r>
        <w:rPr>
          <w:spacing w:val="-2"/>
          <w:sz w:val="24"/>
        </w:rPr>
        <w:t>задачи.</w:t>
      </w:r>
    </w:p>
    <w:p w:rsidR="00F00F43" w:rsidRDefault="002A7C5D">
      <w:pPr>
        <w:pStyle w:val="31"/>
        <w:spacing w:before="3"/>
        <w:jc w:val="left"/>
      </w:pPr>
      <w:r>
        <w:t>Формированиебазовыхисследовательских</w:t>
      </w:r>
      <w:r>
        <w:rPr>
          <w:spacing w:val="-2"/>
        </w:rPr>
        <w:t>действий</w:t>
      </w:r>
    </w:p>
    <w:p w:rsidR="00F00F43" w:rsidRDefault="002A7C5D">
      <w:pPr>
        <w:pStyle w:val="a4"/>
        <w:numPr>
          <w:ilvl w:val="0"/>
          <w:numId w:val="18"/>
        </w:numPr>
        <w:tabs>
          <w:tab w:val="left" w:pos="1352"/>
          <w:tab w:val="left" w:pos="1354"/>
        </w:tabs>
        <w:ind w:left="1354" w:right="850" w:hanging="222"/>
        <w:rPr>
          <w:sz w:val="24"/>
        </w:rPr>
      </w:pPr>
      <w:r>
        <w:rPr>
          <w:sz w:val="24"/>
        </w:rPr>
        <w:t>Проводить измерения температуры воздуха, атмосферного давления, скорости и направленияветрасиспользованиеманалоговыхи(или)цифровыхприборов(термометр, барометр, анемометр, флюгер) и представлять результаты наблюдений в табличной и (или) графической форме.</w:t>
      </w:r>
    </w:p>
    <w:p w:rsidR="00F00F43" w:rsidRDefault="002A7C5D">
      <w:pPr>
        <w:pStyle w:val="a4"/>
        <w:numPr>
          <w:ilvl w:val="0"/>
          <w:numId w:val="18"/>
        </w:numPr>
        <w:tabs>
          <w:tab w:val="left" w:pos="1352"/>
          <w:tab w:val="left" w:pos="1354"/>
        </w:tabs>
        <w:spacing w:before="2" w:line="237" w:lineRule="auto"/>
        <w:ind w:left="1354" w:right="856" w:hanging="222"/>
        <w:rPr>
          <w:sz w:val="24"/>
        </w:rPr>
      </w:pPr>
      <w:r>
        <w:rPr>
          <w:sz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00F43" w:rsidRDefault="002A7C5D">
      <w:pPr>
        <w:pStyle w:val="a4"/>
        <w:numPr>
          <w:ilvl w:val="0"/>
          <w:numId w:val="18"/>
        </w:numPr>
        <w:tabs>
          <w:tab w:val="left" w:pos="1352"/>
          <w:tab w:val="left" w:pos="1354"/>
        </w:tabs>
        <w:spacing w:before="5" w:line="237" w:lineRule="auto"/>
        <w:ind w:left="1354" w:right="851" w:hanging="222"/>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00F43" w:rsidRDefault="002A7C5D">
      <w:pPr>
        <w:pStyle w:val="a4"/>
        <w:numPr>
          <w:ilvl w:val="0"/>
          <w:numId w:val="18"/>
        </w:numPr>
        <w:tabs>
          <w:tab w:val="left" w:pos="1352"/>
          <w:tab w:val="left" w:pos="1354"/>
        </w:tabs>
        <w:spacing w:before="6" w:line="237" w:lineRule="auto"/>
        <w:ind w:left="1354" w:right="840" w:hanging="222"/>
        <w:rPr>
          <w:sz w:val="24"/>
        </w:rPr>
      </w:pPr>
      <w:r>
        <w:rPr>
          <w:sz w:val="24"/>
        </w:rPr>
        <w:t>Проводить по самостоятельно составленному плану небольшое исследование роли традиций в обществе.</w:t>
      </w:r>
    </w:p>
    <w:p w:rsidR="00F00F43" w:rsidRDefault="002A7C5D">
      <w:pPr>
        <w:pStyle w:val="a4"/>
        <w:numPr>
          <w:ilvl w:val="0"/>
          <w:numId w:val="18"/>
        </w:numPr>
        <w:tabs>
          <w:tab w:val="left" w:pos="1352"/>
          <w:tab w:val="left" w:pos="1354"/>
        </w:tabs>
        <w:spacing w:before="6" w:line="237" w:lineRule="auto"/>
        <w:ind w:left="1354" w:right="848" w:hanging="222"/>
        <w:rPr>
          <w:sz w:val="24"/>
        </w:rPr>
      </w:pPr>
      <w:r>
        <w:rPr>
          <w:sz w:val="24"/>
        </w:rPr>
        <w:t>Исследоватьнесложныепрактическиеситуации,связанныесиспользованиемразличных способов повышения эффективности производства.</w:t>
      </w:r>
    </w:p>
    <w:p w:rsidR="00F00F43" w:rsidRDefault="002A7C5D">
      <w:pPr>
        <w:pStyle w:val="31"/>
        <w:spacing w:before="8" w:line="272" w:lineRule="exact"/>
      </w:pPr>
      <w:r>
        <w:t>Работас</w:t>
      </w:r>
      <w:r>
        <w:rPr>
          <w:spacing w:val="-2"/>
        </w:rPr>
        <w:t>информацией</w:t>
      </w:r>
    </w:p>
    <w:p w:rsidR="00F00F43" w:rsidRDefault="002A7C5D">
      <w:pPr>
        <w:pStyle w:val="a4"/>
        <w:numPr>
          <w:ilvl w:val="0"/>
          <w:numId w:val="18"/>
        </w:numPr>
        <w:tabs>
          <w:tab w:val="left" w:pos="1352"/>
          <w:tab w:val="left" w:pos="1354"/>
        </w:tabs>
        <w:ind w:left="1354" w:right="856" w:hanging="222"/>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00F43" w:rsidRDefault="002A7C5D">
      <w:pPr>
        <w:pStyle w:val="a4"/>
        <w:numPr>
          <w:ilvl w:val="0"/>
          <w:numId w:val="18"/>
        </w:numPr>
        <w:tabs>
          <w:tab w:val="left" w:pos="1352"/>
          <w:tab w:val="left" w:pos="1354"/>
        </w:tabs>
        <w:ind w:left="1354" w:right="850" w:hanging="222"/>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00F43" w:rsidRDefault="002A7C5D">
      <w:pPr>
        <w:pStyle w:val="a4"/>
        <w:numPr>
          <w:ilvl w:val="0"/>
          <w:numId w:val="18"/>
        </w:numPr>
        <w:tabs>
          <w:tab w:val="left" w:pos="1352"/>
          <w:tab w:val="left" w:pos="1354"/>
        </w:tabs>
        <w:spacing w:line="242" w:lineRule="auto"/>
        <w:ind w:left="1354" w:right="843" w:hanging="222"/>
        <w:rPr>
          <w:sz w:val="24"/>
        </w:rPr>
      </w:pPr>
      <w:r>
        <w:rPr>
          <w:sz w:val="24"/>
        </w:rPr>
        <w:t>Сравниватьданныеразныхисточниковисторическойинформации,выявлятьихсходство иразличия,втомчисле,связанныесостепеньюинформированностиипозициейавторов.</w:t>
      </w:r>
    </w:p>
    <w:p w:rsidR="00F00F43" w:rsidRDefault="002A7C5D">
      <w:pPr>
        <w:pStyle w:val="a4"/>
        <w:numPr>
          <w:ilvl w:val="0"/>
          <w:numId w:val="18"/>
        </w:numPr>
        <w:tabs>
          <w:tab w:val="left" w:pos="1352"/>
          <w:tab w:val="left" w:pos="1354"/>
        </w:tabs>
        <w:spacing w:line="242" w:lineRule="auto"/>
        <w:ind w:left="1354" w:right="847" w:hanging="222"/>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F00F43" w:rsidRDefault="002A7C5D">
      <w:pPr>
        <w:pStyle w:val="a4"/>
        <w:numPr>
          <w:ilvl w:val="0"/>
          <w:numId w:val="18"/>
        </w:numPr>
        <w:tabs>
          <w:tab w:val="left" w:pos="1352"/>
          <w:tab w:val="left" w:pos="1354"/>
        </w:tabs>
        <w:ind w:left="1354" w:right="856" w:hanging="222"/>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F00F43" w:rsidRDefault="002A7C5D">
      <w:pPr>
        <w:pStyle w:val="a4"/>
        <w:numPr>
          <w:ilvl w:val="0"/>
          <w:numId w:val="18"/>
        </w:numPr>
        <w:tabs>
          <w:tab w:val="left" w:pos="1352"/>
          <w:tab w:val="left" w:pos="1354"/>
        </w:tabs>
        <w:ind w:left="1354" w:right="849" w:hanging="222"/>
        <w:rPr>
          <w:sz w:val="24"/>
        </w:rPr>
      </w:pPr>
      <w:r>
        <w:rPr>
          <w:sz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00F43" w:rsidRDefault="002A7C5D">
      <w:pPr>
        <w:pStyle w:val="a4"/>
        <w:numPr>
          <w:ilvl w:val="0"/>
          <w:numId w:val="18"/>
        </w:numPr>
        <w:tabs>
          <w:tab w:val="left" w:pos="1372"/>
          <w:tab w:val="left" w:pos="1374"/>
        </w:tabs>
        <w:ind w:right="843"/>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00F43" w:rsidRDefault="002A7C5D">
      <w:pPr>
        <w:pStyle w:val="a4"/>
        <w:numPr>
          <w:ilvl w:val="0"/>
          <w:numId w:val="18"/>
        </w:numPr>
        <w:tabs>
          <w:tab w:val="left" w:pos="1372"/>
          <w:tab w:val="left" w:pos="1374"/>
        </w:tabs>
        <w:ind w:right="841"/>
        <w:rPr>
          <w:sz w:val="24"/>
        </w:rPr>
      </w:pPr>
      <w:r>
        <w:rPr>
          <w:sz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sz w:val="24"/>
        </w:rPr>
        <w:t>недостоверной.</w:t>
      </w:r>
    </w:p>
    <w:p w:rsidR="00F00F43" w:rsidRDefault="002A7C5D">
      <w:pPr>
        <w:pStyle w:val="a4"/>
        <w:numPr>
          <w:ilvl w:val="0"/>
          <w:numId w:val="18"/>
        </w:numPr>
        <w:tabs>
          <w:tab w:val="left" w:pos="1372"/>
        </w:tabs>
        <w:spacing w:line="275" w:lineRule="exact"/>
        <w:ind w:left="1372" w:hanging="239"/>
        <w:rPr>
          <w:sz w:val="24"/>
        </w:rPr>
      </w:pPr>
      <w:r>
        <w:rPr>
          <w:sz w:val="24"/>
        </w:rPr>
        <w:t>Определятьинформацию,недостающуюдлярешениятойилииной</w:t>
      </w:r>
      <w:r>
        <w:rPr>
          <w:spacing w:val="-2"/>
          <w:sz w:val="24"/>
        </w:rPr>
        <w:t>задачи.</w:t>
      </w:r>
    </w:p>
    <w:p w:rsidR="00F00F43" w:rsidRDefault="002A7C5D">
      <w:pPr>
        <w:pStyle w:val="a4"/>
        <w:numPr>
          <w:ilvl w:val="0"/>
          <w:numId w:val="18"/>
        </w:numPr>
        <w:tabs>
          <w:tab w:val="left" w:pos="1372"/>
          <w:tab w:val="left" w:pos="1374"/>
        </w:tabs>
        <w:spacing w:line="242" w:lineRule="auto"/>
        <w:ind w:right="851"/>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00F43" w:rsidRDefault="002A7C5D">
      <w:pPr>
        <w:pStyle w:val="a4"/>
        <w:numPr>
          <w:ilvl w:val="0"/>
          <w:numId w:val="18"/>
        </w:numPr>
        <w:tabs>
          <w:tab w:val="left" w:pos="1372"/>
          <w:tab w:val="left" w:pos="1374"/>
        </w:tabs>
        <w:ind w:right="851"/>
        <w:rPr>
          <w:sz w:val="24"/>
        </w:rPr>
      </w:pPr>
      <w:r>
        <w:rPr>
          <w:sz w:val="24"/>
        </w:rPr>
        <w:t>Анализировать и обобщать текстовую и статистическую информацию об отклоняющемсяповедении,егопричинахинегативныхпоследствияхизадаптированных источников (в том числе учебных материалов) и публикаций СМИ.</w:t>
      </w:r>
    </w:p>
    <w:p w:rsidR="00F00F43" w:rsidRDefault="002A7C5D">
      <w:pPr>
        <w:pStyle w:val="a4"/>
        <w:numPr>
          <w:ilvl w:val="0"/>
          <w:numId w:val="18"/>
        </w:numPr>
        <w:tabs>
          <w:tab w:val="left" w:pos="1372"/>
        </w:tabs>
        <w:spacing w:line="275" w:lineRule="exact"/>
        <w:ind w:left="1372" w:hanging="239"/>
        <w:rPr>
          <w:sz w:val="24"/>
        </w:rPr>
      </w:pPr>
      <w:r>
        <w:rPr>
          <w:sz w:val="24"/>
        </w:rPr>
        <w:t>Представлятьинформациюввидекраткихвыводови</w:t>
      </w:r>
      <w:r>
        <w:rPr>
          <w:spacing w:val="-2"/>
          <w:sz w:val="24"/>
        </w:rPr>
        <w:t>обобщений.</w:t>
      </w:r>
    </w:p>
    <w:p w:rsidR="00F00F43" w:rsidRDefault="002A7C5D">
      <w:pPr>
        <w:pStyle w:val="a4"/>
        <w:numPr>
          <w:ilvl w:val="0"/>
          <w:numId w:val="18"/>
        </w:numPr>
        <w:tabs>
          <w:tab w:val="left" w:pos="1372"/>
          <w:tab w:val="left" w:pos="1374"/>
        </w:tabs>
        <w:ind w:right="851"/>
        <w:rPr>
          <w:sz w:val="24"/>
        </w:rPr>
      </w:pPr>
      <w:r>
        <w:rPr>
          <w:sz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00F43" w:rsidRDefault="002A7C5D">
      <w:pPr>
        <w:pStyle w:val="31"/>
        <w:spacing w:line="272" w:lineRule="exact"/>
      </w:pPr>
      <w:r>
        <w:t>Формированиеуниверсальныхучебныхкоммуникативных</w:t>
      </w:r>
      <w:r>
        <w:rPr>
          <w:spacing w:val="-2"/>
        </w:rPr>
        <w:t>действий</w:t>
      </w:r>
    </w:p>
    <w:p w:rsidR="00F00F43" w:rsidRDefault="002A7C5D">
      <w:pPr>
        <w:pStyle w:val="a4"/>
        <w:numPr>
          <w:ilvl w:val="1"/>
          <w:numId w:val="18"/>
        </w:numPr>
        <w:tabs>
          <w:tab w:val="left" w:pos="1837"/>
        </w:tabs>
        <w:spacing w:line="242" w:lineRule="auto"/>
        <w:ind w:right="859" w:firstLine="566"/>
        <w:rPr>
          <w:sz w:val="24"/>
        </w:rPr>
      </w:pPr>
      <w:r>
        <w:rPr>
          <w:sz w:val="24"/>
        </w:rPr>
        <w:t>Определять характер отношений между людьми в различных исторических и современных ситуациях, событиях.</w:t>
      </w:r>
    </w:p>
    <w:p w:rsidR="00F00F43" w:rsidRDefault="00F00F43">
      <w:pPr>
        <w:pStyle w:val="a4"/>
        <w:spacing w:line="242" w:lineRule="auto"/>
        <w:rPr>
          <w:sz w:val="24"/>
        </w:rPr>
        <w:sectPr w:rsidR="00F00F43">
          <w:pgSz w:w="11910" w:h="16840"/>
          <w:pgMar w:top="1080" w:right="0" w:bottom="1120" w:left="566" w:header="0" w:footer="886" w:gutter="0"/>
          <w:cols w:space="720"/>
        </w:sectPr>
      </w:pPr>
    </w:p>
    <w:p w:rsidR="00F00F43" w:rsidRDefault="002A7C5D">
      <w:pPr>
        <w:pStyle w:val="a4"/>
        <w:numPr>
          <w:ilvl w:val="1"/>
          <w:numId w:val="18"/>
        </w:numPr>
        <w:tabs>
          <w:tab w:val="left" w:pos="1837"/>
        </w:tabs>
        <w:spacing w:before="60" w:line="242" w:lineRule="auto"/>
        <w:ind w:right="854" w:firstLine="566"/>
        <w:jc w:val="left"/>
        <w:rPr>
          <w:sz w:val="24"/>
        </w:rPr>
      </w:pPr>
      <w:r>
        <w:rPr>
          <w:sz w:val="24"/>
        </w:rPr>
        <w:lastRenderedPageBreak/>
        <w:t>Раскрыватьзначениесовместнойдеятельности,сотрудничествалюдейвразных сферах в различные исторические эпохи.</w:t>
      </w:r>
    </w:p>
    <w:p w:rsidR="00F00F43" w:rsidRDefault="002A7C5D">
      <w:pPr>
        <w:pStyle w:val="a4"/>
        <w:numPr>
          <w:ilvl w:val="1"/>
          <w:numId w:val="18"/>
        </w:numPr>
        <w:tabs>
          <w:tab w:val="left" w:pos="1837"/>
        </w:tabs>
        <w:spacing w:line="242" w:lineRule="auto"/>
        <w:ind w:right="852" w:firstLine="566"/>
        <w:jc w:val="left"/>
        <w:rPr>
          <w:sz w:val="24"/>
        </w:rPr>
      </w:pPr>
      <w:r>
        <w:rPr>
          <w:sz w:val="24"/>
        </w:rPr>
        <w:t>Приниматьучастие вобсужденииоткрытых(втом числе дискуссионных)вопросов истории, высказывая и аргументируя свои суждения.</w:t>
      </w:r>
    </w:p>
    <w:p w:rsidR="00F00F43" w:rsidRDefault="002A7C5D">
      <w:pPr>
        <w:pStyle w:val="a4"/>
        <w:numPr>
          <w:ilvl w:val="1"/>
          <w:numId w:val="18"/>
        </w:numPr>
        <w:tabs>
          <w:tab w:val="left" w:pos="1837"/>
        </w:tabs>
        <w:spacing w:line="242" w:lineRule="auto"/>
        <w:ind w:right="856" w:firstLine="566"/>
        <w:jc w:val="left"/>
        <w:rPr>
          <w:sz w:val="24"/>
        </w:rPr>
      </w:pPr>
      <w:r>
        <w:rPr>
          <w:sz w:val="24"/>
        </w:rPr>
        <w:t>Осуществлятьпрезентациювыполненнойсамостоятельнойработыпоистории, проявляя способность к диалогу с аудиторией.</w:t>
      </w:r>
    </w:p>
    <w:p w:rsidR="00F00F43" w:rsidRDefault="002A7C5D">
      <w:pPr>
        <w:pStyle w:val="a4"/>
        <w:numPr>
          <w:ilvl w:val="1"/>
          <w:numId w:val="18"/>
        </w:numPr>
        <w:tabs>
          <w:tab w:val="left" w:pos="1837"/>
        </w:tabs>
        <w:spacing w:line="242" w:lineRule="auto"/>
        <w:ind w:right="849" w:firstLine="566"/>
        <w:jc w:val="left"/>
        <w:rPr>
          <w:sz w:val="24"/>
        </w:rPr>
      </w:pPr>
      <w:r>
        <w:rPr>
          <w:sz w:val="24"/>
        </w:rPr>
        <w:t>Оцениватьсобственныепоступкииповедениедругихлюдейсточкизренияих соответствия правовым и нравственным нормам.</w:t>
      </w:r>
    </w:p>
    <w:p w:rsidR="00F00F43" w:rsidRDefault="002A7C5D">
      <w:pPr>
        <w:pStyle w:val="a4"/>
        <w:numPr>
          <w:ilvl w:val="1"/>
          <w:numId w:val="18"/>
        </w:numPr>
        <w:tabs>
          <w:tab w:val="left" w:pos="1837"/>
        </w:tabs>
        <w:spacing w:line="242" w:lineRule="auto"/>
        <w:ind w:right="856" w:firstLine="566"/>
        <w:jc w:val="left"/>
        <w:rPr>
          <w:sz w:val="24"/>
        </w:rPr>
      </w:pPr>
      <w:r>
        <w:rPr>
          <w:sz w:val="24"/>
        </w:rPr>
        <w:t>Анализировать причины социальных и межличностных конфликтов, моделировать варианты выхода из конфликтной ситуации.</w:t>
      </w:r>
    </w:p>
    <w:p w:rsidR="00F00F43" w:rsidRDefault="002A7C5D">
      <w:pPr>
        <w:pStyle w:val="a4"/>
        <w:numPr>
          <w:ilvl w:val="1"/>
          <w:numId w:val="18"/>
        </w:numPr>
        <w:tabs>
          <w:tab w:val="left" w:pos="1838"/>
        </w:tabs>
        <w:spacing w:line="271" w:lineRule="exact"/>
        <w:ind w:left="1838" w:hanging="138"/>
        <w:jc w:val="left"/>
        <w:rPr>
          <w:sz w:val="24"/>
        </w:rPr>
      </w:pPr>
      <w:r>
        <w:rPr>
          <w:sz w:val="24"/>
        </w:rPr>
        <w:t>Выражать своюточкузрения,участвоватьв</w:t>
      </w:r>
      <w:r>
        <w:rPr>
          <w:spacing w:val="-2"/>
          <w:sz w:val="24"/>
        </w:rPr>
        <w:t>дискуссии.</w:t>
      </w:r>
    </w:p>
    <w:p w:rsidR="00F00F43" w:rsidRDefault="002A7C5D">
      <w:pPr>
        <w:pStyle w:val="a4"/>
        <w:numPr>
          <w:ilvl w:val="1"/>
          <w:numId w:val="18"/>
        </w:numPr>
        <w:tabs>
          <w:tab w:val="left" w:pos="1837"/>
        </w:tabs>
        <w:ind w:right="851" w:firstLine="566"/>
        <w:rPr>
          <w:sz w:val="24"/>
        </w:rPr>
      </w:pPr>
      <w:r>
        <w:rPr>
          <w:sz w:val="24"/>
        </w:rPr>
        <w:t>Осуществлятьсовместнуюдеятельность,включаявзаимодействиеслюдьмидругой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F00F43" w:rsidRDefault="002A7C5D">
      <w:pPr>
        <w:pStyle w:val="a4"/>
        <w:numPr>
          <w:ilvl w:val="1"/>
          <w:numId w:val="18"/>
        </w:numPr>
        <w:tabs>
          <w:tab w:val="left" w:pos="1837"/>
        </w:tabs>
        <w:ind w:right="850" w:firstLine="566"/>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00F43" w:rsidRDefault="002A7C5D">
      <w:pPr>
        <w:pStyle w:val="a4"/>
        <w:numPr>
          <w:ilvl w:val="1"/>
          <w:numId w:val="18"/>
        </w:numPr>
        <w:tabs>
          <w:tab w:val="left" w:pos="1837"/>
        </w:tabs>
        <w:spacing w:line="242" w:lineRule="auto"/>
        <w:ind w:right="854" w:firstLine="566"/>
        <w:rPr>
          <w:sz w:val="24"/>
        </w:rPr>
      </w:pPr>
      <w:r>
        <w:rPr>
          <w:sz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00F43" w:rsidRDefault="002A7C5D">
      <w:pPr>
        <w:pStyle w:val="a4"/>
        <w:numPr>
          <w:ilvl w:val="1"/>
          <w:numId w:val="18"/>
        </w:numPr>
        <w:tabs>
          <w:tab w:val="left" w:pos="1837"/>
        </w:tabs>
        <w:ind w:right="840" w:firstLine="566"/>
        <w:rPr>
          <w:sz w:val="24"/>
        </w:rPr>
      </w:pPr>
      <w:r>
        <w:rPr>
          <w:sz w:val="24"/>
        </w:rPr>
        <w:t>При выполнениипрактическойработы «Определение, сравнениетемповизменения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F00F43" w:rsidRDefault="002A7C5D">
      <w:pPr>
        <w:pStyle w:val="a4"/>
        <w:numPr>
          <w:ilvl w:val="1"/>
          <w:numId w:val="18"/>
        </w:numPr>
        <w:tabs>
          <w:tab w:val="left" w:pos="1837"/>
        </w:tabs>
        <w:spacing w:line="237" w:lineRule="auto"/>
        <w:ind w:right="850" w:firstLine="566"/>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00F43" w:rsidRDefault="002A7C5D">
      <w:pPr>
        <w:pStyle w:val="a4"/>
        <w:numPr>
          <w:ilvl w:val="1"/>
          <w:numId w:val="18"/>
        </w:numPr>
        <w:tabs>
          <w:tab w:val="left" w:pos="1838"/>
        </w:tabs>
        <w:ind w:left="1838" w:hanging="138"/>
        <w:rPr>
          <w:sz w:val="24"/>
        </w:rPr>
      </w:pPr>
      <w:r>
        <w:rPr>
          <w:sz w:val="24"/>
        </w:rPr>
        <w:t>Разделятьсферу</w:t>
      </w:r>
      <w:r>
        <w:rPr>
          <w:spacing w:val="-2"/>
          <w:sz w:val="24"/>
        </w:rPr>
        <w:t>ответственности.</w:t>
      </w:r>
    </w:p>
    <w:p w:rsidR="00F00F43" w:rsidRDefault="002A7C5D">
      <w:pPr>
        <w:pStyle w:val="31"/>
      </w:pPr>
      <w:r>
        <w:t>Формированиеуниверсальныхучебныхрегулятивных</w:t>
      </w:r>
      <w:r>
        <w:rPr>
          <w:spacing w:val="-2"/>
        </w:rPr>
        <w:t xml:space="preserve"> действий</w:t>
      </w:r>
    </w:p>
    <w:p w:rsidR="00F00F43" w:rsidRDefault="002A7C5D">
      <w:pPr>
        <w:pStyle w:val="a4"/>
        <w:numPr>
          <w:ilvl w:val="1"/>
          <w:numId w:val="18"/>
        </w:numPr>
        <w:tabs>
          <w:tab w:val="left" w:pos="1837"/>
        </w:tabs>
        <w:ind w:right="843" w:firstLine="566"/>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деятелейкультурыидр.)иобществавцелом(прихарактеристикецелейизадачсоциальных движений, реформ и революций и т. д.).</w:t>
      </w:r>
    </w:p>
    <w:p w:rsidR="00F00F43" w:rsidRDefault="002A7C5D">
      <w:pPr>
        <w:pStyle w:val="a4"/>
        <w:numPr>
          <w:ilvl w:val="1"/>
          <w:numId w:val="18"/>
        </w:numPr>
        <w:tabs>
          <w:tab w:val="left" w:pos="1837"/>
        </w:tabs>
        <w:ind w:right="854" w:firstLine="566"/>
        <w:rPr>
          <w:sz w:val="24"/>
        </w:rPr>
      </w:pPr>
      <w:r>
        <w:rPr>
          <w:sz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00F43" w:rsidRDefault="002A7C5D">
      <w:pPr>
        <w:pStyle w:val="a4"/>
        <w:numPr>
          <w:ilvl w:val="1"/>
          <w:numId w:val="18"/>
        </w:numPr>
        <w:tabs>
          <w:tab w:val="left" w:pos="1837"/>
        </w:tabs>
        <w:ind w:right="853" w:firstLine="566"/>
        <w:rPr>
          <w:sz w:val="24"/>
        </w:rPr>
      </w:pPr>
      <w:r>
        <w:rPr>
          <w:sz w:val="24"/>
        </w:rPr>
        <w:t>Осуществлять самоконтроль и рефлексию применительно к результатам своей учебнойдеятельности,соотносяихсисторическойинформацией,содержащейсявучебной и исторической литературе.</w:t>
      </w:r>
    </w:p>
    <w:p w:rsidR="00F00F43" w:rsidRDefault="002A7C5D">
      <w:pPr>
        <w:pStyle w:val="a4"/>
        <w:numPr>
          <w:ilvl w:val="1"/>
          <w:numId w:val="18"/>
        </w:numPr>
        <w:tabs>
          <w:tab w:val="left" w:pos="1837"/>
        </w:tabs>
        <w:spacing w:line="242" w:lineRule="auto"/>
        <w:ind w:right="853" w:firstLine="566"/>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00F43" w:rsidRDefault="002A7C5D">
      <w:pPr>
        <w:pStyle w:val="21"/>
        <w:spacing w:before="119"/>
        <w:ind w:left="3721"/>
        <w:jc w:val="left"/>
      </w:pPr>
      <w:r>
        <w:t xml:space="preserve">ЕСТЕСТВЕННО-НАУЧНЫЕ </w:t>
      </w:r>
      <w:r>
        <w:rPr>
          <w:spacing w:val="-2"/>
        </w:rPr>
        <w:t>ПРЕДМЕТЫ</w:t>
      </w:r>
    </w:p>
    <w:p w:rsidR="00F00F43" w:rsidRDefault="002A7C5D">
      <w:pPr>
        <w:pStyle w:val="31"/>
        <w:spacing w:before="5" w:line="237" w:lineRule="auto"/>
        <w:ind w:right="1278"/>
        <w:jc w:val="left"/>
      </w:pPr>
      <w:r>
        <w:t>Формированиеуниверсальныхучебныхпознавательныхдействий Формирование базовых логических действий</w:t>
      </w:r>
    </w:p>
    <w:p w:rsidR="00F00F43" w:rsidRDefault="002A7C5D">
      <w:pPr>
        <w:pStyle w:val="a4"/>
        <w:numPr>
          <w:ilvl w:val="0"/>
          <w:numId w:val="18"/>
        </w:numPr>
        <w:tabs>
          <w:tab w:val="left" w:pos="1372"/>
        </w:tabs>
        <w:spacing w:line="273" w:lineRule="exact"/>
        <w:ind w:left="1372" w:hanging="239"/>
        <w:jc w:val="left"/>
        <w:rPr>
          <w:sz w:val="24"/>
        </w:rPr>
      </w:pPr>
      <w:r>
        <w:rPr>
          <w:sz w:val="24"/>
        </w:rPr>
        <w:t>Выдвигатьгипотезы,объясняющиепростыеявления,</w:t>
      </w:r>
      <w:r>
        <w:rPr>
          <w:spacing w:val="-2"/>
          <w:sz w:val="24"/>
        </w:rPr>
        <w:t>например:</w:t>
      </w:r>
    </w:p>
    <w:p w:rsidR="00F00F43" w:rsidRDefault="002A7C5D">
      <w:pPr>
        <w:pStyle w:val="a3"/>
        <w:spacing w:line="275" w:lineRule="exact"/>
        <w:ind w:left="1700" w:firstLine="0"/>
        <w:jc w:val="left"/>
      </w:pPr>
      <w:r>
        <w:t>—почемуостанавливаетсядвижущеесяпогоризонтальнойповерхности</w:t>
      </w:r>
      <w:r>
        <w:rPr>
          <w:spacing w:val="-2"/>
        </w:rPr>
        <w:t xml:space="preserve"> тело;</w:t>
      </w:r>
    </w:p>
    <w:p w:rsidR="00F00F43" w:rsidRDefault="002A7C5D">
      <w:pPr>
        <w:pStyle w:val="a3"/>
        <w:spacing w:before="2" w:line="275" w:lineRule="exact"/>
        <w:ind w:left="1700" w:firstLine="0"/>
        <w:jc w:val="left"/>
      </w:pPr>
      <w:r>
        <w:t>—почемувжаркуюпогодувсветлойодеждепрохладнее,чемв</w:t>
      </w:r>
      <w:r>
        <w:rPr>
          <w:spacing w:val="-2"/>
        </w:rPr>
        <w:t xml:space="preserve"> темной.</w:t>
      </w:r>
    </w:p>
    <w:p w:rsidR="00F00F43" w:rsidRDefault="002A7C5D">
      <w:pPr>
        <w:pStyle w:val="a4"/>
        <w:numPr>
          <w:ilvl w:val="0"/>
          <w:numId w:val="18"/>
        </w:numPr>
        <w:tabs>
          <w:tab w:val="left" w:pos="1372"/>
          <w:tab w:val="left" w:pos="1374"/>
        </w:tabs>
        <w:spacing w:line="242" w:lineRule="auto"/>
        <w:ind w:right="849"/>
        <w:jc w:val="left"/>
        <w:rPr>
          <w:sz w:val="24"/>
        </w:rPr>
      </w:pPr>
      <w:r>
        <w:rPr>
          <w:sz w:val="24"/>
        </w:rPr>
        <w:t>Строитьпростейшиемоделифизическихявлений(ввидерисунковилисхем),например: падение предмета; отражение света от зеркальной поверхности.</w:t>
      </w:r>
    </w:p>
    <w:p w:rsidR="00F00F43" w:rsidRDefault="002A7C5D">
      <w:pPr>
        <w:pStyle w:val="a4"/>
        <w:numPr>
          <w:ilvl w:val="0"/>
          <w:numId w:val="18"/>
        </w:numPr>
        <w:tabs>
          <w:tab w:val="left" w:pos="1372"/>
          <w:tab w:val="left" w:pos="1374"/>
        </w:tabs>
        <w:spacing w:line="242" w:lineRule="auto"/>
        <w:ind w:right="855"/>
        <w:jc w:val="left"/>
        <w:rPr>
          <w:sz w:val="24"/>
        </w:rPr>
      </w:pPr>
      <w:r>
        <w:rPr>
          <w:sz w:val="24"/>
        </w:rPr>
        <w:t>Прогнозироватьсвойствавеществнаосновеобщиххимическихсвойствизученных классов/групп веществ, к которым они относятся.</w:t>
      </w:r>
    </w:p>
    <w:p w:rsidR="00F00F43" w:rsidRDefault="002A7C5D">
      <w:pPr>
        <w:pStyle w:val="a4"/>
        <w:numPr>
          <w:ilvl w:val="0"/>
          <w:numId w:val="18"/>
        </w:numPr>
        <w:tabs>
          <w:tab w:val="left" w:pos="1372"/>
          <w:tab w:val="left" w:pos="1374"/>
        </w:tabs>
        <w:spacing w:line="242" w:lineRule="auto"/>
        <w:ind w:right="855"/>
        <w:jc w:val="left"/>
        <w:rPr>
          <w:sz w:val="24"/>
        </w:rPr>
      </w:pPr>
      <w:r>
        <w:rPr>
          <w:sz w:val="24"/>
        </w:rPr>
        <w:t>Объяснятьобщности происхождения иэволюциисистематических группрастенийна примере сопоставления биологических растительных объектов.</w:t>
      </w:r>
    </w:p>
    <w:p w:rsidR="00F00F43" w:rsidRDefault="00F00F43">
      <w:pPr>
        <w:pStyle w:val="a4"/>
        <w:spacing w:line="242" w:lineRule="auto"/>
        <w:jc w:val="left"/>
        <w:rPr>
          <w:sz w:val="24"/>
        </w:rPr>
        <w:sectPr w:rsidR="00F00F43">
          <w:pgSz w:w="11910" w:h="16840"/>
          <w:pgMar w:top="1080" w:right="0" w:bottom="1100" w:left="566" w:header="0" w:footer="886" w:gutter="0"/>
          <w:cols w:space="720"/>
        </w:sectPr>
      </w:pPr>
    </w:p>
    <w:p w:rsidR="00F00F43" w:rsidRDefault="002A7C5D">
      <w:pPr>
        <w:pStyle w:val="31"/>
        <w:spacing w:before="65"/>
      </w:pPr>
      <w:r>
        <w:lastRenderedPageBreak/>
        <w:t>Формированиебазовыхисследовательских</w:t>
      </w:r>
      <w:r>
        <w:rPr>
          <w:spacing w:val="-2"/>
        </w:rPr>
        <w:t>действий</w:t>
      </w:r>
    </w:p>
    <w:p w:rsidR="00F00F43" w:rsidRDefault="002A7C5D">
      <w:pPr>
        <w:pStyle w:val="a4"/>
        <w:numPr>
          <w:ilvl w:val="0"/>
          <w:numId w:val="18"/>
        </w:numPr>
        <w:tabs>
          <w:tab w:val="left" w:pos="1372"/>
        </w:tabs>
        <w:spacing w:line="274" w:lineRule="exact"/>
        <w:ind w:left="1372" w:hanging="239"/>
        <w:rPr>
          <w:sz w:val="24"/>
        </w:rPr>
      </w:pPr>
      <w:r>
        <w:rPr>
          <w:sz w:val="24"/>
        </w:rPr>
        <w:t>Исследованиеявлениятеплообменаприсмешиваниихолоднойигорячей</w:t>
      </w:r>
      <w:r>
        <w:rPr>
          <w:spacing w:val="-2"/>
          <w:sz w:val="24"/>
        </w:rPr>
        <w:t>воды.</w:t>
      </w:r>
    </w:p>
    <w:p w:rsidR="00F00F43" w:rsidRDefault="002A7C5D">
      <w:pPr>
        <w:pStyle w:val="a4"/>
        <w:numPr>
          <w:ilvl w:val="0"/>
          <w:numId w:val="18"/>
        </w:numPr>
        <w:tabs>
          <w:tab w:val="left" w:pos="1372"/>
        </w:tabs>
        <w:spacing w:line="275" w:lineRule="exact"/>
        <w:ind w:left="1372" w:hanging="239"/>
        <w:rPr>
          <w:sz w:val="24"/>
        </w:rPr>
      </w:pPr>
      <w:r>
        <w:rPr>
          <w:sz w:val="24"/>
        </w:rPr>
        <w:t>Исследованиепроцессаиспаренияразличных</w:t>
      </w:r>
      <w:r>
        <w:rPr>
          <w:spacing w:val="-2"/>
          <w:sz w:val="24"/>
        </w:rPr>
        <w:t>жидкостей.</w:t>
      </w:r>
    </w:p>
    <w:p w:rsidR="00F00F43" w:rsidRDefault="002A7C5D">
      <w:pPr>
        <w:pStyle w:val="a4"/>
        <w:numPr>
          <w:ilvl w:val="0"/>
          <w:numId w:val="18"/>
        </w:numPr>
        <w:tabs>
          <w:tab w:val="left" w:pos="1372"/>
          <w:tab w:val="left" w:pos="1374"/>
        </w:tabs>
        <w:spacing w:before="2"/>
        <w:ind w:right="844"/>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 ионов, взимодействие разбавленной серной кислоты с цинком.</w:t>
      </w:r>
    </w:p>
    <w:p w:rsidR="00F00F43" w:rsidRDefault="002A7C5D">
      <w:pPr>
        <w:pStyle w:val="31"/>
        <w:spacing w:before="3"/>
      </w:pPr>
      <w:r>
        <w:t>Работас</w:t>
      </w:r>
      <w:r>
        <w:rPr>
          <w:spacing w:val="-2"/>
        </w:rPr>
        <w:t>информацией</w:t>
      </w:r>
    </w:p>
    <w:p w:rsidR="00F00F43" w:rsidRDefault="002A7C5D">
      <w:pPr>
        <w:pStyle w:val="a4"/>
        <w:numPr>
          <w:ilvl w:val="0"/>
          <w:numId w:val="18"/>
        </w:numPr>
        <w:tabs>
          <w:tab w:val="left" w:pos="1372"/>
          <w:tab w:val="left" w:pos="1374"/>
        </w:tabs>
        <w:spacing w:before="1" w:line="237" w:lineRule="auto"/>
        <w:ind w:right="851"/>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rsidR="00F00F43" w:rsidRDefault="002A7C5D">
      <w:pPr>
        <w:pStyle w:val="a4"/>
        <w:numPr>
          <w:ilvl w:val="0"/>
          <w:numId w:val="18"/>
        </w:numPr>
        <w:tabs>
          <w:tab w:val="left" w:pos="1372"/>
        </w:tabs>
        <w:spacing w:before="4" w:line="275" w:lineRule="exact"/>
        <w:ind w:left="1372" w:hanging="239"/>
        <w:rPr>
          <w:sz w:val="24"/>
        </w:rPr>
      </w:pPr>
      <w:r>
        <w:rPr>
          <w:sz w:val="24"/>
        </w:rPr>
        <w:t>Выполнятьзаданияпо тексту(смысловое</w:t>
      </w:r>
      <w:r>
        <w:rPr>
          <w:spacing w:val="-2"/>
          <w:sz w:val="24"/>
        </w:rPr>
        <w:t>чтение).</w:t>
      </w:r>
    </w:p>
    <w:p w:rsidR="00F00F43" w:rsidRDefault="002A7C5D">
      <w:pPr>
        <w:pStyle w:val="a4"/>
        <w:numPr>
          <w:ilvl w:val="0"/>
          <w:numId w:val="18"/>
        </w:numPr>
        <w:tabs>
          <w:tab w:val="left" w:pos="1372"/>
          <w:tab w:val="left" w:pos="1374"/>
        </w:tabs>
        <w:ind w:right="847"/>
        <w:rPr>
          <w:sz w:val="24"/>
        </w:rPr>
      </w:pPr>
      <w:r>
        <w:rPr>
          <w:sz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F00F43" w:rsidRDefault="002A7C5D">
      <w:pPr>
        <w:pStyle w:val="a4"/>
        <w:numPr>
          <w:ilvl w:val="0"/>
          <w:numId w:val="18"/>
        </w:numPr>
        <w:tabs>
          <w:tab w:val="left" w:pos="1372"/>
          <w:tab w:val="left" w:pos="1374"/>
        </w:tabs>
        <w:spacing w:before="4" w:line="237" w:lineRule="auto"/>
        <w:ind w:right="857"/>
        <w:rPr>
          <w:sz w:val="24"/>
        </w:rPr>
      </w:pPr>
      <w:r>
        <w:rPr>
          <w:sz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00F43" w:rsidRDefault="002A7C5D">
      <w:pPr>
        <w:pStyle w:val="31"/>
        <w:spacing w:before="8" w:line="272" w:lineRule="exact"/>
      </w:pPr>
      <w:r>
        <w:t>Формированиеуниверсальныхучебныхкоммуникативных</w:t>
      </w:r>
      <w:r>
        <w:rPr>
          <w:spacing w:val="-2"/>
        </w:rPr>
        <w:t>действий</w:t>
      </w:r>
    </w:p>
    <w:p w:rsidR="00F00F43" w:rsidRDefault="002A7C5D">
      <w:pPr>
        <w:pStyle w:val="a4"/>
        <w:numPr>
          <w:ilvl w:val="0"/>
          <w:numId w:val="18"/>
        </w:numPr>
        <w:tabs>
          <w:tab w:val="left" w:pos="1372"/>
          <w:tab w:val="left" w:pos="1374"/>
        </w:tabs>
        <w:ind w:right="844"/>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 научной проблеме.</w:t>
      </w:r>
    </w:p>
    <w:p w:rsidR="00F00F43" w:rsidRDefault="002A7C5D">
      <w:pPr>
        <w:pStyle w:val="a4"/>
        <w:numPr>
          <w:ilvl w:val="0"/>
          <w:numId w:val="18"/>
        </w:numPr>
        <w:tabs>
          <w:tab w:val="left" w:pos="1372"/>
          <w:tab w:val="left" w:pos="1374"/>
        </w:tabs>
        <w:spacing w:before="1" w:line="237" w:lineRule="auto"/>
        <w:ind w:right="853"/>
        <w:rPr>
          <w:sz w:val="24"/>
        </w:rPr>
      </w:pPr>
      <w:r>
        <w:rPr>
          <w:sz w:val="24"/>
        </w:rPr>
        <w:t>Выражать свою точку зрения на решение естественно-научной задачи в устных и письменных текстах.</w:t>
      </w:r>
    </w:p>
    <w:p w:rsidR="00F00F43" w:rsidRDefault="002A7C5D">
      <w:pPr>
        <w:pStyle w:val="a4"/>
        <w:numPr>
          <w:ilvl w:val="0"/>
          <w:numId w:val="18"/>
        </w:numPr>
        <w:tabs>
          <w:tab w:val="left" w:pos="1372"/>
          <w:tab w:val="left" w:pos="1374"/>
        </w:tabs>
        <w:spacing w:before="6" w:line="237" w:lineRule="auto"/>
        <w:ind w:right="842"/>
        <w:rPr>
          <w:sz w:val="24"/>
        </w:rPr>
      </w:pPr>
      <w:r>
        <w:rPr>
          <w:sz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rsidR="00F00F43" w:rsidRDefault="002A7C5D">
      <w:pPr>
        <w:pStyle w:val="a4"/>
        <w:numPr>
          <w:ilvl w:val="0"/>
          <w:numId w:val="18"/>
        </w:numPr>
        <w:tabs>
          <w:tab w:val="left" w:pos="1372"/>
          <w:tab w:val="left" w:pos="1374"/>
        </w:tabs>
        <w:spacing w:before="4"/>
        <w:ind w:right="844"/>
        <w:rPr>
          <w:sz w:val="24"/>
        </w:rPr>
      </w:pPr>
      <w:r>
        <w:rPr>
          <w:sz w:val="24"/>
        </w:rP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00F43" w:rsidRDefault="002A7C5D">
      <w:pPr>
        <w:pStyle w:val="a4"/>
        <w:numPr>
          <w:ilvl w:val="0"/>
          <w:numId w:val="18"/>
        </w:numPr>
        <w:tabs>
          <w:tab w:val="left" w:pos="1372"/>
          <w:tab w:val="left" w:pos="1374"/>
        </w:tabs>
        <w:spacing w:line="242" w:lineRule="auto"/>
        <w:ind w:right="856"/>
        <w:rPr>
          <w:sz w:val="24"/>
        </w:rPr>
      </w:pPr>
      <w:r>
        <w:rPr>
          <w:sz w:val="24"/>
        </w:rPr>
        <w:t>Координировать свои действия с другими членами команды при решении задачи, выполнении естественно-научного исследования или проекта.</w:t>
      </w:r>
    </w:p>
    <w:p w:rsidR="00F00F43" w:rsidRDefault="002A7C5D">
      <w:pPr>
        <w:pStyle w:val="a4"/>
        <w:numPr>
          <w:ilvl w:val="0"/>
          <w:numId w:val="18"/>
        </w:numPr>
        <w:tabs>
          <w:tab w:val="left" w:pos="1372"/>
          <w:tab w:val="left" w:pos="1374"/>
        </w:tabs>
        <w:spacing w:line="242" w:lineRule="auto"/>
        <w:ind w:right="845"/>
        <w:rPr>
          <w:sz w:val="24"/>
        </w:rPr>
      </w:pPr>
      <w:r>
        <w:rPr>
          <w:sz w:val="24"/>
        </w:rPr>
        <w:t>Оценивать свой вклад в решение естественно-научной проблемы по критериям, самостоятельно сформулированным участниками команды.</w:t>
      </w:r>
    </w:p>
    <w:p w:rsidR="00F00F43" w:rsidRDefault="002A7C5D">
      <w:pPr>
        <w:pStyle w:val="31"/>
      </w:pPr>
      <w:r>
        <w:t>Формированиеуниверсальныхучебныхрегулятивных</w:t>
      </w:r>
      <w:r>
        <w:rPr>
          <w:spacing w:val="-2"/>
        </w:rPr>
        <w:t>действий</w:t>
      </w:r>
    </w:p>
    <w:p w:rsidR="00F00F43" w:rsidRDefault="002A7C5D">
      <w:pPr>
        <w:pStyle w:val="a4"/>
        <w:numPr>
          <w:ilvl w:val="0"/>
          <w:numId w:val="18"/>
        </w:numPr>
        <w:tabs>
          <w:tab w:val="left" w:pos="1372"/>
          <w:tab w:val="left" w:pos="1374"/>
        </w:tabs>
        <w:spacing w:line="237" w:lineRule="auto"/>
        <w:ind w:right="860"/>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F00F43" w:rsidRDefault="002A7C5D">
      <w:pPr>
        <w:pStyle w:val="a4"/>
        <w:numPr>
          <w:ilvl w:val="0"/>
          <w:numId w:val="18"/>
        </w:numPr>
        <w:tabs>
          <w:tab w:val="left" w:pos="1372"/>
          <w:tab w:val="left" w:pos="1374"/>
        </w:tabs>
        <w:ind w:right="854"/>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00F43" w:rsidRDefault="002A7C5D">
      <w:pPr>
        <w:pStyle w:val="a4"/>
        <w:numPr>
          <w:ilvl w:val="0"/>
          <w:numId w:val="18"/>
        </w:numPr>
        <w:tabs>
          <w:tab w:val="left" w:pos="1372"/>
          <w:tab w:val="left" w:pos="1374"/>
        </w:tabs>
        <w:spacing w:line="242" w:lineRule="auto"/>
        <w:ind w:right="843"/>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00F43" w:rsidRDefault="002A7C5D">
      <w:pPr>
        <w:pStyle w:val="a4"/>
        <w:numPr>
          <w:ilvl w:val="0"/>
          <w:numId w:val="18"/>
        </w:numPr>
        <w:tabs>
          <w:tab w:val="left" w:pos="1372"/>
          <w:tab w:val="left" w:pos="1374"/>
        </w:tabs>
        <w:spacing w:line="242" w:lineRule="auto"/>
        <w:ind w:right="845"/>
        <w:rPr>
          <w:sz w:val="24"/>
        </w:rPr>
      </w:pPr>
      <w:r>
        <w:rPr>
          <w:sz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00F43" w:rsidRDefault="002A7C5D">
      <w:pPr>
        <w:pStyle w:val="a4"/>
        <w:numPr>
          <w:ilvl w:val="0"/>
          <w:numId w:val="18"/>
        </w:numPr>
        <w:tabs>
          <w:tab w:val="left" w:pos="1372"/>
          <w:tab w:val="left" w:pos="1374"/>
        </w:tabs>
        <w:spacing w:line="242" w:lineRule="auto"/>
        <w:ind w:right="842"/>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00F43" w:rsidRDefault="002A7C5D">
      <w:pPr>
        <w:pStyle w:val="a4"/>
        <w:numPr>
          <w:ilvl w:val="0"/>
          <w:numId w:val="18"/>
        </w:numPr>
        <w:tabs>
          <w:tab w:val="left" w:pos="1372"/>
          <w:tab w:val="left" w:pos="1374"/>
        </w:tabs>
        <w:spacing w:line="242" w:lineRule="auto"/>
        <w:ind w:right="844"/>
        <w:rPr>
          <w:sz w:val="24"/>
        </w:rPr>
      </w:pPr>
      <w:r>
        <w:rPr>
          <w:sz w:val="24"/>
        </w:rPr>
        <w:t>Оценкасоответствиярезультатарешенияестественно-научнойпроблемыпоставленным целям и условиям.</w:t>
      </w:r>
    </w:p>
    <w:p w:rsidR="00F00F43" w:rsidRDefault="002A7C5D">
      <w:pPr>
        <w:pStyle w:val="a4"/>
        <w:numPr>
          <w:ilvl w:val="0"/>
          <w:numId w:val="18"/>
        </w:numPr>
        <w:tabs>
          <w:tab w:val="left" w:pos="1372"/>
          <w:tab w:val="left" w:pos="1374"/>
        </w:tabs>
        <w:spacing w:line="242" w:lineRule="auto"/>
        <w:ind w:right="844"/>
        <w:rPr>
          <w:sz w:val="24"/>
        </w:rPr>
      </w:pPr>
      <w:r>
        <w:rPr>
          <w:sz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00F43" w:rsidRDefault="00F00F43">
      <w:pPr>
        <w:pStyle w:val="a3"/>
        <w:spacing w:before="85"/>
        <w:ind w:left="0" w:firstLine="0"/>
        <w:jc w:val="left"/>
      </w:pPr>
    </w:p>
    <w:p w:rsidR="00F00F43" w:rsidRDefault="002A7C5D">
      <w:pPr>
        <w:pStyle w:val="21"/>
        <w:spacing w:before="1" w:line="275" w:lineRule="exact"/>
        <w:ind w:left="1887"/>
        <w:jc w:val="left"/>
      </w:pPr>
      <w:r>
        <w:t xml:space="preserve">ОСНОВЫДУХОВНО-НРАВСТВЕННОЙКУЛЬТУРЫНАРОДОВ </w:t>
      </w:r>
      <w:r>
        <w:rPr>
          <w:spacing w:val="-2"/>
        </w:rPr>
        <w:t>РОССИИ</w:t>
      </w:r>
    </w:p>
    <w:p w:rsidR="00F00F43" w:rsidRDefault="002A7C5D">
      <w:pPr>
        <w:pStyle w:val="31"/>
        <w:spacing w:line="274" w:lineRule="exact"/>
      </w:pPr>
      <w:r>
        <w:t>Познавательныеуниверсальныеучебные</w:t>
      </w:r>
      <w:r>
        <w:rPr>
          <w:spacing w:val="-2"/>
        </w:rPr>
        <w:t>действия</w:t>
      </w:r>
    </w:p>
    <w:p w:rsidR="00F00F43" w:rsidRDefault="002A7C5D">
      <w:pPr>
        <w:pStyle w:val="a3"/>
        <w:spacing w:line="275" w:lineRule="exact"/>
        <w:ind w:left="1700" w:firstLine="0"/>
      </w:pPr>
      <w:r>
        <w:t>Познавательныеуниверсальныеучебныедействия</w:t>
      </w:r>
      <w:r>
        <w:rPr>
          <w:spacing w:val="-2"/>
        </w:rPr>
        <w:t>включают:</w:t>
      </w:r>
    </w:p>
    <w:p w:rsidR="00F00F43" w:rsidRDefault="00F00F43">
      <w:pPr>
        <w:pStyle w:val="a3"/>
        <w:spacing w:line="275" w:lineRule="exact"/>
        <w:sectPr w:rsidR="00F00F43">
          <w:pgSz w:w="11910" w:h="16840"/>
          <w:pgMar w:top="1080" w:right="0" w:bottom="1120" w:left="566" w:header="0" w:footer="886" w:gutter="0"/>
          <w:cols w:space="720"/>
        </w:sectPr>
      </w:pPr>
    </w:p>
    <w:p w:rsidR="00F00F43" w:rsidRDefault="002A7C5D">
      <w:pPr>
        <w:pStyle w:val="a4"/>
        <w:numPr>
          <w:ilvl w:val="0"/>
          <w:numId w:val="17"/>
        </w:numPr>
        <w:tabs>
          <w:tab w:val="left" w:pos="2420"/>
        </w:tabs>
        <w:spacing w:before="82"/>
        <w:ind w:right="845"/>
        <w:rPr>
          <w:sz w:val="24"/>
        </w:rPr>
      </w:pPr>
      <w:r>
        <w:rPr>
          <w:sz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rsidR="00F00F43" w:rsidRDefault="002A7C5D">
      <w:pPr>
        <w:pStyle w:val="a4"/>
        <w:numPr>
          <w:ilvl w:val="0"/>
          <w:numId w:val="17"/>
        </w:numPr>
        <w:tabs>
          <w:tab w:val="left" w:pos="2420"/>
        </w:tabs>
        <w:spacing w:before="2" w:line="237" w:lineRule="auto"/>
        <w:ind w:right="843"/>
        <w:rPr>
          <w:sz w:val="24"/>
        </w:rPr>
      </w:pPr>
      <w:r>
        <w:rPr>
          <w:sz w:val="24"/>
        </w:rPr>
        <w:t>умение создавать, применять и преобразовывать знаки и символы, модели и схемыдлярешенияучебныхипознавательныхзадач(знаково-символические</w:t>
      </w:r>
    </w:p>
    <w:p w:rsidR="00F00F43" w:rsidRDefault="002A7C5D">
      <w:pPr>
        <w:pStyle w:val="a3"/>
        <w:spacing w:before="2" w:line="276" w:lineRule="exact"/>
        <w:ind w:left="2420" w:firstLine="0"/>
      </w:pPr>
      <w:r>
        <w:t>/</w:t>
      </w:r>
      <w:r>
        <w:rPr>
          <w:spacing w:val="-2"/>
        </w:rPr>
        <w:t>моделирование);</w:t>
      </w:r>
    </w:p>
    <w:p w:rsidR="00F00F43" w:rsidRDefault="002A7C5D">
      <w:pPr>
        <w:pStyle w:val="a4"/>
        <w:numPr>
          <w:ilvl w:val="0"/>
          <w:numId w:val="17"/>
        </w:numPr>
        <w:tabs>
          <w:tab w:val="left" w:pos="2419"/>
        </w:tabs>
        <w:spacing w:line="294" w:lineRule="exact"/>
        <w:ind w:left="2419" w:hanging="359"/>
        <w:rPr>
          <w:sz w:val="24"/>
        </w:rPr>
      </w:pPr>
      <w:r>
        <w:rPr>
          <w:sz w:val="24"/>
        </w:rPr>
        <w:t xml:space="preserve">смысловое </w:t>
      </w:r>
      <w:r>
        <w:rPr>
          <w:spacing w:val="-2"/>
          <w:sz w:val="24"/>
        </w:rPr>
        <w:t>чтение;</w:t>
      </w:r>
    </w:p>
    <w:p w:rsidR="00F00F43" w:rsidRDefault="002A7C5D">
      <w:pPr>
        <w:pStyle w:val="a4"/>
        <w:numPr>
          <w:ilvl w:val="0"/>
          <w:numId w:val="17"/>
        </w:numPr>
        <w:tabs>
          <w:tab w:val="left" w:pos="2420"/>
        </w:tabs>
        <w:spacing w:before="6" w:line="237" w:lineRule="auto"/>
        <w:ind w:right="849"/>
        <w:rPr>
          <w:sz w:val="24"/>
        </w:rPr>
      </w:pPr>
      <w:r>
        <w:rPr>
          <w:sz w:val="24"/>
        </w:rPr>
        <w:t>развитие мотивации к овладению культурой активного использования словарей и других поисковых систем.</w:t>
      </w:r>
    </w:p>
    <w:p w:rsidR="00F00F43" w:rsidRDefault="002A7C5D">
      <w:pPr>
        <w:pStyle w:val="31"/>
        <w:spacing w:before="3"/>
      </w:pPr>
      <w:r>
        <w:t>Коммуникативныеуниверсальныеучебные</w:t>
      </w:r>
      <w:r>
        <w:rPr>
          <w:spacing w:val="-2"/>
        </w:rPr>
        <w:t>действия</w:t>
      </w:r>
    </w:p>
    <w:p w:rsidR="00F00F43" w:rsidRDefault="002A7C5D">
      <w:pPr>
        <w:pStyle w:val="a3"/>
        <w:spacing w:line="275" w:lineRule="exact"/>
        <w:ind w:left="1700" w:firstLine="0"/>
      </w:pPr>
      <w:r>
        <w:t>Коммуникативныеуниверсальныеучебныедействия</w:t>
      </w:r>
      <w:r>
        <w:rPr>
          <w:spacing w:val="-2"/>
        </w:rPr>
        <w:t>включают:</w:t>
      </w:r>
    </w:p>
    <w:p w:rsidR="00F00F43" w:rsidRDefault="002A7C5D">
      <w:pPr>
        <w:pStyle w:val="a4"/>
        <w:numPr>
          <w:ilvl w:val="0"/>
          <w:numId w:val="17"/>
        </w:numPr>
        <w:tabs>
          <w:tab w:val="left" w:pos="2418"/>
          <w:tab w:val="left" w:pos="2420"/>
        </w:tabs>
        <w:ind w:right="846" w:hanging="361"/>
        <w:rPr>
          <w:sz w:val="24"/>
        </w:rPr>
      </w:pPr>
      <w:r>
        <w:rPr>
          <w:sz w:val="24"/>
        </w:rPr>
        <w:t>умениеорганизовыватьучебноесотрудничество исовместнуюдеятельностьс учителемисверстниками;работатьиндивидуальноивгруппе:находитьобщее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rsidR="00F00F43" w:rsidRDefault="002A7C5D">
      <w:pPr>
        <w:pStyle w:val="a4"/>
        <w:numPr>
          <w:ilvl w:val="0"/>
          <w:numId w:val="17"/>
        </w:numPr>
        <w:tabs>
          <w:tab w:val="left" w:pos="2420"/>
        </w:tabs>
        <w:ind w:right="845"/>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планированияирегуляциисвоейдеятельности;владениеустнойиписьменной речью, монологической контекстной речью (коммуникация);</w:t>
      </w:r>
    </w:p>
    <w:p w:rsidR="00F00F43" w:rsidRDefault="002A7C5D">
      <w:pPr>
        <w:pStyle w:val="a4"/>
        <w:numPr>
          <w:ilvl w:val="0"/>
          <w:numId w:val="17"/>
        </w:numPr>
        <w:tabs>
          <w:tab w:val="left" w:pos="2420"/>
        </w:tabs>
        <w:spacing w:before="4" w:line="237" w:lineRule="auto"/>
        <w:ind w:right="848"/>
        <w:rPr>
          <w:sz w:val="24"/>
        </w:rPr>
      </w:pPr>
      <w:r>
        <w:rPr>
          <w:sz w:val="24"/>
        </w:rPr>
        <w:t>формирование и развитие компетентности в области использования информационно-коммуникационных технологий (ИКТ-компетентность).</w:t>
      </w:r>
    </w:p>
    <w:p w:rsidR="00F00F43" w:rsidRDefault="002A7C5D">
      <w:pPr>
        <w:pStyle w:val="31"/>
        <w:spacing w:before="2"/>
      </w:pPr>
      <w:r>
        <w:t>Регулятивныеуниверсальныеучебные</w:t>
      </w:r>
      <w:r>
        <w:rPr>
          <w:spacing w:val="-2"/>
        </w:rPr>
        <w:t>действия</w:t>
      </w:r>
    </w:p>
    <w:p w:rsidR="00F00F43" w:rsidRDefault="002A7C5D">
      <w:pPr>
        <w:pStyle w:val="a3"/>
        <w:spacing w:line="275" w:lineRule="exact"/>
        <w:ind w:left="1700" w:firstLine="0"/>
      </w:pPr>
      <w:r>
        <w:t>Регулятивныеуниверсальныеучебныедействия</w:t>
      </w:r>
      <w:r>
        <w:rPr>
          <w:spacing w:val="-2"/>
        </w:rPr>
        <w:t>включают:</w:t>
      </w:r>
    </w:p>
    <w:p w:rsidR="00F00F43" w:rsidRDefault="002A7C5D">
      <w:pPr>
        <w:pStyle w:val="a4"/>
        <w:numPr>
          <w:ilvl w:val="0"/>
          <w:numId w:val="17"/>
        </w:numPr>
        <w:tabs>
          <w:tab w:val="left" w:pos="2420"/>
        </w:tabs>
        <w:ind w:right="850"/>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00F43" w:rsidRDefault="002A7C5D">
      <w:pPr>
        <w:pStyle w:val="a4"/>
        <w:numPr>
          <w:ilvl w:val="0"/>
          <w:numId w:val="17"/>
        </w:numPr>
        <w:tabs>
          <w:tab w:val="left" w:pos="2420"/>
        </w:tabs>
        <w:ind w:right="851"/>
        <w:rPr>
          <w:sz w:val="24"/>
        </w:rPr>
      </w:pPr>
      <w:r>
        <w:rPr>
          <w:sz w:val="24"/>
        </w:rPr>
        <w:t>умение самостоятельно планировать пути достижения целей, в том числе альтернативные,осознанновыбиратьнаиболееэффективныеспособырешения учебных и познавательных задач (планирование);</w:t>
      </w:r>
    </w:p>
    <w:p w:rsidR="00F00F43" w:rsidRDefault="002A7C5D">
      <w:pPr>
        <w:pStyle w:val="a4"/>
        <w:numPr>
          <w:ilvl w:val="0"/>
          <w:numId w:val="17"/>
        </w:numPr>
        <w:tabs>
          <w:tab w:val="left" w:pos="2420"/>
        </w:tabs>
        <w:ind w:right="851"/>
        <w:rPr>
          <w:sz w:val="24"/>
        </w:rPr>
      </w:pPr>
      <w:r>
        <w:rPr>
          <w:sz w:val="24"/>
        </w:rPr>
        <w:t>умение соотносить свои действия с планируемыми результатами, осуществлятьконтрольсвоейдеятельностивпроцесседостижениярезультата,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00F43" w:rsidRDefault="002A7C5D">
      <w:pPr>
        <w:pStyle w:val="a4"/>
        <w:numPr>
          <w:ilvl w:val="0"/>
          <w:numId w:val="17"/>
        </w:numPr>
        <w:tabs>
          <w:tab w:val="left" w:pos="2420"/>
        </w:tabs>
        <w:spacing w:before="5" w:line="237" w:lineRule="auto"/>
        <w:ind w:right="848"/>
        <w:rPr>
          <w:sz w:val="24"/>
        </w:rPr>
      </w:pPr>
      <w:r>
        <w:rPr>
          <w:sz w:val="24"/>
        </w:rPr>
        <w:t>умение оценивать правильность выполнения учебной задачи, собственные возможности её решения (оценка);</w:t>
      </w:r>
    </w:p>
    <w:p w:rsidR="00F00F43" w:rsidRDefault="002A7C5D">
      <w:pPr>
        <w:pStyle w:val="a4"/>
        <w:numPr>
          <w:ilvl w:val="0"/>
          <w:numId w:val="17"/>
        </w:numPr>
        <w:tabs>
          <w:tab w:val="left" w:pos="2420"/>
        </w:tabs>
        <w:ind w:right="853"/>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00F43" w:rsidRDefault="002A7C5D">
      <w:pPr>
        <w:spacing w:before="1"/>
        <w:ind w:left="1061" w:right="213"/>
        <w:jc w:val="center"/>
        <w:rPr>
          <w:b/>
          <w:sz w:val="24"/>
        </w:rPr>
      </w:pPr>
      <w:r>
        <w:rPr>
          <w:b/>
          <w:spacing w:val="-2"/>
          <w:sz w:val="24"/>
        </w:rPr>
        <w:t>ИСКУССТВО</w:t>
      </w:r>
    </w:p>
    <w:p w:rsidR="00F00F43" w:rsidRDefault="002A7C5D">
      <w:pPr>
        <w:spacing w:before="3" w:line="275" w:lineRule="exact"/>
        <w:ind w:left="1700"/>
        <w:rPr>
          <w:b/>
          <w:sz w:val="24"/>
        </w:rPr>
      </w:pPr>
      <w:r>
        <w:rPr>
          <w:b/>
          <w:sz w:val="24"/>
        </w:rPr>
        <w:t>«Изобразительное</w:t>
      </w:r>
      <w:r>
        <w:rPr>
          <w:b/>
          <w:spacing w:val="-2"/>
          <w:sz w:val="24"/>
        </w:rPr>
        <w:t>искусство»:</w:t>
      </w:r>
    </w:p>
    <w:p w:rsidR="00F00F43" w:rsidRDefault="002A7C5D">
      <w:pPr>
        <w:spacing w:line="275" w:lineRule="exact"/>
        <w:ind w:left="1700"/>
        <w:rPr>
          <w:b/>
          <w:sz w:val="24"/>
        </w:rPr>
      </w:pPr>
      <w:r>
        <w:rPr>
          <w:b/>
          <w:sz w:val="24"/>
        </w:rPr>
        <w:t>Овладениеуниверсальнымипознавательными</w:t>
      </w:r>
      <w:r>
        <w:rPr>
          <w:b/>
          <w:spacing w:val="-2"/>
          <w:sz w:val="24"/>
        </w:rPr>
        <w:t>действиями</w:t>
      </w:r>
    </w:p>
    <w:p w:rsidR="00F00F43" w:rsidRDefault="002A7C5D">
      <w:pPr>
        <w:pStyle w:val="a4"/>
        <w:numPr>
          <w:ilvl w:val="0"/>
          <w:numId w:val="17"/>
        </w:numPr>
        <w:tabs>
          <w:tab w:val="left" w:pos="2420"/>
        </w:tabs>
        <w:spacing w:line="294" w:lineRule="exact"/>
        <w:jc w:val="left"/>
        <w:rPr>
          <w:sz w:val="24"/>
        </w:rPr>
      </w:pPr>
      <w:r>
        <w:rPr>
          <w:sz w:val="24"/>
        </w:rPr>
        <w:t>Формированиепространственныхпредставленийисенсорных</w:t>
      </w:r>
      <w:r>
        <w:rPr>
          <w:spacing w:val="-2"/>
          <w:sz w:val="24"/>
        </w:rPr>
        <w:t>способностей:</w:t>
      </w:r>
    </w:p>
    <w:p w:rsidR="00F00F43" w:rsidRDefault="002A7C5D">
      <w:pPr>
        <w:pStyle w:val="a4"/>
        <w:numPr>
          <w:ilvl w:val="0"/>
          <w:numId w:val="17"/>
        </w:numPr>
        <w:tabs>
          <w:tab w:val="left" w:pos="2420"/>
          <w:tab w:val="left" w:pos="3820"/>
          <w:tab w:val="left" w:pos="5317"/>
          <w:tab w:val="left" w:pos="5710"/>
          <w:tab w:val="left" w:pos="7854"/>
          <w:tab w:val="left" w:pos="8976"/>
          <w:tab w:val="left" w:pos="9485"/>
        </w:tabs>
        <w:spacing w:before="2" w:line="237" w:lineRule="auto"/>
        <w:ind w:right="850"/>
        <w:jc w:val="left"/>
        <w:rPr>
          <w:sz w:val="24"/>
        </w:rPr>
      </w:pPr>
      <w:r>
        <w:rPr>
          <w:spacing w:val="-2"/>
          <w:sz w:val="24"/>
        </w:rPr>
        <w:t>сравнивать</w:t>
      </w:r>
      <w:r>
        <w:rPr>
          <w:sz w:val="24"/>
        </w:rPr>
        <w:tab/>
      </w:r>
      <w:r>
        <w:rPr>
          <w:spacing w:val="-2"/>
          <w:sz w:val="24"/>
        </w:rPr>
        <w:t>предметные</w:t>
      </w:r>
      <w:r>
        <w:rPr>
          <w:sz w:val="24"/>
        </w:rPr>
        <w:tab/>
      </w:r>
      <w:r>
        <w:rPr>
          <w:spacing w:val="-10"/>
          <w:sz w:val="24"/>
        </w:rPr>
        <w:t>и</w:t>
      </w:r>
      <w:r>
        <w:rPr>
          <w:sz w:val="24"/>
        </w:rPr>
        <w:tab/>
      </w:r>
      <w:r>
        <w:rPr>
          <w:spacing w:val="-2"/>
          <w:sz w:val="24"/>
        </w:rPr>
        <w:t>пространственные</w:t>
      </w:r>
      <w:r>
        <w:rPr>
          <w:sz w:val="24"/>
        </w:rPr>
        <w:tab/>
      </w:r>
      <w:r>
        <w:rPr>
          <w:spacing w:val="-2"/>
          <w:sz w:val="24"/>
        </w:rPr>
        <w:t>объекты</w:t>
      </w:r>
      <w:r>
        <w:rPr>
          <w:sz w:val="24"/>
        </w:rPr>
        <w:tab/>
      </w:r>
      <w:r>
        <w:rPr>
          <w:spacing w:val="-6"/>
          <w:sz w:val="24"/>
        </w:rPr>
        <w:t>по</w:t>
      </w:r>
      <w:r>
        <w:rPr>
          <w:sz w:val="24"/>
        </w:rPr>
        <w:tab/>
      </w:r>
      <w:r>
        <w:rPr>
          <w:spacing w:val="-2"/>
          <w:sz w:val="24"/>
        </w:rPr>
        <w:t>заданным основаниям;</w:t>
      </w:r>
    </w:p>
    <w:p w:rsidR="00F00F43" w:rsidRDefault="002A7C5D">
      <w:pPr>
        <w:pStyle w:val="a4"/>
        <w:numPr>
          <w:ilvl w:val="0"/>
          <w:numId w:val="17"/>
        </w:numPr>
        <w:tabs>
          <w:tab w:val="left" w:pos="2420"/>
        </w:tabs>
        <w:spacing w:line="293" w:lineRule="exact"/>
        <w:jc w:val="left"/>
        <w:rPr>
          <w:sz w:val="24"/>
        </w:rPr>
      </w:pPr>
      <w:r>
        <w:rPr>
          <w:sz w:val="24"/>
        </w:rPr>
        <w:t xml:space="preserve">характеризоватьформупредмета, </w:t>
      </w:r>
      <w:r>
        <w:rPr>
          <w:spacing w:val="-2"/>
          <w:sz w:val="24"/>
        </w:rPr>
        <w:t>конструкции;</w:t>
      </w:r>
    </w:p>
    <w:p w:rsidR="00F00F43" w:rsidRDefault="002A7C5D">
      <w:pPr>
        <w:pStyle w:val="a4"/>
        <w:numPr>
          <w:ilvl w:val="0"/>
          <w:numId w:val="17"/>
        </w:numPr>
        <w:tabs>
          <w:tab w:val="left" w:pos="2420"/>
        </w:tabs>
        <w:spacing w:line="293" w:lineRule="exact"/>
        <w:jc w:val="left"/>
        <w:rPr>
          <w:sz w:val="24"/>
        </w:rPr>
      </w:pPr>
      <w:r>
        <w:rPr>
          <w:sz w:val="24"/>
        </w:rPr>
        <w:t xml:space="preserve">выявлятьположениепредметнойформыв </w:t>
      </w:r>
      <w:r>
        <w:rPr>
          <w:spacing w:val="-2"/>
          <w:sz w:val="24"/>
        </w:rPr>
        <w:t>пространстве;</w:t>
      </w:r>
    </w:p>
    <w:p w:rsidR="00F00F43" w:rsidRDefault="002A7C5D">
      <w:pPr>
        <w:pStyle w:val="a4"/>
        <w:numPr>
          <w:ilvl w:val="0"/>
          <w:numId w:val="17"/>
        </w:numPr>
        <w:tabs>
          <w:tab w:val="left" w:pos="2420"/>
        </w:tabs>
        <w:spacing w:before="4"/>
        <w:jc w:val="left"/>
        <w:rPr>
          <w:sz w:val="24"/>
        </w:rPr>
      </w:pPr>
      <w:r>
        <w:rPr>
          <w:sz w:val="24"/>
        </w:rPr>
        <w:t>обобщатьформусоставной</w:t>
      </w:r>
      <w:r>
        <w:rPr>
          <w:spacing w:val="-2"/>
          <w:sz w:val="24"/>
        </w:rPr>
        <w:t>конструкции;</w:t>
      </w:r>
    </w:p>
    <w:p w:rsidR="00F00F43" w:rsidRDefault="00F00F43">
      <w:pPr>
        <w:pStyle w:val="a4"/>
        <w:jc w:val="left"/>
        <w:rPr>
          <w:sz w:val="24"/>
        </w:rPr>
        <w:sectPr w:rsidR="00F00F43">
          <w:pgSz w:w="11910" w:h="16840"/>
          <w:pgMar w:top="1060" w:right="0" w:bottom="1120" w:left="566" w:header="0" w:footer="886" w:gutter="0"/>
          <w:cols w:space="720"/>
        </w:sectPr>
      </w:pPr>
    </w:p>
    <w:p w:rsidR="00F00F43" w:rsidRDefault="002A7C5D">
      <w:pPr>
        <w:pStyle w:val="a4"/>
        <w:numPr>
          <w:ilvl w:val="0"/>
          <w:numId w:val="17"/>
        </w:numPr>
        <w:tabs>
          <w:tab w:val="left" w:pos="2420"/>
        </w:tabs>
        <w:spacing w:before="84" w:line="237" w:lineRule="auto"/>
        <w:ind w:right="858"/>
        <w:jc w:val="left"/>
        <w:rPr>
          <w:sz w:val="24"/>
        </w:rPr>
      </w:pPr>
      <w:r>
        <w:rPr>
          <w:sz w:val="24"/>
        </w:rPr>
        <w:lastRenderedPageBreak/>
        <w:t xml:space="preserve">анализироватьструктуру предмета,конструкции,пространства,зрительного </w:t>
      </w:r>
      <w:r>
        <w:rPr>
          <w:spacing w:val="-2"/>
          <w:sz w:val="24"/>
        </w:rPr>
        <w:t>образа;</w:t>
      </w:r>
    </w:p>
    <w:p w:rsidR="00F00F43" w:rsidRDefault="002A7C5D">
      <w:pPr>
        <w:pStyle w:val="a4"/>
        <w:numPr>
          <w:ilvl w:val="0"/>
          <w:numId w:val="17"/>
        </w:numPr>
        <w:tabs>
          <w:tab w:val="left" w:pos="2420"/>
        </w:tabs>
        <w:spacing w:before="5" w:line="293" w:lineRule="exact"/>
        <w:jc w:val="left"/>
        <w:rPr>
          <w:sz w:val="24"/>
        </w:rPr>
      </w:pPr>
      <w:r>
        <w:rPr>
          <w:sz w:val="24"/>
        </w:rPr>
        <w:t>структурироватьпредметно-пространственные</w:t>
      </w:r>
      <w:r>
        <w:rPr>
          <w:spacing w:val="-2"/>
          <w:sz w:val="24"/>
        </w:rPr>
        <w:t>явления;</w:t>
      </w:r>
    </w:p>
    <w:p w:rsidR="00F00F43" w:rsidRDefault="002A7C5D">
      <w:pPr>
        <w:pStyle w:val="a4"/>
        <w:numPr>
          <w:ilvl w:val="0"/>
          <w:numId w:val="17"/>
        </w:numPr>
        <w:tabs>
          <w:tab w:val="left" w:pos="2420"/>
          <w:tab w:val="left" w:pos="3974"/>
          <w:tab w:val="left" w:pos="6113"/>
          <w:tab w:val="left" w:pos="7667"/>
          <w:tab w:val="left" w:pos="8544"/>
          <w:tab w:val="left" w:pos="9456"/>
          <w:tab w:val="left" w:pos="10357"/>
        </w:tabs>
        <w:spacing w:before="2" w:line="237" w:lineRule="auto"/>
        <w:ind w:right="849"/>
        <w:jc w:val="left"/>
        <w:rPr>
          <w:sz w:val="24"/>
        </w:rPr>
      </w:pPr>
      <w:r>
        <w:rPr>
          <w:spacing w:val="-2"/>
          <w:sz w:val="24"/>
        </w:rPr>
        <w:t>сопоставлять</w:t>
      </w:r>
      <w:r>
        <w:rPr>
          <w:sz w:val="24"/>
        </w:rPr>
        <w:tab/>
      </w:r>
      <w:r>
        <w:rPr>
          <w:spacing w:val="-2"/>
          <w:sz w:val="24"/>
        </w:rPr>
        <w:t>пропорциональное</w:t>
      </w:r>
      <w:r>
        <w:rPr>
          <w:sz w:val="24"/>
        </w:rPr>
        <w:tab/>
      </w:r>
      <w:r>
        <w:rPr>
          <w:spacing w:val="-2"/>
          <w:sz w:val="24"/>
        </w:rPr>
        <w:t>соотношение</w:t>
      </w:r>
      <w:r>
        <w:rPr>
          <w:sz w:val="24"/>
        </w:rPr>
        <w:tab/>
      </w:r>
      <w:r>
        <w:rPr>
          <w:spacing w:val="-2"/>
          <w:sz w:val="24"/>
        </w:rPr>
        <w:t>частей</w:t>
      </w:r>
      <w:r>
        <w:rPr>
          <w:sz w:val="24"/>
        </w:rPr>
        <w:tab/>
      </w:r>
      <w:r>
        <w:rPr>
          <w:spacing w:val="-2"/>
          <w:sz w:val="24"/>
        </w:rPr>
        <w:t>внутри</w:t>
      </w:r>
      <w:r>
        <w:rPr>
          <w:sz w:val="24"/>
        </w:rPr>
        <w:tab/>
      </w:r>
      <w:r>
        <w:rPr>
          <w:spacing w:val="-2"/>
          <w:sz w:val="24"/>
        </w:rPr>
        <w:t>целого</w:t>
      </w:r>
      <w:r>
        <w:rPr>
          <w:sz w:val="24"/>
        </w:rPr>
        <w:tab/>
      </w:r>
      <w:r>
        <w:rPr>
          <w:spacing w:val="-10"/>
          <w:sz w:val="24"/>
        </w:rPr>
        <w:t xml:space="preserve">и </w:t>
      </w:r>
      <w:r>
        <w:rPr>
          <w:sz w:val="24"/>
        </w:rPr>
        <w:t>предметов между собой;</w:t>
      </w:r>
    </w:p>
    <w:p w:rsidR="00F00F43" w:rsidRDefault="002A7C5D">
      <w:pPr>
        <w:pStyle w:val="a4"/>
        <w:numPr>
          <w:ilvl w:val="0"/>
          <w:numId w:val="17"/>
        </w:numPr>
        <w:tabs>
          <w:tab w:val="left" w:pos="2420"/>
        </w:tabs>
        <w:spacing w:before="7" w:line="237" w:lineRule="auto"/>
        <w:ind w:right="849"/>
        <w:jc w:val="left"/>
        <w:rPr>
          <w:sz w:val="24"/>
        </w:rPr>
      </w:pPr>
      <w:r>
        <w:rPr>
          <w:sz w:val="24"/>
        </w:rPr>
        <w:t xml:space="preserve">абстрагироватьобразреальностивпостроенииплоскойилипространственной </w:t>
      </w:r>
      <w:r>
        <w:rPr>
          <w:spacing w:val="-2"/>
          <w:sz w:val="24"/>
        </w:rPr>
        <w:t>композиции.</w:t>
      </w:r>
    </w:p>
    <w:p w:rsidR="00F00F43" w:rsidRDefault="002A7C5D">
      <w:pPr>
        <w:pStyle w:val="21"/>
        <w:spacing w:before="3" w:line="276" w:lineRule="exact"/>
        <w:jc w:val="left"/>
      </w:pPr>
      <w:r>
        <w:t>Базовыелогическиеиисследовательские</w:t>
      </w:r>
      <w:r>
        <w:rPr>
          <w:spacing w:val="-2"/>
        </w:rPr>
        <w:t xml:space="preserve"> действия:</w:t>
      </w:r>
    </w:p>
    <w:p w:rsidR="00F00F43" w:rsidRDefault="002A7C5D">
      <w:pPr>
        <w:pStyle w:val="a4"/>
        <w:numPr>
          <w:ilvl w:val="0"/>
          <w:numId w:val="17"/>
        </w:numPr>
        <w:tabs>
          <w:tab w:val="left" w:pos="2420"/>
        </w:tabs>
        <w:spacing w:before="2" w:line="237" w:lineRule="auto"/>
        <w:ind w:right="852"/>
        <w:jc w:val="left"/>
        <w:rPr>
          <w:sz w:val="24"/>
        </w:rPr>
      </w:pPr>
      <w:r>
        <w:rPr>
          <w:sz w:val="24"/>
        </w:rPr>
        <w:t xml:space="preserve">выявлятьихарактеризоватьсущественныепризнакиявленийхудожественной </w:t>
      </w:r>
      <w:r>
        <w:rPr>
          <w:spacing w:val="-2"/>
          <w:sz w:val="24"/>
        </w:rPr>
        <w:t>культуры;</w:t>
      </w:r>
    </w:p>
    <w:p w:rsidR="00F00F43" w:rsidRDefault="002A7C5D">
      <w:pPr>
        <w:pStyle w:val="a4"/>
        <w:numPr>
          <w:ilvl w:val="0"/>
          <w:numId w:val="17"/>
        </w:numPr>
        <w:tabs>
          <w:tab w:val="left" w:pos="2420"/>
        </w:tabs>
        <w:spacing w:before="2" w:line="237" w:lineRule="auto"/>
        <w:ind w:right="854"/>
        <w:jc w:val="left"/>
        <w:rPr>
          <w:sz w:val="24"/>
        </w:rPr>
      </w:pPr>
      <w:r>
        <w:rPr>
          <w:sz w:val="24"/>
        </w:rPr>
        <w:t>сопоставлять, анализировать, сравнивать иоценивать с позиций эстетических категорий явления искусства и действительности;</w:t>
      </w:r>
    </w:p>
    <w:p w:rsidR="00F00F43" w:rsidRDefault="002A7C5D">
      <w:pPr>
        <w:pStyle w:val="a4"/>
        <w:numPr>
          <w:ilvl w:val="0"/>
          <w:numId w:val="17"/>
        </w:numPr>
        <w:tabs>
          <w:tab w:val="left" w:pos="2420"/>
        </w:tabs>
        <w:spacing w:before="7" w:line="237" w:lineRule="auto"/>
        <w:ind w:right="849"/>
        <w:jc w:val="left"/>
        <w:rPr>
          <w:sz w:val="24"/>
        </w:rPr>
      </w:pPr>
      <w:r>
        <w:rPr>
          <w:sz w:val="24"/>
        </w:rPr>
        <w:t>классифицироватьпроизведенияискусстваповидами,соответственно,по назначению в жизни людей;</w:t>
      </w:r>
    </w:p>
    <w:p w:rsidR="00F00F43" w:rsidRDefault="002A7C5D">
      <w:pPr>
        <w:pStyle w:val="a4"/>
        <w:numPr>
          <w:ilvl w:val="0"/>
          <w:numId w:val="17"/>
        </w:numPr>
        <w:tabs>
          <w:tab w:val="left" w:pos="2420"/>
        </w:tabs>
        <w:spacing w:line="293" w:lineRule="exact"/>
        <w:jc w:val="left"/>
        <w:rPr>
          <w:sz w:val="24"/>
        </w:rPr>
      </w:pPr>
      <w:r>
        <w:rPr>
          <w:sz w:val="24"/>
        </w:rPr>
        <w:t>ставитьииспользоватьвопросыкакисследовательскийинструмент</w:t>
      </w:r>
      <w:r>
        <w:rPr>
          <w:spacing w:val="-2"/>
          <w:sz w:val="24"/>
        </w:rPr>
        <w:t>познания;</w:t>
      </w:r>
    </w:p>
    <w:p w:rsidR="00F00F43" w:rsidRDefault="002A7C5D">
      <w:pPr>
        <w:pStyle w:val="a4"/>
        <w:numPr>
          <w:ilvl w:val="0"/>
          <w:numId w:val="17"/>
        </w:numPr>
        <w:tabs>
          <w:tab w:val="left" w:pos="2420"/>
        </w:tabs>
        <w:spacing w:line="242" w:lineRule="auto"/>
        <w:ind w:right="858"/>
        <w:jc w:val="left"/>
        <w:rPr>
          <w:sz w:val="24"/>
        </w:rPr>
      </w:pPr>
      <w:r>
        <w:rPr>
          <w:sz w:val="24"/>
        </w:rPr>
        <w:t>вестиисследовательскуюработупосборуинформационногоматериалапо установленной или выбранной теме;</w:t>
      </w:r>
    </w:p>
    <w:p w:rsidR="00F00F43" w:rsidRDefault="002A7C5D">
      <w:pPr>
        <w:pStyle w:val="a4"/>
        <w:numPr>
          <w:ilvl w:val="0"/>
          <w:numId w:val="17"/>
        </w:numPr>
        <w:tabs>
          <w:tab w:val="left" w:pos="2420"/>
          <w:tab w:val="left" w:pos="4257"/>
          <w:tab w:val="left" w:pos="6060"/>
          <w:tab w:val="left" w:pos="7068"/>
          <w:tab w:val="left" w:pos="7408"/>
          <w:tab w:val="left" w:pos="8782"/>
          <w:tab w:val="left" w:pos="9247"/>
        </w:tabs>
        <w:spacing w:line="237" w:lineRule="auto"/>
        <w:ind w:right="851"/>
        <w:jc w:val="left"/>
        <w:rPr>
          <w:sz w:val="24"/>
        </w:rPr>
      </w:pPr>
      <w:r>
        <w:rPr>
          <w:spacing w:val="-2"/>
          <w:sz w:val="24"/>
        </w:rPr>
        <w:t>самостоятельно</w:t>
      </w:r>
      <w:r>
        <w:rPr>
          <w:sz w:val="24"/>
        </w:rPr>
        <w:tab/>
      </w:r>
      <w:r>
        <w:rPr>
          <w:spacing w:val="-2"/>
          <w:sz w:val="24"/>
        </w:rPr>
        <w:t>формулировать</w:t>
      </w:r>
      <w:r>
        <w:rPr>
          <w:sz w:val="24"/>
        </w:rPr>
        <w:tab/>
      </w:r>
      <w:r>
        <w:rPr>
          <w:spacing w:val="-2"/>
          <w:sz w:val="24"/>
        </w:rPr>
        <w:t>выводы</w:t>
      </w:r>
      <w:r>
        <w:rPr>
          <w:sz w:val="24"/>
        </w:rPr>
        <w:tab/>
      </w:r>
      <w:r>
        <w:rPr>
          <w:spacing w:val="-10"/>
          <w:sz w:val="24"/>
        </w:rPr>
        <w:t>и</w:t>
      </w:r>
      <w:r>
        <w:rPr>
          <w:sz w:val="24"/>
        </w:rPr>
        <w:tab/>
      </w:r>
      <w:r>
        <w:rPr>
          <w:spacing w:val="-2"/>
          <w:sz w:val="24"/>
        </w:rPr>
        <w:t>обобщения</w:t>
      </w:r>
      <w:r>
        <w:rPr>
          <w:sz w:val="24"/>
        </w:rPr>
        <w:tab/>
      </w:r>
      <w:r>
        <w:rPr>
          <w:spacing w:val="-6"/>
          <w:sz w:val="24"/>
        </w:rPr>
        <w:t>по</w:t>
      </w:r>
      <w:r>
        <w:rPr>
          <w:sz w:val="24"/>
        </w:rPr>
        <w:tab/>
      </w:r>
      <w:r>
        <w:rPr>
          <w:spacing w:val="-2"/>
          <w:sz w:val="24"/>
        </w:rPr>
        <w:t xml:space="preserve">результатам </w:t>
      </w:r>
      <w:r>
        <w:rPr>
          <w:sz w:val="24"/>
        </w:rPr>
        <w:t>наблюдения или исследования, аргументированно защищать свои позиции.</w:t>
      </w:r>
    </w:p>
    <w:p w:rsidR="00F00F43" w:rsidRDefault="002A7C5D">
      <w:pPr>
        <w:pStyle w:val="21"/>
        <w:spacing w:before="6" w:line="273" w:lineRule="exact"/>
        <w:jc w:val="left"/>
      </w:pPr>
      <w:r>
        <w:t>Работас</w:t>
      </w:r>
      <w:r>
        <w:rPr>
          <w:spacing w:val="-2"/>
        </w:rPr>
        <w:t>информацией:</w:t>
      </w:r>
    </w:p>
    <w:p w:rsidR="00F00F43" w:rsidRDefault="002A7C5D">
      <w:pPr>
        <w:pStyle w:val="a4"/>
        <w:numPr>
          <w:ilvl w:val="0"/>
          <w:numId w:val="17"/>
        </w:numPr>
        <w:tabs>
          <w:tab w:val="left" w:pos="2420"/>
        </w:tabs>
        <w:ind w:right="854"/>
        <w:rPr>
          <w:sz w:val="24"/>
        </w:rPr>
      </w:pPr>
      <w:r>
        <w:rPr>
          <w:sz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w:t>
      </w:r>
      <w:r>
        <w:rPr>
          <w:spacing w:val="-2"/>
          <w:sz w:val="24"/>
        </w:rPr>
        <w:t>критериев;</w:t>
      </w:r>
    </w:p>
    <w:p w:rsidR="00F00F43" w:rsidRDefault="002A7C5D">
      <w:pPr>
        <w:pStyle w:val="a4"/>
        <w:numPr>
          <w:ilvl w:val="0"/>
          <w:numId w:val="17"/>
        </w:numPr>
        <w:tabs>
          <w:tab w:val="left" w:pos="2419"/>
        </w:tabs>
        <w:spacing w:line="293" w:lineRule="exact"/>
        <w:ind w:left="2419" w:hanging="359"/>
        <w:rPr>
          <w:sz w:val="24"/>
        </w:rPr>
      </w:pPr>
      <w:r>
        <w:rPr>
          <w:sz w:val="24"/>
        </w:rPr>
        <w:t>использоватьэлектронныеобразовательные</w:t>
      </w:r>
      <w:r>
        <w:rPr>
          <w:spacing w:val="-2"/>
          <w:sz w:val="24"/>
        </w:rPr>
        <w:t>ресурсы;</w:t>
      </w:r>
    </w:p>
    <w:p w:rsidR="00F00F43" w:rsidRDefault="002A7C5D">
      <w:pPr>
        <w:pStyle w:val="a4"/>
        <w:numPr>
          <w:ilvl w:val="0"/>
          <w:numId w:val="17"/>
        </w:numPr>
        <w:tabs>
          <w:tab w:val="left" w:pos="2419"/>
        </w:tabs>
        <w:spacing w:line="293" w:lineRule="exact"/>
        <w:ind w:left="2419" w:hanging="359"/>
        <w:rPr>
          <w:sz w:val="24"/>
        </w:rPr>
      </w:pPr>
      <w:r>
        <w:rPr>
          <w:sz w:val="24"/>
        </w:rPr>
        <w:t>уметьработатьсэлектроннымиучебнымипособиямии</w:t>
      </w:r>
      <w:r>
        <w:rPr>
          <w:spacing w:val="-2"/>
          <w:sz w:val="24"/>
        </w:rPr>
        <w:t>учебниками;</w:t>
      </w:r>
    </w:p>
    <w:p w:rsidR="00F00F43" w:rsidRDefault="002A7C5D">
      <w:pPr>
        <w:pStyle w:val="a4"/>
        <w:numPr>
          <w:ilvl w:val="0"/>
          <w:numId w:val="17"/>
        </w:numPr>
        <w:tabs>
          <w:tab w:val="left" w:pos="2420"/>
        </w:tabs>
        <w:ind w:right="845"/>
        <w:rPr>
          <w:sz w:val="24"/>
        </w:rPr>
      </w:pPr>
      <w:r>
        <w:rPr>
          <w:sz w:val="24"/>
        </w:rPr>
        <w:t>выбирать, анализировать, интерпретировать, обобщать и систематизировать информацию,представленнуювпроизведенияхискусства,втекстах,таблицах и схемах;</w:t>
      </w:r>
    </w:p>
    <w:p w:rsidR="00F00F43" w:rsidRDefault="002A7C5D">
      <w:pPr>
        <w:pStyle w:val="a4"/>
        <w:numPr>
          <w:ilvl w:val="0"/>
          <w:numId w:val="17"/>
        </w:numPr>
        <w:tabs>
          <w:tab w:val="left" w:pos="2420"/>
        </w:tabs>
        <w:ind w:right="855"/>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F00F43" w:rsidRDefault="002A7C5D">
      <w:pPr>
        <w:pStyle w:val="21"/>
        <w:spacing w:before="2" w:line="273" w:lineRule="exact"/>
      </w:pPr>
      <w:r>
        <w:t>Овладениеуниверсальнымикоммуникативными</w:t>
      </w:r>
      <w:r>
        <w:rPr>
          <w:spacing w:val="-2"/>
        </w:rPr>
        <w:t>действиями</w:t>
      </w:r>
    </w:p>
    <w:p w:rsidR="00F00F43" w:rsidRDefault="002A7C5D">
      <w:pPr>
        <w:pStyle w:val="a4"/>
        <w:numPr>
          <w:ilvl w:val="0"/>
          <w:numId w:val="17"/>
        </w:numPr>
        <w:tabs>
          <w:tab w:val="left" w:pos="2420"/>
        </w:tabs>
        <w:spacing w:line="237" w:lineRule="auto"/>
        <w:ind w:right="845"/>
        <w:rPr>
          <w:sz w:val="24"/>
        </w:rPr>
      </w:pPr>
      <w:r>
        <w:rPr>
          <w:sz w:val="24"/>
        </w:rPr>
        <w:t>Понимать искусство в качестве особого языка общения— межличностного (автор — зритель), между поколениями, между народами;</w:t>
      </w:r>
    </w:p>
    <w:p w:rsidR="00F00F43" w:rsidRDefault="002A7C5D">
      <w:pPr>
        <w:pStyle w:val="a4"/>
        <w:numPr>
          <w:ilvl w:val="0"/>
          <w:numId w:val="17"/>
        </w:numPr>
        <w:tabs>
          <w:tab w:val="left" w:pos="2420"/>
        </w:tabs>
        <w:spacing w:before="5"/>
        <w:ind w:right="849"/>
        <w:rPr>
          <w:sz w:val="24"/>
        </w:rPr>
      </w:pPr>
      <w:r>
        <w:rPr>
          <w:sz w:val="24"/>
        </w:rPr>
        <w:t>воспринимать и формулировать суждения, выражать эмоциив соответствии с целями и условиями общения, развивая способность к эмпатии и опираясь на восприятиеокружающих;6 вести диалог иучаствоватьв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00F43" w:rsidRDefault="002A7C5D">
      <w:pPr>
        <w:pStyle w:val="a4"/>
        <w:numPr>
          <w:ilvl w:val="0"/>
          <w:numId w:val="17"/>
        </w:numPr>
        <w:tabs>
          <w:tab w:val="left" w:pos="2420"/>
        </w:tabs>
        <w:spacing w:line="237" w:lineRule="auto"/>
        <w:ind w:right="854"/>
        <w:rPr>
          <w:sz w:val="24"/>
        </w:rPr>
      </w:pPr>
      <w:r>
        <w:rPr>
          <w:sz w:val="24"/>
        </w:rPr>
        <w:t>публично представлять и объяснять результаты своего творческого, художественного или исследовательского опыта;</w:t>
      </w:r>
    </w:p>
    <w:p w:rsidR="00F00F43" w:rsidRDefault="002A7C5D">
      <w:pPr>
        <w:pStyle w:val="a4"/>
        <w:numPr>
          <w:ilvl w:val="0"/>
          <w:numId w:val="17"/>
        </w:numPr>
        <w:tabs>
          <w:tab w:val="left" w:pos="2420"/>
        </w:tabs>
        <w:spacing w:before="4"/>
        <w:ind w:right="849"/>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00F43" w:rsidRDefault="002A7C5D">
      <w:pPr>
        <w:pStyle w:val="21"/>
        <w:spacing w:before="4" w:line="237" w:lineRule="auto"/>
        <w:ind w:right="3357"/>
      </w:pPr>
      <w:r>
        <w:t xml:space="preserve">Овладениеуниверсальнымирегулятивнымидействиями </w:t>
      </w:r>
      <w:r>
        <w:rPr>
          <w:spacing w:val="-2"/>
        </w:rPr>
        <w:t>Самоорганизация:</w:t>
      </w:r>
    </w:p>
    <w:p w:rsidR="00F00F43" w:rsidRDefault="00F00F43">
      <w:pPr>
        <w:pStyle w:val="21"/>
        <w:spacing w:line="237" w:lineRule="auto"/>
        <w:sectPr w:rsidR="00F00F43">
          <w:pgSz w:w="11910" w:h="16840"/>
          <w:pgMar w:top="1060" w:right="0" w:bottom="1120" w:left="566" w:header="0" w:footer="886" w:gutter="0"/>
          <w:cols w:space="720"/>
        </w:sectPr>
      </w:pPr>
    </w:p>
    <w:p w:rsidR="00F00F43" w:rsidRDefault="002A7C5D">
      <w:pPr>
        <w:pStyle w:val="a4"/>
        <w:numPr>
          <w:ilvl w:val="0"/>
          <w:numId w:val="17"/>
        </w:numPr>
        <w:tabs>
          <w:tab w:val="left" w:pos="2420"/>
        </w:tabs>
        <w:spacing w:before="82"/>
        <w:ind w:right="843"/>
        <w:rPr>
          <w:sz w:val="24"/>
        </w:rPr>
      </w:pPr>
      <w:r>
        <w:rPr>
          <w:sz w:val="24"/>
        </w:rPr>
        <w:lastRenderedPageBreak/>
        <w:t>осознавать или самостоятельно формулировать цель и результат выполнения учебныхзадач,осознанноподчиняяпоставленнойцелисовершаемыеучебные действия, развивать мотивы и интересы своей учебной деятельности;</w:t>
      </w:r>
    </w:p>
    <w:p w:rsidR="00F00F43" w:rsidRDefault="002A7C5D">
      <w:pPr>
        <w:pStyle w:val="a4"/>
        <w:numPr>
          <w:ilvl w:val="0"/>
          <w:numId w:val="17"/>
        </w:numPr>
        <w:tabs>
          <w:tab w:val="left" w:pos="2420"/>
        </w:tabs>
        <w:ind w:right="850"/>
        <w:rPr>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00F43" w:rsidRDefault="002A7C5D">
      <w:pPr>
        <w:pStyle w:val="a4"/>
        <w:numPr>
          <w:ilvl w:val="0"/>
          <w:numId w:val="17"/>
        </w:numPr>
        <w:tabs>
          <w:tab w:val="left" w:pos="2420"/>
        </w:tabs>
        <w:ind w:right="855"/>
        <w:rPr>
          <w:sz w:val="24"/>
        </w:rPr>
      </w:pPr>
      <w:r>
        <w:rPr>
          <w:sz w:val="24"/>
        </w:rPr>
        <w:t xml:space="preserve">уметь организовывать своё рабочее место дляпрактической работы, сохраняя порядок в окружающем пространстве и бережно относясь к используемым </w:t>
      </w:r>
      <w:r>
        <w:rPr>
          <w:spacing w:val="-2"/>
          <w:sz w:val="24"/>
        </w:rPr>
        <w:t>материалам.</w:t>
      </w:r>
    </w:p>
    <w:p w:rsidR="00F00F43" w:rsidRDefault="002A7C5D">
      <w:pPr>
        <w:pStyle w:val="21"/>
        <w:spacing w:before="5" w:line="274" w:lineRule="exact"/>
        <w:jc w:val="left"/>
      </w:pPr>
      <w:r>
        <w:rPr>
          <w:spacing w:val="-2"/>
        </w:rPr>
        <w:t>Самоконтроль:</w:t>
      </w:r>
    </w:p>
    <w:p w:rsidR="00F00F43" w:rsidRDefault="002A7C5D">
      <w:pPr>
        <w:pStyle w:val="a4"/>
        <w:numPr>
          <w:ilvl w:val="0"/>
          <w:numId w:val="17"/>
        </w:numPr>
        <w:tabs>
          <w:tab w:val="left" w:pos="2420"/>
        </w:tabs>
        <w:spacing w:line="237" w:lineRule="auto"/>
        <w:ind w:right="858"/>
        <w:jc w:val="left"/>
        <w:rPr>
          <w:sz w:val="24"/>
        </w:rPr>
      </w:pPr>
      <w:r>
        <w:rPr>
          <w:sz w:val="24"/>
        </w:rPr>
        <w:t>соотноситьсвоидействияспланируемымирезультатами,осуществлять контроль своей деятельности в процессе достижения результата;</w:t>
      </w:r>
    </w:p>
    <w:p w:rsidR="00F00F43" w:rsidRDefault="002A7C5D">
      <w:pPr>
        <w:pStyle w:val="a4"/>
        <w:numPr>
          <w:ilvl w:val="0"/>
          <w:numId w:val="17"/>
        </w:numPr>
        <w:tabs>
          <w:tab w:val="left" w:pos="2420"/>
          <w:tab w:val="left" w:pos="3456"/>
          <w:tab w:val="left" w:pos="4693"/>
          <w:tab w:val="left" w:pos="6430"/>
          <w:tab w:val="left" w:pos="7831"/>
          <w:tab w:val="left" w:pos="9299"/>
          <w:tab w:val="left" w:pos="9783"/>
        </w:tabs>
        <w:spacing w:before="7" w:line="237" w:lineRule="auto"/>
        <w:ind w:right="851"/>
        <w:jc w:val="left"/>
        <w:rPr>
          <w:sz w:val="24"/>
        </w:rPr>
      </w:pPr>
      <w:r>
        <w:rPr>
          <w:spacing w:val="-2"/>
          <w:sz w:val="24"/>
        </w:rPr>
        <w:t>владеть</w:t>
      </w:r>
      <w:r>
        <w:rPr>
          <w:sz w:val="24"/>
        </w:rPr>
        <w:tab/>
      </w:r>
      <w:r>
        <w:rPr>
          <w:spacing w:val="-2"/>
          <w:sz w:val="24"/>
        </w:rPr>
        <w:t>основами</w:t>
      </w:r>
      <w:r>
        <w:rPr>
          <w:sz w:val="24"/>
        </w:rPr>
        <w:tab/>
      </w:r>
      <w:r>
        <w:rPr>
          <w:spacing w:val="-2"/>
          <w:sz w:val="24"/>
        </w:rPr>
        <w:t>самоконтроля,</w:t>
      </w:r>
      <w:r>
        <w:rPr>
          <w:sz w:val="24"/>
        </w:rPr>
        <w:tab/>
      </w:r>
      <w:r>
        <w:rPr>
          <w:spacing w:val="-2"/>
          <w:sz w:val="24"/>
        </w:rPr>
        <w:t>рефлексии,</w:t>
      </w:r>
      <w:r>
        <w:rPr>
          <w:sz w:val="24"/>
        </w:rPr>
        <w:tab/>
      </w:r>
      <w:r>
        <w:rPr>
          <w:spacing w:val="-2"/>
          <w:sz w:val="24"/>
        </w:rPr>
        <w:t>самооценки</w:t>
      </w:r>
      <w:r>
        <w:rPr>
          <w:sz w:val="24"/>
        </w:rPr>
        <w:tab/>
      </w:r>
      <w:r>
        <w:rPr>
          <w:spacing w:val="-6"/>
          <w:sz w:val="24"/>
        </w:rPr>
        <w:t>на</w:t>
      </w:r>
      <w:r>
        <w:rPr>
          <w:sz w:val="24"/>
        </w:rPr>
        <w:tab/>
      </w:r>
      <w:r>
        <w:rPr>
          <w:spacing w:val="-2"/>
          <w:sz w:val="24"/>
        </w:rPr>
        <w:t xml:space="preserve">основе </w:t>
      </w:r>
      <w:r>
        <w:rPr>
          <w:sz w:val="24"/>
        </w:rPr>
        <w:t>соответствующих целям критериев.</w:t>
      </w:r>
    </w:p>
    <w:p w:rsidR="00F00F43" w:rsidRDefault="002A7C5D">
      <w:pPr>
        <w:pStyle w:val="21"/>
        <w:spacing w:before="2" w:line="276" w:lineRule="exact"/>
        <w:jc w:val="left"/>
      </w:pPr>
      <w:r>
        <w:t>Эмоциональный</w:t>
      </w:r>
      <w:r>
        <w:rPr>
          <w:spacing w:val="-2"/>
        </w:rPr>
        <w:t>интеллект:</w:t>
      </w:r>
    </w:p>
    <w:p w:rsidR="00F00F43" w:rsidRDefault="002A7C5D">
      <w:pPr>
        <w:pStyle w:val="a4"/>
        <w:numPr>
          <w:ilvl w:val="0"/>
          <w:numId w:val="17"/>
        </w:numPr>
        <w:tabs>
          <w:tab w:val="left" w:pos="2420"/>
        </w:tabs>
        <w:spacing w:before="2" w:line="237" w:lineRule="auto"/>
        <w:ind w:right="848"/>
        <w:jc w:val="left"/>
        <w:rPr>
          <w:sz w:val="24"/>
        </w:rPr>
      </w:pPr>
      <w:r>
        <w:rPr>
          <w:sz w:val="24"/>
        </w:rPr>
        <w:t>развиватьспособностьуправлятьсобственнымиэмоциями,стремитьсяк пониманию эмоций других;</w:t>
      </w:r>
    </w:p>
    <w:p w:rsidR="00F00F43" w:rsidRDefault="002A7C5D">
      <w:pPr>
        <w:pStyle w:val="a4"/>
        <w:numPr>
          <w:ilvl w:val="0"/>
          <w:numId w:val="17"/>
        </w:numPr>
        <w:tabs>
          <w:tab w:val="left" w:pos="2420"/>
        </w:tabs>
        <w:spacing w:before="3" w:line="237" w:lineRule="auto"/>
        <w:ind w:right="851"/>
        <w:jc w:val="left"/>
        <w:rPr>
          <w:sz w:val="24"/>
        </w:rPr>
      </w:pPr>
      <w:r>
        <w:rPr>
          <w:sz w:val="24"/>
        </w:rPr>
        <w:t>уметьрефлексироватьэмоциикакоснованиедляхудожественноговосприятия искусства и собственной художественной деятельности;</w:t>
      </w:r>
    </w:p>
    <w:p w:rsidR="00F00F43" w:rsidRDefault="002A7C5D">
      <w:pPr>
        <w:pStyle w:val="a4"/>
        <w:numPr>
          <w:ilvl w:val="0"/>
          <w:numId w:val="17"/>
        </w:numPr>
        <w:tabs>
          <w:tab w:val="left" w:pos="2420"/>
          <w:tab w:val="left" w:pos="3638"/>
          <w:tab w:val="left" w:pos="4324"/>
          <w:tab w:val="left" w:pos="5953"/>
          <w:tab w:val="left" w:pos="7521"/>
          <w:tab w:val="left" w:pos="9013"/>
        </w:tabs>
        <w:spacing w:before="7" w:line="237" w:lineRule="auto"/>
        <w:ind w:right="847"/>
        <w:jc w:val="left"/>
        <w:rPr>
          <w:sz w:val="24"/>
        </w:rPr>
      </w:pPr>
      <w:r>
        <w:rPr>
          <w:spacing w:val="-2"/>
          <w:sz w:val="24"/>
        </w:rPr>
        <w:t>развивать</w:t>
      </w:r>
      <w:r>
        <w:rPr>
          <w:sz w:val="24"/>
        </w:rPr>
        <w:tab/>
      </w:r>
      <w:r>
        <w:rPr>
          <w:spacing w:val="-4"/>
          <w:sz w:val="24"/>
        </w:rPr>
        <w:t>свои</w:t>
      </w:r>
      <w:r>
        <w:rPr>
          <w:sz w:val="24"/>
        </w:rPr>
        <w:tab/>
      </w:r>
      <w:r>
        <w:rPr>
          <w:spacing w:val="-2"/>
          <w:sz w:val="24"/>
        </w:rPr>
        <w:t>эмпатические</w:t>
      </w:r>
      <w:r>
        <w:rPr>
          <w:sz w:val="24"/>
        </w:rPr>
        <w:tab/>
      </w:r>
      <w:r>
        <w:rPr>
          <w:spacing w:val="-2"/>
          <w:sz w:val="24"/>
        </w:rPr>
        <w:t>способности,</w:t>
      </w:r>
      <w:r>
        <w:rPr>
          <w:sz w:val="24"/>
        </w:rPr>
        <w:tab/>
      </w:r>
      <w:r>
        <w:rPr>
          <w:spacing w:val="-2"/>
          <w:sz w:val="24"/>
        </w:rPr>
        <w:t>способность</w:t>
      </w:r>
      <w:r>
        <w:rPr>
          <w:sz w:val="24"/>
        </w:rPr>
        <w:tab/>
      </w:r>
      <w:r>
        <w:rPr>
          <w:spacing w:val="-2"/>
          <w:sz w:val="24"/>
        </w:rPr>
        <w:t xml:space="preserve">сопереживать, </w:t>
      </w:r>
      <w:r>
        <w:rPr>
          <w:sz w:val="24"/>
        </w:rPr>
        <w:t>понимать намерения и переживания свои и других;</w:t>
      </w:r>
    </w:p>
    <w:p w:rsidR="00F00F43" w:rsidRDefault="002A7C5D">
      <w:pPr>
        <w:pStyle w:val="a4"/>
        <w:numPr>
          <w:ilvl w:val="0"/>
          <w:numId w:val="17"/>
        </w:numPr>
        <w:tabs>
          <w:tab w:val="left" w:pos="2420"/>
        </w:tabs>
        <w:spacing w:line="294" w:lineRule="exact"/>
        <w:jc w:val="left"/>
        <w:rPr>
          <w:sz w:val="24"/>
        </w:rPr>
      </w:pPr>
      <w:r>
        <w:rPr>
          <w:sz w:val="24"/>
        </w:rPr>
        <w:t>признаватьсвоёичужоеправо на</w:t>
      </w:r>
      <w:r>
        <w:rPr>
          <w:spacing w:val="-2"/>
          <w:sz w:val="24"/>
        </w:rPr>
        <w:t>ошибку;</w:t>
      </w:r>
    </w:p>
    <w:p w:rsidR="00F00F43" w:rsidRDefault="002A7C5D">
      <w:pPr>
        <w:pStyle w:val="a4"/>
        <w:numPr>
          <w:ilvl w:val="0"/>
          <w:numId w:val="17"/>
        </w:numPr>
        <w:tabs>
          <w:tab w:val="left" w:pos="2420"/>
        </w:tabs>
        <w:spacing w:before="6" w:line="237" w:lineRule="auto"/>
        <w:ind w:right="843"/>
        <w:rPr>
          <w:sz w:val="24"/>
        </w:rPr>
      </w:pPr>
      <w:r>
        <w:rPr>
          <w:sz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00F43" w:rsidRDefault="00F00F43">
      <w:pPr>
        <w:pStyle w:val="a3"/>
        <w:spacing w:before="1"/>
        <w:ind w:left="0" w:firstLine="0"/>
        <w:jc w:val="left"/>
      </w:pPr>
    </w:p>
    <w:p w:rsidR="00F00F43" w:rsidRDefault="002A7C5D">
      <w:pPr>
        <w:pStyle w:val="a3"/>
        <w:ind w:left="1763" w:firstLine="0"/>
        <w:jc w:val="left"/>
      </w:pPr>
      <w:r>
        <w:rPr>
          <w:spacing w:val="-2"/>
        </w:rPr>
        <w:t>«Музыка»:</w:t>
      </w:r>
    </w:p>
    <w:p w:rsidR="00F00F43" w:rsidRDefault="002A7C5D">
      <w:pPr>
        <w:pStyle w:val="21"/>
        <w:spacing w:before="7"/>
        <w:ind w:right="2287"/>
        <w:jc w:val="left"/>
      </w:pPr>
      <w:r>
        <w:t>Овладениеуниверсальнымипознавательнымидействиями Базовые логические действия:</w:t>
      </w:r>
    </w:p>
    <w:p w:rsidR="00F00F43" w:rsidRDefault="002A7C5D">
      <w:pPr>
        <w:pStyle w:val="a4"/>
        <w:numPr>
          <w:ilvl w:val="0"/>
          <w:numId w:val="17"/>
        </w:numPr>
        <w:tabs>
          <w:tab w:val="left" w:pos="2420"/>
        </w:tabs>
        <w:spacing w:line="237" w:lineRule="auto"/>
        <w:ind w:right="849"/>
        <w:rPr>
          <w:sz w:val="24"/>
        </w:rPr>
      </w:pPr>
      <w:r>
        <w:rPr>
          <w:sz w:val="24"/>
        </w:rPr>
        <w:t>устанавливать существенные признаки для классификации музыкальных явлений, выбирать основания для анализа, сравнения и обобщенияотдельных интонаций, мелодий и ритмов, других элементов музыкального языка;</w:t>
      </w:r>
    </w:p>
    <w:p w:rsidR="00F00F43" w:rsidRDefault="002A7C5D">
      <w:pPr>
        <w:pStyle w:val="a4"/>
        <w:numPr>
          <w:ilvl w:val="0"/>
          <w:numId w:val="17"/>
        </w:numPr>
        <w:tabs>
          <w:tab w:val="left" w:pos="2420"/>
        </w:tabs>
        <w:spacing w:before="7" w:line="237" w:lineRule="auto"/>
        <w:ind w:right="854"/>
        <w:rPr>
          <w:sz w:val="24"/>
        </w:rPr>
      </w:pPr>
      <w:r>
        <w:rPr>
          <w:sz w:val="24"/>
        </w:rPr>
        <w:t>сопоставлять, сравнивать на основании существенных признаков произведения, жанры и стили музыкального и других видов искусства;</w:t>
      </w:r>
    </w:p>
    <w:p w:rsidR="00F00F43" w:rsidRDefault="002A7C5D">
      <w:pPr>
        <w:pStyle w:val="a4"/>
        <w:numPr>
          <w:ilvl w:val="0"/>
          <w:numId w:val="17"/>
        </w:numPr>
        <w:tabs>
          <w:tab w:val="left" w:pos="2420"/>
        </w:tabs>
        <w:spacing w:before="3" w:line="237" w:lineRule="auto"/>
        <w:ind w:right="855"/>
        <w:rPr>
          <w:sz w:val="24"/>
        </w:rPr>
      </w:pPr>
      <w:r>
        <w:rPr>
          <w:sz w:val="24"/>
        </w:rPr>
        <w:t>обнаруживать взаимные влияния отдельных видов, жанров и стилей музыки друг на друга, формулировать гипотезы о взаимосвязях;</w:t>
      </w:r>
    </w:p>
    <w:p w:rsidR="00F00F43" w:rsidRDefault="002A7C5D">
      <w:pPr>
        <w:pStyle w:val="a4"/>
        <w:numPr>
          <w:ilvl w:val="0"/>
          <w:numId w:val="17"/>
        </w:numPr>
        <w:tabs>
          <w:tab w:val="left" w:pos="2420"/>
        </w:tabs>
        <w:spacing w:before="7" w:line="237" w:lineRule="auto"/>
        <w:ind w:right="843"/>
        <w:rPr>
          <w:sz w:val="24"/>
        </w:rPr>
      </w:pPr>
      <w:r>
        <w:rPr>
          <w:sz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00F43" w:rsidRDefault="002A7C5D">
      <w:pPr>
        <w:pStyle w:val="a4"/>
        <w:numPr>
          <w:ilvl w:val="0"/>
          <w:numId w:val="17"/>
        </w:numPr>
        <w:tabs>
          <w:tab w:val="left" w:pos="2420"/>
        </w:tabs>
        <w:spacing w:before="7" w:line="237" w:lineRule="auto"/>
        <w:ind w:right="853"/>
        <w:rPr>
          <w:sz w:val="24"/>
        </w:rPr>
      </w:pPr>
      <w:r>
        <w:rPr>
          <w:sz w:val="24"/>
        </w:rPr>
        <w:t>выявлять и характеризовать существенные признаки конкретного музыкального звучания;</w:t>
      </w:r>
    </w:p>
    <w:p w:rsidR="00F00F43" w:rsidRDefault="002A7C5D">
      <w:pPr>
        <w:pStyle w:val="a4"/>
        <w:numPr>
          <w:ilvl w:val="0"/>
          <w:numId w:val="17"/>
        </w:numPr>
        <w:tabs>
          <w:tab w:val="left" w:pos="2420"/>
        </w:tabs>
        <w:ind w:right="858"/>
        <w:rPr>
          <w:sz w:val="24"/>
        </w:rPr>
      </w:pPr>
      <w:r>
        <w:rPr>
          <w:sz w:val="24"/>
        </w:rPr>
        <w:t>самостоятельно обобщать и формулировать выводы по результатам проведённого слухового наблюдения-исследования.</w:t>
      </w:r>
    </w:p>
    <w:p w:rsidR="00F00F43" w:rsidRDefault="002A7C5D">
      <w:pPr>
        <w:pStyle w:val="21"/>
        <w:spacing w:before="4" w:line="276" w:lineRule="exact"/>
      </w:pPr>
      <w:r>
        <w:t>Базовыеисследовательские</w:t>
      </w:r>
      <w:r>
        <w:rPr>
          <w:spacing w:val="-2"/>
        </w:rPr>
        <w:t>действия:</w:t>
      </w:r>
    </w:p>
    <w:p w:rsidR="00F00F43" w:rsidRDefault="002A7C5D">
      <w:pPr>
        <w:pStyle w:val="a4"/>
        <w:numPr>
          <w:ilvl w:val="0"/>
          <w:numId w:val="17"/>
        </w:numPr>
        <w:tabs>
          <w:tab w:val="left" w:pos="2419"/>
        </w:tabs>
        <w:spacing w:line="292" w:lineRule="exact"/>
        <w:ind w:left="2419" w:hanging="359"/>
        <w:rPr>
          <w:sz w:val="24"/>
        </w:rPr>
      </w:pPr>
      <w:r>
        <w:rPr>
          <w:sz w:val="24"/>
        </w:rPr>
        <w:t>следоватьвнутреннимслухомзаразвитиеммузыкального</w:t>
      </w:r>
      <w:r>
        <w:rPr>
          <w:spacing w:val="-2"/>
          <w:sz w:val="24"/>
        </w:rPr>
        <w:t>процесса,</w:t>
      </w:r>
    </w:p>
    <w:p w:rsidR="00F00F43" w:rsidRDefault="002A7C5D">
      <w:pPr>
        <w:pStyle w:val="a3"/>
        <w:spacing w:line="274" w:lineRule="exact"/>
        <w:ind w:left="2420" w:firstLine="0"/>
      </w:pPr>
      <w:r>
        <w:t>«наблюдать»звучание</w:t>
      </w:r>
      <w:r>
        <w:rPr>
          <w:spacing w:val="-2"/>
        </w:rPr>
        <w:t>музыки;</w:t>
      </w:r>
    </w:p>
    <w:p w:rsidR="00F00F43" w:rsidRDefault="002A7C5D">
      <w:pPr>
        <w:pStyle w:val="a4"/>
        <w:numPr>
          <w:ilvl w:val="0"/>
          <w:numId w:val="17"/>
        </w:numPr>
        <w:tabs>
          <w:tab w:val="left" w:pos="2419"/>
        </w:tabs>
        <w:spacing w:before="1" w:line="293" w:lineRule="exact"/>
        <w:ind w:left="2419" w:hanging="359"/>
        <w:rPr>
          <w:sz w:val="24"/>
        </w:rPr>
      </w:pPr>
      <w:r>
        <w:rPr>
          <w:sz w:val="24"/>
        </w:rPr>
        <w:t>использоватьвопросыкакисследовательскийинструмент</w:t>
      </w:r>
      <w:r>
        <w:rPr>
          <w:spacing w:val="-2"/>
          <w:sz w:val="24"/>
        </w:rPr>
        <w:t>познания;</w:t>
      </w:r>
    </w:p>
    <w:p w:rsidR="00F00F43" w:rsidRDefault="002A7C5D">
      <w:pPr>
        <w:pStyle w:val="a4"/>
        <w:numPr>
          <w:ilvl w:val="0"/>
          <w:numId w:val="17"/>
        </w:numPr>
        <w:tabs>
          <w:tab w:val="left" w:pos="2420"/>
        </w:tabs>
        <w:ind w:right="848"/>
        <w:rPr>
          <w:sz w:val="24"/>
        </w:rPr>
      </w:pPr>
      <w:r>
        <w:rPr>
          <w:sz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00F43" w:rsidRDefault="00F00F43">
      <w:pPr>
        <w:pStyle w:val="a4"/>
        <w:rPr>
          <w:sz w:val="24"/>
        </w:rPr>
        <w:sectPr w:rsidR="00F00F43">
          <w:pgSz w:w="11910" w:h="16840"/>
          <w:pgMar w:top="1060" w:right="0" w:bottom="1120" w:left="566" w:header="0" w:footer="886" w:gutter="0"/>
          <w:cols w:space="720"/>
        </w:sectPr>
      </w:pPr>
    </w:p>
    <w:p w:rsidR="00F00F43" w:rsidRDefault="002A7C5D">
      <w:pPr>
        <w:pStyle w:val="a4"/>
        <w:numPr>
          <w:ilvl w:val="0"/>
          <w:numId w:val="17"/>
        </w:numPr>
        <w:tabs>
          <w:tab w:val="left" w:pos="2420"/>
        </w:tabs>
        <w:spacing w:before="84" w:line="237" w:lineRule="auto"/>
        <w:ind w:right="850"/>
        <w:rPr>
          <w:sz w:val="24"/>
        </w:rPr>
      </w:pPr>
      <w:r>
        <w:rPr>
          <w:sz w:val="24"/>
        </w:rPr>
        <w:lastRenderedPageBreak/>
        <w:t>составлятьалгоритмдействийииспользоватьегодлярешенияучебных, втом числе исполнительских и творческих задач;</w:t>
      </w:r>
    </w:p>
    <w:p w:rsidR="00F00F43" w:rsidRDefault="002A7C5D">
      <w:pPr>
        <w:pStyle w:val="a4"/>
        <w:numPr>
          <w:ilvl w:val="0"/>
          <w:numId w:val="17"/>
        </w:numPr>
        <w:tabs>
          <w:tab w:val="left" w:pos="2420"/>
        </w:tabs>
        <w:spacing w:before="5"/>
        <w:ind w:right="844"/>
        <w:rPr>
          <w:sz w:val="24"/>
        </w:rPr>
      </w:pPr>
      <w:r>
        <w:rPr>
          <w:sz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00F43" w:rsidRDefault="002A7C5D">
      <w:pPr>
        <w:pStyle w:val="a4"/>
        <w:numPr>
          <w:ilvl w:val="0"/>
          <w:numId w:val="17"/>
        </w:numPr>
        <w:tabs>
          <w:tab w:val="left" w:pos="2420"/>
        </w:tabs>
        <w:spacing w:line="242" w:lineRule="auto"/>
        <w:ind w:right="858"/>
        <w:rPr>
          <w:sz w:val="24"/>
        </w:rPr>
      </w:pPr>
      <w:r>
        <w:rPr>
          <w:sz w:val="24"/>
        </w:rPr>
        <w:t>самостоятельно формулировать обобщения и выводы по результатам проведённого наблюдения, слухового исследования.</w:t>
      </w:r>
    </w:p>
    <w:p w:rsidR="00F00F43" w:rsidRDefault="002A7C5D">
      <w:pPr>
        <w:pStyle w:val="21"/>
        <w:spacing w:line="274" w:lineRule="exact"/>
      </w:pPr>
      <w:r>
        <w:t>Работас</w:t>
      </w:r>
      <w:r>
        <w:rPr>
          <w:spacing w:val="-2"/>
        </w:rPr>
        <w:t>информацией:</w:t>
      </w:r>
    </w:p>
    <w:p w:rsidR="00F00F43" w:rsidRDefault="002A7C5D">
      <w:pPr>
        <w:pStyle w:val="a4"/>
        <w:numPr>
          <w:ilvl w:val="0"/>
          <w:numId w:val="17"/>
        </w:numPr>
        <w:tabs>
          <w:tab w:val="left" w:pos="2420"/>
        </w:tabs>
        <w:spacing w:line="237" w:lineRule="auto"/>
        <w:ind w:right="848"/>
        <w:rPr>
          <w:sz w:val="24"/>
        </w:rPr>
      </w:pPr>
      <w:r>
        <w:rPr>
          <w:sz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00F43" w:rsidRDefault="002A7C5D">
      <w:pPr>
        <w:pStyle w:val="a4"/>
        <w:numPr>
          <w:ilvl w:val="0"/>
          <w:numId w:val="17"/>
        </w:numPr>
        <w:tabs>
          <w:tab w:val="left" w:pos="2420"/>
        </w:tabs>
        <w:ind w:right="851"/>
        <w:rPr>
          <w:sz w:val="24"/>
        </w:rPr>
      </w:pPr>
      <w:r>
        <w:rPr>
          <w:sz w:val="24"/>
        </w:rP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rsidR="00F00F43" w:rsidRDefault="002A7C5D">
      <w:pPr>
        <w:pStyle w:val="a4"/>
        <w:numPr>
          <w:ilvl w:val="0"/>
          <w:numId w:val="17"/>
        </w:numPr>
        <w:tabs>
          <w:tab w:val="left" w:pos="2420"/>
        </w:tabs>
        <w:ind w:right="855"/>
        <w:rPr>
          <w:sz w:val="24"/>
        </w:rPr>
      </w:pPr>
      <w:r>
        <w:rPr>
          <w:sz w:val="24"/>
        </w:rPr>
        <w:t xml:space="preserve">выбирать, анализировать, интерпретировать, обобщать и систематизировать информацию, представленную в аудио- и видеоформатах, текстах, таблицах, </w:t>
      </w:r>
      <w:r>
        <w:rPr>
          <w:spacing w:val="-2"/>
          <w:sz w:val="24"/>
        </w:rPr>
        <w:t>схемах;</w:t>
      </w:r>
    </w:p>
    <w:p w:rsidR="00F00F43" w:rsidRDefault="002A7C5D">
      <w:pPr>
        <w:pStyle w:val="a4"/>
        <w:numPr>
          <w:ilvl w:val="0"/>
          <w:numId w:val="17"/>
        </w:numPr>
        <w:tabs>
          <w:tab w:val="left" w:pos="2420"/>
        </w:tabs>
        <w:ind w:right="847"/>
        <w:rPr>
          <w:sz w:val="24"/>
        </w:rPr>
      </w:pPr>
      <w:r>
        <w:rPr>
          <w:sz w:val="24"/>
        </w:rPr>
        <w:t xml:space="preserve">использоватьсмысловоечтениедляизвлечения,обобщенияисистематизации информации из одного или нескольких источников с учётом поставленных </w:t>
      </w:r>
      <w:r>
        <w:rPr>
          <w:spacing w:val="-2"/>
          <w:sz w:val="24"/>
        </w:rPr>
        <w:t>целей;</w:t>
      </w:r>
    </w:p>
    <w:p w:rsidR="00F00F43" w:rsidRDefault="002A7C5D">
      <w:pPr>
        <w:pStyle w:val="a4"/>
        <w:numPr>
          <w:ilvl w:val="0"/>
          <w:numId w:val="17"/>
        </w:numPr>
        <w:tabs>
          <w:tab w:val="left" w:pos="2420"/>
        </w:tabs>
        <w:spacing w:line="237" w:lineRule="auto"/>
        <w:ind w:right="859"/>
        <w:rPr>
          <w:sz w:val="24"/>
        </w:rPr>
      </w:pPr>
      <w:r>
        <w:rPr>
          <w:sz w:val="24"/>
        </w:rPr>
        <w:t>оценивать надёжность информации по критериям, предложенным учителем или сформулированным самостоятельно;</w:t>
      </w:r>
    </w:p>
    <w:p w:rsidR="00F00F43" w:rsidRDefault="002A7C5D">
      <w:pPr>
        <w:pStyle w:val="a4"/>
        <w:numPr>
          <w:ilvl w:val="0"/>
          <w:numId w:val="17"/>
        </w:numPr>
        <w:tabs>
          <w:tab w:val="left" w:pos="2420"/>
        </w:tabs>
        <w:spacing w:before="6" w:line="237" w:lineRule="auto"/>
        <w:ind w:right="852"/>
        <w:rPr>
          <w:sz w:val="24"/>
        </w:rPr>
      </w:pPr>
      <w:r>
        <w:rPr>
          <w:sz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00F43" w:rsidRDefault="002A7C5D">
      <w:pPr>
        <w:pStyle w:val="a4"/>
        <w:numPr>
          <w:ilvl w:val="0"/>
          <w:numId w:val="17"/>
        </w:numPr>
        <w:tabs>
          <w:tab w:val="left" w:pos="2420"/>
        </w:tabs>
        <w:spacing w:before="7" w:line="237" w:lineRule="auto"/>
        <w:ind w:right="840"/>
        <w:rPr>
          <w:sz w:val="24"/>
        </w:rPr>
      </w:pPr>
      <w:r>
        <w:rPr>
          <w:sz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F00F43" w:rsidRDefault="002A7C5D">
      <w:pPr>
        <w:pStyle w:val="a3"/>
        <w:spacing w:before="3"/>
        <w:ind w:right="848"/>
      </w:pPr>
      <w: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музыкального мышления.</w:t>
      </w:r>
    </w:p>
    <w:p w:rsidR="00F00F43" w:rsidRDefault="002A7C5D">
      <w:pPr>
        <w:pStyle w:val="21"/>
        <w:spacing w:before="3" w:line="242" w:lineRule="auto"/>
        <w:ind w:right="2848"/>
      </w:pPr>
      <w:r>
        <w:t>Овладениеуниверсальнымикоммуникативнымидействиями Невербальная коммуникация:</w:t>
      </w:r>
    </w:p>
    <w:p w:rsidR="00F00F43" w:rsidRDefault="002A7C5D">
      <w:pPr>
        <w:pStyle w:val="a4"/>
        <w:numPr>
          <w:ilvl w:val="0"/>
          <w:numId w:val="17"/>
        </w:numPr>
        <w:tabs>
          <w:tab w:val="left" w:pos="2420"/>
        </w:tabs>
        <w:ind w:right="852"/>
        <w:rPr>
          <w:sz w:val="24"/>
        </w:rPr>
      </w:pPr>
      <w:r>
        <w:rPr>
          <w:sz w:val="24"/>
        </w:rP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w:t>
      </w:r>
      <w:r>
        <w:rPr>
          <w:spacing w:val="-2"/>
          <w:sz w:val="24"/>
        </w:rPr>
        <w:t>произведения;</w:t>
      </w:r>
    </w:p>
    <w:p w:rsidR="00F00F43" w:rsidRDefault="002A7C5D">
      <w:pPr>
        <w:pStyle w:val="a4"/>
        <w:numPr>
          <w:ilvl w:val="0"/>
          <w:numId w:val="17"/>
        </w:numPr>
        <w:tabs>
          <w:tab w:val="left" w:pos="2420"/>
        </w:tabs>
        <w:spacing w:line="237" w:lineRule="auto"/>
        <w:ind w:right="848"/>
        <w:rPr>
          <w:sz w:val="24"/>
        </w:rPr>
      </w:pPr>
      <w:r>
        <w:rPr>
          <w:sz w:val="24"/>
        </w:rPr>
        <w:t xml:space="preserve">передавать в собственном исполнении музыки художественное содержание, выражать настроение, чувства, личное отношение к исполняемому </w:t>
      </w:r>
      <w:r>
        <w:rPr>
          <w:spacing w:val="-2"/>
          <w:sz w:val="24"/>
        </w:rPr>
        <w:t>произведению;</w:t>
      </w:r>
    </w:p>
    <w:p w:rsidR="00F00F43" w:rsidRDefault="002A7C5D">
      <w:pPr>
        <w:pStyle w:val="a4"/>
        <w:numPr>
          <w:ilvl w:val="0"/>
          <w:numId w:val="17"/>
        </w:numPr>
        <w:tabs>
          <w:tab w:val="left" w:pos="2420"/>
        </w:tabs>
        <w:spacing w:before="3" w:line="237" w:lineRule="auto"/>
        <w:ind w:right="852"/>
        <w:rPr>
          <w:sz w:val="24"/>
        </w:rPr>
      </w:pPr>
      <w:r>
        <w:rPr>
          <w:sz w:val="24"/>
        </w:rPr>
        <w:t>осознаннопользоватьсяинтонационнойвыразительностьювобыденнойречи, пониматькультурныенормыи значениеинтонации вповседневномобщении;</w:t>
      </w:r>
    </w:p>
    <w:p w:rsidR="00F00F43" w:rsidRDefault="002A7C5D">
      <w:pPr>
        <w:pStyle w:val="a4"/>
        <w:numPr>
          <w:ilvl w:val="0"/>
          <w:numId w:val="17"/>
        </w:numPr>
        <w:tabs>
          <w:tab w:val="left" w:pos="2420"/>
        </w:tabs>
        <w:spacing w:before="2" w:line="237" w:lineRule="auto"/>
        <w:ind w:right="844"/>
        <w:rPr>
          <w:sz w:val="24"/>
        </w:rPr>
      </w:pPr>
      <w:r>
        <w:rPr>
          <w:sz w:val="24"/>
        </w:rPr>
        <w:t>эффективно использовать интонационно-выразительные возможности в ситуации публичного выступления;</w:t>
      </w:r>
    </w:p>
    <w:p w:rsidR="00F00F43" w:rsidRDefault="002A7C5D">
      <w:pPr>
        <w:pStyle w:val="a4"/>
        <w:numPr>
          <w:ilvl w:val="0"/>
          <w:numId w:val="17"/>
        </w:numPr>
        <w:tabs>
          <w:tab w:val="left" w:pos="2420"/>
        </w:tabs>
        <w:spacing w:before="7" w:line="237" w:lineRule="auto"/>
        <w:ind w:right="854"/>
        <w:rPr>
          <w:sz w:val="24"/>
        </w:rPr>
      </w:pPr>
      <w:r>
        <w:rPr>
          <w:sz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F00F43" w:rsidRDefault="002A7C5D">
      <w:pPr>
        <w:pStyle w:val="21"/>
        <w:spacing w:before="9" w:line="273" w:lineRule="exact"/>
      </w:pPr>
      <w:r>
        <w:t>Вербальное</w:t>
      </w:r>
      <w:r>
        <w:rPr>
          <w:spacing w:val="-2"/>
        </w:rPr>
        <w:t>общение:</w:t>
      </w:r>
    </w:p>
    <w:p w:rsidR="00F00F43" w:rsidRDefault="002A7C5D">
      <w:pPr>
        <w:pStyle w:val="a4"/>
        <w:numPr>
          <w:ilvl w:val="0"/>
          <w:numId w:val="17"/>
        </w:numPr>
        <w:tabs>
          <w:tab w:val="left" w:pos="2420"/>
        </w:tabs>
        <w:spacing w:line="242" w:lineRule="auto"/>
        <w:ind w:right="839"/>
        <w:rPr>
          <w:sz w:val="24"/>
        </w:rPr>
      </w:pPr>
      <w:r>
        <w:rPr>
          <w:sz w:val="24"/>
        </w:rPr>
        <w:t>воспринимать и формулировать суждения, выражать эмоциив соответствии с условиями и целями общения;</w:t>
      </w:r>
    </w:p>
    <w:p w:rsidR="00F00F43" w:rsidRDefault="002A7C5D">
      <w:pPr>
        <w:pStyle w:val="a4"/>
        <w:numPr>
          <w:ilvl w:val="0"/>
          <w:numId w:val="17"/>
        </w:numPr>
        <w:tabs>
          <w:tab w:val="left" w:pos="2420"/>
        </w:tabs>
        <w:spacing w:line="237" w:lineRule="auto"/>
        <w:ind w:right="856"/>
        <w:rPr>
          <w:sz w:val="24"/>
        </w:rPr>
      </w:pPr>
      <w:r>
        <w:rPr>
          <w:sz w:val="24"/>
        </w:rPr>
        <w:t>выражать своё мнение, в том числе впечатления от общения с музыкальным искусствомвустныхиписьменныхтекстах;пониматьнамерениядругих,</w:t>
      </w:r>
    </w:p>
    <w:p w:rsidR="00F00F43" w:rsidRDefault="00F00F43">
      <w:pPr>
        <w:pStyle w:val="a4"/>
        <w:spacing w:line="237" w:lineRule="auto"/>
        <w:rPr>
          <w:sz w:val="24"/>
        </w:rPr>
        <w:sectPr w:rsidR="00F00F43">
          <w:pgSz w:w="11910" w:h="16840"/>
          <w:pgMar w:top="1060" w:right="0" w:bottom="1120" w:left="566" w:header="0" w:footer="886" w:gutter="0"/>
          <w:cols w:space="720"/>
        </w:sectPr>
      </w:pPr>
    </w:p>
    <w:p w:rsidR="00F00F43" w:rsidRDefault="002A7C5D">
      <w:pPr>
        <w:pStyle w:val="a3"/>
        <w:spacing w:before="60" w:line="242" w:lineRule="auto"/>
        <w:ind w:left="2420" w:right="853" w:firstLine="0"/>
      </w:pPr>
      <w:r>
        <w:lastRenderedPageBreak/>
        <w:t>проявлять уважительное отношение к собеседнику и в корректной форме формулировать свои возражения;</w:t>
      </w:r>
    </w:p>
    <w:p w:rsidR="00F00F43" w:rsidRDefault="002A7C5D">
      <w:pPr>
        <w:pStyle w:val="a4"/>
        <w:numPr>
          <w:ilvl w:val="0"/>
          <w:numId w:val="17"/>
        </w:numPr>
        <w:tabs>
          <w:tab w:val="left" w:pos="2420"/>
        </w:tabs>
        <w:ind w:right="848"/>
        <w:rPr>
          <w:sz w:val="24"/>
        </w:rPr>
      </w:pPr>
      <w:r>
        <w:rPr>
          <w:sz w:val="24"/>
        </w:rPr>
        <w:t>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w:t>
      </w:r>
    </w:p>
    <w:p w:rsidR="00F00F43" w:rsidRDefault="002A7C5D">
      <w:pPr>
        <w:pStyle w:val="21"/>
        <w:spacing w:line="276" w:lineRule="exact"/>
      </w:pPr>
      <w:r>
        <w:t>Совместнаядеятельность</w:t>
      </w:r>
      <w:r>
        <w:rPr>
          <w:spacing w:val="-2"/>
        </w:rPr>
        <w:t>(сотрудничество):</w:t>
      </w:r>
    </w:p>
    <w:p w:rsidR="00F00F43" w:rsidRDefault="002A7C5D">
      <w:pPr>
        <w:pStyle w:val="a4"/>
        <w:numPr>
          <w:ilvl w:val="0"/>
          <w:numId w:val="17"/>
        </w:numPr>
        <w:tabs>
          <w:tab w:val="left" w:pos="2420"/>
        </w:tabs>
        <w:spacing w:before="1" w:line="237" w:lineRule="auto"/>
        <w:ind w:right="858"/>
        <w:rPr>
          <w:sz w:val="24"/>
        </w:rPr>
      </w:pPr>
      <w:r>
        <w:rPr>
          <w:sz w:val="24"/>
        </w:rPr>
        <w:t>Развивать навыки эстетически опосредованного сотрудничества, соучастия, сопереживания в процессе исполнения и восприятия музыки;</w:t>
      </w:r>
    </w:p>
    <w:p w:rsidR="00F00F43" w:rsidRDefault="002A7C5D">
      <w:pPr>
        <w:pStyle w:val="a4"/>
        <w:numPr>
          <w:ilvl w:val="0"/>
          <w:numId w:val="17"/>
        </w:numPr>
        <w:tabs>
          <w:tab w:val="left" w:pos="2420"/>
        </w:tabs>
        <w:ind w:right="850"/>
        <w:rPr>
          <w:sz w:val="24"/>
        </w:rPr>
      </w:pPr>
      <w:r>
        <w:rPr>
          <w:sz w:val="24"/>
        </w:rPr>
        <w:t>понимать ценность такого социальнопсихологического опыта, экстраполировать его на другие сферы взаимодействия;</w:t>
      </w:r>
    </w:p>
    <w:p w:rsidR="00F00F43" w:rsidRDefault="002A7C5D">
      <w:pPr>
        <w:pStyle w:val="a4"/>
        <w:numPr>
          <w:ilvl w:val="0"/>
          <w:numId w:val="17"/>
        </w:numPr>
        <w:tabs>
          <w:tab w:val="left" w:pos="2420"/>
        </w:tabs>
        <w:spacing w:before="1"/>
        <w:ind w:right="846"/>
        <w:rPr>
          <w:sz w:val="24"/>
        </w:rPr>
      </w:pPr>
      <w:r>
        <w:rPr>
          <w:sz w:val="24"/>
        </w:rPr>
        <w:t>понимать и использовать преимущества коллективной, групповой и индивидуальноймузыкальнойдеятельности,выбиратьнаиболееэффективные формы взаимодействия при решении поставленной задачи;</w:t>
      </w:r>
    </w:p>
    <w:p w:rsidR="00F00F43" w:rsidRDefault="002A7C5D">
      <w:pPr>
        <w:pStyle w:val="a4"/>
        <w:numPr>
          <w:ilvl w:val="0"/>
          <w:numId w:val="17"/>
        </w:numPr>
        <w:tabs>
          <w:tab w:val="left" w:pos="2420"/>
        </w:tabs>
        <w:ind w:right="851"/>
        <w:rPr>
          <w:sz w:val="24"/>
        </w:rPr>
      </w:pPr>
      <w:r>
        <w:rPr>
          <w:sz w:val="24"/>
        </w:rPr>
        <w:t>приниматьцельсовместнойдеятельности,коллективностроитьдействияпоеё достижению: распределять роли, договариваться, обсуждать процесс и результат совместной работы;</w:t>
      </w:r>
    </w:p>
    <w:p w:rsidR="00F00F43" w:rsidRDefault="002A7C5D">
      <w:pPr>
        <w:pStyle w:val="a4"/>
        <w:numPr>
          <w:ilvl w:val="0"/>
          <w:numId w:val="17"/>
        </w:numPr>
        <w:tabs>
          <w:tab w:val="left" w:pos="2420"/>
        </w:tabs>
        <w:spacing w:before="1" w:line="237" w:lineRule="auto"/>
        <w:ind w:right="855"/>
        <w:rPr>
          <w:sz w:val="24"/>
        </w:rPr>
      </w:pPr>
      <w:r>
        <w:rPr>
          <w:sz w:val="24"/>
        </w:rPr>
        <w:t>уметь обобщатьмнениянесколькихлюдей,проявлятьготовностьруководить, выполнять поручения, подчиняться;</w:t>
      </w:r>
    </w:p>
    <w:p w:rsidR="00F00F43" w:rsidRDefault="002A7C5D">
      <w:pPr>
        <w:pStyle w:val="a4"/>
        <w:numPr>
          <w:ilvl w:val="0"/>
          <w:numId w:val="17"/>
        </w:numPr>
        <w:tabs>
          <w:tab w:val="left" w:pos="2420"/>
        </w:tabs>
        <w:spacing w:before="4"/>
        <w:ind w:right="848"/>
        <w:rPr>
          <w:sz w:val="24"/>
        </w:rPr>
      </w:pPr>
      <w:r>
        <w:rPr>
          <w:sz w:val="24"/>
        </w:rPr>
        <w:t>оценивать качество своего вклада в общий продукт по критериям, самостоятельносформулированнымучастникамивзаимодействия;сравнивать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00F43" w:rsidRDefault="002A7C5D">
      <w:pPr>
        <w:pStyle w:val="21"/>
        <w:spacing w:before="5" w:line="237" w:lineRule="auto"/>
        <w:ind w:right="3356"/>
      </w:pPr>
      <w:r>
        <w:t xml:space="preserve">Овладениеуниверсальнымирегулятивнымидействиями </w:t>
      </w:r>
      <w:r>
        <w:rPr>
          <w:spacing w:val="-2"/>
        </w:rPr>
        <w:t>Самоорганизация:</w:t>
      </w:r>
    </w:p>
    <w:p w:rsidR="00F00F43" w:rsidRDefault="002A7C5D">
      <w:pPr>
        <w:pStyle w:val="a4"/>
        <w:numPr>
          <w:ilvl w:val="0"/>
          <w:numId w:val="17"/>
        </w:numPr>
        <w:tabs>
          <w:tab w:val="left" w:pos="2420"/>
        </w:tabs>
        <w:spacing w:before="3" w:line="237" w:lineRule="auto"/>
        <w:ind w:right="849"/>
        <w:rPr>
          <w:sz w:val="24"/>
        </w:rPr>
      </w:pPr>
      <w:r>
        <w:rPr>
          <w:sz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00F43" w:rsidRDefault="002A7C5D">
      <w:pPr>
        <w:pStyle w:val="a4"/>
        <w:numPr>
          <w:ilvl w:val="0"/>
          <w:numId w:val="17"/>
        </w:numPr>
        <w:tabs>
          <w:tab w:val="left" w:pos="2420"/>
        </w:tabs>
        <w:spacing w:before="7" w:line="237" w:lineRule="auto"/>
        <w:ind w:right="852"/>
        <w:rPr>
          <w:sz w:val="24"/>
        </w:rPr>
      </w:pPr>
      <w:r>
        <w:rPr>
          <w:sz w:val="24"/>
        </w:rPr>
        <w:t>планировать достижение целей через решение ряда последовательных задач частного характера;</w:t>
      </w:r>
    </w:p>
    <w:p w:rsidR="00F00F43" w:rsidRDefault="002A7C5D">
      <w:pPr>
        <w:pStyle w:val="a4"/>
        <w:numPr>
          <w:ilvl w:val="0"/>
          <w:numId w:val="17"/>
        </w:numPr>
        <w:tabs>
          <w:tab w:val="left" w:pos="2420"/>
        </w:tabs>
        <w:ind w:right="854"/>
        <w:rPr>
          <w:sz w:val="24"/>
        </w:rPr>
      </w:pPr>
      <w:r>
        <w:rPr>
          <w:sz w:val="24"/>
        </w:rPr>
        <w:t>самостоятельно составлять план действий, вносить необходимые коррективы в ходе его реализации;</w:t>
      </w:r>
    </w:p>
    <w:p w:rsidR="00F00F43" w:rsidRDefault="002A7C5D">
      <w:pPr>
        <w:pStyle w:val="a4"/>
        <w:numPr>
          <w:ilvl w:val="0"/>
          <w:numId w:val="17"/>
        </w:numPr>
        <w:tabs>
          <w:tab w:val="left" w:pos="2420"/>
        </w:tabs>
        <w:spacing w:before="4" w:line="237" w:lineRule="auto"/>
        <w:ind w:right="850"/>
        <w:rPr>
          <w:sz w:val="24"/>
        </w:rPr>
      </w:pPr>
      <w:r>
        <w:rPr>
          <w:sz w:val="24"/>
        </w:rPr>
        <w:t xml:space="preserve">выявлять наиболее важные проблемы для решения в учебных и жизненных </w:t>
      </w:r>
      <w:r>
        <w:rPr>
          <w:spacing w:val="-2"/>
          <w:sz w:val="24"/>
        </w:rPr>
        <w:t>ситуациях;</w:t>
      </w:r>
    </w:p>
    <w:p w:rsidR="00F00F43" w:rsidRDefault="002A7C5D">
      <w:pPr>
        <w:pStyle w:val="a4"/>
        <w:numPr>
          <w:ilvl w:val="0"/>
          <w:numId w:val="17"/>
        </w:numPr>
        <w:tabs>
          <w:tab w:val="left" w:pos="2420"/>
        </w:tabs>
        <w:spacing w:before="5"/>
        <w:ind w:right="848"/>
        <w:rPr>
          <w:sz w:val="24"/>
        </w:rPr>
      </w:pPr>
      <w:r>
        <w:rPr>
          <w:sz w:val="24"/>
        </w:rPr>
        <w:t>самостоятельносоставлятьалгоритмрешениязадачи(илиегочасть),выбирать способрешенияучебнойзадачисучётомимеющихсяресурсовисобственных возможностей, аргументировать предлагаемые варианты решений; делать выбор и брать за него ответственность на себя.</w:t>
      </w:r>
    </w:p>
    <w:p w:rsidR="00F00F43" w:rsidRDefault="002A7C5D">
      <w:pPr>
        <w:pStyle w:val="21"/>
        <w:spacing w:line="275" w:lineRule="exact"/>
      </w:pPr>
      <w:r>
        <w:t>Самоконтроль</w:t>
      </w:r>
      <w:r>
        <w:rPr>
          <w:spacing w:val="-2"/>
        </w:rPr>
        <w:t>(рефлексия):</w:t>
      </w:r>
    </w:p>
    <w:p w:rsidR="00F00F43" w:rsidRDefault="002A7C5D">
      <w:pPr>
        <w:pStyle w:val="a4"/>
        <w:numPr>
          <w:ilvl w:val="0"/>
          <w:numId w:val="17"/>
        </w:numPr>
        <w:tabs>
          <w:tab w:val="left" w:pos="2419"/>
        </w:tabs>
        <w:spacing w:line="293" w:lineRule="exact"/>
        <w:ind w:left="2419" w:hanging="359"/>
        <w:rPr>
          <w:sz w:val="24"/>
        </w:rPr>
      </w:pPr>
      <w:r>
        <w:rPr>
          <w:sz w:val="24"/>
        </w:rPr>
        <w:t>владетьспособамисамоконтроля,самомотивациии</w:t>
      </w:r>
      <w:r>
        <w:rPr>
          <w:spacing w:val="-2"/>
          <w:sz w:val="24"/>
        </w:rPr>
        <w:t>рефлексии;</w:t>
      </w:r>
    </w:p>
    <w:p w:rsidR="00F00F43" w:rsidRDefault="002A7C5D">
      <w:pPr>
        <w:pStyle w:val="a4"/>
        <w:numPr>
          <w:ilvl w:val="0"/>
          <w:numId w:val="17"/>
        </w:numPr>
        <w:tabs>
          <w:tab w:val="left" w:pos="2419"/>
        </w:tabs>
        <w:spacing w:line="293" w:lineRule="exact"/>
        <w:ind w:left="2419" w:hanging="359"/>
        <w:rPr>
          <w:sz w:val="24"/>
        </w:rPr>
      </w:pPr>
      <w:r>
        <w:rPr>
          <w:sz w:val="24"/>
        </w:rPr>
        <w:t>даватьадекватнуюоценкуучебнойситуацииипредлагатьпланеё</w:t>
      </w:r>
      <w:r>
        <w:rPr>
          <w:spacing w:val="-2"/>
          <w:sz w:val="24"/>
        </w:rPr>
        <w:t xml:space="preserve"> изменения;</w:t>
      </w:r>
    </w:p>
    <w:p w:rsidR="00F00F43" w:rsidRDefault="002A7C5D">
      <w:pPr>
        <w:pStyle w:val="a4"/>
        <w:numPr>
          <w:ilvl w:val="0"/>
          <w:numId w:val="17"/>
        </w:numPr>
        <w:tabs>
          <w:tab w:val="left" w:pos="2420"/>
        </w:tabs>
        <w:spacing w:before="2" w:line="237" w:lineRule="auto"/>
        <w:ind w:right="855"/>
        <w:rPr>
          <w:sz w:val="24"/>
        </w:rPr>
      </w:pPr>
      <w:r>
        <w:rPr>
          <w:sz w:val="24"/>
        </w:rPr>
        <w:t>предвидеть трудности, которые могут возникнуть при решении учебной задачи, и адаптировать решение к меняющимся обстоятельствам;</w:t>
      </w:r>
    </w:p>
    <w:p w:rsidR="00F00F43" w:rsidRDefault="002A7C5D">
      <w:pPr>
        <w:pStyle w:val="a4"/>
        <w:numPr>
          <w:ilvl w:val="0"/>
          <w:numId w:val="17"/>
        </w:numPr>
        <w:tabs>
          <w:tab w:val="left" w:pos="2419"/>
        </w:tabs>
        <w:spacing w:line="294" w:lineRule="exact"/>
        <w:ind w:left="2419" w:hanging="359"/>
        <w:rPr>
          <w:sz w:val="24"/>
        </w:rPr>
      </w:pPr>
      <w:r>
        <w:rPr>
          <w:sz w:val="24"/>
        </w:rPr>
        <w:t>объяснятьпричиныдостижения(недостижения)результатов</w:t>
      </w:r>
      <w:r>
        <w:rPr>
          <w:spacing w:val="-2"/>
          <w:sz w:val="24"/>
        </w:rPr>
        <w:t>деятельности;</w:t>
      </w:r>
    </w:p>
    <w:p w:rsidR="00F00F43" w:rsidRDefault="002A7C5D">
      <w:pPr>
        <w:pStyle w:val="a4"/>
        <w:numPr>
          <w:ilvl w:val="0"/>
          <w:numId w:val="17"/>
        </w:numPr>
        <w:tabs>
          <w:tab w:val="left" w:pos="2420"/>
        </w:tabs>
        <w:spacing w:before="6" w:line="237" w:lineRule="auto"/>
        <w:ind w:right="839"/>
        <w:rPr>
          <w:sz w:val="24"/>
        </w:rPr>
      </w:pPr>
      <w:r>
        <w:rPr>
          <w:sz w:val="24"/>
        </w:rPr>
        <w:t>понимать причины неудач и уметь предупреждать их, давать оценку приобретённому опыту;</w:t>
      </w:r>
    </w:p>
    <w:p w:rsidR="00F00F43" w:rsidRDefault="002A7C5D">
      <w:pPr>
        <w:pStyle w:val="a4"/>
        <w:numPr>
          <w:ilvl w:val="0"/>
          <w:numId w:val="17"/>
        </w:numPr>
        <w:tabs>
          <w:tab w:val="left" w:pos="2420"/>
        </w:tabs>
        <w:ind w:right="854"/>
        <w:rPr>
          <w:sz w:val="24"/>
        </w:rPr>
      </w:pPr>
      <w:r>
        <w:rPr>
          <w:sz w:val="24"/>
        </w:rPr>
        <w:t>использоватьмузыкудляулучшениясамочувствия,сознательногоуправления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F00F43" w:rsidRDefault="002A7C5D">
      <w:pPr>
        <w:pStyle w:val="21"/>
        <w:spacing w:before="4"/>
      </w:pPr>
      <w:r>
        <w:t>Эмоциональный</w:t>
      </w:r>
      <w:r>
        <w:rPr>
          <w:spacing w:val="-2"/>
        </w:rPr>
        <w:t>интеллект:</w:t>
      </w:r>
    </w:p>
    <w:p w:rsidR="00F00F43" w:rsidRDefault="00F00F43">
      <w:pPr>
        <w:pStyle w:val="21"/>
        <w:sectPr w:rsidR="00F00F43">
          <w:pgSz w:w="11910" w:h="16840"/>
          <w:pgMar w:top="1080" w:right="0" w:bottom="1120" w:left="566" w:header="0" w:footer="886" w:gutter="0"/>
          <w:cols w:space="720"/>
        </w:sectPr>
      </w:pPr>
    </w:p>
    <w:p w:rsidR="00F00F43" w:rsidRDefault="002A7C5D">
      <w:pPr>
        <w:pStyle w:val="a4"/>
        <w:numPr>
          <w:ilvl w:val="0"/>
          <w:numId w:val="17"/>
        </w:numPr>
        <w:tabs>
          <w:tab w:val="left" w:pos="2420"/>
        </w:tabs>
        <w:spacing w:before="82"/>
        <w:ind w:right="849"/>
        <w:rPr>
          <w:sz w:val="24"/>
        </w:rPr>
      </w:pPr>
      <w:r>
        <w:rPr>
          <w:sz w:val="24"/>
        </w:rPr>
        <w:lastRenderedPageBreak/>
        <w:t>чувствовать,пониматьэмоциональноесостояниесамого себяидругихлюдей, использовать возможности музыкального искусства для расширения своих компетенций в данной сфере;</w:t>
      </w:r>
    </w:p>
    <w:p w:rsidR="00F00F43" w:rsidRDefault="002A7C5D">
      <w:pPr>
        <w:pStyle w:val="a4"/>
        <w:numPr>
          <w:ilvl w:val="0"/>
          <w:numId w:val="17"/>
        </w:numPr>
        <w:tabs>
          <w:tab w:val="left" w:pos="2420"/>
        </w:tabs>
        <w:ind w:right="844"/>
        <w:rPr>
          <w:sz w:val="24"/>
        </w:rPr>
      </w:pPr>
      <w:r>
        <w:rPr>
          <w:sz w:val="24"/>
        </w:rPr>
        <w:t xml:space="preserve">развиватьспособностьуправлятьсобственнымиэмоциямииэмоциямидругих как в повседневной жизни, так и в ситуациях музыкально-опосредованного </w:t>
      </w:r>
      <w:r>
        <w:rPr>
          <w:spacing w:val="-2"/>
          <w:sz w:val="24"/>
        </w:rPr>
        <w:t>общения;</w:t>
      </w:r>
    </w:p>
    <w:p w:rsidR="00F00F43" w:rsidRDefault="002A7C5D">
      <w:pPr>
        <w:pStyle w:val="a4"/>
        <w:numPr>
          <w:ilvl w:val="0"/>
          <w:numId w:val="17"/>
        </w:numPr>
        <w:tabs>
          <w:tab w:val="left" w:pos="2419"/>
        </w:tabs>
        <w:spacing w:line="293" w:lineRule="exact"/>
        <w:ind w:left="2419" w:hanging="359"/>
        <w:rPr>
          <w:sz w:val="24"/>
        </w:rPr>
      </w:pPr>
      <w:r>
        <w:rPr>
          <w:sz w:val="24"/>
        </w:rPr>
        <w:t>выявлятьианализироватьпричины</w:t>
      </w:r>
      <w:r>
        <w:rPr>
          <w:spacing w:val="-2"/>
          <w:sz w:val="24"/>
        </w:rPr>
        <w:t>эмоций;</w:t>
      </w:r>
    </w:p>
    <w:p w:rsidR="00F00F43" w:rsidRDefault="002A7C5D">
      <w:pPr>
        <w:pStyle w:val="a4"/>
        <w:numPr>
          <w:ilvl w:val="0"/>
          <w:numId w:val="17"/>
        </w:numPr>
        <w:tabs>
          <w:tab w:val="left" w:pos="2420"/>
        </w:tabs>
        <w:spacing w:before="5" w:line="237" w:lineRule="auto"/>
        <w:ind w:right="840"/>
        <w:rPr>
          <w:sz w:val="24"/>
        </w:rPr>
      </w:pPr>
      <w:r>
        <w:rPr>
          <w:sz w:val="24"/>
        </w:rPr>
        <w:t xml:space="preserve">пониматьмотивыинамерениядругогочеловека,анализируякоммуникативно- интонационную ситуацию; регулировать способ выражения собственных </w:t>
      </w:r>
      <w:r>
        <w:rPr>
          <w:spacing w:val="-2"/>
          <w:sz w:val="24"/>
        </w:rPr>
        <w:t>эмоций.</w:t>
      </w:r>
    </w:p>
    <w:p w:rsidR="00F00F43" w:rsidRDefault="002A7C5D">
      <w:pPr>
        <w:pStyle w:val="21"/>
        <w:spacing w:before="8" w:line="273" w:lineRule="exact"/>
      </w:pPr>
      <w:r>
        <w:t>Принятиесебя и</w:t>
      </w:r>
      <w:r>
        <w:rPr>
          <w:spacing w:val="-2"/>
        </w:rPr>
        <w:t>других:</w:t>
      </w:r>
    </w:p>
    <w:p w:rsidR="00F00F43" w:rsidRDefault="002A7C5D">
      <w:pPr>
        <w:pStyle w:val="a4"/>
        <w:numPr>
          <w:ilvl w:val="0"/>
          <w:numId w:val="17"/>
        </w:numPr>
        <w:tabs>
          <w:tab w:val="left" w:pos="2420"/>
        </w:tabs>
        <w:ind w:right="848"/>
        <w:rPr>
          <w:sz w:val="24"/>
        </w:rPr>
      </w:pPr>
      <w:r>
        <w:rPr>
          <w:sz w:val="24"/>
        </w:rPr>
        <w:t>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w:t>
      </w:r>
    </w:p>
    <w:p w:rsidR="00F00F43" w:rsidRDefault="002A7C5D">
      <w:pPr>
        <w:pStyle w:val="a4"/>
        <w:numPr>
          <w:ilvl w:val="0"/>
          <w:numId w:val="17"/>
        </w:numPr>
        <w:tabs>
          <w:tab w:val="left" w:pos="2419"/>
        </w:tabs>
        <w:spacing w:line="292" w:lineRule="exact"/>
        <w:ind w:left="2419" w:hanging="359"/>
        <w:rPr>
          <w:sz w:val="24"/>
        </w:rPr>
      </w:pPr>
      <w:r>
        <w:rPr>
          <w:sz w:val="24"/>
        </w:rPr>
        <w:t>осознаватьневозможностьконтролироватьвсё</w:t>
      </w:r>
      <w:r>
        <w:rPr>
          <w:spacing w:val="-2"/>
          <w:sz w:val="24"/>
        </w:rPr>
        <w:t>вокруг.</w:t>
      </w:r>
    </w:p>
    <w:p w:rsidR="00F00F43" w:rsidRDefault="002A7C5D">
      <w:pPr>
        <w:pStyle w:val="a3"/>
        <w:ind w:right="847"/>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F00F43" w:rsidRDefault="00F00F43">
      <w:pPr>
        <w:pStyle w:val="a3"/>
        <w:spacing w:before="3"/>
        <w:ind w:left="0" w:firstLine="0"/>
        <w:jc w:val="left"/>
      </w:pPr>
    </w:p>
    <w:p w:rsidR="00F00F43" w:rsidRDefault="002A7C5D">
      <w:pPr>
        <w:pStyle w:val="21"/>
        <w:spacing w:line="276" w:lineRule="auto"/>
        <w:ind w:right="2855" w:firstLine="3399"/>
        <w:jc w:val="left"/>
      </w:pPr>
      <w:r>
        <w:t>Труд (технология) Познавательныеуниверсальныеучебныедействия</w:t>
      </w:r>
    </w:p>
    <w:p w:rsidR="00F00F43" w:rsidRDefault="002A7C5D">
      <w:pPr>
        <w:spacing w:before="76"/>
        <w:ind w:left="1700"/>
        <w:rPr>
          <w:b/>
          <w:sz w:val="24"/>
        </w:rPr>
      </w:pPr>
      <w:r>
        <w:rPr>
          <w:b/>
          <w:sz w:val="24"/>
        </w:rPr>
        <w:t>Базовыелогические</w:t>
      </w:r>
      <w:r>
        <w:rPr>
          <w:b/>
          <w:spacing w:val="-2"/>
          <w:sz w:val="24"/>
        </w:rPr>
        <w:t>действия:</w:t>
      </w:r>
    </w:p>
    <w:p w:rsidR="00F00F43" w:rsidRDefault="002A7C5D">
      <w:pPr>
        <w:pStyle w:val="a4"/>
        <w:numPr>
          <w:ilvl w:val="0"/>
          <w:numId w:val="17"/>
        </w:numPr>
        <w:tabs>
          <w:tab w:val="left" w:pos="2251"/>
          <w:tab w:val="left" w:pos="2420"/>
          <w:tab w:val="left" w:pos="3880"/>
          <w:tab w:val="left" w:pos="6223"/>
          <w:tab w:val="left" w:pos="8293"/>
        </w:tabs>
        <w:spacing w:before="115" w:line="273" w:lineRule="auto"/>
        <w:ind w:right="840"/>
        <w:jc w:val="left"/>
        <w:rPr>
          <w:sz w:val="24"/>
        </w:rPr>
      </w:pPr>
      <w:r>
        <w:rPr>
          <w:sz w:val="24"/>
        </w:rPr>
        <w:t>выявлять и</w:t>
      </w:r>
      <w:r>
        <w:rPr>
          <w:sz w:val="24"/>
        </w:rPr>
        <w:tab/>
      </w:r>
      <w:r>
        <w:rPr>
          <w:spacing w:val="-2"/>
          <w:sz w:val="24"/>
        </w:rPr>
        <w:t>характеризовать</w:t>
      </w:r>
      <w:r>
        <w:rPr>
          <w:sz w:val="24"/>
        </w:rPr>
        <w:tab/>
      </w:r>
      <w:r>
        <w:rPr>
          <w:spacing w:val="-2"/>
          <w:sz w:val="24"/>
        </w:rPr>
        <w:t>существенные</w:t>
      </w:r>
      <w:r>
        <w:rPr>
          <w:sz w:val="24"/>
        </w:rPr>
        <w:tab/>
        <w:t>признакиприродных и рукотворных объектов;</w:t>
      </w:r>
    </w:p>
    <w:p w:rsidR="00F00F43" w:rsidRDefault="002A7C5D">
      <w:pPr>
        <w:pStyle w:val="a4"/>
        <w:numPr>
          <w:ilvl w:val="0"/>
          <w:numId w:val="17"/>
        </w:numPr>
        <w:tabs>
          <w:tab w:val="left" w:pos="2251"/>
          <w:tab w:val="left" w:pos="2420"/>
          <w:tab w:val="left" w:pos="3971"/>
          <w:tab w:val="left" w:pos="6545"/>
          <w:tab w:val="left" w:pos="9433"/>
        </w:tabs>
        <w:spacing w:before="3" w:line="273" w:lineRule="auto"/>
        <w:ind w:right="841"/>
        <w:jc w:val="left"/>
        <w:rPr>
          <w:sz w:val="24"/>
        </w:rPr>
      </w:pPr>
      <w:r>
        <w:rPr>
          <w:spacing w:val="-2"/>
          <w:sz w:val="24"/>
        </w:rPr>
        <w:t>устанавливать</w:t>
      </w:r>
      <w:r>
        <w:rPr>
          <w:sz w:val="24"/>
        </w:rPr>
        <w:tab/>
      </w:r>
      <w:r>
        <w:rPr>
          <w:spacing w:val="-2"/>
          <w:sz w:val="24"/>
        </w:rPr>
        <w:t>существенный</w:t>
      </w:r>
      <w:r>
        <w:rPr>
          <w:sz w:val="24"/>
        </w:rPr>
        <w:tab/>
        <w:t>признак классификации,</w:t>
      </w:r>
      <w:r>
        <w:rPr>
          <w:sz w:val="24"/>
        </w:rPr>
        <w:tab/>
      </w:r>
      <w:r>
        <w:rPr>
          <w:spacing w:val="-2"/>
          <w:sz w:val="24"/>
        </w:rPr>
        <w:t xml:space="preserve">основание </w:t>
      </w:r>
      <w:r>
        <w:rPr>
          <w:sz w:val="24"/>
        </w:rPr>
        <w:t>для обобщения и сравнения;</w:t>
      </w:r>
    </w:p>
    <w:p w:rsidR="00F00F43" w:rsidRDefault="002A7C5D">
      <w:pPr>
        <w:pStyle w:val="a4"/>
        <w:numPr>
          <w:ilvl w:val="0"/>
          <w:numId w:val="17"/>
        </w:numPr>
        <w:tabs>
          <w:tab w:val="left" w:pos="2251"/>
          <w:tab w:val="left" w:pos="2420"/>
        </w:tabs>
        <w:spacing w:before="3" w:line="273" w:lineRule="auto"/>
        <w:ind w:right="849"/>
        <w:jc w:val="left"/>
        <w:rPr>
          <w:sz w:val="24"/>
        </w:rPr>
      </w:pPr>
      <w:r>
        <w:rPr>
          <w:sz w:val="24"/>
        </w:rPr>
        <w:t>выявлятьзакономерности ипротиворечияв рассматриваемыхфактах, данныхи наблюдениях, относящихся к внешнему миру;</w:t>
      </w:r>
    </w:p>
    <w:p w:rsidR="00F00F43" w:rsidRDefault="002A7C5D">
      <w:pPr>
        <w:pStyle w:val="a4"/>
        <w:numPr>
          <w:ilvl w:val="0"/>
          <w:numId w:val="17"/>
        </w:numPr>
        <w:tabs>
          <w:tab w:val="left" w:pos="2251"/>
          <w:tab w:val="left" w:pos="2420"/>
          <w:tab w:val="left" w:pos="10358"/>
        </w:tabs>
        <w:spacing w:before="3" w:line="268" w:lineRule="auto"/>
        <w:ind w:right="848"/>
        <w:jc w:val="left"/>
        <w:rPr>
          <w:sz w:val="24"/>
        </w:rPr>
      </w:pPr>
      <w:r>
        <w:rPr>
          <w:sz w:val="24"/>
        </w:rPr>
        <w:t>выявлятьпричинно-следственныесвязиприизученииприродныхявлений</w:t>
      </w:r>
      <w:r>
        <w:rPr>
          <w:sz w:val="24"/>
        </w:rPr>
        <w:tab/>
      </w:r>
      <w:r>
        <w:rPr>
          <w:spacing w:val="-10"/>
          <w:sz w:val="24"/>
        </w:rPr>
        <w:t xml:space="preserve">и </w:t>
      </w:r>
      <w:r>
        <w:rPr>
          <w:sz w:val="24"/>
        </w:rPr>
        <w:t>процессов, а также процессов, происходящих в техносфере;</w:t>
      </w:r>
    </w:p>
    <w:p w:rsidR="00F00F43" w:rsidRDefault="002A7C5D">
      <w:pPr>
        <w:pStyle w:val="a4"/>
        <w:numPr>
          <w:ilvl w:val="0"/>
          <w:numId w:val="17"/>
        </w:numPr>
        <w:tabs>
          <w:tab w:val="left" w:pos="2251"/>
          <w:tab w:val="left" w:pos="2420"/>
        </w:tabs>
        <w:spacing w:before="15" w:line="268" w:lineRule="auto"/>
        <w:ind w:right="857"/>
        <w:jc w:val="left"/>
        <w:rPr>
          <w:sz w:val="24"/>
        </w:rPr>
      </w:pPr>
      <w:r>
        <w:rPr>
          <w:sz w:val="24"/>
        </w:rPr>
        <w:t>самостоятельно выбирать способ решения поставленной задачи, используя для этого необходимые материалы, инструменты и технологии.</w:t>
      </w:r>
    </w:p>
    <w:p w:rsidR="00F00F43" w:rsidRDefault="002A7C5D">
      <w:pPr>
        <w:pStyle w:val="21"/>
        <w:spacing w:before="13"/>
        <w:jc w:val="left"/>
      </w:pPr>
      <w:r>
        <w:t>Базовые проектные</w:t>
      </w:r>
      <w:r>
        <w:rPr>
          <w:spacing w:val="-2"/>
        </w:rPr>
        <w:t>действия:</w:t>
      </w:r>
    </w:p>
    <w:p w:rsidR="00F00F43" w:rsidRDefault="002A7C5D">
      <w:pPr>
        <w:pStyle w:val="a4"/>
        <w:numPr>
          <w:ilvl w:val="0"/>
          <w:numId w:val="17"/>
        </w:numPr>
        <w:tabs>
          <w:tab w:val="left" w:pos="2420"/>
        </w:tabs>
        <w:spacing w:before="38"/>
        <w:jc w:val="left"/>
        <w:rPr>
          <w:sz w:val="24"/>
        </w:rPr>
      </w:pPr>
      <w:r>
        <w:rPr>
          <w:sz w:val="24"/>
        </w:rPr>
        <w:t xml:space="preserve">выявлятьпроблемы,связанныеснимицели,задачи </w:t>
      </w:r>
      <w:r>
        <w:rPr>
          <w:spacing w:val="-2"/>
          <w:sz w:val="24"/>
        </w:rPr>
        <w:t>деятельности;</w:t>
      </w:r>
    </w:p>
    <w:p w:rsidR="00F00F43" w:rsidRDefault="002A7C5D">
      <w:pPr>
        <w:pStyle w:val="a4"/>
        <w:numPr>
          <w:ilvl w:val="0"/>
          <w:numId w:val="17"/>
        </w:numPr>
        <w:tabs>
          <w:tab w:val="left" w:pos="2420"/>
        </w:tabs>
        <w:spacing w:before="42"/>
        <w:jc w:val="left"/>
        <w:rPr>
          <w:sz w:val="24"/>
        </w:rPr>
      </w:pPr>
      <w:r>
        <w:rPr>
          <w:sz w:val="24"/>
        </w:rPr>
        <w:t>осуществлятьпланированиепроектной</w:t>
      </w:r>
      <w:r>
        <w:rPr>
          <w:spacing w:val="-2"/>
          <w:sz w:val="24"/>
        </w:rPr>
        <w:t>деятельности;</w:t>
      </w:r>
    </w:p>
    <w:p w:rsidR="00F00F43" w:rsidRDefault="002A7C5D">
      <w:pPr>
        <w:pStyle w:val="a4"/>
        <w:numPr>
          <w:ilvl w:val="0"/>
          <w:numId w:val="17"/>
        </w:numPr>
        <w:tabs>
          <w:tab w:val="left" w:pos="2420"/>
        </w:tabs>
        <w:spacing w:before="42"/>
        <w:jc w:val="left"/>
        <w:rPr>
          <w:sz w:val="24"/>
        </w:rPr>
      </w:pPr>
      <w:r>
        <w:rPr>
          <w:sz w:val="24"/>
        </w:rPr>
        <w:t>разрабатыватьиреализовыватьпроектныйзамыселиоформлятьегов</w:t>
      </w:r>
      <w:r>
        <w:rPr>
          <w:spacing w:val="-2"/>
          <w:sz w:val="24"/>
        </w:rPr>
        <w:t>форме</w:t>
      </w:r>
    </w:p>
    <w:p w:rsidR="00F00F43" w:rsidRDefault="002A7C5D">
      <w:pPr>
        <w:pStyle w:val="a3"/>
        <w:spacing w:before="40"/>
        <w:ind w:left="2420" w:firstLine="0"/>
        <w:jc w:val="left"/>
      </w:pPr>
      <w:r>
        <w:rPr>
          <w:spacing w:val="-2"/>
        </w:rPr>
        <w:t>«продукта»;</w:t>
      </w:r>
    </w:p>
    <w:p w:rsidR="00F00F43" w:rsidRDefault="002A7C5D">
      <w:pPr>
        <w:pStyle w:val="a4"/>
        <w:numPr>
          <w:ilvl w:val="0"/>
          <w:numId w:val="17"/>
        </w:numPr>
        <w:tabs>
          <w:tab w:val="left" w:pos="2420"/>
        </w:tabs>
        <w:spacing w:before="43" w:line="268" w:lineRule="auto"/>
        <w:ind w:right="854"/>
        <w:jc w:val="left"/>
        <w:rPr>
          <w:sz w:val="24"/>
        </w:rPr>
      </w:pPr>
      <w:r>
        <w:rPr>
          <w:sz w:val="24"/>
        </w:rPr>
        <w:t xml:space="preserve">осуществлятьсамооценкупроцессаирезультатапроектнойдеятельности, </w:t>
      </w:r>
      <w:r>
        <w:rPr>
          <w:spacing w:val="-2"/>
          <w:sz w:val="24"/>
        </w:rPr>
        <w:t>взаимооценку.</w:t>
      </w:r>
    </w:p>
    <w:p w:rsidR="00F00F43" w:rsidRDefault="002A7C5D">
      <w:pPr>
        <w:pStyle w:val="21"/>
        <w:spacing w:before="17"/>
        <w:jc w:val="left"/>
      </w:pPr>
      <w:r>
        <w:t>Базовыеисследовательские</w:t>
      </w:r>
      <w:r>
        <w:rPr>
          <w:spacing w:val="-2"/>
        </w:rPr>
        <w:t>действия:</w:t>
      </w:r>
    </w:p>
    <w:p w:rsidR="00F00F43" w:rsidRDefault="002A7C5D">
      <w:pPr>
        <w:pStyle w:val="a4"/>
        <w:numPr>
          <w:ilvl w:val="0"/>
          <w:numId w:val="17"/>
        </w:numPr>
        <w:tabs>
          <w:tab w:val="left" w:pos="2420"/>
          <w:tab w:val="left" w:pos="4050"/>
          <w:tab w:val="left" w:pos="5187"/>
          <w:tab w:val="left" w:pos="5791"/>
          <w:tab w:val="left" w:pos="8007"/>
          <w:tab w:val="left" w:pos="9470"/>
        </w:tabs>
        <w:spacing w:before="101" w:line="273" w:lineRule="auto"/>
        <w:ind w:right="849"/>
        <w:jc w:val="left"/>
        <w:rPr>
          <w:sz w:val="24"/>
        </w:rPr>
      </w:pPr>
      <w:r>
        <w:rPr>
          <w:spacing w:val="-2"/>
          <w:sz w:val="24"/>
        </w:rPr>
        <w:t>использовать</w:t>
      </w:r>
      <w:r>
        <w:rPr>
          <w:sz w:val="24"/>
        </w:rPr>
        <w:tab/>
      </w:r>
      <w:r>
        <w:rPr>
          <w:spacing w:val="-2"/>
          <w:sz w:val="24"/>
        </w:rPr>
        <w:t>вопросы</w:t>
      </w:r>
      <w:r>
        <w:rPr>
          <w:sz w:val="24"/>
        </w:rPr>
        <w:tab/>
      </w:r>
      <w:r>
        <w:rPr>
          <w:spacing w:val="-4"/>
          <w:sz w:val="24"/>
        </w:rPr>
        <w:t>как</w:t>
      </w:r>
      <w:r>
        <w:rPr>
          <w:sz w:val="24"/>
        </w:rPr>
        <w:tab/>
      </w:r>
      <w:r>
        <w:rPr>
          <w:spacing w:val="-2"/>
          <w:sz w:val="24"/>
        </w:rPr>
        <w:t>исследовательский</w:t>
      </w:r>
      <w:r>
        <w:rPr>
          <w:sz w:val="24"/>
        </w:rPr>
        <w:tab/>
      </w:r>
      <w:r>
        <w:rPr>
          <w:spacing w:val="-2"/>
          <w:sz w:val="24"/>
        </w:rPr>
        <w:t>инструмент</w:t>
      </w:r>
      <w:r>
        <w:rPr>
          <w:sz w:val="24"/>
        </w:rPr>
        <w:tab/>
      </w:r>
      <w:r>
        <w:rPr>
          <w:spacing w:val="-2"/>
          <w:sz w:val="24"/>
        </w:rPr>
        <w:t xml:space="preserve">познания; </w:t>
      </w:r>
      <w:r>
        <w:rPr>
          <w:sz w:val="24"/>
        </w:rPr>
        <w:t>формировать запросы к информационной системе с целью получения необходимой информации;</w:t>
      </w:r>
    </w:p>
    <w:p w:rsidR="00F00F43" w:rsidRDefault="002A7C5D">
      <w:pPr>
        <w:pStyle w:val="a4"/>
        <w:numPr>
          <w:ilvl w:val="0"/>
          <w:numId w:val="17"/>
        </w:numPr>
        <w:tabs>
          <w:tab w:val="left" w:pos="2420"/>
        </w:tabs>
        <w:spacing w:before="5"/>
        <w:jc w:val="left"/>
        <w:rPr>
          <w:sz w:val="24"/>
        </w:rPr>
      </w:pPr>
      <w:r>
        <w:rPr>
          <w:sz w:val="24"/>
        </w:rPr>
        <w:t>оцениватьполноту,достоверностьиактуальностьполученной</w:t>
      </w:r>
      <w:r>
        <w:rPr>
          <w:spacing w:val="-2"/>
          <w:sz w:val="24"/>
        </w:rPr>
        <w:t>информации;</w:t>
      </w:r>
    </w:p>
    <w:p w:rsidR="00F00F43" w:rsidRDefault="00F00F43">
      <w:pPr>
        <w:pStyle w:val="a4"/>
        <w:jc w:val="left"/>
        <w:rPr>
          <w:sz w:val="24"/>
        </w:rPr>
        <w:sectPr w:rsidR="00F00F43">
          <w:pgSz w:w="11910" w:h="16840"/>
          <w:pgMar w:top="1060" w:right="0" w:bottom="1100" w:left="566" w:header="0" w:footer="886" w:gutter="0"/>
          <w:cols w:space="720"/>
        </w:sectPr>
      </w:pPr>
    </w:p>
    <w:p w:rsidR="00F00F43" w:rsidRDefault="002A7C5D">
      <w:pPr>
        <w:pStyle w:val="a4"/>
        <w:numPr>
          <w:ilvl w:val="0"/>
          <w:numId w:val="17"/>
        </w:numPr>
        <w:tabs>
          <w:tab w:val="left" w:pos="2419"/>
        </w:tabs>
        <w:spacing w:before="82"/>
        <w:ind w:left="2419" w:hanging="359"/>
        <w:rPr>
          <w:sz w:val="24"/>
        </w:rPr>
      </w:pPr>
      <w:r>
        <w:rPr>
          <w:sz w:val="24"/>
        </w:rPr>
        <w:lastRenderedPageBreak/>
        <w:t>опытнымпутем изучатьсвойстваразличных</w:t>
      </w:r>
      <w:r>
        <w:rPr>
          <w:spacing w:val="-2"/>
          <w:sz w:val="24"/>
        </w:rPr>
        <w:t>материалов;</w:t>
      </w:r>
    </w:p>
    <w:p w:rsidR="00F00F43" w:rsidRDefault="002A7C5D">
      <w:pPr>
        <w:pStyle w:val="a4"/>
        <w:numPr>
          <w:ilvl w:val="0"/>
          <w:numId w:val="17"/>
        </w:numPr>
        <w:tabs>
          <w:tab w:val="left" w:pos="2420"/>
        </w:tabs>
        <w:spacing w:before="42" w:line="273" w:lineRule="auto"/>
        <w:ind w:right="848"/>
        <w:rPr>
          <w:sz w:val="24"/>
        </w:rPr>
      </w:pPr>
      <w:r>
        <w:rPr>
          <w:sz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F00F43" w:rsidRDefault="002A7C5D">
      <w:pPr>
        <w:pStyle w:val="a4"/>
        <w:numPr>
          <w:ilvl w:val="0"/>
          <w:numId w:val="17"/>
        </w:numPr>
        <w:tabs>
          <w:tab w:val="left" w:pos="2419"/>
        </w:tabs>
        <w:spacing w:before="6"/>
        <w:ind w:left="2419" w:hanging="359"/>
        <w:rPr>
          <w:sz w:val="24"/>
        </w:rPr>
      </w:pPr>
      <w:r>
        <w:rPr>
          <w:sz w:val="24"/>
        </w:rPr>
        <w:t>строитьиоцениватьмоделиобъектов,явленийи</w:t>
      </w:r>
      <w:r>
        <w:rPr>
          <w:spacing w:val="-2"/>
          <w:sz w:val="24"/>
        </w:rPr>
        <w:t>процессов;</w:t>
      </w:r>
    </w:p>
    <w:p w:rsidR="00F00F43" w:rsidRDefault="002A7C5D">
      <w:pPr>
        <w:pStyle w:val="a4"/>
        <w:numPr>
          <w:ilvl w:val="0"/>
          <w:numId w:val="17"/>
        </w:numPr>
        <w:tabs>
          <w:tab w:val="left" w:pos="2420"/>
        </w:tabs>
        <w:spacing w:before="42" w:line="268" w:lineRule="auto"/>
        <w:ind w:right="1426"/>
        <w:jc w:val="left"/>
        <w:rPr>
          <w:sz w:val="24"/>
        </w:rPr>
      </w:pPr>
      <w:r>
        <w:rPr>
          <w:sz w:val="24"/>
        </w:rPr>
        <w:t>уметьсоздавать,применятьипреобразовыватьзнакиисимволы,модели и схемы для решения учебных и познавательных задач;</w:t>
      </w:r>
    </w:p>
    <w:p w:rsidR="00F00F43" w:rsidRDefault="002A7C5D">
      <w:pPr>
        <w:pStyle w:val="a4"/>
        <w:numPr>
          <w:ilvl w:val="0"/>
          <w:numId w:val="17"/>
        </w:numPr>
        <w:tabs>
          <w:tab w:val="left" w:pos="2420"/>
        </w:tabs>
        <w:spacing w:before="14" w:line="268" w:lineRule="auto"/>
        <w:ind w:right="853"/>
        <w:jc w:val="left"/>
        <w:rPr>
          <w:sz w:val="24"/>
        </w:rPr>
      </w:pPr>
      <w:r>
        <w:rPr>
          <w:sz w:val="24"/>
        </w:rPr>
        <w:t>уметьоцениватьправильностьвыполненияучебнойзадачи,собственные возможности ее решения;</w:t>
      </w:r>
    </w:p>
    <w:p w:rsidR="00F00F43" w:rsidRDefault="002A7C5D">
      <w:pPr>
        <w:pStyle w:val="a4"/>
        <w:numPr>
          <w:ilvl w:val="0"/>
          <w:numId w:val="17"/>
        </w:numPr>
        <w:tabs>
          <w:tab w:val="left" w:pos="2420"/>
        </w:tabs>
        <w:spacing w:before="10" w:line="273" w:lineRule="auto"/>
        <w:ind w:right="855"/>
        <w:jc w:val="left"/>
        <w:rPr>
          <w:sz w:val="24"/>
        </w:rPr>
      </w:pPr>
      <w:r>
        <w:rPr>
          <w:sz w:val="24"/>
        </w:rPr>
        <w:t>прогнозироватьповедениетехническойсистемы,втомчислесучетом синергетических эффектов.</w:t>
      </w:r>
    </w:p>
    <w:p w:rsidR="00F00F43" w:rsidRDefault="002A7C5D">
      <w:pPr>
        <w:pStyle w:val="21"/>
        <w:spacing w:before="1"/>
        <w:jc w:val="left"/>
      </w:pPr>
      <w:r>
        <w:rPr>
          <w:b w:val="0"/>
        </w:rPr>
        <w:t>Р</w:t>
      </w:r>
      <w:r>
        <w:t>абота с</w:t>
      </w:r>
      <w:r>
        <w:rPr>
          <w:spacing w:val="-2"/>
        </w:rPr>
        <w:t>информацией:</w:t>
      </w:r>
    </w:p>
    <w:p w:rsidR="00F00F43" w:rsidRDefault="002A7C5D">
      <w:pPr>
        <w:pStyle w:val="a4"/>
        <w:numPr>
          <w:ilvl w:val="0"/>
          <w:numId w:val="17"/>
        </w:numPr>
        <w:tabs>
          <w:tab w:val="left" w:pos="2420"/>
        </w:tabs>
        <w:spacing w:before="43" w:line="273" w:lineRule="auto"/>
        <w:ind w:right="851"/>
        <w:jc w:val="left"/>
        <w:rPr>
          <w:sz w:val="24"/>
        </w:rPr>
      </w:pPr>
      <w:r>
        <w:rPr>
          <w:sz w:val="24"/>
        </w:rPr>
        <w:t xml:space="preserve">выбирать форму представления информации в зависимости от поставленной </w:t>
      </w:r>
      <w:r>
        <w:rPr>
          <w:spacing w:val="-2"/>
          <w:sz w:val="24"/>
        </w:rPr>
        <w:t>задачи;</w:t>
      </w:r>
    </w:p>
    <w:p w:rsidR="00F00F43" w:rsidRDefault="002A7C5D">
      <w:pPr>
        <w:pStyle w:val="a4"/>
        <w:numPr>
          <w:ilvl w:val="0"/>
          <w:numId w:val="17"/>
        </w:numPr>
        <w:tabs>
          <w:tab w:val="left" w:pos="2420"/>
        </w:tabs>
        <w:spacing w:before="4"/>
        <w:jc w:val="left"/>
        <w:rPr>
          <w:sz w:val="24"/>
        </w:rPr>
      </w:pPr>
      <w:r>
        <w:rPr>
          <w:sz w:val="24"/>
        </w:rPr>
        <w:t>пониматьразличиемеждуданными,информацией и</w:t>
      </w:r>
      <w:r>
        <w:rPr>
          <w:spacing w:val="-2"/>
          <w:sz w:val="24"/>
        </w:rPr>
        <w:t>знаниями;</w:t>
      </w:r>
    </w:p>
    <w:p w:rsidR="00F00F43" w:rsidRDefault="002A7C5D">
      <w:pPr>
        <w:pStyle w:val="a4"/>
        <w:numPr>
          <w:ilvl w:val="0"/>
          <w:numId w:val="17"/>
        </w:numPr>
        <w:tabs>
          <w:tab w:val="left" w:pos="2420"/>
        </w:tabs>
        <w:spacing w:before="42"/>
        <w:jc w:val="left"/>
        <w:rPr>
          <w:sz w:val="24"/>
        </w:rPr>
      </w:pPr>
      <w:r>
        <w:rPr>
          <w:sz w:val="24"/>
        </w:rPr>
        <w:t>владетьначальныминавыкамиработыс«большими</w:t>
      </w:r>
      <w:r>
        <w:rPr>
          <w:spacing w:val="-2"/>
          <w:sz w:val="24"/>
        </w:rPr>
        <w:t>данными»;</w:t>
      </w:r>
    </w:p>
    <w:p w:rsidR="00F00F43" w:rsidRDefault="002A7C5D">
      <w:pPr>
        <w:pStyle w:val="a4"/>
        <w:numPr>
          <w:ilvl w:val="0"/>
          <w:numId w:val="17"/>
        </w:numPr>
        <w:tabs>
          <w:tab w:val="left" w:pos="2420"/>
        </w:tabs>
        <w:spacing w:before="42" w:line="268" w:lineRule="auto"/>
        <w:ind w:right="851"/>
        <w:jc w:val="left"/>
        <w:rPr>
          <w:sz w:val="24"/>
        </w:rPr>
      </w:pPr>
      <w:r>
        <w:rPr>
          <w:sz w:val="24"/>
        </w:rPr>
        <w:t xml:space="preserve">владеть технологией трансформации данных в информацию, информациив </w:t>
      </w:r>
      <w:r>
        <w:rPr>
          <w:spacing w:val="-2"/>
          <w:sz w:val="24"/>
        </w:rPr>
        <w:t>знания.</w:t>
      </w:r>
    </w:p>
    <w:p w:rsidR="00F00F43" w:rsidRDefault="00F00F43">
      <w:pPr>
        <w:pStyle w:val="a3"/>
        <w:spacing w:before="168"/>
        <w:ind w:left="0" w:firstLine="0"/>
        <w:jc w:val="left"/>
      </w:pPr>
    </w:p>
    <w:p w:rsidR="00F00F43" w:rsidRDefault="002A7C5D">
      <w:pPr>
        <w:pStyle w:val="21"/>
        <w:spacing w:line="309" w:lineRule="auto"/>
        <w:ind w:right="4301"/>
      </w:pPr>
      <w:r>
        <w:t xml:space="preserve">Регулятивныеуниверсальныеучебныедействия </w:t>
      </w:r>
      <w:r>
        <w:rPr>
          <w:spacing w:val="-2"/>
        </w:rPr>
        <w:t>Самоорганизация:</w:t>
      </w:r>
    </w:p>
    <w:p w:rsidR="00F00F43" w:rsidRDefault="002A7C5D">
      <w:pPr>
        <w:pStyle w:val="a4"/>
        <w:numPr>
          <w:ilvl w:val="0"/>
          <w:numId w:val="17"/>
        </w:numPr>
        <w:tabs>
          <w:tab w:val="left" w:pos="2420"/>
        </w:tabs>
        <w:spacing w:before="15" w:line="273" w:lineRule="auto"/>
        <w:ind w:right="843"/>
        <w:rPr>
          <w:sz w:val="24"/>
        </w:rPr>
      </w:pPr>
      <w:r>
        <w:rPr>
          <w:sz w:val="24"/>
        </w:rPr>
        <w:t>уметь самостоятельно определять цели и планировать пути их достижения,в том числе альтернативные, осознанно выбирать наиболее эффективные способы решения учебных и познавательных задач;</w:t>
      </w:r>
    </w:p>
    <w:p w:rsidR="00F00F43" w:rsidRDefault="002A7C5D">
      <w:pPr>
        <w:pStyle w:val="a4"/>
        <w:numPr>
          <w:ilvl w:val="0"/>
          <w:numId w:val="17"/>
        </w:numPr>
        <w:tabs>
          <w:tab w:val="left" w:pos="2420"/>
        </w:tabs>
        <w:spacing w:before="6" w:line="273" w:lineRule="auto"/>
        <w:ind w:right="846"/>
        <w:rPr>
          <w:sz w:val="24"/>
        </w:rPr>
      </w:pPr>
      <w:r>
        <w:rPr>
          <w:sz w:val="24"/>
        </w:rPr>
        <w:t>уметь соотноситьсвои действияспланируемымирезультатами,осуществлять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0F43" w:rsidRDefault="002A7C5D">
      <w:pPr>
        <w:pStyle w:val="a4"/>
        <w:numPr>
          <w:ilvl w:val="0"/>
          <w:numId w:val="17"/>
        </w:numPr>
        <w:tabs>
          <w:tab w:val="left" w:pos="2419"/>
        </w:tabs>
        <w:spacing w:before="7"/>
        <w:ind w:left="2419" w:hanging="359"/>
        <w:rPr>
          <w:sz w:val="24"/>
        </w:rPr>
      </w:pPr>
      <w:r>
        <w:rPr>
          <w:sz w:val="24"/>
        </w:rPr>
        <w:t>делать выборибратьответственностьза</w:t>
      </w:r>
      <w:r>
        <w:rPr>
          <w:spacing w:val="-2"/>
          <w:sz w:val="24"/>
        </w:rPr>
        <w:t>решение.</w:t>
      </w:r>
    </w:p>
    <w:p w:rsidR="00F00F43" w:rsidRDefault="002A7C5D">
      <w:pPr>
        <w:pStyle w:val="21"/>
        <w:spacing w:before="45"/>
      </w:pPr>
      <w:r>
        <w:t>Самоконтроль</w:t>
      </w:r>
      <w:r>
        <w:rPr>
          <w:spacing w:val="-2"/>
        </w:rPr>
        <w:t>(рефлексия):</w:t>
      </w:r>
    </w:p>
    <w:p w:rsidR="00F00F43" w:rsidRDefault="002A7C5D">
      <w:pPr>
        <w:pStyle w:val="a4"/>
        <w:numPr>
          <w:ilvl w:val="0"/>
          <w:numId w:val="17"/>
        </w:numPr>
        <w:tabs>
          <w:tab w:val="left" w:pos="2420"/>
        </w:tabs>
        <w:spacing w:before="101"/>
        <w:jc w:val="left"/>
        <w:rPr>
          <w:sz w:val="24"/>
        </w:rPr>
      </w:pPr>
      <w:r>
        <w:rPr>
          <w:sz w:val="24"/>
        </w:rPr>
        <w:t>даватьадекватнуюоценкуситуации и предлагать планее</w:t>
      </w:r>
      <w:r>
        <w:rPr>
          <w:spacing w:val="-2"/>
          <w:sz w:val="24"/>
        </w:rPr>
        <w:t xml:space="preserve"> изменения;</w:t>
      </w:r>
    </w:p>
    <w:p w:rsidR="00F00F43" w:rsidRDefault="002A7C5D">
      <w:pPr>
        <w:pStyle w:val="a4"/>
        <w:numPr>
          <w:ilvl w:val="0"/>
          <w:numId w:val="17"/>
        </w:numPr>
        <w:tabs>
          <w:tab w:val="left" w:pos="2420"/>
          <w:tab w:val="left" w:pos="3974"/>
          <w:tab w:val="left" w:pos="5403"/>
          <w:tab w:val="left" w:pos="7135"/>
          <w:tab w:val="left" w:pos="9265"/>
        </w:tabs>
        <w:spacing w:before="42" w:line="273" w:lineRule="auto"/>
        <w:ind w:right="854"/>
        <w:jc w:val="left"/>
        <w:rPr>
          <w:sz w:val="24"/>
        </w:rPr>
      </w:pPr>
      <w:r>
        <w:rPr>
          <w:spacing w:val="-2"/>
          <w:sz w:val="24"/>
        </w:rPr>
        <w:t>объяснять</w:t>
      </w:r>
      <w:r>
        <w:rPr>
          <w:sz w:val="24"/>
        </w:rPr>
        <w:tab/>
      </w:r>
      <w:r>
        <w:rPr>
          <w:spacing w:val="-2"/>
          <w:sz w:val="24"/>
        </w:rPr>
        <w:t>причины</w:t>
      </w:r>
      <w:r>
        <w:rPr>
          <w:sz w:val="24"/>
        </w:rPr>
        <w:tab/>
      </w:r>
      <w:r>
        <w:rPr>
          <w:spacing w:val="-2"/>
          <w:sz w:val="24"/>
        </w:rPr>
        <w:t>достижения</w:t>
      </w:r>
      <w:r>
        <w:rPr>
          <w:sz w:val="24"/>
        </w:rPr>
        <w:tab/>
      </w:r>
      <w:r>
        <w:rPr>
          <w:spacing w:val="-2"/>
          <w:sz w:val="24"/>
        </w:rPr>
        <w:t>(недостижения)</w:t>
      </w:r>
      <w:r>
        <w:rPr>
          <w:sz w:val="24"/>
        </w:rPr>
        <w:tab/>
      </w:r>
      <w:r>
        <w:rPr>
          <w:spacing w:val="-2"/>
          <w:sz w:val="24"/>
        </w:rPr>
        <w:t xml:space="preserve">результатов </w:t>
      </w:r>
      <w:r>
        <w:rPr>
          <w:sz w:val="24"/>
        </w:rPr>
        <w:t>преобразовательной деятельности;</w:t>
      </w:r>
    </w:p>
    <w:p w:rsidR="00F00F43" w:rsidRDefault="002A7C5D">
      <w:pPr>
        <w:pStyle w:val="a4"/>
        <w:numPr>
          <w:ilvl w:val="0"/>
          <w:numId w:val="17"/>
        </w:numPr>
        <w:tabs>
          <w:tab w:val="left" w:pos="2420"/>
        </w:tabs>
        <w:spacing w:before="3" w:line="273" w:lineRule="auto"/>
        <w:ind w:right="854"/>
        <w:jc w:val="left"/>
        <w:rPr>
          <w:sz w:val="24"/>
        </w:rPr>
      </w:pPr>
      <w:r>
        <w:rPr>
          <w:sz w:val="24"/>
        </w:rPr>
        <w:t>вносить необходимые коррективы в деятельность по решению задачиили по осуществлению проекта;</w:t>
      </w:r>
    </w:p>
    <w:p w:rsidR="00F00F43" w:rsidRDefault="002A7C5D">
      <w:pPr>
        <w:pStyle w:val="a4"/>
        <w:numPr>
          <w:ilvl w:val="0"/>
          <w:numId w:val="17"/>
        </w:numPr>
        <w:tabs>
          <w:tab w:val="left" w:pos="2420"/>
        </w:tabs>
        <w:spacing w:before="3" w:line="273" w:lineRule="auto"/>
        <w:ind w:right="850"/>
        <w:jc w:val="left"/>
        <w:rPr>
          <w:sz w:val="24"/>
        </w:rPr>
      </w:pPr>
      <w:r>
        <w:rPr>
          <w:sz w:val="24"/>
        </w:rPr>
        <w:t>оцениватьсоответствиерезультатацелииусловиямипринеобходимости корректировать цель и процесс ее достижения.</w:t>
      </w:r>
    </w:p>
    <w:p w:rsidR="00F00F43" w:rsidRDefault="002A7C5D">
      <w:pPr>
        <w:pStyle w:val="21"/>
        <w:spacing w:before="6"/>
        <w:ind w:left="2420"/>
        <w:jc w:val="left"/>
      </w:pPr>
      <w:r>
        <w:t>Уменияпринятиясебяи</w:t>
      </w:r>
      <w:r>
        <w:rPr>
          <w:spacing w:val="-2"/>
        </w:rPr>
        <w:t>других:</w:t>
      </w:r>
    </w:p>
    <w:p w:rsidR="00F00F43" w:rsidRDefault="002A7C5D">
      <w:pPr>
        <w:pStyle w:val="a4"/>
        <w:numPr>
          <w:ilvl w:val="0"/>
          <w:numId w:val="17"/>
        </w:numPr>
        <w:tabs>
          <w:tab w:val="left" w:pos="2420"/>
        </w:tabs>
        <w:spacing w:before="38" w:line="268" w:lineRule="auto"/>
        <w:ind w:right="855"/>
        <w:jc w:val="left"/>
        <w:rPr>
          <w:sz w:val="24"/>
        </w:rPr>
      </w:pPr>
      <w:r>
        <w:rPr>
          <w:sz w:val="24"/>
        </w:rPr>
        <w:t>признаватьсвоеправонаошибкуприрешениизадачилиприреализации проекта, такое же право другого на подобные ошибки.</w:t>
      </w:r>
    </w:p>
    <w:p w:rsidR="00F00F43" w:rsidRDefault="002A7C5D">
      <w:pPr>
        <w:pStyle w:val="21"/>
        <w:spacing w:before="18" w:line="376" w:lineRule="auto"/>
        <w:ind w:right="3314" w:firstLine="62"/>
        <w:jc w:val="left"/>
      </w:pPr>
      <w:r>
        <w:t xml:space="preserve">Коммуникативныеуниверсальныеучебныедействия </w:t>
      </w:r>
      <w:r>
        <w:rPr>
          <w:spacing w:val="-2"/>
        </w:rPr>
        <w:t>Общение:</w:t>
      </w:r>
    </w:p>
    <w:p w:rsidR="00F00F43" w:rsidRDefault="00F00F43">
      <w:pPr>
        <w:pStyle w:val="21"/>
        <w:spacing w:line="376" w:lineRule="auto"/>
        <w:jc w:val="left"/>
        <w:sectPr w:rsidR="00F00F43">
          <w:pgSz w:w="11910" w:h="16840"/>
          <w:pgMar w:top="1060" w:right="0" w:bottom="1120" w:left="566" w:header="0" w:footer="886" w:gutter="0"/>
          <w:cols w:space="720"/>
        </w:sectPr>
      </w:pPr>
    </w:p>
    <w:p w:rsidR="00F00F43" w:rsidRDefault="002A7C5D">
      <w:pPr>
        <w:pStyle w:val="a4"/>
        <w:numPr>
          <w:ilvl w:val="0"/>
          <w:numId w:val="17"/>
        </w:numPr>
        <w:tabs>
          <w:tab w:val="left" w:pos="2420"/>
        </w:tabs>
        <w:spacing w:before="82" w:line="273" w:lineRule="auto"/>
        <w:ind w:right="854"/>
        <w:jc w:val="left"/>
        <w:rPr>
          <w:sz w:val="24"/>
        </w:rPr>
      </w:pPr>
      <w:r>
        <w:rPr>
          <w:sz w:val="24"/>
        </w:rPr>
        <w:lastRenderedPageBreak/>
        <w:t>входеобсужденияучебногоматериала,планированияиосуществления учебного проекта;</w:t>
      </w:r>
    </w:p>
    <w:p w:rsidR="00F00F43" w:rsidRDefault="002A7C5D">
      <w:pPr>
        <w:pStyle w:val="a4"/>
        <w:numPr>
          <w:ilvl w:val="0"/>
          <w:numId w:val="17"/>
        </w:numPr>
        <w:tabs>
          <w:tab w:val="left" w:pos="2420"/>
        </w:tabs>
        <w:spacing w:before="3"/>
        <w:jc w:val="left"/>
        <w:rPr>
          <w:sz w:val="24"/>
        </w:rPr>
      </w:pPr>
      <w:r>
        <w:rPr>
          <w:sz w:val="24"/>
        </w:rPr>
        <w:t>врамкахпубличногопредставлениярезультатовпроектной</w:t>
      </w:r>
      <w:r>
        <w:rPr>
          <w:spacing w:val="-2"/>
          <w:sz w:val="24"/>
        </w:rPr>
        <w:t>деятельности;</w:t>
      </w:r>
    </w:p>
    <w:p w:rsidR="00F00F43" w:rsidRDefault="002A7C5D">
      <w:pPr>
        <w:pStyle w:val="a4"/>
        <w:numPr>
          <w:ilvl w:val="0"/>
          <w:numId w:val="17"/>
        </w:numPr>
        <w:tabs>
          <w:tab w:val="left" w:pos="2420"/>
        </w:tabs>
        <w:spacing w:before="42"/>
        <w:jc w:val="left"/>
        <w:rPr>
          <w:sz w:val="24"/>
        </w:rPr>
      </w:pPr>
      <w:r>
        <w:rPr>
          <w:sz w:val="24"/>
        </w:rPr>
        <w:t>входесовместногорешениязадачисиспользованиемоблачных</w:t>
      </w:r>
      <w:r>
        <w:rPr>
          <w:spacing w:val="-2"/>
          <w:sz w:val="24"/>
        </w:rPr>
        <w:t>сервисов;</w:t>
      </w:r>
    </w:p>
    <w:p w:rsidR="00F00F43" w:rsidRDefault="002A7C5D">
      <w:pPr>
        <w:pStyle w:val="a4"/>
        <w:numPr>
          <w:ilvl w:val="0"/>
          <w:numId w:val="17"/>
        </w:numPr>
        <w:tabs>
          <w:tab w:val="left" w:pos="2420"/>
        </w:tabs>
        <w:spacing w:before="43" w:line="268" w:lineRule="auto"/>
        <w:ind w:right="850"/>
        <w:jc w:val="left"/>
        <w:rPr>
          <w:sz w:val="24"/>
        </w:rPr>
      </w:pPr>
      <w:r>
        <w:rPr>
          <w:sz w:val="24"/>
        </w:rPr>
        <w:t xml:space="preserve">в ходе общения с представителями другихкультур, в частностив социальных </w:t>
      </w:r>
      <w:r>
        <w:rPr>
          <w:spacing w:val="-2"/>
          <w:sz w:val="24"/>
        </w:rPr>
        <w:t>сетях.</w:t>
      </w:r>
    </w:p>
    <w:p w:rsidR="00F00F43" w:rsidRDefault="002A7C5D">
      <w:pPr>
        <w:pStyle w:val="21"/>
        <w:spacing w:before="12"/>
        <w:ind w:left="1762"/>
        <w:jc w:val="left"/>
      </w:pPr>
      <w:r>
        <w:t>Совместная</w:t>
      </w:r>
      <w:r>
        <w:rPr>
          <w:spacing w:val="-2"/>
        </w:rPr>
        <w:t>деятельность:</w:t>
      </w:r>
    </w:p>
    <w:p w:rsidR="00F00F43" w:rsidRDefault="002A7C5D">
      <w:pPr>
        <w:pStyle w:val="a4"/>
        <w:numPr>
          <w:ilvl w:val="0"/>
          <w:numId w:val="17"/>
        </w:numPr>
        <w:tabs>
          <w:tab w:val="left" w:pos="2420"/>
        </w:tabs>
        <w:spacing w:before="153" w:line="273" w:lineRule="auto"/>
        <w:ind w:right="850"/>
        <w:jc w:val="left"/>
        <w:rPr>
          <w:sz w:val="24"/>
        </w:rPr>
      </w:pPr>
      <w:r>
        <w:rPr>
          <w:sz w:val="24"/>
        </w:rPr>
        <w:t>пониматьииспользоватьпреимуществакоманднойработыприреализации учебного проекта;</w:t>
      </w:r>
    </w:p>
    <w:p w:rsidR="00F00F43" w:rsidRDefault="002A7C5D">
      <w:pPr>
        <w:pStyle w:val="a4"/>
        <w:numPr>
          <w:ilvl w:val="0"/>
          <w:numId w:val="17"/>
        </w:numPr>
        <w:tabs>
          <w:tab w:val="left" w:pos="2420"/>
        </w:tabs>
        <w:spacing w:before="4" w:line="268" w:lineRule="auto"/>
        <w:ind w:right="845"/>
        <w:jc w:val="left"/>
        <w:rPr>
          <w:sz w:val="24"/>
        </w:rPr>
      </w:pPr>
      <w:r>
        <w:rPr>
          <w:sz w:val="24"/>
        </w:rPr>
        <w:t>пониматьнеобходимостьвыработкизнаково-символическихсредствкак необходимого условия успешной проектной деятельности;</w:t>
      </w:r>
    </w:p>
    <w:p w:rsidR="00F00F43" w:rsidRDefault="002A7C5D">
      <w:pPr>
        <w:pStyle w:val="a4"/>
        <w:numPr>
          <w:ilvl w:val="0"/>
          <w:numId w:val="17"/>
        </w:numPr>
        <w:tabs>
          <w:tab w:val="left" w:pos="2420"/>
        </w:tabs>
        <w:spacing w:before="14" w:line="268" w:lineRule="auto"/>
        <w:ind w:right="848"/>
        <w:jc w:val="left"/>
        <w:rPr>
          <w:sz w:val="24"/>
        </w:rPr>
      </w:pPr>
      <w:r>
        <w:rPr>
          <w:sz w:val="24"/>
        </w:rPr>
        <w:t>уметьадекватноинтерпретироватьвысказываниясобеседника–участника совместной деятельности;</w:t>
      </w:r>
    </w:p>
    <w:p w:rsidR="00F00F43" w:rsidRDefault="002A7C5D">
      <w:pPr>
        <w:pStyle w:val="a4"/>
        <w:numPr>
          <w:ilvl w:val="0"/>
          <w:numId w:val="17"/>
        </w:numPr>
        <w:tabs>
          <w:tab w:val="left" w:pos="2420"/>
        </w:tabs>
        <w:spacing w:before="10" w:line="273" w:lineRule="auto"/>
        <w:ind w:right="847"/>
        <w:jc w:val="left"/>
        <w:rPr>
          <w:sz w:val="24"/>
        </w:rPr>
      </w:pPr>
      <w:r>
        <w:rPr>
          <w:sz w:val="24"/>
        </w:rPr>
        <w:t xml:space="preserve">владетьнавыкамиотстаиваниясвоейточкизрения,используяприэтомзаконы </w:t>
      </w:r>
      <w:r>
        <w:rPr>
          <w:spacing w:val="-2"/>
          <w:sz w:val="24"/>
        </w:rPr>
        <w:t>логики;</w:t>
      </w:r>
    </w:p>
    <w:p w:rsidR="00F00F43" w:rsidRDefault="002A7C5D">
      <w:pPr>
        <w:pStyle w:val="a4"/>
        <w:numPr>
          <w:ilvl w:val="0"/>
          <w:numId w:val="17"/>
        </w:numPr>
        <w:tabs>
          <w:tab w:val="left" w:pos="2420"/>
        </w:tabs>
        <w:spacing w:before="3"/>
        <w:jc w:val="left"/>
        <w:rPr>
          <w:sz w:val="24"/>
        </w:rPr>
      </w:pPr>
      <w:r>
        <w:rPr>
          <w:sz w:val="24"/>
        </w:rPr>
        <w:t>уметьраспознаватьнекорректную</w:t>
      </w:r>
      <w:r>
        <w:rPr>
          <w:spacing w:val="-2"/>
          <w:sz w:val="24"/>
        </w:rPr>
        <w:t>аргументацию.</w:t>
      </w:r>
    </w:p>
    <w:p w:rsidR="00F00F43" w:rsidRDefault="00F00F43">
      <w:pPr>
        <w:pStyle w:val="a3"/>
        <w:spacing w:before="42"/>
        <w:ind w:left="0" w:firstLine="0"/>
        <w:jc w:val="left"/>
      </w:pPr>
    </w:p>
    <w:p w:rsidR="00F00F43" w:rsidRDefault="002A7C5D">
      <w:pPr>
        <w:spacing w:before="1"/>
        <w:ind w:left="4523"/>
        <w:rPr>
          <w:b/>
          <w:sz w:val="24"/>
        </w:rPr>
      </w:pPr>
      <w:r>
        <w:rPr>
          <w:b/>
          <w:sz w:val="24"/>
        </w:rPr>
        <w:t>ФИЗИЧЕСКАЯ</w:t>
      </w:r>
      <w:r>
        <w:rPr>
          <w:b/>
          <w:spacing w:val="-2"/>
          <w:sz w:val="24"/>
        </w:rPr>
        <w:t xml:space="preserve"> КУЛЬТУРА</w:t>
      </w:r>
    </w:p>
    <w:p w:rsidR="00F00F43" w:rsidRDefault="002A7C5D">
      <w:pPr>
        <w:spacing w:before="232"/>
        <w:ind w:left="1700"/>
        <w:rPr>
          <w:b/>
          <w:sz w:val="24"/>
        </w:rPr>
      </w:pPr>
      <w:r>
        <w:rPr>
          <w:b/>
          <w:sz w:val="24"/>
        </w:rPr>
        <w:t>«Физическая</w:t>
      </w:r>
      <w:r>
        <w:rPr>
          <w:b/>
          <w:spacing w:val="-2"/>
          <w:sz w:val="24"/>
        </w:rPr>
        <w:t xml:space="preserve"> культура»</w:t>
      </w:r>
    </w:p>
    <w:p w:rsidR="00F00F43" w:rsidRDefault="002A7C5D">
      <w:pPr>
        <w:spacing w:line="275" w:lineRule="exact"/>
        <w:ind w:left="1700"/>
        <w:jc w:val="both"/>
        <w:rPr>
          <w:b/>
          <w:sz w:val="24"/>
        </w:rPr>
      </w:pPr>
      <w:r>
        <w:rPr>
          <w:b/>
          <w:sz w:val="24"/>
        </w:rPr>
        <w:t>Универсальныепознавательные</w:t>
      </w:r>
      <w:r>
        <w:rPr>
          <w:b/>
          <w:spacing w:val="-2"/>
          <w:sz w:val="24"/>
        </w:rPr>
        <w:t>действия:</w:t>
      </w:r>
    </w:p>
    <w:p w:rsidR="00F00F43" w:rsidRDefault="002A7C5D">
      <w:pPr>
        <w:pStyle w:val="a4"/>
        <w:numPr>
          <w:ilvl w:val="0"/>
          <w:numId w:val="17"/>
        </w:numPr>
        <w:tabs>
          <w:tab w:val="left" w:pos="2420"/>
        </w:tabs>
        <w:spacing w:before="2" w:line="237" w:lineRule="auto"/>
        <w:ind w:right="858"/>
        <w:rPr>
          <w:sz w:val="24"/>
        </w:rPr>
      </w:pPr>
      <w:r>
        <w:rPr>
          <w:sz w:val="24"/>
        </w:rPr>
        <w:t xml:space="preserve">проводить сравнение соревновательных упражнений Олимпийских игр древности и современных Олимпийских игр, выявлять их общность и </w:t>
      </w:r>
      <w:r>
        <w:rPr>
          <w:spacing w:val="-2"/>
          <w:sz w:val="24"/>
        </w:rPr>
        <w:t>различия;</w:t>
      </w:r>
    </w:p>
    <w:p w:rsidR="00F00F43" w:rsidRDefault="002A7C5D">
      <w:pPr>
        <w:pStyle w:val="a4"/>
        <w:numPr>
          <w:ilvl w:val="0"/>
          <w:numId w:val="17"/>
        </w:numPr>
        <w:tabs>
          <w:tab w:val="left" w:pos="2420"/>
        </w:tabs>
        <w:spacing w:before="7" w:line="237" w:lineRule="auto"/>
        <w:ind w:right="858"/>
        <w:rPr>
          <w:sz w:val="24"/>
        </w:rPr>
      </w:pPr>
      <w:r>
        <w:rPr>
          <w:sz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00F43" w:rsidRDefault="002A7C5D">
      <w:pPr>
        <w:pStyle w:val="a4"/>
        <w:numPr>
          <w:ilvl w:val="0"/>
          <w:numId w:val="17"/>
        </w:numPr>
        <w:tabs>
          <w:tab w:val="left" w:pos="2420"/>
        </w:tabs>
        <w:spacing w:before="8" w:line="237" w:lineRule="auto"/>
        <w:ind w:right="857"/>
        <w:rPr>
          <w:sz w:val="24"/>
        </w:rPr>
      </w:pPr>
      <w:r>
        <w:rPr>
          <w:sz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F00F43" w:rsidRDefault="002A7C5D">
      <w:pPr>
        <w:pStyle w:val="a4"/>
        <w:numPr>
          <w:ilvl w:val="0"/>
          <w:numId w:val="17"/>
        </w:numPr>
        <w:tabs>
          <w:tab w:val="left" w:pos="2420"/>
        </w:tabs>
        <w:spacing w:before="5"/>
        <w:ind w:right="850"/>
        <w:rPr>
          <w:sz w:val="24"/>
        </w:rPr>
      </w:pPr>
      <w:r>
        <w:rPr>
          <w:sz w:val="24"/>
        </w:rPr>
        <w:t>характеризоватьтуристскиепоходыкакформуактивногоотдыха,выявлятьих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F00F43" w:rsidRDefault="002A7C5D">
      <w:pPr>
        <w:pStyle w:val="a4"/>
        <w:numPr>
          <w:ilvl w:val="0"/>
          <w:numId w:val="17"/>
        </w:numPr>
        <w:tabs>
          <w:tab w:val="left" w:pos="2420"/>
        </w:tabs>
        <w:spacing w:before="4" w:line="237" w:lineRule="auto"/>
        <w:ind w:right="854"/>
        <w:rPr>
          <w:sz w:val="24"/>
        </w:rPr>
      </w:pPr>
      <w:r>
        <w:rPr>
          <w:sz w:val="24"/>
        </w:rPr>
        <w:t>устанавливать причинно-следственную связь между планированием режима дня и изменениями показателей работоспособности;</w:t>
      </w:r>
    </w:p>
    <w:p w:rsidR="00F00F43" w:rsidRDefault="002A7C5D">
      <w:pPr>
        <w:pStyle w:val="a4"/>
        <w:numPr>
          <w:ilvl w:val="0"/>
          <w:numId w:val="17"/>
        </w:numPr>
        <w:tabs>
          <w:tab w:val="left" w:pos="2420"/>
        </w:tabs>
        <w:ind w:right="849"/>
        <w:rPr>
          <w:sz w:val="24"/>
        </w:rPr>
      </w:pPr>
      <w:r>
        <w:rPr>
          <w:sz w:val="24"/>
        </w:rPr>
        <w:t xml:space="preserve">устанавливать связь негативного влияния нарушения осанки на состояние здоровьяивыявлятьпричинынарушений, измерять индивидуальнуюформуи составлятькомплексыупражненийпопрофилактикеикоррекциивыявляемых </w:t>
      </w:r>
      <w:r>
        <w:rPr>
          <w:spacing w:val="-2"/>
          <w:sz w:val="24"/>
        </w:rPr>
        <w:t>нарушений;</w:t>
      </w:r>
    </w:p>
    <w:p w:rsidR="00F00F43" w:rsidRDefault="002A7C5D">
      <w:pPr>
        <w:pStyle w:val="a4"/>
        <w:numPr>
          <w:ilvl w:val="0"/>
          <w:numId w:val="17"/>
        </w:numPr>
        <w:tabs>
          <w:tab w:val="left" w:pos="2420"/>
        </w:tabs>
        <w:spacing w:before="4" w:line="237" w:lineRule="auto"/>
        <w:ind w:right="854"/>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F00F43" w:rsidRDefault="002A7C5D">
      <w:pPr>
        <w:pStyle w:val="a4"/>
        <w:numPr>
          <w:ilvl w:val="0"/>
          <w:numId w:val="17"/>
        </w:numPr>
        <w:tabs>
          <w:tab w:val="left" w:pos="2420"/>
        </w:tabs>
        <w:spacing w:before="8" w:line="237" w:lineRule="auto"/>
        <w:ind w:right="854"/>
        <w:rPr>
          <w:sz w:val="24"/>
        </w:rPr>
      </w:pPr>
      <w:r>
        <w:rPr>
          <w:sz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00F43" w:rsidRDefault="002A7C5D">
      <w:pPr>
        <w:pStyle w:val="a4"/>
        <w:numPr>
          <w:ilvl w:val="0"/>
          <w:numId w:val="17"/>
        </w:numPr>
        <w:tabs>
          <w:tab w:val="left" w:pos="2420"/>
        </w:tabs>
        <w:spacing w:before="7" w:line="237" w:lineRule="auto"/>
        <w:ind w:right="856"/>
        <w:rPr>
          <w:sz w:val="24"/>
        </w:rPr>
      </w:pPr>
      <w:r>
        <w:rPr>
          <w:sz w:val="24"/>
        </w:rPr>
        <w:t>устанавливатьпричинно-следственнуюсвязьмеждуподготовкойместзанятий на открытых площадках и правилами предупреждения травматизма.</w:t>
      </w:r>
    </w:p>
    <w:p w:rsidR="00F00F43" w:rsidRDefault="00F00F43">
      <w:pPr>
        <w:pStyle w:val="a4"/>
        <w:spacing w:line="237" w:lineRule="auto"/>
        <w:rPr>
          <w:sz w:val="24"/>
        </w:rPr>
        <w:sectPr w:rsidR="00F00F43">
          <w:pgSz w:w="11910" w:h="16840"/>
          <w:pgMar w:top="1060" w:right="0" w:bottom="1120" w:left="566" w:header="0" w:footer="886" w:gutter="0"/>
          <w:cols w:space="720"/>
        </w:sectPr>
      </w:pPr>
    </w:p>
    <w:p w:rsidR="00F00F43" w:rsidRDefault="002A7C5D">
      <w:pPr>
        <w:pStyle w:val="21"/>
        <w:spacing w:before="65" w:line="276" w:lineRule="exact"/>
      </w:pPr>
      <w:r>
        <w:lastRenderedPageBreak/>
        <w:t>Универсальныекоммуникативные</w:t>
      </w:r>
      <w:r>
        <w:rPr>
          <w:spacing w:val="-2"/>
        </w:rPr>
        <w:t>действия:</w:t>
      </w:r>
    </w:p>
    <w:p w:rsidR="00F00F43" w:rsidRDefault="002A7C5D">
      <w:pPr>
        <w:pStyle w:val="a4"/>
        <w:numPr>
          <w:ilvl w:val="0"/>
          <w:numId w:val="17"/>
        </w:numPr>
        <w:tabs>
          <w:tab w:val="left" w:pos="2420"/>
        </w:tabs>
        <w:ind w:right="855"/>
        <w:rPr>
          <w:sz w:val="24"/>
        </w:rPr>
      </w:pPr>
      <w:r>
        <w:rPr>
          <w:sz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w:t>
      </w:r>
      <w:r>
        <w:rPr>
          <w:spacing w:val="-2"/>
          <w:sz w:val="24"/>
        </w:rPr>
        <w:t>подготовкой;</w:t>
      </w:r>
    </w:p>
    <w:p w:rsidR="00F00F43" w:rsidRDefault="002A7C5D">
      <w:pPr>
        <w:pStyle w:val="a4"/>
        <w:numPr>
          <w:ilvl w:val="0"/>
          <w:numId w:val="17"/>
        </w:numPr>
        <w:tabs>
          <w:tab w:val="left" w:pos="2420"/>
        </w:tabs>
        <w:ind w:right="851"/>
        <w:rPr>
          <w:sz w:val="24"/>
        </w:rPr>
      </w:pPr>
      <w:r>
        <w:rPr>
          <w:sz w:val="24"/>
        </w:rPr>
        <w:t>вестинаблюдениязаразвитиемфизическихкачеств,сравниватьихпоказатели сданнымивозрастно-половыхстандартов,составлятьпланызанятийнаоснове определённых правил и регулировать нагрузку по частоте пульса и внешним признакам утомления;</w:t>
      </w:r>
    </w:p>
    <w:p w:rsidR="00F00F43" w:rsidRDefault="002A7C5D">
      <w:pPr>
        <w:pStyle w:val="a4"/>
        <w:numPr>
          <w:ilvl w:val="0"/>
          <w:numId w:val="17"/>
        </w:numPr>
        <w:tabs>
          <w:tab w:val="left" w:pos="2420"/>
        </w:tabs>
        <w:ind w:right="845"/>
        <w:rPr>
          <w:sz w:val="24"/>
        </w:rPr>
      </w:pPr>
      <w:r>
        <w:rPr>
          <w:sz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w:t>
      </w:r>
    </w:p>
    <w:p w:rsidR="00F00F43" w:rsidRDefault="002A7C5D">
      <w:pPr>
        <w:pStyle w:val="a4"/>
        <w:numPr>
          <w:ilvl w:val="0"/>
          <w:numId w:val="17"/>
        </w:numPr>
        <w:tabs>
          <w:tab w:val="left" w:pos="2420"/>
        </w:tabs>
        <w:spacing w:line="237" w:lineRule="auto"/>
        <w:ind w:right="859"/>
        <w:rPr>
          <w:sz w:val="24"/>
        </w:rPr>
      </w:pPr>
      <w:r>
        <w:rPr>
          <w:sz w:val="24"/>
        </w:rPr>
        <w:t xml:space="preserve">оценивать эффективность обучения посредством сравнения с эталонным </w:t>
      </w:r>
      <w:r>
        <w:rPr>
          <w:spacing w:val="-2"/>
          <w:sz w:val="24"/>
        </w:rPr>
        <w:t>образцом;</w:t>
      </w:r>
    </w:p>
    <w:p w:rsidR="00F00F43" w:rsidRDefault="002A7C5D">
      <w:pPr>
        <w:pStyle w:val="a4"/>
        <w:numPr>
          <w:ilvl w:val="0"/>
          <w:numId w:val="17"/>
        </w:numPr>
        <w:tabs>
          <w:tab w:val="left" w:pos="2420"/>
        </w:tabs>
        <w:spacing w:before="6" w:line="237" w:lineRule="auto"/>
        <w:ind w:right="848"/>
        <w:rPr>
          <w:sz w:val="24"/>
        </w:rPr>
      </w:pPr>
      <w:r>
        <w:rPr>
          <w:sz w:val="24"/>
        </w:rPr>
        <w:t>наблюдать, анализироватьиконтролироватьтехникувыполненияфизических упражнений другими учащимися, сравнивать её с эталонным образцом, выявлять ошибки и предлагать способы их устранения;</w:t>
      </w:r>
    </w:p>
    <w:p w:rsidR="00F00F43" w:rsidRDefault="002A7C5D">
      <w:pPr>
        <w:pStyle w:val="a4"/>
        <w:numPr>
          <w:ilvl w:val="0"/>
          <w:numId w:val="17"/>
        </w:numPr>
        <w:tabs>
          <w:tab w:val="left" w:pos="2420"/>
        </w:tabs>
        <w:spacing w:before="6"/>
        <w:ind w:right="858"/>
        <w:rPr>
          <w:sz w:val="24"/>
        </w:rPr>
      </w:pPr>
      <w:r>
        <w:rPr>
          <w:sz w:val="24"/>
        </w:rPr>
        <w:t xml:space="preserve">изучать и коллективно обсуждать технику «иллюстративного образца» разучиваемогоупражнения,рассматриватьимоделироватьпоявлениеошибок, анализировать возможные причины их появления, выяснять способы их </w:t>
      </w:r>
      <w:r>
        <w:rPr>
          <w:spacing w:val="-2"/>
          <w:sz w:val="24"/>
        </w:rPr>
        <w:t>устранения.</w:t>
      </w:r>
    </w:p>
    <w:p w:rsidR="00F00F43" w:rsidRDefault="002A7C5D">
      <w:pPr>
        <w:pStyle w:val="21"/>
        <w:spacing w:line="275" w:lineRule="exact"/>
      </w:pPr>
      <w:r>
        <w:t>Универсальныеучебныерегулятивные</w:t>
      </w:r>
      <w:r>
        <w:rPr>
          <w:spacing w:val="-2"/>
        </w:rPr>
        <w:t xml:space="preserve"> действия:</w:t>
      </w:r>
    </w:p>
    <w:p w:rsidR="00F00F43" w:rsidRDefault="002A7C5D">
      <w:pPr>
        <w:pStyle w:val="a4"/>
        <w:numPr>
          <w:ilvl w:val="0"/>
          <w:numId w:val="17"/>
        </w:numPr>
        <w:tabs>
          <w:tab w:val="left" w:pos="2420"/>
        </w:tabs>
        <w:ind w:right="859"/>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F00F43" w:rsidRDefault="002A7C5D">
      <w:pPr>
        <w:pStyle w:val="a4"/>
        <w:numPr>
          <w:ilvl w:val="0"/>
          <w:numId w:val="17"/>
        </w:numPr>
        <w:tabs>
          <w:tab w:val="left" w:pos="2420"/>
        </w:tabs>
        <w:ind w:right="849"/>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F00F43" w:rsidRDefault="002A7C5D">
      <w:pPr>
        <w:pStyle w:val="a4"/>
        <w:numPr>
          <w:ilvl w:val="0"/>
          <w:numId w:val="17"/>
        </w:numPr>
        <w:tabs>
          <w:tab w:val="left" w:pos="2420"/>
        </w:tabs>
        <w:ind w:right="858"/>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F00F43" w:rsidRDefault="002A7C5D">
      <w:pPr>
        <w:pStyle w:val="a4"/>
        <w:numPr>
          <w:ilvl w:val="0"/>
          <w:numId w:val="17"/>
        </w:numPr>
        <w:tabs>
          <w:tab w:val="left" w:pos="2420"/>
        </w:tabs>
        <w:ind w:right="853"/>
        <w:rPr>
          <w:sz w:val="24"/>
        </w:rPr>
      </w:pPr>
      <w:r>
        <w:rPr>
          <w:sz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Pr>
          <w:spacing w:val="-2"/>
          <w:sz w:val="24"/>
        </w:rPr>
        <w:t>соперников;</w:t>
      </w:r>
    </w:p>
    <w:p w:rsidR="00F00F43" w:rsidRDefault="002A7C5D">
      <w:pPr>
        <w:pStyle w:val="a4"/>
        <w:numPr>
          <w:ilvl w:val="0"/>
          <w:numId w:val="17"/>
        </w:numPr>
        <w:tabs>
          <w:tab w:val="left" w:pos="2420"/>
        </w:tabs>
        <w:ind w:right="849"/>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00F43" w:rsidRDefault="00F00F43">
      <w:pPr>
        <w:pStyle w:val="a3"/>
        <w:spacing w:before="1"/>
        <w:ind w:left="0" w:firstLine="0"/>
        <w:jc w:val="left"/>
      </w:pPr>
    </w:p>
    <w:p w:rsidR="00F00F43" w:rsidRDefault="002A7C5D">
      <w:pPr>
        <w:pStyle w:val="21"/>
        <w:ind w:left="3006"/>
        <w:jc w:val="left"/>
      </w:pPr>
      <w:r>
        <w:t xml:space="preserve">«ОСНОВЫБЕЗОПАСНОСТИИЗАЩИТЫ </w:t>
      </w:r>
      <w:r>
        <w:rPr>
          <w:spacing w:val="-2"/>
        </w:rPr>
        <w:t>РОДИНЫ»</w:t>
      </w:r>
    </w:p>
    <w:p w:rsidR="00F00F43" w:rsidRDefault="002A7C5D">
      <w:pPr>
        <w:spacing w:before="41" w:line="276" w:lineRule="auto"/>
        <w:ind w:left="1700" w:right="3721"/>
        <w:rPr>
          <w:b/>
          <w:sz w:val="24"/>
        </w:rPr>
      </w:pPr>
      <w:r>
        <w:rPr>
          <w:b/>
          <w:sz w:val="24"/>
        </w:rPr>
        <w:t>Познавательныеуниверсальныеучебныедействия Базовые логические действия:</w:t>
      </w:r>
    </w:p>
    <w:p w:rsidR="00F00F43" w:rsidRDefault="002A7C5D">
      <w:pPr>
        <w:pStyle w:val="a4"/>
        <w:numPr>
          <w:ilvl w:val="0"/>
          <w:numId w:val="17"/>
        </w:numPr>
        <w:tabs>
          <w:tab w:val="left" w:pos="2420"/>
        </w:tabs>
        <w:jc w:val="left"/>
        <w:rPr>
          <w:sz w:val="24"/>
        </w:rPr>
      </w:pPr>
      <w:r>
        <w:rPr>
          <w:sz w:val="24"/>
        </w:rPr>
        <w:t xml:space="preserve">выявлятьихарактеризоватьсущественныепризнакиобъектов </w:t>
      </w:r>
      <w:r>
        <w:rPr>
          <w:spacing w:val="-2"/>
          <w:sz w:val="24"/>
        </w:rPr>
        <w:t>(явлений);</w:t>
      </w:r>
    </w:p>
    <w:p w:rsidR="00F00F43" w:rsidRDefault="002A7C5D">
      <w:pPr>
        <w:pStyle w:val="a4"/>
        <w:numPr>
          <w:ilvl w:val="0"/>
          <w:numId w:val="17"/>
        </w:numPr>
        <w:tabs>
          <w:tab w:val="left" w:pos="2420"/>
          <w:tab w:val="left" w:pos="4094"/>
          <w:tab w:val="left" w:pos="5791"/>
          <w:tab w:val="left" w:pos="6817"/>
          <w:tab w:val="left" w:pos="8654"/>
          <w:tab w:val="left" w:pos="10126"/>
        </w:tabs>
        <w:spacing w:before="43" w:line="273" w:lineRule="auto"/>
        <w:ind w:right="858"/>
        <w:jc w:val="left"/>
        <w:rPr>
          <w:sz w:val="24"/>
        </w:rPr>
      </w:pPr>
      <w:r>
        <w:rPr>
          <w:spacing w:val="-2"/>
          <w:sz w:val="24"/>
        </w:rPr>
        <w:t>устанавливать</w:t>
      </w:r>
      <w:r>
        <w:rPr>
          <w:sz w:val="24"/>
        </w:rPr>
        <w:tab/>
      </w:r>
      <w:r>
        <w:rPr>
          <w:spacing w:val="-2"/>
          <w:sz w:val="24"/>
        </w:rPr>
        <w:t>существенный</w:t>
      </w:r>
      <w:r>
        <w:rPr>
          <w:sz w:val="24"/>
        </w:rPr>
        <w:tab/>
      </w:r>
      <w:r>
        <w:rPr>
          <w:spacing w:val="-2"/>
          <w:sz w:val="24"/>
        </w:rPr>
        <w:t>признак</w:t>
      </w:r>
      <w:r>
        <w:rPr>
          <w:sz w:val="24"/>
        </w:rPr>
        <w:tab/>
      </w:r>
      <w:r>
        <w:rPr>
          <w:spacing w:val="-2"/>
          <w:sz w:val="24"/>
        </w:rPr>
        <w:t>классификации,</w:t>
      </w:r>
      <w:r>
        <w:rPr>
          <w:sz w:val="24"/>
        </w:rPr>
        <w:tab/>
      </w:r>
      <w:r>
        <w:rPr>
          <w:spacing w:val="-2"/>
          <w:sz w:val="24"/>
        </w:rPr>
        <w:t>основания</w:t>
      </w:r>
      <w:r>
        <w:rPr>
          <w:sz w:val="24"/>
        </w:rPr>
        <w:tab/>
      </w:r>
      <w:r>
        <w:rPr>
          <w:spacing w:val="-4"/>
          <w:sz w:val="24"/>
        </w:rPr>
        <w:t xml:space="preserve">для </w:t>
      </w:r>
      <w:r>
        <w:rPr>
          <w:sz w:val="24"/>
        </w:rPr>
        <w:t>обобщения и сравнения, критерии проводимого анализа;</w:t>
      </w:r>
    </w:p>
    <w:p w:rsidR="00F00F43" w:rsidRDefault="002A7C5D">
      <w:pPr>
        <w:pStyle w:val="a4"/>
        <w:numPr>
          <w:ilvl w:val="0"/>
          <w:numId w:val="17"/>
        </w:numPr>
        <w:tabs>
          <w:tab w:val="left" w:pos="2420"/>
        </w:tabs>
        <w:spacing w:before="3" w:line="268" w:lineRule="auto"/>
        <w:ind w:right="860"/>
        <w:jc w:val="left"/>
        <w:rPr>
          <w:sz w:val="24"/>
        </w:rPr>
      </w:pPr>
      <w:r>
        <w:rPr>
          <w:sz w:val="24"/>
        </w:rPr>
        <w:t>сучётом предложенной задачи выявлять закономерности и противоречияв рассматриваемых фактах, данных и наблюдениях;</w:t>
      </w:r>
    </w:p>
    <w:p w:rsidR="00F00F43" w:rsidRDefault="00F00F43">
      <w:pPr>
        <w:pStyle w:val="a4"/>
        <w:spacing w:line="268" w:lineRule="auto"/>
        <w:jc w:val="left"/>
        <w:rPr>
          <w:sz w:val="24"/>
        </w:rPr>
        <w:sectPr w:rsidR="00F00F43">
          <w:pgSz w:w="11910" w:h="16840"/>
          <w:pgMar w:top="1080" w:right="0" w:bottom="1120" w:left="566" w:header="0" w:footer="886" w:gutter="0"/>
          <w:cols w:space="720"/>
        </w:sectPr>
      </w:pPr>
    </w:p>
    <w:p w:rsidR="00F00F43" w:rsidRDefault="002A7C5D">
      <w:pPr>
        <w:pStyle w:val="a4"/>
        <w:numPr>
          <w:ilvl w:val="0"/>
          <w:numId w:val="17"/>
        </w:numPr>
        <w:tabs>
          <w:tab w:val="left" w:pos="2420"/>
        </w:tabs>
        <w:spacing w:before="82"/>
        <w:jc w:val="left"/>
        <w:rPr>
          <w:sz w:val="24"/>
        </w:rPr>
      </w:pPr>
      <w:r>
        <w:rPr>
          <w:sz w:val="24"/>
        </w:rPr>
        <w:lastRenderedPageBreak/>
        <w:t>предлагатькритериидлявыявлениязакономерностейи</w:t>
      </w:r>
      <w:r>
        <w:rPr>
          <w:spacing w:val="-2"/>
          <w:sz w:val="24"/>
        </w:rPr>
        <w:t>противоречий;</w:t>
      </w:r>
    </w:p>
    <w:p w:rsidR="00F00F43" w:rsidRDefault="002A7C5D">
      <w:pPr>
        <w:pStyle w:val="a4"/>
        <w:numPr>
          <w:ilvl w:val="0"/>
          <w:numId w:val="17"/>
        </w:numPr>
        <w:tabs>
          <w:tab w:val="left" w:pos="2420"/>
          <w:tab w:val="left" w:pos="3604"/>
          <w:tab w:val="left" w:pos="4712"/>
          <w:tab w:val="left" w:pos="6304"/>
          <w:tab w:val="left" w:pos="7364"/>
          <w:tab w:val="left" w:pos="8999"/>
          <w:tab w:val="left" w:pos="9589"/>
        </w:tabs>
        <w:spacing w:before="42" w:line="273" w:lineRule="auto"/>
        <w:ind w:right="858"/>
        <w:jc w:val="left"/>
        <w:rPr>
          <w:sz w:val="24"/>
        </w:rPr>
      </w:pPr>
      <w:r>
        <w:rPr>
          <w:spacing w:val="-2"/>
          <w:sz w:val="24"/>
        </w:rPr>
        <w:t>выявлять</w:t>
      </w:r>
      <w:r>
        <w:rPr>
          <w:sz w:val="24"/>
        </w:rPr>
        <w:tab/>
      </w:r>
      <w:r>
        <w:rPr>
          <w:spacing w:val="-2"/>
          <w:sz w:val="24"/>
        </w:rPr>
        <w:t>дефицит</w:t>
      </w:r>
      <w:r>
        <w:rPr>
          <w:sz w:val="24"/>
        </w:rPr>
        <w:tab/>
      </w:r>
      <w:r>
        <w:rPr>
          <w:spacing w:val="-2"/>
          <w:sz w:val="24"/>
        </w:rPr>
        <w:t>информации,</w:t>
      </w:r>
      <w:r>
        <w:rPr>
          <w:sz w:val="24"/>
        </w:rPr>
        <w:tab/>
      </w:r>
      <w:r>
        <w:rPr>
          <w:spacing w:val="-2"/>
          <w:sz w:val="24"/>
        </w:rPr>
        <w:t>данных,</w:t>
      </w:r>
      <w:r>
        <w:rPr>
          <w:sz w:val="24"/>
        </w:rPr>
        <w:tab/>
      </w:r>
      <w:r>
        <w:rPr>
          <w:spacing w:val="-2"/>
          <w:sz w:val="24"/>
        </w:rPr>
        <w:t>необходимых</w:t>
      </w:r>
      <w:r>
        <w:rPr>
          <w:sz w:val="24"/>
        </w:rPr>
        <w:tab/>
      </w:r>
      <w:r>
        <w:rPr>
          <w:spacing w:val="-4"/>
          <w:sz w:val="24"/>
        </w:rPr>
        <w:t>для</w:t>
      </w:r>
      <w:r>
        <w:rPr>
          <w:sz w:val="24"/>
        </w:rPr>
        <w:tab/>
      </w:r>
      <w:r>
        <w:rPr>
          <w:spacing w:val="-2"/>
          <w:sz w:val="24"/>
        </w:rPr>
        <w:t xml:space="preserve">решения </w:t>
      </w:r>
      <w:r>
        <w:rPr>
          <w:sz w:val="24"/>
        </w:rPr>
        <w:t>поставленной задачи;</w:t>
      </w:r>
    </w:p>
    <w:p w:rsidR="00F00F43" w:rsidRDefault="002A7C5D">
      <w:pPr>
        <w:pStyle w:val="a4"/>
        <w:numPr>
          <w:ilvl w:val="0"/>
          <w:numId w:val="17"/>
        </w:numPr>
        <w:tabs>
          <w:tab w:val="left" w:pos="2420"/>
        </w:tabs>
        <w:spacing w:before="3"/>
        <w:jc w:val="left"/>
        <w:rPr>
          <w:sz w:val="24"/>
        </w:rPr>
      </w:pPr>
      <w:r>
        <w:rPr>
          <w:sz w:val="24"/>
        </w:rPr>
        <w:t>выявлятьпричинно-следственныесвязиприизученииявленийи</w:t>
      </w:r>
      <w:r>
        <w:rPr>
          <w:spacing w:val="-2"/>
          <w:sz w:val="24"/>
        </w:rPr>
        <w:t>процессов;</w:t>
      </w:r>
    </w:p>
    <w:p w:rsidR="00F00F43" w:rsidRDefault="002A7C5D">
      <w:pPr>
        <w:pStyle w:val="a4"/>
        <w:numPr>
          <w:ilvl w:val="0"/>
          <w:numId w:val="17"/>
        </w:numPr>
        <w:tabs>
          <w:tab w:val="left" w:pos="2420"/>
        </w:tabs>
        <w:spacing w:before="43" w:line="276" w:lineRule="auto"/>
        <w:ind w:right="856"/>
        <w:rPr>
          <w:sz w:val="24"/>
        </w:rPr>
      </w:pPr>
      <w:r>
        <w:rPr>
          <w:sz w:val="24"/>
        </w:rPr>
        <w:t>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0F43" w:rsidRDefault="002A7C5D">
      <w:pPr>
        <w:pStyle w:val="21"/>
        <w:spacing w:line="275" w:lineRule="exact"/>
      </w:pPr>
      <w:r>
        <w:t>Базовыеисследовательские</w:t>
      </w:r>
      <w:r>
        <w:rPr>
          <w:spacing w:val="-2"/>
        </w:rPr>
        <w:t>действия:</w:t>
      </w:r>
    </w:p>
    <w:p w:rsidR="00F00F43" w:rsidRDefault="002A7C5D">
      <w:pPr>
        <w:pStyle w:val="a4"/>
        <w:numPr>
          <w:ilvl w:val="0"/>
          <w:numId w:val="17"/>
        </w:numPr>
        <w:tabs>
          <w:tab w:val="left" w:pos="2420"/>
        </w:tabs>
        <w:spacing w:before="38" w:line="273" w:lineRule="auto"/>
        <w:ind w:right="853"/>
        <w:rPr>
          <w:sz w:val="24"/>
        </w:rPr>
      </w:pPr>
      <w:r>
        <w:rPr>
          <w:sz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00F43" w:rsidRDefault="002A7C5D">
      <w:pPr>
        <w:pStyle w:val="a4"/>
        <w:numPr>
          <w:ilvl w:val="0"/>
          <w:numId w:val="17"/>
        </w:numPr>
        <w:tabs>
          <w:tab w:val="left" w:pos="2420"/>
        </w:tabs>
        <w:spacing w:before="5" w:line="273" w:lineRule="auto"/>
        <w:ind w:right="856"/>
        <w:rPr>
          <w:sz w:val="24"/>
        </w:rPr>
      </w:pPr>
      <w:r>
        <w:rPr>
          <w:sz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00F43" w:rsidRDefault="002A7C5D">
      <w:pPr>
        <w:pStyle w:val="a4"/>
        <w:numPr>
          <w:ilvl w:val="0"/>
          <w:numId w:val="17"/>
        </w:numPr>
        <w:tabs>
          <w:tab w:val="left" w:pos="2420"/>
        </w:tabs>
        <w:spacing w:before="6" w:line="268" w:lineRule="auto"/>
        <w:ind w:right="856"/>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00F43" w:rsidRDefault="002A7C5D">
      <w:pPr>
        <w:pStyle w:val="a4"/>
        <w:numPr>
          <w:ilvl w:val="0"/>
          <w:numId w:val="17"/>
        </w:numPr>
        <w:tabs>
          <w:tab w:val="left" w:pos="2420"/>
          <w:tab w:val="left" w:pos="2482"/>
        </w:tabs>
        <w:spacing w:before="14" w:line="271" w:lineRule="auto"/>
        <w:ind w:right="855"/>
        <w:rPr>
          <w:sz w:val="24"/>
        </w:rPr>
      </w:pPr>
      <w:r>
        <w:rPr>
          <w:sz w:val="24"/>
        </w:rPr>
        <w:tab/>
        <w:t>прогнозировать возможное дальнейшее развитие процессов, событийи их последствия в аналогичных или сходных ситуациях, а также выдвигать предположения об их развитии в новых условиях и контекстах.</w:t>
      </w:r>
    </w:p>
    <w:p w:rsidR="00F00F43" w:rsidRDefault="002A7C5D">
      <w:pPr>
        <w:pStyle w:val="21"/>
        <w:spacing w:before="17"/>
      </w:pPr>
      <w:r>
        <w:t>Работас</w:t>
      </w:r>
      <w:r>
        <w:rPr>
          <w:spacing w:val="-2"/>
        </w:rPr>
        <w:t>информацией:</w:t>
      </w:r>
    </w:p>
    <w:p w:rsidR="00F00F43" w:rsidRDefault="002A7C5D">
      <w:pPr>
        <w:pStyle w:val="a4"/>
        <w:numPr>
          <w:ilvl w:val="0"/>
          <w:numId w:val="17"/>
        </w:numPr>
        <w:tabs>
          <w:tab w:val="left" w:pos="2420"/>
        </w:tabs>
        <w:spacing w:before="38" w:line="271" w:lineRule="auto"/>
        <w:ind w:right="858"/>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задачии заданных критериев;</w:t>
      </w:r>
    </w:p>
    <w:p w:rsidR="00F00F43" w:rsidRDefault="002A7C5D">
      <w:pPr>
        <w:pStyle w:val="a4"/>
        <w:numPr>
          <w:ilvl w:val="0"/>
          <w:numId w:val="17"/>
        </w:numPr>
        <w:tabs>
          <w:tab w:val="left" w:pos="2420"/>
        </w:tabs>
        <w:spacing w:before="14" w:line="268" w:lineRule="auto"/>
        <w:ind w:right="847"/>
        <w:rPr>
          <w:sz w:val="24"/>
        </w:rPr>
      </w:pPr>
      <w:r>
        <w:rPr>
          <w:sz w:val="24"/>
        </w:rPr>
        <w:t>выбирать, анализировать,систематизировать и интерпретировать информацию различных видов и форм представления;</w:t>
      </w:r>
    </w:p>
    <w:p w:rsidR="00F00F43" w:rsidRDefault="002A7C5D">
      <w:pPr>
        <w:pStyle w:val="a4"/>
        <w:numPr>
          <w:ilvl w:val="0"/>
          <w:numId w:val="17"/>
        </w:numPr>
        <w:tabs>
          <w:tab w:val="left" w:pos="2420"/>
        </w:tabs>
        <w:spacing w:before="9" w:line="273" w:lineRule="auto"/>
        <w:ind w:right="865"/>
        <w:rPr>
          <w:sz w:val="24"/>
        </w:rPr>
      </w:pPr>
      <w:r>
        <w:rPr>
          <w:sz w:val="24"/>
        </w:rPr>
        <w:t>находить сходные аргументы (подтверждающие или опровергающие однуи ту же идею, версию) в различных информационных источниках;</w:t>
      </w:r>
    </w:p>
    <w:p w:rsidR="00F00F43" w:rsidRDefault="002A7C5D">
      <w:pPr>
        <w:pStyle w:val="a4"/>
        <w:numPr>
          <w:ilvl w:val="0"/>
          <w:numId w:val="17"/>
        </w:numPr>
        <w:tabs>
          <w:tab w:val="left" w:pos="2420"/>
        </w:tabs>
        <w:spacing w:before="3" w:line="273" w:lineRule="auto"/>
        <w:ind w:right="854"/>
        <w:rPr>
          <w:sz w:val="24"/>
        </w:rPr>
      </w:pPr>
      <w:r>
        <w:rPr>
          <w:sz w:val="24"/>
        </w:rPr>
        <w:t>самостоятельно выбирать оптимальную форму представления информациии иллюстрировать решаемые задачи несложными схемами, диаграммами, иной графикой и их комбинациями;</w:t>
      </w:r>
    </w:p>
    <w:p w:rsidR="00F00F43" w:rsidRDefault="002A7C5D">
      <w:pPr>
        <w:pStyle w:val="a4"/>
        <w:numPr>
          <w:ilvl w:val="0"/>
          <w:numId w:val="17"/>
        </w:numPr>
        <w:tabs>
          <w:tab w:val="left" w:pos="2309"/>
          <w:tab w:val="left" w:pos="2420"/>
        </w:tabs>
        <w:spacing w:before="6" w:line="273" w:lineRule="auto"/>
        <w:ind w:right="846"/>
        <w:rPr>
          <w:sz w:val="24"/>
        </w:rPr>
      </w:pPr>
      <w:r>
        <w:rPr>
          <w:sz w:val="24"/>
        </w:rPr>
        <w:t>оцениватьнадёжностьинформациипокритериям, предложенным педагогическим работником или сформулированным самостоятельно;</w:t>
      </w:r>
    </w:p>
    <w:p w:rsidR="00F00F43" w:rsidRDefault="002A7C5D">
      <w:pPr>
        <w:pStyle w:val="a4"/>
        <w:numPr>
          <w:ilvl w:val="0"/>
          <w:numId w:val="17"/>
        </w:numPr>
        <w:tabs>
          <w:tab w:val="left" w:pos="2371"/>
        </w:tabs>
        <w:spacing w:before="3"/>
        <w:ind w:left="2371" w:hanging="311"/>
        <w:rPr>
          <w:sz w:val="24"/>
        </w:rPr>
      </w:pPr>
      <w:r>
        <w:rPr>
          <w:sz w:val="24"/>
        </w:rPr>
        <w:t>эффективнозапоминатьисистематизировать</w:t>
      </w:r>
      <w:r>
        <w:rPr>
          <w:spacing w:val="-2"/>
          <w:sz w:val="24"/>
        </w:rPr>
        <w:t>информацию;</w:t>
      </w:r>
    </w:p>
    <w:p w:rsidR="00F00F43" w:rsidRDefault="002A7C5D">
      <w:pPr>
        <w:pStyle w:val="a4"/>
        <w:numPr>
          <w:ilvl w:val="0"/>
          <w:numId w:val="17"/>
        </w:numPr>
        <w:tabs>
          <w:tab w:val="left" w:pos="2420"/>
        </w:tabs>
        <w:spacing w:before="43" w:line="268" w:lineRule="auto"/>
        <w:ind w:right="859"/>
        <w:rPr>
          <w:sz w:val="24"/>
        </w:rPr>
      </w:pPr>
      <w:r>
        <w:rPr>
          <w:sz w:val="24"/>
        </w:rPr>
        <w:t>овладение системой универсальных познавательных действий обеспечивает сформированность когнитивных навыков обучающихся.</w:t>
      </w:r>
    </w:p>
    <w:p w:rsidR="00F00F43" w:rsidRDefault="002A7C5D">
      <w:pPr>
        <w:pStyle w:val="21"/>
        <w:spacing w:before="17" w:line="396" w:lineRule="auto"/>
        <w:ind w:right="3716" w:firstLine="62"/>
      </w:pPr>
      <w:r>
        <w:t xml:space="preserve">Коммуникативныеуниверсальныеучебныедействия </w:t>
      </w:r>
      <w:r>
        <w:rPr>
          <w:spacing w:val="-2"/>
        </w:rPr>
        <w:t>Общение:</w:t>
      </w:r>
    </w:p>
    <w:p w:rsidR="00F00F43" w:rsidRDefault="002A7C5D">
      <w:pPr>
        <w:pStyle w:val="a4"/>
        <w:numPr>
          <w:ilvl w:val="0"/>
          <w:numId w:val="17"/>
        </w:numPr>
        <w:tabs>
          <w:tab w:val="left" w:pos="2420"/>
        </w:tabs>
        <w:spacing w:before="4" w:line="273" w:lineRule="auto"/>
        <w:ind w:right="857"/>
        <w:rPr>
          <w:sz w:val="24"/>
        </w:rPr>
      </w:pPr>
      <w:r>
        <w:rPr>
          <w:sz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предпосылкивозникновенияконфликтныхситуацийивыстраиватьграмотное общение для их смягчения;</w:t>
      </w:r>
    </w:p>
    <w:p w:rsidR="00F00F43" w:rsidRDefault="00F00F43">
      <w:pPr>
        <w:pStyle w:val="a4"/>
        <w:spacing w:line="273" w:lineRule="auto"/>
        <w:rPr>
          <w:sz w:val="24"/>
        </w:rPr>
        <w:sectPr w:rsidR="00F00F43">
          <w:pgSz w:w="11910" w:h="16840"/>
          <w:pgMar w:top="1060" w:right="0" w:bottom="1120" w:left="566" w:header="0" w:footer="886" w:gutter="0"/>
          <w:cols w:space="720"/>
        </w:sectPr>
      </w:pPr>
    </w:p>
    <w:p w:rsidR="00F00F43" w:rsidRDefault="002A7C5D">
      <w:pPr>
        <w:pStyle w:val="a4"/>
        <w:numPr>
          <w:ilvl w:val="0"/>
          <w:numId w:val="17"/>
        </w:numPr>
        <w:tabs>
          <w:tab w:val="left" w:pos="2420"/>
        </w:tabs>
        <w:spacing w:before="82" w:line="273" w:lineRule="auto"/>
        <w:ind w:right="855"/>
        <w:rPr>
          <w:sz w:val="24"/>
        </w:rPr>
      </w:pPr>
      <w:r>
        <w:rPr>
          <w:sz w:val="24"/>
        </w:rPr>
        <w:lastRenderedPageBreak/>
        <w:t>распознаватьневербальныесредстваобщения,пониматьзначениесоциальных знаков и намерения других людей, уважительно, в корректной форме формулировать свои взгляды;</w:t>
      </w:r>
    </w:p>
    <w:p w:rsidR="00F00F43" w:rsidRDefault="002A7C5D">
      <w:pPr>
        <w:pStyle w:val="a4"/>
        <w:numPr>
          <w:ilvl w:val="0"/>
          <w:numId w:val="17"/>
        </w:numPr>
        <w:tabs>
          <w:tab w:val="left" w:pos="2420"/>
        </w:tabs>
        <w:spacing w:before="5" w:line="273" w:lineRule="auto"/>
        <w:ind w:right="860"/>
        <w:rPr>
          <w:sz w:val="24"/>
        </w:rPr>
      </w:pPr>
      <w:r>
        <w:rPr>
          <w:sz w:val="24"/>
        </w:rPr>
        <w:t>сопоставлять свои суждения с суждениями других участников диалога, обнаруживать различие и сходство позиций;</w:t>
      </w:r>
    </w:p>
    <w:p w:rsidR="00F00F43" w:rsidRDefault="002A7C5D">
      <w:pPr>
        <w:pStyle w:val="a4"/>
        <w:numPr>
          <w:ilvl w:val="0"/>
          <w:numId w:val="17"/>
        </w:numPr>
        <w:tabs>
          <w:tab w:val="left" w:pos="2420"/>
        </w:tabs>
        <w:spacing w:before="4" w:line="273" w:lineRule="auto"/>
        <w:ind w:right="859"/>
        <w:rPr>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00F43" w:rsidRDefault="002A7C5D">
      <w:pPr>
        <w:pStyle w:val="a4"/>
        <w:numPr>
          <w:ilvl w:val="0"/>
          <w:numId w:val="17"/>
        </w:numPr>
        <w:tabs>
          <w:tab w:val="left" w:pos="2420"/>
        </w:tabs>
        <w:spacing w:before="5" w:line="273" w:lineRule="auto"/>
        <w:ind w:right="855"/>
        <w:rPr>
          <w:sz w:val="24"/>
        </w:rPr>
      </w:pPr>
      <w:r>
        <w:rPr>
          <w:sz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00F43" w:rsidRDefault="002A7C5D">
      <w:pPr>
        <w:pStyle w:val="21"/>
        <w:spacing w:before="8"/>
        <w:ind w:left="1763"/>
      </w:pPr>
      <w:r>
        <w:t>Регулятивныеуниверсальныеучебные</w:t>
      </w:r>
      <w:r>
        <w:rPr>
          <w:spacing w:val="-2"/>
        </w:rPr>
        <w:t>действия</w:t>
      </w:r>
    </w:p>
    <w:p w:rsidR="00F00F43" w:rsidRDefault="002A7C5D">
      <w:pPr>
        <w:spacing w:before="185"/>
        <w:ind w:left="1700"/>
        <w:rPr>
          <w:b/>
          <w:sz w:val="24"/>
        </w:rPr>
      </w:pPr>
      <w:r>
        <w:rPr>
          <w:b/>
          <w:spacing w:val="-2"/>
          <w:sz w:val="24"/>
        </w:rPr>
        <w:t>Самоорганизация:</w:t>
      </w:r>
    </w:p>
    <w:p w:rsidR="00F00F43" w:rsidRDefault="002A7C5D">
      <w:pPr>
        <w:pStyle w:val="a4"/>
        <w:numPr>
          <w:ilvl w:val="0"/>
          <w:numId w:val="17"/>
        </w:numPr>
        <w:tabs>
          <w:tab w:val="left" w:pos="2420"/>
        </w:tabs>
        <w:spacing w:before="43" w:line="273" w:lineRule="auto"/>
        <w:ind w:right="859"/>
        <w:rPr>
          <w:sz w:val="24"/>
        </w:rPr>
      </w:pPr>
      <w:r>
        <w:rPr>
          <w:sz w:val="24"/>
        </w:rPr>
        <w:t xml:space="preserve">выявлять проблемные вопросы, требующие решения в жизненных и учебных </w:t>
      </w:r>
      <w:r>
        <w:rPr>
          <w:spacing w:val="-2"/>
          <w:sz w:val="24"/>
        </w:rPr>
        <w:t>ситуациях;</w:t>
      </w:r>
    </w:p>
    <w:p w:rsidR="00F00F43" w:rsidRDefault="002A7C5D">
      <w:pPr>
        <w:pStyle w:val="a4"/>
        <w:numPr>
          <w:ilvl w:val="0"/>
          <w:numId w:val="17"/>
        </w:numPr>
        <w:tabs>
          <w:tab w:val="left" w:pos="2420"/>
        </w:tabs>
        <w:spacing w:before="4" w:line="273" w:lineRule="auto"/>
        <w:ind w:right="850"/>
        <w:rPr>
          <w:sz w:val="24"/>
        </w:rPr>
      </w:pPr>
      <w:r>
        <w:rPr>
          <w:sz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w:t>
      </w:r>
      <w:r>
        <w:rPr>
          <w:spacing w:val="-2"/>
          <w:sz w:val="24"/>
        </w:rPr>
        <w:t>ресурсов;</w:t>
      </w:r>
    </w:p>
    <w:p w:rsidR="00F00F43" w:rsidRDefault="002A7C5D">
      <w:pPr>
        <w:pStyle w:val="a4"/>
        <w:numPr>
          <w:ilvl w:val="0"/>
          <w:numId w:val="17"/>
        </w:numPr>
        <w:tabs>
          <w:tab w:val="left" w:pos="2420"/>
        </w:tabs>
        <w:spacing w:before="7" w:line="273" w:lineRule="auto"/>
        <w:ind w:right="853"/>
        <w:rPr>
          <w:sz w:val="24"/>
        </w:rPr>
      </w:pPr>
      <w:r>
        <w:rPr>
          <w:sz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00F43" w:rsidRDefault="002A7C5D">
      <w:pPr>
        <w:pStyle w:val="21"/>
        <w:spacing w:before="8"/>
      </w:pPr>
      <w:r>
        <w:t>Самоконтроль,эмоциональный</w:t>
      </w:r>
      <w:r>
        <w:rPr>
          <w:spacing w:val="-2"/>
        </w:rPr>
        <w:t>интеллект:</w:t>
      </w:r>
    </w:p>
    <w:p w:rsidR="00F00F43" w:rsidRDefault="002A7C5D">
      <w:pPr>
        <w:pStyle w:val="a4"/>
        <w:numPr>
          <w:ilvl w:val="0"/>
          <w:numId w:val="17"/>
        </w:numPr>
        <w:tabs>
          <w:tab w:val="left" w:pos="2420"/>
        </w:tabs>
        <w:spacing w:before="154" w:line="273" w:lineRule="auto"/>
        <w:ind w:right="851"/>
        <w:rPr>
          <w:sz w:val="24"/>
        </w:rPr>
      </w:pPr>
      <w:r>
        <w:rPr>
          <w:sz w:val="24"/>
        </w:rPr>
        <w:t>давать оценку ситуации, предвидеть трудности, которые могут возникнуть при решении учебной задачи, и вносить коррективы в деятельность наоснове новых обстоятельств;</w:t>
      </w:r>
    </w:p>
    <w:p w:rsidR="00F00F43" w:rsidRDefault="002A7C5D">
      <w:pPr>
        <w:pStyle w:val="a4"/>
        <w:numPr>
          <w:ilvl w:val="0"/>
          <w:numId w:val="17"/>
        </w:numPr>
        <w:tabs>
          <w:tab w:val="left" w:pos="2420"/>
        </w:tabs>
        <w:spacing w:before="5" w:line="273" w:lineRule="auto"/>
        <w:ind w:right="861"/>
        <w:rPr>
          <w:sz w:val="24"/>
        </w:rPr>
      </w:pPr>
      <w:r>
        <w:rPr>
          <w:sz w:val="24"/>
        </w:rPr>
        <w:t>объяснять причины достижения (недостижения) результатов деятельности, давать оценку приобретённому опыту, уметь находить позитивноев произошедшей ситуации;</w:t>
      </w:r>
    </w:p>
    <w:p w:rsidR="00F00F43" w:rsidRDefault="002A7C5D">
      <w:pPr>
        <w:pStyle w:val="a4"/>
        <w:numPr>
          <w:ilvl w:val="0"/>
          <w:numId w:val="17"/>
        </w:numPr>
        <w:tabs>
          <w:tab w:val="left" w:pos="2419"/>
        </w:tabs>
        <w:spacing w:before="6"/>
        <w:ind w:left="2419" w:hanging="359"/>
        <w:rPr>
          <w:sz w:val="24"/>
        </w:rPr>
      </w:pPr>
      <w:r>
        <w:rPr>
          <w:sz w:val="24"/>
        </w:rPr>
        <w:t>оцениватьсоответствиерезультатацелии</w:t>
      </w:r>
      <w:r>
        <w:rPr>
          <w:spacing w:val="-2"/>
          <w:sz w:val="24"/>
        </w:rPr>
        <w:t xml:space="preserve"> условиям;</w:t>
      </w:r>
    </w:p>
    <w:p w:rsidR="00F00F43" w:rsidRDefault="002A7C5D">
      <w:pPr>
        <w:pStyle w:val="a4"/>
        <w:numPr>
          <w:ilvl w:val="0"/>
          <w:numId w:val="17"/>
        </w:numPr>
        <w:tabs>
          <w:tab w:val="left" w:pos="2420"/>
        </w:tabs>
        <w:spacing w:before="42" w:line="273" w:lineRule="auto"/>
        <w:ind w:right="866"/>
        <w:jc w:val="left"/>
        <w:rPr>
          <w:sz w:val="24"/>
        </w:rPr>
      </w:pPr>
      <w:r>
        <w:rPr>
          <w:sz w:val="24"/>
        </w:rPr>
        <w:t>управлять собственными эмоциями и не поддаваться эмоциям других людей, выявлять и анализировать их причины;</w:t>
      </w:r>
    </w:p>
    <w:p w:rsidR="00F00F43" w:rsidRDefault="002A7C5D">
      <w:pPr>
        <w:pStyle w:val="a4"/>
        <w:numPr>
          <w:ilvl w:val="0"/>
          <w:numId w:val="17"/>
        </w:numPr>
        <w:tabs>
          <w:tab w:val="left" w:pos="2420"/>
        </w:tabs>
        <w:spacing w:before="3" w:line="268" w:lineRule="auto"/>
        <w:ind w:right="862"/>
        <w:jc w:val="left"/>
        <w:rPr>
          <w:sz w:val="24"/>
        </w:rPr>
      </w:pPr>
      <w:r>
        <w:rPr>
          <w:sz w:val="24"/>
        </w:rPr>
        <w:t>ставитьсебянаместодругогочеловека,пониматьмотивыинамерениядругого человека, регулировать способ выражения эмоций;</w:t>
      </w:r>
    </w:p>
    <w:p w:rsidR="00F00F43" w:rsidRDefault="002A7C5D">
      <w:pPr>
        <w:pStyle w:val="a4"/>
        <w:numPr>
          <w:ilvl w:val="0"/>
          <w:numId w:val="17"/>
        </w:numPr>
        <w:tabs>
          <w:tab w:val="left" w:pos="2420"/>
        </w:tabs>
        <w:spacing w:before="10" w:line="273" w:lineRule="auto"/>
        <w:ind w:right="859"/>
        <w:jc w:val="left"/>
        <w:rPr>
          <w:sz w:val="24"/>
        </w:rPr>
      </w:pPr>
      <w:r>
        <w:rPr>
          <w:sz w:val="24"/>
        </w:rPr>
        <w:t>осознанно относиться к другому человеку, его мнению, признавать правона ошибку свою и чужую;</w:t>
      </w:r>
    </w:p>
    <w:p w:rsidR="00F00F43" w:rsidRDefault="002A7C5D">
      <w:pPr>
        <w:pStyle w:val="a4"/>
        <w:numPr>
          <w:ilvl w:val="0"/>
          <w:numId w:val="17"/>
        </w:numPr>
        <w:tabs>
          <w:tab w:val="left" w:pos="2420"/>
        </w:tabs>
        <w:spacing w:before="3" w:line="273" w:lineRule="auto"/>
        <w:ind w:right="859"/>
        <w:jc w:val="left"/>
        <w:rPr>
          <w:sz w:val="24"/>
        </w:rPr>
      </w:pPr>
      <w:r>
        <w:rPr>
          <w:sz w:val="24"/>
        </w:rPr>
        <w:t>бытьоткрытымсебеидругимлюдям,осознаватьневозможностьконтроля всего вокруг.</w:t>
      </w:r>
    </w:p>
    <w:p w:rsidR="00F00F43" w:rsidRDefault="002A7C5D">
      <w:pPr>
        <w:pStyle w:val="21"/>
        <w:spacing w:before="6"/>
        <w:ind w:left="1763"/>
        <w:jc w:val="left"/>
      </w:pPr>
      <w:r>
        <w:t>Совместная</w:t>
      </w:r>
      <w:r>
        <w:rPr>
          <w:spacing w:val="-2"/>
        </w:rPr>
        <w:t>деятельность:</w:t>
      </w:r>
    </w:p>
    <w:p w:rsidR="00F00F43" w:rsidRDefault="002A7C5D">
      <w:pPr>
        <w:pStyle w:val="a4"/>
        <w:numPr>
          <w:ilvl w:val="0"/>
          <w:numId w:val="17"/>
        </w:numPr>
        <w:tabs>
          <w:tab w:val="left" w:pos="2420"/>
        </w:tabs>
        <w:spacing w:before="158" w:line="268" w:lineRule="auto"/>
        <w:ind w:right="849"/>
        <w:jc w:val="left"/>
        <w:rPr>
          <w:sz w:val="24"/>
        </w:rPr>
      </w:pPr>
      <w:r>
        <w:rPr>
          <w:sz w:val="24"/>
        </w:rPr>
        <w:t>пониматьииспользоватьпреимуществакоманднойи индивидуальнойработы при решении конкретной учебной задачи;</w:t>
      </w:r>
    </w:p>
    <w:p w:rsidR="00F00F43" w:rsidRDefault="002A7C5D">
      <w:pPr>
        <w:pStyle w:val="a4"/>
        <w:numPr>
          <w:ilvl w:val="0"/>
          <w:numId w:val="17"/>
        </w:numPr>
        <w:tabs>
          <w:tab w:val="left" w:pos="2420"/>
          <w:tab w:val="left" w:pos="10347"/>
        </w:tabs>
        <w:spacing w:before="10" w:line="273" w:lineRule="auto"/>
        <w:ind w:right="860"/>
        <w:jc w:val="left"/>
        <w:rPr>
          <w:sz w:val="24"/>
        </w:rPr>
      </w:pPr>
      <w:r>
        <w:rPr>
          <w:sz w:val="24"/>
        </w:rPr>
        <w:t>планироватьорганизациюсовместнойдеятельности(распределятьроли</w:t>
      </w:r>
      <w:r>
        <w:rPr>
          <w:sz w:val="24"/>
        </w:rPr>
        <w:tab/>
      </w:r>
      <w:r>
        <w:rPr>
          <w:spacing w:val="-10"/>
          <w:sz w:val="24"/>
        </w:rPr>
        <w:t xml:space="preserve">и </w:t>
      </w:r>
      <w:r>
        <w:rPr>
          <w:sz w:val="24"/>
        </w:rPr>
        <w:t>пониматьсвоюроль,приниматьправилаучебноговзаимодействия,</w:t>
      </w:r>
      <w:r>
        <w:rPr>
          <w:spacing w:val="-2"/>
          <w:sz w:val="24"/>
        </w:rPr>
        <w:t>обсуждать</w:t>
      </w:r>
    </w:p>
    <w:p w:rsidR="00F00F43" w:rsidRDefault="00F00F43">
      <w:pPr>
        <w:pStyle w:val="a4"/>
        <w:spacing w:line="273" w:lineRule="auto"/>
        <w:jc w:val="left"/>
        <w:rPr>
          <w:sz w:val="24"/>
        </w:rPr>
        <w:sectPr w:rsidR="00F00F43">
          <w:pgSz w:w="11910" w:h="16840"/>
          <w:pgMar w:top="1060" w:right="0" w:bottom="1120" w:left="566" w:header="0" w:footer="886" w:gutter="0"/>
          <w:cols w:space="720"/>
        </w:sectPr>
      </w:pPr>
    </w:p>
    <w:p w:rsidR="00F00F43" w:rsidRDefault="002A7C5D">
      <w:pPr>
        <w:pStyle w:val="a3"/>
        <w:spacing w:before="60" w:line="276" w:lineRule="auto"/>
        <w:ind w:left="2420" w:right="846" w:firstLine="0"/>
      </w:pPr>
      <w:r>
        <w:lastRenderedPageBreak/>
        <w:t>процесс и результат совместной работы, подчиняться, выделять общую точку зрения, договариваться о результатах);</w:t>
      </w:r>
    </w:p>
    <w:p w:rsidR="00F00F43" w:rsidRDefault="002A7C5D">
      <w:pPr>
        <w:pStyle w:val="a4"/>
        <w:numPr>
          <w:ilvl w:val="0"/>
          <w:numId w:val="17"/>
        </w:numPr>
        <w:tabs>
          <w:tab w:val="left" w:pos="2420"/>
        </w:tabs>
        <w:spacing w:before="6" w:line="276" w:lineRule="auto"/>
        <w:ind w:right="845"/>
        <w:rPr>
          <w:sz w:val="24"/>
        </w:rPr>
      </w:pPr>
      <w:r>
        <w:rPr>
          <w:sz w:val="24"/>
        </w:rPr>
        <w:t xml:space="preserve">определять свои действия и действия партнёра, которые помогалиили затрудняли нахождениеобщего решения,оцениватькачество своеговкладав общийпродуктпозаданнымучастникамигруппыкритериям,разделятьсферу ответственности и проявлять готовность к предоставлению отчёта перед </w:t>
      </w:r>
      <w:r>
        <w:rPr>
          <w:spacing w:val="-2"/>
          <w:sz w:val="24"/>
        </w:rPr>
        <w:t>группой.</w:t>
      </w:r>
    </w:p>
    <w:p w:rsidR="00F00F43" w:rsidRDefault="00F00F43">
      <w:pPr>
        <w:pStyle w:val="a3"/>
        <w:spacing w:before="39"/>
        <w:ind w:left="0" w:firstLine="0"/>
        <w:jc w:val="left"/>
      </w:pPr>
    </w:p>
    <w:p w:rsidR="00F00F43" w:rsidRDefault="002A7C5D">
      <w:pPr>
        <w:pStyle w:val="21"/>
        <w:ind w:left="4303"/>
        <w:jc w:val="left"/>
      </w:pPr>
      <w:r>
        <w:t>Курсывнеурочной</w:t>
      </w:r>
      <w:r>
        <w:rPr>
          <w:spacing w:val="-2"/>
        </w:rPr>
        <w:t xml:space="preserve"> деятельности</w:t>
      </w:r>
    </w:p>
    <w:p w:rsidR="00F00F43" w:rsidRDefault="002A7C5D">
      <w:pPr>
        <w:pStyle w:val="a3"/>
        <w:spacing w:before="272"/>
        <w:ind w:right="848"/>
      </w:pPr>
      <w:r>
        <w:t>Рабочие программы курсов внеурочной деятельности содержат конкретизированные требования к формированию УУД на основеобщих требований, отраженных в стандартах и являются приложением к данной ООП. Рабочие программы по курсам «Разговоры о важном», «Профориентация» и «Функциональная грамотность: учимся для жизни» являются приложением к программе.</w:t>
      </w:r>
    </w:p>
    <w:p w:rsidR="00F00F43" w:rsidRDefault="002A7C5D">
      <w:pPr>
        <w:pStyle w:val="21"/>
        <w:spacing w:before="3" w:line="275" w:lineRule="exact"/>
      </w:pPr>
      <w:r>
        <w:t>Овладениеуниверсальнымиучебнымипознавательными</w:t>
      </w:r>
      <w:r>
        <w:rPr>
          <w:spacing w:val="-2"/>
        </w:rPr>
        <w:t>действиями:</w:t>
      </w:r>
    </w:p>
    <w:p w:rsidR="00F00F43" w:rsidRDefault="002A7C5D">
      <w:pPr>
        <w:pStyle w:val="a4"/>
        <w:numPr>
          <w:ilvl w:val="0"/>
          <w:numId w:val="16"/>
        </w:numPr>
        <w:tabs>
          <w:tab w:val="left" w:pos="1962"/>
        </w:tabs>
        <w:spacing w:line="275" w:lineRule="exact"/>
        <w:ind w:left="1962" w:hanging="262"/>
        <w:rPr>
          <w:sz w:val="24"/>
        </w:rPr>
      </w:pPr>
      <w:r>
        <w:rPr>
          <w:sz w:val="24"/>
        </w:rPr>
        <w:t>базовыелогические</w:t>
      </w:r>
      <w:r>
        <w:rPr>
          <w:spacing w:val="-2"/>
          <w:sz w:val="24"/>
        </w:rPr>
        <w:t xml:space="preserve"> действия:</w:t>
      </w:r>
    </w:p>
    <w:p w:rsidR="00F00F43" w:rsidRDefault="002A7C5D">
      <w:pPr>
        <w:pStyle w:val="a4"/>
        <w:numPr>
          <w:ilvl w:val="1"/>
          <w:numId w:val="16"/>
        </w:numPr>
        <w:tabs>
          <w:tab w:val="left" w:pos="2419"/>
        </w:tabs>
        <w:spacing w:line="293" w:lineRule="exact"/>
        <w:ind w:left="2419" w:hanging="359"/>
        <w:rPr>
          <w:sz w:val="24"/>
        </w:rPr>
      </w:pPr>
      <w:r>
        <w:rPr>
          <w:sz w:val="24"/>
        </w:rPr>
        <w:t>выявлятьихарактеризоватьсущественныепризнакиобъектов</w:t>
      </w:r>
      <w:r>
        <w:rPr>
          <w:spacing w:val="-2"/>
          <w:sz w:val="24"/>
        </w:rPr>
        <w:t>(явлений);</w:t>
      </w:r>
    </w:p>
    <w:p w:rsidR="00F00F43" w:rsidRDefault="002A7C5D">
      <w:pPr>
        <w:pStyle w:val="a4"/>
        <w:numPr>
          <w:ilvl w:val="1"/>
          <w:numId w:val="16"/>
        </w:numPr>
        <w:tabs>
          <w:tab w:val="left" w:pos="2420"/>
        </w:tabs>
        <w:spacing w:before="2" w:line="237" w:lineRule="auto"/>
        <w:ind w:right="853"/>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F00F43" w:rsidRDefault="002A7C5D">
      <w:pPr>
        <w:pStyle w:val="a4"/>
        <w:numPr>
          <w:ilvl w:val="1"/>
          <w:numId w:val="16"/>
        </w:numPr>
        <w:tabs>
          <w:tab w:val="left" w:pos="2420"/>
        </w:tabs>
        <w:spacing w:before="7" w:line="237" w:lineRule="auto"/>
        <w:ind w:right="854"/>
        <w:rPr>
          <w:sz w:val="24"/>
        </w:rPr>
      </w:pPr>
      <w:r>
        <w:rPr>
          <w:sz w:val="24"/>
        </w:rPr>
        <w:t>с учетом предложенной задачи выявлять закономерности и противоречия в рассматриваемых фактах, данных и наблюдениях;</w:t>
      </w:r>
    </w:p>
    <w:p w:rsidR="00F00F43" w:rsidRDefault="002A7C5D">
      <w:pPr>
        <w:pStyle w:val="a4"/>
        <w:numPr>
          <w:ilvl w:val="1"/>
          <w:numId w:val="16"/>
        </w:numPr>
        <w:tabs>
          <w:tab w:val="left" w:pos="2419"/>
        </w:tabs>
        <w:spacing w:before="5" w:line="293" w:lineRule="exact"/>
        <w:ind w:left="2419" w:hanging="359"/>
        <w:rPr>
          <w:sz w:val="24"/>
        </w:rPr>
      </w:pPr>
      <w:r>
        <w:rPr>
          <w:sz w:val="24"/>
        </w:rPr>
        <w:t>предлагатькритериидлявыявлениязакономерностейи</w:t>
      </w:r>
      <w:r>
        <w:rPr>
          <w:spacing w:val="-2"/>
          <w:sz w:val="24"/>
        </w:rPr>
        <w:t>противоречий;</w:t>
      </w:r>
    </w:p>
    <w:p w:rsidR="00F00F43" w:rsidRDefault="002A7C5D">
      <w:pPr>
        <w:pStyle w:val="a4"/>
        <w:numPr>
          <w:ilvl w:val="1"/>
          <w:numId w:val="16"/>
        </w:numPr>
        <w:tabs>
          <w:tab w:val="left" w:pos="2420"/>
        </w:tabs>
        <w:spacing w:before="2" w:line="237" w:lineRule="auto"/>
        <w:ind w:right="849"/>
        <w:rPr>
          <w:sz w:val="24"/>
        </w:rPr>
      </w:pPr>
      <w:r>
        <w:rPr>
          <w:sz w:val="24"/>
        </w:rPr>
        <w:t>выявлять дефициты информации, данных, необходимых для решения поставленной задачи;</w:t>
      </w:r>
    </w:p>
    <w:p w:rsidR="00F00F43" w:rsidRDefault="002A7C5D">
      <w:pPr>
        <w:pStyle w:val="a4"/>
        <w:numPr>
          <w:ilvl w:val="1"/>
          <w:numId w:val="16"/>
        </w:numPr>
        <w:tabs>
          <w:tab w:val="left" w:pos="2419"/>
        </w:tabs>
        <w:spacing w:line="293" w:lineRule="exact"/>
        <w:ind w:left="2419" w:hanging="359"/>
        <w:rPr>
          <w:sz w:val="24"/>
        </w:rPr>
      </w:pPr>
      <w:r>
        <w:rPr>
          <w:sz w:val="24"/>
        </w:rPr>
        <w:t>выявлятьпричинно-следственныесвязиприизученииявленийи</w:t>
      </w:r>
      <w:r>
        <w:rPr>
          <w:spacing w:val="-2"/>
          <w:sz w:val="24"/>
        </w:rPr>
        <w:t>процессов;</w:t>
      </w:r>
    </w:p>
    <w:p w:rsidR="00F00F43" w:rsidRDefault="002A7C5D">
      <w:pPr>
        <w:pStyle w:val="a4"/>
        <w:numPr>
          <w:ilvl w:val="1"/>
          <w:numId w:val="16"/>
        </w:numPr>
        <w:tabs>
          <w:tab w:val="left" w:pos="2420"/>
        </w:tabs>
        <w:ind w:right="853"/>
        <w:rPr>
          <w:sz w:val="24"/>
        </w:rPr>
      </w:pPr>
      <w:r>
        <w:rPr>
          <w:sz w:val="24"/>
        </w:rPr>
        <w:t xml:space="preserve">делать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rsidR="00F00F43" w:rsidRDefault="002A7C5D">
      <w:pPr>
        <w:pStyle w:val="a4"/>
        <w:numPr>
          <w:ilvl w:val="1"/>
          <w:numId w:val="16"/>
        </w:numPr>
        <w:tabs>
          <w:tab w:val="left" w:pos="2420"/>
        </w:tabs>
        <w:ind w:right="842"/>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00F43" w:rsidRDefault="002A7C5D">
      <w:pPr>
        <w:pStyle w:val="a4"/>
        <w:numPr>
          <w:ilvl w:val="0"/>
          <w:numId w:val="16"/>
        </w:numPr>
        <w:tabs>
          <w:tab w:val="left" w:pos="1962"/>
        </w:tabs>
        <w:spacing w:line="273" w:lineRule="exact"/>
        <w:ind w:left="1962" w:hanging="262"/>
        <w:rPr>
          <w:sz w:val="24"/>
        </w:rPr>
      </w:pPr>
      <w:r>
        <w:rPr>
          <w:sz w:val="24"/>
        </w:rPr>
        <w:t>базовыеисследовательские</w:t>
      </w:r>
      <w:r>
        <w:rPr>
          <w:spacing w:val="-2"/>
          <w:sz w:val="24"/>
        </w:rPr>
        <w:t>действия:</w:t>
      </w:r>
    </w:p>
    <w:p w:rsidR="00F00F43" w:rsidRDefault="002A7C5D">
      <w:pPr>
        <w:pStyle w:val="a4"/>
        <w:numPr>
          <w:ilvl w:val="1"/>
          <w:numId w:val="16"/>
        </w:numPr>
        <w:tabs>
          <w:tab w:val="left" w:pos="2419"/>
        </w:tabs>
        <w:spacing w:before="3" w:line="293" w:lineRule="exact"/>
        <w:ind w:left="2419" w:hanging="359"/>
        <w:rPr>
          <w:sz w:val="24"/>
        </w:rPr>
      </w:pPr>
      <w:r>
        <w:rPr>
          <w:sz w:val="24"/>
        </w:rPr>
        <w:t>использоватьвопросыкакисследовательскийинструмент</w:t>
      </w:r>
      <w:r>
        <w:rPr>
          <w:spacing w:val="-2"/>
          <w:sz w:val="24"/>
        </w:rPr>
        <w:t>познания;</w:t>
      </w:r>
    </w:p>
    <w:p w:rsidR="00F00F43" w:rsidRDefault="002A7C5D">
      <w:pPr>
        <w:pStyle w:val="a4"/>
        <w:numPr>
          <w:ilvl w:val="1"/>
          <w:numId w:val="16"/>
        </w:numPr>
        <w:tabs>
          <w:tab w:val="left" w:pos="2420"/>
        </w:tabs>
        <w:ind w:right="849"/>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00F43" w:rsidRDefault="002A7C5D">
      <w:pPr>
        <w:pStyle w:val="a4"/>
        <w:numPr>
          <w:ilvl w:val="1"/>
          <w:numId w:val="16"/>
        </w:numPr>
        <w:tabs>
          <w:tab w:val="left" w:pos="2420"/>
        </w:tabs>
        <w:spacing w:before="1" w:line="237" w:lineRule="auto"/>
        <w:ind w:right="861"/>
        <w:rPr>
          <w:sz w:val="24"/>
        </w:rPr>
      </w:pPr>
      <w:r>
        <w:rPr>
          <w:sz w:val="24"/>
        </w:rPr>
        <w:t>формировать гипотезу об истинности собственных суждений и суждений других, аргументировать свою позицию, мнение;</w:t>
      </w:r>
    </w:p>
    <w:p w:rsidR="00F00F43" w:rsidRDefault="002A7C5D">
      <w:pPr>
        <w:pStyle w:val="a4"/>
        <w:numPr>
          <w:ilvl w:val="1"/>
          <w:numId w:val="16"/>
        </w:numPr>
        <w:tabs>
          <w:tab w:val="left" w:pos="2420"/>
        </w:tabs>
        <w:spacing w:before="5"/>
        <w:ind w:right="845"/>
        <w:rPr>
          <w:sz w:val="24"/>
        </w:rPr>
      </w:pPr>
      <w:r>
        <w:rPr>
          <w:sz w:val="24"/>
        </w:rPr>
        <w:t xml:space="preserve">проводить по самостоятельно составленному плану опыт, несложный эксперимент,небольшоеисследованиепоустановлениюособенностейобъекта изучения, причинно-следственных связей и зависимостей объектов между </w:t>
      </w:r>
      <w:r>
        <w:rPr>
          <w:spacing w:val="-2"/>
          <w:sz w:val="24"/>
        </w:rPr>
        <w:t>собой;</w:t>
      </w:r>
    </w:p>
    <w:p w:rsidR="00F00F43" w:rsidRDefault="002A7C5D">
      <w:pPr>
        <w:pStyle w:val="a4"/>
        <w:numPr>
          <w:ilvl w:val="1"/>
          <w:numId w:val="16"/>
        </w:numPr>
        <w:tabs>
          <w:tab w:val="left" w:pos="2420"/>
        </w:tabs>
        <w:spacing w:line="237" w:lineRule="auto"/>
        <w:ind w:right="843"/>
        <w:rPr>
          <w:sz w:val="24"/>
        </w:rPr>
      </w:pPr>
      <w:r>
        <w:rPr>
          <w:sz w:val="24"/>
        </w:rPr>
        <w:t>оцениватьна применимостьи достоверность информации, полученнойв ходе исследования (эксперимента);</w:t>
      </w:r>
    </w:p>
    <w:p w:rsidR="00F00F43" w:rsidRDefault="002A7C5D">
      <w:pPr>
        <w:pStyle w:val="a4"/>
        <w:numPr>
          <w:ilvl w:val="1"/>
          <w:numId w:val="16"/>
        </w:numPr>
        <w:tabs>
          <w:tab w:val="left" w:pos="2420"/>
        </w:tabs>
        <w:spacing w:before="6" w:line="237" w:lineRule="auto"/>
        <w:ind w:right="858"/>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00F43" w:rsidRDefault="00F00F43">
      <w:pPr>
        <w:pStyle w:val="a4"/>
        <w:spacing w:line="237" w:lineRule="auto"/>
        <w:rPr>
          <w:sz w:val="24"/>
        </w:rPr>
        <w:sectPr w:rsidR="00F00F43">
          <w:pgSz w:w="11910" w:h="16840"/>
          <w:pgMar w:top="1080" w:right="0" w:bottom="1120" w:left="566" w:header="0" w:footer="886" w:gutter="0"/>
          <w:cols w:space="720"/>
        </w:sectPr>
      </w:pPr>
    </w:p>
    <w:p w:rsidR="00F00F43" w:rsidRDefault="002A7C5D">
      <w:pPr>
        <w:pStyle w:val="a4"/>
        <w:numPr>
          <w:ilvl w:val="1"/>
          <w:numId w:val="16"/>
        </w:numPr>
        <w:tabs>
          <w:tab w:val="left" w:pos="2420"/>
        </w:tabs>
        <w:spacing w:before="82"/>
        <w:ind w:right="843"/>
        <w:rPr>
          <w:sz w:val="24"/>
        </w:rPr>
      </w:pPr>
      <w:r>
        <w:rPr>
          <w:sz w:val="24"/>
        </w:rPr>
        <w:lastRenderedPageBreak/>
        <w:t>прогнозировать возможное дальнейшее развитие процессов, событий и их последствияваналогичныхилисходныхситуациях,выдвигатьпредположения об их развитии в новых условиях и контекстах;</w:t>
      </w:r>
    </w:p>
    <w:p w:rsidR="00F00F43" w:rsidRDefault="002A7C5D">
      <w:pPr>
        <w:pStyle w:val="a4"/>
        <w:numPr>
          <w:ilvl w:val="0"/>
          <w:numId w:val="16"/>
        </w:numPr>
        <w:tabs>
          <w:tab w:val="left" w:pos="1962"/>
        </w:tabs>
        <w:spacing w:line="273" w:lineRule="exact"/>
        <w:ind w:left="1962" w:hanging="262"/>
        <w:rPr>
          <w:sz w:val="24"/>
        </w:rPr>
      </w:pPr>
      <w:r>
        <w:rPr>
          <w:sz w:val="24"/>
        </w:rPr>
        <w:t>работас</w:t>
      </w:r>
      <w:r>
        <w:rPr>
          <w:spacing w:val="-2"/>
          <w:sz w:val="24"/>
        </w:rPr>
        <w:t>информацией:</w:t>
      </w:r>
    </w:p>
    <w:p w:rsidR="00F00F43" w:rsidRDefault="002A7C5D">
      <w:pPr>
        <w:pStyle w:val="a4"/>
        <w:numPr>
          <w:ilvl w:val="1"/>
          <w:numId w:val="16"/>
        </w:numPr>
        <w:tabs>
          <w:tab w:val="left" w:pos="2420"/>
        </w:tabs>
        <w:spacing w:before="7" w:line="237" w:lineRule="auto"/>
        <w:ind w:right="848"/>
        <w:rPr>
          <w:sz w:val="24"/>
        </w:rPr>
      </w:pPr>
      <w:r>
        <w:rPr>
          <w:sz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00F43" w:rsidRDefault="002A7C5D">
      <w:pPr>
        <w:pStyle w:val="a4"/>
        <w:numPr>
          <w:ilvl w:val="1"/>
          <w:numId w:val="16"/>
        </w:numPr>
        <w:tabs>
          <w:tab w:val="left" w:pos="2420"/>
        </w:tabs>
        <w:spacing w:before="8" w:line="237" w:lineRule="auto"/>
        <w:ind w:right="851"/>
        <w:rPr>
          <w:sz w:val="24"/>
        </w:rPr>
      </w:pPr>
      <w:r>
        <w:rPr>
          <w:spacing w:val="-2"/>
          <w:sz w:val="24"/>
        </w:rPr>
        <w:t xml:space="preserve">выбирать, анализировать, систематизировать иинтерпретировать информацию </w:t>
      </w:r>
      <w:r>
        <w:rPr>
          <w:sz w:val="24"/>
        </w:rPr>
        <w:t>различных видов и форм представления;</w:t>
      </w:r>
    </w:p>
    <w:p w:rsidR="00F00F43" w:rsidRDefault="002A7C5D">
      <w:pPr>
        <w:pStyle w:val="a4"/>
        <w:numPr>
          <w:ilvl w:val="1"/>
          <w:numId w:val="16"/>
        </w:numPr>
        <w:tabs>
          <w:tab w:val="left" w:pos="2420"/>
        </w:tabs>
        <w:spacing w:before="7" w:line="237" w:lineRule="auto"/>
        <w:ind w:right="840"/>
        <w:rPr>
          <w:sz w:val="24"/>
        </w:rPr>
      </w:pPr>
      <w:r>
        <w:rPr>
          <w:sz w:val="24"/>
        </w:rPr>
        <w:t>находитьсходныеаргументы(подтверждающиеилиопровергающиеоднуиту же идею, версию) в различных информационных источниках;</w:t>
      </w:r>
    </w:p>
    <w:p w:rsidR="00F00F43" w:rsidRDefault="002A7C5D">
      <w:pPr>
        <w:pStyle w:val="a4"/>
        <w:numPr>
          <w:ilvl w:val="1"/>
          <w:numId w:val="16"/>
        </w:numPr>
        <w:tabs>
          <w:tab w:val="left" w:pos="2420"/>
        </w:tabs>
        <w:ind w:right="854"/>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00F43" w:rsidRDefault="002A7C5D">
      <w:pPr>
        <w:pStyle w:val="a4"/>
        <w:numPr>
          <w:ilvl w:val="1"/>
          <w:numId w:val="16"/>
        </w:numPr>
        <w:tabs>
          <w:tab w:val="left" w:pos="2420"/>
        </w:tabs>
        <w:spacing w:before="1" w:line="237" w:lineRule="auto"/>
        <w:ind w:right="845"/>
        <w:rPr>
          <w:sz w:val="24"/>
        </w:rPr>
      </w:pPr>
      <w:r>
        <w:rPr>
          <w:sz w:val="24"/>
        </w:rPr>
        <w:t>оценивать надежность информации по критериям, предложенным педагогическим работником или сформулированным самостоятельно;</w:t>
      </w:r>
    </w:p>
    <w:p w:rsidR="00F00F43" w:rsidRDefault="002A7C5D">
      <w:pPr>
        <w:pStyle w:val="a4"/>
        <w:numPr>
          <w:ilvl w:val="1"/>
          <w:numId w:val="16"/>
        </w:numPr>
        <w:tabs>
          <w:tab w:val="left" w:pos="2419"/>
        </w:tabs>
        <w:spacing w:before="5"/>
        <w:ind w:left="2419" w:hanging="359"/>
        <w:rPr>
          <w:sz w:val="24"/>
        </w:rPr>
      </w:pPr>
      <w:r>
        <w:rPr>
          <w:sz w:val="24"/>
        </w:rPr>
        <w:t>эффективнозапоминатьисистематизировать</w:t>
      </w:r>
      <w:r>
        <w:rPr>
          <w:spacing w:val="-2"/>
          <w:sz w:val="24"/>
        </w:rPr>
        <w:t>информацию.</w:t>
      </w:r>
    </w:p>
    <w:p w:rsidR="00F00F43" w:rsidRDefault="002A7C5D">
      <w:pPr>
        <w:pStyle w:val="21"/>
        <w:spacing w:before="2" w:line="272" w:lineRule="exact"/>
      </w:pPr>
      <w:r>
        <w:t>Овладениеуниверсальнымиучебнымикоммуникативными</w:t>
      </w:r>
      <w:r>
        <w:rPr>
          <w:spacing w:val="-2"/>
        </w:rPr>
        <w:t>действиями:</w:t>
      </w:r>
    </w:p>
    <w:p w:rsidR="00F00F43" w:rsidRDefault="002A7C5D">
      <w:pPr>
        <w:pStyle w:val="a4"/>
        <w:numPr>
          <w:ilvl w:val="0"/>
          <w:numId w:val="15"/>
        </w:numPr>
        <w:tabs>
          <w:tab w:val="left" w:pos="1958"/>
        </w:tabs>
        <w:spacing w:line="272" w:lineRule="exact"/>
        <w:ind w:left="1958" w:hanging="258"/>
        <w:rPr>
          <w:sz w:val="24"/>
        </w:rPr>
      </w:pPr>
      <w:r>
        <w:rPr>
          <w:spacing w:val="-2"/>
          <w:sz w:val="24"/>
        </w:rPr>
        <w:t>общение:</w:t>
      </w:r>
    </w:p>
    <w:p w:rsidR="00F00F43" w:rsidRDefault="002A7C5D">
      <w:pPr>
        <w:pStyle w:val="a4"/>
        <w:numPr>
          <w:ilvl w:val="1"/>
          <w:numId w:val="15"/>
        </w:numPr>
        <w:tabs>
          <w:tab w:val="left" w:pos="2420"/>
        </w:tabs>
        <w:spacing w:before="6" w:line="237" w:lineRule="auto"/>
        <w:ind w:right="844"/>
        <w:rPr>
          <w:sz w:val="24"/>
        </w:rPr>
      </w:pPr>
      <w:r>
        <w:rPr>
          <w:sz w:val="24"/>
        </w:rPr>
        <w:t>воспринимать и формулировать суждения, выражать эмоциив соответствии с целями и условиями общения;</w:t>
      </w:r>
    </w:p>
    <w:p w:rsidR="00F00F43" w:rsidRDefault="002A7C5D">
      <w:pPr>
        <w:pStyle w:val="a4"/>
        <w:numPr>
          <w:ilvl w:val="1"/>
          <w:numId w:val="15"/>
        </w:numPr>
        <w:tabs>
          <w:tab w:val="left" w:pos="2419"/>
        </w:tabs>
        <w:spacing w:line="294" w:lineRule="exact"/>
        <w:ind w:left="2419" w:hanging="359"/>
        <w:rPr>
          <w:sz w:val="24"/>
        </w:rPr>
      </w:pPr>
      <w:r>
        <w:rPr>
          <w:sz w:val="24"/>
        </w:rPr>
        <w:t>выражатьсебя (своюточкузрения) вустныхиписьменных</w:t>
      </w:r>
      <w:r>
        <w:rPr>
          <w:spacing w:val="-2"/>
          <w:sz w:val="24"/>
        </w:rPr>
        <w:t>текстах;</w:t>
      </w:r>
    </w:p>
    <w:p w:rsidR="00F00F43" w:rsidRDefault="002A7C5D">
      <w:pPr>
        <w:pStyle w:val="a4"/>
        <w:numPr>
          <w:ilvl w:val="1"/>
          <w:numId w:val="15"/>
        </w:numPr>
        <w:tabs>
          <w:tab w:val="left" w:pos="2420"/>
        </w:tabs>
        <w:spacing w:before="7" w:line="237" w:lineRule="auto"/>
        <w:ind w:right="844"/>
        <w:rPr>
          <w:sz w:val="24"/>
        </w:rPr>
      </w:pPr>
      <w:r>
        <w:rPr>
          <w:sz w:val="24"/>
        </w:rPr>
        <w:t>распознаватьневербальныесредстваобщения,пониматьзначениесоциальных знаков, знать и распознавать предпосылки конфликтных ситуаций и смягчать конфликты, вести переговоры;</w:t>
      </w:r>
    </w:p>
    <w:p w:rsidR="00F00F43" w:rsidRDefault="002A7C5D">
      <w:pPr>
        <w:pStyle w:val="a4"/>
        <w:numPr>
          <w:ilvl w:val="1"/>
          <w:numId w:val="15"/>
        </w:numPr>
        <w:tabs>
          <w:tab w:val="left" w:pos="2420"/>
        </w:tabs>
        <w:spacing w:before="7" w:line="237" w:lineRule="auto"/>
        <w:ind w:right="853"/>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F00F43" w:rsidRDefault="002A7C5D">
      <w:pPr>
        <w:pStyle w:val="a4"/>
        <w:numPr>
          <w:ilvl w:val="1"/>
          <w:numId w:val="15"/>
        </w:numPr>
        <w:tabs>
          <w:tab w:val="left" w:pos="2420"/>
        </w:tabs>
        <w:ind w:right="854"/>
        <w:rPr>
          <w:sz w:val="24"/>
        </w:rPr>
      </w:pPr>
      <w:r>
        <w:rPr>
          <w:sz w:val="24"/>
        </w:rPr>
        <w:t>в ходе диалогаи(или) дискуссии задаватьвопросы по существуобсуждаемой темы и высказывать идеи, нацеленные на решение задачи и поддержание благожелательности общения;</w:t>
      </w:r>
    </w:p>
    <w:p w:rsidR="00F00F43" w:rsidRDefault="002A7C5D">
      <w:pPr>
        <w:pStyle w:val="a4"/>
        <w:numPr>
          <w:ilvl w:val="1"/>
          <w:numId w:val="15"/>
        </w:numPr>
        <w:tabs>
          <w:tab w:val="left" w:pos="2420"/>
        </w:tabs>
        <w:spacing w:before="1" w:line="237" w:lineRule="auto"/>
        <w:ind w:right="851"/>
        <w:rPr>
          <w:sz w:val="24"/>
        </w:rPr>
      </w:pPr>
      <w:r>
        <w:rPr>
          <w:sz w:val="24"/>
        </w:rPr>
        <w:t>сопоставлять свои суждения с суждениями других участников диалога, обнаруживать различие и сходство позиций;</w:t>
      </w:r>
    </w:p>
    <w:p w:rsidR="00F00F43" w:rsidRDefault="002A7C5D">
      <w:pPr>
        <w:pStyle w:val="a4"/>
        <w:numPr>
          <w:ilvl w:val="1"/>
          <w:numId w:val="15"/>
        </w:numPr>
        <w:tabs>
          <w:tab w:val="left" w:pos="2420"/>
        </w:tabs>
        <w:spacing w:before="7" w:line="237" w:lineRule="auto"/>
        <w:ind w:right="842"/>
        <w:rPr>
          <w:sz w:val="24"/>
        </w:rPr>
      </w:pPr>
      <w:r>
        <w:rPr>
          <w:sz w:val="24"/>
        </w:rPr>
        <w:t>публично представлять результаты выполненного опыта (эксперимента, исследования, проекта);</w:t>
      </w:r>
    </w:p>
    <w:p w:rsidR="00F00F43" w:rsidRDefault="002A7C5D">
      <w:pPr>
        <w:pStyle w:val="a4"/>
        <w:numPr>
          <w:ilvl w:val="1"/>
          <w:numId w:val="15"/>
        </w:numPr>
        <w:tabs>
          <w:tab w:val="left" w:pos="2420"/>
        </w:tabs>
        <w:spacing w:before="1"/>
        <w:ind w:right="849"/>
        <w:rPr>
          <w:sz w:val="24"/>
        </w:rPr>
      </w:pPr>
      <w:r>
        <w:rPr>
          <w:sz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00F43" w:rsidRDefault="002A7C5D">
      <w:pPr>
        <w:pStyle w:val="a4"/>
        <w:numPr>
          <w:ilvl w:val="0"/>
          <w:numId w:val="15"/>
        </w:numPr>
        <w:tabs>
          <w:tab w:val="left" w:pos="1962"/>
        </w:tabs>
        <w:spacing w:line="273" w:lineRule="exact"/>
        <w:ind w:left="1962" w:hanging="262"/>
        <w:rPr>
          <w:sz w:val="24"/>
        </w:rPr>
      </w:pPr>
      <w:r>
        <w:rPr>
          <w:sz w:val="24"/>
        </w:rPr>
        <w:t>совместная</w:t>
      </w:r>
      <w:r>
        <w:rPr>
          <w:spacing w:val="-2"/>
          <w:sz w:val="24"/>
        </w:rPr>
        <w:t>деятельность:</w:t>
      </w:r>
    </w:p>
    <w:p w:rsidR="00F00F43" w:rsidRDefault="002A7C5D">
      <w:pPr>
        <w:pStyle w:val="a4"/>
        <w:numPr>
          <w:ilvl w:val="1"/>
          <w:numId w:val="15"/>
        </w:numPr>
        <w:tabs>
          <w:tab w:val="left" w:pos="2420"/>
        </w:tabs>
        <w:spacing w:before="4"/>
        <w:ind w:right="853"/>
        <w:rPr>
          <w:sz w:val="24"/>
        </w:rPr>
      </w:pPr>
      <w:r>
        <w:rPr>
          <w:sz w:val="24"/>
        </w:rPr>
        <w:t>пониматьииспользоватьпреимуществакоманднойииндивидуальнойработы прирешенииконкретнойпроблемы,обосновыватьнеобходимостьприменения групповых форм взаимодействия при решении поставленной задачи;</w:t>
      </w:r>
    </w:p>
    <w:p w:rsidR="00F00F43" w:rsidRDefault="002A7C5D">
      <w:pPr>
        <w:pStyle w:val="a4"/>
        <w:numPr>
          <w:ilvl w:val="1"/>
          <w:numId w:val="15"/>
        </w:numPr>
        <w:tabs>
          <w:tab w:val="left" w:pos="2420"/>
        </w:tabs>
        <w:ind w:right="846"/>
        <w:rPr>
          <w:sz w:val="24"/>
        </w:rPr>
      </w:pPr>
      <w:r>
        <w:rPr>
          <w:sz w:val="24"/>
        </w:rPr>
        <w:t>приниматьцельсовместнойдеятельности,коллективностроитьдействияпоее достижению: распределять роли, договариваться, обсуждать процесс и результат совместной работы;</w:t>
      </w:r>
    </w:p>
    <w:p w:rsidR="00F00F43" w:rsidRDefault="002A7C5D">
      <w:pPr>
        <w:pStyle w:val="a4"/>
        <w:numPr>
          <w:ilvl w:val="1"/>
          <w:numId w:val="15"/>
        </w:numPr>
        <w:tabs>
          <w:tab w:val="left" w:pos="2420"/>
        </w:tabs>
        <w:spacing w:line="237" w:lineRule="auto"/>
        <w:ind w:right="855"/>
        <w:rPr>
          <w:sz w:val="24"/>
        </w:rPr>
      </w:pPr>
      <w:r>
        <w:rPr>
          <w:sz w:val="24"/>
        </w:rPr>
        <w:t>уметь обобщатьмнениянесколькихлюдей,проявлятьготовностьруководить, выполнять поручения, подчиняться;</w:t>
      </w:r>
    </w:p>
    <w:p w:rsidR="00F00F43" w:rsidRDefault="002A7C5D">
      <w:pPr>
        <w:pStyle w:val="a4"/>
        <w:numPr>
          <w:ilvl w:val="1"/>
          <w:numId w:val="15"/>
        </w:numPr>
        <w:tabs>
          <w:tab w:val="left" w:pos="2420"/>
        </w:tabs>
        <w:spacing w:before="6"/>
        <w:ind w:right="851"/>
        <w:rPr>
          <w:sz w:val="24"/>
        </w:rPr>
      </w:pPr>
      <w:r>
        <w:rPr>
          <w:sz w:val="24"/>
        </w:rPr>
        <w:t>планироватьорганизациюсовместнойработы,определятьсвоюроль(сучетом предпочтенийивозможностейвсехучастниковвзаимодействия),распределять задачи между членами команды, участвовать в групповых формах работы (обсуждения, обмен мнений, «мозговые штурмы» и иные);</w:t>
      </w:r>
    </w:p>
    <w:p w:rsidR="00F00F43" w:rsidRDefault="00F00F43">
      <w:pPr>
        <w:pStyle w:val="a4"/>
        <w:rPr>
          <w:sz w:val="24"/>
        </w:rPr>
        <w:sectPr w:rsidR="00F00F43">
          <w:pgSz w:w="11910" w:h="16840"/>
          <w:pgMar w:top="1060" w:right="0" w:bottom="1120" w:left="566" w:header="0" w:footer="886" w:gutter="0"/>
          <w:cols w:space="720"/>
        </w:sectPr>
      </w:pPr>
    </w:p>
    <w:p w:rsidR="00F00F43" w:rsidRDefault="002A7C5D">
      <w:pPr>
        <w:pStyle w:val="a4"/>
        <w:numPr>
          <w:ilvl w:val="1"/>
          <w:numId w:val="15"/>
        </w:numPr>
        <w:tabs>
          <w:tab w:val="left" w:pos="2420"/>
        </w:tabs>
        <w:spacing w:before="84" w:line="237" w:lineRule="auto"/>
        <w:ind w:right="848"/>
        <w:rPr>
          <w:sz w:val="24"/>
        </w:rPr>
      </w:pPr>
      <w:r>
        <w:rPr>
          <w:sz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0F43" w:rsidRDefault="002A7C5D">
      <w:pPr>
        <w:pStyle w:val="a4"/>
        <w:numPr>
          <w:ilvl w:val="1"/>
          <w:numId w:val="15"/>
        </w:numPr>
        <w:tabs>
          <w:tab w:val="left" w:pos="2420"/>
        </w:tabs>
        <w:spacing w:before="7" w:line="237" w:lineRule="auto"/>
        <w:ind w:right="851"/>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F00F43" w:rsidRDefault="002A7C5D">
      <w:pPr>
        <w:pStyle w:val="a4"/>
        <w:numPr>
          <w:ilvl w:val="1"/>
          <w:numId w:val="15"/>
        </w:numPr>
        <w:tabs>
          <w:tab w:val="left" w:pos="2420"/>
        </w:tabs>
        <w:spacing w:before="1"/>
        <w:ind w:right="848"/>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00F43" w:rsidRDefault="002A7C5D">
      <w:pPr>
        <w:pStyle w:val="21"/>
        <w:spacing w:before="6" w:line="272" w:lineRule="exact"/>
      </w:pPr>
      <w:r>
        <w:t>Овладениеуниверсальнымиучебнымирегулятивными</w:t>
      </w:r>
      <w:r>
        <w:rPr>
          <w:spacing w:val="-2"/>
        </w:rPr>
        <w:t>действиями:</w:t>
      </w:r>
    </w:p>
    <w:p w:rsidR="00F00F43" w:rsidRDefault="002A7C5D">
      <w:pPr>
        <w:pStyle w:val="a4"/>
        <w:numPr>
          <w:ilvl w:val="0"/>
          <w:numId w:val="14"/>
        </w:numPr>
        <w:tabs>
          <w:tab w:val="left" w:pos="1962"/>
        </w:tabs>
        <w:spacing w:line="272" w:lineRule="exact"/>
        <w:ind w:left="1962" w:hanging="262"/>
        <w:rPr>
          <w:sz w:val="24"/>
        </w:rPr>
      </w:pPr>
      <w:r>
        <w:rPr>
          <w:spacing w:val="-2"/>
          <w:sz w:val="24"/>
        </w:rPr>
        <w:t>самоорганизация:</w:t>
      </w:r>
    </w:p>
    <w:p w:rsidR="00F00F43" w:rsidRDefault="002A7C5D">
      <w:pPr>
        <w:pStyle w:val="a4"/>
        <w:numPr>
          <w:ilvl w:val="1"/>
          <w:numId w:val="14"/>
        </w:numPr>
        <w:tabs>
          <w:tab w:val="left" w:pos="2419"/>
        </w:tabs>
        <w:spacing w:before="4" w:line="294" w:lineRule="exact"/>
        <w:ind w:left="2419" w:hanging="359"/>
        <w:rPr>
          <w:sz w:val="24"/>
        </w:rPr>
      </w:pPr>
      <w:r>
        <w:rPr>
          <w:sz w:val="24"/>
        </w:rPr>
        <w:t>выявлятьпроблемыдлярешениявжизненныхиучебных</w:t>
      </w:r>
      <w:r>
        <w:rPr>
          <w:spacing w:val="-2"/>
          <w:sz w:val="24"/>
        </w:rPr>
        <w:t>ситуациях;</w:t>
      </w:r>
    </w:p>
    <w:p w:rsidR="00F00F43" w:rsidRDefault="002A7C5D">
      <w:pPr>
        <w:pStyle w:val="a4"/>
        <w:numPr>
          <w:ilvl w:val="1"/>
          <w:numId w:val="14"/>
        </w:numPr>
        <w:tabs>
          <w:tab w:val="left" w:pos="2420"/>
        </w:tabs>
        <w:spacing w:before="2" w:line="237" w:lineRule="auto"/>
        <w:ind w:right="852"/>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F00F43" w:rsidRDefault="002A7C5D">
      <w:pPr>
        <w:pStyle w:val="a4"/>
        <w:numPr>
          <w:ilvl w:val="1"/>
          <w:numId w:val="14"/>
        </w:numPr>
        <w:tabs>
          <w:tab w:val="left" w:pos="2420"/>
        </w:tabs>
        <w:ind w:right="844"/>
        <w:rPr>
          <w:sz w:val="24"/>
        </w:rPr>
      </w:pPr>
      <w:r>
        <w:rPr>
          <w:sz w:val="24"/>
        </w:rPr>
        <w:t>самостоятельносоставлятьалгоритмрешениязадачи(илиегочасть),выбирать способрешенияучебнойзадачисучетомимеющихсяресурсовисобственных возможностей, аргументировать предлагаемые варианты решений;</w:t>
      </w:r>
    </w:p>
    <w:p w:rsidR="00F00F43" w:rsidRDefault="002A7C5D">
      <w:pPr>
        <w:pStyle w:val="a4"/>
        <w:numPr>
          <w:ilvl w:val="1"/>
          <w:numId w:val="14"/>
        </w:numPr>
        <w:tabs>
          <w:tab w:val="left" w:pos="2420"/>
        </w:tabs>
        <w:ind w:right="849"/>
        <w:rPr>
          <w:sz w:val="24"/>
        </w:rPr>
      </w:pPr>
      <w:r>
        <w:rPr>
          <w:sz w:val="24"/>
        </w:rPr>
        <w:t>составлятьпландействий(планреализациинамеченногоалгоритмарешения), корректироватьпредложенныйалгоритмсучетомполученияновыхзнанийоб изучаемом объекте;</w:t>
      </w:r>
    </w:p>
    <w:p w:rsidR="00F00F43" w:rsidRDefault="002A7C5D">
      <w:pPr>
        <w:pStyle w:val="a4"/>
        <w:numPr>
          <w:ilvl w:val="1"/>
          <w:numId w:val="14"/>
        </w:numPr>
        <w:tabs>
          <w:tab w:val="left" w:pos="2419"/>
        </w:tabs>
        <w:spacing w:line="292" w:lineRule="exact"/>
        <w:ind w:left="2419" w:hanging="359"/>
        <w:rPr>
          <w:sz w:val="24"/>
        </w:rPr>
      </w:pPr>
      <w:r>
        <w:rPr>
          <w:sz w:val="24"/>
        </w:rPr>
        <w:t>делать выборибратьответственностьза</w:t>
      </w:r>
      <w:r>
        <w:rPr>
          <w:spacing w:val="-2"/>
          <w:sz w:val="24"/>
        </w:rPr>
        <w:t>решение;</w:t>
      </w:r>
    </w:p>
    <w:p w:rsidR="00F00F43" w:rsidRDefault="002A7C5D">
      <w:pPr>
        <w:pStyle w:val="a4"/>
        <w:numPr>
          <w:ilvl w:val="0"/>
          <w:numId w:val="14"/>
        </w:numPr>
        <w:tabs>
          <w:tab w:val="left" w:pos="1962"/>
        </w:tabs>
        <w:spacing w:line="274" w:lineRule="exact"/>
        <w:ind w:left="1962" w:hanging="262"/>
        <w:rPr>
          <w:sz w:val="24"/>
        </w:rPr>
      </w:pPr>
      <w:r>
        <w:rPr>
          <w:spacing w:val="-2"/>
          <w:sz w:val="24"/>
        </w:rPr>
        <w:t>самоконтроль:</w:t>
      </w:r>
    </w:p>
    <w:p w:rsidR="00F00F43" w:rsidRDefault="002A7C5D">
      <w:pPr>
        <w:pStyle w:val="a4"/>
        <w:numPr>
          <w:ilvl w:val="1"/>
          <w:numId w:val="14"/>
        </w:numPr>
        <w:tabs>
          <w:tab w:val="left" w:pos="2419"/>
        </w:tabs>
        <w:spacing w:before="3" w:line="293" w:lineRule="exact"/>
        <w:ind w:left="2419" w:hanging="359"/>
        <w:rPr>
          <w:sz w:val="24"/>
        </w:rPr>
      </w:pPr>
      <w:r>
        <w:rPr>
          <w:sz w:val="24"/>
        </w:rPr>
        <w:t>владетьспособамисамоконтроля,самомотивациии</w:t>
      </w:r>
      <w:r>
        <w:rPr>
          <w:spacing w:val="-2"/>
          <w:sz w:val="24"/>
        </w:rPr>
        <w:t>рефлексии;</w:t>
      </w:r>
    </w:p>
    <w:p w:rsidR="00F00F43" w:rsidRDefault="002A7C5D">
      <w:pPr>
        <w:pStyle w:val="a4"/>
        <w:numPr>
          <w:ilvl w:val="1"/>
          <w:numId w:val="14"/>
        </w:numPr>
        <w:tabs>
          <w:tab w:val="left" w:pos="2419"/>
        </w:tabs>
        <w:spacing w:line="293" w:lineRule="exact"/>
        <w:ind w:left="2419" w:hanging="359"/>
        <w:rPr>
          <w:sz w:val="24"/>
        </w:rPr>
      </w:pPr>
      <w:r>
        <w:rPr>
          <w:sz w:val="24"/>
        </w:rPr>
        <w:t>даватьадекватнуюоценкуситуациии предлагать планее</w:t>
      </w:r>
      <w:r>
        <w:rPr>
          <w:spacing w:val="-2"/>
          <w:sz w:val="24"/>
        </w:rPr>
        <w:t>изменения;</w:t>
      </w:r>
    </w:p>
    <w:p w:rsidR="00F00F43" w:rsidRDefault="002A7C5D">
      <w:pPr>
        <w:pStyle w:val="a4"/>
        <w:numPr>
          <w:ilvl w:val="1"/>
          <w:numId w:val="14"/>
        </w:numPr>
        <w:tabs>
          <w:tab w:val="left" w:pos="2420"/>
        </w:tabs>
        <w:ind w:right="848"/>
        <w:rPr>
          <w:sz w:val="24"/>
        </w:rPr>
      </w:pPr>
      <w:r>
        <w:rPr>
          <w:sz w:val="24"/>
        </w:rPr>
        <w:t xml:space="preserve">учитывать контекст и предвидеть трудности, которые могут возникнуть при решении учебной задачи, адаптировать решение к меняющимся </w:t>
      </w:r>
      <w:r>
        <w:rPr>
          <w:spacing w:val="-2"/>
          <w:sz w:val="24"/>
        </w:rPr>
        <w:t>обстоятельствам;</w:t>
      </w:r>
    </w:p>
    <w:p w:rsidR="00F00F43" w:rsidRDefault="002A7C5D">
      <w:pPr>
        <w:pStyle w:val="a4"/>
        <w:numPr>
          <w:ilvl w:val="1"/>
          <w:numId w:val="14"/>
        </w:numPr>
        <w:tabs>
          <w:tab w:val="left" w:pos="2420"/>
        </w:tabs>
        <w:ind w:right="851"/>
        <w:rPr>
          <w:sz w:val="24"/>
        </w:rPr>
      </w:pPr>
      <w:r>
        <w:rPr>
          <w:sz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00F43" w:rsidRDefault="002A7C5D">
      <w:pPr>
        <w:pStyle w:val="a4"/>
        <w:numPr>
          <w:ilvl w:val="1"/>
          <w:numId w:val="14"/>
        </w:numPr>
        <w:tabs>
          <w:tab w:val="left" w:pos="2420"/>
        </w:tabs>
        <w:spacing w:line="237" w:lineRule="auto"/>
        <w:ind w:right="851"/>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F00F43" w:rsidRDefault="002A7C5D">
      <w:pPr>
        <w:pStyle w:val="a4"/>
        <w:numPr>
          <w:ilvl w:val="1"/>
          <w:numId w:val="14"/>
        </w:numPr>
        <w:tabs>
          <w:tab w:val="left" w:pos="2419"/>
        </w:tabs>
        <w:spacing w:before="5" w:line="292" w:lineRule="exact"/>
        <w:ind w:left="2419" w:hanging="359"/>
        <w:rPr>
          <w:sz w:val="24"/>
        </w:rPr>
      </w:pPr>
      <w:r>
        <w:rPr>
          <w:sz w:val="24"/>
        </w:rPr>
        <w:t>оцениватьсоответствиерезультатацелии</w:t>
      </w:r>
      <w:r>
        <w:rPr>
          <w:spacing w:val="-2"/>
          <w:sz w:val="24"/>
        </w:rPr>
        <w:t xml:space="preserve"> условиям;</w:t>
      </w:r>
    </w:p>
    <w:p w:rsidR="00F00F43" w:rsidRDefault="002A7C5D">
      <w:pPr>
        <w:pStyle w:val="a4"/>
        <w:numPr>
          <w:ilvl w:val="0"/>
          <w:numId w:val="14"/>
        </w:numPr>
        <w:tabs>
          <w:tab w:val="left" w:pos="1962"/>
        </w:tabs>
        <w:spacing w:line="274" w:lineRule="exact"/>
        <w:ind w:left="1962" w:hanging="262"/>
        <w:rPr>
          <w:sz w:val="24"/>
        </w:rPr>
      </w:pPr>
      <w:r>
        <w:rPr>
          <w:sz w:val="24"/>
        </w:rPr>
        <w:t>эмоциональный</w:t>
      </w:r>
      <w:r>
        <w:rPr>
          <w:spacing w:val="-2"/>
          <w:sz w:val="24"/>
        </w:rPr>
        <w:t>интеллект:</w:t>
      </w:r>
    </w:p>
    <w:p w:rsidR="00F00F43" w:rsidRDefault="002A7C5D">
      <w:pPr>
        <w:pStyle w:val="a4"/>
        <w:numPr>
          <w:ilvl w:val="1"/>
          <w:numId w:val="14"/>
        </w:numPr>
        <w:tabs>
          <w:tab w:val="left" w:pos="2419"/>
        </w:tabs>
        <w:spacing w:line="293" w:lineRule="exact"/>
        <w:ind w:left="2419" w:hanging="359"/>
        <w:rPr>
          <w:sz w:val="24"/>
        </w:rPr>
      </w:pPr>
      <w:r>
        <w:rPr>
          <w:sz w:val="24"/>
        </w:rPr>
        <w:t>различать,называтьиуправлятьсобственнымиэмоциямииэмоциями</w:t>
      </w:r>
      <w:r>
        <w:rPr>
          <w:spacing w:val="-2"/>
          <w:sz w:val="24"/>
        </w:rPr>
        <w:t>других;</w:t>
      </w:r>
    </w:p>
    <w:p w:rsidR="00F00F43" w:rsidRDefault="002A7C5D">
      <w:pPr>
        <w:pStyle w:val="a4"/>
        <w:numPr>
          <w:ilvl w:val="1"/>
          <w:numId w:val="14"/>
        </w:numPr>
        <w:tabs>
          <w:tab w:val="left" w:pos="2419"/>
        </w:tabs>
        <w:spacing w:line="293" w:lineRule="exact"/>
        <w:ind w:left="2419" w:hanging="359"/>
        <w:rPr>
          <w:sz w:val="24"/>
        </w:rPr>
      </w:pPr>
      <w:r>
        <w:rPr>
          <w:sz w:val="24"/>
        </w:rPr>
        <w:t>выявлятьианализироватьпричины</w:t>
      </w:r>
      <w:r>
        <w:rPr>
          <w:spacing w:val="-2"/>
          <w:sz w:val="24"/>
        </w:rPr>
        <w:t>эмоций;</w:t>
      </w:r>
    </w:p>
    <w:p w:rsidR="00F00F43" w:rsidRDefault="002A7C5D">
      <w:pPr>
        <w:pStyle w:val="a4"/>
        <w:numPr>
          <w:ilvl w:val="1"/>
          <w:numId w:val="14"/>
        </w:numPr>
        <w:tabs>
          <w:tab w:val="left" w:pos="2420"/>
        </w:tabs>
        <w:spacing w:before="6" w:line="237" w:lineRule="auto"/>
        <w:ind w:right="849"/>
        <w:rPr>
          <w:sz w:val="24"/>
        </w:rPr>
      </w:pPr>
      <w:r>
        <w:rPr>
          <w:sz w:val="24"/>
        </w:rPr>
        <w:t xml:space="preserve">ставить себя на место другого человека, понимать мотивы и намерения </w:t>
      </w:r>
      <w:r>
        <w:rPr>
          <w:spacing w:val="-2"/>
          <w:sz w:val="24"/>
        </w:rPr>
        <w:t>другого;</w:t>
      </w:r>
    </w:p>
    <w:p w:rsidR="00F00F43" w:rsidRDefault="002A7C5D">
      <w:pPr>
        <w:pStyle w:val="a4"/>
        <w:numPr>
          <w:ilvl w:val="1"/>
          <w:numId w:val="14"/>
        </w:numPr>
        <w:tabs>
          <w:tab w:val="left" w:pos="2419"/>
        </w:tabs>
        <w:spacing w:line="292" w:lineRule="exact"/>
        <w:ind w:left="2419" w:hanging="359"/>
        <w:rPr>
          <w:sz w:val="24"/>
        </w:rPr>
      </w:pPr>
      <w:r>
        <w:rPr>
          <w:sz w:val="24"/>
        </w:rPr>
        <w:t>регулироватьспособвыражения</w:t>
      </w:r>
      <w:r>
        <w:rPr>
          <w:spacing w:val="-2"/>
          <w:sz w:val="24"/>
        </w:rPr>
        <w:t>эмоций;</w:t>
      </w:r>
    </w:p>
    <w:p w:rsidR="00F00F43" w:rsidRDefault="002A7C5D">
      <w:pPr>
        <w:pStyle w:val="a4"/>
        <w:numPr>
          <w:ilvl w:val="0"/>
          <w:numId w:val="14"/>
        </w:numPr>
        <w:tabs>
          <w:tab w:val="left" w:pos="1962"/>
        </w:tabs>
        <w:spacing w:line="274" w:lineRule="exact"/>
        <w:ind w:left="1962" w:hanging="262"/>
        <w:rPr>
          <w:sz w:val="24"/>
        </w:rPr>
      </w:pPr>
      <w:r>
        <w:rPr>
          <w:sz w:val="24"/>
        </w:rPr>
        <w:t>принятиесебяи</w:t>
      </w:r>
      <w:r>
        <w:rPr>
          <w:spacing w:val="-2"/>
          <w:sz w:val="24"/>
        </w:rPr>
        <w:t>других:</w:t>
      </w:r>
    </w:p>
    <w:p w:rsidR="00F00F43" w:rsidRDefault="002A7C5D">
      <w:pPr>
        <w:pStyle w:val="a4"/>
        <w:numPr>
          <w:ilvl w:val="1"/>
          <w:numId w:val="14"/>
        </w:numPr>
        <w:tabs>
          <w:tab w:val="left" w:pos="2420"/>
        </w:tabs>
        <w:spacing w:before="5" w:line="293" w:lineRule="exact"/>
        <w:jc w:val="left"/>
        <w:rPr>
          <w:sz w:val="24"/>
        </w:rPr>
      </w:pPr>
      <w:r>
        <w:rPr>
          <w:sz w:val="24"/>
        </w:rPr>
        <w:t>осознанноотноситьсякдругомучеловеку,его</w:t>
      </w:r>
      <w:r>
        <w:rPr>
          <w:spacing w:val="-2"/>
          <w:sz w:val="24"/>
        </w:rPr>
        <w:t>мнению;</w:t>
      </w:r>
    </w:p>
    <w:p w:rsidR="00F00F43" w:rsidRDefault="002A7C5D">
      <w:pPr>
        <w:pStyle w:val="a4"/>
        <w:numPr>
          <w:ilvl w:val="1"/>
          <w:numId w:val="14"/>
        </w:numPr>
        <w:tabs>
          <w:tab w:val="left" w:pos="2420"/>
        </w:tabs>
        <w:spacing w:line="293" w:lineRule="exact"/>
        <w:jc w:val="left"/>
        <w:rPr>
          <w:sz w:val="24"/>
        </w:rPr>
      </w:pPr>
      <w:r>
        <w:rPr>
          <w:sz w:val="24"/>
        </w:rPr>
        <w:t>признаватьсвоеправонаошибкуитакоеже право</w:t>
      </w:r>
      <w:r>
        <w:rPr>
          <w:spacing w:val="-2"/>
          <w:sz w:val="24"/>
        </w:rPr>
        <w:t>другого;</w:t>
      </w:r>
    </w:p>
    <w:p w:rsidR="00F00F43" w:rsidRDefault="002A7C5D">
      <w:pPr>
        <w:pStyle w:val="a4"/>
        <w:numPr>
          <w:ilvl w:val="1"/>
          <w:numId w:val="14"/>
        </w:numPr>
        <w:tabs>
          <w:tab w:val="left" w:pos="2420"/>
        </w:tabs>
        <w:spacing w:line="293" w:lineRule="exact"/>
        <w:jc w:val="left"/>
        <w:rPr>
          <w:sz w:val="24"/>
        </w:rPr>
      </w:pPr>
      <w:r>
        <w:rPr>
          <w:sz w:val="24"/>
        </w:rPr>
        <w:t>приниматьсебяидругих,не</w:t>
      </w:r>
      <w:r>
        <w:rPr>
          <w:spacing w:val="-2"/>
          <w:sz w:val="24"/>
        </w:rPr>
        <w:t>осуждая;</w:t>
      </w:r>
    </w:p>
    <w:p w:rsidR="00F00F43" w:rsidRDefault="002A7C5D">
      <w:pPr>
        <w:pStyle w:val="a4"/>
        <w:numPr>
          <w:ilvl w:val="1"/>
          <w:numId w:val="14"/>
        </w:numPr>
        <w:tabs>
          <w:tab w:val="left" w:pos="2420"/>
        </w:tabs>
        <w:spacing w:line="293" w:lineRule="exact"/>
        <w:jc w:val="left"/>
        <w:rPr>
          <w:sz w:val="24"/>
        </w:rPr>
      </w:pPr>
      <w:r>
        <w:rPr>
          <w:sz w:val="24"/>
        </w:rPr>
        <w:t>открытостьсебеи</w:t>
      </w:r>
      <w:r>
        <w:rPr>
          <w:spacing w:val="-2"/>
          <w:sz w:val="24"/>
        </w:rPr>
        <w:t>другим;</w:t>
      </w:r>
    </w:p>
    <w:p w:rsidR="00F00F43" w:rsidRDefault="002A7C5D">
      <w:pPr>
        <w:pStyle w:val="a4"/>
        <w:numPr>
          <w:ilvl w:val="1"/>
          <w:numId w:val="14"/>
        </w:numPr>
        <w:tabs>
          <w:tab w:val="left" w:pos="2420"/>
        </w:tabs>
        <w:spacing w:line="293" w:lineRule="exact"/>
        <w:jc w:val="left"/>
        <w:rPr>
          <w:sz w:val="24"/>
        </w:rPr>
      </w:pPr>
      <w:r>
        <w:rPr>
          <w:sz w:val="24"/>
        </w:rPr>
        <w:t>осознаватьневозможностьконтролироватьвсе</w:t>
      </w:r>
      <w:r>
        <w:rPr>
          <w:spacing w:val="-2"/>
          <w:sz w:val="24"/>
        </w:rPr>
        <w:t>вокруг.</w:t>
      </w:r>
    </w:p>
    <w:p w:rsidR="00F00F43" w:rsidRDefault="00F00F43">
      <w:pPr>
        <w:pStyle w:val="a3"/>
        <w:spacing w:before="44"/>
        <w:ind w:left="0" w:firstLine="0"/>
        <w:jc w:val="left"/>
      </w:pPr>
    </w:p>
    <w:p w:rsidR="00F00F43" w:rsidRDefault="002A7C5D">
      <w:pPr>
        <w:pStyle w:val="21"/>
        <w:spacing w:before="1" w:line="237" w:lineRule="auto"/>
        <w:ind w:left="1474" w:firstLine="331"/>
        <w:jc w:val="left"/>
      </w:pPr>
      <w:r>
        <w:t>Описание особенностей реализации основных направлений и форм учебно- исследовательскойдеятельностиврамкахурочнойивнеурочнойдеятельности</w:t>
      </w:r>
    </w:p>
    <w:p w:rsidR="00F00F43" w:rsidRDefault="002A7C5D">
      <w:pPr>
        <w:pStyle w:val="a3"/>
        <w:spacing w:before="272"/>
        <w:ind w:left="1700" w:firstLine="0"/>
        <w:jc w:val="left"/>
      </w:pPr>
      <w:r>
        <w:t>Набазеобразовательнойорганизациивобязательномпорядкеорганизована</w:t>
      </w:r>
      <w:r>
        <w:rPr>
          <w:spacing w:val="-2"/>
        </w:rPr>
        <w:t>учебно-</w:t>
      </w:r>
    </w:p>
    <w:p w:rsidR="00F00F43" w:rsidRDefault="002A7C5D">
      <w:pPr>
        <w:pStyle w:val="a3"/>
        <w:spacing w:before="3" w:line="275" w:lineRule="exact"/>
        <w:ind w:firstLine="0"/>
        <w:jc w:val="left"/>
      </w:pPr>
      <w:r>
        <w:t>исследовательскаяипроектная</w:t>
      </w:r>
      <w:r>
        <w:rPr>
          <w:spacing w:val="-2"/>
        </w:rPr>
        <w:t xml:space="preserve"> деятельность.</w:t>
      </w:r>
    </w:p>
    <w:p w:rsidR="00F00F43" w:rsidRDefault="002A7C5D">
      <w:pPr>
        <w:pStyle w:val="a3"/>
        <w:spacing w:line="275" w:lineRule="exact"/>
        <w:ind w:left="1700" w:firstLine="0"/>
        <w:jc w:val="left"/>
      </w:pPr>
      <w:r>
        <w:t>Базовыенавыкиучебно-исследовательскойипроектнойдеятельности</w:t>
      </w:r>
      <w:r>
        <w:rPr>
          <w:spacing w:val="-2"/>
        </w:rPr>
        <w:t>закладываются</w:t>
      </w:r>
    </w:p>
    <w:p w:rsidR="00F00F43" w:rsidRDefault="00F00F43">
      <w:pPr>
        <w:pStyle w:val="a3"/>
        <w:spacing w:line="275" w:lineRule="exact"/>
        <w:jc w:val="left"/>
        <w:sectPr w:rsidR="00F00F43">
          <w:pgSz w:w="11910" w:h="16840"/>
          <w:pgMar w:top="1060" w:right="0" w:bottom="1120" w:left="566" w:header="0" w:footer="886" w:gutter="0"/>
          <w:cols w:space="720"/>
        </w:sectPr>
      </w:pPr>
    </w:p>
    <w:p w:rsidR="00F00F43" w:rsidRDefault="002A7C5D">
      <w:pPr>
        <w:pStyle w:val="a3"/>
        <w:spacing w:before="60"/>
        <w:ind w:right="841" w:firstLine="0"/>
      </w:pPr>
      <w:r>
        <w:lastRenderedPageBreak/>
        <w:t>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 опыта применения УУД в жизненных ситуациях, навыков учебного сотрудничестваисоциальноговзаимодействиясосверстниками,обучающимисямладшего и старшего возраста, взрослыми.</w:t>
      </w:r>
    </w:p>
    <w:p w:rsidR="00F00F43" w:rsidRDefault="002A7C5D">
      <w:pPr>
        <w:pStyle w:val="a3"/>
        <w:spacing w:before="3"/>
        <w:ind w:right="842"/>
      </w:pPr>
      <w:r>
        <w:t>Учебно-исследовательскаяипроектнаядеятельностьобучающихсяориентированана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F00F43" w:rsidRDefault="002A7C5D">
      <w:pPr>
        <w:pStyle w:val="a3"/>
        <w:spacing w:line="242" w:lineRule="auto"/>
        <w:ind w:right="848"/>
      </w:pPr>
      <w:r>
        <w:t>Учебно-исследовательская и проектная деятельность в школы осуществляется обучающимися индивидуально и коллективно (в составе малых групп, класса).</w:t>
      </w:r>
    </w:p>
    <w:p w:rsidR="00F00F43" w:rsidRDefault="002A7C5D">
      <w:pPr>
        <w:pStyle w:val="a3"/>
        <w:ind w:right="841"/>
      </w:pPr>
      <w:r>
        <w:t>Результатыучебныхисследованийипроектов,реализуемыхобучающимисяврамках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предметныхи междисциплинарныхзнаний. Входе оцениванияучебно-исследовательской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00F43" w:rsidRDefault="002A7C5D">
      <w:pPr>
        <w:pStyle w:val="a3"/>
        <w:ind w:right="841"/>
      </w:pPr>
      <w:r>
        <w:t>Для формирования опыта применения УУД в жизненных ситуациях, навыков учебного сотрудничества и социального взаимодействия со сверстниками, взрослыми каждый обучающий образовательной организации в течение учебного года осуществляет защитусвоейработынавнутреннихконференцияхшкольногоуровня.Работы,получившие высокую оценку экспертов, рекомендуются к защите на конференциях муниципального, регионального и федерального уровней.</w:t>
      </w:r>
    </w:p>
    <w:p w:rsidR="00F00F43" w:rsidRDefault="002A7C5D">
      <w:pPr>
        <w:pStyle w:val="a3"/>
        <w:ind w:right="845"/>
      </w:pPr>
      <w:r>
        <w:t>С учетомвероятностивозникновенияособыхусловийорганизацииобразовательного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реализуется в дистанционном формате.</w:t>
      </w:r>
    </w:p>
    <w:p w:rsidR="00F00F43" w:rsidRDefault="00F00F43">
      <w:pPr>
        <w:pStyle w:val="a3"/>
        <w:ind w:left="0" w:firstLine="0"/>
        <w:jc w:val="left"/>
      </w:pPr>
    </w:p>
    <w:p w:rsidR="00F00F43" w:rsidRDefault="00F00F43">
      <w:pPr>
        <w:pStyle w:val="a3"/>
        <w:spacing w:before="4"/>
        <w:ind w:left="0" w:firstLine="0"/>
        <w:jc w:val="left"/>
      </w:pPr>
    </w:p>
    <w:p w:rsidR="00F00F43" w:rsidRDefault="002A7C5D">
      <w:pPr>
        <w:pStyle w:val="21"/>
        <w:spacing w:line="237" w:lineRule="auto"/>
        <w:ind w:left="4072" w:right="869" w:hanging="2349"/>
      </w:pPr>
      <w:r>
        <w:t>Особенностиорганизацииучебно-исследовательскойипроектнойдеятельности в рамках урочной деятельности</w:t>
      </w:r>
    </w:p>
    <w:p w:rsidR="00F00F43" w:rsidRDefault="002A7C5D">
      <w:pPr>
        <w:pStyle w:val="a3"/>
        <w:ind w:right="841"/>
      </w:pPr>
      <w:r>
        <w:t>В рамках урочной деятельности организация учебно-исследовательской и проектной деятельности обучающихся осуществляется в формах мини-проектов и исследований, время на выполнение таких работ не превышает 90 минут (парный урок либо урок+ домашнее задание).</w:t>
      </w:r>
    </w:p>
    <w:p w:rsidR="00F00F43" w:rsidRDefault="002A7C5D">
      <w:pPr>
        <w:pStyle w:val="a3"/>
        <w:spacing w:before="2" w:line="237" w:lineRule="auto"/>
        <w:ind w:right="840"/>
      </w:pPr>
      <w:r>
        <w:t>В содержании урока учитель планирует предметные учебные исследования, возможны междисциплинарные учебные исследования в рамках предметной области.</w:t>
      </w:r>
    </w:p>
    <w:p w:rsidR="00F00F43" w:rsidRDefault="002A7C5D">
      <w:pPr>
        <w:pStyle w:val="a3"/>
        <w:spacing w:before="3"/>
        <w:ind w:right="839"/>
      </w:pPr>
      <w:r>
        <w:t>Учебно-исследовательская и проектная деятельность в рамках урока выполняется обучающимся под руководством учителя по выбранной теме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w:t>
      </w:r>
    </w:p>
    <w:p w:rsidR="00F00F43" w:rsidRDefault="002A7C5D">
      <w:pPr>
        <w:pStyle w:val="21"/>
        <w:rPr>
          <w:b w:val="0"/>
        </w:rPr>
      </w:pPr>
      <w:r>
        <w:t>Формы</w:t>
      </w:r>
      <w:r>
        <w:rPr>
          <w:spacing w:val="-2"/>
        </w:rPr>
        <w:t>организации</w:t>
      </w:r>
      <w:r>
        <w:rPr>
          <w:b w:val="0"/>
          <w:spacing w:val="-2"/>
        </w:rPr>
        <w:t>:</w:t>
      </w:r>
    </w:p>
    <w:p w:rsidR="00F00F43" w:rsidRDefault="002A7C5D">
      <w:pPr>
        <w:pStyle w:val="a4"/>
        <w:numPr>
          <w:ilvl w:val="0"/>
          <w:numId w:val="13"/>
        </w:numPr>
        <w:tabs>
          <w:tab w:val="left" w:pos="1838"/>
        </w:tabs>
        <w:spacing w:before="3"/>
        <w:ind w:left="1838" w:hanging="138"/>
        <w:rPr>
          <w:sz w:val="24"/>
        </w:rPr>
      </w:pPr>
      <w:r>
        <w:rPr>
          <w:spacing w:val="-2"/>
          <w:sz w:val="24"/>
        </w:rPr>
        <w:t>урок-исследование;</w:t>
      </w:r>
    </w:p>
    <w:p w:rsidR="00F00F43" w:rsidRDefault="002A7C5D">
      <w:pPr>
        <w:pStyle w:val="a4"/>
        <w:numPr>
          <w:ilvl w:val="0"/>
          <w:numId w:val="13"/>
        </w:numPr>
        <w:tabs>
          <w:tab w:val="left" w:pos="1838"/>
        </w:tabs>
        <w:spacing w:before="36" w:line="275" w:lineRule="exact"/>
        <w:ind w:left="1838" w:hanging="138"/>
        <w:rPr>
          <w:sz w:val="24"/>
        </w:rPr>
      </w:pPr>
      <w:r>
        <w:rPr>
          <w:sz w:val="24"/>
        </w:rPr>
        <w:t>уроксиспользованиеминтерактивнойбеседывисследовательском</w:t>
      </w:r>
      <w:r>
        <w:rPr>
          <w:spacing w:val="-2"/>
          <w:sz w:val="24"/>
        </w:rPr>
        <w:t xml:space="preserve"> ключе;</w:t>
      </w:r>
    </w:p>
    <w:p w:rsidR="00F00F43" w:rsidRDefault="002A7C5D">
      <w:pPr>
        <w:pStyle w:val="a4"/>
        <w:numPr>
          <w:ilvl w:val="0"/>
          <w:numId w:val="13"/>
        </w:numPr>
        <w:tabs>
          <w:tab w:val="left" w:pos="1837"/>
        </w:tabs>
        <w:ind w:right="853" w:firstLine="566"/>
        <w:rPr>
          <w:sz w:val="24"/>
        </w:rPr>
      </w:pPr>
      <w:r>
        <w:rPr>
          <w:sz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sz w:val="24"/>
        </w:rPr>
        <w:t>результатов);</w:t>
      </w:r>
    </w:p>
    <w:p w:rsidR="00F00F43" w:rsidRDefault="002A7C5D">
      <w:pPr>
        <w:pStyle w:val="a4"/>
        <w:numPr>
          <w:ilvl w:val="0"/>
          <w:numId w:val="13"/>
        </w:numPr>
        <w:tabs>
          <w:tab w:val="left" w:pos="1838"/>
        </w:tabs>
        <w:spacing w:before="2"/>
        <w:ind w:left="1838" w:hanging="138"/>
        <w:rPr>
          <w:sz w:val="24"/>
        </w:rPr>
      </w:pPr>
      <w:r>
        <w:rPr>
          <w:sz w:val="24"/>
        </w:rPr>
        <w:t xml:space="preserve">лабораторная </w:t>
      </w:r>
      <w:r>
        <w:rPr>
          <w:spacing w:val="-2"/>
          <w:sz w:val="24"/>
        </w:rPr>
        <w:t>работа;</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4"/>
        <w:numPr>
          <w:ilvl w:val="0"/>
          <w:numId w:val="13"/>
        </w:numPr>
        <w:tabs>
          <w:tab w:val="left" w:pos="1838"/>
        </w:tabs>
        <w:spacing w:before="65"/>
        <w:ind w:left="1838" w:hanging="138"/>
        <w:jc w:val="left"/>
        <w:rPr>
          <w:sz w:val="24"/>
        </w:rPr>
      </w:pPr>
      <w:r>
        <w:rPr>
          <w:spacing w:val="-2"/>
          <w:sz w:val="24"/>
        </w:rPr>
        <w:lastRenderedPageBreak/>
        <w:t>урок-консультация;</w:t>
      </w:r>
    </w:p>
    <w:p w:rsidR="00F00F43" w:rsidRDefault="002A7C5D">
      <w:pPr>
        <w:pStyle w:val="a4"/>
        <w:numPr>
          <w:ilvl w:val="0"/>
          <w:numId w:val="13"/>
        </w:numPr>
        <w:tabs>
          <w:tab w:val="left" w:pos="1838"/>
        </w:tabs>
        <w:spacing w:before="41"/>
        <w:ind w:left="1838" w:hanging="138"/>
        <w:jc w:val="left"/>
        <w:rPr>
          <w:sz w:val="24"/>
        </w:rPr>
      </w:pPr>
      <w:r>
        <w:rPr>
          <w:spacing w:val="-2"/>
          <w:sz w:val="24"/>
        </w:rPr>
        <w:t>мини-исследованиеврамкахдомашнегозадания идругиеформыповыборуучителя.</w:t>
      </w:r>
    </w:p>
    <w:p w:rsidR="00F00F43" w:rsidRDefault="00F00F43">
      <w:pPr>
        <w:pStyle w:val="a3"/>
        <w:spacing w:before="38"/>
        <w:ind w:left="0" w:firstLine="0"/>
        <w:jc w:val="left"/>
      </w:pPr>
    </w:p>
    <w:p w:rsidR="00F00F43" w:rsidRDefault="002A7C5D">
      <w:pPr>
        <w:pStyle w:val="21"/>
        <w:tabs>
          <w:tab w:val="left" w:pos="2804"/>
          <w:tab w:val="left" w:pos="4709"/>
          <w:tab w:val="left" w:pos="5730"/>
          <w:tab w:val="left" w:pos="8910"/>
          <w:tab w:val="left" w:pos="9337"/>
        </w:tabs>
        <w:ind w:left="1133" w:right="848" w:firstLine="566"/>
        <w:jc w:val="left"/>
        <w:rPr>
          <w:b w:val="0"/>
        </w:rPr>
      </w:pPr>
      <w:r>
        <w:rPr>
          <w:spacing w:val="-4"/>
        </w:rPr>
        <w:t>Формы</w:t>
      </w:r>
      <w:r>
        <w:tab/>
      </w:r>
      <w:r>
        <w:rPr>
          <w:spacing w:val="-2"/>
        </w:rPr>
        <w:t>представления</w:t>
      </w:r>
      <w:r>
        <w:tab/>
      </w:r>
      <w:r>
        <w:rPr>
          <w:spacing w:val="-2"/>
        </w:rPr>
        <w:t>итогов</w:t>
      </w:r>
      <w:r>
        <w:tab/>
      </w:r>
      <w:r>
        <w:rPr>
          <w:spacing w:val="-2"/>
        </w:rPr>
        <w:t>учебно-исследовательской</w:t>
      </w:r>
      <w:r>
        <w:tab/>
      </w:r>
      <w:r>
        <w:rPr>
          <w:spacing w:val="-10"/>
        </w:rPr>
        <w:t>и</w:t>
      </w:r>
      <w:r>
        <w:tab/>
      </w:r>
      <w:r>
        <w:rPr>
          <w:spacing w:val="-2"/>
        </w:rPr>
        <w:t>проектной деятельности</w:t>
      </w:r>
      <w:r>
        <w:rPr>
          <w:b w:val="0"/>
          <w:spacing w:val="-2"/>
        </w:rPr>
        <w:t>:</w:t>
      </w:r>
    </w:p>
    <w:p w:rsidR="00F00F43" w:rsidRDefault="002A7C5D">
      <w:pPr>
        <w:pStyle w:val="a4"/>
        <w:numPr>
          <w:ilvl w:val="0"/>
          <w:numId w:val="13"/>
        </w:numPr>
        <w:tabs>
          <w:tab w:val="left" w:pos="1838"/>
        </w:tabs>
        <w:spacing w:line="272" w:lineRule="exact"/>
        <w:ind w:left="1838" w:hanging="138"/>
        <w:jc w:val="left"/>
        <w:rPr>
          <w:sz w:val="24"/>
        </w:rPr>
      </w:pPr>
      <w:r>
        <w:rPr>
          <w:sz w:val="24"/>
        </w:rPr>
        <w:t>доклад,</w:t>
      </w:r>
      <w:r>
        <w:rPr>
          <w:spacing w:val="-2"/>
          <w:sz w:val="24"/>
        </w:rPr>
        <w:t>реферат;</w:t>
      </w:r>
    </w:p>
    <w:p w:rsidR="00F00F43" w:rsidRDefault="002A7C5D">
      <w:pPr>
        <w:pStyle w:val="a4"/>
        <w:numPr>
          <w:ilvl w:val="0"/>
          <w:numId w:val="13"/>
        </w:numPr>
        <w:tabs>
          <w:tab w:val="left" w:pos="1838"/>
        </w:tabs>
        <w:spacing w:before="3" w:line="275" w:lineRule="exact"/>
        <w:ind w:left="1838" w:hanging="138"/>
        <w:jc w:val="left"/>
        <w:rPr>
          <w:sz w:val="24"/>
        </w:rPr>
      </w:pPr>
      <w:r>
        <w:rPr>
          <w:sz w:val="24"/>
        </w:rPr>
        <w:t>эссе, статья,обзоры,</w:t>
      </w:r>
      <w:r>
        <w:rPr>
          <w:spacing w:val="-2"/>
          <w:sz w:val="24"/>
        </w:rPr>
        <w:t>отчет;</w:t>
      </w:r>
    </w:p>
    <w:p w:rsidR="00F00F43" w:rsidRDefault="002A7C5D">
      <w:pPr>
        <w:pStyle w:val="a4"/>
        <w:numPr>
          <w:ilvl w:val="0"/>
          <w:numId w:val="13"/>
        </w:numPr>
        <w:tabs>
          <w:tab w:val="left" w:pos="1838"/>
        </w:tabs>
        <w:spacing w:line="275" w:lineRule="exact"/>
        <w:ind w:left="1838" w:hanging="138"/>
        <w:jc w:val="left"/>
        <w:rPr>
          <w:sz w:val="24"/>
        </w:rPr>
      </w:pPr>
      <w:r>
        <w:rPr>
          <w:sz w:val="24"/>
        </w:rPr>
        <w:t>творческая</w:t>
      </w:r>
      <w:r>
        <w:rPr>
          <w:spacing w:val="-2"/>
          <w:sz w:val="24"/>
        </w:rPr>
        <w:t>работа;</w:t>
      </w:r>
    </w:p>
    <w:p w:rsidR="00F00F43" w:rsidRDefault="002A7C5D">
      <w:pPr>
        <w:pStyle w:val="a4"/>
        <w:numPr>
          <w:ilvl w:val="0"/>
          <w:numId w:val="13"/>
        </w:numPr>
        <w:tabs>
          <w:tab w:val="left" w:pos="1838"/>
        </w:tabs>
        <w:spacing w:before="2" w:line="275" w:lineRule="exact"/>
        <w:ind w:left="1838" w:hanging="138"/>
        <w:jc w:val="left"/>
        <w:rPr>
          <w:sz w:val="24"/>
        </w:rPr>
      </w:pPr>
      <w:r>
        <w:rPr>
          <w:sz w:val="24"/>
        </w:rPr>
        <w:t>эскиз, 3Д</w:t>
      </w:r>
      <w:r>
        <w:rPr>
          <w:spacing w:val="-2"/>
          <w:sz w:val="24"/>
        </w:rPr>
        <w:t xml:space="preserve"> эскиз;</w:t>
      </w:r>
    </w:p>
    <w:p w:rsidR="00F00F43" w:rsidRDefault="002A7C5D">
      <w:pPr>
        <w:pStyle w:val="a4"/>
        <w:numPr>
          <w:ilvl w:val="0"/>
          <w:numId w:val="13"/>
        </w:numPr>
        <w:tabs>
          <w:tab w:val="left" w:pos="1838"/>
        </w:tabs>
        <w:spacing w:line="275" w:lineRule="exact"/>
        <w:ind w:left="1838" w:hanging="138"/>
        <w:jc w:val="left"/>
        <w:rPr>
          <w:sz w:val="24"/>
        </w:rPr>
      </w:pPr>
      <w:r>
        <w:rPr>
          <w:sz w:val="24"/>
        </w:rPr>
        <w:t>мини-книжка,словарь,учебноепособие,раздаточный</w:t>
      </w:r>
      <w:r>
        <w:rPr>
          <w:spacing w:val="-2"/>
          <w:sz w:val="24"/>
        </w:rPr>
        <w:t>материал;</w:t>
      </w:r>
    </w:p>
    <w:p w:rsidR="00F00F43" w:rsidRDefault="002A7C5D">
      <w:pPr>
        <w:pStyle w:val="a4"/>
        <w:numPr>
          <w:ilvl w:val="0"/>
          <w:numId w:val="13"/>
        </w:numPr>
        <w:tabs>
          <w:tab w:val="left" w:pos="1837"/>
        </w:tabs>
        <w:spacing w:before="5" w:line="237" w:lineRule="auto"/>
        <w:ind w:right="854" w:firstLine="566"/>
        <w:jc w:val="left"/>
        <w:rPr>
          <w:sz w:val="24"/>
        </w:rPr>
      </w:pPr>
      <w:r>
        <w:rPr>
          <w:sz w:val="24"/>
        </w:rPr>
        <w:t xml:space="preserve">теле,видео,интернет-ресурсыилюбаядругаяформа,соответствующаятематике </w:t>
      </w:r>
      <w:r>
        <w:rPr>
          <w:spacing w:val="-2"/>
          <w:sz w:val="24"/>
        </w:rPr>
        <w:t>работы.</w:t>
      </w:r>
    </w:p>
    <w:p w:rsidR="00F00F43" w:rsidRDefault="00F00F43">
      <w:pPr>
        <w:pStyle w:val="a3"/>
        <w:spacing w:before="6"/>
        <w:ind w:left="0" w:firstLine="0"/>
        <w:jc w:val="left"/>
      </w:pPr>
    </w:p>
    <w:p w:rsidR="00F00F43" w:rsidRDefault="002A7C5D">
      <w:pPr>
        <w:pStyle w:val="31"/>
        <w:spacing w:line="242" w:lineRule="auto"/>
        <w:ind w:left="4399" w:right="1020" w:hanging="2531"/>
      </w:pPr>
      <w:r>
        <w:t>Особенностиорганизацииучебнойисследовательскойдеятельностиврамках внеурочной деятельности</w:t>
      </w:r>
    </w:p>
    <w:p w:rsidR="00F00F43" w:rsidRDefault="002A7C5D">
      <w:pPr>
        <w:pStyle w:val="a3"/>
        <w:spacing w:line="242" w:lineRule="auto"/>
        <w:ind w:right="847"/>
      </w:pPr>
      <w:r>
        <w:t>Основная работа учебно-исследовательской ипроектной деятельности реализуется в рамках внеурочной деятельности.</w:t>
      </w:r>
    </w:p>
    <w:p w:rsidR="00F00F43" w:rsidRDefault="002A7C5D">
      <w:pPr>
        <w:pStyle w:val="a3"/>
        <w:spacing w:line="271" w:lineRule="exact"/>
        <w:ind w:left="1700" w:firstLine="0"/>
      </w:pPr>
      <w:r>
        <w:t>Вобразовательнойорганизациисуществуетдва</w:t>
      </w:r>
      <w:r>
        <w:rPr>
          <w:spacing w:val="-2"/>
        </w:rPr>
        <w:t>направления:</w:t>
      </w:r>
    </w:p>
    <w:p w:rsidR="00F00F43" w:rsidRDefault="002A7C5D">
      <w:pPr>
        <w:pStyle w:val="a4"/>
        <w:numPr>
          <w:ilvl w:val="1"/>
          <w:numId w:val="13"/>
        </w:numPr>
        <w:tabs>
          <w:tab w:val="left" w:pos="2419"/>
        </w:tabs>
        <w:spacing w:line="293" w:lineRule="exact"/>
        <w:ind w:left="2419" w:hanging="359"/>
        <w:rPr>
          <w:sz w:val="24"/>
        </w:rPr>
      </w:pPr>
      <w:r>
        <w:rPr>
          <w:spacing w:val="-2"/>
          <w:sz w:val="24"/>
        </w:rPr>
        <w:t>Технологическое,</w:t>
      </w:r>
    </w:p>
    <w:p w:rsidR="00F00F43" w:rsidRDefault="002A7C5D">
      <w:pPr>
        <w:pStyle w:val="a4"/>
        <w:numPr>
          <w:ilvl w:val="1"/>
          <w:numId w:val="13"/>
        </w:numPr>
        <w:tabs>
          <w:tab w:val="left" w:pos="2419"/>
        </w:tabs>
        <w:spacing w:line="292" w:lineRule="exact"/>
        <w:ind w:left="2419" w:hanging="359"/>
        <w:rPr>
          <w:sz w:val="24"/>
        </w:rPr>
      </w:pPr>
      <w:r>
        <w:rPr>
          <w:spacing w:val="-2"/>
          <w:sz w:val="24"/>
        </w:rPr>
        <w:t>Гуманитарное.</w:t>
      </w:r>
    </w:p>
    <w:p w:rsidR="00F00F43" w:rsidRDefault="002A7C5D">
      <w:pPr>
        <w:pStyle w:val="a3"/>
        <w:ind w:right="839"/>
      </w:pPr>
      <w:r>
        <w:t>В начале учебного года обучающийся выбирает тему исследовательской или проектной работы, руководителя из числа учителей-предметников,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w:t>
      </w:r>
    </w:p>
    <w:p w:rsidR="00F00F43" w:rsidRDefault="002A7C5D">
      <w:pPr>
        <w:pStyle w:val="a3"/>
        <w:spacing w:line="242" w:lineRule="auto"/>
        <w:ind w:right="850"/>
      </w:pPr>
      <w:r>
        <w:t>При выполнении работы высокой сложности возможна работа над исследованием/проектом в течение нескольких учебных лет.</w:t>
      </w:r>
    </w:p>
    <w:p w:rsidR="00F00F43" w:rsidRDefault="002A7C5D">
      <w:pPr>
        <w:pStyle w:val="21"/>
        <w:spacing w:line="271" w:lineRule="exact"/>
        <w:rPr>
          <w:b w:val="0"/>
        </w:rPr>
      </w:pPr>
      <w:r>
        <w:t>Основнымиформамиорганизации работывовнеурочноевремя</w:t>
      </w:r>
      <w:r>
        <w:rPr>
          <w:spacing w:val="-2"/>
        </w:rPr>
        <w:t>являются</w:t>
      </w:r>
      <w:r>
        <w:rPr>
          <w:b w:val="0"/>
          <w:spacing w:val="-2"/>
        </w:rPr>
        <w:t>:</w:t>
      </w:r>
    </w:p>
    <w:p w:rsidR="00F00F43" w:rsidRDefault="002A7C5D">
      <w:pPr>
        <w:pStyle w:val="a4"/>
        <w:numPr>
          <w:ilvl w:val="0"/>
          <w:numId w:val="13"/>
        </w:numPr>
        <w:tabs>
          <w:tab w:val="left" w:pos="1838"/>
        </w:tabs>
        <w:spacing w:line="275" w:lineRule="exact"/>
        <w:ind w:left="1838" w:hanging="138"/>
        <w:rPr>
          <w:sz w:val="24"/>
        </w:rPr>
      </w:pPr>
      <w:r>
        <w:rPr>
          <w:sz w:val="24"/>
        </w:rPr>
        <w:t>конференция,семинар,дискуссия,</w:t>
      </w:r>
      <w:r>
        <w:rPr>
          <w:spacing w:val="-2"/>
          <w:sz w:val="24"/>
        </w:rPr>
        <w:t>диспут;</w:t>
      </w:r>
    </w:p>
    <w:p w:rsidR="00F00F43" w:rsidRDefault="002A7C5D">
      <w:pPr>
        <w:pStyle w:val="a4"/>
        <w:numPr>
          <w:ilvl w:val="0"/>
          <w:numId w:val="13"/>
        </w:numPr>
        <w:tabs>
          <w:tab w:val="left" w:pos="1838"/>
        </w:tabs>
        <w:spacing w:line="275" w:lineRule="exact"/>
        <w:ind w:left="1838" w:hanging="138"/>
        <w:rPr>
          <w:sz w:val="24"/>
        </w:rPr>
      </w:pPr>
      <w:r>
        <w:rPr>
          <w:sz w:val="24"/>
        </w:rPr>
        <w:t>брифинг,интервью,</w:t>
      </w:r>
      <w:r>
        <w:rPr>
          <w:spacing w:val="-2"/>
          <w:sz w:val="24"/>
        </w:rPr>
        <w:t>телемост;</w:t>
      </w:r>
    </w:p>
    <w:p w:rsidR="00F00F43" w:rsidRDefault="002A7C5D">
      <w:pPr>
        <w:pStyle w:val="a4"/>
        <w:numPr>
          <w:ilvl w:val="0"/>
          <w:numId w:val="13"/>
        </w:numPr>
        <w:tabs>
          <w:tab w:val="left" w:pos="1837"/>
          <w:tab w:val="left" w:pos="3960"/>
          <w:tab w:val="left" w:pos="5154"/>
          <w:tab w:val="left" w:pos="7101"/>
          <w:tab w:val="left" w:pos="8564"/>
          <w:tab w:val="left" w:pos="9605"/>
        </w:tabs>
        <w:spacing w:line="237" w:lineRule="auto"/>
        <w:ind w:right="855" w:firstLine="566"/>
        <w:jc w:val="left"/>
        <w:rPr>
          <w:sz w:val="24"/>
        </w:rPr>
      </w:pPr>
      <w:r>
        <w:rPr>
          <w:spacing w:val="-2"/>
          <w:sz w:val="24"/>
        </w:rPr>
        <w:t>исследовательская</w:t>
      </w:r>
      <w:r>
        <w:rPr>
          <w:sz w:val="24"/>
        </w:rPr>
        <w:tab/>
      </w:r>
      <w:r>
        <w:rPr>
          <w:spacing w:val="-2"/>
          <w:sz w:val="24"/>
        </w:rPr>
        <w:t>практика,</w:t>
      </w:r>
      <w:r>
        <w:rPr>
          <w:sz w:val="24"/>
        </w:rPr>
        <w:tab/>
      </w:r>
      <w:r>
        <w:rPr>
          <w:spacing w:val="-2"/>
          <w:sz w:val="24"/>
        </w:rPr>
        <w:t>образовательные</w:t>
      </w:r>
      <w:r>
        <w:rPr>
          <w:sz w:val="24"/>
        </w:rPr>
        <w:tab/>
      </w:r>
      <w:r>
        <w:rPr>
          <w:spacing w:val="-2"/>
          <w:sz w:val="24"/>
        </w:rPr>
        <w:t>экспедиции,</w:t>
      </w:r>
      <w:r>
        <w:rPr>
          <w:sz w:val="24"/>
        </w:rPr>
        <w:tab/>
      </w:r>
      <w:r>
        <w:rPr>
          <w:spacing w:val="-2"/>
          <w:sz w:val="24"/>
        </w:rPr>
        <w:t>походы,</w:t>
      </w:r>
      <w:r>
        <w:rPr>
          <w:sz w:val="24"/>
        </w:rPr>
        <w:tab/>
      </w:r>
      <w:r>
        <w:rPr>
          <w:spacing w:val="-2"/>
          <w:sz w:val="24"/>
        </w:rPr>
        <w:t>поездки, экскурсии;</w:t>
      </w:r>
    </w:p>
    <w:p w:rsidR="00F00F43" w:rsidRDefault="002A7C5D">
      <w:pPr>
        <w:pStyle w:val="a4"/>
        <w:numPr>
          <w:ilvl w:val="0"/>
          <w:numId w:val="13"/>
        </w:numPr>
        <w:tabs>
          <w:tab w:val="left" w:pos="1838"/>
        </w:tabs>
        <w:spacing w:before="3" w:line="275" w:lineRule="exact"/>
        <w:ind w:left="1838" w:hanging="138"/>
        <w:jc w:val="left"/>
        <w:rPr>
          <w:sz w:val="24"/>
        </w:rPr>
      </w:pPr>
      <w:r>
        <w:rPr>
          <w:sz w:val="24"/>
        </w:rPr>
        <w:t>научно-исследовательскоеобщество</w:t>
      </w:r>
      <w:r>
        <w:rPr>
          <w:spacing w:val="-2"/>
          <w:sz w:val="24"/>
        </w:rPr>
        <w:t>учащихся,</w:t>
      </w:r>
    </w:p>
    <w:p w:rsidR="00F00F43" w:rsidRDefault="002A7C5D">
      <w:pPr>
        <w:pStyle w:val="a4"/>
        <w:numPr>
          <w:ilvl w:val="0"/>
          <w:numId w:val="13"/>
        </w:numPr>
        <w:tabs>
          <w:tab w:val="left" w:pos="1838"/>
        </w:tabs>
        <w:spacing w:line="274" w:lineRule="exact"/>
        <w:ind w:left="1838" w:hanging="138"/>
        <w:jc w:val="left"/>
        <w:rPr>
          <w:sz w:val="24"/>
        </w:rPr>
      </w:pPr>
      <w:r>
        <w:rPr>
          <w:sz w:val="24"/>
        </w:rPr>
        <w:t>проектный</w:t>
      </w:r>
      <w:r>
        <w:rPr>
          <w:spacing w:val="-2"/>
          <w:sz w:val="24"/>
        </w:rPr>
        <w:t>клуб,</w:t>
      </w:r>
    </w:p>
    <w:p w:rsidR="00F00F43" w:rsidRDefault="002A7C5D">
      <w:pPr>
        <w:pStyle w:val="a4"/>
        <w:numPr>
          <w:ilvl w:val="0"/>
          <w:numId w:val="13"/>
        </w:numPr>
        <w:tabs>
          <w:tab w:val="left" w:pos="1838"/>
        </w:tabs>
        <w:spacing w:line="275" w:lineRule="exact"/>
        <w:ind w:left="1838" w:hanging="138"/>
        <w:jc w:val="left"/>
        <w:rPr>
          <w:sz w:val="24"/>
        </w:rPr>
      </w:pPr>
      <w:r>
        <w:rPr>
          <w:sz w:val="24"/>
        </w:rPr>
        <w:t>клубпо интересами</w:t>
      </w:r>
      <w:r>
        <w:rPr>
          <w:spacing w:val="-4"/>
          <w:sz w:val="24"/>
        </w:rPr>
        <w:t>т.д.</w:t>
      </w:r>
    </w:p>
    <w:p w:rsidR="00F00F43" w:rsidRDefault="00F00F43">
      <w:pPr>
        <w:pStyle w:val="a3"/>
        <w:ind w:left="0" w:firstLine="0"/>
        <w:jc w:val="left"/>
      </w:pPr>
    </w:p>
    <w:p w:rsidR="00F00F43" w:rsidRDefault="00F00F43">
      <w:pPr>
        <w:pStyle w:val="a3"/>
        <w:spacing w:before="7"/>
        <w:ind w:left="0" w:firstLine="0"/>
        <w:jc w:val="left"/>
      </w:pPr>
    </w:p>
    <w:p w:rsidR="00F00F43" w:rsidRDefault="002A7C5D" w:rsidP="00884588">
      <w:pPr>
        <w:pStyle w:val="21"/>
        <w:numPr>
          <w:ilvl w:val="1"/>
          <w:numId w:val="258"/>
        </w:numPr>
        <w:tabs>
          <w:tab w:val="left" w:pos="4277"/>
          <w:tab w:val="left" w:pos="4787"/>
        </w:tabs>
        <w:spacing w:before="1" w:line="480" w:lineRule="auto"/>
        <w:ind w:left="4787" w:right="3564" w:hanging="1172"/>
      </w:pPr>
      <w:r>
        <w:t>Рабочаяпрограммавоспитания Пояснительная записка</w:t>
      </w:r>
    </w:p>
    <w:p w:rsidR="00F00F43" w:rsidRDefault="002A7C5D">
      <w:pPr>
        <w:pStyle w:val="a3"/>
        <w:ind w:right="848"/>
      </w:pPr>
      <w: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00F43" w:rsidRDefault="002A7C5D">
      <w:pPr>
        <w:pStyle w:val="a3"/>
        <w:spacing w:line="275" w:lineRule="exact"/>
        <w:ind w:left="1700" w:firstLine="0"/>
      </w:pPr>
      <w:r>
        <w:t>Программа</w:t>
      </w:r>
      <w:r>
        <w:rPr>
          <w:spacing w:val="-2"/>
        </w:rPr>
        <w:t xml:space="preserve"> воспитания:</w:t>
      </w:r>
    </w:p>
    <w:p w:rsidR="00F00F43" w:rsidRDefault="002A7C5D">
      <w:pPr>
        <w:pStyle w:val="a3"/>
        <w:spacing w:line="242" w:lineRule="auto"/>
        <w:ind w:right="850"/>
      </w:pPr>
      <w:r>
        <w:t>предназначена для планирования и организации системной воспитательной деятельности в образовательной организации;</w:t>
      </w:r>
    </w:p>
    <w:p w:rsidR="00F00F43" w:rsidRDefault="002A7C5D">
      <w:pPr>
        <w:pStyle w:val="a3"/>
        <w:ind w:right="847"/>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2"/>
      </w:pPr>
      <w:r>
        <w:lastRenderedPageBreak/>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F00F43" w:rsidRDefault="002A7C5D">
      <w:pPr>
        <w:pStyle w:val="a3"/>
        <w:spacing w:before="3"/>
        <w:ind w:right="848"/>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принятымв российскомобщественаосновероссийскихбазовыхконституционныхнорми </w:t>
      </w:r>
      <w:r>
        <w:rPr>
          <w:spacing w:val="-2"/>
        </w:rPr>
        <w:t>ценностей;</w:t>
      </w:r>
    </w:p>
    <w:p w:rsidR="00F00F43" w:rsidRDefault="002A7C5D">
      <w:pPr>
        <w:pStyle w:val="a3"/>
        <w:spacing w:before="2" w:line="237" w:lineRule="auto"/>
        <w:ind w:right="852"/>
      </w:pPr>
      <w:r>
        <w:t>предусматривает историческое просвещение, формирование российской культурной и гражданской идентичности обучающихся.</w:t>
      </w:r>
    </w:p>
    <w:p w:rsidR="00F00F43" w:rsidRDefault="002A7C5D">
      <w:pPr>
        <w:pStyle w:val="a3"/>
        <w:spacing w:before="6" w:line="237" w:lineRule="auto"/>
        <w:ind w:right="854"/>
      </w:pPr>
      <w:r>
        <w:t xml:space="preserve">Программа воспитания включает три раздела: целевой, содержательный, </w:t>
      </w:r>
      <w:r>
        <w:rPr>
          <w:spacing w:val="-2"/>
        </w:rPr>
        <w:t>организационный.</w:t>
      </w:r>
    </w:p>
    <w:p w:rsidR="00F00F43" w:rsidRDefault="002A7C5D">
      <w:pPr>
        <w:pStyle w:val="a3"/>
        <w:spacing w:before="4"/>
        <w:ind w:right="845"/>
      </w:pPr>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00F43" w:rsidRDefault="00F00F43">
      <w:pPr>
        <w:pStyle w:val="a3"/>
        <w:spacing w:before="5"/>
        <w:ind w:left="0" w:firstLine="0"/>
        <w:jc w:val="left"/>
      </w:pPr>
    </w:p>
    <w:p w:rsidR="00F00F43" w:rsidRDefault="002A7C5D">
      <w:pPr>
        <w:pStyle w:val="21"/>
        <w:ind w:left="1118" w:right="264"/>
        <w:jc w:val="center"/>
      </w:pPr>
      <w:r>
        <w:t>Целевой</w:t>
      </w:r>
      <w:r>
        <w:rPr>
          <w:spacing w:val="-2"/>
        </w:rPr>
        <w:t xml:space="preserve"> раздел</w:t>
      </w:r>
    </w:p>
    <w:p w:rsidR="00F00F43" w:rsidRDefault="002A7C5D">
      <w:pPr>
        <w:pStyle w:val="a3"/>
        <w:spacing w:before="272"/>
        <w:ind w:right="843"/>
      </w:pPr>
      <w:r>
        <w:t>Содержание воспитания обучающихся в школе определяется содержанием российскихбазовых(гражданских, национальных) нормиценностей,которыезакреплены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обучающихсявключаетдуховно-нравственныеценностикультуры,традиционныхрелигий народов России.</w:t>
      </w:r>
    </w:p>
    <w:p w:rsidR="00F00F43" w:rsidRDefault="002A7C5D">
      <w:pPr>
        <w:pStyle w:val="a3"/>
        <w:ind w:right="843"/>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00F43" w:rsidRDefault="00F00F43">
      <w:pPr>
        <w:pStyle w:val="a3"/>
        <w:spacing w:before="3"/>
        <w:ind w:left="0" w:firstLine="0"/>
        <w:jc w:val="left"/>
      </w:pPr>
    </w:p>
    <w:p w:rsidR="00F00F43" w:rsidRDefault="002A7C5D">
      <w:pPr>
        <w:pStyle w:val="21"/>
        <w:ind w:left="1118" w:right="276"/>
        <w:jc w:val="center"/>
      </w:pPr>
      <w:r>
        <w:t>Цельизадачи воспитания</w:t>
      </w:r>
      <w:r>
        <w:rPr>
          <w:spacing w:val="-2"/>
        </w:rPr>
        <w:t>обучающихся</w:t>
      </w:r>
    </w:p>
    <w:p w:rsidR="00F00F43" w:rsidRDefault="002A7C5D">
      <w:pPr>
        <w:pStyle w:val="a3"/>
        <w:spacing w:before="272"/>
        <w:ind w:left="1700" w:firstLine="0"/>
      </w:pPr>
      <w:r>
        <w:t>Цельвоспитанияобучающихсявобразовательной</w:t>
      </w:r>
      <w:r>
        <w:rPr>
          <w:spacing w:val="-2"/>
        </w:rPr>
        <w:t>организации:</w:t>
      </w:r>
    </w:p>
    <w:p w:rsidR="00F00F43" w:rsidRDefault="002A7C5D">
      <w:pPr>
        <w:pStyle w:val="a3"/>
        <w:spacing w:before="2"/>
        <w:ind w:right="842"/>
      </w:pPr>
      <w:r>
        <w:t>развитиеличности,созданиеусловийдлясамоопределенияисоциализациинаоснове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00F43" w:rsidRDefault="002A7C5D">
      <w:pPr>
        <w:pStyle w:val="a3"/>
        <w:ind w:right="848"/>
      </w:pPr>
      <w:r>
        <w:t>формирование уобучающихся чувства патриотизма,гражданственности,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0F43" w:rsidRDefault="002A7C5D">
      <w:pPr>
        <w:pStyle w:val="a3"/>
        <w:spacing w:before="1" w:line="275" w:lineRule="exact"/>
        <w:ind w:left="1763" w:firstLine="0"/>
      </w:pPr>
      <w:r>
        <w:t>Задачивоспитанияобучающихсявобразовательной</w:t>
      </w:r>
      <w:r>
        <w:rPr>
          <w:spacing w:val="-2"/>
        </w:rPr>
        <w:t>организации:</w:t>
      </w:r>
    </w:p>
    <w:p w:rsidR="00F00F43" w:rsidRDefault="002A7C5D">
      <w:pPr>
        <w:pStyle w:val="a3"/>
        <w:spacing w:line="242" w:lineRule="auto"/>
        <w:ind w:right="850"/>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00F43" w:rsidRDefault="002A7C5D">
      <w:pPr>
        <w:pStyle w:val="a3"/>
        <w:spacing w:line="242" w:lineRule="auto"/>
        <w:ind w:right="852"/>
      </w:pPr>
      <w:r>
        <w:t>формирование и развитие личностных отношений к этим нормам, ценностям, традициям (их освоение, принятие);</w:t>
      </w:r>
    </w:p>
    <w:p w:rsidR="00F00F43" w:rsidRDefault="00F00F43">
      <w:pPr>
        <w:pStyle w:val="a3"/>
        <w:spacing w:line="242" w:lineRule="auto"/>
        <w:sectPr w:rsidR="00F00F43">
          <w:pgSz w:w="11910" w:h="16840"/>
          <w:pgMar w:top="1080" w:right="0" w:bottom="1120" w:left="566" w:header="0" w:footer="886" w:gutter="0"/>
          <w:cols w:space="720"/>
        </w:sectPr>
      </w:pPr>
    </w:p>
    <w:p w:rsidR="00F00F43" w:rsidRDefault="002A7C5D">
      <w:pPr>
        <w:pStyle w:val="a3"/>
        <w:spacing w:before="60"/>
        <w:ind w:right="854"/>
      </w:pPr>
      <w: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00F43" w:rsidRDefault="002A7C5D">
      <w:pPr>
        <w:pStyle w:val="a3"/>
        <w:spacing w:before="3"/>
        <w:ind w:right="850"/>
      </w:pPr>
      <w:r>
        <w:t>достижение личностных результатов освоения общеобразовательных программ в соответствии с ФГОС ООО.</w:t>
      </w:r>
    </w:p>
    <w:p w:rsidR="00F00F43" w:rsidRDefault="002A7C5D">
      <w:pPr>
        <w:pStyle w:val="a3"/>
        <w:spacing w:before="2" w:line="237" w:lineRule="auto"/>
        <w:ind w:right="855" w:firstLine="691"/>
      </w:pPr>
      <w:r>
        <w:t xml:space="preserve">Личностные результаты освоения обучающимися образовательных программ </w:t>
      </w:r>
      <w:r>
        <w:rPr>
          <w:spacing w:val="-2"/>
        </w:rPr>
        <w:t>включают:</w:t>
      </w:r>
    </w:p>
    <w:p w:rsidR="00F00F43" w:rsidRDefault="002A7C5D">
      <w:pPr>
        <w:pStyle w:val="a3"/>
        <w:spacing w:before="6" w:line="237" w:lineRule="auto"/>
        <w:ind w:left="1700" w:right="2994" w:firstLine="0"/>
      </w:pPr>
      <w:r>
        <w:t>осознание российской гражданской идентичности; сформированностьценностейсамостоятельностии</w:t>
      </w:r>
      <w:r>
        <w:rPr>
          <w:spacing w:val="-2"/>
        </w:rPr>
        <w:t>инициативы;</w:t>
      </w:r>
    </w:p>
    <w:p w:rsidR="00F00F43" w:rsidRDefault="002A7C5D">
      <w:pPr>
        <w:pStyle w:val="a3"/>
        <w:spacing w:before="6" w:line="237" w:lineRule="auto"/>
        <w:ind w:right="848"/>
      </w:pPr>
      <w:r>
        <w:t xml:space="preserve">готовность обучающихся к саморазвитию, самостоятельности и личностному </w:t>
      </w:r>
      <w:r>
        <w:rPr>
          <w:spacing w:val="-2"/>
        </w:rPr>
        <w:t>самоопределению;</w:t>
      </w:r>
    </w:p>
    <w:p w:rsidR="00F00F43" w:rsidRDefault="002A7C5D">
      <w:pPr>
        <w:pStyle w:val="a3"/>
        <w:spacing w:before="5" w:line="237" w:lineRule="auto"/>
        <w:ind w:left="1700" w:right="851" w:firstLine="0"/>
      </w:pPr>
      <w:r>
        <w:t>наличие мотивации к целенаправленной социально значимой деятельности; сформированностьвнутреннейпозицииличностикакособогоценностного</w:t>
      </w:r>
    </w:p>
    <w:p w:rsidR="00F00F43" w:rsidRDefault="002A7C5D">
      <w:pPr>
        <w:pStyle w:val="a3"/>
        <w:spacing w:before="4" w:line="275" w:lineRule="exact"/>
        <w:ind w:firstLine="0"/>
      </w:pPr>
      <w:r>
        <w:t>отношенияксебе,окружающимлюдям ижизни в</w:t>
      </w:r>
      <w:r>
        <w:rPr>
          <w:spacing w:val="-2"/>
        </w:rPr>
        <w:t>целом.</w:t>
      </w:r>
    </w:p>
    <w:p w:rsidR="00F00F43" w:rsidRDefault="002A7C5D">
      <w:pPr>
        <w:pStyle w:val="a3"/>
        <w:ind w:right="842" w:firstLine="691"/>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00F43" w:rsidRDefault="002A7C5D">
      <w:pPr>
        <w:pStyle w:val="21"/>
        <w:spacing w:before="4" w:line="275" w:lineRule="exact"/>
        <w:ind w:left="1825"/>
      </w:pPr>
      <w:r>
        <w:t>Направления</w:t>
      </w:r>
      <w:r>
        <w:rPr>
          <w:spacing w:val="-2"/>
        </w:rPr>
        <w:t>воспитания.</w:t>
      </w:r>
    </w:p>
    <w:p w:rsidR="00F00F43" w:rsidRDefault="002A7C5D">
      <w:pPr>
        <w:pStyle w:val="a3"/>
        <w:ind w:right="848" w:firstLine="691"/>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ценностямии приобретать первоначальныйопыт деятельности наихоснове,в том числев </w:t>
      </w:r>
      <w:r>
        <w:rPr>
          <w:spacing w:val="-2"/>
        </w:rPr>
        <w:t>части:</w:t>
      </w:r>
    </w:p>
    <w:p w:rsidR="00F00F43" w:rsidRDefault="002A7C5D">
      <w:pPr>
        <w:pStyle w:val="a3"/>
        <w:ind w:right="848"/>
      </w:pPr>
      <w:r>
        <w:rPr>
          <w:b/>
        </w:rPr>
        <w:t>гражданского воспитания</w:t>
      </w:r>
      <w:r>
        <w:t>, способствующего формированию российской гражданскойидентичности, принадлежности кобщности граждан Российской Федерации, к народуРоссии какисточникувласти в Российском государстве и субъектутысячелетней российской государственности, уважения к правам, свободам и обязанностям гражданина России, правовой и политической культуры.</w:t>
      </w:r>
    </w:p>
    <w:p w:rsidR="00F00F43" w:rsidRDefault="002A7C5D">
      <w:pPr>
        <w:pStyle w:val="a3"/>
        <w:ind w:right="855"/>
      </w:pPr>
      <w:r>
        <w:rPr>
          <w:b/>
        </w:rPr>
        <w:t>патриотического воспитания</w:t>
      </w:r>
      <w: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00F43" w:rsidRDefault="002A7C5D">
      <w:pPr>
        <w:pStyle w:val="a3"/>
        <w:spacing w:before="1"/>
        <w:ind w:right="848"/>
      </w:pPr>
      <w:r>
        <w:rPr>
          <w:b/>
        </w:rPr>
        <w:t xml:space="preserve">духовно-нравственного </w:t>
      </w:r>
      <w:r>
        <w:t>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00F43" w:rsidRDefault="002A7C5D">
      <w:pPr>
        <w:pStyle w:val="a3"/>
        <w:ind w:right="848"/>
      </w:pPr>
      <w:r>
        <w:rPr>
          <w:b/>
        </w:rPr>
        <w:t>эстетического воспитания</w:t>
      </w:r>
      <w:r>
        <w:t>, способствующего формированию эстетической культурынаосновероссийскихтрадиционныхдуховныхценностей,приобщениеклучшим образцам отечественного и мирового искусства.</w:t>
      </w:r>
    </w:p>
    <w:p w:rsidR="00F00F43" w:rsidRDefault="002A7C5D">
      <w:pPr>
        <w:pStyle w:val="a3"/>
        <w:ind w:right="847"/>
      </w:pPr>
      <w:r>
        <w:rPr>
          <w:b/>
        </w:rPr>
        <w:t>физического воспитания</w:t>
      </w:r>
      <w: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00F43" w:rsidRDefault="002A7C5D">
      <w:pPr>
        <w:pStyle w:val="a3"/>
        <w:ind w:right="847"/>
      </w:pPr>
      <w:r>
        <w:rPr>
          <w:b/>
        </w:rPr>
        <w:t>трудового воспитания</w:t>
      </w:r>
      <w: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48"/>
      </w:pPr>
      <w:r>
        <w:rPr>
          <w:b/>
        </w:rPr>
        <w:lastRenderedPageBreak/>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наоснове российскихтрадиционныхдуховныхценностей, навыковохраны, защиты,восстановления природы, окружающей среды.</w:t>
      </w:r>
    </w:p>
    <w:p w:rsidR="00F00F43" w:rsidRDefault="002A7C5D">
      <w:pPr>
        <w:pStyle w:val="a3"/>
        <w:spacing w:before="1"/>
        <w:ind w:right="846"/>
      </w:pPr>
      <w:r>
        <w:rPr>
          <w:b/>
        </w:rPr>
        <w:t>ценности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00F43" w:rsidRDefault="00F00F43">
      <w:pPr>
        <w:pStyle w:val="a3"/>
        <w:spacing w:before="4"/>
        <w:ind w:left="0" w:firstLine="0"/>
        <w:jc w:val="left"/>
      </w:pPr>
    </w:p>
    <w:p w:rsidR="00F00F43" w:rsidRDefault="002A7C5D">
      <w:pPr>
        <w:pStyle w:val="21"/>
        <w:spacing w:before="1"/>
        <w:ind w:left="3621"/>
        <w:jc w:val="left"/>
      </w:pPr>
      <w:r>
        <w:t>Целевыеориентирырезультатов</w:t>
      </w:r>
      <w:r>
        <w:rPr>
          <w:spacing w:val="-2"/>
        </w:rPr>
        <w:t>воспитания</w:t>
      </w:r>
    </w:p>
    <w:p w:rsidR="00F00F43" w:rsidRDefault="00F00F43">
      <w:pPr>
        <w:pStyle w:val="a3"/>
        <w:ind w:left="0" w:firstLine="0"/>
        <w:jc w:val="left"/>
        <w:rPr>
          <w:b/>
        </w:rPr>
      </w:pPr>
    </w:p>
    <w:p w:rsidR="00F00F43" w:rsidRDefault="00F00F43">
      <w:pPr>
        <w:pStyle w:val="a3"/>
        <w:ind w:left="0" w:firstLine="0"/>
        <w:jc w:val="left"/>
        <w:rPr>
          <w:b/>
        </w:rPr>
      </w:pPr>
    </w:p>
    <w:p w:rsidR="00F00F43" w:rsidRDefault="002A7C5D">
      <w:pPr>
        <w:pStyle w:val="a3"/>
        <w:spacing w:line="237" w:lineRule="auto"/>
        <w:ind w:right="852"/>
      </w:pPr>
      <w:r>
        <w:t>Требования к личностным результатам освоения обучающимися ООП ООО установлены ФГОС ООО.</w:t>
      </w:r>
    </w:p>
    <w:p w:rsidR="00F00F43" w:rsidRDefault="002A7C5D">
      <w:pPr>
        <w:pStyle w:val="a3"/>
        <w:spacing w:before="3"/>
        <w:ind w:right="844"/>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00F43" w:rsidRDefault="002A7C5D">
      <w:pPr>
        <w:pStyle w:val="a3"/>
        <w:spacing w:before="1"/>
        <w:ind w:right="847"/>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F00F43" w:rsidRDefault="002A7C5D">
      <w:pPr>
        <w:pStyle w:val="21"/>
        <w:spacing w:before="7" w:line="237" w:lineRule="auto"/>
        <w:ind w:left="1133" w:right="858" w:firstLine="566"/>
      </w:pPr>
      <w:r>
        <w:t xml:space="preserve">Целевые ориентиры результатов воспитания на уровне основного общего </w:t>
      </w:r>
      <w:r>
        <w:rPr>
          <w:spacing w:val="-2"/>
        </w:rPr>
        <w:t>образования.</w:t>
      </w:r>
    </w:p>
    <w:p w:rsidR="00F00F43" w:rsidRDefault="002A7C5D">
      <w:pPr>
        <w:spacing w:before="4" w:line="272" w:lineRule="exact"/>
        <w:ind w:left="1700"/>
        <w:jc w:val="both"/>
        <w:rPr>
          <w:b/>
          <w:sz w:val="24"/>
        </w:rPr>
      </w:pPr>
      <w:r>
        <w:rPr>
          <w:b/>
          <w:sz w:val="24"/>
        </w:rPr>
        <w:t>Гражданское</w:t>
      </w:r>
      <w:r>
        <w:rPr>
          <w:b/>
          <w:spacing w:val="-2"/>
          <w:sz w:val="24"/>
        </w:rPr>
        <w:t>воспитание:</w:t>
      </w:r>
    </w:p>
    <w:p w:rsidR="00F00F43" w:rsidRDefault="002A7C5D">
      <w:pPr>
        <w:pStyle w:val="a3"/>
        <w:ind w:right="844"/>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00F43" w:rsidRDefault="002A7C5D">
      <w:pPr>
        <w:pStyle w:val="a3"/>
        <w:ind w:right="852"/>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00F43" w:rsidRDefault="002A7C5D">
      <w:pPr>
        <w:pStyle w:val="a3"/>
        <w:spacing w:line="242" w:lineRule="auto"/>
        <w:ind w:left="1700" w:right="851" w:firstLine="0"/>
      </w:pPr>
      <w:r>
        <w:t>проявляющий уважение к государственным символам России, праздникам; проявляющийготовностьквыполнениюобязанностейгражданинаРоссии,</w:t>
      </w:r>
    </w:p>
    <w:p w:rsidR="00F00F43" w:rsidRDefault="002A7C5D">
      <w:pPr>
        <w:pStyle w:val="a3"/>
        <w:spacing w:line="242" w:lineRule="auto"/>
        <w:ind w:right="852" w:firstLine="0"/>
      </w:pPr>
      <w:r>
        <w:t>реализации своих гражданских прав и свобод при уважении прав и свобод, законных интересов других людей;</w:t>
      </w:r>
    </w:p>
    <w:p w:rsidR="00F00F43" w:rsidRDefault="002A7C5D">
      <w:pPr>
        <w:pStyle w:val="a3"/>
        <w:spacing w:line="242" w:lineRule="auto"/>
        <w:ind w:right="856"/>
      </w:pPr>
      <w:r>
        <w:t>выражающий неприятие любой дискриминации граждан, проявлений экстремизма, терроризма, коррупции в обществе;</w:t>
      </w:r>
    </w:p>
    <w:p w:rsidR="00F00F43" w:rsidRDefault="002A7C5D">
      <w:pPr>
        <w:pStyle w:val="a3"/>
        <w:spacing w:line="242" w:lineRule="auto"/>
        <w:ind w:right="846"/>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F00F43" w:rsidRDefault="00F00F43">
      <w:pPr>
        <w:pStyle w:val="a3"/>
        <w:spacing w:before="256"/>
        <w:ind w:left="0" w:firstLine="0"/>
        <w:jc w:val="left"/>
      </w:pPr>
    </w:p>
    <w:p w:rsidR="00F00F43" w:rsidRDefault="002A7C5D">
      <w:pPr>
        <w:pStyle w:val="21"/>
        <w:spacing w:line="275" w:lineRule="exact"/>
      </w:pPr>
      <w:r>
        <w:t>Патриотическое</w:t>
      </w:r>
      <w:r>
        <w:rPr>
          <w:spacing w:val="-2"/>
        </w:rPr>
        <w:t>воспитание:</w:t>
      </w:r>
    </w:p>
    <w:p w:rsidR="00F00F43" w:rsidRDefault="002A7C5D">
      <w:pPr>
        <w:pStyle w:val="a3"/>
        <w:spacing w:before="2" w:line="237" w:lineRule="auto"/>
        <w:ind w:right="852"/>
      </w:pPr>
      <w:r>
        <w:t>сознающий своюнациональную, этническуюпринадлежность, любящий свойнарод, его традиции, культуру;</w:t>
      </w:r>
    </w:p>
    <w:p w:rsidR="00F00F43" w:rsidRDefault="002A7C5D">
      <w:pPr>
        <w:pStyle w:val="a3"/>
        <w:spacing w:before="3"/>
        <w:ind w:right="851"/>
      </w:pPr>
      <w:r>
        <w:t>проявляющий уважение к историческому и культурному наследию своего и других народовРоссии, символам,праздникам,памятникам, традициям народов, проживающихв родной стране;</w:t>
      </w:r>
    </w:p>
    <w:p w:rsidR="00F00F43" w:rsidRDefault="002A7C5D">
      <w:pPr>
        <w:pStyle w:val="a3"/>
        <w:spacing w:line="242" w:lineRule="auto"/>
        <w:ind w:right="851"/>
      </w:pPr>
      <w:r>
        <w:t>проявляющий интерес к познанию родного языка, истории и культуры своего края, своего народа, других народов России;</w:t>
      </w:r>
    </w:p>
    <w:p w:rsidR="00F00F43" w:rsidRDefault="002A7C5D">
      <w:pPr>
        <w:pStyle w:val="a3"/>
        <w:ind w:right="849"/>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F00F43" w:rsidRDefault="002A7C5D">
      <w:pPr>
        <w:pStyle w:val="a3"/>
        <w:ind w:left="1700" w:firstLine="0"/>
        <w:rPr>
          <w:b/>
        </w:rPr>
      </w:pPr>
      <w:r>
        <w:t>принимающийучастиевмероприятияхпатриотической</w:t>
      </w:r>
      <w:r>
        <w:rPr>
          <w:spacing w:val="-2"/>
        </w:rPr>
        <w:t>направленности</w:t>
      </w:r>
      <w:r>
        <w:rPr>
          <w:b/>
          <w:spacing w:val="-2"/>
        </w:rPr>
        <w:t>.</w:t>
      </w:r>
    </w:p>
    <w:p w:rsidR="00F00F43" w:rsidRDefault="00F00F43">
      <w:pPr>
        <w:pStyle w:val="a3"/>
        <w:rPr>
          <w:b/>
        </w:rPr>
        <w:sectPr w:rsidR="00F00F43">
          <w:pgSz w:w="11910" w:h="16840"/>
          <w:pgMar w:top="1080" w:right="0" w:bottom="1120" w:left="566" w:header="0" w:footer="886" w:gutter="0"/>
          <w:cols w:space="720"/>
        </w:sectPr>
      </w:pPr>
    </w:p>
    <w:p w:rsidR="00F00F43" w:rsidRDefault="002A7C5D">
      <w:pPr>
        <w:pStyle w:val="21"/>
        <w:spacing w:before="60"/>
        <w:rPr>
          <w:b w:val="0"/>
        </w:rPr>
      </w:pPr>
      <w:r>
        <w:lastRenderedPageBreak/>
        <w:t>Духовно-нравственное</w:t>
      </w:r>
      <w:r>
        <w:rPr>
          <w:spacing w:val="-2"/>
        </w:rPr>
        <w:t>воспитание</w:t>
      </w:r>
      <w:r>
        <w:rPr>
          <w:b w:val="0"/>
          <w:spacing w:val="-2"/>
        </w:rPr>
        <w:t>:</w:t>
      </w:r>
    </w:p>
    <w:p w:rsidR="00F00F43" w:rsidRDefault="002A7C5D">
      <w:pPr>
        <w:pStyle w:val="a3"/>
        <w:spacing w:before="2"/>
        <w:ind w:right="846"/>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00F43" w:rsidRDefault="002A7C5D">
      <w:pPr>
        <w:pStyle w:val="a3"/>
        <w:spacing w:before="1"/>
        <w:ind w:right="843"/>
      </w:pPr>
      <w:r>
        <w:t>выражающийготовностьоцениватьсвоёповедениеипоступки,поведениеипоступки других людей с позиций традиционных российских духовно-нравственных ценностей и норм с учётом осознания последствий поступков;</w:t>
      </w:r>
    </w:p>
    <w:p w:rsidR="00F00F43" w:rsidRDefault="002A7C5D">
      <w:pPr>
        <w:pStyle w:val="a3"/>
        <w:spacing w:line="242" w:lineRule="auto"/>
        <w:ind w:right="85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00F43" w:rsidRDefault="002A7C5D">
      <w:pPr>
        <w:pStyle w:val="a3"/>
        <w:ind w:right="849"/>
      </w:pPr>
      <w:r>
        <w:t>сознающий соотношение свободы и ответственности личности в условиях индивидуальногоиобщественного пространства,значение иценностьмежнационального, межрелигиозногосогласиялюдей,народоввРоссии, умеющийобщатьсяслюдьмиразных народов, вероисповеданий;</w:t>
      </w:r>
    </w:p>
    <w:p w:rsidR="00F00F43" w:rsidRDefault="002A7C5D">
      <w:pPr>
        <w:pStyle w:val="a3"/>
        <w:ind w:right="847"/>
      </w:pPr>
      <w:r>
        <w:t>проявляющий уважение к старшим, к российским традиционным семейным ценностям,институтубракакаксоюзумужчиныиженщиныдлясозданиясемьи,рождения и воспитания детей;</w:t>
      </w:r>
    </w:p>
    <w:p w:rsidR="00F00F43" w:rsidRDefault="002A7C5D">
      <w:pPr>
        <w:pStyle w:val="a3"/>
        <w:spacing w:line="237" w:lineRule="auto"/>
        <w:ind w:right="858"/>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F00F43" w:rsidRDefault="002A7C5D">
      <w:pPr>
        <w:pStyle w:val="21"/>
        <w:spacing w:before="1" w:line="275" w:lineRule="exact"/>
        <w:rPr>
          <w:b w:val="0"/>
        </w:rPr>
      </w:pPr>
      <w:r>
        <w:t>Эстетическое</w:t>
      </w:r>
      <w:r>
        <w:rPr>
          <w:spacing w:val="-2"/>
        </w:rPr>
        <w:t>воспитание</w:t>
      </w:r>
      <w:r>
        <w:rPr>
          <w:b w:val="0"/>
          <w:spacing w:val="-2"/>
        </w:rPr>
        <w:t>:</w:t>
      </w:r>
    </w:p>
    <w:p w:rsidR="00F00F43" w:rsidRDefault="002A7C5D">
      <w:pPr>
        <w:pStyle w:val="a3"/>
        <w:spacing w:line="242" w:lineRule="auto"/>
        <w:ind w:right="844"/>
      </w:pPr>
      <w:r>
        <w:t>выражающий понимание ценности отечественного и мирового искусства, народных традиций и народного творчества в искусстве;</w:t>
      </w:r>
    </w:p>
    <w:p w:rsidR="00F00F43" w:rsidRDefault="002A7C5D">
      <w:pPr>
        <w:pStyle w:val="a3"/>
        <w:ind w:right="847"/>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00F43" w:rsidRDefault="002A7C5D">
      <w:pPr>
        <w:pStyle w:val="a3"/>
        <w:ind w:right="853"/>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00F43" w:rsidRDefault="002A7C5D">
      <w:pPr>
        <w:pStyle w:val="a3"/>
        <w:spacing w:line="242" w:lineRule="auto"/>
        <w:ind w:right="857"/>
      </w:pPr>
      <w:r>
        <w:t xml:space="preserve">ориентированный на самовыражение в разных видах искусства, в художественном </w:t>
      </w:r>
      <w:r>
        <w:rPr>
          <w:spacing w:val="-2"/>
        </w:rPr>
        <w:t>творчестве.</w:t>
      </w:r>
    </w:p>
    <w:p w:rsidR="00F00F43" w:rsidRDefault="002A7C5D">
      <w:pPr>
        <w:spacing w:line="242" w:lineRule="auto"/>
        <w:ind w:left="1133" w:right="856" w:firstLine="566"/>
        <w:jc w:val="both"/>
        <w:rPr>
          <w:sz w:val="24"/>
        </w:rPr>
      </w:pPr>
      <w:r>
        <w:rPr>
          <w:b/>
          <w:sz w:val="24"/>
        </w:rPr>
        <w:t>Физическое воспитание</w:t>
      </w:r>
      <w:r>
        <w:rPr>
          <w:sz w:val="24"/>
        </w:rPr>
        <w:t xml:space="preserve">, формирование культуры здоровья и эмоционального </w:t>
      </w:r>
      <w:r>
        <w:rPr>
          <w:spacing w:val="-2"/>
          <w:sz w:val="24"/>
        </w:rPr>
        <w:t>благополучия:</w:t>
      </w:r>
    </w:p>
    <w:p w:rsidR="00F00F43" w:rsidRDefault="002A7C5D">
      <w:pPr>
        <w:pStyle w:val="a3"/>
        <w:ind w:right="856"/>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00F43" w:rsidRDefault="002A7C5D">
      <w:pPr>
        <w:pStyle w:val="a3"/>
        <w:ind w:right="859"/>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00F43" w:rsidRDefault="002A7C5D">
      <w:pPr>
        <w:pStyle w:val="a3"/>
        <w:ind w:right="842"/>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00F43" w:rsidRDefault="002A7C5D">
      <w:pPr>
        <w:pStyle w:val="a3"/>
        <w:spacing w:line="237" w:lineRule="auto"/>
        <w:ind w:right="859"/>
      </w:pPr>
      <w:r>
        <w:t>умеющий осознавать физическое и эмоциональное состояние(своё и другихлюдей), стремящийся управлять собственным эмоциональным состоянием;</w:t>
      </w:r>
    </w:p>
    <w:p w:rsidR="00F00F43" w:rsidRDefault="002A7C5D">
      <w:pPr>
        <w:pStyle w:val="a3"/>
        <w:spacing w:line="237" w:lineRule="auto"/>
        <w:ind w:right="850"/>
      </w:pPr>
      <w:r>
        <w:t>способный адаптироваться к меняющимся социальным, информационным и природным условиям, стрессовым ситуациям.</w:t>
      </w:r>
    </w:p>
    <w:p w:rsidR="00F00F43" w:rsidRDefault="002A7C5D">
      <w:pPr>
        <w:pStyle w:val="21"/>
        <w:spacing w:before="3" w:line="272" w:lineRule="exact"/>
      </w:pPr>
      <w:r>
        <w:t>Трудовое</w:t>
      </w:r>
      <w:r>
        <w:rPr>
          <w:spacing w:val="-2"/>
        </w:rPr>
        <w:t>воспитание:</w:t>
      </w:r>
    </w:p>
    <w:p w:rsidR="00F00F43" w:rsidRDefault="002A7C5D">
      <w:pPr>
        <w:pStyle w:val="a3"/>
        <w:spacing w:line="272" w:lineRule="exact"/>
        <w:ind w:left="1700" w:firstLine="0"/>
      </w:pPr>
      <w:r>
        <w:t>уважающийтруд,результатысвоеготруда,трудадругих</w:t>
      </w:r>
      <w:r>
        <w:rPr>
          <w:spacing w:val="-2"/>
        </w:rPr>
        <w:t>людей;</w:t>
      </w:r>
    </w:p>
    <w:p w:rsidR="00F00F43" w:rsidRDefault="002A7C5D">
      <w:pPr>
        <w:pStyle w:val="a3"/>
        <w:spacing w:before="6" w:line="237" w:lineRule="auto"/>
        <w:ind w:right="846"/>
      </w:pPr>
      <w:r>
        <w:t>проявляющий интерес к практическому изучению профессий и труда различного рода, в том числе на основе применения предметных знаний;</w:t>
      </w:r>
    </w:p>
    <w:p w:rsidR="00F00F43" w:rsidRDefault="002A7C5D">
      <w:pPr>
        <w:pStyle w:val="a3"/>
        <w:spacing w:before="3"/>
        <w:ind w:right="855"/>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0" w:firstLine="629"/>
      </w:pPr>
      <w:r>
        <w:lastRenderedPageBreak/>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00F43" w:rsidRDefault="002A7C5D">
      <w:pPr>
        <w:pStyle w:val="a3"/>
        <w:spacing w:before="1"/>
        <w:ind w:right="852"/>
      </w:pPr>
      <w:r>
        <w:t xml:space="preserve">выражающий готовность к осознанному выбору и построению индивидуальной траекторииобразованияижизненныхпланов сучётом личныхиобщественныхинтересов, </w:t>
      </w:r>
      <w:r>
        <w:rPr>
          <w:spacing w:val="-2"/>
        </w:rPr>
        <w:t>потребностей.</w:t>
      </w:r>
    </w:p>
    <w:p w:rsidR="00F00F43" w:rsidRDefault="002A7C5D">
      <w:pPr>
        <w:pStyle w:val="21"/>
        <w:spacing w:before="7" w:line="272" w:lineRule="exact"/>
      </w:pPr>
      <w:r>
        <w:t>Экологическое</w:t>
      </w:r>
      <w:r>
        <w:rPr>
          <w:spacing w:val="-2"/>
        </w:rPr>
        <w:t>воспитание:</w:t>
      </w:r>
    </w:p>
    <w:p w:rsidR="00F00F43" w:rsidRDefault="002A7C5D">
      <w:pPr>
        <w:pStyle w:val="a3"/>
        <w:spacing w:line="242" w:lineRule="auto"/>
        <w:ind w:right="845"/>
      </w:pPr>
      <w:r>
        <w:t>понимающий значение и глобальный характер экологических проблем, путей их решения, значение экологической культуры человека, общества;</w:t>
      </w:r>
    </w:p>
    <w:p w:rsidR="00F00F43" w:rsidRDefault="002A7C5D">
      <w:pPr>
        <w:pStyle w:val="a3"/>
        <w:spacing w:line="242" w:lineRule="auto"/>
        <w:ind w:right="853"/>
      </w:pPr>
      <w:r>
        <w:t>сознающий свою ответственность как гражданина и потребителя в условиях взаимосвязи природной, технологической и социальной сред;</w:t>
      </w:r>
    </w:p>
    <w:p w:rsidR="00F00F43" w:rsidRDefault="002A7C5D">
      <w:pPr>
        <w:pStyle w:val="a3"/>
        <w:spacing w:line="242" w:lineRule="auto"/>
        <w:ind w:left="1700" w:right="860" w:firstLine="0"/>
      </w:pPr>
      <w:r>
        <w:t>выражающий активное неприятие действий, приносящих вред природе; ориентированныйнаприменениезнанийестественныхисоциальныхнаукдля</w:t>
      </w:r>
    </w:p>
    <w:p w:rsidR="00F00F43" w:rsidRDefault="002A7C5D">
      <w:pPr>
        <w:pStyle w:val="a3"/>
        <w:spacing w:line="242" w:lineRule="auto"/>
        <w:ind w:right="857" w:firstLine="0"/>
      </w:pPr>
      <w:r>
        <w:t>решения задач в области охраны природы, планирования своих поступков и оценки их возможных последствий для окружающей среды;</w:t>
      </w:r>
    </w:p>
    <w:p w:rsidR="00F00F43" w:rsidRDefault="002A7C5D">
      <w:pPr>
        <w:pStyle w:val="a3"/>
        <w:spacing w:line="242" w:lineRule="auto"/>
        <w:ind w:right="848"/>
      </w:pPr>
      <w:r>
        <w:t xml:space="preserve">участвующий в практической деятельности экологической, природоохранной </w:t>
      </w:r>
      <w:r>
        <w:rPr>
          <w:spacing w:val="-2"/>
        </w:rPr>
        <w:t>направленности.</w:t>
      </w:r>
    </w:p>
    <w:p w:rsidR="00F00F43" w:rsidRDefault="002A7C5D">
      <w:pPr>
        <w:pStyle w:val="21"/>
        <w:spacing w:line="275" w:lineRule="exact"/>
      </w:pPr>
      <w:r>
        <w:t>Ценностинаучного</w:t>
      </w:r>
      <w:r>
        <w:rPr>
          <w:spacing w:val="-2"/>
        </w:rPr>
        <w:t>познания:</w:t>
      </w:r>
    </w:p>
    <w:p w:rsidR="00F00F43" w:rsidRDefault="002A7C5D">
      <w:pPr>
        <w:pStyle w:val="a3"/>
        <w:spacing w:line="237" w:lineRule="auto"/>
        <w:ind w:right="855"/>
      </w:pPr>
      <w:r>
        <w:t>выражающий познавательные интересы в разных предметных областях с учётом индивидуальных интересов, способностей, достижений;</w:t>
      </w:r>
    </w:p>
    <w:p w:rsidR="00F00F43" w:rsidRDefault="002A7C5D">
      <w:pPr>
        <w:pStyle w:val="a3"/>
        <w:spacing w:line="237" w:lineRule="auto"/>
        <w:ind w:right="842"/>
      </w:pPr>
      <w:r>
        <w:t>ориентированный в деятельности на научные знания о природе и обществе, взаимосвязях человека с природной и социальной средой;</w:t>
      </w:r>
    </w:p>
    <w:p w:rsidR="00F00F43" w:rsidRDefault="002A7C5D">
      <w:pPr>
        <w:pStyle w:val="a3"/>
        <w:ind w:right="851"/>
      </w:pPr>
      <w:r>
        <w:t xml:space="preserve">развивающийнавыкииспользованияразличныхсредствпознания,накоплениязнаний о мире (языковая, читательская культура, деятельность в информационной, цифровой </w:t>
      </w:r>
      <w:r>
        <w:rPr>
          <w:spacing w:val="-2"/>
        </w:rPr>
        <w:t>среде);</w:t>
      </w:r>
    </w:p>
    <w:p w:rsidR="00F00F43" w:rsidRDefault="002A7C5D">
      <w:pPr>
        <w:pStyle w:val="a3"/>
        <w:spacing w:line="242" w:lineRule="auto"/>
        <w:ind w:right="848"/>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00F43" w:rsidRDefault="002A7C5D">
      <w:pPr>
        <w:pStyle w:val="21"/>
        <w:spacing w:before="261"/>
        <w:ind w:left="1118" w:right="266"/>
        <w:jc w:val="center"/>
      </w:pPr>
      <w:r>
        <w:t>Содержательный</w:t>
      </w:r>
      <w:r>
        <w:rPr>
          <w:spacing w:val="-2"/>
        </w:rPr>
        <w:t>раздел</w:t>
      </w:r>
    </w:p>
    <w:p w:rsidR="00F00F43" w:rsidRDefault="002A7C5D">
      <w:pPr>
        <w:pStyle w:val="a3"/>
        <w:spacing w:before="271" w:line="275" w:lineRule="exact"/>
        <w:ind w:left="1700" w:firstLine="0"/>
        <w:jc w:val="left"/>
      </w:pPr>
      <w:r>
        <w:t>Уклад</w:t>
      </w:r>
      <w:r>
        <w:rPr>
          <w:spacing w:val="-2"/>
        </w:rPr>
        <w:t>школы:</w:t>
      </w:r>
    </w:p>
    <w:p w:rsidR="00F00F43" w:rsidRDefault="002A7C5D">
      <w:pPr>
        <w:pStyle w:val="a3"/>
        <w:spacing w:line="242" w:lineRule="auto"/>
        <w:jc w:val="left"/>
      </w:pPr>
      <w:r>
        <w:t>Укладзадаётпорядокжизниобразовательнойорганизациииаккумулируетключевые характеристики, определяющие особенности воспитательного процесса.</w:t>
      </w:r>
    </w:p>
    <w:p w:rsidR="00F00F43" w:rsidRDefault="002A7C5D">
      <w:pPr>
        <w:pStyle w:val="a3"/>
        <w:spacing w:line="271" w:lineRule="exact"/>
        <w:ind w:left="1700" w:firstLine="0"/>
        <w:jc w:val="left"/>
      </w:pPr>
      <w:r>
        <w:t>Основные</w:t>
      </w:r>
      <w:r>
        <w:rPr>
          <w:spacing w:val="-2"/>
        </w:rPr>
        <w:t>характеристики:</w:t>
      </w:r>
    </w:p>
    <w:p w:rsidR="00F00F43" w:rsidRDefault="002A7C5D">
      <w:pPr>
        <w:pStyle w:val="a3"/>
        <w:spacing w:before="4" w:line="237" w:lineRule="auto"/>
        <w:ind w:right="851"/>
        <w:jc w:val="left"/>
      </w:pPr>
      <w:r>
        <w:t>основныевехиисторииобразовательнойорганизации,выдающиесясобытия,деятели в её истории;</w:t>
      </w:r>
    </w:p>
    <w:p w:rsidR="00F00F43" w:rsidRDefault="002A7C5D">
      <w:pPr>
        <w:pStyle w:val="a3"/>
        <w:tabs>
          <w:tab w:val="left" w:pos="2894"/>
          <w:tab w:val="left" w:pos="4151"/>
          <w:tab w:val="left" w:pos="5887"/>
          <w:tab w:val="left" w:pos="6655"/>
          <w:tab w:val="left" w:pos="7820"/>
          <w:tab w:val="left" w:pos="9408"/>
          <w:tab w:val="left" w:pos="9781"/>
        </w:tabs>
        <w:spacing w:before="6" w:line="237" w:lineRule="auto"/>
        <w:ind w:left="1700" w:right="845" w:hanging="1"/>
        <w:jc w:val="left"/>
      </w:pPr>
      <w:r>
        <w:t xml:space="preserve">цель образовательной организации в самосознании её педагогического коллектива; </w:t>
      </w:r>
      <w:r>
        <w:rPr>
          <w:spacing w:val="-2"/>
        </w:rPr>
        <w:t>наиболее</w:t>
      </w:r>
      <w:r>
        <w:tab/>
      </w:r>
      <w:r>
        <w:rPr>
          <w:spacing w:val="-2"/>
        </w:rPr>
        <w:t>значимые</w:t>
      </w:r>
      <w:r>
        <w:tab/>
      </w:r>
      <w:r>
        <w:rPr>
          <w:spacing w:val="-2"/>
        </w:rPr>
        <w:t>традиционные</w:t>
      </w:r>
      <w:r>
        <w:tab/>
      </w:r>
      <w:r>
        <w:rPr>
          <w:spacing w:val="-4"/>
        </w:rPr>
        <w:t>дела,</w:t>
      </w:r>
      <w:r>
        <w:tab/>
      </w:r>
      <w:r>
        <w:rPr>
          <w:spacing w:val="-2"/>
        </w:rPr>
        <w:t>события,</w:t>
      </w:r>
      <w:r>
        <w:tab/>
      </w:r>
      <w:r>
        <w:rPr>
          <w:spacing w:val="-2"/>
        </w:rPr>
        <w:t>мероприятия</w:t>
      </w:r>
      <w:r>
        <w:tab/>
      </w:r>
      <w:r>
        <w:rPr>
          <w:spacing w:val="-10"/>
        </w:rPr>
        <w:t>в</w:t>
      </w:r>
      <w:r>
        <w:tab/>
      </w:r>
      <w:r>
        <w:rPr>
          <w:spacing w:val="-2"/>
        </w:rPr>
        <w:t>школе,</w:t>
      </w:r>
    </w:p>
    <w:p w:rsidR="00F00F43" w:rsidRDefault="002A7C5D">
      <w:pPr>
        <w:pStyle w:val="a3"/>
        <w:spacing w:before="3" w:line="275" w:lineRule="exact"/>
        <w:ind w:firstLine="0"/>
        <w:jc w:val="left"/>
      </w:pPr>
      <w:r>
        <w:t>составляющиеосновувоспитательной</w:t>
      </w:r>
      <w:r>
        <w:rPr>
          <w:spacing w:val="-2"/>
        </w:rPr>
        <w:t xml:space="preserve"> системы;</w:t>
      </w:r>
    </w:p>
    <w:p w:rsidR="00F00F43" w:rsidRDefault="002A7C5D">
      <w:pPr>
        <w:pStyle w:val="a3"/>
        <w:spacing w:line="242" w:lineRule="auto"/>
        <w:ind w:right="846"/>
      </w:pPr>
      <w:r>
        <w:t xml:space="preserve">традиции и ритуалы, символика, особые нормы этикета в образовательной </w:t>
      </w:r>
      <w:r>
        <w:rPr>
          <w:spacing w:val="-2"/>
        </w:rPr>
        <w:t>организации;</w:t>
      </w:r>
    </w:p>
    <w:p w:rsidR="00F00F43" w:rsidRDefault="002A7C5D">
      <w:pPr>
        <w:pStyle w:val="a3"/>
        <w:spacing w:line="242" w:lineRule="auto"/>
        <w:ind w:right="856"/>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00F43" w:rsidRDefault="002A7C5D">
      <w:pPr>
        <w:pStyle w:val="a3"/>
        <w:ind w:right="851"/>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00F43" w:rsidRDefault="002A7C5D">
      <w:pPr>
        <w:pStyle w:val="a3"/>
        <w:ind w:right="851"/>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ind w:right="850"/>
      </w:pPr>
      <w:r>
        <w:lastRenderedPageBreak/>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00F43" w:rsidRDefault="002A7C5D">
      <w:pPr>
        <w:pStyle w:val="a3"/>
        <w:spacing w:before="3" w:line="275" w:lineRule="exact"/>
        <w:ind w:left="1700" w:firstLine="0"/>
      </w:pPr>
      <w:r>
        <w:t>Дополнительныехарактеристики(могутучитыватьсяв</w:t>
      </w:r>
      <w:r>
        <w:rPr>
          <w:spacing w:val="-2"/>
        </w:rPr>
        <w:t>описании):</w:t>
      </w:r>
    </w:p>
    <w:p w:rsidR="00F00F43" w:rsidRDefault="002A7C5D">
      <w:pPr>
        <w:pStyle w:val="a3"/>
        <w:ind w:right="850"/>
      </w:pPr>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00F43" w:rsidRDefault="002A7C5D">
      <w:pPr>
        <w:pStyle w:val="a3"/>
        <w:spacing w:before="1"/>
        <w:ind w:right="85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F00F43" w:rsidRDefault="002A7C5D">
      <w:pPr>
        <w:pStyle w:val="a3"/>
        <w:spacing w:before="1"/>
        <w:ind w:right="852"/>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00F43" w:rsidRDefault="002A7C5D">
      <w:pPr>
        <w:pStyle w:val="a3"/>
        <w:ind w:right="851"/>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F00F43" w:rsidRDefault="002A7C5D">
      <w:pPr>
        <w:pStyle w:val="a3"/>
        <w:spacing w:line="275" w:lineRule="exact"/>
        <w:ind w:left="1700" w:firstLine="0"/>
      </w:pPr>
      <w:r>
        <w:t>Виды,формыисодержаниевоспитательной</w:t>
      </w:r>
      <w:r>
        <w:rPr>
          <w:spacing w:val="-2"/>
        </w:rPr>
        <w:t>деятельности.</w:t>
      </w:r>
    </w:p>
    <w:p w:rsidR="00F00F43" w:rsidRDefault="002A7C5D">
      <w:pPr>
        <w:pStyle w:val="a3"/>
        <w:spacing w:line="242" w:lineRule="auto"/>
        <w:ind w:right="851"/>
      </w:pPr>
      <w:r>
        <w:t>Виды, формы и содержание воспитательной деятельности в этом разделе планируются, представляются по модулям.</w:t>
      </w:r>
    </w:p>
    <w:p w:rsidR="00F00F43" w:rsidRDefault="002A7C5D">
      <w:pPr>
        <w:pStyle w:val="a3"/>
        <w:ind w:right="851"/>
      </w:pPr>
      <w:r>
        <w:t>Вмодулеописываютсявиды,формыисодержаниевоспитательнойработывучебном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F00F43" w:rsidRDefault="002A7C5D">
      <w:pPr>
        <w:pStyle w:val="a3"/>
        <w:ind w:right="848"/>
      </w:pPr>
      <w:r>
        <w:t xml:space="preserve">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w:t>
      </w:r>
      <w:r>
        <w:rPr>
          <w:spacing w:val="-2"/>
        </w:rPr>
        <w:t>организацией.</w:t>
      </w:r>
    </w:p>
    <w:p w:rsidR="00F00F43" w:rsidRDefault="002A7C5D">
      <w:pPr>
        <w:pStyle w:val="a3"/>
        <w:ind w:right="842"/>
      </w:pPr>
      <w:r>
        <w:t>.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00F43" w:rsidRDefault="00F00F43">
      <w:pPr>
        <w:pStyle w:val="a3"/>
        <w:spacing w:before="3"/>
        <w:ind w:left="0" w:firstLine="0"/>
        <w:jc w:val="left"/>
      </w:pPr>
    </w:p>
    <w:p w:rsidR="00F00F43" w:rsidRDefault="002A7C5D">
      <w:pPr>
        <w:pStyle w:val="21"/>
        <w:spacing w:line="272" w:lineRule="exact"/>
        <w:ind w:left="1844"/>
      </w:pPr>
      <w:r>
        <w:t>Виды,формыисодержаниевоспитательной</w:t>
      </w:r>
      <w:r>
        <w:rPr>
          <w:spacing w:val="-2"/>
        </w:rPr>
        <w:t>деятельности.</w:t>
      </w:r>
    </w:p>
    <w:p w:rsidR="00F00F43" w:rsidRDefault="002A7C5D">
      <w:pPr>
        <w:pStyle w:val="a3"/>
        <w:ind w:right="851" w:firstLine="710"/>
      </w:pPr>
      <w:r>
        <w:t>Виды, формы и содержание воспитательной деятельности планируются, представляются по модулям и реализуются посредством календарного плана воспитательной работы на текущий учебный год.</w:t>
      </w:r>
    </w:p>
    <w:p w:rsidR="00F00F43" w:rsidRDefault="002A7C5D">
      <w:pPr>
        <w:pStyle w:val="a3"/>
        <w:ind w:right="844" w:firstLine="710"/>
      </w:pPr>
      <w:r>
        <w:t>В соответствии с федеральной рабочей программой воспитания структура Рабочей программы воспитания школы в обязательном (инвариантном) порядке (п.166.3.2.2 ФОП ООО) включает 11 модулей:</w:t>
      </w:r>
    </w:p>
    <w:p w:rsidR="00F00F43" w:rsidRDefault="002A7C5D">
      <w:pPr>
        <w:pStyle w:val="a3"/>
        <w:spacing w:line="274" w:lineRule="exact"/>
        <w:ind w:left="1844" w:firstLine="0"/>
        <w:jc w:val="left"/>
      </w:pPr>
      <w:r>
        <w:t>«Урочная</w:t>
      </w:r>
      <w:r>
        <w:rPr>
          <w:spacing w:val="-2"/>
        </w:rPr>
        <w:t>деятельность»</w:t>
      </w:r>
    </w:p>
    <w:p w:rsidR="00F00F43" w:rsidRDefault="002A7C5D">
      <w:pPr>
        <w:pStyle w:val="a3"/>
        <w:spacing w:before="2" w:line="275" w:lineRule="exact"/>
        <w:ind w:left="1844" w:firstLine="0"/>
        <w:jc w:val="left"/>
      </w:pPr>
      <w:r>
        <w:t>«Внеурочная</w:t>
      </w:r>
      <w:r>
        <w:rPr>
          <w:spacing w:val="-2"/>
        </w:rPr>
        <w:t>деятельность»</w:t>
      </w:r>
    </w:p>
    <w:p w:rsidR="00F00F43" w:rsidRDefault="002A7C5D">
      <w:pPr>
        <w:pStyle w:val="a3"/>
        <w:spacing w:line="275" w:lineRule="exact"/>
        <w:ind w:left="1844" w:firstLine="0"/>
        <w:jc w:val="left"/>
      </w:pPr>
      <w:r>
        <w:t>«Классное</w:t>
      </w:r>
      <w:r>
        <w:rPr>
          <w:spacing w:val="-2"/>
        </w:rPr>
        <w:t>руководство»</w:t>
      </w:r>
    </w:p>
    <w:p w:rsidR="00F00F43" w:rsidRDefault="002A7C5D">
      <w:pPr>
        <w:pStyle w:val="a3"/>
        <w:spacing w:before="2" w:line="275" w:lineRule="exact"/>
        <w:ind w:left="1844" w:firstLine="0"/>
        <w:jc w:val="left"/>
      </w:pPr>
      <w:r>
        <w:t>«Основныешкольные</w:t>
      </w:r>
      <w:r>
        <w:rPr>
          <w:spacing w:val="-4"/>
        </w:rPr>
        <w:t>дела»</w:t>
      </w:r>
    </w:p>
    <w:p w:rsidR="00F00F43" w:rsidRDefault="002A7C5D">
      <w:pPr>
        <w:pStyle w:val="a3"/>
        <w:spacing w:line="275" w:lineRule="exact"/>
        <w:ind w:left="1844" w:firstLine="0"/>
        <w:jc w:val="left"/>
      </w:pPr>
      <w:r>
        <w:t>«Внешкольные</w:t>
      </w:r>
      <w:r>
        <w:rPr>
          <w:spacing w:val="-2"/>
        </w:rPr>
        <w:t>мероприятия»</w:t>
      </w:r>
    </w:p>
    <w:p w:rsidR="00F00F43" w:rsidRDefault="002A7C5D">
      <w:pPr>
        <w:pStyle w:val="a3"/>
        <w:spacing w:before="3"/>
        <w:ind w:left="1844" w:firstLine="0"/>
        <w:jc w:val="left"/>
      </w:pPr>
      <w:r>
        <w:t>«Организацияпредметно-пространственной</w:t>
      </w:r>
      <w:r>
        <w:rPr>
          <w:spacing w:val="-2"/>
        </w:rPr>
        <w:t>среды»</w:t>
      </w:r>
    </w:p>
    <w:p w:rsidR="00F00F43" w:rsidRDefault="00F00F43">
      <w:pPr>
        <w:pStyle w:val="a3"/>
        <w:jc w:val="left"/>
        <w:sectPr w:rsidR="00F00F43">
          <w:pgSz w:w="11910" w:h="16840"/>
          <w:pgMar w:top="1080" w:right="0" w:bottom="1120" w:left="566" w:header="0" w:footer="886" w:gutter="0"/>
          <w:cols w:space="720"/>
        </w:sectPr>
      </w:pPr>
    </w:p>
    <w:p w:rsidR="00F00F43" w:rsidRDefault="002A7C5D">
      <w:pPr>
        <w:pStyle w:val="a3"/>
        <w:spacing w:before="60"/>
        <w:ind w:left="1907" w:firstLine="0"/>
        <w:jc w:val="left"/>
      </w:pPr>
      <w:r>
        <w:lastRenderedPageBreak/>
        <w:t>«Взаимодействиесродителями(законными</w:t>
      </w:r>
      <w:r>
        <w:rPr>
          <w:spacing w:val="-2"/>
        </w:rPr>
        <w:t>представителями)»</w:t>
      </w:r>
    </w:p>
    <w:p w:rsidR="00F00F43" w:rsidRDefault="002A7C5D">
      <w:pPr>
        <w:pStyle w:val="a3"/>
        <w:spacing w:before="2" w:line="275" w:lineRule="exact"/>
        <w:ind w:left="1906" w:firstLine="0"/>
        <w:jc w:val="left"/>
      </w:pPr>
      <w:r>
        <w:rPr>
          <w:spacing w:val="-2"/>
        </w:rPr>
        <w:t>«Самоуправление»</w:t>
      </w:r>
    </w:p>
    <w:p w:rsidR="00F00F43" w:rsidRDefault="002A7C5D">
      <w:pPr>
        <w:pStyle w:val="a3"/>
        <w:spacing w:line="275" w:lineRule="exact"/>
        <w:ind w:left="1844" w:firstLine="0"/>
        <w:jc w:val="left"/>
      </w:pPr>
      <w:r>
        <w:t>«Профилактикаи</w:t>
      </w:r>
      <w:r>
        <w:rPr>
          <w:spacing w:val="-2"/>
        </w:rPr>
        <w:t>безопасность»</w:t>
      </w:r>
    </w:p>
    <w:p w:rsidR="00F00F43" w:rsidRDefault="002A7C5D">
      <w:pPr>
        <w:pStyle w:val="a3"/>
        <w:spacing w:before="3" w:line="275" w:lineRule="exact"/>
        <w:ind w:left="1844" w:firstLine="0"/>
        <w:jc w:val="left"/>
      </w:pPr>
      <w:r>
        <w:t>«Социальное</w:t>
      </w:r>
      <w:r>
        <w:rPr>
          <w:spacing w:val="-2"/>
        </w:rPr>
        <w:t>партнёрство»</w:t>
      </w:r>
    </w:p>
    <w:p w:rsidR="00F00F43" w:rsidRDefault="002A7C5D">
      <w:pPr>
        <w:pStyle w:val="a3"/>
        <w:spacing w:line="275" w:lineRule="exact"/>
        <w:ind w:left="1844" w:firstLine="0"/>
        <w:jc w:val="left"/>
      </w:pPr>
      <w:r>
        <w:rPr>
          <w:spacing w:val="-2"/>
        </w:rPr>
        <w:t>«Профориентация»</w:t>
      </w:r>
    </w:p>
    <w:p w:rsidR="00F00F43" w:rsidRDefault="002A7C5D">
      <w:pPr>
        <w:pStyle w:val="a3"/>
        <w:spacing w:before="2"/>
        <w:ind w:right="844" w:firstLine="912"/>
      </w:pPr>
      <w:r>
        <w:t>С учётом региональной политики Кабардино-Балкарской Республики и реализацией Единой концепции духовно-нравственного воспитания и развития подрастающего поколения Кабардино-Балкарской Республики в вариативным модулем включена программа по его реализации.</w:t>
      </w:r>
    </w:p>
    <w:p w:rsidR="00F00F43" w:rsidRDefault="002A7C5D">
      <w:pPr>
        <w:pStyle w:val="a3"/>
        <w:ind w:right="845" w:firstLine="710"/>
      </w:pPr>
      <w:r>
        <w:t>Таким образом последовательность модулей в Рабочей программе воспитания и в календарномпланевоспитательнойработы расположенав соответствующей значимости в воспитательной деятельности школы в следующем порядке:</w:t>
      </w:r>
    </w:p>
    <w:p w:rsidR="00F00F43" w:rsidRDefault="00F00F43">
      <w:pPr>
        <w:pStyle w:val="a3"/>
        <w:spacing w:before="8"/>
        <w:ind w:left="0" w:firstLine="0"/>
        <w:jc w:val="left"/>
      </w:pPr>
    </w:p>
    <w:p w:rsidR="00F00F43" w:rsidRDefault="002A7C5D">
      <w:pPr>
        <w:pStyle w:val="21"/>
        <w:spacing w:line="237" w:lineRule="auto"/>
        <w:ind w:left="1133" w:right="844" w:firstLine="710"/>
      </w:pPr>
      <w:r>
        <w:t>Модуль 1. Единая концепция духовно-нравственного воспитания и развития подрастающего поколения</w:t>
      </w:r>
    </w:p>
    <w:p w:rsidR="00F00F43" w:rsidRDefault="002A7C5D">
      <w:pPr>
        <w:pStyle w:val="a3"/>
        <w:spacing w:before="272"/>
        <w:ind w:right="839" w:firstLine="1503"/>
      </w:pPr>
      <w:r>
        <w:t>Реализация воспитательного потенциала Единой концепции духовно- нравственного воспитания и развития подрастающего поколения Кабардино-Балкарской Республики предусматривает:</w:t>
      </w:r>
    </w:p>
    <w:p w:rsidR="00F00F43" w:rsidRDefault="002A7C5D">
      <w:pPr>
        <w:pStyle w:val="a4"/>
        <w:numPr>
          <w:ilvl w:val="0"/>
          <w:numId w:val="12"/>
        </w:numPr>
        <w:tabs>
          <w:tab w:val="left" w:pos="2158"/>
        </w:tabs>
        <w:spacing w:before="5" w:line="237" w:lineRule="auto"/>
        <w:ind w:right="840" w:firstLine="710"/>
        <w:rPr>
          <w:sz w:val="24"/>
        </w:rPr>
      </w:pPr>
      <w:r>
        <w:rPr>
          <w:sz w:val="24"/>
        </w:rPr>
        <w:t>формирование гражданского общества на основе духовно-нравственных ценностей, гуманизма и патриотизма;</w:t>
      </w:r>
    </w:p>
    <w:p w:rsidR="00F00F43" w:rsidRDefault="002A7C5D">
      <w:pPr>
        <w:pStyle w:val="a4"/>
        <w:numPr>
          <w:ilvl w:val="0"/>
          <w:numId w:val="12"/>
        </w:numPr>
        <w:tabs>
          <w:tab w:val="left" w:pos="1990"/>
        </w:tabs>
        <w:spacing w:before="4"/>
        <w:ind w:right="851" w:firstLine="710"/>
        <w:rPr>
          <w:sz w:val="24"/>
        </w:rPr>
      </w:pPr>
      <w:r>
        <w:rPr>
          <w:sz w:val="24"/>
        </w:rPr>
        <w:t xml:space="preserve">воспитание подрастающего поколения напринципе стабильностии неизменности общественногостроя,согласнокоторомусуществующийобщественныйстройнеобходимо </w:t>
      </w:r>
      <w:r>
        <w:rPr>
          <w:spacing w:val="-2"/>
          <w:sz w:val="24"/>
        </w:rPr>
        <w:t>оберегать;</w:t>
      </w:r>
    </w:p>
    <w:p w:rsidR="00F00F43" w:rsidRDefault="002A7C5D">
      <w:pPr>
        <w:pStyle w:val="a4"/>
        <w:numPr>
          <w:ilvl w:val="0"/>
          <w:numId w:val="12"/>
        </w:numPr>
        <w:tabs>
          <w:tab w:val="left" w:pos="2101"/>
        </w:tabs>
        <w:spacing w:line="242" w:lineRule="auto"/>
        <w:ind w:right="848" w:firstLine="710"/>
        <w:rPr>
          <w:sz w:val="24"/>
        </w:rPr>
      </w:pPr>
      <w:r>
        <w:rPr>
          <w:sz w:val="24"/>
        </w:rPr>
        <w:t>создание единого центра (координационно-консультативного института) по реализации мер,</w:t>
      </w:r>
    </w:p>
    <w:p w:rsidR="00F00F43" w:rsidRDefault="002A7C5D">
      <w:pPr>
        <w:pStyle w:val="a3"/>
        <w:spacing w:line="271" w:lineRule="exact"/>
        <w:ind w:left="1844" w:firstLine="0"/>
      </w:pPr>
      <w:r>
        <w:t>направленныхнадуховноевозрождение</w:t>
      </w:r>
      <w:r>
        <w:rPr>
          <w:spacing w:val="-2"/>
        </w:rPr>
        <w:t>общества;</w:t>
      </w:r>
    </w:p>
    <w:p w:rsidR="00F00F43" w:rsidRDefault="002A7C5D">
      <w:pPr>
        <w:pStyle w:val="a4"/>
        <w:numPr>
          <w:ilvl w:val="0"/>
          <w:numId w:val="12"/>
        </w:numPr>
        <w:tabs>
          <w:tab w:val="left" w:pos="2082"/>
        </w:tabs>
        <w:spacing w:before="2" w:line="237" w:lineRule="auto"/>
        <w:ind w:right="853" w:firstLine="710"/>
        <w:rPr>
          <w:sz w:val="24"/>
        </w:rPr>
      </w:pPr>
      <w:r>
        <w:rPr>
          <w:sz w:val="24"/>
        </w:rPr>
        <w:t>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F00F43" w:rsidRDefault="002A7C5D">
      <w:pPr>
        <w:pStyle w:val="a4"/>
        <w:numPr>
          <w:ilvl w:val="0"/>
          <w:numId w:val="12"/>
        </w:numPr>
        <w:tabs>
          <w:tab w:val="left" w:pos="2014"/>
        </w:tabs>
        <w:spacing w:before="6" w:line="237" w:lineRule="auto"/>
        <w:ind w:right="851" w:firstLine="710"/>
        <w:rPr>
          <w:sz w:val="24"/>
        </w:rPr>
      </w:pPr>
      <w:r>
        <w:rPr>
          <w:sz w:val="24"/>
        </w:rPr>
        <w:t>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F00F43" w:rsidRDefault="002A7C5D">
      <w:pPr>
        <w:pStyle w:val="a4"/>
        <w:numPr>
          <w:ilvl w:val="0"/>
          <w:numId w:val="12"/>
        </w:numPr>
        <w:tabs>
          <w:tab w:val="left" w:pos="2038"/>
        </w:tabs>
        <w:spacing w:before="4"/>
        <w:ind w:right="850" w:firstLine="710"/>
        <w:rPr>
          <w:sz w:val="24"/>
        </w:rPr>
      </w:pPr>
      <w:r>
        <w:rPr>
          <w:sz w:val="24"/>
        </w:rPr>
        <w:t>воспитание подрастающего поколения на основе обычаев и традиций народов Кабардино-Балкарской Республики, примерах нравственных идеалов российской и мировой истории;</w:t>
      </w:r>
    </w:p>
    <w:p w:rsidR="00F00F43" w:rsidRDefault="002A7C5D">
      <w:pPr>
        <w:pStyle w:val="a4"/>
        <w:numPr>
          <w:ilvl w:val="0"/>
          <w:numId w:val="12"/>
        </w:numPr>
        <w:tabs>
          <w:tab w:val="left" w:pos="1995"/>
        </w:tabs>
        <w:spacing w:line="242" w:lineRule="auto"/>
        <w:ind w:right="846" w:firstLine="710"/>
        <w:rPr>
          <w:sz w:val="24"/>
        </w:rPr>
      </w:pPr>
      <w:r>
        <w:rPr>
          <w:sz w:val="24"/>
        </w:rPr>
        <w:t>формированиеответственногоповедения, умения противостоять чуждым идеям и асоциальным проявлениям;</w:t>
      </w:r>
    </w:p>
    <w:p w:rsidR="00F00F43" w:rsidRDefault="002A7C5D">
      <w:pPr>
        <w:pStyle w:val="a3"/>
        <w:spacing w:line="271" w:lineRule="exact"/>
        <w:ind w:left="1844" w:firstLine="0"/>
      </w:pPr>
      <w:r>
        <w:t>-развитиенавыковздоровогообразажизни,</w:t>
      </w:r>
      <w:r>
        <w:rPr>
          <w:spacing w:val="-2"/>
        </w:rPr>
        <w:t>самодисциплины;</w:t>
      </w:r>
    </w:p>
    <w:p w:rsidR="00F00F43" w:rsidRDefault="002A7C5D">
      <w:pPr>
        <w:pStyle w:val="a3"/>
        <w:spacing w:line="275" w:lineRule="exact"/>
        <w:ind w:left="1844" w:firstLine="0"/>
      </w:pPr>
      <w:r>
        <w:t>-формированиелюбвикРодинеигордостизасвою</w:t>
      </w:r>
      <w:r>
        <w:rPr>
          <w:spacing w:val="-2"/>
        </w:rPr>
        <w:t>страну;</w:t>
      </w:r>
    </w:p>
    <w:p w:rsidR="00F00F43" w:rsidRDefault="002A7C5D">
      <w:pPr>
        <w:pStyle w:val="a4"/>
        <w:numPr>
          <w:ilvl w:val="0"/>
          <w:numId w:val="12"/>
        </w:numPr>
        <w:tabs>
          <w:tab w:val="left" w:pos="2086"/>
        </w:tabs>
        <w:ind w:right="840" w:firstLine="710"/>
        <w:rPr>
          <w:sz w:val="24"/>
        </w:rPr>
      </w:pPr>
      <w:r>
        <w:rPr>
          <w:sz w:val="24"/>
        </w:rPr>
        <w:t>воспитание подрастающего поколения на основе ценностей, заложенных в Конституции Российской Федерации, обычном праве народов Кабардино-Балкарской Республики и традиционных учениях духовных лидеров.</w:t>
      </w:r>
    </w:p>
    <w:p w:rsidR="00F00F43" w:rsidRDefault="00F00F43">
      <w:pPr>
        <w:pStyle w:val="a3"/>
        <w:spacing w:before="4"/>
        <w:ind w:left="0" w:firstLine="0"/>
        <w:jc w:val="left"/>
      </w:pPr>
    </w:p>
    <w:p w:rsidR="00F00F43" w:rsidRDefault="002A7C5D">
      <w:pPr>
        <w:pStyle w:val="21"/>
        <w:ind w:left="1844"/>
        <w:jc w:val="left"/>
      </w:pPr>
      <w:r>
        <w:t>Модуль2 «Классное</w:t>
      </w:r>
      <w:r>
        <w:rPr>
          <w:spacing w:val="-2"/>
        </w:rPr>
        <w:t>руководство»</w:t>
      </w:r>
    </w:p>
    <w:p w:rsidR="00F00F43" w:rsidRDefault="002A7C5D">
      <w:pPr>
        <w:pStyle w:val="a3"/>
        <w:spacing w:before="271"/>
        <w:ind w:right="852" w:firstLine="71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F00F43" w:rsidRDefault="002A7C5D">
      <w:pPr>
        <w:pStyle w:val="a4"/>
        <w:numPr>
          <w:ilvl w:val="0"/>
          <w:numId w:val="11"/>
        </w:numPr>
        <w:tabs>
          <w:tab w:val="left" w:pos="2548"/>
        </w:tabs>
        <w:spacing w:before="8" w:line="237" w:lineRule="auto"/>
        <w:ind w:right="844" w:firstLine="710"/>
        <w:rPr>
          <w:sz w:val="24"/>
        </w:rPr>
      </w:pPr>
      <w:r>
        <w:rPr>
          <w:sz w:val="24"/>
        </w:rPr>
        <w:t>планирование и проведение классных часов целевой воспитательной тематической направленности;</w:t>
      </w:r>
    </w:p>
    <w:p w:rsidR="00F00F43" w:rsidRDefault="002A7C5D">
      <w:pPr>
        <w:pStyle w:val="a4"/>
        <w:numPr>
          <w:ilvl w:val="0"/>
          <w:numId w:val="11"/>
        </w:numPr>
        <w:tabs>
          <w:tab w:val="left" w:pos="2548"/>
        </w:tabs>
        <w:ind w:right="851" w:firstLine="710"/>
        <w:rPr>
          <w:sz w:val="24"/>
        </w:rPr>
      </w:pPr>
      <w:r>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4"/>
        <w:numPr>
          <w:ilvl w:val="0"/>
          <w:numId w:val="11"/>
        </w:numPr>
        <w:tabs>
          <w:tab w:val="left" w:pos="2548"/>
        </w:tabs>
        <w:spacing w:before="82"/>
        <w:ind w:right="846" w:firstLine="710"/>
        <w:rPr>
          <w:sz w:val="24"/>
        </w:rPr>
      </w:pPr>
      <w:r>
        <w:rPr>
          <w:sz w:val="24"/>
        </w:rP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потребностями,способностями, даватьвозможностидля самореализации, устанавливать и укреплять доверительные отношения, стать для них значимым взрослым, задающим образцы поведения;</w:t>
      </w:r>
    </w:p>
    <w:p w:rsidR="00F00F43" w:rsidRDefault="002A7C5D">
      <w:pPr>
        <w:pStyle w:val="a4"/>
        <w:numPr>
          <w:ilvl w:val="0"/>
          <w:numId w:val="11"/>
        </w:numPr>
        <w:tabs>
          <w:tab w:val="left" w:pos="2548"/>
        </w:tabs>
        <w:ind w:right="850" w:firstLine="710"/>
        <w:rPr>
          <w:sz w:val="24"/>
        </w:rPr>
      </w:pPr>
      <w:r>
        <w:rPr>
          <w:sz w:val="24"/>
        </w:rPr>
        <w:t>сплочениеколлективакласса черезигрыитренингинакомандообразование, внеучебныеивнешкольныемероприятия,походы,экскурсии,празднованияднейрождения обучающихся, классные вечера;</w:t>
      </w:r>
    </w:p>
    <w:p w:rsidR="00F00F43" w:rsidRDefault="002A7C5D">
      <w:pPr>
        <w:pStyle w:val="a4"/>
        <w:numPr>
          <w:ilvl w:val="0"/>
          <w:numId w:val="11"/>
        </w:numPr>
        <w:tabs>
          <w:tab w:val="left" w:pos="2548"/>
        </w:tabs>
        <w:ind w:right="852" w:firstLine="710"/>
        <w:rPr>
          <w:sz w:val="24"/>
        </w:rPr>
      </w:pPr>
      <w:r>
        <w:rPr>
          <w:sz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F00F43" w:rsidRDefault="002A7C5D">
      <w:pPr>
        <w:pStyle w:val="a4"/>
        <w:numPr>
          <w:ilvl w:val="0"/>
          <w:numId w:val="11"/>
        </w:numPr>
        <w:tabs>
          <w:tab w:val="left" w:pos="2548"/>
        </w:tabs>
        <w:ind w:right="840" w:firstLine="710"/>
        <w:rPr>
          <w:sz w:val="24"/>
        </w:rPr>
      </w:pPr>
      <w:r>
        <w:rPr>
          <w:sz w:val="24"/>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 </w:t>
      </w:r>
      <w:r>
        <w:rPr>
          <w:spacing w:val="-2"/>
          <w:sz w:val="24"/>
        </w:rPr>
        <w:t>психологом;</w:t>
      </w:r>
    </w:p>
    <w:p w:rsidR="00F00F43" w:rsidRDefault="002A7C5D">
      <w:pPr>
        <w:pStyle w:val="a4"/>
        <w:numPr>
          <w:ilvl w:val="0"/>
          <w:numId w:val="11"/>
        </w:numPr>
        <w:tabs>
          <w:tab w:val="left" w:pos="2548"/>
        </w:tabs>
        <w:ind w:right="850" w:firstLine="710"/>
        <w:rPr>
          <w:sz w:val="24"/>
        </w:rPr>
      </w:pPr>
      <w:r>
        <w:rPr>
          <w:sz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w:t>
      </w:r>
      <w:r>
        <w:rPr>
          <w:spacing w:val="-2"/>
          <w:sz w:val="24"/>
        </w:rPr>
        <w:t>класса;</w:t>
      </w:r>
    </w:p>
    <w:p w:rsidR="00F00F43" w:rsidRDefault="002A7C5D">
      <w:pPr>
        <w:pStyle w:val="a4"/>
        <w:numPr>
          <w:ilvl w:val="0"/>
          <w:numId w:val="11"/>
        </w:numPr>
        <w:tabs>
          <w:tab w:val="left" w:pos="2548"/>
        </w:tabs>
        <w:ind w:right="844" w:firstLine="710"/>
        <w:rPr>
          <w:sz w:val="24"/>
        </w:rPr>
      </w:pPr>
      <w:r>
        <w:rPr>
          <w:sz w:val="24"/>
        </w:rPr>
        <w:t xml:space="preserve">индивидуальную работу с обучающимися класса по ведению личных портфолио,вкоторыхонификсируют своиучебные,творческие,спортивные, личностные </w:t>
      </w:r>
      <w:r>
        <w:rPr>
          <w:spacing w:val="-2"/>
          <w:sz w:val="24"/>
        </w:rPr>
        <w:t>достижения;</w:t>
      </w:r>
    </w:p>
    <w:p w:rsidR="00F00F43" w:rsidRDefault="002A7C5D">
      <w:pPr>
        <w:pStyle w:val="a4"/>
        <w:numPr>
          <w:ilvl w:val="0"/>
          <w:numId w:val="11"/>
        </w:numPr>
        <w:tabs>
          <w:tab w:val="left" w:pos="2548"/>
        </w:tabs>
        <w:ind w:right="842" w:firstLine="710"/>
        <w:rPr>
          <w:sz w:val="24"/>
        </w:rPr>
      </w:pPr>
      <w:r>
        <w:rPr>
          <w:sz w:val="24"/>
        </w:rPr>
        <w:t>регулярные консультации с учителями-предметниками, направленные на формирование единства требованийпо вопросам воспитания иобучения, предупреждение и (или) разрешение конфликтов между учителями и обучающимися;</w:t>
      </w:r>
    </w:p>
    <w:p w:rsidR="00F00F43" w:rsidRDefault="002A7C5D">
      <w:pPr>
        <w:pStyle w:val="a4"/>
        <w:numPr>
          <w:ilvl w:val="0"/>
          <w:numId w:val="11"/>
        </w:numPr>
        <w:tabs>
          <w:tab w:val="left" w:pos="2548"/>
        </w:tabs>
        <w:ind w:right="844" w:firstLine="710"/>
        <w:rPr>
          <w:sz w:val="24"/>
        </w:rPr>
      </w:pPr>
      <w:r>
        <w:rPr>
          <w:sz w:val="24"/>
        </w:rPr>
        <w:t>проведениепедагогическихсоветовдлярешенияконкретныхпроблемкласса, интеграции воспитательных влияний педагогов на обучающихся, привлечение учителей- 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00F43" w:rsidRDefault="002A7C5D">
      <w:pPr>
        <w:pStyle w:val="a4"/>
        <w:numPr>
          <w:ilvl w:val="0"/>
          <w:numId w:val="11"/>
        </w:numPr>
        <w:tabs>
          <w:tab w:val="left" w:pos="2548"/>
        </w:tabs>
        <w:ind w:right="854" w:firstLine="710"/>
        <w:rPr>
          <w:sz w:val="24"/>
        </w:rPr>
      </w:pPr>
      <w:r>
        <w:rPr>
          <w:sz w:val="24"/>
        </w:rPr>
        <w:t xml:space="preserve">организацию и проведение регулярных родительских собраний, информированиеродителейобуспехахипроблемахобучающихся,ихположениивклассе, жизниклассавцелом,помощьродителямиинымчленамсемьивотношенияхсучителями, </w:t>
      </w:r>
      <w:r>
        <w:rPr>
          <w:spacing w:val="-2"/>
          <w:sz w:val="24"/>
        </w:rPr>
        <w:t>администрацией;</w:t>
      </w:r>
    </w:p>
    <w:p w:rsidR="00F00F43" w:rsidRDefault="002A7C5D">
      <w:pPr>
        <w:pStyle w:val="a4"/>
        <w:numPr>
          <w:ilvl w:val="0"/>
          <w:numId w:val="11"/>
        </w:numPr>
        <w:tabs>
          <w:tab w:val="left" w:pos="2548"/>
        </w:tabs>
        <w:ind w:right="848" w:firstLine="710"/>
        <w:rPr>
          <w:sz w:val="24"/>
        </w:rPr>
      </w:pPr>
      <w:r>
        <w:rPr>
          <w:sz w:val="24"/>
        </w:rPr>
        <w:t xml:space="preserve">создание и организацию работы родительского комитета класса, участвующего в решениивопросоввоспитанияиобучения в классе, общеобразовательной </w:t>
      </w:r>
      <w:r>
        <w:rPr>
          <w:spacing w:val="-2"/>
          <w:sz w:val="24"/>
        </w:rPr>
        <w:t>организации;</w:t>
      </w:r>
    </w:p>
    <w:p w:rsidR="00F00F43" w:rsidRDefault="002A7C5D">
      <w:pPr>
        <w:pStyle w:val="a4"/>
        <w:numPr>
          <w:ilvl w:val="0"/>
          <w:numId w:val="11"/>
        </w:numPr>
        <w:tabs>
          <w:tab w:val="left" w:pos="2548"/>
        </w:tabs>
        <w:ind w:right="853" w:firstLine="710"/>
        <w:rPr>
          <w:sz w:val="24"/>
        </w:rPr>
      </w:pPr>
      <w:r>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00F43" w:rsidRDefault="002A7C5D">
      <w:pPr>
        <w:pStyle w:val="a4"/>
        <w:numPr>
          <w:ilvl w:val="0"/>
          <w:numId w:val="11"/>
        </w:numPr>
        <w:tabs>
          <w:tab w:val="left" w:pos="2548"/>
        </w:tabs>
        <w:spacing w:line="237" w:lineRule="auto"/>
        <w:ind w:right="853" w:firstLine="710"/>
        <w:rPr>
          <w:sz w:val="24"/>
        </w:rPr>
      </w:pPr>
      <w:r>
        <w:rPr>
          <w:sz w:val="24"/>
        </w:rPr>
        <w:t xml:space="preserve">проведение в классе праздников, конкурсов, соревнований и других </w:t>
      </w:r>
      <w:r>
        <w:rPr>
          <w:spacing w:val="-2"/>
          <w:sz w:val="24"/>
        </w:rPr>
        <w:t>мероприятий.</w:t>
      </w:r>
    </w:p>
    <w:p w:rsidR="00F00F43" w:rsidRDefault="00F00F43">
      <w:pPr>
        <w:pStyle w:val="a3"/>
        <w:spacing w:before="3"/>
        <w:ind w:left="0" w:firstLine="0"/>
        <w:jc w:val="left"/>
      </w:pPr>
    </w:p>
    <w:p w:rsidR="00F00F43" w:rsidRDefault="002A7C5D">
      <w:pPr>
        <w:pStyle w:val="21"/>
        <w:ind w:left="1844"/>
      </w:pPr>
      <w:r>
        <w:t xml:space="preserve">Модуль3«Урочная </w:t>
      </w:r>
      <w:r>
        <w:rPr>
          <w:spacing w:val="-2"/>
        </w:rPr>
        <w:t>деятельность»</w:t>
      </w:r>
    </w:p>
    <w:p w:rsidR="00F00F43" w:rsidRDefault="002A7C5D">
      <w:pPr>
        <w:pStyle w:val="a3"/>
        <w:spacing w:before="272"/>
        <w:ind w:left="1844" w:firstLine="0"/>
      </w:pPr>
      <w:r>
        <w:t>Реализациявоспитательногопотенциалауроков</w:t>
      </w:r>
      <w:r>
        <w:rPr>
          <w:spacing w:val="-2"/>
        </w:rPr>
        <w:t>предусматривает:</w:t>
      </w:r>
    </w:p>
    <w:p w:rsidR="00F00F43" w:rsidRDefault="002A7C5D">
      <w:pPr>
        <w:pStyle w:val="a4"/>
        <w:numPr>
          <w:ilvl w:val="0"/>
          <w:numId w:val="11"/>
        </w:numPr>
        <w:tabs>
          <w:tab w:val="left" w:pos="2548"/>
        </w:tabs>
        <w:spacing w:before="6" w:line="237" w:lineRule="auto"/>
        <w:ind w:right="840" w:firstLine="710"/>
        <w:rPr>
          <w:sz w:val="24"/>
        </w:rPr>
      </w:pPr>
      <w:r>
        <w:rPr>
          <w:sz w:val="24"/>
        </w:rPr>
        <w:t>максимальное использование воспитательных возможностей содержания учебныхпредметовдляформированияуобучающихсяроссийскихтрадиционныхдуховно- нравственныхисоциокультурныхценностей,российскогоисторическогосознанияна</w:t>
      </w:r>
    </w:p>
    <w:p w:rsidR="00F00F43" w:rsidRDefault="00F00F43">
      <w:pPr>
        <w:pStyle w:val="a4"/>
        <w:spacing w:line="237" w:lineRule="auto"/>
        <w:rPr>
          <w:sz w:val="24"/>
        </w:rPr>
        <w:sectPr w:rsidR="00F00F43">
          <w:pgSz w:w="11910" w:h="16840"/>
          <w:pgMar w:top="1060" w:right="0" w:bottom="1120" w:left="566" w:header="0" w:footer="886" w:gutter="0"/>
          <w:cols w:space="720"/>
        </w:sectPr>
      </w:pPr>
    </w:p>
    <w:p w:rsidR="00F00F43" w:rsidRDefault="002A7C5D">
      <w:pPr>
        <w:pStyle w:val="a3"/>
        <w:spacing w:before="60" w:line="242" w:lineRule="auto"/>
        <w:ind w:right="852" w:firstLine="0"/>
      </w:pPr>
      <w:r>
        <w:lastRenderedPageBreak/>
        <w:t>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00F43" w:rsidRDefault="002A7C5D">
      <w:pPr>
        <w:pStyle w:val="a4"/>
        <w:numPr>
          <w:ilvl w:val="0"/>
          <w:numId w:val="11"/>
        </w:numPr>
        <w:tabs>
          <w:tab w:val="left" w:pos="2548"/>
        </w:tabs>
        <w:ind w:right="845" w:firstLine="710"/>
        <w:rPr>
          <w:sz w:val="24"/>
        </w:rPr>
      </w:pPr>
      <w:r>
        <w:rPr>
          <w:sz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00F43" w:rsidRDefault="002A7C5D">
      <w:pPr>
        <w:pStyle w:val="a4"/>
        <w:numPr>
          <w:ilvl w:val="0"/>
          <w:numId w:val="11"/>
        </w:numPr>
        <w:tabs>
          <w:tab w:val="left" w:pos="2548"/>
        </w:tabs>
        <w:ind w:right="845" w:firstLine="710"/>
        <w:rPr>
          <w:sz w:val="24"/>
        </w:rPr>
      </w:pPr>
      <w:r>
        <w:rPr>
          <w:sz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w:t>
      </w:r>
      <w:r>
        <w:rPr>
          <w:spacing w:val="-2"/>
          <w:sz w:val="24"/>
        </w:rPr>
        <w:t>лицам;</w:t>
      </w:r>
    </w:p>
    <w:p w:rsidR="00F00F43" w:rsidRDefault="002A7C5D">
      <w:pPr>
        <w:pStyle w:val="a4"/>
        <w:numPr>
          <w:ilvl w:val="0"/>
          <w:numId w:val="11"/>
        </w:numPr>
        <w:tabs>
          <w:tab w:val="left" w:pos="2548"/>
        </w:tabs>
        <w:ind w:right="848" w:firstLine="710"/>
        <w:rPr>
          <w:sz w:val="24"/>
        </w:rPr>
      </w:pPr>
      <w:r>
        <w:rPr>
          <w:sz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00F43" w:rsidRDefault="002A7C5D">
      <w:pPr>
        <w:pStyle w:val="a4"/>
        <w:numPr>
          <w:ilvl w:val="0"/>
          <w:numId w:val="11"/>
        </w:numPr>
        <w:tabs>
          <w:tab w:val="left" w:pos="2548"/>
        </w:tabs>
        <w:ind w:right="845" w:firstLine="710"/>
        <w:rPr>
          <w:sz w:val="24"/>
        </w:rPr>
      </w:pPr>
      <w:r>
        <w:rPr>
          <w:sz w:val="24"/>
        </w:rPr>
        <w:t xml:space="preserve">побуждениеобучающихсясоблюдатьнормыповедения, правилаобщениясо сверстниками и педагогическими работниками, соответствующие укладу общеобразовательной организации, установление и поддержку доброжелательной </w:t>
      </w:r>
      <w:r>
        <w:rPr>
          <w:spacing w:val="-2"/>
          <w:sz w:val="24"/>
        </w:rPr>
        <w:t>атмосферы;</w:t>
      </w:r>
    </w:p>
    <w:p w:rsidR="00F00F43" w:rsidRDefault="002A7C5D">
      <w:pPr>
        <w:pStyle w:val="a4"/>
        <w:numPr>
          <w:ilvl w:val="0"/>
          <w:numId w:val="11"/>
        </w:numPr>
        <w:tabs>
          <w:tab w:val="left" w:pos="2548"/>
        </w:tabs>
        <w:ind w:right="845" w:firstLine="710"/>
        <w:rPr>
          <w:sz w:val="24"/>
        </w:rPr>
      </w:pPr>
      <w:r>
        <w:rPr>
          <w:sz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00F43" w:rsidRDefault="002A7C5D">
      <w:pPr>
        <w:pStyle w:val="a4"/>
        <w:numPr>
          <w:ilvl w:val="0"/>
          <w:numId w:val="11"/>
        </w:numPr>
        <w:tabs>
          <w:tab w:val="left" w:pos="2548"/>
        </w:tabs>
        <w:ind w:right="840" w:firstLine="710"/>
        <w:rPr>
          <w:sz w:val="24"/>
        </w:rPr>
      </w:pPr>
      <w:r>
        <w:rPr>
          <w:sz w:val="24"/>
        </w:rPr>
        <w:t xml:space="preserve">инициированиеиподдержкуисследовательской деятельностиобучающихся, планирование и выполнение индивидуальных и групповых проектов воспитательной </w:t>
      </w:r>
      <w:r>
        <w:rPr>
          <w:spacing w:val="-2"/>
          <w:sz w:val="24"/>
        </w:rPr>
        <w:t>направленности.</w:t>
      </w:r>
    </w:p>
    <w:p w:rsidR="00F00F43" w:rsidRDefault="002A7C5D">
      <w:pPr>
        <w:pStyle w:val="21"/>
        <w:spacing w:before="158"/>
        <w:ind w:left="1844"/>
        <w:jc w:val="left"/>
      </w:pPr>
      <w:r>
        <w:t xml:space="preserve">Модуль4 «Внеурочная </w:t>
      </w:r>
      <w:r>
        <w:rPr>
          <w:spacing w:val="-2"/>
        </w:rPr>
        <w:t>деятельность»</w:t>
      </w:r>
    </w:p>
    <w:p w:rsidR="00F00F43" w:rsidRDefault="002A7C5D">
      <w:pPr>
        <w:pStyle w:val="a3"/>
        <w:spacing w:before="271"/>
        <w:ind w:right="841" w:firstLine="710"/>
      </w:pPr>
      <w:r>
        <w:t>Внеурочная деятельность в Наименование ОО выведена за рамки учебного плана и находит отражение вобразовательной программе школы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F00F43" w:rsidRDefault="002A7C5D">
      <w:pPr>
        <w:pStyle w:val="a3"/>
        <w:spacing w:before="6" w:line="237" w:lineRule="auto"/>
        <w:ind w:right="840" w:firstLine="710"/>
      </w:pPr>
      <w:r>
        <w:t>Внеурочная деятельность реализуется по направлениям: спортивно- оздоровительное(секция«Спортивныеигры»идр.),общеинтеллектуальное</w:t>
      </w:r>
      <w:r>
        <w:rPr>
          <w:spacing w:val="-2"/>
        </w:rPr>
        <w:t>(интенсив</w:t>
      </w:r>
    </w:p>
    <w:p w:rsidR="00F00F43" w:rsidRDefault="002A7C5D">
      <w:pPr>
        <w:pStyle w:val="a3"/>
        <w:spacing w:before="3"/>
        <w:ind w:firstLine="0"/>
      </w:pPr>
      <w:r>
        <w:t>«Функциональнаяграмотность», кружок«ГотовимсякОГЭ»идр.),духовно-</w:t>
      </w:r>
      <w:r>
        <w:rPr>
          <w:spacing w:val="-2"/>
        </w:rPr>
        <w:t>нравственное</w:t>
      </w:r>
    </w:p>
    <w:p w:rsidR="00F00F43" w:rsidRDefault="002A7C5D">
      <w:pPr>
        <w:pStyle w:val="a3"/>
        <w:spacing w:before="2"/>
        <w:ind w:firstLine="0"/>
      </w:pPr>
      <w:r>
        <w:t>(«Разговорыоважном»идр.),</w:t>
      </w:r>
      <w:r>
        <w:rPr>
          <w:spacing w:val="-2"/>
        </w:rPr>
        <w:t>общекультурное.</w:t>
      </w:r>
    </w:p>
    <w:p w:rsidR="00F00F43" w:rsidRDefault="002A7C5D">
      <w:pPr>
        <w:pStyle w:val="21"/>
        <w:spacing w:before="162"/>
        <w:ind w:left="1844"/>
        <w:jc w:val="left"/>
      </w:pPr>
      <w:r>
        <w:t>Модуль5</w:t>
      </w:r>
      <w:r w:rsidR="00EA01EC">
        <w:t xml:space="preserve"> </w:t>
      </w:r>
      <w:r>
        <w:t>«Основные</w:t>
      </w:r>
      <w:r w:rsidR="00EA01EC">
        <w:t xml:space="preserve"> </w:t>
      </w:r>
      <w:r>
        <w:t>школьные</w:t>
      </w:r>
      <w:r w:rsidR="00EA01EC">
        <w:t xml:space="preserve"> </w:t>
      </w:r>
      <w:r>
        <w:rPr>
          <w:spacing w:val="-2"/>
        </w:rPr>
        <w:t>дела»</w:t>
      </w:r>
    </w:p>
    <w:p w:rsidR="00F00F43" w:rsidRDefault="002A7C5D">
      <w:pPr>
        <w:pStyle w:val="a3"/>
        <w:spacing w:before="271" w:line="276" w:lineRule="exact"/>
        <w:ind w:left="1844" w:firstLine="0"/>
      </w:pPr>
      <w:r>
        <w:t>Реализациявоспитательногопотенциалаосновныхшкольныхдел</w:t>
      </w:r>
      <w:r>
        <w:rPr>
          <w:spacing w:val="-2"/>
        </w:rPr>
        <w:t xml:space="preserve"> предусматривает:</w:t>
      </w:r>
    </w:p>
    <w:p w:rsidR="00F00F43" w:rsidRDefault="002A7C5D">
      <w:pPr>
        <w:pStyle w:val="a4"/>
        <w:numPr>
          <w:ilvl w:val="0"/>
          <w:numId w:val="11"/>
        </w:numPr>
        <w:tabs>
          <w:tab w:val="left" w:pos="2548"/>
        </w:tabs>
        <w:ind w:right="840" w:firstLine="710"/>
        <w:rPr>
          <w:sz w:val="24"/>
        </w:rPr>
      </w:pPr>
      <w:r>
        <w:rPr>
          <w:sz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F00F43" w:rsidRDefault="002A7C5D">
      <w:pPr>
        <w:pStyle w:val="a4"/>
        <w:numPr>
          <w:ilvl w:val="0"/>
          <w:numId w:val="11"/>
        </w:numPr>
        <w:tabs>
          <w:tab w:val="left" w:pos="2548"/>
        </w:tabs>
        <w:spacing w:before="2" w:line="237" w:lineRule="auto"/>
        <w:ind w:right="851" w:firstLine="710"/>
        <w:rPr>
          <w:sz w:val="24"/>
        </w:rPr>
      </w:pPr>
      <w:r>
        <w:rPr>
          <w:sz w:val="24"/>
        </w:rPr>
        <w:t>участие во всероссийских акциях, посвященных значимым событиям в России, мире;</w:t>
      </w:r>
    </w:p>
    <w:p w:rsidR="00F00F43" w:rsidRDefault="002A7C5D">
      <w:pPr>
        <w:pStyle w:val="a4"/>
        <w:numPr>
          <w:ilvl w:val="0"/>
          <w:numId w:val="11"/>
        </w:numPr>
        <w:tabs>
          <w:tab w:val="left" w:pos="2548"/>
        </w:tabs>
        <w:spacing w:before="4"/>
        <w:ind w:right="848" w:firstLine="710"/>
        <w:rPr>
          <w:sz w:val="24"/>
        </w:rPr>
      </w:pPr>
      <w:r>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4"/>
        <w:numPr>
          <w:ilvl w:val="0"/>
          <w:numId w:val="11"/>
        </w:numPr>
        <w:tabs>
          <w:tab w:val="left" w:pos="2548"/>
        </w:tabs>
        <w:spacing w:before="82"/>
        <w:ind w:right="852" w:firstLine="710"/>
        <w:rPr>
          <w:sz w:val="24"/>
        </w:rPr>
      </w:pPr>
      <w:r>
        <w:rPr>
          <w:sz w:val="24"/>
        </w:rPr>
        <w:lastRenderedPageBreak/>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w:t>
      </w:r>
      <w:r>
        <w:rPr>
          <w:spacing w:val="-2"/>
          <w:sz w:val="24"/>
        </w:rPr>
        <w:t>местности;</w:t>
      </w:r>
    </w:p>
    <w:p w:rsidR="00F00F43" w:rsidRDefault="002A7C5D">
      <w:pPr>
        <w:pStyle w:val="a4"/>
        <w:numPr>
          <w:ilvl w:val="0"/>
          <w:numId w:val="11"/>
        </w:numPr>
        <w:tabs>
          <w:tab w:val="left" w:pos="2548"/>
        </w:tabs>
        <w:spacing w:before="2"/>
        <w:ind w:right="848" w:firstLine="710"/>
        <w:rPr>
          <w:sz w:val="24"/>
        </w:rPr>
      </w:pPr>
      <w:r>
        <w:rPr>
          <w:sz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F00F43" w:rsidRDefault="002A7C5D">
      <w:pPr>
        <w:pStyle w:val="a4"/>
        <w:numPr>
          <w:ilvl w:val="0"/>
          <w:numId w:val="11"/>
        </w:numPr>
        <w:tabs>
          <w:tab w:val="left" w:pos="2548"/>
        </w:tabs>
        <w:ind w:right="843" w:firstLine="710"/>
        <w:rPr>
          <w:sz w:val="24"/>
        </w:rPr>
      </w:pPr>
      <w:r>
        <w:rPr>
          <w:sz w:val="24"/>
        </w:rPr>
        <w:t>проводимые для жителей населенного пункта и организуемые совместно с семьями обучающихся праздники, фестивали,представления в связи спамятными датами, значимыми событиями для жителей населенного пункта;</w:t>
      </w:r>
    </w:p>
    <w:p w:rsidR="00F00F43" w:rsidRDefault="002A7C5D">
      <w:pPr>
        <w:pStyle w:val="a4"/>
        <w:numPr>
          <w:ilvl w:val="0"/>
          <w:numId w:val="11"/>
        </w:numPr>
        <w:tabs>
          <w:tab w:val="left" w:pos="2548"/>
        </w:tabs>
        <w:ind w:right="844" w:firstLine="710"/>
        <w:rPr>
          <w:sz w:val="24"/>
        </w:rPr>
      </w:pPr>
      <w:r>
        <w:rPr>
          <w:sz w:val="24"/>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другой </w:t>
      </w:r>
      <w:r>
        <w:rPr>
          <w:spacing w:val="-2"/>
          <w:sz w:val="24"/>
        </w:rPr>
        <w:t>направленности;</w:t>
      </w:r>
    </w:p>
    <w:p w:rsidR="00F00F43" w:rsidRDefault="002A7C5D">
      <w:pPr>
        <w:pStyle w:val="a4"/>
        <w:numPr>
          <w:ilvl w:val="0"/>
          <w:numId w:val="11"/>
        </w:numPr>
        <w:tabs>
          <w:tab w:val="left" w:pos="2548"/>
        </w:tabs>
        <w:ind w:right="853" w:firstLine="710"/>
        <w:rPr>
          <w:sz w:val="24"/>
        </w:rPr>
      </w:pPr>
      <w:r>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00F43" w:rsidRDefault="002A7C5D">
      <w:pPr>
        <w:pStyle w:val="a4"/>
        <w:numPr>
          <w:ilvl w:val="0"/>
          <w:numId w:val="11"/>
        </w:numPr>
        <w:tabs>
          <w:tab w:val="left" w:pos="2548"/>
        </w:tabs>
        <w:spacing w:line="242" w:lineRule="auto"/>
        <w:ind w:right="847" w:firstLine="710"/>
        <w:rPr>
          <w:sz w:val="24"/>
        </w:rPr>
      </w:pPr>
      <w:r>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00F43" w:rsidRDefault="00F00F43">
      <w:pPr>
        <w:pStyle w:val="a3"/>
        <w:spacing w:before="150"/>
        <w:ind w:left="0" w:firstLine="0"/>
        <w:jc w:val="left"/>
      </w:pPr>
    </w:p>
    <w:p w:rsidR="00F00F43" w:rsidRDefault="002A7C5D">
      <w:pPr>
        <w:pStyle w:val="21"/>
        <w:spacing w:before="1"/>
        <w:ind w:left="1844"/>
        <w:jc w:val="left"/>
      </w:pPr>
      <w:r>
        <w:t>Модуль6 «Внешкольные</w:t>
      </w:r>
      <w:r>
        <w:rPr>
          <w:spacing w:val="-2"/>
        </w:rPr>
        <w:t>мероприятия»</w:t>
      </w:r>
    </w:p>
    <w:p w:rsidR="00F00F43" w:rsidRDefault="002A7C5D">
      <w:pPr>
        <w:pStyle w:val="a3"/>
        <w:spacing w:before="271" w:line="242" w:lineRule="auto"/>
        <w:ind w:right="845" w:firstLine="710"/>
      </w:pPr>
      <w:r>
        <w:t xml:space="preserve">Реализация воспитательного потенциала внешкольных мероприятий </w:t>
      </w:r>
      <w:r>
        <w:rPr>
          <w:spacing w:val="-2"/>
        </w:rPr>
        <w:t>предусматривает:</w:t>
      </w:r>
    </w:p>
    <w:p w:rsidR="00F00F43" w:rsidRDefault="002A7C5D">
      <w:pPr>
        <w:pStyle w:val="a4"/>
        <w:numPr>
          <w:ilvl w:val="0"/>
          <w:numId w:val="11"/>
        </w:numPr>
        <w:tabs>
          <w:tab w:val="left" w:pos="2548"/>
        </w:tabs>
        <w:spacing w:line="237" w:lineRule="auto"/>
        <w:ind w:right="847" w:firstLine="710"/>
        <w:rPr>
          <w:sz w:val="24"/>
        </w:rPr>
      </w:pPr>
      <w:r>
        <w:rPr>
          <w:sz w:val="24"/>
        </w:rPr>
        <w:t>общие внешкольные мероприятия, в том числе организуемые совместно с социальными партнерами образовательной организации;</w:t>
      </w:r>
    </w:p>
    <w:p w:rsidR="00F00F43" w:rsidRDefault="002A7C5D">
      <w:pPr>
        <w:pStyle w:val="a4"/>
        <w:numPr>
          <w:ilvl w:val="0"/>
          <w:numId w:val="11"/>
        </w:numPr>
        <w:tabs>
          <w:tab w:val="left" w:pos="2548"/>
        </w:tabs>
        <w:spacing w:before="6" w:line="237" w:lineRule="auto"/>
        <w:ind w:right="850" w:firstLine="710"/>
        <w:rPr>
          <w:sz w:val="24"/>
        </w:rPr>
      </w:pPr>
      <w:r>
        <w:rPr>
          <w:sz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F00F43" w:rsidRDefault="002A7C5D">
      <w:pPr>
        <w:pStyle w:val="a4"/>
        <w:numPr>
          <w:ilvl w:val="0"/>
          <w:numId w:val="11"/>
        </w:numPr>
        <w:tabs>
          <w:tab w:val="left" w:pos="2548"/>
        </w:tabs>
        <w:spacing w:before="5"/>
        <w:ind w:right="847" w:firstLine="710"/>
        <w:rPr>
          <w:sz w:val="24"/>
        </w:rPr>
      </w:pPr>
      <w:r>
        <w:rPr>
          <w:sz w:val="24"/>
        </w:rPr>
        <w:t>экскурсии, походы выходного дня (в музей, картинную галерею, технопарк, напредприятиеидругое),организуемыевклассахкласснымируководителями,втомчисле совместно сродителями(законнымипредставителями)обучающихся с привлечением ихк планированию, организации, проведению, оценке мероприятия;</w:t>
      </w:r>
    </w:p>
    <w:p w:rsidR="00F00F43" w:rsidRDefault="002A7C5D">
      <w:pPr>
        <w:pStyle w:val="a4"/>
        <w:numPr>
          <w:ilvl w:val="0"/>
          <w:numId w:val="11"/>
        </w:numPr>
        <w:tabs>
          <w:tab w:val="left" w:pos="2548"/>
        </w:tabs>
        <w:ind w:right="841" w:firstLine="710"/>
        <w:rPr>
          <w:sz w:val="24"/>
        </w:rPr>
      </w:pPr>
      <w:r>
        <w:rPr>
          <w:sz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00F43" w:rsidRDefault="002A7C5D">
      <w:pPr>
        <w:pStyle w:val="a4"/>
        <w:numPr>
          <w:ilvl w:val="0"/>
          <w:numId w:val="11"/>
        </w:numPr>
        <w:tabs>
          <w:tab w:val="left" w:pos="2548"/>
        </w:tabs>
        <w:ind w:right="840" w:firstLine="710"/>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00F43" w:rsidRDefault="00F00F43">
      <w:pPr>
        <w:pStyle w:val="a3"/>
        <w:spacing w:before="1"/>
        <w:ind w:left="0" w:firstLine="0"/>
        <w:jc w:val="left"/>
      </w:pPr>
    </w:p>
    <w:p w:rsidR="00F00F43" w:rsidRDefault="002A7C5D">
      <w:pPr>
        <w:pStyle w:val="21"/>
        <w:ind w:left="1844"/>
        <w:jc w:val="left"/>
      </w:pPr>
      <w:r>
        <w:t>Модуль7«Организацияпредметно-пространственной</w:t>
      </w:r>
      <w:r>
        <w:rPr>
          <w:spacing w:val="-2"/>
        </w:rPr>
        <w:t xml:space="preserve"> среды»</w:t>
      </w:r>
    </w:p>
    <w:p w:rsidR="00F00F43" w:rsidRDefault="00F00F43">
      <w:pPr>
        <w:pStyle w:val="21"/>
        <w:jc w:val="left"/>
        <w:sectPr w:rsidR="00F00F43">
          <w:pgSz w:w="11910" w:h="16840"/>
          <w:pgMar w:top="1060" w:right="0" w:bottom="1120" w:left="566" w:header="0" w:footer="886" w:gutter="0"/>
          <w:cols w:space="720"/>
        </w:sectPr>
      </w:pPr>
    </w:p>
    <w:p w:rsidR="00F00F43" w:rsidRDefault="002A7C5D">
      <w:pPr>
        <w:pStyle w:val="a3"/>
        <w:spacing w:before="60"/>
        <w:ind w:right="843" w:firstLine="710"/>
      </w:pPr>
      <w: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00F43" w:rsidRDefault="002A7C5D">
      <w:pPr>
        <w:pStyle w:val="a4"/>
        <w:numPr>
          <w:ilvl w:val="0"/>
          <w:numId w:val="11"/>
        </w:numPr>
        <w:tabs>
          <w:tab w:val="left" w:pos="2548"/>
        </w:tabs>
        <w:spacing w:before="3"/>
        <w:ind w:right="850" w:firstLine="710"/>
        <w:rPr>
          <w:sz w:val="24"/>
        </w:rPr>
      </w:pPr>
      <w:r>
        <w:rPr>
          <w:sz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00F43" w:rsidRDefault="002A7C5D">
      <w:pPr>
        <w:pStyle w:val="a4"/>
        <w:numPr>
          <w:ilvl w:val="0"/>
          <w:numId w:val="11"/>
        </w:numPr>
        <w:tabs>
          <w:tab w:val="left" w:pos="2548"/>
        </w:tabs>
        <w:spacing w:before="162" w:line="242" w:lineRule="auto"/>
        <w:ind w:right="859" w:firstLine="710"/>
        <w:rPr>
          <w:sz w:val="24"/>
        </w:rPr>
      </w:pPr>
      <w:r>
        <w:rPr>
          <w:sz w:val="24"/>
        </w:rPr>
        <w:t>организацию и проведение церемоний поднятия (спуска) государственного флага Российской Федерации;</w:t>
      </w:r>
    </w:p>
    <w:p w:rsidR="00F00F43" w:rsidRDefault="002A7C5D">
      <w:pPr>
        <w:pStyle w:val="a4"/>
        <w:numPr>
          <w:ilvl w:val="0"/>
          <w:numId w:val="11"/>
        </w:numPr>
        <w:tabs>
          <w:tab w:val="left" w:pos="2548"/>
        </w:tabs>
        <w:spacing w:before="154"/>
        <w:ind w:right="849" w:firstLine="710"/>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местности,региона,России,памятныхисторических,гражданских,народных,религиозных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00F43" w:rsidRDefault="002A7C5D">
      <w:pPr>
        <w:pStyle w:val="a4"/>
        <w:numPr>
          <w:ilvl w:val="0"/>
          <w:numId w:val="11"/>
        </w:numPr>
        <w:tabs>
          <w:tab w:val="left" w:pos="2548"/>
        </w:tabs>
        <w:ind w:right="849" w:firstLine="710"/>
        <w:rPr>
          <w:sz w:val="24"/>
        </w:rPr>
      </w:pPr>
      <w:r>
        <w:rPr>
          <w:sz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России,региона,местности,предметовтрадиционнойкультурыибыта,духовнойкультуры народов России;</w:t>
      </w:r>
    </w:p>
    <w:p w:rsidR="00F00F43" w:rsidRDefault="002A7C5D">
      <w:pPr>
        <w:pStyle w:val="a4"/>
        <w:numPr>
          <w:ilvl w:val="0"/>
          <w:numId w:val="11"/>
        </w:numPr>
        <w:tabs>
          <w:tab w:val="left" w:pos="2548"/>
        </w:tabs>
        <w:ind w:right="845" w:firstLine="710"/>
        <w:rPr>
          <w:sz w:val="24"/>
        </w:rPr>
      </w:pPr>
      <w:r>
        <w:rPr>
          <w:sz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00F43" w:rsidRDefault="002A7C5D">
      <w:pPr>
        <w:pStyle w:val="a4"/>
        <w:numPr>
          <w:ilvl w:val="0"/>
          <w:numId w:val="11"/>
        </w:numPr>
        <w:tabs>
          <w:tab w:val="left" w:pos="2548"/>
        </w:tabs>
        <w:ind w:right="848" w:firstLine="710"/>
        <w:rPr>
          <w:sz w:val="24"/>
        </w:rPr>
      </w:pPr>
      <w:r>
        <w:rPr>
          <w:sz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00F43" w:rsidRDefault="002A7C5D">
      <w:pPr>
        <w:pStyle w:val="a4"/>
        <w:numPr>
          <w:ilvl w:val="0"/>
          <w:numId w:val="11"/>
        </w:numPr>
        <w:tabs>
          <w:tab w:val="left" w:pos="2548"/>
        </w:tabs>
        <w:ind w:right="845" w:firstLine="710"/>
        <w:rPr>
          <w:sz w:val="24"/>
        </w:rPr>
      </w:pPr>
      <w:r>
        <w:rPr>
          <w:sz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содержания,фотоотчетыобинтересныхсобытиях,поздравленияпедагоговиобучающихся и другое;</w:t>
      </w:r>
    </w:p>
    <w:p w:rsidR="00F00F43" w:rsidRDefault="002A7C5D">
      <w:pPr>
        <w:pStyle w:val="a4"/>
        <w:numPr>
          <w:ilvl w:val="0"/>
          <w:numId w:val="11"/>
        </w:numPr>
        <w:tabs>
          <w:tab w:val="left" w:pos="2548"/>
        </w:tabs>
        <w:ind w:right="849" w:firstLine="710"/>
        <w:rPr>
          <w:sz w:val="24"/>
        </w:rPr>
      </w:pPr>
      <w:r>
        <w:rPr>
          <w:sz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00F43" w:rsidRDefault="002A7C5D">
      <w:pPr>
        <w:pStyle w:val="a4"/>
        <w:numPr>
          <w:ilvl w:val="0"/>
          <w:numId w:val="11"/>
        </w:numPr>
        <w:tabs>
          <w:tab w:val="left" w:pos="2548"/>
        </w:tabs>
        <w:spacing w:line="237" w:lineRule="auto"/>
        <w:ind w:right="844" w:firstLine="710"/>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00F43" w:rsidRDefault="002A7C5D">
      <w:pPr>
        <w:pStyle w:val="a4"/>
        <w:numPr>
          <w:ilvl w:val="0"/>
          <w:numId w:val="11"/>
        </w:numPr>
        <w:tabs>
          <w:tab w:val="left" w:pos="2548"/>
        </w:tabs>
        <w:spacing w:before="8" w:line="237" w:lineRule="auto"/>
        <w:ind w:right="843" w:firstLine="710"/>
        <w:rPr>
          <w:sz w:val="24"/>
        </w:rPr>
      </w:pPr>
      <w:r>
        <w:rPr>
          <w:sz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00F43" w:rsidRDefault="002A7C5D">
      <w:pPr>
        <w:pStyle w:val="a4"/>
        <w:numPr>
          <w:ilvl w:val="0"/>
          <w:numId w:val="11"/>
        </w:numPr>
        <w:tabs>
          <w:tab w:val="left" w:pos="2548"/>
        </w:tabs>
        <w:spacing w:before="8" w:line="237" w:lineRule="auto"/>
        <w:ind w:right="848" w:firstLine="710"/>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F00F43" w:rsidRDefault="00F00F43">
      <w:pPr>
        <w:pStyle w:val="a4"/>
        <w:spacing w:line="237" w:lineRule="auto"/>
        <w:rPr>
          <w:sz w:val="24"/>
        </w:rPr>
        <w:sectPr w:rsidR="00F00F43">
          <w:pgSz w:w="11910" w:h="16840"/>
          <w:pgMar w:top="1080" w:right="0" w:bottom="1120" w:left="566" w:header="0" w:footer="886" w:gutter="0"/>
          <w:cols w:space="720"/>
        </w:sectPr>
      </w:pPr>
    </w:p>
    <w:p w:rsidR="00F00F43" w:rsidRDefault="002A7C5D">
      <w:pPr>
        <w:pStyle w:val="a4"/>
        <w:numPr>
          <w:ilvl w:val="0"/>
          <w:numId w:val="11"/>
        </w:numPr>
        <w:tabs>
          <w:tab w:val="left" w:pos="2548"/>
        </w:tabs>
        <w:spacing w:before="82"/>
        <w:ind w:right="847" w:firstLine="710"/>
        <w:rPr>
          <w:sz w:val="24"/>
        </w:rPr>
      </w:pPr>
      <w:r>
        <w:rPr>
          <w:sz w:val="24"/>
        </w:rP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00F43" w:rsidRDefault="002A7C5D">
      <w:pPr>
        <w:pStyle w:val="a4"/>
        <w:numPr>
          <w:ilvl w:val="0"/>
          <w:numId w:val="11"/>
        </w:numPr>
        <w:tabs>
          <w:tab w:val="left" w:pos="2548"/>
        </w:tabs>
        <w:ind w:right="846" w:firstLine="710"/>
        <w:rPr>
          <w:sz w:val="24"/>
        </w:rPr>
      </w:pPr>
      <w:r>
        <w:rPr>
          <w:sz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00F43" w:rsidRDefault="002A7C5D">
      <w:pPr>
        <w:pStyle w:val="a4"/>
        <w:numPr>
          <w:ilvl w:val="0"/>
          <w:numId w:val="11"/>
        </w:numPr>
        <w:tabs>
          <w:tab w:val="left" w:pos="2548"/>
        </w:tabs>
        <w:ind w:right="851" w:firstLine="710"/>
        <w:rPr>
          <w:sz w:val="24"/>
        </w:rPr>
      </w:pPr>
      <w:r>
        <w:rPr>
          <w:sz w:val="24"/>
        </w:rPr>
        <w:t>разработку и оформление пространств проведения значимых событий, праздников,церемоний,торжественныхлинеек,творческихвечеров(событийныйдизайн);</w:t>
      </w:r>
    </w:p>
    <w:p w:rsidR="00F00F43" w:rsidRDefault="002A7C5D">
      <w:pPr>
        <w:pStyle w:val="a4"/>
        <w:numPr>
          <w:ilvl w:val="0"/>
          <w:numId w:val="11"/>
        </w:numPr>
        <w:tabs>
          <w:tab w:val="left" w:pos="2548"/>
        </w:tabs>
        <w:ind w:right="845" w:firstLine="710"/>
        <w:rPr>
          <w:sz w:val="24"/>
        </w:rPr>
      </w:pPr>
      <w:r>
        <w:rPr>
          <w:sz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00F43" w:rsidRDefault="00F00F43">
      <w:pPr>
        <w:pStyle w:val="a3"/>
        <w:spacing w:before="1"/>
        <w:ind w:left="0" w:firstLine="0"/>
        <w:jc w:val="left"/>
      </w:pPr>
    </w:p>
    <w:p w:rsidR="00F00F43" w:rsidRDefault="002A7C5D">
      <w:pPr>
        <w:pStyle w:val="21"/>
        <w:spacing w:before="1"/>
        <w:ind w:left="1844"/>
        <w:jc w:val="left"/>
      </w:pPr>
      <w:r>
        <w:t>Модуль8«Взаимодействие сродителями(законными</w:t>
      </w:r>
      <w:r>
        <w:rPr>
          <w:spacing w:val="-2"/>
        </w:rPr>
        <w:t>представителями)»</w:t>
      </w:r>
    </w:p>
    <w:p w:rsidR="00F00F43" w:rsidRDefault="002A7C5D">
      <w:pPr>
        <w:pStyle w:val="a3"/>
        <w:spacing w:before="271" w:line="242" w:lineRule="auto"/>
        <w:ind w:right="850" w:firstLine="710"/>
      </w:pPr>
      <w:r>
        <w:t>Реализация воспитательного потенциала взаимодействия с родителями (законными представителями) обучающихся предусматривает:</w:t>
      </w:r>
    </w:p>
    <w:p w:rsidR="00F00F43" w:rsidRDefault="002A7C5D">
      <w:pPr>
        <w:pStyle w:val="a4"/>
        <w:numPr>
          <w:ilvl w:val="0"/>
          <w:numId w:val="11"/>
        </w:numPr>
        <w:tabs>
          <w:tab w:val="left" w:pos="2548"/>
        </w:tabs>
        <w:ind w:right="849" w:firstLine="710"/>
        <w:rPr>
          <w:sz w:val="24"/>
        </w:rPr>
      </w:pPr>
      <w:r>
        <w:rPr>
          <w:sz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F00F43" w:rsidRDefault="002A7C5D">
      <w:pPr>
        <w:pStyle w:val="a4"/>
        <w:numPr>
          <w:ilvl w:val="0"/>
          <w:numId w:val="11"/>
        </w:numPr>
        <w:tabs>
          <w:tab w:val="left" w:pos="2548"/>
        </w:tabs>
        <w:ind w:right="843" w:firstLine="710"/>
        <w:rPr>
          <w:sz w:val="24"/>
        </w:rPr>
      </w:pPr>
      <w:r>
        <w:rPr>
          <w:sz w:val="24"/>
        </w:rPr>
        <w:t>тематическиеродительскиесобраниявклассах,общешкольныеродительские собрания по вопросам воспитания, взаимоотношений обучающихся и педагогов, условий обучения и воспитания;</w:t>
      </w:r>
    </w:p>
    <w:p w:rsidR="00F00F43" w:rsidRDefault="002A7C5D">
      <w:pPr>
        <w:pStyle w:val="a4"/>
        <w:numPr>
          <w:ilvl w:val="0"/>
          <w:numId w:val="11"/>
        </w:numPr>
        <w:tabs>
          <w:tab w:val="left" w:pos="2548"/>
        </w:tabs>
        <w:spacing w:line="237" w:lineRule="auto"/>
        <w:ind w:right="858" w:firstLine="710"/>
        <w:rPr>
          <w:sz w:val="24"/>
        </w:rPr>
      </w:pPr>
      <w:r>
        <w:rPr>
          <w:sz w:val="24"/>
        </w:rPr>
        <w:t>родительские дни, в которые родители (законные представители) могут посещать уроки и внеурочные занятия;</w:t>
      </w:r>
    </w:p>
    <w:p w:rsidR="00F00F43" w:rsidRDefault="002A7C5D">
      <w:pPr>
        <w:pStyle w:val="a4"/>
        <w:numPr>
          <w:ilvl w:val="0"/>
          <w:numId w:val="11"/>
        </w:numPr>
        <w:tabs>
          <w:tab w:val="left" w:pos="2548"/>
        </w:tabs>
        <w:spacing w:before="4" w:line="237" w:lineRule="auto"/>
        <w:ind w:right="848" w:firstLine="710"/>
        <w:rPr>
          <w:sz w:val="24"/>
        </w:rPr>
      </w:pPr>
      <w:r>
        <w:rPr>
          <w:sz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00F43" w:rsidRDefault="002A7C5D">
      <w:pPr>
        <w:pStyle w:val="a4"/>
        <w:numPr>
          <w:ilvl w:val="0"/>
          <w:numId w:val="11"/>
        </w:numPr>
        <w:tabs>
          <w:tab w:val="left" w:pos="2548"/>
        </w:tabs>
        <w:spacing w:before="6"/>
        <w:ind w:right="842" w:firstLine="710"/>
        <w:rPr>
          <w:sz w:val="24"/>
        </w:rPr>
      </w:pPr>
      <w:r>
        <w:rPr>
          <w:sz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00F43" w:rsidRDefault="002A7C5D">
      <w:pPr>
        <w:pStyle w:val="a4"/>
        <w:numPr>
          <w:ilvl w:val="0"/>
          <w:numId w:val="11"/>
        </w:numPr>
        <w:tabs>
          <w:tab w:val="left" w:pos="2548"/>
        </w:tabs>
        <w:ind w:right="842" w:firstLine="710"/>
        <w:rPr>
          <w:sz w:val="24"/>
        </w:rPr>
      </w:pPr>
      <w:r>
        <w:rPr>
          <w:sz w:val="24"/>
        </w:rPr>
        <w:t>родительскиефорумынаофициальномсайтеобразовательной организациив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F00F43" w:rsidRDefault="002A7C5D">
      <w:pPr>
        <w:pStyle w:val="a4"/>
        <w:numPr>
          <w:ilvl w:val="0"/>
          <w:numId w:val="11"/>
        </w:numPr>
        <w:tabs>
          <w:tab w:val="left" w:pos="2548"/>
        </w:tabs>
        <w:ind w:right="848" w:firstLine="710"/>
        <w:rPr>
          <w:sz w:val="24"/>
        </w:rPr>
      </w:pPr>
      <w:r>
        <w:rPr>
          <w:sz w:val="24"/>
        </w:rPr>
        <w:t>участие родителей в психолого-педагогических консилиумах в случаях, предусмотренныхнормативнымидокументамиопсихолого-педагогическомконсилиумев образовательной организации в соответствии с порядком привлечения родителей (законных представителей);</w:t>
      </w:r>
    </w:p>
    <w:p w:rsidR="00F00F43" w:rsidRDefault="002A7C5D">
      <w:pPr>
        <w:pStyle w:val="a4"/>
        <w:numPr>
          <w:ilvl w:val="0"/>
          <w:numId w:val="11"/>
        </w:numPr>
        <w:tabs>
          <w:tab w:val="left" w:pos="2548"/>
        </w:tabs>
        <w:spacing w:before="2" w:line="237" w:lineRule="auto"/>
        <w:ind w:right="840" w:firstLine="710"/>
        <w:rPr>
          <w:sz w:val="24"/>
        </w:rPr>
      </w:pPr>
      <w:r>
        <w:rPr>
          <w:sz w:val="24"/>
        </w:rPr>
        <w:t>привлечение родителей (законных представителей) к подготовке и проведению классных и общешкольных мероприятий;</w:t>
      </w:r>
    </w:p>
    <w:p w:rsidR="00F00F43" w:rsidRDefault="002A7C5D">
      <w:pPr>
        <w:pStyle w:val="a4"/>
        <w:numPr>
          <w:ilvl w:val="0"/>
          <w:numId w:val="11"/>
        </w:numPr>
        <w:tabs>
          <w:tab w:val="left" w:pos="2548"/>
        </w:tabs>
        <w:spacing w:before="2" w:line="237" w:lineRule="auto"/>
        <w:ind w:right="843" w:firstLine="710"/>
        <w:rPr>
          <w:sz w:val="24"/>
        </w:rPr>
      </w:pPr>
      <w:r>
        <w:rPr>
          <w:sz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F00F43" w:rsidRDefault="00F00F43">
      <w:pPr>
        <w:pStyle w:val="a3"/>
        <w:spacing w:before="5"/>
        <w:ind w:left="0" w:firstLine="0"/>
        <w:jc w:val="left"/>
      </w:pPr>
    </w:p>
    <w:p w:rsidR="00F00F43" w:rsidRDefault="002A7C5D">
      <w:pPr>
        <w:pStyle w:val="21"/>
        <w:spacing w:before="1"/>
        <w:ind w:left="1844"/>
        <w:jc w:val="left"/>
      </w:pPr>
      <w:r>
        <w:t>Модуль9</w:t>
      </w:r>
      <w:r>
        <w:rPr>
          <w:spacing w:val="-2"/>
        </w:rPr>
        <w:t>«Самоуправление»</w:t>
      </w:r>
    </w:p>
    <w:p w:rsidR="00F00F43" w:rsidRDefault="002A7C5D">
      <w:pPr>
        <w:pStyle w:val="a3"/>
        <w:spacing w:before="271" w:line="242" w:lineRule="auto"/>
        <w:ind w:right="852" w:firstLine="710"/>
      </w:pPr>
      <w:r>
        <w:t>Реализация воспитательного потенциала ученического самоуправления в образовательной организации предусматривает:</w:t>
      </w:r>
    </w:p>
    <w:p w:rsidR="00F00F43" w:rsidRDefault="00F00F43">
      <w:pPr>
        <w:pStyle w:val="a3"/>
        <w:spacing w:line="242" w:lineRule="auto"/>
        <w:sectPr w:rsidR="00F00F43">
          <w:pgSz w:w="11910" w:h="16840"/>
          <w:pgMar w:top="1060" w:right="0" w:bottom="1120" w:left="566" w:header="0" w:footer="886" w:gutter="0"/>
          <w:cols w:space="720"/>
        </w:sectPr>
      </w:pPr>
    </w:p>
    <w:p w:rsidR="00F00F43" w:rsidRDefault="002A7C5D">
      <w:pPr>
        <w:pStyle w:val="a4"/>
        <w:numPr>
          <w:ilvl w:val="0"/>
          <w:numId w:val="11"/>
        </w:numPr>
        <w:tabs>
          <w:tab w:val="left" w:pos="2550"/>
        </w:tabs>
        <w:spacing w:before="82"/>
        <w:ind w:right="850" w:firstLine="710"/>
        <w:jc w:val="left"/>
        <w:rPr>
          <w:sz w:val="24"/>
        </w:rPr>
      </w:pPr>
      <w:r>
        <w:rPr>
          <w:sz w:val="24"/>
        </w:rPr>
        <w:lastRenderedPageBreak/>
        <w:t>организациюидеятельностьоргановученическогосамоуправления(совет обучающихся или других), избранных обучающимися;</w:t>
      </w:r>
    </w:p>
    <w:p w:rsidR="00F00F43" w:rsidRDefault="002A7C5D">
      <w:pPr>
        <w:pStyle w:val="a4"/>
        <w:numPr>
          <w:ilvl w:val="0"/>
          <w:numId w:val="11"/>
        </w:numPr>
        <w:tabs>
          <w:tab w:val="left" w:pos="2550"/>
          <w:tab w:val="left" w:pos="4392"/>
          <w:tab w:val="left" w:pos="5701"/>
          <w:tab w:val="left" w:pos="7438"/>
          <w:tab w:val="left" w:pos="9459"/>
        </w:tabs>
        <w:spacing w:before="160"/>
        <w:ind w:right="842" w:firstLine="710"/>
        <w:jc w:val="left"/>
        <w:rPr>
          <w:sz w:val="24"/>
        </w:rPr>
      </w:pPr>
      <w:r>
        <w:rPr>
          <w:spacing w:val="-2"/>
          <w:sz w:val="24"/>
        </w:rPr>
        <w:t>представление</w:t>
      </w:r>
      <w:r>
        <w:rPr>
          <w:sz w:val="24"/>
        </w:rPr>
        <w:tab/>
      </w:r>
      <w:r>
        <w:rPr>
          <w:spacing w:val="-2"/>
          <w:sz w:val="24"/>
        </w:rPr>
        <w:t>органами</w:t>
      </w:r>
      <w:r>
        <w:rPr>
          <w:sz w:val="24"/>
        </w:rPr>
        <w:tab/>
      </w:r>
      <w:r>
        <w:rPr>
          <w:spacing w:val="-2"/>
          <w:sz w:val="24"/>
        </w:rPr>
        <w:t>ученического</w:t>
      </w:r>
      <w:r>
        <w:rPr>
          <w:sz w:val="24"/>
        </w:rPr>
        <w:tab/>
      </w:r>
      <w:r>
        <w:rPr>
          <w:spacing w:val="-2"/>
          <w:sz w:val="24"/>
        </w:rPr>
        <w:t>самоуправления</w:t>
      </w:r>
      <w:r>
        <w:rPr>
          <w:sz w:val="24"/>
        </w:rPr>
        <w:tab/>
      </w:r>
      <w:r>
        <w:rPr>
          <w:spacing w:val="-2"/>
          <w:sz w:val="24"/>
        </w:rPr>
        <w:t xml:space="preserve">интересов </w:t>
      </w:r>
      <w:r>
        <w:rPr>
          <w:sz w:val="24"/>
        </w:rPr>
        <w:t>обучающихся в процессе управления образовательной организацией;</w:t>
      </w:r>
    </w:p>
    <w:p w:rsidR="00F00F43" w:rsidRDefault="002A7C5D">
      <w:pPr>
        <w:pStyle w:val="a4"/>
        <w:numPr>
          <w:ilvl w:val="0"/>
          <w:numId w:val="11"/>
        </w:numPr>
        <w:tabs>
          <w:tab w:val="left" w:pos="2550"/>
        </w:tabs>
        <w:spacing w:before="160"/>
        <w:ind w:right="855" w:firstLine="710"/>
        <w:jc w:val="left"/>
        <w:rPr>
          <w:sz w:val="24"/>
        </w:rPr>
      </w:pPr>
      <w:r>
        <w:rPr>
          <w:sz w:val="24"/>
        </w:rPr>
        <w:t xml:space="preserve">защиту органами ученического самоуправления законных интересов и прав </w:t>
      </w:r>
      <w:r>
        <w:rPr>
          <w:spacing w:val="-2"/>
          <w:sz w:val="24"/>
        </w:rPr>
        <w:t>обучающихся;</w:t>
      </w:r>
    </w:p>
    <w:p w:rsidR="00F00F43" w:rsidRDefault="002A7C5D">
      <w:pPr>
        <w:pStyle w:val="a4"/>
        <w:numPr>
          <w:ilvl w:val="0"/>
          <w:numId w:val="11"/>
        </w:numPr>
        <w:tabs>
          <w:tab w:val="left" w:pos="2548"/>
        </w:tabs>
        <w:spacing w:before="159"/>
        <w:ind w:right="845" w:firstLine="710"/>
        <w:rPr>
          <w:sz w:val="24"/>
        </w:rPr>
      </w:pPr>
      <w:r>
        <w:rPr>
          <w:sz w:val="24"/>
        </w:rPr>
        <w:t xml:space="preserve">участиепредставителейоргановученическогосамоуправленияв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w:t>
      </w:r>
      <w:r>
        <w:rPr>
          <w:spacing w:val="-2"/>
          <w:sz w:val="24"/>
        </w:rPr>
        <w:t>организации.</w:t>
      </w:r>
    </w:p>
    <w:p w:rsidR="00F00F43" w:rsidRDefault="00F00F43">
      <w:pPr>
        <w:pStyle w:val="a3"/>
        <w:spacing w:before="161"/>
        <w:ind w:left="0" w:firstLine="0"/>
        <w:jc w:val="left"/>
      </w:pPr>
    </w:p>
    <w:p w:rsidR="00F00F43" w:rsidRDefault="002A7C5D">
      <w:pPr>
        <w:pStyle w:val="21"/>
        <w:ind w:left="1844"/>
        <w:jc w:val="left"/>
      </w:pPr>
      <w:r>
        <w:t xml:space="preserve">Модуль10«Профилактикаи </w:t>
      </w:r>
      <w:r>
        <w:rPr>
          <w:spacing w:val="-2"/>
        </w:rPr>
        <w:t>безопасность»</w:t>
      </w:r>
    </w:p>
    <w:p w:rsidR="00F00F43" w:rsidRDefault="002A7C5D">
      <w:pPr>
        <w:pStyle w:val="a3"/>
        <w:spacing w:before="271"/>
        <w:ind w:right="838" w:firstLine="71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F00F43" w:rsidRDefault="002A7C5D">
      <w:pPr>
        <w:pStyle w:val="a4"/>
        <w:numPr>
          <w:ilvl w:val="0"/>
          <w:numId w:val="11"/>
        </w:numPr>
        <w:tabs>
          <w:tab w:val="left" w:pos="2548"/>
        </w:tabs>
        <w:spacing w:before="5" w:line="242" w:lineRule="auto"/>
        <w:ind w:right="854" w:firstLine="710"/>
        <w:rPr>
          <w:sz w:val="24"/>
        </w:rPr>
      </w:pPr>
      <w:r>
        <w:rPr>
          <w:sz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00F43" w:rsidRDefault="002A7C5D">
      <w:pPr>
        <w:pStyle w:val="a4"/>
        <w:numPr>
          <w:ilvl w:val="0"/>
          <w:numId w:val="11"/>
        </w:numPr>
        <w:tabs>
          <w:tab w:val="left" w:pos="2548"/>
        </w:tabs>
        <w:spacing w:before="149"/>
        <w:ind w:right="847" w:firstLine="710"/>
        <w:rPr>
          <w:sz w:val="24"/>
        </w:rPr>
      </w:pPr>
      <w:r>
        <w:rPr>
          <w:sz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w:t>
      </w:r>
      <w:r>
        <w:rPr>
          <w:spacing w:val="-2"/>
          <w:sz w:val="24"/>
        </w:rPr>
        <w:t>другое);</w:t>
      </w:r>
    </w:p>
    <w:p w:rsidR="00F00F43" w:rsidRDefault="002A7C5D">
      <w:pPr>
        <w:pStyle w:val="a4"/>
        <w:numPr>
          <w:ilvl w:val="0"/>
          <w:numId w:val="11"/>
        </w:numPr>
        <w:tabs>
          <w:tab w:val="left" w:pos="2548"/>
        </w:tabs>
        <w:spacing w:before="160"/>
        <w:ind w:right="855" w:firstLine="710"/>
        <w:rPr>
          <w:sz w:val="24"/>
        </w:rPr>
      </w:pPr>
      <w:r>
        <w:rPr>
          <w:sz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00F43" w:rsidRDefault="002A7C5D">
      <w:pPr>
        <w:pStyle w:val="a4"/>
        <w:numPr>
          <w:ilvl w:val="0"/>
          <w:numId w:val="11"/>
        </w:numPr>
        <w:tabs>
          <w:tab w:val="left" w:pos="2548"/>
        </w:tabs>
        <w:spacing w:before="160" w:line="242" w:lineRule="auto"/>
        <w:ind w:right="852" w:firstLine="710"/>
        <w:rPr>
          <w:sz w:val="24"/>
        </w:rPr>
      </w:pPr>
      <w:r>
        <w:rPr>
          <w:sz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00F43" w:rsidRDefault="002A7C5D">
      <w:pPr>
        <w:pStyle w:val="a4"/>
        <w:numPr>
          <w:ilvl w:val="0"/>
          <w:numId w:val="11"/>
        </w:numPr>
        <w:tabs>
          <w:tab w:val="left" w:pos="2548"/>
          <w:tab w:val="left" w:pos="3139"/>
          <w:tab w:val="left" w:pos="4881"/>
          <w:tab w:val="left" w:pos="6575"/>
          <w:tab w:val="left" w:pos="9055"/>
        </w:tabs>
        <w:spacing w:before="154"/>
        <w:ind w:right="842" w:firstLine="710"/>
        <w:rPr>
          <w:sz w:val="24"/>
        </w:rPr>
      </w:pPr>
      <w:r>
        <w:rPr>
          <w:sz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w:t>
      </w:r>
      <w:r>
        <w:rPr>
          <w:spacing w:val="-2"/>
          <w:sz w:val="24"/>
        </w:rPr>
        <w:t>безопасности</w:t>
      </w:r>
      <w:r>
        <w:rPr>
          <w:sz w:val="24"/>
        </w:rPr>
        <w:tab/>
      </w:r>
      <w:r>
        <w:rPr>
          <w:sz w:val="24"/>
        </w:rPr>
        <w:tab/>
      </w:r>
      <w:r>
        <w:rPr>
          <w:spacing w:val="-2"/>
          <w:sz w:val="24"/>
        </w:rPr>
        <w:t>дорожного</w:t>
      </w:r>
      <w:r>
        <w:rPr>
          <w:sz w:val="24"/>
        </w:rPr>
        <w:tab/>
      </w:r>
      <w:r>
        <w:rPr>
          <w:spacing w:val="-2"/>
          <w:sz w:val="24"/>
        </w:rPr>
        <w:t>движения,</w:t>
      </w:r>
      <w:r>
        <w:rPr>
          <w:sz w:val="24"/>
        </w:rPr>
        <w:tab/>
      </w:r>
      <w:r>
        <w:rPr>
          <w:spacing w:val="-2"/>
          <w:sz w:val="24"/>
        </w:rPr>
        <w:t>противопожарной</w:t>
      </w:r>
      <w:r>
        <w:rPr>
          <w:sz w:val="24"/>
        </w:rPr>
        <w:tab/>
      </w:r>
      <w:r>
        <w:rPr>
          <w:spacing w:val="-2"/>
          <w:sz w:val="24"/>
        </w:rPr>
        <w:t xml:space="preserve">безопасности, </w:t>
      </w:r>
      <w:r>
        <w:rPr>
          <w:sz w:val="24"/>
        </w:rPr>
        <w:t xml:space="preserve">антитеррористической и антиэкстремистской безопасности, гражданской обороне и </w:t>
      </w:r>
      <w:r>
        <w:rPr>
          <w:spacing w:val="-2"/>
          <w:sz w:val="24"/>
        </w:rPr>
        <w:t>другие);</w:t>
      </w:r>
    </w:p>
    <w:p w:rsidR="00F00F43" w:rsidRDefault="002A7C5D">
      <w:pPr>
        <w:pStyle w:val="a4"/>
        <w:numPr>
          <w:ilvl w:val="0"/>
          <w:numId w:val="11"/>
        </w:numPr>
        <w:tabs>
          <w:tab w:val="left" w:pos="2548"/>
        </w:tabs>
        <w:spacing w:before="2" w:line="237" w:lineRule="auto"/>
        <w:ind w:right="849" w:firstLine="710"/>
        <w:rPr>
          <w:sz w:val="24"/>
        </w:rPr>
      </w:pPr>
      <w:r>
        <w:rPr>
          <w:sz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00F43" w:rsidRDefault="002A7C5D">
      <w:pPr>
        <w:pStyle w:val="a4"/>
        <w:numPr>
          <w:ilvl w:val="0"/>
          <w:numId w:val="11"/>
        </w:numPr>
        <w:tabs>
          <w:tab w:val="left" w:pos="2548"/>
        </w:tabs>
        <w:spacing w:before="8" w:line="237" w:lineRule="auto"/>
        <w:ind w:right="846" w:firstLine="710"/>
        <w:rPr>
          <w:sz w:val="24"/>
        </w:rPr>
      </w:pPr>
      <w:r>
        <w:rPr>
          <w:sz w:val="24"/>
        </w:rPr>
        <w:t xml:space="preserve">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w:t>
      </w:r>
      <w:r>
        <w:rPr>
          <w:spacing w:val="-2"/>
          <w:sz w:val="24"/>
        </w:rPr>
        <w:t>другой);</w:t>
      </w:r>
    </w:p>
    <w:p w:rsidR="00F00F43" w:rsidRDefault="00F00F43">
      <w:pPr>
        <w:pStyle w:val="a4"/>
        <w:spacing w:line="237" w:lineRule="auto"/>
        <w:rPr>
          <w:sz w:val="24"/>
        </w:rPr>
        <w:sectPr w:rsidR="00F00F43">
          <w:pgSz w:w="11910" w:h="16840"/>
          <w:pgMar w:top="1060" w:right="0" w:bottom="1120" w:left="566" w:header="0" w:footer="886" w:gutter="0"/>
          <w:cols w:space="720"/>
        </w:sectPr>
      </w:pPr>
    </w:p>
    <w:p w:rsidR="00F00F43" w:rsidRDefault="002A7C5D">
      <w:pPr>
        <w:pStyle w:val="a4"/>
        <w:numPr>
          <w:ilvl w:val="0"/>
          <w:numId w:val="11"/>
        </w:numPr>
        <w:tabs>
          <w:tab w:val="left" w:pos="2548"/>
        </w:tabs>
        <w:spacing w:before="82"/>
        <w:ind w:right="851" w:firstLine="710"/>
        <w:rPr>
          <w:sz w:val="24"/>
        </w:rPr>
      </w:pPr>
      <w:r>
        <w:rPr>
          <w:sz w:val="24"/>
        </w:rPr>
        <w:lastRenderedPageBreak/>
        <w:t>предупреждение,профилактикуицеленаправленнуюдеятельностьвслучаях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F00F43" w:rsidRDefault="002A7C5D">
      <w:pPr>
        <w:pStyle w:val="a4"/>
        <w:numPr>
          <w:ilvl w:val="0"/>
          <w:numId w:val="11"/>
        </w:numPr>
        <w:tabs>
          <w:tab w:val="left" w:pos="2548"/>
        </w:tabs>
        <w:spacing w:before="2"/>
        <w:ind w:right="846" w:firstLine="710"/>
        <w:rPr>
          <w:sz w:val="24"/>
        </w:rPr>
      </w:pPr>
      <w:r>
        <w:rPr>
          <w:sz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социальнозапущенные,социальнонеадаптированныедети-мигранты,обучающиесясОВЗ и другие).</w:t>
      </w:r>
    </w:p>
    <w:p w:rsidR="00F00F43" w:rsidRDefault="00F00F43">
      <w:pPr>
        <w:pStyle w:val="a3"/>
        <w:spacing w:before="160"/>
        <w:ind w:left="0" w:firstLine="0"/>
        <w:jc w:val="left"/>
      </w:pPr>
    </w:p>
    <w:p w:rsidR="00F00F43" w:rsidRDefault="002A7C5D">
      <w:pPr>
        <w:pStyle w:val="21"/>
        <w:ind w:left="1844"/>
      </w:pPr>
      <w:r>
        <w:t>Модуль11«Социальное</w:t>
      </w:r>
      <w:r>
        <w:rPr>
          <w:spacing w:val="-2"/>
        </w:rPr>
        <w:t>партнёрство»</w:t>
      </w:r>
    </w:p>
    <w:p w:rsidR="00F00F43" w:rsidRDefault="002A7C5D">
      <w:pPr>
        <w:pStyle w:val="a3"/>
        <w:spacing w:before="272"/>
        <w:ind w:left="1844" w:firstLine="0"/>
      </w:pPr>
      <w:r>
        <w:rPr>
          <w:spacing w:val="-2"/>
        </w:rPr>
        <w:t>Реализациявоспитательногопотенциаласоциальногопартнерствапредусматривает:</w:t>
      </w:r>
    </w:p>
    <w:p w:rsidR="00F00F43" w:rsidRDefault="002A7C5D">
      <w:pPr>
        <w:pStyle w:val="a4"/>
        <w:numPr>
          <w:ilvl w:val="0"/>
          <w:numId w:val="11"/>
        </w:numPr>
        <w:tabs>
          <w:tab w:val="left" w:pos="2548"/>
        </w:tabs>
        <w:spacing w:before="4"/>
        <w:ind w:right="840" w:firstLine="710"/>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00F43" w:rsidRDefault="002A7C5D">
      <w:pPr>
        <w:pStyle w:val="a4"/>
        <w:numPr>
          <w:ilvl w:val="0"/>
          <w:numId w:val="11"/>
        </w:numPr>
        <w:tabs>
          <w:tab w:val="left" w:pos="2548"/>
        </w:tabs>
        <w:spacing w:before="2" w:line="237" w:lineRule="auto"/>
        <w:ind w:right="844" w:firstLine="710"/>
        <w:rPr>
          <w:sz w:val="24"/>
        </w:rPr>
      </w:pPr>
      <w:r>
        <w:rPr>
          <w:sz w:val="24"/>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F00F43" w:rsidRDefault="002A7C5D">
      <w:pPr>
        <w:pStyle w:val="a4"/>
        <w:numPr>
          <w:ilvl w:val="0"/>
          <w:numId w:val="11"/>
        </w:numPr>
        <w:tabs>
          <w:tab w:val="left" w:pos="2548"/>
        </w:tabs>
        <w:spacing w:before="7" w:line="237" w:lineRule="auto"/>
        <w:ind w:right="846" w:firstLine="710"/>
        <w:rPr>
          <w:sz w:val="24"/>
        </w:rPr>
      </w:pPr>
      <w:r>
        <w:rPr>
          <w:sz w:val="24"/>
        </w:rPr>
        <w:t>проведение на базе организаций-партнеров отдельных уроков, занятий, внешкольных мероприятий, акций воспитательной направленности;</w:t>
      </w:r>
    </w:p>
    <w:p w:rsidR="00F00F43" w:rsidRDefault="002A7C5D">
      <w:pPr>
        <w:pStyle w:val="a4"/>
        <w:numPr>
          <w:ilvl w:val="0"/>
          <w:numId w:val="11"/>
        </w:numPr>
        <w:tabs>
          <w:tab w:val="left" w:pos="2548"/>
        </w:tabs>
        <w:ind w:right="849" w:firstLine="710"/>
        <w:rPr>
          <w:sz w:val="24"/>
        </w:rPr>
      </w:pPr>
      <w:r>
        <w:rPr>
          <w:sz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жизниобразовательнойорганизации, муниципального образования, региона, страны;</w:t>
      </w:r>
    </w:p>
    <w:p w:rsidR="00F00F43" w:rsidRDefault="002A7C5D">
      <w:pPr>
        <w:pStyle w:val="a4"/>
        <w:numPr>
          <w:ilvl w:val="0"/>
          <w:numId w:val="11"/>
        </w:numPr>
        <w:tabs>
          <w:tab w:val="left" w:pos="2548"/>
        </w:tabs>
        <w:spacing w:before="1"/>
        <w:ind w:right="846" w:firstLine="710"/>
        <w:rPr>
          <w:sz w:val="24"/>
        </w:rPr>
      </w:pPr>
      <w:r>
        <w:rPr>
          <w:sz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воспитаниеобучающихся,преобразованиеокружающегосоциума,позитивноевоздействие на социальное окружение.</w:t>
      </w:r>
    </w:p>
    <w:p w:rsidR="00F00F43" w:rsidRDefault="00F00F43">
      <w:pPr>
        <w:pStyle w:val="a3"/>
        <w:spacing w:before="5"/>
        <w:ind w:left="0" w:firstLine="0"/>
        <w:jc w:val="left"/>
      </w:pPr>
    </w:p>
    <w:p w:rsidR="00F00F43" w:rsidRDefault="002A7C5D">
      <w:pPr>
        <w:pStyle w:val="21"/>
        <w:ind w:left="1844"/>
      </w:pPr>
      <w:r>
        <w:t>Модуль12</w:t>
      </w:r>
      <w:r>
        <w:rPr>
          <w:spacing w:val="-2"/>
        </w:rPr>
        <w:t>«Профориентация»</w:t>
      </w:r>
    </w:p>
    <w:p w:rsidR="00F00F43" w:rsidRDefault="002A7C5D">
      <w:pPr>
        <w:pStyle w:val="a3"/>
        <w:spacing w:before="274" w:line="237" w:lineRule="auto"/>
        <w:ind w:right="850" w:firstLine="710"/>
      </w:pPr>
      <w:r>
        <w:t>Реализация воспитательного потенциала профориентационной работы образовательной организации предусматривает:</w:t>
      </w:r>
    </w:p>
    <w:p w:rsidR="00F00F43" w:rsidRDefault="002A7C5D">
      <w:pPr>
        <w:pStyle w:val="a4"/>
        <w:numPr>
          <w:ilvl w:val="0"/>
          <w:numId w:val="11"/>
        </w:numPr>
        <w:tabs>
          <w:tab w:val="left" w:pos="2548"/>
        </w:tabs>
        <w:spacing w:before="8" w:line="237" w:lineRule="auto"/>
        <w:ind w:right="847" w:firstLine="710"/>
        <w:rPr>
          <w:sz w:val="24"/>
        </w:rPr>
      </w:pPr>
      <w:r>
        <w:rPr>
          <w:sz w:val="24"/>
        </w:rPr>
        <w:t xml:space="preserve">проведениецикловпрофориентационныхчасов,направленныхнаподготовку обучающегося к осознанному планированию и реализации своего профессионального </w:t>
      </w:r>
      <w:r>
        <w:rPr>
          <w:spacing w:val="-2"/>
          <w:sz w:val="24"/>
        </w:rPr>
        <w:t>будущего;</w:t>
      </w:r>
    </w:p>
    <w:p w:rsidR="00F00F43" w:rsidRDefault="002A7C5D">
      <w:pPr>
        <w:pStyle w:val="a4"/>
        <w:numPr>
          <w:ilvl w:val="0"/>
          <w:numId w:val="11"/>
        </w:numPr>
        <w:tabs>
          <w:tab w:val="left" w:pos="2548"/>
        </w:tabs>
        <w:spacing w:before="7" w:line="237" w:lineRule="auto"/>
        <w:ind w:right="848" w:firstLine="710"/>
        <w:rPr>
          <w:sz w:val="24"/>
        </w:rPr>
      </w:pPr>
      <w:r>
        <w:rPr>
          <w:sz w:val="24"/>
        </w:rPr>
        <w:t>профориентационные игры (игры-симуляции,деловыеигры, квесты, кейсы), расширяющие знанияо профессиях, способах выбора профессий, особенностях, условиях разной профессиональной деятельности;</w:t>
      </w:r>
    </w:p>
    <w:p w:rsidR="00F00F43" w:rsidRDefault="002A7C5D">
      <w:pPr>
        <w:pStyle w:val="a4"/>
        <w:numPr>
          <w:ilvl w:val="0"/>
          <w:numId w:val="11"/>
        </w:numPr>
        <w:tabs>
          <w:tab w:val="left" w:pos="2548"/>
        </w:tabs>
        <w:spacing w:before="8" w:line="237" w:lineRule="auto"/>
        <w:ind w:right="853" w:firstLine="710"/>
        <w:rPr>
          <w:sz w:val="24"/>
        </w:rPr>
      </w:pPr>
      <w:r>
        <w:rPr>
          <w:sz w:val="24"/>
        </w:rPr>
        <w:t>экскурсиинапредприятия,ворганизации,дающиеначальныепредставления о существующих профессиях и условиях работы;</w:t>
      </w:r>
    </w:p>
    <w:p w:rsidR="00F00F43" w:rsidRDefault="002A7C5D">
      <w:pPr>
        <w:pStyle w:val="a4"/>
        <w:numPr>
          <w:ilvl w:val="0"/>
          <w:numId w:val="11"/>
        </w:numPr>
        <w:tabs>
          <w:tab w:val="left" w:pos="2548"/>
        </w:tabs>
        <w:ind w:right="841" w:firstLine="710"/>
        <w:rPr>
          <w:sz w:val="24"/>
        </w:rPr>
      </w:pPr>
      <w:r>
        <w:rPr>
          <w:sz w:val="24"/>
        </w:rPr>
        <w:t>посещение профориентационных выставок, ярмарок профессий, тематическихпрофориентационныхпарков,лагерей,днейоткрытыхдверейворганизациях профессионального, высшего образования;</w:t>
      </w:r>
    </w:p>
    <w:p w:rsidR="00F00F43" w:rsidRDefault="002A7C5D">
      <w:pPr>
        <w:pStyle w:val="a4"/>
        <w:numPr>
          <w:ilvl w:val="0"/>
          <w:numId w:val="11"/>
        </w:numPr>
        <w:tabs>
          <w:tab w:val="left" w:pos="2548"/>
        </w:tabs>
        <w:ind w:right="844" w:firstLine="710"/>
        <w:rPr>
          <w:sz w:val="24"/>
        </w:rPr>
      </w:pPr>
      <w:r>
        <w:rPr>
          <w:sz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обучающиесямогутпознакомитьсяспрофессиями,получитьпредставлениеобих</w:t>
      </w:r>
    </w:p>
    <w:p w:rsidR="00F00F43" w:rsidRDefault="00F00F43">
      <w:pPr>
        <w:pStyle w:val="a4"/>
        <w:rPr>
          <w:sz w:val="24"/>
        </w:rPr>
        <w:sectPr w:rsidR="00F00F43">
          <w:pgSz w:w="11910" w:h="16840"/>
          <w:pgMar w:top="1060" w:right="0" w:bottom="1120" w:left="566" w:header="0" w:footer="886" w:gutter="0"/>
          <w:cols w:space="720"/>
        </w:sectPr>
      </w:pPr>
    </w:p>
    <w:p w:rsidR="00F00F43" w:rsidRDefault="002A7C5D">
      <w:pPr>
        <w:pStyle w:val="a3"/>
        <w:spacing w:before="60" w:line="242" w:lineRule="auto"/>
        <w:ind w:right="861" w:firstLine="0"/>
      </w:pPr>
      <w:r>
        <w:lastRenderedPageBreak/>
        <w:t xml:space="preserve">специфике, попробовать свои силы в той или иной профессии, развить соответствующие </w:t>
      </w:r>
      <w:r>
        <w:rPr>
          <w:spacing w:val="-2"/>
        </w:rPr>
        <w:t>навыки;</w:t>
      </w:r>
    </w:p>
    <w:p w:rsidR="00F00F43" w:rsidRDefault="002A7C5D">
      <w:pPr>
        <w:pStyle w:val="a4"/>
        <w:numPr>
          <w:ilvl w:val="0"/>
          <w:numId w:val="11"/>
        </w:numPr>
        <w:tabs>
          <w:tab w:val="left" w:pos="2548"/>
        </w:tabs>
        <w:ind w:right="840" w:firstLine="710"/>
        <w:rPr>
          <w:sz w:val="24"/>
        </w:rPr>
      </w:pPr>
      <w:r>
        <w:rPr>
          <w:sz w:val="24"/>
        </w:rPr>
        <w:t>совместное с педагогами изучение обучающимися интернет-ресурсов, посвященных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F00F43" w:rsidRDefault="002A7C5D">
      <w:pPr>
        <w:pStyle w:val="a4"/>
        <w:numPr>
          <w:ilvl w:val="0"/>
          <w:numId w:val="11"/>
        </w:numPr>
        <w:tabs>
          <w:tab w:val="left" w:pos="2549"/>
        </w:tabs>
        <w:spacing w:line="293" w:lineRule="exact"/>
        <w:ind w:left="2549" w:hanging="705"/>
        <w:rPr>
          <w:sz w:val="24"/>
        </w:rPr>
      </w:pPr>
      <w:r>
        <w:rPr>
          <w:sz w:val="24"/>
        </w:rPr>
        <w:t>участиевработевсероссийскихпрофориентационных</w:t>
      </w:r>
      <w:r>
        <w:rPr>
          <w:spacing w:val="-2"/>
          <w:sz w:val="24"/>
        </w:rPr>
        <w:t>проектов;</w:t>
      </w:r>
    </w:p>
    <w:p w:rsidR="00F00F43" w:rsidRDefault="002A7C5D">
      <w:pPr>
        <w:pStyle w:val="a4"/>
        <w:numPr>
          <w:ilvl w:val="0"/>
          <w:numId w:val="11"/>
        </w:numPr>
        <w:tabs>
          <w:tab w:val="left" w:pos="2548"/>
        </w:tabs>
        <w:ind w:right="848" w:firstLine="710"/>
        <w:rPr>
          <w:sz w:val="24"/>
        </w:rPr>
      </w:pPr>
      <w:r>
        <w:rPr>
          <w:sz w:val="24"/>
        </w:rPr>
        <w:t xml:space="preserve">индивидуальноеконсультированиепсихологомобучающихсяиихродителей (законныхпредставителей)повопросамсклонностей,способностей,иныхиндивидуальных особенностей обучающихся, которые могут иметь значение в выборе ими будущей </w:t>
      </w:r>
      <w:r>
        <w:rPr>
          <w:spacing w:val="-2"/>
          <w:sz w:val="24"/>
        </w:rPr>
        <w:t>профессии;</w:t>
      </w:r>
    </w:p>
    <w:p w:rsidR="00F00F43" w:rsidRDefault="002A7C5D">
      <w:pPr>
        <w:pStyle w:val="a4"/>
        <w:numPr>
          <w:ilvl w:val="0"/>
          <w:numId w:val="11"/>
        </w:numPr>
        <w:tabs>
          <w:tab w:val="left" w:pos="2548"/>
        </w:tabs>
        <w:ind w:right="843" w:firstLine="710"/>
        <w:rPr>
          <w:sz w:val="24"/>
        </w:rPr>
      </w:pPr>
      <w:r>
        <w:rPr>
          <w:sz w:val="24"/>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w:t>
      </w:r>
      <w:r>
        <w:rPr>
          <w:spacing w:val="-2"/>
          <w:sz w:val="24"/>
        </w:rPr>
        <w:t>образования.</w:t>
      </w:r>
    </w:p>
    <w:p w:rsidR="00F00F43" w:rsidRDefault="00F00F43">
      <w:pPr>
        <w:pStyle w:val="a3"/>
        <w:spacing w:before="2"/>
        <w:ind w:left="0" w:firstLine="0"/>
        <w:jc w:val="left"/>
      </w:pPr>
    </w:p>
    <w:p w:rsidR="00F00F43" w:rsidRDefault="002A7C5D" w:rsidP="00884588">
      <w:pPr>
        <w:pStyle w:val="21"/>
        <w:numPr>
          <w:ilvl w:val="0"/>
          <w:numId w:val="258"/>
        </w:numPr>
        <w:tabs>
          <w:tab w:val="left" w:pos="519"/>
        </w:tabs>
        <w:spacing w:line="272" w:lineRule="exact"/>
        <w:ind w:left="519" w:hanging="239"/>
        <w:jc w:val="center"/>
      </w:pPr>
      <w:r>
        <w:t>Организационный</w:t>
      </w:r>
      <w:r>
        <w:rPr>
          <w:spacing w:val="-2"/>
        </w:rPr>
        <w:t>раздел</w:t>
      </w:r>
    </w:p>
    <w:p w:rsidR="00F00F43" w:rsidRDefault="002A7C5D">
      <w:pPr>
        <w:spacing w:line="272" w:lineRule="exact"/>
        <w:ind w:left="-1" w:right="5469"/>
        <w:jc w:val="center"/>
        <w:rPr>
          <w:sz w:val="24"/>
        </w:rPr>
      </w:pPr>
      <w:r>
        <w:rPr>
          <w:b/>
          <w:sz w:val="24"/>
        </w:rPr>
        <w:t>Кадровое</w:t>
      </w:r>
      <w:r>
        <w:rPr>
          <w:b/>
          <w:spacing w:val="-2"/>
          <w:sz w:val="24"/>
        </w:rPr>
        <w:t>обеспечение</w:t>
      </w:r>
      <w:r>
        <w:rPr>
          <w:spacing w:val="-2"/>
          <w:sz w:val="24"/>
        </w:rPr>
        <w:t>.</w:t>
      </w:r>
    </w:p>
    <w:p w:rsidR="00F00F43" w:rsidRDefault="002A7C5D">
      <w:pPr>
        <w:pStyle w:val="a3"/>
        <w:spacing w:before="2"/>
        <w:ind w:right="841"/>
      </w:pPr>
      <w:r>
        <w:t>Штатноерасписаниевшколезависитотколичестваобучающихся, дляплодотворной работы над воспитанием обучающихся выделена отдельная ставка заместителя директора по воспитательной работе. В помощь заместителю директора по ВР выделены 0,5 ставки педагога-организатора,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w:t>
      </w:r>
    </w:p>
    <w:p w:rsidR="00F00F43" w:rsidRDefault="002A7C5D">
      <w:pPr>
        <w:pStyle w:val="a3"/>
        <w:spacing w:before="1"/>
        <w:ind w:right="847" w:firstLine="629"/>
      </w:pPr>
      <w:r>
        <w:t>Направление воспитательной работы также невозможно без деятельности классных руководителей:каждыйклассимеетотдельногопедагога-куратора,которыйсвоевременно реагирует на воспитательные потребности обучающихся.</w:t>
      </w:r>
    </w:p>
    <w:p w:rsidR="00F00F43" w:rsidRDefault="002A7C5D">
      <w:pPr>
        <w:pStyle w:val="21"/>
        <w:spacing w:line="274" w:lineRule="exact"/>
        <w:rPr>
          <w:b w:val="0"/>
        </w:rPr>
      </w:pPr>
      <w:r>
        <w:t>Нормативно-методическое</w:t>
      </w:r>
      <w:r>
        <w:rPr>
          <w:spacing w:val="-2"/>
        </w:rPr>
        <w:t>обеспечение</w:t>
      </w:r>
      <w:r>
        <w:rPr>
          <w:b w:val="0"/>
          <w:spacing w:val="-2"/>
        </w:rPr>
        <w:t>.</w:t>
      </w:r>
    </w:p>
    <w:p w:rsidR="00F00F43" w:rsidRDefault="002A7C5D">
      <w:pPr>
        <w:pStyle w:val="a3"/>
        <w:spacing w:before="2"/>
        <w:ind w:right="847"/>
      </w:pPr>
      <w:r>
        <w:t>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дополнительнымсоглашениемктрудовомудоговору. Всеизменениявнормативныхактах осуществляются в соответствии с законодательством Российской Федерации.</w:t>
      </w:r>
    </w:p>
    <w:p w:rsidR="00F00F43" w:rsidRDefault="002A7C5D">
      <w:pPr>
        <w:pStyle w:val="a3"/>
        <w:ind w:right="846"/>
      </w:pPr>
      <w:r>
        <w:t>В школеразработанылокальныенормативныеакты поосуществлению деятельности воспитательного направления: «Положение о школьном самоуправлении», «Положение о родительскомкомитете»,«Положениеоклассномруководстве»,«Положениеопроведении общешкольных мероприятий»и др. Разработка и утверждение локальных нормативных актов осуществляется в соответствии с законодательством Российской Федерации».</w:t>
      </w:r>
    </w:p>
    <w:p w:rsidR="00F00F43" w:rsidRDefault="00F00F43">
      <w:pPr>
        <w:pStyle w:val="a3"/>
        <w:spacing w:before="1"/>
        <w:ind w:left="0" w:firstLine="0"/>
        <w:jc w:val="left"/>
      </w:pPr>
    </w:p>
    <w:p w:rsidR="00F00F43" w:rsidRDefault="002A7C5D">
      <w:pPr>
        <w:pStyle w:val="21"/>
        <w:spacing w:line="242" w:lineRule="auto"/>
        <w:ind w:left="1133" w:right="852" w:firstLine="566"/>
      </w:pPr>
      <w:r>
        <w:t xml:space="preserve">Требования к условиям работы с обучающимися с особыми образовательными </w:t>
      </w:r>
      <w:r>
        <w:rPr>
          <w:spacing w:val="-2"/>
        </w:rPr>
        <w:t>потребностями.</w:t>
      </w:r>
    </w:p>
    <w:p w:rsidR="00F00F43" w:rsidRDefault="002A7C5D">
      <w:pPr>
        <w:pStyle w:val="a3"/>
        <w:ind w:right="842"/>
      </w:pPr>
      <w:r>
        <w:t>На момент разработки Программы в Наименование ОО обучающиеся с особыми образовательнымипотребностяминечислятся.ПризачислениитакихобучающихсявООП СОО вносятся соответствующие изменения согласно порядку внесения изменений в образовательныепрограммы,регламентированныелокальнымнормативнымактомшколы.</w:t>
      </w:r>
    </w:p>
    <w:p w:rsidR="00F00F43" w:rsidRDefault="00F00F43">
      <w:pPr>
        <w:pStyle w:val="a3"/>
        <w:ind w:left="0" w:firstLine="0"/>
        <w:jc w:val="left"/>
      </w:pPr>
    </w:p>
    <w:p w:rsidR="00F00F43" w:rsidRDefault="002A7C5D">
      <w:pPr>
        <w:pStyle w:val="21"/>
        <w:spacing w:line="237" w:lineRule="auto"/>
        <w:ind w:left="1133" w:right="853" w:firstLine="566"/>
      </w:pPr>
      <w:r>
        <w:t>Системапоощрениясоциальнойуспешностиипроявленийактивнойжизненной позиции обучающихся.</w:t>
      </w:r>
    </w:p>
    <w:p w:rsidR="00F00F43" w:rsidRDefault="002A7C5D">
      <w:pPr>
        <w:pStyle w:val="a3"/>
        <w:spacing w:before="1" w:line="237" w:lineRule="auto"/>
        <w:ind w:right="851"/>
      </w:pPr>
      <w:r>
        <w:t>Система поощрения проявлений активной жизненной позиции и социальной успешностиобучающихсяпризванаспособствоватьформированиюуобучающихся</w:t>
      </w:r>
    </w:p>
    <w:p w:rsidR="00F00F43" w:rsidRDefault="00F00F43">
      <w:pPr>
        <w:pStyle w:val="a3"/>
        <w:spacing w:line="237" w:lineRule="auto"/>
        <w:sectPr w:rsidR="00F00F43">
          <w:pgSz w:w="11910" w:h="16840"/>
          <w:pgMar w:top="1080" w:right="0" w:bottom="1120" w:left="566" w:header="0" w:footer="886" w:gutter="0"/>
          <w:cols w:space="720"/>
        </w:sectPr>
      </w:pPr>
    </w:p>
    <w:p w:rsidR="00F00F43" w:rsidRDefault="002A7C5D">
      <w:pPr>
        <w:pStyle w:val="a3"/>
        <w:spacing w:before="60" w:line="242" w:lineRule="auto"/>
        <w:ind w:right="851" w:firstLine="0"/>
      </w:pPr>
      <w:r>
        <w:lastRenderedPageBreak/>
        <w:t>ориентациинаактивнуюжизненнуюпозицию,инициативность,максимальнововлекатьих в совместную деятельность в воспитательных целях.</w:t>
      </w:r>
    </w:p>
    <w:p w:rsidR="00F00F43" w:rsidRDefault="002A7C5D">
      <w:pPr>
        <w:pStyle w:val="a3"/>
        <w:spacing w:line="242" w:lineRule="auto"/>
        <w:ind w:right="850"/>
      </w:pPr>
      <w:r>
        <w:t>Система проявлений активной жизненной позиции и поощрения социальной успешности обучающихся строится на принципах:</w:t>
      </w:r>
    </w:p>
    <w:p w:rsidR="00F00F43" w:rsidRDefault="002A7C5D">
      <w:pPr>
        <w:pStyle w:val="a4"/>
        <w:numPr>
          <w:ilvl w:val="0"/>
          <w:numId w:val="11"/>
        </w:numPr>
        <w:tabs>
          <w:tab w:val="left" w:pos="2548"/>
        </w:tabs>
        <w:spacing w:line="237" w:lineRule="auto"/>
        <w:ind w:right="850" w:firstLine="710"/>
        <w:rPr>
          <w:sz w:val="24"/>
        </w:rPr>
      </w:pPr>
      <w:r>
        <w:rPr>
          <w:sz w:val="24"/>
        </w:rPr>
        <w:t>публичности,открытостипоощрений(информированиевсехобучающихся о награждении,проведениенагражденийвприсутствиизначительногочислаобучающихся);</w:t>
      </w:r>
    </w:p>
    <w:p w:rsidR="00F00F43" w:rsidRDefault="002A7C5D">
      <w:pPr>
        <w:pStyle w:val="a4"/>
        <w:numPr>
          <w:ilvl w:val="0"/>
          <w:numId w:val="11"/>
        </w:numPr>
        <w:tabs>
          <w:tab w:val="left" w:pos="2548"/>
        </w:tabs>
        <w:spacing w:before="1" w:line="237" w:lineRule="auto"/>
        <w:ind w:right="846" w:firstLine="710"/>
        <w:rPr>
          <w:sz w:val="24"/>
        </w:rPr>
      </w:pPr>
      <w:r>
        <w:rPr>
          <w:sz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F00F43" w:rsidRDefault="002A7C5D">
      <w:pPr>
        <w:pStyle w:val="a4"/>
        <w:numPr>
          <w:ilvl w:val="0"/>
          <w:numId w:val="11"/>
        </w:numPr>
        <w:tabs>
          <w:tab w:val="left" w:pos="2548"/>
        </w:tabs>
        <w:spacing w:before="5"/>
        <w:ind w:right="856" w:firstLine="710"/>
        <w:rPr>
          <w:sz w:val="24"/>
        </w:rPr>
      </w:pPr>
      <w:r>
        <w:rPr>
          <w:sz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00F43" w:rsidRDefault="002A7C5D">
      <w:pPr>
        <w:pStyle w:val="a4"/>
        <w:numPr>
          <w:ilvl w:val="0"/>
          <w:numId w:val="11"/>
        </w:numPr>
        <w:tabs>
          <w:tab w:val="left" w:pos="2548"/>
        </w:tabs>
        <w:spacing w:before="1" w:line="237" w:lineRule="auto"/>
        <w:ind w:right="852" w:firstLine="710"/>
        <w:rPr>
          <w:sz w:val="24"/>
        </w:rPr>
      </w:pPr>
      <w:r>
        <w:rPr>
          <w:sz w:val="24"/>
        </w:rPr>
        <w:t>регулирования частоты награждений (недопущение избыточности в поощрениях, чрезмерно больших групп поощряемых и другое);</w:t>
      </w:r>
    </w:p>
    <w:p w:rsidR="00F00F43" w:rsidRDefault="002A7C5D">
      <w:pPr>
        <w:pStyle w:val="a4"/>
        <w:numPr>
          <w:ilvl w:val="0"/>
          <w:numId w:val="11"/>
        </w:numPr>
        <w:tabs>
          <w:tab w:val="left" w:pos="2548"/>
        </w:tabs>
        <w:spacing w:before="5"/>
        <w:ind w:right="847" w:firstLine="710"/>
        <w:rPr>
          <w:sz w:val="24"/>
        </w:rPr>
      </w:pPr>
      <w:r>
        <w:rPr>
          <w:sz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индивидуальнуюиколлективнуюактивностьобучающихся,преодолеватьмежличностные противоречия между обучающимися, получившими и не получившими награды);</w:t>
      </w:r>
    </w:p>
    <w:p w:rsidR="00F00F43" w:rsidRDefault="002A7C5D">
      <w:pPr>
        <w:pStyle w:val="a4"/>
        <w:numPr>
          <w:ilvl w:val="0"/>
          <w:numId w:val="11"/>
        </w:numPr>
        <w:tabs>
          <w:tab w:val="left" w:pos="2548"/>
        </w:tabs>
        <w:ind w:right="852" w:firstLine="710"/>
        <w:rPr>
          <w:sz w:val="24"/>
        </w:rPr>
      </w:pPr>
      <w:r>
        <w:rPr>
          <w:sz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самихобучающихся,ихпредставителей(сучетомналичияученическогосамоуправления), сторонних организаций, их статусных представителей;</w:t>
      </w:r>
    </w:p>
    <w:p w:rsidR="00F00F43" w:rsidRDefault="002A7C5D">
      <w:pPr>
        <w:pStyle w:val="a4"/>
        <w:numPr>
          <w:ilvl w:val="0"/>
          <w:numId w:val="11"/>
        </w:numPr>
        <w:tabs>
          <w:tab w:val="left" w:pos="2548"/>
        </w:tabs>
        <w:spacing w:before="1" w:line="237" w:lineRule="auto"/>
        <w:ind w:right="850" w:firstLine="710"/>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F00F43" w:rsidRDefault="002A7C5D">
      <w:pPr>
        <w:pStyle w:val="a3"/>
        <w:ind w:right="851" w:firstLine="710"/>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F00F43" w:rsidRDefault="002A7C5D">
      <w:pPr>
        <w:pStyle w:val="a3"/>
        <w:ind w:right="847"/>
      </w:pPr>
      <w:r>
        <w:rPr>
          <w:b/>
        </w:rPr>
        <w:t xml:space="preserve">Ведение портфолио </w:t>
      </w:r>
      <w:r>
        <w:t>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00F43" w:rsidRDefault="002A7C5D">
      <w:pPr>
        <w:pStyle w:val="a3"/>
        <w:spacing w:before="1"/>
        <w:ind w:right="850"/>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00F43" w:rsidRDefault="002A7C5D">
      <w:pPr>
        <w:pStyle w:val="a3"/>
        <w:ind w:right="839"/>
      </w:pPr>
      <w:r>
        <w:rPr>
          <w:b/>
        </w:rPr>
        <w:t xml:space="preserve">Рейтинги </w:t>
      </w:r>
      <w: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F00F43" w:rsidRDefault="002A7C5D">
      <w:pPr>
        <w:pStyle w:val="a3"/>
        <w:ind w:right="839"/>
      </w:pPr>
      <w:r>
        <w:rPr>
          <w:b/>
        </w:rPr>
        <w:t xml:space="preserve">Благотворительнаяподдержка </w:t>
      </w:r>
      <w:r>
        <w:t>обучающихся,группобучающихся(классов)может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00F43" w:rsidRDefault="002A7C5D">
      <w:pPr>
        <w:pStyle w:val="a3"/>
        <w:spacing w:before="3" w:line="237" w:lineRule="auto"/>
        <w:ind w:right="849"/>
      </w:pPr>
      <w:r>
        <w:t>Благотворительность предусматривает публичную презентацию благотворителей и их деятельности.</w:t>
      </w:r>
    </w:p>
    <w:p w:rsidR="00F00F43" w:rsidRDefault="002A7C5D">
      <w:pPr>
        <w:pStyle w:val="a3"/>
        <w:spacing w:before="4"/>
        <w:ind w:right="846"/>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00F43" w:rsidRDefault="00F00F43">
      <w:pPr>
        <w:pStyle w:val="a3"/>
        <w:spacing w:before="5"/>
        <w:ind w:left="0" w:firstLine="0"/>
        <w:jc w:val="left"/>
      </w:pPr>
    </w:p>
    <w:p w:rsidR="00F00F43" w:rsidRDefault="002A7C5D">
      <w:pPr>
        <w:pStyle w:val="21"/>
        <w:ind w:left="4226"/>
        <w:jc w:val="left"/>
      </w:pPr>
      <w:r>
        <w:t>Анализвоспитательного</w:t>
      </w:r>
      <w:r>
        <w:rPr>
          <w:spacing w:val="-2"/>
        </w:rPr>
        <w:t>процесса</w:t>
      </w:r>
    </w:p>
    <w:p w:rsidR="00F00F43" w:rsidRDefault="00F00F43">
      <w:pPr>
        <w:pStyle w:val="21"/>
        <w:jc w:val="left"/>
        <w:sectPr w:rsidR="00F00F43">
          <w:pgSz w:w="11910" w:h="16840"/>
          <w:pgMar w:top="1080" w:right="0" w:bottom="1100" w:left="566" w:header="0" w:footer="886" w:gutter="0"/>
          <w:cols w:space="720"/>
        </w:sectPr>
      </w:pPr>
    </w:p>
    <w:p w:rsidR="00F00F43" w:rsidRDefault="002A7C5D">
      <w:pPr>
        <w:pStyle w:val="a3"/>
        <w:spacing w:before="78"/>
        <w:ind w:right="848"/>
      </w:pPr>
      <w:r>
        <w:rPr>
          <w:b/>
        </w:rPr>
        <w:lastRenderedPageBreak/>
        <w:t xml:space="preserve">Анализ воспитательного процесса </w:t>
      </w:r>
      <w:r>
        <w:t>осуществляется в соответствии с целевыми ориентирамирезультатоввоспитания,личностнымирезультатамиобучающихсянауровне среднего общего образования, установленными ФГОС СОО.</w:t>
      </w:r>
    </w:p>
    <w:p w:rsidR="00F00F43" w:rsidRDefault="002A7C5D">
      <w:pPr>
        <w:pStyle w:val="a3"/>
        <w:ind w:right="842"/>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00F43" w:rsidRDefault="002A7C5D">
      <w:pPr>
        <w:pStyle w:val="a3"/>
        <w:spacing w:line="242" w:lineRule="auto"/>
        <w:ind w:right="854"/>
      </w:pPr>
      <w:r>
        <w:t>Планирование анализа воспитательного процесса включается в календарный план воспитательной работы.</w:t>
      </w:r>
    </w:p>
    <w:p w:rsidR="00F00F43" w:rsidRDefault="002A7C5D">
      <w:pPr>
        <w:pStyle w:val="a3"/>
        <w:spacing w:line="271" w:lineRule="exact"/>
        <w:ind w:left="1700" w:firstLine="0"/>
      </w:pPr>
      <w:r>
        <w:t>Основныепринципысамоанализавоспитательной</w:t>
      </w:r>
      <w:r>
        <w:rPr>
          <w:spacing w:val="-2"/>
        </w:rPr>
        <w:t>работы:</w:t>
      </w:r>
    </w:p>
    <w:p w:rsidR="00F00F43" w:rsidRDefault="002A7C5D">
      <w:pPr>
        <w:pStyle w:val="a4"/>
        <w:numPr>
          <w:ilvl w:val="0"/>
          <w:numId w:val="11"/>
        </w:numPr>
        <w:tabs>
          <w:tab w:val="left" w:pos="2549"/>
        </w:tabs>
        <w:spacing w:before="4" w:line="293" w:lineRule="exact"/>
        <w:ind w:left="2549" w:hanging="705"/>
        <w:rPr>
          <w:sz w:val="24"/>
        </w:rPr>
      </w:pPr>
      <w:r>
        <w:rPr>
          <w:sz w:val="24"/>
        </w:rPr>
        <w:t>взаимноеуважениевсехучастниковобразовательных</w:t>
      </w:r>
      <w:r>
        <w:rPr>
          <w:spacing w:val="-2"/>
          <w:sz w:val="24"/>
        </w:rPr>
        <w:t>отношений;</w:t>
      </w:r>
    </w:p>
    <w:p w:rsidR="00F00F43" w:rsidRDefault="002A7C5D">
      <w:pPr>
        <w:pStyle w:val="a4"/>
        <w:numPr>
          <w:ilvl w:val="0"/>
          <w:numId w:val="11"/>
        </w:numPr>
        <w:tabs>
          <w:tab w:val="left" w:pos="2548"/>
        </w:tabs>
        <w:ind w:right="856" w:firstLine="710"/>
        <w:rPr>
          <w:sz w:val="24"/>
        </w:rPr>
      </w:pPr>
      <w:r>
        <w:rPr>
          <w:sz w:val="24"/>
        </w:rPr>
        <w:t>приоритет анализа сущностных сторонвоспитания ориентирует на изучение преждевсегонеколичественных,акачественныхпоказателей,такихкаксохранениеуклада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00F43" w:rsidRDefault="002A7C5D">
      <w:pPr>
        <w:pStyle w:val="a4"/>
        <w:numPr>
          <w:ilvl w:val="0"/>
          <w:numId w:val="11"/>
        </w:numPr>
        <w:tabs>
          <w:tab w:val="left" w:pos="2548"/>
        </w:tabs>
        <w:ind w:right="842" w:firstLine="710"/>
        <w:rPr>
          <w:sz w:val="24"/>
        </w:rPr>
      </w:pPr>
      <w:r>
        <w:rPr>
          <w:sz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sz w:val="24"/>
        </w:rPr>
        <w:t>партнерами);</w:t>
      </w:r>
    </w:p>
    <w:p w:rsidR="00F00F43" w:rsidRDefault="002A7C5D">
      <w:pPr>
        <w:pStyle w:val="a4"/>
        <w:numPr>
          <w:ilvl w:val="0"/>
          <w:numId w:val="11"/>
        </w:numPr>
        <w:tabs>
          <w:tab w:val="left" w:pos="2548"/>
        </w:tabs>
        <w:ind w:right="844" w:firstLine="710"/>
        <w:rPr>
          <w:sz w:val="24"/>
        </w:rPr>
      </w:pPr>
      <w:r>
        <w:rPr>
          <w:sz w:val="24"/>
        </w:rPr>
        <w:t xml:space="preserve">распределенная ответственность за результаты личностного развития обучающихсяориентируетнапониманиетого,чтоличностноеразвитие-эторезультаткак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r>
        <w:rPr>
          <w:spacing w:val="-2"/>
          <w:sz w:val="24"/>
        </w:rPr>
        <w:t>саморазвития.</w:t>
      </w:r>
    </w:p>
    <w:p w:rsidR="00F00F43" w:rsidRDefault="00F00F43">
      <w:pPr>
        <w:pStyle w:val="a3"/>
        <w:spacing w:before="2"/>
        <w:ind w:left="0" w:firstLine="0"/>
        <w:jc w:val="left"/>
      </w:pPr>
    </w:p>
    <w:p w:rsidR="00F00F43" w:rsidRDefault="002A7C5D">
      <w:pPr>
        <w:pStyle w:val="21"/>
        <w:spacing w:line="273" w:lineRule="exact"/>
        <w:ind w:left="1844"/>
      </w:pPr>
      <w:r>
        <w:t>Результатывоспитания,социализацииисаморазвития</w:t>
      </w:r>
      <w:r>
        <w:rPr>
          <w:spacing w:val="-2"/>
        </w:rPr>
        <w:t>обучающихся.</w:t>
      </w:r>
    </w:p>
    <w:p w:rsidR="00F00F43" w:rsidRDefault="002A7C5D">
      <w:pPr>
        <w:pStyle w:val="a3"/>
        <w:spacing w:line="242" w:lineRule="auto"/>
        <w:ind w:right="853" w:firstLine="710"/>
      </w:pPr>
      <w:r>
        <w:t>Критерием, на основе которого осуществляется данный анализ, является динамика личностного развития обучающихся в каждом классе.</w:t>
      </w:r>
    </w:p>
    <w:p w:rsidR="00F00F43" w:rsidRDefault="002A7C5D">
      <w:pPr>
        <w:pStyle w:val="a3"/>
        <w:ind w:right="840" w:firstLine="710"/>
      </w:pPr>
      <w:r>
        <w:t>Анализпроводитсякласснымируководителямивместесзаместителемдиректорапо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00F43" w:rsidRDefault="002A7C5D">
      <w:pPr>
        <w:pStyle w:val="a3"/>
        <w:spacing w:line="242" w:lineRule="auto"/>
        <w:ind w:right="852" w:firstLine="71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F00F43" w:rsidRDefault="002A7C5D">
      <w:pPr>
        <w:pStyle w:val="a3"/>
        <w:spacing w:line="270" w:lineRule="exact"/>
        <w:ind w:left="1844" w:firstLine="0"/>
      </w:pPr>
      <w:r>
        <w:t>Вниманиепедагогическихработниковсосредоточиваетсяна</w:t>
      </w:r>
      <w:r>
        <w:rPr>
          <w:spacing w:val="-2"/>
        </w:rPr>
        <w:t>вопросах:</w:t>
      </w:r>
    </w:p>
    <w:p w:rsidR="00F00F43" w:rsidRDefault="002A7C5D">
      <w:pPr>
        <w:pStyle w:val="a4"/>
        <w:numPr>
          <w:ilvl w:val="0"/>
          <w:numId w:val="11"/>
        </w:numPr>
        <w:tabs>
          <w:tab w:val="left" w:pos="2550"/>
        </w:tabs>
        <w:ind w:right="949" w:firstLine="710"/>
        <w:jc w:val="left"/>
        <w:rPr>
          <w:sz w:val="24"/>
        </w:rPr>
      </w:pPr>
      <w:r>
        <w:rPr>
          <w:sz w:val="24"/>
        </w:rPr>
        <w:t>какиепроблемы,затруднениявличностномразвитииобучающихсяудалось решить за прошедший учебный год;</w:t>
      </w:r>
    </w:p>
    <w:p w:rsidR="00F00F43" w:rsidRDefault="002A7C5D">
      <w:pPr>
        <w:pStyle w:val="a4"/>
        <w:numPr>
          <w:ilvl w:val="0"/>
          <w:numId w:val="11"/>
        </w:numPr>
        <w:tabs>
          <w:tab w:val="left" w:pos="2550"/>
        </w:tabs>
        <w:spacing w:line="294" w:lineRule="exact"/>
        <w:ind w:left="2550"/>
        <w:jc w:val="left"/>
        <w:rPr>
          <w:sz w:val="24"/>
        </w:rPr>
      </w:pPr>
      <w:r>
        <w:rPr>
          <w:sz w:val="24"/>
        </w:rPr>
        <w:t>какиепроблемы,затруднениярешитьнеудалосьи</w:t>
      </w:r>
      <w:r>
        <w:rPr>
          <w:spacing w:val="-2"/>
          <w:sz w:val="24"/>
        </w:rPr>
        <w:t>почему;</w:t>
      </w:r>
    </w:p>
    <w:p w:rsidR="00F00F43" w:rsidRDefault="002A7C5D">
      <w:pPr>
        <w:pStyle w:val="a4"/>
        <w:numPr>
          <w:ilvl w:val="0"/>
          <w:numId w:val="11"/>
        </w:numPr>
        <w:tabs>
          <w:tab w:val="left" w:pos="2550"/>
        </w:tabs>
        <w:spacing w:line="237" w:lineRule="auto"/>
        <w:ind w:right="1158" w:firstLine="710"/>
        <w:jc w:val="left"/>
        <w:rPr>
          <w:sz w:val="24"/>
        </w:rPr>
      </w:pPr>
      <w:r>
        <w:rPr>
          <w:sz w:val="24"/>
        </w:rPr>
        <w:t>какиеновыепроблемы,трудностипоявились,надчемпредстоитработать педагогическому коллективу.</w:t>
      </w:r>
    </w:p>
    <w:p w:rsidR="00F00F43" w:rsidRDefault="002A7C5D">
      <w:pPr>
        <w:pStyle w:val="21"/>
        <w:spacing w:line="275" w:lineRule="exact"/>
        <w:ind w:left="1844"/>
        <w:rPr>
          <w:b w:val="0"/>
        </w:rPr>
      </w:pPr>
      <w:r>
        <w:t>Состояниесовместнойдеятельностиобучающихсяи</w:t>
      </w:r>
      <w:r>
        <w:rPr>
          <w:spacing w:val="-2"/>
        </w:rPr>
        <w:t xml:space="preserve"> взрослых</w:t>
      </w:r>
      <w:r>
        <w:rPr>
          <w:b w:val="0"/>
          <w:spacing w:val="-2"/>
        </w:rPr>
        <w:t>.</w:t>
      </w:r>
    </w:p>
    <w:p w:rsidR="00F00F43" w:rsidRDefault="002A7C5D">
      <w:pPr>
        <w:pStyle w:val="a3"/>
        <w:ind w:right="841" w:firstLine="71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00F43" w:rsidRDefault="002A7C5D">
      <w:pPr>
        <w:pStyle w:val="a3"/>
        <w:ind w:right="840" w:firstLine="71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беседысобучающимисяиихродителями(законнымипредставителями),педагогическими работниками, представителями совета обучающихся.</w:t>
      </w:r>
    </w:p>
    <w:p w:rsidR="00F00F43" w:rsidRDefault="00F00F43">
      <w:pPr>
        <w:pStyle w:val="a3"/>
        <w:sectPr w:rsidR="00F00F43">
          <w:pgSz w:w="11910" w:h="16840"/>
          <w:pgMar w:top="1340" w:right="0" w:bottom="1120" w:left="566" w:header="0" w:footer="886" w:gutter="0"/>
          <w:cols w:space="720"/>
        </w:sectPr>
      </w:pPr>
    </w:p>
    <w:p w:rsidR="00F00F43" w:rsidRDefault="002A7C5D">
      <w:pPr>
        <w:pStyle w:val="a3"/>
        <w:spacing w:before="60" w:line="242" w:lineRule="auto"/>
        <w:ind w:firstLine="710"/>
        <w:jc w:val="left"/>
      </w:pPr>
      <w:r>
        <w:lastRenderedPageBreak/>
        <w:t>Результатыобсуждаютсяназаседанииметодическихобъединенийклассныхруководителей или педагогическом совете.</w:t>
      </w:r>
    </w:p>
    <w:p w:rsidR="00F00F43" w:rsidRDefault="002A7C5D">
      <w:pPr>
        <w:pStyle w:val="a3"/>
        <w:spacing w:line="242" w:lineRule="auto"/>
        <w:ind w:right="851" w:firstLine="710"/>
        <w:jc w:val="left"/>
      </w:pPr>
      <w:r>
        <w:t>Вниманиесосредотачиваетсянавопросах,связанныхскачеством(выбираются вопросы, которые помогут проанализировать проделанную работу):</w:t>
      </w:r>
    </w:p>
    <w:p w:rsidR="00F00F43" w:rsidRDefault="002A7C5D">
      <w:pPr>
        <w:pStyle w:val="a4"/>
        <w:numPr>
          <w:ilvl w:val="0"/>
          <w:numId w:val="11"/>
        </w:numPr>
        <w:tabs>
          <w:tab w:val="left" w:pos="2550"/>
        </w:tabs>
        <w:spacing w:line="291" w:lineRule="exact"/>
        <w:ind w:left="2550"/>
        <w:jc w:val="left"/>
        <w:rPr>
          <w:sz w:val="24"/>
        </w:rPr>
      </w:pPr>
      <w:r>
        <w:rPr>
          <w:sz w:val="24"/>
        </w:rPr>
        <w:t>реализациивоспитательногопотенциалаурочной</w:t>
      </w:r>
      <w:r>
        <w:rPr>
          <w:spacing w:val="-2"/>
          <w:sz w:val="24"/>
        </w:rPr>
        <w:t>деятельности;</w:t>
      </w:r>
    </w:p>
    <w:p w:rsidR="00F00F43" w:rsidRDefault="002A7C5D">
      <w:pPr>
        <w:pStyle w:val="a4"/>
        <w:numPr>
          <w:ilvl w:val="0"/>
          <w:numId w:val="11"/>
        </w:numPr>
        <w:tabs>
          <w:tab w:val="left" w:pos="2550"/>
        </w:tabs>
        <w:spacing w:line="293" w:lineRule="exact"/>
        <w:ind w:left="2550"/>
        <w:jc w:val="left"/>
        <w:rPr>
          <w:sz w:val="24"/>
        </w:rPr>
      </w:pPr>
      <w:r>
        <w:rPr>
          <w:sz w:val="24"/>
        </w:rPr>
        <w:t>организуемойвнеурочнойдеятельности</w:t>
      </w:r>
      <w:r>
        <w:rPr>
          <w:spacing w:val="-2"/>
          <w:sz w:val="24"/>
        </w:rPr>
        <w:t>обучающихся;</w:t>
      </w:r>
    </w:p>
    <w:p w:rsidR="00F00F43" w:rsidRDefault="002A7C5D">
      <w:pPr>
        <w:pStyle w:val="a4"/>
        <w:numPr>
          <w:ilvl w:val="0"/>
          <w:numId w:val="11"/>
        </w:numPr>
        <w:tabs>
          <w:tab w:val="left" w:pos="2550"/>
        </w:tabs>
        <w:spacing w:line="293" w:lineRule="exact"/>
        <w:ind w:left="2550"/>
        <w:jc w:val="left"/>
        <w:rPr>
          <w:sz w:val="24"/>
        </w:rPr>
      </w:pPr>
      <w:r>
        <w:rPr>
          <w:sz w:val="24"/>
        </w:rPr>
        <w:t>деятельностиклассныхруководителейи их</w:t>
      </w:r>
      <w:r>
        <w:rPr>
          <w:spacing w:val="-2"/>
          <w:sz w:val="24"/>
        </w:rPr>
        <w:t>классов;</w:t>
      </w:r>
    </w:p>
    <w:p w:rsidR="00F00F43" w:rsidRDefault="002A7C5D">
      <w:pPr>
        <w:pStyle w:val="a4"/>
        <w:numPr>
          <w:ilvl w:val="0"/>
          <w:numId w:val="11"/>
        </w:numPr>
        <w:tabs>
          <w:tab w:val="left" w:pos="2550"/>
        </w:tabs>
        <w:spacing w:line="293" w:lineRule="exact"/>
        <w:ind w:left="2550"/>
        <w:jc w:val="left"/>
        <w:rPr>
          <w:sz w:val="24"/>
        </w:rPr>
      </w:pPr>
      <w:r>
        <w:rPr>
          <w:sz w:val="24"/>
        </w:rPr>
        <w:t>проводимыхобщешкольныхосновныхдел,</w:t>
      </w:r>
      <w:r>
        <w:rPr>
          <w:spacing w:val="-2"/>
          <w:sz w:val="24"/>
        </w:rPr>
        <w:t xml:space="preserve"> мероприятий;</w:t>
      </w:r>
    </w:p>
    <w:p w:rsidR="00F00F43" w:rsidRDefault="002A7C5D">
      <w:pPr>
        <w:pStyle w:val="a4"/>
        <w:numPr>
          <w:ilvl w:val="0"/>
          <w:numId w:val="11"/>
        </w:numPr>
        <w:tabs>
          <w:tab w:val="left" w:pos="2550"/>
        </w:tabs>
        <w:spacing w:line="293" w:lineRule="exact"/>
        <w:ind w:left="2550"/>
        <w:jc w:val="left"/>
        <w:rPr>
          <w:sz w:val="24"/>
        </w:rPr>
      </w:pPr>
      <w:r>
        <w:rPr>
          <w:sz w:val="24"/>
        </w:rPr>
        <w:t>внешкольных</w:t>
      </w:r>
      <w:r>
        <w:rPr>
          <w:spacing w:val="-2"/>
          <w:sz w:val="24"/>
        </w:rPr>
        <w:t>мероприятий;</w:t>
      </w:r>
    </w:p>
    <w:p w:rsidR="00F00F43" w:rsidRDefault="002A7C5D">
      <w:pPr>
        <w:pStyle w:val="a4"/>
        <w:numPr>
          <w:ilvl w:val="0"/>
          <w:numId w:val="11"/>
        </w:numPr>
        <w:tabs>
          <w:tab w:val="left" w:pos="2550"/>
        </w:tabs>
        <w:spacing w:line="293" w:lineRule="exact"/>
        <w:ind w:left="2550"/>
        <w:jc w:val="left"/>
        <w:rPr>
          <w:sz w:val="24"/>
        </w:rPr>
      </w:pPr>
      <w:r>
        <w:rPr>
          <w:sz w:val="24"/>
        </w:rPr>
        <w:t>созданияиподдержкипредметно-пространственной</w:t>
      </w:r>
      <w:r>
        <w:rPr>
          <w:spacing w:val="-2"/>
          <w:sz w:val="24"/>
        </w:rPr>
        <w:t xml:space="preserve"> среды;</w:t>
      </w:r>
    </w:p>
    <w:p w:rsidR="00F00F43" w:rsidRDefault="002A7C5D">
      <w:pPr>
        <w:pStyle w:val="a4"/>
        <w:numPr>
          <w:ilvl w:val="0"/>
          <w:numId w:val="11"/>
        </w:numPr>
        <w:tabs>
          <w:tab w:val="left" w:pos="2550"/>
        </w:tabs>
        <w:spacing w:line="293" w:lineRule="exact"/>
        <w:ind w:left="2550"/>
        <w:jc w:val="left"/>
        <w:rPr>
          <w:sz w:val="24"/>
        </w:rPr>
      </w:pPr>
      <w:r>
        <w:rPr>
          <w:sz w:val="24"/>
        </w:rPr>
        <w:t>взаимодействиясродительским</w:t>
      </w:r>
      <w:r>
        <w:rPr>
          <w:spacing w:val="-2"/>
          <w:sz w:val="24"/>
        </w:rPr>
        <w:t>сообществом;</w:t>
      </w:r>
    </w:p>
    <w:p w:rsidR="00F00F43" w:rsidRDefault="002A7C5D">
      <w:pPr>
        <w:pStyle w:val="a4"/>
        <w:numPr>
          <w:ilvl w:val="0"/>
          <w:numId w:val="11"/>
        </w:numPr>
        <w:tabs>
          <w:tab w:val="left" w:pos="2550"/>
        </w:tabs>
        <w:spacing w:line="293" w:lineRule="exact"/>
        <w:ind w:left="2550"/>
        <w:jc w:val="left"/>
        <w:rPr>
          <w:sz w:val="24"/>
        </w:rPr>
      </w:pPr>
      <w:r>
        <w:rPr>
          <w:sz w:val="24"/>
        </w:rPr>
        <w:t>деятельностиученического</w:t>
      </w:r>
      <w:r>
        <w:rPr>
          <w:spacing w:val="-2"/>
          <w:sz w:val="24"/>
        </w:rPr>
        <w:t>самоуправления;</w:t>
      </w:r>
    </w:p>
    <w:p w:rsidR="00F00F43" w:rsidRDefault="002A7C5D">
      <w:pPr>
        <w:pStyle w:val="a4"/>
        <w:numPr>
          <w:ilvl w:val="0"/>
          <w:numId w:val="11"/>
        </w:numPr>
        <w:tabs>
          <w:tab w:val="left" w:pos="2550"/>
        </w:tabs>
        <w:spacing w:line="293" w:lineRule="exact"/>
        <w:ind w:left="2550"/>
        <w:jc w:val="left"/>
        <w:rPr>
          <w:sz w:val="24"/>
        </w:rPr>
      </w:pPr>
      <w:r>
        <w:rPr>
          <w:sz w:val="24"/>
        </w:rPr>
        <w:t>деятельностипопрофилактикеи</w:t>
      </w:r>
      <w:r>
        <w:rPr>
          <w:spacing w:val="-2"/>
          <w:sz w:val="24"/>
        </w:rPr>
        <w:t>безопасности;</w:t>
      </w:r>
    </w:p>
    <w:p w:rsidR="00F00F43" w:rsidRDefault="002A7C5D">
      <w:pPr>
        <w:pStyle w:val="a4"/>
        <w:numPr>
          <w:ilvl w:val="0"/>
          <w:numId w:val="11"/>
        </w:numPr>
        <w:tabs>
          <w:tab w:val="left" w:pos="2550"/>
        </w:tabs>
        <w:spacing w:line="293" w:lineRule="exact"/>
        <w:ind w:left="2550"/>
        <w:jc w:val="left"/>
        <w:rPr>
          <w:sz w:val="24"/>
        </w:rPr>
      </w:pPr>
      <w:r>
        <w:rPr>
          <w:sz w:val="24"/>
        </w:rPr>
        <w:t>реализациипотенциаласоциального</w:t>
      </w:r>
      <w:r>
        <w:rPr>
          <w:spacing w:val="-2"/>
          <w:sz w:val="24"/>
        </w:rPr>
        <w:t>партнерства;</w:t>
      </w:r>
    </w:p>
    <w:p w:rsidR="00F00F43" w:rsidRDefault="002A7C5D">
      <w:pPr>
        <w:pStyle w:val="a4"/>
        <w:numPr>
          <w:ilvl w:val="0"/>
          <w:numId w:val="11"/>
        </w:numPr>
        <w:tabs>
          <w:tab w:val="left" w:pos="2550"/>
        </w:tabs>
        <w:spacing w:line="293" w:lineRule="exact"/>
        <w:ind w:left="2550"/>
        <w:jc w:val="left"/>
        <w:rPr>
          <w:sz w:val="24"/>
        </w:rPr>
      </w:pPr>
      <w:r>
        <w:rPr>
          <w:sz w:val="24"/>
        </w:rPr>
        <w:t>деятельностипопрофориентации</w:t>
      </w:r>
      <w:r>
        <w:rPr>
          <w:spacing w:val="-2"/>
          <w:sz w:val="24"/>
        </w:rPr>
        <w:t>обучающихся;</w:t>
      </w:r>
    </w:p>
    <w:p w:rsidR="00F00F43" w:rsidRDefault="002A7C5D">
      <w:pPr>
        <w:pStyle w:val="a4"/>
        <w:numPr>
          <w:ilvl w:val="0"/>
          <w:numId w:val="11"/>
        </w:numPr>
        <w:tabs>
          <w:tab w:val="left" w:pos="2550"/>
        </w:tabs>
        <w:spacing w:line="292" w:lineRule="exact"/>
        <w:ind w:left="2550"/>
        <w:jc w:val="left"/>
        <w:rPr>
          <w:sz w:val="24"/>
        </w:rPr>
      </w:pPr>
      <w:r>
        <w:rPr>
          <w:sz w:val="24"/>
        </w:rPr>
        <w:t>идругоеподополнительным</w:t>
      </w:r>
      <w:r>
        <w:rPr>
          <w:spacing w:val="-2"/>
          <w:sz w:val="24"/>
        </w:rPr>
        <w:t>модулям.</w:t>
      </w:r>
    </w:p>
    <w:p w:rsidR="00F00F43" w:rsidRDefault="002A7C5D">
      <w:pPr>
        <w:pStyle w:val="a3"/>
        <w:spacing w:line="242" w:lineRule="auto"/>
        <w:ind w:right="849" w:firstLine="710"/>
      </w:pPr>
      <w:r>
        <w:t>Итогом самоанализа является перечень выявленных проблем, над решением которых предстоит работать педагогическому коллективу.</w:t>
      </w:r>
    </w:p>
    <w:p w:rsidR="00F00F43" w:rsidRDefault="002A7C5D">
      <w:pPr>
        <w:pStyle w:val="a3"/>
        <w:ind w:right="842" w:firstLine="710"/>
      </w:pPr>
      <w: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Pr>
          <w:spacing w:val="-2"/>
        </w:rPr>
        <w:t>школе.</w:t>
      </w:r>
    </w:p>
    <w:p w:rsidR="00F00F43" w:rsidRDefault="00F00F43">
      <w:pPr>
        <w:pStyle w:val="a3"/>
        <w:spacing w:before="40"/>
        <w:ind w:left="0" w:firstLine="0"/>
        <w:jc w:val="left"/>
      </w:pPr>
    </w:p>
    <w:p w:rsidR="00F00F43" w:rsidRDefault="002A7C5D">
      <w:pPr>
        <w:pStyle w:val="21"/>
        <w:tabs>
          <w:tab w:val="left" w:pos="2670"/>
        </w:tabs>
        <w:spacing w:line="275" w:lineRule="exact"/>
        <w:ind w:left="1820"/>
        <w:jc w:val="left"/>
      </w:pPr>
      <w:r>
        <w:rPr>
          <w:spacing w:val="-4"/>
        </w:rPr>
        <w:t>2.4.</w:t>
      </w:r>
      <w:r>
        <w:tab/>
        <w:t>Программакоррекционнойработыдляобучающихсяструдностями</w:t>
      </w:r>
      <w:r>
        <w:rPr>
          <w:spacing w:val="-10"/>
        </w:rPr>
        <w:t>в</w:t>
      </w:r>
    </w:p>
    <w:p w:rsidR="00F00F43" w:rsidRDefault="002A7C5D">
      <w:pPr>
        <w:spacing w:line="275" w:lineRule="exact"/>
        <w:ind w:left="4408"/>
        <w:rPr>
          <w:b/>
          <w:sz w:val="24"/>
        </w:rPr>
      </w:pPr>
      <w:r>
        <w:rPr>
          <w:b/>
          <w:sz w:val="24"/>
        </w:rPr>
        <w:t>обучениии</w:t>
      </w:r>
      <w:r>
        <w:rPr>
          <w:b/>
          <w:spacing w:val="-2"/>
          <w:sz w:val="24"/>
        </w:rPr>
        <w:t>социализации</w:t>
      </w:r>
    </w:p>
    <w:p w:rsidR="00F00F43" w:rsidRDefault="002A7C5D">
      <w:pPr>
        <w:pStyle w:val="a3"/>
        <w:spacing w:before="238"/>
        <w:ind w:right="843"/>
      </w:pPr>
      <w:r>
        <w:rPr>
          <w:b/>
        </w:rPr>
        <w:t>Цель программы</w:t>
      </w:r>
      <w: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F00F43" w:rsidRDefault="002A7C5D">
      <w:pPr>
        <w:pStyle w:val="21"/>
        <w:spacing w:before="5" w:line="273" w:lineRule="exact"/>
      </w:pPr>
      <w:r>
        <w:t>Задачи</w:t>
      </w:r>
      <w:r>
        <w:rPr>
          <w:spacing w:val="-2"/>
        </w:rPr>
        <w:t>программы:</w:t>
      </w:r>
    </w:p>
    <w:p w:rsidR="00F00F43" w:rsidRDefault="002A7C5D">
      <w:pPr>
        <w:pStyle w:val="a4"/>
        <w:numPr>
          <w:ilvl w:val="0"/>
          <w:numId w:val="10"/>
        </w:numPr>
        <w:tabs>
          <w:tab w:val="left" w:pos="1837"/>
        </w:tabs>
        <w:ind w:right="854" w:firstLine="566"/>
        <w:rPr>
          <w:sz w:val="24"/>
        </w:rPr>
      </w:pPr>
      <w:r>
        <w:rPr>
          <w:sz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w:t>
      </w:r>
      <w:r>
        <w:rPr>
          <w:spacing w:val="-2"/>
          <w:sz w:val="24"/>
        </w:rPr>
        <w:t>образования;</w:t>
      </w:r>
    </w:p>
    <w:p w:rsidR="00F00F43" w:rsidRDefault="002A7C5D">
      <w:pPr>
        <w:pStyle w:val="a4"/>
        <w:numPr>
          <w:ilvl w:val="0"/>
          <w:numId w:val="10"/>
        </w:numPr>
        <w:tabs>
          <w:tab w:val="left" w:pos="1837"/>
        </w:tabs>
        <w:ind w:right="846" w:firstLine="566"/>
        <w:rPr>
          <w:sz w:val="24"/>
        </w:rPr>
      </w:pPr>
      <w:r>
        <w:rPr>
          <w:sz w:val="24"/>
        </w:rPr>
        <w:t>определение оптимальных психолого-педагогических и организационных условий дляполученияосновногообщегообразованияобучающимисяструдностями вобучении и социализации, для развития личности обучающихся, их познавательных и коммуникативных способностей;</w:t>
      </w:r>
    </w:p>
    <w:p w:rsidR="00F00F43" w:rsidRDefault="002A7C5D">
      <w:pPr>
        <w:pStyle w:val="a4"/>
        <w:numPr>
          <w:ilvl w:val="0"/>
          <w:numId w:val="10"/>
        </w:numPr>
        <w:tabs>
          <w:tab w:val="left" w:pos="1837"/>
        </w:tabs>
        <w:ind w:right="844" w:firstLine="566"/>
        <w:rPr>
          <w:sz w:val="24"/>
        </w:rPr>
      </w:pPr>
      <w:r>
        <w:rPr>
          <w:sz w:val="24"/>
        </w:rPr>
        <w:t>разработка и использование индивидуально-ориентированных коррекционно- 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F00F43" w:rsidRDefault="002A7C5D">
      <w:pPr>
        <w:pStyle w:val="a4"/>
        <w:numPr>
          <w:ilvl w:val="0"/>
          <w:numId w:val="10"/>
        </w:numPr>
        <w:tabs>
          <w:tab w:val="left" w:pos="1837"/>
        </w:tabs>
        <w:spacing w:line="237" w:lineRule="auto"/>
        <w:ind w:right="852" w:firstLine="566"/>
        <w:rPr>
          <w:sz w:val="24"/>
        </w:rPr>
      </w:pPr>
      <w:r>
        <w:rPr>
          <w:sz w:val="24"/>
        </w:rPr>
        <w:t>реализация комплексного психолого-педагогического и социального сопровождения обучающихся (в соответствии с рекомендациями ППК и ПМПК);</w:t>
      </w:r>
    </w:p>
    <w:p w:rsidR="00F00F43" w:rsidRDefault="002A7C5D">
      <w:pPr>
        <w:pStyle w:val="a4"/>
        <w:numPr>
          <w:ilvl w:val="0"/>
          <w:numId w:val="10"/>
        </w:numPr>
        <w:tabs>
          <w:tab w:val="left" w:pos="1837"/>
        </w:tabs>
        <w:spacing w:before="6" w:line="237" w:lineRule="auto"/>
        <w:ind w:right="855" w:firstLine="566"/>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F00F43" w:rsidRDefault="002A7C5D">
      <w:pPr>
        <w:pStyle w:val="a4"/>
        <w:numPr>
          <w:ilvl w:val="0"/>
          <w:numId w:val="10"/>
        </w:numPr>
        <w:tabs>
          <w:tab w:val="left" w:pos="1838"/>
        </w:tabs>
        <w:spacing w:before="3"/>
        <w:ind w:left="1838" w:hanging="138"/>
        <w:rPr>
          <w:sz w:val="24"/>
        </w:rPr>
      </w:pPr>
      <w:r>
        <w:rPr>
          <w:spacing w:val="-2"/>
          <w:sz w:val="24"/>
        </w:rPr>
        <w:t>обеспечениесетевоговзаимодействияспециалистов разногопрофиляв комплексной</w:t>
      </w:r>
    </w:p>
    <w:p w:rsidR="00F00F43" w:rsidRDefault="00F00F43">
      <w:pPr>
        <w:pStyle w:val="a4"/>
        <w:rPr>
          <w:sz w:val="24"/>
        </w:rPr>
        <w:sectPr w:rsidR="00F00F43">
          <w:pgSz w:w="11910" w:h="16840"/>
          <w:pgMar w:top="1080" w:right="0" w:bottom="1120" w:left="566" w:header="0" w:footer="886" w:gutter="0"/>
          <w:cols w:space="720"/>
        </w:sectPr>
      </w:pPr>
    </w:p>
    <w:p w:rsidR="00F00F43" w:rsidRDefault="002A7C5D">
      <w:pPr>
        <w:pStyle w:val="a3"/>
        <w:spacing w:before="60"/>
        <w:ind w:firstLine="0"/>
      </w:pPr>
      <w:r>
        <w:lastRenderedPageBreak/>
        <w:t>работесобучающимися струдностямивобучении и</w:t>
      </w:r>
      <w:r>
        <w:rPr>
          <w:spacing w:val="-2"/>
        </w:rPr>
        <w:t>социализации;</w:t>
      </w:r>
    </w:p>
    <w:p w:rsidR="00F00F43" w:rsidRDefault="002A7C5D">
      <w:pPr>
        <w:pStyle w:val="a4"/>
        <w:numPr>
          <w:ilvl w:val="0"/>
          <w:numId w:val="10"/>
        </w:numPr>
        <w:tabs>
          <w:tab w:val="left" w:pos="1837"/>
        </w:tabs>
        <w:spacing w:before="2"/>
        <w:ind w:right="848" w:firstLine="566"/>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rsidR="00F00F43" w:rsidRDefault="00F00F43">
      <w:pPr>
        <w:pStyle w:val="a3"/>
        <w:spacing w:before="3"/>
        <w:ind w:left="0" w:firstLine="0"/>
        <w:jc w:val="left"/>
      </w:pPr>
    </w:p>
    <w:p w:rsidR="00F00F43" w:rsidRDefault="002A7C5D">
      <w:pPr>
        <w:pStyle w:val="a3"/>
        <w:spacing w:line="237" w:lineRule="auto"/>
        <w:ind w:right="853"/>
      </w:pPr>
      <w:r>
        <w:t>В образовательнойорганизациипостроенаработасобучающимися по профилактике и коррекции трудностей в обучении двух направлений:</w:t>
      </w:r>
    </w:p>
    <w:p w:rsidR="00F00F43" w:rsidRDefault="002A7C5D">
      <w:pPr>
        <w:pStyle w:val="a4"/>
        <w:numPr>
          <w:ilvl w:val="1"/>
          <w:numId w:val="10"/>
        </w:numPr>
        <w:tabs>
          <w:tab w:val="left" w:pos="2419"/>
        </w:tabs>
        <w:spacing w:before="6" w:line="293" w:lineRule="exact"/>
        <w:ind w:left="2419" w:hanging="359"/>
        <w:rPr>
          <w:sz w:val="24"/>
        </w:rPr>
      </w:pPr>
      <w:r>
        <w:rPr>
          <w:sz w:val="24"/>
        </w:rPr>
        <w:t>Работасдетьмиособыхобразовательных</w:t>
      </w:r>
      <w:r>
        <w:rPr>
          <w:spacing w:val="-2"/>
          <w:sz w:val="24"/>
        </w:rPr>
        <w:t>потребностей,</w:t>
      </w:r>
    </w:p>
    <w:p w:rsidR="00F00F43" w:rsidRDefault="002A7C5D">
      <w:pPr>
        <w:pStyle w:val="a4"/>
        <w:numPr>
          <w:ilvl w:val="1"/>
          <w:numId w:val="10"/>
        </w:numPr>
        <w:tabs>
          <w:tab w:val="left" w:pos="2420"/>
        </w:tabs>
        <w:spacing w:before="1" w:line="237" w:lineRule="auto"/>
        <w:ind w:right="853"/>
        <w:rPr>
          <w:sz w:val="24"/>
        </w:rPr>
      </w:pPr>
      <w:r>
        <w:rPr>
          <w:sz w:val="24"/>
        </w:rPr>
        <w:t xml:space="preserve">Работа с детьми, испытывающими трудности при изучении учебных </w:t>
      </w:r>
      <w:r>
        <w:rPr>
          <w:spacing w:val="-2"/>
          <w:sz w:val="24"/>
        </w:rPr>
        <w:t>предметов.</w:t>
      </w:r>
    </w:p>
    <w:p w:rsidR="00F00F43" w:rsidRDefault="002A7C5D">
      <w:pPr>
        <w:pStyle w:val="a3"/>
        <w:ind w:right="849"/>
      </w:pPr>
      <w:r>
        <w:t xml:space="preserve">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w:t>
      </w:r>
      <w:r>
        <w:rPr>
          <w:spacing w:val="-2"/>
        </w:rPr>
        <w:t>Федерации.</w:t>
      </w:r>
    </w:p>
    <w:p w:rsidR="00F00F43" w:rsidRDefault="002A7C5D">
      <w:pPr>
        <w:pStyle w:val="a3"/>
        <w:spacing w:before="49" w:line="288" w:lineRule="exact"/>
        <w:ind w:left="3068" w:firstLine="0"/>
        <w:jc w:val="left"/>
        <w:rPr>
          <w:rFonts w:ascii="Calibri Light" w:hAnsi="Calibri Light"/>
        </w:rPr>
      </w:pPr>
      <w:r>
        <w:rPr>
          <w:rFonts w:ascii="Calibri Light" w:hAnsi="Calibri Light"/>
        </w:rPr>
        <w:t>Работа</w:t>
      </w:r>
      <w:r w:rsidR="00EA01EC">
        <w:rPr>
          <w:rFonts w:ascii="Calibri Light" w:hAnsi="Calibri Light"/>
        </w:rPr>
        <w:t xml:space="preserve"> </w:t>
      </w:r>
      <w:r>
        <w:rPr>
          <w:rFonts w:ascii="Calibri Light" w:hAnsi="Calibri Light"/>
        </w:rPr>
        <w:t>с</w:t>
      </w:r>
      <w:r w:rsidR="00EA01EC">
        <w:rPr>
          <w:rFonts w:ascii="Calibri Light" w:hAnsi="Calibri Light"/>
        </w:rPr>
        <w:t xml:space="preserve"> </w:t>
      </w:r>
      <w:r>
        <w:rPr>
          <w:rFonts w:ascii="Calibri Light" w:hAnsi="Calibri Light"/>
        </w:rPr>
        <w:t>детьми</w:t>
      </w:r>
      <w:r w:rsidR="00EA01EC">
        <w:rPr>
          <w:rFonts w:ascii="Calibri Light" w:hAnsi="Calibri Light"/>
        </w:rPr>
        <w:t xml:space="preserve"> </w:t>
      </w:r>
      <w:r>
        <w:rPr>
          <w:rFonts w:ascii="Calibri Light" w:hAnsi="Calibri Light"/>
        </w:rPr>
        <w:t>особых</w:t>
      </w:r>
      <w:r w:rsidR="00EA01EC">
        <w:rPr>
          <w:rFonts w:ascii="Calibri Light" w:hAnsi="Calibri Light"/>
        </w:rPr>
        <w:t xml:space="preserve"> </w:t>
      </w:r>
      <w:r>
        <w:rPr>
          <w:rFonts w:ascii="Calibri Light" w:hAnsi="Calibri Light"/>
        </w:rPr>
        <w:t>образовательных</w:t>
      </w:r>
      <w:r w:rsidR="00EA01EC">
        <w:rPr>
          <w:rFonts w:ascii="Calibri Light" w:hAnsi="Calibri Light"/>
        </w:rPr>
        <w:t xml:space="preserve"> </w:t>
      </w:r>
      <w:r>
        <w:rPr>
          <w:rFonts w:ascii="Calibri Light" w:hAnsi="Calibri Light"/>
          <w:spacing w:val="-2"/>
        </w:rPr>
        <w:t>потребностей</w:t>
      </w:r>
    </w:p>
    <w:p w:rsidR="00F00F43" w:rsidRDefault="002A7C5D">
      <w:pPr>
        <w:pStyle w:val="a3"/>
        <w:spacing w:line="271" w:lineRule="exact"/>
        <w:ind w:left="1700" w:firstLine="0"/>
        <w:jc w:val="left"/>
      </w:pPr>
      <w:r>
        <w:t>Выделенычетырегруппы детейособыхобразовательных</w:t>
      </w:r>
      <w:r>
        <w:rPr>
          <w:spacing w:val="-2"/>
        </w:rPr>
        <w:t>отношений:</w:t>
      </w:r>
    </w:p>
    <w:p w:rsidR="00F00F43" w:rsidRDefault="002A7C5D">
      <w:pPr>
        <w:pStyle w:val="a4"/>
        <w:numPr>
          <w:ilvl w:val="1"/>
          <w:numId w:val="10"/>
        </w:numPr>
        <w:tabs>
          <w:tab w:val="left" w:pos="2420"/>
        </w:tabs>
        <w:spacing w:before="5" w:line="294" w:lineRule="exact"/>
        <w:jc w:val="left"/>
        <w:rPr>
          <w:sz w:val="24"/>
        </w:rPr>
      </w:pPr>
      <w:r>
        <w:rPr>
          <w:sz w:val="24"/>
        </w:rPr>
        <w:t xml:space="preserve">Детисограниченнымивозможностями </w:t>
      </w:r>
      <w:r>
        <w:rPr>
          <w:spacing w:val="-2"/>
          <w:sz w:val="24"/>
        </w:rPr>
        <w:t>здоровья,</w:t>
      </w:r>
    </w:p>
    <w:p w:rsidR="00F00F43" w:rsidRDefault="002A7C5D">
      <w:pPr>
        <w:pStyle w:val="a4"/>
        <w:numPr>
          <w:ilvl w:val="1"/>
          <w:numId w:val="10"/>
        </w:numPr>
        <w:tabs>
          <w:tab w:val="left" w:pos="2420"/>
        </w:tabs>
        <w:spacing w:line="293" w:lineRule="exact"/>
        <w:jc w:val="left"/>
        <w:rPr>
          <w:sz w:val="24"/>
        </w:rPr>
      </w:pPr>
      <w:r>
        <w:rPr>
          <w:sz w:val="24"/>
        </w:rPr>
        <w:t>Дети сосклонностьюкдевиантному</w:t>
      </w:r>
      <w:r>
        <w:rPr>
          <w:spacing w:val="-2"/>
          <w:sz w:val="24"/>
        </w:rPr>
        <w:t>поведению,</w:t>
      </w:r>
    </w:p>
    <w:p w:rsidR="00F00F43" w:rsidRDefault="002A7C5D">
      <w:pPr>
        <w:pStyle w:val="a4"/>
        <w:numPr>
          <w:ilvl w:val="1"/>
          <w:numId w:val="10"/>
        </w:numPr>
        <w:tabs>
          <w:tab w:val="left" w:pos="2420"/>
        </w:tabs>
        <w:spacing w:line="293" w:lineRule="exact"/>
        <w:jc w:val="left"/>
        <w:rPr>
          <w:sz w:val="24"/>
        </w:rPr>
      </w:pPr>
      <w:r>
        <w:rPr>
          <w:sz w:val="24"/>
        </w:rPr>
        <w:t>Детиструдностями адаптациикобучениюи кучебному</w:t>
      </w:r>
      <w:r>
        <w:rPr>
          <w:spacing w:val="-2"/>
          <w:sz w:val="24"/>
        </w:rPr>
        <w:t>коллективу,</w:t>
      </w:r>
    </w:p>
    <w:p w:rsidR="00F00F43" w:rsidRDefault="002A7C5D">
      <w:pPr>
        <w:pStyle w:val="a4"/>
        <w:numPr>
          <w:ilvl w:val="1"/>
          <w:numId w:val="10"/>
        </w:numPr>
        <w:tabs>
          <w:tab w:val="left" w:pos="2420"/>
        </w:tabs>
        <w:spacing w:line="292" w:lineRule="exact"/>
        <w:jc w:val="left"/>
        <w:rPr>
          <w:sz w:val="24"/>
        </w:rPr>
      </w:pPr>
      <w:r>
        <w:rPr>
          <w:sz w:val="24"/>
        </w:rPr>
        <w:t xml:space="preserve">Дети </w:t>
      </w:r>
      <w:r>
        <w:rPr>
          <w:spacing w:val="-2"/>
          <w:sz w:val="24"/>
        </w:rPr>
        <w:t>мигрантов</w:t>
      </w:r>
    </w:p>
    <w:p w:rsidR="00F00F43" w:rsidRDefault="002A7C5D">
      <w:pPr>
        <w:pStyle w:val="a3"/>
        <w:ind w:right="843"/>
      </w:pPr>
      <w:r>
        <w:t>В образовательной организации ведется работа по профилактике девиантного поведенияиработапоустранениюипредупреждениютрудностейадаптациикобучениюи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w:t>
      </w:r>
    </w:p>
    <w:p w:rsidR="00F00F43" w:rsidRDefault="002A7C5D">
      <w:pPr>
        <w:pStyle w:val="31"/>
        <w:spacing w:before="6" w:line="272" w:lineRule="exact"/>
        <w:ind w:left="2838"/>
      </w:pPr>
      <w:r>
        <w:t>Работасдетьми сосклонностьюкдевиантному</w:t>
      </w:r>
      <w:r>
        <w:rPr>
          <w:spacing w:val="-2"/>
        </w:rPr>
        <w:t>поведению</w:t>
      </w:r>
    </w:p>
    <w:p w:rsidR="00F00F43" w:rsidRDefault="002A7C5D">
      <w:pPr>
        <w:pStyle w:val="a3"/>
        <w:spacing w:after="8"/>
        <w:ind w:right="844"/>
      </w:pPr>
      <w:r>
        <w:t>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деятельностьюданногонаправленияявляютсяпедагог-психологиклассныйруководитель.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w:t>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4"/>
        <w:gridCol w:w="2339"/>
        <w:gridCol w:w="2339"/>
      </w:tblGrid>
      <w:tr w:rsidR="00F00F43">
        <w:trPr>
          <w:trHeight w:val="503"/>
        </w:trPr>
        <w:tc>
          <w:tcPr>
            <w:tcW w:w="2339" w:type="dxa"/>
          </w:tcPr>
          <w:p w:rsidR="00F00F43" w:rsidRDefault="002A7C5D">
            <w:pPr>
              <w:pStyle w:val="TableParagraph"/>
              <w:spacing w:line="244" w:lineRule="exact"/>
              <w:ind w:left="557"/>
            </w:pPr>
            <w:r>
              <w:rPr>
                <w:spacing w:val="-2"/>
              </w:rPr>
              <w:t>Направление</w:t>
            </w:r>
          </w:p>
          <w:p w:rsidR="00F00F43" w:rsidRDefault="002A7C5D">
            <w:pPr>
              <w:pStyle w:val="TableParagraph"/>
              <w:spacing w:before="1" w:line="238" w:lineRule="exact"/>
              <w:ind w:left="542"/>
            </w:pPr>
            <w:r>
              <w:rPr>
                <w:spacing w:val="-2"/>
              </w:rPr>
              <w:t>деятельности</w:t>
            </w:r>
          </w:p>
        </w:tc>
        <w:tc>
          <w:tcPr>
            <w:tcW w:w="2334" w:type="dxa"/>
          </w:tcPr>
          <w:p w:rsidR="00F00F43" w:rsidRDefault="002A7C5D">
            <w:pPr>
              <w:pStyle w:val="TableParagraph"/>
              <w:spacing w:line="244" w:lineRule="exact"/>
              <w:ind w:left="186"/>
            </w:pPr>
            <w:r>
              <w:t>Особенности</w:t>
            </w:r>
            <w:r>
              <w:rPr>
                <w:spacing w:val="-2"/>
              </w:rPr>
              <w:t>работы</w:t>
            </w:r>
          </w:p>
        </w:tc>
        <w:tc>
          <w:tcPr>
            <w:tcW w:w="2339" w:type="dxa"/>
          </w:tcPr>
          <w:p w:rsidR="00F00F43" w:rsidRDefault="002A7C5D">
            <w:pPr>
              <w:pStyle w:val="TableParagraph"/>
              <w:spacing w:line="244" w:lineRule="exact"/>
              <w:ind w:left="445"/>
            </w:pPr>
            <w:r>
              <w:rPr>
                <w:spacing w:val="-2"/>
              </w:rPr>
              <w:t>Ответственный</w:t>
            </w:r>
          </w:p>
        </w:tc>
        <w:tc>
          <w:tcPr>
            <w:tcW w:w="2339" w:type="dxa"/>
          </w:tcPr>
          <w:p w:rsidR="00F00F43" w:rsidRDefault="002A7C5D">
            <w:pPr>
              <w:pStyle w:val="TableParagraph"/>
              <w:spacing w:line="244" w:lineRule="exact"/>
              <w:jc w:val="center"/>
            </w:pPr>
            <w:r>
              <w:rPr>
                <w:spacing w:val="-2"/>
              </w:rPr>
              <w:t>Сроки</w:t>
            </w:r>
          </w:p>
        </w:tc>
      </w:tr>
      <w:tr w:rsidR="00F00F43">
        <w:trPr>
          <w:trHeight w:val="254"/>
        </w:trPr>
        <w:tc>
          <w:tcPr>
            <w:tcW w:w="9351" w:type="dxa"/>
            <w:gridSpan w:val="4"/>
          </w:tcPr>
          <w:p w:rsidR="00F00F43" w:rsidRDefault="002A7C5D">
            <w:pPr>
              <w:pStyle w:val="TableParagraph"/>
              <w:spacing w:before="1" w:line="233" w:lineRule="exact"/>
              <w:ind w:left="883"/>
              <w:rPr>
                <w:b/>
              </w:rPr>
            </w:pPr>
            <w:r>
              <w:rPr>
                <w:b/>
              </w:rPr>
              <w:t>Мероприятияпопрофилактикепоявлениядетейсдевиантным</w:t>
            </w:r>
            <w:r>
              <w:rPr>
                <w:b/>
                <w:spacing w:val="-2"/>
              </w:rPr>
              <w:t>поведением</w:t>
            </w:r>
          </w:p>
        </w:tc>
      </w:tr>
      <w:tr w:rsidR="00F00F43">
        <w:trPr>
          <w:trHeight w:val="2784"/>
        </w:trPr>
        <w:tc>
          <w:tcPr>
            <w:tcW w:w="2339" w:type="dxa"/>
          </w:tcPr>
          <w:p w:rsidR="00F00F43" w:rsidRDefault="002A7C5D">
            <w:pPr>
              <w:pStyle w:val="TableParagraph"/>
              <w:tabs>
                <w:tab w:val="left" w:pos="1343"/>
              </w:tabs>
              <w:spacing w:line="237" w:lineRule="auto"/>
              <w:ind w:left="110" w:right="97"/>
            </w:pPr>
            <w:r>
              <w:rPr>
                <w:spacing w:val="-2"/>
              </w:rPr>
              <w:t>Работа</w:t>
            </w:r>
            <w:r>
              <w:tab/>
            </w:r>
            <w:r>
              <w:rPr>
                <w:spacing w:val="-2"/>
              </w:rPr>
              <w:t>педагога- психолога</w:t>
            </w:r>
          </w:p>
        </w:tc>
        <w:tc>
          <w:tcPr>
            <w:tcW w:w="2334" w:type="dxa"/>
          </w:tcPr>
          <w:p w:rsidR="00F00F43" w:rsidRDefault="002A7C5D">
            <w:pPr>
              <w:pStyle w:val="TableParagraph"/>
              <w:tabs>
                <w:tab w:val="left" w:pos="1088"/>
                <w:tab w:val="left" w:pos="1337"/>
                <w:tab w:val="left" w:pos="1433"/>
                <w:tab w:val="left" w:pos="1821"/>
                <w:tab w:val="left" w:pos="2110"/>
              </w:tabs>
              <w:ind w:left="109" w:right="89"/>
            </w:pPr>
            <w:r>
              <w:rPr>
                <w:spacing w:val="-2"/>
              </w:rPr>
              <w:t>Создание</w:t>
            </w:r>
            <w:r>
              <w:tab/>
            </w:r>
            <w:r>
              <w:tab/>
            </w:r>
            <w:r>
              <w:tab/>
            </w:r>
            <w:r>
              <w:rPr>
                <w:spacing w:val="-2"/>
              </w:rPr>
              <w:t xml:space="preserve">системы </w:t>
            </w:r>
            <w:r>
              <w:t xml:space="preserve">специальныхзанятий </w:t>
            </w:r>
            <w:r>
              <w:rPr>
                <w:spacing w:val="-6"/>
              </w:rPr>
              <w:t>по</w:t>
            </w:r>
            <w:r>
              <w:tab/>
            </w:r>
            <w:r>
              <w:rPr>
                <w:spacing w:val="-2"/>
              </w:rPr>
              <w:t>сохранению психического здоровья,</w:t>
            </w:r>
            <w:r>
              <w:tab/>
            </w:r>
            <w:r>
              <w:tab/>
            </w:r>
            <w:r>
              <w:rPr>
                <w:spacing w:val="-2"/>
              </w:rPr>
              <w:t>развитию умений контролировать</w:t>
            </w:r>
            <w:r>
              <w:tab/>
            </w:r>
            <w:r>
              <w:rPr>
                <w:spacing w:val="-4"/>
              </w:rPr>
              <w:t xml:space="preserve">свое </w:t>
            </w:r>
            <w:r>
              <w:rPr>
                <w:spacing w:val="-2"/>
              </w:rPr>
              <w:t>эмоциональное состояние</w:t>
            </w:r>
            <w:r>
              <w:tab/>
            </w:r>
            <w:r>
              <w:tab/>
            </w:r>
            <w:r>
              <w:tab/>
            </w:r>
            <w:r>
              <w:tab/>
            </w:r>
            <w:r>
              <w:tab/>
            </w:r>
            <w:r>
              <w:rPr>
                <w:spacing w:val="-10"/>
              </w:rPr>
              <w:t xml:space="preserve">и </w:t>
            </w:r>
            <w:r>
              <w:t>настроение,</w:t>
            </w:r>
            <w:r>
              <w:rPr>
                <w:spacing w:val="-2"/>
              </w:rPr>
              <w:t>спокойно</w:t>
            </w:r>
          </w:p>
          <w:p w:rsidR="00F00F43" w:rsidRDefault="002A7C5D">
            <w:pPr>
              <w:pStyle w:val="TableParagraph"/>
              <w:spacing w:line="238" w:lineRule="exact"/>
              <w:ind w:left="109"/>
            </w:pPr>
            <w:r>
              <w:t>разрешать</w:t>
            </w:r>
            <w:r>
              <w:rPr>
                <w:spacing w:val="-2"/>
              </w:rPr>
              <w:t>конфликты</w:t>
            </w:r>
          </w:p>
        </w:tc>
        <w:tc>
          <w:tcPr>
            <w:tcW w:w="2339" w:type="dxa"/>
          </w:tcPr>
          <w:p w:rsidR="00F00F43" w:rsidRDefault="002A7C5D">
            <w:pPr>
              <w:pStyle w:val="TableParagraph"/>
              <w:spacing w:line="249" w:lineRule="exact"/>
              <w:ind w:left="109"/>
            </w:pPr>
            <w:r>
              <w:rPr>
                <w:spacing w:val="-2"/>
              </w:rPr>
              <w:t>Педагог-психолог</w:t>
            </w:r>
          </w:p>
        </w:tc>
        <w:tc>
          <w:tcPr>
            <w:tcW w:w="2339" w:type="dxa"/>
          </w:tcPr>
          <w:p w:rsidR="00F00F43" w:rsidRDefault="002A7C5D">
            <w:pPr>
              <w:pStyle w:val="TableParagraph"/>
              <w:spacing w:line="249" w:lineRule="exact"/>
              <w:ind w:left="109"/>
            </w:pPr>
            <w:r>
              <w:t>По</w:t>
            </w:r>
            <w:r>
              <w:rPr>
                <w:spacing w:val="-2"/>
              </w:rPr>
              <w:t>плану</w:t>
            </w:r>
          </w:p>
        </w:tc>
      </w:tr>
      <w:tr w:rsidR="00F00F43">
        <w:trPr>
          <w:trHeight w:val="1516"/>
        </w:trPr>
        <w:tc>
          <w:tcPr>
            <w:tcW w:w="2339" w:type="dxa"/>
          </w:tcPr>
          <w:p w:rsidR="00F00F43" w:rsidRDefault="002A7C5D">
            <w:pPr>
              <w:pStyle w:val="TableParagraph"/>
              <w:spacing w:line="242" w:lineRule="auto"/>
              <w:ind w:left="110" w:right="104"/>
            </w:pPr>
            <w:r>
              <w:rPr>
                <w:spacing w:val="-2"/>
              </w:rPr>
              <w:t xml:space="preserve">Дополнительное </w:t>
            </w:r>
            <w:r>
              <w:t xml:space="preserve">образование,система </w:t>
            </w:r>
            <w:r>
              <w:rPr>
                <w:spacing w:val="-2"/>
              </w:rPr>
              <w:t>воспитательной работы</w:t>
            </w:r>
          </w:p>
        </w:tc>
        <w:tc>
          <w:tcPr>
            <w:tcW w:w="2334" w:type="dxa"/>
          </w:tcPr>
          <w:p w:rsidR="00F00F43" w:rsidRDefault="002A7C5D">
            <w:pPr>
              <w:pStyle w:val="TableParagraph"/>
              <w:tabs>
                <w:tab w:val="left" w:pos="1011"/>
                <w:tab w:val="left" w:pos="2114"/>
              </w:tabs>
              <w:ind w:left="109" w:right="89"/>
            </w:pPr>
            <w:r>
              <w:rPr>
                <w:spacing w:val="-2"/>
              </w:rPr>
              <w:t>Факультативные курсы,</w:t>
            </w:r>
            <w:r>
              <w:tab/>
            </w:r>
            <w:r>
              <w:rPr>
                <w:spacing w:val="-2"/>
              </w:rPr>
              <w:t>мероприятия интеллектуальной</w:t>
            </w:r>
            <w:r>
              <w:tab/>
            </w:r>
            <w:r>
              <w:rPr>
                <w:spacing w:val="-10"/>
              </w:rPr>
              <w:t xml:space="preserve">и </w:t>
            </w:r>
            <w:r>
              <w:rPr>
                <w:spacing w:val="-2"/>
              </w:rPr>
              <w:t>творческой направленности</w:t>
            </w:r>
          </w:p>
          <w:p w:rsidR="00F00F43" w:rsidRDefault="002A7C5D">
            <w:pPr>
              <w:pStyle w:val="TableParagraph"/>
              <w:spacing w:line="238" w:lineRule="exact"/>
              <w:ind w:left="109"/>
            </w:pPr>
            <w:r>
              <w:rPr>
                <w:spacing w:val="-2"/>
              </w:rPr>
              <w:t>соревновательного</w:t>
            </w:r>
          </w:p>
        </w:tc>
        <w:tc>
          <w:tcPr>
            <w:tcW w:w="2339" w:type="dxa"/>
          </w:tcPr>
          <w:p w:rsidR="00F00F43" w:rsidRDefault="002A7C5D">
            <w:pPr>
              <w:pStyle w:val="TableParagraph"/>
              <w:spacing w:line="244" w:lineRule="exact"/>
              <w:ind w:left="109"/>
            </w:pPr>
            <w:r>
              <w:rPr>
                <w:spacing w:val="-2"/>
              </w:rPr>
              <w:t>Администрация</w:t>
            </w:r>
          </w:p>
        </w:tc>
        <w:tc>
          <w:tcPr>
            <w:tcW w:w="2339" w:type="dxa"/>
          </w:tcPr>
          <w:p w:rsidR="00F00F43" w:rsidRDefault="002A7C5D">
            <w:pPr>
              <w:pStyle w:val="TableParagraph"/>
              <w:spacing w:line="244" w:lineRule="exact"/>
              <w:ind w:left="109"/>
            </w:pPr>
            <w:r>
              <w:t>По</w:t>
            </w:r>
            <w:r>
              <w:rPr>
                <w:spacing w:val="-2"/>
              </w:rPr>
              <w:t>плану</w:t>
            </w:r>
          </w:p>
        </w:tc>
      </w:tr>
    </w:tbl>
    <w:p w:rsidR="00F00F43" w:rsidRDefault="00F00F43">
      <w:pPr>
        <w:pStyle w:val="TableParagraph"/>
        <w:spacing w:line="244" w:lineRule="exact"/>
        <w:sectPr w:rsidR="00F00F43">
          <w:pgSz w:w="11910" w:h="16840"/>
          <w:pgMar w:top="108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4"/>
        <w:gridCol w:w="2339"/>
        <w:gridCol w:w="2339"/>
      </w:tblGrid>
      <w:tr w:rsidR="00F00F43">
        <w:trPr>
          <w:trHeight w:val="508"/>
        </w:trPr>
        <w:tc>
          <w:tcPr>
            <w:tcW w:w="2339" w:type="dxa"/>
          </w:tcPr>
          <w:p w:rsidR="00F00F43" w:rsidRDefault="00F00F43">
            <w:pPr>
              <w:pStyle w:val="TableParagraph"/>
              <w:ind w:left="0"/>
            </w:pPr>
          </w:p>
        </w:tc>
        <w:tc>
          <w:tcPr>
            <w:tcW w:w="2334" w:type="dxa"/>
          </w:tcPr>
          <w:p w:rsidR="00F00F43" w:rsidRDefault="002A7C5D">
            <w:pPr>
              <w:pStyle w:val="TableParagraph"/>
              <w:spacing w:line="249" w:lineRule="exact"/>
              <w:ind w:left="109"/>
            </w:pPr>
            <w:r>
              <w:rPr>
                <w:spacing w:val="-2"/>
              </w:rPr>
              <w:t>характера,</w:t>
            </w:r>
          </w:p>
          <w:p w:rsidR="00F00F43" w:rsidRDefault="002A7C5D">
            <w:pPr>
              <w:pStyle w:val="TableParagraph"/>
              <w:spacing w:before="1" w:line="238" w:lineRule="exact"/>
              <w:ind w:left="109"/>
            </w:pPr>
            <w:r>
              <w:t>социальные</w:t>
            </w:r>
            <w:r>
              <w:rPr>
                <w:spacing w:val="-2"/>
              </w:rPr>
              <w:t>проекты</w:t>
            </w:r>
          </w:p>
        </w:tc>
        <w:tc>
          <w:tcPr>
            <w:tcW w:w="2339" w:type="dxa"/>
          </w:tcPr>
          <w:p w:rsidR="00F00F43" w:rsidRDefault="00F00F43">
            <w:pPr>
              <w:pStyle w:val="TableParagraph"/>
              <w:ind w:left="0"/>
            </w:pPr>
          </w:p>
        </w:tc>
        <w:tc>
          <w:tcPr>
            <w:tcW w:w="2339" w:type="dxa"/>
          </w:tcPr>
          <w:p w:rsidR="00F00F43" w:rsidRDefault="00F00F43">
            <w:pPr>
              <w:pStyle w:val="TableParagraph"/>
              <w:ind w:left="0"/>
            </w:pPr>
          </w:p>
        </w:tc>
      </w:tr>
      <w:tr w:rsidR="00F00F43">
        <w:trPr>
          <w:trHeight w:val="254"/>
        </w:trPr>
        <w:tc>
          <w:tcPr>
            <w:tcW w:w="9351" w:type="dxa"/>
            <w:gridSpan w:val="4"/>
          </w:tcPr>
          <w:p w:rsidR="00F00F43" w:rsidRDefault="002A7C5D">
            <w:pPr>
              <w:pStyle w:val="TableParagraph"/>
              <w:spacing w:before="1" w:line="233" w:lineRule="exact"/>
              <w:ind w:left="12" w:right="6"/>
              <w:jc w:val="center"/>
              <w:rPr>
                <w:b/>
              </w:rPr>
            </w:pPr>
            <w:r>
              <w:rPr>
                <w:b/>
              </w:rPr>
              <w:t>Выявлениедетей,склонныхкдевиантному</w:t>
            </w:r>
            <w:r>
              <w:rPr>
                <w:b/>
                <w:spacing w:val="-2"/>
              </w:rPr>
              <w:t>поведению</w:t>
            </w:r>
          </w:p>
        </w:tc>
      </w:tr>
      <w:tr w:rsidR="00F00F43">
        <w:trPr>
          <w:trHeight w:val="1517"/>
        </w:trPr>
        <w:tc>
          <w:tcPr>
            <w:tcW w:w="2339" w:type="dxa"/>
          </w:tcPr>
          <w:p w:rsidR="00F00F43" w:rsidRDefault="002A7C5D">
            <w:pPr>
              <w:pStyle w:val="TableParagraph"/>
              <w:tabs>
                <w:tab w:val="left" w:pos="2043"/>
              </w:tabs>
              <w:spacing w:line="242" w:lineRule="auto"/>
              <w:ind w:left="110" w:right="98"/>
              <w:jc w:val="both"/>
            </w:pPr>
            <w:r>
              <w:rPr>
                <w:spacing w:val="-2"/>
              </w:rPr>
              <w:t>Наблюдение</w:t>
            </w:r>
            <w:r>
              <w:tab/>
            </w:r>
            <w:r>
              <w:rPr>
                <w:spacing w:val="-6"/>
              </w:rPr>
              <w:t xml:space="preserve">за </w:t>
            </w:r>
            <w:r>
              <w:t>детскимколлективом, выявление</w:t>
            </w:r>
            <w:r>
              <w:rPr>
                <w:spacing w:val="-2"/>
              </w:rPr>
              <w:t>детей,</w:t>
            </w:r>
          </w:p>
          <w:p w:rsidR="00F00F43" w:rsidRDefault="002A7C5D">
            <w:pPr>
              <w:pStyle w:val="TableParagraph"/>
              <w:tabs>
                <w:tab w:val="left" w:pos="2126"/>
              </w:tabs>
              <w:spacing w:line="249" w:lineRule="exact"/>
              <w:ind w:left="110"/>
            </w:pPr>
            <w:r>
              <w:rPr>
                <w:spacing w:val="-2"/>
              </w:rPr>
              <w:t>склонных</w:t>
            </w:r>
            <w:r>
              <w:tab/>
            </w:r>
            <w:r>
              <w:rPr>
                <w:spacing w:val="-10"/>
              </w:rPr>
              <w:t>к</w:t>
            </w:r>
          </w:p>
          <w:p w:rsidR="00F00F43" w:rsidRDefault="002A7C5D">
            <w:pPr>
              <w:pStyle w:val="TableParagraph"/>
              <w:spacing w:line="254" w:lineRule="exact"/>
              <w:ind w:left="110" w:right="97"/>
            </w:pPr>
            <w:r>
              <w:rPr>
                <w:spacing w:val="-2"/>
              </w:rPr>
              <w:t>девиантному поведению</w:t>
            </w:r>
          </w:p>
        </w:tc>
        <w:tc>
          <w:tcPr>
            <w:tcW w:w="2334" w:type="dxa"/>
          </w:tcPr>
          <w:p w:rsidR="00F00F43" w:rsidRDefault="002A7C5D">
            <w:pPr>
              <w:pStyle w:val="TableParagraph"/>
              <w:tabs>
                <w:tab w:val="left" w:pos="555"/>
                <w:tab w:val="left" w:pos="2133"/>
              </w:tabs>
              <w:ind w:left="109" w:right="90"/>
            </w:pPr>
            <w:r>
              <w:rPr>
                <w:spacing w:val="-2"/>
              </w:rPr>
              <w:t>Выявление</w:t>
            </w:r>
            <w:r>
              <w:t xml:space="preserve">склонностиповедения </w:t>
            </w:r>
            <w:r>
              <w:rPr>
                <w:spacing w:val="-10"/>
              </w:rPr>
              <w:t>в</w:t>
            </w:r>
            <w:r>
              <w:tab/>
            </w:r>
            <w:r>
              <w:rPr>
                <w:spacing w:val="-2"/>
              </w:rPr>
              <w:t>соответствии</w:t>
            </w:r>
            <w:r>
              <w:tab/>
            </w:r>
            <w:r>
              <w:rPr>
                <w:spacing w:val="-10"/>
              </w:rPr>
              <w:t xml:space="preserve">с </w:t>
            </w:r>
            <w:r>
              <w:rPr>
                <w:spacing w:val="-2"/>
              </w:rPr>
              <w:t>методическими рекомендациями</w:t>
            </w:r>
          </w:p>
        </w:tc>
        <w:tc>
          <w:tcPr>
            <w:tcW w:w="2339" w:type="dxa"/>
          </w:tcPr>
          <w:p w:rsidR="00F00F43" w:rsidRDefault="002A7C5D">
            <w:pPr>
              <w:pStyle w:val="TableParagraph"/>
              <w:spacing w:line="242" w:lineRule="auto"/>
              <w:ind w:left="109" w:right="238"/>
            </w:pPr>
            <w:r>
              <w:rPr>
                <w:spacing w:val="-2"/>
              </w:rPr>
              <w:t xml:space="preserve">Классный руководитель, учитель-предметник, </w:t>
            </w:r>
            <w:r>
              <w:t>узкие специалисты</w:t>
            </w:r>
          </w:p>
        </w:tc>
        <w:tc>
          <w:tcPr>
            <w:tcW w:w="2339" w:type="dxa"/>
          </w:tcPr>
          <w:p w:rsidR="00F00F43" w:rsidRDefault="002A7C5D">
            <w:pPr>
              <w:pStyle w:val="TableParagraph"/>
              <w:spacing w:line="244" w:lineRule="exact"/>
              <w:ind w:left="109"/>
            </w:pPr>
            <w:r>
              <w:rPr>
                <w:spacing w:val="-2"/>
              </w:rPr>
              <w:t>Ежедневно</w:t>
            </w:r>
          </w:p>
        </w:tc>
      </w:tr>
      <w:tr w:rsidR="00F00F43">
        <w:trPr>
          <w:trHeight w:val="1261"/>
        </w:trPr>
        <w:tc>
          <w:tcPr>
            <w:tcW w:w="2339" w:type="dxa"/>
          </w:tcPr>
          <w:p w:rsidR="00F00F43" w:rsidRDefault="002A7C5D">
            <w:pPr>
              <w:pStyle w:val="TableParagraph"/>
              <w:tabs>
                <w:tab w:val="left" w:pos="1534"/>
              </w:tabs>
              <w:ind w:left="110" w:right="94"/>
            </w:pPr>
            <w:r>
              <w:rPr>
                <w:spacing w:val="-2"/>
              </w:rPr>
              <w:t>Выявление</w:t>
            </w:r>
            <w:r>
              <w:tab/>
            </w:r>
            <w:r>
              <w:rPr>
                <w:spacing w:val="-2"/>
              </w:rPr>
              <w:t>причин возникновения девиантногоповедения</w:t>
            </w:r>
          </w:p>
        </w:tc>
        <w:tc>
          <w:tcPr>
            <w:tcW w:w="2334" w:type="dxa"/>
          </w:tcPr>
          <w:p w:rsidR="00F00F43" w:rsidRDefault="002A7C5D">
            <w:pPr>
              <w:pStyle w:val="TableParagraph"/>
              <w:ind w:left="109" w:right="90"/>
            </w:pPr>
            <w:r>
              <w:rPr>
                <w:spacing w:val="-2"/>
              </w:rPr>
              <w:t xml:space="preserve">Проведение анкетирования, </w:t>
            </w:r>
            <w:r>
              <w:t xml:space="preserve">опросовучителейи </w:t>
            </w:r>
            <w:r>
              <w:rPr>
                <w:spacing w:val="-2"/>
              </w:rPr>
              <w:t>родителей</w:t>
            </w:r>
          </w:p>
        </w:tc>
        <w:tc>
          <w:tcPr>
            <w:tcW w:w="2339" w:type="dxa"/>
          </w:tcPr>
          <w:p w:rsidR="00F00F43" w:rsidRDefault="002A7C5D">
            <w:pPr>
              <w:pStyle w:val="TableParagraph"/>
              <w:ind w:left="109" w:right="572"/>
            </w:pPr>
            <w:r>
              <w:rPr>
                <w:spacing w:val="-2"/>
              </w:rPr>
              <w:t>Классный руководитель, педагог-психолог</w:t>
            </w:r>
          </w:p>
        </w:tc>
        <w:tc>
          <w:tcPr>
            <w:tcW w:w="2339" w:type="dxa"/>
          </w:tcPr>
          <w:p w:rsidR="00F00F43" w:rsidRDefault="002A7C5D">
            <w:pPr>
              <w:pStyle w:val="TableParagraph"/>
              <w:tabs>
                <w:tab w:val="left" w:pos="2119"/>
              </w:tabs>
              <w:ind w:left="109" w:right="96"/>
              <w:jc w:val="both"/>
            </w:pPr>
            <w:r>
              <w:t xml:space="preserve">Индивидуально, при выявлении ребенка, </w:t>
            </w:r>
            <w:r>
              <w:rPr>
                <w:spacing w:val="-2"/>
              </w:rPr>
              <w:t>склонного</w:t>
            </w:r>
            <w:r>
              <w:tab/>
            </w:r>
            <w:r>
              <w:rPr>
                <w:spacing w:val="-10"/>
              </w:rPr>
              <w:t xml:space="preserve">к </w:t>
            </w:r>
            <w:r>
              <w:rPr>
                <w:spacing w:val="-2"/>
              </w:rPr>
              <w:t>девиантному</w:t>
            </w:r>
          </w:p>
          <w:p w:rsidR="00F00F43" w:rsidRDefault="002A7C5D">
            <w:pPr>
              <w:pStyle w:val="TableParagraph"/>
              <w:spacing w:line="238" w:lineRule="exact"/>
              <w:ind w:left="109"/>
            </w:pPr>
            <w:r>
              <w:rPr>
                <w:spacing w:val="-2"/>
              </w:rPr>
              <w:t>поведению</w:t>
            </w:r>
          </w:p>
        </w:tc>
      </w:tr>
      <w:tr w:rsidR="00F00F43">
        <w:trPr>
          <w:trHeight w:val="249"/>
        </w:trPr>
        <w:tc>
          <w:tcPr>
            <w:tcW w:w="9351" w:type="dxa"/>
            <w:gridSpan w:val="4"/>
          </w:tcPr>
          <w:p w:rsidR="00F00F43" w:rsidRDefault="002A7C5D">
            <w:pPr>
              <w:pStyle w:val="TableParagraph"/>
              <w:spacing w:line="229" w:lineRule="exact"/>
              <w:ind w:left="12" w:right="1"/>
              <w:jc w:val="center"/>
              <w:rPr>
                <w:b/>
              </w:rPr>
            </w:pPr>
            <w:r>
              <w:rPr>
                <w:b/>
              </w:rPr>
              <w:t>Мероприятияпокорректировке</w:t>
            </w:r>
            <w:r>
              <w:rPr>
                <w:b/>
                <w:spacing w:val="-2"/>
              </w:rPr>
              <w:t>поведения</w:t>
            </w:r>
          </w:p>
        </w:tc>
      </w:tr>
      <w:tr w:rsidR="00F00F43">
        <w:trPr>
          <w:trHeight w:val="4301"/>
        </w:trPr>
        <w:tc>
          <w:tcPr>
            <w:tcW w:w="2339" w:type="dxa"/>
          </w:tcPr>
          <w:p w:rsidR="00F00F43" w:rsidRDefault="002A7C5D">
            <w:pPr>
              <w:pStyle w:val="TableParagraph"/>
              <w:spacing w:line="242" w:lineRule="auto"/>
              <w:ind w:left="110"/>
            </w:pPr>
            <w:r>
              <w:t xml:space="preserve">Встречапсихологас </w:t>
            </w:r>
            <w:r>
              <w:rPr>
                <w:spacing w:val="-2"/>
              </w:rPr>
              <w:t>педагогами</w:t>
            </w:r>
          </w:p>
        </w:tc>
        <w:tc>
          <w:tcPr>
            <w:tcW w:w="2334" w:type="dxa"/>
          </w:tcPr>
          <w:p w:rsidR="00F00F43" w:rsidRDefault="002A7C5D">
            <w:pPr>
              <w:pStyle w:val="TableParagraph"/>
              <w:tabs>
                <w:tab w:val="left" w:pos="843"/>
                <w:tab w:val="left" w:pos="1209"/>
                <w:tab w:val="left" w:pos="1615"/>
                <w:tab w:val="left" w:pos="2047"/>
                <w:tab w:val="left" w:pos="2119"/>
              </w:tabs>
              <w:ind w:left="109" w:right="89"/>
            </w:pPr>
            <w:r>
              <w:t xml:space="preserve">Работасколлективом </w:t>
            </w:r>
            <w:r>
              <w:rPr>
                <w:spacing w:val="-6"/>
              </w:rPr>
              <w:t>по</w:t>
            </w:r>
            <w:r>
              <w:tab/>
            </w:r>
            <w:r>
              <w:tab/>
            </w:r>
            <w:r>
              <w:rPr>
                <w:spacing w:val="-2"/>
              </w:rPr>
              <w:t>осознанию собственной профессиональной ответственности</w:t>
            </w:r>
            <w:r>
              <w:tab/>
            </w:r>
            <w:r>
              <w:rPr>
                <w:spacing w:val="-6"/>
              </w:rPr>
              <w:t xml:space="preserve">за </w:t>
            </w:r>
            <w:r>
              <w:rPr>
                <w:spacing w:val="-2"/>
              </w:rPr>
              <w:t>решение</w:t>
            </w:r>
            <w:r>
              <w:tab/>
            </w:r>
            <w:r>
              <w:rPr>
                <w:spacing w:val="-2"/>
              </w:rPr>
              <w:t xml:space="preserve">проблемы, </w:t>
            </w:r>
            <w:r>
              <w:t xml:space="preserve">принятиетогофакта, </w:t>
            </w:r>
            <w:r>
              <w:rPr>
                <w:spacing w:val="-4"/>
              </w:rPr>
              <w:t>что</w:t>
            </w:r>
            <w:r>
              <w:tab/>
            </w:r>
            <w:r>
              <w:rPr>
                <w:spacing w:val="-4"/>
              </w:rPr>
              <w:t>при</w:t>
            </w:r>
            <w:r>
              <w:tab/>
            </w:r>
            <w:r>
              <w:tab/>
            </w:r>
            <w:r>
              <w:rPr>
                <w:spacing w:val="-4"/>
              </w:rPr>
              <w:t xml:space="preserve">общих </w:t>
            </w:r>
            <w:r>
              <w:rPr>
                <w:spacing w:val="-2"/>
              </w:rPr>
              <w:t>типологических характеристиках проявления девиантногоповедения</w:t>
            </w:r>
            <w:r>
              <w:tab/>
            </w:r>
            <w:r>
              <w:tab/>
            </w:r>
            <w:r>
              <w:tab/>
            </w:r>
            <w:r>
              <w:tab/>
            </w:r>
            <w:r>
              <w:rPr>
                <w:spacing w:val="-10"/>
              </w:rPr>
              <w:t>у</w:t>
            </w:r>
          </w:p>
          <w:p w:rsidR="00F00F43" w:rsidRDefault="002A7C5D">
            <w:pPr>
              <w:pStyle w:val="TableParagraph"/>
              <w:tabs>
                <w:tab w:val="left" w:pos="1913"/>
              </w:tabs>
              <w:ind w:left="109"/>
            </w:pPr>
            <w:r>
              <w:rPr>
                <w:spacing w:val="-2"/>
              </w:rPr>
              <w:t>школьников</w:t>
            </w:r>
            <w:r>
              <w:tab/>
            </w:r>
            <w:r>
              <w:rPr>
                <w:spacing w:val="-5"/>
              </w:rPr>
              <w:t>нет</w:t>
            </w:r>
          </w:p>
          <w:p w:rsidR="00F00F43" w:rsidRDefault="002A7C5D">
            <w:pPr>
              <w:pStyle w:val="TableParagraph"/>
              <w:tabs>
                <w:tab w:val="left" w:pos="1692"/>
              </w:tabs>
              <w:ind w:left="109"/>
            </w:pPr>
            <w:r>
              <w:rPr>
                <w:spacing w:val="-2"/>
              </w:rPr>
              <w:t>одинаковых</w:t>
            </w:r>
            <w:r>
              <w:tab/>
            </w:r>
            <w:r>
              <w:rPr>
                <w:spacing w:val="-4"/>
              </w:rPr>
              <w:t>путей</w:t>
            </w:r>
          </w:p>
          <w:p w:rsidR="00F00F43" w:rsidRDefault="002A7C5D">
            <w:pPr>
              <w:pStyle w:val="TableParagraph"/>
              <w:tabs>
                <w:tab w:val="left" w:pos="1813"/>
              </w:tabs>
              <w:spacing w:line="250" w:lineRule="exact"/>
              <w:ind w:left="109" w:right="92"/>
            </w:pPr>
            <w:r>
              <w:rPr>
                <w:spacing w:val="-2"/>
              </w:rPr>
              <w:t>решения</w:t>
            </w:r>
            <w:r>
              <w:tab/>
            </w:r>
            <w:r>
              <w:rPr>
                <w:spacing w:val="-4"/>
              </w:rPr>
              <w:t xml:space="preserve">этой </w:t>
            </w:r>
            <w:r>
              <w:rPr>
                <w:spacing w:val="-2"/>
              </w:rPr>
              <w:t>проблемы</w:t>
            </w:r>
          </w:p>
        </w:tc>
        <w:tc>
          <w:tcPr>
            <w:tcW w:w="2339" w:type="dxa"/>
          </w:tcPr>
          <w:p w:rsidR="00F00F43" w:rsidRDefault="002A7C5D">
            <w:pPr>
              <w:pStyle w:val="TableParagraph"/>
              <w:spacing w:line="249" w:lineRule="exact"/>
              <w:ind w:left="109"/>
            </w:pPr>
            <w:r>
              <w:rPr>
                <w:spacing w:val="-2"/>
              </w:rPr>
              <w:t>Педагог-психолог</w:t>
            </w:r>
          </w:p>
        </w:tc>
        <w:tc>
          <w:tcPr>
            <w:tcW w:w="2339" w:type="dxa"/>
          </w:tcPr>
          <w:p w:rsidR="00F00F43" w:rsidRDefault="002A7C5D">
            <w:pPr>
              <w:pStyle w:val="TableParagraph"/>
              <w:tabs>
                <w:tab w:val="left" w:pos="1437"/>
                <w:tab w:val="left" w:pos="1884"/>
                <w:tab w:val="left" w:pos="2119"/>
              </w:tabs>
              <w:ind w:left="109" w:right="94"/>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F00F43">
        <w:trPr>
          <w:trHeight w:val="1771"/>
        </w:trPr>
        <w:tc>
          <w:tcPr>
            <w:tcW w:w="2339" w:type="dxa"/>
          </w:tcPr>
          <w:p w:rsidR="00F00F43" w:rsidRDefault="002A7C5D">
            <w:pPr>
              <w:pStyle w:val="TableParagraph"/>
              <w:spacing w:line="242" w:lineRule="auto"/>
              <w:ind w:left="110" w:right="134"/>
            </w:pPr>
            <w:r>
              <w:rPr>
                <w:spacing w:val="-2"/>
              </w:rPr>
              <w:t xml:space="preserve">Комплексное </w:t>
            </w:r>
            <w:r>
              <w:t>обследованиеребенка</w:t>
            </w:r>
          </w:p>
        </w:tc>
        <w:tc>
          <w:tcPr>
            <w:tcW w:w="2334" w:type="dxa"/>
          </w:tcPr>
          <w:p w:rsidR="00F00F43" w:rsidRDefault="002A7C5D">
            <w:pPr>
              <w:pStyle w:val="TableParagraph"/>
              <w:ind w:left="109" w:right="89"/>
              <w:jc w:val="both"/>
            </w:pPr>
            <w:r>
              <w:t>Обследование этих детей специалистами; выявление динамики развития присущихимособенностей</w:t>
            </w:r>
            <w:r>
              <w:rPr>
                <w:spacing w:val="-10"/>
              </w:rPr>
              <w:t>и</w:t>
            </w:r>
          </w:p>
          <w:p w:rsidR="00F00F43" w:rsidRDefault="002A7C5D">
            <w:pPr>
              <w:pStyle w:val="TableParagraph"/>
              <w:spacing w:line="250" w:lineRule="exact"/>
              <w:ind w:left="109" w:right="90"/>
              <w:jc w:val="both"/>
            </w:pPr>
            <w:r>
              <w:t xml:space="preserve">приоритетных линий </w:t>
            </w:r>
            <w:r>
              <w:rPr>
                <w:spacing w:val="-2"/>
              </w:rPr>
              <w:t>поведения</w:t>
            </w:r>
          </w:p>
        </w:tc>
        <w:tc>
          <w:tcPr>
            <w:tcW w:w="2339" w:type="dxa"/>
          </w:tcPr>
          <w:p w:rsidR="00F00F43" w:rsidRDefault="002A7C5D">
            <w:pPr>
              <w:pStyle w:val="TableParagraph"/>
              <w:tabs>
                <w:tab w:val="left" w:pos="1711"/>
              </w:tabs>
              <w:ind w:left="109" w:right="95"/>
            </w:pPr>
            <w:r>
              <w:rPr>
                <w:spacing w:val="-2"/>
              </w:rPr>
              <w:t>Педагог-психолог, классный руководитель,</w:t>
            </w:r>
            <w:r>
              <w:tab/>
            </w:r>
            <w:r>
              <w:rPr>
                <w:spacing w:val="-4"/>
              </w:rPr>
              <w:t xml:space="preserve">узкие </w:t>
            </w:r>
            <w:r>
              <w:rPr>
                <w:spacing w:val="-2"/>
              </w:rPr>
              <w:t>специалисты</w:t>
            </w:r>
          </w:p>
        </w:tc>
        <w:tc>
          <w:tcPr>
            <w:tcW w:w="2339" w:type="dxa"/>
          </w:tcPr>
          <w:p w:rsidR="00F00F43" w:rsidRDefault="002A7C5D">
            <w:pPr>
              <w:pStyle w:val="TableParagraph"/>
              <w:tabs>
                <w:tab w:val="left" w:pos="1437"/>
                <w:tab w:val="left" w:pos="1882"/>
                <w:tab w:val="left" w:pos="2119"/>
              </w:tabs>
              <w:ind w:left="109" w:right="96"/>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F00F43">
        <w:trPr>
          <w:trHeight w:val="4301"/>
        </w:trPr>
        <w:tc>
          <w:tcPr>
            <w:tcW w:w="2339" w:type="dxa"/>
          </w:tcPr>
          <w:p w:rsidR="00F00F43" w:rsidRDefault="002A7C5D">
            <w:pPr>
              <w:pStyle w:val="TableParagraph"/>
              <w:ind w:left="110" w:right="99"/>
            </w:pPr>
            <w:r>
              <w:rPr>
                <w:spacing w:val="-2"/>
              </w:rPr>
              <w:t xml:space="preserve">Построение индивидуальной </w:t>
            </w:r>
            <w:r>
              <w:t xml:space="preserve">программыкоррекции </w:t>
            </w:r>
            <w:r>
              <w:rPr>
                <w:spacing w:val="-2"/>
              </w:rPr>
              <w:t>девиантногоповедения</w:t>
            </w:r>
          </w:p>
        </w:tc>
        <w:tc>
          <w:tcPr>
            <w:tcW w:w="2334" w:type="dxa"/>
          </w:tcPr>
          <w:p w:rsidR="00F00F43" w:rsidRDefault="002A7C5D">
            <w:pPr>
              <w:pStyle w:val="TableParagraph"/>
              <w:tabs>
                <w:tab w:val="left" w:pos="1452"/>
                <w:tab w:val="left" w:pos="1572"/>
                <w:tab w:val="left" w:pos="2013"/>
              </w:tabs>
              <w:ind w:left="109" w:right="87"/>
            </w:pPr>
            <w:r>
              <w:rPr>
                <w:spacing w:val="-2"/>
              </w:rPr>
              <w:t xml:space="preserve">Разработка индивидуального </w:t>
            </w:r>
            <w:r>
              <w:t xml:space="preserve">учебногоплана(при наличии трудностей и </w:t>
            </w:r>
            <w:r>
              <w:rPr>
                <w:spacing w:val="-2"/>
              </w:rPr>
              <w:t>проблем</w:t>
            </w:r>
            <w:r>
              <w:tab/>
            </w:r>
            <w:r>
              <w:rPr>
                <w:spacing w:val="-2"/>
              </w:rPr>
              <w:t xml:space="preserve">учебной </w:t>
            </w:r>
            <w:r>
              <w:t xml:space="preserve">деятельности),атакже </w:t>
            </w:r>
            <w:r>
              <w:rPr>
                <w:spacing w:val="-2"/>
              </w:rPr>
              <w:t>системы воспитательных мероприятий, направленных</w:t>
            </w:r>
            <w:r>
              <w:tab/>
            </w:r>
            <w:r>
              <w:tab/>
            </w:r>
            <w:r>
              <w:tab/>
            </w:r>
            <w:r>
              <w:rPr>
                <w:spacing w:val="-6"/>
              </w:rPr>
              <w:t xml:space="preserve">на </w:t>
            </w:r>
            <w:r>
              <w:rPr>
                <w:spacing w:val="-2"/>
              </w:rPr>
              <w:t>коррекцию взаимоотношений</w:t>
            </w:r>
            <w:r>
              <w:tab/>
            </w:r>
            <w:r>
              <w:rPr>
                <w:spacing w:val="-2"/>
              </w:rPr>
              <w:t>со сверстниками, развитие</w:t>
            </w:r>
            <w:r>
              <w:tab/>
            </w:r>
            <w:r>
              <w:tab/>
            </w:r>
            <w:r>
              <w:rPr>
                <w:spacing w:val="-2"/>
              </w:rPr>
              <w:t>правил совместной</w:t>
            </w:r>
          </w:p>
          <w:p w:rsidR="00F00F43" w:rsidRDefault="002A7C5D">
            <w:pPr>
              <w:pStyle w:val="TableParagraph"/>
              <w:tabs>
                <w:tab w:val="left" w:pos="2110"/>
              </w:tabs>
              <w:spacing w:line="250" w:lineRule="exact"/>
              <w:ind w:left="109" w:right="93"/>
            </w:pPr>
            <w:r>
              <w:rPr>
                <w:spacing w:val="-2"/>
              </w:rPr>
              <w:t>деятельности</w:t>
            </w:r>
            <w:r>
              <w:tab/>
            </w:r>
            <w:r>
              <w:rPr>
                <w:spacing w:val="-10"/>
              </w:rPr>
              <w:t xml:space="preserve">и </w:t>
            </w:r>
            <w:r>
              <w:rPr>
                <w:spacing w:val="-2"/>
              </w:rPr>
              <w:t>общения,</w:t>
            </w:r>
          </w:p>
        </w:tc>
        <w:tc>
          <w:tcPr>
            <w:tcW w:w="2339" w:type="dxa"/>
          </w:tcPr>
          <w:p w:rsidR="00F00F43" w:rsidRDefault="002A7C5D">
            <w:pPr>
              <w:pStyle w:val="TableParagraph"/>
              <w:spacing w:line="242" w:lineRule="auto"/>
              <w:ind w:left="109" w:right="104"/>
            </w:pPr>
            <w:r>
              <w:rPr>
                <w:spacing w:val="-2"/>
              </w:rPr>
              <w:t>Педагог-психолог, классный руководитель</w:t>
            </w:r>
          </w:p>
        </w:tc>
        <w:tc>
          <w:tcPr>
            <w:tcW w:w="2339" w:type="dxa"/>
          </w:tcPr>
          <w:p w:rsidR="00F00F43" w:rsidRDefault="002A7C5D">
            <w:pPr>
              <w:pStyle w:val="TableParagraph"/>
              <w:tabs>
                <w:tab w:val="left" w:pos="1437"/>
                <w:tab w:val="left" w:pos="1882"/>
                <w:tab w:val="left" w:pos="2119"/>
              </w:tabs>
              <w:ind w:left="109" w:right="96"/>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bl>
    <w:p w:rsidR="00F00F43" w:rsidRDefault="00F00F43">
      <w:pPr>
        <w:pStyle w:val="TableParagraph"/>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4"/>
        <w:gridCol w:w="2339"/>
        <w:gridCol w:w="2339"/>
      </w:tblGrid>
      <w:tr w:rsidR="00F00F43">
        <w:trPr>
          <w:trHeight w:val="1012"/>
        </w:trPr>
        <w:tc>
          <w:tcPr>
            <w:tcW w:w="2339" w:type="dxa"/>
          </w:tcPr>
          <w:p w:rsidR="00F00F43" w:rsidRDefault="00F00F43">
            <w:pPr>
              <w:pStyle w:val="TableParagraph"/>
              <w:ind w:left="0"/>
            </w:pPr>
          </w:p>
        </w:tc>
        <w:tc>
          <w:tcPr>
            <w:tcW w:w="2334" w:type="dxa"/>
          </w:tcPr>
          <w:p w:rsidR="00F00F43" w:rsidRDefault="002A7C5D">
            <w:pPr>
              <w:pStyle w:val="TableParagraph"/>
              <w:tabs>
                <w:tab w:val="left" w:pos="2115"/>
              </w:tabs>
              <w:spacing w:line="242" w:lineRule="auto"/>
              <w:ind w:left="109" w:right="88"/>
            </w:pPr>
            <w:r>
              <w:rPr>
                <w:spacing w:val="-2"/>
              </w:rPr>
              <w:t>формирование волевых</w:t>
            </w:r>
            <w:r>
              <w:tab/>
            </w:r>
            <w:r>
              <w:rPr>
                <w:spacing w:val="-10"/>
              </w:rPr>
              <w:t>и</w:t>
            </w:r>
          </w:p>
          <w:p w:rsidR="00F00F43" w:rsidRDefault="002A7C5D">
            <w:pPr>
              <w:pStyle w:val="TableParagraph"/>
              <w:spacing w:line="250" w:lineRule="exact"/>
              <w:ind w:left="109"/>
            </w:pPr>
            <w:r>
              <w:rPr>
                <w:spacing w:val="-2"/>
              </w:rPr>
              <w:t>регулятивных способностей</w:t>
            </w:r>
          </w:p>
        </w:tc>
        <w:tc>
          <w:tcPr>
            <w:tcW w:w="2339" w:type="dxa"/>
          </w:tcPr>
          <w:p w:rsidR="00F00F43" w:rsidRDefault="00F00F43">
            <w:pPr>
              <w:pStyle w:val="TableParagraph"/>
              <w:ind w:left="0"/>
            </w:pPr>
          </w:p>
        </w:tc>
        <w:tc>
          <w:tcPr>
            <w:tcW w:w="2339" w:type="dxa"/>
          </w:tcPr>
          <w:p w:rsidR="00F00F43" w:rsidRDefault="00F00F43">
            <w:pPr>
              <w:pStyle w:val="TableParagraph"/>
              <w:ind w:left="0"/>
            </w:pPr>
          </w:p>
        </w:tc>
      </w:tr>
      <w:tr w:rsidR="00F00F43">
        <w:trPr>
          <w:trHeight w:val="254"/>
        </w:trPr>
        <w:tc>
          <w:tcPr>
            <w:tcW w:w="9351" w:type="dxa"/>
            <w:gridSpan w:val="4"/>
          </w:tcPr>
          <w:p w:rsidR="00F00F43" w:rsidRDefault="002A7C5D">
            <w:pPr>
              <w:pStyle w:val="TableParagraph"/>
              <w:spacing w:before="1" w:line="233" w:lineRule="exact"/>
              <w:ind w:left="12"/>
              <w:jc w:val="center"/>
              <w:rPr>
                <w:b/>
              </w:rPr>
            </w:pPr>
            <w:r>
              <w:rPr>
                <w:b/>
              </w:rPr>
              <w:t>Методическоесопровождение</w:t>
            </w:r>
            <w:r>
              <w:rPr>
                <w:b/>
                <w:spacing w:val="-2"/>
              </w:rPr>
              <w:t>педагогов</w:t>
            </w:r>
          </w:p>
        </w:tc>
      </w:tr>
      <w:tr w:rsidR="00F00F43">
        <w:trPr>
          <w:trHeight w:val="2530"/>
        </w:trPr>
        <w:tc>
          <w:tcPr>
            <w:tcW w:w="2339" w:type="dxa"/>
          </w:tcPr>
          <w:p w:rsidR="00F00F43" w:rsidRDefault="002A7C5D">
            <w:pPr>
              <w:pStyle w:val="TableParagraph"/>
              <w:tabs>
                <w:tab w:val="left" w:pos="1428"/>
                <w:tab w:val="left" w:pos="1520"/>
                <w:tab w:val="left" w:pos="1553"/>
              </w:tabs>
              <w:ind w:left="110" w:right="94"/>
            </w:pPr>
            <w:r>
              <w:rPr>
                <w:spacing w:val="-2"/>
              </w:rPr>
              <w:t>Создание индивидуальных учебных</w:t>
            </w:r>
            <w:r>
              <w:tab/>
            </w:r>
            <w:r>
              <w:tab/>
            </w:r>
            <w:r>
              <w:rPr>
                <w:spacing w:val="-2"/>
              </w:rPr>
              <w:t>планов, программ,</w:t>
            </w:r>
            <w:r>
              <w:tab/>
            </w:r>
            <w:r>
              <w:rPr>
                <w:spacing w:val="-2"/>
              </w:rPr>
              <w:t>учебных модулей, учитывающих спецификутрудностей</w:t>
            </w:r>
            <w:r>
              <w:tab/>
            </w:r>
            <w:r>
              <w:tab/>
            </w:r>
            <w:r>
              <w:tab/>
            </w:r>
            <w:r>
              <w:rPr>
                <w:spacing w:val="-2"/>
              </w:rPr>
              <w:t xml:space="preserve">данной </w:t>
            </w:r>
            <w:r>
              <w:t>группы обучающихся</w:t>
            </w:r>
          </w:p>
        </w:tc>
        <w:tc>
          <w:tcPr>
            <w:tcW w:w="2334" w:type="dxa"/>
          </w:tcPr>
          <w:p w:rsidR="00F00F43" w:rsidRDefault="002A7C5D">
            <w:pPr>
              <w:pStyle w:val="TableParagraph"/>
              <w:tabs>
                <w:tab w:val="left" w:pos="1437"/>
                <w:tab w:val="left" w:pos="2000"/>
              </w:tabs>
              <w:spacing w:line="242" w:lineRule="auto"/>
              <w:ind w:left="109" w:right="87"/>
            </w:pPr>
            <w:r>
              <w:rPr>
                <w:spacing w:val="-2"/>
              </w:rPr>
              <w:t>Например,</w:t>
            </w:r>
            <w:r>
              <w:tab/>
            </w:r>
            <w:r>
              <w:rPr>
                <w:spacing w:val="-2"/>
              </w:rPr>
              <w:t>учебные модули</w:t>
            </w:r>
            <w:r>
              <w:tab/>
            </w:r>
            <w:r>
              <w:tab/>
            </w:r>
            <w:r>
              <w:rPr>
                <w:spacing w:val="-5"/>
              </w:rPr>
              <w:t>по</w:t>
            </w:r>
          </w:p>
          <w:p w:rsidR="00F00F43" w:rsidRDefault="002A7C5D">
            <w:pPr>
              <w:pStyle w:val="TableParagraph"/>
              <w:tabs>
                <w:tab w:val="left" w:pos="1366"/>
                <w:tab w:val="left" w:pos="1495"/>
                <w:tab w:val="left" w:pos="1534"/>
                <w:tab w:val="left" w:pos="1740"/>
              </w:tabs>
              <w:ind w:left="109" w:right="88"/>
            </w:pPr>
            <w:r>
              <w:rPr>
                <w:spacing w:val="-2"/>
              </w:rPr>
              <w:t>формированию смыслового</w:t>
            </w:r>
            <w:r>
              <w:tab/>
            </w:r>
            <w:r>
              <w:tab/>
            </w:r>
            <w:r>
              <w:tab/>
            </w:r>
            <w:r>
              <w:rPr>
                <w:spacing w:val="-2"/>
              </w:rPr>
              <w:t>чтения, связной</w:t>
            </w:r>
            <w:r>
              <w:tab/>
            </w:r>
            <w:r>
              <w:tab/>
            </w:r>
            <w:r>
              <w:tab/>
            </w:r>
            <w:r>
              <w:tab/>
            </w:r>
            <w:r>
              <w:rPr>
                <w:spacing w:val="-4"/>
              </w:rPr>
              <w:t xml:space="preserve">речи, </w:t>
            </w:r>
            <w:r>
              <w:rPr>
                <w:spacing w:val="-2"/>
              </w:rPr>
              <w:t>грамотного</w:t>
            </w:r>
            <w:r>
              <w:tab/>
            </w:r>
            <w:r>
              <w:tab/>
            </w:r>
            <w:r>
              <w:rPr>
                <w:spacing w:val="-2"/>
              </w:rPr>
              <w:t>письма; проблем</w:t>
            </w:r>
            <w:r>
              <w:tab/>
            </w:r>
            <w:r>
              <w:rPr>
                <w:spacing w:val="-2"/>
              </w:rPr>
              <w:t xml:space="preserve">изучения </w:t>
            </w:r>
            <w:r>
              <w:t xml:space="preserve">математики;развитию </w:t>
            </w:r>
            <w:r>
              <w:rPr>
                <w:spacing w:val="-2"/>
              </w:rPr>
              <w:t>информационной</w:t>
            </w:r>
          </w:p>
          <w:p w:rsidR="00F00F43" w:rsidRDefault="002A7C5D">
            <w:pPr>
              <w:pStyle w:val="TableParagraph"/>
              <w:spacing w:line="238" w:lineRule="exact"/>
              <w:ind w:left="109"/>
            </w:pPr>
            <w:r>
              <w:t>культурыи</w:t>
            </w:r>
            <w:r>
              <w:rPr>
                <w:spacing w:val="-5"/>
              </w:rPr>
              <w:t>др.</w:t>
            </w:r>
          </w:p>
        </w:tc>
        <w:tc>
          <w:tcPr>
            <w:tcW w:w="2339" w:type="dxa"/>
          </w:tcPr>
          <w:p w:rsidR="00F00F43" w:rsidRDefault="002A7C5D">
            <w:pPr>
              <w:pStyle w:val="TableParagraph"/>
              <w:spacing w:line="250" w:lineRule="exact"/>
              <w:ind w:left="109"/>
            </w:pPr>
            <w:r>
              <w:rPr>
                <w:spacing w:val="-2"/>
              </w:rPr>
              <w:t>Администрация</w:t>
            </w:r>
          </w:p>
        </w:tc>
        <w:tc>
          <w:tcPr>
            <w:tcW w:w="2339" w:type="dxa"/>
          </w:tcPr>
          <w:p w:rsidR="00F00F43" w:rsidRDefault="002A7C5D">
            <w:pPr>
              <w:pStyle w:val="TableParagraph"/>
              <w:tabs>
                <w:tab w:val="left" w:pos="1437"/>
                <w:tab w:val="left" w:pos="1882"/>
                <w:tab w:val="left" w:pos="2119"/>
              </w:tabs>
              <w:ind w:left="109" w:right="96"/>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F00F43">
        <w:trPr>
          <w:trHeight w:val="3797"/>
        </w:trPr>
        <w:tc>
          <w:tcPr>
            <w:tcW w:w="2339" w:type="dxa"/>
          </w:tcPr>
          <w:p w:rsidR="00F00F43" w:rsidRDefault="002A7C5D">
            <w:pPr>
              <w:pStyle w:val="TableParagraph"/>
              <w:spacing w:line="249" w:lineRule="exact"/>
              <w:ind w:left="110"/>
            </w:pPr>
            <w:r>
              <w:t>Методика</w:t>
            </w:r>
            <w:r>
              <w:rPr>
                <w:spacing w:val="-4"/>
              </w:rPr>
              <w:t>урока</w:t>
            </w:r>
          </w:p>
        </w:tc>
        <w:tc>
          <w:tcPr>
            <w:tcW w:w="2334" w:type="dxa"/>
          </w:tcPr>
          <w:p w:rsidR="00F00F43" w:rsidRDefault="002A7C5D">
            <w:pPr>
              <w:pStyle w:val="TableParagraph"/>
              <w:tabs>
                <w:tab w:val="left" w:pos="977"/>
                <w:tab w:val="left" w:pos="1012"/>
                <w:tab w:val="left" w:pos="1462"/>
                <w:tab w:val="left" w:pos="1711"/>
                <w:tab w:val="left" w:pos="2115"/>
              </w:tabs>
              <w:ind w:left="109" w:right="88"/>
            </w:pPr>
            <w:r>
              <w:t xml:space="preserve">Использованиеновых </w:t>
            </w:r>
            <w:r>
              <w:rPr>
                <w:spacing w:val="-4"/>
              </w:rPr>
              <w:t>форм</w:t>
            </w:r>
            <w:r>
              <w:tab/>
            </w:r>
            <w:r>
              <w:rPr>
                <w:spacing w:val="-10"/>
              </w:rPr>
              <w:t>и</w:t>
            </w:r>
            <w:r>
              <w:tab/>
            </w:r>
            <w:r>
              <w:rPr>
                <w:spacing w:val="-2"/>
              </w:rPr>
              <w:t>методов организацииобучения, обеспечивающих становление инициативы</w:t>
            </w:r>
            <w:r>
              <w:tab/>
            </w:r>
            <w:r>
              <w:tab/>
            </w:r>
            <w:r>
              <w:tab/>
            </w:r>
            <w:r>
              <w:rPr>
                <w:spacing w:val="-10"/>
              </w:rPr>
              <w:t xml:space="preserve">и </w:t>
            </w:r>
            <w:r>
              <w:rPr>
                <w:spacing w:val="-2"/>
              </w:rPr>
              <w:t xml:space="preserve">самостоятельности обучающихся, </w:t>
            </w:r>
            <w:r>
              <w:t xml:space="preserve">имеющихсклонность </w:t>
            </w:r>
            <w:r>
              <w:rPr>
                <w:spacing w:val="-10"/>
              </w:rPr>
              <w:t>к</w:t>
            </w:r>
            <w:r>
              <w:tab/>
            </w:r>
            <w:r>
              <w:tab/>
            </w:r>
            <w:r>
              <w:rPr>
                <w:spacing w:val="-2"/>
              </w:rPr>
              <w:t>девиантному поведению</w:t>
            </w:r>
            <w:r>
              <w:tab/>
            </w:r>
            <w:r>
              <w:rPr>
                <w:spacing w:val="-2"/>
              </w:rPr>
              <w:t>(опыты, исследования,</w:t>
            </w:r>
            <w:r>
              <w:tab/>
            </w:r>
            <w:r>
              <w:tab/>
            </w:r>
            <w:r>
              <w:rPr>
                <w:spacing w:val="-4"/>
              </w:rPr>
              <w:t xml:space="preserve">игры, </w:t>
            </w:r>
            <w:r>
              <w:t>дискуссии,</w:t>
            </w:r>
            <w:r>
              <w:rPr>
                <w:spacing w:val="-2"/>
              </w:rPr>
              <w:t>проектная</w:t>
            </w:r>
          </w:p>
          <w:p w:rsidR="00F00F43" w:rsidRDefault="002A7C5D">
            <w:pPr>
              <w:pStyle w:val="TableParagraph"/>
              <w:spacing w:line="238" w:lineRule="exact"/>
              <w:ind w:left="109"/>
            </w:pPr>
            <w:r>
              <w:rPr>
                <w:spacing w:val="-2"/>
              </w:rPr>
              <w:t>деятельность)</w:t>
            </w:r>
          </w:p>
        </w:tc>
        <w:tc>
          <w:tcPr>
            <w:tcW w:w="2339" w:type="dxa"/>
          </w:tcPr>
          <w:p w:rsidR="00F00F43" w:rsidRDefault="002A7C5D">
            <w:pPr>
              <w:pStyle w:val="TableParagraph"/>
              <w:spacing w:line="249" w:lineRule="exact"/>
              <w:ind w:left="109"/>
            </w:pPr>
            <w:r>
              <w:rPr>
                <w:spacing w:val="-2"/>
              </w:rPr>
              <w:t>Администрация</w:t>
            </w:r>
          </w:p>
        </w:tc>
        <w:tc>
          <w:tcPr>
            <w:tcW w:w="2339" w:type="dxa"/>
          </w:tcPr>
          <w:p w:rsidR="00F00F43" w:rsidRDefault="002A7C5D">
            <w:pPr>
              <w:pStyle w:val="TableParagraph"/>
              <w:tabs>
                <w:tab w:val="left" w:pos="1437"/>
                <w:tab w:val="left" w:pos="1884"/>
                <w:tab w:val="left" w:pos="2119"/>
              </w:tabs>
              <w:ind w:left="109" w:right="94"/>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F00F43">
        <w:trPr>
          <w:trHeight w:val="2784"/>
        </w:trPr>
        <w:tc>
          <w:tcPr>
            <w:tcW w:w="2339" w:type="dxa"/>
          </w:tcPr>
          <w:p w:rsidR="00F00F43" w:rsidRDefault="002A7C5D">
            <w:pPr>
              <w:pStyle w:val="TableParagraph"/>
              <w:spacing w:line="237" w:lineRule="auto"/>
              <w:ind w:left="110"/>
            </w:pPr>
            <w:r>
              <w:t>Методикаработына уроке и вне урока</w:t>
            </w:r>
          </w:p>
        </w:tc>
        <w:tc>
          <w:tcPr>
            <w:tcW w:w="2334" w:type="dxa"/>
          </w:tcPr>
          <w:p w:rsidR="00F00F43" w:rsidRDefault="002A7C5D">
            <w:pPr>
              <w:pStyle w:val="TableParagraph"/>
              <w:tabs>
                <w:tab w:val="left" w:pos="1209"/>
                <w:tab w:val="left" w:pos="1562"/>
                <w:tab w:val="left" w:pos="1817"/>
                <w:tab w:val="left" w:pos="2110"/>
              </w:tabs>
              <w:ind w:left="109" w:right="88"/>
            </w:pPr>
            <w:r>
              <w:rPr>
                <w:spacing w:val="-2"/>
              </w:rPr>
              <w:t>Организация</w:t>
            </w:r>
            <w:r>
              <w:tab/>
            </w:r>
            <w:r>
              <w:rPr>
                <w:spacing w:val="-2"/>
              </w:rPr>
              <w:t xml:space="preserve">разных </w:t>
            </w:r>
            <w:r>
              <w:t xml:space="preserve">видовсовместнойи </w:t>
            </w:r>
            <w:r>
              <w:rPr>
                <w:spacing w:val="-2"/>
              </w:rPr>
              <w:t xml:space="preserve">коллективной </w:t>
            </w:r>
            <w:r>
              <w:t xml:space="preserve">деятельностисцелью </w:t>
            </w:r>
            <w:r>
              <w:rPr>
                <w:spacing w:val="-2"/>
              </w:rPr>
              <w:t>формирования произвольной деятельности</w:t>
            </w:r>
            <w:r>
              <w:tab/>
            </w:r>
            <w:r>
              <w:tab/>
            </w:r>
            <w:r>
              <w:tab/>
            </w:r>
            <w:r>
              <w:rPr>
                <w:spacing w:val="-10"/>
              </w:rPr>
              <w:t xml:space="preserve">и </w:t>
            </w:r>
            <w:r>
              <w:rPr>
                <w:spacing w:val="-2"/>
              </w:rPr>
              <w:t>волевых</w:t>
            </w:r>
            <w:r>
              <w:tab/>
            </w:r>
            <w:r>
              <w:tab/>
            </w:r>
            <w:r>
              <w:tab/>
            </w:r>
            <w:r>
              <w:rPr>
                <w:spacing w:val="-4"/>
              </w:rPr>
              <w:t xml:space="preserve">черт </w:t>
            </w:r>
            <w:r>
              <w:t xml:space="preserve">характера,лидерских </w:t>
            </w:r>
            <w:r>
              <w:rPr>
                <w:spacing w:val="-2"/>
              </w:rPr>
              <w:t>качеств</w:t>
            </w:r>
            <w:r>
              <w:tab/>
            </w:r>
            <w:r>
              <w:rPr>
                <w:spacing w:val="-2"/>
              </w:rPr>
              <w:t>особенных</w:t>
            </w:r>
          </w:p>
          <w:p w:rsidR="00F00F43" w:rsidRDefault="002A7C5D">
            <w:pPr>
              <w:pStyle w:val="TableParagraph"/>
              <w:spacing w:line="238" w:lineRule="exact"/>
              <w:ind w:left="109"/>
            </w:pPr>
            <w:r>
              <w:rPr>
                <w:spacing w:val="-2"/>
              </w:rPr>
              <w:t>детей</w:t>
            </w:r>
          </w:p>
        </w:tc>
        <w:tc>
          <w:tcPr>
            <w:tcW w:w="2339" w:type="dxa"/>
          </w:tcPr>
          <w:p w:rsidR="00F00F43" w:rsidRDefault="002A7C5D">
            <w:pPr>
              <w:pStyle w:val="TableParagraph"/>
              <w:spacing w:line="249" w:lineRule="exact"/>
              <w:ind w:left="109"/>
            </w:pPr>
            <w:r>
              <w:rPr>
                <w:spacing w:val="-2"/>
              </w:rPr>
              <w:t>Педагог-психолог</w:t>
            </w:r>
          </w:p>
        </w:tc>
        <w:tc>
          <w:tcPr>
            <w:tcW w:w="2339" w:type="dxa"/>
          </w:tcPr>
          <w:p w:rsidR="00F00F43" w:rsidRDefault="002A7C5D">
            <w:pPr>
              <w:pStyle w:val="TableParagraph"/>
              <w:tabs>
                <w:tab w:val="left" w:pos="1437"/>
                <w:tab w:val="left" w:pos="1882"/>
                <w:tab w:val="left" w:pos="2119"/>
              </w:tabs>
              <w:ind w:left="109" w:right="96"/>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F00F43">
        <w:trPr>
          <w:trHeight w:val="1771"/>
        </w:trPr>
        <w:tc>
          <w:tcPr>
            <w:tcW w:w="2339" w:type="dxa"/>
          </w:tcPr>
          <w:p w:rsidR="00F00F43" w:rsidRDefault="002A7C5D">
            <w:pPr>
              <w:pStyle w:val="TableParagraph"/>
              <w:spacing w:line="242" w:lineRule="auto"/>
              <w:ind w:left="110" w:right="93"/>
            </w:pPr>
            <w:r>
              <w:t>Методическоезанятие с психологом</w:t>
            </w:r>
          </w:p>
        </w:tc>
        <w:tc>
          <w:tcPr>
            <w:tcW w:w="2334" w:type="dxa"/>
          </w:tcPr>
          <w:p w:rsidR="00F00F43" w:rsidRDefault="002A7C5D">
            <w:pPr>
              <w:pStyle w:val="TableParagraph"/>
              <w:tabs>
                <w:tab w:val="left" w:pos="1265"/>
                <w:tab w:val="left" w:pos="2133"/>
              </w:tabs>
              <w:ind w:left="109" w:right="89"/>
            </w:pPr>
            <w:r>
              <w:rPr>
                <w:spacing w:val="-2"/>
              </w:rPr>
              <w:t>помощь</w:t>
            </w:r>
            <w:r>
              <w:tab/>
            </w:r>
            <w:r>
              <w:rPr>
                <w:spacing w:val="-2"/>
              </w:rPr>
              <w:t xml:space="preserve">психолога учительскому </w:t>
            </w:r>
            <w:r>
              <w:t xml:space="preserve">коллективувсоздании </w:t>
            </w:r>
            <w:r>
              <w:rPr>
                <w:spacing w:val="-2"/>
              </w:rPr>
              <w:t>(восстановлении) доверительных отношений</w:t>
            </w:r>
            <w:r>
              <w:tab/>
            </w:r>
            <w:r>
              <w:tab/>
            </w:r>
            <w:r>
              <w:rPr>
                <w:spacing w:val="-10"/>
              </w:rPr>
              <w:t>с</w:t>
            </w:r>
          </w:p>
          <w:p w:rsidR="00F00F43" w:rsidRDefault="002A7C5D">
            <w:pPr>
              <w:pStyle w:val="TableParagraph"/>
              <w:spacing w:line="238" w:lineRule="exact"/>
              <w:ind w:left="109"/>
            </w:pPr>
            <w:r>
              <w:rPr>
                <w:spacing w:val="-2"/>
              </w:rPr>
              <w:t>учащимися</w:t>
            </w:r>
          </w:p>
        </w:tc>
        <w:tc>
          <w:tcPr>
            <w:tcW w:w="2339" w:type="dxa"/>
          </w:tcPr>
          <w:p w:rsidR="00F00F43" w:rsidRDefault="002A7C5D">
            <w:pPr>
              <w:pStyle w:val="TableParagraph"/>
              <w:spacing w:line="244" w:lineRule="exact"/>
              <w:ind w:left="109"/>
            </w:pPr>
            <w:r>
              <w:rPr>
                <w:spacing w:val="-2"/>
              </w:rPr>
              <w:t>Педагог-психолог</w:t>
            </w:r>
          </w:p>
        </w:tc>
        <w:tc>
          <w:tcPr>
            <w:tcW w:w="2339" w:type="dxa"/>
          </w:tcPr>
          <w:p w:rsidR="00F00F43" w:rsidRDefault="002A7C5D">
            <w:pPr>
              <w:pStyle w:val="TableParagraph"/>
              <w:tabs>
                <w:tab w:val="left" w:pos="1437"/>
                <w:tab w:val="left" w:pos="1882"/>
                <w:tab w:val="left" w:pos="2119"/>
              </w:tabs>
              <w:ind w:left="109" w:right="96"/>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r w:rsidR="00F00F43">
        <w:trPr>
          <w:trHeight w:val="2275"/>
        </w:trPr>
        <w:tc>
          <w:tcPr>
            <w:tcW w:w="2339" w:type="dxa"/>
          </w:tcPr>
          <w:p w:rsidR="00F00F43" w:rsidRDefault="002A7C5D">
            <w:pPr>
              <w:pStyle w:val="TableParagraph"/>
              <w:spacing w:line="242" w:lineRule="auto"/>
              <w:ind w:left="110"/>
            </w:pPr>
            <w:r>
              <w:t xml:space="preserve">Работасродителями </w:t>
            </w:r>
            <w:r>
              <w:rPr>
                <w:spacing w:val="-2"/>
              </w:rPr>
              <w:t>(законными представителями)</w:t>
            </w:r>
          </w:p>
        </w:tc>
        <w:tc>
          <w:tcPr>
            <w:tcW w:w="2334" w:type="dxa"/>
          </w:tcPr>
          <w:p w:rsidR="00F00F43" w:rsidRDefault="002A7C5D">
            <w:pPr>
              <w:pStyle w:val="TableParagraph"/>
              <w:tabs>
                <w:tab w:val="left" w:pos="1255"/>
                <w:tab w:val="left" w:pos="1433"/>
                <w:tab w:val="left" w:pos="1491"/>
                <w:tab w:val="left" w:pos="1687"/>
                <w:tab w:val="left" w:pos="2005"/>
              </w:tabs>
              <w:ind w:left="109" w:right="86"/>
            </w:pPr>
            <w:r>
              <w:rPr>
                <w:spacing w:val="-2"/>
              </w:rPr>
              <w:t>Создание</w:t>
            </w:r>
            <w:r>
              <w:tab/>
            </w:r>
            <w:r>
              <w:tab/>
            </w:r>
            <w:r>
              <w:tab/>
            </w:r>
            <w:r>
              <w:tab/>
            </w:r>
            <w:r>
              <w:rPr>
                <w:spacing w:val="-4"/>
              </w:rPr>
              <w:t xml:space="preserve">плана </w:t>
            </w:r>
            <w:r>
              <w:rPr>
                <w:spacing w:val="-2"/>
              </w:rPr>
              <w:t>совместной деятельности</w:t>
            </w:r>
            <w:r>
              <w:tab/>
            </w:r>
            <w:r>
              <w:tab/>
            </w:r>
            <w:r>
              <w:tab/>
            </w:r>
            <w:r>
              <w:tab/>
            </w:r>
            <w:r>
              <w:rPr>
                <w:spacing w:val="-6"/>
              </w:rPr>
              <w:t xml:space="preserve">по </w:t>
            </w:r>
            <w:r>
              <w:rPr>
                <w:spacing w:val="-2"/>
              </w:rPr>
              <w:t>решению</w:t>
            </w:r>
            <w:r>
              <w:tab/>
            </w:r>
            <w:r>
              <w:tab/>
            </w:r>
            <w:r>
              <w:rPr>
                <w:spacing w:val="-2"/>
              </w:rPr>
              <w:t>проблем прогулов</w:t>
            </w:r>
            <w:r>
              <w:tab/>
            </w:r>
            <w:r>
              <w:rPr>
                <w:spacing w:val="-2"/>
              </w:rPr>
              <w:t>школьных занятий,</w:t>
            </w:r>
            <w:r>
              <w:tab/>
            </w:r>
            <w:r>
              <w:tab/>
            </w:r>
            <w:r>
              <w:tab/>
            </w:r>
            <w:r>
              <w:rPr>
                <w:spacing w:val="-2"/>
              </w:rPr>
              <w:t>низкого уровня</w:t>
            </w:r>
          </w:p>
          <w:p w:rsidR="00F00F43" w:rsidRDefault="002A7C5D">
            <w:pPr>
              <w:pStyle w:val="TableParagraph"/>
              <w:spacing w:line="254" w:lineRule="exact"/>
              <w:ind w:left="109"/>
            </w:pPr>
            <w:r>
              <w:rPr>
                <w:spacing w:val="-2"/>
              </w:rPr>
              <w:t>познавательных интересов</w:t>
            </w:r>
          </w:p>
        </w:tc>
        <w:tc>
          <w:tcPr>
            <w:tcW w:w="2339" w:type="dxa"/>
          </w:tcPr>
          <w:p w:rsidR="00F00F43" w:rsidRDefault="002A7C5D">
            <w:pPr>
              <w:pStyle w:val="TableParagraph"/>
              <w:spacing w:line="242" w:lineRule="auto"/>
              <w:ind w:left="109" w:right="104"/>
            </w:pPr>
            <w:r>
              <w:rPr>
                <w:spacing w:val="-2"/>
              </w:rPr>
              <w:t>Педагог-психолог, классный руководитель</w:t>
            </w:r>
          </w:p>
        </w:tc>
        <w:tc>
          <w:tcPr>
            <w:tcW w:w="2339" w:type="dxa"/>
          </w:tcPr>
          <w:p w:rsidR="00F00F43" w:rsidRDefault="002A7C5D">
            <w:pPr>
              <w:pStyle w:val="TableParagraph"/>
              <w:tabs>
                <w:tab w:val="left" w:pos="1437"/>
                <w:tab w:val="left" w:pos="1882"/>
                <w:tab w:val="left" w:pos="2119"/>
              </w:tabs>
              <w:ind w:left="109" w:right="96"/>
            </w:pPr>
            <w:r>
              <w:rPr>
                <w:spacing w:val="-2"/>
              </w:rPr>
              <w:t>Индивидуально,</w:t>
            </w:r>
            <w:r>
              <w:tab/>
            </w:r>
            <w:r>
              <w:rPr>
                <w:spacing w:val="-4"/>
              </w:rPr>
              <w:t xml:space="preserve">при </w:t>
            </w:r>
            <w:r>
              <w:rPr>
                <w:spacing w:val="-2"/>
              </w:rPr>
              <w:t>выявлении</w:t>
            </w:r>
            <w:r>
              <w:tab/>
            </w:r>
            <w:r>
              <w:rPr>
                <w:spacing w:val="-2"/>
              </w:rPr>
              <w:t>ребенка, склонного</w:t>
            </w:r>
            <w:r>
              <w:tab/>
            </w:r>
            <w:r>
              <w:tab/>
            </w:r>
            <w:r>
              <w:tab/>
            </w:r>
            <w:r>
              <w:rPr>
                <w:spacing w:val="-10"/>
              </w:rPr>
              <w:t xml:space="preserve">к </w:t>
            </w:r>
            <w:r>
              <w:rPr>
                <w:spacing w:val="-2"/>
              </w:rPr>
              <w:t>девиантному поведению</w:t>
            </w:r>
          </w:p>
        </w:tc>
      </w:tr>
    </w:tbl>
    <w:p w:rsidR="00F00F43" w:rsidRDefault="00F00F43">
      <w:pPr>
        <w:pStyle w:val="TableParagraph"/>
        <w:sectPr w:rsidR="00F00F43">
          <w:pgSz w:w="11910" w:h="16840"/>
          <w:pgMar w:top="1120" w:right="0" w:bottom="108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4"/>
        <w:gridCol w:w="2339"/>
        <w:gridCol w:w="2339"/>
      </w:tblGrid>
      <w:tr w:rsidR="00F00F43">
        <w:trPr>
          <w:trHeight w:val="254"/>
        </w:trPr>
        <w:tc>
          <w:tcPr>
            <w:tcW w:w="9351" w:type="dxa"/>
            <w:gridSpan w:val="4"/>
          </w:tcPr>
          <w:p w:rsidR="00F00F43" w:rsidRDefault="002A7C5D">
            <w:pPr>
              <w:pStyle w:val="TableParagraph"/>
              <w:spacing w:before="1" w:line="233" w:lineRule="exact"/>
              <w:ind w:left="12" w:right="9"/>
              <w:jc w:val="center"/>
              <w:rPr>
                <w:b/>
              </w:rPr>
            </w:pPr>
            <w:r>
              <w:rPr>
                <w:b/>
              </w:rPr>
              <w:t>Итогиработы,коррекция</w:t>
            </w:r>
            <w:r>
              <w:rPr>
                <w:b/>
                <w:spacing w:val="-2"/>
              </w:rPr>
              <w:t>программы</w:t>
            </w:r>
          </w:p>
        </w:tc>
      </w:tr>
      <w:tr w:rsidR="00F00F43">
        <w:trPr>
          <w:trHeight w:val="1267"/>
        </w:trPr>
        <w:tc>
          <w:tcPr>
            <w:tcW w:w="2339" w:type="dxa"/>
          </w:tcPr>
          <w:p w:rsidR="00F00F43" w:rsidRDefault="002A7C5D">
            <w:pPr>
              <w:pStyle w:val="TableParagraph"/>
              <w:spacing w:line="242" w:lineRule="auto"/>
              <w:ind w:left="110" w:right="238"/>
            </w:pPr>
            <w:r>
              <w:rPr>
                <w:spacing w:val="-2"/>
              </w:rPr>
              <w:t>Мониторинг поведения</w:t>
            </w:r>
          </w:p>
        </w:tc>
        <w:tc>
          <w:tcPr>
            <w:tcW w:w="2334" w:type="dxa"/>
          </w:tcPr>
          <w:p w:rsidR="00F00F43" w:rsidRDefault="002A7C5D">
            <w:pPr>
              <w:pStyle w:val="TableParagraph"/>
              <w:ind w:left="109" w:right="87"/>
              <w:jc w:val="both"/>
            </w:pPr>
            <w:r>
              <w:t>Выявление прогресса или регресса по программе работы</w:t>
            </w:r>
          </w:p>
        </w:tc>
        <w:tc>
          <w:tcPr>
            <w:tcW w:w="2339" w:type="dxa"/>
          </w:tcPr>
          <w:p w:rsidR="00F00F43" w:rsidRDefault="002A7C5D">
            <w:pPr>
              <w:pStyle w:val="TableParagraph"/>
              <w:spacing w:line="249" w:lineRule="exact"/>
              <w:ind w:left="109"/>
            </w:pPr>
            <w:r>
              <w:rPr>
                <w:spacing w:val="-2"/>
              </w:rPr>
              <w:t>Педагог-психолог</w:t>
            </w:r>
          </w:p>
        </w:tc>
        <w:tc>
          <w:tcPr>
            <w:tcW w:w="2339" w:type="dxa"/>
          </w:tcPr>
          <w:p w:rsidR="00F00F43" w:rsidRDefault="002A7C5D">
            <w:pPr>
              <w:pStyle w:val="TableParagraph"/>
              <w:tabs>
                <w:tab w:val="left" w:pos="2119"/>
              </w:tabs>
              <w:ind w:left="109" w:right="96"/>
              <w:jc w:val="both"/>
            </w:pPr>
            <w:r>
              <w:t xml:space="preserve">Индивидуально, при выявлении ребенка, </w:t>
            </w:r>
            <w:r>
              <w:rPr>
                <w:spacing w:val="-2"/>
              </w:rPr>
              <w:t>склонного</w:t>
            </w:r>
            <w:r>
              <w:tab/>
            </w:r>
            <w:r>
              <w:rPr>
                <w:spacing w:val="-10"/>
              </w:rPr>
              <w:t xml:space="preserve">к </w:t>
            </w:r>
            <w:r>
              <w:rPr>
                <w:spacing w:val="-2"/>
              </w:rPr>
              <w:t>девиантному</w:t>
            </w:r>
          </w:p>
          <w:p w:rsidR="00F00F43" w:rsidRDefault="002A7C5D">
            <w:pPr>
              <w:pStyle w:val="TableParagraph"/>
              <w:spacing w:line="238" w:lineRule="exact"/>
              <w:ind w:left="109"/>
            </w:pPr>
            <w:r>
              <w:rPr>
                <w:spacing w:val="-2"/>
              </w:rPr>
              <w:t>поведению</w:t>
            </w:r>
          </w:p>
        </w:tc>
      </w:tr>
    </w:tbl>
    <w:p w:rsidR="00F00F43" w:rsidRDefault="00F00F43">
      <w:pPr>
        <w:pStyle w:val="a3"/>
        <w:spacing w:before="37"/>
        <w:ind w:left="0" w:firstLine="0"/>
        <w:jc w:val="left"/>
      </w:pPr>
    </w:p>
    <w:p w:rsidR="00F00F43" w:rsidRDefault="002A7C5D">
      <w:pPr>
        <w:pStyle w:val="31"/>
        <w:spacing w:before="1"/>
        <w:ind w:left="1118" w:right="276"/>
        <w:jc w:val="center"/>
      </w:pPr>
      <w:r>
        <w:t>Работасдетьми струдностямиадаптациикобучениюик</w:t>
      </w:r>
      <w:r>
        <w:rPr>
          <w:spacing w:val="-2"/>
        </w:rPr>
        <w:t>учебному</w:t>
      </w:r>
    </w:p>
    <w:p w:rsidR="00F00F43" w:rsidRDefault="002A7C5D">
      <w:pPr>
        <w:spacing w:line="274" w:lineRule="exact"/>
        <w:ind w:left="1061" w:right="773"/>
        <w:jc w:val="center"/>
        <w:rPr>
          <w:b/>
          <w:i/>
          <w:sz w:val="24"/>
        </w:rPr>
      </w:pPr>
      <w:r>
        <w:rPr>
          <w:b/>
          <w:i/>
          <w:spacing w:val="-2"/>
          <w:sz w:val="24"/>
        </w:rPr>
        <w:t>коллективу</w:t>
      </w:r>
    </w:p>
    <w:p w:rsidR="00F00F43" w:rsidRDefault="002A7C5D">
      <w:pPr>
        <w:pStyle w:val="a3"/>
        <w:ind w:right="847"/>
      </w:pPr>
      <w:r>
        <w:t>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w:t>
      </w:r>
    </w:p>
    <w:p w:rsidR="00F00F43" w:rsidRDefault="002A7C5D">
      <w:pPr>
        <w:pStyle w:val="a3"/>
        <w:spacing w:after="7"/>
        <w:ind w:right="852"/>
      </w:pPr>
      <w:r>
        <w:t xml:space="preserve">А также с обучающимися 5-9 классов с трудностями адаптации к коллективу: негативное отношение к школе и учению, нарушение взаимоотношений в классном </w:t>
      </w:r>
      <w:r>
        <w:rPr>
          <w:spacing w:val="-2"/>
        </w:rPr>
        <w:t>коллективе.</w:t>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4"/>
        <w:gridCol w:w="2339"/>
        <w:gridCol w:w="2339"/>
      </w:tblGrid>
      <w:tr w:rsidR="00F00F43">
        <w:trPr>
          <w:trHeight w:val="504"/>
        </w:trPr>
        <w:tc>
          <w:tcPr>
            <w:tcW w:w="2339" w:type="dxa"/>
          </w:tcPr>
          <w:p w:rsidR="00F00F43" w:rsidRDefault="002A7C5D">
            <w:pPr>
              <w:pStyle w:val="TableParagraph"/>
              <w:spacing w:line="250" w:lineRule="exact"/>
              <w:ind w:left="542" w:firstLine="14"/>
            </w:pPr>
            <w:r>
              <w:rPr>
                <w:spacing w:val="-2"/>
              </w:rPr>
              <w:t>Направление деятельности</w:t>
            </w:r>
          </w:p>
        </w:tc>
        <w:tc>
          <w:tcPr>
            <w:tcW w:w="2334" w:type="dxa"/>
          </w:tcPr>
          <w:p w:rsidR="00F00F43" w:rsidRDefault="002A7C5D">
            <w:pPr>
              <w:pStyle w:val="TableParagraph"/>
              <w:spacing w:line="250" w:lineRule="exact"/>
              <w:ind w:left="186"/>
            </w:pPr>
            <w:r>
              <w:t>Особенности</w:t>
            </w:r>
            <w:r>
              <w:rPr>
                <w:spacing w:val="-2"/>
              </w:rPr>
              <w:t>работы</w:t>
            </w:r>
          </w:p>
        </w:tc>
        <w:tc>
          <w:tcPr>
            <w:tcW w:w="2339" w:type="dxa"/>
          </w:tcPr>
          <w:p w:rsidR="00F00F43" w:rsidRDefault="002A7C5D">
            <w:pPr>
              <w:pStyle w:val="TableParagraph"/>
              <w:spacing w:line="250" w:lineRule="exact"/>
              <w:ind w:left="445"/>
            </w:pPr>
            <w:r>
              <w:rPr>
                <w:spacing w:val="-2"/>
              </w:rPr>
              <w:t>Ответственный</w:t>
            </w:r>
          </w:p>
        </w:tc>
        <w:tc>
          <w:tcPr>
            <w:tcW w:w="2339" w:type="dxa"/>
          </w:tcPr>
          <w:p w:rsidR="00F00F43" w:rsidRDefault="002A7C5D">
            <w:pPr>
              <w:pStyle w:val="TableParagraph"/>
              <w:spacing w:line="250" w:lineRule="exact"/>
              <w:jc w:val="center"/>
            </w:pPr>
            <w:r>
              <w:rPr>
                <w:spacing w:val="-2"/>
              </w:rPr>
              <w:t>Сроки</w:t>
            </w:r>
          </w:p>
        </w:tc>
      </w:tr>
      <w:tr w:rsidR="00F00F43">
        <w:trPr>
          <w:trHeight w:val="254"/>
        </w:trPr>
        <w:tc>
          <w:tcPr>
            <w:tcW w:w="9351" w:type="dxa"/>
            <w:gridSpan w:val="4"/>
          </w:tcPr>
          <w:p w:rsidR="00F00F43" w:rsidRDefault="002A7C5D">
            <w:pPr>
              <w:pStyle w:val="TableParagraph"/>
              <w:spacing w:before="1" w:line="233" w:lineRule="exact"/>
              <w:ind w:left="12" w:right="10"/>
              <w:jc w:val="center"/>
              <w:rPr>
                <w:b/>
              </w:rPr>
            </w:pPr>
            <w:r>
              <w:rPr>
                <w:b/>
              </w:rPr>
              <w:t>Мероприятияпопрофилактикепоявленияпроблемс</w:t>
            </w:r>
            <w:r>
              <w:rPr>
                <w:b/>
                <w:spacing w:val="-2"/>
              </w:rPr>
              <w:t xml:space="preserve"> адаптацией</w:t>
            </w:r>
          </w:p>
        </w:tc>
      </w:tr>
      <w:tr w:rsidR="00F00F43">
        <w:trPr>
          <w:trHeight w:val="2280"/>
        </w:trPr>
        <w:tc>
          <w:tcPr>
            <w:tcW w:w="2339" w:type="dxa"/>
          </w:tcPr>
          <w:p w:rsidR="00F00F43" w:rsidRDefault="002A7C5D">
            <w:pPr>
              <w:pStyle w:val="TableParagraph"/>
              <w:tabs>
                <w:tab w:val="left" w:pos="2005"/>
              </w:tabs>
              <w:spacing w:line="249" w:lineRule="exact"/>
              <w:ind w:left="110"/>
            </w:pPr>
            <w:r>
              <w:rPr>
                <w:spacing w:val="-2"/>
              </w:rPr>
              <w:t>Работа</w:t>
            </w:r>
            <w:r>
              <w:tab/>
            </w:r>
            <w:r>
              <w:rPr>
                <w:spacing w:val="-5"/>
              </w:rPr>
              <w:t>по</w:t>
            </w:r>
          </w:p>
          <w:p w:rsidR="00F00F43" w:rsidRDefault="002A7C5D">
            <w:pPr>
              <w:pStyle w:val="TableParagraph"/>
              <w:spacing w:before="1"/>
              <w:ind w:left="110"/>
            </w:pPr>
            <w:r>
              <w:rPr>
                <w:spacing w:val="-2"/>
              </w:rPr>
              <w:t>преемственности</w:t>
            </w:r>
          </w:p>
        </w:tc>
        <w:tc>
          <w:tcPr>
            <w:tcW w:w="2334" w:type="dxa"/>
          </w:tcPr>
          <w:p w:rsidR="00F00F43" w:rsidRDefault="002A7C5D">
            <w:pPr>
              <w:pStyle w:val="TableParagraph"/>
              <w:tabs>
                <w:tab w:val="left" w:pos="944"/>
                <w:tab w:val="left" w:pos="1160"/>
                <w:tab w:val="left" w:pos="1356"/>
                <w:tab w:val="left" w:pos="1562"/>
                <w:tab w:val="left" w:pos="2119"/>
              </w:tabs>
              <w:ind w:left="109" w:right="87"/>
            </w:pPr>
            <w:r>
              <w:rPr>
                <w:spacing w:val="-2"/>
              </w:rPr>
              <w:t>Экскурсии</w:t>
            </w:r>
            <w:r>
              <w:tab/>
            </w:r>
            <w:r>
              <w:tab/>
            </w:r>
            <w:r>
              <w:rPr>
                <w:spacing w:val="-2"/>
              </w:rPr>
              <w:t>младших школьников</w:t>
            </w:r>
            <w:r>
              <w:tab/>
            </w:r>
            <w:r>
              <w:tab/>
            </w:r>
            <w:r>
              <w:tab/>
            </w:r>
            <w:r>
              <w:rPr>
                <w:spacing w:val="-10"/>
              </w:rPr>
              <w:t xml:space="preserve">в </w:t>
            </w:r>
            <w:r>
              <w:rPr>
                <w:spacing w:val="-2"/>
              </w:rPr>
              <w:t>основную</w:t>
            </w:r>
            <w:r>
              <w:tab/>
            </w:r>
            <w:r>
              <w:tab/>
            </w:r>
            <w:r>
              <w:tab/>
            </w:r>
            <w:r>
              <w:rPr>
                <w:spacing w:val="-2"/>
              </w:rPr>
              <w:t>школу, раннее</w:t>
            </w:r>
            <w:r>
              <w:tab/>
            </w:r>
            <w:r>
              <w:tab/>
            </w:r>
            <w:r>
              <w:rPr>
                <w:spacing w:val="-2"/>
              </w:rPr>
              <w:t>знакомство детей</w:t>
            </w:r>
            <w:r>
              <w:tab/>
            </w:r>
            <w:r>
              <w:rPr>
                <w:spacing w:val="-10"/>
              </w:rPr>
              <w:t>с</w:t>
            </w:r>
            <w:r>
              <w:tab/>
            </w:r>
            <w:r>
              <w:tab/>
            </w:r>
            <w:r>
              <w:rPr>
                <w:spacing w:val="-2"/>
              </w:rPr>
              <w:t>будущим классным руководителем, взаимопосещение</w:t>
            </w:r>
          </w:p>
          <w:p w:rsidR="00F00F43" w:rsidRDefault="002A7C5D">
            <w:pPr>
              <w:pStyle w:val="TableParagraph"/>
              <w:spacing w:line="238" w:lineRule="exact"/>
              <w:ind w:left="109"/>
            </w:pPr>
            <w:r>
              <w:t>урокови</w:t>
            </w:r>
            <w:r>
              <w:rPr>
                <w:spacing w:val="-5"/>
              </w:rPr>
              <w:t>пр.</w:t>
            </w:r>
          </w:p>
        </w:tc>
        <w:tc>
          <w:tcPr>
            <w:tcW w:w="2339" w:type="dxa"/>
          </w:tcPr>
          <w:p w:rsidR="00F00F43" w:rsidRDefault="002A7C5D">
            <w:pPr>
              <w:pStyle w:val="TableParagraph"/>
              <w:spacing w:line="249" w:lineRule="exact"/>
              <w:ind w:left="109"/>
            </w:pPr>
            <w:r>
              <w:rPr>
                <w:spacing w:val="-2"/>
              </w:rPr>
              <w:t>Администрация</w:t>
            </w:r>
          </w:p>
        </w:tc>
        <w:tc>
          <w:tcPr>
            <w:tcW w:w="2339" w:type="dxa"/>
          </w:tcPr>
          <w:p w:rsidR="00F00F43" w:rsidRDefault="002A7C5D">
            <w:pPr>
              <w:pStyle w:val="TableParagraph"/>
              <w:spacing w:line="249" w:lineRule="exact"/>
              <w:ind w:left="109"/>
              <w:jc w:val="both"/>
            </w:pPr>
            <w:r>
              <w:t>Второе</w:t>
            </w:r>
            <w:r>
              <w:rPr>
                <w:spacing w:val="-2"/>
              </w:rPr>
              <w:t>полугодие</w:t>
            </w:r>
          </w:p>
          <w:p w:rsidR="00F00F43" w:rsidRDefault="002A7C5D">
            <w:pPr>
              <w:pStyle w:val="TableParagraph"/>
              <w:spacing w:before="1"/>
              <w:ind w:left="109" w:right="98"/>
              <w:jc w:val="both"/>
            </w:pPr>
            <w:r>
              <w:t>каждого учебного</w:t>
            </w:r>
            <w:r>
              <w:rPr>
                <w:spacing w:val="-2"/>
              </w:rPr>
              <w:t xml:space="preserve">годадляобучающихся </w:t>
            </w:r>
            <w:r>
              <w:t>4 класса</w:t>
            </w:r>
          </w:p>
        </w:tc>
      </w:tr>
      <w:tr w:rsidR="00F00F43">
        <w:trPr>
          <w:trHeight w:val="249"/>
        </w:trPr>
        <w:tc>
          <w:tcPr>
            <w:tcW w:w="9351" w:type="dxa"/>
            <w:gridSpan w:val="4"/>
          </w:tcPr>
          <w:p w:rsidR="00F00F43" w:rsidRDefault="002A7C5D">
            <w:pPr>
              <w:pStyle w:val="TableParagraph"/>
              <w:spacing w:line="229" w:lineRule="exact"/>
              <w:ind w:left="12" w:right="6"/>
              <w:jc w:val="center"/>
              <w:rPr>
                <w:b/>
              </w:rPr>
            </w:pPr>
            <w:r>
              <w:rPr>
                <w:b/>
              </w:rPr>
              <w:t>Выявлениепроблемс</w:t>
            </w:r>
            <w:r>
              <w:rPr>
                <w:b/>
                <w:spacing w:val="-2"/>
              </w:rPr>
              <w:t>адаптацией</w:t>
            </w:r>
          </w:p>
        </w:tc>
      </w:tr>
      <w:tr w:rsidR="00F00F43">
        <w:trPr>
          <w:trHeight w:val="3543"/>
        </w:trPr>
        <w:tc>
          <w:tcPr>
            <w:tcW w:w="2339" w:type="dxa"/>
          </w:tcPr>
          <w:p w:rsidR="00F00F43" w:rsidRDefault="002A7C5D">
            <w:pPr>
              <w:pStyle w:val="TableParagraph"/>
              <w:spacing w:line="242" w:lineRule="auto"/>
              <w:ind w:left="110"/>
            </w:pPr>
            <w:r>
              <w:rPr>
                <w:spacing w:val="-2"/>
              </w:rPr>
              <w:t>Педагогическое наблюдение</w:t>
            </w:r>
          </w:p>
        </w:tc>
        <w:tc>
          <w:tcPr>
            <w:tcW w:w="2334" w:type="dxa"/>
          </w:tcPr>
          <w:p w:rsidR="00F00F43" w:rsidRDefault="002A7C5D">
            <w:pPr>
              <w:pStyle w:val="TableParagraph"/>
              <w:tabs>
                <w:tab w:val="left" w:pos="939"/>
                <w:tab w:val="left" w:pos="1284"/>
                <w:tab w:val="left" w:pos="1577"/>
              </w:tabs>
              <w:ind w:left="109" w:right="87"/>
            </w:pPr>
            <w:r>
              <w:rPr>
                <w:spacing w:val="-2"/>
              </w:rPr>
              <w:t xml:space="preserve">Причины: недостаточное развитие эмоционального интеллекта </w:t>
            </w:r>
            <w:r>
              <w:t xml:space="preserve">обучающегося,тоесть </w:t>
            </w:r>
            <w:r>
              <w:rPr>
                <w:spacing w:val="-2"/>
              </w:rPr>
              <w:t xml:space="preserve">способности </w:t>
            </w:r>
            <w:r>
              <w:t xml:space="preserve">распознаватьэмоции, </w:t>
            </w:r>
            <w:r>
              <w:rPr>
                <w:spacing w:val="-2"/>
              </w:rPr>
              <w:t>намерения</w:t>
            </w:r>
            <w:r>
              <w:tab/>
            </w:r>
            <w:r>
              <w:tab/>
            </w:r>
            <w:r>
              <w:rPr>
                <w:spacing w:val="-2"/>
              </w:rPr>
              <w:t>других людей</w:t>
            </w:r>
            <w:r>
              <w:tab/>
            </w:r>
            <w:r>
              <w:rPr>
                <w:spacing w:val="-10"/>
              </w:rPr>
              <w:t>и</w:t>
            </w:r>
            <w:r>
              <w:tab/>
            </w:r>
            <w:r>
              <w:rPr>
                <w:spacing w:val="-2"/>
              </w:rPr>
              <w:t xml:space="preserve">управлять </w:t>
            </w:r>
            <w:r>
              <w:t>своимичувствамии желаниями,</w:t>
            </w:r>
            <w:r>
              <w:rPr>
                <w:spacing w:val="-2"/>
              </w:rPr>
              <w:t>моторная</w:t>
            </w:r>
          </w:p>
          <w:p w:rsidR="00F00F43" w:rsidRDefault="002A7C5D">
            <w:pPr>
              <w:pStyle w:val="TableParagraph"/>
              <w:spacing w:line="250" w:lineRule="exact"/>
              <w:ind w:left="109"/>
            </w:pPr>
            <w:r>
              <w:t>неловкость,проблемы со здоровьем</w:t>
            </w:r>
          </w:p>
        </w:tc>
        <w:tc>
          <w:tcPr>
            <w:tcW w:w="2339" w:type="dxa"/>
          </w:tcPr>
          <w:p w:rsidR="00F00F43" w:rsidRDefault="002A7C5D">
            <w:pPr>
              <w:pStyle w:val="TableParagraph"/>
              <w:ind w:left="109" w:right="170"/>
            </w:pPr>
            <w:r>
              <w:rPr>
                <w:spacing w:val="-2"/>
              </w:rPr>
              <w:t>Классный руководитель, педагог-психолог, учителя-предметники</w:t>
            </w:r>
          </w:p>
        </w:tc>
        <w:tc>
          <w:tcPr>
            <w:tcW w:w="2339" w:type="dxa"/>
          </w:tcPr>
          <w:p w:rsidR="00F00F43" w:rsidRDefault="002A7C5D">
            <w:pPr>
              <w:pStyle w:val="TableParagraph"/>
              <w:spacing w:line="249" w:lineRule="exact"/>
              <w:ind w:left="109"/>
            </w:pPr>
            <w:r>
              <w:rPr>
                <w:spacing w:val="-2"/>
              </w:rPr>
              <w:t>Ежедневно</w:t>
            </w:r>
          </w:p>
        </w:tc>
      </w:tr>
      <w:tr w:rsidR="00F00F43">
        <w:trPr>
          <w:trHeight w:val="254"/>
        </w:trPr>
        <w:tc>
          <w:tcPr>
            <w:tcW w:w="9351" w:type="dxa"/>
            <w:gridSpan w:val="4"/>
          </w:tcPr>
          <w:p w:rsidR="00F00F43" w:rsidRDefault="002A7C5D">
            <w:pPr>
              <w:pStyle w:val="TableParagraph"/>
              <w:spacing w:before="1" w:line="233" w:lineRule="exact"/>
              <w:ind w:left="12" w:right="5"/>
              <w:jc w:val="center"/>
              <w:rPr>
                <w:b/>
              </w:rPr>
            </w:pPr>
            <w:r>
              <w:rPr>
                <w:b/>
              </w:rPr>
              <w:t>Мероприятияпо</w:t>
            </w:r>
            <w:r>
              <w:rPr>
                <w:b/>
                <w:spacing w:val="-2"/>
              </w:rPr>
              <w:t>коррекции</w:t>
            </w:r>
          </w:p>
        </w:tc>
      </w:tr>
      <w:tr w:rsidR="00F00F43">
        <w:trPr>
          <w:trHeight w:val="1838"/>
        </w:trPr>
        <w:tc>
          <w:tcPr>
            <w:tcW w:w="2339" w:type="dxa"/>
          </w:tcPr>
          <w:p w:rsidR="00F00F43" w:rsidRDefault="002A7C5D">
            <w:pPr>
              <w:pStyle w:val="TableParagraph"/>
              <w:spacing w:line="249" w:lineRule="exact"/>
              <w:ind w:left="110"/>
            </w:pPr>
            <w:r>
              <w:t>Беседыс</w:t>
            </w:r>
            <w:r>
              <w:rPr>
                <w:spacing w:val="-2"/>
              </w:rPr>
              <w:t>психологом</w:t>
            </w:r>
          </w:p>
        </w:tc>
        <w:tc>
          <w:tcPr>
            <w:tcW w:w="2334" w:type="dxa"/>
          </w:tcPr>
          <w:p w:rsidR="00F00F43" w:rsidRDefault="002A7C5D">
            <w:pPr>
              <w:pStyle w:val="TableParagraph"/>
              <w:tabs>
                <w:tab w:val="left" w:pos="666"/>
                <w:tab w:val="left" w:pos="1448"/>
                <w:tab w:val="left" w:pos="2120"/>
              </w:tabs>
              <w:ind w:left="109" w:right="91"/>
              <w:rPr>
                <w:sz w:val="20"/>
              </w:rPr>
            </w:pPr>
            <w:r>
              <w:rPr>
                <w:spacing w:val="-2"/>
                <w:sz w:val="20"/>
              </w:rPr>
              <w:t>Проведении индивидуальных доброжелательных</w:t>
            </w:r>
            <w:r>
              <w:rPr>
                <w:sz w:val="20"/>
              </w:rPr>
              <w:tab/>
            </w:r>
            <w:r>
              <w:rPr>
                <w:spacing w:val="-10"/>
                <w:sz w:val="20"/>
              </w:rPr>
              <w:t>и</w:t>
            </w:r>
            <w:r>
              <w:rPr>
                <w:spacing w:val="-2"/>
                <w:sz w:val="20"/>
              </w:rPr>
              <w:t xml:space="preserve"> откровенных</w:t>
            </w:r>
            <w:r>
              <w:rPr>
                <w:sz w:val="20"/>
              </w:rPr>
              <w:tab/>
            </w:r>
            <w:r>
              <w:rPr>
                <w:spacing w:val="-4"/>
                <w:sz w:val="20"/>
              </w:rPr>
              <w:t>бесед</w:t>
            </w:r>
            <w:r>
              <w:rPr>
                <w:sz w:val="20"/>
              </w:rPr>
              <w:tab/>
            </w:r>
            <w:r>
              <w:rPr>
                <w:spacing w:val="-6"/>
                <w:sz w:val="20"/>
              </w:rPr>
              <w:t xml:space="preserve">с </w:t>
            </w:r>
            <w:r>
              <w:rPr>
                <w:sz w:val="20"/>
              </w:rPr>
              <w:t xml:space="preserve">учащимсяобих успехах </w:t>
            </w:r>
            <w:r>
              <w:rPr>
                <w:spacing w:val="-10"/>
                <w:sz w:val="20"/>
              </w:rPr>
              <w:t>и</w:t>
            </w:r>
            <w:r>
              <w:rPr>
                <w:sz w:val="20"/>
              </w:rPr>
              <w:tab/>
            </w:r>
            <w:r>
              <w:rPr>
                <w:spacing w:val="-2"/>
                <w:sz w:val="20"/>
              </w:rPr>
              <w:t>трудностях,</w:t>
            </w:r>
            <w:r>
              <w:rPr>
                <w:sz w:val="20"/>
              </w:rPr>
              <w:tab/>
            </w:r>
            <w:r>
              <w:rPr>
                <w:spacing w:val="-7"/>
                <w:sz w:val="20"/>
              </w:rPr>
              <w:t>о</w:t>
            </w:r>
          </w:p>
          <w:p w:rsidR="00F00F43" w:rsidRDefault="002A7C5D">
            <w:pPr>
              <w:pStyle w:val="TableParagraph"/>
              <w:tabs>
                <w:tab w:val="left" w:pos="2038"/>
              </w:tabs>
              <w:spacing w:line="226" w:lineRule="exact"/>
              <w:ind w:left="109" w:right="92"/>
              <w:rPr>
                <w:sz w:val="20"/>
              </w:rPr>
            </w:pPr>
            <w:r>
              <w:rPr>
                <w:spacing w:val="-2"/>
                <w:sz w:val="20"/>
              </w:rPr>
              <w:t>взаимодействии</w:t>
            </w:r>
            <w:r>
              <w:rPr>
                <w:sz w:val="20"/>
              </w:rPr>
              <w:tab/>
            </w:r>
            <w:r>
              <w:rPr>
                <w:spacing w:val="-6"/>
                <w:sz w:val="20"/>
              </w:rPr>
              <w:t xml:space="preserve">со </w:t>
            </w:r>
            <w:r>
              <w:rPr>
                <w:sz w:val="20"/>
              </w:rPr>
              <w:t>сверстниками и т.п</w:t>
            </w:r>
          </w:p>
        </w:tc>
        <w:tc>
          <w:tcPr>
            <w:tcW w:w="2339" w:type="dxa"/>
          </w:tcPr>
          <w:p w:rsidR="00F00F43" w:rsidRDefault="002A7C5D">
            <w:pPr>
              <w:pStyle w:val="TableParagraph"/>
              <w:spacing w:line="249" w:lineRule="exact"/>
              <w:ind w:left="109"/>
            </w:pPr>
            <w:r>
              <w:rPr>
                <w:spacing w:val="-2"/>
              </w:rPr>
              <w:t>Педагог-психолог</w:t>
            </w:r>
          </w:p>
        </w:tc>
        <w:tc>
          <w:tcPr>
            <w:tcW w:w="2339" w:type="dxa"/>
          </w:tcPr>
          <w:p w:rsidR="00F00F43" w:rsidRDefault="002A7C5D">
            <w:pPr>
              <w:pStyle w:val="TableParagraph"/>
              <w:spacing w:line="242" w:lineRule="auto"/>
              <w:ind w:left="109" w:right="97"/>
            </w:pPr>
            <w:r>
              <w:rPr>
                <w:spacing w:val="-2"/>
              </w:rPr>
              <w:t xml:space="preserve">Сентябрь, </w:t>
            </w:r>
            <w:r>
              <w:t>обучающиеся5класса</w:t>
            </w:r>
          </w:p>
        </w:tc>
      </w:tr>
      <w:tr w:rsidR="00F00F43">
        <w:trPr>
          <w:trHeight w:val="762"/>
        </w:trPr>
        <w:tc>
          <w:tcPr>
            <w:tcW w:w="2339" w:type="dxa"/>
          </w:tcPr>
          <w:p w:rsidR="00F00F43" w:rsidRDefault="002A7C5D">
            <w:pPr>
              <w:pStyle w:val="TableParagraph"/>
              <w:tabs>
                <w:tab w:val="left" w:pos="1332"/>
              </w:tabs>
              <w:spacing w:line="242" w:lineRule="auto"/>
              <w:ind w:left="110" w:right="99"/>
            </w:pPr>
            <w:r>
              <w:rPr>
                <w:spacing w:val="-2"/>
              </w:rPr>
              <w:t>Коррекция</w:t>
            </w:r>
            <w:r>
              <w:tab/>
            </w:r>
            <w:r>
              <w:rPr>
                <w:spacing w:val="-2"/>
              </w:rPr>
              <w:t xml:space="preserve">методики </w:t>
            </w:r>
            <w:r>
              <w:t>проведенияурока</w:t>
            </w:r>
            <w:r>
              <w:rPr>
                <w:spacing w:val="-10"/>
              </w:rPr>
              <w:t>и</w:t>
            </w:r>
          </w:p>
        </w:tc>
        <w:tc>
          <w:tcPr>
            <w:tcW w:w="2334" w:type="dxa"/>
          </w:tcPr>
          <w:p w:rsidR="00F00F43" w:rsidRDefault="002A7C5D">
            <w:pPr>
              <w:pStyle w:val="TableParagraph"/>
              <w:tabs>
                <w:tab w:val="left" w:pos="1232"/>
              </w:tabs>
              <w:spacing w:line="225" w:lineRule="exact"/>
              <w:ind w:left="109"/>
              <w:rPr>
                <w:sz w:val="20"/>
              </w:rPr>
            </w:pPr>
            <w:r>
              <w:rPr>
                <w:spacing w:val="-2"/>
                <w:sz w:val="20"/>
              </w:rPr>
              <w:t>Выбор</w:t>
            </w:r>
            <w:r>
              <w:rPr>
                <w:sz w:val="20"/>
              </w:rPr>
              <w:tab/>
            </w:r>
            <w:r>
              <w:rPr>
                <w:spacing w:val="-2"/>
                <w:sz w:val="20"/>
              </w:rPr>
              <w:t>актуальных</w:t>
            </w:r>
          </w:p>
          <w:p w:rsidR="00F00F43" w:rsidRDefault="002A7C5D">
            <w:pPr>
              <w:pStyle w:val="TableParagraph"/>
              <w:tabs>
                <w:tab w:val="left" w:pos="1040"/>
                <w:tab w:val="left" w:pos="1160"/>
              </w:tabs>
              <w:ind w:left="109" w:right="95"/>
              <w:rPr>
                <w:sz w:val="20"/>
              </w:rPr>
            </w:pPr>
            <w:r>
              <w:rPr>
                <w:spacing w:val="-2"/>
                <w:sz w:val="20"/>
              </w:rPr>
              <w:t>видов</w:t>
            </w:r>
            <w:r>
              <w:rPr>
                <w:sz w:val="20"/>
              </w:rPr>
              <w:tab/>
            </w:r>
            <w:r>
              <w:rPr>
                <w:spacing w:val="-2"/>
                <w:sz w:val="20"/>
              </w:rPr>
              <w:t>деятельности, которые</w:t>
            </w:r>
            <w:r>
              <w:rPr>
                <w:sz w:val="20"/>
              </w:rPr>
              <w:tab/>
            </w:r>
            <w:r>
              <w:rPr>
                <w:sz w:val="20"/>
              </w:rPr>
              <w:tab/>
            </w:r>
            <w:r>
              <w:rPr>
                <w:spacing w:val="-2"/>
                <w:sz w:val="20"/>
              </w:rPr>
              <w:t>необходимы</w:t>
            </w:r>
          </w:p>
        </w:tc>
        <w:tc>
          <w:tcPr>
            <w:tcW w:w="2339" w:type="dxa"/>
          </w:tcPr>
          <w:p w:rsidR="00F00F43" w:rsidRDefault="002A7C5D">
            <w:pPr>
              <w:pStyle w:val="TableParagraph"/>
              <w:spacing w:line="249" w:lineRule="exact"/>
              <w:ind w:left="109"/>
            </w:pPr>
            <w:r>
              <w:rPr>
                <w:spacing w:val="-2"/>
              </w:rPr>
              <w:t>Учитель-предметник</w:t>
            </w:r>
          </w:p>
        </w:tc>
        <w:tc>
          <w:tcPr>
            <w:tcW w:w="2339" w:type="dxa"/>
          </w:tcPr>
          <w:p w:rsidR="00F00F43" w:rsidRDefault="002A7C5D">
            <w:pPr>
              <w:pStyle w:val="TableParagraph"/>
              <w:tabs>
                <w:tab w:val="left" w:pos="1882"/>
              </w:tabs>
              <w:spacing w:line="242" w:lineRule="auto"/>
              <w:ind w:left="109" w:right="96"/>
            </w:pPr>
            <w:r>
              <w:rPr>
                <w:spacing w:val="-2"/>
              </w:rPr>
              <w:t>Индивидуально,</w:t>
            </w:r>
            <w:r>
              <w:tab/>
            </w:r>
            <w:r>
              <w:rPr>
                <w:spacing w:val="-4"/>
              </w:rPr>
              <w:t xml:space="preserve">при </w:t>
            </w:r>
            <w:r>
              <w:t>выявленииребенка</w:t>
            </w:r>
            <w:r>
              <w:rPr>
                <w:spacing w:val="-10"/>
              </w:rPr>
              <w:t>с</w:t>
            </w:r>
          </w:p>
          <w:p w:rsidR="00F00F43" w:rsidRDefault="002A7C5D">
            <w:pPr>
              <w:pStyle w:val="TableParagraph"/>
              <w:spacing w:line="236" w:lineRule="exact"/>
              <w:ind w:left="109"/>
            </w:pPr>
            <w:r>
              <w:t>проблемой</w:t>
            </w:r>
            <w:r>
              <w:rPr>
                <w:spacing w:val="-2"/>
              </w:rPr>
              <w:t>адаптации</w:t>
            </w:r>
          </w:p>
        </w:tc>
      </w:tr>
    </w:tbl>
    <w:p w:rsidR="00F00F43" w:rsidRDefault="00F00F43">
      <w:pPr>
        <w:pStyle w:val="TableParagraph"/>
        <w:spacing w:line="236" w:lineRule="exact"/>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4"/>
        <w:gridCol w:w="2339"/>
        <w:gridCol w:w="2339"/>
      </w:tblGrid>
      <w:tr w:rsidR="00F00F43">
        <w:trPr>
          <w:trHeight w:val="690"/>
        </w:trPr>
        <w:tc>
          <w:tcPr>
            <w:tcW w:w="2339" w:type="dxa"/>
          </w:tcPr>
          <w:p w:rsidR="00F00F43" w:rsidRDefault="002A7C5D">
            <w:pPr>
              <w:pStyle w:val="TableParagraph"/>
              <w:spacing w:line="242" w:lineRule="auto"/>
              <w:ind w:left="110"/>
            </w:pPr>
            <w:r>
              <w:rPr>
                <w:spacing w:val="-2"/>
              </w:rPr>
              <w:t>внеурочной деятельности</w:t>
            </w:r>
          </w:p>
        </w:tc>
        <w:tc>
          <w:tcPr>
            <w:tcW w:w="2334" w:type="dxa"/>
          </w:tcPr>
          <w:p w:rsidR="00F00F43" w:rsidRDefault="002A7C5D">
            <w:pPr>
              <w:pStyle w:val="TableParagraph"/>
              <w:tabs>
                <w:tab w:val="left" w:pos="1932"/>
              </w:tabs>
              <w:ind w:left="109" w:right="93"/>
              <w:rPr>
                <w:sz w:val="20"/>
              </w:rPr>
            </w:pPr>
            <w:r>
              <w:rPr>
                <w:spacing w:val="-2"/>
                <w:sz w:val="20"/>
              </w:rPr>
              <w:t>обучающемуся</w:t>
            </w:r>
            <w:r>
              <w:rPr>
                <w:sz w:val="20"/>
              </w:rPr>
              <w:tab/>
            </w:r>
            <w:r>
              <w:rPr>
                <w:spacing w:val="-4"/>
                <w:sz w:val="20"/>
              </w:rPr>
              <w:t xml:space="preserve">для </w:t>
            </w:r>
            <w:r>
              <w:rPr>
                <w:sz w:val="20"/>
              </w:rPr>
              <w:t>преодоления</w:t>
            </w:r>
            <w:r>
              <w:rPr>
                <w:spacing w:val="-2"/>
                <w:sz w:val="20"/>
              </w:rPr>
              <w:t>трудностей</w:t>
            </w:r>
          </w:p>
          <w:p w:rsidR="00F00F43" w:rsidRDefault="002A7C5D">
            <w:pPr>
              <w:pStyle w:val="TableParagraph"/>
              <w:spacing w:line="215" w:lineRule="exact"/>
              <w:ind w:left="109"/>
              <w:rPr>
                <w:sz w:val="20"/>
              </w:rPr>
            </w:pPr>
            <w:r>
              <w:rPr>
                <w:spacing w:val="-2"/>
                <w:sz w:val="20"/>
              </w:rPr>
              <w:t>адаптации</w:t>
            </w:r>
          </w:p>
        </w:tc>
        <w:tc>
          <w:tcPr>
            <w:tcW w:w="2339" w:type="dxa"/>
          </w:tcPr>
          <w:p w:rsidR="00F00F43" w:rsidRDefault="00F00F43">
            <w:pPr>
              <w:pStyle w:val="TableParagraph"/>
              <w:ind w:left="0"/>
              <w:rPr>
                <w:sz w:val="20"/>
              </w:rPr>
            </w:pPr>
          </w:p>
        </w:tc>
        <w:tc>
          <w:tcPr>
            <w:tcW w:w="2339" w:type="dxa"/>
          </w:tcPr>
          <w:p w:rsidR="00F00F43" w:rsidRDefault="00F00F43">
            <w:pPr>
              <w:pStyle w:val="TableParagraph"/>
              <w:ind w:left="0"/>
              <w:rPr>
                <w:sz w:val="20"/>
              </w:rPr>
            </w:pPr>
          </w:p>
        </w:tc>
      </w:tr>
      <w:tr w:rsidR="00F00F43">
        <w:trPr>
          <w:trHeight w:val="2530"/>
        </w:trPr>
        <w:tc>
          <w:tcPr>
            <w:tcW w:w="2339" w:type="dxa"/>
          </w:tcPr>
          <w:p w:rsidR="00F00F43" w:rsidRDefault="002A7C5D">
            <w:pPr>
              <w:pStyle w:val="TableParagraph"/>
              <w:spacing w:line="242" w:lineRule="auto"/>
              <w:ind w:left="110"/>
            </w:pPr>
            <w:r>
              <w:rPr>
                <w:spacing w:val="-2"/>
              </w:rPr>
              <w:t xml:space="preserve">Индивидуальная </w:t>
            </w:r>
            <w:r>
              <w:t>траекторияразвития</w:t>
            </w:r>
          </w:p>
        </w:tc>
        <w:tc>
          <w:tcPr>
            <w:tcW w:w="2334" w:type="dxa"/>
          </w:tcPr>
          <w:p w:rsidR="00F00F43" w:rsidRDefault="002A7C5D">
            <w:pPr>
              <w:pStyle w:val="TableParagraph"/>
              <w:tabs>
                <w:tab w:val="left" w:pos="1112"/>
                <w:tab w:val="left" w:pos="1433"/>
                <w:tab w:val="left" w:pos="1525"/>
                <w:tab w:val="left" w:pos="1735"/>
                <w:tab w:val="left" w:pos="2138"/>
              </w:tabs>
              <w:ind w:left="109" w:right="90"/>
              <w:rPr>
                <w:sz w:val="20"/>
              </w:rPr>
            </w:pPr>
            <w:r>
              <w:rPr>
                <w:spacing w:val="-2"/>
                <w:sz w:val="20"/>
              </w:rPr>
              <w:t xml:space="preserve">Создание </w:t>
            </w:r>
            <w:r>
              <w:rPr>
                <w:sz w:val="20"/>
              </w:rPr>
              <w:t xml:space="preserve">индивидуальныхпланов </w:t>
            </w:r>
            <w:r>
              <w:rPr>
                <w:spacing w:val="-2"/>
                <w:sz w:val="20"/>
              </w:rPr>
              <w:t>обучения</w:t>
            </w:r>
            <w:r>
              <w:rPr>
                <w:sz w:val="20"/>
              </w:rPr>
              <w:tab/>
            </w:r>
            <w:r>
              <w:rPr>
                <w:spacing w:val="-2"/>
                <w:sz w:val="20"/>
              </w:rPr>
              <w:t>учащихся</w:t>
            </w:r>
            <w:r>
              <w:rPr>
                <w:sz w:val="20"/>
              </w:rPr>
              <w:tab/>
            </w:r>
            <w:r>
              <w:rPr>
                <w:spacing w:val="-10"/>
                <w:sz w:val="20"/>
              </w:rPr>
              <w:t>с</w:t>
            </w:r>
            <w:r>
              <w:rPr>
                <w:sz w:val="20"/>
              </w:rPr>
              <w:t xml:space="preserve"> учетомотсутствиятех </w:t>
            </w:r>
            <w:r>
              <w:rPr>
                <w:spacing w:val="-2"/>
                <w:sz w:val="20"/>
              </w:rPr>
              <w:t>качеств,</w:t>
            </w:r>
            <w:r>
              <w:rPr>
                <w:sz w:val="20"/>
              </w:rPr>
              <w:tab/>
            </w:r>
            <w:r>
              <w:rPr>
                <w:sz w:val="20"/>
              </w:rPr>
              <w:tab/>
            </w:r>
            <w:r>
              <w:rPr>
                <w:sz w:val="20"/>
              </w:rPr>
              <w:tab/>
            </w:r>
            <w:r>
              <w:rPr>
                <w:spacing w:val="-2"/>
                <w:sz w:val="20"/>
              </w:rPr>
              <w:t>которые усугубляют</w:t>
            </w:r>
            <w:r>
              <w:rPr>
                <w:sz w:val="20"/>
              </w:rPr>
              <w:tab/>
            </w:r>
            <w:r>
              <w:rPr>
                <w:sz w:val="20"/>
              </w:rPr>
              <w:tab/>
            </w:r>
            <w:r>
              <w:rPr>
                <w:spacing w:val="-2"/>
                <w:sz w:val="20"/>
              </w:rPr>
              <w:t>признаки дезадаптации:</w:t>
            </w:r>
            <w:r>
              <w:rPr>
                <w:sz w:val="20"/>
              </w:rPr>
              <w:tab/>
            </w:r>
            <w:r>
              <w:rPr>
                <w:sz w:val="20"/>
              </w:rPr>
              <w:tab/>
            </w:r>
            <w:r>
              <w:rPr>
                <w:sz w:val="20"/>
              </w:rPr>
              <w:tab/>
            </w:r>
            <w:r>
              <w:rPr>
                <w:spacing w:val="-4"/>
                <w:sz w:val="20"/>
              </w:rPr>
              <w:t xml:space="preserve">малая </w:t>
            </w:r>
            <w:r>
              <w:rPr>
                <w:spacing w:val="-2"/>
                <w:sz w:val="20"/>
              </w:rPr>
              <w:t xml:space="preserve">самостоятельность, </w:t>
            </w:r>
            <w:r>
              <w:rPr>
                <w:sz w:val="20"/>
              </w:rPr>
              <w:t>отсутствиеинициативы, затрудненияв</w:t>
            </w:r>
            <w:r>
              <w:rPr>
                <w:spacing w:val="-2"/>
                <w:sz w:val="20"/>
              </w:rPr>
              <w:t>принятии</w:t>
            </w:r>
          </w:p>
          <w:p w:rsidR="00F00F43" w:rsidRDefault="002A7C5D">
            <w:pPr>
              <w:pStyle w:val="TableParagraph"/>
              <w:spacing w:line="215" w:lineRule="exact"/>
              <w:ind w:left="109"/>
              <w:rPr>
                <w:sz w:val="20"/>
              </w:rPr>
            </w:pPr>
            <w:r>
              <w:rPr>
                <w:sz w:val="20"/>
              </w:rPr>
              <w:t>требований</w:t>
            </w:r>
            <w:r>
              <w:rPr>
                <w:spacing w:val="-2"/>
                <w:sz w:val="20"/>
              </w:rPr>
              <w:t>учителя</w:t>
            </w:r>
          </w:p>
        </w:tc>
        <w:tc>
          <w:tcPr>
            <w:tcW w:w="2339" w:type="dxa"/>
          </w:tcPr>
          <w:p w:rsidR="00F00F43" w:rsidRDefault="002A7C5D">
            <w:pPr>
              <w:pStyle w:val="TableParagraph"/>
              <w:ind w:left="109" w:right="170"/>
            </w:pPr>
            <w:r>
              <w:rPr>
                <w:spacing w:val="-2"/>
              </w:rPr>
              <w:t>Администрация, классный руководитель, учителя-предметники</w:t>
            </w:r>
          </w:p>
        </w:tc>
        <w:tc>
          <w:tcPr>
            <w:tcW w:w="2339" w:type="dxa"/>
          </w:tcPr>
          <w:p w:rsidR="00F00F43" w:rsidRDefault="002A7C5D">
            <w:pPr>
              <w:pStyle w:val="TableParagraph"/>
              <w:ind w:left="109" w:right="96"/>
              <w:jc w:val="both"/>
            </w:pPr>
            <w:r>
              <w:t>Индивидуально, при выявлении ребенка с проблемой адаптации</w:t>
            </w:r>
          </w:p>
        </w:tc>
      </w:tr>
      <w:tr w:rsidR="00F00F43">
        <w:trPr>
          <w:trHeight w:val="2760"/>
        </w:trPr>
        <w:tc>
          <w:tcPr>
            <w:tcW w:w="2339" w:type="dxa"/>
          </w:tcPr>
          <w:p w:rsidR="00F00F43" w:rsidRDefault="002A7C5D">
            <w:pPr>
              <w:pStyle w:val="TableParagraph"/>
              <w:ind w:left="110" w:right="98"/>
              <w:jc w:val="both"/>
              <w:rPr>
                <w:sz w:val="20"/>
              </w:rPr>
            </w:pPr>
            <w:r>
              <w:rPr>
                <w:sz w:val="20"/>
              </w:rPr>
              <w:t xml:space="preserve">Постоянная помощь и поддержкавустранении </w:t>
            </w:r>
            <w:r>
              <w:rPr>
                <w:spacing w:val="-2"/>
                <w:sz w:val="20"/>
              </w:rPr>
              <w:t>трудностей</w:t>
            </w:r>
          </w:p>
        </w:tc>
        <w:tc>
          <w:tcPr>
            <w:tcW w:w="2334" w:type="dxa"/>
          </w:tcPr>
          <w:p w:rsidR="00F00F43" w:rsidRDefault="002A7C5D">
            <w:pPr>
              <w:pStyle w:val="TableParagraph"/>
              <w:tabs>
                <w:tab w:val="left" w:pos="488"/>
                <w:tab w:val="left" w:pos="1160"/>
                <w:tab w:val="left" w:pos="1207"/>
                <w:tab w:val="left" w:pos="1333"/>
                <w:tab w:val="left" w:pos="1491"/>
                <w:tab w:val="left" w:pos="1769"/>
                <w:tab w:val="left" w:pos="2033"/>
                <w:tab w:val="left" w:pos="2119"/>
              </w:tabs>
              <w:ind w:left="109" w:right="93"/>
              <w:rPr>
                <w:sz w:val="20"/>
              </w:rPr>
            </w:pPr>
            <w:r>
              <w:rPr>
                <w:sz w:val="20"/>
              </w:rPr>
              <w:t xml:space="preserve">Индивидуальнаяработа </w:t>
            </w:r>
            <w:r>
              <w:rPr>
                <w:spacing w:val="-10"/>
                <w:sz w:val="20"/>
              </w:rPr>
              <w:t>с</w:t>
            </w:r>
            <w:r>
              <w:rPr>
                <w:sz w:val="20"/>
              </w:rPr>
              <w:tab/>
            </w:r>
            <w:r>
              <w:rPr>
                <w:spacing w:val="-2"/>
                <w:sz w:val="20"/>
              </w:rPr>
              <w:t>обучающимся,</w:t>
            </w:r>
            <w:r>
              <w:rPr>
                <w:sz w:val="20"/>
              </w:rPr>
              <w:tab/>
            </w:r>
            <w:r>
              <w:rPr>
                <w:sz w:val="20"/>
              </w:rPr>
              <w:tab/>
            </w:r>
            <w:r>
              <w:rPr>
                <w:spacing w:val="-6"/>
                <w:sz w:val="20"/>
              </w:rPr>
              <w:t xml:space="preserve">не </w:t>
            </w:r>
            <w:r>
              <w:rPr>
                <w:spacing w:val="-2"/>
                <w:sz w:val="20"/>
              </w:rPr>
              <w:t>предполагающая упреков,</w:t>
            </w:r>
            <w:r>
              <w:rPr>
                <w:sz w:val="20"/>
              </w:rPr>
              <w:tab/>
            </w:r>
            <w:r>
              <w:rPr>
                <w:sz w:val="20"/>
              </w:rPr>
              <w:tab/>
            </w:r>
            <w:r>
              <w:rPr>
                <w:spacing w:val="-2"/>
                <w:sz w:val="20"/>
              </w:rPr>
              <w:t>постоянных замечаний</w:t>
            </w:r>
            <w:r>
              <w:rPr>
                <w:sz w:val="20"/>
              </w:rPr>
              <w:tab/>
            </w:r>
            <w:r>
              <w:rPr>
                <w:sz w:val="20"/>
              </w:rPr>
              <w:tab/>
            </w:r>
            <w:r>
              <w:rPr>
                <w:sz w:val="20"/>
              </w:rPr>
              <w:tab/>
            </w:r>
            <w:r>
              <w:rPr>
                <w:spacing w:val="-10"/>
                <w:sz w:val="20"/>
              </w:rPr>
              <w:t>и</w:t>
            </w:r>
            <w:r>
              <w:rPr>
                <w:sz w:val="20"/>
              </w:rPr>
              <w:tab/>
            </w:r>
            <w:r>
              <w:rPr>
                <w:sz w:val="20"/>
              </w:rPr>
              <w:tab/>
            </w:r>
            <w:r>
              <w:rPr>
                <w:spacing w:val="-4"/>
                <w:sz w:val="20"/>
              </w:rPr>
              <w:t xml:space="preserve">угроз </w:t>
            </w:r>
            <w:r>
              <w:rPr>
                <w:spacing w:val="-2"/>
                <w:sz w:val="20"/>
              </w:rPr>
              <w:t>снижением</w:t>
            </w:r>
            <w:r>
              <w:rPr>
                <w:sz w:val="20"/>
              </w:rPr>
              <w:tab/>
            </w:r>
            <w:r>
              <w:rPr>
                <w:sz w:val="20"/>
              </w:rPr>
              <w:tab/>
            </w:r>
            <w:r>
              <w:rPr>
                <w:sz w:val="20"/>
              </w:rPr>
              <w:tab/>
            </w:r>
            <w:r>
              <w:rPr>
                <w:sz w:val="20"/>
              </w:rPr>
              <w:tab/>
            </w:r>
            <w:r>
              <w:rPr>
                <w:spacing w:val="-2"/>
                <w:sz w:val="20"/>
              </w:rPr>
              <w:t xml:space="preserve">отметок, </w:t>
            </w:r>
            <w:r>
              <w:rPr>
                <w:sz w:val="20"/>
              </w:rPr>
              <w:t xml:space="preserve">обеспечиткомфортные </w:t>
            </w:r>
            <w:r>
              <w:rPr>
                <w:spacing w:val="-2"/>
                <w:sz w:val="20"/>
              </w:rPr>
              <w:t>условия</w:t>
            </w:r>
            <w:r>
              <w:rPr>
                <w:sz w:val="20"/>
              </w:rPr>
              <w:tab/>
            </w:r>
            <w:r>
              <w:rPr>
                <w:spacing w:val="-2"/>
                <w:sz w:val="20"/>
              </w:rPr>
              <w:t>учения</w:t>
            </w:r>
            <w:r>
              <w:rPr>
                <w:sz w:val="20"/>
              </w:rPr>
              <w:tab/>
            </w:r>
            <w:r>
              <w:rPr>
                <w:sz w:val="20"/>
              </w:rPr>
              <w:tab/>
            </w:r>
            <w:r>
              <w:rPr>
                <w:sz w:val="20"/>
              </w:rPr>
              <w:tab/>
            </w:r>
            <w:r>
              <w:rPr>
                <w:spacing w:val="-10"/>
                <w:sz w:val="20"/>
              </w:rPr>
              <w:t>и</w:t>
            </w:r>
            <w:r>
              <w:rPr>
                <w:spacing w:val="-2"/>
                <w:sz w:val="20"/>
              </w:rPr>
              <w:t xml:space="preserve"> заинтересованность </w:t>
            </w:r>
            <w:r>
              <w:rPr>
                <w:sz w:val="20"/>
              </w:rPr>
              <w:t>самогоребенкавснятии трудностей</w:t>
            </w:r>
            <w:r>
              <w:rPr>
                <w:spacing w:val="-2"/>
                <w:sz w:val="20"/>
              </w:rPr>
              <w:t>привыкания</w:t>
            </w:r>
          </w:p>
          <w:p w:rsidR="00F00F43" w:rsidRDefault="002A7C5D">
            <w:pPr>
              <w:pStyle w:val="TableParagraph"/>
              <w:spacing w:line="215" w:lineRule="exact"/>
              <w:ind w:left="109"/>
              <w:rPr>
                <w:sz w:val="20"/>
              </w:rPr>
            </w:pPr>
            <w:r>
              <w:rPr>
                <w:sz w:val="20"/>
              </w:rPr>
              <w:t xml:space="preserve">к </w:t>
            </w:r>
            <w:r>
              <w:rPr>
                <w:spacing w:val="-2"/>
                <w:sz w:val="20"/>
              </w:rPr>
              <w:t>школе.</w:t>
            </w:r>
          </w:p>
        </w:tc>
        <w:tc>
          <w:tcPr>
            <w:tcW w:w="2339" w:type="dxa"/>
          </w:tcPr>
          <w:p w:rsidR="00F00F43" w:rsidRDefault="002A7C5D">
            <w:pPr>
              <w:pStyle w:val="TableParagraph"/>
              <w:spacing w:line="242" w:lineRule="auto"/>
              <w:ind w:left="109"/>
            </w:pPr>
            <w:r>
              <w:rPr>
                <w:spacing w:val="-2"/>
              </w:rPr>
              <w:t>Педагогический коллектив</w:t>
            </w:r>
          </w:p>
        </w:tc>
        <w:tc>
          <w:tcPr>
            <w:tcW w:w="2339" w:type="dxa"/>
          </w:tcPr>
          <w:p w:rsidR="00F00F43" w:rsidRDefault="002A7C5D">
            <w:pPr>
              <w:pStyle w:val="TableParagraph"/>
              <w:spacing w:line="249" w:lineRule="exact"/>
              <w:ind w:left="109"/>
            </w:pPr>
            <w:r>
              <w:rPr>
                <w:spacing w:val="-2"/>
              </w:rPr>
              <w:t>Ежедневно</w:t>
            </w:r>
          </w:p>
        </w:tc>
      </w:tr>
      <w:tr w:rsidR="00F00F43">
        <w:trPr>
          <w:trHeight w:val="3682"/>
        </w:trPr>
        <w:tc>
          <w:tcPr>
            <w:tcW w:w="2339" w:type="dxa"/>
          </w:tcPr>
          <w:p w:rsidR="00F00F43" w:rsidRDefault="002A7C5D">
            <w:pPr>
              <w:pStyle w:val="TableParagraph"/>
              <w:tabs>
                <w:tab w:val="left" w:pos="983"/>
                <w:tab w:val="left" w:pos="2121"/>
              </w:tabs>
              <w:ind w:left="110" w:right="98"/>
              <w:rPr>
                <w:sz w:val="20"/>
              </w:rPr>
            </w:pPr>
            <w:r>
              <w:rPr>
                <w:spacing w:val="-2"/>
                <w:sz w:val="20"/>
              </w:rPr>
              <w:t>Работа</w:t>
            </w:r>
            <w:r>
              <w:rPr>
                <w:sz w:val="20"/>
              </w:rPr>
              <w:tab/>
            </w:r>
            <w:r>
              <w:rPr>
                <w:spacing w:val="-2"/>
                <w:sz w:val="20"/>
              </w:rPr>
              <w:t>педагогов</w:t>
            </w:r>
            <w:r>
              <w:rPr>
                <w:sz w:val="20"/>
              </w:rPr>
              <w:tab/>
            </w:r>
            <w:r>
              <w:rPr>
                <w:spacing w:val="-10"/>
                <w:sz w:val="20"/>
              </w:rPr>
              <w:t>и</w:t>
            </w:r>
            <w:r>
              <w:rPr>
                <w:sz w:val="20"/>
              </w:rPr>
              <w:t xml:space="preserve"> психолога с семьей</w:t>
            </w:r>
          </w:p>
        </w:tc>
        <w:tc>
          <w:tcPr>
            <w:tcW w:w="2334" w:type="dxa"/>
          </w:tcPr>
          <w:p w:rsidR="00F00F43" w:rsidRDefault="002A7C5D">
            <w:pPr>
              <w:pStyle w:val="TableParagraph"/>
              <w:tabs>
                <w:tab w:val="left" w:pos="2139"/>
              </w:tabs>
              <w:spacing w:line="225" w:lineRule="exact"/>
              <w:ind w:left="109"/>
              <w:rPr>
                <w:sz w:val="20"/>
              </w:rPr>
            </w:pPr>
            <w:r>
              <w:rPr>
                <w:spacing w:val="-2"/>
                <w:sz w:val="20"/>
              </w:rPr>
              <w:t>Работа</w:t>
            </w:r>
            <w:r>
              <w:rPr>
                <w:sz w:val="20"/>
              </w:rPr>
              <w:tab/>
            </w:r>
            <w:r>
              <w:rPr>
                <w:spacing w:val="-10"/>
                <w:sz w:val="20"/>
              </w:rPr>
              <w:t>с</w:t>
            </w:r>
          </w:p>
          <w:p w:rsidR="00F00F43" w:rsidRDefault="002A7C5D">
            <w:pPr>
              <w:pStyle w:val="TableParagraph"/>
              <w:tabs>
                <w:tab w:val="left" w:pos="1266"/>
                <w:tab w:val="left" w:pos="1717"/>
              </w:tabs>
              <w:spacing w:before="1"/>
              <w:ind w:left="109" w:right="91"/>
              <w:rPr>
                <w:sz w:val="20"/>
              </w:rPr>
            </w:pPr>
            <w:r>
              <w:rPr>
                <w:spacing w:val="-2"/>
                <w:sz w:val="20"/>
              </w:rPr>
              <w:t>эмоциональным состоянием</w:t>
            </w:r>
            <w:r>
              <w:rPr>
                <w:sz w:val="20"/>
              </w:rPr>
              <w:tab/>
            </w:r>
            <w:r>
              <w:rPr>
                <w:sz w:val="20"/>
              </w:rPr>
              <w:tab/>
            </w:r>
            <w:r>
              <w:rPr>
                <w:spacing w:val="-4"/>
                <w:sz w:val="20"/>
              </w:rPr>
              <w:t xml:space="preserve">самих </w:t>
            </w:r>
            <w:r>
              <w:rPr>
                <w:spacing w:val="-2"/>
                <w:sz w:val="20"/>
              </w:rPr>
              <w:t>родителей:</w:t>
            </w:r>
            <w:r>
              <w:rPr>
                <w:sz w:val="20"/>
              </w:rPr>
              <w:tab/>
            </w:r>
            <w:r>
              <w:rPr>
                <w:spacing w:val="-2"/>
                <w:sz w:val="20"/>
              </w:rPr>
              <w:t>устранение тревожности.</w:t>
            </w:r>
          </w:p>
          <w:p w:rsidR="00F00F43" w:rsidRDefault="002A7C5D">
            <w:pPr>
              <w:pStyle w:val="TableParagraph"/>
              <w:tabs>
                <w:tab w:val="left" w:pos="1025"/>
                <w:tab w:val="left" w:pos="1323"/>
                <w:tab w:val="left" w:pos="1452"/>
                <w:tab w:val="left" w:pos="1616"/>
                <w:tab w:val="left" w:pos="1961"/>
                <w:tab w:val="left" w:pos="2120"/>
              </w:tabs>
              <w:spacing w:before="1"/>
              <w:ind w:left="109" w:right="91"/>
              <w:rPr>
                <w:sz w:val="20"/>
              </w:rPr>
            </w:pPr>
            <w:r>
              <w:rPr>
                <w:spacing w:val="-2"/>
                <w:sz w:val="20"/>
              </w:rPr>
              <w:t>Помощь</w:t>
            </w:r>
            <w:r>
              <w:rPr>
                <w:sz w:val="20"/>
              </w:rPr>
              <w:tab/>
            </w:r>
            <w:r>
              <w:rPr>
                <w:spacing w:val="-2"/>
                <w:sz w:val="20"/>
              </w:rPr>
              <w:t>родителям</w:t>
            </w:r>
            <w:r>
              <w:rPr>
                <w:sz w:val="20"/>
              </w:rPr>
              <w:tab/>
            </w:r>
            <w:r>
              <w:rPr>
                <w:sz w:val="20"/>
              </w:rPr>
              <w:tab/>
            </w:r>
            <w:r>
              <w:rPr>
                <w:spacing w:val="-6"/>
                <w:sz w:val="20"/>
              </w:rPr>
              <w:t xml:space="preserve">в </w:t>
            </w:r>
            <w:r>
              <w:rPr>
                <w:spacing w:val="-2"/>
                <w:sz w:val="20"/>
              </w:rPr>
              <w:t>проведении</w:t>
            </w:r>
            <w:r>
              <w:rPr>
                <w:sz w:val="20"/>
              </w:rPr>
              <w:tab/>
            </w:r>
            <w:r>
              <w:rPr>
                <w:spacing w:val="-10"/>
                <w:sz w:val="20"/>
              </w:rPr>
              <w:t>с</w:t>
            </w:r>
            <w:r>
              <w:rPr>
                <w:sz w:val="20"/>
              </w:rPr>
              <w:tab/>
            </w:r>
            <w:r>
              <w:rPr>
                <w:sz w:val="20"/>
              </w:rPr>
              <w:tab/>
            </w:r>
            <w:r>
              <w:rPr>
                <w:spacing w:val="-2"/>
                <w:sz w:val="20"/>
              </w:rPr>
              <w:t>детьми семейного</w:t>
            </w:r>
            <w:r>
              <w:rPr>
                <w:sz w:val="20"/>
              </w:rPr>
              <w:tab/>
            </w:r>
            <w:r>
              <w:rPr>
                <w:sz w:val="20"/>
              </w:rPr>
              <w:tab/>
            </w:r>
            <w:r>
              <w:rPr>
                <w:sz w:val="20"/>
              </w:rPr>
              <w:tab/>
            </w:r>
            <w:r>
              <w:rPr>
                <w:sz w:val="20"/>
              </w:rPr>
              <w:tab/>
            </w:r>
            <w:r>
              <w:rPr>
                <w:spacing w:val="-2"/>
                <w:sz w:val="20"/>
              </w:rPr>
              <w:t xml:space="preserve">досуга, </w:t>
            </w:r>
            <w:r>
              <w:rPr>
                <w:sz w:val="20"/>
              </w:rPr>
              <w:t xml:space="preserve">совместныхигр,чтения ибесед,впостроениис </w:t>
            </w:r>
            <w:r>
              <w:rPr>
                <w:spacing w:val="-2"/>
                <w:sz w:val="20"/>
              </w:rPr>
              <w:t xml:space="preserve">ребенкомдоверительных </w:t>
            </w:r>
            <w:r>
              <w:rPr>
                <w:sz w:val="20"/>
              </w:rPr>
              <w:t xml:space="preserve">отношений,проявление </w:t>
            </w:r>
            <w:r>
              <w:rPr>
                <w:spacing w:val="-2"/>
                <w:sz w:val="20"/>
              </w:rPr>
              <w:t>уверенности</w:t>
            </w:r>
            <w:r>
              <w:rPr>
                <w:sz w:val="20"/>
              </w:rPr>
              <w:tab/>
            </w:r>
            <w:r>
              <w:rPr>
                <w:sz w:val="20"/>
              </w:rPr>
              <w:tab/>
            </w:r>
            <w:r>
              <w:rPr>
                <w:sz w:val="20"/>
              </w:rPr>
              <w:tab/>
            </w:r>
            <w:r>
              <w:rPr>
                <w:sz w:val="20"/>
              </w:rPr>
              <w:tab/>
            </w:r>
            <w:r>
              <w:rPr>
                <w:sz w:val="20"/>
              </w:rPr>
              <w:tab/>
            </w:r>
            <w:r>
              <w:rPr>
                <w:spacing w:val="-10"/>
                <w:sz w:val="20"/>
              </w:rPr>
              <w:t>и</w:t>
            </w:r>
            <w:r>
              <w:rPr>
                <w:spacing w:val="-2"/>
                <w:sz w:val="20"/>
              </w:rPr>
              <w:t xml:space="preserve"> оптимизма</w:t>
            </w:r>
            <w:r>
              <w:rPr>
                <w:sz w:val="20"/>
              </w:rPr>
              <w:tab/>
            </w:r>
            <w:r>
              <w:rPr>
                <w:sz w:val="20"/>
              </w:rPr>
              <w:tab/>
            </w:r>
            <w:r>
              <w:rPr>
                <w:sz w:val="20"/>
              </w:rPr>
              <w:tab/>
            </w:r>
            <w:r>
              <w:rPr>
                <w:spacing w:val="-10"/>
                <w:sz w:val="20"/>
              </w:rPr>
              <w:t>в</w:t>
            </w:r>
            <w:r>
              <w:rPr>
                <w:sz w:val="20"/>
              </w:rPr>
              <w:tab/>
            </w:r>
            <w:r>
              <w:rPr>
                <w:sz w:val="20"/>
              </w:rPr>
              <w:tab/>
            </w:r>
            <w:r>
              <w:rPr>
                <w:spacing w:val="-5"/>
                <w:sz w:val="20"/>
              </w:rPr>
              <w:t>его</w:t>
            </w:r>
          </w:p>
          <w:p w:rsidR="00F00F43" w:rsidRDefault="002A7C5D">
            <w:pPr>
              <w:pStyle w:val="TableParagraph"/>
              <w:spacing w:line="214" w:lineRule="exact"/>
              <w:ind w:left="109"/>
              <w:rPr>
                <w:sz w:val="20"/>
              </w:rPr>
            </w:pPr>
            <w:r>
              <w:rPr>
                <w:sz w:val="20"/>
              </w:rPr>
              <w:t>школьных</w:t>
            </w:r>
            <w:r>
              <w:rPr>
                <w:spacing w:val="-2"/>
                <w:sz w:val="20"/>
              </w:rPr>
              <w:t>успехах</w:t>
            </w:r>
          </w:p>
        </w:tc>
        <w:tc>
          <w:tcPr>
            <w:tcW w:w="2339" w:type="dxa"/>
          </w:tcPr>
          <w:p w:rsidR="00F00F43" w:rsidRDefault="002A7C5D">
            <w:pPr>
              <w:pStyle w:val="TableParagraph"/>
              <w:spacing w:line="242" w:lineRule="auto"/>
              <w:ind w:left="109"/>
            </w:pPr>
            <w:r>
              <w:rPr>
                <w:spacing w:val="-2"/>
              </w:rPr>
              <w:t>Педагогический коллектив</w:t>
            </w:r>
          </w:p>
        </w:tc>
        <w:tc>
          <w:tcPr>
            <w:tcW w:w="2339" w:type="dxa"/>
          </w:tcPr>
          <w:p w:rsidR="00F00F43" w:rsidRDefault="002A7C5D">
            <w:pPr>
              <w:pStyle w:val="TableParagraph"/>
              <w:ind w:left="109" w:right="97"/>
            </w:pPr>
            <w:r>
              <w:t xml:space="preserve">Регулярно,поплану </w:t>
            </w:r>
            <w:r>
              <w:rPr>
                <w:spacing w:val="-2"/>
              </w:rPr>
              <w:t>классного руководителя</w:t>
            </w:r>
          </w:p>
        </w:tc>
      </w:tr>
      <w:tr w:rsidR="00F00F43">
        <w:trPr>
          <w:trHeight w:val="254"/>
        </w:trPr>
        <w:tc>
          <w:tcPr>
            <w:tcW w:w="9351" w:type="dxa"/>
            <w:gridSpan w:val="4"/>
          </w:tcPr>
          <w:p w:rsidR="00F00F43" w:rsidRDefault="002A7C5D">
            <w:pPr>
              <w:pStyle w:val="TableParagraph"/>
              <w:spacing w:before="1" w:line="233" w:lineRule="exact"/>
              <w:ind w:left="12" w:right="8"/>
              <w:jc w:val="center"/>
              <w:rPr>
                <w:b/>
              </w:rPr>
            </w:pPr>
            <w:r>
              <w:rPr>
                <w:b/>
              </w:rPr>
              <w:t>Мероприятияпокоррекциипроблемадаптациик</w:t>
            </w:r>
            <w:r>
              <w:rPr>
                <w:b/>
                <w:spacing w:val="-2"/>
              </w:rPr>
              <w:t>коллективу</w:t>
            </w:r>
          </w:p>
        </w:tc>
      </w:tr>
      <w:tr w:rsidR="00F00F43">
        <w:trPr>
          <w:trHeight w:val="4368"/>
        </w:trPr>
        <w:tc>
          <w:tcPr>
            <w:tcW w:w="2339" w:type="dxa"/>
          </w:tcPr>
          <w:p w:rsidR="00F00F43" w:rsidRDefault="002A7C5D">
            <w:pPr>
              <w:pStyle w:val="TableParagraph"/>
              <w:tabs>
                <w:tab w:val="left" w:pos="1377"/>
              </w:tabs>
              <w:ind w:left="110" w:right="95"/>
              <w:rPr>
                <w:sz w:val="20"/>
              </w:rPr>
            </w:pPr>
            <w:r>
              <w:rPr>
                <w:spacing w:val="-2"/>
                <w:sz w:val="20"/>
              </w:rPr>
              <w:t>Работа</w:t>
            </w:r>
            <w:r>
              <w:rPr>
                <w:sz w:val="20"/>
              </w:rPr>
              <w:tab/>
            </w:r>
            <w:r>
              <w:rPr>
                <w:spacing w:val="-2"/>
                <w:sz w:val="20"/>
              </w:rPr>
              <w:t>классного руководителя</w:t>
            </w:r>
          </w:p>
        </w:tc>
        <w:tc>
          <w:tcPr>
            <w:tcW w:w="2334" w:type="dxa"/>
          </w:tcPr>
          <w:p w:rsidR="00F00F43" w:rsidRDefault="002A7C5D">
            <w:pPr>
              <w:pStyle w:val="TableParagraph"/>
              <w:tabs>
                <w:tab w:val="left" w:pos="1390"/>
              </w:tabs>
              <w:ind w:left="109" w:right="93"/>
              <w:rPr>
                <w:sz w:val="20"/>
              </w:rPr>
            </w:pPr>
            <w:r>
              <w:rPr>
                <w:sz w:val="20"/>
              </w:rPr>
              <w:t xml:space="preserve">Созданиеусловийдля </w:t>
            </w:r>
            <w:r>
              <w:rPr>
                <w:spacing w:val="-2"/>
                <w:sz w:val="20"/>
              </w:rPr>
              <w:t xml:space="preserve">возникновения непосредственных эмоциональных контактов, эмоционально- положительных </w:t>
            </w:r>
            <w:r>
              <w:rPr>
                <w:sz w:val="20"/>
              </w:rPr>
              <w:t xml:space="preserve">взаимодействийвдвух </w:t>
            </w:r>
            <w:r>
              <w:rPr>
                <w:spacing w:val="-2"/>
                <w:sz w:val="20"/>
              </w:rPr>
              <w:t>системах:</w:t>
            </w:r>
            <w:r>
              <w:rPr>
                <w:sz w:val="20"/>
              </w:rPr>
              <w:tab/>
            </w:r>
            <w:r>
              <w:rPr>
                <w:spacing w:val="-2"/>
                <w:sz w:val="20"/>
              </w:rPr>
              <w:t>«учитель-</w:t>
            </w:r>
          </w:p>
          <w:p w:rsidR="00F00F43" w:rsidRDefault="002A7C5D">
            <w:pPr>
              <w:pStyle w:val="TableParagraph"/>
              <w:tabs>
                <w:tab w:val="left" w:pos="1462"/>
              </w:tabs>
              <w:ind w:left="109" w:right="94"/>
              <w:rPr>
                <w:sz w:val="20"/>
              </w:rPr>
            </w:pPr>
            <w:r>
              <w:rPr>
                <w:spacing w:val="-2"/>
                <w:sz w:val="20"/>
              </w:rPr>
              <w:t>ученик»,</w:t>
            </w:r>
            <w:r>
              <w:rPr>
                <w:sz w:val="20"/>
              </w:rPr>
              <w:tab/>
            </w:r>
            <w:r>
              <w:rPr>
                <w:spacing w:val="-2"/>
                <w:sz w:val="20"/>
              </w:rPr>
              <w:t>«ученик- одноклассники».</w:t>
            </w:r>
          </w:p>
          <w:p w:rsidR="00F00F43" w:rsidRDefault="002A7C5D">
            <w:pPr>
              <w:pStyle w:val="TableParagraph"/>
              <w:tabs>
                <w:tab w:val="left" w:pos="862"/>
                <w:tab w:val="left" w:pos="1006"/>
                <w:tab w:val="left" w:pos="1433"/>
                <w:tab w:val="left" w:pos="1501"/>
                <w:tab w:val="left" w:pos="2131"/>
              </w:tabs>
              <w:ind w:left="109" w:right="89"/>
              <w:rPr>
                <w:sz w:val="20"/>
              </w:rPr>
            </w:pPr>
            <w:r>
              <w:rPr>
                <w:spacing w:val="-2"/>
                <w:sz w:val="20"/>
              </w:rPr>
              <w:t>Важная</w:t>
            </w:r>
            <w:r>
              <w:rPr>
                <w:sz w:val="20"/>
              </w:rPr>
              <w:tab/>
            </w:r>
            <w:r>
              <w:rPr>
                <w:sz w:val="20"/>
              </w:rPr>
              <w:tab/>
            </w:r>
            <w:r>
              <w:rPr>
                <w:spacing w:val="-2"/>
                <w:sz w:val="20"/>
              </w:rPr>
              <w:t>составляющая этого</w:t>
            </w:r>
            <w:r>
              <w:rPr>
                <w:sz w:val="20"/>
              </w:rPr>
              <w:tab/>
            </w:r>
            <w:r>
              <w:rPr>
                <w:spacing w:val="-2"/>
                <w:sz w:val="20"/>
              </w:rPr>
              <w:t>требования</w:t>
            </w:r>
            <w:r>
              <w:rPr>
                <w:sz w:val="20"/>
              </w:rPr>
              <w:tab/>
            </w:r>
            <w:r>
              <w:rPr>
                <w:spacing w:val="-10"/>
                <w:sz w:val="20"/>
              </w:rPr>
              <w:t>–</w:t>
            </w:r>
            <w:r>
              <w:rPr>
                <w:spacing w:val="-2"/>
                <w:sz w:val="20"/>
              </w:rPr>
              <w:t xml:space="preserve"> создание</w:t>
            </w:r>
            <w:r>
              <w:rPr>
                <w:sz w:val="20"/>
              </w:rPr>
              <w:tab/>
            </w:r>
            <w:r>
              <w:rPr>
                <w:sz w:val="20"/>
              </w:rPr>
              <w:tab/>
            </w:r>
            <w:r>
              <w:rPr>
                <w:sz w:val="20"/>
              </w:rPr>
              <w:tab/>
            </w:r>
            <w:r>
              <w:rPr>
                <w:spacing w:val="-2"/>
                <w:sz w:val="20"/>
              </w:rPr>
              <w:t xml:space="preserve">ситуации </w:t>
            </w:r>
            <w:r>
              <w:rPr>
                <w:sz w:val="20"/>
              </w:rPr>
              <w:t xml:space="preserve">успеха.Этоопределяет </w:t>
            </w:r>
            <w:r>
              <w:rPr>
                <w:spacing w:val="-2"/>
                <w:sz w:val="20"/>
              </w:rPr>
              <w:t>педагогическуюпозицию</w:t>
            </w:r>
            <w:r>
              <w:rPr>
                <w:sz w:val="20"/>
              </w:rPr>
              <w:tab/>
            </w:r>
            <w:r>
              <w:rPr>
                <w:sz w:val="20"/>
              </w:rPr>
              <w:tab/>
            </w:r>
            <w:r>
              <w:rPr>
                <w:sz w:val="20"/>
              </w:rPr>
              <w:tab/>
            </w:r>
            <w:r>
              <w:rPr>
                <w:spacing w:val="-2"/>
                <w:sz w:val="20"/>
              </w:rPr>
              <w:t>учителя:</w:t>
            </w:r>
          </w:p>
          <w:p w:rsidR="00F00F43" w:rsidRDefault="002A7C5D">
            <w:pPr>
              <w:pStyle w:val="TableParagraph"/>
              <w:tabs>
                <w:tab w:val="left" w:pos="1275"/>
              </w:tabs>
              <w:spacing w:line="230" w:lineRule="exact"/>
              <w:ind w:left="109" w:right="93"/>
              <w:rPr>
                <w:sz w:val="20"/>
              </w:rPr>
            </w:pPr>
            <w:r>
              <w:rPr>
                <w:sz w:val="20"/>
              </w:rPr>
              <w:t xml:space="preserve">никогданеобсуждать </w:t>
            </w:r>
            <w:r>
              <w:rPr>
                <w:spacing w:val="-2"/>
                <w:sz w:val="20"/>
              </w:rPr>
              <w:t>прилюдно</w:t>
            </w:r>
            <w:r>
              <w:rPr>
                <w:sz w:val="20"/>
              </w:rPr>
              <w:tab/>
            </w:r>
            <w:r>
              <w:rPr>
                <w:spacing w:val="-2"/>
                <w:sz w:val="20"/>
              </w:rPr>
              <w:t>недостатки</w:t>
            </w:r>
          </w:p>
        </w:tc>
        <w:tc>
          <w:tcPr>
            <w:tcW w:w="2339" w:type="dxa"/>
          </w:tcPr>
          <w:p w:rsidR="00F00F43" w:rsidRDefault="002A7C5D">
            <w:pPr>
              <w:pStyle w:val="TableParagraph"/>
              <w:spacing w:line="237" w:lineRule="auto"/>
              <w:ind w:left="109" w:right="572"/>
            </w:pPr>
            <w:r>
              <w:rPr>
                <w:spacing w:val="-2"/>
              </w:rPr>
              <w:t>Классный руководитель</w:t>
            </w:r>
          </w:p>
        </w:tc>
        <w:tc>
          <w:tcPr>
            <w:tcW w:w="2339" w:type="dxa"/>
          </w:tcPr>
          <w:p w:rsidR="00F00F43" w:rsidRDefault="002A7C5D">
            <w:pPr>
              <w:pStyle w:val="TableParagraph"/>
              <w:ind w:left="109" w:right="96"/>
              <w:jc w:val="both"/>
            </w:pPr>
            <w:r>
              <w:t>Индивидуально, при выявлении ребенка с проблемой адаптации</w:t>
            </w:r>
          </w:p>
        </w:tc>
      </w:tr>
    </w:tbl>
    <w:p w:rsidR="00F00F43" w:rsidRDefault="00F00F43">
      <w:pPr>
        <w:pStyle w:val="TableParagraph"/>
        <w:jc w:val="both"/>
        <w:sectPr w:rsidR="00F00F43">
          <w:pgSz w:w="11910" w:h="16840"/>
          <w:pgMar w:top="1120" w:right="0" w:bottom="1120" w:left="566" w:header="0" w:footer="886" w:gutter="0"/>
          <w:cols w:space="720"/>
        </w:sectPr>
      </w:pPr>
    </w:p>
    <w:p w:rsidR="00F00F43" w:rsidRDefault="00F00F43">
      <w:pPr>
        <w:pStyle w:val="a3"/>
        <w:spacing w:before="5"/>
        <w:ind w:left="0" w:firstLine="0"/>
        <w:jc w:val="left"/>
        <w:rPr>
          <w:sz w:val="2"/>
        </w:rPr>
      </w:pP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9"/>
        <w:gridCol w:w="2334"/>
        <w:gridCol w:w="2339"/>
        <w:gridCol w:w="2339"/>
      </w:tblGrid>
      <w:tr w:rsidR="00F00F43">
        <w:trPr>
          <w:trHeight w:val="921"/>
        </w:trPr>
        <w:tc>
          <w:tcPr>
            <w:tcW w:w="2339" w:type="dxa"/>
          </w:tcPr>
          <w:p w:rsidR="00F00F43" w:rsidRDefault="00F00F43">
            <w:pPr>
              <w:pStyle w:val="TableParagraph"/>
              <w:ind w:left="0"/>
              <w:rPr>
                <w:sz w:val="20"/>
              </w:rPr>
            </w:pPr>
          </w:p>
        </w:tc>
        <w:tc>
          <w:tcPr>
            <w:tcW w:w="2334" w:type="dxa"/>
          </w:tcPr>
          <w:p w:rsidR="00F00F43" w:rsidRDefault="002A7C5D">
            <w:pPr>
              <w:pStyle w:val="TableParagraph"/>
              <w:tabs>
                <w:tab w:val="left" w:pos="1631"/>
              </w:tabs>
              <w:ind w:left="109" w:right="86"/>
              <w:rPr>
                <w:sz w:val="20"/>
              </w:rPr>
            </w:pPr>
            <w:r>
              <w:rPr>
                <w:sz w:val="20"/>
              </w:rPr>
              <w:t xml:space="preserve">ученика,но каждуюего </w:t>
            </w:r>
            <w:r>
              <w:rPr>
                <w:spacing w:val="-2"/>
                <w:sz w:val="20"/>
              </w:rPr>
              <w:t>учебную</w:t>
            </w:r>
            <w:r>
              <w:rPr>
                <w:sz w:val="20"/>
              </w:rPr>
              <w:tab/>
            </w:r>
            <w:r>
              <w:rPr>
                <w:spacing w:val="-2"/>
                <w:sz w:val="20"/>
              </w:rPr>
              <w:t>победу</w:t>
            </w:r>
          </w:p>
          <w:p w:rsidR="00F00F43" w:rsidRDefault="002A7C5D">
            <w:pPr>
              <w:pStyle w:val="TableParagraph"/>
              <w:tabs>
                <w:tab w:val="left" w:pos="2134"/>
              </w:tabs>
              <w:ind w:left="109"/>
              <w:rPr>
                <w:sz w:val="20"/>
              </w:rPr>
            </w:pPr>
            <w:r>
              <w:rPr>
                <w:spacing w:val="-2"/>
                <w:sz w:val="20"/>
              </w:rPr>
              <w:t>озвучивать</w:t>
            </w:r>
            <w:r>
              <w:rPr>
                <w:sz w:val="20"/>
              </w:rPr>
              <w:tab/>
            </w:r>
            <w:r>
              <w:rPr>
                <w:spacing w:val="-10"/>
                <w:sz w:val="20"/>
              </w:rPr>
              <w:t>в</w:t>
            </w:r>
          </w:p>
          <w:p w:rsidR="00F00F43" w:rsidRDefault="002A7C5D">
            <w:pPr>
              <w:pStyle w:val="TableParagraph"/>
              <w:spacing w:line="215" w:lineRule="exact"/>
              <w:ind w:left="109"/>
              <w:rPr>
                <w:sz w:val="20"/>
              </w:rPr>
            </w:pPr>
            <w:r>
              <w:rPr>
                <w:spacing w:val="-2"/>
                <w:sz w:val="20"/>
              </w:rPr>
              <w:t>присутствиикласса</w:t>
            </w:r>
          </w:p>
        </w:tc>
        <w:tc>
          <w:tcPr>
            <w:tcW w:w="2339" w:type="dxa"/>
          </w:tcPr>
          <w:p w:rsidR="00F00F43" w:rsidRDefault="00F00F43">
            <w:pPr>
              <w:pStyle w:val="TableParagraph"/>
              <w:ind w:left="0"/>
              <w:rPr>
                <w:sz w:val="20"/>
              </w:rPr>
            </w:pPr>
          </w:p>
        </w:tc>
        <w:tc>
          <w:tcPr>
            <w:tcW w:w="2339" w:type="dxa"/>
          </w:tcPr>
          <w:p w:rsidR="00F00F43" w:rsidRDefault="00F00F43">
            <w:pPr>
              <w:pStyle w:val="TableParagraph"/>
              <w:ind w:left="0"/>
              <w:rPr>
                <w:sz w:val="20"/>
              </w:rPr>
            </w:pPr>
          </w:p>
        </w:tc>
      </w:tr>
      <w:tr w:rsidR="00F00F43">
        <w:trPr>
          <w:trHeight w:val="6443"/>
        </w:trPr>
        <w:tc>
          <w:tcPr>
            <w:tcW w:w="2339" w:type="dxa"/>
          </w:tcPr>
          <w:p w:rsidR="00F00F43" w:rsidRDefault="00F00F43">
            <w:pPr>
              <w:pStyle w:val="TableParagraph"/>
              <w:ind w:left="0"/>
              <w:rPr>
                <w:sz w:val="20"/>
              </w:rPr>
            </w:pPr>
          </w:p>
        </w:tc>
        <w:tc>
          <w:tcPr>
            <w:tcW w:w="2334" w:type="dxa"/>
          </w:tcPr>
          <w:p w:rsidR="00F00F43" w:rsidRDefault="002A7C5D">
            <w:pPr>
              <w:pStyle w:val="TableParagraph"/>
              <w:tabs>
                <w:tab w:val="left" w:pos="1083"/>
                <w:tab w:val="left" w:pos="1266"/>
                <w:tab w:val="left" w:pos="1540"/>
                <w:tab w:val="left" w:pos="1601"/>
                <w:tab w:val="left" w:pos="1634"/>
                <w:tab w:val="left" w:pos="1683"/>
                <w:tab w:val="left" w:pos="2020"/>
                <w:tab w:val="left" w:pos="2129"/>
              </w:tabs>
              <w:ind w:left="109" w:right="92"/>
              <w:rPr>
                <w:sz w:val="20"/>
              </w:rPr>
            </w:pPr>
            <w:r>
              <w:rPr>
                <w:spacing w:val="-2"/>
                <w:sz w:val="20"/>
              </w:rPr>
              <w:t xml:space="preserve">Организациясовместной </w:t>
            </w:r>
            <w:r>
              <w:rPr>
                <w:sz w:val="20"/>
              </w:rPr>
              <w:t xml:space="preserve">деятельности, процесс и </w:t>
            </w:r>
            <w:r>
              <w:rPr>
                <w:spacing w:val="-2"/>
                <w:sz w:val="20"/>
              </w:rPr>
              <w:t>результат</w:t>
            </w:r>
            <w:r>
              <w:rPr>
                <w:sz w:val="20"/>
              </w:rPr>
              <w:tab/>
            </w:r>
            <w:r>
              <w:rPr>
                <w:sz w:val="20"/>
              </w:rPr>
              <w:tab/>
            </w:r>
            <w:r>
              <w:rPr>
                <w:sz w:val="20"/>
              </w:rPr>
              <w:tab/>
            </w:r>
            <w:r>
              <w:rPr>
                <w:spacing w:val="-2"/>
                <w:sz w:val="20"/>
              </w:rPr>
              <w:t>которой обеспечит</w:t>
            </w:r>
            <w:r>
              <w:rPr>
                <w:sz w:val="20"/>
              </w:rPr>
              <w:tab/>
            </w:r>
            <w:r>
              <w:rPr>
                <w:sz w:val="20"/>
              </w:rPr>
              <w:tab/>
            </w:r>
            <w:r>
              <w:rPr>
                <w:spacing w:val="-2"/>
                <w:sz w:val="20"/>
              </w:rPr>
              <w:t>работу</w:t>
            </w:r>
            <w:r>
              <w:rPr>
                <w:sz w:val="20"/>
              </w:rPr>
              <w:tab/>
            </w:r>
            <w:r>
              <w:rPr>
                <w:sz w:val="20"/>
              </w:rPr>
              <w:tab/>
            </w:r>
            <w:r>
              <w:rPr>
                <w:spacing w:val="-10"/>
                <w:sz w:val="20"/>
              </w:rPr>
              <w:t>в</w:t>
            </w:r>
            <w:r>
              <w:rPr>
                <w:spacing w:val="-2"/>
                <w:sz w:val="20"/>
              </w:rPr>
              <w:t xml:space="preserve"> команде</w:t>
            </w:r>
            <w:r>
              <w:rPr>
                <w:sz w:val="20"/>
              </w:rPr>
              <w:tab/>
            </w:r>
            <w:r>
              <w:rPr>
                <w:spacing w:val="-4"/>
                <w:sz w:val="20"/>
              </w:rPr>
              <w:t>как</w:t>
            </w:r>
            <w:r>
              <w:rPr>
                <w:sz w:val="20"/>
              </w:rPr>
              <w:tab/>
            </w:r>
            <w:r>
              <w:rPr>
                <w:sz w:val="20"/>
              </w:rPr>
              <w:tab/>
            </w:r>
            <w:r>
              <w:rPr>
                <w:sz w:val="20"/>
              </w:rPr>
              <w:tab/>
            </w:r>
            <w:r>
              <w:rPr>
                <w:spacing w:val="-2"/>
                <w:sz w:val="20"/>
              </w:rPr>
              <w:t xml:space="preserve">особой </w:t>
            </w:r>
            <w:r>
              <w:rPr>
                <w:sz w:val="20"/>
              </w:rPr>
              <w:t xml:space="preserve">формысотрудничества. </w:t>
            </w:r>
            <w:r>
              <w:rPr>
                <w:spacing w:val="-2"/>
                <w:sz w:val="20"/>
              </w:rPr>
              <w:t>Необходимо</w:t>
            </w:r>
            <w:r>
              <w:rPr>
                <w:sz w:val="20"/>
              </w:rPr>
              <w:tab/>
            </w:r>
            <w:r>
              <w:rPr>
                <w:sz w:val="20"/>
              </w:rPr>
              <w:tab/>
            </w:r>
            <w:r>
              <w:rPr>
                <w:sz w:val="20"/>
              </w:rPr>
              <w:tab/>
            </w:r>
            <w:r>
              <w:rPr>
                <w:spacing w:val="-2"/>
                <w:sz w:val="20"/>
              </w:rPr>
              <w:t xml:space="preserve">помочь </w:t>
            </w:r>
            <w:r>
              <w:rPr>
                <w:sz w:val="20"/>
              </w:rPr>
              <w:t xml:space="preserve">ребенку,которыйпока непринятколлективом, </w:t>
            </w:r>
            <w:r>
              <w:rPr>
                <w:spacing w:val="-2"/>
                <w:sz w:val="20"/>
              </w:rPr>
              <w:t>обрести</w:t>
            </w:r>
            <w:r>
              <w:rPr>
                <w:sz w:val="20"/>
              </w:rPr>
              <w:tab/>
            </w:r>
            <w:r>
              <w:rPr>
                <w:sz w:val="20"/>
              </w:rPr>
              <w:tab/>
            </w:r>
            <w:r>
              <w:rPr>
                <w:sz w:val="20"/>
              </w:rPr>
              <w:tab/>
            </w:r>
            <w:r>
              <w:rPr>
                <w:sz w:val="20"/>
              </w:rPr>
              <w:tab/>
            </w:r>
            <w:r>
              <w:rPr>
                <w:sz w:val="20"/>
              </w:rPr>
              <w:tab/>
            </w:r>
            <w:r>
              <w:rPr>
                <w:sz w:val="20"/>
              </w:rPr>
              <w:tab/>
            </w:r>
            <w:r>
              <w:rPr>
                <w:spacing w:val="-2"/>
                <w:sz w:val="20"/>
              </w:rPr>
              <w:t>друга- одноклассника, объединить</w:t>
            </w:r>
            <w:r>
              <w:rPr>
                <w:sz w:val="20"/>
              </w:rPr>
              <w:tab/>
            </w:r>
            <w:r>
              <w:rPr>
                <w:sz w:val="20"/>
              </w:rPr>
              <w:tab/>
            </w:r>
            <w:r>
              <w:rPr>
                <w:sz w:val="20"/>
              </w:rPr>
              <w:tab/>
            </w:r>
            <w:r>
              <w:rPr>
                <w:sz w:val="20"/>
              </w:rPr>
              <w:tab/>
            </w:r>
            <w:r>
              <w:rPr>
                <w:sz w:val="20"/>
              </w:rPr>
              <w:tab/>
            </w:r>
            <w:r>
              <w:rPr>
                <w:sz w:val="20"/>
              </w:rPr>
              <w:tab/>
            </w:r>
            <w:r>
              <w:rPr>
                <w:spacing w:val="-6"/>
                <w:sz w:val="20"/>
              </w:rPr>
              <w:t xml:space="preserve">их </w:t>
            </w:r>
            <w:r>
              <w:rPr>
                <w:sz w:val="20"/>
              </w:rPr>
              <w:t xml:space="preserve">интереснымдляобоих </w:t>
            </w:r>
            <w:r>
              <w:rPr>
                <w:spacing w:val="-2"/>
                <w:sz w:val="20"/>
              </w:rPr>
              <w:t>заданием,</w:t>
            </w:r>
            <w:r>
              <w:rPr>
                <w:sz w:val="20"/>
              </w:rPr>
              <w:tab/>
            </w:r>
            <w:r>
              <w:rPr>
                <w:sz w:val="20"/>
              </w:rPr>
              <w:tab/>
            </w:r>
            <w:r>
              <w:rPr>
                <w:sz w:val="20"/>
              </w:rPr>
              <w:tab/>
            </w:r>
            <w:r>
              <w:rPr>
                <w:sz w:val="20"/>
              </w:rPr>
              <w:tab/>
            </w:r>
            <w:r>
              <w:rPr>
                <w:sz w:val="20"/>
              </w:rPr>
              <w:tab/>
            </w:r>
            <w:r>
              <w:rPr>
                <w:sz w:val="20"/>
              </w:rPr>
              <w:tab/>
            </w:r>
            <w:r>
              <w:rPr>
                <w:spacing w:val="-4"/>
                <w:sz w:val="20"/>
              </w:rPr>
              <w:t>общей</w:t>
            </w:r>
          </w:p>
          <w:p w:rsidR="00F00F43" w:rsidRDefault="002A7C5D">
            <w:pPr>
              <w:pStyle w:val="TableParagraph"/>
              <w:tabs>
                <w:tab w:val="left" w:pos="2140"/>
              </w:tabs>
              <w:ind w:left="109" w:right="91"/>
              <w:jc w:val="both"/>
              <w:rPr>
                <w:sz w:val="20"/>
              </w:rPr>
            </w:pPr>
            <w:r>
              <w:rPr>
                <w:sz w:val="20"/>
              </w:rPr>
              <w:t xml:space="preserve">работой. Вхождение ученика в референтную группу улучшает его </w:t>
            </w:r>
            <w:r>
              <w:rPr>
                <w:spacing w:val="-2"/>
                <w:sz w:val="20"/>
              </w:rPr>
              <w:t>отношения</w:t>
            </w:r>
            <w:r>
              <w:rPr>
                <w:sz w:val="20"/>
              </w:rPr>
              <w:tab/>
            </w:r>
            <w:r>
              <w:rPr>
                <w:spacing w:val="-10"/>
                <w:sz w:val="20"/>
              </w:rPr>
              <w:t>с</w:t>
            </w:r>
          </w:p>
          <w:p w:rsidR="00F00F43" w:rsidRDefault="002A7C5D">
            <w:pPr>
              <w:pStyle w:val="TableParagraph"/>
              <w:tabs>
                <w:tab w:val="left" w:pos="1563"/>
              </w:tabs>
              <w:ind w:left="109" w:right="94"/>
              <w:rPr>
                <w:sz w:val="20"/>
              </w:rPr>
            </w:pPr>
            <w:r>
              <w:rPr>
                <w:spacing w:val="-2"/>
                <w:sz w:val="20"/>
              </w:rPr>
              <w:t xml:space="preserve">одноклассниками. </w:t>
            </w:r>
            <w:r>
              <w:rPr>
                <w:sz w:val="20"/>
              </w:rPr>
              <w:t xml:space="preserve">Помочьучителюсоздать такиеусловияпоможет организацияпарнойи </w:t>
            </w:r>
            <w:r>
              <w:rPr>
                <w:spacing w:val="-2"/>
                <w:sz w:val="20"/>
              </w:rPr>
              <w:t>групповой</w:t>
            </w:r>
            <w:r>
              <w:rPr>
                <w:sz w:val="20"/>
              </w:rPr>
              <w:tab/>
            </w:r>
            <w:r>
              <w:rPr>
                <w:spacing w:val="-2"/>
                <w:sz w:val="20"/>
              </w:rPr>
              <w:t>работы,</w:t>
            </w:r>
          </w:p>
          <w:p w:rsidR="00F00F43" w:rsidRDefault="002A7C5D">
            <w:pPr>
              <w:pStyle w:val="TableParagraph"/>
              <w:tabs>
                <w:tab w:val="left" w:pos="1568"/>
              </w:tabs>
              <w:spacing w:line="230" w:lineRule="atLeast"/>
              <w:ind w:left="109" w:right="88"/>
              <w:jc w:val="both"/>
              <w:rPr>
                <w:sz w:val="20"/>
              </w:rPr>
            </w:pPr>
            <w:r>
              <w:rPr>
                <w:spacing w:val="-2"/>
                <w:sz w:val="20"/>
              </w:rPr>
              <w:t>которая</w:t>
            </w:r>
            <w:r>
              <w:rPr>
                <w:sz w:val="20"/>
              </w:rPr>
              <w:tab/>
            </w:r>
            <w:r>
              <w:rPr>
                <w:spacing w:val="-2"/>
                <w:sz w:val="20"/>
              </w:rPr>
              <w:t xml:space="preserve">сначала </w:t>
            </w:r>
            <w:r>
              <w:rPr>
                <w:sz w:val="20"/>
              </w:rPr>
              <w:t>строится на желании пары (группы) работать с этим учащимся.</w:t>
            </w:r>
          </w:p>
        </w:tc>
        <w:tc>
          <w:tcPr>
            <w:tcW w:w="2339" w:type="dxa"/>
          </w:tcPr>
          <w:p w:rsidR="00F00F43" w:rsidRDefault="002A7C5D">
            <w:pPr>
              <w:pStyle w:val="TableParagraph"/>
              <w:spacing w:line="242" w:lineRule="auto"/>
              <w:ind w:left="109" w:right="572"/>
            </w:pPr>
            <w:r>
              <w:rPr>
                <w:spacing w:val="-2"/>
              </w:rPr>
              <w:t>Классный руководитель</w:t>
            </w:r>
          </w:p>
        </w:tc>
        <w:tc>
          <w:tcPr>
            <w:tcW w:w="2339" w:type="dxa"/>
          </w:tcPr>
          <w:p w:rsidR="00F00F43" w:rsidRDefault="002A7C5D">
            <w:pPr>
              <w:pStyle w:val="TableParagraph"/>
              <w:ind w:left="109" w:right="92"/>
              <w:jc w:val="both"/>
            </w:pPr>
            <w:r>
              <w:t>Индивидуально, при выявлении ребенка с проблемой адаптации</w:t>
            </w:r>
          </w:p>
        </w:tc>
      </w:tr>
      <w:tr w:rsidR="00F00F43">
        <w:trPr>
          <w:trHeight w:val="6212"/>
        </w:trPr>
        <w:tc>
          <w:tcPr>
            <w:tcW w:w="2339" w:type="dxa"/>
          </w:tcPr>
          <w:p w:rsidR="00F00F43" w:rsidRDefault="00F00F43">
            <w:pPr>
              <w:pStyle w:val="TableParagraph"/>
              <w:ind w:left="0"/>
              <w:rPr>
                <w:sz w:val="20"/>
              </w:rPr>
            </w:pPr>
          </w:p>
        </w:tc>
        <w:tc>
          <w:tcPr>
            <w:tcW w:w="2334" w:type="dxa"/>
          </w:tcPr>
          <w:p w:rsidR="00F00F43" w:rsidRDefault="002A7C5D">
            <w:pPr>
              <w:pStyle w:val="TableParagraph"/>
              <w:tabs>
                <w:tab w:val="left" w:pos="1660"/>
              </w:tabs>
              <w:ind w:left="109" w:right="88"/>
              <w:jc w:val="both"/>
              <w:rPr>
                <w:sz w:val="20"/>
              </w:rPr>
            </w:pPr>
            <w:r>
              <w:rPr>
                <w:sz w:val="20"/>
              </w:rPr>
              <w:t xml:space="preserve">Помощь в осознании каждомуобучающемуся коллективный характер учебной деятельности: общность ее целей, </w:t>
            </w:r>
            <w:r>
              <w:rPr>
                <w:spacing w:val="-2"/>
                <w:sz w:val="20"/>
              </w:rPr>
              <w:t>значение</w:t>
            </w:r>
            <w:r>
              <w:rPr>
                <w:sz w:val="20"/>
              </w:rPr>
              <w:tab/>
            </w:r>
            <w:r>
              <w:rPr>
                <w:spacing w:val="-2"/>
                <w:sz w:val="20"/>
              </w:rPr>
              <w:t>вклада</w:t>
            </w:r>
          </w:p>
          <w:p w:rsidR="00F00F43" w:rsidRDefault="002A7C5D">
            <w:pPr>
              <w:pStyle w:val="TableParagraph"/>
              <w:tabs>
                <w:tab w:val="left" w:pos="815"/>
                <w:tab w:val="left" w:pos="1380"/>
                <w:tab w:val="left" w:pos="1418"/>
                <w:tab w:val="left" w:pos="1529"/>
                <w:tab w:val="left" w:pos="2047"/>
              </w:tabs>
              <w:ind w:left="109" w:right="92"/>
              <w:rPr>
                <w:sz w:val="20"/>
              </w:rPr>
            </w:pPr>
            <w:r>
              <w:rPr>
                <w:spacing w:val="-2"/>
                <w:sz w:val="20"/>
              </w:rPr>
              <w:t>каждого</w:t>
            </w:r>
            <w:r>
              <w:rPr>
                <w:sz w:val="20"/>
              </w:rPr>
              <w:tab/>
            </w:r>
            <w:r>
              <w:rPr>
                <w:sz w:val="20"/>
              </w:rPr>
              <w:tab/>
            </w:r>
            <w:r>
              <w:rPr>
                <w:spacing w:val="-10"/>
                <w:sz w:val="20"/>
              </w:rPr>
              <w:t>в</w:t>
            </w:r>
            <w:r>
              <w:rPr>
                <w:sz w:val="20"/>
              </w:rPr>
              <w:tab/>
            </w:r>
            <w:r>
              <w:rPr>
                <w:sz w:val="20"/>
              </w:rPr>
              <w:tab/>
            </w:r>
            <w:r>
              <w:rPr>
                <w:spacing w:val="-6"/>
                <w:sz w:val="20"/>
              </w:rPr>
              <w:t xml:space="preserve">ее </w:t>
            </w:r>
            <w:r>
              <w:rPr>
                <w:spacing w:val="-2"/>
                <w:sz w:val="20"/>
              </w:rPr>
              <w:t>успешность, возможностьпроявления</w:t>
            </w:r>
            <w:r>
              <w:rPr>
                <w:sz w:val="20"/>
              </w:rPr>
              <w:tab/>
            </w:r>
            <w:r>
              <w:rPr>
                <w:sz w:val="20"/>
              </w:rPr>
              <w:tab/>
            </w:r>
            <w:r>
              <w:rPr>
                <w:sz w:val="20"/>
              </w:rPr>
              <w:tab/>
            </w:r>
            <w:r>
              <w:rPr>
                <w:spacing w:val="-2"/>
                <w:sz w:val="20"/>
              </w:rPr>
              <w:t xml:space="preserve">качеств, </w:t>
            </w:r>
            <w:r>
              <w:rPr>
                <w:sz w:val="20"/>
              </w:rPr>
              <w:t xml:space="preserve">которые«неучаствуют» </w:t>
            </w:r>
            <w:r>
              <w:rPr>
                <w:spacing w:val="-10"/>
                <w:sz w:val="20"/>
              </w:rPr>
              <w:t>в</w:t>
            </w:r>
            <w:r>
              <w:rPr>
                <w:sz w:val="20"/>
              </w:rPr>
              <w:tab/>
            </w:r>
            <w:r>
              <w:rPr>
                <w:spacing w:val="-2"/>
                <w:sz w:val="20"/>
              </w:rPr>
              <w:t xml:space="preserve">индивидуальной </w:t>
            </w:r>
            <w:r>
              <w:rPr>
                <w:sz w:val="20"/>
              </w:rPr>
              <w:t xml:space="preserve">работе(взаимопомощь, умениедоговариваться, </w:t>
            </w:r>
            <w:r>
              <w:rPr>
                <w:spacing w:val="-2"/>
                <w:sz w:val="20"/>
              </w:rPr>
              <w:t>уступать).</w:t>
            </w:r>
            <w:r>
              <w:rPr>
                <w:sz w:val="20"/>
              </w:rPr>
              <w:tab/>
            </w:r>
            <w:r>
              <w:rPr>
                <w:sz w:val="20"/>
              </w:rPr>
              <w:tab/>
            </w:r>
            <w:r>
              <w:rPr>
                <w:spacing w:val="-2"/>
                <w:sz w:val="20"/>
              </w:rPr>
              <w:t>Хороший</w:t>
            </w:r>
          </w:p>
          <w:p w:rsidR="00F00F43" w:rsidRDefault="002A7C5D">
            <w:pPr>
              <w:pStyle w:val="TableParagraph"/>
              <w:tabs>
                <w:tab w:val="left" w:pos="1184"/>
                <w:tab w:val="left" w:pos="1492"/>
                <w:tab w:val="left" w:pos="1554"/>
                <w:tab w:val="left" w:pos="1861"/>
                <w:tab w:val="left" w:pos="1941"/>
              </w:tabs>
              <w:ind w:left="109" w:right="89"/>
              <w:rPr>
                <w:sz w:val="20"/>
              </w:rPr>
            </w:pPr>
            <w:r>
              <w:rPr>
                <w:spacing w:val="-2"/>
                <w:sz w:val="20"/>
              </w:rPr>
              <w:t>результат</w:t>
            </w:r>
            <w:r>
              <w:rPr>
                <w:sz w:val="20"/>
              </w:rPr>
              <w:tab/>
            </w:r>
            <w:r>
              <w:rPr>
                <w:sz w:val="20"/>
              </w:rPr>
              <w:tab/>
            </w:r>
            <w:r>
              <w:rPr>
                <w:sz w:val="20"/>
              </w:rPr>
              <w:tab/>
            </w:r>
            <w:r>
              <w:rPr>
                <w:sz w:val="20"/>
              </w:rPr>
              <w:tab/>
            </w:r>
            <w:r>
              <w:rPr>
                <w:spacing w:val="-4"/>
                <w:sz w:val="20"/>
              </w:rPr>
              <w:t xml:space="preserve">дает </w:t>
            </w:r>
            <w:r>
              <w:rPr>
                <w:spacing w:val="-2"/>
                <w:sz w:val="20"/>
              </w:rPr>
              <w:t xml:space="preserve">назначение </w:t>
            </w:r>
            <w:r>
              <w:rPr>
                <w:sz w:val="20"/>
              </w:rPr>
              <w:t xml:space="preserve">(рекомендация)ученика спроблемамиобщения руководителем,лидером какой-тоработы.При </w:t>
            </w:r>
            <w:r>
              <w:rPr>
                <w:spacing w:val="-2"/>
                <w:sz w:val="20"/>
              </w:rPr>
              <w:t>поддержке</w:t>
            </w:r>
            <w:r>
              <w:rPr>
                <w:sz w:val="20"/>
              </w:rPr>
              <w:tab/>
            </w:r>
            <w:r>
              <w:rPr>
                <w:sz w:val="20"/>
              </w:rPr>
              <w:tab/>
            </w:r>
            <w:r>
              <w:rPr>
                <w:sz w:val="20"/>
              </w:rPr>
              <w:tab/>
            </w:r>
            <w:r>
              <w:rPr>
                <w:spacing w:val="-2"/>
                <w:sz w:val="20"/>
              </w:rPr>
              <w:t>учителя начинают</w:t>
            </w:r>
            <w:r>
              <w:rPr>
                <w:sz w:val="20"/>
              </w:rPr>
              <w:tab/>
            </w:r>
            <w:r>
              <w:rPr>
                <w:spacing w:val="-2"/>
                <w:sz w:val="20"/>
              </w:rPr>
              <w:t>проявляться лидерские</w:t>
            </w:r>
            <w:r>
              <w:rPr>
                <w:sz w:val="20"/>
              </w:rPr>
              <w:tab/>
            </w:r>
            <w:r>
              <w:rPr>
                <w:sz w:val="20"/>
              </w:rPr>
              <w:tab/>
            </w:r>
            <w:r>
              <w:rPr>
                <w:spacing w:val="-2"/>
                <w:sz w:val="20"/>
              </w:rPr>
              <w:t>качества обучающегося,</w:t>
            </w:r>
            <w:r>
              <w:rPr>
                <w:sz w:val="20"/>
              </w:rPr>
              <w:tab/>
            </w:r>
            <w:r>
              <w:rPr>
                <w:sz w:val="20"/>
              </w:rPr>
              <w:tab/>
            </w:r>
            <w:r>
              <w:rPr>
                <w:sz w:val="20"/>
              </w:rPr>
              <w:tab/>
            </w:r>
            <w:r>
              <w:rPr>
                <w:sz w:val="20"/>
              </w:rPr>
              <w:tab/>
            </w:r>
            <w:r>
              <w:rPr>
                <w:spacing w:val="-5"/>
                <w:sz w:val="20"/>
              </w:rPr>
              <w:t>что</w:t>
            </w:r>
          </w:p>
          <w:p w:rsidR="00F00F43" w:rsidRDefault="002A7C5D">
            <w:pPr>
              <w:pStyle w:val="TableParagraph"/>
              <w:spacing w:line="226" w:lineRule="exact"/>
              <w:ind w:left="109" w:right="90"/>
              <w:rPr>
                <w:sz w:val="20"/>
              </w:rPr>
            </w:pPr>
            <w:r>
              <w:rPr>
                <w:sz w:val="20"/>
              </w:rPr>
              <w:t>повышаетего авторитет у всего класса.</w:t>
            </w:r>
          </w:p>
        </w:tc>
        <w:tc>
          <w:tcPr>
            <w:tcW w:w="2339" w:type="dxa"/>
          </w:tcPr>
          <w:p w:rsidR="00F00F43" w:rsidRDefault="002A7C5D">
            <w:pPr>
              <w:pStyle w:val="TableParagraph"/>
              <w:spacing w:line="242" w:lineRule="auto"/>
              <w:ind w:left="109" w:right="572"/>
            </w:pPr>
            <w:r>
              <w:rPr>
                <w:spacing w:val="-2"/>
              </w:rPr>
              <w:t>Классный руководитель</w:t>
            </w:r>
          </w:p>
        </w:tc>
        <w:tc>
          <w:tcPr>
            <w:tcW w:w="2339" w:type="dxa"/>
          </w:tcPr>
          <w:p w:rsidR="00F00F43" w:rsidRDefault="002A7C5D">
            <w:pPr>
              <w:pStyle w:val="TableParagraph"/>
              <w:spacing w:line="242" w:lineRule="auto"/>
              <w:ind w:left="109" w:right="96"/>
              <w:jc w:val="both"/>
            </w:pPr>
            <w:r>
              <w:t>Индивидуально, при выявлении ребенка с проблемой адаптации</w:t>
            </w:r>
          </w:p>
        </w:tc>
      </w:tr>
    </w:tbl>
    <w:p w:rsidR="00F00F43" w:rsidRDefault="00F00F43">
      <w:pPr>
        <w:pStyle w:val="a3"/>
        <w:spacing w:before="38"/>
        <w:ind w:left="0" w:firstLine="0"/>
        <w:jc w:val="left"/>
      </w:pPr>
    </w:p>
    <w:p w:rsidR="00F00F43" w:rsidRDefault="002A7C5D">
      <w:pPr>
        <w:pStyle w:val="31"/>
        <w:spacing w:line="240" w:lineRule="auto"/>
        <w:ind w:left="1118" w:right="608"/>
        <w:jc w:val="center"/>
      </w:pPr>
      <w:r>
        <w:t>Работасдетьми,испытывающимитрудностиприизученииучебных</w:t>
      </w:r>
      <w:r>
        <w:rPr>
          <w:spacing w:val="-2"/>
        </w:rPr>
        <w:t>предметов</w:t>
      </w:r>
    </w:p>
    <w:p w:rsidR="00F00F43" w:rsidRDefault="00F00F43">
      <w:pPr>
        <w:pStyle w:val="31"/>
        <w:spacing w:line="240" w:lineRule="auto"/>
        <w:jc w:val="center"/>
        <w:sectPr w:rsidR="00F00F43">
          <w:pgSz w:w="11910" w:h="16840"/>
          <w:pgMar w:top="1120" w:right="0" w:bottom="1120" w:left="566" w:header="0" w:footer="886" w:gutter="0"/>
          <w:cols w:space="720"/>
        </w:sectPr>
      </w:pPr>
    </w:p>
    <w:p w:rsidR="00F00F43" w:rsidRDefault="002A7C5D">
      <w:pPr>
        <w:pStyle w:val="a3"/>
        <w:spacing w:before="60" w:line="242" w:lineRule="auto"/>
        <w:ind w:right="848"/>
        <w:jc w:val="right"/>
      </w:pPr>
      <w:r>
        <w:lastRenderedPageBreak/>
        <w:t>Важнейшей задачей педагогического коллектива ОО является рефлексивный анализ трудностей учения и своевременная корректировка своей деятельностипо их устранению.</w:t>
      </w:r>
    </w:p>
    <w:p w:rsidR="00F00F43" w:rsidRDefault="002A7C5D">
      <w:pPr>
        <w:pStyle w:val="a3"/>
        <w:spacing w:line="242" w:lineRule="auto"/>
        <w:ind w:right="851"/>
        <w:jc w:val="left"/>
      </w:pPr>
      <w:r>
        <w:t>Причинамитрудностиуобучающихсяприизученииучебныхпредметовмогут</w:t>
      </w:r>
      <w:r>
        <w:rPr>
          <w:spacing w:val="-2"/>
        </w:rPr>
        <w:t>являться:</w:t>
      </w:r>
    </w:p>
    <w:p w:rsidR="00F00F43" w:rsidRDefault="002A7C5D">
      <w:pPr>
        <w:pStyle w:val="a4"/>
        <w:numPr>
          <w:ilvl w:val="0"/>
          <w:numId w:val="9"/>
        </w:numPr>
        <w:tabs>
          <w:tab w:val="left" w:pos="1852"/>
        </w:tabs>
        <w:spacing w:line="276" w:lineRule="exact"/>
        <w:ind w:left="1852" w:hanging="152"/>
        <w:jc w:val="left"/>
        <w:rPr>
          <w:sz w:val="24"/>
        </w:rPr>
      </w:pPr>
      <w:r>
        <w:rPr>
          <w:sz w:val="24"/>
        </w:rPr>
        <w:t>низкийуровеньосознанноговладениябазовойнаучной</w:t>
      </w:r>
      <w:r>
        <w:rPr>
          <w:spacing w:val="-2"/>
          <w:sz w:val="24"/>
        </w:rPr>
        <w:t>терминологией;</w:t>
      </w:r>
    </w:p>
    <w:p w:rsidR="00F00F43" w:rsidRDefault="002A7C5D">
      <w:pPr>
        <w:pStyle w:val="a4"/>
        <w:numPr>
          <w:ilvl w:val="0"/>
          <w:numId w:val="9"/>
        </w:numPr>
        <w:tabs>
          <w:tab w:val="left" w:pos="1851"/>
        </w:tabs>
        <w:spacing w:line="237" w:lineRule="auto"/>
        <w:ind w:right="855" w:firstLine="566"/>
        <w:jc w:val="left"/>
        <w:rPr>
          <w:sz w:val="24"/>
        </w:rPr>
      </w:pPr>
      <w:r>
        <w:rPr>
          <w:sz w:val="24"/>
        </w:rPr>
        <w:t>несформированность умения применять полученные знания при решении учебных и практических задач;</w:t>
      </w:r>
    </w:p>
    <w:p w:rsidR="00F00F43" w:rsidRDefault="002A7C5D">
      <w:pPr>
        <w:pStyle w:val="a4"/>
        <w:numPr>
          <w:ilvl w:val="0"/>
          <w:numId w:val="9"/>
        </w:numPr>
        <w:tabs>
          <w:tab w:val="left" w:pos="1851"/>
        </w:tabs>
        <w:spacing w:before="3" w:line="237" w:lineRule="auto"/>
        <w:ind w:right="855" w:firstLine="566"/>
        <w:jc w:val="left"/>
        <w:rPr>
          <w:sz w:val="24"/>
        </w:rPr>
      </w:pPr>
      <w:r>
        <w:rPr>
          <w:sz w:val="24"/>
        </w:rPr>
        <w:t>низкийуровеньразвитияпознавательныхикоммуникативныхуниверсальных учебных действий;</w:t>
      </w:r>
    </w:p>
    <w:p w:rsidR="00F00F43" w:rsidRDefault="002A7C5D">
      <w:pPr>
        <w:pStyle w:val="a4"/>
        <w:numPr>
          <w:ilvl w:val="0"/>
          <w:numId w:val="9"/>
        </w:numPr>
        <w:tabs>
          <w:tab w:val="left" w:pos="1852"/>
        </w:tabs>
        <w:spacing w:before="2" w:line="276" w:lineRule="exact"/>
        <w:ind w:left="1852" w:hanging="152"/>
        <w:jc w:val="left"/>
        <w:rPr>
          <w:sz w:val="24"/>
        </w:rPr>
      </w:pPr>
      <w:r>
        <w:rPr>
          <w:sz w:val="24"/>
        </w:rPr>
        <w:t>недостаточныйуровеньразвитияуменийконтрольно-оценочной</w:t>
      </w:r>
      <w:r>
        <w:rPr>
          <w:spacing w:val="-2"/>
          <w:sz w:val="24"/>
        </w:rPr>
        <w:t xml:space="preserve"> деятельности.</w:t>
      </w:r>
    </w:p>
    <w:p w:rsidR="00F00F43" w:rsidRDefault="002A7C5D">
      <w:pPr>
        <w:pStyle w:val="a3"/>
        <w:tabs>
          <w:tab w:val="left" w:pos="3422"/>
          <w:tab w:val="left" w:pos="4486"/>
          <w:tab w:val="left" w:pos="6443"/>
          <w:tab w:val="left" w:pos="6822"/>
          <w:tab w:val="left" w:pos="8223"/>
          <w:tab w:val="left" w:pos="9637"/>
        </w:tabs>
        <w:spacing w:line="242" w:lineRule="auto"/>
        <w:ind w:right="854"/>
        <w:jc w:val="left"/>
      </w:pPr>
      <w:r>
        <w:rPr>
          <w:spacing w:val="-2"/>
        </w:rPr>
        <w:t>Качественный</w:t>
      </w:r>
      <w:r>
        <w:tab/>
      </w:r>
      <w:r>
        <w:rPr>
          <w:spacing w:val="-2"/>
        </w:rPr>
        <w:t>процесс</w:t>
      </w:r>
      <w:r>
        <w:tab/>
      </w:r>
      <w:r>
        <w:rPr>
          <w:spacing w:val="-2"/>
        </w:rPr>
        <w:t>предупреждения</w:t>
      </w:r>
      <w:r>
        <w:tab/>
      </w:r>
      <w:r>
        <w:rPr>
          <w:spacing w:val="-10"/>
        </w:rPr>
        <w:t>и</w:t>
      </w:r>
      <w:r>
        <w:tab/>
      </w:r>
      <w:r>
        <w:rPr>
          <w:spacing w:val="-2"/>
        </w:rPr>
        <w:t>устранения</w:t>
      </w:r>
      <w:r>
        <w:tab/>
      </w:r>
      <w:r>
        <w:rPr>
          <w:spacing w:val="-2"/>
        </w:rPr>
        <w:t>трудностей</w:t>
      </w:r>
      <w:r>
        <w:tab/>
      </w:r>
      <w:r>
        <w:rPr>
          <w:spacing w:val="-2"/>
        </w:rPr>
        <w:t xml:space="preserve">учебной </w:t>
      </w:r>
      <w:r>
        <w:t>деятельности возможен, если учитель будет готов:</w:t>
      </w:r>
    </w:p>
    <w:p w:rsidR="00F00F43" w:rsidRDefault="002A7C5D">
      <w:pPr>
        <w:pStyle w:val="a4"/>
        <w:numPr>
          <w:ilvl w:val="0"/>
          <w:numId w:val="9"/>
        </w:numPr>
        <w:tabs>
          <w:tab w:val="left" w:pos="1851"/>
        </w:tabs>
        <w:ind w:right="847" w:firstLine="566"/>
        <w:rPr>
          <w:sz w:val="24"/>
        </w:rPr>
      </w:pPr>
      <w:r>
        <w:rPr>
          <w:sz w:val="24"/>
        </w:rPr>
        <w:t>конструироватьдидактическийпроцессвсоответствиистребованиямиФГОСНОО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w:t>
      </w:r>
    </w:p>
    <w:p w:rsidR="00F00F43" w:rsidRDefault="002A7C5D">
      <w:pPr>
        <w:pStyle w:val="a4"/>
        <w:numPr>
          <w:ilvl w:val="0"/>
          <w:numId w:val="9"/>
        </w:numPr>
        <w:tabs>
          <w:tab w:val="left" w:pos="1851"/>
        </w:tabs>
        <w:ind w:right="843" w:firstLine="566"/>
        <w:rPr>
          <w:sz w:val="24"/>
        </w:rPr>
      </w:pPr>
      <w:r>
        <w:rPr>
          <w:sz w:val="24"/>
        </w:rPr>
        <w:t>обеспечить систематическую педагогическую помощь (внимание и поддержку) обучающимся разных групп успешности, целью которой становится индивидуально- дифференцированная работа по предупреждению трудностей и обеспечению перспективногоразвитиякаждогообучающегосявсоответствиисуровнемегоуспешности;</w:t>
      </w:r>
    </w:p>
    <w:p w:rsidR="00F00F43" w:rsidRDefault="002A7C5D">
      <w:pPr>
        <w:pStyle w:val="a4"/>
        <w:numPr>
          <w:ilvl w:val="0"/>
          <w:numId w:val="9"/>
        </w:numPr>
        <w:tabs>
          <w:tab w:val="left" w:pos="1851"/>
        </w:tabs>
        <w:ind w:right="840" w:firstLine="566"/>
        <w:rPr>
          <w:sz w:val="24"/>
        </w:rPr>
      </w:pPr>
      <w:r>
        <w:rPr>
          <w:sz w:val="24"/>
        </w:rPr>
        <w:t>создать условия для непосредственного участия обучающегося в контрольно- оценочной деятельности с целью становления регулятивных умений самоконтроля, самооценки и прогнозирования.</w:t>
      </w:r>
    </w:p>
    <w:p w:rsidR="00F00F43" w:rsidRDefault="00F00F43">
      <w:pPr>
        <w:pStyle w:val="a3"/>
        <w:spacing w:before="3"/>
        <w:ind w:left="0" w:firstLine="0"/>
        <w:jc w:val="left"/>
      </w:pPr>
    </w:p>
    <w:p w:rsidR="00F00F43" w:rsidRDefault="002A7C5D">
      <w:pPr>
        <w:spacing w:before="1" w:line="237" w:lineRule="auto"/>
        <w:ind w:left="1681" w:right="1278" w:firstLine="734"/>
        <w:rPr>
          <w:sz w:val="24"/>
        </w:rPr>
      </w:pPr>
      <w:r>
        <w:rPr>
          <w:b/>
          <w:sz w:val="24"/>
        </w:rPr>
        <w:t xml:space="preserve">Группы обучающихся с разным уровнем успешности (система трёх составляющих–предметных,метапредметныхиличностныхдостижений): </w:t>
      </w:r>
      <w:r>
        <w:rPr>
          <w:sz w:val="24"/>
        </w:rPr>
        <w:t>а) устойчиво успешные («отличники»),</w:t>
      </w:r>
    </w:p>
    <w:p w:rsidR="00F00F43" w:rsidRDefault="002A7C5D">
      <w:pPr>
        <w:pStyle w:val="a3"/>
        <w:spacing w:line="275" w:lineRule="exact"/>
        <w:ind w:left="1700" w:firstLine="0"/>
        <w:jc w:val="left"/>
      </w:pPr>
      <w:r>
        <w:t xml:space="preserve">б) </w:t>
      </w:r>
      <w:r>
        <w:rPr>
          <w:spacing w:val="-2"/>
        </w:rPr>
        <w:t>«хорошисты»;</w:t>
      </w:r>
    </w:p>
    <w:p w:rsidR="00F00F43" w:rsidRDefault="002A7C5D">
      <w:pPr>
        <w:pStyle w:val="a3"/>
        <w:spacing w:before="2"/>
        <w:ind w:left="1700" w:right="2144" w:firstLine="0"/>
        <w:jc w:val="left"/>
      </w:pPr>
      <w:r>
        <w:t>в)удовлетворительноуспешные(неустойчивоуспешные,«троечники»), г) устойчиво неуспешные («двоечники»).</w:t>
      </w:r>
    </w:p>
    <w:p w:rsidR="00F00F43" w:rsidRDefault="002A7C5D">
      <w:pPr>
        <w:spacing w:before="3" w:line="237" w:lineRule="auto"/>
        <w:ind w:left="1133" w:firstLine="566"/>
        <w:rPr>
          <w:i/>
          <w:sz w:val="24"/>
        </w:rPr>
      </w:pPr>
      <w:r>
        <w:rPr>
          <w:i/>
          <w:sz w:val="24"/>
        </w:rPr>
        <w:t>Трудностивстречаютобучающиесялюбогоуровняуспешности,поэтомув индивидуальной поддержке и помощи нуждается каждый школьник.</w:t>
      </w:r>
    </w:p>
    <w:p w:rsidR="00F00F43" w:rsidRDefault="002A7C5D">
      <w:pPr>
        <w:pStyle w:val="21"/>
        <w:spacing w:before="10" w:line="237" w:lineRule="auto"/>
        <w:ind w:left="4384" w:right="851" w:hanging="2536"/>
        <w:jc w:val="left"/>
      </w:pPr>
      <w:r>
        <w:t>Рекомендациидляпреодолениятрудностей,учитываяихособенностиудетей разных групп успешности</w:t>
      </w:r>
    </w:p>
    <w:p w:rsidR="00F00F43" w:rsidRDefault="002A7C5D">
      <w:pPr>
        <w:spacing w:before="3" w:line="275" w:lineRule="exact"/>
        <w:ind w:left="1700"/>
        <w:jc w:val="both"/>
        <w:rPr>
          <w:b/>
          <w:sz w:val="24"/>
        </w:rPr>
      </w:pPr>
      <w:r>
        <w:rPr>
          <w:b/>
          <w:sz w:val="24"/>
        </w:rPr>
        <w:t>Устойчивоуспешные</w:t>
      </w:r>
      <w:r>
        <w:rPr>
          <w:b/>
          <w:spacing w:val="-2"/>
          <w:sz w:val="24"/>
        </w:rPr>
        <w:t>(«отличники»).</w:t>
      </w:r>
    </w:p>
    <w:p w:rsidR="00F00F43" w:rsidRDefault="002A7C5D">
      <w:pPr>
        <w:pStyle w:val="a4"/>
        <w:numPr>
          <w:ilvl w:val="0"/>
          <w:numId w:val="9"/>
        </w:numPr>
        <w:tabs>
          <w:tab w:val="left" w:pos="1851"/>
        </w:tabs>
        <w:spacing w:before="1" w:line="237" w:lineRule="auto"/>
        <w:ind w:right="849" w:firstLine="566"/>
        <w:rPr>
          <w:sz w:val="24"/>
        </w:rPr>
      </w:pPr>
      <w:r>
        <w:rPr>
          <w:sz w:val="24"/>
        </w:rPr>
        <w:t>обеспечение перспективного развития интеллектуальной деятельности (теоретического мышления, речи-рассуждения, готовности к решению творческих задач);</w:t>
      </w:r>
    </w:p>
    <w:p w:rsidR="00F00F43" w:rsidRDefault="002A7C5D">
      <w:pPr>
        <w:pStyle w:val="a4"/>
        <w:numPr>
          <w:ilvl w:val="0"/>
          <w:numId w:val="9"/>
        </w:numPr>
        <w:tabs>
          <w:tab w:val="left" w:pos="1851"/>
        </w:tabs>
        <w:spacing w:before="3"/>
        <w:ind w:right="850" w:firstLine="566"/>
        <w:rPr>
          <w:sz w:val="24"/>
        </w:rPr>
      </w:pPr>
      <w:r>
        <w:rPr>
          <w:sz w:val="24"/>
        </w:rPr>
        <w:t>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w:t>
      </w:r>
    </w:p>
    <w:p w:rsidR="00F00F43" w:rsidRDefault="002A7C5D">
      <w:pPr>
        <w:pStyle w:val="a4"/>
        <w:numPr>
          <w:ilvl w:val="0"/>
          <w:numId w:val="9"/>
        </w:numPr>
        <w:tabs>
          <w:tab w:val="left" w:pos="1851"/>
        </w:tabs>
        <w:spacing w:before="3" w:line="237" w:lineRule="auto"/>
        <w:ind w:right="846" w:firstLine="566"/>
        <w:rPr>
          <w:sz w:val="24"/>
        </w:rPr>
      </w:pPr>
      <w:r>
        <w:rPr>
          <w:sz w:val="24"/>
        </w:rPr>
        <w:t xml:space="preserve">расширениеучастиявучебномдиалоге,поисково-исследовательскойдеятельности, предъявление системы индивидуальных заданий на постановку гипотез, выбор </w:t>
      </w:r>
      <w:r>
        <w:rPr>
          <w:spacing w:val="-2"/>
          <w:sz w:val="24"/>
        </w:rPr>
        <w:t>доказательств;</w:t>
      </w:r>
    </w:p>
    <w:p w:rsidR="00F00F43" w:rsidRDefault="002A7C5D">
      <w:pPr>
        <w:pStyle w:val="a4"/>
        <w:numPr>
          <w:ilvl w:val="0"/>
          <w:numId w:val="9"/>
        </w:numPr>
        <w:tabs>
          <w:tab w:val="left" w:pos="1851"/>
        </w:tabs>
        <w:spacing w:before="10" w:line="237" w:lineRule="auto"/>
        <w:ind w:right="851" w:firstLine="566"/>
        <w:rPr>
          <w:sz w:val="24"/>
        </w:rPr>
      </w:pPr>
      <w:r>
        <w:rPr>
          <w:sz w:val="24"/>
        </w:rPr>
        <w:t>обогащениекругозора,возрастнойэрудиции,углублениепознавательныхинтересов и учебно-познавательных мотивов; восприятие процесса самообразования как «хобби»;</w:t>
      </w:r>
    </w:p>
    <w:p w:rsidR="00F00F43" w:rsidRDefault="002A7C5D">
      <w:pPr>
        <w:pStyle w:val="a4"/>
        <w:numPr>
          <w:ilvl w:val="0"/>
          <w:numId w:val="9"/>
        </w:numPr>
        <w:tabs>
          <w:tab w:val="left" w:pos="1851"/>
        </w:tabs>
        <w:spacing w:before="5" w:line="237" w:lineRule="auto"/>
        <w:ind w:right="849" w:firstLine="566"/>
        <w:rPr>
          <w:sz w:val="24"/>
        </w:rPr>
      </w:pPr>
      <w:r>
        <w:rPr>
          <w:sz w:val="24"/>
        </w:rPr>
        <w:t xml:space="preserve">создание условий для развития лидерских качеств, готовности к руководству совместной деятельностью со сверстниками с учетом культуры общения и правил </w:t>
      </w:r>
      <w:r>
        <w:rPr>
          <w:spacing w:val="-2"/>
          <w:sz w:val="24"/>
        </w:rPr>
        <w:t>толерантности.</w:t>
      </w:r>
    </w:p>
    <w:p w:rsidR="00F00F43" w:rsidRDefault="002A7C5D">
      <w:pPr>
        <w:pStyle w:val="a3"/>
        <w:spacing w:before="4"/>
        <w:ind w:right="849"/>
      </w:pPr>
      <w:r>
        <w:rPr>
          <w:b/>
        </w:rPr>
        <w:t xml:space="preserve">«Хорошисты». </w:t>
      </w:r>
      <w:r>
        <w:t>Такая группа, как правило, не входит в зону особого внимания учителя.Трудностиу«хорошистов»частовозникаютсразвитиемуниверсальныхучебных действий:приработесграфическойинформацией,конструированиирассуждения,вывода, решениитворческихзадач.Наблюдаетсяпостепенноеснижениепознавательныхинтересов</w:t>
      </w:r>
    </w:p>
    <w:p w:rsidR="00F00F43" w:rsidRDefault="00F00F43">
      <w:pPr>
        <w:pStyle w:val="a3"/>
        <w:sectPr w:rsidR="00F00F43">
          <w:pgSz w:w="11910" w:h="16840"/>
          <w:pgMar w:top="1080" w:right="0" w:bottom="1120" w:left="566" w:header="0" w:footer="886" w:gutter="0"/>
          <w:cols w:space="720"/>
        </w:sectPr>
      </w:pPr>
    </w:p>
    <w:p w:rsidR="00F00F43" w:rsidRDefault="002A7C5D">
      <w:pPr>
        <w:pStyle w:val="a3"/>
        <w:spacing w:before="60" w:line="242" w:lineRule="auto"/>
        <w:ind w:right="848" w:firstLine="0"/>
      </w:pPr>
      <w:r>
        <w:lastRenderedPageBreak/>
        <w:t>и мотивов учения. Учитель должен понимать, что ученики-«хорошисты» нуждаются в постоянной индивидуальной помощи и поддержке.</w:t>
      </w:r>
    </w:p>
    <w:p w:rsidR="00F00F43" w:rsidRDefault="002A7C5D">
      <w:pPr>
        <w:pStyle w:val="21"/>
        <w:spacing w:line="275" w:lineRule="exact"/>
      </w:pPr>
      <w:r>
        <w:t>Приоритетныенаправленияпедагогической</w:t>
      </w:r>
      <w:r>
        <w:rPr>
          <w:spacing w:val="-2"/>
        </w:rPr>
        <w:t>поддержки:</w:t>
      </w:r>
    </w:p>
    <w:p w:rsidR="00F00F43" w:rsidRDefault="002A7C5D">
      <w:pPr>
        <w:pStyle w:val="a4"/>
        <w:numPr>
          <w:ilvl w:val="0"/>
          <w:numId w:val="9"/>
        </w:numPr>
        <w:tabs>
          <w:tab w:val="left" w:pos="1851"/>
        </w:tabs>
        <w:spacing w:before="1"/>
        <w:ind w:right="858" w:firstLine="566"/>
        <w:rPr>
          <w:sz w:val="24"/>
        </w:rPr>
      </w:pPr>
      <w:r>
        <w:rPr>
          <w:sz w:val="24"/>
        </w:rPr>
        <w:t>особое внимание к заданиям нестандартного характера, которые требуют использования анализа, сравнения, классификации и других универсальных действий;</w:t>
      </w:r>
    </w:p>
    <w:p w:rsidR="00F00F43" w:rsidRDefault="002A7C5D">
      <w:pPr>
        <w:pStyle w:val="a4"/>
        <w:numPr>
          <w:ilvl w:val="0"/>
          <w:numId w:val="9"/>
        </w:numPr>
        <w:tabs>
          <w:tab w:val="left" w:pos="1851"/>
        </w:tabs>
        <w:spacing w:before="2" w:line="237" w:lineRule="auto"/>
        <w:ind w:right="851" w:firstLine="566"/>
        <w:rPr>
          <w:sz w:val="24"/>
        </w:rPr>
      </w:pPr>
      <w:r>
        <w:rPr>
          <w:sz w:val="24"/>
        </w:rPr>
        <w:t>обеспечение условий для становления готовности отказаться от готового образца, самостоятельноконструироватьалгоритмрешенияучебнойзадачи,осуществлятьработув ситуации альтернативы и выбора;</w:t>
      </w:r>
    </w:p>
    <w:p w:rsidR="00F00F43" w:rsidRDefault="002A7C5D">
      <w:pPr>
        <w:pStyle w:val="a4"/>
        <w:numPr>
          <w:ilvl w:val="0"/>
          <w:numId w:val="9"/>
        </w:numPr>
        <w:tabs>
          <w:tab w:val="left" w:pos="1851"/>
        </w:tabs>
        <w:spacing w:before="3"/>
        <w:ind w:right="851" w:firstLine="566"/>
        <w:rPr>
          <w:sz w:val="24"/>
        </w:rPr>
      </w:pPr>
      <w:r>
        <w:rPr>
          <w:sz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w:t>
      </w:r>
      <w:r>
        <w:rPr>
          <w:spacing w:val="-2"/>
          <w:sz w:val="24"/>
        </w:rPr>
        <w:t>творчеству;</w:t>
      </w:r>
    </w:p>
    <w:p w:rsidR="00F00F43" w:rsidRDefault="002A7C5D">
      <w:pPr>
        <w:pStyle w:val="a4"/>
        <w:numPr>
          <w:ilvl w:val="0"/>
          <w:numId w:val="9"/>
        </w:numPr>
        <w:tabs>
          <w:tab w:val="left" w:pos="1851"/>
        </w:tabs>
        <w:spacing w:before="4" w:line="237" w:lineRule="auto"/>
        <w:ind w:right="852" w:firstLine="566"/>
        <w:rPr>
          <w:sz w:val="24"/>
        </w:rPr>
      </w:pPr>
      <w:r>
        <w:rPr>
          <w:sz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F00F43" w:rsidRDefault="002A7C5D">
      <w:pPr>
        <w:pStyle w:val="21"/>
        <w:spacing w:before="8" w:line="272" w:lineRule="exact"/>
      </w:pPr>
      <w:r>
        <w:t>Неустойчивоуспешные</w:t>
      </w:r>
      <w:r>
        <w:rPr>
          <w:spacing w:val="-2"/>
        </w:rPr>
        <w:t>(«троечники»):</w:t>
      </w:r>
    </w:p>
    <w:p w:rsidR="00F00F43" w:rsidRDefault="002A7C5D">
      <w:pPr>
        <w:pStyle w:val="a3"/>
        <w:ind w:right="844"/>
      </w:pPr>
      <w:r>
        <w:t>Трудностиизученияразныхпредметоввызваныразнымипричинами:недостаточным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активность,невниманиесостороныучителя–всеэтозатормаживаетихуспешноеобучение и развитие.</w:t>
      </w:r>
    </w:p>
    <w:p w:rsidR="00F00F43" w:rsidRDefault="002A7C5D">
      <w:pPr>
        <w:pStyle w:val="21"/>
        <w:spacing w:before="2" w:line="274" w:lineRule="exact"/>
      </w:pPr>
      <w:r>
        <w:t>Приоритетныенаправленияпедагогической</w:t>
      </w:r>
      <w:r>
        <w:rPr>
          <w:spacing w:val="-2"/>
        </w:rPr>
        <w:t>поддержки:</w:t>
      </w:r>
    </w:p>
    <w:p w:rsidR="00F00F43" w:rsidRDefault="002A7C5D">
      <w:pPr>
        <w:pStyle w:val="a4"/>
        <w:numPr>
          <w:ilvl w:val="0"/>
          <w:numId w:val="9"/>
        </w:numPr>
        <w:tabs>
          <w:tab w:val="left" w:pos="1851"/>
        </w:tabs>
        <w:spacing w:before="1" w:line="237" w:lineRule="auto"/>
        <w:ind w:right="853" w:firstLine="566"/>
        <w:jc w:val="left"/>
        <w:rPr>
          <w:sz w:val="24"/>
        </w:rPr>
      </w:pPr>
      <w:r>
        <w:rPr>
          <w:sz w:val="24"/>
        </w:rPr>
        <w:t>особоевниманиексовместно-распределительнойдеятельностисучителемпоконструированию последовательности действий для решения учебной задачи;</w:t>
      </w:r>
    </w:p>
    <w:p w:rsidR="00F00F43" w:rsidRDefault="002A7C5D">
      <w:pPr>
        <w:pStyle w:val="a4"/>
        <w:numPr>
          <w:ilvl w:val="0"/>
          <w:numId w:val="9"/>
        </w:numPr>
        <w:tabs>
          <w:tab w:val="left" w:pos="1851"/>
        </w:tabs>
        <w:spacing w:before="9" w:line="237" w:lineRule="auto"/>
        <w:ind w:right="853" w:firstLine="566"/>
        <w:jc w:val="left"/>
        <w:rPr>
          <w:sz w:val="24"/>
        </w:rPr>
      </w:pPr>
      <w:r>
        <w:rPr>
          <w:sz w:val="24"/>
        </w:rPr>
        <w:t>предоставление возможности работать в более низком темпе по сравнению с более успешными детьми;</w:t>
      </w:r>
    </w:p>
    <w:p w:rsidR="00F00F43" w:rsidRDefault="002A7C5D">
      <w:pPr>
        <w:pStyle w:val="a4"/>
        <w:numPr>
          <w:ilvl w:val="0"/>
          <w:numId w:val="9"/>
        </w:numPr>
        <w:tabs>
          <w:tab w:val="left" w:pos="1851"/>
          <w:tab w:val="left" w:pos="3398"/>
          <w:tab w:val="left" w:pos="4338"/>
          <w:tab w:val="left" w:pos="4851"/>
          <w:tab w:val="left" w:pos="6089"/>
          <w:tab w:val="left" w:pos="7139"/>
          <w:tab w:val="left" w:pos="8457"/>
        </w:tabs>
        <w:spacing w:before="5" w:line="237" w:lineRule="auto"/>
        <w:ind w:right="856" w:firstLine="566"/>
        <w:jc w:val="left"/>
        <w:rPr>
          <w:sz w:val="24"/>
        </w:rPr>
      </w:pPr>
      <w:r>
        <w:rPr>
          <w:spacing w:val="-2"/>
          <w:sz w:val="24"/>
        </w:rPr>
        <w:t>специальная</w:t>
      </w:r>
      <w:r>
        <w:rPr>
          <w:sz w:val="24"/>
        </w:rPr>
        <w:tab/>
      </w:r>
      <w:r>
        <w:rPr>
          <w:spacing w:val="-2"/>
          <w:sz w:val="24"/>
        </w:rPr>
        <w:t>работа</w:t>
      </w:r>
      <w:r>
        <w:rPr>
          <w:sz w:val="24"/>
        </w:rPr>
        <w:tab/>
      </w:r>
      <w:r>
        <w:rPr>
          <w:spacing w:val="-6"/>
          <w:sz w:val="24"/>
        </w:rPr>
        <w:t>по</w:t>
      </w:r>
      <w:r>
        <w:rPr>
          <w:sz w:val="24"/>
        </w:rPr>
        <w:tab/>
      </w:r>
      <w:r>
        <w:rPr>
          <w:spacing w:val="-2"/>
          <w:sz w:val="24"/>
        </w:rPr>
        <w:t>развитию</w:t>
      </w:r>
      <w:r>
        <w:rPr>
          <w:sz w:val="24"/>
        </w:rPr>
        <w:tab/>
      </w:r>
      <w:r>
        <w:rPr>
          <w:spacing w:val="-2"/>
          <w:sz w:val="24"/>
        </w:rPr>
        <w:t>памяти,</w:t>
      </w:r>
      <w:r>
        <w:rPr>
          <w:sz w:val="24"/>
        </w:rPr>
        <w:tab/>
      </w:r>
      <w:r>
        <w:rPr>
          <w:spacing w:val="-2"/>
          <w:sz w:val="24"/>
        </w:rPr>
        <w:t>внимания,</w:t>
      </w:r>
      <w:r>
        <w:rPr>
          <w:sz w:val="24"/>
        </w:rPr>
        <w:tab/>
      </w:r>
      <w:r>
        <w:rPr>
          <w:spacing w:val="-2"/>
          <w:sz w:val="24"/>
        </w:rPr>
        <w:t xml:space="preserve">сосредоточенности, </w:t>
      </w:r>
      <w:r>
        <w:rPr>
          <w:sz w:val="24"/>
        </w:rPr>
        <w:t>чувственного восприятия;</w:t>
      </w:r>
    </w:p>
    <w:p w:rsidR="00F00F43" w:rsidRDefault="002A7C5D">
      <w:pPr>
        <w:pStyle w:val="a4"/>
        <w:numPr>
          <w:ilvl w:val="0"/>
          <w:numId w:val="9"/>
        </w:numPr>
        <w:tabs>
          <w:tab w:val="left" w:pos="1852"/>
        </w:tabs>
        <w:spacing w:before="2"/>
        <w:ind w:left="1852" w:hanging="152"/>
        <w:jc w:val="left"/>
        <w:rPr>
          <w:sz w:val="24"/>
        </w:rPr>
      </w:pPr>
      <w:r>
        <w:rPr>
          <w:sz w:val="24"/>
        </w:rPr>
        <w:t>созданиеусловий,стимулирующихобщееразвитие</w:t>
      </w:r>
      <w:r>
        <w:rPr>
          <w:spacing w:val="-2"/>
          <w:sz w:val="24"/>
        </w:rPr>
        <w:t>обучающегося</w:t>
      </w:r>
    </w:p>
    <w:p w:rsidR="00F00F43" w:rsidRDefault="002A7C5D">
      <w:pPr>
        <w:pStyle w:val="a4"/>
        <w:numPr>
          <w:ilvl w:val="0"/>
          <w:numId w:val="9"/>
        </w:numPr>
        <w:tabs>
          <w:tab w:val="left" w:pos="1852"/>
        </w:tabs>
        <w:spacing w:before="1" w:line="276" w:lineRule="exact"/>
        <w:ind w:left="1852" w:hanging="152"/>
        <w:jc w:val="left"/>
        <w:rPr>
          <w:sz w:val="24"/>
        </w:rPr>
      </w:pPr>
      <w:r>
        <w:rPr>
          <w:sz w:val="24"/>
        </w:rPr>
        <w:t>развитиесвязнойречиилогического</w:t>
      </w:r>
      <w:r>
        <w:rPr>
          <w:spacing w:val="-2"/>
          <w:sz w:val="24"/>
        </w:rPr>
        <w:t>мышления</w:t>
      </w:r>
    </w:p>
    <w:p w:rsidR="00F00F43" w:rsidRDefault="002A7C5D">
      <w:pPr>
        <w:pStyle w:val="a4"/>
        <w:numPr>
          <w:ilvl w:val="0"/>
          <w:numId w:val="9"/>
        </w:numPr>
        <w:tabs>
          <w:tab w:val="left" w:pos="1851"/>
        </w:tabs>
        <w:spacing w:before="1" w:line="237" w:lineRule="auto"/>
        <w:ind w:right="853" w:firstLine="566"/>
        <w:jc w:val="left"/>
        <w:rPr>
          <w:sz w:val="24"/>
        </w:rPr>
      </w:pPr>
      <w:r>
        <w:rPr>
          <w:sz w:val="24"/>
        </w:rPr>
        <w:t>поискошибки,установлениееепричины,сравнениеполученногорезультатас учебной задачей, выбор ответа и т.п.;</w:t>
      </w:r>
    </w:p>
    <w:p w:rsidR="00F00F43" w:rsidRDefault="002A7C5D">
      <w:pPr>
        <w:pStyle w:val="a4"/>
        <w:numPr>
          <w:ilvl w:val="0"/>
          <w:numId w:val="9"/>
        </w:numPr>
        <w:tabs>
          <w:tab w:val="left" w:pos="1851"/>
        </w:tabs>
        <w:spacing w:before="9" w:line="237" w:lineRule="auto"/>
        <w:ind w:right="858" w:firstLine="566"/>
        <w:jc w:val="left"/>
        <w:rPr>
          <w:sz w:val="24"/>
        </w:rPr>
      </w:pPr>
      <w:r>
        <w:rPr>
          <w:sz w:val="24"/>
        </w:rPr>
        <w:t>обеспечениеразвитиялидерскихкачеств,уменийосуществлятьруководство небольшой группой одноклассников, оценивать свой вклад в общее дело.</w:t>
      </w:r>
    </w:p>
    <w:p w:rsidR="00F00F43" w:rsidRDefault="002A7C5D">
      <w:pPr>
        <w:pStyle w:val="21"/>
        <w:spacing w:before="4" w:line="274" w:lineRule="exact"/>
        <w:jc w:val="left"/>
      </w:pPr>
      <w:r>
        <w:t>Устойчивонеуспешные</w:t>
      </w:r>
      <w:r>
        <w:rPr>
          <w:spacing w:val="-2"/>
        </w:rPr>
        <w:t>(«двоечники»):</w:t>
      </w:r>
    </w:p>
    <w:p w:rsidR="00F00F43" w:rsidRDefault="002A7C5D">
      <w:pPr>
        <w:pStyle w:val="a4"/>
        <w:numPr>
          <w:ilvl w:val="0"/>
          <w:numId w:val="9"/>
        </w:numPr>
        <w:tabs>
          <w:tab w:val="left" w:pos="1851"/>
        </w:tabs>
        <w:ind w:right="854" w:firstLine="566"/>
        <w:rPr>
          <w:sz w:val="24"/>
        </w:rPr>
      </w:pPr>
      <w:r>
        <w:rPr>
          <w:sz w:val="24"/>
        </w:rPr>
        <w:t>В этугруппувходят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F00F43" w:rsidRDefault="002A7C5D">
      <w:pPr>
        <w:pStyle w:val="21"/>
        <w:spacing w:before="1" w:line="274" w:lineRule="exact"/>
      </w:pPr>
      <w:r>
        <w:t>Приоритетныенаправленияпедагогической</w:t>
      </w:r>
      <w:r>
        <w:rPr>
          <w:spacing w:val="-2"/>
        </w:rPr>
        <w:t>поддержки:</w:t>
      </w:r>
    </w:p>
    <w:p w:rsidR="00F00F43" w:rsidRDefault="002A7C5D">
      <w:pPr>
        <w:pStyle w:val="a4"/>
        <w:numPr>
          <w:ilvl w:val="0"/>
          <w:numId w:val="9"/>
        </w:numPr>
        <w:tabs>
          <w:tab w:val="left" w:pos="1851"/>
        </w:tabs>
        <w:spacing w:before="1" w:line="237" w:lineRule="auto"/>
        <w:ind w:right="857" w:firstLine="566"/>
        <w:rPr>
          <w:sz w:val="24"/>
        </w:rPr>
      </w:pPr>
      <w:r>
        <w:rPr>
          <w:sz w:val="24"/>
        </w:rPr>
        <w:t>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w:t>
      </w:r>
    </w:p>
    <w:p w:rsidR="00F00F43" w:rsidRDefault="002A7C5D">
      <w:pPr>
        <w:pStyle w:val="a4"/>
        <w:numPr>
          <w:ilvl w:val="0"/>
          <w:numId w:val="9"/>
        </w:numPr>
        <w:tabs>
          <w:tab w:val="left" w:pos="1851"/>
        </w:tabs>
        <w:spacing w:before="7"/>
        <w:ind w:right="849" w:firstLine="566"/>
        <w:rPr>
          <w:sz w:val="24"/>
        </w:rPr>
      </w:pPr>
      <w:r>
        <w:rPr>
          <w:sz w:val="24"/>
        </w:rPr>
        <w:t xml:space="preserve">учет темпа деятельности и объема выполняемых заданий; постепенное их </w:t>
      </w:r>
      <w:r>
        <w:rPr>
          <w:spacing w:val="-2"/>
          <w:sz w:val="24"/>
        </w:rPr>
        <w:t>увеличение;</w:t>
      </w:r>
    </w:p>
    <w:p w:rsidR="00F00F43" w:rsidRDefault="002A7C5D">
      <w:pPr>
        <w:pStyle w:val="a4"/>
        <w:numPr>
          <w:ilvl w:val="0"/>
          <w:numId w:val="9"/>
        </w:numPr>
        <w:tabs>
          <w:tab w:val="left" w:pos="1851"/>
        </w:tabs>
        <w:spacing w:before="1" w:line="237" w:lineRule="auto"/>
        <w:ind w:right="853" w:firstLine="566"/>
        <w:rPr>
          <w:sz w:val="24"/>
        </w:rPr>
      </w:pPr>
      <w:r>
        <w:rPr>
          <w:sz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w:t>
      </w:r>
      <w:r>
        <w:rPr>
          <w:spacing w:val="-2"/>
          <w:sz w:val="24"/>
        </w:rPr>
        <w:t>задачи;</w:t>
      </w:r>
    </w:p>
    <w:p w:rsidR="00F00F43" w:rsidRDefault="002A7C5D">
      <w:pPr>
        <w:pStyle w:val="a4"/>
        <w:numPr>
          <w:ilvl w:val="0"/>
          <w:numId w:val="9"/>
        </w:numPr>
        <w:tabs>
          <w:tab w:val="left" w:pos="1851"/>
        </w:tabs>
        <w:spacing w:before="10" w:line="237" w:lineRule="auto"/>
        <w:ind w:right="852" w:firstLine="566"/>
        <w:rPr>
          <w:sz w:val="24"/>
        </w:rPr>
      </w:pPr>
      <w:r>
        <w:rPr>
          <w:sz w:val="24"/>
        </w:rPr>
        <w:t>создание условий, стимулирующихобщее развитиеобучающегося,расширениеего кругозора и формирование познавательных интересов (участие в дополнительном образовании, совместной деятельности с одноклассниками).</w:t>
      </w:r>
    </w:p>
    <w:p w:rsidR="00F00F43" w:rsidRDefault="002A7C5D">
      <w:pPr>
        <w:spacing w:before="4"/>
        <w:ind w:left="1133" w:right="845" w:firstLine="566"/>
        <w:jc w:val="both"/>
        <w:rPr>
          <w:i/>
          <w:sz w:val="24"/>
        </w:rPr>
      </w:pPr>
      <w:r>
        <w:rPr>
          <w:i/>
          <w:sz w:val="24"/>
        </w:rPr>
        <w:t>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w:t>
      </w:r>
    </w:p>
    <w:p w:rsidR="00F00F43" w:rsidRDefault="00F00F43">
      <w:pPr>
        <w:jc w:val="both"/>
        <w:rPr>
          <w:i/>
          <w:sz w:val="24"/>
        </w:rPr>
        <w:sectPr w:rsidR="00F00F43">
          <w:pgSz w:w="11910" w:h="16840"/>
          <w:pgMar w:top="1080" w:right="0" w:bottom="1120" w:left="566" w:header="0" w:footer="886" w:gutter="0"/>
          <w:cols w:space="720"/>
        </w:sectPr>
      </w:pPr>
    </w:p>
    <w:p w:rsidR="00F00F43" w:rsidRDefault="002A7C5D">
      <w:pPr>
        <w:pStyle w:val="21"/>
        <w:numPr>
          <w:ilvl w:val="0"/>
          <w:numId w:val="8"/>
        </w:numPr>
        <w:tabs>
          <w:tab w:val="left" w:pos="4312"/>
        </w:tabs>
        <w:spacing w:before="65"/>
        <w:ind w:hanging="422"/>
      </w:pPr>
      <w:r>
        <w:lastRenderedPageBreak/>
        <w:t>ОРГАНИЗАЦИОННЫЙ</w:t>
      </w:r>
      <w:r>
        <w:rPr>
          <w:spacing w:val="-2"/>
        </w:rPr>
        <w:t>РАЗДЕЛ</w:t>
      </w:r>
    </w:p>
    <w:p w:rsidR="00F00F43" w:rsidRDefault="002A7C5D">
      <w:pPr>
        <w:pStyle w:val="a4"/>
        <w:numPr>
          <w:ilvl w:val="1"/>
          <w:numId w:val="8"/>
        </w:numPr>
        <w:tabs>
          <w:tab w:val="left" w:pos="5368"/>
        </w:tabs>
        <w:spacing w:before="79"/>
        <w:ind w:left="5368" w:hanging="422"/>
        <w:rPr>
          <w:b/>
          <w:sz w:val="24"/>
        </w:rPr>
      </w:pPr>
      <w:r>
        <w:rPr>
          <w:b/>
          <w:sz w:val="24"/>
        </w:rPr>
        <w:t>Учебный</w:t>
      </w:r>
      <w:r w:rsidR="00EA01EC">
        <w:rPr>
          <w:b/>
          <w:sz w:val="24"/>
        </w:rPr>
        <w:t xml:space="preserve"> </w:t>
      </w:r>
      <w:r>
        <w:rPr>
          <w:b/>
          <w:spacing w:val="-4"/>
          <w:sz w:val="24"/>
        </w:rPr>
        <w:t>план</w:t>
      </w:r>
    </w:p>
    <w:p w:rsidR="00E85FE9" w:rsidRPr="00425E2B" w:rsidRDefault="00E85FE9" w:rsidP="00425E2B">
      <w:pPr>
        <w:spacing w:line="276" w:lineRule="auto"/>
        <w:rPr>
          <w:rStyle w:val="markedcontent"/>
          <w:sz w:val="24"/>
          <w:szCs w:val="24"/>
        </w:rPr>
      </w:pPr>
      <w:r w:rsidRPr="00425E2B">
        <w:rPr>
          <w:rStyle w:val="markedcontent"/>
          <w:sz w:val="24"/>
          <w:szCs w:val="24"/>
        </w:rPr>
        <w:t>Учебный план основного общего образования Муниципальное казенное образовательное учреждение "Ямансуйская средняя общеобразовательная школа"(далее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85FE9" w:rsidRPr="00425E2B" w:rsidRDefault="00E85FE9" w:rsidP="00425E2B">
      <w:pPr>
        <w:rPr>
          <w:rStyle w:val="markedcontent"/>
          <w:sz w:val="24"/>
          <w:szCs w:val="24"/>
        </w:rPr>
      </w:pPr>
      <w:r w:rsidRPr="00425E2B">
        <w:rPr>
          <w:rStyle w:val="markedcontent"/>
          <w:sz w:val="24"/>
          <w:szCs w:val="24"/>
        </w:rPr>
        <w:t>Учебный план является частью образовательной программы Муниципальное казенное образовательное учреждение "Ямансуйская средняя общеобразовательная школа",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85FE9" w:rsidRPr="00425E2B" w:rsidRDefault="00E85FE9" w:rsidP="00425E2B">
      <w:pPr>
        <w:spacing w:line="276" w:lineRule="auto"/>
        <w:rPr>
          <w:sz w:val="24"/>
          <w:szCs w:val="24"/>
        </w:rPr>
      </w:pPr>
      <w:r w:rsidRPr="00425E2B">
        <w:rPr>
          <w:rStyle w:val="markedcontent"/>
          <w:sz w:val="24"/>
          <w:szCs w:val="24"/>
        </w:rPr>
        <w:t xml:space="preserve">Учебный год в Муниципальное казенное образовательное учреждение "Ямансуйская средняя общеобразовательная школа"начинается </w:t>
      </w:r>
      <w:r w:rsidRPr="00425E2B">
        <w:rPr>
          <w:sz w:val="24"/>
          <w:szCs w:val="24"/>
        </w:rPr>
        <w:t xml:space="preserve">02.09.2024 </w:t>
      </w:r>
      <w:r w:rsidRPr="00425E2B">
        <w:rPr>
          <w:rStyle w:val="markedcontent"/>
          <w:sz w:val="24"/>
          <w:szCs w:val="24"/>
        </w:rPr>
        <w:t xml:space="preserve">и заканчивается </w:t>
      </w:r>
      <w:r w:rsidRPr="00425E2B">
        <w:rPr>
          <w:sz w:val="24"/>
          <w:szCs w:val="24"/>
        </w:rPr>
        <w:t xml:space="preserve">31.05.2025. </w:t>
      </w:r>
    </w:p>
    <w:p w:rsidR="00E85FE9" w:rsidRPr="00425E2B" w:rsidRDefault="00E85FE9" w:rsidP="00425E2B">
      <w:pPr>
        <w:spacing w:line="276" w:lineRule="auto"/>
        <w:rPr>
          <w:rStyle w:val="markedcontent"/>
          <w:sz w:val="24"/>
          <w:szCs w:val="24"/>
        </w:rPr>
      </w:pPr>
      <w:r w:rsidRPr="00425E2B">
        <w:rPr>
          <w:rStyle w:val="markedcontent"/>
          <w:sz w:val="24"/>
          <w:szCs w:val="24"/>
        </w:rPr>
        <w:t xml:space="preserve">Продолжительность учебного года в 5-9 классах составляет 34 учебные недели. </w:t>
      </w:r>
    </w:p>
    <w:p w:rsidR="00E85FE9" w:rsidRPr="00425E2B" w:rsidRDefault="00E85FE9" w:rsidP="00425E2B">
      <w:pPr>
        <w:rPr>
          <w:rStyle w:val="markedcontent"/>
          <w:sz w:val="24"/>
          <w:szCs w:val="24"/>
        </w:rPr>
      </w:pPr>
      <w:r w:rsidRPr="00425E2B">
        <w:rPr>
          <w:rStyle w:val="markedcontent"/>
          <w:sz w:val="24"/>
          <w:szCs w:val="24"/>
        </w:rPr>
        <w:t>Учебные занятия для учащихся 5-9 классов проводятся по 5-ти дневной учебной неделе.</w:t>
      </w:r>
    </w:p>
    <w:p w:rsidR="00E85FE9" w:rsidRPr="00425E2B" w:rsidRDefault="00E85FE9" w:rsidP="00425E2B">
      <w:pPr>
        <w:rPr>
          <w:rStyle w:val="markedcontent"/>
          <w:sz w:val="24"/>
          <w:szCs w:val="24"/>
        </w:rPr>
      </w:pPr>
      <w:r w:rsidRPr="00425E2B">
        <w:rPr>
          <w:rStyle w:val="markedcontent"/>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E85FE9" w:rsidRPr="00425E2B" w:rsidRDefault="00E85FE9" w:rsidP="00425E2B">
      <w:pPr>
        <w:rPr>
          <w:rStyle w:val="markedcontent"/>
          <w:sz w:val="24"/>
          <w:szCs w:val="24"/>
        </w:rPr>
      </w:pPr>
      <w:r w:rsidRPr="00425E2B">
        <w:rPr>
          <w:rStyle w:val="markedcontent"/>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85FE9" w:rsidRPr="00425E2B" w:rsidRDefault="00E85FE9" w:rsidP="00425E2B">
      <w:pPr>
        <w:rPr>
          <w:rStyle w:val="markedcontent"/>
          <w:sz w:val="24"/>
          <w:szCs w:val="24"/>
        </w:rPr>
      </w:pPr>
      <w:r w:rsidRPr="00425E2B">
        <w:rPr>
          <w:rStyle w:val="markedcontent"/>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85FE9" w:rsidRPr="00425E2B" w:rsidRDefault="00E85FE9" w:rsidP="00425E2B">
      <w:pPr>
        <w:rPr>
          <w:sz w:val="24"/>
          <w:szCs w:val="24"/>
        </w:rPr>
      </w:pPr>
      <w:r w:rsidRPr="00425E2B">
        <w:rPr>
          <w:rStyle w:val="markedcontent"/>
          <w:sz w:val="24"/>
          <w:szCs w:val="24"/>
        </w:rPr>
        <w:t xml:space="preserve">В Муниципальное казенное образовательное учреждение "Ямансуйская средняя общеобразовательная школа"языком обучения является </w:t>
      </w:r>
      <w:r w:rsidRPr="00425E2B">
        <w:rPr>
          <w:sz w:val="24"/>
          <w:szCs w:val="24"/>
        </w:rPr>
        <w:t>Русский язык.</w:t>
      </w:r>
    </w:p>
    <w:p w:rsidR="00E85FE9" w:rsidRPr="00425E2B" w:rsidRDefault="00E85FE9" w:rsidP="00425E2B">
      <w:pPr>
        <w:rPr>
          <w:rStyle w:val="markedcontent"/>
          <w:sz w:val="24"/>
          <w:szCs w:val="24"/>
        </w:rPr>
      </w:pPr>
      <w:r w:rsidRPr="00425E2B">
        <w:rPr>
          <w:rStyle w:val="markedcontent"/>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E85FE9" w:rsidRPr="00425E2B" w:rsidRDefault="00E85FE9" w:rsidP="00425E2B">
      <w:pPr>
        <w:rPr>
          <w:rStyle w:val="markedcontent"/>
          <w:sz w:val="24"/>
          <w:szCs w:val="24"/>
        </w:rPr>
      </w:pPr>
    </w:p>
    <w:p w:rsidR="00E85FE9" w:rsidRPr="00425E2B" w:rsidRDefault="00E85FE9" w:rsidP="00425E2B">
      <w:pPr>
        <w:rPr>
          <w:rStyle w:val="markedcontent"/>
          <w:sz w:val="24"/>
          <w:szCs w:val="24"/>
        </w:rPr>
      </w:pPr>
      <w:r w:rsidRPr="00425E2B">
        <w:rPr>
          <w:rStyle w:val="markedcontent"/>
          <w:sz w:val="24"/>
          <w:szCs w:val="24"/>
        </w:rPr>
        <w:t>При изучении предметов  осуществляется деление учащихся на подгруппы.</w:t>
      </w:r>
    </w:p>
    <w:p w:rsidR="00E85FE9" w:rsidRPr="00425E2B" w:rsidRDefault="00E85FE9" w:rsidP="00425E2B">
      <w:pPr>
        <w:rPr>
          <w:rStyle w:val="markedcontent"/>
          <w:sz w:val="24"/>
          <w:szCs w:val="24"/>
        </w:rPr>
      </w:pPr>
      <w:r w:rsidRPr="00425E2B">
        <w:rPr>
          <w:rStyle w:val="markedcontent"/>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85FE9" w:rsidRPr="00425E2B" w:rsidRDefault="00E85FE9" w:rsidP="00425E2B">
      <w:pPr>
        <w:rPr>
          <w:rStyle w:val="markedcontent"/>
          <w:sz w:val="24"/>
          <w:szCs w:val="24"/>
        </w:rPr>
      </w:pPr>
      <w:r w:rsidRPr="00425E2B">
        <w:rPr>
          <w:rStyle w:val="markedcontent"/>
          <w:sz w:val="24"/>
          <w:szCs w:val="24"/>
        </w:rPr>
        <w:t>Промежуточная/годовая аттестация обучающихся за четверть осуществляется в соответствии с календарным учебным графиком.</w:t>
      </w:r>
    </w:p>
    <w:p w:rsidR="00E85FE9" w:rsidRPr="00425E2B" w:rsidRDefault="00E85FE9" w:rsidP="00425E2B">
      <w:pPr>
        <w:rPr>
          <w:rStyle w:val="markedcontent"/>
          <w:sz w:val="24"/>
          <w:szCs w:val="24"/>
        </w:rPr>
      </w:pPr>
      <w:r w:rsidRPr="00425E2B">
        <w:rPr>
          <w:rStyle w:val="markedcontent"/>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85FE9" w:rsidRPr="00425E2B" w:rsidRDefault="00E85FE9" w:rsidP="00425E2B">
      <w:pPr>
        <w:rPr>
          <w:rStyle w:val="markedcontent"/>
          <w:sz w:val="24"/>
          <w:szCs w:val="24"/>
        </w:rPr>
      </w:pPr>
      <w:r w:rsidRPr="00425E2B">
        <w:rPr>
          <w:rStyle w:val="markedcontent"/>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425E2B">
        <w:rPr>
          <w:rStyle w:val="markedcontent"/>
          <w:sz w:val="24"/>
          <w:szCs w:val="24"/>
        </w:rPr>
        <w:br/>
        <w:t xml:space="preserve">текущего контроля успеваемости и промежуточной аттестации обучающихся Муниципальное казенное образовательное учреждение "Ямансуйская средняя общеобразовательная школа". </w:t>
      </w:r>
    </w:p>
    <w:p w:rsidR="00E85FE9" w:rsidRPr="00425E2B" w:rsidRDefault="00E85FE9" w:rsidP="00425E2B">
      <w:pPr>
        <w:rPr>
          <w:rStyle w:val="markedcontent"/>
          <w:sz w:val="24"/>
          <w:szCs w:val="24"/>
        </w:rPr>
      </w:pPr>
      <w:r w:rsidRPr="00425E2B">
        <w:rPr>
          <w:rStyle w:val="markedcontent"/>
          <w:sz w:val="24"/>
          <w:szCs w:val="24"/>
        </w:rPr>
        <w:t xml:space="preserve">Освоение основной образовательной программ основного общего образования завершается итоговой аттестацией. </w:t>
      </w:r>
    </w:p>
    <w:p w:rsidR="00E85FE9" w:rsidRPr="00425E2B" w:rsidRDefault="00E85FE9" w:rsidP="00425E2B">
      <w:pPr>
        <w:rPr>
          <w:rStyle w:val="markedcontent"/>
          <w:sz w:val="24"/>
          <w:szCs w:val="24"/>
        </w:rPr>
      </w:pPr>
      <w:r w:rsidRPr="00425E2B">
        <w:rPr>
          <w:rStyle w:val="markedcontent"/>
          <w:sz w:val="24"/>
          <w:szCs w:val="24"/>
        </w:rPr>
        <w:t xml:space="preserve">Нормативный срок освоения основной образовательной программы основного общего образования </w:t>
      </w:r>
      <w:r w:rsidRPr="00425E2B">
        <w:rPr>
          <w:rStyle w:val="markedcontent"/>
          <w:sz w:val="24"/>
          <w:szCs w:val="24"/>
        </w:rPr>
        <w:lastRenderedPageBreak/>
        <w:t>составляет 5 лет.</w:t>
      </w:r>
    </w:p>
    <w:p w:rsidR="00F00F43" w:rsidRDefault="002A7C5D">
      <w:pPr>
        <w:pStyle w:val="a3"/>
        <w:spacing w:after="10" w:line="237" w:lineRule="auto"/>
        <w:ind w:right="856" w:firstLine="605"/>
      </w:pPr>
      <w:r>
        <w:t>В учебный план входят следующие обязательные для изучения предметные области и учебные предметы:</w:t>
      </w:r>
    </w:p>
    <w:tbl>
      <w:tblPr>
        <w:tblStyle w:val="TableNormal"/>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1"/>
        <w:gridCol w:w="5378"/>
      </w:tblGrid>
      <w:tr w:rsidR="00F00F43">
        <w:trPr>
          <w:trHeight w:val="273"/>
        </w:trPr>
        <w:tc>
          <w:tcPr>
            <w:tcW w:w="3981" w:type="dxa"/>
          </w:tcPr>
          <w:p w:rsidR="00F00F43" w:rsidRDefault="002A7C5D">
            <w:pPr>
              <w:pStyle w:val="TableParagraph"/>
              <w:spacing w:line="254" w:lineRule="exact"/>
              <w:ind w:left="110"/>
              <w:rPr>
                <w:b/>
                <w:sz w:val="24"/>
              </w:rPr>
            </w:pPr>
            <w:r>
              <w:rPr>
                <w:b/>
                <w:sz w:val="24"/>
              </w:rPr>
              <w:t>Предметные</w:t>
            </w:r>
            <w:r>
              <w:rPr>
                <w:b/>
                <w:spacing w:val="-2"/>
                <w:sz w:val="24"/>
              </w:rPr>
              <w:t>области</w:t>
            </w:r>
          </w:p>
        </w:tc>
        <w:tc>
          <w:tcPr>
            <w:tcW w:w="5378" w:type="dxa"/>
          </w:tcPr>
          <w:p w:rsidR="00F00F43" w:rsidRDefault="002A7C5D">
            <w:pPr>
              <w:pStyle w:val="TableParagraph"/>
              <w:spacing w:line="254" w:lineRule="exact"/>
              <w:ind w:left="110"/>
              <w:rPr>
                <w:b/>
                <w:sz w:val="24"/>
              </w:rPr>
            </w:pPr>
            <w:r>
              <w:rPr>
                <w:b/>
                <w:sz w:val="24"/>
              </w:rPr>
              <w:t>Учебные</w:t>
            </w:r>
            <w:r>
              <w:rPr>
                <w:b/>
                <w:spacing w:val="-2"/>
                <w:sz w:val="24"/>
              </w:rPr>
              <w:t>предметы</w:t>
            </w:r>
          </w:p>
        </w:tc>
      </w:tr>
      <w:tr w:rsidR="00F00F43">
        <w:trPr>
          <w:trHeight w:val="278"/>
        </w:trPr>
        <w:tc>
          <w:tcPr>
            <w:tcW w:w="3981" w:type="dxa"/>
          </w:tcPr>
          <w:p w:rsidR="00F00F43" w:rsidRDefault="002A7C5D">
            <w:pPr>
              <w:pStyle w:val="TableParagraph"/>
              <w:spacing w:line="258" w:lineRule="exact"/>
              <w:ind w:left="110"/>
              <w:rPr>
                <w:sz w:val="24"/>
              </w:rPr>
            </w:pPr>
            <w:r>
              <w:rPr>
                <w:sz w:val="24"/>
              </w:rPr>
              <w:t>Русский языки</w:t>
            </w:r>
            <w:r>
              <w:rPr>
                <w:spacing w:val="-2"/>
                <w:sz w:val="24"/>
              </w:rPr>
              <w:t>литература</w:t>
            </w:r>
          </w:p>
        </w:tc>
        <w:tc>
          <w:tcPr>
            <w:tcW w:w="5378" w:type="dxa"/>
          </w:tcPr>
          <w:p w:rsidR="00F00F43" w:rsidRDefault="002A7C5D">
            <w:pPr>
              <w:pStyle w:val="TableParagraph"/>
              <w:spacing w:line="258" w:lineRule="exact"/>
              <w:ind w:left="110"/>
              <w:rPr>
                <w:sz w:val="24"/>
              </w:rPr>
            </w:pPr>
            <w:r>
              <w:rPr>
                <w:sz w:val="24"/>
              </w:rPr>
              <w:t>Русскийязык,</w:t>
            </w:r>
            <w:r>
              <w:rPr>
                <w:spacing w:val="-2"/>
                <w:sz w:val="24"/>
              </w:rPr>
              <w:t>Литература</w:t>
            </w:r>
          </w:p>
        </w:tc>
      </w:tr>
      <w:tr w:rsidR="00F00F43">
        <w:trPr>
          <w:trHeight w:val="830"/>
        </w:trPr>
        <w:tc>
          <w:tcPr>
            <w:tcW w:w="3981" w:type="dxa"/>
          </w:tcPr>
          <w:p w:rsidR="00F00F43" w:rsidRDefault="002A7C5D">
            <w:pPr>
              <w:pStyle w:val="TableParagraph"/>
              <w:spacing w:line="268" w:lineRule="exact"/>
              <w:ind w:left="110"/>
              <w:rPr>
                <w:sz w:val="24"/>
              </w:rPr>
            </w:pPr>
            <w:r>
              <w:rPr>
                <w:sz w:val="24"/>
              </w:rPr>
              <w:t>Роднойязыкиродная</w:t>
            </w:r>
            <w:r>
              <w:rPr>
                <w:spacing w:val="-2"/>
                <w:sz w:val="24"/>
              </w:rPr>
              <w:t>литература</w:t>
            </w:r>
          </w:p>
        </w:tc>
        <w:tc>
          <w:tcPr>
            <w:tcW w:w="5378" w:type="dxa"/>
          </w:tcPr>
          <w:p w:rsidR="00F00F43" w:rsidRDefault="002A7C5D">
            <w:pPr>
              <w:pStyle w:val="TableParagraph"/>
              <w:tabs>
                <w:tab w:val="left" w:pos="1069"/>
                <w:tab w:val="left" w:pos="2814"/>
                <w:tab w:val="left" w:pos="4784"/>
              </w:tabs>
              <w:spacing w:line="268" w:lineRule="exact"/>
              <w:ind w:left="110"/>
              <w:rPr>
                <w:sz w:val="24"/>
              </w:rPr>
            </w:pPr>
            <w:r>
              <w:rPr>
                <w:spacing w:val="-2"/>
                <w:sz w:val="24"/>
              </w:rPr>
              <w:t>Родной</w:t>
            </w:r>
            <w:r>
              <w:rPr>
                <w:sz w:val="24"/>
              </w:rPr>
              <w:tab/>
              <w:t>языки</w:t>
            </w:r>
            <w:r>
              <w:rPr>
                <w:spacing w:val="-4"/>
                <w:sz w:val="24"/>
              </w:rPr>
              <w:t>(или)</w:t>
            </w:r>
            <w:r>
              <w:rPr>
                <w:sz w:val="24"/>
              </w:rPr>
              <w:tab/>
            </w:r>
            <w:r>
              <w:rPr>
                <w:spacing w:val="-2"/>
                <w:sz w:val="24"/>
              </w:rPr>
              <w:t>государственный</w:t>
            </w:r>
            <w:r>
              <w:rPr>
                <w:sz w:val="24"/>
              </w:rPr>
              <w:tab/>
            </w:r>
            <w:r>
              <w:rPr>
                <w:spacing w:val="-4"/>
                <w:sz w:val="24"/>
              </w:rPr>
              <w:t>язык</w:t>
            </w:r>
          </w:p>
          <w:p w:rsidR="00F00F43" w:rsidRDefault="002A7C5D">
            <w:pPr>
              <w:pStyle w:val="TableParagraph"/>
              <w:tabs>
                <w:tab w:val="left" w:pos="1587"/>
                <w:tab w:val="left" w:pos="3069"/>
                <w:tab w:val="left" w:pos="4546"/>
              </w:tabs>
              <w:spacing w:line="274" w:lineRule="exact"/>
              <w:ind w:left="110" w:right="99"/>
              <w:rPr>
                <w:sz w:val="24"/>
              </w:rPr>
            </w:pPr>
            <w:r>
              <w:rPr>
                <w:spacing w:val="-2"/>
                <w:sz w:val="24"/>
              </w:rPr>
              <w:t>республики</w:t>
            </w:r>
            <w:r>
              <w:rPr>
                <w:sz w:val="24"/>
              </w:rPr>
              <w:tab/>
            </w:r>
            <w:r>
              <w:rPr>
                <w:spacing w:val="-2"/>
                <w:sz w:val="24"/>
              </w:rPr>
              <w:t>Российской</w:t>
            </w:r>
            <w:r>
              <w:rPr>
                <w:sz w:val="24"/>
              </w:rPr>
              <w:tab/>
            </w:r>
            <w:r>
              <w:rPr>
                <w:spacing w:val="-2"/>
                <w:sz w:val="24"/>
              </w:rPr>
              <w:t>Федерации,</w:t>
            </w:r>
            <w:r>
              <w:rPr>
                <w:sz w:val="24"/>
              </w:rPr>
              <w:tab/>
            </w:r>
            <w:r>
              <w:rPr>
                <w:spacing w:val="-2"/>
                <w:sz w:val="24"/>
              </w:rPr>
              <w:t>Родная литература</w:t>
            </w:r>
          </w:p>
        </w:tc>
      </w:tr>
      <w:tr w:rsidR="00F00F43">
        <w:trPr>
          <w:trHeight w:val="273"/>
        </w:trPr>
        <w:tc>
          <w:tcPr>
            <w:tcW w:w="3981" w:type="dxa"/>
          </w:tcPr>
          <w:p w:rsidR="00F00F43" w:rsidRDefault="002A7C5D">
            <w:pPr>
              <w:pStyle w:val="TableParagraph"/>
              <w:spacing w:line="253" w:lineRule="exact"/>
              <w:ind w:left="110"/>
              <w:rPr>
                <w:sz w:val="24"/>
              </w:rPr>
            </w:pPr>
            <w:r>
              <w:rPr>
                <w:sz w:val="24"/>
              </w:rPr>
              <w:t>Иностранные</w:t>
            </w:r>
            <w:r>
              <w:rPr>
                <w:spacing w:val="-4"/>
                <w:sz w:val="24"/>
              </w:rPr>
              <w:t>языки</w:t>
            </w:r>
          </w:p>
        </w:tc>
        <w:tc>
          <w:tcPr>
            <w:tcW w:w="5378" w:type="dxa"/>
          </w:tcPr>
          <w:p w:rsidR="00F00F43" w:rsidRDefault="002A7C5D">
            <w:pPr>
              <w:pStyle w:val="TableParagraph"/>
              <w:spacing w:line="253" w:lineRule="exact"/>
              <w:ind w:left="110"/>
              <w:rPr>
                <w:sz w:val="24"/>
              </w:rPr>
            </w:pPr>
            <w:r>
              <w:rPr>
                <w:sz w:val="24"/>
              </w:rPr>
              <w:t>Иностранный</w:t>
            </w:r>
            <w:r>
              <w:rPr>
                <w:spacing w:val="-4"/>
                <w:sz w:val="24"/>
              </w:rPr>
              <w:t>язык</w:t>
            </w:r>
          </w:p>
        </w:tc>
      </w:tr>
      <w:tr w:rsidR="00F00F43">
        <w:trPr>
          <w:trHeight w:val="278"/>
        </w:trPr>
        <w:tc>
          <w:tcPr>
            <w:tcW w:w="3981" w:type="dxa"/>
          </w:tcPr>
          <w:p w:rsidR="00F00F43" w:rsidRDefault="002A7C5D">
            <w:pPr>
              <w:pStyle w:val="TableParagraph"/>
              <w:spacing w:line="258" w:lineRule="exact"/>
              <w:ind w:left="110"/>
              <w:rPr>
                <w:sz w:val="24"/>
              </w:rPr>
            </w:pPr>
            <w:r>
              <w:rPr>
                <w:sz w:val="24"/>
              </w:rPr>
              <w:t xml:space="preserve">Математикаи </w:t>
            </w:r>
            <w:r>
              <w:rPr>
                <w:spacing w:val="-2"/>
                <w:sz w:val="24"/>
              </w:rPr>
              <w:t>информатика</w:t>
            </w:r>
          </w:p>
        </w:tc>
        <w:tc>
          <w:tcPr>
            <w:tcW w:w="5378" w:type="dxa"/>
          </w:tcPr>
          <w:p w:rsidR="00F00F43" w:rsidRDefault="002A7C5D">
            <w:pPr>
              <w:pStyle w:val="TableParagraph"/>
              <w:spacing w:line="258" w:lineRule="exact"/>
              <w:ind w:left="110"/>
              <w:rPr>
                <w:sz w:val="24"/>
              </w:rPr>
            </w:pPr>
            <w:r>
              <w:rPr>
                <w:sz w:val="24"/>
              </w:rPr>
              <w:t>Математика,</w:t>
            </w:r>
            <w:r>
              <w:rPr>
                <w:spacing w:val="-2"/>
                <w:sz w:val="24"/>
              </w:rPr>
              <w:t>Информатика</w:t>
            </w:r>
          </w:p>
        </w:tc>
      </w:tr>
      <w:tr w:rsidR="00F00F43">
        <w:trPr>
          <w:trHeight w:val="273"/>
        </w:trPr>
        <w:tc>
          <w:tcPr>
            <w:tcW w:w="3981" w:type="dxa"/>
          </w:tcPr>
          <w:p w:rsidR="00F00F43" w:rsidRDefault="002A7C5D">
            <w:pPr>
              <w:pStyle w:val="TableParagraph"/>
              <w:spacing w:line="253" w:lineRule="exact"/>
              <w:ind w:left="110"/>
              <w:rPr>
                <w:sz w:val="24"/>
              </w:rPr>
            </w:pPr>
            <w:r>
              <w:rPr>
                <w:sz w:val="24"/>
              </w:rPr>
              <w:t>Общественно-научные</w:t>
            </w:r>
            <w:r>
              <w:rPr>
                <w:spacing w:val="-2"/>
                <w:sz w:val="24"/>
              </w:rPr>
              <w:t>предметы</w:t>
            </w:r>
          </w:p>
        </w:tc>
        <w:tc>
          <w:tcPr>
            <w:tcW w:w="5378" w:type="dxa"/>
          </w:tcPr>
          <w:p w:rsidR="00F00F43" w:rsidRDefault="002A7C5D">
            <w:pPr>
              <w:pStyle w:val="TableParagraph"/>
              <w:spacing w:line="253" w:lineRule="exact"/>
              <w:ind w:left="110"/>
              <w:rPr>
                <w:sz w:val="24"/>
              </w:rPr>
            </w:pPr>
            <w:r>
              <w:rPr>
                <w:sz w:val="24"/>
              </w:rPr>
              <w:t>История,Обществознание,</w:t>
            </w:r>
            <w:r>
              <w:rPr>
                <w:spacing w:val="-2"/>
                <w:sz w:val="24"/>
              </w:rPr>
              <w:t>География</w:t>
            </w:r>
          </w:p>
        </w:tc>
      </w:tr>
      <w:tr w:rsidR="00F00F43">
        <w:trPr>
          <w:trHeight w:val="278"/>
        </w:trPr>
        <w:tc>
          <w:tcPr>
            <w:tcW w:w="3981" w:type="dxa"/>
          </w:tcPr>
          <w:p w:rsidR="00F00F43" w:rsidRDefault="002A7C5D">
            <w:pPr>
              <w:pStyle w:val="TableParagraph"/>
              <w:spacing w:line="258" w:lineRule="exact"/>
              <w:ind w:left="110"/>
              <w:rPr>
                <w:sz w:val="24"/>
              </w:rPr>
            </w:pPr>
            <w:r>
              <w:rPr>
                <w:sz w:val="24"/>
              </w:rPr>
              <w:t>Естественнонаучные</w:t>
            </w:r>
            <w:r>
              <w:rPr>
                <w:spacing w:val="-2"/>
                <w:sz w:val="24"/>
              </w:rPr>
              <w:t>предметы</w:t>
            </w:r>
          </w:p>
        </w:tc>
        <w:tc>
          <w:tcPr>
            <w:tcW w:w="5378" w:type="dxa"/>
          </w:tcPr>
          <w:p w:rsidR="00F00F43" w:rsidRDefault="002A7C5D">
            <w:pPr>
              <w:pStyle w:val="TableParagraph"/>
              <w:spacing w:line="258" w:lineRule="exact"/>
              <w:ind w:left="110"/>
              <w:rPr>
                <w:sz w:val="24"/>
              </w:rPr>
            </w:pPr>
            <w:r>
              <w:rPr>
                <w:sz w:val="24"/>
              </w:rPr>
              <w:t>Физика,Химия,</w:t>
            </w:r>
            <w:r>
              <w:rPr>
                <w:spacing w:val="-2"/>
                <w:sz w:val="24"/>
              </w:rPr>
              <w:t>Биология</w:t>
            </w:r>
          </w:p>
        </w:tc>
      </w:tr>
      <w:tr w:rsidR="00F00F43">
        <w:trPr>
          <w:trHeight w:val="551"/>
        </w:trPr>
        <w:tc>
          <w:tcPr>
            <w:tcW w:w="3981" w:type="dxa"/>
          </w:tcPr>
          <w:p w:rsidR="00F00F43" w:rsidRDefault="002A7C5D">
            <w:pPr>
              <w:pStyle w:val="TableParagraph"/>
              <w:tabs>
                <w:tab w:val="left" w:pos="1549"/>
              </w:tabs>
              <w:spacing w:line="267" w:lineRule="exact"/>
              <w:ind w:left="110"/>
              <w:rPr>
                <w:sz w:val="24"/>
              </w:rPr>
            </w:pPr>
            <w:r>
              <w:rPr>
                <w:spacing w:val="-2"/>
                <w:sz w:val="24"/>
              </w:rPr>
              <w:t>Основы</w:t>
            </w:r>
            <w:r>
              <w:rPr>
                <w:sz w:val="24"/>
              </w:rPr>
              <w:tab/>
            </w:r>
            <w:r>
              <w:rPr>
                <w:spacing w:val="-2"/>
                <w:sz w:val="24"/>
              </w:rPr>
              <w:t>духовно-нравственной</w:t>
            </w:r>
          </w:p>
          <w:p w:rsidR="00F00F43" w:rsidRDefault="002A7C5D">
            <w:pPr>
              <w:pStyle w:val="TableParagraph"/>
              <w:spacing w:line="265" w:lineRule="exact"/>
              <w:ind w:left="110"/>
              <w:rPr>
                <w:sz w:val="24"/>
              </w:rPr>
            </w:pPr>
            <w:r>
              <w:rPr>
                <w:sz w:val="24"/>
              </w:rPr>
              <w:t>культурынародов</w:t>
            </w:r>
            <w:r>
              <w:rPr>
                <w:spacing w:val="-2"/>
                <w:sz w:val="24"/>
              </w:rPr>
              <w:t>России</w:t>
            </w:r>
          </w:p>
        </w:tc>
        <w:tc>
          <w:tcPr>
            <w:tcW w:w="5378" w:type="dxa"/>
          </w:tcPr>
          <w:p w:rsidR="00F00F43" w:rsidRDefault="002A7C5D">
            <w:pPr>
              <w:pStyle w:val="TableParagraph"/>
              <w:spacing w:line="267" w:lineRule="exact"/>
              <w:ind w:left="110"/>
              <w:rPr>
                <w:sz w:val="24"/>
              </w:rPr>
            </w:pPr>
            <w:r>
              <w:rPr>
                <w:sz w:val="24"/>
              </w:rPr>
              <w:t>Основыдуховно-нравственнойкультуры</w:t>
            </w:r>
            <w:r>
              <w:rPr>
                <w:spacing w:val="-2"/>
                <w:sz w:val="24"/>
              </w:rPr>
              <w:t>народов</w:t>
            </w:r>
          </w:p>
          <w:p w:rsidR="00F00F43" w:rsidRDefault="002A7C5D">
            <w:pPr>
              <w:pStyle w:val="TableParagraph"/>
              <w:spacing w:line="265" w:lineRule="exact"/>
              <w:ind w:left="110"/>
              <w:rPr>
                <w:sz w:val="24"/>
              </w:rPr>
            </w:pPr>
            <w:r>
              <w:rPr>
                <w:spacing w:val="-2"/>
                <w:sz w:val="24"/>
              </w:rPr>
              <w:t>России</w:t>
            </w:r>
          </w:p>
        </w:tc>
      </w:tr>
      <w:tr w:rsidR="00F00F43">
        <w:trPr>
          <w:trHeight w:val="273"/>
        </w:trPr>
        <w:tc>
          <w:tcPr>
            <w:tcW w:w="3981" w:type="dxa"/>
          </w:tcPr>
          <w:p w:rsidR="00F00F43" w:rsidRDefault="002A7C5D">
            <w:pPr>
              <w:pStyle w:val="TableParagraph"/>
              <w:spacing w:line="253" w:lineRule="exact"/>
              <w:ind w:left="110"/>
              <w:rPr>
                <w:sz w:val="24"/>
              </w:rPr>
            </w:pPr>
            <w:r>
              <w:rPr>
                <w:spacing w:val="-2"/>
                <w:sz w:val="24"/>
              </w:rPr>
              <w:t>Искусство</w:t>
            </w:r>
          </w:p>
        </w:tc>
        <w:tc>
          <w:tcPr>
            <w:tcW w:w="5378" w:type="dxa"/>
          </w:tcPr>
          <w:p w:rsidR="00F00F43" w:rsidRDefault="002A7C5D">
            <w:pPr>
              <w:pStyle w:val="TableParagraph"/>
              <w:spacing w:line="253" w:lineRule="exact"/>
              <w:ind w:left="110"/>
              <w:rPr>
                <w:sz w:val="24"/>
              </w:rPr>
            </w:pPr>
            <w:r>
              <w:rPr>
                <w:sz w:val="24"/>
              </w:rPr>
              <w:t>Изобразительноеискусство,</w:t>
            </w:r>
            <w:r>
              <w:rPr>
                <w:spacing w:val="-2"/>
                <w:sz w:val="24"/>
              </w:rPr>
              <w:t>Музыка</w:t>
            </w:r>
          </w:p>
        </w:tc>
      </w:tr>
      <w:tr w:rsidR="00F00F43">
        <w:trPr>
          <w:trHeight w:val="278"/>
        </w:trPr>
        <w:tc>
          <w:tcPr>
            <w:tcW w:w="3981" w:type="dxa"/>
          </w:tcPr>
          <w:p w:rsidR="00F00F43" w:rsidRDefault="002A7C5D">
            <w:pPr>
              <w:pStyle w:val="TableParagraph"/>
              <w:spacing w:line="259" w:lineRule="exact"/>
              <w:ind w:left="110"/>
              <w:rPr>
                <w:sz w:val="24"/>
              </w:rPr>
            </w:pPr>
            <w:r>
              <w:rPr>
                <w:spacing w:val="-2"/>
                <w:sz w:val="24"/>
              </w:rPr>
              <w:t>Технология</w:t>
            </w:r>
          </w:p>
        </w:tc>
        <w:tc>
          <w:tcPr>
            <w:tcW w:w="5378" w:type="dxa"/>
          </w:tcPr>
          <w:p w:rsidR="00F00F43" w:rsidRDefault="002A7C5D">
            <w:pPr>
              <w:pStyle w:val="TableParagraph"/>
              <w:spacing w:line="259" w:lineRule="exact"/>
              <w:ind w:left="110"/>
              <w:rPr>
                <w:sz w:val="24"/>
              </w:rPr>
            </w:pPr>
            <w:r>
              <w:rPr>
                <w:sz w:val="24"/>
              </w:rPr>
              <w:t>Труд</w:t>
            </w:r>
            <w:r>
              <w:rPr>
                <w:spacing w:val="-2"/>
                <w:sz w:val="24"/>
              </w:rPr>
              <w:t>(Технология)</w:t>
            </w:r>
          </w:p>
        </w:tc>
      </w:tr>
      <w:tr w:rsidR="00F00F43">
        <w:trPr>
          <w:trHeight w:val="278"/>
        </w:trPr>
        <w:tc>
          <w:tcPr>
            <w:tcW w:w="3981" w:type="dxa"/>
          </w:tcPr>
          <w:p w:rsidR="00F00F43" w:rsidRDefault="002A7C5D">
            <w:pPr>
              <w:pStyle w:val="TableParagraph"/>
              <w:spacing w:line="258" w:lineRule="exact"/>
              <w:ind w:left="110"/>
              <w:rPr>
                <w:sz w:val="24"/>
              </w:rPr>
            </w:pPr>
            <w:r>
              <w:rPr>
                <w:sz w:val="24"/>
              </w:rPr>
              <w:t>Физическая</w:t>
            </w:r>
            <w:r>
              <w:rPr>
                <w:spacing w:val="-2"/>
                <w:sz w:val="24"/>
              </w:rPr>
              <w:t xml:space="preserve"> культура</w:t>
            </w:r>
          </w:p>
        </w:tc>
        <w:tc>
          <w:tcPr>
            <w:tcW w:w="5378" w:type="dxa"/>
          </w:tcPr>
          <w:p w:rsidR="00F00F43" w:rsidRDefault="002A7C5D">
            <w:pPr>
              <w:pStyle w:val="TableParagraph"/>
              <w:spacing w:line="258" w:lineRule="exact"/>
              <w:ind w:left="110"/>
              <w:rPr>
                <w:sz w:val="24"/>
              </w:rPr>
            </w:pPr>
            <w:r>
              <w:rPr>
                <w:sz w:val="24"/>
              </w:rPr>
              <w:t>Физическая</w:t>
            </w:r>
            <w:r>
              <w:rPr>
                <w:spacing w:val="-2"/>
                <w:sz w:val="24"/>
              </w:rPr>
              <w:t xml:space="preserve"> культура</w:t>
            </w:r>
          </w:p>
        </w:tc>
      </w:tr>
      <w:tr w:rsidR="00F00F43">
        <w:trPr>
          <w:trHeight w:val="551"/>
        </w:trPr>
        <w:tc>
          <w:tcPr>
            <w:tcW w:w="3981" w:type="dxa"/>
          </w:tcPr>
          <w:p w:rsidR="00F00F43" w:rsidRDefault="002A7C5D">
            <w:pPr>
              <w:pStyle w:val="TableParagraph"/>
              <w:tabs>
                <w:tab w:val="left" w:pos="1141"/>
                <w:tab w:val="left" w:pos="2738"/>
                <w:tab w:val="left" w:pos="3093"/>
              </w:tabs>
              <w:spacing w:line="267" w:lineRule="exact"/>
              <w:ind w:left="110"/>
              <w:rPr>
                <w:sz w:val="24"/>
              </w:rPr>
            </w:pPr>
            <w:r>
              <w:rPr>
                <w:spacing w:val="-2"/>
                <w:sz w:val="24"/>
              </w:rPr>
              <w:t>Основы</w:t>
            </w:r>
            <w:r>
              <w:rPr>
                <w:sz w:val="24"/>
              </w:rPr>
              <w:tab/>
            </w:r>
            <w:r>
              <w:rPr>
                <w:spacing w:val="-2"/>
                <w:sz w:val="24"/>
              </w:rPr>
              <w:t>безопасности</w:t>
            </w:r>
            <w:r>
              <w:rPr>
                <w:sz w:val="24"/>
              </w:rPr>
              <w:tab/>
            </w:r>
            <w:r>
              <w:rPr>
                <w:spacing w:val="-10"/>
                <w:sz w:val="24"/>
              </w:rPr>
              <w:t>и</w:t>
            </w:r>
            <w:r>
              <w:rPr>
                <w:sz w:val="24"/>
              </w:rPr>
              <w:tab/>
            </w:r>
            <w:r>
              <w:rPr>
                <w:spacing w:val="-2"/>
                <w:sz w:val="24"/>
              </w:rPr>
              <w:t>защиты</w:t>
            </w:r>
          </w:p>
          <w:p w:rsidR="00F00F43" w:rsidRDefault="002A7C5D">
            <w:pPr>
              <w:pStyle w:val="TableParagraph"/>
              <w:spacing w:line="265" w:lineRule="exact"/>
              <w:ind w:left="110"/>
              <w:rPr>
                <w:sz w:val="24"/>
              </w:rPr>
            </w:pPr>
            <w:r>
              <w:rPr>
                <w:spacing w:val="-2"/>
                <w:sz w:val="24"/>
              </w:rPr>
              <w:t>Родины</w:t>
            </w:r>
          </w:p>
        </w:tc>
        <w:tc>
          <w:tcPr>
            <w:tcW w:w="5378" w:type="dxa"/>
          </w:tcPr>
          <w:p w:rsidR="00F00F43" w:rsidRDefault="002A7C5D">
            <w:pPr>
              <w:pStyle w:val="TableParagraph"/>
              <w:spacing w:line="268" w:lineRule="exact"/>
              <w:ind w:left="110"/>
              <w:rPr>
                <w:sz w:val="24"/>
              </w:rPr>
            </w:pPr>
            <w:r>
              <w:rPr>
                <w:sz w:val="24"/>
              </w:rPr>
              <w:t>Основыбезопасностиизащиты</w:t>
            </w:r>
            <w:r>
              <w:rPr>
                <w:spacing w:val="-2"/>
                <w:sz w:val="24"/>
              </w:rPr>
              <w:t>Родины</w:t>
            </w:r>
          </w:p>
        </w:tc>
      </w:tr>
    </w:tbl>
    <w:p w:rsidR="00F00F43" w:rsidRDefault="00F00F43">
      <w:pPr>
        <w:pStyle w:val="a3"/>
        <w:spacing w:before="35"/>
        <w:ind w:left="0" w:firstLine="0"/>
        <w:jc w:val="left"/>
      </w:pPr>
    </w:p>
    <w:p w:rsidR="00F00F43" w:rsidRDefault="002A7C5D">
      <w:pPr>
        <w:pStyle w:val="a3"/>
        <w:ind w:right="847" w:firstLine="514"/>
      </w:pPr>
      <w: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F00F43" w:rsidRDefault="002A7C5D">
      <w:pPr>
        <w:pStyle w:val="a3"/>
        <w:spacing w:before="1"/>
        <w:ind w:right="843" w:firstLine="461"/>
      </w:pPr>
      <w:r>
        <w:t xml:space="preserve">В целях обеспечения индивидуальных потребностей обучающихся </w:t>
      </w:r>
      <w:r>
        <w:rPr>
          <w:b/>
        </w:rPr>
        <w:t>часть учебного плана</w:t>
      </w:r>
      <w:r>
        <w:t xml:space="preserve">, </w:t>
      </w:r>
      <w:r>
        <w:rPr>
          <w:b/>
        </w:rPr>
        <w:t xml:space="preserve">формируемая участниками образовательных отношений </w:t>
      </w:r>
      <w:r>
        <w:t>может включать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F00F43" w:rsidRDefault="002A7C5D">
      <w:pPr>
        <w:pStyle w:val="a3"/>
        <w:spacing w:line="242" w:lineRule="auto"/>
        <w:ind w:right="845" w:firstLine="461"/>
      </w:pPr>
      <w:r>
        <w:t>Обуч</w:t>
      </w:r>
      <w:r w:rsidR="00425E2B">
        <w:t>ение ведется на русском языке, 5</w:t>
      </w:r>
      <w:r>
        <w:t>-дневной учебной не</w:t>
      </w:r>
      <w:r w:rsidR="00425E2B">
        <w:t xml:space="preserve">деле. </w:t>
      </w:r>
    </w:p>
    <w:p w:rsidR="000F7CB6" w:rsidRDefault="000F7CB6" w:rsidP="000F7CB6">
      <w:pPr>
        <w:widowControl/>
        <w:autoSpaceDE/>
        <w:autoSpaceDN/>
        <w:spacing w:after="160" w:line="259" w:lineRule="auto"/>
        <w:ind w:firstLine="567"/>
        <w:jc w:val="both"/>
        <w:rPr>
          <w:rFonts w:eastAsia="Calibri"/>
          <w:sz w:val="28"/>
          <w:szCs w:val="28"/>
        </w:rPr>
      </w:pPr>
      <w:r w:rsidRPr="000F7CB6">
        <w:rPr>
          <w:rFonts w:eastAsia="Calibri"/>
          <w:sz w:val="28"/>
          <w:szCs w:val="28"/>
        </w:rPr>
        <w:t>УЧЕБНЫЙ ПЛАН</w:t>
      </w:r>
    </w:p>
    <w:tbl>
      <w:tblPr>
        <w:tblStyle w:val="ab"/>
        <w:tblW w:w="0" w:type="auto"/>
        <w:tblLook w:val="04A0"/>
      </w:tblPr>
      <w:tblGrid>
        <w:gridCol w:w="2303"/>
        <w:gridCol w:w="2208"/>
        <w:gridCol w:w="95"/>
        <w:gridCol w:w="584"/>
        <w:gridCol w:w="584"/>
        <w:gridCol w:w="682"/>
        <w:gridCol w:w="682"/>
        <w:gridCol w:w="682"/>
        <w:gridCol w:w="682"/>
        <w:gridCol w:w="682"/>
        <w:gridCol w:w="682"/>
        <w:gridCol w:w="682"/>
        <w:gridCol w:w="682"/>
      </w:tblGrid>
      <w:tr w:rsidR="00EA01EC" w:rsidTr="00EA01EC">
        <w:trPr>
          <w:trHeight w:val="256"/>
        </w:trPr>
        <w:tc>
          <w:tcPr>
            <w:tcW w:w="2303" w:type="dxa"/>
            <w:vMerge w:val="restart"/>
            <w:shd w:val="clear" w:color="auto" w:fill="D9D9D9"/>
          </w:tcPr>
          <w:p w:rsidR="00EA01EC" w:rsidRDefault="00EA01EC" w:rsidP="00EA01EC">
            <w:r>
              <w:rPr>
                <w:b/>
              </w:rPr>
              <w:t>Предметная область</w:t>
            </w:r>
          </w:p>
        </w:tc>
        <w:tc>
          <w:tcPr>
            <w:tcW w:w="2303" w:type="dxa"/>
            <w:gridSpan w:val="2"/>
            <w:vMerge w:val="restart"/>
            <w:shd w:val="clear" w:color="auto" w:fill="D9D9D9"/>
          </w:tcPr>
          <w:p w:rsidR="00EA01EC" w:rsidRDefault="00EA01EC" w:rsidP="00EA01EC">
            <w:r>
              <w:rPr>
                <w:b/>
              </w:rPr>
              <w:t>Учебный предмет</w:t>
            </w:r>
          </w:p>
        </w:tc>
        <w:tc>
          <w:tcPr>
            <w:tcW w:w="6623" w:type="dxa"/>
            <w:gridSpan w:val="10"/>
            <w:shd w:val="clear" w:color="auto" w:fill="D9D9D9"/>
          </w:tcPr>
          <w:p w:rsidR="00EA01EC" w:rsidRDefault="00EA01EC" w:rsidP="00EA01EC">
            <w:pPr>
              <w:jc w:val="center"/>
            </w:pPr>
            <w:r>
              <w:rPr>
                <w:b/>
              </w:rPr>
              <w:t>Количество часов в неделю</w:t>
            </w:r>
          </w:p>
        </w:tc>
      </w:tr>
      <w:tr w:rsidR="00EA01EC" w:rsidTr="00EA01EC">
        <w:trPr>
          <w:trHeight w:val="145"/>
        </w:trPr>
        <w:tc>
          <w:tcPr>
            <w:tcW w:w="2303" w:type="dxa"/>
            <w:vMerge/>
          </w:tcPr>
          <w:p w:rsidR="00EA01EC" w:rsidRDefault="00EA01EC" w:rsidP="00EA01EC"/>
        </w:tc>
        <w:tc>
          <w:tcPr>
            <w:tcW w:w="2303" w:type="dxa"/>
            <w:gridSpan w:val="2"/>
            <w:vMerge/>
          </w:tcPr>
          <w:p w:rsidR="00EA01EC" w:rsidRDefault="00EA01EC" w:rsidP="00EA01EC"/>
        </w:tc>
        <w:tc>
          <w:tcPr>
            <w:tcW w:w="584" w:type="dxa"/>
            <w:shd w:val="clear" w:color="auto" w:fill="D9D9D9"/>
          </w:tcPr>
          <w:p w:rsidR="00EA01EC" w:rsidRDefault="00EA01EC" w:rsidP="00EA01EC">
            <w:pPr>
              <w:jc w:val="center"/>
            </w:pPr>
            <w:r>
              <w:rPr>
                <w:b/>
              </w:rPr>
              <w:t>5а</w:t>
            </w:r>
          </w:p>
        </w:tc>
        <w:tc>
          <w:tcPr>
            <w:tcW w:w="584" w:type="dxa"/>
            <w:shd w:val="clear" w:color="auto" w:fill="D9D9D9"/>
          </w:tcPr>
          <w:p w:rsidR="00EA01EC" w:rsidRDefault="00EA01EC" w:rsidP="00EA01EC">
            <w:pPr>
              <w:jc w:val="center"/>
            </w:pPr>
            <w:r>
              <w:rPr>
                <w:b/>
              </w:rPr>
              <w:t>5б</w:t>
            </w:r>
          </w:p>
        </w:tc>
        <w:tc>
          <w:tcPr>
            <w:tcW w:w="682" w:type="dxa"/>
            <w:shd w:val="clear" w:color="auto" w:fill="D9D9D9"/>
          </w:tcPr>
          <w:p w:rsidR="00EA01EC" w:rsidRDefault="00EA01EC" w:rsidP="00EA01EC">
            <w:pPr>
              <w:jc w:val="center"/>
            </w:pPr>
            <w:r>
              <w:rPr>
                <w:b/>
              </w:rPr>
              <w:t>6а</w:t>
            </w:r>
          </w:p>
        </w:tc>
        <w:tc>
          <w:tcPr>
            <w:tcW w:w="682" w:type="dxa"/>
            <w:shd w:val="clear" w:color="auto" w:fill="D9D9D9"/>
          </w:tcPr>
          <w:p w:rsidR="00EA01EC" w:rsidRDefault="00EA01EC" w:rsidP="00EA01EC">
            <w:pPr>
              <w:jc w:val="center"/>
            </w:pPr>
            <w:r>
              <w:rPr>
                <w:b/>
              </w:rPr>
              <w:t>6б</w:t>
            </w:r>
          </w:p>
        </w:tc>
        <w:tc>
          <w:tcPr>
            <w:tcW w:w="682" w:type="dxa"/>
            <w:shd w:val="clear" w:color="auto" w:fill="D9D9D9"/>
          </w:tcPr>
          <w:p w:rsidR="00EA01EC" w:rsidRDefault="00EA01EC" w:rsidP="00EA01EC">
            <w:pPr>
              <w:jc w:val="center"/>
            </w:pPr>
            <w:r>
              <w:rPr>
                <w:b/>
              </w:rPr>
              <w:t>7а</w:t>
            </w:r>
          </w:p>
        </w:tc>
        <w:tc>
          <w:tcPr>
            <w:tcW w:w="682" w:type="dxa"/>
            <w:shd w:val="clear" w:color="auto" w:fill="D9D9D9"/>
          </w:tcPr>
          <w:p w:rsidR="00EA01EC" w:rsidRDefault="00EA01EC" w:rsidP="00EA01EC">
            <w:pPr>
              <w:jc w:val="center"/>
            </w:pPr>
            <w:r>
              <w:rPr>
                <w:b/>
              </w:rPr>
              <w:t>7б</w:t>
            </w:r>
          </w:p>
        </w:tc>
        <w:tc>
          <w:tcPr>
            <w:tcW w:w="682" w:type="dxa"/>
            <w:shd w:val="clear" w:color="auto" w:fill="D9D9D9"/>
          </w:tcPr>
          <w:p w:rsidR="00EA01EC" w:rsidRDefault="00EA01EC" w:rsidP="00EA01EC">
            <w:pPr>
              <w:jc w:val="center"/>
            </w:pPr>
            <w:r>
              <w:rPr>
                <w:b/>
              </w:rPr>
              <w:t>8а</w:t>
            </w:r>
          </w:p>
        </w:tc>
        <w:tc>
          <w:tcPr>
            <w:tcW w:w="682" w:type="dxa"/>
            <w:shd w:val="clear" w:color="auto" w:fill="D9D9D9"/>
          </w:tcPr>
          <w:p w:rsidR="00EA01EC" w:rsidRDefault="00EA01EC" w:rsidP="00EA01EC">
            <w:pPr>
              <w:jc w:val="center"/>
            </w:pPr>
            <w:r>
              <w:rPr>
                <w:b/>
              </w:rPr>
              <w:t>8б</w:t>
            </w:r>
          </w:p>
        </w:tc>
        <w:tc>
          <w:tcPr>
            <w:tcW w:w="682" w:type="dxa"/>
            <w:shd w:val="clear" w:color="auto" w:fill="D9D9D9"/>
          </w:tcPr>
          <w:p w:rsidR="00EA01EC" w:rsidRDefault="00EA01EC" w:rsidP="00EA01EC">
            <w:pPr>
              <w:jc w:val="center"/>
            </w:pPr>
            <w:r>
              <w:rPr>
                <w:b/>
              </w:rPr>
              <w:t>9а</w:t>
            </w:r>
          </w:p>
        </w:tc>
        <w:tc>
          <w:tcPr>
            <w:tcW w:w="682" w:type="dxa"/>
            <w:shd w:val="clear" w:color="auto" w:fill="D9D9D9"/>
          </w:tcPr>
          <w:p w:rsidR="00EA01EC" w:rsidRDefault="00EA01EC" w:rsidP="00EA01EC">
            <w:pPr>
              <w:jc w:val="center"/>
            </w:pPr>
            <w:r>
              <w:rPr>
                <w:b/>
              </w:rPr>
              <w:t>9б</w:t>
            </w:r>
          </w:p>
        </w:tc>
      </w:tr>
      <w:tr w:rsidR="00EA01EC" w:rsidTr="00EA01EC">
        <w:trPr>
          <w:trHeight w:val="256"/>
        </w:trPr>
        <w:tc>
          <w:tcPr>
            <w:tcW w:w="11229" w:type="dxa"/>
            <w:gridSpan w:val="13"/>
            <w:shd w:val="clear" w:color="auto" w:fill="FFFFB3"/>
          </w:tcPr>
          <w:p w:rsidR="00EA01EC" w:rsidRDefault="00EA01EC" w:rsidP="00EA01EC">
            <w:pPr>
              <w:jc w:val="center"/>
            </w:pPr>
            <w:r>
              <w:rPr>
                <w:b/>
              </w:rPr>
              <w:t>Обязательная часть</w:t>
            </w:r>
          </w:p>
        </w:tc>
      </w:tr>
      <w:tr w:rsidR="00EA01EC" w:rsidTr="00EA01EC">
        <w:trPr>
          <w:trHeight w:val="256"/>
        </w:trPr>
        <w:tc>
          <w:tcPr>
            <w:tcW w:w="2303" w:type="dxa"/>
            <w:vMerge w:val="restart"/>
          </w:tcPr>
          <w:p w:rsidR="00EA01EC" w:rsidRDefault="00EA01EC" w:rsidP="00EA01EC">
            <w:r>
              <w:t>Русский язык и литература</w:t>
            </w:r>
          </w:p>
        </w:tc>
        <w:tc>
          <w:tcPr>
            <w:tcW w:w="2208" w:type="dxa"/>
          </w:tcPr>
          <w:p w:rsidR="00EA01EC" w:rsidRDefault="00EA01EC" w:rsidP="00EA01EC">
            <w:r>
              <w:t>Русский язык</w:t>
            </w:r>
          </w:p>
        </w:tc>
        <w:tc>
          <w:tcPr>
            <w:tcW w:w="679" w:type="dxa"/>
            <w:gridSpan w:val="2"/>
          </w:tcPr>
          <w:p w:rsidR="00EA01EC" w:rsidRDefault="00EA01EC" w:rsidP="00EA01EC">
            <w:pPr>
              <w:jc w:val="center"/>
            </w:pPr>
            <w:r>
              <w:t>5</w:t>
            </w:r>
          </w:p>
        </w:tc>
        <w:tc>
          <w:tcPr>
            <w:tcW w:w="584" w:type="dxa"/>
          </w:tcPr>
          <w:p w:rsidR="00EA01EC" w:rsidRDefault="00EA01EC" w:rsidP="00EA01EC">
            <w:pPr>
              <w:jc w:val="center"/>
            </w:pPr>
            <w:r>
              <w:t>5</w:t>
            </w:r>
          </w:p>
        </w:tc>
        <w:tc>
          <w:tcPr>
            <w:tcW w:w="682" w:type="dxa"/>
          </w:tcPr>
          <w:p w:rsidR="00EA01EC" w:rsidRDefault="00EA01EC" w:rsidP="00EA01EC">
            <w:pPr>
              <w:jc w:val="center"/>
            </w:pPr>
            <w:r>
              <w:t>5</w:t>
            </w:r>
          </w:p>
        </w:tc>
        <w:tc>
          <w:tcPr>
            <w:tcW w:w="682" w:type="dxa"/>
          </w:tcPr>
          <w:p w:rsidR="00EA01EC" w:rsidRDefault="00EA01EC" w:rsidP="00EA01EC">
            <w:pPr>
              <w:jc w:val="center"/>
            </w:pPr>
            <w:r>
              <w:t>5</w:t>
            </w:r>
          </w:p>
        </w:tc>
        <w:tc>
          <w:tcPr>
            <w:tcW w:w="682" w:type="dxa"/>
          </w:tcPr>
          <w:p w:rsidR="00EA01EC" w:rsidRDefault="00EA01EC" w:rsidP="00EA01EC">
            <w:pPr>
              <w:jc w:val="center"/>
            </w:pPr>
            <w:r>
              <w:t>4</w:t>
            </w:r>
          </w:p>
        </w:tc>
        <w:tc>
          <w:tcPr>
            <w:tcW w:w="682" w:type="dxa"/>
          </w:tcPr>
          <w:p w:rsidR="00EA01EC" w:rsidRDefault="00EA01EC" w:rsidP="00EA01EC">
            <w:pPr>
              <w:jc w:val="center"/>
            </w:pPr>
            <w:r>
              <w:t>4</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Литература</w:t>
            </w:r>
          </w:p>
        </w:tc>
        <w:tc>
          <w:tcPr>
            <w:tcW w:w="679" w:type="dxa"/>
            <w:gridSpan w:val="2"/>
          </w:tcPr>
          <w:p w:rsidR="00EA01EC" w:rsidRDefault="00EA01EC" w:rsidP="00EA01EC">
            <w:pPr>
              <w:jc w:val="center"/>
            </w:pPr>
            <w:r>
              <w:t>3</w:t>
            </w:r>
          </w:p>
        </w:tc>
        <w:tc>
          <w:tcPr>
            <w:tcW w:w="584"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r>
      <w:tr w:rsidR="00EA01EC" w:rsidTr="00EA01EC">
        <w:trPr>
          <w:trHeight w:val="768"/>
        </w:trPr>
        <w:tc>
          <w:tcPr>
            <w:tcW w:w="2303" w:type="dxa"/>
            <w:vMerge w:val="restart"/>
          </w:tcPr>
          <w:p w:rsidR="00EA01EC" w:rsidRDefault="00EA01EC" w:rsidP="00EA01EC">
            <w:r>
              <w:t>Родной язык и родная литература</w:t>
            </w:r>
          </w:p>
        </w:tc>
        <w:tc>
          <w:tcPr>
            <w:tcW w:w="2208" w:type="dxa"/>
          </w:tcPr>
          <w:p w:rsidR="00EA01EC" w:rsidRDefault="00EA01EC" w:rsidP="00EA01EC">
            <w:r>
              <w:t>Родной язык и (или) государственный язык республики Р Ф</w:t>
            </w:r>
          </w:p>
        </w:tc>
        <w:tc>
          <w:tcPr>
            <w:tcW w:w="679" w:type="dxa"/>
            <w:gridSpan w:val="2"/>
          </w:tcPr>
          <w:p w:rsidR="00EA01EC" w:rsidRDefault="00EA01EC" w:rsidP="00EA01EC">
            <w:pPr>
              <w:jc w:val="center"/>
            </w:pPr>
            <w:r>
              <w:t>1</w:t>
            </w:r>
          </w:p>
        </w:tc>
        <w:tc>
          <w:tcPr>
            <w:tcW w:w="584"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0,5</w:t>
            </w:r>
          </w:p>
        </w:tc>
        <w:tc>
          <w:tcPr>
            <w:tcW w:w="682" w:type="dxa"/>
          </w:tcPr>
          <w:p w:rsidR="00EA01EC" w:rsidRDefault="00EA01EC" w:rsidP="00EA01EC">
            <w:pPr>
              <w:jc w:val="center"/>
            </w:pPr>
            <w:r>
              <w:t>0,5</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Родная литература</w:t>
            </w:r>
          </w:p>
        </w:tc>
        <w:tc>
          <w:tcPr>
            <w:tcW w:w="679" w:type="dxa"/>
            <w:gridSpan w:val="2"/>
          </w:tcPr>
          <w:p w:rsidR="00EA01EC" w:rsidRDefault="00EA01EC" w:rsidP="00EA01EC">
            <w:pPr>
              <w:jc w:val="center"/>
            </w:pPr>
            <w:r>
              <w:t>1</w:t>
            </w:r>
          </w:p>
        </w:tc>
        <w:tc>
          <w:tcPr>
            <w:tcW w:w="584"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0,5</w:t>
            </w:r>
          </w:p>
        </w:tc>
        <w:tc>
          <w:tcPr>
            <w:tcW w:w="682" w:type="dxa"/>
          </w:tcPr>
          <w:p w:rsidR="00EA01EC" w:rsidRDefault="00EA01EC" w:rsidP="00EA01EC">
            <w:pPr>
              <w:jc w:val="center"/>
            </w:pPr>
            <w:r>
              <w:t>0,5</w:t>
            </w:r>
          </w:p>
        </w:tc>
      </w:tr>
      <w:tr w:rsidR="00EA01EC" w:rsidTr="00EA01EC">
        <w:trPr>
          <w:trHeight w:val="256"/>
        </w:trPr>
        <w:tc>
          <w:tcPr>
            <w:tcW w:w="2303" w:type="dxa"/>
          </w:tcPr>
          <w:p w:rsidR="00EA01EC" w:rsidRDefault="00EA01EC" w:rsidP="00EA01EC">
            <w:r>
              <w:t>Иностранные языки</w:t>
            </w:r>
          </w:p>
        </w:tc>
        <w:tc>
          <w:tcPr>
            <w:tcW w:w="2208" w:type="dxa"/>
          </w:tcPr>
          <w:p w:rsidR="00EA01EC" w:rsidRDefault="00EA01EC" w:rsidP="00EA01EC">
            <w:r>
              <w:t>Иностранный язык</w:t>
            </w:r>
          </w:p>
        </w:tc>
        <w:tc>
          <w:tcPr>
            <w:tcW w:w="679" w:type="dxa"/>
            <w:gridSpan w:val="2"/>
          </w:tcPr>
          <w:p w:rsidR="00EA01EC" w:rsidRDefault="00EA01EC" w:rsidP="00EA01EC">
            <w:pPr>
              <w:jc w:val="center"/>
            </w:pPr>
            <w:r>
              <w:t>3</w:t>
            </w:r>
          </w:p>
        </w:tc>
        <w:tc>
          <w:tcPr>
            <w:tcW w:w="584"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r>
      <w:tr w:rsidR="00EA01EC" w:rsidTr="00EA01EC">
        <w:trPr>
          <w:trHeight w:val="241"/>
        </w:trPr>
        <w:tc>
          <w:tcPr>
            <w:tcW w:w="2303" w:type="dxa"/>
            <w:vMerge w:val="restart"/>
          </w:tcPr>
          <w:p w:rsidR="00EA01EC" w:rsidRDefault="00EA01EC" w:rsidP="00EA01EC">
            <w:r>
              <w:t>Математика и информатика</w:t>
            </w:r>
          </w:p>
        </w:tc>
        <w:tc>
          <w:tcPr>
            <w:tcW w:w="2208" w:type="dxa"/>
          </w:tcPr>
          <w:p w:rsidR="00EA01EC" w:rsidRDefault="00EA01EC" w:rsidP="00EA01EC">
            <w:r>
              <w:t>Математика</w:t>
            </w:r>
          </w:p>
        </w:tc>
        <w:tc>
          <w:tcPr>
            <w:tcW w:w="679" w:type="dxa"/>
            <w:gridSpan w:val="2"/>
          </w:tcPr>
          <w:p w:rsidR="00EA01EC" w:rsidRDefault="00EA01EC" w:rsidP="00EA01EC">
            <w:pPr>
              <w:jc w:val="center"/>
            </w:pPr>
            <w:r>
              <w:t>5</w:t>
            </w:r>
          </w:p>
        </w:tc>
        <w:tc>
          <w:tcPr>
            <w:tcW w:w="584" w:type="dxa"/>
          </w:tcPr>
          <w:p w:rsidR="00EA01EC" w:rsidRDefault="00EA01EC" w:rsidP="00EA01EC">
            <w:pPr>
              <w:jc w:val="center"/>
            </w:pPr>
            <w:r>
              <w:t>5</w:t>
            </w:r>
          </w:p>
        </w:tc>
        <w:tc>
          <w:tcPr>
            <w:tcW w:w="682" w:type="dxa"/>
          </w:tcPr>
          <w:p w:rsidR="00EA01EC" w:rsidRDefault="00EA01EC" w:rsidP="00EA01EC">
            <w:pPr>
              <w:jc w:val="center"/>
            </w:pPr>
            <w:r>
              <w:t>5</w:t>
            </w:r>
          </w:p>
        </w:tc>
        <w:tc>
          <w:tcPr>
            <w:tcW w:w="682" w:type="dxa"/>
          </w:tcPr>
          <w:p w:rsidR="00EA01EC" w:rsidRDefault="00EA01EC" w:rsidP="00EA01EC">
            <w:pPr>
              <w:jc w:val="center"/>
            </w:pPr>
            <w:r>
              <w:t>5</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Алгебра</w:t>
            </w:r>
          </w:p>
        </w:tc>
        <w:tc>
          <w:tcPr>
            <w:tcW w:w="679" w:type="dxa"/>
            <w:gridSpan w:val="2"/>
          </w:tcPr>
          <w:p w:rsidR="00EA01EC" w:rsidRDefault="00EA01EC" w:rsidP="00EA01EC">
            <w:pPr>
              <w:jc w:val="center"/>
            </w:pPr>
            <w:r>
              <w:t>0</w:t>
            </w:r>
          </w:p>
        </w:tc>
        <w:tc>
          <w:tcPr>
            <w:tcW w:w="584"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Геометрия</w:t>
            </w:r>
          </w:p>
        </w:tc>
        <w:tc>
          <w:tcPr>
            <w:tcW w:w="679" w:type="dxa"/>
            <w:gridSpan w:val="2"/>
          </w:tcPr>
          <w:p w:rsidR="00EA01EC" w:rsidRDefault="00EA01EC" w:rsidP="00EA01EC">
            <w:pPr>
              <w:jc w:val="center"/>
            </w:pPr>
            <w:r>
              <w:t>0</w:t>
            </w:r>
          </w:p>
        </w:tc>
        <w:tc>
          <w:tcPr>
            <w:tcW w:w="584"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Вероятность и статистика</w:t>
            </w:r>
          </w:p>
        </w:tc>
        <w:tc>
          <w:tcPr>
            <w:tcW w:w="679" w:type="dxa"/>
            <w:gridSpan w:val="2"/>
          </w:tcPr>
          <w:p w:rsidR="00EA01EC" w:rsidRDefault="00EA01EC" w:rsidP="00EA01EC">
            <w:pPr>
              <w:jc w:val="center"/>
            </w:pPr>
            <w:r>
              <w:t>0</w:t>
            </w:r>
          </w:p>
        </w:tc>
        <w:tc>
          <w:tcPr>
            <w:tcW w:w="584"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Информатика</w:t>
            </w:r>
          </w:p>
        </w:tc>
        <w:tc>
          <w:tcPr>
            <w:tcW w:w="679" w:type="dxa"/>
            <w:gridSpan w:val="2"/>
          </w:tcPr>
          <w:p w:rsidR="00EA01EC" w:rsidRDefault="00EA01EC" w:rsidP="00EA01EC">
            <w:pPr>
              <w:jc w:val="center"/>
            </w:pPr>
            <w:r>
              <w:t>0</w:t>
            </w:r>
          </w:p>
        </w:tc>
        <w:tc>
          <w:tcPr>
            <w:tcW w:w="584"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r>
      <w:tr w:rsidR="00EA01EC" w:rsidTr="00EA01EC">
        <w:trPr>
          <w:trHeight w:val="256"/>
        </w:trPr>
        <w:tc>
          <w:tcPr>
            <w:tcW w:w="2303" w:type="dxa"/>
            <w:vMerge w:val="restart"/>
          </w:tcPr>
          <w:p w:rsidR="00EA01EC" w:rsidRDefault="00EA01EC" w:rsidP="00EA01EC">
            <w:r>
              <w:t>Общественно-научные предметы</w:t>
            </w:r>
          </w:p>
        </w:tc>
        <w:tc>
          <w:tcPr>
            <w:tcW w:w="2208" w:type="dxa"/>
          </w:tcPr>
          <w:p w:rsidR="00EA01EC" w:rsidRDefault="00EA01EC" w:rsidP="00EA01EC">
            <w:r>
              <w:t>История</w:t>
            </w:r>
          </w:p>
        </w:tc>
        <w:tc>
          <w:tcPr>
            <w:tcW w:w="679" w:type="dxa"/>
            <w:gridSpan w:val="2"/>
          </w:tcPr>
          <w:p w:rsidR="00EA01EC" w:rsidRDefault="00EA01EC" w:rsidP="00EA01EC">
            <w:pPr>
              <w:jc w:val="center"/>
            </w:pPr>
            <w:r>
              <w:t>2</w:t>
            </w:r>
          </w:p>
        </w:tc>
        <w:tc>
          <w:tcPr>
            <w:tcW w:w="584"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Обществознание</w:t>
            </w:r>
          </w:p>
        </w:tc>
        <w:tc>
          <w:tcPr>
            <w:tcW w:w="679" w:type="dxa"/>
            <w:gridSpan w:val="2"/>
          </w:tcPr>
          <w:p w:rsidR="00EA01EC" w:rsidRDefault="00EA01EC" w:rsidP="00EA01EC">
            <w:pPr>
              <w:jc w:val="center"/>
            </w:pPr>
            <w:r>
              <w:t>0</w:t>
            </w:r>
          </w:p>
        </w:tc>
        <w:tc>
          <w:tcPr>
            <w:tcW w:w="584" w:type="dxa"/>
          </w:tcPr>
          <w:p w:rsidR="00EA01EC" w:rsidRDefault="00EA01EC" w:rsidP="00EA01EC">
            <w:pPr>
              <w:jc w:val="center"/>
            </w:pPr>
            <w:r>
              <w:t>0</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География</w:t>
            </w:r>
          </w:p>
        </w:tc>
        <w:tc>
          <w:tcPr>
            <w:tcW w:w="679" w:type="dxa"/>
            <w:gridSpan w:val="2"/>
          </w:tcPr>
          <w:p w:rsidR="00EA01EC" w:rsidRDefault="00EA01EC" w:rsidP="00EA01EC">
            <w:pPr>
              <w:jc w:val="center"/>
            </w:pPr>
            <w:r>
              <w:t>1</w:t>
            </w:r>
          </w:p>
        </w:tc>
        <w:tc>
          <w:tcPr>
            <w:tcW w:w="584"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r>
      <w:tr w:rsidR="00EA01EC" w:rsidTr="00EA01EC">
        <w:trPr>
          <w:trHeight w:val="256"/>
        </w:trPr>
        <w:tc>
          <w:tcPr>
            <w:tcW w:w="2303" w:type="dxa"/>
            <w:vMerge w:val="restart"/>
          </w:tcPr>
          <w:p w:rsidR="00EA01EC" w:rsidRDefault="00EA01EC" w:rsidP="00EA01EC">
            <w:r>
              <w:t xml:space="preserve">Естественно-научные </w:t>
            </w:r>
            <w:r>
              <w:lastRenderedPageBreak/>
              <w:t>предметы</w:t>
            </w:r>
          </w:p>
        </w:tc>
        <w:tc>
          <w:tcPr>
            <w:tcW w:w="2208" w:type="dxa"/>
          </w:tcPr>
          <w:p w:rsidR="00EA01EC" w:rsidRDefault="00EA01EC" w:rsidP="00EA01EC">
            <w:r>
              <w:lastRenderedPageBreak/>
              <w:t>Физика</w:t>
            </w:r>
          </w:p>
        </w:tc>
        <w:tc>
          <w:tcPr>
            <w:tcW w:w="679" w:type="dxa"/>
            <w:gridSpan w:val="2"/>
          </w:tcPr>
          <w:p w:rsidR="00EA01EC" w:rsidRDefault="00EA01EC" w:rsidP="00EA01EC">
            <w:pPr>
              <w:jc w:val="center"/>
            </w:pPr>
            <w:r>
              <w:t>0</w:t>
            </w:r>
          </w:p>
        </w:tc>
        <w:tc>
          <w:tcPr>
            <w:tcW w:w="584"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3</w:t>
            </w:r>
          </w:p>
        </w:tc>
        <w:tc>
          <w:tcPr>
            <w:tcW w:w="682" w:type="dxa"/>
          </w:tcPr>
          <w:p w:rsidR="00EA01EC" w:rsidRDefault="00EA01EC" w:rsidP="00EA01EC">
            <w:pPr>
              <w:jc w:val="center"/>
            </w:pPr>
            <w:r>
              <w:t>3</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Химия</w:t>
            </w:r>
          </w:p>
        </w:tc>
        <w:tc>
          <w:tcPr>
            <w:tcW w:w="679" w:type="dxa"/>
            <w:gridSpan w:val="2"/>
          </w:tcPr>
          <w:p w:rsidR="00EA01EC" w:rsidRDefault="00EA01EC" w:rsidP="00EA01EC">
            <w:pPr>
              <w:jc w:val="center"/>
            </w:pPr>
            <w:r>
              <w:t>0</w:t>
            </w:r>
          </w:p>
        </w:tc>
        <w:tc>
          <w:tcPr>
            <w:tcW w:w="584"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Биология</w:t>
            </w:r>
          </w:p>
        </w:tc>
        <w:tc>
          <w:tcPr>
            <w:tcW w:w="679" w:type="dxa"/>
            <w:gridSpan w:val="2"/>
          </w:tcPr>
          <w:p w:rsidR="00EA01EC" w:rsidRDefault="00EA01EC" w:rsidP="00EA01EC">
            <w:pPr>
              <w:jc w:val="center"/>
            </w:pPr>
            <w:r>
              <w:t>1</w:t>
            </w:r>
          </w:p>
        </w:tc>
        <w:tc>
          <w:tcPr>
            <w:tcW w:w="584"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r>
      <w:tr w:rsidR="00EA01EC" w:rsidTr="00EA01EC">
        <w:trPr>
          <w:trHeight w:val="497"/>
        </w:trPr>
        <w:tc>
          <w:tcPr>
            <w:tcW w:w="2303" w:type="dxa"/>
            <w:vMerge w:val="restart"/>
          </w:tcPr>
          <w:p w:rsidR="00EA01EC" w:rsidRDefault="00EA01EC" w:rsidP="00EA01EC">
            <w:r>
              <w:t>Искусство</w:t>
            </w:r>
          </w:p>
        </w:tc>
        <w:tc>
          <w:tcPr>
            <w:tcW w:w="2208" w:type="dxa"/>
          </w:tcPr>
          <w:p w:rsidR="00EA01EC" w:rsidRDefault="00EA01EC" w:rsidP="00EA01EC">
            <w:r>
              <w:t>Изобразительное искусство</w:t>
            </w:r>
          </w:p>
        </w:tc>
        <w:tc>
          <w:tcPr>
            <w:tcW w:w="679" w:type="dxa"/>
            <w:gridSpan w:val="2"/>
          </w:tcPr>
          <w:p w:rsidR="00EA01EC" w:rsidRDefault="00EA01EC" w:rsidP="00EA01EC">
            <w:pPr>
              <w:jc w:val="center"/>
            </w:pPr>
            <w:r>
              <w:t>1</w:t>
            </w:r>
          </w:p>
        </w:tc>
        <w:tc>
          <w:tcPr>
            <w:tcW w:w="584"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Музыка</w:t>
            </w:r>
          </w:p>
        </w:tc>
        <w:tc>
          <w:tcPr>
            <w:tcW w:w="679" w:type="dxa"/>
            <w:gridSpan w:val="2"/>
          </w:tcPr>
          <w:p w:rsidR="00EA01EC" w:rsidRDefault="00EA01EC" w:rsidP="00EA01EC">
            <w:pPr>
              <w:jc w:val="center"/>
            </w:pPr>
            <w:r>
              <w:t>1</w:t>
            </w:r>
          </w:p>
        </w:tc>
        <w:tc>
          <w:tcPr>
            <w:tcW w:w="584"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r>
      <w:tr w:rsidR="00EA01EC" w:rsidTr="00EA01EC">
        <w:trPr>
          <w:trHeight w:val="256"/>
        </w:trPr>
        <w:tc>
          <w:tcPr>
            <w:tcW w:w="2303" w:type="dxa"/>
          </w:tcPr>
          <w:p w:rsidR="00EA01EC" w:rsidRDefault="00EA01EC" w:rsidP="00EA01EC">
            <w:r>
              <w:t>Технология</w:t>
            </w:r>
          </w:p>
        </w:tc>
        <w:tc>
          <w:tcPr>
            <w:tcW w:w="2208" w:type="dxa"/>
          </w:tcPr>
          <w:p w:rsidR="00EA01EC" w:rsidRDefault="00EA01EC" w:rsidP="00EA01EC">
            <w:r>
              <w:t>Технология</w:t>
            </w:r>
          </w:p>
        </w:tc>
        <w:tc>
          <w:tcPr>
            <w:tcW w:w="679" w:type="dxa"/>
            <w:gridSpan w:val="2"/>
          </w:tcPr>
          <w:p w:rsidR="00EA01EC" w:rsidRDefault="00EA01EC" w:rsidP="00EA01EC">
            <w:pPr>
              <w:jc w:val="center"/>
            </w:pPr>
            <w:r>
              <w:t>2</w:t>
            </w:r>
          </w:p>
        </w:tc>
        <w:tc>
          <w:tcPr>
            <w:tcW w:w="584"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r>
      <w:tr w:rsidR="00EA01EC" w:rsidTr="00EA01EC">
        <w:trPr>
          <w:trHeight w:val="241"/>
        </w:trPr>
        <w:tc>
          <w:tcPr>
            <w:tcW w:w="2303" w:type="dxa"/>
            <w:vMerge w:val="restart"/>
          </w:tcPr>
          <w:p w:rsidR="00EA01EC" w:rsidRDefault="00EA01EC" w:rsidP="00EA01EC">
            <w:r>
              <w:t>Физическая культура и основы безопасности жизнедеятельности</w:t>
            </w:r>
          </w:p>
        </w:tc>
        <w:tc>
          <w:tcPr>
            <w:tcW w:w="2208" w:type="dxa"/>
          </w:tcPr>
          <w:p w:rsidR="00EA01EC" w:rsidRDefault="00EA01EC" w:rsidP="00EA01EC">
            <w:r>
              <w:t>Физическая культура</w:t>
            </w:r>
          </w:p>
        </w:tc>
        <w:tc>
          <w:tcPr>
            <w:tcW w:w="679" w:type="dxa"/>
            <w:gridSpan w:val="2"/>
          </w:tcPr>
          <w:p w:rsidR="00EA01EC" w:rsidRDefault="00EA01EC" w:rsidP="00EA01EC">
            <w:pPr>
              <w:jc w:val="center"/>
            </w:pPr>
            <w:r>
              <w:t>2</w:t>
            </w:r>
          </w:p>
        </w:tc>
        <w:tc>
          <w:tcPr>
            <w:tcW w:w="584"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c>
          <w:tcPr>
            <w:tcW w:w="682" w:type="dxa"/>
          </w:tcPr>
          <w:p w:rsidR="00EA01EC" w:rsidRDefault="00EA01EC" w:rsidP="00EA01EC">
            <w:pPr>
              <w:jc w:val="center"/>
            </w:pPr>
            <w:r>
              <w:t>2</w:t>
            </w:r>
          </w:p>
        </w:tc>
      </w:tr>
      <w:tr w:rsidR="00EA01EC" w:rsidTr="00EA01EC">
        <w:trPr>
          <w:trHeight w:val="145"/>
        </w:trPr>
        <w:tc>
          <w:tcPr>
            <w:tcW w:w="2303" w:type="dxa"/>
            <w:vMerge/>
          </w:tcPr>
          <w:p w:rsidR="00EA01EC" w:rsidRDefault="00EA01EC" w:rsidP="00EA01EC"/>
        </w:tc>
        <w:tc>
          <w:tcPr>
            <w:tcW w:w="2208" w:type="dxa"/>
          </w:tcPr>
          <w:p w:rsidR="00EA01EC" w:rsidRDefault="00EA01EC" w:rsidP="00EA01EC">
            <w:r>
              <w:t>Основы безопасности жизнедеятельности</w:t>
            </w:r>
          </w:p>
        </w:tc>
        <w:tc>
          <w:tcPr>
            <w:tcW w:w="679" w:type="dxa"/>
            <w:gridSpan w:val="2"/>
          </w:tcPr>
          <w:p w:rsidR="00EA01EC" w:rsidRDefault="00EA01EC" w:rsidP="00EA01EC">
            <w:pPr>
              <w:jc w:val="center"/>
            </w:pPr>
            <w:r>
              <w:t>0</w:t>
            </w:r>
          </w:p>
        </w:tc>
        <w:tc>
          <w:tcPr>
            <w:tcW w:w="584"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r>
      <w:tr w:rsidR="00EA01EC" w:rsidTr="00EA01EC">
        <w:trPr>
          <w:trHeight w:val="1024"/>
        </w:trPr>
        <w:tc>
          <w:tcPr>
            <w:tcW w:w="2303" w:type="dxa"/>
          </w:tcPr>
          <w:p w:rsidR="00EA01EC" w:rsidRDefault="00EA01EC" w:rsidP="00EA01EC">
            <w:r>
              <w:t>Основы духовно-нравственной культуры народов России</w:t>
            </w:r>
          </w:p>
        </w:tc>
        <w:tc>
          <w:tcPr>
            <w:tcW w:w="2208" w:type="dxa"/>
          </w:tcPr>
          <w:p w:rsidR="00EA01EC" w:rsidRDefault="00EA01EC" w:rsidP="00EA01EC">
            <w:r>
              <w:t>Основы духовно-нравственной культуры народов России</w:t>
            </w:r>
          </w:p>
        </w:tc>
        <w:tc>
          <w:tcPr>
            <w:tcW w:w="679" w:type="dxa"/>
            <w:gridSpan w:val="2"/>
          </w:tcPr>
          <w:p w:rsidR="00EA01EC" w:rsidRDefault="00EA01EC" w:rsidP="00EA01EC">
            <w:pPr>
              <w:jc w:val="center"/>
            </w:pPr>
            <w:r>
              <w:t>1</w:t>
            </w:r>
          </w:p>
        </w:tc>
        <w:tc>
          <w:tcPr>
            <w:tcW w:w="584"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1</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c>
          <w:tcPr>
            <w:tcW w:w="682" w:type="dxa"/>
          </w:tcPr>
          <w:p w:rsidR="00EA01EC" w:rsidRDefault="00EA01EC" w:rsidP="00EA01EC">
            <w:pPr>
              <w:jc w:val="center"/>
            </w:pPr>
            <w:r>
              <w:t>0</w:t>
            </w:r>
          </w:p>
        </w:tc>
      </w:tr>
      <w:tr w:rsidR="00EA01EC" w:rsidTr="00EA01EC">
        <w:trPr>
          <w:trHeight w:val="256"/>
        </w:trPr>
        <w:tc>
          <w:tcPr>
            <w:tcW w:w="4511" w:type="dxa"/>
            <w:gridSpan w:val="2"/>
            <w:shd w:val="clear" w:color="auto" w:fill="00FF00"/>
          </w:tcPr>
          <w:p w:rsidR="00EA01EC" w:rsidRDefault="00EA01EC" w:rsidP="00EA01EC">
            <w:r>
              <w:t>Итого</w:t>
            </w:r>
          </w:p>
        </w:tc>
        <w:tc>
          <w:tcPr>
            <w:tcW w:w="679" w:type="dxa"/>
            <w:gridSpan w:val="2"/>
            <w:shd w:val="clear" w:color="auto" w:fill="00FF00"/>
          </w:tcPr>
          <w:p w:rsidR="00EA01EC" w:rsidRDefault="00EA01EC" w:rsidP="00EA01EC">
            <w:pPr>
              <w:jc w:val="center"/>
            </w:pPr>
            <w:r>
              <w:t>29</w:t>
            </w:r>
          </w:p>
        </w:tc>
        <w:tc>
          <w:tcPr>
            <w:tcW w:w="584" w:type="dxa"/>
            <w:shd w:val="clear" w:color="auto" w:fill="00FF00"/>
          </w:tcPr>
          <w:p w:rsidR="00EA01EC" w:rsidRDefault="00EA01EC" w:rsidP="00EA01EC">
            <w:pPr>
              <w:jc w:val="center"/>
            </w:pPr>
            <w:r>
              <w:t>29</w:t>
            </w:r>
          </w:p>
        </w:tc>
        <w:tc>
          <w:tcPr>
            <w:tcW w:w="682" w:type="dxa"/>
            <w:shd w:val="clear" w:color="auto" w:fill="00FF00"/>
          </w:tcPr>
          <w:p w:rsidR="00EA01EC" w:rsidRDefault="00EA01EC" w:rsidP="00EA01EC">
            <w:pPr>
              <w:jc w:val="center"/>
            </w:pPr>
            <w:r>
              <w:t>30</w:t>
            </w:r>
          </w:p>
        </w:tc>
        <w:tc>
          <w:tcPr>
            <w:tcW w:w="682" w:type="dxa"/>
            <w:shd w:val="clear" w:color="auto" w:fill="00FF00"/>
          </w:tcPr>
          <w:p w:rsidR="00EA01EC" w:rsidRDefault="00EA01EC" w:rsidP="00EA01EC">
            <w:pPr>
              <w:jc w:val="center"/>
            </w:pPr>
            <w:r>
              <w:t>30</w:t>
            </w:r>
          </w:p>
        </w:tc>
        <w:tc>
          <w:tcPr>
            <w:tcW w:w="682" w:type="dxa"/>
            <w:shd w:val="clear" w:color="auto" w:fill="00FF00"/>
          </w:tcPr>
          <w:p w:rsidR="00EA01EC" w:rsidRDefault="00EA01EC" w:rsidP="00EA01EC">
            <w:pPr>
              <w:jc w:val="center"/>
            </w:pPr>
            <w:r>
              <w:t>32</w:t>
            </w:r>
          </w:p>
        </w:tc>
        <w:tc>
          <w:tcPr>
            <w:tcW w:w="682" w:type="dxa"/>
            <w:shd w:val="clear" w:color="auto" w:fill="00FF00"/>
          </w:tcPr>
          <w:p w:rsidR="00EA01EC" w:rsidRDefault="00EA01EC" w:rsidP="00EA01EC">
            <w:pPr>
              <w:jc w:val="center"/>
            </w:pPr>
            <w:r>
              <w:t>32</w:t>
            </w:r>
          </w:p>
        </w:tc>
        <w:tc>
          <w:tcPr>
            <w:tcW w:w="682" w:type="dxa"/>
            <w:shd w:val="clear" w:color="auto" w:fill="00FF00"/>
          </w:tcPr>
          <w:p w:rsidR="00EA01EC" w:rsidRDefault="00EA01EC" w:rsidP="00EA01EC">
            <w:pPr>
              <w:jc w:val="center"/>
            </w:pPr>
            <w:r>
              <w:t>33</w:t>
            </w:r>
          </w:p>
        </w:tc>
        <w:tc>
          <w:tcPr>
            <w:tcW w:w="682" w:type="dxa"/>
            <w:shd w:val="clear" w:color="auto" w:fill="00FF00"/>
          </w:tcPr>
          <w:p w:rsidR="00EA01EC" w:rsidRDefault="00EA01EC" w:rsidP="00EA01EC">
            <w:pPr>
              <w:jc w:val="center"/>
            </w:pPr>
            <w:r>
              <w:t>33</w:t>
            </w:r>
          </w:p>
        </w:tc>
        <w:tc>
          <w:tcPr>
            <w:tcW w:w="682" w:type="dxa"/>
            <w:shd w:val="clear" w:color="auto" w:fill="00FF00"/>
          </w:tcPr>
          <w:p w:rsidR="00EA01EC" w:rsidRDefault="00EA01EC" w:rsidP="00EA01EC">
            <w:pPr>
              <w:jc w:val="center"/>
            </w:pPr>
            <w:r>
              <w:t>33</w:t>
            </w:r>
          </w:p>
        </w:tc>
        <w:tc>
          <w:tcPr>
            <w:tcW w:w="682" w:type="dxa"/>
            <w:shd w:val="clear" w:color="auto" w:fill="00FF00"/>
          </w:tcPr>
          <w:p w:rsidR="00EA01EC" w:rsidRDefault="00EA01EC" w:rsidP="00EA01EC">
            <w:pPr>
              <w:jc w:val="center"/>
            </w:pPr>
            <w:r>
              <w:t>33</w:t>
            </w:r>
          </w:p>
        </w:tc>
      </w:tr>
      <w:tr w:rsidR="00EA01EC" w:rsidTr="00EA01EC">
        <w:trPr>
          <w:trHeight w:val="256"/>
        </w:trPr>
        <w:tc>
          <w:tcPr>
            <w:tcW w:w="4511" w:type="dxa"/>
            <w:gridSpan w:val="2"/>
            <w:shd w:val="clear" w:color="auto" w:fill="00FF00"/>
          </w:tcPr>
          <w:p w:rsidR="00EA01EC" w:rsidRDefault="00EA01EC" w:rsidP="00EA01EC">
            <w:r>
              <w:t>ИТОГО недельная нагрузка</w:t>
            </w:r>
          </w:p>
        </w:tc>
        <w:tc>
          <w:tcPr>
            <w:tcW w:w="679" w:type="dxa"/>
            <w:gridSpan w:val="2"/>
            <w:shd w:val="clear" w:color="auto" w:fill="00FF00"/>
          </w:tcPr>
          <w:p w:rsidR="00EA01EC" w:rsidRDefault="00EA01EC" w:rsidP="00EA01EC">
            <w:pPr>
              <w:jc w:val="center"/>
            </w:pPr>
            <w:r>
              <w:t>29</w:t>
            </w:r>
          </w:p>
        </w:tc>
        <w:tc>
          <w:tcPr>
            <w:tcW w:w="584" w:type="dxa"/>
            <w:shd w:val="clear" w:color="auto" w:fill="00FF00"/>
          </w:tcPr>
          <w:p w:rsidR="00EA01EC" w:rsidRDefault="00EA01EC" w:rsidP="00EA01EC">
            <w:pPr>
              <w:jc w:val="center"/>
            </w:pPr>
            <w:r>
              <w:t>29</w:t>
            </w:r>
          </w:p>
        </w:tc>
        <w:tc>
          <w:tcPr>
            <w:tcW w:w="682" w:type="dxa"/>
            <w:shd w:val="clear" w:color="auto" w:fill="00FF00"/>
          </w:tcPr>
          <w:p w:rsidR="00EA01EC" w:rsidRDefault="00EA01EC" w:rsidP="00EA01EC">
            <w:pPr>
              <w:jc w:val="center"/>
            </w:pPr>
            <w:r>
              <w:t>30</w:t>
            </w:r>
          </w:p>
        </w:tc>
        <w:tc>
          <w:tcPr>
            <w:tcW w:w="682" w:type="dxa"/>
            <w:shd w:val="clear" w:color="auto" w:fill="00FF00"/>
          </w:tcPr>
          <w:p w:rsidR="00EA01EC" w:rsidRDefault="00EA01EC" w:rsidP="00EA01EC">
            <w:pPr>
              <w:jc w:val="center"/>
            </w:pPr>
            <w:r>
              <w:t>30</w:t>
            </w:r>
          </w:p>
        </w:tc>
        <w:tc>
          <w:tcPr>
            <w:tcW w:w="682" w:type="dxa"/>
            <w:shd w:val="clear" w:color="auto" w:fill="00FF00"/>
          </w:tcPr>
          <w:p w:rsidR="00EA01EC" w:rsidRDefault="00EA01EC" w:rsidP="00EA01EC">
            <w:pPr>
              <w:jc w:val="center"/>
            </w:pPr>
            <w:r>
              <w:t>32</w:t>
            </w:r>
          </w:p>
        </w:tc>
        <w:tc>
          <w:tcPr>
            <w:tcW w:w="682" w:type="dxa"/>
            <w:shd w:val="clear" w:color="auto" w:fill="00FF00"/>
          </w:tcPr>
          <w:p w:rsidR="00EA01EC" w:rsidRDefault="00EA01EC" w:rsidP="00EA01EC">
            <w:pPr>
              <w:jc w:val="center"/>
            </w:pPr>
            <w:r>
              <w:t>32</w:t>
            </w:r>
          </w:p>
        </w:tc>
        <w:tc>
          <w:tcPr>
            <w:tcW w:w="682" w:type="dxa"/>
            <w:shd w:val="clear" w:color="auto" w:fill="00FF00"/>
          </w:tcPr>
          <w:p w:rsidR="00EA01EC" w:rsidRDefault="00EA01EC" w:rsidP="00EA01EC">
            <w:pPr>
              <w:jc w:val="center"/>
            </w:pPr>
            <w:r>
              <w:t>33</w:t>
            </w:r>
          </w:p>
        </w:tc>
        <w:tc>
          <w:tcPr>
            <w:tcW w:w="682" w:type="dxa"/>
            <w:shd w:val="clear" w:color="auto" w:fill="00FF00"/>
          </w:tcPr>
          <w:p w:rsidR="00EA01EC" w:rsidRDefault="00EA01EC" w:rsidP="00EA01EC">
            <w:pPr>
              <w:jc w:val="center"/>
            </w:pPr>
            <w:r>
              <w:t>33</w:t>
            </w:r>
          </w:p>
        </w:tc>
        <w:tc>
          <w:tcPr>
            <w:tcW w:w="682" w:type="dxa"/>
            <w:shd w:val="clear" w:color="auto" w:fill="00FF00"/>
          </w:tcPr>
          <w:p w:rsidR="00EA01EC" w:rsidRDefault="00EA01EC" w:rsidP="00EA01EC">
            <w:pPr>
              <w:jc w:val="center"/>
            </w:pPr>
            <w:r>
              <w:t>33</w:t>
            </w:r>
          </w:p>
        </w:tc>
        <w:tc>
          <w:tcPr>
            <w:tcW w:w="682" w:type="dxa"/>
            <w:shd w:val="clear" w:color="auto" w:fill="00FF00"/>
          </w:tcPr>
          <w:p w:rsidR="00EA01EC" w:rsidRDefault="00EA01EC" w:rsidP="00EA01EC">
            <w:pPr>
              <w:jc w:val="center"/>
            </w:pPr>
            <w:r>
              <w:t>33</w:t>
            </w:r>
          </w:p>
        </w:tc>
      </w:tr>
      <w:tr w:rsidR="00EA01EC" w:rsidTr="00EA01EC">
        <w:trPr>
          <w:trHeight w:val="241"/>
        </w:trPr>
        <w:tc>
          <w:tcPr>
            <w:tcW w:w="4511" w:type="dxa"/>
            <w:gridSpan w:val="2"/>
            <w:shd w:val="clear" w:color="auto" w:fill="FCE3FC"/>
          </w:tcPr>
          <w:p w:rsidR="00EA01EC" w:rsidRDefault="00EA01EC" w:rsidP="00EA01EC">
            <w:r>
              <w:t>Количество учебных недель</w:t>
            </w:r>
          </w:p>
        </w:tc>
        <w:tc>
          <w:tcPr>
            <w:tcW w:w="679" w:type="dxa"/>
            <w:gridSpan w:val="2"/>
            <w:shd w:val="clear" w:color="auto" w:fill="FCE3FC"/>
          </w:tcPr>
          <w:p w:rsidR="00EA01EC" w:rsidRDefault="00EA01EC" w:rsidP="00EA01EC">
            <w:pPr>
              <w:jc w:val="center"/>
            </w:pPr>
            <w:r>
              <w:t>34</w:t>
            </w:r>
          </w:p>
        </w:tc>
        <w:tc>
          <w:tcPr>
            <w:tcW w:w="584" w:type="dxa"/>
            <w:shd w:val="clear" w:color="auto" w:fill="FCE3FC"/>
          </w:tcPr>
          <w:p w:rsidR="00EA01EC" w:rsidRDefault="00EA01EC" w:rsidP="00EA01EC">
            <w:pPr>
              <w:jc w:val="center"/>
            </w:pPr>
            <w:r>
              <w:t>34</w:t>
            </w:r>
          </w:p>
        </w:tc>
        <w:tc>
          <w:tcPr>
            <w:tcW w:w="682" w:type="dxa"/>
            <w:shd w:val="clear" w:color="auto" w:fill="FCE3FC"/>
          </w:tcPr>
          <w:p w:rsidR="00EA01EC" w:rsidRDefault="00EA01EC" w:rsidP="00EA01EC">
            <w:pPr>
              <w:jc w:val="center"/>
            </w:pPr>
            <w:r>
              <w:t>34</w:t>
            </w:r>
          </w:p>
        </w:tc>
        <w:tc>
          <w:tcPr>
            <w:tcW w:w="682" w:type="dxa"/>
            <w:shd w:val="clear" w:color="auto" w:fill="FCE3FC"/>
          </w:tcPr>
          <w:p w:rsidR="00EA01EC" w:rsidRDefault="00EA01EC" w:rsidP="00EA01EC">
            <w:pPr>
              <w:jc w:val="center"/>
            </w:pPr>
            <w:r>
              <w:t>34</w:t>
            </w:r>
          </w:p>
        </w:tc>
        <w:tc>
          <w:tcPr>
            <w:tcW w:w="682" w:type="dxa"/>
            <w:shd w:val="clear" w:color="auto" w:fill="FCE3FC"/>
          </w:tcPr>
          <w:p w:rsidR="00EA01EC" w:rsidRDefault="00EA01EC" w:rsidP="00EA01EC">
            <w:pPr>
              <w:jc w:val="center"/>
            </w:pPr>
            <w:r>
              <w:t>34</w:t>
            </w:r>
          </w:p>
        </w:tc>
        <w:tc>
          <w:tcPr>
            <w:tcW w:w="682" w:type="dxa"/>
            <w:shd w:val="clear" w:color="auto" w:fill="FCE3FC"/>
          </w:tcPr>
          <w:p w:rsidR="00EA01EC" w:rsidRDefault="00EA01EC" w:rsidP="00EA01EC">
            <w:pPr>
              <w:jc w:val="center"/>
            </w:pPr>
            <w:r>
              <w:t>34</w:t>
            </w:r>
          </w:p>
        </w:tc>
        <w:tc>
          <w:tcPr>
            <w:tcW w:w="682" w:type="dxa"/>
            <w:shd w:val="clear" w:color="auto" w:fill="FCE3FC"/>
          </w:tcPr>
          <w:p w:rsidR="00EA01EC" w:rsidRDefault="00EA01EC" w:rsidP="00EA01EC">
            <w:pPr>
              <w:jc w:val="center"/>
            </w:pPr>
            <w:r>
              <w:t>34</w:t>
            </w:r>
          </w:p>
        </w:tc>
        <w:tc>
          <w:tcPr>
            <w:tcW w:w="682" w:type="dxa"/>
            <w:shd w:val="clear" w:color="auto" w:fill="FCE3FC"/>
          </w:tcPr>
          <w:p w:rsidR="00EA01EC" w:rsidRDefault="00EA01EC" w:rsidP="00EA01EC">
            <w:pPr>
              <w:jc w:val="center"/>
            </w:pPr>
            <w:r>
              <w:t>34</w:t>
            </w:r>
          </w:p>
        </w:tc>
        <w:tc>
          <w:tcPr>
            <w:tcW w:w="682" w:type="dxa"/>
            <w:shd w:val="clear" w:color="auto" w:fill="FCE3FC"/>
          </w:tcPr>
          <w:p w:rsidR="00EA01EC" w:rsidRDefault="00EA01EC" w:rsidP="00EA01EC">
            <w:pPr>
              <w:jc w:val="center"/>
            </w:pPr>
            <w:r>
              <w:t>34</w:t>
            </w:r>
          </w:p>
        </w:tc>
        <w:tc>
          <w:tcPr>
            <w:tcW w:w="682" w:type="dxa"/>
            <w:shd w:val="clear" w:color="auto" w:fill="FCE3FC"/>
          </w:tcPr>
          <w:p w:rsidR="00EA01EC" w:rsidRDefault="00EA01EC" w:rsidP="00EA01EC">
            <w:pPr>
              <w:jc w:val="center"/>
            </w:pPr>
            <w:r>
              <w:t>34</w:t>
            </w:r>
          </w:p>
        </w:tc>
      </w:tr>
      <w:tr w:rsidR="00EA01EC" w:rsidTr="00EA01EC">
        <w:trPr>
          <w:trHeight w:val="271"/>
        </w:trPr>
        <w:tc>
          <w:tcPr>
            <w:tcW w:w="4511" w:type="dxa"/>
            <w:gridSpan w:val="2"/>
            <w:shd w:val="clear" w:color="auto" w:fill="FCE3FC"/>
          </w:tcPr>
          <w:p w:rsidR="00EA01EC" w:rsidRDefault="00EA01EC" w:rsidP="00EA01EC">
            <w:r>
              <w:t>Всего часов в год</w:t>
            </w:r>
          </w:p>
        </w:tc>
        <w:tc>
          <w:tcPr>
            <w:tcW w:w="679" w:type="dxa"/>
            <w:gridSpan w:val="2"/>
            <w:shd w:val="clear" w:color="auto" w:fill="FCE3FC"/>
          </w:tcPr>
          <w:p w:rsidR="00EA01EC" w:rsidRDefault="00EA01EC" w:rsidP="00EA01EC">
            <w:pPr>
              <w:jc w:val="center"/>
            </w:pPr>
            <w:r>
              <w:t>986</w:t>
            </w:r>
          </w:p>
        </w:tc>
        <w:tc>
          <w:tcPr>
            <w:tcW w:w="584" w:type="dxa"/>
            <w:shd w:val="clear" w:color="auto" w:fill="FCE3FC"/>
          </w:tcPr>
          <w:p w:rsidR="00EA01EC" w:rsidRDefault="00EA01EC" w:rsidP="00EA01EC">
            <w:pPr>
              <w:jc w:val="center"/>
            </w:pPr>
            <w:r>
              <w:t>986</w:t>
            </w:r>
          </w:p>
        </w:tc>
        <w:tc>
          <w:tcPr>
            <w:tcW w:w="682" w:type="dxa"/>
            <w:shd w:val="clear" w:color="auto" w:fill="FCE3FC"/>
          </w:tcPr>
          <w:p w:rsidR="00EA01EC" w:rsidRDefault="00EA01EC" w:rsidP="00EA01EC">
            <w:pPr>
              <w:jc w:val="center"/>
            </w:pPr>
            <w:r>
              <w:t>1020</w:t>
            </w:r>
          </w:p>
        </w:tc>
        <w:tc>
          <w:tcPr>
            <w:tcW w:w="682" w:type="dxa"/>
            <w:shd w:val="clear" w:color="auto" w:fill="FCE3FC"/>
          </w:tcPr>
          <w:p w:rsidR="00EA01EC" w:rsidRDefault="00EA01EC" w:rsidP="00EA01EC">
            <w:pPr>
              <w:jc w:val="center"/>
            </w:pPr>
            <w:r>
              <w:t>1020</w:t>
            </w:r>
          </w:p>
        </w:tc>
        <w:tc>
          <w:tcPr>
            <w:tcW w:w="682" w:type="dxa"/>
            <w:shd w:val="clear" w:color="auto" w:fill="FCE3FC"/>
          </w:tcPr>
          <w:p w:rsidR="00EA01EC" w:rsidRDefault="00EA01EC" w:rsidP="00EA01EC">
            <w:pPr>
              <w:jc w:val="center"/>
            </w:pPr>
            <w:r>
              <w:t>1088</w:t>
            </w:r>
          </w:p>
        </w:tc>
        <w:tc>
          <w:tcPr>
            <w:tcW w:w="682" w:type="dxa"/>
            <w:shd w:val="clear" w:color="auto" w:fill="FCE3FC"/>
          </w:tcPr>
          <w:p w:rsidR="00EA01EC" w:rsidRDefault="00EA01EC" w:rsidP="00EA01EC">
            <w:pPr>
              <w:jc w:val="center"/>
            </w:pPr>
            <w:r>
              <w:t>1088</w:t>
            </w:r>
          </w:p>
        </w:tc>
        <w:tc>
          <w:tcPr>
            <w:tcW w:w="682" w:type="dxa"/>
            <w:shd w:val="clear" w:color="auto" w:fill="FCE3FC"/>
          </w:tcPr>
          <w:p w:rsidR="00EA01EC" w:rsidRDefault="00EA01EC" w:rsidP="00EA01EC">
            <w:pPr>
              <w:jc w:val="center"/>
            </w:pPr>
            <w:r>
              <w:t>1122</w:t>
            </w:r>
          </w:p>
        </w:tc>
        <w:tc>
          <w:tcPr>
            <w:tcW w:w="682" w:type="dxa"/>
            <w:shd w:val="clear" w:color="auto" w:fill="FCE3FC"/>
          </w:tcPr>
          <w:p w:rsidR="00EA01EC" w:rsidRDefault="00EA01EC" w:rsidP="00EA01EC">
            <w:pPr>
              <w:jc w:val="center"/>
            </w:pPr>
            <w:r>
              <w:t>1122</w:t>
            </w:r>
          </w:p>
        </w:tc>
        <w:tc>
          <w:tcPr>
            <w:tcW w:w="682" w:type="dxa"/>
            <w:shd w:val="clear" w:color="auto" w:fill="FCE3FC"/>
          </w:tcPr>
          <w:p w:rsidR="00EA01EC" w:rsidRDefault="00EA01EC" w:rsidP="00EA01EC">
            <w:pPr>
              <w:jc w:val="center"/>
            </w:pPr>
            <w:r>
              <w:t>1122</w:t>
            </w:r>
          </w:p>
        </w:tc>
        <w:tc>
          <w:tcPr>
            <w:tcW w:w="682" w:type="dxa"/>
            <w:shd w:val="clear" w:color="auto" w:fill="FCE3FC"/>
          </w:tcPr>
          <w:p w:rsidR="00EA01EC" w:rsidRDefault="00EA01EC" w:rsidP="00EA01EC">
            <w:pPr>
              <w:jc w:val="center"/>
            </w:pPr>
            <w:r>
              <w:t>1122</w:t>
            </w:r>
          </w:p>
        </w:tc>
      </w:tr>
    </w:tbl>
    <w:p w:rsidR="00EA01EC" w:rsidRDefault="00EA01EC" w:rsidP="000F7CB6">
      <w:pPr>
        <w:widowControl/>
        <w:autoSpaceDE/>
        <w:autoSpaceDN/>
        <w:spacing w:after="160" w:line="259" w:lineRule="auto"/>
        <w:ind w:firstLine="567"/>
        <w:jc w:val="both"/>
        <w:rPr>
          <w:rFonts w:eastAsia="Calibri"/>
          <w:sz w:val="28"/>
          <w:szCs w:val="28"/>
        </w:rPr>
      </w:pPr>
    </w:p>
    <w:p w:rsidR="00EA01EC" w:rsidRPr="000F7CB6" w:rsidRDefault="00EA01EC" w:rsidP="000F7CB6">
      <w:pPr>
        <w:widowControl/>
        <w:autoSpaceDE/>
        <w:autoSpaceDN/>
        <w:spacing w:after="160" w:line="259" w:lineRule="auto"/>
        <w:ind w:firstLine="567"/>
        <w:jc w:val="both"/>
        <w:rPr>
          <w:rFonts w:eastAsia="Calibri"/>
          <w:sz w:val="28"/>
          <w:szCs w:val="28"/>
        </w:rPr>
      </w:pPr>
    </w:p>
    <w:p w:rsidR="00EA01EC" w:rsidRPr="000F7CB6" w:rsidRDefault="000F7CB6" w:rsidP="000F7CB6">
      <w:pPr>
        <w:widowControl/>
        <w:autoSpaceDE/>
        <w:autoSpaceDN/>
        <w:spacing w:after="160" w:line="259" w:lineRule="auto"/>
        <w:rPr>
          <w:rFonts w:ascii="Calibri" w:eastAsia="Calibri" w:hAnsi="Calibri"/>
        </w:rPr>
      </w:pPr>
      <w:r w:rsidRPr="000F7CB6">
        <w:rPr>
          <w:rFonts w:ascii="Calibri" w:eastAsia="Calibri" w:hAnsi="Calibri"/>
          <w:b/>
          <w:sz w:val="32"/>
        </w:rPr>
        <w:t>План внеурочной деятельности (недельный)</w:t>
      </w:r>
    </w:p>
    <w:tbl>
      <w:tblPr>
        <w:tblStyle w:val="ab"/>
        <w:tblW w:w="0" w:type="auto"/>
        <w:tblLook w:val="04A0"/>
      </w:tblPr>
      <w:tblGrid>
        <w:gridCol w:w="2086"/>
        <w:gridCol w:w="887"/>
        <w:gridCol w:w="888"/>
        <w:gridCol w:w="888"/>
        <w:gridCol w:w="888"/>
        <w:gridCol w:w="888"/>
        <w:gridCol w:w="888"/>
        <w:gridCol w:w="888"/>
        <w:gridCol w:w="888"/>
        <w:gridCol w:w="888"/>
        <w:gridCol w:w="888"/>
      </w:tblGrid>
      <w:tr w:rsidR="00EA01EC" w:rsidTr="00EA01EC">
        <w:trPr>
          <w:trHeight w:val="258"/>
        </w:trPr>
        <w:tc>
          <w:tcPr>
            <w:tcW w:w="2086" w:type="dxa"/>
            <w:vMerge w:val="restart"/>
            <w:shd w:val="clear" w:color="auto" w:fill="D9D9D9"/>
          </w:tcPr>
          <w:p w:rsidR="00EA01EC" w:rsidRDefault="00EA01EC" w:rsidP="00EA01EC">
            <w:r>
              <w:rPr>
                <w:b/>
              </w:rPr>
              <w:t>Учебные курсы</w:t>
            </w:r>
          </w:p>
          <w:p w:rsidR="00EA01EC" w:rsidRDefault="00EA01EC" w:rsidP="00EA01EC"/>
        </w:tc>
        <w:tc>
          <w:tcPr>
            <w:tcW w:w="8874" w:type="dxa"/>
            <w:gridSpan w:val="10"/>
            <w:shd w:val="clear" w:color="auto" w:fill="D9D9D9"/>
          </w:tcPr>
          <w:p w:rsidR="00EA01EC" w:rsidRDefault="00EA01EC" w:rsidP="00EA01EC">
            <w:pPr>
              <w:jc w:val="center"/>
            </w:pPr>
            <w:r>
              <w:rPr>
                <w:b/>
              </w:rPr>
              <w:t>Количество часов в неделю</w:t>
            </w:r>
          </w:p>
        </w:tc>
      </w:tr>
      <w:tr w:rsidR="00EA01EC" w:rsidTr="00EA01EC">
        <w:trPr>
          <w:trHeight w:val="145"/>
        </w:trPr>
        <w:tc>
          <w:tcPr>
            <w:tcW w:w="2086" w:type="dxa"/>
            <w:vMerge/>
          </w:tcPr>
          <w:p w:rsidR="00EA01EC" w:rsidRDefault="00EA01EC" w:rsidP="00EA01EC"/>
        </w:tc>
        <w:tc>
          <w:tcPr>
            <w:tcW w:w="887" w:type="dxa"/>
            <w:shd w:val="clear" w:color="auto" w:fill="D9D9D9"/>
          </w:tcPr>
          <w:p w:rsidR="00EA01EC" w:rsidRDefault="00EA01EC" w:rsidP="00EA01EC">
            <w:pPr>
              <w:jc w:val="center"/>
            </w:pPr>
            <w:r>
              <w:rPr>
                <w:b/>
              </w:rPr>
              <w:t>5а</w:t>
            </w:r>
          </w:p>
        </w:tc>
        <w:tc>
          <w:tcPr>
            <w:tcW w:w="888" w:type="dxa"/>
            <w:shd w:val="clear" w:color="auto" w:fill="D9D9D9"/>
          </w:tcPr>
          <w:p w:rsidR="00EA01EC" w:rsidRDefault="00EA01EC" w:rsidP="00EA01EC">
            <w:pPr>
              <w:jc w:val="center"/>
            </w:pPr>
            <w:r>
              <w:rPr>
                <w:b/>
              </w:rPr>
              <w:t>5б</w:t>
            </w:r>
          </w:p>
        </w:tc>
        <w:tc>
          <w:tcPr>
            <w:tcW w:w="888" w:type="dxa"/>
            <w:shd w:val="clear" w:color="auto" w:fill="D9D9D9"/>
          </w:tcPr>
          <w:p w:rsidR="00EA01EC" w:rsidRDefault="00EA01EC" w:rsidP="00EA01EC">
            <w:pPr>
              <w:jc w:val="center"/>
            </w:pPr>
            <w:r>
              <w:rPr>
                <w:b/>
              </w:rPr>
              <w:t>6а</w:t>
            </w:r>
          </w:p>
        </w:tc>
        <w:tc>
          <w:tcPr>
            <w:tcW w:w="888" w:type="dxa"/>
            <w:shd w:val="clear" w:color="auto" w:fill="D9D9D9"/>
          </w:tcPr>
          <w:p w:rsidR="00EA01EC" w:rsidRDefault="00EA01EC" w:rsidP="00EA01EC">
            <w:pPr>
              <w:jc w:val="center"/>
            </w:pPr>
            <w:r>
              <w:rPr>
                <w:b/>
              </w:rPr>
              <w:t>6б</w:t>
            </w:r>
          </w:p>
        </w:tc>
        <w:tc>
          <w:tcPr>
            <w:tcW w:w="888" w:type="dxa"/>
            <w:shd w:val="clear" w:color="auto" w:fill="D9D9D9"/>
          </w:tcPr>
          <w:p w:rsidR="00EA01EC" w:rsidRDefault="00EA01EC" w:rsidP="00EA01EC">
            <w:pPr>
              <w:jc w:val="center"/>
            </w:pPr>
            <w:r>
              <w:rPr>
                <w:b/>
              </w:rPr>
              <w:t>7а</w:t>
            </w:r>
          </w:p>
        </w:tc>
        <w:tc>
          <w:tcPr>
            <w:tcW w:w="888" w:type="dxa"/>
            <w:shd w:val="clear" w:color="auto" w:fill="D9D9D9"/>
          </w:tcPr>
          <w:p w:rsidR="00EA01EC" w:rsidRDefault="00EA01EC" w:rsidP="00EA01EC">
            <w:pPr>
              <w:jc w:val="center"/>
            </w:pPr>
            <w:r>
              <w:rPr>
                <w:b/>
              </w:rPr>
              <w:t>7б</w:t>
            </w:r>
          </w:p>
        </w:tc>
        <w:tc>
          <w:tcPr>
            <w:tcW w:w="888" w:type="dxa"/>
            <w:shd w:val="clear" w:color="auto" w:fill="D9D9D9"/>
          </w:tcPr>
          <w:p w:rsidR="00EA01EC" w:rsidRDefault="00EA01EC" w:rsidP="00EA01EC">
            <w:pPr>
              <w:jc w:val="center"/>
            </w:pPr>
            <w:r>
              <w:rPr>
                <w:b/>
              </w:rPr>
              <w:t>8а</w:t>
            </w:r>
          </w:p>
        </w:tc>
        <w:tc>
          <w:tcPr>
            <w:tcW w:w="888" w:type="dxa"/>
            <w:shd w:val="clear" w:color="auto" w:fill="D9D9D9"/>
          </w:tcPr>
          <w:p w:rsidR="00EA01EC" w:rsidRDefault="00EA01EC" w:rsidP="00EA01EC">
            <w:pPr>
              <w:jc w:val="center"/>
            </w:pPr>
            <w:r>
              <w:rPr>
                <w:b/>
              </w:rPr>
              <w:t>8б</w:t>
            </w:r>
          </w:p>
        </w:tc>
        <w:tc>
          <w:tcPr>
            <w:tcW w:w="888" w:type="dxa"/>
            <w:shd w:val="clear" w:color="auto" w:fill="D9D9D9"/>
          </w:tcPr>
          <w:p w:rsidR="00EA01EC" w:rsidRDefault="00EA01EC" w:rsidP="00EA01EC">
            <w:pPr>
              <w:jc w:val="center"/>
            </w:pPr>
            <w:r>
              <w:rPr>
                <w:b/>
              </w:rPr>
              <w:t>9а</w:t>
            </w:r>
          </w:p>
        </w:tc>
        <w:tc>
          <w:tcPr>
            <w:tcW w:w="888" w:type="dxa"/>
            <w:shd w:val="clear" w:color="auto" w:fill="D9D9D9"/>
          </w:tcPr>
          <w:p w:rsidR="00EA01EC" w:rsidRDefault="00EA01EC" w:rsidP="00EA01EC">
            <w:pPr>
              <w:jc w:val="center"/>
            </w:pPr>
            <w:r>
              <w:rPr>
                <w:b/>
              </w:rPr>
              <w:t>9б</w:t>
            </w:r>
          </w:p>
        </w:tc>
      </w:tr>
      <w:tr w:rsidR="00EA01EC" w:rsidTr="00EA01EC">
        <w:trPr>
          <w:trHeight w:val="243"/>
        </w:trPr>
        <w:tc>
          <w:tcPr>
            <w:tcW w:w="2086" w:type="dxa"/>
          </w:tcPr>
          <w:p w:rsidR="00EA01EC" w:rsidRDefault="00EA01EC" w:rsidP="00EA01EC">
            <w:r>
              <w:t>разговор о важном</w:t>
            </w:r>
          </w:p>
        </w:tc>
        <w:tc>
          <w:tcPr>
            <w:tcW w:w="887"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r>
      <w:tr w:rsidR="00EA01EC" w:rsidTr="00EA01EC">
        <w:trPr>
          <w:trHeight w:val="515"/>
        </w:trPr>
        <w:tc>
          <w:tcPr>
            <w:tcW w:w="2086" w:type="dxa"/>
          </w:tcPr>
          <w:p w:rsidR="00EA01EC" w:rsidRDefault="00EA01EC" w:rsidP="00EA01EC">
            <w:r>
              <w:t>урок профориентации</w:t>
            </w:r>
          </w:p>
        </w:tc>
        <w:tc>
          <w:tcPr>
            <w:tcW w:w="887"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r>
      <w:tr w:rsidR="00EA01EC" w:rsidTr="00EA01EC">
        <w:trPr>
          <w:trHeight w:val="258"/>
        </w:trPr>
        <w:tc>
          <w:tcPr>
            <w:tcW w:w="2086" w:type="dxa"/>
          </w:tcPr>
          <w:p w:rsidR="00EA01EC" w:rsidRDefault="00EA01EC" w:rsidP="00EA01EC">
            <w:r>
              <w:t>РДДМ</w:t>
            </w:r>
          </w:p>
        </w:tc>
        <w:tc>
          <w:tcPr>
            <w:tcW w:w="887"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r>
      <w:tr w:rsidR="00EA01EC" w:rsidTr="00EA01EC">
        <w:trPr>
          <w:trHeight w:val="258"/>
        </w:trPr>
        <w:tc>
          <w:tcPr>
            <w:tcW w:w="2086" w:type="dxa"/>
          </w:tcPr>
          <w:p w:rsidR="00EA01EC" w:rsidRDefault="00EA01EC" w:rsidP="00EA01EC">
            <w:r>
              <w:t>ЮИД</w:t>
            </w:r>
          </w:p>
        </w:tc>
        <w:tc>
          <w:tcPr>
            <w:tcW w:w="887" w:type="dxa"/>
          </w:tcPr>
          <w:p w:rsidR="00EA01EC" w:rsidRDefault="00EA01EC" w:rsidP="00EA01EC">
            <w:pPr>
              <w:jc w:val="center"/>
            </w:pPr>
            <w:r>
              <w:t>1</w:t>
            </w: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r>
      <w:tr w:rsidR="00EA01EC" w:rsidTr="00EA01EC">
        <w:trPr>
          <w:trHeight w:val="258"/>
        </w:trPr>
        <w:tc>
          <w:tcPr>
            <w:tcW w:w="2086" w:type="dxa"/>
          </w:tcPr>
          <w:p w:rsidR="00EA01EC" w:rsidRDefault="00EA01EC" w:rsidP="00EA01EC">
            <w:r>
              <w:t xml:space="preserve">Семьеведение </w:t>
            </w:r>
          </w:p>
        </w:tc>
        <w:tc>
          <w:tcPr>
            <w:tcW w:w="887" w:type="dxa"/>
          </w:tcPr>
          <w:p w:rsidR="00EA01EC" w:rsidRDefault="00EA01EC" w:rsidP="00EA01EC">
            <w:pPr>
              <w:jc w:val="center"/>
            </w:pPr>
          </w:p>
        </w:tc>
        <w:tc>
          <w:tcPr>
            <w:tcW w:w="888" w:type="dxa"/>
          </w:tcPr>
          <w:p w:rsidR="00EA01EC" w:rsidRDefault="00EA01EC" w:rsidP="00EA01EC">
            <w:pPr>
              <w:jc w:val="center"/>
            </w:pPr>
            <w:r>
              <w:t>1</w:t>
            </w: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r>
      <w:tr w:rsidR="00EA01EC" w:rsidTr="00EA01EC">
        <w:trPr>
          <w:trHeight w:val="258"/>
        </w:trPr>
        <w:tc>
          <w:tcPr>
            <w:tcW w:w="2086" w:type="dxa"/>
          </w:tcPr>
          <w:p w:rsidR="00EA01EC" w:rsidRDefault="00EA01EC" w:rsidP="00EA01EC">
            <w:r>
              <w:t>Подготовка к ОГЭ</w:t>
            </w:r>
          </w:p>
        </w:tc>
        <w:tc>
          <w:tcPr>
            <w:tcW w:w="887"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r>
              <w:t>2</w:t>
            </w:r>
          </w:p>
        </w:tc>
        <w:tc>
          <w:tcPr>
            <w:tcW w:w="888" w:type="dxa"/>
          </w:tcPr>
          <w:p w:rsidR="00EA01EC" w:rsidRDefault="00EA01EC" w:rsidP="00EA01EC">
            <w:pPr>
              <w:jc w:val="center"/>
            </w:pPr>
            <w:r>
              <w:t>2</w:t>
            </w:r>
          </w:p>
        </w:tc>
        <w:tc>
          <w:tcPr>
            <w:tcW w:w="888" w:type="dxa"/>
          </w:tcPr>
          <w:p w:rsidR="00EA01EC" w:rsidRDefault="00EA01EC" w:rsidP="00EA01EC">
            <w:pPr>
              <w:jc w:val="center"/>
            </w:pPr>
            <w:r>
              <w:t>5</w:t>
            </w:r>
          </w:p>
        </w:tc>
        <w:tc>
          <w:tcPr>
            <w:tcW w:w="888" w:type="dxa"/>
          </w:tcPr>
          <w:p w:rsidR="00EA01EC" w:rsidRDefault="00EA01EC" w:rsidP="00EA01EC">
            <w:pPr>
              <w:jc w:val="center"/>
            </w:pPr>
            <w:r>
              <w:t>5</w:t>
            </w:r>
          </w:p>
        </w:tc>
      </w:tr>
      <w:tr w:rsidR="00EA01EC" w:rsidTr="00EA01EC">
        <w:trPr>
          <w:trHeight w:val="258"/>
        </w:trPr>
        <w:tc>
          <w:tcPr>
            <w:tcW w:w="2086" w:type="dxa"/>
          </w:tcPr>
          <w:p w:rsidR="00EA01EC" w:rsidRDefault="00EA01EC" w:rsidP="00EA01EC">
            <w:r>
              <w:t>Волонтеры</w:t>
            </w:r>
          </w:p>
        </w:tc>
        <w:tc>
          <w:tcPr>
            <w:tcW w:w="887"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r>
              <w:t>1</w:t>
            </w:r>
          </w:p>
        </w:tc>
        <w:tc>
          <w:tcPr>
            <w:tcW w:w="888" w:type="dxa"/>
          </w:tcPr>
          <w:p w:rsidR="00EA01EC" w:rsidRDefault="00EA01EC" w:rsidP="00EA01EC">
            <w:pPr>
              <w:jc w:val="center"/>
            </w:pPr>
            <w:r>
              <w:t>1</w:t>
            </w: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c>
          <w:tcPr>
            <w:tcW w:w="888" w:type="dxa"/>
          </w:tcPr>
          <w:p w:rsidR="00EA01EC" w:rsidRDefault="00EA01EC" w:rsidP="00EA01EC">
            <w:pPr>
              <w:jc w:val="center"/>
            </w:pPr>
          </w:p>
        </w:tc>
      </w:tr>
      <w:tr w:rsidR="00EA01EC" w:rsidTr="00EA01EC">
        <w:trPr>
          <w:trHeight w:val="515"/>
        </w:trPr>
        <w:tc>
          <w:tcPr>
            <w:tcW w:w="2086" w:type="dxa"/>
            <w:shd w:val="clear" w:color="auto" w:fill="00FF00"/>
          </w:tcPr>
          <w:p w:rsidR="00EA01EC" w:rsidRDefault="00EA01EC" w:rsidP="00EA01EC">
            <w:r>
              <w:t>ИТОГО недельная нагрузка</w:t>
            </w:r>
          </w:p>
        </w:tc>
        <w:tc>
          <w:tcPr>
            <w:tcW w:w="887" w:type="dxa"/>
            <w:shd w:val="clear" w:color="auto" w:fill="00FF00"/>
          </w:tcPr>
          <w:p w:rsidR="00EA01EC" w:rsidRDefault="00EA01EC" w:rsidP="00EA01EC">
            <w:pPr>
              <w:jc w:val="center"/>
            </w:pPr>
            <w:r>
              <w:t>2</w:t>
            </w:r>
          </w:p>
        </w:tc>
        <w:tc>
          <w:tcPr>
            <w:tcW w:w="888" w:type="dxa"/>
            <w:shd w:val="clear" w:color="auto" w:fill="00FF00"/>
          </w:tcPr>
          <w:p w:rsidR="00EA01EC" w:rsidRDefault="00EA01EC" w:rsidP="00EA01EC">
            <w:pPr>
              <w:jc w:val="center"/>
            </w:pPr>
            <w:r>
              <w:t>2</w:t>
            </w:r>
          </w:p>
        </w:tc>
        <w:tc>
          <w:tcPr>
            <w:tcW w:w="888" w:type="dxa"/>
            <w:shd w:val="clear" w:color="auto" w:fill="00FF00"/>
          </w:tcPr>
          <w:p w:rsidR="00EA01EC" w:rsidRDefault="00EA01EC" w:rsidP="00EA01EC">
            <w:pPr>
              <w:jc w:val="center"/>
            </w:pPr>
            <w:r>
              <w:t>3</w:t>
            </w:r>
          </w:p>
        </w:tc>
        <w:tc>
          <w:tcPr>
            <w:tcW w:w="888" w:type="dxa"/>
            <w:shd w:val="clear" w:color="auto" w:fill="00FF00"/>
          </w:tcPr>
          <w:p w:rsidR="00EA01EC" w:rsidRDefault="00EA01EC" w:rsidP="00EA01EC">
            <w:pPr>
              <w:jc w:val="center"/>
            </w:pPr>
            <w:r>
              <w:t>3</w:t>
            </w:r>
          </w:p>
        </w:tc>
        <w:tc>
          <w:tcPr>
            <w:tcW w:w="888" w:type="dxa"/>
            <w:shd w:val="clear" w:color="auto" w:fill="00FF00"/>
          </w:tcPr>
          <w:p w:rsidR="00EA01EC" w:rsidRDefault="00EA01EC" w:rsidP="00EA01EC">
            <w:pPr>
              <w:jc w:val="center"/>
            </w:pPr>
            <w:r>
              <w:t>3</w:t>
            </w:r>
          </w:p>
        </w:tc>
        <w:tc>
          <w:tcPr>
            <w:tcW w:w="888" w:type="dxa"/>
            <w:shd w:val="clear" w:color="auto" w:fill="00FF00"/>
          </w:tcPr>
          <w:p w:rsidR="00EA01EC" w:rsidRDefault="00EA01EC" w:rsidP="00EA01EC">
            <w:pPr>
              <w:jc w:val="center"/>
            </w:pPr>
            <w:r>
              <w:t>3</w:t>
            </w:r>
          </w:p>
        </w:tc>
        <w:tc>
          <w:tcPr>
            <w:tcW w:w="888" w:type="dxa"/>
            <w:shd w:val="clear" w:color="auto" w:fill="00FF00"/>
          </w:tcPr>
          <w:p w:rsidR="00EA01EC" w:rsidRDefault="00EA01EC" w:rsidP="00EA01EC">
            <w:pPr>
              <w:jc w:val="center"/>
            </w:pPr>
            <w:r>
              <w:t>4</w:t>
            </w:r>
          </w:p>
        </w:tc>
        <w:tc>
          <w:tcPr>
            <w:tcW w:w="888" w:type="dxa"/>
            <w:shd w:val="clear" w:color="auto" w:fill="00FF00"/>
          </w:tcPr>
          <w:p w:rsidR="00EA01EC" w:rsidRDefault="00EA01EC" w:rsidP="00EA01EC">
            <w:pPr>
              <w:jc w:val="center"/>
            </w:pPr>
            <w:r>
              <w:t>4</w:t>
            </w:r>
          </w:p>
        </w:tc>
        <w:tc>
          <w:tcPr>
            <w:tcW w:w="888" w:type="dxa"/>
            <w:shd w:val="clear" w:color="auto" w:fill="00FF00"/>
          </w:tcPr>
          <w:p w:rsidR="00EA01EC" w:rsidRDefault="00EA01EC" w:rsidP="00EA01EC">
            <w:pPr>
              <w:jc w:val="center"/>
            </w:pPr>
            <w:r>
              <w:t>7</w:t>
            </w:r>
          </w:p>
        </w:tc>
        <w:tc>
          <w:tcPr>
            <w:tcW w:w="888" w:type="dxa"/>
            <w:shd w:val="clear" w:color="auto" w:fill="00FF00"/>
          </w:tcPr>
          <w:p w:rsidR="00EA01EC" w:rsidRDefault="00EA01EC" w:rsidP="00EA01EC">
            <w:pPr>
              <w:jc w:val="center"/>
            </w:pPr>
            <w:r>
              <w:t>7</w:t>
            </w:r>
          </w:p>
        </w:tc>
      </w:tr>
    </w:tbl>
    <w:p w:rsidR="00EA01EC" w:rsidRPr="000F7CB6" w:rsidRDefault="00EA01EC" w:rsidP="000F7CB6">
      <w:pPr>
        <w:widowControl/>
        <w:autoSpaceDE/>
        <w:autoSpaceDN/>
        <w:spacing w:after="160" w:line="259" w:lineRule="auto"/>
        <w:rPr>
          <w:rFonts w:ascii="Calibri" w:eastAsia="Calibri" w:hAnsi="Calibri"/>
        </w:rPr>
      </w:pPr>
    </w:p>
    <w:p w:rsidR="000F7CB6" w:rsidRPr="000F7CB6" w:rsidRDefault="000F7CB6" w:rsidP="000F7CB6">
      <w:pPr>
        <w:widowControl/>
        <w:autoSpaceDE/>
        <w:autoSpaceDN/>
        <w:spacing w:after="160" w:line="259" w:lineRule="auto"/>
        <w:rPr>
          <w:rFonts w:ascii="Calibri" w:eastAsia="Calibri" w:hAnsi="Calibri"/>
        </w:rPr>
      </w:pPr>
    </w:p>
    <w:p w:rsidR="00F00F43" w:rsidRDefault="000F7CB6">
      <w:pPr>
        <w:pStyle w:val="a3"/>
        <w:spacing w:line="242" w:lineRule="auto"/>
        <w:sectPr w:rsidR="00F00F43">
          <w:pgSz w:w="11910" w:h="16840"/>
          <w:pgMar w:top="1080" w:right="0" w:bottom="1120" w:left="566" w:header="0" w:footer="886" w:gutter="0"/>
          <w:cols w:space="720"/>
        </w:sectPr>
      </w:pPr>
      <w:r w:rsidRPr="000F7CB6">
        <w:rPr>
          <w:rFonts w:ascii="Calibri" w:eastAsia="Calibri" w:hAnsi="Calibri"/>
          <w:sz w:val="22"/>
          <w:szCs w:val="22"/>
        </w:rPr>
        <w:br w:type="page"/>
      </w:r>
    </w:p>
    <w:p w:rsidR="00F00F43" w:rsidRDefault="002A7C5D">
      <w:pPr>
        <w:pStyle w:val="21"/>
        <w:spacing w:before="163" w:line="242" w:lineRule="auto"/>
        <w:ind w:left="3510" w:right="1717" w:hanging="466"/>
        <w:jc w:val="left"/>
      </w:pPr>
      <w:r>
        <w:lastRenderedPageBreak/>
        <w:t>Промежуточнаяаттестацияобучающихся5 -9классов Формы проведения промежуточной аттестации</w:t>
      </w: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6"/>
        <w:gridCol w:w="4351"/>
        <w:gridCol w:w="4534"/>
      </w:tblGrid>
      <w:tr w:rsidR="00F00F43" w:rsidTr="00EA01EC">
        <w:trPr>
          <w:trHeight w:val="830"/>
        </w:trPr>
        <w:tc>
          <w:tcPr>
            <w:tcW w:w="1316" w:type="dxa"/>
          </w:tcPr>
          <w:p w:rsidR="00F00F43" w:rsidRDefault="00F00F43">
            <w:pPr>
              <w:pStyle w:val="TableParagraph"/>
              <w:spacing w:before="272"/>
              <w:ind w:left="0"/>
              <w:rPr>
                <w:b/>
                <w:sz w:val="24"/>
              </w:rPr>
            </w:pPr>
          </w:p>
          <w:p w:rsidR="00F00F43" w:rsidRDefault="002A7C5D">
            <w:pPr>
              <w:pStyle w:val="TableParagraph"/>
              <w:spacing w:before="1" w:line="261" w:lineRule="exact"/>
              <w:ind w:left="81" w:right="72"/>
              <w:jc w:val="center"/>
              <w:rPr>
                <w:b/>
                <w:sz w:val="24"/>
              </w:rPr>
            </w:pPr>
            <w:r>
              <w:rPr>
                <w:b/>
                <w:spacing w:val="-2"/>
                <w:sz w:val="24"/>
              </w:rPr>
              <w:t>КЛАССЫ</w:t>
            </w:r>
          </w:p>
        </w:tc>
        <w:tc>
          <w:tcPr>
            <w:tcW w:w="4351" w:type="dxa"/>
          </w:tcPr>
          <w:p w:rsidR="00F00F43" w:rsidRDefault="002A7C5D">
            <w:pPr>
              <w:pStyle w:val="TableParagraph"/>
              <w:spacing w:before="262" w:line="274" w:lineRule="exact"/>
              <w:ind w:left="1416" w:right="209" w:firstLine="254"/>
              <w:rPr>
                <w:b/>
                <w:sz w:val="24"/>
              </w:rPr>
            </w:pPr>
            <w:r>
              <w:rPr>
                <w:b/>
                <w:spacing w:val="-2"/>
                <w:sz w:val="24"/>
              </w:rPr>
              <w:t>Учебный предмет//курс</w:t>
            </w:r>
          </w:p>
        </w:tc>
        <w:tc>
          <w:tcPr>
            <w:tcW w:w="4534" w:type="dxa"/>
            <w:tcBorders>
              <w:right w:val="nil"/>
            </w:tcBorders>
          </w:tcPr>
          <w:p w:rsidR="00F00F43" w:rsidRDefault="002A7C5D">
            <w:pPr>
              <w:pStyle w:val="TableParagraph"/>
              <w:spacing w:line="273" w:lineRule="exact"/>
              <w:ind w:left="964" w:right="705"/>
              <w:jc w:val="center"/>
              <w:rPr>
                <w:b/>
                <w:sz w:val="24"/>
              </w:rPr>
            </w:pPr>
            <w:r>
              <w:rPr>
                <w:b/>
                <w:spacing w:val="-2"/>
                <w:sz w:val="24"/>
              </w:rPr>
              <w:t>Форма</w:t>
            </w:r>
          </w:p>
          <w:p w:rsidR="00F00F43" w:rsidRDefault="002A7C5D">
            <w:pPr>
              <w:pStyle w:val="TableParagraph"/>
              <w:spacing w:line="274" w:lineRule="exact"/>
              <w:ind w:left="964" w:right="703"/>
              <w:jc w:val="center"/>
              <w:rPr>
                <w:b/>
                <w:sz w:val="24"/>
              </w:rPr>
            </w:pPr>
            <w:r>
              <w:rPr>
                <w:b/>
                <w:spacing w:val="-2"/>
                <w:sz w:val="24"/>
              </w:rPr>
              <w:t>промежуточной аттестации</w:t>
            </w:r>
          </w:p>
        </w:tc>
      </w:tr>
      <w:tr w:rsidR="00F00F43" w:rsidTr="00EA01EC">
        <w:trPr>
          <w:trHeight w:val="551"/>
        </w:trPr>
        <w:tc>
          <w:tcPr>
            <w:tcW w:w="1316" w:type="dxa"/>
          </w:tcPr>
          <w:p w:rsidR="00F00F43" w:rsidRDefault="002A7C5D">
            <w:pPr>
              <w:pStyle w:val="TableParagraph"/>
              <w:spacing w:before="270" w:line="261"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before="265" w:line="266" w:lineRule="exact"/>
              <w:ind w:left="105"/>
              <w:rPr>
                <w:sz w:val="24"/>
              </w:rPr>
            </w:pPr>
            <w:r>
              <w:rPr>
                <w:sz w:val="24"/>
              </w:rPr>
              <w:t>Русский</w:t>
            </w:r>
            <w:r>
              <w:rPr>
                <w:spacing w:val="-4"/>
                <w:sz w:val="24"/>
              </w:rPr>
              <w:t>язык</w:t>
            </w:r>
          </w:p>
        </w:tc>
        <w:tc>
          <w:tcPr>
            <w:tcW w:w="4534" w:type="dxa"/>
            <w:tcBorders>
              <w:right w:val="nil"/>
            </w:tcBorders>
          </w:tcPr>
          <w:p w:rsidR="00F00F43" w:rsidRDefault="002A7C5D">
            <w:pPr>
              <w:pStyle w:val="TableParagraph"/>
              <w:spacing w:line="267" w:lineRule="exact"/>
              <w:ind w:left="109"/>
              <w:rPr>
                <w:sz w:val="24"/>
              </w:rPr>
            </w:pPr>
            <w:r>
              <w:rPr>
                <w:spacing w:val="-2"/>
                <w:sz w:val="24"/>
              </w:rPr>
              <w:t>Контрольная (комплексная)работа,</w:t>
            </w:r>
          </w:p>
          <w:p w:rsidR="00F00F43" w:rsidRDefault="002A7C5D">
            <w:pPr>
              <w:pStyle w:val="TableParagraph"/>
              <w:spacing w:line="265" w:lineRule="exact"/>
              <w:ind w:left="109"/>
              <w:rPr>
                <w:sz w:val="24"/>
              </w:rPr>
            </w:pPr>
            <w:r>
              <w:rPr>
                <w:sz w:val="24"/>
              </w:rPr>
              <w:t>контрольноетестирование,</w:t>
            </w:r>
            <w:r>
              <w:rPr>
                <w:spacing w:val="-4"/>
                <w:sz w:val="24"/>
              </w:rPr>
              <w:t>зачёт</w:t>
            </w:r>
          </w:p>
        </w:tc>
      </w:tr>
      <w:tr w:rsidR="00F00F43" w:rsidTr="00EA01EC">
        <w:trPr>
          <w:trHeight w:val="551"/>
        </w:trPr>
        <w:tc>
          <w:tcPr>
            <w:tcW w:w="1316" w:type="dxa"/>
          </w:tcPr>
          <w:p w:rsidR="00F00F43" w:rsidRDefault="002A7C5D">
            <w:pPr>
              <w:pStyle w:val="TableParagraph"/>
              <w:spacing w:before="270" w:line="261" w:lineRule="exact"/>
              <w:ind w:left="0" w:right="1"/>
              <w:jc w:val="center"/>
              <w:rPr>
                <w:b/>
                <w:sz w:val="24"/>
              </w:rPr>
            </w:pPr>
            <w:r>
              <w:rPr>
                <w:b/>
                <w:sz w:val="24"/>
              </w:rPr>
              <w:t>5,6, 7, 8,</w:t>
            </w:r>
            <w:r>
              <w:rPr>
                <w:b/>
                <w:spacing w:val="-12"/>
                <w:sz w:val="24"/>
              </w:rPr>
              <w:t>9</w:t>
            </w:r>
          </w:p>
        </w:tc>
        <w:tc>
          <w:tcPr>
            <w:tcW w:w="4351" w:type="dxa"/>
          </w:tcPr>
          <w:p w:rsidR="00F00F43" w:rsidRDefault="002A7C5D">
            <w:pPr>
              <w:pStyle w:val="TableParagraph"/>
              <w:spacing w:before="265" w:line="266" w:lineRule="exact"/>
              <w:ind w:left="105"/>
              <w:rPr>
                <w:sz w:val="24"/>
              </w:rPr>
            </w:pPr>
            <w:r>
              <w:rPr>
                <w:spacing w:val="-2"/>
                <w:sz w:val="24"/>
              </w:rPr>
              <w:t>Литература</w:t>
            </w:r>
          </w:p>
        </w:tc>
        <w:tc>
          <w:tcPr>
            <w:tcW w:w="4534" w:type="dxa"/>
            <w:tcBorders>
              <w:right w:val="nil"/>
            </w:tcBorders>
          </w:tcPr>
          <w:p w:rsidR="00F00F43" w:rsidRDefault="002A7C5D">
            <w:pPr>
              <w:pStyle w:val="TableParagraph"/>
              <w:spacing w:line="267" w:lineRule="exact"/>
              <w:ind w:left="109"/>
              <w:rPr>
                <w:sz w:val="24"/>
              </w:rPr>
            </w:pPr>
            <w:r>
              <w:rPr>
                <w:spacing w:val="-2"/>
                <w:sz w:val="24"/>
              </w:rPr>
              <w:t>Контрольная (комплексная)работа,</w:t>
            </w:r>
          </w:p>
          <w:p w:rsidR="00F00F43" w:rsidRDefault="002A7C5D">
            <w:pPr>
              <w:pStyle w:val="TableParagraph"/>
              <w:spacing w:line="265" w:lineRule="exact"/>
              <w:ind w:left="109"/>
              <w:rPr>
                <w:sz w:val="24"/>
              </w:rPr>
            </w:pPr>
            <w:r>
              <w:rPr>
                <w:sz w:val="24"/>
              </w:rPr>
              <w:t>контрольноетестирование,</w:t>
            </w:r>
            <w:r>
              <w:rPr>
                <w:spacing w:val="-4"/>
                <w:sz w:val="24"/>
              </w:rPr>
              <w:t>зачёт</w:t>
            </w:r>
          </w:p>
        </w:tc>
      </w:tr>
      <w:tr w:rsidR="00F00F43" w:rsidTr="00EA01EC">
        <w:trPr>
          <w:trHeight w:val="552"/>
        </w:trPr>
        <w:tc>
          <w:tcPr>
            <w:tcW w:w="1316" w:type="dxa"/>
          </w:tcPr>
          <w:p w:rsidR="00F00F43" w:rsidRDefault="002A7C5D">
            <w:pPr>
              <w:pStyle w:val="TableParagraph"/>
              <w:spacing w:before="270" w:line="261"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line="267" w:lineRule="exact"/>
              <w:ind w:left="105"/>
              <w:rPr>
                <w:sz w:val="24"/>
              </w:rPr>
            </w:pPr>
            <w:r>
              <w:rPr>
                <w:spacing w:val="-2"/>
                <w:sz w:val="24"/>
              </w:rPr>
              <w:t>Родной</w:t>
            </w:r>
          </w:p>
          <w:p w:rsidR="00F00F43" w:rsidRDefault="00425E2B">
            <w:pPr>
              <w:pStyle w:val="TableParagraph"/>
              <w:spacing w:line="265" w:lineRule="exact"/>
              <w:ind w:left="105"/>
              <w:rPr>
                <w:sz w:val="24"/>
              </w:rPr>
            </w:pPr>
            <w:r>
              <w:rPr>
                <w:sz w:val="24"/>
              </w:rPr>
              <w:t>(чеченский</w:t>
            </w:r>
            <w:r w:rsidR="002A7C5D">
              <w:rPr>
                <w:sz w:val="24"/>
              </w:rPr>
              <w:t>)</w:t>
            </w:r>
            <w:r w:rsidR="002A7C5D">
              <w:rPr>
                <w:spacing w:val="-4"/>
                <w:sz w:val="24"/>
              </w:rPr>
              <w:t>язык</w:t>
            </w:r>
          </w:p>
        </w:tc>
        <w:tc>
          <w:tcPr>
            <w:tcW w:w="4534" w:type="dxa"/>
            <w:tcBorders>
              <w:right w:val="nil"/>
            </w:tcBorders>
          </w:tcPr>
          <w:p w:rsidR="00F00F43" w:rsidRDefault="002A7C5D">
            <w:pPr>
              <w:pStyle w:val="TableParagraph"/>
              <w:spacing w:line="267" w:lineRule="exact"/>
              <w:ind w:left="109"/>
              <w:rPr>
                <w:sz w:val="24"/>
              </w:rPr>
            </w:pPr>
            <w:r>
              <w:rPr>
                <w:spacing w:val="-2"/>
                <w:sz w:val="24"/>
              </w:rPr>
              <w:t>Контрольная (комплексная)работа,</w:t>
            </w:r>
          </w:p>
          <w:p w:rsidR="00F00F43" w:rsidRDefault="002A7C5D">
            <w:pPr>
              <w:pStyle w:val="TableParagraph"/>
              <w:spacing w:line="265" w:lineRule="exact"/>
              <w:ind w:left="109"/>
              <w:rPr>
                <w:sz w:val="24"/>
              </w:rPr>
            </w:pPr>
            <w:r>
              <w:rPr>
                <w:sz w:val="24"/>
              </w:rPr>
              <w:t>контрольноетестирование,</w:t>
            </w:r>
            <w:r>
              <w:rPr>
                <w:spacing w:val="-4"/>
                <w:sz w:val="24"/>
              </w:rPr>
              <w:t>зачёт</w:t>
            </w:r>
          </w:p>
        </w:tc>
      </w:tr>
      <w:tr w:rsidR="00F00F43" w:rsidTr="00EA01EC">
        <w:trPr>
          <w:trHeight w:val="551"/>
        </w:trPr>
        <w:tc>
          <w:tcPr>
            <w:tcW w:w="1316" w:type="dxa"/>
          </w:tcPr>
          <w:p w:rsidR="00F00F43" w:rsidRDefault="002A7C5D">
            <w:pPr>
              <w:pStyle w:val="TableParagraph"/>
              <w:spacing w:before="270" w:line="261"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line="267" w:lineRule="exact"/>
              <w:ind w:left="105"/>
              <w:rPr>
                <w:sz w:val="24"/>
              </w:rPr>
            </w:pPr>
            <w:r>
              <w:rPr>
                <w:spacing w:val="-2"/>
                <w:sz w:val="24"/>
              </w:rPr>
              <w:t>Родная</w:t>
            </w:r>
            <w:r w:rsidR="00425E2B">
              <w:rPr>
                <w:spacing w:val="-2"/>
                <w:sz w:val="24"/>
              </w:rPr>
              <w:t>(чеченская</w:t>
            </w:r>
            <w:r>
              <w:rPr>
                <w:spacing w:val="-2"/>
                <w:sz w:val="24"/>
              </w:rPr>
              <w:t>)</w:t>
            </w:r>
          </w:p>
          <w:p w:rsidR="00F00F43" w:rsidRDefault="002A7C5D">
            <w:pPr>
              <w:pStyle w:val="TableParagraph"/>
              <w:spacing w:line="265" w:lineRule="exact"/>
              <w:ind w:left="105"/>
              <w:rPr>
                <w:sz w:val="24"/>
              </w:rPr>
            </w:pPr>
            <w:r>
              <w:rPr>
                <w:spacing w:val="-2"/>
                <w:sz w:val="24"/>
              </w:rPr>
              <w:t>литература</w:t>
            </w:r>
          </w:p>
        </w:tc>
        <w:tc>
          <w:tcPr>
            <w:tcW w:w="4534" w:type="dxa"/>
            <w:tcBorders>
              <w:right w:val="nil"/>
            </w:tcBorders>
          </w:tcPr>
          <w:p w:rsidR="00F00F43" w:rsidRDefault="002A7C5D">
            <w:pPr>
              <w:pStyle w:val="TableParagraph"/>
              <w:spacing w:line="267" w:lineRule="exact"/>
              <w:ind w:left="109"/>
              <w:rPr>
                <w:sz w:val="24"/>
              </w:rPr>
            </w:pPr>
            <w:r>
              <w:rPr>
                <w:spacing w:val="-2"/>
                <w:sz w:val="24"/>
              </w:rPr>
              <w:t>Контрольная (комплексная)работа,</w:t>
            </w:r>
          </w:p>
          <w:p w:rsidR="00F00F43" w:rsidRDefault="002A7C5D">
            <w:pPr>
              <w:pStyle w:val="TableParagraph"/>
              <w:spacing w:line="265" w:lineRule="exact"/>
              <w:ind w:left="109"/>
              <w:rPr>
                <w:sz w:val="24"/>
              </w:rPr>
            </w:pPr>
            <w:r>
              <w:rPr>
                <w:sz w:val="24"/>
              </w:rPr>
              <w:t>контрольноетестирование,</w:t>
            </w:r>
            <w:r>
              <w:rPr>
                <w:spacing w:val="-4"/>
                <w:sz w:val="24"/>
              </w:rPr>
              <w:t>зачёт</w:t>
            </w:r>
          </w:p>
        </w:tc>
      </w:tr>
      <w:tr w:rsidR="00F00F43" w:rsidTr="00EA01EC">
        <w:trPr>
          <w:trHeight w:val="551"/>
        </w:trPr>
        <w:tc>
          <w:tcPr>
            <w:tcW w:w="1316" w:type="dxa"/>
          </w:tcPr>
          <w:p w:rsidR="00F00F43" w:rsidRDefault="002A7C5D">
            <w:pPr>
              <w:pStyle w:val="TableParagraph"/>
              <w:spacing w:before="275" w:line="257"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before="270" w:line="261" w:lineRule="exact"/>
              <w:ind w:left="105"/>
              <w:rPr>
                <w:sz w:val="24"/>
              </w:rPr>
            </w:pPr>
            <w:r>
              <w:rPr>
                <w:sz w:val="24"/>
              </w:rPr>
              <w:t>Иностранный(английский)</w:t>
            </w:r>
            <w:r>
              <w:rPr>
                <w:spacing w:val="-4"/>
                <w:sz w:val="24"/>
              </w:rPr>
              <w:t>язык</w:t>
            </w:r>
          </w:p>
        </w:tc>
        <w:tc>
          <w:tcPr>
            <w:tcW w:w="4534" w:type="dxa"/>
            <w:tcBorders>
              <w:right w:val="nil"/>
            </w:tcBorders>
          </w:tcPr>
          <w:p w:rsidR="00F00F43" w:rsidRDefault="002A7C5D">
            <w:pPr>
              <w:pStyle w:val="TableParagraph"/>
              <w:spacing w:before="270" w:line="261" w:lineRule="exact"/>
              <w:ind w:left="109"/>
              <w:rPr>
                <w:sz w:val="24"/>
              </w:rPr>
            </w:pPr>
            <w:r>
              <w:rPr>
                <w:sz w:val="24"/>
              </w:rPr>
              <w:t>Контрольное</w:t>
            </w:r>
            <w:r>
              <w:rPr>
                <w:spacing w:val="-2"/>
                <w:sz w:val="24"/>
              </w:rPr>
              <w:t>тестирование</w:t>
            </w:r>
          </w:p>
        </w:tc>
      </w:tr>
      <w:tr w:rsidR="00F00F43" w:rsidTr="00EA01EC">
        <w:trPr>
          <w:trHeight w:val="1103"/>
        </w:trPr>
        <w:tc>
          <w:tcPr>
            <w:tcW w:w="1316" w:type="dxa"/>
          </w:tcPr>
          <w:p w:rsidR="00F00F43" w:rsidRDefault="00F00F43">
            <w:pPr>
              <w:pStyle w:val="TableParagraph"/>
              <w:ind w:left="0"/>
              <w:rPr>
                <w:b/>
                <w:sz w:val="24"/>
              </w:rPr>
            </w:pPr>
          </w:p>
          <w:p w:rsidR="00F00F43" w:rsidRDefault="00F00F43">
            <w:pPr>
              <w:pStyle w:val="TableParagraph"/>
              <w:spacing w:before="275"/>
              <w:ind w:left="0"/>
              <w:rPr>
                <w:b/>
                <w:sz w:val="24"/>
              </w:rPr>
            </w:pPr>
          </w:p>
          <w:p w:rsidR="00F00F43" w:rsidRDefault="002A7C5D">
            <w:pPr>
              <w:pStyle w:val="TableParagraph"/>
              <w:spacing w:line="257"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line="268" w:lineRule="exact"/>
              <w:ind w:left="105"/>
              <w:rPr>
                <w:sz w:val="24"/>
              </w:rPr>
            </w:pPr>
            <w:r>
              <w:rPr>
                <w:spacing w:val="-2"/>
                <w:sz w:val="24"/>
              </w:rPr>
              <w:t>Математика</w:t>
            </w:r>
          </w:p>
          <w:p w:rsidR="00F00F43" w:rsidRDefault="002A7C5D">
            <w:pPr>
              <w:pStyle w:val="TableParagraph"/>
              <w:spacing w:before="2" w:line="275" w:lineRule="exact"/>
              <w:ind w:left="105"/>
              <w:rPr>
                <w:sz w:val="24"/>
              </w:rPr>
            </w:pPr>
            <w:r>
              <w:rPr>
                <w:sz w:val="24"/>
              </w:rPr>
              <w:t>­</w:t>
            </w:r>
            <w:r>
              <w:rPr>
                <w:spacing w:val="-2"/>
                <w:sz w:val="24"/>
              </w:rPr>
              <w:t>алгебра</w:t>
            </w:r>
          </w:p>
          <w:p w:rsidR="00F00F43" w:rsidRDefault="002A7C5D">
            <w:pPr>
              <w:pStyle w:val="TableParagraph"/>
              <w:spacing w:line="275" w:lineRule="exact"/>
              <w:ind w:left="105"/>
              <w:rPr>
                <w:sz w:val="24"/>
              </w:rPr>
            </w:pPr>
            <w:r>
              <w:rPr>
                <w:sz w:val="24"/>
              </w:rPr>
              <w:t>­</w:t>
            </w:r>
            <w:r>
              <w:rPr>
                <w:spacing w:val="-2"/>
                <w:sz w:val="24"/>
              </w:rPr>
              <w:t>геометрия</w:t>
            </w:r>
          </w:p>
          <w:p w:rsidR="00F00F43" w:rsidRDefault="002A7C5D">
            <w:pPr>
              <w:pStyle w:val="TableParagraph"/>
              <w:spacing w:before="3" w:line="261" w:lineRule="exact"/>
              <w:ind w:left="105"/>
              <w:rPr>
                <w:sz w:val="24"/>
              </w:rPr>
            </w:pPr>
            <w:r>
              <w:rPr>
                <w:sz w:val="24"/>
              </w:rPr>
              <w:t>­вероятностьи</w:t>
            </w:r>
            <w:r>
              <w:rPr>
                <w:spacing w:val="-2"/>
                <w:sz w:val="24"/>
              </w:rPr>
              <w:t>статистика</w:t>
            </w:r>
          </w:p>
        </w:tc>
        <w:tc>
          <w:tcPr>
            <w:tcW w:w="4534" w:type="dxa"/>
            <w:tcBorders>
              <w:right w:val="nil"/>
            </w:tcBorders>
          </w:tcPr>
          <w:p w:rsidR="00F00F43" w:rsidRDefault="00F00F43">
            <w:pPr>
              <w:pStyle w:val="TableParagraph"/>
              <w:spacing w:before="248"/>
              <w:ind w:left="0"/>
              <w:rPr>
                <w:b/>
                <w:sz w:val="24"/>
              </w:rPr>
            </w:pPr>
          </w:p>
          <w:p w:rsidR="00F00F43" w:rsidRDefault="002A7C5D">
            <w:pPr>
              <w:pStyle w:val="TableParagraph"/>
              <w:spacing w:line="280" w:lineRule="atLeast"/>
              <w:ind w:left="109"/>
              <w:rPr>
                <w:sz w:val="24"/>
              </w:rPr>
            </w:pPr>
            <w:r>
              <w:rPr>
                <w:spacing w:val="-2"/>
                <w:sz w:val="24"/>
              </w:rPr>
              <w:t xml:space="preserve">Контрольная(комплексная)работа, </w:t>
            </w:r>
            <w:r>
              <w:rPr>
                <w:sz w:val="24"/>
              </w:rPr>
              <w:t>контрольное тестирование, зачёт</w:t>
            </w:r>
          </w:p>
        </w:tc>
      </w:tr>
      <w:tr w:rsidR="00F00F43" w:rsidTr="00EA01EC">
        <w:trPr>
          <w:trHeight w:val="551"/>
        </w:trPr>
        <w:tc>
          <w:tcPr>
            <w:tcW w:w="1316" w:type="dxa"/>
          </w:tcPr>
          <w:p w:rsidR="00F00F43" w:rsidRDefault="002A7C5D">
            <w:pPr>
              <w:pStyle w:val="TableParagraph"/>
              <w:spacing w:before="275" w:line="257" w:lineRule="exact"/>
              <w:ind w:left="81"/>
              <w:jc w:val="center"/>
              <w:rPr>
                <w:b/>
                <w:sz w:val="24"/>
              </w:rPr>
            </w:pPr>
            <w:r>
              <w:rPr>
                <w:b/>
                <w:sz w:val="24"/>
              </w:rPr>
              <w:t>7,8,</w:t>
            </w:r>
            <w:r>
              <w:rPr>
                <w:b/>
                <w:spacing w:val="-10"/>
                <w:sz w:val="24"/>
              </w:rPr>
              <w:t>9</w:t>
            </w:r>
          </w:p>
        </w:tc>
        <w:tc>
          <w:tcPr>
            <w:tcW w:w="4351" w:type="dxa"/>
          </w:tcPr>
          <w:p w:rsidR="00F00F43" w:rsidRDefault="002A7C5D">
            <w:pPr>
              <w:pStyle w:val="TableParagraph"/>
              <w:spacing w:before="270" w:line="261" w:lineRule="exact"/>
              <w:ind w:left="105"/>
              <w:rPr>
                <w:sz w:val="24"/>
              </w:rPr>
            </w:pPr>
            <w:r>
              <w:rPr>
                <w:spacing w:val="-2"/>
                <w:sz w:val="24"/>
              </w:rPr>
              <w:t>Информатика</w:t>
            </w:r>
          </w:p>
        </w:tc>
        <w:tc>
          <w:tcPr>
            <w:tcW w:w="4534" w:type="dxa"/>
            <w:tcBorders>
              <w:right w:val="nil"/>
            </w:tcBorders>
          </w:tcPr>
          <w:p w:rsidR="00F00F43" w:rsidRDefault="002A7C5D">
            <w:pPr>
              <w:pStyle w:val="TableParagraph"/>
              <w:spacing w:before="270" w:line="261" w:lineRule="exact"/>
              <w:ind w:left="109"/>
              <w:rPr>
                <w:sz w:val="24"/>
              </w:rPr>
            </w:pPr>
            <w:r>
              <w:rPr>
                <w:sz w:val="24"/>
              </w:rPr>
              <w:t>Контрольная</w:t>
            </w:r>
            <w:r>
              <w:rPr>
                <w:spacing w:val="-2"/>
                <w:sz w:val="24"/>
              </w:rPr>
              <w:t>работа</w:t>
            </w:r>
          </w:p>
        </w:tc>
      </w:tr>
      <w:tr w:rsidR="00F00F43" w:rsidTr="00EA01EC">
        <w:trPr>
          <w:trHeight w:val="830"/>
        </w:trPr>
        <w:tc>
          <w:tcPr>
            <w:tcW w:w="1316" w:type="dxa"/>
          </w:tcPr>
          <w:p w:rsidR="00F00F43" w:rsidRDefault="00F00F43">
            <w:pPr>
              <w:pStyle w:val="TableParagraph"/>
              <w:spacing w:before="273"/>
              <w:ind w:left="0"/>
              <w:rPr>
                <w:b/>
                <w:sz w:val="24"/>
              </w:rPr>
            </w:pPr>
          </w:p>
          <w:p w:rsidR="00F00F43" w:rsidRDefault="002A7C5D">
            <w:pPr>
              <w:pStyle w:val="TableParagraph"/>
              <w:spacing w:line="261"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line="242" w:lineRule="auto"/>
              <w:ind w:left="105" w:right="2524"/>
              <w:rPr>
                <w:sz w:val="24"/>
              </w:rPr>
            </w:pPr>
            <w:r>
              <w:rPr>
                <w:spacing w:val="-2"/>
                <w:sz w:val="24"/>
              </w:rPr>
              <w:t xml:space="preserve">История. </w:t>
            </w:r>
            <w:r>
              <w:rPr>
                <w:sz w:val="24"/>
              </w:rPr>
              <w:t>ИсторияРоссии.</w:t>
            </w:r>
          </w:p>
          <w:p w:rsidR="00F00F43" w:rsidRDefault="002A7C5D">
            <w:pPr>
              <w:pStyle w:val="TableParagraph"/>
              <w:spacing w:line="261" w:lineRule="exact"/>
              <w:ind w:left="105"/>
              <w:rPr>
                <w:sz w:val="24"/>
              </w:rPr>
            </w:pPr>
            <w:r>
              <w:rPr>
                <w:sz w:val="24"/>
              </w:rPr>
              <w:t>Всеобщая</w:t>
            </w:r>
            <w:r>
              <w:rPr>
                <w:spacing w:val="-2"/>
                <w:sz w:val="24"/>
              </w:rPr>
              <w:t>история</w:t>
            </w:r>
          </w:p>
        </w:tc>
        <w:tc>
          <w:tcPr>
            <w:tcW w:w="4534" w:type="dxa"/>
            <w:tcBorders>
              <w:right w:val="nil"/>
            </w:tcBorders>
          </w:tcPr>
          <w:p w:rsidR="00F00F43" w:rsidRDefault="00F00F43">
            <w:pPr>
              <w:pStyle w:val="TableParagraph"/>
              <w:spacing w:before="268"/>
              <w:ind w:left="0"/>
              <w:rPr>
                <w:b/>
                <w:sz w:val="24"/>
              </w:rPr>
            </w:pPr>
          </w:p>
          <w:p w:rsidR="00F00F43" w:rsidRDefault="002A7C5D">
            <w:pPr>
              <w:pStyle w:val="TableParagraph"/>
              <w:spacing w:line="266" w:lineRule="exact"/>
              <w:ind w:left="109"/>
              <w:rPr>
                <w:sz w:val="24"/>
              </w:rPr>
            </w:pPr>
            <w:r>
              <w:rPr>
                <w:sz w:val="24"/>
              </w:rPr>
              <w:t>Контрольная</w:t>
            </w:r>
            <w:r>
              <w:rPr>
                <w:spacing w:val="-2"/>
                <w:sz w:val="24"/>
              </w:rPr>
              <w:t>работа</w:t>
            </w:r>
          </w:p>
        </w:tc>
      </w:tr>
      <w:tr w:rsidR="00F00F43" w:rsidTr="00EA01EC">
        <w:trPr>
          <w:trHeight w:val="551"/>
        </w:trPr>
        <w:tc>
          <w:tcPr>
            <w:tcW w:w="1316" w:type="dxa"/>
          </w:tcPr>
          <w:p w:rsidR="00F00F43" w:rsidRDefault="002A7C5D">
            <w:pPr>
              <w:pStyle w:val="TableParagraph"/>
              <w:spacing w:before="270" w:line="261" w:lineRule="exact"/>
              <w:ind w:left="81" w:right="64"/>
              <w:jc w:val="center"/>
              <w:rPr>
                <w:b/>
                <w:sz w:val="24"/>
              </w:rPr>
            </w:pPr>
            <w:r>
              <w:rPr>
                <w:b/>
                <w:sz w:val="24"/>
              </w:rPr>
              <w:t>6, 7,8,</w:t>
            </w:r>
            <w:r>
              <w:rPr>
                <w:b/>
                <w:spacing w:val="-10"/>
                <w:sz w:val="24"/>
              </w:rPr>
              <w:t>9</w:t>
            </w:r>
          </w:p>
        </w:tc>
        <w:tc>
          <w:tcPr>
            <w:tcW w:w="4351" w:type="dxa"/>
          </w:tcPr>
          <w:p w:rsidR="00F00F43" w:rsidRDefault="002A7C5D">
            <w:pPr>
              <w:pStyle w:val="TableParagraph"/>
              <w:spacing w:before="265" w:line="266" w:lineRule="exact"/>
              <w:ind w:left="105"/>
              <w:rPr>
                <w:sz w:val="24"/>
              </w:rPr>
            </w:pPr>
            <w:r>
              <w:rPr>
                <w:spacing w:val="-2"/>
                <w:sz w:val="24"/>
              </w:rPr>
              <w:t>Обществознание</w:t>
            </w:r>
          </w:p>
        </w:tc>
        <w:tc>
          <w:tcPr>
            <w:tcW w:w="4534" w:type="dxa"/>
            <w:tcBorders>
              <w:right w:val="nil"/>
            </w:tcBorders>
          </w:tcPr>
          <w:p w:rsidR="00F00F43" w:rsidRDefault="002A7C5D">
            <w:pPr>
              <w:pStyle w:val="TableParagraph"/>
              <w:spacing w:before="265" w:line="266" w:lineRule="exact"/>
              <w:ind w:left="109"/>
              <w:rPr>
                <w:sz w:val="24"/>
              </w:rPr>
            </w:pPr>
            <w:r>
              <w:rPr>
                <w:sz w:val="24"/>
              </w:rPr>
              <w:t>Контрольнаяработа,</w:t>
            </w:r>
            <w:r>
              <w:rPr>
                <w:spacing w:val="-2"/>
                <w:sz w:val="24"/>
              </w:rPr>
              <w:t>зачёт</w:t>
            </w:r>
          </w:p>
        </w:tc>
      </w:tr>
    </w:tbl>
    <w:p w:rsidR="00F00F43" w:rsidRDefault="00F00F43">
      <w:pPr>
        <w:pStyle w:val="TableParagraph"/>
        <w:spacing w:line="266" w:lineRule="exact"/>
        <w:rPr>
          <w:sz w:val="24"/>
        </w:rPr>
        <w:sectPr w:rsidR="00F00F43">
          <w:pgSz w:w="11910" w:h="16840"/>
          <w:pgMar w:top="1080" w:right="0" w:bottom="1120" w:left="566" w:header="0" w:footer="886" w:gutter="0"/>
          <w:cols w:space="720"/>
        </w:sectPr>
      </w:pPr>
    </w:p>
    <w:p w:rsidR="00F00F43" w:rsidRDefault="00F00F43">
      <w:pPr>
        <w:pStyle w:val="a3"/>
        <w:spacing w:before="5"/>
        <w:ind w:left="0" w:firstLine="0"/>
        <w:jc w:val="left"/>
        <w:rPr>
          <w:b/>
          <w:sz w:val="2"/>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16"/>
        <w:gridCol w:w="4351"/>
        <w:gridCol w:w="4534"/>
      </w:tblGrid>
      <w:tr w:rsidR="00F00F43" w:rsidTr="00EA01EC">
        <w:trPr>
          <w:trHeight w:val="551"/>
        </w:trPr>
        <w:tc>
          <w:tcPr>
            <w:tcW w:w="1316" w:type="dxa"/>
          </w:tcPr>
          <w:p w:rsidR="00F00F43" w:rsidRDefault="002A7C5D">
            <w:pPr>
              <w:pStyle w:val="TableParagraph"/>
              <w:spacing w:before="275" w:line="257"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before="270" w:line="261" w:lineRule="exact"/>
              <w:ind w:left="105"/>
              <w:rPr>
                <w:sz w:val="24"/>
              </w:rPr>
            </w:pPr>
            <w:r>
              <w:rPr>
                <w:spacing w:val="-2"/>
                <w:sz w:val="24"/>
              </w:rPr>
              <w:t>География</w:t>
            </w:r>
          </w:p>
        </w:tc>
        <w:tc>
          <w:tcPr>
            <w:tcW w:w="4534" w:type="dxa"/>
            <w:tcBorders>
              <w:right w:val="nil"/>
            </w:tcBorders>
          </w:tcPr>
          <w:p w:rsidR="00F00F43" w:rsidRDefault="002A7C5D">
            <w:pPr>
              <w:pStyle w:val="TableParagraph"/>
              <w:spacing w:before="270" w:line="261" w:lineRule="exact"/>
              <w:ind w:left="109"/>
              <w:rPr>
                <w:sz w:val="24"/>
              </w:rPr>
            </w:pPr>
            <w:r>
              <w:rPr>
                <w:sz w:val="24"/>
              </w:rPr>
              <w:t>Контрольнаяработа,</w:t>
            </w:r>
            <w:r>
              <w:rPr>
                <w:spacing w:val="-2"/>
                <w:sz w:val="24"/>
              </w:rPr>
              <w:t>зачёт</w:t>
            </w:r>
          </w:p>
        </w:tc>
      </w:tr>
      <w:tr w:rsidR="00F00F43" w:rsidTr="00EA01EC">
        <w:trPr>
          <w:trHeight w:val="551"/>
        </w:trPr>
        <w:tc>
          <w:tcPr>
            <w:tcW w:w="1316" w:type="dxa"/>
          </w:tcPr>
          <w:p w:rsidR="00F00F43" w:rsidRDefault="002A7C5D">
            <w:pPr>
              <w:pStyle w:val="TableParagraph"/>
              <w:spacing w:before="275" w:line="257" w:lineRule="exact"/>
              <w:ind w:left="81" w:right="63"/>
              <w:jc w:val="center"/>
              <w:rPr>
                <w:b/>
                <w:sz w:val="24"/>
              </w:rPr>
            </w:pPr>
            <w:r>
              <w:rPr>
                <w:b/>
                <w:sz w:val="24"/>
              </w:rPr>
              <w:t>7,8,</w:t>
            </w:r>
            <w:r>
              <w:rPr>
                <w:b/>
                <w:spacing w:val="-10"/>
                <w:sz w:val="24"/>
              </w:rPr>
              <w:t>9</w:t>
            </w:r>
          </w:p>
        </w:tc>
        <w:tc>
          <w:tcPr>
            <w:tcW w:w="4351" w:type="dxa"/>
          </w:tcPr>
          <w:p w:rsidR="00F00F43" w:rsidRDefault="002A7C5D">
            <w:pPr>
              <w:pStyle w:val="TableParagraph"/>
              <w:spacing w:before="270" w:line="261" w:lineRule="exact"/>
              <w:ind w:left="105"/>
              <w:rPr>
                <w:sz w:val="24"/>
              </w:rPr>
            </w:pPr>
            <w:r>
              <w:rPr>
                <w:spacing w:val="-2"/>
                <w:sz w:val="24"/>
              </w:rPr>
              <w:t>Физика</w:t>
            </w:r>
          </w:p>
        </w:tc>
        <w:tc>
          <w:tcPr>
            <w:tcW w:w="4534" w:type="dxa"/>
            <w:tcBorders>
              <w:right w:val="nil"/>
            </w:tcBorders>
          </w:tcPr>
          <w:p w:rsidR="00F00F43" w:rsidRDefault="002A7C5D">
            <w:pPr>
              <w:pStyle w:val="TableParagraph"/>
              <w:spacing w:before="270" w:line="261" w:lineRule="exact"/>
              <w:ind w:left="109"/>
              <w:rPr>
                <w:sz w:val="24"/>
              </w:rPr>
            </w:pPr>
            <w:r>
              <w:rPr>
                <w:sz w:val="24"/>
              </w:rPr>
              <w:t>Контрольнаяработа,</w:t>
            </w:r>
            <w:r>
              <w:rPr>
                <w:spacing w:val="-2"/>
                <w:sz w:val="24"/>
              </w:rPr>
              <w:t>зачёт</w:t>
            </w:r>
          </w:p>
        </w:tc>
      </w:tr>
      <w:tr w:rsidR="00F00F43" w:rsidTr="00EA01EC">
        <w:trPr>
          <w:trHeight w:val="557"/>
        </w:trPr>
        <w:tc>
          <w:tcPr>
            <w:tcW w:w="1316" w:type="dxa"/>
          </w:tcPr>
          <w:p w:rsidR="00F00F43" w:rsidRDefault="002A7C5D">
            <w:pPr>
              <w:pStyle w:val="TableParagraph"/>
              <w:spacing w:before="275" w:line="261" w:lineRule="exact"/>
              <w:ind w:left="81"/>
              <w:jc w:val="center"/>
              <w:rPr>
                <w:b/>
                <w:sz w:val="24"/>
              </w:rPr>
            </w:pPr>
            <w:r>
              <w:rPr>
                <w:b/>
                <w:sz w:val="24"/>
              </w:rPr>
              <w:t>8,</w:t>
            </w:r>
            <w:r>
              <w:rPr>
                <w:b/>
                <w:spacing w:val="-12"/>
                <w:sz w:val="24"/>
              </w:rPr>
              <w:t>9</w:t>
            </w:r>
          </w:p>
        </w:tc>
        <w:tc>
          <w:tcPr>
            <w:tcW w:w="4351" w:type="dxa"/>
          </w:tcPr>
          <w:p w:rsidR="00F00F43" w:rsidRDefault="002A7C5D">
            <w:pPr>
              <w:pStyle w:val="TableParagraph"/>
              <w:spacing w:before="270" w:line="266" w:lineRule="exact"/>
              <w:ind w:left="105"/>
              <w:rPr>
                <w:sz w:val="24"/>
              </w:rPr>
            </w:pPr>
            <w:r>
              <w:rPr>
                <w:spacing w:val="-2"/>
                <w:sz w:val="24"/>
              </w:rPr>
              <w:t>Химия</w:t>
            </w:r>
          </w:p>
        </w:tc>
        <w:tc>
          <w:tcPr>
            <w:tcW w:w="4534" w:type="dxa"/>
            <w:tcBorders>
              <w:right w:val="nil"/>
            </w:tcBorders>
          </w:tcPr>
          <w:p w:rsidR="00F00F43" w:rsidRDefault="002A7C5D">
            <w:pPr>
              <w:pStyle w:val="TableParagraph"/>
              <w:spacing w:before="270" w:line="266" w:lineRule="exact"/>
              <w:ind w:left="109"/>
              <w:rPr>
                <w:sz w:val="24"/>
              </w:rPr>
            </w:pPr>
            <w:r>
              <w:rPr>
                <w:sz w:val="24"/>
              </w:rPr>
              <w:t>Контрольнаяработа,</w:t>
            </w:r>
            <w:r>
              <w:rPr>
                <w:spacing w:val="-2"/>
                <w:sz w:val="24"/>
              </w:rPr>
              <w:t>зачёт</w:t>
            </w:r>
          </w:p>
        </w:tc>
      </w:tr>
      <w:tr w:rsidR="00F00F43" w:rsidTr="00EA01EC">
        <w:trPr>
          <w:trHeight w:val="551"/>
        </w:trPr>
        <w:tc>
          <w:tcPr>
            <w:tcW w:w="1316" w:type="dxa"/>
          </w:tcPr>
          <w:p w:rsidR="00F00F43" w:rsidRDefault="002A7C5D">
            <w:pPr>
              <w:pStyle w:val="TableParagraph"/>
              <w:spacing w:before="270" w:line="261"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before="265" w:line="266" w:lineRule="exact"/>
              <w:ind w:left="105"/>
              <w:rPr>
                <w:sz w:val="24"/>
              </w:rPr>
            </w:pPr>
            <w:r>
              <w:rPr>
                <w:spacing w:val="-2"/>
                <w:sz w:val="24"/>
              </w:rPr>
              <w:t>Биология</w:t>
            </w:r>
          </w:p>
        </w:tc>
        <w:tc>
          <w:tcPr>
            <w:tcW w:w="4534" w:type="dxa"/>
            <w:tcBorders>
              <w:right w:val="nil"/>
            </w:tcBorders>
          </w:tcPr>
          <w:p w:rsidR="00F00F43" w:rsidRDefault="002A7C5D">
            <w:pPr>
              <w:pStyle w:val="TableParagraph"/>
              <w:spacing w:before="265" w:line="266" w:lineRule="exact"/>
              <w:ind w:left="109"/>
              <w:rPr>
                <w:sz w:val="24"/>
              </w:rPr>
            </w:pPr>
            <w:r>
              <w:rPr>
                <w:sz w:val="24"/>
              </w:rPr>
              <w:t>Контрольнаяработа,</w:t>
            </w:r>
            <w:r>
              <w:rPr>
                <w:spacing w:val="-2"/>
                <w:sz w:val="24"/>
              </w:rPr>
              <w:t>зачёт</w:t>
            </w:r>
          </w:p>
        </w:tc>
      </w:tr>
      <w:tr w:rsidR="00F00F43" w:rsidTr="00EA01EC">
        <w:trPr>
          <w:trHeight w:val="551"/>
        </w:trPr>
        <w:tc>
          <w:tcPr>
            <w:tcW w:w="1316" w:type="dxa"/>
          </w:tcPr>
          <w:p w:rsidR="00F00F43" w:rsidRDefault="002A7C5D">
            <w:pPr>
              <w:pStyle w:val="TableParagraph"/>
              <w:spacing w:before="270" w:line="261" w:lineRule="exact"/>
              <w:ind w:left="81" w:right="64"/>
              <w:jc w:val="center"/>
              <w:rPr>
                <w:b/>
                <w:sz w:val="24"/>
              </w:rPr>
            </w:pPr>
            <w:r>
              <w:rPr>
                <w:b/>
                <w:sz w:val="24"/>
              </w:rPr>
              <w:t>5, 6,7,</w:t>
            </w:r>
            <w:r>
              <w:rPr>
                <w:b/>
                <w:spacing w:val="-10"/>
                <w:sz w:val="24"/>
              </w:rPr>
              <w:t>8</w:t>
            </w:r>
          </w:p>
        </w:tc>
        <w:tc>
          <w:tcPr>
            <w:tcW w:w="4351" w:type="dxa"/>
          </w:tcPr>
          <w:p w:rsidR="00F00F43" w:rsidRDefault="002A7C5D">
            <w:pPr>
              <w:pStyle w:val="TableParagraph"/>
              <w:spacing w:before="265" w:line="266" w:lineRule="exact"/>
              <w:ind w:left="105"/>
              <w:rPr>
                <w:sz w:val="24"/>
              </w:rPr>
            </w:pPr>
            <w:r>
              <w:rPr>
                <w:spacing w:val="-2"/>
                <w:sz w:val="24"/>
              </w:rPr>
              <w:t>Музыка</w:t>
            </w:r>
          </w:p>
        </w:tc>
        <w:tc>
          <w:tcPr>
            <w:tcW w:w="4534" w:type="dxa"/>
            <w:tcBorders>
              <w:right w:val="nil"/>
            </w:tcBorders>
          </w:tcPr>
          <w:p w:rsidR="00F00F43" w:rsidRDefault="002A7C5D">
            <w:pPr>
              <w:pStyle w:val="TableParagraph"/>
              <w:spacing w:before="265" w:line="266" w:lineRule="exact"/>
              <w:ind w:left="109"/>
              <w:rPr>
                <w:sz w:val="24"/>
              </w:rPr>
            </w:pPr>
            <w:r>
              <w:rPr>
                <w:sz w:val="24"/>
              </w:rPr>
              <w:t>Защитатворческих</w:t>
            </w:r>
            <w:r>
              <w:rPr>
                <w:spacing w:val="-4"/>
                <w:sz w:val="24"/>
              </w:rPr>
              <w:t>работ</w:t>
            </w:r>
          </w:p>
        </w:tc>
      </w:tr>
      <w:tr w:rsidR="00F00F43" w:rsidTr="00EA01EC">
        <w:trPr>
          <w:trHeight w:val="551"/>
        </w:trPr>
        <w:tc>
          <w:tcPr>
            <w:tcW w:w="1316" w:type="dxa"/>
          </w:tcPr>
          <w:p w:rsidR="00F00F43" w:rsidRDefault="002A7C5D">
            <w:pPr>
              <w:pStyle w:val="TableParagraph"/>
              <w:spacing w:before="270" w:line="261" w:lineRule="exact"/>
              <w:ind w:left="81" w:right="75"/>
              <w:jc w:val="center"/>
              <w:rPr>
                <w:b/>
                <w:sz w:val="24"/>
              </w:rPr>
            </w:pPr>
            <w:r>
              <w:rPr>
                <w:b/>
                <w:sz w:val="24"/>
              </w:rPr>
              <w:t>5,6,</w:t>
            </w:r>
            <w:r>
              <w:rPr>
                <w:b/>
                <w:spacing w:val="-5"/>
                <w:sz w:val="24"/>
              </w:rPr>
              <w:t>7,</w:t>
            </w:r>
          </w:p>
        </w:tc>
        <w:tc>
          <w:tcPr>
            <w:tcW w:w="4351" w:type="dxa"/>
          </w:tcPr>
          <w:p w:rsidR="00F00F43" w:rsidRDefault="002A7C5D">
            <w:pPr>
              <w:pStyle w:val="TableParagraph"/>
              <w:spacing w:before="265" w:line="266" w:lineRule="exact"/>
              <w:ind w:left="105"/>
              <w:rPr>
                <w:sz w:val="24"/>
              </w:rPr>
            </w:pPr>
            <w:r>
              <w:rPr>
                <w:sz w:val="24"/>
              </w:rPr>
              <w:t>Изобразительное</w:t>
            </w:r>
            <w:r>
              <w:rPr>
                <w:spacing w:val="-2"/>
                <w:sz w:val="24"/>
              </w:rPr>
              <w:t>искусство</w:t>
            </w:r>
          </w:p>
        </w:tc>
        <w:tc>
          <w:tcPr>
            <w:tcW w:w="4534" w:type="dxa"/>
            <w:tcBorders>
              <w:right w:val="nil"/>
            </w:tcBorders>
          </w:tcPr>
          <w:p w:rsidR="00F00F43" w:rsidRDefault="002A7C5D">
            <w:pPr>
              <w:pStyle w:val="TableParagraph"/>
              <w:spacing w:before="265" w:line="266" w:lineRule="exact"/>
              <w:ind w:left="109"/>
              <w:rPr>
                <w:sz w:val="24"/>
              </w:rPr>
            </w:pPr>
            <w:r>
              <w:rPr>
                <w:sz w:val="24"/>
              </w:rPr>
              <w:t>Защитатворческих</w:t>
            </w:r>
            <w:r>
              <w:rPr>
                <w:spacing w:val="-4"/>
                <w:sz w:val="24"/>
              </w:rPr>
              <w:t>работ</w:t>
            </w:r>
          </w:p>
        </w:tc>
      </w:tr>
      <w:tr w:rsidR="00F00F43" w:rsidTr="00EA01EC">
        <w:trPr>
          <w:trHeight w:val="551"/>
        </w:trPr>
        <w:tc>
          <w:tcPr>
            <w:tcW w:w="1316" w:type="dxa"/>
          </w:tcPr>
          <w:p w:rsidR="00F00F43" w:rsidRDefault="002A7C5D">
            <w:pPr>
              <w:pStyle w:val="TableParagraph"/>
              <w:spacing w:before="270" w:line="261"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before="265" w:line="266" w:lineRule="exact"/>
              <w:ind w:left="105"/>
              <w:rPr>
                <w:sz w:val="24"/>
              </w:rPr>
            </w:pPr>
            <w:r>
              <w:rPr>
                <w:spacing w:val="-6"/>
                <w:sz w:val="24"/>
              </w:rPr>
              <w:t>Труд</w:t>
            </w:r>
            <w:r>
              <w:rPr>
                <w:spacing w:val="-2"/>
                <w:sz w:val="24"/>
              </w:rPr>
              <w:t>(технология)</w:t>
            </w:r>
          </w:p>
        </w:tc>
        <w:tc>
          <w:tcPr>
            <w:tcW w:w="4534" w:type="dxa"/>
            <w:tcBorders>
              <w:right w:val="nil"/>
            </w:tcBorders>
          </w:tcPr>
          <w:p w:rsidR="00F00F43" w:rsidRDefault="002A7C5D">
            <w:pPr>
              <w:pStyle w:val="TableParagraph"/>
              <w:spacing w:line="267" w:lineRule="exact"/>
              <w:ind w:left="109"/>
              <w:rPr>
                <w:sz w:val="24"/>
              </w:rPr>
            </w:pPr>
            <w:r>
              <w:rPr>
                <w:sz w:val="24"/>
              </w:rPr>
              <w:t>Защитатворческих</w:t>
            </w:r>
            <w:r>
              <w:rPr>
                <w:spacing w:val="-2"/>
                <w:sz w:val="24"/>
              </w:rPr>
              <w:t>работ,</w:t>
            </w:r>
          </w:p>
          <w:p w:rsidR="00F00F43" w:rsidRDefault="002A7C5D">
            <w:pPr>
              <w:pStyle w:val="TableParagraph"/>
              <w:spacing w:line="265" w:lineRule="exact"/>
              <w:ind w:left="109"/>
              <w:rPr>
                <w:sz w:val="24"/>
              </w:rPr>
            </w:pPr>
            <w:r>
              <w:rPr>
                <w:sz w:val="24"/>
              </w:rPr>
              <w:t>практическая</w:t>
            </w:r>
            <w:r>
              <w:rPr>
                <w:spacing w:val="-2"/>
                <w:sz w:val="24"/>
              </w:rPr>
              <w:t>работа</w:t>
            </w:r>
          </w:p>
        </w:tc>
      </w:tr>
      <w:tr w:rsidR="00F00F43" w:rsidTr="00EA01EC">
        <w:trPr>
          <w:trHeight w:val="551"/>
        </w:trPr>
        <w:tc>
          <w:tcPr>
            <w:tcW w:w="1316" w:type="dxa"/>
          </w:tcPr>
          <w:p w:rsidR="00F00F43" w:rsidRDefault="002A7C5D">
            <w:pPr>
              <w:pStyle w:val="TableParagraph"/>
              <w:spacing w:before="270" w:line="261" w:lineRule="exact"/>
              <w:ind w:left="81" w:right="65"/>
              <w:jc w:val="center"/>
              <w:rPr>
                <w:b/>
                <w:sz w:val="24"/>
              </w:rPr>
            </w:pPr>
            <w:r>
              <w:rPr>
                <w:b/>
                <w:sz w:val="24"/>
              </w:rPr>
              <w:t>5, 6, 7, 8,</w:t>
            </w:r>
            <w:r>
              <w:rPr>
                <w:b/>
                <w:spacing w:val="-10"/>
                <w:sz w:val="24"/>
              </w:rPr>
              <w:t>9</w:t>
            </w:r>
          </w:p>
        </w:tc>
        <w:tc>
          <w:tcPr>
            <w:tcW w:w="4351" w:type="dxa"/>
          </w:tcPr>
          <w:p w:rsidR="00F00F43" w:rsidRDefault="002A7C5D">
            <w:pPr>
              <w:pStyle w:val="TableParagraph"/>
              <w:spacing w:before="265" w:line="266" w:lineRule="exact"/>
              <w:ind w:left="105"/>
              <w:rPr>
                <w:sz w:val="24"/>
              </w:rPr>
            </w:pPr>
            <w:r>
              <w:rPr>
                <w:sz w:val="24"/>
              </w:rPr>
              <w:t>Физическая</w:t>
            </w:r>
            <w:r>
              <w:rPr>
                <w:spacing w:val="-2"/>
                <w:sz w:val="24"/>
              </w:rPr>
              <w:t>культура</w:t>
            </w:r>
          </w:p>
        </w:tc>
        <w:tc>
          <w:tcPr>
            <w:tcW w:w="4534" w:type="dxa"/>
            <w:tcBorders>
              <w:right w:val="nil"/>
            </w:tcBorders>
          </w:tcPr>
          <w:p w:rsidR="00F00F43" w:rsidRDefault="002A7C5D">
            <w:pPr>
              <w:pStyle w:val="TableParagraph"/>
              <w:spacing w:before="265" w:line="266" w:lineRule="exact"/>
              <w:ind w:left="109"/>
              <w:rPr>
                <w:sz w:val="24"/>
              </w:rPr>
            </w:pPr>
            <w:r>
              <w:rPr>
                <w:spacing w:val="-2"/>
                <w:sz w:val="24"/>
              </w:rPr>
              <w:t>Сдачанормативов</w:t>
            </w:r>
          </w:p>
        </w:tc>
      </w:tr>
      <w:tr w:rsidR="00F00F43" w:rsidTr="00EA01EC">
        <w:trPr>
          <w:trHeight w:val="552"/>
        </w:trPr>
        <w:tc>
          <w:tcPr>
            <w:tcW w:w="1316" w:type="dxa"/>
          </w:tcPr>
          <w:p w:rsidR="00F00F43" w:rsidRDefault="002A7C5D">
            <w:pPr>
              <w:pStyle w:val="TableParagraph"/>
              <w:spacing w:before="270" w:line="261" w:lineRule="exact"/>
              <w:ind w:left="81"/>
              <w:jc w:val="center"/>
              <w:rPr>
                <w:b/>
                <w:sz w:val="24"/>
              </w:rPr>
            </w:pPr>
            <w:r>
              <w:rPr>
                <w:b/>
                <w:sz w:val="24"/>
              </w:rPr>
              <w:t>8,</w:t>
            </w:r>
            <w:r>
              <w:rPr>
                <w:b/>
                <w:spacing w:val="-12"/>
                <w:sz w:val="24"/>
              </w:rPr>
              <w:t>9</w:t>
            </w:r>
          </w:p>
        </w:tc>
        <w:tc>
          <w:tcPr>
            <w:tcW w:w="4351" w:type="dxa"/>
          </w:tcPr>
          <w:p w:rsidR="00F00F43" w:rsidRDefault="002A7C5D">
            <w:pPr>
              <w:pStyle w:val="TableParagraph"/>
              <w:spacing w:line="267" w:lineRule="exact"/>
              <w:ind w:left="105"/>
              <w:rPr>
                <w:sz w:val="24"/>
              </w:rPr>
            </w:pPr>
            <w:r>
              <w:rPr>
                <w:sz w:val="24"/>
              </w:rPr>
              <w:t>Основыбезопасности</w:t>
            </w:r>
            <w:r>
              <w:rPr>
                <w:spacing w:val="-10"/>
                <w:sz w:val="24"/>
              </w:rPr>
              <w:t>и</w:t>
            </w:r>
          </w:p>
          <w:p w:rsidR="00F00F43" w:rsidRDefault="002A7C5D">
            <w:pPr>
              <w:pStyle w:val="TableParagraph"/>
              <w:spacing w:line="265" w:lineRule="exact"/>
              <w:ind w:left="105"/>
              <w:rPr>
                <w:sz w:val="24"/>
              </w:rPr>
            </w:pPr>
            <w:r>
              <w:rPr>
                <w:sz w:val="24"/>
              </w:rPr>
              <w:t>защиты</w:t>
            </w:r>
            <w:r>
              <w:rPr>
                <w:spacing w:val="-2"/>
                <w:sz w:val="24"/>
              </w:rPr>
              <w:t>Родины</w:t>
            </w:r>
          </w:p>
        </w:tc>
        <w:tc>
          <w:tcPr>
            <w:tcW w:w="4534" w:type="dxa"/>
            <w:tcBorders>
              <w:right w:val="nil"/>
            </w:tcBorders>
          </w:tcPr>
          <w:p w:rsidR="00F00F43" w:rsidRDefault="002A7C5D">
            <w:pPr>
              <w:pStyle w:val="TableParagraph"/>
              <w:spacing w:before="266" w:line="266" w:lineRule="exact"/>
              <w:ind w:left="109"/>
              <w:rPr>
                <w:sz w:val="24"/>
              </w:rPr>
            </w:pPr>
            <w:r>
              <w:rPr>
                <w:sz w:val="24"/>
              </w:rPr>
              <w:t>Контрольное</w:t>
            </w:r>
            <w:r>
              <w:rPr>
                <w:spacing w:val="-2"/>
                <w:sz w:val="24"/>
              </w:rPr>
              <w:t>тестирование</w:t>
            </w:r>
          </w:p>
        </w:tc>
      </w:tr>
      <w:tr w:rsidR="00F00F43" w:rsidTr="00EA01EC">
        <w:trPr>
          <w:trHeight w:val="551"/>
        </w:trPr>
        <w:tc>
          <w:tcPr>
            <w:tcW w:w="1316" w:type="dxa"/>
          </w:tcPr>
          <w:p w:rsidR="00F00F43" w:rsidRDefault="002A7C5D">
            <w:pPr>
              <w:pStyle w:val="TableParagraph"/>
              <w:spacing w:before="275" w:line="257" w:lineRule="exact"/>
              <w:ind w:left="0" w:right="22"/>
              <w:jc w:val="center"/>
              <w:rPr>
                <w:b/>
                <w:sz w:val="24"/>
              </w:rPr>
            </w:pPr>
            <w:r>
              <w:rPr>
                <w:b/>
                <w:sz w:val="24"/>
              </w:rPr>
              <w:t>5,</w:t>
            </w:r>
            <w:r>
              <w:rPr>
                <w:b/>
                <w:spacing w:val="-10"/>
                <w:sz w:val="24"/>
              </w:rPr>
              <w:t>6</w:t>
            </w:r>
          </w:p>
        </w:tc>
        <w:tc>
          <w:tcPr>
            <w:tcW w:w="4351" w:type="dxa"/>
          </w:tcPr>
          <w:p w:rsidR="00F00F43" w:rsidRDefault="002A7C5D">
            <w:pPr>
              <w:pStyle w:val="TableParagraph"/>
              <w:spacing w:before="270" w:line="261" w:lineRule="exact"/>
              <w:ind w:left="105"/>
              <w:rPr>
                <w:sz w:val="24"/>
              </w:rPr>
            </w:pPr>
            <w:r>
              <w:rPr>
                <w:spacing w:val="-2"/>
                <w:sz w:val="24"/>
              </w:rPr>
              <w:t>ОДНКНР</w:t>
            </w:r>
          </w:p>
        </w:tc>
        <w:tc>
          <w:tcPr>
            <w:tcW w:w="4534" w:type="dxa"/>
            <w:tcBorders>
              <w:right w:val="nil"/>
            </w:tcBorders>
          </w:tcPr>
          <w:p w:rsidR="00F00F43" w:rsidRDefault="002A7C5D">
            <w:pPr>
              <w:pStyle w:val="TableParagraph"/>
              <w:spacing w:before="270" w:line="261" w:lineRule="exact"/>
              <w:ind w:left="109"/>
              <w:rPr>
                <w:sz w:val="24"/>
              </w:rPr>
            </w:pPr>
            <w:r>
              <w:rPr>
                <w:sz w:val="24"/>
              </w:rPr>
              <w:t>Защитатворческих</w:t>
            </w:r>
            <w:r>
              <w:rPr>
                <w:spacing w:val="-4"/>
                <w:sz w:val="24"/>
              </w:rPr>
              <w:t>работ</w:t>
            </w:r>
          </w:p>
        </w:tc>
      </w:tr>
    </w:tbl>
    <w:p w:rsidR="00F00F43" w:rsidRDefault="002A7C5D">
      <w:pPr>
        <w:pStyle w:val="a3"/>
        <w:spacing w:line="247" w:lineRule="auto"/>
        <w:jc w:val="left"/>
      </w:pPr>
      <w:r>
        <w:t>Освоениеосновнойобразовательнойпрограммосновногообщегообразования завершается государственной итоговой аттестацией.</w:t>
      </w:r>
    </w:p>
    <w:p w:rsidR="00F00F43" w:rsidRDefault="002A7C5D">
      <w:pPr>
        <w:pStyle w:val="a3"/>
        <w:spacing w:before="148" w:line="242" w:lineRule="auto"/>
        <w:ind w:right="851"/>
        <w:jc w:val="left"/>
      </w:pPr>
      <w:r>
        <w:t>Нормативныйсрокосвоенияосновнойобразовательнойпрограммыосновного общего образования составляет 5 лет.</w:t>
      </w:r>
    </w:p>
    <w:p w:rsidR="00F00F43" w:rsidRDefault="00F00F43">
      <w:pPr>
        <w:pStyle w:val="a3"/>
        <w:ind w:left="0" w:firstLine="0"/>
        <w:jc w:val="left"/>
      </w:pPr>
    </w:p>
    <w:p w:rsidR="00F00F43" w:rsidRDefault="00F00F43">
      <w:pPr>
        <w:pStyle w:val="a3"/>
        <w:spacing w:before="48"/>
        <w:ind w:left="0" w:firstLine="0"/>
        <w:jc w:val="left"/>
      </w:pPr>
    </w:p>
    <w:p w:rsidR="00F00F43" w:rsidRDefault="00425E2B" w:rsidP="00425E2B">
      <w:pPr>
        <w:pStyle w:val="a3"/>
        <w:spacing w:before="60" w:line="276" w:lineRule="auto"/>
        <w:ind w:right="829"/>
      </w:pPr>
      <w:r>
        <w:br w:type="page"/>
      </w:r>
    </w:p>
    <w:p w:rsidR="00F00F43" w:rsidRDefault="002A7C5D">
      <w:pPr>
        <w:pStyle w:val="21"/>
        <w:spacing w:before="9"/>
        <w:ind w:left="4586"/>
        <w:jc w:val="left"/>
      </w:pPr>
      <w:r>
        <w:lastRenderedPageBreak/>
        <w:t>Промежуточная</w:t>
      </w:r>
      <w:r>
        <w:rPr>
          <w:spacing w:val="-2"/>
        </w:rPr>
        <w:t>аттестация</w:t>
      </w:r>
    </w:p>
    <w:p w:rsidR="00F00F43" w:rsidRDefault="00F00F43">
      <w:pPr>
        <w:pStyle w:val="a3"/>
        <w:spacing w:before="78"/>
        <w:ind w:left="0" w:firstLine="0"/>
        <w:jc w:val="left"/>
        <w:rPr>
          <w:b/>
          <w:sz w:val="20"/>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301"/>
        <w:gridCol w:w="1642"/>
        <w:gridCol w:w="1853"/>
        <w:gridCol w:w="1570"/>
        <w:gridCol w:w="1570"/>
      </w:tblGrid>
      <w:tr w:rsidR="00F00F43">
        <w:trPr>
          <w:trHeight w:val="239"/>
        </w:trPr>
        <w:tc>
          <w:tcPr>
            <w:tcW w:w="2127" w:type="dxa"/>
            <w:vMerge w:val="restart"/>
          </w:tcPr>
          <w:p w:rsidR="00F00F43" w:rsidRDefault="002A7C5D">
            <w:pPr>
              <w:pStyle w:val="TableParagraph"/>
              <w:spacing w:line="239" w:lineRule="exact"/>
              <w:ind w:left="110"/>
              <w:rPr>
                <w:b/>
              </w:rPr>
            </w:pPr>
            <w:r>
              <w:rPr>
                <w:b/>
                <w:spacing w:val="-2"/>
              </w:rPr>
              <w:t>Предмет</w:t>
            </w:r>
          </w:p>
        </w:tc>
        <w:tc>
          <w:tcPr>
            <w:tcW w:w="7936" w:type="dxa"/>
            <w:gridSpan w:val="5"/>
          </w:tcPr>
          <w:p w:rsidR="00F00F43" w:rsidRDefault="002A7C5D">
            <w:pPr>
              <w:pStyle w:val="TableParagraph"/>
              <w:spacing w:line="220" w:lineRule="exact"/>
              <w:ind w:left="28"/>
              <w:jc w:val="center"/>
              <w:rPr>
                <w:b/>
              </w:rPr>
            </w:pPr>
            <w:r>
              <w:rPr>
                <w:b/>
              </w:rPr>
              <w:t>Формапромежуточной</w:t>
            </w:r>
            <w:r>
              <w:rPr>
                <w:b/>
                <w:spacing w:val="-2"/>
              </w:rPr>
              <w:t>аттестации</w:t>
            </w:r>
          </w:p>
        </w:tc>
      </w:tr>
      <w:tr w:rsidR="00F00F43">
        <w:trPr>
          <w:trHeight w:val="239"/>
        </w:trPr>
        <w:tc>
          <w:tcPr>
            <w:tcW w:w="2127" w:type="dxa"/>
            <w:vMerge/>
            <w:tcBorders>
              <w:top w:val="nil"/>
            </w:tcBorders>
          </w:tcPr>
          <w:p w:rsidR="00F00F43" w:rsidRDefault="00F00F43">
            <w:pPr>
              <w:rPr>
                <w:sz w:val="2"/>
                <w:szCs w:val="2"/>
              </w:rPr>
            </w:pPr>
          </w:p>
        </w:tc>
        <w:tc>
          <w:tcPr>
            <w:tcW w:w="1301" w:type="dxa"/>
          </w:tcPr>
          <w:p w:rsidR="00F00F43" w:rsidRDefault="002A7C5D">
            <w:pPr>
              <w:pStyle w:val="TableParagraph"/>
              <w:spacing w:line="220" w:lineRule="exact"/>
              <w:ind w:left="302"/>
              <w:rPr>
                <w:b/>
              </w:rPr>
            </w:pPr>
            <w:r>
              <w:rPr>
                <w:b/>
              </w:rPr>
              <w:t>5</w:t>
            </w:r>
            <w:r>
              <w:rPr>
                <w:b/>
                <w:spacing w:val="-2"/>
              </w:rPr>
              <w:t>класс</w:t>
            </w:r>
          </w:p>
        </w:tc>
        <w:tc>
          <w:tcPr>
            <w:tcW w:w="1642" w:type="dxa"/>
          </w:tcPr>
          <w:p w:rsidR="00F00F43" w:rsidRDefault="002A7C5D">
            <w:pPr>
              <w:pStyle w:val="TableParagraph"/>
              <w:spacing w:line="220" w:lineRule="exact"/>
              <w:ind w:left="475"/>
              <w:rPr>
                <w:b/>
              </w:rPr>
            </w:pPr>
            <w:r>
              <w:rPr>
                <w:b/>
              </w:rPr>
              <w:t>6</w:t>
            </w:r>
            <w:r>
              <w:rPr>
                <w:b/>
                <w:spacing w:val="-2"/>
              </w:rPr>
              <w:t>класс</w:t>
            </w:r>
          </w:p>
        </w:tc>
        <w:tc>
          <w:tcPr>
            <w:tcW w:w="1853" w:type="dxa"/>
          </w:tcPr>
          <w:p w:rsidR="00F00F43" w:rsidRDefault="002A7C5D">
            <w:pPr>
              <w:pStyle w:val="TableParagraph"/>
              <w:spacing w:line="220" w:lineRule="exact"/>
              <w:ind w:left="581"/>
              <w:rPr>
                <w:b/>
              </w:rPr>
            </w:pPr>
            <w:r>
              <w:rPr>
                <w:b/>
              </w:rPr>
              <w:t>7</w:t>
            </w:r>
            <w:r>
              <w:rPr>
                <w:b/>
                <w:spacing w:val="-2"/>
              </w:rPr>
              <w:t>класс</w:t>
            </w:r>
          </w:p>
        </w:tc>
        <w:tc>
          <w:tcPr>
            <w:tcW w:w="1570" w:type="dxa"/>
          </w:tcPr>
          <w:p w:rsidR="00F00F43" w:rsidRDefault="002A7C5D">
            <w:pPr>
              <w:pStyle w:val="TableParagraph"/>
              <w:spacing w:line="220" w:lineRule="exact"/>
              <w:ind w:left="438"/>
              <w:rPr>
                <w:b/>
              </w:rPr>
            </w:pPr>
            <w:r>
              <w:rPr>
                <w:b/>
              </w:rPr>
              <w:t>8</w:t>
            </w:r>
            <w:r>
              <w:rPr>
                <w:b/>
                <w:spacing w:val="-2"/>
              </w:rPr>
              <w:t>класс</w:t>
            </w:r>
          </w:p>
        </w:tc>
        <w:tc>
          <w:tcPr>
            <w:tcW w:w="1570" w:type="dxa"/>
          </w:tcPr>
          <w:p w:rsidR="00F00F43" w:rsidRDefault="002A7C5D">
            <w:pPr>
              <w:pStyle w:val="TableParagraph"/>
              <w:spacing w:line="220" w:lineRule="exact"/>
              <w:ind w:left="438"/>
              <w:rPr>
                <w:b/>
              </w:rPr>
            </w:pPr>
            <w:r>
              <w:rPr>
                <w:b/>
              </w:rPr>
              <w:t>9</w:t>
            </w:r>
            <w:r>
              <w:rPr>
                <w:b/>
                <w:spacing w:val="-2"/>
              </w:rPr>
              <w:t>класс</w:t>
            </w:r>
          </w:p>
        </w:tc>
      </w:tr>
      <w:tr w:rsidR="00F00F43">
        <w:trPr>
          <w:trHeight w:val="1920"/>
        </w:trPr>
        <w:tc>
          <w:tcPr>
            <w:tcW w:w="2127" w:type="dxa"/>
          </w:tcPr>
          <w:p w:rsidR="00F00F43" w:rsidRDefault="002A7C5D">
            <w:pPr>
              <w:pStyle w:val="TableParagraph"/>
              <w:spacing w:line="239" w:lineRule="exact"/>
              <w:ind w:left="110"/>
            </w:pPr>
            <w:r>
              <w:t>Русский</w:t>
            </w:r>
            <w:r>
              <w:rPr>
                <w:spacing w:val="-4"/>
              </w:rPr>
              <w:t>язык</w:t>
            </w:r>
          </w:p>
        </w:tc>
        <w:tc>
          <w:tcPr>
            <w:tcW w:w="1301" w:type="dxa"/>
          </w:tcPr>
          <w:p w:rsidR="00F00F43" w:rsidRDefault="002A7C5D">
            <w:pPr>
              <w:pStyle w:val="TableParagraph"/>
              <w:spacing w:line="228" w:lineRule="auto"/>
              <w:ind w:left="115" w:right="73" w:hanging="9"/>
              <w:jc w:val="center"/>
            </w:pPr>
            <w:r>
              <w:rPr>
                <w:spacing w:val="-2"/>
              </w:rPr>
              <w:t xml:space="preserve">Контрольн </w:t>
            </w:r>
            <w:r>
              <w:t xml:space="preserve">ыйдиктант </w:t>
            </w:r>
            <w:r>
              <w:rPr>
                <w:spacing w:val="-10"/>
              </w:rPr>
              <w:t xml:space="preserve">с </w:t>
            </w:r>
            <w:r>
              <w:rPr>
                <w:spacing w:val="-2"/>
              </w:rPr>
              <w:t xml:space="preserve">грамматиче </w:t>
            </w:r>
            <w:r>
              <w:rPr>
                <w:spacing w:val="-4"/>
              </w:rPr>
              <w:t xml:space="preserve">ским </w:t>
            </w:r>
            <w:r>
              <w:rPr>
                <w:spacing w:val="-2"/>
              </w:rPr>
              <w:t>заданием/г одовая</w:t>
            </w:r>
          </w:p>
          <w:p w:rsidR="00F00F43" w:rsidRDefault="002A7C5D">
            <w:pPr>
              <w:pStyle w:val="TableParagraph"/>
              <w:spacing w:line="221" w:lineRule="exact"/>
              <w:ind w:left="40" w:right="5"/>
              <w:jc w:val="center"/>
            </w:pPr>
            <w:r>
              <w:rPr>
                <w:spacing w:val="-2"/>
              </w:rPr>
              <w:t>отметка</w:t>
            </w:r>
          </w:p>
        </w:tc>
        <w:tc>
          <w:tcPr>
            <w:tcW w:w="1642" w:type="dxa"/>
          </w:tcPr>
          <w:p w:rsidR="00F00F43" w:rsidRDefault="002A7C5D">
            <w:pPr>
              <w:pStyle w:val="TableParagraph"/>
              <w:spacing w:line="228" w:lineRule="auto"/>
              <w:ind w:left="125" w:right="91" w:firstLine="4"/>
              <w:jc w:val="center"/>
            </w:pPr>
            <w:r>
              <w:rPr>
                <w:spacing w:val="-2"/>
              </w:rPr>
              <w:t xml:space="preserve">Контрольный </w:t>
            </w:r>
            <w:r>
              <w:t xml:space="preserve">диктант с </w:t>
            </w:r>
            <w:r>
              <w:rPr>
                <w:spacing w:val="-2"/>
              </w:rPr>
              <w:t xml:space="preserve">грамматически </w:t>
            </w:r>
            <w:r>
              <w:t xml:space="preserve">м заданием/ </w:t>
            </w:r>
            <w:r>
              <w:rPr>
                <w:spacing w:val="-2"/>
              </w:rPr>
              <w:t>годовая отметка</w:t>
            </w:r>
          </w:p>
        </w:tc>
        <w:tc>
          <w:tcPr>
            <w:tcW w:w="1853" w:type="dxa"/>
          </w:tcPr>
          <w:p w:rsidR="00F00F43" w:rsidRDefault="002A7C5D">
            <w:pPr>
              <w:pStyle w:val="TableParagraph"/>
              <w:spacing w:line="228" w:lineRule="auto"/>
              <w:ind w:left="144" w:right="110" w:firstLine="18"/>
              <w:jc w:val="center"/>
            </w:pPr>
            <w:r>
              <w:rPr>
                <w:spacing w:val="-2"/>
              </w:rPr>
              <w:t xml:space="preserve">Сжатое изложение/годов </w:t>
            </w:r>
            <w:r>
              <w:t>ая отметка</w:t>
            </w:r>
          </w:p>
        </w:tc>
        <w:tc>
          <w:tcPr>
            <w:tcW w:w="1570" w:type="dxa"/>
          </w:tcPr>
          <w:p w:rsidR="00F00F43" w:rsidRDefault="002A7C5D">
            <w:pPr>
              <w:pStyle w:val="TableParagraph"/>
              <w:spacing w:line="228" w:lineRule="auto"/>
              <w:ind w:left="128" w:right="94"/>
              <w:jc w:val="center"/>
            </w:pPr>
            <w:r>
              <w:rPr>
                <w:spacing w:val="-2"/>
              </w:rPr>
              <w:t xml:space="preserve">Контрольный </w:t>
            </w:r>
            <w:r>
              <w:t xml:space="preserve">тест /годовая </w:t>
            </w:r>
            <w:r>
              <w:rPr>
                <w:spacing w:val="-2"/>
              </w:rPr>
              <w:t>отметка</w:t>
            </w:r>
          </w:p>
        </w:tc>
        <w:tc>
          <w:tcPr>
            <w:tcW w:w="1570" w:type="dxa"/>
          </w:tcPr>
          <w:p w:rsidR="00F00F43" w:rsidRDefault="002A7C5D">
            <w:pPr>
              <w:pStyle w:val="TableParagraph"/>
              <w:spacing w:line="228" w:lineRule="auto"/>
              <w:ind w:left="154" w:right="116" w:hanging="3"/>
              <w:jc w:val="center"/>
            </w:pPr>
            <w:r>
              <w:rPr>
                <w:spacing w:val="-2"/>
              </w:rPr>
              <w:t xml:space="preserve">Контрольный </w:t>
            </w:r>
            <w:r>
              <w:t xml:space="preserve">тест/годовая </w:t>
            </w:r>
            <w:r>
              <w:rPr>
                <w:spacing w:val="-2"/>
              </w:rPr>
              <w:t>отметка</w:t>
            </w:r>
          </w:p>
        </w:tc>
      </w:tr>
      <w:tr w:rsidR="00F00F43">
        <w:trPr>
          <w:trHeight w:val="724"/>
        </w:trPr>
        <w:tc>
          <w:tcPr>
            <w:tcW w:w="2127" w:type="dxa"/>
          </w:tcPr>
          <w:p w:rsidR="00F00F43" w:rsidRDefault="002A7C5D">
            <w:pPr>
              <w:pStyle w:val="TableParagraph"/>
              <w:spacing w:line="244" w:lineRule="exact"/>
              <w:ind w:left="110"/>
            </w:pPr>
            <w:r>
              <w:rPr>
                <w:spacing w:val="-2"/>
              </w:rPr>
              <w:t>Литература</w:t>
            </w:r>
          </w:p>
        </w:tc>
        <w:tc>
          <w:tcPr>
            <w:tcW w:w="1301" w:type="dxa"/>
          </w:tcPr>
          <w:p w:rsidR="00F00F43" w:rsidRDefault="002A7C5D">
            <w:pPr>
              <w:pStyle w:val="TableParagraph"/>
              <w:spacing w:line="240" w:lineRule="exact"/>
              <w:ind w:left="292" w:right="249" w:firstLine="148"/>
            </w:pPr>
            <w:r>
              <w:rPr>
                <w:spacing w:val="-4"/>
              </w:rPr>
              <w:t xml:space="preserve">тест/ </w:t>
            </w:r>
            <w:r>
              <w:rPr>
                <w:spacing w:val="-2"/>
              </w:rPr>
              <w:t>годовая отметка</w:t>
            </w:r>
          </w:p>
        </w:tc>
        <w:tc>
          <w:tcPr>
            <w:tcW w:w="1642" w:type="dxa"/>
          </w:tcPr>
          <w:p w:rsidR="00F00F43" w:rsidRDefault="002A7C5D">
            <w:pPr>
              <w:pStyle w:val="TableParagraph"/>
              <w:spacing w:before="1" w:line="228" w:lineRule="auto"/>
              <w:ind w:left="461" w:right="176" w:hanging="240"/>
            </w:pPr>
            <w:r>
              <w:t xml:space="preserve">тест/годовая </w:t>
            </w:r>
            <w:r>
              <w:rPr>
                <w:spacing w:val="-2"/>
              </w:rPr>
              <w:t>отметка</w:t>
            </w:r>
          </w:p>
        </w:tc>
        <w:tc>
          <w:tcPr>
            <w:tcW w:w="1853" w:type="dxa"/>
          </w:tcPr>
          <w:p w:rsidR="00F00F43" w:rsidRDefault="002A7C5D">
            <w:pPr>
              <w:pStyle w:val="TableParagraph"/>
              <w:spacing w:before="1" w:line="228" w:lineRule="auto"/>
              <w:ind w:left="571" w:right="282" w:hanging="245"/>
            </w:pPr>
            <w:r>
              <w:t xml:space="preserve">тест/годовая </w:t>
            </w:r>
            <w:r>
              <w:rPr>
                <w:spacing w:val="-2"/>
              </w:rPr>
              <w:t>отметка</w:t>
            </w:r>
          </w:p>
        </w:tc>
        <w:tc>
          <w:tcPr>
            <w:tcW w:w="1570" w:type="dxa"/>
          </w:tcPr>
          <w:p w:rsidR="00F00F43" w:rsidRDefault="002A7C5D">
            <w:pPr>
              <w:pStyle w:val="TableParagraph"/>
              <w:spacing w:before="1" w:line="228" w:lineRule="auto"/>
              <w:ind w:left="428" w:right="143" w:hanging="246"/>
            </w:pPr>
            <w:r>
              <w:t xml:space="preserve">тест/годовая </w:t>
            </w:r>
            <w:r>
              <w:rPr>
                <w:spacing w:val="-2"/>
              </w:rPr>
              <w:t>отметка</w:t>
            </w:r>
          </w:p>
        </w:tc>
        <w:tc>
          <w:tcPr>
            <w:tcW w:w="1570" w:type="dxa"/>
          </w:tcPr>
          <w:p w:rsidR="00F00F43" w:rsidRDefault="002A7C5D">
            <w:pPr>
              <w:pStyle w:val="TableParagraph"/>
              <w:spacing w:before="1" w:line="228" w:lineRule="auto"/>
              <w:ind w:left="428" w:right="142" w:hanging="245"/>
            </w:pPr>
            <w:r>
              <w:t xml:space="preserve">тест/годовая </w:t>
            </w:r>
            <w:r>
              <w:rPr>
                <w:spacing w:val="-2"/>
              </w:rPr>
              <w:t>отметка</w:t>
            </w:r>
          </w:p>
        </w:tc>
      </w:tr>
      <w:tr w:rsidR="00F00F43">
        <w:trPr>
          <w:trHeight w:val="2160"/>
        </w:trPr>
        <w:tc>
          <w:tcPr>
            <w:tcW w:w="2127" w:type="dxa"/>
          </w:tcPr>
          <w:p w:rsidR="00F00F43" w:rsidRDefault="002A7C5D" w:rsidP="00425E2B">
            <w:pPr>
              <w:pStyle w:val="TableParagraph"/>
              <w:tabs>
                <w:tab w:val="left" w:pos="949"/>
              </w:tabs>
              <w:spacing w:line="228" w:lineRule="auto"/>
              <w:ind w:left="110" w:right="66"/>
            </w:pPr>
            <w:r>
              <w:t xml:space="preserve">Роднойязыки(или) </w:t>
            </w:r>
            <w:r>
              <w:rPr>
                <w:spacing w:val="-2"/>
              </w:rPr>
              <w:t xml:space="preserve">государственный </w:t>
            </w:r>
            <w:r>
              <w:rPr>
                <w:spacing w:val="-4"/>
              </w:rPr>
              <w:t>язык</w:t>
            </w:r>
            <w:r>
              <w:tab/>
            </w:r>
            <w:r>
              <w:rPr>
                <w:spacing w:val="-2"/>
              </w:rPr>
              <w:t xml:space="preserve">республики Российской </w:t>
            </w:r>
            <w:r>
              <w:t xml:space="preserve">Федерации(родной </w:t>
            </w:r>
            <w:r w:rsidR="00425E2B">
              <w:rPr>
                <w:spacing w:val="-2"/>
              </w:rPr>
              <w:t>язык/родной (чеченский</w:t>
            </w:r>
            <w:r>
              <w:t>)</w:t>
            </w:r>
            <w:r>
              <w:rPr>
                <w:spacing w:val="-4"/>
              </w:rPr>
              <w:t>язык)</w:t>
            </w:r>
          </w:p>
        </w:tc>
        <w:tc>
          <w:tcPr>
            <w:tcW w:w="1301" w:type="dxa"/>
          </w:tcPr>
          <w:p w:rsidR="00F00F43" w:rsidRDefault="002A7C5D">
            <w:pPr>
              <w:pStyle w:val="TableParagraph"/>
              <w:spacing w:line="228" w:lineRule="auto"/>
              <w:ind w:left="292" w:right="249" w:firstLine="148"/>
            </w:pPr>
            <w:r>
              <w:rPr>
                <w:spacing w:val="-4"/>
              </w:rPr>
              <w:t xml:space="preserve">тест/ </w:t>
            </w:r>
            <w:r>
              <w:rPr>
                <w:spacing w:val="-2"/>
              </w:rPr>
              <w:t>годовая отметка</w:t>
            </w:r>
          </w:p>
        </w:tc>
        <w:tc>
          <w:tcPr>
            <w:tcW w:w="1642" w:type="dxa"/>
          </w:tcPr>
          <w:p w:rsidR="00F00F43" w:rsidRDefault="002A7C5D">
            <w:pPr>
              <w:pStyle w:val="TableParagraph"/>
              <w:spacing w:line="228" w:lineRule="auto"/>
              <w:ind w:left="461" w:right="176" w:hanging="240"/>
            </w:pPr>
            <w:r>
              <w:t xml:space="preserve">тест/годовая </w:t>
            </w:r>
            <w:r>
              <w:rPr>
                <w:spacing w:val="-2"/>
              </w:rPr>
              <w:t>отметка</w:t>
            </w:r>
          </w:p>
        </w:tc>
        <w:tc>
          <w:tcPr>
            <w:tcW w:w="1853" w:type="dxa"/>
          </w:tcPr>
          <w:p w:rsidR="00F00F43" w:rsidRDefault="002A7C5D">
            <w:pPr>
              <w:pStyle w:val="TableParagraph"/>
              <w:spacing w:line="228" w:lineRule="auto"/>
              <w:ind w:left="571" w:right="282" w:hanging="245"/>
            </w:pPr>
            <w:r>
              <w:t xml:space="preserve">тест/годовая </w:t>
            </w:r>
            <w:r>
              <w:rPr>
                <w:spacing w:val="-2"/>
              </w:rPr>
              <w:t>отметка</w:t>
            </w:r>
          </w:p>
        </w:tc>
        <w:tc>
          <w:tcPr>
            <w:tcW w:w="1570" w:type="dxa"/>
          </w:tcPr>
          <w:p w:rsidR="00F00F43" w:rsidRDefault="002A7C5D">
            <w:pPr>
              <w:pStyle w:val="TableParagraph"/>
              <w:spacing w:line="228" w:lineRule="auto"/>
              <w:ind w:left="428" w:right="143" w:hanging="246"/>
            </w:pPr>
            <w:r>
              <w:t xml:space="preserve">тест/годовая </w:t>
            </w:r>
            <w:r>
              <w:rPr>
                <w:spacing w:val="-2"/>
              </w:rPr>
              <w:t>отметка</w:t>
            </w:r>
          </w:p>
        </w:tc>
        <w:tc>
          <w:tcPr>
            <w:tcW w:w="1570" w:type="dxa"/>
          </w:tcPr>
          <w:p w:rsidR="00F00F43" w:rsidRDefault="002A7C5D">
            <w:pPr>
              <w:pStyle w:val="TableParagraph"/>
              <w:spacing w:line="228" w:lineRule="auto"/>
              <w:ind w:left="428" w:right="142" w:hanging="245"/>
            </w:pPr>
            <w:r>
              <w:t xml:space="preserve">тест/годовая </w:t>
            </w:r>
            <w:r>
              <w:rPr>
                <w:spacing w:val="-2"/>
              </w:rPr>
              <w:t>отметка</w:t>
            </w:r>
          </w:p>
        </w:tc>
      </w:tr>
      <w:tr w:rsidR="00F00F43">
        <w:trPr>
          <w:trHeight w:val="1440"/>
        </w:trPr>
        <w:tc>
          <w:tcPr>
            <w:tcW w:w="2127" w:type="dxa"/>
          </w:tcPr>
          <w:p w:rsidR="00F00F43" w:rsidRDefault="002A7C5D">
            <w:pPr>
              <w:pStyle w:val="TableParagraph"/>
              <w:tabs>
                <w:tab w:val="left" w:pos="1006"/>
                <w:tab w:val="left" w:pos="1323"/>
              </w:tabs>
              <w:spacing w:line="228" w:lineRule="auto"/>
              <w:ind w:left="110" w:right="66"/>
            </w:pPr>
            <w:r>
              <w:rPr>
                <w:spacing w:val="-2"/>
              </w:rPr>
              <w:t>Родная</w:t>
            </w:r>
            <w:r>
              <w:tab/>
            </w:r>
            <w:r>
              <w:rPr>
                <w:spacing w:val="-2"/>
              </w:rPr>
              <w:t>литература (родная</w:t>
            </w:r>
            <w:r>
              <w:tab/>
            </w:r>
            <w:r>
              <w:tab/>
            </w:r>
            <w:r w:rsidR="00425E2B">
              <w:rPr>
                <w:spacing w:val="-2"/>
              </w:rPr>
              <w:t>чеченская</w:t>
            </w:r>
            <w:r>
              <w:rPr>
                <w:spacing w:val="-2"/>
              </w:rPr>
              <w:t>)</w:t>
            </w:r>
          </w:p>
          <w:p w:rsidR="00F00F43" w:rsidRDefault="002A7C5D">
            <w:pPr>
              <w:pStyle w:val="TableParagraph"/>
              <w:spacing w:line="222" w:lineRule="exact"/>
              <w:ind w:left="110"/>
            </w:pPr>
            <w:r>
              <w:rPr>
                <w:spacing w:val="-2"/>
              </w:rPr>
              <w:t>литература)</w:t>
            </w:r>
          </w:p>
        </w:tc>
        <w:tc>
          <w:tcPr>
            <w:tcW w:w="1301" w:type="dxa"/>
          </w:tcPr>
          <w:p w:rsidR="00F00F43" w:rsidRDefault="002A7C5D">
            <w:pPr>
              <w:pStyle w:val="TableParagraph"/>
              <w:spacing w:line="228" w:lineRule="auto"/>
              <w:ind w:left="292" w:right="249" w:firstLine="148"/>
            </w:pPr>
            <w:r>
              <w:rPr>
                <w:spacing w:val="-4"/>
              </w:rPr>
              <w:t xml:space="preserve">тест/ </w:t>
            </w:r>
            <w:r>
              <w:rPr>
                <w:spacing w:val="-2"/>
              </w:rPr>
              <w:t>годовая отметка</w:t>
            </w:r>
          </w:p>
        </w:tc>
        <w:tc>
          <w:tcPr>
            <w:tcW w:w="1642" w:type="dxa"/>
          </w:tcPr>
          <w:p w:rsidR="00F00F43" w:rsidRDefault="002A7C5D">
            <w:pPr>
              <w:pStyle w:val="TableParagraph"/>
              <w:spacing w:line="228" w:lineRule="auto"/>
              <w:ind w:left="461" w:right="176" w:hanging="240"/>
            </w:pPr>
            <w:r>
              <w:t xml:space="preserve">тест/годовая </w:t>
            </w:r>
            <w:r>
              <w:rPr>
                <w:spacing w:val="-2"/>
              </w:rPr>
              <w:t>отметка</w:t>
            </w:r>
          </w:p>
        </w:tc>
        <w:tc>
          <w:tcPr>
            <w:tcW w:w="1853" w:type="dxa"/>
          </w:tcPr>
          <w:p w:rsidR="00F00F43" w:rsidRDefault="002A7C5D">
            <w:pPr>
              <w:pStyle w:val="TableParagraph"/>
              <w:spacing w:line="228" w:lineRule="auto"/>
              <w:ind w:left="571" w:right="282" w:hanging="245"/>
            </w:pPr>
            <w:r>
              <w:t xml:space="preserve">тест/годовая </w:t>
            </w:r>
            <w:r>
              <w:rPr>
                <w:spacing w:val="-2"/>
              </w:rPr>
              <w:t>отметка</w:t>
            </w:r>
          </w:p>
        </w:tc>
        <w:tc>
          <w:tcPr>
            <w:tcW w:w="1570" w:type="dxa"/>
          </w:tcPr>
          <w:p w:rsidR="00F00F43" w:rsidRDefault="002A7C5D">
            <w:pPr>
              <w:pStyle w:val="TableParagraph"/>
              <w:spacing w:line="228" w:lineRule="auto"/>
              <w:ind w:left="428" w:right="143" w:hanging="246"/>
            </w:pPr>
            <w:r>
              <w:t xml:space="preserve">тест/годовая </w:t>
            </w:r>
            <w:r>
              <w:rPr>
                <w:spacing w:val="-2"/>
              </w:rPr>
              <w:t>отметка</w:t>
            </w:r>
          </w:p>
        </w:tc>
        <w:tc>
          <w:tcPr>
            <w:tcW w:w="1570" w:type="dxa"/>
          </w:tcPr>
          <w:p w:rsidR="00F00F43" w:rsidRDefault="002A7C5D">
            <w:pPr>
              <w:pStyle w:val="TableParagraph"/>
              <w:spacing w:line="228" w:lineRule="auto"/>
              <w:ind w:left="428" w:right="142" w:hanging="245"/>
            </w:pPr>
            <w:r>
              <w:t xml:space="preserve">тест/годовая </w:t>
            </w:r>
            <w:r>
              <w:rPr>
                <w:spacing w:val="-2"/>
              </w:rPr>
              <w:t>отметка</w:t>
            </w:r>
          </w:p>
        </w:tc>
      </w:tr>
      <w:tr w:rsidR="00F00F43">
        <w:trPr>
          <w:trHeight w:val="959"/>
        </w:trPr>
        <w:tc>
          <w:tcPr>
            <w:tcW w:w="2127" w:type="dxa"/>
          </w:tcPr>
          <w:p w:rsidR="00F00F43" w:rsidRDefault="002A7C5D">
            <w:pPr>
              <w:pStyle w:val="TableParagraph"/>
              <w:tabs>
                <w:tab w:val="left" w:pos="1606"/>
              </w:tabs>
              <w:spacing w:line="228" w:lineRule="auto"/>
              <w:ind w:left="110" w:right="65"/>
            </w:pPr>
            <w:r>
              <w:rPr>
                <w:spacing w:val="-2"/>
              </w:rPr>
              <w:t>Иностранный</w:t>
            </w:r>
            <w:r>
              <w:tab/>
            </w:r>
            <w:r>
              <w:rPr>
                <w:spacing w:val="-4"/>
              </w:rPr>
              <w:t xml:space="preserve">язык </w:t>
            </w:r>
            <w:r>
              <w:rPr>
                <w:spacing w:val="-2"/>
              </w:rPr>
              <w:t>(английский)</w:t>
            </w:r>
          </w:p>
        </w:tc>
        <w:tc>
          <w:tcPr>
            <w:tcW w:w="1301" w:type="dxa"/>
          </w:tcPr>
          <w:p w:rsidR="00F00F43" w:rsidRDefault="002A7C5D">
            <w:pPr>
              <w:pStyle w:val="TableParagraph"/>
              <w:spacing w:line="240" w:lineRule="exact"/>
              <w:ind w:left="110" w:right="70" w:hanging="3"/>
              <w:jc w:val="center"/>
            </w:pPr>
            <w:r>
              <w:rPr>
                <w:spacing w:val="-2"/>
              </w:rPr>
              <w:t xml:space="preserve">контрольна </w:t>
            </w:r>
            <w:r>
              <w:rPr>
                <w:spacing w:val="-10"/>
              </w:rPr>
              <w:t xml:space="preserve">я </w:t>
            </w:r>
            <w:r>
              <w:rPr>
                <w:spacing w:val="-2"/>
              </w:rPr>
              <w:t xml:space="preserve">работа/годо </w:t>
            </w:r>
            <w:r>
              <w:t>вая</w:t>
            </w:r>
            <w:r>
              <w:rPr>
                <w:spacing w:val="-2"/>
              </w:rPr>
              <w:t>отметка</w:t>
            </w:r>
          </w:p>
        </w:tc>
        <w:tc>
          <w:tcPr>
            <w:tcW w:w="1642" w:type="dxa"/>
          </w:tcPr>
          <w:p w:rsidR="00F00F43" w:rsidRDefault="002A7C5D">
            <w:pPr>
              <w:pStyle w:val="TableParagraph"/>
              <w:spacing w:line="228" w:lineRule="auto"/>
              <w:ind w:left="81" w:right="40"/>
              <w:jc w:val="center"/>
            </w:pPr>
            <w:r>
              <w:rPr>
                <w:spacing w:val="-2"/>
              </w:rPr>
              <w:t>контрольная работа/годовая отметка</w:t>
            </w:r>
          </w:p>
        </w:tc>
        <w:tc>
          <w:tcPr>
            <w:tcW w:w="1853" w:type="dxa"/>
          </w:tcPr>
          <w:p w:rsidR="00F00F43" w:rsidRDefault="002A7C5D">
            <w:pPr>
              <w:pStyle w:val="TableParagraph"/>
              <w:spacing w:line="228" w:lineRule="auto"/>
              <w:ind w:left="41"/>
              <w:jc w:val="center"/>
            </w:pPr>
            <w:r>
              <w:rPr>
                <w:spacing w:val="-2"/>
              </w:rPr>
              <w:t>контрольная работа/годовая отметка</w:t>
            </w:r>
          </w:p>
        </w:tc>
        <w:tc>
          <w:tcPr>
            <w:tcW w:w="1570" w:type="dxa"/>
          </w:tcPr>
          <w:p w:rsidR="00F00F43" w:rsidRDefault="002A7C5D">
            <w:pPr>
              <w:pStyle w:val="TableParagraph"/>
              <w:spacing w:line="228" w:lineRule="auto"/>
              <w:ind w:left="144" w:right="108" w:hanging="1"/>
              <w:jc w:val="center"/>
            </w:pPr>
            <w:r>
              <w:rPr>
                <w:spacing w:val="-2"/>
              </w:rPr>
              <w:t xml:space="preserve">контрольная работа/годова </w:t>
            </w:r>
            <w:r>
              <w:t>я отметка</w:t>
            </w:r>
          </w:p>
        </w:tc>
        <w:tc>
          <w:tcPr>
            <w:tcW w:w="1570" w:type="dxa"/>
          </w:tcPr>
          <w:p w:rsidR="00F00F43" w:rsidRDefault="002A7C5D">
            <w:pPr>
              <w:pStyle w:val="TableParagraph"/>
              <w:spacing w:line="228" w:lineRule="auto"/>
              <w:ind w:left="145" w:right="106" w:hanging="1"/>
              <w:jc w:val="center"/>
            </w:pPr>
            <w:r>
              <w:rPr>
                <w:spacing w:val="-2"/>
              </w:rPr>
              <w:t xml:space="preserve">контрольная работа/годова </w:t>
            </w:r>
            <w:r>
              <w:t>я отметка</w:t>
            </w:r>
          </w:p>
        </w:tc>
      </w:tr>
      <w:tr w:rsidR="00F00F43">
        <w:trPr>
          <w:trHeight w:val="960"/>
        </w:trPr>
        <w:tc>
          <w:tcPr>
            <w:tcW w:w="2127" w:type="dxa"/>
          </w:tcPr>
          <w:p w:rsidR="00F00F43" w:rsidRDefault="002A7C5D">
            <w:pPr>
              <w:pStyle w:val="TableParagraph"/>
              <w:spacing w:line="239" w:lineRule="exact"/>
              <w:ind w:left="110"/>
            </w:pPr>
            <w:r>
              <w:rPr>
                <w:spacing w:val="-2"/>
              </w:rPr>
              <w:t>Математика</w:t>
            </w:r>
          </w:p>
        </w:tc>
        <w:tc>
          <w:tcPr>
            <w:tcW w:w="1301" w:type="dxa"/>
          </w:tcPr>
          <w:p w:rsidR="00F00F43" w:rsidRDefault="002A7C5D">
            <w:pPr>
              <w:pStyle w:val="TableParagraph"/>
              <w:spacing w:line="228" w:lineRule="auto"/>
              <w:ind w:left="110" w:right="70" w:hanging="7"/>
              <w:jc w:val="center"/>
            </w:pPr>
            <w:r>
              <w:rPr>
                <w:spacing w:val="-2"/>
              </w:rPr>
              <w:t xml:space="preserve">Контрольн </w:t>
            </w:r>
            <w:r>
              <w:rPr>
                <w:spacing w:val="-6"/>
              </w:rPr>
              <w:t>ая</w:t>
            </w:r>
          </w:p>
          <w:p w:rsidR="00F00F43" w:rsidRDefault="002A7C5D">
            <w:pPr>
              <w:pStyle w:val="TableParagraph"/>
              <w:spacing w:line="240" w:lineRule="exact"/>
              <w:ind w:left="40"/>
              <w:jc w:val="center"/>
            </w:pPr>
            <w:r>
              <w:rPr>
                <w:spacing w:val="-2"/>
              </w:rPr>
              <w:t xml:space="preserve">работа/годо </w:t>
            </w:r>
            <w:r>
              <w:t>вая</w:t>
            </w:r>
            <w:r>
              <w:rPr>
                <w:spacing w:val="-2"/>
              </w:rPr>
              <w:t>отметка</w:t>
            </w:r>
          </w:p>
        </w:tc>
        <w:tc>
          <w:tcPr>
            <w:tcW w:w="1642" w:type="dxa"/>
          </w:tcPr>
          <w:p w:rsidR="00F00F43" w:rsidRDefault="002A7C5D">
            <w:pPr>
              <w:pStyle w:val="TableParagraph"/>
              <w:spacing w:line="228" w:lineRule="auto"/>
              <w:ind w:left="81" w:right="40"/>
              <w:jc w:val="center"/>
            </w:pPr>
            <w:r>
              <w:rPr>
                <w:spacing w:val="-2"/>
              </w:rPr>
              <w:t>контрольная работа/</w:t>
            </w:r>
          </w:p>
          <w:p w:rsidR="00F00F43" w:rsidRDefault="002A7C5D">
            <w:pPr>
              <w:pStyle w:val="TableParagraph"/>
              <w:spacing w:line="240" w:lineRule="exact"/>
              <w:ind w:left="461" w:right="427" w:firstLine="3"/>
              <w:jc w:val="center"/>
            </w:pPr>
            <w:r>
              <w:rPr>
                <w:spacing w:val="-2"/>
              </w:rPr>
              <w:t>годовая отметка</w:t>
            </w:r>
          </w:p>
        </w:tc>
        <w:tc>
          <w:tcPr>
            <w:tcW w:w="1853" w:type="dxa"/>
          </w:tcPr>
          <w:p w:rsidR="00F00F43" w:rsidRDefault="00F00F43">
            <w:pPr>
              <w:pStyle w:val="TableParagraph"/>
              <w:ind w:left="0"/>
            </w:pPr>
          </w:p>
        </w:tc>
        <w:tc>
          <w:tcPr>
            <w:tcW w:w="1570" w:type="dxa"/>
          </w:tcPr>
          <w:p w:rsidR="00F00F43" w:rsidRDefault="00F00F43">
            <w:pPr>
              <w:pStyle w:val="TableParagraph"/>
              <w:ind w:left="0"/>
            </w:pPr>
          </w:p>
        </w:tc>
        <w:tc>
          <w:tcPr>
            <w:tcW w:w="1570" w:type="dxa"/>
          </w:tcPr>
          <w:p w:rsidR="00F00F43" w:rsidRDefault="00F00F43">
            <w:pPr>
              <w:pStyle w:val="TableParagraph"/>
              <w:ind w:left="0"/>
            </w:pPr>
          </w:p>
        </w:tc>
      </w:tr>
      <w:tr w:rsidR="00F00F43">
        <w:trPr>
          <w:trHeight w:val="958"/>
        </w:trPr>
        <w:tc>
          <w:tcPr>
            <w:tcW w:w="2127" w:type="dxa"/>
          </w:tcPr>
          <w:p w:rsidR="00F00F43" w:rsidRDefault="002A7C5D">
            <w:pPr>
              <w:pStyle w:val="TableParagraph"/>
              <w:spacing w:line="238" w:lineRule="exact"/>
              <w:ind w:left="110"/>
            </w:pPr>
            <w:r>
              <w:rPr>
                <w:spacing w:val="-2"/>
              </w:rPr>
              <w:t>Алгебра</w:t>
            </w:r>
          </w:p>
        </w:tc>
        <w:tc>
          <w:tcPr>
            <w:tcW w:w="1301" w:type="dxa"/>
          </w:tcPr>
          <w:p w:rsidR="00F00F43" w:rsidRDefault="00F00F43">
            <w:pPr>
              <w:pStyle w:val="TableParagraph"/>
              <w:ind w:left="0"/>
            </w:pPr>
          </w:p>
        </w:tc>
        <w:tc>
          <w:tcPr>
            <w:tcW w:w="1642" w:type="dxa"/>
          </w:tcPr>
          <w:p w:rsidR="00F00F43" w:rsidRDefault="00F00F43">
            <w:pPr>
              <w:pStyle w:val="TableParagraph"/>
              <w:ind w:left="0"/>
            </w:pPr>
          </w:p>
        </w:tc>
        <w:tc>
          <w:tcPr>
            <w:tcW w:w="1853" w:type="dxa"/>
          </w:tcPr>
          <w:p w:rsidR="00F00F43" w:rsidRDefault="002A7C5D">
            <w:pPr>
              <w:pStyle w:val="TableParagraph"/>
              <w:spacing w:line="228" w:lineRule="auto"/>
              <w:ind w:left="211" w:right="165" w:hanging="5"/>
              <w:jc w:val="center"/>
            </w:pPr>
            <w:r>
              <w:rPr>
                <w:spacing w:val="-2"/>
              </w:rPr>
              <w:t xml:space="preserve">контрольная </w:t>
            </w:r>
            <w:r>
              <w:t xml:space="preserve">работа/годовая </w:t>
            </w:r>
            <w:r>
              <w:rPr>
                <w:spacing w:val="-2"/>
              </w:rPr>
              <w:t>отметка</w:t>
            </w:r>
          </w:p>
        </w:tc>
        <w:tc>
          <w:tcPr>
            <w:tcW w:w="1570" w:type="dxa"/>
          </w:tcPr>
          <w:p w:rsidR="00F00F43" w:rsidRDefault="002A7C5D">
            <w:pPr>
              <w:pStyle w:val="TableParagraph"/>
              <w:spacing w:line="228" w:lineRule="auto"/>
              <w:ind w:left="128" w:right="91"/>
              <w:jc w:val="center"/>
            </w:pPr>
            <w:r>
              <w:rPr>
                <w:spacing w:val="-2"/>
              </w:rPr>
              <w:t>контрольная работа/ годовая</w:t>
            </w:r>
          </w:p>
          <w:p w:rsidR="00F00F43" w:rsidRDefault="002A7C5D">
            <w:pPr>
              <w:pStyle w:val="TableParagraph"/>
              <w:spacing w:line="222" w:lineRule="exact"/>
              <w:ind w:left="128" w:right="91"/>
              <w:jc w:val="center"/>
            </w:pPr>
            <w:r>
              <w:rPr>
                <w:spacing w:val="-2"/>
              </w:rPr>
              <w:t>отметка</w:t>
            </w:r>
          </w:p>
        </w:tc>
        <w:tc>
          <w:tcPr>
            <w:tcW w:w="1570" w:type="dxa"/>
          </w:tcPr>
          <w:p w:rsidR="00F00F43" w:rsidRDefault="002A7C5D">
            <w:pPr>
              <w:pStyle w:val="TableParagraph"/>
              <w:spacing w:line="228" w:lineRule="auto"/>
              <w:ind w:left="128" w:right="90"/>
              <w:jc w:val="center"/>
            </w:pPr>
            <w:r>
              <w:rPr>
                <w:spacing w:val="-2"/>
              </w:rPr>
              <w:t>контрольная работа/ годовая</w:t>
            </w:r>
          </w:p>
          <w:p w:rsidR="00F00F43" w:rsidRDefault="002A7C5D">
            <w:pPr>
              <w:pStyle w:val="TableParagraph"/>
              <w:spacing w:line="222" w:lineRule="exact"/>
              <w:ind w:left="128" w:right="91"/>
              <w:jc w:val="center"/>
            </w:pPr>
            <w:r>
              <w:rPr>
                <w:spacing w:val="-2"/>
              </w:rPr>
              <w:t>отметка</w:t>
            </w:r>
          </w:p>
        </w:tc>
      </w:tr>
      <w:tr w:rsidR="00F00F43">
        <w:trPr>
          <w:trHeight w:val="960"/>
        </w:trPr>
        <w:tc>
          <w:tcPr>
            <w:tcW w:w="2127" w:type="dxa"/>
          </w:tcPr>
          <w:p w:rsidR="00F00F43" w:rsidRDefault="002A7C5D">
            <w:pPr>
              <w:pStyle w:val="TableParagraph"/>
              <w:spacing w:line="240" w:lineRule="exact"/>
              <w:ind w:left="110"/>
            </w:pPr>
            <w:r>
              <w:rPr>
                <w:spacing w:val="-2"/>
              </w:rPr>
              <w:t>Геометрия</w:t>
            </w:r>
          </w:p>
        </w:tc>
        <w:tc>
          <w:tcPr>
            <w:tcW w:w="1301" w:type="dxa"/>
          </w:tcPr>
          <w:p w:rsidR="00F00F43" w:rsidRDefault="00F00F43">
            <w:pPr>
              <w:pStyle w:val="TableParagraph"/>
              <w:ind w:left="0"/>
            </w:pPr>
          </w:p>
        </w:tc>
        <w:tc>
          <w:tcPr>
            <w:tcW w:w="1642" w:type="dxa"/>
          </w:tcPr>
          <w:p w:rsidR="00F00F43" w:rsidRDefault="00F00F43">
            <w:pPr>
              <w:pStyle w:val="TableParagraph"/>
              <w:ind w:left="0"/>
            </w:pPr>
          </w:p>
        </w:tc>
        <w:tc>
          <w:tcPr>
            <w:tcW w:w="1853" w:type="dxa"/>
          </w:tcPr>
          <w:p w:rsidR="00F00F43" w:rsidRDefault="002A7C5D">
            <w:pPr>
              <w:pStyle w:val="TableParagraph"/>
              <w:spacing w:line="228" w:lineRule="auto"/>
              <w:ind w:left="211" w:right="165" w:hanging="5"/>
              <w:jc w:val="center"/>
            </w:pPr>
            <w:r>
              <w:rPr>
                <w:spacing w:val="-2"/>
              </w:rPr>
              <w:t xml:space="preserve">контрольная </w:t>
            </w:r>
            <w:r>
              <w:t xml:space="preserve">работа/годовая </w:t>
            </w:r>
            <w:r>
              <w:rPr>
                <w:spacing w:val="-2"/>
              </w:rPr>
              <w:t>отметка</w:t>
            </w:r>
          </w:p>
        </w:tc>
        <w:tc>
          <w:tcPr>
            <w:tcW w:w="1570" w:type="dxa"/>
          </w:tcPr>
          <w:p w:rsidR="00F00F43" w:rsidRDefault="002A7C5D">
            <w:pPr>
              <w:pStyle w:val="TableParagraph"/>
              <w:spacing w:line="240" w:lineRule="exact"/>
              <w:ind w:left="128" w:right="91"/>
              <w:jc w:val="center"/>
            </w:pPr>
            <w:r>
              <w:rPr>
                <w:spacing w:val="-2"/>
              </w:rPr>
              <w:t>контрольная работа/ годовая отметка</w:t>
            </w:r>
          </w:p>
        </w:tc>
        <w:tc>
          <w:tcPr>
            <w:tcW w:w="1570" w:type="dxa"/>
          </w:tcPr>
          <w:p w:rsidR="00F00F43" w:rsidRDefault="002A7C5D">
            <w:pPr>
              <w:pStyle w:val="TableParagraph"/>
              <w:spacing w:line="240" w:lineRule="exact"/>
              <w:ind w:left="128" w:right="90"/>
              <w:jc w:val="center"/>
            </w:pPr>
            <w:r>
              <w:rPr>
                <w:spacing w:val="-2"/>
              </w:rPr>
              <w:t>контрольная работа/ годовая отметка</w:t>
            </w:r>
          </w:p>
        </w:tc>
      </w:tr>
    </w:tbl>
    <w:p w:rsidR="00F00F43" w:rsidRDefault="00F00F43">
      <w:pPr>
        <w:pStyle w:val="TableParagraph"/>
        <w:spacing w:line="240" w:lineRule="exact"/>
        <w:jc w:val="center"/>
        <w:sectPr w:rsidR="00F00F43">
          <w:pgSz w:w="11910" w:h="16840"/>
          <w:pgMar w:top="1080" w:right="0" w:bottom="1120" w:left="566" w:header="0" w:footer="886" w:gutter="0"/>
          <w:cols w:space="720"/>
        </w:sectPr>
      </w:pPr>
    </w:p>
    <w:p w:rsidR="00F00F43" w:rsidRDefault="00F00F43">
      <w:pPr>
        <w:pStyle w:val="a3"/>
        <w:spacing w:before="5"/>
        <w:ind w:left="0" w:firstLine="0"/>
        <w:jc w:val="left"/>
        <w:rPr>
          <w:b/>
          <w:sz w:val="2"/>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301"/>
        <w:gridCol w:w="1642"/>
        <w:gridCol w:w="1853"/>
        <w:gridCol w:w="1570"/>
        <w:gridCol w:w="1570"/>
      </w:tblGrid>
      <w:tr w:rsidR="00F00F43">
        <w:trPr>
          <w:trHeight w:val="959"/>
        </w:trPr>
        <w:tc>
          <w:tcPr>
            <w:tcW w:w="2127" w:type="dxa"/>
          </w:tcPr>
          <w:p w:rsidR="00F00F43" w:rsidRDefault="002A7C5D">
            <w:pPr>
              <w:pStyle w:val="TableParagraph"/>
              <w:tabs>
                <w:tab w:val="left" w:pos="1929"/>
              </w:tabs>
              <w:spacing w:line="228" w:lineRule="auto"/>
              <w:ind w:left="110" w:right="67"/>
            </w:pPr>
            <w:r>
              <w:rPr>
                <w:spacing w:val="-2"/>
              </w:rPr>
              <w:t>Вероятность</w:t>
            </w:r>
            <w:r>
              <w:tab/>
            </w:r>
            <w:r>
              <w:rPr>
                <w:spacing w:val="-10"/>
              </w:rPr>
              <w:t xml:space="preserve">и </w:t>
            </w:r>
            <w:r>
              <w:rPr>
                <w:spacing w:val="-2"/>
              </w:rPr>
              <w:t>статистика</w:t>
            </w:r>
          </w:p>
        </w:tc>
        <w:tc>
          <w:tcPr>
            <w:tcW w:w="1301" w:type="dxa"/>
          </w:tcPr>
          <w:p w:rsidR="00F00F43" w:rsidRDefault="00F00F43">
            <w:pPr>
              <w:pStyle w:val="TableParagraph"/>
              <w:ind w:left="0"/>
            </w:pPr>
          </w:p>
        </w:tc>
        <w:tc>
          <w:tcPr>
            <w:tcW w:w="1642" w:type="dxa"/>
          </w:tcPr>
          <w:p w:rsidR="00F00F43" w:rsidRDefault="00F00F43">
            <w:pPr>
              <w:pStyle w:val="TableParagraph"/>
              <w:ind w:left="0"/>
            </w:pPr>
          </w:p>
        </w:tc>
        <w:tc>
          <w:tcPr>
            <w:tcW w:w="1853" w:type="dxa"/>
          </w:tcPr>
          <w:p w:rsidR="00F00F43" w:rsidRDefault="002A7C5D">
            <w:pPr>
              <w:pStyle w:val="TableParagraph"/>
              <w:spacing w:line="228" w:lineRule="auto"/>
              <w:ind w:left="211" w:right="165" w:hanging="5"/>
              <w:jc w:val="center"/>
            </w:pPr>
            <w:r>
              <w:rPr>
                <w:spacing w:val="-2"/>
              </w:rPr>
              <w:t xml:space="preserve">контрольная </w:t>
            </w:r>
            <w:r>
              <w:t xml:space="preserve">работа/годовая </w:t>
            </w:r>
            <w:r>
              <w:rPr>
                <w:spacing w:val="-2"/>
              </w:rPr>
              <w:t>отметка</w:t>
            </w:r>
          </w:p>
        </w:tc>
        <w:tc>
          <w:tcPr>
            <w:tcW w:w="1570" w:type="dxa"/>
          </w:tcPr>
          <w:p w:rsidR="00F00F43" w:rsidRDefault="002A7C5D">
            <w:pPr>
              <w:pStyle w:val="TableParagraph"/>
              <w:spacing w:line="240" w:lineRule="exact"/>
              <w:ind w:left="128" w:right="91"/>
              <w:jc w:val="center"/>
            </w:pPr>
            <w:r>
              <w:rPr>
                <w:spacing w:val="-2"/>
              </w:rPr>
              <w:t>контрольная работа/ годовая отметка</w:t>
            </w:r>
          </w:p>
        </w:tc>
        <w:tc>
          <w:tcPr>
            <w:tcW w:w="1570" w:type="dxa"/>
          </w:tcPr>
          <w:p w:rsidR="00F00F43" w:rsidRDefault="002A7C5D">
            <w:pPr>
              <w:pStyle w:val="TableParagraph"/>
              <w:spacing w:line="240" w:lineRule="exact"/>
              <w:ind w:left="128" w:right="90"/>
              <w:jc w:val="center"/>
            </w:pPr>
            <w:r>
              <w:rPr>
                <w:spacing w:val="-2"/>
              </w:rPr>
              <w:t>контрольная работа/ годовая отметка</w:t>
            </w:r>
          </w:p>
        </w:tc>
      </w:tr>
      <w:tr w:rsidR="00F00F43">
        <w:trPr>
          <w:trHeight w:val="480"/>
        </w:trPr>
        <w:tc>
          <w:tcPr>
            <w:tcW w:w="2127" w:type="dxa"/>
          </w:tcPr>
          <w:p w:rsidR="00F00F43" w:rsidRDefault="002A7C5D">
            <w:pPr>
              <w:pStyle w:val="TableParagraph"/>
              <w:spacing w:line="239" w:lineRule="exact"/>
              <w:ind w:left="110"/>
            </w:pPr>
            <w:r>
              <w:rPr>
                <w:spacing w:val="-2"/>
              </w:rPr>
              <w:t>Информатика</w:t>
            </w:r>
          </w:p>
        </w:tc>
        <w:tc>
          <w:tcPr>
            <w:tcW w:w="1301" w:type="dxa"/>
          </w:tcPr>
          <w:p w:rsidR="00F00F43" w:rsidRDefault="00F00F43">
            <w:pPr>
              <w:pStyle w:val="TableParagraph"/>
              <w:ind w:left="0"/>
            </w:pPr>
          </w:p>
        </w:tc>
        <w:tc>
          <w:tcPr>
            <w:tcW w:w="1642" w:type="dxa"/>
          </w:tcPr>
          <w:p w:rsidR="00F00F43" w:rsidRDefault="00F00F43">
            <w:pPr>
              <w:pStyle w:val="TableParagraph"/>
              <w:ind w:left="0"/>
            </w:pPr>
          </w:p>
        </w:tc>
        <w:tc>
          <w:tcPr>
            <w:tcW w:w="1853" w:type="dxa"/>
          </w:tcPr>
          <w:p w:rsidR="00F00F43" w:rsidRDefault="002A7C5D">
            <w:pPr>
              <w:pStyle w:val="TableParagraph"/>
              <w:spacing w:line="233" w:lineRule="exact"/>
              <w:ind w:left="41" w:right="2"/>
              <w:jc w:val="center"/>
            </w:pPr>
            <w:r>
              <w:rPr>
                <w:spacing w:val="-2"/>
              </w:rPr>
              <w:t>тест/годовая</w:t>
            </w:r>
          </w:p>
          <w:p w:rsidR="00F00F43" w:rsidRDefault="002A7C5D">
            <w:pPr>
              <w:pStyle w:val="TableParagraph"/>
              <w:spacing w:line="227" w:lineRule="exact"/>
              <w:ind w:left="41"/>
              <w:jc w:val="center"/>
            </w:pPr>
            <w:r>
              <w:rPr>
                <w:spacing w:val="-2"/>
              </w:rPr>
              <w:t>отметка</w:t>
            </w:r>
          </w:p>
        </w:tc>
        <w:tc>
          <w:tcPr>
            <w:tcW w:w="1570" w:type="dxa"/>
          </w:tcPr>
          <w:p w:rsidR="00F00F43" w:rsidRDefault="002A7C5D">
            <w:pPr>
              <w:pStyle w:val="TableParagraph"/>
              <w:spacing w:line="233" w:lineRule="exact"/>
              <w:ind w:left="128" w:right="94"/>
              <w:jc w:val="center"/>
            </w:pPr>
            <w:r>
              <w:rPr>
                <w:spacing w:val="-2"/>
              </w:rPr>
              <w:t>тест/годовая</w:t>
            </w:r>
          </w:p>
          <w:p w:rsidR="00F00F43" w:rsidRDefault="002A7C5D">
            <w:pPr>
              <w:pStyle w:val="TableParagraph"/>
              <w:spacing w:line="227" w:lineRule="exact"/>
              <w:ind w:left="128" w:right="91"/>
              <w:jc w:val="center"/>
            </w:pPr>
            <w:r>
              <w:rPr>
                <w:spacing w:val="-2"/>
              </w:rPr>
              <w:t>отметка</w:t>
            </w:r>
          </w:p>
        </w:tc>
        <w:tc>
          <w:tcPr>
            <w:tcW w:w="1570" w:type="dxa"/>
          </w:tcPr>
          <w:p w:rsidR="00F00F43" w:rsidRDefault="002A7C5D">
            <w:pPr>
              <w:pStyle w:val="TableParagraph"/>
              <w:spacing w:line="233" w:lineRule="exact"/>
              <w:ind w:left="128" w:right="92"/>
              <w:jc w:val="center"/>
            </w:pPr>
            <w:r>
              <w:rPr>
                <w:spacing w:val="-2"/>
              </w:rPr>
              <w:t>тест/годовая</w:t>
            </w:r>
          </w:p>
          <w:p w:rsidR="00F00F43" w:rsidRDefault="002A7C5D">
            <w:pPr>
              <w:pStyle w:val="TableParagraph"/>
              <w:spacing w:line="227" w:lineRule="exact"/>
              <w:ind w:left="128" w:right="91"/>
              <w:jc w:val="center"/>
            </w:pPr>
            <w:r>
              <w:rPr>
                <w:spacing w:val="-2"/>
              </w:rPr>
              <w:t>отметка</w:t>
            </w:r>
          </w:p>
        </w:tc>
      </w:tr>
      <w:tr w:rsidR="00F00F43">
        <w:trPr>
          <w:trHeight w:val="484"/>
        </w:trPr>
        <w:tc>
          <w:tcPr>
            <w:tcW w:w="2127" w:type="dxa"/>
          </w:tcPr>
          <w:p w:rsidR="00F00F43" w:rsidRDefault="002A7C5D">
            <w:pPr>
              <w:pStyle w:val="TableParagraph"/>
              <w:spacing w:line="244" w:lineRule="exact"/>
              <w:ind w:left="110"/>
            </w:pPr>
            <w:r>
              <w:rPr>
                <w:spacing w:val="-2"/>
              </w:rPr>
              <w:t>История</w:t>
            </w:r>
          </w:p>
        </w:tc>
        <w:tc>
          <w:tcPr>
            <w:tcW w:w="1301" w:type="dxa"/>
          </w:tcPr>
          <w:p w:rsidR="00F00F43" w:rsidRDefault="002A7C5D">
            <w:pPr>
              <w:pStyle w:val="TableParagraph"/>
              <w:spacing w:line="240" w:lineRule="exact"/>
              <w:ind w:left="216" w:right="91" w:hanging="87"/>
            </w:pPr>
            <w:r>
              <w:rPr>
                <w:spacing w:val="-2"/>
              </w:rPr>
              <w:t xml:space="preserve">тест/годова </w:t>
            </w:r>
            <w:r>
              <w:t>я отметка</w:t>
            </w:r>
          </w:p>
        </w:tc>
        <w:tc>
          <w:tcPr>
            <w:tcW w:w="1642" w:type="dxa"/>
          </w:tcPr>
          <w:p w:rsidR="00F00F43" w:rsidRDefault="002A7C5D">
            <w:pPr>
              <w:pStyle w:val="TableParagraph"/>
              <w:spacing w:line="240" w:lineRule="exact"/>
              <w:ind w:left="461" w:hanging="212"/>
            </w:pPr>
            <w:r>
              <w:rPr>
                <w:spacing w:val="-2"/>
              </w:rPr>
              <w:t>тест/годовая отметка</w:t>
            </w:r>
          </w:p>
        </w:tc>
        <w:tc>
          <w:tcPr>
            <w:tcW w:w="1853" w:type="dxa"/>
          </w:tcPr>
          <w:p w:rsidR="00F00F43" w:rsidRDefault="002A7C5D">
            <w:pPr>
              <w:pStyle w:val="TableParagraph"/>
              <w:spacing w:line="240" w:lineRule="exact"/>
              <w:ind w:left="571" w:hanging="216"/>
            </w:pPr>
            <w:r>
              <w:rPr>
                <w:spacing w:val="-2"/>
              </w:rPr>
              <w:t>тест/годовая отметка</w:t>
            </w:r>
          </w:p>
        </w:tc>
        <w:tc>
          <w:tcPr>
            <w:tcW w:w="1570" w:type="dxa"/>
          </w:tcPr>
          <w:p w:rsidR="00F00F43" w:rsidRDefault="002A7C5D">
            <w:pPr>
              <w:pStyle w:val="TableParagraph"/>
              <w:spacing w:line="240" w:lineRule="exact"/>
              <w:ind w:left="428" w:hanging="217"/>
            </w:pPr>
            <w:r>
              <w:rPr>
                <w:spacing w:val="-2"/>
              </w:rPr>
              <w:t>тест/годовая отметка</w:t>
            </w:r>
          </w:p>
        </w:tc>
        <w:tc>
          <w:tcPr>
            <w:tcW w:w="1570" w:type="dxa"/>
          </w:tcPr>
          <w:p w:rsidR="00F00F43" w:rsidRDefault="002A7C5D">
            <w:pPr>
              <w:pStyle w:val="TableParagraph"/>
              <w:spacing w:line="240" w:lineRule="exact"/>
              <w:ind w:left="428" w:hanging="216"/>
            </w:pPr>
            <w:r>
              <w:rPr>
                <w:spacing w:val="-2"/>
              </w:rPr>
              <w:t>тест/годовая отметка</w:t>
            </w:r>
          </w:p>
        </w:tc>
      </w:tr>
      <w:tr w:rsidR="00F00F43">
        <w:trPr>
          <w:trHeight w:val="479"/>
        </w:trPr>
        <w:tc>
          <w:tcPr>
            <w:tcW w:w="2127" w:type="dxa"/>
          </w:tcPr>
          <w:p w:rsidR="00F00F43" w:rsidRDefault="002A7C5D">
            <w:pPr>
              <w:pStyle w:val="TableParagraph"/>
              <w:spacing w:line="239" w:lineRule="exact"/>
              <w:ind w:left="110"/>
            </w:pPr>
            <w:r>
              <w:rPr>
                <w:spacing w:val="-2"/>
              </w:rPr>
              <w:t>Обществознание</w:t>
            </w:r>
          </w:p>
        </w:tc>
        <w:tc>
          <w:tcPr>
            <w:tcW w:w="1301" w:type="dxa"/>
          </w:tcPr>
          <w:p w:rsidR="00F00F43" w:rsidRDefault="00F00F43">
            <w:pPr>
              <w:pStyle w:val="TableParagraph"/>
              <w:ind w:left="0"/>
            </w:pPr>
          </w:p>
        </w:tc>
        <w:tc>
          <w:tcPr>
            <w:tcW w:w="1642" w:type="dxa"/>
          </w:tcPr>
          <w:p w:rsidR="00F00F43" w:rsidRDefault="002A7C5D">
            <w:pPr>
              <w:pStyle w:val="TableParagraph"/>
              <w:spacing w:line="233" w:lineRule="exact"/>
              <w:ind w:left="79" w:right="40"/>
              <w:jc w:val="center"/>
            </w:pPr>
            <w:r>
              <w:rPr>
                <w:spacing w:val="-2"/>
              </w:rPr>
              <w:t>тест/годовая</w:t>
            </w:r>
          </w:p>
          <w:p w:rsidR="00F00F43" w:rsidRDefault="002A7C5D">
            <w:pPr>
              <w:pStyle w:val="TableParagraph"/>
              <w:spacing w:line="227" w:lineRule="exact"/>
              <w:ind w:left="75" w:right="44"/>
              <w:jc w:val="center"/>
            </w:pPr>
            <w:r>
              <w:rPr>
                <w:spacing w:val="-2"/>
              </w:rPr>
              <w:t>отметка</w:t>
            </w:r>
          </w:p>
        </w:tc>
        <w:tc>
          <w:tcPr>
            <w:tcW w:w="1853" w:type="dxa"/>
          </w:tcPr>
          <w:p w:rsidR="00F00F43" w:rsidRDefault="002A7C5D">
            <w:pPr>
              <w:pStyle w:val="TableParagraph"/>
              <w:spacing w:line="233" w:lineRule="exact"/>
              <w:ind w:left="41" w:right="2"/>
              <w:jc w:val="center"/>
            </w:pPr>
            <w:r>
              <w:rPr>
                <w:spacing w:val="-2"/>
              </w:rPr>
              <w:t>тест/годовая</w:t>
            </w:r>
          </w:p>
          <w:p w:rsidR="00F00F43" w:rsidRDefault="002A7C5D">
            <w:pPr>
              <w:pStyle w:val="TableParagraph"/>
              <w:spacing w:line="227" w:lineRule="exact"/>
              <w:ind w:left="41"/>
              <w:jc w:val="center"/>
            </w:pPr>
            <w:r>
              <w:rPr>
                <w:spacing w:val="-2"/>
              </w:rPr>
              <w:t>отметка</w:t>
            </w:r>
          </w:p>
        </w:tc>
        <w:tc>
          <w:tcPr>
            <w:tcW w:w="1570" w:type="dxa"/>
          </w:tcPr>
          <w:p w:rsidR="00F00F43" w:rsidRDefault="002A7C5D">
            <w:pPr>
              <w:pStyle w:val="TableParagraph"/>
              <w:spacing w:line="233" w:lineRule="exact"/>
              <w:ind w:left="128" w:right="94"/>
              <w:jc w:val="center"/>
            </w:pPr>
            <w:r>
              <w:rPr>
                <w:spacing w:val="-2"/>
              </w:rPr>
              <w:t>тест/годовая</w:t>
            </w:r>
          </w:p>
          <w:p w:rsidR="00F00F43" w:rsidRDefault="002A7C5D">
            <w:pPr>
              <w:pStyle w:val="TableParagraph"/>
              <w:spacing w:line="227" w:lineRule="exact"/>
              <w:ind w:left="128" w:right="91"/>
              <w:jc w:val="center"/>
            </w:pPr>
            <w:r>
              <w:rPr>
                <w:spacing w:val="-2"/>
              </w:rPr>
              <w:t>отметка</w:t>
            </w:r>
          </w:p>
        </w:tc>
        <w:tc>
          <w:tcPr>
            <w:tcW w:w="1570" w:type="dxa"/>
          </w:tcPr>
          <w:p w:rsidR="00F00F43" w:rsidRDefault="002A7C5D">
            <w:pPr>
              <w:pStyle w:val="TableParagraph"/>
              <w:spacing w:line="233" w:lineRule="exact"/>
              <w:ind w:left="128" w:right="92"/>
              <w:jc w:val="center"/>
            </w:pPr>
            <w:r>
              <w:rPr>
                <w:spacing w:val="-2"/>
              </w:rPr>
              <w:t>тест/годовая</w:t>
            </w:r>
          </w:p>
          <w:p w:rsidR="00F00F43" w:rsidRDefault="002A7C5D">
            <w:pPr>
              <w:pStyle w:val="TableParagraph"/>
              <w:spacing w:line="227" w:lineRule="exact"/>
              <w:ind w:left="128" w:right="91"/>
              <w:jc w:val="center"/>
            </w:pPr>
            <w:r>
              <w:rPr>
                <w:spacing w:val="-2"/>
              </w:rPr>
              <w:t>отметка</w:t>
            </w:r>
          </w:p>
        </w:tc>
      </w:tr>
      <w:tr w:rsidR="00F00F43">
        <w:trPr>
          <w:trHeight w:val="479"/>
        </w:trPr>
        <w:tc>
          <w:tcPr>
            <w:tcW w:w="2127" w:type="dxa"/>
          </w:tcPr>
          <w:p w:rsidR="00F00F43" w:rsidRDefault="002A7C5D">
            <w:pPr>
              <w:pStyle w:val="TableParagraph"/>
              <w:spacing w:line="239" w:lineRule="exact"/>
              <w:ind w:left="110"/>
            </w:pPr>
            <w:r>
              <w:rPr>
                <w:spacing w:val="-2"/>
              </w:rPr>
              <w:t>География</w:t>
            </w:r>
          </w:p>
        </w:tc>
        <w:tc>
          <w:tcPr>
            <w:tcW w:w="1301" w:type="dxa"/>
          </w:tcPr>
          <w:p w:rsidR="00F00F43" w:rsidRDefault="002A7C5D">
            <w:pPr>
              <w:pStyle w:val="TableParagraph"/>
              <w:spacing w:line="233" w:lineRule="exact"/>
              <w:ind w:left="129"/>
            </w:pPr>
            <w:r>
              <w:rPr>
                <w:spacing w:val="-2"/>
              </w:rPr>
              <w:t>тест/годова</w:t>
            </w:r>
          </w:p>
          <w:p w:rsidR="00F00F43" w:rsidRDefault="002A7C5D">
            <w:pPr>
              <w:pStyle w:val="TableParagraph"/>
              <w:spacing w:line="227" w:lineRule="exact"/>
              <w:ind w:left="216"/>
            </w:pPr>
            <w:r>
              <w:t>я</w:t>
            </w:r>
            <w:r>
              <w:rPr>
                <w:spacing w:val="-2"/>
              </w:rPr>
              <w:t>отметка</w:t>
            </w:r>
          </w:p>
        </w:tc>
        <w:tc>
          <w:tcPr>
            <w:tcW w:w="1642" w:type="dxa"/>
          </w:tcPr>
          <w:p w:rsidR="00F00F43" w:rsidRDefault="002A7C5D">
            <w:pPr>
              <w:pStyle w:val="TableParagraph"/>
              <w:spacing w:line="233" w:lineRule="exact"/>
              <w:ind w:left="79" w:right="40"/>
              <w:jc w:val="center"/>
            </w:pPr>
            <w:r>
              <w:rPr>
                <w:spacing w:val="-2"/>
              </w:rPr>
              <w:t>тест/годовая</w:t>
            </w:r>
          </w:p>
          <w:p w:rsidR="00F00F43" w:rsidRDefault="002A7C5D">
            <w:pPr>
              <w:pStyle w:val="TableParagraph"/>
              <w:spacing w:line="227" w:lineRule="exact"/>
              <w:ind w:left="75" w:right="44"/>
              <w:jc w:val="center"/>
            </w:pPr>
            <w:r>
              <w:rPr>
                <w:spacing w:val="-2"/>
              </w:rPr>
              <w:t>отметка</w:t>
            </w:r>
          </w:p>
        </w:tc>
        <w:tc>
          <w:tcPr>
            <w:tcW w:w="1853" w:type="dxa"/>
          </w:tcPr>
          <w:p w:rsidR="00F00F43" w:rsidRDefault="002A7C5D">
            <w:pPr>
              <w:pStyle w:val="TableParagraph"/>
              <w:spacing w:line="233" w:lineRule="exact"/>
              <w:ind w:left="41" w:right="2"/>
              <w:jc w:val="center"/>
            </w:pPr>
            <w:r>
              <w:rPr>
                <w:spacing w:val="-2"/>
              </w:rPr>
              <w:t>тест/годовая</w:t>
            </w:r>
          </w:p>
          <w:p w:rsidR="00F00F43" w:rsidRDefault="002A7C5D">
            <w:pPr>
              <w:pStyle w:val="TableParagraph"/>
              <w:spacing w:line="227" w:lineRule="exact"/>
              <w:ind w:left="41"/>
              <w:jc w:val="center"/>
            </w:pPr>
            <w:r>
              <w:rPr>
                <w:spacing w:val="-2"/>
              </w:rPr>
              <w:t>отметка</w:t>
            </w:r>
          </w:p>
        </w:tc>
        <w:tc>
          <w:tcPr>
            <w:tcW w:w="1570" w:type="dxa"/>
          </w:tcPr>
          <w:p w:rsidR="00F00F43" w:rsidRDefault="002A7C5D">
            <w:pPr>
              <w:pStyle w:val="TableParagraph"/>
              <w:spacing w:line="233" w:lineRule="exact"/>
              <w:ind w:left="128" w:right="94"/>
              <w:jc w:val="center"/>
            </w:pPr>
            <w:r>
              <w:rPr>
                <w:spacing w:val="-2"/>
              </w:rPr>
              <w:t>тест/годовая</w:t>
            </w:r>
          </w:p>
          <w:p w:rsidR="00F00F43" w:rsidRDefault="002A7C5D">
            <w:pPr>
              <w:pStyle w:val="TableParagraph"/>
              <w:spacing w:line="227" w:lineRule="exact"/>
              <w:ind w:left="128" w:right="91"/>
              <w:jc w:val="center"/>
            </w:pPr>
            <w:r>
              <w:rPr>
                <w:spacing w:val="-2"/>
              </w:rPr>
              <w:t>отметка</w:t>
            </w:r>
          </w:p>
        </w:tc>
        <w:tc>
          <w:tcPr>
            <w:tcW w:w="1570" w:type="dxa"/>
          </w:tcPr>
          <w:p w:rsidR="00F00F43" w:rsidRDefault="002A7C5D">
            <w:pPr>
              <w:pStyle w:val="TableParagraph"/>
              <w:spacing w:line="233" w:lineRule="exact"/>
              <w:ind w:left="128" w:right="92"/>
              <w:jc w:val="center"/>
            </w:pPr>
            <w:r>
              <w:rPr>
                <w:spacing w:val="-2"/>
              </w:rPr>
              <w:t>тест/годовая</w:t>
            </w:r>
          </w:p>
          <w:p w:rsidR="00F00F43" w:rsidRDefault="002A7C5D">
            <w:pPr>
              <w:pStyle w:val="TableParagraph"/>
              <w:spacing w:line="227" w:lineRule="exact"/>
              <w:ind w:left="128" w:right="91"/>
              <w:jc w:val="center"/>
            </w:pPr>
            <w:r>
              <w:rPr>
                <w:spacing w:val="-2"/>
              </w:rPr>
              <w:t>отметка</w:t>
            </w:r>
          </w:p>
        </w:tc>
      </w:tr>
      <w:tr w:rsidR="00F00F43">
        <w:trPr>
          <w:trHeight w:val="480"/>
        </w:trPr>
        <w:tc>
          <w:tcPr>
            <w:tcW w:w="2127" w:type="dxa"/>
          </w:tcPr>
          <w:p w:rsidR="00F00F43" w:rsidRDefault="002A7C5D">
            <w:pPr>
              <w:pStyle w:val="TableParagraph"/>
              <w:spacing w:line="240" w:lineRule="exact"/>
              <w:ind w:left="110"/>
            </w:pPr>
            <w:r>
              <w:rPr>
                <w:spacing w:val="-2"/>
              </w:rPr>
              <w:t>Физика</w:t>
            </w:r>
          </w:p>
        </w:tc>
        <w:tc>
          <w:tcPr>
            <w:tcW w:w="1301" w:type="dxa"/>
          </w:tcPr>
          <w:p w:rsidR="00F00F43" w:rsidRDefault="00F00F43">
            <w:pPr>
              <w:pStyle w:val="TableParagraph"/>
              <w:ind w:left="0"/>
            </w:pPr>
          </w:p>
        </w:tc>
        <w:tc>
          <w:tcPr>
            <w:tcW w:w="1642" w:type="dxa"/>
          </w:tcPr>
          <w:p w:rsidR="00F00F43" w:rsidRDefault="00F00F43">
            <w:pPr>
              <w:pStyle w:val="TableParagraph"/>
              <w:ind w:left="0"/>
            </w:pPr>
          </w:p>
        </w:tc>
        <w:tc>
          <w:tcPr>
            <w:tcW w:w="1853" w:type="dxa"/>
          </w:tcPr>
          <w:p w:rsidR="00F00F43" w:rsidRDefault="002A7C5D">
            <w:pPr>
              <w:pStyle w:val="TableParagraph"/>
              <w:spacing w:line="240" w:lineRule="exact"/>
              <w:ind w:left="571" w:hanging="216"/>
            </w:pPr>
            <w:r>
              <w:rPr>
                <w:spacing w:val="-2"/>
              </w:rPr>
              <w:t>тест/годовая отметка</w:t>
            </w:r>
          </w:p>
        </w:tc>
        <w:tc>
          <w:tcPr>
            <w:tcW w:w="1570" w:type="dxa"/>
          </w:tcPr>
          <w:p w:rsidR="00F00F43" w:rsidRDefault="002A7C5D">
            <w:pPr>
              <w:pStyle w:val="TableParagraph"/>
              <w:spacing w:line="240" w:lineRule="exact"/>
              <w:ind w:left="428" w:hanging="217"/>
            </w:pPr>
            <w:r>
              <w:rPr>
                <w:spacing w:val="-2"/>
              </w:rPr>
              <w:t>тест/годовая отметка</w:t>
            </w:r>
          </w:p>
        </w:tc>
        <w:tc>
          <w:tcPr>
            <w:tcW w:w="1570" w:type="dxa"/>
          </w:tcPr>
          <w:p w:rsidR="00F00F43" w:rsidRDefault="002A7C5D">
            <w:pPr>
              <w:pStyle w:val="TableParagraph"/>
              <w:spacing w:line="240" w:lineRule="exact"/>
              <w:ind w:left="428" w:hanging="216"/>
            </w:pPr>
            <w:r>
              <w:rPr>
                <w:spacing w:val="-2"/>
              </w:rPr>
              <w:t>тест/годовая отметка</w:t>
            </w:r>
          </w:p>
        </w:tc>
      </w:tr>
      <w:tr w:rsidR="00F00F43">
        <w:trPr>
          <w:trHeight w:val="959"/>
        </w:trPr>
        <w:tc>
          <w:tcPr>
            <w:tcW w:w="2127" w:type="dxa"/>
          </w:tcPr>
          <w:p w:rsidR="00F00F43" w:rsidRDefault="002A7C5D">
            <w:pPr>
              <w:pStyle w:val="TableParagraph"/>
              <w:spacing w:line="239" w:lineRule="exact"/>
              <w:ind w:left="110"/>
            </w:pPr>
            <w:r>
              <w:rPr>
                <w:spacing w:val="-2"/>
              </w:rPr>
              <w:t>Химия</w:t>
            </w:r>
          </w:p>
        </w:tc>
        <w:tc>
          <w:tcPr>
            <w:tcW w:w="1301" w:type="dxa"/>
          </w:tcPr>
          <w:p w:rsidR="00F00F43" w:rsidRDefault="00F00F43">
            <w:pPr>
              <w:pStyle w:val="TableParagraph"/>
              <w:ind w:left="0"/>
            </w:pPr>
          </w:p>
        </w:tc>
        <w:tc>
          <w:tcPr>
            <w:tcW w:w="1642" w:type="dxa"/>
          </w:tcPr>
          <w:p w:rsidR="00F00F43" w:rsidRDefault="00F00F43">
            <w:pPr>
              <w:pStyle w:val="TableParagraph"/>
              <w:ind w:left="0"/>
            </w:pPr>
          </w:p>
        </w:tc>
        <w:tc>
          <w:tcPr>
            <w:tcW w:w="1853" w:type="dxa"/>
          </w:tcPr>
          <w:p w:rsidR="00F00F43" w:rsidRDefault="00F00F43">
            <w:pPr>
              <w:pStyle w:val="TableParagraph"/>
              <w:ind w:left="0"/>
            </w:pPr>
          </w:p>
        </w:tc>
        <w:tc>
          <w:tcPr>
            <w:tcW w:w="1570" w:type="dxa"/>
          </w:tcPr>
          <w:p w:rsidR="00F00F43" w:rsidRDefault="002A7C5D">
            <w:pPr>
              <w:pStyle w:val="TableParagraph"/>
              <w:spacing w:line="228" w:lineRule="auto"/>
              <w:ind w:left="128" w:right="91"/>
              <w:jc w:val="center"/>
            </w:pPr>
            <w:r>
              <w:rPr>
                <w:spacing w:val="-2"/>
              </w:rPr>
              <w:t>контрольная работа</w:t>
            </w:r>
          </w:p>
          <w:p w:rsidR="00F00F43" w:rsidRDefault="002A7C5D">
            <w:pPr>
              <w:pStyle w:val="TableParagraph"/>
              <w:spacing w:line="240" w:lineRule="exact"/>
              <w:ind w:left="128" w:right="90"/>
              <w:jc w:val="center"/>
            </w:pPr>
            <w:r>
              <w:rPr>
                <w:spacing w:val="-2"/>
              </w:rPr>
              <w:t>/годовая отметка</w:t>
            </w:r>
          </w:p>
        </w:tc>
        <w:tc>
          <w:tcPr>
            <w:tcW w:w="1570" w:type="dxa"/>
          </w:tcPr>
          <w:p w:rsidR="00F00F43" w:rsidRDefault="002A7C5D">
            <w:pPr>
              <w:pStyle w:val="TableParagraph"/>
              <w:spacing w:line="228" w:lineRule="auto"/>
              <w:ind w:left="128" w:right="90"/>
              <w:jc w:val="center"/>
            </w:pPr>
            <w:r>
              <w:rPr>
                <w:spacing w:val="-2"/>
              </w:rPr>
              <w:t>контрольная работа</w:t>
            </w:r>
          </w:p>
          <w:p w:rsidR="00F00F43" w:rsidRDefault="002A7C5D">
            <w:pPr>
              <w:pStyle w:val="TableParagraph"/>
              <w:spacing w:line="240" w:lineRule="exact"/>
              <w:ind w:left="128" w:right="90"/>
              <w:jc w:val="center"/>
            </w:pPr>
            <w:r>
              <w:rPr>
                <w:spacing w:val="-2"/>
              </w:rPr>
              <w:t>/годовая отметка</w:t>
            </w:r>
          </w:p>
        </w:tc>
      </w:tr>
      <w:tr w:rsidR="00F00F43">
        <w:trPr>
          <w:trHeight w:val="479"/>
        </w:trPr>
        <w:tc>
          <w:tcPr>
            <w:tcW w:w="2127" w:type="dxa"/>
          </w:tcPr>
          <w:p w:rsidR="00F00F43" w:rsidRDefault="002A7C5D">
            <w:pPr>
              <w:pStyle w:val="TableParagraph"/>
              <w:spacing w:line="238" w:lineRule="exact"/>
              <w:ind w:left="110"/>
            </w:pPr>
            <w:r>
              <w:rPr>
                <w:spacing w:val="-2"/>
              </w:rPr>
              <w:t>Биология</w:t>
            </w:r>
          </w:p>
        </w:tc>
        <w:tc>
          <w:tcPr>
            <w:tcW w:w="1301" w:type="dxa"/>
          </w:tcPr>
          <w:p w:rsidR="00F00F43" w:rsidRDefault="002A7C5D">
            <w:pPr>
              <w:pStyle w:val="TableParagraph"/>
              <w:spacing w:line="232" w:lineRule="exact"/>
              <w:ind w:left="129"/>
            </w:pPr>
            <w:r>
              <w:rPr>
                <w:spacing w:val="-2"/>
              </w:rPr>
              <w:t>тест/годова</w:t>
            </w:r>
          </w:p>
          <w:p w:rsidR="00F00F43" w:rsidRDefault="002A7C5D">
            <w:pPr>
              <w:pStyle w:val="TableParagraph"/>
              <w:spacing w:line="227" w:lineRule="exact"/>
              <w:ind w:left="216"/>
            </w:pPr>
            <w:r>
              <w:t>я</w:t>
            </w:r>
            <w:r>
              <w:rPr>
                <w:spacing w:val="-2"/>
              </w:rPr>
              <w:t>отметка</w:t>
            </w:r>
          </w:p>
        </w:tc>
        <w:tc>
          <w:tcPr>
            <w:tcW w:w="1642" w:type="dxa"/>
          </w:tcPr>
          <w:p w:rsidR="00F00F43" w:rsidRDefault="002A7C5D">
            <w:pPr>
              <w:pStyle w:val="TableParagraph"/>
              <w:spacing w:line="232" w:lineRule="exact"/>
              <w:ind w:left="79" w:right="40"/>
              <w:jc w:val="center"/>
            </w:pPr>
            <w:r>
              <w:rPr>
                <w:spacing w:val="-2"/>
              </w:rPr>
              <w:t>тест/годовая</w:t>
            </w:r>
          </w:p>
          <w:p w:rsidR="00F00F43" w:rsidRDefault="002A7C5D">
            <w:pPr>
              <w:pStyle w:val="TableParagraph"/>
              <w:spacing w:line="227" w:lineRule="exact"/>
              <w:ind w:left="75" w:right="44"/>
              <w:jc w:val="center"/>
            </w:pPr>
            <w:r>
              <w:rPr>
                <w:spacing w:val="-2"/>
              </w:rPr>
              <w:t>отметка</w:t>
            </w:r>
          </w:p>
        </w:tc>
        <w:tc>
          <w:tcPr>
            <w:tcW w:w="1853" w:type="dxa"/>
          </w:tcPr>
          <w:p w:rsidR="00F00F43" w:rsidRDefault="002A7C5D">
            <w:pPr>
              <w:pStyle w:val="TableParagraph"/>
              <w:spacing w:line="232" w:lineRule="exact"/>
              <w:ind w:left="41" w:right="2"/>
              <w:jc w:val="center"/>
            </w:pPr>
            <w:r>
              <w:rPr>
                <w:spacing w:val="-2"/>
              </w:rPr>
              <w:t>тест/годовая</w:t>
            </w:r>
          </w:p>
          <w:p w:rsidR="00F00F43" w:rsidRDefault="002A7C5D">
            <w:pPr>
              <w:pStyle w:val="TableParagraph"/>
              <w:spacing w:line="227" w:lineRule="exact"/>
              <w:ind w:left="41"/>
              <w:jc w:val="center"/>
            </w:pPr>
            <w:r>
              <w:rPr>
                <w:spacing w:val="-2"/>
              </w:rPr>
              <w:t>отметка</w:t>
            </w:r>
          </w:p>
        </w:tc>
        <w:tc>
          <w:tcPr>
            <w:tcW w:w="1570" w:type="dxa"/>
          </w:tcPr>
          <w:p w:rsidR="00F00F43" w:rsidRDefault="002A7C5D">
            <w:pPr>
              <w:pStyle w:val="TableParagraph"/>
              <w:spacing w:line="232" w:lineRule="exact"/>
              <w:ind w:left="128" w:right="94"/>
              <w:jc w:val="center"/>
            </w:pPr>
            <w:r>
              <w:rPr>
                <w:spacing w:val="-2"/>
              </w:rPr>
              <w:t>тест/годовая</w:t>
            </w:r>
          </w:p>
          <w:p w:rsidR="00F00F43" w:rsidRDefault="002A7C5D">
            <w:pPr>
              <w:pStyle w:val="TableParagraph"/>
              <w:spacing w:line="227" w:lineRule="exact"/>
              <w:ind w:left="128" w:right="91"/>
              <w:jc w:val="center"/>
            </w:pPr>
            <w:r>
              <w:rPr>
                <w:spacing w:val="-2"/>
              </w:rPr>
              <w:t>отметка</w:t>
            </w:r>
          </w:p>
        </w:tc>
        <w:tc>
          <w:tcPr>
            <w:tcW w:w="1570" w:type="dxa"/>
          </w:tcPr>
          <w:p w:rsidR="00F00F43" w:rsidRDefault="002A7C5D">
            <w:pPr>
              <w:pStyle w:val="TableParagraph"/>
              <w:spacing w:line="232" w:lineRule="exact"/>
              <w:ind w:left="128" w:right="92"/>
              <w:jc w:val="center"/>
            </w:pPr>
            <w:r>
              <w:rPr>
                <w:spacing w:val="-2"/>
              </w:rPr>
              <w:t>тест/годовая</w:t>
            </w:r>
          </w:p>
          <w:p w:rsidR="00F00F43" w:rsidRDefault="002A7C5D">
            <w:pPr>
              <w:pStyle w:val="TableParagraph"/>
              <w:spacing w:line="227" w:lineRule="exact"/>
              <w:ind w:left="128" w:right="91"/>
              <w:jc w:val="center"/>
            </w:pPr>
            <w:r>
              <w:rPr>
                <w:spacing w:val="-2"/>
              </w:rPr>
              <w:t>отметка</w:t>
            </w:r>
          </w:p>
        </w:tc>
      </w:tr>
      <w:tr w:rsidR="00F00F43">
        <w:trPr>
          <w:trHeight w:val="959"/>
        </w:trPr>
        <w:tc>
          <w:tcPr>
            <w:tcW w:w="2127" w:type="dxa"/>
          </w:tcPr>
          <w:p w:rsidR="00F00F43" w:rsidRDefault="002A7C5D">
            <w:pPr>
              <w:pStyle w:val="TableParagraph"/>
              <w:spacing w:line="239" w:lineRule="exact"/>
              <w:ind w:left="110"/>
            </w:pPr>
            <w:r>
              <w:rPr>
                <w:spacing w:val="-2"/>
              </w:rPr>
              <w:t>ОДНКНР</w:t>
            </w:r>
          </w:p>
        </w:tc>
        <w:tc>
          <w:tcPr>
            <w:tcW w:w="1301" w:type="dxa"/>
          </w:tcPr>
          <w:p w:rsidR="00F00F43" w:rsidRDefault="002A7C5D">
            <w:pPr>
              <w:pStyle w:val="TableParagraph"/>
              <w:spacing w:line="240" w:lineRule="exact"/>
              <w:ind w:left="120" w:right="87"/>
              <w:jc w:val="center"/>
            </w:pPr>
            <w:r>
              <w:rPr>
                <w:spacing w:val="-2"/>
              </w:rPr>
              <w:t xml:space="preserve">Собеседова </w:t>
            </w:r>
            <w:r>
              <w:rPr>
                <w:spacing w:val="-4"/>
              </w:rPr>
              <w:t xml:space="preserve">ние/ </w:t>
            </w:r>
            <w:r>
              <w:rPr>
                <w:spacing w:val="-2"/>
              </w:rPr>
              <w:t>годовая отметка</w:t>
            </w:r>
          </w:p>
        </w:tc>
        <w:tc>
          <w:tcPr>
            <w:tcW w:w="1642" w:type="dxa"/>
          </w:tcPr>
          <w:p w:rsidR="00F00F43" w:rsidRDefault="002A7C5D">
            <w:pPr>
              <w:pStyle w:val="TableParagraph"/>
              <w:spacing w:line="233" w:lineRule="exact"/>
              <w:ind w:left="79" w:right="40"/>
              <w:jc w:val="center"/>
            </w:pPr>
            <w:r>
              <w:rPr>
                <w:spacing w:val="-2"/>
              </w:rPr>
              <w:t>Собеседование</w:t>
            </w:r>
          </w:p>
          <w:p w:rsidR="00F00F43" w:rsidRDefault="002A7C5D">
            <w:pPr>
              <w:pStyle w:val="TableParagraph"/>
              <w:spacing w:before="3" w:line="228" w:lineRule="auto"/>
              <w:ind w:left="75" w:right="40"/>
              <w:jc w:val="center"/>
            </w:pPr>
            <w:r>
              <w:t xml:space="preserve">/годовая </w:t>
            </w:r>
            <w:r>
              <w:rPr>
                <w:spacing w:val="-2"/>
              </w:rPr>
              <w:t>отметка</w:t>
            </w:r>
          </w:p>
        </w:tc>
        <w:tc>
          <w:tcPr>
            <w:tcW w:w="1853" w:type="dxa"/>
          </w:tcPr>
          <w:p w:rsidR="00F00F43" w:rsidRDefault="002A7C5D">
            <w:pPr>
              <w:pStyle w:val="TableParagraph"/>
              <w:spacing w:line="228" w:lineRule="auto"/>
              <w:ind w:left="182" w:right="135" w:firstLine="19"/>
            </w:pPr>
            <w:r>
              <w:rPr>
                <w:spacing w:val="-2"/>
              </w:rPr>
              <w:t xml:space="preserve">Собеседование/ </w:t>
            </w:r>
            <w:r>
              <w:t>годовая</w:t>
            </w:r>
            <w:r>
              <w:rPr>
                <w:spacing w:val="-2"/>
              </w:rPr>
              <w:t>отметка</w:t>
            </w:r>
          </w:p>
        </w:tc>
        <w:tc>
          <w:tcPr>
            <w:tcW w:w="1570" w:type="dxa"/>
          </w:tcPr>
          <w:p w:rsidR="00F00F43" w:rsidRDefault="002A7C5D">
            <w:pPr>
              <w:pStyle w:val="TableParagraph"/>
              <w:spacing w:line="228" w:lineRule="auto"/>
              <w:ind w:left="133" w:right="90"/>
              <w:jc w:val="center"/>
            </w:pPr>
            <w:r>
              <w:rPr>
                <w:spacing w:val="-2"/>
              </w:rPr>
              <w:t xml:space="preserve">Собеседовани </w:t>
            </w:r>
            <w:r>
              <w:t xml:space="preserve">е/ годовая </w:t>
            </w:r>
            <w:r>
              <w:rPr>
                <w:spacing w:val="-2"/>
              </w:rPr>
              <w:t>отметка</w:t>
            </w:r>
          </w:p>
        </w:tc>
        <w:tc>
          <w:tcPr>
            <w:tcW w:w="1570" w:type="dxa"/>
          </w:tcPr>
          <w:p w:rsidR="00F00F43" w:rsidRDefault="002A7C5D">
            <w:pPr>
              <w:pStyle w:val="TableParagraph"/>
              <w:spacing w:line="228" w:lineRule="auto"/>
              <w:ind w:left="135" w:right="90"/>
              <w:jc w:val="center"/>
            </w:pPr>
            <w:r>
              <w:rPr>
                <w:spacing w:val="-2"/>
              </w:rPr>
              <w:t xml:space="preserve">Собеседовани </w:t>
            </w:r>
            <w:r>
              <w:t xml:space="preserve">е/ годовая </w:t>
            </w:r>
            <w:r>
              <w:rPr>
                <w:spacing w:val="-2"/>
              </w:rPr>
              <w:t>отметка</w:t>
            </w:r>
          </w:p>
        </w:tc>
      </w:tr>
      <w:tr w:rsidR="00F00F43">
        <w:trPr>
          <w:trHeight w:val="720"/>
        </w:trPr>
        <w:tc>
          <w:tcPr>
            <w:tcW w:w="2127" w:type="dxa"/>
          </w:tcPr>
          <w:p w:rsidR="00F00F43" w:rsidRDefault="002A7C5D">
            <w:pPr>
              <w:pStyle w:val="TableParagraph"/>
              <w:spacing w:line="228" w:lineRule="auto"/>
              <w:ind w:left="110"/>
            </w:pPr>
            <w:r>
              <w:rPr>
                <w:spacing w:val="-2"/>
              </w:rPr>
              <w:t>Изобразительное искусство</w:t>
            </w:r>
          </w:p>
        </w:tc>
        <w:tc>
          <w:tcPr>
            <w:tcW w:w="1301" w:type="dxa"/>
          </w:tcPr>
          <w:p w:rsidR="00F00F43" w:rsidRDefault="002A7C5D">
            <w:pPr>
              <w:pStyle w:val="TableParagraph"/>
              <w:spacing w:line="228" w:lineRule="auto"/>
              <w:ind w:left="40" w:right="2"/>
              <w:jc w:val="center"/>
            </w:pPr>
            <w:r>
              <w:rPr>
                <w:spacing w:val="-2"/>
              </w:rPr>
              <w:t xml:space="preserve">Проект/год </w:t>
            </w:r>
            <w:r>
              <w:rPr>
                <w:spacing w:val="-4"/>
              </w:rPr>
              <w:t>овая</w:t>
            </w:r>
          </w:p>
          <w:p w:rsidR="00F00F43" w:rsidRDefault="002A7C5D">
            <w:pPr>
              <w:pStyle w:val="TableParagraph"/>
              <w:spacing w:line="223" w:lineRule="exact"/>
              <w:ind w:left="40" w:right="5"/>
              <w:jc w:val="center"/>
            </w:pPr>
            <w:r>
              <w:rPr>
                <w:spacing w:val="-2"/>
              </w:rPr>
              <w:t>отметка</w:t>
            </w:r>
          </w:p>
        </w:tc>
        <w:tc>
          <w:tcPr>
            <w:tcW w:w="1642" w:type="dxa"/>
          </w:tcPr>
          <w:p w:rsidR="00F00F43" w:rsidRDefault="002A7C5D">
            <w:pPr>
              <w:pStyle w:val="TableParagraph"/>
              <w:spacing w:line="232" w:lineRule="exact"/>
              <w:ind w:left="494"/>
            </w:pPr>
            <w:r>
              <w:rPr>
                <w:spacing w:val="-2"/>
              </w:rPr>
              <w:t>Проект</w:t>
            </w:r>
          </w:p>
          <w:p w:rsidR="00F00F43" w:rsidRDefault="002A7C5D">
            <w:pPr>
              <w:pStyle w:val="TableParagraph"/>
              <w:spacing w:line="240" w:lineRule="exact"/>
              <w:ind w:left="461" w:hanging="20"/>
            </w:pPr>
            <w:r>
              <w:rPr>
                <w:spacing w:val="-2"/>
              </w:rPr>
              <w:t>/годовая отметка</w:t>
            </w:r>
          </w:p>
        </w:tc>
        <w:tc>
          <w:tcPr>
            <w:tcW w:w="1853" w:type="dxa"/>
          </w:tcPr>
          <w:p w:rsidR="00F00F43" w:rsidRDefault="002A7C5D">
            <w:pPr>
              <w:pStyle w:val="TableParagraph"/>
              <w:spacing w:line="228" w:lineRule="auto"/>
              <w:ind w:left="571" w:right="134" w:hanging="389"/>
            </w:pPr>
            <w:r>
              <w:t xml:space="preserve">Проект/годовая </w:t>
            </w:r>
            <w:r>
              <w:rPr>
                <w:spacing w:val="-2"/>
              </w:rPr>
              <w:t>отметка</w:t>
            </w:r>
          </w:p>
        </w:tc>
        <w:tc>
          <w:tcPr>
            <w:tcW w:w="1570" w:type="dxa"/>
          </w:tcPr>
          <w:p w:rsidR="00F00F43" w:rsidRDefault="00F00F43">
            <w:pPr>
              <w:pStyle w:val="TableParagraph"/>
              <w:ind w:left="0"/>
            </w:pPr>
          </w:p>
        </w:tc>
        <w:tc>
          <w:tcPr>
            <w:tcW w:w="1570" w:type="dxa"/>
          </w:tcPr>
          <w:p w:rsidR="00F00F43" w:rsidRDefault="00F00F43">
            <w:pPr>
              <w:pStyle w:val="TableParagraph"/>
              <w:ind w:left="0"/>
            </w:pPr>
          </w:p>
        </w:tc>
      </w:tr>
      <w:tr w:rsidR="00F00F43">
        <w:trPr>
          <w:trHeight w:val="719"/>
        </w:trPr>
        <w:tc>
          <w:tcPr>
            <w:tcW w:w="2127" w:type="dxa"/>
          </w:tcPr>
          <w:p w:rsidR="00F00F43" w:rsidRDefault="002A7C5D">
            <w:pPr>
              <w:pStyle w:val="TableParagraph"/>
              <w:spacing w:line="239" w:lineRule="exact"/>
              <w:ind w:left="110"/>
            </w:pPr>
            <w:r>
              <w:rPr>
                <w:spacing w:val="-2"/>
              </w:rPr>
              <w:t>Музыка</w:t>
            </w:r>
          </w:p>
        </w:tc>
        <w:tc>
          <w:tcPr>
            <w:tcW w:w="1301" w:type="dxa"/>
          </w:tcPr>
          <w:p w:rsidR="00F00F43" w:rsidRDefault="002A7C5D">
            <w:pPr>
              <w:pStyle w:val="TableParagraph"/>
              <w:spacing w:line="233" w:lineRule="exact"/>
              <w:ind w:left="326"/>
            </w:pPr>
            <w:r>
              <w:rPr>
                <w:spacing w:val="-2"/>
              </w:rPr>
              <w:t>Проект</w:t>
            </w:r>
          </w:p>
          <w:p w:rsidR="00F00F43" w:rsidRDefault="002A7C5D">
            <w:pPr>
              <w:pStyle w:val="TableParagraph"/>
              <w:spacing w:line="240" w:lineRule="exact"/>
              <w:ind w:left="292" w:right="233" w:hanging="24"/>
            </w:pPr>
            <w:r>
              <w:rPr>
                <w:spacing w:val="-2"/>
              </w:rPr>
              <w:t>/годовая отметка</w:t>
            </w:r>
          </w:p>
        </w:tc>
        <w:tc>
          <w:tcPr>
            <w:tcW w:w="1642" w:type="dxa"/>
          </w:tcPr>
          <w:p w:rsidR="00F00F43" w:rsidRDefault="002A7C5D">
            <w:pPr>
              <w:pStyle w:val="TableParagraph"/>
              <w:spacing w:line="233" w:lineRule="exact"/>
              <w:ind w:left="494"/>
            </w:pPr>
            <w:r>
              <w:rPr>
                <w:spacing w:val="-2"/>
              </w:rPr>
              <w:t>Проект</w:t>
            </w:r>
          </w:p>
          <w:p w:rsidR="00F00F43" w:rsidRDefault="002A7C5D">
            <w:pPr>
              <w:pStyle w:val="TableParagraph"/>
              <w:spacing w:line="240" w:lineRule="exact"/>
              <w:ind w:left="461" w:hanging="20"/>
            </w:pPr>
            <w:r>
              <w:rPr>
                <w:spacing w:val="-2"/>
              </w:rPr>
              <w:t>/годовая отметка</w:t>
            </w:r>
          </w:p>
        </w:tc>
        <w:tc>
          <w:tcPr>
            <w:tcW w:w="1853" w:type="dxa"/>
          </w:tcPr>
          <w:p w:rsidR="00F00F43" w:rsidRDefault="002A7C5D">
            <w:pPr>
              <w:pStyle w:val="TableParagraph"/>
              <w:spacing w:line="228" w:lineRule="auto"/>
              <w:ind w:left="571" w:right="134" w:hanging="389"/>
            </w:pPr>
            <w:r>
              <w:t xml:space="preserve">Проект/годовая </w:t>
            </w:r>
            <w:r>
              <w:rPr>
                <w:spacing w:val="-2"/>
              </w:rPr>
              <w:t>отметка</w:t>
            </w:r>
          </w:p>
        </w:tc>
        <w:tc>
          <w:tcPr>
            <w:tcW w:w="1570" w:type="dxa"/>
          </w:tcPr>
          <w:p w:rsidR="00F00F43" w:rsidRDefault="002A7C5D">
            <w:pPr>
              <w:pStyle w:val="TableParagraph"/>
              <w:spacing w:line="233" w:lineRule="exact"/>
              <w:ind w:left="462"/>
            </w:pPr>
            <w:r>
              <w:rPr>
                <w:spacing w:val="-2"/>
              </w:rPr>
              <w:t>Проект</w:t>
            </w:r>
          </w:p>
          <w:p w:rsidR="00F00F43" w:rsidRDefault="002A7C5D">
            <w:pPr>
              <w:pStyle w:val="TableParagraph"/>
              <w:spacing w:line="240" w:lineRule="exact"/>
              <w:ind w:left="428" w:right="366" w:hanging="24"/>
            </w:pPr>
            <w:r>
              <w:rPr>
                <w:spacing w:val="-2"/>
              </w:rPr>
              <w:t>/годовая отметка</w:t>
            </w:r>
          </w:p>
        </w:tc>
        <w:tc>
          <w:tcPr>
            <w:tcW w:w="1570" w:type="dxa"/>
          </w:tcPr>
          <w:p w:rsidR="00F00F43" w:rsidRDefault="00F00F43">
            <w:pPr>
              <w:pStyle w:val="TableParagraph"/>
              <w:ind w:left="0"/>
            </w:pPr>
          </w:p>
        </w:tc>
      </w:tr>
      <w:tr w:rsidR="00F00F43">
        <w:trPr>
          <w:trHeight w:val="720"/>
        </w:trPr>
        <w:tc>
          <w:tcPr>
            <w:tcW w:w="2127" w:type="dxa"/>
          </w:tcPr>
          <w:p w:rsidR="00F00F43" w:rsidRDefault="002A7C5D">
            <w:pPr>
              <w:pStyle w:val="TableParagraph"/>
              <w:spacing w:line="239" w:lineRule="exact"/>
              <w:ind w:left="110"/>
            </w:pPr>
            <w:r>
              <w:t>Труд</w:t>
            </w:r>
            <w:r>
              <w:rPr>
                <w:spacing w:val="-2"/>
              </w:rPr>
              <w:t>(технология)</w:t>
            </w:r>
          </w:p>
        </w:tc>
        <w:tc>
          <w:tcPr>
            <w:tcW w:w="1301" w:type="dxa"/>
          </w:tcPr>
          <w:p w:rsidR="00F00F43" w:rsidRDefault="002A7C5D">
            <w:pPr>
              <w:pStyle w:val="TableParagraph"/>
              <w:spacing w:line="233" w:lineRule="exact"/>
              <w:ind w:left="326"/>
            </w:pPr>
            <w:r>
              <w:rPr>
                <w:spacing w:val="-2"/>
              </w:rPr>
              <w:t>Проект</w:t>
            </w:r>
          </w:p>
          <w:p w:rsidR="00F00F43" w:rsidRDefault="002A7C5D">
            <w:pPr>
              <w:pStyle w:val="TableParagraph"/>
              <w:spacing w:line="240" w:lineRule="exact"/>
              <w:ind w:left="292" w:right="233" w:hanging="24"/>
            </w:pPr>
            <w:r>
              <w:rPr>
                <w:spacing w:val="-2"/>
              </w:rPr>
              <w:t>/годовая отметка</w:t>
            </w:r>
          </w:p>
        </w:tc>
        <w:tc>
          <w:tcPr>
            <w:tcW w:w="1642" w:type="dxa"/>
          </w:tcPr>
          <w:p w:rsidR="00F00F43" w:rsidRDefault="002A7C5D">
            <w:pPr>
              <w:pStyle w:val="TableParagraph"/>
              <w:spacing w:line="233" w:lineRule="exact"/>
              <w:ind w:left="494"/>
            </w:pPr>
            <w:r>
              <w:rPr>
                <w:spacing w:val="-2"/>
              </w:rPr>
              <w:t>Проект</w:t>
            </w:r>
          </w:p>
          <w:p w:rsidR="00F00F43" w:rsidRDefault="002A7C5D">
            <w:pPr>
              <w:pStyle w:val="TableParagraph"/>
              <w:spacing w:line="240" w:lineRule="exact"/>
              <w:ind w:left="461" w:hanging="20"/>
            </w:pPr>
            <w:r>
              <w:rPr>
                <w:spacing w:val="-2"/>
              </w:rPr>
              <w:t>/годовая отметка</w:t>
            </w:r>
          </w:p>
        </w:tc>
        <w:tc>
          <w:tcPr>
            <w:tcW w:w="1853" w:type="dxa"/>
          </w:tcPr>
          <w:p w:rsidR="00F00F43" w:rsidRDefault="002A7C5D">
            <w:pPr>
              <w:pStyle w:val="TableParagraph"/>
              <w:spacing w:line="228" w:lineRule="auto"/>
              <w:ind w:left="571" w:right="134" w:hanging="389"/>
            </w:pPr>
            <w:r>
              <w:t xml:space="preserve">Проект/годовая </w:t>
            </w:r>
            <w:r>
              <w:rPr>
                <w:spacing w:val="-2"/>
              </w:rPr>
              <w:t>отметка</w:t>
            </w:r>
          </w:p>
        </w:tc>
        <w:tc>
          <w:tcPr>
            <w:tcW w:w="1570" w:type="dxa"/>
          </w:tcPr>
          <w:p w:rsidR="00F00F43" w:rsidRDefault="002A7C5D">
            <w:pPr>
              <w:pStyle w:val="TableParagraph"/>
              <w:spacing w:line="233" w:lineRule="exact"/>
              <w:ind w:left="462"/>
            </w:pPr>
            <w:r>
              <w:rPr>
                <w:spacing w:val="-2"/>
              </w:rPr>
              <w:t>Проект</w:t>
            </w:r>
          </w:p>
          <w:p w:rsidR="00F00F43" w:rsidRDefault="002A7C5D">
            <w:pPr>
              <w:pStyle w:val="TableParagraph"/>
              <w:spacing w:line="240" w:lineRule="exact"/>
              <w:ind w:left="428" w:right="366" w:hanging="24"/>
            </w:pPr>
            <w:r>
              <w:rPr>
                <w:spacing w:val="-2"/>
              </w:rPr>
              <w:t>/годовая отметка</w:t>
            </w:r>
          </w:p>
        </w:tc>
        <w:tc>
          <w:tcPr>
            <w:tcW w:w="1570" w:type="dxa"/>
          </w:tcPr>
          <w:p w:rsidR="00F00F43" w:rsidRDefault="002A7C5D">
            <w:pPr>
              <w:pStyle w:val="TableParagraph"/>
              <w:spacing w:line="233" w:lineRule="exact"/>
              <w:ind w:left="462"/>
            </w:pPr>
            <w:r>
              <w:rPr>
                <w:spacing w:val="-2"/>
              </w:rPr>
              <w:t>Проект</w:t>
            </w:r>
          </w:p>
          <w:p w:rsidR="00F00F43" w:rsidRDefault="002A7C5D">
            <w:pPr>
              <w:pStyle w:val="TableParagraph"/>
              <w:spacing w:line="240" w:lineRule="exact"/>
              <w:ind w:left="428" w:right="366" w:hanging="24"/>
            </w:pPr>
            <w:r>
              <w:rPr>
                <w:spacing w:val="-2"/>
              </w:rPr>
              <w:t>/годовая отметка</w:t>
            </w:r>
          </w:p>
        </w:tc>
      </w:tr>
      <w:tr w:rsidR="00F00F43">
        <w:trPr>
          <w:trHeight w:val="479"/>
        </w:trPr>
        <w:tc>
          <w:tcPr>
            <w:tcW w:w="2127" w:type="dxa"/>
          </w:tcPr>
          <w:p w:rsidR="00F00F43" w:rsidRDefault="002A7C5D">
            <w:pPr>
              <w:pStyle w:val="TableParagraph"/>
              <w:spacing w:line="240" w:lineRule="exact"/>
              <w:ind w:left="110" w:right="899"/>
            </w:pPr>
            <w:r>
              <w:rPr>
                <w:spacing w:val="-2"/>
              </w:rPr>
              <w:t>Физическая культура</w:t>
            </w:r>
          </w:p>
        </w:tc>
        <w:tc>
          <w:tcPr>
            <w:tcW w:w="1301" w:type="dxa"/>
          </w:tcPr>
          <w:p w:rsidR="00F00F43" w:rsidRDefault="002A7C5D">
            <w:pPr>
              <w:pStyle w:val="TableParagraph"/>
              <w:spacing w:line="240" w:lineRule="exact"/>
              <w:ind w:left="163" w:hanging="39"/>
            </w:pPr>
            <w:r>
              <w:rPr>
                <w:spacing w:val="-2"/>
              </w:rPr>
              <w:t xml:space="preserve">зачет/годов </w:t>
            </w:r>
            <w:r>
              <w:t>аяотметка</w:t>
            </w:r>
          </w:p>
        </w:tc>
        <w:tc>
          <w:tcPr>
            <w:tcW w:w="1642" w:type="dxa"/>
          </w:tcPr>
          <w:p w:rsidR="00F00F43" w:rsidRDefault="002A7C5D">
            <w:pPr>
              <w:pStyle w:val="TableParagraph"/>
              <w:spacing w:line="240" w:lineRule="exact"/>
              <w:ind w:left="461" w:right="132" w:hanging="293"/>
            </w:pPr>
            <w:r>
              <w:t xml:space="preserve">зачет/годовая </w:t>
            </w:r>
            <w:r>
              <w:rPr>
                <w:spacing w:val="-2"/>
              </w:rPr>
              <w:t>отметка</w:t>
            </w:r>
          </w:p>
        </w:tc>
        <w:tc>
          <w:tcPr>
            <w:tcW w:w="1853" w:type="dxa"/>
          </w:tcPr>
          <w:p w:rsidR="00F00F43" w:rsidRDefault="002A7C5D">
            <w:pPr>
              <w:pStyle w:val="TableParagraph"/>
              <w:spacing w:line="240" w:lineRule="exact"/>
              <w:ind w:left="571" w:right="229" w:hanging="293"/>
            </w:pPr>
            <w:r>
              <w:t xml:space="preserve">зачет/годовая </w:t>
            </w:r>
            <w:r>
              <w:rPr>
                <w:spacing w:val="-2"/>
              </w:rPr>
              <w:t>отметка</w:t>
            </w:r>
          </w:p>
        </w:tc>
        <w:tc>
          <w:tcPr>
            <w:tcW w:w="1570" w:type="dxa"/>
          </w:tcPr>
          <w:p w:rsidR="00F00F43" w:rsidRDefault="002A7C5D">
            <w:pPr>
              <w:pStyle w:val="TableParagraph"/>
              <w:spacing w:line="240" w:lineRule="exact"/>
              <w:ind w:left="428" w:right="93" w:hanging="294"/>
            </w:pPr>
            <w:r>
              <w:t xml:space="preserve">зачет/годовая </w:t>
            </w:r>
            <w:r>
              <w:rPr>
                <w:spacing w:val="-2"/>
              </w:rPr>
              <w:t>отметка</w:t>
            </w:r>
          </w:p>
        </w:tc>
        <w:tc>
          <w:tcPr>
            <w:tcW w:w="1570" w:type="dxa"/>
          </w:tcPr>
          <w:p w:rsidR="00F00F43" w:rsidRDefault="002A7C5D">
            <w:pPr>
              <w:pStyle w:val="TableParagraph"/>
              <w:spacing w:line="240" w:lineRule="exact"/>
              <w:ind w:left="428" w:right="89" w:hanging="293"/>
            </w:pPr>
            <w:r>
              <w:t xml:space="preserve">зачет/годовая </w:t>
            </w:r>
            <w:r>
              <w:rPr>
                <w:spacing w:val="-2"/>
              </w:rPr>
              <w:t>отметка</w:t>
            </w:r>
          </w:p>
        </w:tc>
      </w:tr>
      <w:tr w:rsidR="00F00F43">
        <w:trPr>
          <w:trHeight w:val="479"/>
        </w:trPr>
        <w:tc>
          <w:tcPr>
            <w:tcW w:w="2127" w:type="dxa"/>
          </w:tcPr>
          <w:p w:rsidR="00F00F43" w:rsidRDefault="002A7C5D">
            <w:pPr>
              <w:pStyle w:val="TableParagraph"/>
              <w:spacing w:line="239" w:lineRule="exact"/>
              <w:ind w:left="110"/>
            </w:pPr>
            <w:r>
              <w:rPr>
                <w:spacing w:val="-4"/>
              </w:rPr>
              <w:t>ОБЗР</w:t>
            </w:r>
          </w:p>
        </w:tc>
        <w:tc>
          <w:tcPr>
            <w:tcW w:w="1301" w:type="dxa"/>
          </w:tcPr>
          <w:p w:rsidR="00F00F43" w:rsidRDefault="00F00F43">
            <w:pPr>
              <w:pStyle w:val="TableParagraph"/>
              <w:ind w:left="0"/>
            </w:pPr>
          </w:p>
        </w:tc>
        <w:tc>
          <w:tcPr>
            <w:tcW w:w="1642" w:type="dxa"/>
          </w:tcPr>
          <w:p w:rsidR="00F00F43" w:rsidRDefault="00F00F43">
            <w:pPr>
              <w:pStyle w:val="TableParagraph"/>
              <w:ind w:left="0"/>
            </w:pPr>
          </w:p>
        </w:tc>
        <w:tc>
          <w:tcPr>
            <w:tcW w:w="1853" w:type="dxa"/>
          </w:tcPr>
          <w:p w:rsidR="00F00F43" w:rsidRDefault="00F00F43">
            <w:pPr>
              <w:pStyle w:val="TableParagraph"/>
              <w:ind w:left="0"/>
            </w:pPr>
          </w:p>
        </w:tc>
        <w:tc>
          <w:tcPr>
            <w:tcW w:w="1570" w:type="dxa"/>
          </w:tcPr>
          <w:p w:rsidR="00F00F43" w:rsidRDefault="002A7C5D">
            <w:pPr>
              <w:pStyle w:val="TableParagraph"/>
              <w:spacing w:line="232" w:lineRule="exact"/>
              <w:ind w:left="128" w:right="94"/>
              <w:jc w:val="center"/>
            </w:pPr>
            <w:r>
              <w:t>тест/</w:t>
            </w:r>
            <w:r>
              <w:rPr>
                <w:spacing w:val="-2"/>
              </w:rPr>
              <w:t>годовая</w:t>
            </w:r>
          </w:p>
          <w:p w:rsidR="00F00F43" w:rsidRDefault="002A7C5D">
            <w:pPr>
              <w:pStyle w:val="TableParagraph"/>
              <w:spacing w:line="227" w:lineRule="exact"/>
              <w:ind w:left="128" w:right="91"/>
              <w:jc w:val="center"/>
            </w:pPr>
            <w:r>
              <w:rPr>
                <w:spacing w:val="-2"/>
              </w:rPr>
              <w:t>отметка</w:t>
            </w:r>
          </w:p>
        </w:tc>
        <w:tc>
          <w:tcPr>
            <w:tcW w:w="1570" w:type="dxa"/>
          </w:tcPr>
          <w:p w:rsidR="00F00F43" w:rsidRDefault="002A7C5D">
            <w:pPr>
              <w:pStyle w:val="TableParagraph"/>
              <w:spacing w:line="232" w:lineRule="exact"/>
              <w:ind w:left="128" w:right="92"/>
              <w:jc w:val="center"/>
            </w:pPr>
            <w:r>
              <w:t>тест/</w:t>
            </w:r>
            <w:r>
              <w:rPr>
                <w:spacing w:val="-2"/>
              </w:rPr>
              <w:t>годовая</w:t>
            </w:r>
          </w:p>
          <w:p w:rsidR="00F00F43" w:rsidRDefault="002A7C5D">
            <w:pPr>
              <w:pStyle w:val="TableParagraph"/>
              <w:spacing w:line="227" w:lineRule="exact"/>
              <w:ind w:left="128" w:right="91"/>
              <w:jc w:val="center"/>
            </w:pPr>
            <w:r>
              <w:rPr>
                <w:spacing w:val="-2"/>
              </w:rPr>
              <w:t>отметка</w:t>
            </w:r>
          </w:p>
        </w:tc>
      </w:tr>
      <w:tr w:rsidR="00F00F43">
        <w:trPr>
          <w:trHeight w:val="1205"/>
        </w:trPr>
        <w:tc>
          <w:tcPr>
            <w:tcW w:w="2127" w:type="dxa"/>
          </w:tcPr>
          <w:p w:rsidR="00F00F43" w:rsidRDefault="002A7C5D">
            <w:pPr>
              <w:pStyle w:val="TableParagraph"/>
              <w:spacing w:before="1" w:line="228" w:lineRule="auto"/>
              <w:ind w:left="110"/>
            </w:pPr>
            <w:r>
              <w:t xml:space="preserve">Часть,формируемая </w:t>
            </w:r>
            <w:r>
              <w:rPr>
                <w:spacing w:val="-2"/>
              </w:rPr>
              <w:t>участниками образовательных отношений.</w:t>
            </w:r>
          </w:p>
          <w:p w:rsidR="00F00F43" w:rsidRDefault="002A7C5D">
            <w:pPr>
              <w:pStyle w:val="TableParagraph"/>
              <w:spacing w:line="222" w:lineRule="exact"/>
              <w:ind w:left="110"/>
            </w:pPr>
            <w:r>
              <w:t>Предметиз</w:t>
            </w:r>
            <w:r>
              <w:rPr>
                <w:spacing w:val="-2"/>
              </w:rPr>
              <w:t>перечня</w:t>
            </w:r>
          </w:p>
        </w:tc>
        <w:tc>
          <w:tcPr>
            <w:tcW w:w="1301" w:type="dxa"/>
          </w:tcPr>
          <w:p w:rsidR="00F00F43" w:rsidRDefault="002A7C5D">
            <w:pPr>
              <w:pStyle w:val="TableParagraph"/>
              <w:spacing w:before="1" w:line="228" w:lineRule="auto"/>
              <w:ind w:left="110" w:right="70" w:hanging="3"/>
              <w:jc w:val="center"/>
            </w:pPr>
            <w:r>
              <w:rPr>
                <w:spacing w:val="-2"/>
              </w:rPr>
              <w:t xml:space="preserve">контрольна </w:t>
            </w:r>
            <w:r>
              <w:rPr>
                <w:spacing w:val="-10"/>
              </w:rPr>
              <w:t xml:space="preserve">я </w:t>
            </w:r>
            <w:r>
              <w:rPr>
                <w:spacing w:val="-2"/>
              </w:rPr>
              <w:t xml:space="preserve">работа/годо </w:t>
            </w:r>
            <w:r>
              <w:t>вая</w:t>
            </w:r>
            <w:r>
              <w:rPr>
                <w:spacing w:val="-2"/>
              </w:rPr>
              <w:t>отметка</w:t>
            </w:r>
          </w:p>
        </w:tc>
        <w:tc>
          <w:tcPr>
            <w:tcW w:w="1642" w:type="dxa"/>
          </w:tcPr>
          <w:p w:rsidR="00F00F43" w:rsidRDefault="002A7C5D">
            <w:pPr>
              <w:pStyle w:val="TableParagraph"/>
              <w:spacing w:before="1" w:line="228" w:lineRule="auto"/>
              <w:ind w:left="81" w:right="40"/>
              <w:jc w:val="center"/>
            </w:pPr>
            <w:r>
              <w:rPr>
                <w:spacing w:val="-2"/>
              </w:rPr>
              <w:t>контрольная работа/годовая отметка</w:t>
            </w:r>
          </w:p>
        </w:tc>
        <w:tc>
          <w:tcPr>
            <w:tcW w:w="1853" w:type="dxa"/>
          </w:tcPr>
          <w:p w:rsidR="00F00F43" w:rsidRDefault="002A7C5D">
            <w:pPr>
              <w:pStyle w:val="TableParagraph"/>
              <w:spacing w:before="1" w:line="228" w:lineRule="auto"/>
              <w:ind w:left="41"/>
              <w:jc w:val="center"/>
            </w:pPr>
            <w:r>
              <w:rPr>
                <w:spacing w:val="-2"/>
              </w:rPr>
              <w:t>контрольная работа/годовая отметка</w:t>
            </w:r>
          </w:p>
        </w:tc>
        <w:tc>
          <w:tcPr>
            <w:tcW w:w="1570" w:type="dxa"/>
          </w:tcPr>
          <w:p w:rsidR="00F00F43" w:rsidRDefault="002A7C5D">
            <w:pPr>
              <w:pStyle w:val="TableParagraph"/>
              <w:spacing w:before="1" w:line="228" w:lineRule="auto"/>
              <w:ind w:left="144" w:right="108" w:hanging="1"/>
              <w:jc w:val="center"/>
            </w:pPr>
            <w:r>
              <w:rPr>
                <w:spacing w:val="-2"/>
              </w:rPr>
              <w:t xml:space="preserve">контрольная работа/годова </w:t>
            </w:r>
            <w:r>
              <w:t>я отметка</w:t>
            </w:r>
          </w:p>
        </w:tc>
        <w:tc>
          <w:tcPr>
            <w:tcW w:w="1570" w:type="dxa"/>
          </w:tcPr>
          <w:p w:rsidR="00F00F43" w:rsidRDefault="002A7C5D">
            <w:pPr>
              <w:pStyle w:val="TableParagraph"/>
              <w:spacing w:before="1" w:line="228" w:lineRule="auto"/>
              <w:ind w:left="145" w:right="106" w:hanging="1"/>
              <w:jc w:val="center"/>
            </w:pPr>
            <w:r>
              <w:rPr>
                <w:spacing w:val="-2"/>
              </w:rPr>
              <w:t xml:space="preserve">контрольная работа/годова </w:t>
            </w:r>
            <w:r>
              <w:t>я отметка</w:t>
            </w:r>
          </w:p>
        </w:tc>
      </w:tr>
    </w:tbl>
    <w:p w:rsidR="00F00F43" w:rsidRDefault="00F00F43" w:rsidP="00EA01EC">
      <w:pPr>
        <w:pStyle w:val="TableParagraph"/>
        <w:spacing w:line="228" w:lineRule="auto"/>
        <w:sectPr w:rsidR="00F00F43">
          <w:pgSz w:w="11910" w:h="16840"/>
          <w:pgMar w:top="1120" w:right="0" w:bottom="1120" w:left="566" w:header="0" w:footer="886" w:gutter="0"/>
          <w:cols w:space="720"/>
        </w:sectPr>
      </w:pPr>
    </w:p>
    <w:p w:rsidR="00F00F43" w:rsidRDefault="00F00F43">
      <w:pPr>
        <w:pStyle w:val="a3"/>
        <w:ind w:left="0" w:firstLine="0"/>
        <w:jc w:val="left"/>
        <w:rPr>
          <w:b/>
        </w:rPr>
      </w:pPr>
    </w:p>
    <w:p w:rsidR="00425E2B" w:rsidRDefault="00425E2B" w:rsidP="00425E2B"/>
    <w:p w:rsidR="00F00F43" w:rsidRDefault="002A7C5D">
      <w:pPr>
        <w:pStyle w:val="21"/>
        <w:spacing w:before="252"/>
        <w:ind w:left="313"/>
        <w:jc w:val="center"/>
      </w:pPr>
      <w:r>
        <w:t>Промежуточная</w:t>
      </w:r>
      <w:r>
        <w:rPr>
          <w:spacing w:val="-2"/>
        </w:rPr>
        <w:t>аттестация</w:t>
      </w:r>
    </w:p>
    <w:p w:rsidR="00F00F43" w:rsidRDefault="002A7C5D">
      <w:pPr>
        <w:pStyle w:val="a3"/>
        <w:spacing w:before="3" w:line="258" w:lineRule="exact"/>
        <w:ind w:left="313" w:firstLine="0"/>
        <w:jc w:val="center"/>
      </w:pPr>
      <w:r>
        <w:t>Промежуточная</w:t>
      </w:r>
      <w:r w:rsidR="00EA01EC">
        <w:t xml:space="preserve"> </w:t>
      </w:r>
      <w:r>
        <w:t>аттестация</w:t>
      </w:r>
      <w:r w:rsidR="00EA01EC">
        <w:t xml:space="preserve"> </w:t>
      </w:r>
      <w:r>
        <w:t>по</w:t>
      </w:r>
      <w:r w:rsidR="00EA01EC">
        <w:t xml:space="preserve"> </w:t>
      </w:r>
      <w:r>
        <w:t>внеурочной</w:t>
      </w:r>
      <w:r w:rsidR="00EA01EC">
        <w:t xml:space="preserve"> </w:t>
      </w:r>
      <w:r>
        <w:t>деятельности</w:t>
      </w:r>
      <w:r w:rsidR="00EA01EC">
        <w:t xml:space="preserve"> </w:t>
      </w:r>
      <w:r>
        <w:t>проводится</w:t>
      </w:r>
      <w:r w:rsidR="00EA01EC">
        <w:t xml:space="preserve"> </w:t>
      </w:r>
      <w:r>
        <w:t>один</w:t>
      </w:r>
      <w:r w:rsidR="00EA01EC">
        <w:t xml:space="preserve"> </w:t>
      </w:r>
      <w:r>
        <w:t>раз</w:t>
      </w:r>
      <w:r w:rsidR="00EA01EC">
        <w:t xml:space="preserve"> </w:t>
      </w:r>
      <w:r>
        <w:t>в</w:t>
      </w:r>
      <w:r w:rsidR="00EA01EC">
        <w:t xml:space="preserve"> </w:t>
      </w:r>
      <w:r>
        <w:t>год</w:t>
      </w:r>
      <w:r w:rsidR="00EA01EC">
        <w:t xml:space="preserve"> </w:t>
      </w:r>
      <w:r>
        <w:t>в</w:t>
      </w:r>
      <w:r w:rsidR="00EA01EC">
        <w:t xml:space="preserve"> </w:t>
      </w:r>
      <w:r>
        <w:t>сроки,определенные</w:t>
      </w:r>
      <w:r w:rsidR="00EA01EC">
        <w:t xml:space="preserve"> </w:t>
      </w:r>
      <w:r>
        <w:t>календарным</w:t>
      </w:r>
      <w:r w:rsidR="00EA01EC">
        <w:t xml:space="preserve"> </w:t>
      </w:r>
      <w:r>
        <w:rPr>
          <w:spacing w:val="-2"/>
        </w:rPr>
        <w:t>графиком.</w:t>
      </w:r>
    </w:p>
    <w:p w:rsidR="00425E2B" w:rsidRDefault="00425E2B">
      <w:pPr>
        <w:pStyle w:val="21"/>
        <w:numPr>
          <w:ilvl w:val="1"/>
          <w:numId w:val="8"/>
        </w:numPr>
        <w:tabs>
          <w:tab w:val="left" w:pos="4292"/>
        </w:tabs>
        <w:spacing w:before="76"/>
        <w:ind w:left="4292" w:hanging="720"/>
        <w:jc w:val="left"/>
      </w:pPr>
    </w:p>
    <w:p w:rsidR="00F00F43" w:rsidRDefault="002A7C5D">
      <w:pPr>
        <w:pStyle w:val="21"/>
        <w:numPr>
          <w:ilvl w:val="1"/>
          <w:numId w:val="8"/>
        </w:numPr>
        <w:tabs>
          <w:tab w:val="left" w:pos="4292"/>
        </w:tabs>
        <w:spacing w:before="76"/>
        <w:ind w:left="4292" w:hanging="720"/>
        <w:jc w:val="left"/>
      </w:pPr>
      <w:r>
        <w:t>Календарныйучебный</w:t>
      </w:r>
      <w:r>
        <w:rPr>
          <w:spacing w:val="-2"/>
        </w:rPr>
        <w:t>график</w:t>
      </w:r>
    </w:p>
    <w:p w:rsidR="00F00F43" w:rsidRDefault="00F00F43">
      <w:pPr>
        <w:pStyle w:val="a3"/>
        <w:ind w:left="0" w:firstLine="0"/>
        <w:jc w:val="left"/>
        <w:rPr>
          <w:b/>
        </w:rPr>
      </w:pPr>
    </w:p>
    <w:p w:rsidR="00F00F43" w:rsidRDefault="00F00F43">
      <w:pPr>
        <w:pStyle w:val="a3"/>
        <w:spacing w:before="7"/>
        <w:ind w:left="0" w:firstLine="0"/>
        <w:jc w:val="left"/>
        <w:rPr>
          <w:b/>
        </w:rPr>
      </w:pPr>
    </w:p>
    <w:p w:rsidR="00F00F43" w:rsidRDefault="002A7C5D">
      <w:pPr>
        <w:pStyle w:val="a3"/>
        <w:spacing w:line="242" w:lineRule="auto"/>
        <w:ind w:left="849" w:right="855" w:firstLine="0"/>
        <w:jc w:val="left"/>
      </w:pPr>
      <w:r>
        <w:t>Календарный учебныйграфиксоставлендляосновнойобщеобразовательнойпрограммы основного общего образования в соответствии:</w:t>
      </w:r>
    </w:p>
    <w:p w:rsidR="00F00F43" w:rsidRDefault="00F00F43">
      <w:pPr>
        <w:pStyle w:val="a3"/>
        <w:ind w:left="0" w:firstLine="0"/>
        <w:jc w:val="left"/>
      </w:pPr>
    </w:p>
    <w:p w:rsidR="00F00F43" w:rsidRDefault="002A7C5D">
      <w:pPr>
        <w:pStyle w:val="a4"/>
        <w:numPr>
          <w:ilvl w:val="0"/>
          <w:numId w:val="7"/>
        </w:numPr>
        <w:tabs>
          <w:tab w:val="left" w:pos="1570"/>
          <w:tab w:val="left" w:pos="1632"/>
        </w:tabs>
        <w:spacing w:line="237" w:lineRule="auto"/>
        <w:ind w:right="2147" w:hanging="360"/>
        <w:jc w:val="left"/>
        <w:rPr>
          <w:sz w:val="24"/>
        </w:rPr>
      </w:pPr>
      <w:r>
        <w:rPr>
          <w:sz w:val="24"/>
        </w:rPr>
        <w:t>счастью1статьи34Федерального законаот29.12.2012№ 273-ФЗ«Об образовании в Российской Федерации»;</w:t>
      </w:r>
    </w:p>
    <w:p w:rsidR="00F00F43" w:rsidRDefault="002A7C5D">
      <w:pPr>
        <w:pStyle w:val="a4"/>
        <w:numPr>
          <w:ilvl w:val="0"/>
          <w:numId w:val="7"/>
        </w:numPr>
        <w:tabs>
          <w:tab w:val="left" w:pos="1570"/>
          <w:tab w:val="left" w:pos="1632"/>
        </w:tabs>
        <w:spacing w:before="6" w:line="237" w:lineRule="auto"/>
        <w:ind w:right="1538" w:hanging="360"/>
        <w:jc w:val="left"/>
        <w:rPr>
          <w:sz w:val="24"/>
        </w:rPr>
      </w:pPr>
      <w:r>
        <w:rPr>
          <w:sz w:val="24"/>
        </w:rPr>
        <w:t>СП2.4.3648-20«Санитарно-эпидемиологическиетребованиякорганизациям воспитания и обучения, отдыха и оздоровления детей и молодежи»;</w:t>
      </w:r>
    </w:p>
    <w:p w:rsidR="00F00F43" w:rsidRDefault="002A7C5D">
      <w:pPr>
        <w:pStyle w:val="a4"/>
        <w:numPr>
          <w:ilvl w:val="0"/>
          <w:numId w:val="7"/>
        </w:numPr>
        <w:tabs>
          <w:tab w:val="left" w:pos="1570"/>
          <w:tab w:val="left" w:pos="1632"/>
        </w:tabs>
        <w:spacing w:before="3"/>
        <w:ind w:right="1482" w:hanging="360"/>
        <w:jc w:val="left"/>
        <w:rPr>
          <w:sz w:val="24"/>
        </w:rPr>
      </w:pPr>
      <w:r>
        <w:rPr>
          <w:sz w:val="24"/>
        </w:rPr>
        <w:t>СанПиН1.2.3685-21«Гигиеническиенормативыитребованиякобеспечению безопасности и (или) безвредности для человека факторов среды обитания»;</w:t>
      </w:r>
    </w:p>
    <w:p w:rsidR="00F00F43" w:rsidRDefault="002A7C5D">
      <w:pPr>
        <w:pStyle w:val="a4"/>
        <w:numPr>
          <w:ilvl w:val="0"/>
          <w:numId w:val="7"/>
        </w:numPr>
        <w:tabs>
          <w:tab w:val="left" w:pos="1570"/>
        </w:tabs>
        <w:ind w:left="1570"/>
        <w:jc w:val="left"/>
        <w:rPr>
          <w:sz w:val="24"/>
        </w:rPr>
      </w:pPr>
      <w:r>
        <w:rPr>
          <w:sz w:val="24"/>
        </w:rPr>
        <w:t>ФГОСООО,утвержденнымприказомМинпросвещенияот31.05.2021№</w:t>
      </w:r>
      <w:r>
        <w:rPr>
          <w:spacing w:val="-4"/>
          <w:sz w:val="24"/>
        </w:rPr>
        <w:t>287;</w:t>
      </w:r>
    </w:p>
    <w:p w:rsidR="00F00F43" w:rsidRDefault="002A7C5D">
      <w:pPr>
        <w:pStyle w:val="a4"/>
        <w:numPr>
          <w:ilvl w:val="0"/>
          <w:numId w:val="7"/>
        </w:numPr>
        <w:tabs>
          <w:tab w:val="left" w:pos="1570"/>
        </w:tabs>
        <w:spacing w:before="3"/>
        <w:ind w:left="1570"/>
        <w:jc w:val="left"/>
        <w:rPr>
          <w:sz w:val="24"/>
        </w:rPr>
      </w:pPr>
      <w:r>
        <w:rPr>
          <w:sz w:val="24"/>
        </w:rPr>
        <w:t xml:space="preserve">ФОПООО,утвержденнойприказомМинпросвещенияот18.05.2023№ </w:t>
      </w:r>
      <w:r>
        <w:rPr>
          <w:spacing w:val="-4"/>
          <w:sz w:val="24"/>
        </w:rPr>
        <w:t>370.</w:t>
      </w:r>
    </w:p>
    <w:p w:rsidR="00F00F43" w:rsidRDefault="00F00F43">
      <w:pPr>
        <w:pStyle w:val="a3"/>
        <w:spacing w:before="7"/>
        <w:ind w:left="0" w:firstLine="0"/>
        <w:jc w:val="left"/>
      </w:pPr>
    </w:p>
    <w:p w:rsidR="00F00F43" w:rsidRDefault="002A7C5D">
      <w:pPr>
        <w:pStyle w:val="21"/>
        <w:numPr>
          <w:ilvl w:val="0"/>
          <w:numId w:val="6"/>
        </w:numPr>
        <w:tabs>
          <w:tab w:val="left" w:pos="2946"/>
        </w:tabs>
        <w:spacing w:line="237" w:lineRule="auto"/>
        <w:ind w:right="3062" w:firstLine="1627"/>
        <w:jc w:val="left"/>
      </w:pPr>
      <w:r>
        <w:t>Продолжительностьучебногогодапоклассам Начало и окончание учебного года</w:t>
      </w:r>
    </w:p>
    <w:p w:rsidR="00F00F43" w:rsidRDefault="002A7C5D">
      <w:pPr>
        <w:pStyle w:val="a3"/>
        <w:spacing w:line="274" w:lineRule="exact"/>
        <w:ind w:left="1075" w:firstLine="0"/>
        <w:jc w:val="left"/>
      </w:pPr>
      <w:r>
        <w:t>Учебныйгодначинается-</w:t>
      </w:r>
      <w:r>
        <w:rPr>
          <w:u w:val="single"/>
        </w:rPr>
        <w:t xml:space="preserve">«02»сентября 2024 </w:t>
      </w:r>
      <w:r>
        <w:rPr>
          <w:spacing w:val="-2"/>
          <w:u w:val="single"/>
        </w:rPr>
        <w:t>года</w:t>
      </w:r>
      <w:r>
        <w:rPr>
          <w:spacing w:val="-2"/>
        </w:rPr>
        <w:t>.</w:t>
      </w:r>
    </w:p>
    <w:p w:rsidR="00F00F43" w:rsidRDefault="002A7C5D">
      <w:pPr>
        <w:pStyle w:val="a3"/>
        <w:tabs>
          <w:tab w:val="left" w:pos="4402"/>
        </w:tabs>
        <w:spacing w:line="275" w:lineRule="exact"/>
        <w:ind w:left="1075" w:firstLine="0"/>
        <w:jc w:val="left"/>
      </w:pPr>
      <w:r>
        <w:t>Учебный годзаканчивается</w:t>
      </w:r>
      <w:r>
        <w:rPr>
          <w:spacing w:val="-10"/>
        </w:rPr>
        <w:t>в</w:t>
      </w:r>
      <w:r>
        <w:tab/>
        <w:t>5</w:t>
      </w:r>
      <w:r>
        <w:rPr>
          <w:vertAlign w:val="superscript"/>
        </w:rPr>
        <w:t>ом</w:t>
      </w:r>
      <w:r>
        <w:t>– 9</w:t>
      </w:r>
      <w:r>
        <w:rPr>
          <w:vertAlign w:val="superscript"/>
        </w:rPr>
        <w:t>ом</w:t>
      </w:r>
      <w:r>
        <w:t>-</w:t>
      </w:r>
      <w:r>
        <w:rPr>
          <w:u w:val="single"/>
        </w:rPr>
        <w:t>«2</w:t>
      </w:r>
      <w:r w:rsidR="00EA01EC">
        <w:rPr>
          <w:u w:val="single"/>
        </w:rPr>
        <w:t>9</w:t>
      </w:r>
      <w:r>
        <w:rPr>
          <w:u w:val="single"/>
        </w:rPr>
        <w:t>» мая2025</w:t>
      </w:r>
      <w:r>
        <w:rPr>
          <w:spacing w:val="-2"/>
          <w:u w:val="single"/>
        </w:rPr>
        <w:t>года</w:t>
      </w:r>
      <w:r>
        <w:rPr>
          <w:spacing w:val="-2"/>
        </w:rPr>
        <w:t>.</w:t>
      </w:r>
    </w:p>
    <w:p w:rsidR="00F00F43" w:rsidRDefault="00F00F43">
      <w:pPr>
        <w:pStyle w:val="a3"/>
        <w:spacing w:before="5"/>
        <w:ind w:left="0" w:firstLine="0"/>
        <w:jc w:val="left"/>
      </w:pPr>
    </w:p>
    <w:p w:rsidR="00F00F43" w:rsidRDefault="002A7C5D">
      <w:pPr>
        <w:pStyle w:val="a4"/>
        <w:numPr>
          <w:ilvl w:val="0"/>
          <w:numId w:val="6"/>
        </w:numPr>
        <w:tabs>
          <w:tab w:val="left" w:pos="3582"/>
        </w:tabs>
        <w:ind w:left="3582"/>
        <w:jc w:val="left"/>
        <w:rPr>
          <w:b/>
          <w:sz w:val="24"/>
        </w:rPr>
      </w:pPr>
      <w:r>
        <w:rPr>
          <w:b/>
          <w:sz w:val="24"/>
        </w:rPr>
        <w:t>Продолжительностьучебных</w:t>
      </w:r>
      <w:r>
        <w:rPr>
          <w:b/>
          <w:spacing w:val="-2"/>
          <w:sz w:val="24"/>
        </w:rPr>
        <w:t>четвертей</w:t>
      </w:r>
    </w:p>
    <w:p w:rsidR="00F00F43" w:rsidRDefault="00F00F43">
      <w:pPr>
        <w:pStyle w:val="a3"/>
        <w:spacing w:before="49"/>
        <w:ind w:left="0" w:firstLine="0"/>
        <w:jc w:val="left"/>
        <w:rPr>
          <w:b/>
          <w:sz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1"/>
        <w:gridCol w:w="3122"/>
        <w:gridCol w:w="3544"/>
        <w:gridCol w:w="2632"/>
      </w:tblGrid>
      <w:tr w:rsidR="00F00F43">
        <w:trPr>
          <w:trHeight w:val="830"/>
        </w:trPr>
        <w:tc>
          <w:tcPr>
            <w:tcW w:w="1561" w:type="dxa"/>
          </w:tcPr>
          <w:p w:rsidR="00F00F43" w:rsidRDefault="002A7C5D">
            <w:pPr>
              <w:pStyle w:val="TableParagraph"/>
              <w:spacing w:line="242" w:lineRule="auto"/>
              <w:ind w:left="287" w:right="167" w:firstLine="120"/>
              <w:rPr>
                <w:b/>
                <w:sz w:val="24"/>
              </w:rPr>
            </w:pPr>
            <w:r>
              <w:rPr>
                <w:b/>
                <w:spacing w:val="-2"/>
                <w:sz w:val="24"/>
              </w:rPr>
              <w:t>Учебные четверти</w:t>
            </w:r>
          </w:p>
        </w:tc>
        <w:tc>
          <w:tcPr>
            <w:tcW w:w="3122" w:type="dxa"/>
          </w:tcPr>
          <w:p w:rsidR="00F00F43" w:rsidRDefault="002A7C5D">
            <w:pPr>
              <w:pStyle w:val="TableParagraph"/>
              <w:spacing w:before="275"/>
              <w:ind w:left="1257"/>
              <w:rPr>
                <w:b/>
                <w:sz w:val="24"/>
              </w:rPr>
            </w:pPr>
            <w:r>
              <w:rPr>
                <w:b/>
                <w:spacing w:val="-2"/>
                <w:sz w:val="24"/>
              </w:rPr>
              <w:t>Классы</w:t>
            </w:r>
          </w:p>
        </w:tc>
        <w:tc>
          <w:tcPr>
            <w:tcW w:w="3544" w:type="dxa"/>
          </w:tcPr>
          <w:p w:rsidR="00F00F43" w:rsidRDefault="002A7C5D">
            <w:pPr>
              <w:pStyle w:val="TableParagraph"/>
              <w:spacing w:line="242" w:lineRule="auto"/>
              <w:ind w:left="1280" w:hanging="812"/>
              <w:rPr>
                <w:b/>
                <w:sz w:val="24"/>
              </w:rPr>
            </w:pPr>
            <w:r>
              <w:rPr>
                <w:b/>
                <w:sz w:val="24"/>
              </w:rPr>
              <w:t xml:space="preserve">Срокначалаиокончания </w:t>
            </w:r>
            <w:r>
              <w:rPr>
                <w:b/>
                <w:spacing w:val="-2"/>
                <w:sz w:val="24"/>
              </w:rPr>
              <w:t>четверти</w:t>
            </w:r>
          </w:p>
        </w:tc>
        <w:tc>
          <w:tcPr>
            <w:tcW w:w="2632" w:type="dxa"/>
          </w:tcPr>
          <w:p w:rsidR="00F00F43" w:rsidRDefault="002A7C5D">
            <w:pPr>
              <w:pStyle w:val="TableParagraph"/>
              <w:spacing w:line="242" w:lineRule="auto"/>
              <w:ind w:left="454" w:right="444" w:firstLine="331"/>
              <w:rPr>
                <w:b/>
                <w:sz w:val="24"/>
              </w:rPr>
            </w:pPr>
            <w:r>
              <w:rPr>
                <w:b/>
                <w:spacing w:val="-2"/>
                <w:sz w:val="24"/>
              </w:rPr>
              <w:t xml:space="preserve">Количество </w:t>
            </w:r>
            <w:r>
              <w:rPr>
                <w:b/>
                <w:sz w:val="24"/>
              </w:rPr>
              <w:t>учебных</w:t>
            </w:r>
            <w:r>
              <w:rPr>
                <w:b/>
                <w:spacing w:val="-2"/>
                <w:sz w:val="24"/>
              </w:rPr>
              <w:t>недель</w:t>
            </w:r>
          </w:p>
          <w:p w:rsidR="00F00F43" w:rsidRDefault="002A7C5D">
            <w:pPr>
              <w:pStyle w:val="TableParagraph"/>
              <w:spacing w:line="256" w:lineRule="exact"/>
              <w:ind w:left="982"/>
              <w:rPr>
                <w:b/>
                <w:sz w:val="24"/>
              </w:rPr>
            </w:pPr>
            <w:r>
              <w:rPr>
                <w:b/>
                <w:spacing w:val="-2"/>
                <w:sz w:val="24"/>
              </w:rPr>
              <w:t>(дней)</w:t>
            </w:r>
          </w:p>
        </w:tc>
      </w:tr>
      <w:tr w:rsidR="00F00F43">
        <w:trPr>
          <w:trHeight w:val="830"/>
        </w:trPr>
        <w:tc>
          <w:tcPr>
            <w:tcW w:w="1561" w:type="dxa"/>
          </w:tcPr>
          <w:p w:rsidR="00F00F43" w:rsidRDefault="002A7C5D">
            <w:pPr>
              <w:pStyle w:val="TableParagraph"/>
              <w:spacing w:before="275" w:line="275" w:lineRule="exact"/>
              <w:ind w:left="335"/>
              <w:rPr>
                <w:b/>
                <w:sz w:val="24"/>
              </w:rPr>
            </w:pPr>
            <w:r>
              <w:rPr>
                <w:b/>
                <w:spacing w:val="-10"/>
                <w:sz w:val="24"/>
              </w:rPr>
              <w:t>1</w:t>
            </w:r>
          </w:p>
          <w:p w:rsidR="00F00F43" w:rsidRDefault="002A7C5D">
            <w:pPr>
              <w:pStyle w:val="TableParagraph"/>
              <w:spacing w:line="260" w:lineRule="exact"/>
              <w:ind w:left="110"/>
              <w:rPr>
                <w:b/>
                <w:sz w:val="24"/>
              </w:rPr>
            </w:pPr>
            <w:r>
              <w:rPr>
                <w:b/>
                <w:spacing w:val="-2"/>
                <w:sz w:val="24"/>
              </w:rPr>
              <w:t>четверть</w:t>
            </w:r>
          </w:p>
        </w:tc>
        <w:tc>
          <w:tcPr>
            <w:tcW w:w="3122" w:type="dxa"/>
          </w:tcPr>
          <w:p w:rsidR="00F00F43" w:rsidRDefault="002A7C5D">
            <w:pPr>
              <w:pStyle w:val="TableParagraph"/>
              <w:spacing w:before="270"/>
              <w:ind w:left="335"/>
              <w:rPr>
                <w:sz w:val="24"/>
              </w:rPr>
            </w:pPr>
            <w:r>
              <w:rPr>
                <w:sz w:val="24"/>
              </w:rPr>
              <w:t>5-9</w:t>
            </w:r>
            <w:r>
              <w:rPr>
                <w:spacing w:val="-2"/>
                <w:sz w:val="24"/>
              </w:rPr>
              <w:t>классы</w:t>
            </w:r>
          </w:p>
        </w:tc>
        <w:tc>
          <w:tcPr>
            <w:tcW w:w="3544" w:type="dxa"/>
          </w:tcPr>
          <w:p w:rsidR="00F00F43" w:rsidRDefault="002A7C5D" w:rsidP="00EA01EC">
            <w:pPr>
              <w:pStyle w:val="TableParagraph"/>
              <w:spacing w:before="270"/>
              <w:ind w:left="334"/>
              <w:rPr>
                <w:sz w:val="24"/>
              </w:rPr>
            </w:pPr>
            <w:r>
              <w:rPr>
                <w:sz w:val="24"/>
              </w:rPr>
              <w:t xml:space="preserve">02.09.2024г.- </w:t>
            </w:r>
            <w:r>
              <w:rPr>
                <w:spacing w:val="-2"/>
                <w:sz w:val="24"/>
              </w:rPr>
              <w:t>2</w:t>
            </w:r>
            <w:r w:rsidR="00EA01EC">
              <w:rPr>
                <w:spacing w:val="-2"/>
                <w:sz w:val="24"/>
              </w:rPr>
              <w:t>7</w:t>
            </w:r>
            <w:r>
              <w:rPr>
                <w:spacing w:val="-2"/>
                <w:sz w:val="24"/>
              </w:rPr>
              <w:t>.10.2024г.</w:t>
            </w:r>
          </w:p>
        </w:tc>
        <w:tc>
          <w:tcPr>
            <w:tcW w:w="2632" w:type="dxa"/>
          </w:tcPr>
          <w:p w:rsidR="00F00F43" w:rsidRDefault="002A7C5D">
            <w:pPr>
              <w:pStyle w:val="TableParagraph"/>
              <w:spacing w:before="270"/>
              <w:ind w:left="334"/>
              <w:rPr>
                <w:sz w:val="24"/>
              </w:rPr>
            </w:pPr>
            <w:r>
              <w:rPr>
                <w:sz w:val="24"/>
              </w:rPr>
              <w:t>8учебных</w:t>
            </w:r>
            <w:r>
              <w:rPr>
                <w:spacing w:val="-2"/>
                <w:sz w:val="24"/>
              </w:rPr>
              <w:t>недель</w:t>
            </w:r>
          </w:p>
        </w:tc>
      </w:tr>
      <w:tr w:rsidR="00F00F43">
        <w:trPr>
          <w:trHeight w:val="825"/>
        </w:trPr>
        <w:tc>
          <w:tcPr>
            <w:tcW w:w="1561" w:type="dxa"/>
          </w:tcPr>
          <w:p w:rsidR="00F00F43" w:rsidRDefault="002A7C5D">
            <w:pPr>
              <w:pStyle w:val="TableParagraph"/>
              <w:spacing w:before="270"/>
              <w:ind w:left="335"/>
              <w:rPr>
                <w:b/>
                <w:sz w:val="24"/>
              </w:rPr>
            </w:pPr>
            <w:r>
              <w:rPr>
                <w:b/>
                <w:spacing w:val="-10"/>
                <w:sz w:val="24"/>
              </w:rPr>
              <w:t>2</w:t>
            </w:r>
          </w:p>
          <w:p w:rsidR="00F00F43" w:rsidRDefault="002A7C5D">
            <w:pPr>
              <w:pStyle w:val="TableParagraph"/>
              <w:spacing w:before="3" w:line="257" w:lineRule="exact"/>
              <w:ind w:left="110"/>
              <w:rPr>
                <w:b/>
                <w:sz w:val="24"/>
              </w:rPr>
            </w:pPr>
            <w:r>
              <w:rPr>
                <w:b/>
                <w:spacing w:val="-2"/>
                <w:sz w:val="24"/>
              </w:rPr>
              <w:t>четверть</w:t>
            </w:r>
          </w:p>
        </w:tc>
        <w:tc>
          <w:tcPr>
            <w:tcW w:w="3122" w:type="dxa"/>
          </w:tcPr>
          <w:p w:rsidR="00F00F43" w:rsidRDefault="002A7C5D">
            <w:pPr>
              <w:pStyle w:val="TableParagraph"/>
              <w:spacing w:before="265"/>
              <w:ind w:left="335"/>
              <w:rPr>
                <w:sz w:val="24"/>
              </w:rPr>
            </w:pPr>
            <w:r>
              <w:rPr>
                <w:sz w:val="24"/>
              </w:rPr>
              <w:t>5-9</w:t>
            </w:r>
            <w:r>
              <w:rPr>
                <w:spacing w:val="-2"/>
                <w:sz w:val="24"/>
              </w:rPr>
              <w:t>классы</w:t>
            </w:r>
          </w:p>
        </w:tc>
        <w:tc>
          <w:tcPr>
            <w:tcW w:w="3544" w:type="dxa"/>
          </w:tcPr>
          <w:p w:rsidR="00F00F43" w:rsidRDefault="002A7C5D" w:rsidP="00EA01EC">
            <w:pPr>
              <w:pStyle w:val="TableParagraph"/>
              <w:spacing w:before="265"/>
              <w:ind w:left="334"/>
              <w:rPr>
                <w:sz w:val="24"/>
              </w:rPr>
            </w:pPr>
            <w:r>
              <w:rPr>
                <w:sz w:val="24"/>
              </w:rPr>
              <w:t>05.11.2024г.–</w:t>
            </w:r>
            <w:r>
              <w:rPr>
                <w:spacing w:val="-2"/>
                <w:sz w:val="24"/>
              </w:rPr>
              <w:t>2</w:t>
            </w:r>
            <w:r w:rsidR="00EA01EC">
              <w:rPr>
                <w:spacing w:val="-2"/>
                <w:sz w:val="24"/>
              </w:rPr>
              <w:t>9</w:t>
            </w:r>
            <w:r>
              <w:rPr>
                <w:spacing w:val="-2"/>
                <w:sz w:val="24"/>
              </w:rPr>
              <w:t>.12.2024г.</w:t>
            </w:r>
          </w:p>
        </w:tc>
        <w:tc>
          <w:tcPr>
            <w:tcW w:w="2632" w:type="dxa"/>
          </w:tcPr>
          <w:p w:rsidR="00F00F43" w:rsidRDefault="002A7C5D">
            <w:pPr>
              <w:pStyle w:val="TableParagraph"/>
              <w:spacing w:before="265"/>
              <w:ind w:left="334"/>
              <w:rPr>
                <w:sz w:val="24"/>
              </w:rPr>
            </w:pPr>
            <w:r>
              <w:rPr>
                <w:sz w:val="24"/>
              </w:rPr>
              <w:t>8учебных</w:t>
            </w:r>
            <w:r>
              <w:rPr>
                <w:spacing w:val="-2"/>
                <w:sz w:val="24"/>
              </w:rPr>
              <w:t>недель</w:t>
            </w:r>
          </w:p>
        </w:tc>
      </w:tr>
      <w:tr w:rsidR="00F00F43">
        <w:trPr>
          <w:trHeight w:val="830"/>
        </w:trPr>
        <w:tc>
          <w:tcPr>
            <w:tcW w:w="1561" w:type="dxa"/>
          </w:tcPr>
          <w:p w:rsidR="00F00F43" w:rsidRDefault="002A7C5D">
            <w:pPr>
              <w:pStyle w:val="TableParagraph"/>
              <w:spacing w:before="275" w:line="275" w:lineRule="exact"/>
              <w:ind w:left="335"/>
              <w:rPr>
                <w:b/>
                <w:sz w:val="24"/>
              </w:rPr>
            </w:pPr>
            <w:r>
              <w:rPr>
                <w:b/>
                <w:spacing w:val="-10"/>
                <w:sz w:val="24"/>
              </w:rPr>
              <w:t>3</w:t>
            </w:r>
          </w:p>
          <w:p w:rsidR="00F00F43" w:rsidRDefault="002A7C5D">
            <w:pPr>
              <w:pStyle w:val="TableParagraph"/>
              <w:spacing w:line="260" w:lineRule="exact"/>
              <w:ind w:left="110"/>
              <w:rPr>
                <w:b/>
                <w:sz w:val="24"/>
              </w:rPr>
            </w:pPr>
            <w:r>
              <w:rPr>
                <w:b/>
                <w:spacing w:val="-2"/>
                <w:sz w:val="24"/>
              </w:rPr>
              <w:t>четверть</w:t>
            </w:r>
          </w:p>
        </w:tc>
        <w:tc>
          <w:tcPr>
            <w:tcW w:w="3122" w:type="dxa"/>
          </w:tcPr>
          <w:p w:rsidR="00F00F43" w:rsidRDefault="002A7C5D">
            <w:pPr>
              <w:pStyle w:val="TableParagraph"/>
              <w:spacing w:before="270"/>
              <w:ind w:left="335"/>
              <w:rPr>
                <w:sz w:val="24"/>
              </w:rPr>
            </w:pPr>
            <w:r>
              <w:rPr>
                <w:sz w:val="24"/>
              </w:rPr>
              <w:t>5-9</w:t>
            </w:r>
            <w:r>
              <w:rPr>
                <w:spacing w:val="-2"/>
                <w:sz w:val="24"/>
              </w:rPr>
              <w:t>классы</w:t>
            </w:r>
          </w:p>
        </w:tc>
        <w:tc>
          <w:tcPr>
            <w:tcW w:w="3544" w:type="dxa"/>
          </w:tcPr>
          <w:p w:rsidR="00F00F43" w:rsidRDefault="00EA01EC" w:rsidP="00EA01EC">
            <w:pPr>
              <w:pStyle w:val="TableParagraph"/>
              <w:spacing w:before="270"/>
              <w:ind w:left="334"/>
              <w:rPr>
                <w:sz w:val="24"/>
              </w:rPr>
            </w:pPr>
            <w:r>
              <w:rPr>
                <w:sz w:val="24"/>
              </w:rPr>
              <w:t>13</w:t>
            </w:r>
            <w:r w:rsidR="002A7C5D">
              <w:rPr>
                <w:sz w:val="24"/>
              </w:rPr>
              <w:t>.01.2025г.-</w:t>
            </w:r>
            <w:r w:rsidR="002A7C5D">
              <w:rPr>
                <w:spacing w:val="-2"/>
                <w:sz w:val="24"/>
              </w:rPr>
              <w:t>2</w:t>
            </w:r>
            <w:r>
              <w:rPr>
                <w:spacing w:val="-2"/>
                <w:sz w:val="24"/>
              </w:rPr>
              <w:t>3</w:t>
            </w:r>
            <w:r w:rsidR="002A7C5D">
              <w:rPr>
                <w:spacing w:val="-2"/>
                <w:sz w:val="24"/>
              </w:rPr>
              <w:t>.03.2025г.</w:t>
            </w:r>
          </w:p>
        </w:tc>
        <w:tc>
          <w:tcPr>
            <w:tcW w:w="2632" w:type="dxa"/>
          </w:tcPr>
          <w:p w:rsidR="00F00F43" w:rsidRDefault="002A7C5D">
            <w:pPr>
              <w:pStyle w:val="TableParagraph"/>
              <w:spacing w:before="270"/>
              <w:ind w:left="334"/>
              <w:rPr>
                <w:sz w:val="24"/>
              </w:rPr>
            </w:pPr>
            <w:r>
              <w:rPr>
                <w:sz w:val="24"/>
              </w:rPr>
              <w:t>11учебных</w:t>
            </w:r>
            <w:r>
              <w:rPr>
                <w:spacing w:val="-2"/>
                <w:sz w:val="24"/>
              </w:rPr>
              <w:t>недель</w:t>
            </w:r>
          </w:p>
        </w:tc>
      </w:tr>
      <w:tr w:rsidR="00F00F43">
        <w:trPr>
          <w:trHeight w:val="557"/>
        </w:trPr>
        <w:tc>
          <w:tcPr>
            <w:tcW w:w="1561" w:type="dxa"/>
            <w:vMerge w:val="restart"/>
          </w:tcPr>
          <w:p w:rsidR="00F00F43" w:rsidRDefault="002A7C5D">
            <w:pPr>
              <w:pStyle w:val="TableParagraph"/>
              <w:spacing w:before="270"/>
              <w:ind w:left="335"/>
              <w:rPr>
                <w:b/>
                <w:sz w:val="24"/>
              </w:rPr>
            </w:pPr>
            <w:r>
              <w:rPr>
                <w:b/>
                <w:spacing w:val="-10"/>
                <w:sz w:val="24"/>
              </w:rPr>
              <w:t>4</w:t>
            </w:r>
          </w:p>
          <w:p w:rsidR="00F00F43" w:rsidRDefault="002A7C5D">
            <w:pPr>
              <w:pStyle w:val="TableParagraph"/>
              <w:spacing w:before="3"/>
              <w:ind w:left="110"/>
              <w:rPr>
                <w:b/>
                <w:sz w:val="24"/>
              </w:rPr>
            </w:pPr>
            <w:r>
              <w:rPr>
                <w:b/>
                <w:spacing w:val="-2"/>
                <w:sz w:val="24"/>
              </w:rPr>
              <w:t>четверть</w:t>
            </w:r>
          </w:p>
        </w:tc>
        <w:tc>
          <w:tcPr>
            <w:tcW w:w="3122" w:type="dxa"/>
          </w:tcPr>
          <w:p w:rsidR="00F00F43" w:rsidRDefault="002A7C5D">
            <w:pPr>
              <w:pStyle w:val="TableParagraph"/>
              <w:spacing w:before="266" w:line="271" w:lineRule="exact"/>
              <w:ind w:left="335"/>
              <w:rPr>
                <w:sz w:val="24"/>
              </w:rPr>
            </w:pPr>
            <w:r>
              <w:rPr>
                <w:sz w:val="24"/>
              </w:rPr>
              <w:t>5-8</w:t>
            </w:r>
            <w:r>
              <w:rPr>
                <w:spacing w:val="-2"/>
                <w:sz w:val="24"/>
              </w:rPr>
              <w:t>классы</w:t>
            </w:r>
          </w:p>
        </w:tc>
        <w:tc>
          <w:tcPr>
            <w:tcW w:w="3544" w:type="dxa"/>
          </w:tcPr>
          <w:p w:rsidR="00F00F43" w:rsidRDefault="00EA01EC" w:rsidP="00EA01EC">
            <w:pPr>
              <w:pStyle w:val="TableParagraph"/>
              <w:spacing w:before="266" w:line="271" w:lineRule="exact"/>
              <w:ind w:left="334"/>
              <w:rPr>
                <w:sz w:val="24"/>
              </w:rPr>
            </w:pPr>
            <w:r>
              <w:rPr>
                <w:sz w:val="24"/>
              </w:rPr>
              <w:t>0</w:t>
            </w:r>
            <w:r w:rsidR="002A7C5D">
              <w:rPr>
                <w:sz w:val="24"/>
              </w:rPr>
              <w:t>1.0</w:t>
            </w:r>
            <w:r>
              <w:rPr>
                <w:sz w:val="24"/>
              </w:rPr>
              <w:t>4</w:t>
            </w:r>
            <w:r w:rsidR="002A7C5D">
              <w:rPr>
                <w:sz w:val="24"/>
              </w:rPr>
              <w:t>.2025г.–</w:t>
            </w:r>
            <w:r w:rsidR="002A7C5D">
              <w:rPr>
                <w:spacing w:val="-2"/>
                <w:sz w:val="24"/>
              </w:rPr>
              <w:t>2</w:t>
            </w:r>
            <w:r>
              <w:rPr>
                <w:spacing w:val="-2"/>
                <w:sz w:val="24"/>
              </w:rPr>
              <w:t>9</w:t>
            </w:r>
            <w:r w:rsidR="002A7C5D">
              <w:rPr>
                <w:spacing w:val="-2"/>
                <w:sz w:val="24"/>
              </w:rPr>
              <w:t>.05.2025г.</w:t>
            </w:r>
          </w:p>
        </w:tc>
        <w:tc>
          <w:tcPr>
            <w:tcW w:w="2632" w:type="dxa"/>
          </w:tcPr>
          <w:p w:rsidR="00F00F43" w:rsidRDefault="002A7C5D">
            <w:pPr>
              <w:pStyle w:val="TableParagraph"/>
              <w:spacing w:before="266" w:line="271" w:lineRule="exact"/>
              <w:ind w:left="334"/>
              <w:rPr>
                <w:sz w:val="24"/>
              </w:rPr>
            </w:pPr>
            <w:r>
              <w:rPr>
                <w:sz w:val="24"/>
              </w:rPr>
              <w:t>7учебных</w:t>
            </w:r>
            <w:r>
              <w:rPr>
                <w:spacing w:val="-2"/>
                <w:sz w:val="24"/>
              </w:rPr>
              <w:t>недель</w:t>
            </w:r>
          </w:p>
        </w:tc>
      </w:tr>
      <w:tr w:rsidR="00F00F43">
        <w:trPr>
          <w:trHeight w:val="556"/>
        </w:trPr>
        <w:tc>
          <w:tcPr>
            <w:tcW w:w="1561" w:type="dxa"/>
            <w:vMerge/>
            <w:tcBorders>
              <w:top w:val="nil"/>
            </w:tcBorders>
          </w:tcPr>
          <w:p w:rsidR="00F00F43" w:rsidRDefault="00F00F43">
            <w:pPr>
              <w:rPr>
                <w:sz w:val="2"/>
                <w:szCs w:val="2"/>
              </w:rPr>
            </w:pPr>
          </w:p>
        </w:tc>
        <w:tc>
          <w:tcPr>
            <w:tcW w:w="3122" w:type="dxa"/>
          </w:tcPr>
          <w:p w:rsidR="00F00F43" w:rsidRDefault="002A7C5D">
            <w:pPr>
              <w:pStyle w:val="TableParagraph"/>
              <w:spacing w:before="265" w:line="271" w:lineRule="exact"/>
              <w:ind w:left="335"/>
              <w:rPr>
                <w:sz w:val="24"/>
              </w:rPr>
            </w:pPr>
            <w:r>
              <w:rPr>
                <w:sz w:val="24"/>
              </w:rPr>
              <w:t>9</w:t>
            </w:r>
            <w:r>
              <w:rPr>
                <w:spacing w:val="-2"/>
                <w:sz w:val="24"/>
              </w:rPr>
              <w:t>класс</w:t>
            </w:r>
          </w:p>
        </w:tc>
        <w:tc>
          <w:tcPr>
            <w:tcW w:w="3544" w:type="dxa"/>
          </w:tcPr>
          <w:p w:rsidR="00F00F43" w:rsidRDefault="00EA01EC" w:rsidP="00EA01EC">
            <w:pPr>
              <w:pStyle w:val="TableParagraph"/>
              <w:spacing w:before="265" w:line="271" w:lineRule="exact"/>
              <w:ind w:left="334"/>
              <w:rPr>
                <w:sz w:val="24"/>
              </w:rPr>
            </w:pPr>
            <w:r>
              <w:rPr>
                <w:sz w:val="24"/>
              </w:rPr>
              <w:t>0</w:t>
            </w:r>
            <w:r w:rsidR="002A7C5D">
              <w:rPr>
                <w:sz w:val="24"/>
              </w:rPr>
              <w:t>1.0</w:t>
            </w:r>
            <w:r>
              <w:rPr>
                <w:sz w:val="24"/>
              </w:rPr>
              <w:t>4</w:t>
            </w:r>
            <w:r w:rsidR="002A7C5D">
              <w:rPr>
                <w:sz w:val="24"/>
              </w:rPr>
              <w:t>.2025г.–</w:t>
            </w:r>
            <w:r w:rsidR="002A7C5D">
              <w:rPr>
                <w:spacing w:val="-2"/>
                <w:sz w:val="24"/>
              </w:rPr>
              <w:t>26.05.2025г.</w:t>
            </w:r>
          </w:p>
        </w:tc>
        <w:tc>
          <w:tcPr>
            <w:tcW w:w="2632" w:type="dxa"/>
          </w:tcPr>
          <w:p w:rsidR="00F00F43" w:rsidRDefault="002A7C5D">
            <w:pPr>
              <w:pStyle w:val="TableParagraph"/>
              <w:spacing w:before="265" w:line="271" w:lineRule="exact"/>
              <w:ind w:left="334"/>
              <w:rPr>
                <w:sz w:val="24"/>
              </w:rPr>
            </w:pPr>
            <w:r>
              <w:rPr>
                <w:sz w:val="24"/>
              </w:rPr>
              <w:t>7учебных</w:t>
            </w:r>
            <w:r>
              <w:rPr>
                <w:spacing w:val="-2"/>
                <w:sz w:val="24"/>
              </w:rPr>
              <w:t>недель</w:t>
            </w:r>
          </w:p>
        </w:tc>
      </w:tr>
    </w:tbl>
    <w:p w:rsidR="00F00F43" w:rsidRDefault="00F00F43">
      <w:pPr>
        <w:pStyle w:val="a3"/>
        <w:spacing w:before="273"/>
        <w:ind w:left="0" w:firstLine="0"/>
        <w:jc w:val="left"/>
        <w:rPr>
          <w:b/>
        </w:rPr>
      </w:pPr>
    </w:p>
    <w:p w:rsidR="00F00F43" w:rsidRDefault="002A7C5D">
      <w:pPr>
        <w:pStyle w:val="a4"/>
        <w:numPr>
          <w:ilvl w:val="0"/>
          <w:numId w:val="6"/>
        </w:numPr>
        <w:tabs>
          <w:tab w:val="left" w:pos="530"/>
        </w:tabs>
        <w:ind w:left="530" w:hanging="302"/>
        <w:jc w:val="center"/>
        <w:rPr>
          <w:b/>
          <w:sz w:val="24"/>
        </w:rPr>
      </w:pPr>
      <w:r>
        <w:rPr>
          <w:b/>
          <w:sz w:val="24"/>
        </w:rPr>
        <w:t>Продолжительностьканикул</w:t>
      </w:r>
      <w:r w:rsidR="00EA01EC">
        <w:rPr>
          <w:b/>
          <w:sz w:val="24"/>
        </w:rPr>
        <w:t xml:space="preserve"> </w:t>
      </w:r>
      <w:r>
        <w:rPr>
          <w:b/>
          <w:sz w:val="24"/>
        </w:rPr>
        <w:t>в 2024–2025учебном</w:t>
      </w:r>
      <w:r>
        <w:rPr>
          <w:b/>
          <w:spacing w:val="-4"/>
          <w:sz w:val="24"/>
        </w:rPr>
        <w:t>году</w:t>
      </w:r>
    </w:p>
    <w:p w:rsidR="00F00F43" w:rsidRDefault="00F00F43">
      <w:pPr>
        <w:pStyle w:val="a3"/>
        <w:spacing w:before="50"/>
        <w:ind w:left="0" w:firstLine="0"/>
        <w:jc w:val="left"/>
        <w:rPr>
          <w:b/>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3122"/>
        <w:gridCol w:w="3832"/>
        <w:gridCol w:w="1983"/>
      </w:tblGrid>
      <w:tr w:rsidR="00F00F43">
        <w:trPr>
          <w:trHeight w:val="830"/>
        </w:trPr>
        <w:tc>
          <w:tcPr>
            <w:tcW w:w="1417" w:type="dxa"/>
          </w:tcPr>
          <w:p w:rsidR="00F00F43" w:rsidRDefault="002A7C5D">
            <w:pPr>
              <w:pStyle w:val="TableParagraph"/>
              <w:spacing w:before="262" w:line="274" w:lineRule="exact"/>
              <w:ind w:left="609" w:right="102" w:hanging="274"/>
              <w:rPr>
                <w:b/>
                <w:sz w:val="24"/>
              </w:rPr>
            </w:pPr>
            <w:r>
              <w:rPr>
                <w:b/>
                <w:spacing w:val="-2"/>
                <w:sz w:val="24"/>
              </w:rPr>
              <w:lastRenderedPageBreak/>
              <w:t xml:space="preserve">Каникул </w:t>
            </w:r>
            <w:r>
              <w:rPr>
                <w:b/>
                <w:spacing w:val="-10"/>
                <w:sz w:val="24"/>
              </w:rPr>
              <w:t>ы</w:t>
            </w:r>
          </w:p>
        </w:tc>
        <w:tc>
          <w:tcPr>
            <w:tcW w:w="3122" w:type="dxa"/>
          </w:tcPr>
          <w:p w:rsidR="00F00F43" w:rsidRDefault="002A7C5D">
            <w:pPr>
              <w:pStyle w:val="TableParagraph"/>
              <w:spacing w:before="275"/>
              <w:ind w:left="1257"/>
              <w:rPr>
                <w:b/>
                <w:sz w:val="24"/>
              </w:rPr>
            </w:pPr>
            <w:r>
              <w:rPr>
                <w:b/>
                <w:spacing w:val="-2"/>
                <w:sz w:val="24"/>
              </w:rPr>
              <w:t>Классы</w:t>
            </w:r>
          </w:p>
        </w:tc>
        <w:tc>
          <w:tcPr>
            <w:tcW w:w="3832" w:type="dxa"/>
          </w:tcPr>
          <w:p w:rsidR="00F00F43" w:rsidRDefault="002A7C5D">
            <w:pPr>
              <w:pStyle w:val="TableParagraph"/>
              <w:spacing w:line="273" w:lineRule="exact"/>
              <w:ind w:left="220" w:right="1"/>
              <w:jc w:val="center"/>
              <w:rPr>
                <w:b/>
                <w:sz w:val="24"/>
              </w:rPr>
            </w:pPr>
            <w:r>
              <w:rPr>
                <w:b/>
                <w:sz w:val="24"/>
              </w:rPr>
              <w:t>Сроки началаи</w:t>
            </w:r>
            <w:r>
              <w:rPr>
                <w:b/>
                <w:spacing w:val="-2"/>
                <w:sz w:val="24"/>
              </w:rPr>
              <w:t>окончания</w:t>
            </w:r>
          </w:p>
          <w:p w:rsidR="00F00F43" w:rsidRDefault="002A7C5D">
            <w:pPr>
              <w:pStyle w:val="TableParagraph"/>
              <w:spacing w:before="2"/>
              <w:ind w:left="219" w:right="220"/>
              <w:jc w:val="center"/>
              <w:rPr>
                <w:b/>
                <w:sz w:val="24"/>
              </w:rPr>
            </w:pPr>
            <w:r>
              <w:rPr>
                <w:b/>
                <w:spacing w:val="-2"/>
                <w:sz w:val="24"/>
              </w:rPr>
              <w:t>каникул</w:t>
            </w:r>
          </w:p>
        </w:tc>
        <w:tc>
          <w:tcPr>
            <w:tcW w:w="1983" w:type="dxa"/>
          </w:tcPr>
          <w:p w:rsidR="00F00F43" w:rsidRDefault="002A7C5D">
            <w:pPr>
              <w:pStyle w:val="TableParagraph"/>
              <w:spacing w:line="242" w:lineRule="auto"/>
              <w:ind w:left="737" w:right="230" w:hanging="279"/>
              <w:rPr>
                <w:b/>
                <w:sz w:val="24"/>
              </w:rPr>
            </w:pPr>
            <w:r>
              <w:rPr>
                <w:b/>
                <w:spacing w:val="-2"/>
                <w:sz w:val="24"/>
              </w:rPr>
              <w:t xml:space="preserve">Количество </w:t>
            </w:r>
            <w:r>
              <w:rPr>
                <w:b/>
                <w:spacing w:val="-4"/>
                <w:sz w:val="24"/>
              </w:rPr>
              <w:t>дней</w:t>
            </w:r>
          </w:p>
        </w:tc>
      </w:tr>
      <w:tr w:rsidR="00F00F43">
        <w:trPr>
          <w:trHeight w:val="585"/>
        </w:trPr>
        <w:tc>
          <w:tcPr>
            <w:tcW w:w="1417" w:type="dxa"/>
          </w:tcPr>
          <w:p w:rsidR="00F00F43" w:rsidRDefault="002A7C5D">
            <w:pPr>
              <w:pStyle w:val="TableParagraph"/>
              <w:spacing w:before="270"/>
              <w:ind w:left="330"/>
              <w:rPr>
                <w:b/>
                <w:sz w:val="24"/>
              </w:rPr>
            </w:pPr>
            <w:r>
              <w:rPr>
                <w:b/>
                <w:spacing w:val="-2"/>
                <w:sz w:val="24"/>
              </w:rPr>
              <w:t>Осенние</w:t>
            </w:r>
          </w:p>
        </w:tc>
        <w:tc>
          <w:tcPr>
            <w:tcW w:w="3122" w:type="dxa"/>
          </w:tcPr>
          <w:p w:rsidR="00F00F43" w:rsidRDefault="002A7C5D">
            <w:pPr>
              <w:pStyle w:val="TableParagraph"/>
              <w:spacing w:before="265"/>
              <w:ind w:left="335"/>
              <w:rPr>
                <w:sz w:val="24"/>
              </w:rPr>
            </w:pPr>
            <w:r>
              <w:rPr>
                <w:sz w:val="24"/>
              </w:rPr>
              <w:t>5-9</w:t>
            </w:r>
            <w:r>
              <w:rPr>
                <w:spacing w:val="-2"/>
                <w:sz w:val="24"/>
              </w:rPr>
              <w:t>классы</w:t>
            </w:r>
          </w:p>
        </w:tc>
        <w:tc>
          <w:tcPr>
            <w:tcW w:w="3832" w:type="dxa"/>
          </w:tcPr>
          <w:p w:rsidR="00F00F43" w:rsidRDefault="002A7C5D" w:rsidP="00EA01EC">
            <w:pPr>
              <w:pStyle w:val="TableParagraph"/>
              <w:spacing w:before="265"/>
              <w:ind w:left="329"/>
              <w:rPr>
                <w:sz w:val="24"/>
              </w:rPr>
            </w:pPr>
            <w:r>
              <w:rPr>
                <w:sz w:val="24"/>
              </w:rPr>
              <w:t>2</w:t>
            </w:r>
            <w:r w:rsidR="00EA01EC">
              <w:rPr>
                <w:sz w:val="24"/>
              </w:rPr>
              <w:t>8</w:t>
            </w:r>
            <w:r>
              <w:rPr>
                <w:sz w:val="24"/>
              </w:rPr>
              <w:t>.10.2024г.по</w:t>
            </w:r>
            <w:r>
              <w:rPr>
                <w:spacing w:val="-2"/>
                <w:sz w:val="24"/>
              </w:rPr>
              <w:t>04.11.2024г.</w:t>
            </w:r>
          </w:p>
        </w:tc>
        <w:tc>
          <w:tcPr>
            <w:tcW w:w="1983" w:type="dxa"/>
          </w:tcPr>
          <w:p w:rsidR="00F00F43" w:rsidRDefault="002A7C5D">
            <w:pPr>
              <w:pStyle w:val="TableParagraph"/>
              <w:spacing w:before="265"/>
              <w:ind w:left="329"/>
              <w:rPr>
                <w:sz w:val="24"/>
              </w:rPr>
            </w:pPr>
            <w:r>
              <w:rPr>
                <w:sz w:val="24"/>
              </w:rPr>
              <w:t>9</w:t>
            </w:r>
            <w:r>
              <w:rPr>
                <w:spacing w:val="-4"/>
                <w:sz w:val="24"/>
              </w:rPr>
              <w:t>дней</w:t>
            </w:r>
          </w:p>
        </w:tc>
      </w:tr>
      <w:tr w:rsidR="00F00F43">
        <w:trPr>
          <w:trHeight w:val="556"/>
        </w:trPr>
        <w:tc>
          <w:tcPr>
            <w:tcW w:w="1417" w:type="dxa"/>
          </w:tcPr>
          <w:p w:rsidR="00F00F43" w:rsidRDefault="002A7C5D">
            <w:pPr>
              <w:pStyle w:val="TableParagraph"/>
              <w:spacing w:before="275" w:line="261" w:lineRule="exact"/>
              <w:ind w:left="330"/>
              <w:rPr>
                <w:b/>
                <w:sz w:val="24"/>
              </w:rPr>
            </w:pPr>
            <w:r>
              <w:rPr>
                <w:b/>
                <w:spacing w:val="-2"/>
                <w:sz w:val="24"/>
              </w:rPr>
              <w:t>Зимние</w:t>
            </w:r>
          </w:p>
        </w:tc>
        <w:tc>
          <w:tcPr>
            <w:tcW w:w="3122" w:type="dxa"/>
            <w:tcBorders>
              <w:bottom w:val="nil"/>
            </w:tcBorders>
          </w:tcPr>
          <w:p w:rsidR="00F00F43" w:rsidRDefault="002A7C5D">
            <w:pPr>
              <w:pStyle w:val="TableParagraph"/>
              <w:spacing w:before="270" w:line="266" w:lineRule="exact"/>
              <w:ind w:left="335"/>
              <w:rPr>
                <w:sz w:val="24"/>
              </w:rPr>
            </w:pPr>
            <w:r>
              <w:rPr>
                <w:sz w:val="24"/>
              </w:rPr>
              <w:t>5-9</w:t>
            </w:r>
            <w:r>
              <w:rPr>
                <w:spacing w:val="-2"/>
                <w:sz w:val="24"/>
              </w:rPr>
              <w:t>классы</w:t>
            </w:r>
          </w:p>
        </w:tc>
        <w:tc>
          <w:tcPr>
            <w:tcW w:w="3832" w:type="dxa"/>
            <w:tcBorders>
              <w:bottom w:val="nil"/>
            </w:tcBorders>
          </w:tcPr>
          <w:p w:rsidR="00F00F43" w:rsidRDefault="00EA01EC" w:rsidP="00EA01EC">
            <w:pPr>
              <w:pStyle w:val="TableParagraph"/>
              <w:spacing w:before="270" w:line="266" w:lineRule="exact"/>
              <w:ind w:left="329"/>
              <w:rPr>
                <w:sz w:val="24"/>
              </w:rPr>
            </w:pPr>
            <w:r>
              <w:rPr>
                <w:sz w:val="24"/>
              </w:rPr>
              <w:t>30</w:t>
            </w:r>
            <w:r w:rsidR="002A7C5D">
              <w:rPr>
                <w:sz w:val="24"/>
              </w:rPr>
              <w:t>.12.2024г.по</w:t>
            </w:r>
            <w:r>
              <w:rPr>
                <w:sz w:val="24"/>
              </w:rPr>
              <w:t xml:space="preserve"> </w:t>
            </w:r>
            <w:r>
              <w:rPr>
                <w:spacing w:val="-2"/>
                <w:sz w:val="24"/>
              </w:rPr>
              <w:t>12</w:t>
            </w:r>
            <w:r w:rsidR="002A7C5D">
              <w:rPr>
                <w:spacing w:val="-2"/>
                <w:sz w:val="24"/>
              </w:rPr>
              <w:t>.01.2025г.</w:t>
            </w:r>
          </w:p>
        </w:tc>
        <w:tc>
          <w:tcPr>
            <w:tcW w:w="1983" w:type="dxa"/>
            <w:tcBorders>
              <w:bottom w:val="nil"/>
            </w:tcBorders>
          </w:tcPr>
          <w:p w:rsidR="00F00F43" w:rsidRDefault="002A7C5D">
            <w:pPr>
              <w:pStyle w:val="TableParagraph"/>
              <w:spacing w:before="270" w:line="266" w:lineRule="exact"/>
              <w:ind w:left="329"/>
              <w:rPr>
                <w:sz w:val="24"/>
              </w:rPr>
            </w:pPr>
            <w:r>
              <w:rPr>
                <w:sz w:val="24"/>
              </w:rPr>
              <w:t>10</w:t>
            </w:r>
            <w:r>
              <w:rPr>
                <w:spacing w:val="-4"/>
                <w:sz w:val="24"/>
              </w:rPr>
              <w:t>дней</w:t>
            </w:r>
          </w:p>
        </w:tc>
      </w:tr>
    </w:tbl>
    <w:p w:rsidR="00F00F43" w:rsidRDefault="00F00F43">
      <w:pPr>
        <w:pStyle w:val="TableParagraph"/>
        <w:spacing w:line="266" w:lineRule="exact"/>
        <w:rPr>
          <w:sz w:val="24"/>
        </w:rPr>
        <w:sectPr w:rsidR="00F00F43">
          <w:footerReference w:type="default" r:id="rId12"/>
          <w:pgSz w:w="11910" w:h="16840"/>
          <w:pgMar w:top="1040" w:right="0" w:bottom="1605" w:left="850" w:header="0" w:footer="930" w:gutter="0"/>
          <w:cols w:space="720"/>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7"/>
        <w:gridCol w:w="3122"/>
        <w:gridCol w:w="3832"/>
        <w:gridCol w:w="1983"/>
      </w:tblGrid>
      <w:tr w:rsidR="00F00F43">
        <w:trPr>
          <w:trHeight w:val="825"/>
        </w:trPr>
        <w:tc>
          <w:tcPr>
            <w:tcW w:w="1417" w:type="dxa"/>
          </w:tcPr>
          <w:p w:rsidR="00F00F43" w:rsidRDefault="002A7C5D">
            <w:pPr>
              <w:pStyle w:val="TableParagraph"/>
              <w:spacing w:before="270"/>
              <w:ind w:left="330"/>
              <w:rPr>
                <w:b/>
                <w:sz w:val="24"/>
              </w:rPr>
            </w:pPr>
            <w:r>
              <w:rPr>
                <w:b/>
                <w:spacing w:val="-2"/>
                <w:sz w:val="24"/>
              </w:rPr>
              <w:lastRenderedPageBreak/>
              <w:t>Весенни</w:t>
            </w:r>
          </w:p>
          <w:p w:rsidR="00F00F43" w:rsidRDefault="002A7C5D">
            <w:pPr>
              <w:pStyle w:val="TableParagraph"/>
              <w:spacing w:before="2" w:line="257" w:lineRule="exact"/>
              <w:ind w:left="105"/>
              <w:rPr>
                <w:b/>
                <w:sz w:val="24"/>
              </w:rPr>
            </w:pPr>
            <w:r>
              <w:rPr>
                <w:b/>
                <w:spacing w:val="-10"/>
                <w:sz w:val="24"/>
              </w:rPr>
              <w:t>е</w:t>
            </w:r>
          </w:p>
        </w:tc>
        <w:tc>
          <w:tcPr>
            <w:tcW w:w="3122" w:type="dxa"/>
          </w:tcPr>
          <w:p w:rsidR="00F00F43" w:rsidRDefault="002A7C5D">
            <w:pPr>
              <w:pStyle w:val="TableParagraph"/>
              <w:spacing w:before="265"/>
              <w:ind w:left="335"/>
              <w:rPr>
                <w:sz w:val="24"/>
              </w:rPr>
            </w:pPr>
            <w:r>
              <w:rPr>
                <w:sz w:val="24"/>
              </w:rPr>
              <w:t>5-9</w:t>
            </w:r>
            <w:r>
              <w:rPr>
                <w:spacing w:val="-2"/>
                <w:sz w:val="24"/>
              </w:rPr>
              <w:t>классы</w:t>
            </w:r>
          </w:p>
        </w:tc>
        <w:tc>
          <w:tcPr>
            <w:tcW w:w="3832" w:type="dxa"/>
          </w:tcPr>
          <w:p w:rsidR="00F00F43" w:rsidRDefault="002A7C5D" w:rsidP="00EA01EC">
            <w:pPr>
              <w:pStyle w:val="TableParagraph"/>
              <w:spacing w:before="265"/>
              <w:ind w:left="329"/>
              <w:rPr>
                <w:sz w:val="24"/>
              </w:rPr>
            </w:pPr>
            <w:r>
              <w:rPr>
                <w:sz w:val="24"/>
              </w:rPr>
              <w:t>2</w:t>
            </w:r>
            <w:r w:rsidR="00EA01EC">
              <w:rPr>
                <w:sz w:val="24"/>
              </w:rPr>
              <w:t>4</w:t>
            </w:r>
            <w:r>
              <w:rPr>
                <w:sz w:val="24"/>
              </w:rPr>
              <w:t>.03.2025г.по</w:t>
            </w:r>
            <w:r w:rsidR="00EA01EC">
              <w:rPr>
                <w:sz w:val="24"/>
              </w:rPr>
              <w:t xml:space="preserve"> </w:t>
            </w:r>
            <w:r w:rsidR="00EA01EC">
              <w:rPr>
                <w:spacing w:val="-2"/>
                <w:sz w:val="24"/>
              </w:rPr>
              <w:t>31</w:t>
            </w:r>
            <w:r>
              <w:rPr>
                <w:spacing w:val="-2"/>
                <w:sz w:val="24"/>
              </w:rPr>
              <w:t>.03.2025г.</w:t>
            </w:r>
          </w:p>
        </w:tc>
        <w:tc>
          <w:tcPr>
            <w:tcW w:w="1983" w:type="dxa"/>
          </w:tcPr>
          <w:p w:rsidR="00F00F43" w:rsidRDefault="002A7C5D">
            <w:pPr>
              <w:pStyle w:val="TableParagraph"/>
              <w:spacing w:before="265"/>
              <w:ind w:left="329"/>
              <w:rPr>
                <w:sz w:val="24"/>
              </w:rPr>
            </w:pPr>
            <w:r>
              <w:rPr>
                <w:sz w:val="24"/>
              </w:rPr>
              <w:t>9</w:t>
            </w:r>
            <w:r>
              <w:rPr>
                <w:spacing w:val="-4"/>
                <w:sz w:val="24"/>
              </w:rPr>
              <w:t>дней</w:t>
            </w:r>
          </w:p>
        </w:tc>
      </w:tr>
      <w:tr w:rsidR="00F00F43">
        <w:trPr>
          <w:trHeight w:val="552"/>
        </w:trPr>
        <w:tc>
          <w:tcPr>
            <w:tcW w:w="1417" w:type="dxa"/>
            <w:vMerge w:val="restart"/>
          </w:tcPr>
          <w:p w:rsidR="00F00F43" w:rsidRDefault="002A7C5D">
            <w:pPr>
              <w:pStyle w:val="TableParagraph"/>
              <w:spacing w:before="275"/>
              <w:ind w:left="330"/>
              <w:rPr>
                <w:b/>
                <w:sz w:val="24"/>
              </w:rPr>
            </w:pPr>
            <w:r>
              <w:rPr>
                <w:b/>
                <w:spacing w:val="-2"/>
                <w:sz w:val="24"/>
              </w:rPr>
              <w:t>Летние</w:t>
            </w:r>
          </w:p>
        </w:tc>
        <w:tc>
          <w:tcPr>
            <w:tcW w:w="3122" w:type="dxa"/>
          </w:tcPr>
          <w:p w:rsidR="00F00F43" w:rsidRDefault="002A7C5D">
            <w:pPr>
              <w:pStyle w:val="TableParagraph"/>
              <w:spacing w:before="270" w:line="261" w:lineRule="exact"/>
              <w:ind w:left="335"/>
              <w:rPr>
                <w:sz w:val="24"/>
              </w:rPr>
            </w:pPr>
            <w:r>
              <w:rPr>
                <w:sz w:val="24"/>
              </w:rPr>
              <w:t>5-8</w:t>
            </w:r>
            <w:r>
              <w:rPr>
                <w:spacing w:val="-2"/>
                <w:sz w:val="24"/>
              </w:rPr>
              <w:t>классы</w:t>
            </w:r>
          </w:p>
        </w:tc>
        <w:tc>
          <w:tcPr>
            <w:tcW w:w="3832" w:type="dxa"/>
          </w:tcPr>
          <w:p w:rsidR="00F00F43" w:rsidRDefault="002A7C5D" w:rsidP="00EA01EC">
            <w:pPr>
              <w:pStyle w:val="TableParagraph"/>
              <w:spacing w:before="270" w:line="261" w:lineRule="exact"/>
              <w:ind w:left="329"/>
              <w:rPr>
                <w:sz w:val="24"/>
              </w:rPr>
            </w:pPr>
            <w:r>
              <w:rPr>
                <w:sz w:val="24"/>
              </w:rPr>
              <w:t>2</w:t>
            </w:r>
            <w:r w:rsidR="00EA01EC">
              <w:rPr>
                <w:sz w:val="24"/>
              </w:rPr>
              <w:t>9</w:t>
            </w:r>
            <w:r>
              <w:rPr>
                <w:sz w:val="24"/>
              </w:rPr>
              <w:t>.05.2025г.по</w:t>
            </w:r>
            <w:r>
              <w:rPr>
                <w:spacing w:val="-2"/>
                <w:sz w:val="24"/>
              </w:rPr>
              <w:t>31.08.2025г.</w:t>
            </w:r>
          </w:p>
        </w:tc>
        <w:tc>
          <w:tcPr>
            <w:tcW w:w="1983" w:type="dxa"/>
          </w:tcPr>
          <w:p w:rsidR="00F00F43" w:rsidRDefault="002A7C5D">
            <w:pPr>
              <w:pStyle w:val="TableParagraph"/>
              <w:spacing w:before="270" w:line="261" w:lineRule="exact"/>
              <w:ind w:left="329"/>
              <w:rPr>
                <w:sz w:val="24"/>
              </w:rPr>
            </w:pPr>
            <w:r>
              <w:rPr>
                <w:sz w:val="24"/>
              </w:rPr>
              <w:t>96</w:t>
            </w:r>
            <w:r>
              <w:rPr>
                <w:spacing w:val="-4"/>
                <w:sz w:val="24"/>
              </w:rPr>
              <w:t>дней</w:t>
            </w:r>
          </w:p>
        </w:tc>
      </w:tr>
      <w:tr w:rsidR="00F00F43">
        <w:trPr>
          <w:trHeight w:val="551"/>
        </w:trPr>
        <w:tc>
          <w:tcPr>
            <w:tcW w:w="1417" w:type="dxa"/>
            <w:vMerge/>
            <w:tcBorders>
              <w:top w:val="nil"/>
            </w:tcBorders>
          </w:tcPr>
          <w:p w:rsidR="00F00F43" w:rsidRDefault="00F00F43">
            <w:pPr>
              <w:rPr>
                <w:sz w:val="2"/>
                <w:szCs w:val="2"/>
              </w:rPr>
            </w:pPr>
          </w:p>
        </w:tc>
        <w:tc>
          <w:tcPr>
            <w:tcW w:w="3122" w:type="dxa"/>
          </w:tcPr>
          <w:p w:rsidR="00F00F43" w:rsidRDefault="002A7C5D">
            <w:pPr>
              <w:pStyle w:val="TableParagraph"/>
              <w:spacing w:before="270" w:line="261" w:lineRule="exact"/>
              <w:ind w:left="335"/>
              <w:rPr>
                <w:sz w:val="24"/>
              </w:rPr>
            </w:pPr>
            <w:r>
              <w:rPr>
                <w:sz w:val="24"/>
              </w:rPr>
              <w:t>9</w:t>
            </w:r>
            <w:r>
              <w:rPr>
                <w:spacing w:val="-2"/>
                <w:sz w:val="24"/>
              </w:rPr>
              <w:t>класс</w:t>
            </w:r>
          </w:p>
        </w:tc>
        <w:tc>
          <w:tcPr>
            <w:tcW w:w="3832" w:type="dxa"/>
          </w:tcPr>
          <w:p w:rsidR="00F00F43" w:rsidRDefault="002A7C5D">
            <w:pPr>
              <w:pStyle w:val="TableParagraph"/>
              <w:tabs>
                <w:tab w:val="left" w:pos="1327"/>
                <w:tab w:val="left" w:pos="2780"/>
              </w:tabs>
              <w:spacing w:line="268" w:lineRule="exact"/>
              <w:ind w:left="329"/>
              <w:rPr>
                <w:sz w:val="24"/>
              </w:rPr>
            </w:pPr>
            <w:r>
              <w:rPr>
                <w:spacing w:val="-4"/>
                <w:sz w:val="24"/>
              </w:rPr>
              <w:t>После</w:t>
            </w:r>
            <w:r>
              <w:rPr>
                <w:sz w:val="24"/>
              </w:rPr>
              <w:tab/>
            </w:r>
            <w:r>
              <w:rPr>
                <w:spacing w:val="-2"/>
                <w:sz w:val="24"/>
              </w:rPr>
              <w:t>окончания</w:t>
            </w:r>
            <w:r>
              <w:rPr>
                <w:sz w:val="24"/>
              </w:rPr>
              <w:tab/>
            </w:r>
            <w:r>
              <w:rPr>
                <w:spacing w:val="-2"/>
                <w:sz w:val="24"/>
              </w:rPr>
              <w:t>итоговой</w:t>
            </w:r>
          </w:p>
          <w:p w:rsidR="00F00F43" w:rsidRDefault="002A7C5D">
            <w:pPr>
              <w:pStyle w:val="TableParagraph"/>
              <w:spacing w:before="2" w:line="261" w:lineRule="exact"/>
              <w:ind w:left="104"/>
              <w:rPr>
                <w:sz w:val="24"/>
              </w:rPr>
            </w:pPr>
            <w:r>
              <w:rPr>
                <w:sz w:val="24"/>
              </w:rPr>
              <w:t>аттестациидо31.08.</w:t>
            </w:r>
            <w:r>
              <w:rPr>
                <w:spacing w:val="-2"/>
                <w:sz w:val="24"/>
              </w:rPr>
              <w:t>2025г.</w:t>
            </w:r>
          </w:p>
        </w:tc>
        <w:tc>
          <w:tcPr>
            <w:tcW w:w="1983" w:type="dxa"/>
          </w:tcPr>
          <w:p w:rsidR="00F00F43" w:rsidRDefault="00F00F43">
            <w:pPr>
              <w:pStyle w:val="TableParagraph"/>
              <w:ind w:left="0"/>
            </w:pPr>
          </w:p>
        </w:tc>
      </w:tr>
    </w:tbl>
    <w:p w:rsidR="00F00F43" w:rsidRDefault="00F00F43">
      <w:pPr>
        <w:pStyle w:val="a3"/>
        <w:ind w:left="0" w:firstLine="0"/>
        <w:jc w:val="left"/>
        <w:rPr>
          <w:b/>
        </w:rPr>
      </w:pPr>
    </w:p>
    <w:p w:rsidR="00F00F43" w:rsidRDefault="00F00F43">
      <w:pPr>
        <w:pStyle w:val="a3"/>
        <w:spacing w:before="10"/>
        <w:ind w:left="0" w:firstLine="0"/>
        <w:jc w:val="left"/>
        <w:rPr>
          <w:b/>
        </w:rPr>
      </w:pPr>
    </w:p>
    <w:p w:rsidR="00F00F43" w:rsidRDefault="002A7C5D">
      <w:pPr>
        <w:pStyle w:val="a4"/>
        <w:numPr>
          <w:ilvl w:val="0"/>
          <w:numId w:val="6"/>
        </w:numPr>
        <w:tabs>
          <w:tab w:val="left" w:pos="3586"/>
        </w:tabs>
        <w:spacing w:line="275" w:lineRule="exact"/>
        <w:ind w:left="3586"/>
        <w:jc w:val="left"/>
        <w:rPr>
          <w:b/>
          <w:sz w:val="24"/>
        </w:rPr>
      </w:pPr>
      <w:r>
        <w:rPr>
          <w:b/>
          <w:sz w:val="24"/>
        </w:rPr>
        <w:t>Проведениепромежуточной</w:t>
      </w:r>
      <w:r>
        <w:rPr>
          <w:b/>
          <w:spacing w:val="-2"/>
          <w:sz w:val="24"/>
        </w:rPr>
        <w:t>аттестации</w:t>
      </w:r>
    </w:p>
    <w:p w:rsidR="00F00F43" w:rsidRDefault="002A7C5D">
      <w:pPr>
        <w:pStyle w:val="a3"/>
        <w:tabs>
          <w:tab w:val="left" w:pos="2984"/>
          <w:tab w:val="left" w:pos="3817"/>
          <w:tab w:val="left" w:pos="4356"/>
          <w:tab w:val="left" w:pos="5795"/>
          <w:tab w:val="left" w:pos="6308"/>
          <w:tab w:val="left" w:pos="7277"/>
          <w:tab w:val="left" w:pos="8471"/>
        </w:tabs>
        <w:spacing w:line="242" w:lineRule="auto"/>
        <w:ind w:left="849" w:right="855" w:firstLine="226"/>
        <w:jc w:val="left"/>
      </w:pPr>
      <w:r>
        <w:rPr>
          <w:spacing w:val="-2"/>
        </w:rPr>
        <w:t>Промежуточная</w:t>
      </w:r>
      <w:r>
        <w:tab/>
      </w:r>
      <w:r>
        <w:rPr>
          <w:spacing w:val="-2"/>
        </w:rPr>
        <w:t>аттестация</w:t>
      </w:r>
      <w:r>
        <w:tab/>
      </w:r>
      <w:r>
        <w:rPr>
          <w:spacing w:val="-2"/>
        </w:rPr>
        <w:t>проводится</w:t>
      </w:r>
      <w:r>
        <w:tab/>
      </w:r>
      <w:r>
        <w:rPr>
          <w:spacing w:val="-6"/>
        </w:rPr>
        <w:t>по</w:t>
      </w:r>
      <w:r>
        <w:tab/>
      </w:r>
      <w:r>
        <w:rPr>
          <w:spacing w:val="-2"/>
        </w:rPr>
        <w:t>итогам</w:t>
      </w:r>
      <w:r>
        <w:tab/>
      </w:r>
      <w:r>
        <w:rPr>
          <w:spacing w:val="-2"/>
        </w:rPr>
        <w:t>освоения</w:t>
      </w:r>
      <w:r>
        <w:tab/>
      </w:r>
      <w:r>
        <w:rPr>
          <w:spacing w:val="-2"/>
        </w:rPr>
        <w:t>образовательной программы:</w:t>
      </w:r>
      <w:r>
        <w:tab/>
      </w:r>
      <w:r>
        <w:tab/>
        <w:t>во5</w:t>
      </w:r>
      <w:r>
        <w:rPr>
          <w:vertAlign w:val="superscript"/>
        </w:rPr>
        <w:t>ом</w:t>
      </w:r>
      <w:r>
        <w:t xml:space="preserve"> – 9</w:t>
      </w:r>
      <w:r>
        <w:rPr>
          <w:vertAlign w:val="superscript"/>
        </w:rPr>
        <w:t>ом</w:t>
      </w:r>
      <w:r>
        <w:t>классах- за четверти.</w:t>
      </w:r>
    </w:p>
    <w:p w:rsidR="00F00F43" w:rsidRDefault="00F00F43">
      <w:pPr>
        <w:pStyle w:val="a3"/>
        <w:spacing w:before="135"/>
        <w:ind w:left="0" w:firstLine="0"/>
        <w:jc w:val="left"/>
      </w:pPr>
    </w:p>
    <w:p w:rsidR="00F00F43" w:rsidRDefault="002A7C5D">
      <w:pPr>
        <w:spacing w:line="242" w:lineRule="auto"/>
        <w:ind w:left="4470" w:right="2851" w:hanging="936"/>
        <w:rPr>
          <w:b/>
          <w:sz w:val="24"/>
        </w:rPr>
      </w:pPr>
      <w:r>
        <w:rPr>
          <w:b/>
          <w:sz w:val="24"/>
        </w:rPr>
        <w:t>Промежуточнаяаттестацияобучающихся в 2024-2025 учебном году</w:t>
      </w:r>
    </w:p>
    <w:p w:rsidR="00F00F43" w:rsidRDefault="002A7C5D">
      <w:pPr>
        <w:spacing w:before="274"/>
        <w:ind w:left="570" w:right="342"/>
        <w:jc w:val="center"/>
        <w:rPr>
          <w:b/>
          <w:sz w:val="24"/>
        </w:rPr>
      </w:pPr>
      <w:r>
        <w:rPr>
          <w:b/>
          <w:sz w:val="24"/>
        </w:rPr>
        <w:t>Основноеобщее</w:t>
      </w:r>
      <w:r>
        <w:rPr>
          <w:b/>
          <w:spacing w:val="-2"/>
          <w:sz w:val="24"/>
        </w:rPr>
        <w:t>образование</w:t>
      </w: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1"/>
        <w:gridCol w:w="3582"/>
        <w:gridCol w:w="3160"/>
        <w:gridCol w:w="2166"/>
      </w:tblGrid>
      <w:tr w:rsidR="00F00F43">
        <w:trPr>
          <w:trHeight w:val="1108"/>
        </w:trPr>
        <w:tc>
          <w:tcPr>
            <w:tcW w:w="1551" w:type="dxa"/>
          </w:tcPr>
          <w:p w:rsidR="00F00F43" w:rsidRDefault="00F00F43">
            <w:pPr>
              <w:pStyle w:val="TableParagraph"/>
              <w:ind w:left="0"/>
              <w:rPr>
                <w:b/>
                <w:sz w:val="24"/>
              </w:rPr>
            </w:pPr>
          </w:p>
          <w:p w:rsidR="00F00F43" w:rsidRDefault="00F00F43">
            <w:pPr>
              <w:pStyle w:val="TableParagraph"/>
              <w:spacing w:before="274"/>
              <w:ind w:left="0"/>
              <w:rPr>
                <w:b/>
                <w:sz w:val="24"/>
              </w:rPr>
            </w:pPr>
          </w:p>
          <w:p w:rsidR="00F00F43" w:rsidRDefault="002A7C5D">
            <w:pPr>
              <w:pStyle w:val="TableParagraph"/>
              <w:spacing w:before="1" w:line="261" w:lineRule="exact"/>
              <w:ind w:left="297" w:right="71"/>
              <w:jc w:val="center"/>
              <w:rPr>
                <w:b/>
                <w:sz w:val="24"/>
              </w:rPr>
            </w:pPr>
            <w:r>
              <w:rPr>
                <w:b/>
                <w:spacing w:val="-2"/>
                <w:sz w:val="24"/>
              </w:rPr>
              <w:t>КЛАССЫ</w:t>
            </w:r>
          </w:p>
        </w:tc>
        <w:tc>
          <w:tcPr>
            <w:tcW w:w="3582" w:type="dxa"/>
          </w:tcPr>
          <w:p w:rsidR="00F00F43" w:rsidRDefault="002A7C5D">
            <w:pPr>
              <w:pStyle w:val="TableParagraph"/>
              <w:spacing w:before="275" w:line="242" w:lineRule="auto"/>
              <w:ind w:left="1454" w:right="1168" w:hanging="58"/>
              <w:rPr>
                <w:b/>
                <w:sz w:val="24"/>
              </w:rPr>
            </w:pPr>
            <w:r>
              <w:rPr>
                <w:b/>
                <w:spacing w:val="-2"/>
                <w:sz w:val="24"/>
              </w:rPr>
              <w:t>Учебный предмет</w:t>
            </w:r>
          </w:p>
        </w:tc>
        <w:tc>
          <w:tcPr>
            <w:tcW w:w="3160" w:type="dxa"/>
          </w:tcPr>
          <w:p w:rsidR="00F00F43" w:rsidRDefault="002A7C5D">
            <w:pPr>
              <w:pStyle w:val="TableParagraph"/>
              <w:spacing w:before="275"/>
              <w:ind w:left="256" w:right="33"/>
              <w:jc w:val="center"/>
              <w:rPr>
                <w:b/>
                <w:sz w:val="24"/>
              </w:rPr>
            </w:pPr>
            <w:r>
              <w:rPr>
                <w:b/>
                <w:spacing w:val="-2"/>
                <w:sz w:val="24"/>
              </w:rPr>
              <w:t>Форма</w:t>
            </w:r>
          </w:p>
          <w:p w:rsidR="00F00F43" w:rsidRDefault="002A7C5D">
            <w:pPr>
              <w:pStyle w:val="TableParagraph"/>
              <w:spacing w:line="274" w:lineRule="exact"/>
              <w:ind w:left="256" w:right="31"/>
              <w:jc w:val="center"/>
              <w:rPr>
                <w:b/>
                <w:sz w:val="24"/>
              </w:rPr>
            </w:pPr>
            <w:r>
              <w:rPr>
                <w:b/>
                <w:spacing w:val="-2"/>
                <w:sz w:val="24"/>
              </w:rPr>
              <w:t>промежуточной аттестации</w:t>
            </w:r>
          </w:p>
        </w:tc>
        <w:tc>
          <w:tcPr>
            <w:tcW w:w="2166" w:type="dxa"/>
          </w:tcPr>
          <w:p w:rsidR="00F00F43" w:rsidRDefault="002A7C5D">
            <w:pPr>
              <w:pStyle w:val="TableParagraph"/>
              <w:spacing w:before="1"/>
              <w:ind w:left="330" w:firstLine="460"/>
              <w:rPr>
                <w:b/>
                <w:sz w:val="24"/>
              </w:rPr>
            </w:pPr>
            <w:r>
              <w:rPr>
                <w:b/>
                <w:spacing w:val="-2"/>
                <w:sz w:val="24"/>
              </w:rPr>
              <w:t>Период проведения промежуточной</w:t>
            </w:r>
          </w:p>
          <w:p w:rsidR="00F00F43" w:rsidRDefault="002A7C5D">
            <w:pPr>
              <w:pStyle w:val="TableParagraph"/>
              <w:spacing w:line="259" w:lineRule="exact"/>
              <w:ind w:left="585"/>
              <w:rPr>
                <w:b/>
                <w:sz w:val="24"/>
              </w:rPr>
            </w:pPr>
            <w:r>
              <w:rPr>
                <w:b/>
                <w:spacing w:val="-2"/>
                <w:sz w:val="24"/>
              </w:rPr>
              <w:t>аттестации</w:t>
            </w:r>
          </w:p>
        </w:tc>
      </w:tr>
      <w:tr w:rsidR="00F00F43">
        <w:trPr>
          <w:trHeight w:val="1104"/>
        </w:trPr>
        <w:tc>
          <w:tcPr>
            <w:tcW w:w="1551" w:type="dxa"/>
          </w:tcPr>
          <w:p w:rsidR="00F00F43" w:rsidRDefault="00F00F43">
            <w:pPr>
              <w:pStyle w:val="TableParagraph"/>
              <w:ind w:left="0"/>
              <w:rPr>
                <w:b/>
                <w:sz w:val="24"/>
              </w:rPr>
            </w:pPr>
          </w:p>
          <w:p w:rsidR="00F00F43" w:rsidRDefault="00F00F43">
            <w:pPr>
              <w:pStyle w:val="TableParagraph"/>
              <w:spacing w:before="270"/>
              <w:ind w:left="0"/>
              <w:rPr>
                <w:b/>
                <w:sz w:val="24"/>
              </w:rPr>
            </w:pPr>
          </w:p>
          <w:p w:rsidR="00F00F43" w:rsidRDefault="002A7C5D">
            <w:pPr>
              <w:pStyle w:val="TableParagraph"/>
              <w:spacing w:line="261" w:lineRule="exact"/>
              <w:ind w:left="297" w:right="65"/>
              <w:jc w:val="center"/>
              <w:rPr>
                <w:b/>
                <w:sz w:val="24"/>
              </w:rPr>
            </w:pPr>
            <w:r>
              <w:rPr>
                <w:b/>
                <w:sz w:val="24"/>
              </w:rPr>
              <w:t>5, 6, 7, 8,</w:t>
            </w:r>
            <w:r>
              <w:rPr>
                <w:b/>
                <w:spacing w:val="-10"/>
                <w:sz w:val="24"/>
              </w:rPr>
              <w:t>9</w:t>
            </w:r>
          </w:p>
        </w:tc>
        <w:tc>
          <w:tcPr>
            <w:tcW w:w="3582" w:type="dxa"/>
          </w:tcPr>
          <w:p w:rsidR="00F00F43" w:rsidRDefault="00F00F43">
            <w:pPr>
              <w:pStyle w:val="TableParagraph"/>
              <w:spacing w:before="268"/>
              <w:ind w:left="0"/>
              <w:rPr>
                <w:b/>
                <w:sz w:val="24"/>
              </w:rPr>
            </w:pPr>
          </w:p>
          <w:p w:rsidR="00F00F43" w:rsidRDefault="002A7C5D">
            <w:pPr>
              <w:pStyle w:val="TableParagraph"/>
              <w:ind w:left="330"/>
              <w:rPr>
                <w:sz w:val="24"/>
              </w:rPr>
            </w:pPr>
            <w:r>
              <w:rPr>
                <w:sz w:val="24"/>
              </w:rPr>
              <w:t>Русский</w:t>
            </w:r>
            <w:r>
              <w:rPr>
                <w:spacing w:val="-4"/>
                <w:sz w:val="24"/>
              </w:rPr>
              <w:t>язык</w:t>
            </w:r>
          </w:p>
        </w:tc>
        <w:tc>
          <w:tcPr>
            <w:tcW w:w="3160" w:type="dxa"/>
          </w:tcPr>
          <w:p w:rsidR="00F00F43" w:rsidRDefault="002A7C5D">
            <w:pPr>
              <w:pStyle w:val="TableParagraph"/>
              <w:tabs>
                <w:tab w:val="left" w:pos="2307"/>
              </w:tabs>
              <w:spacing w:line="237" w:lineRule="auto"/>
              <w:ind w:left="105" w:right="103" w:firstLine="225"/>
              <w:rPr>
                <w:sz w:val="24"/>
              </w:rPr>
            </w:pPr>
            <w:r>
              <w:rPr>
                <w:spacing w:val="-2"/>
                <w:sz w:val="24"/>
              </w:rPr>
              <w:t>Контрольная (комплексная)</w:t>
            </w:r>
            <w:r>
              <w:rPr>
                <w:sz w:val="24"/>
              </w:rPr>
              <w:tab/>
            </w:r>
            <w:r>
              <w:rPr>
                <w:spacing w:val="-2"/>
                <w:sz w:val="24"/>
              </w:rPr>
              <w:t>работа,</w:t>
            </w:r>
          </w:p>
          <w:p w:rsidR="00F00F43" w:rsidRDefault="002A7C5D">
            <w:pPr>
              <w:pStyle w:val="TableParagraph"/>
              <w:tabs>
                <w:tab w:val="left" w:pos="1611"/>
              </w:tabs>
              <w:spacing w:line="274" w:lineRule="exact"/>
              <w:ind w:left="105" w:right="104"/>
              <w:rPr>
                <w:sz w:val="24"/>
              </w:rPr>
            </w:pPr>
            <w:r>
              <w:rPr>
                <w:spacing w:val="-2"/>
                <w:sz w:val="24"/>
              </w:rPr>
              <w:t>контрольное</w:t>
            </w:r>
            <w:r>
              <w:rPr>
                <w:sz w:val="24"/>
              </w:rPr>
              <w:tab/>
            </w:r>
            <w:r>
              <w:rPr>
                <w:spacing w:val="-2"/>
                <w:sz w:val="24"/>
              </w:rPr>
              <w:t>тестирование, зачёт</w:t>
            </w:r>
          </w:p>
        </w:tc>
        <w:tc>
          <w:tcPr>
            <w:tcW w:w="2166" w:type="dxa"/>
          </w:tcPr>
          <w:p w:rsidR="00F00F43" w:rsidRDefault="00F00F43">
            <w:pPr>
              <w:pStyle w:val="TableParagraph"/>
              <w:spacing w:before="260"/>
              <w:ind w:left="0"/>
              <w:rPr>
                <w:b/>
                <w:sz w:val="24"/>
              </w:rPr>
            </w:pPr>
          </w:p>
          <w:p w:rsidR="00F00F43" w:rsidRDefault="002A7C5D">
            <w:pPr>
              <w:pStyle w:val="TableParagraph"/>
              <w:spacing w:line="274" w:lineRule="exact"/>
              <w:ind w:left="470" w:right="237" w:firstLine="312"/>
              <w:rPr>
                <w:sz w:val="24"/>
              </w:rPr>
            </w:pPr>
            <w:r>
              <w:rPr>
                <w:sz w:val="24"/>
              </w:rPr>
              <w:t>В конце учебногогода</w:t>
            </w:r>
          </w:p>
        </w:tc>
      </w:tr>
      <w:tr w:rsidR="00F00F43">
        <w:trPr>
          <w:trHeight w:val="1104"/>
        </w:trPr>
        <w:tc>
          <w:tcPr>
            <w:tcW w:w="1551" w:type="dxa"/>
          </w:tcPr>
          <w:p w:rsidR="00F00F43" w:rsidRDefault="00F00F43">
            <w:pPr>
              <w:pStyle w:val="TableParagraph"/>
              <w:ind w:left="0"/>
              <w:rPr>
                <w:b/>
                <w:sz w:val="24"/>
              </w:rPr>
            </w:pPr>
          </w:p>
          <w:p w:rsidR="00F00F43" w:rsidRDefault="00F00F43">
            <w:pPr>
              <w:pStyle w:val="TableParagraph"/>
              <w:spacing w:before="270"/>
              <w:ind w:left="0"/>
              <w:rPr>
                <w:b/>
                <w:sz w:val="24"/>
              </w:rPr>
            </w:pPr>
          </w:p>
          <w:p w:rsidR="00F00F43" w:rsidRDefault="002A7C5D">
            <w:pPr>
              <w:pStyle w:val="TableParagraph"/>
              <w:spacing w:line="261" w:lineRule="exact"/>
              <w:ind w:left="297" w:right="63"/>
              <w:jc w:val="center"/>
              <w:rPr>
                <w:b/>
                <w:sz w:val="24"/>
              </w:rPr>
            </w:pPr>
            <w:r>
              <w:rPr>
                <w:b/>
                <w:sz w:val="24"/>
              </w:rPr>
              <w:t>5, 6, 7,8,</w:t>
            </w:r>
            <w:r>
              <w:rPr>
                <w:b/>
                <w:spacing w:val="-10"/>
                <w:sz w:val="24"/>
              </w:rPr>
              <w:t>9</w:t>
            </w:r>
          </w:p>
        </w:tc>
        <w:tc>
          <w:tcPr>
            <w:tcW w:w="3582" w:type="dxa"/>
          </w:tcPr>
          <w:p w:rsidR="00F00F43" w:rsidRDefault="00F00F43">
            <w:pPr>
              <w:pStyle w:val="TableParagraph"/>
              <w:spacing w:before="267"/>
              <w:ind w:left="0"/>
              <w:rPr>
                <w:b/>
                <w:sz w:val="24"/>
              </w:rPr>
            </w:pPr>
          </w:p>
          <w:p w:rsidR="00F00F43" w:rsidRDefault="002A7C5D">
            <w:pPr>
              <w:pStyle w:val="TableParagraph"/>
              <w:ind w:left="330"/>
              <w:rPr>
                <w:sz w:val="24"/>
              </w:rPr>
            </w:pPr>
            <w:r>
              <w:rPr>
                <w:spacing w:val="-2"/>
                <w:sz w:val="24"/>
              </w:rPr>
              <w:t>Литература</w:t>
            </w:r>
          </w:p>
        </w:tc>
        <w:tc>
          <w:tcPr>
            <w:tcW w:w="3160" w:type="dxa"/>
          </w:tcPr>
          <w:p w:rsidR="00F00F43" w:rsidRDefault="002A7C5D">
            <w:pPr>
              <w:pStyle w:val="TableParagraph"/>
              <w:tabs>
                <w:tab w:val="left" w:pos="1611"/>
                <w:tab w:val="left" w:pos="2307"/>
              </w:tabs>
              <w:ind w:left="105" w:right="103" w:firstLine="225"/>
              <w:rPr>
                <w:sz w:val="24"/>
              </w:rPr>
            </w:pPr>
            <w:r>
              <w:rPr>
                <w:spacing w:val="-2"/>
                <w:sz w:val="24"/>
              </w:rPr>
              <w:t>Контрольная (комплексная)</w:t>
            </w:r>
            <w:r>
              <w:rPr>
                <w:sz w:val="24"/>
              </w:rPr>
              <w:tab/>
            </w:r>
            <w:r>
              <w:rPr>
                <w:sz w:val="24"/>
              </w:rPr>
              <w:tab/>
            </w:r>
            <w:r>
              <w:rPr>
                <w:spacing w:val="-2"/>
                <w:sz w:val="24"/>
              </w:rPr>
              <w:t>работа, контрольное</w:t>
            </w:r>
            <w:r>
              <w:rPr>
                <w:sz w:val="24"/>
              </w:rPr>
              <w:tab/>
            </w:r>
            <w:r>
              <w:rPr>
                <w:spacing w:val="-2"/>
                <w:sz w:val="24"/>
              </w:rPr>
              <w:t>тестирование,</w:t>
            </w:r>
          </w:p>
          <w:p w:rsidR="00F00F43" w:rsidRDefault="002A7C5D">
            <w:pPr>
              <w:pStyle w:val="TableParagraph"/>
              <w:spacing w:line="264" w:lineRule="exact"/>
              <w:ind w:left="105"/>
              <w:rPr>
                <w:sz w:val="24"/>
              </w:rPr>
            </w:pPr>
            <w:r>
              <w:rPr>
                <w:spacing w:val="-2"/>
                <w:sz w:val="24"/>
              </w:rPr>
              <w:t>зачёт</w:t>
            </w:r>
          </w:p>
        </w:tc>
        <w:tc>
          <w:tcPr>
            <w:tcW w:w="2166" w:type="dxa"/>
          </w:tcPr>
          <w:p w:rsidR="00F00F43" w:rsidRDefault="00F00F43">
            <w:pPr>
              <w:pStyle w:val="TableParagraph"/>
              <w:spacing w:before="260"/>
              <w:ind w:left="0"/>
              <w:rPr>
                <w:b/>
                <w:sz w:val="24"/>
              </w:rPr>
            </w:pPr>
          </w:p>
          <w:p w:rsidR="00F00F43" w:rsidRDefault="002A7C5D">
            <w:pPr>
              <w:pStyle w:val="TableParagraph"/>
              <w:spacing w:line="274" w:lineRule="exact"/>
              <w:ind w:left="470" w:right="237" w:firstLine="312"/>
              <w:rPr>
                <w:sz w:val="24"/>
              </w:rPr>
            </w:pPr>
            <w:r>
              <w:rPr>
                <w:sz w:val="24"/>
              </w:rPr>
              <w:t>В конце учебногогода</w:t>
            </w:r>
          </w:p>
        </w:tc>
      </w:tr>
      <w:tr w:rsidR="00F00F43">
        <w:trPr>
          <w:trHeight w:val="1103"/>
        </w:trPr>
        <w:tc>
          <w:tcPr>
            <w:tcW w:w="1551" w:type="dxa"/>
          </w:tcPr>
          <w:p w:rsidR="00F00F43" w:rsidRDefault="00F00F43">
            <w:pPr>
              <w:pStyle w:val="TableParagraph"/>
              <w:ind w:left="0"/>
              <w:rPr>
                <w:b/>
                <w:sz w:val="24"/>
              </w:rPr>
            </w:pPr>
          </w:p>
          <w:p w:rsidR="00F00F43" w:rsidRDefault="00F00F43">
            <w:pPr>
              <w:pStyle w:val="TableParagraph"/>
              <w:spacing w:before="270"/>
              <w:ind w:left="0"/>
              <w:rPr>
                <w:b/>
                <w:sz w:val="24"/>
              </w:rPr>
            </w:pPr>
          </w:p>
          <w:p w:rsidR="00F00F43" w:rsidRDefault="002A7C5D">
            <w:pPr>
              <w:pStyle w:val="TableParagraph"/>
              <w:spacing w:line="261" w:lineRule="exact"/>
              <w:ind w:left="297" w:right="65"/>
              <w:jc w:val="center"/>
              <w:rPr>
                <w:b/>
                <w:sz w:val="24"/>
              </w:rPr>
            </w:pPr>
            <w:r>
              <w:rPr>
                <w:b/>
                <w:sz w:val="24"/>
              </w:rPr>
              <w:t>5, 6, 7, 8,</w:t>
            </w:r>
            <w:r>
              <w:rPr>
                <w:b/>
                <w:spacing w:val="-10"/>
                <w:sz w:val="24"/>
              </w:rPr>
              <w:t>9</w:t>
            </w:r>
          </w:p>
        </w:tc>
        <w:tc>
          <w:tcPr>
            <w:tcW w:w="3582" w:type="dxa"/>
          </w:tcPr>
          <w:p w:rsidR="00F00F43" w:rsidRDefault="002A7C5D">
            <w:pPr>
              <w:pStyle w:val="TableParagraph"/>
              <w:spacing w:before="265"/>
              <w:ind w:left="330"/>
              <w:rPr>
                <w:sz w:val="24"/>
              </w:rPr>
            </w:pPr>
            <w:r>
              <w:rPr>
                <w:spacing w:val="-2"/>
                <w:sz w:val="24"/>
              </w:rPr>
              <w:t>Родной</w:t>
            </w:r>
          </w:p>
          <w:p w:rsidR="00F00F43" w:rsidRDefault="002A7C5D">
            <w:pPr>
              <w:pStyle w:val="TableParagraph"/>
              <w:spacing w:before="2"/>
              <w:ind w:left="330"/>
              <w:rPr>
                <w:sz w:val="24"/>
              </w:rPr>
            </w:pPr>
            <w:r>
              <w:rPr>
                <w:sz w:val="24"/>
              </w:rPr>
              <w:t>(кабардино-черкесский)</w:t>
            </w:r>
            <w:r>
              <w:rPr>
                <w:spacing w:val="-4"/>
                <w:sz w:val="24"/>
              </w:rPr>
              <w:t>язык</w:t>
            </w:r>
          </w:p>
        </w:tc>
        <w:tc>
          <w:tcPr>
            <w:tcW w:w="3160" w:type="dxa"/>
          </w:tcPr>
          <w:p w:rsidR="00F00F43" w:rsidRDefault="002A7C5D">
            <w:pPr>
              <w:pStyle w:val="TableParagraph"/>
              <w:tabs>
                <w:tab w:val="left" w:pos="1611"/>
                <w:tab w:val="left" w:pos="2307"/>
              </w:tabs>
              <w:ind w:left="105" w:right="103" w:firstLine="225"/>
              <w:rPr>
                <w:sz w:val="24"/>
              </w:rPr>
            </w:pPr>
            <w:r>
              <w:rPr>
                <w:spacing w:val="-2"/>
                <w:sz w:val="24"/>
              </w:rPr>
              <w:t>Контрольная (комплексная)</w:t>
            </w:r>
            <w:r>
              <w:rPr>
                <w:sz w:val="24"/>
              </w:rPr>
              <w:tab/>
            </w:r>
            <w:r>
              <w:rPr>
                <w:sz w:val="24"/>
              </w:rPr>
              <w:tab/>
            </w:r>
            <w:r>
              <w:rPr>
                <w:spacing w:val="-2"/>
                <w:sz w:val="24"/>
              </w:rPr>
              <w:t>работа, контрольное</w:t>
            </w:r>
            <w:r>
              <w:rPr>
                <w:sz w:val="24"/>
              </w:rPr>
              <w:tab/>
            </w:r>
            <w:r>
              <w:rPr>
                <w:spacing w:val="-2"/>
                <w:sz w:val="24"/>
              </w:rPr>
              <w:t>тестирование,</w:t>
            </w:r>
          </w:p>
          <w:p w:rsidR="00F00F43" w:rsidRDefault="002A7C5D">
            <w:pPr>
              <w:pStyle w:val="TableParagraph"/>
              <w:spacing w:line="264" w:lineRule="exact"/>
              <w:ind w:left="105"/>
              <w:rPr>
                <w:sz w:val="24"/>
              </w:rPr>
            </w:pPr>
            <w:r>
              <w:rPr>
                <w:spacing w:val="-2"/>
                <w:sz w:val="24"/>
              </w:rPr>
              <w:t>зачёт</w:t>
            </w:r>
          </w:p>
        </w:tc>
        <w:tc>
          <w:tcPr>
            <w:tcW w:w="2166" w:type="dxa"/>
          </w:tcPr>
          <w:p w:rsidR="00F00F43" w:rsidRDefault="00F00F43">
            <w:pPr>
              <w:pStyle w:val="TableParagraph"/>
              <w:spacing w:before="259"/>
              <w:ind w:left="0"/>
              <w:rPr>
                <w:b/>
                <w:sz w:val="24"/>
              </w:rPr>
            </w:pPr>
          </w:p>
          <w:p w:rsidR="00F00F43" w:rsidRDefault="002A7C5D">
            <w:pPr>
              <w:pStyle w:val="TableParagraph"/>
              <w:spacing w:line="274" w:lineRule="exact"/>
              <w:ind w:left="470" w:right="237" w:firstLine="312"/>
              <w:rPr>
                <w:sz w:val="24"/>
              </w:rPr>
            </w:pPr>
            <w:r>
              <w:rPr>
                <w:sz w:val="24"/>
              </w:rPr>
              <w:t>В конце учебногогода</w:t>
            </w:r>
          </w:p>
        </w:tc>
      </w:tr>
      <w:tr w:rsidR="00F00F43">
        <w:trPr>
          <w:trHeight w:val="1104"/>
        </w:trPr>
        <w:tc>
          <w:tcPr>
            <w:tcW w:w="1551" w:type="dxa"/>
          </w:tcPr>
          <w:p w:rsidR="00F00F43" w:rsidRDefault="00F00F43">
            <w:pPr>
              <w:pStyle w:val="TableParagraph"/>
              <w:ind w:left="0"/>
              <w:rPr>
                <w:b/>
                <w:sz w:val="24"/>
              </w:rPr>
            </w:pPr>
          </w:p>
          <w:p w:rsidR="00F00F43" w:rsidRDefault="00F00F43">
            <w:pPr>
              <w:pStyle w:val="TableParagraph"/>
              <w:spacing w:before="270"/>
              <w:ind w:left="0"/>
              <w:rPr>
                <w:b/>
                <w:sz w:val="24"/>
              </w:rPr>
            </w:pPr>
          </w:p>
          <w:p w:rsidR="00F00F43" w:rsidRDefault="002A7C5D">
            <w:pPr>
              <w:pStyle w:val="TableParagraph"/>
              <w:spacing w:line="261" w:lineRule="exact"/>
              <w:ind w:left="297" w:right="63"/>
              <w:jc w:val="center"/>
              <w:rPr>
                <w:b/>
                <w:sz w:val="24"/>
              </w:rPr>
            </w:pPr>
            <w:r>
              <w:rPr>
                <w:b/>
                <w:sz w:val="24"/>
              </w:rPr>
              <w:t>5, 6,7, 8,</w:t>
            </w:r>
            <w:r>
              <w:rPr>
                <w:b/>
                <w:spacing w:val="-12"/>
                <w:sz w:val="24"/>
              </w:rPr>
              <w:t>9</w:t>
            </w:r>
          </w:p>
        </w:tc>
        <w:tc>
          <w:tcPr>
            <w:tcW w:w="3582" w:type="dxa"/>
          </w:tcPr>
          <w:p w:rsidR="00F00F43" w:rsidRDefault="002A7C5D">
            <w:pPr>
              <w:pStyle w:val="TableParagraph"/>
              <w:tabs>
                <w:tab w:val="left" w:pos="2240"/>
              </w:tabs>
              <w:spacing w:before="266" w:line="242" w:lineRule="auto"/>
              <w:ind w:left="105" w:right="100" w:firstLine="225"/>
              <w:rPr>
                <w:sz w:val="24"/>
              </w:rPr>
            </w:pPr>
            <w:r>
              <w:rPr>
                <w:spacing w:val="-2"/>
                <w:sz w:val="24"/>
              </w:rPr>
              <w:t>Родная</w:t>
            </w:r>
            <w:r>
              <w:rPr>
                <w:sz w:val="24"/>
              </w:rPr>
              <w:tab/>
            </w:r>
            <w:r>
              <w:rPr>
                <w:spacing w:val="-2"/>
                <w:sz w:val="24"/>
              </w:rPr>
              <w:t xml:space="preserve">(кабардино- </w:t>
            </w:r>
            <w:r>
              <w:rPr>
                <w:sz w:val="24"/>
              </w:rPr>
              <w:t>черкесская) литература</w:t>
            </w:r>
          </w:p>
        </w:tc>
        <w:tc>
          <w:tcPr>
            <w:tcW w:w="3160" w:type="dxa"/>
          </w:tcPr>
          <w:p w:rsidR="00F00F43" w:rsidRDefault="002A7C5D">
            <w:pPr>
              <w:pStyle w:val="TableParagraph"/>
              <w:tabs>
                <w:tab w:val="left" w:pos="2307"/>
              </w:tabs>
              <w:spacing w:line="237" w:lineRule="auto"/>
              <w:ind w:left="105" w:right="103" w:firstLine="225"/>
              <w:rPr>
                <w:sz w:val="24"/>
              </w:rPr>
            </w:pPr>
            <w:r>
              <w:rPr>
                <w:spacing w:val="-2"/>
                <w:sz w:val="24"/>
              </w:rPr>
              <w:t>Контрольная (комплексная)</w:t>
            </w:r>
            <w:r>
              <w:rPr>
                <w:sz w:val="24"/>
              </w:rPr>
              <w:tab/>
            </w:r>
            <w:r>
              <w:rPr>
                <w:spacing w:val="-2"/>
                <w:sz w:val="24"/>
              </w:rPr>
              <w:t>работа,</w:t>
            </w:r>
          </w:p>
          <w:p w:rsidR="00F00F43" w:rsidRDefault="002A7C5D">
            <w:pPr>
              <w:pStyle w:val="TableParagraph"/>
              <w:tabs>
                <w:tab w:val="left" w:pos="1611"/>
              </w:tabs>
              <w:spacing w:line="274" w:lineRule="exact"/>
              <w:ind w:left="105" w:right="104"/>
              <w:rPr>
                <w:sz w:val="24"/>
              </w:rPr>
            </w:pPr>
            <w:r>
              <w:rPr>
                <w:spacing w:val="-2"/>
                <w:sz w:val="24"/>
              </w:rPr>
              <w:t>контрольное</w:t>
            </w:r>
            <w:r>
              <w:rPr>
                <w:sz w:val="24"/>
              </w:rPr>
              <w:tab/>
            </w:r>
            <w:r>
              <w:rPr>
                <w:spacing w:val="-2"/>
                <w:sz w:val="24"/>
              </w:rPr>
              <w:t>тестирование, зачёт</w:t>
            </w:r>
          </w:p>
        </w:tc>
        <w:tc>
          <w:tcPr>
            <w:tcW w:w="2166" w:type="dxa"/>
          </w:tcPr>
          <w:p w:rsidR="00F00F43" w:rsidRDefault="00F00F43">
            <w:pPr>
              <w:pStyle w:val="TableParagraph"/>
              <w:spacing w:before="260"/>
              <w:ind w:left="0"/>
              <w:rPr>
                <w:b/>
                <w:sz w:val="24"/>
              </w:rPr>
            </w:pPr>
          </w:p>
          <w:p w:rsidR="00F00F43" w:rsidRDefault="002A7C5D">
            <w:pPr>
              <w:pStyle w:val="TableParagraph"/>
              <w:spacing w:line="274" w:lineRule="exact"/>
              <w:ind w:left="470" w:right="237" w:firstLine="312"/>
              <w:rPr>
                <w:sz w:val="24"/>
              </w:rPr>
            </w:pPr>
            <w:r>
              <w:rPr>
                <w:sz w:val="24"/>
              </w:rPr>
              <w:t>В конце учебногогода</w:t>
            </w:r>
          </w:p>
        </w:tc>
      </w:tr>
      <w:tr w:rsidR="00F00F43">
        <w:trPr>
          <w:trHeight w:val="825"/>
        </w:trPr>
        <w:tc>
          <w:tcPr>
            <w:tcW w:w="1551" w:type="dxa"/>
          </w:tcPr>
          <w:p w:rsidR="00F00F43" w:rsidRDefault="00F00F43">
            <w:pPr>
              <w:pStyle w:val="TableParagraph"/>
              <w:spacing w:before="272"/>
              <w:ind w:left="0"/>
              <w:rPr>
                <w:b/>
                <w:sz w:val="24"/>
              </w:rPr>
            </w:pPr>
          </w:p>
          <w:p w:rsidR="00F00F43" w:rsidRDefault="002A7C5D">
            <w:pPr>
              <w:pStyle w:val="TableParagraph"/>
              <w:spacing w:line="257" w:lineRule="exact"/>
              <w:ind w:left="297" w:right="65"/>
              <w:jc w:val="center"/>
              <w:rPr>
                <w:b/>
                <w:sz w:val="24"/>
              </w:rPr>
            </w:pPr>
            <w:r>
              <w:rPr>
                <w:b/>
                <w:sz w:val="24"/>
              </w:rPr>
              <w:t>5, 6, 7, 8,</w:t>
            </w:r>
            <w:r>
              <w:rPr>
                <w:b/>
                <w:spacing w:val="-10"/>
                <w:sz w:val="24"/>
              </w:rPr>
              <w:t>9</w:t>
            </w:r>
          </w:p>
        </w:tc>
        <w:tc>
          <w:tcPr>
            <w:tcW w:w="3582" w:type="dxa"/>
          </w:tcPr>
          <w:p w:rsidR="00F00F43" w:rsidRDefault="002A7C5D">
            <w:pPr>
              <w:pStyle w:val="TableParagraph"/>
              <w:spacing w:line="237" w:lineRule="auto"/>
              <w:ind w:left="105" w:right="1168" w:firstLine="225"/>
              <w:rPr>
                <w:sz w:val="24"/>
              </w:rPr>
            </w:pPr>
            <w:r>
              <w:rPr>
                <w:spacing w:val="-2"/>
                <w:sz w:val="24"/>
              </w:rPr>
              <w:t xml:space="preserve">Иностранный </w:t>
            </w:r>
            <w:r>
              <w:rPr>
                <w:sz w:val="24"/>
              </w:rPr>
              <w:t>(английский)язык</w:t>
            </w:r>
          </w:p>
        </w:tc>
        <w:tc>
          <w:tcPr>
            <w:tcW w:w="3160" w:type="dxa"/>
          </w:tcPr>
          <w:p w:rsidR="00F00F43" w:rsidRDefault="002A7C5D">
            <w:pPr>
              <w:pStyle w:val="TableParagraph"/>
              <w:spacing w:before="245" w:line="280" w:lineRule="atLeast"/>
              <w:ind w:left="105" w:right="828" w:firstLine="225"/>
              <w:rPr>
                <w:sz w:val="24"/>
              </w:rPr>
            </w:pPr>
            <w:r>
              <w:rPr>
                <w:spacing w:val="-2"/>
                <w:sz w:val="24"/>
              </w:rPr>
              <w:t>Контрольное тестирование</w:t>
            </w:r>
          </w:p>
        </w:tc>
        <w:tc>
          <w:tcPr>
            <w:tcW w:w="2166" w:type="dxa"/>
          </w:tcPr>
          <w:p w:rsidR="00F00F43" w:rsidRDefault="002A7C5D">
            <w:pPr>
              <w:pStyle w:val="TableParagraph"/>
              <w:spacing w:before="245" w:line="280" w:lineRule="atLeast"/>
              <w:ind w:left="470" w:right="237" w:firstLine="312"/>
              <w:rPr>
                <w:sz w:val="24"/>
              </w:rPr>
            </w:pPr>
            <w:r>
              <w:rPr>
                <w:sz w:val="24"/>
              </w:rPr>
              <w:t>В конце учебногогода</w:t>
            </w:r>
          </w:p>
        </w:tc>
      </w:tr>
      <w:tr w:rsidR="00F00F43">
        <w:trPr>
          <w:trHeight w:val="1104"/>
        </w:trPr>
        <w:tc>
          <w:tcPr>
            <w:tcW w:w="1551" w:type="dxa"/>
          </w:tcPr>
          <w:p w:rsidR="00F00F43" w:rsidRDefault="00F00F43">
            <w:pPr>
              <w:pStyle w:val="TableParagraph"/>
              <w:ind w:left="0"/>
              <w:rPr>
                <w:b/>
                <w:sz w:val="24"/>
              </w:rPr>
            </w:pPr>
          </w:p>
          <w:p w:rsidR="00F00F43" w:rsidRDefault="00F00F43">
            <w:pPr>
              <w:pStyle w:val="TableParagraph"/>
              <w:spacing w:before="275"/>
              <w:ind w:left="0"/>
              <w:rPr>
                <w:b/>
                <w:sz w:val="24"/>
              </w:rPr>
            </w:pPr>
          </w:p>
          <w:p w:rsidR="00F00F43" w:rsidRDefault="002A7C5D">
            <w:pPr>
              <w:pStyle w:val="TableParagraph"/>
              <w:spacing w:line="257" w:lineRule="exact"/>
              <w:ind w:left="297" w:right="64"/>
              <w:jc w:val="center"/>
              <w:rPr>
                <w:b/>
                <w:sz w:val="24"/>
              </w:rPr>
            </w:pPr>
            <w:r>
              <w:rPr>
                <w:b/>
                <w:sz w:val="24"/>
              </w:rPr>
              <w:t>5, 6, 7, 8,</w:t>
            </w:r>
            <w:r>
              <w:rPr>
                <w:b/>
                <w:spacing w:val="-10"/>
                <w:sz w:val="24"/>
              </w:rPr>
              <w:t>9</w:t>
            </w:r>
          </w:p>
        </w:tc>
        <w:tc>
          <w:tcPr>
            <w:tcW w:w="3582" w:type="dxa"/>
          </w:tcPr>
          <w:p w:rsidR="00F00F43" w:rsidRDefault="002A7C5D">
            <w:pPr>
              <w:pStyle w:val="TableParagraph"/>
              <w:spacing w:line="268" w:lineRule="exact"/>
              <w:ind w:left="330"/>
              <w:rPr>
                <w:sz w:val="24"/>
              </w:rPr>
            </w:pPr>
            <w:r>
              <w:rPr>
                <w:spacing w:val="-2"/>
                <w:sz w:val="24"/>
              </w:rPr>
              <w:t>Математика</w:t>
            </w:r>
          </w:p>
          <w:p w:rsidR="00F00F43" w:rsidRDefault="002A7C5D">
            <w:pPr>
              <w:pStyle w:val="TableParagraph"/>
              <w:spacing w:before="2" w:line="275" w:lineRule="exact"/>
              <w:ind w:left="330"/>
              <w:rPr>
                <w:sz w:val="24"/>
              </w:rPr>
            </w:pPr>
            <w:r>
              <w:rPr>
                <w:sz w:val="24"/>
              </w:rPr>
              <w:t>-</w:t>
            </w:r>
            <w:r>
              <w:rPr>
                <w:spacing w:val="-2"/>
                <w:sz w:val="24"/>
              </w:rPr>
              <w:t>алгебра</w:t>
            </w:r>
          </w:p>
          <w:p w:rsidR="00F00F43" w:rsidRDefault="002A7C5D">
            <w:pPr>
              <w:pStyle w:val="TableParagraph"/>
              <w:spacing w:line="275" w:lineRule="exact"/>
              <w:ind w:left="330"/>
              <w:rPr>
                <w:sz w:val="24"/>
              </w:rPr>
            </w:pPr>
            <w:r>
              <w:rPr>
                <w:sz w:val="24"/>
              </w:rPr>
              <w:t>-</w:t>
            </w:r>
            <w:r>
              <w:rPr>
                <w:spacing w:val="-2"/>
                <w:sz w:val="24"/>
              </w:rPr>
              <w:t>геометрия</w:t>
            </w:r>
          </w:p>
          <w:p w:rsidR="00F00F43" w:rsidRDefault="002A7C5D">
            <w:pPr>
              <w:pStyle w:val="TableParagraph"/>
              <w:spacing w:before="3" w:line="261" w:lineRule="exact"/>
              <w:ind w:left="330"/>
              <w:rPr>
                <w:sz w:val="24"/>
              </w:rPr>
            </w:pPr>
            <w:r>
              <w:rPr>
                <w:sz w:val="24"/>
              </w:rPr>
              <w:t>-вероятностьи</w:t>
            </w:r>
            <w:r>
              <w:rPr>
                <w:spacing w:val="-2"/>
                <w:sz w:val="24"/>
              </w:rPr>
              <w:t>статистика</w:t>
            </w:r>
          </w:p>
        </w:tc>
        <w:tc>
          <w:tcPr>
            <w:tcW w:w="3160" w:type="dxa"/>
          </w:tcPr>
          <w:p w:rsidR="00F00F43" w:rsidRDefault="002A7C5D">
            <w:pPr>
              <w:pStyle w:val="TableParagraph"/>
              <w:tabs>
                <w:tab w:val="left" w:pos="1611"/>
                <w:tab w:val="left" w:pos="2307"/>
              </w:tabs>
              <w:ind w:left="105" w:right="103" w:firstLine="225"/>
              <w:rPr>
                <w:sz w:val="24"/>
              </w:rPr>
            </w:pPr>
            <w:r>
              <w:rPr>
                <w:spacing w:val="-2"/>
                <w:sz w:val="24"/>
              </w:rPr>
              <w:t>Контрольная (комплексная)</w:t>
            </w:r>
            <w:r>
              <w:rPr>
                <w:sz w:val="24"/>
              </w:rPr>
              <w:tab/>
            </w:r>
            <w:r>
              <w:rPr>
                <w:sz w:val="24"/>
              </w:rPr>
              <w:tab/>
            </w:r>
            <w:r>
              <w:rPr>
                <w:spacing w:val="-2"/>
                <w:sz w:val="24"/>
              </w:rPr>
              <w:t>работа, контрольное</w:t>
            </w:r>
            <w:r>
              <w:rPr>
                <w:sz w:val="24"/>
              </w:rPr>
              <w:tab/>
            </w:r>
            <w:r>
              <w:rPr>
                <w:spacing w:val="-2"/>
                <w:sz w:val="24"/>
              </w:rPr>
              <w:t>тестирование,</w:t>
            </w:r>
          </w:p>
          <w:p w:rsidR="00F00F43" w:rsidRDefault="002A7C5D">
            <w:pPr>
              <w:pStyle w:val="TableParagraph"/>
              <w:spacing w:line="261" w:lineRule="exact"/>
              <w:ind w:left="105"/>
              <w:rPr>
                <w:sz w:val="24"/>
              </w:rPr>
            </w:pPr>
            <w:r>
              <w:rPr>
                <w:spacing w:val="-2"/>
                <w:sz w:val="24"/>
              </w:rPr>
              <w:t>зачёт</w:t>
            </w:r>
          </w:p>
        </w:tc>
        <w:tc>
          <w:tcPr>
            <w:tcW w:w="2166" w:type="dxa"/>
          </w:tcPr>
          <w:p w:rsidR="00F00F43" w:rsidRDefault="00F00F43">
            <w:pPr>
              <w:pStyle w:val="TableParagraph"/>
              <w:spacing w:before="248"/>
              <w:ind w:left="0"/>
              <w:rPr>
                <w:b/>
                <w:sz w:val="24"/>
              </w:rPr>
            </w:pPr>
          </w:p>
          <w:p w:rsidR="00F00F43" w:rsidRDefault="002A7C5D">
            <w:pPr>
              <w:pStyle w:val="TableParagraph"/>
              <w:spacing w:line="280" w:lineRule="atLeast"/>
              <w:ind w:left="470" w:right="237" w:firstLine="312"/>
              <w:rPr>
                <w:sz w:val="24"/>
              </w:rPr>
            </w:pPr>
            <w:r>
              <w:rPr>
                <w:sz w:val="24"/>
              </w:rPr>
              <w:t>В конце учебногогода</w:t>
            </w:r>
          </w:p>
        </w:tc>
      </w:tr>
      <w:tr w:rsidR="00F00F43">
        <w:trPr>
          <w:trHeight w:val="551"/>
        </w:trPr>
        <w:tc>
          <w:tcPr>
            <w:tcW w:w="1551" w:type="dxa"/>
          </w:tcPr>
          <w:p w:rsidR="00F00F43" w:rsidRDefault="002A7C5D">
            <w:pPr>
              <w:pStyle w:val="TableParagraph"/>
              <w:spacing w:before="275" w:line="257" w:lineRule="exact"/>
              <w:ind w:left="297" w:right="1"/>
              <w:jc w:val="center"/>
              <w:rPr>
                <w:b/>
                <w:sz w:val="24"/>
              </w:rPr>
            </w:pPr>
            <w:r>
              <w:rPr>
                <w:b/>
                <w:sz w:val="24"/>
              </w:rPr>
              <w:t>7,8,</w:t>
            </w:r>
            <w:r>
              <w:rPr>
                <w:b/>
                <w:spacing w:val="-10"/>
                <w:sz w:val="24"/>
              </w:rPr>
              <w:t>9</w:t>
            </w:r>
          </w:p>
        </w:tc>
        <w:tc>
          <w:tcPr>
            <w:tcW w:w="3582" w:type="dxa"/>
          </w:tcPr>
          <w:p w:rsidR="00F00F43" w:rsidRDefault="002A7C5D">
            <w:pPr>
              <w:pStyle w:val="TableParagraph"/>
              <w:spacing w:before="270" w:line="261" w:lineRule="exact"/>
              <w:ind w:left="330"/>
              <w:rPr>
                <w:sz w:val="24"/>
              </w:rPr>
            </w:pPr>
            <w:r>
              <w:rPr>
                <w:spacing w:val="-2"/>
                <w:sz w:val="24"/>
              </w:rPr>
              <w:t>Информатика</w:t>
            </w:r>
          </w:p>
        </w:tc>
        <w:tc>
          <w:tcPr>
            <w:tcW w:w="3160" w:type="dxa"/>
          </w:tcPr>
          <w:p w:rsidR="00F00F43" w:rsidRDefault="002A7C5D">
            <w:pPr>
              <w:pStyle w:val="TableParagraph"/>
              <w:spacing w:before="270" w:line="261" w:lineRule="exact"/>
              <w:ind w:left="331"/>
              <w:rPr>
                <w:sz w:val="24"/>
              </w:rPr>
            </w:pPr>
            <w:r>
              <w:rPr>
                <w:sz w:val="24"/>
              </w:rPr>
              <w:t>Контрольная</w:t>
            </w:r>
            <w:r>
              <w:rPr>
                <w:spacing w:val="-2"/>
                <w:sz w:val="24"/>
              </w:rPr>
              <w:t>работа</w:t>
            </w:r>
          </w:p>
        </w:tc>
        <w:tc>
          <w:tcPr>
            <w:tcW w:w="2166" w:type="dxa"/>
          </w:tcPr>
          <w:p w:rsidR="00F00F43" w:rsidRDefault="002A7C5D">
            <w:pPr>
              <w:pStyle w:val="TableParagraph"/>
              <w:spacing w:line="268" w:lineRule="exact"/>
              <w:ind w:left="233"/>
              <w:jc w:val="center"/>
              <w:rPr>
                <w:sz w:val="24"/>
              </w:rPr>
            </w:pPr>
            <w:r>
              <w:rPr>
                <w:sz w:val="24"/>
              </w:rPr>
              <w:t xml:space="preserve">В </w:t>
            </w:r>
            <w:r>
              <w:rPr>
                <w:spacing w:val="-2"/>
                <w:sz w:val="24"/>
              </w:rPr>
              <w:t>конце</w:t>
            </w:r>
          </w:p>
          <w:p w:rsidR="00F00F43" w:rsidRDefault="002A7C5D">
            <w:pPr>
              <w:pStyle w:val="TableParagraph"/>
              <w:spacing w:before="2" w:line="261" w:lineRule="exact"/>
              <w:ind w:left="233" w:right="5"/>
              <w:jc w:val="center"/>
              <w:rPr>
                <w:sz w:val="24"/>
              </w:rPr>
            </w:pPr>
            <w:r>
              <w:rPr>
                <w:sz w:val="24"/>
              </w:rPr>
              <w:t>учебного</w:t>
            </w:r>
            <w:r>
              <w:rPr>
                <w:spacing w:val="-4"/>
                <w:sz w:val="24"/>
              </w:rPr>
              <w:t>года</w:t>
            </w:r>
          </w:p>
        </w:tc>
      </w:tr>
      <w:tr w:rsidR="00F00F43">
        <w:trPr>
          <w:trHeight w:val="830"/>
        </w:trPr>
        <w:tc>
          <w:tcPr>
            <w:tcW w:w="1551" w:type="dxa"/>
          </w:tcPr>
          <w:p w:rsidR="00F00F43" w:rsidRDefault="00F00F43">
            <w:pPr>
              <w:pStyle w:val="TableParagraph"/>
              <w:ind w:left="0"/>
              <w:rPr>
                <w:b/>
                <w:sz w:val="24"/>
              </w:rPr>
            </w:pPr>
          </w:p>
          <w:p w:rsidR="00F00F43" w:rsidRDefault="00F00F43">
            <w:pPr>
              <w:pStyle w:val="TableParagraph"/>
              <w:spacing w:before="1"/>
              <w:ind w:left="0"/>
              <w:rPr>
                <w:b/>
                <w:sz w:val="24"/>
              </w:rPr>
            </w:pPr>
          </w:p>
          <w:p w:rsidR="00F00F43" w:rsidRDefault="002A7C5D">
            <w:pPr>
              <w:pStyle w:val="TableParagraph"/>
              <w:spacing w:before="1" w:line="257" w:lineRule="exact"/>
              <w:ind w:left="297" w:right="65"/>
              <w:jc w:val="center"/>
              <w:rPr>
                <w:b/>
                <w:sz w:val="24"/>
              </w:rPr>
            </w:pPr>
            <w:r>
              <w:rPr>
                <w:b/>
                <w:sz w:val="24"/>
              </w:rPr>
              <w:t>5, 6, 7, 8,</w:t>
            </w:r>
            <w:r>
              <w:rPr>
                <w:b/>
                <w:spacing w:val="-10"/>
                <w:sz w:val="24"/>
              </w:rPr>
              <w:t>9</w:t>
            </w:r>
          </w:p>
        </w:tc>
        <w:tc>
          <w:tcPr>
            <w:tcW w:w="3582" w:type="dxa"/>
          </w:tcPr>
          <w:p w:rsidR="00F00F43" w:rsidRDefault="002A7C5D">
            <w:pPr>
              <w:pStyle w:val="TableParagraph"/>
              <w:spacing w:line="272" w:lineRule="exact"/>
              <w:ind w:left="330"/>
              <w:rPr>
                <w:sz w:val="24"/>
              </w:rPr>
            </w:pPr>
            <w:r>
              <w:rPr>
                <w:spacing w:val="-2"/>
                <w:sz w:val="24"/>
              </w:rPr>
              <w:t>История.</w:t>
            </w:r>
          </w:p>
          <w:p w:rsidR="00F00F43" w:rsidRDefault="002A7C5D">
            <w:pPr>
              <w:pStyle w:val="TableParagraph"/>
              <w:tabs>
                <w:tab w:val="left" w:pos="2688"/>
              </w:tabs>
              <w:spacing w:line="275" w:lineRule="exact"/>
              <w:ind w:left="330"/>
              <w:rPr>
                <w:sz w:val="24"/>
              </w:rPr>
            </w:pPr>
            <w:r>
              <w:rPr>
                <w:spacing w:val="-2"/>
                <w:sz w:val="24"/>
              </w:rPr>
              <w:t>История</w:t>
            </w:r>
            <w:r>
              <w:rPr>
                <w:sz w:val="24"/>
              </w:rPr>
              <w:tab/>
            </w:r>
            <w:r>
              <w:rPr>
                <w:spacing w:val="-2"/>
                <w:sz w:val="24"/>
              </w:rPr>
              <w:t>России.</w:t>
            </w:r>
          </w:p>
          <w:p w:rsidR="00F00F43" w:rsidRDefault="002A7C5D">
            <w:pPr>
              <w:pStyle w:val="TableParagraph"/>
              <w:spacing w:before="2" w:line="261" w:lineRule="exact"/>
              <w:ind w:left="105"/>
              <w:rPr>
                <w:sz w:val="24"/>
              </w:rPr>
            </w:pPr>
            <w:r>
              <w:rPr>
                <w:sz w:val="24"/>
              </w:rPr>
              <w:t xml:space="preserve">Всеобщая </w:t>
            </w:r>
            <w:r>
              <w:rPr>
                <w:spacing w:val="-2"/>
                <w:sz w:val="24"/>
              </w:rPr>
              <w:t>история</w:t>
            </w:r>
          </w:p>
        </w:tc>
        <w:tc>
          <w:tcPr>
            <w:tcW w:w="3160" w:type="dxa"/>
          </w:tcPr>
          <w:p w:rsidR="00F00F43" w:rsidRDefault="00F00F43">
            <w:pPr>
              <w:pStyle w:val="TableParagraph"/>
              <w:spacing w:before="273"/>
              <w:ind w:left="0"/>
              <w:rPr>
                <w:b/>
                <w:sz w:val="24"/>
              </w:rPr>
            </w:pPr>
          </w:p>
          <w:p w:rsidR="00F00F43" w:rsidRDefault="002A7C5D">
            <w:pPr>
              <w:pStyle w:val="TableParagraph"/>
              <w:spacing w:line="261" w:lineRule="exact"/>
              <w:ind w:left="331"/>
              <w:rPr>
                <w:sz w:val="24"/>
              </w:rPr>
            </w:pPr>
            <w:r>
              <w:rPr>
                <w:sz w:val="24"/>
              </w:rPr>
              <w:t>Контрольная</w:t>
            </w:r>
            <w:r>
              <w:rPr>
                <w:spacing w:val="-2"/>
                <w:sz w:val="24"/>
              </w:rPr>
              <w:t>работа</w:t>
            </w:r>
          </w:p>
        </w:tc>
        <w:tc>
          <w:tcPr>
            <w:tcW w:w="2166" w:type="dxa"/>
          </w:tcPr>
          <w:p w:rsidR="00F00F43" w:rsidRDefault="002A7C5D">
            <w:pPr>
              <w:pStyle w:val="TableParagraph"/>
              <w:spacing w:before="250" w:line="280" w:lineRule="atLeast"/>
              <w:ind w:left="470" w:right="237" w:firstLine="312"/>
              <w:rPr>
                <w:sz w:val="24"/>
              </w:rPr>
            </w:pPr>
            <w:r>
              <w:rPr>
                <w:sz w:val="24"/>
              </w:rPr>
              <w:t>В конце учебногогода</w:t>
            </w:r>
          </w:p>
        </w:tc>
      </w:tr>
      <w:tr w:rsidR="00F00F43">
        <w:trPr>
          <w:trHeight w:val="551"/>
        </w:trPr>
        <w:tc>
          <w:tcPr>
            <w:tcW w:w="1551" w:type="dxa"/>
          </w:tcPr>
          <w:p w:rsidR="00F00F43" w:rsidRDefault="002A7C5D">
            <w:pPr>
              <w:pStyle w:val="TableParagraph"/>
              <w:spacing w:before="275" w:line="257" w:lineRule="exact"/>
              <w:ind w:left="297" w:right="64"/>
              <w:jc w:val="center"/>
              <w:rPr>
                <w:b/>
                <w:sz w:val="24"/>
              </w:rPr>
            </w:pPr>
            <w:r>
              <w:rPr>
                <w:b/>
                <w:sz w:val="24"/>
              </w:rPr>
              <w:t>6, 7,8,</w:t>
            </w:r>
            <w:r>
              <w:rPr>
                <w:b/>
                <w:spacing w:val="-10"/>
                <w:sz w:val="24"/>
              </w:rPr>
              <w:t>9</w:t>
            </w:r>
          </w:p>
        </w:tc>
        <w:tc>
          <w:tcPr>
            <w:tcW w:w="3582" w:type="dxa"/>
          </w:tcPr>
          <w:p w:rsidR="00F00F43" w:rsidRDefault="002A7C5D">
            <w:pPr>
              <w:pStyle w:val="TableParagraph"/>
              <w:spacing w:before="270" w:line="261" w:lineRule="exact"/>
              <w:ind w:left="330"/>
              <w:rPr>
                <w:sz w:val="24"/>
              </w:rPr>
            </w:pPr>
            <w:r>
              <w:rPr>
                <w:spacing w:val="-2"/>
                <w:sz w:val="24"/>
              </w:rPr>
              <w:t>Обществознание</w:t>
            </w:r>
          </w:p>
        </w:tc>
        <w:tc>
          <w:tcPr>
            <w:tcW w:w="3160" w:type="dxa"/>
          </w:tcPr>
          <w:p w:rsidR="00F00F43" w:rsidRDefault="002A7C5D">
            <w:pPr>
              <w:pStyle w:val="TableParagraph"/>
              <w:spacing w:before="270" w:line="261" w:lineRule="exact"/>
              <w:ind w:left="331"/>
              <w:rPr>
                <w:sz w:val="24"/>
              </w:rPr>
            </w:pPr>
            <w:r>
              <w:rPr>
                <w:sz w:val="24"/>
              </w:rPr>
              <w:t>Контрольнаяработа,</w:t>
            </w:r>
            <w:r>
              <w:rPr>
                <w:spacing w:val="-2"/>
                <w:sz w:val="24"/>
              </w:rPr>
              <w:t>зачёт</w:t>
            </w:r>
          </w:p>
        </w:tc>
        <w:tc>
          <w:tcPr>
            <w:tcW w:w="2166" w:type="dxa"/>
          </w:tcPr>
          <w:p w:rsidR="00F00F43" w:rsidRDefault="002A7C5D">
            <w:pPr>
              <w:pStyle w:val="TableParagraph"/>
              <w:spacing w:line="268" w:lineRule="exact"/>
              <w:ind w:left="233"/>
              <w:jc w:val="center"/>
              <w:rPr>
                <w:sz w:val="24"/>
              </w:rPr>
            </w:pPr>
            <w:r>
              <w:rPr>
                <w:sz w:val="24"/>
              </w:rPr>
              <w:t xml:space="preserve">В </w:t>
            </w:r>
            <w:r>
              <w:rPr>
                <w:spacing w:val="-2"/>
                <w:sz w:val="24"/>
              </w:rPr>
              <w:t>конце</w:t>
            </w:r>
          </w:p>
          <w:p w:rsidR="00F00F43" w:rsidRDefault="002A7C5D">
            <w:pPr>
              <w:pStyle w:val="TableParagraph"/>
              <w:spacing w:before="2" w:line="261" w:lineRule="exact"/>
              <w:ind w:left="233" w:right="5"/>
              <w:jc w:val="center"/>
              <w:rPr>
                <w:sz w:val="24"/>
              </w:rPr>
            </w:pPr>
            <w:r>
              <w:rPr>
                <w:sz w:val="24"/>
              </w:rPr>
              <w:t>учебного</w:t>
            </w:r>
            <w:r>
              <w:rPr>
                <w:spacing w:val="-4"/>
                <w:sz w:val="24"/>
              </w:rPr>
              <w:t>года</w:t>
            </w:r>
          </w:p>
        </w:tc>
      </w:tr>
    </w:tbl>
    <w:p w:rsidR="00F00F43" w:rsidRDefault="00F00F43">
      <w:pPr>
        <w:pStyle w:val="TableParagraph"/>
        <w:spacing w:line="261" w:lineRule="exact"/>
        <w:jc w:val="center"/>
        <w:rPr>
          <w:sz w:val="24"/>
        </w:rPr>
        <w:sectPr w:rsidR="00F00F43">
          <w:type w:val="continuous"/>
          <w:pgSz w:w="11910" w:h="16840"/>
          <w:pgMar w:top="1140" w:right="0" w:bottom="1120" w:left="850" w:header="0" w:footer="930" w:gutter="0"/>
          <w:cols w:space="720"/>
        </w:sect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1"/>
        <w:gridCol w:w="3582"/>
        <w:gridCol w:w="3160"/>
        <w:gridCol w:w="2166"/>
      </w:tblGrid>
      <w:tr w:rsidR="00F00F43">
        <w:trPr>
          <w:trHeight w:val="551"/>
        </w:trPr>
        <w:tc>
          <w:tcPr>
            <w:tcW w:w="1551" w:type="dxa"/>
          </w:tcPr>
          <w:p w:rsidR="00F00F43" w:rsidRDefault="002A7C5D">
            <w:pPr>
              <w:pStyle w:val="TableParagraph"/>
              <w:spacing w:before="270" w:line="261" w:lineRule="exact"/>
              <w:ind w:left="297" w:right="65"/>
              <w:jc w:val="center"/>
              <w:rPr>
                <w:b/>
                <w:sz w:val="24"/>
              </w:rPr>
            </w:pPr>
            <w:r>
              <w:rPr>
                <w:b/>
                <w:sz w:val="24"/>
              </w:rPr>
              <w:lastRenderedPageBreak/>
              <w:t>5, 6, 7, 8,</w:t>
            </w:r>
            <w:r>
              <w:rPr>
                <w:b/>
                <w:spacing w:val="-10"/>
                <w:sz w:val="24"/>
              </w:rPr>
              <w:t>9</w:t>
            </w:r>
          </w:p>
        </w:tc>
        <w:tc>
          <w:tcPr>
            <w:tcW w:w="3582" w:type="dxa"/>
          </w:tcPr>
          <w:p w:rsidR="00F00F43" w:rsidRDefault="002A7C5D">
            <w:pPr>
              <w:pStyle w:val="TableParagraph"/>
              <w:spacing w:before="265" w:line="266" w:lineRule="exact"/>
              <w:ind w:left="330"/>
              <w:rPr>
                <w:sz w:val="24"/>
              </w:rPr>
            </w:pPr>
            <w:r>
              <w:rPr>
                <w:spacing w:val="-2"/>
                <w:sz w:val="24"/>
              </w:rPr>
              <w:t>География</w:t>
            </w:r>
          </w:p>
        </w:tc>
        <w:tc>
          <w:tcPr>
            <w:tcW w:w="3160" w:type="dxa"/>
          </w:tcPr>
          <w:p w:rsidR="00F00F43" w:rsidRDefault="002A7C5D">
            <w:pPr>
              <w:pStyle w:val="TableParagraph"/>
              <w:spacing w:before="265" w:line="266" w:lineRule="exact"/>
              <w:ind w:left="331"/>
              <w:rPr>
                <w:sz w:val="24"/>
              </w:rPr>
            </w:pPr>
            <w:r>
              <w:rPr>
                <w:sz w:val="24"/>
              </w:rPr>
              <w:t>Контрольнаяработа,</w:t>
            </w:r>
            <w:r>
              <w:rPr>
                <w:spacing w:val="-2"/>
                <w:sz w:val="24"/>
              </w:rPr>
              <w:t>зачёт</w:t>
            </w:r>
          </w:p>
        </w:tc>
        <w:tc>
          <w:tcPr>
            <w:tcW w:w="2166" w:type="dxa"/>
          </w:tcPr>
          <w:p w:rsidR="00F00F43" w:rsidRDefault="002A7C5D">
            <w:pPr>
              <w:pStyle w:val="TableParagraph"/>
              <w:spacing w:line="267" w:lineRule="exact"/>
              <w:ind w:left="233"/>
              <w:jc w:val="center"/>
              <w:rPr>
                <w:sz w:val="24"/>
              </w:rPr>
            </w:pPr>
            <w:r>
              <w:rPr>
                <w:sz w:val="24"/>
              </w:rPr>
              <w:t xml:space="preserve">В </w:t>
            </w:r>
            <w:r>
              <w:rPr>
                <w:spacing w:val="-2"/>
                <w:sz w:val="24"/>
              </w:rPr>
              <w:t>конце</w:t>
            </w:r>
          </w:p>
          <w:p w:rsidR="00F00F43" w:rsidRDefault="002A7C5D">
            <w:pPr>
              <w:pStyle w:val="TableParagraph"/>
              <w:spacing w:line="265" w:lineRule="exact"/>
              <w:ind w:left="233" w:right="5"/>
              <w:jc w:val="center"/>
              <w:rPr>
                <w:sz w:val="24"/>
              </w:rPr>
            </w:pPr>
            <w:r>
              <w:rPr>
                <w:sz w:val="24"/>
              </w:rPr>
              <w:t>учебного</w:t>
            </w:r>
            <w:r>
              <w:rPr>
                <w:spacing w:val="-4"/>
                <w:sz w:val="24"/>
              </w:rPr>
              <w:t>года</w:t>
            </w:r>
          </w:p>
        </w:tc>
      </w:tr>
      <w:tr w:rsidR="00F00F43">
        <w:trPr>
          <w:trHeight w:val="551"/>
        </w:trPr>
        <w:tc>
          <w:tcPr>
            <w:tcW w:w="1551" w:type="dxa"/>
          </w:tcPr>
          <w:p w:rsidR="00F00F43" w:rsidRDefault="002A7C5D">
            <w:pPr>
              <w:pStyle w:val="TableParagraph"/>
              <w:spacing w:before="270" w:line="261" w:lineRule="exact"/>
              <w:ind w:left="297" w:right="64"/>
              <w:jc w:val="center"/>
              <w:rPr>
                <w:b/>
                <w:sz w:val="24"/>
              </w:rPr>
            </w:pPr>
            <w:r>
              <w:rPr>
                <w:b/>
                <w:sz w:val="24"/>
              </w:rPr>
              <w:t>7,8,</w:t>
            </w:r>
            <w:r>
              <w:rPr>
                <w:b/>
                <w:spacing w:val="-10"/>
                <w:sz w:val="24"/>
              </w:rPr>
              <w:t>9</w:t>
            </w:r>
          </w:p>
        </w:tc>
        <w:tc>
          <w:tcPr>
            <w:tcW w:w="3582" w:type="dxa"/>
          </w:tcPr>
          <w:p w:rsidR="00F00F43" w:rsidRDefault="002A7C5D">
            <w:pPr>
              <w:pStyle w:val="TableParagraph"/>
              <w:spacing w:before="265" w:line="266" w:lineRule="exact"/>
              <w:ind w:left="330"/>
              <w:rPr>
                <w:sz w:val="24"/>
              </w:rPr>
            </w:pPr>
            <w:r>
              <w:rPr>
                <w:spacing w:val="-2"/>
                <w:sz w:val="24"/>
              </w:rPr>
              <w:t>Физика</w:t>
            </w:r>
          </w:p>
        </w:tc>
        <w:tc>
          <w:tcPr>
            <w:tcW w:w="3160" w:type="dxa"/>
          </w:tcPr>
          <w:p w:rsidR="00F00F43" w:rsidRDefault="002A7C5D">
            <w:pPr>
              <w:pStyle w:val="TableParagraph"/>
              <w:spacing w:before="265" w:line="266" w:lineRule="exact"/>
              <w:ind w:left="331"/>
              <w:rPr>
                <w:sz w:val="24"/>
              </w:rPr>
            </w:pPr>
            <w:r>
              <w:rPr>
                <w:sz w:val="24"/>
              </w:rPr>
              <w:t>Контрольнаяработа,</w:t>
            </w:r>
            <w:r>
              <w:rPr>
                <w:spacing w:val="-2"/>
                <w:sz w:val="24"/>
              </w:rPr>
              <w:t>зачёт</w:t>
            </w:r>
          </w:p>
        </w:tc>
        <w:tc>
          <w:tcPr>
            <w:tcW w:w="2166" w:type="dxa"/>
          </w:tcPr>
          <w:p w:rsidR="00F00F43" w:rsidRDefault="002A7C5D">
            <w:pPr>
              <w:pStyle w:val="TableParagraph"/>
              <w:spacing w:line="267" w:lineRule="exact"/>
              <w:ind w:left="233"/>
              <w:jc w:val="center"/>
              <w:rPr>
                <w:sz w:val="24"/>
              </w:rPr>
            </w:pPr>
            <w:r>
              <w:rPr>
                <w:sz w:val="24"/>
              </w:rPr>
              <w:t xml:space="preserve">В </w:t>
            </w:r>
            <w:r>
              <w:rPr>
                <w:spacing w:val="-2"/>
                <w:sz w:val="24"/>
              </w:rPr>
              <w:t>конце</w:t>
            </w:r>
          </w:p>
          <w:p w:rsidR="00F00F43" w:rsidRDefault="002A7C5D">
            <w:pPr>
              <w:pStyle w:val="TableParagraph"/>
              <w:spacing w:line="265" w:lineRule="exact"/>
              <w:ind w:left="233" w:right="5"/>
              <w:jc w:val="center"/>
              <w:rPr>
                <w:sz w:val="24"/>
              </w:rPr>
            </w:pPr>
            <w:r>
              <w:rPr>
                <w:sz w:val="24"/>
              </w:rPr>
              <w:t>учебного</w:t>
            </w:r>
            <w:r>
              <w:rPr>
                <w:spacing w:val="-4"/>
                <w:sz w:val="24"/>
              </w:rPr>
              <w:t>года</w:t>
            </w:r>
          </w:p>
        </w:tc>
      </w:tr>
      <w:tr w:rsidR="00F00F43">
        <w:trPr>
          <w:trHeight w:val="552"/>
        </w:trPr>
        <w:tc>
          <w:tcPr>
            <w:tcW w:w="1551" w:type="dxa"/>
          </w:tcPr>
          <w:p w:rsidR="00F00F43" w:rsidRDefault="002A7C5D">
            <w:pPr>
              <w:pStyle w:val="TableParagraph"/>
              <w:spacing w:before="270" w:line="261" w:lineRule="exact"/>
              <w:ind w:left="297"/>
              <w:jc w:val="center"/>
              <w:rPr>
                <w:b/>
                <w:sz w:val="24"/>
              </w:rPr>
            </w:pPr>
            <w:r>
              <w:rPr>
                <w:b/>
                <w:sz w:val="24"/>
              </w:rPr>
              <w:t>8,</w:t>
            </w:r>
            <w:r>
              <w:rPr>
                <w:b/>
                <w:spacing w:val="-12"/>
                <w:sz w:val="24"/>
              </w:rPr>
              <w:t>9</w:t>
            </w:r>
          </w:p>
        </w:tc>
        <w:tc>
          <w:tcPr>
            <w:tcW w:w="3582" w:type="dxa"/>
          </w:tcPr>
          <w:p w:rsidR="00F00F43" w:rsidRDefault="002A7C5D">
            <w:pPr>
              <w:pStyle w:val="TableParagraph"/>
              <w:spacing w:before="266" w:line="266" w:lineRule="exact"/>
              <w:ind w:left="330"/>
              <w:rPr>
                <w:sz w:val="24"/>
              </w:rPr>
            </w:pPr>
            <w:r>
              <w:rPr>
                <w:spacing w:val="-2"/>
                <w:sz w:val="24"/>
              </w:rPr>
              <w:t>Химия</w:t>
            </w:r>
          </w:p>
        </w:tc>
        <w:tc>
          <w:tcPr>
            <w:tcW w:w="3160" w:type="dxa"/>
          </w:tcPr>
          <w:p w:rsidR="00F00F43" w:rsidRDefault="002A7C5D">
            <w:pPr>
              <w:pStyle w:val="TableParagraph"/>
              <w:spacing w:before="266" w:line="266" w:lineRule="exact"/>
              <w:ind w:left="331"/>
              <w:rPr>
                <w:sz w:val="24"/>
              </w:rPr>
            </w:pPr>
            <w:r>
              <w:rPr>
                <w:sz w:val="24"/>
              </w:rPr>
              <w:t>Контрольнаяработа,</w:t>
            </w:r>
            <w:r>
              <w:rPr>
                <w:spacing w:val="-2"/>
                <w:sz w:val="24"/>
              </w:rPr>
              <w:t>зачёт</w:t>
            </w:r>
          </w:p>
        </w:tc>
        <w:tc>
          <w:tcPr>
            <w:tcW w:w="2166" w:type="dxa"/>
          </w:tcPr>
          <w:p w:rsidR="00F00F43" w:rsidRDefault="002A7C5D">
            <w:pPr>
              <w:pStyle w:val="TableParagraph"/>
              <w:spacing w:line="267" w:lineRule="exact"/>
              <w:ind w:left="233"/>
              <w:jc w:val="center"/>
              <w:rPr>
                <w:sz w:val="24"/>
              </w:rPr>
            </w:pPr>
            <w:r>
              <w:rPr>
                <w:sz w:val="24"/>
              </w:rPr>
              <w:t xml:space="preserve">В </w:t>
            </w:r>
            <w:r>
              <w:rPr>
                <w:spacing w:val="-2"/>
                <w:sz w:val="24"/>
              </w:rPr>
              <w:t>конце</w:t>
            </w:r>
          </w:p>
          <w:p w:rsidR="00F00F43" w:rsidRDefault="002A7C5D">
            <w:pPr>
              <w:pStyle w:val="TableParagraph"/>
              <w:spacing w:line="265" w:lineRule="exact"/>
              <w:ind w:left="233" w:right="5"/>
              <w:jc w:val="center"/>
              <w:rPr>
                <w:sz w:val="24"/>
              </w:rPr>
            </w:pPr>
            <w:r>
              <w:rPr>
                <w:sz w:val="24"/>
              </w:rPr>
              <w:t>учебного</w:t>
            </w:r>
            <w:r>
              <w:rPr>
                <w:spacing w:val="-4"/>
                <w:sz w:val="24"/>
              </w:rPr>
              <w:t>года</w:t>
            </w:r>
          </w:p>
        </w:tc>
      </w:tr>
      <w:tr w:rsidR="00F00F43">
        <w:trPr>
          <w:trHeight w:val="551"/>
        </w:trPr>
        <w:tc>
          <w:tcPr>
            <w:tcW w:w="1551" w:type="dxa"/>
          </w:tcPr>
          <w:p w:rsidR="00F00F43" w:rsidRDefault="002A7C5D">
            <w:pPr>
              <w:pStyle w:val="TableParagraph"/>
              <w:spacing w:before="270" w:line="261" w:lineRule="exact"/>
              <w:ind w:left="297" w:right="65"/>
              <w:jc w:val="center"/>
              <w:rPr>
                <w:b/>
                <w:sz w:val="24"/>
              </w:rPr>
            </w:pPr>
            <w:r>
              <w:rPr>
                <w:b/>
                <w:sz w:val="24"/>
              </w:rPr>
              <w:t>5, 6, 7, 8,</w:t>
            </w:r>
            <w:r>
              <w:rPr>
                <w:b/>
                <w:spacing w:val="-10"/>
                <w:sz w:val="24"/>
              </w:rPr>
              <w:t>9</w:t>
            </w:r>
          </w:p>
        </w:tc>
        <w:tc>
          <w:tcPr>
            <w:tcW w:w="3582" w:type="dxa"/>
          </w:tcPr>
          <w:p w:rsidR="00F00F43" w:rsidRDefault="002A7C5D">
            <w:pPr>
              <w:pStyle w:val="TableParagraph"/>
              <w:spacing w:before="265" w:line="266" w:lineRule="exact"/>
              <w:ind w:left="330"/>
              <w:rPr>
                <w:sz w:val="24"/>
              </w:rPr>
            </w:pPr>
            <w:r>
              <w:rPr>
                <w:spacing w:val="-2"/>
                <w:sz w:val="24"/>
              </w:rPr>
              <w:t>Биология</w:t>
            </w:r>
          </w:p>
        </w:tc>
        <w:tc>
          <w:tcPr>
            <w:tcW w:w="3160" w:type="dxa"/>
          </w:tcPr>
          <w:p w:rsidR="00F00F43" w:rsidRDefault="002A7C5D">
            <w:pPr>
              <w:pStyle w:val="TableParagraph"/>
              <w:spacing w:before="265" w:line="266" w:lineRule="exact"/>
              <w:ind w:left="331"/>
              <w:rPr>
                <w:sz w:val="24"/>
              </w:rPr>
            </w:pPr>
            <w:r>
              <w:rPr>
                <w:sz w:val="24"/>
              </w:rPr>
              <w:t>Контрольнаяработа,</w:t>
            </w:r>
            <w:r>
              <w:rPr>
                <w:spacing w:val="-2"/>
                <w:sz w:val="24"/>
              </w:rPr>
              <w:t>зачёт</w:t>
            </w:r>
          </w:p>
        </w:tc>
        <w:tc>
          <w:tcPr>
            <w:tcW w:w="2166" w:type="dxa"/>
          </w:tcPr>
          <w:p w:rsidR="00F00F43" w:rsidRDefault="002A7C5D">
            <w:pPr>
              <w:pStyle w:val="TableParagraph"/>
              <w:spacing w:line="267" w:lineRule="exact"/>
              <w:ind w:left="233"/>
              <w:jc w:val="center"/>
              <w:rPr>
                <w:sz w:val="24"/>
              </w:rPr>
            </w:pPr>
            <w:r>
              <w:rPr>
                <w:sz w:val="24"/>
              </w:rPr>
              <w:t xml:space="preserve">В </w:t>
            </w:r>
            <w:r>
              <w:rPr>
                <w:spacing w:val="-2"/>
                <w:sz w:val="24"/>
              </w:rPr>
              <w:t>конце</w:t>
            </w:r>
          </w:p>
          <w:p w:rsidR="00F00F43" w:rsidRDefault="002A7C5D">
            <w:pPr>
              <w:pStyle w:val="TableParagraph"/>
              <w:spacing w:line="265" w:lineRule="exact"/>
              <w:ind w:left="233" w:right="5"/>
              <w:jc w:val="center"/>
              <w:rPr>
                <w:sz w:val="24"/>
              </w:rPr>
            </w:pPr>
            <w:r>
              <w:rPr>
                <w:sz w:val="24"/>
              </w:rPr>
              <w:t>учебного</w:t>
            </w:r>
            <w:r>
              <w:rPr>
                <w:spacing w:val="-4"/>
                <w:sz w:val="24"/>
              </w:rPr>
              <w:t>года</w:t>
            </w:r>
          </w:p>
        </w:tc>
      </w:tr>
      <w:tr w:rsidR="00F00F43">
        <w:trPr>
          <w:trHeight w:val="551"/>
        </w:trPr>
        <w:tc>
          <w:tcPr>
            <w:tcW w:w="1551" w:type="dxa"/>
          </w:tcPr>
          <w:p w:rsidR="00F00F43" w:rsidRDefault="002A7C5D">
            <w:pPr>
              <w:pStyle w:val="TableParagraph"/>
              <w:spacing w:before="270" w:line="261" w:lineRule="exact"/>
              <w:ind w:left="297" w:right="64"/>
              <w:jc w:val="center"/>
              <w:rPr>
                <w:b/>
                <w:sz w:val="24"/>
              </w:rPr>
            </w:pPr>
            <w:r>
              <w:rPr>
                <w:b/>
                <w:sz w:val="24"/>
              </w:rPr>
              <w:t>5, 6,7,</w:t>
            </w:r>
            <w:r>
              <w:rPr>
                <w:b/>
                <w:spacing w:val="-10"/>
                <w:sz w:val="24"/>
              </w:rPr>
              <w:t>8</w:t>
            </w:r>
          </w:p>
        </w:tc>
        <w:tc>
          <w:tcPr>
            <w:tcW w:w="3582" w:type="dxa"/>
          </w:tcPr>
          <w:p w:rsidR="00F00F43" w:rsidRDefault="002A7C5D">
            <w:pPr>
              <w:pStyle w:val="TableParagraph"/>
              <w:spacing w:before="265" w:line="266" w:lineRule="exact"/>
              <w:ind w:left="330"/>
              <w:rPr>
                <w:sz w:val="24"/>
              </w:rPr>
            </w:pPr>
            <w:r>
              <w:rPr>
                <w:spacing w:val="-2"/>
                <w:sz w:val="24"/>
              </w:rPr>
              <w:t>Музыка</w:t>
            </w:r>
          </w:p>
        </w:tc>
        <w:tc>
          <w:tcPr>
            <w:tcW w:w="3160" w:type="dxa"/>
          </w:tcPr>
          <w:p w:rsidR="00F00F43" w:rsidRDefault="002A7C5D">
            <w:pPr>
              <w:pStyle w:val="TableParagraph"/>
              <w:spacing w:line="267" w:lineRule="exact"/>
              <w:ind w:left="331"/>
              <w:rPr>
                <w:sz w:val="24"/>
              </w:rPr>
            </w:pPr>
            <w:r>
              <w:rPr>
                <w:spacing w:val="-2"/>
                <w:sz w:val="24"/>
              </w:rPr>
              <w:t>Защита</w:t>
            </w:r>
          </w:p>
          <w:p w:rsidR="00F00F43" w:rsidRDefault="002A7C5D">
            <w:pPr>
              <w:pStyle w:val="TableParagraph"/>
              <w:spacing w:line="265" w:lineRule="exact"/>
              <w:ind w:left="331"/>
              <w:rPr>
                <w:sz w:val="24"/>
              </w:rPr>
            </w:pPr>
            <w:r>
              <w:rPr>
                <w:sz w:val="24"/>
              </w:rPr>
              <w:t>творческих</w:t>
            </w:r>
            <w:r>
              <w:rPr>
                <w:spacing w:val="-4"/>
                <w:sz w:val="24"/>
              </w:rPr>
              <w:t>работ</w:t>
            </w:r>
          </w:p>
        </w:tc>
        <w:tc>
          <w:tcPr>
            <w:tcW w:w="2166" w:type="dxa"/>
          </w:tcPr>
          <w:p w:rsidR="00F00F43" w:rsidRDefault="002A7C5D">
            <w:pPr>
              <w:pStyle w:val="TableParagraph"/>
              <w:spacing w:line="267" w:lineRule="exact"/>
              <w:ind w:left="233"/>
              <w:jc w:val="center"/>
              <w:rPr>
                <w:sz w:val="24"/>
              </w:rPr>
            </w:pPr>
            <w:r>
              <w:rPr>
                <w:sz w:val="24"/>
              </w:rPr>
              <w:t xml:space="preserve">В </w:t>
            </w:r>
            <w:r>
              <w:rPr>
                <w:spacing w:val="-2"/>
                <w:sz w:val="24"/>
              </w:rPr>
              <w:t>конце</w:t>
            </w:r>
          </w:p>
          <w:p w:rsidR="00F00F43" w:rsidRDefault="002A7C5D">
            <w:pPr>
              <w:pStyle w:val="TableParagraph"/>
              <w:spacing w:line="265" w:lineRule="exact"/>
              <w:ind w:left="233" w:right="3"/>
              <w:jc w:val="center"/>
              <w:rPr>
                <w:sz w:val="24"/>
              </w:rPr>
            </w:pPr>
            <w:r>
              <w:rPr>
                <w:sz w:val="24"/>
              </w:rPr>
              <w:t>учебного</w:t>
            </w:r>
            <w:r>
              <w:rPr>
                <w:spacing w:val="-4"/>
                <w:sz w:val="24"/>
              </w:rPr>
              <w:t>года</w:t>
            </w:r>
          </w:p>
        </w:tc>
      </w:tr>
      <w:tr w:rsidR="00F00F43">
        <w:trPr>
          <w:trHeight w:val="552"/>
        </w:trPr>
        <w:tc>
          <w:tcPr>
            <w:tcW w:w="1551" w:type="dxa"/>
          </w:tcPr>
          <w:p w:rsidR="00F00F43" w:rsidRDefault="002A7C5D">
            <w:pPr>
              <w:pStyle w:val="TableParagraph"/>
              <w:spacing w:before="270" w:line="261" w:lineRule="exact"/>
              <w:ind w:left="297" w:right="76"/>
              <w:jc w:val="center"/>
              <w:rPr>
                <w:b/>
                <w:sz w:val="24"/>
              </w:rPr>
            </w:pPr>
            <w:r>
              <w:rPr>
                <w:b/>
                <w:sz w:val="24"/>
              </w:rPr>
              <w:t>5,6,</w:t>
            </w:r>
            <w:r>
              <w:rPr>
                <w:b/>
                <w:spacing w:val="-5"/>
                <w:sz w:val="24"/>
              </w:rPr>
              <w:t>7,</w:t>
            </w:r>
          </w:p>
        </w:tc>
        <w:tc>
          <w:tcPr>
            <w:tcW w:w="3582" w:type="dxa"/>
          </w:tcPr>
          <w:p w:rsidR="00F00F43" w:rsidRDefault="002A7C5D">
            <w:pPr>
              <w:pStyle w:val="TableParagraph"/>
              <w:spacing w:before="265" w:line="266" w:lineRule="exact"/>
              <w:ind w:left="330"/>
              <w:rPr>
                <w:sz w:val="24"/>
              </w:rPr>
            </w:pPr>
            <w:r>
              <w:rPr>
                <w:sz w:val="24"/>
              </w:rPr>
              <w:t>Изобразительное</w:t>
            </w:r>
            <w:r>
              <w:rPr>
                <w:spacing w:val="-2"/>
                <w:sz w:val="24"/>
              </w:rPr>
              <w:t>искусство</w:t>
            </w:r>
          </w:p>
        </w:tc>
        <w:tc>
          <w:tcPr>
            <w:tcW w:w="3160" w:type="dxa"/>
          </w:tcPr>
          <w:p w:rsidR="00F00F43" w:rsidRDefault="002A7C5D">
            <w:pPr>
              <w:pStyle w:val="TableParagraph"/>
              <w:spacing w:line="267" w:lineRule="exact"/>
              <w:ind w:left="331"/>
              <w:rPr>
                <w:sz w:val="24"/>
              </w:rPr>
            </w:pPr>
            <w:r>
              <w:rPr>
                <w:spacing w:val="-2"/>
                <w:sz w:val="24"/>
              </w:rPr>
              <w:t>Защита</w:t>
            </w:r>
          </w:p>
          <w:p w:rsidR="00F00F43" w:rsidRDefault="002A7C5D">
            <w:pPr>
              <w:pStyle w:val="TableParagraph"/>
              <w:spacing w:line="265" w:lineRule="exact"/>
              <w:ind w:left="331"/>
              <w:rPr>
                <w:sz w:val="24"/>
              </w:rPr>
            </w:pPr>
            <w:r>
              <w:rPr>
                <w:sz w:val="24"/>
              </w:rPr>
              <w:t>творческих</w:t>
            </w:r>
            <w:r>
              <w:rPr>
                <w:spacing w:val="-4"/>
                <w:sz w:val="24"/>
              </w:rPr>
              <w:t>работ</w:t>
            </w:r>
          </w:p>
        </w:tc>
        <w:tc>
          <w:tcPr>
            <w:tcW w:w="2166" w:type="dxa"/>
          </w:tcPr>
          <w:p w:rsidR="00F00F43" w:rsidRDefault="002A7C5D">
            <w:pPr>
              <w:pStyle w:val="TableParagraph"/>
              <w:spacing w:line="267" w:lineRule="exact"/>
              <w:ind w:left="233"/>
              <w:jc w:val="center"/>
              <w:rPr>
                <w:sz w:val="24"/>
              </w:rPr>
            </w:pPr>
            <w:r>
              <w:rPr>
                <w:sz w:val="24"/>
              </w:rPr>
              <w:t xml:space="preserve">В </w:t>
            </w:r>
            <w:r>
              <w:rPr>
                <w:spacing w:val="-2"/>
                <w:sz w:val="24"/>
              </w:rPr>
              <w:t>конце</w:t>
            </w:r>
          </w:p>
          <w:p w:rsidR="00F00F43" w:rsidRDefault="002A7C5D">
            <w:pPr>
              <w:pStyle w:val="TableParagraph"/>
              <w:spacing w:line="265" w:lineRule="exact"/>
              <w:ind w:left="233" w:right="5"/>
              <w:jc w:val="center"/>
              <w:rPr>
                <w:sz w:val="24"/>
              </w:rPr>
            </w:pPr>
            <w:r>
              <w:rPr>
                <w:sz w:val="24"/>
              </w:rPr>
              <w:t>учебного</w:t>
            </w:r>
            <w:r>
              <w:rPr>
                <w:spacing w:val="-4"/>
                <w:sz w:val="24"/>
              </w:rPr>
              <w:t>года</w:t>
            </w:r>
          </w:p>
        </w:tc>
      </w:tr>
      <w:tr w:rsidR="00F00F43">
        <w:trPr>
          <w:trHeight w:val="551"/>
        </w:trPr>
        <w:tc>
          <w:tcPr>
            <w:tcW w:w="1551" w:type="dxa"/>
          </w:tcPr>
          <w:p w:rsidR="00F00F43" w:rsidRDefault="002A7C5D">
            <w:pPr>
              <w:pStyle w:val="TableParagraph"/>
              <w:spacing w:before="275" w:line="257" w:lineRule="exact"/>
              <w:ind w:left="297" w:right="65"/>
              <w:jc w:val="center"/>
              <w:rPr>
                <w:b/>
                <w:sz w:val="24"/>
              </w:rPr>
            </w:pPr>
            <w:r>
              <w:rPr>
                <w:b/>
                <w:sz w:val="24"/>
              </w:rPr>
              <w:t>5, 6, 7, 8,</w:t>
            </w:r>
            <w:r>
              <w:rPr>
                <w:b/>
                <w:spacing w:val="-10"/>
                <w:sz w:val="24"/>
              </w:rPr>
              <w:t>9</w:t>
            </w:r>
          </w:p>
        </w:tc>
        <w:tc>
          <w:tcPr>
            <w:tcW w:w="3582" w:type="dxa"/>
          </w:tcPr>
          <w:p w:rsidR="00F00F43" w:rsidRDefault="002A7C5D">
            <w:pPr>
              <w:pStyle w:val="TableParagraph"/>
              <w:spacing w:before="270" w:line="261" w:lineRule="exact"/>
              <w:ind w:left="330"/>
              <w:rPr>
                <w:sz w:val="24"/>
              </w:rPr>
            </w:pPr>
            <w:r>
              <w:rPr>
                <w:sz w:val="24"/>
              </w:rPr>
              <w:t>Труд</w:t>
            </w:r>
            <w:r>
              <w:rPr>
                <w:spacing w:val="-2"/>
                <w:sz w:val="24"/>
              </w:rPr>
              <w:t>(технология)</w:t>
            </w:r>
          </w:p>
        </w:tc>
        <w:tc>
          <w:tcPr>
            <w:tcW w:w="3160" w:type="dxa"/>
          </w:tcPr>
          <w:p w:rsidR="00F00F43" w:rsidRDefault="002A7C5D">
            <w:pPr>
              <w:pStyle w:val="TableParagraph"/>
              <w:spacing w:line="268" w:lineRule="exact"/>
              <w:ind w:left="331"/>
              <w:rPr>
                <w:sz w:val="24"/>
              </w:rPr>
            </w:pPr>
            <w:r>
              <w:rPr>
                <w:sz w:val="24"/>
              </w:rPr>
              <w:t>Защитатворческих</w:t>
            </w:r>
            <w:r>
              <w:rPr>
                <w:spacing w:val="-2"/>
                <w:sz w:val="24"/>
              </w:rPr>
              <w:t>работ,</w:t>
            </w:r>
          </w:p>
          <w:p w:rsidR="00F00F43" w:rsidRDefault="002A7C5D">
            <w:pPr>
              <w:pStyle w:val="TableParagraph"/>
              <w:spacing w:before="2" w:line="261" w:lineRule="exact"/>
              <w:ind w:left="331"/>
              <w:rPr>
                <w:sz w:val="24"/>
              </w:rPr>
            </w:pPr>
            <w:r>
              <w:rPr>
                <w:sz w:val="24"/>
              </w:rPr>
              <w:t>практическая</w:t>
            </w:r>
            <w:r>
              <w:rPr>
                <w:spacing w:val="-2"/>
                <w:sz w:val="24"/>
              </w:rPr>
              <w:t>работа</w:t>
            </w:r>
          </w:p>
        </w:tc>
        <w:tc>
          <w:tcPr>
            <w:tcW w:w="2166" w:type="dxa"/>
          </w:tcPr>
          <w:p w:rsidR="00F00F43" w:rsidRDefault="002A7C5D">
            <w:pPr>
              <w:pStyle w:val="TableParagraph"/>
              <w:spacing w:line="268" w:lineRule="exact"/>
              <w:ind w:left="233"/>
              <w:jc w:val="center"/>
              <w:rPr>
                <w:sz w:val="24"/>
              </w:rPr>
            </w:pPr>
            <w:r>
              <w:rPr>
                <w:sz w:val="24"/>
              </w:rPr>
              <w:t xml:space="preserve">В </w:t>
            </w:r>
            <w:r>
              <w:rPr>
                <w:spacing w:val="-2"/>
                <w:sz w:val="24"/>
              </w:rPr>
              <w:t>конце</w:t>
            </w:r>
          </w:p>
          <w:p w:rsidR="00F00F43" w:rsidRDefault="002A7C5D">
            <w:pPr>
              <w:pStyle w:val="TableParagraph"/>
              <w:spacing w:before="2" w:line="261" w:lineRule="exact"/>
              <w:ind w:left="233" w:right="5"/>
              <w:jc w:val="center"/>
              <w:rPr>
                <w:sz w:val="24"/>
              </w:rPr>
            </w:pPr>
            <w:r>
              <w:rPr>
                <w:sz w:val="24"/>
              </w:rPr>
              <w:t>учебного</w:t>
            </w:r>
            <w:r>
              <w:rPr>
                <w:spacing w:val="-4"/>
                <w:sz w:val="24"/>
              </w:rPr>
              <w:t>года</w:t>
            </w:r>
          </w:p>
        </w:tc>
      </w:tr>
      <w:tr w:rsidR="00F00F43">
        <w:trPr>
          <w:trHeight w:val="551"/>
        </w:trPr>
        <w:tc>
          <w:tcPr>
            <w:tcW w:w="1551" w:type="dxa"/>
          </w:tcPr>
          <w:p w:rsidR="00F00F43" w:rsidRDefault="002A7C5D">
            <w:pPr>
              <w:pStyle w:val="TableParagraph"/>
              <w:spacing w:before="275" w:line="257" w:lineRule="exact"/>
              <w:ind w:left="297" w:right="65"/>
              <w:jc w:val="center"/>
              <w:rPr>
                <w:b/>
                <w:sz w:val="24"/>
              </w:rPr>
            </w:pPr>
            <w:r>
              <w:rPr>
                <w:b/>
                <w:sz w:val="24"/>
              </w:rPr>
              <w:t>5, 6, 7, 8,</w:t>
            </w:r>
            <w:r>
              <w:rPr>
                <w:b/>
                <w:spacing w:val="-10"/>
                <w:sz w:val="24"/>
              </w:rPr>
              <w:t>9</w:t>
            </w:r>
          </w:p>
        </w:tc>
        <w:tc>
          <w:tcPr>
            <w:tcW w:w="3582" w:type="dxa"/>
          </w:tcPr>
          <w:p w:rsidR="00F00F43" w:rsidRDefault="002A7C5D">
            <w:pPr>
              <w:pStyle w:val="TableParagraph"/>
              <w:spacing w:before="270" w:line="261" w:lineRule="exact"/>
              <w:ind w:left="330"/>
              <w:rPr>
                <w:sz w:val="24"/>
              </w:rPr>
            </w:pPr>
            <w:r>
              <w:rPr>
                <w:sz w:val="24"/>
              </w:rPr>
              <w:t>Физическая</w:t>
            </w:r>
            <w:r>
              <w:rPr>
                <w:spacing w:val="-2"/>
                <w:sz w:val="24"/>
              </w:rPr>
              <w:t xml:space="preserve"> культура</w:t>
            </w:r>
          </w:p>
        </w:tc>
        <w:tc>
          <w:tcPr>
            <w:tcW w:w="3160" w:type="dxa"/>
          </w:tcPr>
          <w:p w:rsidR="00F00F43" w:rsidRDefault="002A7C5D">
            <w:pPr>
              <w:pStyle w:val="TableParagraph"/>
              <w:spacing w:before="270" w:line="261" w:lineRule="exact"/>
              <w:ind w:left="331"/>
              <w:rPr>
                <w:sz w:val="24"/>
              </w:rPr>
            </w:pPr>
            <w:r>
              <w:rPr>
                <w:sz w:val="24"/>
              </w:rPr>
              <w:t>Сдача</w:t>
            </w:r>
            <w:r>
              <w:rPr>
                <w:spacing w:val="-2"/>
                <w:sz w:val="24"/>
              </w:rPr>
              <w:t>нормативов</w:t>
            </w:r>
          </w:p>
        </w:tc>
        <w:tc>
          <w:tcPr>
            <w:tcW w:w="2166" w:type="dxa"/>
          </w:tcPr>
          <w:p w:rsidR="00F00F43" w:rsidRDefault="002A7C5D">
            <w:pPr>
              <w:pStyle w:val="TableParagraph"/>
              <w:spacing w:line="268" w:lineRule="exact"/>
              <w:ind w:left="233"/>
              <w:jc w:val="center"/>
              <w:rPr>
                <w:sz w:val="24"/>
              </w:rPr>
            </w:pPr>
            <w:r>
              <w:rPr>
                <w:sz w:val="24"/>
              </w:rPr>
              <w:t xml:space="preserve">В </w:t>
            </w:r>
            <w:r>
              <w:rPr>
                <w:spacing w:val="-2"/>
                <w:sz w:val="24"/>
              </w:rPr>
              <w:t>конце</w:t>
            </w:r>
          </w:p>
          <w:p w:rsidR="00F00F43" w:rsidRDefault="002A7C5D">
            <w:pPr>
              <w:pStyle w:val="TableParagraph"/>
              <w:spacing w:before="2" w:line="261" w:lineRule="exact"/>
              <w:ind w:left="233" w:right="5"/>
              <w:jc w:val="center"/>
              <w:rPr>
                <w:sz w:val="24"/>
              </w:rPr>
            </w:pPr>
            <w:r>
              <w:rPr>
                <w:sz w:val="24"/>
              </w:rPr>
              <w:t>учебного</w:t>
            </w:r>
            <w:r>
              <w:rPr>
                <w:spacing w:val="-4"/>
                <w:sz w:val="24"/>
              </w:rPr>
              <w:t>года</w:t>
            </w:r>
          </w:p>
        </w:tc>
      </w:tr>
      <w:tr w:rsidR="00F00F43">
        <w:trPr>
          <w:trHeight w:val="552"/>
        </w:trPr>
        <w:tc>
          <w:tcPr>
            <w:tcW w:w="1551" w:type="dxa"/>
          </w:tcPr>
          <w:p w:rsidR="00F00F43" w:rsidRDefault="002A7C5D">
            <w:pPr>
              <w:pStyle w:val="TableParagraph"/>
              <w:spacing w:before="275" w:line="257" w:lineRule="exact"/>
              <w:ind w:left="297"/>
              <w:jc w:val="center"/>
              <w:rPr>
                <w:b/>
                <w:sz w:val="24"/>
              </w:rPr>
            </w:pPr>
            <w:r>
              <w:rPr>
                <w:b/>
                <w:sz w:val="24"/>
              </w:rPr>
              <w:t>8,</w:t>
            </w:r>
            <w:r>
              <w:rPr>
                <w:b/>
                <w:spacing w:val="-12"/>
                <w:sz w:val="24"/>
              </w:rPr>
              <w:t>9</w:t>
            </w:r>
          </w:p>
        </w:tc>
        <w:tc>
          <w:tcPr>
            <w:tcW w:w="3582" w:type="dxa"/>
          </w:tcPr>
          <w:p w:rsidR="00F00F43" w:rsidRDefault="002A7C5D">
            <w:pPr>
              <w:pStyle w:val="TableParagraph"/>
              <w:spacing w:line="268" w:lineRule="exact"/>
              <w:ind w:left="330"/>
              <w:rPr>
                <w:sz w:val="24"/>
              </w:rPr>
            </w:pPr>
            <w:r>
              <w:rPr>
                <w:sz w:val="24"/>
              </w:rPr>
              <w:t xml:space="preserve">Основыбезопасности </w:t>
            </w:r>
            <w:r>
              <w:rPr>
                <w:spacing w:val="-12"/>
                <w:sz w:val="24"/>
              </w:rPr>
              <w:t>и</w:t>
            </w:r>
          </w:p>
          <w:p w:rsidR="00F00F43" w:rsidRDefault="002A7C5D">
            <w:pPr>
              <w:pStyle w:val="TableParagraph"/>
              <w:spacing w:before="2" w:line="261" w:lineRule="exact"/>
              <w:ind w:left="330"/>
              <w:rPr>
                <w:sz w:val="24"/>
              </w:rPr>
            </w:pPr>
            <w:r>
              <w:rPr>
                <w:sz w:val="24"/>
              </w:rPr>
              <w:t>защиты</w:t>
            </w:r>
            <w:r>
              <w:rPr>
                <w:spacing w:val="-2"/>
                <w:sz w:val="24"/>
              </w:rPr>
              <w:t>Родины</w:t>
            </w:r>
          </w:p>
        </w:tc>
        <w:tc>
          <w:tcPr>
            <w:tcW w:w="3160" w:type="dxa"/>
          </w:tcPr>
          <w:p w:rsidR="00F00F43" w:rsidRDefault="002A7C5D">
            <w:pPr>
              <w:pStyle w:val="TableParagraph"/>
              <w:spacing w:line="268" w:lineRule="exact"/>
              <w:ind w:left="331"/>
              <w:rPr>
                <w:sz w:val="24"/>
              </w:rPr>
            </w:pPr>
            <w:r>
              <w:rPr>
                <w:spacing w:val="-2"/>
                <w:sz w:val="24"/>
              </w:rPr>
              <w:t>Контрольное</w:t>
            </w:r>
          </w:p>
          <w:p w:rsidR="00F00F43" w:rsidRDefault="002A7C5D">
            <w:pPr>
              <w:pStyle w:val="TableParagraph"/>
              <w:spacing w:before="2" w:line="261" w:lineRule="exact"/>
              <w:ind w:left="105"/>
              <w:rPr>
                <w:sz w:val="24"/>
              </w:rPr>
            </w:pPr>
            <w:r>
              <w:rPr>
                <w:spacing w:val="-2"/>
                <w:sz w:val="24"/>
              </w:rPr>
              <w:t>тестирование</w:t>
            </w:r>
          </w:p>
        </w:tc>
        <w:tc>
          <w:tcPr>
            <w:tcW w:w="2166" w:type="dxa"/>
          </w:tcPr>
          <w:p w:rsidR="00F00F43" w:rsidRDefault="002A7C5D">
            <w:pPr>
              <w:pStyle w:val="TableParagraph"/>
              <w:spacing w:line="268" w:lineRule="exact"/>
              <w:ind w:left="233"/>
              <w:jc w:val="center"/>
              <w:rPr>
                <w:sz w:val="24"/>
              </w:rPr>
            </w:pPr>
            <w:r>
              <w:rPr>
                <w:sz w:val="24"/>
              </w:rPr>
              <w:t xml:space="preserve">В </w:t>
            </w:r>
            <w:r>
              <w:rPr>
                <w:spacing w:val="-2"/>
                <w:sz w:val="24"/>
              </w:rPr>
              <w:t>конце</w:t>
            </w:r>
          </w:p>
          <w:p w:rsidR="00F00F43" w:rsidRDefault="002A7C5D">
            <w:pPr>
              <w:pStyle w:val="TableParagraph"/>
              <w:spacing w:before="2" w:line="261" w:lineRule="exact"/>
              <w:ind w:left="233" w:right="5"/>
              <w:jc w:val="center"/>
              <w:rPr>
                <w:sz w:val="24"/>
              </w:rPr>
            </w:pPr>
            <w:r>
              <w:rPr>
                <w:sz w:val="24"/>
              </w:rPr>
              <w:t>учебного</w:t>
            </w:r>
            <w:r>
              <w:rPr>
                <w:spacing w:val="-4"/>
                <w:sz w:val="24"/>
              </w:rPr>
              <w:t>года</w:t>
            </w:r>
          </w:p>
        </w:tc>
      </w:tr>
      <w:tr w:rsidR="00F00F43">
        <w:trPr>
          <w:trHeight w:val="551"/>
        </w:trPr>
        <w:tc>
          <w:tcPr>
            <w:tcW w:w="1551" w:type="dxa"/>
          </w:tcPr>
          <w:p w:rsidR="00F00F43" w:rsidRDefault="002A7C5D">
            <w:pPr>
              <w:pStyle w:val="TableParagraph"/>
              <w:spacing w:before="275" w:line="257" w:lineRule="exact"/>
              <w:ind w:left="190"/>
              <w:jc w:val="center"/>
              <w:rPr>
                <w:b/>
                <w:sz w:val="24"/>
              </w:rPr>
            </w:pPr>
            <w:r>
              <w:rPr>
                <w:b/>
                <w:sz w:val="24"/>
              </w:rPr>
              <w:t>5,</w:t>
            </w:r>
            <w:r>
              <w:rPr>
                <w:b/>
                <w:spacing w:val="-10"/>
                <w:sz w:val="24"/>
              </w:rPr>
              <w:t>6</w:t>
            </w:r>
          </w:p>
        </w:tc>
        <w:tc>
          <w:tcPr>
            <w:tcW w:w="3582" w:type="dxa"/>
          </w:tcPr>
          <w:p w:rsidR="00F00F43" w:rsidRDefault="002A7C5D">
            <w:pPr>
              <w:pStyle w:val="TableParagraph"/>
              <w:spacing w:before="270" w:line="261" w:lineRule="exact"/>
              <w:ind w:left="330"/>
              <w:rPr>
                <w:sz w:val="24"/>
              </w:rPr>
            </w:pPr>
            <w:r>
              <w:rPr>
                <w:spacing w:val="-2"/>
                <w:sz w:val="24"/>
              </w:rPr>
              <w:t>ОДНКНР</w:t>
            </w:r>
          </w:p>
        </w:tc>
        <w:tc>
          <w:tcPr>
            <w:tcW w:w="3160" w:type="dxa"/>
          </w:tcPr>
          <w:p w:rsidR="00F00F43" w:rsidRDefault="002A7C5D">
            <w:pPr>
              <w:pStyle w:val="TableParagraph"/>
              <w:spacing w:line="268" w:lineRule="exact"/>
              <w:ind w:left="331"/>
              <w:rPr>
                <w:sz w:val="24"/>
              </w:rPr>
            </w:pPr>
            <w:r>
              <w:rPr>
                <w:spacing w:val="-2"/>
                <w:sz w:val="24"/>
              </w:rPr>
              <w:t>Защита</w:t>
            </w:r>
          </w:p>
          <w:p w:rsidR="00F00F43" w:rsidRDefault="002A7C5D">
            <w:pPr>
              <w:pStyle w:val="TableParagraph"/>
              <w:spacing w:before="2" w:line="261" w:lineRule="exact"/>
              <w:ind w:left="331"/>
              <w:rPr>
                <w:sz w:val="24"/>
              </w:rPr>
            </w:pPr>
            <w:r>
              <w:rPr>
                <w:sz w:val="24"/>
              </w:rPr>
              <w:t>творческих</w:t>
            </w:r>
            <w:r>
              <w:rPr>
                <w:spacing w:val="-4"/>
                <w:sz w:val="24"/>
              </w:rPr>
              <w:t>работ</w:t>
            </w:r>
          </w:p>
        </w:tc>
        <w:tc>
          <w:tcPr>
            <w:tcW w:w="2166" w:type="dxa"/>
          </w:tcPr>
          <w:p w:rsidR="00F00F43" w:rsidRDefault="002A7C5D">
            <w:pPr>
              <w:pStyle w:val="TableParagraph"/>
              <w:spacing w:line="268" w:lineRule="exact"/>
              <w:ind w:left="233"/>
              <w:jc w:val="center"/>
              <w:rPr>
                <w:sz w:val="24"/>
              </w:rPr>
            </w:pPr>
            <w:r>
              <w:rPr>
                <w:sz w:val="24"/>
              </w:rPr>
              <w:t xml:space="preserve">В </w:t>
            </w:r>
            <w:r>
              <w:rPr>
                <w:spacing w:val="-2"/>
                <w:sz w:val="24"/>
              </w:rPr>
              <w:t>конце</w:t>
            </w:r>
          </w:p>
          <w:p w:rsidR="00F00F43" w:rsidRDefault="002A7C5D">
            <w:pPr>
              <w:pStyle w:val="TableParagraph"/>
              <w:spacing w:before="2" w:line="261" w:lineRule="exact"/>
              <w:ind w:left="233" w:right="5"/>
              <w:jc w:val="center"/>
              <w:rPr>
                <w:sz w:val="24"/>
              </w:rPr>
            </w:pPr>
            <w:r>
              <w:rPr>
                <w:sz w:val="24"/>
              </w:rPr>
              <w:t>учебного</w:t>
            </w:r>
            <w:r>
              <w:rPr>
                <w:spacing w:val="-4"/>
                <w:sz w:val="24"/>
              </w:rPr>
              <w:t>года</w:t>
            </w:r>
          </w:p>
        </w:tc>
      </w:tr>
      <w:tr w:rsidR="00F00F43">
        <w:trPr>
          <w:trHeight w:val="551"/>
        </w:trPr>
        <w:tc>
          <w:tcPr>
            <w:tcW w:w="1551" w:type="dxa"/>
          </w:tcPr>
          <w:p w:rsidR="00F00F43" w:rsidRDefault="002A7C5D">
            <w:pPr>
              <w:pStyle w:val="TableParagraph"/>
              <w:spacing w:before="275" w:line="257" w:lineRule="exact"/>
              <w:ind w:left="192"/>
              <w:jc w:val="center"/>
              <w:rPr>
                <w:b/>
                <w:sz w:val="24"/>
              </w:rPr>
            </w:pPr>
            <w:r>
              <w:rPr>
                <w:b/>
                <w:spacing w:val="-10"/>
                <w:sz w:val="24"/>
              </w:rPr>
              <w:t>7</w:t>
            </w:r>
          </w:p>
        </w:tc>
        <w:tc>
          <w:tcPr>
            <w:tcW w:w="3582" w:type="dxa"/>
          </w:tcPr>
          <w:p w:rsidR="00F00F43" w:rsidRDefault="002A7C5D">
            <w:pPr>
              <w:pStyle w:val="TableParagraph"/>
              <w:spacing w:line="268" w:lineRule="exact"/>
              <w:ind w:left="330"/>
              <w:rPr>
                <w:sz w:val="24"/>
              </w:rPr>
            </w:pPr>
            <w:r>
              <w:rPr>
                <w:sz w:val="24"/>
              </w:rPr>
              <w:t>Учебныйкурспо</w:t>
            </w:r>
            <w:r>
              <w:rPr>
                <w:spacing w:val="-2"/>
                <w:sz w:val="24"/>
              </w:rPr>
              <w:t>русскому</w:t>
            </w:r>
          </w:p>
          <w:p w:rsidR="00F00F43" w:rsidRDefault="002A7C5D">
            <w:pPr>
              <w:pStyle w:val="TableParagraph"/>
              <w:spacing w:before="2" w:line="261" w:lineRule="exact"/>
              <w:ind w:left="105"/>
              <w:rPr>
                <w:sz w:val="24"/>
              </w:rPr>
            </w:pPr>
            <w:r>
              <w:rPr>
                <w:sz w:val="24"/>
              </w:rPr>
              <w:t>языку«Секреты</w:t>
            </w:r>
            <w:r>
              <w:rPr>
                <w:spacing w:val="-2"/>
                <w:sz w:val="24"/>
              </w:rPr>
              <w:t>орфографии»</w:t>
            </w:r>
          </w:p>
        </w:tc>
        <w:tc>
          <w:tcPr>
            <w:tcW w:w="3160" w:type="dxa"/>
          </w:tcPr>
          <w:p w:rsidR="00F00F43" w:rsidRDefault="002A7C5D">
            <w:pPr>
              <w:pStyle w:val="TableParagraph"/>
              <w:spacing w:line="268" w:lineRule="exact"/>
              <w:ind w:left="331"/>
              <w:rPr>
                <w:sz w:val="24"/>
              </w:rPr>
            </w:pPr>
            <w:r>
              <w:rPr>
                <w:spacing w:val="-2"/>
                <w:sz w:val="24"/>
              </w:rPr>
              <w:t>Контрольная</w:t>
            </w:r>
          </w:p>
          <w:p w:rsidR="00F00F43" w:rsidRDefault="002A7C5D">
            <w:pPr>
              <w:pStyle w:val="TableParagraph"/>
              <w:spacing w:before="2" w:line="261" w:lineRule="exact"/>
              <w:ind w:left="105"/>
              <w:rPr>
                <w:sz w:val="24"/>
              </w:rPr>
            </w:pPr>
            <w:r>
              <w:rPr>
                <w:sz w:val="24"/>
              </w:rPr>
              <w:t>(комплексная)</w:t>
            </w:r>
            <w:r>
              <w:rPr>
                <w:spacing w:val="-2"/>
                <w:sz w:val="24"/>
              </w:rPr>
              <w:t>работа</w:t>
            </w:r>
          </w:p>
        </w:tc>
        <w:tc>
          <w:tcPr>
            <w:tcW w:w="2166" w:type="dxa"/>
          </w:tcPr>
          <w:p w:rsidR="00F00F43" w:rsidRDefault="002A7C5D">
            <w:pPr>
              <w:pStyle w:val="TableParagraph"/>
              <w:spacing w:line="268" w:lineRule="exact"/>
              <w:ind w:left="233"/>
              <w:jc w:val="center"/>
              <w:rPr>
                <w:sz w:val="24"/>
              </w:rPr>
            </w:pPr>
            <w:r>
              <w:rPr>
                <w:sz w:val="24"/>
              </w:rPr>
              <w:t xml:space="preserve">В </w:t>
            </w:r>
            <w:r>
              <w:rPr>
                <w:spacing w:val="-2"/>
                <w:sz w:val="24"/>
              </w:rPr>
              <w:t>конце</w:t>
            </w:r>
          </w:p>
          <w:p w:rsidR="00F00F43" w:rsidRDefault="002A7C5D">
            <w:pPr>
              <w:pStyle w:val="TableParagraph"/>
              <w:spacing w:before="2" w:line="261" w:lineRule="exact"/>
              <w:ind w:left="233" w:right="5"/>
              <w:jc w:val="center"/>
              <w:rPr>
                <w:sz w:val="24"/>
              </w:rPr>
            </w:pPr>
            <w:r>
              <w:rPr>
                <w:sz w:val="24"/>
              </w:rPr>
              <w:t>учебного</w:t>
            </w:r>
            <w:r>
              <w:rPr>
                <w:spacing w:val="-4"/>
                <w:sz w:val="24"/>
              </w:rPr>
              <w:t>года</w:t>
            </w:r>
          </w:p>
        </w:tc>
      </w:tr>
      <w:tr w:rsidR="00F00F43">
        <w:trPr>
          <w:trHeight w:val="830"/>
        </w:trPr>
        <w:tc>
          <w:tcPr>
            <w:tcW w:w="1551" w:type="dxa"/>
          </w:tcPr>
          <w:p w:rsidR="00F00F43" w:rsidRDefault="00F00F43">
            <w:pPr>
              <w:pStyle w:val="TableParagraph"/>
              <w:spacing w:before="272"/>
              <w:ind w:left="0"/>
              <w:rPr>
                <w:b/>
                <w:sz w:val="24"/>
              </w:rPr>
            </w:pPr>
          </w:p>
          <w:p w:rsidR="00F00F43" w:rsidRDefault="002A7C5D">
            <w:pPr>
              <w:pStyle w:val="TableParagraph"/>
              <w:spacing w:before="1" w:line="261" w:lineRule="exact"/>
              <w:ind w:left="189"/>
              <w:jc w:val="center"/>
              <w:rPr>
                <w:b/>
                <w:sz w:val="24"/>
              </w:rPr>
            </w:pPr>
            <w:r>
              <w:rPr>
                <w:b/>
                <w:sz w:val="24"/>
              </w:rPr>
              <w:t>5,6,</w:t>
            </w:r>
            <w:r>
              <w:rPr>
                <w:b/>
                <w:spacing w:val="-12"/>
                <w:sz w:val="24"/>
              </w:rPr>
              <w:t>7</w:t>
            </w:r>
          </w:p>
        </w:tc>
        <w:tc>
          <w:tcPr>
            <w:tcW w:w="3582" w:type="dxa"/>
          </w:tcPr>
          <w:p w:rsidR="00F00F43" w:rsidRDefault="002A7C5D">
            <w:pPr>
              <w:pStyle w:val="TableParagraph"/>
              <w:spacing w:line="268" w:lineRule="exact"/>
              <w:ind w:left="330"/>
              <w:rPr>
                <w:sz w:val="24"/>
              </w:rPr>
            </w:pPr>
            <w:r>
              <w:rPr>
                <w:sz w:val="24"/>
              </w:rPr>
              <w:t>Учебныйкурспо</w:t>
            </w:r>
            <w:r>
              <w:rPr>
                <w:spacing w:val="-2"/>
                <w:sz w:val="24"/>
              </w:rPr>
              <w:t>биологии</w:t>
            </w:r>
          </w:p>
          <w:p w:rsidR="00F00F43" w:rsidRDefault="002A7C5D">
            <w:pPr>
              <w:pStyle w:val="TableParagraph"/>
              <w:tabs>
                <w:tab w:val="left" w:pos="2398"/>
              </w:tabs>
              <w:spacing w:line="274" w:lineRule="exact"/>
              <w:ind w:left="105" w:right="97"/>
              <w:rPr>
                <w:sz w:val="24"/>
              </w:rPr>
            </w:pPr>
            <w:r>
              <w:rPr>
                <w:spacing w:val="-2"/>
                <w:sz w:val="24"/>
              </w:rPr>
              <w:t>«Основы</w:t>
            </w:r>
            <w:r>
              <w:rPr>
                <w:sz w:val="24"/>
              </w:rPr>
              <w:tab/>
            </w:r>
            <w:r>
              <w:rPr>
                <w:spacing w:val="-2"/>
                <w:sz w:val="24"/>
              </w:rPr>
              <w:t>проектной деятельности»</w:t>
            </w:r>
          </w:p>
        </w:tc>
        <w:tc>
          <w:tcPr>
            <w:tcW w:w="3160" w:type="dxa"/>
          </w:tcPr>
          <w:p w:rsidR="00F00F43" w:rsidRDefault="00F00F43">
            <w:pPr>
              <w:pStyle w:val="TableParagraph"/>
              <w:spacing w:before="268"/>
              <w:ind w:left="0"/>
              <w:rPr>
                <w:b/>
                <w:sz w:val="24"/>
              </w:rPr>
            </w:pPr>
          </w:p>
          <w:p w:rsidR="00F00F43" w:rsidRDefault="002A7C5D">
            <w:pPr>
              <w:pStyle w:val="TableParagraph"/>
              <w:spacing w:line="266" w:lineRule="exact"/>
              <w:ind w:left="331"/>
              <w:rPr>
                <w:sz w:val="24"/>
              </w:rPr>
            </w:pPr>
            <w:r>
              <w:rPr>
                <w:sz w:val="24"/>
              </w:rPr>
              <w:t>Защита</w:t>
            </w:r>
            <w:r>
              <w:rPr>
                <w:spacing w:val="-2"/>
                <w:sz w:val="24"/>
              </w:rPr>
              <w:t>проекта</w:t>
            </w:r>
          </w:p>
        </w:tc>
        <w:tc>
          <w:tcPr>
            <w:tcW w:w="2166" w:type="dxa"/>
          </w:tcPr>
          <w:p w:rsidR="00F00F43" w:rsidRDefault="002A7C5D">
            <w:pPr>
              <w:pStyle w:val="TableParagraph"/>
              <w:spacing w:before="262" w:line="274" w:lineRule="exact"/>
              <w:ind w:left="470" w:right="237" w:firstLine="312"/>
              <w:rPr>
                <w:sz w:val="24"/>
              </w:rPr>
            </w:pPr>
            <w:r>
              <w:rPr>
                <w:sz w:val="24"/>
              </w:rPr>
              <w:t>В конце учебногогода</w:t>
            </w:r>
          </w:p>
        </w:tc>
      </w:tr>
      <w:tr w:rsidR="00F00F43">
        <w:trPr>
          <w:trHeight w:val="825"/>
        </w:trPr>
        <w:tc>
          <w:tcPr>
            <w:tcW w:w="1551" w:type="dxa"/>
          </w:tcPr>
          <w:p w:rsidR="00F00F43" w:rsidRDefault="00F00F43">
            <w:pPr>
              <w:pStyle w:val="TableParagraph"/>
              <w:spacing w:before="272"/>
              <w:ind w:left="0"/>
              <w:rPr>
                <w:b/>
                <w:sz w:val="24"/>
              </w:rPr>
            </w:pPr>
          </w:p>
          <w:p w:rsidR="00F00F43" w:rsidRDefault="002A7C5D">
            <w:pPr>
              <w:pStyle w:val="TableParagraph"/>
              <w:spacing w:line="257" w:lineRule="exact"/>
              <w:ind w:left="192"/>
              <w:jc w:val="center"/>
              <w:rPr>
                <w:b/>
                <w:sz w:val="24"/>
              </w:rPr>
            </w:pPr>
            <w:r>
              <w:rPr>
                <w:b/>
                <w:spacing w:val="-10"/>
                <w:sz w:val="24"/>
              </w:rPr>
              <w:t>8</w:t>
            </w:r>
          </w:p>
        </w:tc>
        <w:tc>
          <w:tcPr>
            <w:tcW w:w="3582" w:type="dxa"/>
          </w:tcPr>
          <w:p w:rsidR="00F00F43" w:rsidRDefault="002A7C5D">
            <w:pPr>
              <w:pStyle w:val="TableParagraph"/>
              <w:spacing w:before="265"/>
              <w:ind w:left="330"/>
              <w:rPr>
                <w:sz w:val="24"/>
              </w:rPr>
            </w:pPr>
            <w:r>
              <w:rPr>
                <w:sz w:val="24"/>
              </w:rPr>
              <w:t>Учебный</w:t>
            </w:r>
            <w:r>
              <w:rPr>
                <w:spacing w:val="-4"/>
                <w:sz w:val="24"/>
              </w:rPr>
              <w:t>курс</w:t>
            </w:r>
          </w:p>
          <w:p w:rsidR="00F00F43" w:rsidRDefault="002A7C5D">
            <w:pPr>
              <w:pStyle w:val="TableParagraph"/>
              <w:spacing w:before="2" w:line="261" w:lineRule="exact"/>
              <w:ind w:left="330"/>
              <w:rPr>
                <w:sz w:val="24"/>
              </w:rPr>
            </w:pPr>
            <w:r>
              <w:rPr>
                <w:sz w:val="24"/>
              </w:rPr>
              <w:t>по информатике</w:t>
            </w:r>
            <w:r>
              <w:rPr>
                <w:spacing w:val="-2"/>
                <w:sz w:val="24"/>
              </w:rPr>
              <w:t>«Нейросеть»</w:t>
            </w:r>
          </w:p>
        </w:tc>
        <w:tc>
          <w:tcPr>
            <w:tcW w:w="3160" w:type="dxa"/>
          </w:tcPr>
          <w:p w:rsidR="00F00F43" w:rsidRDefault="002A7C5D">
            <w:pPr>
              <w:pStyle w:val="TableParagraph"/>
              <w:spacing w:line="237" w:lineRule="auto"/>
              <w:ind w:left="105" w:right="104" w:firstLine="225"/>
              <w:rPr>
                <w:sz w:val="24"/>
              </w:rPr>
            </w:pPr>
            <w:r>
              <w:rPr>
                <w:spacing w:val="-2"/>
                <w:sz w:val="24"/>
              </w:rPr>
              <w:t xml:space="preserve">Контрольная </w:t>
            </w:r>
            <w:r>
              <w:rPr>
                <w:sz w:val="24"/>
              </w:rPr>
              <w:t>(комплексная)</w:t>
            </w:r>
            <w:r>
              <w:rPr>
                <w:spacing w:val="-2"/>
                <w:sz w:val="24"/>
              </w:rPr>
              <w:t>работа,</w:t>
            </w:r>
          </w:p>
          <w:p w:rsidR="00F00F43" w:rsidRDefault="002A7C5D">
            <w:pPr>
              <w:pStyle w:val="TableParagraph"/>
              <w:spacing w:line="261" w:lineRule="exact"/>
              <w:ind w:left="331"/>
              <w:rPr>
                <w:sz w:val="24"/>
              </w:rPr>
            </w:pPr>
            <w:r>
              <w:rPr>
                <w:sz w:val="24"/>
              </w:rPr>
              <w:t>защита</w:t>
            </w:r>
            <w:r>
              <w:rPr>
                <w:spacing w:val="-2"/>
                <w:sz w:val="24"/>
              </w:rPr>
              <w:t>презентации</w:t>
            </w:r>
          </w:p>
        </w:tc>
        <w:tc>
          <w:tcPr>
            <w:tcW w:w="2166" w:type="dxa"/>
          </w:tcPr>
          <w:p w:rsidR="00F00F43" w:rsidRDefault="002A7C5D">
            <w:pPr>
              <w:pStyle w:val="TableParagraph"/>
              <w:spacing w:before="245" w:line="280" w:lineRule="atLeast"/>
              <w:ind w:left="470" w:right="237" w:firstLine="312"/>
              <w:rPr>
                <w:sz w:val="24"/>
              </w:rPr>
            </w:pPr>
            <w:r>
              <w:rPr>
                <w:sz w:val="24"/>
              </w:rPr>
              <w:t>В конце учебногогода</w:t>
            </w:r>
          </w:p>
        </w:tc>
      </w:tr>
      <w:tr w:rsidR="00F00F43">
        <w:trPr>
          <w:trHeight w:val="556"/>
        </w:trPr>
        <w:tc>
          <w:tcPr>
            <w:tcW w:w="1551" w:type="dxa"/>
          </w:tcPr>
          <w:p w:rsidR="00F00F43" w:rsidRDefault="002A7C5D">
            <w:pPr>
              <w:pStyle w:val="TableParagraph"/>
              <w:spacing w:before="275" w:line="261" w:lineRule="exact"/>
              <w:ind w:left="192"/>
              <w:jc w:val="center"/>
              <w:rPr>
                <w:b/>
                <w:sz w:val="24"/>
              </w:rPr>
            </w:pPr>
            <w:r>
              <w:rPr>
                <w:b/>
                <w:spacing w:val="-10"/>
                <w:sz w:val="24"/>
              </w:rPr>
              <w:t>5</w:t>
            </w:r>
          </w:p>
        </w:tc>
        <w:tc>
          <w:tcPr>
            <w:tcW w:w="3582" w:type="dxa"/>
          </w:tcPr>
          <w:p w:rsidR="00F00F43" w:rsidRDefault="002A7C5D">
            <w:pPr>
              <w:pStyle w:val="TableParagraph"/>
              <w:spacing w:line="272" w:lineRule="exact"/>
              <w:ind w:left="330"/>
              <w:rPr>
                <w:sz w:val="24"/>
              </w:rPr>
            </w:pPr>
            <w:r>
              <w:rPr>
                <w:sz w:val="24"/>
              </w:rPr>
              <w:t>Учебныйкурспо</w:t>
            </w:r>
            <w:r>
              <w:rPr>
                <w:spacing w:val="-2"/>
                <w:sz w:val="24"/>
              </w:rPr>
              <w:t>географии</w:t>
            </w:r>
          </w:p>
          <w:p w:rsidR="00F00F43" w:rsidRDefault="002A7C5D">
            <w:pPr>
              <w:pStyle w:val="TableParagraph"/>
              <w:spacing w:line="265" w:lineRule="exact"/>
              <w:ind w:left="105"/>
              <w:rPr>
                <w:sz w:val="24"/>
              </w:rPr>
            </w:pPr>
            <w:r>
              <w:rPr>
                <w:sz w:val="24"/>
              </w:rPr>
              <w:t>«Земной</w:t>
            </w:r>
            <w:r>
              <w:rPr>
                <w:spacing w:val="-4"/>
                <w:sz w:val="24"/>
              </w:rPr>
              <w:t>шар»</w:t>
            </w:r>
          </w:p>
        </w:tc>
        <w:tc>
          <w:tcPr>
            <w:tcW w:w="3160" w:type="dxa"/>
          </w:tcPr>
          <w:p w:rsidR="00F00F43" w:rsidRDefault="002A7C5D">
            <w:pPr>
              <w:pStyle w:val="TableParagraph"/>
              <w:spacing w:line="274" w:lineRule="exact"/>
              <w:ind w:left="105" w:right="828" w:firstLine="225"/>
              <w:rPr>
                <w:sz w:val="24"/>
              </w:rPr>
            </w:pPr>
            <w:r>
              <w:rPr>
                <w:spacing w:val="-2"/>
                <w:sz w:val="24"/>
              </w:rPr>
              <w:t xml:space="preserve">Контрольная </w:t>
            </w:r>
            <w:r>
              <w:rPr>
                <w:sz w:val="24"/>
              </w:rPr>
              <w:t>(комплексная)работа</w:t>
            </w:r>
          </w:p>
        </w:tc>
        <w:tc>
          <w:tcPr>
            <w:tcW w:w="2166" w:type="dxa"/>
          </w:tcPr>
          <w:p w:rsidR="00F00F43" w:rsidRDefault="002A7C5D">
            <w:pPr>
              <w:pStyle w:val="TableParagraph"/>
              <w:spacing w:line="274" w:lineRule="exact"/>
              <w:ind w:left="470" w:right="237" w:firstLine="312"/>
              <w:rPr>
                <w:sz w:val="24"/>
              </w:rPr>
            </w:pPr>
            <w:r>
              <w:rPr>
                <w:sz w:val="24"/>
              </w:rPr>
              <w:t>В конце учебногогода</w:t>
            </w:r>
          </w:p>
        </w:tc>
      </w:tr>
      <w:tr w:rsidR="00F00F43">
        <w:trPr>
          <w:trHeight w:val="825"/>
        </w:trPr>
        <w:tc>
          <w:tcPr>
            <w:tcW w:w="1551" w:type="dxa"/>
          </w:tcPr>
          <w:p w:rsidR="00F00F43" w:rsidRDefault="00F00F43">
            <w:pPr>
              <w:pStyle w:val="TableParagraph"/>
              <w:spacing w:before="272"/>
              <w:ind w:left="0"/>
              <w:rPr>
                <w:b/>
                <w:sz w:val="24"/>
              </w:rPr>
            </w:pPr>
          </w:p>
          <w:p w:rsidR="00F00F43" w:rsidRDefault="002A7C5D">
            <w:pPr>
              <w:pStyle w:val="TableParagraph"/>
              <w:spacing w:line="257" w:lineRule="exact"/>
              <w:ind w:left="192"/>
              <w:jc w:val="center"/>
              <w:rPr>
                <w:b/>
                <w:sz w:val="24"/>
              </w:rPr>
            </w:pPr>
            <w:r>
              <w:rPr>
                <w:b/>
                <w:spacing w:val="-10"/>
                <w:sz w:val="24"/>
              </w:rPr>
              <w:t>8</w:t>
            </w:r>
          </w:p>
        </w:tc>
        <w:tc>
          <w:tcPr>
            <w:tcW w:w="3582" w:type="dxa"/>
          </w:tcPr>
          <w:p w:rsidR="00F00F43" w:rsidRDefault="002A7C5D">
            <w:pPr>
              <w:pStyle w:val="TableParagraph"/>
              <w:spacing w:line="267" w:lineRule="exact"/>
              <w:ind w:left="330"/>
              <w:rPr>
                <w:sz w:val="24"/>
              </w:rPr>
            </w:pPr>
            <w:r>
              <w:rPr>
                <w:sz w:val="24"/>
              </w:rPr>
              <w:t>Учебныйкурспо</w:t>
            </w:r>
            <w:r>
              <w:rPr>
                <w:spacing w:val="-2"/>
                <w:sz w:val="24"/>
              </w:rPr>
              <w:t>математике</w:t>
            </w:r>
          </w:p>
          <w:p w:rsidR="00F00F43" w:rsidRDefault="002A7C5D">
            <w:pPr>
              <w:pStyle w:val="TableParagraph"/>
              <w:tabs>
                <w:tab w:val="left" w:pos="1832"/>
              </w:tabs>
              <w:spacing w:line="278" w:lineRule="exact"/>
              <w:ind w:left="105" w:right="101"/>
              <w:rPr>
                <w:sz w:val="24"/>
              </w:rPr>
            </w:pPr>
            <w:r>
              <w:rPr>
                <w:spacing w:val="-2"/>
                <w:sz w:val="24"/>
              </w:rPr>
              <w:t>«Решение</w:t>
            </w:r>
            <w:r>
              <w:rPr>
                <w:sz w:val="24"/>
              </w:rPr>
              <w:tab/>
            </w:r>
            <w:r>
              <w:rPr>
                <w:spacing w:val="-2"/>
                <w:sz w:val="24"/>
              </w:rPr>
              <w:t>геометрических задач»</w:t>
            </w:r>
          </w:p>
        </w:tc>
        <w:tc>
          <w:tcPr>
            <w:tcW w:w="3160" w:type="dxa"/>
          </w:tcPr>
          <w:p w:rsidR="00F00F43" w:rsidRDefault="002A7C5D">
            <w:pPr>
              <w:pStyle w:val="TableParagraph"/>
              <w:spacing w:before="245" w:line="280" w:lineRule="atLeast"/>
              <w:ind w:left="105" w:right="828" w:firstLine="225"/>
              <w:rPr>
                <w:sz w:val="24"/>
              </w:rPr>
            </w:pPr>
            <w:r>
              <w:rPr>
                <w:spacing w:val="-2"/>
                <w:sz w:val="24"/>
              </w:rPr>
              <w:t xml:space="preserve">Контрольная </w:t>
            </w:r>
            <w:r>
              <w:rPr>
                <w:sz w:val="24"/>
              </w:rPr>
              <w:t>(комплексная)работа</w:t>
            </w:r>
          </w:p>
        </w:tc>
        <w:tc>
          <w:tcPr>
            <w:tcW w:w="2166" w:type="dxa"/>
          </w:tcPr>
          <w:p w:rsidR="00F00F43" w:rsidRDefault="002A7C5D">
            <w:pPr>
              <w:pStyle w:val="TableParagraph"/>
              <w:spacing w:before="245" w:line="280" w:lineRule="atLeast"/>
              <w:ind w:left="470" w:right="237" w:firstLine="312"/>
              <w:rPr>
                <w:sz w:val="24"/>
              </w:rPr>
            </w:pPr>
            <w:r>
              <w:rPr>
                <w:sz w:val="24"/>
              </w:rPr>
              <w:t>В конце учебногогода</w:t>
            </w:r>
          </w:p>
        </w:tc>
      </w:tr>
      <w:tr w:rsidR="00F00F43">
        <w:trPr>
          <w:trHeight w:val="1104"/>
        </w:trPr>
        <w:tc>
          <w:tcPr>
            <w:tcW w:w="1551" w:type="dxa"/>
          </w:tcPr>
          <w:p w:rsidR="00F00F43" w:rsidRDefault="00F00F43">
            <w:pPr>
              <w:pStyle w:val="TableParagraph"/>
              <w:ind w:left="0"/>
              <w:rPr>
                <w:b/>
                <w:sz w:val="24"/>
              </w:rPr>
            </w:pPr>
          </w:p>
          <w:p w:rsidR="00F00F43" w:rsidRDefault="00F00F43">
            <w:pPr>
              <w:pStyle w:val="TableParagraph"/>
              <w:spacing w:before="275"/>
              <w:ind w:left="0"/>
              <w:rPr>
                <w:b/>
                <w:sz w:val="24"/>
              </w:rPr>
            </w:pPr>
          </w:p>
          <w:p w:rsidR="00F00F43" w:rsidRDefault="002A7C5D">
            <w:pPr>
              <w:pStyle w:val="TableParagraph"/>
              <w:spacing w:line="257" w:lineRule="exact"/>
              <w:ind w:left="192"/>
              <w:jc w:val="center"/>
              <w:rPr>
                <w:b/>
                <w:sz w:val="24"/>
              </w:rPr>
            </w:pPr>
            <w:r>
              <w:rPr>
                <w:b/>
                <w:spacing w:val="-10"/>
                <w:sz w:val="24"/>
              </w:rPr>
              <w:t>9</w:t>
            </w:r>
          </w:p>
        </w:tc>
        <w:tc>
          <w:tcPr>
            <w:tcW w:w="3582" w:type="dxa"/>
          </w:tcPr>
          <w:p w:rsidR="00F00F43" w:rsidRDefault="002A7C5D">
            <w:pPr>
              <w:pStyle w:val="TableParagraph"/>
              <w:tabs>
                <w:tab w:val="left" w:pos="2010"/>
                <w:tab w:val="left" w:pos="3214"/>
              </w:tabs>
              <w:spacing w:line="242" w:lineRule="auto"/>
              <w:ind w:left="105" w:right="105" w:firstLine="225"/>
              <w:rPr>
                <w:sz w:val="24"/>
              </w:rPr>
            </w:pPr>
            <w:r>
              <w:rPr>
                <w:spacing w:val="-2"/>
                <w:sz w:val="24"/>
              </w:rPr>
              <w:t>Учебный</w:t>
            </w:r>
            <w:r>
              <w:rPr>
                <w:sz w:val="24"/>
              </w:rPr>
              <w:tab/>
            </w:r>
            <w:r>
              <w:rPr>
                <w:spacing w:val="-4"/>
                <w:sz w:val="24"/>
              </w:rPr>
              <w:t>курс</w:t>
            </w:r>
            <w:r>
              <w:rPr>
                <w:sz w:val="24"/>
              </w:rPr>
              <w:tab/>
            </w:r>
            <w:r>
              <w:rPr>
                <w:spacing w:val="-6"/>
                <w:sz w:val="24"/>
              </w:rPr>
              <w:t xml:space="preserve">по </w:t>
            </w:r>
            <w:r>
              <w:rPr>
                <w:spacing w:val="-2"/>
                <w:sz w:val="24"/>
              </w:rPr>
              <w:t>обществознанию</w:t>
            </w:r>
          </w:p>
          <w:p w:rsidR="00F00F43" w:rsidRDefault="002A7C5D">
            <w:pPr>
              <w:pStyle w:val="TableParagraph"/>
              <w:tabs>
                <w:tab w:val="left" w:pos="2335"/>
                <w:tab w:val="left" w:pos="3342"/>
              </w:tabs>
              <w:spacing w:line="271" w:lineRule="exact"/>
              <w:ind w:left="105"/>
              <w:rPr>
                <w:sz w:val="24"/>
              </w:rPr>
            </w:pPr>
            <w:r>
              <w:rPr>
                <w:spacing w:val="-2"/>
                <w:sz w:val="24"/>
              </w:rPr>
              <w:t>«Обществознание:</w:t>
            </w:r>
            <w:r>
              <w:rPr>
                <w:sz w:val="24"/>
              </w:rPr>
              <w:tab/>
            </w:r>
            <w:r>
              <w:rPr>
                <w:spacing w:val="-2"/>
                <w:sz w:val="24"/>
              </w:rPr>
              <w:t>теория</w:t>
            </w:r>
            <w:r>
              <w:rPr>
                <w:sz w:val="24"/>
              </w:rPr>
              <w:tab/>
            </w:r>
            <w:r>
              <w:rPr>
                <w:spacing w:val="-10"/>
                <w:sz w:val="24"/>
              </w:rPr>
              <w:t>и</w:t>
            </w:r>
          </w:p>
          <w:p w:rsidR="00F00F43" w:rsidRDefault="002A7C5D">
            <w:pPr>
              <w:pStyle w:val="TableParagraph"/>
              <w:spacing w:line="261" w:lineRule="exact"/>
              <w:ind w:left="105"/>
              <w:rPr>
                <w:sz w:val="24"/>
              </w:rPr>
            </w:pPr>
            <w:r>
              <w:rPr>
                <w:spacing w:val="-2"/>
                <w:sz w:val="24"/>
              </w:rPr>
              <w:t>практика»</w:t>
            </w:r>
          </w:p>
        </w:tc>
        <w:tc>
          <w:tcPr>
            <w:tcW w:w="3160" w:type="dxa"/>
          </w:tcPr>
          <w:p w:rsidR="00F00F43" w:rsidRDefault="00F00F43">
            <w:pPr>
              <w:pStyle w:val="TableParagraph"/>
              <w:spacing w:before="248"/>
              <w:ind w:left="0"/>
              <w:rPr>
                <w:b/>
                <w:sz w:val="24"/>
              </w:rPr>
            </w:pPr>
          </w:p>
          <w:p w:rsidR="00F00F43" w:rsidRDefault="002A7C5D">
            <w:pPr>
              <w:pStyle w:val="TableParagraph"/>
              <w:spacing w:line="280" w:lineRule="atLeast"/>
              <w:ind w:left="105" w:right="828" w:firstLine="225"/>
              <w:rPr>
                <w:sz w:val="24"/>
              </w:rPr>
            </w:pPr>
            <w:r>
              <w:rPr>
                <w:spacing w:val="-2"/>
                <w:sz w:val="24"/>
              </w:rPr>
              <w:t xml:space="preserve">Контрольная </w:t>
            </w:r>
            <w:r>
              <w:rPr>
                <w:sz w:val="24"/>
              </w:rPr>
              <w:t>(комплексная)работа</w:t>
            </w:r>
          </w:p>
        </w:tc>
        <w:tc>
          <w:tcPr>
            <w:tcW w:w="2166" w:type="dxa"/>
          </w:tcPr>
          <w:p w:rsidR="00F00F43" w:rsidRDefault="00F00F43">
            <w:pPr>
              <w:pStyle w:val="TableParagraph"/>
              <w:spacing w:before="248"/>
              <w:ind w:left="0"/>
              <w:rPr>
                <w:b/>
                <w:sz w:val="24"/>
              </w:rPr>
            </w:pPr>
          </w:p>
          <w:p w:rsidR="00F00F43" w:rsidRDefault="002A7C5D">
            <w:pPr>
              <w:pStyle w:val="TableParagraph"/>
              <w:spacing w:line="280" w:lineRule="atLeast"/>
              <w:ind w:left="470" w:right="237" w:firstLine="312"/>
              <w:rPr>
                <w:sz w:val="24"/>
              </w:rPr>
            </w:pPr>
            <w:r>
              <w:rPr>
                <w:sz w:val="24"/>
              </w:rPr>
              <w:t>В конце учебногогода</w:t>
            </w:r>
          </w:p>
        </w:tc>
      </w:tr>
    </w:tbl>
    <w:p w:rsidR="00F00F43" w:rsidRDefault="00F00F43">
      <w:pPr>
        <w:pStyle w:val="a3"/>
        <w:spacing w:before="18"/>
        <w:ind w:left="0" w:firstLine="0"/>
        <w:jc w:val="left"/>
        <w:rPr>
          <w:b/>
        </w:rPr>
      </w:pPr>
    </w:p>
    <w:p w:rsidR="00F00F43" w:rsidRDefault="002A7C5D">
      <w:pPr>
        <w:pStyle w:val="a4"/>
        <w:numPr>
          <w:ilvl w:val="0"/>
          <w:numId w:val="6"/>
        </w:numPr>
        <w:tabs>
          <w:tab w:val="left" w:pos="2300"/>
        </w:tabs>
        <w:spacing w:before="1" w:line="272" w:lineRule="exact"/>
        <w:ind w:left="2300"/>
        <w:jc w:val="left"/>
        <w:rPr>
          <w:b/>
          <w:sz w:val="24"/>
        </w:rPr>
      </w:pPr>
      <w:r>
        <w:rPr>
          <w:b/>
          <w:sz w:val="24"/>
        </w:rPr>
        <w:t>Проведениегосударственной(итоговой)аттестациив9</w:t>
      </w:r>
      <w:r>
        <w:rPr>
          <w:b/>
          <w:spacing w:val="-2"/>
          <w:sz w:val="24"/>
        </w:rPr>
        <w:t>классе</w:t>
      </w:r>
    </w:p>
    <w:p w:rsidR="00F00F43" w:rsidRDefault="002A7C5D">
      <w:pPr>
        <w:pStyle w:val="a3"/>
        <w:spacing w:line="242" w:lineRule="auto"/>
        <w:ind w:left="1075" w:right="855" w:firstLine="0"/>
        <w:jc w:val="left"/>
      </w:pPr>
      <w:r>
        <w:t xml:space="preserve">Срокипроведениягосударственной(итоговой)аттестациив9классеустанавливаются </w:t>
      </w:r>
      <w:r>
        <w:lastRenderedPageBreak/>
        <w:t>приказами МинпросвещенияРФ, МинпросвещенияКБР</w:t>
      </w:r>
    </w:p>
    <w:p w:rsidR="00F00F43" w:rsidRDefault="002A7C5D">
      <w:pPr>
        <w:pStyle w:val="21"/>
        <w:numPr>
          <w:ilvl w:val="0"/>
          <w:numId w:val="6"/>
        </w:numPr>
        <w:tabs>
          <w:tab w:val="left" w:pos="2611"/>
        </w:tabs>
        <w:spacing w:line="275" w:lineRule="exact"/>
        <w:ind w:left="2611" w:hanging="302"/>
        <w:jc w:val="left"/>
      </w:pPr>
      <w:r>
        <w:t>Регламентированиеобразовательногопроцессана</w:t>
      </w:r>
      <w:r>
        <w:rPr>
          <w:spacing w:val="-2"/>
        </w:rPr>
        <w:t>неделю</w:t>
      </w:r>
    </w:p>
    <w:p w:rsidR="00F00F43" w:rsidRDefault="002A7C5D">
      <w:pPr>
        <w:pStyle w:val="a3"/>
        <w:spacing w:line="274" w:lineRule="exact"/>
        <w:ind w:left="1075" w:firstLine="0"/>
        <w:jc w:val="left"/>
      </w:pPr>
      <w:r>
        <w:t>Продолжительностьучебной</w:t>
      </w:r>
      <w:r>
        <w:rPr>
          <w:spacing w:val="-2"/>
        </w:rPr>
        <w:t>недели:</w:t>
      </w:r>
    </w:p>
    <w:p w:rsidR="00F00F43" w:rsidRDefault="002A7C5D">
      <w:pPr>
        <w:pStyle w:val="a3"/>
        <w:spacing w:line="275" w:lineRule="exact"/>
        <w:ind w:left="1075" w:firstLine="0"/>
        <w:jc w:val="left"/>
      </w:pPr>
      <w:r>
        <w:t>-по6–дневнойучебнойнеделезанимаются5–9</w:t>
      </w:r>
      <w:r>
        <w:rPr>
          <w:spacing w:val="-2"/>
        </w:rPr>
        <w:t>классы.</w:t>
      </w:r>
    </w:p>
    <w:p w:rsidR="00F00F43" w:rsidRDefault="002A7C5D">
      <w:pPr>
        <w:pStyle w:val="21"/>
        <w:numPr>
          <w:ilvl w:val="0"/>
          <w:numId w:val="6"/>
        </w:numPr>
        <w:tabs>
          <w:tab w:val="left" w:pos="2760"/>
        </w:tabs>
        <w:spacing w:before="3" w:line="272" w:lineRule="exact"/>
        <w:ind w:left="2760" w:hanging="302"/>
        <w:jc w:val="left"/>
      </w:pPr>
      <w:r>
        <w:t>Регламентированиеобразовательногопроцессана</w:t>
      </w:r>
      <w:r>
        <w:rPr>
          <w:spacing w:val="-4"/>
        </w:rPr>
        <w:t xml:space="preserve"> день</w:t>
      </w:r>
    </w:p>
    <w:p w:rsidR="00F00F43" w:rsidRDefault="002A7C5D">
      <w:pPr>
        <w:pStyle w:val="a3"/>
        <w:spacing w:line="272" w:lineRule="exact"/>
        <w:ind w:left="1075" w:firstLine="0"/>
        <w:jc w:val="left"/>
      </w:pPr>
      <w:r>
        <w:t>Школа работаетводну</w:t>
      </w:r>
      <w:r>
        <w:rPr>
          <w:spacing w:val="-2"/>
        </w:rPr>
        <w:t>смену.</w:t>
      </w:r>
    </w:p>
    <w:p w:rsidR="00F00F43" w:rsidRDefault="002A7C5D">
      <w:pPr>
        <w:pStyle w:val="a3"/>
        <w:spacing w:before="3"/>
        <w:ind w:left="849" w:right="855" w:firstLine="226"/>
        <w:jc w:val="left"/>
      </w:pPr>
      <w:r>
        <w:t>Продолжительностьучебногогодадля5–9классов–34учебныенедели(безучёта экзаменационного периода государственной итоговой аттестации выпускников 9 класса).</w:t>
      </w:r>
    </w:p>
    <w:p w:rsidR="00F00F43" w:rsidRDefault="002A7C5D">
      <w:pPr>
        <w:pStyle w:val="21"/>
        <w:numPr>
          <w:ilvl w:val="0"/>
          <w:numId w:val="6"/>
        </w:numPr>
        <w:tabs>
          <w:tab w:val="left" w:pos="4508"/>
        </w:tabs>
        <w:spacing w:before="5" w:line="272" w:lineRule="exact"/>
        <w:ind w:left="4508" w:hanging="244"/>
        <w:jc w:val="left"/>
      </w:pPr>
      <w:r>
        <w:t>Режимработы</w:t>
      </w:r>
      <w:r>
        <w:rPr>
          <w:spacing w:val="-2"/>
        </w:rPr>
        <w:t>школы:</w:t>
      </w:r>
    </w:p>
    <w:p w:rsidR="00F00F43" w:rsidRDefault="002A7C5D">
      <w:pPr>
        <w:pStyle w:val="a3"/>
        <w:spacing w:line="272" w:lineRule="exact"/>
        <w:ind w:left="1075" w:firstLine="0"/>
        <w:jc w:val="left"/>
      </w:pPr>
      <w:r>
        <w:t>Школаработаетводнусмену,продолжительностьурока-45</w:t>
      </w:r>
      <w:r>
        <w:rPr>
          <w:spacing w:val="-2"/>
        </w:rPr>
        <w:t>минут.</w:t>
      </w:r>
    </w:p>
    <w:p w:rsidR="00F00F43" w:rsidRDefault="00F00F43">
      <w:pPr>
        <w:pStyle w:val="a3"/>
        <w:spacing w:line="272" w:lineRule="exact"/>
        <w:jc w:val="left"/>
        <w:sectPr w:rsidR="00F00F43">
          <w:type w:val="continuous"/>
          <w:pgSz w:w="11910" w:h="16840"/>
          <w:pgMar w:top="1140" w:right="0" w:bottom="1120" w:left="850" w:header="0" w:footer="930" w:gutter="0"/>
          <w:cols w:space="720"/>
        </w:sectPr>
      </w:pPr>
    </w:p>
    <w:p w:rsidR="00F00F43" w:rsidRDefault="002A7C5D">
      <w:pPr>
        <w:spacing w:before="90"/>
        <w:ind w:left="570" w:right="336"/>
        <w:jc w:val="center"/>
        <w:rPr>
          <w:b/>
          <w:sz w:val="24"/>
        </w:rPr>
      </w:pPr>
      <w:r>
        <w:rPr>
          <w:b/>
          <w:sz w:val="24"/>
        </w:rPr>
        <w:lastRenderedPageBreak/>
        <w:t>Расписаниезвонковдля5</w:t>
      </w:r>
      <w:r>
        <w:rPr>
          <w:b/>
          <w:sz w:val="24"/>
          <w:vertAlign w:val="superscript"/>
        </w:rPr>
        <w:t>ого</w:t>
      </w:r>
      <w:r>
        <w:rPr>
          <w:b/>
          <w:sz w:val="24"/>
        </w:rPr>
        <w:t>–9</w:t>
      </w:r>
      <w:r>
        <w:rPr>
          <w:b/>
          <w:sz w:val="24"/>
          <w:vertAlign w:val="superscript"/>
        </w:rPr>
        <w:t>ого</w:t>
      </w:r>
      <w:r>
        <w:rPr>
          <w:b/>
          <w:spacing w:val="-2"/>
          <w:sz w:val="24"/>
        </w:rPr>
        <w:t>классов</w:t>
      </w:r>
    </w:p>
    <w:p w:rsidR="00F00F43" w:rsidRDefault="00F00F43">
      <w:pPr>
        <w:pStyle w:val="a3"/>
        <w:spacing w:before="49"/>
        <w:ind w:left="0" w:firstLine="0"/>
        <w:jc w:val="left"/>
        <w:rPr>
          <w:b/>
          <w:sz w:val="20"/>
        </w:rPr>
      </w:pPr>
    </w:p>
    <w:tbl>
      <w:tblPr>
        <w:tblStyle w:val="TableNormal"/>
        <w:tblW w:w="0" w:type="auto"/>
        <w:tblInd w:w="1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2199"/>
        <w:gridCol w:w="2199"/>
        <w:gridCol w:w="1699"/>
      </w:tblGrid>
      <w:tr w:rsidR="00F00F43">
        <w:trPr>
          <w:trHeight w:val="749"/>
        </w:trPr>
        <w:tc>
          <w:tcPr>
            <w:tcW w:w="1560" w:type="dxa"/>
          </w:tcPr>
          <w:p w:rsidR="00F00F43" w:rsidRDefault="002A7C5D">
            <w:pPr>
              <w:pStyle w:val="TableParagraph"/>
              <w:spacing w:line="237" w:lineRule="auto"/>
              <w:ind w:left="465" w:right="172" w:firstLine="307"/>
              <w:rPr>
                <w:b/>
                <w:sz w:val="24"/>
              </w:rPr>
            </w:pPr>
            <w:r>
              <w:rPr>
                <w:b/>
                <w:spacing w:val="-10"/>
                <w:sz w:val="24"/>
              </w:rPr>
              <w:t xml:space="preserve">№ </w:t>
            </w:r>
            <w:r>
              <w:rPr>
                <w:b/>
                <w:spacing w:val="-4"/>
                <w:sz w:val="24"/>
              </w:rPr>
              <w:t>урока</w:t>
            </w:r>
          </w:p>
        </w:tc>
        <w:tc>
          <w:tcPr>
            <w:tcW w:w="2199" w:type="dxa"/>
          </w:tcPr>
          <w:p w:rsidR="00F00F43" w:rsidRDefault="002A7C5D">
            <w:pPr>
              <w:pStyle w:val="TableParagraph"/>
              <w:spacing w:line="237" w:lineRule="auto"/>
              <w:ind w:left="783" w:right="557" w:firstLine="24"/>
              <w:rPr>
                <w:b/>
                <w:sz w:val="24"/>
              </w:rPr>
            </w:pPr>
            <w:r>
              <w:rPr>
                <w:b/>
                <w:spacing w:val="-2"/>
                <w:sz w:val="24"/>
              </w:rPr>
              <w:t xml:space="preserve">Начало </w:t>
            </w:r>
            <w:r>
              <w:rPr>
                <w:b/>
                <w:spacing w:val="-4"/>
                <w:sz w:val="24"/>
              </w:rPr>
              <w:t>урока</w:t>
            </w:r>
          </w:p>
        </w:tc>
        <w:tc>
          <w:tcPr>
            <w:tcW w:w="2199" w:type="dxa"/>
          </w:tcPr>
          <w:p w:rsidR="00F00F43" w:rsidRDefault="002A7C5D">
            <w:pPr>
              <w:pStyle w:val="TableParagraph"/>
              <w:spacing w:line="237" w:lineRule="auto"/>
              <w:ind w:left="783" w:right="627" w:firstLine="91"/>
              <w:rPr>
                <w:b/>
                <w:sz w:val="24"/>
              </w:rPr>
            </w:pPr>
            <w:r>
              <w:rPr>
                <w:b/>
                <w:spacing w:val="-2"/>
                <w:sz w:val="24"/>
              </w:rPr>
              <w:t xml:space="preserve">Конец </w:t>
            </w:r>
            <w:r>
              <w:rPr>
                <w:b/>
                <w:spacing w:val="-4"/>
                <w:sz w:val="24"/>
              </w:rPr>
              <w:t>урока</w:t>
            </w:r>
          </w:p>
        </w:tc>
        <w:tc>
          <w:tcPr>
            <w:tcW w:w="1699" w:type="dxa"/>
          </w:tcPr>
          <w:p w:rsidR="00F00F43" w:rsidRDefault="002A7C5D">
            <w:pPr>
              <w:pStyle w:val="TableParagraph"/>
              <w:spacing w:line="273" w:lineRule="exact"/>
              <w:ind w:left="233" w:right="6"/>
              <w:jc w:val="center"/>
              <w:rPr>
                <w:b/>
                <w:sz w:val="24"/>
              </w:rPr>
            </w:pPr>
            <w:r>
              <w:rPr>
                <w:b/>
                <w:spacing w:val="-2"/>
                <w:sz w:val="24"/>
              </w:rPr>
              <w:t>Перемена</w:t>
            </w:r>
          </w:p>
        </w:tc>
      </w:tr>
      <w:tr w:rsidR="00F00F43">
        <w:trPr>
          <w:trHeight w:val="479"/>
        </w:trPr>
        <w:tc>
          <w:tcPr>
            <w:tcW w:w="1560" w:type="dxa"/>
          </w:tcPr>
          <w:p w:rsidR="00F00F43" w:rsidRDefault="002A7C5D">
            <w:pPr>
              <w:pStyle w:val="TableParagraph"/>
              <w:spacing w:line="268" w:lineRule="exact"/>
              <w:ind w:left="336"/>
              <w:rPr>
                <w:sz w:val="24"/>
              </w:rPr>
            </w:pPr>
            <w:r>
              <w:rPr>
                <w:sz w:val="24"/>
              </w:rPr>
              <w:t>1</w:t>
            </w:r>
            <w:r>
              <w:rPr>
                <w:spacing w:val="-4"/>
                <w:sz w:val="24"/>
              </w:rPr>
              <w:t>урок</w:t>
            </w:r>
          </w:p>
        </w:tc>
        <w:tc>
          <w:tcPr>
            <w:tcW w:w="2199" w:type="dxa"/>
          </w:tcPr>
          <w:p w:rsidR="00F00F43" w:rsidRDefault="002A7C5D">
            <w:pPr>
              <w:pStyle w:val="TableParagraph"/>
              <w:spacing w:line="268" w:lineRule="exact"/>
              <w:ind w:left="0" w:right="698"/>
              <w:jc w:val="right"/>
              <w:rPr>
                <w:sz w:val="24"/>
              </w:rPr>
            </w:pPr>
            <w:r>
              <w:rPr>
                <w:spacing w:val="-2"/>
                <w:sz w:val="24"/>
              </w:rPr>
              <w:t>08:40</w:t>
            </w:r>
          </w:p>
        </w:tc>
        <w:tc>
          <w:tcPr>
            <w:tcW w:w="2199" w:type="dxa"/>
          </w:tcPr>
          <w:p w:rsidR="00F00F43" w:rsidRDefault="002A7C5D">
            <w:pPr>
              <w:pStyle w:val="TableParagraph"/>
              <w:spacing w:line="268" w:lineRule="exact"/>
              <w:ind w:left="0" w:right="698"/>
              <w:jc w:val="right"/>
              <w:rPr>
                <w:sz w:val="24"/>
              </w:rPr>
            </w:pPr>
            <w:r>
              <w:rPr>
                <w:spacing w:val="-2"/>
                <w:sz w:val="24"/>
              </w:rPr>
              <w:t>09:25</w:t>
            </w:r>
          </w:p>
        </w:tc>
        <w:tc>
          <w:tcPr>
            <w:tcW w:w="1699" w:type="dxa"/>
          </w:tcPr>
          <w:p w:rsidR="00F00F43" w:rsidRDefault="002A7C5D">
            <w:pPr>
              <w:pStyle w:val="TableParagraph"/>
              <w:spacing w:line="268" w:lineRule="exact"/>
              <w:ind w:left="233"/>
              <w:jc w:val="center"/>
              <w:rPr>
                <w:sz w:val="24"/>
              </w:rPr>
            </w:pPr>
            <w:r>
              <w:rPr>
                <w:spacing w:val="-5"/>
                <w:sz w:val="24"/>
              </w:rPr>
              <w:t>10</w:t>
            </w:r>
          </w:p>
        </w:tc>
      </w:tr>
      <w:tr w:rsidR="00F00F43">
        <w:trPr>
          <w:trHeight w:val="503"/>
        </w:trPr>
        <w:tc>
          <w:tcPr>
            <w:tcW w:w="1560" w:type="dxa"/>
          </w:tcPr>
          <w:p w:rsidR="00F00F43" w:rsidRDefault="002A7C5D">
            <w:pPr>
              <w:pStyle w:val="TableParagraph"/>
              <w:spacing w:line="268" w:lineRule="exact"/>
              <w:ind w:left="336"/>
              <w:rPr>
                <w:sz w:val="24"/>
              </w:rPr>
            </w:pPr>
            <w:r>
              <w:rPr>
                <w:sz w:val="24"/>
              </w:rPr>
              <w:t>2</w:t>
            </w:r>
            <w:r>
              <w:rPr>
                <w:spacing w:val="-4"/>
                <w:sz w:val="24"/>
              </w:rPr>
              <w:t>урок</w:t>
            </w:r>
          </w:p>
        </w:tc>
        <w:tc>
          <w:tcPr>
            <w:tcW w:w="2199" w:type="dxa"/>
          </w:tcPr>
          <w:p w:rsidR="00F00F43" w:rsidRDefault="002A7C5D">
            <w:pPr>
              <w:pStyle w:val="TableParagraph"/>
              <w:spacing w:line="268" w:lineRule="exact"/>
              <w:ind w:left="0" w:right="698"/>
              <w:jc w:val="right"/>
              <w:rPr>
                <w:sz w:val="24"/>
              </w:rPr>
            </w:pPr>
            <w:r>
              <w:rPr>
                <w:spacing w:val="-2"/>
                <w:sz w:val="24"/>
              </w:rPr>
              <w:t>09:35</w:t>
            </w:r>
          </w:p>
        </w:tc>
        <w:tc>
          <w:tcPr>
            <w:tcW w:w="2199" w:type="dxa"/>
          </w:tcPr>
          <w:p w:rsidR="00F00F43" w:rsidRDefault="002A7C5D">
            <w:pPr>
              <w:pStyle w:val="TableParagraph"/>
              <w:spacing w:line="268" w:lineRule="exact"/>
              <w:ind w:left="0" w:right="698"/>
              <w:jc w:val="right"/>
              <w:rPr>
                <w:sz w:val="24"/>
              </w:rPr>
            </w:pPr>
            <w:r>
              <w:rPr>
                <w:spacing w:val="-2"/>
                <w:sz w:val="24"/>
              </w:rPr>
              <w:t>10:20</w:t>
            </w:r>
          </w:p>
        </w:tc>
        <w:tc>
          <w:tcPr>
            <w:tcW w:w="1699" w:type="dxa"/>
          </w:tcPr>
          <w:p w:rsidR="00F00F43" w:rsidRDefault="002A7C5D">
            <w:pPr>
              <w:pStyle w:val="TableParagraph"/>
              <w:spacing w:line="268" w:lineRule="exact"/>
              <w:ind w:left="233"/>
              <w:jc w:val="center"/>
              <w:rPr>
                <w:sz w:val="24"/>
              </w:rPr>
            </w:pPr>
            <w:r>
              <w:rPr>
                <w:spacing w:val="-5"/>
                <w:sz w:val="24"/>
              </w:rPr>
              <w:t>20</w:t>
            </w:r>
          </w:p>
        </w:tc>
      </w:tr>
      <w:tr w:rsidR="00F00F43">
        <w:trPr>
          <w:trHeight w:val="474"/>
        </w:trPr>
        <w:tc>
          <w:tcPr>
            <w:tcW w:w="1560" w:type="dxa"/>
          </w:tcPr>
          <w:p w:rsidR="00F00F43" w:rsidRDefault="002A7C5D">
            <w:pPr>
              <w:pStyle w:val="TableParagraph"/>
              <w:spacing w:line="268" w:lineRule="exact"/>
              <w:ind w:left="336"/>
              <w:rPr>
                <w:sz w:val="24"/>
              </w:rPr>
            </w:pPr>
            <w:r>
              <w:rPr>
                <w:sz w:val="24"/>
              </w:rPr>
              <w:t>3</w:t>
            </w:r>
            <w:r>
              <w:rPr>
                <w:spacing w:val="-4"/>
                <w:sz w:val="24"/>
              </w:rPr>
              <w:t>урок</w:t>
            </w:r>
          </w:p>
        </w:tc>
        <w:tc>
          <w:tcPr>
            <w:tcW w:w="2199" w:type="dxa"/>
          </w:tcPr>
          <w:p w:rsidR="00F00F43" w:rsidRDefault="002A7C5D">
            <w:pPr>
              <w:pStyle w:val="TableParagraph"/>
              <w:spacing w:line="268" w:lineRule="exact"/>
              <w:ind w:left="0" w:right="698"/>
              <w:jc w:val="right"/>
              <w:rPr>
                <w:sz w:val="24"/>
              </w:rPr>
            </w:pPr>
            <w:r>
              <w:rPr>
                <w:spacing w:val="-2"/>
                <w:sz w:val="24"/>
              </w:rPr>
              <w:t>10:40</w:t>
            </w:r>
          </w:p>
        </w:tc>
        <w:tc>
          <w:tcPr>
            <w:tcW w:w="2199" w:type="dxa"/>
          </w:tcPr>
          <w:p w:rsidR="00F00F43" w:rsidRDefault="002A7C5D">
            <w:pPr>
              <w:pStyle w:val="TableParagraph"/>
              <w:spacing w:line="268" w:lineRule="exact"/>
              <w:ind w:left="0" w:right="698"/>
              <w:jc w:val="right"/>
              <w:rPr>
                <w:sz w:val="24"/>
              </w:rPr>
            </w:pPr>
            <w:r>
              <w:rPr>
                <w:spacing w:val="-2"/>
                <w:sz w:val="24"/>
              </w:rPr>
              <w:t>11:25</w:t>
            </w:r>
          </w:p>
        </w:tc>
        <w:tc>
          <w:tcPr>
            <w:tcW w:w="1699" w:type="dxa"/>
          </w:tcPr>
          <w:p w:rsidR="00F00F43" w:rsidRDefault="002A7C5D">
            <w:pPr>
              <w:pStyle w:val="TableParagraph"/>
              <w:spacing w:line="268" w:lineRule="exact"/>
              <w:ind w:left="233"/>
              <w:jc w:val="center"/>
              <w:rPr>
                <w:sz w:val="24"/>
              </w:rPr>
            </w:pPr>
            <w:r>
              <w:rPr>
                <w:spacing w:val="-5"/>
                <w:sz w:val="24"/>
              </w:rPr>
              <w:t>20</w:t>
            </w:r>
          </w:p>
        </w:tc>
      </w:tr>
      <w:tr w:rsidR="00F00F43">
        <w:trPr>
          <w:trHeight w:val="475"/>
        </w:trPr>
        <w:tc>
          <w:tcPr>
            <w:tcW w:w="1560" w:type="dxa"/>
          </w:tcPr>
          <w:p w:rsidR="00F00F43" w:rsidRDefault="002A7C5D">
            <w:pPr>
              <w:pStyle w:val="TableParagraph"/>
              <w:spacing w:line="268" w:lineRule="exact"/>
              <w:ind w:left="336"/>
              <w:rPr>
                <w:sz w:val="24"/>
              </w:rPr>
            </w:pPr>
            <w:r>
              <w:rPr>
                <w:sz w:val="24"/>
              </w:rPr>
              <w:t>4</w:t>
            </w:r>
            <w:r>
              <w:rPr>
                <w:spacing w:val="-4"/>
                <w:sz w:val="24"/>
              </w:rPr>
              <w:t>урок</w:t>
            </w:r>
          </w:p>
        </w:tc>
        <w:tc>
          <w:tcPr>
            <w:tcW w:w="2199" w:type="dxa"/>
          </w:tcPr>
          <w:p w:rsidR="00F00F43" w:rsidRDefault="002A7C5D">
            <w:pPr>
              <w:pStyle w:val="TableParagraph"/>
              <w:spacing w:line="268" w:lineRule="exact"/>
              <w:ind w:left="0" w:right="698"/>
              <w:jc w:val="right"/>
              <w:rPr>
                <w:sz w:val="24"/>
              </w:rPr>
            </w:pPr>
            <w:r>
              <w:rPr>
                <w:spacing w:val="-2"/>
                <w:sz w:val="24"/>
              </w:rPr>
              <w:t>11:45</w:t>
            </w:r>
          </w:p>
        </w:tc>
        <w:tc>
          <w:tcPr>
            <w:tcW w:w="2199" w:type="dxa"/>
          </w:tcPr>
          <w:p w:rsidR="00F00F43" w:rsidRDefault="002A7C5D">
            <w:pPr>
              <w:pStyle w:val="TableParagraph"/>
              <w:spacing w:line="268" w:lineRule="exact"/>
              <w:ind w:left="0" w:right="698"/>
              <w:jc w:val="right"/>
              <w:rPr>
                <w:sz w:val="24"/>
              </w:rPr>
            </w:pPr>
            <w:r>
              <w:rPr>
                <w:spacing w:val="-2"/>
                <w:sz w:val="24"/>
              </w:rPr>
              <w:t>12:30</w:t>
            </w:r>
          </w:p>
        </w:tc>
        <w:tc>
          <w:tcPr>
            <w:tcW w:w="1699" w:type="dxa"/>
          </w:tcPr>
          <w:p w:rsidR="00F00F43" w:rsidRDefault="002A7C5D">
            <w:pPr>
              <w:pStyle w:val="TableParagraph"/>
              <w:spacing w:line="268" w:lineRule="exact"/>
              <w:ind w:left="233"/>
              <w:jc w:val="center"/>
              <w:rPr>
                <w:sz w:val="24"/>
              </w:rPr>
            </w:pPr>
            <w:r>
              <w:rPr>
                <w:spacing w:val="-5"/>
                <w:sz w:val="24"/>
              </w:rPr>
              <w:t>10</w:t>
            </w:r>
          </w:p>
        </w:tc>
      </w:tr>
      <w:tr w:rsidR="00F00F43">
        <w:trPr>
          <w:trHeight w:val="479"/>
        </w:trPr>
        <w:tc>
          <w:tcPr>
            <w:tcW w:w="1560" w:type="dxa"/>
          </w:tcPr>
          <w:p w:rsidR="00F00F43" w:rsidRDefault="002A7C5D">
            <w:pPr>
              <w:pStyle w:val="TableParagraph"/>
              <w:spacing w:line="268" w:lineRule="exact"/>
              <w:ind w:left="336"/>
              <w:rPr>
                <w:sz w:val="24"/>
              </w:rPr>
            </w:pPr>
            <w:r>
              <w:rPr>
                <w:sz w:val="24"/>
              </w:rPr>
              <w:t>5</w:t>
            </w:r>
            <w:r>
              <w:rPr>
                <w:spacing w:val="-4"/>
                <w:sz w:val="24"/>
              </w:rPr>
              <w:t>урок</w:t>
            </w:r>
          </w:p>
        </w:tc>
        <w:tc>
          <w:tcPr>
            <w:tcW w:w="2199" w:type="dxa"/>
          </w:tcPr>
          <w:p w:rsidR="00F00F43" w:rsidRDefault="002A7C5D">
            <w:pPr>
              <w:pStyle w:val="TableParagraph"/>
              <w:spacing w:line="268" w:lineRule="exact"/>
              <w:ind w:left="0" w:right="698"/>
              <w:jc w:val="right"/>
              <w:rPr>
                <w:sz w:val="24"/>
              </w:rPr>
            </w:pPr>
            <w:r>
              <w:rPr>
                <w:spacing w:val="-2"/>
                <w:sz w:val="24"/>
              </w:rPr>
              <w:t>12:40</w:t>
            </w:r>
          </w:p>
        </w:tc>
        <w:tc>
          <w:tcPr>
            <w:tcW w:w="2199" w:type="dxa"/>
          </w:tcPr>
          <w:p w:rsidR="00F00F43" w:rsidRDefault="002A7C5D">
            <w:pPr>
              <w:pStyle w:val="TableParagraph"/>
              <w:spacing w:line="268" w:lineRule="exact"/>
              <w:ind w:left="0" w:right="698"/>
              <w:jc w:val="right"/>
              <w:rPr>
                <w:sz w:val="24"/>
              </w:rPr>
            </w:pPr>
            <w:r>
              <w:rPr>
                <w:spacing w:val="-2"/>
                <w:sz w:val="24"/>
              </w:rPr>
              <w:t>13:25</w:t>
            </w:r>
          </w:p>
        </w:tc>
        <w:tc>
          <w:tcPr>
            <w:tcW w:w="1699" w:type="dxa"/>
          </w:tcPr>
          <w:p w:rsidR="00F00F43" w:rsidRDefault="002A7C5D">
            <w:pPr>
              <w:pStyle w:val="TableParagraph"/>
              <w:spacing w:line="268" w:lineRule="exact"/>
              <w:ind w:left="233"/>
              <w:jc w:val="center"/>
              <w:rPr>
                <w:sz w:val="24"/>
              </w:rPr>
            </w:pPr>
            <w:r>
              <w:rPr>
                <w:spacing w:val="-5"/>
                <w:sz w:val="24"/>
              </w:rPr>
              <w:t>10</w:t>
            </w:r>
          </w:p>
        </w:tc>
      </w:tr>
      <w:tr w:rsidR="00F00F43">
        <w:trPr>
          <w:trHeight w:val="474"/>
        </w:trPr>
        <w:tc>
          <w:tcPr>
            <w:tcW w:w="1560" w:type="dxa"/>
          </w:tcPr>
          <w:p w:rsidR="00F00F43" w:rsidRDefault="002A7C5D">
            <w:pPr>
              <w:pStyle w:val="TableParagraph"/>
              <w:spacing w:line="268" w:lineRule="exact"/>
              <w:ind w:left="336"/>
              <w:rPr>
                <w:sz w:val="24"/>
              </w:rPr>
            </w:pPr>
            <w:r>
              <w:rPr>
                <w:sz w:val="24"/>
              </w:rPr>
              <w:t>6</w:t>
            </w:r>
            <w:r>
              <w:rPr>
                <w:spacing w:val="-4"/>
                <w:sz w:val="24"/>
              </w:rPr>
              <w:t>урок</w:t>
            </w:r>
          </w:p>
        </w:tc>
        <w:tc>
          <w:tcPr>
            <w:tcW w:w="2199" w:type="dxa"/>
          </w:tcPr>
          <w:p w:rsidR="00F00F43" w:rsidRDefault="002A7C5D">
            <w:pPr>
              <w:pStyle w:val="TableParagraph"/>
              <w:spacing w:line="268" w:lineRule="exact"/>
              <w:ind w:left="0" w:right="698"/>
              <w:jc w:val="right"/>
              <w:rPr>
                <w:sz w:val="24"/>
              </w:rPr>
            </w:pPr>
            <w:r>
              <w:rPr>
                <w:spacing w:val="-2"/>
                <w:sz w:val="24"/>
              </w:rPr>
              <w:t>13:35</w:t>
            </w:r>
          </w:p>
        </w:tc>
        <w:tc>
          <w:tcPr>
            <w:tcW w:w="2199" w:type="dxa"/>
          </w:tcPr>
          <w:p w:rsidR="00F00F43" w:rsidRDefault="002A7C5D">
            <w:pPr>
              <w:pStyle w:val="TableParagraph"/>
              <w:spacing w:line="268" w:lineRule="exact"/>
              <w:ind w:left="0" w:right="698"/>
              <w:jc w:val="right"/>
              <w:rPr>
                <w:sz w:val="24"/>
              </w:rPr>
            </w:pPr>
            <w:r>
              <w:rPr>
                <w:spacing w:val="-2"/>
                <w:sz w:val="24"/>
              </w:rPr>
              <w:t>14:20</w:t>
            </w:r>
          </w:p>
        </w:tc>
        <w:tc>
          <w:tcPr>
            <w:tcW w:w="1699" w:type="dxa"/>
          </w:tcPr>
          <w:p w:rsidR="00F00F43" w:rsidRDefault="002A7C5D">
            <w:pPr>
              <w:pStyle w:val="TableParagraph"/>
              <w:spacing w:line="268" w:lineRule="exact"/>
              <w:ind w:left="233"/>
              <w:jc w:val="center"/>
              <w:rPr>
                <w:sz w:val="24"/>
              </w:rPr>
            </w:pPr>
            <w:r>
              <w:rPr>
                <w:spacing w:val="-5"/>
                <w:sz w:val="24"/>
              </w:rPr>
              <w:t>10</w:t>
            </w:r>
          </w:p>
        </w:tc>
      </w:tr>
      <w:tr w:rsidR="00F00F43">
        <w:trPr>
          <w:trHeight w:val="475"/>
        </w:trPr>
        <w:tc>
          <w:tcPr>
            <w:tcW w:w="1560" w:type="dxa"/>
          </w:tcPr>
          <w:p w:rsidR="00F00F43" w:rsidRDefault="002A7C5D">
            <w:pPr>
              <w:pStyle w:val="TableParagraph"/>
              <w:spacing w:line="268" w:lineRule="exact"/>
              <w:ind w:left="336"/>
              <w:rPr>
                <w:sz w:val="24"/>
              </w:rPr>
            </w:pPr>
            <w:r>
              <w:rPr>
                <w:sz w:val="24"/>
              </w:rPr>
              <w:t>7</w:t>
            </w:r>
            <w:r>
              <w:rPr>
                <w:spacing w:val="-4"/>
                <w:sz w:val="24"/>
              </w:rPr>
              <w:t>урок</w:t>
            </w:r>
          </w:p>
        </w:tc>
        <w:tc>
          <w:tcPr>
            <w:tcW w:w="2199" w:type="dxa"/>
          </w:tcPr>
          <w:p w:rsidR="00F00F43" w:rsidRDefault="002A7C5D">
            <w:pPr>
              <w:pStyle w:val="TableParagraph"/>
              <w:spacing w:line="268" w:lineRule="exact"/>
              <w:ind w:left="0" w:right="698"/>
              <w:jc w:val="right"/>
              <w:rPr>
                <w:sz w:val="24"/>
              </w:rPr>
            </w:pPr>
            <w:r>
              <w:rPr>
                <w:spacing w:val="-2"/>
                <w:sz w:val="24"/>
              </w:rPr>
              <w:t>14:30</w:t>
            </w:r>
          </w:p>
        </w:tc>
        <w:tc>
          <w:tcPr>
            <w:tcW w:w="2199" w:type="dxa"/>
          </w:tcPr>
          <w:p w:rsidR="00F00F43" w:rsidRDefault="002A7C5D">
            <w:pPr>
              <w:pStyle w:val="TableParagraph"/>
              <w:spacing w:line="268" w:lineRule="exact"/>
              <w:ind w:left="0" w:right="698"/>
              <w:jc w:val="right"/>
              <w:rPr>
                <w:sz w:val="24"/>
              </w:rPr>
            </w:pPr>
            <w:r>
              <w:rPr>
                <w:spacing w:val="-2"/>
                <w:sz w:val="24"/>
              </w:rPr>
              <w:t>15:15</w:t>
            </w:r>
          </w:p>
        </w:tc>
        <w:tc>
          <w:tcPr>
            <w:tcW w:w="1699" w:type="dxa"/>
          </w:tcPr>
          <w:p w:rsidR="00F00F43" w:rsidRDefault="002A7C5D">
            <w:pPr>
              <w:pStyle w:val="TableParagraph"/>
              <w:spacing w:line="268" w:lineRule="exact"/>
              <w:ind w:left="233"/>
              <w:jc w:val="center"/>
              <w:rPr>
                <w:sz w:val="24"/>
              </w:rPr>
            </w:pPr>
            <w:r>
              <w:rPr>
                <w:spacing w:val="-5"/>
                <w:sz w:val="24"/>
              </w:rPr>
              <w:t>10</w:t>
            </w:r>
          </w:p>
        </w:tc>
      </w:tr>
    </w:tbl>
    <w:p w:rsidR="00F00F43" w:rsidRDefault="00F00F43">
      <w:pPr>
        <w:pStyle w:val="a3"/>
        <w:spacing w:before="247"/>
        <w:ind w:left="0" w:firstLine="0"/>
        <w:jc w:val="left"/>
        <w:rPr>
          <w:b/>
        </w:rPr>
      </w:pPr>
    </w:p>
    <w:p w:rsidR="00F00F43" w:rsidRDefault="002A7C5D">
      <w:pPr>
        <w:ind w:left="849"/>
        <w:rPr>
          <w:b/>
          <w:sz w:val="24"/>
        </w:rPr>
      </w:pPr>
      <w:r>
        <w:rPr>
          <w:b/>
          <w:sz w:val="24"/>
        </w:rPr>
        <w:t>5.3.Распределениеобразовательнойнедельной</w:t>
      </w:r>
      <w:r>
        <w:rPr>
          <w:b/>
          <w:spacing w:val="-2"/>
          <w:sz w:val="24"/>
        </w:rPr>
        <w:t>нагрузки</w:t>
      </w:r>
    </w:p>
    <w:p w:rsidR="00F00F43" w:rsidRDefault="00F00F43">
      <w:pPr>
        <w:pStyle w:val="a3"/>
        <w:spacing w:before="49" w:after="1"/>
        <w:ind w:left="0" w:firstLine="0"/>
        <w:jc w:val="left"/>
        <w:rPr>
          <w:b/>
          <w:sz w:val="20"/>
        </w:rPr>
      </w:pPr>
    </w:p>
    <w:tbl>
      <w:tblPr>
        <w:tblStyle w:val="TableNormal"/>
        <w:tblW w:w="0" w:type="auto"/>
        <w:tblInd w:w="10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00"/>
        <w:gridCol w:w="965"/>
        <w:gridCol w:w="1047"/>
        <w:gridCol w:w="971"/>
        <w:gridCol w:w="971"/>
        <w:gridCol w:w="971"/>
      </w:tblGrid>
      <w:tr w:rsidR="00F00F43">
        <w:trPr>
          <w:trHeight w:val="426"/>
        </w:trPr>
        <w:tc>
          <w:tcPr>
            <w:tcW w:w="4000" w:type="dxa"/>
            <w:vMerge w:val="restart"/>
          </w:tcPr>
          <w:p w:rsidR="00F00F43" w:rsidRDefault="00F00F43">
            <w:pPr>
              <w:pStyle w:val="TableParagraph"/>
              <w:ind w:left="0"/>
              <w:rPr>
                <w:b/>
                <w:sz w:val="24"/>
              </w:rPr>
            </w:pPr>
          </w:p>
          <w:p w:rsidR="00F00F43" w:rsidRDefault="00F00F43">
            <w:pPr>
              <w:pStyle w:val="TableParagraph"/>
              <w:spacing w:before="20"/>
              <w:ind w:left="0"/>
              <w:rPr>
                <w:b/>
                <w:sz w:val="24"/>
              </w:rPr>
            </w:pPr>
          </w:p>
          <w:p w:rsidR="00F00F43" w:rsidRDefault="002A7C5D">
            <w:pPr>
              <w:pStyle w:val="TableParagraph"/>
              <w:spacing w:before="1"/>
              <w:ind w:left="290"/>
              <w:rPr>
                <w:b/>
                <w:sz w:val="24"/>
              </w:rPr>
            </w:pPr>
            <w:r>
              <w:rPr>
                <w:b/>
                <w:sz w:val="24"/>
              </w:rPr>
              <w:t>Образовательная</w:t>
            </w:r>
            <w:r>
              <w:rPr>
                <w:b/>
                <w:spacing w:val="-2"/>
                <w:sz w:val="24"/>
              </w:rPr>
              <w:t>деятельность</w:t>
            </w:r>
          </w:p>
        </w:tc>
        <w:tc>
          <w:tcPr>
            <w:tcW w:w="4925" w:type="dxa"/>
            <w:gridSpan w:val="5"/>
          </w:tcPr>
          <w:p w:rsidR="00F00F43" w:rsidRDefault="002A7C5D">
            <w:pPr>
              <w:pStyle w:val="TableParagraph"/>
              <w:spacing w:before="73"/>
              <w:ind w:left="73"/>
              <w:rPr>
                <w:b/>
                <w:sz w:val="24"/>
              </w:rPr>
            </w:pPr>
            <w:r>
              <w:rPr>
                <w:b/>
                <w:sz w:val="24"/>
              </w:rPr>
              <w:t>Недельнаянагрузкавакадемических</w:t>
            </w:r>
            <w:r>
              <w:rPr>
                <w:b/>
                <w:spacing w:val="-4"/>
                <w:sz w:val="24"/>
              </w:rPr>
              <w:t>часах</w:t>
            </w:r>
          </w:p>
        </w:tc>
      </w:tr>
      <w:tr w:rsidR="00F00F43">
        <w:trPr>
          <w:trHeight w:val="983"/>
        </w:trPr>
        <w:tc>
          <w:tcPr>
            <w:tcW w:w="4000" w:type="dxa"/>
            <w:vMerge/>
            <w:tcBorders>
              <w:top w:val="nil"/>
            </w:tcBorders>
          </w:tcPr>
          <w:p w:rsidR="00F00F43" w:rsidRDefault="00F00F43">
            <w:pPr>
              <w:rPr>
                <w:sz w:val="2"/>
                <w:szCs w:val="2"/>
              </w:rPr>
            </w:pPr>
          </w:p>
        </w:tc>
        <w:tc>
          <w:tcPr>
            <w:tcW w:w="965" w:type="dxa"/>
          </w:tcPr>
          <w:p w:rsidR="00F00F43" w:rsidRDefault="002A7C5D">
            <w:pPr>
              <w:pStyle w:val="TableParagraph"/>
              <w:spacing w:before="78"/>
              <w:ind w:left="18"/>
              <w:jc w:val="center"/>
              <w:rPr>
                <w:b/>
                <w:sz w:val="24"/>
              </w:rPr>
            </w:pPr>
            <w:r>
              <w:rPr>
                <w:b/>
                <w:spacing w:val="-10"/>
                <w:sz w:val="24"/>
              </w:rPr>
              <w:t>5</w:t>
            </w:r>
          </w:p>
          <w:p w:rsidR="00F00F43" w:rsidRDefault="00F00F43">
            <w:pPr>
              <w:pStyle w:val="TableParagraph"/>
              <w:ind w:left="0"/>
              <w:rPr>
                <w:b/>
                <w:sz w:val="24"/>
              </w:rPr>
            </w:pPr>
          </w:p>
          <w:p w:rsidR="00F00F43" w:rsidRDefault="002A7C5D">
            <w:pPr>
              <w:pStyle w:val="TableParagraph"/>
              <w:ind w:left="18" w:right="4"/>
              <w:jc w:val="center"/>
              <w:rPr>
                <w:b/>
                <w:sz w:val="24"/>
              </w:rPr>
            </w:pPr>
            <w:r>
              <w:rPr>
                <w:b/>
                <w:spacing w:val="-2"/>
                <w:sz w:val="24"/>
              </w:rPr>
              <w:t>класс</w:t>
            </w:r>
          </w:p>
        </w:tc>
        <w:tc>
          <w:tcPr>
            <w:tcW w:w="1047" w:type="dxa"/>
          </w:tcPr>
          <w:p w:rsidR="00F00F43" w:rsidRDefault="002A7C5D">
            <w:pPr>
              <w:pStyle w:val="TableParagraph"/>
              <w:spacing w:before="78"/>
              <w:ind w:left="86" w:right="63"/>
              <w:jc w:val="center"/>
              <w:rPr>
                <w:b/>
                <w:sz w:val="24"/>
              </w:rPr>
            </w:pPr>
            <w:r>
              <w:rPr>
                <w:b/>
                <w:spacing w:val="-10"/>
                <w:sz w:val="24"/>
              </w:rPr>
              <w:t>6</w:t>
            </w:r>
          </w:p>
          <w:p w:rsidR="00F00F43" w:rsidRDefault="00F00F43">
            <w:pPr>
              <w:pStyle w:val="TableParagraph"/>
              <w:ind w:left="0"/>
              <w:rPr>
                <w:b/>
                <w:sz w:val="24"/>
              </w:rPr>
            </w:pPr>
          </w:p>
          <w:p w:rsidR="00F00F43" w:rsidRDefault="002A7C5D">
            <w:pPr>
              <w:pStyle w:val="TableParagraph"/>
              <w:ind w:left="86"/>
              <w:jc w:val="center"/>
              <w:rPr>
                <w:b/>
                <w:sz w:val="24"/>
              </w:rPr>
            </w:pPr>
            <w:r>
              <w:rPr>
                <w:b/>
                <w:spacing w:val="-2"/>
                <w:sz w:val="24"/>
              </w:rPr>
              <w:t>класс</w:t>
            </w:r>
          </w:p>
        </w:tc>
        <w:tc>
          <w:tcPr>
            <w:tcW w:w="971" w:type="dxa"/>
          </w:tcPr>
          <w:p w:rsidR="00F00F43" w:rsidRDefault="002A7C5D">
            <w:pPr>
              <w:pStyle w:val="TableParagraph"/>
              <w:spacing w:before="78"/>
              <w:ind w:left="22"/>
              <w:jc w:val="center"/>
              <w:rPr>
                <w:b/>
                <w:sz w:val="24"/>
              </w:rPr>
            </w:pPr>
            <w:r>
              <w:rPr>
                <w:b/>
                <w:spacing w:val="-10"/>
                <w:sz w:val="24"/>
              </w:rPr>
              <w:t>7</w:t>
            </w:r>
          </w:p>
          <w:p w:rsidR="00F00F43" w:rsidRDefault="00F00F43">
            <w:pPr>
              <w:pStyle w:val="TableParagraph"/>
              <w:ind w:left="0"/>
              <w:rPr>
                <w:b/>
                <w:sz w:val="24"/>
              </w:rPr>
            </w:pPr>
          </w:p>
          <w:p w:rsidR="00F00F43" w:rsidRDefault="002A7C5D">
            <w:pPr>
              <w:pStyle w:val="TableParagraph"/>
              <w:ind w:left="22" w:right="5"/>
              <w:jc w:val="center"/>
              <w:rPr>
                <w:b/>
                <w:sz w:val="24"/>
              </w:rPr>
            </w:pPr>
            <w:r>
              <w:rPr>
                <w:b/>
                <w:spacing w:val="-2"/>
                <w:sz w:val="24"/>
              </w:rPr>
              <w:t>класс</w:t>
            </w:r>
          </w:p>
        </w:tc>
        <w:tc>
          <w:tcPr>
            <w:tcW w:w="971" w:type="dxa"/>
          </w:tcPr>
          <w:p w:rsidR="00F00F43" w:rsidRDefault="002A7C5D">
            <w:pPr>
              <w:pStyle w:val="TableParagraph"/>
              <w:spacing w:before="78"/>
              <w:ind w:left="22" w:right="3"/>
              <w:jc w:val="center"/>
              <w:rPr>
                <w:b/>
                <w:sz w:val="24"/>
              </w:rPr>
            </w:pPr>
            <w:r>
              <w:rPr>
                <w:b/>
                <w:spacing w:val="-10"/>
                <w:sz w:val="24"/>
              </w:rPr>
              <w:t>8</w:t>
            </w:r>
          </w:p>
          <w:p w:rsidR="00F00F43" w:rsidRDefault="00F00F43">
            <w:pPr>
              <w:pStyle w:val="TableParagraph"/>
              <w:ind w:left="0"/>
              <w:rPr>
                <w:b/>
                <w:sz w:val="24"/>
              </w:rPr>
            </w:pPr>
          </w:p>
          <w:p w:rsidR="00F00F43" w:rsidRDefault="002A7C5D">
            <w:pPr>
              <w:pStyle w:val="TableParagraph"/>
              <w:ind w:left="22" w:right="7"/>
              <w:jc w:val="center"/>
              <w:rPr>
                <w:b/>
                <w:sz w:val="24"/>
              </w:rPr>
            </w:pPr>
            <w:r>
              <w:rPr>
                <w:b/>
                <w:spacing w:val="-2"/>
                <w:sz w:val="24"/>
              </w:rPr>
              <w:t>класс</w:t>
            </w:r>
          </w:p>
        </w:tc>
        <w:tc>
          <w:tcPr>
            <w:tcW w:w="971" w:type="dxa"/>
          </w:tcPr>
          <w:p w:rsidR="00F00F43" w:rsidRDefault="002A7C5D">
            <w:pPr>
              <w:pStyle w:val="TableParagraph"/>
              <w:spacing w:before="78"/>
              <w:ind w:left="22" w:right="5"/>
              <w:jc w:val="center"/>
              <w:rPr>
                <w:b/>
                <w:sz w:val="24"/>
              </w:rPr>
            </w:pPr>
            <w:r>
              <w:rPr>
                <w:b/>
                <w:spacing w:val="-10"/>
                <w:sz w:val="24"/>
              </w:rPr>
              <w:t>9</w:t>
            </w:r>
          </w:p>
          <w:p w:rsidR="00F00F43" w:rsidRDefault="00F00F43">
            <w:pPr>
              <w:pStyle w:val="TableParagraph"/>
              <w:ind w:left="0"/>
              <w:rPr>
                <w:b/>
                <w:sz w:val="24"/>
              </w:rPr>
            </w:pPr>
          </w:p>
          <w:p w:rsidR="00F00F43" w:rsidRDefault="002A7C5D">
            <w:pPr>
              <w:pStyle w:val="TableParagraph"/>
              <w:ind w:left="22" w:right="9"/>
              <w:jc w:val="center"/>
              <w:rPr>
                <w:b/>
                <w:sz w:val="24"/>
              </w:rPr>
            </w:pPr>
            <w:r>
              <w:rPr>
                <w:b/>
                <w:spacing w:val="-2"/>
                <w:sz w:val="24"/>
              </w:rPr>
              <w:t>класс</w:t>
            </w:r>
          </w:p>
        </w:tc>
      </w:tr>
      <w:tr w:rsidR="00F00F43">
        <w:trPr>
          <w:trHeight w:val="412"/>
        </w:trPr>
        <w:tc>
          <w:tcPr>
            <w:tcW w:w="4000" w:type="dxa"/>
          </w:tcPr>
          <w:p w:rsidR="00F00F43" w:rsidRDefault="002A7C5D">
            <w:pPr>
              <w:pStyle w:val="TableParagraph"/>
              <w:spacing w:before="49"/>
              <w:ind w:left="74"/>
              <w:rPr>
                <w:sz w:val="24"/>
              </w:rPr>
            </w:pPr>
            <w:r>
              <w:rPr>
                <w:spacing w:val="-2"/>
                <w:sz w:val="24"/>
              </w:rPr>
              <w:t>Урочная</w:t>
            </w:r>
          </w:p>
        </w:tc>
        <w:tc>
          <w:tcPr>
            <w:tcW w:w="965" w:type="dxa"/>
          </w:tcPr>
          <w:p w:rsidR="00F00F43" w:rsidRDefault="002A7C5D">
            <w:pPr>
              <w:pStyle w:val="TableParagraph"/>
              <w:spacing w:before="49"/>
              <w:ind w:left="18" w:right="5"/>
              <w:jc w:val="center"/>
              <w:rPr>
                <w:sz w:val="24"/>
              </w:rPr>
            </w:pPr>
            <w:r>
              <w:rPr>
                <w:spacing w:val="-5"/>
                <w:sz w:val="24"/>
              </w:rPr>
              <w:t>32</w:t>
            </w:r>
          </w:p>
        </w:tc>
        <w:tc>
          <w:tcPr>
            <w:tcW w:w="1047" w:type="dxa"/>
          </w:tcPr>
          <w:p w:rsidR="00F00F43" w:rsidRDefault="002A7C5D">
            <w:pPr>
              <w:pStyle w:val="TableParagraph"/>
              <w:spacing w:before="49"/>
              <w:ind w:left="86" w:right="68"/>
              <w:jc w:val="center"/>
              <w:rPr>
                <w:sz w:val="24"/>
              </w:rPr>
            </w:pPr>
            <w:r>
              <w:rPr>
                <w:spacing w:val="-5"/>
                <w:sz w:val="24"/>
              </w:rPr>
              <w:t>33</w:t>
            </w:r>
          </w:p>
        </w:tc>
        <w:tc>
          <w:tcPr>
            <w:tcW w:w="971" w:type="dxa"/>
          </w:tcPr>
          <w:p w:rsidR="00F00F43" w:rsidRDefault="002A7C5D">
            <w:pPr>
              <w:pStyle w:val="TableParagraph"/>
              <w:spacing w:before="49"/>
              <w:ind w:left="22" w:right="5"/>
              <w:jc w:val="center"/>
              <w:rPr>
                <w:sz w:val="24"/>
              </w:rPr>
            </w:pPr>
            <w:r>
              <w:rPr>
                <w:spacing w:val="-5"/>
                <w:sz w:val="24"/>
              </w:rPr>
              <w:t>35</w:t>
            </w:r>
          </w:p>
        </w:tc>
        <w:tc>
          <w:tcPr>
            <w:tcW w:w="971" w:type="dxa"/>
          </w:tcPr>
          <w:p w:rsidR="00F00F43" w:rsidRDefault="002A7C5D">
            <w:pPr>
              <w:pStyle w:val="TableParagraph"/>
              <w:spacing w:before="49"/>
              <w:ind w:left="22" w:right="7"/>
              <w:jc w:val="center"/>
              <w:rPr>
                <w:sz w:val="24"/>
              </w:rPr>
            </w:pPr>
            <w:r>
              <w:rPr>
                <w:spacing w:val="-5"/>
                <w:sz w:val="24"/>
              </w:rPr>
              <w:t>36</w:t>
            </w:r>
          </w:p>
        </w:tc>
        <w:tc>
          <w:tcPr>
            <w:tcW w:w="971" w:type="dxa"/>
          </w:tcPr>
          <w:p w:rsidR="00F00F43" w:rsidRDefault="002A7C5D">
            <w:pPr>
              <w:pStyle w:val="TableParagraph"/>
              <w:spacing w:before="49"/>
              <w:ind w:left="22" w:right="9"/>
              <w:jc w:val="center"/>
              <w:rPr>
                <w:sz w:val="24"/>
              </w:rPr>
            </w:pPr>
            <w:r>
              <w:rPr>
                <w:spacing w:val="-5"/>
                <w:sz w:val="24"/>
              </w:rPr>
              <w:t>36</w:t>
            </w:r>
          </w:p>
        </w:tc>
      </w:tr>
      <w:tr w:rsidR="00F00F43">
        <w:trPr>
          <w:trHeight w:val="407"/>
        </w:trPr>
        <w:tc>
          <w:tcPr>
            <w:tcW w:w="4000" w:type="dxa"/>
          </w:tcPr>
          <w:p w:rsidR="00F00F43" w:rsidRDefault="002A7C5D">
            <w:pPr>
              <w:pStyle w:val="TableParagraph"/>
              <w:spacing w:before="49"/>
              <w:ind w:left="74"/>
              <w:rPr>
                <w:sz w:val="24"/>
              </w:rPr>
            </w:pPr>
            <w:r>
              <w:rPr>
                <w:spacing w:val="-2"/>
                <w:sz w:val="24"/>
              </w:rPr>
              <w:t>Внеурочная</w:t>
            </w:r>
          </w:p>
        </w:tc>
        <w:tc>
          <w:tcPr>
            <w:tcW w:w="965" w:type="dxa"/>
          </w:tcPr>
          <w:p w:rsidR="00F00F43" w:rsidRDefault="002A7C5D">
            <w:pPr>
              <w:pStyle w:val="TableParagraph"/>
              <w:spacing w:before="49"/>
              <w:ind w:left="18"/>
              <w:jc w:val="center"/>
              <w:rPr>
                <w:sz w:val="24"/>
              </w:rPr>
            </w:pPr>
            <w:r>
              <w:rPr>
                <w:spacing w:val="-10"/>
                <w:sz w:val="24"/>
              </w:rPr>
              <w:t>3</w:t>
            </w:r>
          </w:p>
        </w:tc>
        <w:tc>
          <w:tcPr>
            <w:tcW w:w="1047" w:type="dxa"/>
          </w:tcPr>
          <w:p w:rsidR="00F00F43" w:rsidRDefault="002A7C5D">
            <w:pPr>
              <w:pStyle w:val="TableParagraph"/>
              <w:spacing w:before="49"/>
              <w:ind w:left="86" w:right="63"/>
              <w:jc w:val="center"/>
              <w:rPr>
                <w:sz w:val="24"/>
              </w:rPr>
            </w:pPr>
            <w:r>
              <w:rPr>
                <w:spacing w:val="-10"/>
                <w:sz w:val="24"/>
              </w:rPr>
              <w:t>4</w:t>
            </w:r>
          </w:p>
        </w:tc>
        <w:tc>
          <w:tcPr>
            <w:tcW w:w="971" w:type="dxa"/>
          </w:tcPr>
          <w:p w:rsidR="00F00F43" w:rsidRDefault="002A7C5D">
            <w:pPr>
              <w:pStyle w:val="TableParagraph"/>
              <w:spacing w:before="49"/>
              <w:ind w:left="22"/>
              <w:jc w:val="center"/>
              <w:rPr>
                <w:sz w:val="24"/>
              </w:rPr>
            </w:pPr>
            <w:r>
              <w:rPr>
                <w:spacing w:val="-10"/>
                <w:sz w:val="24"/>
              </w:rPr>
              <w:t>4</w:t>
            </w:r>
          </w:p>
        </w:tc>
        <w:tc>
          <w:tcPr>
            <w:tcW w:w="971" w:type="dxa"/>
          </w:tcPr>
          <w:p w:rsidR="00F00F43" w:rsidRDefault="002A7C5D">
            <w:pPr>
              <w:pStyle w:val="TableParagraph"/>
              <w:spacing w:before="49"/>
              <w:ind w:left="22" w:right="3"/>
              <w:jc w:val="center"/>
              <w:rPr>
                <w:sz w:val="24"/>
              </w:rPr>
            </w:pPr>
            <w:r>
              <w:rPr>
                <w:spacing w:val="-10"/>
                <w:sz w:val="24"/>
              </w:rPr>
              <w:t>4</w:t>
            </w:r>
          </w:p>
        </w:tc>
        <w:tc>
          <w:tcPr>
            <w:tcW w:w="971" w:type="dxa"/>
          </w:tcPr>
          <w:p w:rsidR="00F00F43" w:rsidRDefault="002A7C5D">
            <w:pPr>
              <w:pStyle w:val="TableParagraph"/>
              <w:spacing w:before="49"/>
              <w:ind w:left="22" w:right="5"/>
              <w:jc w:val="center"/>
              <w:rPr>
                <w:sz w:val="24"/>
              </w:rPr>
            </w:pPr>
            <w:r>
              <w:rPr>
                <w:spacing w:val="-10"/>
                <w:sz w:val="24"/>
              </w:rPr>
              <w:t>6</w:t>
            </w:r>
          </w:p>
        </w:tc>
      </w:tr>
    </w:tbl>
    <w:p w:rsidR="00F00F43" w:rsidRDefault="00F00F43">
      <w:pPr>
        <w:pStyle w:val="a3"/>
        <w:ind w:left="0" w:firstLine="0"/>
        <w:jc w:val="left"/>
        <w:rPr>
          <w:b/>
        </w:rPr>
      </w:pPr>
    </w:p>
    <w:p w:rsidR="00F00F43" w:rsidRDefault="00F00F43">
      <w:pPr>
        <w:pStyle w:val="a3"/>
        <w:spacing w:before="262"/>
        <w:ind w:left="0" w:firstLine="0"/>
        <w:jc w:val="left"/>
        <w:rPr>
          <w:b/>
        </w:rPr>
      </w:pPr>
    </w:p>
    <w:p w:rsidR="00F00F43" w:rsidRDefault="002A7C5D">
      <w:pPr>
        <w:pStyle w:val="a4"/>
        <w:numPr>
          <w:ilvl w:val="1"/>
          <w:numId w:val="8"/>
        </w:numPr>
        <w:tabs>
          <w:tab w:val="left" w:pos="3490"/>
          <w:tab w:val="left" w:pos="4283"/>
        </w:tabs>
        <w:spacing w:line="249" w:lineRule="auto"/>
        <w:ind w:left="4283" w:right="2784" w:hanging="1215"/>
        <w:jc w:val="left"/>
        <w:rPr>
          <w:b/>
          <w:sz w:val="24"/>
        </w:rPr>
      </w:pPr>
      <w:r>
        <w:rPr>
          <w:b/>
          <w:sz w:val="24"/>
        </w:rPr>
        <w:t>Календарныйпланвоспитательнойработы на 2024-2025 учебный год</w:t>
      </w:r>
    </w:p>
    <w:p w:rsidR="00F00F43" w:rsidRDefault="002A7C5D">
      <w:pPr>
        <w:pStyle w:val="a3"/>
        <w:spacing w:before="219" w:line="259" w:lineRule="auto"/>
        <w:ind w:left="849" w:right="816"/>
      </w:pPr>
      <w:r>
        <w:t>Календарный план воспитательной работы разработан на основе Федерального календарного плана воспитательной работыи сучётом региональной Концепциидуховно- нравственного воспитания подрастающего поколения.</w:t>
      </w:r>
    </w:p>
    <w:p w:rsidR="00F00F43" w:rsidRDefault="002A7C5D">
      <w:pPr>
        <w:pStyle w:val="a3"/>
        <w:spacing w:before="18" w:line="280" w:lineRule="auto"/>
        <w:ind w:left="849" w:right="847"/>
      </w:pPr>
      <w:r>
        <w:t>Календарный план воспитательной работы реализуется в рамках урочной и внеурочной деятельности.</w:t>
      </w:r>
    </w:p>
    <w:p w:rsidR="00F00F43" w:rsidRDefault="002A7C5D">
      <w:pPr>
        <w:pStyle w:val="a3"/>
        <w:spacing w:line="276" w:lineRule="auto"/>
        <w:ind w:left="849" w:right="851"/>
      </w:pPr>
      <w:r>
        <w:t>Нарядусфедеральнымкалендарнымпланомвоспитательнойработыпроводятсяиные мероприятия согласно рабочей программе воспитания, по ключевым направлениям воспитания и дополнительного образования детей.</w:t>
      </w:r>
    </w:p>
    <w:p w:rsidR="00F00F43" w:rsidRDefault="002A7C5D">
      <w:pPr>
        <w:pStyle w:val="21"/>
        <w:ind w:left="1416"/>
        <w:jc w:val="left"/>
      </w:pPr>
      <w:r>
        <w:rPr>
          <w:spacing w:val="-2"/>
        </w:rPr>
        <w:t>Сентябрь:</w:t>
      </w:r>
    </w:p>
    <w:p w:rsidR="00F00F43" w:rsidRDefault="002A7C5D">
      <w:pPr>
        <w:pStyle w:val="a3"/>
        <w:spacing w:before="32"/>
        <w:ind w:left="1416" w:firstLine="0"/>
        <w:jc w:val="left"/>
      </w:pPr>
      <w:r>
        <w:t>1сентября: День</w:t>
      </w:r>
      <w:r>
        <w:rPr>
          <w:spacing w:val="-2"/>
        </w:rPr>
        <w:t>знаний;</w:t>
      </w:r>
    </w:p>
    <w:p w:rsidR="00F00F43" w:rsidRDefault="002A7C5D">
      <w:pPr>
        <w:pStyle w:val="a3"/>
        <w:spacing w:before="41" w:line="276" w:lineRule="auto"/>
        <w:ind w:left="849" w:right="855"/>
        <w:jc w:val="left"/>
      </w:pPr>
      <w:r>
        <w:t>3 сентября: День окончания Второй мировой войны, День солидарности в борьбе с</w:t>
      </w:r>
      <w:r>
        <w:rPr>
          <w:spacing w:val="-2"/>
        </w:rPr>
        <w:t>терроризмом;</w:t>
      </w:r>
    </w:p>
    <w:p w:rsidR="00F00F43" w:rsidRDefault="002A7C5D">
      <w:pPr>
        <w:pStyle w:val="a3"/>
        <w:spacing w:before="4" w:line="278" w:lineRule="auto"/>
        <w:ind w:left="1416" w:right="2851" w:firstLine="0"/>
        <w:jc w:val="left"/>
        <w:rPr>
          <w:b/>
        </w:rPr>
      </w:pPr>
      <w:r>
        <w:t xml:space="preserve">8сентября:Международныйденьраспространенияграмотности. 10 сентября: Международный день памяти жертв фашизма </w:t>
      </w:r>
      <w:r>
        <w:rPr>
          <w:b/>
          <w:spacing w:val="-2"/>
        </w:rPr>
        <w:t>Октябрь:</w:t>
      </w:r>
    </w:p>
    <w:p w:rsidR="00F00F43" w:rsidRDefault="00F00F43">
      <w:pPr>
        <w:pStyle w:val="a3"/>
        <w:spacing w:line="278" w:lineRule="auto"/>
        <w:jc w:val="left"/>
        <w:rPr>
          <w:b/>
        </w:rPr>
        <w:sectPr w:rsidR="00F00F43">
          <w:pgSz w:w="11910" w:h="16840"/>
          <w:pgMar w:top="1060" w:right="0" w:bottom="1120" w:left="850" w:header="0" w:footer="930" w:gutter="0"/>
          <w:cols w:space="720"/>
        </w:sectPr>
      </w:pPr>
    </w:p>
    <w:p w:rsidR="00F00F43" w:rsidRDefault="002A7C5D">
      <w:pPr>
        <w:pStyle w:val="a3"/>
        <w:spacing w:before="65"/>
        <w:ind w:left="1416" w:firstLine="0"/>
        <w:jc w:val="left"/>
      </w:pPr>
      <w:r>
        <w:lastRenderedPageBreak/>
        <w:t>1октября:Международныйденьпожилыхлюдей;Международныйдень</w:t>
      </w:r>
      <w:r>
        <w:rPr>
          <w:spacing w:val="-2"/>
        </w:rPr>
        <w:t>музыки;</w:t>
      </w:r>
    </w:p>
    <w:p w:rsidR="00F00F43" w:rsidRDefault="002A7C5D">
      <w:pPr>
        <w:pStyle w:val="a3"/>
        <w:spacing w:before="41"/>
        <w:ind w:left="1416" w:firstLine="0"/>
        <w:jc w:val="left"/>
      </w:pPr>
      <w:r>
        <w:t>4октября:Деньзащиты</w:t>
      </w:r>
      <w:r>
        <w:rPr>
          <w:spacing w:val="-2"/>
        </w:rPr>
        <w:t>животных;</w:t>
      </w:r>
    </w:p>
    <w:p w:rsidR="00F00F43" w:rsidRDefault="002A7C5D">
      <w:pPr>
        <w:pStyle w:val="a3"/>
        <w:spacing w:before="40"/>
        <w:ind w:left="1416" w:firstLine="0"/>
        <w:jc w:val="left"/>
      </w:pPr>
      <w:r>
        <w:t>5октября:День</w:t>
      </w:r>
      <w:r>
        <w:rPr>
          <w:spacing w:val="-2"/>
        </w:rPr>
        <w:t>учителя;</w:t>
      </w:r>
    </w:p>
    <w:p w:rsidR="00F00F43" w:rsidRDefault="002A7C5D">
      <w:pPr>
        <w:pStyle w:val="a3"/>
        <w:spacing w:before="41" w:line="276" w:lineRule="auto"/>
        <w:ind w:left="1416" w:right="3526" w:firstLine="0"/>
        <w:jc w:val="left"/>
      </w:pPr>
      <w:r>
        <w:t>25октября:Международныйденьшкольныхбиблиотек; Третье воскресенье октября: День отца.</w:t>
      </w:r>
    </w:p>
    <w:p w:rsidR="00F00F43" w:rsidRDefault="002A7C5D">
      <w:pPr>
        <w:pStyle w:val="21"/>
        <w:spacing w:before="5"/>
        <w:ind w:left="1416"/>
        <w:jc w:val="left"/>
      </w:pPr>
      <w:r>
        <w:rPr>
          <w:spacing w:val="-2"/>
        </w:rPr>
        <w:t>Ноябрь:</w:t>
      </w:r>
    </w:p>
    <w:p w:rsidR="00F00F43" w:rsidRDefault="002A7C5D">
      <w:pPr>
        <w:pStyle w:val="a3"/>
        <w:spacing w:before="36"/>
        <w:ind w:left="1416" w:firstLine="0"/>
        <w:jc w:val="left"/>
      </w:pPr>
      <w:r>
        <w:t>4ноября:Деньнародного</w:t>
      </w:r>
      <w:r>
        <w:rPr>
          <w:spacing w:val="-2"/>
        </w:rPr>
        <w:t>единства</w:t>
      </w:r>
    </w:p>
    <w:p w:rsidR="00F00F43" w:rsidRDefault="002A7C5D">
      <w:pPr>
        <w:pStyle w:val="a3"/>
        <w:spacing w:before="40" w:line="276" w:lineRule="auto"/>
        <w:ind w:left="849" w:right="855"/>
        <w:jc w:val="left"/>
      </w:pPr>
      <w:r>
        <w:t>8ноября:Деньпамятипогибшихприисполнениислужебныхобязанностей сотрудников органов внутренних дел России;</w:t>
      </w:r>
    </w:p>
    <w:p w:rsidR="00F00F43" w:rsidRDefault="002A7C5D">
      <w:pPr>
        <w:pStyle w:val="a3"/>
        <w:spacing w:before="4"/>
        <w:ind w:left="1416" w:firstLine="0"/>
        <w:jc w:val="left"/>
      </w:pPr>
      <w:r>
        <w:t>Последнеевоскресеньеноября:День</w:t>
      </w:r>
      <w:r>
        <w:rPr>
          <w:spacing w:val="-2"/>
        </w:rPr>
        <w:t>Матери;</w:t>
      </w:r>
    </w:p>
    <w:p w:rsidR="00F00F43" w:rsidRDefault="002A7C5D">
      <w:pPr>
        <w:pStyle w:val="a3"/>
        <w:spacing w:before="41"/>
        <w:ind w:left="1416" w:firstLine="0"/>
        <w:jc w:val="left"/>
      </w:pPr>
      <w:r>
        <w:t>30ноября:ДеньГосударственногогербаРоссийской</w:t>
      </w:r>
      <w:r>
        <w:rPr>
          <w:spacing w:val="-2"/>
        </w:rPr>
        <w:t>Федерации.</w:t>
      </w:r>
    </w:p>
    <w:p w:rsidR="00F00F43" w:rsidRDefault="002A7C5D">
      <w:pPr>
        <w:pStyle w:val="21"/>
        <w:spacing w:before="46"/>
        <w:ind w:left="1416"/>
        <w:jc w:val="left"/>
      </w:pPr>
      <w:r>
        <w:rPr>
          <w:spacing w:val="-2"/>
        </w:rPr>
        <w:t>Декабрь:</w:t>
      </w:r>
    </w:p>
    <w:p w:rsidR="00F00F43" w:rsidRDefault="002A7C5D">
      <w:pPr>
        <w:pStyle w:val="a3"/>
        <w:spacing w:before="36" w:line="276" w:lineRule="auto"/>
        <w:ind w:left="1416" w:right="2093" w:firstLine="0"/>
        <w:jc w:val="left"/>
      </w:pPr>
      <w:r>
        <w:t>3декабря:Деньнеизвестногосолдата;Международныйденьинвалидов; 5 декабря: День добровольца (волонтера) в России;</w:t>
      </w:r>
    </w:p>
    <w:p w:rsidR="00F00F43" w:rsidRDefault="002A7C5D">
      <w:pPr>
        <w:pStyle w:val="a3"/>
        <w:spacing w:line="275" w:lineRule="exact"/>
        <w:ind w:left="1416" w:firstLine="0"/>
        <w:jc w:val="left"/>
      </w:pPr>
      <w:r>
        <w:t>9декабря: День Героев</w:t>
      </w:r>
      <w:r>
        <w:rPr>
          <w:spacing w:val="-2"/>
        </w:rPr>
        <w:t>Отечества;</w:t>
      </w:r>
    </w:p>
    <w:p w:rsidR="00F00F43" w:rsidRDefault="002A7C5D">
      <w:pPr>
        <w:pStyle w:val="a3"/>
        <w:spacing w:before="41"/>
        <w:ind w:left="1416" w:firstLine="0"/>
        <w:jc w:val="left"/>
      </w:pPr>
      <w:r>
        <w:t>12декабря:ДеньКонституцииРоссийской</w:t>
      </w:r>
      <w:r>
        <w:rPr>
          <w:spacing w:val="-2"/>
        </w:rPr>
        <w:t>Федерации.</w:t>
      </w:r>
    </w:p>
    <w:p w:rsidR="00F00F43" w:rsidRDefault="002A7C5D">
      <w:pPr>
        <w:pStyle w:val="21"/>
        <w:spacing w:before="46"/>
        <w:ind w:left="1416"/>
        <w:jc w:val="left"/>
      </w:pPr>
      <w:r>
        <w:rPr>
          <w:spacing w:val="-2"/>
        </w:rPr>
        <w:t>Январь:</w:t>
      </w:r>
    </w:p>
    <w:p w:rsidR="00F00F43" w:rsidRDefault="002A7C5D">
      <w:pPr>
        <w:pStyle w:val="a3"/>
        <w:spacing w:before="41"/>
        <w:ind w:left="1416" w:firstLine="0"/>
        <w:jc w:val="left"/>
      </w:pPr>
      <w:r>
        <w:t>25января:Деньроссийского</w:t>
      </w:r>
      <w:r>
        <w:rPr>
          <w:spacing w:val="-2"/>
        </w:rPr>
        <w:t>студенчества;</w:t>
      </w:r>
    </w:p>
    <w:p w:rsidR="00F00F43" w:rsidRDefault="002A7C5D">
      <w:pPr>
        <w:pStyle w:val="a3"/>
        <w:spacing w:before="41" w:line="276" w:lineRule="auto"/>
        <w:ind w:left="849" w:right="848"/>
      </w:pPr>
      <w: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w:t>
      </w:r>
      <w:r>
        <w:rPr>
          <w:spacing w:val="-2"/>
        </w:rPr>
        <w:t>Холокоста.</w:t>
      </w:r>
    </w:p>
    <w:p w:rsidR="00F00F43" w:rsidRDefault="002A7C5D">
      <w:pPr>
        <w:pStyle w:val="21"/>
        <w:spacing w:before="3"/>
        <w:ind w:left="1416"/>
        <w:jc w:val="left"/>
      </w:pPr>
      <w:r>
        <w:rPr>
          <w:spacing w:val="-2"/>
        </w:rPr>
        <w:t>Февраль:</w:t>
      </w:r>
    </w:p>
    <w:p w:rsidR="00F00F43" w:rsidRDefault="002A7C5D">
      <w:pPr>
        <w:pStyle w:val="a3"/>
        <w:spacing w:before="36" w:line="276" w:lineRule="auto"/>
        <w:ind w:left="849" w:right="855"/>
        <w:jc w:val="left"/>
      </w:pPr>
      <w:r>
        <w:t>2февраля:Деньразгромасоветскимивойскаминемецко-фашистскихвойскв Сталинградской битве;</w:t>
      </w:r>
    </w:p>
    <w:p w:rsidR="00F00F43" w:rsidRDefault="002A7C5D">
      <w:pPr>
        <w:pStyle w:val="a3"/>
        <w:spacing w:line="275" w:lineRule="exact"/>
        <w:ind w:left="1416" w:firstLine="0"/>
        <w:jc w:val="left"/>
      </w:pPr>
      <w:r>
        <w:t>8февраля:Деньроссийской</w:t>
      </w:r>
      <w:r>
        <w:rPr>
          <w:spacing w:val="-2"/>
        </w:rPr>
        <w:t>науки;</w:t>
      </w:r>
    </w:p>
    <w:p w:rsidR="00F00F43" w:rsidRDefault="002A7C5D">
      <w:pPr>
        <w:pStyle w:val="a3"/>
        <w:spacing w:before="46" w:line="276" w:lineRule="auto"/>
        <w:ind w:left="849" w:right="855"/>
        <w:jc w:val="left"/>
      </w:pPr>
      <w:r>
        <w:t xml:space="preserve">15 февраля; День памяти о россиянах,исполнявших служебный долг за пределами </w:t>
      </w:r>
      <w:r>
        <w:rPr>
          <w:spacing w:val="-2"/>
        </w:rPr>
        <w:t>Отечества;</w:t>
      </w:r>
    </w:p>
    <w:p w:rsidR="00F00F43" w:rsidRDefault="002A7C5D">
      <w:pPr>
        <w:pStyle w:val="a3"/>
        <w:spacing w:line="276" w:lineRule="auto"/>
        <w:ind w:left="1416" w:right="4464" w:firstLine="0"/>
        <w:jc w:val="left"/>
      </w:pPr>
      <w:r>
        <w:t>21февраля:Международныйденьродногоязыка; 23 февраля: День защитника Отечества.</w:t>
      </w:r>
    </w:p>
    <w:p w:rsidR="00F00F43" w:rsidRDefault="002A7C5D">
      <w:pPr>
        <w:pStyle w:val="21"/>
        <w:spacing w:before="3"/>
        <w:ind w:left="1416"/>
        <w:jc w:val="left"/>
      </w:pPr>
      <w:r>
        <w:rPr>
          <w:spacing w:val="-2"/>
        </w:rPr>
        <w:t>Март:</w:t>
      </w:r>
    </w:p>
    <w:p w:rsidR="00F00F43" w:rsidRDefault="002A7C5D">
      <w:pPr>
        <w:pStyle w:val="a3"/>
        <w:spacing w:before="36"/>
        <w:ind w:left="1416" w:firstLine="0"/>
        <w:jc w:val="left"/>
      </w:pPr>
      <w:r>
        <w:t>8марта:Международныйженский</w:t>
      </w:r>
      <w:r>
        <w:rPr>
          <w:spacing w:val="-2"/>
        </w:rPr>
        <w:t>день;</w:t>
      </w:r>
    </w:p>
    <w:p w:rsidR="00F00F43" w:rsidRDefault="002A7C5D">
      <w:pPr>
        <w:pStyle w:val="a3"/>
        <w:spacing w:before="41" w:line="276" w:lineRule="auto"/>
        <w:ind w:left="1416" w:right="4464" w:firstLine="0"/>
        <w:jc w:val="left"/>
      </w:pPr>
      <w:r>
        <w:t>18марта:ДеньвоссоединенияКрымасРоссией; 27 марта: Всемирный день театра.</w:t>
      </w:r>
    </w:p>
    <w:p w:rsidR="00F00F43" w:rsidRDefault="002A7C5D">
      <w:pPr>
        <w:pStyle w:val="21"/>
        <w:spacing w:before="4"/>
        <w:ind w:left="1416"/>
        <w:jc w:val="left"/>
      </w:pPr>
      <w:r>
        <w:rPr>
          <w:spacing w:val="-2"/>
        </w:rPr>
        <w:t>Апрель:</w:t>
      </w:r>
    </w:p>
    <w:p w:rsidR="00F00F43" w:rsidRDefault="002A7C5D">
      <w:pPr>
        <w:pStyle w:val="a3"/>
        <w:spacing w:before="41"/>
        <w:ind w:left="1416" w:firstLine="0"/>
        <w:jc w:val="left"/>
      </w:pPr>
      <w:r>
        <w:t>12 апреля:День</w:t>
      </w:r>
      <w:r>
        <w:rPr>
          <w:spacing w:val="-2"/>
        </w:rPr>
        <w:t>космонавтики.</w:t>
      </w:r>
    </w:p>
    <w:p w:rsidR="00F00F43" w:rsidRDefault="002A7C5D">
      <w:pPr>
        <w:pStyle w:val="a3"/>
        <w:spacing w:before="40" w:line="276" w:lineRule="auto"/>
        <w:ind w:left="849" w:right="855"/>
        <w:jc w:val="left"/>
      </w:pPr>
      <w:r>
        <w:t>19апреля:Деньпамятиогеноцидесоветскогонароданацистами иихпособникамив годы Великой Отечественной войны.</w:t>
      </w:r>
    </w:p>
    <w:p w:rsidR="00F00F43" w:rsidRDefault="002A7C5D">
      <w:pPr>
        <w:pStyle w:val="21"/>
        <w:spacing w:before="4"/>
        <w:ind w:left="1416"/>
        <w:jc w:val="left"/>
      </w:pPr>
      <w:r>
        <w:rPr>
          <w:spacing w:val="-4"/>
        </w:rPr>
        <w:t>Май:</w:t>
      </w:r>
    </w:p>
    <w:p w:rsidR="00F00F43" w:rsidRDefault="002A7C5D">
      <w:pPr>
        <w:pStyle w:val="a3"/>
        <w:spacing w:before="36" w:line="276" w:lineRule="auto"/>
        <w:ind w:left="1416" w:right="6264" w:firstLine="0"/>
        <w:jc w:val="left"/>
      </w:pPr>
      <w:r>
        <w:t>1мая:ПраздникВесныиТруда; 9 мая: День Победы;</w:t>
      </w:r>
    </w:p>
    <w:p w:rsidR="00F00F43" w:rsidRDefault="002A7C5D">
      <w:pPr>
        <w:pStyle w:val="a3"/>
        <w:spacing w:line="276" w:lineRule="auto"/>
        <w:ind w:left="1416" w:right="3526" w:firstLine="0"/>
        <w:jc w:val="left"/>
      </w:pPr>
      <w:r>
        <w:t>19мая:ДеньдетскихобщественныхорганизацийРоссии; 24 мая: День славянской письменности и культуры.</w:t>
      </w:r>
    </w:p>
    <w:p w:rsidR="00F00F43" w:rsidRDefault="002A7C5D">
      <w:pPr>
        <w:pStyle w:val="21"/>
        <w:spacing w:before="8"/>
        <w:ind w:left="1416"/>
        <w:jc w:val="left"/>
      </w:pPr>
      <w:r>
        <w:rPr>
          <w:spacing w:val="-2"/>
        </w:rPr>
        <w:t>Июнь:</w:t>
      </w:r>
    </w:p>
    <w:p w:rsidR="00F00F43" w:rsidRDefault="002A7C5D">
      <w:pPr>
        <w:pStyle w:val="a3"/>
        <w:spacing w:before="36" w:line="276" w:lineRule="auto"/>
        <w:ind w:left="1416" w:right="6606" w:firstLine="0"/>
        <w:jc w:val="left"/>
      </w:pPr>
      <w:r>
        <w:t>1 июня: День защиты детей;6июня:Деньрусскогоязыка;</w:t>
      </w:r>
    </w:p>
    <w:p w:rsidR="00F00F43" w:rsidRDefault="00F00F43">
      <w:pPr>
        <w:pStyle w:val="a3"/>
        <w:spacing w:line="276" w:lineRule="auto"/>
        <w:jc w:val="left"/>
        <w:sectPr w:rsidR="00F00F43">
          <w:pgSz w:w="11910" w:h="16840"/>
          <w:pgMar w:top="1080" w:right="0" w:bottom="1120" w:left="850" w:header="0" w:footer="930" w:gutter="0"/>
          <w:cols w:space="720"/>
        </w:sectPr>
      </w:pPr>
    </w:p>
    <w:p w:rsidR="00F00F43" w:rsidRDefault="002A7C5D">
      <w:pPr>
        <w:pStyle w:val="a3"/>
        <w:spacing w:before="65"/>
        <w:ind w:left="1416" w:firstLine="0"/>
        <w:jc w:val="left"/>
      </w:pPr>
      <w:r>
        <w:lastRenderedPageBreak/>
        <w:t>12 июня:День</w:t>
      </w:r>
      <w:r>
        <w:rPr>
          <w:spacing w:val="-2"/>
        </w:rPr>
        <w:t>России;</w:t>
      </w:r>
    </w:p>
    <w:p w:rsidR="00F00F43" w:rsidRDefault="002A7C5D">
      <w:pPr>
        <w:pStyle w:val="a3"/>
        <w:spacing w:before="41" w:line="276" w:lineRule="auto"/>
        <w:ind w:left="1416" w:right="6264" w:firstLine="0"/>
        <w:jc w:val="left"/>
      </w:pPr>
      <w:r>
        <w:t>22июня:Деньпамятиискорби; 27 июня: День молодежи.</w:t>
      </w:r>
    </w:p>
    <w:p w:rsidR="00F00F43" w:rsidRDefault="002A7C5D">
      <w:pPr>
        <w:pStyle w:val="21"/>
        <w:spacing w:before="3"/>
        <w:ind w:left="1416"/>
        <w:jc w:val="left"/>
      </w:pPr>
      <w:r>
        <w:rPr>
          <w:spacing w:val="-2"/>
        </w:rPr>
        <w:t>Июль:</w:t>
      </w:r>
    </w:p>
    <w:p w:rsidR="00F00F43" w:rsidRDefault="002A7C5D">
      <w:pPr>
        <w:pStyle w:val="a3"/>
        <w:spacing w:before="37"/>
        <w:ind w:left="1416" w:firstLine="0"/>
        <w:jc w:val="left"/>
      </w:pPr>
      <w:r>
        <w:t>8июля: Деньсемьи,любвии</w:t>
      </w:r>
      <w:r>
        <w:rPr>
          <w:spacing w:val="-2"/>
        </w:rPr>
        <w:t>верности.</w:t>
      </w:r>
    </w:p>
    <w:p w:rsidR="00F00F43" w:rsidRDefault="002A7C5D">
      <w:pPr>
        <w:pStyle w:val="21"/>
        <w:spacing w:before="46"/>
        <w:ind w:left="1416"/>
        <w:jc w:val="left"/>
      </w:pPr>
      <w:r>
        <w:rPr>
          <w:spacing w:val="-2"/>
        </w:rPr>
        <w:t>Август:</w:t>
      </w:r>
    </w:p>
    <w:p w:rsidR="00F00F43" w:rsidRDefault="002A7C5D">
      <w:pPr>
        <w:pStyle w:val="a3"/>
        <w:spacing w:before="36"/>
        <w:ind w:left="1416" w:firstLine="0"/>
        <w:jc w:val="left"/>
      </w:pPr>
      <w:r>
        <w:t>Втораясубботаавгуста:День</w:t>
      </w:r>
      <w:r>
        <w:rPr>
          <w:spacing w:val="-2"/>
        </w:rPr>
        <w:t xml:space="preserve"> физкультурника;</w:t>
      </w:r>
    </w:p>
    <w:p w:rsidR="00F00F43" w:rsidRDefault="002A7C5D">
      <w:pPr>
        <w:pStyle w:val="21"/>
        <w:spacing w:before="45" w:line="276" w:lineRule="auto"/>
        <w:ind w:left="1416" w:right="2263"/>
        <w:jc w:val="left"/>
      </w:pPr>
      <w:r>
        <w:t>22августа:ДеньГосударственногофлагаРоссийскойФедерации; 27 августа: День российского кино.</w:t>
      </w:r>
    </w:p>
    <w:p w:rsidR="00F00F43" w:rsidRDefault="002A7C5D">
      <w:pPr>
        <w:pStyle w:val="a3"/>
        <w:spacing w:before="2" w:line="237" w:lineRule="auto"/>
        <w:ind w:left="849" w:right="72" w:firstLine="710"/>
        <w:jc w:val="left"/>
      </w:pPr>
      <w:r>
        <w:t>Календарныйпланвоспитательнойработышколыявляетсямеханизмомреализации Рабочей программы воспитания и включает 11 (инвариантных) модулей:</w:t>
      </w:r>
    </w:p>
    <w:p w:rsidR="00F00F43" w:rsidRDefault="002A7C5D">
      <w:pPr>
        <w:pStyle w:val="a3"/>
        <w:spacing w:before="3" w:line="275" w:lineRule="exact"/>
        <w:ind w:left="1560" w:firstLine="0"/>
        <w:jc w:val="left"/>
      </w:pPr>
      <w:r>
        <w:t>«Урочная</w:t>
      </w:r>
      <w:r>
        <w:rPr>
          <w:spacing w:val="-2"/>
        </w:rPr>
        <w:t>деятельность»</w:t>
      </w:r>
    </w:p>
    <w:p w:rsidR="00F00F43" w:rsidRDefault="002A7C5D">
      <w:pPr>
        <w:pStyle w:val="a3"/>
        <w:spacing w:line="275" w:lineRule="exact"/>
        <w:ind w:left="1560" w:firstLine="0"/>
        <w:jc w:val="left"/>
      </w:pPr>
      <w:r>
        <w:t>«Внеурочная</w:t>
      </w:r>
      <w:r>
        <w:rPr>
          <w:spacing w:val="-2"/>
        </w:rPr>
        <w:t>деятельность»</w:t>
      </w:r>
    </w:p>
    <w:p w:rsidR="00F00F43" w:rsidRDefault="002A7C5D">
      <w:pPr>
        <w:pStyle w:val="a3"/>
        <w:spacing w:before="2" w:line="275" w:lineRule="exact"/>
        <w:ind w:left="1560" w:firstLine="0"/>
        <w:jc w:val="left"/>
      </w:pPr>
      <w:r>
        <w:t>«Классное</w:t>
      </w:r>
      <w:r>
        <w:rPr>
          <w:spacing w:val="-2"/>
        </w:rPr>
        <w:t>руководство»</w:t>
      </w:r>
    </w:p>
    <w:p w:rsidR="00F00F43" w:rsidRDefault="002A7C5D">
      <w:pPr>
        <w:pStyle w:val="a3"/>
        <w:spacing w:line="275" w:lineRule="exact"/>
        <w:ind w:left="1560" w:firstLine="0"/>
        <w:jc w:val="left"/>
      </w:pPr>
      <w:r>
        <w:t>«Основныешкольные</w:t>
      </w:r>
      <w:r>
        <w:rPr>
          <w:spacing w:val="-4"/>
        </w:rPr>
        <w:t>дела»</w:t>
      </w:r>
    </w:p>
    <w:p w:rsidR="00F00F43" w:rsidRDefault="002A7C5D">
      <w:pPr>
        <w:pStyle w:val="a3"/>
        <w:spacing w:before="3" w:line="275" w:lineRule="exact"/>
        <w:ind w:left="1560" w:firstLine="0"/>
        <w:jc w:val="left"/>
      </w:pPr>
      <w:r>
        <w:t>«Внешкольные</w:t>
      </w:r>
      <w:r>
        <w:rPr>
          <w:spacing w:val="-2"/>
        </w:rPr>
        <w:t>мероприятия»</w:t>
      </w:r>
    </w:p>
    <w:p w:rsidR="00F00F43" w:rsidRDefault="002A7C5D">
      <w:pPr>
        <w:pStyle w:val="a3"/>
        <w:spacing w:line="275" w:lineRule="exact"/>
        <w:ind w:left="1560" w:firstLine="0"/>
        <w:jc w:val="left"/>
      </w:pPr>
      <w:r>
        <w:t>«Организацияпредметно-пространственной</w:t>
      </w:r>
      <w:r>
        <w:rPr>
          <w:spacing w:val="-2"/>
        </w:rPr>
        <w:t>среды»</w:t>
      </w:r>
    </w:p>
    <w:p w:rsidR="00F00F43" w:rsidRDefault="002A7C5D">
      <w:pPr>
        <w:pStyle w:val="a3"/>
        <w:spacing w:before="3" w:line="275" w:lineRule="exact"/>
        <w:ind w:left="1623" w:firstLine="0"/>
        <w:jc w:val="left"/>
      </w:pPr>
      <w:r>
        <w:t>«Взаимодействиесродителями(законными</w:t>
      </w:r>
      <w:r>
        <w:rPr>
          <w:spacing w:val="-2"/>
        </w:rPr>
        <w:t>представителями)»</w:t>
      </w:r>
    </w:p>
    <w:p w:rsidR="00F00F43" w:rsidRDefault="002A7C5D">
      <w:pPr>
        <w:pStyle w:val="a3"/>
        <w:spacing w:line="275" w:lineRule="exact"/>
        <w:ind w:left="1623" w:firstLine="0"/>
        <w:jc w:val="left"/>
      </w:pPr>
      <w:r>
        <w:rPr>
          <w:spacing w:val="-2"/>
        </w:rPr>
        <w:t>«Самоуправление»</w:t>
      </w:r>
    </w:p>
    <w:p w:rsidR="00F00F43" w:rsidRDefault="002A7C5D">
      <w:pPr>
        <w:pStyle w:val="a3"/>
        <w:spacing w:before="2" w:line="275" w:lineRule="exact"/>
        <w:ind w:left="1623" w:firstLine="0"/>
        <w:jc w:val="left"/>
      </w:pPr>
      <w:r>
        <w:t>«Профилактикаи</w:t>
      </w:r>
      <w:r>
        <w:rPr>
          <w:spacing w:val="-2"/>
        </w:rPr>
        <w:t>безопасность»</w:t>
      </w:r>
    </w:p>
    <w:p w:rsidR="00F00F43" w:rsidRDefault="002A7C5D">
      <w:pPr>
        <w:pStyle w:val="a3"/>
        <w:spacing w:line="275" w:lineRule="exact"/>
        <w:ind w:left="1560" w:firstLine="0"/>
        <w:jc w:val="left"/>
      </w:pPr>
      <w:r>
        <w:t>«Социальное</w:t>
      </w:r>
      <w:r>
        <w:rPr>
          <w:spacing w:val="-2"/>
        </w:rPr>
        <w:t>партнёрство»</w:t>
      </w:r>
    </w:p>
    <w:p w:rsidR="00F00F43" w:rsidRDefault="002A7C5D">
      <w:pPr>
        <w:pStyle w:val="a3"/>
        <w:spacing w:before="3"/>
        <w:ind w:left="1560" w:firstLine="0"/>
        <w:jc w:val="left"/>
      </w:pPr>
      <w:r>
        <w:rPr>
          <w:spacing w:val="-2"/>
        </w:rPr>
        <w:t>«Профориентация»</w:t>
      </w:r>
    </w:p>
    <w:p w:rsidR="00F00F43" w:rsidRDefault="00F00F43">
      <w:pPr>
        <w:pStyle w:val="a3"/>
        <w:ind w:left="0" w:firstLine="0"/>
        <w:jc w:val="left"/>
      </w:pPr>
    </w:p>
    <w:p w:rsidR="00F00F43" w:rsidRDefault="002A7C5D">
      <w:pPr>
        <w:pStyle w:val="a3"/>
        <w:ind w:left="849" w:right="845" w:firstLine="710"/>
      </w:pPr>
      <w:r>
        <w:t>Таким образом последовательность модулей в Рабочей программе воспитания и в календарномпланевоспитательной работырасположенав соответствующей значимостив воспитательной деятельности школы.</w:t>
      </w:r>
    </w:p>
    <w:p w:rsidR="00F00F43" w:rsidRDefault="00F00F43">
      <w:pPr>
        <w:pStyle w:val="a3"/>
        <w:ind w:left="0" w:firstLine="0"/>
        <w:jc w:val="left"/>
      </w:pPr>
    </w:p>
    <w:p w:rsidR="00F00F43" w:rsidRDefault="00F00F43">
      <w:pPr>
        <w:pStyle w:val="a3"/>
        <w:spacing w:before="141"/>
        <w:ind w:left="0" w:firstLine="0"/>
        <w:jc w:val="left"/>
      </w:pPr>
    </w:p>
    <w:p w:rsidR="00F00F43" w:rsidRDefault="002A7C5D">
      <w:pPr>
        <w:spacing w:line="276" w:lineRule="auto"/>
        <w:ind w:left="1075" w:right="6264"/>
        <w:rPr>
          <w:b/>
          <w:sz w:val="20"/>
        </w:rPr>
      </w:pPr>
      <w:r>
        <w:rPr>
          <w:b/>
          <w:sz w:val="20"/>
        </w:rPr>
        <w:t>МОДУЛЬ1.Классноеруководство Инвариантный модуль:</w:t>
      </w:r>
    </w:p>
    <w:p w:rsidR="00F00F43" w:rsidRDefault="00F00F43">
      <w:pPr>
        <w:pStyle w:val="a3"/>
        <w:spacing w:before="33"/>
        <w:ind w:left="0" w:firstLine="0"/>
        <w:jc w:val="left"/>
        <w:rPr>
          <w:b/>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1843"/>
        <w:gridCol w:w="2266"/>
      </w:tblGrid>
      <w:tr w:rsidR="00F00F43">
        <w:trPr>
          <w:trHeight w:val="720"/>
        </w:trPr>
        <w:tc>
          <w:tcPr>
            <w:tcW w:w="9634" w:type="dxa"/>
            <w:gridSpan w:val="5"/>
            <w:shd w:val="clear" w:color="auto" w:fill="D9E2F3"/>
          </w:tcPr>
          <w:p w:rsidR="00F00F43" w:rsidRDefault="002A7C5D">
            <w:pPr>
              <w:pStyle w:val="TableParagraph"/>
              <w:spacing w:before="5"/>
              <w:ind w:left="1474"/>
              <w:rPr>
                <w:sz w:val="20"/>
              </w:rPr>
            </w:pPr>
            <w:r>
              <w:rPr>
                <w:sz w:val="20"/>
              </w:rPr>
              <w:t>Реализуетсясогласноиндивидуальнымпланамработыклассных</w:t>
            </w:r>
            <w:r>
              <w:rPr>
                <w:spacing w:val="-2"/>
                <w:sz w:val="20"/>
              </w:rPr>
              <w:t>руководителей.</w:t>
            </w:r>
          </w:p>
          <w:p w:rsidR="00F00F43" w:rsidRDefault="002A7C5D">
            <w:pPr>
              <w:pStyle w:val="TableParagraph"/>
              <w:spacing w:line="240" w:lineRule="atLeast"/>
              <w:ind w:left="225" w:firstLine="187"/>
              <w:rPr>
                <w:sz w:val="20"/>
              </w:rPr>
            </w:pPr>
            <w:r>
              <w:rPr>
                <w:sz w:val="20"/>
              </w:rPr>
              <w:t>Конкретныедатыпроведенияклассныхчасов,КТД,индивидуальныхбеседииныхмероприятийданного модуля классныеруководители указывают виндивидуальных календарных планахвоспитательной работы</w:t>
            </w:r>
          </w:p>
        </w:tc>
      </w:tr>
      <w:tr w:rsidR="00F00F43">
        <w:trPr>
          <w:trHeight w:val="239"/>
        </w:trPr>
        <w:tc>
          <w:tcPr>
            <w:tcW w:w="9634" w:type="dxa"/>
            <w:gridSpan w:val="5"/>
            <w:shd w:val="clear" w:color="auto" w:fill="FBE4D5"/>
          </w:tcPr>
          <w:p w:rsidR="00F00F43" w:rsidRDefault="002A7C5D">
            <w:pPr>
              <w:pStyle w:val="TableParagraph"/>
              <w:spacing w:before="5" w:line="215" w:lineRule="exact"/>
              <w:ind w:left="246" w:right="7"/>
              <w:jc w:val="center"/>
              <w:rPr>
                <w:b/>
                <w:i/>
                <w:sz w:val="20"/>
              </w:rPr>
            </w:pPr>
            <w:r>
              <w:rPr>
                <w:b/>
                <w:i/>
                <w:sz w:val="20"/>
              </w:rPr>
              <w:t>Работасклассным</w:t>
            </w:r>
            <w:r>
              <w:rPr>
                <w:b/>
                <w:i/>
                <w:spacing w:val="-2"/>
                <w:sz w:val="20"/>
              </w:rPr>
              <w:t xml:space="preserve"> коллективом</w:t>
            </w:r>
          </w:p>
        </w:tc>
      </w:tr>
      <w:tr w:rsidR="00F00F43">
        <w:trPr>
          <w:trHeight w:val="479"/>
        </w:trPr>
        <w:tc>
          <w:tcPr>
            <w:tcW w:w="845" w:type="dxa"/>
          </w:tcPr>
          <w:p w:rsidR="00F00F43" w:rsidRDefault="002A7C5D">
            <w:pPr>
              <w:pStyle w:val="TableParagraph"/>
              <w:spacing w:line="240" w:lineRule="exact"/>
              <w:ind w:left="288" w:right="193" w:firstLine="153"/>
              <w:rPr>
                <w:sz w:val="20"/>
              </w:rPr>
            </w:pPr>
            <w:r>
              <w:rPr>
                <w:spacing w:val="-10"/>
                <w:sz w:val="20"/>
              </w:rPr>
              <w:t>№</w:t>
            </w:r>
            <w:r>
              <w:rPr>
                <w:spacing w:val="-4"/>
                <w:sz w:val="20"/>
              </w:rPr>
              <w:t xml:space="preserve"> п/п</w:t>
            </w:r>
          </w:p>
        </w:tc>
        <w:tc>
          <w:tcPr>
            <w:tcW w:w="3687" w:type="dxa"/>
          </w:tcPr>
          <w:p w:rsidR="00F00F43" w:rsidRDefault="002A7C5D">
            <w:pPr>
              <w:pStyle w:val="TableParagraph"/>
              <w:spacing w:line="240" w:lineRule="exact"/>
              <w:ind w:left="1282" w:hanging="557"/>
              <w:rPr>
                <w:sz w:val="20"/>
              </w:rPr>
            </w:pPr>
            <w:r>
              <w:rPr>
                <w:sz w:val="20"/>
              </w:rPr>
              <w:t xml:space="preserve">Наименованиедел,событий, </w:t>
            </w:r>
            <w:r>
              <w:rPr>
                <w:spacing w:val="-2"/>
                <w:sz w:val="20"/>
              </w:rPr>
              <w:t>мероприятий</w:t>
            </w:r>
          </w:p>
        </w:tc>
        <w:tc>
          <w:tcPr>
            <w:tcW w:w="993" w:type="dxa"/>
          </w:tcPr>
          <w:p w:rsidR="00F00F43" w:rsidRDefault="002A7C5D">
            <w:pPr>
              <w:pStyle w:val="TableParagraph"/>
              <w:spacing w:line="240" w:lineRule="exact"/>
              <w:ind w:left="432" w:right="113" w:hanging="72"/>
              <w:rPr>
                <w:sz w:val="20"/>
              </w:rPr>
            </w:pPr>
            <w:r>
              <w:rPr>
                <w:spacing w:val="-2"/>
                <w:sz w:val="20"/>
              </w:rPr>
              <w:t xml:space="preserve">Класс </w:t>
            </w:r>
            <w:r>
              <w:rPr>
                <w:spacing w:val="-10"/>
                <w:sz w:val="20"/>
              </w:rPr>
              <w:t>ы</w:t>
            </w:r>
          </w:p>
        </w:tc>
        <w:tc>
          <w:tcPr>
            <w:tcW w:w="1843" w:type="dxa"/>
          </w:tcPr>
          <w:p w:rsidR="00F00F43" w:rsidRDefault="002A7C5D">
            <w:pPr>
              <w:pStyle w:val="TableParagraph"/>
              <w:spacing w:before="5"/>
              <w:ind w:left="241"/>
              <w:jc w:val="center"/>
              <w:rPr>
                <w:sz w:val="20"/>
              </w:rPr>
            </w:pPr>
            <w:r>
              <w:rPr>
                <w:spacing w:val="-2"/>
                <w:sz w:val="20"/>
              </w:rPr>
              <w:t>Сроки</w:t>
            </w:r>
          </w:p>
        </w:tc>
        <w:tc>
          <w:tcPr>
            <w:tcW w:w="2266" w:type="dxa"/>
          </w:tcPr>
          <w:p w:rsidR="00F00F43" w:rsidRDefault="002A7C5D">
            <w:pPr>
              <w:pStyle w:val="TableParagraph"/>
              <w:spacing w:before="5"/>
              <w:ind w:left="603"/>
              <w:rPr>
                <w:sz w:val="20"/>
              </w:rPr>
            </w:pPr>
            <w:r>
              <w:rPr>
                <w:spacing w:val="-2"/>
                <w:sz w:val="20"/>
              </w:rPr>
              <w:t>Ответственные</w:t>
            </w:r>
          </w:p>
        </w:tc>
      </w:tr>
      <w:tr w:rsidR="00F00F43">
        <w:trPr>
          <w:trHeight w:val="1219"/>
        </w:trPr>
        <w:tc>
          <w:tcPr>
            <w:tcW w:w="845" w:type="dxa"/>
          </w:tcPr>
          <w:p w:rsidR="00F00F43" w:rsidRDefault="002A7C5D">
            <w:pPr>
              <w:pStyle w:val="TableParagraph"/>
              <w:spacing w:line="225" w:lineRule="exact"/>
              <w:ind w:left="0" w:right="211"/>
              <w:jc w:val="right"/>
              <w:rPr>
                <w:sz w:val="20"/>
              </w:rPr>
            </w:pPr>
            <w:r>
              <w:rPr>
                <w:spacing w:val="-5"/>
                <w:sz w:val="20"/>
              </w:rPr>
              <w:t>1.</w:t>
            </w:r>
          </w:p>
        </w:tc>
        <w:tc>
          <w:tcPr>
            <w:tcW w:w="3687" w:type="dxa"/>
          </w:tcPr>
          <w:p w:rsidR="00F00F43" w:rsidRDefault="002256AF">
            <w:pPr>
              <w:pStyle w:val="TableParagraph"/>
              <w:spacing w:before="4" w:line="249" w:lineRule="auto"/>
              <w:ind w:left="110" w:right="92" w:firstLine="225"/>
              <w:jc w:val="both"/>
              <w:rPr>
                <w:sz w:val="20"/>
              </w:rPr>
            </w:pPr>
            <w:r>
              <w:rPr>
                <w:sz w:val="20"/>
              </w:rPr>
              <w:t>Подготовка к началу 2024-2025</w:t>
            </w:r>
            <w:r w:rsidR="002A7C5D">
              <w:rPr>
                <w:sz w:val="20"/>
              </w:rPr>
              <w:t xml:space="preserve"> учебного года.Изучение личных дел обучающихся, собеседование с учителями – предметниками,</w:t>
            </w:r>
          </w:p>
          <w:p w:rsidR="00F00F43" w:rsidRDefault="002A7C5D">
            <w:pPr>
              <w:pStyle w:val="TableParagraph"/>
              <w:spacing w:before="23" w:line="215" w:lineRule="exact"/>
              <w:ind w:left="336"/>
              <w:jc w:val="both"/>
              <w:rPr>
                <w:sz w:val="20"/>
              </w:rPr>
            </w:pPr>
            <w:r>
              <w:rPr>
                <w:spacing w:val="-2"/>
                <w:sz w:val="20"/>
              </w:rPr>
              <w:t>медицинскимработникомшколы</w:t>
            </w:r>
          </w:p>
        </w:tc>
        <w:tc>
          <w:tcPr>
            <w:tcW w:w="993" w:type="dxa"/>
          </w:tcPr>
          <w:p w:rsidR="00F00F43" w:rsidRDefault="002A7C5D">
            <w:pPr>
              <w:pStyle w:val="TableParagraph"/>
              <w:spacing w:before="4"/>
              <w:ind w:left="0" w:right="236"/>
              <w:jc w:val="right"/>
              <w:rPr>
                <w:sz w:val="20"/>
              </w:rPr>
            </w:pPr>
            <w:r>
              <w:rPr>
                <w:sz w:val="20"/>
              </w:rPr>
              <w:t>5-</w:t>
            </w:r>
            <w:r>
              <w:rPr>
                <w:spacing w:val="-10"/>
                <w:sz w:val="20"/>
              </w:rPr>
              <w:t>9</w:t>
            </w:r>
          </w:p>
        </w:tc>
        <w:tc>
          <w:tcPr>
            <w:tcW w:w="1843" w:type="dxa"/>
          </w:tcPr>
          <w:p w:rsidR="00F00F43" w:rsidRDefault="002A7C5D">
            <w:pPr>
              <w:pStyle w:val="TableParagraph"/>
              <w:spacing w:before="4" w:line="249" w:lineRule="auto"/>
              <w:ind w:left="544" w:right="456" w:firstLine="163"/>
              <w:rPr>
                <w:sz w:val="20"/>
              </w:rPr>
            </w:pPr>
            <w:r>
              <w:rPr>
                <w:spacing w:val="-2"/>
                <w:sz w:val="20"/>
              </w:rPr>
              <w:t>Август- сентябрь</w:t>
            </w:r>
          </w:p>
        </w:tc>
        <w:tc>
          <w:tcPr>
            <w:tcW w:w="2266" w:type="dxa"/>
          </w:tcPr>
          <w:p w:rsidR="00F00F43" w:rsidRDefault="002A7C5D">
            <w:pPr>
              <w:pStyle w:val="TableParagraph"/>
              <w:spacing w:before="4" w:line="249" w:lineRule="auto"/>
              <w:ind w:left="521" w:right="228" w:firstLine="316"/>
              <w:rPr>
                <w:sz w:val="20"/>
              </w:rPr>
            </w:pPr>
            <w:r>
              <w:rPr>
                <w:spacing w:val="-2"/>
                <w:sz w:val="20"/>
              </w:rPr>
              <w:t>Классные руководители,</w:t>
            </w:r>
          </w:p>
          <w:p w:rsidR="00F00F43" w:rsidRDefault="002A7C5D">
            <w:pPr>
              <w:pStyle w:val="TableParagraph"/>
              <w:spacing w:before="2"/>
              <w:ind w:left="180"/>
              <w:rPr>
                <w:sz w:val="20"/>
              </w:rPr>
            </w:pPr>
            <w:r>
              <w:rPr>
                <w:spacing w:val="-2"/>
                <w:sz w:val="20"/>
              </w:rPr>
              <w:t>родительскийкомитет</w:t>
            </w:r>
          </w:p>
        </w:tc>
      </w:tr>
      <w:tr w:rsidR="00F00F43">
        <w:trPr>
          <w:trHeight w:val="719"/>
        </w:trPr>
        <w:tc>
          <w:tcPr>
            <w:tcW w:w="845" w:type="dxa"/>
          </w:tcPr>
          <w:p w:rsidR="00F00F43" w:rsidRDefault="002A7C5D">
            <w:pPr>
              <w:pStyle w:val="TableParagraph"/>
              <w:spacing w:line="225" w:lineRule="exact"/>
              <w:ind w:left="0" w:right="211"/>
              <w:jc w:val="right"/>
              <w:rPr>
                <w:sz w:val="20"/>
              </w:rPr>
            </w:pPr>
            <w:r>
              <w:rPr>
                <w:spacing w:val="-5"/>
                <w:sz w:val="20"/>
              </w:rPr>
              <w:t>2.</w:t>
            </w:r>
          </w:p>
        </w:tc>
        <w:tc>
          <w:tcPr>
            <w:tcW w:w="3687" w:type="dxa"/>
          </w:tcPr>
          <w:p w:rsidR="00F00F43" w:rsidRDefault="002A7C5D">
            <w:pPr>
              <w:pStyle w:val="TableParagraph"/>
              <w:spacing w:before="5"/>
              <w:ind w:left="336"/>
              <w:rPr>
                <w:sz w:val="20"/>
              </w:rPr>
            </w:pPr>
            <w:r>
              <w:rPr>
                <w:sz w:val="20"/>
              </w:rPr>
              <w:t>ДеньЗнаний:классныечасы,</w:t>
            </w:r>
            <w:r>
              <w:rPr>
                <w:spacing w:val="-2"/>
                <w:sz w:val="20"/>
              </w:rPr>
              <w:t>беседы</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241" w:right="5"/>
              <w:jc w:val="center"/>
              <w:rPr>
                <w:sz w:val="20"/>
              </w:rPr>
            </w:pPr>
            <w:r>
              <w:rPr>
                <w:sz w:val="20"/>
              </w:rPr>
              <w:t>1</w:t>
            </w:r>
            <w:r>
              <w:rPr>
                <w:spacing w:val="-2"/>
                <w:sz w:val="20"/>
              </w:rPr>
              <w:t>сентября</w:t>
            </w:r>
          </w:p>
        </w:tc>
        <w:tc>
          <w:tcPr>
            <w:tcW w:w="2266" w:type="dxa"/>
          </w:tcPr>
          <w:p w:rsidR="00F00F43" w:rsidRDefault="002A7C5D">
            <w:pPr>
              <w:pStyle w:val="TableParagraph"/>
              <w:spacing w:before="5" w:line="249" w:lineRule="auto"/>
              <w:ind w:left="521" w:right="228" w:firstLine="316"/>
              <w:rPr>
                <w:sz w:val="20"/>
              </w:rPr>
            </w:pPr>
            <w:r>
              <w:rPr>
                <w:spacing w:val="-2"/>
                <w:sz w:val="20"/>
              </w:rPr>
              <w:t>Классные руководители,</w:t>
            </w:r>
          </w:p>
          <w:p w:rsidR="00F00F43" w:rsidRDefault="002A7C5D">
            <w:pPr>
              <w:pStyle w:val="TableParagraph"/>
              <w:spacing w:before="1" w:line="215" w:lineRule="exact"/>
              <w:ind w:left="180"/>
              <w:rPr>
                <w:sz w:val="20"/>
              </w:rPr>
            </w:pPr>
            <w:r>
              <w:rPr>
                <w:spacing w:val="-2"/>
                <w:sz w:val="20"/>
              </w:rPr>
              <w:t>родительскийкомитет</w:t>
            </w:r>
          </w:p>
        </w:tc>
      </w:tr>
      <w:tr w:rsidR="00F00F43">
        <w:trPr>
          <w:trHeight w:val="1564"/>
        </w:trPr>
        <w:tc>
          <w:tcPr>
            <w:tcW w:w="845" w:type="dxa"/>
          </w:tcPr>
          <w:p w:rsidR="00F00F43" w:rsidRDefault="002A7C5D">
            <w:pPr>
              <w:pStyle w:val="TableParagraph"/>
              <w:spacing w:line="225" w:lineRule="exact"/>
              <w:ind w:left="0" w:right="211"/>
              <w:jc w:val="right"/>
              <w:rPr>
                <w:sz w:val="20"/>
              </w:rPr>
            </w:pPr>
            <w:r>
              <w:rPr>
                <w:spacing w:val="-5"/>
                <w:sz w:val="20"/>
              </w:rPr>
              <w:t>3.</w:t>
            </w:r>
          </w:p>
        </w:tc>
        <w:tc>
          <w:tcPr>
            <w:tcW w:w="3687" w:type="dxa"/>
          </w:tcPr>
          <w:p w:rsidR="00F00F43" w:rsidRDefault="002A7C5D">
            <w:pPr>
              <w:pStyle w:val="TableParagraph"/>
              <w:tabs>
                <w:tab w:val="left" w:pos="1890"/>
                <w:tab w:val="left" w:pos="3388"/>
              </w:tabs>
              <w:spacing w:before="10" w:line="249" w:lineRule="auto"/>
              <w:ind w:left="110" w:right="94" w:firstLine="225"/>
              <w:jc w:val="both"/>
              <w:rPr>
                <w:sz w:val="20"/>
              </w:rPr>
            </w:pPr>
            <w:r>
              <w:rPr>
                <w:spacing w:val="-2"/>
                <w:sz w:val="20"/>
              </w:rPr>
              <w:t>Выработка</w:t>
            </w:r>
            <w:r>
              <w:rPr>
                <w:sz w:val="20"/>
              </w:rPr>
              <w:tab/>
            </w:r>
            <w:r>
              <w:rPr>
                <w:spacing w:val="-2"/>
                <w:sz w:val="20"/>
              </w:rPr>
              <w:t>совместно</w:t>
            </w:r>
            <w:r>
              <w:rPr>
                <w:sz w:val="20"/>
              </w:rPr>
              <w:tab/>
            </w:r>
            <w:r>
              <w:rPr>
                <w:spacing w:val="-6"/>
                <w:sz w:val="20"/>
              </w:rPr>
              <w:t xml:space="preserve">со </w:t>
            </w:r>
            <w:r>
              <w:rPr>
                <w:sz w:val="20"/>
              </w:rPr>
              <w:t>школьниками законов класса. Способствовать сплочению коллектива класса через командообразование, игры и тренинги</w:t>
            </w:r>
          </w:p>
        </w:tc>
        <w:tc>
          <w:tcPr>
            <w:tcW w:w="993" w:type="dxa"/>
          </w:tcPr>
          <w:p w:rsidR="00F00F43" w:rsidRDefault="002A7C5D">
            <w:pPr>
              <w:pStyle w:val="TableParagraph"/>
              <w:spacing w:before="10"/>
              <w:ind w:left="0" w:right="236"/>
              <w:jc w:val="right"/>
              <w:rPr>
                <w:sz w:val="20"/>
              </w:rPr>
            </w:pPr>
            <w:r>
              <w:rPr>
                <w:sz w:val="20"/>
              </w:rPr>
              <w:t>5-</w:t>
            </w:r>
            <w:r>
              <w:rPr>
                <w:spacing w:val="-10"/>
                <w:sz w:val="20"/>
              </w:rPr>
              <w:t>9</w:t>
            </w:r>
          </w:p>
        </w:tc>
        <w:tc>
          <w:tcPr>
            <w:tcW w:w="1843" w:type="dxa"/>
          </w:tcPr>
          <w:p w:rsidR="00F00F43" w:rsidRDefault="002A7C5D">
            <w:pPr>
              <w:pStyle w:val="TableParagraph"/>
              <w:spacing w:before="10"/>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before="10" w:line="249" w:lineRule="auto"/>
              <w:ind w:left="521" w:right="228" w:firstLine="316"/>
              <w:rPr>
                <w:sz w:val="20"/>
              </w:rPr>
            </w:pPr>
            <w:r>
              <w:rPr>
                <w:spacing w:val="-2"/>
                <w:sz w:val="20"/>
              </w:rPr>
              <w:t>Классные руководители,</w:t>
            </w:r>
          </w:p>
          <w:p w:rsidR="00F00F43" w:rsidRDefault="002A7C5D">
            <w:pPr>
              <w:pStyle w:val="TableParagraph"/>
              <w:spacing w:before="2"/>
              <w:ind w:left="180"/>
              <w:rPr>
                <w:sz w:val="20"/>
              </w:rPr>
            </w:pPr>
            <w:r>
              <w:rPr>
                <w:spacing w:val="-2"/>
                <w:sz w:val="20"/>
              </w:rPr>
              <w:t>родительскийкомитет</w:t>
            </w:r>
          </w:p>
        </w:tc>
      </w:tr>
    </w:tbl>
    <w:p w:rsidR="00F00F43" w:rsidRDefault="00F00F43">
      <w:pPr>
        <w:pStyle w:val="TableParagraph"/>
        <w:rPr>
          <w:sz w:val="20"/>
        </w:rPr>
        <w:sectPr w:rsidR="00F00F43">
          <w:pgSz w:w="11910" w:h="16840"/>
          <w:pgMar w:top="1080" w:right="0" w:bottom="1120" w:left="850" w:header="0" w:footer="93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1843"/>
        <w:gridCol w:w="2266"/>
      </w:tblGrid>
      <w:tr w:rsidR="00F00F43">
        <w:trPr>
          <w:trHeight w:val="719"/>
        </w:trPr>
        <w:tc>
          <w:tcPr>
            <w:tcW w:w="845" w:type="dxa"/>
          </w:tcPr>
          <w:p w:rsidR="00F00F43" w:rsidRDefault="002A7C5D">
            <w:pPr>
              <w:pStyle w:val="TableParagraph"/>
              <w:spacing w:line="225" w:lineRule="exact"/>
              <w:ind w:left="470"/>
              <w:rPr>
                <w:sz w:val="20"/>
              </w:rPr>
            </w:pPr>
            <w:r>
              <w:rPr>
                <w:spacing w:val="-5"/>
                <w:sz w:val="20"/>
              </w:rPr>
              <w:lastRenderedPageBreak/>
              <w:t>4.</w:t>
            </w:r>
          </w:p>
        </w:tc>
        <w:tc>
          <w:tcPr>
            <w:tcW w:w="3687" w:type="dxa"/>
          </w:tcPr>
          <w:p w:rsidR="00F00F43" w:rsidRDefault="002A7C5D">
            <w:pPr>
              <w:pStyle w:val="TableParagraph"/>
              <w:spacing w:before="5" w:line="249" w:lineRule="auto"/>
              <w:ind w:left="110" w:firstLine="225"/>
              <w:rPr>
                <w:sz w:val="20"/>
              </w:rPr>
            </w:pPr>
            <w:r>
              <w:rPr>
                <w:sz w:val="20"/>
              </w:rPr>
              <w:t xml:space="preserve">Классныеколлективныетворческие </w:t>
            </w:r>
            <w:r>
              <w:rPr>
                <w:spacing w:val="-4"/>
                <w:sz w:val="20"/>
              </w:rPr>
              <w:t>дела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line="249" w:lineRule="auto"/>
              <w:ind w:left="467" w:firstLine="172"/>
              <w:rPr>
                <w:sz w:val="20"/>
              </w:rPr>
            </w:pPr>
            <w:r>
              <w:rPr>
                <w:spacing w:val="-2"/>
                <w:sz w:val="20"/>
              </w:rPr>
              <w:t xml:space="preserve">Согласно </w:t>
            </w:r>
            <w:r>
              <w:rPr>
                <w:sz w:val="20"/>
              </w:rPr>
              <w:t>планам ВР</w:t>
            </w:r>
          </w:p>
          <w:p w:rsidR="00F00F43" w:rsidRDefault="002A7C5D">
            <w:pPr>
              <w:pStyle w:val="TableParagraph"/>
              <w:spacing w:before="1" w:line="215" w:lineRule="exact"/>
              <w:ind w:left="520"/>
              <w:rPr>
                <w:sz w:val="20"/>
              </w:rPr>
            </w:pPr>
            <w:r>
              <w:rPr>
                <w:spacing w:val="-2"/>
                <w:sz w:val="20"/>
              </w:rPr>
              <w:t>классных</w:t>
            </w:r>
          </w:p>
        </w:tc>
        <w:tc>
          <w:tcPr>
            <w:tcW w:w="2266" w:type="dxa"/>
          </w:tcPr>
          <w:p w:rsidR="00F00F43" w:rsidRDefault="002A7C5D">
            <w:pPr>
              <w:pStyle w:val="TableParagraph"/>
              <w:spacing w:before="5" w:line="249" w:lineRule="auto"/>
              <w:ind w:left="521" w:right="228" w:firstLine="316"/>
              <w:rPr>
                <w:sz w:val="20"/>
              </w:rPr>
            </w:pPr>
            <w:r>
              <w:rPr>
                <w:spacing w:val="-2"/>
                <w:sz w:val="20"/>
              </w:rPr>
              <w:t>Классные руководители,</w:t>
            </w:r>
          </w:p>
          <w:p w:rsidR="00F00F43" w:rsidRDefault="002A7C5D">
            <w:pPr>
              <w:pStyle w:val="TableParagraph"/>
              <w:spacing w:before="1" w:line="215" w:lineRule="exact"/>
              <w:ind w:left="122"/>
              <w:rPr>
                <w:sz w:val="20"/>
              </w:rPr>
            </w:pPr>
            <w:r>
              <w:rPr>
                <w:spacing w:val="-2"/>
                <w:sz w:val="20"/>
              </w:rPr>
              <w:t>родительскиекомитеты</w:t>
            </w:r>
          </w:p>
        </w:tc>
      </w:tr>
      <w:tr w:rsidR="00F00F43">
        <w:trPr>
          <w:trHeight w:val="1233"/>
        </w:trPr>
        <w:tc>
          <w:tcPr>
            <w:tcW w:w="845" w:type="dxa"/>
          </w:tcPr>
          <w:p w:rsidR="00F00F43" w:rsidRDefault="002A7C5D">
            <w:pPr>
              <w:pStyle w:val="TableParagraph"/>
              <w:spacing w:line="225" w:lineRule="exact"/>
              <w:ind w:left="470"/>
              <w:rPr>
                <w:sz w:val="20"/>
              </w:rPr>
            </w:pPr>
            <w:r>
              <w:rPr>
                <w:spacing w:val="-5"/>
                <w:sz w:val="20"/>
              </w:rPr>
              <w:t>5.</w:t>
            </w:r>
          </w:p>
        </w:tc>
        <w:tc>
          <w:tcPr>
            <w:tcW w:w="3687" w:type="dxa"/>
          </w:tcPr>
          <w:p w:rsidR="00F00F43" w:rsidRDefault="002A7C5D">
            <w:pPr>
              <w:pStyle w:val="TableParagraph"/>
              <w:tabs>
                <w:tab w:val="left" w:pos="3271"/>
              </w:tabs>
              <w:spacing w:before="5" w:line="249" w:lineRule="auto"/>
              <w:ind w:left="110" w:right="205" w:firstLine="225"/>
              <w:jc w:val="both"/>
              <w:rPr>
                <w:sz w:val="20"/>
              </w:rPr>
            </w:pPr>
            <w:r>
              <w:rPr>
                <w:sz w:val="20"/>
              </w:rPr>
              <w:t>Инициирование и поддержка участия класса в общешкольных ключевыхделах,оказание</w:t>
            </w:r>
            <w:r>
              <w:rPr>
                <w:sz w:val="20"/>
              </w:rPr>
              <w:tab/>
            </w:r>
            <w:r>
              <w:rPr>
                <w:spacing w:val="-6"/>
                <w:sz w:val="20"/>
              </w:rPr>
              <w:t xml:space="preserve">не </w:t>
            </w:r>
            <w:r>
              <w:rPr>
                <w:sz w:val="20"/>
              </w:rPr>
              <w:t xml:space="preserve">обходимой помощи детям в их </w:t>
            </w:r>
            <w:r>
              <w:rPr>
                <w:spacing w:val="-2"/>
                <w:sz w:val="20"/>
              </w:rPr>
              <w:t>подготовке</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line="276" w:lineRule="auto"/>
              <w:ind w:left="405" w:firstLine="230"/>
              <w:rPr>
                <w:sz w:val="20"/>
              </w:rPr>
            </w:pPr>
            <w:r>
              <w:rPr>
                <w:spacing w:val="-2"/>
                <w:sz w:val="20"/>
              </w:rPr>
              <w:t xml:space="preserve">Согласно </w:t>
            </w:r>
            <w:r>
              <w:rPr>
                <w:sz w:val="20"/>
              </w:rPr>
              <w:t>планумодуля</w:t>
            </w:r>
          </w:p>
          <w:p w:rsidR="00F00F43" w:rsidRDefault="002A7C5D">
            <w:pPr>
              <w:pStyle w:val="TableParagraph"/>
              <w:spacing w:line="206" w:lineRule="exact"/>
              <w:ind w:left="429"/>
              <w:rPr>
                <w:sz w:val="20"/>
              </w:rPr>
            </w:pPr>
            <w:r>
              <w:rPr>
                <w:spacing w:val="-2"/>
                <w:sz w:val="20"/>
              </w:rPr>
              <w:t>«Ключевые</w:t>
            </w:r>
          </w:p>
          <w:p w:rsidR="00F00F43" w:rsidRDefault="002A7C5D">
            <w:pPr>
              <w:pStyle w:val="TableParagraph"/>
              <w:spacing w:line="240" w:lineRule="atLeast"/>
              <w:ind w:left="683" w:right="136" w:hanging="303"/>
              <w:rPr>
                <w:sz w:val="20"/>
              </w:rPr>
            </w:pPr>
            <w:r>
              <w:rPr>
                <w:spacing w:val="-2"/>
                <w:sz w:val="20"/>
              </w:rPr>
              <w:t>общешкольные дела»</w:t>
            </w:r>
          </w:p>
        </w:tc>
        <w:tc>
          <w:tcPr>
            <w:tcW w:w="2266" w:type="dxa"/>
          </w:tcPr>
          <w:p w:rsidR="00F00F43" w:rsidRDefault="002A7C5D">
            <w:pPr>
              <w:pStyle w:val="TableParagraph"/>
              <w:spacing w:before="5" w:line="249" w:lineRule="auto"/>
              <w:ind w:left="521" w:right="228" w:firstLine="316"/>
              <w:rPr>
                <w:sz w:val="20"/>
              </w:rPr>
            </w:pPr>
            <w:r>
              <w:rPr>
                <w:spacing w:val="-2"/>
                <w:sz w:val="20"/>
              </w:rPr>
              <w:t>Классные руководители,</w:t>
            </w:r>
          </w:p>
          <w:p w:rsidR="00F00F43" w:rsidRDefault="002A7C5D">
            <w:pPr>
              <w:pStyle w:val="TableParagraph"/>
              <w:spacing w:before="2"/>
              <w:ind w:left="180"/>
              <w:rPr>
                <w:sz w:val="20"/>
              </w:rPr>
            </w:pPr>
            <w:r>
              <w:rPr>
                <w:spacing w:val="-2"/>
                <w:sz w:val="20"/>
              </w:rPr>
              <w:t>родительскийкомитет</w:t>
            </w:r>
          </w:p>
        </w:tc>
      </w:tr>
      <w:tr w:rsidR="00F00F43">
        <w:trPr>
          <w:trHeight w:val="1200"/>
        </w:trPr>
        <w:tc>
          <w:tcPr>
            <w:tcW w:w="845" w:type="dxa"/>
          </w:tcPr>
          <w:p w:rsidR="00F00F43" w:rsidRDefault="002A7C5D">
            <w:pPr>
              <w:pStyle w:val="TableParagraph"/>
              <w:spacing w:line="225" w:lineRule="exact"/>
              <w:ind w:left="470"/>
              <w:rPr>
                <w:sz w:val="20"/>
              </w:rPr>
            </w:pPr>
            <w:r>
              <w:rPr>
                <w:spacing w:val="-5"/>
                <w:sz w:val="20"/>
              </w:rPr>
              <w:t>6.</w:t>
            </w:r>
          </w:p>
        </w:tc>
        <w:tc>
          <w:tcPr>
            <w:tcW w:w="3687" w:type="dxa"/>
          </w:tcPr>
          <w:p w:rsidR="00F00F43" w:rsidRDefault="002A7C5D">
            <w:pPr>
              <w:pStyle w:val="TableParagraph"/>
              <w:spacing w:before="5"/>
              <w:ind w:left="336"/>
              <w:rPr>
                <w:sz w:val="20"/>
              </w:rPr>
            </w:pPr>
            <w:r>
              <w:rPr>
                <w:spacing w:val="-2"/>
                <w:sz w:val="20"/>
              </w:rPr>
              <w:t>Экскурсии</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line="249" w:lineRule="auto"/>
              <w:ind w:left="616" w:hanging="255"/>
              <w:rPr>
                <w:sz w:val="20"/>
              </w:rPr>
            </w:pPr>
            <w:r>
              <w:rPr>
                <w:sz w:val="20"/>
              </w:rPr>
              <w:t xml:space="preserve">Согласноплану </w:t>
            </w:r>
            <w:r>
              <w:rPr>
                <w:spacing w:val="-2"/>
                <w:sz w:val="20"/>
              </w:rPr>
              <w:t>модуля</w:t>
            </w:r>
          </w:p>
          <w:p w:rsidR="00F00F43" w:rsidRDefault="002A7C5D">
            <w:pPr>
              <w:pStyle w:val="TableParagraph"/>
              <w:spacing w:before="1" w:line="249" w:lineRule="auto"/>
              <w:ind w:left="400" w:right="377" w:hanging="10"/>
              <w:jc w:val="right"/>
              <w:rPr>
                <w:sz w:val="20"/>
              </w:rPr>
            </w:pPr>
            <w:r>
              <w:rPr>
                <w:spacing w:val="-2"/>
                <w:sz w:val="20"/>
              </w:rPr>
              <w:t>«Экскурсии, экспедиции,</w:t>
            </w:r>
          </w:p>
          <w:p w:rsidR="00F00F43" w:rsidRDefault="002A7C5D">
            <w:pPr>
              <w:pStyle w:val="TableParagraph"/>
              <w:spacing w:before="2" w:line="215" w:lineRule="exact"/>
              <w:ind w:left="0" w:right="427"/>
              <w:jc w:val="right"/>
              <w:rPr>
                <w:sz w:val="20"/>
              </w:rPr>
            </w:pPr>
            <w:r>
              <w:rPr>
                <w:spacing w:val="-2"/>
                <w:sz w:val="20"/>
              </w:rPr>
              <w:t>походы»</w:t>
            </w:r>
          </w:p>
        </w:tc>
        <w:tc>
          <w:tcPr>
            <w:tcW w:w="2266" w:type="dxa"/>
          </w:tcPr>
          <w:p w:rsidR="00F00F43" w:rsidRDefault="002A7C5D">
            <w:pPr>
              <w:pStyle w:val="TableParagraph"/>
              <w:spacing w:before="5" w:line="249" w:lineRule="auto"/>
              <w:ind w:left="521" w:right="228" w:firstLine="316"/>
              <w:rPr>
                <w:sz w:val="20"/>
              </w:rPr>
            </w:pPr>
            <w:r>
              <w:rPr>
                <w:spacing w:val="-2"/>
                <w:sz w:val="20"/>
              </w:rPr>
              <w:t>Классные руководители,</w:t>
            </w:r>
          </w:p>
          <w:p w:rsidR="00F00F43" w:rsidRDefault="002A7C5D">
            <w:pPr>
              <w:pStyle w:val="TableParagraph"/>
              <w:spacing w:before="1"/>
              <w:ind w:left="180"/>
              <w:rPr>
                <w:sz w:val="20"/>
              </w:rPr>
            </w:pPr>
            <w:r>
              <w:rPr>
                <w:spacing w:val="-2"/>
                <w:sz w:val="20"/>
              </w:rPr>
              <w:t>родительскийкомитет</w:t>
            </w:r>
          </w:p>
        </w:tc>
      </w:tr>
      <w:tr w:rsidR="00F00F43">
        <w:trPr>
          <w:trHeight w:val="2885"/>
        </w:trPr>
        <w:tc>
          <w:tcPr>
            <w:tcW w:w="845" w:type="dxa"/>
          </w:tcPr>
          <w:p w:rsidR="00F00F43" w:rsidRDefault="002A7C5D">
            <w:pPr>
              <w:pStyle w:val="TableParagraph"/>
              <w:spacing w:line="225" w:lineRule="exact"/>
              <w:ind w:left="470"/>
              <w:rPr>
                <w:sz w:val="20"/>
              </w:rPr>
            </w:pPr>
            <w:r>
              <w:rPr>
                <w:spacing w:val="-5"/>
                <w:sz w:val="20"/>
              </w:rPr>
              <w:t>7.</w:t>
            </w:r>
          </w:p>
        </w:tc>
        <w:tc>
          <w:tcPr>
            <w:tcW w:w="3687" w:type="dxa"/>
          </w:tcPr>
          <w:p w:rsidR="00F00F43" w:rsidRDefault="002A7C5D">
            <w:pPr>
              <w:pStyle w:val="TableParagraph"/>
              <w:spacing w:before="10" w:line="249" w:lineRule="auto"/>
              <w:ind w:left="110" w:right="97" w:firstLine="225"/>
              <w:jc w:val="both"/>
              <w:rPr>
                <w:sz w:val="20"/>
              </w:rPr>
            </w:pPr>
            <w:r>
              <w:rPr>
                <w:sz w:val="20"/>
              </w:rPr>
              <w:t>Изучение учащихся класса (потребности, интересы, склонности и другие личностные</w:t>
            </w:r>
          </w:p>
          <w:p w:rsidR="00F00F43" w:rsidRDefault="002A7C5D">
            <w:pPr>
              <w:pStyle w:val="TableParagraph"/>
              <w:spacing w:before="2" w:line="249" w:lineRule="auto"/>
              <w:ind w:left="110" w:right="93" w:firstLine="225"/>
              <w:jc w:val="both"/>
              <w:rPr>
                <w:sz w:val="20"/>
              </w:rPr>
            </w:pPr>
            <w:r>
              <w:rPr>
                <w:sz w:val="20"/>
              </w:rPr>
              <w:t xml:space="preserve">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w:t>
            </w:r>
            <w:r>
              <w:rPr>
                <w:spacing w:val="-2"/>
                <w:sz w:val="20"/>
              </w:rPr>
              <w:t>определения</w:t>
            </w:r>
          </w:p>
          <w:p w:rsidR="00F00F43" w:rsidRDefault="002A7C5D">
            <w:pPr>
              <w:pStyle w:val="TableParagraph"/>
              <w:spacing w:line="240" w:lineRule="exact"/>
              <w:ind w:left="110" w:right="98" w:firstLine="225"/>
              <w:jc w:val="both"/>
              <w:rPr>
                <w:sz w:val="20"/>
              </w:rPr>
            </w:pPr>
            <w:r>
              <w:rPr>
                <w:sz w:val="20"/>
              </w:rPr>
              <w:t xml:space="preserve">уровня социальной активности </w:t>
            </w:r>
            <w:r>
              <w:rPr>
                <w:spacing w:val="-2"/>
                <w:sz w:val="20"/>
              </w:rPr>
              <w:t>обучающихся</w:t>
            </w:r>
          </w:p>
        </w:tc>
        <w:tc>
          <w:tcPr>
            <w:tcW w:w="993" w:type="dxa"/>
          </w:tcPr>
          <w:p w:rsidR="00F00F43" w:rsidRDefault="002A7C5D">
            <w:pPr>
              <w:pStyle w:val="TableParagraph"/>
              <w:spacing w:before="10"/>
              <w:ind w:left="0" w:right="236"/>
              <w:jc w:val="right"/>
              <w:rPr>
                <w:sz w:val="20"/>
              </w:rPr>
            </w:pPr>
            <w:r>
              <w:rPr>
                <w:sz w:val="20"/>
              </w:rPr>
              <w:t>5-</w:t>
            </w:r>
            <w:r>
              <w:rPr>
                <w:spacing w:val="-10"/>
                <w:sz w:val="20"/>
              </w:rPr>
              <w:t>9</w:t>
            </w:r>
          </w:p>
        </w:tc>
        <w:tc>
          <w:tcPr>
            <w:tcW w:w="1843" w:type="dxa"/>
          </w:tcPr>
          <w:p w:rsidR="00F00F43" w:rsidRDefault="002A7C5D">
            <w:pPr>
              <w:pStyle w:val="TableParagraph"/>
              <w:spacing w:before="10" w:line="249" w:lineRule="auto"/>
              <w:ind w:left="323" w:right="300" w:firstLine="292"/>
              <w:rPr>
                <w:sz w:val="20"/>
              </w:rPr>
            </w:pPr>
            <w:r>
              <w:rPr>
                <w:sz w:val="20"/>
              </w:rPr>
              <w:t>В течение учебногогода</w:t>
            </w:r>
          </w:p>
        </w:tc>
        <w:tc>
          <w:tcPr>
            <w:tcW w:w="2266" w:type="dxa"/>
          </w:tcPr>
          <w:p w:rsidR="00F00F43" w:rsidRDefault="002A7C5D">
            <w:pPr>
              <w:pStyle w:val="TableParagraph"/>
              <w:spacing w:before="10" w:line="249" w:lineRule="auto"/>
              <w:ind w:left="521" w:right="228" w:firstLine="316"/>
              <w:rPr>
                <w:sz w:val="20"/>
              </w:rPr>
            </w:pPr>
            <w:r>
              <w:rPr>
                <w:spacing w:val="-2"/>
                <w:sz w:val="20"/>
              </w:rPr>
              <w:t>Классные руководители,</w:t>
            </w:r>
          </w:p>
          <w:p w:rsidR="00F00F43" w:rsidRDefault="002A7C5D">
            <w:pPr>
              <w:pStyle w:val="TableParagraph"/>
              <w:spacing w:before="1" w:line="249" w:lineRule="auto"/>
              <w:ind w:left="502" w:right="228" w:hanging="255"/>
              <w:rPr>
                <w:sz w:val="20"/>
              </w:rPr>
            </w:pPr>
            <w:r>
              <w:rPr>
                <w:sz w:val="20"/>
              </w:rPr>
              <w:t xml:space="preserve">социальныйпедагог, </w:t>
            </w:r>
            <w:r>
              <w:rPr>
                <w:spacing w:val="-2"/>
                <w:sz w:val="20"/>
              </w:rPr>
              <w:t>педагог-психолог</w:t>
            </w:r>
          </w:p>
        </w:tc>
      </w:tr>
      <w:tr w:rsidR="00F00F43">
        <w:trPr>
          <w:trHeight w:val="960"/>
        </w:trPr>
        <w:tc>
          <w:tcPr>
            <w:tcW w:w="845" w:type="dxa"/>
          </w:tcPr>
          <w:p w:rsidR="00F00F43" w:rsidRDefault="002A7C5D">
            <w:pPr>
              <w:pStyle w:val="TableParagraph"/>
              <w:spacing w:line="225" w:lineRule="exact"/>
              <w:ind w:left="470"/>
              <w:rPr>
                <w:sz w:val="20"/>
              </w:rPr>
            </w:pPr>
            <w:r>
              <w:rPr>
                <w:spacing w:val="-5"/>
                <w:sz w:val="20"/>
              </w:rPr>
              <w:t>8.</w:t>
            </w:r>
          </w:p>
        </w:tc>
        <w:tc>
          <w:tcPr>
            <w:tcW w:w="3687" w:type="dxa"/>
          </w:tcPr>
          <w:p w:rsidR="00F00F43" w:rsidRDefault="002A7C5D">
            <w:pPr>
              <w:pStyle w:val="TableParagraph"/>
              <w:tabs>
                <w:tab w:val="left" w:pos="2069"/>
              </w:tabs>
              <w:spacing w:before="5" w:line="252" w:lineRule="auto"/>
              <w:ind w:left="110" w:right="101" w:firstLine="225"/>
              <w:rPr>
                <w:sz w:val="20"/>
              </w:rPr>
            </w:pPr>
            <w:r>
              <w:rPr>
                <w:spacing w:val="-2"/>
                <w:sz w:val="20"/>
              </w:rPr>
              <w:t>Адаптация</w:t>
            </w:r>
            <w:r>
              <w:rPr>
                <w:sz w:val="20"/>
              </w:rPr>
              <w:tab/>
            </w:r>
            <w:r>
              <w:rPr>
                <w:spacing w:val="-2"/>
                <w:sz w:val="20"/>
              </w:rPr>
              <w:t>первоклассников, пятиклассников</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241" w:right="6"/>
              <w:jc w:val="center"/>
              <w:rPr>
                <w:sz w:val="20"/>
              </w:rPr>
            </w:pPr>
            <w:r>
              <w:rPr>
                <w:spacing w:val="-2"/>
                <w:sz w:val="20"/>
              </w:rPr>
              <w:t>Сентябрь</w:t>
            </w:r>
          </w:p>
        </w:tc>
        <w:tc>
          <w:tcPr>
            <w:tcW w:w="2266" w:type="dxa"/>
          </w:tcPr>
          <w:p w:rsidR="00F00F43" w:rsidRDefault="002A7C5D">
            <w:pPr>
              <w:pStyle w:val="TableParagraph"/>
              <w:spacing w:before="5" w:line="249" w:lineRule="auto"/>
              <w:ind w:left="483" w:right="234" w:firstLine="355"/>
              <w:rPr>
                <w:sz w:val="20"/>
              </w:rPr>
            </w:pPr>
            <w:r>
              <w:rPr>
                <w:spacing w:val="-2"/>
                <w:sz w:val="20"/>
              </w:rPr>
              <w:t>Классные руководители Педагог-психолог</w:t>
            </w:r>
          </w:p>
        </w:tc>
      </w:tr>
      <w:tr w:rsidR="00F00F43">
        <w:trPr>
          <w:trHeight w:val="1440"/>
        </w:trPr>
        <w:tc>
          <w:tcPr>
            <w:tcW w:w="845" w:type="dxa"/>
          </w:tcPr>
          <w:p w:rsidR="00F00F43" w:rsidRDefault="002A7C5D">
            <w:pPr>
              <w:pStyle w:val="TableParagraph"/>
              <w:spacing w:line="225" w:lineRule="exact"/>
              <w:ind w:left="470"/>
              <w:rPr>
                <w:sz w:val="20"/>
              </w:rPr>
            </w:pPr>
            <w:r>
              <w:rPr>
                <w:spacing w:val="-5"/>
                <w:sz w:val="20"/>
              </w:rPr>
              <w:t>9.</w:t>
            </w:r>
          </w:p>
        </w:tc>
        <w:tc>
          <w:tcPr>
            <w:tcW w:w="3687" w:type="dxa"/>
          </w:tcPr>
          <w:p w:rsidR="00F00F43" w:rsidRDefault="002A7C5D">
            <w:pPr>
              <w:pStyle w:val="TableParagraph"/>
              <w:spacing w:before="5" w:line="249" w:lineRule="auto"/>
              <w:ind w:left="110" w:right="102" w:firstLine="225"/>
              <w:jc w:val="both"/>
              <w:rPr>
                <w:sz w:val="20"/>
              </w:rPr>
            </w:pPr>
            <w:r>
              <w:rPr>
                <w:sz w:val="20"/>
              </w:rPr>
              <w:t xml:space="preserve">Формирование традиций в классном </w:t>
            </w:r>
            <w:r>
              <w:rPr>
                <w:spacing w:val="-2"/>
                <w:sz w:val="20"/>
              </w:rPr>
              <w:t>коллективе:</w:t>
            </w:r>
          </w:p>
          <w:p w:rsidR="00F00F43" w:rsidRDefault="002A7C5D">
            <w:pPr>
              <w:pStyle w:val="TableParagraph"/>
              <w:spacing w:before="1" w:line="249" w:lineRule="auto"/>
              <w:ind w:left="110" w:right="93" w:firstLine="225"/>
              <w:jc w:val="both"/>
              <w:rPr>
                <w:sz w:val="20"/>
              </w:rPr>
            </w:pPr>
            <w:r>
              <w:rPr>
                <w:sz w:val="20"/>
              </w:rPr>
              <w:t>«День именинника», праздничные концерты коДню чеченской женщины, ДнюМатери,Днюджигита,</w:t>
            </w:r>
            <w:r>
              <w:rPr>
                <w:spacing w:val="-5"/>
                <w:sz w:val="20"/>
              </w:rPr>
              <w:t>Дню</w:t>
            </w:r>
          </w:p>
          <w:p w:rsidR="00F00F43" w:rsidRDefault="002A7C5D">
            <w:pPr>
              <w:pStyle w:val="TableParagraph"/>
              <w:spacing w:before="3" w:line="215" w:lineRule="exact"/>
              <w:ind w:left="110"/>
              <w:jc w:val="both"/>
              <w:rPr>
                <w:sz w:val="20"/>
              </w:rPr>
            </w:pPr>
            <w:r>
              <w:rPr>
                <w:sz w:val="20"/>
              </w:rPr>
              <w:t>защитникаОтечества,8</w:t>
            </w:r>
            <w:r>
              <w:rPr>
                <w:spacing w:val="-4"/>
                <w:sz w:val="20"/>
              </w:rPr>
              <w:t>Марта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before="5" w:line="249" w:lineRule="auto"/>
              <w:ind w:left="531" w:firstLine="292"/>
              <w:rPr>
                <w:sz w:val="20"/>
              </w:rPr>
            </w:pPr>
            <w:r>
              <w:rPr>
                <w:spacing w:val="-2"/>
                <w:sz w:val="20"/>
              </w:rPr>
              <w:t>Классные руководители</w:t>
            </w:r>
          </w:p>
        </w:tc>
      </w:tr>
      <w:tr w:rsidR="00F00F43">
        <w:trPr>
          <w:trHeight w:val="1199"/>
        </w:trPr>
        <w:tc>
          <w:tcPr>
            <w:tcW w:w="845" w:type="dxa"/>
          </w:tcPr>
          <w:p w:rsidR="00F00F43" w:rsidRDefault="002A7C5D">
            <w:pPr>
              <w:pStyle w:val="TableParagraph"/>
              <w:spacing w:line="225" w:lineRule="exact"/>
              <w:ind w:left="470"/>
              <w:rPr>
                <w:sz w:val="20"/>
              </w:rPr>
            </w:pPr>
            <w:r>
              <w:rPr>
                <w:spacing w:val="-5"/>
                <w:sz w:val="20"/>
              </w:rPr>
              <w:t>10.</w:t>
            </w:r>
          </w:p>
        </w:tc>
        <w:tc>
          <w:tcPr>
            <w:tcW w:w="3687" w:type="dxa"/>
          </w:tcPr>
          <w:p w:rsidR="00F00F43" w:rsidRDefault="002A7C5D">
            <w:pPr>
              <w:pStyle w:val="TableParagraph"/>
              <w:tabs>
                <w:tab w:val="left" w:pos="2553"/>
              </w:tabs>
              <w:spacing w:line="240" w:lineRule="exact"/>
              <w:ind w:left="110" w:right="95" w:firstLine="225"/>
              <w:jc w:val="both"/>
              <w:rPr>
                <w:sz w:val="20"/>
              </w:rPr>
            </w:pPr>
            <w:r>
              <w:rPr>
                <w:spacing w:val="-2"/>
                <w:sz w:val="20"/>
              </w:rPr>
              <w:t>Установление</w:t>
            </w:r>
            <w:r>
              <w:rPr>
                <w:sz w:val="20"/>
              </w:rPr>
              <w:tab/>
            </w:r>
            <w:r>
              <w:rPr>
                <w:spacing w:val="-2"/>
                <w:sz w:val="20"/>
              </w:rPr>
              <w:t xml:space="preserve">позитивных </w:t>
            </w:r>
            <w:r>
              <w:rPr>
                <w:sz w:val="20"/>
              </w:rPr>
              <w:t xml:space="preserve">отношений с другими классными коллективами (через подготовку и проведение ключевого общешкольного </w:t>
            </w:r>
            <w:r>
              <w:rPr>
                <w:spacing w:val="-2"/>
                <w:sz w:val="20"/>
              </w:rPr>
              <w:t>дела)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before="5" w:line="249" w:lineRule="auto"/>
              <w:ind w:left="545" w:firstLine="292"/>
              <w:rPr>
                <w:sz w:val="20"/>
              </w:rPr>
            </w:pPr>
            <w:r>
              <w:rPr>
                <w:spacing w:val="-2"/>
                <w:sz w:val="20"/>
              </w:rPr>
              <w:t>Классные руководители</w:t>
            </w:r>
          </w:p>
        </w:tc>
      </w:tr>
      <w:tr w:rsidR="00F00F43">
        <w:trPr>
          <w:trHeight w:val="960"/>
        </w:trPr>
        <w:tc>
          <w:tcPr>
            <w:tcW w:w="845" w:type="dxa"/>
          </w:tcPr>
          <w:p w:rsidR="00F00F43" w:rsidRDefault="002A7C5D">
            <w:pPr>
              <w:pStyle w:val="TableParagraph"/>
              <w:spacing w:line="226" w:lineRule="exact"/>
              <w:ind w:left="470"/>
              <w:rPr>
                <w:sz w:val="20"/>
              </w:rPr>
            </w:pPr>
            <w:r>
              <w:rPr>
                <w:spacing w:val="-5"/>
                <w:sz w:val="20"/>
              </w:rPr>
              <w:t>11.</w:t>
            </w:r>
          </w:p>
        </w:tc>
        <w:tc>
          <w:tcPr>
            <w:tcW w:w="3687" w:type="dxa"/>
          </w:tcPr>
          <w:p w:rsidR="00F00F43" w:rsidRDefault="002A7C5D">
            <w:pPr>
              <w:pStyle w:val="TableParagraph"/>
              <w:spacing w:line="240" w:lineRule="exact"/>
              <w:ind w:left="110" w:right="92" w:firstLine="225"/>
              <w:jc w:val="both"/>
              <w:rPr>
                <w:sz w:val="20"/>
              </w:rPr>
            </w:pPr>
            <w:r>
              <w:rPr>
                <w:sz w:val="20"/>
              </w:rPr>
              <w:t>Коррекция поведения ребенка через беседы с ним, его родителями или законными представителями, с другими учащимися класса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line="249" w:lineRule="auto"/>
              <w:ind w:left="265" w:firstLine="652"/>
              <w:rPr>
                <w:sz w:val="20"/>
              </w:rPr>
            </w:pPr>
            <w:r>
              <w:rPr>
                <w:spacing w:val="-6"/>
                <w:sz w:val="20"/>
              </w:rPr>
              <w:t xml:space="preserve">По </w:t>
            </w:r>
            <w:r>
              <w:rPr>
                <w:spacing w:val="-2"/>
                <w:sz w:val="20"/>
              </w:rPr>
              <w:t>необходимости</w:t>
            </w:r>
          </w:p>
        </w:tc>
        <w:tc>
          <w:tcPr>
            <w:tcW w:w="2266" w:type="dxa"/>
          </w:tcPr>
          <w:p w:rsidR="00F00F43" w:rsidRDefault="002A7C5D">
            <w:pPr>
              <w:pStyle w:val="TableParagraph"/>
              <w:spacing w:before="5" w:line="249" w:lineRule="auto"/>
              <w:ind w:left="545" w:firstLine="292"/>
              <w:rPr>
                <w:sz w:val="20"/>
              </w:rPr>
            </w:pPr>
            <w:r>
              <w:rPr>
                <w:spacing w:val="-2"/>
                <w:sz w:val="20"/>
              </w:rPr>
              <w:t>Классные руководители</w:t>
            </w:r>
          </w:p>
        </w:tc>
      </w:tr>
      <w:tr w:rsidR="00F00F43">
        <w:trPr>
          <w:trHeight w:val="239"/>
        </w:trPr>
        <w:tc>
          <w:tcPr>
            <w:tcW w:w="9634" w:type="dxa"/>
            <w:gridSpan w:val="5"/>
            <w:shd w:val="clear" w:color="auto" w:fill="FBE4D5"/>
          </w:tcPr>
          <w:p w:rsidR="00F00F43" w:rsidRDefault="002A7C5D">
            <w:pPr>
              <w:pStyle w:val="TableParagraph"/>
              <w:spacing w:before="5" w:line="215" w:lineRule="exact"/>
              <w:ind w:left="246" w:right="219"/>
              <w:jc w:val="center"/>
              <w:rPr>
                <w:b/>
                <w:i/>
                <w:sz w:val="20"/>
              </w:rPr>
            </w:pPr>
            <w:r>
              <w:rPr>
                <w:b/>
                <w:i/>
                <w:sz w:val="20"/>
              </w:rPr>
              <w:t>Индивидуальнаяработас</w:t>
            </w:r>
            <w:r>
              <w:rPr>
                <w:b/>
                <w:i/>
                <w:spacing w:val="-2"/>
                <w:sz w:val="20"/>
              </w:rPr>
              <w:t>обучающимися</w:t>
            </w:r>
          </w:p>
        </w:tc>
      </w:tr>
      <w:tr w:rsidR="00F00F43">
        <w:trPr>
          <w:trHeight w:val="720"/>
        </w:trPr>
        <w:tc>
          <w:tcPr>
            <w:tcW w:w="845" w:type="dxa"/>
          </w:tcPr>
          <w:p w:rsidR="00F00F43" w:rsidRDefault="002A7C5D">
            <w:pPr>
              <w:pStyle w:val="TableParagraph"/>
              <w:spacing w:line="225" w:lineRule="exact"/>
              <w:ind w:left="470"/>
              <w:rPr>
                <w:sz w:val="20"/>
              </w:rPr>
            </w:pPr>
            <w:r>
              <w:rPr>
                <w:spacing w:val="-5"/>
                <w:sz w:val="20"/>
              </w:rPr>
              <w:t>1.</w:t>
            </w:r>
          </w:p>
        </w:tc>
        <w:tc>
          <w:tcPr>
            <w:tcW w:w="3687" w:type="dxa"/>
          </w:tcPr>
          <w:p w:rsidR="00F00F43" w:rsidRDefault="002A7C5D">
            <w:pPr>
              <w:pStyle w:val="TableParagraph"/>
              <w:tabs>
                <w:tab w:val="left" w:pos="1674"/>
                <w:tab w:val="left" w:pos="2576"/>
              </w:tabs>
              <w:spacing w:before="5" w:line="249" w:lineRule="auto"/>
              <w:ind w:left="110" w:right="95" w:firstLine="225"/>
              <w:rPr>
                <w:sz w:val="20"/>
              </w:rPr>
            </w:pPr>
            <w:r>
              <w:rPr>
                <w:spacing w:val="-2"/>
                <w:sz w:val="20"/>
              </w:rPr>
              <w:t>Адаптация</w:t>
            </w:r>
            <w:r>
              <w:rPr>
                <w:sz w:val="20"/>
              </w:rPr>
              <w:tab/>
            </w:r>
            <w:r>
              <w:rPr>
                <w:spacing w:val="-4"/>
                <w:sz w:val="20"/>
              </w:rPr>
              <w:t>вновь</w:t>
            </w:r>
            <w:r>
              <w:rPr>
                <w:sz w:val="20"/>
              </w:rPr>
              <w:tab/>
            </w:r>
            <w:r>
              <w:rPr>
                <w:spacing w:val="-2"/>
                <w:sz w:val="20"/>
              </w:rPr>
              <w:t xml:space="preserve">прибывших </w:t>
            </w:r>
            <w:r>
              <w:rPr>
                <w:sz w:val="20"/>
              </w:rPr>
              <w:t>обучающихся в класс</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line="249" w:lineRule="auto"/>
              <w:ind w:left="265" w:firstLine="422"/>
              <w:rPr>
                <w:sz w:val="20"/>
              </w:rPr>
            </w:pPr>
            <w:r>
              <w:rPr>
                <w:sz w:val="20"/>
              </w:rPr>
              <w:t xml:space="preserve">По мере </w:t>
            </w:r>
            <w:r>
              <w:rPr>
                <w:spacing w:val="-2"/>
                <w:sz w:val="20"/>
              </w:rPr>
              <w:t>необходимости</w:t>
            </w:r>
          </w:p>
        </w:tc>
        <w:tc>
          <w:tcPr>
            <w:tcW w:w="2266" w:type="dxa"/>
          </w:tcPr>
          <w:p w:rsidR="00F00F43" w:rsidRDefault="002A7C5D">
            <w:pPr>
              <w:pStyle w:val="TableParagraph"/>
              <w:spacing w:before="5" w:line="249" w:lineRule="auto"/>
              <w:ind w:left="146" w:right="115" w:firstLine="691"/>
              <w:rPr>
                <w:sz w:val="20"/>
              </w:rPr>
            </w:pPr>
            <w:r>
              <w:rPr>
                <w:spacing w:val="-2"/>
                <w:sz w:val="20"/>
              </w:rPr>
              <w:t xml:space="preserve">Классные </w:t>
            </w:r>
            <w:r>
              <w:rPr>
                <w:sz w:val="20"/>
              </w:rPr>
              <w:t>руководителиПедагог-</w:t>
            </w:r>
          </w:p>
          <w:p w:rsidR="00F00F43" w:rsidRDefault="002A7C5D">
            <w:pPr>
              <w:pStyle w:val="TableParagraph"/>
              <w:spacing w:before="2" w:line="215" w:lineRule="exact"/>
              <w:ind w:left="747"/>
              <w:rPr>
                <w:sz w:val="20"/>
              </w:rPr>
            </w:pPr>
            <w:r>
              <w:rPr>
                <w:spacing w:val="-2"/>
                <w:sz w:val="20"/>
              </w:rPr>
              <w:t>психолог</w:t>
            </w:r>
          </w:p>
        </w:tc>
      </w:tr>
      <w:tr w:rsidR="00F00F43">
        <w:trPr>
          <w:trHeight w:val="479"/>
        </w:trPr>
        <w:tc>
          <w:tcPr>
            <w:tcW w:w="845" w:type="dxa"/>
          </w:tcPr>
          <w:p w:rsidR="00F00F43" w:rsidRDefault="002A7C5D">
            <w:pPr>
              <w:pStyle w:val="TableParagraph"/>
              <w:spacing w:line="225" w:lineRule="exact"/>
              <w:ind w:left="470"/>
              <w:rPr>
                <w:sz w:val="20"/>
              </w:rPr>
            </w:pPr>
            <w:r>
              <w:rPr>
                <w:spacing w:val="-5"/>
                <w:sz w:val="20"/>
              </w:rPr>
              <w:t>2.</w:t>
            </w:r>
          </w:p>
        </w:tc>
        <w:tc>
          <w:tcPr>
            <w:tcW w:w="3687" w:type="dxa"/>
          </w:tcPr>
          <w:p w:rsidR="00F00F43" w:rsidRDefault="002A7C5D">
            <w:pPr>
              <w:pStyle w:val="TableParagraph"/>
              <w:tabs>
                <w:tab w:val="left" w:pos="1646"/>
                <w:tab w:val="left" w:pos="2384"/>
                <w:tab w:val="left" w:pos="3469"/>
              </w:tabs>
              <w:spacing w:line="240" w:lineRule="exact"/>
              <w:ind w:left="110" w:right="97" w:firstLine="225"/>
              <w:rPr>
                <w:sz w:val="20"/>
              </w:rPr>
            </w:pPr>
            <w:r>
              <w:rPr>
                <w:spacing w:val="-2"/>
                <w:sz w:val="20"/>
              </w:rPr>
              <w:t>Составление</w:t>
            </w:r>
            <w:r>
              <w:rPr>
                <w:sz w:val="20"/>
              </w:rPr>
              <w:tab/>
            </w:r>
            <w:r>
              <w:rPr>
                <w:spacing w:val="-4"/>
                <w:sz w:val="20"/>
              </w:rPr>
              <w:t>карты</w:t>
            </w:r>
            <w:r>
              <w:rPr>
                <w:sz w:val="20"/>
              </w:rPr>
              <w:tab/>
            </w:r>
            <w:r>
              <w:rPr>
                <w:spacing w:val="-2"/>
                <w:sz w:val="20"/>
              </w:rPr>
              <w:t>интересов</w:t>
            </w:r>
            <w:r>
              <w:rPr>
                <w:sz w:val="20"/>
              </w:rPr>
              <w:tab/>
            </w:r>
            <w:r>
              <w:rPr>
                <w:spacing w:val="-10"/>
                <w:sz w:val="20"/>
              </w:rPr>
              <w:t>и</w:t>
            </w:r>
            <w:r>
              <w:rPr>
                <w:sz w:val="20"/>
              </w:rPr>
              <w:t xml:space="preserve"> увлечений обучающихся</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line="240" w:lineRule="exact"/>
              <w:ind w:left="545" w:firstLine="292"/>
              <w:rPr>
                <w:sz w:val="20"/>
              </w:rPr>
            </w:pPr>
            <w:r>
              <w:rPr>
                <w:spacing w:val="-2"/>
                <w:sz w:val="20"/>
              </w:rPr>
              <w:t>Классные руководители</w:t>
            </w:r>
          </w:p>
        </w:tc>
      </w:tr>
      <w:tr w:rsidR="00F00F43">
        <w:trPr>
          <w:trHeight w:val="960"/>
        </w:trPr>
        <w:tc>
          <w:tcPr>
            <w:tcW w:w="845" w:type="dxa"/>
          </w:tcPr>
          <w:p w:rsidR="00F00F43" w:rsidRDefault="002A7C5D">
            <w:pPr>
              <w:pStyle w:val="TableParagraph"/>
              <w:spacing w:line="225" w:lineRule="exact"/>
              <w:ind w:left="470"/>
              <w:rPr>
                <w:sz w:val="20"/>
              </w:rPr>
            </w:pPr>
            <w:r>
              <w:rPr>
                <w:spacing w:val="-5"/>
                <w:sz w:val="20"/>
              </w:rPr>
              <w:t>3.</w:t>
            </w:r>
          </w:p>
        </w:tc>
        <w:tc>
          <w:tcPr>
            <w:tcW w:w="3687" w:type="dxa"/>
          </w:tcPr>
          <w:p w:rsidR="00F00F43" w:rsidRDefault="002A7C5D">
            <w:pPr>
              <w:pStyle w:val="TableParagraph"/>
              <w:tabs>
                <w:tab w:val="left" w:pos="2345"/>
                <w:tab w:val="left" w:pos="3411"/>
                <w:tab w:val="left" w:pos="3487"/>
              </w:tabs>
              <w:spacing w:before="4" w:line="249" w:lineRule="auto"/>
              <w:ind w:left="110" w:right="92" w:firstLine="225"/>
              <w:jc w:val="both"/>
              <w:rPr>
                <w:sz w:val="20"/>
              </w:rPr>
            </w:pPr>
            <w:r>
              <w:rPr>
                <w:spacing w:val="-2"/>
                <w:sz w:val="20"/>
              </w:rPr>
              <w:t>Индивидуальные</w:t>
            </w:r>
            <w:r>
              <w:rPr>
                <w:sz w:val="20"/>
              </w:rPr>
              <w:tab/>
            </w:r>
            <w:r>
              <w:rPr>
                <w:spacing w:val="-2"/>
                <w:sz w:val="20"/>
              </w:rPr>
              <w:t>беседы</w:t>
            </w:r>
            <w:r>
              <w:rPr>
                <w:sz w:val="20"/>
              </w:rPr>
              <w:tab/>
            </w:r>
            <w:r>
              <w:rPr>
                <w:sz w:val="20"/>
              </w:rPr>
              <w:tab/>
            </w:r>
            <w:r>
              <w:rPr>
                <w:spacing w:val="-10"/>
                <w:sz w:val="20"/>
              </w:rPr>
              <w:t>с</w:t>
            </w:r>
            <w:r>
              <w:rPr>
                <w:sz w:val="20"/>
              </w:rPr>
              <w:t xml:space="preserve"> обучающимися.Контроль</w:t>
            </w:r>
            <w:r>
              <w:rPr>
                <w:sz w:val="20"/>
              </w:rPr>
              <w:tab/>
            </w:r>
            <w:r>
              <w:rPr>
                <w:spacing w:val="-6"/>
                <w:sz w:val="20"/>
              </w:rPr>
              <w:t xml:space="preserve">за </w:t>
            </w:r>
            <w:r>
              <w:rPr>
                <w:sz w:val="20"/>
              </w:rPr>
              <w:t>слабоуспевающими обучающимися</w:t>
            </w:r>
          </w:p>
        </w:tc>
        <w:tc>
          <w:tcPr>
            <w:tcW w:w="993" w:type="dxa"/>
          </w:tcPr>
          <w:p w:rsidR="00F00F43" w:rsidRDefault="002A7C5D">
            <w:pPr>
              <w:pStyle w:val="TableParagraph"/>
              <w:spacing w:before="4"/>
              <w:ind w:left="0" w:right="236"/>
              <w:jc w:val="right"/>
              <w:rPr>
                <w:sz w:val="20"/>
              </w:rPr>
            </w:pPr>
            <w:r>
              <w:rPr>
                <w:sz w:val="20"/>
              </w:rPr>
              <w:t>5-</w:t>
            </w:r>
            <w:r>
              <w:rPr>
                <w:spacing w:val="-10"/>
                <w:sz w:val="20"/>
              </w:rPr>
              <w:t>9</w:t>
            </w:r>
          </w:p>
        </w:tc>
        <w:tc>
          <w:tcPr>
            <w:tcW w:w="1843" w:type="dxa"/>
          </w:tcPr>
          <w:p w:rsidR="00F00F43" w:rsidRDefault="002A7C5D">
            <w:pPr>
              <w:pStyle w:val="TableParagraph"/>
              <w:spacing w:before="4" w:line="249" w:lineRule="auto"/>
              <w:ind w:left="265" w:firstLine="422"/>
              <w:rPr>
                <w:sz w:val="20"/>
              </w:rPr>
            </w:pPr>
            <w:r>
              <w:rPr>
                <w:sz w:val="20"/>
              </w:rPr>
              <w:t xml:space="preserve">По мере </w:t>
            </w:r>
            <w:r>
              <w:rPr>
                <w:spacing w:val="-2"/>
                <w:sz w:val="20"/>
              </w:rPr>
              <w:t>необходимости</w:t>
            </w:r>
          </w:p>
        </w:tc>
        <w:tc>
          <w:tcPr>
            <w:tcW w:w="2266" w:type="dxa"/>
          </w:tcPr>
          <w:p w:rsidR="00F00F43" w:rsidRDefault="002A7C5D">
            <w:pPr>
              <w:pStyle w:val="TableParagraph"/>
              <w:spacing w:before="4" w:line="249" w:lineRule="auto"/>
              <w:ind w:left="113" w:firstLine="725"/>
              <w:rPr>
                <w:sz w:val="20"/>
              </w:rPr>
            </w:pPr>
            <w:r>
              <w:rPr>
                <w:spacing w:val="-2"/>
                <w:sz w:val="20"/>
              </w:rPr>
              <w:t xml:space="preserve">Классные </w:t>
            </w:r>
            <w:r>
              <w:rPr>
                <w:sz w:val="20"/>
              </w:rPr>
              <w:t>руководители,педагог- психолог,социальный</w:t>
            </w:r>
          </w:p>
          <w:p w:rsidR="00F00F43" w:rsidRDefault="002A7C5D">
            <w:pPr>
              <w:pStyle w:val="TableParagraph"/>
              <w:spacing w:before="3" w:line="215" w:lineRule="exact"/>
              <w:ind w:left="814"/>
              <w:rPr>
                <w:sz w:val="20"/>
              </w:rPr>
            </w:pPr>
            <w:r>
              <w:rPr>
                <w:spacing w:val="-2"/>
                <w:sz w:val="20"/>
              </w:rPr>
              <w:t>педагог</w:t>
            </w:r>
          </w:p>
        </w:tc>
      </w:tr>
      <w:tr w:rsidR="00F00F43">
        <w:trPr>
          <w:trHeight w:val="479"/>
        </w:trPr>
        <w:tc>
          <w:tcPr>
            <w:tcW w:w="845" w:type="dxa"/>
          </w:tcPr>
          <w:p w:rsidR="00F00F43" w:rsidRDefault="002A7C5D">
            <w:pPr>
              <w:pStyle w:val="TableParagraph"/>
              <w:spacing w:line="225" w:lineRule="exact"/>
              <w:ind w:left="470"/>
              <w:rPr>
                <w:sz w:val="20"/>
              </w:rPr>
            </w:pPr>
            <w:r>
              <w:rPr>
                <w:spacing w:val="-5"/>
                <w:sz w:val="20"/>
              </w:rPr>
              <w:t>4.</w:t>
            </w:r>
          </w:p>
        </w:tc>
        <w:tc>
          <w:tcPr>
            <w:tcW w:w="3687" w:type="dxa"/>
          </w:tcPr>
          <w:p w:rsidR="00F00F43" w:rsidRDefault="002A7C5D">
            <w:pPr>
              <w:pStyle w:val="TableParagraph"/>
              <w:tabs>
                <w:tab w:val="left" w:pos="1925"/>
                <w:tab w:val="left" w:pos="2616"/>
              </w:tabs>
              <w:spacing w:before="5"/>
              <w:ind w:left="336"/>
              <w:rPr>
                <w:sz w:val="20"/>
              </w:rPr>
            </w:pPr>
            <w:r>
              <w:rPr>
                <w:spacing w:val="-2"/>
                <w:sz w:val="20"/>
              </w:rPr>
              <w:t>Заполнение</w:t>
            </w:r>
            <w:r>
              <w:rPr>
                <w:sz w:val="20"/>
              </w:rPr>
              <w:tab/>
            </w:r>
            <w:r>
              <w:rPr>
                <w:spacing w:val="-10"/>
                <w:sz w:val="20"/>
              </w:rPr>
              <w:t>с</w:t>
            </w:r>
            <w:r>
              <w:rPr>
                <w:sz w:val="20"/>
              </w:rPr>
              <w:tab/>
            </w:r>
            <w:r>
              <w:rPr>
                <w:spacing w:val="-2"/>
                <w:sz w:val="20"/>
              </w:rPr>
              <w:t>учащимися</w:t>
            </w:r>
          </w:p>
          <w:p w:rsidR="00F00F43" w:rsidRDefault="002A7C5D">
            <w:pPr>
              <w:pStyle w:val="TableParagraph"/>
              <w:spacing w:before="10" w:line="215" w:lineRule="exact"/>
              <w:ind w:left="110"/>
              <w:rPr>
                <w:sz w:val="20"/>
              </w:rPr>
            </w:pPr>
            <w:r>
              <w:rPr>
                <w:spacing w:val="-2"/>
                <w:sz w:val="20"/>
              </w:rPr>
              <w:t>«Портфолио»</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line="240" w:lineRule="exact"/>
              <w:ind w:left="545" w:firstLine="292"/>
              <w:rPr>
                <w:sz w:val="20"/>
              </w:rPr>
            </w:pPr>
            <w:r>
              <w:rPr>
                <w:spacing w:val="-2"/>
                <w:sz w:val="20"/>
              </w:rPr>
              <w:t>Классные руководители</w:t>
            </w:r>
          </w:p>
        </w:tc>
      </w:tr>
      <w:tr w:rsidR="00F00F43">
        <w:trPr>
          <w:trHeight w:val="479"/>
        </w:trPr>
        <w:tc>
          <w:tcPr>
            <w:tcW w:w="845" w:type="dxa"/>
          </w:tcPr>
          <w:p w:rsidR="00F00F43" w:rsidRDefault="002A7C5D">
            <w:pPr>
              <w:pStyle w:val="TableParagraph"/>
              <w:spacing w:line="225" w:lineRule="exact"/>
              <w:ind w:left="470"/>
              <w:rPr>
                <w:sz w:val="20"/>
              </w:rPr>
            </w:pPr>
            <w:r>
              <w:rPr>
                <w:spacing w:val="-5"/>
                <w:sz w:val="20"/>
              </w:rPr>
              <w:t>5.</w:t>
            </w:r>
          </w:p>
        </w:tc>
        <w:tc>
          <w:tcPr>
            <w:tcW w:w="3687" w:type="dxa"/>
          </w:tcPr>
          <w:p w:rsidR="00F00F43" w:rsidRDefault="002A7C5D">
            <w:pPr>
              <w:pStyle w:val="TableParagraph"/>
              <w:spacing w:before="4"/>
              <w:ind w:left="336"/>
              <w:rPr>
                <w:sz w:val="20"/>
              </w:rPr>
            </w:pPr>
            <w:r>
              <w:rPr>
                <w:sz w:val="20"/>
              </w:rPr>
              <w:t>Вовлечениеучащихсяв</w:t>
            </w:r>
            <w:r>
              <w:rPr>
                <w:spacing w:val="-2"/>
                <w:sz w:val="20"/>
              </w:rPr>
              <w:t>социально</w:t>
            </w:r>
          </w:p>
          <w:p w:rsidR="00F00F43" w:rsidRDefault="002A7C5D">
            <w:pPr>
              <w:pStyle w:val="TableParagraph"/>
              <w:spacing w:before="10" w:line="215" w:lineRule="exact"/>
              <w:ind w:left="110"/>
              <w:rPr>
                <w:sz w:val="20"/>
              </w:rPr>
            </w:pPr>
            <w:r>
              <w:rPr>
                <w:spacing w:val="-2"/>
                <w:sz w:val="20"/>
              </w:rPr>
              <w:t>значимуюдеятельность</w:t>
            </w:r>
          </w:p>
        </w:tc>
        <w:tc>
          <w:tcPr>
            <w:tcW w:w="993" w:type="dxa"/>
          </w:tcPr>
          <w:p w:rsidR="00F00F43" w:rsidRDefault="002A7C5D">
            <w:pPr>
              <w:pStyle w:val="TableParagraph"/>
              <w:spacing w:before="4"/>
              <w:ind w:left="0" w:right="236"/>
              <w:jc w:val="right"/>
              <w:rPr>
                <w:sz w:val="20"/>
              </w:rPr>
            </w:pPr>
            <w:r>
              <w:rPr>
                <w:sz w:val="20"/>
              </w:rPr>
              <w:t>5-</w:t>
            </w:r>
            <w:r>
              <w:rPr>
                <w:spacing w:val="-10"/>
                <w:sz w:val="20"/>
              </w:rPr>
              <w:t>9</w:t>
            </w:r>
          </w:p>
        </w:tc>
        <w:tc>
          <w:tcPr>
            <w:tcW w:w="1843" w:type="dxa"/>
          </w:tcPr>
          <w:p w:rsidR="00F00F43" w:rsidRDefault="002A7C5D">
            <w:pPr>
              <w:pStyle w:val="TableParagraph"/>
              <w:spacing w:before="4"/>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before="4"/>
              <w:ind w:left="0" w:right="586"/>
              <w:jc w:val="right"/>
              <w:rPr>
                <w:sz w:val="20"/>
              </w:rPr>
            </w:pPr>
            <w:r>
              <w:rPr>
                <w:spacing w:val="-2"/>
                <w:sz w:val="20"/>
              </w:rPr>
              <w:t>Классные</w:t>
            </w:r>
          </w:p>
          <w:p w:rsidR="00F00F43" w:rsidRDefault="002A7C5D">
            <w:pPr>
              <w:pStyle w:val="TableParagraph"/>
              <w:spacing w:before="10" w:line="215" w:lineRule="exact"/>
              <w:ind w:left="0" w:right="526"/>
              <w:jc w:val="right"/>
              <w:rPr>
                <w:sz w:val="20"/>
              </w:rPr>
            </w:pPr>
            <w:r>
              <w:rPr>
                <w:spacing w:val="-2"/>
                <w:sz w:val="20"/>
              </w:rPr>
              <w:t>руководители</w:t>
            </w:r>
          </w:p>
        </w:tc>
      </w:tr>
      <w:tr w:rsidR="00F00F43">
        <w:trPr>
          <w:trHeight w:val="244"/>
        </w:trPr>
        <w:tc>
          <w:tcPr>
            <w:tcW w:w="9634" w:type="dxa"/>
            <w:gridSpan w:val="5"/>
            <w:shd w:val="clear" w:color="auto" w:fill="FBE4D5"/>
          </w:tcPr>
          <w:p w:rsidR="00F00F43" w:rsidRDefault="002A7C5D">
            <w:pPr>
              <w:pStyle w:val="TableParagraph"/>
              <w:spacing w:before="5" w:line="219" w:lineRule="exact"/>
              <w:ind w:left="246"/>
              <w:jc w:val="center"/>
              <w:rPr>
                <w:b/>
                <w:i/>
                <w:sz w:val="20"/>
              </w:rPr>
            </w:pPr>
            <w:r>
              <w:rPr>
                <w:b/>
                <w:i/>
                <w:sz w:val="20"/>
              </w:rPr>
              <w:t>Профилактикаи</w:t>
            </w:r>
            <w:r>
              <w:rPr>
                <w:b/>
                <w:i/>
                <w:spacing w:val="-2"/>
                <w:sz w:val="20"/>
              </w:rPr>
              <w:t>безопасность</w:t>
            </w:r>
          </w:p>
        </w:tc>
      </w:tr>
    </w:tbl>
    <w:p w:rsidR="00F00F43" w:rsidRDefault="00F00F43">
      <w:pPr>
        <w:pStyle w:val="TableParagraph"/>
        <w:spacing w:line="219" w:lineRule="exact"/>
        <w:jc w:val="center"/>
        <w:rPr>
          <w:b/>
          <w:i/>
          <w:sz w:val="20"/>
        </w:rPr>
        <w:sectPr w:rsidR="00F00F43">
          <w:type w:val="continuous"/>
          <w:pgSz w:w="11910" w:h="16840"/>
          <w:pgMar w:top="1140" w:right="0" w:bottom="1120" w:left="850" w:header="0" w:footer="93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1843"/>
        <w:gridCol w:w="2266"/>
      </w:tblGrid>
      <w:tr w:rsidR="00F00F43">
        <w:trPr>
          <w:trHeight w:val="1613"/>
        </w:trPr>
        <w:tc>
          <w:tcPr>
            <w:tcW w:w="845" w:type="dxa"/>
          </w:tcPr>
          <w:p w:rsidR="00F00F43" w:rsidRDefault="002A7C5D">
            <w:pPr>
              <w:pStyle w:val="TableParagraph"/>
              <w:spacing w:line="225" w:lineRule="exact"/>
              <w:ind w:left="0" w:right="211"/>
              <w:jc w:val="right"/>
              <w:rPr>
                <w:sz w:val="20"/>
              </w:rPr>
            </w:pPr>
            <w:r>
              <w:rPr>
                <w:spacing w:val="-5"/>
                <w:sz w:val="20"/>
              </w:rPr>
              <w:lastRenderedPageBreak/>
              <w:t>1.</w:t>
            </w:r>
          </w:p>
        </w:tc>
        <w:tc>
          <w:tcPr>
            <w:tcW w:w="3687" w:type="dxa"/>
          </w:tcPr>
          <w:p w:rsidR="00F00F43" w:rsidRDefault="002A7C5D">
            <w:pPr>
              <w:pStyle w:val="TableParagraph"/>
              <w:tabs>
                <w:tab w:val="left" w:pos="2199"/>
                <w:tab w:val="left" w:pos="2331"/>
              </w:tabs>
              <w:spacing w:line="280" w:lineRule="auto"/>
              <w:ind w:left="110" w:right="95" w:firstLine="225"/>
              <w:jc w:val="both"/>
              <w:rPr>
                <w:sz w:val="20"/>
              </w:rPr>
            </w:pPr>
            <w:r>
              <w:rPr>
                <w:sz w:val="20"/>
              </w:rPr>
              <w:t xml:space="preserve">Проведение консультаций с </w:t>
            </w:r>
            <w:r>
              <w:rPr>
                <w:spacing w:val="-2"/>
                <w:sz w:val="20"/>
              </w:rPr>
              <w:t>учителями-</w:t>
            </w:r>
            <w:r>
              <w:rPr>
                <w:sz w:val="20"/>
              </w:rPr>
              <w:tab/>
            </w:r>
            <w:r>
              <w:rPr>
                <w:spacing w:val="-2"/>
                <w:sz w:val="20"/>
              </w:rPr>
              <w:t xml:space="preserve">предметниками, </w:t>
            </w:r>
            <w:r>
              <w:rPr>
                <w:sz w:val="20"/>
              </w:rPr>
              <w:t>направленныена</w:t>
            </w:r>
            <w:r>
              <w:rPr>
                <w:sz w:val="20"/>
              </w:rPr>
              <w:tab/>
            </w:r>
            <w:r>
              <w:rPr>
                <w:sz w:val="20"/>
              </w:rPr>
              <w:tab/>
            </w:r>
            <w:r>
              <w:rPr>
                <w:spacing w:val="-2"/>
                <w:sz w:val="20"/>
              </w:rPr>
              <w:t xml:space="preserve">формирование </w:t>
            </w:r>
            <w:r>
              <w:rPr>
                <w:sz w:val="20"/>
              </w:rPr>
              <w:t>единства мнений и требований педагоговпоключевым</w:t>
            </w:r>
            <w:r>
              <w:rPr>
                <w:spacing w:val="-2"/>
                <w:sz w:val="20"/>
              </w:rPr>
              <w:t>вопросам</w:t>
            </w:r>
          </w:p>
          <w:p w:rsidR="00F00F43" w:rsidRDefault="002A7C5D">
            <w:pPr>
              <w:pStyle w:val="TableParagraph"/>
              <w:spacing w:line="229" w:lineRule="exact"/>
              <w:ind w:left="110"/>
              <w:rPr>
                <w:sz w:val="20"/>
              </w:rPr>
            </w:pPr>
            <w:r>
              <w:rPr>
                <w:spacing w:val="-2"/>
                <w:sz w:val="20"/>
              </w:rPr>
              <w:t>воспитания</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0" w:right="160"/>
              <w:jc w:val="right"/>
              <w:rPr>
                <w:sz w:val="20"/>
              </w:rPr>
            </w:pPr>
            <w:r>
              <w:rPr>
                <w:sz w:val="20"/>
              </w:rPr>
              <w:t>Втечение</w:t>
            </w:r>
            <w:r>
              <w:rPr>
                <w:spacing w:val="-4"/>
                <w:sz w:val="20"/>
              </w:rPr>
              <w:t>года</w:t>
            </w:r>
          </w:p>
        </w:tc>
        <w:tc>
          <w:tcPr>
            <w:tcW w:w="2266" w:type="dxa"/>
          </w:tcPr>
          <w:p w:rsidR="00F00F43" w:rsidRDefault="002A7C5D">
            <w:pPr>
              <w:pStyle w:val="TableParagraph"/>
              <w:spacing w:before="5" w:line="249" w:lineRule="auto"/>
              <w:ind w:left="521" w:right="228" w:firstLine="316"/>
              <w:rPr>
                <w:sz w:val="20"/>
              </w:rPr>
            </w:pPr>
            <w:r>
              <w:rPr>
                <w:spacing w:val="-2"/>
                <w:sz w:val="20"/>
              </w:rPr>
              <w:t>Классные руководители,</w:t>
            </w:r>
          </w:p>
          <w:p w:rsidR="00F00F43" w:rsidRDefault="002A7C5D">
            <w:pPr>
              <w:pStyle w:val="TableParagraph"/>
              <w:spacing w:before="1"/>
              <w:ind w:left="185"/>
              <w:rPr>
                <w:sz w:val="20"/>
              </w:rPr>
            </w:pPr>
            <w:r>
              <w:rPr>
                <w:sz w:val="20"/>
              </w:rPr>
              <w:t>учителя-</w:t>
            </w:r>
            <w:r>
              <w:rPr>
                <w:spacing w:val="-2"/>
                <w:sz w:val="20"/>
              </w:rPr>
              <w:t>предметники</w:t>
            </w:r>
          </w:p>
        </w:tc>
      </w:tr>
      <w:tr w:rsidR="00F00F43">
        <w:trPr>
          <w:trHeight w:val="2155"/>
        </w:trPr>
        <w:tc>
          <w:tcPr>
            <w:tcW w:w="845" w:type="dxa"/>
          </w:tcPr>
          <w:p w:rsidR="00F00F43" w:rsidRDefault="002A7C5D">
            <w:pPr>
              <w:pStyle w:val="TableParagraph"/>
              <w:spacing w:line="225" w:lineRule="exact"/>
              <w:ind w:left="0" w:right="211"/>
              <w:jc w:val="right"/>
              <w:rPr>
                <w:sz w:val="20"/>
              </w:rPr>
            </w:pPr>
            <w:r>
              <w:rPr>
                <w:spacing w:val="-5"/>
                <w:sz w:val="20"/>
              </w:rPr>
              <w:t>2.</w:t>
            </w:r>
          </w:p>
        </w:tc>
        <w:tc>
          <w:tcPr>
            <w:tcW w:w="3687" w:type="dxa"/>
          </w:tcPr>
          <w:p w:rsidR="00F00F43" w:rsidRDefault="002A7C5D">
            <w:pPr>
              <w:pStyle w:val="TableParagraph"/>
              <w:tabs>
                <w:tab w:val="left" w:pos="2010"/>
                <w:tab w:val="left" w:pos="2347"/>
                <w:tab w:val="left" w:pos="3090"/>
              </w:tabs>
              <w:spacing w:line="280" w:lineRule="auto"/>
              <w:ind w:left="110" w:right="95" w:firstLine="225"/>
              <w:jc w:val="both"/>
              <w:rPr>
                <w:sz w:val="20"/>
              </w:rPr>
            </w:pPr>
            <w:r>
              <w:rPr>
                <w:spacing w:val="-2"/>
                <w:sz w:val="20"/>
              </w:rPr>
              <w:t>Проведение</w:t>
            </w:r>
            <w:r>
              <w:rPr>
                <w:sz w:val="20"/>
              </w:rPr>
              <w:tab/>
            </w:r>
            <w:r>
              <w:rPr>
                <w:sz w:val="20"/>
              </w:rPr>
              <w:tab/>
            </w:r>
            <w:r>
              <w:rPr>
                <w:spacing w:val="-2"/>
                <w:sz w:val="20"/>
              </w:rPr>
              <w:t xml:space="preserve">исследований, </w:t>
            </w:r>
            <w:r>
              <w:rPr>
                <w:sz w:val="20"/>
              </w:rPr>
              <w:t xml:space="preserve">мониторинга рисков безопасности и ресурсов повышения безопасности, выделение и психолого-педагогическое </w:t>
            </w:r>
            <w:r>
              <w:rPr>
                <w:spacing w:val="-2"/>
                <w:sz w:val="20"/>
              </w:rPr>
              <w:t>сопровождение</w:t>
            </w:r>
            <w:r>
              <w:rPr>
                <w:sz w:val="20"/>
              </w:rPr>
              <w:tab/>
            </w:r>
            <w:r>
              <w:rPr>
                <w:spacing w:val="-4"/>
                <w:sz w:val="20"/>
              </w:rPr>
              <w:t>групп</w:t>
            </w:r>
            <w:r>
              <w:rPr>
                <w:sz w:val="20"/>
              </w:rPr>
              <w:tab/>
            </w:r>
            <w:r>
              <w:rPr>
                <w:spacing w:val="-4"/>
                <w:sz w:val="20"/>
              </w:rPr>
              <w:t xml:space="preserve">риска </w:t>
            </w:r>
            <w:r>
              <w:rPr>
                <w:sz w:val="20"/>
              </w:rPr>
              <w:t>обучающихся по разным направлениям (агрессивноеповедение,зависимости</w:t>
            </w:r>
            <w:r>
              <w:rPr>
                <w:spacing w:val="-10"/>
                <w:sz w:val="20"/>
              </w:rPr>
              <w:t>и</w:t>
            </w:r>
          </w:p>
          <w:p w:rsidR="00F00F43" w:rsidRDefault="002A7C5D">
            <w:pPr>
              <w:pStyle w:val="TableParagraph"/>
              <w:ind w:left="110"/>
              <w:rPr>
                <w:sz w:val="20"/>
              </w:rPr>
            </w:pPr>
            <w:r>
              <w:rPr>
                <w:spacing w:val="-2"/>
                <w:sz w:val="20"/>
              </w:rPr>
              <w:t>др.);</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line="249" w:lineRule="auto"/>
              <w:ind w:left="486" w:right="389" w:firstLine="153"/>
              <w:rPr>
                <w:sz w:val="20"/>
              </w:rPr>
            </w:pPr>
            <w:r>
              <w:rPr>
                <w:sz w:val="20"/>
              </w:rPr>
              <w:t xml:space="preserve">Поплану </w:t>
            </w:r>
            <w:r>
              <w:rPr>
                <w:spacing w:val="-2"/>
                <w:sz w:val="20"/>
              </w:rPr>
              <w:t>педагога- психолога</w:t>
            </w:r>
          </w:p>
        </w:tc>
        <w:tc>
          <w:tcPr>
            <w:tcW w:w="2266" w:type="dxa"/>
          </w:tcPr>
          <w:p w:rsidR="00F00F43" w:rsidRDefault="002A7C5D">
            <w:pPr>
              <w:pStyle w:val="TableParagraph"/>
              <w:spacing w:before="5" w:line="249" w:lineRule="auto"/>
              <w:ind w:left="271" w:firstLine="187"/>
              <w:rPr>
                <w:sz w:val="20"/>
              </w:rPr>
            </w:pPr>
            <w:r>
              <w:rPr>
                <w:spacing w:val="-2"/>
                <w:sz w:val="20"/>
              </w:rPr>
              <w:t xml:space="preserve">Педагог-психолог, </w:t>
            </w:r>
            <w:r>
              <w:rPr>
                <w:sz w:val="20"/>
              </w:rPr>
              <w:t>социальный педагог</w:t>
            </w:r>
          </w:p>
        </w:tc>
      </w:tr>
      <w:tr w:rsidR="00F00F43">
        <w:trPr>
          <w:trHeight w:val="1200"/>
        </w:trPr>
        <w:tc>
          <w:tcPr>
            <w:tcW w:w="845" w:type="dxa"/>
          </w:tcPr>
          <w:p w:rsidR="00F00F43" w:rsidRDefault="002A7C5D">
            <w:pPr>
              <w:pStyle w:val="TableParagraph"/>
              <w:spacing w:line="225" w:lineRule="exact"/>
              <w:ind w:left="0" w:right="211"/>
              <w:jc w:val="right"/>
              <w:rPr>
                <w:sz w:val="20"/>
              </w:rPr>
            </w:pPr>
            <w:r>
              <w:rPr>
                <w:spacing w:val="-5"/>
                <w:sz w:val="20"/>
              </w:rPr>
              <w:t>3.</w:t>
            </w:r>
          </w:p>
        </w:tc>
        <w:tc>
          <w:tcPr>
            <w:tcW w:w="3687" w:type="dxa"/>
          </w:tcPr>
          <w:p w:rsidR="00F00F43" w:rsidRDefault="002A7C5D">
            <w:pPr>
              <w:pStyle w:val="TableParagraph"/>
              <w:spacing w:before="5" w:line="249" w:lineRule="auto"/>
              <w:ind w:left="110" w:right="93" w:firstLine="225"/>
              <w:jc w:val="both"/>
              <w:rPr>
                <w:sz w:val="20"/>
              </w:rPr>
            </w:pPr>
            <w:r>
              <w:rPr>
                <w:sz w:val="20"/>
              </w:rPr>
              <w:t xml:space="preserve">Предупреждение и разрешение конфликтов между учителями и </w:t>
            </w:r>
            <w:r>
              <w:rPr>
                <w:spacing w:val="-2"/>
                <w:sz w:val="20"/>
              </w:rPr>
              <w:t>учащимися</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0" w:right="160"/>
              <w:jc w:val="right"/>
              <w:rPr>
                <w:sz w:val="20"/>
              </w:rPr>
            </w:pPr>
            <w:r>
              <w:rPr>
                <w:sz w:val="20"/>
              </w:rPr>
              <w:t>Втечение</w:t>
            </w:r>
            <w:r>
              <w:rPr>
                <w:spacing w:val="-4"/>
                <w:sz w:val="20"/>
              </w:rPr>
              <w:t>года</w:t>
            </w:r>
          </w:p>
        </w:tc>
        <w:tc>
          <w:tcPr>
            <w:tcW w:w="2266" w:type="dxa"/>
          </w:tcPr>
          <w:p w:rsidR="00F00F43" w:rsidRDefault="002A7C5D">
            <w:pPr>
              <w:pStyle w:val="TableParagraph"/>
              <w:spacing w:before="5" w:line="249" w:lineRule="auto"/>
              <w:ind w:left="348" w:firstLine="316"/>
              <w:rPr>
                <w:sz w:val="20"/>
              </w:rPr>
            </w:pPr>
            <w:r>
              <w:rPr>
                <w:spacing w:val="-2"/>
                <w:sz w:val="20"/>
              </w:rPr>
              <w:t>Классные руководители,</w:t>
            </w:r>
          </w:p>
          <w:p w:rsidR="00F00F43" w:rsidRDefault="002A7C5D">
            <w:pPr>
              <w:pStyle w:val="TableParagraph"/>
              <w:spacing w:before="1"/>
              <w:ind w:left="0" w:right="327"/>
              <w:jc w:val="center"/>
              <w:rPr>
                <w:sz w:val="20"/>
              </w:rPr>
            </w:pPr>
            <w:r>
              <w:rPr>
                <w:spacing w:val="-2"/>
                <w:sz w:val="20"/>
              </w:rPr>
              <w:t>учителя-</w:t>
            </w:r>
          </w:p>
          <w:p w:rsidR="00F00F43" w:rsidRDefault="002A7C5D">
            <w:pPr>
              <w:pStyle w:val="TableParagraph"/>
              <w:spacing w:line="240" w:lineRule="atLeast"/>
              <w:ind w:left="213" w:right="541" w:firstLine="1"/>
              <w:jc w:val="center"/>
              <w:rPr>
                <w:sz w:val="20"/>
              </w:rPr>
            </w:pPr>
            <w:r>
              <w:rPr>
                <w:spacing w:val="-2"/>
                <w:sz w:val="20"/>
              </w:rPr>
              <w:t xml:space="preserve">предметники, </w:t>
            </w:r>
            <w:r>
              <w:rPr>
                <w:sz w:val="20"/>
              </w:rPr>
              <w:t>службамедиации</w:t>
            </w:r>
          </w:p>
        </w:tc>
      </w:tr>
      <w:tr w:rsidR="00F00F43">
        <w:trPr>
          <w:trHeight w:val="479"/>
        </w:trPr>
        <w:tc>
          <w:tcPr>
            <w:tcW w:w="845" w:type="dxa"/>
          </w:tcPr>
          <w:p w:rsidR="00F00F43" w:rsidRDefault="002A7C5D">
            <w:pPr>
              <w:pStyle w:val="TableParagraph"/>
              <w:spacing w:line="225" w:lineRule="exact"/>
              <w:ind w:left="0" w:right="211"/>
              <w:jc w:val="right"/>
              <w:rPr>
                <w:sz w:val="20"/>
              </w:rPr>
            </w:pPr>
            <w:r>
              <w:rPr>
                <w:spacing w:val="-5"/>
                <w:sz w:val="20"/>
              </w:rPr>
              <w:t>4.</w:t>
            </w:r>
          </w:p>
        </w:tc>
        <w:tc>
          <w:tcPr>
            <w:tcW w:w="3687" w:type="dxa"/>
          </w:tcPr>
          <w:p w:rsidR="00F00F43" w:rsidRDefault="002A7C5D">
            <w:pPr>
              <w:pStyle w:val="TableParagraph"/>
              <w:tabs>
                <w:tab w:val="left" w:pos="1689"/>
                <w:tab w:val="left" w:pos="3489"/>
              </w:tabs>
              <w:spacing w:before="5"/>
              <w:ind w:left="336"/>
              <w:rPr>
                <w:sz w:val="20"/>
              </w:rPr>
            </w:pPr>
            <w:r>
              <w:rPr>
                <w:spacing w:val="-2"/>
                <w:sz w:val="20"/>
              </w:rPr>
              <w:t>Проведение</w:t>
            </w:r>
            <w:r>
              <w:rPr>
                <w:sz w:val="20"/>
              </w:rPr>
              <w:tab/>
            </w:r>
            <w:r>
              <w:rPr>
                <w:spacing w:val="-2"/>
                <w:sz w:val="20"/>
              </w:rPr>
              <w:t>мини-педсоветов</w:t>
            </w:r>
            <w:r>
              <w:rPr>
                <w:sz w:val="20"/>
              </w:rPr>
              <w:tab/>
            </w:r>
            <w:r>
              <w:rPr>
                <w:spacing w:val="-10"/>
                <w:sz w:val="20"/>
              </w:rPr>
              <w:t>с</w:t>
            </w:r>
          </w:p>
          <w:p w:rsidR="00F00F43" w:rsidRDefault="002A7C5D">
            <w:pPr>
              <w:pStyle w:val="TableParagraph"/>
              <w:tabs>
                <w:tab w:val="left" w:pos="1323"/>
              </w:tabs>
              <w:spacing w:before="10" w:line="215" w:lineRule="exact"/>
              <w:ind w:left="110"/>
              <w:rPr>
                <w:sz w:val="20"/>
              </w:rPr>
            </w:pPr>
            <w:r>
              <w:rPr>
                <w:spacing w:val="-2"/>
                <w:sz w:val="20"/>
              </w:rPr>
              <w:t>учителями</w:t>
            </w:r>
            <w:r>
              <w:rPr>
                <w:sz w:val="20"/>
              </w:rPr>
              <w:tab/>
            </w:r>
            <w:r>
              <w:rPr>
                <w:spacing w:val="-2"/>
                <w:sz w:val="20"/>
              </w:rPr>
              <w:t>предметниками</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241" w:right="1"/>
              <w:jc w:val="center"/>
              <w:rPr>
                <w:sz w:val="20"/>
              </w:rPr>
            </w:pPr>
            <w:r>
              <w:rPr>
                <w:sz w:val="20"/>
              </w:rPr>
              <w:t>Одинразв</w:t>
            </w:r>
            <w:r>
              <w:rPr>
                <w:spacing w:val="-5"/>
                <w:sz w:val="20"/>
              </w:rPr>
              <w:t>чет</w:t>
            </w:r>
          </w:p>
          <w:p w:rsidR="00F00F43" w:rsidRDefault="002A7C5D">
            <w:pPr>
              <w:pStyle w:val="TableParagraph"/>
              <w:spacing w:before="10" w:line="215" w:lineRule="exact"/>
              <w:ind w:left="14"/>
              <w:jc w:val="center"/>
              <w:rPr>
                <w:sz w:val="20"/>
              </w:rPr>
            </w:pPr>
            <w:r>
              <w:rPr>
                <w:spacing w:val="-2"/>
                <w:sz w:val="20"/>
              </w:rPr>
              <w:t>верть</w:t>
            </w:r>
          </w:p>
        </w:tc>
        <w:tc>
          <w:tcPr>
            <w:tcW w:w="2266" w:type="dxa"/>
          </w:tcPr>
          <w:p w:rsidR="00F00F43" w:rsidRDefault="002A7C5D">
            <w:pPr>
              <w:pStyle w:val="TableParagraph"/>
              <w:spacing w:before="5"/>
              <w:ind w:left="0" w:right="586"/>
              <w:jc w:val="right"/>
              <w:rPr>
                <w:sz w:val="20"/>
              </w:rPr>
            </w:pPr>
            <w:r>
              <w:rPr>
                <w:spacing w:val="-2"/>
                <w:sz w:val="20"/>
              </w:rPr>
              <w:t>Классные</w:t>
            </w:r>
          </w:p>
          <w:p w:rsidR="00F00F43" w:rsidRDefault="002A7C5D">
            <w:pPr>
              <w:pStyle w:val="TableParagraph"/>
              <w:spacing w:before="10" w:line="215" w:lineRule="exact"/>
              <w:ind w:left="0" w:right="526"/>
              <w:jc w:val="right"/>
              <w:rPr>
                <w:sz w:val="20"/>
              </w:rPr>
            </w:pPr>
            <w:r>
              <w:rPr>
                <w:spacing w:val="-2"/>
                <w:sz w:val="20"/>
              </w:rPr>
              <w:t>руководители</w:t>
            </w:r>
          </w:p>
        </w:tc>
      </w:tr>
      <w:tr w:rsidR="00F00F43">
        <w:trPr>
          <w:trHeight w:val="960"/>
        </w:trPr>
        <w:tc>
          <w:tcPr>
            <w:tcW w:w="845" w:type="dxa"/>
          </w:tcPr>
          <w:p w:rsidR="00F00F43" w:rsidRDefault="002A7C5D">
            <w:pPr>
              <w:pStyle w:val="TableParagraph"/>
              <w:spacing w:line="225" w:lineRule="exact"/>
              <w:ind w:left="0" w:right="211"/>
              <w:jc w:val="right"/>
              <w:rPr>
                <w:sz w:val="20"/>
              </w:rPr>
            </w:pPr>
            <w:r>
              <w:rPr>
                <w:spacing w:val="-5"/>
                <w:sz w:val="20"/>
              </w:rPr>
              <w:t>5.</w:t>
            </w:r>
          </w:p>
        </w:tc>
        <w:tc>
          <w:tcPr>
            <w:tcW w:w="3687" w:type="dxa"/>
          </w:tcPr>
          <w:p w:rsidR="00F00F43" w:rsidRDefault="002A7C5D">
            <w:pPr>
              <w:pStyle w:val="TableParagraph"/>
              <w:spacing w:before="91" w:line="276" w:lineRule="auto"/>
              <w:ind w:left="110" w:firstLine="225"/>
              <w:rPr>
                <w:sz w:val="20"/>
              </w:rPr>
            </w:pPr>
            <w:r>
              <w:rPr>
                <w:sz w:val="20"/>
              </w:rPr>
              <w:t>Вовлечениеучителей-предметникво внутриклассные дела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line="249" w:lineRule="auto"/>
              <w:ind w:left="520" w:firstLine="115"/>
              <w:rPr>
                <w:sz w:val="20"/>
              </w:rPr>
            </w:pPr>
            <w:r>
              <w:rPr>
                <w:spacing w:val="-2"/>
                <w:sz w:val="20"/>
              </w:rPr>
              <w:t xml:space="preserve">Согласно </w:t>
            </w:r>
            <w:r>
              <w:rPr>
                <w:sz w:val="20"/>
              </w:rPr>
              <w:t xml:space="preserve">планам ВР </w:t>
            </w:r>
            <w:r>
              <w:rPr>
                <w:spacing w:val="-2"/>
                <w:sz w:val="20"/>
              </w:rPr>
              <w:t>классных</w:t>
            </w:r>
          </w:p>
          <w:p w:rsidR="00F00F43" w:rsidRDefault="002A7C5D">
            <w:pPr>
              <w:pStyle w:val="TableParagraph"/>
              <w:spacing w:before="3" w:line="215" w:lineRule="exact"/>
              <w:ind w:left="400"/>
              <w:rPr>
                <w:sz w:val="20"/>
              </w:rPr>
            </w:pPr>
            <w:r>
              <w:rPr>
                <w:spacing w:val="-2"/>
                <w:sz w:val="20"/>
              </w:rPr>
              <w:t>руководителей</w:t>
            </w:r>
          </w:p>
        </w:tc>
        <w:tc>
          <w:tcPr>
            <w:tcW w:w="2266" w:type="dxa"/>
          </w:tcPr>
          <w:p w:rsidR="00F00F43" w:rsidRDefault="002A7C5D">
            <w:pPr>
              <w:pStyle w:val="TableParagraph"/>
              <w:spacing w:before="5" w:line="249" w:lineRule="auto"/>
              <w:ind w:left="545" w:firstLine="292"/>
              <w:rPr>
                <w:sz w:val="20"/>
              </w:rPr>
            </w:pPr>
            <w:r>
              <w:rPr>
                <w:spacing w:val="-2"/>
                <w:sz w:val="20"/>
              </w:rPr>
              <w:t>Классные руководители</w:t>
            </w:r>
          </w:p>
        </w:tc>
      </w:tr>
      <w:tr w:rsidR="00F00F43">
        <w:trPr>
          <w:trHeight w:val="1036"/>
        </w:trPr>
        <w:tc>
          <w:tcPr>
            <w:tcW w:w="845" w:type="dxa"/>
          </w:tcPr>
          <w:p w:rsidR="00F00F43" w:rsidRDefault="002A7C5D">
            <w:pPr>
              <w:pStyle w:val="TableParagraph"/>
              <w:spacing w:line="225" w:lineRule="exact"/>
              <w:ind w:left="0" w:right="211"/>
              <w:jc w:val="right"/>
              <w:rPr>
                <w:sz w:val="20"/>
              </w:rPr>
            </w:pPr>
            <w:r>
              <w:rPr>
                <w:spacing w:val="-5"/>
                <w:sz w:val="20"/>
              </w:rPr>
              <w:t>6.</w:t>
            </w:r>
          </w:p>
        </w:tc>
        <w:tc>
          <w:tcPr>
            <w:tcW w:w="3687" w:type="dxa"/>
          </w:tcPr>
          <w:p w:rsidR="00F00F43" w:rsidRDefault="002A7C5D">
            <w:pPr>
              <w:pStyle w:val="TableParagraph"/>
              <w:tabs>
                <w:tab w:val="left" w:pos="2083"/>
                <w:tab w:val="left" w:pos="3476"/>
              </w:tabs>
              <w:spacing w:line="278" w:lineRule="auto"/>
              <w:ind w:left="110" w:right="131" w:firstLine="225"/>
              <w:jc w:val="both"/>
              <w:rPr>
                <w:sz w:val="20"/>
              </w:rPr>
            </w:pPr>
            <w:r>
              <w:rPr>
                <w:spacing w:val="-2"/>
                <w:sz w:val="20"/>
              </w:rPr>
              <w:t>Привлечение</w:t>
            </w:r>
            <w:r>
              <w:rPr>
                <w:sz w:val="20"/>
              </w:rPr>
              <w:tab/>
            </w:r>
            <w:r>
              <w:rPr>
                <w:spacing w:val="-2"/>
                <w:sz w:val="20"/>
              </w:rPr>
              <w:t>учителей</w:t>
            </w:r>
            <w:r>
              <w:rPr>
                <w:sz w:val="20"/>
              </w:rPr>
              <w:tab/>
            </w:r>
            <w:r>
              <w:rPr>
                <w:spacing w:val="-10"/>
                <w:sz w:val="20"/>
              </w:rPr>
              <w:t>-</w:t>
            </w:r>
            <w:r>
              <w:rPr>
                <w:sz w:val="20"/>
              </w:rPr>
              <w:t xml:space="preserve"> предметников к участию в родительских собраниях класса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line="249" w:lineRule="auto"/>
              <w:ind w:left="520" w:firstLine="115"/>
              <w:rPr>
                <w:sz w:val="20"/>
              </w:rPr>
            </w:pPr>
            <w:r>
              <w:rPr>
                <w:spacing w:val="-2"/>
                <w:sz w:val="20"/>
              </w:rPr>
              <w:t xml:space="preserve">Согласно </w:t>
            </w:r>
            <w:r>
              <w:rPr>
                <w:sz w:val="20"/>
              </w:rPr>
              <w:t xml:space="preserve">планам ВР </w:t>
            </w:r>
            <w:r>
              <w:rPr>
                <w:spacing w:val="-2"/>
                <w:sz w:val="20"/>
              </w:rPr>
              <w:t>классных</w:t>
            </w:r>
          </w:p>
          <w:p w:rsidR="00F00F43" w:rsidRDefault="002A7C5D">
            <w:pPr>
              <w:pStyle w:val="TableParagraph"/>
              <w:spacing w:before="2"/>
              <w:ind w:left="400"/>
              <w:rPr>
                <w:sz w:val="20"/>
              </w:rPr>
            </w:pPr>
            <w:r>
              <w:rPr>
                <w:spacing w:val="-2"/>
                <w:sz w:val="20"/>
              </w:rPr>
              <w:t>руководителей</w:t>
            </w:r>
          </w:p>
        </w:tc>
        <w:tc>
          <w:tcPr>
            <w:tcW w:w="2266" w:type="dxa"/>
          </w:tcPr>
          <w:p w:rsidR="00F00F43" w:rsidRDefault="002A7C5D">
            <w:pPr>
              <w:pStyle w:val="TableParagraph"/>
              <w:spacing w:before="5" w:line="249" w:lineRule="auto"/>
              <w:ind w:left="545" w:firstLine="292"/>
              <w:rPr>
                <w:sz w:val="20"/>
              </w:rPr>
            </w:pPr>
            <w:r>
              <w:rPr>
                <w:spacing w:val="-2"/>
                <w:sz w:val="20"/>
              </w:rPr>
              <w:t>Классные руководители</w:t>
            </w:r>
          </w:p>
        </w:tc>
      </w:tr>
      <w:tr w:rsidR="00F00F43">
        <w:trPr>
          <w:trHeight w:val="239"/>
        </w:trPr>
        <w:tc>
          <w:tcPr>
            <w:tcW w:w="9634" w:type="dxa"/>
            <w:gridSpan w:val="5"/>
            <w:shd w:val="clear" w:color="auto" w:fill="FBE4D5"/>
          </w:tcPr>
          <w:p w:rsidR="00F00F43" w:rsidRDefault="002A7C5D">
            <w:pPr>
              <w:pStyle w:val="TableParagraph"/>
              <w:spacing w:before="5" w:line="215" w:lineRule="exact"/>
              <w:ind w:left="246" w:right="11"/>
              <w:jc w:val="center"/>
              <w:rPr>
                <w:b/>
                <w:sz w:val="20"/>
              </w:rPr>
            </w:pPr>
            <w:r>
              <w:rPr>
                <w:b/>
                <w:sz w:val="20"/>
              </w:rPr>
              <w:t>Взаимодействиесродителями(законными</w:t>
            </w:r>
            <w:r>
              <w:rPr>
                <w:b/>
                <w:spacing w:val="-2"/>
                <w:sz w:val="20"/>
              </w:rPr>
              <w:t>представителями)</w:t>
            </w:r>
          </w:p>
        </w:tc>
      </w:tr>
      <w:tr w:rsidR="00F00F43">
        <w:trPr>
          <w:trHeight w:val="1593"/>
        </w:trPr>
        <w:tc>
          <w:tcPr>
            <w:tcW w:w="845" w:type="dxa"/>
          </w:tcPr>
          <w:p w:rsidR="00F00F43" w:rsidRDefault="002A7C5D">
            <w:pPr>
              <w:pStyle w:val="TableParagraph"/>
              <w:spacing w:line="225" w:lineRule="exact"/>
              <w:ind w:left="0" w:right="211"/>
              <w:jc w:val="right"/>
              <w:rPr>
                <w:sz w:val="20"/>
              </w:rPr>
            </w:pPr>
            <w:r>
              <w:rPr>
                <w:spacing w:val="-5"/>
                <w:sz w:val="20"/>
              </w:rPr>
              <w:t>1.</w:t>
            </w:r>
          </w:p>
        </w:tc>
        <w:tc>
          <w:tcPr>
            <w:tcW w:w="3687" w:type="dxa"/>
          </w:tcPr>
          <w:p w:rsidR="00F00F43" w:rsidRDefault="002A7C5D">
            <w:pPr>
              <w:pStyle w:val="TableParagraph"/>
              <w:tabs>
                <w:tab w:val="left" w:pos="1991"/>
                <w:tab w:val="left" w:pos="2380"/>
              </w:tabs>
              <w:spacing w:line="278" w:lineRule="auto"/>
              <w:ind w:left="110" w:right="134" w:firstLine="225"/>
              <w:jc w:val="both"/>
              <w:rPr>
                <w:sz w:val="20"/>
              </w:rPr>
            </w:pPr>
            <w:r>
              <w:rPr>
                <w:spacing w:val="-2"/>
                <w:sz w:val="20"/>
              </w:rPr>
              <w:t>Тематические</w:t>
            </w:r>
            <w:r>
              <w:rPr>
                <w:sz w:val="20"/>
              </w:rPr>
              <w:tab/>
            </w:r>
            <w:r>
              <w:rPr>
                <w:sz w:val="20"/>
              </w:rPr>
              <w:tab/>
            </w:r>
            <w:r>
              <w:rPr>
                <w:spacing w:val="-2"/>
                <w:sz w:val="20"/>
              </w:rPr>
              <w:t xml:space="preserve">родительские </w:t>
            </w:r>
            <w:r>
              <w:rPr>
                <w:sz w:val="20"/>
              </w:rPr>
              <w:t xml:space="preserve">собрания в классах, общешкольные родительские собрания по вопросам </w:t>
            </w:r>
            <w:r>
              <w:rPr>
                <w:spacing w:val="-2"/>
                <w:sz w:val="20"/>
              </w:rPr>
              <w:t>воспитания,</w:t>
            </w:r>
            <w:r>
              <w:rPr>
                <w:sz w:val="20"/>
              </w:rPr>
              <w:tab/>
            </w:r>
            <w:r>
              <w:rPr>
                <w:spacing w:val="-2"/>
                <w:sz w:val="20"/>
              </w:rPr>
              <w:t xml:space="preserve">взаимоотношений </w:t>
            </w:r>
            <w:r>
              <w:rPr>
                <w:sz w:val="20"/>
              </w:rPr>
              <w:t>обучающихсяипедагогов,</w:t>
            </w:r>
            <w:r>
              <w:rPr>
                <w:spacing w:val="-2"/>
                <w:sz w:val="20"/>
              </w:rPr>
              <w:t>условий</w:t>
            </w:r>
          </w:p>
          <w:p w:rsidR="00F00F43" w:rsidRDefault="002A7C5D">
            <w:pPr>
              <w:pStyle w:val="TableParagraph"/>
              <w:spacing w:line="226" w:lineRule="exact"/>
              <w:ind w:left="110"/>
              <w:jc w:val="both"/>
              <w:rPr>
                <w:sz w:val="20"/>
              </w:rPr>
            </w:pPr>
            <w:r>
              <w:rPr>
                <w:sz w:val="20"/>
              </w:rPr>
              <w:t>обученияи</w:t>
            </w:r>
            <w:r>
              <w:rPr>
                <w:spacing w:val="-2"/>
                <w:sz w:val="20"/>
              </w:rPr>
              <w:t>воспитания</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line="249" w:lineRule="auto"/>
              <w:ind w:left="520" w:firstLine="115"/>
              <w:rPr>
                <w:sz w:val="20"/>
              </w:rPr>
            </w:pPr>
            <w:r>
              <w:rPr>
                <w:spacing w:val="-2"/>
                <w:sz w:val="20"/>
              </w:rPr>
              <w:t xml:space="preserve">Согласно </w:t>
            </w:r>
            <w:r>
              <w:rPr>
                <w:sz w:val="20"/>
              </w:rPr>
              <w:t xml:space="preserve">планам ВР </w:t>
            </w:r>
            <w:r>
              <w:rPr>
                <w:spacing w:val="-2"/>
                <w:sz w:val="20"/>
              </w:rPr>
              <w:t>классных</w:t>
            </w:r>
          </w:p>
          <w:p w:rsidR="00F00F43" w:rsidRDefault="002A7C5D">
            <w:pPr>
              <w:pStyle w:val="TableParagraph"/>
              <w:spacing w:before="3"/>
              <w:ind w:left="400"/>
              <w:rPr>
                <w:sz w:val="20"/>
              </w:rPr>
            </w:pPr>
            <w:r>
              <w:rPr>
                <w:spacing w:val="-2"/>
                <w:sz w:val="20"/>
              </w:rPr>
              <w:t>руководителей</w:t>
            </w:r>
          </w:p>
        </w:tc>
        <w:tc>
          <w:tcPr>
            <w:tcW w:w="2266" w:type="dxa"/>
          </w:tcPr>
          <w:p w:rsidR="00F00F43" w:rsidRDefault="002A7C5D">
            <w:pPr>
              <w:pStyle w:val="TableParagraph"/>
              <w:spacing w:before="5" w:line="252" w:lineRule="auto"/>
              <w:ind w:left="545" w:firstLine="292"/>
              <w:rPr>
                <w:sz w:val="20"/>
              </w:rPr>
            </w:pPr>
            <w:r>
              <w:rPr>
                <w:spacing w:val="-2"/>
                <w:sz w:val="20"/>
              </w:rPr>
              <w:t>Классные руководители</w:t>
            </w:r>
          </w:p>
        </w:tc>
      </w:tr>
      <w:tr w:rsidR="00F00F43">
        <w:trPr>
          <w:trHeight w:val="1200"/>
        </w:trPr>
        <w:tc>
          <w:tcPr>
            <w:tcW w:w="845" w:type="dxa"/>
          </w:tcPr>
          <w:p w:rsidR="00F00F43" w:rsidRDefault="002A7C5D">
            <w:pPr>
              <w:pStyle w:val="TableParagraph"/>
              <w:spacing w:line="225" w:lineRule="exact"/>
              <w:ind w:left="0" w:right="211"/>
              <w:jc w:val="right"/>
              <w:rPr>
                <w:sz w:val="20"/>
              </w:rPr>
            </w:pPr>
            <w:r>
              <w:rPr>
                <w:spacing w:val="-5"/>
                <w:sz w:val="20"/>
              </w:rPr>
              <w:t>2.</w:t>
            </w:r>
          </w:p>
        </w:tc>
        <w:tc>
          <w:tcPr>
            <w:tcW w:w="3687" w:type="dxa"/>
          </w:tcPr>
          <w:p w:rsidR="00F00F43" w:rsidRDefault="002A7C5D">
            <w:pPr>
              <w:pStyle w:val="TableParagraph"/>
              <w:spacing w:before="5" w:line="249" w:lineRule="auto"/>
              <w:ind w:left="110" w:right="148" w:firstLine="225"/>
              <w:jc w:val="both"/>
              <w:rPr>
                <w:sz w:val="20"/>
              </w:rPr>
            </w:pPr>
            <w:r>
              <w:rPr>
                <w:sz w:val="20"/>
              </w:rPr>
              <w:t>Помощь родителям школьников или их законным представителям в регулированииотношениймеждуними, администрациейшколыи</w:t>
            </w:r>
            <w:r>
              <w:rPr>
                <w:spacing w:val="-2"/>
                <w:sz w:val="20"/>
              </w:rPr>
              <w:t>учителями</w:t>
            </w:r>
          </w:p>
          <w:p w:rsidR="00F00F43" w:rsidRDefault="002A7C5D">
            <w:pPr>
              <w:pStyle w:val="TableParagraph"/>
              <w:spacing w:before="4" w:line="215" w:lineRule="exact"/>
              <w:ind w:left="110"/>
              <w:rPr>
                <w:sz w:val="20"/>
              </w:rPr>
            </w:pPr>
            <w:r>
              <w:rPr>
                <w:spacing w:val="-2"/>
                <w:sz w:val="20"/>
              </w:rPr>
              <w:t>предметниками</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0" w:right="160"/>
              <w:jc w:val="right"/>
              <w:rPr>
                <w:sz w:val="20"/>
              </w:rPr>
            </w:pPr>
            <w:r>
              <w:rPr>
                <w:sz w:val="20"/>
              </w:rPr>
              <w:t>Втечение</w:t>
            </w:r>
            <w:r>
              <w:rPr>
                <w:spacing w:val="-4"/>
                <w:sz w:val="20"/>
              </w:rPr>
              <w:t>года</w:t>
            </w:r>
          </w:p>
        </w:tc>
        <w:tc>
          <w:tcPr>
            <w:tcW w:w="2266" w:type="dxa"/>
          </w:tcPr>
          <w:p w:rsidR="00F00F43" w:rsidRDefault="002A7C5D">
            <w:pPr>
              <w:pStyle w:val="TableParagraph"/>
              <w:spacing w:before="5" w:line="252" w:lineRule="auto"/>
              <w:ind w:left="521" w:right="228" w:firstLine="316"/>
              <w:rPr>
                <w:sz w:val="20"/>
              </w:rPr>
            </w:pPr>
            <w:r>
              <w:rPr>
                <w:spacing w:val="-2"/>
                <w:sz w:val="20"/>
              </w:rPr>
              <w:t>Классные руководители,</w:t>
            </w:r>
          </w:p>
          <w:p w:rsidR="00F00F43" w:rsidRDefault="002A7C5D">
            <w:pPr>
              <w:pStyle w:val="TableParagraph"/>
              <w:spacing w:line="228" w:lineRule="exact"/>
              <w:ind w:left="271"/>
              <w:rPr>
                <w:sz w:val="20"/>
              </w:rPr>
            </w:pPr>
            <w:r>
              <w:rPr>
                <w:spacing w:val="-2"/>
                <w:sz w:val="20"/>
              </w:rPr>
              <w:t>социальныйпедагог</w:t>
            </w:r>
          </w:p>
        </w:tc>
      </w:tr>
      <w:tr w:rsidR="00F00F43">
        <w:trPr>
          <w:trHeight w:val="1200"/>
        </w:trPr>
        <w:tc>
          <w:tcPr>
            <w:tcW w:w="845" w:type="dxa"/>
          </w:tcPr>
          <w:p w:rsidR="00F00F43" w:rsidRDefault="002A7C5D">
            <w:pPr>
              <w:pStyle w:val="TableParagraph"/>
              <w:spacing w:line="225" w:lineRule="exact"/>
              <w:ind w:left="0" w:right="211"/>
              <w:jc w:val="right"/>
              <w:rPr>
                <w:sz w:val="20"/>
              </w:rPr>
            </w:pPr>
            <w:r>
              <w:rPr>
                <w:spacing w:val="-5"/>
                <w:sz w:val="20"/>
              </w:rPr>
              <w:t>3.</w:t>
            </w:r>
          </w:p>
        </w:tc>
        <w:tc>
          <w:tcPr>
            <w:tcW w:w="3687" w:type="dxa"/>
          </w:tcPr>
          <w:p w:rsidR="00F00F43" w:rsidRDefault="002A7C5D">
            <w:pPr>
              <w:pStyle w:val="TableParagraph"/>
              <w:tabs>
                <w:tab w:val="left" w:pos="2121"/>
              </w:tabs>
              <w:spacing w:before="5" w:line="249" w:lineRule="auto"/>
              <w:ind w:left="110" w:right="385" w:firstLine="225"/>
              <w:jc w:val="both"/>
              <w:rPr>
                <w:sz w:val="20"/>
              </w:rPr>
            </w:pPr>
            <w:r>
              <w:rPr>
                <w:spacing w:val="-2"/>
                <w:sz w:val="20"/>
              </w:rPr>
              <w:t>Организация</w:t>
            </w:r>
            <w:r>
              <w:rPr>
                <w:sz w:val="20"/>
              </w:rPr>
              <w:tab/>
            </w:r>
            <w:r>
              <w:rPr>
                <w:spacing w:val="-2"/>
                <w:sz w:val="20"/>
              </w:rPr>
              <w:t xml:space="preserve">родительских </w:t>
            </w:r>
            <w:r>
              <w:rPr>
                <w:sz w:val="20"/>
              </w:rPr>
              <w:t>собраний, происходящих в режиме обсуждения наиболее острых проблемобученияи</w:t>
            </w:r>
            <w:r>
              <w:rPr>
                <w:spacing w:val="-2"/>
                <w:sz w:val="20"/>
              </w:rPr>
              <w:t>воспитания</w:t>
            </w:r>
          </w:p>
          <w:p w:rsidR="00F00F43" w:rsidRDefault="002A7C5D">
            <w:pPr>
              <w:pStyle w:val="TableParagraph"/>
              <w:spacing w:before="3" w:line="215" w:lineRule="exact"/>
              <w:ind w:left="110"/>
              <w:rPr>
                <w:sz w:val="20"/>
              </w:rPr>
            </w:pPr>
            <w:r>
              <w:rPr>
                <w:spacing w:val="-2"/>
                <w:sz w:val="20"/>
              </w:rPr>
              <w:t>школьников</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0" w:right="160"/>
              <w:jc w:val="right"/>
              <w:rPr>
                <w:sz w:val="20"/>
              </w:rPr>
            </w:pPr>
            <w:r>
              <w:rPr>
                <w:sz w:val="20"/>
              </w:rPr>
              <w:t>Втечение</w:t>
            </w:r>
            <w:r>
              <w:rPr>
                <w:spacing w:val="-4"/>
                <w:sz w:val="20"/>
              </w:rPr>
              <w:t>года</w:t>
            </w:r>
          </w:p>
        </w:tc>
        <w:tc>
          <w:tcPr>
            <w:tcW w:w="2266" w:type="dxa"/>
          </w:tcPr>
          <w:p w:rsidR="00F00F43" w:rsidRDefault="002A7C5D">
            <w:pPr>
              <w:pStyle w:val="TableParagraph"/>
              <w:spacing w:before="5" w:line="249" w:lineRule="auto"/>
              <w:ind w:left="425" w:firstLine="316"/>
              <w:rPr>
                <w:sz w:val="20"/>
              </w:rPr>
            </w:pPr>
            <w:r>
              <w:rPr>
                <w:spacing w:val="-2"/>
                <w:sz w:val="20"/>
              </w:rPr>
              <w:t>Классные руководители</w:t>
            </w:r>
            <w:r>
              <w:rPr>
                <w:sz w:val="20"/>
              </w:rPr>
              <w:t>,</w:t>
            </w:r>
          </w:p>
          <w:p w:rsidR="00F00F43" w:rsidRDefault="002A7C5D">
            <w:pPr>
              <w:pStyle w:val="TableParagraph"/>
              <w:spacing w:before="3"/>
              <w:ind w:left="151"/>
              <w:rPr>
                <w:sz w:val="20"/>
              </w:rPr>
            </w:pPr>
            <w:r>
              <w:rPr>
                <w:sz w:val="20"/>
              </w:rPr>
              <w:t>социальный</w:t>
            </w:r>
            <w:r>
              <w:rPr>
                <w:spacing w:val="-2"/>
                <w:sz w:val="20"/>
              </w:rPr>
              <w:t>педагог</w:t>
            </w:r>
          </w:p>
        </w:tc>
      </w:tr>
      <w:tr w:rsidR="00F00F43">
        <w:trPr>
          <w:trHeight w:val="1445"/>
        </w:trPr>
        <w:tc>
          <w:tcPr>
            <w:tcW w:w="845" w:type="dxa"/>
          </w:tcPr>
          <w:p w:rsidR="00F00F43" w:rsidRDefault="002A7C5D">
            <w:pPr>
              <w:pStyle w:val="TableParagraph"/>
              <w:spacing w:line="225" w:lineRule="exact"/>
              <w:ind w:left="0" w:right="211"/>
              <w:jc w:val="right"/>
              <w:rPr>
                <w:sz w:val="20"/>
              </w:rPr>
            </w:pPr>
            <w:r>
              <w:rPr>
                <w:spacing w:val="-5"/>
                <w:sz w:val="20"/>
              </w:rPr>
              <w:t>4.</w:t>
            </w:r>
          </w:p>
        </w:tc>
        <w:tc>
          <w:tcPr>
            <w:tcW w:w="3687" w:type="dxa"/>
          </w:tcPr>
          <w:p w:rsidR="00F00F43" w:rsidRDefault="002A7C5D">
            <w:pPr>
              <w:pStyle w:val="TableParagraph"/>
              <w:spacing w:before="10" w:line="249" w:lineRule="auto"/>
              <w:ind w:left="110" w:right="333" w:firstLine="225"/>
              <w:jc w:val="both"/>
              <w:rPr>
                <w:sz w:val="20"/>
              </w:rPr>
            </w:pPr>
            <w:r>
              <w:rPr>
                <w:sz w:val="20"/>
              </w:rPr>
              <w:t>Создание и организация работы родительских комитетов классов, участвующих в управлении образовательной организацией и решениивопросоввоспитания</w:t>
            </w:r>
            <w:r>
              <w:rPr>
                <w:spacing w:val="-10"/>
                <w:sz w:val="20"/>
              </w:rPr>
              <w:t>и</w:t>
            </w:r>
          </w:p>
          <w:p w:rsidR="00F00F43" w:rsidRDefault="002A7C5D">
            <w:pPr>
              <w:pStyle w:val="TableParagraph"/>
              <w:spacing w:before="4" w:line="215" w:lineRule="exact"/>
              <w:ind w:left="110"/>
              <w:jc w:val="both"/>
              <w:rPr>
                <w:sz w:val="20"/>
              </w:rPr>
            </w:pPr>
            <w:r>
              <w:rPr>
                <w:sz w:val="20"/>
              </w:rPr>
              <w:t>обученияих</w:t>
            </w:r>
            <w:r>
              <w:rPr>
                <w:spacing w:val="-2"/>
                <w:sz w:val="20"/>
              </w:rPr>
              <w:t>детей</w:t>
            </w:r>
          </w:p>
        </w:tc>
        <w:tc>
          <w:tcPr>
            <w:tcW w:w="993" w:type="dxa"/>
          </w:tcPr>
          <w:p w:rsidR="00F00F43" w:rsidRDefault="002A7C5D">
            <w:pPr>
              <w:pStyle w:val="TableParagraph"/>
              <w:spacing w:before="10"/>
              <w:ind w:left="0" w:right="236"/>
              <w:jc w:val="right"/>
              <w:rPr>
                <w:sz w:val="20"/>
              </w:rPr>
            </w:pPr>
            <w:r>
              <w:rPr>
                <w:sz w:val="20"/>
              </w:rPr>
              <w:t>5-</w:t>
            </w:r>
            <w:r>
              <w:rPr>
                <w:spacing w:val="-10"/>
                <w:sz w:val="20"/>
              </w:rPr>
              <w:t>9</w:t>
            </w:r>
          </w:p>
        </w:tc>
        <w:tc>
          <w:tcPr>
            <w:tcW w:w="1843" w:type="dxa"/>
          </w:tcPr>
          <w:p w:rsidR="00F00F43" w:rsidRDefault="002A7C5D">
            <w:pPr>
              <w:pStyle w:val="TableParagraph"/>
              <w:spacing w:before="10"/>
              <w:ind w:left="0" w:right="160"/>
              <w:jc w:val="right"/>
              <w:rPr>
                <w:sz w:val="20"/>
              </w:rPr>
            </w:pPr>
            <w:r>
              <w:rPr>
                <w:sz w:val="20"/>
              </w:rPr>
              <w:t>Втечение</w:t>
            </w:r>
            <w:r>
              <w:rPr>
                <w:spacing w:val="-4"/>
                <w:sz w:val="20"/>
              </w:rPr>
              <w:t>года</w:t>
            </w:r>
          </w:p>
        </w:tc>
        <w:tc>
          <w:tcPr>
            <w:tcW w:w="2266" w:type="dxa"/>
          </w:tcPr>
          <w:p w:rsidR="00F00F43" w:rsidRDefault="002A7C5D">
            <w:pPr>
              <w:pStyle w:val="TableParagraph"/>
              <w:spacing w:before="10" w:line="249" w:lineRule="auto"/>
              <w:ind w:left="545" w:firstLine="292"/>
              <w:rPr>
                <w:sz w:val="20"/>
              </w:rPr>
            </w:pPr>
            <w:r>
              <w:rPr>
                <w:spacing w:val="-2"/>
                <w:sz w:val="20"/>
              </w:rPr>
              <w:t>Классные руководители</w:t>
            </w:r>
          </w:p>
        </w:tc>
      </w:tr>
      <w:tr w:rsidR="00F00F43">
        <w:trPr>
          <w:trHeight w:val="719"/>
        </w:trPr>
        <w:tc>
          <w:tcPr>
            <w:tcW w:w="845" w:type="dxa"/>
          </w:tcPr>
          <w:p w:rsidR="00F00F43" w:rsidRDefault="002A7C5D">
            <w:pPr>
              <w:pStyle w:val="TableParagraph"/>
              <w:spacing w:line="221" w:lineRule="exact"/>
              <w:ind w:left="0" w:right="211"/>
              <w:jc w:val="right"/>
              <w:rPr>
                <w:sz w:val="20"/>
              </w:rPr>
            </w:pPr>
            <w:r>
              <w:rPr>
                <w:spacing w:val="-5"/>
                <w:sz w:val="20"/>
              </w:rPr>
              <w:t>5.</w:t>
            </w:r>
          </w:p>
        </w:tc>
        <w:tc>
          <w:tcPr>
            <w:tcW w:w="3687" w:type="dxa"/>
          </w:tcPr>
          <w:p w:rsidR="00F00F43" w:rsidRDefault="002A7C5D">
            <w:pPr>
              <w:pStyle w:val="TableParagraph"/>
              <w:spacing w:line="240" w:lineRule="exact"/>
              <w:ind w:left="110" w:right="92" w:firstLine="225"/>
              <w:jc w:val="both"/>
              <w:rPr>
                <w:sz w:val="20"/>
              </w:rPr>
            </w:pPr>
            <w:r>
              <w:rPr>
                <w:sz w:val="20"/>
              </w:rPr>
              <w:t>Привлечение членов семей школьников к организации и проведению дел класса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843" w:type="dxa"/>
          </w:tcPr>
          <w:p w:rsidR="00F00F43" w:rsidRDefault="002A7C5D">
            <w:pPr>
              <w:pStyle w:val="TableParagraph"/>
              <w:spacing w:before="5"/>
              <w:ind w:left="0" w:right="160"/>
              <w:jc w:val="right"/>
              <w:rPr>
                <w:sz w:val="20"/>
              </w:rPr>
            </w:pPr>
            <w:r>
              <w:rPr>
                <w:sz w:val="20"/>
              </w:rPr>
              <w:t>Втечение</w:t>
            </w:r>
            <w:r>
              <w:rPr>
                <w:spacing w:val="-4"/>
                <w:sz w:val="20"/>
              </w:rPr>
              <w:t>года</w:t>
            </w:r>
          </w:p>
        </w:tc>
        <w:tc>
          <w:tcPr>
            <w:tcW w:w="2266" w:type="dxa"/>
          </w:tcPr>
          <w:p w:rsidR="00F00F43" w:rsidRDefault="002A7C5D">
            <w:pPr>
              <w:pStyle w:val="TableParagraph"/>
              <w:spacing w:before="5" w:line="249" w:lineRule="auto"/>
              <w:ind w:left="545" w:firstLine="292"/>
              <w:rPr>
                <w:sz w:val="20"/>
              </w:rPr>
            </w:pPr>
            <w:r>
              <w:rPr>
                <w:spacing w:val="-2"/>
                <w:sz w:val="20"/>
              </w:rPr>
              <w:t>Классные руководители</w:t>
            </w:r>
          </w:p>
        </w:tc>
      </w:tr>
      <w:tr w:rsidR="00F00F43">
        <w:trPr>
          <w:trHeight w:val="479"/>
        </w:trPr>
        <w:tc>
          <w:tcPr>
            <w:tcW w:w="845" w:type="dxa"/>
          </w:tcPr>
          <w:p w:rsidR="00F00F43" w:rsidRDefault="002A7C5D">
            <w:pPr>
              <w:pStyle w:val="TableParagraph"/>
              <w:spacing w:line="225" w:lineRule="exact"/>
              <w:ind w:left="0" w:right="211"/>
              <w:jc w:val="right"/>
              <w:rPr>
                <w:sz w:val="20"/>
              </w:rPr>
            </w:pPr>
            <w:r>
              <w:rPr>
                <w:spacing w:val="-5"/>
                <w:sz w:val="20"/>
              </w:rPr>
              <w:t>6.</w:t>
            </w:r>
          </w:p>
        </w:tc>
        <w:tc>
          <w:tcPr>
            <w:tcW w:w="3687" w:type="dxa"/>
          </w:tcPr>
          <w:p w:rsidR="00F00F43" w:rsidRDefault="002A7C5D">
            <w:pPr>
              <w:pStyle w:val="TableParagraph"/>
              <w:tabs>
                <w:tab w:val="left" w:pos="1803"/>
                <w:tab w:val="left" w:pos="2259"/>
              </w:tabs>
              <w:spacing w:before="4"/>
              <w:ind w:left="0" w:right="97"/>
              <w:jc w:val="right"/>
              <w:rPr>
                <w:sz w:val="20"/>
              </w:rPr>
            </w:pPr>
            <w:r>
              <w:rPr>
                <w:spacing w:val="-2"/>
                <w:sz w:val="20"/>
              </w:rPr>
              <w:t>Организация</w:t>
            </w:r>
            <w:r>
              <w:rPr>
                <w:sz w:val="20"/>
              </w:rPr>
              <w:tab/>
            </w:r>
            <w:r>
              <w:rPr>
                <w:spacing w:val="-10"/>
                <w:sz w:val="20"/>
              </w:rPr>
              <w:t>и</w:t>
            </w:r>
            <w:r>
              <w:rPr>
                <w:sz w:val="20"/>
              </w:rPr>
              <w:tab/>
            </w:r>
            <w:r>
              <w:rPr>
                <w:spacing w:val="-2"/>
                <w:sz w:val="20"/>
              </w:rPr>
              <w:t>проведение</w:t>
            </w:r>
          </w:p>
          <w:p w:rsidR="00F00F43" w:rsidRDefault="002A7C5D">
            <w:pPr>
              <w:pStyle w:val="TableParagraph"/>
              <w:spacing w:before="10" w:line="215" w:lineRule="exact"/>
              <w:ind w:left="0" w:right="104"/>
              <w:jc w:val="right"/>
              <w:rPr>
                <w:sz w:val="20"/>
              </w:rPr>
            </w:pPr>
            <w:r>
              <w:rPr>
                <w:sz w:val="20"/>
              </w:rPr>
              <w:t>праздников,конкурсов,</w:t>
            </w:r>
            <w:r>
              <w:rPr>
                <w:spacing w:val="-2"/>
                <w:sz w:val="20"/>
              </w:rPr>
              <w:t>соревнований,</w:t>
            </w:r>
          </w:p>
        </w:tc>
        <w:tc>
          <w:tcPr>
            <w:tcW w:w="993" w:type="dxa"/>
          </w:tcPr>
          <w:p w:rsidR="00F00F43" w:rsidRDefault="002A7C5D">
            <w:pPr>
              <w:pStyle w:val="TableParagraph"/>
              <w:spacing w:before="4"/>
              <w:ind w:left="0" w:right="236"/>
              <w:jc w:val="right"/>
              <w:rPr>
                <w:sz w:val="20"/>
              </w:rPr>
            </w:pPr>
            <w:r>
              <w:rPr>
                <w:sz w:val="20"/>
              </w:rPr>
              <w:t>5-</w:t>
            </w:r>
            <w:r>
              <w:rPr>
                <w:spacing w:val="-10"/>
                <w:sz w:val="20"/>
              </w:rPr>
              <w:t>9</w:t>
            </w:r>
          </w:p>
        </w:tc>
        <w:tc>
          <w:tcPr>
            <w:tcW w:w="1843" w:type="dxa"/>
          </w:tcPr>
          <w:p w:rsidR="00F00F43" w:rsidRDefault="002A7C5D">
            <w:pPr>
              <w:pStyle w:val="TableParagraph"/>
              <w:spacing w:before="4"/>
              <w:ind w:left="0" w:right="160"/>
              <w:jc w:val="right"/>
              <w:rPr>
                <w:sz w:val="20"/>
              </w:rPr>
            </w:pPr>
            <w:r>
              <w:rPr>
                <w:sz w:val="20"/>
              </w:rPr>
              <w:t>Втечение</w:t>
            </w:r>
            <w:r>
              <w:rPr>
                <w:spacing w:val="-4"/>
                <w:sz w:val="20"/>
              </w:rPr>
              <w:t>года</w:t>
            </w:r>
          </w:p>
        </w:tc>
        <w:tc>
          <w:tcPr>
            <w:tcW w:w="2266" w:type="dxa"/>
          </w:tcPr>
          <w:p w:rsidR="00F00F43" w:rsidRDefault="002A7C5D">
            <w:pPr>
              <w:pStyle w:val="TableParagraph"/>
              <w:spacing w:before="4"/>
              <w:ind w:left="0" w:right="606"/>
              <w:jc w:val="right"/>
              <w:rPr>
                <w:sz w:val="20"/>
              </w:rPr>
            </w:pPr>
            <w:r>
              <w:rPr>
                <w:spacing w:val="-2"/>
                <w:sz w:val="20"/>
              </w:rPr>
              <w:t>Классные</w:t>
            </w:r>
          </w:p>
          <w:p w:rsidR="00F00F43" w:rsidRDefault="002A7C5D">
            <w:pPr>
              <w:pStyle w:val="TableParagraph"/>
              <w:spacing w:before="10" w:line="215" w:lineRule="exact"/>
              <w:ind w:left="0" w:right="521"/>
              <w:jc w:val="right"/>
              <w:rPr>
                <w:sz w:val="20"/>
              </w:rPr>
            </w:pPr>
            <w:r>
              <w:rPr>
                <w:spacing w:val="-2"/>
                <w:sz w:val="20"/>
              </w:rPr>
              <w:t>руководители,</w:t>
            </w:r>
          </w:p>
        </w:tc>
      </w:tr>
    </w:tbl>
    <w:p w:rsidR="00F00F43" w:rsidRDefault="00F00F43">
      <w:pPr>
        <w:pStyle w:val="TableParagraph"/>
        <w:spacing w:line="215" w:lineRule="exact"/>
        <w:jc w:val="right"/>
        <w:rPr>
          <w:sz w:val="20"/>
        </w:rPr>
        <w:sectPr w:rsidR="00F00F43">
          <w:type w:val="continuous"/>
          <w:pgSz w:w="11910" w:h="16840"/>
          <w:pgMar w:top="1140" w:right="0" w:bottom="1120" w:left="850" w:header="0" w:footer="93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1843"/>
        <w:gridCol w:w="2266"/>
      </w:tblGrid>
      <w:tr w:rsidR="00F00F43">
        <w:trPr>
          <w:trHeight w:val="479"/>
        </w:trPr>
        <w:tc>
          <w:tcPr>
            <w:tcW w:w="845" w:type="dxa"/>
          </w:tcPr>
          <w:p w:rsidR="00F00F43" w:rsidRDefault="00F00F43">
            <w:pPr>
              <w:pStyle w:val="TableParagraph"/>
              <w:ind w:left="0"/>
              <w:rPr>
                <w:sz w:val="20"/>
              </w:rPr>
            </w:pPr>
          </w:p>
        </w:tc>
        <w:tc>
          <w:tcPr>
            <w:tcW w:w="3687" w:type="dxa"/>
          </w:tcPr>
          <w:p w:rsidR="00F00F43" w:rsidRDefault="002A7C5D">
            <w:pPr>
              <w:pStyle w:val="TableParagraph"/>
              <w:spacing w:before="5"/>
              <w:ind w:left="110"/>
              <w:rPr>
                <w:sz w:val="20"/>
              </w:rPr>
            </w:pPr>
            <w:r>
              <w:rPr>
                <w:sz w:val="20"/>
              </w:rPr>
              <w:t>направленныхнасплочениесемьи</w:t>
            </w:r>
            <w:r>
              <w:rPr>
                <w:spacing w:val="-10"/>
                <w:sz w:val="20"/>
              </w:rPr>
              <w:t>и</w:t>
            </w:r>
          </w:p>
          <w:p w:rsidR="00F00F43" w:rsidRDefault="002A7C5D">
            <w:pPr>
              <w:pStyle w:val="TableParagraph"/>
              <w:spacing w:before="10" w:line="215" w:lineRule="exact"/>
              <w:ind w:left="110"/>
              <w:rPr>
                <w:sz w:val="20"/>
              </w:rPr>
            </w:pPr>
            <w:r>
              <w:rPr>
                <w:spacing w:val="-4"/>
                <w:sz w:val="20"/>
              </w:rPr>
              <w:t>школы</w:t>
            </w:r>
          </w:p>
        </w:tc>
        <w:tc>
          <w:tcPr>
            <w:tcW w:w="993" w:type="dxa"/>
          </w:tcPr>
          <w:p w:rsidR="00F00F43" w:rsidRDefault="00F00F43">
            <w:pPr>
              <w:pStyle w:val="TableParagraph"/>
              <w:ind w:left="0"/>
              <w:rPr>
                <w:sz w:val="20"/>
              </w:rPr>
            </w:pPr>
          </w:p>
        </w:tc>
        <w:tc>
          <w:tcPr>
            <w:tcW w:w="1843" w:type="dxa"/>
          </w:tcPr>
          <w:p w:rsidR="00F00F43" w:rsidRDefault="00F00F43">
            <w:pPr>
              <w:pStyle w:val="TableParagraph"/>
              <w:ind w:left="0"/>
              <w:rPr>
                <w:sz w:val="20"/>
              </w:rPr>
            </w:pPr>
          </w:p>
        </w:tc>
        <w:tc>
          <w:tcPr>
            <w:tcW w:w="2266" w:type="dxa"/>
          </w:tcPr>
          <w:p w:rsidR="00F00F43" w:rsidRDefault="002A7C5D">
            <w:pPr>
              <w:pStyle w:val="TableParagraph"/>
              <w:spacing w:before="5"/>
              <w:ind w:left="0" w:right="23"/>
              <w:jc w:val="center"/>
              <w:rPr>
                <w:sz w:val="20"/>
              </w:rPr>
            </w:pPr>
            <w:r>
              <w:rPr>
                <w:spacing w:val="-2"/>
                <w:sz w:val="20"/>
              </w:rPr>
              <w:t>педагог</w:t>
            </w:r>
            <w:r>
              <w:rPr>
                <w:spacing w:val="-4"/>
                <w:sz w:val="20"/>
              </w:rPr>
              <w:t>ДНВ,</w:t>
            </w:r>
          </w:p>
          <w:p w:rsidR="00F00F43" w:rsidRDefault="002A7C5D">
            <w:pPr>
              <w:pStyle w:val="TableParagraph"/>
              <w:spacing w:before="10" w:line="215" w:lineRule="exact"/>
              <w:ind w:left="0" w:right="20"/>
              <w:jc w:val="center"/>
              <w:rPr>
                <w:sz w:val="20"/>
              </w:rPr>
            </w:pPr>
            <w:r>
              <w:rPr>
                <w:spacing w:val="-2"/>
                <w:sz w:val="20"/>
              </w:rPr>
              <w:t>социальныйпедагог</w:t>
            </w:r>
          </w:p>
        </w:tc>
      </w:tr>
    </w:tbl>
    <w:p w:rsidR="00F00F43" w:rsidRDefault="00F00F43">
      <w:pPr>
        <w:pStyle w:val="a3"/>
        <w:spacing w:before="191"/>
        <w:ind w:left="0" w:firstLine="0"/>
        <w:jc w:val="left"/>
        <w:rPr>
          <w:b/>
          <w:sz w:val="20"/>
        </w:rPr>
      </w:pPr>
    </w:p>
    <w:p w:rsidR="00F00F43" w:rsidRDefault="002A7C5D">
      <w:pPr>
        <w:spacing w:before="1" w:line="427" w:lineRule="auto"/>
        <w:ind w:left="1075" w:right="6264"/>
        <w:rPr>
          <w:b/>
          <w:sz w:val="20"/>
        </w:rPr>
      </w:pPr>
      <w:r>
        <w:rPr>
          <w:b/>
          <w:sz w:val="20"/>
        </w:rPr>
        <w:t>МОДУЛЬ2.Урочнаядеятельность Инвариантный модуль:</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1843"/>
        <w:gridCol w:w="2266"/>
      </w:tblGrid>
      <w:tr w:rsidR="00F00F43">
        <w:trPr>
          <w:trHeight w:val="806"/>
        </w:trPr>
        <w:tc>
          <w:tcPr>
            <w:tcW w:w="9634" w:type="dxa"/>
            <w:gridSpan w:val="5"/>
            <w:shd w:val="clear" w:color="auto" w:fill="D9E2F3"/>
          </w:tcPr>
          <w:p w:rsidR="00F00F43" w:rsidRDefault="002A7C5D">
            <w:pPr>
              <w:pStyle w:val="TableParagraph"/>
              <w:spacing w:line="280" w:lineRule="auto"/>
              <w:ind w:left="2467" w:hanging="1930"/>
              <w:rPr>
                <w:sz w:val="20"/>
              </w:rPr>
            </w:pPr>
            <w:r>
              <w:rPr>
                <w:sz w:val="20"/>
              </w:rPr>
              <w:t>Реализуетсяпосредствомвключенияучителямиврабочиепрограммыпоучебнымпредметам,курсам, модулям целевых ориентиров результатов воспитания,</w:t>
            </w:r>
          </w:p>
          <w:p w:rsidR="00F00F43" w:rsidRDefault="002A7C5D">
            <w:pPr>
              <w:pStyle w:val="TableParagraph"/>
              <w:spacing w:line="229" w:lineRule="exact"/>
              <w:ind w:left="2323"/>
              <w:rPr>
                <w:sz w:val="20"/>
              </w:rPr>
            </w:pPr>
            <w:r>
              <w:rPr>
                <w:sz w:val="20"/>
              </w:rPr>
              <w:t>ихучётвопределениивоспитательныхзадачуроков,</w:t>
            </w:r>
            <w:r>
              <w:rPr>
                <w:spacing w:val="-2"/>
                <w:sz w:val="20"/>
              </w:rPr>
              <w:t>занятий</w:t>
            </w:r>
          </w:p>
        </w:tc>
      </w:tr>
      <w:tr w:rsidR="00F00F43">
        <w:trPr>
          <w:trHeight w:val="239"/>
        </w:trPr>
        <w:tc>
          <w:tcPr>
            <w:tcW w:w="9634" w:type="dxa"/>
            <w:gridSpan w:val="5"/>
            <w:shd w:val="clear" w:color="auto" w:fill="FBE4D5"/>
          </w:tcPr>
          <w:p w:rsidR="00F00F43" w:rsidRDefault="002A7C5D">
            <w:pPr>
              <w:pStyle w:val="TableParagraph"/>
              <w:spacing w:before="2" w:line="217" w:lineRule="exact"/>
              <w:ind w:left="246" w:right="7"/>
              <w:jc w:val="center"/>
              <w:rPr>
                <w:b/>
                <w:i/>
                <w:sz w:val="20"/>
              </w:rPr>
            </w:pPr>
            <w:r>
              <w:rPr>
                <w:b/>
                <w:i/>
                <w:sz w:val="20"/>
              </w:rPr>
              <w:t>Работасклассным</w:t>
            </w:r>
            <w:r>
              <w:rPr>
                <w:b/>
                <w:i/>
                <w:spacing w:val="-2"/>
                <w:sz w:val="20"/>
              </w:rPr>
              <w:t xml:space="preserve"> коллективом</w:t>
            </w:r>
          </w:p>
        </w:tc>
      </w:tr>
      <w:tr w:rsidR="00F00F43">
        <w:trPr>
          <w:trHeight w:val="480"/>
        </w:trPr>
        <w:tc>
          <w:tcPr>
            <w:tcW w:w="845" w:type="dxa"/>
          </w:tcPr>
          <w:p w:rsidR="00F00F43" w:rsidRDefault="002A7C5D">
            <w:pPr>
              <w:pStyle w:val="TableParagraph"/>
              <w:spacing w:before="2"/>
              <w:ind w:left="0" w:right="198"/>
              <w:jc w:val="right"/>
              <w:rPr>
                <w:sz w:val="20"/>
              </w:rPr>
            </w:pPr>
            <w:r>
              <w:rPr>
                <w:spacing w:val="-10"/>
                <w:sz w:val="20"/>
              </w:rPr>
              <w:t>№</w:t>
            </w:r>
          </w:p>
          <w:p w:rsidR="00F00F43" w:rsidRDefault="002A7C5D">
            <w:pPr>
              <w:pStyle w:val="TableParagraph"/>
              <w:spacing w:before="10" w:line="217" w:lineRule="exact"/>
              <w:ind w:left="0" w:right="273"/>
              <w:jc w:val="right"/>
              <w:rPr>
                <w:sz w:val="20"/>
              </w:rPr>
            </w:pPr>
            <w:r>
              <w:rPr>
                <w:spacing w:val="-5"/>
                <w:sz w:val="20"/>
              </w:rPr>
              <w:t>п/п</w:t>
            </w:r>
          </w:p>
        </w:tc>
        <w:tc>
          <w:tcPr>
            <w:tcW w:w="3687" w:type="dxa"/>
          </w:tcPr>
          <w:p w:rsidR="00F00F43" w:rsidRDefault="002A7C5D">
            <w:pPr>
              <w:pStyle w:val="TableParagraph"/>
              <w:spacing w:before="2"/>
              <w:ind w:left="238" w:right="6"/>
              <w:jc w:val="center"/>
              <w:rPr>
                <w:sz w:val="20"/>
              </w:rPr>
            </w:pPr>
            <w:r>
              <w:rPr>
                <w:sz w:val="20"/>
              </w:rPr>
              <w:t>Наименованиедел,</w:t>
            </w:r>
            <w:r>
              <w:rPr>
                <w:spacing w:val="-2"/>
                <w:sz w:val="20"/>
              </w:rPr>
              <w:t>событий,</w:t>
            </w:r>
          </w:p>
          <w:p w:rsidR="00F00F43" w:rsidRDefault="002A7C5D">
            <w:pPr>
              <w:pStyle w:val="TableParagraph"/>
              <w:spacing w:before="10" w:line="217" w:lineRule="exact"/>
              <w:ind w:left="7"/>
              <w:jc w:val="center"/>
              <w:rPr>
                <w:sz w:val="20"/>
              </w:rPr>
            </w:pPr>
            <w:r>
              <w:rPr>
                <w:spacing w:val="-2"/>
                <w:sz w:val="20"/>
              </w:rPr>
              <w:t>мероприятий</w:t>
            </w:r>
          </w:p>
        </w:tc>
        <w:tc>
          <w:tcPr>
            <w:tcW w:w="993" w:type="dxa"/>
          </w:tcPr>
          <w:p w:rsidR="00F00F43" w:rsidRDefault="002A7C5D">
            <w:pPr>
              <w:pStyle w:val="TableParagraph"/>
              <w:spacing w:before="2"/>
              <w:ind w:left="360"/>
              <w:rPr>
                <w:sz w:val="20"/>
              </w:rPr>
            </w:pPr>
            <w:r>
              <w:rPr>
                <w:spacing w:val="-2"/>
                <w:sz w:val="20"/>
              </w:rPr>
              <w:t>Класс</w:t>
            </w:r>
          </w:p>
          <w:p w:rsidR="00F00F43" w:rsidRDefault="002A7C5D">
            <w:pPr>
              <w:pStyle w:val="TableParagraph"/>
              <w:spacing w:before="10" w:line="217" w:lineRule="exact"/>
              <w:ind w:left="432"/>
              <w:rPr>
                <w:sz w:val="20"/>
              </w:rPr>
            </w:pPr>
            <w:r>
              <w:rPr>
                <w:spacing w:val="-10"/>
                <w:sz w:val="20"/>
              </w:rPr>
              <w:t>ы</w:t>
            </w:r>
          </w:p>
        </w:tc>
        <w:tc>
          <w:tcPr>
            <w:tcW w:w="1843" w:type="dxa"/>
          </w:tcPr>
          <w:p w:rsidR="00F00F43" w:rsidRDefault="002A7C5D">
            <w:pPr>
              <w:pStyle w:val="TableParagraph"/>
              <w:spacing w:before="2"/>
              <w:ind w:left="241"/>
              <w:jc w:val="center"/>
              <w:rPr>
                <w:sz w:val="20"/>
              </w:rPr>
            </w:pPr>
            <w:r>
              <w:rPr>
                <w:spacing w:val="-2"/>
                <w:sz w:val="20"/>
              </w:rPr>
              <w:t>Сроки</w:t>
            </w:r>
          </w:p>
        </w:tc>
        <w:tc>
          <w:tcPr>
            <w:tcW w:w="2266" w:type="dxa"/>
          </w:tcPr>
          <w:p w:rsidR="00F00F43" w:rsidRDefault="002A7C5D">
            <w:pPr>
              <w:pStyle w:val="TableParagraph"/>
              <w:spacing w:before="2"/>
              <w:ind w:left="603"/>
              <w:rPr>
                <w:sz w:val="20"/>
              </w:rPr>
            </w:pPr>
            <w:r>
              <w:rPr>
                <w:spacing w:val="-2"/>
                <w:sz w:val="20"/>
              </w:rPr>
              <w:t>Ответственные</w:t>
            </w:r>
          </w:p>
        </w:tc>
      </w:tr>
      <w:tr w:rsidR="00F00F43">
        <w:trPr>
          <w:trHeight w:val="978"/>
        </w:trPr>
        <w:tc>
          <w:tcPr>
            <w:tcW w:w="845" w:type="dxa"/>
          </w:tcPr>
          <w:p w:rsidR="00F00F43" w:rsidRDefault="002A7C5D">
            <w:pPr>
              <w:pStyle w:val="TableParagraph"/>
              <w:spacing w:line="223" w:lineRule="exact"/>
              <w:ind w:left="0" w:right="211"/>
              <w:jc w:val="right"/>
              <w:rPr>
                <w:sz w:val="20"/>
              </w:rPr>
            </w:pPr>
            <w:r>
              <w:rPr>
                <w:spacing w:val="-5"/>
                <w:sz w:val="20"/>
              </w:rPr>
              <w:t>1.</w:t>
            </w:r>
          </w:p>
        </w:tc>
        <w:tc>
          <w:tcPr>
            <w:tcW w:w="3687" w:type="dxa"/>
          </w:tcPr>
          <w:p w:rsidR="00F00F43" w:rsidRDefault="002A7C5D">
            <w:pPr>
              <w:pStyle w:val="TableParagraph"/>
              <w:spacing w:before="2"/>
              <w:ind w:left="336"/>
              <w:rPr>
                <w:sz w:val="20"/>
              </w:rPr>
            </w:pPr>
            <w:r>
              <w:rPr>
                <w:sz w:val="20"/>
              </w:rPr>
              <w:t>Правилаучебных</w:t>
            </w:r>
            <w:r>
              <w:rPr>
                <w:spacing w:val="-2"/>
                <w:sz w:val="20"/>
              </w:rPr>
              <w:t>кабинетов</w:t>
            </w:r>
          </w:p>
        </w:tc>
        <w:tc>
          <w:tcPr>
            <w:tcW w:w="993" w:type="dxa"/>
          </w:tcPr>
          <w:p w:rsidR="00F00F43" w:rsidRDefault="002A7C5D">
            <w:pPr>
              <w:pStyle w:val="TableParagraph"/>
              <w:spacing w:before="2"/>
              <w:ind w:left="0" w:right="236"/>
              <w:jc w:val="right"/>
              <w:rPr>
                <w:sz w:val="20"/>
              </w:rPr>
            </w:pPr>
            <w:r>
              <w:rPr>
                <w:sz w:val="20"/>
              </w:rPr>
              <w:t>5-</w:t>
            </w:r>
            <w:r>
              <w:rPr>
                <w:spacing w:val="-10"/>
                <w:sz w:val="20"/>
              </w:rPr>
              <w:t>9</w:t>
            </w:r>
          </w:p>
        </w:tc>
        <w:tc>
          <w:tcPr>
            <w:tcW w:w="1843" w:type="dxa"/>
          </w:tcPr>
          <w:p w:rsidR="00F00F43" w:rsidRDefault="002A7C5D">
            <w:pPr>
              <w:pStyle w:val="TableParagraph"/>
              <w:spacing w:before="2"/>
              <w:ind w:left="241" w:right="6"/>
              <w:jc w:val="center"/>
              <w:rPr>
                <w:sz w:val="20"/>
              </w:rPr>
            </w:pPr>
            <w:r>
              <w:rPr>
                <w:spacing w:val="-2"/>
                <w:sz w:val="20"/>
              </w:rPr>
              <w:t>Сентябрь</w:t>
            </w:r>
          </w:p>
        </w:tc>
        <w:tc>
          <w:tcPr>
            <w:tcW w:w="2266" w:type="dxa"/>
          </w:tcPr>
          <w:p w:rsidR="00F00F43" w:rsidRDefault="002A7C5D">
            <w:pPr>
              <w:pStyle w:val="TableParagraph"/>
              <w:spacing w:before="2" w:line="249" w:lineRule="auto"/>
              <w:ind w:left="521" w:right="228" w:firstLine="316"/>
              <w:rPr>
                <w:sz w:val="20"/>
              </w:rPr>
            </w:pPr>
            <w:r>
              <w:rPr>
                <w:spacing w:val="-2"/>
                <w:sz w:val="20"/>
              </w:rPr>
              <w:t>Классные руководители,</w:t>
            </w:r>
          </w:p>
          <w:p w:rsidR="00F00F43" w:rsidRDefault="002A7C5D">
            <w:pPr>
              <w:pStyle w:val="TableParagraph"/>
              <w:spacing w:before="21"/>
              <w:ind w:left="895"/>
              <w:rPr>
                <w:sz w:val="20"/>
              </w:rPr>
            </w:pPr>
            <w:r>
              <w:rPr>
                <w:spacing w:val="-2"/>
                <w:sz w:val="20"/>
              </w:rPr>
              <w:t>Учителя</w:t>
            </w:r>
          </w:p>
        </w:tc>
      </w:tr>
      <w:tr w:rsidR="00F00F43">
        <w:trPr>
          <w:trHeight w:val="1517"/>
        </w:trPr>
        <w:tc>
          <w:tcPr>
            <w:tcW w:w="845" w:type="dxa"/>
          </w:tcPr>
          <w:p w:rsidR="00F00F43" w:rsidRDefault="002A7C5D">
            <w:pPr>
              <w:pStyle w:val="TableParagraph"/>
              <w:spacing w:line="223" w:lineRule="exact"/>
              <w:ind w:left="0" w:right="211"/>
              <w:jc w:val="right"/>
              <w:rPr>
                <w:sz w:val="20"/>
              </w:rPr>
            </w:pPr>
            <w:r>
              <w:rPr>
                <w:spacing w:val="-5"/>
                <w:sz w:val="20"/>
              </w:rPr>
              <w:t>2.</w:t>
            </w:r>
          </w:p>
        </w:tc>
        <w:tc>
          <w:tcPr>
            <w:tcW w:w="3687" w:type="dxa"/>
          </w:tcPr>
          <w:p w:rsidR="00F00F43" w:rsidRDefault="002A7C5D">
            <w:pPr>
              <w:pStyle w:val="TableParagraph"/>
              <w:tabs>
                <w:tab w:val="left" w:pos="1818"/>
                <w:tab w:val="left" w:pos="2720"/>
              </w:tabs>
              <w:spacing w:before="2" w:line="252" w:lineRule="auto"/>
              <w:ind w:left="336" w:right="94"/>
              <w:rPr>
                <w:sz w:val="20"/>
              </w:rPr>
            </w:pPr>
            <w:r>
              <w:rPr>
                <w:sz w:val="20"/>
              </w:rPr>
              <w:t xml:space="preserve">Визуальные образы (предметно- </w:t>
            </w:r>
            <w:r>
              <w:rPr>
                <w:spacing w:val="-2"/>
                <w:sz w:val="20"/>
              </w:rPr>
              <w:t>эстетическая</w:t>
            </w:r>
            <w:r>
              <w:rPr>
                <w:sz w:val="20"/>
              </w:rPr>
              <w:tab/>
            </w:r>
            <w:r>
              <w:rPr>
                <w:spacing w:val="-2"/>
                <w:sz w:val="20"/>
              </w:rPr>
              <w:t>среда,</w:t>
            </w:r>
            <w:r>
              <w:rPr>
                <w:sz w:val="20"/>
              </w:rPr>
              <w:tab/>
            </w:r>
            <w:r>
              <w:rPr>
                <w:spacing w:val="-2"/>
                <w:sz w:val="20"/>
              </w:rPr>
              <w:t>наглядная</w:t>
            </w:r>
          </w:p>
          <w:p w:rsidR="00F00F43" w:rsidRDefault="002A7C5D">
            <w:pPr>
              <w:pStyle w:val="TableParagraph"/>
              <w:spacing w:line="228" w:lineRule="exact"/>
              <w:ind w:left="110"/>
              <w:rPr>
                <w:sz w:val="20"/>
              </w:rPr>
            </w:pPr>
            <w:r>
              <w:rPr>
                <w:spacing w:val="-2"/>
                <w:sz w:val="20"/>
              </w:rPr>
              <w:t>агитация</w:t>
            </w:r>
          </w:p>
          <w:p w:rsidR="00F00F43" w:rsidRDefault="002A7C5D">
            <w:pPr>
              <w:pStyle w:val="TableParagraph"/>
              <w:tabs>
                <w:tab w:val="left" w:pos="1554"/>
                <w:tab w:val="left" w:pos="2562"/>
              </w:tabs>
              <w:spacing w:before="20" w:line="280" w:lineRule="auto"/>
              <w:ind w:left="110" w:right="97" w:firstLine="225"/>
              <w:rPr>
                <w:sz w:val="20"/>
              </w:rPr>
            </w:pPr>
            <w:r>
              <w:rPr>
                <w:spacing w:val="-2"/>
                <w:sz w:val="20"/>
              </w:rPr>
              <w:t>школьных</w:t>
            </w:r>
            <w:r>
              <w:rPr>
                <w:sz w:val="20"/>
              </w:rPr>
              <w:tab/>
            </w:r>
            <w:r>
              <w:rPr>
                <w:spacing w:val="-2"/>
                <w:sz w:val="20"/>
              </w:rPr>
              <w:t>стендов</w:t>
            </w:r>
            <w:r>
              <w:rPr>
                <w:sz w:val="20"/>
              </w:rPr>
              <w:tab/>
            </w:r>
            <w:r>
              <w:rPr>
                <w:spacing w:val="-2"/>
                <w:sz w:val="20"/>
              </w:rPr>
              <w:t>предметной направленности)</w:t>
            </w:r>
          </w:p>
        </w:tc>
        <w:tc>
          <w:tcPr>
            <w:tcW w:w="993" w:type="dxa"/>
          </w:tcPr>
          <w:p w:rsidR="00F00F43" w:rsidRDefault="002A7C5D">
            <w:pPr>
              <w:pStyle w:val="TableParagraph"/>
              <w:spacing w:before="2"/>
              <w:ind w:left="0" w:right="236"/>
              <w:jc w:val="right"/>
              <w:rPr>
                <w:sz w:val="20"/>
              </w:rPr>
            </w:pPr>
            <w:r>
              <w:rPr>
                <w:sz w:val="20"/>
              </w:rPr>
              <w:t>5-</w:t>
            </w:r>
            <w:r>
              <w:rPr>
                <w:spacing w:val="-10"/>
                <w:sz w:val="20"/>
              </w:rPr>
              <w:t>9</w:t>
            </w:r>
          </w:p>
        </w:tc>
        <w:tc>
          <w:tcPr>
            <w:tcW w:w="1843" w:type="dxa"/>
          </w:tcPr>
          <w:p w:rsidR="00F00F43" w:rsidRDefault="002A7C5D">
            <w:pPr>
              <w:pStyle w:val="TableParagraph"/>
              <w:spacing w:before="2"/>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before="2" w:line="252" w:lineRule="auto"/>
              <w:ind w:left="137" w:right="111" w:firstLine="701"/>
              <w:rPr>
                <w:sz w:val="20"/>
              </w:rPr>
            </w:pPr>
            <w:r>
              <w:rPr>
                <w:spacing w:val="-2"/>
                <w:sz w:val="20"/>
              </w:rPr>
              <w:t xml:space="preserve">Классные </w:t>
            </w:r>
            <w:r>
              <w:rPr>
                <w:sz w:val="20"/>
              </w:rPr>
              <w:t>руководители,Учителя</w:t>
            </w:r>
          </w:p>
        </w:tc>
      </w:tr>
      <w:tr w:rsidR="00F00F43">
        <w:trPr>
          <w:trHeight w:val="984"/>
        </w:trPr>
        <w:tc>
          <w:tcPr>
            <w:tcW w:w="845" w:type="dxa"/>
          </w:tcPr>
          <w:p w:rsidR="00F00F43" w:rsidRDefault="002A7C5D">
            <w:pPr>
              <w:pStyle w:val="TableParagraph"/>
              <w:spacing w:line="223" w:lineRule="exact"/>
              <w:ind w:left="0" w:right="211"/>
              <w:jc w:val="right"/>
              <w:rPr>
                <w:sz w:val="20"/>
              </w:rPr>
            </w:pPr>
            <w:r>
              <w:rPr>
                <w:spacing w:val="-5"/>
                <w:sz w:val="20"/>
              </w:rPr>
              <w:t>3.</w:t>
            </w:r>
          </w:p>
        </w:tc>
        <w:tc>
          <w:tcPr>
            <w:tcW w:w="3687" w:type="dxa"/>
          </w:tcPr>
          <w:p w:rsidR="00F00F43" w:rsidRDefault="002A7C5D">
            <w:pPr>
              <w:pStyle w:val="TableParagraph"/>
              <w:spacing w:before="2" w:line="249" w:lineRule="auto"/>
              <w:ind w:left="110" w:firstLine="225"/>
              <w:rPr>
                <w:sz w:val="20"/>
              </w:rPr>
            </w:pPr>
            <w:r>
              <w:rPr>
                <w:sz w:val="20"/>
              </w:rPr>
              <w:t>Уроки-экскурсии,урокивтеатре, уроки в музее, уроки в библиотеке</w:t>
            </w:r>
          </w:p>
        </w:tc>
        <w:tc>
          <w:tcPr>
            <w:tcW w:w="993" w:type="dxa"/>
          </w:tcPr>
          <w:p w:rsidR="00F00F43" w:rsidRDefault="002A7C5D">
            <w:pPr>
              <w:pStyle w:val="TableParagraph"/>
              <w:spacing w:before="2"/>
              <w:ind w:left="0" w:right="236"/>
              <w:jc w:val="right"/>
              <w:rPr>
                <w:sz w:val="20"/>
              </w:rPr>
            </w:pPr>
            <w:r>
              <w:rPr>
                <w:sz w:val="20"/>
              </w:rPr>
              <w:t>5-</w:t>
            </w:r>
            <w:r>
              <w:rPr>
                <w:spacing w:val="-10"/>
                <w:sz w:val="20"/>
              </w:rPr>
              <w:t>9</w:t>
            </w:r>
          </w:p>
        </w:tc>
        <w:tc>
          <w:tcPr>
            <w:tcW w:w="1843" w:type="dxa"/>
          </w:tcPr>
          <w:p w:rsidR="00F00F43" w:rsidRDefault="002A7C5D">
            <w:pPr>
              <w:pStyle w:val="TableParagraph"/>
              <w:spacing w:before="2"/>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before="2" w:line="249" w:lineRule="auto"/>
              <w:ind w:left="521" w:right="228" w:firstLine="316"/>
              <w:rPr>
                <w:sz w:val="20"/>
              </w:rPr>
            </w:pPr>
            <w:r>
              <w:rPr>
                <w:spacing w:val="-2"/>
                <w:sz w:val="20"/>
              </w:rPr>
              <w:t>Классные руководители,</w:t>
            </w:r>
          </w:p>
          <w:p w:rsidR="00F00F43" w:rsidRDefault="002A7C5D">
            <w:pPr>
              <w:pStyle w:val="TableParagraph"/>
              <w:spacing w:before="26"/>
              <w:ind w:left="895"/>
              <w:rPr>
                <w:sz w:val="20"/>
              </w:rPr>
            </w:pPr>
            <w:r>
              <w:rPr>
                <w:spacing w:val="-2"/>
                <w:sz w:val="20"/>
              </w:rPr>
              <w:t>Учителя</w:t>
            </w:r>
          </w:p>
        </w:tc>
      </w:tr>
      <w:tr w:rsidR="00F00F43">
        <w:trPr>
          <w:trHeight w:val="2424"/>
        </w:trPr>
        <w:tc>
          <w:tcPr>
            <w:tcW w:w="845" w:type="dxa"/>
          </w:tcPr>
          <w:p w:rsidR="00F00F43" w:rsidRDefault="002A7C5D">
            <w:pPr>
              <w:pStyle w:val="TableParagraph"/>
              <w:spacing w:line="223" w:lineRule="exact"/>
              <w:ind w:left="0" w:right="211"/>
              <w:jc w:val="right"/>
              <w:rPr>
                <w:sz w:val="20"/>
              </w:rPr>
            </w:pPr>
            <w:r>
              <w:rPr>
                <w:spacing w:val="-5"/>
                <w:sz w:val="20"/>
              </w:rPr>
              <w:t>4.</w:t>
            </w:r>
          </w:p>
        </w:tc>
        <w:tc>
          <w:tcPr>
            <w:tcW w:w="3687" w:type="dxa"/>
          </w:tcPr>
          <w:p w:rsidR="00F00F43" w:rsidRDefault="002A7C5D">
            <w:pPr>
              <w:pStyle w:val="TableParagraph"/>
              <w:spacing w:before="2"/>
              <w:ind w:left="336"/>
              <w:rPr>
                <w:sz w:val="20"/>
              </w:rPr>
            </w:pPr>
            <w:r>
              <w:rPr>
                <w:spacing w:val="-2"/>
                <w:sz w:val="20"/>
              </w:rPr>
              <w:t>Проведение:</w:t>
            </w:r>
          </w:p>
          <w:p w:rsidR="00F00F43" w:rsidRDefault="002A7C5D">
            <w:pPr>
              <w:pStyle w:val="TableParagraph"/>
              <w:tabs>
                <w:tab w:val="left" w:pos="2876"/>
              </w:tabs>
              <w:spacing w:before="34" w:line="249" w:lineRule="auto"/>
              <w:ind w:left="110" w:right="87" w:firstLine="225"/>
              <w:jc w:val="both"/>
              <w:rPr>
                <w:sz w:val="20"/>
              </w:rPr>
            </w:pPr>
            <w:r>
              <w:rPr>
                <w:sz w:val="20"/>
              </w:rPr>
              <w:t xml:space="preserve">- </w:t>
            </w:r>
            <w:r>
              <w:rPr>
                <w:i/>
                <w:sz w:val="20"/>
              </w:rPr>
              <w:t>обучающих мероприятий</w:t>
            </w:r>
            <w:r>
              <w:rPr>
                <w:sz w:val="20"/>
              </w:rPr>
              <w:t>: олимпиады, занимательные уроки и пятиминутки, урок - деловая игра, урок –путешествие,урокмастер-класс,урок- исследованиеидр.</w:t>
            </w:r>
            <w:r>
              <w:rPr>
                <w:sz w:val="20"/>
              </w:rPr>
              <w:tab/>
            </w:r>
            <w:r>
              <w:rPr>
                <w:i/>
                <w:spacing w:val="-2"/>
                <w:sz w:val="20"/>
              </w:rPr>
              <w:t xml:space="preserve">-учебно- </w:t>
            </w:r>
            <w:r>
              <w:rPr>
                <w:i/>
                <w:sz w:val="20"/>
              </w:rPr>
              <w:t>развлекательныхмероприятий:</w:t>
            </w:r>
            <w:r>
              <w:rPr>
                <w:sz w:val="20"/>
              </w:rPr>
              <w:t>конкурс игра«Предметныйкроссворд»,</w:t>
            </w:r>
            <w:r>
              <w:rPr>
                <w:spacing w:val="-2"/>
                <w:sz w:val="20"/>
              </w:rPr>
              <w:t>турнир</w:t>
            </w:r>
          </w:p>
          <w:p w:rsidR="00F00F43" w:rsidRDefault="002A7C5D">
            <w:pPr>
              <w:pStyle w:val="TableParagraph"/>
              <w:spacing w:line="240" w:lineRule="exact"/>
              <w:ind w:left="110" w:right="99"/>
              <w:jc w:val="both"/>
              <w:rPr>
                <w:sz w:val="20"/>
              </w:rPr>
            </w:pPr>
            <w:r>
              <w:rPr>
                <w:sz w:val="20"/>
              </w:rPr>
              <w:t>«Своя игра», викторины, литературная композиция, конкурс газет и рисунков</w:t>
            </w:r>
          </w:p>
        </w:tc>
        <w:tc>
          <w:tcPr>
            <w:tcW w:w="993" w:type="dxa"/>
          </w:tcPr>
          <w:p w:rsidR="00F00F43" w:rsidRDefault="002A7C5D">
            <w:pPr>
              <w:pStyle w:val="TableParagraph"/>
              <w:spacing w:before="2"/>
              <w:ind w:left="0" w:right="236"/>
              <w:jc w:val="right"/>
              <w:rPr>
                <w:sz w:val="20"/>
              </w:rPr>
            </w:pPr>
            <w:r>
              <w:rPr>
                <w:sz w:val="20"/>
              </w:rPr>
              <w:t>5-</w:t>
            </w:r>
            <w:r>
              <w:rPr>
                <w:spacing w:val="-10"/>
                <w:sz w:val="20"/>
              </w:rPr>
              <w:t>9</w:t>
            </w:r>
          </w:p>
        </w:tc>
        <w:tc>
          <w:tcPr>
            <w:tcW w:w="1843" w:type="dxa"/>
          </w:tcPr>
          <w:p w:rsidR="00F00F43" w:rsidRDefault="002A7C5D">
            <w:pPr>
              <w:pStyle w:val="TableParagraph"/>
              <w:spacing w:before="2"/>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before="2" w:line="249" w:lineRule="auto"/>
              <w:ind w:left="137" w:right="111" w:firstLine="701"/>
              <w:rPr>
                <w:sz w:val="20"/>
              </w:rPr>
            </w:pPr>
            <w:r>
              <w:rPr>
                <w:spacing w:val="-2"/>
                <w:sz w:val="20"/>
              </w:rPr>
              <w:t xml:space="preserve">Классные </w:t>
            </w:r>
            <w:r>
              <w:rPr>
                <w:sz w:val="20"/>
              </w:rPr>
              <w:t>руководители,Учителя</w:t>
            </w:r>
          </w:p>
        </w:tc>
      </w:tr>
      <w:tr w:rsidR="00F00F43">
        <w:trPr>
          <w:trHeight w:val="720"/>
        </w:trPr>
        <w:tc>
          <w:tcPr>
            <w:tcW w:w="845" w:type="dxa"/>
          </w:tcPr>
          <w:p w:rsidR="00F00F43" w:rsidRDefault="002A7C5D">
            <w:pPr>
              <w:pStyle w:val="TableParagraph"/>
              <w:spacing w:line="223" w:lineRule="exact"/>
              <w:ind w:left="0" w:right="211"/>
              <w:jc w:val="right"/>
              <w:rPr>
                <w:sz w:val="20"/>
              </w:rPr>
            </w:pPr>
            <w:r>
              <w:rPr>
                <w:spacing w:val="-5"/>
                <w:sz w:val="20"/>
              </w:rPr>
              <w:t>5.</w:t>
            </w:r>
          </w:p>
        </w:tc>
        <w:tc>
          <w:tcPr>
            <w:tcW w:w="3687" w:type="dxa"/>
          </w:tcPr>
          <w:p w:rsidR="00F00F43" w:rsidRDefault="002A7C5D">
            <w:pPr>
              <w:pStyle w:val="TableParagraph"/>
              <w:tabs>
                <w:tab w:val="left" w:pos="1996"/>
                <w:tab w:val="left" w:pos="2874"/>
              </w:tabs>
              <w:spacing w:before="2" w:line="249" w:lineRule="auto"/>
              <w:ind w:left="110" w:right="97" w:firstLine="278"/>
              <w:rPr>
                <w:sz w:val="20"/>
              </w:rPr>
            </w:pPr>
            <w:r>
              <w:rPr>
                <w:spacing w:val="-2"/>
                <w:sz w:val="20"/>
              </w:rPr>
              <w:t>Интерактивные</w:t>
            </w:r>
            <w:r>
              <w:rPr>
                <w:sz w:val="20"/>
              </w:rPr>
              <w:tab/>
            </w:r>
            <w:r>
              <w:rPr>
                <w:spacing w:val="-4"/>
                <w:sz w:val="20"/>
              </w:rPr>
              <w:t>формы</w:t>
            </w:r>
            <w:r>
              <w:rPr>
                <w:sz w:val="20"/>
              </w:rPr>
              <w:tab/>
            </w:r>
            <w:r>
              <w:rPr>
                <w:spacing w:val="-2"/>
                <w:sz w:val="20"/>
              </w:rPr>
              <w:t>учебной деятельности</w:t>
            </w:r>
          </w:p>
        </w:tc>
        <w:tc>
          <w:tcPr>
            <w:tcW w:w="993" w:type="dxa"/>
          </w:tcPr>
          <w:p w:rsidR="00F00F43" w:rsidRDefault="002A7C5D">
            <w:pPr>
              <w:pStyle w:val="TableParagraph"/>
              <w:spacing w:before="2"/>
              <w:ind w:left="0" w:right="236"/>
              <w:jc w:val="right"/>
              <w:rPr>
                <w:sz w:val="20"/>
              </w:rPr>
            </w:pPr>
            <w:r>
              <w:rPr>
                <w:sz w:val="20"/>
              </w:rPr>
              <w:t>5-</w:t>
            </w:r>
            <w:r>
              <w:rPr>
                <w:spacing w:val="-10"/>
                <w:sz w:val="20"/>
              </w:rPr>
              <w:t>9</w:t>
            </w:r>
          </w:p>
        </w:tc>
        <w:tc>
          <w:tcPr>
            <w:tcW w:w="1843" w:type="dxa"/>
          </w:tcPr>
          <w:p w:rsidR="00F00F43" w:rsidRDefault="00F00F43">
            <w:pPr>
              <w:pStyle w:val="TableParagraph"/>
              <w:spacing w:before="12"/>
              <w:ind w:left="0"/>
              <w:rPr>
                <w:b/>
                <w:sz w:val="20"/>
              </w:rPr>
            </w:pPr>
          </w:p>
          <w:p w:rsidR="00F00F43" w:rsidRDefault="002A7C5D">
            <w:pPr>
              <w:pStyle w:val="TableParagraph"/>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before="2" w:line="249" w:lineRule="auto"/>
              <w:ind w:left="521" w:right="228" w:firstLine="316"/>
              <w:rPr>
                <w:sz w:val="20"/>
              </w:rPr>
            </w:pPr>
            <w:r>
              <w:rPr>
                <w:spacing w:val="-2"/>
                <w:sz w:val="20"/>
              </w:rPr>
              <w:t>Классные руководители,</w:t>
            </w:r>
          </w:p>
          <w:p w:rsidR="00F00F43" w:rsidRDefault="002A7C5D">
            <w:pPr>
              <w:pStyle w:val="TableParagraph"/>
              <w:spacing w:before="2" w:line="217" w:lineRule="exact"/>
              <w:ind w:left="189"/>
              <w:rPr>
                <w:sz w:val="20"/>
              </w:rPr>
            </w:pPr>
            <w:r>
              <w:rPr>
                <w:spacing w:val="-2"/>
                <w:sz w:val="20"/>
              </w:rPr>
              <w:t>Учителя-предметники</w:t>
            </w:r>
          </w:p>
        </w:tc>
      </w:tr>
      <w:tr w:rsidR="00F00F43">
        <w:trPr>
          <w:trHeight w:val="479"/>
        </w:trPr>
        <w:tc>
          <w:tcPr>
            <w:tcW w:w="845" w:type="dxa"/>
          </w:tcPr>
          <w:p w:rsidR="00F00F43" w:rsidRDefault="002A7C5D">
            <w:pPr>
              <w:pStyle w:val="TableParagraph"/>
              <w:spacing w:line="223" w:lineRule="exact"/>
              <w:ind w:left="0" w:right="211"/>
              <w:jc w:val="right"/>
              <w:rPr>
                <w:sz w:val="20"/>
              </w:rPr>
            </w:pPr>
            <w:r>
              <w:rPr>
                <w:spacing w:val="-5"/>
                <w:sz w:val="20"/>
              </w:rPr>
              <w:t>6.</w:t>
            </w:r>
          </w:p>
        </w:tc>
        <w:tc>
          <w:tcPr>
            <w:tcW w:w="3687" w:type="dxa"/>
          </w:tcPr>
          <w:p w:rsidR="00F00F43" w:rsidRDefault="002A7C5D">
            <w:pPr>
              <w:pStyle w:val="TableParagraph"/>
              <w:tabs>
                <w:tab w:val="left" w:pos="1530"/>
                <w:tab w:val="left" w:pos="2792"/>
              </w:tabs>
              <w:spacing w:before="2"/>
              <w:ind w:left="336"/>
              <w:rPr>
                <w:sz w:val="20"/>
              </w:rPr>
            </w:pPr>
            <w:r>
              <w:rPr>
                <w:spacing w:val="-2"/>
                <w:sz w:val="20"/>
              </w:rPr>
              <w:t>Заседания</w:t>
            </w:r>
            <w:r>
              <w:rPr>
                <w:sz w:val="20"/>
              </w:rPr>
              <w:tab/>
            </w:r>
            <w:r>
              <w:rPr>
                <w:spacing w:val="-2"/>
                <w:sz w:val="20"/>
              </w:rPr>
              <w:t>школьного</w:t>
            </w:r>
            <w:r>
              <w:rPr>
                <w:sz w:val="20"/>
              </w:rPr>
              <w:tab/>
            </w:r>
            <w:r>
              <w:rPr>
                <w:spacing w:val="-2"/>
                <w:sz w:val="20"/>
              </w:rPr>
              <w:t>научного</w:t>
            </w:r>
          </w:p>
          <w:p w:rsidR="00F00F43" w:rsidRDefault="002A7C5D">
            <w:pPr>
              <w:pStyle w:val="TableParagraph"/>
              <w:spacing w:before="10" w:line="217" w:lineRule="exact"/>
              <w:ind w:left="110"/>
              <w:rPr>
                <w:sz w:val="20"/>
              </w:rPr>
            </w:pPr>
            <w:r>
              <w:rPr>
                <w:spacing w:val="-2"/>
                <w:sz w:val="20"/>
              </w:rPr>
              <w:t>общества</w:t>
            </w:r>
          </w:p>
        </w:tc>
        <w:tc>
          <w:tcPr>
            <w:tcW w:w="993" w:type="dxa"/>
          </w:tcPr>
          <w:p w:rsidR="00F00F43" w:rsidRDefault="002A7C5D">
            <w:pPr>
              <w:pStyle w:val="TableParagraph"/>
              <w:spacing w:before="2"/>
              <w:ind w:left="0" w:right="236"/>
              <w:jc w:val="right"/>
              <w:rPr>
                <w:sz w:val="20"/>
              </w:rPr>
            </w:pPr>
            <w:r>
              <w:rPr>
                <w:sz w:val="20"/>
              </w:rPr>
              <w:t>5-</w:t>
            </w:r>
            <w:r>
              <w:rPr>
                <w:spacing w:val="-10"/>
                <w:sz w:val="20"/>
              </w:rPr>
              <w:t>9</w:t>
            </w:r>
          </w:p>
        </w:tc>
        <w:tc>
          <w:tcPr>
            <w:tcW w:w="1843" w:type="dxa"/>
          </w:tcPr>
          <w:p w:rsidR="00F00F43" w:rsidRDefault="002A7C5D">
            <w:pPr>
              <w:pStyle w:val="TableParagraph"/>
              <w:spacing w:before="122"/>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before="2"/>
              <w:ind w:left="353"/>
              <w:rPr>
                <w:sz w:val="20"/>
              </w:rPr>
            </w:pPr>
            <w:r>
              <w:rPr>
                <w:sz w:val="20"/>
              </w:rPr>
              <w:t>Зам</w:t>
            </w:r>
            <w:r w:rsidR="002256AF">
              <w:rPr>
                <w:sz w:val="20"/>
              </w:rPr>
              <w:t xml:space="preserve">. </w:t>
            </w:r>
            <w:r>
              <w:rPr>
                <w:sz w:val="20"/>
              </w:rPr>
              <w:t>директорапо</w:t>
            </w:r>
            <w:r>
              <w:rPr>
                <w:spacing w:val="-5"/>
                <w:sz w:val="20"/>
              </w:rPr>
              <w:t>У</w:t>
            </w:r>
            <w:r w:rsidR="002256AF">
              <w:rPr>
                <w:spacing w:val="-5"/>
                <w:sz w:val="20"/>
              </w:rPr>
              <w:t>В</w:t>
            </w:r>
            <w:r>
              <w:rPr>
                <w:spacing w:val="-5"/>
                <w:sz w:val="20"/>
              </w:rPr>
              <w:t>Р</w:t>
            </w:r>
          </w:p>
          <w:p w:rsidR="00F00F43" w:rsidRDefault="00F00F43">
            <w:pPr>
              <w:pStyle w:val="TableParagraph"/>
              <w:spacing w:before="10" w:line="217" w:lineRule="exact"/>
              <w:ind w:left="246" w:right="224"/>
              <w:jc w:val="center"/>
              <w:rPr>
                <w:sz w:val="20"/>
              </w:rPr>
            </w:pPr>
          </w:p>
        </w:tc>
      </w:tr>
      <w:tr w:rsidR="00F00F43">
        <w:trPr>
          <w:trHeight w:val="479"/>
        </w:trPr>
        <w:tc>
          <w:tcPr>
            <w:tcW w:w="845" w:type="dxa"/>
          </w:tcPr>
          <w:p w:rsidR="00F00F43" w:rsidRDefault="002A7C5D">
            <w:pPr>
              <w:pStyle w:val="TableParagraph"/>
              <w:spacing w:line="223" w:lineRule="exact"/>
              <w:ind w:left="0" w:right="211"/>
              <w:jc w:val="right"/>
              <w:rPr>
                <w:sz w:val="20"/>
              </w:rPr>
            </w:pPr>
            <w:r>
              <w:rPr>
                <w:spacing w:val="-5"/>
                <w:sz w:val="20"/>
              </w:rPr>
              <w:t>7.</w:t>
            </w:r>
          </w:p>
        </w:tc>
        <w:tc>
          <w:tcPr>
            <w:tcW w:w="3687" w:type="dxa"/>
          </w:tcPr>
          <w:p w:rsidR="00F00F43" w:rsidRDefault="002A7C5D">
            <w:pPr>
              <w:pStyle w:val="TableParagraph"/>
              <w:tabs>
                <w:tab w:val="left" w:pos="1760"/>
              </w:tabs>
              <w:spacing w:before="2"/>
              <w:ind w:left="336"/>
              <w:rPr>
                <w:sz w:val="20"/>
              </w:rPr>
            </w:pPr>
            <w:r>
              <w:rPr>
                <w:spacing w:val="-2"/>
                <w:sz w:val="20"/>
              </w:rPr>
              <w:t>Школьная</w:t>
            </w:r>
            <w:r>
              <w:rPr>
                <w:sz w:val="20"/>
              </w:rPr>
              <w:tab/>
            </w:r>
            <w:r>
              <w:rPr>
                <w:spacing w:val="-2"/>
                <w:sz w:val="20"/>
              </w:rPr>
              <w:t>научно-практическая</w:t>
            </w:r>
          </w:p>
          <w:p w:rsidR="00F00F43" w:rsidRDefault="002A7C5D">
            <w:pPr>
              <w:pStyle w:val="TableParagraph"/>
              <w:spacing w:before="10" w:line="217" w:lineRule="exact"/>
              <w:ind w:left="110"/>
              <w:rPr>
                <w:sz w:val="20"/>
              </w:rPr>
            </w:pPr>
            <w:r>
              <w:rPr>
                <w:sz w:val="20"/>
              </w:rPr>
              <w:t>конференция«Первыешагив</w:t>
            </w:r>
            <w:r>
              <w:rPr>
                <w:spacing w:val="-2"/>
                <w:sz w:val="20"/>
              </w:rPr>
              <w:t>науку»</w:t>
            </w:r>
          </w:p>
        </w:tc>
        <w:tc>
          <w:tcPr>
            <w:tcW w:w="993" w:type="dxa"/>
          </w:tcPr>
          <w:p w:rsidR="00F00F43" w:rsidRDefault="002A7C5D">
            <w:pPr>
              <w:pStyle w:val="TableParagraph"/>
              <w:spacing w:before="2"/>
              <w:ind w:left="0" w:right="236"/>
              <w:jc w:val="right"/>
              <w:rPr>
                <w:sz w:val="20"/>
              </w:rPr>
            </w:pPr>
            <w:r>
              <w:rPr>
                <w:sz w:val="20"/>
              </w:rPr>
              <w:t>5-</w:t>
            </w:r>
            <w:r>
              <w:rPr>
                <w:spacing w:val="-10"/>
                <w:sz w:val="20"/>
              </w:rPr>
              <w:t>9</w:t>
            </w:r>
          </w:p>
        </w:tc>
        <w:tc>
          <w:tcPr>
            <w:tcW w:w="1843" w:type="dxa"/>
          </w:tcPr>
          <w:p w:rsidR="00F00F43" w:rsidRDefault="002A7C5D">
            <w:pPr>
              <w:pStyle w:val="TableParagraph"/>
              <w:spacing w:before="2"/>
              <w:ind w:left="361"/>
              <w:rPr>
                <w:sz w:val="20"/>
              </w:rPr>
            </w:pPr>
            <w:r>
              <w:rPr>
                <w:sz w:val="20"/>
              </w:rPr>
              <w:t>Согласно</w:t>
            </w:r>
            <w:r>
              <w:rPr>
                <w:spacing w:val="-2"/>
                <w:sz w:val="20"/>
              </w:rPr>
              <w:t>плану</w:t>
            </w:r>
          </w:p>
          <w:p w:rsidR="00F00F43" w:rsidRDefault="002A7C5D">
            <w:pPr>
              <w:pStyle w:val="TableParagraph"/>
              <w:spacing w:before="10" w:line="217" w:lineRule="exact"/>
              <w:ind w:left="10"/>
              <w:jc w:val="center"/>
              <w:rPr>
                <w:sz w:val="20"/>
              </w:rPr>
            </w:pPr>
            <w:r>
              <w:rPr>
                <w:spacing w:val="-5"/>
                <w:sz w:val="20"/>
              </w:rPr>
              <w:t>НМР</w:t>
            </w:r>
          </w:p>
        </w:tc>
        <w:tc>
          <w:tcPr>
            <w:tcW w:w="2266" w:type="dxa"/>
          </w:tcPr>
          <w:p w:rsidR="00F00F43" w:rsidRDefault="002A7C5D">
            <w:pPr>
              <w:pStyle w:val="TableParagraph"/>
              <w:spacing w:before="2"/>
              <w:ind w:left="353"/>
              <w:rPr>
                <w:sz w:val="20"/>
              </w:rPr>
            </w:pPr>
            <w:r>
              <w:rPr>
                <w:sz w:val="20"/>
              </w:rPr>
              <w:t>Зам</w:t>
            </w:r>
            <w:r w:rsidR="002256AF">
              <w:rPr>
                <w:sz w:val="20"/>
              </w:rPr>
              <w:t xml:space="preserve">. </w:t>
            </w:r>
            <w:r>
              <w:rPr>
                <w:sz w:val="20"/>
              </w:rPr>
              <w:t>директорапо</w:t>
            </w:r>
            <w:r>
              <w:rPr>
                <w:spacing w:val="-5"/>
                <w:sz w:val="20"/>
              </w:rPr>
              <w:t>У</w:t>
            </w:r>
            <w:r w:rsidR="002256AF">
              <w:rPr>
                <w:spacing w:val="-5"/>
                <w:sz w:val="20"/>
              </w:rPr>
              <w:t>В</w:t>
            </w:r>
            <w:r>
              <w:rPr>
                <w:spacing w:val="-5"/>
                <w:sz w:val="20"/>
              </w:rPr>
              <w:t>Р,</w:t>
            </w:r>
          </w:p>
          <w:p w:rsidR="00F00F43" w:rsidRDefault="002A7C5D">
            <w:pPr>
              <w:pStyle w:val="TableParagraph"/>
              <w:spacing w:before="10" w:line="217" w:lineRule="exact"/>
              <w:ind w:left="535"/>
              <w:rPr>
                <w:sz w:val="20"/>
              </w:rPr>
            </w:pPr>
            <w:r>
              <w:rPr>
                <w:sz w:val="20"/>
              </w:rPr>
              <w:t>,</w:t>
            </w:r>
            <w:r>
              <w:rPr>
                <w:spacing w:val="-2"/>
                <w:sz w:val="20"/>
              </w:rPr>
              <w:t xml:space="preserve"> учителя</w:t>
            </w:r>
          </w:p>
        </w:tc>
      </w:tr>
      <w:tr w:rsidR="00F00F43">
        <w:trPr>
          <w:trHeight w:val="484"/>
        </w:trPr>
        <w:tc>
          <w:tcPr>
            <w:tcW w:w="845" w:type="dxa"/>
          </w:tcPr>
          <w:p w:rsidR="00F00F43" w:rsidRDefault="002A7C5D">
            <w:pPr>
              <w:pStyle w:val="TableParagraph"/>
              <w:spacing w:line="223" w:lineRule="exact"/>
              <w:ind w:left="0" w:right="211"/>
              <w:jc w:val="right"/>
              <w:rPr>
                <w:sz w:val="20"/>
              </w:rPr>
            </w:pPr>
            <w:r>
              <w:rPr>
                <w:spacing w:val="-5"/>
                <w:sz w:val="20"/>
              </w:rPr>
              <w:t>8.</w:t>
            </w:r>
          </w:p>
        </w:tc>
        <w:tc>
          <w:tcPr>
            <w:tcW w:w="3687" w:type="dxa"/>
          </w:tcPr>
          <w:p w:rsidR="00F00F43" w:rsidRDefault="002A7C5D">
            <w:pPr>
              <w:pStyle w:val="TableParagraph"/>
              <w:tabs>
                <w:tab w:val="left" w:pos="2538"/>
              </w:tabs>
              <w:spacing w:line="240" w:lineRule="exact"/>
              <w:ind w:left="110" w:right="98" w:firstLine="225"/>
              <w:rPr>
                <w:sz w:val="20"/>
              </w:rPr>
            </w:pPr>
            <w:r>
              <w:rPr>
                <w:spacing w:val="-2"/>
                <w:sz w:val="20"/>
              </w:rPr>
              <w:t>Организация</w:t>
            </w:r>
            <w:r>
              <w:rPr>
                <w:sz w:val="20"/>
              </w:rPr>
              <w:tab/>
            </w:r>
            <w:r>
              <w:rPr>
                <w:spacing w:val="-2"/>
                <w:sz w:val="20"/>
              </w:rPr>
              <w:t xml:space="preserve">предметных </w:t>
            </w:r>
            <w:r>
              <w:rPr>
                <w:sz w:val="20"/>
              </w:rPr>
              <w:t>образовательных событийидекад</w:t>
            </w:r>
          </w:p>
        </w:tc>
        <w:tc>
          <w:tcPr>
            <w:tcW w:w="993" w:type="dxa"/>
          </w:tcPr>
          <w:p w:rsidR="00F00F43" w:rsidRDefault="002A7C5D">
            <w:pPr>
              <w:pStyle w:val="TableParagraph"/>
              <w:spacing w:before="7"/>
              <w:ind w:left="0" w:right="236"/>
              <w:jc w:val="right"/>
              <w:rPr>
                <w:sz w:val="20"/>
              </w:rPr>
            </w:pPr>
            <w:r>
              <w:rPr>
                <w:sz w:val="20"/>
              </w:rPr>
              <w:t>5-</w:t>
            </w:r>
            <w:r>
              <w:rPr>
                <w:spacing w:val="-10"/>
                <w:sz w:val="20"/>
              </w:rPr>
              <w:t>9</w:t>
            </w:r>
          </w:p>
        </w:tc>
        <w:tc>
          <w:tcPr>
            <w:tcW w:w="1843" w:type="dxa"/>
          </w:tcPr>
          <w:p w:rsidR="00F00F43" w:rsidRDefault="002A7C5D">
            <w:pPr>
              <w:pStyle w:val="TableParagraph"/>
              <w:spacing w:before="7"/>
              <w:ind w:left="241" w:right="4"/>
              <w:jc w:val="center"/>
              <w:rPr>
                <w:sz w:val="20"/>
              </w:rPr>
            </w:pPr>
            <w:r>
              <w:rPr>
                <w:sz w:val="20"/>
              </w:rPr>
              <w:t>Втечение</w:t>
            </w:r>
            <w:r>
              <w:rPr>
                <w:spacing w:val="-4"/>
                <w:sz w:val="20"/>
              </w:rPr>
              <w:t>года</w:t>
            </w:r>
          </w:p>
        </w:tc>
        <w:tc>
          <w:tcPr>
            <w:tcW w:w="2266" w:type="dxa"/>
          </w:tcPr>
          <w:p w:rsidR="00F00F43" w:rsidRDefault="002A7C5D">
            <w:pPr>
              <w:pStyle w:val="TableParagraph"/>
              <w:spacing w:line="240" w:lineRule="exact"/>
              <w:ind w:left="137" w:right="111" w:firstLine="701"/>
              <w:rPr>
                <w:sz w:val="20"/>
              </w:rPr>
            </w:pPr>
            <w:r>
              <w:rPr>
                <w:spacing w:val="-2"/>
                <w:sz w:val="20"/>
              </w:rPr>
              <w:t xml:space="preserve">Классные </w:t>
            </w:r>
            <w:r>
              <w:rPr>
                <w:sz w:val="20"/>
              </w:rPr>
              <w:t>руководители,Учителя</w:t>
            </w:r>
          </w:p>
        </w:tc>
      </w:tr>
    </w:tbl>
    <w:p w:rsidR="00F00F43" w:rsidRDefault="00F00F43">
      <w:pPr>
        <w:pStyle w:val="a3"/>
        <w:spacing w:before="178"/>
        <w:ind w:left="0" w:firstLine="0"/>
        <w:jc w:val="left"/>
        <w:rPr>
          <w:b/>
          <w:sz w:val="20"/>
        </w:rPr>
      </w:pPr>
    </w:p>
    <w:p w:rsidR="00F00F43" w:rsidRDefault="002A7C5D">
      <w:pPr>
        <w:spacing w:before="1"/>
        <w:ind w:left="1075"/>
        <w:rPr>
          <w:b/>
          <w:sz w:val="20"/>
        </w:rPr>
      </w:pPr>
      <w:r>
        <w:rPr>
          <w:b/>
          <w:sz w:val="20"/>
        </w:rPr>
        <w:t>МОДУЛЬ3.Внеурочная</w:t>
      </w:r>
      <w:r>
        <w:rPr>
          <w:b/>
          <w:spacing w:val="-2"/>
          <w:sz w:val="20"/>
        </w:rPr>
        <w:t>деятельность</w:t>
      </w:r>
    </w:p>
    <w:p w:rsidR="00F00F43" w:rsidRDefault="002A7C5D">
      <w:pPr>
        <w:pStyle w:val="21"/>
        <w:spacing w:before="174" w:after="25"/>
        <w:ind w:left="1075"/>
        <w:jc w:val="left"/>
      </w:pPr>
      <w:r>
        <w:t>Инвариантный</w:t>
      </w:r>
      <w:r>
        <w:rPr>
          <w:spacing w:val="-2"/>
        </w:rPr>
        <w:t>модуль:</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1132"/>
        <w:gridCol w:w="1703"/>
        <w:gridCol w:w="2126"/>
      </w:tblGrid>
      <w:tr w:rsidR="00F00F43">
        <w:trPr>
          <w:trHeight w:val="479"/>
        </w:trPr>
        <w:tc>
          <w:tcPr>
            <w:tcW w:w="845" w:type="dxa"/>
          </w:tcPr>
          <w:p w:rsidR="00F00F43" w:rsidRDefault="002A7C5D">
            <w:pPr>
              <w:pStyle w:val="TableParagraph"/>
              <w:spacing w:line="240" w:lineRule="exact"/>
              <w:ind w:left="288" w:right="193" w:firstLine="153"/>
              <w:rPr>
                <w:sz w:val="20"/>
              </w:rPr>
            </w:pPr>
            <w:r>
              <w:rPr>
                <w:spacing w:val="-10"/>
                <w:sz w:val="20"/>
              </w:rPr>
              <w:t>№</w:t>
            </w:r>
            <w:r>
              <w:rPr>
                <w:spacing w:val="-4"/>
                <w:sz w:val="20"/>
              </w:rPr>
              <w:t xml:space="preserve"> п/п</w:t>
            </w:r>
          </w:p>
        </w:tc>
        <w:tc>
          <w:tcPr>
            <w:tcW w:w="3687" w:type="dxa"/>
          </w:tcPr>
          <w:p w:rsidR="00F00F43" w:rsidRDefault="002A7C5D">
            <w:pPr>
              <w:pStyle w:val="TableParagraph"/>
              <w:spacing w:before="5"/>
              <w:ind w:left="238"/>
              <w:jc w:val="center"/>
              <w:rPr>
                <w:sz w:val="20"/>
              </w:rPr>
            </w:pPr>
            <w:r>
              <w:rPr>
                <w:spacing w:val="-2"/>
                <w:sz w:val="20"/>
              </w:rPr>
              <w:t>Наименованиерабочейпрограммы</w:t>
            </w:r>
          </w:p>
          <w:p w:rsidR="00F00F43" w:rsidRDefault="002A7C5D">
            <w:pPr>
              <w:pStyle w:val="TableParagraph"/>
              <w:spacing w:before="10" w:line="215" w:lineRule="exact"/>
              <w:ind w:left="3"/>
              <w:jc w:val="center"/>
              <w:rPr>
                <w:sz w:val="20"/>
              </w:rPr>
            </w:pPr>
            <w:r>
              <w:rPr>
                <w:sz w:val="20"/>
              </w:rPr>
              <w:t>курса</w:t>
            </w:r>
            <w:r>
              <w:rPr>
                <w:spacing w:val="-5"/>
                <w:sz w:val="20"/>
              </w:rPr>
              <w:t>ВД</w:t>
            </w:r>
          </w:p>
        </w:tc>
        <w:tc>
          <w:tcPr>
            <w:tcW w:w="1132" w:type="dxa"/>
          </w:tcPr>
          <w:p w:rsidR="00F00F43" w:rsidRDefault="002A7C5D">
            <w:pPr>
              <w:pStyle w:val="TableParagraph"/>
              <w:spacing w:before="5"/>
              <w:ind w:left="244"/>
              <w:jc w:val="center"/>
              <w:rPr>
                <w:sz w:val="20"/>
              </w:rPr>
            </w:pPr>
            <w:r>
              <w:rPr>
                <w:spacing w:val="-2"/>
                <w:sz w:val="20"/>
              </w:rPr>
              <w:t>Классы</w:t>
            </w:r>
          </w:p>
        </w:tc>
        <w:tc>
          <w:tcPr>
            <w:tcW w:w="1703" w:type="dxa"/>
          </w:tcPr>
          <w:p w:rsidR="00F00F43" w:rsidRDefault="002A7C5D">
            <w:pPr>
              <w:pStyle w:val="TableParagraph"/>
              <w:spacing w:line="240" w:lineRule="exact"/>
              <w:ind w:left="203" w:right="183" w:firstLine="264"/>
              <w:rPr>
                <w:sz w:val="20"/>
              </w:rPr>
            </w:pPr>
            <w:r>
              <w:rPr>
                <w:spacing w:val="-2"/>
                <w:sz w:val="20"/>
              </w:rPr>
              <w:t xml:space="preserve">Количество </w:t>
            </w:r>
            <w:r>
              <w:rPr>
                <w:sz w:val="20"/>
              </w:rPr>
              <w:t>часовв</w:t>
            </w:r>
            <w:r>
              <w:rPr>
                <w:spacing w:val="-2"/>
                <w:sz w:val="20"/>
              </w:rPr>
              <w:t>неделю</w:t>
            </w:r>
          </w:p>
        </w:tc>
        <w:tc>
          <w:tcPr>
            <w:tcW w:w="2126" w:type="dxa"/>
          </w:tcPr>
          <w:p w:rsidR="00F00F43" w:rsidRDefault="002A7C5D">
            <w:pPr>
              <w:pStyle w:val="TableParagraph"/>
              <w:spacing w:before="5"/>
              <w:ind w:left="532"/>
              <w:rPr>
                <w:sz w:val="20"/>
              </w:rPr>
            </w:pPr>
            <w:r>
              <w:rPr>
                <w:spacing w:val="-2"/>
                <w:sz w:val="20"/>
              </w:rPr>
              <w:t>Ответственные</w:t>
            </w:r>
          </w:p>
        </w:tc>
      </w:tr>
      <w:tr w:rsidR="00F00F43">
        <w:trPr>
          <w:trHeight w:val="720"/>
        </w:trPr>
        <w:tc>
          <w:tcPr>
            <w:tcW w:w="845" w:type="dxa"/>
          </w:tcPr>
          <w:p w:rsidR="00F00F43" w:rsidRDefault="002A7C5D">
            <w:pPr>
              <w:pStyle w:val="TableParagraph"/>
              <w:spacing w:line="226" w:lineRule="exact"/>
              <w:ind w:left="104"/>
              <w:jc w:val="center"/>
              <w:rPr>
                <w:sz w:val="20"/>
              </w:rPr>
            </w:pPr>
            <w:r>
              <w:rPr>
                <w:spacing w:val="-5"/>
                <w:sz w:val="20"/>
              </w:rPr>
              <w:t>1.</w:t>
            </w:r>
          </w:p>
        </w:tc>
        <w:tc>
          <w:tcPr>
            <w:tcW w:w="3687" w:type="dxa"/>
          </w:tcPr>
          <w:p w:rsidR="00F00F43" w:rsidRDefault="002A7C5D">
            <w:pPr>
              <w:pStyle w:val="TableParagraph"/>
              <w:spacing w:before="5"/>
              <w:ind w:left="336"/>
              <w:rPr>
                <w:sz w:val="20"/>
              </w:rPr>
            </w:pPr>
            <w:r>
              <w:rPr>
                <w:sz w:val="20"/>
              </w:rPr>
              <w:t>«Разговорыо</w:t>
            </w:r>
            <w:r>
              <w:rPr>
                <w:spacing w:val="-2"/>
                <w:sz w:val="20"/>
              </w:rPr>
              <w:t>важном»</w:t>
            </w:r>
          </w:p>
        </w:tc>
        <w:tc>
          <w:tcPr>
            <w:tcW w:w="1132" w:type="dxa"/>
          </w:tcPr>
          <w:p w:rsidR="00F00F43" w:rsidRDefault="002A7C5D">
            <w:pPr>
              <w:pStyle w:val="TableParagraph"/>
              <w:spacing w:before="5"/>
              <w:ind w:left="244" w:right="1"/>
              <w:jc w:val="center"/>
              <w:rPr>
                <w:sz w:val="20"/>
              </w:rPr>
            </w:pPr>
            <w:r>
              <w:rPr>
                <w:sz w:val="20"/>
              </w:rPr>
              <w:t>5-</w:t>
            </w:r>
            <w:r>
              <w:rPr>
                <w:spacing w:val="-10"/>
                <w:sz w:val="20"/>
              </w:rPr>
              <w:t>9</w:t>
            </w:r>
          </w:p>
        </w:tc>
        <w:tc>
          <w:tcPr>
            <w:tcW w:w="1703" w:type="dxa"/>
          </w:tcPr>
          <w:p w:rsidR="00F00F43" w:rsidRDefault="002A7C5D">
            <w:pPr>
              <w:pStyle w:val="TableParagraph"/>
              <w:spacing w:line="240" w:lineRule="exact"/>
              <w:ind w:left="568" w:right="323" w:hanging="24"/>
              <w:jc w:val="both"/>
              <w:rPr>
                <w:sz w:val="20"/>
              </w:rPr>
            </w:pPr>
            <w:r>
              <w:rPr>
                <w:sz w:val="20"/>
              </w:rPr>
              <w:t xml:space="preserve">по 1 часу вкаждом </w:t>
            </w:r>
            <w:r>
              <w:rPr>
                <w:spacing w:val="-2"/>
                <w:sz w:val="20"/>
              </w:rPr>
              <w:t>классе</w:t>
            </w:r>
          </w:p>
        </w:tc>
        <w:tc>
          <w:tcPr>
            <w:tcW w:w="2126" w:type="dxa"/>
          </w:tcPr>
          <w:p w:rsidR="00F00F43" w:rsidRDefault="002A7C5D">
            <w:pPr>
              <w:pStyle w:val="TableParagraph"/>
              <w:spacing w:before="5" w:line="249" w:lineRule="auto"/>
              <w:ind w:left="474" w:firstLine="292"/>
              <w:rPr>
                <w:sz w:val="20"/>
              </w:rPr>
            </w:pPr>
            <w:r>
              <w:rPr>
                <w:spacing w:val="-2"/>
                <w:sz w:val="20"/>
              </w:rPr>
              <w:t>Классные руководители</w:t>
            </w:r>
          </w:p>
        </w:tc>
      </w:tr>
      <w:tr w:rsidR="00F00F43">
        <w:trPr>
          <w:trHeight w:val="479"/>
        </w:trPr>
        <w:tc>
          <w:tcPr>
            <w:tcW w:w="845" w:type="dxa"/>
          </w:tcPr>
          <w:p w:rsidR="00F00F43" w:rsidRDefault="002A7C5D">
            <w:pPr>
              <w:pStyle w:val="TableParagraph"/>
              <w:spacing w:line="225" w:lineRule="exact"/>
              <w:ind w:left="104"/>
              <w:jc w:val="center"/>
              <w:rPr>
                <w:sz w:val="20"/>
              </w:rPr>
            </w:pPr>
            <w:r>
              <w:rPr>
                <w:spacing w:val="-5"/>
                <w:sz w:val="20"/>
              </w:rPr>
              <w:t>2.</w:t>
            </w:r>
          </w:p>
        </w:tc>
        <w:tc>
          <w:tcPr>
            <w:tcW w:w="3687" w:type="dxa"/>
          </w:tcPr>
          <w:p w:rsidR="00F00F43" w:rsidRDefault="002A7C5D">
            <w:pPr>
              <w:pStyle w:val="TableParagraph"/>
              <w:spacing w:before="5"/>
              <w:ind w:left="110"/>
              <w:rPr>
                <w:sz w:val="20"/>
              </w:rPr>
            </w:pPr>
            <w:r>
              <w:rPr>
                <w:sz w:val="20"/>
              </w:rPr>
              <w:t>Рабочаяпрограммыпо</w:t>
            </w:r>
            <w:r>
              <w:rPr>
                <w:spacing w:val="-2"/>
                <w:sz w:val="20"/>
              </w:rPr>
              <w:t>функциональной</w:t>
            </w:r>
          </w:p>
          <w:p w:rsidR="00F00F43" w:rsidRDefault="002A7C5D">
            <w:pPr>
              <w:pStyle w:val="TableParagraph"/>
              <w:spacing w:before="10" w:line="215" w:lineRule="exact"/>
              <w:ind w:left="110"/>
              <w:rPr>
                <w:sz w:val="20"/>
              </w:rPr>
            </w:pPr>
            <w:r>
              <w:rPr>
                <w:spacing w:val="-2"/>
                <w:sz w:val="20"/>
              </w:rPr>
              <w:t>грамотности</w:t>
            </w:r>
          </w:p>
        </w:tc>
        <w:tc>
          <w:tcPr>
            <w:tcW w:w="1132" w:type="dxa"/>
          </w:tcPr>
          <w:p w:rsidR="00F00F43" w:rsidRDefault="002A7C5D">
            <w:pPr>
              <w:pStyle w:val="TableParagraph"/>
              <w:spacing w:before="5"/>
              <w:ind w:left="244" w:right="1"/>
              <w:jc w:val="center"/>
              <w:rPr>
                <w:sz w:val="20"/>
              </w:rPr>
            </w:pPr>
            <w:r>
              <w:rPr>
                <w:sz w:val="20"/>
              </w:rPr>
              <w:t>5-</w:t>
            </w:r>
            <w:r>
              <w:rPr>
                <w:spacing w:val="-10"/>
                <w:sz w:val="20"/>
              </w:rPr>
              <w:t>9</w:t>
            </w:r>
          </w:p>
        </w:tc>
        <w:tc>
          <w:tcPr>
            <w:tcW w:w="1703" w:type="dxa"/>
          </w:tcPr>
          <w:p w:rsidR="00F00F43" w:rsidRDefault="002A7C5D">
            <w:pPr>
              <w:pStyle w:val="TableParagraph"/>
              <w:spacing w:before="5"/>
              <w:ind w:left="544"/>
              <w:rPr>
                <w:sz w:val="20"/>
              </w:rPr>
            </w:pPr>
            <w:r>
              <w:rPr>
                <w:sz w:val="20"/>
              </w:rPr>
              <w:t>по1</w:t>
            </w:r>
            <w:r>
              <w:rPr>
                <w:spacing w:val="-4"/>
                <w:sz w:val="20"/>
              </w:rPr>
              <w:t xml:space="preserve"> часу</w:t>
            </w:r>
          </w:p>
        </w:tc>
        <w:tc>
          <w:tcPr>
            <w:tcW w:w="2126" w:type="dxa"/>
          </w:tcPr>
          <w:p w:rsidR="00F00F43" w:rsidRDefault="002A7C5D">
            <w:pPr>
              <w:pStyle w:val="TableParagraph"/>
              <w:spacing w:before="5"/>
              <w:ind w:left="0" w:right="517"/>
              <w:jc w:val="right"/>
              <w:rPr>
                <w:sz w:val="20"/>
              </w:rPr>
            </w:pPr>
            <w:r>
              <w:rPr>
                <w:spacing w:val="-2"/>
                <w:sz w:val="20"/>
              </w:rPr>
              <w:t>Классные</w:t>
            </w:r>
          </w:p>
          <w:p w:rsidR="00F00F43" w:rsidRDefault="002A7C5D">
            <w:pPr>
              <w:pStyle w:val="TableParagraph"/>
              <w:spacing w:before="10" w:line="215" w:lineRule="exact"/>
              <w:ind w:left="0" w:right="457"/>
              <w:jc w:val="right"/>
              <w:rPr>
                <w:sz w:val="20"/>
              </w:rPr>
            </w:pPr>
            <w:r>
              <w:rPr>
                <w:spacing w:val="-2"/>
                <w:sz w:val="20"/>
              </w:rPr>
              <w:t>руководители</w:t>
            </w:r>
          </w:p>
        </w:tc>
      </w:tr>
    </w:tbl>
    <w:p w:rsidR="00F00F43" w:rsidRDefault="00F00F43">
      <w:pPr>
        <w:pStyle w:val="TableParagraph"/>
        <w:spacing w:line="215" w:lineRule="exact"/>
        <w:jc w:val="right"/>
        <w:rPr>
          <w:sz w:val="20"/>
        </w:rPr>
        <w:sectPr w:rsidR="00F00F43">
          <w:type w:val="continuous"/>
          <w:pgSz w:w="11910" w:h="16840"/>
          <w:pgMar w:top="1140" w:right="0" w:bottom="1120" w:left="850" w:header="0" w:footer="93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1132"/>
        <w:gridCol w:w="1703"/>
        <w:gridCol w:w="2126"/>
      </w:tblGrid>
      <w:tr w:rsidR="00F00F43">
        <w:trPr>
          <w:trHeight w:val="479"/>
        </w:trPr>
        <w:tc>
          <w:tcPr>
            <w:tcW w:w="845" w:type="dxa"/>
          </w:tcPr>
          <w:p w:rsidR="00F00F43" w:rsidRDefault="00F00F43">
            <w:pPr>
              <w:pStyle w:val="TableParagraph"/>
              <w:ind w:left="0"/>
              <w:rPr>
                <w:sz w:val="20"/>
              </w:rPr>
            </w:pPr>
          </w:p>
        </w:tc>
        <w:tc>
          <w:tcPr>
            <w:tcW w:w="3687" w:type="dxa"/>
          </w:tcPr>
          <w:p w:rsidR="00F00F43" w:rsidRDefault="00F00F43">
            <w:pPr>
              <w:pStyle w:val="TableParagraph"/>
              <w:ind w:left="0"/>
              <w:rPr>
                <w:sz w:val="20"/>
              </w:rPr>
            </w:pPr>
          </w:p>
        </w:tc>
        <w:tc>
          <w:tcPr>
            <w:tcW w:w="1132" w:type="dxa"/>
          </w:tcPr>
          <w:p w:rsidR="00F00F43" w:rsidRDefault="00F00F43">
            <w:pPr>
              <w:pStyle w:val="TableParagraph"/>
              <w:ind w:left="0"/>
              <w:rPr>
                <w:sz w:val="20"/>
              </w:rPr>
            </w:pPr>
          </w:p>
        </w:tc>
        <w:tc>
          <w:tcPr>
            <w:tcW w:w="1703" w:type="dxa"/>
          </w:tcPr>
          <w:p w:rsidR="00F00F43" w:rsidRDefault="002A7C5D">
            <w:pPr>
              <w:pStyle w:val="TableParagraph"/>
              <w:spacing w:before="5"/>
              <w:ind w:left="568"/>
              <w:rPr>
                <w:sz w:val="20"/>
              </w:rPr>
            </w:pPr>
            <w:r>
              <w:rPr>
                <w:sz w:val="20"/>
              </w:rPr>
              <w:t>в</w:t>
            </w:r>
            <w:r>
              <w:rPr>
                <w:spacing w:val="-2"/>
                <w:sz w:val="20"/>
              </w:rPr>
              <w:t>каждом</w:t>
            </w:r>
          </w:p>
          <w:p w:rsidR="00F00F43" w:rsidRDefault="002A7C5D">
            <w:pPr>
              <w:pStyle w:val="TableParagraph"/>
              <w:spacing w:before="10" w:line="215" w:lineRule="exact"/>
              <w:ind w:left="578"/>
              <w:rPr>
                <w:sz w:val="20"/>
              </w:rPr>
            </w:pPr>
            <w:r>
              <w:rPr>
                <w:spacing w:val="-2"/>
                <w:sz w:val="20"/>
              </w:rPr>
              <w:t>классе</w:t>
            </w:r>
          </w:p>
        </w:tc>
        <w:tc>
          <w:tcPr>
            <w:tcW w:w="2126" w:type="dxa"/>
          </w:tcPr>
          <w:p w:rsidR="00F00F43" w:rsidRDefault="00F00F43">
            <w:pPr>
              <w:pStyle w:val="TableParagraph"/>
              <w:ind w:left="0"/>
              <w:rPr>
                <w:sz w:val="20"/>
              </w:rPr>
            </w:pPr>
          </w:p>
        </w:tc>
      </w:tr>
      <w:tr w:rsidR="00F00F43">
        <w:trPr>
          <w:trHeight w:val="743"/>
        </w:trPr>
        <w:tc>
          <w:tcPr>
            <w:tcW w:w="845" w:type="dxa"/>
          </w:tcPr>
          <w:p w:rsidR="00F00F43" w:rsidRDefault="002A7C5D">
            <w:pPr>
              <w:pStyle w:val="TableParagraph"/>
              <w:spacing w:line="225" w:lineRule="exact"/>
              <w:ind w:left="104"/>
              <w:jc w:val="center"/>
              <w:rPr>
                <w:sz w:val="20"/>
              </w:rPr>
            </w:pPr>
            <w:r>
              <w:rPr>
                <w:spacing w:val="-5"/>
                <w:sz w:val="20"/>
              </w:rPr>
              <w:t>3.</w:t>
            </w:r>
          </w:p>
        </w:tc>
        <w:tc>
          <w:tcPr>
            <w:tcW w:w="3687" w:type="dxa"/>
          </w:tcPr>
          <w:p w:rsidR="00F00F43" w:rsidRDefault="002A7C5D">
            <w:pPr>
              <w:pStyle w:val="TableParagraph"/>
              <w:spacing w:before="5"/>
              <w:ind w:left="336"/>
              <w:rPr>
                <w:sz w:val="20"/>
              </w:rPr>
            </w:pPr>
            <w:r>
              <w:rPr>
                <w:spacing w:val="-2"/>
                <w:sz w:val="20"/>
              </w:rPr>
              <w:t>«Россия-моигоризонты»</w:t>
            </w:r>
          </w:p>
        </w:tc>
        <w:tc>
          <w:tcPr>
            <w:tcW w:w="1132" w:type="dxa"/>
          </w:tcPr>
          <w:p w:rsidR="00F00F43" w:rsidRDefault="002A7C5D">
            <w:pPr>
              <w:pStyle w:val="TableParagraph"/>
              <w:spacing w:before="5"/>
              <w:ind w:left="548"/>
              <w:rPr>
                <w:sz w:val="20"/>
              </w:rPr>
            </w:pPr>
            <w:r>
              <w:rPr>
                <w:sz w:val="20"/>
              </w:rPr>
              <w:t>5-</w:t>
            </w:r>
            <w:r>
              <w:rPr>
                <w:spacing w:val="-10"/>
                <w:sz w:val="20"/>
              </w:rPr>
              <w:t>9</w:t>
            </w:r>
          </w:p>
        </w:tc>
        <w:tc>
          <w:tcPr>
            <w:tcW w:w="1703" w:type="dxa"/>
          </w:tcPr>
          <w:p w:rsidR="00F00F43" w:rsidRDefault="002A7C5D">
            <w:pPr>
              <w:pStyle w:val="TableParagraph"/>
              <w:spacing w:before="5" w:line="249" w:lineRule="auto"/>
              <w:ind w:left="568" w:right="323" w:hanging="24"/>
              <w:jc w:val="both"/>
              <w:rPr>
                <w:sz w:val="20"/>
              </w:rPr>
            </w:pPr>
            <w:r>
              <w:rPr>
                <w:sz w:val="20"/>
              </w:rPr>
              <w:t>по 1 часу в</w:t>
            </w:r>
            <w:r w:rsidR="002256AF">
              <w:rPr>
                <w:sz w:val="20"/>
              </w:rPr>
              <w:t>6-9</w:t>
            </w:r>
            <w:r>
              <w:rPr>
                <w:spacing w:val="-2"/>
                <w:sz w:val="20"/>
              </w:rPr>
              <w:t>класс</w:t>
            </w:r>
            <w:r w:rsidR="002256AF">
              <w:rPr>
                <w:spacing w:val="-2"/>
                <w:sz w:val="20"/>
              </w:rPr>
              <w:t>ах</w:t>
            </w:r>
          </w:p>
        </w:tc>
        <w:tc>
          <w:tcPr>
            <w:tcW w:w="2126" w:type="dxa"/>
          </w:tcPr>
          <w:p w:rsidR="00F00F43" w:rsidRDefault="002A7C5D">
            <w:pPr>
              <w:pStyle w:val="TableParagraph"/>
              <w:spacing w:before="5" w:line="249" w:lineRule="auto"/>
              <w:ind w:left="474" w:firstLine="292"/>
              <w:rPr>
                <w:sz w:val="20"/>
              </w:rPr>
            </w:pPr>
            <w:r>
              <w:rPr>
                <w:spacing w:val="-2"/>
                <w:sz w:val="20"/>
              </w:rPr>
              <w:t>Классные руководители</w:t>
            </w:r>
          </w:p>
        </w:tc>
      </w:tr>
    </w:tbl>
    <w:p w:rsidR="00F00F43" w:rsidRDefault="00F00F43">
      <w:pPr>
        <w:pStyle w:val="a3"/>
        <w:ind w:left="0" w:firstLine="0"/>
        <w:jc w:val="left"/>
        <w:rPr>
          <w:b/>
          <w:sz w:val="20"/>
        </w:rPr>
      </w:pPr>
    </w:p>
    <w:p w:rsidR="00F00F43" w:rsidRDefault="00F00F43">
      <w:pPr>
        <w:pStyle w:val="a3"/>
        <w:spacing w:before="59"/>
        <w:ind w:left="0" w:firstLine="0"/>
        <w:jc w:val="left"/>
        <w:rPr>
          <w:b/>
          <w:sz w:val="20"/>
        </w:rPr>
      </w:pPr>
    </w:p>
    <w:p w:rsidR="00F00F43" w:rsidRDefault="002A7C5D">
      <w:pPr>
        <w:spacing w:line="424" w:lineRule="auto"/>
        <w:ind w:left="1075" w:right="6264"/>
        <w:rPr>
          <w:b/>
          <w:sz w:val="20"/>
        </w:rPr>
      </w:pPr>
      <w:r>
        <w:rPr>
          <w:b/>
          <w:sz w:val="20"/>
        </w:rPr>
        <w:t>МОДУЛЬ4.Основныешкольныедела Инвариантный модуль:</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1128"/>
        <w:gridCol w:w="1426"/>
        <w:gridCol w:w="1133"/>
        <w:gridCol w:w="1416"/>
        <w:gridCol w:w="3688"/>
      </w:tblGrid>
      <w:tr w:rsidR="00F00F43">
        <w:trPr>
          <w:trHeight w:val="480"/>
        </w:trPr>
        <w:tc>
          <w:tcPr>
            <w:tcW w:w="845" w:type="dxa"/>
          </w:tcPr>
          <w:p w:rsidR="00F00F43" w:rsidRDefault="002A7C5D">
            <w:pPr>
              <w:pStyle w:val="TableParagraph"/>
              <w:spacing w:before="5"/>
              <w:ind w:left="0" w:right="198"/>
              <w:jc w:val="right"/>
              <w:rPr>
                <w:sz w:val="20"/>
              </w:rPr>
            </w:pPr>
            <w:r>
              <w:rPr>
                <w:spacing w:val="-10"/>
                <w:sz w:val="20"/>
              </w:rPr>
              <w:t>№</w:t>
            </w:r>
          </w:p>
          <w:p w:rsidR="00F00F43" w:rsidRDefault="002A7C5D">
            <w:pPr>
              <w:pStyle w:val="TableParagraph"/>
              <w:spacing w:before="10" w:line="215" w:lineRule="exact"/>
              <w:ind w:left="0" w:right="273"/>
              <w:jc w:val="right"/>
              <w:rPr>
                <w:sz w:val="20"/>
              </w:rPr>
            </w:pPr>
            <w:r>
              <w:rPr>
                <w:spacing w:val="-5"/>
                <w:sz w:val="20"/>
              </w:rPr>
              <w:t>п/п</w:t>
            </w:r>
          </w:p>
        </w:tc>
        <w:tc>
          <w:tcPr>
            <w:tcW w:w="2554" w:type="dxa"/>
            <w:gridSpan w:val="2"/>
          </w:tcPr>
          <w:p w:rsidR="00F00F43" w:rsidRDefault="002A7C5D">
            <w:pPr>
              <w:pStyle w:val="TableParagraph"/>
              <w:spacing w:before="5"/>
              <w:ind w:left="0" w:right="337"/>
              <w:jc w:val="right"/>
              <w:rPr>
                <w:sz w:val="20"/>
              </w:rPr>
            </w:pPr>
            <w:r>
              <w:rPr>
                <w:spacing w:val="-2"/>
                <w:sz w:val="20"/>
              </w:rPr>
              <w:t>Наименование</w:t>
            </w:r>
            <w:r>
              <w:rPr>
                <w:spacing w:val="-4"/>
                <w:sz w:val="20"/>
              </w:rPr>
              <w:t>дел,</w:t>
            </w:r>
          </w:p>
          <w:p w:rsidR="00F00F43" w:rsidRDefault="002A7C5D">
            <w:pPr>
              <w:pStyle w:val="TableParagraph"/>
              <w:spacing w:before="10" w:line="215" w:lineRule="exact"/>
              <w:ind w:left="0" w:right="293"/>
              <w:jc w:val="right"/>
              <w:rPr>
                <w:sz w:val="20"/>
              </w:rPr>
            </w:pPr>
            <w:r>
              <w:rPr>
                <w:sz w:val="20"/>
              </w:rPr>
              <w:t>событий,</w:t>
            </w:r>
            <w:r>
              <w:rPr>
                <w:spacing w:val="-2"/>
                <w:sz w:val="20"/>
              </w:rPr>
              <w:t>мероприятий</w:t>
            </w:r>
          </w:p>
        </w:tc>
        <w:tc>
          <w:tcPr>
            <w:tcW w:w="1133" w:type="dxa"/>
          </w:tcPr>
          <w:p w:rsidR="00F00F43" w:rsidRDefault="002A7C5D">
            <w:pPr>
              <w:pStyle w:val="TableParagraph"/>
              <w:spacing w:before="5"/>
              <w:ind w:left="365"/>
              <w:rPr>
                <w:sz w:val="20"/>
              </w:rPr>
            </w:pPr>
            <w:r>
              <w:rPr>
                <w:spacing w:val="-2"/>
                <w:sz w:val="20"/>
              </w:rPr>
              <w:t>Классы</w:t>
            </w:r>
          </w:p>
        </w:tc>
        <w:tc>
          <w:tcPr>
            <w:tcW w:w="1416" w:type="dxa"/>
          </w:tcPr>
          <w:p w:rsidR="00F00F43" w:rsidRDefault="002A7C5D">
            <w:pPr>
              <w:pStyle w:val="TableParagraph"/>
              <w:spacing w:before="5"/>
              <w:ind w:left="243" w:right="9"/>
              <w:jc w:val="center"/>
              <w:rPr>
                <w:sz w:val="20"/>
              </w:rPr>
            </w:pPr>
            <w:r>
              <w:rPr>
                <w:spacing w:val="-2"/>
                <w:sz w:val="20"/>
              </w:rPr>
              <w:t>Сроки</w:t>
            </w:r>
          </w:p>
        </w:tc>
        <w:tc>
          <w:tcPr>
            <w:tcW w:w="3688" w:type="dxa"/>
          </w:tcPr>
          <w:p w:rsidR="00F00F43" w:rsidRDefault="002A7C5D">
            <w:pPr>
              <w:pStyle w:val="TableParagraph"/>
              <w:spacing w:before="5"/>
              <w:ind w:left="1307"/>
              <w:rPr>
                <w:sz w:val="20"/>
              </w:rPr>
            </w:pPr>
            <w:r>
              <w:rPr>
                <w:spacing w:val="-2"/>
                <w:sz w:val="20"/>
              </w:rPr>
              <w:t>Ответственные</w:t>
            </w:r>
          </w:p>
        </w:tc>
      </w:tr>
      <w:tr w:rsidR="00F00F43">
        <w:trPr>
          <w:trHeight w:val="1017"/>
        </w:trPr>
        <w:tc>
          <w:tcPr>
            <w:tcW w:w="845" w:type="dxa"/>
          </w:tcPr>
          <w:p w:rsidR="00F00F43" w:rsidRDefault="002A7C5D">
            <w:pPr>
              <w:pStyle w:val="TableParagraph"/>
              <w:spacing w:line="225" w:lineRule="exact"/>
              <w:ind w:left="470"/>
              <w:rPr>
                <w:sz w:val="20"/>
              </w:rPr>
            </w:pPr>
            <w:r>
              <w:rPr>
                <w:spacing w:val="-5"/>
                <w:sz w:val="20"/>
              </w:rPr>
              <w:t>1.</w:t>
            </w:r>
          </w:p>
        </w:tc>
        <w:tc>
          <w:tcPr>
            <w:tcW w:w="2554" w:type="dxa"/>
            <w:gridSpan w:val="2"/>
          </w:tcPr>
          <w:p w:rsidR="00F00F43" w:rsidRDefault="002A7C5D">
            <w:pPr>
              <w:pStyle w:val="TableParagraph"/>
              <w:spacing w:before="10"/>
              <w:ind w:left="336"/>
              <w:rPr>
                <w:sz w:val="20"/>
              </w:rPr>
            </w:pPr>
            <w:r>
              <w:rPr>
                <w:sz w:val="20"/>
              </w:rPr>
              <w:t>День</w:t>
            </w:r>
            <w:r>
              <w:rPr>
                <w:spacing w:val="-2"/>
                <w:sz w:val="20"/>
              </w:rPr>
              <w:t>знаний</w:t>
            </w:r>
          </w:p>
        </w:tc>
        <w:tc>
          <w:tcPr>
            <w:tcW w:w="1133" w:type="dxa"/>
          </w:tcPr>
          <w:p w:rsidR="00F00F43" w:rsidRDefault="002A7C5D">
            <w:pPr>
              <w:pStyle w:val="TableParagraph"/>
              <w:spacing w:before="10"/>
              <w:ind w:left="336"/>
              <w:rPr>
                <w:sz w:val="20"/>
              </w:rPr>
            </w:pPr>
            <w:r>
              <w:rPr>
                <w:sz w:val="20"/>
              </w:rPr>
              <w:t>5-</w:t>
            </w:r>
            <w:r>
              <w:rPr>
                <w:spacing w:val="-10"/>
                <w:sz w:val="20"/>
              </w:rPr>
              <w:t>9</w:t>
            </w:r>
          </w:p>
        </w:tc>
        <w:tc>
          <w:tcPr>
            <w:tcW w:w="1416" w:type="dxa"/>
          </w:tcPr>
          <w:p w:rsidR="00F00F43" w:rsidRDefault="002A7C5D">
            <w:pPr>
              <w:pStyle w:val="TableParagraph"/>
              <w:spacing w:before="10"/>
              <w:ind w:left="243" w:right="4"/>
              <w:jc w:val="center"/>
              <w:rPr>
                <w:sz w:val="20"/>
              </w:rPr>
            </w:pPr>
            <w:r>
              <w:rPr>
                <w:sz w:val="20"/>
              </w:rPr>
              <w:t>1</w:t>
            </w:r>
            <w:r>
              <w:rPr>
                <w:spacing w:val="-2"/>
                <w:sz w:val="20"/>
              </w:rPr>
              <w:t>сентября</w:t>
            </w:r>
          </w:p>
        </w:tc>
        <w:tc>
          <w:tcPr>
            <w:tcW w:w="3688" w:type="dxa"/>
          </w:tcPr>
          <w:p w:rsidR="00F00F43" w:rsidRDefault="002A7C5D" w:rsidP="002256AF">
            <w:pPr>
              <w:pStyle w:val="TableParagraph"/>
              <w:ind w:left="630"/>
              <w:rPr>
                <w:sz w:val="20"/>
              </w:rPr>
            </w:pPr>
            <w:r>
              <w:rPr>
                <w:sz w:val="20"/>
              </w:rPr>
              <w:t>ЗамдиректорапоВ</w:t>
            </w:r>
            <w:r w:rsidR="002256AF">
              <w:rPr>
                <w:sz w:val="20"/>
              </w:rPr>
              <w:t>Р</w:t>
            </w:r>
            <w:r>
              <w:rPr>
                <w:sz w:val="20"/>
              </w:rPr>
              <w:t>, классные руководители</w:t>
            </w:r>
          </w:p>
        </w:tc>
      </w:tr>
      <w:tr w:rsidR="00F00F43">
        <w:trPr>
          <w:trHeight w:val="960"/>
        </w:trPr>
        <w:tc>
          <w:tcPr>
            <w:tcW w:w="845" w:type="dxa"/>
          </w:tcPr>
          <w:p w:rsidR="00F00F43" w:rsidRDefault="002A7C5D">
            <w:pPr>
              <w:pStyle w:val="TableParagraph"/>
              <w:spacing w:line="225" w:lineRule="exact"/>
              <w:ind w:left="470"/>
              <w:rPr>
                <w:sz w:val="20"/>
              </w:rPr>
            </w:pPr>
            <w:r>
              <w:rPr>
                <w:spacing w:val="-5"/>
                <w:sz w:val="20"/>
              </w:rPr>
              <w:t>2.</w:t>
            </w:r>
          </w:p>
        </w:tc>
        <w:tc>
          <w:tcPr>
            <w:tcW w:w="1128" w:type="dxa"/>
            <w:tcBorders>
              <w:right w:val="nil"/>
            </w:tcBorders>
          </w:tcPr>
          <w:p w:rsidR="00F00F43" w:rsidRDefault="002A7C5D">
            <w:pPr>
              <w:pStyle w:val="TableParagraph"/>
              <w:spacing w:before="5" w:line="249" w:lineRule="auto"/>
              <w:ind w:left="110" w:right="230" w:firstLine="225"/>
              <w:rPr>
                <w:sz w:val="20"/>
              </w:rPr>
            </w:pPr>
            <w:r>
              <w:rPr>
                <w:spacing w:val="-2"/>
                <w:sz w:val="20"/>
              </w:rPr>
              <w:t>Акция дети!»</w:t>
            </w:r>
          </w:p>
        </w:tc>
        <w:tc>
          <w:tcPr>
            <w:tcW w:w="1426" w:type="dxa"/>
            <w:tcBorders>
              <w:left w:val="nil"/>
            </w:tcBorders>
          </w:tcPr>
          <w:p w:rsidR="00F00F43" w:rsidRDefault="002A7C5D">
            <w:pPr>
              <w:pStyle w:val="TableParagraph"/>
              <w:spacing w:before="5"/>
              <w:ind w:left="0" w:right="101"/>
              <w:jc w:val="right"/>
              <w:rPr>
                <w:sz w:val="20"/>
              </w:rPr>
            </w:pPr>
            <w:r>
              <w:rPr>
                <w:spacing w:val="-2"/>
                <w:sz w:val="20"/>
              </w:rPr>
              <w:t>«Внимание,</w:t>
            </w:r>
          </w:p>
        </w:tc>
        <w:tc>
          <w:tcPr>
            <w:tcW w:w="1133" w:type="dxa"/>
          </w:tcPr>
          <w:p w:rsidR="00F00F43" w:rsidRDefault="002A7C5D">
            <w:pPr>
              <w:pStyle w:val="TableParagraph"/>
              <w:spacing w:before="5"/>
              <w:ind w:left="336"/>
              <w:rPr>
                <w:sz w:val="20"/>
              </w:rPr>
            </w:pPr>
            <w:r>
              <w:rPr>
                <w:sz w:val="20"/>
              </w:rPr>
              <w:t>5-</w:t>
            </w:r>
            <w:r>
              <w:rPr>
                <w:spacing w:val="-10"/>
                <w:sz w:val="20"/>
              </w:rPr>
              <w:t>9</w:t>
            </w:r>
          </w:p>
        </w:tc>
        <w:tc>
          <w:tcPr>
            <w:tcW w:w="1416" w:type="dxa"/>
          </w:tcPr>
          <w:p w:rsidR="00F00F43" w:rsidRDefault="002A7C5D">
            <w:pPr>
              <w:pStyle w:val="TableParagraph"/>
              <w:spacing w:before="5"/>
              <w:ind w:left="243" w:right="5"/>
              <w:jc w:val="center"/>
              <w:rPr>
                <w:sz w:val="20"/>
              </w:rPr>
            </w:pPr>
            <w:r>
              <w:rPr>
                <w:spacing w:val="-2"/>
                <w:sz w:val="20"/>
              </w:rPr>
              <w:t>Сентябрь</w:t>
            </w:r>
          </w:p>
        </w:tc>
        <w:tc>
          <w:tcPr>
            <w:tcW w:w="3688" w:type="dxa"/>
          </w:tcPr>
          <w:p w:rsidR="00F00F43" w:rsidRDefault="002256AF">
            <w:pPr>
              <w:pStyle w:val="TableParagraph"/>
              <w:spacing w:before="10" w:line="215" w:lineRule="exact"/>
              <w:ind w:left="0" w:right="15"/>
              <w:jc w:val="center"/>
              <w:rPr>
                <w:sz w:val="20"/>
              </w:rPr>
            </w:pPr>
            <w:r>
              <w:rPr>
                <w:sz w:val="20"/>
              </w:rPr>
              <w:t>ЗамдиректорапоВР, классные руководители</w:t>
            </w:r>
          </w:p>
        </w:tc>
      </w:tr>
      <w:tr w:rsidR="00F00F43">
        <w:trPr>
          <w:trHeight w:val="777"/>
        </w:trPr>
        <w:tc>
          <w:tcPr>
            <w:tcW w:w="845" w:type="dxa"/>
          </w:tcPr>
          <w:p w:rsidR="00F00F43" w:rsidRDefault="002A7C5D">
            <w:pPr>
              <w:pStyle w:val="TableParagraph"/>
              <w:spacing w:line="225" w:lineRule="exact"/>
              <w:ind w:left="470"/>
              <w:rPr>
                <w:sz w:val="20"/>
              </w:rPr>
            </w:pPr>
            <w:r>
              <w:rPr>
                <w:spacing w:val="-5"/>
                <w:sz w:val="20"/>
              </w:rPr>
              <w:t>3.</w:t>
            </w:r>
          </w:p>
        </w:tc>
        <w:tc>
          <w:tcPr>
            <w:tcW w:w="1128" w:type="dxa"/>
            <w:tcBorders>
              <w:right w:val="nil"/>
            </w:tcBorders>
          </w:tcPr>
          <w:p w:rsidR="00F00F43" w:rsidRDefault="002A7C5D">
            <w:pPr>
              <w:pStyle w:val="TableParagraph"/>
              <w:spacing w:before="10" w:line="249" w:lineRule="auto"/>
              <w:ind w:left="110" w:right="170" w:firstLine="225"/>
              <w:rPr>
                <w:sz w:val="20"/>
              </w:rPr>
            </w:pPr>
            <w:r>
              <w:rPr>
                <w:spacing w:val="-4"/>
                <w:sz w:val="20"/>
              </w:rPr>
              <w:t xml:space="preserve">День </w:t>
            </w:r>
            <w:r>
              <w:rPr>
                <w:spacing w:val="-2"/>
                <w:sz w:val="20"/>
              </w:rPr>
              <w:t>женщины</w:t>
            </w:r>
          </w:p>
        </w:tc>
        <w:tc>
          <w:tcPr>
            <w:tcW w:w="1426" w:type="dxa"/>
            <w:tcBorders>
              <w:left w:val="nil"/>
            </w:tcBorders>
          </w:tcPr>
          <w:p w:rsidR="00F00F43" w:rsidRDefault="002A7C5D">
            <w:pPr>
              <w:pStyle w:val="TableParagraph"/>
              <w:spacing w:before="10"/>
              <w:ind w:left="0" w:right="101"/>
              <w:jc w:val="right"/>
              <w:rPr>
                <w:sz w:val="20"/>
              </w:rPr>
            </w:pPr>
            <w:r>
              <w:rPr>
                <w:spacing w:val="-2"/>
                <w:sz w:val="20"/>
              </w:rPr>
              <w:t>чеченской</w:t>
            </w:r>
          </w:p>
        </w:tc>
        <w:tc>
          <w:tcPr>
            <w:tcW w:w="1133" w:type="dxa"/>
          </w:tcPr>
          <w:p w:rsidR="00F00F43" w:rsidRDefault="002A7C5D">
            <w:pPr>
              <w:pStyle w:val="TableParagraph"/>
              <w:spacing w:before="10"/>
              <w:ind w:left="336"/>
              <w:rPr>
                <w:sz w:val="20"/>
              </w:rPr>
            </w:pPr>
            <w:r>
              <w:rPr>
                <w:sz w:val="20"/>
              </w:rPr>
              <w:t>5-</w:t>
            </w:r>
            <w:r>
              <w:rPr>
                <w:spacing w:val="-10"/>
                <w:sz w:val="20"/>
              </w:rPr>
              <w:t>9</w:t>
            </w:r>
          </w:p>
        </w:tc>
        <w:tc>
          <w:tcPr>
            <w:tcW w:w="1416" w:type="dxa"/>
          </w:tcPr>
          <w:p w:rsidR="00F00F43" w:rsidRDefault="002A7C5D">
            <w:pPr>
              <w:pStyle w:val="TableParagraph"/>
              <w:spacing w:before="10"/>
              <w:ind w:left="243" w:right="5"/>
              <w:jc w:val="center"/>
              <w:rPr>
                <w:sz w:val="20"/>
              </w:rPr>
            </w:pPr>
            <w:r>
              <w:rPr>
                <w:spacing w:val="-2"/>
                <w:sz w:val="20"/>
              </w:rPr>
              <w:t>Сентябрь</w:t>
            </w:r>
          </w:p>
        </w:tc>
        <w:tc>
          <w:tcPr>
            <w:tcW w:w="3688" w:type="dxa"/>
          </w:tcPr>
          <w:p w:rsidR="00F00F43" w:rsidRDefault="002256AF">
            <w:pPr>
              <w:pStyle w:val="TableParagraph"/>
              <w:spacing w:before="48" w:line="215" w:lineRule="exact"/>
              <w:ind w:left="798"/>
              <w:rPr>
                <w:sz w:val="20"/>
              </w:rPr>
            </w:pPr>
            <w:r>
              <w:rPr>
                <w:sz w:val="20"/>
              </w:rPr>
              <w:t>ЗамдиректорапоВР, классные руководители</w:t>
            </w:r>
          </w:p>
        </w:tc>
      </w:tr>
      <w:tr w:rsidR="00F00F43">
        <w:trPr>
          <w:trHeight w:val="777"/>
        </w:trPr>
        <w:tc>
          <w:tcPr>
            <w:tcW w:w="845" w:type="dxa"/>
          </w:tcPr>
          <w:p w:rsidR="00F00F43" w:rsidRDefault="002A7C5D">
            <w:pPr>
              <w:pStyle w:val="TableParagraph"/>
              <w:spacing w:line="225" w:lineRule="exact"/>
              <w:ind w:left="470"/>
              <w:rPr>
                <w:sz w:val="20"/>
              </w:rPr>
            </w:pPr>
            <w:r>
              <w:rPr>
                <w:spacing w:val="-5"/>
                <w:sz w:val="20"/>
              </w:rPr>
              <w:t>4.</w:t>
            </w:r>
          </w:p>
        </w:tc>
        <w:tc>
          <w:tcPr>
            <w:tcW w:w="2554" w:type="dxa"/>
            <w:gridSpan w:val="2"/>
          </w:tcPr>
          <w:p w:rsidR="00F00F43" w:rsidRDefault="002A7C5D">
            <w:pPr>
              <w:pStyle w:val="TableParagraph"/>
              <w:spacing w:before="5"/>
              <w:ind w:left="336"/>
              <w:rPr>
                <w:sz w:val="20"/>
              </w:rPr>
            </w:pPr>
            <w:r>
              <w:rPr>
                <w:sz w:val="20"/>
              </w:rPr>
              <w:t>Деньпожилого</w:t>
            </w:r>
            <w:r>
              <w:rPr>
                <w:spacing w:val="-2"/>
                <w:sz w:val="20"/>
              </w:rPr>
              <w:t>человека</w:t>
            </w:r>
          </w:p>
        </w:tc>
        <w:tc>
          <w:tcPr>
            <w:tcW w:w="1133" w:type="dxa"/>
          </w:tcPr>
          <w:p w:rsidR="00F00F43" w:rsidRDefault="002A7C5D">
            <w:pPr>
              <w:pStyle w:val="TableParagraph"/>
              <w:spacing w:before="5"/>
              <w:ind w:left="336"/>
              <w:rPr>
                <w:sz w:val="20"/>
              </w:rPr>
            </w:pPr>
            <w:r>
              <w:rPr>
                <w:sz w:val="20"/>
              </w:rPr>
              <w:t>5-</w:t>
            </w:r>
            <w:r>
              <w:rPr>
                <w:spacing w:val="-10"/>
                <w:sz w:val="20"/>
              </w:rPr>
              <w:t>9</w:t>
            </w:r>
          </w:p>
        </w:tc>
        <w:tc>
          <w:tcPr>
            <w:tcW w:w="1416" w:type="dxa"/>
          </w:tcPr>
          <w:p w:rsidR="00F00F43" w:rsidRDefault="002A7C5D">
            <w:pPr>
              <w:pStyle w:val="TableParagraph"/>
              <w:spacing w:before="5"/>
              <w:ind w:left="243" w:right="5"/>
              <w:jc w:val="center"/>
              <w:rPr>
                <w:sz w:val="20"/>
              </w:rPr>
            </w:pPr>
            <w:r>
              <w:rPr>
                <w:sz w:val="20"/>
              </w:rPr>
              <w:t>1</w:t>
            </w:r>
            <w:r>
              <w:rPr>
                <w:spacing w:val="-2"/>
                <w:sz w:val="20"/>
              </w:rPr>
              <w:t>октября</w:t>
            </w:r>
          </w:p>
        </w:tc>
        <w:tc>
          <w:tcPr>
            <w:tcW w:w="3688" w:type="dxa"/>
          </w:tcPr>
          <w:p w:rsidR="00F00F43" w:rsidRDefault="002256AF">
            <w:pPr>
              <w:pStyle w:val="TableParagraph"/>
              <w:spacing w:line="278" w:lineRule="exact"/>
              <w:ind w:left="798" w:right="549" w:hanging="149"/>
              <w:rPr>
                <w:sz w:val="20"/>
              </w:rPr>
            </w:pPr>
            <w:r>
              <w:rPr>
                <w:sz w:val="20"/>
              </w:rPr>
              <w:t>ЗамдиректорапоВР, классные руководители</w:t>
            </w:r>
          </w:p>
        </w:tc>
      </w:tr>
      <w:tr w:rsidR="00F00F43">
        <w:trPr>
          <w:trHeight w:val="754"/>
        </w:trPr>
        <w:tc>
          <w:tcPr>
            <w:tcW w:w="845" w:type="dxa"/>
          </w:tcPr>
          <w:p w:rsidR="00F00F43" w:rsidRDefault="002A7C5D">
            <w:pPr>
              <w:pStyle w:val="TableParagraph"/>
              <w:spacing w:line="222" w:lineRule="exact"/>
              <w:ind w:left="470"/>
              <w:rPr>
                <w:sz w:val="20"/>
              </w:rPr>
            </w:pPr>
            <w:r>
              <w:rPr>
                <w:spacing w:val="-5"/>
                <w:sz w:val="20"/>
              </w:rPr>
              <w:t>5.</w:t>
            </w:r>
          </w:p>
        </w:tc>
        <w:tc>
          <w:tcPr>
            <w:tcW w:w="2554" w:type="dxa"/>
            <w:gridSpan w:val="2"/>
          </w:tcPr>
          <w:p w:rsidR="00F00F43" w:rsidRDefault="002A7C5D">
            <w:pPr>
              <w:pStyle w:val="TableParagraph"/>
              <w:spacing w:before="1" w:line="249" w:lineRule="auto"/>
              <w:ind w:left="110" w:right="94" w:firstLine="225"/>
              <w:jc w:val="both"/>
              <w:rPr>
                <w:sz w:val="20"/>
              </w:rPr>
            </w:pPr>
            <w:r>
              <w:rPr>
                <w:sz w:val="20"/>
              </w:rPr>
              <w:t xml:space="preserve">Международный День учителя,деньгорода,День </w:t>
            </w:r>
            <w:r>
              <w:rPr>
                <w:spacing w:val="-2"/>
                <w:sz w:val="20"/>
              </w:rPr>
              <w:t>молодежи</w:t>
            </w:r>
          </w:p>
        </w:tc>
        <w:tc>
          <w:tcPr>
            <w:tcW w:w="1133" w:type="dxa"/>
          </w:tcPr>
          <w:p w:rsidR="00F00F43" w:rsidRDefault="002A7C5D">
            <w:pPr>
              <w:pStyle w:val="TableParagraph"/>
              <w:spacing w:before="1"/>
              <w:ind w:left="336"/>
              <w:rPr>
                <w:sz w:val="20"/>
              </w:rPr>
            </w:pPr>
            <w:r>
              <w:rPr>
                <w:sz w:val="20"/>
              </w:rPr>
              <w:t>5-</w:t>
            </w:r>
            <w:r>
              <w:rPr>
                <w:spacing w:val="-10"/>
                <w:sz w:val="20"/>
              </w:rPr>
              <w:t>9</w:t>
            </w:r>
          </w:p>
        </w:tc>
        <w:tc>
          <w:tcPr>
            <w:tcW w:w="1416" w:type="dxa"/>
          </w:tcPr>
          <w:p w:rsidR="00F00F43" w:rsidRDefault="002A7C5D">
            <w:pPr>
              <w:pStyle w:val="TableParagraph"/>
              <w:spacing w:before="1"/>
              <w:ind w:left="243" w:right="5"/>
              <w:jc w:val="center"/>
              <w:rPr>
                <w:sz w:val="20"/>
              </w:rPr>
            </w:pPr>
            <w:r>
              <w:rPr>
                <w:spacing w:val="-2"/>
                <w:sz w:val="20"/>
              </w:rPr>
              <w:t>Октябрь</w:t>
            </w:r>
          </w:p>
        </w:tc>
        <w:tc>
          <w:tcPr>
            <w:tcW w:w="3688" w:type="dxa"/>
          </w:tcPr>
          <w:p w:rsidR="00F00F43" w:rsidRDefault="002A7C5D">
            <w:pPr>
              <w:pStyle w:val="TableParagraph"/>
              <w:spacing w:line="222" w:lineRule="exact"/>
              <w:ind w:left="654"/>
              <w:rPr>
                <w:sz w:val="20"/>
              </w:rPr>
            </w:pPr>
            <w:r>
              <w:rPr>
                <w:sz w:val="20"/>
              </w:rPr>
              <w:t>ЗамдиректорапоВР,</w:t>
            </w:r>
            <w:r>
              <w:rPr>
                <w:spacing w:val="-2"/>
                <w:sz w:val="20"/>
              </w:rPr>
              <w:t xml:space="preserve"> педагог-</w:t>
            </w:r>
          </w:p>
          <w:p w:rsidR="00F00F43" w:rsidRDefault="002A7C5D">
            <w:pPr>
              <w:pStyle w:val="TableParagraph"/>
              <w:spacing w:before="4" w:line="250" w:lineRule="atLeast"/>
              <w:ind w:left="683" w:hanging="34"/>
              <w:rPr>
                <w:sz w:val="20"/>
              </w:rPr>
            </w:pPr>
            <w:r>
              <w:rPr>
                <w:sz w:val="20"/>
              </w:rPr>
              <w:t xml:space="preserve">организаторДНВ,классные </w:t>
            </w:r>
            <w:r>
              <w:rPr>
                <w:spacing w:val="-2"/>
                <w:sz w:val="20"/>
              </w:rPr>
              <w:t>руководители,организатор</w:t>
            </w:r>
          </w:p>
        </w:tc>
      </w:tr>
      <w:tr w:rsidR="00F00F43">
        <w:trPr>
          <w:trHeight w:val="777"/>
        </w:trPr>
        <w:tc>
          <w:tcPr>
            <w:tcW w:w="845" w:type="dxa"/>
          </w:tcPr>
          <w:p w:rsidR="00F00F43" w:rsidRDefault="002A7C5D">
            <w:pPr>
              <w:pStyle w:val="TableParagraph"/>
              <w:spacing w:line="225" w:lineRule="exact"/>
              <w:ind w:left="470"/>
              <w:rPr>
                <w:sz w:val="20"/>
              </w:rPr>
            </w:pPr>
            <w:r>
              <w:rPr>
                <w:spacing w:val="-5"/>
                <w:sz w:val="20"/>
              </w:rPr>
              <w:t>6.</w:t>
            </w:r>
          </w:p>
        </w:tc>
        <w:tc>
          <w:tcPr>
            <w:tcW w:w="2554" w:type="dxa"/>
            <w:gridSpan w:val="2"/>
          </w:tcPr>
          <w:p w:rsidR="00F00F43" w:rsidRDefault="002A7C5D">
            <w:pPr>
              <w:pStyle w:val="TableParagraph"/>
              <w:spacing w:before="5"/>
              <w:ind w:left="336"/>
              <w:rPr>
                <w:sz w:val="20"/>
              </w:rPr>
            </w:pPr>
            <w:r>
              <w:rPr>
                <w:sz w:val="20"/>
              </w:rPr>
              <w:t>Праздник</w:t>
            </w:r>
            <w:r>
              <w:rPr>
                <w:spacing w:val="-2"/>
                <w:sz w:val="20"/>
              </w:rPr>
              <w:t>Осени</w:t>
            </w:r>
          </w:p>
        </w:tc>
        <w:tc>
          <w:tcPr>
            <w:tcW w:w="1133" w:type="dxa"/>
          </w:tcPr>
          <w:p w:rsidR="00F00F43" w:rsidRDefault="002A7C5D">
            <w:pPr>
              <w:pStyle w:val="TableParagraph"/>
              <w:spacing w:before="5"/>
              <w:ind w:left="336"/>
              <w:rPr>
                <w:sz w:val="20"/>
              </w:rPr>
            </w:pPr>
            <w:r>
              <w:rPr>
                <w:sz w:val="20"/>
              </w:rPr>
              <w:t>5-</w:t>
            </w:r>
            <w:r>
              <w:rPr>
                <w:spacing w:val="-10"/>
                <w:sz w:val="20"/>
              </w:rPr>
              <w:t>9</w:t>
            </w:r>
          </w:p>
        </w:tc>
        <w:tc>
          <w:tcPr>
            <w:tcW w:w="1416" w:type="dxa"/>
          </w:tcPr>
          <w:p w:rsidR="00F00F43" w:rsidRDefault="002A7C5D">
            <w:pPr>
              <w:pStyle w:val="TableParagraph"/>
              <w:spacing w:before="5" w:line="271" w:lineRule="auto"/>
              <w:ind w:left="528" w:right="147" w:hanging="140"/>
              <w:rPr>
                <w:sz w:val="20"/>
              </w:rPr>
            </w:pPr>
            <w:r>
              <w:rPr>
                <w:spacing w:val="-2"/>
                <w:sz w:val="20"/>
              </w:rPr>
              <w:t>Сентябрь- ноябрь</w:t>
            </w:r>
          </w:p>
        </w:tc>
        <w:tc>
          <w:tcPr>
            <w:tcW w:w="3688" w:type="dxa"/>
          </w:tcPr>
          <w:p w:rsidR="00F00F43" w:rsidRDefault="002256AF">
            <w:pPr>
              <w:pStyle w:val="TableParagraph"/>
              <w:spacing w:line="278" w:lineRule="exact"/>
              <w:ind w:left="798" w:right="549" w:hanging="149"/>
              <w:rPr>
                <w:sz w:val="20"/>
              </w:rPr>
            </w:pPr>
            <w:r>
              <w:rPr>
                <w:sz w:val="20"/>
              </w:rPr>
              <w:t>ЗамдиректорапоВР, классные руководители</w:t>
            </w:r>
          </w:p>
        </w:tc>
      </w:tr>
      <w:tr w:rsidR="00F00F43">
        <w:trPr>
          <w:trHeight w:val="1008"/>
        </w:trPr>
        <w:tc>
          <w:tcPr>
            <w:tcW w:w="845" w:type="dxa"/>
          </w:tcPr>
          <w:p w:rsidR="00F00F43" w:rsidRDefault="002A7C5D">
            <w:pPr>
              <w:pStyle w:val="TableParagraph"/>
              <w:spacing w:line="222" w:lineRule="exact"/>
              <w:ind w:left="470"/>
              <w:rPr>
                <w:sz w:val="20"/>
              </w:rPr>
            </w:pPr>
            <w:r>
              <w:rPr>
                <w:spacing w:val="-5"/>
                <w:sz w:val="20"/>
              </w:rPr>
              <w:t>7.</w:t>
            </w:r>
          </w:p>
        </w:tc>
        <w:tc>
          <w:tcPr>
            <w:tcW w:w="1128" w:type="dxa"/>
            <w:tcBorders>
              <w:right w:val="nil"/>
            </w:tcBorders>
          </w:tcPr>
          <w:p w:rsidR="00F00F43" w:rsidRDefault="002A7C5D">
            <w:pPr>
              <w:pStyle w:val="TableParagraph"/>
              <w:spacing w:before="1" w:line="249" w:lineRule="auto"/>
              <w:ind w:left="110" w:right="245" w:firstLine="225"/>
              <w:rPr>
                <w:sz w:val="20"/>
              </w:rPr>
            </w:pPr>
            <w:r>
              <w:rPr>
                <w:spacing w:val="-4"/>
                <w:sz w:val="20"/>
              </w:rPr>
              <w:t xml:space="preserve">День </w:t>
            </w:r>
            <w:r>
              <w:rPr>
                <w:spacing w:val="-2"/>
                <w:sz w:val="20"/>
              </w:rPr>
              <w:t>единства</w:t>
            </w:r>
          </w:p>
        </w:tc>
        <w:tc>
          <w:tcPr>
            <w:tcW w:w="1426" w:type="dxa"/>
            <w:tcBorders>
              <w:left w:val="nil"/>
            </w:tcBorders>
          </w:tcPr>
          <w:p w:rsidR="00F00F43" w:rsidRDefault="002A7C5D">
            <w:pPr>
              <w:pStyle w:val="TableParagraph"/>
              <w:spacing w:before="1"/>
              <w:ind w:left="0" w:right="98"/>
              <w:jc w:val="right"/>
              <w:rPr>
                <w:sz w:val="20"/>
              </w:rPr>
            </w:pPr>
            <w:r>
              <w:rPr>
                <w:spacing w:val="-2"/>
                <w:sz w:val="20"/>
              </w:rPr>
              <w:t>народного</w:t>
            </w:r>
          </w:p>
        </w:tc>
        <w:tc>
          <w:tcPr>
            <w:tcW w:w="1133" w:type="dxa"/>
          </w:tcPr>
          <w:p w:rsidR="00F00F43" w:rsidRDefault="002A7C5D">
            <w:pPr>
              <w:pStyle w:val="TableParagraph"/>
              <w:spacing w:before="1"/>
              <w:ind w:left="336"/>
              <w:rPr>
                <w:sz w:val="20"/>
              </w:rPr>
            </w:pPr>
            <w:r>
              <w:rPr>
                <w:sz w:val="20"/>
              </w:rPr>
              <w:t>5-</w:t>
            </w:r>
            <w:r>
              <w:rPr>
                <w:spacing w:val="-10"/>
                <w:sz w:val="20"/>
              </w:rPr>
              <w:t>9</w:t>
            </w:r>
          </w:p>
        </w:tc>
        <w:tc>
          <w:tcPr>
            <w:tcW w:w="1416" w:type="dxa"/>
          </w:tcPr>
          <w:p w:rsidR="00F00F43" w:rsidRDefault="002A7C5D">
            <w:pPr>
              <w:pStyle w:val="TableParagraph"/>
              <w:spacing w:before="1"/>
              <w:ind w:left="243" w:right="6"/>
              <w:jc w:val="center"/>
              <w:rPr>
                <w:sz w:val="20"/>
              </w:rPr>
            </w:pPr>
            <w:r>
              <w:rPr>
                <w:spacing w:val="-2"/>
                <w:sz w:val="20"/>
              </w:rPr>
              <w:t>Ноябрь</w:t>
            </w:r>
          </w:p>
        </w:tc>
        <w:tc>
          <w:tcPr>
            <w:tcW w:w="3688" w:type="dxa"/>
          </w:tcPr>
          <w:p w:rsidR="00F00F43" w:rsidRDefault="002256AF">
            <w:pPr>
              <w:pStyle w:val="TableParagraph"/>
              <w:spacing w:before="3"/>
              <w:ind w:left="1326"/>
              <w:rPr>
                <w:sz w:val="20"/>
              </w:rPr>
            </w:pPr>
            <w:r>
              <w:rPr>
                <w:sz w:val="20"/>
              </w:rPr>
              <w:t>ЗамдиректорапоВР, классные руководители</w:t>
            </w:r>
          </w:p>
        </w:tc>
      </w:tr>
      <w:tr w:rsidR="002256AF">
        <w:trPr>
          <w:trHeight w:val="758"/>
        </w:trPr>
        <w:tc>
          <w:tcPr>
            <w:tcW w:w="845" w:type="dxa"/>
          </w:tcPr>
          <w:p w:rsidR="002256AF" w:rsidRDefault="002256AF">
            <w:pPr>
              <w:pStyle w:val="TableParagraph"/>
              <w:spacing w:line="225" w:lineRule="exact"/>
              <w:ind w:left="470"/>
              <w:rPr>
                <w:sz w:val="20"/>
              </w:rPr>
            </w:pPr>
            <w:r>
              <w:rPr>
                <w:spacing w:val="-5"/>
                <w:sz w:val="20"/>
              </w:rPr>
              <w:t>8.</w:t>
            </w:r>
          </w:p>
        </w:tc>
        <w:tc>
          <w:tcPr>
            <w:tcW w:w="2554" w:type="dxa"/>
            <w:gridSpan w:val="2"/>
          </w:tcPr>
          <w:p w:rsidR="002256AF" w:rsidRDefault="002256AF">
            <w:pPr>
              <w:pStyle w:val="TableParagraph"/>
              <w:spacing w:before="5"/>
              <w:ind w:left="336"/>
              <w:rPr>
                <w:sz w:val="20"/>
              </w:rPr>
            </w:pPr>
            <w:r>
              <w:rPr>
                <w:sz w:val="20"/>
              </w:rPr>
              <w:t>День</w:t>
            </w:r>
            <w:r>
              <w:rPr>
                <w:spacing w:val="-2"/>
                <w:sz w:val="20"/>
              </w:rPr>
              <w:t>Матери</w:t>
            </w:r>
          </w:p>
        </w:tc>
        <w:tc>
          <w:tcPr>
            <w:tcW w:w="1133" w:type="dxa"/>
          </w:tcPr>
          <w:p w:rsidR="002256AF" w:rsidRDefault="002256AF">
            <w:pPr>
              <w:pStyle w:val="TableParagraph"/>
              <w:spacing w:before="5"/>
              <w:ind w:left="336"/>
              <w:rPr>
                <w:sz w:val="20"/>
              </w:rPr>
            </w:pPr>
            <w:r>
              <w:rPr>
                <w:sz w:val="20"/>
              </w:rPr>
              <w:t>5-</w:t>
            </w:r>
            <w:r>
              <w:rPr>
                <w:spacing w:val="-10"/>
                <w:sz w:val="20"/>
              </w:rPr>
              <w:t>9</w:t>
            </w:r>
          </w:p>
        </w:tc>
        <w:tc>
          <w:tcPr>
            <w:tcW w:w="1416" w:type="dxa"/>
          </w:tcPr>
          <w:p w:rsidR="002256AF" w:rsidRDefault="002256AF">
            <w:pPr>
              <w:pStyle w:val="TableParagraph"/>
              <w:spacing w:before="5"/>
              <w:ind w:left="243" w:right="6"/>
              <w:jc w:val="center"/>
              <w:rPr>
                <w:sz w:val="20"/>
              </w:rPr>
            </w:pPr>
            <w:r>
              <w:rPr>
                <w:spacing w:val="-2"/>
                <w:sz w:val="20"/>
              </w:rPr>
              <w:t>Ноябрь</w:t>
            </w:r>
          </w:p>
        </w:tc>
        <w:tc>
          <w:tcPr>
            <w:tcW w:w="3688" w:type="dxa"/>
          </w:tcPr>
          <w:p w:rsidR="002256AF" w:rsidRDefault="002256AF">
            <w:r w:rsidRPr="00CF03C9">
              <w:rPr>
                <w:sz w:val="20"/>
              </w:rPr>
              <w:t>ЗамдиректорапоВР, классные руководители</w:t>
            </w:r>
          </w:p>
        </w:tc>
      </w:tr>
      <w:tr w:rsidR="002256AF">
        <w:trPr>
          <w:trHeight w:val="1012"/>
        </w:trPr>
        <w:tc>
          <w:tcPr>
            <w:tcW w:w="845" w:type="dxa"/>
          </w:tcPr>
          <w:p w:rsidR="002256AF" w:rsidRDefault="002256AF">
            <w:pPr>
              <w:pStyle w:val="TableParagraph"/>
              <w:spacing w:line="225" w:lineRule="exact"/>
              <w:ind w:left="470"/>
              <w:rPr>
                <w:sz w:val="20"/>
              </w:rPr>
            </w:pPr>
            <w:r>
              <w:rPr>
                <w:spacing w:val="-5"/>
                <w:sz w:val="20"/>
              </w:rPr>
              <w:t>9.</w:t>
            </w:r>
          </w:p>
        </w:tc>
        <w:tc>
          <w:tcPr>
            <w:tcW w:w="2554" w:type="dxa"/>
            <w:gridSpan w:val="2"/>
          </w:tcPr>
          <w:p w:rsidR="002256AF" w:rsidRDefault="002256AF">
            <w:pPr>
              <w:pStyle w:val="TableParagraph"/>
              <w:spacing w:before="10"/>
              <w:ind w:left="336"/>
              <w:rPr>
                <w:sz w:val="20"/>
              </w:rPr>
            </w:pPr>
            <w:r>
              <w:rPr>
                <w:sz w:val="20"/>
              </w:rPr>
              <w:t>День</w:t>
            </w:r>
            <w:r>
              <w:rPr>
                <w:spacing w:val="-2"/>
                <w:sz w:val="20"/>
              </w:rPr>
              <w:t>инвалидов</w:t>
            </w:r>
          </w:p>
        </w:tc>
        <w:tc>
          <w:tcPr>
            <w:tcW w:w="1133" w:type="dxa"/>
          </w:tcPr>
          <w:p w:rsidR="002256AF" w:rsidRDefault="002256AF">
            <w:pPr>
              <w:pStyle w:val="TableParagraph"/>
              <w:spacing w:before="10"/>
              <w:ind w:left="336"/>
              <w:rPr>
                <w:sz w:val="20"/>
              </w:rPr>
            </w:pPr>
            <w:r>
              <w:rPr>
                <w:sz w:val="20"/>
              </w:rPr>
              <w:t>5-</w:t>
            </w:r>
            <w:r>
              <w:rPr>
                <w:spacing w:val="-10"/>
                <w:sz w:val="20"/>
              </w:rPr>
              <w:t>9</w:t>
            </w:r>
          </w:p>
        </w:tc>
        <w:tc>
          <w:tcPr>
            <w:tcW w:w="1416" w:type="dxa"/>
          </w:tcPr>
          <w:p w:rsidR="002256AF" w:rsidRDefault="002256AF">
            <w:pPr>
              <w:pStyle w:val="TableParagraph"/>
              <w:spacing w:before="10"/>
              <w:ind w:left="243" w:right="1"/>
              <w:jc w:val="center"/>
              <w:rPr>
                <w:sz w:val="20"/>
              </w:rPr>
            </w:pPr>
            <w:r>
              <w:rPr>
                <w:spacing w:val="-2"/>
                <w:sz w:val="20"/>
              </w:rPr>
              <w:t>Декабрь</w:t>
            </w:r>
          </w:p>
        </w:tc>
        <w:tc>
          <w:tcPr>
            <w:tcW w:w="3688" w:type="dxa"/>
          </w:tcPr>
          <w:p w:rsidR="002256AF" w:rsidRDefault="002256AF">
            <w:r w:rsidRPr="00CF03C9">
              <w:rPr>
                <w:sz w:val="20"/>
              </w:rPr>
              <w:t>ЗамдиректорапоВР, классные руководители</w:t>
            </w:r>
          </w:p>
        </w:tc>
      </w:tr>
      <w:tr w:rsidR="00F00F43">
        <w:trPr>
          <w:trHeight w:val="1257"/>
        </w:trPr>
        <w:tc>
          <w:tcPr>
            <w:tcW w:w="845" w:type="dxa"/>
          </w:tcPr>
          <w:p w:rsidR="00F00F43" w:rsidRDefault="002A7C5D">
            <w:pPr>
              <w:pStyle w:val="TableParagraph"/>
              <w:spacing w:line="225" w:lineRule="exact"/>
              <w:ind w:left="470"/>
              <w:rPr>
                <w:sz w:val="20"/>
              </w:rPr>
            </w:pPr>
            <w:r>
              <w:rPr>
                <w:spacing w:val="-5"/>
                <w:sz w:val="20"/>
              </w:rPr>
              <w:t>10.</w:t>
            </w:r>
          </w:p>
        </w:tc>
        <w:tc>
          <w:tcPr>
            <w:tcW w:w="1128" w:type="dxa"/>
            <w:tcBorders>
              <w:right w:val="nil"/>
            </w:tcBorders>
          </w:tcPr>
          <w:p w:rsidR="00F00F43" w:rsidRDefault="002A7C5D">
            <w:pPr>
              <w:pStyle w:val="TableParagraph"/>
              <w:spacing w:before="5" w:line="252" w:lineRule="auto"/>
              <w:ind w:left="110" w:right="351" w:firstLine="225"/>
              <w:rPr>
                <w:sz w:val="20"/>
              </w:rPr>
            </w:pPr>
            <w:r>
              <w:rPr>
                <w:spacing w:val="-4"/>
                <w:sz w:val="20"/>
              </w:rPr>
              <w:t xml:space="preserve">День </w:t>
            </w:r>
            <w:r>
              <w:rPr>
                <w:spacing w:val="-2"/>
                <w:sz w:val="20"/>
              </w:rPr>
              <w:t>солдата</w:t>
            </w:r>
          </w:p>
        </w:tc>
        <w:tc>
          <w:tcPr>
            <w:tcW w:w="1426" w:type="dxa"/>
            <w:tcBorders>
              <w:left w:val="nil"/>
            </w:tcBorders>
          </w:tcPr>
          <w:p w:rsidR="00F00F43" w:rsidRDefault="002A7C5D">
            <w:pPr>
              <w:pStyle w:val="TableParagraph"/>
              <w:spacing w:before="5"/>
              <w:ind w:left="0" w:right="99"/>
              <w:jc w:val="right"/>
              <w:rPr>
                <w:sz w:val="20"/>
              </w:rPr>
            </w:pPr>
            <w:r>
              <w:rPr>
                <w:spacing w:val="-2"/>
                <w:sz w:val="20"/>
              </w:rPr>
              <w:t>неизвестного</w:t>
            </w:r>
          </w:p>
        </w:tc>
        <w:tc>
          <w:tcPr>
            <w:tcW w:w="1133" w:type="dxa"/>
          </w:tcPr>
          <w:p w:rsidR="00F00F43" w:rsidRDefault="002A7C5D">
            <w:pPr>
              <w:pStyle w:val="TableParagraph"/>
              <w:spacing w:before="5"/>
              <w:ind w:left="336"/>
              <w:rPr>
                <w:sz w:val="20"/>
              </w:rPr>
            </w:pPr>
            <w:r>
              <w:rPr>
                <w:sz w:val="20"/>
              </w:rPr>
              <w:t>5-</w:t>
            </w:r>
            <w:r>
              <w:rPr>
                <w:spacing w:val="-10"/>
                <w:sz w:val="20"/>
              </w:rPr>
              <w:t>9</w:t>
            </w:r>
          </w:p>
        </w:tc>
        <w:tc>
          <w:tcPr>
            <w:tcW w:w="1416" w:type="dxa"/>
          </w:tcPr>
          <w:p w:rsidR="00F00F43" w:rsidRDefault="002A7C5D">
            <w:pPr>
              <w:pStyle w:val="TableParagraph"/>
              <w:spacing w:before="5"/>
              <w:ind w:left="243" w:right="1"/>
              <w:jc w:val="center"/>
              <w:rPr>
                <w:sz w:val="20"/>
              </w:rPr>
            </w:pPr>
            <w:r>
              <w:rPr>
                <w:spacing w:val="-2"/>
                <w:sz w:val="20"/>
              </w:rPr>
              <w:t>Декабрь</w:t>
            </w:r>
          </w:p>
        </w:tc>
        <w:tc>
          <w:tcPr>
            <w:tcW w:w="3688" w:type="dxa"/>
          </w:tcPr>
          <w:p w:rsidR="00F00F43" w:rsidRDefault="008F1497">
            <w:pPr>
              <w:pStyle w:val="TableParagraph"/>
              <w:spacing w:line="228" w:lineRule="exact"/>
              <w:ind w:left="1029"/>
              <w:rPr>
                <w:sz w:val="20"/>
              </w:rPr>
            </w:pPr>
            <w:r>
              <w:rPr>
                <w:sz w:val="20"/>
              </w:rPr>
              <w:t>ЗамдиректорапоВР, классные руководители</w:t>
            </w:r>
          </w:p>
        </w:tc>
      </w:tr>
      <w:tr w:rsidR="00F00F43">
        <w:trPr>
          <w:trHeight w:val="1243"/>
        </w:trPr>
        <w:tc>
          <w:tcPr>
            <w:tcW w:w="845" w:type="dxa"/>
          </w:tcPr>
          <w:p w:rsidR="00F00F43" w:rsidRDefault="002A7C5D">
            <w:pPr>
              <w:pStyle w:val="TableParagraph"/>
              <w:spacing w:line="225" w:lineRule="exact"/>
              <w:ind w:left="470"/>
              <w:rPr>
                <w:sz w:val="20"/>
              </w:rPr>
            </w:pPr>
            <w:r>
              <w:rPr>
                <w:spacing w:val="-5"/>
                <w:sz w:val="20"/>
              </w:rPr>
              <w:t>11.</w:t>
            </w:r>
          </w:p>
        </w:tc>
        <w:tc>
          <w:tcPr>
            <w:tcW w:w="2554" w:type="dxa"/>
            <w:gridSpan w:val="2"/>
          </w:tcPr>
          <w:p w:rsidR="00F00F43" w:rsidRDefault="002A7C5D">
            <w:pPr>
              <w:pStyle w:val="TableParagraph"/>
              <w:spacing w:before="5"/>
              <w:ind w:left="336"/>
              <w:rPr>
                <w:sz w:val="20"/>
              </w:rPr>
            </w:pPr>
            <w:r>
              <w:rPr>
                <w:sz w:val="20"/>
              </w:rPr>
              <w:t>Деньгероев</w:t>
            </w:r>
            <w:r>
              <w:rPr>
                <w:spacing w:val="-2"/>
                <w:sz w:val="20"/>
              </w:rPr>
              <w:t>Отечества</w:t>
            </w:r>
          </w:p>
        </w:tc>
        <w:tc>
          <w:tcPr>
            <w:tcW w:w="1133" w:type="dxa"/>
          </w:tcPr>
          <w:p w:rsidR="00F00F43" w:rsidRDefault="002A7C5D">
            <w:pPr>
              <w:pStyle w:val="TableParagraph"/>
              <w:spacing w:before="5"/>
              <w:ind w:left="336"/>
              <w:rPr>
                <w:sz w:val="20"/>
              </w:rPr>
            </w:pPr>
            <w:r>
              <w:rPr>
                <w:sz w:val="20"/>
              </w:rPr>
              <w:t>5-</w:t>
            </w:r>
            <w:r>
              <w:rPr>
                <w:spacing w:val="-10"/>
                <w:sz w:val="20"/>
              </w:rPr>
              <w:t>9</w:t>
            </w:r>
          </w:p>
        </w:tc>
        <w:tc>
          <w:tcPr>
            <w:tcW w:w="1416" w:type="dxa"/>
          </w:tcPr>
          <w:p w:rsidR="00F00F43" w:rsidRDefault="002A7C5D">
            <w:pPr>
              <w:pStyle w:val="TableParagraph"/>
              <w:spacing w:before="5"/>
              <w:ind w:left="243" w:right="1"/>
              <w:jc w:val="center"/>
              <w:rPr>
                <w:sz w:val="20"/>
              </w:rPr>
            </w:pPr>
            <w:r>
              <w:rPr>
                <w:spacing w:val="-2"/>
                <w:sz w:val="20"/>
              </w:rPr>
              <w:t>Декабрь</w:t>
            </w:r>
          </w:p>
        </w:tc>
        <w:tc>
          <w:tcPr>
            <w:tcW w:w="3688" w:type="dxa"/>
          </w:tcPr>
          <w:p w:rsidR="00F00F43" w:rsidRDefault="008F1497">
            <w:pPr>
              <w:pStyle w:val="TableParagraph"/>
              <w:spacing w:line="290" w:lineRule="auto"/>
              <w:ind w:left="798" w:right="549" w:firstLine="652"/>
              <w:rPr>
                <w:sz w:val="20"/>
              </w:rPr>
            </w:pPr>
            <w:r>
              <w:rPr>
                <w:sz w:val="20"/>
              </w:rPr>
              <w:t>ЗамдиректорапоВР, классные руководители</w:t>
            </w:r>
          </w:p>
        </w:tc>
      </w:tr>
      <w:tr w:rsidR="00F00F43">
        <w:trPr>
          <w:trHeight w:val="479"/>
        </w:trPr>
        <w:tc>
          <w:tcPr>
            <w:tcW w:w="845" w:type="dxa"/>
          </w:tcPr>
          <w:p w:rsidR="00F00F43" w:rsidRDefault="002A7C5D">
            <w:pPr>
              <w:pStyle w:val="TableParagraph"/>
              <w:spacing w:line="225" w:lineRule="exact"/>
              <w:ind w:left="470"/>
              <w:rPr>
                <w:sz w:val="20"/>
              </w:rPr>
            </w:pPr>
            <w:r>
              <w:rPr>
                <w:spacing w:val="-5"/>
                <w:sz w:val="20"/>
              </w:rPr>
              <w:t>12.</w:t>
            </w:r>
          </w:p>
        </w:tc>
        <w:tc>
          <w:tcPr>
            <w:tcW w:w="2554" w:type="dxa"/>
            <w:gridSpan w:val="2"/>
          </w:tcPr>
          <w:p w:rsidR="00F00F43" w:rsidRDefault="002A7C5D">
            <w:pPr>
              <w:pStyle w:val="TableParagraph"/>
              <w:tabs>
                <w:tab w:val="left" w:pos="2053"/>
              </w:tabs>
              <w:spacing w:before="5"/>
              <w:ind w:left="336"/>
              <w:rPr>
                <w:sz w:val="20"/>
              </w:rPr>
            </w:pPr>
            <w:r>
              <w:rPr>
                <w:spacing w:val="-2"/>
                <w:sz w:val="20"/>
              </w:rPr>
              <w:t>Международный</w:t>
            </w:r>
            <w:r>
              <w:rPr>
                <w:sz w:val="20"/>
              </w:rPr>
              <w:tab/>
            </w:r>
            <w:r>
              <w:rPr>
                <w:spacing w:val="-4"/>
                <w:sz w:val="20"/>
              </w:rPr>
              <w:t>день</w:t>
            </w:r>
          </w:p>
          <w:p w:rsidR="00F00F43" w:rsidRDefault="002A7C5D">
            <w:pPr>
              <w:pStyle w:val="TableParagraph"/>
              <w:spacing w:before="10" w:line="215" w:lineRule="exact"/>
              <w:ind w:left="110"/>
              <w:rPr>
                <w:sz w:val="20"/>
              </w:rPr>
            </w:pPr>
            <w:r>
              <w:rPr>
                <w:sz w:val="20"/>
              </w:rPr>
              <w:t>прав</w:t>
            </w:r>
            <w:r>
              <w:rPr>
                <w:spacing w:val="-2"/>
                <w:sz w:val="20"/>
              </w:rPr>
              <w:t>человека</w:t>
            </w:r>
          </w:p>
        </w:tc>
        <w:tc>
          <w:tcPr>
            <w:tcW w:w="1133" w:type="dxa"/>
          </w:tcPr>
          <w:p w:rsidR="00F00F43" w:rsidRDefault="002A7C5D">
            <w:pPr>
              <w:pStyle w:val="TableParagraph"/>
              <w:spacing w:before="5"/>
              <w:ind w:left="336"/>
              <w:rPr>
                <w:sz w:val="20"/>
              </w:rPr>
            </w:pPr>
            <w:r>
              <w:rPr>
                <w:sz w:val="20"/>
              </w:rPr>
              <w:t>5-</w:t>
            </w:r>
            <w:r>
              <w:rPr>
                <w:spacing w:val="-10"/>
                <w:sz w:val="20"/>
              </w:rPr>
              <w:t>9</w:t>
            </w:r>
          </w:p>
        </w:tc>
        <w:tc>
          <w:tcPr>
            <w:tcW w:w="1416" w:type="dxa"/>
          </w:tcPr>
          <w:p w:rsidR="00F00F43" w:rsidRDefault="002A7C5D">
            <w:pPr>
              <w:pStyle w:val="TableParagraph"/>
              <w:spacing w:before="5"/>
              <w:ind w:left="243" w:right="5"/>
              <w:jc w:val="center"/>
              <w:rPr>
                <w:sz w:val="20"/>
              </w:rPr>
            </w:pPr>
            <w:r>
              <w:rPr>
                <w:sz w:val="20"/>
              </w:rPr>
              <w:t>10</w:t>
            </w:r>
            <w:r>
              <w:rPr>
                <w:spacing w:val="-2"/>
                <w:sz w:val="20"/>
              </w:rPr>
              <w:t>декабря</w:t>
            </w:r>
          </w:p>
        </w:tc>
        <w:tc>
          <w:tcPr>
            <w:tcW w:w="3688" w:type="dxa"/>
          </w:tcPr>
          <w:p w:rsidR="00F00F43" w:rsidRDefault="008F1497">
            <w:pPr>
              <w:pStyle w:val="TableParagraph"/>
              <w:spacing w:before="10" w:line="215" w:lineRule="exact"/>
              <w:ind w:left="707"/>
              <w:rPr>
                <w:sz w:val="20"/>
              </w:rPr>
            </w:pPr>
            <w:r>
              <w:rPr>
                <w:sz w:val="20"/>
              </w:rPr>
              <w:t>ЗамдиректорапоВР, классные руководители</w:t>
            </w:r>
          </w:p>
        </w:tc>
      </w:tr>
    </w:tbl>
    <w:p w:rsidR="00F00F43" w:rsidRDefault="00F00F43">
      <w:pPr>
        <w:pStyle w:val="TableParagraph"/>
        <w:spacing w:line="215" w:lineRule="exact"/>
        <w:rPr>
          <w:sz w:val="20"/>
        </w:rPr>
        <w:sectPr w:rsidR="00F00F43">
          <w:type w:val="continuous"/>
          <w:pgSz w:w="11910" w:h="16840"/>
          <w:pgMar w:top="1140" w:right="0" w:bottom="1427" w:left="850" w:header="0" w:footer="93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2554"/>
        <w:gridCol w:w="1133"/>
        <w:gridCol w:w="1416"/>
        <w:gridCol w:w="3688"/>
      </w:tblGrid>
      <w:tr w:rsidR="00F00F43">
        <w:trPr>
          <w:trHeight w:val="479"/>
        </w:trPr>
        <w:tc>
          <w:tcPr>
            <w:tcW w:w="845" w:type="dxa"/>
          </w:tcPr>
          <w:p w:rsidR="00F00F43" w:rsidRDefault="00F00F43">
            <w:pPr>
              <w:pStyle w:val="TableParagraph"/>
              <w:ind w:left="0"/>
              <w:rPr>
                <w:sz w:val="20"/>
              </w:rPr>
            </w:pPr>
          </w:p>
        </w:tc>
        <w:tc>
          <w:tcPr>
            <w:tcW w:w="2554" w:type="dxa"/>
          </w:tcPr>
          <w:p w:rsidR="00F00F43" w:rsidRDefault="00F00F43">
            <w:pPr>
              <w:pStyle w:val="TableParagraph"/>
              <w:ind w:left="0"/>
              <w:rPr>
                <w:sz w:val="20"/>
              </w:rPr>
            </w:pPr>
          </w:p>
        </w:tc>
        <w:tc>
          <w:tcPr>
            <w:tcW w:w="1133" w:type="dxa"/>
          </w:tcPr>
          <w:p w:rsidR="00F00F43" w:rsidRDefault="00F00F43">
            <w:pPr>
              <w:pStyle w:val="TableParagraph"/>
              <w:ind w:left="0"/>
              <w:rPr>
                <w:sz w:val="20"/>
              </w:rPr>
            </w:pPr>
          </w:p>
        </w:tc>
        <w:tc>
          <w:tcPr>
            <w:tcW w:w="1416" w:type="dxa"/>
          </w:tcPr>
          <w:p w:rsidR="00F00F43" w:rsidRDefault="00F00F43">
            <w:pPr>
              <w:pStyle w:val="TableParagraph"/>
              <w:ind w:left="0"/>
              <w:rPr>
                <w:sz w:val="20"/>
              </w:rPr>
            </w:pPr>
          </w:p>
        </w:tc>
        <w:tc>
          <w:tcPr>
            <w:tcW w:w="3688" w:type="dxa"/>
          </w:tcPr>
          <w:p w:rsidR="00F00F43" w:rsidRDefault="00F00F43">
            <w:pPr>
              <w:pStyle w:val="TableParagraph"/>
              <w:spacing w:before="10" w:line="215" w:lineRule="exact"/>
              <w:ind w:left="683"/>
              <w:rPr>
                <w:sz w:val="20"/>
              </w:rPr>
            </w:pPr>
          </w:p>
        </w:tc>
      </w:tr>
      <w:tr w:rsidR="008F1497">
        <w:trPr>
          <w:trHeight w:val="1253"/>
        </w:trPr>
        <w:tc>
          <w:tcPr>
            <w:tcW w:w="845" w:type="dxa"/>
          </w:tcPr>
          <w:p w:rsidR="008F1497" w:rsidRDefault="008F1497">
            <w:pPr>
              <w:pStyle w:val="TableParagraph"/>
              <w:spacing w:line="225" w:lineRule="exact"/>
              <w:ind w:left="0" w:right="110"/>
              <w:jc w:val="right"/>
              <w:rPr>
                <w:sz w:val="20"/>
              </w:rPr>
            </w:pPr>
            <w:r>
              <w:rPr>
                <w:spacing w:val="-5"/>
                <w:sz w:val="20"/>
              </w:rPr>
              <w:t>13.</w:t>
            </w:r>
          </w:p>
        </w:tc>
        <w:tc>
          <w:tcPr>
            <w:tcW w:w="2554" w:type="dxa"/>
          </w:tcPr>
          <w:p w:rsidR="008F1497" w:rsidRDefault="008F1497">
            <w:pPr>
              <w:pStyle w:val="TableParagraph"/>
              <w:tabs>
                <w:tab w:val="left" w:pos="1314"/>
              </w:tabs>
              <w:spacing w:before="5" w:line="249" w:lineRule="auto"/>
              <w:ind w:left="110" w:right="101" w:firstLine="225"/>
              <w:rPr>
                <w:sz w:val="20"/>
              </w:rPr>
            </w:pPr>
            <w:r>
              <w:rPr>
                <w:spacing w:val="-4"/>
                <w:sz w:val="20"/>
              </w:rPr>
              <w:t>День</w:t>
            </w:r>
            <w:r>
              <w:rPr>
                <w:sz w:val="20"/>
              </w:rPr>
              <w:tab/>
            </w:r>
            <w:r>
              <w:rPr>
                <w:spacing w:val="-2"/>
                <w:sz w:val="20"/>
              </w:rPr>
              <w:t>Конституции России</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243" w:right="5"/>
              <w:jc w:val="center"/>
              <w:rPr>
                <w:sz w:val="20"/>
              </w:rPr>
            </w:pPr>
            <w:r>
              <w:rPr>
                <w:sz w:val="20"/>
              </w:rPr>
              <w:t>12</w:t>
            </w:r>
            <w:r>
              <w:rPr>
                <w:spacing w:val="-2"/>
                <w:sz w:val="20"/>
              </w:rPr>
              <w:t>декабря</w:t>
            </w:r>
          </w:p>
        </w:tc>
        <w:tc>
          <w:tcPr>
            <w:tcW w:w="3688" w:type="dxa"/>
          </w:tcPr>
          <w:p w:rsidR="008F1497" w:rsidRDefault="008F1497">
            <w:r w:rsidRPr="008B48BA">
              <w:rPr>
                <w:sz w:val="20"/>
              </w:rPr>
              <w:t>ЗамдиректорапоВР, классные руководители</w:t>
            </w:r>
          </w:p>
        </w:tc>
      </w:tr>
      <w:tr w:rsidR="008F1497">
        <w:trPr>
          <w:trHeight w:val="479"/>
        </w:trPr>
        <w:tc>
          <w:tcPr>
            <w:tcW w:w="845" w:type="dxa"/>
          </w:tcPr>
          <w:p w:rsidR="008F1497" w:rsidRDefault="008F1497">
            <w:pPr>
              <w:pStyle w:val="TableParagraph"/>
              <w:spacing w:line="225" w:lineRule="exact"/>
              <w:ind w:left="0" w:right="110"/>
              <w:jc w:val="right"/>
              <w:rPr>
                <w:sz w:val="20"/>
              </w:rPr>
            </w:pPr>
            <w:r>
              <w:rPr>
                <w:spacing w:val="-5"/>
                <w:sz w:val="20"/>
              </w:rPr>
              <w:t>14.</w:t>
            </w:r>
          </w:p>
        </w:tc>
        <w:tc>
          <w:tcPr>
            <w:tcW w:w="2554" w:type="dxa"/>
          </w:tcPr>
          <w:p w:rsidR="008F1497" w:rsidRDefault="008F1497">
            <w:pPr>
              <w:pStyle w:val="TableParagraph"/>
              <w:spacing w:before="5"/>
              <w:ind w:left="336"/>
              <w:rPr>
                <w:sz w:val="20"/>
              </w:rPr>
            </w:pPr>
            <w:r>
              <w:rPr>
                <w:sz w:val="20"/>
              </w:rPr>
              <w:t>Новый</w:t>
            </w:r>
            <w:r>
              <w:rPr>
                <w:spacing w:val="-5"/>
                <w:sz w:val="20"/>
              </w:rPr>
              <w:t>год</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243" w:right="1"/>
              <w:jc w:val="center"/>
              <w:rPr>
                <w:sz w:val="20"/>
              </w:rPr>
            </w:pPr>
            <w:r>
              <w:rPr>
                <w:spacing w:val="-2"/>
                <w:sz w:val="20"/>
              </w:rPr>
              <w:t>Декабрь</w:t>
            </w:r>
          </w:p>
        </w:tc>
        <w:tc>
          <w:tcPr>
            <w:tcW w:w="3688" w:type="dxa"/>
          </w:tcPr>
          <w:p w:rsidR="008F1497" w:rsidRDefault="008F1497">
            <w:r w:rsidRPr="008B48BA">
              <w:rPr>
                <w:sz w:val="20"/>
              </w:rPr>
              <w:t>ЗамдиректорапоВР, классные руководители</w:t>
            </w:r>
          </w:p>
        </w:tc>
      </w:tr>
      <w:tr w:rsidR="008F1497">
        <w:trPr>
          <w:trHeight w:val="1257"/>
        </w:trPr>
        <w:tc>
          <w:tcPr>
            <w:tcW w:w="845" w:type="dxa"/>
          </w:tcPr>
          <w:p w:rsidR="008F1497" w:rsidRDefault="008F1497">
            <w:pPr>
              <w:pStyle w:val="TableParagraph"/>
              <w:spacing w:line="225" w:lineRule="exact"/>
              <w:ind w:left="0" w:right="110"/>
              <w:jc w:val="right"/>
              <w:rPr>
                <w:sz w:val="20"/>
              </w:rPr>
            </w:pPr>
            <w:r>
              <w:rPr>
                <w:spacing w:val="-5"/>
                <w:sz w:val="20"/>
              </w:rPr>
              <w:t>15.</w:t>
            </w:r>
          </w:p>
        </w:tc>
        <w:tc>
          <w:tcPr>
            <w:tcW w:w="2554" w:type="dxa"/>
          </w:tcPr>
          <w:p w:rsidR="008F1497" w:rsidRDefault="008F1497">
            <w:pPr>
              <w:pStyle w:val="TableParagraph"/>
              <w:tabs>
                <w:tab w:val="left" w:pos="1752"/>
              </w:tabs>
              <w:spacing w:before="4" w:line="249" w:lineRule="auto"/>
              <w:ind w:left="110" w:right="98" w:firstLine="225"/>
              <w:rPr>
                <w:sz w:val="20"/>
              </w:rPr>
            </w:pPr>
            <w:r>
              <w:rPr>
                <w:spacing w:val="-4"/>
                <w:sz w:val="20"/>
              </w:rPr>
              <w:t>День</w:t>
            </w:r>
            <w:r>
              <w:rPr>
                <w:sz w:val="20"/>
              </w:rPr>
              <w:tab/>
            </w:r>
            <w:r>
              <w:rPr>
                <w:spacing w:val="-2"/>
                <w:sz w:val="20"/>
              </w:rPr>
              <w:t xml:space="preserve">полного </w:t>
            </w:r>
            <w:r>
              <w:rPr>
                <w:sz w:val="20"/>
              </w:rPr>
              <w:t>освобождения Ленинграда</w:t>
            </w:r>
          </w:p>
          <w:p w:rsidR="008F1497" w:rsidRDefault="008F1497">
            <w:pPr>
              <w:pStyle w:val="TableParagraph"/>
              <w:spacing w:before="2"/>
              <w:ind w:left="336"/>
              <w:rPr>
                <w:sz w:val="20"/>
              </w:rPr>
            </w:pPr>
            <w:r>
              <w:rPr>
                <w:sz w:val="20"/>
              </w:rPr>
              <w:t>отфашисткой</w:t>
            </w:r>
            <w:r>
              <w:rPr>
                <w:spacing w:val="-2"/>
                <w:sz w:val="20"/>
              </w:rPr>
              <w:t>блокады</w:t>
            </w:r>
          </w:p>
        </w:tc>
        <w:tc>
          <w:tcPr>
            <w:tcW w:w="1133" w:type="dxa"/>
          </w:tcPr>
          <w:p w:rsidR="008F1497" w:rsidRDefault="008F1497">
            <w:pPr>
              <w:pStyle w:val="TableParagraph"/>
              <w:spacing w:before="4"/>
              <w:ind w:left="336"/>
              <w:rPr>
                <w:sz w:val="20"/>
              </w:rPr>
            </w:pPr>
            <w:r>
              <w:rPr>
                <w:sz w:val="20"/>
              </w:rPr>
              <w:t>5-</w:t>
            </w:r>
            <w:r>
              <w:rPr>
                <w:spacing w:val="-10"/>
                <w:sz w:val="20"/>
              </w:rPr>
              <w:t>9</w:t>
            </w:r>
          </w:p>
        </w:tc>
        <w:tc>
          <w:tcPr>
            <w:tcW w:w="1416" w:type="dxa"/>
          </w:tcPr>
          <w:p w:rsidR="008F1497" w:rsidRDefault="008F1497">
            <w:pPr>
              <w:pStyle w:val="TableParagraph"/>
              <w:spacing w:before="4"/>
              <w:ind w:left="243"/>
              <w:jc w:val="center"/>
              <w:rPr>
                <w:sz w:val="20"/>
              </w:rPr>
            </w:pPr>
            <w:r>
              <w:rPr>
                <w:sz w:val="20"/>
              </w:rPr>
              <w:t xml:space="preserve">27 </w:t>
            </w:r>
            <w:r>
              <w:rPr>
                <w:spacing w:val="-2"/>
                <w:sz w:val="20"/>
              </w:rPr>
              <w:t>января</w:t>
            </w:r>
          </w:p>
        </w:tc>
        <w:tc>
          <w:tcPr>
            <w:tcW w:w="3688" w:type="dxa"/>
          </w:tcPr>
          <w:p w:rsidR="008F1497" w:rsidRDefault="008F1497">
            <w:r w:rsidRPr="008B48BA">
              <w:rPr>
                <w:sz w:val="20"/>
              </w:rPr>
              <w:t>ЗамдиректорапоВР, классные руководители</w:t>
            </w:r>
          </w:p>
        </w:tc>
      </w:tr>
      <w:tr w:rsidR="008F1497">
        <w:trPr>
          <w:trHeight w:val="959"/>
        </w:trPr>
        <w:tc>
          <w:tcPr>
            <w:tcW w:w="845" w:type="dxa"/>
          </w:tcPr>
          <w:p w:rsidR="008F1497" w:rsidRDefault="008F1497">
            <w:pPr>
              <w:pStyle w:val="TableParagraph"/>
              <w:spacing w:line="225" w:lineRule="exact"/>
              <w:ind w:left="0" w:right="110"/>
              <w:jc w:val="right"/>
              <w:rPr>
                <w:sz w:val="20"/>
              </w:rPr>
            </w:pPr>
            <w:r>
              <w:rPr>
                <w:spacing w:val="-5"/>
                <w:sz w:val="20"/>
              </w:rPr>
              <w:t>16.</w:t>
            </w:r>
          </w:p>
        </w:tc>
        <w:tc>
          <w:tcPr>
            <w:tcW w:w="2554" w:type="dxa"/>
          </w:tcPr>
          <w:p w:rsidR="008F1497" w:rsidRDefault="008F1497">
            <w:pPr>
              <w:pStyle w:val="TableParagraph"/>
              <w:tabs>
                <w:tab w:val="left" w:pos="1247"/>
                <w:tab w:val="left" w:pos="2346"/>
              </w:tabs>
              <w:spacing w:before="5" w:line="249" w:lineRule="auto"/>
              <w:ind w:left="110" w:right="94" w:firstLine="225"/>
              <w:rPr>
                <w:sz w:val="20"/>
              </w:rPr>
            </w:pPr>
            <w:r>
              <w:rPr>
                <w:spacing w:val="-4"/>
                <w:sz w:val="20"/>
              </w:rPr>
              <w:t>День</w:t>
            </w:r>
            <w:r>
              <w:rPr>
                <w:sz w:val="20"/>
              </w:rPr>
              <w:tab/>
            </w:r>
            <w:r>
              <w:rPr>
                <w:spacing w:val="-2"/>
                <w:sz w:val="20"/>
              </w:rPr>
              <w:t>памяти</w:t>
            </w:r>
            <w:r>
              <w:rPr>
                <w:sz w:val="20"/>
              </w:rPr>
              <w:tab/>
            </w:r>
            <w:r>
              <w:rPr>
                <w:spacing w:val="-10"/>
                <w:sz w:val="20"/>
              </w:rPr>
              <w:t>о</w:t>
            </w:r>
            <w:r>
              <w:rPr>
                <w:sz w:val="20"/>
              </w:rPr>
              <w:t xml:space="preserve"> россиянах. исполнявших</w:t>
            </w:r>
          </w:p>
          <w:p w:rsidR="008F1497" w:rsidRDefault="008F1497">
            <w:pPr>
              <w:pStyle w:val="TableParagraph"/>
              <w:tabs>
                <w:tab w:val="left" w:pos="1593"/>
                <w:tab w:val="left" w:pos="2274"/>
              </w:tabs>
              <w:spacing w:before="1"/>
              <w:ind w:left="336"/>
              <w:rPr>
                <w:sz w:val="20"/>
              </w:rPr>
            </w:pPr>
            <w:r>
              <w:rPr>
                <w:spacing w:val="-2"/>
                <w:sz w:val="20"/>
              </w:rPr>
              <w:t>служебный</w:t>
            </w:r>
            <w:r>
              <w:rPr>
                <w:sz w:val="20"/>
              </w:rPr>
              <w:tab/>
            </w:r>
            <w:r>
              <w:rPr>
                <w:spacing w:val="-4"/>
                <w:sz w:val="20"/>
              </w:rPr>
              <w:t>долг</w:t>
            </w:r>
            <w:r>
              <w:rPr>
                <w:sz w:val="20"/>
              </w:rPr>
              <w:tab/>
            </w:r>
            <w:r>
              <w:rPr>
                <w:spacing w:val="-5"/>
                <w:sz w:val="20"/>
              </w:rPr>
              <w:t>за</w:t>
            </w:r>
          </w:p>
          <w:p w:rsidR="008F1497" w:rsidRDefault="008F1497">
            <w:pPr>
              <w:pStyle w:val="TableParagraph"/>
              <w:spacing w:before="10" w:line="215" w:lineRule="exact"/>
              <w:ind w:left="110"/>
              <w:rPr>
                <w:sz w:val="20"/>
              </w:rPr>
            </w:pPr>
            <w:r>
              <w:rPr>
                <w:sz w:val="20"/>
              </w:rPr>
              <w:t>пределами</w:t>
            </w:r>
            <w:r>
              <w:rPr>
                <w:spacing w:val="-2"/>
                <w:sz w:val="20"/>
              </w:rPr>
              <w:t>Отечества</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243" w:right="1"/>
              <w:jc w:val="center"/>
              <w:rPr>
                <w:sz w:val="20"/>
              </w:rPr>
            </w:pPr>
            <w:r>
              <w:rPr>
                <w:spacing w:val="-2"/>
                <w:sz w:val="20"/>
              </w:rPr>
              <w:t>Февраль</w:t>
            </w:r>
          </w:p>
        </w:tc>
        <w:tc>
          <w:tcPr>
            <w:tcW w:w="3688" w:type="dxa"/>
          </w:tcPr>
          <w:p w:rsidR="008F1497" w:rsidRDefault="008F1497">
            <w:r w:rsidRPr="008B48BA">
              <w:rPr>
                <w:sz w:val="20"/>
              </w:rPr>
              <w:t>ЗамдиректорапоВР, классные руководители</w:t>
            </w:r>
          </w:p>
        </w:tc>
      </w:tr>
      <w:tr w:rsidR="008F1497">
        <w:trPr>
          <w:trHeight w:val="960"/>
        </w:trPr>
        <w:tc>
          <w:tcPr>
            <w:tcW w:w="845" w:type="dxa"/>
          </w:tcPr>
          <w:p w:rsidR="008F1497" w:rsidRDefault="008F1497">
            <w:pPr>
              <w:pStyle w:val="TableParagraph"/>
              <w:spacing w:line="226" w:lineRule="exact"/>
              <w:ind w:left="0" w:right="110"/>
              <w:jc w:val="right"/>
              <w:rPr>
                <w:sz w:val="20"/>
              </w:rPr>
            </w:pPr>
            <w:r>
              <w:rPr>
                <w:spacing w:val="-5"/>
                <w:sz w:val="20"/>
              </w:rPr>
              <w:t>17.</w:t>
            </w:r>
          </w:p>
        </w:tc>
        <w:tc>
          <w:tcPr>
            <w:tcW w:w="2554" w:type="dxa"/>
          </w:tcPr>
          <w:p w:rsidR="008F1497" w:rsidRDefault="008F1497">
            <w:pPr>
              <w:pStyle w:val="TableParagraph"/>
              <w:tabs>
                <w:tab w:val="left" w:pos="2053"/>
              </w:tabs>
              <w:spacing w:before="5" w:line="249" w:lineRule="auto"/>
              <w:ind w:left="110" w:right="103" w:firstLine="225"/>
              <w:rPr>
                <w:sz w:val="20"/>
              </w:rPr>
            </w:pPr>
            <w:r>
              <w:rPr>
                <w:spacing w:val="-2"/>
                <w:sz w:val="20"/>
              </w:rPr>
              <w:t>Международный</w:t>
            </w:r>
            <w:r>
              <w:rPr>
                <w:sz w:val="20"/>
              </w:rPr>
              <w:tab/>
            </w:r>
            <w:r>
              <w:rPr>
                <w:spacing w:val="-4"/>
                <w:sz w:val="20"/>
              </w:rPr>
              <w:t xml:space="preserve">день </w:t>
            </w:r>
            <w:r>
              <w:rPr>
                <w:sz w:val="20"/>
              </w:rPr>
              <w:t>родного языка</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243"/>
              <w:jc w:val="center"/>
              <w:rPr>
                <w:sz w:val="20"/>
              </w:rPr>
            </w:pPr>
            <w:r>
              <w:rPr>
                <w:sz w:val="20"/>
              </w:rPr>
              <w:t>21</w:t>
            </w:r>
            <w:r>
              <w:rPr>
                <w:spacing w:val="-2"/>
                <w:sz w:val="20"/>
              </w:rPr>
              <w:t>февраля</w:t>
            </w:r>
          </w:p>
        </w:tc>
        <w:tc>
          <w:tcPr>
            <w:tcW w:w="3688" w:type="dxa"/>
          </w:tcPr>
          <w:p w:rsidR="008F1497" w:rsidRDefault="008F1497">
            <w:r w:rsidRPr="00AA5B0F">
              <w:rPr>
                <w:sz w:val="20"/>
              </w:rPr>
              <w:t>ЗамдиректорапоВР, классные руководители</w:t>
            </w:r>
          </w:p>
        </w:tc>
      </w:tr>
      <w:tr w:rsidR="008F1497">
        <w:trPr>
          <w:trHeight w:val="1252"/>
        </w:trPr>
        <w:tc>
          <w:tcPr>
            <w:tcW w:w="845" w:type="dxa"/>
          </w:tcPr>
          <w:p w:rsidR="008F1497" w:rsidRDefault="008F1497">
            <w:pPr>
              <w:pStyle w:val="TableParagraph"/>
              <w:spacing w:line="225" w:lineRule="exact"/>
              <w:ind w:left="0" w:right="110"/>
              <w:jc w:val="right"/>
              <w:rPr>
                <w:sz w:val="20"/>
              </w:rPr>
            </w:pPr>
            <w:r>
              <w:rPr>
                <w:spacing w:val="-5"/>
                <w:sz w:val="20"/>
              </w:rPr>
              <w:t>18.</w:t>
            </w:r>
          </w:p>
        </w:tc>
        <w:tc>
          <w:tcPr>
            <w:tcW w:w="2554" w:type="dxa"/>
          </w:tcPr>
          <w:p w:rsidR="008F1497" w:rsidRDefault="008F1497">
            <w:pPr>
              <w:pStyle w:val="TableParagraph"/>
              <w:tabs>
                <w:tab w:val="left" w:pos="1531"/>
              </w:tabs>
              <w:spacing w:before="5" w:line="249" w:lineRule="auto"/>
              <w:ind w:left="110" w:right="100" w:firstLine="225"/>
              <w:rPr>
                <w:sz w:val="20"/>
              </w:rPr>
            </w:pPr>
            <w:r>
              <w:rPr>
                <w:spacing w:val="-4"/>
                <w:sz w:val="20"/>
              </w:rPr>
              <w:t>День</w:t>
            </w:r>
            <w:r>
              <w:rPr>
                <w:sz w:val="20"/>
              </w:rPr>
              <w:tab/>
            </w:r>
            <w:r>
              <w:rPr>
                <w:spacing w:val="-2"/>
                <w:sz w:val="20"/>
              </w:rPr>
              <w:t>защитника Отечества</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243" w:right="1"/>
              <w:jc w:val="center"/>
              <w:rPr>
                <w:sz w:val="20"/>
              </w:rPr>
            </w:pPr>
            <w:r>
              <w:rPr>
                <w:spacing w:val="-2"/>
                <w:sz w:val="20"/>
              </w:rPr>
              <w:t>Февраль</w:t>
            </w:r>
          </w:p>
        </w:tc>
        <w:tc>
          <w:tcPr>
            <w:tcW w:w="3688" w:type="dxa"/>
          </w:tcPr>
          <w:p w:rsidR="008F1497" w:rsidRDefault="008F1497">
            <w:r w:rsidRPr="00AA5B0F">
              <w:rPr>
                <w:sz w:val="20"/>
              </w:rPr>
              <w:t>ЗамдиректорапоВР, классные руководители</w:t>
            </w:r>
          </w:p>
        </w:tc>
      </w:tr>
      <w:tr w:rsidR="008F1497">
        <w:trPr>
          <w:trHeight w:val="719"/>
        </w:trPr>
        <w:tc>
          <w:tcPr>
            <w:tcW w:w="845" w:type="dxa"/>
          </w:tcPr>
          <w:p w:rsidR="008F1497" w:rsidRDefault="008F1497">
            <w:pPr>
              <w:pStyle w:val="TableParagraph"/>
              <w:spacing w:line="225" w:lineRule="exact"/>
              <w:ind w:left="0" w:right="110"/>
              <w:jc w:val="right"/>
              <w:rPr>
                <w:sz w:val="20"/>
              </w:rPr>
            </w:pPr>
            <w:r>
              <w:rPr>
                <w:spacing w:val="-5"/>
                <w:sz w:val="20"/>
              </w:rPr>
              <w:t>19.</w:t>
            </w:r>
          </w:p>
        </w:tc>
        <w:tc>
          <w:tcPr>
            <w:tcW w:w="2554" w:type="dxa"/>
          </w:tcPr>
          <w:p w:rsidR="008F1497" w:rsidRDefault="008F1497">
            <w:pPr>
              <w:pStyle w:val="TableParagraph"/>
              <w:spacing w:before="5"/>
              <w:ind w:left="336"/>
              <w:rPr>
                <w:sz w:val="20"/>
              </w:rPr>
            </w:pPr>
            <w:r>
              <w:rPr>
                <w:sz w:val="20"/>
              </w:rPr>
              <w:t>День</w:t>
            </w:r>
            <w:r>
              <w:rPr>
                <w:spacing w:val="-2"/>
                <w:sz w:val="20"/>
              </w:rPr>
              <w:t>джигита</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243"/>
              <w:jc w:val="center"/>
              <w:rPr>
                <w:sz w:val="20"/>
              </w:rPr>
            </w:pPr>
            <w:r>
              <w:rPr>
                <w:spacing w:val="-4"/>
                <w:sz w:val="20"/>
              </w:rPr>
              <w:t>Март</w:t>
            </w:r>
          </w:p>
        </w:tc>
        <w:tc>
          <w:tcPr>
            <w:tcW w:w="3688" w:type="dxa"/>
          </w:tcPr>
          <w:p w:rsidR="008F1497" w:rsidRDefault="008F1497">
            <w:r w:rsidRPr="00AA5B0F">
              <w:rPr>
                <w:sz w:val="20"/>
              </w:rPr>
              <w:t>ЗамдиректорапоВР, классные руководители</w:t>
            </w:r>
          </w:p>
        </w:tc>
      </w:tr>
      <w:tr w:rsidR="008F1497">
        <w:trPr>
          <w:trHeight w:val="998"/>
        </w:trPr>
        <w:tc>
          <w:tcPr>
            <w:tcW w:w="845" w:type="dxa"/>
          </w:tcPr>
          <w:p w:rsidR="008F1497" w:rsidRDefault="008F1497">
            <w:pPr>
              <w:pStyle w:val="TableParagraph"/>
              <w:spacing w:line="225" w:lineRule="exact"/>
              <w:ind w:left="0" w:right="110"/>
              <w:jc w:val="right"/>
              <w:rPr>
                <w:sz w:val="20"/>
              </w:rPr>
            </w:pPr>
            <w:r>
              <w:rPr>
                <w:spacing w:val="-5"/>
                <w:sz w:val="20"/>
              </w:rPr>
              <w:t>20.</w:t>
            </w:r>
          </w:p>
        </w:tc>
        <w:tc>
          <w:tcPr>
            <w:tcW w:w="2554" w:type="dxa"/>
          </w:tcPr>
          <w:p w:rsidR="008F1497" w:rsidRDefault="008F1497">
            <w:pPr>
              <w:pStyle w:val="TableParagraph"/>
              <w:spacing w:before="4" w:line="249" w:lineRule="auto"/>
              <w:ind w:left="110" w:right="101" w:firstLine="225"/>
              <w:rPr>
                <w:sz w:val="20"/>
              </w:rPr>
            </w:pPr>
            <w:r>
              <w:rPr>
                <w:spacing w:val="-2"/>
                <w:sz w:val="20"/>
              </w:rPr>
              <w:t xml:space="preserve">Международный </w:t>
            </w:r>
            <w:r>
              <w:rPr>
                <w:sz w:val="20"/>
              </w:rPr>
              <w:t>женскийдень8-Марта</w:t>
            </w:r>
          </w:p>
        </w:tc>
        <w:tc>
          <w:tcPr>
            <w:tcW w:w="1133" w:type="dxa"/>
          </w:tcPr>
          <w:p w:rsidR="008F1497" w:rsidRDefault="008F1497">
            <w:pPr>
              <w:pStyle w:val="TableParagraph"/>
              <w:spacing w:before="4"/>
              <w:ind w:left="336"/>
              <w:rPr>
                <w:sz w:val="20"/>
              </w:rPr>
            </w:pPr>
            <w:r>
              <w:rPr>
                <w:sz w:val="20"/>
              </w:rPr>
              <w:t>5-</w:t>
            </w:r>
            <w:r>
              <w:rPr>
                <w:spacing w:val="-10"/>
                <w:sz w:val="20"/>
              </w:rPr>
              <w:t>9</w:t>
            </w:r>
          </w:p>
        </w:tc>
        <w:tc>
          <w:tcPr>
            <w:tcW w:w="1416" w:type="dxa"/>
          </w:tcPr>
          <w:p w:rsidR="008F1497" w:rsidRDefault="008F1497">
            <w:pPr>
              <w:pStyle w:val="TableParagraph"/>
              <w:spacing w:before="4"/>
              <w:ind w:left="243"/>
              <w:jc w:val="center"/>
              <w:rPr>
                <w:sz w:val="20"/>
              </w:rPr>
            </w:pPr>
            <w:r>
              <w:rPr>
                <w:spacing w:val="-4"/>
                <w:sz w:val="20"/>
              </w:rPr>
              <w:t>Март</w:t>
            </w:r>
          </w:p>
        </w:tc>
        <w:tc>
          <w:tcPr>
            <w:tcW w:w="3688" w:type="dxa"/>
          </w:tcPr>
          <w:p w:rsidR="008F1497" w:rsidRDefault="008F1497">
            <w:r w:rsidRPr="00AA5B0F">
              <w:rPr>
                <w:sz w:val="20"/>
              </w:rPr>
              <w:t>ЗамдиректорапоВР, классные руководители</w:t>
            </w:r>
          </w:p>
        </w:tc>
      </w:tr>
      <w:tr w:rsidR="00F00F43">
        <w:trPr>
          <w:trHeight w:val="964"/>
        </w:trPr>
        <w:tc>
          <w:tcPr>
            <w:tcW w:w="845" w:type="dxa"/>
          </w:tcPr>
          <w:p w:rsidR="00F00F43" w:rsidRDefault="002A7C5D">
            <w:pPr>
              <w:pStyle w:val="TableParagraph"/>
              <w:spacing w:line="225" w:lineRule="exact"/>
              <w:ind w:left="0" w:right="110"/>
              <w:jc w:val="right"/>
              <w:rPr>
                <w:sz w:val="20"/>
              </w:rPr>
            </w:pPr>
            <w:r>
              <w:rPr>
                <w:spacing w:val="-5"/>
                <w:sz w:val="20"/>
              </w:rPr>
              <w:t>21.</w:t>
            </w:r>
          </w:p>
        </w:tc>
        <w:tc>
          <w:tcPr>
            <w:tcW w:w="2554" w:type="dxa"/>
          </w:tcPr>
          <w:p w:rsidR="00F00F43" w:rsidRDefault="002A7C5D">
            <w:pPr>
              <w:pStyle w:val="TableParagraph"/>
              <w:spacing w:before="10"/>
              <w:ind w:left="336"/>
              <w:rPr>
                <w:sz w:val="20"/>
              </w:rPr>
            </w:pPr>
            <w:r>
              <w:rPr>
                <w:sz w:val="20"/>
              </w:rPr>
              <w:t>День</w:t>
            </w:r>
            <w:r>
              <w:rPr>
                <w:spacing w:val="-2"/>
                <w:sz w:val="20"/>
              </w:rPr>
              <w:t>здоровья</w:t>
            </w:r>
          </w:p>
        </w:tc>
        <w:tc>
          <w:tcPr>
            <w:tcW w:w="1133" w:type="dxa"/>
          </w:tcPr>
          <w:p w:rsidR="00F00F43" w:rsidRDefault="002A7C5D">
            <w:pPr>
              <w:pStyle w:val="TableParagraph"/>
              <w:spacing w:before="10"/>
              <w:ind w:left="336"/>
              <w:rPr>
                <w:sz w:val="20"/>
              </w:rPr>
            </w:pPr>
            <w:r>
              <w:rPr>
                <w:sz w:val="20"/>
              </w:rPr>
              <w:t>5-</w:t>
            </w:r>
            <w:r>
              <w:rPr>
                <w:spacing w:val="-10"/>
                <w:sz w:val="20"/>
              </w:rPr>
              <w:t>9</w:t>
            </w:r>
          </w:p>
        </w:tc>
        <w:tc>
          <w:tcPr>
            <w:tcW w:w="1416" w:type="dxa"/>
          </w:tcPr>
          <w:p w:rsidR="00F00F43" w:rsidRDefault="002A7C5D">
            <w:pPr>
              <w:pStyle w:val="TableParagraph"/>
              <w:spacing w:before="10"/>
              <w:ind w:left="243"/>
              <w:jc w:val="center"/>
              <w:rPr>
                <w:sz w:val="20"/>
              </w:rPr>
            </w:pPr>
            <w:r>
              <w:rPr>
                <w:spacing w:val="-4"/>
                <w:sz w:val="20"/>
              </w:rPr>
              <w:t>Март</w:t>
            </w:r>
          </w:p>
        </w:tc>
        <w:tc>
          <w:tcPr>
            <w:tcW w:w="3688" w:type="dxa"/>
          </w:tcPr>
          <w:p w:rsidR="00F00F43" w:rsidRDefault="008F1497">
            <w:pPr>
              <w:pStyle w:val="TableParagraph"/>
              <w:spacing w:line="240" w:lineRule="atLeast"/>
              <w:ind w:left="28" w:right="15"/>
              <w:jc w:val="center"/>
              <w:rPr>
                <w:sz w:val="20"/>
              </w:rPr>
            </w:pPr>
            <w:r>
              <w:rPr>
                <w:sz w:val="20"/>
              </w:rPr>
              <w:t>ЗамдиректорапоВР, классные руководители</w:t>
            </w:r>
            <w:r w:rsidR="002A7C5D">
              <w:rPr>
                <w:sz w:val="20"/>
              </w:rPr>
              <w:t>,учителяфизической культуры</w:t>
            </w:r>
          </w:p>
        </w:tc>
      </w:tr>
      <w:tr w:rsidR="00F00F43">
        <w:trPr>
          <w:trHeight w:val="960"/>
        </w:trPr>
        <w:tc>
          <w:tcPr>
            <w:tcW w:w="845" w:type="dxa"/>
          </w:tcPr>
          <w:p w:rsidR="00F00F43" w:rsidRDefault="002A7C5D">
            <w:pPr>
              <w:pStyle w:val="TableParagraph"/>
              <w:spacing w:line="225" w:lineRule="exact"/>
              <w:ind w:left="0" w:right="110"/>
              <w:jc w:val="right"/>
              <w:rPr>
                <w:sz w:val="20"/>
              </w:rPr>
            </w:pPr>
            <w:r>
              <w:rPr>
                <w:spacing w:val="-5"/>
                <w:sz w:val="20"/>
              </w:rPr>
              <w:t>22.</w:t>
            </w:r>
          </w:p>
        </w:tc>
        <w:tc>
          <w:tcPr>
            <w:tcW w:w="2554" w:type="dxa"/>
          </w:tcPr>
          <w:p w:rsidR="00F00F43" w:rsidRDefault="002A7C5D">
            <w:pPr>
              <w:pStyle w:val="TableParagraph"/>
              <w:spacing w:before="5"/>
              <w:ind w:left="336"/>
              <w:rPr>
                <w:sz w:val="20"/>
              </w:rPr>
            </w:pPr>
            <w:r>
              <w:rPr>
                <w:sz w:val="20"/>
              </w:rPr>
              <w:t>День</w:t>
            </w:r>
            <w:r>
              <w:rPr>
                <w:spacing w:val="-2"/>
                <w:sz w:val="20"/>
              </w:rPr>
              <w:t>Космонавтики</w:t>
            </w:r>
          </w:p>
        </w:tc>
        <w:tc>
          <w:tcPr>
            <w:tcW w:w="1133" w:type="dxa"/>
          </w:tcPr>
          <w:p w:rsidR="00F00F43" w:rsidRDefault="002A7C5D">
            <w:pPr>
              <w:pStyle w:val="TableParagraph"/>
              <w:spacing w:before="5"/>
              <w:ind w:left="336"/>
              <w:rPr>
                <w:sz w:val="20"/>
              </w:rPr>
            </w:pPr>
            <w:r>
              <w:rPr>
                <w:sz w:val="20"/>
              </w:rPr>
              <w:t>5-</w:t>
            </w:r>
            <w:r>
              <w:rPr>
                <w:spacing w:val="-10"/>
                <w:sz w:val="20"/>
              </w:rPr>
              <w:t>9</w:t>
            </w:r>
          </w:p>
        </w:tc>
        <w:tc>
          <w:tcPr>
            <w:tcW w:w="1416" w:type="dxa"/>
          </w:tcPr>
          <w:p w:rsidR="00F00F43" w:rsidRDefault="002A7C5D">
            <w:pPr>
              <w:pStyle w:val="TableParagraph"/>
              <w:spacing w:before="5"/>
              <w:ind w:left="243" w:right="1"/>
              <w:jc w:val="center"/>
              <w:rPr>
                <w:sz w:val="20"/>
              </w:rPr>
            </w:pPr>
            <w:r>
              <w:rPr>
                <w:spacing w:val="-2"/>
                <w:sz w:val="20"/>
              </w:rPr>
              <w:t>Апрель</w:t>
            </w:r>
          </w:p>
        </w:tc>
        <w:tc>
          <w:tcPr>
            <w:tcW w:w="3688" w:type="dxa"/>
          </w:tcPr>
          <w:p w:rsidR="00F00F43" w:rsidRDefault="008F1497">
            <w:pPr>
              <w:pStyle w:val="TableParagraph"/>
              <w:spacing w:before="5" w:line="252" w:lineRule="auto"/>
              <w:ind w:left="308" w:firstLine="346"/>
              <w:rPr>
                <w:sz w:val="20"/>
              </w:rPr>
            </w:pPr>
            <w:r>
              <w:rPr>
                <w:sz w:val="20"/>
              </w:rPr>
              <w:t>ЗамдиректорапоВР, классные руководители</w:t>
            </w:r>
            <w:r w:rsidR="002A7C5D">
              <w:rPr>
                <w:sz w:val="20"/>
              </w:rPr>
              <w:t>,учителяистории,</w:t>
            </w:r>
          </w:p>
          <w:p w:rsidR="00F00F43" w:rsidRDefault="002A7C5D" w:rsidP="008F1497">
            <w:pPr>
              <w:pStyle w:val="TableParagraph"/>
              <w:spacing w:line="228" w:lineRule="exact"/>
              <w:ind w:left="32" w:right="15"/>
              <w:jc w:val="center"/>
              <w:rPr>
                <w:sz w:val="20"/>
              </w:rPr>
            </w:pPr>
            <w:r>
              <w:rPr>
                <w:sz w:val="20"/>
              </w:rPr>
              <w:t>физики,географии,биологии</w:t>
            </w:r>
          </w:p>
        </w:tc>
      </w:tr>
      <w:tr w:rsidR="008F1497">
        <w:trPr>
          <w:trHeight w:val="1041"/>
        </w:trPr>
        <w:tc>
          <w:tcPr>
            <w:tcW w:w="845" w:type="dxa"/>
          </w:tcPr>
          <w:p w:rsidR="008F1497" w:rsidRDefault="008F1497">
            <w:pPr>
              <w:pStyle w:val="TableParagraph"/>
              <w:spacing w:line="225" w:lineRule="exact"/>
              <w:ind w:left="0" w:right="110"/>
              <w:jc w:val="right"/>
              <w:rPr>
                <w:sz w:val="20"/>
              </w:rPr>
            </w:pPr>
            <w:r>
              <w:rPr>
                <w:spacing w:val="-5"/>
                <w:sz w:val="20"/>
              </w:rPr>
              <w:t>23.</w:t>
            </w:r>
          </w:p>
        </w:tc>
        <w:tc>
          <w:tcPr>
            <w:tcW w:w="2554" w:type="dxa"/>
          </w:tcPr>
          <w:p w:rsidR="008F1497" w:rsidRDefault="008F1497">
            <w:pPr>
              <w:pStyle w:val="TableParagraph"/>
              <w:spacing w:before="5" w:line="249" w:lineRule="auto"/>
              <w:ind w:left="110" w:right="101" w:firstLine="225"/>
              <w:rPr>
                <w:sz w:val="20"/>
              </w:rPr>
            </w:pPr>
            <w:r>
              <w:rPr>
                <w:sz w:val="20"/>
              </w:rPr>
              <w:t xml:space="preserve">ДеньМира-отмена </w:t>
            </w:r>
            <w:r>
              <w:rPr>
                <w:spacing w:val="-4"/>
                <w:sz w:val="20"/>
              </w:rPr>
              <w:t>КТО</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243"/>
              <w:jc w:val="center"/>
              <w:rPr>
                <w:sz w:val="20"/>
              </w:rPr>
            </w:pPr>
            <w:r>
              <w:rPr>
                <w:sz w:val="20"/>
              </w:rPr>
              <w:t xml:space="preserve">16 </w:t>
            </w:r>
            <w:r>
              <w:rPr>
                <w:spacing w:val="-2"/>
                <w:sz w:val="20"/>
              </w:rPr>
              <w:t>апреля</w:t>
            </w:r>
          </w:p>
        </w:tc>
        <w:tc>
          <w:tcPr>
            <w:tcW w:w="3688" w:type="dxa"/>
          </w:tcPr>
          <w:p w:rsidR="008F1497" w:rsidRDefault="008F1497">
            <w:r w:rsidRPr="00DE71B5">
              <w:rPr>
                <w:sz w:val="20"/>
              </w:rPr>
              <w:t>ЗамдиректорапоВР, классные руководители</w:t>
            </w:r>
          </w:p>
        </w:tc>
      </w:tr>
      <w:tr w:rsidR="008F1497">
        <w:trPr>
          <w:trHeight w:val="998"/>
        </w:trPr>
        <w:tc>
          <w:tcPr>
            <w:tcW w:w="845" w:type="dxa"/>
          </w:tcPr>
          <w:p w:rsidR="008F1497" w:rsidRDefault="008F1497">
            <w:pPr>
              <w:pStyle w:val="TableParagraph"/>
              <w:spacing w:line="225" w:lineRule="exact"/>
              <w:ind w:left="0" w:right="110"/>
              <w:jc w:val="right"/>
              <w:rPr>
                <w:sz w:val="20"/>
              </w:rPr>
            </w:pPr>
            <w:r>
              <w:rPr>
                <w:spacing w:val="-5"/>
                <w:sz w:val="20"/>
              </w:rPr>
              <w:t>24.</w:t>
            </w:r>
          </w:p>
        </w:tc>
        <w:tc>
          <w:tcPr>
            <w:tcW w:w="2554" w:type="dxa"/>
          </w:tcPr>
          <w:p w:rsidR="008F1497" w:rsidRDefault="008F1497">
            <w:pPr>
              <w:pStyle w:val="TableParagraph"/>
              <w:spacing w:before="5"/>
              <w:ind w:left="336"/>
              <w:rPr>
                <w:sz w:val="20"/>
              </w:rPr>
            </w:pPr>
            <w:r>
              <w:rPr>
                <w:sz w:val="20"/>
              </w:rPr>
              <w:t>Неделя</w:t>
            </w:r>
            <w:r>
              <w:rPr>
                <w:spacing w:val="-2"/>
                <w:sz w:val="20"/>
              </w:rPr>
              <w:t>добра</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243" w:right="1"/>
              <w:jc w:val="center"/>
              <w:rPr>
                <w:sz w:val="20"/>
              </w:rPr>
            </w:pPr>
            <w:r>
              <w:rPr>
                <w:spacing w:val="-2"/>
                <w:sz w:val="20"/>
              </w:rPr>
              <w:t>Апрель</w:t>
            </w:r>
          </w:p>
        </w:tc>
        <w:tc>
          <w:tcPr>
            <w:tcW w:w="3688" w:type="dxa"/>
          </w:tcPr>
          <w:p w:rsidR="008F1497" w:rsidRDefault="008F1497">
            <w:r w:rsidRPr="00DE71B5">
              <w:rPr>
                <w:sz w:val="20"/>
              </w:rPr>
              <w:t>ЗамдиректорапоВР, классные руководители</w:t>
            </w:r>
          </w:p>
        </w:tc>
      </w:tr>
      <w:tr w:rsidR="008F1497">
        <w:trPr>
          <w:trHeight w:val="1017"/>
        </w:trPr>
        <w:tc>
          <w:tcPr>
            <w:tcW w:w="845" w:type="dxa"/>
          </w:tcPr>
          <w:p w:rsidR="008F1497" w:rsidRDefault="008F1497">
            <w:pPr>
              <w:pStyle w:val="TableParagraph"/>
              <w:spacing w:line="225" w:lineRule="exact"/>
              <w:ind w:left="0" w:right="110"/>
              <w:jc w:val="right"/>
              <w:rPr>
                <w:sz w:val="20"/>
              </w:rPr>
            </w:pPr>
            <w:r>
              <w:rPr>
                <w:spacing w:val="-5"/>
                <w:sz w:val="20"/>
              </w:rPr>
              <w:t>25.</w:t>
            </w:r>
          </w:p>
        </w:tc>
        <w:tc>
          <w:tcPr>
            <w:tcW w:w="2554" w:type="dxa"/>
          </w:tcPr>
          <w:p w:rsidR="008F1497" w:rsidRDefault="008F1497">
            <w:pPr>
              <w:pStyle w:val="TableParagraph"/>
              <w:spacing w:before="5"/>
              <w:ind w:left="336"/>
              <w:rPr>
                <w:sz w:val="20"/>
              </w:rPr>
            </w:pPr>
            <w:r>
              <w:rPr>
                <w:sz w:val="20"/>
              </w:rPr>
              <w:t>ДеньВесныи</w:t>
            </w:r>
            <w:r>
              <w:rPr>
                <w:spacing w:val="-4"/>
                <w:sz w:val="20"/>
              </w:rPr>
              <w:t xml:space="preserve"> Труда</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243" w:right="4"/>
              <w:jc w:val="center"/>
              <w:rPr>
                <w:sz w:val="20"/>
              </w:rPr>
            </w:pPr>
            <w:r>
              <w:rPr>
                <w:spacing w:val="-5"/>
                <w:sz w:val="20"/>
              </w:rPr>
              <w:t>Май</w:t>
            </w:r>
          </w:p>
        </w:tc>
        <w:tc>
          <w:tcPr>
            <w:tcW w:w="3688" w:type="dxa"/>
          </w:tcPr>
          <w:p w:rsidR="008F1497" w:rsidRDefault="008F1497">
            <w:r w:rsidRPr="00DE71B5">
              <w:rPr>
                <w:sz w:val="20"/>
              </w:rPr>
              <w:t>ЗамдиректорапоВР, классные руководители</w:t>
            </w:r>
          </w:p>
        </w:tc>
      </w:tr>
      <w:tr w:rsidR="00F00F43">
        <w:trPr>
          <w:trHeight w:val="959"/>
        </w:trPr>
        <w:tc>
          <w:tcPr>
            <w:tcW w:w="845" w:type="dxa"/>
          </w:tcPr>
          <w:p w:rsidR="00F00F43" w:rsidRDefault="002A7C5D">
            <w:pPr>
              <w:pStyle w:val="TableParagraph"/>
              <w:spacing w:line="225" w:lineRule="exact"/>
              <w:ind w:left="0" w:right="110"/>
              <w:jc w:val="right"/>
              <w:rPr>
                <w:sz w:val="20"/>
              </w:rPr>
            </w:pPr>
            <w:r>
              <w:rPr>
                <w:spacing w:val="-5"/>
                <w:sz w:val="20"/>
              </w:rPr>
              <w:t>26.</w:t>
            </w:r>
          </w:p>
        </w:tc>
        <w:tc>
          <w:tcPr>
            <w:tcW w:w="2554" w:type="dxa"/>
          </w:tcPr>
          <w:p w:rsidR="00F00F43" w:rsidRDefault="002A7C5D">
            <w:pPr>
              <w:pStyle w:val="TableParagraph"/>
              <w:spacing w:before="5"/>
              <w:ind w:left="336"/>
              <w:jc w:val="both"/>
              <w:rPr>
                <w:sz w:val="20"/>
              </w:rPr>
            </w:pPr>
            <w:r>
              <w:rPr>
                <w:sz w:val="20"/>
              </w:rPr>
              <w:t>ДеньПобеды.</w:t>
            </w:r>
            <w:r>
              <w:rPr>
                <w:spacing w:val="-2"/>
                <w:sz w:val="20"/>
              </w:rPr>
              <w:t>Проект</w:t>
            </w:r>
          </w:p>
          <w:p w:rsidR="00F00F43" w:rsidRDefault="002A7C5D">
            <w:pPr>
              <w:pStyle w:val="TableParagraph"/>
              <w:spacing w:line="240" w:lineRule="atLeast"/>
              <w:ind w:left="110" w:right="175"/>
              <w:jc w:val="both"/>
              <w:rPr>
                <w:sz w:val="20"/>
              </w:rPr>
            </w:pPr>
            <w:r>
              <w:rPr>
                <w:sz w:val="20"/>
              </w:rPr>
              <w:t xml:space="preserve">«Наследники Велик ой Победы», «Календарь </w:t>
            </w:r>
            <w:r>
              <w:rPr>
                <w:spacing w:val="-2"/>
                <w:sz w:val="20"/>
              </w:rPr>
              <w:t>Победы»</w:t>
            </w:r>
          </w:p>
        </w:tc>
        <w:tc>
          <w:tcPr>
            <w:tcW w:w="1133" w:type="dxa"/>
          </w:tcPr>
          <w:p w:rsidR="00F00F43" w:rsidRDefault="002A7C5D">
            <w:pPr>
              <w:pStyle w:val="TableParagraph"/>
              <w:spacing w:before="5"/>
              <w:ind w:left="336"/>
              <w:rPr>
                <w:sz w:val="20"/>
              </w:rPr>
            </w:pPr>
            <w:r>
              <w:rPr>
                <w:sz w:val="20"/>
              </w:rPr>
              <w:t>5-</w:t>
            </w:r>
            <w:r>
              <w:rPr>
                <w:spacing w:val="-10"/>
                <w:sz w:val="20"/>
              </w:rPr>
              <w:t>9</w:t>
            </w:r>
          </w:p>
        </w:tc>
        <w:tc>
          <w:tcPr>
            <w:tcW w:w="1416" w:type="dxa"/>
          </w:tcPr>
          <w:p w:rsidR="00F00F43" w:rsidRDefault="002A7C5D">
            <w:pPr>
              <w:pStyle w:val="TableParagraph"/>
              <w:spacing w:before="5" w:line="249" w:lineRule="auto"/>
              <w:ind w:left="418" w:right="132" w:hanging="48"/>
              <w:rPr>
                <w:sz w:val="20"/>
              </w:rPr>
            </w:pPr>
            <w:r>
              <w:rPr>
                <w:spacing w:val="-2"/>
                <w:sz w:val="20"/>
              </w:rPr>
              <w:t xml:space="preserve">Сентябрь– </w:t>
            </w:r>
            <w:r>
              <w:rPr>
                <w:sz w:val="20"/>
              </w:rPr>
              <w:t>май по</w:t>
            </w:r>
          </w:p>
          <w:p w:rsidR="00F00F43" w:rsidRDefault="002A7C5D">
            <w:pPr>
              <w:pStyle w:val="TableParagraph"/>
              <w:spacing w:before="1"/>
              <w:ind w:left="25"/>
              <w:jc w:val="center"/>
              <w:rPr>
                <w:sz w:val="20"/>
              </w:rPr>
            </w:pPr>
            <w:r>
              <w:rPr>
                <w:spacing w:val="-2"/>
                <w:sz w:val="20"/>
              </w:rPr>
              <w:t>отдельному</w:t>
            </w:r>
          </w:p>
          <w:p w:rsidR="00F00F43" w:rsidRDefault="002A7C5D">
            <w:pPr>
              <w:pStyle w:val="TableParagraph"/>
              <w:spacing w:before="10" w:line="215" w:lineRule="exact"/>
              <w:ind w:left="16"/>
              <w:jc w:val="center"/>
              <w:rPr>
                <w:sz w:val="20"/>
              </w:rPr>
            </w:pPr>
            <w:r>
              <w:rPr>
                <w:spacing w:val="-2"/>
                <w:sz w:val="20"/>
              </w:rPr>
              <w:t>плану</w:t>
            </w:r>
          </w:p>
        </w:tc>
        <w:tc>
          <w:tcPr>
            <w:tcW w:w="3688" w:type="dxa"/>
          </w:tcPr>
          <w:p w:rsidR="00F00F43" w:rsidRDefault="008F1497">
            <w:pPr>
              <w:pStyle w:val="TableParagraph"/>
              <w:spacing w:before="3"/>
              <w:ind w:left="246" w:right="15"/>
              <w:jc w:val="center"/>
              <w:rPr>
                <w:sz w:val="20"/>
              </w:rPr>
            </w:pPr>
            <w:r>
              <w:rPr>
                <w:sz w:val="20"/>
              </w:rPr>
              <w:t>ЗамдиректорапоВР, классные руководители</w:t>
            </w:r>
          </w:p>
        </w:tc>
      </w:tr>
    </w:tbl>
    <w:p w:rsidR="00F00F43" w:rsidRDefault="00F00F43">
      <w:pPr>
        <w:pStyle w:val="TableParagraph"/>
        <w:jc w:val="center"/>
        <w:rPr>
          <w:sz w:val="20"/>
        </w:rPr>
        <w:sectPr w:rsidR="00F00F43">
          <w:type w:val="continuous"/>
          <w:pgSz w:w="11910" w:h="16840"/>
          <w:pgMar w:top="1140" w:right="0" w:bottom="1120" w:left="850" w:header="0" w:footer="93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2554"/>
        <w:gridCol w:w="1133"/>
        <w:gridCol w:w="1416"/>
        <w:gridCol w:w="3688"/>
      </w:tblGrid>
      <w:tr w:rsidR="008F1497">
        <w:trPr>
          <w:trHeight w:val="1012"/>
        </w:trPr>
        <w:tc>
          <w:tcPr>
            <w:tcW w:w="845" w:type="dxa"/>
          </w:tcPr>
          <w:p w:rsidR="008F1497" w:rsidRDefault="008F1497">
            <w:pPr>
              <w:pStyle w:val="TableParagraph"/>
              <w:spacing w:line="225" w:lineRule="exact"/>
              <w:ind w:left="0" w:right="110"/>
              <w:jc w:val="right"/>
              <w:rPr>
                <w:sz w:val="20"/>
              </w:rPr>
            </w:pPr>
            <w:r>
              <w:rPr>
                <w:spacing w:val="-5"/>
                <w:sz w:val="20"/>
              </w:rPr>
              <w:lastRenderedPageBreak/>
              <w:t>27.</w:t>
            </w:r>
          </w:p>
        </w:tc>
        <w:tc>
          <w:tcPr>
            <w:tcW w:w="2554" w:type="dxa"/>
          </w:tcPr>
          <w:p w:rsidR="008F1497" w:rsidRDefault="008F1497">
            <w:pPr>
              <w:pStyle w:val="TableParagraph"/>
              <w:tabs>
                <w:tab w:val="left" w:pos="1002"/>
                <w:tab w:val="left" w:pos="1852"/>
              </w:tabs>
              <w:spacing w:before="5" w:line="249" w:lineRule="auto"/>
              <w:ind w:left="110" w:right="101" w:firstLine="225"/>
              <w:rPr>
                <w:sz w:val="20"/>
              </w:rPr>
            </w:pPr>
            <w:r>
              <w:rPr>
                <w:spacing w:val="-4"/>
                <w:sz w:val="20"/>
              </w:rPr>
              <w:t>День</w:t>
            </w:r>
            <w:r>
              <w:rPr>
                <w:sz w:val="20"/>
              </w:rPr>
              <w:tab/>
            </w:r>
            <w:r>
              <w:rPr>
                <w:spacing w:val="-2"/>
                <w:sz w:val="20"/>
              </w:rPr>
              <w:t>памяти</w:t>
            </w:r>
            <w:r>
              <w:rPr>
                <w:sz w:val="20"/>
              </w:rPr>
              <w:tab/>
            </w:r>
            <w:r>
              <w:rPr>
                <w:spacing w:val="-4"/>
                <w:sz w:val="20"/>
              </w:rPr>
              <w:t xml:space="preserve">скорби </w:t>
            </w:r>
            <w:r>
              <w:rPr>
                <w:sz w:val="20"/>
              </w:rPr>
              <w:t>адыгского народа</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0" w:right="393"/>
              <w:jc w:val="right"/>
              <w:rPr>
                <w:sz w:val="20"/>
              </w:rPr>
            </w:pPr>
            <w:r>
              <w:rPr>
                <w:spacing w:val="-5"/>
                <w:sz w:val="20"/>
              </w:rPr>
              <w:t>Май</w:t>
            </w:r>
          </w:p>
        </w:tc>
        <w:tc>
          <w:tcPr>
            <w:tcW w:w="3688" w:type="dxa"/>
          </w:tcPr>
          <w:p w:rsidR="008F1497" w:rsidRDefault="008F1497">
            <w:r w:rsidRPr="000738C2">
              <w:rPr>
                <w:sz w:val="20"/>
              </w:rPr>
              <w:t>ЗамдиректорапоВР, классные руководители</w:t>
            </w:r>
          </w:p>
        </w:tc>
      </w:tr>
      <w:tr w:rsidR="008F1497">
        <w:trPr>
          <w:trHeight w:val="1003"/>
        </w:trPr>
        <w:tc>
          <w:tcPr>
            <w:tcW w:w="845" w:type="dxa"/>
          </w:tcPr>
          <w:p w:rsidR="008F1497" w:rsidRDefault="008F1497">
            <w:pPr>
              <w:pStyle w:val="TableParagraph"/>
              <w:spacing w:line="225" w:lineRule="exact"/>
              <w:ind w:left="0" w:right="110"/>
              <w:jc w:val="right"/>
              <w:rPr>
                <w:sz w:val="20"/>
              </w:rPr>
            </w:pPr>
            <w:r>
              <w:rPr>
                <w:spacing w:val="-5"/>
                <w:sz w:val="20"/>
              </w:rPr>
              <w:t>28.</w:t>
            </w:r>
          </w:p>
        </w:tc>
        <w:tc>
          <w:tcPr>
            <w:tcW w:w="2554" w:type="dxa"/>
          </w:tcPr>
          <w:p w:rsidR="008F1497" w:rsidRDefault="008F1497">
            <w:pPr>
              <w:pStyle w:val="TableParagraph"/>
              <w:tabs>
                <w:tab w:val="left" w:pos="1650"/>
              </w:tabs>
              <w:spacing w:before="5" w:line="252" w:lineRule="auto"/>
              <w:ind w:left="110" w:right="97" w:firstLine="225"/>
              <w:rPr>
                <w:sz w:val="20"/>
              </w:rPr>
            </w:pPr>
            <w:r>
              <w:rPr>
                <w:spacing w:val="-2"/>
                <w:sz w:val="20"/>
              </w:rPr>
              <w:t>Праздник</w:t>
            </w:r>
            <w:r>
              <w:rPr>
                <w:sz w:val="20"/>
              </w:rPr>
              <w:tab/>
            </w:r>
            <w:r>
              <w:rPr>
                <w:spacing w:val="-2"/>
                <w:sz w:val="20"/>
              </w:rPr>
              <w:t xml:space="preserve">«Прощай </w:t>
            </w:r>
            <w:r>
              <w:rPr>
                <w:sz w:val="20"/>
              </w:rPr>
              <w:t>начальная школа»</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0" w:right="393"/>
              <w:jc w:val="right"/>
              <w:rPr>
                <w:sz w:val="20"/>
              </w:rPr>
            </w:pPr>
            <w:r>
              <w:rPr>
                <w:spacing w:val="-5"/>
                <w:sz w:val="20"/>
              </w:rPr>
              <w:t>Май</w:t>
            </w:r>
          </w:p>
        </w:tc>
        <w:tc>
          <w:tcPr>
            <w:tcW w:w="3688" w:type="dxa"/>
          </w:tcPr>
          <w:p w:rsidR="008F1497" w:rsidRDefault="008F1497">
            <w:r w:rsidRPr="000738C2">
              <w:rPr>
                <w:sz w:val="20"/>
              </w:rPr>
              <w:t>ЗамдиректорапоВР, классные руководители</w:t>
            </w:r>
          </w:p>
        </w:tc>
      </w:tr>
      <w:tr w:rsidR="008F1497">
        <w:trPr>
          <w:trHeight w:val="1012"/>
        </w:trPr>
        <w:tc>
          <w:tcPr>
            <w:tcW w:w="845" w:type="dxa"/>
          </w:tcPr>
          <w:p w:rsidR="008F1497" w:rsidRDefault="008F1497">
            <w:pPr>
              <w:pStyle w:val="TableParagraph"/>
              <w:spacing w:line="225" w:lineRule="exact"/>
              <w:ind w:left="0" w:right="110"/>
              <w:jc w:val="right"/>
              <w:rPr>
                <w:sz w:val="20"/>
              </w:rPr>
            </w:pPr>
            <w:r>
              <w:rPr>
                <w:spacing w:val="-5"/>
                <w:sz w:val="20"/>
              </w:rPr>
              <w:t>29.</w:t>
            </w:r>
          </w:p>
        </w:tc>
        <w:tc>
          <w:tcPr>
            <w:tcW w:w="2554" w:type="dxa"/>
          </w:tcPr>
          <w:p w:rsidR="008F1497" w:rsidRDefault="008F1497">
            <w:pPr>
              <w:pStyle w:val="TableParagraph"/>
              <w:spacing w:before="5" w:line="249" w:lineRule="auto"/>
              <w:ind w:left="110" w:firstLine="225"/>
              <w:rPr>
                <w:sz w:val="20"/>
              </w:rPr>
            </w:pPr>
            <w:r>
              <w:rPr>
                <w:spacing w:val="-2"/>
                <w:sz w:val="20"/>
              </w:rPr>
              <w:t>Всемирныйденьзащиты детей</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0" w:right="336"/>
              <w:jc w:val="right"/>
              <w:rPr>
                <w:sz w:val="20"/>
              </w:rPr>
            </w:pPr>
            <w:r>
              <w:rPr>
                <w:spacing w:val="-4"/>
                <w:sz w:val="20"/>
              </w:rPr>
              <w:t>Июнь</w:t>
            </w:r>
          </w:p>
        </w:tc>
        <w:tc>
          <w:tcPr>
            <w:tcW w:w="3688" w:type="dxa"/>
          </w:tcPr>
          <w:p w:rsidR="008F1497" w:rsidRDefault="008F1497">
            <w:r w:rsidRPr="000738C2">
              <w:rPr>
                <w:sz w:val="20"/>
              </w:rPr>
              <w:t>ЗамдиректорапоВР, классные руководители</w:t>
            </w:r>
          </w:p>
        </w:tc>
      </w:tr>
      <w:tr w:rsidR="008F1497">
        <w:trPr>
          <w:trHeight w:val="719"/>
        </w:trPr>
        <w:tc>
          <w:tcPr>
            <w:tcW w:w="845" w:type="dxa"/>
          </w:tcPr>
          <w:p w:rsidR="008F1497" w:rsidRDefault="008F1497">
            <w:pPr>
              <w:pStyle w:val="TableParagraph"/>
              <w:spacing w:line="225" w:lineRule="exact"/>
              <w:ind w:left="0" w:right="110"/>
              <w:jc w:val="right"/>
              <w:rPr>
                <w:sz w:val="20"/>
              </w:rPr>
            </w:pPr>
            <w:r>
              <w:rPr>
                <w:spacing w:val="-5"/>
                <w:sz w:val="20"/>
              </w:rPr>
              <w:t>30.</w:t>
            </w:r>
          </w:p>
        </w:tc>
        <w:tc>
          <w:tcPr>
            <w:tcW w:w="2554" w:type="dxa"/>
          </w:tcPr>
          <w:p w:rsidR="008F1497" w:rsidRDefault="008F1497">
            <w:pPr>
              <w:pStyle w:val="TableParagraph"/>
              <w:spacing w:before="5"/>
              <w:ind w:left="336"/>
              <w:rPr>
                <w:sz w:val="20"/>
              </w:rPr>
            </w:pPr>
            <w:r>
              <w:rPr>
                <w:sz w:val="20"/>
              </w:rPr>
              <w:t>День</w:t>
            </w:r>
            <w:r>
              <w:rPr>
                <w:spacing w:val="-2"/>
                <w:sz w:val="20"/>
              </w:rPr>
              <w:t>России</w:t>
            </w:r>
          </w:p>
        </w:tc>
        <w:tc>
          <w:tcPr>
            <w:tcW w:w="1133" w:type="dxa"/>
          </w:tcPr>
          <w:p w:rsidR="008F1497" w:rsidRDefault="008F1497">
            <w:pPr>
              <w:pStyle w:val="TableParagraph"/>
              <w:spacing w:before="5"/>
              <w:ind w:left="336"/>
              <w:rPr>
                <w:sz w:val="20"/>
              </w:rPr>
            </w:pPr>
            <w:r>
              <w:rPr>
                <w:sz w:val="20"/>
              </w:rPr>
              <w:t>5-</w:t>
            </w:r>
            <w:r>
              <w:rPr>
                <w:spacing w:val="-10"/>
                <w:sz w:val="20"/>
              </w:rPr>
              <w:t>9</w:t>
            </w:r>
          </w:p>
        </w:tc>
        <w:tc>
          <w:tcPr>
            <w:tcW w:w="1416" w:type="dxa"/>
          </w:tcPr>
          <w:p w:rsidR="008F1497" w:rsidRDefault="008F1497">
            <w:pPr>
              <w:pStyle w:val="TableParagraph"/>
              <w:spacing w:before="5"/>
              <w:ind w:left="0" w:right="336"/>
              <w:jc w:val="right"/>
              <w:rPr>
                <w:sz w:val="20"/>
              </w:rPr>
            </w:pPr>
            <w:r>
              <w:rPr>
                <w:spacing w:val="-4"/>
                <w:sz w:val="20"/>
              </w:rPr>
              <w:t>Июнь</w:t>
            </w:r>
          </w:p>
        </w:tc>
        <w:tc>
          <w:tcPr>
            <w:tcW w:w="3688" w:type="dxa"/>
          </w:tcPr>
          <w:p w:rsidR="008F1497" w:rsidRDefault="008F1497">
            <w:r w:rsidRPr="000738C2">
              <w:rPr>
                <w:sz w:val="20"/>
              </w:rPr>
              <w:t>ЗамдиректорапоВР, классные руководители</w:t>
            </w:r>
          </w:p>
        </w:tc>
      </w:tr>
      <w:tr w:rsidR="008F1497">
        <w:trPr>
          <w:trHeight w:val="1003"/>
        </w:trPr>
        <w:tc>
          <w:tcPr>
            <w:tcW w:w="845" w:type="dxa"/>
          </w:tcPr>
          <w:p w:rsidR="008F1497" w:rsidRDefault="008F1497">
            <w:pPr>
              <w:pStyle w:val="TableParagraph"/>
              <w:spacing w:line="225" w:lineRule="exact"/>
              <w:ind w:left="0" w:right="110"/>
              <w:jc w:val="right"/>
              <w:rPr>
                <w:sz w:val="20"/>
              </w:rPr>
            </w:pPr>
            <w:r>
              <w:rPr>
                <w:spacing w:val="-5"/>
                <w:sz w:val="20"/>
              </w:rPr>
              <w:t>31.</w:t>
            </w:r>
          </w:p>
        </w:tc>
        <w:tc>
          <w:tcPr>
            <w:tcW w:w="2554" w:type="dxa"/>
          </w:tcPr>
          <w:p w:rsidR="008F1497" w:rsidRDefault="008F1497">
            <w:pPr>
              <w:pStyle w:val="TableParagraph"/>
              <w:spacing w:before="9" w:line="249" w:lineRule="auto"/>
              <w:ind w:left="110" w:right="94" w:firstLine="225"/>
              <w:rPr>
                <w:sz w:val="20"/>
              </w:rPr>
            </w:pPr>
            <w:r>
              <w:rPr>
                <w:spacing w:val="-2"/>
                <w:sz w:val="20"/>
              </w:rPr>
              <w:t>Благотворительные акции</w:t>
            </w:r>
          </w:p>
        </w:tc>
        <w:tc>
          <w:tcPr>
            <w:tcW w:w="1133" w:type="dxa"/>
          </w:tcPr>
          <w:p w:rsidR="008F1497" w:rsidRDefault="008F1497">
            <w:pPr>
              <w:pStyle w:val="TableParagraph"/>
              <w:spacing w:before="9"/>
              <w:ind w:left="336"/>
              <w:rPr>
                <w:sz w:val="20"/>
              </w:rPr>
            </w:pPr>
            <w:r>
              <w:rPr>
                <w:sz w:val="20"/>
              </w:rPr>
              <w:t>5-</w:t>
            </w:r>
            <w:r>
              <w:rPr>
                <w:spacing w:val="-10"/>
                <w:sz w:val="20"/>
              </w:rPr>
              <w:t>9</w:t>
            </w:r>
          </w:p>
        </w:tc>
        <w:tc>
          <w:tcPr>
            <w:tcW w:w="1416" w:type="dxa"/>
          </w:tcPr>
          <w:p w:rsidR="008F1497" w:rsidRDefault="008F1497">
            <w:pPr>
              <w:pStyle w:val="TableParagraph"/>
              <w:spacing w:before="9" w:line="249" w:lineRule="auto"/>
              <w:ind w:left="548" w:right="132" w:hanging="178"/>
              <w:rPr>
                <w:sz w:val="20"/>
              </w:rPr>
            </w:pPr>
            <w:r>
              <w:rPr>
                <w:spacing w:val="-2"/>
                <w:sz w:val="20"/>
              </w:rPr>
              <w:t xml:space="preserve">Сентябрь– </w:t>
            </w:r>
            <w:r>
              <w:rPr>
                <w:spacing w:val="-4"/>
                <w:sz w:val="20"/>
              </w:rPr>
              <w:t>май</w:t>
            </w:r>
          </w:p>
        </w:tc>
        <w:tc>
          <w:tcPr>
            <w:tcW w:w="3688" w:type="dxa"/>
          </w:tcPr>
          <w:p w:rsidR="008F1497" w:rsidRDefault="008F1497">
            <w:r w:rsidRPr="000738C2">
              <w:rPr>
                <w:sz w:val="20"/>
              </w:rPr>
              <w:t>ЗамдиректорапоВР, классные руководители</w:t>
            </w:r>
          </w:p>
        </w:tc>
      </w:tr>
    </w:tbl>
    <w:p w:rsidR="00F00F43" w:rsidRDefault="00F00F43">
      <w:pPr>
        <w:pStyle w:val="a3"/>
        <w:ind w:left="0" w:firstLine="0"/>
        <w:jc w:val="left"/>
        <w:rPr>
          <w:b/>
          <w:sz w:val="20"/>
        </w:rPr>
      </w:pPr>
    </w:p>
    <w:p w:rsidR="00F00F43" w:rsidRDefault="00F00F43">
      <w:pPr>
        <w:pStyle w:val="a3"/>
        <w:ind w:left="0" w:firstLine="0"/>
        <w:jc w:val="left"/>
        <w:rPr>
          <w:b/>
          <w:sz w:val="20"/>
        </w:rPr>
      </w:pPr>
    </w:p>
    <w:p w:rsidR="00F00F43" w:rsidRDefault="00F00F43">
      <w:pPr>
        <w:pStyle w:val="a3"/>
        <w:spacing w:before="21"/>
        <w:ind w:left="0" w:firstLine="0"/>
        <w:jc w:val="left"/>
        <w:rPr>
          <w:b/>
          <w:sz w:val="20"/>
        </w:rPr>
      </w:pPr>
    </w:p>
    <w:p w:rsidR="00F00F43" w:rsidRDefault="002A7C5D">
      <w:pPr>
        <w:spacing w:before="1" w:line="261" w:lineRule="auto"/>
        <w:ind w:left="1075" w:right="2851" w:hanging="1"/>
        <w:rPr>
          <w:b/>
          <w:sz w:val="20"/>
        </w:rPr>
      </w:pPr>
      <w:r>
        <w:rPr>
          <w:b/>
          <w:sz w:val="20"/>
        </w:rPr>
        <w:t>МОДУЛЬ5.Взаимодействиесродителями(законнымипредставителями) Инвариантный модуль:</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2266"/>
        <w:gridCol w:w="1987"/>
      </w:tblGrid>
      <w:tr w:rsidR="00F00F43">
        <w:trPr>
          <w:trHeight w:val="484"/>
        </w:trPr>
        <w:tc>
          <w:tcPr>
            <w:tcW w:w="845" w:type="dxa"/>
          </w:tcPr>
          <w:p w:rsidR="00F00F43" w:rsidRDefault="002A7C5D">
            <w:pPr>
              <w:pStyle w:val="TableParagraph"/>
              <w:spacing w:before="2"/>
              <w:ind w:left="0" w:right="198"/>
              <w:jc w:val="right"/>
              <w:rPr>
                <w:sz w:val="20"/>
              </w:rPr>
            </w:pPr>
            <w:r>
              <w:rPr>
                <w:spacing w:val="-10"/>
                <w:sz w:val="20"/>
              </w:rPr>
              <w:t>№</w:t>
            </w:r>
          </w:p>
          <w:p w:rsidR="00F00F43" w:rsidRDefault="002A7C5D">
            <w:pPr>
              <w:pStyle w:val="TableParagraph"/>
              <w:spacing w:before="10" w:line="222" w:lineRule="exact"/>
              <w:ind w:left="0" w:right="273"/>
              <w:jc w:val="right"/>
              <w:rPr>
                <w:sz w:val="20"/>
              </w:rPr>
            </w:pPr>
            <w:r>
              <w:rPr>
                <w:spacing w:val="-5"/>
                <w:sz w:val="20"/>
              </w:rPr>
              <w:t>п/п</w:t>
            </w:r>
          </w:p>
        </w:tc>
        <w:tc>
          <w:tcPr>
            <w:tcW w:w="3687" w:type="dxa"/>
          </w:tcPr>
          <w:p w:rsidR="00F00F43" w:rsidRDefault="002A7C5D">
            <w:pPr>
              <w:pStyle w:val="TableParagraph"/>
              <w:spacing w:before="2"/>
              <w:ind w:left="238" w:right="6"/>
              <w:jc w:val="center"/>
              <w:rPr>
                <w:sz w:val="20"/>
              </w:rPr>
            </w:pPr>
            <w:r>
              <w:rPr>
                <w:sz w:val="20"/>
              </w:rPr>
              <w:t>Наименованиедел,</w:t>
            </w:r>
            <w:r>
              <w:rPr>
                <w:spacing w:val="-2"/>
                <w:sz w:val="20"/>
              </w:rPr>
              <w:t>событий,</w:t>
            </w:r>
          </w:p>
          <w:p w:rsidR="00F00F43" w:rsidRDefault="002A7C5D">
            <w:pPr>
              <w:pStyle w:val="TableParagraph"/>
              <w:spacing w:before="10" w:line="222" w:lineRule="exact"/>
              <w:ind w:left="7"/>
              <w:jc w:val="center"/>
              <w:rPr>
                <w:sz w:val="20"/>
              </w:rPr>
            </w:pPr>
            <w:r>
              <w:rPr>
                <w:spacing w:val="-2"/>
                <w:sz w:val="20"/>
              </w:rPr>
              <w:t>мероприятий</w:t>
            </w:r>
          </w:p>
        </w:tc>
        <w:tc>
          <w:tcPr>
            <w:tcW w:w="993" w:type="dxa"/>
          </w:tcPr>
          <w:p w:rsidR="00F00F43" w:rsidRDefault="002A7C5D">
            <w:pPr>
              <w:pStyle w:val="TableParagraph"/>
              <w:spacing w:before="2"/>
              <w:ind w:left="360"/>
              <w:rPr>
                <w:sz w:val="20"/>
              </w:rPr>
            </w:pPr>
            <w:r>
              <w:rPr>
                <w:spacing w:val="-2"/>
                <w:sz w:val="20"/>
              </w:rPr>
              <w:t>Класс</w:t>
            </w:r>
          </w:p>
          <w:p w:rsidR="00F00F43" w:rsidRDefault="002A7C5D">
            <w:pPr>
              <w:pStyle w:val="TableParagraph"/>
              <w:spacing w:before="10" w:line="222" w:lineRule="exact"/>
              <w:ind w:left="432"/>
              <w:rPr>
                <w:sz w:val="20"/>
              </w:rPr>
            </w:pPr>
            <w:r>
              <w:rPr>
                <w:spacing w:val="-10"/>
                <w:sz w:val="20"/>
              </w:rPr>
              <w:t>ы</w:t>
            </w:r>
          </w:p>
        </w:tc>
        <w:tc>
          <w:tcPr>
            <w:tcW w:w="2266" w:type="dxa"/>
          </w:tcPr>
          <w:p w:rsidR="00F00F43" w:rsidRDefault="002A7C5D">
            <w:pPr>
              <w:pStyle w:val="TableParagraph"/>
              <w:spacing w:before="2"/>
              <w:ind w:left="242"/>
              <w:jc w:val="center"/>
              <w:rPr>
                <w:sz w:val="20"/>
              </w:rPr>
            </w:pPr>
            <w:r>
              <w:rPr>
                <w:spacing w:val="-2"/>
                <w:sz w:val="20"/>
              </w:rPr>
              <w:t>Сроки</w:t>
            </w:r>
          </w:p>
        </w:tc>
        <w:tc>
          <w:tcPr>
            <w:tcW w:w="1987" w:type="dxa"/>
          </w:tcPr>
          <w:p w:rsidR="00F00F43" w:rsidRDefault="002A7C5D">
            <w:pPr>
              <w:pStyle w:val="TableParagraph"/>
              <w:spacing w:before="2"/>
              <w:ind w:left="458"/>
              <w:rPr>
                <w:sz w:val="20"/>
              </w:rPr>
            </w:pPr>
            <w:r>
              <w:rPr>
                <w:spacing w:val="-2"/>
                <w:sz w:val="20"/>
              </w:rPr>
              <w:t>Ответственные</w:t>
            </w:r>
          </w:p>
        </w:tc>
      </w:tr>
      <w:tr w:rsidR="00F00F43">
        <w:trPr>
          <w:trHeight w:val="239"/>
        </w:trPr>
        <w:tc>
          <w:tcPr>
            <w:tcW w:w="9778" w:type="dxa"/>
            <w:gridSpan w:val="5"/>
            <w:shd w:val="clear" w:color="auto" w:fill="FBE4D5"/>
          </w:tcPr>
          <w:p w:rsidR="00F00F43" w:rsidRDefault="002A7C5D">
            <w:pPr>
              <w:pStyle w:val="TableParagraph"/>
              <w:spacing w:line="220" w:lineRule="exact"/>
              <w:ind w:left="336"/>
              <w:rPr>
                <w:b/>
                <w:sz w:val="20"/>
              </w:rPr>
            </w:pPr>
            <w:r>
              <w:rPr>
                <w:b/>
                <w:sz w:val="20"/>
              </w:rPr>
              <w:t>Нагрупповом</w:t>
            </w:r>
            <w:r>
              <w:rPr>
                <w:b/>
                <w:spacing w:val="-2"/>
                <w:sz w:val="20"/>
              </w:rPr>
              <w:t>уровне:</w:t>
            </w:r>
          </w:p>
        </w:tc>
      </w:tr>
      <w:tr w:rsidR="00F00F43">
        <w:trPr>
          <w:trHeight w:val="532"/>
        </w:trPr>
        <w:tc>
          <w:tcPr>
            <w:tcW w:w="845" w:type="dxa"/>
          </w:tcPr>
          <w:p w:rsidR="00F00F43" w:rsidRDefault="002A7C5D">
            <w:pPr>
              <w:pStyle w:val="TableParagraph"/>
              <w:spacing w:line="218" w:lineRule="exact"/>
              <w:ind w:left="0" w:right="211"/>
              <w:jc w:val="right"/>
              <w:rPr>
                <w:sz w:val="20"/>
              </w:rPr>
            </w:pPr>
            <w:r>
              <w:rPr>
                <w:spacing w:val="-5"/>
                <w:sz w:val="20"/>
              </w:rPr>
              <w:t>1.</w:t>
            </w:r>
          </w:p>
        </w:tc>
        <w:tc>
          <w:tcPr>
            <w:tcW w:w="3687" w:type="dxa"/>
          </w:tcPr>
          <w:p w:rsidR="00F00F43" w:rsidRDefault="002A7C5D">
            <w:pPr>
              <w:pStyle w:val="TableParagraph"/>
              <w:spacing w:line="213" w:lineRule="exact"/>
              <w:ind w:left="336"/>
              <w:rPr>
                <w:sz w:val="20"/>
              </w:rPr>
            </w:pPr>
            <w:r>
              <w:rPr>
                <w:sz w:val="20"/>
              </w:rPr>
              <w:t>Встречисродителями</w:t>
            </w:r>
            <w:r>
              <w:rPr>
                <w:spacing w:val="-2"/>
                <w:sz w:val="20"/>
              </w:rPr>
              <w:t>будущих</w:t>
            </w:r>
          </w:p>
          <w:p w:rsidR="00F00F43" w:rsidRDefault="002A7C5D">
            <w:pPr>
              <w:pStyle w:val="TableParagraph"/>
              <w:spacing w:before="34"/>
              <w:ind w:left="336"/>
              <w:rPr>
                <w:sz w:val="20"/>
              </w:rPr>
            </w:pPr>
            <w:r>
              <w:rPr>
                <w:spacing w:val="-2"/>
                <w:sz w:val="20"/>
              </w:rPr>
              <w:t>первоклассников</w:t>
            </w:r>
          </w:p>
        </w:tc>
        <w:tc>
          <w:tcPr>
            <w:tcW w:w="993" w:type="dxa"/>
          </w:tcPr>
          <w:p w:rsidR="00F00F43" w:rsidRDefault="002A7C5D">
            <w:pPr>
              <w:pStyle w:val="TableParagraph"/>
              <w:spacing w:line="228" w:lineRule="exact"/>
              <w:ind w:left="0" w:right="38"/>
              <w:jc w:val="center"/>
              <w:rPr>
                <w:sz w:val="20"/>
              </w:rPr>
            </w:pPr>
            <w:r>
              <w:rPr>
                <w:sz w:val="20"/>
              </w:rPr>
              <w:t>5-</w:t>
            </w:r>
            <w:r>
              <w:rPr>
                <w:spacing w:val="-10"/>
                <w:sz w:val="20"/>
              </w:rPr>
              <w:t>9</w:t>
            </w:r>
          </w:p>
        </w:tc>
        <w:tc>
          <w:tcPr>
            <w:tcW w:w="2266" w:type="dxa"/>
          </w:tcPr>
          <w:p w:rsidR="00F00F43" w:rsidRDefault="002A7C5D">
            <w:pPr>
              <w:pStyle w:val="TableParagraph"/>
              <w:spacing w:line="228" w:lineRule="exact"/>
              <w:ind w:left="241"/>
              <w:jc w:val="center"/>
              <w:rPr>
                <w:sz w:val="20"/>
              </w:rPr>
            </w:pPr>
            <w:r>
              <w:rPr>
                <w:spacing w:val="-2"/>
                <w:sz w:val="20"/>
              </w:rPr>
              <w:t>Август</w:t>
            </w:r>
          </w:p>
        </w:tc>
        <w:tc>
          <w:tcPr>
            <w:tcW w:w="1987" w:type="dxa"/>
          </w:tcPr>
          <w:p w:rsidR="00F00F43" w:rsidRDefault="002A7C5D">
            <w:pPr>
              <w:pStyle w:val="TableParagraph"/>
              <w:spacing w:line="249" w:lineRule="auto"/>
              <w:ind w:left="703" w:hanging="274"/>
              <w:rPr>
                <w:sz w:val="20"/>
              </w:rPr>
            </w:pPr>
            <w:r>
              <w:rPr>
                <w:spacing w:val="-2"/>
                <w:sz w:val="20"/>
              </w:rPr>
              <w:t>Администрация школы</w:t>
            </w:r>
          </w:p>
        </w:tc>
      </w:tr>
      <w:tr w:rsidR="00F00F43">
        <w:trPr>
          <w:trHeight w:val="1041"/>
        </w:trPr>
        <w:tc>
          <w:tcPr>
            <w:tcW w:w="845" w:type="dxa"/>
          </w:tcPr>
          <w:p w:rsidR="00F00F43" w:rsidRDefault="002A7C5D">
            <w:pPr>
              <w:pStyle w:val="TableParagraph"/>
              <w:spacing w:line="218" w:lineRule="exact"/>
              <w:ind w:left="0" w:right="211"/>
              <w:jc w:val="right"/>
              <w:rPr>
                <w:sz w:val="20"/>
              </w:rPr>
            </w:pPr>
            <w:r>
              <w:rPr>
                <w:spacing w:val="-5"/>
                <w:sz w:val="20"/>
              </w:rPr>
              <w:t>2.</w:t>
            </w:r>
          </w:p>
        </w:tc>
        <w:tc>
          <w:tcPr>
            <w:tcW w:w="3687" w:type="dxa"/>
          </w:tcPr>
          <w:p w:rsidR="00F00F43" w:rsidRDefault="002A7C5D">
            <w:pPr>
              <w:pStyle w:val="TableParagraph"/>
              <w:tabs>
                <w:tab w:val="left" w:pos="2309"/>
              </w:tabs>
              <w:spacing w:line="213" w:lineRule="exact"/>
              <w:ind w:left="336"/>
              <w:jc w:val="both"/>
              <w:rPr>
                <w:sz w:val="20"/>
              </w:rPr>
            </w:pPr>
            <w:r>
              <w:rPr>
                <w:spacing w:val="-2"/>
                <w:sz w:val="20"/>
              </w:rPr>
              <w:t>Общешкольное</w:t>
            </w:r>
            <w:r>
              <w:rPr>
                <w:sz w:val="20"/>
              </w:rPr>
              <w:tab/>
            </w:r>
            <w:r>
              <w:rPr>
                <w:spacing w:val="-2"/>
                <w:sz w:val="20"/>
              </w:rPr>
              <w:t>родительское</w:t>
            </w:r>
          </w:p>
          <w:p w:rsidR="00F00F43" w:rsidRDefault="002A7C5D">
            <w:pPr>
              <w:pStyle w:val="TableParagraph"/>
              <w:spacing w:before="2" w:line="237" w:lineRule="auto"/>
              <w:ind w:left="110" w:right="210"/>
              <w:jc w:val="both"/>
              <w:rPr>
                <w:sz w:val="20"/>
              </w:rPr>
            </w:pPr>
            <w:r>
              <w:rPr>
                <w:sz w:val="20"/>
              </w:rPr>
              <w:t xml:space="preserve">собрание. Выборы родительского комитета иУправляющего Совета </w:t>
            </w:r>
            <w:r>
              <w:rPr>
                <w:spacing w:val="-4"/>
                <w:sz w:val="20"/>
              </w:rPr>
              <w:t>Школы</w:t>
            </w:r>
          </w:p>
        </w:tc>
        <w:tc>
          <w:tcPr>
            <w:tcW w:w="993" w:type="dxa"/>
          </w:tcPr>
          <w:p w:rsidR="00F00F43" w:rsidRDefault="002A7C5D">
            <w:pPr>
              <w:pStyle w:val="TableParagraph"/>
              <w:spacing w:line="228" w:lineRule="exact"/>
              <w:ind w:left="0" w:right="38"/>
              <w:jc w:val="center"/>
              <w:rPr>
                <w:sz w:val="20"/>
              </w:rPr>
            </w:pPr>
            <w:r>
              <w:rPr>
                <w:sz w:val="20"/>
              </w:rPr>
              <w:t>5-</w:t>
            </w:r>
            <w:r>
              <w:rPr>
                <w:spacing w:val="-10"/>
                <w:sz w:val="20"/>
              </w:rPr>
              <w:t>9</w:t>
            </w:r>
          </w:p>
        </w:tc>
        <w:tc>
          <w:tcPr>
            <w:tcW w:w="2266" w:type="dxa"/>
          </w:tcPr>
          <w:p w:rsidR="00F00F43" w:rsidRDefault="002A7C5D">
            <w:pPr>
              <w:pStyle w:val="TableParagraph"/>
              <w:spacing w:line="228" w:lineRule="exact"/>
              <w:ind w:left="241"/>
              <w:jc w:val="center"/>
              <w:rPr>
                <w:sz w:val="20"/>
              </w:rPr>
            </w:pPr>
            <w:r>
              <w:rPr>
                <w:spacing w:val="-2"/>
                <w:sz w:val="20"/>
              </w:rPr>
              <w:t>Август</w:t>
            </w:r>
          </w:p>
        </w:tc>
        <w:tc>
          <w:tcPr>
            <w:tcW w:w="1987" w:type="dxa"/>
          </w:tcPr>
          <w:p w:rsidR="00F00F43" w:rsidRDefault="002A7C5D">
            <w:pPr>
              <w:pStyle w:val="TableParagraph"/>
              <w:spacing w:line="249" w:lineRule="auto"/>
              <w:ind w:left="703" w:hanging="274"/>
              <w:rPr>
                <w:sz w:val="20"/>
              </w:rPr>
            </w:pPr>
            <w:r>
              <w:rPr>
                <w:spacing w:val="-2"/>
                <w:sz w:val="20"/>
              </w:rPr>
              <w:t>Администрация школы</w:t>
            </w:r>
          </w:p>
        </w:tc>
      </w:tr>
      <w:tr w:rsidR="00F00F43">
        <w:trPr>
          <w:trHeight w:val="1199"/>
        </w:trPr>
        <w:tc>
          <w:tcPr>
            <w:tcW w:w="845" w:type="dxa"/>
          </w:tcPr>
          <w:p w:rsidR="00F00F43" w:rsidRDefault="002A7C5D">
            <w:pPr>
              <w:pStyle w:val="TableParagraph"/>
              <w:spacing w:line="218" w:lineRule="exact"/>
              <w:ind w:left="0" w:right="211"/>
              <w:jc w:val="right"/>
              <w:rPr>
                <w:sz w:val="20"/>
              </w:rPr>
            </w:pPr>
            <w:r>
              <w:rPr>
                <w:spacing w:val="-5"/>
                <w:sz w:val="20"/>
              </w:rPr>
              <w:t>3.</w:t>
            </w:r>
          </w:p>
        </w:tc>
        <w:tc>
          <w:tcPr>
            <w:tcW w:w="3687" w:type="dxa"/>
          </w:tcPr>
          <w:p w:rsidR="00F00F43" w:rsidRDefault="002A7C5D">
            <w:pPr>
              <w:pStyle w:val="TableParagraph"/>
              <w:spacing w:line="249" w:lineRule="auto"/>
              <w:ind w:left="336"/>
              <w:rPr>
                <w:sz w:val="20"/>
              </w:rPr>
            </w:pPr>
            <w:r>
              <w:rPr>
                <w:sz w:val="20"/>
              </w:rPr>
              <w:t>Планирование работы на год всех субъектовобразования,включенных</w:t>
            </w:r>
          </w:p>
          <w:p w:rsidR="00F00F43" w:rsidRDefault="002A7C5D">
            <w:pPr>
              <w:pStyle w:val="TableParagraph"/>
              <w:ind w:left="110"/>
              <w:rPr>
                <w:sz w:val="20"/>
              </w:rPr>
            </w:pPr>
            <w:r>
              <w:rPr>
                <w:sz w:val="20"/>
              </w:rPr>
              <w:t>в</w:t>
            </w:r>
            <w:r>
              <w:rPr>
                <w:spacing w:val="-2"/>
                <w:sz w:val="20"/>
              </w:rPr>
              <w:t>систему</w:t>
            </w:r>
          </w:p>
          <w:p w:rsidR="00F00F43" w:rsidRDefault="002A7C5D">
            <w:pPr>
              <w:pStyle w:val="TableParagraph"/>
              <w:spacing w:before="9"/>
              <w:ind w:left="336"/>
              <w:rPr>
                <w:sz w:val="20"/>
              </w:rPr>
            </w:pPr>
            <w:r>
              <w:rPr>
                <w:sz w:val="20"/>
              </w:rPr>
              <w:t>работыс</w:t>
            </w:r>
            <w:r>
              <w:rPr>
                <w:spacing w:val="-2"/>
                <w:sz w:val="20"/>
              </w:rPr>
              <w:t>родителями</w:t>
            </w:r>
          </w:p>
        </w:tc>
        <w:tc>
          <w:tcPr>
            <w:tcW w:w="993" w:type="dxa"/>
          </w:tcPr>
          <w:p w:rsidR="00F00F43" w:rsidRDefault="002A7C5D">
            <w:pPr>
              <w:pStyle w:val="TableParagraph"/>
              <w:spacing w:line="228" w:lineRule="exact"/>
              <w:ind w:left="0" w:right="38"/>
              <w:jc w:val="center"/>
              <w:rPr>
                <w:sz w:val="20"/>
              </w:rPr>
            </w:pPr>
            <w:r>
              <w:rPr>
                <w:sz w:val="20"/>
              </w:rPr>
              <w:t>5-</w:t>
            </w:r>
            <w:r>
              <w:rPr>
                <w:spacing w:val="-10"/>
                <w:sz w:val="20"/>
              </w:rPr>
              <w:t>9</w:t>
            </w:r>
          </w:p>
        </w:tc>
        <w:tc>
          <w:tcPr>
            <w:tcW w:w="2266" w:type="dxa"/>
          </w:tcPr>
          <w:p w:rsidR="00F00F43" w:rsidRDefault="002A7C5D">
            <w:pPr>
              <w:pStyle w:val="TableParagraph"/>
              <w:spacing w:line="228" w:lineRule="exact"/>
              <w:ind w:left="241"/>
              <w:jc w:val="center"/>
              <w:rPr>
                <w:sz w:val="20"/>
              </w:rPr>
            </w:pPr>
            <w:r>
              <w:rPr>
                <w:spacing w:val="-2"/>
                <w:sz w:val="20"/>
              </w:rPr>
              <w:t>Август</w:t>
            </w:r>
          </w:p>
        </w:tc>
        <w:tc>
          <w:tcPr>
            <w:tcW w:w="1987" w:type="dxa"/>
          </w:tcPr>
          <w:p w:rsidR="00F00F43" w:rsidRDefault="002A7C5D">
            <w:pPr>
              <w:pStyle w:val="TableParagraph"/>
              <w:spacing w:line="249" w:lineRule="auto"/>
              <w:ind w:left="261" w:firstLine="321"/>
              <w:rPr>
                <w:sz w:val="20"/>
              </w:rPr>
            </w:pPr>
            <w:r>
              <w:rPr>
                <w:spacing w:val="-2"/>
                <w:sz w:val="20"/>
              </w:rPr>
              <w:t xml:space="preserve">Заместитель </w:t>
            </w:r>
            <w:r>
              <w:rPr>
                <w:sz w:val="20"/>
              </w:rPr>
              <w:t>директорапоВР,</w:t>
            </w:r>
          </w:p>
          <w:p w:rsidR="00F00F43" w:rsidRDefault="002A7C5D">
            <w:pPr>
              <w:pStyle w:val="TableParagraph"/>
              <w:spacing w:line="249" w:lineRule="auto"/>
              <w:ind w:left="376" w:right="355" w:hanging="9"/>
              <w:jc w:val="center"/>
              <w:rPr>
                <w:sz w:val="20"/>
              </w:rPr>
            </w:pPr>
            <w:r>
              <w:rPr>
                <w:spacing w:val="-2"/>
                <w:sz w:val="20"/>
              </w:rPr>
              <w:t>Председатель родительского</w:t>
            </w:r>
          </w:p>
          <w:p w:rsidR="00F00F43" w:rsidRDefault="002A7C5D">
            <w:pPr>
              <w:pStyle w:val="TableParagraph"/>
              <w:spacing w:before="1" w:line="222" w:lineRule="exact"/>
              <w:ind w:left="56" w:right="48"/>
              <w:jc w:val="center"/>
              <w:rPr>
                <w:sz w:val="20"/>
              </w:rPr>
            </w:pPr>
            <w:r>
              <w:rPr>
                <w:spacing w:val="-2"/>
                <w:sz w:val="20"/>
              </w:rPr>
              <w:t>комитета</w:t>
            </w:r>
          </w:p>
        </w:tc>
      </w:tr>
      <w:tr w:rsidR="00F00F43">
        <w:trPr>
          <w:trHeight w:val="1305"/>
        </w:trPr>
        <w:tc>
          <w:tcPr>
            <w:tcW w:w="845" w:type="dxa"/>
          </w:tcPr>
          <w:p w:rsidR="00F00F43" w:rsidRDefault="002A7C5D">
            <w:pPr>
              <w:pStyle w:val="TableParagraph"/>
              <w:spacing w:line="219" w:lineRule="exact"/>
              <w:ind w:left="0" w:right="211"/>
              <w:jc w:val="right"/>
              <w:rPr>
                <w:sz w:val="20"/>
              </w:rPr>
            </w:pPr>
            <w:r>
              <w:rPr>
                <w:spacing w:val="-5"/>
                <w:sz w:val="20"/>
              </w:rPr>
              <w:t>4.</w:t>
            </w:r>
          </w:p>
        </w:tc>
        <w:tc>
          <w:tcPr>
            <w:tcW w:w="3687" w:type="dxa"/>
          </w:tcPr>
          <w:p w:rsidR="00F00F43" w:rsidRDefault="002A7C5D">
            <w:pPr>
              <w:pStyle w:val="TableParagraph"/>
              <w:spacing w:line="249" w:lineRule="auto"/>
              <w:ind w:left="110" w:right="95" w:firstLine="225"/>
              <w:jc w:val="both"/>
              <w:rPr>
                <w:sz w:val="20"/>
              </w:rPr>
            </w:pPr>
            <w:r>
              <w:rPr>
                <w:sz w:val="20"/>
              </w:rPr>
              <w:t xml:space="preserve">Организация бесплатного горячего питания для 1-4 классов, детей-сирот и детей, сотрудников погибших при </w:t>
            </w:r>
            <w:r>
              <w:rPr>
                <w:spacing w:val="-2"/>
                <w:sz w:val="20"/>
              </w:rPr>
              <w:t>исполнении</w:t>
            </w:r>
          </w:p>
          <w:p w:rsidR="00F00F43" w:rsidRDefault="002A7C5D">
            <w:pPr>
              <w:pStyle w:val="TableParagraph"/>
              <w:spacing w:before="1"/>
              <w:ind w:left="336"/>
              <w:jc w:val="both"/>
              <w:rPr>
                <w:sz w:val="20"/>
              </w:rPr>
            </w:pPr>
            <w:r>
              <w:rPr>
                <w:spacing w:val="-2"/>
                <w:sz w:val="20"/>
              </w:rPr>
              <w:t>служебногодолга</w:t>
            </w:r>
          </w:p>
        </w:tc>
        <w:tc>
          <w:tcPr>
            <w:tcW w:w="993" w:type="dxa"/>
          </w:tcPr>
          <w:p w:rsidR="00F00F43" w:rsidRDefault="002A7C5D">
            <w:pPr>
              <w:pStyle w:val="TableParagraph"/>
              <w:spacing w:line="228" w:lineRule="exact"/>
              <w:ind w:left="0" w:right="38"/>
              <w:jc w:val="center"/>
              <w:rPr>
                <w:sz w:val="20"/>
              </w:rPr>
            </w:pPr>
            <w:r>
              <w:rPr>
                <w:sz w:val="20"/>
              </w:rPr>
              <w:t>5-</w:t>
            </w:r>
            <w:r>
              <w:rPr>
                <w:spacing w:val="-10"/>
                <w:sz w:val="20"/>
              </w:rPr>
              <w:t>9</w:t>
            </w:r>
          </w:p>
        </w:tc>
        <w:tc>
          <w:tcPr>
            <w:tcW w:w="2266" w:type="dxa"/>
          </w:tcPr>
          <w:p w:rsidR="00F00F43" w:rsidRDefault="002A7C5D">
            <w:pPr>
              <w:pStyle w:val="TableParagraph"/>
              <w:spacing w:line="228" w:lineRule="exact"/>
              <w:ind w:left="244"/>
              <w:jc w:val="center"/>
              <w:rPr>
                <w:sz w:val="20"/>
              </w:rPr>
            </w:pPr>
            <w:r>
              <w:rPr>
                <w:spacing w:val="-2"/>
                <w:sz w:val="20"/>
              </w:rPr>
              <w:t>Сентябрь</w:t>
            </w:r>
          </w:p>
        </w:tc>
        <w:tc>
          <w:tcPr>
            <w:tcW w:w="1987" w:type="dxa"/>
          </w:tcPr>
          <w:p w:rsidR="00F00F43" w:rsidRDefault="002A7C5D">
            <w:pPr>
              <w:pStyle w:val="TableParagraph"/>
              <w:spacing w:line="280" w:lineRule="auto"/>
              <w:ind w:left="645" w:hanging="72"/>
              <w:rPr>
                <w:sz w:val="20"/>
              </w:rPr>
            </w:pPr>
            <w:r>
              <w:rPr>
                <w:spacing w:val="-2"/>
                <w:sz w:val="20"/>
              </w:rPr>
              <w:t>Социальный педагог,</w:t>
            </w:r>
          </w:p>
          <w:p w:rsidR="00F00F43" w:rsidRDefault="002A7C5D">
            <w:pPr>
              <w:pStyle w:val="TableParagraph"/>
              <w:spacing w:line="276" w:lineRule="auto"/>
              <w:ind w:left="645" w:hanging="240"/>
              <w:rPr>
                <w:sz w:val="20"/>
              </w:rPr>
            </w:pPr>
            <w:r>
              <w:rPr>
                <w:spacing w:val="-2"/>
                <w:sz w:val="20"/>
              </w:rPr>
              <w:t>Родительский комитет</w:t>
            </w:r>
          </w:p>
        </w:tc>
      </w:tr>
      <w:tr w:rsidR="00F00F43">
        <w:trPr>
          <w:trHeight w:val="1233"/>
        </w:trPr>
        <w:tc>
          <w:tcPr>
            <w:tcW w:w="845" w:type="dxa"/>
          </w:tcPr>
          <w:p w:rsidR="00F00F43" w:rsidRDefault="002A7C5D">
            <w:pPr>
              <w:pStyle w:val="TableParagraph"/>
              <w:spacing w:line="218" w:lineRule="exact"/>
              <w:ind w:left="0" w:right="211"/>
              <w:jc w:val="right"/>
              <w:rPr>
                <w:sz w:val="20"/>
              </w:rPr>
            </w:pPr>
            <w:r>
              <w:rPr>
                <w:spacing w:val="-5"/>
                <w:sz w:val="20"/>
              </w:rPr>
              <w:t>5.</w:t>
            </w:r>
          </w:p>
        </w:tc>
        <w:tc>
          <w:tcPr>
            <w:tcW w:w="3687" w:type="dxa"/>
          </w:tcPr>
          <w:p w:rsidR="00F00F43" w:rsidRDefault="002A7C5D">
            <w:pPr>
              <w:pStyle w:val="TableParagraph"/>
              <w:spacing w:line="249" w:lineRule="auto"/>
              <w:ind w:left="110" w:right="95" w:firstLine="225"/>
              <w:jc w:val="both"/>
              <w:rPr>
                <w:sz w:val="20"/>
              </w:rPr>
            </w:pPr>
            <w:r>
              <w:rPr>
                <w:sz w:val="20"/>
              </w:rPr>
              <w:t xml:space="preserve">Встречи с представителями родительских комитетов классов по вопросам воспитание правовой культуры с приглашением инспектора </w:t>
            </w:r>
            <w:r>
              <w:rPr>
                <w:spacing w:val="-4"/>
                <w:sz w:val="20"/>
              </w:rPr>
              <w:t>ОПДН</w:t>
            </w:r>
          </w:p>
        </w:tc>
        <w:tc>
          <w:tcPr>
            <w:tcW w:w="993" w:type="dxa"/>
          </w:tcPr>
          <w:p w:rsidR="00F00F43" w:rsidRDefault="002A7C5D">
            <w:pPr>
              <w:pStyle w:val="TableParagraph"/>
              <w:spacing w:line="228" w:lineRule="exact"/>
              <w:ind w:left="0" w:right="38"/>
              <w:jc w:val="center"/>
              <w:rPr>
                <w:sz w:val="20"/>
              </w:rPr>
            </w:pPr>
            <w:r>
              <w:rPr>
                <w:sz w:val="20"/>
              </w:rPr>
              <w:t>5-</w:t>
            </w:r>
            <w:r>
              <w:rPr>
                <w:spacing w:val="-10"/>
                <w:sz w:val="20"/>
              </w:rPr>
              <w:t>9</w:t>
            </w:r>
          </w:p>
        </w:tc>
        <w:tc>
          <w:tcPr>
            <w:tcW w:w="2266" w:type="dxa"/>
          </w:tcPr>
          <w:p w:rsidR="00F00F43" w:rsidRDefault="002A7C5D">
            <w:pPr>
              <w:pStyle w:val="TableParagraph"/>
              <w:spacing w:line="228" w:lineRule="exact"/>
              <w:ind w:left="224"/>
              <w:jc w:val="center"/>
              <w:rPr>
                <w:sz w:val="20"/>
              </w:rPr>
            </w:pPr>
            <w:r>
              <w:rPr>
                <w:sz w:val="20"/>
              </w:rPr>
              <w:t>Октябрь,</w:t>
            </w:r>
            <w:r>
              <w:rPr>
                <w:spacing w:val="-2"/>
                <w:sz w:val="20"/>
              </w:rPr>
              <w:t>апрель</w:t>
            </w:r>
          </w:p>
        </w:tc>
        <w:tc>
          <w:tcPr>
            <w:tcW w:w="1987" w:type="dxa"/>
          </w:tcPr>
          <w:p w:rsidR="00F00F43" w:rsidRDefault="002A7C5D">
            <w:pPr>
              <w:pStyle w:val="TableParagraph"/>
              <w:spacing w:line="254" w:lineRule="auto"/>
              <w:ind w:left="261" w:firstLine="321"/>
              <w:rPr>
                <w:sz w:val="20"/>
              </w:rPr>
            </w:pPr>
            <w:r>
              <w:rPr>
                <w:spacing w:val="-2"/>
                <w:sz w:val="20"/>
              </w:rPr>
              <w:t xml:space="preserve">Заместитель </w:t>
            </w:r>
            <w:r>
              <w:rPr>
                <w:sz w:val="20"/>
              </w:rPr>
              <w:t>директорапоВР,</w:t>
            </w:r>
          </w:p>
          <w:p w:rsidR="00F00F43" w:rsidRDefault="002A7C5D">
            <w:pPr>
              <w:pStyle w:val="TableParagraph"/>
              <w:spacing w:line="254" w:lineRule="auto"/>
              <w:ind w:left="376" w:right="355" w:hanging="9"/>
              <w:jc w:val="center"/>
              <w:rPr>
                <w:sz w:val="20"/>
              </w:rPr>
            </w:pPr>
            <w:r>
              <w:rPr>
                <w:spacing w:val="-2"/>
                <w:sz w:val="20"/>
              </w:rPr>
              <w:t>председатель родительского</w:t>
            </w:r>
          </w:p>
          <w:p w:rsidR="00F00F43" w:rsidRDefault="002A7C5D">
            <w:pPr>
              <w:pStyle w:val="TableParagraph"/>
              <w:spacing w:before="2"/>
              <w:ind w:left="56" w:right="48"/>
              <w:jc w:val="center"/>
              <w:rPr>
                <w:sz w:val="20"/>
              </w:rPr>
            </w:pPr>
            <w:r>
              <w:rPr>
                <w:spacing w:val="-2"/>
                <w:sz w:val="20"/>
              </w:rPr>
              <w:t>комитета</w:t>
            </w:r>
          </w:p>
        </w:tc>
      </w:tr>
      <w:tr w:rsidR="00F00F43">
        <w:trPr>
          <w:trHeight w:val="1200"/>
        </w:trPr>
        <w:tc>
          <w:tcPr>
            <w:tcW w:w="845" w:type="dxa"/>
          </w:tcPr>
          <w:p w:rsidR="00F00F43" w:rsidRDefault="002A7C5D">
            <w:pPr>
              <w:pStyle w:val="TableParagraph"/>
              <w:spacing w:line="218" w:lineRule="exact"/>
              <w:ind w:left="0" w:right="211"/>
              <w:jc w:val="right"/>
              <w:rPr>
                <w:sz w:val="20"/>
              </w:rPr>
            </w:pPr>
            <w:r>
              <w:rPr>
                <w:spacing w:val="-5"/>
                <w:sz w:val="20"/>
              </w:rPr>
              <w:t>6.</w:t>
            </w:r>
          </w:p>
        </w:tc>
        <w:tc>
          <w:tcPr>
            <w:tcW w:w="3687" w:type="dxa"/>
          </w:tcPr>
          <w:p w:rsidR="00F00F43" w:rsidRDefault="002A7C5D">
            <w:pPr>
              <w:pStyle w:val="TableParagraph"/>
              <w:spacing w:line="228" w:lineRule="exact"/>
              <w:ind w:left="336"/>
              <w:jc w:val="both"/>
              <w:rPr>
                <w:sz w:val="20"/>
              </w:rPr>
            </w:pPr>
            <w:r>
              <w:rPr>
                <w:sz w:val="20"/>
              </w:rPr>
              <w:t>Общешкольноесобраниепо</w:t>
            </w:r>
            <w:r>
              <w:rPr>
                <w:spacing w:val="-4"/>
                <w:sz w:val="20"/>
              </w:rPr>
              <w:t>теме:</w:t>
            </w:r>
          </w:p>
          <w:p w:rsidR="00F00F43" w:rsidRDefault="002A7C5D">
            <w:pPr>
              <w:pStyle w:val="TableParagraph"/>
              <w:spacing w:before="10" w:line="249" w:lineRule="auto"/>
              <w:ind w:left="110" w:right="92"/>
              <w:jc w:val="both"/>
              <w:rPr>
                <w:sz w:val="20"/>
              </w:rPr>
            </w:pPr>
            <w:r>
              <w:rPr>
                <w:sz w:val="20"/>
              </w:rPr>
              <w:t xml:space="preserve">«Роль семьи в формировании здорового образа жизни школьника» с </w:t>
            </w:r>
            <w:r>
              <w:rPr>
                <w:spacing w:val="-2"/>
                <w:sz w:val="20"/>
              </w:rPr>
              <w:t>приглашением</w:t>
            </w:r>
          </w:p>
          <w:p w:rsidR="00F00F43" w:rsidRDefault="002A7C5D">
            <w:pPr>
              <w:pStyle w:val="TableParagraph"/>
              <w:spacing w:before="3" w:line="222" w:lineRule="exact"/>
              <w:ind w:left="336"/>
              <w:jc w:val="both"/>
              <w:rPr>
                <w:sz w:val="20"/>
              </w:rPr>
            </w:pPr>
            <w:r>
              <w:rPr>
                <w:spacing w:val="-2"/>
                <w:sz w:val="20"/>
              </w:rPr>
              <w:t>медицинскихработников</w:t>
            </w:r>
          </w:p>
        </w:tc>
        <w:tc>
          <w:tcPr>
            <w:tcW w:w="993" w:type="dxa"/>
          </w:tcPr>
          <w:p w:rsidR="00F00F43" w:rsidRDefault="002A7C5D">
            <w:pPr>
              <w:pStyle w:val="TableParagraph"/>
              <w:spacing w:line="228" w:lineRule="exact"/>
              <w:ind w:left="0" w:right="38"/>
              <w:jc w:val="center"/>
              <w:rPr>
                <w:sz w:val="20"/>
              </w:rPr>
            </w:pPr>
            <w:r>
              <w:rPr>
                <w:sz w:val="20"/>
              </w:rPr>
              <w:t>5-</w:t>
            </w:r>
            <w:r>
              <w:rPr>
                <w:spacing w:val="-10"/>
                <w:sz w:val="20"/>
              </w:rPr>
              <w:t>9</w:t>
            </w:r>
          </w:p>
        </w:tc>
        <w:tc>
          <w:tcPr>
            <w:tcW w:w="2266" w:type="dxa"/>
          </w:tcPr>
          <w:p w:rsidR="00F00F43" w:rsidRDefault="002A7C5D">
            <w:pPr>
              <w:pStyle w:val="TableParagraph"/>
              <w:spacing w:line="228" w:lineRule="exact"/>
              <w:ind w:left="271" w:right="23"/>
              <w:jc w:val="center"/>
              <w:rPr>
                <w:sz w:val="20"/>
              </w:rPr>
            </w:pPr>
            <w:r>
              <w:rPr>
                <w:spacing w:val="-2"/>
                <w:sz w:val="20"/>
              </w:rPr>
              <w:t>Декабрь</w:t>
            </w:r>
          </w:p>
        </w:tc>
        <w:tc>
          <w:tcPr>
            <w:tcW w:w="1987" w:type="dxa"/>
          </w:tcPr>
          <w:p w:rsidR="00F00F43" w:rsidRDefault="002A7C5D">
            <w:pPr>
              <w:pStyle w:val="TableParagraph"/>
              <w:spacing w:line="249" w:lineRule="auto"/>
              <w:ind w:left="261" w:firstLine="321"/>
              <w:rPr>
                <w:sz w:val="20"/>
              </w:rPr>
            </w:pPr>
            <w:r>
              <w:rPr>
                <w:spacing w:val="-2"/>
                <w:sz w:val="20"/>
              </w:rPr>
              <w:t xml:space="preserve">Заместитель </w:t>
            </w:r>
            <w:r>
              <w:rPr>
                <w:sz w:val="20"/>
              </w:rPr>
              <w:t>директорапоВР,</w:t>
            </w:r>
          </w:p>
          <w:p w:rsidR="00F00F43" w:rsidRDefault="002A7C5D">
            <w:pPr>
              <w:pStyle w:val="TableParagraph"/>
              <w:spacing w:line="249" w:lineRule="auto"/>
              <w:ind w:left="376" w:right="355" w:hanging="9"/>
              <w:jc w:val="center"/>
              <w:rPr>
                <w:sz w:val="20"/>
              </w:rPr>
            </w:pPr>
            <w:r>
              <w:rPr>
                <w:spacing w:val="-2"/>
                <w:sz w:val="20"/>
              </w:rPr>
              <w:t>председатель родительского</w:t>
            </w:r>
          </w:p>
          <w:p w:rsidR="00F00F43" w:rsidRDefault="002A7C5D">
            <w:pPr>
              <w:pStyle w:val="TableParagraph"/>
              <w:spacing w:before="1" w:line="222" w:lineRule="exact"/>
              <w:ind w:left="56" w:right="48"/>
              <w:jc w:val="center"/>
              <w:rPr>
                <w:sz w:val="20"/>
              </w:rPr>
            </w:pPr>
            <w:r>
              <w:rPr>
                <w:spacing w:val="-2"/>
                <w:sz w:val="20"/>
              </w:rPr>
              <w:t>комитета</w:t>
            </w:r>
          </w:p>
        </w:tc>
      </w:tr>
      <w:tr w:rsidR="00F00F43">
        <w:trPr>
          <w:trHeight w:val="964"/>
        </w:trPr>
        <w:tc>
          <w:tcPr>
            <w:tcW w:w="845" w:type="dxa"/>
          </w:tcPr>
          <w:p w:rsidR="00F00F43" w:rsidRDefault="002A7C5D">
            <w:pPr>
              <w:pStyle w:val="TableParagraph"/>
              <w:spacing w:line="218" w:lineRule="exact"/>
              <w:ind w:left="0" w:right="211"/>
              <w:jc w:val="right"/>
              <w:rPr>
                <w:sz w:val="20"/>
              </w:rPr>
            </w:pPr>
            <w:r>
              <w:rPr>
                <w:spacing w:val="-5"/>
                <w:sz w:val="20"/>
              </w:rPr>
              <w:t>7.</w:t>
            </w:r>
          </w:p>
        </w:tc>
        <w:tc>
          <w:tcPr>
            <w:tcW w:w="3687" w:type="dxa"/>
          </w:tcPr>
          <w:p w:rsidR="00F00F43" w:rsidRDefault="002A7C5D">
            <w:pPr>
              <w:pStyle w:val="TableParagraph"/>
              <w:tabs>
                <w:tab w:val="left" w:pos="3411"/>
              </w:tabs>
              <w:spacing w:line="249" w:lineRule="auto"/>
              <w:ind w:left="336" w:right="155"/>
              <w:rPr>
                <w:sz w:val="20"/>
              </w:rPr>
            </w:pPr>
            <w:r>
              <w:rPr>
                <w:sz w:val="20"/>
              </w:rPr>
              <w:t>Родительский всеобуч по вопросам профилактики</w:t>
            </w:r>
            <w:r>
              <w:rPr>
                <w:spacing w:val="-2"/>
                <w:sz w:val="20"/>
              </w:rPr>
              <w:t>правонарушений</w:t>
            </w:r>
            <w:r>
              <w:rPr>
                <w:sz w:val="20"/>
              </w:rPr>
              <w:tab/>
            </w:r>
            <w:r>
              <w:rPr>
                <w:spacing w:val="-10"/>
                <w:sz w:val="20"/>
              </w:rPr>
              <w:t>и</w:t>
            </w:r>
          </w:p>
          <w:p w:rsidR="00F00F43" w:rsidRDefault="002A7C5D">
            <w:pPr>
              <w:pStyle w:val="TableParagraph"/>
              <w:tabs>
                <w:tab w:val="left" w:pos="2452"/>
              </w:tabs>
              <w:ind w:left="110"/>
              <w:rPr>
                <w:sz w:val="20"/>
              </w:rPr>
            </w:pPr>
            <w:r>
              <w:rPr>
                <w:spacing w:val="-2"/>
                <w:sz w:val="20"/>
              </w:rPr>
              <w:t>безнадзорности,</w:t>
            </w:r>
            <w:r>
              <w:rPr>
                <w:sz w:val="20"/>
              </w:rPr>
              <w:tab/>
            </w:r>
            <w:r>
              <w:rPr>
                <w:spacing w:val="-2"/>
                <w:sz w:val="20"/>
              </w:rPr>
              <w:t>обеспечение</w:t>
            </w:r>
          </w:p>
          <w:p w:rsidR="00F00F43" w:rsidRDefault="002A7C5D">
            <w:pPr>
              <w:pStyle w:val="TableParagraph"/>
              <w:spacing w:before="9" w:line="227" w:lineRule="exact"/>
              <w:ind w:left="110"/>
              <w:rPr>
                <w:sz w:val="20"/>
              </w:rPr>
            </w:pPr>
            <w:r>
              <w:rPr>
                <w:sz w:val="20"/>
              </w:rPr>
              <w:t>безопасностижизнедеятельности</w:t>
            </w:r>
            <w:r>
              <w:rPr>
                <w:spacing w:val="-4"/>
                <w:sz w:val="20"/>
              </w:rPr>
              <w:t>детей</w:t>
            </w:r>
          </w:p>
        </w:tc>
        <w:tc>
          <w:tcPr>
            <w:tcW w:w="993" w:type="dxa"/>
          </w:tcPr>
          <w:p w:rsidR="00F00F43" w:rsidRDefault="002A7C5D">
            <w:pPr>
              <w:pStyle w:val="TableParagraph"/>
              <w:spacing w:line="228" w:lineRule="exact"/>
              <w:ind w:left="0" w:right="38"/>
              <w:jc w:val="center"/>
              <w:rPr>
                <w:sz w:val="20"/>
              </w:rPr>
            </w:pPr>
            <w:r>
              <w:rPr>
                <w:sz w:val="20"/>
              </w:rPr>
              <w:t>5-</w:t>
            </w:r>
            <w:r>
              <w:rPr>
                <w:spacing w:val="-10"/>
                <w:sz w:val="20"/>
              </w:rPr>
              <w:t>9</w:t>
            </w:r>
          </w:p>
        </w:tc>
        <w:tc>
          <w:tcPr>
            <w:tcW w:w="2266" w:type="dxa"/>
          </w:tcPr>
          <w:p w:rsidR="00F00F43" w:rsidRDefault="002A7C5D">
            <w:pPr>
              <w:pStyle w:val="TableParagraph"/>
              <w:spacing w:line="228" w:lineRule="exact"/>
              <w:ind w:left="245"/>
              <w:jc w:val="center"/>
              <w:rPr>
                <w:sz w:val="20"/>
              </w:rPr>
            </w:pPr>
            <w:r>
              <w:rPr>
                <w:sz w:val="20"/>
              </w:rPr>
              <w:t>Сентябрь,</w:t>
            </w:r>
            <w:r>
              <w:rPr>
                <w:spacing w:val="-4"/>
                <w:sz w:val="20"/>
              </w:rPr>
              <w:t>март</w:t>
            </w:r>
          </w:p>
        </w:tc>
        <w:tc>
          <w:tcPr>
            <w:tcW w:w="1987" w:type="dxa"/>
          </w:tcPr>
          <w:p w:rsidR="00F00F43" w:rsidRDefault="002A7C5D">
            <w:pPr>
              <w:pStyle w:val="TableParagraph"/>
              <w:spacing w:line="249" w:lineRule="auto"/>
              <w:ind w:left="261" w:firstLine="321"/>
              <w:rPr>
                <w:sz w:val="20"/>
              </w:rPr>
            </w:pPr>
            <w:r>
              <w:rPr>
                <w:spacing w:val="-2"/>
                <w:sz w:val="20"/>
              </w:rPr>
              <w:t xml:space="preserve">Заместитель </w:t>
            </w:r>
            <w:r>
              <w:rPr>
                <w:sz w:val="20"/>
              </w:rPr>
              <w:t>директорапоВР,</w:t>
            </w:r>
          </w:p>
          <w:p w:rsidR="00F00F43" w:rsidRDefault="002A7C5D">
            <w:pPr>
              <w:pStyle w:val="TableParagraph"/>
              <w:ind w:left="429"/>
              <w:rPr>
                <w:sz w:val="20"/>
              </w:rPr>
            </w:pPr>
            <w:r>
              <w:rPr>
                <w:spacing w:val="-2"/>
                <w:sz w:val="20"/>
              </w:rPr>
              <w:t>председатель</w:t>
            </w:r>
          </w:p>
        </w:tc>
      </w:tr>
    </w:tbl>
    <w:p w:rsidR="00F00F43" w:rsidRDefault="00F00F43">
      <w:pPr>
        <w:pStyle w:val="TableParagraph"/>
        <w:rPr>
          <w:sz w:val="20"/>
        </w:rPr>
        <w:sectPr w:rsidR="00F00F43">
          <w:type w:val="continuous"/>
          <w:pgSz w:w="11910" w:h="16840"/>
          <w:pgMar w:top="1140" w:right="0" w:bottom="1120" w:left="850" w:header="0" w:footer="93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2266"/>
        <w:gridCol w:w="1987"/>
      </w:tblGrid>
      <w:tr w:rsidR="00F00F43">
        <w:trPr>
          <w:trHeight w:val="479"/>
        </w:trPr>
        <w:tc>
          <w:tcPr>
            <w:tcW w:w="845" w:type="dxa"/>
          </w:tcPr>
          <w:p w:rsidR="00F00F43" w:rsidRDefault="00F00F43">
            <w:pPr>
              <w:pStyle w:val="TableParagraph"/>
              <w:ind w:left="0"/>
              <w:rPr>
                <w:sz w:val="20"/>
              </w:rPr>
            </w:pPr>
          </w:p>
        </w:tc>
        <w:tc>
          <w:tcPr>
            <w:tcW w:w="3687" w:type="dxa"/>
          </w:tcPr>
          <w:p w:rsidR="00F00F43" w:rsidRDefault="002A7C5D">
            <w:pPr>
              <w:pStyle w:val="TableParagraph"/>
              <w:spacing w:before="5"/>
              <w:ind w:left="110"/>
              <w:rPr>
                <w:sz w:val="20"/>
              </w:rPr>
            </w:pPr>
            <w:r>
              <w:rPr>
                <w:sz w:val="20"/>
              </w:rPr>
              <w:t>вшколеидомас</w:t>
            </w:r>
            <w:r>
              <w:rPr>
                <w:spacing w:val="-2"/>
                <w:sz w:val="20"/>
              </w:rPr>
              <w:t>приглашением</w:t>
            </w:r>
          </w:p>
          <w:p w:rsidR="00F00F43" w:rsidRDefault="002A7C5D">
            <w:pPr>
              <w:pStyle w:val="TableParagraph"/>
              <w:spacing w:before="10" w:line="215" w:lineRule="exact"/>
              <w:ind w:left="110"/>
              <w:rPr>
                <w:sz w:val="20"/>
              </w:rPr>
            </w:pPr>
            <w:r>
              <w:rPr>
                <w:sz w:val="20"/>
              </w:rPr>
              <w:t>инспектораГИБДД,</w:t>
            </w:r>
            <w:r>
              <w:rPr>
                <w:spacing w:val="-5"/>
                <w:sz w:val="20"/>
              </w:rPr>
              <w:t>ПДН</w:t>
            </w:r>
          </w:p>
        </w:tc>
        <w:tc>
          <w:tcPr>
            <w:tcW w:w="993" w:type="dxa"/>
          </w:tcPr>
          <w:p w:rsidR="00F00F43" w:rsidRDefault="00F00F43">
            <w:pPr>
              <w:pStyle w:val="TableParagraph"/>
              <w:ind w:left="0"/>
              <w:rPr>
                <w:sz w:val="20"/>
              </w:rPr>
            </w:pPr>
          </w:p>
        </w:tc>
        <w:tc>
          <w:tcPr>
            <w:tcW w:w="2266" w:type="dxa"/>
          </w:tcPr>
          <w:p w:rsidR="00F00F43" w:rsidRDefault="00F00F43">
            <w:pPr>
              <w:pStyle w:val="TableParagraph"/>
              <w:ind w:left="0"/>
              <w:rPr>
                <w:sz w:val="20"/>
              </w:rPr>
            </w:pPr>
          </w:p>
        </w:tc>
        <w:tc>
          <w:tcPr>
            <w:tcW w:w="1987" w:type="dxa"/>
          </w:tcPr>
          <w:p w:rsidR="00F00F43" w:rsidRDefault="002A7C5D">
            <w:pPr>
              <w:pStyle w:val="TableParagraph"/>
              <w:spacing w:before="5"/>
              <w:ind w:left="67" w:right="48"/>
              <w:jc w:val="center"/>
              <w:rPr>
                <w:sz w:val="20"/>
              </w:rPr>
            </w:pPr>
            <w:r>
              <w:rPr>
                <w:spacing w:val="-2"/>
                <w:sz w:val="20"/>
              </w:rPr>
              <w:t>родительского</w:t>
            </w:r>
          </w:p>
          <w:p w:rsidR="00F00F43" w:rsidRDefault="002A7C5D">
            <w:pPr>
              <w:pStyle w:val="TableParagraph"/>
              <w:spacing w:before="10" w:line="215" w:lineRule="exact"/>
              <w:ind w:left="56" w:right="48"/>
              <w:jc w:val="center"/>
              <w:rPr>
                <w:sz w:val="20"/>
              </w:rPr>
            </w:pPr>
            <w:r>
              <w:rPr>
                <w:spacing w:val="-2"/>
                <w:sz w:val="20"/>
              </w:rPr>
              <w:t>комитета</w:t>
            </w:r>
          </w:p>
        </w:tc>
      </w:tr>
      <w:tr w:rsidR="00F00F43">
        <w:trPr>
          <w:trHeight w:val="1229"/>
        </w:trPr>
        <w:tc>
          <w:tcPr>
            <w:tcW w:w="845" w:type="dxa"/>
          </w:tcPr>
          <w:p w:rsidR="00F00F43" w:rsidRDefault="002A7C5D">
            <w:pPr>
              <w:pStyle w:val="TableParagraph"/>
              <w:spacing w:line="225" w:lineRule="exact"/>
              <w:ind w:left="470"/>
              <w:rPr>
                <w:sz w:val="20"/>
              </w:rPr>
            </w:pPr>
            <w:r>
              <w:rPr>
                <w:spacing w:val="-5"/>
                <w:sz w:val="20"/>
              </w:rPr>
              <w:t>8.</w:t>
            </w:r>
          </w:p>
        </w:tc>
        <w:tc>
          <w:tcPr>
            <w:tcW w:w="3687" w:type="dxa"/>
          </w:tcPr>
          <w:p w:rsidR="00F00F43" w:rsidRDefault="002A7C5D">
            <w:pPr>
              <w:pStyle w:val="TableParagraph"/>
              <w:spacing w:line="256" w:lineRule="auto"/>
              <w:ind w:left="110" w:right="101" w:firstLine="225"/>
              <w:jc w:val="both"/>
              <w:rPr>
                <w:sz w:val="20"/>
              </w:rPr>
            </w:pPr>
            <w:r>
              <w:rPr>
                <w:sz w:val="20"/>
              </w:rPr>
              <w:t xml:space="preserve">Участие родителей в подготовке и проведении общешкольных и классных творческих мероприятий, акций, </w:t>
            </w:r>
            <w:r>
              <w:rPr>
                <w:spacing w:val="-2"/>
                <w:sz w:val="20"/>
              </w:rPr>
              <w:t>экскурсий</w:t>
            </w:r>
          </w:p>
        </w:tc>
        <w:tc>
          <w:tcPr>
            <w:tcW w:w="993" w:type="dxa"/>
          </w:tcPr>
          <w:p w:rsidR="00F00F43" w:rsidRDefault="002A7C5D">
            <w:pPr>
              <w:pStyle w:val="TableParagraph"/>
              <w:spacing w:before="5"/>
              <w:ind w:left="336"/>
              <w:rPr>
                <w:sz w:val="20"/>
              </w:rPr>
            </w:pPr>
            <w:r>
              <w:rPr>
                <w:sz w:val="20"/>
              </w:rPr>
              <w:t>5-</w:t>
            </w:r>
            <w:r>
              <w:rPr>
                <w:spacing w:val="-10"/>
                <w:sz w:val="20"/>
              </w:rPr>
              <w:t>9</w:t>
            </w:r>
          </w:p>
        </w:tc>
        <w:tc>
          <w:tcPr>
            <w:tcW w:w="2266" w:type="dxa"/>
          </w:tcPr>
          <w:p w:rsidR="00F00F43" w:rsidRDefault="002A7C5D">
            <w:pPr>
              <w:pStyle w:val="TableParagraph"/>
              <w:spacing w:before="5" w:line="249" w:lineRule="auto"/>
              <w:ind w:left="318" w:right="234" w:firstLine="86"/>
              <w:rPr>
                <w:sz w:val="20"/>
              </w:rPr>
            </w:pPr>
            <w:r>
              <w:rPr>
                <w:sz w:val="20"/>
              </w:rPr>
              <w:t xml:space="preserve">Втечениегода,по </w:t>
            </w:r>
            <w:r>
              <w:rPr>
                <w:spacing w:val="-2"/>
                <w:sz w:val="20"/>
              </w:rPr>
              <w:t xml:space="preserve">индивидуальному воспитательному </w:t>
            </w:r>
            <w:r>
              <w:rPr>
                <w:sz w:val="20"/>
              </w:rPr>
              <w:t>плануклассных</w:t>
            </w:r>
          </w:p>
          <w:p w:rsidR="00F00F43" w:rsidRDefault="002A7C5D">
            <w:pPr>
              <w:pStyle w:val="TableParagraph"/>
              <w:spacing w:before="4"/>
              <w:ind w:left="448"/>
              <w:rPr>
                <w:sz w:val="20"/>
              </w:rPr>
            </w:pPr>
            <w:r>
              <w:rPr>
                <w:spacing w:val="-2"/>
                <w:sz w:val="20"/>
              </w:rPr>
              <w:t>руководителей</w:t>
            </w:r>
          </w:p>
        </w:tc>
        <w:tc>
          <w:tcPr>
            <w:tcW w:w="1987" w:type="dxa"/>
          </w:tcPr>
          <w:p w:rsidR="00F00F43" w:rsidRDefault="002A7C5D">
            <w:pPr>
              <w:pStyle w:val="TableParagraph"/>
              <w:spacing w:before="5" w:line="249" w:lineRule="auto"/>
              <w:ind w:left="645" w:hanging="130"/>
              <w:rPr>
                <w:sz w:val="20"/>
              </w:rPr>
            </w:pPr>
            <w:r>
              <w:rPr>
                <w:spacing w:val="-2"/>
                <w:sz w:val="20"/>
              </w:rPr>
              <w:t>Родительский комитет</w:t>
            </w:r>
          </w:p>
        </w:tc>
      </w:tr>
      <w:tr w:rsidR="00F00F43">
        <w:trPr>
          <w:trHeight w:val="522"/>
        </w:trPr>
        <w:tc>
          <w:tcPr>
            <w:tcW w:w="845" w:type="dxa"/>
          </w:tcPr>
          <w:p w:rsidR="00F00F43" w:rsidRDefault="002A7C5D">
            <w:pPr>
              <w:pStyle w:val="TableParagraph"/>
              <w:spacing w:line="225" w:lineRule="exact"/>
              <w:ind w:left="470"/>
              <w:rPr>
                <w:sz w:val="20"/>
              </w:rPr>
            </w:pPr>
            <w:r>
              <w:rPr>
                <w:spacing w:val="-5"/>
                <w:sz w:val="20"/>
              </w:rPr>
              <w:t>9.</w:t>
            </w:r>
          </w:p>
        </w:tc>
        <w:tc>
          <w:tcPr>
            <w:tcW w:w="3687" w:type="dxa"/>
          </w:tcPr>
          <w:p w:rsidR="00F00F43" w:rsidRDefault="002A7C5D">
            <w:pPr>
              <w:pStyle w:val="TableParagraph"/>
              <w:spacing w:line="225" w:lineRule="exact"/>
              <w:ind w:left="336"/>
              <w:rPr>
                <w:sz w:val="20"/>
              </w:rPr>
            </w:pPr>
            <w:r>
              <w:rPr>
                <w:sz w:val="20"/>
              </w:rPr>
              <w:t>Родительскиефорумыпри</w:t>
            </w:r>
            <w:r>
              <w:rPr>
                <w:spacing w:val="-2"/>
                <w:sz w:val="20"/>
              </w:rPr>
              <w:t>школьном</w:t>
            </w:r>
          </w:p>
          <w:p w:rsidR="00F00F43" w:rsidRDefault="002A7C5D">
            <w:pPr>
              <w:pStyle w:val="TableParagraph"/>
              <w:spacing w:before="29"/>
              <w:ind w:left="336"/>
              <w:rPr>
                <w:sz w:val="20"/>
              </w:rPr>
            </w:pPr>
            <w:r>
              <w:rPr>
                <w:spacing w:val="-2"/>
                <w:sz w:val="20"/>
              </w:rPr>
              <w:t>интернет-сайте</w:t>
            </w:r>
          </w:p>
        </w:tc>
        <w:tc>
          <w:tcPr>
            <w:tcW w:w="993" w:type="dxa"/>
          </w:tcPr>
          <w:p w:rsidR="00F00F43" w:rsidRDefault="002A7C5D">
            <w:pPr>
              <w:pStyle w:val="TableParagraph"/>
              <w:spacing w:before="5"/>
              <w:ind w:left="336"/>
              <w:rPr>
                <w:sz w:val="20"/>
              </w:rPr>
            </w:pPr>
            <w:r>
              <w:rPr>
                <w:sz w:val="20"/>
              </w:rPr>
              <w:t>5-</w:t>
            </w:r>
            <w:r>
              <w:rPr>
                <w:spacing w:val="-10"/>
                <w:sz w:val="20"/>
              </w:rPr>
              <w:t>9</w:t>
            </w:r>
          </w:p>
        </w:tc>
        <w:tc>
          <w:tcPr>
            <w:tcW w:w="2266" w:type="dxa"/>
          </w:tcPr>
          <w:p w:rsidR="00F00F43" w:rsidRDefault="002A7C5D">
            <w:pPr>
              <w:pStyle w:val="TableParagraph"/>
              <w:spacing w:before="5"/>
              <w:ind w:left="0" w:right="366"/>
              <w:jc w:val="right"/>
              <w:rPr>
                <w:sz w:val="20"/>
              </w:rPr>
            </w:pPr>
            <w:r>
              <w:rPr>
                <w:sz w:val="20"/>
              </w:rPr>
              <w:t>Втечение</w:t>
            </w:r>
            <w:r>
              <w:rPr>
                <w:spacing w:val="-4"/>
                <w:sz w:val="20"/>
              </w:rPr>
              <w:t>года</w:t>
            </w:r>
          </w:p>
        </w:tc>
        <w:tc>
          <w:tcPr>
            <w:tcW w:w="1987" w:type="dxa"/>
          </w:tcPr>
          <w:p w:rsidR="00F00F43" w:rsidRDefault="002A7C5D">
            <w:pPr>
              <w:pStyle w:val="TableParagraph"/>
              <w:spacing w:before="5" w:line="249" w:lineRule="auto"/>
              <w:ind w:left="400" w:firstLine="292"/>
              <w:rPr>
                <w:sz w:val="20"/>
              </w:rPr>
            </w:pPr>
            <w:r>
              <w:rPr>
                <w:spacing w:val="-2"/>
                <w:sz w:val="20"/>
              </w:rPr>
              <w:t>Классные руководители</w:t>
            </w:r>
          </w:p>
        </w:tc>
      </w:tr>
      <w:tr w:rsidR="00F00F43">
        <w:trPr>
          <w:trHeight w:val="1564"/>
        </w:trPr>
        <w:tc>
          <w:tcPr>
            <w:tcW w:w="845" w:type="dxa"/>
          </w:tcPr>
          <w:p w:rsidR="00F00F43" w:rsidRDefault="002A7C5D">
            <w:pPr>
              <w:pStyle w:val="TableParagraph"/>
              <w:spacing w:line="225" w:lineRule="exact"/>
              <w:ind w:left="470"/>
              <w:rPr>
                <w:sz w:val="20"/>
              </w:rPr>
            </w:pPr>
            <w:r>
              <w:rPr>
                <w:spacing w:val="-5"/>
                <w:sz w:val="20"/>
              </w:rPr>
              <w:t>10.</w:t>
            </w:r>
          </w:p>
        </w:tc>
        <w:tc>
          <w:tcPr>
            <w:tcW w:w="3687" w:type="dxa"/>
          </w:tcPr>
          <w:p w:rsidR="00F00F43" w:rsidRDefault="002A7C5D">
            <w:pPr>
              <w:pStyle w:val="TableParagraph"/>
              <w:spacing w:before="5" w:line="249" w:lineRule="auto"/>
              <w:ind w:left="110" w:right="94" w:firstLine="225"/>
              <w:jc w:val="both"/>
              <w:rPr>
                <w:sz w:val="20"/>
              </w:rPr>
            </w:pPr>
            <w:r>
              <w:rPr>
                <w:sz w:val="20"/>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Pr>
          <w:p w:rsidR="00F00F43" w:rsidRDefault="002A7C5D">
            <w:pPr>
              <w:pStyle w:val="TableParagraph"/>
              <w:spacing w:before="5"/>
              <w:ind w:left="336"/>
              <w:rPr>
                <w:sz w:val="20"/>
              </w:rPr>
            </w:pPr>
            <w:r>
              <w:rPr>
                <w:sz w:val="20"/>
              </w:rPr>
              <w:t>5-</w:t>
            </w:r>
            <w:r>
              <w:rPr>
                <w:spacing w:val="-10"/>
                <w:sz w:val="20"/>
              </w:rPr>
              <w:t>9</w:t>
            </w:r>
          </w:p>
        </w:tc>
        <w:tc>
          <w:tcPr>
            <w:tcW w:w="2266" w:type="dxa"/>
          </w:tcPr>
          <w:p w:rsidR="00F00F43" w:rsidRDefault="002A7C5D">
            <w:pPr>
              <w:pStyle w:val="TableParagraph"/>
              <w:spacing w:before="5" w:line="249" w:lineRule="auto"/>
              <w:ind w:left="726" w:right="190" w:hanging="288"/>
              <w:rPr>
                <w:sz w:val="20"/>
              </w:rPr>
            </w:pPr>
            <w:r>
              <w:rPr>
                <w:sz w:val="20"/>
              </w:rPr>
              <w:t>Сентябрь,декабрь, март, май</w:t>
            </w:r>
          </w:p>
        </w:tc>
        <w:tc>
          <w:tcPr>
            <w:tcW w:w="1987" w:type="dxa"/>
          </w:tcPr>
          <w:p w:rsidR="00F00F43" w:rsidRDefault="002A7C5D">
            <w:pPr>
              <w:pStyle w:val="TableParagraph"/>
              <w:spacing w:line="278" w:lineRule="auto"/>
              <w:ind w:left="348" w:right="331" w:firstLine="384"/>
              <w:rPr>
                <w:sz w:val="20"/>
              </w:rPr>
            </w:pPr>
            <w:r>
              <w:rPr>
                <w:spacing w:val="-2"/>
                <w:sz w:val="20"/>
              </w:rPr>
              <w:t xml:space="preserve">Педагог- организатор, социальный </w:t>
            </w:r>
            <w:r>
              <w:rPr>
                <w:sz w:val="20"/>
              </w:rPr>
              <w:t>педагог,пресс-</w:t>
            </w:r>
          </w:p>
          <w:p w:rsidR="00F00F43" w:rsidRDefault="002A7C5D">
            <w:pPr>
              <w:pStyle w:val="TableParagraph"/>
              <w:spacing w:line="224" w:lineRule="exact"/>
              <w:ind w:left="751"/>
              <w:rPr>
                <w:sz w:val="20"/>
              </w:rPr>
            </w:pPr>
            <w:r>
              <w:rPr>
                <w:spacing w:val="-2"/>
                <w:sz w:val="20"/>
              </w:rPr>
              <w:t>центр</w:t>
            </w:r>
          </w:p>
        </w:tc>
      </w:tr>
      <w:tr w:rsidR="00F00F43">
        <w:trPr>
          <w:trHeight w:val="532"/>
        </w:trPr>
        <w:tc>
          <w:tcPr>
            <w:tcW w:w="845" w:type="dxa"/>
          </w:tcPr>
          <w:p w:rsidR="00F00F43" w:rsidRDefault="002A7C5D">
            <w:pPr>
              <w:pStyle w:val="TableParagraph"/>
              <w:spacing w:line="225" w:lineRule="exact"/>
              <w:ind w:left="470"/>
              <w:rPr>
                <w:sz w:val="20"/>
              </w:rPr>
            </w:pPr>
            <w:r>
              <w:rPr>
                <w:spacing w:val="-5"/>
                <w:sz w:val="20"/>
              </w:rPr>
              <w:t>11.</w:t>
            </w:r>
          </w:p>
        </w:tc>
        <w:tc>
          <w:tcPr>
            <w:tcW w:w="3687" w:type="dxa"/>
          </w:tcPr>
          <w:p w:rsidR="00F00F43" w:rsidRDefault="002A7C5D">
            <w:pPr>
              <w:pStyle w:val="TableParagraph"/>
              <w:tabs>
                <w:tab w:val="left" w:pos="2030"/>
                <w:tab w:val="left" w:pos="3479"/>
              </w:tabs>
              <w:spacing w:before="5" w:line="249" w:lineRule="auto"/>
              <w:ind w:left="110" w:right="97" w:firstLine="225"/>
              <w:rPr>
                <w:sz w:val="20"/>
              </w:rPr>
            </w:pPr>
            <w:r>
              <w:rPr>
                <w:spacing w:val="-2"/>
                <w:sz w:val="20"/>
              </w:rPr>
              <w:t>Привлечение</w:t>
            </w:r>
            <w:r>
              <w:rPr>
                <w:sz w:val="20"/>
              </w:rPr>
              <w:tab/>
            </w:r>
            <w:r>
              <w:rPr>
                <w:spacing w:val="-2"/>
                <w:sz w:val="20"/>
              </w:rPr>
              <w:t>родителей</w:t>
            </w:r>
            <w:r>
              <w:rPr>
                <w:sz w:val="20"/>
              </w:rPr>
              <w:tab/>
            </w:r>
            <w:r>
              <w:rPr>
                <w:spacing w:val="-10"/>
                <w:sz w:val="20"/>
              </w:rPr>
              <w:t>к</w:t>
            </w:r>
            <w:r>
              <w:rPr>
                <w:sz w:val="20"/>
              </w:rPr>
              <w:t xml:space="preserve"> организации мероприятий класса</w:t>
            </w:r>
          </w:p>
        </w:tc>
        <w:tc>
          <w:tcPr>
            <w:tcW w:w="993" w:type="dxa"/>
          </w:tcPr>
          <w:p w:rsidR="00F00F43" w:rsidRDefault="00F00F43">
            <w:pPr>
              <w:pStyle w:val="TableParagraph"/>
              <w:ind w:left="0"/>
              <w:rPr>
                <w:sz w:val="20"/>
              </w:rPr>
            </w:pPr>
          </w:p>
        </w:tc>
        <w:tc>
          <w:tcPr>
            <w:tcW w:w="2266" w:type="dxa"/>
          </w:tcPr>
          <w:p w:rsidR="00F00F43" w:rsidRDefault="002A7C5D">
            <w:pPr>
              <w:pStyle w:val="TableParagraph"/>
              <w:spacing w:before="5"/>
              <w:ind w:left="0" w:right="367"/>
              <w:jc w:val="right"/>
              <w:rPr>
                <w:sz w:val="20"/>
              </w:rPr>
            </w:pPr>
            <w:r>
              <w:rPr>
                <w:sz w:val="20"/>
              </w:rPr>
              <w:t>Втечение</w:t>
            </w:r>
            <w:r>
              <w:rPr>
                <w:spacing w:val="-4"/>
                <w:sz w:val="20"/>
              </w:rPr>
              <w:t>года</w:t>
            </w:r>
          </w:p>
        </w:tc>
        <w:tc>
          <w:tcPr>
            <w:tcW w:w="1987" w:type="dxa"/>
          </w:tcPr>
          <w:p w:rsidR="00F00F43" w:rsidRDefault="002A7C5D">
            <w:pPr>
              <w:pStyle w:val="TableParagraph"/>
              <w:spacing w:line="225" w:lineRule="exact"/>
              <w:ind w:left="0" w:right="452"/>
              <w:jc w:val="right"/>
              <w:rPr>
                <w:sz w:val="20"/>
              </w:rPr>
            </w:pPr>
            <w:r>
              <w:rPr>
                <w:spacing w:val="-2"/>
                <w:sz w:val="20"/>
              </w:rPr>
              <w:t>Классные</w:t>
            </w:r>
          </w:p>
          <w:p w:rsidR="00F00F43" w:rsidRDefault="002A7C5D">
            <w:pPr>
              <w:pStyle w:val="TableParagraph"/>
              <w:spacing w:before="39"/>
              <w:ind w:left="0" w:right="391"/>
              <w:jc w:val="right"/>
              <w:rPr>
                <w:sz w:val="20"/>
              </w:rPr>
            </w:pPr>
            <w:r>
              <w:rPr>
                <w:spacing w:val="-2"/>
                <w:sz w:val="20"/>
              </w:rPr>
              <w:t>руководители</w:t>
            </w:r>
          </w:p>
        </w:tc>
      </w:tr>
      <w:tr w:rsidR="00F00F43">
        <w:trPr>
          <w:trHeight w:val="263"/>
        </w:trPr>
        <w:tc>
          <w:tcPr>
            <w:tcW w:w="9778" w:type="dxa"/>
            <w:gridSpan w:val="5"/>
            <w:shd w:val="clear" w:color="auto" w:fill="FBE4D5"/>
          </w:tcPr>
          <w:p w:rsidR="00F00F43" w:rsidRDefault="002A7C5D">
            <w:pPr>
              <w:pStyle w:val="TableParagraph"/>
              <w:ind w:left="336"/>
              <w:rPr>
                <w:b/>
                <w:sz w:val="20"/>
              </w:rPr>
            </w:pPr>
            <w:r>
              <w:rPr>
                <w:b/>
                <w:sz w:val="20"/>
              </w:rPr>
              <w:t>Наиндивидуальном</w:t>
            </w:r>
            <w:r>
              <w:rPr>
                <w:b/>
                <w:spacing w:val="-2"/>
                <w:sz w:val="20"/>
              </w:rPr>
              <w:t>уровне:</w:t>
            </w:r>
          </w:p>
        </w:tc>
      </w:tr>
      <w:tr w:rsidR="00F00F43">
        <w:trPr>
          <w:trHeight w:val="984"/>
        </w:trPr>
        <w:tc>
          <w:tcPr>
            <w:tcW w:w="845" w:type="dxa"/>
          </w:tcPr>
          <w:p w:rsidR="00F00F43" w:rsidRDefault="002A7C5D">
            <w:pPr>
              <w:pStyle w:val="TableParagraph"/>
              <w:spacing w:line="226" w:lineRule="exact"/>
              <w:ind w:left="470"/>
              <w:rPr>
                <w:sz w:val="20"/>
              </w:rPr>
            </w:pPr>
            <w:r>
              <w:rPr>
                <w:spacing w:val="-5"/>
                <w:sz w:val="20"/>
              </w:rPr>
              <w:t>12.</w:t>
            </w:r>
          </w:p>
        </w:tc>
        <w:tc>
          <w:tcPr>
            <w:tcW w:w="3687" w:type="dxa"/>
          </w:tcPr>
          <w:p w:rsidR="00F00F43" w:rsidRDefault="002A7C5D">
            <w:pPr>
              <w:pStyle w:val="TableParagraph"/>
              <w:spacing w:before="10" w:line="249" w:lineRule="auto"/>
              <w:ind w:left="110" w:right="97" w:firstLine="225"/>
              <w:jc w:val="both"/>
              <w:rPr>
                <w:sz w:val="20"/>
              </w:rPr>
            </w:pPr>
            <w:r>
              <w:rPr>
                <w:sz w:val="20"/>
              </w:rPr>
              <w:t>Беседыиконсультациипопроблемам обучения и решения острых конфликтных ситуаций</w:t>
            </w:r>
          </w:p>
        </w:tc>
        <w:tc>
          <w:tcPr>
            <w:tcW w:w="993" w:type="dxa"/>
          </w:tcPr>
          <w:p w:rsidR="00F00F43" w:rsidRDefault="002A7C5D">
            <w:pPr>
              <w:pStyle w:val="TableParagraph"/>
              <w:spacing w:before="10"/>
              <w:ind w:left="0" w:right="236"/>
              <w:jc w:val="right"/>
              <w:rPr>
                <w:sz w:val="20"/>
              </w:rPr>
            </w:pPr>
            <w:r>
              <w:rPr>
                <w:sz w:val="20"/>
              </w:rPr>
              <w:t>5-</w:t>
            </w:r>
            <w:r>
              <w:rPr>
                <w:spacing w:val="-10"/>
                <w:sz w:val="20"/>
              </w:rPr>
              <w:t>9</w:t>
            </w:r>
          </w:p>
        </w:tc>
        <w:tc>
          <w:tcPr>
            <w:tcW w:w="2266" w:type="dxa"/>
          </w:tcPr>
          <w:p w:rsidR="00F00F43" w:rsidRDefault="002A7C5D">
            <w:pPr>
              <w:pStyle w:val="TableParagraph"/>
              <w:spacing w:before="10" w:line="249" w:lineRule="auto"/>
              <w:ind w:left="592" w:firstLine="307"/>
              <w:rPr>
                <w:sz w:val="20"/>
              </w:rPr>
            </w:pPr>
            <w:r>
              <w:rPr>
                <w:sz w:val="20"/>
              </w:rPr>
              <w:t xml:space="preserve">По мере </w:t>
            </w:r>
            <w:r>
              <w:rPr>
                <w:spacing w:val="-2"/>
                <w:sz w:val="20"/>
              </w:rPr>
              <w:t>необходимости</w:t>
            </w:r>
          </w:p>
        </w:tc>
        <w:tc>
          <w:tcPr>
            <w:tcW w:w="1987" w:type="dxa"/>
          </w:tcPr>
          <w:p w:rsidR="00F00F43" w:rsidRDefault="002A7C5D">
            <w:pPr>
              <w:pStyle w:val="TableParagraph"/>
              <w:spacing w:before="10" w:line="249" w:lineRule="auto"/>
              <w:ind w:left="645" w:hanging="72"/>
              <w:rPr>
                <w:sz w:val="20"/>
              </w:rPr>
            </w:pPr>
            <w:r>
              <w:rPr>
                <w:spacing w:val="-2"/>
                <w:sz w:val="20"/>
              </w:rPr>
              <w:t>Социальный педагог,</w:t>
            </w:r>
          </w:p>
          <w:p w:rsidR="00F00F43" w:rsidRDefault="002A7C5D">
            <w:pPr>
              <w:pStyle w:val="TableParagraph"/>
              <w:spacing w:line="240" w:lineRule="atLeast"/>
              <w:ind w:left="400" w:firstLine="292"/>
              <w:rPr>
                <w:sz w:val="20"/>
              </w:rPr>
            </w:pPr>
            <w:r>
              <w:rPr>
                <w:spacing w:val="-2"/>
                <w:sz w:val="20"/>
              </w:rPr>
              <w:t>Классные руководители</w:t>
            </w:r>
          </w:p>
        </w:tc>
      </w:tr>
      <w:tr w:rsidR="00F00F43">
        <w:trPr>
          <w:trHeight w:val="792"/>
        </w:trPr>
        <w:tc>
          <w:tcPr>
            <w:tcW w:w="845" w:type="dxa"/>
          </w:tcPr>
          <w:p w:rsidR="00F00F43" w:rsidRDefault="002A7C5D">
            <w:pPr>
              <w:pStyle w:val="TableParagraph"/>
              <w:spacing w:line="225" w:lineRule="exact"/>
              <w:ind w:left="470"/>
              <w:rPr>
                <w:sz w:val="20"/>
              </w:rPr>
            </w:pPr>
            <w:r>
              <w:rPr>
                <w:spacing w:val="-5"/>
                <w:sz w:val="20"/>
              </w:rPr>
              <w:t>13.</w:t>
            </w:r>
          </w:p>
        </w:tc>
        <w:tc>
          <w:tcPr>
            <w:tcW w:w="3687" w:type="dxa"/>
          </w:tcPr>
          <w:p w:rsidR="00F00F43" w:rsidRDefault="002A7C5D">
            <w:pPr>
              <w:pStyle w:val="TableParagraph"/>
              <w:spacing w:before="5" w:line="249" w:lineRule="auto"/>
              <w:ind w:left="110" w:firstLine="225"/>
              <w:rPr>
                <w:sz w:val="20"/>
              </w:rPr>
            </w:pPr>
            <w:r>
              <w:rPr>
                <w:sz w:val="20"/>
              </w:rPr>
              <w:t>Правовойвсеобучдляродителей детей«группы риска»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line="249" w:lineRule="auto"/>
              <w:ind w:left="481" w:firstLine="422"/>
              <w:rPr>
                <w:sz w:val="20"/>
              </w:rPr>
            </w:pPr>
            <w:r>
              <w:rPr>
                <w:sz w:val="20"/>
              </w:rPr>
              <w:t xml:space="preserve">По мере </w:t>
            </w:r>
            <w:r>
              <w:rPr>
                <w:spacing w:val="-2"/>
                <w:sz w:val="20"/>
              </w:rPr>
              <w:t>необходимости</w:t>
            </w:r>
          </w:p>
        </w:tc>
        <w:tc>
          <w:tcPr>
            <w:tcW w:w="1987" w:type="dxa"/>
          </w:tcPr>
          <w:p w:rsidR="00F00F43" w:rsidRDefault="002A7C5D">
            <w:pPr>
              <w:pStyle w:val="TableParagraph"/>
              <w:spacing w:line="276" w:lineRule="auto"/>
              <w:ind w:left="261" w:firstLine="321"/>
              <w:rPr>
                <w:sz w:val="20"/>
              </w:rPr>
            </w:pPr>
            <w:r>
              <w:rPr>
                <w:spacing w:val="-2"/>
                <w:sz w:val="20"/>
              </w:rPr>
              <w:t xml:space="preserve">Заместитель </w:t>
            </w:r>
            <w:r>
              <w:rPr>
                <w:sz w:val="20"/>
              </w:rPr>
              <w:t>директорапоВР,</w:t>
            </w:r>
          </w:p>
          <w:p w:rsidR="00F00F43" w:rsidRDefault="002A7C5D">
            <w:pPr>
              <w:pStyle w:val="TableParagraph"/>
              <w:spacing w:line="229" w:lineRule="exact"/>
              <w:ind w:left="127"/>
              <w:rPr>
                <w:sz w:val="20"/>
              </w:rPr>
            </w:pPr>
            <w:r>
              <w:rPr>
                <w:spacing w:val="-2"/>
                <w:sz w:val="20"/>
              </w:rPr>
              <w:t>социальныйпедагог</w:t>
            </w:r>
          </w:p>
        </w:tc>
      </w:tr>
      <w:tr w:rsidR="00F00F43">
        <w:trPr>
          <w:trHeight w:val="1041"/>
        </w:trPr>
        <w:tc>
          <w:tcPr>
            <w:tcW w:w="845" w:type="dxa"/>
          </w:tcPr>
          <w:p w:rsidR="00F00F43" w:rsidRDefault="002A7C5D">
            <w:pPr>
              <w:pStyle w:val="TableParagraph"/>
              <w:spacing w:line="225" w:lineRule="exact"/>
              <w:ind w:left="470"/>
              <w:rPr>
                <w:sz w:val="20"/>
              </w:rPr>
            </w:pPr>
            <w:r>
              <w:rPr>
                <w:spacing w:val="-5"/>
                <w:sz w:val="20"/>
              </w:rPr>
              <w:t>14.</w:t>
            </w:r>
          </w:p>
        </w:tc>
        <w:tc>
          <w:tcPr>
            <w:tcW w:w="3687" w:type="dxa"/>
          </w:tcPr>
          <w:p w:rsidR="00F00F43" w:rsidRDefault="002A7C5D">
            <w:pPr>
              <w:pStyle w:val="TableParagraph"/>
              <w:tabs>
                <w:tab w:val="left" w:pos="1779"/>
                <w:tab w:val="left" w:pos="2868"/>
              </w:tabs>
              <w:spacing w:before="5" w:line="276" w:lineRule="auto"/>
              <w:ind w:left="336" w:right="100"/>
              <w:rPr>
                <w:sz w:val="20"/>
              </w:rPr>
            </w:pPr>
            <w:r>
              <w:rPr>
                <w:sz w:val="20"/>
              </w:rPr>
              <w:t xml:space="preserve">Участие родителей в педагогических </w:t>
            </w:r>
            <w:r>
              <w:rPr>
                <w:spacing w:val="-2"/>
                <w:sz w:val="20"/>
              </w:rPr>
              <w:t>консилиумах,</w:t>
            </w:r>
            <w:r>
              <w:rPr>
                <w:sz w:val="20"/>
              </w:rPr>
              <w:tab/>
            </w:r>
            <w:r>
              <w:rPr>
                <w:spacing w:val="-2"/>
                <w:sz w:val="20"/>
              </w:rPr>
              <w:t>проектах,</w:t>
            </w:r>
            <w:r>
              <w:rPr>
                <w:sz w:val="20"/>
              </w:rPr>
              <w:tab/>
            </w:r>
            <w:r>
              <w:rPr>
                <w:spacing w:val="-4"/>
                <w:sz w:val="20"/>
              </w:rPr>
              <w:t>круглых</w:t>
            </w:r>
          </w:p>
          <w:p w:rsidR="00F00F43" w:rsidRDefault="002A7C5D">
            <w:pPr>
              <w:pStyle w:val="TableParagraph"/>
              <w:spacing w:line="205" w:lineRule="exact"/>
              <w:ind w:left="110"/>
              <w:rPr>
                <w:sz w:val="20"/>
              </w:rPr>
            </w:pPr>
            <w:r>
              <w:rPr>
                <w:spacing w:val="-2"/>
                <w:sz w:val="20"/>
              </w:rPr>
              <w:t>столах</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line="249" w:lineRule="auto"/>
              <w:ind w:left="856" w:hanging="68"/>
              <w:rPr>
                <w:sz w:val="20"/>
              </w:rPr>
            </w:pPr>
            <w:r>
              <w:rPr>
                <w:sz w:val="20"/>
              </w:rPr>
              <w:t xml:space="preserve">Одинразв </w:t>
            </w:r>
            <w:r>
              <w:rPr>
                <w:spacing w:val="-2"/>
                <w:sz w:val="20"/>
              </w:rPr>
              <w:t>триместр</w:t>
            </w:r>
          </w:p>
        </w:tc>
        <w:tc>
          <w:tcPr>
            <w:tcW w:w="1987" w:type="dxa"/>
          </w:tcPr>
          <w:p w:rsidR="00F00F43" w:rsidRDefault="002A7C5D">
            <w:pPr>
              <w:pStyle w:val="TableParagraph"/>
              <w:spacing w:line="280" w:lineRule="auto"/>
              <w:ind w:left="237" w:firstLine="336"/>
              <w:rPr>
                <w:sz w:val="20"/>
              </w:rPr>
            </w:pPr>
            <w:r>
              <w:rPr>
                <w:spacing w:val="-2"/>
                <w:sz w:val="20"/>
              </w:rPr>
              <w:t xml:space="preserve">Социальный </w:t>
            </w:r>
            <w:r>
              <w:rPr>
                <w:sz w:val="20"/>
              </w:rPr>
              <w:t>педагог,педагог-</w:t>
            </w:r>
          </w:p>
          <w:p w:rsidR="00F00F43" w:rsidRDefault="002A7C5D">
            <w:pPr>
              <w:pStyle w:val="TableParagraph"/>
              <w:spacing w:line="229" w:lineRule="exact"/>
              <w:ind w:left="602"/>
              <w:rPr>
                <w:sz w:val="20"/>
              </w:rPr>
            </w:pPr>
            <w:r>
              <w:rPr>
                <w:spacing w:val="-2"/>
                <w:sz w:val="20"/>
              </w:rPr>
              <w:t>психолог</w:t>
            </w:r>
          </w:p>
        </w:tc>
      </w:tr>
      <w:tr w:rsidR="00F00F43">
        <w:trPr>
          <w:trHeight w:val="720"/>
        </w:trPr>
        <w:tc>
          <w:tcPr>
            <w:tcW w:w="845" w:type="dxa"/>
          </w:tcPr>
          <w:p w:rsidR="00F00F43" w:rsidRDefault="002A7C5D">
            <w:pPr>
              <w:pStyle w:val="TableParagraph"/>
              <w:spacing w:line="225" w:lineRule="exact"/>
              <w:ind w:left="470"/>
              <w:rPr>
                <w:sz w:val="20"/>
              </w:rPr>
            </w:pPr>
            <w:r>
              <w:rPr>
                <w:spacing w:val="-5"/>
                <w:sz w:val="20"/>
              </w:rPr>
              <w:t>15.</w:t>
            </w:r>
          </w:p>
        </w:tc>
        <w:tc>
          <w:tcPr>
            <w:tcW w:w="3687" w:type="dxa"/>
          </w:tcPr>
          <w:p w:rsidR="00F00F43" w:rsidRDefault="002A7C5D">
            <w:pPr>
              <w:pStyle w:val="TableParagraph"/>
              <w:spacing w:line="280" w:lineRule="auto"/>
              <w:ind w:left="110" w:firstLine="225"/>
              <w:rPr>
                <w:sz w:val="20"/>
              </w:rPr>
            </w:pPr>
            <w:r>
              <w:rPr>
                <w:sz w:val="20"/>
              </w:rPr>
              <w:t>Посещениесемей,оказавшихсяв трудной жизненной ситуации</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line="249" w:lineRule="auto"/>
              <w:ind w:left="481" w:firstLine="422"/>
              <w:rPr>
                <w:sz w:val="20"/>
              </w:rPr>
            </w:pPr>
            <w:r>
              <w:rPr>
                <w:sz w:val="20"/>
              </w:rPr>
              <w:t xml:space="preserve">По мере </w:t>
            </w:r>
            <w:r>
              <w:rPr>
                <w:spacing w:val="-2"/>
                <w:sz w:val="20"/>
              </w:rPr>
              <w:t>необходимости</w:t>
            </w:r>
          </w:p>
        </w:tc>
        <w:tc>
          <w:tcPr>
            <w:tcW w:w="1987" w:type="dxa"/>
          </w:tcPr>
          <w:p w:rsidR="00F00F43" w:rsidRDefault="002A7C5D">
            <w:pPr>
              <w:pStyle w:val="TableParagraph"/>
              <w:spacing w:before="5" w:line="249" w:lineRule="auto"/>
              <w:ind w:left="242" w:right="223" w:firstLine="331"/>
              <w:rPr>
                <w:sz w:val="20"/>
              </w:rPr>
            </w:pPr>
            <w:r>
              <w:rPr>
                <w:spacing w:val="-2"/>
                <w:sz w:val="20"/>
              </w:rPr>
              <w:t xml:space="preserve">Социальный </w:t>
            </w:r>
            <w:r>
              <w:rPr>
                <w:sz w:val="20"/>
              </w:rPr>
              <w:t>педагог.Педагог-</w:t>
            </w:r>
          </w:p>
          <w:p w:rsidR="00F00F43" w:rsidRDefault="002A7C5D">
            <w:pPr>
              <w:pStyle w:val="TableParagraph"/>
              <w:spacing w:before="2" w:line="215" w:lineRule="exact"/>
              <w:ind w:left="602"/>
              <w:rPr>
                <w:sz w:val="20"/>
              </w:rPr>
            </w:pPr>
            <w:r>
              <w:rPr>
                <w:spacing w:val="-2"/>
                <w:sz w:val="20"/>
              </w:rPr>
              <w:t>психолог</w:t>
            </w:r>
          </w:p>
        </w:tc>
      </w:tr>
      <w:tr w:rsidR="00F00F43">
        <w:trPr>
          <w:trHeight w:val="1680"/>
        </w:trPr>
        <w:tc>
          <w:tcPr>
            <w:tcW w:w="845" w:type="dxa"/>
          </w:tcPr>
          <w:p w:rsidR="00F00F43" w:rsidRDefault="002A7C5D">
            <w:pPr>
              <w:pStyle w:val="TableParagraph"/>
              <w:spacing w:line="225" w:lineRule="exact"/>
              <w:ind w:left="470"/>
              <w:rPr>
                <w:sz w:val="20"/>
              </w:rPr>
            </w:pPr>
            <w:r>
              <w:rPr>
                <w:spacing w:val="-5"/>
                <w:sz w:val="20"/>
              </w:rPr>
              <w:t>16.</w:t>
            </w:r>
          </w:p>
        </w:tc>
        <w:tc>
          <w:tcPr>
            <w:tcW w:w="3687" w:type="dxa"/>
          </w:tcPr>
          <w:p w:rsidR="00F00F43" w:rsidRDefault="002A7C5D">
            <w:pPr>
              <w:pStyle w:val="TableParagraph"/>
              <w:tabs>
                <w:tab w:val="left" w:pos="1597"/>
                <w:tab w:val="left" w:pos="1899"/>
                <w:tab w:val="left" w:pos="2446"/>
              </w:tabs>
              <w:spacing w:line="280" w:lineRule="auto"/>
              <w:ind w:left="110" w:right="693" w:firstLine="225"/>
              <w:rPr>
                <w:sz w:val="20"/>
              </w:rPr>
            </w:pPr>
            <w:r>
              <w:rPr>
                <w:spacing w:val="-2"/>
                <w:sz w:val="20"/>
              </w:rPr>
              <w:t>Индивидуальное консультирование</w:t>
            </w:r>
            <w:r>
              <w:rPr>
                <w:sz w:val="20"/>
              </w:rPr>
              <w:tab/>
            </w:r>
            <w:r>
              <w:rPr>
                <w:spacing w:val="-10"/>
                <w:sz w:val="20"/>
              </w:rPr>
              <w:t>c</w:t>
            </w:r>
            <w:r>
              <w:rPr>
                <w:sz w:val="20"/>
              </w:rPr>
              <w:tab/>
            </w:r>
            <w:r>
              <w:rPr>
                <w:spacing w:val="-2"/>
                <w:sz w:val="20"/>
              </w:rPr>
              <w:t>целью координации</w:t>
            </w:r>
            <w:r>
              <w:rPr>
                <w:sz w:val="20"/>
              </w:rPr>
              <w:tab/>
            </w:r>
            <w:r>
              <w:rPr>
                <w:spacing w:val="-2"/>
                <w:sz w:val="20"/>
              </w:rPr>
              <w:t xml:space="preserve">воспитательных </w:t>
            </w:r>
            <w:r>
              <w:rPr>
                <w:sz w:val="20"/>
              </w:rPr>
              <w:t>усилий педагогов и родителей</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line="249" w:lineRule="auto"/>
              <w:ind w:left="592" w:firstLine="307"/>
              <w:rPr>
                <w:sz w:val="20"/>
              </w:rPr>
            </w:pPr>
            <w:r>
              <w:rPr>
                <w:sz w:val="20"/>
              </w:rPr>
              <w:t xml:space="preserve">По мере </w:t>
            </w:r>
            <w:r>
              <w:rPr>
                <w:spacing w:val="-2"/>
                <w:sz w:val="20"/>
              </w:rPr>
              <w:t>необходимости</w:t>
            </w:r>
          </w:p>
        </w:tc>
        <w:tc>
          <w:tcPr>
            <w:tcW w:w="1987" w:type="dxa"/>
          </w:tcPr>
          <w:p w:rsidR="00F00F43" w:rsidRDefault="002A7C5D">
            <w:pPr>
              <w:pStyle w:val="TableParagraph"/>
              <w:spacing w:before="5" w:line="249" w:lineRule="auto"/>
              <w:ind w:left="712" w:right="221" w:hanging="250"/>
              <w:rPr>
                <w:sz w:val="20"/>
              </w:rPr>
            </w:pPr>
            <w:r>
              <w:rPr>
                <w:sz w:val="20"/>
              </w:rPr>
              <w:t xml:space="preserve">Зам.директора по ВР, </w:t>
            </w:r>
            <w:r>
              <w:rPr>
                <w:spacing w:val="-2"/>
                <w:sz w:val="20"/>
              </w:rPr>
              <w:t>классные</w:t>
            </w:r>
          </w:p>
          <w:p w:rsidR="00F00F43" w:rsidRDefault="002A7C5D">
            <w:pPr>
              <w:pStyle w:val="TableParagraph"/>
              <w:spacing w:before="2" w:line="249" w:lineRule="auto"/>
              <w:ind w:left="261" w:right="248" w:firstLine="5"/>
              <w:jc w:val="center"/>
              <w:rPr>
                <w:sz w:val="20"/>
              </w:rPr>
            </w:pPr>
            <w:r>
              <w:rPr>
                <w:spacing w:val="-2"/>
                <w:sz w:val="20"/>
              </w:rPr>
              <w:t xml:space="preserve">руководители социальный </w:t>
            </w:r>
            <w:r>
              <w:rPr>
                <w:sz w:val="20"/>
              </w:rPr>
              <w:t>педагог,педагог-</w:t>
            </w:r>
          </w:p>
          <w:p w:rsidR="00F00F43" w:rsidRDefault="002A7C5D">
            <w:pPr>
              <w:pStyle w:val="TableParagraph"/>
              <w:spacing w:before="3" w:line="215" w:lineRule="exact"/>
              <w:ind w:left="54" w:right="48"/>
              <w:jc w:val="center"/>
              <w:rPr>
                <w:sz w:val="20"/>
              </w:rPr>
            </w:pPr>
            <w:r>
              <w:rPr>
                <w:spacing w:val="-2"/>
                <w:sz w:val="20"/>
              </w:rPr>
              <w:t>психолог</w:t>
            </w:r>
          </w:p>
        </w:tc>
      </w:tr>
      <w:tr w:rsidR="00F00F43">
        <w:trPr>
          <w:trHeight w:val="1444"/>
        </w:trPr>
        <w:tc>
          <w:tcPr>
            <w:tcW w:w="845" w:type="dxa"/>
          </w:tcPr>
          <w:p w:rsidR="00F00F43" w:rsidRDefault="002A7C5D">
            <w:pPr>
              <w:pStyle w:val="TableParagraph"/>
              <w:spacing w:line="225" w:lineRule="exact"/>
              <w:ind w:left="470"/>
              <w:rPr>
                <w:sz w:val="20"/>
              </w:rPr>
            </w:pPr>
            <w:r>
              <w:rPr>
                <w:spacing w:val="-5"/>
                <w:sz w:val="20"/>
              </w:rPr>
              <w:t>17.</w:t>
            </w:r>
          </w:p>
        </w:tc>
        <w:tc>
          <w:tcPr>
            <w:tcW w:w="3687" w:type="dxa"/>
          </w:tcPr>
          <w:p w:rsidR="00F00F43" w:rsidRDefault="002A7C5D">
            <w:pPr>
              <w:pStyle w:val="TableParagraph"/>
              <w:tabs>
                <w:tab w:val="left" w:pos="1843"/>
                <w:tab w:val="left" w:pos="2505"/>
              </w:tabs>
              <w:spacing w:before="10" w:line="249" w:lineRule="auto"/>
              <w:ind w:left="110" w:right="173" w:firstLine="225"/>
              <w:rPr>
                <w:sz w:val="20"/>
              </w:rPr>
            </w:pPr>
            <w:r>
              <w:rPr>
                <w:spacing w:val="-2"/>
                <w:sz w:val="20"/>
              </w:rPr>
              <w:t>«Родительские</w:t>
            </w:r>
            <w:r>
              <w:rPr>
                <w:sz w:val="20"/>
              </w:rPr>
              <w:tab/>
            </w:r>
            <w:r>
              <w:rPr>
                <w:spacing w:val="-4"/>
                <w:sz w:val="20"/>
              </w:rPr>
              <w:t>дни»</w:t>
            </w:r>
            <w:r>
              <w:rPr>
                <w:sz w:val="20"/>
              </w:rPr>
              <w:tab/>
            </w:r>
            <w:r>
              <w:rPr>
                <w:spacing w:val="-2"/>
                <w:sz w:val="20"/>
              </w:rPr>
              <w:t xml:space="preserve">(посещение </w:t>
            </w:r>
            <w:r>
              <w:rPr>
                <w:sz w:val="20"/>
              </w:rPr>
              <w:t>уроков и внеурочных занятий)</w:t>
            </w:r>
          </w:p>
        </w:tc>
        <w:tc>
          <w:tcPr>
            <w:tcW w:w="993" w:type="dxa"/>
          </w:tcPr>
          <w:p w:rsidR="00F00F43" w:rsidRDefault="002A7C5D">
            <w:pPr>
              <w:pStyle w:val="TableParagraph"/>
              <w:spacing w:before="10"/>
              <w:ind w:left="0" w:right="236"/>
              <w:jc w:val="right"/>
              <w:rPr>
                <w:sz w:val="20"/>
              </w:rPr>
            </w:pPr>
            <w:r>
              <w:rPr>
                <w:sz w:val="20"/>
              </w:rPr>
              <w:t>5-</w:t>
            </w:r>
            <w:r>
              <w:rPr>
                <w:spacing w:val="-10"/>
                <w:sz w:val="20"/>
              </w:rPr>
              <w:t>9</w:t>
            </w:r>
          </w:p>
        </w:tc>
        <w:tc>
          <w:tcPr>
            <w:tcW w:w="2266" w:type="dxa"/>
          </w:tcPr>
          <w:p w:rsidR="00F00F43" w:rsidRDefault="002A7C5D">
            <w:pPr>
              <w:pStyle w:val="TableParagraph"/>
              <w:spacing w:before="10"/>
              <w:ind w:left="0" w:right="367"/>
              <w:jc w:val="right"/>
              <w:rPr>
                <w:sz w:val="20"/>
              </w:rPr>
            </w:pPr>
            <w:r>
              <w:rPr>
                <w:sz w:val="20"/>
              </w:rPr>
              <w:t>Втечение</w:t>
            </w:r>
            <w:r>
              <w:rPr>
                <w:spacing w:val="-4"/>
                <w:sz w:val="20"/>
              </w:rPr>
              <w:t>года</w:t>
            </w:r>
          </w:p>
        </w:tc>
        <w:tc>
          <w:tcPr>
            <w:tcW w:w="1987" w:type="dxa"/>
          </w:tcPr>
          <w:p w:rsidR="00F00F43" w:rsidRDefault="002A7C5D">
            <w:pPr>
              <w:pStyle w:val="TableParagraph"/>
              <w:spacing w:before="10" w:line="249" w:lineRule="auto"/>
              <w:ind w:left="223" w:firstLine="331"/>
              <w:rPr>
                <w:sz w:val="20"/>
              </w:rPr>
            </w:pPr>
            <w:r>
              <w:rPr>
                <w:spacing w:val="-2"/>
                <w:sz w:val="20"/>
              </w:rPr>
              <w:t xml:space="preserve">Заместитель </w:t>
            </w:r>
            <w:r>
              <w:rPr>
                <w:sz w:val="20"/>
              </w:rPr>
              <w:t>директорапоУР,</w:t>
            </w:r>
          </w:p>
          <w:p w:rsidR="00F00F43" w:rsidRDefault="002A7C5D">
            <w:pPr>
              <w:pStyle w:val="TableParagraph"/>
              <w:spacing w:before="1" w:line="249" w:lineRule="auto"/>
              <w:ind w:left="232" w:right="276" w:firstLine="3"/>
              <w:jc w:val="center"/>
              <w:rPr>
                <w:sz w:val="20"/>
              </w:rPr>
            </w:pPr>
            <w:r>
              <w:rPr>
                <w:spacing w:val="-2"/>
                <w:sz w:val="20"/>
              </w:rPr>
              <w:t xml:space="preserve">заместитель </w:t>
            </w:r>
            <w:r>
              <w:rPr>
                <w:sz w:val="20"/>
              </w:rPr>
              <w:t xml:space="preserve">директорапоВР, </w:t>
            </w:r>
            <w:r>
              <w:rPr>
                <w:spacing w:val="-2"/>
                <w:sz w:val="20"/>
              </w:rPr>
              <w:t>классные</w:t>
            </w:r>
          </w:p>
          <w:p w:rsidR="00F00F43" w:rsidRDefault="002A7C5D">
            <w:pPr>
              <w:pStyle w:val="TableParagraph"/>
              <w:spacing w:before="3" w:line="215" w:lineRule="exact"/>
              <w:ind w:left="19" w:right="67"/>
              <w:jc w:val="center"/>
              <w:rPr>
                <w:sz w:val="20"/>
              </w:rPr>
            </w:pPr>
            <w:r>
              <w:rPr>
                <w:spacing w:val="-2"/>
                <w:sz w:val="20"/>
              </w:rPr>
              <w:t>руководители</w:t>
            </w:r>
          </w:p>
        </w:tc>
      </w:tr>
    </w:tbl>
    <w:p w:rsidR="00F00F43" w:rsidRDefault="00F00F43">
      <w:pPr>
        <w:pStyle w:val="TableParagraph"/>
        <w:spacing w:line="215" w:lineRule="exact"/>
        <w:jc w:val="center"/>
        <w:rPr>
          <w:sz w:val="20"/>
        </w:rPr>
        <w:sectPr w:rsidR="00F00F43">
          <w:type w:val="continuous"/>
          <w:pgSz w:w="11910" w:h="16840"/>
          <w:pgMar w:top="1140" w:right="0" w:bottom="1120" w:left="850" w:header="0" w:footer="930" w:gutter="0"/>
          <w:cols w:space="720"/>
        </w:sectPr>
      </w:pPr>
    </w:p>
    <w:p w:rsidR="00F00F43" w:rsidRDefault="002A7C5D">
      <w:pPr>
        <w:spacing w:before="73" w:after="7" w:line="254" w:lineRule="auto"/>
        <w:ind w:left="1075" w:right="6264" w:firstLine="57"/>
        <w:rPr>
          <w:b/>
          <w:sz w:val="20"/>
        </w:rPr>
      </w:pPr>
      <w:r>
        <w:rPr>
          <w:b/>
          <w:sz w:val="20"/>
        </w:rPr>
        <w:lastRenderedPageBreak/>
        <w:t>МОДУЛЬ6.Самоуправление Инвариантный модуль:</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1982"/>
        <w:gridCol w:w="1987"/>
      </w:tblGrid>
      <w:tr w:rsidR="00F00F43">
        <w:trPr>
          <w:trHeight w:val="479"/>
        </w:trPr>
        <w:tc>
          <w:tcPr>
            <w:tcW w:w="845" w:type="dxa"/>
          </w:tcPr>
          <w:p w:rsidR="00F00F43" w:rsidRDefault="002A7C5D">
            <w:pPr>
              <w:pStyle w:val="TableParagraph"/>
              <w:spacing w:before="5"/>
              <w:ind w:left="0" w:right="198"/>
              <w:jc w:val="right"/>
              <w:rPr>
                <w:sz w:val="20"/>
              </w:rPr>
            </w:pPr>
            <w:r>
              <w:rPr>
                <w:spacing w:val="-10"/>
                <w:sz w:val="20"/>
              </w:rPr>
              <w:t>№</w:t>
            </w:r>
          </w:p>
          <w:p w:rsidR="00F00F43" w:rsidRDefault="002A7C5D">
            <w:pPr>
              <w:pStyle w:val="TableParagraph"/>
              <w:spacing w:before="10" w:line="215" w:lineRule="exact"/>
              <w:ind w:left="0" w:right="273"/>
              <w:jc w:val="right"/>
              <w:rPr>
                <w:sz w:val="20"/>
              </w:rPr>
            </w:pPr>
            <w:r>
              <w:rPr>
                <w:spacing w:val="-5"/>
                <w:sz w:val="20"/>
              </w:rPr>
              <w:t>п/п</w:t>
            </w:r>
          </w:p>
        </w:tc>
        <w:tc>
          <w:tcPr>
            <w:tcW w:w="3687" w:type="dxa"/>
          </w:tcPr>
          <w:p w:rsidR="00F00F43" w:rsidRDefault="002A7C5D">
            <w:pPr>
              <w:pStyle w:val="TableParagraph"/>
              <w:spacing w:before="5"/>
              <w:ind w:left="238"/>
              <w:jc w:val="center"/>
              <w:rPr>
                <w:sz w:val="20"/>
              </w:rPr>
            </w:pPr>
            <w:r>
              <w:rPr>
                <w:spacing w:val="-2"/>
                <w:sz w:val="20"/>
              </w:rPr>
              <w:t>Наименованиерабочейпрограммы</w:t>
            </w:r>
          </w:p>
          <w:p w:rsidR="00F00F43" w:rsidRDefault="002A7C5D">
            <w:pPr>
              <w:pStyle w:val="TableParagraph"/>
              <w:spacing w:before="10" w:line="215" w:lineRule="exact"/>
              <w:ind w:left="3"/>
              <w:jc w:val="center"/>
              <w:rPr>
                <w:sz w:val="20"/>
              </w:rPr>
            </w:pPr>
            <w:r>
              <w:rPr>
                <w:sz w:val="20"/>
              </w:rPr>
              <w:t>курса</w:t>
            </w:r>
            <w:r>
              <w:rPr>
                <w:spacing w:val="-5"/>
                <w:sz w:val="20"/>
              </w:rPr>
              <w:t>ВД</w:t>
            </w:r>
          </w:p>
        </w:tc>
        <w:tc>
          <w:tcPr>
            <w:tcW w:w="993" w:type="dxa"/>
          </w:tcPr>
          <w:p w:rsidR="00F00F43" w:rsidRDefault="002A7C5D">
            <w:pPr>
              <w:pStyle w:val="TableParagraph"/>
              <w:spacing w:before="5"/>
              <w:ind w:left="360"/>
              <w:rPr>
                <w:sz w:val="20"/>
              </w:rPr>
            </w:pPr>
            <w:r>
              <w:rPr>
                <w:spacing w:val="-2"/>
                <w:sz w:val="20"/>
              </w:rPr>
              <w:t>Класс</w:t>
            </w:r>
          </w:p>
          <w:p w:rsidR="00F00F43" w:rsidRDefault="002A7C5D">
            <w:pPr>
              <w:pStyle w:val="TableParagraph"/>
              <w:spacing w:before="10" w:line="215" w:lineRule="exact"/>
              <w:ind w:left="432"/>
              <w:rPr>
                <w:sz w:val="20"/>
              </w:rPr>
            </w:pPr>
            <w:r>
              <w:rPr>
                <w:spacing w:val="-10"/>
                <w:sz w:val="20"/>
              </w:rPr>
              <w:t>ы</w:t>
            </w:r>
          </w:p>
        </w:tc>
        <w:tc>
          <w:tcPr>
            <w:tcW w:w="1982" w:type="dxa"/>
          </w:tcPr>
          <w:p w:rsidR="00F00F43" w:rsidRDefault="002A7C5D">
            <w:pPr>
              <w:pStyle w:val="TableParagraph"/>
              <w:spacing w:before="5"/>
              <w:ind w:left="347"/>
              <w:rPr>
                <w:sz w:val="20"/>
              </w:rPr>
            </w:pPr>
            <w:r>
              <w:rPr>
                <w:spacing w:val="-2"/>
                <w:sz w:val="20"/>
              </w:rPr>
              <w:t>Количествочасов</w:t>
            </w:r>
          </w:p>
          <w:p w:rsidR="00F00F43" w:rsidRDefault="002A7C5D">
            <w:pPr>
              <w:pStyle w:val="TableParagraph"/>
              <w:spacing w:before="10" w:line="215" w:lineRule="exact"/>
              <w:ind w:left="606"/>
              <w:rPr>
                <w:sz w:val="20"/>
              </w:rPr>
            </w:pPr>
            <w:r>
              <w:rPr>
                <w:sz w:val="20"/>
              </w:rPr>
              <w:t>в</w:t>
            </w:r>
            <w:r>
              <w:rPr>
                <w:spacing w:val="-2"/>
                <w:sz w:val="20"/>
              </w:rPr>
              <w:t>неделю</w:t>
            </w:r>
          </w:p>
        </w:tc>
        <w:tc>
          <w:tcPr>
            <w:tcW w:w="1987" w:type="dxa"/>
          </w:tcPr>
          <w:p w:rsidR="00F00F43" w:rsidRDefault="002A7C5D">
            <w:pPr>
              <w:pStyle w:val="TableParagraph"/>
              <w:spacing w:before="5"/>
              <w:ind w:left="459"/>
              <w:rPr>
                <w:sz w:val="20"/>
              </w:rPr>
            </w:pPr>
            <w:r>
              <w:rPr>
                <w:spacing w:val="-2"/>
                <w:sz w:val="20"/>
              </w:rPr>
              <w:t>Ответственные</w:t>
            </w:r>
          </w:p>
        </w:tc>
      </w:tr>
      <w:tr w:rsidR="00F00F43">
        <w:trPr>
          <w:trHeight w:val="239"/>
        </w:trPr>
        <w:tc>
          <w:tcPr>
            <w:tcW w:w="9494" w:type="dxa"/>
            <w:gridSpan w:val="5"/>
            <w:shd w:val="clear" w:color="auto" w:fill="FBE4D5"/>
          </w:tcPr>
          <w:p w:rsidR="00F00F43" w:rsidRDefault="002A7C5D">
            <w:pPr>
              <w:pStyle w:val="TableParagraph"/>
              <w:spacing w:before="5" w:line="215" w:lineRule="exact"/>
              <w:ind w:left="233"/>
              <w:jc w:val="center"/>
              <w:rPr>
                <w:b/>
                <w:sz w:val="20"/>
              </w:rPr>
            </w:pPr>
            <w:r>
              <w:rPr>
                <w:b/>
                <w:spacing w:val="-2"/>
                <w:sz w:val="20"/>
              </w:rPr>
              <w:t>Прописываютсярабочиепрограммывнеурочнойдеятельности</w:t>
            </w:r>
          </w:p>
        </w:tc>
      </w:tr>
      <w:tr w:rsidR="00F00F43">
        <w:trPr>
          <w:trHeight w:val="480"/>
        </w:trPr>
        <w:tc>
          <w:tcPr>
            <w:tcW w:w="845" w:type="dxa"/>
          </w:tcPr>
          <w:p w:rsidR="00F00F43" w:rsidRDefault="002A7C5D">
            <w:pPr>
              <w:pStyle w:val="TableParagraph"/>
              <w:spacing w:line="226" w:lineRule="exact"/>
              <w:ind w:left="0" w:right="211"/>
              <w:jc w:val="right"/>
              <w:rPr>
                <w:sz w:val="20"/>
              </w:rPr>
            </w:pPr>
            <w:r>
              <w:rPr>
                <w:spacing w:val="-5"/>
                <w:sz w:val="20"/>
              </w:rPr>
              <w:t>1.</w:t>
            </w:r>
          </w:p>
        </w:tc>
        <w:tc>
          <w:tcPr>
            <w:tcW w:w="3687" w:type="dxa"/>
          </w:tcPr>
          <w:p w:rsidR="00F00F43" w:rsidRDefault="002A7C5D">
            <w:pPr>
              <w:pStyle w:val="TableParagraph"/>
              <w:spacing w:before="5"/>
              <w:ind w:left="336"/>
              <w:rPr>
                <w:sz w:val="20"/>
              </w:rPr>
            </w:pPr>
            <w:r>
              <w:rPr>
                <w:spacing w:val="-2"/>
                <w:sz w:val="20"/>
              </w:rPr>
              <w:t>Формированиеактивовкласса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982" w:type="dxa"/>
          </w:tcPr>
          <w:p w:rsidR="00F00F43" w:rsidRDefault="002A7C5D">
            <w:pPr>
              <w:pStyle w:val="TableParagraph"/>
              <w:spacing w:line="240" w:lineRule="exact"/>
              <w:ind w:left="726" w:right="415" w:hanging="63"/>
              <w:rPr>
                <w:sz w:val="20"/>
              </w:rPr>
            </w:pPr>
            <w:r>
              <w:rPr>
                <w:sz w:val="20"/>
              </w:rPr>
              <w:t xml:space="preserve">1-янеделя </w:t>
            </w:r>
            <w:r>
              <w:rPr>
                <w:spacing w:val="-2"/>
                <w:sz w:val="20"/>
              </w:rPr>
              <w:t>сентября</w:t>
            </w:r>
          </w:p>
        </w:tc>
        <w:tc>
          <w:tcPr>
            <w:tcW w:w="1987" w:type="dxa"/>
          </w:tcPr>
          <w:p w:rsidR="00F00F43" w:rsidRDefault="002A7C5D">
            <w:pPr>
              <w:pStyle w:val="TableParagraph"/>
              <w:spacing w:line="240" w:lineRule="exact"/>
              <w:ind w:left="857" w:right="223" w:hanging="341"/>
              <w:rPr>
                <w:sz w:val="20"/>
              </w:rPr>
            </w:pPr>
            <w:r>
              <w:rPr>
                <w:color w:val="212121"/>
                <w:spacing w:val="-2"/>
                <w:sz w:val="20"/>
              </w:rPr>
              <w:t xml:space="preserve">Замдиректора </w:t>
            </w:r>
            <w:r>
              <w:rPr>
                <w:color w:val="212121"/>
                <w:sz w:val="20"/>
              </w:rPr>
              <w:t>по ВР</w:t>
            </w:r>
          </w:p>
        </w:tc>
      </w:tr>
      <w:tr w:rsidR="00F00F43">
        <w:trPr>
          <w:trHeight w:val="959"/>
        </w:trPr>
        <w:tc>
          <w:tcPr>
            <w:tcW w:w="845" w:type="dxa"/>
          </w:tcPr>
          <w:p w:rsidR="00F00F43" w:rsidRDefault="002A7C5D">
            <w:pPr>
              <w:pStyle w:val="TableParagraph"/>
              <w:spacing w:line="225" w:lineRule="exact"/>
              <w:ind w:left="0" w:right="211"/>
              <w:jc w:val="right"/>
              <w:rPr>
                <w:sz w:val="20"/>
              </w:rPr>
            </w:pPr>
            <w:r>
              <w:rPr>
                <w:spacing w:val="-5"/>
                <w:sz w:val="20"/>
              </w:rPr>
              <w:t>2.</w:t>
            </w:r>
          </w:p>
        </w:tc>
        <w:tc>
          <w:tcPr>
            <w:tcW w:w="3687" w:type="dxa"/>
          </w:tcPr>
          <w:p w:rsidR="00F00F43" w:rsidRDefault="002A7C5D">
            <w:pPr>
              <w:pStyle w:val="TableParagraph"/>
              <w:spacing w:line="240" w:lineRule="exact"/>
              <w:ind w:left="110" w:right="87" w:firstLine="225"/>
              <w:jc w:val="both"/>
              <w:rPr>
                <w:sz w:val="20"/>
              </w:rPr>
            </w:pPr>
            <w:r>
              <w:rPr>
                <w:sz w:val="20"/>
              </w:rPr>
              <w:t>Заседание ученического совета школы, формирование комитетов школы, планирование работы на 2023- 2024 учебный год</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1982" w:type="dxa"/>
          </w:tcPr>
          <w:p w:rsidR="00F00F43" w:rsidRDefault="002A7C5D">
            <w:pPr>
              <w:pStyle w:val="TableParagraph"/>
              <w:spacing w:before="5" w:line="249" w:lineRule="auto"/>
              <w:ind w:left="726" w:right="415" w:hanging="63"/>
              <w:rPr>
                <w:sz w:val="20"/>
              </w:rPr>
            </w:pPr>
            <w:r>
              <w:rPr>
                <w:sz w:val="20"/>
              </w:rPr>
              <w:t xml:space="preserve">2-янеделя </w:t>
            </w:r>
            <w:r>
              <w:rPr>
                <w:spacing w:val="-2"/>
                <w:sz w:val="20"/>
              </w:rPr>
              <w:t>сентября</w:t>
            </w:r>
          </w:p>
        </w:tc>
        <w:tc>
          <w:tcPr>
            <w:tcW w:w="1987" w:type="dxa"/>
          </w:tcPr>
          <w:p w:rsidR="00F00F43" w:rsidRDefault="002A7C5D">
            <w:pPr>
              <w:pStyle w:val="TableParagraph"/>
              <w:spacing w:before="5" w:line="249" w:lineRule="auto"/>
              <w:ind w:left="886" w:right="223" w:hanging="370"/>
              <w:rPr>
                <w:sz w:val="20"/>
              </w:rPr>
            </w:pPr>
            <w:r>
              <w:rPr>
                <w:color w:val="212121"/>
                <w:spacing w:val="-2"/>
                <w:sz w:val="20"/>
              </w:rPr>
              <w:t xml:space="preserve">Замдиректора </w:t>
            </w:r>
            <w:r>
              <w:rPr>
                <w:color w:val="212121"/>
                <w:sz w:val="20"/>
              </w:rPr>
              <w:t>по ВР</w:t>
            </w:r>
          </w:p>
        </w:tc>
      </w:tr>
      <w:tr w:rsidR="008F1497">
        <w:trPr>
          <w:trHeight w:val="1200"/>
        </w:trPr>
        <w:tc>
          <w:tcPr>
            <w:tcW w:w="845" w:type="dxa"/>
          </w:tcPr>
          <w:p w:rsidR="008F1497" w:rsidRDefault="008F1497">
            <w:pPr>
              <w:pStyle w:val="TableParagraph"/>
              <w:spacing w:line="225" w:lineRule="exact"/>
              <w:ind w:left="0" w:right="211"/>
              <w:jc w:val="right"/>
              <w:rPr>
                <w:sz w:val="20"/>
              </w:rPr>
            </w:pPr>
            <w:r>
              <w:rPr>
                <w:spacing w:val="-5"/>
                <w:sz w:val="20"/>
              </w:rPr>
              <w:t>3.</w:t>
            </w:r>
          </w:p>
        </w:tc>
        <w:tc>
          <w:tcPr>
            <w:tcW w:w="3687" w:type="dxa"/>
          </w:tcPr>
          <w:p w:rsidR="008F1497" w:rsidRDefault="008F1497">
            <w:pPr>
              <w:pStyle w:val="TableParagraph"/>
              <w:spacing w:before="4"/>
              <w:ind w:left="336"/>
              <w:rPr>
                <w:sz w:val="20"/>
              </w:rPr>
            </w:pPr>
            <w:r>
              <w:rPr>
                <w:sz w:val="20"/>
              </w:rPr>
              <w:t>Участиевключевыхделах</w:t>
            </w:r>
            <w:r>
              <w:rPr>
                <w:spacing w:val="-2"/>
                <w:sz w:val="20"/>
              </w:rPr>
              <w:t>школы</w:t>
            </w:r>
          </w:p>
        </w:tc>
        <w:tc>
          <w:tcPr>
            <w:tcW w:w="993" w:type="dxa"/>
          </w:tcPr>
          <w:p w:rsidR="008F1497" w:rsidRDefault="008F1497">
            <w:pPr>
              <w:pStyle w:val="TableParagraph"/>
              <w:spacing w:before="4"/>
              <w:ind w:left="0" w:right="236"/>
              <w:jc w:val="right"/>
              <w:rPr>
                <w:sz w:val="20"/>
              </w:rPr>
            </w:pPr>
            <w:r>
              <w:rPr>
                <w:sz w:val="20"/>
              </w:rPr>
              <w:t>5-</w:t>
            </w:r>
            <w:r>
              <w:rPr>
                <w:spacing w:val="-10"/>
                <w:sz w:val="20"/>
              </w:rPr>
              <w:t>9</w:t>
            </w:r>
          </w:p>
        </w:tc>
        <w:tc>
          <w:tcPr>
            <w:tcW w:w="1982" w:type="dxa"/>
          </w:tcPr>
          <w:p w:rsidR="008F1497" w:rsidRDefault="008F1497">
            <w:pPr>
              <w:pStyle w:val="TableParagraph"/>
              <w:spacing w:before="4"/>
              <w:ind w:left="246" w:right="4"/>
              <w:jc w:val="center"/>
              <w:rPr>
                <w:sz w:val="20"/>
              </w:rPr>
            </w:pPr>
            <w:r>
              <w:rPr>
                <w:sz w:val="20"/>
              </w:rPr>
              <w:t>Втечение</w:t>
            </w:r>
            <w:r>
              <w:rPr>
                <w:spacing w:val="-4"/>
                <w:sz w:val="20"/>
              </w:rPr>
              <w:t>года</w:t>
            </w:r>
          </w:p>
        </w:tc>
        <w:tc>
          <w:tcPr>
            <w:tcW w:w="1987" w:type="dxa"/>
          </w:tcPr>
          <w:p w:rsidR="008F1497" w:rsidRDefault="008F1497">
            <w:r w:rsidRPr="0028098D">
              <w:rPr>
                <w:sz w:val="20"/>
              </w:rPr>
              <w:t>ЗамдиректорапоВР, классные руководители</w:t>
            </w:r>
          </w:p>
        </w:tc>
      </w:tr>
      <w:tr w:rsidR="008F1497">
        <w:trPr>
          <w:trHeight w:val="1200"/>
        </w:trPr>
        <w:tc>
          <w:tcPr>
            <w:tcW w:w="845" w:type="dxa"/>
          </w:tcPr>
          <w:p w:rsidR="008F1497" w:rsidRDefault="008F1497">
            <w:pPr>
              <w:pStyle w:val="TableParagraph"/>
              <w:spacing w:line="225" w:lineRule="exact"/>
              <w:ind w:left="0" w:right="211"/>
              <w:jc w:val="right"/>
              <w:rPr>
                <w:sz w:val="20"/>
              </w:rPr>
            </w:pPr>
            <w:r>
              <w:rPr>
                <w:spacing w:val="-5"/>
                <w:sz w:val="20"/>
              </w:rPr>
              <w:t>4.</w:t>
            </w:r>
          </w:p>
        </w:tc>
        <w:tc>
          <w:tcPr>
            <w:tcW w:w="3687" w:type="dxa"/>
          </w:tcPr>
          <w:p w:rsidR="008F1497" w:rsidRDefault="008F1497">
            <w:pPr>
              <w:pStyle w:val="TableParagraph"/>
              <w:spacing w:before="5"/>
              <w:ind w:left="336"/>
              <w:rPr>
                <w:sz w:val="20"/>
              </w:rPr>
            </w:pPr>
            <w:r>
              <w:rPr>
                <w:sz w:val="20"/>
              </w:rPr>
              <w:t xml:space="preserve">Участиев </w:t>
            </w:r>
            <w:r>
              <w:rPr>
                <w:spacing w:val="-2"/>
                <w:sz w:val="20"/>
              </w:rPr>
              <w:t>конкурсе</w:t>
            </w:r>
          </w:p>
          <w:p w:rsidR="008F1497" w:rsidRDefault="008F1497">
            <w:pPr>
              <w:pStyle w:val="TableParagraph"/>
              <w:spacing w:before="34"/>
              <w:ind w:left="336"/>
              <w:rPr>
                <w:sz w:val="20"/>
              </w:rPr>
            </w:pPr>
            <w:r>
              <w:rPr>
                <w:sz w:val="20"/>
              </w:rPr>
              <w:t>«Самыйлучший</w:t>
            </w:r>
            <w:r>
              <w:rPr>
                <w:spacing w:val="-2"/>
                <w:sz w:val="20"/>
              </w:rPr>
              <w:t>класс»</w:t>
            </w:r>
          </w:p>
        </w:tc>
        <w:tc>
          <w:tcPr>
            <w:tcW w:w="993" w:type="dxa"/>
          </w:tcPr>
          <w:p w:rsidR="008F1497" w:rsidRDefault="008F1497">
            <w:pPr>
              <w:pStyle w:val="TableParagraph"/>
              <w:spacing w:before="5"/>
              <w:ind w:left="0" w:right="236"/>
              <w:jc w:val="right"/>
              <w:rPr>
                <w:sz w:val="20"/>
              </w:rPr>
            </w:pPr>
            <w:r>
              <w:rPr>
                <w:sz w:val="20"/>
              </w:rPr>
              <w:t>5-</w:t>
            </w:r>
            <w:r>
              <w:rPr>
                <w:spacing w:val="-10"/>
                <w:sz w:val="20"/>
              </w:rPr>
              <w:t>9</w:t>
            </w:r>
          </w:p>
        </w:tc>
        <w:tc>
          <w:tcPr>
            <w:tcW w:w="1982" w:type="dxa"/>
          </w:tcPr>
          <w:p w:rsidR="008F1497" w:rsidRDefault="008F1497">
            <w:pPr>
              <w:pStyle w:val="TableParagraph"/>
              <w:spacing w:before="5"/>
              <w:ind w:left="246" w:right="4"/>
              <w:jc w:val="center"/>
              <w:rPr>
                <w:sz w:val="20"/>
              </w:rPr>
            </w:pPr>
            <w:r>
              <w:rPr>
                <w:sz w:val="20"/>
              </w:rPr>
              <w:t>Втечение</w:t>
            </w:r>
            <w:r>
              <w:rPr>
                <w:spacing w:val="-4"/>
                <w:sz w:val="20"/>
              </w:rPr>
              <w:t>года</w:t>
            </w:r>
          </w:p>
        </w:tc>
        <w:tc>
          <w:tcPr>
            <w:tcW w:w="1987" w:type="dxa"/>
          </w:tcPr>
          <w:p w:rsidR="008F1497" w:rsidRDefault="008F1497">
            <w:r w:rsidRPr="0028098D">
              <w:rPr>
                <w:sz w:val="20"/>
              </w:rPr>
              <w:t>ЗамдиректорапоВР, классные руководители</w:t>
            </w:r>
          </w:p>
        </w:tc>
      </w:tr>
      <w:tr w:rsidR="00F00F43">
        <w:trPr>
          <w:trHeight w:val="484"/>
        </w:trPr>
        <w:tc>
          <w:tcPr>
            <w:tcW w:w="845" w:type="dxa"/>
          </w:tcPr>
          <w:p w:rsidR="00F00F43" w:rsidRDefault="002A7C5D">
            <w:pPr>
              <w:pStyle w:val="TableParagraph"/>
              <w:spacing w:line="225" w:lineRule="exact"/>
              <w:ind w:left="0" w:right="211"/>
              <w:jc w:val="right"/>
              <w:rPr>
                <w:sz w:val="20"/>
              </w:rPr>
            </w:pPr>
            <w:r>
              <w:rPr>
                <w:spacing w:val="-5"/>
                <w:sz w:val="20"/>
              </w:rPr>
              <w:t>5.</w:t>
            </w:r>
          </w:p>
        </w:tc>
        <w:tc>
          <w:tcPr>
            <w:tcW w:w="3687" w:type="dxa"/>
          </w:tcPr>
          <w:p w:rsidR="00F00F43" w:rsidRDefault="002A7C5D">
            <w:pPr>
              <w:pStyle w:val="TableParagraph"/>
              <w:tabs>
                <w:tab w:val="left" w:pos="2562"/>
              </w:tabs>
              <w:spacing w:line="240" w:lineRule="atLeast"/>
              <w:ind w:left="110" w:right="97" w:firstLine="225"/>
              <w:rPr>
                <w:sz w:val="20"/>
              </w:rPr>
            </w:pPr>
            <w:r>
              <w:rPr>
                <w:spacing w:val="-2"/>
                <w:sz w:val="20"/>
              </w:rPr>
              <w:t>Индивидуальные</w:t>
            </w:r>
            <w:r>
              <w:rPr>
                <w:sz w:val="20"/>
              </w:rPr>
              <w:tab/>
            </w:r>
            <w:r>
              <w:rPr>
                <w:spacing w:val="-2"/>
                <w:sz w:val="20"/>
              </w:rPr>
              <w:t>социальные проекты</w:t>
            </w:r>
          </w:p>
        </w:tc>
        <w:tc>
          <w:tcPr>
            <w:tcW w:w="993" w:type="dxa"/>
          </w:tcPr>
          <w:p w:rsidR="00F00F43" w:rsidRDefault="002A7C5D">
            <w:pPr>
              <w:pStyle w:val="TableParagraph"/>
              <w:spacing w:before="10"/>
              <w:ind w:left="0" w:right="236"/>
              <w:jc w:val="right"/>
              <w:rPr>
                <w:sz w:val="20"/>
              </w:rPr>
            </w:pPr>
            <w:r>
              <w:rPr>
                <w:sz w:val="20"/>
              </w:rPr>
              <w:t>5-</w:t>
            </w:r>
            <w:r>
              <w:rPr>
                <w:spacing w:val="-10"/>
                <w:sz w:val="20"/>
              </w:rPr>
              <w:t>9</w:t>
            </w:r>
          </w:p>
        </w:tc>
        <w:tc>
          <w:tcPr>
            <w:tcW w:w="1982" w:type="dxa"/>
          </w:tcPr>
          <w:p w:rsidR="00F00F43" w:rsidRDefault="002A7C5D">
            <w:pPr>
              <w:pStyle w:val="TableParagraph"/>
              <w:spacing w:before="10"/>
              <w:ind w:left="246"/>
              <w:jc w:val="center"/>
              <w:rPr>
                <w:sz w:val="20"/>
              </w:rPr>
            </w:pPr>
            <w:r>
              <w:rPr>
                <w:spacing w:val="-4"/>
                <w:sz w:val="20"/>
              </w:rPr>
              <w:t>Март</w:t>
            </w:r>
          </w:p>
        </w:tc>
        <w:tc>
          <w:tcPr>
            <w:tcW w:w="1987" w:type="dxa"/>
          </w:tcPr>
          <w:p w:rsidR="00F00F43" w:rsidRDefault="002A7C5D">
            <w:pPr>
              <w:pStyle w:val="TableParagraph"/>
              <w:spacing w:line="240" w:lineRule="atLeast"/>
              <w:ind w:left="646" w:right="393" w:hanging="5"/>
              <w:rPr>
                <w:sz w:val="20"/>
              </w:rPr>
            </w:pPr>
            <w:r>
              <w:rPr>
                <w:color w:val="212121"/>
                <w:spacing w:val="-2"/>
                <w:sz w:val="20"/>
              </w:rPr>
              <w:t>Школьный комитет</w:t>
            </w:r>
          </w:p>
        </w:tc>
      </w:tr>
    </w:tbl>
    <w:p w:rsidR="00F00F43" w:rsidRDefault="00F00F43">
      <w:pPr>
        <w:pStyle w:val="a3"/>
        <w:spacing w:before="180"/>
        <w:ind w:left="0" w:firstLine="0"/>
        <w:jc w:val="left"/>
        <w:rPr>
          <w:b/>
          <w:sz w:val="20"/>
        </w:rPr>
      </w:pPr>
    </w:p>
    <w:p w:rsidR="00F00F43" w:rsidRDefault="002A7C5D">
      <w:pPr>
        <w:spacing w:after="3" w:line="256" w:lineRule="auto"/>
        <w:ind w:left="1075" w:right="4703"/>
        <w:rPr>
          <w:b/>
          <w:sz w:val="20"/>
        </w:rPr>
      </w:pPr>
      <w:r>
        <w:rPr>
          <w:b/>
          <w:sz w:val="20"/>
        </w:rPr>
        <w:t>МОДУЛЬ7.Профилактикаибезопасность Инвариантный модуль:</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2266"/>
        <w:gridCol w:w="1987"/>
      </w:tblGrid>
      <w:tr w:rsidR="00F00F43">
        <w:trPr>
          <w:trHeight w:val="479"/>
        </w:trPr>
        <w:tc>
          <w:tcPr>
            <w:tcW w:w="845" w:type="dxa"/>
          </w:tcPr>
          <w:p w:rsidR="00F00F43" w:rsidRDefault="002A7C5D">
            <w:pPr>
              <w:pStyle w:val="TableParagraph"/>
              <w:spacing w:line="240" w:lineRule="exact"/>
              <w:ind w:left="288" w:right="193" w:firstLine="153"/>
              <w:rPr>
                <w:sz w:val="20"/>
              </w:rPr>
            </w:pPr>
            <w:r>
              <w:rPr>
                <w:spacing w:val="-10"/>
                <w:sz w:val="20"/>
              </w:rPr>
              <w:t>№</w:t>
            </w:r>
            <w:r>
              <w:rPr>
                <w:spacing w:val="-4"/>
                <w:sz w:val="20"/>
              </w:rPr>
              <w:t xml:space="preserve"> п/п</w:t>
            </w:r>
          </w:p>
        </w:tc>
        <w:tc>
          <w:tcPr>
            <w:tcW w:w="3687" w:type="dxa"/>
          </w:tcPr>
          <w:p w:rsidR="00F00F43" w:rsidRDefault="002A7C5D">
            <w:pPr>
              <w:pStyle w:val="TableParagraph"/>
              <w:spacing w:line="240" w:lineRule="exact"/>
              <w:ind w:left="1282" w:hanging="557"/>
              <w:rPr>
                <w:sz w:val="20"/>
              </w:rPr>
            </w:pPr>
            <w:r>
              <w:rPr>
                <w:sz w:val="20"/>
              </w:rPr>
              <w:t xml:space="preserve">Наименованиедел,событий, </w:t>
            </w:r>
            <w:r>
              <w:rPr>
                <w:spacing w:val="-2"/>
                <w:sz w:val="20"/>
              </w:rPr>
              <w:t>мероприятий</w:t>
            </w:r>
          </w:p>
        </w:tc>
        <w:tc>
          <w:tcPr>
            <w:tcW w:w="993" w:type="dxa"/>
          </w:tcPr>
          <w:p w:rsidR="00F00F43" w:rsidRDefault="002A7C5D">
            <w:pPr>
              <w:pStyle w:val="TableParagraph"/>
              <w:spacing w:line="240" w:lineRule="exact"/>
              <w:ind w:left="432" w:right="113" w:hanging="72"/>
              <w:rPr>
                <w:sz w:val="20"/>
              </w:rPr>
            </w:pPr>
            <w:r>
              <w:rPr>
                <w:spacing w:val="-2"/>
                <w:sz w:val="20"/>
              </w:rPr>
              <w:t xml:space="preserve">Класс </w:t>
            </w:r>
            <w:r>
              <w:rPr>
                <w:spacing w:val="-10"/>
                <w:sz w:val="20"/>
              </w:rPr>
              <w:t>ы</w:t>
            </w:r>
          </w:p>
        </w:tc>
        <w:tc>
          <w:tcPr>
            <w:tcW w:w="2266" w:type="dxa"/>
          </w:tcPr>
          <w:p w:rsidR="00F00F43" w:rsidRDefault="002A7C5D">
            <w:pPr>
              <w:pStyle w:val="TableParagraph"/>
              <w:spacing w:before="5"/>
              <w:ind w:left="242"/>
              <w:jc w:val="center"/>
              <w:rPr>
                <w:sz w:val="20"/>
              </w:rPr>
            </w:pPr>
            <w:r>
              <w:rPr>
                <w:spacing w:val="-2"/>
                <w:sz w:val="20"/>
              </w:rPr>
              <w:t>Сроки</w:t>
            </w:r>
          </w:p>
        </w:tc>
        <w:tc>
          <w:tcPr>
            <w:tcW w:w="1987" w:type="dxa"/>
          </w:tcPr>
          <w:p w:rsidR="00F00F43" w:rsidRDefault="002A7C5D">
            <w:pPr>
              <w:pStyle w:val="TableParagraph"/>
              <w:spacing w:before="5"/>
              <w:ind w:left="458"/>
              <w:rPr>
                <w:sz w:val="20"/>
              </w:rPr>
            </w:pPr>
            <w:r>
              <w:rPr>
                <w:spacing w:val="-2"/>
                <w:sz w:val="20"/>
              </w:rPr>
              <w:t>Ответственные</w:t>
            </w:r>
          </w:p>
        </w:tc>
      </w:tr>
      <w:tr w:rsidR="00F00F43">
        <w:trPr>
          <w:trHeight w:val="239"/>
        </w:trPr>
        <w:tc>
          <w:tcPr>
            <w:tcW w:w="9778" w:type="dxa"/>
            <w:gridSpan w:val="5"/>
            <w:shd w:val="clear" w:color="auto" w:fill="FBE4D5"/>
          </w:tcPr>
          <w:p w:rsidR="00F00F43" w:rsidRDefault="002A7C5D">
            <w:pPr>
              <w:pStyle w:val="TableParagraph"/>
              <w:spacing w:before="4" w:line="215" w:lineRule="exact"/>
              <w:ind w:left="336"/>
              <w:rPr>
                <w:b/>
                <w:sz w:val="20"/>
              </w:rPr>
            </w:pPr>
            <w:r>
              <w:rPr>
                <w:b/>
                <w:sz w:val="20"/>
              </w:rPr>
              <w:t>Нагрупповом</w:t>
            </w:r>
            <w:r>
              <w:rPr>
                <w:b/>
                <w:spacing w:val="-2"/>
                <w:sz w:val="20"/>
              </w:rPr>
              <w:t>уровне:</w:t>
            </w:r>
          </w:p>
        </w:tc>
      </w:tr>
      <w:tr w:rsidR="00F00F43">
        <w:trPr>
          <w:trHeight w:val="479"/>
        </w:trPr>
        <w:tc>
          <w:tcPr>
            <w:tcW w:w="845" w:type="dxa"/>
          </w:tcPr>
          <w:p w:rsidR="00F00F43" w:rsidRDefault="002A7C5D">
            <w:pPr>
              <w:pStyle w:val="TableParagraph"/>
              <w:spacing w:line="225" w:lineRule="exact"/>
              <w:ind w:left="0" w:right="211"/>
              <w:jc w:val="right"/>
              <w:rPr>
                <w:sz w:val="20"/>
              </w:rPr>
            </w:pPr>
            <w:r>
              <w:rPr>
                <w:spacing w:val="-5"/>
                <w:sz w:val="20"/>
              </w:rPr>
              <w:t>1.</w:t>
            </w:r>
          </w:p>
        </w:tc>
        <w:tc>
          <w:tcPr>
            <w:tcW w:w="3687" w:type="dxa"/>
          </w:tcPr>
          <w:p w:rsidR="00F00F43" w:rsidRDefault="002A7C5D">
            <w:pPr>
              <w:pStyle w:val="TableParagraph"/>
              <w:spacing w:before="5"/>
              <w:ind w:left="336"/>
              <w:rPr>
                <w:sz w:val="20"/>
              </w:rPr>
            </w:pPr>
            <w:r>
              <w:rPr>
                <w:sz w:val="20"/>
              </w:rPr>
              <w:t>Беседыпо</w:t>
            </w:r>
            <w:r>
              <w:rPr>
                <w:spacing w:val="-5"/>
                <w:sz w:val="20"/>
              </w:rPr>
              <w:t>ПДД</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ind w:left="240"/>
              <w:jc w:val="center"/>
              <w:rPr>
                <w:sz w:val="20"/>
              </w:rPr>
            </w:pPr>
            <w:r>
              <w:rPr>
                <w:spacing w:val="-2"/>
                <w:sz w:val="20"/>
              </w:rPr>
              <w:t>сентябрь-</w:t>
            </w:r>
            <w:r>
              <w:rPr>
                <w:spacing w:val="-4"/>
                <w:sz w:val="20"/>
              </w:rPr>
              <w:t>июнь</w:t>
            </w:r>
          </w:p>
        </w:tc>
        <w:tc>
          <w:tcPr>
            <w:tcW w:w="1987" w:type="dxa"/>
          </w:tcPr>
          <w:p w:rsidR="00F00F43" w:rsidRDefault="002A7C5D">
            <w:pPr>
              <w:pStyle w:val="TableParagraph"/>
              <w:spacing w:line="240" w:lineRule="exact"/>
              <w:ind w:left="410" w:firstLine="292"/>
              <w:rPr>
                <w:sz w:val="20"/>
              </w:rPr>
            </w:pPr>
            <w:r>
              <w:rPr>
                <w:spacing w:val="-2"/>
                <w:sz w:val="20"/>
              </w:rPr>
              <w:t>классный руководитель</w:t>
            </w:r>
          </w:p>
        </w:tc>
      </w:tr>
      <w:tr w:rsidR="008F1497">
        <w:trPr>
          <w:trHeight w:val="1046"/>
        </w:trPr>
        <w:tc>
          <w:tcPr>
            <w:tcW w:w="845" w:type="dxa"/>
          </w:tcPr>
          <w:p w:rsidR="008F1497" w:rsidRDefault="008F1497">
            <w:pPr>
              <w:pStyle w:val="TableParagraph"/>
              <w:spacing w:line="225" w:lineRule="exact"/>
              <w:ind w:left="0" w:right="211"/>
              <w:jc w:val="right"/>
              <w:rPr>
                <w:sz w:val="20"/>
              </w:rPr>
            </w:pPr>
            <w:r>
              <w:rPr>
                <w:spacing w:val="-5"/>
                <w:sz w:val="20"/>
              </w:rPr>
              <w:t>2.</w:t>
            </w:r>
          </w:p>
        </w:tc>
        <w:tc>
          <w:tcPr>
            <w:tcW w:w="3687" w:type="dxa"/>
          </w:tcPr>
          <w:p w:rsidR="008F1497" w:rsidRDefault="008F1497">
            <w:pPr>
              <w:pStyle w:val="TableParagraph"/>
              <w:spacing w:before="4"/>
              <w:ind w:left="336"/>
              <w:rPr>
                <w:sz w:val="20"/>
              </w:rPr>
            </w:pPr>
            <w:r>
              <w:rPr>
                <w:spacing w:val="-2"/>
                <w:sz w:val="20"/>
              </w:rPr>
              <w:t>Тренировочныеэвакуации</w:t>
            </w:r>
          </w:p>
        </w:tc>
        <w:tc>
          <w:tcPr>
            <w:tcW w:w="993" w:type="dxa"/>
          </w:tcPr>
          <w:p w:rsidR="008F1497" w:rsidRDefault="008F1497">
            <w:pPr>
              <w:pStyle w:val="TableParagraph"/>
              <w:spacing w:before="4"/>
              <w:ind w:left="0" w:right="236"/>
              <w:jc w:val="right"/>
              <w:rPr>
                <w:sz w:val="20"/>
              </w:rPr>
            </w:pPr>
            <w:r>
              <w:rPr>
                <w:sz w:val="20"/>
              </w:rPr>
              <w:t>5-</w:t>
            </w:r>
            <w:r>
              <w:rPr>
                <w:spacing w:val="-10"/>
                <w:sz w:val="20"/>
              </w:rPr>
              <w:t>9</w:t>
            </w:r>
          </w:p>
        </w:tc>
        <w:tc>
          <w:tcPr>
            <w:tcW w:w="2266" w:type="dxa"/>
          </w:tcPr>
          <w:p w:rsidR="008F1497" w:rsidRDefault="008F1497">
            <w:pPr>
              <w:pStyle w:val="TableParagraph"/>
              <w:spacing w:before="4"/>
              <w:ind w:left="271" w:right="23"/>
              <w:jc w:val="center"/>
              <w:rPr>
                <w:sz w:val="20"/>
              </w:rPr>
            </w:pPr>
            <w:r>
              <w:rPr>
                <w:sz w:val="20"/>
              </w:rPr>
              <w:t>каждый</w:t>
            </w:r>
            <w:r>
              <w:rPr>
                <w:spacing w:val="-2"/>
                <w:sz w:val="20"/>
              </w:rPr>
              <w:t>триместр</w:t>
            </w:r>
          </w:p>
        </w:tc>
        <w:tc>
          <w:tcPr>
            <w:tcW w:w="1987" w:type="dxa"/>
          </w:tcPr>
          <w:p w:rsidR="008F1497" w:rsidRDefault="008F1497">
            <w:r w:rsidRPr="008106AE">
              <w:rPr>
                <w:sz w:val="20"/>
              </w:rPr>
              <w:t>ЗамдиректорапоВР, классные руководители</w:t>
            </w:r>
          </w:p>
        </w:tc>
      </w:tr>
      <w:tr w:rsidR="008F1497">
        <w:trPr>
          <w:trHeight w:val="960"/>
        </w:trPr>
        <w:tc>
          <w:tcPr>
            <w:tcW w:w="845" w:type="dxa"/>
          </w:tcPr>
          <w:p w:rsidR="008F1497" w:rsidRDefault="008F1497">
            <w:pPr>
              <w:pStyle w:val="TableParagraph"/>
              <w:spacing w:line="225" w:lineRule="exact"/>
              <w:ind w:left="0" w:right="211"/>
              <w:jc w:val="right"/>
              <w:rPr>
                <w:sz w:val="20"/>
              </w:rPr>
            </w:pPr>
            <w:r>
              <w:rPr>
                <w:spacing w:val="-5"/>
                <w:sz w:val="20"/>
              </w:rPr>
              <w:t>3.</w:t>
            </w:r>
          </w:p>
        </w:tc>
        <w:tc>
          <w:tcPr>
            <w:tcW w:w="3687" w:type="dxa"/>
          </w:tcPr>
          <w:p w:rsidR="008F1497" w:rsidRDefault="008F1497">
            <w:pPr>
              <w:pStyle w:val="TableParagraph"/>
              <w:spacing w:before="5"/>
              <w:ind w:left="336"/>
              <w:rPr>
                <w:sz w:val="20"/>
              </w:rPr>
            </w:pPr>
            <w:r>
              <w:rPr>
                <w:sz w:val="20"/>
              </w:rPr>
              <w:t>Акция«Внимание,</w:t>
            </w:r>
            <w:r>
              <w:rPr>
                <w:spacing w:val="-2"/>
                <w:sz w:val="20"/>
              </w:rPr>
              <w:t>дети!»</w:t>
            </w:r>
          </w:p>
        </w:tc>
        <w:tc>
          <w:tcPr>
            <w:tcW w:w="993" w:type="dxa"/>
          </w:tcPr>
          <w:p w:rsidR="008F1497" w:rsidRDefault="008F1497">
            <w:pPr>
              <w:pStyle w:val="TableParagraph"/>
              <w:spacing w:before="5"/>
              <w:ind w:left="0" w:right="236"/>
              <w:jc w:val="right"/>
              <w:rPr>
                <w:sz w:val="20"/>
              </w:rPr>
            </w:pPr>
            <w:r>
              <w:rPr>
                <w:sz w:val="20"/>
              </w:rPr>
              <w:t>5-</w:t>
            </w:r>
            <w:r>
              <w:rPr>
                <w:spacing w:val="-10"/>
                <w:sz w:val="20"/>
              </w:rPr>
              <w:t>9</w:t>
            </w:r>
          </w:p>
        </w:tc>
        <w:tc>
          <w:tcPr>
            <w:tcW w:w="2266" w:type="dxa"/>
          </w:tcPr>
          <w:p w:rsidR="008F1497" w:rsidRDefault="008F1497">
            <w:pPr>
              <w:pStyle w:val="TableParagraph"/>
              <w:spacing w:before="5"/>
              <w:ind w:left="272" w:right="23"/>
              <w:jc w:val="center"/>
              <w:rPr>
                <w:sz w:val="20"/>
              </w:rPr>
            </w:pPr>
            <w:r>
              <w:rPr>
                <w:spacing w:val="-2"/>
                <w:sz w:val="20"/>
              </w:rPr>
              <w:t>октябрь</w:t>
            </w:r>
          </w:p>
        </w:tc>
        <w:tc>
          <w:tcPr>
            <w:tcW w:w="1987" w:type="dxa"/>
          </w:tcPr>
          <w:p w:rsidR="008F1497" w:rsidRDefault="008F1497">
            <w:r w:rsidRPr="008106AE">
              <w:rPr>
                <w:sz w:val="20"/>
              </w:rPr>
              <w:t>ЗамдиректорапоВР, классные руководители</w:t>
            </w:r>
          </w:p>
        </w:tc>
      </w:tr>
      <w:tr w:rsidR="00F00F43">
        <w:trPr>
          <w:trHeight w:val="719"/>
        </w:trPr>
        <w:tc>
          <w:tcPr>
            <w:tcW w:w="845" w:type="dxa"/>
          </w:tcPr>
          <w:p w:rsidR="00F00F43" w:rsidRDefault="002A7C5D">
            <w:pPr>
              <w:pStyle w:val="TableParagraph"/>
              <w:spacing w:line="225" w:lineRule="exact"/>
              <w:ind w:left="0" w:right="211"/>
              <w:jc w:val="right"/>
              <w:rPr>
                <w:sz w:val="20"/>
              </w:rPr>
            </w:pPr>
            <w:r>
              <w:rPr>
                <w:spacing w:val="-5"/>
                <w:sz w:val="20"/>
              </w:rPr>
              <w:t>4.</w:t>
            </w:r>
          </w:p>
        </w:tc>
        <w:tc>
          <w:tcPr>
            <w:tcW w:w="3687" w:type="dxa"/>
          </w:tcPr>
          <w:p w:rsidR="00F00F43" w:rsidRDefault="002A7C5D">
            <w:pPr>
              <w:pStyle w:val="TableParagraph"/>
              <w:spacing w:before="5" w:line="249" w:lineRule="auto"/>
              <w:ind w:left="110" w:firstLine="225"/>
              <w:rPr>
                <w:sz w:val="20"/>
              </w:rPr>
            </w:pPr>
            <w:r>
              <w:rPr>
                <w:spacing w:val="-2"/>
                <w:sz w:val="20"/>
              </w:rPr>
              <w:t>Социально-психологическое тестирование</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ind w:left="245"/>
              <w:jc w:val="center"/>
              <w:rPr>
                <w:sz w:val="20"/>
              </w:rPr>
            </w:pPr>
            <w:r>
              <w:rPr>
                <w:spacing w:val="-2"/>
                <w:sz w:val="20"/>
              </w:rPr>
              <w:t>сентябрь-октябрь</w:t>
            </w:r>
          </w:p>
        </w:tc>
        <w:tc>
          <w:tcPr>
            <w:tcW w:w="1987" w:type="dxa"/>
          </w:tcPr>
          <w:p w:rsidR="00F00F43" w:rsidRDefault="002A7C5D">
            <w:pPr>
              <w:pStyle w:val="TableParagraph"/>
              <w:spacing w:before="5" w:line="249" w:lineRule="auto"/>
              <w:ind w:left="223" w:right="111" w:firstLine="451"/>
              <w:rPr>
                <w:sz w:val="20"/>
              </w:rPr>
            </w:pPr>
            <w:r>
              <w:rPr>
                <w:spacing w:val="-2"/>
                <w:sz w:val="20"/>
              </w:rPr>
              <w:t xml:space="preserve">Психолог, </w:t>
            </w:r>
            <w:r>
              <w:rPr>
                <w:sz w:val="20"/>
              </w:rPr>
              <w:t>Зам.директорапо</w:t>
            </w:r>
          </w:p>
          <w:p w:rsidR="00F00F43" w:rsidRDefault="002A7C5D">
            <w:pPr>
              <w:pStyle w:val="TableParagraph"/>
              <w:spacing w:before="1" w:line="215" w:lineRule="exact"/>
              <w:ind w:left="50" w:right="48"/>
              <w:jc w:val="center"/>
              <w:rPr>
                <w:sz w:val="20"/>
              </w:rPr>
            </w:pPr>
            <w:r>
              <w:rPr>
                <w:spacing w:val="-5"/>
                <w:sz w:val="20"/>
              </w:rPr>
              <w:t>ВР</w:t>
            </w:r>
          </w:p>
        </w:tc>
      </w:tr>
      <w:tr w:rsidR="00F00F43">
        <w:trPr>
          <w:trHeight w:val="719"/>
        </w:trPr>
        <w:tc>
          <w:tcPr>
            <w:tcW w:w="845" w:type="dxa"/>
          </w:tcPr>
          <w:p w:rsidR="00F00F43" w:rsidRDefault="002A7C5D">
            <w:pPr>
              <w:pStyle w:val="TableParagraph"/>
              <w:spacing w:line="225" w:lineRule="exact"/>
              <w:ind w:left="0" w:right="211"/>
              <w:jc w:val="right"/>
              <w:rPr>
                <w:sz w:val="20"/>
              </w:rPr>
            </w:pPr>
            <w:r>
              <w:rPr>
                <w:spacing w:val="-5"/>
                <w:sz w:val="20"/>
              </w:rPr>
              <w:t>5.</w:t>
            </w:r>
          </w:p>
        </w:tc>
        <w:tc>
          <w:tcPr>
            <w:tcW w:w="3687" w:type="dxa"/>
          </w:tcPr>
          <w:p w:rsidR="00F00F43" w:rsidRDefault="002A7C5D">
            <w:pPr>
              <w:pStyle w:val="TableParagraph"/>
              <w:tabs>
                <w:tab w:val="left" w:pos="1972"/>
                <w:tab w:val="left" w:pos="2667"/>
              </w:tabs>
              <w:spacing w:before="5"/>
              <w:ind w:left="336"/>
              <w:rPr>
                <w:sz w:val="20"/>
              </w:rPr>
            </w:pPr>
            <w:r>
              <w:rPr>
                <w:spacing w:val="-2"/>
                <w:sz w:val="20"/>
              </w:rPr>
              <w:t>Инструктажи</w:t>
            </w:r>
            <w:r>
              <w:rPr>
                <w:sz w:val="20"/>
              </w:rPr>
              <w:tab/>
            </w:r>
            <w:r>
              <w:rPr>
                <w:spacing w:val="-5"/>
                <w:sz w:val="20"/>
              </w:rPr>
              <w:t>по</w:t>
            </w:r>
            <w:r>
              <w:rPr>
                <w:sz w:val="20"/>
              </w:rPr>
              <w:tab/>
            </w:r>
            <w:r>
              <w:rPr>
                <w:spacing w:val="-2"/>
                <w:sz w:val="20"/>
              </w:rPr>
              <w:t>ТБ,ЧС,ПБ.</w:t>
            </w:r>
          </w:p>
          <w:p w:rsidR="00F00F43" w:rsidRDefault="002A7C5D">
            <w:pPr>
              <w:pStyle w:val="TableParagraph"/>
              <w:spacing w:before="10"/>
              <w:ind w:left="110"/>
              <w:rPr>
                <w:sz w:val="20"/>
              </w:rPr>
            </w:pPr>
            <w:r>
              <w:rPr>
                <w:spacing w:val="-2"/>
                <w:sz w:val="20"/>
              </w:rPr>
              <w:t>Внеплановые</w:t>
            </w:r>
            <w:r>
              <w:rPr>
                <w:spacing w:val="-10"/>
                <w:sz w:val="20"/>
              </w:rPr>
              <w:t>в</w:t>
            </w:r>
          </w:p>
          <w:p w:rsidR="00F00F43" w:rsidRDefault="002A7C5D">
            <w:pPr>
              <w:pStyle w:val="TableParagraph"/>
              <w:spacing w:before="10" w:line="215" w:lineRule="exact"/>
              <w:ind w:left="336"/>
              <w:rPr>
                <w:sz w:val="20"/>
              </w:rPr>
            </w:pPr>
            <w:r>
              <w:rPr>
                <w:sz w:val="20"/>
              </w:rPr>
              <w:t>зависимостис</w:t>
            </w:r>
            <w:r>
              <w:rPr>
                <w:spacing w:val="-2"/>
                <w:sz w:val="20"/>
              </w:rPr>
              <w:t>необходимостью</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ind w:left="243"/>
              <w:jc w:val="center"/>
              <w:rPr>
                <w:sz w:val="20"/>
              </w:rPr>
            </w:pPr>
            <w:r>
              <w:rPr>
                <w:spacing w:val="-2"/>
                <w:sz w:val="20"/>
              </w:rPr>
              <w:t>ежемесячно</w:t>
            </w:r>
          </w:p>
        </w:tc>
        <w:tc>
          <w:tcPr>
            <w:tcW w:w="1987" w:type="dxa"/>
          </w:tcPr>
          <w:p w:rsidR="00F00F43" w:rsidRDefault="002A7C5D">
            <w:pPr>
              <w:pStyle w:val="TableParagraph"/>
              <w:spacing w:before="5" w:line="249" w:lineRule="auto"/>
              <w:ind w:left="410" w:firstLine="292"/>
              <w:rPr>
                <w:sz w:val="20"/>
              </w:rPr>
            </w:pPr>
            <w:r>
              <w:rPr>
                <w:spacing w:val="-2"/>
                <w:sz w:val="20"/>
              </w:rPr>
              <w:t>классный руководитель</w:t>
            </w:r>
          </w:p>
        </w:tc>
      </w:tr>
      <w:tr w:rsidR="00F00F43">
        <w:trPr>
          <w:trHeight w:val="720"/>
        </w:trPr>
        <w:tc>
          <w:tcPr>
            <w:tcW w:w="845" w:type="dxa"/>
          </w:tcPr>
          <w:p w:rsidR="00F00F43" w:rsidRDefault="002A7C5D">
            <w:pPr>
              <w:pStyle w:val="TableParagraph"/>
              <w:spacing w:line="226" w:lineRule="exact"/>
              <w:ind w:left="0" w:right="211"/>
              <w:jc w:val="right"/>
              <w:rPr>
                <w:sz w:val="20"/>
              </w:rPr>
            </w:pPr>
            <w:r>
              <w:rPr>
                <w:spacing w:val="-5"/>
                <w:sz w:val="20"/>
              </w:rPr>
              <w:t>6.</w:t>
            </w:r>
          </w:p>
        </w:tc>
        <w:tc>
          <w:tcPr>
            <w:tcW w:w="3687" w:type="dxa"/>
          </w:tcPr>
          <w:p w:rsidR="00F00F43" w:rsidRDefault="002A7C5D">
            <w:pPr>
              <w:pStyle w:val="TableParagraph"/>
              <w:tabs>
                <w:tab w:val="left" w:pos="2970"/>
              </w:tabs>
              <w:spacing w:before="5" w:line="249" w:lineRule="auto"/>
              <w:ind w:left="110" w:right="98" w:firstLine="225"/>
              <w:rPr>
                <w:sz w:val="20"/>
              </w:rPr>
            </w:pPr>
            <w:r>
              <w:rPr>
                <w:spacing w:val="-2"/>
                <w:sz w:val="20"/>
              </w:rPr>
              <w:t>Профилактические</w:t>
            </w:r>
            <w:r>
              <w:rPr>
                <w:sz w:val="20"/>
              </w:rPr>
              <w:tab/>
            </w:r>
            <w:r>
              <w:rPr>
                <w:spacing w:val="-2"/>
                <w:sz w:val="20"/>
              </w:rPr>
              <w:t>беседы специалиста</w:t>
            </w:r>
          </w:p>
          <w:p w:rsidR="00F00F43" w:rsidRDefault="002A7C5D">
            <w:pPr>
              <w:pStyle w:val="TableParagraph"/>
              <w:spacing w:before="2" w:line="215" w:lineRule="exact"/>
              <w:ind w:left="336"/>
              <w:rPr>
                <w:sz w:val="20"/>
              </w:rPr>
            </w:pPr>
            <w:r>
              <w:rPr>
                <w:spacing w:val="-2"/>
                <w:sz w:val="20"/>
              </w:rPr>
              <w:t>наркологическогодиспансера</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ind w:left="271" w:right="23"/>
              <w:jc w:val="center"/>
              <w:rPr>
                <w:sz w:val="20"/>
              </w:rPr>
            </w:pPr>
            <w:r>
              <w:rPr>
                <w:sz w:val="20"/>
              </w:rPr>
              <w:t>каждый</w:t>
            </w:r>
            <w:r>
              <w:rPr>
                <w:spacing w:val="-2"/>
                <w:sz w:val="20"/>
              </w:rPr>
              <w:t>триместр</w:t>
            </w:r>
          </w:p>
        </w:tc>
        <w:tc>
          <w:tcPr>
            <w:tcW w:w="1987" w:type="dxa"/>
          </w:tcPr>
          <w:p w:rsidR="00F00F43" w:rsidRDefault="002A7C5D">
            <w:pPr>
              <w:pStyle w:val="TableParagraph"/>
              <w:spacing w:before="5" w:line="249" w:lineRule="auto"/>
              <w:ind w:left="746" w:right="221" w:hanging="284"/>
              <w:rPr>
                <w:sz w:val="20"/>
              </w:rPr>
            </w:pPr>
            <w:r>
              <w:rPr>
                <w:sz w:val="20"/>
              </w:rPr>
              <w:t>Зам.директора по ВР</w:t>
            </w:r>
          </w:p>
        </w:tc>
      </w:tr>
      <w:tr w:rsidR="00F00F43">
        <w:trPr>
          <w:trHeight w:val="959"/>
        </w:trPr>
        <w:tc>
          <w:tcPr>
            <w:tcW w:w="845" w:type="dxa"/>
          </w:tcPr>
          <w:p w:rsidR="00F00F43" w:rsidRDefault="002A7C5D">
            <w:pPr>
              <w:pStyle w:val="TableParagraph"/>
              <w:spacing w:line="225" w:lineRule="exact"/>
              <w:ind w:left="0" w:right="211"/>
              <w:jc w:val="right"/>
              <w:rPr>
                <w:sz w:val="20"/>
              </w:rPr>
            </w:pPr>
            <w:r>
              <w:rPr>
                <w:spacing w:val="-5"/>
                <w:sz w:val="20"/>
              </w:rPr>
              <w:t>7.</w:t>
            </w:r>
          </w:p>
        </w:tc>
        <w:tc>
          <w:tcPr>
            <w:tcW w:w="3687" w:type="dxa"/>
          </w:tcPr>
          <w:p w:rsidR="00F00F43" w:rsidRDefault="002A7C5D">
            <w:pPr>
              <w:pStyle w:val="TableParagraph"/>
              <w:spacing w:before="5"/>
              <w:ind w:left="336"/>
              <w:rPr>
                <w:sz w:val="20"/>
              </w:rPr>
            </w:pPr>
            <w:r>
              <w:rPr>
                <w:sz w:val="20"/>
              </w:rPr>
              <w:t>Проведениенеделиправовых</w:t>
            </w:r>
            <w:r>
              <w:rPr>
                <w:spacing w:val="-2"/>
                <w:sz w:val="20"/>
              </w:rPr>
              <w:t>знаний</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ind w:left="245"/>
              <w:jc w:val="center"/>
              <w:rPr>
                <w:sz w:val="20"/>
              </w:rPr>
            </w:pPr>
            <w:r>
              <w:rPr>
                <w:spacing w:val="-2"/>
                <w:sz w:val="20"/>
              </w:rPr>
              <w:t>октябрь-ноябрь</w:t>
            </w:r>
          </w:p>
        </w:tc>
        <w:tc>
          <w:tcPr>
            <w:tcW w:w="1987" w:type="dxa"/>
          </w:tcPr>
          <w:p w:rsidR="00F00F43" w:rsidRDefault="002A7C5D">
            <w:pPr>
              <w:pStyle w:val="TableParagraph"/>
              <w:spacing w:before="5" w:line="249" w:lineRule="auto"/>
              <w:ind w:left="703" w:right="220" w:hanging="240"/>
              <w:rPr>
                <w:sz w:val="20"/>
              </w:rPr>
            </w:pPr>
            <w:r>
              <w:rPr>
                <w:sz w:val="20"/>
              </w:rPr>
              <w:t xml:space="preserve">Зам.директора по ВР, </w:t>
            </w:r>
            <w:r>
              <w:rPr>
                <w:spacing w:val="-2"/>
                <w:sz w:val="20"/>
              </w:rPr>
              <w:t>классный</w:t>
            </w:r>
          </w:p>
          <w:p w:rsidR="00F00F43" w:rsidRDefault="002A7C5D">
            <w:pPr>
              <w:pStyle w:val="TableParagraph"/>
              <w:spacing w:before="2" w:line="215" w:lineRule="exact"/>
              <w:ind w:left="410"/>
              <w:rPr>
                <w:sz w:val="20"/>
              </w:rPr>
            </w:pPr>
            <w:r>
              <w:rPr>
                <w:spacing w:val="-2"/>
                <w:sz w:val="20"/>
              </w:rPr>
              <w:t>руководитель</w:t>
            </w:r>
          </w:p>
        </w:tc>
      </w:tr>
      <w:tr w:rsidR="00F00F43">
        <w:trPr>
          <w:trHeight w:val="480"/>
        </w:trPr>
        <w:tc>
          <w:tcPr>
            <w:tcW w:w="845" w:type="dxa"/>
          </w:tcPr>
          <w:p w:rsidR="00F00F43" w:rsidRDefault="002A7C5D">
            <w:pPr>
              <w:pStyle w:val="TableParagraph"/>
              <w:spacing w:line="226" w:lineRule="exact"/>
              <w:ind w:left="0" w:right="211"/>
              <w:jc w:val="right"/>
              <w:rPr>
                <w:sz w:val="20"/>
              </w:rPr>
            </w:pPr>
            <w:r>
              <w:rPr>
                <w:spacing w:val="-5"/>
                <w:sz w:val="20"/>
              </w:rPr>
              <w:t>8.</w:t>
            </w:r>
          </w:p>
        </w:tc>
        <w:tc>
          <w:tcPr>
            <w:tcW w:w="3687" w:type="dxa"/>
          </w:tcPr>
          <w:p w:rsidR="00F00F43" w:rsidRDefault="002A7C5D">
            <w:pPr>
              <w:pStyle w:val="TableParagraph"/>
              <w:tabs>
                <w:tab w:val="left" w:pos="1406"/>
                <w:tab w:val="left" w:pos="2845"/>
              </w:tabs>
              <w:spacing w:line="240" w:lineRule="exact"/>
              <w:ind w:left="110" w:right="100" w:firstLine="225"/>
              <w:rPr>
                <w:sz w:val="20"/>
              </w:rPr>
            </w:pPr>
            <w:r>
              <w:rPr>
                <w:spacing w:val="-2"/>
                <w:sz w:val="20"/>
              </w:rPr>
              <w:t>Месячник</w:t>
            </w:r>
            <w:r>
              <w:rPr>
                <w:sz w:val="20"/>
              </w:rPr>
              <w:tab/>
            </w:r>
            <w:r>
              <w:rPr>
                <w:spacing w:val="-2"/>
                <w:sz w:val="20"/>
              </w:rPr>
              <w:t>профилактики</w:t>
            </w:r>
            <w:r>
              <w:rPr>
                <w:sz w:val="20"/>
              </w:rPr>
              <w:tab/>
            </w:r>
            <w:r>
              <w:rPr>
                <w:spacing w:val="-2"/>
                <w:sz w:val="20"/>
              </w:rPr>
              <w:t>вредных привычек</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ind w:left="245"/>
              <w:jc w:val="center"/>
              <w:rPr>
                <w:sz w:val="20"/>
              </w:rPr>
            </w:pPr>
            <w:r>
              <w:rPr>
                <w:spacing w:val="-2"/>
                <w:sz w:val="20"/>
              </w:rPr>
              <w:t>ноябрь</w:t>
            </w:r>
          </w:p>
        </w:tc>
        <w:tc>
          <w:tcPr>
            <w:tcW w:w="1987" w:type="dxa"/>
          </w:tcPr>
          <w:p w:rsidR="00F00F43" w:rsidRDefault="002A7C5D">
            <w:pPr>
              <w:pStyle w:val="TableParagraph"/>
              <w:spacing w:line="240" w:lineRule="exact"/>
              <w:ind w:left="717" w:right="221" w:hanging="255"/>
              <w:rPr>
                <w:sz w:val="20"/>
              </w:rPr>
            </w:pPr>
            <w:r>
              <w:rPr>
                <w:sz w:val="20"/>
              </w:rPr>
              <w:t>Зам.директора по ВР,</w:t>
            </w:r>
          </w:p>
        </w:tc>
      </w:tr>
      <w:tr w:rsidR="00F00F43">
        <w:trPr>
          <w:trHeight w:val="964"/>
        </w:trPr>
        <w:tc>
          <w:tcPr>
            <w:tcW w:w="845" w:type="dxa"/>
          </w:tcPr>
          <w:p w:rsidR="00F00F43" w:rsidRDefault="002A7C5D">
            <w:pPr>
              <w:pStyle w:val="TableParagraph"/>
              <w:spacing w:line="225" w:lineRule="exact"/>
              <w:ind w:left="0" w:right="211"/>
              <w:jc w:val="right"/>
              <w:rPr>
                <w:sz w:val="20"/>
              </w:rPr>
            </w:pPr>
            <w:r>
              <w:rPr>
                <w:spacing w:val="-5"/>
                <w:sz w:val="20"/>
              </w:rPr>
              <w:t>9.</w:t>
            </w:r>
          </w:p>
        </w:tc>
        <w:tc>
          <w:tcPr>
            <w:tcW w:w="3687" w:type="dxa"/>
          </w:tcPr>
          <w:p w:rsidR="00F00F43" w:rsidRDefault="002A7C5D">
            <w:pPr>
              <w:pStyle w:val="TableParagraph"/>
              <w:tabs>
                <w:tab w:val="left" w:pos="1228"/>
                <w:tab w:val="left" w:pos="2336"/>
                <w:tab w:val="left" w:pos="2873"/>
              </w:tabs>
              <w:spacing w:before="5" w:line="249" w:lineRule="auto"/>
              <w:ind w:left="336" w:right="98"/>
              <w:rPr>
                <w:sz w:val="20"/>
              </w:rPr>
            </w:pPr>
            <w:r>
              <w:rPr>
                <w:sz w:val="20"/>
              </w:rPr>
              <w:t xml:space="preserve">Участиевакциях:«Внашейшколене </w:t>
            </w:r>
            <w:r>
              <w:rPr>
                <w:spacing w:val="-2"/>
                <w:sz w:val="20"/>
              </w:rPr>
              <w:t>курят»,</w:t>
            </w:r>
            <w:r>
              <w:rPr>
                <w:sz w:val="20"/>
              </w:rPr>
              <w:tab/>
            </w:r>
            <w:r>
              <w:rPr>
                <w:spacing w:val="-2"/>
                <w:sz w:val="20"/>
              </w:rPr>
              <w:t>«Сообщи,</w:t>
            </w:r>
            <w:r>
              <w:rPr>
                <w:sz w:val="20"/>
              </w:rPr>
              <w:tab/>
            </w:r>
            <w:r>
              <w:rPr>
                <w:spacing w:val="-5"/>
                <w:sz w:val="20"/>
              </w:rPr>
              <w:t>где</w:t>
            </w:r>
            <w:r>
              <w:rPr>
                <w:sz w:val="20"/>
              </w:rPr>
              <w:tab/>
            </w:r>
            <w:r>
              <w:rPr>
                <w:spacing w:val="-2"/>
                <w:sz w:val="20"/>
              </w:rPr>
              <w:t>торгуют</w:t>
            </w:r>
          </w:p>
          <w:p w:rsidR="00F00F43" w:rsidRDefault="002A7C5D">
            <w:pPr>
              <w:pStyle w:val="TableParagraph"/>
              <w:spacing w:before="1"/>
              <w:ind w:left="110"/>
              <w:rPr>
                <w:sz w:val="20"/>
              </w:rPr>
            </w:pPr>
            <w:r>
              <w:rPr>
                <w:spacing w:val="-2"/>
                <w:sz w:val="20"/>
              </w:rPr>
              <w:t>смертью»</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ind w:left="245"/>
              <w:jc w:val="center"/>
              <w:rPr>
                <w:sz w:val="20"/>
              </w:rPr>
            </w:pPr>
            <w:r>
              <w:rPr>
                <w:spacing w:val="-2"/>
                <w:sz w:val="20"/>
              </w:rPr>
              <w:t>октябрь-ноябрь</w:t>
            </w:r>
          </w:p>
        </w:tc>
        <w:tc>
          <w:tcPr>
            <w:tcW w:w="1987" w:type="dxa"/>
          </w:tcPr>
          <w:p w:rsidR="00F00F43" w:rsidRDefault="002A7C5D">
            <w:pPr>
              <w:pStyle w:val="TableParagraph"/>
              <w:spacing w:before="5" w:line="249" w:lineRule="auto"/>
              <w:ind w:left="703" w:right="220" w:hanging="240"/>
              <w:rPr>
                <w:sz w:val="20"/>
              </w:rPr>
            </w:pPr>
            <w:r>
              <w:rPr>
                <w:sz w:val="20"/>
              </w:rPr>
              <w:t xml:space="preserve">Зам.директора по ВР, </w:t>
            </w:r>
            <w:r>
              <w:rPr>
                <w:spacing w:val="-2"/>
                <w:sz w:val="20"/>
              </w:rPr>
              <w:t>классный</w:t>
            </w:r>
          </w:p>
          <w:p w:rsidR="00F00F43" w:rsidRDefault="002A7C5D">
            <w:pPr>
              <w:pStyle w:val="TableParagraph"/>
              <w:spacing w:before="2" w:line="219" w:lineRule="exact"/>
              <w:ind w:left="410"/>
              <w:rPr>
                <w:sz w:val="20"/>
              </w:rPr>
            </w:pPr>
            <w:r>
              <w:rPr>
                <w:spacing w:val="-2"/>
                <w:sz w:val="20"/>
              </w:rPr>
              <w:t>руководитель</w:t>
            </w:r>
          </w:p>
        </w:tc>
      </w:tr>
    </w:tbl>
    <w:p w:rsidR="00F00F43" w:rsidRDefault="00F00F43">
      <w:pPr>
        <w:pStyle w:val="TableParagraph"/>
        <w:spacing w:line="219" w:lineRule="exact"/>
        <w:rPr>
          <w:sz w:val="20"/>
        </w:rPr>
        <w:sectPr w:rsidR="00F00F43">
          <w:pgSz w:w="11910" w:h="16840"/>
          <w:pgMar w:top="1080" w:right="0" w:bottom="1120" w:left="850" w:header="0" w:footer="930" w:gutter="0"/>
          <w:cols w:space="720"/>
        </w:sect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2266"/>
        <w:gridCol w:w="1987"/>
      </w:tblGrid>
      <w:tr w:rsidR="00F00F43">
        <w:trPr>
          <w:trHeight w:val="479"/>
        </w:trPr>
        <w:tc>
          <w:tcPr>
            <w:tcW w:w="845" w:type="dxa"/>
          </w:tcPr>
          <w:p w:rsidR="00F00F43" w:rsidRDefault="002A7C5D">
            <w:pPr>
              <w:pStyle w:val="TableParagraph"/>
              <w:spacing w:line="225" w:lineRule="exact"/>
              <w:ind w:left="0" w:right="110"/>
              <w:jc w:val="right"/>
              <w:rPr>
                <w:sz w:val="20"/>
              </w:rPr>
            </w:pPr>
            <w:r>
              <w:rPr>
                <w:spacing w:val="-5"/>
                <w:sz w:val="20"/>
              </w:rPr>
              <w:lastRenderedPageBreak/>
              <w:t>10.</w:t>
            </w:r>
          </w:p>
        </w:tc>
        <w:tc>
          <w:tcPr>
            <w:tcW w:w="3687" w:type="dxa"/>
          </w:tcPr>
          <w:p w:rsidR="00F00F43" w:rsidRDefault="002A7C5D">
            <w:pPr>
              <w:pStyle w:val="TableParagraph"/>
              <w:spacing w:before="5"/>
              <w:ind w:left="238" w:right="64"/>
              <w:jc w:val="center"/>
              <w:rPr>
                <w:sz w:val="20"/>
              </w:rPr>
            </w:pPr>
            <w:r>
              <w:rPr>
                <w:sz w:val="20"/>
              </w:rPr>
              <w:t>Всемирныйденьборьбысо</w:t>
            </w:r>
            <w:r>
              <w:rPr>
                <w:spacing w:val="-2"/>
                <w:sz w:val="20"/>
              </w:rPr>
              <w:t>СПИДом</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ind w:left="272" w:right="23"/>
              <w:jc w:val="center"/>
              <w:rPr>
                <w:sz w:val="20"/>
              </w:rPr>
            </w:pPr>
            <w:r>
              <w:rPr>
                <w:spacing w:val="-2"/>
                <w:sz w:val="20"/>
              </w:rPr>
              <w:t>декабрь</w:t>
            </w:r>
          </w:p>
        </w:tc>
        <w:tc>
          <w:tcPr>
            <w:tcW w:w="1987" w:type="dxa"/>
          </w:tcPr>
          <w:p w:rsidR="00F00F43" w:rsidRDefault="002A7C5D">
            <w:pPr>
              <w:pStyle w:val="TableParagraph"/>
              <w:spacing w:before="5"/>
              <w:ind w:left="463"/>
              <w:rPr>
                <w:sz w:val="20"/>
              </w:rPr>
            </w:pPr>
            <w:r>
              <w:rPr>
                <w:sz w:val="20"/>
              </w:rPr>
              <w:t xml:space="preserve">Зам. </w:t>
            </w:r>
            <w:r>
              <w:rPr>
                <w:spacing w:val="-2"/>
                <w:sz w:val="20"/>
              </w:rPr>
              <w:t>директора</w:t>
            </w:r>
          </w:p>
          <w:p w:rsidR="00F00F43" w:rsidRDefault="002A7C5D">
            <w:pPr>
              <w:pStyle w:val="TableParagraph"/>
              <w:spacing w:before="10" w:line="215" w:lineRule="exact"/>
              <w:ind w:left="51" w:right="48"/>
              <w:jc w:val="center"/>
              <w:rPr>
                <w:sz w:val="20"/>
              </w:rPr>
            </w:pPr>
            <w:r>
              <w:rPr>
                <w:sz w:val="20"/>
              </w:rPr>
              <w:t>по</w:t>
            </w:r>
            <w:r>
              <w:rPr>
                <w:spacing w:val="-5"/>
                <w:sz w:val="20"/>
              </w:rPr>
              <w:t>ВР,</w:t>
            </w:r>
          </w:p>
        </w:tc>
      </w:tr>
      <w:tr w:rsidR="00F00F43">
        <w:trPr>
          <w:trHeight w:val="479"/>
        </w:trPr>
        <w:tc>
          <w:tcPr>
            <w:tcW w:w="845" w:type="dxa"/>
          </w:tcPr>
          <w:p w:rsidR="00F00F43" w:rsidRDefault="002A7C5D">
            <w:pPr>
              <w:pStyle w:val="TableParagraph"/>
              <w:spacing w:line="225" w:lineRule="exact"/>
              <w:ind w:left="0" w:right="110"/>
              <w:jc w:val="right"/>
              <w:rPr>
                <w:sz w:val="20"/>
              </w:rPr>
            </w:pPr>
            <w:r>
              <w:rPr>
                <w:spacing w:val="-5"/>
                <w:sz w:val="20"/>
              </w:rPr>
              <w:t>11.</w:t>
            </w:r>
          </w:p>
        </w:tc>
        <w:tc>
          <w:tcPr>
            <w:tcW w:w="3687" w:type="dxa"/>
          </w:tcPr>
          <w:p w:rsidR="00F00F43" w:rsidRDefault="002A7C5D">
            <w:pPr>
              <w:pStyle w:val="TableParagraph"/>
              <w:spacing w:before="5"/>
              <w:ind w:left="238" w:right="104"/>
              <w:jc w:val="center"/>
              <w:rPr>
                <w:sz w:val="20"/>
              </w:rPr>
            </w:pPr>
            <w:r>
              <w:rPr>
                <w:sz w:val="20"/>
              </w:rPr>
              <w:t>Разработкапамятокпо</w:t>
            </w:r>
            <w:r>
              <w:rPr>
                <w:spacing w:val="-2"/>
                <w:sz w:val="20"/>
              </w:rPr>
              <w:t>безопасности</w:t>
            </w:r>
          </w:p>
        </w:tc>
        <w:tc>
          <w:tcPr>
            <w:tcW w:w="993" w:type="dxa"/>
          </w:tcPr>
          <w:p w:rsidR="00F00F43" w:rsidRDefault="002A7C5D">
            <w:pPr>
              <w:pStyle w:val="TableParagraph"/>
              <w:spacing w:before="5"/>
              <w:ind w:left="0" w:right="236"/>
              <w:jc w:val="right"/>
              <w:rPr>
                <w:sz w:val="20"/>
              </w:rPr>
            </w:pPr>
            <w:r>
              <w:rPr>
                <w:sz w:val="20"/>
              </w:rPr>
              <w:t>5-</w:t>
            </w:r>
            <w:r>
              <w:rPr>
                <w:spacing w:val="-10"/>
                <w:sz w:val="20"/>
              </w:rPr>
              <w:t>9</w:t>
            </w:r>
          </w:p>
        </w:tc>
        <w:tc>
          <w:tcPr>
            <w:tcW w:w="2266" w:type="dxa"/>
          </w:tcPr>
          <w:p w:rsidR="00F00F43" w:rsidRDefault="002A7C5D">
            <w:pPr>
              <w:pStyle w:val="TableParagraph"/>
              <w:spacing w:before="5"/>
              <w:ind w:left="274" w:right="23"/>
              <w:jc w:val="center"/>
              <w:rPr>
                <w:sz w:val="20"/>
              </w:rPr>
            </w:pPr>
            <w:r>
              <w:rPr>
                <w:spacing w:val="-2"/>
                <w:sz w:val="20"/>
              </w:rPr>
              <w:t>сентябрь-</w:t>
            </w:r>
            <w:r>
              <w:rPr>
                <w:spacing w:val="-5"/>
                <w:sz w:val="20"/>
              </w:rPr>
              <w:t>май</w:t>
            </w:r>
          </w:p>
        </w:tc>
        <w:tc>
          <w:tcPr>
            <w:tcW w:w="1987" w:type="dxa"/>
          </w:tcPr>
          <w:p w:rsidR="00F00F43" w:rsidRDefault="002A7C5D">
            <w:pPr>
              <w:pStyle w:val="TableParagraph"/>
              <w:spacing w:line="240" w:lineRule="exact"/>
              <w:ind w:left="112" w:right="41" w:firstLine="350"/>
              <w:rPr>
                <w:sz w:val="20"/>
              </w:rPr>
            </w:pPr>
            <w:r>
              <w:rPr>
                <w:sz w:val="20"/>
              </w:rPr>
              <w:t>Зам. директора поВР,Актившколы</w:t>
            </w:r>
          </w:p>
        </w:tc>
      </w:tr>
    </w:tbl>
    <w:p w:rsidR="00F00F43" w:rsidRDefault="00F00F43">
      <w:pPr>
        <w:pStyle w:val="a3"/>
        <w:ind w:left="0" w:firstLine="0"/>
        <w:jc w:val="left"/>
        <w:rPr>
          <w:b/>
          <w:sz w:val="20"/>
        </w:rPr>
      </w:pPr>
    </w:p>
    <w:p w:rsidR="00F00F43" w:rsidRDefault="00F00F43">
      <w:pPr>
        <w:pStyle w:val="a3"/>
        <w:ind w:left="0" w:firstLine="0"/>
        <w:jc w:val="left"/>
        <w:rPr>
          <w:b/>
          <w:sz w:val="20"/>
        </w:rPr>
      </w:pPr>
    </w:p>
    <w:p w:rsidR="00F00F43" w:rsidRDefault="00F00F43">
      <w:pPr>
        <w:pStyle w:val="a3"/>
        <w:spacing w:before="165"/>
        <w:ind w:left="0" w:firstLine="0"/>
        <w:jc w:val="left"/>
        <w:rPr>
          <w:b/>
          <w:sz w:val="20"/>
        </w:rPr>
      </w:pPr>
    </w:p>
    <w:p w:rsidR="00F00F43" w:rsidRDefault="002A7C5D">
      <w:pPr>
        <w:spacing w:line="261" w:lineRule="auto"/>
        <w:ind w:left="1075" w:right="6264"/>
        <w:rPr>
          <w:b/>
          <w:sz w:val="20"/>
        </w:rPr>
      </w:pPr>
      <w:r>
        <w:rPr>
          <w:b/>
          <w:sz w:val="20"/>
        </w:rPr>
        <w:t>МОДУЛЬ8.Профориентация Инвариантный модуль:</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3687"/>
        <w:gridCol w:w="993"/>
        <w:gridCol w:w="2266"/>
        <w:gridCol w:w="1987"/>
      </w:tblGrid>
      <w:tr w:rsidR="00F00F43">
        <w:trPr>
          <w:trHeight w:val="484"/>
        </w:trPr>
        <w:tc>
          <w:tcPr>
            <w:tcW w:w="845" w:type="dxa"/>
          </w:tcPr>
          <w:p w:rsidR="00F00F43" w:rsidRDefault="002A7C5D">
            <w:pPr>
              <w:pStyle w:val="TableParagraph"/>
              <w:spacing w:before="2"/>
              <w:ind w:left="0" w:right="198"/>
              <w:jc w:val="right"/>
              <w:rPr>
                <w:sz w:val="20"/>
              </w:rPr>
            </w:pPr>
            <w:r>
              <w:rPr>
                <w:spacing w:val="-10"/>
                <w:sz w:val="20"/>
              </w:rPr>
              <w:t>№</w:t>
            </w:r>
          </w:p>
          <w:p w:rsidR="00F00F43" w:rsidRDefault="002A7C5D">
            <w:pPr>
              <w:pStyle w:val="TableParagraph"/>
              <w:spacing w:before="10" w:line="222" w:lineRule="exact"/>
              <w:ind w:left="0" w:right="273"/>
              <w:jc w:val="right"/>
              <w:rPr>
                <w:sz w:val="20"/>
              </w:rPr>
            </w:pPr>
            <w:r>
              <w:rPr>
                <w:spacing w:val="-5"/>
                <w:sz w:val="20"/>
              </w:rPr>
              <w:t>п/п</w:t>
            </w:r>
          </w:p>
        </w:tc>
        <w:tc>
          <w:tcPr>
            <w:tcW w:w="3687" w:type="dxa"/>
          </w:tcPr>
          <w:p w:rsidR="00F00F43" w:rsidRDefault="002A7C5D">
            <w:pPr>
              <w:pStyle w:val="TableParagraph"/>
              <w:spacing w:before="2"/>
              <w:ind w:left="238" w:right="6"/>
              <w:jc w:val="center"/>
              <w:rPr>
                <w:sz w:val="20"/>
              </w:rPr>
            </w:pPr>
            <w:r>
              <w:rPr>
                <w:sz w:val="20"/>
              </w:rPr>
              <w:t>Наименованиедел,</w:t>
            </w:r>
            <w:r>
              <w:rPr>
                <w:spacing w:val="-2"/>
                <w:sz w:val="20"/>
              </w:rPr>
              <w:t>событий,</w:t>
            </w:r>
          </w:p>
          <w:p w:rsidR="00F00F43" w:rsidRDefault="002A7C5D">
            <w:pPr>
              <w:pStyle w:val="TableParagraph"/>
              <w:spacing w:before="10" w:line="222" w:lineRule="exact"/>
              <w:ind w:left="7"/>
              <w:jc w:val="center"/>
              <w:rPr>
                <w:sz w:val="20"/>
              </w:rPr>
            </w:pPr>
            <w:r>
              <w:rPr>
                <w:spacing w:val="-2"/>
                <w:sz w:val="20"/>
              </w:rPr>
              <w:t>мероприятий</w:t>
            </w:r>
          </w:p>
        </w:tc>
        <w:tc>
          <w:tcPr>
            <w:tcW w:w="993" w:type="dxa"/>
          </w:tcPr>
          <w:p w:rsidR="00F00F43" w:rsidRDefault="002A7C5D">
            <w:pPr>
              <w:pStyle w:val="TableParagraph"/>
              <w:spacing w:before="2"/>
              <w:ind w:left="360"/>
              <w:rPr>
                <w:sz w:val="20"/>
              </w:rPr>
            </w:pPr>
            <w:r>
              <w:rPr>
                <w:spacing w:val="-2"/>
                <w:sz w:val="20"/>
              </w:rPr>
              <w:t>Класс</w:t>
            </w:r>
          </w:p>
          <w:p w:rsidR="00F00F43" w:rsidRDefault="002A7C5D">
            <w:pPr>
              <w:pStyle w:val="TableParagraph"/>
              <w:spacing w:before="10" w:line="222" w:lineRule="exact"/>
              <w:ind w:left="432"/>
              <w:rPr>
                <w:sz w:val="20"/>
              </w:rPr>
            </w:pPr>
            <w:r>
              <w:rPr>
                <w:spacing w:val="-10"/>
                <w:sz w:val="20"/>
              </w:rPr>
              <w:t>ы</w:t>
            </w:r>
          </w:p>
        </w:tc>
        <w:tc>
          <w:tcPr>
            <w:tcW w:w="2266" w:type="dxa"/>
          </w:tcPr>
          <w:p w:rsidR="00F00F43" w:rsidRDefault="002A7C5D">
            <w:pPr>
              <w:pStyle w:val="TableParagraph"/>
              <w:spacing w:before="2"/>
              <w:ind w:left="242"/>
              <w:jc w:val="center"/>
              <w:rPr>
                <w:sz w:val="20"/>
              </w:rPr>
            </w:pPr>
            <w:r>
              <w:rPr>
                <w:spacing w:val="-2"/>
                <w:sz w:val="20"/>
              </w:rPr>
              <w:t>Сроки</w:t>
            </w:r>
          </w:p>
        </w:tc>
        <w:tc>
          <w:tcPr>
            <w:tcW w:w="1987" w:type="dxa"/>
          </w:tcPr>
          <w:p w:rsidR="00F00F43" w:rsidRDefault="002A7C5D">
            <w:pPr>
              <w:pStyle w:val="TableParagraph"/>
              <w:spacing w:before="2"/>
              <w:ind w:left="0" w:right="217"/>
              <w:jc w:val="right"/>
              <w:rPr>
                <w:sz w:val="20"/>
              </w:rPr>
            </w:pPr>
            <w:r>
              <w:rPr>
                <w:spacing w:val="-2"/>
                <w:sz w:val="20"/>
              </w:rPr>
              <w:t>Ответственные</w:t>
            </w:r>
          </w:p>
        </w:tc>
      </w:tr>
      <w:tr w:rsidR="00F00F43">
        <w:trPr>
          <w:trHeight w:val="720"/>
        </w:trPr>
        <w:tc>
          <w:tcPr>
            <w:tcW w:w="845" w:type="dxa"/>
          </w:tcPr>
          <w:p w:rsidR="00F00F43" w:rsidRDefault="002A7C5D">
            <w:pPr>
              <w:pStyle w:val="TableParagraph"/>
              <w:spacing w:line="219" w:lineRule="exact"/>
              <w:ind w:left="470"/>
              <w:rPr>
                <w:sz w:val="20"/>
              </w:rPr>
            </w:pPr>
            <w:r>
              <w:rPr>
                <w:spacing w:val="-5"/>
                <w:sz w:val="20"/>
              </w:rPr>
              <w:t>1.</w:t>
            </w:r>
          </w:p>
        </w:tc>
        <w:tc>
          <w:tcPr>
            <w:tcW w:w="3687" w:type="dxa"/>
          </w:tcPr>
          <w:p w:rsidR="00F00F43" w:rsidRDefault="002A7C5D">
            <w:pPr>
              <w:pStyle w:val="TableParagraph"/>
              <w:spacing w:line="249" w:lineRule="auto"/>
              <w:ind w:left="110" w:firstLine="225"/>
              <w:rPr>
                <w:sz w:val="20"/>
              </w:rPr>
            </w:pPr>
            <w:r>
              <w:rPr>
                <w:sz w:val="20"/>
              </w:rPr>
              <w:t xml:space="preserve">Циклы классных часов и бесед «Мир </w:t>
            </w:r>
            <w:r>
              <w:rPr>
                <w:spacing w:val="-2"/>
                <w:sz w:val="20"/>
              </w:rPr>
              <w:t>профессий»</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49" w:lineRule="auto"/>
              <w:ind w:left="736" w:hanging="240"/>
              <w:rPr>
                <w:sz w:val="20"/>
              </w:rPr>
            </w:pPr>
            <w:r>
              <w:rPr>
                <w:sz w:val="20"/>
              </w:rPr>
              <w:t xml:space="preserve">Поплануработы </w:t>
            </w:r>
            <w:r>
              <w:rPr>
                <w:spacing w:val="-2"/>
                <w:sz w:val="20"/>
              </w:rPr>
              <w:t>классных</w:t>
            </w:r>
          </w:p>
          <w:p w:rsidR="00F00F43" w:rsidRDefault="002A7C5D">
            <w:pPr>
              <w:pStyle w:val="TableParagraph"/>
              <w:spacing w:line="222" w:lineRule="exact"/>
              <w:ind w:left="501"/>
              <w:rPr>
                <w:sz w:val="20"/>
              </w:rPr>
            </w:pPr>
            <w:r>
              <w:rPr>
                <w:spacing w:val="-2"/>
                <w:sz w:val="20"/>
              </w:rPr>
              <w:t>руководителей</w:t>
            </w:r>
          </w:p>
        </w:tc>
        <w:tc>
          <w:tcPr>
            <w:tcW w:w="1987" w:type="dxa"/>
          </w:tcPr>
          <w:p w:rsidR="00F00F43" w:rsidRDefault="002A7C5D">
            <w:pPr>
              <w:pStyle w:val="TableParagraph"/>
              <w:spacing w:line="249" w:lineRule="auto"/>
              <w:ind w:left="410" w:firstLine="273"/>
              <w:rPr>
                <w:sz w:val="20"/>
              </w:rPr>
            </w:pPr>
            <w:r>
              <w:rPr>
                <w:spacing w:val="-2"/>
                <w:sz w:val="20"/>
              </w:rPr>
              <w:t>Классный руководитель</w:t>
            </w:r>
          </w:p>
        </w:tc>
      </w:tr>
      <w:tr w:rsidR="00F00F43">
        <w:trPr>
          <w:trHeight w:val="1041"/>
        </w:trPr>
        <w:tc>
          <w:tcPr>
            <w:tcW w:w="845" w:type="dxa"/>
          </w:tcPr>
          <w:p w:rsidR="00F00F43" w:rsidRDefault="002A7C5D">
            <w:pPr>
              <w:pStyle w:val="TableParagraph"/>
              <w:spacing w:line="218" w:lineRule="exact"/>
              <w:ind w:left="470"/>
              <w:rPr>
                <w:sz w:val="20"/>
              </w:rPr>
            </w:pPr>
            <w:r>
              <w:rPr>
                <w:spacing w:val="-5"/>
                <w:sz w:val="20"/>
              </w:rPr>
              <w:t>2.</w:t>
            </w:r>
          </w:p>
        </w:tc>
        <w:tc>
          <w:tcPr>
            <w:tcW w:w="3687" w:type="dxa"/>
          </w:tcPr>
          <w:p w:rsidR="00F00F43" w:rsidRDefault="002A7C5D">
            <w:pPr>
              <w:pStyle w:val="TableParagraph"/>
              <w:spacing w:line="228" w:lineRule="exact"/>
              <w:ind w:left="336"/>
              <w:rPr>
                <w:sz w:val="20"/>
              </w:rPr>
            </w:pPr>
            <w:r>
              <w:rPr>
                <w:sz w:val="20"/>
              </w:rPr>
              <w:t>Анкета«Кем</w:t>
            </w:r>
            <w:r>
              <w:rPr>
                <w:spacing w:val="-2"/>
                <w:sz w:val="20"/>
              </w:rPr>
              <w:t>быть?»</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28" w:lineRule="exact"/>
              <w:ind w:left="244"/>
              <w:jc w:val="center"/>
              <w:rPr>
                <w:sz w:val="20"/>
              </w:rPr>
            </w:pPr>
            <w:r>
              <w:rPr>
                <w:spacing w:val="-2"/>
                <w:sz w:val="20"/>
              </w:rPr>
              <w:t>Сентябрь</w:t>
            </w:r>
          </w:p>
        </w:tc>
        <w:tc>
          <w:tcPr>
            <w:tcW w:w="1987" w:type="dxa"/>
          </w:tcPr>
          <w:p w:rsidR="00F00F43" w:rsidRDefault="002A7C5D">
            <w:pPr>
              <w:pStyle w:val="TableParagraph"/>
              <w:spacing w:line="249" w:lineRule="auto"/>
              <w:ind w:left="405" w:firstLine="278"/>
              <w:rPr>
                <w:sz w:val="20"/>
              </w:rPr>
            </w:pPr>
            <w:r>
              <w:rPr>
                <w:spacing w:val="-2"/>
                <w:sz w:val="20"/>
              </w:rPr>
              <w:t>Классный руководители</w:t>
            </w:r>
          </w:p>
          <w:p w:rsidR="00F00F43" w:rsidRDefault="002A7C5D">
            <w:pPr>
              <w:pStyle w:val="TableParagraph"/>
              <w:ind w:left="242"/>
              <w:rPr>
                <w:sz w:val="20"/>
              </w:rPr>
            </w:pPr>
            <w:r>
              <w:rPr>
                <w:spacing w:val="-2"/>
                <w:sz w:val="20"/>
              </w:rPr>
              <w:t>педагог-психолог</w:t>
            </w:r>
          </w:p>
        </w:tc>
      </w:tr>
      <w:tr w:rsidR="00F00F43">
        <w:trPr>
          <w:trHeight w:val="720"/>
        </w:trPr>
        <w:tc>
          <w:tcPr>
            <w:tcW w:w="845" w:type="dxa"/>
          </w:tcPr>
          <w:p w:rsidR="00F00F43" w:rsidRDefault="002A7C5D">
            <w:pPr>
              <w:pStyle w:val="TableParagraph"/>
              <w:spacing w:line="219" w:lineRule="exact"/>
              <w:ind w:left="470"/>
              <w:rPr>
                <w:sz w:val="20"/>
              </w:rPr>
            </w:pPr>
            <w:r>
              <w:rPr>
                <w:spacing w:val="-5"/>
                <w:sz w:val="20"/>
              </w:rPr>
              <w:t>3.</w:t>
            </w:r>
          </w:p>
        </w:tc>
        <w:tc>
          <w:tcPr>
            <w:tcW w:w="3687" w:type="dxa"/>
          </w:tcPr>
          <w:p w:rsidR="00F00F43" w:rsidRDefault="002A7C5D">
            <w:pPr>
              <w:pStyle w:val="TableParagraph"/>
              <w:spacing w:line="249" w:lineRule="auto"/>
              <w:ind w:left="110" w:firstLine="225"/>
              <w:rPr>
                <w:sz w:val="20"/>
              </w:rPr>
            </w:pPr>
            <w:r>
              <w:rPr>
                <w:sz w:val="20"/>
              </w:rPr>
              <w:t xml:space="preserve">Встречиспредставителямиразных </w:t>
            </w:r>
            <w:r>
              <w:rPr>
                <w:spacing w:val="-2"/>
                <w:sz w:val="20"/>
              </w:rPr>
              <w:t>профессий</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28" w:lineRule="exact"/>
              <w:ind w:left="246"/>
              <w:jc w:val="center"/>
              <w:rPr>
                <w:sz w:val="20"/>
              </w:rPr>
            </w:pPr>
            <w:r>
              <w:rPr>
                <w:sz w:val="20"/>
              </w:rPr>
              <w:t>Втечение</w:t>
            </w:r>
            <w:r>
              <w:rPr>
                <w:spacing w:val="-4"/>
                <w:sz w:val="20"/>
              </w:rPr>
              <w:t>года</w:t>
            </w:r>
          </w:p>
        </w:tc>
        <w:tc>
          <w:tcPr>
            <w:tcW w:w="1987" w:type="dxa"/>
          </w:tcPr>
          <w:p w:rsidR="00F00F43" w:rsidRDefault="002A7C5D">
            <w:pPr>
              <w:pStyle w:val="TableParagraph"/>
              <w:spacing w:line="249" w:lineRule="auto"/>
              <w:ind w:left="386" w:firstLine="297"/>
              <w:rPr>
                <w:sz w:val="20"/>
              </w:rPr>
            </w:pPr>
            <w:r>
              <w:rPr>
                <w:spacing w:val="-2"/>
                <w:sz w:val="20"/>
              </w:rPr>
              <w:t>Классный руководитель,</w:t>
            </w:r>
          </w:p>
          <w:p w:rsidR="00F00F43" w:rsidRDefault="002A7C5D">
            <w:pPr>
              <w:pStyle w:val="TableParagraph"/>
              <w:spacing w:line="222" w:lineRule="exact"/>
              <w:ind w:left="242"/>
              <w:rPr>
                <w:sz w:val="20"/>
              </w:rPr>
            </w:pPr>
            <w:r>
              <w:rPr>
                <w:spacing w:val="-2"/>
                <w:sz w:val="20"/>
              </w:rPr>
              <w:t>педагог-психолог</w:t>
            </w:r>
          </w:p>
        </w:tc>
      </w:tr>
      <w:tr w:rsidR="00F00F43">
        <w:trPr>
          <w:trHeight w:val="719"/>
        </w:trPr>
        <w:tc>
          <w:tcPr>
            <w:tcW w:w="845" w:type="dxa"/>
          </w:tcPr>
          <w:p w:rsidR="00F00F43" w:rsidRDefault="002A7C5D">
            <w:pPr>
              <w:pStyle w:val="TableParagraph"/>
              <w:spacing w:line="218" w:lineRule="exact"/>
              <w:ind w:left="470"/>
              <w:rPr>
                <w:sz w:val="20"/>
              </w:rPr>
            </w:pPr>
            <w:r>
              <w:rPr>
                <w:spacing w:val="-5"/>
                <w:sz w:val="20"/>
              </w:rPr>
              <w:t>4.</w:t>
            </w:r>
          </w:p>
        </w:tc>
        <w:tc>
          <w:tcPr>
            <w:tcW w:w="3687" w:type="dxa"/>
          </w:tcPr>
          <w:p w:rsidR="00F00F43" w:rsidRDefault="002A7C5D">
            <w:pPr>
              <w:pStyle w:val="TableParagraph"/>
              <w:spacing w:line="228" w:lineRule="exact"/>
              <w:ind w:left="336"/>
              <w:rPr>
                <w:sz w:val="20"/>
              </w:rPr>
            </w:pPr>
            <w:r>
              <w:rPr>
                <w:spacing w:val="-2"/>
                <w:sz w:val="20"/>
              </w:rPr>
              <w:t>Организацияпраздника</w:t>
            </w:r>
          </w:p>
          <w:p w:rsidR="00F00F43" w:rsidRDefault="002A7C5D">
            <w:pPr>
              <w:pStyle w:val="TableParagraph"/>
              <w:spacing w:before="34"/>
              <w:ind w:left="336"/>
              <w:rPr>
                <w:sz w:val="20"/>
              </w:rPr>
            </w:pPr>
            <w:r>
              <w:rPr>
                <w:sz w:val="20"/>
              </w:rPr>
              <w:t>«Ярмарка</w:t>
            </w:r>
            <w:r>
              <w:rPr>
                <w:spacing w:val="-2"/>
                <w:sz w:val="20"/>
              </w:rPr>
              <w:t>профессий»</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28" w:lineRule="exact"/>
              <w:ind w:left="272" w:right="23"/>
              <w:jc w:val="center"/>
              <w:rPr>
                <w:sz w:val="20"/>
              </w:rPr>
            </w:pPr>
            <w:r>
              <w:rPr>
                <w:spacing w:val="-2"/>
                <w:sz w:val="20"/>
              </w:rPr>
              <w:t>Январь</w:t>
            </w:r>
          </w:p>
        </w:tc>
        <w:tc>
          <w:tcPr>
            <w:tcW w:w="1987" w:type="dxa"/>
          </w:tcPr>
          <w:p w:rsidR="00F00F43" w:rsidRDefault="002A7C5D">
            <w:pPr>
              <w:pStyle w:val="TableParagraph"/>
              <w:spacing w:line="249" w:lineRule="auto"/>
              <w:ind w:left="386" w:firstLine="297"/>
              <w:rPr>
                <w:sz w:val="20"/>
              </w:rPr>
            </w:pPr>
            <w:r>
              <w:rPr>
                <w:spacing w:val="-2"/>
                <w:sz w:val="20"/>
              </w:rPr>
              <w:t>Классный руководитель,</w:t>
            </w:r>
          </w:p>
          <w:p w:rsidR="00F00F43" w:rsidRDefault="002A7C5D">
            <w:pPr>
              <w:pStyle w:val="TableParagraph"/>
              <w:spacing w:line="222" w:lineRule="exact"/>
              <w:ind w:left="242"/>
              <w:rPr>
                <w:sz w:val="20"/>
              </w:rPr>
            </w:pPr>
            <w:r>
              <w:rPr>
                <w:spacing w:val="-2"/>
                <w:sz w:val="20"/>
              </w:rPr>
              <w:t>педагог-психолог</w:t>
            </w:r>
          </w:p>
        </w:tc>
      </w:tr>
      <w:tr w:rsidR="00F00F43">
        <w:trPr>
          <w:trHeight w:val="1723"/>
        </w:trPr>
        <w:tc>
          <w:tcPr>
            <w:tcW w:w="845" w:type="dxa"/>
          </w:tcPr>
          <w:p w:rsidR="00F00F43" w:rsidRDefault="002A7C5D">
            <w:pPr>
              <w:pStyle w:val="TableParagraph"/>
              <w:spacing w:line="218" w:lineRule="exact"/>
              <w:ind w:left="470"/>
              <w:rPr>
                <w:sz w:val="20"/>
              </w:rPr>
            </w:pPr>
            <w:r>
              <w:rPr>
                <w:spacing w:val="-5"/>
                <w:sz w:val="20"/>
              </w:rPr>
              <w:t>5.</w:t>
            </w:r>
          </w:p>
        </w:tc>
        <w:tc>
          <w:tcPr>
            <w:tcW w:w="3687" w:type="dxa"/>
          </w:tcPr>
          <w:p w:rsidR="00F00F43" w:rsidRDefault="002A7C5D">
            <w:pPr>
              <w:pStyle w:val="TableParagraph"/>
              <w:tabs>
                <w:tab w:val="left" w:pos="1291"/>
                <w:tab w:val="left" w:pos="2424"/>
              </w:tabs>
              <w:spacing w:line="252" w:lineRule="auto"/>
              <w:ind w:left="110" w:right="505" w:firstLine="225"/>
              <w:rPr>
                <w:sz w:val="20"/>
              </w:rPr>
            </w:pPr>
            <w:r>
              <w:rPr>
                <w:spacing w:val="-2"/>
                <w:sz w:val="20"/>
              </w:rPr>
              <w:t>Циклы</w:t>
            </w:r>
            <w:r>
              <w:rPr>
                <w:sz w:val="20"/>
              </w:rPr>
              <w:tab/>
            </w:r>
            <w:r>
              <w:rPr>
                <w:spacing w:val="-2"/>
                <w:sz w:val="20"/>
              </w:rPr>
              <w:t>профориентационных часов</w:t>
            </w:r>
            <w:r>
              <w:rPr>
                <w:sz w:val="20"/>
              </w:rPr>
              <w:tab/>
            </w:r>
            <w:r>
              <w:rPr>
                <w:sz w:val="20"/>
              </w:rPr>
              <w:tab/>
            </w:r>
            <w:r>
              <w:rPr>
                <w:spacing w:val="-2"/>
                <w:sz w:val="20"/>
              </w:rPr>
              <w:t>общения</w:t>
            </w:r>
          </w:p>
          <w:p w:rsidR="00F00F43" w:rsidRDefault="002A7C5D">
            <w:pPr>
              <w:pStyle w:val="TableParagraph"/>
              <w:spacing w:line="249" w:lineRule="auto"/>
              <w:ind w:left="110" w:right="259"/>
              <w:rPr>
                <w:sz w:val="20"/>
              </w:rPr>
            </w:pPr>
            <w:r>
              <w:rPr>
                <w:spacing w:val="-2"/>
                <w:sz w:val="20"/>
              </w:rPr>
              <w:t xml:space="preserve">«Профессиональное </w:t>
            </w:r>
            <w:r>
              <w:rPr>
                <w:sz w:val="20"/>
              </w:rPr>
              <w:t xml:space="preserve">самоопределение»,«Атласновых </w:t>
            </w:r>
            <w:r>
              <w:rPr>
                <w:spacing w:val="-2"/>
                <w:sz w:val="20"/>
              </w:rPr>
              <w:t>профессий»</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52" w:lineRule="auto"/>
              <w:ind w:left="577" w:hanging="212"/>
              <w:rPr>
                <w:sz w:val="20"/>
              </w:rPr>
            </w:pPr>
            <w:r>
              <w:rPr>
                <w:sz w:val="20"/>
              </w:rPr>
              <w:t>Одинразвмесяцна параллель по</w:t>
            </w:r>
          </w:p>
          <w:p w:rsidR="00F00F43" w:rsidRDefault="002A7C5D">
            <w:pPr>
              <w:pStyle w:val="TableParagraph"/>
              <w:spacing w:line="227" w:lineRule="exact"/>
              <w:ind w:left="337"/>
              <w:rPr>
                <w:sz w:val="20"/>
              </w:rPr>
            </w:pPr>
            <w:r>
              <w:rPr>
                <w:sz w:val="20"/>
              </w:rPr>
              <w:t>отдельному</w:t>
            </w:r>
            <w:r>
              <w:rPr>
                <w:spacing w:val="-2"/>
                <w:sz w:val="20"/>
              </w:rPr>
              <w:t>плану</w:t>
            </w:r>
          </w:p>
        </w:tc>
        <w:tc>
          <w:tcPr>
            <w:tcW w:w="1987" w:type="dxa"/>
          </w:tcPr>
          <w:p w:rsidR="00F00F43" w:rsidRDefault="002A7C5D">
            <w:pPr>
              <w:pStyle w:val="TableParagraph"/>
              <w:spacing w:line="228" w:lineRule="exact"/>
              <w:ind w:left="386"/>
              <w:rPr>
                <w:sz w:val="20"/>
              </w:rPr>
            </w:pPr>
            <w:r>
              <w:rPr>
                <w:sz w:val="20"/>
              </w:rPr>
              <w:t>Замдиректора</w:t>
            </w:r>
            <w:r>
              <w:rPr>
                <w:spacing w:val="-5"/>
                <w:sz w:val="20"/>
              </w:rPr>
              <w:t>по</w:t>
            </w:r>
          </w:p>
          <w:p w:rsidR="00F00F43" w:rsidRDefault="002A7C5D">
            <w:pPr>
              <w:pStyle w:val="TableParagraph"/>
              <w:spacing w:before="10"/>
              <w:ind w:left="50" w:right="48"/>
              <w:jc w:val="center"/>
              <w:rPr>
                <w:sz w:val="20"/>
              </w:rPr>
            </w:pPr>
            <w:r>
              <w:rPr>
                <w:spacing w:val="-5"/>
                <w:sz w:val="20"/>
              </w:rPr>
              <w:t>ВР</w:t>
            </w:r>
          </w:p>
          <w:p w:rsidR="00F00F43" w:rsidRDefault="002A7C5D">
            <w:pPr>
              <w:pStyle w:val="TableParagraph"/>
              <w:spacing w:before="34" w:line="261" w:lineRule="auto"/>
              <w:ind w:left="602" w:firstLine="129"/>
              <w:rPr>
                <w:sz w:val="20"/>
              </w:rPr>
            </w:pPr>
            <w:r>
              <w:rPr>
                <w:spacing w:val="-2"/>
                <w:sz w:val="20"/>
              </w:rPr>
              <w:t>Педагог- психолог Классный</w:t>
            </w:r>
          </w:p>
          <w:p w:rsidR="00F00F43" w:rsidRDefault="002A7C5D">
            <w:pPr>
              <w:pStyle w:val="TableParagraph"/>
              <w:spacing w:line="217" w:lineRule="exact"/>
              <w:ind w:left="410"/>
              <w:rPr>
                <w:sz w:val="20"/>
              </w:rPr>
            </w:pPr>
            <w:r>
              <w:rPr>
                <w:spacing w:val="-2"/>
                <w:sz w:val="20"/>
              </w:rPr>
              <w:t>руководитель</w:t>
            </w:r>
          </w:p>
        </w:tc>
      </w:tr>
      <w:tr w:rsidR="00F00F43">
        <w:trPr>
          <w:trHeight w:val="1252"/>
        </w:trPr>
        <w:tc>
          <w:tcPr>
            <w:tcW w:w="845" w:type="dxa"/>
          </w:tcPr>
          <w:p w:rsidR="00F00F43" w:rsidRDefault="002A7C5D">
            <w:pPr>
              <w:pStyle w:val="TableParagraph"/>
              <w:spacing w:line="218" w:lineRule="exact"/>
              <w:ind w:left="470"/>
              <w:rPr>
                <w:sz w:val="20"/>
              </w:rPr>
            </w:pPr>
            <w:r>
              <w:rPr>
                <w:spacing w:val="-5"/>
                <w:sz w:val="20"/>
              </w:rPr>
              <w:t>6.</w:t>
            </w:r>
          </w:p>
        </w:tc>
        <w:tc>
          <w:tcPr>
            <w:tcW w:w="3687" w:type="dxa"/>
          </w:tcPr>
          <w:p w:rsidR="00F00F43" w:rsidRDefault="002A7C5D">
            <w:pPr>
              <w:pStyle w:val="TableParagraph"/>
              <w:spacing w:line="252" w:lineRule="auto"/>
              <w:ind w:left="110" w:firstLine="225"/>
              <w:rPr>
                <w:sz w:val="20"/>
              </w:rPr>
            </w:pPr>
            <w:r>
              <w:rPr>
                <w:sz w:val="20"/>
              </w:rPr>
              <w:t>Профориентационныеэкскурсиипо отдельномуплану</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13" w:lineRule="exact"/>
              <w:ind w:left="366"/>
              <w:rPr>
                <w:sz w:val="20"/>
              </w:rPr>
            </w:pPr>
            <w:r>
              <w:rPr>
                <w:sz w:val="20"/>
              </w:rPr>
              <w:t>Одинразвмесяц</w:t>
            </w:r>
            <w:r>
              <w:rPr>
                <w:spacing w:val="-5"/>
                <w:sz w:val="20"/>
              </w:rPr>
              <w:t>на</w:t>
            </w:r>
          </w:p>
          <w:p w:rsidR="00F00F43" w:rsidRDefault="002A7C5D">
            <w:pPr>
              <w:pStyle w:val="TableParagraph"/>
              <w:spacing w:before="47" w:line="235" w:lineRule="auto"/>
              <w:ind w:left="361" w:right="332" w:firstLine="331"/>
              <w:rPr>
                <w:sz w:val="20"/>
              </w:rPr>
            </w:pPr>
            <w:r>
              <w:rPr>
                <w:sz w:val="20"/>
              </w:rPr>
              <w:t>параллель по отдельномуплану</w:t>
            </w:r>
          </w:p>
        </w:tc>
        <w:tc>
          <w:tcPr>
            <w:tcW w:w="1987" w:type="dxa"/>
          </w:tcPr>
          <w:p w:rsidR="00F00F43" w:rsidRDefault="002A7C5D">
            <w:pPr>
              <w:pStyle w:val="TableParagraph"/>
              <w:spacing w:line="228" w:lineRule="exact"/>
              <w:ind w:left="386"/>
              <w:rPr>
                <w:sz w:val="20"/>
              </w:rPr>
            </w:pPr>
            <w:r>
              <w:rPr>
                <w:sz w:val="20"/>
              </w:rPr>
              <w:t>Замдиректора</w:t>
            </w:r>
            <w:r>
              <w:rPr>
                <w:spacing w:val="-5"/>
                <w:sz w:val="20"/>
              </w:rPr>
              <w:t>по</w:t>
            </w:r>
          </w:p>
          <w:p w:rsidR="00F00F43" w:rsidRDefault="002A7C5D">
            <w:pPr>
              <w:pStyle w:val="TableParagraph"/>
              <w:spacing w:before="10"/>
              <w:ind w:left="56" w:right="48"/>
              <w:jc w:val="center"/>
              <w:rPr>
                <w:sz w:val="20"/>
              </w:rPr>
            </w:pPr>
            <w:r>
              <w:rPr>
                <w:spacing w:val="-5"/>
                <w:sz w:val="20"/>
              </w:rPr>
              <w:t>ВР,</w:t>
            </w:r>
          </w:p>
          <w:p w:rsidR="00F00F43" w:rsidRDefault="002A7C5D">
            <w:pPr>
              <w:pStyle w:val="TableParagraph"/>
              <w:spacing w:before="34" w:line="249" w:lineRule="auto"/>
              <w:ind w:left="386" w:firstLine="297"/>
              <w:rPr>
                <w:sz w:val="20"/>
              </w:rPr>
            </w:pPr>
            <w:r>
              <w:rPr>
                <w:spacing w:val="-2"/>
                <w:sz w:val="20"/>
              </w:rPr>
              <w:t>Классный руководитель,</w:t>
            </w:r>
          </w:p>
        </w:tc>
      </w:tr>
      <w:tr w:rsidR="00F00F43">
        <w:trPr>
          <w:trHeight w:val="720"/>
        </w:trPr>
        <w:tc>
          <w:tcPr>
            <w:tcW w:w="845" w:type="dxa"/>
          </w:tcPr>
          <w:p w:rsidR="00F00F43" w:rsidRDefault="002A7C5D">
            <w:pPr>
              <w:pStyle w:val="TableParagraph"/>
              <w:spacing w:line="218" w:lineRule="exact"/>
              <w:ind w:left="470"/>
              <w:rPr>
                <w:sz w:val="20"/>
              </w:rPr>
            </w:pPr>
            <w:r>
              <w:rPr>
                <w:spacing w:val="-5"/>
                <w:sz w:val="20"/>
              </w:rPr>
              <w:t>7.</w:t>
            </w:r>
          </w:p>
        </w:tc>
        <w:tc>
          <w:tcPr>
            <w:tcW w:w="3687" w:type="dxa"/>
          </w:tcPr>
          <w:p w:rsidR="00F00F43" w:rsidRDefault="002A7C5D">
            <w:pPr>
              <w:pStyle w:val="TableParagraph"/>
              <w:tabs>
                <w:tab w:val="left" w:pos="2692"/>
                <w:tab w:val="left" w:pos="2850"/>
              </w:tabs>
              <w:spacing w:line="249" w:lineRule="auto"/>
              <w:ind w:left="110" w:right="99" w:firstLine="225"/>
              <w:rPr>
                <w:sz w:val="20"/>
              </w:rPr>
            </w:pPr>
            <w:r>
              <w:rPr>
                <w:sz w:val="20"/>
              </w:rPr>
              <w:t>«Деньоткрытыхдверей</w:t>
            </w:r>
            <w:r>
              <w:rPr>
                <w:sz w:val="20"/>
              </w:rPr>
              <w:tab/>
              <w:t xml:space="preserve">всредних </w:t>
            </w:r>
            <w:r>
              <w:rPr>
                <w:spacing w:val="-2"/>
                <w:sz w:val="20"/>
              </w:rPr>
              <w:t>профессиональных</w:t>
            </w:r>
            <w:r>
              <w:rPr>
                <w:sz w:val="20"/>
              </w:rPr>
              <w:tab/>
            </w:r>
            <w:r>
              <w:rPr>
                <w:sz w:val="20"/>
              </w:rPr>
              <w:tab/>
            </w:r>
            <w:r>
              <w:rPr>
                <w:spacing w:val="-4"/>
                <w:sz w:val="20"/>
              </w:rPr>
              <w:t>учебных</w:t>
            </w:r>
          </w:p>
          <w:p w:rsidR="00F00F43" w:rsidRDefault="002A7C5D">
            <w:pPr>
              <w:pStyle w:val="TableParagraph"/>
              <w:spacing w:line="222" w:lineRule="exact"/>
              <w:ind w:left="110"/>
              <w:rPr>
                <w:sz w:val="20"/>
              </w:rPr>
            </w:pPr>
            <w:r>
              <w:rPr>
                <w:spacing w:val="-2"/>
                <w:sz w:val="20"/>
              </w:rPr>
              <w:t>заведениях»</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28" w:lineRule="exact"/>
              <w:ind w:left="240"/>
              <w:jc w:val="center"/>
              <w:rPr>
                <w:sz w:val="20"/>
              </w:rPr>
            </w:pPr>
            <w:r>
              <w:rPr>
                <w:sz w:val="20"/>
              </w:rPr>
              <w:t>по</w:t>
            </w:r>
            <w:r>
              <w:rPr>
                <w:spacing w:val="-2"/>
                <w:sz w:val="20"/>
              </w:rPr>
              <w:t>приглашению</w:t>
            </w:r>
          </w:p>
        </w:tc>
        <w:tc>
          <w:tcPr>
            <w:tcW w:w="1987" w:type="dxa"/>
          </w:tcPr>
          <w:p w:rsidR="00F00F43" w:rsidRDefault="002A7C5D">
            <w:pPr>
              <w:pStyle w:val="TableParagraph"/>
              <w:spacing w:line="249" w:lineRule="auto"/>
              <w:ind w:left="400" w:firstLine="312"/>
              <w:rPr>
                <w:sz w:val="20"/>
              </w:rPr>
            </w:pPr>
            <w:r>
              <w:rPr>
                <w:spacing w:val="-2"/>
                <w:sz w:val="20"/>
              </w:rPr>
              <w:t>классные руководители</w:t>
            </w:r>
          </w:p>
        </w:tc>
      </w:tr>
      <w:tr w:rsidR="00F00F43">
        <w:trPr>
          <w:trHeight w:val="719"/>
        </w:trPr>
        <w:tc>
          <w:tcPr>
            <w:tcW w:w="845" w:type="dxa"/>
          </w:tcPr>
          <w:p w:rsidR="00F00F43" w:rsidRDefault="002A7C5D">
            <w:pPr>
              <w:pStyle w:val="TableParagraph"/>
              <w:spacing w:line="218" w:lineRule="exact"/>
              <w:ind w:left="470"/>
              <w:rPr>
                <w:sz w:val="20"/>
              </w:rPr>
            </w:pPr>
            <w:r>
              <w:rPr>
                <w:spacing w:val="-5"/>
                <w:sz w:val="20"/>
              </w:rPr>
              <w:t>8.</w:t>
            </w:r>
          </w:p>
        </w:tc>
        <w:tc>
          <w:tcPr>
            <w:tcW w:w="3687" w:type="dxa"/>
          </w:tcPr>
          <w:p w:rsidR="00F00F43" w:rsidRDefault="002A7C5D">
            <w:pPr>
              <w:pStyle w:val="TableParagraph"/>
              <w:tabs>
                <w:tab w:val="left" w:pos="508"/>
                <w:tab w:val="left" w:pos="2015"/>
                <w:tab w:val="left" w:pos="3186"/>
              </w:tabs>
              <w:spacing w:line="249" w:lineRule="auto"/>
              <w:ind w:left="110" w:right="96" w:firstLine="225"/>
              <w:rPr>
                <w:sz w:val="20"/>
              </w:rPr>
            </w:pPr>
            <w:r>
              <w:rPr>
                <w:sz w:val="20"/>
              </w:rPr>
              <w:t xml:space="preserve">Экскурсиинапредприятия,встречи </w:t>
            </w:r>
            <w:r>
              <w:rPr>
                <w:spacing w:val="-5"/>
                <w:sz w:val="20"/>
              </w:rPr>
              <w:t>со</w:t>
            </w:r>
            <w:r>
              <w:rPr>
                <w:sz w:val="20"/>
              </w:rPr>
              <w:tab/>
            </w:r>
            <w:r>
              <w:rPr>
                <w:spacing w:val="-2"/>
                <w:sz w:val="20"/>
              </w:rPr>
              <w:t>специалистами</w:t>
            </w:r>
            <w:r>
              <w:rPr>
                <w:sz w:val="20"/>
              </w:rPr>
              <w:tab/>
            </w:r>
            <w:r>
              <w:rPr>
                <w:spacing w:val="-2"/>
                <w:sz w:val="20"/>
              </w:rPr>
              <w:t>различного</w:t>
            </w:r>
            <w:r>
              <w:rPr>
                <w:sz w:val="20"/>
              </w:rPr>
              <w:tab/>
            </w:r>
            <w:r>
              <w:rPr>
                <w:spacing w:val="-4"/>
                <w:sz w:val="20"/>
              </w:rPr>
              <w:t>рода</w:t>
            </w:r>
          </w:p>
          <w:p w:rsidR="00F00F43" w:rsidRDefault="002A7C5D">
            <w:pPr>
              <w:pStyle w:val="TableParagraph"/>
              <w:spacing w:line="222" w:lineRule="exact"/>
              <w:ind w:left="110"/>
              <w:rPr>
                <w:sz w:val="20"/>
              </w:rPr>
            </w:pPr>
            <w:r>
              <w:rPr>
                <w:spacing w:val="-2"/>
                <w:sz w:val="20"/>
              </w:rPr>
              <w:t>профессий</w:t>
            </w:r>
          </w:p>
        </w:tc>
        <w:tc>
          <w:tcPr>
            <w:tcW w:w="993" w:type="dxa"/>
          </w:tcPr>
          <w:p w:rsidR="00F00F43" w:rsidRDefault="002A7C5D">
            <w:pPr>
              <w:pStyle w:val="TableParagraph"/>
              <w:spacing w:line="228" w:lineRule="exact"/>
              <w:ind w:left="0" w:right="38"/>
              <w:jc w:val="center"/>
              <w:rPr>
                <w:sz w:val="20"/>
              </w:rPr>
            </w:pPr>
            <w:r>
              <w:rPr>
                <w:sz w:val="20"/>
              </w:rPr>
              <w:t>5-</w:t>
            </w:r>
            <w:r>
              <w:rPr>
                <w:spacing w:val="-10"/>
                <w:sz w:val="20"/>
              </w:rPr>
              <w:t>9</w:t>
            </w:r>
          </w:p>
        </w:tc>
        <w:tc>
          <w:tcPr>
            <w:tcW w:w="2266" w:type="dxa"/>
          </w:tcPr>
          <w:p w:rsidR="00F00F43" w:rsidRDefault="002A7C5D">
            <w:pPr>
              <w:pStyle w:val="TableParagraph"/>
              <w:spacing w:line="228" w:lineRule="exact"/>
              <w:ind w:left="246"/>
              <w:jc w:val="center"/>
              <w:rPr>
                <w:sz w:val="20"/>
              </w:rPr>
            </w:pPr>
            <w:r>
              <w:rPr>
                <w:sz w:val="20"/>
              </w:rPr>
              <w:t>втечение</w:t>
            </w:r>
            <w:r>
              <w:rPr>
                <w:spacing w:val="-4"/>
                <w:sz w:val="20"/>
              </w:rPr>
              <w:t>года</w:t>
            </w:r>
          </w:p>
        </w:tc>
        <w:tc>
          <w:tcPr>
            <w:tcW w:w="1987" w:type="dxa"/>
          </w:tcPr>
          <w:p w:rsidR="00F00F43" w:rsidRDefault="002A7C5D">
            <w:pPr>
              <w:pStyle w:val="TableParagraph"/>
              <w:spacing w:line="249" w:lineRule="auto"/>
              <w:ind w:left="400" w:firstLine="312"/>
              <w:rPr>
                <w:sz w:val="20"/>
              </w:rPr>
            </w:pPr>
            <w:r>
              <w:rPr>
                <w:spacing w:val="-2"/>
                <w:sz w:val="20"/>
              </w:rPr>
              <w:t>классные руководители</w:t>
            </w:r>
          </w:p>
        </w:tc>
      </w:tr>
      <w:tr w:rsidR="00F00F43">
        <w:trPr>
          <w:trHeight w:val="960"/>
        </w:trPr>
        <w:tc>
          <w:tcPr>
            <w:tcW w:w="845" w:type="dxa"/>
          </w:tcPr>
          <w:p w:rsidR="00F00F43" w:rsidRDefault="002A7C5D">
            <w:pPr>
              <w:pStyle w:val="TableParagraph"/>
              <w:spacing w:line="218" w:lineRule="exact"/>
              <w:ind w:left="470"/>
              <w:rPr>
                <w:sz w:val="20"/>
              </w:rPr>
            </w:pPr>
            <w:r>
              <w:rPr>
                <w:spacing w:val="-5"/>
                <w:sz w:val="20"/>
              </w:rPr>
              <w:t>9.</w:t>
            </w:r>
          </w:p>
        </w:tc>
        <w:tc>
          <w:tcPr>
            <w:tcW w:w="3687" w:type="dxa"/>
          </w:tcPr>
          <w:p w:rsidR="00F00F43" w:rsidRDefault="002A7C5D">
            <w:pPr>
              <w:pStyle w:val="TableParagraph"/>
              <w:spacing w:line="249" w:lineRule="auto"/>
              <w:ind w:left="110" w:firstLine="225"/>
              <w:rPr>
                <w:sz w:val="20"/>
              </w:rPr>
            </w:pPr>
            <w:r>
              <w:rPr>
                <w:sz w:val="20"/>
              </w:rPr>
              <w:t>Онлайн-тестированиеповыявлению соответствующей профессии</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28" w:lineRule="exact"/>
              <w:ind w:left="245"/>
              <w:jc w:val="center"/>
              <w:rPr>
                <w:sz w:val="20"/>
              </w:rPr>
            </w:pPr>
            <w:r>
              <w:rPr>
                <w:spacing w:val="-2"/>
                <w:sz w:val="20"/>
              </w:rPr>
              <w:t>апрель</w:t>
            </w:r>
          </w:p>
        </w:tc>
        <w:tc>
          <w:tcPr>
            <w:tcW w:w="1987" w:type="dxa"/>
          </w:tcPr>
          <w:p w:rsidR="00F00F43" w:rsidRDefault="002A7C5D">
            <w:pPr>
              <w:pStyle w:val="TableParagraph"/>
              <w:spacing w:line="249" w:lineRule="auto"/>
              <w:ind w:left="578" w:right="512" w:firstLine="172"/>
              <w:jc w:val="both"/>
              <w:rPr>
                <w:sz w:val="20"/>
              </w:rPr>
            </w:pPr>
            <w:r>
              <w:rPr>
                <w:spacing w:val="-2"/>
                <w:sz w:val="20"/>
              </w:rPr>
              <w:t>педагог- психолог, классные</w:t>
            </w:r>
          </w:p>
          <w:p w:rsidR="00F00F43" w:rsidRDefault="002A7C5D">
            <w:pPr>
              <w:pStyle w:val="TableParagraph"/>
              <w:spacing w:line="222" w:lineRule="exact"/>
              <w:ind w:left="400"/>
              <w:rPr>
                <w:sz w:val="20"/>
              </w:rPr>
            </w:pPr>
            <w:r>
              <w:rPr>
                <w:spacing w:val="-2"/>
                <w:sz w:val="20"/>
              </w:rPr>
              <w:t>руководители</w:t>
            </w:r>
          </w:p>
        </w:tc>
      </w:tr>
      <w:tr w:rsidR="00F00F43">
        <w:trPr>
          <w:trHeight w:val="959"/>
        </w:trPr>
        <w:tc>
          <w:tcPr>
            <w:tcW w:w="845" w:type="dxa"/>
          </w:tcPr>
          <w:p w:rsidR="00F00F43" w:rsidRDefault="002A7C5D">
            <w:pPr>
              <w:pStyle w:val="TableParagraph"/>
              <w:spacing w:line="218" w:lineRule="exact"/>
              <w:ind w:left="470"/>
              <w:rPr>
                <w:sz w:val="20"/>
              </w:rPr>
            </w:pPr>
            <w:r>
              <w:rPr>
                <w:spacing w:val="-5"/>
                <w:sz w:val="20"/>
              </w:rPr>
              <w:t>10.</w:t>
            </w:r>
          </w:p>
        </w:tc>
        <w:tc>
          <w:tcPr>
            <w:tcW w:w="3687" w:type="dxa"/>
          </w:tcPr>
          <w:p w:rsidR="00F00F43" w:rsidRDefault="002A7C5D">
            <w:pPr>
              <w:pStyle w:val="TableParagraph"/>
              <w:spacing w:line="249" w:lineRule="auto"/>
              <w:ind w:left="110" w:right="96" w:firstLine="225"/>
              <w:jc w:val="both"/>
              <w:rPr>
                <w:sz w:val="20"/>
              </w:rPr>
            </w:pPr>
            <w:r>
              <w:rPr>
                <w:sz w:val="20"/>
              </w:rPr>
              <w:t>Участие в работе всероссийских профессиональных проектов «Билет в будущее» и «ПроеКТОрия»</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28" w:lineRule="exact"/>
              <w:ind w:left="246"/>
              <w:jc w:val="center"/>
              <w:rPr>
                <w:sz w:val="20"/>
              </w:rPr>
            </w:pPr>
            <w:r>
              <w:rPr>
                <w:sz w:val="20"/>
              </w:rPr>
              <w:t>втечение</w:t>
            </w:r>
            <w:r>
              <w:rPr>
                <w:spacing w:val="-4"/>
                <w:sz w:val="20"/>
              </w:rPr>
              <w:t>года</w:t>
            </w:r>
          </w:p>
        </w:tc>
        <w:tc>
          <w:tcPr>
            <w:tcW w:w="1987" w:type="dxa"/>
          </w:tcPr>
          <w:p w:rsidR="00F00F43" w:rsidRDefault="002A7C5D">
            <w:pPr>
              <w:pStyle w:val="TableParagraph"/>
              <w:spacing w:line="249" w:lineRule="auto"/>
              <w:ind w:left="578" w:right="512" w:firstLine="172"/>
              <w:jc w:val="both"/>
              <w:rPr>
                <w:sz w:val="20"/>
              </w:rPr>
            </w:pPr>
            <w:r>
              <w:rPr>
                <w:spacing w:val="-2"/>
                <w:sz w:val="20"/>
              </w:rPr>
              <w:t>педагог- психолог, классные</w:t>
            </w:r>
          </w:p>
          <w:p w:rsidR="00F00F43" w:rsidRDefault="002A7C5D">
            <w:pPr>
              <w:pStyle w:val="TableParagraph"/>
              <w:spacing w:line="222" w:lineRule="exact"/>
              <w:ind w:left="400"/>
              <w:rPr>
                <w:sz w:val="20"/>
              </w:rPr>
            </w:pPr>
            <w:r>
              <w:rPr>
                <w:spacing w:val="-2"/>
                <w:sz w:val="20"/>
              </w:rPr>
              <w:t>руководители</w:t>
            </w:r>
          </w:p>
        </w:tc>
      </w:tr>
      <w:tr w:rsidR="00F00F43">
        <w:trPr>
          <w:trHeight w:val="720"/>
        </w:trPr>
        <w:tc>
          <w:tcPr>
            <w:tcW w:w="845" w:type="dxa"/>
          </w:tcPr>
          <w:p w:rsidR="00F00F43" w:rsidRDefault="002A7C5D">
            <w:pPr>
              <w:pStyle w:val="TableParagraph"/>
              <w:spacing w:line="218" w:lineRule="exact"/>
              <w:ind w:left="470"/>
              <w:rPr>
                <w:sz w:val="20"/>
              </w:rPr>
            </w:pPr>
            <w:r>
              <w:rPr>
                <w:spacing w:val="-5"/>
                <w:sz w:val="20"/>
              </w:rPr>
              <w:t>11.</w:t>
            </w:r>
          </w:p>
        </w:tc>
        <w:tc>
          <w:tcPr>
            <w:tcW w:w="3687" w:type="dxa"/>
          </w:tcPr>
          <w:p w:rsidR="00F00F43" w:rsidRDefault="002A7C5D">
            <w:pPr>
              <w:pStyle w:val="TableParagraph"/>
              <w:tabs>
                <w:tab w:val="left" w:pos="959"/>
                <w:tab w:val="left" w:pos="1727"/>
                <w:tab w:val="left" w:pos="2480"/>
                <w:tab w:val="left" w:pos="3488"/>
              </w:tabs>
              <w:spacing w:line="249" w:lineRule="auto"/>
              <w:ind w:left="110" w:right="96" w:firstLine="225"/>
              <w:rPr>
                <w:sz w:val="20"/>
              </w:rPr>
            </w:pPr>
            <w:r>
              <w:rPr>
                <w:sz w:val="20"/>
              </w:rPr>
              <w:t xml:space="preserve">Родительскиесобраниясовместнос </w:t>
            </w:r>
            <w:r>
              <w:rPr>
                <w:spacing w:val="-2"/>
                <w:sz w:val="20"/>
              </w:rPr>
              <w:t>детьми</w:t>
            </w:r>
            <w:r>
              <w:rPr>
                <w:sz w:val="20"/>
              </w:rPr>
              <w:tab/>
            </w:r>
            <w:r>
              <w:rPr>
                <w:spacing w:val="-2"/>
                <w:sz w:val="20"/>
              </w:rPr>
              <w:t>«Куда</w:t>
            </w:r>
            <w:r>
              <w:rPr>
                <w:sz w:val="20"/>
              </w:rPr>
              <w:tab/>
            </w:r>
            <w:r>
              <w:rPr>
                <w:spacing w:val="-4"/>
                <w:sz w:val="20"/>
              </w:rPr>
              <w:t>пойти</w:t>
            </w:r>
            <w:r>
              <w:rPr>
                <w:sz w:val="20"/>
              </w:rPr>
              <w:tab/>
            </w:r>
            <w:r>
              <w:rPr>
                <w:spacing w:val="-2"/>
                <w:sz w:val="20"/>
              </w:rPr>
              <w:t>учиться»</w:t>
            </w:r>
            <w:r>
              <w:rPr>
                <w:sz w:val="20"/>
              </w:rPr>
              <w:tab/>
            </w:r>
            <w:r>
              <w:rPr>
                <w:spacing w:val="-10"/>
                <w:sz w:val="20"/>
              </w:rPr>
              <w:t>с</w:t>
            </w:r>
          </w:p>
          <w:p w:rsidR="00F00F43" w:rsidRDefault="002A7C5D">
            <w:pPr>
              <w:pStyle w:val="TableParagraph"/>
              <w:spacing w:line="222" w:lineRule="exact"/>
              <w:ind w:left="110"/>
              <w:rPr>
                <w:sz w:val="20"/>
              </w:rPr>
            </w:pPr>
            <w:r>
              <w:rPr>
                <w:spacing w:val="-2"/>
                <w:sz w:val="20"/>
              </w:rPr>
              <w:t>приглашениемпредставителейССУЗов</w:t>
            </w:r>
          </w:p>
        </w:tc>
        <w:tc>
          <w:tcPr>
            <w:tcW w:w="993" w:type="dxa"/>
          </w:tcPr>
          <w:p w:rsidR="00F00F43" w:rsidRDefault="002A7C5D">
            <w:pPr>
              <w:pStyle w:val="TableParagraph"/>
              <w:spacing w:line="228" w:lineRule="exact"/>
              <w:ind w:left="0" w:right="236"/>
              <w:jc w:val="right"/>
              <w:rPr>
                <w:sz w:val="20"/>
              </w:rPr>
            </w:pPr>
            <w:r>
              <w:rPr>
                <w:sz w:val="20"/>
              </w:rPr>
              <w:t>5-</w:t>
            </w:r>
            <w:r>
              <w:rPr>
                <w:spacing w:val="-10"/>
                <w:sz w:val="20"/>
              </w:rPr>
              <w:t>9</w:t>
            </w:r>
          </w:p>
        </w:tc>
        <w:tc>
          <w:tcPr>
            <w:tcW w:w="2266" w:type="dxa"/>
          </w:tcPr>
          <w:p w:rsidR="00F00F43" w:rsidRDefault="002A7C5D">
            <w:pPr>
              <w:pStyle w:val="TableParagraph"/>
              <w:spacing w:line="228" w:lineRule="exact"/>
              <w:ind w:left="239"/>
              <w:jc w:val="center"/>
              <w:rPr>
                <w:sz w:val="20"/>
              </w:rPr>
            </w:pPr>
            <w:r>
              <w:rPr>
                <w:spacing w:val="-2"/>
                <w:sz w:val="20"/>
              </w:rPr>
              <w:t>сентябрь</w:t>
            </w:r>
          </w:p>
        </w:tc>
        <w:tc>
          <w:tcPr>
            <w:tcW w:w="1987" w:type="dxa"/>
          </w:tcPr>
          <w:p w:rsidR="00F00F43" w:rsidRDefault="002A7C5D">
            <w:pPr>
              <w:pStyle w:val="TableParagraph"/>
              <w:spacing w:line="228" w:lineRule="exact"/>
              <w:ind w:left="0" w:right="162"/>
              <w:jc w:val="right"/>
              <w:rPr>
                <w:sz w:val="20"/>
              </w:rPr>
            </w:pPr>
            <w:r>
              <w:rPr>
                <w:sz w:val="20"/>
              </w:rPr>
              <w:t>директор</w:t>
            </w:r>
            <w:r>
              <w:rPr>
                <w:spacing w:val="-2"/>
                <w:sz w:val="20"/>
              </w:rPr>
              <w:t>школы</w:t>
            </w:r>
          </w:p>
        </w:tc>
      </w:tr>
    </w:tbl>
    <w:p w:rsidR="00F00F43" w:rsidRDefault="00F00F43">
      <w:pPr>
        <w:pStyle w:val="TableParagraph"/>
        <w:spacing w:line="228" w:lineRule="exact"/>
        <w:jc w:val="right"/>
        <w:rPr>
          <w:sz w:val="20"/>
        </w:rPr>
        <w:sectPr w:rsidR="00F00F43">
          <w:type w:val="continuous"/>
          <w:pgSz w:w="11910" w:h="16840"/>
          <w:pgMar w:top="1140" w:right="0" w:bottom="1120" w:left="850" w:header="0" w:footer="930" w:gutter="0"/>
          <w:cols w:space="720"/>
        </w:sectPr>
      </w:pPr>
    </w:p>
    <w:p w:rsidR="00F00F43" w:rsidRDefault="002A7C5D">
      <w:pPr>
        <w:pStyle w:val="21"/>
        <w:numPr>
          <w:ilvl w:val="1"/>
          <w:numId w:val="8"/>
        </w:numPr>
        <w:tabs>
          <w:tab w:val="left" w:pos="2564"/>
          <w:tab w:val="left" w:pos="3140"/>
        </w:tabs>
        <w:spacing w:before="66" w:line="276" w:lineRule="auto"/>
        <w:ind w:left="3140" w:right="1091" w:hanging="1239"/>
        <w:jc w:val="left"/>
      </w:pPr>
      <w:r>
        <w:lastRenderedPageBreak/>
        <w:t>Характеристикаусловийреализациипрограммыосновногообщего образования в соответствии с требованиями ФГОС ООО</w:t>
      </w:r>
    </w:p>
    <w:p w:rsidR="00F00F43" w:rsidRDefault="002A7C5D">
      <w:pPr>
        <w:pStyle w:val="a3"/>
        <w:spacing w:line="276" w:lineRule="auto"/>
        <w:ind w:left="849" w:right="855" w:firstLine="461"/>
        <w:jc w:val="left"/>
      </w:pPr>
      <w:r>
        <w:t xml:space="preserve">Требованиякусловиямреализациипрограммыосновногообщегообразования </w:t>
      </w:r>
      <w:r>
        <w:rPr>
          <w:spacing w:val="-2"/>
        </w:rPr>
        <w:t>включают:</w:t>
      </w:r>
    </w:p>
    <w:p w:rsidR="00F00F43" w:rsidRDefault="002A7C5D">
      <w:pPr>
        <w:pStyle w:val="a4"/>
        <w:numPr>
          <w:ilvl w:val="0"/>
          <w:numId w:val="5"/>
        </w:numPr>
        <w:tabs>
          <w:tab w:val="left" w:pos="1454"/>
        </w:tabs>
        <w:ind w:hanging="360"/>
        <w:jc w:val="left"/>
        <w:rPr>
          <w:sz w:val="24"/>
        </w:rPr>
      </w:pPr>
      <w:r>
        <w:rPr>
          <w:sz w:val="24"/>
        </w:rPr>
        <w:t>общесистемные</w:t>
      </w:r>
      <w:r>
        <w:rPr>
          <w:spacing w:val="-2"/>
          <w:sz w:val="24"/>
        </w:rPr>
        <w:t>требования;</w:t>
      </w:r>
    </w:p>
    <w:p w:rsidR="00F00F43" w:rsidRDefault="002A7C5D">
      <w:pPr>
        <w:pStyle w:val="a4"/>
        <w:numPr>
          <w:ilvl w:val="0"/>
          <w:numId w:val="5"/>
        </w:numPr>
        <w:tabs>
          <w:tab w:val="left" w:pos="1454"/>
        </w:tabs>
        <w:spacing w:before="37"/>
        <w:ind w:hanging="360"/>
        <w:jc w:val="left"/>
        <w:rPr>
          <w:sz w:val="24"/>
        </w:rPr>
      </w:pPr>
      <w:r>
        <w:rPr>
          <w:sz w:val="24"/>
        </w:rPr>
        <w:t>требованиякматериально-техническому,учебно-методическому</w:t>
      </w:r>
      <w:r>
        <w:rPr>
          <w:spacing w:val="-2"/>
          <w:sz w:val="24"/>
        </w:rPr>
        <w:t>обеспечению;</w:t>
      </w:r>
    </w:p>
    <w:p w:rsidR="00F00F43" w:rsidRDefault="002A7C5D">
      <w:pPr>
        <w:pStyle w:val="a4"/>
        <w:numPr>
          <w:ilvl w:val="0"/>
          <w:numId w:val="5"/>
        </w:numPr>
        <w:tabs>
          <w:tab w:val="left" w:pos="1454"/>
        </w:tabs>
        <w:spacing w:before="42"/>
        <w:ind w:hanging="360"/>
        <w:jc w:val="left"/>
        <w:rPr>
          <w:sz w:val="24"/>
        </w:rPr>
      </w:pPr>
      <w:r>
        <w:rPr>
          <w:sz w:val="24"/>
        </w:rPr>
        <w:t>требованиякпсихолого-педагогическим,кадровымифинансовым</w:t>
      </w:r>
      <w:r>
        <w:rPr>
          <w:spacing w:val="-2"/>
          <w:sz w:val="24"/>
        </w:rPr>
        <w:t xml:space="preserve"> условиям.</w:t>
      </w:r>
    </w:p>
    <w:p w:rsidR="00F00F43" w:rsidRDefault="00F00F43">
      <w:pPr>
        <w:pStyle w:val="a3"/>
        <w:spacing w:before="96"/>
        <w:ind w:left="0" w:firstLine="0"/>
        <w:jc w:val="left"/>
      </w:pPr>
    </w:p>
    <w:p w:rsidR="00F00F43" w:rsidRDefault="002A7C5D">
      <w:pPr>
        <w:pStyle w:val="21"/>
        <w:ind w:left="570" w:right="345"/>
        <w:jc w:val="center"/>
      </w:pPr>
      <w:r>
        <w:t>Характеристикаусловийреализацииобщесистемных</w:t>
      </w:r>
      <w:r>
        <w:rPr>
          <w:spacing w:val="-2"/>
        </w:rPr>
        <w:t>требований</w:t>
      </w:r>
    </w:p>
    <w:p w:rsidR="00F00F43" w:rsidRDefault="002A7C5D">
      <w:pPr>
        <w:pStyle w:val="a3"/>
        <w:spacing w:before="228" w:line="276" w:lineRule="auto"/>
        <w:ind w:left="849" w:right="855"/>
      </w:pPr>
      <w: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F00F43" w:rsidRDefault="002A7C5D">
      <w:pPr>
        <w:pStyle w:val="a4"/>
        <w:numPr>
          <w:ilvl w:val="1"/>
          <w:numId w:val="5"/>
        </w:numPr>
        <w:tabs>
          <w:tab w:val="left" w:pos="2136"/>
        </w:tabs>
        <w:spacing w:line="273" w:lineRule="auto"/>
        <w:ind w:right="846"/>
        <w:rPr>
          <w:sz w:val="24"/>
        </w:rPr>
      </w:pPr>
      <w:r>
        <w:rPr>
          <w:sz w:val="24"/>
        </w:rPr>
        <w:t>обеспечивающейполучениекачественногоосновногообщегообразования,его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F00F43" w:rsidRDefault="002A7C5D">
      <w:pPr>
        <w:pStyle w:val="a4"/>
        <w:numPr>
          <w:ilvl w:val="1"/>
          <w:numId w:val="5"/>
        </w:numPr>
        <w:tabs>
          <w:tab w:val="left" w:pos="2136"/>
        </w:tabs>
        <w:spacing w:before="8" w:line="273" w:lineRule="auto"/>
        <w:ind w:right="854"/>
        <w:rPr>
          <w:sz w:val="24"/>
        </w:rPr>
      </w:pPr>
      <w:r>
        <w:rPr>
          <w:sz w:val="24"/>
        </w:rPr>
        <w:t>гарантирующей безопасность, охрану и укрепление физического, психического здоровья и социального благополучия обучающихся.</w:t>
      </w:r>
    </w:p>
    <w:p w:rsidR="00F00F43" w:rsidRDefault="002A7C5D">
      <w:pPr>
        <w:pStyle w:val="a3"/>
        <w:spacing w:before="1" w:line="276" w:lineRule="auto"/>
        <w:ind w:left="849" w:right="843"/>
      </w:pPr>
      <w: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rsidR="00F00F43" w:rsidRDefault="002A7C5D">
      <w:pPr>
        <w:pStyle w:val="a4"/>
        <w:numPr>
          <w:ilvl w:val="1"/>
          <w:numId w:val="5"/>
        </w:numPr>
        <w:tabs>
          <w:tab w:val="left" w:pos="2136"/>
        </w:tabs>
        <w:spacing w:before="5" w:line="271" w:lineRule="auto"/>
        <w:ind w:right="849"/>
        <w:rPr>
          <w:sz w:val="24"/>
        </w:rPr>
      </w:pPr>
      <w:r>
        <w:rPr>
          <w:sz w:val="24"/>
        </w:rPr>
        <w:t>достиженияпланируемыхрезультатовосвоенияпрограммыосновногообщего образования, в том числе адаптированной, обучающимися, в том числе обучающимися с ОВЗ;</w:t>
      </w:r>
    </w:p>
    <w:p w:rsidR="00F00F43" w:rsidRDefault="002A7C5D">
      <w:pPr>
        <w:pStyle w:val="a4"/>
        <w:numPr>
          <w:ilvl w:val="1"/>
          <w:numId w:val="5"/>
        </w:numPr>
        <w:tabs>
          <w:tab w:val="left" w:pos="2136"/>
        </w:tabs>
        <w:spacing w:before="14" w:line="276" w:lineRule="auto"/>
        <w:ind w:right="840"/>
        <w:rPr>
          <w:sz w:val="24"/>
        </w:rPr>
      </w:pPr>
      <w:r>
        <w:rPr>
          <w:sz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возможностейорганизацийдополнительногообразования,профессиональных образовательных организаций и социальных партнеров в профессионально- производственном окружении;</w:t>
      </w:r>
    </w:p>
    <w:p w:rsidR="00F00F43" w:rsidRDefault="002A7C5D">
      <w:pPr>
        <w:pStyle w:val="a4"/>
        <w:numPr>
          <w:ilvl w:val="1"/>
          <w:numId w:val="5"/>
        </w:numPr>
        <w:tabs>
          <w:tab w:val="left" w:pos="2136"/>
        </w:tabs>
        <w:spacing w:line="276" w:lineRule="auto"/>
        <w:ind w:right="853"/>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00F43" w:rsidRDefault="002A7C5D">
      <w:pPr>
        <w:pStyle w:val="a4"/>
        <w:numPr>
          <w:ilvl w:val="1"/>
          <w:numId w:val="5"/>
        </w:numPr>
        <w:tabs>
          <w:tab w:val="left" w:pos="2136"/>
        </w:tabs>
        <w:spacing w:line="273" w:lineRule="auto"/>
        <w:ind w:right="840"/>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00F43" w:rsidRDefault="002A7C5D">
      <w:pPr>
        <w:pStyle w:val="a4"/>
        <w:numPr>
          <w:ilvl w:val="1"/>
          <w:numId w:val="5"/>
        </w:numPr>
        <w:tabs>
          <w:tab w:val="left" w:pos="2136"/>
        </w:tabs>
        <w:spacing w:line="273" w:lineRule="auto"/>
        <w:ind w:right="850"/>
        <w:rPr>
          <w:sz w:val="24"/>
        </w:rPr>
      </w:pPr>
      <w:r>
        <w:rPr>
          <w:sz w:val="24"/>
        </w:rPr>
        <w:t>индивидуализации процесса образования посредством проектирования и реализациииндивидуальныхучебныхпланов,обеспеченияэффективной</w:t>
      </w:r>
    </w:p>
    <w:p w:rsidR="00F00F43" w:rsidRDefault="00F00F43">
      <w:pPr>
        <w:pStyle w:val="a4"/>
        <w:spacing w:line="273" w:lineRule="auto"/>
        <w:rPr>
          <w:sz w:val="24"/>
        </w:rPr>
        <w:sectPr w:rsidR="00F00F43">
          <w:pgSz w:w="11910" w:h="16840"/>
          <w:pgMar w:top="1420" w:right="0" w:bottom="1120" w:left="850" w:header="0" w:footer="930" w:gutter="0"/>
          <w:cols w:space="720"/>
        </w:sectPr>
      </w:pPr>
    </w:p>
    <w:p w:rsidR="00F00F43" w:rsidRDefault="002A7C5D">
      <w:pPr>
        <w:pStyle w:val="a3"/>
        <w:spacing w:before="65" w:line="276" w:lineRule="auto"/>
        <w:ind w:left="2136" w:right="843" w:firstLine="0"/>
      </w:pPr>
      <w:r>
        <w:lastRenderedPageBreak/>
        <w:t xml:space="preserve">самостоятельной работы обучающихся при поддержке педагогических </w:t>
      </w:r>
      <w:r>
        <w:rPr>
          <w:spacing w:val="-2"/>
        </w:rPr>
        <w:t>работников;</w:t>
      </w:r>
    </w:p>
    <w:p w:rsidR="00F00F43" w:rsidRDefault="002A7C5D">
      <w:pPr>
        <w:pStyle w:val="a4"/>
        <w:numPr>
          <w:ilvl w:val="1"/>
          <w:numId w:val="5"/>
        </w:numPr>
        <w:tabs>
          <w:tab w:val="left" w:pos="2136"/>
        </w:tabs>
        <w:spacing w:before="1" w:line="276" w:lineRule="auto"/>
        <w:ind w:right="846"/>
        <w:rPr>
          <w:sz w:val="24"/>
        </w:rPr>
      </w:pPr>
      <w:r>
        <w:rPr>
          <w:sz w:val="24"/>
        </w:rPr>
        <w:t xml:space="preserve">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w:t>
      </w:r>
      <w:r>
        <w:rPr>
          <w:spacing w:val="-2"/>
          <w:sz w:val="24"/>
        </w:rPr>
        <w:t>обучающихся;</w:t>
      </w:r>
    </w:p>
    <w:p w:rsidR="00F00F43" w:rsidRDefault="002A7C5D">
      <w:pPr>
        <w:pStyle w:val="a4"/>
        <w:numPr>
          <w:ilvl w:val="1"/>
          <w:numId w:val="5"/>
        </w:numPr>
        <w:tabs>
          <w:tab w:val="left" w:pos="2136"/>
        </w:tabs>
        <w:spacing w:line="273" w:lineRule="auto"/>
        <w:ind w:right="849"/>
        <w:rPr>
          <w:sz w:val="24"/>
        </w:rPr>
      </w:pPr>
      <w:r>
        <w:rPr>
          <w:sz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00F43" w:rsidRDefault="002A7C5D">
      <w:pPr>
        <w:pStyle w:val="a4"/>
        <w:numPr>
          <w:ilvl w:val="1"/>
          <w:numId w:val="5"/>
        </w:numPr>
        <w:tabs>
          <w:tab w:val="left" w:pos="2136"/>
        </w:tabs>
        <w:spacing w:before="4" w:line="273" w:lineRule="auto"/>
        <w:ind w:right="844"/>
        <w:rPr>
          <w:sz w:val="24"/>
        </w:rPr>
      </w:pPr>
      <w:r>
        <w:rPr>
          <w:sz w:val="24"/>
        </w:rPr>
        <w:t>формирования у обучающихся опыта самостоятельной образовательной, общественной, проектной, учебно-исследовательской, спортивно- оздоровительной и творческой деятельности;</w:t>
      </w:r>
    </w:p>
    <w:p w:rsidR="00F00F43" w:rsidRDefault="002A7C5D">
      <w:pPr>
        <w:pStyle w:val="a4"/>
        <w:numPr>
          <w:ilvl w:val="1"/>
          <w:numId w:val="5"/>
        </w:numPr>
        <w:tabs>
          <w:tab w:val="left" w:pos="2136"/>
        </w:tabs>
        <w:spacing w:before="5" w:line="273" w:lineRule="auto"/>
        <w:ind w:right="853"/>
        <w:rPr>
          <w:sz w:val="24"/>
        </w:rPr>
      </w:pPr>
      <w:r>
        <w:rPr>
          <w:sz w:val="24"/>
        </w:rPr>
        <w:t>формированияуобучающихсяэкологическойграмотности,навыковздорового и безопасного для человека и окружающей его среды образа жизни;</w:t>
      </w:r>
    </w:p>
    <w:p w:rsidR="00F00F43" w:rsidRDefault="002A7C5D">
      <w:pPr>
        <w:pStyle w:val="a4"/>
        <w:numPr>
          <w:ilvl w:val="1"/>
          <w:numId w:val="5"/>
        </w:numPr>
        <w:tabs>
          <w:tab w:val="left" w:pos="2136"/>
        </w:tabs>
        <w:spacing w:before="3" w:line="273" w:lineRule="auto"/>
        <w:ind w:right="851"/>
        <w:rPr>
          <w:sz w:val="24"/>
        </w:rPr>
      </w:pPr>
      <w:r>
        <w:rPr>
          <w:sz w:val="24"/>
        </w:rPr>
        <w:t>использованиявобразовательнойдеятельностисовременныхобразовательных технологий,направленныхвтомчисленавоспитаниеобучающихсяиразвитие различных форм наставничества;</w:t>
      </w:r>
    </w:p>
    <w:p w:rsidR="00F00F43" w:rsidRDefault="002A7C5D">
      <w:pPr>
        <w:pStyle w:val="a4"/>
        <w:numPr>
          <w:ilvl w:val="1"/>
          <w:numId w:val="5"/>
        </w:numPr>
        <w:tabs>
          <w:tab w:val="left" w:pos="2136"/>
        </w:tabs>
        <w:spacing w:before="6" w:line="276" w:lineRule="auto"/>
        <w:ind w:right="844"/>
        <w:rPr>
          <w:sz w:val="24"/>
        </w:rPr>
      </w:pPr>
      <w:r>
        <w:rPr>
          <w:sz w:val="24"/>
        </w:rPr>
        <w:t>обновлениясодержанияпрограммыосновногообщегообразования,методики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00F43" w:rsidRDefault="002A7C5D">
      <w:pPr>
        <w:pStyle w:val="a4"/>
        <w:numPr>
          <w:ilvl w:val="1"/>
          <w:numId w:val="5"/>
        </w:numPr>
        <w:tabs>
          <w:tab w:val="left" w:pos="2136"/>
        </w:tabs>
        <w:spacing w:line="273" w:lineRule="auto"/>
        <w:ind w:right="843"/>
        <w:rPr>
          <w:sz w:val="24"/>
        </w:rPr>
      </w:pPr>
      <w:r>
        <w:rPr>
          <w:sz w:val="24"/>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w:t>
      </w:r>
      <w:r>
        <w:rPr>
          <w:spacing w:val="-2"/>
          <w:sz w:val="24"/>
        </w:rPr>
        <w:t>компетентности;</w:t>
      </w:r>
    </w:p>
    <w:p w:rsidR="00F00F43" w:rsidRDefault="002A7C5D">
      <w:pPr>
        <w:pStyle w:val="a4"/>
        <w:numPr>
          <w:ilvl w:val="1"/>
          <w:numId w:val="5"/>
        </w:numPr>
        <w:tabs>
          <w:tab w:val="left" w:pos="2136"/>
        </w:tabs>
        <w:spacing w:before="3" w:line="273" w:lineRule="auto"/>
        <w:ind w:right="846"/>
        <w:rPr>
          <w:sz w:val="24"/>
        </w:rPr>
      </w:pPr>
      <w:r>
        <w:rPr>
          <w:sz w:val="24"/>
        </w:rPr>
        <w:t xml:space="preserve">эффективного управленияорганизациейсиспользованиемИКТ,современных механизмов финансирования реализации программ основного общего </w:t>
      </w:r>
      <w:r>
        <w:rPr>
          <w:spacing w:val="-2"/>
          <w:sz w:val="24"/>
        </w:rPr>
        <w:t>образования.</w:t>
      </w:r>
    </w:p>
    <w:p w:rsidR="00F00F43" w:rsidRDefault="002A7C5D">
      <w:pPr>
        <w:pStyle w:val="a3"/>
        <w:spacing w:before="4" w:line="276" w:lineRule="auto"/>
        <w:ind w:left="849" w:right="845"/>
      </w:pPr>
      <w:r>
        <w:t>При реализациипрограммыосновного общего образования каждомуобучающемуся,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организации.Каждый обучающийся и родитель (законный представитель) имеет свободный доступ к официальному сайту образовательной организации в сети Интернет.</w:t>
      </w:r>
    </w:p>
    <w:p w:rsidR="00F00F43" w:rsidRDefault="002A7C5D">
      <w:pPr>
        <w:pStyle w:val="a3"/>
        <w:spacing w:before="2"/>
        <w:ind w:left="1416" w:firstLine="0"/>
      </w:pPr>
      <w:r>
        <w:t>Насайтеимеетсядоступ</w:t>
      </w:r>
      <w:r>
        <w:rPr>
          <w:spacing w:val="-5"/>
        </w:rPr>
        <w:t>к:</w:t>
      </w:r>
    </w:p>
    <w:p w:rsidR="00F00F43" w:rsidRDefault="002A7C5D">
      <w:pPr>
        <w:pStyle w:val="a4"/>
        <w:numPr>
          <w:ilvl w:val="1"/>
          <w:numId w:val="5"/>
        </w:numPr>
        <w:tabs>
          <w:tab w:val="left" w:pos="2136"/>
        </w:tabs>
        <w:spacing w:before="43" w:line="276" w:lineRule="auto"/>
        <w:ind w:right="848"/>
        <w:rPr>
          <w:sz w:val="24"/>
        </w:rPr>
      </w:pPr>
      <w:r>
        <w:rPr>
          <w:sz w:val="24"/>
        </w:rPr>
        <w:t>к учебным планам, рабочим программам учебныхпредметов, учебныхкурсов (втомчисле внеурочнойдеятельности),учебныхмодулей,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промежуточнойигосударственнойитоговойаттестацииобучающихся(ссылка на официальный ресурс получения результатов);</w:t>
      </w:r>
    </w:p>
    <w:p w:rsidR="00F00F43" w:rsidRDefault="00F00F43">
      <w:pPr>
        <w:pStyle w:val="a4"/>
        <w:spacing w:line="276" w:lineRule="auto"/>
        <w:rPr>
          <w:sz w:val="24"/>
        </w:rPr>
        <w:sectPr w:rsidR="00F00F43">
          <w:pgSz w:w="11910" w:h="16840"/>
          <w:pgMar w:top="1080" w:right="0" w:bottom="1120" w:left="850" w:header="0" w:footer="930" w:gutter="0"/>
          <w:cols w:space="720"/>
        </w:sectPr>
      </w:pPr>
    </w:p>
    <w:p w:rsidR="00F00F43" w:rsidRDefault="002A7C5D">
      <w:pPr>
        <w:pStyle w:val="a4"/>
        <w:numPr>
          <w:ilvl w:val="1"/>
          <w:numId w:val="5"/>
        </w:numPr>
        <w:tabs>
          <w:tab w:val="left" w:pos="2136"/>
        </w:tabs>
        <w:spacing w:before="87" w:line="268" w:lineRule="auto"/>
        <w:ind w:right="854"/>
        <w:rPr>
          <w:sz w:val="24"/>
        </w:rPr>
      </w:pPr>
      <w:r>
        <w:rPr>
          <w:sz w:val="24"/>
        </w:rPr>
        <w:lastRenderedPageBreak/>
        <w:t>доступ к информациио расписаниипроведения учебныхзанятий, процедурах и критериях оценки результатов обучения;</w:t>
      </w:r>
    </w:p>
    <w:p w:rsidR="00F00F43" w:rsidRDefault="002A7C5D">
      <w:pPr>
        <w:pStyle w:val="a4"/>
        <w:numPr>
          <w:ilvl w:val="1"/>
          <w:numId w:val="5"/>
        </w:numPr>
        <w:tabs>
          <w:tab w:val="left" w:pos="2136"/>
        </w:tabs>
        <w:spacing w:before="9" w:line="276" w:lineRule="auto"/>
        <w:ind w:right="846"/>
        <w:rPr>
          <w:sz w:val="24"/>
        </w:rPr>
      </w:pPr>
      <w:r>
        <w:rPr>
          <w:sz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F00F43" w:rsidRDefault="002A7C5D">
      <w:pPr>
        <w:pStyle w:val="a3"/>
        <w:spacing w:line="276" w:lineRule="auto"/>
        <w:ind w:left="849" w:right="845"/>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p>
    <w:p w:rsidR="00F00F43" w:rsidRDefault="002A7C5D">
      <w:pPr>
        <w:pStyle w:val="a3"/>
        <w:spacing w:before="1" w:line="276" w:lineRule="auto"/>
        <w:ind w:left="849" w:right="853"/>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F00F43" w:rsidRDefault="00F00F43">
      <w:pPr>
        <w:pStyle w:val="a3"/>
        <w:ind w:left="0" w:firstLine="0"/>
        <w:jc w:val="left"/>
      </w:pPr>
    </w:p>
    <w:p w:rsidR="00F00F43" w:rsidRDefault="00F00F43">
      <w:pPr>
        <w:pStyle w:val="a3"/>
        <w:ind w:left="0" w:firstLine="0"/>
        <w:jc w:val="left"/>
      </w:pPr>
    </w:p>
    <w:p w:rsidR="00F00F43" w:rsidRDefault="00F00F43">
      <w:pPr>
        <w:pStyle w:val="a3"/>
        <w:spacing w:before="207"/>
        <w:ind w:left="0" w:firstLine="0"/>
        <w:jc w:val="left"/>
      </w:pPr>
    </w:p>
    <w:p w:rsidR="00F00F43" w:rsidRDefault="002A7C5D">
      <w:pPr>
        <w:spacing w:before="1" w:line="208" w:lineRule="auto"/>
        <w:ind w:left="3558" w:right="1048" w:hanging="2281"/>
        <w:rPr>
          <w:b/>
          <w:sz w:val="24"/>
        </w:rPr>
      </w:pPr>
      <w:r>
        <w:rPr>
          <w:b/>
          <w:sz w:val="24"/>
        </w:rPr>
        <w:t>Характеристикаусловийреализациитребованийкматериально-техническому, учебно-методическому обеспечению</w:t>
      </w:r>
    </w:p>
    <w:p w:rsidR="00F00F43" w:rsidRDefault="00F00F43">
      <w:pPr>
        <w:pStyle w:val="a3"/>
        <w:spacing w:before="40"/>
        <w:ind w:left="0" w:firstLine="0"/>
        <w:jc w:val="left"/>
        <w:rPr>
          <w:b/>
        </w:rPr>
      </w:pPr>
    </w:p>
    <w:p w:rsidR="00F00F43" w:rsidRDefault="002A7C5D">
      <w:pPr>
        <w:ind w:left="570" w:right="12"/>
        <w:jc w:val="center"/>
        <w:rPr>
          <w:b/>
          <w:sz w:val="24"/>
        </w:rPr>
      </w:pPr>
      <w:r>
        <w:rPr>
          <w:b/>
          <w:sz w:val="24"/>
        </w:rPr>
        <w:t>Материально-техническиеусловияреализациипрограммыосновного</w:t>
      </w:r>
      <w:r>
        <w:rPr>
          <w:b/>
          <w:spacing w:val="-2"/>
          <w:sz w:val="24"/>
        </w:rPr>
        <w:t>общего</w:t>
      </w:r>
    </w:p>
    <w:p w:rsidR="00F00F43" w:rsidRDefault="002A7C5D">
      <w:pPr>
        <w:spacing w:before="46"/>
        <w:ind w:left="570" w:right="567"/>
        <w:jc w:val="center"/>
        <w:rPr>
          <w:b/>
          <w:sz w:val="24"/>
        </w:rPr>
      </w:pPr>
      <w:r>
        <w:rPr>
          <w:b/>
          <w:spacing w:val="-2"/>
          <w:sz w:val="24"/>
        </w:rPr>
        <w:t>образования</w:t>
      </w:r>
    </w:p>
    <w:p w:rsidR="00F00F43" w:rsidRDefault="002A7C5D">
      <w:pPr>
        <w:pStyle w:val="a3"/>
        <w:spacing w:before="36" w:line="276" w:lineRule="auto"/>
        <w:ind w:left="849" w:right="843"/>
      </w:pPr>
      <w:r>
        <w:t>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 Материально-технические условия реализациипрограммы основного общего образования должны обеспечивают:</w:t>
      </w:r>
    </w:p>
    <w:p w:rsidR="00F00F43" w:rsidRDefault="002A7C5D">
      <w:pPr>
        <w:pStyle w:val="a4"/>
        <w:numPr>
          <w:ilvl w:val="0"/>
          <w:numId w:val="4"/>
        </w:numPr>
        <w:tabs>
          <w:tab w:val="left" w:pos="1807"/>
        </w:tabs>
        <w:spacing w:line="276" w:lineRule="auto"/>
        <w:ind w:right="851" w:firstLine="566"/>
        <w:rPr>
          <w:sz w:val="24"/>
        </w:rPr>
      </w:pPr>
      <w:r>
        <w:rPr>
          <w:sz w:val="24"/>
        </w:rPr>
        <w:t>возможность достижения обучающимися результатов освоения программы основного общего образования, требования к которым установлены ФГОС;</w:t>
      </w:r>
    </w:p>
    <w:p w:rsidR="00F00F43" w:rsidRDefault="002A7C5D">
      <w:pPr>
        <w:pStyle w:val="a4"/>
        <w:numPr>
          <w:ilvl w:val="0"/>
          <w:numId w:val="4"/>
        </w:numPr>
        <w:tabs>
          <w:tab w:val="left" w:pos="1678"/>
        </w:tabs>
        <w:spacing w:line="275" w:lineRule="exact"/>
        <w:ind w:left="1678" w:hanging="262"/>
        <w:rPr>
          <w:sz w:val="24"/>
        </w:rPr>
      </w:pPr>
      <w:r>
        <w:rPr>
          <w:spacing w:val="-2"/>
          <w:sz w:val="24"/>
        </w:rPr>
        <w:t>соблюдение:</w:t>
      </w:r>
    </w:p>
    <w:p w:rsidR="00F00F43" w:rsidRDefault="002A7C5D">
      <w:pPr>
        <w:pStyle w:val="a4"/>
        <w:numPr>
          <w:ilvl w:val="1"/>
          <w:numId w:val="4"/>
        </w:numPr>
        <w:tabs>
          <w:tab w:val="left" w:pos="2135"/>
        </w:tabs>
        <w:spacing w:before="45"/>
        <w:ind w:left="2135" w:hanging="359"/>
        <w:rPr>
          <w:sz w:val="24"/>
        </w:rPr>
      </w:pPr>
      <w:r>
        <w:rPr>
          <w:sz w:val="24"/>
        </w:rPr>
        <w:t>ГигиеническихнормативовиСанитарно-эпидемиологических</w:t>
      </w:r>
      <w:r>
        <w:rPr>
          <w:spacing w:val="-2"/>
          <w:sz w:val="24"/>
        </w:rPr>
        <w:t>требований;</w:t>
      </w:r>
    </w:p>
    <w:p w:rsidR="00F00F43" w:rsidRDefault="002A7C5D">
      <w:pPr>
        <w:pStyle w:val="a4"/>
        <w:numPr>
          <w:ilvl w:val="1"/>
          <w:numId w:val="4"/>
        </w:numPr>
        <w:tabs>
          <w:tab w:val="left" w:pos="2136"/>
        </w:tabs>
        <w:spacing w:before="37" w:line="273" w:lineRule="auto"/>
        <w:ind w:right="850"/>
        <w:rPr>
          <w:sz w:val="24"/>
        </w:rPr>
      </w:pPr>
      <w:r>
        <w:rPr>
          <w:sz w:val="24"/>
        </w:rPr>
        <w:t xml:space="preserve">социально-бытовых условий для обучающихся, включающих организацию питьевого режима и наличие оборудованных помещений для организации </w:t>
      </w:r>
      <w:r>
        <w:rPr>
          <w:spacing w:val="-2"/>
          <w:sz w:val="24"/>
        </w:rPr>
        <w:t>питания;</w:t>
      </w:r>
    </w:p>
    <w:p w:rsidR="00F00F43" w:rsidRDefault="002A7C5D">
      <w:pPr>
        <w:pStyle w:val="a4"/>
        <w:numPr>
          <w:ilvl w:val="1"/>
          <w:numId w:val="4"/>
        </w:numPr>
        <w:tabs>
          <w:tab w:val="left" w:pos="2136"/>
        </w:tabs>
        <w:spacing w:before="6" w:line="273" w:lineRule="auto"/>
        <w:ind w:right="850"/>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F00F43" w:rsidRDefault="002A7C5D">
      <w:pPr>
        <w:pStyle w:val="a4"/>
        <w:numPr>
          <w:ilvl w:val="1"/>
          <w:numId w:val="4"/>
        </w:numPr>
        <w:tabs>
          <w:tab w:val="left" w:pos="2135"/>
        </w:tabs>
        <w:spacing w:before="6"/>
        <w:ind w:left="2135" w:hanging="359"/>
        <w:rPr>
          <w:sz w:val="24"/>
        </w:rPr>
      </w:pPr>
      <w:r>
        <w:rPr>
          <w:sz w:val="24"/>
        </w:rPr>
        <w:t>требованийпожарнойбезопасности и</w:t>
      </w:r>
      <w:r>
        <w:rPr>
          <w:spacing w:val="-2"/>
          <w:sz w:val="24"/>
        </w:rPr>
        <w:t>электробезопасности;</w:t>
      </w:r>
    </w:p>
    <w:p w:rsidR="00F00F43" w:rsidRDefault="002A7C5D">
      <w:pPr>
        <w:pStyle w:val="a4"/>
        <w:numPr>
          <w:ilvl w:val="1"/>
          <w:numId w:val="4"/>
        </w:numPr>
        <w:tabs>
          <w:tab w:val="left" w:pos="2135"/>
        </w:tabs>
        <w:spacing w:before="42"/>
        <w:ind w:left="2135" w:hanging="359"/>
        <w:rPr>
          <w:sz w:val="24"/>
        </w:rPr>
      </w:pPr>
      <w:r>
        <w:rPr>
          <w:sz w:val="24"/>
        </w:rPr>
        <w:t>требованийохраны</w:t>
      </w:r>
      <w:r>
        <w:rPr>
          <w:spacing w:val="-2"/>
          <w:sz w:val="24"/>
        </w:rPr>
        <w:t>труда;</w:t>
      </w:r>
    </w:p>
    <w:p w:rsidR="00F00F43" w:rsidRDefault="002A7C5D">
      <w:pPr>
        <w:pStyle w:val="a4"/>
        <w:numPr>
          <w:ilvl w:val="1"/>
          <w:numId w:val="4"/>
        </w:numPr>
        <w:tabs>
          <w:tab w:val="left" w:pos="2136"/>
        </w:tabs>
        <w:spacing w:before="42" w:line="268" w:lineRule="auto"/>
        <w:ind w:right="856"/>
        <w:rPr>
          <w:sz w:val="24"/>
        </w:rPr>
      </w:pPr>
      <w:r>
        <w:rPr>
          <w:sz w:val="24"/>
        </w:rPr>
        <w:t>сроков и объемов текущего и капитального ремонта зданий и сооружений, благоустройства территории;</w:t>
      </w:r>
    </w:p>
    <w:p w:rsidR="00F00F43" w:rsidRDefault="00F00F43">
      <w:pPr>
        <w:pStyle w:val="a4"/>
        <w:spacing w:line="268" w:lineRule="auto"/>
        <w:rPr>
          <w:sz w:val="24"/>
        </w:rPr>
        <w:sectPr w:rsidR="00F00F43">
          <w:pgSz w:w="11910" w:h="16840"/>
          <w:pgMar w:top="1060" w:right="0" w:bottom="1120" w:left="850" w:header="0" w:footer="930" w:gutter="0"/>
          <w:cols w:space="720"/>
        </w:sectPr>
      </w:pPr>
    </w:p>
    <w:p w:rsidR="00F00F43" w:rsidRDefault="002A7C5D">
      <w:pPr>
        <w:pStyle w:val="a4"/>
        <w:numPr>
          <w:ilvl w:val="0"/>
          <w:numId w:val="4"/>
        </w:numPr>
        <w:tabs>
          <w:tab w:val="left" w:pos="1888"/>
        </w:tabs>
        <w:spacing w:before="65" w:line="276" w:lineRule="auto"/>
        <w:ind w:right="842" w:firstLine="566"/>
        <w:rPr>
          <w:sz w:val="24"/>
        </w:rPr>
      </w:pPr>
      <w:r>
        <w:rPr>
          <w:sz w:val="24"/>
        </w:rPr>
        <w:lastRenderedPageBreak/>
        <w:t>возможность для беспрепятственного доступа лиц с ограниченными возможностями здоровья к объектам инфраструктуры организации.</w:t>
      </w:r>
    </w:p>
    <w:p w:rsidR="00F00F43" w:rsidRDefault="002A7C5D">
      <w:pPr>
        <w:pStyle w:val="a3"/>
        <w:spacing w:line="276" w:lineRule="auto"/>
        <w:ind w:left="849" w:right="848"/>
      </w:pPr>
      <w:r>
        <w:t>Кабинетыпопредметнымобластямоснащеныкомплектаминаглядныхпособий,карт,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F00F43" w:rsidRDefault="002A7C5D">
      <w:pPr>
        <w:pStyle w:val="a3"/>
        <w:spacing w:line="276" w:lineRule="auto"/>
        <w:ind w:left="849" w:right="842"/>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F00F43" w:rsidRDefault="002A7C5D">
      <w:pPr>
        <w:pStyle w:val="a3"/>
        <w:spacing w:line="276" w:lineRule="auto"/>
        <w:ind w:left="849" w:right="851"/>
      </w:pPr>
      <w:r>
        <w:t>Созданы специально оборудованные кабинеты,интегрирующие средства обучения и воспитания по нескольким учебным предметам: биология + химия.</w:t>
      </w:r>
    </w:p>
    <w:p w:rsidR="00F00F43" w:rsidRDefault="002A7C5D">
      <w:pPr>
        <w:pStyle w:val="a3"/>
        <w:spacing w:line="276" w:lineRule="auto"/>
        <w:ind w:left="849" w:right="850"/>
      </w:pPr>
      <w:r>
        <w:t>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w:t>
      </w:r>
    </w:p>
    <w:p w:rsidR="00F00F43" w:rsidRDefault="002A7C5D">
      <w:pPr>
        <w:pStyle w:val="a3"/>
        <w:spacing w:line="274" w:lineRule="exact"/>
        <w:ind w:left="1416" w:firstLine="0"/>
      </w:pPr>
      <w:r>
        <w:t>СправкаМТО реализацииООПОООявляетсяПриложениемк</w:t>
      </w:r>
      <w:r>
        <w:rPr>
          <w:spacing w:val="-4"/>
        </w:rPr>
        <w:t>ООП.</w:t>
      </w:r>
    </w:p>
    <w:p w:rsidR="00F00F43" w:rsidRDefault="002A7C5D">
      <w:pPr>
        <w:pStyle w:val="21"/>
        <w:spacing w:before="46"/>
        <w:ind w:left="1954"/>
      </w:pPr>
      <w:r>
        <w:t xml:space="preserve">Учебно-методическиеусловия,втомчислеусловия </w:t>
      </w:r>
      <w:r>
        <w:rPr>
          <w:spacing w:val="-2"/>
        </w:rPr>
        <w:t>информационного</w:t>
      </w:r>
    </w:p>
    <w:p w:rsidR="00F00F43" w:rsidRDefault="002A7C5D">
      <w:pPr>
        <w:spacing w:before="40"/>
        <w:ind w:left="570" w:right="569"/>
        <w:jc w:val="center"/>
        <w:rPr>
          <w:b/>
          <w:sz w:val="24"/>
        </w:rPr>
      </w:pPr>
      <w:r>
        <w:rPr>
          <w:b/>
          <w:spacing w:val="-2"/>
          <w:sz w:val="24"/>
        </w:rPr>
        <w:t>обеспечения.</w:t>
      </w:r>
    </w:p>
    <w:p w:rsidR="00F00F43" w:rsidRDefault="002A7C5D">
      <w:pPr>
        <w:pStyle w:val="a3"/>
        <w:spacing w:before="41" w:line="276" w:lineRule="auto"/>
        <w:ind w:left="849" w:right="859"/>
      </w:pPr>
      <w: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rsidR="00F00F43" w:rsidRDefault="002A7C5D">
      <w:pPr>
        <w:pStyle w:val="a3"/>
        <w:spacing w:line="276" w:lineRule="auto"/>
        <w:ind w:left="849" w:right="846"/>
      </w:pPr>
      <w:r>
        <w:t>Информационно-образовательная среда включает комплекс информационных образовательныхресурсов,втом числецифровыеобразовательныересурсы, совокупность технологическихсредствИКТ:компьютеры,иноеИКТ-оборудование,коммуникационные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00F43" w:rsidRDefault="002A7C5D">
      <w:pPr>
        <w:pStyle w:val="a3"/>
        <w:spacing w:line="274" w:lineRule="exact"/>
        <w:ind w:left="1416" w:firstLine="0"/>
      </w:pPr>
      <w:r>
        <w:t>Информационно-образовательнаясреда</w:t>
      </w:r>
      <w:r>
        <w:rPr>
          <w:spacing w:val="-2"/>
        </w:rPr>
        <w:t>обеспечивает:</w:t>
      </w:r>
    </w:p>
    <w:p w:rsidR="00F00F43" w:rsidRDefault="002A7C5D">
      <w:pPr>
        <w:pStyle w:val="a4"/>
        <w:numPr>
          <w:ilvl w:val="0"/>
          <w:numId w:val="3"/>
        </w:numPr>
        <w:tabs>
          <w:tab w:val="left" w:pos="2136"/>
        </w:tabs>
        <w:spacing w:before="47" w:line="268" w:lineRule="auto"/>
        <w:ind w:right="854"/>
        <w:jc w:val="left"/>
        <w:rPr>
          <w:sz w:val="24"/>
        </w:rPr>
      </w:pPr>
      <w:r>
        <w:rPr>
          <w:sz w:val="24"/>
        </w:rPr>
        <w:t>возможностьиспользованияучастникамиобразовательногопроцессаресурсов и сервисов цифровой образовательной среды;</w:t>
      </w:r>
    </w:p>
    <w:p w:rsidR="00F00F43" w:rsidRDefault="002A7C5D">
      <w:pPr>
        <w:pStyle w:val="a4"/>
        <w:numPr>
          <w:ilvl w:val="0"/>
          <w:numId w:val="3"/>
        </w:numPr>
        <w:tabs>
          <w:tab w:val="left" w:pos="2136"/>
          <w:tab w:val="left" w:pos="3599"/>
          <w:tab w:val="left" w:pos="4553"/>
          <w:tab w:val="left" w:pos="4931"/>
          <w:tab w:val="left" w:pos="7218"/>
          <w:tab w:val="left" w:pos="9266"/>
        </w:tabs>
        <w:spacing w:before="10" w:line="273" w:lineRule="auto"/>
        <w:ind w:right="855"/>
        <w:jc w:val="left"/>
        <w:rPr>
          <w:sz w:val="24"/>
        </w:rPr>
      </w:pPr>
      <w:r>
        <w:rPr>
          <w:spacing w:val="-2"/>
          <w:sz w:val="24"/>
        </w:rPr>
        <w:t>безопасный</w:t>
      </w:r>
      <w:r>
        <w:rPr>
          <w:sz w:val="24"/>
        </w:rPr>
        <w:tab/>
      </w:r>
      <w:r>
        <w:rPr>
          <w:spacing w:val="-2"/>
          <w:sz w:val="24"/>
        </w:rPr>
        <w:t>доступ</w:t>
      </w:r>
      <w:r>
        <w:rPr>
          <w:sz w:val="24"/>
        </w:rPr>
        <w:tab/>
      </w:r>
      <w:r>
        <w:rPr>
          <w:spacing w:val="-10"/>
          <w:sz w:val="24"/>
        </w:rPr>
        <w:t>к</w:t>
      </w:r>
      <w:r>
        <w:rPr>
          <w:sz w:val="24"/>
        </w:rPr>
        <w:tab/>
      </w:r>
      <w:r>
        <w:rPr>
          <w:spacing w:val="-2"/>
          <w:sz w:val="24"/>
        </w:rPr>
        <w:t>верифицированным</w:t>
      </w:r>
      <w:r>
        <w:rPr>
          <w:sz w:val="24"/>
        </w:rPr>
        <w:tab/>
      </w:r>
      <w:r>
        <w:rPr>
          <w:spacing w:val="-2"/>
          <w:sz w:val="24"/>
        </w:rPr>
        <w:t>образовательным</w:t>
      </w:r>
      <w:r>
        <w:rPr>
          <w:sz w:val="24"/>
        </w:rPr>
        <w:tab/>
      </w:r>
      <w:r>
        <w:rPr>
          <w:spacing w:val="-2"/>
          <w:sz w:val="24"/>
        </w:rPr>
        <w:t xml:space="preserve">ресурсам </w:t>
      </w:r>
      <w:r>
        <w:rPr>
          <w:sz w:val="24"/>
        </w:rPr>
        <w:t>цифровой образовательной среды;</w:t>
      </w:r>
    </w:p>
    <w:p w:rsidR="00F00F43" w:rsidRDefault="002A7C5D">
      <w:pPr>
        <w:pStyle w:val="a4"/>
        <w:numPr>
          <w:ilvl w:val="0"/>
          <w:numId w:val="3"/>
        </w:numPr>
        <w:tabs>
          <w:tab w:val="left" w:pos="2136"/>
        </w:tabs>
        <w:spacing w:before="3"/>
        <w:jc w:val="left"/>
        <w:rPr>
          <w:sz w:val="24"/>
        </w:rPr>
      </w:pPr>
      <w:r>
        <w:rPr>
          <w:sz w:val="24"/>
        </w:rPr>
        <w:t>информационно-методическуюподдержкуобразовательной</w:t>
      </w:r>
      <w:r>
        <w:rPr>
          <w:spacing w:val="-2"/>
          <w:sz w:val="24"/>
        </w:rPr>
        <w:t>деятельности;</w:t>
      </w:r>
    </w:p>
    <w:p w:rsidR="00F00F43" w:rsidRDefault="002A7C5D">
      <w:pPr>
        <w:pStyle w:val="a4"/>
        <w:numPr>
          <w:ilvl w:val="0"/>
          <w:numId w:val="3"/>
        </w:numPr>
        <w:tabs>
          <w:tab w:val="left" w:pos="2136"/>
        </w:tabs>
        <w:spacing w:before="42" w:line="273" w:lineRule="auto"/>
        <w:ind w:right="851"/>
        <w:jc w:val="left"/>
        <w:rPr>
          <w:sz w:val="24"/>
        </w:rPr>
      </w:pPr>
      <w:r>
        <w:rPr>
          <w:sz w:val="24"/>
        </w:rPr>
        <w:t>информационноесопровождениепроектированияобучающимисяпланов продолжения образования и будущего профессионального самоопределения;</w:t>
      </w:r>
    </w:p>
    <w:p w:rsidR="00F00F43" w:rsidRDefault="002A7C5D">
      <w:pPr>
        <w:pStyle w:val="a4"/>
        <w:numPr>
          <w:ilvl w:val="0"/>
          <w:numId w:val="3"/>
        </w:numPr>
        <w:tabs>
          <w:tab w:val="left" w:pos="2136"/>
        </w:tabs>
        <w:spacing w:before="3"/>
        <w:jc w:val="left"/>
        <w:rPr>
          <w:sz w:val="24"/>
        </w:rPr>
      </w:pPr>
      <w:r>
        <w:rPr>
          <w:sz w:val="24"/>
        </w:rPr>
        <w:t>планированиеобразовательнойдеятельностииеересурсного</w:t>
      </w:r>
      <w:r>
        <w:rPr>
          <w:spacing w:val="-2"/>
          <w:sz w:val="24"/>
        </w:rPr>
        <w:t>обеспечения;</w:t>
      </w:r>
    </w:p>
    <w:p w:rsidR="00F00F43" w:rsidRDefault="002A7C5D">
      <w:pPr>
        <w:pStyle w:val="a4"/>
        <w:numPr>
          <w:ilvl w:val="0"/>
          <w:numId w:val="3"/>
        </w:numPr>
        <w:tabs>
          <w:tab w:val="left" w:pos="2136"/>
        </w:tabs>
        <w:spacing w:before="37" w:line="273" w:lineRule="auto"/>
        <w:ind w:right="849"/>
        <w:rPr>
          <w:sz w:val="24"/>
        </w:rPr>
      </w:pPr>
      <w:r>
        <w:rPr>
          <w:sz w:val="24"/>
        </w:rPr>
        <w:t>мониторинг и фиксацию хода и результатов образовательной деятельности; мониторинг здоровья обучающихся;</w:t>
      </w:r>
    </w:p>
    <w:p w:rsidR="00F00F43" w:rsidRDefault="002A7C5D">
      <w:pPr>
        <w:pStyle w:val="a4"/>
        <w:numPr>
          <w:ilvl w:val="0"/>
          <w:numId w:val="3"/>
        </w:numPr>
        <w:tabs>
          <w:tab w:val="left" w:pos="2136"/>
        </w:tabs>
        <w:spacing w:before="4" w:line="273" w:lineRule="auto"/>
        <w:ind w:right="846"/>
        <w:rPr>
          <w:sz w:val="24"/>
        </w:rPr>
      </w:pPr>
      <w:r>
        <w:rPr>
          <w:sz w:val="24"/>
        </w:rPr>
        <w:t>современные процедуры создания, поиска, сбора, анализа, обработки, хранения и представления информации;</w:t>
      </w:r>
    </w:p>
    <w:p w:rsidR="00F00F43" w:rsidRDefault="002A7C5D">
      <w:pPr>
        <w:pStyle w:val="a4"/>
        <w:numPr>
          <w:ilvl w:val="0"/>
          <w:numId w:val="3"/>
        </w:numPr>
        <w:tabs>
          <w:tab w:val="left" w:pos="2136"/>
        </w:tabs>
        <w:spacing w:before="3" w:line="276" w:lineRule="auto"/>
        <w:ind w:right="850"/>
        <w:rPr>
          <w:sz w:val="24"/>
        </w:rPr>
      </w:pPr>
      <w:r>
        <w:rPr>
          <w:sz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F00F43" w:rsidRDefault="002A7C5D">
      <w:pPr>
        <w:pStyle w:val="a4"/>
        <w:numPr>
          <w:ilvl w:val="0"/>
          <w:numId w:val="3"/>
        </w:numPr>
        <w:tabs>
          <w:tab w:val="left" w:pos="2136"/>
        </w:tabs>
        <w:spacing w:line="273" w:lineRule="auto"/>
        <w:ind w:right="852"/>
        <w:rPr>
          <w:sz w:val="24"/>
        </w:rPr>
      </w:pPr>
      <w:r>
        <w:rPr>
          <w:sz w:val="24"/>
        </w:rPr>
        <w:t>дистанционное взаимодействие организации с другими организациями, осуществляющими образовательную деятельность, и иными заинтересованнымиорганизациямивсферекультуры,здравоохранения,</w:t>
      </w:r>
    </w:p>
    <w:p w:rsidR="00F00F43" w:rsidRDefault="00F00F43">
      <w:pPr>
        <w:pStyle w:val="a4"/>
        <w:spacing w:line="273" w:lineRule="auto"/>
        <w:rPr>
          <w:sz w:val="24"/>
        </w:rPr>
        <w:sectPr w:rsidR="00F00F43">
          <w:pgSz w:w="11910" w:h="16840"/>
          <w:pgMar w:top="1080" w:right="0" w:bottom="1120" w:left="850" w:header="0" w:footer="930" w:gutter="0"/>
          <w:cols w:space="720"/>
        </w:sectPr>
      </w:pPr>
    </w:p>
    <w:p w:rsidR="00F00F43" w:rsidRDefault="002A7C5D">
      <w:pPr>
        <w:pStyle w:val="a3"/>
        <w:spacing w:before="65" w:line="276" w:lineRule="auto"/>
        <w:ind w:left="2136" w:right="854" w:firstLine="0"/>
      </w:pPr>
      <w:r>
        <w:lastRenderedPageBreak/>
        <w:t xml:space="preserve">спорта, досуга, занятости населения и обеспечения безопасности </w:t>
      </w:r>
      <w:r>
        <w:rPr>
          <w:spacing w:val="-2"/>
        </w:rPr>
        <w:t>жизнедеятельности.</w:t>
      </w:r>
    </w:p>
    <w:p w:rsidR="00F00F43" w:rsidRDefault="002A7C5D">
      <w:pPr>
        <w:pStyle w:val="a3"/>
        <w:spacing w:line="276" w:lineRule="auto"/>
        <w:ind w:left="849" w:right="843"/>
      </w:pPr>
      <w: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в штатном расписании организации выделена отдельная ставка на системного администратора.</w:t>
      </w:r>
    </w:p>
    <w:p w:rsidR="00F00F43" w:rsidRDefault="002A7C5D">
      <w:pPr>
        <w:pStyle w:val="a3"/>
        <w:spacing w:line="276" w:lineRule="auto"/>
        <w:ind w:left="849" w:right="847"/>
      </w:pPr>
      <w:r>
        <w:t>Учебно-методическое и информационное обеспечение реализации программы основногообщегообразованиявключаетвсебяоснащениеинформационно-библиотечного центра, читального зала, учебных кабинетов и лабораторий, административных помещений, сервера и официального сайта организации, внутренней (локальной) сети, внешнейсетиинаправлено наобеспечениеширокого,постоянного иустойчивого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F00F43" w:rsidRDefault="002A7C5D">
      <w:pPr>
        <w:pStyle w:val="a3"/>
        <w:spacing w:line="276" w:lineRule="auto"/>
        <w:ind w:left="849" w:right="842"/>
      </w:pPr>
      <w: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основного,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w:t>
      </w:r>
    </w:p>
    <w:p w:rsidR="00F00F43" w:rsidRDefault="002A7C5D">
      <w:pPr>
        <w:pStyle w:val="a3"/>
        <w:spacing w:before="2" w:line="276" w:lineRule="auto"/>
        <w:ind w:left="849" w:right="841"/>
      </w:pPr>
      <w: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 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F00F43" w:rsidRDefault="00F00F43">
      <w:pPr>
        <w:pStyle w:val="a3"/>
        <w:spacing w:before="38"/>
        <w:ind w:left="0" w:firstLine="0"/>
        <w:jc w:val="left"/>
      </w:pPr>
    </w:p>
    <w:p w:rsidR="00F00F43" w:rsidRDefault="002A7C5D">
      <w:pPr>
        <w:pStyle w:val="a3"/>
        <w:spacing w:line="276" w:lineRule="auto"/>
        <w:ind w:left="849" w:right="844"/>
      </w:pPr>
      <w:r>
        <w:t xml:space="preserve">Список библиотечного фонда для реализации ООП ООО является Приложением к </w:t>
      </w:r>
      <w:r>
        <w:rPr>
          <w:spacing w:val="-4"/>
        </w:rPr>
        <w:t>ООП.</w:t>
      </w:r>
    </w:p>
    <w:p w:rsidR="00F00F43" w:rsidRDefault="00F00F43">
      <w:pPr>
        <w:pStyle w:val="a3"/>
        <w:spacing w:before="88"/>
        <w:ind w:left="0" w:firstLine="0"/>
        <w:jc w:val="left"/>
      </w:pPr>
    </w:p>
    <w:p w:rsidR="00F00F43" w:rsidRDefault="002A7C5D">
      <w:pPr>
        <w:pStyle w:val="21"/>
        <w:spacing w:line="208" w:lineRule="auto"/>
        <w:ind w:left="3587" w:right="855" w:hanging="2277"/>
        <w:jc w:val="left"/>
      </w:pPr>
      <w:r>
        <w:t>Характеристикаусловийреализациитребованийкпсихолого-педагогическим, кадровым и финансовым условиям</w:t>
      </w:r>
    </w:p>
    <w:p w:rsidR="00F00F43" w:rsidRDefault="00F00F43">
      <w:pPr>
        <w:pStyle w:val="a3"/>
        <w:spacing w:before="41"/>
        <w:ind w:left="0" w:firstLine="0"/>
        <w:jc w:val="left"/>
        <w:rPr>
          <w:b/>
        </w:rPr>
      </w:pPr>
    </w:p>
    <w:p w:rsidR="00F00F43" w:rsidRDefault="002A7C5D">
      <w:pPr>
        <w:spacing w:line="242" w:lineRule="auto"/>
        <w:ind w:left="2227" w:right="1556" w:hanging="101"/>
        <w:jc w:val="both"/>
        <w:rPr>
          <w:b/>
          <w:sz w:val="24"/>
        </w:rPr>
      </w:pPr>
      <w:r>
        <w:rPr>
          <w:b/>
          <w:sz w:val="24"/>
        </w:rPr>
        <w:t>Описаниепсихолого-педагогическихусловийреализацииосновной образовательной программы основного общего образования</w:t>
      </w:r>
    </w:p>
    <w:p w:rsidR="00F00F43" w:rsidRDefault="002A7C5D">
      <w:pPr>
        <w:pStyle w:val="a3"/>
        <w:ind w:left="849" w:right="840"/>
      </w:pPr>
      <w: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w:t>
      </w:r>
      <w:r>
        <w:rPr>
          <w:spacing w:val="-2"/>
        </w:rPr>
        <w:t>частности:</w:t>
      </w:r>
    </w:p>
    <w:p w:rsidR="00F00F43" w:rsidRDefault="00F00F43">
      <w:pPr>
        <w:pStyle w:val="a3"/>
        <w:sectPr w:rsidR="00F00F43">
          <w:pgSz w:w="11910" w:h="16840"/>
          <w:pgMar w:top="1080" w:right="0" w:bottom="1120" w:left="850" w:header="0" w:footer="930" w:gutter="0"/>
          <w:cols w:space="720"/>
        </w:sectPr>
      </w:pPr>
    </w:p>
    <w:p w:rsidR="00F00F43" w:rsidRDefault="002A7C5D">
      <w:pPr>
        <w:pStyle w:val="a4"/>
        <w:numPr>
          <w:ilvl w:val="0"/>
          <w:numId w:val="3"/>
        </w:numPr>
        <w:tabs>
          <w:tab w:val="left" w:pos="2136"/>
        </w:tabs>
        <w:spacing w:before="89" w:line="237" w:lineRule="auto"/>
        <w:ind w:right="849"/>
        <w:rPr>
          <w:sz w:val="24"/>
        </w:rPr>
      </w:pPr>
      <w:r>
        <w:rPr>
          <w:sz w:val="24"/>
        </w:rPr>
        <w:lastRenderedPageBreak/>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00F43" w:rsidRDefault="002A7C5D">
      <w:pPr>
        <w:pStyle w:val="a4"/>
        <w:numPr>
          <w:ilvl w:val="0"/>
          <w:numId w:val="3"/>
        </w:numPr>
        <w:tabs>
          <w:tab w:val="left" w:pos="2136"/>
        </w:tabs>
        <w:spacing w:before="5"/>
        <w:ind w:right="849"/>
        <w:rPr>
          <w:sz w:val="24"/>
        </w:rPr>
      </w:pPr>
      <w:r>
        <w:rPr>
          <w:sz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00F43" w:rsidRDefault="002A7C5D">
      <w:pPr>
        <w:pStyle w:val="a4"/>
        <w:numPr>
          <w:ilvl w:val="0"/>
          <w:numId w:val="3"/>
        </w:numPr>
        <w:tabs>
          <w:tab w:val="left" w:pos="2136"/>
        </w:tabs>
        <w:ind w:right="848"/>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F00F43" w:rsidRDefault="002A7C5D">
      <w:pPr>
        <w:pStyle w:val="a4"/>
        <w:numPr>
          <w:ilvl w:val="0"/>
          <w:numId w:val="3"/>
        </w:numPr>
        <w:tabs>
          <w:tab w:val="left" w:pos="2136"/>
        </w:tabs>
        <w:spacing w:line="237" w:lineRule="auto"/>
        <w:ind w:right="851"/>
        <w:rPr>
          <w:sz w:val="24"/>
        </w:rPr>
      </w:pPr>
      <w:r>
        <w:rPr>
          <w:sz w:val="24"/>
        </w:rPr>
        <w:t>профилактику формирования у обучающихся девиантных форм поведения, агрессии и повышенной тревожности.</w:t>
      </w:r>
    </w:p>
    <w:p w:rsidR="00F00F43" w:rsidRDefault="002A7C5D">
      <w:pPr>
        <w:pStyle w:val="a3"/>
        <w:spacing w:before="1"/>
        <w:ind w:left="849" w:right="844"/>
      </w:pPr>
      <w:r>
        <w:t xml:space="preserve">Вшколепсихолого-педагогическоесопровождениереализациипрограммыосновного общего образования осуществляется квалифицированным специалистом – педагогом- </w:t>
      </w:r>
      <w:r>
        <w:rPr>
          <w:spacing w:val="-2"/>
        </w:rPr>
        <w:t>психологом.</w:t>
      </w:r>
    </w:p>
    <w:p w:rsidR="00F00F43" w:rsidRDefault="002A7C5D">
      <w:pPr>
        <w:pStyle w:val="a3"/>
        <w:ind w:left="849" w:right="839"/>
      </w:pPr>
      <w: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00F43" w:rsidRDefault="002A7C5D">
      <w:pPr>
        <w:pStyle w:val="a3"/>
        <w:ind w:left="1416" w:firstLine="0"/>
      </w:pPr>
      <w:r>
        <w:t>—формированиеиразвитиепсихолого-педагогической</w:t>
      </w:r>
      <w:r>
        <w:rPr>
          <w:spacing w:val="-2"/>
        </w:rPr>
        <w:t>компетентности;</w:t>
      </w:r>
    </w:p>
    <w:p w:rsidR="00F00F43" w:rsidRDefault="002A7C5D">
      <w:pPr>
        <w:pStyle w:val="a3"/>
        <w:spacing w:before="3" w:line="237" w:lineRule="auto"/>
        <w:ind w:left="849" w:right="853"/>
      </w:pPr>
      <w:r>
        <w:t xml:space="preserve">—сохранениеиукреплениепсихологическогоблагополучияипсихическогоздоровья </w:t>
      </w:r>
      <w:r>
        <w:rPr>
          <w:spacing w:val="-2"/>
        </w:rPr>
        <w:t>обучающихся;</w:t>
      </w:r>
    </w:p>
    <w:p w:rsidR="00F00F43" w:rsidRDefault="002A7C5D">
      <w:pPr>
        <w:pStyle w:val="a3"/>
        <w:spacing w:before="4" w:line="275" w:lineRule="exact"/>
        <w:ind w:left="1416" w:firstLine="0"/>
      </w:pPr>
      <w:r>
        <w:t>—поддержкаисопровождениедетско-родительских</w:t>
      </w:r>
      <w:r>
        <w:rPr>
          <w:spacing w:val="-2"/>
        </w:rPr>
        <w:t>отношений;</w:t>
      </w:r>
    </w:p>
    <w:p w:rsidR="00F00F43" w:rsidRDefault="002A7C5D">
      <w:pPr>
        <w:pStyle w:val="a3"/>
        <w:spacing w:line="275" w:lineRule="exact"/>
        <w:ind w:left="1416" w:firstLine="0"/>
      </w:pPr>
      <w:r>
        <w:t>—формированиеценностиздоровьяи безопасногообраза</w:t>
      </w:r>
      <w:r>
        <w:rPr>
          <w:spacing w:val="-2"/>
        </w:rPr>
        <w:t>жизни;</w:t>
      </w:r>
    </w:p>
    <w:p w:rsidR="00F00F43" w:rsidRDefault="002A7C5D">
      <w:pPr>
        <w:pStyle w:val="a3"/>
        <w:spacing w:before="5" w:line="237" w:lineRule="auto"/>
        <w:ind w:left="849" w:right="856"/>
      </w:pPr>
      <w:r>
        <w:t>—дифференциация и индивидуализация обучения и воспитания с учетом особенностей когнитивного и эмоционального развития обучающихся;</w:t>
      </w:r>
    </w:p>
    <w:p w:rsidR="00F00F43" w:rsidRDefault="002A7C5D">
      <w:pPr>
        <w:pStyle w:val="a3"/>
        <w:spacing w:before="5" w:line="237" w:lineRule="auto"/>
        <w:ind w:left="849" w:right="855"/>
      </w:pPr>
      <w:r>
        <w:t>—мониторингвозможностей и способностейобучающихся, выявление, поддержка и сопровождение одаренных детей, обучающихся с ОВЗ;</w:t>
      </w:r>
    </w:p>
    <w:p w:rsidR="00F00F43" w:rsidRDefault="002A7C5D">
      <w:pPr>
        <w:pStyle w:val="a3"/>
        <w:spacing w:before="4" w:line="275" w:lineRule="exact"/>
        <w:ind w:left="1416" w:firstLine="0"/>
      </w:pPr>
      <w:r>
        <w:t>—созданиеусловийдляпоследующегопрофессионального</w:t>
      </w:r>
      <w:r>
        <w:rPr>
          <w:spacing w:val="-2"/>
        </w:rPr>
        <w:t>самоопределения;</w:t>
      </w:r>
    </w:p>
    <w:p w:rsidR="00F00F43" w:rsidRDefault="002A7C5D">
      <w:pPr>
        <w:pStyle w:val="a3"/>
        <w:spacing w:line="242" w:lineRule="auto"/>
        <w:ind w:left="849" w:right="852"/>
      </w:pPr>
      <w:r>
        <w:t xml:space="preserve">—формирование коммуникативных навыков в разновозрастной среде и среде </w:t>
      </w:r>
      <w:r>
        <w:rPr>
          <w:spacing w:val="-2"/>
        </w:rPr>
        <w:t>сверстников;</w:t>
      </w:r>
    </w:p>
    <w:p w:rsidR="00F00F43" w:rsidRDefault="002A7C5D">
      <w:pPr>
        <w:pStyle w:val="a3"/>
        <w:spacing w:line="271" w:lineRule="exact"/>
        <w:ind w:left="1416" w:firstLine="0"/>
        <w:jc w:val="left"/>
      </w:pPr>
      <w:r>
        <w:t>—поддержкадетскихобъединений,ученического</w:t>
      </w:r>
      <w:r>
        <w:rPr>
          <w:spacing w:val="-2"/>
        </w:rPr>
        <w:t>самоуправления;</w:t>
      </w:r>
    </w:p>
    <w:p w:rsidR="00F00F43" w:rsidRDefault="002A7C5D">
      <w:pPr>
        <w:pStyle w:val="a3"/>
        <w:spacing w:before="1" w:line="275" w:lineRule="exact"/>
        <w:ind w:left="1416" w:firstLine="0"/>
        <w:jc w:val="left"/>
      </w:pPr>
      <w:r>
        <w:t>—формированиепсихологическойкультурыповедениявинформационной</w:t>
      </w:r>
      <w:r>
        <w:rPr>
          <w:spacing w:val="-2"/>
        </w:rPr>
        <w:t>среде;</w:t>
      </w:r>
    </w:p>
    <w:p w:rsidR="00F00F43" w:rsidRDefault="002A7C5D">
      <w:pPr>
        <w:pStyle w:val="a3"/>
        <w:spacing w:line="275" w:lineRule="exact"/>
        <w:ind w:left="1416" w:firstLine="0"/>
        <w:jc w:val="left"/>
      </w:pPr>
      <w:r>
        <w:t>—развитиепсихологическойкультурывобластииспользования</w:t>
      </w:r>
      <w:r>
        <w:rPr>
          <w:spacing w:val="-4"/>
        </w:rPr>
        <w:t>ИКТ;</w:t>
      </w:r>
    </w:p>
    <w:p w:rsidR="00F00F43" w:rsidRDefault="002A7C5D">
      <w:pPr>
        <w:pStyle w:val="a3"/>
        <w:spacing w:before="2"/>
        <w:ind w:left="849" w:right="849"/>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00F43" w:rsidRDefault="002A7C5D">
      <w:pPr>
        <w:pStyle w:val="a3"/>
        <w:spacing w:line="242" w:lineRule="auto"/>
        <w:ind w:left="849" w:right="857"/>
      </w:pPr>
      <w:r>
        <w:t>—обучающихся,испытывающихтрудностивосвоениипрограммыосновногообщего образования, развитии и социальной адаптации (при выявлении);</w:t>
      </w:r>
    </w:p>
    <w:p w:rsidR="00F00F43" w:rsidRDefault="002A7C5D">
      <w:pPr>
        <w:pStyle w:val="a3"/>
        <w:spacing w:line="271" w:lineRule="exact"/>
        <w:ind w:left="1416" w:firstLine="0"/>
      </w:pPr>
      <w:r>
        <w:t>—обучающихся,проявляющихиндивидуальныеспособности,и</w:t>
      </w:r>
      <w:r>
        <w:rPr>
          <w:spacing w:val="-2"/>
        </w:rPr>
        <w:t>одаренных,</w:t>
      </w:r>
    </w:p>
    <w:p w:rsidR="00F00F43" w:rsidRDefault="002A7C5D">
      <w:pPr>
        <w:pStyle w:val="a3"/>
        <w:spacing w:before="1"/>
        <w:ind w:left="849" w:right="852"/>
      </w:pPr>
      <w: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F00F43" w:rsidRDefault="002A7C5D">
      <w:pPr>
        <w:pStyle w:val="a3"/>
        <w:spacing w:before="1" w:line="275" w:lineRule="exact"/>
        <w:ind w:left="1416" w:firstLine="0"/>
      </w:pPr>
      <w:r>
        <w:t>—родителей(законныхпредставителей)несовершеннолетних</w:t>
      </w:r>
      <w:r>
        <w:rPr>
          <w:spacing w:val="-2"/>
        </w:rPr>
        <w:t>обучающихся.</w:t>
      </w:r>
    </w:p>
    <w:p w:rsidR="00F00F43" w:rsidRDefault="002A7C5D">
      <w:pPr>
        <w:pStyle w:val="a3"/>
        <w:ind w:left="849" w:right="852"/>
      </w:pPr>
      <w:r>
        <w:t>Психолого-педагогическая поддержка участников образовательных отношений реализуется диверсифицировано, на уровне образовательнойорганизации, классов, групп, а также на индивидуальном уровне.</w:t>
      </w:r>
    </w:p>
    <w:p w:rsidR="00F00F43" w:rsidRDefault="002A7C5D">
      <w:pPr>
        <w:pStyle w:val="a3"/>
        <w:spacing w:before="1"/>
        <w:ind w:left="849" w:right="858"/>
      </w:pPr>
      <w:r>
        <w:t>В процессе реализации основной образовательной программы используются такие формы психолого-педагогического сопровождения как:</w:t>
      </w:r>
    </w:p>
    <w:p w:rsidR="00F00F43" w:rsidRDefault="002A7C5D">
      <w:pPr>
        <w:pStyle w:val="a4"/>
        <w:numPr>
          <w:ilvl w:val="0"/>
          <w:numId w:val="3"/>
        </w:numPr>
        <w:tabs>
          <w:tab w:val="left" w:pos="2136"/>
        </w:tabs>
        <w:spacing w:before="5" w:line="237" w:lineRule="auto"/>
        <w:ind w:right="856"/>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F00F43" w:rsidRDefault="00F00F43">
      <w:pPr>
        <w:pStyle w:val="a4"/>
        <w:spacing w:line="237" w:lineRule="auto"/>
        <w:rPr>
          <w:sz w:val="24"/>
        </w:rPr>
        <w:sectPr w:rsidR="00F00F43">
          <w:pgSz w:w="11910" w:h="16840"/>
          <w:pgMar w:top="1060" w:right="0" w:bottom="1120" w:left="850" w:header="0" w:footer="930" w:gutter="0"/>
          <w:cols w:space="720"/>
        </w:sectPr>
      </w:pPr>
    </w:p>
    <w:p w:rsidR="00F00F43" w:rsidRDefault="002A7C5D">
      <w:pPr>
        <w:pStyle w:val="a4"/>
        <w:numPr>
          <w:ilvl w:val="0"/>
          <w:numId w:val="3"/>
        </w:numPr>
        <w:tabs>
          <w:tab w:val="left" w:pos="2136"/>
        </w:tabs>
        <w:spacing w:before="89" w:line="237" w:lineRule="auto"/>
        <w:ind w:right="849"/>
        <w:rPr>
          <w:sz w:val="24"/>
        </w:rPr>
      </w:pPr>
      <w:r>
        <w:rPr>
          <w:sz w:val="24"/>
        </w:rPr>
        <w:lastRenderedPageBreak/>
        <w:t>консультированиепедагоговиродителей,котороеосуществляется учителеми психологом с учетом результатов диагностики, а также администрацией образовательной организации;</w:t>
      </w:r>
    </w:p>
    <w:p w:rsidR="00F00F43" w:rsidRDefault="002A7C5D">
      <w:pPr>
        <w:pStyle w:val="a4"/>
        <w:numPr>
          <w:ilvl w:val="0"/>
          <w:numId w:val="3"/>
        </w:numPr>
        <w:tabs>
          <w:tab w:val="left" w:pos="2136"/>
        </w:tabs>
        <w:spacing w:before="8" w:line="237" w:lineRule="auto"/>
        <w:ind w:right="853"/>
        <w:rPr>
          <w:sz w:val="24"/>
        </w:rPr>
      </w:pPr>
      <w:r>
        <w:rPr>
          <w:sz w:val="24"/>
        </w:rPr>
        <w:t>профилактика,экспертиза,развивающаяработа,просвещение,коррекционная работа, осуществляемая в течение всего учебного времени.</w:t>
      </w:r>
    </w:p>
    <w:p w:rsidR="00F00F43" w:rsidRDefault="00F00F43">
      <w:pPr>
        <w:pStyle w:val="a3"/>
        <w:spacing w:before="24"/>
        <w:ind w:left="0" w:firstLine="0"/>
        <w:jc w:val="left"/>
      </w:pPr>
    </w:p>
    <w:p w:rsidR="00F00F43" w:rsidRDefault="002A7C5D">
      <w:pPr>
        <w:pStyle w:val="21"/>
        <w:spacing w:line="242" w:lineRule="auto"/>
        <w:ind w:left="3846" w:right="857" w:hanging="2425"/>
      </w:pPr>
      <w:r>
        <w:t>Описаниекадровыхусловийреализацииосновнойобразовательнойпрограммы основного общего образования</w:t>
      </w:r>
    </w:p>
    <w:p w:rsidR="00F00F43" w:rsidRDefault="002A7C5D">
      <w:pPr>
        <w:pStyle w:val="a3"/>
        <w:ind w:left="849" w:right="848"/>
      </w:pPr>
      <w:r>
        <w:t>Для обеспечения реализации программы основного общего образования Наименование ОО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00F43" w:rsidRDefault="002A7C5D">
      <w:pPr>
        <w:pStyle w:val="a3"/>
        <w:spacing w:line="276" w:lineRule="exact"/>
        <w:ind w:left="1416" w:firstLine="0"/>
      </w:pPr>
      <w:r>
        <w:t>Обеспеченностькадровымиусловиямивключаетв</w:t>
      </w:r>
      <w:r>
        <w:rPr>
          <w:spacing w:val="-2"/>
        </w:rPr>
        <w:t>себя:</w:t>
      </w:r>
    </w:p>
    <w:p w:rsidR="00F00F43" w:rsidRDefault="002A7C5D">
      <w:pPr>
        <w:pStyle w:val="a4"/>
        <w:numPr>
          <w:ilvl w:val="1"/>
          <w:numId w:val="4"/>
        </w:numPr>
        <w:tabs>
          <w:tab w:val="left" w:pos="2264"/>
        </w:tabs>
        <w:spacing w:line="237" w:lineRule="auto"/>
        <w:ind w:left="849" w:right="846" w:firstLine="710"/>
        <w:rPr>
          <w:sz w:val="24"/>
        </w:rPr>
      </w:pPr>
      <w:r>
        <w:rPr>
          <w:sz w:val="24"/>
        </w:rPr>
        <w:t xml:space="preserve">укомплектованность школы педагогическими, руководящими и иными </w:t>
      </w:r>
      <w:r>
        <w:rPr>
          <w:spacing w:val="-2"/>
          <w:sz w:val="24"/>
        </w:rPr>
        <w:t>работниками;</w:t>
      </w:r>
    </w:p>
    <w:p w:rsidR="00F00F43" w:rsidRDefault="002A7C5D">
      <w:pPr>
        <w:pStyle w:val="a4"/>
        <w:numPr>
          <w:ilvl w:val="1"/>
          <w:numId w:val="4"/>
        </w:numPr>
        <w:tabs>
          <w:tab w:val="left" w:pos="2264"/>
        </w:tabs>
        <w:spacing w:before="2" w:line="237" w:lineRule="auto"/>
        <w:ind w:left="849" w:right="849" w:firstLine="710"/>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00F43" w:rsidRDefault="002A7C5D">
      <w:pPr>
        <w:pStyle w:val="a4"/>
        <w:numPr>
          <w:ilvl w:val="1"/>
          <w:numId w:val="4"/>
        </w:numPr>
        <w:tabs>
          <w:tab w:val="left" w:pos="2264"/>
        </w:tabs>
        <w:spacing w:before="8" w:line="237" w:lineRule="auto"/>
        <w:ind w:left="849" w:right="854" w:firstLine="710"/>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00F43" w:rsidRDefault="002A7C5D">
      <w:pPr>
        <w:pStyle w:val="a3"/>
        <w:spacing w:before="5" w:line="237" w:lineRule="auto"/>
        <w:ind w:left="849" w:right="855"/>
      </w:pPr>
      <w:r>
        <w:t>Укомплектованностьобразовательнойорганизациипедагогическими,руководящими и иными работниками составляет 92% от утвержденного штатного расписания.</w:t>
      </w:r>
    </w:p>
    <w:p w:rsidR="00F00F43" w:rsidRDefault="002A7C5D">
      <w:pPr>
        <w:pStyle w:val="a3"/>
        <w:spacing w:before="4"/>
        <w:ind w:left="849" w:right="852"/>
      </w:pPr>
      <w:r>
        <w:t>Уровень квалификации педагогических и иных работников образовательной организации,участвующихвреализацииосновнойобразовательнойпрограммыисоздании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00F43" w:rsidRDefault="002A7C5D">
      <w:pPr>
        <w:pStyle w:val="a3"/>
        <w:ind w:left="849" w:right="842"/>
      </w:pPr>
      <w: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00F43" w:rsidRDefault="002A7C5D">
      <w:pPr>
        <w:pStyle w:val="a3"/>
        <w:ind w:left="849" w:right="849"/>
      </w:pPr>
      <w:r>
        <w:t>Восновудолжностныхобязанностейположеныпредставленныевпрофессиональном стандарте обобщенные трудовые функции, которые могут быть поручены работнику, занимающему данную должность.</w:t>
      </w:r>
    </w:p>
    <w:p w:rsidR="00F00F43" w:rsidRDefault="002A7C5D">
      <w:pPr>
        <w:pStyle w:val="a3"/>
        <w:ind w:left="849" w:right="838"/>
      </w:pPr>
      <w:r>
        <w:t>Уровень квалификации педагогических и иных работников образовательной организации,участвующихвреализацииосновнойобразовательнойпрограммыисоздании условийдляееразработкииреализациихарактеризуетсятакжерезультатамиаттестации— квалификационными категориями.</w:t>
      </w:r>
    </w:p>
    <w:p w:rsidR="00F00F43" w:rsidRDefault="002A7C5D">
      <w:pPr>
        <w:pStyle w:val="a3"/>
        <w:spacing w:line="242" w:lineRule="auto"/>
        <w:ind w:left="849" w:right="857"/>
      </w:pPr>
      <w:r>
        <w:t>Аттестация педагогических работников в соответствии с Федеральным законом «Об образовании в Российской Федерации» (ст. 49) проводится</w:t>
      </w:r>
    </w:p>
    <w:p w:rsidR="00F00F43" w:rsidRDefault="002A7C5D">
      <w:pPr>
        <w:pStyle w:val="a4"/>
        <w:numPr>
          <w:ilvl w:val="2"/>
          <w:numId w:val="4"/>
        </w:numPr>
        <w:tabs>
          <w:tab w:val="left" w:pos="2136"/>
        </w:tabs>
        <w:spacing w:line="237" w:lineRule="auto"/>
        <w:ind w:right="852"/>
        <w:rPr>
          <w:sz w:val="24"/>
        </w:rPr>
      </w:pPr>
      <w:r>
        <w:rPr>
          <w:sz w:val="24"/>
        </w:rPr>
        <w:t>в целях подтверждения их соответствия занимаемым должностям на основе оценки их профессиональной деятельности,</w:t>
      </w:r>
    </w:p>
    <w:p w:rsidR="00F00F43" w:rsidRDefault="002A7C5D">
      <w:pPr>
        <w:pStyle w:val="a4"/>
        <w:numPr>
          <w:ilvl w:val="2"/>
          <w:numId w:val="4"/>
        </w:numPr>
        <w:tabs>
          <w:tab w:val="left" w:pos="2136"/>
        </w:tabs>
        <w:spacing w:before="5" w:line="237" w:lineRule="auto"/>
        <w:ind w:right="852"/>
        <w:rPr>
          <w:sz w:val="24"/>
        </w:rPr>
      </w:pPr>
      <w:r>
        <w:rPr>
          <w:sz w:val="24"/>
        </w:rPr>
        <w:t>с учетом желания педагогических работников в целях установления квалификационной категории.</w:t>
      </w:r>
    </w:p>
    <w:p w:rsidR="00F00F43" w:rsidRDefault="002A7C5D">
      <w:pPr>
        <w:pStyle w:val="a3"/>
        <w:ind w:left="849" w:right="845"/>
      </w:pPr>
      <w: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F00F43" w:rsidRDefault="002A7C5D">
      <w:pPr>
        <w:pStyle w:val="a3"/>
        <w:spacing w:line="242" w:lineRule="auto"/>
        <w:ind w:left="849" w:right="851"/>
      </w:pPr>
      <w:r>
        <w:t>Проведение аттестации в целях установления квалификационной категории педагогическихработниковосуществляетсявсоответствиисрегиональнымидокументами.</w:t>
      </w:r>
    </w:p>
    <w:p w:rsidR="00F00F43" w:rsidRDefault="00F00F43">
      <w:pPr>
        <w:pStyle w:val="a3"/>
        <w:spacing w:line="242" w:lineRule="auto"/>
        <w:sectPr w:rsidR="00F00F43">
          <w:pgSz w:w="11910" w:h="16840"/>
          <w:pgMar w:top="1060" w:right="0" w:bottom="1120" w:left="850" w:header="0" w:footer="930" w:gutter="0"/>
          <w:cols w:space="720"/>
        </w:sectPr>
      </w:pPr>
    </w:p>
    <w:p w:rsidR="00F00F43" w:rsidRDefault="002A7C5D">
      <w:pPr>
        <w:pStyle w:val="a3"/>
        <w:spacing w:before="65"/>
        <w:ind w:left="849" w:right="850"/>
      </w:pPr>
      <w:r>
        <w:lastRenderedPageBreak/>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реализацииотраженв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F00F43" w:rsidRDefault="00F00F43">
      <w:pPr>
        <w:pStyle w:val="a3"/>
        <w:ind w:left="0" w:firstLine="0"/>
        <w:jc w:val="left"/>
      </w:pPr>
    </w:p>
    <w:p w:rsidR="00F00F43" w:rsidRDefault="002A7C5D">
      <w:pPr>
        <w:pStyle w:val="a3"/>
        <w:spacing w:line="237" w:lineRule="auto"/>
        <w:ind w:left="849" w:right="842"/>
      </w:pPr>
      <w:r>
        <w:t>*Списокпедагогическихработников,реализующихООПОООявляетсяприложением к ООП, актуализируется при изменениях в личном составе.</w:t>
      </w:r>
    </w:p>
    <w:p w:rsidR="00F00F43" w:rsidRDefault="00F00F43">
      <w:pPr>
        <w:pStyle w:val="a3"/>
        <w:spacing w:before="1"/>
        <w:ind w:left="0" w:firstLine="0"/>
        <w:jc w:val="left"/>
      </w:pPr>
    </w:p>
    <w:p w:rsidR="00F00F43" w:rsidRDefault="002A7C5D">
      <w:pPr>
        <w:ind w:left="571" w:right="1"/>
        <w:jc w:val="center"/>
        <w:rPr>
          <w:i/>
          <w:sz w:val="24"/>
        </w:rPr>
      </w:pPr>
      <w:r>
        <w:rPr>
          <w:i/>
          <w:sz w:val="24"/>
        </w:rPr>
        <w:t xml:space="preserve">*Профессиональноеразвитиеиповышениеквалификации </w:t>
      </w:r>
      <w:r>
        <w:rPr>
          <w:i/>
          <w:spacing w:val="-2"/>
          <w:sz w:val="24"/>
        </w:rPr>
        <w:t>педагогических</w:t>
      </w:r>
    </w:p>
    <w:p w:rsidR="00F00F43" w:rsidRDefault="002A7C5D">
      <w:pPr>
        <w:spacing w:before="3"/>
        <w:ind w:left="570" w:right="571"/>
        <w:jc w:val="center"/>
        <w:rPr>
          <w:i/>
          <w:sz w:val="24"/>
        </w:rPr>
      </w:pPr>
      <w:r>
        <w:rPr>
          <w:i/>
          <w:spacing w:val="-2"/>
          <w:sz w:val="24"/>
        </w:rPr>
        <w:t>работников</w:t>
      </w:r>
    </w:p>
    <w:p w:rsidR="00F00F43" w:rsidRDefault="00F00F43">
      <w:pPr>
        <w:pStyle w:val="a3"/>
        <w:ind w:left="0" w:firstLine="0"/>
        <w:jc w:val="left"/>
        <w:rPr>
          <w:i/>
        </w:rPr>
      </w:pPr>
    </w:p>
    <w:p w:rsidR="00F00F43" w:rsidRDefault="002A7C5D">
      <w:pPr>
        <w:pStyle w:val="a3"/>
        <w:ind w:left="849" w:right="846"/>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00F43" w:rsidRDefault="002A7C5D">
      <w:pPr>
        <w:pStyle w:val="a3"/>
        <w:spacing w:before="1"/>
        <w:ind w:left="849" w:right="839"/>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rsidR="00F00F43" w:rsidRDefault="002A7C5D">
      <w:pPr>
        <w:pStyle w:val="a3"/>
        <w:ind w:left="849" w:right="847"/>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00F43" w:rsidRDefault="002A7C5D">
      <w:pPr>
        <w:pStyle w:val="a3"/>
        <w:ind w:left="849" w:right="851"/>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F00F43" w:rsidRDefault="002A7C5D">
      <w:pPr>
        <w:pStyle w:val="a3"/>
        <w:spacing w:before="1"/>
        <w:ind w:left="849" w:right="847"/>
      </w:pPr>
      <w:r>
        <w:t>Актуальные вопросы реализации программы основного общего образования рассматриваются методическими объединениями школы, а также методическими объединениями учителей районных методических объединений.</w:t>
      </w:r>
    </w:p>
    <w:p w:rsidR="00F00F43" w:rsidRDefault="002A7C5D">
      <w:pPr>
        <w:pStyle w:val="a3"/>
        <w:ind w:left="849" w:right="845"/>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w:t>
      </w:r>
    </w:p>
    <w:p w:rsidR="00F00F43" w:rsidRDefault="002A7C5D">
      <w:pPr>
        <w:pStyle w:val="a3"/>
        <w:ind w:left="849" w:right="847"/>
      </w:pPr>
      <w:r>
        <w:t>Кроме того, образовательная организация укомплектована вспомогательным персоналом,обеспечивающимсозданиеисохранение условийматериально-техническихи информационно-методическихусловийреализацииосновнойобразовательнойпрограммы.</w:t>
      </w:r>
    </w:p>
    <w:p w:rsidR="00F00F43" w:rsidRDefault="00F00F43">
      <w:pPr>
        <w:pStyle w:val="a3"/>
        <w:spacing w:before="28"/>
        <w:ind w:left="0" w:firstLine="0"/>
        <w:jc w:val="left"/>
      </w:pPr>
    </w:p>
    <w:p w:rsidR="00F00F43" w:rsidRDefault="002A7C5D">
      <w:pPr>
        <w:pStyle w:val="21"/>
        <w:spacing w:line="275" w:lineRule="exact"/>
        <w:ind w:left="1786"/>
      </w:pPr>
      <w:r>
        <w:t>Финансовыеусловияреализацииобразовательнойпрограммы</w:t>
      </w:r>
      <w:r>
        <w:rPr>
          <w:spacing w:val="-2"/>
        </w:rPr>
        <w:t>основного</w:t>
      </w:r>
    </w:p>
    <w:p w:rsidR="00F00F43" w:rsidRDefault="002A7C5D">
      <w:pPr>
        <w:spacing w:line="274" w:lineRule="exact"/>
        <w:ind w:left="4427"/>
        <w:jc w:val="both"/>
        <w:rPr>
          <w:b/>
          <w:sz w:val="24"/>
        </w:rPr>
      </w:pPr>
      <w:r>
        <w:rPr>
          <w:b/>
          <w:sz w:val="24"/>
        </w:rPr>
        <w:t>общего</w:t>
      </w:r>
      <w:r>
        <w:rPr>
          <w:b/>
          <w:spacing w:val="-2"/>
          <w:sz w:val="24"/>
        </w:rPr>
        <w:t>образования</w:t>
      </w:r>
    </w:p>
    <w:p w:rsidR="00F00F43" w:rsidRDefault="002A7C5D">
      <w:pPr>
        <w:pStyle w:val="a3"/>
        <w:ind w:left="849" w:right="850"/>
      </w:pPr>
      <w:r>
        <w:t>Финансовоеобеспечение реализацииобразовательной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бюджетной смете образовательной организации.</w:t>
      </w:r>
    </w:p>
    <w:p w:rsidR="00F00F43" w:rsidRDefault="002A7C5D">
      <w:pPr>
        <w:pStyle w:val="a3"/>
        <w:spacing w:line="242" w:lineRule="auto"/>
        <w:ind w:left="849" w:right="847"/>
      </w:pPr>
      <w:r>
        <w:t>Обеспечение государственных гарантий реализации прав на получение общедоступногоибесплатногоосновногообщегообразованиявобщеобразовательных</w:t>
      </w:r>
    </w:p>
    <w:p w:rsidR="00F00F43" w:rsidRDefault="00F00F43">
      <w:pPr>
        <w:pStyle w:val="a3"/>
        <w:spacing w:line="242" w:lineRule="auto"/>
        <w:sectPr w:rsidR="00F00F43">
          <w:pgSz w:w="11910" w:h="16840"/>
          <w:pgMar w:top="1080" w:right="0" w:bottom="1120" w:left="850" w:header="0" w:footer="930" w:gutter="0"/>
          <w:cols w:space="720"/>
        </w:sectPr>
      </w:pPr>
    </w:p>
    <w:p w:rsidR="00F00F43" w:rsidRDefault="002A7C5D">
      <w:pPr>
        <w:pStyle w:val="a3"/>
        <w:spacing w:before="67" w:line="237" w:lineRule="auto"/>
        <w:ind w:left="849" w:right="856" w:firstLine="0"/>
      </w:pPr>
      <w:r>
        <w:lastRenderedPageBreak/>
        <w:t>организациях осуществляется в соответствии с нормативами, определяемыми органами государственной власти субъектов Российской Федерации.</w:t>
      </w:r>
    </w:p>
    <w:p w:rsidR="00F00F43" w:rsidRDefault="002A7C5D">
      <w:pPr>
        <w:pStyle w:val="a3"/>
        <w:spacing w:before="3"/>
        <w:ind w:left="849" w:right="850"/>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F00F43" w:rsidRDefault="002A7C5D">
      <w:pPr>
        <w:pStyle w:val="a4"/>
        <w:numPr>
          <w:ilvl w:val="2"/>
          <w:numId w:val="4"/>
        </w:numPr>
        <w:tabs>
          <w:tab w:val="left" w:pos="2136"/>
        </w:tabs>
        <w:spacing w:before="5" w:line="237" w:lineRule="auto"/>
        <w:ind w:right="845"/>
        <w:jc w:val="left"/>
        <w:rPr>
          <w:sz w:val="24"/>
        </w:rPr>
      </w:pPr>
      <w:r>
        <w:rPr>
          <w:sz w:val="24"/>
        </w:rPr>
        <w:t>расходы наоплатутрудаработников,участвующихвразработкеиреализации образовательной программы основного общего образования;</w:t>
      </w:r>
    </w:p>
    <w:p w:rsidR="00F00F43" w:rsidRDefault="002A7C5D">
      <w:pPr>
        <w:pStyle w:val="a4"/>
        <w:numPr>
          <w:ilvl w:val="2"/>
          <w:numId w:val="4"/>
        </w:numPr>
        <w:tabs>
          <w:tab w:val="left" w:pos="2136"/>
        </w:tabs>
        <w:spacing w:line="293" w:lineRule="exact"/>
        <w:jc w:val="left"/>
        <w:rPr>
          <w:sz w:val="24"/>
        </w:rPr>
      </w:pPr>
      <w:r>
        <w:rPr>
          <w:sz w:val="24"/>
        </w:rPr>
        <w:t>расходынаприобретениеучебниковиучебныхпособий,средств</w:t>
      </w:r>
      <w:r>
        <w:rPr>
          <w:spacing w:val="-2"/>
          <w:sz w:val="24"/>
        </w:rPr>
        <w:t>обучения;</w:t>
      </w:r>
    </w:p>
    <w:p w:rsidR="00F00F43" w:rsidRDefault="002A7C5D">
      <w:pPr>
        <w:pStyle w:val="a4"/>
        <w:numPr>
          <w:ilvl w:val="2"/>
          <w:numId w:val="4"/>
        </w:numPr>
        <w:tabs>
          <w:tab w:val="left" w:pos="2136"/>
        </w:tabs>
        <w:spacing w:line="292" w:lineRule="exact"/>
        <w:jc w:val="left"/>
        <w:rPr>
          <w:sz w:val="24"/>
        </w:rPr>
      </w:pPr>
      <w:r>
        <w:rPr>
          <w:sz w:val="24"/>
        </w:rPr>
        <w:t>прочие</w:t>
      </w:r>
      <w:r>
        <w:rPr>
          <w:spacing w:val="-2"/>
          <w:sz w:val="24"/>
        </w:rPr>
        <w:t>расходы.</w:t>
      </w:r>
    </w:p>
    <w:p w:rsidR="00F00F43" w:rsidRDefault="002A7C5D">
      <w:pPr>
        <w:pStyle w:val="a3"/>
        <w:ind w:left="849" w:right="843"/>
      </w:pPr>
      <w: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00F43" w:rsidRDefault="002A7C5D">
      <w:pPr>
        <w:pStyle w:val="a3"/>
        <w:ind w:left="849" w:right="843"/>
      </w:pPr>
      <w: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направляемыхнаоплатутруда и иныенужды, необходимыедля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структуренормативазатратнареализациюобразовательнойпрограммыосновногообщего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00F43" w:rsidRDefault="002A7C5D">
      <w:pPr>
        <w:pStyle w:val="a3"/>
        <w:spacing w:before="3"/>
        <w:ind w:left="849" w:right="840"/>
      </w:pPr>
      <w:r>
        <w:t>Нормативныезатратынаоказаниемуниципальныхуслугвключаютвсебязатратына оплатутрудапедагогическихработниковсучетомобеспеченияуровнясреднейзаработной платы педагогических работников за выполняемую ими учебную работуи другую работу, определяемогов соответствиисУказами ПрезидентаРоссийскойФедерации,нормативно- правовымиактамиПравительстваРоссийскойФедерации,органовгосударственнойвласти субъектов Российской Федерации, органов местного самоуправления. Расходы на оплату труда педагогических работников составляют уровень, соответствующий средней заработной плате по Кабардино-Балкарской Республике.</w:t>
      </w:r>
    </w:p>
    <w:p w:rsidR="00F00F43" w:rsidRDefault="002A7C5D">
      <w:pPr>
        <w:pStyle w:val="a3"/>
        <w:spacing w:before="1"/>
        <w:ind w:left="849" w:right="845"/>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00F43" w:rsidRDefault="002A7C5D">
      <w:pPr>
        <w:pStyle w:val="a3"/>
        <w:spacing w:before="1"/>
        <w:ind w:left="849" w:right="850"/>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современныхпедагогическихтехнологий,втомчислездоровьесберегающих;участиев</w:t>
      </w:r>
    </w:p>
    <w:p w:rsidR="00F00F43" w:rsidRDefault="00F00F43">
      <w:pPr>
        <w:pStyle w:val="a3"/>
        <w:sectPr w:rsidR="00F00F43">
          <w:pgSz w:w="11910" w:h="16840"/>
          <w:pgMar w:top="1080" w:right="0" w:bottom="1120" w:left="850" w:header="0" w:footer="930" w:gutter="0"/>
          <w:cols w:space="720"/>
        </w:sectPr>
      </w:pPr>
    </w:p>
    <w:p w:rsidR="00F00F43" w:rsidRDefault="002A7C5D">
      <w:pPr>
        <w:pStyle w:val="a3"/>
        <w:spacing w:before="67" w:line="237" w:lineRule="auto"/>
        <w:ind w:left="849" w:right="855" w:firstLine="0"/>
        <w:jc w:val="left"/>
      </w:pPr>
      <w:r>
        <w:lastRenderedPageBreak/>
        <w:t>методическойработе,распространениепередовогопедагогическогоопыта;повышение уровня профессионального мастерства и др.</w:t>
      </w:r>
    </w:p>
    <w:p w:rsidR="00F00F43" w:rsidRDefault="002A7C5D">
      <w:pPr>
        <w:pStyle w:val="a3"/>
        <w:spacing w:before="6" w:line="237" w:lineRule="auto"/>
        <w:ind w:left="849" w:right="855"/>
        <w:jc w:val="left"/>
      </w:pPr>
      <w:r>
        <w:t>Враспределениистимулирующейчастифондаоплатытрудаучитываетсямнение управляющего совета, педагогического совета, профсоюзной организации.</w:t>
      </w:r>
    </w:p>
    <w:p w:rsidR="00F00F43" w:rsidRDefault="00F00F43">
      <w:pPr>
        <w:pStyle w:val="a3"/>
        <w:spacing w:line="237" w:lineRule="auto"/>
        <w:jc w:val="left"/>
        <w:sectPr w:rsidR="00F00F43">
          <w:pgSz w:w="11910" w:h="16840"/>
          <w:pgMar w:top="1080" w:right="0" w:bottom="1120" w:left="850" w:header="0" w:footer="930" w:gutter="0"/>
          <w:cols w:space="720"/>
        </w:sectPr>
      </w:pPr>
    </w:p>
    <w:p w:rsidR="00F00F43" w:rsidRDefault="00F00F43" w:rsidP="008F1497">
      <w:pPr>
        <w:pStyle w:val="a3"/>
        <w:jc w:val="left"/>
        <w:rPr>
          <w:sz w:val="20"/>
        </w:rPr>
      </w:pPr>
    </w:p>
    <w:sectPr w:rsidR="00F00F43" w:rsidSect="00F00F43">
      <w:footerReference w:type="default" r:id="rId13"/>
      <w:pgSz w:w="11910" w:h="16840"/>
      <w:pgMar w:top="540" w:right="0" w:bottom="280" w:left="85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5C93" w:rsidRDefault="00BD5C93" w:rsidP="00F00F43">
      <w:r>
        <w:separator/>
      </w:r>
    </w:p>
  </w:endnote>
  <w:endnote w:type="continuationSeparator" w:id="1">
    <w:p w:rsidR="00BD5C93" w:rsidRDefault="00BD5C93" w:rsidP="00F00F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1EC" w:rsidRDefault="00EA01EC">
    <w:pPr>
      <w:pStyle w:val="a3"/>
      <w:spacing w:line="14" w:lineRule="auto"/>
      <w:ind w:left="0" w:firstLine="0"/>
      <w:jc w:val="left"/>
      <w:rPr>
        <w:sz w:val="20"/>
      </w:rPr>
    </w:pPr>
    <w:r>
      <w:rPr>
        <w:sz w:val="20"/>
      </w:rPr>
      <w:pict>
        <v:shapetype id="_x0000_t202" coordsize="21600,21600" o:spt="202" path="m,l,21600r21600,l21600,xe">
          <v:stroke joinstyle="miter"/>
          <v:path gradientshapeok="t" o:connecttype="rect"/>
        </v:shapetype>
        <v:shape id="docshape5" o:spid="_x0000_s2052" type="#_x0000_t202" style="position:absolute;margin-left:541.85pt;margin-top:784.3pt;width:15.1pt;height:12.1pt;z-index:-29888000;mso-position-horizontal-relative:page;mso-position-vertical-relative:page" filled="f" stroked="f">
          <v:textbox inset="0,0,0,0">
            <w:txbxContent>
              <w:p w:rsidR="00EA01EC" w:rsidRDefault="00EA01EC">
                <w:pPr>
                  <w:spacing w:line="216"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sidR="00F220C3">
                  <w:rPr>
                    <w:noProof/>
                    <w:spacing w:val="-5"/>
                    <w:sz w:val="20"/>
                  </w:rPr>
                  <w:t>771</w:t>
                </w:r>
                <w:r>
                  <w:rPr>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1EC" w:rsidRDefault="00EA01EC">
    <w:pPr>
      <w:pStyle w:val="a3"/>
      <w:spacing w:line="14" w:lineRule="auto"/>
      <w:ind w:left="0" w:firstLine="0"/>
      <w:jc w:val="left"/>
      <w:rPr>
        <w:sz w:val="16"/>
      </w:rPr>
    </w:pPr>
    <w:r>
      <w:rPr>
        <w:sz w:val="16"/>
      </w:rPr>
      <w:pict>
        <v:shapetype id="_x0000_t202" coordsize="21600,21600" o:spt="202" path="m,l,21600r21600,l21600,xe">
          <v:stroke joinstyle="miter"/>
          <v:path gradientshapeok="t" o:connecttype="rect"/>
        </v:shapetype>
        <v:shape id="docshape8" o:spid="_x0000_s2051" type="#_x0000_t202" style="position:absolute;margin-left:535.05pt;margin-top:784.3pt;width:22.15pt;height:12.1pt;z-index:-29887488;mso-position-horizontal-relative:page;mso-position-vertical-relative:page" filled="f" stroked="f">
          <v:textbox inset="0,0,0,0">
            <w:txbxContent>
              <w:p w:rsidR="00EA01EC" w:rsidRDefault="00EA01EC">
                <w:pPr>
                  <w:spacing w:line="216"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168</w:t>
                </w:r>
                <w:r>
                  <w:rPr>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1EC" w:rsidRDefault="00EA01EC">
    <w:pPr>
      <w:pStyle w:val="a3"/>
      <w:spacing w:line="14" w:lineRule="auto"/>
      <w:ind w:left="0" w:firstLine="0"/>
      <w:jc w:val="left"/>
      <w:rPr>
        <w:sz w:val="15"/>
      </w:rPr>
    </w:pPr>
    <w:r>
      <w:rPr>
        <w:sz w:val="15"/>
      </w:rPr>
      <w:pict>
        <v:shapetype id="_x0000_t202" coordsize="21600,21600" o:spt="202" path="m,l,21600r21600,l21600,xe">
          <v:stroke joinstyle="miter"/>
          <v:path gradientshapeok="t" o:connecttype="rect"/>
        </v:shapetype>
        <v:shape id="docshape3" o:spid="_x0000_s2057" type="#_x0000_t202" style="position:absolute;margin-left:534.95pt;margin-top:782.7pt;width:22.15pt;height:13.05pt;z-index:-29884416;mso-position-horizontal-relative:page;mso-position-vertical-relative:page" filled="f" stroked="f">
          <v:textbox inset="0,0,0,0">
            <w:txbxContent>
              <w:p w:rsidR="00EA01EC" w:rsidRDefault="00EA01E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769</w:t>
                </w:r>
                <w:r>
                  <w:rPr>
                    <w:spacing w:val="-5"/>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1EC" w:rsidRDefault="00EA01EC">
    <w:pPr>
      <w:pStyle w:val="a3"/>
      <w:spacing w:line="14" w:lineRule="auto"/>
      <w:ind w:left="0" w:firstLine="0"/>
      <w:jc w:val="left"/>
      <w:rPr>
        <w:sz w:val="19"/>
      </w:rPr>
    </w:pPr>
    <w:r>
      <w:rPr>
        <w:sz w:val="19"/>
      </w:rPr>
      <w:pict>
        <v:shapetype id="_x0000_t202" coordsize="21600,21600" o:spt="202" path="m,l,21600r21600,l21600,xe">
          <v:stroke joinstyle="miter"/>
          <v:path gradientshapeok="t" o:connecttype="rect"/>
        </v:shapetype>
        <v:shape id="docshape24" o:spid="_x0000_s2049" type="#_x0000_t202" style="position:absolute;margin-left:535.05pt;margin-top:784.05pt;width:22.15pt;height:12.1pt;z-index:-29886464;mso-position-horizontal-relative:page;mso-position-vertical-relative:page" filled="f" stroked="f">
          <v:textbox inset="0,0,0,0">
            <w:txbxContent>
              <w:p w:rsidR="00EA01EC" w:rsidRDefault="00EA01EC">
                <w:pPr>
                  <w:spacing w:line="216"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sidR="00F220C3">
                  <w:rPr>
                    <w:noProof/>
                    <w:spacing w:val="-5"/>
                    <w:sz w:val="20"/>
                  </w:rPr>
                  <w:t>794</w:t>
                </w:r>
                <w:r>
                  <w:rPr>
                    <w:spacing w:val="-5"/>
                    <w:sz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1EC" w:rsidRDefault="00EA01EC">
    <w:pPr>
      <w:pStyle w:val="a3"/>
      <w:spacing w:line="14" w:lineRule="auto"/>
      <w:ind w:left="0" w:firstLine="0"/>
      <w:jc w:val="left"/>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5C93" w:rsidRDefault="00BD5C93" w:rsidP="00F00F43">
      <w:r>
        <w:separator/>
      </w:r>
    </w:p>
  </w:footnote>
  <w:footnote w:type="continuationSeparator" w:id="1">
    <w:p w:rsidR="00BD5C93" w:rsidRDefault="00BD5C93" w:rsidP="00F00F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6706"/>
    <w:multiLevelType w:val="hybridMultilevel"/>
    <w:tmpl w:val="4F0E372A"/>
    <w:lvl w:ilvl="0" w:tplc="BAD28BD6">
      <w:start w:val="1"/>
      <w:numFmt w:val="decimal"/>
      <w:lvlText w:val="%1."/>
      <w:lvlJc w:val="left"/>
      <w:pPr>
        <w:ind w:left="1944" w:hanging="245"/>
      </w:pPr>
      <w:rPr>
        <w:rFonts w:ascii="Times New Roman" w:eastAsia="Times New Roman" w:hAnsi="Times New Roman" w:cs="Times New Roman" w:hint="default"/>
        <w:b/>
        <w:bCs/>
        <w:i w:val="0"/>
        <w:iCs w:val="0"/>
        <w:spacing w:val="0"/>
        <w:w w:val="100"/>
        <w:sz w:val="24"/>
        <w:szCs w:val="24"/>
        <w:lang w:val="ru-RU" w:eastAsia="en-US" w:bidi="ar-SA"/>
      </w:rPr>
    </w:lvl>
    <w:lvl w:ilvl="1" w:tplc="10585E2A">
      <w:numFmt w:val="none"/>
      <w:lvlText w:val=""/>
      <w:lvlJc w:val="left"/>
      <w:pPr>
        <w:tabs>
          <w:tab w:val="num" w:pos="360"/>
        </w:tabs>
      </w:pPr>
    </w:lvl>
    <w:lvl w:ilvl="2" w:tplc="DAE87110">
      <w:numFmt w:val="bullet"/>
      <w:lvlText w:val="•"/>
      <w:lvlJc w:val="left"/>
      <w:pPr>
        <w:ind w:left="2120" w:hanging="422"/>
      </w:pPr>
      <w:rPr>
        <w:rFonts w:hint="default"/>
        <w:lang w:val="ru-RU" w:eastAsia="en-US" w:bidi="ar-SA"/>
      </w:rPr>
    </w:lvl>
    <w:lvl w:ilvl="3" w:tplc="E842ABFA">
      <w:numFmt w:val="bullet"/>
      <w:lvlText w:val="•"/>
      <w:lvlJc w:val="left"/>
      <w:pPr>
        <w:ind w:left="3272" w:hanging="422"/>
      </w:pPr>
      <w:rPr>
        <w:rFonts w:hint="default"/>
        <w:lang w:val="ru-RU" w:eastAsia="en-US" w:bidi="ar-SA"/>
      </w:rPr>
    </w:lvl>
    <w:lvl w:ilvl="4" w:tplc="1ECE2F6E">
      <w:numFmt w:val="bullet"/>
      <w:lvlText w:val="•"/>
      <w:lvlJc w:val="left"/>
      <w:pPr>
        <w:ind w:left="4424" w:hanging="422"/>
      </w:pPr>
      <w:rPr>
        <w:rFonts w:hint="default"/>
        <w:lang w:val="ru-RU" w:eastAsia="en-US" w:bidi="ar-SA"/>
      </w:rPr>
    </w:lvl>
    <w:lvl w:ilvl="5" w:tplc="DFBA9934">
      <w:numFmt w:val="bullet"/>
      <w:lvlText w:val="•"/>
      <w:lvlJc w:val="left"/>
      <w:pPr>
        <w:ind w:left="5576" w:hanging="422"/>
      </w:pPr>
      <w:rPr>
        <w:rFonts w:hint="default"/>
        <w:lang w:val="ru-RU" w:eastAsia="en-US" w:bidi="ar-SA"/>
      </w:rPr>
    </w:lvl>
    <w:lvl w:ilvl="6" w:tplc="C7D0E96E">
      <w:numFmt w:val="bullet"/>
      <w:lvlText w:val="•"/>
      <w:lvlJc w:val="left"/>
      <w:pPr>
        <w:ind w:left="6729" w:hanging="422"/>
      </w:pPr>
      <w:rPr>
        <w:rFonts w:hint="default"/>
        <w:lang w:val="ru-RU" w:eastAsia="en-US" w:bidi="ar-SA"/>
      </w:rPr>
    </w:lvl>
    <w:lvl w:ilvl="7" w:tplc="A96E6AF0">
      <w:numFmt w:val="bullet"/>
      <w:lvlText w:val="•"/>
      <w:lvlJc w:val="left"/>
      <w:pPr>
        <w:ind w:left="7881" w:hanging="422"/>
      </w:pPr>
      <w:rPr>
        <w:rFonts w:hint="default"/>
        <w:lang w:val="ru-RU" w:eastAsia="en-US" w:bidi="ar-SA"/>
      </w:rPr>
    </w:lvl>
    <w:lvl w:ilvl="8" w:tplc="ED3E1AC4">
      <w:numFmt w:val="bullet"/>
      <w:lvlText w:val="•"/>
      <w:lvlJc w:val="left"/>
      <w:pPr>
        <w:ind w:left="9033" w:hanging="422"/>
      </w:pPr>
      <w:rPr>
        <w:rFonts w:hint="default"/>
        <w:lang w:val="ru-RU" w:eastAsia="en-US" w:bidi="ar-SA"/>
      </w:rPr>
    </w:lvl>
  </w:abstractNum>
  <w:abstractNum w:abstractNumId="1">
    <w:nsid w:val="00C701FC"/>
    <w:multiLevelType w:val="hybridMultilevel"/>
    <w:tmpl w:val="4F68BB60"/>
    <w:lvl w:ilvl="0" w:tplc="D7DA4D8E">
      <w:start w:val="163"/>
      <w:numFmt w:val="decimal"/>
      <w:lvlText w:val="%1"/>
      <w:lvlJc w:val="left"/>
      <w:pPr>
        <w:ind w:left="935" w:hanging="705"/>
      </w:pPr>
      <w:rPr>
        <w:rFonts w:hint="default"/>
        <w:lang w:val="ru-RU" w:eastAsia="en-US" w:bidi="ar-SA"/>
      </w:rPr>
    </w:lvl>
    <w:lvl w:ilvl="1" w:tplc="C03C5442">
      <w:numFmt w:val="none"/>
      <w:lvlText w:val=""/>
      <w:lvlJc w:val="left"/>
      <w:pPr>
        <w:tabs>
          <w:tab w:val="num" w:pos="360"/>
        </w:tabs>
      </w:pPr>
    </w:lvl>
    <w:lvl w:ilvl="2" w:tplc="BEB261CE">
      <w:numFmt w:val="none"/>
      <w:lvlText w:val=""/>
      <w:lvlJc w:val="left"/>
      <w:pPr>
        <w:tabs>
          <w:tab w:val="num" w:pos="360"/>
        </w:tabs>
      </w:pPr>
    </w:lvl>
    <w:lvl w:ilvl="3" w:tplc="A70E3202">
      <w:numFmt w:val="none"/>
      <w:lvlText w:val=""/>
      <w:lvlJc w:val="left"/>
      <w:pPr>
        <w:tabs>
          <w:tab w:val="num" w:pos="360"/>
        </w:tabs>
      </w:pPr>
    </w:lvl>
    <w:lvl w:ilvl="4" w:tplc="DDC8BCCC">
      <w:numFmt w:val="none"/>
      <w:lvlText w:val=""/>
      <w:lvlJc w:val="left"/>
      <w:pPr>
        <w:tabs>
          <w:tab w:val="num" w:pos="360"/>
        </w:tabs>
      </w:pPr>
    </w:lvl>
    <w:lvl w:ilvl="5" w:tplc="9864D558">
      <w:numFmt w:val="bullet"/>
      <w:lvlText w:val="•"/>
      <w:lvlJc w:val="left"/>
      <w:pPr>
        <w:ind w:left="2231" w:hanging="1003"/>
      </w:pPr>
      <w:rPr>
        <w:rFonts w:hint="default"/>
        <w:lang w:val="ru-RU" w:eastAsia="en-US" w:bidi="ar-SA"/>
      </w:rPr>
    </w:lvl>
    <w:lvl w:ilvl="6" w:tplc="41468986">
      <w:numFmt w:val="bullet"/>
      <w:lvlText w:val="•"/>
      <w:lvlJc w:val="left"/>
      <w:pPr>
        <w:ind w:left="2662" w:hanging="1003"/>
      </w:pPr>
      <w:rPr>
        <w:rFonts w:hint="default"/>
        <w:lang w:val="ru-RU" w:eastAsia="en-US" w:bidi="ar-SA"/>
      </w:rPr>
    </w:lvl>
    <w:lvl w:ilvl="7" w:tplc="3AE6DCF6">
      <w:numFmt w:val="bullet"/>
      <w:lvlText w:val="•"/>
      <w:lvlJc w:val="left"/>
      <w:pPr>
        <w:ind w:left="3092" w:hanging="1003"/>
      </w:pPr>
      <w:rPr>
        <w:rFonts w:hint="default"/>
        <w:lang w:val="ru-RU" w:eastAsia="en-US" w:bidi="ar-SA"/>
      </w:rPr>
    </w:lvl>
    <w:lvl w:ilvl="8" w:tplc="5A68C958">
      <w:numFmt w:val="bullet"/>
      <w:lvlText w:val="•"/>
      <w:lvlJc w:val="left"/>
      <w:pPr>
        <w:ind w:left="3523" w:hanging="1003"/>
      </w:pPr>
      <w:rPr>
        <w:rFonts w:hint="default"/>
        <w:lang w:val="ru-RU" w:eastAsia="en-US" w:bidi="ar-SA"/>
      </w:rPr>
    </w:lvl>
  </w:abstractNum>
  <w:abstractNum w:abstractNumId="2">
    <w:nsid w:val="015B3DF8"/>
    <w:multiLevelType w:val="hybridMultilevel"/>
    <w:tmpl w:val="BDECB85C"/>
    <w:lvl w:ilvl="0" w:tplc="4CCCC514">
      <w:start w:val="136"/>
      <w:numFmt w:val="decimal"/>
      <w:lvlText w:val="%1"/>
      <w:lvlJc w:val="left"/>
      <w:pPr>
        <w:ind w:left="1074" w:hanging="844"/>
      </w:pPr>
      <w:rPr>
        <w:rFonts w:hint="default"/>
        <w:lang w:val="ru-RU" w:eastAsia="en-US" w:bidi="ar-SA"/>
      </w:rPr>
    </w:lvl>
    <w:lvl w:ilvl="1" w:tplc="1E0E7096">
      <w:numFmt w:val="none"/>
      <w:lvlText w:val=""/>
      <w:lvlJc w:val="left"/>
      <w:pPr>
        <w:tabs>
          <w:tab w:val="num" w:pos="360"/>
        </w:tabs>
      </w:pPr>
    </w:lvl>
    <w:lvl w:ilvl="2" w:tplc="B37412D0">
      <w:numFmt w:val="none"/>
      <w:lvlText w:val=""/>
      <w:lvlJc w:val="left"/>
      <w:pPr>
        <w:tabs>
          <w:tab w:val="num" w:pos="360"/>
        </w:tabs>
      </w:pPr>
    </w:lvl>
    <w:lvl w:ilvl="3" w:tplc="FD6E2642">
      <w:numFmt w:val="none"/>
      <w:lvlText w:val=""/>
      <w:lvlJc w:val="left"/>
      <w:pPr>
        <w:tabs>
          <w:tab w:val="num" w:pos="360"/>
        </w:tabs>
      </w:pPr>
    </w:lvl>
    <w:lvl w:ilvl="4" w:tplc="0A1413F4">
      <w:numFmt w:val="none"/>
      <w:lvlText w:val=""/>
      <w:lvlJc w:val="left"/>
      <w:pPr>
        <w:tabs>
          <w:tab w:val="num" w:pos="360"/>
        </w:tabs>
      </w:pPr>
    </w:lvl>
    <w:lvl w:ilvl="5" w:tplc="BE7C3262">
      <w:numFmt w:val="bullet"/>
      <w:lvlText w:val="•"/>
      <w:lvlJc w:val="left"/>
      <w:pPr>
        <w:ind w:left="2431" w:hanging="1247"/>
      </w:pPr>
      <w:rPr>
        <w:rFonts w:hint="default"/>
        <w:lang w:val="ru-RU" w:eastAsia="en-US" w:bidi="ar-SA"/>
      </w:rPr>
    </w:lvl>
    <w:lvl w:ilvl="6" w:tplc="5240F77A">
      <w:numFmt w:val="bullet"/>
      <w:lvlText w:val="•"/>
      <w:lvlJc w:val="left"/>
      <w:pPr>
        <w:ind w:left="2822" w:hanging="1247"/>
      </w:pPr>
      <w:rPr>
        <w:rFonts w:hint="default"/>
        <w:lang w:val="ru-RU" w:eastAsia="en-US" w:bidi="ar-SA"/>
      </w:rPr>
    </w:lvl>
    <w:lvl w:ilvl="7" w:tplc="A6883CBA">
      <w:numFmt w:val="bullet"/>
      <w:lvlText w:val="•"/>
      <w:lvlJc w:val="left"/>
      <w:pPr>
        <w:ind w:left="3212" w:hanging="1247"/>
      </w:pPr>
      <w:rPr>
        <w:rFonts w:hint="default"/>
        <w:lang w:val="ru-RU" w:eastAsia="en-US" w:bidi="ar-SA"/>
      </w:rPr>
    </w:lvl>
    <w:lvl w:ilvl="8" w:tplc="39EED7F8">
      <w:numFmt w:val="bullet"/>
      <w:lvlText w:val="•"/>
      <w:lvlJc w:val="left"/>
      <w:pPr>
        <w:ind w:left="3603" w:hanging="1247"/>
      </w:pPr>
      <w:rPr>
        <w:rFonts w:hint="default"/>
        <w:lang w:val="ru-RU" w:eastAsia="en-US" w:bidi="ar-SA"/>
      </w:rPr>
    </w:lvl>
  </w:abstractNum>
  <w:abstractNum w:abstractNumId="3">
    <w:nsid w:val="03AE5F95"/>
    <w:multiLevelType w:val="hybridMultilevel"/>
    <w:tmpl w:val="E880082E"/>
    <w:lvl w:ilvl="0" w:tplc="3E7C834A">
      <w:start w:val="152"/>
      <w:numFmt w:val="decimal"/>
      <w:lvlText w:val="%1"/>
      <w:lvlJc w:val="left"/>
      <w:pPr>
        <w:ind w:left="935" w:hanging="705"/>
      </w:pPr>
      <w:rPr>
        <w:rFonts w:hint="default"/>
        <w:lang w:val="ru-RU" w:eastAsia="en-US" w:bidi="ar-SA"/>
      </w:rPr>
    </w:lvl>
    <w:lvl w:ilvl="1" w:tplc="4A38A2CE">
      <w:numFmt w:val="none"/>
      <w:lvlText w:val=""/>
      <w:lvlJc w:val="left"/>
      <w:pPr>
        <w:tabs>
          <w:tab w:val="num" w:pos="360"/>
        </w:tabs>
      </w:pPr>
    </w:lvl>
    <w:lvl w:ilvl="2" w:tplc="45424A74">
      <w:numFmt w:val="none"/>
      <w:lvlText w:val=""/>
      <w:lvlJc w:val="left"/>
      <w:pPr>
        <w:tabs>
          <w:tab w:val="num" w:pos="360"/>
        </w:tabs>
      </w:pPr>
    </w:lvl>
    <w:lvl w:ilvl="3" w:tplc="BE1CEA14">
      <w:numFmt w:val="none"/>
      <w:lvlText w:val=""/>
      <w:lvlJc w:val="left"/>
      <w:pPr>
        <w:tabs>
          <w:tab w:val="num" w:pos="360"/>
        </w:tabs>
      </w:pPr>
    </w:lvl>
    <w:lvl w:ilvl="4" w:tplc="9F6C8C02">
      <w:numFmt w:val="bullet"/>
      <w:lvlText w:val="•"/>
      <w:lvlJc w:val="left"/>
      <w:pPr>
        <w:ind w:left="2088" w:hanging="892"/>
      </w:pPr>
      <w:rPr>
        <w:rFonts w:hint="default"/>
        <w:lang w:val="ru-RU" w:eastAsia="en-US" w:bidi="ar-SA"/>
      </w:rPr>
    </w:lvl>
    <w:lvl w:ilvl="5" w:tplc="9F367D5C">
      <w:numFmt w:val="bullet"/>
      <w:lvlText w:val="•"/>
      <w:lvlJc w:val="left"/>
      <w:pPr>
        <w:ind w:left="2470" w:hanging="892"/>
      </w:pPr>
      <w:rPr>
        <w:rFonts w:hint="default"/>
        <w:lang w:val="ru-RU" w:eastAsia="en-US" w:bidi="ar-SA"/>
      </w:rPr>
    </w:lvl>
    <w:lvl w:ilvl="6" w:tplc="D158DE38">
      <w:numFmt w:val="bullet"/>
      <w:lvlText w:val="•"/>
      <w:lvlJc w:val="left"/>
      <w:pPr>
        <w:ind w:left="2853" w:hanging="892"/>
      </w:pPr>
      <w:rPr>
        <w:rFonts w:hint="default"/>
        <w:lang w:val="ru-RU" w:eastAsia="en-US" w:bidi="ar-SA"/>
      </w:rPr>
    </w:lvl>
    <w:lvl w:ilvl="7" w:tplc="C1346BC2">
      <w:numFmt w:val="bullet"/>
      <w:lvlText w:val="•"/>
      <w:lvlJc w:val="left"/>
      <w:pPr>
        <w:ind w:left="3236" w:hanging="892"/>
      </w:pPr>
      <w:rPr>
        <w:rFonts w:hint="default"/>
        <w:lang w:val="ru-RU" w:eastAsia="en-US" w:bidi="ar-SA"/>
      </w:rPr>
    </w:lvl>
    <w:lvl w:ilvl="8" w:tplc="8FECE384">
      <w:numFmt w:val="bullet"/>
      <w:lvlText w:val="•"/>
      <w:lvlJc w:val="left"/>
      <w:pPr>
        <w:ind w:left="3618" w:hanging="892"/>
      </w:pPr>
      <w:rPr>
        <w:rFonts w:hint="default"/>
        <w:lang w:val="ru-RU" w:eastAsia="en-US" w:bidi="ar-SA"/>
      </w:rPr>
    </w:lvl>
  </w:abstractNum>
  <w:abstractNum w:abstractNumId="4">
    <w:nsid w:val="047F23AC"/>
    <w:multiLevelType w:val="hybridMultilevel"/>
    <w:tmpl w:val="615212EA"/>
    <w:lvl w:ilvl="0" w:tplc="1880521A">
      <w:numFmt w:val="bullet"/>
      <w:lvlText w:val=""/>
      <w:lvlJc w:val="left"/>
      <w:pPr>
        <w:ind w:left="1916" w:hanging="298"/>
      </w:pPr>
      <w:rPr>
        <w:rFonts w:ascii="Symbol" w:eastAsia="Symbol" w:hAnsi="Symbol" w:cs="Symbol" w:hint="default"/>
        <w:b w:val="0"/>
        <w:bCs w:val="0"/>
        <w:i w:val="0"/>
        <w:iCs w:val="0"/>
        <w:spacing w:val="0"/>
        <w:w w:val="100"/>
        <w:sz w:val="20"/>
        <w:szCs w:val="20"/>
        <w:lang w:val="ru-RU" w:eastAsia="en-US" w:bidi="ar-SA"/>
      </w:rPr>
    </w:lvl>
    <w:lvl w:ilvl="1" w:tplc="33581CC6">
      <w:numFmt w:val="bullet"/>
      <w:lvlText w:val="•"/>
      <w:lvlJc w:val="left"/>
      <w:pPr>
        <w:ind w:left="2861" w:hanging="298"/>
      </w:pPr>
      <w:rPr>
        <w:rFonts w:hint="default"/>
        <w:lang w:val="ru-RU" w:eastAsia="en-US" w:bidi="ar-SA"/>
      </w:rPr>
    </w:lvl>
    <w:lvl w:ilvl="2" w:tplc="3A66CF78">
      <w:numFmt w:val="bullet"/>
      <w:lvlText w:val="•"/>
      <w:lvlJc w:val="left"/>
      <w:pPr>
        <w:ind w:left="3803" w:hanging="298"/>
      </w:pPr>
      <w:rPr>
        <w:rFonts w:hint="default"/>
        <w:lang w:val="ru-RU" w:eastAsia="en-US" w:bidi="ar-SA"/>
      </w:rPr>
    </w:lvl>
    <w:lvl w:ilvl="3" w:tplc="DA58FBFE">
      <w:numFmt w:val="bullet"/>
      <w:lvlText w:val="•"/>
      <w:lvlJc w:val="left"/>
      <w:pPr>
        <w:ind w:left="4745" w:hanging="298"/>
      </w:pPr>
      <w:rPr>
        <w:rFonts w:hint="default"/>
        <w:lang w:val="ru-RU" w:eastAsia="en-US" w:bidi="ar-SA"/>
      </w:rPr>
    </w:lvl>
    <w:lvl w:ilvl="4" w:tplc="F03CB030">
      <w:numFmt w:val="bullet"/>
      <w:lvlText w:val="•"/>
      <w:lvlJc w:val="left"/>
      <w:pPr>
        <w:ind w:left="5687" w:hanging="298"/>
      </w:pPr>
      <w:rPr>
        <w:rFonts w:hint="default"/>
        <w:lang w:val="ru-RU" w:eastAsia="en-US" w:bidi="ar-SA"/>
      </w:rPr>
    </w:lvl>
    <w:lvl w:ilvl="5" w:tplc="C28606EC">
      <w:numFmt w:val="bullet"/>
      <w:lvlText w:val="•"/>
      <w:lvlJc w:val="left"/>
      <w:pPr>
        <w:ind w:left="6629" w:hanging="298"/>
      </w:pPr>
      <w:rPr>
        <w:rFonts w:hint="default"/>
        <w:lang w:val="ru-RU" w:eastAsia="en-US" w:bidi="ar-SA"/>
      </w:rPr>
    </w:lvl>
    <w:lvl w:ilvl="6" w:tplc="02AAB6D0">
      <w:numFmt w:val="bullet"/>
      <w:lvlText w:val="•"/>
      <w:lvlJc w:val="left"/>
      <w:pPr>
        <w:ind w:left="7570" w:hanging="298"/>
      </w:pPr>
      <w:rPr>
        <w:rFonts w:hint="default"/>
        <w:lang w:val="ru-RU" w:eastAsia="en-US" w:bidi="ar-SA"/>
      </w:rPr>
    </w:lvl>
    <w:lvl w:ilvl="7" w:tplc="BEC4E920">
      <w:numFmt w:val="bullet"/>
      <w:lvlText w:val="•"/>
      <w:lvlJc w:val="left"/>
      <w:pPr>
        <w:ind w:left="8512" w:hanging="298"/>
      </w:pPr>
      <w:rPr>
        <w:rFonts w:hint="default"/>
        <w:lang w:val="ru-RU" w:eastAsia="en-US" w:bidi="ar-SA"/>
      </w:rPr>
    </w:lvl>
    <w:lvl w:ilvl="8" w:tplc="F6B8A75C">
      <w:numFmt w:val="bullet"/>
      <w:lvlText w:val="•"/>
      <w:lvlJc w:val="left"/>
      <w:pPr>
        <w:ind w:left="9454" w:hanging="298"/>
      </w:pPr>
      <w:rPr>
        <w:rFonts w:hint="default"/>
        <w:lang w:val="ru-RU" w:eastAsia="en-US" w:bidi="ar-SA"/>
      </w:rPr>
    </w:lvl>
  </w:abstractNum>
  <w:abstractNum w:abstractNumId="5">
    <w:nsid w:val="050B31B1"/>
    <w:multiLevelType w:val="hybridMultilevel"/>
    <w:tmpl w:val="434AC20E"/>
    <w:lvl w:ilvl="0" w:tplc="33F6E5A4">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6EA14B2">
      <w:numFmt w:val="bullet"/>
      <w:lvlText w:val="•"/>
      <w:lvlJc w:val="left"/>
      <w:pPr>
        <w:ind w:left="2897" w:hanging="264"/>
      </w:pPr>
      <w:rPr>
        <w:rFonts w:hint="default"/>
        <w:lang w:val="ru-RU" w:eastAsia="en-US" w:bidi="ar-SA"/>
      </w:rPr>
    </w:lvl>
    <w:lvl w:ilvl="2" w:tplc="3628E30A">
      <w:numFmt w:val="bullet"/>
      <w:lvlText w:val="•"/>
      <w:lvlJc w:val="left"/>
      <w:pPr>
        <w:ind w:left="3835" w:hanging="264"/>
      </w:pPr>
      <w:rPr>
        <w:rFonts w:hint="default"/>
        <w:lang w:val="ru-RU" w:eastAsia="en-US" w:bidi="ar-SA"/>
      </w:rPr>
    </w:lvl>
    <w:lvl w:ilvl="3" w:tplc="85907D2E">
      <w:numFmt w:val="bullet"/>
      <w:lvlText w:val="•"/>
      <w:lvlJc w:val="left"/>
      <w:pPr>
        <w:ind w:left="4773" w:hanging="264"/>
      </w:pPr>
      <w:rPr>
        <w:rFonts w:hint="default"/>
        <w:lang w:val="ru-RU" w:eastAsia="en-US" w:bidi="ar-SA"/>
      </w:rPr>
    </w:lvl>
    <w:lvl w:ilvl="4" w:tplc="BB2E6A9E">
      <w:numFmt w:val="bullet"/>
      <w:lvlText w:val="•"/>
      <w:lvlJc w:val="left"/>
      <w:pPr>
        <w:ind w:left="5711" w:hanging="264"/>
      </w:pPr>
      <w:rPr>
        <w:rFonts w:hint="default"/>
        <w:lang w:val="ru-RU" w:eastAsia="en-US" w:bidi="ar-SA"/>
      </w:rPr>
    </w:lvl>
    <w:lvl w:ilvl="5" w:tplc="ACF23EB6">
      <w:numFmt w:val="bullet"/>
      <w:lvlText w:val="•"/>
      <w:lvlJc w:val="left"/>
      <w:pPr>
        <w:ind w:left="6649" w:hanging="264"/>
      </w:pPr>
      <w:rPr>
        <w:rFonts w:hint="default"/>
        <w:lang w:val="ru-RU" w:eastAsia="en-US" w:bidi="ar-SA"/>
      </w:rPr>
    </w:lvl>
    <w:lvl w:ilvl="6" w:tplc="588C6522">
      <w:numFmt w:val="bullet"/>
      <w:lvlText w:val="•"/>
      <w:lvlJc w:val="left"/>
      <w:pPr>
        <w:ind w:left="7586" w:hanging="264"/>
      </w:pPr>
      <w:rPr>
        <w:rFonts w:hint="default"/>
        <w:lang w:val="ru-RU" w:eastAsia="en-US" w:bidi="ar-SA"/>
      </w:rPr>
    </w:lvl>
    <w:lvl w:ilvl="7" w:tplc="56989E04">
      <w:numFmt w:val="bullet"/>
      <w:lvlText w:val="•"/>
      <w:lvlJc w:val="left"/>
      <w:pPr>
        <w:ind w:left="8524" w:hanging="264"/>
      </w:pPr>
      <w:rPr>
        <w:rFonts w:hint="default"/>
        <w:lang w:val="ru-RU" w:eastAsia="en-US" w:bidi="ar-SA"/>
      </w:rPr>
    </w:lvl>
    <w:lvl w:ilvl="8" w:tplc="A9D61FC6">
      <w:numFmt w:val="bullet"/>
      <w:lvlText w:val="•"/>
      <w:lvlJc w:val="left"/>
      <w:pPr>
        <w:ind w:left="9462" w:hanging="264"/>
      </w:pPr>
      <w:rPr>
        <w:rFonts w:hint="default"/>
        <w:lang w:val="ru-RU" w:eastAsia="en-US" w:bidi="ar-SA"/>
      </w:rPr>
    </w:lvl>
  </w:abstractNum>
  <w:abstractNum w:abstractNumId="6">
    <w:nsid w:val="059B2AF2"/>
    <w:multiLevelType w:val="hybridMultilevel"/>
    <w:tmpl w:val="9E6AF87E"/>
    <w:lvl w:ilvl="0" w:tplc="7F8A3C62">
      <w:start w:val="1"/>
      <w:numFmt w:val="decimal"/>
      <w:lvlText w:val="%1)"/>
      <w:lvlJc w:val="left"/>
      <w:pPr>
        <w:ind w:left="1133"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tplc="E6E2FFD2">
      <w:numFmt w:val="bullet"/>
      <w:lvlText w:val="•"/>
      <w:lvlJc w:val="left"/>
      <w:pPr>
        <w:ind w:left="2159" w:hanging="370"/>
      </w:pPr>
      <w:rPr>
        <w:rFonts w:hint="default"/>
        <w:lang w:val="ru-RU" w:eastAsia="en-US" w:bidi="ar-SA"/>
      </w:rPr>
    </w:lvl>
    <w:lvl w:ilvl="2" w:tplc="A08A3C4C">
      <w:numFmt w:val="bullet"/>
      <w:lvlText w:val="•"/>
      <w:lvlJc w:val="left"/>
      <w:pPr>
        <w:ind w:left="3179" w:hanging="370"/>
      </w:pPr>
      <w:rPr>
        <w:rFonts w:hint="default"/>
        <w:lang w:val="ru-RU" w:eastAsia="en-US" w:bidi="ar-SA"/>
      </w:rPr>
    </w:lvl>
    <w:lvl w:ilvl="3" w:tplc="7C38E8BA">
      <w:numFmt w:val="bullet"/>
      <w:lvlText w:val="•"/>
      <w:lvlJc w:val="left"/>
      <w:pPr>
        <w:ind w:left="4199" w:hanging="370"/>
      </w:pPr>
      <w:rPr>
        <w:rFonts w:hint="default"/>
        <w:lang w:val="ru-RU" w:eastAsia="en-US" w:bidi="ar-SA"/>
      </w:rPr>
    </w:lvl>
    <w:lvl w:ilvl="4" w:tplc="DC9282C8">
      <w:numFmt w:val="bullet"/>
      <w:lvlText w:val="•"/>
      <w:lvlJc w:val="left"/>
      <w:pPr>
        <w:ind w:left="5219" w:hanging="370"/>
      </w:pPr>
      <w:rPr>
        <w:rFonts w:hint="default"/>
        <w:lang w:val="ru-RU" w:eastAsia="en-US" w:bidi="ar-SA"/>
      </w:rPr>
    </w:lvl>
    <w:lvl w:ilvl="5" w:tplc="CA884E10">
      <w:numFmt w:val="bullet"/>
      <w:lvlText w:val="•"/>
      <w:lvlJc w:val="left"/>
      <w:pPr>
        <w:ind w:left="6239" w:hanging="370"/>
      </w:pPr>
      <w:rPr>
        <w:rFonts w:hint="default"/>
        <w:lang w:val="ru-RU" w:eastAsia="en-US" w:bidi="ar-SA"/>
      </w:rPr>
    </w:lvl>
    <w:lvl w:ilvl="6" w:tplc="0F047354">
      <w:numFmt w:val="bullet"/>
      <w:lvlText w:val="•"/>
      <w:lvlJc w:val="left"/>
      <w:pPr>
        <w:ind w:left="7258" w:hanging="370"/>
      </w:pPr>
      <w:rPr>
        <w:rFonts w:hint="default"/>
        <w:lang w:val="ru-RU" w:eastAsia="en-US" w:bidi="ar-SA"/>
      </w:rPr>
    </w:lvl>
    <w:lvl w:ilvl="7" w:tplc="018E0AB6">
      <w:numFmt w:val="bullet"/>
      <w:lvlText w:val="•"/>
      <w:lvlJc w:val="left"/>
      <w:pPr>
        <w:ind w:left="8278" w:hanging="370"/>
      </w:pPr>
      <w:rPr>
        <w:rFonts w:hint="default"/>
        <w:lang w:val="ru-RU" w:eastAsia="en-US" w:bidi="ar-SA"/>
      </w:rPr>
    </w:lvl>
    <w:lvl w:ilvl="8" w:tplc="3742605C">
      <w:numFmt w:val="bullet"/>
      <w:lvlText w:val="•"/>
      <w:lvlJc w:val="left"/>
      <w:pPr>
        <w:ind w:left="9298" w:hanging="370"/>
      </w:pPr>
      <w:rPr>
        <w:rFonts w:hint="default"/>
        <w:lang w:val="ru-RU" w:eastAsia="en-US" w:bidi="ar-SA"/>
      </w:rPr>
    </w:lvl>
  </w:abstractNum>
  <w:abstractNum w:abstractNumId="7">
    <w:nsid w:val="05FF4397"/>
    <w:multiLevelType w:val="hybridMultilevel"/>
    <w:tmpl w:val="D5ACBA2C"/>
    <w:lvl w:ilvl="0" w:tplc="AE6854CA">
      <w:start w:val="148"/>
      <w:numFmt w:val="decimal"/>
      <w:lvlText w:val="%1"/>
      <w:lvlJc w:val="left"/>
      <w:pPr>
        <w:ind w:left="1075" w:hanging="846"/>
      </w:pPr>
      <w:rPr>
        <w:rFonts w:hint="default"/>
        <w:lang w:val="ru-RU" w:eastAsia="en-US" w:bidi="ar-SA"/>
      </w:rPr>
    </w:lvl>
    <w:lvl w:ilvl="1" w:tplc="574EA7CA">
      <w:numFmt w:val="none"/>
      <w:lvlText w:val=""/>
      <w:lvlJc w:val="left"/>
      <w:pPr>
        <w:tabs>
          <w:tab w:val="num" w:pos="360"/>
        </w:tabs>
      </w:pPr>
    </w:lvl>
    <w:lvl w:ilvl="2" w:tplc="79DA0C1C">
      <w:numFmt w:val="none"/>
      <w:lvlText w:val=""/>
      <w:lvlJc w:val="left"/>
      <w:pPr>
        <w:tabs>
          <w:tab w:val="num" w:pos="360"/>
        </w:tabs>
      </w:pPr>
    </w:lvl>
    <w:lvl w:ilvl="3" w:tplc="DBC47522">
      <w:numFmt w:val="none"/>
      <w:lvlText w:val=""/>
      <w:lvlJc w:val="left"/>
      <w:pPr>
        <w:tabs>
          <w:tab w:val="num" w:pos="360"/>
        </w:tabs>
      </w:pPr>
    </w:lvl>
    <w:lvl w:ilvl="4" w:tplc="F404C1A0">
      <w:numFmt w:val="bullet"/>
      <w:lvlText w:val="•"/>
      <w:lvlJc w:val="left"/>
      <w:pPr>
        <w:ind w:left="2181" w:hanging="1023"/>
      </w:pPr>
      <w:rPr>
        <w:rFonts w:hint="default"/>
        <w:lang w:val="ru-RU" w:eastAsia="en-US" w:bidi="ar-SA"/>
      </w:rPr>
    </w:lvl>
    <w:lvl w:ilvl="5" w:tplc="CF86C598">
      <w:numFmt w:val="bullet"/>
      <w:lvlText w:val="•"/>
      <w:lvlJc w:val="left"/>
      <w:pPr>
        <w:ind w:left="2548" w:hanging="1023"/>
      </w:pPr>
      <w:rPr>
        <w:rFonts w:hint="default"/>
        <w:lang w:val="ru-RU" w:eastAsia="en-US" w:bidi="ar-SA"/>
      </w:rPr>
    </w:lvl>
    <w:lvl w:ilvl="6" w:tplc="CF546D0C">
      <w:numFmt w:val="bullet"/>
      <w:lvlText w:val="•"/>
      <w:lvlJc w:val="left"/>
      <w:pPr>
        <w:ind w:left="2915" w:hanging="1023"/>
      </w:pPr>
      <w:rPr>
        <w:rFonts w:hint="default"/>
        <w:lang w:val="ru-RU" w:eastAsia="en-US" w:bidi="ar-SA"/>
      </w:rPr>
    </w:lvl>
    <w:lvl w:ilvl="7" w:tplc="E00CD00C">
      <w:numFmt w:val="bullet"/>
      <w:lvlText w:val="•"/>
      <w:lvlJc w:val="left"/>
      <w:pPr>
        <w:ind w:left="3282" w:hanging="1023"/>
      </w:pPr>
      <w:rPr>
        <w:rFonts w:hint="default"/>
        <w:lang w:val="ru-RU" w:eastAsia="en-US" w:bidi="ar-SA"/>
      </w:rPr>
    </w:lvl>
    <w:lvl w:ilvl="8" w:tplc="E982B5C0">
      <w:numFmt w:val="bullet"/>
      <w:lvlText w:val="•"/>
      <w:lvlJc w:val="left"/>
      <w:pPr>
        <w:ind w:left="3649" w:hanging="1023"/>
      </w:pPr>
      <w:rPr>
        <w:rFonts w:hint="default"/>
        <w:lang w:val="ru-RU" w:eastAsia="en-US" w:bidi="ar-SA"/>
      </w:rPr>
    </w:lvl>
  </w:abstractNum>
  <w:abstractNum w:abstractNumId="8">
    <w:nsid w:val="064356C7"/>
    <w:multiLevelType w:val="hybridMultilevel"/>
    <w:tmpl w:val="CF743B1C"/>
    <w:lvl w:ilvl="0" w:tplc="ED30E78E">
      <w:numFmt w:val="bullet"/>
      <w:lvlText w:val=""/>
      <w:lvlJc w:val="left"/>
      <w:pPr>
        <w:ind w:left="1133" w:hanging="140"/>
      </w:pPr>
      <w:rPr>
        <w:rFonts w:ascii="Wingdings" w:eastAsia="Wingdings" w:hAnsi="Wingdings" w:cs="Wingdings" w:hint="default"/>
        <w:b w:val="0"/>
        <w:bCs w:val="0"/>
        <w:i w:val="0"/>
        <w:iCs w:val="0"/>
        <w:spacing w:val="0"/>
        <w:w w:val="100"/>
        <w:sz w:val="24"/>
        <w:szCs w:val="24"/>
        <w:lang w:val="ru-RU" w:eastAsia="en-US" w:bidi="ar-SA"/>
      </w:rPr>
    </w:lvl>
    <w:lvl w:ilvl="1" w:tplc="C8DAD422">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D1483630">
      <w:numFmt w:val="bullet"/>
      <w:lvlText w:val="•"/>
      <w:lvlJc w:val="left"/>
      <w:pPr>
        <w:ind w:left="3410" w:hanging="360"/>
      </w:pPr>
      <w:rPr>
        <w:rFonts w:hint="default"/>
        <w:lang w:val="ru-RU" w:eastAsia="en-US" w:bidi="ar-SA"/>
      </w:rPr>
    </w:lvl>
    <w:lvl w:ilvl="3" w:tplc="1BBC4088">
      <w:numFmt w:val="bullet"/>
      <w:lvlText w:val="•"/>
      <w:lvlJc w:val="left"/>
      <w:pPr>
        <w:ind w:left="4401" w:hanging="360"/>
      </w:pPr>
      <w:rPr>
        <w:rFonts w:hint="default"/>
        <w:lang w:val="ru-RU" w:eastAsia="en-US" w:bidi="ar-SA"/>
      </w:rPr>
    </w:lvl>
    <w:lvl w:ilvl="4" w:tplc="0522390A">
      <w:numFmt w:val="bullet"/>
      <w:lvlText w:val="•"/>
      <w:lvlJc w:val="left"/>
      <w:pPr>
        <w:ind w:left="5392" w:hanging="360"/>
      </w:pPr>
      <w:rPr>
        <w:rFonts w:hint="default"/>
        <w:lang w:val="ru-RU" w:eastAsia="en-US" w:bidi="ar-SA"/>
      </w:rPr>
    </w:lvl>
    <w:lvl w:ilvl="5" w:tplc="ABE87A34">
      <w:numFmt w:val="bullet"/>
      <w:lvlText w:val="•"/>
      <w:lvlJc w:val="left"/>
      <w:pPr>
        <w:ind w:left="6383" w:hanging="360"/>
      </w:pPr>
      <w:rPr>
        <w:rFonts w:hint="default"/>
        <w:lang w:val="ru-RU" w:eastAsia="en-US" w:bidi="ar-SA"/>
      </w:rPr>
    </w:lvl>
    <w:lvl w:ilvl="6" w:tplc="849AA684">
      <w:numFmt w:val="bullet"/>
      <w:lvlText w:val="•"/>
      <w:lvlJc w:val="left"/>
      <w:pPr>
        <w:ind w:left="7374" w:hanging="360"/>
      </w:pPr>
      <w:rPr>
        <w:rFonts w:hint="default"/>
        <w:lang w:val="ru-RU" w:eastAsia="en-US" w:bidi="ar-SA"/>
      </w:rPr>
    </w:lvl>
    <w:lvl w:ilvl="7" w:tplc="BAB65A1A">
      <w:numFmt w:val="bullet"/>
      <w:lvlText w:val="•"/>
      <w:lvlJc w:val="left"/>
      <w:pPr>
        <w:ind w:left="8365" w:hanging="360"/>
      </w:pPr>
      <w:rPr>
        <w:rFonts w:hint="default"/>
        <w:lang w:val="ru-RU" w:eastAsia="en-US" w:bidi="ar-SA"/>
      </w:rPr>
    </w:lvl>
    <w:lvl w:ilvl="8" w:tplc="1338876E">
      <w:numFmt w:val="bullet"/>
      <w:lvlText w:val="•"/>
      <w:lvlJc w:val="left"/>
      <w:pPr>
        <w:ind w:left="9356" w:hanging="360"/>
      </w:pPr>
      <w:rPr>
        <w:rFonts w:hint="default"/>
        <w:lang w:val="ru-RU" w:eastAsia="en-US" w:bidi="ar-SA"/>
      </w:rPr>
    </w:lvl>
  </w:abstractNum>
  <w:abstractNum w:abstractNumId="9">
    <w:nsid w:val="06837D10"/>
    <w:multiLevelType w:val="hybridMultilevel"/>
    <w:tmpl w:val="2A48664E"/>
    <w:lvl w:ilvl="0" w:tplc="570E25CC">
      <w:start w:val="136"/>
      <w:numFmt w:val="decimal"/>
      <w:lvlText w:val="%1"/>
      <w:lvlJc w:val="left"/>
      <w:pPr>
        <w:ind w:left="1074" w:hanging="844"/>
      </w:pPr>
      <w:rPr>
        <w:rFonts w:hint="default"/>
        <w:lang w:val="ru-RU" w:eastAsia="en-US" w:bidi="ar-SA"/>
      </w:rPr>
    </w:lvl>
    <w:lvl w:ilvl="1" w:tplc="4EEC1C18">
      <w:numFmt w:val="none"/>
      <w:lvlText w:val=""/>
      <w:lvlJc w:val="left"/>
      <w:pPr>
        <w:tabs>
          <w:tab w:val="num" w:pos="360"/>
        </w:tabs>
      </w:pPr>
    </w:lvl>
    <w:lvl w:ilvl="2" w:tplc="4308D5E8">
      <w:numFmt w:val="none"/>
      <w:lvlText w:val=""/>
      <w:lvlJc w:val="left"/>
      <w:pPr>
        <w:tabs>
          <w:tab w:val="num" w:pos="360"/>
        </w:tabs>
      </w:pPr>
    </w:lvl>
    <w:lvl w:ilvl="3" w:tplc="CE1A6030">
      <w:numFmt w:val="none"/>
      <w:lvlText w:val=""/>
      <w:lvlJc w:val="left"/>
      <w:pPr>
        <w:tabs>
          <w:tab w:val="num" w:pos="360"/>
        </w:tabs>
      </w:pPr>
    </w:lvl>
    <w:lvl w:ilvl="4" w:tplc="9C9C9B42">
      <w:numFmt w:val="none"/>
      <w:lvlText w:val=""/>
      <w:lvlJc w:val="left"/>
      <w:pPr>
        <w:tabs>
          <w:tab w:val="num" w:pos="360"/>
        </w:tabs>
      </w:pPr>
    </w:lvl>
    <w:lvl w:ilvl="5" w:tplc="ACEA203A">
      <w:numFmt w:val="bullet"/>
      <w:lvlText w:val="•"/>
      <w:lvlJc w:val="left"/>
      <w:pPr>
        <w:ind w:left="2431" w:hanging="1247"/>
      </w:pPr>
      <w:rPr>
        <w:rFonts w:hint="default"/>
        <w:lang w:val="ru-RU" w:eastAsia="en-US" w:bidi="ar-SA"/>
      </w:rPr>
    </w:lvl>
    <w:lvl w:ilvl="6" w:tplc="D9B20D8E">
      <w:numFmt w:val="bullet"/>
      <w:lvlText w:val="•"/>
      <w:lvlJc w:val="left"/>
      <w:pPr>
        <w:ind w:left="2822" w:hanging="1247"/>
      </w:pPr>
      <w:rPr>
        <w:rFonts w:hint="default"/>
        <w:lang w:val="ru-RU" w:eastAsia="en-US" w:bidi="ar-SA"/>
      </w:rPr>
    </w:lvl>
    <w:lvl w:ilvl="7" w:tplc="3FDAEAD4">
      <w:numFmt w:val="bullet"/>
      <w:lvlText w:val="•"/>
      <w:lvlJc w:val="left"/>
      <w:pPr>
        <w:ind w:left="3212" w:hanging="1247"/>
      </w:pPr>
      <w:rPr>
        <w:rFonts w:hint="default"/>
        <w:lang w:val="ru-RU" w:eastAsia="en-US" w:bidi="ar-SA"/>
      </w:rPr>
    </w:lvl>
    <w:lvl w:ilvl="8" w:tplc="8F24E21A">
      <w:numFmt w:val="bullet"/>
      <w:lvlText w:val="•"/>
      <w:lvlJc w:val="left"/>
      <w:pPr>
        <w:ind w:left="3603" w:hanging="1247"/>
      </w:pPr>
      <w:rPr>
        <w:rFonts w:hint="default"/>
        <w:lang w:val="ru-RU" w:eastAsia="en-US" w:bidi="ar-SA"/>
      </w:rPr>
    </w:lvl>
  </w:abstractNum>
  <w:abstractNum w:abstractNumId="10">
    <w:nsid w:val="069654F0"/>
    <w:multiLevelType w:val="hybridMultilevel"/>
    <w:tmpl w:val="958216D4"/>
    <w:lvl w:ilvl="0" w:tplc="3F60B5EC">
      <w:start w:val="1"/>
      <w:numFmt w:val="decimal"/>
      <w:lvlText w:val="%1)"/>
      <w:lvlJc w:val="left"/>
      <w:pPr>
        <w:ind w:left="1133" w:hanging="265"/>
      </w:pPr>
      <w:rPr>
        <w:rFonts w:ascii="Times New Roman" w:eastAsia="Times New Roman" w:hAnsi="Times New Roman" w:cs="Times New Roman" w:hint="default"/>
        <w:b w:val="0"/>
        <w:bCs w:val="0"/>
        <w:i w:val="0"/>
        <w:iCs w:val="0"/>
        <w:spacing w:val="0"/>
        <w:w w:val="99"/>
        <w:sz w:val="24"/>
        <w:szCs w:val="24"/>
        <w:lang w:val="ru-RU" w:eastAsia="en-US" w:bidi="ar-SA"/>
      </w:rPr>
    </w:lvl>
    <w:lvl w:ilvl="1" w:tplc="B934B464">
      <w:numFmt w:val="bullet"/>
      <w:lvlText w:val="•"/>
      <w:lvlJc w:val="left"/>
      <w:pPr>
        <w:ind w:left="2159" w:hanging="265"/>
      </w:pPr>
      <w:rPr>
        <w:rFonts w:hint="default"/>
        <w:lang w:val="ru-RU" w:eastAsia="en-US" w:bidi="ar-SA"/>
      </w:rPr>
    </w:lvl>
    <w:lvl w:ilvl="2" w:tplc="0C00D286">
      <w:numFmt w:val="bullet"/>
      <w:lvlText w:val="•"/>
      <w:lvlJc w:val="left"/>
      <w:pPr>
        <w:ind w:left="3179" w:hanging="265"/>
      </w:pPr>
      <w:rPr>
        <w:rFonts w:hint="default"/>
        <w:lang w:val="ru-RU" w:eastAsia="en-US" w:bidi="ar-SA"/>
      </w:rPr>
    </w:lvl>
    <w:lvl w:ilvl="3" w:tplc="E42E768A">
      <w:numFmt w:val="bullet"/>
      <w:lvlText w:val="•"/>
      <w:lvlJc w:val="left"/>
      <w:pPr>
        <w:ind w:left="4199" w:hanging="265"/>
      </w:pPr>
      <w:rPr>
        <w:rFonts w:hint="default"/>
        <w:lang w:val="ru-RU" w:eastAsia="en-US" w:bidi="ar-SA"/>
      </w:rPr>
    </w:lvl>
    <w:lvl w:ilvl="4" w:tplc="2D30F958">
      <w:numFmt w:val="bullet"/>
      <w:lvlText w:val="•"/>
      <w:lvlJc w:val="left"/>
      <w:pPr>
        <w:ind w:left="5219" w:hanging="265"/>
      </w:pPr>
      <w:rPr>
        <w:rFonts w:hint="default"/>
        <w:lang w:val="ru-RU" w:eastAsia="en-US" w:bidi="ar-SA"/>
      </w:rPr>
    </w:lvl>
    <w:lvl w:ilvl="5" w:tplc="37D204A4">
      <w:numFmt w:val="bullet"/>
      <w:lvlText w:val="•"/>
      <w:lvlJc w:val="left"/>
      <w:pPr>
        <w:ind w:left="6239" w:hanging="265"/>
      </w:pPr>
      <w:rPr>
        <w:rFonts w:hint="default"/>
        <w:lang w:val="ru-RU" w:eastAsia="en-US" w:bidi="ar-SA"/>
      </w:rPr>
    </w:lvl>
    <w:lvl w:ilvl="6" w:tplc="410E321E">
      <w:numFmt w:val="bullet"/>
      <w:lvlText w:val="•"/>
      <w:lvlJc w:val="left"/>
      <w:pPr>
        <w:ind w:left="7258" w:hanging="265"/>
      </w:pPr>
      <w:rPr>
        <w:rFonts w:hint="default"/>
        <w:lang w:val="ru-RU" w:eastAsia="en-US" w:bidi="ar-SA"/>
      </w:rPr>
    </w:lvl>
    <w:lvl w:ilvl="7" w:tplc="2E62B166">
      <w:numFmt w:val="bullet"/>
      <w:lvlText w:val="•"/>
      <w:lvlJc w:val="left"/>
      <w:pPr>
        <w:ind w:left="8278" w:hanging="265"/>
      </w:pPr>
      <w:rPr>
        <w:rFonts w:hint="default"/>
        <w:lang w:val="ru-RU" w:eastAsia="en-US" w:bidi="ar-SA"/>
      </w:rPr>
    </w:lvl>
    <w:lvl w:ilvl="8" w:tplc="2ED6451C">
      <w:numFmt w:val="bullet"/>
      <w:lvlText w:val="•"/>
      <w:lvlJc w:val="left"/>
      <w:pPr>
        <w:ind w:left="9298" w:hanging="265"/>
      </w:pPr>
      <w:rPr>
        <w:rFonts w:hint="default"/>
        <w:lang w:val="ru-RU" w:eastAsia="en-US" w:bidi="ar-SA"/>
      </w:rPr>
    </w:lvl>
  </w:abstractNum>
  <w:abstractNum w:abstractNumId="11">
    <w:nsid w:val="07197A1E"/>
    <w:multiLevelType w:val="hybridMultilevel"/>
    <w:tmpl w:val="509E1994"/>
    <w:lvl w:ilvl="0" w:tplc="8C96F960">
      <w:start w:val="1"/>
      <w:numFmt w:val="decimal"/>
      <w:lvlText w:val="%1."/>
      <w:lvlJc w:val="left"/>
      <w:pPr>
        <w:ind w:left="4627" w:hanging="425"/>
        <w:jc w:val="right"/>
      </w:pPr>
      <w:rPr>
        <w:rFonts w:ascii="Times New Roman" w:eastAsia="Times New Roman" w:hAnsi="Times New Roman" w:cs="Times New Roman" w:hint="default"/>
        <w:b/>
        <w:bCs/>
        <w:i w:val="0"/>
        <w:iCs w:val="0"/>
        <w:spacing w:val="0"/>
        <w:w w:val="88"/>
        <w:sz w:val="24"/>
        <w:szCs w:val="24"/>
        <w:lang w:val="ru-RU" w:eastAsia="en-US" w:bidi="ar-SA"/>
      </w:rPr>
    </w:lvl>
    <w:lvl w:ilvl="1" w:tplc="648EF0DC">
      <w:numFmt w:val="none"/>
      <w:lvlText w:val=""/>
      <w:lvlJc w:val="left"/>
      <w:pPr>
        <w:tabs>
          <w:tab w:val="num" w:pos="360"/>
        </w:tabs>
      </w:pPr>
    </w:lvl>
    <w:lvl w:ilvl="2" w:tplc="D578EF18">
      <w:numFmt w:val="none"/>
      <w:lvlText w:val=""/>
      <w:lvlJc w:val="left"/>
      <w:pPr>
        <w:tabs>
          <w:tab w:val="num" w:pos="360"/>
        </w:tabs>
      </w:pPr>
    </w:lvl>
    <w:lvl w:ilvl="3" w:tplc="0E90F8F6">
      <w:start w:val="1"/>
      <w:numFmt w:val="decimal"/>
      <w:lvlText w:val="%4)"/>
      <w:lvlJc w:val="left"/>
      <w:pPr>
        <w:ind w:left="1535" w:hanging="260"/>
      </w:pPr>
      <w:rPr>
        <w:rFonts w:hint="default"/>
        <w:spacing w:val="0"/>
        <w:w w:val="100"/>
        <w:lang w:val="ru-RU" w:eastAsia="en-US" w:bidi="ar-SA"/>
      </w:rPr>
    </w:lvl>
    <w:lvl w:ilvl="4" w:tplc="7C96F31E">
      <w:numFmt w:val="bullet"/>
      <w:lvlText w:val="•"/>
      <w:lvlJc w:val="left"/>
      <w:pPr>
        <w:ind w:left="3980" w:hanging="260"/>
      </w:pPr>
      <w:rPr>
        <w:rFonts w:hint="default"/>
        <w:lang w:val="ru-RU" w:eastAsia="en-US" w:bidi="ar-SA"/>
      </w:rPr>
    </w:lvl>
    <w:lvl w:ilvl="5" w:tplc="48E85520">
      <w:numFmt w:val="bullet"/>
      <w:lvlText w:val="•"/>
      <w:lvlJc w:val="left"/>
      <w:pPr>
        <w:ind w:left="4620" w:hanging="260"/>
      </w:pPr>
      <w:rPr>
        <w:rFonts w:hint="default"/>
        <w:lang w:val="ru-RU" w:eastAsia="en-US" w:bidi="ar-SA"/>
      </w:rPr>
    </w:lvl>
    <w:lvl w:ilvl="6" w:tplc="27B24522">
      <w:numFmt w:val="bullet"/>
      <w:lvlText w:val="•"/>
      <w:lvlJc w:val="left"/>
      <w:pPr>
        <w:ind w:left="4680" w:hanging="260"/>
      </w:pPr>
      <w:rPr>
        <w:rFonts w:hint="default"/>
        <w:lang w:val="ru-RU" w:eastAsia="en-US" w:bidi="ar-SA"/>
      </w:rPr>
    </w:lvl>
    <w:lvl w:ilvl="7" w:tplc="A4EEA80A">
      <w:numFmt w:val="bullet"/>
      <w:lvlText w:val="•"/>
      <w:lvlJc w:val="left"/>
      <w:pPr>
        <w:ind w:left="4940" w:hanging="260"/>
      </w:pPr>
      <w:rPr>
        <w:rFonts w:hint="default"/>
        <w:lang w:val="ru-RU" w:eastAsia="en-US" w:bidi="ar-SA"/>
      </w:rPr>
    </w:lvl>
    <w:lvl w:ilvl="8" w:tplc="34E81F80">
      <w:numFmt w:val="bullet"/>
      <w:lvlText w:val="•"/>
      <w:lvlJc w:val="left"/>
      <w:pPr>
        <w:ind w:left="6884" w:hanging="260"/>
      </w:pPr>
      <w:rPr>
        <w:rFonts w:hint="default"/>
        <w:lang w:val="ru-RU" w:eastAsia="en-US" w:bidi="ar-SA"/>
      </w:rPr>
    </w:lvl>
  </w:abstractNum>
  <w:abstractNum w:abstractNumId="12">
    <w:nsid w:val="07F73780"/>
    <w:multiLevelType w:val="hybridMultilevel"/>
    <w:tmpl w:val="B3E0251C"/>
    <w:lvl w:ilvl="0" w:tplc="21CABF04">
      <w:start w:val="148"/>
      <w:numFmt w:val="decimal"/>
      <w:lvlText w:val="%1"/>
      <w:lvlJc w:val="left"/>
      <w:pPr>
        <w:ind w:left="1253" w:hanging="1023"/>
      </w:pPr>
      <w:rPr>
        <w:rFonts w:hint="default"/>
        <w:lang w:val="ru-RU" w:eastAsia="en-US" w:bidi="ar-SA"/>
      </w:rPr>
    </w:lvl>
    <w:lvl w:ilvl="1" w:tplc="A2C2735C">
      <w:numFmt w:val="none"/>
      <w:lvlText w:val=""/>
      <w:lvlJc w:val="left"/>
      <w:pPr>
        <w:tabs>
          <w:tab w:val="num" w:pos="360"/>
        </w:tabs>
      </w:pPr>
    </w:lvl>
    <w:lvl w:ilvl="2" w:tplc="0D8E47D2">
      <w:numFmt w:val="none"/>
      <w:lvlText w:val=""/>
      <w:lvlJc w:val="left"/>
      <w:pPr>
        <w:tabs>
          <w:tab w:val="num" w:pos="360"/>
        </w:tabs>
      </w:pPr>
    </w:lvl>
    <w:lvl w:ilvl="3" w:tplc="CE0073CC">
      <w:numFmt w:val="none"/>
      <w:lvlText w:val=""/>
      <w:lvlJc w:val="left"/>
      <w:pPr>
        <w:tabs>
          <w:tab w:val="num" w:pos="360"/>
        </w:tabs>
      </w:pPr>
    </w:lvl>
    <w:lvl w:ilvl="4" w:tplc="E594E432">
      <w:numFmt w:val="bullet"/>
      <w:lvlText w:val="•"/>
      <w:lvlJc w:val="left"/>
      <w:pPr>
        <w:ind w:left="2509" w:hanging="1023"/>
      </w:pPr>
      <w:rPr>
        <w:rFonts w:hint="default"/>
        <w:lang w:val="ru-RU" w:eastAsia="en-US" w:bidi="ar-SA"/>
      </w:rPr>
    </w:lvl>
    <w:lvl w:ilvl="5" w:tplc="DABCF466">
      <w:numFmt w:val="bullet"/>
      <w:lvlText w:val="•"/>
      <w:lvlJc w:val="left"/>
      <w:pPr>
        <w:ind w:left="2822" w:hanging="1023"/>
      </w:pPr>
      <w:rPr>
        <w:rFonts w:hint="default"/>
        <w:lang w:val="ru-RU" w:eastAsia="en-US" w:bidi="ar-SA"/>
      </w:rPr>
    </w:lvl>
    <w:lvl w:ilvl="6" w:tplc="9DAA0B78">
      <w:numFmt w:val="bullet"/>
      <w:lvlText w:val="•"/>
      <w:lvlJc w:val="left"/>
      <w:pPr>
        <w:ind w:left="3134" w:hanging="1023"/>
      </w:pPr>
      <w:rPr>
        <w:rFonts w:hint="default"/>
        <w:lang w:val="ru-RU" w:eastAsia="en-US" w:bidi="ar-SA"/>
      </w:rPr>
    </w:lvl>
    <w:lvl w:ilvl="7" w:tplc="3DE867BE">
      <w:numFmt w:val="bullet"/>
      <w:lvlText w:val="•"/>
      <w:lvlJc w:val="left"/>
      <w:pPr>
        <w:ind w:left="3446" w:hanging="1023"/>
      </w:pPr>
      <w:rPr>
        <w:rFonts w:hint="default"/>
        <w:lang w:val="ru-RU" w:eastAsia="en-US" w:bidi="ar-SA"/>
      </w:rPr>
    </w:lvl>
    <w:lvl w:ilvl="8" w:tplc="7D3CE3CC">
      <w:numFmt w:val="bullet"/>
      <w:lvlText w:val="•"/>
      <w:lvlJc w:val="left"/>
      <w:pPr>
        <w:ind w:left="3759" w:hanging="1023"/>
      </w:pPr>
      <w:rPr>
        <w:rFonts w:hint="default"/>
        <w:lang w:val="ru-RU" w:eastAsia="en-US" w:bidi="ar-SA"/>
      </w:rPr>
    </w:lvl>
  </w:abstractNum>
  <w:abstractNum w:abstractNumId="13">
    <w:nsid w:val="08AC6312"/>
    <w:multiLevelType w:val="hybridMultilevel"/>
    <w:tmpl w:val="06CE65E0"/>
    <w:lvl w:ilvl="0" w:tplc="C122E474">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9ACB096">
      <w:numFmt w:val="bullet"/>
      <w:lvlText w:val="•"/>
      <w:lvlJc w:val="left"/>
      <w:pPr>
        <w:ind w:left="2897" w:hanging="264"/>
      </w:pPr>
      <w:rPr>
        <w:rFonts w:hint="default"/>
        <w:lang w:val="ru-RU" w:eastAsia="en-US" w:bidi="ar-SA"/>
      </w:rPr>
    </w:lvl>
    <w:lvl w:ilvl="2" w:tplc="F084A3D0">
      <w:numFmt w:val="bullet"/>
      <w:lvlText w:val="•"/>
      <w:lvlJc w:val="left"/>
      <w:pPr>
        <w:ind w:left="3835" w:hanging="264"/>
      </w:pPr>
      <w:rPr>
        <w:rFonts w:hint="default"/>
        <w:lang w:val="ru-RU" w:eastAsia="en-US" w:bidi="ar-SA"/>
      </w:rPr>
    </w:lvl>
    <w:lvl w:ilvl="3" w:tplc="F164543C">
      <w:numFmt w:val="bullet"/>
      <w:lvlText w:val="•"/>
      <w:lvlJc w:val="left"/>
      <w:pPr>
        <w:ind w:left="4773" w:hanging="264"/>
      </w:pPr>
      <w:rPr>
        <w:rFonts w:hint="default"/>
        <w:lang w:val="ru-RU" w:eastAsia="en-US" w:bidi="ar-SA"/>
      </w:rPr>
    </w:lvl>
    <w:lvl w:ilvl="4" w:tplc="FBE896B6">
      <w:numFmt w:val="bullet"/>
      <w:lvlText w:val="•"/>
      <w:lvlJc w:val="left"/>
      <w:pPr>
        <w:ind w:left="5711" w:hanging="264"/>
      </w:pPr>
      <w:rPr>
        <w:rFonts w:hint="default"/>
        <w:lang w:val="ru-RU" w:eastAsia="en-US" w:bidi="ar-SA"/>
      </w:rPr>
    </w:lvl>
    <w:lvl w:ilvl="5" w:tplc="3C84FD56">
      <w:numFmt w:val="bullet"/>
      <w:lvlText w:val="•"/>
      <w:lvlJc w:val="left"/>
      <w:pPr>
        <w:ind w:left="6649" w:hanging="264"/>
      </w:pPr>
      <w:rPr>
        <w:rFonts w:hint="default"/>
        <w:lang w:val="ru-RU" w:eastAsia="en-US" w:bidi="ar-SA"/>
      </w:rPr>
    </w:lvl>
    <w:lvl w:ilvl="6" w:tplc="81EA6BD2">
      <w:numFmt w:val="bullet"/>
      <w:lvlText w:val="•"/>
      <w:lvlJc w:val="left"/>
      <w:pPr>
        <w:ind w:left="7586" w:hanging="264"/>
      </w:pPr>
      <w:rPr>
        <w:rFonts w:hint="default"/>
        <w:lang w:val="ru-RU" w:eastAsia="en-US" w:bidi="ar-SA"/>
      </w:rPr>
    </w:lvl>
    <w:lvl w:ilvl="7" w:tplc="D7FC765E">
      <w:numFmt w:val="bullet"/>
      <w:lvlText w:val="•"/>
      <w:lvlJc w:val="left"/>
      <w:pPr>
        <w:ind w:left="8524" w:hanging="264"/>
      </w:pPr>
      <w:rPr>
        <w:rFonts w:hint="default"/>
        <w:lang w:val="ru-RU" w:eastAsia="en-US" w:bidi="ar-SA"/>
      </w:rPr>
    </w:lvl>
    <w:lvl w:ilvl="8" w:tplc="4F8E7F48">
      <w:numFmt w:val="bullet"/>
      <w:lvlText w:val="•"/>
      <w:lvlJc w:val="left"/>
      <w:pPr>
        <w:ind w:left="9462" w:hanging="264"/>
      </w:pPr>
      <w:rPr>
        <w:rFonts w:hint="default"/>
        <w:lang w:val="ru-RU" w:eastAsia="en-US" w:bidi="ar-SA"/>
      </w:rPr>
    </w:lvl>
  </w:abstractNum>
  <w:abstractNum w:abstractNumId="14">
    <w:nsid w:val="09106EAF"/>
    <w:multiLevelType w:val="hybridMultilevel"/>
    <w:tmpl w:val="15189CC2"/>
    <w:lvl w:ilvl="0" w:tplc="6ABAE6AE">
      <w:start w:val="1"/>
      <w:numFmt w:val="decimal"/>
      <w:lvlText w:val="%1)"/>
      <w:lvlJc w:val="left"/>
      <w:pPr>
        <w:ind w:left="710"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35EE3442">
      <w:numFmt w:val="bullet"/>
      <w:lvlText w:val="•"/>
      <w:lvlJc w:val="left"/>
      <w:pPr>
        <w:ind w:left="1725" w:hanging="252"/>
      </w:pPr>
      <w:rPr>
        <w:rFonts w:hint="default"/>
        <w:lang w:val="ru-RU" w:eastAsia="en-US" w:bidi="ar-SA"/>
      </w:rPr>
    </w:lvl>
    <w:lvl w:ilvl="2" w:tplc="4DB47658">
      <w:numFmt w:val="bullet"/>
      <w:lvlText w:val="•"/>
      <w:lvlJc w:val="left"/>
      <w:pPr>
        <w:ind w:left="2730" w:hanging="252"/>
      </w:pPr>
      <w:rPr>
        <w:rFonts w:hint="default"/>
        <w:lang w:val="ru-RU" w:eastAsia="en-US" w:bidi="ar-SA"/>
      </w:rPr>
    </w:lvl>
    <w:lvl w:ilvl="3" w:tplc="7556F742">
      <w:numFmt w:val="bullet"/>
      <w:lvlText w:val="•"/>
      <w:lvlJc w:val="left"/>
      <w:pPr>
        <w:ind w:left="3736" w:hanging="252"/>
      </w:pPr>
      <w:rPr>
        <w:rFonts w:hint="default"/>
        <w:lang w:val="ru-RU" w:eastAsia="en-US" w:bidi="ar-SA"/>
      </w:rPr>
    </w:lvl>
    <w:lvl w:ilvl="4" w:tplc="3698F410">
      <w:numFmt w:val="bullet"/>
      <w:lvlText w:val="•"/>
      <w:lvlJc w:val="left"/>
      <w:pPr>
        <w:ind w:left="4741" w:hanging="252"/>
      </w:pPr>
      <w:rPr>
        <w:rFonts w:hint="default"/>
        <w:lang w:val="ru-RU" w:eastAsia="en-US" w:bidi="ar-SA"/>
      </w:rPr>
    </w:lvl>
    <w:lvl w:ilvl="5" w:tplc="A8E60F70">
      <w:numFmt w:val="bullet"/>
      <w:lvlText w:val="•"/>
      <w:lvlJc w:val="left"/>
      <w:pPr>
        <w:ind w:left="5746" w:hanging="252"/>
      </w:pPr>
      <w:rPr>
        <w:rFonts w:hint="default"/>
        <w:lang w:val="ru-RU" w:eastAsia="en-US" w:bidi="ar-SA"/>
      </w:rPr>
    </w:lvl>
    <w:lvl w:ilvl="6" w:tplc="AEAC875C">
      <w:numFmt w:val="bullet"/>
      <w:lvlText w:val="•"/>
      <w:lvlJc w:val="left"/>
      <w:pPr>
        <w:ind w:left="6752" w:hanging="252"/>
      </w:pPr>
      <w:rPr>
        <w:rFonts w:hint="default"/>
        <w:lang w:val="ru-RU" w:eastAsia="en-US" w:bidi="ar-SA"/>
      </w:rPr>
    </w:lvl>
    <w:lvl w:ilvl="7" w:tplc="3C56092E">
      <w:numFmt w:val="bullet"/>
      <w:lvlText w:val="•"/>
      <w:lvlJc w:val="left"/>
      <w:pPr>
        <w:ind w:left="7757" w:hanging="252"/>
      </w:pPr>
      <w:rPr>
        <w:rFonts w:hint="default"/>
        <w:lang w:val="ru-RU" w:eastAsia="en-US" w:bidi="ar-SA"/>
      </w:rPr>
    </w:lvl>
    <w:lvl w:ilvl="8" w:tplc="71E24C9C">
      <w:numFmt w:val="bullet"/>
      <w:lvlText w:val="•"/>
      <w:lvlJc w:val="left"/>
      <w:pPr>
        <w:ind w:left="8762" w:hanging="252"/>
      </w:pPr>
      <w:rPr>
        <w:rFonts w:hint="default"/>
        <w:lang w:val="ru-RU" w:eastAsia="en-US" w:bidi="ar-SA"/>
      </w:rPr>
    </w:lvl>
  </w:abstractNum>
  <w:abstractNum w:abstractNumId="15">
    <w:nsid w:val="092B5F9B"/>
    <w:multiLevelType w:val="hybridMultilevel"/>
    <w:tmpl w:val="BF0A6B90"/>
    <w:lvl w:ilvl="0" w:tplc="13FC175C">
      <w:start w:val="163"/>
      <w:numFmt w:val="decimal"/>
      <w:lvlText w:val="%1"/>
      <w:lvlJc w:val="left"/>
      <w:pPr>
        <w:ind w:left="936" w:hanging="706"/>
      </w:pPr>
      <w:rPr>
        <w:rFonts w:hint="default"/>
        <w:lang w:val="ru-RU" w:eastAsia="en-US" w:bidi="ar-SA"/>
      </w:rPr>
    </w:lvl>
    <w:lvl w:ilvl="1" w:tplc="6A3E6B44">
      <w:numFmt w:val="none"/>
      <w:lvlText w:val=""/>
      <w:lvlJc w:val="left"/>
      <w:pPr>
        <w:tabs>
          <w:tab w:val="num" w:pos="360"/>
        </w:tabs>
      </w:pPr>
    </w:lvl>
    <w:lvl w:ilvl="2" w:tplc="66E4B2FE">
      <w:numFmt w:val="none"/>
      <w:lvlText w:val=""/>
      <w:lvlJc w:val="left"/>
      <w:pPr>
        <w:tabs>
          <w:tab w:val="num" w:pos="360"/>
        </w:tabs>
      </w:pPr>
    </w:lvl>
    <w:lvl w:ilvl="3" w:tplc="46080256">
      <w:numFmt w:val="none"/>
      <w:lvlText w:val=""/>
      <w:lvlJc w:val="left"/>
      <w:pPr>
        <w:tabs>
          <w:tab w:val="num" w:pos="360"/>
        </w:tabs>
      </w:pPr>
    </w:lvl>
    <w:lvl w:ilvl="4" w:tplc="E2B84E1C">
      <w:numFmt w:val="none"/>
      <w:lvlText w:val=""/>
      <w:lvlJc w:val="left"/>
      <w:pPr>
        <w:tabs>
          <w:tab w:val="num" w:pos="360"/>
        </w:tabs>
      </w:pPr>
    </w:lvl>
    <w:lvl w:ilvl="5" w:tplc="E9DE8EF6">
      <w:numFmt w:val="bullet"/>
      <w:lvlText w:val="•"/>
      <w:lvlJc w:val="left"/>
      <w:pPr>
        <w:ind w:left="2231" w:hanging="1003"/>
      </w:pPr>
      <w:rPr>
        <w:rFonts w:hint="default"/>
        <w:lang w:val="ru-RU" w:eastAsia="en-US" w:bidi="ar-SA"/>
      </w:rPr>
    </w:lvl>
    <w:lvl w:ilvl="6" w:tplc="20EEA782">
      <w:numFmt w:val="bullet"/>
      <w:lvlText w:val="•"/>
      <w:lvlJc w:val="left"/>
      <w:pPr>
        <w:ind w:left="2662" w:hanging="1003"/>
      </w:pPr>
      <w:rPr>
        <w:rFonts w:hint="default"/>
        <w:lang w:val="ru-RU" w:eastAsia="en-US" w:bidi="ar-SA"/>
      </w:rPr>
    </w:lvl>
    <w:lvl w:ilvl="7" w:tplc="D2A485F4">
      <w:numFmt w:val="bullet"/>
      <w:lvlText w:val="•"/>
      <w:lvlJc w:val="left"/>
      <w:pPr>
        <w:ind w:left="3092" w:hanging="1003"/>
      </w:pPr>
      <w:rPr>
        <w:rFonts w:hint="default"/>
        <w:lang w:val="ru-RU" w:eastAsia="en-US" w:bidi="ar-SA"/>
      </w:rPr>
    </w:lvl>
    <w:lvl w:ilvl="8" w:tplc="7CF0659E">
      <w:numFmt w:val="bullet"/>
      <w:lvlText w:val="•"/>
      <w:lvlJc w:val="left"/>
      <w:pPr>
        <w:ind w:left="3523" w:hanging="1003"/>
      </w:pPr>
      <w:rPr>
        <w:rFonts w:hint="default"/>
        <w:lang w:val="ru-RU" w:eastAsia="en-US" w:bidi="ar-SA"/>
      </w:rPr>
    </w:lvl>
  </w:abstractNum>
  <w:abstractNum w:abstractNumId="16">
    <w:nsid w:val="094A19BF"/>
    <w:multiLevelType w:val="hybridMultilevel"/>
    <w:tmpl w:val="D2C678C0"/>
    <w:lvl w:ilvl="0" w:tplc="D5105C90">
      <w:start w:val="1"/>
      <w:numFmt w:val="decimal"/>
      <w:lvlText w:val="%1)"/>
      <w:lvlJc w:val="left"/>
      <w:pPr>
        <w:ind w:left="1133"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89203B10">
      <w:numFmt w:val="bullet"/>
      <w:lvlText w:val="•"/>
      <w:lvlJc w:val="left"/>
      <w:pPr>
        <w:ind w:left="2159" w:hanging="355"/>
      </w:pPr>
      <w:rPr>
        <w:rFonts w:hint="default"/>
        <w:lang w:val="ru-RU" w:eastAsia="en-US" w:bidi="ar-SA"/>
      </w:rPr>
    </w:lvl>
    <w:lvl w:ilvl="2" w:tplc="61DCA376">
      <w:numFmt w:val="bullet"/>
      <w:lvlText w:val="•"/>
      <w:lvlJc w:val="left"/>
      <w:pPr>
        <w:ind w:left="3179" w:hanging="355"/>
      </w:pPr>
      <w:rPr>
        <w:rFonts w:hint="default"/>
        <w:lang w:val="ru-RU" w:eastAsia="en-US" w:bidi="ar-SA"/>
      </w:rPr>
    </w:lvl>
    <w:lvl w:ilvl="3" w:tplc="54D834D2">
      <w:numFmt w:val="bullet"/>
      <w:lvlText w:val="•"/>
      <w:lvlJc w:val="left"/>
      <w:pPr>
        <w:ind w:left="4199" w:hanging="355"/>
      </w:pPr>
      <w:rPr>
        <w:rFonts w:hint="default"/>
        <w:lang w:val="ru-RU" w:eastAsia="en-US" w:bidi="ar-SA"/>
      </w:rPr>
    </w:lvl>
    <w:lvl w:ilvl="4" w:tplc="B7524462">
      <w:numFmt w:val="bullet"/>
      <w:lvlText w:val="•"/>
      <w:lvlJc w:val="left"/>
      <w:pPr>
        <w:ind w:left="5219" w:hanging="355"/>
      </w:pPr>
      <w:rPr>
        <w:rFonts w:hint="default"/>
        <w:lang w:val="ru-RU" w:eastAsia="en-US" w:bidi="ar-SA"/>
      </w:rPr>
    </w:lvl>
    <w:lvl w:ilvl="5" w:tplc="CDD86406">
      <w:numFmt w:val="bullet"/>
      <w:lvlText w:val="•"/>
      <w:lvlJc w:val="left"/>
      <w:pPr>
        <w:ind w:left="6239" w:hanging="355"/>
      </w:pPr>
      <w:rPr>
        <w:rFonts w:hint="default"/>
        <w:lang w:val="ru-RU" w:eastAsia="en-US" w:bidi="ar-SA"/>
      </w:rPr>
    </w:lvl>
    <w:lvl w:ilvl="6" w:tplc="A03E1720">
      <w:numFmt w:val="bullet"/>
      <w:lvlText w:val="•"/>
      <w:lvlJc w:val="left"/>
      <w:pPr>
        <w:ind w:left="7258" w:hanging="355"/>
      </w:pPr>
      <w:rPr>
        <w:rFonts w:hint="default"/>
        <w:lang w:val="ru-RU" w:eastAsia="en-US" w:bidi="ar-SA"/>
      </w:rPr>
    </w:lvl>
    <w:lvl w:ilvl="7" w:tplc="AE2EC488">
      <w:numFmt w:val="bullet"/>
      <w:lvlText w:val="•"/>
      <w:lvlJc w:val="left"/>
      <w:pPr>
        <w:ind w:left="8278" w:hanging="355"/>
      </w:pPr>
      <w:rPr>
        <w:rFonts w:hint="default"/>
        <w:lang w:val="ru-RU" w:eastAsia="en-US" w:bidi="ar-SA"/>
      </w:rPr>
    </w:lvl>
    <w:lvl w:ilvl="8" w:tplc="4112CAB8">
      <w:numFmt w:val="bullet"/>
      <w:lvlText w:val="•"/>
      <w:lvlJc w:val="left"/>
      <w:pPr>
        <w:ind w:left="9298" w:hanging="355"/>
      </w:pPr>
      <w:rPr>
        <w:rFonts w:hint="default"/>
        <w:lang w:val="ru-RU" w:eastAsia="en-US" w:bidi="ar-SA"/>
      </w:rPr>
    </w:lvl>
  </w:abstractNum>
  <w:abstractNum w:abstractNumId="17">
    <w:nsid w:val="0A15740F"/>
    <w:multiLevelType w:val="hybridMultilevel"/>
    <w:tmpl w:val="67C46A64"/>
    <w:lvl w:ilvl="0" w:tplc="030AE40E">
      <w:start w:val="1"/>
      <w:numFmt w:val="decimal"/>
      <w:lvlText w:val="%1)"/>
      <w:lvlJc w:val="left"/>
      <w:pPr>
        <w:ind w:left="1133" w:hanging="265"/>
      </w:pPr>
      <w:rPr>
        <w:rFonts w:ascii="Times New Roman" w:eastAsia="Times New Roman" w:hAnsi="Times New Roman" w:cs="Times New Roman" w:hint="default"/>
        <w:b w:val="0"/>
        <w:bCs w:val="0"/>
        <w:i w:val="0"/>
        <w:iCs w:val="0"/>
        <w:spacing w:val="0"/>
        <w:w w:val="99"/>
        <w:sz w:val="24"/>
        <w:szCs w:val="24"/>
        <w:lang w:val="ru-RU" w:eastAsia="en-US" w:bidi="ar-SA"/>
      </w:rPr>
    </w:lvl>
    <w:lvl w:ilvl="1" w:tplc="9620ED84">
      <w:numFmt w:val="bullet"/>
      <w:lvlText w:val="•"/>
      <w:lvlJc w:val="left"/>
      <w:pPr>
        <w:ind w:left="2159" w:hanging="265"/>
      </w:pPr>
      <w:rPr>
        <w:rFonts w:hint="default"/>
        <w:lang w:val="ru-RU" w:eastAsia="en-US" w:bidi="ar-SA"/>
      </w:rPr>
    </w:lvl>
    <w:lvl w:ilvl="2" w:tplc="87D4390A">
      <w:numFmt w:val="bullet"/>
      <w:lvlText w:val="•"/>
      <w:lvlJc w:val="left"/>
      <w:pPr>
        <w:ind w:left="3179" w:hanging="265"/>
      </w:pPr>
      <w:rPr>
        <w:rFonts w:hint="default"/>
        <w:lang w:val="ru-RU" w:eastAsia="en-US" w:bidi="ar-SA"/>
      </w:rPr>
    </w:lvl>
    <w:lvl w:ilvl="3" w:tplc="859EA550">
      <w:numFmt w:val="bullet"/>
      <w:lvlText w:val="•"/>
      <w:lvlJc w:val="left"/>
      <w:pPr>
        <w:ind w:left="4199" w:hanging="265"/>
      </w:pPr>
      <w:rPr>
        <w:rFonts w:hint="default"/>
        <w:lang w:val="ru-RU" w:eastAsia="en-US" w:bidi="ar-SA"/>
      </w:rPr>
    </w:lvl>
    <w:lvl w:ilvl="4" w:tplc="74BA6DB2">
      <w:numFmt w:val="bullet"/>
      <w:lvlText w:val="•"/>
      <w:lvlJc w:val="left"/>
      <w:pPr>
        <w:ind w:left="5219" w:hanging="265"/>
      </w:pPr>
      <w:rPr>
        <w:rFonts w:hint="default"/>
        <w:lang w:val="ru-RU" w:eastAsia="en-US" w:bidi="ar-SA"/>
      </w:rPr>
    </w:lvl>
    <w:lvl w:ilvl="5" w:tplc="BD42484E">
      <w:numFmt w:val="bullet"/>
      <w:lvlText w:val="•"/>
      <w:lvlJc w:val="left"/>
      <w:pPr>
        <w:ind w:left="6239" w:hanging="265"/>
      </w:pPr>
      <w:rPr>
        <w:rFonts w:hint="default"/>
        <w:lang w:val="ru-RU" w:eastAsia="en-US" w:bidi="ar-SA"/>
      </w:rPr>
    </w:lvl>
    <w:lvl w:ilvl="6" w:tplc="6C30E52E">
      <w:numFmt w:val="bullet"/>
      <w:lvlText w:val="•"/>
      <w:lvlJc w:val="left"/>
      <w:pPr>
        <w:ind w:left="7258" w:hanging="265"/>
      </w:pPr>
      <w:rPr>
        <w:rFonts w:hint="default"/>
        <w:lang w:val="ru-RU" w:eastAsia="en-US" w:bidi="ar-SA"/>
      </w:rPr>
    </w:lvl>
    <w:lvl w:ilvl="7" w:tplc="C40CB0DA">
      <w:numFmt w:val="bullet"/>
      <w:lvlText w:val="•"/>
      <w:lvlJc w:val="left"/>
      <w:pPr>
        <w:ind w:left="8278" w:hanging="265"/>
      </w:pPr>
      <w:rPr>
        <w:rFonts w:hint="default"/>
        <w:lang w:val="ru-RU" w:eastAsia="en-US" w:bidi="ar-SA"/>
      </w:rPr>
    </w:lvl>
    <w:lvl w:ilvl="8" w:tplc="17AA37E8">
      <w:numFmt w:val="bullet"/>
      <w:lvlText w:val="•"/>
      <w:lvlJc w:val="left"/>
      <w:pPr>
        <w:ind w:left="9298" w:hanging="265"/>
      </w:pPr>
      <w:rPr>
        <w:rFonts w:hint="default"/>
        <w:lang w:val="ru-RU" w:eastAsia="en-US" w:bidi="ar-SA"/>
      </w:rPr>
    </w:lvl>
  </w:abstractNum>
  <w:abstractNum w:abstractNumId="18">
    <w:nsid w:val="0A325E59"/>
    <w:multiLevelType w:val="hybridMultilevel"/>
    <w:tmpl w:val="F81842E0"/>
    <w:lvl w:ilvl="0" w:tplc="FF202700">
      <w:start w:val="155"/>
      <w:numFmt w:val="decimal"/>
      <w:lvlText w:val="%1"/>
      <w:lvlJc w:val="left"/>
      <w:pPr>
        <w:ind w:left="4" w:hanging="706"/>
      </w:pPr>
      <w:rPr>
        <w:rFonts w:hint="default"/>
        <w:lang w:val="ru-RU" w:eastAsia="en-US" w:bidi="ar-SA"/>
      </w:rPr>
    </w:lvl>
    <w:lvl w:ilvl="1" w:tplc="A28E949A">
      <w:numFmt w:val="none"/>
      <w:lvlText w:val=""/>
      <w:lvlJc w:val="left"/>
      <w:pPr>
        <w:tabs>
          <w:tab w:val="num" w:pos="360"/>
        </w:tabs>
      </w:pPr>
    </w:lvl>
    <w:lvl w:ilvl="2" w:tplc="75E66D44">
      <w:numFmt w:val="none"/>
      <w:lvlText w:val=""/>
      <w:lvlJc w:val="left"/>
      <w:pPr>
        <w:tabs>
          <w:tab w:val="num" w:pos="360"/>
        </w:tabs>
      </w:pPr>
    </w:lvl>
    <w:lvl w:ilvl="3" w:tplc="3D125D10">
      <w:numFmt w:val="bullet"/>
      <w:lvlText w:val="•"/>
      <w:lvlJc w:val="left"/>
      <w:pPr>
        <w:ind w:left="1315" w:hanging="706"/>
      </w:pPr>
      <w:rPr>
        <w:rFonts w:hint="default"/>
        <w:lang w:val="ru-RU" w:eastAsia="en-US" w:bidi="ar-SA"/>
      </w:rPr>
    </w:lvl>
    <w:lvl w:ilvl="4" w:tplc="979CD876">
      <w:numFmt w:val="bullet"/>
      <w:lvlText w:val="•"/>
      <w:lvlJc w:val="left"/>
      <w:pPr>
        <w:ind w:left="1753" w:hanging="706"/>
      </w:pPr>
      <w:rPr>
        <w:rFonts w:hint="default"/>
        <w:lang w:val="ru-RU" w:eastAsia="en-US" w:bidi="ar-SA"/>
      </w:rPr>
    </w:lvl>
    <w:lvl w:ilvl="5" w:tplc="AEFCAF06">
      <w:numFmt w:val="bullet"/>
      <w:lvlText w:val="•"/>
      <w:lvlJc w:val="left"/>
      <w:pPr>
        <w:ind w:left="2192" w:hanging="706"/>
      </w:pPr>
      <w:rPr>
        <w:rFonts w:hint="default"/>
        <w:lang w:val="ru-RU" w:eastAsia="en-US" w:bidi="ar-SA"/>
      </w:rPr>
    </w:lvl>
    <w:lvl w:ilvl="6" w:tplc="E8BADF8A">
      <w:numFmt w:val="bullet"/>
      <w:lvlText w:val="•"/>
      <w:lvlJc w:val="left"/>
      <w:pPr>
        <w:ind w:left="2630" w:hanging="706"/>
      </w:pPr>
      <w:rPr>
        <w:rFonts w:hint="default"/>
        <w:lang w:val="ru-RU" w:eastAsia="en-US" w:bidi="ar-SA"/>
      </w:rPr>
    </w:lvl>
    <w:lvl w:ilvl="7" w:tplc="398AAF98">
      <w:numFmt w:val="bullet"/>
      <w:lvlText w:val="•"/>
      <w:lvlJc w:val="left"/>
      <w:pPr>
        <w:ind w:left="3068" w:hanging="706"/>
      </w:pPr>
      <w:rPr>
        <w:rFonts w:hint="default"/>
        <w:lang w:val="ru-RU" w:eastAsia="en-US" w:bidi="ar-SA"/>
      </w:rPr>
    </w:lvl>
    <w:lvl w:ilvl="8" w:tplc="DCFC72C6">
      <w:numFmt w:val="bullet"/>
      <w:lvlText w:val="•"/>
      <w:lvlJc w:val="left"/>
      <w:pPr>
        <w:ind w:left="3507" w:hanging="706"/>
      </w:pPr>
      <w:rPr>
        <w:rFonts w:hint="default"/>
        <w:lang w:val="ru-RU" w:eastAsia="en-US" w:bidi="ar-SA"/>
      </w:rPr>
    </w:lvl>
  </w:abstractNum>
  <w:abstractNum w:abstractNumId="19">
    <w:nsid w:val="0A5521D6"/>
    <w:multiLevelType w:val="hybridMultilevel"/>
    <w:tmpl w:val="7BAE2B16"/>
    <w:lvl w:ilvl="0" w:tplc="510E0268">
      <w:start w:val="161"/>
      <w:numFmt w:val="decimal"/>
      <w:lvlText w:val="%1"/>
      <w:lvlJc w:val="left"/>
      <w:pPr>
        <w:ind w:left="4" w:hanging="715"/>
      </w:pPr>
      <w:rPr>
        <w:rFonts w:hint="default"/>
        <w:lang w:val="ru-RU" w:eastAsia="en-US" w:bidi="ar-SA"/>
      </w:rPr>
    </w:lvl>
    <w:lvl w:ilvl="1" w:tplc="CAC452C6">
      <w:numFmt w:val="none"/>
      <w:lvlText w:val=""/>
      <w:lvlJc w:val="left"/>
      <w:pPr>
        <w:tabs>
          <w:tab w:val="num" w:pos="360"/>
        </w:tabs>
      </w:pPr>
    </w:lvl>
    <w:lvl w:ilvl="2" w:tplc="F540290E">
      <w:numFmt w:val="none"/>
      <w:lvlText w:val=""/>
      <w:lvlJc w:val="left"/>
      <w:pPr>
        <w:tabs>
          <w:tab w:val="num" w:pos="360"/>
        </w:tabs>
      </w:pPr>
    </w:lvl>
    <w:lvl w:ilvl="3" w:tplc="678847BE">
      <w:numFmt w:val="none"/>
      <w:lvlText w:val=""/>
      <w:lvlJc w:val="left"/>
      <w:pPr>
        <w:tabs>
          <w:tab w:val="num" w:pos="360"/>
        </w:tabs>
      </w:pPr>
    </w:lvl>
    <w:lvl w:ilvl="4" w:tplc="A566CF92">
      <w:numFmt w:val="bullet"/>
      <w:lvlText w:val="•"/>
      <w:lvlJc w:val="left"/>
      <w:pPr>
        <w:ind w:left="2181" w:hanging="855"/>
      </w:pPr>
      <w:rPr>
        <w:rFonts w:hint="default"/>
        <w:lang w:val="ru-RU" w:eastAsia="en-US" w:bidi="ar-SA"/>
      </w:rPr>
    </w:lvl>
    <w:lvl w:ilvl="5" w:tplc="CAE423A6">
      <w:numFmt w:val="bullet"/>
      <w:lvlText w:val="•"/>
      <w:lvlJc w:val="left"/>
      <w:pPr>
        <w:ind w:left="2548" w:hanging="855"/>
      </w:pPr>
      <w:rPr>
        <w:rFonts w:hint="default"/>
        <w:lang w:val="ru-RU" w:eastAsia="en-US" w:bidi="ar-SA"/>
      </w:rPr>
    </w:lvl>
    <w:lvl w:ilvl="6" w:tplc="E3361EE2">
      <w:numFmt w:val="bullet"/>
      <w:lvlText w:val="•"/>
      <w:lvlJc w:val="left"/>
      <w:pPr>
        <w:ind w:left="2915" w:hanging="855"/>
      </w:pPr>
      <w:rPr>
        <w:rFonts w:hint="default"/>
        <w:lang w:val="ru-RU" w:eastAsia="en-US" w:bidi="ar-SA"/>
      </w:rPr>
    </w:lvl>
    <w:lvl w:ilvl="7" w:tplc="13A4F9E0">
      <w:numFmt w:val="bullet"/>
      <w:lvlText w:val="•"/>
      <w:lvlJc w:val="left"/>
      <w:pPr>
        <w:ind w:left="3282" w:hanging="855"/>
      </w:pPr>
      <w:rPr>
        <w:rFonts w:hint="default"/>
        <w:lang w:val="ru-RU" w:eastAsia="en-US" w:bidi="ar-SA"/>
      </w:rPr>
    </w:lvl>
    <w:lvl w:ilvl="8" w:tplc="B92C5624">
      <w:numFmt w:val="bullet"/>
      <w:lvlText w:val="•"/>
      <w:lvlJc w:val="left"/>
      <w:pPr>
        <w:ind w:left="3649" w:hanging="855"/>
      </w:pPr>
      <w:rPr>
        <w:rFonts w:hint="default"/>
        <w:lang w:val="ru-RU" w:eastAsia="en-US" w:bidi="ar-SA"/>
      </w:rPr>
    </w:lvl>
  </w:abstractNum>
  <w:abstractNum w:abstractNumId="20">
    <w:nsid w:val="0A825843"/>
    <w:multiLevelType w:val="hybridMultilevel"/>
    <w:tmpl w:val="F698D980"/>
    <w:lvl w:ilvl="0" w:tplc="C1EAD6E6">
      <w:start w:val="153"/>
      <w:numFmt w:val="decimal"/>
      <w:lvlText w:val="%1"/>
      <w:lvlJc w:val="left"/>
      <w:pPr>
        <w:ind w:left="1079" w:hanging="849"/>
      </w:pPr>
      <w:rPr>
        <w:rFonts w:hint="default"/>
        <w:lang w:val="ru-RU" w:eastAsia="en-US" w:bidi="ar-SA"/>
      </w:rPr>
    </w:lvl>
    <w:lvl w:ilvl="1" w:tplc="ADFAFE7E">
      <w:numFmt w:val="none"/>
      <w:lvlText w:val=""/>
      <w:lvlJc w:val="left"/>
      <w:pPr>
        <w:tabs>
          <w:tab w:val="num" w:pos="360"/>
        </w:tabs>
      </w:pPr>
    </w:lvl>
    <w:lvl w:ilvl="2" w:tplc="AE907468">
      <w:numFmt w:val="none"/>
      <w:lvlText w:val=""/>
      <w:lvlJc w:val="left"/>
      <w:pPr>
        <w:tabs>
          <w:tab w:val="num" w:pos="360"/>
        </w:tabs>
      </w:pPr>
    </w:lvl>
    <w:lvl w:ilvl="3" w:tplc="1A0A3FAC">
      <w:numFmt w:val="none"/>
      <w:lvlText w:val=""/>
      <w:lvlJc w:val="left"/>
      <w:pPr>
        <w:tabs>
          <w:tab w:val="num" w:pos="360"/>
        </w:tabs>
      </w:pPr>
    </w:lvl>
    <w:lvl w:ilvl="4" w:tplc="177C3218">
      <w:numFmt w:val="bullet"/>
      <w:lvlText w:val="•"/>
      <w:lvlJc w:val="left"/>
      <w:pPr>
        <w:ind w:left="2401" w:hanging="849"/>
      </w:pPr>
      <w:rPr>
        <w:rFonts w:hint="default"/>
        <w:lang w:val="ru-RU" w:eastAsia="en-US" w:bidi="ar-SA"/>
      </w:rPr>
    </w:lvl>
    <w:lvl w:ilvl="5" w:tplc="3042A28A">
      <w:numFmt w:val="bullet"/>
      <w:lvlText w:val="•"/>
      <w:lvlJc w:val="left"/>
      <w:pPr>
        <w:ind w:left="2732" w:hanging="849"/>
      </w:pPr>
      <w:rPr>
        <w:rFonts w:hint="default"/>
        <w:lang w:val="ru-RU" w:eastAsia="en-US" w:bidi="ar-SA"/>
      </w:rPr>
    </w:lvl>
    <w:lvl w:ilvl="6" w:tplc="0CDA63E2">
      <w:numFmt w:val="bullet"/>
      <w:lvlText w:val="•"/>
      <w:lvlJc w:val="left"/>
      <w:pPr>
        <w:ind w:left="3062" w:hanging="849"/>
      </w:pPr>
      <w:rPr>
        <w:rFonts w:hint="default"/>
        <w:lang w:val="ru-RU" w:eastAsia="en-US" w:bidi="ar-SA"/>
      </w:rPr>
    </w:lvl>
    <w:lvl w:ilvl="7" w:tplc="2C1C9892">
      <w:numFmt w:val="bullet"/>
      <w:lvlText w:val="•"/>
      <w:lvlJc w:val="left"/>
      <w:pPr>
        <w:ind w:left="3392" w:hanging="849"/>
      </w:pPr>
      <w:rPr>
        <w:rFonts w:hint="default"/>
        <w:lang w:val="ru-RU" w:eastAsia="en-US" w:bidi="ar-SA"/>
      </w:rPr>
    </w:lvl>
    <w:lvl w:ilvl="8" w:tplc="8278B064">
      <w:numFmt w:val="bullet"/>
      <w:lvlText w:val="•"/>
      <w:lvlJc w:val="left"/>
      <w:pPr>
        <w:ind w:left="3723" w:hanging="849"/>
      </w:pPr>
      <w:rPr>
        <w:rFonts w:hint="default"/>
        <w:lang w:val="ru-RU" w:eastAsia="en-US" w:bidi="ar-SA"/>
      </w:rPr>
    </w:lvl>
  </w:abstractNum>
  <w:abstractNum w:abstractNumId="21">
    <w:nsid w:val="0AD53DA8"/>
    <w:multiLevelType w:val="hybridMultilevel"/>
    <w:tmpl w:val="07C8F9A8"/>
    <w:lvl w:ilvl="0" w:tplc="5EFE95AC">
      <w:start w:val="7"/>
      <w:numFmt w:val="decimal"/>
      <w:lvlText w:val="%1-"/>
      <w:lvlJc w:val="left"/>
      <w:pPr>
        <w:ind w:left="1335" w:hanging="203"/>
      </w:pPr>
      <w:rPr>
        <w:rFonts w:ascii="Times New Roman" w:eastAsia="Times New Roman" w:hAnsi="Times New Roman" w:cs="Times New Roman" w:hint="default"/>
        <w:b/>
        <w:bCs/>
        <w:i w:val="0"/>
        <w:iCs w:val="0"/>
        <w:spacing w:val="0"/>
        <w:w w:val="98"/>
        <w:sz w:val="22"/>
        <w:szCs w:val="22"/>
        <w:lang w:val="ru-RU" w:eastAsia="en-US" w:bidi="ar-SA"/>
      </w:rPr>
    </w:lvl>
    <w:lvl w:ilvl="1" w:tplc="94B8CBF8">
      <w:numFmt w:val="bullet"/>
      <w:lvlText w:val="•"/>
      <w:lvlJc w:val="left"/>
      <w:pPr>
        <w:ind w:left="2339" w:hanging="203"/>
      </w:pPr>
      <w:rPr>
        <w:rFonts w:hint="default"/>
        <w:lang w:val="ru-RU" w:eastAsia="en-US" w:bidi="ar-SA"/>
      </w:rPr>
    </w:lvl>
    <w:lvl w:ilvl="2" w:tplc="9B46731A">
      <w:numFmt w:val="bullet"/>
      <w:lvlText w:val="•"/>
      <w:lvlJc w:val="left"/>
      <w:pPr>
        <w:ind w:left="3339" w:hanging="203"/>
      </w:pPr>
      <w:rPr>
        <w:rFonts w:hint="default"/>
        <w:lang w:val="ru-RU" w:eastAsia="en-US" w:bidi="ar-SA"/>
      </w:rPr>
    </w:lvl>
    <w:lvl w:ilvl="3" w:tplc="181663AA">
      <w:numFmt w:val="bullet"/>
      <w:lvlText w:val="•"/>
      <w:lvlJc w:val="left"/>
      <w:pPr>
        <w:ind w:left="4339" w:hanging="203"/>
      </w:pPr>
      <w:rPr>
        <w:rFonts w:hint="default"/>
        <w:lang w:val="ru-RU" w:eastAsia="en-US" w:bidi="ar-SA"/>
      </w:rPr>
    </w:lvl>
    <w:lvl w:ilvl="4" w:tplc="F7ECC34C">
      <w:numFmt w:val="bullet"/>
      <w:lvlText w:val="•"/>
      <w:lvlJc w:val="left"/>
      <w:pPr>
        <w:ind w:left="5339" w:hanging="203"/>
      </w:pPr>
      <w:rPr>
        <w:rFonts w:hint="default"/>
        <w:lang w:val="ru-RU" w:eastAsia="en-US" w:bidi="ar-SA"/>
      </w:rPr>
    </w:lvl>
    <w:lvl w:ilvl="5" w:tplc="DF38FAA6">
      <w:numFmt w:val="bullet"/>
      <w:lvlText w:val="•"/>
      <w:lvlJc w:val="left"/>
      <w:pPr>
        <w:ind w:left="6339" w:hanging="203"/>
      </w:pPr>
      <w:rPr>
        <w:rFonts w:hint="default"/>
        <w:lang w:val="ru-RU" w:eastAsia="en-US" w:bidi="ar-SA"/>
      </w:rPr>
    </w:lvl>
    <w:lvl w:ilvl="6" w:tplc="4D16BC42">
      <w:numFmt w:val="bullet"/>
      <w:lvlText w:val="•"/>
      <w:lvlJc w:val="left"/>
      <w:pPr>
        <w:ind w:left="7338" w:hanging="203"/>
      </w:pPr>
      <w:rPr>
        <w:rFonts w:hint="default"/>
        <w:lang w:val="ru-RU" w:eastAsia="en-US" w:bidi="ar-SA"/>
      </w:rPr>
    </w:lvl>
    <w:lvl w:ilvl="7" w:tplc="9F46B3D8">
      <w:numFmt w:val="bullet"/>
      <w:lvlText w:val="•"/>
      <w:lvlJc w:val="left"/>
      <w:pPr>
        <w:ind w:left="8338" w:hanging="203"/>
      </w:pPr>
      <w:rPr>
        <w:rFonts w:hint="default"/>
        <w:lang w:val="ru-RU" w:eastAsia="en-US" w:bidi="ar-SA"/>
      </w:rPr>
    </w:lvl>
    <w:lvl w:ilvl="8" w:tplc="DC88E67C">
      <w:numFmt w:val="bullet"/>
      <w:lvlText w:val="•"/>
      <w:lvlJc w:val="left"/>
      <w:pPr>
        <w:ind w:left="9338" w:hanging="203"/>
      </w:pPr>
      <w:rPr>
        <w:rFonts w:hint="default"/>
        <w:lang w:val="ru-RU" w:eastAsia="en-US" w:bidi="ar-SA"/>
      </w:rPr>
    </w:lvl>
  </w:abstractNum>
  <w:abstractNum w:abstractNumId="22">
    <w:nsid w:val="0BC7728F"/>
    <w:multiLevelType w:val="hybridMultilevel"/>
    <w:tmpl w:val="7AE64838"/>
    <w:lvl w:ilvl="0" w:tplc="E3C6D15C">
      <w:start w:val="150"/>
      <w:numFmt w:val="decimal"/>
      <w:lvlText w:val="%1"/>
      <w:lvlJc w:val="left"/>
      <w:pPr>
        <w:ind w:left="854" w:hanging="850"/>
      </w:pPr>
      <w:rPr>
        <w:rFonts w:hint="default"/>
        <w:lang w:val="ru-RU" w:eastAsia="en-US" w:bidi="ar-SA"/>
      </w:rPr>
    </w:lvl>
    <w:lvl w:ilvl="1" w:tplc="476E932C">
      <w:numFmt w:val="none"/>
      <w:lvlText w:val=""/>
      <w:lvlJc w:val="left"/>
      <w:pPr>
        <w:tabs>
          <w:tab w:val="num" w:pos="360"/>
        </w:tabs>
      </w:pPr>
    </w:lvl>
    <w:lvl w:ilvl="2" w:tplc="A31614E4">
      <w:numFmt w:val="none"/>
      <w:lvlText w:val=""/>
      <w:lvlJc w:val="left"/>
      <w:pPr>
        <w:tabs>
          <w:tab w:val="num" w:pos="360"/>
        </w:tabs>
      </w:pPr>
    </w:lvl>
    <w:lvl w:ilvl="3" w:tplc="BAB2C58E">
      <w:numFmt w:val="none"/>
      <w:lvlText w:val=""/>
      <w:lvlJc w:val="left"/>
      <w:pPr>
        <w:tabs>
          <w:tab w:val="num" w:pos="360"/>
        </w:tabs>
      </w:pPr>
    </w:lvl>
    <w:lvl w:ilvl="4" w:tplc="8EFCF5FE">
      <w:numFmt w:val="none"/>
      <w:lvlText w:val=""/>
      <w:lvlJc w:val="left"/>
      <w:pPr>
        <w:tabs>
          <w:tab w:val="num" w:pos="360"/>
        </w:tabs>
      </w:pPr>
    </w:lvl>
    <w:lvl w:ilvl="5" w:tplc="A874DAF4">
      <w:numFmt w:val="bullet"/>
      <w:lvlText w:val="•"/>
      <w:lvlJc w:val="left"/>
      <w:pPr>
        <w:ind w:left="2426" w:hanging="1004"/>
      </w:pPr>
      <w:rPr>
        <w:rFonts w:hint="default"/>
        <w:lang w:val="ru-RU" w:eastAsia="en-US" w:bidi="ar-SA"/>
      </w:rPr>
    </w:lvl>
    <w:lvl w:ilvl="6" w:tplc="4B2E78C4">
      <w:numFmt w:val="bullet"/>
      <w:lvlText w:val="•"/>
      <w:lvlJc w:val="left"/>
      <w:pPr>
        <w:ind w:left="2817" w:hanging="1004"/>
      </w:pPr>
      <w:rPr>
        <w:rFonts w:hint="default"/>
        <w:lang w:val="ru-RU" w:eastAsia="en-US" w:bidi="ar-SA"/>
      </w:rPr>
    </w:lvl>
    <w:lvl w:ilvl="7" w:tplc="9410A58E">
      <w:numFmt w:val="bullet"/>
      <w:lvlText w:val="•"/>
      <w:lvlJc w:val="left"/>
      <w:pPr>
        <w:ind w:left="3209" w:hanging="1004"/>
      </w:pPr>
      <w:rPr>
        <w:rFonts w:hint="default"/>
        <w:lang w:val="ru-RU" w:eastAsia="en-US" w:bidi="ar-SA"/>
      </w:rPr>
    </w:lvl>
    <w:lvl w:ilvl="8" w:tplc="A0ECEA56">
      <w:numFmt w:val="bullet"/>
      <w:lvlText w:val="•"/>
      <w:lvlJc w:val="left"/>
      <w:pPr>
        <w:ind w:left="3600" w:hanging="1004"/>
      </w:pPr>
      <w:rPr>
        <w:rFonts w:hint="default"/>
        <w:lang w:val="ru-RU" w:eastAsia="en-US" w:bidi="ar-SA"/>
      </w:rPr>
    </w:lvl>
  </w:abstractNum>
  <w:abstractNum w:abstractNumId="23">
    <w:nsid w:val="0C0E225F"/>
    <w:multiLevelType w:val="hybridMultilevel"/>
    <w:tmpl w:val="97004D8A"/>
    <w:lvl w:ilvl="0" w:tplc="F6281912">
      <w:start w:val="148"/>
      <w:numFmt w:val="decimal"/>
      <w:lvlText w:val="%1"/>
      <w:lvlJc w:val="left"/>
      <w:pPr>
        <w:ind w:left="4" w:hanging="846"/>
      </w:pPr>
      <w:rPr>
        <w:rFonts w:hint="default"/>
        <w:lang w:val="ru-RU" w:eastAsia="en-US" w:bidi="ar-SA"/>
      </w:rPr>
    </w:lvl>
    <w:lvl w:ilvl="1" w:tplc="13C610FA">
      <w:numFmt w:val="none"/>
      <w:lvlText w:val=""/>
      <w:lvlJc w:val="left"/>
      <w:pPr>
        <w:tabs>
          <w:tab w:val="num" w:pos="360"/>
        </w:tabs>
      </w:pPr>
    </w:lvl>
    <w:lvl w:ilvl="2" w:tplc="A3404C0E">
      <w:numFmt w:val="none"/>
      <w:lvlText w:val=""/>
      <w:lvlJc w:val="left"/>
      <w:pPr>
        <w:tabs>
          <w:tab w:val="num" w:pos="360"/>
        </w:tabs>
      </w:pPr>
    </w:lvl>
    <w:lvl w:ilvl="3" w:tplc="4C5E2ABE">
      <w:numFmt w:val="none"/>
      <w:lvlText w:val=""/>
      <w:lvlJc w:val="left"/>
      <w:pPr>
        <w:tabs>
          <w:tab w:val="num" w:pos="360"/>
        </w:tabs>
      </w:pPr>
    </w:lvl>
    <w:lvl w:ilvl="4" w:tplc="0156AA46">
      <w:numFmt w:val="bullet"/>
      <w:lvlText w:val="•"/>
      <w:lvlJc w:val="left"/>
      <w:pPr>
        <w:ind w:left="2301" w:hanging="1023"/>
      </w:pPr>
      <w:rPr>
        <w:rFonts w:hint="default"/>
        <w:lang w:val="ru-RU" w:eastAsia="en-US" w:bidi="ar-SA"/>
      </w:rPr>
    </w:lvl>
    <w:lvl w:ilvl="5" w:tplc="E8EE97E0">
      <w:numFmt w:val="bullet"/>
      <w:lvlText w:val="•"/>
      <w:lvlJc w:val="left"/>
      <w:pPr>
        <w:ind w:left="2648" w:hanging="1023"/>
      </w:pPr>
      <w:rPr>
        <w:rFonts w:hint="default"/>
        <w:lang w:val="ru-RU" w:eastAsia="en-US" w:bidi="ar-SA"/>
      </w:rPr>
    </w:lvl>
    <w:lvl w:ilvl="6" w:tplc="DA3A6FAE">
      <w:numFmt w:val="bullet"/>
      <w:lvlText w:val="•"/>
      <w:lvlJc w:val="left"/>
      <w:pPr>
        <w:ind w:left="2995" w:hanging="1023"/>
      </w:pPr>
      <w:rPr>
        <w:rFonts w:hint="default"/>
        <w:lang w:val="ru-RU" w:eastAsia="en-US" w:bidi="ar-SA"/>
      </w:rPr>
    </w:lvl>
    <w:lvl w:ilvl="7" w:tplc="F9747C34">
      <w:numFmt w:val="bullet"/>
      <w:lvlText w:val="•"/>
      <w:lvlJc w:val="left"/>
      <w:pPr>
        <w:ind w:left="3342" w:hanging="1023"/>
      </w:pPr>
      <w:rPr>
        <w:rFonts w:hint="default"/>
        <w:lang w:val="ru-RU" w:eastAsia="en-US" w:bidi="ar-SA"/>
      </w:rPr>
    </w:lvl>
    <w:lvl w:ilvl="8" w:tplc="4A68D7B8">
      <w:numFmt w:val="bullet"/>
      <w:lvlText w:val="•"/>
      <w:lvlJc w:val="left"/>
      <w:pPr>
        <w:ind w:left="3689" w:hanging="1023"/>
      </w:pPr>
      <w:rPr>
        <w:rFonts w:hint="default"/>
        <w:lang w:val="ru-RU" w:eastAsia="en-US" w:bidi="ar-SA"/>
      </w:rPr>
    </w:lvl>
  </w:abstractNum>
  <w:abstractNum w:abstractNumId="24">
    <w:nsid w:val="0C2768FA"/>
    <w:multiLevelType w:val="hybridMultilevel"/>
    <w:tmpl w:val="3A0EB540"/>
    <w:lvl w:ilvl="0" w:tplc="DF06AC50">
      <w:start w:val="136"/>
      <w:numFmt w:val="decimal"/>
      <w:lvlText w:val="%1"/>
      <w:lvlJc w:val="left"/>
      <w:pPr>
        <w:ind w:left="1251" w:hanging="1022"/>
      </w:pPr>
      <w:rPr>
        <w:rFonts w:hint="default"/>
        <w:lang w:val="ru-RU" w:eastAsia="en-US" w:bidi="ar-SA"/>
      </w:rPr>
    </w:lvl>
    <w:lvl w:ilvl="1" w:tplc="0A4673EA">
      <w:numFmt w:val="none"/>
      <w:lvlText w:val=""/>
      <w:lvlJc w:val="left"/>
      <w:pPr>
        <w:tabs>
          <w:tab w:val="num" w:pos="360"/>
        </w:tabs>
      </w:pPr>
    </w:lvl>
    <w:lvl w:ilvl="2" w:tplc="775C5EEA">
      <w:numFmt w:val="none"/>
      <w:lvlText w:val=""/>
      <w:lvlJc w:val="left"/>
      <w:pPr>
        <w:tabs>
          <w:tab w:val="num" w:pos="360"/>
        </w:tabs>
      </w:pPr>
    </w:lvl>
    <w:lvl w:ilvl="3" w:tplc="B4DAC6C4">
      <w:numFmt w:val="none"/>
      <w:lvlText w:val=""/>
      <w:lvlJc w:val="left"/>
      <w:pPr>
        <w:tabs>
          <w:tab w:val="num" w:pos="360"/>
        </w:tabs>
      </w:pPr>
    </w:lvl>
    <w:lvl w:ilvl="4" w:tplc="ED94D54C">
      <w:numFmt w:val="bullet"/>
      <w:lvlText w:val="•"/>
      <w:lvlJc w:val="left"/>
      <w:pPr>
        <w:ind w:left="2509" w:hanging="1022"/>
      </w:pPr>
      <w:rPr>
        <w:rFonts w:hint="default"/>
        <w:lang w:val="ru-RU" w:eastAsia="en-US" w:bidi="ar-SA"/>
      </w:rPr>
    </w:lvl>
    <w:lvl w:ilvl="5" w:tplc="53A43946">
      <w:numFmt w:val="bullet"/>
      <w:lvlText w:val="•"/>
      <w:lvlJc w:val="left"/>
      <w:pPr>
        <w:ind w:left="2822" w:hanging="1022"/>
      </w:pPr>
      <w:rPr>
        <w:rFonts w:hint="default"/>
        <w:lang w:val="ru-RU" w:eastAsia="en-US" w:bidi="ar-SA"/>
      </w:rPr>
    </w:lvl>
    <w:lvl w:ilvl="6" w:tplc="B3544EE0">
      <w:numFmt w:val="bullet"/>
      <w:lvlText w:val="•"/>
      <w:lvlJc w:val="left"/>
      <w:pPr>
        <w:ind w:left="3134" w:hanging="1022"/>
      </w:pPr>
      <w:rPr>
        <w:rFonts w:hint="default"/>
        <w:lang w:val="ru-RU" w:eastAsia="en-US" w:bidi="ar-SA"/>
      </w:rPr>
    </w:lvl>
    <w:lvl w:ilvl="7" w:tplc="635A1444">
      <w:numFmt w:val="bullet"/>
      <w:lvlText w:val="•"/>
      <w:lvlJc w:val="left"/>
      <w:pPr>
        <w:ind w:left="3446" w:hanging="1022"/>
      </w:pPr>
      <w:rPr>
        <w:rFonts w:hint="default"/>
        <w:lang w:val="ru-RU" w:eastAsia="en-US" w:bidi="ar-SA"/>
      </w:rPr>
    </w:lvl>
    <w:lvl w:ilvl="8" w:tplc="CAB050C0">
      <w:numFmt w:val="bullet"/>
      <w:lvlText w:val="•"/>
      <w:lvlJc w:val="left"/>
      <w:pPr>
        <w:ind w:left="3759" w:hanging="1022"/>
      </w:pPr>
      <w:rPr>
        <w:rFonts w:hint="default"/>
        <w:lang w:val="ru-RU" w:eastAsia="en-US" w:bidi="ar-SA"/>
      </w:rPr>
    </w:lvl>
  </w:abstractNum>
  <w:abstractNum w:abstractNumId="25">
    <w:nsid w:val="0C8D3850"/>
    <w:multiLevelType w:val="hybridMultilevel"/>
    <w:tmpl w:val="23C46788"/>
    <w:lvl w:ilvl="0" w:tplc="3DA4311E">
      <w:numFmt w:val="bullet"/>
      <w:lvlText w:val=""/>
      <w:lvlJc w:val="left"/>
      <w:pPr>
        <w:ind w:left="1374" w:hanging="241"/>
      </w:pPr>
      <w:rPr>
        <w:rFonts w:ascii="Wingdings" w:eastAsia="Wingdings" w:hAnsi="Wingdings" w:cs="Wingdings" w:hint="default"/>
        <w:b w:val="0"/>
        <w:bCs w:val="0"/>
        <w:i w:val="0"/>
        <w:iCs w:val="0"/>
        <w:color w:val="221E1F"/>
        <w:spacing w:val="0"/>
        <w:w w:val="98"/>
        <w:sz w:val="17"/>
        <w:szCs w:val="17"/>
        <w:lang w:val="ru-RU" w:eastAsia="en-US" w:bidi="ar-SA"/>
      </w:rPr>
    </w:lvl>
    <w:lvl w:ilvl="1" w:tplc="C7047CCC">
      <w:numFmt w:val="bullet"/>
      <w:lvlText w:val=""/>
      <w:lvlJc w:val="left"/>
      <w:pPr>
        <w:ind w:left="1133" w:hanging="140"/>
      </w:pPr>
      <w:rPr>
        <w:rFonts w:ascii="Wingdings" w:eastAsia="Wingdings" w:hAnsi="Wingdings" w:cs="Wingdings" w:hint="default"/>
        <w:b w:val="0"/>
        <w:bCs w:val="0"/>
        <w:i w:val="0"/>
        <w:iCs w:val="0"/>
        <w:color w:val="221E1F"/>
        <w:spacing w:val="0"/>
        <w:w w:val="98"/>
        <w:sz w:val="17"/>
        <w:szCs w:val="17"/>
        <w:lang w:val="ru-RU" w:eastAsia="en-US" w:bidi="ar-SA"/>
      </w:rPr>
    </w:lvl>
    <w:lvl w:ilvl="2" w:tplc="443ADA9A">
      <w:numFmt w:val="bullet"/>
      <w:lvlText w:val="•"/>
      <w:lvlJc w:val="left"/>
      <w:pPr>
        <w:ind w:left="2486" w:hanging="140"/>
      </w:pPr>
      <w:rPr>
        <w:rFonts w:hint="default"/>
        <w:lang w:val="ru-RU" w:eastAsia="en-US" w:bidi="ar-SA"/>
      </w:rPr>
    </w:lvl>
    <w:lvl w:ilvl="3" w:tplc="D196FA3A">
      <w:numFmt w:val="bullet"/>
      <w:lvlText w:val="•"/>
      <w:lvlJc w:val="left"/>
      <w:pPr>
        <w:ind w:left="3592" w:hanging="140"/>
      </w:pPr>
      <w:rPr>
        <w:rFonts w:hint="default"/>
        <w:lang w:val="ru-RU" w:eastAsia="en-US" w:bidi="ar-SA"/>
      </w:rPr>
    </w:lvl>
    <w:lvl w:ilvl="4" w:tplc="346C59BC">
      <w:numFmt w:val="bullet"/>
      <w:lvlText w:val="•"/>
      <w:lvlJc w:val="left"/>
      <w:pPr>
        <w:ind w:left="4699" w:hanging="140"/>
      </w:pPr>
      <w:rPr>
        <w:rFonts w:hint="default"/>
        <w:lang w:val="ru-RU" w:eastAsia="en-US" w:bidi="ar-SA"/>
      </w:rPr>
    </w:lvl>
    <w:lvl w:ilvl="5" w:tplc="09488ACE">
      <w:numFmt w:val="bullet"/>
      <w:lvlText w:val="•"/>
      <w:lvlJc w:val="left"/>
      <w:pPr>
        <w:ind w:left="5805" w:hanging="140"/>
      </w:pPr>
      <w:rPr>
        <w:rFonts w:hint="default"/>
        <w:lang w:val="ru-RU" w:eastAsia="en-US" w:bidi="ar-SA"/>
      </w:rPr>
    </w:lvl>
    <w:lvl w:ilvl="6" w:tplc="AB44CD94">
      <w:numFmt w:val="bullet"/>
      <w:lvlText w:val="•"/>
      <w:lvlJc w:val="left"/>
      <w:pPr>
        <w:ind w:left="6912" w:hanging="140"/>
      </w:pPr>
      <w:rPr>
        <w:rFonts w:hint="default"/>
        <w:lang w:val="ru-RU" w:eastAsia="en-US" w:bidi="ar-SA"/>
      </w:rPr>
    </w:lvl>
    <w:lvl w:ilvl="7" w:tplc="40D24642">
      <w:numFmt w:val="bullet"/>
      <w:lvlText w:val="•"/>
      <w:lvlJc w:val="left"/>
      <w:pPr>
        <w:ind w:left="8018" w:hanging="140"/>
      </w:pPr>
      <w:rPr>
        <w:rFonts w:hint="default"/>
        <w:lang w:val="ru-RU" w:eastAsia="en-US" w:bidi="ar-SA"/>
      </w:rPr>
    </w:lvl>
    <w:lvl w:ilvl="8" w:tplc="A502BC24">
      <w:numFmt w:val="bullet"/>
      <w:lvlText w:val="•"/>
      <w:lvlJc w:val="left"/>
      <w:pPr>
        <w:ind w:left="9125" w:hanging="140"/>
      </w:pPr>
      <w:rPr>
        <w:rFonts w:hint="default"/>
        <w:lang w:val="ru-RU" w:eastAsia="en-US" w:bidi="ar-SA"/>
      </w:rPr>
    </w:lvl>
  </w:abstractNum>
  <w:abstractNum w:abstractNumId="26">
    <w:nsid w:val="0DF65027"/>
    <w:multiLevelType w:val="hybridMultilevel"/>
    <w:tmpl w:val="70AE26B4"/>
    <w:lvl w:ilvl="0" w:tplc="4308D464">
      <w:start w:val="1"/>
      <w:numFmt w:val="decimal"/>
      <w:lvlText w:val="%1)"/>
      <w:lvlJc w:val="left"/>
      <w:pPr>
        <w:ind w:left="1133" w:hanging="350"/>
      </w:pPr>
      <w:rPr>
        <w:rFonts w:ascii="Times New Roman" w:eastAsia="Times New Roman" w:hAnsi="Times New Roman" w:cs="Times New Roman" w:hint="default"/>
        <w:b w:val="0"/>
        <w:bCs w:val="0"/>
        <w:i w:val="0"/>
        <w:iCs w:val="0"/>
        <w:spacing w:val="0"/>
        <w:w w:val="100"/>
        <w:sz w:val="24"/>
        <w:szCs w:val="24"/>
        <w:lang w:val="ru-RU" w:eastAsia="en-US" w:bidi="ar-SA"/>
      </w:rPr>
    </w:lvl>
    <w:lvl w:ilvl="1" w:tplc="7EEC9BD4">
      <w:numFmt w:val="bullet"/>
      <w:lvlText w:val="•"/>
      <w:lvlJc w:val="left"/>
      <w:pPr>
        <w:ind w:left="2159" w:hanging="350"/>
      </w:pPr>
      <w:rPr>
        <w:rFonts w:hint="default"/>
        <w:lang w:val="ru-RU" w:eastAsia="en-US" w:bidi="ar-SA"/>
      </w:rPr>
    </w:lvl>
    <w:lvl w:ilvl="2" w:tplc="A97435B0">
      <w:numFmt w:val="bullet"/>
      <w:lvlText w:val="•"/>
      <w:lvlJc w:val="left"/>
      <w:pPr>
        <w:ind w:left="3179" w:hanging="350"/>
      </w:pPr>
      <w:rPr>
        <w:rFonts w:hint="default"/>
        <w:lang w:val="ru-RU" w:eastAsia="en-US" w:bidi="ar-SA"/>
      </w:rPr>
    </w:lvl>
    <w:lvl w:ilvl="3" w:tplc="F5820794">
      <w:numFmt w:val="bullet"/>
      <w:lvlText w:val="•"/>
      <w:lvlJc w:val="left"/>
      <w:pPr>
        <w:ind w:left="4199" w:hanging="350"/>
      </w:pPr>
      <w:rPr>
        <w:rFonts w:hint="default"/>
        <w:lang w:val="ru-RU" w:eastAsia="en-US" w:bidi="ar-SA"/>
      </w:rPr>
    </w:lvl>
    <w:lvl w:ilvl="4" w:tplc="107E381A">
      <w:numFmt w:val="bullet"/>
      <w:lvlText w:val="•"/>
      <w:lvlJc w:val="left"/>
      <w:pPr>
        <w:ind w:left="5219" w:hanging="350"/>
      </w:pPr>
      <w:rPr>
        <w:rFonts w:hint="default"/>
        <w:lang w:val="ru-RU" w:eastAsia="en-US" w:bidi="ar-SA"/>
      </w:rPr>
    </w:lvl>
    <w:lvl w:ilvl="5" w:tplc="B69C1362">
      <w:numFmt w:val="bullet"/>
      <w:lvlText w:val="•"/>
      <w:lvlJc w:val="left"/>
      <w:pPr>
        <w:ind w:left="6239" w:hanging="350"/>
      </w:pPr>
      <w:rPr>
        <w:rFonts w:hint="default"/>
        <w:lang w:val="ru-RU" w:eastAsia="en-US" w:bidi="ar-SA"/>
      </w:rPr>
    </w:lvl>
    <w:lvl w:ilvl="6" w:tplc="1C8C6794">
      <w:numFmt w:val="bullet"/>
      <w:lvlText w:val="•"/>
      <w:lvlJc w:val="left"/>
      <w:pPr>
        <w:ind w:left="7258" w:hanging="350"/>
      </w:pPr>
      <w:rPr>
        <w:rFonts w:hint="default"/>
        <w:lang w:val="ru-RU" w:eastAsia="en-US" w:bidi="ar-SA"/>
      </w:rPr>
    </w:lvl>
    <w:lvl w:ilvl="7" w:tplc="17E4CC9C">
      <w:numFmt w:val="bullet"/>
      <w:lvlText w:val="•"/>
      <w:lvlJc w:val="left"/>
      <w:pPr>
        <w:ind w:left="8278" w:hanging="350"/>
      </w:pPr>
      <w:rPr>
        <w:rFonts w:hint="default"/>
        <w:lang w:val="ru-RU" w:eastAsia="en-US" w:bidi="ar-SA"/>
      </w:rPr>
    </w:lvl>
    <w:lvl w:ilvl="8" w:tplc="1B0E629C">
      <w:numFmt w:val="bullet"/>
      <w:lvlText w:val="•"/>
      <w:lvlJc w:val="left"/>
      <w:pPr>
        <w:ind w:left="9298" w:hanging="350"/>
      </w:pPr>
      <w:rPr>
        <w:rFonts w:hint="default"/>
        <w:lang w:val="ru-RU" w:eastAsia="en-US" w:bidi="ar-SA"/>
      </w:rPr>
    </w:lvl>
  </w:abstractNum>
  <w:abstractNum w:abstractNumId="27">
    <w:nsid w:val="0DFC415F"/>
    <w:multiLevelType w:val="hybridMultilevel"/>
    <w:tmpl w:val="55BC7366"/>
    <w:lvl w:ilvl="0" w:tplc="75CEE49E">
      <w:start w:val="5"/>
      <w:numFmt w:val="decimal"/>
      <w:lvlText w:val="%1-"/>
      <w:lvlJc w:val="left"/>
      <w:pPr>
        <w:ind w:left="1335" w:hanging="203"/>
      </w:pPr>
      <w:rPr>
        <w:rFonts w:ascii="Times New Roman" w:eastAsia="Times New Roman" w:hAnsi="Times New Roman" w:cs="Times New Roman" w:hint="default"/>
        <w:b/>
        <w:bCs/>
        <w:i w:val="0"/>
        <w:iCs w:val="0"/>
        <w:spacing w:val="0"/>
        <w:w w:val="98"/>
        <w:sz w:val="22"/>
        <w:szCs w:val="22"/>
        <w:lang w:val="ru-RU" w:eastAsia="en-US" w:bidi="ar-SA"/>
      </w:rPr>
    </w:lvl>
    <w:lvl w:ilvl="1" w:tplc="33F6EC1A">
      <w:start w:val="1"/>
      <w:numFmt w:val="decimal"/>
      <w:lvlText w:val="%2)"/>
      <w:lvlJc w:val="left"/>
      <w:pPr>
        <w:ind w:left="1133"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2" w:tplc="3CD07374">
      <w:numFmt w:val="bullet"/>
      <w:lvlText w:val="•"/>
      <w:lvlJc w:val="left"/>
      <w:pPr>
        <w:ind w:left="2450" w:hanging="312"/>
      </w:pPr>
      <w:rPr>
        <w:rFonts w:hint="default"/>
        <w:lang w:val="ru-RU" w:eastAsia="en-US" w:bidi="ar-SA"/>
      </w:rPr>
    </w:lvl>
    <w:lvl w:ilvl="3" w:tplc="9DEE2D92">
      <w:numFmt w:val="bullet"/>
      <w:lvlText w:val="•"/>
      <w:lvlJc w:val="left"/>
      <w:pPr>
        <w:ind w:left="3561" w:hanging="312"/>
      </w:pPr>
      <w:rPr>
        <w:rFonts w:hint="default"/>
        <w:lang w:val="ru-RU" w:eastAsia="en-US" w:bidi="ar-SA"/>
      </w:rPr>
    </w:lvl>
    <w:lvl w:ilvl="4" w:tplc="88CECB16">
      <w:numFmt w:val="bullet"/>
      <w:lvlText w:val="•"/>
      <w:lvlJc w:val="left"/>
      <w:pPr>
        <w:ind w:left="4672" w:hanging="312"/>
      </w:pPr>
      <w:rPr>
        <w:rFonts w:hint="default"/>
        <w:lang w:val="ru-RU" w:eastAsia="en-US" w:bidi="ar-SA"/>
      </w:rPr>
    </w:lvl>
    <w:lvl w:ilvl="5" w:tplc="A1F48152">
      <w:numFmt w:val="bullet"/>
      <w:lvlText w:val="•"/>
      <w:lvlJc w:val="left"/>
      <w:pPr>
        <w:ind w:left="5783" w:hanging="312"/>
      </w:pPr>
      <w:rPr>
        <w:rFonts w:hint="default"/>
        <w:lang w:val="ru-RU" w:eastAsia="en-US" w:bidi="ar-SA"/>
      </w:rPr>
    </w:lvl>
    <w:lvl w:ilvl="6" w:tplc="CD1897E2">
      <w:numFmt w:val="bullet"/>
      <w:lvlText w:val="•"/>
      <w:lvlJc w:val="left"/>
      <w:pPr>
        <w:ind w:left="6894" w:hanging="312"/>
      </w:pPr>
      <w:rPr>
        <w:rFonts w:hint="default"/>
        <w:lang w:val="ru-RU" w:eastAsia="en-US" w:bidi="ar-SA"/>
      </w:rPr>
    </w:lvl>
    <w:lvl w:ilvl="7" w:tplc="3778786C">
      <w:numFmt w:val="bullet"/>
      <w:lvlText w:val="•"/>
      <w:lvlJc w:val="left"/>
      <w:pPr>
        <w:ind w:left="8005" w:hanging="312"/>
      </w:pPr>
      <w:rPr>
        <w:rFonts w:hint="default"/>
        <w:lang w:val="ru-RU" w:eastAsia="en-US" w:bidi="ar-SA"/>
      </w:rPr>
    </w:lvl>
    <w:lvl w:ilvl="8" w:tplc="5002B3DA">
      <w:numFmt w:val="bullet"/>
      <w:lvlText w:val="•"/>
      <w:lvlJc w:val="left"/>
      <w:pPr>
        <w:ind w:left="9116" w:hanging="312"/>
      </w:pPr>
      <w:rPr>
        <w:rFonts w:hint="default"/>
        <w:lang w:val="ru-RU" w:eastAsia="en-US" w:bidi="ar-SA"/>
      </w:rPr>
    </w:lvl>
  </w:abstractNum>
  <w:abstractNum w:abstractNumId="28">
    <w:nsid w:val="0E284A79"/>
    <w:multiLevelType w:val="hybridMultilevel"/>
    <w:tmpl w:val="931E649E"/>
    <w:lvl w:ilvl="0" w:tplc="9E162F56">
      <w:numFmt w:val="bullet"/>
      <w:lvlText w:val=""/>
      <w:lvlJc w:val="left"/>
      <w:pPr>
        <w:ind w:left="1133" w:hanging="140"/>
      </w:pPr>
      <w:rPr>
        <w:rFonts w:ascii="Wingdings" w:eastAsia="Wingdings" w:hAnsi="Wingdings" w:cs="Wingdings" w:hint="default"/>
        <w:b w:val="0"/>
        <w:bCs w:val="0"/>
        <w:i w:val="0"/>
        <w:iCs w:val="0"/>
        <w:spacing w:val="0"/>
        <w:w w:val="100"/>
        <w:sz w:val="24"/>
        <w:szCs w:val="24"/>
        <w:lang w:val="ru-RU" w:eastAsia="en-US" w:bidi="ar-SA"/>
      </w:rPr>
    </w:lvl>
    <w:lvl w:ilvl="1" w:tplc="467A4674">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66C2BBF6">
      <w:numFmt w:val="bullet"/>
      <w:lvlText w:val="•"/>
      <w:lvlJc w:val="left"/>
      <w:pPr>
        <w:ind w:left="3410" w:hanging="360"/>
      </w:pPr>
      <w:rPr>
        <w:rFonts w:hint="default"/>
        <w:lang w:val="ru-RU" w:eastAsia="en-US" w:bidi="ar-SA"/>
      </w:rPr>
    </w:lvl>
    <w:lvl w:ilvl="3" w:tplc="633453B4">
      <w:numFmt w:val="bullet"/>
      <w:lvlText w:val="•"/>
      <w:lvlJc w:val="left"/>
      <w:pPr>
        <w:ind w:left="4401" w:hanging="360"/>
      </w:pPr>
      <w:rPr>
        <w:rFonts w:hint="default"/>
        <w:lang w:val="ru-RU" w:eastAsia="en-US" w:bidi="ar-SA"/>
      </w:rPr>
    </w:lvl>
    <w:lvl w:ilvl="4" w:tplc="9B96671E">
      <w:numFmt w:val="bullet"/>
      <w:lvlText w:val="•"/>
      <w:lvlJc w:val="left"/>
      <w:pPr>
        <w:ind w:left="5392" w:hanging="360"/>
      </w:pPr>
      <w:rPr>
        <w:rFonts w:hint="default"/>
        <w:lang w:val="ru-RU" w:eastAsia="en-US" w:bidi="ar-SA"/>
      </w:rPr>
    </w:lvl>
    <w:lvl w:ilvl="5" w:tplc="695ED4DA">
      <w:numFmt w:val="bullet"/>
      <w:lvlText w:val="•"/>
      <w:lvlJc w:val="left"/>
      <w:pPr>
        <w:ind w:left="6383" w:hanging="360"/>
      </w:pPr>
      <w:rPr>
        <w:rFonts w:hint="default"/>
        <w:lang w:val="ru-RU" w:eastAsia="en-US" w:bidi="ar-SA"/>
      </w:rPr>
    </w:lvl>
    <w:lvl w:ilvl="6" w:tplc="65CE266C">
      <w:numFmt w:val="bullet"/>
      <w:lvlText w:val="•"/>
      <w:lvlJc w:val="left"/>
      <w:pPr>
        <w:ind w:left="7374" w:hanging="360"/>
      </w:pPr>
      <w:rPr>
        <w:rFonts w:hint="default"/>
        <w:lang w:val="ru-RU" w:eastAsia="en-US" w:bidi="ar-SA"/>
      </w:rPr>
    </w:lvl>
    <w:lvl w:ilvl="7" w:tplc="5396186E">
      <w:numFmt w:val="bullet"/>
      <w:lvlText w:val="•"/>
      <w:lvlJc w:val="left"/>
      <w:pPr>
        <w:ind w:left="8365" w:hanging="360"/>
      </w:pPr>
      <w:rPr>
        <w:rFonts w:hint="default"/>
        <w:lang w:val="ru-RU" w:eastAsia="en-US" w:bidi="ar-SA"/>
      </w:rPr>
    </w:lvl>
    <w:lvl w:ilvl="8" w:tplc="ACDA9C9A">
      <w:numFmt w:val="bullet"/>
      <w:lvlText w:val="•"/>
      <w:lvlJc w:val="left"/>
      <w:pPr>
        <w:ind w:left="9356" w:hanging="360"/>
      </w:pPr>
      <w:rPr>
        <w:rFonts w:hint="default"/>
        <w:lang w:val="ru-RU" w:eastAsia="en-US" w:bidi="ar-SA"/>
      </w:rPr>
    </w:lvl>
  </w:abstractNum>
  <w:abstractNum w:abstractNumId="29">
    <w:nsid w:val="0E395FDA"/>
    <w:multiLevelType w:val="hybridMultilevel"/>
    <w:tmpl w:val="5EBA844C"/>
    <w:lvl w:ilvl="0" w:tplc="BD54DA6E">
      <w:start w:val="161"/>
      <w:numFmt w:val="decimal"/>
      <w:lvlText w:val="%1"/>
      <w:lvlJc w:val="left"/>
      <w:pPr>
        <w:ind w:left="4" w:hanging="739"/>
      </w:pPr>
      <w:rPr>
        <w:rFonts w:hint="default"/>
        <w:lang w:val="ru-RU" w:eastAsia="en-US" w:bidi="ar-SA"/>
      </w:rPr>
    </w:lvl>
    <w:lvl w:ilvl="1" w:tplc="3C8E837E">
      <w:numFmt w:val="none"/>
      <w:lvlText w:val=""/>
      <w:lvlJc w:val="left"/>
      <w:pPr>
        <w:tabs>
          <w:tab w:val="num" w:pos="360"/>
        </w:tabs>
      </w:pPr>
    </w:lvl>
    <w:lvl w:ilvl="2" w:tplc="1F2C3366">
      <w:numFmt w:val="none"/>
      <w:lvlText w:val=""/>
      <w:lvlJc w:val="left"/>
      <w:pPr>
        <w:tabs>
          <w:tab w:val="num" w:pos="360"/>
        </w:tabs>
      </w:pPr>
    </w:lvl>
    <w:lvl w:ilvl="3" w:tplc="5394DB64">
      <w:numFmt w:val="none"/>
      <w:lvlText w:val=""/>
      <w:lvlJc w:val="left"/>
      <w:pPr>
        <w:tabs>
          <w:tab w:val="num" w:pos="360"/>
        </w:tabs>
      </w:pPr>
    </w:lvl>
    <w:lvl w:ilvl="4" w:tplc="3952618C">
      <w:numFmt w:val="bullet"/>
      <w:lvlText w:val="•"/>
      <w:lvlJc w:val="left"/>
      <w:pPr>
        <w:ind w:left="2181" w:hanging="855"/>
      </w:pPr>
      <w:rPr>
        <w:rFonts w:hint="default"/>
        <w:lang w:val="ru-RU" w:eastAsia="en-US" w:bidi="ar-SA"/>
      </w:rPr>
    </w:lvl>
    <w:lvl w:ilvl="5" w:tplc="9CBC4994">
      <w:numFmt w:val="bullet"/>
      <w:lvlText w:val="•"/>
      <w:lvlJc w:val="left"/>
      <w:pPr>
        <w:ind w:left="2548" w:hanging="855"/>
      </w:pPr>
      <w:rPr>
        <w:rFonts w:hint="default"/>
        <w:lang w:val="ru-RU" w:eastAsia="en-US" w:bidi="ar-SA"/>
      </w:rPr>
    </w:lvl>
    <w:lvl w:ilvl="6" w:tplc="057480A8">
      <w:numFmt w:val="bullet"/>
      <w:lvlText w:val="•"/>
      <w:lvlJc w:val="left"/>
      <w:pPr>
        <w:ind w:left="2915" w:hanging="855"/>
      </w:pPr>
      <w:rPr>
        <w:rFonts w:hint="default"/>
        <w:lang w:val="ru-RU" w:eastAsia="en-US" w:bidi="ar-SA"/>
      </w:rPr>
    </w:lvl>
    <w:lvl w:ilvl="7" w:tplc="333E2E32">
      <w:numFmt w:val="bullet"/>
      <w:lvlText w:val="•"/>
      <w:lvlJc w:val="left"/>
      <w:pPr>
        <w:ind w:left="3282" w:hanging="855"/>
      </w:pPr>
      <w:rPr>
        <w:rFonts w:hint="default"/>
        <w:lang w:val="ru-RU" w:eastAsia="en-US" w:bidi="ar-SA"/>
      </w:rPr>
    </w:lvl>
    <w:lvl w:ilvl="8" w:tplc="989ADE9A">
      <w:numFmt w:val="bullet"/>
      <w:lvlText w:val="•"/>
      <w:lvlJc w:val="left"/>
      <w:pPr>
        <w:ind w:left="3649" w:hanging="855"/>
      </w:pPr>
      <w:rPr>
        <w:rFonts w:hint="default"/>
        <w:lang w:val="ru-RU" w:eastAsia="en-US" w:bidi="ar-SA"/>
      </w:rPr>
    </w:lvl>
  </w:abstractNum>
  <w:abstractNum w:abstractNumId="30">
    <w:nsid w:val="0E4A5284"/>
    <w:multiLevelType w:val="hybridMultilevel"/>
    <w:tmpl w:val="6ED2CC3C"/>
    <w:lvl w:ilvl="0" w:tplc="D570C230">
      <w:start w:val="148"/>
      <w:numFmt w:val="decimal"/>
      <w:lvlText w:val="%1"/>
      <w:lvlJc w:val="left"/>
      <w:pPr>
        <w:ind w:left="4" w:hanging="846"/>
      </w:pPr>
      <w:rPr>
        <w:rFonts w:hint="default"/>
        <w:lang w:val="ru-RU" w:eastAsia="en-US" w:bidi="ar-SA"/>
      </w:rPr>
    </w:lvl>
    <w:lvl w:ilvl="1" w:tplc="21B44050">
      <w:numFmt w:val="none"/>
      <w:lvlText w:val=""/>
      <w:lvlJc w:val="left"/>
      <w:pPr>
        <w:tabs>
          <w:tab w:val="num" w:pos="360"/>
        </w:tabs>
      </w:pPr>
    </w:lvl>
    <w:lvl w:ilvl="2" w:tplc="CEA2C292">
      <w:numFmt w:val="none"/>
      <w:lvlText w:val=""/>
      <w:lvlJc w:val="left"/>
      <w:pPr>
        <w:tabs>
          <w:tab w:val="num" w:pos="360"/>
        </w:tabs>
      </w:pPr>
    </w:lvl>
    <w:lvl w:ilvl="3" w:tplc="060AF228">
      <w:numFmt w:val="none"/>
      <w:lvlText w:val=""/>
      <w:lvlJc w:val="left"/>
      <w:pPr>
        <w:tabs>
          <w:tab w:val="num" w:pos="360"/>
        </w:tabs>
      </w:pPr>
    </w:lvl>
    <w:lvl w:ilvl="4" w:tplc="85D84D6A">
      <w:numFmt w:val="bullet"/>
      <w:lvlText w:val="•"/>
      <w:lvlJc w:val="left"/>
      <w:pPr>
        <w:ind w:left="1753" w:hanging="1023"/>
      </w:pPr>
      <w:rPr>
        <w:rFonts w:hint="default"/>
        <w:lang w:val="ru-RU" w:eastAsia="en-US" w:bidi="ar-SA"/>
      </w:rPr>
    </w:lvl>
    <w:lvl w:ilvl="5" w:tplc="675CCABA">
      <w:numFmt w:val="bullet"/>
      <w:lvlText w:val="•"/>
      <w:lvlJc w:val="left"/>
      <w:pPr>
        <w:ind w:left="2192" w:hanging="1023"/>
      </w:pPr>
      <w:rPr>
        <w:rFonts w:hint="default"/>
        <w:lang w:val="ru-RU" w:eastAsia="en-US" w:bidi="ar-SA"/>
      </w:rPr>
    </w:lvl>
    <w:lvl w:ilvl="6" w:tplc="C826E7D4">
      <w:numFmt w:val="bullet"/>
      <w:lvlText w:val="•"/>
      <w:lvlJc w:val="left"/>
      <w:pPr>
        <w:ind w:left="2630" w:hanging="1023"/>
      </w:pPr>
      <w:rPr>
        <w:rFonts w:hint="default"/>
        <w:lang w:val="ru-RU" w:eastAsia="en-US" w:bidi="ar-SA"/>
      </w:rPr>
    </w:lvl>
    <w:lvl w:ilvl="7" w:tplc="354E4C46">
      <w:numFmt w:val="bullet"/>
      <w:lvlText w:val="•"/>
      <w:lvlJc w:val="left"/>
      <w:pPr>
        <w:ind w:left="3068" w:hanging="1023"/>
      </w:pPr>
      <w:rPr>
        <w:rFonts w:hint="default"/>
        <w:lang w:val="ru-RU" w:eastAsia="en-US" w:bidi="ar-SA"/>
      </w:rPr>
    </w:lvl>
    <w:lvl w:ilvl="8" w:tplc="86DC196A">
      <w:numFmt w:val="bullet"/>
      <w:lvlText w:val="•"/>
      <w:lvlJc w:val="left"/>
      <w:pPr>
        <w:ind w:left="3507" w:hanging="1023"/>
      </w:pPr>
      <w:rPr>
        <w:rFonts w:hint="default"/>
        <w:lang w:val="ru-RU" w:eastAsia="en-US" w:bidi="ar-SA"/>
      </w:rPr>
    </w:lvl>
  </w:abstractNum>
  <w:abstractNum w:abstractNumId="31">
    <w:nsid w:val="0F0A1BF7"/>
    <w:multiLevelType w:val="hybridMultilevel"/>
    <w:tmpl w:val="6F6E2C42"/>
    <w:lvl w:ilvl="0" w:tplc="6A1EA2B0">
      <w:start w:val="163"/>
      <w:numFmt w:val="decimal"/>
      <w:lvlText w:val="%1"/>
      <w:lvlJc w:val="left"/>
      <w:pPr>
        <w:ind w:left="4" w:hanging="1719"/>
      </w:pPr>
      <w:rPr>
        <w:rFonts w:hint="default"/>
        <w:lang w:val="ru-RU" w:eastAsia="en-US" w:bidi="ar-SA"/>
      </w:rPr>
    </w:lvl>
    <w:lvl w:ilvl="1" w:tplc="D28496EC">
      <w:numFmt w:val="none"/>
      <w:lvlText w:val=""/>
      <w:lvlJc w:val="left"/>
      <w:pPr>
        <w:tabs>
          <w:tab w:val="num" w:pos="360"/>
        </w:tabs>
      </w:pPr>
    </w:lvl>
    <w:lvl w:ilvl="2" w:tplc="61D45616">
      <w:numFmt w:val="none"/>
      <w:lvlText w:val=""/>
      <w:lvlJc w:val="left"/>
      <w:pPr>
        <w:tabs>
          <w:tab w:val="num" w:pos="360"/>
        </w:tabs>
      </w:pPr>
    </w:lvl>
    <w:lvl w:ilvl="3" w:tplc="EDEE8C5E">
      <w:numFmt w:val="none"/>
      <w:lvlText w:val=""/>
      <w:lvlJc w:val="left"/>
      <w:pPr>
        <w:tabs>
          <w:tab w:val="num" w:pos="360"/>
        </w:tabs>
      </w:pPr>
    </w:lvl>
    <w:lvl w:ilvl="4" w:tplc="63623176">
      <w:numFmt w:val="none"/>
      <w:lvlText w:val=""/>
      <w:lvlJc w:val="left"/>
      <w:pPr>
        <w:tabs>
          <w:tab w:val="num" w:pos="360"/>
        </w:tabs>
      </w:pPr>
    </w:lvl>
    <w:lvl w:ilvl="5" w:tplc="0A024622">
      <w:numFmt w:val="bullet"/>
      <w:lvlText w:val="•"/>
      <w:lvlJc w:val="left"/>
      <w:pPr>
        <w:ind w:left="2081" w:hanging="1003"/>
      </w:pPr>
      <w:rPr>
        <w:rFonts w:hint="default"/>
        <w:lang w:val="ru-RU" w:eastAsia="en-US" w:bidi="ar-SA"/>
      </w:rPr>
    </w:lvl>
    <w:lvl w:ilvl="6" w:tplc="FF608DA0">
      <w:numFmt w:val="bullet"/>
      <w:lvlText w:val="•"/>
      <w:lvlJc w:val="left"/>
      <w:pPr>
        <w:ind w:left="2542" w:hanging="1003"/>
      </w:pPr>
      <w:rPr>
        <w:rFonts w:hint="default"/>
        <w:lang w:val="ru-RU" w:eastAsia="en-US" w:bidi="ar-SA"/>
      </w:rPr>
    </w:lvl>
    <w:lvl w:ilvl="7" w:tplc="AE489A98">
      <w:numFmt w:val="bullet"/>
      <w:lvlText w:val="•"/>
      <w:lvlJc w:val="left"/>
      <w:pPr>
        <w:ind w:left="3002" w:hanging="1003"/>
      </w:pPr>
      <w:rPr>
        <w:rFonts w:hint="default"/>
        <w:lang w:val="ru-RU" w:eastAsia="en-US" w:bidi="ar-SA"/>
      </w:rPr>
    </w:lvl>
    <w:lvl w:ilvl="8" w:tplc="2B663F06">
      <w:numFmt w:val="bullet"/>
      <w:lvlText w:val="•"/>
      <w:lvlJc w:val="left"/>
      <w:pPr>
        <w:ind w:left="3463" w:hanging="1003"/>
      </w:pPr>
      <w:rPr>
        <w:rFonts w:hint="default"/>
        <w:lang w:val="ru-RU" w:eastAsia="en-US" w:bidi="ar-SA"/>
      </w:rPr>
    </w:lvl>
  </w:abstractNum>
  <w:abstractNum w:abstractNumId="32">
    <w:nsid w:val="0F333947"/>
    <w:multiLevelType w:val="hybridMultilevel"/>
    <w:tmpl w:val="5CD4BD1E"/>
    <w:lvl w:ilvl="0" w:tplc="D986A266">
      <w:start w:val="152"/>
      <w:numFmt w:val="decimal"/>
      <w:lvlText w:val="%1"/>
      <w:lvlJc w:val="left"/>
      <w:pPr>
        <w:ind w:left="4" w:hanging="1181"/>
      </w:pPr>
      <w:rPr>
        <w:rFonts w:hint="default"/>
        <w:lang w:val="ru-RU" w:eastAsia="en-US" w:bidi="ar-SA"/>
      </w:rPr>
    </w:lvl>
    <w:lvl w:ilvl="1" w:tplc="8FD2E202">
      <w:numFmt w:val="none"/>
      <w:lvlText w:val=""/>
      <w:lvlJc w:val="left"/>
      <w:pPr>
        <w:tabs>
          <w:tab w:val="num" w:pos="360"/>
        </w:tabs>
      </w:pPr>
    </w:lvl>
    <w:lvl w:ilvl="2" w:tplc="2C4839E6">
      <w:numFmt w:val="none"/>
      <w:lvlText w:val=""/>
      <w:lvlJc w:val="left"/>
      <w:pPr>
        <w:tabs>
          <w:tab w:val="num" w:pos="360"/>
        </w:tabs>
      </w:pPr>
    </w:lvl>
    <w:lvl w:ilvl="3" w:tplc="9C3ADD2C">
      <w:numFmt w:val="none"/>
      <w:lvlText w:val=""/>
      <w:lvlJc w:val="left"/>
      <w:pPr>
        <w:tabs>
          <w:tab w:val="num" w:pos="360"/>
        </w:tabs>
      </w:pPr>
    </w:lvl>
    <w:lvl w:ilvl="4" w:tplc="875EA0D8">
      <w:numFmt w:val="bullet"/>
      <w:lvlText w:val="•"/>
      <w:lvlJc w:val="left"/>
      <w:pPr>
        <w:ind w:left="1753" w:hanging="1181"/>
      </w:pPr>
      <w:rPr>
        <w:rFonts w:hint="default"/>
        <w:lang w:val="ru-RU" w:eastAsia="en-US" w:bidi="ar-SA"/>
      </w:rPr>
    </w:lvl>
    <w:lvl w:ilvl="5" w:tplc="0748CE7A">
      <w:numFmt w:val="bullet"/>
      <w:lvlText w:val="•"/>
      <w:lvlJc w:val="left"/>
      <w:pPr>
        <w:ind w:left="2192" w:hanging="1181"/>
      </w:pPr>
      <w:rPr>
        <w:rFonts w:hint="default"/>
        <w:lang w:val="ru-RU" w:eastAsia="en-US" w:bidi="ar-SA"/>
      </w:rPr>
    </w:lvl>
    <w:lvl w:ilvl="6" w:tplc="D02E005C">
      <w:numFmt w:val="bullet"/>
      <w:lvlText w:val="•"/>
      <w:lvlJc w:val="left"/>
      <w:pPr>
        <w:ind w:left="2630" w:hanging="1181"/>
      </w:pPr>
      <w:rPr>
        <w:rFonts w:hint="default"/>
        <w:lang w:val="ru-RU" w:eastAsia="en-US" w:bidi="ar-SA"/>
      </w:rPr>
    </w:lvl>
    <w:lvl w:ilvl="7" w:tplc="2B605C9E">
      <w:numFmt w:val="bullet"/>
      <w:lvlText w:val="•"/>
      <w:lvlJc w:val="left"/>
      <w:pPr>
        <w:ind w:left="3068" w:hanging="1181"/>
      </w:pPr>
      <w:rPr>
        <w:rFonts w:hint="default"/>
        <w:lang w:val="ru-RU" w:eastAsia="en-US" w:bidi="ar-SA"/>
      </w:rPr>
    </w:lvl>
    <w:lvl w:ilvl="8" w:tplc="94AE7C24">
      <w:numFmt w:val="bullet"/>
      <w:lvlText w:val="•"/>
      <w:lvlJc w:val="left"/>
      <w:pPr>
        <w:ind w:left="3507" w:hanging="1181"/>
      </w:pPr>
      <w:rPr>
        <w:rFonts w:hint="default"/>
        <w:lang w:val="ru-RU" w:eastAsia="en-US" w:bidi="ar-SA"/>
      </w:rPr>
    </w:lvl>
  </w:abstractNum>
  <w:abstractNum w:abstractNumId="33">
    <w:nsid w:val="0F5C78EE"/>
    <w:multiLevelType w:val="hybridMultilevel"/>
    <w:tmpl w:val="D43EF80A"/>
    <w:lvl w:ilvl="0" w:tplc="3EEE91B8">
      <w:start w:val="148"/>
      <w:numFmt w:val="decimal"/>
      <w:lvlText w:val="%1"/>
      <w:lvlJc w:val="left"/>
      <w:pPr>
        <w:ind w:left="230" w:hanging="1023"/>
      </w:pPr>
      <w:rPr>
        <w:rFonts w:hint="default"/>
        <w:lang w:val="ru-RU" w:eastAsia="en-US" w:bidi="ar-SA"/>
      </w:rPr>
    </w:lvl>
    <w:lvl w:ilvl="1" w:tplc="E4E2328C">
      <w:numFmt w:val="none"/>
      <w:lvlText w:val=""/>
      <w:lvlJc w:val="left"/>
      <w:pPr>
        <w:tabs>
          <w:tab w:val="num" w:pos="360"/>
        </w:tabs>
      </w:pPr>
    </w:lvl>
    <w:lvl w:ilvl="2" w:tplc="8F46E8E0">
      <w:numFmt w:val="none"/>
      <w:lvlText w:val=""/>
      <w:lvlJc w:val="left"/>
      <w:pPr>
        <w:tabs>
          <w:tab w:val="num" w:pos="360"/>
        </w:tabs>
      </w:pPr>
    </w:lvl>
    <w:lvl w:ilvl="3" w:tplc="777A1904">
      <w:numFmt w:val="none"/>
      <w:lvlText w:val=""/>
      <w:lvlJc w:val="left"/>
      <w:pPr>
        <w:tabs>
          <w:tab w:val="num" w:pos="360"/>
        </w:tabs>
      </w:pPr>
    </w:lvl>
    <w:lvl w:ilvl="4" w:tplc="F8BAAABC">
      <w:numFmt w:val="bullet"/>
      <w:lvlText w:val="•"/>
      <w:lvlJc w:val="left"/>
      <w:pPr>
        <w:ind w:left="1897" w:hanging="1023"/>
      </w:pPr>
      <w:rPr>
        <w:rFonts w:hint="default"/>
        <w:lang w:val="ru-RU" w:eastAsia="en-US" w:bidi="ar-SA"/>
      </w:rPr>
    </w:lvl>
    <w:lvl w:ilvl="5" w:tplc="A3522BE0">
      <w:numFmt w:val="bullet"/>
      <w:lvlText w:val="•"/>
      <w:lvlJc w:val="left"/>
      <w:pPr>
        <w:ind w:left="2312" w:hanging="1023"/>
      </w:pPr>
      <w:rPr>
        <w:rFonts w:hint="default"/>
        <w:lang w:val="ru-RU" w:eastAsia="en-US" w:bidi="ar-SA"/>
      </w:rPr>
    </w:lvl>
    <w:lvl w:ilvl="6" w:tplc="89DC5D80">
      <w:numFmt w:val="bullet"/>
      <w:lvlText w:val="•"/>
      <w:lvlJc w:val="left"/>
      <w:pPr>
        <w:ind w:left="2726" w:hanging="1023"/>
      </w:pPr>
      <w:rPr>
        <w:rFonts w:hint="default"/>
        <w:lang w:val="ru-RU" w:eastAsia="en-US" w:bidi="ar-SA"/>
      </w:rPr>
    </w:lvl>
    <w:lvl w:ilvl="7" w:tplc="7550F056">
      <w:numFmt w:val="bullet"/>
      <w:lvlText w:val="•"/>
      <w:lvlJc w:val="left"/>
      <w:pPr>
        <w:ind w:left="3140" w:hanging="1023"/>
      </w:pPr>
      <w:rPr>
        <w:rFonts w:hint="default"/>
        <w:lang w:val="ru-RU" w:eastAsia="en-US" w:bidi="ar-SA"/>
      </w:rPr>
    </w:lvl>
    <w:lvl w:ilvl="8" w:tplc="D7206442">
      <w:numFmt w:val="bullet"/>
      <w:lvlText w:val="•"/>
      <w:lvlJc w:val="left"/>
      <w:pPr>
        <w:ind w:left="3555" w:hanging="1023"/>
      </w:pPr>
      <w:rPr>
        <w:rFonts w:hint="default"/>
        <w:lang w:val="ru-RU" w:eastAsia="en-US" w:bidi="ar-SA"/>
      </w:rPr>
    </w:lvl>
  </w:abstractNum>
  <w:abstractNum w:abstractNumId="34">
    <w:nsid w:val="0FB37191"/>
    <w:multiLevelType w:val="hybridMultilevel"/>
    <w:tmpl w:val="1CFA0664"/>
    <w:lvl w:ilvl="0" w:tplc="9B186A90">
      <w:start w:val="1"/>
      <w:numFmt w:val="decimal"/>
      <w:lvlText w:val="%1)"/>
      <w:lvlJc w:val="left"/>
      <w:pPr>
        <w:ind w:left="1397" w:hanging="264"/>
      </w:pPr>
      <w:rPr>
        <w:rFonts w:ascii="Times New Roman" w:eastAsia="Times New Roman" w:hAnsi="Times New Roman" w:cs="Times New Roman" w:hint="default"/>
        <w:b/>
        <w:bCs/>
        <w:i w:val="0"/>
        <w:iCs w:val="0"/>
        <w:spacing w:val="0"/>
        <w:w w:val="100"/>
        <w:sz w:val="24"/>
        <w:szCs w:val="24"/>
        <w:lang w:val="ru-RU" w:eastAsia="en-US" w:bidi="ar-SA"/>
      </w:rPr>
    </w:lvl>
    <w:lvl w:ilvl="1" w:tplc="9A1820F6">
      <w:numFmt w:val="bullet"/>
      <w:lvlText w:val=""/>
      <w:lvlJc w:val="left"/>
      <w:pPr>
        <w:ind w:left="1916" w:hanging="298"/>
      </w:pPr>
      <w:rPr>
        <w:rFonts w:ascii="Symbol" w:eastAsia="Symbol" w:hAnsi="Symbol" w:cs="Symbol" w:hint="default"/>
        <w:b w:val="0"/>
        <w:bCs w:val="0"/>
        <w:i w:val="0"/>
        <w:iCs w:val="0"/>
        <w:spacing w:val="0"/>
        <w:w w:val="100"/>
        <w:sz w:val="20"/>
        <w:szCs w:val="20"/>
        <w:lang w:val="ru-RU" w:eastAsia="en-US" w:bidi="ar-SA"/>
      </w:rPr>
    </w:lvl>
    <w:lvl w:ilvl="2" w:tplc="F6DE5548">
      <w:numFmt w:val="bullet"/>
      <w:lvlText w:val="•"/>
      <w:lvlJc w:val="left"/>
      <w:pPr>
        <w:ind w:left="2966" w:hanging="298"/>
      </w:pPr>
      <w:rPr>
        <w:rFonts w:hint="default"/>
        <w:lang w:val="ru-RU" w:eastAsia="en-US" w:bidi="ar-SA"/>
      </w:rPr>
    </w:lvl>
    <w:lvl w:ilvl="3" w:tplc="FFECCB18">
      <w:numFmt w:val="bullet"/>
      <w:lvlText w:val="•"/>
      <w:lvlJc w:val="left"/>
      <w:pPr>
        <w:ind w:left="4012" w:hanging="298"/>
      </w:pPr>
      <w:rPr>
        <w:rFonts w:hint="default"/>
        <w:lang w:val="ru-RU" w:eastAsia="en-US" w:bidi="ar-SA"/>
      </w:rPr>
    </w:lvl>
    <w:lvl w:ilvl="4" w:tplc="ED684E5E">
      <w:numFmt w:val="bullet"/>
      <w:lvlText w:val="•"/>
      <w:lvlJc w:val="left"/>
      <w:pPr>
        <w:ind w:left="5059" w:hanging="298"/>
      </w:pPr>
      <w:rPr>
        <w:rFonts w:hint="default"/>
        <w:lang w:val="ru-RU" w:eastAsia="en-US" w:bidi="ar-SA"/>
      </w:rPr>
    </w:lvl>
    <w:lvl w:ilvl="5" w:tplc="D6F6511C">
      <w:numFmt w:val="bullet"/>
      <w:lvlText w:val="•"/>
      <w:lvlJc w:val="left"/>
      <w:pPr>
        <w:ind w:left="6105" w:hanging="298"/>
      </w:pPr>
      <w:rPr>
        <w:rFonts w:hint="default"/>
        <w:lang w:val="ru-RU" w:eastAsia="en-US" w:bidi="ar-SA"/>
      </w:rPr>
    </w:lvl>
    <w:lvl w:ilvl="6" w:tplc="1E3C562A">
      <w:numFmt w:val="bullet"/>
      <w:lvlText w:val="•"/>
      <w:lvlJc w:val="left"/>
      <w:pPr>
        <w:ind w:left="7152" w:hanging="298"/>
      </w:pPr>
      <w:rPr>
        <w:rFonts w:hint="default"/>
        <w:lang w:val="ru-RU" w:eastAsia="en-US" w:bidi="ar-SA"/>
      </w:rPr>
    </w:lvl>
    <w:lvl w:ilvl="7" w:tplc="1A687FFE">
      <w:numFmt w:val="bullet"/>
      <w:lvlText w:val="•"/>
      <w:lvlJc w:val="left"/>
      <w:pPr>
        <w:ind w:left="8198" w:hanging="298"/>
      </w:pPr>
      <w:rPr>
        <w:rFonts w:hint="default"/>
        <w:lang w:val="ru-RU" w:eastAsia="en-US" w:bidi="ar-SA"/>
      </w:rPr>
    </w:lvl>
    <w:lvl w:ilvl="8" w:tplc="BFC47892">
      <w:numFmt w:val="bullet"/>
      <w:lvlText w:val="•"/>
      <w:lvlJc w:val="left"/>
      <w:pPr>
        <w:ind w:left="9245" w:hanging="298"/>
      </w:pPr>
      <w:rPr>
        <w:rFonts w:hint="default"/>
        <w:lang w:val="ru-RU" w:eastAsia="en-US" w:bidi="ar-SA"/>
      </w:rPr>
    </w:lvl>
  </w:abstractNum>
  <w:abstractNum w:abstractNumId="35">
    <w:nsid w:val="0FEF01B1"/>
    <w:multiLevelType w:val="hybridMultilevel"/>
    <w:tmpl w:val="23FE31C0"/>
    <w:lvl w:ilvl="0" w:tplc="04A0E07A">
      <w:numFmt w:val="bullet"/>
      <w:lvlText w:val="–"/>
      <w:lvlJc w:val="left"/>
      <w:pPr>
        <w:ind w:left="1133"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4B265A02">
      <w:numFmt w:val="bullet"/>
      <w:lvlText w:val="•"/>
      <w:lvlJc w:val="left"/>
      <w:pPr>
        <w:ind w:left="2159" w:hanging="231"/>
      </w:pPr>
      <w:rPr>
        <w:rFonts w:hint="default"/>
        <w:lang w:val="ru-RU" w:eastAsia="en-US" w:bidi="ar-SA"/>
      </w:rPr>
    </w:lvl>
    <w:lvl w:ilvl="2" w:tplc="51B29ACC">
      <w:numFmt w:val="bullet"/>
      <w:lvlText w:val="•"/>
      <w:lvlJc w:val="left"/>
      <w:pPr>
        <w:ind w:left="3179" w:hanging="231"/>
      </w:pPr>
      <w:rPr>
        <w:rFonts w:hint="default"/>
        <w:lang w:val="ru-RU" w:eastAsia="en-US" w:bidi="ar-SA"/>
      </w:rPr>
    </w:lvl>
    <w:lvl w:ilvl="3" w:tplc="F388472C">
      <w:numFmt w:val="bullet"/>
      <w:lvlText w:val="•"/>
      <w:lvlJc w:val="left"/>
      <w:pPr>
        <w:ind w:left="4199" w:hanging="231"/>
      </w:pPr>
      <w:rPr>
        <w:rFonts w:hint="default"/>
        <w:lang w:val="ru-RU" w:eastAsia="en-US" w:bidi="ar-SA"/>
      </w:rPr>
    </w:lvl>
    <w:lvl w:ilvl="4" w:tplc="D30E6192">
      <w:numFmt w:val="bullet"/>
      <w:lvlText w:val="•"/>
      <w:lvlJc w:val="left"/>
      <w:pPr>
        <w:ind w:left="5219" w:hanging="231"/>
      </w:pPr>
      <w:rPr>
        <w:rFonts w:hint="default"/>
        <w:lang w:val="ru-RU" w:eastAsia="en-US" w:bidi="ar-SA"/>
      </w:rPr>
    </w:lvl>
    <w:lvl w:ilvl="5" w:tplc="A59AA296">
      <w:numFmt w:val="bullet"/>
      <w:lvlText w:val="•"/>
      <w:lvlJc w:val="left"/>
      <w:pPr>
        <w:ind w:left="6239" w:hanging="231"/>
      </w:pPr>
      <w:rPr>
        <w:rFonts w:hint="default"/>
        <w:lang w:val="ru-RU" w:eastAsia="en-US" w:bidi="ar-SA"/>
      </w:rPr>
    </w:lvl>
    <w:lvl w:ilvl="6" w:tplc="CA4C7D44">
      <w:numFmt w:val="bullet"/>
      <w:lvlText w:val="•"/>
      <w:lvlJc w:val="left"/>
      <w:pPr>
        <w:ind w:left="7258" w:hanging="231"/>
      </w:pPr>
      <w:rPr>
        <w:rFonts w:hint="default"/>
        <w:lang w:val="ru-RU" w:eastAsia="en-US" w:bidi="ar-SA"/>
      </w:rPr>
    </w:lvl>
    <w:lvl w:ilvl="7" w:tplc="2A88EDF4">
      <w:numFmt w:val="bullet"/>
      <w:lvlText w:val="•"/>
      <w:lvlJc w:val="left"/>
      <w:pPr>
        <w:ind w:left="8278" w:hanging="231"/>
      </w:pPr>
      <w:rPr>
        <w:rFonts w:hint="default"/>
        <w:lang w:val="ru-RU" w:eastAsia="en-US" w:bidi="ar-SA"/>
      </w:rPr>
    </w:lvl>
    <w:lvl w:ilvl="8" w:tplc="397216C6">
      <w:numFmt w:val="bullet"/>
      <w:lvlText w:val="•"/>
      <w:lvlJc w:val="left"/>
      <w:pPr>
        <w:ind w:left="9298" w:hanging="231"/>
      </w:pPr>
      <w:rPr>
        <w:rFonts w:hint="default"/>
        <w:lang w:val="ru-RU" w:eastAsia="en-US" w:bidi="ar-SA"/>
      </w:rPr>
    </w:lvl>
  </w:abstractNum>
  <w:abstractNum w:abstractNumId="36">
    <w:nsid w:val="10151B65"/>
    <w:multiLevelType w:val="hybridMultilevel"/>
    <w:tmpl w:val="B26C8B0A"/>
    <w:lvl w:ilvl="0" w:tplc="870C6B88">
      <w:start w:val="161"/>
      <w:numFmt w:val="decimal"/>
      <w:lvlText w:val="%1"/>
      <w:lvlJc w:val="left"/>
      <w:pPr>
        <w:ind w:left="4" w:hanging="769"/>
      </w:pPr>
      <w:rPr>
        <w:rFonts w:hint="default"/>
        <w:lang w:val="ru-RU" w:eastAsia="en-US" w:bidi="ar-SA"/>
      </w:rPr>
    </w:lvl>
    <w:lvl w:ilvl="1" w:tplc="E2AC6A96">
      <w:numFmt w:val="none"/>
      <w:lvlText w:val=""/>
      <w:lvlJc w:val="left"/>
      <w:pPr>
        <w:tabs>
          <w:tab w:val="num" w:pos="360"/>
        </w:tabs>
      </w:pPr>
    </w:lvl>
    <w:lvl w:ilvl="2" w:tplc="84869E24">
      <w:numFmt w:val="none"/>
      <w:lvlText w:val=""/>
      <w:lvlJc w:val="left"/>
      <w:pPr>
        <w:tabs>
          <w:tab w:val="num" w:pos="360"/>
        </w:tabs>
      </w:pPr>
    </w:lvl>
    <w:lvl w:ilvl="3" w:tplc="70C816A4">
      <w:numFmt w:val="none"/>
      <w:lvlText w:val=""/>
      <w:lvlJc w:val="left"/>
      <w:pPr>
        <w:tabs>
          <w:tab w:val="num" w:pos="360"/>
        </w:tabs>
      </w:pPr>
    </w:lvl>
    <w:lvl w:ilvl="4" w:tplc="02302B4C">
      <w:numFmt w:val="bullet"/>
      <w:lvlText w:val="•"/>
      <w:lvlJc w:val="left"/>
      <w:pPr>
        <w:ind w:left="2181" w:hanging="849"/>
      </w:pPr>
      <w:rPr>
        <w:rFonts w:hint="default"/>
        <w:lang w:val="ru-RU" w:eastAsia="en-US" w:bidi="ar-SA"/>
      </w:rPr>
    </w:lvl>
    <w:lvl w:ilvl="5" w:tplc="5880967C">
      <w:numFmt w:val="bullet"/>
      <w:lvlText w:val="•"/>
      <w:lvlJc w:val="left"/>
      <w:pPr>
        <w:ind w:left="2548" w:hanging="849"/>
      </w:pPr>
      <w:rPr>
        <w:rFonts w:hint="default"/>
        <w:lang w:val="ru-RU" w:eastAsia="en-US" w:bidi="ar-SA"/>
      </w:rPr>
    </w:lvl>
    <w:lvl w:ilvl="6" w:tplc="98380230">
      <w:numFmt w:val="bullet"/>
      <w:lvlText w:val="•"/>
      <w:lvlJc w:val="left"/>
      <w:pPr>
        <w:ind w:left="2915" w:hanging="849"/>
      </w:pPr>
      <w:rPr>
        <w:rFonts w:hint="default"/>
        <w:lang w:val="ru-RU" w:eastAsia="en-US" w:bidi="ar-SA"/>
      </w:rPr>
    </w:lvl>
    <w:lvl w:ilvl="7" w:tplc="38C67FAA">
      <w:numFmt w:val="bullet"/>
      <w:lvlText w:val="•"/>
      <w:lvlJc w:val="left"/>
      <w:pPr>
        <w:ind w:left="3282" w:hanging="849"/>
      </w:pPr>
      <w:rPr>
        <w:rFonts w:hint="default"/>
        <w:lang w:val="ru-RU" w:eastAsia="en-US" w:bidi="ar-SA"/>
      </w:rPr>
    </w:lvl>
    <w:lvl w:ilvl="8" w:tplc="410CC66A">
      <w:numFmt w:val="bullet"/>
      <w:lvlText w:val="•"/>
      <w:lvlJc w:val="left"/>
      <w:pPr>
        <w:ind w:left="3649" w:hanging="849"/>
      </w:pPr>
      <w:rPr>
        <w:rFonts w:hint="default"/>
        <w:lang w:val="ru-RU" w:eastAsia="en-US" w:bidi="ar-SA"/>
      </w:rPr>
    </w:lvl>
  </w:abstractNum>
  <w:abstractNum w:abstractNumId="37">
    <w:nsid w:val="10152ADA"/>
    <w:multiLevelType w:val="hybridMultilevel"/>
    <w:tmpl w:val="56A0BA4A"/>
    <w:lvl w:ilvl="0" w:tplc="236668AA">
      <w:start w:val="1"/>
      <w:numFmt w:val="decimal"/>
      <w:lvlText w:val="%1)"/>
      <w:lvlJc w:val="left"/>
      <w:pPr>
        <w:ind w:left="1133"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tplc="BFA2318A">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EF423B98">
      <w:numFmt w:val="bullet"/>
      <w:lvlText w:val="•"/>
      <w:lvlJc w:val="left"/>
      <w:pPr>
        <w:ind w:left="3410" w:hanging="360"/>
      </w:pPr>
      <w:rPr>
        <w:rFonts w:hint="default"/>
        <w:lang w:val="ru-RU" w:eastAsia="en-US" w:bidi="ar-SA"/>
      </w:rPr>
    </w:lvl>
    <w:lvl w:ilvl="3" w:tplc="9FB20BC8">
      <w:numFmt w:val="bullet"/>
      <w:lvlText w:val="•"/>
      <w:lvlJc w:val="left"/>
      <w:pPr>
        <w:ind w:left="4401" w:hanging="360"/>
      </w:pPr>
      <w:rPr>
        <w:rFonts w:hint="default"/>
        <w:lang w:val="ru-RU" w:eastAsia="en-US" w:bidi="ar-SA"/>
      </w:rPr>
    </w:lvl>
    <w:lvl w:ilvl="4" w:tplc="3B023654">
      <w:numFmt w:val="bullet"/>
      <w:lvlText w:val="•"/>
      <w:lvlJc w:val="left"/>
      <w:pPr>
        <w:ind w:left="5392" w:hanging="360"/>
      </w:pPr>
      <w:rPr>
        <w:rFonts w:hint="default"/>
        <w:lang w:val="ru-RU" w:eastAsia="en-US" w:bidi="ar-SA"/>
      </w:rPr>
    </w:lvl>
    <w:lvl w:ilvl="5" w:tplc="9390A788">
      <w:numFmt w:val="bullet"/>
      <w:lvlText w:val="•"/>
      <w:lvlJc w:val="left"/>
      <w:pPr>
        <w:ind w:left="6383" w:hanging="360"/>
      </w:pPr>
      <w:rPr>
        <w:rFonts w:hint="default"/>
        <w:lang w:val="ru-RU" w:eastAsia="en-US" w:bidi="ar-SA"/>
      </w:rPr>
    </w:lvl>
    <w:lvl w:ilvl="6" w:tplc="B6AC5812">
      <w:numFmt w:val="bullet"/>
      <w:lvlText w:val="•"/>
      <w:lvlJc w:val="left"/>
      <w:pPr>
        <w:ind w:left="7374" w:hanging="360"/>
      </w:pPr>
      <w:rPr>
        <w:rFonts w:hint="default"/>
        <w:lang w:val="ru-RU" w:eastAsia="en-US" w:bidi="ar-SA"/>
      </w:rPr>
    </w:lvl>
    <w:lvl w:ilvl="7" w:tplc="12EA0C78">
      <w:numFmt w:val="bullet"/>
      <w:lvlText w:val="•"/>
      <w:lvlJc w:val="left"/>
      <w:pPr>
        <w:ind w:left="8365" w:hanging="360"/>
      </w:pPr>
      <w:rPr>
        <w:rFonts w:hint="default"/>
        <w:lang w:val="ru-RU" w:eastAsia="en-US" w:bidi="ar-SA"/>
      </w:rPr>
    </w:lvl>
    <w:lvl w:ilvl="8" w:tplc="B3DEE2EC">
      <w:numFmt w:val="bullet"/>
      <w:lvlText w:val="•"/>
      <w:lvlJc w:val="left"/>
      <w:pPr>
        <w:ind w:left="9356" w:hanging="360"/>
      </w:pPr>
      <w:rPr>
        <w:rFonts w:hint="default"/>
        <w:lang w:val="ru-RU" w:eastAsia="en-US" w:bidi="ar-SA"/>
      </w:rPr>
    </w:lvl>
  </w:abstractNum>
  <w:abstractNum w:abstractNumId="38">
    <w:nsid w:val="104C6111"/>
    <w:multiLevelType w:val="hybridMultilevel"/>
    <w:tmpl w:val="10B09D7E"/>
    <w:lvl w:ilvl="0" w:tplc="98C08E18">
      <w:numFmt w:val="bullet"/>
      <w:lvlText w:val=""/>
      <w:lvlJc w:val="left"/>
      <w:pPr>
        <w:ind w:left="1632" w:hanging="298"/>
      </w:pPr>
      <w:rPr>
        <w:rFonts w:ascii="Symbol" w:eastAsia="Symbol" w:hAnsi="Symbol" w:cs="Symbol" w:hint="default"/>
        <w:b w:val="0"/>
        <w:bCs w:val="0"/>
        <w:i w:val="0"/>
        <w:iCs w:val="0"/>
        <w:spacing w:val="0"/>
        <w:w w:val="100"/>
        <w:sz w:val="20"/>
        <w:szCs w:val="20"/>
        <w:lang w:val="ru-RU" w:eastAsia="en-US" w:bidi="ar-SA"/>
      </w:rPr>
    </w:lvl>
    <w:lvl w:ilvl="1" w:tplc="D108BC2A">
      <w:numFmt w:val="bullet"/>
      <w:lvlText w:val="•"/>
      <w:lvlJc w:val="left"/>
      <w:pPr>
        <w:ind w:left="2581" w:hanging="298"/>
      </w:pPr>
      <w:rPr>
        <w:rFonts w:hint="default"/>
        <w:lang w:val="ru-RU" w:eastAsia="en-US" w:bidi="ar-SA"/>
      </w:rPr>
    </w:lvl>
    <w:lvl w:ilvl="2" w:tplc="0B02CD7C">
      <w:numFmt w:val="bullet"/>
      <w:lvlText w:val="•"/>
      <w:lvlJc w:val="left"/>
      <w:pPr>
        <w:ind w:left="3522" w:hanging="298"/>
      </w:pPr>
      <w:rPr>
        <w:rFonts w:hint="default"/>
        <w:lang w:val="ru-RU" w:eastAsia="en-US" w:bidi="ar-SA"/>
      </w:rPr>
    </w:lvl>
    <w:lvl w:ilvl="3" w:tplc="9724B604">
      <w:numFmt w:val="bullet"/>
      <w:lvlText w:val="•"/>
      <w:lvlJc w:val="left"/>
      <w:pPr>
        <w:ind w:left="4464" w:hanging="298"/>
      </w:pPr>
      <w:rPr>
        <w:rFonts w:hint="default"/>
        <w:lang w:val="ru-RU" w:eastAsia="en-US" w:bidi="ar-SA"/>
      </w:rPr>
    </w:lvl>
    <w:lvl w:ilvl="4" w:tplc="6E52C154">
      <w:numFmt w:val="bullet"/>
      <w:lvlText w:val="•"/>
      <w:lvlJc w:val="left"/>
      <w:pPr>
        <w:ind w:left="5405" w:hanging="298"/>
      </w:pPr>
      <w:rPr>
        <w:rFonts w:hint="default"/>
        <w:lang w:val="ru-RU" w:eastAsia="en-US" w:bidi="ar-SA"/>
      </w:rPr>
    </w:lvl>
    <w:lvl w:ilvl="5" w:tplc="615EC92A">
      <w:numFmt w:val="bullet"/>
      <w:lvlText w:val="•"/>
      <w:lvlJc w:val="left"/>
      <w:pPr>
        <w:ind w:left="6347" w:hanging="298"/>
      </w:pPr>
      <w:rPr>
        <w:rFonts w:hint="default"/>
        <w:lang w:val="ru-RU" w:eastAsia="en-US" w:bidi="ar-SA"/>
      </w:rPr>
    </w:lvl>
    <w:lvl w:ilvl="6" w:tplc="EF5C5964">
      <w:numFmt w:val="bullet"/>
      <w:lvlText w:val="•"/>
      <w:lvlJc w:val="left"/>
      <w:pPr>
        <w:ind w:left="7288" w:hanging="298"/>
      </w:pPr>
      <w:rPr>
        <w:rFonts w:hint="default"/>
        <w:lang w:val="ru-RU" w:eastAsia="en-US" w:bidi="ar-SA"/>
      </w:rPr>
    </w:lvl>
    <w:lvl w:ilvl="7" w:tplc="E3A00B84">
      <w:numFmt w:val="bullet"/>
      <w:lvlText w:val="•"/>
      <w:lvlJc w:val="left"/>
      <w:pPr>
        <w:ind w:left="8229" w:hanging="298"/>
      </w:pPr>
      <w:rPr>
        <w:rFonts w:hint="default"/>
        <w:lang w:val="ru-RU" w:eastAsia="en-US" w:bidi="ar-SA"/>
      </w:rPr>
    </w:lvl>
    <w:lvl w:ilvl="8" w:tplc="1AAC92A8">
      <w:numFmt w:val="bullet"/>
      <w:lvlText w:val="•"/>
      <w:lvlJc w:val="left"/>
      <w:pPr>
        <w:ind w:left="9171" w:hanging="298"/>
      </w:pPr>
      <w:rPr>
        <w:rFonts w:hint="default"/>
        <w:lang w:val="ru-RU" w:eastAsia="en-US" w:bidi="ar-SA"/>
      </w:rPr>
    </w:lvl>
  </w:abstractNum>
  <w:abstractNum w:abstractNumId="39">
    <w:nsid w:val="10DA26AD"/>
    <w:multiLevelType w:val="hybridMultilevel"/>
    <w:tmpl w:val="48AEA628"/>
    <w:lvl w:ilvl="0" w:tplc="DD489B0E">
      <w:start w:val="152"/>
      <w:numFmt w:val="decimal"/>
      <w:lvlText w:val="%1"/>
      <w:lvlJc w:val="left"/>
      <w:pPr>
        <w:ind w:left="935" w:hanging="705"/>
      </w:pPr>
      <w:rPr>
        <w:rFonts w:hint="default"/>
        <w:lang w:val="ru-RU" w:eastAsia="en-US" w:bidi="ar-SA"/>
      </w:rPr>
    </w:lvl>
    <w:lvl w:ilvl="1" w:tplc="01DA440A">
      <w:numFmt w:val="none"/>
      <w:lvlText w:val=""/>
      <w:lvlJc w:val="left"/>
      <w:pPr>
        <w:tabs>
          <w:tab w:val="num" w:pos="360"/>
        </w:tabs>
      </w:pPr>
    </w:lvl>
    <w:lvl w:ilvl="2" w:tplc="B37C1CBC">
      <w:numFmt w:val="none"/>
      <w:lvlText w:val=""/>
      <w:lvlJc w:val="left"/>
      <w:pPr>
        <w:tabs>
          <w:tab w:val="num" w:pos="360"/>
        </w:tabs>
      </w:pPr>
    </w:lvl>
    <w:lvl w:ilvl="3" w:tplc="A806A294">
      <w:numFmt w:val="none"/>
      <w:lvlText w:val=""/>
      <w:lvlJc w:val="left"/>
      <w:pPr>
        <w:tabs>
          <w:tab w:val="num" w:pos="360"/>
        </w:tabs>
      </w:pPr>
    </w:lvl>
    <w:lvl w:ilvl="4" w:tplc="BB100622">
      <w:numFmt w:val="bullet"/>
      <w:lvlText w:val="•"/>
      <w:lvlJc w:val="left"/>
      <w:pPr>
        <w:ind w:left="2088" w:hanging="846"/>
      </w:pPr>
      <w:rPr>
        <w:rFonts w:hint="default"/>
        <w:lang w:val="ru-RU" w:eastAsia="en-US" w:bidi="ar-SA"/>
      </w:rPr>
    </w:lvl>
    <w:lvl w:ilvl="5" w:tplc="ADA05E44">
      <w:numFmt w:val="bullet"/>
      <w:lvlText w:val="•"/>
      <w:lvlJc w:val="left"/>
      <w:pPr>
        <w:ind w:left="2470" w:hanging="846"/>
      </w:pPr>
      <w:rPr>
        <w:rFonts w:hint="default"/>
        <w:lang w:val="ru-RU" w:eastAsia="en-US" w:bidi="ar-SA"/>
      </w:rPr>
    </w:lvl>
    <w:lvl w:ilvl="6" w:tplc="D2A2341C">
      <w:numFmt w:val="bullet"/>
      <w:lvlText w:val="•"/>
      <w:lvlJc w:val="left"/>
      <w:pPr>
        <w:ind w:left="2853" w:hanging="846"/>
      </w:pPr>
      <w:rPr>
        <w:rFonts w:hint="default"/>
        <w:lang w:val="ru-RU" w:eastAsia="en-US" w:bidi="ar-SA"/>
      </w:rPr>
    </w:lvl>
    <w:lvl w:ilvl="7" w:tplc="5C78FEE2">
      <w:numFmt w:val="bullet"/>
      <w:lvlText w:val="•"/>
      <w:lvlJc w:val="left"/>
      <w:pPr>
        <w:ind w:left="3236" w:hanging="846"/>
      </w:pPr>
      <w:rPr>
        <w:rFonts w:hint="default"/>
        <w:lang w:val="ru-RU" w:eastAsia="en-US" w:bidi="ar-SA"/>
      </w:rPr>
    </w:lvl>
    <w:lvl w:ilvl="8" w:tplc="B55AEB22">
      <w:numFmt w:val="bullet"/>
      <w:lvlText w:val="•"/>
      <w:lvlJc w:val="left"/>
      <w:pPr>
        <w:ind w:left="3618" w:hanging="846"/>
      </w:pPr>
      <w:rPr>
        <w:rFonts w:hint="default"/>
        <w:lang w:val="ru-RU" w:eastAsia="en-US" w:bidi="ar-SA"/>
      </w:rPr>
    </w:lvl>
  </w:abstractNum>
  <w:abstractNum w:abstractNumId="40">
    <w:nsid w:val="10F5318B"/>
    <w:multiLevelType w:val="hybridMultilevel"/>
    <w:tmpl w:val="0CAC9D0A"/>
    <w:lvl w:ilvl="0" w:tplc="1FFA29CA">
      <w:start w:val="153"/>
      <w:numFmt w:val="decimal"/>
      <w:lvlText w:val="%1"/>
      <w:lvlJc w:val="left"/>
      <w:pPr>
        <w:ind w:left="4" w:hanging="758"/>
      </w:pPr>
      <w:rPr>
        <w:rFonts w:hint="default"/>
        <w:lang w:val="ru-RU" w:eastAsia="en-US" w:bidi="ar-SA"/>
      </w:rPr>
    </w:lvl>
    <w:lvl w:ilvl="1" w:tplc="AB148CF0">
      <w:numFmt w:val="none"/>
      <w:lvlText w:val=""/>
      <w:lvlJc w:val="left"/>
      <w:pPr>
        <w:tabs>
          <w:tab w:val="num" w:pos="360"/>
        </w:tabs>
      </w:pPr>
    </w:lvl>
    <w:lvl w:ilvl="2" w:tplc="759A2A7E">
      <w:numFmt w:val="none"/>
      <w:lvlText w:val=""/>
      <w:lvlJc w:val="left"/>
      <w:pPr>
        <w:tabs>
          <w:tab w:val="num" w:pos="360"/>
        </w:tabs>
      </w:pPr>
    </w:lvl>
    <w:lvl w:ilvl="3" w:tplc="9E468048">
      <w:numFmt w:val="none"/>
      <w:lvlText w:val=""/>
      <w:lvlJc w:val="left"/>
      <w:pPr>
        <w:tabs>
          <w:tab w:val="num" w:pos="360"/>
        </w:tabs>
      </w:pPr>
    </w:lvl>
    <w:lvl w:ilvl="4" w:tplc="AD5296EE">
      <w:numFmt w:val="bullet"/>
      <w:lvlText w:val="•"/>
      <w:lvlJc w:val="left"/>
      <w:pPr>
        <w:ind w:left="1621" w:hanging="849"/>
      </w:pPr>
      <w:rPr>
        <w:rFonts w:hint="default"/>
        <w:lang w:val="ru-RU" w:eastAsia="en-US" w:bidi="ar-SA"/>
      </w:rPr>
    </w:lvl>
    <w:lvl w:ilvl="5" w:tplc="9C062FF4">
      <w:numFmt w:val="bullet"/>
      <w:lvlText w:val="•"/>
      <w:lvlJc w:val="left"/>
      <w:pPr>
        <w:ind w:left="2081" w:hanging="849"/>
      </w:pPr>
      <w:rPr>
        <w:rFonts w:hint="default"/>
        <w:lang w:val="ru-RU" w:eastAsia="en-US" w:bidi="ar-SA"/>
      </w:rPr>
    </w:lvl>
    <w:lvl w:ilvl="6" w:tplc="1352827C">
      <w:numFmt w:val="bullet"/>
      <w:lvlText w:val="•"/>
      <w:lvlJc w:val="left"/>
      <w:pPr>
        <w:ind w:left="2542" w:hanging="849"/>
      </w:pPr>
      <w:rPr>
        <w:rFonts w:hint="default"/>
        <w:lang w:val="ru-RU" w:eastAsia="en-US" w:bidi="ar-SA"/>
      </w:rPr>
    </w:lvl>
    <w:lvl w:ilvl="7" w:tplc="544AED24">
      <w:numFmt w:val="bullet"/>
      <w:lvlText w:val="•"/>
      <w:lvlJc w:val="left"/>
      <w:pPr>
        <w:ind w:left="3002" w:hanging="849"/>
      </w:pPr>
      <w:rPr>
        <w:rFonts w:hint="default"/>
        <w:lang w:val="ru-RU" w:eastAsia="en-US" w:bidi="ar-SA"/>
      </w:rPr>
    </w:lvl>
    <w:lvl w:ilvl="8" w:tplc="0292134A">
      <w:numFmt w:val="bullet"/>
      <w:lvlText w:val="•"/>
      <w:lvlJc w:val="left"/>
      <w:pPr>
        <w:ind w:left="3463" w:hanging="849"/>
      </w:pPr>
      <w:rPr>
        <w:rFonts w:hint="default"/>
        <w:lang w:val="ru-RU" w:eastAsia="en-US" w:bidi="ar-SA"/>
      </w:rPr>
    </w:lvl>
  </w:abstractNum>
  <w:abstractNum w:abstractNumId="41">
    <w:nsid w:val="116511AB"/>
    <w:multiLevelType w:val="hybridMultilevel"/>
    <w:tmpl w:val="F398B96C"/>
    <w:lvl w:ilvl="0" w:tplc="F386115C">
      <w:start w:val="5"/>
      <w:numFmt w:val="decimal"/>
      <w:lvlText w:val="%1-"/>
      <w:lvlJc w:val="left"/>
      <w:pPr>
        <w:ind w:left="1335" w:hanging="203"/>
      </w:pPr>
      <w:rPr>
        <w:rFonts w:ascii="Times New Roman" w:eastAsia="Times New Roman" w:hAnsi="Times New Roman" w:cs="Times New Roman" w:hint="default"/>
        <w:b/>
        <w:bCs/>
        <w:i w:val="0"/>
        <w:iCs w:val="0"/>
        <w:spacing w:val="0"/>
        <w:w w:val="98"/>
        <w:sz w:val="22"/>
        <w:szCs w:val="22"/>
        <w:lang w:val="ru-RU" w:eastAsia="en-US" w:bidi="ar-SA"/>
      </w:rPr>
    </w:lvl>
    <w:lvl w:ilvl="1" w:tplc="42089CA0">
      <w:numFmt w:val="bullet"/>
      <w:lvlText w:val=""/>
      <w:lvlJc w:val="left"/>
      <w:pPr>
        <w:ind w:left="1916" w:hanging="298"/>
      </w:pPr>
      <w:rPr>
        <w:rFonts w:ascii="Symbol" w:eastAsia="Symbol" w:hAnsi="Symbol" w:cs="Symbol" w:hint="default"/>
        <w:b w:val="0"/>
        <w:bCs w:val="0"/>
        <w:i w:val="0"/>
        <w:iCs w:val="0"/>
        <w:spacing w:val="0"/>
        <w:w w:val="100"/>
        <w:sz w:val="20"/>
        <w:szCs w:val="20"/>
        <w:lang w:val="ru-RU" w:eastAsia="en-US" w:bidi="ar-SA"/>
      </w:rPr>
    </w:lvl>
    <w:lvl w:ilvl="2" w:tplc="0E36A89A">
      <w:numFmt w:val="bullet"/>
      <w:lvlText w:val=""/>
      <w:lvlJc w:val="left"/>
      <w:pPr>
        <w:ind w:left="1133" w:hanging="706"/>
      </w:pPr>
      <w:rPr>
        <w:rFonts w:ascii="Symbol" w:eastAsia="Symbol" w:hAnsi="Symbol" w:cs="Symbol" w:hint="default"/>
        <w:b w:val="0"/>
        <w:bCs w:val="0"/>
        <w:i w:val="0"/>
        <w:iCs w:val="0"/>
        <w:spacing w:val="0"/>
        <w:w w:val="100"/>
        <w:sz w:val="24"/>
        <w:szCs w:val="24"/>
        <w:lang w:val="ru-RU" w:eastAsia="en-US" w:bidi="ar-SA"/>
      </w:rPr>
    </w:lvl>
    <w:lvl w:ilvl="3" w:tplc="96B8ADEA">
      <w:numFmt w:val="bullet"/>
      <w:lvlText w:val="•"/>
      <w:lvlJc w:val="left"/>
      <w:pPr>
        <w:ind w:left="3097" w:hanging="706"/>
      </w:pPr>
      <w:rPr>
        <w:rFonts w:hint="default"/>
        <w:lang w:val="ru-RU" w:eastAsia="en-US" w:bidi="ar-SA"/>
      </w:rPr>
    </w:lvl>
    <w:lvl w:ilvl="4" w:tplc="83A83DA8">
      <w:numFmt w:val="bullet"/>
      <w:lvlText w:val="•"/>
      <w:lvlJc w:val="left"/>
      <w:pPr>
        <w:ind w:left="4274" w:hanging="706"/>
      </w:pPr>
      <w:rPr>
        <w:rFonts w:hint="default"/>
        <w:lang w:val="ru-RU" w:eastAsia="en-US" w:bidi="ar-SA"/>
      </w:rPr>
    </w:lvl>
    <w:lvl w:ilvl="5" w:tplc="C2B667F2">
      <w:numFmt w:val="bullet"/>
      <w:lvlText w:val="•"/>
      <w:lvlJc w:val="left"/>
      <w:pPr>
        <w:ind w:left="5451" w:hanging="706"/>
      </w:pPr>
      <w:rPr>
        <w:rFonts w:hint="default"/>
        <w:lang w:val="ru-RU" w:eastAsia="en-US" w:bidi="ar-SA"/>
      </w:rPr>
    </w:lvl>
    <w:lvl w:ilvl="6" w:tplc="450081C4">
      <w:numFmt w:val="bullet"/>
      <w:lvlText w:val="•"/>
      <w:lvlJc w:val="left"/>
      <w:pPr>
        <w:ind w:left="6629" w:hanging="706"/>
      </w:pPr>
      <w:rPr>
        <w:rFonts w:hint="default"/>
        <w:lang w:val="ru-RU" w:eastAsia="en-US" w:bidi="ar-SA"/>
      </w:rPr>
    </w:lvl>
    <w:lvl w:ilvl="7" w:tplc="E2AA139E">
      <w:numFmt w:val="bullet"/>
      <w:lvlText w:val="•"/>
      <w:lvlJc w:val="left"/>
      <w:pPr>
        <w:ind w:left="7806" w:hanging="706"/>
      </w:pPr>
      <w:rPr>
        <w:rFonts w:hint="default"/>
        <w:lang w:val="ru-RU" w:eastAsia="en-US" w:bidi="ar-SA"/>
      </w:rPr>
    </w:lvl>
    <w:lvl w:ilvl="8" w:tplc="D8FE2162">
      <w:numFmt w:val="bullet"/>
      <w:lvlText w:val="•"/>
      <w:lvlJc w:val="left"/>
      <w:pPr>
        <w:ind w:left="8983" w:hanging="706"/>
      </w:pPr>
      <w:rPr>
        <w:rFonts w:hint="default"/>
        <w:lang w:val="ru-RU" w:eastAsia="en-US" w:bidi="ar-SA"/>
      </w:rPr>
    </w:lvl>
  </w:abstractNum>
  <w:abstractNum w:abstractNumId="42">
    <w:nsid w:val="11BD332E"/>
    <w:multiLevelType w:val="hybridMultilevel"/>
    <w:tmpl w:val="630AD712"/>
    <w:lvl w:ilvl="0" w:tplc="8308312E">
      <w:start w:val="150"/>
      <w:numFmt w:val="decimal"/>
      <w:lvlText w:val="%1"/>
      <w:lvlJc w:val="left"/>
      <w:pPr>
        <w:ind w:left="4" w:hanging="849"/>
      </w:pPr>
      <w:rPr>
        <w:rFonts w:hint="default"/>
        <w:lang w:val="ru-RU" w:eastAsia="en-US" w:bidi="ar-SA"/>
      </w:rPr>
    </w:lvl>
    <w:lvl w:ilvl="1" w:tplc="2A264CE4">
      <w:numFmt w:val="none"/>
      <w:lvlText w:val=""/>
      <w:lvlJc w:val="left"/>
      <w:pPr>
        <w:tabs>
          <w:tab w:val="num" w:pos="360"/>
        </w:tabs>
      </w:pPr>
    </w:lvl>
    <w:lvl w:ilvl="2" w:tplc="385A45CC">
      <w:numFmt w:val="none"/>
      <w:lvlText w:val=""/>
      <w:lvlJc w:val="left"/>
      <w:pPr>
        <w:tabs>
          <w:tab w:val="num" w:pos="360"/>
        </w:tabs>
      </w:pPr>
    </w:lvl>
    <w:lvl w:ilvl="3" w:tplc="FED00B6A">
      <w:numFmt w:val="none"/>
      <w:lvlText w:val=""/>
      <w:lvlJc w:val="left"/>
      <w:pPr>
        <w:tabs>
          <w:tab w:val="num" w:pos="360"/>
        </w:tabs>
      </w:pPr>
    </w:lvl>
    <w:lvl w:ilvl="4" w:tplc="6680D8A4">
      <w:numFmt w:val="bullet"/>
      <w:lvlText w:val="•"/>
      <w:lvlJc w:val="left"/>
      <w:pPr>
        <w:ind w:left="1753" w:hanging="849"/>
      </w:pPr>
      <w:rPr>
        <w:rFonts w:hint="default"/>
        <w:lang w:val="ru-RU" w:eastAsia="en-US" w:bidi="ar-SA"/>
      </w:rPr>
    </w:lvl>
    <w:lvl w:ilvl="5" w:tplc="C55E5434">
      <w:numFmt w:val="bullet"/>
      <w:lvlText w:val="•"/>
      <w:lvlJc w:val="left"/>
      <w:pPr>
        <w:ind w:left="2192" w:hanging="849"/>
      </w:pPr>
      <w:rPr>
        <w:rFonts w:hint="default"/>
        <w:lang w:val="ru-RU" w:eastAsia="en-US" w:bidi="ar-SA"/>
      </w:rPr>
    </w:lvl>
    <w:lvl w:ilvl="6" w:tplc="C324BBD4">
      <w:numFmt w:val="bullet"/>
      <w:lvlText w:val="•"/>
      <w:lvlJc w:val="left"/>
      <w:pPr>
        <w:ind w:left="2630" w:hanging="849"/>
      </w:pPr>
      <w:rPr>
        <w:rFonts w:hint="default"/>
        <w:lang w:val="ru-RU" w:eastAsia="en-US" w:bidi="ar-SA"/>
      </w:rPr>
    </w:lvl>
    <w:lvl w:ilvl="7" w:tplc="39C6B2E2">
      <w:numFmt w:val="bullet"/>
      <w:lvlText w:val="•"/>
      <w:lvlJc w:val="left"/>
      <w:pPr>
        <w:ind w:left="3068" w:hanging="849"/>
      </w:pPr>
      <w:rPr>
        <w:rFonts w:hint="default"/>
        <w:lang w:val="ru-RU" w:eastAsia="en-US" w:bidi="ar-SA"/>
      </w:rPr>
    </w:lvl>
    <w:lvl w:ilvl="8" w:tplc="006A27F6">
      <w:numFmt w:val="bullet"/>
      <w:lvlText w:val="•"/>
      <w:lvlJc w:val="left"/>
      <w:pPr>
        <w:ind w:left="3507" w:hanging="849"/>
      </w:pPr>
      <w:rPr>
        <w:rFonts w:hint="default"/>
        <w:lang w:val="ru-RU" w:eastAsia="en-US" w:bidi="ar-SA"/>
      </w:rPr>
    </w:lvl>
  </w:abstractNum>
  <w:abstractNum w:abstractNumId="43">
    <w:nsid w:val="13862588"/>
    <w:multiLevelType w:val="hybridMultilevel"/>
    <w:tmpl w:val="57F484EE"/>
    <w:lvl w:ilvl="0" w:tplc="38BA94A4">
      <w:start w:val="152"/>
      <w:numFmt w:val="decimal"/>
      <w:lvlText w:val="%1"/>
      <w:lvlJc w:val="left"/>
      <w:pPr>
        <w:ind w:left="1083" w:hanging="854"/>
      </w:pPr>
      <w:rPr>
        <w:rFonts w:hint="default"/>
        <w:lang w:val="ru-RU" w:eastAsia="en-US" w:bidi="ar-SA"/>
      </w:rPr>
    </w:lvl>
    <w:lvl w:ilvl="1" w:tplc="DA6870BC">
      <w:numFmt w:val="none"/>
      <w:lvlText w:val=""/>
      <w:lvlJc w:val="left"/>
      <w:pPr>
        <w:tabs>
          <w:tab w:val="num" w:pos="360"/>
        </w:tabs>
      </w:pPr>
    </w:lvl>
    <w:lvl w:ilvl="2" w:tplc="615A1E3A">
      <w:numFmt w:val="none"/>
      <w:lvlText w:val=""/>
      <w:lvlJc w:val="left"/>
      <w:pPr>
        <w:tabs>
          <w:tab w:val="num" w:pos="360"/>
        </w:tabs>
      </w:pPr>
    </w:lvl>
    <w:lvl w:ilvl="3" w:tplc="D96C7D3C">
      <w:numFmt w:val="none"/>
      <w:lvlText w:val=""/>
      <w:lvlJc w:val="left"/>
      <w:pPr>
        <w:tabs>
          <w:tab w:val="num" w:pos="360"/>
        </w:tabs>
      </w:pPr>
    </w:lvl>
    <w:lvl w:ilvl="4" w:tplc="E966762A">
      <w:numFmt w:val="bullet"/>
      <w:lvlText w:val="•"/>
      <w:lvlJc w:val="left"/>
      <w:pPr>
        <w:ind w:left="2401" w:hanging="854"/>
      </w:pPr>
      <w:rPr>
        <w:rFonts w:hint="default"/>
        <w:lang w:val="ru-RU" w:eastAsia="en-US" w:bidi="ar-SA"/>
      </w:rPr>
    </w:lvl>
    <w:lvl w:ilvl="5" w:tplc="9E68823A">
      <w:numFmt w:val="bullet"/>
      <w:lvlText w:val="•"/>
      <w:lvlJc w:val="left"/>
      <w:pPr>
        <w:ind w:left="2732" w:hanging="854"/>
      </w:pPr>
      <w:rPr>
        <w:rFonts w:hint="default"/>
        <w:lang w:val="ru-RU" w:eastAsia="en-US" w:bidi="ar-SA"/>
      </w:rPr>
    </w:lvl>
    <w:lvl w:ilvl="6" w:tplc="4950EDC8">
      <w:numFmt w:val="bullet"/>
      <w:lvlText w:val="•"/>
      <w:lvlJc w:val="left"/>
      <w:pPr>
        <w:ind w:left="3062" w:hanging="854"/>
      </w:pPr>
      <w:rPr>
        <w:rFonts w:hint="default"/>
        <w:lang w:val="ru-RU" w:eastAsia="en-US" w:bidi="ar-SA"/>
      </w:rPr>
    </w:lvl>
    <w:lvl w:ilvl="7" w:tplc="BA4464AA">
      <w:numFmt w:val="bullet"/>
      <w:lvlText w:val="•"/>
      <w:lvlJc w:val="left"/>
      <w:pPr>
        <w:ind w:left="3392" w:hanging="854"/>
      </w:pPr>
      <w:rPr>
        <w:rFonts w:hint="default"/>
        <w:lang w:val="ru-RU" w:eastAsia="en-US" w:bidi="ar-SA"/>
      </w:rPr>
    </w:lvl>
    <w:lvl w:ilvl="8" w:tplc="658C212C">
      <w:numFmt w:val="bullet"/>
      <w:lvlText w:val="•"/>
      <w:lvlJc w:val="left"/>
      <w:pPr>
        <w:ind w:left="3723" w:hanging="854"/>
      </w:pPr>
      <w:rPr>
        <w:rFonts w:hint="default"/>
        <w:lang w:val="ru-RU" w:eastAsia="en-US" w:bidi="ar-SA"/>
      </w:rPr>
    </w:lvl>
  </w:abstractNum>
  <w:abstractNum w:abstractNumId="44">
    <w:nsid w:val="13AF47DC"/>
    <w:multiLevelType w:val="hybridMultilevel"/>
    <w:tmpl w:val="EF2CEF8E"/>
    <w:lvl w:ilvl="0" w:tplc="B844A922">
      <w:start w:val="136"/>
      <w:numFmt w:val="decimal"/>
      <w:lvlText w:val="%1"/>
      <w:lvlJc w:val="left"/>
      <w:pPr>
        <w:ind w:left="1074" w:hanging="844"/>
      </w:pPr>
      <w:rPr>
        <w:rFonts w:hint="default"/>
        <w:lang w:val="ru-RU" w:eastAsia="en-US" w:bidi="ar-SA"/>
      </w:rPr>
    </w:lvl>
    <w:lvl w:ilvl="1" w:tplc="24A2A5B4">
      <w:numFmt w:val="none"/>
      <w:lvlText w:val=""/>
      <w:lvlJc w:val="left"/>
      <w:pPr>
        <w:tabs>
          <w:tab w:val="num" w:pos="360"/>
        </w:tabs>
      </w:pPr>
    </w:lvl>
    <w:lvl w:ilvl="2" w:tplc="8272CBC4">
      <w:numFmt w:val="none"/>
      <w:lvlText w:val=""/>
      <w:lvlJc w:val="left"/>
      <w:pPr>
        <w:tabs>
          <w:tab w:val="num" w:pos="360"/>
        </w:tabs>
      </w:pPr>
    </w:lvl>
    <w:lvl w:ilvl="3" w:tplc="97AC46A0">
      <w:numFmt w:val="none"/>
      <w:lvlText w:val=""/>
      <w:lvlJc w:val="left"/>
      <w:pPr>
        <w:tabs>
          <w:tab w:val="num" w:pos="360"/>
        </w:tabs>
      </w:pPr>
    </w:lvl>
    <w:lvl w:ilvl="4" w:tplc="E9948352">
      <w:numFmt w:val="none"/>
      <w:lvlText w:val=""/>
      <w:lvlJc w:val="left"/>
      <w:pPr>
        <w:tabs>
          <w:tab w:val="num" w:pos="360"/>
        </w:tabs>
      </w:pPr>
    </w:lvl>
    <w:lvl w:ilvl="5" w:tplc="8A9AA650">
      <w:numFmt w:val="bullet"/>
      <w:lvlText w:val="•"/>
      <w:lvlJc w:val="left"/>
      <w:pPr>
        <w:ind w:left="2431" w:hanging="1247"/>
      </w:pPr>
      <w:rPr>
        <w:rFonts w:hint="default"/>
        <w:lang w:val="ru-RU" w:eastAsia="en-US" w:bidi="ar-SA"/>
      </w:rPr>
    </w:lvl>
    <w:lvl w:ilvl="6" w:tplc="D46E20D2">
      <w:numFmt w:val="bullet"/>
      <w:lvlText w:val="•"/>
      <w:lvlJc w:val="left"/>
      <w:pPr>
        <w:ind w:left="2822" w:hanging="1247"/>
      </w:pPr>
      <w:rPr>
        <w:rFonts w:hint="default"/>
        <w:lang w:val="ru-RU" w:eastAsia="en-US" w:bidi="ar-SA"/>
      </w:rPr>
    </w:lvl>
    <w:lvl w:ilvl="7" w:tplc="8C007BA6">
      <w:numFmt w:val="bullet"/>
      <w:lvlText w:val="•"/>
      <w:lvlJc w:val="left"/>
      <w:pPr>
        <w:ind w:left="3212" w:hanging="1247"/>
      </w:pPr>
      <w:rPr>
        <w:rFonts w:hint="default"/>
        <w:lang w:val="ru-RU" w:eastAsia="en-US" w:bidi="ar-SA"/>
      </w:rPr>
    </w:lvl>
    <w:lvl w:ilvl="8" w:tplc="15269BE0">
      <w:numFmt w:val="bullet"/>
      <w:lvlText w:val="•"/>
      <w:lvlJc w:val="left"/>
      <w:pPr>
        <w:ind w:left="3603" w:hanging="1247"/>
      </w:pPr>
      <w:rPr>
        <w:rFonts w:hint="default"/>
        <w:lang w:val="ru-RU" w:eastAsia="en-US" w:bidi="ar-SA"/>
      </w:rPr>
    </w:lvl>
  </w:abstractNum>
  <w:abstractNum w:abstractNumId="45">
    <w:nsid w:val="13B11F8E"/>
    <w:multiLevelType w:val="hybridMultilevel"/>
    <w:tmpl w:val="4C526D34"/>
    <w:lvl w:ilvl="0" w:tplc="D1869DC2">
      <w:start w:val="157"/>
      <w:numFmt w:val="decimal"/>
      <w:lvlText w:val="%1"/>
      <w:lvlJc w:val="left"/>
      <w:pPr>
        <w:ind w:left="935" w:hanging="705"/>
      </w:pPr>
      <w:rPr>
        <w:rFonts w:hint="default"/>
        <w:lang w:val="ru-RU" w:eastAsia="en-US" w:bidi="ar-SA"/>
      </w:rPr>
    </w:lvl>
    <w:lvl w:ilvl="1" w:tplc="AD2E4152">
      <w:numFmt w:val="none"/>
      <w:lvlText w:val=""/>
      <w:lvlJc w:val="left"/>
      <w:pPr>
        <w:tabs>
          <w:tab w:val="num" w:pos="360"/>
        </w:tabs>
      </w:pPr>
    </w:lvl>
    <w:lvl w:ilvl="2" w:tplc="48F086F4">
      <w:numFmt w:val="none"/>
      <w:lvlText w:val=""/>
      <w:lvlJc w:val="left"/>
      <w:pPr>
        <w:tabs>
          <w:tab w:val="num" w:pos="360"/>
        </w:tabs>
      </w:pPr>
    </w:lvl>
    <w:lvl w:ilvl="3" w:tplc="C7E642AE">
      <w:numFmt w:val="bullet"/>
      <w:lvlText w:val="•"/>
      <w:lvlJc w:val="left"/>
      <w:pPr>
        <w:ind w:left="1973" w:hanging="705"/>
      </w:pPr>
      <w:rPr>
        <w:rFonts w:hint="default"/>
        <w:lang w:val="ru-RU" w:eastAsia="en-US" w:bidi="ar-SA"/>
      </w:rPr>
    </w:lvl>
    <w:lvl w:ilvl="4" w:tplc="8C74D6F6">
      <w:numFmt w:val="bullet"/>
      <w:lvlText w:val="•"/>
      <w:lvlJc w:val="left"/>
      <w:pPr>
        <w:ind w:left="2317" w:hanging="705"/>
      </w:pPr>
      <w:rPr>
        <w:rFonts w:hint="default"/>
        <w:lang w:val="ru-RU" w:eastAsia="en-US" w:bidi="ar-SA"/>
      </w:rPr>
    </w:lvl>
    <w:lvl w:ilvl="5" w:tplc="14845948">
      <w:numFmt w:val="bullet"/>
      <w:lvlText w:val="•"/>
      <w:lvlJc w:val="left"/>
      <w:pPr>
        <w:ind w:left="2662" w:hanging="705"/>
      </w:pPr>
      <w:rPr>
        <w:rFonts w:hint="default"/>
        <w:lang w:val="ru-RU" w:eastAsia="en-US" w:bidi="ar-SA"/>
      </w:rPr>
    </w:lvl>
    <w:lvl w:ilvl="6" w:tplc="8332809C">
      <w:numFmt w:val="bullet"/>
      <w:lvlText w:val="•"/>
      <w:lvlJc w:val="left"/>
      <w:pPr>
        <w:ind w:left="3006" w:hanging="705"/>
      </w:pPr>
      <w:rPr>
        <w:rFonts w:hint="default"/>
        <w:lang w:val="ru-RU" w:eastAsia="en-US" w:bidi="ar-SA"/>
      </w:rPr>
    </w:lvl>
    <w:lvl w:ilvl="7" w:tplc="4B5A1E9A">
      <w:numFmt w:val="bullet"/>
      <w:lvlText w:val="•"/>
      <w:lvlJc w:val="left"/>
      <w:pPr>
        <w:ind w:left="3350" w:hanging="705"/>
      </w:pPr>
      <w:rPr>
        <w:rFonts w:hint="default"/>
        <w:lang w:val="ru-RU" w:eastAsia="en-US" w:bidi="ar-SA"/>
      </w:rPr>
    </w:lvl>
    <w:lvl w:ilvl="8" w:tplc="58D0AF04">
      <w:numFmt w:val="bullet"/>
      <w:lvlText w:val="•"/>
      <w:lvlJc w:val="left"/>
      <w:pPr>
        <w:ind w:left="3695" w:hanging="705"/>
      </w:pPr>
      <w:rPr>
        <w:rFonts w:hint="default"/>
        <w:lang w:val="ru-RU" w:eastAsia="en-US" w:bidi="ar-SA"/>
      </w:rPr>
    </w:lvl>
  </w:abstractNum>
  <w:abstractNum w:abstractNumId="46">
    <w:nsid w:val="13DD2737"/>
    <w:multiLevelType w:val="hybridMultilevel"/>
    <w:tmpl w:val="B4F6C4F6"/>
    <w:lvl w:ilvl="0" w:tplc="B664C132">
      <w:start w:val="152"/>
      <w:numFmt w:val="decimal"/>
      <w:lvlText w:val="%1"/>
      <w:lvlJc w:val="left"/>
      <w:pPr>
        <w:ind w:left="230" w:hanging="854"/>
      </w:pPr>
      <w:rPr>
        <w:rFonts w:hint="default"/>
        <w:lang w:val="ru-RU" w:eastAsia="en-US" w:bidi="ar-SA"/>
      </w:rPr>
    </w:lvl>
    <w:lvl w:ilvl="1" w:tplc="45D6B6C0">
      <w:numFmt w:val="none"/>
      <w:lvlText w:val=""/>
      <w:lvlJc w:val="left"/>
      <w:pPr>
        <w:tabs>
          <w:tab w:val="num" w:pos="360"/>
        </w:tabs>
      </w:pPr>
    </w:lvl>
    <w:lvl w:ilvl="2" w:tplc="572A576A">
      <w:numFmt w:val="none"/>
      <w:lvlText w:val=""/>
      <w:lvlJc w:val="left"/>
      <w:pPr>
        <w:tabs>
          <w:tab w:val="num" w:pos="360"/>
        </w:tabs>
      </w:pPr>
    </w:lvl>
    <w:lvl w:ilvl="3" w:tplc="17322820">
      <w:numFmt w:val="none"/>
      <w:lvlText w:val=""/>
      <w:lvlJc w:val="left"/>
      <w:pPr>
        <w:tabs>
          <w:tab w:val="num" w:pos="360"/>
        </w:tabs>
      </w:pPr>
    </w:lvl>
    <w:lvl w:ilvl="4" w:tplc="967C7F84">
      <w:numFmt w:val="bullet"/>
      <w:lvlText w:val="•"/>
      <w:lvlJc w:val="left"/>
      <w:pPr>
        <w:ind w:left="1897" w:hanging="854"/>
      </w:pPr>
      <w:rPr>
        <w:rFonts w:hint="default"/>
        <w:lang w:val="ru-RU" w:eastAsia="en-US" w:bidi="ar-SA"/>
      </w:rPr>
    </w:lvl>
    <w:lvl w:ilvl="5" w:tplc="6B0AE138">
      <w:numFmt w:val="bullet"/>
      <w:lvlText w:val="•"/>
      <w:lvlJc w:val="left"/>
      <w:pPr>
        <w:ind w:left="2312" w:hanging="854"/>
      </w:pPr>
      <w:rPr>
        <w:rFonts w:hint="default"/>
        <w:lang w:val="ru-RU" w:eastAsia="en-US" w:bidi="ar-SA"/>
      </w:rPr>
    </w:lvl>
    <w:lvl w:ilvl="6" w:tplc="D18A3A7E">
      <w:numFmt w:val="bullet"/>
      <w:lvlText w:val="•"/>
      <w:lvlJc w:val="left"/>
      <w:pPr>
        <w:ind w:left="2726" w:hanging="854"/>
      </w:pPr>
      <w:rPr>
        <w:rFonts w:hint="default"/>
        <w:lang w:val="ru-RU" w:eastAsia="en-US" w:bidi="ar-SA"/>
      </w:rPr>
    </w:lvl>
    <w:lvl w:ilvl="7" w:tplc="77CC51D8">
      <w:numFmt w:val="bullet"/>
      <w:lvlText w:val="•"/>
      <w:lvlJc w:val="left"/>
      <w:pPr>
        <w:ind w:left="3140" w:hanging="854"/>
      </w:pPr>
      <w:rPr>
        <w:rFonts w:hint="default"/>
        <w:lang w:val="ru-RU" w:eastAsia="en-US" w:bidi="ar-SA"/>
      </w:rPr>
    </w:lvl>
    <w:lvl w:ilvl="8" w:tplc="45F8CBD0">
      <w:numFmt w:val="bullet"/>
      <w:lvlText w:val="•"/>
      <w:lvlJc w:val="left"/>
      <w:pPr>
        <w:ind w:left="3555" w:hanging="854"/>
      </w:pPr>
      <w:rPr>
        <w:rFonts w:hint="default"/>
        <w:lang w:val="ru-RU" w:eastAsia="en-US" w:bidi="ar-SA"/>
      </w:rPr>
    </w:lvl>
  </w:abstractNum>
  <w:abstractNum w:abstractNumId="47">
    <w:nsid w:val="15C43A15"/>
    <w:multiLevelType w:val="hybridMultilevel"/>
    <w:tmpl w:val="89040376"/>
    <w:lvl w:ilvl="0" w:tplc="2BCCB852">
      <w:start w:val="151"/>
      <w:numFmt w:val="decimal"/>
      <w:lvlText w:val="%1"/>
      <w:lvlJc w:val="left"/>
      <w:pPr>
        <w:ind w:left="935" w:hanging="705"/>
      </w:pPr>
      <w:rPr>
        <w:rFonts w:hint="default"/>
        <w:lang w:val="ru-RU" w:eastAsia="en-US" w:bidi="ar-SA"/>
      </w:rPr>
    </w:lvl>
    <w:lvl w:ilvl="1" w:tplc="D4288EDA">
      <w:numFmt w:val="none"/>
      <w:lvlText w:val=""/>
      <w:lvlJc w:val="left"/>
      <w:pPr>
        <w:tabs>
          <w:tab w:val="num" w:pos="360"/>
        </w:tabs>
      </w:pPr>
    </w:lvl>
    <w:lvl w:ilvl="2" w:tplc="B03220D0">
      <w:numFmt w:val="none"/>
      <w:lvlText w:val=""/>
      <w:lvlJc w:val="left"/>
      <w:pPr>
        <w:tabs>
          <w:tab w:val="num" w:pos="360"/>
        </w:tabs>
      </w:pPr>
    </w:lvl>
    <w:lvl w:ilvl="3" w:tplc="45BA448C">
      <w:numFmt w:val="bullet"/>
      <w:lvlText w:val="•"/>
      <w:lvlJc w:val="left"/>
      <w:pPr>
        <w:ind w:left="1973" w:hanging="705"/>
      </w:pPr>
      <w:rPr>
        <w:rFonts w:hint="default"/>
        <w:lang w:val="ru-RU" w:eastAsia="en-US" w:bidi="ar-SA"/>
      </w:rPr>
    </w:lvl>
    <w:lvl w:ilvl="4" w:tplc="FD789F70">
      <w:numFmt w:val="bullet"/>
      <w:lvlText w:val="•"/>
      <w:lvlJc w:val="left"/>
      <w:pPr>
        <w:ind w:left="2317" w:hanging="705"/>
      </w:pPr>
      <w:rPr>
        <w:rFonts w:hint="default"/>
        <w:lang w:val="ru-RU" w:eastAsia="en-US" w:bidi="ar-SA"/>
      </w:rPr>
    </w:lvl>
    <w:lvl w:ilvl="5" w:tplc="1C44D174">
      <w:numFmt w:val="bullet"/>
      <w:lvlText w:val="•"/>
      <w:lvlJc w:val="left"/>
      <w:pPr>
        <w:ind w:left="2662" w:hanging="705"/>
      </w:pPr>
      <w:rPr>
        <w:rFonts w:hint="default"/>
        <w:lang w:val="ru-RU" w:eastAsia="en-US" w:bidi="ar-SA"/>
      </w:rPr>
    </w:lvl>
    <w:lvl w:ilvl="6" w:tplc="CE400A14">
      <w:numFmt w:val="bullet"/>
      <w:lvlText w:val="•"/>
      <w:lvlJc w:val="left"/>
      <w:pPr>
        <w:ind w:left="3006" w:hanging="705"/>
      </w:pPr>
      <w:rPr>
        <w:rFonts w:hint="default"/>
        <w:lang w:val="ru-RU" w:eastAsia="en-US" w:bidi="ar-SA"/>
      </w:rPr>
    </w:lvl>
    <w:lvl w:ilvl="7" w:tplc="E10298B4">
      <w:numFmt w:val="bullet"/>
      <w:lvlText w:val="•"/>
      <w:lvlJc w:val="left"/>
      <w:pPr>
        <w:ind w:left="3350" w:hanging="705"/>
      </w:pPr>
      <w:rPr>
        <w:rFonts w:hint="default"/>
        <w:lang w:val="ru-RU" w:eastAsia="en-US" w:bidi="ar-SA"/>
      </w:rPr>
    </w:lvl>
    <w:lvl w:ilvl="8" w:tplc="9FE6C0F4">
      <w:numFmt w:val="bullet"/>
      <w:lvlText w:val="•"/>
      <w:lvlJc w:val="left"/>
      <w:pPr>
        <w:ind w:left="3695" w:hanging="705"/>
      </w:pPr>
      <w:rPr>
        <w:rFonts w:hint="default"/>
        <w:lang w:val="ru-RU" w:eastAsia="en-US" w:bidi="ar-SA"/>
      </w:rPr>
    </w:lvl>
  </w:abstractNum>
  <w:abstractNum w:abstractNumId="48">
    <w:nsid w:val="15C56028"/>
    <w:multiLevelType w:val="hybridMultilevel"/>
    <w:tmpl w:val="418A9F68"/>
    <w:lvl w:ilvl="0" w:tplc="EEB2E1F8">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6F034A8">
      <w:numFmt w:val="bullet"/>
      <w:lvlText w:val="•"/>
      <w:lvlJc w:val="left"/>
      <w:pPr>
        <w:ind w:left="2897" w:hanging="264"/>
      </w:pPr>
      <w:rPr>
        <w:rFonts w:hint="default"/>
        <w:lang w:val="ru-RU" w:eastAsia="en-US" w:bidi="ar-SA"/>
      </w:rPr>
    </w:lvl>
    <w:lvl w:ilvl="2" w:tplc="A1385FA4">
      <w:numFmt w:val="bullet"/>
      <w:lvlText w:val="•"/>
      <w:lvlJc w:val="left"/>
      <w:pPr>
        <w:ind w:left="3835" w:hanging="264"/>
      </w:pPr>
      <w:rPr>
        <w:rFonts w:hint="default"/>
        <w:lang w:val="ru-RU" w:eastAsia="en-US" w:bidi="ar-SA"/>
      </w:rPr>
    </w:lvl>
    <w:lvl w:ilvl="3" w:tplc="7F72ABBC">
      <w:numFmt w:val="bullet"/>
      <w:lvlText w:val="•"/>
      <w:lvlJc w:val="left"/>
      <w:pPr>
        <w:ind w:left="4773" w:hanging="264"/>
      </w:pPr>
      <w:rPr>
        <w:rFonts w:hint="default"/>
        <w:lang w:val="ru-RU" w:eastAsia="en-US" w:bidi="ar-SA"/>
      </w:rPr>
    </w:lvl>
    <w:lvl w:ilvl="4" w:tplc="FB9A0FC0">
      <w:numFmt w:val="bullet"/>
      <w:lvlText w:val="•"/>
      <w:lvlJc w:val="left"/>
      <w:pPr>
        <w:ind w:left="5711" w:hanging="264"/>
      </w:pPr>
      <w:rPr>
        <w:rFonts w:hint="default"/>
        <w:lang w:val="ru-RU" w:eastAsia="en-US" w:bidi="ar-SA"/>
      </w:rPr>
    </w:lvl>
    <w:lvl w:ilvl="5" w:tplc="AE70A68E">
      <w:numFmt w:val="bullet"/>
      <w:lvlText w:val="•"/>
      <w:lvlJc w:val="left"/>
      <w:pPr>
        <w:ind w:left="6649" w:hanging="264"/>
      </w:pPr>
      <w:rPr>
        <w:rFonts w:hint="default"/>
        <w:lang w:val="ru-RU" w:eastAsia="en-US" w:bidi="ar-SA"/>
      </w:rPr>
    </w:lvl>
    <w:lvl w:ilvl="6" w:tplc="39365596">
      <w:numFmt w:val="bullet"/>
      <w:lvlText w:val="•"/>
      <w:lvlJc w:val="left"/>
      <w:pPr>
        <w:ind w:left="7586" w:hanging="264"/>
      </w:pPr>
      <w:rPr>
        <w:rFonts w:hint="default"/>
        <w:lang w:val="ru-RU" w:eastAsia="en-US" w:bidi="ar-SA"/>
      </w:rPr>
    </w:lvl>
    <w:lvl w:ilvl="7" w:tplc="DFDCBE8C">
      <w:numFmt w:val="bullet"/>
      <w:lvlText w:val="•"/>
      <w:lvlJc w:val="left"/>
      <w:pPr>
        <w:ind w:left="8524" w:hanging="264"/>
      </w:pPr>
      <w:rPr>
        <w:rFonts w:hint="default"/>
        <w:lang w:val="ru-RU" w:eastAsia="en-US" w:bidi="ar-SA"/>
      </w:rPr>
    </w:lvl>
    <w:lvl w:ilvl="8" w:tplc="8FCE34BE">
      <w:numFmt w:val="bullet"/>
      <w:lvlText w:val="•"/>
      <w:lvlJc w:val="left"/>
      <w:pPr>
        <w:ind w:left="9462" w:hanging="264"/>
      </w:pPr>
      <w:rPr>
        <w:rFonts w:hint="default"/>
        <w:lang w:val="ru-RU" w:eastAsia="en-US" w:bidi="ar-SA"/>
      </w:rPr>
    </w:lvl>
  </w:abstractNum>
  <w:abstractNum w:abstractNumId="49">
    <w:nsid w:val="17776A21"/>
    <w:multiLevelType w:val="hybridMultilevel"/>
    <w:tmpl w:val="030C25DE"/>
    <w:lvl w:ilvl="0" w:tplc="00A4D436">
      <w:start w:val="19"/>
      <w:numFmt w:val="decimal"/>
      <w:lvlText w:val="%1"/>
      <w:lvlJc w:val="left"/>
      <w:pPr>
        <w:ind w:left="892" w:hanging="662"/>
      </w:pPr>
      <w:rPr>
        <w:rFonts w:hint="default"/>
        <w:lang w:val="ru-RU" w:eastAsia="en-US" w:bidi="ar-SA"/>
      </w:rPr>
    </w:lvl>
    <w:lvl w:ilvl="1" w:tplc="A6D248AA">
      <w:numFmt w:val="none"/>
      <w:lvlText w:val=""/>
      <w:lvlJc w:val="left"/>
      <w:pPr>
        <w:tabs>
          <w:tab w:val="num" w:pos="360"/>
        </w:tabs>
      </w:pPr>
    </w:lvl>
    <w:lvl w:ilvl="2" w:tplc="FE1ADD12">
      <w:numFmt w:val="none"/>
      <w:lvlText w:val=""/>
      <w:lvlJc w:val="left"/>
      <w:pPr>
        <w:tabs>
          <w:tab w:val="num" w:pos="360"/>
        </w:tabs>
      </w:pPr>
    </w:lvl>
    <w:lvl w:ilvl="3" w:tplc="A1CC8894">
      <w:numFmt w:val="none"/>
      <w:lvlText w:val=""/>
      <w:lvlJc w:val="left"/>
      <w:pPr>
        <w:tabs>
          <w:tab w:val="num" w:pos="360"/>
        </w:tabs>
      </w:pPr>
    </w:lvl>
    <w:lvl w:ilvl="4" w:tplc="0240B7D2">
      <w:numFmt w:val="bullet"/>
      <w:lvlText w:val="•"/>
      <w:lvlJc w:val="left"/>
      <w:pPr>
        <w:ind w:left="2254" w:hanging="1220"/>
      </w:pPr>
      <w:rPr>
        <w:rFonts w:hint="default"/>
        <w:lang w:val="ru-RU" w:eastAsia="en-US" w:bidi="ar-SA"/>
      </w:rPr>
    </w:lvl>
    <w:lvl w:ilvl="5" w:tplc="75A6E9AC">
      <w:numFmt w:val="bullet"/>
      <w:lvlText w:val="•"/>
      <w:lvlJc w:val="left"/>
      <w:pPr>
        <w:ind w:left="2706" w:hanging="1220"/>
      </w:pPr>
      <w:rPr>
        <w:rFonts w:hint="default"/>
        <w:lang w:val="ru-RU" w:eastAsia="en-US" w:bidi="ar-SA"/>
      </w:rPr>
    </w:lvl>
    <w:lvl w:ilvl="6" w:tplc="00D8C3B0">
      <w:numFmt w:val="bullet"/>
      <w:lvlText w:val="•"/>
      <w:lvlJc w:val="left"/>
      <w:pPr>
        <w:ind w:left="3157" w:hanging="1220"/>
      </w:pPr>
      <w:rPr>
        <w:rFonts w:hint="default"/>
        <w:lang w:val="ru-RU" w:eastAsia="en-US" w:bidi="ar-SA"/>
      </w:rPr>
    </w:lvl>
    <w:lvl w:ilvl="7" w:tplc="DF84525C">
      <w:numFmt w:val="bullet"/>
      <w:lvlText w:val="•"/>
      <w:lvlJc w:val="left"/>
      <w:pPr>
        <w:ind w:left="3609" w:hanging="1220"/>
      </w:pPr>
      <w:rPr>
        <w:rFonts w:hint="default"/>
        <w:lang w:val="ru-RU" w:eastAsia="en-US" w:bidi="ar-SA"/>
      </w:rPr>
    </w:lvl>
    <w:lvl w:ilvl="8" w:tplc="11F6744C">
      <w:numFmt w:val="bullet"/>
      <w:lvlText w:val="•"/>
      <w:lvlJc w:val="left"/>
      <w:pPr>
        <w:ind w:left="4060" w:hanging="1220"/>
      </w:pPr>
      <w:rPr>
        <w:rFonts w:hint="default"/>
        <w:lang w:val="ru-RU" w:eastAsia="en-US" w:bidi="ar-SA"/>
      </w:rPr>
    </w:lvl>
  </w:abstractNum>
  <w:abstractNum w:abstractNumId="50">
    <w:nsid w:val="18942CD8"/>
    <w:multiLevelType w:val="hybridMultilevel"/>
    <w:tmpl w:val="0BD6584A"/>
    <w:lvl w:ilvl="0" w:tplc="930489C8">
      <w:start w:val="20"/>
      <w:numFmt w:val="decimal"/>
      <w:lvlText w:val="%1"/>
      <w:lvlJc w:val="left"/>
      <w:pPr>
        <w:ind w:left="958" w:hanging="724"/>
      </w:pPr>
      <w:rPr>
        <w:rFonts w:hint="default"/>
        <w:lang w:val="ru-RU" w:eastAsia="en-US" w:bidi="ar-SA"/>
      </w:rPr>
    </w:lvl>
    <w:lvl w:ilvl="1" w:tplc="406CF0E8">
      <w:numFmt w:val="none"/>
      <w:lvlText w:val=""/>
      <w:lvlJc w:val="left"/>
      <w:pPr>
        <w:tabs>
          <w:tab w:val="num" w:pos="360"/>
        </w:tabs>
      </w:pPr>
    </w:lvl>
    <w:lvl w:ilvl="2" w:tplc="74DA65F2">
      <w:numFmt w:val="none"/>
      <w:lvlText w:val=""/>
      <w:lvlJc w:val="left"/>
      <w:pPr>
        <w:tabs>
          <w:tab w:val="num" w:pos="360"/>
        </w:tabs>
      </w:pPr>
    </w:lvl>
    <w:lvl w:ilvl="3" w:tplc="8B081B04">
      <w:numFmt w:val="bullet"/>
      <w:lvlText w:val="•"/>
      <w:lvlJc w:val="left"/>
      <w:pPr>
        <w:ind w:left="1945" w:hanging="724"/>
      </w:pPr>
      <w:rPr>
        <w:rFonts w:hint="default"/>
        <w:lang w:val="ru-RU" w:eastAsia="en-US" w:bidi="ar-SA"/>
      </w:rPr>
    </w:lvl>
    <w:lvl w:ilvl="4" w:tplc="A6D6C7F2">
      <w:numFmt w:val="bullet"/>
      <w:lvlText w:val="•"/>
      <w:lvlJc w:val="left"/>
      <w:pPr>
        <w:ind w:left="2273" w:hanging="724"/>
      </w:pPr>
      <w:rPr>
        <w:rFonts w:hint="default"/>
        <w:lang w:val="ru-RU" w:eastAsia="en-US" w:bidi="ar-SA"/>
      </w:rPr>
    </w:lvl>
    <w:lvl w:ilvl="5" w:tplc="02D4D4E6">
      <w:numFmt w:val="bullet"/>
      <w:lvlText w:val="•"/>
      <w:lvlJc w:val="left"/>
      <w:pPr>
        <w:ind w:left="2602" w:hanging="724"/>
      </w:pPr>
      <w:rPr>
        <w:rFonts w:hint="default"/>
        <w:lang w:val="ru-RU" w:eastAsia="en-US" w:bidi="ar-SA"/>
      </w:rPr>
    </w:lvl>
    <w:lvl w:ilvl="6" w:tplc="20BC29EA">
      <w:numFmt w:val="bullet"/>
      <w:lvlText w:val="•"/>
      <w:lvlJc w:val="left"/>
      <w:pPr>
        <w:ind w:left="2930" w:hanging="724"/>
      </w:pPr>
      <w:rPr>
        <w:rFonts w:hint="default"/>
        <w:lang w:val="ru-RU" w:eastAsia="en-US" w:bidi="ar-SA"/>
      </w:rPr>
    </w:lvl>
    <w:lvl w:ilvl="7" w:tplc="7464B86E">
      <w:numFmt w:val="bullet"/>
      <w:lvlText w:val="•"/>
      <w:lvlJc w:val="left"/>
      <w:pPr>
        <w:ind w:left="3258" w:hanging="724"/>
      </w:pPr>
      <w:rPr>
        <w:rFonts w:hint="default"/>
        <w:lang w:val="ru-RU" w:eastAsia="en-US" w:bidi="ar-SA"/>
      </w:rPr>
    </w:lvl>
    <w:lvl w:ilvl="8" w:tplc="D6BEC3A0">
      <w:numFmt w:val="bullet"/>
      <w:lvlText w:val="•"/>
      <w:lvlJc w:val="left"/>
      <w:pPr>
        <w:ind w:left="3587" w:hanging="724"/>
      </w:pPr>
      <w:rPr>
        <w:rFonts w:hint="default"/>
        <w:lang w:val="ru-RU" w:eastAsia="en-US" w:bidi="ar-SA"/>
      </w:rPr>
    </w:lvl>
  </w:abstractNum>
  <w:abstractNum w:abstractNumId="51">
    <w:nsid w:val="18E70F87"/>
    <w:multiLevelType w:val="hybridMultilevel"/>
    <w:tmpl w:val="E072005A"/>
    <w:lvl w:ilvl="0" w:tplc="EEF6E3B8">
      <w:start w:val="1"/>
      <w:numFmt w:val="decimal"/>
      <w:lvlText w:val="%1)"/>
      <w:lvlJc w:val="left"/>
      <w:pPr>
        <w:ind w:left="2108"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C1CA1900">
      <w:numFmt w:val="bullet"/>
      <w:lvlText w:val="•"/>
      <w:lvlJc w:val="left"/>
      <w:pPr>
        <w:ind w:left="3023" w:hanging="264"/>
      </w:pPr>
      <w:rPr>
        <w:rFonts w:hint="default"/>
        <w:lang w:val="ru-RU" w:eastAsia="en-US" w:bidi="ar-SA"/>
      </w:rPr>
    </w:lvl>
    <w:lvl w:ilvl="2" w:tplc="6C16E448">
      <w:numFmt w:val="bullet"/>
      <w:lvlText w:val="•"/>
      <w:lvlJc w:val="left"/>
      <w:pPr>
        <w:ind w:left="3947" w:hanging="264"/>
      </w:pPr>
      <w:rPr>
        <w:rFonts w:hint="default"/>
        <w:lang w:val="ru-RU" w:eastAsia="en-US" w:bidi="ar-SA"/>
      </w:rPr>
    </w:lvl>
    <w:lvl w:ilvl="3" w:tplc="4588C728">
      <w:numFmt w:val="bullet"/>
      <w:lvlText w:val="•"/>
      <w:lvlJc w:val="left"/>
      <w:pPr>
        <w:ind w:left="4871" w:hanging="264"/>
      </w:pPr>
      <w:rPr>
        <w:rFonts w:hint="default"/>
        <w:lang w:val="ru-RU" w:eastAsia="en-US" w:bidi="ar-SA"/>
      </w:rPr>
    </w:lvl>
    <w:lvl w:ilvl="4" w:tplc="E6A4DB50">
      <w:numFmt w:val="bullet"/>
      <w:lvlText w:val="•"/>
      <w:lvlJc w:val="left"/>
      <w:pPr>
        <w:ind w:left="5795" w:hanging="264"/>
      </w:pPr>
      <w:rPr>
        <w:rFonts w:hint="default"/>
        <w:lang w:val="ru-RU" w:eastAsia="en-US" w:bidi="ar-SA"/>
      </w:rPr>
    </w:lvl>
    <w:lvl w:ilvl="5" w:tplc="376A5AFC">
      <w:numFmt w:val="bullet"/>
      <w:lvlText w:val="•"/>
      <w:lvlJc w:val="left"/>
      <w:pPr>
        <w:ind w:left="6719" w:hanging="264"/>
      </w:pPr>
      <w:rPr>
        <w:rFonts w:hint="default"/>
        <w:lang w:val="ru-RU" w:eastAsia="en-US" w:bidi="ar-SA"/>
      </w:rPr>
    </w:lvl>
    <w:lvl w:ilvl="6" w:tplc="F9E0A8A2">
      <w:numFmt w:val="bullet"/>
      <w:lvlText w:val="•"/>
      <w:lvlJc w:val="left"/>
      <w:pPr>
        <w:ind w:left="7642" w:hanging="264"/>
      </w:pPr>
      <w:rPr>
        <w:rFonts w:hint="default"/>
        <w:lang w:val="ru-RU" w:eastAsia="en-US" w:bidi="ar-SA"/>
      </w:rPr>
    </w:lvl>
    <w:lvl w:ilvl="7" w:tplc="B7DE3240">
      <w:numFmt w:val="bullet"/>
      <w:lvlText w:val="•"/>
      <w:lvlJc w:val="left"/>
      <w:pPr>
        <w:ind w:left="8566" w:hanging="264"/>
      </w:pPr>
      <w:rPr>
        <w:rFonts w:hint="default"/>
        <w:lang w:val="ru-RU" w:eastAsia="en-US" w:bidi="ar-SA"/>
      </w:rPr>
    </w:lvl>
    <w:lvl w:ilvl="8" w:tplc="1922A634">
      <w:numFmt w:val="bullet"/>
      <w:lvlText w:val="•"/>
      <w:lvlJc w:val="left"/>
      <w:pPr>
        <w:ind w:left="9490" w:hanging="264"/>
      </w:pPr>
      <w:rPr>
        <w:rFonts w:hint="default"/>
        <w:lang w:val="ru-RU" w:eastAsia="en-US" w:bidi="ar-SA"/>
      </w:rPr>
    </w:lvl>
  </w:abstractNum>
  <w:abstractNum w:abstractNumId="52">
    <w:nsid w:val="19E93565"/>
    <w:multiLevelType w:val="hybridMultilevel"/>
    <w:tmpl w:val="68E0E1A2"/>
    <w:lvl w:ilvl="0" w:tplc="B0CC04BE">
      <w:start w:val="20"/>
      <w:numFmt w:val="decimal"/>
      <w:lvlText w:val="%1"/>
      <w:lvlJc w:val="left"/>
      <w:pPr>
        <w:ind w:left="9" w:hanging="816"/>
      </w:pPr>
      <w:rPr>
        <w:rFonts w:hint="default"/>
        <w:lang w:val="ru-RU" w:eastAsia="en-US" w:bidi="ar-SA"/>
      </w:rPr>
    </w:lvl>
    <w:lvl w:ilvl="1" w:tplc="608E8E14">
      <w:numFmt w:val="none"/>
      <w:lvlText w:val=""/>
      <w:lvlJc w:val="left"/>
      <w:pPr>
        <w:tabs>
          <w:tab w:val="num" w:pos="360"/>
        </w:tabs>
      </w:pPr>
    </w:lvl>
    <w:lvl w:ilvl="2" w:tplc="104450B8">
      <w:numFmt w:val="none"/>
      <w:lvlText w:val=""/>
      <w:lvlJc w:val="left"/>
      <w:pPr>
        <w:tabs>
          <w:tab w:val="num" w:pos="360"/>
        </w:tabs>
      </w:pPr>
    </w:lvl>
    <w:lvl w:ilvl="3" w:tplc="10BC3A8E">
      <w:numFmt w:val="none"/>
      <w:lvlText w:val=""/>
      <w:lvlJc w:val="left"/>
      <w:pPr>
        <w:tabs>
          <w:tab w:val="num" w:pos="360"/>
        </w:tabs>
      </w:pPr>
    </w:lvl>
    <w:lvl w:ilvl="4" w:tplc="E3D29142">
      <w:numFmt w:val="bullet"/>
      <w:lvlText w:val="•"/>
      <w:lvlJc w:val="left"/>
      <w:pPr>
        <w:ind w:left="1697" w:hanging="845"/>
      </w:pPr>
      <w:rPr>
        <w:rFonts w:hint="default"/>
        <w:lang w:val="ru-RU" w:eastAsia="en-US" w:bidi="ar-SA"/>
      </w:rPr>
    </w:lvl>
    <w:lvl w:ilvl="5" w:tplc="FC36713E">
      <w:numFmt w:val="bullet"/>
      <w:lvlText w:val="•"/>
      <w:lvlJc w:val="left"/>
      <w:pPr>
        <w:ind w:left="2122" w:hanging="845"/>
      </w:pPr>
      <w:rPr>
        <w:rFonts w:hint="default"/>
        <w:lang w:val="ru-RU" w:eastAsia="en-US" w:bidi="ar-SA"/>
      </w:rPr>
    </w:lvl>
    <w:lvl w:ilvl="6" w:tplc="EA74E4BA">
      <w:numFmt w:val="bullet"/>
      <w:lvlText w:val="•"/>
      <w:lvlJc w:val="left"/>
      <w:pPr>
        <w:ind w:left="2546" w:hanging="845"/>
      </w:pPr>
      <w:rPr>
        <w:rFonts w:hint="default"/>
        <w:lang w:val="ru-RU" w:eastAsia="en-US" w:bidi="ar-SA"/>
      </w:rPr>
    </w:lvl>
    <w:lvl w:ilvl="7" w:tplc="6916DF4E">
      <w:numFmt w:val="bullet"/>
      <w:lvlText w:val="•"/>
      <w:lvlJc w:val="left"/>
      <w:pPr>
        <w:ind w:left="2970" w:hanging="845"/>
      </w:pPr>
      <w:rPr>
        <w:rFonts w:hint="default"/>
        <w:lang w:val="ru-RU" w:eastAsia="en-US" w:bidi="ar-SA"/>
      </w:rPr>
    </w:lvl>
    <w:lvl w:ilvl="8" w:tplc="637C2842">
      <w:numFmt w:val="bullet"/>
      <w:lvlText w:val="•"/>
      <w:lvlJc w:val="left"/>
      <w:pPr>
        <w:ind w:left="3395" w:hanging="845"/>
      </w:pPr>
      <w:rPr>
        <w:rFonts w:hint="default"/>
        <w:lang w:val="ru-RU" w:eastAsia="en-US" w:bidi="ar-SA"/>
      </w:rPr>
    </w:lvl>
  </w:abstractNum>
  <w:abstractNum w:abstractNumId="53">
    <w:nsid w:val="1AD51007"/>
    <w:multiLevelType w:val="hybridMultilevel"/>
    <w:tmpl w:val="C406CA48"/>
    <w:lvl w:ilvl="0" w:tplc="D8AE1252">
      <w:start w:val="153"/>
      <w:numFmt w:val="decimal"/>
      <w:lvlText w:val="%1"/>
      <w:lvlJc w:val="left"/>
      <w:pPr>
        <w:ind w:left="230" w:hanging="849"/>
      </w:pPr>
      <w:rPr>
        <w:rFonts w:hint="default"/>
        <w:lang w:val="ru-RU" w:eastAsia="en-US" w:bidi="ar-SA"/>
      </w:rPr>
    </w:lvl>
    <w:lvl w:ilvl="1" w:tplc="58CABFA4">
      <w:numFmt w:val="none"/>
      <w:lvlText w:val=""/>
      <w:lvlJc w:val="left"/>
      <w:pPr>
        <w:tabs>
          <w:tab w:val="num" w:pos="360"/>
        </w:tabs>
      </w:pPr>
    </w:lvl>
    <w:lvl w:ilvl="2" w:tplc="A558A566">
      <w:numFmt w:val="none"/>
      <w:lvlText w:val=""/>
      <w:lvlJc w:val="left"/>
      <w:pPr>
        <w:tabs>
          <w:tab w:val="num" w:pos="360"/>
        </w:tabs>
      </w:pPr>
    </w:lvl>
    <w:lvl w:ilvl="3" w:tplc="C4C69CAE">
      <w:numFmt w:val="none"/>
      <w:lvlText w:val=""/>
      <w:lvlJc w:val="left"/>
      <w:pPr>
        <w:tabs>
          <w:tab w:val="num" w:pos="360"/>
        </w:tabs>
      </w:pPr>
    </w:lvl>
    <w:lvl w:ilvl="4" w:tplc="5B3C62CA">
      <w:numFmt w:val="bullet"/>
      <w:lvlText w:val="•"/>
      <w:lvlJc w:val="left"/>
      <w:pPr>
        <w:ind w:left="1897" w:hanging="849"/>
      </w:pPr>
      <w:rPr>
        <w:rFonts w:hint="default"/>
        <w:lang w:val="ru-RU" w:eastAsia="en-US" w:bidi="ar-SA"/>
      </w:rPr>
    </w:lvl>
    <w:lvl w:ilvl="5" w:tplc="7A047EA4">
      <w:numFmt w:val="bullet"/>
      <w:lvlText w:val="•"/>
      <w:lvlJc w:val="left"/>
      <w:pPr>
        <w:ind w:left="2312" w:hanging="849"/>
      </w:pPr>
      <w:rPr>
        <w:rFonts w:hint="default"/>
        <w:lang w:val="ru-RU" w:eastAsia="en-US" w:bidi="ar-SA"/>
      </w:rPr>
    </w:lvl>
    <w:lvl w:ilvl="6" w:tplc="D592BF96">
      <w:numFmt w:val="bullet"/>
      <w:lvlText w:val="•"/>
      <w:lvlJc w:val="left"/>
      <w:pPr>
        <w:ind w:left="2726" w:hanging="849"/>
      </w:pPr>
      <w:rPr>
        <w:rFonts w:hint="default"/>
        <w:lang w:val="ru-RU" w:eastAsia="en-US" w:bidi="ar-SA"/>
      </w:rPr>
    </w:lvl>
    <w:lvl w:ilvl="7" w:tplc="86C8101E">
      <w:numFmt w:val="bullet"/>
      <w:lvlText w:val="•"/>
      <w:lvlJc w:val="left"/>
      <w:pPr>
        <w:ind w:left="3140" w:hanging="849"/>
      </w:pPr>
      <w:rPr>
        <w:rFonts w:hint="default"/>
        <w:lang w:val="ru-RU" w:eastAsia="en-US" w:bidi="ar-SA"/>
      </w:rPr>
    </w:lvl>
    <w:lvl w:ilvl="8" w:tplc="A25883EC">
      <w:numFmt w:val="bullet"/>
      <w:lvlText w:val="•"/>
      <w:lvlJc w:val="left"/>
      <w:pPr>
        <w:ind w:left="3555" w:hanging="849"/>
      </w:pPr>
      <w:rPr>
        <w:rFonts w:hint="default"/>
        <w:lang w:val="ru-RU" w:eastAsia="en-US" w:bidi="ar-SA"/>
      </w:rPr>
    </w:lvl>
  </w:abstractNum>
  <w:abstractNum w:abstractNumId="54">
    <w:nsid w:val="1B956528"/>
    <w:multiLevelType w:val="hybridMultilevel"/>
    <w:tmpl w:val="19E4944A"/>
    <w:lvl w:ilvl="0" w:tplc="7A1E2FA8">
      <w:start w:val="1"/>
      <w:numFmt w:val="decimal"/>
      <w:lvlText w:val="%1)"/>
      <w:lvlJc w:val="left"/>
      <w:pPr>
        <w:ind w:left="1133"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CAD839E4">
      <w:numFmt w:val="bullet"/>
      <w:lvlText w:val="•"/>
      <w:lvlJc w:val="left"/>
      <w:pPr>
        <w:ind w:left="2159" w:hanging="264"/>
      </w:pPr>
      <w:rPr>
        <w:rFonts w:hint="default"/>
        <w:lang w:val="ru-RU" w:eastAsia="en-US" w:bidi="ar-SA"/>
      </w:rPr>
    </w:lvl>
    <w:lvl w:ilvl="2" w:tplc="631EF6C6">
      <w:numFmt w:val="bullet"/>
      <w:lvlText w:val="•"/>
      <w:lvlJc w:val="left"/>
      <w:pPr>
        <w:ind w:left="3179" w:hanging="264"/>
      </w:pPr>
      <w:rPr>
        <w:rFonts w:hint="default"/>
        <w:lang w:val="ru-RU" w:eastAsia="en-US" w:bidi="ar-SA"/>
      </w:rPr>
    </w:lvl>
    <w:lvl w:ilvl="3" w:tplc="C422C6B8">
      <w:numFmt w:val="bullet"/>
      <w:lvlText w:val="•"/>
      <w:lvlJc w:val="left"/>
      <w:pPr>
        <w:ind w:left="4199" w:hanging="264"/>
      </w:pPr>
      <w:rPr>
        <w:rFonts w:hint="default"/>
        <w:lang w:val="ru-RU" w:eastAsia="en-US" w:bidi="ar-SA"/>
      </w:rPr>
    </w:lvl>
    <w:lvl w:ilvl="4" w:tplc="317CC6E0">
      <w:numFmt w:val="bullet"/>
      <w:lvlText w:val="•"/>
      <w:lvlJc w:val="left"/>
      <w:pPr>
        <w:ind w:left="5219" w:hanging="264"/>
      </w:pPr>
      <w:rPr>
        <w:rFonts w:hint="default"/>
        <w:lang w:val="ru-RU" w:eastAsia="en-US" w:bidi="ar-SA"/>
      </w:rPr>
    </w:lvl>
    <w:lvl w:ilvl="5" w:tplc="24BA37A6">
      <w:numFmt w:val="bullet"/>
      <w:lvlText w:val="•"/>
      <w:lvlJc w:val="left"/>
      <w:pPr>
        <w:ind w:left="6239" w:hanging="264"/>
      </w:pPr>
      <w:rPr>
        <w:rFonts w:hint="default"/>
        <w:lang w:val="ru-RU" w:eastAsia="en-US" w:bidi="ar-SA"/>
      </w:rPr>
    </w:lvl>
    <w:lvl w:ilvl="6" w:tplc="5E207AAE">
      <w:numFmt w:val="bullet"/>
      <w:lvlText w:val="•"/>
      <w:lvlJc w:val="left"/>
      <w:pPr>
        <w:ind w:left="7258" w:hanging="264"/>
      </w:pPr>
      <w:rPr>
        <w:rFonts w:hint="default"/>
        <w:lang w:val="ru-RU" w:eastAsia="en-US" w:bidi="ar-SA"/>
      </w:rPr>
    </w:lvl>
    <w:lvl w:ilvl="7" w:tplc="EF845F00">
      <w:numFmt w:val="bullet"/>
      <w:lvlText w:val="•"/>
      <w:lvlJc w:val="left"/>
      <w:pPr>
        <w:ind w:left="8278" w:hanging="264"/>
      </w:pPr>
      <w:rPr>
        <w:rFonts w:hint="default"/>
        <w:lang w:val="ru-RU" w:eastAsia="en-US" w:bidi="ar-SA"/>
      </w:rPr>
    </w:lvl>
    <w:lvl w:ilvl="8" w:tplc="072212E8">
      <w:numFmt w:val="bullet"/>
      <w:lvlText w:val="•"/>
      <w:lvlJc w:val="left"/>
      <w:pPr>
        <w:ind w:left="9298" w:hanging="264"/>
      </w:pPr>
      <w:rPr>
        <w:rFonts w:hint="default"/>
        <w:lang w:val="ru-RU" w:eastAsia="en-US" w:bidi="ar-SA"/>
      </w:rPr>
    </w:lvl>
  </w:abstractNum>
  <w:abstractNum w:abstractNumId="55">
    <w:nsid w:val="1C3C5424"/>
    <w:multiLevelType w:val="hybridMultilevel"/>
    <w:tmpl w:val="726AAEF4"/>
    <w:lvl w:ilvl="0" w:tplc="72F45D2C">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1" w:tplc="E9CCC4CE">
      <w:numFmt w:val="bullet"/>
      <w:lvlText w:val="•"/>
      <w:lvlJc w:val="left"/>
      <w:pPr>
        <w:ind w:left="3311" w:hanging="360"/>
      </w:pPr>
      <w:rPr>
        <w:rFonts w:hint="default"/>
        <w:lang w:val="ru-RU" w:eastAsia="en-US" w:bidi="ar-SA"/>
      </w:rPr>
    </w:lvl>
    <w:lvl w:ilvl="2" w:tplc="84C4EBAE">
      <w:numFmt w:val="bullet"/>
      <w:lvlText w:val="•"/>
      <w:lvlJc w:val="left"/>
      <w:pPr>
        <w:ind w:left="4203" w:hanging="360"/>
      </w:pPr>
      <w:rPr>
        <w:rFonts w:hint="default"/>
        <w:lang w:val="ru-RU" w:eastAsia="en-US" w:bidi="ar-SA"/>
      </w:rPr>
    </w:lvl>
    <w:lvl w:ilvl="3" w:tplc="2CDA0570">
      <w:numFmt w:val="bullet"/>
      <w:lvlText w:val="•"/>
      <w:lvlJc w:val="left"/>
      <w:pPr>
        <w:ind w:left="5095" w:hanging="360"/>
      </w:pPr>
      <w:rPr>
        <w:rFonts w:hint="default"/>
        <w:lang w:val="ru-RU" w:eastAsia="en-US" w:bidi="ar-SA"/>
      </w:rPr>
    </w:lvl>
    <w:lvl w:ilvl="4" w:tplc="18A28648">
      <w:numFmt w:val="bullet"/>
      <w:lvlText w:val="•"/>
      <w:lvlJc w:val="left"/>
      <w:pPr>
        <w:ind w:left="5987" w:hanging="360"/>
      </w:pPr>
      <w:rPr>
        <w:rFonts w:hint="default"/>
        <w:lang w:val="ru-RU" w:eastAsia="en-US" w:bidi="ar-SA"/>
      </w:rPr>
    </w:lvl>
    <w:lvl w:ilvl="5" w:tplc="1FA4362A">
      <w:numFmt w:val="bullet"/>
      <w:lvlText w:val="•"/>
      <w:lvlJc w:val="left"/>
      <w:pPr>
        <w:ind w:left="6879" w:hanging="360"/>
      </w:pPr>
      <w:rPr>
        <w:rFonts w:hint="default"/>
        <w:lang w:val="ru-RU" w:eastAsia="en-US" w:bidi="ar-SA"/>
      </w:rPr>
    </w:lvl>
    <w:lvl w:ilvl="6" w:tplc="7B6C57FA">
      <w:numFmt w:val="bullet"/>
      <w:lvlText w:val="•"/>
      <w:lvlJc w:val="left"/>
      <w:pPr>
        <w:ind w:left="7770" w:hanging="360"/>
      </w:pPr>
      <w:rPr>
        <w:rFonts w:hint="default"/>
        <w:lang w:val="ru-RU" w:eastAsia="en-US" w:bidi="ar-SA"/>
      </w:rPr>
    </w:lvl>
    <w:lvl w:ilvl="7" w:tplc="6B64730C">
      <w:numFmt w:val="bullet"/>
      <w:lvlText w:val="•"/>
      <w:lvlJc w:val="left"/>
      <w:pPr>
        <w:ind w:left="8662" w:hanging="360"/>
      </w:pPr>
      <w:rPr>
        <w:rFonts w:hint="default"/>
        <w:lang w:val="ru-RU" w:eastAsia="en-US" w:bidi="ar-SA"/>
      </w:rPr>
    </w:lvl>
    <w:lvl w:ilvl="8" w:tplc="FB2E9AF6">
      <w:numFmt w:val="bullet"/>
      <w:lvlText w:val="•"/>
      <w:lvlJc w:val="left"/>
      <w:pPr>
        <w:ind w:left="9554" w:hanging="360"/>
      </w:pPr>
      <w:rPr>
        <w:rFonts w:hint="default"/>
        <w:lang w:val="ru-RU" w:eastAsia="en-US" w:bidi="ar-SA"/>
      </w:rPr>
    </w:lvl>
  </w:abstractNum>
  <w:abstractNum w:abstractNumId="56">
    <w:nsid w:val="1C4F3607"/>
    <w:multiLevelType w:val="hybridMultilevel"/>
    <w:tmpl w:val="850EE6FA"/>
    <w:lvl w:ilvl="0" w:tplc="B524D872">
      <w:start w:val="128"/>
      <w:numFmt w:val="decimal"/>
      <w:lvlText w:val="%1"/>
      <w:lvlJc w:val="left"/>
      <w:pPr>
        <w:ind w:left="933" w:hanging="702"/>
      </w:pPr>
      <w:rPr>
        <w:rFonts w:hint="default"/>
        <w:lang w:val="ru-RU" w:eastAsia="en-US" w:bidi="ar-SA"/>
      </w:rPr>
    </w:lvl>
    <w:lvl w:ilvl="1" w:tplc="0E1A6B58">
      <w:numFmt w:val="none"/>
      <w:lvlText w:val=""/>
      <w:lvlJc w:val="left"/>
      <w:pPr>
        <w:tabs>
          <w:tab w:val="num" w:pos="360"/>
        </w:tabs>
      </w:pPr>
    </w:lvl>
    <w:lvl w:ilvl="2" w:tplc="AD787254">
      <w:numFmt w:val="none"/>
      <w:lvlText w:val=""/>
      <w:lvlJc w:val="left"/>
      <w:pPr>
        <w:tabs>
          <w:tab w:val="num" w:pos="360"/>
        </w:tabs>
      </w:pPr>
    </w:lvl>
    <w:lvl w:ilvl="3" w:tplc="A4668B3E">
      <w:numFmt w:val="none"/>
      <w:lvlText w:val=""/>
      <w:lvlJc w:val="left"/>
      <w:pPr>
        <w:tabs>
          <w:tab w:val="num" w:pos="360"/>
        </w:tabs>
      </w:pPr>
    </w:lvl>
    <w:lvl w:ilvl="4" w:tplc="2DAC932E">
      <w:numFmt w:val="bullet"/>
      <w:lvlText w:val="•"/>
      <w:lvlJc w:val="left"/>
      <w:pPr>
        <w:ind w:left="2512" w:hanging="851"/>
      </w:pPr>
      <w:rPr>
        <w:rFonts w:hint="default"/>
        <w:lang w:val="ru-RU" w:eastAsia="en-US" w:bidi="ar-SA"/>
      </w:rPr>
    </w:lvl>
    <w:lvl w:ilvl="5" w:tplc="E848D328">
      <w:numFmt w:val="bullet"/>
      <w:lvlText w:val="•"/>
      <w:lvlJc w:val="left"/>
      <w:pPr>
        <w:ind w:left="2989" w:hanging="851"/>
      </w:pPr>
      <w:rPr>
        <w:rFonts w:hint="default"/>
        <w:lang w:val="ru-RU" w:eastAsia="en-US" w:bidi="ar-SA"/>
      </w:rPr>
    </w:lvl>
    <w:lvl w:ilvl="6" w:tplc="385A5BDA">
      <w:numFmt w:val="bullet"/>
      <w:lvlText w:val="•"/>
      <w:lvlJc w:val="left"/>
      <w:pPr>
        <w:ind w:left="3467" w:hanging="851"/>
      </w:pPr>
      <w:rPr>
        <w:rFonts w:hint="default"/>
        <w:lang w:val="ru-RU" w:eastAsia="en-US" w:bidi="ar-SA"/>
      </w:rPr>
    </w:lvl>
    <w:lvl w:ilvl="7" w:tplc="4A980612">
      <w:numFmt w:val="bullet"/>
      <w:lvlText w:val="•"/>
      <w:lvlJc w:val="left"/>
      <w:pPr>
        <w:ind w:left="3944" w:hanging="851"/>
      </w:pPr>
      <w:rPr>
        <w:rFonts w:hint="default"/>
        <w:lang w:val="ru-RU" w:eastAsia="en-US" w:bidi="ar-SA"/>
      </w:rPr>
    </w:lvl>
    <w:lvl w:ilvl="8" w:tplc="5E8A51DC">
      <w:numFmt w:val="bullet"/>
      <w:lvlText w:val="•"/>
      <w:lvlJc w:val="left"/>
      <w:pPr>
        <w:ind w:left="4422" w:hanging="851"/>
      </w:pPr>
      <w:rPr>
        <w:rFonts w:hint="default"/>
        <w:lang w:val="ru-RU" w:eastAsia="en-US" w:bidi="ar-SA"/>
      </w:rPr>
    </w:lvl>
  </w:abstractNum>
  <w:abstractNum w:abstractNumId="57">
    <w:nsid w:val="1E0D006A"/>
    <w:multiLevelType w:val="hybridMultilevel"/>
    <w:tmpl w:val="152E0EB8"/>
    <w:lvl w:ilvl="0" w:tplc="F80EFD34">
      <w:numFmt w:val="bullet"/>
      <w:lvlText w:val="•"/>
      <w:lvlJc w:val="left"/>
      <w:pPr>
        <w:ind w:left="1133" w:hanging="154"/>
      </w:pPr>
      <w:rPr>
        <w:rFonts w:ascii="Arial MT" w:eastAsia="Arial MT" w:hAnsi="Arial MT" w:cs="Arial MT" w:hint="default"/>
        <w:b w:val="0"/>
        <w:bCs w:val="0"/>
        <w:i w:val="0"/>
        <w:iCs w:val="0"/>
        <w:spacing w:val="0"/>
        <w:w w:val="100"/>
        <w:sz w:val="24"/>
        <w:szCs w:val="24"/>
        <w:lang w:val="ru-RU" w:eastAsia="en-US" w:bidi="ar-SA"/>
      </w:rPr>
    </w:lvl>
    <w:lvl w:ilvl="1" w:tplc="595C7996">
      <w:numFmt w:val="bullet"/>
      <w:lvlText w:val=""/>
      <w:lvlJc w:val="left"/>
      <w:pPr>
        <w:ind w:left="1133" w:hanging="706"/>
      </w:pPr>
      <w:rPr>
        <w:rFonts w:ascii="Symbol" w:eastAsia="Symbol" w:hAnsi="Symbol" w:cs="Symbol" w:hint="default"/>
        <w:b w:val="0"/>
        <w:bCs w:val="0"/>
        <w:i w:val="0"/>
        <w:iCs w:val="0"/>
        <w:spacing w:val="0"/>
        <w:w w:val="100"/>
        <w:sz w:val="24"/>
        <w:szCs w:val="24"/>
        <w:lang w:val="ru-RU" w:eastAsia="en-US" w:bidi="ar-SA"/>
      </w:rPr>
    </w:lvl>
    <w:lvl w:ilvl="2" w:tplc="EFB47B3A">
      <w:numFmt w:val="bullet"/>
      <w:lvlText w:val="•"/>
      <w:lvlJc w:val="left"/>
      <w:pPr>
        <w:ind w:left="3179" w:hanging="706"/>
      </w:pPr>
      <w:rPr>
        <w:rFonts w:hint="default"/>
        <w:lang w:val="ru-RU" w:eastAsia="en-US" w:bidi="ar-SA"/>
      </w:rPr>
    </w:lvl>
    <w:lvl w:ilvl="3" w:tplc="07BAEF74">
      <w:numFmt w:val="bullet"/>
      <w:lvlText w:val="•"/>
      <w:lvlJc w:val="left"/>
      <w:pPr>
        <w:ind w:left="4199" w:hanging="706"/>
      </w:pPr>
      <w:rPr>
        <w:rFonts w:hint="default"/>
        <w:lang w:val="ru-RU" w:eastAsia="en-US" w:bidi="ar-SA"/>
      </w:rPr>
    </w:lvl>
    <w:lvl w:ilvl="4" w:tplc="DE342A8E">
      <w:numFmt w:val="bullet"/>
      <w:lvlText w:val="•"/>
      <w:lvlJc w:val="left"/>
      <w:pPr>
        <w:ind w:left="5219" w:hanging="706"/>
      </w:pPr>
      <w:rPr>
        <w:rFonts w:hint="default"/>
        <w:lang w:val="ru-RU" w:eastAsia="en-US" w:bidi="ar-SA"/>
      </w:rPr>
    </w:lvl>
    <w:lvl w:ilvl="5" w:tplc="DD06D3E6">
      <w:numFmt w:val="bullet"/>
      <w:lvlText w:val="•"/>
      <w:lvlJc w:val="left"/>
      <w:pPr>
        <w:ind w:left="6239" w:hanging="706"/>
      </w:pPr>
      <w:rPr>
        <w:rFonts w:hint="default"/>
        <w:lang w:val="ru-RU" w:eastAsia="en-US" w:bidi="ar-SA"/>
      </w:rPr>
    </w:lvl>
    <w:lvl w:ilvl="6" w:tplc="DBD2B690">
      <w:numFmt w:val="bullet"/>
      <w:lvlText w:val="•"/>
      <w:lvlJc w:val="left"/>
      <w:pPr>
        <w:ind w:left="7258" w:hanging="706"/>
      </w:pPr>
      <w:rPr>
        <w:rFonts w:hint="default"/>
        <w:lang w:val="ru-RU" w:eastAsia="en-US" w:bidi="ar-SA"/>
      </w:rPr>
    </w:lvl>
    <w:lvl w:ilvl="7" w:tplc="30AE004E">
      <w:numFmt w:val="bullet"/>
      <w:lvlText w:val="•"/>
      <w:lvlJc w:val="left"/>
      <w:pPr>
        <w:ind w:left="8278" w:hanging="706"/>
      </w:pPr>
      <w:rPr>
        <w:rFonts w:hint="default"/>
        <w:lang w:val="ru-RU" w:eastAsia="en-US" w:bidi="ar-SA"/>
      </w:rPr>
    </w:lvl>
    <w:lvl w:ilvl="8" w:tplc="1156521C">
      <w:numFmt w:val="bullet"/>
      <w:lvlText w:val="•"/>
      <w:lvlJc w:val="left"/>
      <w:pPr>
        <w:ind w:left="9298" w:hanging="706"/>
      </w:pPr>
      <w:rPr>
        <w:rFonts w:hint="default"/>
        <w:lang w:val="ru-RU" w:eastAsia="en-US" w:bidi="ar-SA"/>
      </w:rPr>
    </w:lvl>
  </w:abstractNum>
  <w:abstractNum w:abstractNumId="58">
    <w:nsid w:val="1E7B157C"/>
    <w:multiLevelType w:val="hybridMultilevel"/>
    <w:tmpl w:val="77660694"/>
    <w:lvl w:ilvl="0" w:tplc="C2EEA348">
      <w:start w:val="146"/>
      <w:numFmt w:val="decimal"/>
      <w:lvlText w:val="%1"/>
      <w:lvlJc w:val="left"/>
      <w:pPr>
        <w:ind w:left="1253" w:hanging="1023"/>
      </w:pPr>
      <w:rPr>
        <w:rFonts w:hint="default"/>
        <w:lang w:val="ru-RU" w:eastAsia="en-US" w:bidi="ar-SA"/>
      </w:rPr>
    </w:lvl>
    <w:lvl w:ilvl="1" w:tplc="8228D488">
      <w:numFmt w:val="none"/>
      <w:lvlText w:val=""/>
      <w:lvlJc w:val="left"/>
      <w:pPr>
        <w:tabs>
          <w:tab w:val="num" w:pos="360"/>
        </w:tabs>
      </w:pPr>
    </w:lvl>
    <w:lvl w:ilvl="2" w:tplc="27C65DA0">
      <w:numFmt w:val="none"/>
      <w:lvlText w:val=""/>
      <w:lvlJc w:val="left"/>
      <w:pPr>
        <w:tabs>
          <w:tab w:val="num" w:pos="360"/>
        </w:tabs>
      </w:pPr>
    </w:lvl>
    <w:lvl w:ilvl="3" w:tplc="2B78FFDC">
      <w:numFmt w:val="none"/>
      <w:lvlText w:val=""/>
      <w:lvlJc w:val="left"/>
      <w:pPr>
        <w:tabs>
          <w:tab w:val="num" w:pos="360"/>
        </w:tabs>
      </w:pPr>
    </w:lvl>
    <w:lvl w:ilvl="4" w:tplc="5B2E707A">
      <w:numFmt w:val="bullet"/>
      <w:lvlText w:val="•"/>
      <w:lvlJc w:val="left"/>
      <w:pPr>
        <w:ind w:left="2509" w:hanging="1023"/>
      </w:pPr>
      <w:rPr>
        <w:rFonts w:hint="default"/>
        <w:lang w:val="ru-RU" w:eastAsia="en-US" w:bidi="ar-SA"/>
      </w:rPr>
    </w:lvl>
    <w:lvl w:ilvl="5" w:tplc="9996BE60">
      <w:numFmt w:val="bullet"/>
      <w:lvlText w:val="•"/>
      <w:lvlJc w:val="left"/>
      <w:pPr>
        <w:ind w:left="2822" w:hanging="1023"/>
      </w:pPr>
      <w:rPr>
        <w:rFonts w:hint="default"/>
        <w:lang w:val="ru-RU" w:eastAsia="en-US" w:bidi="ar-SA"/>
      </w:rPr>
    </w:lvl>
    <w:lvl w:ilvl="6" w:tplc="EEFCF02C">
      <w:numFmt w:val="bullet"/>
      <w:lvlText w:val="•"/>
      <w:lvlJc w:val="left"/>
      <w:pPr>
        <w:ind w:left="3134" w:hanging="1023"/>
      </w:pPr>
      <w:rPr>
        <w:rFonts w:hint="default"/>
        <w:lang w:val="ru-RU" w:eastAsia="en-US" w:bidi="ar-SA"/>
      </w:rPr>
    </w:lvl>
    <w:lvl w:ilvl="7" w:tplc="5880949E">
      <w:numFmt w:val="bullet"/>
      <w:lvlText w:val="•"/>
      <w:lvlJc w:val="left"/>
      <w:pPr>
        <w:ind w:left="3446" w:hanging="1023"/>
      </w:pPr>
      <w:rPr>
        <w:rFonts w:hint="default"/>
        <w:lang w:val="ru-RU" w:eastAsia="en-US" w:bidi="ar-SA"/>
      </w:rPr>
    </w:lvl>
    <w:lvl w:ilvl="8" w:tplc="139C945C">
      <w:numFmt w:val="bullet"/>
      <w:lvlText w:val="•"/>
      <w:lvlJc w:val="left"/>
      <w:pPr>
        <w:ind w:left="3759" w:hanging="1023"/>
      </w:pPr>
      <w:rPr>
        <w:rFonts w:hint="default"/>
        <w:lang w:val="ru-RU" w:eastAsia="en-US" w:bidi="ar-SA"/>
      </w:rPr>
    </w:lvl>
  </w:abstractNum>
  <w:abstractNum w:abstractNumId="59">
    <w:nsid w:val="1EDD3FDD"/>
    <w:multiLevelType w:val="hybridMultilevel"/>
    <w:tmpl w:val="A028B81E"/>
    <w:lvl w:ilvl="0" w:tplc="F3DCEFBA">
      <w:start w:val="1"/>
      <w:numFmt w:val="decimal"/>
      <w:lvlText w:val="%1)"/>
      <w:lvlJc w:val="left"/>
      <w:pPr>
        <w:ind w:left="1133"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671C2C58">
      <w:numFmt w:val="bullet"/>
      <w:lvlText w:val="•"/>
      <w:lvlJc w:val="left"/>
      <w:pPr>
        <w:ind w:left="2159" w:hanging="360"/>
      </w:pPr>
      <w:rPr>
        <w:rFonts w:hint="default"/>
        <w:lang w:val="ru-RU" w:eastAsia="en-US" w:bidi="ar-SA"/>
      </w:rPr>
    </w:lvl>
    <w:lvl w:ilvl="2" w:tplc="B68CA666">
      <w:numFmt w:val="bullet"/>
      <w:lvlText w:val="•"/>
      <w:lvlJc w:val="left"/>
      <w:pPr>
        <w:ind w:left="3179" w:hanging="360"/>
      </w:pPr>
      <w:rPr>
        <w:rFonts w:hint="default"/>
        <w:lang w:val="ru-RU" w:eastAsia="en-US" w:bidi="ar-SA"/>
      </w:rPr>
    </w:lvl>
    <w:lvl w:ilvl="3" w:tplc="46A2279A">
      <w:numFmt w:val="bullet"/>
      <w:lvlText w:val="•"/>
      <w:lvlJc w:val="left"/>
      <w:pPr>
        <w:ind w:left="4199" w:hanging="360"/>
      </w:pPr>
      <w:rPr>
        <w:rFonts w:hint="default"/>
        <w:lang w:val="ru-RU" w:eastAsia="en-US" w:bidi="ar-SA"/>
      </w:rPr>
    </w:lvl>
    <w:lvl w:ilvl="4" w:tplc="A4C8405E">
      <w:numFmt w:val="bullet"/>
      <w:lvlText w:val="•"/>
      <w:lvlJc w:val="left"/>
      <w:pPr>
        <w:ind w:left="5219" w:hanging="360"/>
      </w:pPr>
      <w:rPr>
        <w:rFonts w:hint="default"/>
        <w:lang w:val="ru-RU" w:eastAsia="en-US" w:bidi="ar-SA"/>
      </w:rPr>
    </w:lvl>
    <w:lvl w:ilvl="5" w:tplc="B8CE2AEA">
      <w:numFmt w:val="bullet"/>
      <w:lvlText w:val="•"/>
      <w:lvlJc w:val="left"/>
      <w:pPr>
        <w:ind w:left="6239" w:hanging="360"/>
      </w:pPr>
      <w:rPr>
        <w:rFonts w:hint="default"/>
        <w:lang w:val="ru-RU" w:eastAsia="en-US" w:bidi="ar-SA"/>
      </w:rPr>
    </w:lvl>
    <w:lvl w:ilvl="6" w:tplc="9BB29B28">
      <w:numFmt w:val="bullet"/>
      <w:lvlText w:val="•"/>
      <w:lvlJc w:val="left"/>
      <w:pPr>
        <w:ind w:left="7258" w:hanging="360"/>
      </w:pPr>
      <w:rPr>
        <w:rFonts w:hint="default"/>
        <w:lang w:val="ru-RU" w:eastAsia="en-US" w:bidi="ar-SA"/>
      </w:rPr>
    </w:lvl>
    <w:lvl w:ilvl="7" w:tplc="E18AF396">
      <w:numFmt w:val="bullet"/>
      <w:lvlText w:val="•"/>
      <w:lvlJc w:val="left"/>
      <w:pPr>
        <w:ind w:left="8278" w:hanging="360"/>
      </w:pPr>
      <w:rPr>
        <w:rFonts w:hint="default"/>
        <w:lang w:val="ru-RU" w:eastAsia="en-US" w:bidi="ar-SA"/>
      </w:rPr>
    </w:lvl>
    <w:lvl w:ilvl="8" w:tplc="5178E1CA">
      <w:numFmt w:val="bullet"/>
      <w:lvlText w:val="•"/>
      <w:lvlJc w:val="left"/>
      <w:pPr>
        <w:ind w:left="9298" w:hanging="360"/>
      </w:pPr>
      <w:rPr>
        <w:rFonts w:hint="default"/>
        <w:lang w:val="ru-RU" w:eastAsia="en-US" w:bidi="ar-SA"/>
      </w:rPr>
    </w:lvl>
  </w:abstractNum>
  <w:abstractNum w:abstractNumId="60">
    <w:nsid w:val="1EFF5436"/>
    <w:multiLevelType w:val="hybridMultilevel"/>
    <w:tmpl w:val="D84A10DC"/>
    <w:lvl w:ilvl="0" w:tplc="30488C56">
      <w:start w:val="1"/>
      <w:numFmt w:val="decimal"/>
      <w:lvlText w:val="%1)"/>
      <w:lvlJc w:val="left"/>
      <w:pPr>
        <w:ind w:left="2204"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3AA41184">
      <w:numFmt w:val="bullet"/>
      <w:lvlText w:val="•"/>
      <w:lvlJc w:val="left"/>
      <w:pPr>
        <w:ind w:left="3113" w:hanging="360"/>
      </w:pPr>
      <w:rPr>
        <w:rFonts w:hint="default"/>
        <w:lang w:val="ru-RU" w:eastAsia="en-US" w:bidi="ar-SA"/>
      </w:rPr>
    </w:lvl>
    <w:lvl w:ilvl="2" w:tplc="6A361B28">
      <w:numFmt w:val="bullet"/>
      <w:lvlText w:val="•"/>
      <w:lvlJc w:val="left"/>
      <w:pPr>
        <w:ind w:left="4027" w:hanging="360"/>
      </w:pPr>
      <w:rPr>
        <w:rFonts w:hint="default"/>
        <w:lang w:val="ru-RU" w:eastAsia="en-US" w:bidi="ar-SA"/>
      </w:rPr>
    </w:lvl>
    <w:lvl w:ilvl="3" w:tplc="3AD8CF9C">
      <w:numFmt w:val="bullet"/>
      <w:lvlText w:val="•"/>
      <w:lvlJc w:val="left"/>
      <w:pPr>
        <w:ind w:left="4941" w:hanging="360"/>
      </w:pPr>
      <w:rPr>
        <w:rFonts w:hint="default"/>
        <w:lang w:val="ru-RU" w:eastAsia="en-US" w:bidi="ar-SA"/>
      </w:rPr>
    </w:lvl>
    <w:lvl w:ilvl="4" w:tplc="430A2816">
      <w:numFmt w:val="bullet"/>
      <w:lvlText w:val="•"/>
      <w:lvlJc w:val="left"/>
      <w:pPr>
        <w:ind w:left="5855" w:hanging="360"/>
      </w:pPr>
      <w:rPr>
        <w:rFonts w:hint="default"/>
        <w:lang w:val="ru-RU" w:eastAsia="en-US" w:bidi="ar-SA"/>
      </w:rPr>
    </w:lvl>
    <w:lvl w:ilvl="5" w:tplc="24D08340">
      <w:numFmt w:val="bullet"/>
      <w:lvlText w:val="•"/>
      <w:lvlJc w:val="left"/>
      <w:pPr>
        <w:ind w:left="6769" w:hanging="360"/>
      </w:pPr>
      <w:rPr>
        <w:rFonts w:hint="default"/>
        <w:lang w:val="ru-RU" w:eastAsia="en-US" w:bidi="ar-SA"/>
      </w:rPr>
    </w:lvl>
    <w:lvl w:ilvl="6" w:tplc="CFFEDDE8">
      <w:numFmt w:val="bullet"/>
      <w:lvlText w:val="•"/>
      <w:lvlJc w:val="left"/>
      <w:pPr>
        <w:ind w:left="7682" w:hanging="360"/>
      </w:pPr>
      <w:rPr>
        <w:rFonts w:hint="default"/>
        <w:lang w:val="ru-RU" w:eastAsia="en-US" w:bidi="ar-SA"/>
      </w:rPr>
    </w:lvl>
    <w:lvl w:ilvl="7" w:tplc="AA02BD60">
      <w:numFmt w:val="bullet"/>
      <w:lvlText w:val="•"/>
      <w:lvlJc w:val="left"/>
      <w:pPr>
        <w:ind w:left="8596" w:hanging="360"/>
      </w:pPr>
      <w:rPr>
        <w:rFonts w:hint="default"/>
        <w:lang w:val="ru-RU" w:eastAsia="en-US" w:bidi="ar-SA"/>
      </w:rPr>
    </w:lvl>
    <w:lvl w:ilvl="8" w:tplc="C672AE82">
      <w:numFmt w:val="bullet"/>
      <w:lvlText w:val="•"/>
      <w:lvlJc w:val="left"/>
      <w:pPr>
        <w:ind w:left="9510" w:hanging="360"/>
      </w:pPr>
      <w:rPr>
        <w:rFonts w:hint="default"/>
        <w:lang w:val="ru-RU" w:eastAsia="en-US" w:bidi="ar-SA"/>
      </w:rPr>
    </w:lvl>
  </w:abstractNum>
  <w:abstractNum w:abstractNumId="61">
    <w:nsid w:val="1F3B4E58"/>
    <w:multiLevelType w:val="hybridMultilevel"/>
    <w:tmpl w:val="09124FD8"/>
    <w:lvl w:ilvl="0" w:tplc="8D3C9DDA">
      <w:start w:val="153"/>
      <w:numFmt w:val="decimal"/>
      <w:lvlText w:val="%1"/>
      <w:lvlJc w:val="left"/>
      <w:pPr>
        <w:ind w:left="935" w:hanging="705"/>
      </w:pPr>
      <w:rPr>
        <w:rFonts w:hint="default"/>
        <w:lang w:val="ru-RU" w:eastAsia="en-US" w:bidi="ar-SA"/>
      </w:rPr>
    </w:lvl>
    <w:lvl w:ilvl="1" w:tplc="587C0054">
      <w:numFmt w:val="none"/>
      <w:lvlText w:val=""/>
      <w:lvlJc w:val="left"/>
      <w:pPr>
        <w:tabs>
          <w:tab w:val="num" w:pos="360"/>
        </w:tabs>
      </w:pPr>
    </w:lvl>
    <w:lvl w:ilvl="2" w:tplc="D9EE2C02">
      <w:numFmt w:val="none"/>
      <w:lvlText w:val=""/>
      <w:lvlJc w:val="left"/>
      <w:pPr>
        <w:tabs>
          <w:tab w:val="num" w:pos="360"/>
        </w:tabs>
      </w:pPr>
    </w:lvl>
    <w:lvl w:ilvl="3" w:tplc="C9CC39FC">
      <w:numFmt w:val="none"/>
      <w:lvlText w:val=""/>
      <w:lvlJc w:val="left"/>
      <w:pPr>
        <w:tabs>
          <w:tab w:val="num" w:pos="360"/>
        </w:tabs>
      </w:pPr>
    </w:lvl>
    <w:lvl w:ilvl="4" w:tplc="C2F60064">
      <w:numFmt w:val="bullet"/>
      <w:lvlText w:val="•"/>
      <w:lvlJc w:val="left"/>
      <w:pPr>
        <w:ind w:left="2181" w:hanging="849"/>
      </w:pPr>
      <w:rPr>
        <w:rFonts w:hint="default"/>
        <w:lang w:val="ru-RU" w:eastAsia="en-US" w:bidi="ar-SA"/>
      </w:rPr>
    </w:lvl>
    <w:lvl w:ilvl="5" w:tplc="7A86D464">
      <w:numFmt w:val="bullet"/>
      <w:lvlText w:val="•"/>
      <w:lvlJc w:val="left"/>
      <w:pPr>
        <w:ind w:left="2548" w:hanging="849"/>
      </w:pPr>
      <w:rPr>
        <w:rFonts w:hint="default"/>
        <w:lang w:val="ru-RU" w:eastAsia="en-US" w:bidi="ar-SA"/>
      </w:rPr>
    </w:lvl>
    <w:lvl w:ilvl="6" w:tplc="8CE486E8">
      <w:numFmt w:val="bullet"/>
      <w:lvlText w:val="•"/>
      <w:lvlJc w:val="left"/>
      <w:pPr>
        <w:ind w:left="2915" w:hanging="849"/>
      </w:pPr>
      <w:rPr>
        <w:rFonts w:hint="default"/>
        <w:lang w:val="ru-RU" w:eastAsia="en-US" w:bidi="ar-SA"/>
      </w:rPr>
    </w:lvl>
    <w:lvl w:ilvl="7" w:tplc="109A3C16">
      <w:numFmt w:val="bullet"/>
      <w:lvlText w:val="•"/>
      <w:lvlJc w:val="left"/>
      <w:pPr>
        <w:ind w:left="3282" w:hanging="849"/>
      </w:pPr>
      <w:rPr>
        <w:rFonts w:hint="default"/>
        <w:lang w:val="ru-RU" w:eastAsia="en-US" w:bidi="ar-SA"/>
      </w:rPr>
    </w:lvl>
    <w:lvl w:ilvl="8" w:tplc="8CF65BCA">
      <w:numFmt w:val="bullet"/>
      <w:lvlText w:val="•"/>
      <w:lvlJc w:val="left"/>
      <w:pPr>
        <w:ind w:left="3649" w:hanging="849"/>
      </w:pPr>
      <w:rPr>
        <w:rFonts w:hint="default"/>
        <w:lang w:val="ru-RU" w:eastAsia="en-US" w:bidi="ar-SA"/>
      </w:rPr>
    </w:lvl>
  </w:abstractNum>
  <w:abstractNum w:abstractNumId="62">
    <w:nsid w:val="1F4B2876"/>
    <w:multiLevelType w:val="hybridMultilevel"/>
    <w:tmpl w:val="B7E2CBEA"/>
    <w:lvl w:ilvl="0" w:tplc="8B769FAE">
      <w:start w:val="152"/>
      <w:numFmt w:val="decimal"/>
      <w:lvlText w:val="%1"/>
      <w:lvlJc w:val="left"/>
      <w:pPr>
        <w:ind w:left="935" w:hanging="705"/>
      </w:pPr>
      <w:rPr>
        <w:rFonts w:hint="default"/>
        <w:lang w:val="ru-RU" w:eastAsia="en-US" w:bidi="ar-SA"/>
      </w:rPr>
    </w:lvl>
    <w:lvl w:ilvl="1" w:tplc="6CA0CF1C">
      <w:numFmt w:val="none"/>
      <w:lvlText w:val=""/>
      <w:lvlJc w:val="left"/>
      <w:pPr>
        <w:tabs>
          <w:tab w:val="num" w:pos="360"/>
        </w:tabs>
      </w:pPr>
    </w:lvl>
    <w:lvl w:ilvl="2" w:tplc="ED36C472">
      <w:numFmt w:val="none"/>
      <w:lvlText w:val=""/>
      <w:lvlJc w:val="left"/>
      <w:pPr>
        <w:tabs>
          <w:tab w:val="num" w:pos="360"/>
        </w:tabs>
      </w:pPr>
    </w:lvl>
    <w:lvl w:ilvl="3" w:tplc="06F43BC4">
      <w:numFmt w:val="none"/>
      <w:lvlText w:val=""/>
      <w:lvlJc w:val="left"/>
      <w:pPr>
        <w:tabs>
          <w:tab w:val="num" w:pos="360"/>
        </w:tabs>
      </w:pPr>
    </w:lvl>
    <w:lvl w:ilvl="4" w:tplc="5D505926">
      <w:numFmt w:val="bullet"/>
      <w:lvlText w:val="•"/>
      <w:lvlJc w:val="left"/>
      <w:pPr>
        <w:ind w:left="2088" w:hanging="931"/>
      </w:pPr>
      <w:rPr>
        <w:rFonts w:hint="default"/>
        <w:lang w:val="ru-RU" w:eastAsia="en-US" w:bidi="ar-SA"/>
      </w:rPr>
    </w:lvl>
    <w:lvl w:ilvl="5" w:tplc="8A1CF9E0">
      <w:numFmt w:val="bullet"/>
      <w:lvlText w:val="•"/>
      <w:lvlJc w:val="left"/>
      <w:pPr>
        <w:ind w:left="2470" w:hanging="931"/>
      </w:pPr>
      <w:rPr>
        <w:rFonts w:hint="default"/>
        <w:lang w:val="ru-RU" w:eastAsia="en-US" w:bidi="ar-SA"/>
      </w:rPr>
    </w:lvl>
    <w:lvl w:ilvl="6" w:tplc="A1782B30">
      <w:numFmt w:val="bullet"/>
      <w:lvlText w:val="•"/>
      <w:lvlJc w:val="left"/>
      <w:pPr>
        <w:ind w:left="2853" w:hanging="931"/>
      </w:pPr>
      <w:rPr>
        <w:rFonts w:hint="default"/>
        <w:lang w:val="ru-RU" w:eastAsia="en-US" w:bidi="ar-SA"/>
      </w:rPr>
    </w:lvl>
    <w:lvl w:ilvl="7" w:tplc="5C8CD218">
      <w:numFmt w:val="bullet"/>
      <w:lvlText w:val="•"/>
      <w:lvlJc w:val="left"/>
      <w:pPr>
        <w:ind w:left="3236" w:hanging="931"/>
      </w:pPr>
      <w:rPr>
        <w:rFonts w:hint="default"/>
        <w:lang w:val="ru-RU" w:eastAsia="en-US" w:bidi="ar-SA"/>
      </w:rPr>
    </w:lvl>
    <w:lvl w:ilvl="8" w:tplc="7D52510E">
      <w:numFmt w:val="bullet"/>
      <w:lvlText w:val="•"/>
      <w:lvlJc w:val="left"/>
      <w:pPr>
        <w:ind w:left="3618" w:hanging="931"/>
      </w:pPr>
      <w:rPr>
        <w:rFonts w:hint="default"/>
        <w:lang w:val="ru-RU" w:eastAsia="en-US" w:bidi="ar-SA"/>
      </w:rPr>
    </w:lvl>
  </w:abstractNum>
  <w:abstractNum w:abstractNumId="63">
    <w:nsid w:val="2015028F"/>
    <w:multiLevelType w:val="hybridMultilevel"/>
    <w:tmpl w:val="178C948E"/>
    <w:lvl w:ilvl="0" w:tplc="B528629A">
      <w:start w:val="155"/>
      <w:numFmt w:val="decimal"/>
      <w:lvlText w:val="%1"/>
      <w:lvlJc w:val="left"/>
      <w:pPr>
        <w:ind w:left="936" w:hanging="706"/>
      </w:pPr>
      <w:rPr>
        <w:rFonts w:hint="default"/>
        <w:lang w:val="ru-RU" w:eastAsia="en-US" w:bidi="ar-SA"/>
      </w:rPr>
    </w:lvl>
    <w:lvl w:ilvl="1" w:tplc="103878C0">
      <w:numFmt w:val="none"/>
      <w:lvlText w:val=""/>
      <w:lvlJc w:val="left"/>
      <w:pPr>
        <w:tabs>
          <w:tab w:val="num" w:pos="360"/>
        </w:tabs>
      </w:pPr>
    </w:lvl>
    <w:lvl w:ilvl="2" w:tplc="D8025D30">
      <w:numFmt w:val="none"/>
      <w:lvlText w:val=""/>
      <w:lvlJc w:val="left"/>
      <w:pPr>
        <w:tabs>
          <w:tab w:val="num" w:pos="360"/>
        </w:tabs>
      </w:pPr>
    </w:lvl>
    <w:lvl w:ilvl="3" w:tplc="78CEF64E">
      <w:numFmt w:val="bullet"/>
      <w:lvlText w:val="•"/>
      <w:lvlJc w:val="left"/>
      <w:pPr>
        <w:ind w:left="1973" w:hanging="706"/>
      </w:pPr>
      <w:rPr>
        <w:rFonts w:hint="default"/>
        <w:lang w:val="ru-RU" w:eastAsia="en-US" w:bidi="ar-SA"/>
      </w:rPr>
    </w:lvl>
    <w:lvl w:ilvl="4" w:tplc="A4C475EE">
      <w:numFmt w:val="bullet"/>
      <w:lvlText w:val="•"/>
      <w:lvlJc w:val="left"/>
      <w:pPr>
        <w:ind w:left="2317" w:hanging="706"/>
      </w:pPr>
      <w:rPr>
        <w:rFonts w:hint="default"/>
        <w:lang w:val="ru-RU" w:eastAsia="en-US" w:bidi="ar-SA"/>
      </w:rPr>
    </w:lvl>
    <w:lvl w:ilvl="5" w:tplc="A414409E">
      <w:numFmt w:val="bullet"/>
      <w:lvlText w:val="•"/>
      <w:lvlJc w:val="left"/>
      <w:pPr>
        <w:ind w:left="2662" w:hanging="706"/>
      </w:pPr>
      <w:rPr>
        <w:rFonts w:hint="default"/>
        <w:lang w:val="ru-RU" w:eastAsia="en-US" w:bidi="ar-SA"/>
      </w:rPr>
    </w:lvl>
    <w:lvl w:ilvl="6" w:tplc="449219E0">
      <w:numFmt w:val="bullet"/>
      <w:lvlText w:val="•"/>
      <w:lvlJc w:val="left"/>
      <w:pPr>
        <w:ind w:left="3006" w:hanging="706"/>
      </w:pPr>
      <w:rPr>
        <w:rFonts w:hint="default"/>
        <w:lang w:val="ru-RU" w:eastAsia="en-US" w:bidi="ar-SA"/>
      </w:rPr>
    </w:lvl>
    <w:lvl w:ilvl="7" w:tplc="2F36942E">
      <w:numFmt w:val="bullet"/>
      <w:lvlText w:val="•"/>
      <w:lvlJc w:val="left"/>
      <w:pPr>
        <w:ind w:left="3350" w:hanging="706"/>
      </w:pPr>
      <w:rPr>
        <w:rFonts w:hint="default"/>
        <w:lang w:val="ru-RU" w:eastAsia="en-US" w:bidi="ar-SA"/>
      </w:rPr>
    </w:lvl>
    <w:lvl w:ilvl="8" w:tplc="41C20C62">
      <w:numFmt w:val="bullet"/>
      <w:lvlText w:val="•"/>
      <w:lvlJc w:val="left"/>
      <w:pPr>
        <w:ind w:left="3695" w:hanging="706"/>
      </w:pPr>
      <w:rPr>
        <w:rFonts w:hint="default"/>
        <w:lang w:val="ru-RU" w:eastAsia="en-US" w:bidi="ar-SA"/>
      </w:rPr>
    </w:lvl>
  </w:abstractNum>
  <w:abstractNum w:abstractNumId="64">
    <w:nsid w:val="221E1F8A"/>
    <w:multiLevelType w:val="hybridMultilevel"/>
    <w:tmpl w:val="6B481818"/>
    <w:lvl w:ilvl="0" w:tplc="C7B646BA">
      <w:start w:val="1"/>
      <w:numFmt w:val="decimal"/>
      <w:lvlText w:val="%1."/>
      <w:lvlJc w:val="left"/>
      <w:pPr>
        <w:ind w:left="1075" w:hanging="245"/>
        <w:jc w:val="right"/>
      </w:pPr>
      <w:rPr>
        <w:rFonts w:ascii="Times New Roman" w:eastAsia="Times New Roman" w:hAnsi="Times New Roman" w:cs="Times New Roman" w:hint="default"/>
        <w:b/>
        <w:bCs/>
        <w:i w:val="0"/>
        <w:iCs w:val="0"/>
        <w:spacing w:val="0"/>
        <w:w w:val="100"/>
        <w:sz w:val="24"/>
        <w:szCs w:val="24"/>
        <w:u w:val="thick" w:color="000000"/>
        <w:lang w:val="ru-RU" w:eastAsia="en-US" w:bidi="ar-SA"/>
      </w:rPr>
    </w:lvl>
    <w:lvl w:ilvl="1" w:tplc="C6FAE7F4">
      <w:numFmt w:val="bullet"/>
      <w:lvlText w:val="•"/>
      <w:lvlJc w:val="left"/>
      <w:pPr>
        <w:ind w:left="2077" w:hanging="245"/>
      </w:pPr>
      <w:rPr>
        <w:rFonts w:hint="default"/>
        <w:lang w:val="ru-RU" w:eastAsia="en-US" w:bidi="ar-SA"/>
      </w:rPr>
    </w:lvl>
    <w:lvl w:ilvl="2" w:tplc="1F7897A6">
      <w:numFmt w:val="bullet"/>
      <w:lvlText w:val="•"/>
      <w:lvlJc w:val="left"/>
      <w:pPr>
        <w:ind w:left="3074" w:hanging="245"/>
      </w:pPr>
      <w:rPr>
        <w:rFonts w:hint="default"/>
        <w:lang w:val="ru-RU" w:eastAsia="en-US" w:bidi="ar-SA"/>
      </w:rPr>
    </w:lvl>
    <w:lvl w:ilvl="3" w:tplc="3C04EE82">
      <w:numFmt w:val="bullet"/>
      <w:lvlText w:val="•"/>
      <w:lvlJc w:val="left"/>
      <w:pPr>
        <w:ind w:left="4072" w:hanging="245"/>
      </w:pPr>
      <w:rPr>
        <w:rFonts w:hint="default"/>
        <w:lang w:val="ru-RU" w:eastAsia="en-US" w:bidi="ar-SA"/>
      </w:rPr>
    </w:lvl>
    <w:lvl w:ilvl="4" w:tplc="9028B574">
      <w:numFmt w:val="bullet"/>
      <w:lvlText w:val="•"/>
      <w:lvlJc w:val="left"/>
      <w:pPr>
        <w:ind w:left="5069" w:hanging="245"/>
      </w:pPr>
      <w:rPr>
        <w:rFonts w:hint="default"/>
        <w:lang w:val="ru-RU" w:eastAsia="en-US" w:bidi="ar-SA"/>
      </w:rPr>
    </w:lvl>
    <w:lvl w:ilvl="5" w:tplc="91A03198">
      <w:numFmt w:val="bullet"/>
      <w:lvlText w:val="•"/>
      <w:lvlJc w:val="left"/>
      <w:pPr>
        <w:ind w:left="6067" w:hanging="245"/>
      </w:pPr>
      <w:rPr>
        <w:rFonts w:hint="default"/>
        <w:lang w:val="ru-RU" w:eastAsia="en-US" w:bidi="ar-SA"/>
      </w:rPr>
    </w:lvl>
    <w:lvl w:ilvl="6" w:tplc="E3C46D80">
      <w:numFmt w:val="bullet"/>
      <w:lvlText w:val="•"/>
      <w:lvlJc w:val="left"/>
      <w:pPr>
        <w:ind w:left="7064" w:hanging="245"/>
      </w:pPr>
      <w:rPr>
        <w:rFonts w:hint="default"/>
        <w:lang w:val="ru-RU" w:eastAsia="en-US" w:bidi="ar-SA"/>
      </w:rPr>
    </w:lvl>
    <w:lvl w:ilvl="7" w:tplc="35F666B0">
      <w:numFmt w:val="bullet"/>
      <w:lvlText w:val="•"/>
      <w:lvlJc w:val="left"/>
      <w:pPr>
        <w:ind w:left="8061" w:hanging="245"/>
      </w:pPr>
      <w:rPr>
        <w:rFonts w:hint="default"/>
        <w:lang w:val="ru-RU" w:eastAsia="en-US" w:bidi="ar-SA"/>
      </w:rPr>
    </w:lvl>
    <w:lvl w:ilvl="8" w:tplc="0D5A8678">
      <w:numFmt w:val="bullet"/>
      <w:lvlText w:val="•"/>
      <w:lvlJc w:val="left"/>
      <w:pPr>
        <w:ind w:left="9059" w:hanging="245"/>
      </w:pPr>
      <w:rPr>
        <w:rFonts w:hint="default"/>
        <w:lang w:val="ru-RU" w:eastAsia="en-US" w:bidi="ar-SA"/>
      </w:rPr>
    </w:lvl>
  </w:abstractNum>
  <w:abstractNum w:abstractNumId="65">
    <w:nsid w:val="22862094"/>
    <w:multiLevelType w:val="hybridMultilevel"/>
    <w:tmpl w:val="F3C8FBDA"/>
    <w:lvl w:ilvl="0" w:tplc="6832AE4C">
      <w:start w:val="1"/>
      <w:numFmt w:val="decimal"/>
      <w:lvlText w:val="%1."/>
      <w:lvlJc w:val="left"/>
      <w:pPr>
        <w:ind w:left="1662" w:hanging="303"/>
      </w:pPr>
      <w:rPr>
        <w:rFonts w:ascii="Times New Roman" w:eastAsia="Times New Roman" w:hAnsi="Times New Roman" w:cs="Times New Roman" w:hint="default"/>
        <w:b/>
        <w:bCs/>
        <w:i w:val="0"/>
        <w:iCs w:val="0"/>
        <w:spacing w:val="0"/>
        <w:w w:val="100"/>
        <w:sz w:val="24"/>
        <w:szCs w:val="24"/>
        <w:lang w:val="ru-RU" w:eastAsia="en-US" w:bidi="ar-SA"/>
      </w:rPr>
    </w:lvl>
    <w:lvl w:ilvl="1" w:tplc="0E2E786E">
      <w:numFmt w:val="bullet"/>
      <w:lvlText w:val=""/>
      <w:lvlJc w:val="left"/>
      <w:pPr>
        <w:ind w:left="1916" w:hanging="298"/>
      </w:pPr>
      <w:rPr>
        <w:rFonts w:ascii="Symbol" w:eastAsia="Symbol" w:hAnsi="Symbol" w:cs="Symbol" w:hint="default"/>
        <w:b w:val="0"/>
        <w:bCs w:val="0"/>
        <w:i w:val="0"/>
        <w:iCs w:val="0"/>
        <w:spacing w:val="0"/>
        <w:w w:val="100"/>
        <w:sz w:val="20"/>
        <w:szCs w:val="20"/>
        <w:lang w:val="ru-RU" w:eastAsia="en-US" w:bidi="ar-SA"/>
      </w:rPr>
    </w:lvl>
    <w:lvl w:ilvl="2" w:tplc="75A6F22C">
      <w:numFmt w:val="bullet"/>
      <w:lvlText w:val="•"/>
      <w:lvlJc w:val="left"/>
      <w:pPr>
        <w:ind w:left="2966" w:hanging="298"/>
      </w:pPr>
      <w:rPr>
        <w:rFonts w:hint="default"/>
        <w:lang w:val="ru-RU" w:eastAsia="en-US" w:bidi="ar-SA"/>
      </w:rPr>
    </w:lvl>
    <w:lvl w:ilvl="3" w:tplc="3438B4AA">
      <w:numFmt w:val="bullet"/>
      <w:lvlText w:val="•"/>
      <w:lvlJc w:val="left"/>
      <w:pPr>
        <w:ind w:left="4012" w:hanging="298"/>
      </w:pPr>
      <w:rPr>
        <w:rFonts w:hint="default"/>
        <w:lang w:val="ru-RU" w:eastAsia="en-US" w:bidi="ar-SA"/>
      </w:rPr>
    </w:lvl>
    <w:lvl w:ilvl="4" w:tplc="6E5082F6">
      <w:numFmt w:val="bullet"/>
      <w:lvlText w:val="•"/>
      <w:lvlJc w:val="left"/>
      <w:pPr>
        <w:ind w:left="5059" w:hanging="298"/>
      </w:pPr>
      <w:rPr>
        <w:rFonts w:hint="default"/>
        <w:lang w:val="ru-RU" w:eastAsia="en-US" w:bidi="ar-SA"/>
      </w:rPr>
    </w:lvl>
    <w:lvl w:ilvl="5" w:tplc="7EE0C032">
      <w:numFmt w:val="bullet"/>
      <w:lvlText w:val="•"/>
      <w:lvlJc w:val="left"/>
      <w:pPr>
        <w:ind w:left="6105" w:hanging="298"/>
      </w:pPr>
      <w:rPr>
        <w:rFonts w:hint="default"/>
        <w:lang w:val="ru-RU" w:eastAsia="en-US" w:bidi="ar-SA"/>
      </w:rPr>
    </w:lvl>
    <w:lvl w:ilvl="6" w:tplc="F308045C">
      <w:numFmt w:val="bullet"/>
      <w:lvlText w:val="•"/>
      <w:lvlJc w:val="left"/>
      <w:pPr>
        <w:ind w:left="7152" w:hanging="298"/>
      </w:pPr>
      <w:rPr>
        <w:rFonts w:hint="default"/>
        <w:lang w:val="ru-RU" w:eastAsia="en-US" w:bidi="ar-SA"/>
      </w:rPr>
    </w:lvl>
    <w:lvl w:ilvl="7" w:tplc="B3FC4136">
      <w:numFmt w:val="bullet"/>
      <w:lvlText w:val="•"/>
      <w:lvlJc w:val="left"/>
      <w:pPr>
        <w:ind w:left="8198" w:hanging="298"/>
      </w:pPr>
      <w:rPr>
        <w:rFonts w:hint="default"/>
        <w:lang w:val="ru-RU" w:eastAsia="en-US" w:bidi="ar-SA"/>
      </w:rPr>
    </w:lvl>
    <w:lvl w:ilvl="8" w:tplc="22321DF2">
      <w:numFmt w:val="bullet"/>
      <w:lvlText w:val="•"/>
      <w:lvlJc w:val="left"/>
      <w:pPr>
        <w:ind w:left="9245" w:hanging="298"/>
      </w:pPr>
      <w:rPr>
        <w:rFonts w:hint="default"/>
        <w:lang w:val="ru-RU" w:eastAsia="en-US" w:bidi="ar-SA"/>
      </w:rPr>
    </w:lvl>
  </w:abstractNum>
  <w:abstractNum w:abstractNumId="66">
    <w:nsid w:val="231D36BA"/>
    <w:multiLevelType w:val="hybridMultilevel"/>
    <w:tmpl w:val="85883A76"/>
    <w:lvl w:ilvl="0" w:tplc="0E366F28">
      <w:start w:val="148"/>
      <w:numFmt w:val="decimal"/>
      <w:lvlText w:val="%1"/>
      <w:lvlJc w:val="left"/>
      <w:pPr>
        <w:ind w:left="1075" w:hanging="846"/>
      </w:pPr>
      <w:rPr>
        <w:rFonts w:hint="default"/>
        <w:lang w:val="ru-RU" w:eastAsia="en-US" w:bidi="ar-SA"/>
      </w:rPr>
    </w:lvl>
    <w:lvl w:ilvl="1" w:tplc="CC3E1FFA">
      <w:numFmt w:val="none"/>
      <w:lvlText w:val=""/>
      <w:lvlJc w:val="left"/>
      <w:pPr>
        <w:tabs>
          <w:tab w:val="num" w:pos="360"/>
        </w:tabs>
      </w:pPr>
    </w:lvl>
    <w:lvl w:ilvl="2" w:tplc="43B4C54E">
      <w:numFmt w:val="none"/>
      <w:lvlText w:val=""/>
      <w:lvlJc w:val="left"/>
      <w:pPr>
        <w:tabs>
          <w:tab w:val="num" w:pos="360"/>
        </w:tabs>
      </w:pPr>
    </w:lvl>
    <w:lvl w:ilvl="3" w:tplc="EA9600DC">
      <w:numFmt w:val="none"/>
      <w:lvlText w:val=""/>
      <w:lvlJc w:val="left"/>
      <w:pPr>
        <w:tabs>
          <w:tab w:val="num" w:pos="360"/>
        </w:tabs>
      </w:pPr>
    </w:lvl>
    <w:lvl w:ilvl="4" w:tplc="3080EA90">
      <w:numFmt w:val="bullet"/>
      <w:lvlText w:val="•"/>
      <w:lvlJc w:val="left"/>
      <w:pPr>
        <w:ind w:left="2181" w:hanging="1023"/>
      </w:pPr>
      <w:rPr>
        <w:rFonts w:hint="default"/>
        <w:lang w:val="ru-RU" w:eastAsia="en-US" w:bidi="ar-SA"/>
      </w:rPr>
    </w:lvl>
    <w:lvl w:ilvl="5" w:tplc="2AA43CCC">
      <w:numFmt w:val="bullet"/>
      <w:lvlText w:val="•"/>
      <w:lvlJc w:val="left"/>
      <w:pPr>
        <w:ind w:left="2548" w:hanging="1023"/>
      </w:pPr>
      <w:rPr>
        <w:rFonts w:hint="default"/>
        <w:lang w:val="ru-RU" w:eastAsia="en-US" w:bidi="ar-SA"/>
      </w:rPr>
    </w:lvl>
    <w:lvl w:ilvl="6" w:tplc="C19294CA">
      <w:numFmt w:val="bullet"/>
      <w:lvlText w:val="•"/>
      <w:lvlJc w:val="left"/>
      <w:pPr>
        <w:ind w:left="2915" w:hanging="1023"/>
      </w:pPr>
      <w:rPr>
        <w:rFonts w:hint="default"/>
        <w:lang w:val="ru-RU" w:eastAsia="en-US" w:bidi="ar-SA"/>
      </w:rPr>
    </w:lvl>
    <w:lvl w:ilvl="7" w:tplc="87322F64">
      <w:numFmt w:val="bullet"/>
      <w:lvlText w:val="•"/>
      <w:lvlJc w:val="left"/>
      <w:pPr>
        <w:ind w:left="3282" w:hanging="1023"/>
      </w:pPr>
      <w:rPr>
        <w:rFonts w:hint="default"/>
        <w:lang w:val="ru-RU" w:eastAsia="en-US" w:bidi="ar-SA"/>
      </w:rPr>
    </w:lvl>
    <w:lvl w:ilvl="8" w:tplc="6FF8E6AC">
      <w:numFmt w:val="bullet"/>
      <w:lvlText w:val="•"/>
      <w:lvlJc w:val="left"/>
      <w:pPr>
        <w:ind w:left="3649" w:hanging="1023"/>
      </w:pPr>
      <w:rPr>
        <w:rFonts w:hint="default"/>
        <w:lang w:val="ru-RU" w:eastAsia="en-US" w:bidi="ar-SA"/>
      </w:rPr>
    </w:lvl>
  </w:abstractNum>
  <w:abstractNum w:abstractNumId="67">
    <w:nsid w:val="23FF3502"/>
    <w:multiLevelType w:val="hybridMultilevel"/>
    <w:tmpl w:val="72185E42"/>
    <w:lvl w:ilvl="0" w:tplc="5CDCC00E">
      <w:numFmt w:val="bullet"/>
      <w:lvlText w:val="•"/>
      <w:lvlJc w:val="left"/>
      <w:pPr>
        <w:ind w:left="1138" w:hanging="144"/>
      </w:pPr>
      <w:rPr>
        <w:rFonts w:ascii="Times New Roman" w:eastAsia="Times New Roman" w:hAnsi="Times New Roman" w:cs="Times New Roman" w:hint="default"/>
        <w:spacing w:val="0"/>
        <w:w w:val="100"/>
        <w:lang w:val="ru-RU" w:eastAsia="en-US" w:bidi="ar-SA"/>
      </w:rPr>
    </w:lvl>
    <w:lvl w:ilvl="1" w:tplc="741AAE96">
      <w:numFmt w:val="bullet"/>
      <w:lvlText w:val="•"/>
      <w:lvlJc w:val="left"/>
      <w:pPr>
        <w:ind w:left="2159" w:hanging="144"/>
      </w:pPr>
      <w:rPr>
        <w:rFonts w:hint="default"/>
        <w:lang w:val="ru-RU" w:eastAsia="en-US" w:bidi="ar-SA"/>
      </w:rPr>
    </w:lvl>
    <w:lvl w:ilvl="2" w:tplc="4AF87E4A">
      <w:numFmt w:val="bullet"/>
      <w:lvlText w:val="•"/>
      <w:lvlJc w:val="left"/>
      <w:pPr>
        <w:ind w:left="3179" w:hanging="144"/>
      </w:pPr>
      <w:rPr>
        <w:rFonts w:hint="default"/>
        <w:lang w:val="ru-RU" w:eastAsia="en-US" w:bidi="ar-SA"/>
      </w:rPr>
    </w:lvl>
    <w:lvl w:ilvl="3" w:tplc="76922FF4">
      <w:numFmt w:val="bullet"/>
      <w:lvlText w:val="•"/>
      <w:lvlJc w:val="left"/>
      <w:pPr>
        <w:ind w:left="4199" w:hanging="144"/>
      </w:pPr>
      <w:rPr>
        <w:rFonts w:hint="default"/>
        <w:lang w:val="ru-RU" w:eastAsia="en-US" w:bidi="ar-SA"/>
      </w:rPr>
    </w:lvl>
    <w:lvl w:ilvl="4" w:tplc="F89E51D8">
      <w:numFmt w:val="bullet"/>
      <w:lvlText w:val="•"/>
      <w:lvlJc w:val="left"/>
      <w:pPr>
        <w:ind w:left="5219" w:hanging="144"/>
      </w:pPr>
      <w:rPr>
        <w:rFonts w:hint="default"/>
        <w:lang w:val="ru-RU" w:eastAsia="en-US" w:bidi="ar-SA"/>
      </w:rPr>
    </w:lvl>
    <w:lvl w:ilvl="5" w:tplc="345AE514">
      <w:numFmt w:val="bullet"/>
      <w:lvlText w:val="•"/>
      <w:lvlJc w:val="left"/>
      <w:pPr>
        <w:ind w:left="6239" w:hanging="144"/>
      </w:pPr>
      <w:rPr>
        <w:rFonts w:hint="default"/>
        <w:lang w:val="ru-RU" w:eastAsia="en-US" w:bidi="ar-SA"/>
      </w:rPr>
    </w:lvl>
    <w:lvl w:ilvl="6" w:tplc="E3945D22">
      <w:numFmt w:val="bullet"/>
      <w:lvlText w:val="•"/>
      <w:lvlJc w:val="left"/>
      <w:pPr>
        <w:ind w:left="7258" w:hanging="144"/>
      </w:pPr>
      <w:rPr>
        <w:rFonts w:hint="default"/>
        <w:lang w:val="ru-RU" w:eastAsia="en-US" w:bidi="ar-SA"/>
      </w:rPr>
    </w:lvl>
    <w:lvl w:ilvl="7" w:tplc="49C22C5E">
      <w:numFmt w:val="bullet"/>
      <w:lvlText w:val="•"/>
      <w:lvlJc w:val="left"/>
      <w:pPr>
        <w:ind w:left="8278" w:hanging="144"/>
      </w:pPr>
      <w:rPr>
        <w:rFonts w:hint="default"/>
        <w:lang w:val="ru-RU" w:eastAsia="en-US" w:bidi="ar-SA"/>
      </w:rPr>
    </w:lvl>
    <w:lvl w:ilvl="8" w:tplc="5F023D6C">
      <w:numFmt w:val="bullet"/>
      <w:lvlText w:val="•"/>
      <w:lvlJc w:val="left"/>
      <w:pPr>
        <w:ind w:left="9298" w:hanging="144"/>
      </w:pPr>
      <w:rPr>
        <w:rFonts w:hint="default"/>
        <w:lang w:val="ru-RU" w:eastAsia="en-US" w:bidi="ar-SA"/>
      </w:rPr>
    </w:lvl>
  </w:abstractNum>
  <w:abstractNum w:abstractNumId="68">
    <w:nsid w:val="24161E1A"/>
    <w:multiLevelType w:val="hybridMultilevel"/>
    <w:tmpl w:val="F29CE714"/>
    <w:lvl w:ilvl="0" w:tplc="7820DB5C">
      <w:start w:val="1"/>
      <w:numFmt w:val="decimal"/>
      <w:lvlText w:val="%1)"/>
      <w:lvlJc w:val="left"/>
      <w:pPr>
        <w:ind w:left="1133"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DDA22596">
      <w:numFmt w:val="bullet"/>
      <w:lvlText w:val="•"/>
      <w:lvlJc w:val="left"/>
      <w:pPr>
        <w:ind w:left="2159" w:hanging="264"/>
      </w:pPr>
      <w:rPr>
        <w:rFonts w:hint="default"/>
        <w:lang w:val="ru-RU" w:eastAsia="en-US" w:bidi="ar-SA"/>
      </w:rPr>
    </w:lvl>
    <w:lvl w:ilvl="2" w:tplc="2DC2C2A0">
      <w:numFmt w:val="bullet"/>
      <w:lvlText w:val="•"/>
      <w:lvlJc w:val="left"/>
      <w:pPr>
        <w:ind w:left="3179" w:hanging="264"/>
      </w:pPr>
      <w:rPr>
        <w:rFonts w:hint="default"/>
        <w:lang w:val="ru-RU" w:eastAsia="en-US" w:bidi="ar-SA"/>
      </w:rPr>
    </w:lvl>
    <w:lvl w:ilvl="3" w:tplc="F68846E8">
      <w:numFmt w:val="bullet"/>
      <w:lvlText w:val="•"/>
      <w:lvlJc w:val="left"/>
      <w:pPr>
        <w:ind w:left="4199" w:hanging="264"/>
      </w:pPr>
      <w:rPr>
        <w:rFonts w:hint="default"/>
        <w:lang w:val="ru-RU" w:eastAsia="en-US" w:bidi="ar-SA"/>
      </w:rPr>
    </w:lvl>
    <w:lvl w:ilvl="4" w:tplc="C728DC80">
      <w:numFmt w:val="bullet"/>
      <w:lvlText w:val="•"/>
      <w:lvlJc w:val="left"/>
      <w:pPr>
        <w:ind w:left="5219" w:hanging="264"/>
      </w:pPr>
      <w:rPr>
        <w:rFonts w:hint="default"/>
        <w:lang w:val="ru-RU" w:eastAsia="en-US" w:bidi="ar-SA"/>
      </w:rPr>
    </w:lvl>
    <w:lvl w:ilvl="5" w:tplc="C1B82250">
      <w:numFmt w:val="bullet"/>
      <w:lvlText w:val="•"/>
      <w:lvlJc w:val="left"/>
      <w:pPr>
        <w:ind w:left="6239" w:hanging="264"/>
      </w:pPr>
      <w:rPr>
        <w:rFonts w:hint="default"/>
        <w:lang w:val="ru-RU" w:eastAsia="en-US" w:bidi="ar-SA"/>
      </w:rPr>
    </w:lvl>
    <w:lvl w:ilvl="6" w:tplc="A5A097E2">
      <w:numFmt w:val="bullet"/>
      <w:lvlText w:val="•"/>
      <w:lvlJc w:val="left"/>
      <w:pPr>
        <w:ind w:left="7258" w:hanging="264"/>
      </w:pPr>
      <w:rPr>
        <w:rFonts w:hint="default"/>
        <w:lang w:val="ru-RU" w:eastAsia="en-US" w:bidi="ar-SA"/>
      </w:rPr>
    </w:lvl>
    <w:lvl w:ilvl="7" w:tplc="26FE5C8E">
      <w:numFmt w:val="bullet"/>
      <w:lvlText w:val="•"/>
      <w:lvlJc w:val="left"/>
      <w:pPr>
        <w:ind w:left="8278" w:hanging="264"/>
      </w:pPr>
      <w:rPr>
        <w:rFonts w:hint="default"/>
        <w:lang w:val="ru-RU" w:eastAsia="en-US" w:bidi="ar-SA"/>
      </w:rPr>
    </w:lvl>
    <w:lvl w:ilvl="8" w:tplc="4C00064E">
      <w:numFmt w:val="bullet"/>
      <w:lvlText w:val="•"/>
      <w:lvlJc w:val="left"/>
      <w:pPr>
        <w:ind w:left="9298" w:hanging="264"/>
      </w:pPr>
      <w:rPr>
        <w:rFonts w:hint="default"/>
        <w:lang w:val="ru-RU" w:eastAsia="en-US" w:bidi="ar-SA"/>
      </w:rPr>
    </w:lvl>
  </w:abstractNum>
  <w:abstractNum w:abstractNumId="69">
    <w:nsid w:val="244C225B"/>
    <w:multiLevelType w:val="hybridMultilevel"/>
    <w:tmpl w:val="005E7C96"/>
    <w:lvl w:ilvl="0" w:tplc="1FF2EE7A">
      <w:start w:val="150"/>
      <w:numFmt w:val="decimal"/>
      <w:lvlText w:val="%1"/>
      <w:lvlJc w:val="left"/>
      <w:pPr>
        <w:ind w:left="4" w:hanging="1004"/>
      </w:pPr>
      <w:rPr>
        <w:rFonts w:hint="default"/>
        <w:lang w:val="ru-RU" w:eastAsia="en-US" w:bidi="ar-SA"/>
      </w:rPr>
    </w:lvl>
    <w:lvl w:ilvl="1" w:tplc="76C0326E">
      <w:numFmt w:val="none"/>
      <w:lvlText w:val=""/>
      <w:lvlJc w:val="left"/>
      <w:pPr>
        <w:tabs>
          <w:tab w:val="num" w:pos="360"/>
        </w:tabs>
      </w:pPr>
    </w:lvl>
    <w:lvl w:ilvl="2" w:tplc="24482006">
      <w:numFmt w:val="none"/>
      <w:lvlText w:val=""/>
      <w:lvlJc w:val="left"/>
      <w:pPr>
        <w:tabs>
          <w:tab w:val="num" w:pos="360"/>
        </w:tabs>
      </w:pPr>
    </w:lvl>
    <w:lvl w:ilvl="3" w:tplc="D8DA9C20">
      <w:numFmt w:val="none"/>
      <w:lvlText w:val=""/>
      <w:lvlJc w:val="left"/>
      <w:pPr>
        <w:tabs>
          <w:tab w:val="num" w:pos="360"/>
        </w:tabs>
      </w:pPr>
    </w:lvl>
    <w:lvl w:ilvl="4" w:tplc="FBF0DDEA">
      <w:numFmt w:val="none"/>
      <w:lvlText w:val=""/>
      <w:lvlJc w:val="left"/>
      <w:pPr>
        <w:tabs>
          <w:tab w:val="num" w:pos="360"/>
        </w:tabs>
      </w:pPr>
    </w:lvl>
    <w:lvl w:ilvl="5" w:tplc="F0966ECE">
      <w:numFmt w:val="bullet"/>
      <w:lvlText w:val="•"/>
      <w:lvlJc w:val="left"/>
      <w:pPr>
        <w:ind w:left="2192" w:hanging="1004"/>
      </w:pPr>
      <w:rPr>
        <w:rFonts w:hint="default"/>
        <w:lang w:val="ru-RU" w:eastAsia="en-US" w:bidi="ar-SA"/>
      </w:rPr>
    </w:lvl>
    <w:lvl w:ilvl="6" w:tplc="5F28FEA6">
      <w:numFmt w:val="bullet"/>
      <w:lvlText w:val="•"/>
      <w:lvlJc w:val="left"/>
      <w:pPr>
        <w:ind w:left="2630" w:hanging="1004"/>
      </w:pPr>
      <w:rPr>
        <w:rFonts w:hint="default"/>
        <w:lang w:val="ru-RU" w:eastAsia="en-US" w:bidi="ar-SA"/>
      </w:rPr>
    </w:lvl>
    <w:lvl w:ilvl="7" w:tplc="E564F206">
      <w:numFmt w:val="bullet"/>
      <w:lvlText w:val="•"/>
      <w:lvlJc w:val="left"/>
      <w:pPr>
        <w:ind w:left="3068" w:hanging="1004"/>
      </w:pPr>
      <w:rPr>
        <w:rFonts w:hint="default"/>
        <w:lang w:val="ru-RU" w:eastAsia="en-US" w:bidi="ar-SA"/>
      </w:rPr>
    </w:lvl>
    <w:lvl w:ilvl="8" w:tplc="7D74662E">
      <w:numFmt w:val="bullet"/>
      <w:lvlText w:val="•"/>
      <w:lvlJc w:val="left"/>
      <w:pPr>
        <w:ind w:left="3507" w:hanging="1004"/>
      </w:pPr>
      <w:rPr>
        <w:rFonts w:hint="default"/>
        <w:lang w:val="ru-RU" w:eastAsia="en-US" w:bidi="ar-SA"/>
      </w:rPr>
    </w:lvl>
  </w:abstractNum>
  <w:abstractNum w:abstractNumId="70">
    <w:nsid w:val="24CD79BB"/>
    <w:multiLevelType w:val="hybridMultilevel"/>
    <w:tmpl w:val="631C945A"/>
    <w:lvl w:ilvl="0" w:tplc="BD1EDA2C">
      <w:start w:val="148"/>
      <w:numFmt w:val="decimal"/>
      <w:lvlText w:val="%1"/>
      <w:lvlJc w:val="left"/>
      <w:pPr>
        <w:ind w:left="4" w:hanging="846"/>
      </w:pPr>
      <w:rPr>
        <w:rFonts w:hint="default"/>
        <w:lang w:val="ru-RU" w:eastAsia="en-US" w:bidi="ar-SA"/>
      </w:rPr>
    </w:lvl>
    <w:lvl w:ilvl="1" w:tplc="87265ADA">
      <w:numFmt w:val="none"/>
      <w:lvlText w:val=""/>
      <w:lvlJc w:val="left"/>
      <w:pPr>
        <w:tabs>
          <w:tab w:val="num" w:pos="360"/>
        </w:tabs>
      </w:pPr>
    </w:lvl>
    <w:lvl w:ilvl="2" w:tplc="C494156A">
      <w:numFmt w:val="none"/>
      <w:lvlText w:val=""/>
      <w:lvlJc w:val="left"/>
      <w:pPr>
        <w:tabs>
          <w:tab w:val="num" w:pos="360"/>
        </w:tabs>
      </w:pPr>
    </w:lvl>
    <w:lvl w:ilvl="3" w:tplc="D350504A">
      <w:numFmt w:val="none"/>
      <w:lvlText w:val=""/>
      <w:lvlJc w:val="left"/>
      <w:pPr>
        <w:tabs>
          <w:tab w:val="num" w:pos="360"/>
        </w:tabs>
      </w:pPr>
    </w:lvl>
    <w:lvl w:ilvl="4" w:tplc="C12A02DC">
      <w:numFmt w:val="bullet"/>
      <w:lvlText w:val="•"/>
      <w:lvlJc w:val="left"/>
      <w:pPr>
        <w:ind w:left="1753" w:hanging="1023"/>
      </w:pPr>
      <w:rPr>
        <w:rFonts w:hint="default"/>
        <w:lang w:val="ru-RU" w:eastAsia="en-US" w:bidi="ar-SA"/>
      </w:rPr>
    </w:lvl>
    <w:lvl w:ilvl="5" w:tplc="11622440">
      <w:numFmt w:val="bullet"/>
      <w:lvlText w:val="•"/>
      <w:lvlJc w:val="left"/>
      <w:pPr>
        <w:ind w:left="2192" w:hanging="1023"/>
      </w:pPr>
      <w:rPr>
        <w:rFonts w:hint="default"/>
        <w:lang w:val="ru-RU" w:eastAsia="en-US" w:bidi="ar-SA"/>
      </w:rPr>
    </w:lvl>
    <w:lvl w:ilvl="6" w:tplc="EEB06DA4">
      <w:numFmt w:val="bullet"/>
      <w:lvlText w:val="•"/>
      <w:lvlJc w:val="left"/>
      <w:pPr>
        <w:ind w:left="2630" w:hanging="1023"/>
      </w:pPr>
      <w:rPr>
        <w:rFonts w:hint="default"/>
        <w:lang w:val="ru-RU" w:eastAsia="en-US" w:bidi="ar-SA"/>
      </w:rPr>
    </w:lvl>
    <w:lvl w:ilvl="7" w:tplc="8F3A2BCE">
      <w:numFmt w:val="bullet"/>
      <w:lvlText w:val="•"/>
      <w:lvlJc w:val="left"/>
      <w:pPr>
        <w:ind w:left="3068" w:hanging="1023"/>
      </w:pPr>
      <w:rPr>
        <w:rFonts w:hint="default"/>
        <w:lang w:val="ru-RU" w:eastAsia="en-US" w:bidi="ar-SA"/>
      </w:rPr>
    </w:lvl>
    <w:lvl w:ilvl="8" w:tplc="0C40425E">
      <w:numFmt w:val="bullet"/>
      <w:lvlText w:val="•"/>
      <w:lvlJc w:val="left"/>
      <w:pPr>
        <w:ind w:left="3507" w:hanging="1023"/>
      </w:pPr>
      <w:rPr>
        <w:rFonts w:hint="default"/>
        <w:lang w:val="ru-RU" w:eastAsia="en-US" w:bidi="ar-SA"/>
      </w:rPr>
    </w:lvl>
  </w:abstractNum>
  <w:abstractNum w:abstractNumId="71">
    <w:nsid w:val="27051896"/>
    <w:multiLevelType w:val="hybridMultilevel"/>
    <w:tmpl w:val="9E640162"/>
    <w:lvl w:ilvl="0" w:tplc="4848559E">
      <w:start w:val="150"/>
      <w:numFmt w:val="decimal"/>
      <w:lvlText w:val="%1"/>
      <w:lvlJc w:val="left"/>
      <w:pPr>
        <w:ind w:left="4" w:hanging="854"/>
      </w:pPr>
      <w:rPr>
        <w:rFonts w:hint="default"/>
        <w:lang w:val="ru-RU" w:eastAsia="en-US" w:bidi="ar-SA"/>
      </w:rPr>
    </w:lvl>
    <w:lvl w:ilvl="1" w:tplc="E974B5E2">
      <w:numFmt w:val="none"/>
      <w:lvlText w:val=""/>
      <w:lvlJc w:val="left"/>
      <w:pPr>
        <w:tabs>
          <w:tab w:val="num" w:pos="360"/>
        </w:tabs>
      </w:pPr>
    </w:lvl>
    <w:lvl w:ilvl="2" w:tplc="3560F252">
      <w:numFmt w:val="none"/>
      <w:lvlText w:val=""/>
      <w:lvlJc w:val="left"/>
      <w:pPr>
        <w:tabs>
          <w:tab w:val="num" w:pos="360"/>
        </w:tabs>
      </w:pPr>
    </w:lvl>
    <w:lvl w:ilvl="3" w:tplc="BB6CB092">
      <w:numFmt w:val="none"/>
      <w:lvlText w:val=""/>
      <w:lvlJc w:val="left"/>
      <w:pPr>
        <w:tabs>
          <w:tab w:val="num" w:pos="360"/>
        </w:tabs>
      </w:pPr>
    </w:lvl>
    <w:lvl w:ilvl="4" w:tplc="449A1B2A">
      <w:numFmt w:val="bullet"/>
      <w:lvlText w:val="•"/>
      <w:lvlJc w:val="left"/>
      <w:pPr>
        <w:ind w:left="1753" w:hanging="854"/>
      </w:pPr>
      <w:rPr>
        <w:rFonts w:hint="default"/>
        <w:lang w:val="ru-RU" w:eastAsia="en-US" w:bidi="ar-SA"/>
      </w:rPr>
    </w:lvl>
    <w:lvl w:ilvl="5" w:tplc="712AE200">
      <w:numFmt w:val="bullet"/>
      <w:lvlText w:val="•"/>
      <w:lvlJc w:val="left"/>
      <w:pPr>
        <w:ind w:left="2192" w:hanging="854"/>
      </w:pPr>
      <w:rPr>
        <w:rFonts w:hint="default"/>
        <w:lang w:val="ru-RU" w:eastAsia="en-US" w:bidi="ar-SA"/>
      </w:rPr>
    </w:lvl>
    <w:lvl w:ilvl="6" w:tplc="954AD1C0">
      <w:numFmt w:val="bullet"/>
      <w:lvlText w:val="•"/>
      <w:lvlJc w:val="left"/>
      <w:pPr>
        <w:ind w:left="2630" w:hanging="854"/>
      </w:pPr>
      <w:rPr>
        <w:rFonts w:hint="default"/>
        <w:lang w:val="ru-RU" w:eastAsia="en-US" w:bidi="ar-SA"/>
      </w:rPr>
    </w:lvl>
    <w:lvl w:ilvl="7" w:tplc="4ECEACD8">
      <w:numFmt w:val="bullet"/>
      <w:lvlText w:val="•"/>
      <w:lvlJc w:val="left"/>
      <w:pPr>
        <w:ind w:left="3068" w:hanging="854"/>
      </w:pPr>
      <w:rPr>
        <w:rFonts w:hint="default"/>
        <w:lang w:val="ru-RU" w:eastAsia="en-US" w:bidi="ar-SA"/>
      </w:rPr>
    </w:lvl>
    <w:lvl w:ilvl="8" w:tplc="5E8A3936">
      <w:numFmt w:val="bullet"/>
      <w:lvlText w:val="•"/>
      <w:lvlJc w:val="left"/>
      <w:pPr>
        <w:ind w:left="3507" w:hanging="854"/>
      </w:pPr>
      <w:rPr>
        <w:rFonts w:hint="default"/>
        <w:lang w:val="ru-RU" w:eastAsia="en-US" w:bidi="ar-SA"/>
      </w:rPr>
    </w:lvl>
  </w:abstractNum>
  <w:abstractNum w:abstractNumId="72">
    <w:nsid w:val="28214433"/>
    <w:multiLevelType w:val="hybridMultilevel"/>
    <w:tmpl w:val="3AAAD852"/>
    <w:lvl w:ilvl="0" w:tplc="49DE3BC2">
      <w:start w:val="1"/>
      <w:numFmt w:val="decimal"/>
      <w:lvlText w:val="%1)"/>
      <w:lvlJc w:val="left"/>
      <w:pPr>
        <w:ind w:left="1133" w:hanging="265"/>
      </w:pPr>
      <w:rPr>
        <w:rFonts w:ascii="Times New Roman" w:eastAsia="Times New Roman" w:hAnsi="Times New Roman" w:cs="Times New Roman" w:hint="default"/>
        <w:b w:val="0"/>
        <w:bCs w:val="0"/>
        <w:i w:val="0"/>
        <w:iCs w:val="0"/>
        <w:spacing w:val="0"/>
        <w:w w:val="99"/>
        <w:sz w:val="24"/>
        <w:szCs w:val="24"/>
        <w:lang w:val="ru-RU" w:eastAsia="en-US" w:bidi="ar-SA"/>
      </w:rPr>
    </w:lvl>
    <w:lvl w:ilvl="1" w:tplc="CC36F228">
      <w:numFmt w:val="bullet"/>
      <w:lvlText w:val="•"/>
      <w:lvlJc w:val="left"/>
      <w:pPr>
        <w:ind w:left="2159" w:hanging="265"/>
      </w:pPr>
      <w:rPr>
        <w:rFonts w:hint="default"/>
        <w:lang w:val="ru-RU" w:eastAsia="en-US" w:bidi="ar-SA"/>
      </w:rPr>
    </w:lvl>
    <w:lvl w:ilvl="2" w:tplc="A9DC0228">
      <w:numFmt w:val="bullet"/>
      <w:lvlText w:val="•"/>
      <w:lvlJc w:val="left"/>
      <w:pPr>
        <w:ind w:left="3179" w:hanging="265"/>
      </w:pPr>
      <w:rPr>
        <w:rFonts w:hint="default"/>
        <w:lang w:val="ru-RU" w:eastAsia="en-US" w:bidi="ar-SA"/>
      </w:rPr>
    </w:lvl>
    <w:lvl w:ilvl="3" w:tplc="16EE255E">
      <w:numFmt w:val="bullet"/>
      <w:lvlText w:val="•"/>
      <w:lvlJc w:val="left"/>
      <w:pPr>
        <w:ind w:left="4199" w:hanging="265"/>
      </w:pPr>
      <w:rPr>
        <w:rFonts w:hint="default"/>
        <w:lang w:val="ru-RU" w:eastAsia="en-US" w:bidi="ar-SA"/>
      </w:rPr>
    </w:lvl>
    <w:lvl w:ilvl="4" w:tplc="E0A0FCE2">
      <w:numFmt w:val="bullet"/>
      <w:lvlText w:val="•"/>
      <w:lvlJc w:val="left"/>
      <w:pPr>
        <w:ind w:left="5219" w:hanging="265"/>
      </w:pPr>
      <w:rPr>
        <w:rFonts w:hint="default"/>
        <w:lang w:val="ru-RU" w:eastAsia="en-US" w:bidi="ar-SA"/>
      </w:rPr>
    </w:lvl>
    <w:lvl w:ilvl="5" w:tplc="F0B04A2A">
      <w:numFmt w:val="bullet"/>
      <w:lvlText w:val="•"/>
      <w:lvlJc w:val="left"/>
      <w:pPr>
        <w:ind w:left="6239" w:hanging="265"/>
      </w:pPr>
      <w:rPr>
        <w:rFonts w:hint="default"/>
        <w:lang w:val="ru-RU" w:eastAsia="en-US" w:bidi="ar-SA"/>
      </w:rPr>
    </w:lvl>
    <w:lvl w:ilvl="6" w:tplc="BE6EF406">
      <w:numFmt w:val="bullet"/>
      <w:lvlText w:val="•"/>
      <w:lvlJc w:val="left"/>
      <w:pPr>
        <w:ind w:left="7258" w:hanging="265"/>
      </w:pPr>
      <w:rPr>
        <w:rFonts w:hint="default"/>
        <w:lang w:val="ru-RU" w:eastAsia="en-US" w:bidi="ar-SA"/>
      </w:rPr>
    </w:lvl>
    <w:lvl w:ilvl="7" w:tplc="13A4B83C">
      <w:numFmt w:val="bullet"/>
      <w:lvlText w:val="•"/>
      <w:lvlJc w:val="left"/>
      <w:pPr>
        <w:ind w:left="8278" w:hanging="265"/>
      </w:pPr>
      <w:rPr>
        <w:rFonts w:hint="default"/>
        <w:lang w:val="ru-RU" w:eastAsia="en-US" w:bidi="ar-SA"/>
      </w:rPr>
    </w:lvl>
    <w:lvl w:ilvl="8" w:tplc="849499E2">
      <w:numFmt w:val="bullet"/>
      <w:lvlText w:val="•"/>
      <w:lvlJc w:val="left"/>
      <w:pPr>
        <w:ind w:left="9298" w:hanging="265"/>
      </w:pPr>
      <w:rPr>
        <w:rFonts w:hint="default"/>
        <w:lang w:val="ru-RU" w:eastAsia="en-US" w:bidi="ar-SA"/>
      </w:rPr>
    </w:lvl>
  </w:abstractNum>
  <w:abstractNum w:abstractNumId="73">
    <w:nsid w:val="2969591A"/>
    <w:multiLevelType w:val="hybridMultilevel"/>
    <w:tmpl w:val="F9BE7894"/>
    <w:lvl w:ilvl="0" w:tplc="6996FCBC">
      <w:numFmt w:val="bullet"/>
      <w:lvlText w:val=""/>
      <w:lvlJc w:val="left"/>
      <w:pPr>
        <w:ind w:left="1854" w:hanging="360"/>
      </w:pPr>
      <w:rPr>
        <w:rFonts w:ascii="Symbol" w:eastAsia="Symbol" w:hAnsi="Symbol" w:cs="Symbol" w:hint="default"/>
        <w:b w:val="0"/>
        <w:bCs w:val="0"/>
        <w:i w:val="0"/>
        <w:iCs w:val="0"/>
        <w:spacing w:val="0"/>
        <w:w w:val="100"/>
        <w:sz w:val="24"/>
        <w:szCs w:val="24"/>
        <w:lang w:val="ru-RU" w:eastAsia="en-US" w:bidi="ar-SA"/>
      </w:rPr>
    </w:lvl>
    <w:lvl w:ilvl="1" w:tplc="56464ADE">
      <w:numFmt w:val="bullet"/>
      <w:lvlText w:val="•"/>
      <w:lvlJc w:val="left"/>
      <w:pPr>
        <w:ind w:left="2807" w:hanging="360"/>
      </w:pPr>
      <w:rPr>
        <w:rFonts w:hint="default"/>
        <w:lang w:val="ru-RU" w:eastAsia="en-US" w:bidi="ar-SA"/>
      </w:rPr>
    </w:lvl>
    <w:lvl w:ilvl="2" w:tplc="AAFAAFDE">
      <w:numFmt w:val="bullet"/>
      <w:lvlText w:val="•"/>
      <w:lvlJc w:val="left"/>
      <w:pPr>
        <w:ind w:left="3755" w:hanging="360"/>
      </w:pPr>
      <w:rPr>
        <w:rFonts w:hint="default"/>
        <w:lang w:val="ru-RU" w:eastAsia="en-US" w:bidi="ar-SA"/>
      </w:rPr>
    </w:lvl>
    <w:lvl w:ilvl="3" w:tplc="64E064A6">
      <w:numFmt w:val="bullet"/>
      <w:lvlText w:val="•"/>
      <w:lvlJc w:val="left"/>
      <w:pPr>
        <w:ind w:left="4703" w:hanging="360"/>
      </w:pPr>
      <w:rPr>
        <w:rFonts w:hint="default"/>
        <w:lang w:val="ru-RU" w:eastAsia="en-US" w:bidi="ar-SA"/>
      </w:rPr>
    </w:lvl>
    <w:lvl w:ilvl="4" w:tplc="A72A6B90">
      <w:numFmt w:val="bullet"/>
      <w:lvlText w:val="•"/>
      <w:lvlJc w:val="left"/>
      <w:pPr>
        <w:ind w:left="5651" w:hanging="360"/>
      </w:pPr>
      <w:rPr>
        <w:rFonts w:hint="default"/>
        <w:lang w:val="ru-RU" w:eastAsia="en-US" w:bidi="ar-SA"/>
      </w:rPr>
    </w:lvl>
    <w:lvl w:ilvl="5" w:tplc="F6280C2E">
      <w:numFmt w:val="bullet"/>
      <w:lvlText w:val="•"/>
      <w:lvlJc w:val="left"/>
      <w:pPr>
        <w:ind w:left="6599" w:hanging="360"/>
      </w:pPr>
      <w:rPr>
        <w:rFonts w:hint="default"/>
        <w:lang w:val="ru-RU" w:eastAsia="en-US" w:bidi="ar-SA"/>
      </w:rPr>
    </w:lvl>
    <w:lvl w:ilvl="6" w:tplc="7AC4465C">
      <w:numFmt w:val="bullet"/>
      <w:lvlText w:val="•"/>
      <w:lvlJc w:val="left"/>
      <w:pPr>
        <w:ind w:left="7546" w:hanging="360"/>
      </w:pPr>
      <w:rPr>
        <w:rFonts w:hint="default"/>
        <w:lang w:val="ru-RU" w:eastAsia="en-US" w:bidi="ar-SA"/>
      </w:rPr>
    </w:lvl>
    <w:lvl w:ilvl="7" w:tplc="89FAA4C2">
      <w:numFmt w:val="bullet"/>
      <w:lvlText w:val="•"/>
      <w:lvlJc w:val="left"/>
      <w:pPr>
        <w:ind w:left="8494" w:hanging="360"/>
      </w:pPr>
      <w:rPr>
        <w:rFonts w:hint="default"/>
        <w:lang w:val="ru-RU" w:eastAsia="en-US" w:bidi="ar-SA"/>
      </w:rPr>
    </w:lvl>
    <w:lvl w:ilvl="8" w:tplc="478AEB14">
      <w:numFmt w:val="bullet"/>
      <w:lvlText w:val="•"/>
      <w:lvlJc w:val="left"/>
      <w:pPr>
        <w:ind w:left="9442" w:hanging="360"/>
      </w:pPr>
      <w:rPr>
        <w:rFonts w:hint="default"/>
        <w:lang w:val="ru-RU" w:eastAsia="en-US" w:bidi="ar-SA"/>
      </w:rPr>
    </w:lvl>
  </w:abstractNum>
  <w:abstractNum w:abstractNumId="74">
    <w:nsid w:val="299C7FA0"/>
    <w:multiLevelType w:val="hybridMultilevel"/>
    <w:tmpl w:val="4F443EB4"/>
    <w:lvl w:ilvl="0" w:tplc="0A500192">
      <w:start w:val="162"/>
      <w:numFmt w:val="decimal"/>
      <w:lvlText w:val="%1"/>
      <w:lvlJc w:val="left"/>
      <w:pPr>
        <w:ind w:left="1031" w:hanging="802"/>
      </w:pPr>
      <w:rPr>
        <w:rFonts w:hint="default"/>
        <w:lang w:val="ru-RU" w:eastAsia="en-US" w:bidi="ar-SA"/>
      </w:rPr>
    </w:lvl>
    <w:lvl w:ilvl="1" w:tplc="B5F040C8">
      <w:numFmt w:val="none"/>
      <w:lvlText w:val=""/>
      <w:lvlJc w:val="left"/>
      <w:pPr>
        <w:tabs>
          <w:tab w:val="num" w:pos="360"/>
        </w:tabs>
      </w:pPr>
    </w:lvl>
    <w:lvl w:ilvl="2" w:tplc="98EAD93A">
      <w:numFmt w:val="none"/>
      <w:lvlText w:val=""/>
      <w:lvlJc w:val="left"/>
      <w:pPr>
        <w:tabs>
          <w:tab w:val="num" w:pos="360"/>
        </w:tabs>
      </w:pPr>
    </w:lvl>
    <w:lvl w:ilvl="3" w:tplc="FE849B76">
      <w:numFmt w:val="none"/>
      <w:lvlText w:val=""/>
      <w:lvlJc w:val="left"/>
      <w:pPr>
        <w:tabs>
          <w:tab w:val="num" w:pos="360"/>
        </w:tabs>
      </w:pPr>
    </w:lvl>
    <w:lvl w:ilvl="4" w:tplc="804456E6">
      <w:numFmt w:val="bullet"/>
      <w:lvlText w:val="•"/>
      <w:lvlJc w:val="left"/>
      <w:pPr>
        <w:ind w:left="2249" w:hanging="955"/>
      </w:pPr>
      <w:rPr>
        <w:rFonts w:hint="default"/>
        <w:lang w:val="ru-RU" w:eastAsia="en-US" w:bidi="ar-SA"/>
      </w:rPr>
    </w:lvl>
    <w:lvl w:ilvl="5" w:tplc="13A02B04">
      <w:numFmt w:val="bullet"/>
      <w:lvlText w:val="•"/>
      <w:lvlJc w:val="left"/>
      <w:pPr>
        <w:ind w:left="2652" w:hanging="955"/>
      </w:pPr>
      <w:rPr>
        <w:rFonts w:hint="default"/>
        <w:lang w:val="ru-RU" w:eastAsia="en-US" w:bidi="ar-SA"/>
      </w:rPr>
    </w:lvl>
    <w:lvl w:ilvl="6" w:tplc="7FDCA96C">
      <w:numFmt w:val="bullet"/>
      <w:lvlText w:val="•"/>
      <w:lvlJc w:val="left"/>
      <w:pPr>
        <w:ind w:left="3055" w:hanging="955"/>
      </w:pPr>
      <w:rPr>
        <w:rFonts w:hint="default"/>
        <w:lang w:val="ru-RU" w:eastAsia="en-US" w:bidi="ar-SA"/>
      </w:rPr>
    </w:lvl>
    <w:lvl w:ilvl="7" w:tplc="40D482DE">
      <w:numFmt w:val="bullet"/>
      <w:lvlText w:val="•"/>
      <w:lvlJc w:val="left"/>
      <w:pPr>
        <w:ind w:left="3458" w:hanging="955"/>
      </w:pPr>
      <w:rPr>
        <w:rFonts w:hint="default"/>
        <w:lang w:val="ru-RU" w:eastAsia="en-US" w:bidi="ar-SA"/>
      </w:rPr>
    </w:lvl>
    <w:lvl w:ilvl="8" w:tplc="E11214DC">
      <w:numFmt w:val="bullet"/>
      <w:lvlText w:val="•"/>
      <w:lvlJc w:val="left"/>
      <w:pPr>
        <w:ind w:left="3861" w:hanging="955"/>
      </w:pPr>
      <w:rPr>
        <w:rFonts w:hint="default"/>
        <w:lang w:val="ru-RU" w:eastAsia="en-US" w:bidi="ar-SA"/>
      </w:rPr>
    </w:lvl>
  </w:abstractNum>
  <w:abstractNum w:abstractNumId="75">
    <w:nsid w:val="29C24076"/>
    <w:multiLevelType w:val="hybridMultilevel"/>
    <w:tmpl w:val="6AE09A18"/>
    <w:lvl w:ilvl="0" w:tplc="0C6CE708">
      <w:numFmt w:val="bullet"/>
      <w:lvlText w:val=""/>
      <w:lvlJc w:val="left"/>
      <w:pPr>
        <w:ind w:left="1844" w:hanging="711"/>
      </w:pPr>
      <w:rPr>
        <w:rFonts w:ascii="Symbol" w:eastAsia="Symbol" w:hAnsi="Symbol" w:cs="Symbol" w:hint="default"/>
        <w:b w:val="0"/>
        <w:bCs w:val="0"/>
        <w:i w:val="0"/>
        <w:iCs w:val="0"/>
        <w:spacing w:val="0"/>
        <w:w w:val="100"/>
        <w:sz w:val="24"/>
        <w:szCs w:val="24"/>
        <w:lang w:val="ru-RU" w:eastAsia="en-US" w:bidi="ar-SA"/>
      </w:rPr>
    </w:lvl>
    <w:lvl w:ilvl="1" w:tplc="CB8AE616">
      <w:numFmt w:val="bullet"/>
      <w:lvlText w:val=""/>
      <w:lvlJc w:val="left"/>
      <w:pPr>
        <w:ind w:left="1133" w:hanging="140"/>
      </w:pPr>
      <w:rPr>
        <w:rFonts w:ascii="Symbol" w:eastAsia="Symbol" w:hAnsi="Symbol" w:cs="Symbol" w:hint="default"/>
        <w:b w:val="0"/>
        <w:bCs w:val="0"/>
        <w:i w:val="0"/>
        <w:iCs w:val="0"/>
        <w:spacing w:val="0"/>
        <w:w w:val="100"/>
        <w:sz w:val="24"/>
        <w:szCs w:val="24"/>
        <w:lang w:val="ru-RU" w:eastAsia="en-US" w:bidi="ar-SA"/>
      </w:rPr>
    </w:lvl>
    <w:lvl w:ilvl="2" w:tplc="7A06D8C0">
      <w:numFmt w:val="bullet"/>
      <w:lvlText w:val="•"/>
      <w:lvlJc w:val="left"/>
      <w:pPr>
        <w:ind w:left="2895" w:hanging="140"/>
      </w:pPr>
      <w:rPr>
        <w:rFonts w:hint="default"/>
        <w:lang w:val="ru-RU" w:eastAsia="en-US" w:bidi="ar-SA"/>
      </w:rPr>
    </w:lvl>
    <w:lvl w:ilvl="3" w:tplc="EC82BCAE">
      <w:numFmt w:val="bullet"/>
      <w:lvlText w:val="•"/>
      <w:lvlJc w:val="left"/>
      <w:pPr>
        <w:ind w:left="3950" w:hanging="140"/>
      </w:pPr>
      <w:rPr>
        <w:rFonts w:hint="default"/>
        <w:lang w:val="ru-RU" w:eastAsia="en-US" w:bidi="ar-SA"/>
      </w:rPr>
    </w:lvl>
    <w:lvl w:ilvl="4" w:tplc="EFF63DE2">
      <w:numFmt w:val="bullet"/>
      <w:lvlText w:val="•"/>
      <w:lvlJc w:val="left"/>
      <w:pPr>
        <w:ind w:left="5006" w:hanging="140"/>
      </w:pPr>
      <w:rPr>
        <w:rFonts w:hint="default"/>
        <w:lang w:val="ru-RU" w:eastAsia="en-US" w:bidi="ar-SA"/>
      </w:rPr>
    </w:lvl>
    <w:lvl w:ilvl="5" w:tplc="83FC028A">
      <w:numFmt w:val="bullet"/>
      <w:lvlText w:val="•"/>
      <w:lvlJc w:val="left"/>
      <w:pPr>
        <w:ind w:left="6061" w:hanging="140"/>
      </w:pPr>
      <w:rPr>
        <w:rFonts w:hint="default"/>
        <w:lang w:val="ru-RU" w:eastAsia="en-US" w:bidi="ar-SA"/>
      </w:rPr>
    </w:lvl>
    <w:lvl w:ilvl="6" w:tplc="A0C8A4BC">
      <w:numFmt w:val="bullet"/>
      <w:lvlText w:val="•"/>
      <w:lvlJc w:val="left"/>
      <w:pPr>
        <w:ind w:left="7116" w:hanging="140"/>
      </w:pPr>
      <w:rPr>
        <w:rFonts w:hint="default"/>
        <w:lang w:val="ru-RU" w:eastAsia="en-US" w:bidi="ar-SA"/>
      </w:rPr>
    </w:lvl>
    <w:lvl w:ilvl="7" w:tplc="569E5E14">
      <w:numFmt w:val="bullet"/>
      <w:lvlText w:val="•"/>
      <w:lvlJc w:val="left"/>
      <w:pPr>
        <w:ind w:left="8172" w:hanging="140"/>
      </w:pPr>
      <w:rPr>
        <w:rFonts w:hint="default"/>
        <w:lang w:val="ru-RU" w:eastAsia="en-US" w:bidi="ar-SA"/>
      </w:rPr>
    </w:lvl>
    <w:lvl w:ilvl="8" w:tplc="96302C44">
      <w:numFmt w:val="bullet"/>
      <w:lvlText w:val="•"/>
      <w:lvlJc w:val="left"/>
      <w:pPr>
        <w:ind w:left="9227" w:hanging="140"/>
      </w:pPr>
      <w:rPr>
        <w:rFonts w:hint="default"/>
        <w:lang w:val="ru-RU" w:eastAsia="en-US" w:bidi="ar-SA"/>
      </w:rPr>
    </w:lvl>
  </w:abstractNum>
  <w:abstractNum w:abstractNumId="76">
    <w:nsid w:val="29D6392D"/>
    <w:multiLevelType w:val="hybridMultilevel"/>
    <w:tmpl w:val="C1C2E61A"/>
    <w:lvl w:ilvl="0" w:tplc="06A2E7EC">
      <w:start w:val="150"/>
      <w:numFmt w:val="decimal"/>
      <w:lvlText w:val="%1"/>
      <w:lvlJc w:val="left"/>
      <w:pPr>
        <w:ind w:left="4" w:hanging="855"/>
      </w:pPr>
      <w:rPr>
        <w:rFonts w:hint="default"/>
        <w:lang w:val="ru-RU" w:eastAsia="en-US" w:bidi="ar-SA"/>
      </w:rPr>
    </w:lvl>
    <w:lvl w:ilvl="1" w:tplc="05A8409A">
      <w:numFmt w:val="none"/>
      <w:lvlText w:val=""/>
      <w:lvlJc w:val="left"/>
      <w:pPr>
        <w:tabs>
          <w:tab w:val="num" w:pos="360"/>
        </w:tabs>
      </w:pPr>
    </w:lvl>
    <w:lvl w:ilvl="2" w:tplc="C722EA02">
      <w:numFmt w:val="none"/>
      <w:lvlText w:val=""/>
      <w:lvlJc w:val="left"/>
      <w:pPr>
        <w:tabs>
          <w:tab w:val="num" w:pos="360"/>
        </w:tabs>
      </w:pPr>
    </w:lvl>
    <w:lvl w:ilvl="3" w:tplc="F4B098B0">
      <w:numFmt w:val="none"/>
      <w:lvlText w:val=""/>
      <w:lvlJc w:val="left"/>
      <w:pPr>
        <w:tabs>
          <w:tab w:val="num" w:pos="360"/>
        </w:tabs>
      </w:pPr>
    </w:lvl>
    <w:lvl w:ilvl="4" w:tplc="0270DF3A">
      <w:numFmt w:val="bullet"/>
      <w:lvlText w:val="•"/>
      <w:lvlJc w:val="left"/>
      <w:pPr>
        <w:ind w:left="1753" w:hanging="855"/>
      </w:pPr>
      <w:rPr>
        <w:rFonts w:hint="default"/>
        <w:lang w:val="ru-RU" w:eastAsia="en-US" w:bidi="ar-SA"/>
      </w:rPr>
    </w:lvl>
    <w:lvl w:ilvl="5" w:tplc="5D0E523A">
      <w:numFmt w:val="bullet"/>
      <w:lvlText w:val="•"/>
      <w:lvlJc w:val="left"/>
      <w:pPr>
        <w:ind w:left="2192" w:hanging="855"/>
      </w:pPr>
      <w:rPr>
        <w:rFonts w:hint="default"/>
        <w:lang w:val="ru-RU" w:eastAsia="en-US" w:bidi="ar-SA"/>
      </w:rPr>
    </w:lvl>
    <w:lvl w:ilvl="6" w:tplc="CB5C399C">
      <w:numFmt w:val="bullet"/>
      <w:lvlText w:val="•"/>
      <w:lvlJc w:val="left"/>
      <w:pPr>
        <w:ind w:left="2630" w:hanging="855"/>
      </w:pPr>
      <w:rPr>
        <w:rFonts w:hint="default"/>
        <w:lang w:val="ru-RU" w:eastAsia="en-US" w:bidi="ar-SA"/>
      </w:rPr>
    </w:lvl>
    <w:lvl w:ilvl="7" w:tplc="93521C60">
      <w:numFmt w:val="bullet"/>
      <w:lvlText w:val="•"/>
      <w:lvlJc w:val="left"/>
      <w:pPr>
        <w:ind w:left="3068" w:hanging="855"/>
      </w:pPr>
      <w:rPr>
        <w:rFonts w:hint="default"/>
        <w:lang w:val="ru-RU" w:eastAsia="en-US" w:bidi="ar-SA"/>
      </w:rPr>
    </w:lvl>
    <w:lvl w:ilvl="8" w:tplc="CE24F6DE">
      <w:numFmt w:val="bullet"/>
      <w:lvlText w:val="•"/>
      <w:lvlJc w:val="left"/>
      <w:pPr>
        <w:ind w:left="3507" w:hanging="855"/>
      </w:pPr>
      <w:rPr>
        <w:rFonts w:hint="default"/>
        <w:lang w:val="ru-RU" w:eastAsia="en-US" w:bidi="ar-SA"/>
      </w:rPr>
    </w:lvl>
  </w:abstractNum>
  <w:abstractNum w:abstractNumId="77">
    <w:nsid w:val="2B1C1B7A"/>
    <w:multiLevelType w:val="hybridMultilevel"/>
    <w:tmpl w:val="9B2C91EC"/>
    <w:lvl w:ilvl="0" w:tplc="953C8AEC">
      <w:start w:val="1"/>
      <w:numFmt w:val="decimal"/>
      <w:lvlText w:val="%1."/>
      <w:lvlJc w:val="left"/>
      <w:pPr>
        <w:ind w:left="1133" w:hanging="302"/>
      </w:pPr>
      <w:rPr>
        <w:rFonts w:hint="default"/>
        <w:spacing w:val="0"/>
        <w:w w:val="100"/>
        <w:lang w:val="ru-RU" w:eastAsia="en-US" w:bidi="ar-SA"/>
      </w:rPr>
    </w:lvl>
    <w:lvl w:ilvl="1" w:tplc="1D06F498">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14F8C73C">
      <w:numFmt w:val="bullet"/>
      <w:lvlText w:val="•"/>
      <w:lvlJc w:val="left"/>
      <w:pPr>
        <w:ind w:left="3410" w:hanging="360"/>
      </w:pPr>
      <w:rPr>
        <w:rFonts w:hint="default"/>
        <w:lang w:val="ru-RU" w:eastAsia="en-US" w:bidi="ar-SA"/>
      </w:rPr>
    </w:lvl>
    <w:lvl w:ilvl="3" w:tplc="E1ECDAA0">
      <w:numFmt w:val="bullet"/>
      <w:lvlText w:val="•"/>
      <w:lvlJc w:val="left"/>
      <w:pPr>
        <w:ind w:left="4401" w:hanging="360"/>
      </w:pPr>
      <w:rPr>
        <w:rFonts w:hint="default"/>
        <w:lang w:val="ru-RU" w:eastAsia="en-US" w:bidi="ar-SA"/>
      </w:rPr>
    </w:lvl>
    <w:lvl w:ilvl="4" w:tplc="E09C74A2">
      <w:numFmt w:val="bullet"/>
      <w:lvlText w:val="•"/>
      <w:lvlJc w:val="left"/>
      <w:pPr>
        <w:ind w:left="5392" w:hanging="360"/>
      </w:pPr>
      <w:rPr>
        <w:rFonts w:hint="default"/>
        <w:lang w:val="ru-RU" w:eastAsia="en-US" w:bidi="ar-SA"/>
      </w:rPr>
    </w:lvl>
    <w:lvl w:ilvl="5" w:tplc="F5C4F01A">
      <w:numFmt w:val="bullet"/>
      <w:lvlText w:val="•"/>
      <w:lvlJc w:val="left"/>
      <w:pPr>
        <w:ind w:left="6383" w:hanging="360"/>
      </w:pPr>
      <w:rPr>
        <w:rFonts w:hint="default"/>
        <w:lang w:val="ru-RU" w:eastAsia="en-US" w:bidi="ar-SA"/>
      </w:rPr>
    </w:lvl>
    <w:lvl w:ilvl="6" w:tplc="E0301864">
      <w:numFmt w:val="bullet"/>
      <w:lvlText w:val="•"/>
      <w:lvlJc w:val="left"/>
      <w:pPr>
        <w:ind w:left="7374" w:hanging="360"/>
      </w:pPr>
      <w:rPr>
        <w:rFonts w:hint="default"/>
        <w:lang w:val="ru-RU" w:eastAsia="en-US" w:bidi="ar-SA"/>
      </w:rPr>
    </w:lvl>
    <w:lvl w:ilvl="7" w:tplc="115C4C1E">
      <w:numFmt w:val="bullet"/>
      <w:lvlText w:val="•"/>
      <w:lvlJc w:val="left"/>
      <w:pPr>
        <w:ind w:left="8365" w:hanging="360"/>
      </w:pPr>
      <w:rPr>
        <w:rFonts w:hint="default"/>
        <w:lang w:val="ru-RU" w:eastAsia="en-US" w:bidi="ar-SA"/>
      </w:rPr>
    </w:lvl>
    <w:lvl w:ilvl="8" w:tplc="8BDE6BF0">
      <w:numFmt w:val="bullet"/>
      <w:lvlText w:val="•"/>
      <w:lvlJc w:val="left"/>
      <w:pPr>
        <w:ind w:left="9356" w:hanging="360"/>
      </w:pPr>
      <w:rPr>
        <w:rFonts w:hint="default"/>
        <w:lang w:val="ru-RU" w:eastAsia="en-US" w:bidi="ar-SA"/>
      </w:rPr>
    </w:lvl>
  </w:abstractNum>
  <w:abstractNum w:abstractNumId="78">
    <w:nsid w:val="2B5A4F0C"/>
    <w:multiLevelType w:val="hybridMultilevel"/>
    <w:tmpl w:val="300CA5A4"/>
    <w:lvl w:ilvl="0" w:tplc="0C5EE412">
      <w:start w:val="150"/>
      <w:numFmt w:val="decimal"/>
      <w:lvlText w:val="%1"/>
      <w:lvlJc w:val="left"/>
      <w:pPr>
        <w:ind w:left="4" w:hanging="1185"/>
      </w:pPr>
      <w:rPr>
        <w:rFonts w:hint="default"/>
        <w:lang w:val="ru-RU" w:eastAsia="en-US" w:bidi="ar-SA"/>
      </w:rPr>
    </w:lvl>
    <w:lvl w:ilvl="1" w:tplc="4D401F9E">
      <w:numFmt w:val="none"/>
      <w:lvlText w:val=""/>
      <w:lvlJc w:val="left"/>
      <w:pPr>
        <w:tabs>
          <w:tab w:val="num" w:pos="360"/>
        </w:tabs>
      </w:pPr>
    </w:lvl>
    <w:lvl w:ilvl="2" w:tplc="645EC67E">
      <w:numFmt w:val="none"/>
      <w:lvlText w:val=""/>
      <w:lvlJc w:val="left"/>
      <w:pPr>
        <w:tabs>
          <w:tab w:val="num" w:pos="360"/>
        </w:tabs>
      </w:pPr>
    </w:lvl>
    <w:lvl w:ilvl="3" w:tplc="89DE97B4">
      <w:numFmt w:val="none"/>
      <w:lvlText w:val=""/>
      <w:lvlJc w:val="left"/>
      <w:pPr>
        <w:tabs>
          <w:tab w:val="num" w:pos="360"/>
        </w:tabs>
      </w:pPr>
    </w:lvl>
    <w:lvl w:ilvl="4" w:tplc="4946810C">
      <w:numFmt w:val="none"/>
      <w:lvlText w:val=""/>
      <w:lvlJc w:val="left"/>
      <w:pPr>
        <w:tabs>
          <w:tab w:val="num" w:pos="360"/>
        </w:tabs>
      </w:pPr>
    </w:lvl>
    <w:lvl w:ilvl="5" w:tplc="0672B6AE">
      <w:numFmt w:val="bullet"/>
      <w:lvlText w:val="•"/>
      <w:lvlJc w:val="left"/>
      <w:pPr>
        <w:ind w:left="2192" w:hanging="1185"/>
      </w:pPr>
      <w:rPr>
        <w:rFonts w:hint="default"/>
        <w:lang w:val="ru-RU" w:eastAsia="en-US" w:bidi="ar-SA"/>
      </w:rPr>
    </w:lvl>
    <w:lvl w:ilvl="6" w:tplc="ABFE9EF2">
      <w:numFmt w:val="bullet"/>
      <w:lvlText w:val="•"/>
      <w:lvlJc w:val="left"/>
      <w:pPr>
        <w:ind w:left="2630" w:hanging="1185"/>
      </w:pPr>
      <w:rPr>
        <w:rFonts w:hint="default"/>
        <w:lang w:val="ru-RU" w:eastAsia="en-US" w:bidi="ar-SA"/>
      </w:rPr>
    </w:lvl>
    <w:lvl w:ilvl="7" w:tplc="44583690">
      <w:numFmt w:val="bullet"/>
      <w:lvlText w:val="•"/>
      <w:lvlJc w:val="left"/>
      <w:pPr>
        <w:ind w:left="3068" w:hanging="1185"/>
      </w:pPr>
      <w:rPr>
        <w:rFonts w:hint="default"/>
        <w:lang w:val="ru-RU" w:eastAsia="en-US" w:bidi="ar-SA"/>
      </w:rPr>
    </w:lvl>
    <w:lvl w:ilvl="8" w:tplc="A12EF828">
      <w:numFmt w:val="bullet"/>
      <w:lvlText w:val="•"/>
      <w:lvlJc w:val="left"/>
      <w:pPr>
        <w:ind w:left="3507" w:hanging="1185"/>
      </w:pPr>
      <w:rPr>
        <w:rFonts w:hint="default"/>
        <w:lang w:val="ru-RU" w:eastAsia="en-US" w:bidi="ar-SA"/>
      </w:rPr>
    </w:lvl>
  </w:abstractNum>
  <w:abstractNum w:abstractNumId="79">
    <w:nsid w:val="2B68728D"/>
    <w:multiLevelType w:val="hybridMultilevel"/>
    <w:tmpl w:val="9196CA04"/>
    <w:lvl w:ilvl="0" w:tplc="8BFCAF8A">
      <w:start w:val="1"/>
      <w:numFmt w:val="decimal"/>
      <w:lvlText w:val="%1."/>
      <w:lvlJc w:val="left"/>
      <w:pPr>
        <w:ind w:left="1378" w:hanging="245"/>
      </w:pPr>
      <w:rPr>
        <w:rFonts w:ascii="Times New Roman" w:eastAsia="Times New Roman" w:hAnsi="Times New Roman" w:cs="Times New Roman" w:hint="default"/>
        <w:b/>
        <w:bCs/>
        <w:i w:val="0"/>
        <w:iCs w:val="0"/>
        <w:spacing w:val="0"/>
        <w:w w:val="100"/>
        <w:sz w:val="24"/>
        <w:szCs w:val="24"/>
        <w:lang w:val="ru-RU" w:eastAsia="en-US" w:bidi="ar-SA"/>
      </w:rPr>
    </w:lvl>
    <w:lvl w:ilvl="1" w:tplc="CC2C3F2A">
      <w:numFmt w:val="bullet"/>
      <w:lvlText w:val=""/>
      <w:lvlJc w:val="left"/>
      <w:pPr>
        <w:ind w:left="1916" w:hanging="298"/>
      </w:pPr>
      <w:rPr>
        <w:rFonts w:ascii="Symbol" w:eastAsia="Symbol" w:hAnsi="Symbol" w:cs="Symbol" w:hint="default"/>
        <w:b w:val="0"/>
        <w:bCs w:val="0"/>
        <w:i w:val="0"/>
        <w:iCs w:val="0"/>
        <w:spacing w:val="0"/>
        <w:w w:val="100"/>
        <w:sz w:val="20"/>
        <w:szCs w:val="20"/>
        <w:lang w:val="ru-RU" w:eastAsia="en-US" w:bidi="ar-SA"/>
      </w:rPr>
    </w:lvl>
    <w:lvl w:ilvl="2" w:tplc="8EC6A3BC">
      <w:numFmt w:val="bullet"/>
      <w:lvlText w:val="•"/>
      <w:lvlJc w:val="left"/>
      <w:pPr>
        <w:ind w:left="2966" w:hanging="298"/>
      </w:pPr>
      <w:rPr>
        <w:rFonts w:hint="default"/>
        <w:lang w:val="ru-RU" w:eastAsia="en-US" w:bidi="ar-SA"/>
      </w:rPr>
    </w:lvl>
    <w:lvl w:ilvl="3" w:tplc="D8C49136">
      <w:numFmt w:val="bullet"/>
      <w:lvlText w:val="•"/>
      <w:lvlJc w:val="left"/>
      <w:pPr>
        <w:ind w:left="4012" w:hanging="298"/>
      </w:pPr>
      <w:rPr>
        <w:rFonts w:hint="default"/>
        <w:lang w:val="ru-RU" w:eastAsia="en-US" w:bidi="ar-SA"/>
      </w:rPr>
    </w:lvl>
    <w:lvl w:ilvl="4" w:tplc="6BAE6AD4">
      <w:numFmt w:val="bullet"/>
      <w:lvlText w:val="•"/>
      <w:lvlJc w:val="left"/>
      <w:pPr>
        <w:ind w:left="5059" w:hanging="298"/>
      </w:pPr>
      <w:rPr>
        <w:rFonts w:hint="default"/>
        <w:lang w:val="ru-RU" w:eastAsia="en-US" w:bidi="ar-SA"/>
      </w:rPr>
    </w:lvl>
    <w:lvl w:ilvl="5" w:tplc="C602E1E6">
      <w:numFmt w:val="bullet"/>
      <w:lvlText w:val="•"/>
      <w:lvlJc w:val="left"/>
      <w:pPr>
        <w:ind w:left="6105" w:hanging="298"/>
      </w:pPr>
      <w:rPr>
        <w:rFonts w:hint="default"/>
        <w:lang w:val="ru-RU" w:eastAsia="en-US" w:bidi="ar-SA"/>
      </w:rPr>
    </w:lvl>
    <w:lvl w:ilvl="6" w:tplc="CD12D064">
      <w:numFmt w:val="bullet"/>
      <w:lvlText w:val="•"/>
      <w:lvlJc w:val="left"/>
      <w:pPr>
        <w:ind w:left="7152" w:hanging="298"/>
      </w:pPr>
      <w:rPr>
        <w:rFonts w:hint="default"/>
        <w:lang w:val="ru-RU" w:eastAsia="en-US" w:bidi="ar-SA"/>
      </w:rPr>
    </w:lvl>
    <w:lvl w:ilvl="7" w:tplc="22FED872">
      <w:numFmt w:val="bullet"/>
      <w:lvlText w:val="•"/>
      <w:lvlJc w:val="left"/>
      <w:pPr>
        <w:ind w:left="8198" w:hanging="298"/>
      </w:pPr>
      <w:rPr>
        <w:rFonts w:hint="default"/>
        <w:lang w:val="ru-RU" w:eastAsia="en-US" w:bidi="ar-SA"/>
      </w:rPr>
    </w:lvl>
    <w:lvl w:ilvl="8" w:tplc="43F6B790">
      <w:numFmt w:val="bullet"/>
      <w:lvlText w:val="•"/>
      <w:lvlJc w:val="left"/>
      <w:pPr>
        <w:ind w:left="9245" w:hanging="298"/>
      </w:pPr>
      <w:rPr>
        <w:rFonts w:hint="default"/>
        <w:lang w:val="ru-RU" w:eastAsia="en-US" w:bidi="ar-SA"/>
      </w:rPr>
    </w:lvl>
  </w:abstractNum>
  <w:abstractNum w:abstractNumId="80">
    <w:nsid w:val="2B6E6062"/>
    <w:multiLevelType w:val="hybridMultilevel"/>
    <w:tmpl w:val="A20E7CF4"/>
    <w:lvl w:ilvl="0" w:tplc="2E7EEEA2">
      <w:start w:val="157"/>
      <w:numFmt w:val="decimal"/>
      <w:lvlText w:val="%1"/>
      <w:lvlJc w:val="left"/>
      <w:pPr>
        <w:ind w:left="930" w:hanging="701"/>
      </w:pPr>
      <w:rPr>
        <w:rFonts w:hint="default"/>
        <w:lang w:val="ru-RU" w:eastAsia="en-US" w:bidi="ar-SA"/>
      </w:rPr>
    </w:lvl>
    <w:lvl w:ilvl="1" w:tplc="5F442952">
      <w:numFmt w:val="none"/>
      <w:lvlText w:val=""/>
      <w:lvlJc w:val="left"/>
      <w:pPr>
        <w:tabs>
          <w:tab w:val="num" w:pos="360"/>
        </w:tabs>
      </w:pPr>
    </w:lvl>
    <w:lvl w:ilvl="2" w:tplc="80803CCE">
      <w:numFmt w:val="none"/>
      <w:lvlText w:val=""/>
      <w:lvlJc w:val="left"/>
      <w:pPr>
        <w:tabs>
          <w:tab w:val="num" w:pos="360"/>
        </w:tabs>
      </w:pPr>
    </w:lvl>
    <w:lvl w:ilvl="3" w:tplc="34447140">
      <w:numFmt w:val="bullet"/>
      <w:lvlText w:val="•"/>
      <w:lvlJc w:val="left"/>
      <w:pPr>
        <w:ind w:left="1973" w:hanging="701"/>
      </w:pPr>
      <w:rPr>
        <w:rFonts w:hint="default"/>
        <w:lang w:val="ru-RU" w:eastAsia="en-US" w:bidi="ar-SA"/>
      </w:rPr>
    </w:lvl>
    <w:lvl w:ilvl="4" w:tplc="331AEEC0">
      <w:numFmt w:val="bullet"/>
      <w:lvlText w:val="•"/>
      <w:lvlJc w:val="left"/>
      <w:pPr>
        <w:ind w:left="2317" w:hanging="701"/>
      </w:pPr>
      <w:rPr>
        <w:rFonts w:hint="default"/>
        <w:lang w:val="ru-RU" w:eastAsia="en-US" w:bidi="ar-SA"/>
      </w:rPr>
    </w:lvl>
    <w:lvl w:ilvl="5" w:tplc="CF322CAC">
      <w:numFmt w:val="bullet"/>
      <w:lvlText w:val="•"/>
      <w:lvlJc w:val="left"/>
      <w:pPr>
        <w:ind w:left="2662" w:hanging="701"/>
      </w:pPr>
      <w:rPr>
        <w:rFonts w:hint="default"/>
        <w:lang w:val="ru-RU" w:eastAsia="en-US" w:bidi="ar-SA"/>
      </w:rPr>
    </w:lvl>
    <w:lvl w:ilvl="6" w:tplc="0A92033C">
      <w:numFmt w:val="bullet"/>
      <w:lvlText w:val="•"/>
      <w:lvlJc w:val="left"/>
      <w:pPr>
        <w:ind w:left="3006" w:hanging="701"/>
      </w:pPr>
      <w:rPr>
        <w:rFonts w:hint="default"/>
        <w:lang w:val="ru-RU" w:eastAsia="en-US" w:bidi="ar-SA"/>
      </w:rPr>
    </w:lvl>
    <w:lvl w:ilvl="7" w:tplc="8A8EF366">
      <w:numFmt w:val="bullet"/>
      <w:lvlText w:val="•"/>
      <w:lvlJc w:val="left"/>
      <w:pPr>
        <w:ind w:left="3350" w:hanging="701"/>
      </w:pPr>
      <w:rPr>
        <w:rFonts w:hint="default"/>
        <w:lang w:val="ru-RU" w:eastAsia="en-US" w:bidi="ar-SA"/>
      </w:rPr>
    </w:lvl>
    <w:lvl w:ilvl="8" w:tplc="21D2D606">
      <w:numFmt w:val="bullet"/>
      <w:lvlText w:val="•"/>
      <w:lvlJc w:val="left"/>
      <w:pPr>
        <w:ind w:left="3695" w:hanging="701"/>
      </w:pPr>
      <w:rPr>
        <w:rFonts w:hint="default"/>
        <w:lang w:val="ru-RU" w:eastAsia="en-US" w:bidi="ar-SA"/>
      </w:rPr>
    </w:lvl>
  </w:abstractNum>
  <w:abstractNum w:abstractNumId="81">
    <w:nsid w:val="2B982550"/>
    <w:multiLevelType w:val="hybridMultilevel"/>
    <w:tmpl w:val="2AE88C5E"/>
    <w:lvl w:ilvl="0" w:tplc="81CE5A20">
      <w:start w:val="150"/>
      <w:numFmt w:val="decimal"/>
      <w:lvlText w:val="%1"/>
      <w:lvlJc w:val="left"/>
      <w:pPr>
        <w:ind w:left="4" w:hanging="1065"/>
      </w:pPr>
      <w:rPr>
        <w:rFonts w:hint="default"/>
        <w:lang w:val="ru-RU" w:eastAsia="en-US" w:bidi="ar-SA"/>
      </w:rPr>
    </w:lvl>
    <w:lvl w:ilvl="1" w:tplc="1834F0EA">
      <w:numFmt w:val="none"/>
      <w:lvlText w:val=""/>
      <w:lvlJc w:val="left"/>
      <w:pPr>
        <w:tabs>
          <w:tab w:val="num" w:pos="360"/>
        </w:tabs>
      </w:pPr>
    </w:lvl>
    <w:lvl w:ilvl="2" w:tplc="D37A676E">
      <w:numFmt w:val="none"/>
      <w:lvlText w:val=""/>
      <w:lvlJc w:val="left"/>
      <w:pPr>
        <w:tabs>
          <w:tab w:val="num" w:pos="360"/>
        </w:tabs>
      </w:pPr>
    </w:lvl>
    <w:lvl w:ilvl="3" w:tplc="81A05382">
      <w:numFmt w:val="none"/>
      <w:lvlText w:val=""/>
      <w:lvlJc w:val="left"/>
      <w:pPr>
        <w:tabs>
          <w:tab w:val="num" w:pos="360"/>
        </w:tabs>
      </w:pPr>
    </w:lvl>
    <w:lvl w:ilvl="4" w:tplc="302C7DFA">
      <w:numFmt w:val="none"/>
      <w:lvlText w:val=""/>
      <w:lvlJc w:val="left"/>
      <w:pPr>
        <w:tabs>
          <w:tab w:val="num" w:pos="360"/>
        </w:tabs>
      </w:pPr>
    </w:lvl>
    <w:lvl w:ilvl="5" w:tplc="5F826F3A">
      <w:numFmt w:val="bullet"/>
      <w:lvlText w:val="•"/>
      <w:lvlJc w:val="left"/>
      <w:pPr>
        <w:ind w:left="2192" w:hanging="1065"/>
      </w:pPr>
      <w:rPr>
        <w:rFonts w:hint="default"/>
        <w:lang w:val="ru-RU" w:eastAsia="en-US" w:bidi="ar-SA"/>
      </w:rPr>
    </w:lvl>
    <w:lvl w:ilvl="6" w:tplc="74B48E5C">
      <w:numFmt w:val="bullet"/>
      <w:lvlText w:val="•"/>
      <w:lvlJc w:val="left"/>
      <w:pPr>
        <w:ind w:left="2630" w:hanging="1065"/>
      </w:pPr>
      <w:rPr>
        <w:rFonts w:hint="default"/>
        <w:lang w:val="ru-RU" w:eastAsia="en-US" w:bidi="ar-SA"/>
      </w:rPr>
    </w:lvl>
    <w:lvl w:ilvl="7" w:tplc="091CB7DA">
      <w:numFmt w:val="bullet"/>
      <w:lvlText w:val="•"/>
      <w:lvlJc w:val="left"/>
      <w:pPr>
        <w:ind w:left="3068" w:hanging="1065"/>
      </w:pPr>
      <w:rPr>
        <w:rFonts w:hint="default"/>
        <w:lang w:val="ru-RU" w:eastAsia="en-US" w:bidi="ar-SA"/>
      </w:rPr>
    </w:lvl>
    <w:lvl w:ilvl="8" w:tplc="C7A0EA84">
      <w:numFmt w:val="bullet"/>
      <w:lvlText w:val="•"/>
      <w:lvlJc w:val="left"/>
      <w:pPr>
        <w:ind w:left="3507" w:hanging="1065"/>
      </w:pPr>
      <w:rPr>
        <w:rFonts w:hint="default"/>
        <w:lang w:val="ru-RU" w:eastAsia="en-US" w:bidi="ar-SA"/>
      </w:rPr>
    </w:lvl>
  </w:abstractNum>
  <w:abstractNum w:abstractNumId="82">
    <w:nsid w:val="2BFD3F0F"/>
    <w:multiLevelType w:val="hybridMultilevel"/>
    <w:tmpl w:val="60C4A5F0"/>
    <w:lvl w:ilvl="0" w:tplc="6EB6BD9C">
      <w:start w:val="136"/>
      <w:numFmt w:val="decimal"/>
      <w:lvlText w:val="%1"/>
      <w:lvlJc w:val="left"/>
      <w:pPr>
        <w:ind w:left="4" w:hanging="1012"/>
      </w:pPr>
      <w:rPr>
        <w:rFonts w:hint="default"/>
        <w:lang w:val="ru-RU" w:eastAsia="en-US" w:bidi="ar-SA"/>
      </w:rPr>
    </w:lvl>
    <w:lvl w:ilvl="1" w:tplc="BE0C6204">
      <w:numFmt w:val="none"/>
      <w:lvlText w:val=""/>
      <w:lvlJc w:val="left"/>
      <w:pPr>
        <w:tabs>
          <w:tab w:val="num" w:pos="360"/>
        </w:tabs>
      </w:pPr>
    </w:lvl>
    <w:lvl w:ilvl="2" w:tplc="C672A7E6">
      <w:numFmt w:val="none"/>
      <w:lvlText w:val=""/>
      <w:lvlJc w:val="left"/>
      <w:pPr>
        <w:tabs>
          <w:tab w:val="num" w:pos="360"/>
        </w:tabs>
      </w:pPr>
    </w:lvl>
    <w:lvl w:ilvl="3" w:tplc="8C168D82">
      <w:numFmt w:val="bullet"/>
      <w:lvlText w:val="•"/>
      <w:lvlJc w:val="left"/>
      <w:pPr>
        <w:ind w:left="1315" w:hanging="1012"/>
      </w:pPr>
      <w:rPr>
        <w:rFonts w:hint="default"/>
        <w:lang w:val="ru-RU" w:eastAsia="en-US" w:bidi="ar-SA"/>
      </w:rPr>
    </w:lvl>
    <w:lvl w:ilvl="4" w:tplc="1F929B50">
      <w:numFmt w:val="bullet"/>
      <w:lvlText w:val="•"/>
      <w:lvlJc w:val="left"/>
      <w:pPr>
        <w:ind w:left="1753" w:hanging="1012"/>
      </w:pPr>
      <w:rPr>
        <w:rFonts w:hint="default"/>
        <w:lang w:val="ru-RU" w:eastAsia="en-US" w:bidi="ar-SA"/>
      </w:rPr>
    </w:lvl>
    <w:lvl w:ilvl="5" w:tplc="B13CF7E0">
      <w:numFmt w:val="bullet"/>
      <w:lvlText w:val="•"/>
      <w:lvlJc w:val="left"/>
      <w:pPr>
        <w:ind w:left="2192" w:hanging="1012"/>
      </w:pPr>
      <w:rPr>
        <w:rFonts w:hint="default"/>
        <w:lang w:val="ru-RU" w:eastAsia="en-US" w:bidi="ar-SA"/>
      </w:rPr>
    </w:lvl>
    <w:lvl w:ilvl="6" w:tplc="04186A46">
      <w:numFmt w:val="bullet"/>
      <w:lvlText w:val="•"/>
      <w:lvlJc w:val="left"/>
      <w:pPr>
        <w:ind w:left="2630" w:hanging="1012"/>
      </w:pPr>
      <w:rPr>
        <w:rFonts w:hint="default"/>
        <w:lang w:val="ru-RU" w:eastAsia="en-US" w:bidi="ar-SA"/>
      </w:rPr>
    </w:lvl>
    <w:lvl w:ilvl="7" w:tplc="9E0E2720">
      <w:numFmt w:val="bullet"/>
      <w:lvlText w:val="•"/>
      <w:lvlJc w:val="left"/>
      <w:pPr>
        <w:ind w:left="3068" w:hanging="1012"/>
      </w:pPr>
      <w:rPr>
        <w:rFonts w:hint="default"/>
        <w:lang w:val="ru-RU" w:eastAsia="en-US" w:bidi="ar-SA"/>
      </w:rPr>
    </w:lvl>
    <w:lvl w:ilvl="8" w:tplc="3A06433A">
      <w:numFmt w:val="bullet"/>
      <w:lvlText w:val="•"/>
      <w:lvlJc w:val="left"/>
      <w:pPr>
        <w:ind w:left="3507" w:hanging="1012"/>
      </w:pPr>
      <w:rPr>
        <w:rFonts w:hint="default"/>
        <w:lang w:val="ru-RU" w:eastAsia="en-US" w:bidi="ar-SA"/>
      </w:rPr>
    </w:lvl>
  </w:abstractNum>
  <w:abstractNum w:abstractNumId="83">
    <w:nsid w:val="2C4C0D08"/>
    <w:multiLevelType w:val="hybridMultilevel"/>
    <w:tmpl w:val="2716FC24"/>
    <w:lvl w:ilvl="0" w:tplc="81867B02">
      <w:start w:val="1"/>
      <w:numFmt w:val="decimal"/>
      <w:lvlText w:val="%1)"/>
      <w:lvlJc w:val="left"/>
      <w:pPr>
        <w:ind w:left="1133"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5E660B58">
      <w:numFmt w:val="bullet"/>
      <w:lvlText w:val="•"/>
      <w:lvlJc w:val="left"/>
      <w:pPr>
        <w:ind w:left="2159" w:hanging="264"/>
      </w:pPr>
      <w:rPr>
        <w:rFonts w:hint="default"/>
        <w:lang w:val="ru-RU" w:eastAsia="en-US" w:bidi="ar-SA"/>
      </w:rPr>
    </w:lvl>
    <w:lvl w:ilvl="2" w:tplc="A904ACA8">
      <w:numFmt w:val="bullet"/>
      <w:lvlText w:val="•"/>
      <w:lvlJc w:val="left"/>
      <w:pPr>
        <w:ind w:left="3179" w:hanging="264"/>
      </w:pPr>
      <w:rPr>
        <w:rFonts w:hint="default"/>
        <w:lang w:val="ru-RU" w:eastAsia="en-US" w:bidi="ar-SA"/>
      </w:rPr>
    </w:lvl>
    <w:lvl w:ilvl="3" w:tplc="300ED776">
      <w:numFmt w:val="bullet"/>
      <w:lvlText w:val="•"/>
      <w:lvlJc w:val="left"/>
      <w:pPr>
        <w:ind w:left="4199" w:hanging="264"/>
      </w:pPr>
      <w:rPr>
        <w:rFonts w:hint="default"/>
        <w:lang w:val="ru-RU" w:eastAsia="en-US" w:bidi="ar-SA"/>
      </w:rPr>
    </w:lvl>
    <w:lvl w:ilvl="4" w:tplc="52FE630C">
      <w:numFmt w:val="bullet"/>
      <w:lvlText w:val="•"/>
      <w:lvlJc w:val="left"/>
      <w:pPr>
        <w:ind w:left="5219" w:hanging="264"/>
      </w:pPr>
      <w:rPr>
        <w:rFonts w:hint="default"/>
        <w:lang w:val="ru-RU" w:eastAsia="en-US" w:bidi="ar-SA"/>
      </w:rPr>
    </w:lvl>
    <w:lvl w:ilvl="5" w:tplc="578CF360">
      <w:numFmt w:val="bullet"/>
      <w:lvlText w:val="•"/>
      <w:lvlJc w:val="left"/>
      <w:pPr>
        <w:ind w:left="6239" w:hanging="264"/>
      </w:pPr>
      <w:rPr>
        <w:rFonts w:hint="default"/>
        <w:lang w:val="ru-RU" w:eastAsia="en-US" w:bidi="ar-SA"/>
      </w:rPr>
    </w:lvl>
    <w:lvl w:ilvl="6" w:tplc="61965162">
      <w:numFmt w:val="bullet"/>
      <w:lvlText w:val="•"/>
      <w:lvlJc w:val="left"/>
      <w:pPr>
        <w:ind w:left="7258" w:hanging="264"/>
      </w:pPr>
      <w:rPr>
        <w:rFonts w:hint="default"/>
        <w:lang w:val="ru-RU" w:eastAsia="en-US" w:bidi="ar-SA"/>
      </w:rPr>
    </w:lvl>
    <w:lvl w:ilvl="7" w:tplc="9DF0724C">
      <w:numFmt w:val="bullet"/>
      <w:lvlText w:val="•"/>
      <w:lvlJc w:val="left"/>
      <w:pPr>
        <w:ind w:left="8278" w:hanging="264"/>
      </w:pPr>
      <w:rPr>
        <w:rFonts w:hint="default"/>
        <w:lang w:val="ru-RU" w:eastAsia="en-US" w:bidi="ar-SA"/>
      </w:rPr>
    </w:lvl>
    <w:lvl w:ilvl="8" w:tplc="2E22541E">
      <w:numFmt w:val="bullet"/>
      <w:lvlText w:val="•"/>
      <w:lvlJc w:val="left"/>
      <w:pPr>
        <w:ind w:left="9298" w:hanging="264"/>
      </w:pPr>
      <w:rPr>
        <w:rFonts w:hint="default"/>
        <w:lang w:val="ru-RU" w:eastAsia="en-US" w:bidi="ar-SA"/>
      </w:rPr>
    </w:lvl>
  </w:abstractNum>
  <w:abstractNum w:abstractNumId="84">
    <w:nsid w:val="2C626DAF"/>
    <w:multiLevelType w:val="hybridMultilevel"/>
    <w:tmpl w:val="645805B0"/>
    <w:lvl w:ilvl="0" w:tplc="8974C15A">
      <w:start w:val="153"/>
      <w:numFmt w:val="decimal"/>
      <w:lvlText w:val="%1"/>
      <w:lvlJc w:val="left"/>
      <w:pPr>
        <w:ind w:left="935" w:hanging="706"/>
      </w:pPr>
      <w:rPr>
        <w:rFonts w:hint="default"/>
        <w:lang w:val="ru-RU" w:eastAsia="en-US" w:bidi="ar-SA"/>
      </w:rPr>
    </w:lvl>
    <w:lvl w:ilvl="1" w:tplc="111E04DA">
      <w:numFmt w:val="none"/>
      <w:lvlText w:val=""/>
      <w:lvlJc w:val="left"/>
      <w:pPr>
        <w:tabs>
          <w:tab w:val="num" w:pos="360"/>
        </w:tabs>
      </w:pPr>
    </w:lvl>
    <w:lvl w:ilvl="2" w:tplc="87B22C36">
      <w:numFmt w:val="none"/>
      <w:lvlText w:val=""/>
      <w:lvlJc w:val="left"/>
      <w:pPr>
        <w:tabs>
          <w:tab w:val="num" w:pos="360"/>
        </w:tabs>
      </w:pPr>
    </w:lvl>
    <w:lvl w:ilvl="3" w:tplc="6B448484">
      <w:numFmt w:val="none"/>
      <w:lvlText w:val=""/>
      <w:lvlJc w:val="left"/>
      <w:pPr>
        <w:tabs>
          <w:tab w:val="num" w:pos="360"/>
        </w:tabs>
      </w:pPr>
    </w:lvl>
    <w:lvl w:ilvl="4" w:tplc="2DC2BAEC">
      <w:numFmt w:val="bullet"/>
      <w:lvlText w:val="•"/>
      <w:lvlJc w:val="left"/>
      <w:pPr>
        <w:ind w:left="2181" w:hanging="849"/>
      </w:pPr>
      <w:rPr>
        <w:rFonts w:hint="default"/>
        <w:lang w:val="ru-RU" w:eastAsia="en-US" w:bidi="ar-SA"/>
      </w:rPr>
    </w:lvl>
    <w:lvl w:ilvl="5" w:tplc="5E566C74">
      <w:numFmt w:val="bullet"/>
      <w:lvlText w:val="•"/>
      <w:lvlJc w:val="left"/>
      <w:pPr>
        <w:ind w:left="2548" w:hanging="849"/>
      </w:pPr>
      <w:rPr>
        <w:rFonts w:hint="default"/>
        <w:lang w:val="ru-RU" w:eastAsia="en-US" w:bidi="ar-SA"/>
      </w:rPr>
    </w:lvl>
    <w:lvl w:ilvl="6" w:tplc="09F0A2D8">
      <w:numFmt w:val="bullet"/>
      <w:lvlText w:val="•"/>
      <w:lvlJc w:val="left"/>
      <w:pPr>
        <w:ind w:left="2915" w:hanging="849"/>
      </w:pPr>
      <w:rPr>
        <w:rFonts w:hint="default"/>
        <w:lang w:val="ru-RU" w:eastAsia="en-US" w:bidi="ar-SA"/>
      </w:rPr>
    </w:lvl>
    <w:lvl w:ilvl="7" w:tplc="BBA43A92">
      <w:numFmt w:val="bullet"/>
      <w:lvlText w:val="•"/>
      <w:lvlJc w:val="left"/>
      <w:pPr>
        <w:ind w:left="3282" w:hanging="849"/>
      </w:pPr>
      <w:rPr>
        <w:rFonts w:hint="default"/>
        <w:lang w:val="ru-RU" w:eastAsia="en-US" w:bidi="ar-SA"/>
      </w:rPr>
    </w:lvl>
    <w:lvl w:ilvl="8" w:tplc="62745C78">
      <w:numFmt w:val="bullet"/>
      <w:lvlText w:val="•"/>
      <w:lvlJc w:val="left"/>
      <w:pPr>
        <w:ind w:left="3649" w:hanging="849"/>
      </w:pPr>
      <w:rPr>
        <w:rFonts w:hint="default"/>
        <w:lang w:val="ru-RU" w:eastAsia="en-US" w:bidi="ar-SA"/>
      </w:rPr>
    </w:lvl>
  </w:abstractNum>
  <w:abstractNum w:abstractNumId="85">
    <w:nsid w:val="2D207240"/>
    <w:multiLevelType w:val="hybridMultilevel"/>
    <w:tmpl w:val="C4EACF8E"/>
    <w:lvl w:ilvl="0" w:tplc="3462EF6E">
      <w:start w:val="136"/>
      <w:numFmt w:val="decimal"/>
      <w:lvlText w:val="%1"/>
      <w:lvlJc w:val="left"/>
      <w:pPr>
        <w:ind w:left="1074" w:hanging="844"/>
      </w:pPr>
      <w:rPr>
        <w:rFonts w:hint="default"/>
        <w:lang w:val="ru-RU" w:eastAsia="en-US" w:bidi="ar-SA"/>
      </w:rPr>
    </w:lvl>
    <w:lvl w:ilvl="1" w:tplc="17AC7314">
      <w:numFmt w:val="none"/>
      <w:lvlText w:val=""/>
      <w:lvlJc w:val="left"/>
      <w:pPr>
        <w:tabs>
          <w:tab w:val="num" w:pos="360"/>
        </w:tabs>
      </w:pPr>
    </w:lvl>
    <w:lvl w:ilvl="2" w:tplc="46849F3E">
      <w:numFmt w:val="none"/>
      <w:lvlText w:val=""/>
      <w:lvlJc w:val="left"/>
      <w:pPr>
        <w:tabs>
          <w:tab w:val="num" w:pos="360"/>
        </w:tabs>
      </w:pPr>
    </w:lvl>
    <w:lvl w:ilvl="3" w:tplc="9CFAAFB8">
      <w:numFmt w:val="none"/>
      <w:lvlText w:val=""/>
      <w:lvlJc w:val="left"/>
      <w:pPr>
        <w:tabs>
          <w:tab w:val="num" w:pos="360"/>
        </w:tabs>
      </w:pPr>
    </w:lvl>
    <w:lvl w:ilvl="4" w:tplc="C1BAA6E8">
      <w:numFmt w:val="bullet"/>
      <w:lvlText w:val="•"/>
      <w:lvlJc w:val="left"/>
      <w:pPr>
        <w:ind w:left="2301" w:hanging="1022"/>
      </w:pPr>
      <w:rPr>
        <w:rFonts w:hint="default"/>
        <w:lang w:val="ru-RU" w:eastAsia="en-US" w:bidi="ar-SA"/>
      </w:rPr>
    </w:lvl>
    <w:lvl w:ilvl="5" w:tplc="B0683B92">
      <w:numFmt w:val="bullet"/>
      <w:lvlText w:val="•"/>
      <w:lvlJc w:val="left"/>
      <w:pPr>
        <w:ind w:left="2648" w:hanging="1022"/>
      </w:pPr>
      <w:rPr>
        <w:rFonts w:hint="default"/>
        <w:lang w:val="ru-RU" w:eastAsia="en-US" w:bidi="ar-SA"/>
      </w:rPr>
    </w:lvl>
    <w:lvl w:ilvl="6" w:tplc="AB8E17B8">
      <w:numFmt w:val="bullet"/>
      <w:lvlText w:val="•"/>
      <w:lvlJc w:val="left"/>
      <w:pPr>
        <w:ind w:left="2995" w:hanging="1022"/>
      </w:pPr>
      <w:rPr>
        <w:rFonts w:hint="default"/>
        <w:lang w:val="ru-RU" w:eastAsia="en-US" w:bidi="ar-SA"/>
      </w:rPr>
    </w:lvl>
    <w:lvl w:ilvl="7" w:tplc="31A60FEE">
      <w:numFmt w:val="bullet"/>
      <w:lvlText w:val="•"/>
      <w:lvlJc w:val="left"/>
      <w:pPr>
        <w:ind w:left="3342" w:hanging="1022"/>
      </w:pPr>
      <w:rPr>
        <w:rFonts w:hint="default"/>
        <w:lang w:val="ru-RU" w:eastAsia="en-US" w:bidi="ar-SA"/>
      </w:rPr>
    </w:lvl>
    <w:lvl w:ilvl="8" w:tplc="5A80640A">
      <w:numFmt w:val="bullet"/>
      <w:lvlText w:val="•"/>
      <w:lvlJc w:val="left"/>
      <w:pPr>
        <w:ind w:left="3689" w:hanging="1022"/>
      </w:pPr>
      <w:rPr>
        <w:rFonts w:hint="default"/>
        <w:lang w:val="ru-RU" w:eastAsia="en-US" w:bidi="ar-SA"/>
      </w:rPr>
    </w:lvl>
  </w:abstractNum>
  <w:abstractNum w:abstractNumId="86">
    <w:nsid w:val="2D2358A3"/>
    <w:multiLevelType w:val="hybridMultilevel"/>
    <w:tmpl w:val="363ABF1C"/>
    <w:lvl w:ilvl="0" w:tplc="41B2AD3A">
      <w:start w:val="1"/>
      <w:numFmt w:val="decimal"/>
      <w:lvlText w:val="%1)"/>
      <w:lvlJc w:val="left"/>
      <w:pPr>
        <w:ind w:left="195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F61C22EC">
      <w:numFmt w:val="bullet"/>
      <w:lvlText w:val="•"/>
      <w:lvlJc w:val="left"/>
      <w:pPr>
        <w:ind w:left="2897" w:hanging="259"/>
      </w:pPr>
      <w:rPr>
        <w:rFonts w:hint="default"/>
        <w:lang w:val="ru-RU" w:eastAsia="en-US" w:bidi="ar-SA"/>
      </w:rPr>
    </w:lvl>
    <w:lvl w:ilvl="2" w:tplc="27E866DE">
      <w:numFmt w:val="bullet"/>
      <w:lvlText w:val="•"/>
      <w:lvlJc w:val="left"/>
      <w:pPr>
        <w:ind w:left="3835" w:hanging="259"/>
      </w:pPr>
      <w:rPr>
        <w:rFonts w:hint="default"/>
        <w:lang w:val="ru-RU" w:eastAsia="en-US" w:bidi="ar-SA"/>
      </w:rPr>
    </w:lvl>
    <w:lvl w:ilvl="3" w:tplc="C762A68A">
      <w:numFmt w:val="bullet"/>
      <w:lvlText w:val="•"/>
      <w:lvlJc w:val="left"/>
      <w:pPr>
        <w:ind w:left="4773" w:hanging="259"/>
      </w:pPr>
      <w:rPr>
        <w:rFonts w:hint="default"/>
        <w:lang w:val="ru-RU" w:eastAsia="en-US" w:bidi="ar-SA"/>
      </w:rPr>
    </w:lvl>
    <w:lvl w:ilvl="4" w:tplc="9E361CEE">
      <w:numFmt w:val="bullet"/>
      <w:lvlText w:val="•"/>
      <w:lvlJc w:val="left"/>
      <w:pPr>
        <w:ind w:left="5711" w:hanging="259"/>
      </w:pPr>
      <w:rPr>
        <w:rFonts w:hint="default"/>
        <w:lang w:val="ru-RU" w:eastAsia="en-US" w:bidi="ar-SA"/>
      </w:rPr>
    </w:lvl>
    <w:lvl w:ilvl="5" w:tplc="473C2094">
      <w:numFmt w:val="bullet"/>
      <w:lvlText w:val="•"/>
      <w:lvlJc w:val="left"/>
      <w:pPr>
        <w:ind w:left="6649" w:hanging="259"/>
      </w:pPr>
      <w:rPr>
        <w:rFonts w:hint="default"/>
        <w:lang w:val="ru-RU" w:eastAsia="en-US" w:bidi="ar-SA"/>
      </w:rPr>
    </w:lvl>
    <w:lvl w:ilvl="6" w:tplc="4766A66E">
      <w:numFmt w:val="bullet"/>
      <w:lvlText w:val="•"/>
      <w:lvlJc w:val="left"/>
      <w:pPr>
        <w:ind w:left="7586" w:hanging="259"/>
      </w:pPr>
      <w:rPr>
        <w:rFonts w:hint="default"/>
        <w:lang w:val="ru-RU" w:eastAsia="en-US" w:bidi="ar-SA"/>
      </w:rPr>
    </w:lvl>
    <w:lvl w:ilvl="7" w:tplc="4F5A9D4C">
      <w:numFmt w:val="bullet"/>
      <w:lvlText w:val="•"/>
      <w:lvlJc w:val="left"/>
      <w:pPr>
        <w:ind w:left="8524" w:hanging="259"/>
      </w:pPr>
      <w:rPr>
        <w:rFonts w:hint="default"/>
        <w:lang w:val="ru-RU" w:eastAsia="en-US" w:bidi="ar-SA"/>
      </w:rPr>
    </w:lvl>
    <w:lvl w:ilvl="8" w:tplc="EE7CCC30">
      <w:numFmt w:val="bullet"/>
      <w:lvlText w:val="•"/>
      <w:lvlJc w:val="left"/>
      <w:pPr>
        <w:ind w:left="9462" w:hanging="259"/>
      </w:pPr>
      <w:rPr>
        <w:rFonts w:hint="default"/>
        <w:lang w:val="ru-RU" w:eastAsia="en-US" w:bidi="ar-SA"/>
      </w:rPr>
    </w:lvl>
  </w:abstractNum>
  <w:abstractNum w:abstractNumId="87">
    <w:nsid w:val="2D240793"/>
    <w:multiLevelType w:val="hybridMultilevel"/>
    <w:tmpl w:val="AC281FEE"/>
    <w:lvl w:ilvl="0" w:tplc="2DC2BCBE">
      <w:numFmt w:val="bullet"/>
      <w:lvlText w:val=""/>
      <w:lvlJc w:val="left"/>
      <w:pPr>
        <w:ind w:left="2281" w:hanging="360"/>
      </w:pPr>
      <w:rPr>
        <w:rFonts w:ascii="Symbol" w:eastAsia="Symbol" w:hAnsi="Symbol" w:cs="Symbol" w:hint="default"/>
        <w:b w:val="0"/>
        <w:bCs w:val="0"/>
        <w:i w:val="0"/>
        <w:iCs w:val="0"/>
        <w:spacing w:val="0"/>
        <w:w w:val="100"/>
        <w:sz w:val="24"/>
        <w:szCs w:val="24"/>
        <w:lang w:val="ru-RU" w:eastAsia="en-US" w:bidi="ar-SA"/>
      </w:rPr>
    </w:lvl>
    <w:lvl w:ilvl="1" w:tplc="7DC2E28E">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E5CEBFFA">
      <w:numFmt w:val="bullet"/>
      <w:lvlText w:val="•"/>
      <w:lvlJc w:val="left"/>
      <w:pPr>
        <w:ind w:left="3410" w:hanging="360"/>
      </w:pPr>
      <w:rPr>
        <w:rFonts w:hint="default"/>
        <w:lang w:val="ru-RU" w:eastAsia="en-US" w:bidi="ar-SA"/>
      </w:rPr>
    </w:lvl>
    <w:lvl w:ilvl="3" w:tplc="7108CEAA">
      <w:numFmt w:val="bullet"/>
      <w:lvlText w:val="•"/>
      <w:lvlJc w:val="left"/>
      <w:pPr>
        <w:ind w:left="4401" w:hanging="360"/>
      </w:pPr>
      <w:rPr>
        <w:rFonts w:hint="default"/>
        <w:lang w:val="ru-RU" w:eastAsia="en-US" w:bidi="ar-SA"/>
      </w:rPr>
    </w:lvl>
    <w:lvl w:ilvl="4" w:tplc="F8AC65EA">
      <w:numFmt w:val="bullet"/>
      <w:lvlText w:val="•"/>
      <w:lvlJc w:val="left"/>
      <w:pPr>
        <w:ind w:left="5392" w:hanging="360"/>
      </w:pPr>
      <w:rPr>
        <w:rFonts w:hint="default"/>
        <w:lang w:val="ru-RU" w:eastAsia="en-US" w:bidi="ar-SA"/>
      </w:rPr>
    </w:lvl>
    <w:lvl w:ilvl="5" w:tplc="5C4EA88E">
      <w:numFmt w:val="bullet"/>
      <w:lvlText w:val="•"/>
      <w:lvlJc w:val="left"/>
      <w:pPr>
        <w:ind w:left="6383" w:hanging="360"/>
      </w:pPr>
      <w:rPr>
        <w:rFonts w:hint="default"/>
        <w:lang w:val="ru-RU" w:eastAsia="en-US" w:bidi="ar-SA"/>
      </w:rPr>
    </w:lvl>
    <w:lvl w:ilvl="6" w:tplc="E84EBE1E">
      <w:numFmt w:val="bullet"/>
      <w:lvlText w:val="•"/>
      <w:lvlJc w:val="left"/>
      <w:pPr>
        <w:ind w:left="7374" w:hanging="360"/>
      </w:pPr>
      <w:rPr>
        <w:rFonts w:hint="default"/>
        <w:lang w:val="ru-RU" w:eastAsia="en-US" w:bidi="ar-SA"/>
      </w:rPr>
    </w:lvl>
    <w:lvl w:ilvl="7" w:tplc="25C66A82">
      <w:numFmt w:val="bullet"/>
      <w:lvlText w:val="•"/>
      <w:lvlJc w:val="left"/>
      <w:pPr>
        <w:ind w:left="8365" w:hanging="360"/>
      </w:pPr>
      <w:rPr>
        <w:rFonts w:hint="default"/>
        <w:lang w:val="ru-RU" w:eastAsia="en-US" w:bidi="ar-SA"/>
      </w:rPr>
    </w:lvl>
    <w:lvl w:ilvl="8" w:tplc="78E2FD4E">
      <w:numFmt w:val="bullet"/>
      <w:lvlText w:val="•"/>
      <w:lvlJc w:val="left"/>
      <w:pPr>
        <w:ind w:left="9356" w:hanging="360"/>
      </w:pPr>
      <w:rPr>
        <w:rFonts w:hint="default"/>
        <w:lang w:val="ru-RU" w:eastAsia="en-US" w:bidi="ar-SA"/>
      </w:rPr>
    </w:lvl>
  </w:abstractNum>
  <w:abstractNum w:abstractNumId="88">
    <w:nsid w:val="2D7B7FD0"/>
    <w:multiLevelType w:val="hybridMultilevel"/>
    <w:tmpl w:val="3846210E"/>
    <w:lvl w:ilvl="0" w:tplc="9762FE64">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048D768">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5F523D84">
      <w:numFmt w:val="bullet"/>
      <w:lvlText w:val="•"/>
      <w:lvlJc w:val="left"/>
      <w:pPr>
        <w:ind w:left="3410" w:hanging="360"/>
      </w:pPr>
      <w:rPr>
        <w:rFonts w:hint="default"/>
        <w:lang w:val="ru-RU" w:eastAsia="en-US" w:bidi="ar-SA"/>
      </w:rPr>
    </w:lvl>
    <w:lvl w:ilvl="3" w:tplc="4B8E037C">
      <w:numFmt w:val="bullet"/>
      <w:lvlText w:val="•"/>
      <w:lvlJc w:val="left"/>
      <w:pPr>
        <w:ind w:left="4401" w:hanging="360"/>
      </w:pPr>
      <w:rPr>
        <w:rFonts w:hint="default"/>
        <w:lang w:val="ru-RU" w:eastAsia="en-US" w:bidi="ar-SA"/>
      </w:rPr>
    </w:lvl>
    <w:lvl w:ilvl="4" w:tplc="1F242C86">
      <w:numFmt w:val="bullet"/>
      <w:lvlText w:val="•"/>
      <w:lvlJc w:val="left"/>
      <w:pPr>
        <w:ind w:left="5392" w:hanging="360"/>
      </w:pPr>
      <w:rPr>
        <w:rFonts w:hint="default"/>
        <w:lang w:val="ru-RU" w:eastAsia="en-US" w:bidi="ar-SA"/>
      </w:rPr>
    </w:lvl>
    <w:lvl w:ilvl="5" w:tplc="63EE38AE">
      <w:numFmt w:val="bullet"/>
      <w:lvlText w:val="•"/>
      <w:lvlJc w:val="left"/>
      <w:pPr>
        <w:ind w:left="6383" w:hanging="360"/>
      </w:pPr>
      <w:rPr>
        <w:rFonts w:hint="default"/>
        <w:lang w:val="ru-RU" w:eastAsia="en-US" w:bidi="ar-SA"/>
      </w:rPr>
    </w:lvl>
    <w:lvl w:ilvl="6" w:tplc="C6DECC1C">
      <w:numFmt w:val="bullet"/>
      <w:lvlText w:val="•"/>
      <w:lvlJc w:val="left"/>
      <w:pPr>
        <w:ind w:left="7374" w:hanging="360"/>
      </w:pPr>
      <w:rPr>
        <w:rFonts w:hint="default"/>
        <w:lang w:val="ru-RU" w:eastAsia="en-US" w:bidi="ar-SA"/>
      </w:rPr>
    </w:lvl>
    <w:lvl w:ilvl="7" w:tplc="D2606AF2">
      <w:numFmt w:val="bullet"/>
      <w:lvlText w:val="•"/>
      <w:lvlJc w:val="left"/>
      <w:pPr>
        <w:ind w:left="8365" w:hanging="360"/>
      </w:pPr>
      <w:rPr>
        <w:rFonts w:hint="default"/>
        <w:lang w:val="ru-RU" w:eastAsia="en-US" w:bidi="ar-SA"/>
      </w:rPr>
    </w:lvl>
    <w:lvl w:ilvl="8" w:tplc="4AF4CE4C">
      <w:numFmt w:val="bullet"/>
      <w:lvlText w:val="•"/>
      <w:lvlJc w:val="left"/>
      <w:pPr>
        <w:ind w:left="9356" w:hanging="360"/>
      </w:pPr>
      <w:rPr>
        <w:rFonts w:hint="default"/>
        <w:lang w:val="ru-RU" w:eastAsia="en-US" w:bidi="ar-SA"/>
      </w:rPr>
    </w:lvl>
  </w:abstractNum>
  <w:abstractNum w:abstractNumId="89">
    <w:nsid w:val="2DC344AB"/>
    <w:multiLevelType w:val="hybridMultilevel"/>
    <w:tmpl w:val="48068904"/>
    <w:lvl w:ilvl="0" w:tplc="E77AB194">
      <w:start w:val="153"/>
      <w:numFmt w:val="decimal"/>
      <w:lvlText w:val="%1"/>
      <w:lvlJc w:val="left"/>
      <w:pPr>
        <w:ind w:left="935" w:hanging="705"/>
      </w:pPr>
      <w:rPr>
        <w:rFonts w:hint="default"/>
        <w:lang w:val="ru-RU" w:eastAsia="en-US" w:bidi="ar-SA"/>
      </w:rPr>
    </w:lvl>
    <w:lvl w:ilvl="1" w:tplc="1C4CD180">
      <w:numFmt w:val="none"/>
      <w:lvlText w:val=""/>
      <w:lvlJc w:val="left"/>
      <w:pPr>
        <w:tabs>
          <w:tab w:val="num" w:pos="360"/>
        </w:tabs>
      </w:pPr>
    </w:lvl>
    <w:lvl w:ilvl="2" w:tplc="9968A1C0">
      <w:numFmt w:val="none"/>
      <w:lvlText w:val=""/>
      <w:lvlJc w:val="left"/>
      <w:pPr>
        <w:tabs>
          <w:tab w:val="num" w:pos="360"/>
        </w:tabs>
      </w:pPr>
    </w:lvl>
    <w:lvl w:ilvl="3" w:tplc="C7EAE05E">
      <w:numFmt w:val="none"/>
      <w:lvlText w:val=""/>
      <w:lvlJc w:val="left"/>
      <w:pPr>
        <w:tabs>
          <w:tab w:val="num" w:pos="360"/>
        </w:tabs>
      </w:pPr>
    </w:lvl>
    <w:lvl w:ilvl="4" w:tplc="FB3E1C3C">
      <w:numFmt w:val="bullet"/>
      <w:lvlText w:val="•"/>
      <w:lvlJc w:val="left"/>
      <w:pPr>
        <w:ind w:left="2088" w:hanging="850"/>
      </w:pPr>
      <w:rPr>
        <w:rFonts w:hint="default"/>
        <w:lang w:val="ru-RU" w:eastAsia="en-US" w:bidi="ar-SA"/>
      </w:rPr>
    </w:lvl>
    <w:lvl w:ilvl="5" w:tplc="90522EC8">
      <w:numFmt w:val="bullet"/>
      <w:lvlText w:val="•"/>
      <w:lvlJc w:val="left"/>
      <w:pPr>
        <w:ind w:left="2470" w:hanging="850"/>
      </w:pPr>
      <w:rPr>
        <w:rFonts w:hint="default"/>
        <w:lang w:val="ru-RU" w:eastAsia="en-US" w:bidi="ar-SA"/>
      </w:rPr>
    </w:lvl>
    <w:lvl w:ilvl="6" w:tplc="1F00C4EE">
      <w:numFmt w:val="bullet"/>
      <w:lvlText w:val="•"/>
      <w:lvlJc w:val="left"/>
      <w:pPr>
        <w:ind w:left="2853" w:hanging="850"/>
      </w:pPr>
      <w:rPr>
        <w:rFonts w:hint="default"/>
        <w:lang w:val="ru-RU" w:eastAsia="en-US" w:bidi="ar-SA"/>
      </w:rPr>
    </w:lvl>
    <w:lvl w:ilvl="7" w:tplc="7D0A7530">
      <w:numFmt w:val="bullet"/>
      <w:lvlText w:val="•"/>
      <w:lvlJc w:val="left"/>
      <w:pPr>
        <w:ind w:left="3236" w:hanging="850"/>
      </w:pPr>
      <w:rPr>
        <w:rFonts w:hint="default"/>
        <w:lang w:val="ru-RU" w:eastAsia="en-US" w:bidi="ar-SA"/>
      </w:rPr>
    </w:lvl>
    <w:lvl w:ilvl="8" w:tplc="5672A84C">
      <w:numFmt w:val="bullet"/>
      <w:lvlText w:val="•"/>
      <w:lvlJc w:val="left"/>
      <w:pPr>
        <w:ind w:left="3618" w:hanging="850"/>
      </w:pPr>
      <w:rPr>
        <w:rFonts w:hint="default"/>
        <w:lang w:val="ru-RU" w:eastAsia="en-US" w:bidi="ar-SA"/>
      </w:rPr>
    </w:lvl>
  </w:abstractNum>
  <w:abstractNum w:abstractNumId="90">
    <w:nsid w:val="2DC935B3"/>
    <w:multiLevelType w:val="hybridMultilevel"/>
    <w:tmpl w:val="E4507F74"/>
    <w:lvl w:ilvl="0" w:tplc="F85C9AFC">
      <w:start w:val="150"/>
      <w:numFmt w:val="decimal"/>
      <w:lvlText w:val="%1"/>
      <w:lvlJc w:val="left"/>
      <w:pPr>
        <w:ind w:left="4" w:hanging="998"/>
      </w:pPr>
      <w:rPr>
        <w:rFonts w:hint="default"/>
        <w:lang w:val="ru-RU" w:eastAsia="en-US" w:bidi="ar-SA"/>
      </w:rPr>
    </w:lvl>
    <w:lvl w:ilvl="1" w:tplc="20E8AB0A">
      <w:numFmt w:val="none"/>
      <w:lvlText w:val=""/>
      <w:lvlJc w:val="left"/>
      <w:pPr>
        <w:tabs>
          <w:tab w:val="num" w:pos="360"/>
        </w:tabs>
      </w:pPr>
    </w:lvl>
    <w:lvl w:ilvl="2" w:tplc="2B467684">
      <w:numFmt w:val="none"/>
      <w:lvlText w:val=""/>
      <w:lvlJc w:val="left"/>
      <w:pPr>
        <w:tabs>
          <w:tab w:val="num" w:pos="360"/>
        </w:tabs>
      </w:pPr>
    </w:lvl>
    <w:lvl w:ilvl="3" w:tplc="12000088">
      <w:numFmt w:val="none"/>
      <w:lvlText w:val=""/>
      <w:lvlJc w:val="left"/>
      <w:pPr>
        <w:tabs>
          <w:tab w:val="num" w:pos="360"/>
        </w:tabs>
      </w:pPr>
    </w:lvl>
    <w:lvl w:ilvl="4" w:tplc="CA942A06">
      <w:numFmt w:val="none"/>
      <w:lvlText w:val=""/>
      <w:lvlJc w:val="left"/>
      <w:pPr>
        <w:tabs>
          <w:tab w:val="num" w:pos="360"/>
        </w:tabs>
      </w:pPr>
    </w:lvl>
    <w:lvl w:ilvl="5" w:tplc="99FE238E">
      <w:numFmt w:val="bullet"/>
      <w:lvlText w:val="•"/>
      <w:lvlJc w:val="left"/>
      <w:pPr>
        <w:ind w:left="2192" w:hanging="998"/>
      </w:pPr>
      <w:rPr>
        <w:rFonts w:hint="default"/>
        <w:lang w:val="ru-RU" w:eastAsia="en-US" w:bidi="ar-SA"/>
      </w:rPr>
    </w:lvl>
    <w:lvl w:ilvl="6" w:tplc="44909DDC">
      <w:numFmt w:val="bullet"/>
      <w:lvlText w:val="•"/>
      <w:lvlJc w:val="left"/>
      <w:pPr>
        <w:ind w:left="2630" w:hanging="998"/>
      </w:pPr>
      <w:rPr>
        <w:rFonts w:hint="default"/>
        <w:lang w:val="ru-RU" w:eastAsia="en-US" w:bidi="ar-SA"/>
      </w:rPr>
    </w:lvl>
    <w:lvl w:ilvl="7" w:tplc="A4F2782E">
      <w:numFmt w:val="bullet"/>
      <w:lvlText w:val="•"/>
      <w:lvlJc w:val="left"/>
      <w:pPr>
        <w:ind w:left="3068" w:hanging="998"/>
      </w:pPr>
      <w:rPr>
        <w:rFonts w:hint="default"/>
        <w:lang w:val="ru-RU" w:eastAsia="en-US" w:bidi="ar-SA"/>
      </w:rPr>
    </w:lvl>
    <w:lvl w:ilvl="8" w:tplc="FD427720">
      <w:numFmt w:val="bullet"/>
      <w:lvlText w:val="•"/>
      <w:lvlJc w:val="left"/>
      <w:pPr>
        <w:ind w:left="3507" w:hanging="998"/>
      </w:pPr>
      <w:rPr>
        <w:rFonts w:hint="default"/>
        <w:lang w:val="ru-RU" w:eastAsia="en-US" w:bidi="ar-SA"/>
      </w:rPr>
    </w:lvl>
  </w:abstractNum>
  <w:abstractNum w:abstractNumId="91">
    <w:nsid w:val="2EAB1A4F"/>
    <w:multiLevelType w:val="hybridMultilevel"/>
    <w:tmpl w:val="9C1200B4"/>
    <w:lvl w:ilvl="0" w:tplc="39DAE5E4">
      <w:start w:val="157"/>
      <w:numFmt w:val="decimal"/>
      <w:lvlText w:val="%1"/>
      <w:lvlJc w:val="left"/>
      <w:pPr>
        <w:ind w:left="1035" w:hanging="806"/>
      </w:pPr>
      <w:rPr>
        <w:rFonts w:hint="default"/>
        <w:lang w:val="ru-RU" w:eastAsia="en-US" w:bidi="ar-SA"/>
      </w:rPr>
    </w:lvl>
    <w:lvl w:ilvl="1" w:tplc="D72AEC9E">
      <w:numFmt w:val="none"/>
      <w:lvlText w:val=""/>
      <w:lvlJc w:val="left"/>
      <w:pPr>
        <w:tabs>
          <w:tab w:val="num" w:pos="360"/>
        </w:tabs>
      </w:pPr>
    </w:lvl>
    <w:lvl w:ilvl="2" w:tplc="156C4484">
      <w:numFmt w:val="none"/>
      <w:lvlText w:val=""/>
      <w:lvlJc w:val="left"/>
      <w:pPr>
        <w:tabs>
          <w:tab w:val="num" w:pos="360"/>
        </w:tabs>
      </w:pPr>
    </w:lvl>
    <w:lvl w:ilvl="3" w:tplc="DB8E7E6A">
      <w:numFmt w:val="bullet"/>
      <w:lvlText w:val="•"/>
      <w:lvlJc w:val="left"/>
      <w:pPr>
        <w:ind w:left="2043" w:hanging="806"/>
      </w:pPr>
      <w:rPr>
        <w:rFonts w:hint="default"/>
        <w:lang w:val="ru-RU" w:eastAsia="en-US" w:bidi="ar-SA"/>
      </w:rPr>
    </w:lvl>
    <w:lvl w:ilvl="4" w:tplc="3A149370">
      <w:numFmt w:val="bullet"/>
      <w:lvlText w:val="•"/>
      <w:lvlJc w:val="left"/>
      <w:pPr>
        <w:ind w:left="2377" w:hanging="806"/>
      </w:pPr>
      <w:rPr>
        <w:rFonts w:hint="default"/>
        <w:lang w:val="ru-RU" w:eastAsia="en-US" w:bidi="ar-SA"/>
      </w:rPr>
    </w:lvl>
    <w:lvl w:ilvl="5" w:tplc="C1B8519C">
      <w:numFmt w:val="bullet"/>
      <w:lvlText w:val="•"/>
      <w:lvlJc w:val="left"/>
      <w:pPr>
        <w:ind w:left="2712" w:hanging="806"/>
      </w:pPr>
      <w:rPr>
        <w:rFonts w:hint="default"/>
        <w:lang w:val="ru-RU" w:eastAsia="en-US" w:bidi="ar-SA"/>
      </w:rPr>
    </w:lvl>
    <w:lvl w:ilvl="6" w:tplc="22C41D46">
      <w:numFmt w:val="bullet"/>
      <w:lvlText w:val="•"/>
      <w:lvlJc w:val="left"/>
      <w:pPr>
        <w:ind w:left="3046" w:hanging="806"/>
      </w:pPr>
      <w:rPr>
        <w:rFonts w:hint="default"/>
        <w:lang w:val="ru-RU" w:eastAsia="en-US" w:bidi="ar-SA"/>
      </w:rPr>
    </w:lvl>
    <w:lvl w:ilvl="7" w:tplc="53F423CA">
      <w:numFmt w:val="bullet"/>
      <w:lvlText w:val="•"/>
      <w:lvlJc w:val="left"/>
      <w:pPr>
        <w:ind w:left="3380" w:hanging="806"/>
      </w:pPr>
      <w:rPr>
        <w:rFonts w:hint="default"/>
        <w:lang w:val="ru-RU" w:eastAsia="en-US" w:bidi="ar-SA"/>
      </w:rPr>
    </w:lvl>
    <w:lvl w:ilvl="8" w:tplc="4E56A32C">
      <w:numFmt w:val="bullet"/>
      <w:lvlText w:val="•"/>
      <w:lvlJc w:val="left"/>
      <w:pPr>
        <w:ind w:left="3715" w:hanging="806"/>
      </w:pPr>
      <w:rPr>
        <w:rFonts w:hint="default"/>
        <w:lang w:val="ru-RU" w:eastAsia="en-US" w:bidi="ar-SA"/>
      </w:rPr>
    </w:lvl>
  </w:abstractNum>
  <w:abstractNum w:abstractNumId="92">
    <w:nsid w:val="2ED71D86"/>
    <w:multiLevelType w:val="hybridMultilevel"/>
    <w:tmpl w:val="9656F2EA"/>
    <w:lvl w:ilvl="0" w:tplc="8F7852A6">
      <w:start w:val="1"/>
      <w:numFmt w:val="decimal"/>
      <w:lvlText w:val="%1)"/>
      <w:lvlJc w:val="left"/>
      <w:pPr>
        <w:ind w:left="2199" w:hanging="360"/>
      </w:pPr>
      <w:rPr>
        <w:rFonts w:ascii="Times New Roman" w:eastAsia="Times New Roman" w:hAnsi="Times New Roman" w:cs="Times New Roman" w:hint="default"/>
        <w:b w:val="0"/>
        <w:bCs w:val="0"/>
        <w:i w:val="0"/>
        <w:iCs w:val="0"/>
        <w:spacing w:val="0"/>
        <w:w w:val="99"/>
        <w:sz w:val="24"/>
        <w:szCs w:val="24"/>
        <w:lang w:val="ru-RU" w:eastAsia="en-US" w:bidi="ar-SA"/>
      </w:rPr>
    </w:lvl>
    <w:lvl w:ilvl="1" w:tplc="37587C20">
      <w:numFmt w:val="bullet"/>
      <w:lvlText w:val="•"/>
      <w:lvlJc w:val="left"/>
      <w:pPr>
        <w:ind w:left="3113" w:hanging="360"/>
      </w:pPr>
      <w:rPr>
        <w:rFonts w:hint="default"/>
        <w:lang w:val="ru-RU" w:eastAsia="en-US" w:bidi="ar-SA"/>
      </w:rPr>
    </w:lvl>
    <w:lvl w:ilvl="2" w:tplc="47841140">
      <w:numFmt w:val="bullet"/>
      <w:lvlText w:val="•"/>
      <w:lvlJc w:val="left"/>
      <w:pPr>
        <w:ind w:left="4027" w:hanging="360"/>
      </w:pPr>
      <w:rPr>
        <w:rFonts w:hint="default"/>
        <w:lang w:val="ru-RU" w:eastAsia="en-US" w:bidi="ar-SA"/>
      </w:rPr>
    </w:lvl>
    <w:lvl w:ilvl="3" w:tplc="07E2E324">
      <w:numFmt w:val="bullet"/>
      <w:lvlText w:val="•"/>
      <w:lvlJc w:val="left"/>
      <w:pPr>
        <w:ind w:left="4941" w:hanging="360"/>
      </w:pPr>
      <w:rPr>
        <w:rFonts w:hint="default"/>
        <w:lang w:val="ru-RU" w:eastAsia="en-US" w:bidi="ar-SA"/>
      </w:rPr>
    </w:lvl>
    <w:lvl w:ilvl="4" w:tplc="9B28F8B6">
      <w:numFmt w:val="bullet"/>
      <w:lvlText w:val="•"/>
      <w:lvlJc w:val="left"/>
      <w:pPr>
        <w:ind w:left="5855" w:hanging="360"/>
      </w:pPr>
      <w:rPr>
        <w:rFonts w:hint="default"/>
        <w:lang w:val="ru-RU" w:eastAsia="en-US" w:bidi="ar-SA"/>
      </w:rPr>
    </w:lvl>
    <w:lvl w:ilvl="5" w:tplc="DF4275FC">
      <w:numFmt w:val="bullet"/>
      <w:lvlText w:val="•"/>
      <w:lvlJc w:val="left"/>
      <w:pPr>
        <w:ind w:left="6769" w:hanging="360"/>
      </w:pPr>
      <w:rPr>
        <w:rFonts w:hint="default"/>
        <w:lang w:val="ru-RU" w:eastAsia="en-US" w:bidi="ar-SA"/>
      </w:rPr>
    </w:lvl>
    <w:lvl w:ilvl="6" w:tplc="CB74C7E8">
      <w:numFmt w:val="bullet"/>
      <w:lvlText w:val="•"/>
      <w:lvlJc w:val="left"/>
      <w:pPr>
        <w:ind w:left="7682" w:hanging="360"/>
      </w:pPr>
      <w:rPr>
        <w:rFonts w:hint="default"/>
        <w:lang w:val="ru-RU" w:eastAsia="en-US" w:bidi="ar-SA"/>
      </w:rPr>
    </w:lvl>
    <w:lvl w:ilvl="7" w:tplc="9A7276BA">
      <w:numFmt w:val="bullet"/>
      <w:lvlText w:val="•"/>
      <w:lvlJc w:val="left"/>
      <w:pPr>
        <w:ind w:left="8596" w:hanging="360"/>
      </w:pPr>
      <w:rPr>
        <w:rFonts w:hint="default"/>
        <w:lang w:val="ru-RU" w:eastAsia="en-US" w:bidi="ar-SA"/>
      </w:rPr>
    </w:lvl>
    <w:lvl w:ilvl="8" w:tplc="620CEC54">
      <w:numFmt w:val="bullet"/>
      <w:lvlText w:val="•"/>
      <w:lvlJc w:val="left"/>
      <w:pPr>
        <w:ind w:left="9510" w:hanging="360"/>
      </w:pPr>
      <w:rPr>
        <w:rFonts w:hint="default"/>
        <w:lang w:val="ru-RU" w:eastAsia="en-US" w:bidi="ar-SA"/>
      </w:rPr>
    </w:lvl>
  </w:abstractNum>
  <w:abstractNum w:abstractNumId="93">
    <w:nsid w:val="2EFE00E1"/>
    <w:multiLevelType w:val="hybridMultilevel"/>
    <w:tmpl w:val="79F883A6"/>
    <w:lvl w:ilvl="0" w:tplc="F66C4F80">
      <w:start w:val="146"/>
      <w:numFmt w:val="decimal"/>
      <w:lvlText w:val="%1"/>
      <w:lvlJc w:val="left"/>
      <w:pPr>
        <w:ind w:left="4" w:hanging="1023"/>
      </w:pPr>
      <w:rPr>
        <w:rFonts w:hint="default"/>
        <w:lang w:val="ru-RU" w:eastAsia="en-US" w:bidi="ar-SA"/>
      </w:rPr>
    </w:lvl>
    <w:lvl w:ilvl="1" w:tplc="68BA3098">
      <w:numFmt w:val="none"/>
      <w:lvlText w:val=""/>
      <w:lvlJc w:val="left"/>
      <w:pPr>
        <w:tabs>
          <w:tab w:val="num" w:pos="360"/>
        </w:tabs>
      </w:pPr>
    </w:lvl>
    <w:lvl w:ilvl="2" w:tplc="949A657E">
      <w:numFmt w:val="none"/>
      <w:lvlText w:val=""/>
      <w:lvlJc w:val="left"/>
      <w:pPr>
        <w:tabs>
          <w:tab w:val="num" w:pos="360"/>
        </w:tabs>
      </w:pPr>
    </w:lvl>
    <w:lvl w:ilvl="3" w:tplc="F63AB0BA">
      <w:numFmt w:val="none"/>
      <w:lvlText w:val=""/>
      <w:lvlJc w:val="left"/>
      <w:pPr>
        <w:tabs>
          <w:tab w:val="num" w:pos="360"/>
        </w:tabs>
      </w:pPr>
    </w:lvl>
    <w:lvl w:ilvl="4" w:tplc="4250814C">
      <w:numFmt w:val="bullet"/>
      <w:lvlText w:val="•"/>
      <w:lvlJc w:val="left"/>
      <w:pPr>
        <w:ind w:left="1753" w:hanging="1023"/>
      </w:pPr>
      <w:rPr>
        <w:rFonts w:hint="default"/>
        <w:lang w:val="ru-RU" w:eastAsia="en-US" w:bidi="ar-SA"/>
      </w:rPr>
    </w:lvl>
    <w:lvl w:ilvl="5" w:tplc="C6D6B7A0">
      <w:numFmt w:val="bullet"/>
      <w:lvlText w:val="•"/>
      <w:lvlJc w:val="left"/>
      <w:pPr>
        <w:ind w:left="2192" w:hanging="1023"/>
      </w:pPr>
      <w:rPr>
        <w:rFonts w:hint="default"/>
        <w:lang w:val="ru-RU" w:eastAsia="en-US" w:bidi="ar-SA"/>
      </w:rPr>
    </w:lvl>
    <w:lvl w:ilvl="6" w:tplc="02549D30">
      <w:numFmt w:val="bullet"/>
      <w:lvlText w:val="•"/>
      <w:lvlJc w:val="left"/>
      <w:pPr>
        <w:ind w:left="2630" w:hanging="1023"/>
      </w:pPr>
      <w:rPr>
        <w:rFonts w:hint="default"/>
        <w:lang w:val="ru-RU" w:eastAsia="en-US" w:bidi="ar-SA"/>
      </w:rPr>
    </w:lvl>
    <w:lvl w:ilvl="7" w:tplc="BBF8A6B0">
      <w:numFmt w:val="bullet"/>
      <w:lvlText w:val="•"/>
      <w:lvlJc w:val="left"/>
      <w:pPr>
        <w:ind w:left="3068" w:hanging="1023"/>
      </w:pPr>
      <w:rPr>
        <w:rFonts w:hint="default"/>
        <w:lang w:val="ru-RU" w:eastAsia="en-US" w:bidi="ar-SA"/>
      </w:rPr>
    </w:lvl>
    <w:lvl w:ilvl="8" w:tplc="2D46496E">
      <w:numFmt w:val="bullet"/>
      <w:lvlText w:val="•"/>
      <w:lvlJc w:val="left"/>
      <w:pPr>
        <w:ind w:left="3507" w:hanging="1023"/>
      </w:pPr>
      <w:rPr>
        <w:rFonts w:hint="default"/>
        <w:lang w:val="ru-RU" w:eastAsia="en-US" w:bidi="ar-SA"/>
      </w:rPr>
    </w:lvl>
  </w:abstractNum>
  <w:abstractNum w:abstractNumId="94">
    <w:nsid w:val="2FAE6F7F"/>
    <w:multiLevelType w:val="hybridMultilevel"/>
    <w:tmpl w:val="67FCCE6A"/>
    <w:lvl w:ilvl="0" w:tplc="6F2C69AA">
      <w:start w:val="151"/>
      <w:numFmt w:val="decimal"/>
      <w:lvlText w:val="%1"/>
      <w:lvlJc w:val="left"/>
      <w:pPr>
        <w:ind w:left="936" w:hanging="706"/>
      </w:pPr>
      <w:rPr>
        <w:rFonts w:hint="default"/>
        <w:lang w:val="ru-RU" w:eastAsia="en-US" w:bidi="ar-SA"/>
      </w:rPr>
    </w:lvl>
    <w:lvl w:ilvl="1" w:tplc="3E6E974C">
      <w:numFmt w:val="none"/>
      <w:lvlText w:val=""/>
      <w:lvlJc w:val="left"/>
      <w:pPr>
        <w:tabs>
          <w:tab w:val="num" w:pos="360"/>
        </w:tabs>
      </w:pPr>
    </w:lvl>
    <w:lvl w:ilvl="2" w:tplc="D25C8C82">
      <w:numFmt w:val="none"/>
      <w:lvlText w:val=""/>
      <w:lvlJc w:val="left"/>
      <w:pPr>
        <w:tabs>
          <w:tab w:val="num" w:pos="360"/>
        </w:tabs>
      </w:pPr>
    </w:lvl>
    <w:lvl w:ilvl="3" w:tplc="FE7C7B48">
      <w:numFmt w:val="bullet"/>
      <w:lvlText w:val="•"/>
      <w:lvlJc w:val="left"/>
      <w:pPr>
        <w:ind w:left="1973" w:hanging="706"/>
      </w:pPr>
      <w:rPr>
        <w:rFonts w:hint="default"/>
        <w:lang w:val="ru-RU" w:eastAsia="en-US" w:bidi="ar-SA"/>
      </w:rPr>
    </w:lvl>
    <w:lvl w:ilvl="4" w:tplc="D83AE8E0">
      <w:numFmt w:val="bullet"/>
      <w:lvlText w:val="•"/>
      <w:lvlJc w:val="left"/>
      <w:pPr>
        <w:ind w:left="2317" w:hanging="706"/>
      </w:pPr>
      <w:rPr>
        <w:rFonts w:hint="default"/>
        <w:lang w:val="ru-RU" w:eastAsia="en-US" w:bidi="ar-SA"/>
      </w:rPr>
    </w:lvl>
    <w:lvl w:ilvl="5" w:tplc="8DB8622E">
      <w:numFmt w:val="bullet"/>
      <w:lvlText w:val="•"/>
      <w:lvlJc w:val="left"/>
      <w:pPr>
        <w:ind w:left="2662" w:hanging="706"/>
      </w:pPr>
      <w:rPr>
        <w:rFonts w:hint="default"/>
        <w:lang w:val="ru-RU" w:eastAsia="en-US" w:bidi="ar-SA"/>
      </w:rPr>
    </w:lvl>
    <w:lvl w:ilvl="6" w:tplc="086EBA64">
      <w:numFmt w:val="bullet"/>
      <w:lvlText w:val="•"/>
      <w:lvlJc w:val="left"/>
      <w:pPr>
        <w:ind w:left="3006" w:hanging="706"/>
      </w:pPr>
      <w:rPr>
        <w:rFonts w:hint="default"/>
        <w:lang w:val="ru-RU" w:eastAsia="en-US" w:bidi="ar-SA"/>
      </w:rPr>
    </w:lvl>
    <w:lvl w:ilvl="7" w:tplc="45844BB0">
      <w:numFmt w:val="bullet"/>
      <w:lvlText w:val="•"/>
      <w:lvlJc w:val="left"/>
      <w:pPr>
        <w:ind w:left="3350" w:hanging="706"/>
      </w:pPr>
      <w:rPr>
        <w:rFonts w:hint="default"/>
        <w:lang w:val="ru-RU" w:eastAsia="en-US" w:bidi="ar-SA"/>
      </w:rPr>
    </w:lvl>
    <w:lvl w:ilvl="8" w:tplc="FBA45C02">
      <w:numFmt w:val="bullet"/>
      <w:lvlText w:val="•"/>
      <w:lvlJc w:val="left"/>
      <w:pPr>
        <w:ind w:left="3695" w:hanging="706"/>
      </w:pPr>
      <w:rPr>
        <w:rFonts w:hint="default"/>
        <w:lang w:val="ru-RU" w:eastAsia="en-US" w:bidi="ar-SA"/>
      </w:rPr>
    </w:lvl>
  </w:abstractNum>
  <w:abstractNum w:abstractNumId="95">
    <w:nsid w:val="30003898"/>
    <w:multiLevelType w:val="hybridMultilevel"/>
    <w:tmpl w:val="30D83094"/>
    <w:lvl w:ilvl="0" w:tplc="E4288296">
      <w:start w:val="150"/>
      <w:numFmt w:val="decimal"/>
      <w:lvlText w:val="%1"/>
      <w:lvlJc w:val="left"/>
      <w:pPr>
        <w:ind w:left="867" w:hanging="864"/>
      </w:pPr>
      <w:rPr>
        <w:rFonts w:hint="default"/>
        <w:lang w:val="ru-RU" w:eastAsia="en-US" w:bidi="ar-SA"/>
      </w:rPr>
    </w:lvl>
    <w:lvl w:ilvl="1" w:tplc="444A2244">
      <w:numFmt w:val="none"/>
      <w:lvlText w:val=""/>
      <w:lvlJc w:val="left"/>
      <w:pPr>
        <w:tabs>
          <w:tab w:val="num" w:pos="360"/>
        </w:tabs>
      </w:pPr>
    </w:lvl>
    <w:lvl w:ilvl="2" w:tplc="D10EB966">
      <w:numFmt w:val="none"/>
      <w:lvlText w:val=""/>
      <w:lvlJc w:val="left"/>
      <w:pPr>
        <w:tabs>
          <w:tab w:val="num" w:pos="360"/>
        </w:tabs>
      </w:pPr>
    </w:lvl>
    <w:lvl w:ilvl="3" w:tplc="FF04D482">
      <w:numFmt w:val="none"/>
      <w:lvlText w:val=""/>
      <w:lvlJc w:val="left"/>
      <w:pPr>
        <w:tabs>
          <w:tab w:val="num" w:pos="360"/>
        </w:tabs>
      </w:pPr>
    </w:lvl>
    <w:lvl w:ilvl="4" w:tplc="FC12CA62">
      <w:numFmt w:val="bullet"/>
      <w:lvlText w:val="•"/>
      <w:lvlJc w:val="left"/>
      <w:pPr>
        <w:ind w:left="2269" w:hanging="864"/>
      </w:pPr>
      <w:rPr>
        <w:rFonts w:hint="default"/>
        <w:lang w:val="ru-RU" w:eastAsia="en-US" w:bidi="ar-SA"/>
      </w:rPr>
    </w:lvl>
    <w:lvl w:ilvl="5" w:tplc="AB288986">
      <w:numFmt w:val="bullet"/>
      <w:lvlText w:val="•"/>
      <w:lvlJc w:val="left"/>
      <w:pPr>
        <w:ind w:left="2622" w:hanging="864"/>
      </w:pPr>
      <w:rPr>
        <w:rFonts w:hint="default"/>
        <w:lang w:val="ru-RU" w:eastAsia="en-US" w:bidi="ar-SA"/>
      </w:rPr>
    </w:lvl>
    <w:lvl w:ilvl="6" w:tplc="8154E484">
      <w:numFmt w:val="bullet"/>
      <w:lvlText w:val="•"/>
      <w:lvlJc w:val="left"/>
      <w:pPr>
        <w:ind w:left="2974" w:hanging="864"/>
      </w:pPr>
      <w:rPr>
        <w:rFonts w:hint="default"/>
        <w:lang w:val="ru-RU" w:eastAsia="en-US" w:bidi="ar-SA"/>
      </w:rPr>
    </w:lvl>
    <w:lvl w:ilvl="7" w:tplc="3F2491C2">
      <w:numFmt w:val="bullet"/>
      <w:lvlText w:val="•"/>
      <w:lvlJc w:val="left"/>
      <w:pPr>
        <w:ind w:left="3326" w:hanging="864"/>
      </w:pPr>
      <w:rPr>
        <w:rFonts w:hint="default"/>
        <w:lang w:val="ru-RU" w:eastAsia="en-US" w:bidi="ar-SA"/>
      </w:rPr>
    </w:lvl>
    <w:lvl w:ilvl="8" w:tplc="239EAC5C">
      <w:numFmt w:val="bullet"/>
      <w:lvlText w:val="•"/>
      <w:lvlJc w:val="left"/>
      <w:pPr>
        <w:ind w:left="3679" w:hanging="864"/>
      </w:pPr>
      <w:rPr>
        <w:rFonts w:hint="default"/>
        <w:lang w:val="ru-RU" w:eastAsia="en-US" w:bidi="ar-SA"/>
      </w:rPr>
    </w:lvl>
  </w:abstractNum>
  <w:abstractNum w:abstractNumId="96">
    <w:nsid w:val="30265038"/>
    <w:multiLevelType w:val="hybridMultilevel"/>
    <w:tmpl w:val="65D402E2"/>
    <w:lvl w:ilvl="0" w:tplc="DC70388C">
      <w:start w:val="1"/>
      <w:numFmt w:val="decimal"/>
      <w:lvlText w:val="%1)"/>
      <w:lvlJc w:val="left"/>
      <w:pPr>
        <w:ind w:left="1964"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CA2CB526">
      <w:numFmt w:val="bullet"/>
      <w:lvlText w:val="•"/>
      <w:lvlJc w:val="left"/>
      <w:pPr>
        <w:ind w:left="2897" w:hanging="264"/>
      </w:pPr>
      <w:rPr>
        <w:rFonts w:hint="default"/>
        <w:lang w:val="ru-RU" w:eastAsia="en-US" w:bidi="ar-SA"/>
      </w:rPr>
    </w:lvl>
    <w:lvl w:ilvl="2" w:tplc="F496D1E0">
      <w:numFmt w:val="bullet"/>
      <w:lvlText w:val="•"/>
      <w:lvlJc w:val="left"/>
      <w:pPr>
        <w:ind w:left="3835" w:hanging="264"/>
      </w:pPr>
      <w:rPr>
        <w:rFonts w:hint="default"/>
        <w:lang w:val="ru-RU" w:eastAsia="en-US" w:bidi="ar-SA"/>
      </w:rPr>
    </w:lvl>
    <w:lvl w:ilvl="3" w:tplc="072C716C">
      <w:numFmt w:val="bullet"/>
      <w:lvlText w:val="•"/>
      <w:lvlJc w:val="left"/>
      <w:pPr>
        <w:ind w:left="4773" w:hanging="264"/>
      </w:pPr>
      <w:rPr>
        <w:rFonts w:hint="default"/>
        <w:lang w:val="ru-RU" w:eastAsia="en-US" w:bidi="ar-SA"/>
      </w:rPr>
    </w:lvl>
    <w:lvl w:ilvl="4" w:tplc="B7C0F954">
      <w:numFmt w:val="bullet"/>
      <w:lvlText w:val="•"/>
      <w:lvlJc w:val="left"/>
      <w:pPr>
        <w:ind w:left="5711" w:hanging="264"/>
      </w:pPr>
      <w:rPr>
        <w:rFonts w:hint="default"/>
        <w:lang w:val="ru-RU" w:eastAsia="en-US" w:bidi="ar-SA"/>
      </w:rPr>
    </w:lvl>
    <w:lvl w:ilvl="5" w:tplc="B1906D78">
      <w:numFmt w:val="bullet"/>
      <w:lvlText w:val="•"/>
      <w:lvlJc w:val="left"/>
      <w:pPr>
        <w:ind w:left="6649" w:hanging="264"/>
      </w:pPr>
      <w:rPr>
        <w:rFonts w:hint="default"/>
        <w:lang w:val="ru-RU" w:eastAsia="en-US" w:bidi="ar-SA"/>
      </w:rPr>
    </w:lvl>
    <w:lvl w:ilvl="6" w:tplc="0F00E1B4">
      <w:numFmt w:val="bullet"/>
      <w:lvlText w:val="•"/>
      <w:lvlJc w:val="left"/>
      <w:pPr>
        <w:ind w:left="7586" w:hanging="264"/>
      </w:pPr>
      <w:rPr>
        <w:rFonts w:hint="default"/>
        <w:lang w:val="ru-RU" w:eastAsia="en-US" w:bidi="ar-SA"/>
      </w:rPr>
    </w:lvl>
    <w:lvl w:ilvl="7" w:tplc="3FEA8256">
      <w:numFmt w:val="bullet"/>
      <w:lvlText w:val="•"/>
      <w:lvlJc w:val="left"/>
      <w:pPr>
        <w:ind w:left="8524" w:hanging="264"/>
      </w:pPr>
      <w:rPr>
        <w:rFonts w:hint="default"/>
        <w:lang w:val="ru-RU" w:eastAsia="en-US" w:bidi="ar-SA"/>
      </w:rPr>
    </w:lvl>
    <w:lvl w:ilvl="8" w:tplc="B8FE9DCC">
      <w:numFmt w:val="bullet"/>
      <w:lvlText w:val="•"/>
      <w:lvlJc w:val="left"/>
      <w:pPr>
        <w:ind w:left="9462" w:hanging="264"/>
      </w:pPr>
      <w:rPr>
        <w:rFonts w:hint="default"/>
        <w:lang w:val="ru-RU" w:eastAsia="en-US" w:bidi="ar-SA"/>
      </w:rPr>
    </w:lvl>
  </w:abstractNum>
  <w:abstractNum w:abstractNumId="97">
    <w:nsid w:val="30574843"/>
    <w:multiLevelType w:val="hybridMultilevel"/>
    <w:tmpl w:val="F2180AEC"/>
    <w:lvl w:ilvl="0" w:tplc="6C4C415C">
      <w:start w:val="163"/>
      <w:numFmt w:val="decimal"/>
      <w:lvlText w:val="%1"/>
      <w:lvlJc w:val="left"/>
      <w:pPr>
        <w:ind w:left="935" w:hanging="705"/>
      </w:pPr>
      <w:rPr>
        <w:rFonts w:hint="default"/>
        <w:lang w:val="ru-RU" w:eastAsia="en-US" w:bidi="ar-SA"/>
      </w:rPr>
    </w:lvl>
    <w:lvl w:ilvl="1" w:tplc="B1D6F62E">
      <w:numFmt w:val="none"/>
      <w:lvlText w:val=""/>
      <w:lvlJc w:val="left"/>
      <w:pPr>
        <w:tabs>
          <w:tab w:val="num" w:pos="360"/>
        </w:tabs>
      </w:pPr>
    </w:lvl>
    <w:lvl w:ilvl="2" w:tplc="F7FE970E">
      <w:numFmt w:val="none"/>
      <w:lvlText w:val=""/>
      <w:lvlJc w:val="left"/>
      <w:pPr>
        <w:tabs>
          <w:tab w:val="num" w:pos="360"/>
        </w:tabs>
      </w:pPr>
    </w:lvl>
    <w:lvl w:ilvl="3" w:tplc="8B7A504C">
      <w:numFmt w:val="none"/>
      <w:lvlText w:val=""/>
      <w:lvlJc w:val="left"/>
      <w:pPr>
        <w:tabs>
          <w:tab w:val="num" w:pos="360"/>
        </w:tabs>
      </w:pPr>
    </w:lvl>
    <w:lvl w:ilvl="4" w:tplc="CA9A29D4">
      <w:numFmt w:val="none"/>
      <w:lvlText w:val=""/>
      <w:lvlJc w:val="left"/>
      <w:pPr>
        <w:tabs>
          <w:tab w:val="num" w:pos="360"/>
        </w:tabs>
      </w:pPr>
    </w:lvl>
    <w:lvl w:ilvl="5" w:tplc="0D9C97DE">
      <w:numFmt w:val="bullet"/>
      <w:lvlText w:val="•"/>
      <w:lvlJc w:val="left"/>
      <w:pPr>
        <w:ind w:left="2231" w:hanging="1003"/>
      </w:pPr>
      <w:rPr>
        <w:rFonts w:hint="default"/>
        <w:lang w:val="ru-RU" w:eastAsia="en-US" w:bidi="ar-SA"/>
      </w:rPr>
    </w:lvl>
    <w:lvl w:ilvl="6" w:tplc="CA6051A0">
      <w:numFmt w:val="bullet"/>
      <w:lvlText w:val="•"/>
      <w:lvlJc w:val="left"/>
      <w:pPr>
        <w:ind w:left="2662" w:hanging="1003"/>
      </w:pPr>
      <w:rPr>
        <w:rFonts w:hint="default"/>
        <w:lang w:val="ru-RU" w:eastAsia="en-US" w:bidi="ar-SA"/>
      </w:rPr>
    </w:lvl>
    <w:lvl w:ilvl="7" w:tplc="D72EB5EE">
      <w:numFmt w:val="bullet"/>
      <w:lvlText w:val="•"/>
      <w:lvlJc w:val="left"/>
      <w:pPr>
        <w:ind w:left="3092" w:hanging="1003"/>
      </w:pPr>
      <w:rPr>
        <w:rFonts w:hint="default"/>
        <w:lang w:val="ru-RU" w:eastAsia="en-US" w:bidi="ar-SA"/>
      </w:rPr>
    </w:lvl>
    <w:lvl w:ilvl="8" w:tplc="DEBC8FCE">
      <w:numFmt w:val="bullet"/>
      <w:lvlText w:val="•"/>
      <w:lvlJc w:val="left"/>
      <w:pPr>
        <w:ind w:left="3523" w:hanging="1003"/>
      </w:pPr>
      <w:rPr>
        <w:rFonts w:hint="default"/>
        <w:lang w:val="ru-RU" w:eastAsia="en-US" w:bidi="ar-SA"/>
      </w:rPr>
    </w:lvl>
  </w:abstractNum>
  <w:abstractNum w:abstractNumId="98">
    <w:nsid w:val="309D312D"/>
    <w:multiLevelType w:val="hybridMultilevel"/>
    <w:tmpl w:val="5674FE3A"/>
    <w:lvl w:ilvl="0" w:tplc="C38ED7EE">
      <w:start w:val="150"/>
      <w:numFmt w:val="decimal"/>
      <w:lvlText w:val="%1"/>
      <w:lvlJc w:val="left"/>
      <w:pPr>
        <w:ind w:left="4" w:hanging="855"/>
      </w:pPr>
      <w:rPr>
        <w:rFonts w:hint="default"/>
        <w:lang w:val="ru-RU" w:eastAsia="en-US" w:bidi="ar-SA"/>
      </w:rPr>
    </w:lvl>
    <w:lvl w:ilvl="1" w:tplc="59AEFE38">
      <w:numFmt w:val="none"/>
      <w:lvlText w:val=""/>
      <w:lvlJc w:val="left"/>
      <w:pPr>
        <w:tabs>
          <w:tab w:val="num" w:pos="360"/>
        </w:tabs>
      </w:pPr>
    </w:lvl>
    <w:lvl w:ilvl="2" w:tplc="67D49F90">
      <w:numFmt w:val="none"/>
      <w:lvlText w:val=""/>
      <w:lvlJc w:val="left"/>
      <w:pPr>
        <w:tabs>
          <w:tab w:val="num" w:pos="360"/>
        </w:tabs>
      </w:pPr>
    </w:lvl>
    <w:lvl w:ilvl="3" w:tplc="C110158A">
      <w:numFmt w:val="none"/>
      <w:lvlText w:val=""/>
      <w:lvlJc w:val="left"/>
      <w:pPr>
        <w:tabs>
          <w:tab w:val="num" w:pos="360"/>
        </w:tabs>
      </w:pPr>
    </w:lvl>
    <w:lvl w:ilvl="4" w:tplc="B332027E">
      <w:numFmt w:val="bullet"/>
      <w:lvlText w:val="•"/>
      <w:lvlJc w:val="left"/>
      <w:pPr>
        <w:ind w:left="1753" w:hanging="855"/>
      </w:pPr>
      <w:rPr>
        <w:rFonts w:hint="default"/>
        <w:lang w:val="ru-RU" w:eastAsia="en-US" w:bidi="ar-SA"/>
      </w:rPr>
    </w:lvl>
    <w:lvl w:ilvl="5" w:tplc="ED1CFC14">
      <w:numFmt w:val="bullet"/>
      <w:lvlText w:val="•"/>
      <w:lvlJc w:val="left"/>
      <w:pPr>
        <w:ind w:left="2192" w:hanging="855"/>
      </w:pPr>
      <w:rPr>
        <w:rFonts w:hint="default"/>
        <w:lang w:val="ru-RU" w:eastAsia="en-US" w:bidi="ar-SA"/>
      </w:rPr>
    </w:lvl>
    <w:lvl w:ilvl="6" w:tplc="1A048DC6">
      <w:numFmt w:val="bullet"/>
      <w:lvlText w:val="•"/>
      <w:lvlJc w:val="left"/>
      <w:pPr>
        <w:ind w:left="2630" w:hanging="855"/>
      </w:pPr>
      <w:rPr>
        <w:rFonts w:hint="default"/>
        <w:lang w:val="ru-RU" w:eastAsia="en-US" w:bidi="ar-SA"/>
      </w:rPr>
    </w:lvl>
    <w:lvl w:ilvl="7" w:tplc="9060422E">
      <w:numFmt w:val="bullet"/>
      <w:lvlText w:val="•"/>
      <w:lvlJc w:val="left"/>
      <w:pPr>
        <w:ind w:left="3068" w:hanging="855"/>
      </w:pPr>
      <w:rPr>
        <w:rFonts w:hint="default"/>
        <w:lang w:val="ru-RU" w:eastAsia="en-US" w:bidi="ar-SA"/>
      </w:rPr>
    </w:lvl>
    <w:lvl w:ilvl="8" w:tplc="50C4D34C">
      <w:numFmt w:val="bullet"/>
      <w:lvlText w:val="•"/>
      <w:lvlJc w:val="left"/>
      <w:pPr>
        <w:ind w:left="3507" w:hanging="855"/>
      </w:pPr>
      <w:rPr>
        <w:rFonts w:hint="default"/>
        <w:lang w:val="ru-RU" w:eastAsia="en-US" w:bidi="ar-SA"/>
      </w:rPr>
    </w:lvl>
  </w:abstractNum>
  <w:abstractNum w:abstractNumId="99">
    <w:nsid w:val="30F84F34"/>
    <w:multiLevelType w:val="hybridMultilevel"/>
    <w:tmpl w:val="C0726FA0"/>
    <w:lvl w:ilvl="0" w:tplc="A6B289D2">
      <w:start w:val="148"/>
      <w:numFmt w:val="decimal"/>
      <w:lvlText w:val="%1"/>
      <w:lvlJc w:val="left"/>
      <w:pPr>
        <w:ind w:left="4" w:hanging="846"/>
      </w:pPr>
      <w:rPr>
        <w:rFonts w:hint="default"/>
        <w:lang w:val="ru-RU" w:eastAsia="en-US" w:bidi="ar-SA"/>
      </w:rPr>
    </w:lvl>
    <w:lvl w:ilvl="1" w:tplc="E3D4E256">
      <w:numFmt w:val="none"/>
      <w:lvlText w:val=""/>
      <w:lvlJc w:val="left"/>
      <w:pPr>
        <w:tabs>
          <w:tab w:val="num" w:pos="360"/>
        </w:tabs>
      </w:pPr>
    </w:lvl>
    <w:lvl w:ilvl="2" w:tplc="8E8ACFC2">
      <w:numFmt w:val="none"/>
      <w:lvlText w:val=""/>
      <w:lvlJc w:val="left"/>
      <w:pPr>
        <w:tabs>
          <w:tab w:val="num" w:pos="360"/>
        </w:tabs>
      </w:pPr>
    </w:lvl>
    <w:lvl w:ilvl="3" w:tplc="E6A862EC">
      <w:numFmt w:val="none"/>
      <w:lvlText w:val=""/>
      <w:lvlJc w:val="left"/>
      <w:pPr>
        <w:tabs>
          <w:tab w:val="num" w:pos="360"/>
        </w:tabs>
      </w:pPr>
    </w:lvl>
    <w:lvl w:ilvl="4" w:tplc="75A84DAA">
      <w:numFmt w:val="bullet"/>
      <w:lvlText w:val="•"/>
      <w:lvlJc w:val="left"/>
      <w:pPr>
        <w:ind w:left="1753" w:hanging="1023"/>
      </w:pPr>
      <w:rPr>
        <w:rFonts w:hint="default"/>
        <w:lang w:val="ru-RU" w:eastAsia="en-US" w:bidi="ar-SA"/>
      </w:rPr>
    </w:lvl>
    <w:lvl w:ilvl="5" w:tplc="0226C712">
      <w:numFmt w:val="bullet"/>
      <w:lvlText w:val="•"/>
      <w:lvlJc w:val="left"/>
      <w:pPr>
        <w:ind w:left="2192" w:hanging="1023"/>
      </w:pPr>
      <w:rPr>
        <w:rFonts w:hint="default"/>
        <w:lang w:val="ru-RU" w:eastAsia="en-US" w:bidi="ar-SA"/>
      </w:rPr>
    </w:lvl>
    <w:lvl w:ilvl="6" w:tplc="8A0A499E">
      <w:numFmt w:val="bullet"/>
      <w:lvlText w:val="•"/>
      <w:lvlJc w:val="left"/>
      <w:pPr>
        <w:ind w:left="2630" w:hanging="1023"/>
      </w:pPr>
      <w:rPr>
        <w:rFonts w:hint="default"/>
        <w:lang w:val="ru-RU" w:eastAsia="en-US" w:bidi="ar-SA"/>
      </w:rPr>
    </w:lvl>
    <w:lvl w:ilvl="7" w:tplc="A6E8B1E0">
      <w:numFmt w:val="bullet"/>
      <w:lvlText w:val="•"/>
      <w:lvlJc w:val="left"/>
      <w:pPr>
        <w:ind w:left="3068" w:hanging="1023"/>
      </w:pPr>
      <w:rPr>
        <w:rFonts w:hint="default"/>
        <w:lang w:val="ru-RU" w:eastAsia="en-US" w:bidi="ar-SA"/>
      </w:rPr>
    </w:lvl>
    <w:lvl w:ilvl="8" w:tplc="904C59EA">
      <w:numFmt w:val="bullet"/>
      <w:lvlText w:val="•"/>
      <w:lvlJc w:val="left"/>
      <w:pPr>
        <w:ind w:left="3507" w:hanging="1023"/>
      </w:pPr>
      <w:rPr>
        <w:rFonts w:hint="default"/>
        <w:lang w:val="ru-RU" w:eastAsia="en-US" w:bidi="ar-SA"/>
      </w:rPr>
    </w:lvl>
  </w:abstractNum>
  <w:abstractNum w:abstractNumId="100">
    <w:nsid w:val="30FE4CCB"/>
    <w:multiLevelType w:val="hybridMultilevel"/>
    <w:tmpl w:val="F566E872"/>
    <w:lvl w:ilvl="0" w:tplc="DF8E0DEE">
      <w:start w:val="152"/>
      <w:numFmt w:val="decimal"/>
      <w:lvlText w:val="%1"/>
      <w:lvlJc w:val="left"/>
      <w:pPr>
        <w:ind w:left="1085" w:hanging="855"/>
      </w:pPr>
      <w:rPr>
        <w:rFonts w:hint="default"/>
        <w:lang w:val="ru-RU" w:eastAsia="en-US" w:bidi="ar-SA"/>
      </w:rPr>
    </w:lvl>
    <w:lvl w:ilvl="1" w:tplc="9F309B18">
      <w:numFmt w:val="none"/>
      <w:lvlText w:val=""/>
      <w:lvlJc w:val="left"/>
      <w:pPr>
        <w:tabs>
          <w:tab w:val="num" w:pos="360"/>
        </w:tabs>
      </w:pPr>
    </w:lvl>
    <w:lvl w:ilvl="2" w:tplc="734C929C">
      <w:numFmt w:val="none"/>
      <w:lvlText w:val=""/>
      <w:lvlJc w:val="left"/>
      <w:pPr>
        <w:tabs>
          <w:tab w:val="num" w:pos="360"/>
        </w:tabs>
      </w:pPr>
    </w:lvl>
    <w:lvl w:ilvl="3" w:tplc="E3F007A0">
      <w:numFmt w:val="none"/>
      <w:lvlText w:val=""/>
      <w:lvlJc w:val="left"/>
      <w:pPr>
        <w:tabs>
          <w:tab w:val="num" w:pos="360"/>
        </w:tabs>
      </w:pPr>
    </w:lvl>
    <w:lvl w:ilvl="4" w:tplc="CE2273A0">
      <w:numFmt w:val="bullet"/>
      <w:lvlText w:val="•"/>
      <w:lvlJc w:val="left"/>
      <w:pPr>
        <w:ind w:left="2401" w:hanging="855"/>
      </w:pPr>
      <w:rPr>
        <w:rFonts w:hint="default"/>
        <w:lang w:val="ru-RU" w:eastAsia="en-US" w:bidi="ar-SA"/>
      </w:rPr>
    </w:lvl>
    <w:lvl w:ilvl="5" w:tplc="3E0CA7C4">
      <w:numFmt w:val="bullet"/>
      <w:lvlText w:val="•"/>
      <w:lvlJc w:val="left"/>
      <w:pPr>
        <w:ind w:left="2732" w:hanging="855"/>
      </w:pPr>
      <w:rPr>
        <w:rFonts w:hint="default"/>
        <w:lang w:val="ru-RU" w:eastAsia="en-US" w:bidi="ar-SA"/>
      </w:rPr>
    </w:lvl>
    <w:lvl w:ilvl="6" w:tplc="B438637A">
      <w:numFmt w:val="bullet"/>
      <w:lvlText w:val="•"/>
      <w:lvlJc w:val="left"/>
      <w:pPr>
        <w:ind w:left="3062" w:hanging="855"/>
      </w:pPr>
      <w:rPr>
        <w:rFonts w:hint="default"/>
        <w:lang w:val="ru-RU" w:eastAsia="en-US" w:bidi="ar-SA"/>
      </w:rPr>
    </w:lvl>
    <w:lvl w:ilvl="7" w:tplc="D520B078">
      <w:numFmt w:val="bullet"/>
      <w:lvlText w:val="•"/>
      <w:lvlJc w:val="left"/>
      <w:pPr>
        <w:ind w:left="3392" w:hanging="855"/>
      </w:pPr>
      <w:rPr>
        <w:rFonts w:hint="default"/>
        <w:lang w:val="ru-RU" w:eastAsia="en-US" w:bidi="ar-SA"/>
      </w:rPr>
    </w:lvl>
    <w:lvl w:ilvl="8" w:tplc="A1E8D54C">
      <w:numFmt w:val="bullet"/>
      <w:lvlText w:val="•"/>
      <w:lvlJc w:val="left"/>
      <w:pPr>
        <w:ind w:left="3723" w:hanging="855"/>
      </w:pPr>
      <w:rPr>
        <w:rFonts w:hint="default"/>
        <w:lang w:val="ru-RU" w:eastAsia="en-US" w:bidi="ar-SA"/>
      </w:rPr>
    </w:lvl>
  </w:abstractNum>
  <w:abstractNum w:abstractNumId="101">
    <w:nsid w:val="322A2DE2"/>
    <w:multiLevelType w:val="hybridMultilevel"/>
    <w:tmpl w:val="DC788466"/>
    <w:lvl w:ilvl="0" w:tplc="D2D280AE">
      <w:numFmt w:val="bullet"/>
      <w:lvlText w:val=""/>
      <w:lvlJc w:val="left"/>
      <w:pPr>
        <w:ind w:left="2136" w:hanging="360"/>
      </w:pPr>
      <w:rPr>
        <w:rFonts w:ascii="Symbol" w:eastAsia="Symbol" w:hAnsi="Symbol" w:cs="Symbol" w:hint="default"/>
        <w:b w:val="0"/>
        <w:bCs w:val="0"/>
        <w:i w:val="0"/>
        <w:iCs w:val="0"/>
        <w:spacing w:val="0"/>
        <w:w w:val="100"/>
        <w:sz w:val="24"/>
        <w:szCs w:val="24"/>
        <w:lang w:val="ru-RU" w:eastAsia="en-US" w:bidi="ar-SA"/>
      </w:rPr>
    </w:lvl>
    <w:lvl w:ilvl="1" w:tplc="3B2EAB6A">
      <w:numFmt w:val="bullet"/>
      <w:lvlText w:val="•"/>
      <w:lvlJc w:val="left"/>
      <w:pPr>
        <w:ind w:left="3031" w:hanging="360"/>
      </w:pPr>
      <w:rPr>
        <w:rFonts w:hint="default"/>
        <w:lang w:val="ru-RU" w:eastAsia="en-US" w:bidi="ar-SA"/>
      </w:rPr>
    </w:lvl>
    <w:lvl w:ilvl="2" w:tplc="826CC972">
      <w:numFmt w:val="bullet"/>
      <w:lvlText w:val="•"/>
      <w:lvlJc w:val="left"/>
      <w:pPr>
        <w:ind w:left="3922" w:hanging="360"/>
      </w:pPr>
      <w:rPr>
        <w:rFonts w:hint="default"/>
        <w:lang w:val="ru-RU" w:eastAsia="en-US" w:bidi="ar-SA"/>
      </w:rPr>
    </w:lvl>
    <w:lvl w:ilvl="3" w:tplc="D966B768">
      <w:numFmt w:val="bullet"/>
      <w:lvlText w:val="•"/>
      <w:lvlJc w:val="left"/>
      <w:pPr>
        <w:ind w:left="4814" w:hanging="360"/>
      </w:pPr>
      <w:rPr>
        <w:rFonts w:hint="default"/>
        <w:lang w:val="ru-RU" w:eastAsia="en-US" w:bidi="ar-SA"/>
      </w:rPr>
    </w:lvl>
    <w:lvl w:ilvl="4" w:tplc="A42E02D4">
      <w:numFmt w:val="bullet"/>
      <w:lvlText w:val="•"/>
      <w:lvlJc w:val="left"/>
      <w:pPr>
        <w:ind w:left="5705" w:hanging="360"/>
      </w:pPr>
      <w:rPr>
        <w:rFonts w:hint="default"/>
        <w:lang w:val="ru-RU" w:eastAsia="en-US" w:bidi="ar-SA"/>
      </w:rPr>
    </w:lvl>
    <w:lvl w:ilvl="5" w:tplc="D2C8FC76">
      <w:numFmt w:val="bullet"/>
      <w:lvlText w:val="•"/>
      <w:lvlJc w:val="left"/>
      <w:pPr>
        <w:ind w:left="6597" w:hanging="360"/>
      </w:pPr>
      <w:rPr>
        <w:rFonts w:hint="default"/>
        <w:lang w:val="ru-RU" w:eastAsia="en-US" w:bidi="ar-SA"/>
      </w:rPr>
    </w:lvl>
    <w:lvl w:ilvl="6" w:tplc="D4600D8C">
      <w:numFmt w:val="bullet"/>
      <w:lvlText w:val="•"/>
      <w:lvlJc w:val="left"/>
      <w:pPr>
        <w:ind w:left="7488" w:hanging="360"/>
      </w:pPr>
      <w:rPr>
        <w:rFonts w:hint="default"/>
        <w:lang w:val="ru-RU" w:eastAsia="en-US" w:bidi="ar-SA"/>
      </w:rPr>
    </w:lvl>
    <w:lvl w:ilvl="7" w:tplc="07F8F0A8">
      <w:numFmt w:val="bullet"/>
      <w:lvlText w:val="•"/>
      <w:lvlJc w:val="left"/>
      <w:pPr>
        <w:ind w:left="8379" w:hanging="360"/>
      </w:pPr>
      <w:rPr>
        <w:rFonts w:hint="default"/>
        <w:lang w:val="ru-RU" w:eastAsia="en-US" w:bidi="ar-SA"/>
      </w:rPr>
    </w:lvl>
    <w:lvl w:ilvl="8" w:tplc="0B58737C">
      <w:numFmt w:val="bullet"/>
      <w:lvlText w:val="•"/>
      <w:lvlJc w:val="left"/>
      <w:pPr>
        <w:ind w:left="9271" w:hanging="360"/>
      </w:pPr>
      <w:rPr>
        <w:rFonts w:hint="default"/>
        <w:lang w:val="ru-RU" w:eastAsia="en-US" w:bidi="ar-SA"/>
      </w:rPr>
    </w:lvl>
  </w:abstractNum>
  <w:abstractNum w:abstractNumId="102">
    <w:nsid w:val="3254714B"/>
    <w:multiLevelType w:val="hybridMultilevel"/>
    <w:tmpl w:val="C9BEF326"/>
    <w:lvl w:ilvl="0" w:tplc="7E46E0F4">
      <w:start w:val="75"/>
      <w:numFmt w:val="decimal"/>
      <w:lvlText w:val="%1"/>
      <w:lvlJc w:val="left"/>
      <w:pPr>
        <w:ind w:left="833" w:hanging="601"/>
      </w:pPr>
      <w:rPr>
        <w:rFonts w:hint="default"/>
        <w:lang w:val="ru-RU" w:eastAsia="en-US" w:bidi="ar-SA"/>
      </w:rPr>
    </w:lvl>
    <w:lvl w:ilvl="1" w:tplc="7EFAA4EE">
      <w:numFmt w:val="none"/>
      <w:lvlText w:val=""/>
      <w:lvlJc w:val="left"/>
      <w:pPr>
        <w:tabs>
          <w:tab w:val="num" w:pos="360"/>
        </w:tabs>
      </w:pPr>
    </w:lvl>
    <w:lvl w:ilvl="2" w:tplc="E5768748">
      <w:numFmt w:val="none"/>
      <w:lvlText w:val=""/>
      <w:lvlJc w:val="left"/>
      <w:pPr>
        <w:tabs>
          <w:tab w:val="num" w:pos="360"/>
        </w:tabs>
      </w:pPr>
    </w:lvl>
    <w:lvl w:ilvl="3" w:tplc="4AF86FC0">
      <w:numFmt w:val="none"/>
      <w:lvlText w:val=""/>
      <w:lvlJc w:val="left"/>
      <w:pPr>
        <w:tabs>
          <w:tab w:val="num" w:pos="360"/>
        </w:tabs>
      </w:pPr>
    </w:lvl>
    <w:lvl w:ilvl="4" w:tplc="8FC4E81A">
      <w:numFmt w:val="bullet"/>
      <w:lvlText w:val="•"/>
      <w:lvlJc w:val="left"/>
      <w:pPr>
        <w:ind w:left="2209" w:hanging="752"/>
      </w:pPr>
      <w:rPr>
        <w:rFonts w:hint="default"/>
        <w:lang w:val="ru-RU" w:eastAsia="en-US" w:bidi="ar-SA"/>
      </w:rPr>
    </w:lvl>
    <w:lvl w:ilvl="5" w:tplc="E318C94E">
      <w:numFmt w:val="bullet"/>
      <w:lvlText w:val="•"/>
      <w:lvlJc w:val="left"/>
      <w:pPr>
        <w:ind w:left="2619" w:hanging="752"/>
      </w:pPr>
      <w:rPr>
        <w:rFonts w:hint="default"/>
        <w:lang w:val="ru-RU" w:eastAsia="en-US" w:bidi="ar-SA"/>
      </w:rPr>
    </w:lvl>
    <w:lvl w:ilvl="6" w:tplc="4F9C7874">
      <w:numFmt w:val="bullet"/>
      <w:lvlText w:val="•"/>
      <w:lvlJc w:val="left"/>
      <w:pPr>
        <w:ind w:left="3029" w:hanging="752"/>
      </w:pPr>
      <w:rPr>
        <w:rFonts w:hint="default"/>
        <w:lang w:val="ru-RU" w:eastAsia="en-US" w:bidi="ar-SA"/>
      </w:rPr>
    </w:lvl>
    <w:lvl w:ilvl="7" w:tplc="84B0C4D0">
      <w:numFmt w:val="bullet"/>
      <w:lvlText w:val="•"/>
      <w:lvlJc w:val="left"/>
      <w:pPr>
        <w:ind w:left="3439" w:hanging="752"/>
      </w:pPr>
      <w:rPr>
        <w:rFonts w:hint="default"/>
        <w:lang w:val="ru-RU" w:eastAsia="en-US" w:bidi="ar-SA"/>
      </w:rPr>
    </w:lvl>
    <w:lvl w:ilvl="8" w:tplc="E2EE877A">
      <w:numFmt w:val="bullet"/>
      <w:lvlText w:val="•"/>
      <w:lvlJc w:val="left"/>
      <w:pPr>
        <w:ind w:left="3849" w:hanging="752"/>
      </w:pPr>
      <w:rPr>
        <w:rFonts w:hint="default"/>
        <w:lang w:val="ru-RU" w:eastAsia="en-US" w:bidi="ar-SA"/>
      </w:rPr>
    </w:lvl>
  </w:abstractNum>
  <w:abstractNum w:abstractNumId="103">
    <w:nsid w:val="325F1708"/>
    <w:multiLevelType w:val="hybridMultilevel"/>
    <w:tmpl w:val="93B8863A"/>
    <w:lvl w:ilvl="0" w:tplc="E5C8BD56">
      <w:numFmt w:val="bullet"/>
      <w:lvlText w:val=""/>
      <w:lvlJc w:val="left"/>
      <w:pPr>
        <w:ind w:left="1133" w:hanging="140"/>
      </w:pPr>
      <w:rPr>
        <w:rFonts w:ascii="Wingdings" w:eastAsia="Wingdings" w:hAnsi="Wingdings" w:cs="Wingdings" w:hint="default"/>
        <w:b w:val="0"/>
        <w:bCs w:val="0"/>
        <w:i w:val="0"/>
        <w:iCs w:val="0"/>
        <w:spacing w:val="0"/>
        <w:w w:val="100"/>
        <w:sz w:val="24"/>
        <w:szCs w:val="24"/>
        <w:lang w:val="ru-RU" w:eastAsia="en-US" w:bidi="ar-SA"/>
      </w:rPr>
    </w:lvl>
    <w:lvl w:ilvl="1" w:tplc="00B8EE62">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B5C4A26C">
      <w:numFmt w:val="bullet"/>
      <w:lvlText w:val="•"/>
      <w:lvlJc w:val="left"/>
      <w:pPr>
        <w:ind w:left="3410" w:hanging="360"/>
      </w:pPr>
      <w:rPr>
        <w:rFonts w:hint="default"/>
        <w:lang w:val="ru-RU" w:eastAsia="en-US" w:bidi="ar-SA"/>
      </w:rPr>
    </w:lvl>
    <w:lvl w:ilvl="3" w:tplc="9A16D012">
      <w:numFmt w:val="bullet"/>
      <w:lvlText w:val="•"/>
      <w:lvlJc w:val="left"/>
      <w:pPr>
        <w:ind w:left="4401" w:hanging="360"/>
      </w:pPr>
      <w:rPr>
        <w:rFonts w:hint="default"/>
        <w:lang w:val="ru-RU" w:eastAsia="en-US" w:bidi="ar-SA"/>
      </w:rPr>
    </w:lvl>
    <w:lvl w:ilvl="4" w:tplc="C5E6B058">
      <w:numFmt w:val="bullet"/>
      <w:lvlText w:val="•"/>
      <w:lvlJc w:val="left"/>
      <w:pPr>
        <w:ind w:left="5392" w:hanging="360"/>
      </w:pPr>
      <w:rPr>
        <w:rFonts w:hint="default"/>
        <w:lang w:val="ru-RU" w:eastAsia="en-US" w:bidi="ar-SA"/>
      </w:rPr>
    </w:lvl>
    <w:lvl w:ilvl="5" w:tplc="A796D5F8">
      <w:numFmt w:val="bullet"/>
      <w:lvlText w:val="•"/>
      <w:lvlJc w:val="left"/>
      <w:pPr>
        <w:ind w:left="6383" w:hanging="360"/>
      </w:pPr>
      <w:rPr>
        <w:rFonts w:hint="default"/>
        <w:lang w:val="ru-RU" w:eastAsia="en-US" w:bidi="ar-SA"/>
      </w:rPr>
    </w:lvl>
    <w:lvl w:ilvl="6" w:tplc="0A104FCA">
      <w:numFmt w:val="bullet"/>
      <w:lvlText w:val="•"/>
      <w:lvlJc w:val="left"/>
      <w:pPr>
        <w:ind w:left="7374" w:hanging="360"/>
      </w:pPr>
      <w:rPr>
        <w:rFonts w:hint="default"/>
        <w:lang w:val="ru-RU" w:eastAsia="en-US" w:bidi="ar-SA"/>
      </w:rPr>
    </w:lvl>
    <w:lvl w:ilvl="7" w:tplc="6648707A">
      <w:numFmt w:val="bullet"/>
      <w:lvlText w:val="•"/>
      <w:lvlJc w:val="left"/>
      <w:pPr>
        <w:ind w:left="8365" w:hanging="360"/>
      </w:pPr>
      <w:rPr>
        <w:rFonts w:hint="default"/>
        <w:lang w:val="ru-RU" w:eastAsia="en-US" w:bidi="ar-SA"/>
      </w:rPr>
    </w:lvl>
    <w:lvl w:ilvl="8" w:tplc="78D26AEA">
      <w:numFmt w:val="bullet"/>
      <w:lvlText w:val="•"/>
      <w:lvlJc w:val="left"/>
      <w:pPr>
        <w:ind w:left="9356" w:hanging="360"/>
      </w:pPr>
      <w:rPr>
        <w:rFonts w:hint="default"/>
        <w:lang w:val="ru-RU" w:eastAsia="en-US" w:bidi="ar-SA"/>
      </w:rPr>
    </w:lvl>
  </w:abstractNum>
  <w:abstractNum w:abstractNumId="104">
    <w:nsid w:val="33127A61"/>
    <w:multiLevelType w:val="hybridMultilevel"/>
    <w:tmpl w:val="4F84E952"/>
    <w:lvl w:ilvl="0" w:tplc="78B67C78">
      <w:start w:val="1"/>
      <w:numFmt w:val="decimal"/>
      <w:lvlText w:val="%1)"/>
      <w:lvlJc w:val="left"/>
      <w:pPr>
        <w:ind w:left="2108"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85B87E86">
      <w:numFmt w:val="bullet"/>
      <w:lvlText w:val="•"/>
      <w:lvlJc w:val="left"/>
      <w:pPr>
        <w:ind w:left="3023" w:hanging="264"/>
      </w:pPr>
      <w:rPr>
        <w:rFonts w:hint="default"/>
        <w:lang w:val="ru-RU" w:eastAsia="en-US" w:bidi="ar-SA"/>
      </w:rPr>
    </w:lvl>
    <w:lvl w:ilvl="2" w:tplc="5F5E260A">
      <w:numFmt w:val="bullet"/>
      <w:lvlText w:val="•"/>
      <w:lvlJc w:val="left"/>
      <w:pPr>
        <w:ind w:left="3947" w:hanging="264"/>
      </w:pPr>
      <w:rPr>
        <w:rFonts w:hint="default"/>
        <w:lang w:val="ru-RU" w:eastAsia="en-US" w:bidi="ar-SA"/>
      </w:rPr>
    </w:lvl>
    <w:lvl w:ilvl="3" w:tplc="96CEC11A">
      <w:numFmt w:val="bullet"/>
      <w:lvlText w:val="•"/>
      <w:lvlJc w:val="left"/>
      <w:pPr>
        <w:ind w:left="4871" w:hanging="264"/>
      </w:pPr>
      <w:rPr>
        <w:rFonts w:hint="default"/>
        <w:lang w:val="ru-RU" w:eastAsia="en-US" w:bidi="ar-SA"/>
      </w:rPr>
    </w:lvl>
    <w:lvl w:ilvl="4" w:tplc="AF0CF87A">
      <w:numFmt w:val="bullet"/>
      <w:lvlText w:val="•"/>
      <w:lvlJc w:val="left"/>
      <w:pPr>
        <w:ind w:left="5795" w:hanging="264"/>
      </w:pPr>
      <w:rPr>
        <w:rFonts w:hint="default"/>
        <w:lang w:val="ru-RU" w:eastAsia="en-US" w:bidi="ar-SA"/>
      </w:rPr>
    </w:lvl>
    <w:lvl w:ilvl="5" w:tplc="FF02BEE8">
      <w:numFmt w:val="bullet"/>
      <w:lvlText w:val="•"/>
      <w:lvlJc w:val="left"/>
      <w:pPr>
        <w:ind w:left="6719" w:hanging="264"/>
      </w:pPr>
      <w:rPr>
        <w:rFonts w:hint="default"/>
        <w:lang w:val="ru-RU" w:eastAsia="en-US" w:bidi="ar-SA"/>
      </w:rPr>
    </w:lvl>
    <w:lvl w:ilvl="6" w:tplc="4516B2F4">
      <w:numFmt w:val="bullet"/>
      <w:lvlText w:val="•"/>
      <w:lvlJc w:val="left"/>
      <w:pPr>
        <w:ind w:left="7642" w:hanging="264"/>
      </w:pPr>
      <w:rPr>
        <w:rFonts w:hint="default"/>
        <w:lang w:val="ru-RU" w:eastAsia="en-US" w:bidi="ar-SA"/>
      </w:rPr>
    </w:lvl>
    <w:lvl w:ilvl="7" w:tplc="E34C6168">
      <w:numFmt w:val="bullet"/>
      <w:lvlText w:val="•"/>
      <w:lvlJc w:val="left"/>
      <w:pPr>
        <w:ind w:left="8566" w:hanging="264"/>
      </w:pPr>
      <w:rPr>
        <w:rFonts w:hint="default"/>
        <w:lang w:val="ru-RU" w:eastAsia="en-US" w:bidi="ar-SA"/>
      </w:rPr>
    </w:lvl>
    <w:lvl w:ilvl="8" w:tplc="6AF0FA30">
      <w:numFmt w:val="bullet"/>
      <w:lvlText w:val="•"/>
      <w:lvlJc w:val="left"/>
      <w:pPr>
        <w:ind w:left="9490" w:hanging="264"/>
      </w:pPr>
      <w:rPr>
        <w:rFonts w:hint="default"/>
        <w:lang w:val="ru-RU" w:eastAsia="en-US" w:bidi="ar-SA"/>
      </w:rPr>
    </w:lvl>
  </w:abstractNum>
  <w:abstractNum w:abstractNumId="105">
    <w:nsid w:val="334402E7"/>
    <w:multiLevelType w:val="hybridMultilevel"/>
    <w:tmpl w:val="5614BF86"/>
    <w:lvl w:ilvl="0" w:tplc="04D0D7C8">
      <w:start w:val="153"/>
      <w:numFmt w:val="decimal"/>
      <w:lvlText w:val="%1"/>
      <w:lvlJc w:val="left"/>
      <w:pPr>
        <w:ind w:left="1079" w:hanging="849"/>
      </w:pPr>
      <w:rPr>
        <w:rFonts w:hint="default"/>
        <w:lang w:val="ru-RU" w:eastAsia="en-US" w:bidi="ar-SA"/>
      </w:rPr>
    </w:lvl>
    <w:lvl w:ilvl="1" w:tplc="BB16DFD8">
      <w:numFmt w:val="none"/>
      <w:lvlText w:val=""/>
      <w:lvlJc w:val="left"/>
      <w:pPr>
        <w:tabs>
          <w:tab w:val="num" w:pos="360"/>
        </w:tabs>
      </w:pPr>
    </w:lvl>
    <w:lvl w:ilvl="2" w:tplc="F1920DE6">
      <w:numFmt w:val="none"/>
      <w:lvlText w:val=""/>
      <w:lvlJc w:val="left"/>
      <w:pPr>
        <w:tabs>
          <w:tab w:val="num" w:pos="360"/>
        </w:tabs>
      </w:pPr>
    </w:lvl>
    <w:lvl w:ilvl="3" w:tplc="AB2E9B78">
      <w:numFmt w:val="none"/>
      <w:lvlText w:val=""/>
      <w:lvlJc w:val="left"/>
      <w:pPr>
        <w:tabs>
          <w:tab w:val="num" w:pos="360"/>
        </w:tabs>
      </w:pPr>
    </w:lvl>
    <w:lvl w:ilvl="4" w:tplc="DD98C93C">
      <w:numFmt w:val="bullet"/>
      <w:lvlText w:val="•"/>
      <w:lvlJc w:val="left"/>
      <w:pPr>
        <w:ind w:left="2401" w:hanging="849"/>
      </w:pPr>
      <w:rPr>
        <w:rFonts w:hint="default"/>
        <w:lang w:val="ru-RU" w:eastAsia="en-US" w:bidi="ar-SA"/>
      </w:rPr>
    </w:lvl>
    <w:lvl w:ilvl="5" w:tplc="8DDCB956">
      <w:numFmt w:val="bullet"/>
      <w:lvlText w:val="•"/>
      <w:lvlJc w:val="left"/>
      <w:pPr>
        <w:ind w:left="2732" w:hanging="849"/>
      </w:pPr>
      <w:rPr>
        <w:rFonts w:hint="default"/>
        <w:lang w:val="ru-RU" w:eastAsia="en-US" w:bidi="ar-SA"/>
      </w:rPr>
    </w:lvl>
    <w:lvl w:ilvl="6" w:tplc="C62C2BC0">
      <w:numFmt w:val="bullet"/>
      <w:lvlText w:val="•"/>
      <w:lvlJc w:val="left"/>
      <w:pPr>
        <w:ind w:left="3062" w:hanging="849"/>
      </w:pPr>
      <w:rPr>
        <w:rFonts w:hint="default"/>
        <w:lang w:val="ru-RU" w:eastAsia="en-US" w:bidi="ar-SA"/>
      </w:rPr>
    </w:lvl>
    <w:lvl w:ilvl="7" w:tplc="C3DEBE3A">
      <w:numFmt w:val="bullet"/>
      <w:lvlText w:val="•"/>
      <w:lvlJc w:val="left"/>
      <w:pPr>
        <w:ind w:left="3392" w:hanging="849"/>
      </w:pPr>
      <w:rPr>
        <w:rFonts w:hint="default"/>
        <w:lang w:val="ru-RU" w:eastAsia="en-US" w:bidi="ar-SA"/>
      </w:rPr>
    </w:lvl>
    <w:lvl w:ilvl="8" w:tplc="490265F4">
      <w:numFmt w:val="bullet"/>
      <w:lvlText w:val="•"/>
      <w:lvlJc w:val="left"/>
      <w:pPr>
        <w:ind w:left="3723" w:hanging="849"/>
      </w:pPr>
      <w:rPr>
        <w:rFonts w:hint="default"/>
        <w:lang w:val="ru-RU" w:eastAsia="en-US" w:bidi="ar-SA"/>
      </w:rPr>
    </w:lvl>
  </w:abstractNum>
  <w:abstractNum w:abstractNumId="106">
    <w:nsid w:val="338B2280"/>
    <w:multiLevelType w:val="hybridMultilevel"/>
    <w:tmpl w:val="8430B8B2"/>
    <w:lvl w:ilvl="0" w:tplc="0466318C">
      <w:start w:val="2"/>
      <w:numFmt w:val="decimal"/>
      <w:lvlText w:val="%1)"/>
      <w:lvlJc w:val="left"/>
      <w:pPr>
        <w:ind w:left="1964"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20C0BB0A">
      <w:numFmt w:val="bullet"/>
      <w:lvlText w:val="•"/>
      <w:lvlJc w:val="left"/>
      <w:pPr>
        <w:ind w:left="2897" w:hanging="264"/>
      </w:pPr>
      <w:rPr>
        <w:rFonts w:hint="default"/>
        <w:lang w:val="ru-RU" w:eastAsia="en-US" w:bidi="ar-SA"/>
      </w:rPr>
    </w:lvl>
    <w:lvl w:ilvl="2" w:tplc="22DA5656">
      <w:numFmt w:val="bullet"/>
      <w:lvlText w:val="•"/>
      <w:lvlJc w:val="left"/>
      <w:pPr>
        <w:ind w:left="3835" w:hanging="264"/>
      </w:pPr>
      <w:rPr>
        <w:rFonts w:hint="default"/>
        <w:lang w:val="ru-RU" w:eastAsia="en-US" w:bidi="ar-SA"/>
      </w:rPr>
    </w:lvl>
    <w:lvl w:ilvl="3" w:tplc="88386984">
      <w:numFmt w:val="bullet"/>
      <w:lvlText w:val="•"/>
      <w:lvlJc w:val="left"/>
      <w:pPr>
        <w:ind w:left="4773" w:hanging="264"/>
      </w:pPr>
      <w:rPr>
        <w:rFonts w:hint="default"/>
        <w:lang w:val="ru-RU" w:eastAsia="en-US" w:bidi="ar-SA"/>
      </w:rPr>
    </w:lvl>
    <w:lvl w:ilvl="4" w:tplc="5082FD7A">
      <w:numFmt w:val="bullet"/>
      <w:lvlText w:val="•"/>
      <w:lvlJc w:val="left"/>
      <w:pPr>
        <w:ind w:left="5711" w:hanging="264"/>
      </w:pPr>
      <w:rPr>
        <w:rFonts w:hint="default"/>
        <w:lang w:val="ru-RU" w:eastAsia="en-US" w:bidi="ar-SA"/>
      </w:rPr>
    </w:lvl>
    <w:lvl w:ilvl="5" w:tplc="CAB0404A">
      <w:numFmt w:val="bullet"/>
      <w:lvlText w:val="•"/>
      <w:lvlJc w:val="left"/>
      <w:pPr>
        <w:ind w:left="6649" w:hanging="264"/>
      </w:pPr>
      <w:rPr>
        <w:rFonts w:hint="default"/>
        <w:lang w:val="ru-RU" w:eastAsia="en-US" w:bidi="ar-SA"/>
      </w:rPr>
    </w:lvl>
    <w:lvl w:ilvl="6" w:tplc="E2A43E4C">
      <w:numFmt w:val="bullet"/>
      <w:lvlText w:val="•"/>
      <w:lvlJc w:val="left"/>
      <w:pPr>
        <w:ind w:left="7586" w:hanging="264"/>
      </w:pPr>
      <w:rPr>
        <w:rFonts w:hint="default"/>
        <w:lang w:val="ru-RU" w:eastAsia="en-US" w:bidi="ar-SA"/>
      </w:rPr>
    </w:lvl>
    <w:lvl w:ilvl="7" w:tplc="63BC80C4">
      <w:numFmt w:val="bullet"/>
      <w:lvlText w:val="•"/>
      <w:lvlJc w:val="left"/>
      <w:pPr>
        <w:ind w:left="8524" w:hanging="264"/>
      </w:pPr>
      <w:rPr>
        <w:rFonts w:hint="default"/>
        <w:lang w:val="ru-RU" w:eastAsia="en-US" w:bidi="ar-SA"/>
      </w:rPr>
    </w:lvl>
    <w:lvl w:ilvl="8" w:tplc="74205106">
      <w:numFmt w:val="bullet"/>
      <w:lvlText w:val="•"/>
      <w:lvlJc w:val="left"/>
      <w:pPr>
        <w:ind w:left="9462" w:hanging="264"/>
      </w:pPr>
      <w:rPr>
        <w:rFonts w:hint="default"/>
        <w:lang w:val="ru-RU" w:eastAsia="en-US" w:bidi="ar-SA"/>
      </w:rPr>
    </w:lvl>
  </w:abstractNum>
  <w:abstractNum w:abstractNumId="107">
    <w:nsid w:val="3394043B"/>
    <w:multiLevelType w:val="hybridMultilevel"/>
    <w:tmpl w:val="F7B8004C"/>
    <w:lvl w:ilvl="0" w:tplc="CD0A7506">
      <w:start w:val="1"/>
      <w:numFmt w:val="decimal"/>
      <w:lvlText w:val="%1)"/>
      <w:lvlJc w:val="left"/>
      <w:pPr>
        <w:ind w:left="1133"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tplc="FC96A5B4">
      <w:numFmt w:val="bullet"/>
      <w:lvlText w:val="•"/>
      <w:lvlJc w:val="left"/>
      <w:pPr>
        <w:ind w:left="2159" w:hanging="365"/>
      </w:pPr>
      <w:rPr>
        <w:rFonts w:hint="default"/>
        <w:lang w:val="ru-RU" w:eastAsia="en-US" w:bidi="ar-SA"/>
      </w:rPr>
    </w:lvl>
    <w:lvl w:ilvl="2" w:tplc="99D02DB8">
      <w:numFmt w:val="bullet"/>
      <w:lvlText w:val="•"/>
      <w:lvlJc w:val="left"/>
      <w:pPr>
        <w:ind w:left="3179" w:hanging="365"/>
      </w:pPr>
      <w:rPr>
        <w:rFonts w:hint="default"/>
        <w:lang w:val="ru-RU" w:eastAsia="en-US" w:bidi="ar-SA"/>
      </w:rPr>
    </w:lvl>
    <w:lvl w:ilvl="3" w:tplc="6674FB36">
      <w:numFmt w:val="bullet"/>
      <w:lvlText w:val="•"/>
      <w:lvlJc w:val="left"/>
      <w:pPr>
        <w:ind w:left="4199" w:hanging="365"/>
      </w:pPr>
      <w:rPr>
        <w:rFonts w:hint="default"/>
        <w:lang w:val="ru-RU" w:eastAsia="en-US" w:bidi="ar-SA"/>
      </w:rPr>
    </w:lvl>
    <w:lvl w:ilvl="4" w:tplc="FF02A302">
      <w:numFmt w:val="bullet"/>
      <w:lvlText w:val="•"/>
      <w:lvlJc w:val="left"/>
      <w:pPr>
        <w:ind w:left="5219" w:hanging="365"/>
      </w:pPr>
      <w:rPr>
        <w:rFonts w:hint="default"/>
        <w:lang w:val="ru-RU" w:eastAsia="en-US" w:bidi="ar-SA"/>
      </w:rPr>
    </w:lvl>
    <w:lvl w:ilvl="5" w:tplc="232CDB08">
      <w:numFmt w:val="bullet"/>
      <w:lvlText w:val="•"/>
      <w:lvlJc w:val="left"/>
      <w:pPr>
        <w:ind w:left="6239" w:hanging="365"/>
      </w:pPr>
      <w:rPr>
        <w:rFonts w:hint="default"/>
        <w:lang w:val="ru-RU" w:eastAsia="en-US" w:bidi="ar-SA"/>
      </w:rPr>
    </w:lvl>
    <w:lvl w:ilvl="6" w:tplc="603A24AE">
      <w:numFmt w:val="bullet"/>
      <w:lvlText w:val="•"/>
      <w:lvlJc w:val="left"/>
      <w:pPr>
        <w:ind w:left="7258" w:hanging="365"/>
      </w:pPr>
      <w:rPr>
        <w:rFonts w:hint="default"/>
        <w:lang w:val="ru-RU" w:eastAsia="en-US" w:bidi="ar-SA"/>
      </w:rPr>
    </w:lvl>
    <w:lvl w:ilvl="7" w:tplc="824C0132">
      <w:numFmt w:val="bullet"/>
      <w:lvlText w:val="•"/>
      <w:lvlJc w:val="left"/>
      <w:pPr>
        <w:ind w:left="8278" w:hanging="365"/>
      </w:pPr>
      <w:rPr>
        <w:rFonts w:hint="default"/>
        <w:lang w:val="ru-RU" w:eastAsia="en-US" w:bidi="ar-SA"/>
      </w:rPr>
    </w:lvl>
    <w:lvl w:ilvl="8" w:tplc="3F82D3D4">
      <w:numFmt w:val="bullet"/>
      <w:lvlText w:val="•"/>
      <w:lvlJc w:val="left"/>
      <w:pPr>
        <w:ind w:left="9298" w:hanging="365"/>
      </w:pPr>
      <w:rPr>
        <w:rFonts w:hint="default"/>
        <w:lang w:val="ru-RU" w:eastAsia="en-US" w:bidi="ar-SA"/>
      </w:rPr>
    </w:lvl>
  </w:abstractNum>
  <w:abstractNum w:abstractNumId="108">
    <w:nsid w:val="347C2C8B"/>
    <w:multiLevelType w:val="hybridMultilevel"/>
    <w:tmpl w:val="AB2C632C"/>
    <w:lvl w:ilvl="0" w:tplc="FD067CFA">
      <w:start w:val="1"/>
      <w:numFmt w:val="decimal"/>
      <w:lvlText w:val="%1."/>
      <w:lvlJc w:val="left"/>
      <w:pPr>
        <w:ind w:left="5052"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1" w:tplc="E2A2E970">
      <w:numFmt w:val="none"/>
      <w:lvlText w:val=""/>
      <w:lvlJc w:val="left"/>
      <w:pPr>
        <w:tabs>
          <w:tab w:val="num" w:pos="360"/>
        </w:tabs>
      </w:pPr>
    </w:lvl>
    <w:lvl w:ilvl="2" w:tplc="FD683486">
      <w:numFmt w:val="none"/>
      <w:lvlText w:val=""/>
      <w:lvlJc w:val="left"/>
      <w:pPr>
        <w:tabs>
          <w:tab w:val="num" w:pos="360"/>
        </w:tabs>
      </w:pPr>
    </w:lvl>
    <w:lvl w:ilvl="3" w:tplc="6FF2337C">
      <w:numFmt w:val="bullet"/>
      <w:lvlText w:val="•"/>
      <w:lvlJc w:val="left"/>
      <w:pPr>
        <w:ind w:left="4400" w:hanging="721"/>
      </w:pPr>
      <w:rPr>
        <w:rFonts w:hint="default"/>
        <w:lang w:val="ru-RU" w:eastAsia="en-US" w:bidi="ar-SA"/>
      </w:rPr>
    </w:lvl>
    <w:lvl w:ilvl="4" w:tplc="8E0CD0E8">
      <w:numFmt w:val="bullet"/>
      <w:lvlText w:val="•"/>
      <w:lvlJc w:val="left"/>
      <w:pPr>
        <w:ind w:left="5060" w:hanging="721"/>
      </w:pPr>
      <w:rPr>
        <w:rFonts w:hint="default"/>
        <w:lang w:val="ru-RU" w:eastAsia="en-US" w:bidi="ar-SA"/>
      </w:rPr>
    </w:lvl>
    <w:lvl w:ilvl="5" w:tplc="CE6C92DE">
      <w:numFmt w:val="bullet"/>
      <w:lvlText w:val="•"/>
      <w:lvlJc w:val="left"/>
      <w:pPr>
        <w:ind w:left="5120" w:hanging="721"/>
      </w:pPr>
      <w:rPr>
        <w:rFonts w:hint="default"/>
        <w:lang w:val="ru-RU" w:eastAsia="en-US" w:bidi="ar-SA"/>
      </w:rPr>
    </w:lvl>
    <w:lvl w:ilvl="6" w:tplc="F4061B0C">
      <w:numFmt w:val="bullet"/>
      <w:lvlText w:val="•"/>
      <w:lvlJc w:val="left"/>
      <w:pPr>
        <w:ind w:left="6363" w:hanging="721"/>
      </w:pPr>
      <w:rPr>
        <w:rFonts w:hint="default"/>
        <w:lang w:val="ru-RU" w:eastAsia="en-US" w:bidi="ar-SA"/>
      </w:rPr>
    </w:lvl>
    <w:lvl w:ilvl="7" w:tplc="F57E6A7A">
      <w:numFmt w:val="bullet"/>
      <w:lvlText w:val="•"/>
      <w:lvlJc w:val="left"/>
      <w:pPr>
        <w:ind w:left="7607" w:hanging="721"/>
      </w:pPr>
      <w:rPr>
        <w:rFonts w:hint="default"/>
        <w:lang w:val="ru-RU" w:eastAsia="en-US" w:bidi="ar-SA"/>
      </w:rPr>
    </w:lvl>
    <w:lvl w:ilvl="8" w:tplc="25C42340">
      <w:numFmt w:val="bullet"/>
      <w:lvlText w:val="•"/>
      <w:lvlJc w:val="left"/>
      <w:pPr>
        <w:ind w:left="8850" w:hanging="721"/>
      </w:pPr>
      <w:rPr>
        <w:rFonts w:hint="default"/>
        <w:lang w:val="ru-RU" w:eastAsia="en-US" w:bidi="ar-SA"/>
      </w:rPr>
    </w:lvl>
  </w:abstractNum>
  <w:abstractNum w:abstractNumId="109">
    <w:nsid w:val="348E682D"/>
    <w:multiLevelType w:val="hybridMultilevel"/>
    <w:tmpl w:val="940072C8"/>
    <w:lvl w:ilvl="0" w:tplc="E3E43F58">
      <w:start w:val="136"/>
      <w:numFmt w:val="decimal"/>
      <w:lvlText w:val="%1"/>
      <w:lvlJc w:val="left"/>
      <w:pPr>
        <w:ind w:left="4" w:hanging="1012"/>
      </w:pPr>
      <w:rPr>
        <w:rFonts w:hint="default"/>
        <w:lang w:val="ru-RU" w:eastAsia="en-US" w:bidi="ar-SA"/>
      </w:rPr>
    </w:lvl>
    <w:lvl w:ilvl="1" w:tplc="66F4002E">
      <w:numFmt w:val="none"/>
      <w:lvlText w:val=""/>
      <w:lvlJc w:val="left"/>
      <w:pPr>
        <w:tabs>
          <w:tab w:val="num" w:pos="360"/>
        </w:tabs>
      </w:pPr>
    </w:lvl>
    <w:lvl w:ilvl="2" w:tplc="2A6E3576">
      <w:numFmt w:val="none"/>
      <w:lvlText w:val=""/>
      <w:lvlJc w:val="left"/>
      <w:pPr>
        <w:tabs>
          <w:tab w:val="num" w:pos="360"/>
        </w:tabs>
      </w:pPr>
    </w:lvl>
    <w:lvl w:ilvl="3" w:tplc="7C6CD442">
      <w:numFmt w:val="bullet"/>
      <w:lvlText w:val="•"/>
      <w:lvlJc w:val="left"/>
      <w:pPr>
        <w:ind w:left="1315" w:hanging="1012"/>
      </w:pPr>
      <w:rPr>
        <w:rFonts w:hint="default"/>
        <w:lang w:val="ru-RU" w:eastAsia="en-US" w:bidi="ar-SA"/>
      </w:rPr>
    </w:lvl>
    <w:lvl w:ilvl="4" w:tplc="90885976">
      <w:numFmt w:val="bullet"/>
      <w:lvlText w:val="•"/>
      <w:lvlJc w:val="left"/>
      <w:pPr>
        <w:ind w:left="1753" w:hanging="1012"/>
      </w:pPr>
      <w:rPr>
        <w:rFonts w:hint="default"/>
        <w:lang w:val="ru-RU" w:eastAsia="en-US" w:bidi="ar-SA"/>
      </w:rPr>
    </w:lvl>
    <w:lvl w:ilvl="5" w:tplc="7AA44520">
      <w:numFmt w:val="bullet"/>
      <w:lvlText w:val="•"/>
      <w:lvlJc w:val="left"/>
      <w:pPr>
        <w:ind w:left="2192" w:hanging="1012"/>
      </w:pPr>
      <w:rPr>
        <w:rFonts w:hint="default"/>
        <w:lang w:val="ru-RU" w:eastAsia="en-US" w:bidi="ar-SA"/>
      </w:rPr>
    </w:lvl>
    <w:lvl w:ilvl="6" w:tplc="73DE69D4">
      <w:numFmt w:val="bullet"/>
      <w:lvlText w:val="•"/>
      <w:lvlJc w:val="left"/>
      <w:pPr>
        <w:ind w:left="2630" w:hanging="1012"/>
      </w:pPr>
      <w:rPr>
        <w:rFonts w:hint="default"/>
        <w:lang w:val="ru-RU" w:eastAsia="en-US" w:bidi="ar-SA"/>
      </w:rPr>
    </w:lvl>
    <w:lvl w:ilvl="7" w:tplc="5E4AC800">
      <w:numFmt w:val="bullet"/>
      <w:lvlText w:val="•"/>
      <w:lvlJc w:val="left"/>
      <w:pPr>
        <w:ind w:left="3068" w:hanging="1012"/>
      </w:pPr>
      <w:rPr>
        <w:rFonts w:hint="default"/>
        <w:lang w:val="ru-RU" w:eastAsia="en-US" w:bidi="ar-SA"/>
      </w:rPr>
    </w:lvl>
    <w:lvl w:ilvl="8" w:tplc="32D8DF34">
      <w:numFmt w:val="bullet"/>
      <w:lvlText w:val="•"/>
      <w:lvlJc w:val="left"/>
      <w:pPr>
        <w:ind w:left="3507" w:hanging="1012"/>
      </w:pPr>
      <w:rPr>
        <w:rFonts w:hint="default"/>
        <w:lang w:val="ru-RU" w:eastAsia="en-US" w:bidi="ar-SA"/>
      </w:rPr>
    </w:lvl>
  </w:abstractNum>
  <w:abstractNum w:abstractNumId="110">
    <w:nsid w:val="34F00FC7"/>
    <w:multiLevelType w:val="hybridMultilevel"/>
    <w:tmpl w:val="813A15BC"/>
    <w:lvl w:ilvl="0" w:tplc="25C69BCA">
      <w:start w:val="150"/>
      <w:numFmt w:val="decimal"/>
      <w:lvlText w:val="%1"/>
      <w:lvlJc w:val="left"/>
      <w:pPr>
        <w:ind w:left="4" w:hanging="1123"/>
      </w:pPr>
      <w:rPr>
        <w:rFonts w:hint="default"/>
        <w:lang w:val="ru-RU" w:eastAsia="en-US" w:bidi="ar-SA"/>
      </w:rPr>
    </w:lvl>
    <w:lvl w:ilvl="1" w:tplc="01DA5EBE">
      <w:numFmt w:val="none"/>
      <w:lvlText w:val=""/>
      <w:lvlJc w:val="left"/>
      <w:pPr>
        <w:tabs>
          <w:tab w:val="num" w:pos="360"/>
        </w:tabs>
      </w:pPr>
    </w:lvl>
    <w:lvl w:ilvl="2" w:tplc="05642760">
      <w:numFmt w:val="none"/>
      <w:lvlText w:val=""/>
      <w:lvlJc w:val="left"/>
      <w:pPr>
        <w:tabs>
          <w:tab w:val="num" w:pos="360"/>
        </w:tabs>
      </w:pPr>
    </w:lvl>
    <w:lvl w:ilvl="3" w:tplc="D9144F1E">
      <w:numFmt w:val="none"/>
      <w:lvlText w:val=""/>
      <w:lvlJc w:val="left"/>
      <w:pPr>
        <w:tabs>
          <w:tab w:val="num" w:pos="360"/>
        </w:tabs>
      </w:pPr>
    </w:lvl>
    <w:lvl w:ilvl="4" w:tplc="9C3042EC">
      <w:numFmt w:val="none"/>
      <w:lvlText w:val=""/>
      <w:lvlJc w:val="left"/>
      <w:pPr>
        <w:tabs>
          <w:tab w:val="num" w:pos="360"/>
        </w:tabs>
      </w:pPr>
    </w:lvl>
    <w:lvl w:ilvl="5" w:tplc="E5EADF46">
      <w:numFmt w:val="bullet"/>
      <w:lvlText w:val="•"/>
      <w:lvlJc w:val="left"/>
      <w:pPr>
        <w:ind w:left="2192" w:hanging="1123"/>
      </w:pPr>
      <w:rPr>
        <w:rFonts w:hint="default"/>
        <w:lang w:val="ru-RU" w:eastAsia="en-US" w:bidi="ar-SA"/>
      </w:rPr>
    </w:lvl>
    <w:lvl w:ilvl="6" w:tplc="23889C9E">
      <w:numFmt w:val="bullet"/>
      <w:lvlText w:val="•"/>
      <w:lvlJc w:val="left"/>
      <w:pPr>
        <w:ind w:left="2630" w:hanging="1123"/>
      </w:pPr>
      <w:rPr>
        <w:rFonts w:hint="default"/>
        <w:lang w:val="ru-RU" w:eastAsia="en-US" w:bidi="ar-SA"/>
      </w:rPr>
    </w:lvl>
    <w:lvl w:ilvl="7" w:tplc="F0DE3E24">
      <w:numFmt w:val="bullet"/>
      <w:lvlText w:val="•"/>
      <w:lvlJc w:val="left"/>
      <w:pPr>
        <w:ind w:left="3068" w:hanging="1123"/>
      </w:pPr>
      <w:rPr>
        <w:rFonts w:hint="default"/>
        <w:lang w:val="ru-RU" w:eastAsia="en-US" w:bidi="ar-SA"/>
      </w:rPr>
    </w:lvl>
    <w:lvl w:ilvl="8" w:tplc="61D000FA">
      <w:numFmt w:val="bullet"/>
      <w:lvlText w:val="•"/>
      <w:lvlJc w:val="left"/>
      <w:pPr>
        <w:ind w:left="3507" w:hanging="1123"/>
      </w:pPr>
      <w:rPr>
        <w:rFonts w:hint="default"/>
        <w:lang w:val="ru-RU" w:eastAsia="en-US" w:bidi="ar-SA"/>
      </w:rPr>
    </w:lvl>
  </w:abstractNum>
  <w:abstractNum w:abstractNumId="111">
    <w:nsid w:val="356817DF"/>
    <w:multiLevelType w:val="hybridMultilevel"/>
    <w:tmpl w:val="0524AE5E"/>
    <w:lvl w:ilvl="0" w:tplc="01AEC23A">
      <w:start w:val="5"/>
      <w:numFmt w:val="decimal"/>
      <w:lvlText w:val="%1-"/>
      <w:lvlJc w:val="left"/>
      <w:pPr>
        <w:ind w:left="1335" w:hanging="203"/>
      </w:pPr>
      <w:rPr>
        <w:rFonts w:ascii="Times New Roman" w:eastAsia="Times New Roman" w:hAnsi="Times New Roman" w:cs="Times New Roman" w:hint="default"/>
        <w:b/>
        <w:bCs/>
        <w:i w:val="0"/>
        <w:iCs w:val="0"/>
        <w:spacing w:val="0"/>
        <w:w w:val="98"/>
        <w:sz w:val="22"/>
        <w:szCs w:val="22"/>
        <w:lang w:val="ru-RU" w:eastAsia="en-US" w:bidi="ar-SA"/>
      </w:rPr>
    </w:lvl>
    <w:lvl w:ilvl="1" w:tplc="C04EFC16">
      <w:numFmt w:val="bullet"/>
      <w:lvlText w:val="•"/>
      <w:lvlJc w:val="left"/>
      <w:pPr>
        <w:ind w:left="2339" w:hanging="203"/>
      </w:pPr>
      <w:rPr>
        <w:rFonts w:hint="default"/>
        <w:lang w:val="ru-RU" w:eastAsia="en-US" w:bidi="ar-SA"/>
      </w:rPr>
    </w:lvl>
    <w:lvl w:ilvl="2" w:tplc="5D90DF3E">
      <w:numFmt w:val="bullet"/>
      <w:lvlText w:val="•"/>
      <w:lvlJc w:val="left"/>
      <w:pPr>
        <w:ind w:left="3339" w:hanging="203"/>
      </w:pPr>
      <w:rPr>
        <w:rFonts w:hint="default"/>
        <w:lang w:val="ru-RU" w:eastAsia="en-US" w:bidi="ar-SA"/>
      </w:rPr>
    </w:lvl>
    <w:lvl w:ilvl="3" w:tplc="CD166A4E">
      <w:numFmt w:val="bullet"/>
      <w:lvlText w:val="•"/>
      <w:lvlJc w:val="left"/>
      <w:pPr>
        <w:ind w:left="4339" w:hanging="203"/>
      </w:pPr>
      <w:rPr>
        <w:rFonts w:hint="default"/>
        <w:lang w:val="ru-RU" w:eastAsia="en-US" w:bidi="ar-SA"/>
      </w:rPr>
    </w:lvl>
    <w:lvl w:ilvl="4" w:tplc="C4B28962">
      <w:numFmt w:val="bullet"/>
      <w:lvlText w:val="•"/>
      <w:lvlJc w:val="left"/>
      <w:pPr>
        <w:ind w:left="5339" w:hanging="203"/>
      </w:pPr>
      <w:rPr>
        <w:rFonts w:hint="default"/>
        <w:lang w:val="ru-RU" w:eastAsia="en-US" w:bidi="ar-SA"/>
      </w:rPr>
    </w:lvl>
    <w:lvl w:ilvl="5" w:tplc="EE443DE6">
      <w:numFmt w:val="bullet"/>
      <w:lvlText w:val="•"/>
      <w:lvlJc w:val="left"/>
      <w:pPr>
        <w:ind w:left="6339" w:hanging="203"/>
      </w:pPr>
      <w:rPr>
        <w:rFonts w:hint="default"/>
        <w:lang w:val="ru-RU" w:eastAsia="en-US" w:bidi="ar-SA"/>
      </w:rPr>
    </w:lvl>
    <w:lvl w:ilvl="6" w:tplc="1B68B950">
      <w:numFmt w:val="bullet"/>
      <w:lvlText w:val="•"/>
      <w:lvlJc w:val="left"/>
      <w:pPr>
        <w:ind w:left="7338" w:hanging="203"/>
      </w:pPr>
      <w:rPr>
        <w:rFonts w:hint="default"/>
        <w:lang w:val="ru-RU" w:eastAsia="en-US" w:bidi="ar-SA"/>
      </w:rPr>
    </w:lvl>
    <w:lvl w:ilvl="7" w:tplc="E83CD0AA">
      <w:numFmt w:val="bullet"/>
      <w:lvlText w:val="•"/>
      <w:lvlJc w:val="left"/>
      <w:pPr>
        <w:ind w:left="8338" w:hanging="203"/>
      </w:pPr>
      <w:rPr>
        <w:rFonts w:hint="default"/>
        <w:lang w:val="ru-RU" w:eastAsia="en-US" w:bidi="ar-SA"/>
      </w:rPr>
    </w:lvl>
    <w:lvl w:ilvl="8" w:tplc="C366C7A8">
      <w:numFmt w:val="bullet"/>
      <w:lvlText w:val="•"/>
      <w:lvlJc w:val="left"/>
      <w:pPr>
        <w:ind w:left="9338" w:hanging="203"/>
      </w:pPr>
      <w:rPr>
        <w:rFonts w:hint="default"/>
        <w:lang w:val="ru-RU" w:eastAsia="en-US" w:bidi="ar-SA"/>
      </w:rPr>
    </w:lvl>
  </w:abstractNum>
  <w:abstractNum w:abstractNumId="112">
    <w:nsid w:val="36807F97"/>
    <w:multiLevelType w:val="hybridMultilevel"/>
    <w:tmpl w:val="0D666224"/>
    <w:lvl w:ilvl="0" w:tplc="8800FE0E">
      <w:start w:val="1"/>
      <w:numFmt w:val="decimal"/>
      <w:lvlText w:val="%1)"/>
      <w:lvlJc w:val="left"/>
      <w:pPr>
        <w:ind w:left="195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1F80D3DC">
      <w:numFmt w:val="bullet"/>
      <w:lvlText w:val="•"/>
      <w:lvlJc w:val="left"/>
      <w:pPr>
        <w:ind w:left="2897" w:hanging="259"/>
      </w:pPr>
      <w:rPr>
        <w:rFonts w:hint="default"/>
        <w:lang w:val="ru-RU" w:eastAsia="en-US" w:bidi="ar-SA"/>
      </w:rPr>
    </w:lvl>
    <w:lvl w:ilvl="2" w:tplc="1F86C170">
      <w:numFmt w:val="bullet"/>
      <w:lvlText w:val="•"/>
      <w:lvlJc w:val="left"/>
      <w:pPr>
        <w:ind w:left="3835" w:hanging="259"/>
      </w:pPr>
      <w:rPr>
        <w:rFonts w:hint="default"/>
        <w:lang w:val="ru-RU" w:eastAsia="en-US" w:bidi="ar-SA"/>
      </w:rPr>
    </w:lvl>
    <w:lvl w:ilvl="3" w:tplc="8DAA371E">
      <w:numFmt w:val="bullet"/>
      <w:lvlText w:val="•"/>
      <w:lvlJc w:val="left"/>
      <w:pPr>
        <w:ind w:left="4773" w:hanging="259"/>
      </w:pPr>
      <w:rPr>
        <w:rFonts w:hint="default"/>
        <w:lang w:val="ru-RU" w:eastAsia="en-US" w:bidi="ar-SA"/>
      </w:rPr>
    </w:lvl>
    <w:lvl w:ilvl="4" w:tplc="DF88FA48">
      <w:numFmt w:val="bullet"/>
      <w:lvlText w:val="•"/>
      <w:lvlJc w:val="left"/>
      <w:pPr>
        <w:ind w:left="5711" w:hanging="259"/>
      </w:pPr>
      <w:rPr>
        <w:rFonts w:hint="default"/>
        <w:lang w:val="ru-RU" w:eastAsia="en-US" w:bidi="ar-SA"/>
      </w:rPr>
    </w:lvl>
    <w:lvl w:ilvl="5" w:tplc="28C8D884">
      <w:numFmt w:val="bullet"/>
      <w:lvlText w:val="•"/>
      <w:lvlJc w:val="left"/>
      <w:pPr>
        <w:ind w:left="6649" w:hanging="259"/>
      </w:pPr>
      <w:rPr>
        <w:rFonts w:hint="default"/>
        <w:lang w:val="ru-RU" w:eastAsia="en-US" w:bidi="ar-SA"/>
      </w:rPr>
    </w:lvl>
    <w:lvl w:ilvl="6" w:tplc="F8E4E3DA">
      <w:numFmt w:val="bullet"/>
      <w:lvlText w:val="•"/>
      <w:lvlJc w:val="left"/>
      <w:pPr>
        <w:ind w:left="7586" w:hanging="259"/>
      </w:pPr>
      <w:rPr>
        <w:rFonts w:hint="default"/>
        <w:lang w:val="ru-RU" w:eastAsia="en-US" w:bidi="ar-SA"/>
      </w:rPr>
    </w:lvl>
    <w:lvl w:ilvl="7" w:tplc="BF047244">
      <w:numFmt w:val="bullet"/>
      <w:lvlText w:val="•"/>
      <w:lvlJc w:val="left"/>
      <w:pPr>
        <w:ind w:left="8524" w:hanging="259"/>
      </w:pPr>
      <w:rPr>
        <w:rFonts w:hint="default"/>
        <w:lang w:val="ru-RU" w:eastAsia="en-US" w:bidi="ar-SA"/>
      </w:rPr>
    </w:lvl>
    <w:lvl w:ilvl="8" w:tplc="0DAE159E">
      <w:numFmt w:val="bullet"/>
      <w:lvlText w:val="•"/>
      <w:lvlJc w:val="left"/>
      <w:pPr>
        <w:ind w:left="9462" w:hanging="259"/>
      </w:pPr>
      <w:rPr>
        <w:rFonts w:hint="default"/>
        <w:lang w:val="ru-RU" w:eastAsia="en-US" w:bidi="ar-SA"/>
      </w:rPr>
    </w:lvl>
  </w:abstractNum>
  <w:abstractNum w:abstractNumId="113">
    <w:nsid w:val="369A00B2"/>
    <w:multiLevelType w:val="hybridMultilevel"/>
    <w:tmpl w:val="D2A8309C"/>
    <w:lvl w:ilvl="0" w:tplc="5AFE2764">
      <w:start w:val="136"/>
      <w:numFmt w:val="decimal"/>
      <w:lvlText w:val="%1"/>
      <w:lvlJc w:val="left"/>
      <w:pPr>
        <w:ind w:left="4" w:hanging="1012"/>
      </w:pPr>
      <w:rPr>
        <w:rFonts w:hint="default"/>
        <w:lang w:val="ru-RU" w:eastAsia="en-US" w:bidi="ar-SA"/>
      </w:rPr>
    </w:lvl>
    <w:lvl w:ilvl="1" w:tplc="A65C81E0">
      <w:numFmt w:val="none"/>
      <w:lvlText w:val=""/>
      <w:lvlJc w:val="left"/>
      <w:pPr>
        <w:tabs>
          <w:tab w:val="num" w:pos="360"/>
        </w:tabs>
      </w:pPr>
    </w:lvl>
    <w:lvl w:ilvl="2" w:tplc="D5DE30AE">
      <w:numFmt w:val="none"/>
      <w:lvlText w:val=""/>
      <w:lvlJc w:val="left"/>
      <w:pPr>
        <w:tabs>
          <w:tab w:val="num" w:pos="360"/>
        </w:tabs>
      </w:pPr>
    </w:lvl>
    <w:lvl w:ilvl="3" w:tplc="0C8A759C">
      <w:numFmt w:val="bullet"/>
      <w:lvlText w:val="•"/>
      <w:lvlJc w:val="left"/>
      <w:pPr>
        <w:ind w:left="1315" w:hanging="1012"/>
      </w:pPr>
      <w:rPr>
        <w:rFonts w:hint="default"/>
        <w:lang w:val="ru-RU" w:eastAsia="en-US" w:bidi="ar-SA"/>
      </w:rPr>
    </w:lvl>
    <w:lvl w:ilvl="4" w:tplc="6EC4DA62">
      <w:numFmt w:val="bullet"/>
      <w:lvlText w:val="•"/>
      <w:lvlJc w:val="left"/>
      <w:pPr>
        <w:ind w:left="1753" w:hanging="1012"/>
      </w:pPr>
      <w:rPr>
        <w:rFonts w:hint="default"/>
        <w:lang w:val="ru-RU" w:eastAsia="en-US" w:bidi="ar-SA"/>
      </w:rPr>
    </w:lvl>
    <w:lvl w:ilvl="5" w:tplc="81448422">
      <w:numFmt w:val="bullet"/>
      <w:lvlText w:val="•"/>
      <w:lvlJc w:val="left"/>
      <w:pPr>
        <w:ind w:left="2192" w:hanging="1012"/>
      </w:pPr>
      <w:rPr>
        <w:rFonts w:hint="default"/>
        <w:lang w:val="ru-RU" w:eastAsia="en-US" w:bidi="ar-SA"/>
      </w:rPr>
    </w:lvl>
    <w:lvl w:ilvl="6" w:tplc="7D50F7B4">
      <w:numFmt w:val="bullet"/>
      <w:lvlText w:val="•"/>
      <w:lvlJc w:val="left"/>
      <w:pPr>
        <w:ind w:left="2630" w:hanging="1012"/>
      </w:pPr>
      <w:rPr>
        <w:rFonts w:hint="default"/>
        <w:lang w:val="ru-RU" w:eastAsia="en-US" w:bidi="ar-SA"/>
      </w:rPr>
    </w:lvl>
    <w:lvl w:ilvl="7" w:tplc="4CAE054C">
      <w:numFmt w:val="bullet"/>
      <w:lvlText w:val="•"/>
      <w:lvlJc w:val="left"/>
      <w:pPr>
        <w:ind w:left="3068" w:hanging="1012"/>
      </w:pPr>
      <w:rPr>
        <w:rFonts w:hint="default"/>
        <w:lang w:val="ru-RU" w:eastAsia="en-US" w:bidi="ar-SA"/>
      </w:rPr>
    </w:lvl>
    <w:lvl w:ilvl="8" w:tplc="A1280ADE">
      <w:numFmt w:val="bullet"/>
      <w:lvlText w:val="•"/>
      <w:lvlJc w:val="left"/>
      <w:pPr>
        <w:ind w:left="3507" w:hanging="1012"/>
      </w:pPr>
      <w:rPr>
        <w:rFonts w:hint="default"/>
        <w:lang w:val="ru-RU" w:eastAsia="en-US" w:bidi="ar-SA"/>
      </w:rPr>
    </w:lvl>
  </w:abstractNum>
  <w:abstractNum w:abstractNumId="114">
    <w:nsid w:val="37284696"/>
    <w:multiLevelType w:val="hybridMultilevel"/>
    <w:tmpl w:val="57C0D4C0"/>
    <w:lvl w:ilvl="0" w:tplc="7336415C">
      <w:start w:val="150"/>
      <w:numFmt w:val="decimal"/>
      <w:lvlText w:val="%1"/>
      <w:lvlJc w:val="left"/>
      <w:pPr>
        <w:ind w:left="4" w:hanging="916"/>
      </w:pPr>
      <w:rPr>
        <w:rFonts w:hint="default"/>
        <w:lang w:val="ru-RU" w:eastAsia="en-US" w:bidi="ar-SA"/>
      </w:rPr>
    </w:lvl>
    <w:lvl w:ilvl="1" w:tplc="B470B824">
      <w:numFmt w:val="none"/>
      <w:lvlText w:val=""/>
      <w:lvlJc w:val="left"/>
      <w:pPr>
        <w:tabs>
          <w:tab w:val="num" w:pos="360"/>
        </w:tabs>
      </w:pPr>
    </w:lvl>
    <w:lvl w:ilvl="2" w:tplc="B9D6FB62">
      <w:numFmt w:val="none"/>
      <w:lvlText w:val=""/>
      <w:lvlJc w:val="left"/>
      <w:pPr>
        <w:tabs>
          <w:tab w:val="num" w:pos="360"/>
        </w:tabs>
      </w:pPr>
    </w:lvl>
    <w:lvl w:ilvl="3" w:tplc="6A36FF22">
      <w:numFmt w:val="none"/>
      <w:lvlText w:val=""/>
      <w:lvlJc w:val="left"/>
      <w:pPr>
        <w:tabs>
          <w:tab w:val="num" w:pos="360"/>
        </w:tabs>
      </w:pPr>
    </w:lvl>
    <w:lvl w:ilvl="4" w:tplc="66A890A4">
      <w:numFmt w:val="bullet"/>
      <w:lvlText w:val="•"/>
      <w:lvlJc w:val="left"/>
      <w:pPr>
        <w:ind w:left="1753" w:hanging="916"/>
      </w:pPr>
      <w:rPr>
        <w:rFonts w:hint="default"/>
        <w:lang w:val="ru-RU" w:eastAsia="en-US" w:bidi="ar-SA"/>
      </w:rPr>
    </w:lvl>
    <w:lvl w:ilvl="5" w:tplc="4B624F54">
      <w:numFmt w:val="bullet"/>
      <w:lvlText w:val="•"/>
      <w:lvlJc w:val="left"/>
      <w:pPr>
        <w:ind w:left="2192" w:hanging="916"/>
      </w:pPr>
      <w:rPr>
        <w:rFonts w:hint="default"/>
        <w:lang w:val="ru-RU" w:eastAsia="en-US" w:bidi="ar-SA"/>
      </w:rPr>
    </w:lvl>
    <w:lvl w:ilvl="6" w:tplc="A5B82B1E">
      <w:numFmt w:val="bullet"/>
      <w:lvlText w:val="•"/>
      <w:lvlJc w:val="left"/>
      <w:pPr>
        <w:ind w:left="2630" w:hanging="916"/>
      </w:pPr>
      <w:rPr>
        <w:rFonts w:hint="default"/>
        <w:lang w:val="ru-RU" w:eastAsia="en-US" w:bidi="ar-SA"/>
      </w:rPr>
    </w:lvl>
    <w:lvl w:ilvl="7" w:tplc="8E84E2F0">
      <w:numFmt w:val="bullet"/>
      <w:lvlText w:val="•"/>
      <w:lvlJc w:val="left"/>
      <w:pPr>
        <w:ind w:left="3068" w:hanging="916"/>
      </w:pPr>
      <w:rPr>
        <w:rFonts w:hint="default"/>
        <w:lang w:val="ru-RU" w:eastAsia="en-US" w:bidi="ar-SA"/>
      </w:rPr>
    </w:lvl>
    <w:lvl w:ilvl="8" w:tplc="A7D2BE64">
      <w:numFmt w:val="bullet"/>
      <w:lvlText w:val="•"/>
      <w:lvlJc w:val="left"/>
      <w:pPr>
        <w:ind w:left="3507" w:hanging="916"/>
      </w:pPr>
      <w:rPr>
        <w:rFonts w:hint="default"/>
        <w:lang w:val="ru-RU" w:eastAsia="en-US" w:bidi="ar-SA"/>
      </w:rPr>
    </w:lvl>
  </w:abstractNum>
  <w:abstractNum w:abstractNumId="115">
    <w:nsid w:val="37FA34E8"/>
    <w:multiLevelType w:val="hybridMultilevel"/>
    <w:tmpl w:val="7728989E"/>
    <w:lvl w:ilvl="0" w:tplc="7F30B4A4">
      <w:start w:val="157"/>
      <w:numFmt w:val="decimal"/>
      <w:lvlText w:val="%1"/>
      <w:lvlJc w:val="left"/>
      <w:pPr>
        <w:ind w:left="935" w:hanging="705"/>
      </w:pPr>
      <w:rPr>
        <w:rFonts w:hint="default"/>
        <w:lang w:val="ru-RU" w:eastAsia="en-US" w:bidi="ar-SA"/>
      </w:rPr>
    </w:lvl>
    <w:lvl w:ilvl="1" w:tplc="9482E18E">
      <w:numFmt w:val="none"/>
      <w:lvlText w:val=""/>
      <w:lvlJc w:val="left"/>
      <w:pPr>
        <w:tabs>
          <w:tab w:val="num" w:pos="360"/>
        </w:tabs>
      </w:pPr>
    </w:lvl>
    <w:lvl w:ilvl="2" w:tplc="C1268190">
      <w:numFmt w:val="none"/>
      <w:lvlText w:val=""/>
      <w:lvlJc w:val="left"/>
      <w:pPr>
        <w:tabs>
          <w:tab w:val="num" w:pos="360"/>
        </w:tabs>
      </w:pPr>
    </w:lvl>
    <w:lvl w:ilvl="3" w:tplc="D3C4B9A4">
      <w:numFmt w:val="bullet"/>
      <w:lvlText w:val="•"/>
      <w:lvlJc w:val="left"/>
      <w:pPr>
        <w:ind w:left="1973" w:hanging="705"/>
      </w:pPr>
      <w:rPr>
        <w:rFonts w:hint="default"/>
        <w:lang w:val="ru-RU" w:eastAsia="en-US" w:bidi="ar-SA"/>
      </w:rPr>
    </w:lvl>
    <w:lvl w:ilvl="4" w:tplc="4704C806">
      <w:numFmt w:val="bullet"/>
      <w:lvlText w:val="•"/>
      <w:lvlJc w:val="left"/>
      <w:pPr>
        <w:ind w:left="2317" w:hanging="705"/>
      </w:pPr>
      <w:rPr>
        <w:rFonts w:hint="default"/>
        <w:lang w:val="ru-RU" w:eastAsia="en-US" w:bidi="ar-SA"/>
      </w:rPr>
    </w:lvl>
    <w:lvl w:ilvl="5" w:tplc="0F08E6A2">
      <w:numFmt w:val="bullet"/>
      <w:lvlText w:val="•"/>
      <w:lvlJc w:val="left"/>
      <w:pPr>
        <w:ind w:left="2662" w:hanging="705"/>
      </w:pPr>
      <w:rPr>
        <w:rFonts w:hint="default"/>
        <w:lang w:val="ru-RU" w:eastAsia="en-US" w:bidi="ar-SA"/>
      </w:rPr>
    </w:lvl>
    <w:lvl w:ilvl="6" w:tplc="65247108">
      <w:numFmt w:val="bullet"/>
      <w:lvlText w:val="•"/>
      <w:lvlJc w:val="left"/>
      <w:pPr>
        <w:ind w:left="3006" w:hanging="705"/>
      </w:pPr>
      <w:rPr>
        <w:rFonts w:hint="default"/>
        <w:lang w:val="ru-RU" w:eastAsia="en-US" w:bidi="ar-SA"/>
      </w:rPr>
    </w:lvl>
    <w:lvl w:ilvl="7" w:tplc="B0FE7124">
      <w:numFmt w:val="bullet"/>
      <w:lvlText w:val="•"/>
      <w:lvlJc w:val="left"/>
      <w:pPr>
        <w:ind w:left="3350" w:hanging="705"/>
      </w:pPr>
      <w:rPr>
        <w:rFonts w:hint="default"/>
        <w:lang w:val="ru-RU" w:eastAsia="en-US" w:bidi="ar-SA"/>
      </w:rPr>
    </w:lvl>
    <w:lvl w:ilvl="8" w:tplc="DA22E45A">
      <w:numFmt w:val="bullet"/>
      <w:lvlText w:val="•"/>
      <w:lvlJc w:val="left"/>
      <w:pPr>
        <w:ind w:left="3695" w:hanging="705"/>
      </w:pPr>
      <w:rPr>
        <w:rFonts w:hint="default"/>
        <w:lang w:val="ru-RU" w:eastAsia="en-US" w:bidi="ar-SA"/>
      </w:rPr>
    </w:lvl>
  </w:abstractNum>
  <w:abstractNum w:abstractNumId="116">
    <w:nsid w:val="38F1410C"/>
    <w:multiLevelType w:val="hybridMultilevel"/>
    <w:tmpl w:val="0B3EBF6A"/>
    <w:lvl w:ilvl="0" w:tplc="E5707B00">
      <w:start w:val="146"/>
      <w:numFmt w:val="decimal"/>
      <w:lvlText w:val="%1"/>
      <w:lvlJc w:val="left"/>
      <w:pPr>
        <w:ind w:left="4" w:hanging="1023"/>
      </w:pPr>
      <w:rPr>
        <w:rFonts w:hint="default"/>
        <w:lang w:val="ru-RU" w:eastAsia="en-US" w:bidi="ar-SA"/>
      </w:rPr>
    </w:lvl>
    <w:lvl w:ilvl="1" w:tplc="1BD4EE90">
      <w:numFmt w:val="none"/>
      <w:lvlText w:val=""/>
      <w:lvlJc w:val="left"/>
      <w:pPr>
        <w:tabs>
          <w:tab w:val="num" w:pos="360"/>
        </w:tabs>
      </w:pPr>
    </w:lvl>
    <w:lvl w:ilvl="2" w:tplc="88F8F542">
      <w:numFmt w:val="none"/>
      <w:lvlText w:val=""/>
      <w:lvlJc w:val="left"/>
      <w:pPr>
        <w:tabs>
          <w:tab w:val="num" w:pos="360"/>
        </w:tabs>
      </w:pPr>
    </w:lvl>
    <w:lvl w:ilvl="3" w:tplc="A3B2665E">
      <w:numFmt w:val="none"/>
      <w:lvlText w:val=""/>
      <w:lvlJc w:val="left"/>
      <w:pPr>
        <w:tabs>
          <w:tab w:val="num" w:pos="360"/>
        </w:tabs>
      </w:pPr>
    </w:lvl>
    <w:lvl w:ilvl="4" w:tplc="A9A81070">
      <w:numFmt w:val="bullet"/>
      <w:lvlText w:val="•"/>
      <w:lvlJc w:val="left"/>
      <w:pPr>
        <w:ind w:left="1753" w:hanging="1023"/>
      </w:pPr>
      <w:rPr>
        <w:rFonts w:hint="default"/>
        <w:lang w:val="ru-RU" w:eastAsia="en-US" w:bidi="ar-SA"/>
      </w:rPr>
    </w:lvl>
    <w:lvl w:ilvl="5" w:tplc="D610D59C">
      <w:numFmt w:val="bullet"/>
      <w:lvlText w:val="•"/>
      <w:lvlJc w:val="left"/>
      <w:pPr>
        <w:ind w:left="2192" w:hanging="1023"/>
      </w:pPr>
      <w:rPr>
        <w:rFonts w:hint="default"/>
        <w:lang w:val="ru-RU" w:eastAsia="en-US" w:bidi="ar-SA"/>
      </w:rPr>
    </w:lvl>
    <w:lvl w:ilvl="6" w:tplc="8222C71C">
      <w:numFmt w:val="bullet"/>
      <w:lvlText w:val="•"/>
      <w:lvlJc w:val="left"/>
      <w:pPr>
        <w:ind w:left="2630" w:hanging="1023"/>
      </w:pPr>
      <w:rPr>
        <w:rFonts w:hint="default"/>
        <w:lang w:val="ru-RU" w:eastAsia="en-US" w:bidi="ar-SA"/>
      </w:rPr>
    </w:lvl>
    <w:lvl w:ilvl="7" w:tplc="190A0B42">
      <w:numFmt w:val="bullet"/>
      <w:lvlText w:val="•"/>
      <w:lvlJc w:val="left"/>
      <w:pPr>
        <w:ind w:left="3068" w:hanging="1023"/>
      </w:pPr>
      <w:rPr>
        <w:rFonts w:hint="default"/>
        <w:lang w:val="ru-RU" w:eastAsia="en-US" w:bidi="ar-SA"/>
      </w:rPr>
    </w:lvl>
    <w:lvl w:ilvl="8" w:tplc="6398295A">
      <w:numFmt w:val="bullet"/>
      <w:lvlText w:val="•"/>
      <w:lvlJc w:val="left"/>
      <w:pPr>
        <w:ind w:left="3507" w:hanging="1023"/>
      </w:pPr>
      <w:rPr>
        <w:rFonts w:hint="default"/>
        <w:lang w:val="ru-RU" w:eastAsia="en-US" w:bidi="ar-SA"/>
      </w:rPr>
    </w:lvl>
  </w:abstractNum>
  <w:abstractNum w:abstractNumId="117">
    <w:nsid w:val="399A1437"/>
    <w:multiLevelType w:val="hybridMultilevel"/>
    <w:tmpl w:val="AB161D94"/>
    <w:lvl w:ilvl="0" w:tplc="0FC8A6FA">
      <w:start w:val="150"/>
      <w:numFmt w:val="decimal"/>
      <w:lvlText w:val="%1"/>
      <w:lvlJc w:val="left"/>
      <w:pPr>
        <w:ind w:left="4" w:hanging="950"/>
      </w:pPr>
      <w:rPr>
        <w:rFonts w:hint="default"/>
        <w:lang w:val="ru-RU" w:eastAsia="en-US" w:bidi="ar-SA"/>
      </w:rPr>
    </w:lvl>
    <w:lvl w:ilvl="1" w:tplc="3FC27FEC">
      <w:numFmt w:val="none"/>
      <w:lvlText w:val=""/>
      <w:lvlJc w:val="left"/>
      <w:pPr>
        <w:tabs>
          <w:tab w:val="num" w:pos="360"/>
        </w:tabs>
      </w:pPr>
    </w:lvl>
    <w:lvl w:ilvl="2" w:tplc="E488DDC4">
      <w:numFmt w:val="none"/>
      <w:lvlText w:val=""/>
      <w:lvlJc w:val="left"/>
      <w:pPr>
        <w:tabs>
          <w:tab w:val="num" w:pos="360"/>
        </w:tabs>
      </w:pPr>
    </w:lvl>
    <w:lvl w:ilvl="3" w:tplc="307681BA">
      <w:numFmt w:val="none"/>
      <w:lvlText w:val=""/>
      <w:lvlJc w:val="left"/>
      <w:pPr>
        <w:tabs>
          <w:tab w:val="num" w:pos="360"/>
        </w:tabs>
      </w:pPr>
    </w:lvl>
    <w:lvl w:ilvl="4" w:tplc="426A665E">
      <w:numFmt w:val="none"/>
      <w:lvlText w:val=""/>
      <w:lvlJc w:val="left"/>
      <w:pPr>
        <w:tabs>
          <w:tab w:val="num" w:pos="360"/>
        </w:tabs>
      </w:pPr>
    </w:lvl>
    <w:lvl w:ilvl="5" w:tplc="89C4C58E">
      <w:numFmt w:val="bullet"/>
      <w:lvlText w:val="•"/>
      <w:lvlJc w:val="left"/>
      <w:pPr>
        <w:ind w:left="2548" w:hanging="1080"/>
      </w:pPr>
      <w:rPr>
        <w:rFonts w:hint="default"/>
        <w:lang w:val="ru-RU" w:eastAsia="en-US" w:bidi="ar-SA"/>
      </w:rPr>
    </w:lvl>
    <w:lvl w:ilvl="6" w:tplc="87404696">
      <w:numFmt w:val="bullet"/>
      <w:lvlText w:val="•"/>
      <w:lvlJc w:val="left"/>
      <w:pPr>
        <w:ind w:left="2915" w:hanging="1080"/>
      </w:pPr>
      <w:rPr>
        <w:rFonts w:hint="default"/>
        <w:lang w:val="ru-RU" w:eastAsia="en-US" w:bidi="ar-SA"/>
      </w:rPr>
    </w:lvl>
    <w:lvl w:ilvl="7" w:tplc="7A86C334">
      <w:numFmt w:val="bullet"/>
      <w:lvlText w:val="•"/>
      <w:lvlJc w:val="left"/>
      <w:pPr>
        <w:ind w:left="3282" w:hanging="1080"/>
      </w:pPr>
      <w:rPr>
        <w:rFonts w:hint="default"/>
        <w:lang w:val="ru-RU" w:eastAsia="en-US" w:bidi="ar-SA"/>
      </w:rPr>
    </w:lvl>
    <w:lvl w:ilvl="8" w:tplc="3E883938">
      <w:numFmt w:val="bullet"/>
      <w:lvlText w:val="•"/>
      <w:lvlJc w:val="left"/>
      <w:pPr>
        <w:ind w:left="3649" w:hanging="1080"/>
      </w:pPr>
      <w:rPr>
        <w:rFonts w:hint="default"/>
        <w:lang w:val="ru-RU" w:eastAsia="en-US" w:bidi="ar-SA"/>
      </w:rPr>
    </w:lvl>
  </w:abstractNum>
  <w:abstractNum w:abstractNumId="118">
    <w:nsid w:val="39A370D9"/>
    <w:multiLevelType w:val="hybridMultilevel"/>
    <w:tmpl w:val="BFDCE98E"/>
    <w:lvl w:ilvl="0" w:tplc="974A6BF2">
      <w:start w:val="128"/>
      <w:numFmt w:val="decimal"/>
      <w:lvlText w:val="%1"/>
      <w:lvlJc w:val="left"/>
      <w:pPr>
        <w:ind w:left="933" w:hanging="702"/>
      </w:pPr>
      <w:rPr>
        <w:rFonts w:hint="default"/>
        <w:lang w:val="ru-RU" w:eastAsia="en-US" w:bidi="ar-SA"/>
      </w:rPr>
    </w:lvl>
    <w:lvl w:ilvl="1" w:tplc="875E881A">
      <w:numFmt w:val="none"/>
      <w:lvlText w:val=""/>
      <w:lvlJc w:val="left"/>
      <w:pPr>
        <w:tabs>
          <w:tab w:val="num" w:pos="360"/>
        </w:tabs>
      </w:pPr>
    </w:lvl>
    <w:lvl w:ilvl="2" w:tplc="E7F0619C">
      <w:numFmt w:val="none"/>
      <w:lvlText w:val=""/>
      <w:lvlJc w:val="left"/>
      <w:pPr>
        <w:tabs>
          <w:tab w:val="num" w:pos="360"/>
        </w:tabs>
      </w:pPr>
    </w:lvl>
    <w:lvl w:ilvl="3" w:tplc="110A1DB8">
      <w:numFmt w:val="bullet"/>
      <w:lvlText w:val="•"/>
      <w:lvlJc w:val="left"/>
      <w:pPr>
        <w:ind w:left="2271" w:hanging="702"/>
      </w:pPr>
      <w:rPr>
        <w:rFonts w:hint="default"/>
        <w:lang w:val="ru-RU" w:eastAsia="en-US" w:bidi="ar-SA"/>
      </w:rPr>
    </w:lvl>
    <w:lvl w:ilvl="4" w:tplc="7AA8DFE2">
      <w:numFmt w:val="bullet"/>
      <w:lvlText w:val="•"/>
      <w:lvlJc w:val="left"/>
      <w:pPr>
        <w:ind w:left="2714" w:hanging="702"/>
      </w:pPr>
      <w:rPr>
        <w:rFonts w:hint="default"/>
        <w:lang w:val="ru-RU" w:eastAsia="en-US" w:bidi="ar-SA"/>
      </w:rPr>
    </w:lvl>
    <w:lvl w:ilvl="5" w:tplc="9CA602D0">
      <w:numFmt w:val="bullet"/>
      <w:lvlText w:val="•"/>
      <w:lvlJc w:val="left"/>
      <w:pPr>
        <w:ind w:left="3158" w:hanging="702"/>
      </w:pPr>
      <w:rPr>
        <w:rFonts w:hint="default"/>
        <w:lang w:val="ru-RU" w:eastAsia="en-US" w:bidi="ar-SA"/>
      </w:rPr>
    </w:lvl>
    <w:lvl w:ilvl="6" w:tplc="3D4A893E">
      <w:numFmt w:val="bullet"/>
      <w:lvlText w:val="•"/>
      <w:lvlJc w:val="left"/>
      <w:pPr>
        <w:ind w:left="3602" w:hanging="702"/>
      </w:pPr>
      <w:rPr>
        <w:rFonts w:hint="default"/>
        <w:lang w:val="ru-RU" w:eastAsia="en-US" w:bidi="ar-SA"/>
      </w:rPr>
    </w:lvl>
    <w:lvl w:ilvl="7" w:tplc="753E6224">
      <w:numFmt w:val="bullet"/>
      <w:lvlText w:val="•"/>
      <w:lvlJc w:val="left"/>
      <w:pPr>
        <w:ind w:left="4045" w:hanging="702"/>
      </w:pPr>
      <w:rPr>
        <w:rFonts w:hint="default"/>
        <w:lang w:val="ru-RU" w:eastAsia="en-US" w:bidi="ar-SA"/>
      </w:rPr>
    </w:lvl>
    <w:lvl w:ilvl="8" w:tplc="69EC0DA0">
      <w:numFmt w:val="bullet"/>
      <w:lvlText w:val="•"/>
      <w:lvlJc w:val="left"/>
      <w:pPr>
        <w:ind w:left="4489" w:hanging="702"/>
      </w:pPr>
      <w:rPr>
        <w:rFonts w:hint="default"/>
        <w:lang w:val="ru-RU" w:eastAsia="en-US" w:bidi="ar-SA"/>
      </w:rPr>
    </w:lvl>
  </w:abstractNum>
  <w:abstractNum w:abstractNumId="119">
    <w:nsid w:val="3A2732B3"/>
    <w:multiLevelType w:val="hybridMultilevel"/>
    <w:tmpl w:val="8828CC2C"/>
    <w:lvl w:ilvl="0" w:tplc="4E5CAFB4">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A1CC79A">
      <w:numFmt w:val="bullet"/>
      <w:lvlText w:val="•"/>
      <w:lvlJc w:val="left"/>
      <w:pPr>
        <w:ind w:left="2897" w:hanging="264"/>
      </w:pPr>
      <w:rPr>
        <w:rFonts w:hint="default"/>
        <w:lang w:val="ru-RU" w:eastAsia="en-US" w:bidi="ar-SA"/>
      </w:rPr>
    </w:lvl>
    <w:lvl w:ilvl="2" w:tplc="E45E675A">
      <w:numFmt w:val="bullet"/>
      <w:lvlText w:val="•"/>
      <w:lvlJc w:val="left"/>
      <w:pPr>
        <w:ind w:left="3835" w:hanging="264"/>
      </w:pPr>
      <w:rPr>
        <w:rFonts w:hint="default"/>
        <w:lang w:val="ru-RU" w:eastAsia="en-US" w:bidi="ar-SA"/>
      </w:rPr>
    </w:lvl>
    <w:lvl w:ilvl="3" w:tplc="4C6E9D22">
      <w:numFmt w:val="bullet"/>
      <w:lvlText w:val="•"/>
      <w:lvlJc w:val="left"/>
      <w:pPr>
        <w:ind w:left="4773" w:hanging="264"/>
      </w:pPr>
      <w:rPr>
        <w:rFonts w:hint="default"/>
        <w:lang w:val="ru-RU" w:eastAsia="en-US" w:bidi="ar-SA"/>
      </w:rPr>
    </w:lvl>
    <w:lvl w:ilvl="4" w:tplc="86DE5884">
      <w:numFmt w:val="bullet"/>
      <w:lvlText w:val="•"/>
      <w:lvlJc w:val="left"/>
      <w:pPr>
        <w:ind w:left="5711" w:hanging="264"/>
      </w:pPr>
      <w:rPr>
        <w:rFonts w:hint="default"/>
        <w:lang w:val="ru-RU" w:eastAsia="en-US" w:bidi="ar-SA"/>
      </w:rPr>
    </w:lvl>
    <w:lvl w:ilvl="5" w:tplc="1A522690">
      <w:numFmt w:val="bullet"/>
      <w:lvlText w:val="•"/>
      <w:lvlJc w:val="left"/>
      <w:pPr>
        <w:ind w:left="6649" w:hanging="264"/>
      </w:pPr>
      <w:rPr>
        <w:rFonts w:hint="default"/>
        <w:lang w:val="ru-RU" w:eastAsia="en-US" w:bidi="ar-SA"/>
      </w:rPr>
    </w:lvl>
    <w:lvl w:ilvl="6" w:tplc="ED626B54">
      <w:numFmt w:val="bullet"/>
      <w:lvlText w:val="•"/>
      <w:lvlJc w:val="left"/>
      <w:pPr>
        <w:ind w:left="7586" w:hanging="264"/>
      </w:pPr>
      <w:rPr>
        <w:rFonts w:hint="default"/>
        <w:lang w:val="ru-RU" w:eastAsia="en-US" w:bidi="ar-SA"/>
      </w:rPr>
    </w:lvl>
    <w:lvl w:ilvl="7" w:tplc="E4B460BA">
      <w:numFmt w:val="bullet"/>
      <w:lvlText w:val="•"/>
      <w:lvlJc w:val="left"/>
      <w:pPr>
        <w:ind w:left="8524" w:hanging="264"/>
      </w:pPr>
      <w:rPr>
        <w:rFonts w:hint="default"/>
        <w:lang w:val="ru-RU" w:eastAsia="en-US" w:bidi="ar-SA"/>
      </w:rPr>
    </w:lvl>
    <w:lvl w:ilvl="8" w:tplc="28E43A1A">
      <w:numFmt w:val="bullet"/>
      <w:lvlText w:val="•"/>
      <w:lvlJc w:val="left"/>
      <w:pPr>
        <w:ind w:left="9462" w:hanging="264"/>
      </w:pPr>
      <w:rPr>
        <w:rFonts w:hint="default"/>
        <w:lang w:val="ru-RU" w:eastAsia="en-US" w:bidi="ar-SA"/>
      </w:rPr>
    </w:lvl>
  </w:abstractNum>
  <w:abstractNum w:abstractNumId="120">
    <w:nsid w:val="3A5331D4"/>
    <w:multiLevelType w:val="hybridMultilevel"/>
    <w:tmpl w:val="701EB36E"/>
    <w:lvl w:ilvl="0" w:tplc="34A87284">
      <w:start w:val="150"/>
      <w:numFmt w:val="decimal"/>
      <w:lvlText w:val="%1"/>
      <w:lvlJc w:val="left"/>
      <w:pPr>
        <w:ind w:left="4" w:hanging="854"/>
      </w:pPr>
      <w:rPr>
        <w:rFonts w:hint="default"/>
        <w:lang w:val="ru-RU" w:eastAsia="en-US" w:bidi="ar-SA"/>
      </w:rPr>
    </w:lvl>
    <w:lvl w:ilvl="1" w:tplc="B5FE602E">
      <w:numFmt w:val="none"/>
      <w:lvlText w:val=""/>
      <w:lvlJc w:val="left"/>
      <w:pPr>
        <w:tabs>
          <w:tab w:val="num" w:pos="360"/>
        </w:tabs>
      </w:pPr>
    </w:lvl>
    <w:lvl w:ilvl="2" w:tplc="1E2AAE9C">
      <w:numFmt w:val="none"/>
      <w:lvlText w:val=""/>
      <w:lvlJc w:val="left"/>
      <w:pPr>
        <w:tabs>
          <w:tab w:val="num" w:pos="360"/>
        </w:tabs>
      </w:pPr>
    </w:lvl>
    <w:lvl w:ilvl="3" w:tplc="19F678F4">
      <w:numFmt w:val="none"/>
      <w:lvlText w:val=""/>
      <w:lvlJc w:val="left"/>
      <w:pPr>
        <w:tabs>
          <w:tab w:val="num" w:pos="360"/>
        </w:tabs>
      </w:pPr>
    </w:lvl>
    <w:lvl w:ilvl="4" w:tplc="9F74A460">
      <w:numFmt w:val="bullet"/>
      <w:lvlText w:val="•"/>
      <w:lvlJc w:val="left"/>
      <w:pPr>
        <w:ind w:left="1753" w:hanging="854"/>
      </w:pPr>
      <w:rPr>
        <w:rFonts w:hint="default"/>
        <w:lang w:val="ru-RU" w:eastAsia="en-US" w:bidi="ar-SA"/>
      </w:rPr>
    </w:lvl>
    <w:lvl w:ilvl="5" w:tplc="86FE57C6">
      <w:numFmt w:val="bullet"/>
      <w:lvlText w:val="•"/>
      <w:lvlJc w:val="left"/>
      <w:pPr>
        <w:ind w:left="2192" w:hanging="854"/>
      </w:pPr>
      <w:rPr>
        <w:rFonts w:hint="default"/>
        <w:lang w:val="ru-RU" w:eastAsia="en-US" w:bidi="ar-SA"/>
      </w:rPr>
    </w:lvl>
    <w:lvl w:ilvl="6" w:tplc="BCFED278">
      <w:numFmt w:val="bullet"/>
      <w:lvlText w:val="•"/>
      <w:lvlJc w:val="left"/>
      <w:pPr>
        <w:ind w:left="2630" w:hanging="854"/>
      </w:pPr>
      <w:rPr>
        <w:rFonts w:hint="default"/>
        <w:lang w:val="ru-RU" w:eastAsia="en-US" w:bidi="ar-SA"/>
      </w:rPr>
    </w:lvl>
    <w:lvl w:ilvl="7" w:tplc="F4502A50">
      <w:numFmt w:val="bullet"/>
      <w:lvlText w:val="•"/>
      <w:lvlJc w:val="left"/>
      <w:pPr>
        <w:ind w:left="3068" w:hanging="854"/>
      </w:pPr>
      <w:rPr>
        <w:rFonts w:hint="default"/>
        <w:lang w:val="ru-RU" w:eastAsia="en-US" w:bidi="ar-SA"/>
      </w:rPr>
    </w:lvl>
    <w:lvl w:ilvl="8" w:tplc="C0029BEA">
      <w:numFmt w:val="bullet"/>
      <w:lvlText w:val="•"/>
      <w:lvlJc w:val="left"/>
      <w:pPr>
        <w:ind w:left="3507" w:hanging="854"/>
      </w:pPr>
      <w:rPr>
        <w:rFonts w:hint="default"/>
        <w:lang w:val="ru-RU" w:eastAsia="en-US" w:bidi="ar-SA"/>
      </w:rPr>
    </w:lvl>
  </w:abstractNum>
  <w:abstractNum w:abstractNumId="121">
    <w:nsid w:val="3AB202D6"/>
    <w:multiLevelType w:val="hybridMultilevel"/>
    <w:tmpl w:val="AFBEA3EC"/>
    <w:lvl w:ilvl="0" w:tplc="159A1E90">
      <w:start w:val="75"/>
      <w:numFmt w:val="decimal"/>
      <w:lvlText w:val="%1"/>
      <w:lvlJc w:val="left"/>
      <w:pPr>
        <w:ind w:left="833" w:hanging="601"/>
      </w:pPr>
      <w:rPr>
        <w:rFonts w:hint="default"/>
        <w:lang w:val="ru-RU" w:eastAsia="en-US" w:bidi="ar-SA"/>
      </w:rPr>
    </w:lvl>
    <w:lvl w:ilvl="1" w:tplc="01427D4C">
      <w:numFmt w:val="none"/>
      <w:lvlText w:val=""/>
      <w:lvlJc w:val="left"/>
      <w:pPr>
        <w:tabs>
          <w:tab w:val="num" w:pos="360"/>
        </w:tabs>
      </w:pPr>
    </w:lvl>
    <w:lvl w:ilvl="2" w:tplc="4F4CAC6C">
      <w:numFmt w:val="none"/>
      <w:lvlText w:val=""/>
      <w:lvlJc w:val="left"/>
      <w:pPr>
        <w:tabs>
          <w:tab w:val="num" w:pos="360"/>
        </w:tabs>
      </w:pPr>
    </w:lvl>
    <w:lvl w:ilvl="3" w:tplc="5060E7FA">
      <w:numFmt w:val="none"/>
      <w:lvlText w:val=""/>
      <w:lvlJc w:val="left"/>
      <w:pPr>
        <w:tabs>
          <w:tab w:val="num" w:pos="360"/>
        </w:tabs>
      </w:pPr>
    </w:lvl>
    <w:lvl w:ilvl="4" w:tplc="14848F70">
      <w:numFmt w:val="bullet"/>
      <w:lvlText w:val="•"/>
      <w:lvlJc w:val="left"/>
      <w:pPr>
        <w:ind w:left="2209" w:hanging="752"/>
      </w:pPr>
      <w:rPr>
        <w:rFonts w:hint="default"/>
        <w:lang w:val="ru-RU" w:eastAsia="en-US" w:bidi="ar-SA"/>
      </w:rPr>
    </w:lvl>
    <w:lvl w:ilvl="5" w:tplc="60F2C3C6">
      <w:numFmt w:val="bullet"/>
      <w:lvlText w:val="•"/>
      <w:lvlJc w:val="left"/>
      <w:pPr>
        <w:ind w:left="2619" w:hanging="752"/>
      </w:pPr>
      <w:rPr>
        <w:rFonts w:hint="default"/>
        <w:lang w:val="ru-RU" w:eastAsia="en-US" w:bidi="ar-SA"/>
      </w:rPr>
    </w:lvl>
    <w:lvl w:ilvl="6" w:tplc="37681166">
      <w:numFmt w:val="bullet"/>
      <w:lvlText w:val="•"/>
      <w:lvlJc w:val="left"/>
      <w:pPr>
        <w:ind w:left="3029" w:hanging="752"/>
      </w:pPr>
      <w:rPr>
        <w:rFonts w:hint="default"/>
        <w:lang w:val="ru-RU" w:eastAsia="en-US" w:bidi="ar-SA"/>
      </w:rPr>
    </w:lvl>
    <w:lvl w:ilvl="7" w:tplc="EE3AC372">
      <w:numFmt w:val="bullet"/>
      <w:lvlText w:val="•"/>
      <w:lvlJc w:val="left"/>
      <w:pPr>
        <w:ind w:left="3439" w:hanging="752"/>
      </w:pPr>
      <w:rPr>
        <w:rFonts w:hint="default"/>
        <w:lang w:val="ru-RU" w:eastAsia="en-US" w:bidi="ar-SA"/>
      </w:rPr>
    </w:lvl>
    <w:lvl w:ilvl="8" w:tplc="6AFEED0A">
      <w:numFmt w:val="bullet"/>
      <w:lvlText w:val="•"/>
      <w:lvlJc w:val="left"/>
      <w:pPr>
        <w:ind w:left="3849" w:hanging="752"/>
      </w:pPr>
      <w:rPr>
        <w:rFonts w:hint="default"/>
        <w:lang w:val="ru-RU" w:eastAsia="en-US" w:bidi="ar-SA"/>
      </w:rPr>
    </w:lvl>
  </w:abstractNum>
  <w:abstractNum w:abstractNumId="122">
    <w:nsid w:val="3AE76DE8"/>
    <w:multiLevelType w:val="hybridMultilevel"/>
    <w:tmpl w:val="E878E210"/>
    <w:lvl w:ilvl="0" w:tplc="08305492">
      <w:start w:val="150"/>
      <w:numFmt w:val="decimal"/>
      <w:lvlText w:val="%1"/>
      <w:lvlJc w:val="left"/>
      <w:pPr>
        <w:ind w:left="4" w:hanging="859"/>
      </w:pPr>
      <w:rPr>
        <w:rFonts w:hint="default"/>
        <w:lang w:val="ru-RU" w:eastAsia="en-US" w:bidi="ar-SA"/>
      </w:rPr>
    </w:lvl>
    <w:lvl w:ilvl="1" w:tplc="EB2A6844">
      <w:numFmt w:val="none"/>
      <w:lvlText w:val=""/>
      <w:lvlJc w:val="left"/>
      <w:pPr>
        <w:tabs>
          <w:tab w:val="num" w:pos="360"/>
        </w:tabs>
      </w:pPr>
    </w:lvl>
    <w:lvl w:ilvl="2" w:tplc="9356DB68">
      <w:numFmt w:val="none"/>
      <w:lvlText w:val=""/>
      <w:lvlJc w:val="left"/>
      <w:pPr>
        <w:tabs>
          <w:tab w:val="num" w:pos="360"/>
        </w:tabs>
      </w:pPr>
    </w:lvl>
    <w:lvl w:ilvl="3" w:tplc="B770FC88">
      <w:numFmt w:val="none"/>
      <w:lvlText w:val=""/>
      <w:lvlJc w:val="left"/>
      <w:pPr>
        <w:tabs>
          <w:tab w:val="num" w:pos="360"/>
        </w:tabs>
      </w:pPr>
    </w:lvl>
    <w:lvl w:ilvl="4" w:tplc="87A8ADAC">
      <w:numFmt w:val="none"/>
      <w:lvlText w:val=""/>
      <w:lvlJc w:val="left"/>
      <w:pPr>
        <w:tabs>
          <w:tab w:val="num" w:pos="360"/>
        </w:tabs>
      </w:pPr>
    </w:lvl>
    <w:lvl w:ilvl="5" w:tplc="3768E4FA">
      <w:numFmt w:val="bullet"/>
      <w:lvlText w:val="•"/>
      <w:lvlJc w:val="left"/>
      <w:pPr>
        <w:ind w:left="2426" w:hanging="1142"/>
      </w:pPr>
      <w:rPr>
        <w:rFonts w:hint="default"/>
        <w:lang w:val="ru-RU" w:eastAsia="en-US" w:bidi="ar-SA"/>
      </w:rPr>
    </w:lvl>
    <w:lvl w:ilvl="6" w:tplc="10A6EDBE">
      <w:numFmt w:val="bullet"/>
      <w:lvlText w:val="•"/>
      <w:lvlJc w:val="left"/>
      <w:pPr>
        <w:ind w:left="2817" w:hanging="1142"/>
      </w:pPr>
      <w:rPr>
        <w:rFonts w:hint="default"/>
        <w:lang w:val="ru-RU" w:eastAsia="en-US" w:bidi="ar-SA"/>
      </w:rPr>
    </w:lvl>
    <w:lvl w:ilvl="7" w:tplc="232E1366">
      <w:numFmt w:val="bullet"/>
      <w:lvlText w:val="•"/>
      <w:lvlJc w:val="left"/>
      <w:pPr>
        <w:ind w:left="3209" w:hanging="1142"/>
      </w:pPr>
      <w:rPr>
        <w:rFonts w:hint="default"/>
        <w:lang w:val="ru-RU" w:eastAsia="en-US" w:bidi="ar-SA"/>
      </w:rPr>
    </w:lvl>
    <w:lvl w:ilvl="8" w:tplc="7C38EA66">
      <w:numFmt w:val="bullet"/>
      <w:lvlText w:val="•"/>
      <w:lvlJc w:val="left"/>
      <w:pPr>
        <w:ind w:left="3600" w:hanging="1142"/>
      </w:pPr>
      <w:rPr>
        <w:rFonts w:hint="default"/>
        <w:lang w:val="ru-RU" w:eastAsia="en-US" w:bidi="ar-SA"/>
      </w:rPr>
    </w:lvl>
  </w:abstractNum>
  <w:abstractNum w:abstractNumId="123">
    <w:nsid w:val="3B0910EB"/>
    <w:multiLevelType w:val="hybridMultilevel"/>
    <w:tmpl w:val="53684BAA"/>
    <w:lvl w:ilvl="0" w:tplc="1640061C">
      <w:start w:val="128"/>
      <w:numFmt w:val="decimal"/>
      <w:lvlText w:val="%1"/>
      <w:lvlJc w:val="left"/>
      <w:pPr>
        <w:ind w:left="933" w:hanging="702"/>
      </w:pPr>
      <w:rPr>
        <w:rFonts w:hint="default"/>
        <w:lang w:val="ru-RU" w:eastAsia="en-US" w:bidi="ar-SA"/>
      </w:rPr>
    </w:lvl>
    <w:lvl w:ilvl="1" w:tplc="CBCA9666">
      <w:numFmt w:val="none"/>
      <w:lvlText w:val=""/>
      <w:lvlJc w:val="left"/>
      <w:pPr>
        <w:tabs>
          <w:tab w:val="num" w:pos="360"/>
        </w:tabs>
      </w:pPr>
    </w:lvl>
    <w:lvl w:ilvl="2" w:tplc="51B6467A">
      <w:numFmt w:val="none"/>
      <w:lvlText w:val=""/>
      <w:lvlJc w:val="left"/>
      <w:pPr>
        <w:tabs>
          <w:tab w:val="num" w:pos="360"/>
        </w:tabs>
      </w:pPr>
    </w:lvl>
    <w:lvl w:ilvl="3" w:tplc="3E526122">
      <w:numFmt w:val="bullet"/>
      <w:lvlText w:val="•"/>
      <w:lvlJc w:val="left"/>
      <w:pPr>
        <w:ind w:left="2271" w:hanging="702"/>
      </w:pPr>
      <w:rPr>
        <w:rFonts w:hint="default"/>
        <w:lang w:val="ru-RU" w:eastAsia="en-US" w:bidi="ar-SA"/>
      </w:rPr>
    </w:lvl>
    <w:lvl w:ilvl="4" w:tplc="C1427A72">
      <w:numFmt w:val="bullet"/>
      <w:lvlText w:val="•"/>
      <w:lvlJc w:val="left"/>
      <w:pPr>
        <w:ind w:left="2714" w:hanging="702"/>
      </w:pPr>
      <w:rPr>
        <w:rFonts w:hint="default"/>
        <w:lang w:val="ru-RU" w:eastAsia="en-US" w:bidi="ar-SA"/>
      </w:rPr>
    </w:lvl>
    <w:lvl w:ilvl="5" w:tplc="D0BA0B90">
      <w:numFmt w:val="bullet"/>
      <w:lvlText w:val="•"/>
      <w:lvlJc w:val="left"/>
      <w:pPr>
        <w:ind w:left="3158" w:hanging="702"/>
      </w:pPr>
      <w:rPr>
        <w:rFonts w:hint="default"/>
        <w:lang w:val="ru-RU" w:eastAsia="en-US" w:bidi="ar-SA"/>
      </w:rPr>
    </w:lvl>
    <w:lvl w:ilvl="6" w:tplc="FCEA64BE">
      <w:numFmt w:val="bullet"/>
      <w:lvlText w:val="•"/>
      <w:lvlJc w:val="left"/>
      <w:pPr>
        <w:ind w:left="3602" w:hanging="702"/>
      </w:pPr>
      <w:rPr>
        <w:rFonts w:hint="default"/>
        <w:lang w:val="ru-RU" w:eastAsia="en-US" w:bidi="ar-SA"/>
      </w:rPr>
    </w:lvl>
    <w:lvl w:ilvl="7" w:tplc="2F485D64">
      <w:numFmt w:val="bullet"/>
      <w:lvlText w:val="•"/>
      <w:lvlJc w:val="left"/>
      <w:pPr>
        <w:ind w:left="4045" w:hanging="702"/>
      </w:pPr>
      <w:rPr>
        <w:rFonts w:hint="default"/>
        <w:lang w:val="ru-RU" w:eastAsia="en-US" w:bidi="ar-SA"/>
      </w:rPr>
    </w:lvl>
    <w:lvl w:ilvl="8" w:tplc="51522D08">
      <w:numFmt w:val="bullet"/>
      <w:lvlText w:val="•"/>
      <w:lvlJc w:val="left"/>
      <w:pPr>
        <w:ind w:left="4489" w:hanging="702"/>
      </w:pPr>
      <w:rPr>
        <w:rFonts w:hint="default"/>
        <w:lang w:val="ru-RU" w:eastAsia="en-US" w:bidi="ar-SA"/>
      </w:rPr>
    </w:lvl>
  </w:abstractNum>
  <w:abstractNum w:abstractNumId="124">
    <w:nsid w:val="3BCE7B74"/>
    <w:multiLevelType w:val="hybridMultilevel"/>
    <w:tmpl w:val="CDBE9608"/>
    <w:lvl w:ilvl="0" w:tplc="3A1EE8D6">
      <w:start w:val="150"/>
      <w:numFmt w:val="decimal"/>
      <w:lvlText w:val="%1"/>
      <w:lvlJc w:val="left"/>
      <w:pPr>
        <w:ind w:left="858" w:hanging="854"/>
      </w:pPr>
      <w:rPr>
        <w:rFonts w:hint="default"/>
        <w:lang w:val="ru-RU" w:eastAsia="en-US" w:bidi="ar-SA"/>
      </w:rPr>
    </w:lvl>
    <w:lvl w:ilvl="1" w:tplc="F684E3A4">
      <w:numFmt w:val="none"/>
      <w:lvlText w:val=""/>
      <w:lvlJc w:val="left"/>
      <w:pPr>
        <w:tabs>
          <w:tab w:val="num" w:pos="360"/>
        </w:tabs>
      </w:pPr>
    </w:lvl>
    <w:lvl w:ilvl="2" w:tplc="8648F332">
      <w:numFmt w:val="none"/>
      <w:lvlText w:val=""/>
      <w:lvlJc w:val="left"/>
      <w:pPr>
        <w:tabs>
          <w:tab w:val="num" w:pos="360"/>
        </w:tabs>
      </w:pPr>
    </w:lvl>
    <w:lvl w:ilvl="3" w:tplc="5506432A">
      <w:numFmt w:val="none"/>
      <w:lvlText w:val=""/>
      <w:lvlJc w:val="left"/>
      <w:pPr>
        <w:tabs>
          <w:tab w:val="num" w:pos="360"/>
        </w:tabs>
      </w:pPr>
    </w:lvl>
    <w:lvl w:ilvl="4" w:tplc="34E46B88">
      <w:numFmt w:val="none"/>
      <w:lvlText w:val=""/>
      <w:lvlJc w:val="left"/>
      <w:pPr>
        <w:tabs>
          <w:tab w:val="num" w:pos="360"/>
        </w:tabs>
      </w:pPr>
    </w:lvl>
    <w:lvl w:ilvl="5" w:tplc="AABEC148">
      <w:numFmt w:val="bullet"/>
      <w:lvlText w:val="•"/>
      <w:lvlJc w:val="left"/>
      <w:pPr>
        <w:ind w:left="2426" w:hanging="1161"/>
      </w:pPr>
      <w:rPr>
        <w:rFonts w:hint="default"/>
        <w:lang w:val="ru-RU" w:eastAsia="en-US" w:bidi="ar-SA"/>
      </w:rPr>
    </w:lvl>
    <w:lvl w:ilvl="6" w:tplc="77C685B8">
      <w:numFmt w:val="bullet"/>
      <w:lvlText w:val="•"/>
      <w:lvlJc w:val="left"/>
      <w:pPr>
        <w:ind w:left="2817" w:hanging="1161"/>
      </w:pPr>
      <w:rPr>
        <w:rFonts w:hint="default"/>
        <w:lang w:val="ru-RU" w:eastAsia="en-US" w:bidi="ar-SA"/>
      </w:rPr>
    </w:lvl>
    <w:lvl w:ilvl="7" w:tplc="66BEFA56">
      <w:numFmt w:val="bullet"/>
      <w:lvlText w:val="•"/>
      <w:lvlJc w:val="left"/>
      <w:pPr>
        <w:ind w:left="3209" w:hanging="1161"/>
      </w:pPr>
      <w:rPr>
        <w:rFonts w:hint="default"/>
        <w:lang w:val="ru-RU" w:eastAsia="en-US" w:bidi="ar-SA"/>
      </w:rPr>
    </w:lvl>
    <w:lvl w:ilvl="8" w:tplc="6450BE42">
      <w:numFmt w:val="bullet"/>
      <w:lvlText w:val="•"/>
      <w:lvlJc w:val="left"/>
      <w:pPr>
        <w:ind w:left="3600" w:hanging="1161"/>
      </w:pPr>
      <w:rPr>
        <w:rFonts w:hint="default"/>
        <w:lang w:val="ru-RU" w:eastAsia="en-US" w:bidi="ar-SA"/>
      </w:rPr>
    </w:lvl>
  </w:abstractNum>
  <w:abstractNum w:abstractNumId="125">
    <w:nsid w:val="3BEE665A"/>
    <w:multiLevelType w:val="hybridMultilevel"/>
    <w:tmpl w:val="A188862C"/>
    <w:lvl w:ilvl="0" w:tplc="EA6E43E2">
      <w:start w:val="20"/>
      <w:numFmt w:val="decimal"/>
      <w:lvlText w:val="%1"/>
      <w:lvlJc w:val="left"/>
      <w:pPr>
        <w:ind w:left="9" w:hanging="768"/>
      </w:pPr>
      <w:rPr>
        <w:rFonts w:hint="default"/>
        <w:lang w:val="ru-RU" w:eastAsia="en-US" w:bidi="ar-SA"/>
      </w:rPr>
    </w:lvl>
    <w:lvl w:ilvl="1" w:tplc="81CE525C">
      <w:numFmt w:val="none"/>
      <w:lvlText w:val=""/>
      <w:lvlJc w:val="left"/>
      <w:pPr>
        <w:tabs>
          <w:tab w:val="num" w:pos="360"/>
        </w:tabs>
      </w:pPr>
    </w:lvl>
    <w:lvl w:ilvl="2" w:tplc="FA9007DA">
      <w:numFmt w:val="none"/>
      <w:lvlText w:val=""/>
      <w:lvlJc w:val="left"/>
      <w:pPr>
        <w:tabs>
          <w:tab w:val="num" w:pos="360"/>
        </w:tabs>
      </w:pPr>
    </w:lvl>
    <w:lvl w:ilvl="3" w:tplc="88F0DE9E">
      <w:numFmt w:val="none"/>
      <w:lvlText w:val=""/>
      <w:lvlJc w:val="left"/>
      <w:pPr>
        <w:tabs>
          <w:tab w:val="num" w:pos="360"/>
        </w:tabs>
      </w:pPr>
    </w:lvl>
    <w:lvl w:ilvl="4" w:tplc="F9D6315A">
      <w:numFmt w:val="bullet"/>
      <w:lvlText w:val="•"/>
      <w:lvlJc w:val="left"/>
      <w:pPr>
        <w:ind w:left="1697" w:hanging="2318"/>
      </w:pPr>
      <w:rPr>
        <w:rFonts w:hint="default"/>
        <w:lang w:val="ru-RU" w:eastAsia="en-US" w:bidi="ar-SA"/>
      </w:rPr>
    </w:lvl>
    <w:lvl w:ilvl="5" w:tplc="B2167606">
      <w:numFmt w:val="bullet"/>
      <w:lvlText w:val="•"/>
      <w:lvlJc w:val="left"/>
      <w:pPr>
        <w:ind w:left="2122" w:hanging="2318"/>
      </w:pPr>
      <w:rPr>
        <w:rFonts w:hint="default"/>
        <w:lang w:val="ru-RU" w:eastAsia="en-US" w:bidi="ar-SA"/>
      </w:rPr>
    </w:lvl>
    <w:lvl w:ilvl="6" w:tplc="1E2C0774">
      <w:numFmt w:val="bullet"/>
      <w:lvlText w:val="•"/>
      <w:lvlJc w:val="left"/>
      <w:pPr>
        <w:ind w:left="2546" w:hanging="2318"/>
      </w:pPr>
      <w:rPr>
        <w:rFonts w:hint="default"/>
        <w:lang w:val="ru-RU" w:eastAsia="en-US" w:bidi="ar-SA"/>
      </w:rPr>
    </w:lvl>
    <w:lvl w:ilvl="7" w:tplc="711A6CD8">
      <w:numFmt w:val="bullet"/>
      <w:lvlText w:val="•"/>
      <w:lvlJc w:val="left"/>
      <w:pPr>
        <w:ind w:left="2970" w:hanging="2318"/>
      </w:pPr>
      <w:rPr>
        <w:rFonts w:hint="default"/>
        <w:lang w:val="ru-RU" w:eastAsia="en-US" w:bidi="ar-SA"/>
      </w:rPr>
    </w:lvl>
    <w:lvl w:ilvl="8" w:tplc="21AAFA88">
      <w:numFmt w:val="bullet"/>
      <w:lvlText w:val="•"/>
      <w:lvlJc w:val="left"/>
      <w:pPr>
        <w:ind w:left="3395" w:hanging="2318"/>
      </w:pPr>
      <w:rPr>
        <w:rFonts w:hint="default"/>
        <w:lang w:val="ru-RU" w:eastAsia="en-US" w:bidi="ar-SA"/>
      </w:rPr>
    </w:lvl>
  </w:abstractNum>
  <w:abstractNum w:abstractNumId="126">
    <w:nsid w:val="3CB65397"/>
    <w:multiLevelType w:val="hybridMultilevel"/>
    <w:tmpl w:val="159C7EF2"/>
    <w:lvl w:ilvl="0" w:tplc="A552D20E">
      <w:start w:val="1"/>
      <w:numFmt w:val="decimal"/>
      <w:lvlText w:val="%1)"/>
      <w:lvlJc w:val="left"/>
      <w:pPr>
        <w:ind w:left="2103"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D826D26A">
      <w:numFmt w:val="bullet"/>
      <w:lvlText w:val="•"/>
      <w:lvlJc w:val="left"/>
      <w:pPr>
        <w:ind w:left="3023" w:hanging="259"/>
      </w:pPr>
      <w:rPr>
        <w:rFonts w:hint="default"/>
        <w:lang w:val="ru-RU" w:eastAsia="en-US" w:bidi="ar-SA"/>
      </w:rPr>
    </w:lvl>
    <w:lvl w:ilvl="2" w:tplc="CB5E8578">
      <w:numFmt w:val="bullet"/>
      <w:lvlText w:val="•"/>
      <w:lvlJc w:val="left"/>
      <w:pPr>
        <w:ind w:left="3947" w:hanging="259"/>
      </w:pPr>
      <w:rPr>
        <w:rFonts w:hint="default"/>
        <w:lang w:val="ru-RU" w:eastAsia="en-US" w:bidi="ar-SA"/>
      </w:rPr>
    </w:lvl>
    <w:lvl w:ilvl="3" w:tplc="BBA2CACA">
      <w:numFmt w:val="bullet"/>
      <w:lvlText w:val="•"/>
      <w:lvlJc w:val="left"/>
      <w:pPr>
        <w:ind w:left="4871" w:hanging="259"/>
      </w:pPr>
      <w:rPr>
        <w:rFonts w:hint="default"/>
        <w:lang w:val="ru-RU" w:eastAsia="en-US" w:bidi="ar-SA"/>
      </w:rPr>
    </w:lvl>
    <w:lvl w:ilvl="4" w:tplc="247E419C">
      <w:numFmt w:val="bullet"/>
      <w:lvlText w:val="•"/>
      <w:lvlJc w:val="left"/>
      <w:pPr>
        <w:ind w:left="5795" w:hanging="259"/>
      </w:pPr>
      <w:rPr>
        <w:rFonts w:hint="default"/>
        <w:lang w:val="ru-RU" w:eastAsia="en-US" w:bidi="ar-SA"/>
      </w:rPr>
    </w:lvl>
    <w:lvl w:ilvl="5" w:tplc="715443CC">
      <w:numFmt w:val="bullet"/>
      <w:lvlText w:val="•"/>
      <w:lvlJc w:val="left"/>
      <w:pPr>
        <w:ind w:left="6719" w:hanging="259"/>
      </w:pPr>
      <w:rPr>
        <w:rFonts w:hint="default"/>
        <w:lang w:val="ru-RU" w:eastAsia="en-US" w:bidi="ar-SA"/>
      </w:rPr>
    </w:lvl>
    <w:lvl w:ilvl="6" w:tplc="742424D2">
      <w:numFmt w:val="bullet"/>
      <w:lvlText w:val="•"/>
      <w:lvlJc w:val="left"/>
      <w:pPr>
        <w:ind w:left="7642" w:hanging="259"/>
      </w:pPr>
      <w:rPr>
        <w:rFonts w:hint="default"/>
        <w:lang w:val="ru-RU" w:eastAsia="en-US" w:bidi="ar-SA"/>
      </w:rPr>
    </w:lvl>
    <w:lvl w:ilvl="7" w:tplc="FE523468">
      <w:numFmt w:val="bullet"/>
      <w:lvlText w:val="•"/>
      <w:lvlJc w:val="left"/>
      <w:pPr>
        <w:ind w:left="8566" w:hanging="259"/>
      </w:pPr>
      <w:rPr>
        <w:rFonts w:hint="default"/>
        <w:lang w:val="ru-RU" w:eastAsia="en-US" w:bidi="ar-SA"/>
      </w:rPr>
    </w:lvl>
    <w:lvl w:ilvl="8" w:tplc="D7845F68">
      <w:numFmt w:val="bullet"/>
      <w:lvlText w:val="•"/>
      <w:lvlJc w:val="left"/>
      <w:pPr>
        <w:ind w:left="9490" w:hanging="259"/>
      </w:pPr>
      <w:rPr>
        <w:rFonts w:hint="default"/>
        <w:lang w:val="ru-RU" w:eastAsia="en-US" w:bidi="ar-SA"/>
      </w:rPr>
    </w:lvl>
  </w:abstractNum>
  <w:abstractNum w:abstractNumId="127">
    <w:nsid w:val="3CE56241"/>
    <w:multiLevelType w:val="hybridMultilevel"/>
    <w:tmpl w:val="A61AE2C6"/>
    <w:lvl w:ilvl="0" w:tplc="8BA477B2">
      <w:start w:val="128"/>
      <w:numFmt w:val="decimal"/>
      <w:lvlText w:val="%1"/>
      <w:lvlJc w:val="left"/>
      <w:pPr>
        <w:ind w:left="938" w:hanging="840"/>
      </w:pPr>
      <w:rPr>
        <w:rFonts w:hint="default"/>
        <w:lang w:val="ru-RU" w:eastAsia="en-US" w:bidi="ar-SA"/>
      </w:rPr>
    </w:lvl>
    <w:lvl w:ilvl="1" w:tplc="8BD61AFE">
      <w:numFmt w:val="none"/>
      <w:lvlText w:val=""/>
      <w:lvlJc w:val="left"/>
      <w:pPr>
        <w:tabs>
          <w:tab w:val="num" w:pos="360"/>
        </w:tabs>
      </w:pPr>
    </w:lvl>
    <w:lvl w:ilvl="2" w:tplc="F580C8BA">
      <w:numFmt w:val="none"/>
      <w:lvlText w:val=""/>
      <w:lvlJc w:val="left"/>
      <w:pPr>
        <w:tabs>
          <w:tab w:val="num" w:pos="360"/>
        </w:tabs>
      </w:pPr>
    </w:lvl>
    <w:lvl w:ilvl="3" w:tplc="36281D5E">
      <w:start w:val="1"/>
      <w:numFmt w:val="decimal"/>
      <w:lvlText w:val="%4)"/>
      <w:lvlJc w:val="left"/>
      <w:pPr>
        <w:ind w:left="1677" w:hanging="260"/>
      </w:pPr>
      <w:rPr>
        <w:rFonts w:ascii="Times New Roman" w:eastAsia="Times New Roman" w:hAnsi="Times New Roman" w:cs="Times New Roman" w:hint="default"/>
        <w:b/>
        <w:bCs/>
        <w:i w:val="0"/>
        <w:iCs w:val="0"/>
        <w:spacing w:val="0"/>
        <w:w w:val="100"/>
        <w:sz w:val="24"/>
        <w:szCs w:val="24"/>
        <w:lang w:val="ru-RU" w:eastAsia="en-US" w:bidi="ar-SA"/>
      </w:rPr>
    </w:lvl>
    <w:lvl w:ilvl="4" w:tplc="05BAFBDA">
      <w:numFmt w:val="bullet"/>
      <w:lvlText w:val="•"/>
      <w:lvlJc w:val="left"/>
      <w:pPr>
        <w:ind w:left="4711" w:hanging="260"/>
      </w:pPr>
      <w:rPr>
        <w:rFonts w:hint="default"/>
        <w:lang w:val="ru-RU" w:eastAsia="en-US" w:bidi="ar-SA"/>
      </w:rPr>
    </w:lvl>
    <w:lvl w:ilvl="5" w:tplc="639009A2">
      <w:numFmt w:val="bullet"/>
      <w:lvlText w:val="•"/>
      <w:lvlJc w:val="left"/>
      <w:pPr>
        <w:ind w:left="5721" w:hanging="260"/>
      </w:pPr>
      <w:rPr>
        <w:rFonts w:hint="default"/>
        <w:lang w:val="ru-RU" w:eastAsia="en-US" w:bidi="ar-SA"/>
      </w:rPr>
    </w:lvl>
    <w:lvl w:ilvl="6" w:tplc="0888B33E">
      <w:numFmt w:val="bullet"/>
      <w:lvlText w:val="•"/>
      <w:lvlJc w:val="left"/>
      <w:pPr>
        <w:ind w:left="6731" w:hanging="260"/>
      </w:pPr>
      <w:rPr>
        <w:rFonts w:hint="default"/>
        <w:lang w:val="ru-RU" w:eastAsia="en-US" w:bidi="ar-SA"/>
      </w:rPr>
    </w:lvl>
    <w:lvl w:ilvl="7" w:tplc="E2520F62">
      <w:numFmt w:val="bullet"/>
      <w:lvlText w:val="•"/>
      <w:lvlJc w:val="left"/>
      <w:pPr>
        <w:ind w:left="7742" w:hanging="260"/>
      </w:pPr>
      <w:rPr>
        <w:rFonts w:hint="default"/>
        <w:lang w:val="ru-RU" w:eastAsia="en-US" w:bidi="ar-SA"/>
      </w:rPr>
    </w:lvl>
    <w:lvl w:ilvl="8" w:tplc="A694F46E">
      <w:numFmt w:val="bullet"/>
      <w:lvlText w:val="•"/>
      <w:lvlJc w:val="left"/>
      <w:pPr>
        <w:ind w:left="8752" w:hanging="260"/>
      </w:pPr>
      <w:rPr>
        <w:rFonts w:hint="default"/>
        <w:lang w:val="ru-RU" w:eastAsia="en-US" w:bidi="ar-SA"/>
      </w:rPr>
    </w:lvl>
  </w:abstractNum>
  <w:abstractNum w:abstractNumId="128">
    <w:nsid w:val="3DD547E5"/>
    <w:multiLevelType w:val="hybridMultilevel"/>
    <w:tmpl w:val="A6D00ABA"/>
    <w:lvl w:ilvl="0" w:tplc="DF08BAB6">
      <w:start w:val="1"/>
      <w:numFmt w:val="decimal"/>
      <w:lvlText w:val="%1."/>
      <w:lvlJc w:val="left"/>
      <w:pPr>
        <w:ind w:left="255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1" w:tplc="79D8C444">
      <w:numFmt w:val="bullet"/>
      <w:lvlText w:val=""/>
      <w:lvlJc w:val="left"/>
      <w:pPr>
        <w:ind w:left="1133" w:hanging="706"/>
      </w:pPr>
      <w:rPr>
        <w:rFonts w:ascii="Symbol" w:eastAsia="Symbol" w:hAnsi="Symbol" w:cs="Symbol" w:hint="default"/>
        <w:b w:val="0"/>
        <w:bCs w:val="0"/>
        <w:i w:val="0"/>
        <w:iCs w:val="0"/>
        <w:spacing w:val="0"/>
        <w:w w:val="100"/>
        <w:sz w:val="24"/>
        <w:szCs w:val="24"/>
        <w:lang w:val="ru-RU" w:eastAsia="en-US" w:bidi="ar-SA"/>
      </w:rPr>
    </w:lvl>
    <w:lvl w:ilvl="2" w:tplc="1F986E2E">
      <w:numFmt w:val="bullet"/>
      <w:lvlText w:val="•"/>
      <w:lvlJc w:val="left"/>
      <w:pPr>
        <w:ind w:left="3535" w:hanging="706"/>
      </w:pPr>
      <w:rPr>
        <w:rFonts w:hint="default"/>
        <w:lang w:val="ru-RU" w:eastAsia="en-US" w:bidi="ar-SA"/>
      </w:rPr>
    </w:lvl>
    <w:lvl w:ilvl="3" w:tplc="7784791C">
      <w:numFmt w:val="bullet"/>
      <w:lvlText w:val="•"/>
      <w:lvlJc w:val="left"/>
      <w:pPr>
        <w:ind w:left="4510" w:hanging="706"/>
      </w:pPr>
      <w:rPr>
        <w:rFonts w:hint="default"/>
        <w:lang w:val="ru-RU" w:eastAsia="en-US" w:bidi="ar-SA"/>
      </w:rPr>
    </w:lvl>
    <w:lvl w:ilvl="4" w:tplc="82AA46C4">
      <w:numFmt w:val="bullet"/>
      <w:lvlText w:val="•"/>
      <w:lvlJc w:val="left"/>
      <w:pPr>
        <w:ind w:left="5486" w:hanging="706"/>
      </w:pPr>
      <w:rPr>
        <w:rFonts w:hint="default"/>
        <w:lang w:val="ru-RU" w:eastAsia="en-US" w:bidi="ar-SA"/>
      </w:rPr>
    </w:lvl>
    <w:lvl w:ilvl="5" w:tplc="490E2B10">
      <w:numFmt w:val="bullet"/>
      <w:lvlText w:val="•"/>
      <w:lvlJc w:val="left"/>
      <w:pPr>
        <w:ind w:left="6461" w:hanging="706"/>
      </w:pPr>
      <w:rPr>
        <w:rFonts w:hint="default"/>
        <w:lang w:val="ru-RU" w:eastAsia="en-US" w:bidi="ar-SA"/>
      </w:rPr>
    </w:lvl>
    <w:lvl w:ilvl="6" w:tplc="72546A46">
      <w:numFmt w:val="bullet"/>
      <w:lvlText w:val="•"/>
      <w:lvlJc w:val="left"/>
      <w:pPr>
        <w:ind w:left="7436" w:hanging="706"/>
      </w:pPr>
      <w:rPr>
        <w:rFonts w:hint="default"/>
        <w:lang w:val="ru-RU" w:eastAsia="en-US" w:bidi="ar-SA"/>
      </w:rPr>
    </w:lvl>
    <w:lvl w:ilvl="7" w:tplc="59488752">
      <w:numFmt w:val="bullet"/>
      <w:lvlText w:val="•"/>
      <w:lvlJc w:val="left"/>
      <w:pPr>
        <w:ind w:left="8412" w:hanging="706"/>
      </w:pPr>
      <w:rPr>
        <w:rFonts w:hint="default"/>
        <w:lang w:val="ru-RU" w:eastAsia="en-US" w:bidi="ar-SA"/>
      </w:rPr>
    </w:lvl>
    <w:lvl w:ilvl="8" w:tplc="B78AC360">
      <w:numFmt w:val="bullet"/>
      <w:lvlText w:val="•"/>
      <w:lvlJc w:val="left"/>
      <w:pPr>
        <w:ind w:left="9387" w:hanging="706"/>
      </w:pPr>
      <w:rPr>
        <w:rFonts w:hint="default"/>
        <w:lang w:val="ru-RU" w:eastAsia="en-US" w:bidi="ar-SA"/>
      </w:rPr>
    </w:lvl>
  </w:abstractNum>
  <w:abstractNum w:abstractNumId="129">
    <w:nsid w:val="3E4F107B"/>
    <w:multiLevelType w:val="hybridMultilevel"/>
    <w:tmpl w:val="F4560A3C"/>
    <w:lvl w:ilvl="0" w:tplc="E4C84858">
      <w:start w:val="1"/>
      <w:numFmt w:val="decimal"/>
      <w:lvlText w:val="%1)"/>
      <w:lvlJc w:val="left"/>
      <w:pPr>
        <w:ind w:left="1133"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DCCE4FB8">
      <w:numFmt w:val="bullet"/>
      <w:lvlText w:val=""/>
      <w:lvlJc w:val="left"/>
      <w:pPr>
        <w:ind w:left="1133" w:hanging="706"/>
      </w:pPr>
      <w:rPr>
        <w:rFonts w:ascii="Symbol" w:eastAsia="Symbol" w:hAnsi="Symbol" w:cs="Symbol" w:hint="default"/>
        <w:b w:val="0"/>
        <w:bCs w:val="0"/>
        <w:i w:val="0"/>
        <w:iCs w:val="0"/>
        <w:spacing w:val="0"/>
        <w:w w:val="100"/>
        <w:sz w:val="24"/>
        <w:szCs w:val="24"/>
        <w:lang w:val="ru-RU" w:eastAsia="en-US" w:bidi="ar-SA"/>
      </w:rPr>
    </w:lvl>
    <w:lvl w:ilvl="2" w:tplc="B63A7784">
      <w:numFmt w:val="bullet"/>
      <w:lvlText w:val=""/>
      <w:lvlJc w:val="left"/>
      <w:pPr>
        <w:ind w:left="2565" w:hanging="361"/>
      </w:pPr>
      <w:rPr>
        <w:rFonts w:ascii="Symbol" w:eastAsia="Symbol" w:hAnsi="Symbol" w:cs="Symbol" w:hint="default"/>
        <w:b w:val="0"/>
        <w:bCs w:val="0"/>
        <w:i w:val="0"/>
        <w:iCs w:val="0"/>
        <w:spacing w:val="0"/>
        <w:w w:val="100"/>
        <w:sz w:val="24"/>
        <w:szCs w:val="24"/>
        <w:lang w:val="ru-RU" w:eastAsia="en-US" w:bidi="ar-SA"/>
      </w:rPr>
    </w:lvl>
    <w:lvl w:ilvl="3" w:tplc="8EA24474">
      <w:numFmt w:val="bullet"/>
      <w:lvlText w:val="•"/>
      <w:lvlJc w:val="left"/>
      <w:pPr>
        <w:ind w:left="4510" w:hanging="361"/>
      </w:pPr>
      <w:rPr>
        <w:rFonts w:hint="default"/>
        <w:lang w:val="ru-RU" w:eastAsia="en-US" w:bidi="ar-SA"/>
      </w:rPr>
    </w:lvl>
    <w:lvl w:ilvl="4" w:tplc="81AE69C6">
      <w:numFmt w:val="bullet"/>
      <w:lvlText w:val="•"/>
      <w:lvlJc w:val="left"/>
      <w:pPr>
        <w:ind w:left="5486" w:hanging="361"/>
      </w:pPr>
      <w:rPr>
        <w:rFonts w:hint="default"/>
        <w:lang w:val="ru-RU" w:eastAsia="en-US" w:bidi="ar-SA"/>
      </w:rPr>
    </w:lvl>
    <w:lvl w:ilvl="5" w:tplc="436E287C">
      <w:numFmt w:val="bullet"/>
      <w:lvlText w:val="•"/>
      <w:lvlJc w:val="left"/>
      <w:pPr>
        <w:ind w:left="6461" w:hanging="361"/>
      </w:pPr>
      <w:rPr>
        <w:rFonts w:hint="default"/>
        <w:lang w:val="ru-RU" w:eastAsia="en-US" w:bidi="ar-SA"/>
      </w:rPr>
    </w:lvl>
    <w:lvl w:ilvl="6" w:tplc="787218E2">
      <w:numFmt w:val="bullet"/>
      <w:lvlText w:val="•"/>
      <w:lvlJc w:val="left"/>
      <w:pPr>
        <w:ind w:left="7436" w:hanging="361"/>
      </w:pPr>
      <w:rPr>
        <w:rFonts w:hint="default"/>
        <w:lang w:val="ru-RU" w:eastAsia="en-US" w:bidi="ar-SA"/>
      </w:rPr>
    </w:lvl>
    <w:lvl w:ilvl="7" w:tplc="F3603308">
      <w:numFmt w:val="bullet"/>
      <w:lvlText w:val="•"/>
      <w:lvlJc w:val="left"/>
      <w:pPr>
        <w:ind w:left="8412" w:hanging="361"/>
      </w:pPr>
      <w:rPr>
        <w:rFonts w:hint="default"/>
        <w:lang w:val="ru-RU" w:eastAsia="en-US" w:bidi="ar-SA"/>
      </w:rPr>
    </w:lvl>
    <w:lvl w:ilvl="8" w:tplc="0B2A98F6">
      <w:numFmt w:val="bullet"/>
      <w:lvlText w:val="•"/>
      <w:lvlJc w:val="left"/>
      <w:pPr>
        <w:ind w:left="9387" w:hanging="361"/>
      </w:pPr>
      <w:rPr>
        <w:rFonts w:hint="default"/>
        <w:lang w:val="ru-RU" w:eastAsia="en-US" w:bidi="ar-SA"/>
      </w:rPr>
    </w:lvl>
  </w:abstractNum>
  <w:abstractNum w:abstractNumId="130">
    <w:nsid w:val="3E563950"/>
    <w:multiLevelType w:val="hybridMultilevel"/>
    <w:tmpl w:val="E80E04B4"/>
    <w:lvl w:ilvl="0" w:tplc="E93655DE">
      <w:start w:val="1"/>
      <w:numFmt w:val="decimal"/>
      <w:lvlText w:val="%1)"/>
      <w:lvlJc w:val="left"/>
      <w:pPr>
        <w:ind w:left="1964"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769E0404">
      <w:numFmt w:val="bullet"/>
      <w:lvlText w:val="•"/>
      <w:lvlJc w:val="left"/>
      <w:pPr>
        <w:ind w:left="2897" w:hanging="264"/>
      </w:pPr>
      <w:rPr>
        <w:rFonts w:hint="default"/>
        <w:lang w:val="ru-RU" w:eastAsia="en-US" w:bidi="ar-SA"/>
      </w:rPr>
    </w:lvl>
    <w:lvl w:ilvl="2" w:tplc="63AC119A">
      <w:numFmt w:val="bullet"/>
      <w:lvlText w:val="•"/>
      <w:lvlJc w:val="left"/>
      <w:pPr>
        <w:ind w:left="3835" w:hanging="264"/>
      </w:pPr>
      <w:rPr>
        <w:rFonts w:hint="default"/>
        <w:lang w:val="ru-RU" w:eastAsia="en-US" w:bidi="ar-SA"/>
      </w:rPr>
    </w:lvl>
    <w:lvl w:ilvl="3" w:tplc="80522D8A">
      <w:numFmt w:val="bullet"/>
      <w:lvlText w:val="•"/>
      <w:lvlJc w:val="left"/>
      <w:pPr>
        <w:ind w:left="4773" w:hanging="264"/>
      </w:pPr>
      <w:rPr>
        <w:rFonts w:hint="default"/>
        <w:lang w:val="ru-RU" w:eastAsia="en-US" w:bidi="ar-SA"/>
      </w:rPr>
    </w:lvl>
    <w:lvl w:ilvl="4" w:tplc="8674A438">
      <w:numFmt w:val="bullet"/>
      <w:lvlText w:val="•"/>
      <w:lvlJc w:val="left"/>
      <w:pPr>
        <w:ind w:left="5711" w:hanging="264"/>
      </w:pPr>
      <w:rPr>
        <w:rFonts w:hint="default"/>
        <w:lang w:val="ru-RU" w:eastAsia="en-US" w:bidi="ar-SA"/>
      </w:rPr>
    </w:lvl>
    <w:lvl w:ilvl="5" w:tplc="95AC80C6">
      <w:numFmt w:val="bullet"/>
      <w:lvlText w:val="•"/>
      <w:lvlJc w:val="left"/>
      <w:pPr>
        <w:ind w:left="6649" w:hanging="264"/>
      </w:pPr>
      <w:rPr>
        <w:rFonts w:hint="default"/>
        <w:lang w:val="ru-RU" w:eastAsia="en-US" w:bidi="ar-SA"/>
      </w:rPr>
    </w:lvl>
    <w:lvl w:ilvl="6" w:tplc="CFC2FAC2">
      <w:numFmt w:val="bullet"/>
      <w:lvlText w:val="•"/>
      <w:lvlJc w:val="left"/>
      <w:pPr>
        <w:ind w:left="7586" w:hanging="264"/>
      </w:pPr>
      <w:rPr>
        <w:rFonts w:hint="default"/>
        <w:lang w:val="ru-RU" w:eastAsia="en-US" w:bidi="ar-SA"/>
      </w:rPr>
    </w:lvl>
    <w:lvl w:ilvl="7" w:tplc="8F6225FE">
      <w:numFmt w:val="bullet"/>
      <w:lvlText w:val="•"/>
      <w:lvlJc w:val="left"/>
      <w:pPr>
        <w:ind w:left="8524" w:hanging="264"/>
      </w:pPr>
      <w:rPr>
        <w:rFonts w:hint="default"/>
        <w:lang w:val="ru-RU" w:eastAsia="en-US" w:bidi="ar-SA"/>
      </w:rPr>
    </w:lvl>
    <w:lvl w:ilvl="8" w:tplc="E8C2EEF4">
      <w:numFmt w:val="bullet"/>
      <w:lvlText w:val="•"/>
      <w:lvlJc w:val="left"/>
      <w:pPr>
        <w:ind w:left="9462" w:hanging="264"/>
      </w:pPr>
      <w:rPr>
        <w:rFonts w:hint="default"/>
        <w:lang w:val="ru-RU" w:eastAsia="en-US" w:bidi="ar-SA"/>
      </w:rPr>
    </w:lvl>
  </w:abstractNum>
  <w:abstractNum w:abstractNumId="131">
    <w:nsid w:val="3E574DC9"/>
    <w:multiLevelType w:val="hybridMultilevel"/>
    <w:tmpl w:val="B8D69B30"/>
    <w:lvl w:ilvl="0" w:tplc="F65CC9EC">
      <w:start w:val="20"/>
      <w:numFmt w:val="decimal"/>
      <w:lvlText w:val="%1"/>
      <w:lvlJc w:val="left"/>
      <w:pPr>
        <w:ind w:left="958" w:hanging="724"/>
      </w:pPr>
      <w:rPr>
        <w:rFonts w:hint="default"/>
        <w:lang w:val="ru-RU" w:eastAsia="en-US" w:bidi="ar-SA"/>
      </w:rPr>
    </w:lvl>
    <w:lvl w:ilvl="1" w:tplc="03C0149E">
      <w:numFmt w:val="none"/>
      <w:lvlText w:val=""/>
      <w:lvlJc w:val="left"/>
      <w:pPr>
        <w:tabs>
          <w:tab w:val="num" w:pos="360"/>
        </w:tabs>
      </w:pPr>
    </w:lvl>
    <w:lvl w:ilvl="2" w:tplc="66F43386">
      <w:numFmt w:val="none"/>
      <w:lvlText w:val=""/>
      <w:lvlJc w:val="left"/>
      <w:pPr>
        <w:tabs>
          <w:tab w:val="num" w:pos="360"/>
        </w:tabs>
      </w:pPr>
    </w:lvl>
    <w:lvl w:ilvl="3" w:tplc="E7C2A56A">
      <w:numFmt w:val="none"/>
      <w:lvlText w:val=""/>
      <w:lvlJc w:val="left"/>
      <w:pPr>
        <w:tabs>
          <w:tab w:val="num" w:pos="360"/>
        </w:tabs>
      </w:pPr>
    </w:lvl>
    <w:lvl w:ilvl="4" w:tplc="4DDC769A">
      <w:numFmt w:val="bullet"/>
      <w:lvlText w:val="•"/>
      <w:lvlJc w:val="left"/>
      <w:pPr>
        <w:ind w:left="2174" w:hanging="902"/>
      </w:pPr>
      <w:rPr>
        <w:rFonts w:hint="default"/>
        <w:lang w:val="ru-RU" w:eastAsia="en-US" w:bidi="ar-SA"/>
      </w:rPr>
    </w:lvl>
    <w:lvl w:ilvl="5" w:tplc="8A0EAE28">
      <w:numFmt w:val="bullet"/>
      <w:lvlText w:val="•"/>
      <w:lvlJc w:val="left"/>
      <w:pPr>
        <w:ind w:left="2519" w:hanging="902"/>
      </w:pPr>
      <w:rPr>
        <w:rFonts w:hint="default"/>
        <w:lang w:val="ru-RU" w:eastAsia="en-US" w:bidi="ar-SA"/>
      </w:rPr>
    </w:lvl>
    <w:lvl w:ilvl="6" w:tplc="C152F2D4">
      <w:numFmt w:val="bullet"/>
      <w:lvlText w:val="•"/>
      <w:lvlJc w:val="left"/>
      <w:pPr>
        <w:ind w:left="2864" w:hanging="902"/>
      </w:pPr>
      <w:rPr>
        <w:rFonts w:hint="default"/>
        <w:lang w:val="ru-RU" w:eastAsia="en-US" w:bidi="ar-SA"/>
      </w:rPr>
    </w:lvl>
    <w:lvl w:ilvl="7" w:tplc="47BE92BA">
      <w:numFmt w:val="bullet"/>
      <w:lvlText w:val="•"/>
      <w:lvlJc w:val="left"/>
      <w:pPr>
        <w:ind w:left="3209" w:hanging="902"/>
      </w:pPr>
      <w:rPr>
        <w:rFonts w:hint="default"/>
        <w:lang w:val="ru-RU" w:eastAsia="en-US" w:bidi="ar-SA"/>
      </w:rPr>
    </w:lvl>
    <w:lvl w:ilvl="8" w:tplc="73A87BC6">
      <w:numFmt w:val="bullet"/>
      <w:lvlText w:val="•"/>
      <w:lvlJc w:val="left"/>
      <w:pPr>
        <w:ind w:left="3554" w:hanging="902"/>
      </w:pPr>
      <w:rPr>
        <w:rFonts w:hint="default"/>
        <w:lang w:val="ru-RU" w:eastAsia="en-US" w:bidi="ar-SA"/>
      </w:rPr>
    </w:lvl>
  </w:abstractNum>
  <w:abstractNum w:abstractNumId="132">
    <w:nsid w:val="402876C6"/>
    <w:multiLevelType w:val="hybridMultilevel"/>
    <w:tmpl w:val="006468A4"/>
    <w:lvl w:ilvl="0" w:tplc="D91A562A">
      <w:start w:val="150"/>
      <w:numFmt w:val="decimal"/>
      <w:lvlText w:val="%1"/>
      <w:lvlJc w:val="left"/>
      <w:pPr>
        <w:ind w:left="4" w:hanging="854"/>
      </w:pPr>
      <w:rPr>
        <w:rFonts w:hint="default"/>
        <w:lang w:val="ru-RU" w:eastAsia="en-US" w:bidi="ar-SA"/>
      </w:rPr>
    </w:lvl>
    <w:lvl w:ilvl="1" w:tplc="08ECB08E">
      <w:numFmt w:val="none"/>
      <w:lvlText w:val=""/>
      <w:lvlJc w:val="left"/>
      <w:pPr>
        <w:tabs>
          <w:tab w:val="num" w:pos="360"/>
        </w:tabs>
      </w:pPr>
    </w:lvl>
    <w:lvl w:ilvl="2" w:tplc="A3C42C92">
      <w:numFmt w:val="none"/>
      <w:lvlText w:val=""/>
      <w:lvlJc w:val="left"/>
      <w:pPr>
        <w:tabs>
          <w:tab w:val="num" w:pos="360"/>
        </w:tabs>
      </w:pPr>
    </w:lvl>
    <w:lvl w:ilvl="3" w:tplc="681EABF0">
      <w:numFmt w:val="none"/>
      <w:lvlText w:val=""/>
      <w:lvlJc w:val="left"/>
      <w:pPr>
        <w:tabs>
          <w:tab w:val="num" w:pos="360"/>
        </w:tabs>
      </w:pPr>
    </w:lvl>
    <w:lvl w:ilvl="4" w:tplc="CB5059C4">
      <w:numFmt w:val="bullet"/>
      <w:lvlText w:val="•"/>
      <w:lvlJc w:val="left"/>
      <w:pPr>
        <w:ind w:left="1753" w:hanging="854"/>
      </w:pPr>
      <w:rPr>
        <w:rFonts w:hint="default"/>
        <w:lang w:val="ru-RU" w:eastAsia="en-US" w:bidi="ar-SA"/>
      </w:rPr>
    </w:lvl>
    <w:lvl w:ilvl="5" w:tplc="298C5A56">
      <w:numFmt w:val="bullet"/>
      <w:lvlText w:val="•"/>
      <w:lvlJc w:val="left"/>
      <w:pPr>
        <w:ind w:left="2192" w:hanging="854"/>
      </w:pPr>
      <w:rPr>
        <w:rFonts w:hint="default"/>
        <w:lang w:val="ru-RU" w:eastAsia="en-US" w:bidi="ar-SA"/>
      </w:rPr>
    </w:lvl>
    <w:lvl w:ilvl="6" w:tplc="E974CEF4">
      <w:numFmt w:val="bullet"/>
      <w:lvlText w:val="•"/>
      <w:lvlJc w:val="left"/>
      <w:pPr>
        <w:ind w:left="2630" w:hanging="854"/>
      </w:pPr>
      <w:rPr>
        <w:rFonts w:hint="default"/>
        <w:lang w:val="ru-RU" w:eastAsia="en-US" w:bidi="ar-SA"/>
      </w:rPr>
    </w:lvl>
    <w:lvl w:ilvl="7" w:tplc="043CC468">
      <w:numFmt w:val="bullet"/>
      <w:lvlText w:val="•"/>
      <w:lvlJc w:val="left"/>
      <w:pPr>
        <w:ind w:left="3068" w:hanging="854"/>
      </w:pPr>
      <w:rPr>
        <w:rFonts w:hint="default"/>
        <w:lang w:val="ru-RU" w:eastAsia="en-US" w:bidi="ar-SA"/>
      </w:rPr>
    </w:lvl>
    <w:lvl w:ilvl="8" w:tplc="5CD48CB6">
      <w:numFmt w:val="bullet"/>
      <w:lvlText w:val="•"/>
      <w:lvlJc w:val="left"/>
      <w:pPr>
        <w:ind w:left="3507" w:hanging="854"/>
      </w:pPr>
      <w:rPr>
        <w:rFonts w:hint="default"/>
        <w:lang w:val="ru-RU" w:eastAsia="en-US" w:bidi="ar-SA"/>
      </w:rPr>
    </w:lvl>
  </w:abstractNum>
  <w:abstractNum w:abstractNumId="133">
    <w:nsid w:val="4433223E"/>
    <w:multiLevelType w:val="hybridMultilevel"/>
    <w:tmpl w:val="C9066168"/>
    <w:lvl w:ilvl="0" w:tplc="4E962922">
      <w:start w:val="1"/>
      <w:numFmt w:val="decimal"/>
      <w:lvlText w:val="%1)"/>
      <w:lvlJc w:val="left"/>
      <w:pPr>
        <w:ind w:left="195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8098E6F8">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3B8E4210">
      <w:numFmt w:val="bullet"/>
      <w:lvlText w:val="•"/>
      <w:lvlJc w:val="left"/>
      <w:pPr>
        <w:ind w:left="3410" w:hanging="360"/>
      </w:pPr>
      <w:rPr>
        <w:rFonts w:hint="default"/>
        <w:lang w:val="ru-RU" w:eastAsia="en-US" w:bidi="ar-SA"/>
      </w:rPr>
    </w:lvl>
    <w:lvl w:ilvl="3" w:tplc="D9F4E132">
      <w:numFmt w:val="bullet"/>
      <w:lvlText w:val="•"/>
      <w:lvlJc w:val="left"/>
      <w:pPr>
        <w:ind w:left="4401" w:hanging="360"/>
      </w:pPr>
      <w:rPr>
        <w:rFonts w:hint="default"/>
        <w:lang w:val="ru-RU" w:eastAsia="en-US" w:bidi="ar-SA"/>
      </w:rPr>
    </w:lvl>
    <w:lvl w:ilvl="4" w:tplc="E2F8D6C8">
      <w:numFmt w:val="bullet"/>
      <w:lvlText w:val="•"/>
      <w:lvlJc w:val="left"/>
      <w:pPr>
        <w:ind w:left="5392" w:hanging="360"/>
      </w:pPr>
      <w:rPr>
        <w:rFonts w:hint="default"/>
        <w:lang w:val="ru-RU" w:eastAsia="en-US" w:bidi="ar-SA"/>
      </w:rPr>
    </w:lvl>
    <w:lvl w:ilvl="5" w:tplc="448E876C">
      <w:numFmt w:val="bullet"/>
      <w:lvlText w:val="•"/>
      <w:lvlJc w:val="left"/>
      <w:pPr>
        <w:ind w:left="6383" w:hanging="360"/>
      </w:pPr>
      <w:rPr>
        <w:rFonts w:hint="default"/>
        <w:lang w:val="ru-RU" w:eastAsia="en-US" w:bidi="ar-SA"/>
      </w:rPr>
    </w:lvl>
    <w:lvl w:ilvl="6" w:tplc="A5F67DFA">
      <w:numFmt w:val="bullet"/>
      <w:lvlText w:val="•"/>
      <w:lvlJc w:val="left"/>
      <w:pPr>
        <w:ind w:left="7374" w:hanging="360"/>
      </w:pPr>
      <w:rPr>
        <w:rFonts w:hint="default"/>
        <w:lang w:val="ru-RU" w:eastAsia="en-US" w:bidi="ar-SA"/>
      </w:rPr>
    </w:lvl>
    <w:lvl w:ilvl="7" w:tplc="3E046D02">
      <w:numFmt w:val="bullet"/>
      <w:lvlText w:val="•"/>
      <w:lvlJc w:val="left"/>
      <w:pPr>
        <w:ind w:left="8365" w:hanging="360"/>
      </w:pPr>
      <w:rPr>
        <w:rFonts w:hint="default"/>
        <w:lang w:val="ru-RU" w:eastAsia="en-US" w:bidi="ar-SA"/>
      </w:rPr>
    </w:lvl>
    <w:lvl w:ilvl="8" w:tplc="610A5BAC">
      <w:numFmt w:val="bullet"/>
      <w:lvlText w:val="•"/>
      <w:lvlJc w:val="left"/>
      <w:pPr>
        <w:ind w:left="9356" w:hanging="360"/>
      </w:pPr>
      <w:rPr>
        <w:rFonts w:hint="default"/>
        <w:lang w:val="ru-RU" w:eastAsia="en-US" w:bidi="ar-SA"/>
      </w:rPr>
    </w:lvl>
  </w:abstractNum>
  <w:abstractNum w:abstractNumId="134">
    <w:nsid w:val="446F24D9"/>
    <w:multiLevelType w:val="hybridMultilevel"/>
    <w:tmpl w:val="93A25218"/>
    <w:lvl w:ilvl="0" w:tplc="C2BC5638">
      <w:start w:val="1"/>
      <w:numFmt w:val="decimal"/>
      <w:lvlText w:val="%1)"/>
      <w:lvlJc w:val="left"/>
      <w:pPr>
        <w:ind w:left="1133"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014C4356">
      <w:numFmt w:val="bullet"/>
      <w:lvlText w:val="•"/>
      <w:lvlJc w:val="left"/>
      <w:pPr>
        <w:ind w:left="2159" w:hanging="264"/>
      </w:pPr>
      <w:rPr>
        <w:rFonts w:hint="default"/>
        <w:lang w:val="ru-RU" w:eastAsia="en-US" w:bidi="ar-SA"/>
      </w:rPr>
    </w:lvl>
    <w:lvl w:ilvl="2" w:tplc="BFB619EE">
      <w:numFmt w:val="bullet"/>
      <w:lvlText w:val="•"/>
      <w:lvlJc w:val="left"/>
      <w:pPr>
        <w:ind w:left="3179" w:hanging="264"/>
      </w:pPr>
      <w:rPr>
        <w:rFonts w:hint="default"/>
        <w:lang w:val="ru-RU" w:eastAsia="en-US" w:bidi="ar-SA"/>
      </w:rPr>
    </w:lvl>
    <w:lvl w:ilvl="3" w:tplc="481480FE">
      <w:numFmt w:val="bullet"/>
      <w:lvlText w:val="•"/>
      <w:lvlJc w:val="left"/>
      <w:pPr>
        <w:ind w:left="4199" w:hanging="264"/>
      </w:pPr>
      <w:rPr>
        <w:rFonts w:hint="default"/>
        <w:lang w:val="ru-RU" w:eastAsia="en-US" w:bidi="ar-SA"/>
      </w:rPr>
    </w:lvl>
    <w:lvl w:ilvl="4" w:tplc="24449E40">
      <w:numFmt w:val="bullet"/>
      <w:lvlText w:val="•"/>
      <w:lvlJc w:val="left"/>
      <w:pPr>
        <w:ind w:left="5219" w:hanging="264"/>
      </w:pPr>
      <w:rPr>
        <w:rFonts w:hint="default"/>
        <w:lang w:val="ru-RU" w:eastAsia="en-US" w:bidi="ar-SA"/>
      </w:rPr>
    </w:lvl>
    <w:lvl w:ilvl="5" w:tplc="7A98BC34">
      <w:numFmt w:val="bullet"/>
      <w:lvlText w:val="•"/>
      <w:lvlJc w:val="left"/>
      <w:pPr>
        <w:ind w:left="6239" w:hanging="264"/>
      </w:pPr>
      <w:rPr>
        <w:rFonts w:hint="default"/>
        <w:lang w:val="ru-RU" w:eastAsia="en-US" w:bidi="ar-SA"/>
      </w:rPr>
    </w:lvl>
    <w:lvl w:ilvl="6" w:tplc="CE6A620A">
      <w:numFmt w:val="bullet"/>
      <w:lvlText w:val="•"/>
      <w:lvlJc w:val="left"/>
      <w:pPr>
        <w:ind w:left="7258" w:hanging="264"/>
      </w:pPr>
      <w:rPr>
        <w:rFonts w:hint="default"/>
        <w:lang w:val="ru-RU" w:eastAsia="en-US" w:bidi="ar-SA"/>
      </w:rPr>
    </w:lvl>
    <w:lvl w:ilvl="7" w:tplc="8D50D750">
      <w:numFmt w:val="bullet"/>
      <w:lvlText w:val="•"/>
      <w:lvlJc w:val="left"/>
      <w:pPr>
        <w:ind w:left="8278" w:hanging="264"/>
      </w:pPr>
      <w:rPr>
        <w:rFonts w:hint="default"/>
        <w:lang w:val="ru-RU" w:eastAsia="en-US" w:bidi="ar-SA"/>
      </w:rPr>
    </w:lvl>
    <w:lvl w:ilvl="8" w:tplc="B08A174A">
      <w:numFmt w:val="bullet"/>
      <w:lvlText w:val="•"/>
      <w:lvlJc w:val="left"/>
      <w:pPr>
        <w:ind w:left="9298" w:hanging="264"/>
      </w:pPr>
      <w:rPr>
        <w:rFonts w:hint="default"/>
        <w:lang w:val="ru-RU" w:eastAsia="en-US" w:bidi="ar-SA"/>
      </w:rPr>
    </w:lvl>
  </w:abstractNum>
  <w:abstractNum w:abstractNumId="135">
    <w:nsid w:val="453A0888"/>
    <w:multiLevelType w:val="hybridMultilevel"/>
    <w:tmpl w:val="E0CC9890"/>
    <w:lvl w:ilvl="0" w:tplc="5FD4D260">
      <w:start w:val="1"/>
      <w:numFmt w:val="decimal"/>
      <w:lvlText w:val="%1)"/>
      <w:lvlJc w:val="left"/>
      <w:pPr>
        <w:ind w:left="1133"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2F08AF34">
      <w:numFmt w:val="bullet"/>
      <w:lvlText w:val="•"/>
      <w:lvlJc w:val="left"/>
      <w:pPr>
        <w:ind w:left="2159" w:hanging="264"/>
      </w:pPr>
      <w:rPr>
        <w:rFonts w:hint="default"/>
        <w:lang w:val="ru-RU" w:eastAsia="en-US" w:bidi="ar-SA"/>
      </w:rPr>
    </w:lvl>
    <w:lvl w:ilvl="2" w:tplc="12523F7E">
      <w:numFmt w:val="bullet"/>
      <w:lvlText w:val="•"/>
      <w:lvlJc w:val="left"/>
      <w:pPr>
        <w:ind w:left="3179" w:hanging="264"/>
      </w:pPr>
      <w:rPr>
        <w:rFonts w:hint="default"/>
        <w:lang w:val="ru-RU" w:eastAsia="en-US" w:bidi="ar-SA"/>
      </w:rPr>
    </w:lvl>
    <w:lvl w:ilvl="3" w:tplc="260C0724">
      <w:numFmt w:val="bullet"/>
      <w:lvlText w:val="•"/>
      <w:lvlJc w:val="left"/>
      <w:pPr>
        <w:ind w:left="4199" w:hanging="264"/>
      </w:pPr>
      <w:rPr>
        <w:rFonts w:hint="default"/>
        <w:lang w:val="ru-RU" w:eastAsia="en-US" w:bidi="ar-SA"/>
      </w:rPr>
    </w:lvl>
    <w:lvl w:ilvl="4" w:tplc="6238792E">
      <w:numFmt w:val="bullet"/>
      <w:lvlText w:val="•"/>
      <w:lvlJc w:val="left"/>
      <w:pPr>
        <w:ind w:left="5219" w:hanging="264"/>
      </w:pPr>
      <w:rPr>
        <w:rFonts w:hint="default"/>
        <w:lang w:val="ru-RU" w:eastAsia="en-US" w:bidi="ar-SA"/>
      </w:rPr>
    </w:lvl>
    <w:lvl w:ilvl="5" w:tplc="4C9EAAB4">
      <w:numFmt w:val="bullet"/>
      <w:lvlText w:val="•"/>
      <w:lvlJc w:val="left"/>
      <w:pPr>
        <w:ind w:left="6239" w:hanging="264"/>
      </w:pPr>
      <w:rPr>
        <w:rFonts w:hint="default"/>
        <w:lang w:val="ru-RU" w:eastAsia="en-US" w:bidi="ar-SA"/>
      </w:rPr>
    </w:lvl>
    <w:lvl w:ilvl="6" w:tplc="3BDCC80A">
      <w:numFmt w:val="bullet"/>
      <w:lvlText w:val="•"/>
      <w:lvlJc w:val="left"/>
      <w:pPr>
        <w:ind w:left="7258" w:hanging="264"/>
      </w:pPr>
      <w:rPr>
        <w:rFonts w:hint="default"/>
        <w:lang w:val="ru-RU" w:eastAsia="en-US" w:bidi="ar-SA"/>
      </w:rPr>
    </w:lvl>
    <w:lvl w:ilvl="7" w:tplc="C8CE0994">
      <w:numFmt w:val="bullet"/>
      <w:lvlText w:val="•"/>
      <w:lvlJc w:val="left"/>
      <w:pPr>
        <w:ind w:left="8278" w:hanging="264"/>
      </w:pPr>
      <w:rPr>
        <w:rFonts w:hint="default"/>
        <w:lang w:val="ru-RU" w:eastAsia="en-US" w:bidi="ar-SA"/>
      </w:rPr>
    </w:lvl>
    <w:lvl w:ilvl="8" w:tplc="C57A4F1C">
      <w:numFmt w:val="bullet"/>
      <w:lvlText w:val="•"/>
      <w:lvlJc w:val="left"/>
      <w:pPr>
        <w:ind w:left="9298" w:hanging="264"/>
      </w:pPr>
      <w:rPr>
        <w:rFonts w:hint="default"/>
        <w:lang w:val="ru-RU" w:eastAsia="en-US" w:bidi="ar-SA"/>
      </w:rPr>
    </w:lvl>
  </w:abstractNum>
  <w:abstractNum w:abstractNumId="136">
    <w:nsid w:val="45D376CA"/>
    <w:multiLevelType w:val="hybridMultilevel"/>
    <w:tmpl w:val="A062526A"/>
    <w:lvl w:ilvl="0" w:tplc="2ED29272">
      <w:start w:val="150"/>
      <w:numFmt w:val="decimal"/>
      <w:lvlText w:val="%1"/>
      <w:lvlJc w:val="left"/>
      <w:pPr>
        <w:ind w:left="958" w:hanging="955"/>
      </w:pPr>
      <w:rPr>
        <w:rFonts w:hint="default"/>
        <w:lang w:val="ru-RU" w:eastAsia="en-US" w:bidi="ar-SA"/>
      </w:rPr>
    </w:lvl>
    <w:lvl w:ilvl="1" w:tplc="BE6A9280">
      <w:numFmt w:val="none"/>
      <w:lvlText w:val=""/>
      <w:lvlJc w:val="left"/>
      <w:pPr>
        <w:tabs>
          <w:tab w:val="num" w:pos="360"/>
        </w:tabs>
      </w:pPr>
    </w:lvl>
    <w:lvl w:ilvl="2" w:tplc="A3AA20C0">
      <w:numFmt w:val="none"/>
      <w:lvlText w:val=""/>
      <w:lvlJc w:val="left"/>
      <w:pPr>
        <w:tabs>
          <w:tab w:val="num" w:pos="360"/>
        </w:tabs>
      </w:pPr>
    </w:lvl>
    <w:lvl w:ilvl="3" w:tplc="D37E1DAE">
      <w:numFmt w:val="none"/>
      <w:lvlText w:val=""/>
      <w:lvlJc w:val="left"/>
      <w:pPr>
        <w:tabs>
          <w:tab w:val="num" w:pos="360"/>
        </w:tabs>
      </w:pPr>
    </w:lvl>
    <w:lvl w:ilvl="4" w:tplc="242067C0">
      <w:numFmt w:val="none"/>
      <w:lvlText w:val=""/>
      <w:lvlJc w:val="left"/>
      <w:pPr>
        <w:tabs>
          <w:tab w:val="num" w:pos="360"/>
        </w:tabs>
      </w:pPr>
    </w:lvl>
    <w:lvl w:ilvl="5" w:tplc="B5122690">
      <w:numFmt w:val="bullet"/>
      <w:lvlText w:val="•"/>
      <w:lvlJc w:val="left"/>
      <w:pPr>
        <w:ind w:left="2481" w:hanging="1151"/>
      </w:pPr>
      <w:rPr>
        <w:rFonts w:hint="default"/>
        <w:lang w:val="ru-RU" w:eastAsia="en-US" w:bidi="ar-SA"/>
      </w:rPr>
    </w:lvl>
    <w:lvl w:ilvl="6" w:tplc="D2E8AE64">
      <w:numFmt w:val="bullet"/>
      <w:lvlText w:val="•"/>
      <w:lvlJc w:val="left"/>
      <w:pPr>
        <w:ind w:left="2862" w:hanging="1151"/>
      </w:pPr>
      <w:rPr>
        <w:rFonts w:hint="default"/>
        <w:lang w:val="ru-RU" w:eastAsia="en-US" w:bidi="ar-SA"/>
      </w:rPr>
    </w:lvl>
    <w:lvl w:ilvl="7" w:tplc="BAFCE9A4">
      <w:numFmt w:val="bullet"/>
      <w:lvlText w:val="•"/>
      <w:lvlJc w:val="left"/>
      <w:pPr>
        <w:ind w:left="3242" w:hanging="1151"/>
      </w:pPr>
      <w:rPr>
        <w:rFonts w:hint="default"/>
        <w:lang w:val="ru-RU" w:eastAsia="en-US" w:bidi="ar-SA"/>
      </w:rPr>
    </w:lvl>
    <w:lvl w:ilvl="8" w:tplc="BDC26EF2">
      <w:numFmt w:val="bullet"/>
      <w:lvlText w:val="•"/>
      <w:lvlJc w:val="left"/>
      <w:pPr>
        <w:ind w:left="3623" w:hanging="1151"/>
      </w:pPr>
      <w:rPr>
        <w:rFonts w:hint="default"/>
        <w:lang w:val="ru-RU" w:eastAsia="en-US" w:bidi="ar-SA"/>
      </w:rPr>
    </w:lvl>
  </w:abstractNum>
  <w:abstractNum w:abstractNumId="137">
    <w:nsid w:val="45FB7006"/>
    <w:multiLevelType w:val="hybridMultilevel"/>
    <w:tmpl w:val="D6D417FC"/>
    <w:lvl w:ilvl="0" w:tplc="6A08542E">
      <w:start w:val="1"/>
      <w:numFmt w:val="decimal"/>
      <w:lvlText w:val="%1)"/>
      <w:lvlJc w:val="left"/>
      <w:pPr>
        <w:ind w:left="1133"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D456783C">
      <w:numFmt w:val="bullet"/>
      <w:lvlText w:val="•"/>
      <w:lvlJc w:val="left"/>
      <w:pPr>
        <w:ind w:left="2159" w:hanging="264"/>
      </w:pPr>
      <w:rPr>
        <w:rFonts w:hint="default"/>
        <w:lang w:val="ru-RU" w:eastAsia="en-US" w:bidi="ar-SA"/>
      </w:rPr>
    </w:lvl>
    <w:lvl w:ilvl="2" w:tplc="1A7A1610">
      <w:numFmt w:val="bullet"/>
      <w:lvlText w:val="•"/>
      <w:lvlJc w:val="left"/>
      <w:pPr>
        <w:ind w:left="3179" w:hanging="264"/>
      </w:pPr>
      <w:rPr>
        <w:rFonts w:hint="default"/>
        <w:lang w:val="ru-RU" w:eastAsia="en-US" w:bidi="ar-SA"/>
      </w:rPr>
    </w:lvl>
    <w:lvl w:ilvl="3" w:tplc="D0026D02">
      <w:numFmt w:val="bullet"/>
      <w:lvlText w:val="•"/>
      <w:lvlJc w:val="left"/>
      <w:pPr>
        <w:ind w:left="4199" w:hanging="264"/>
      </w:pPr>
      <w:rPr>
        <w:rFonts w:hint="default"/>
        <w:lang w:val="ru-RU" w:eastAsia="en-US" w:bidi="ar-SA"/>
      </w:rPr>
    </w:lvl>
    <w:lvl w:ilvl="4" w:tplc="4574ED52">
      <w:numFmt w:val="bullet"/>
      <w:lvlText w:val="•"/>
      <w:lvlJc w:val="left"/>
      <w:pPr>
        <w:ind w:left="5219" w:hanging="264"/>
      </w:pPr>
      <w:rPr>
        <w:rFonts w:hint="default"/>
        <w:lang w:val="ru-RU" w:eastAsia="en-US" w:bidi="ar-SA"/>
      </w:rPr>
    </w:lvl>
    <w:lvl w:ilvl="5" w:tplc="0A4C7DF4">
      <w:numFmt w:val="bullet"/>
      <w:lvlText w:val="•"/>
      <w:lvlJc w:val="left"/>
      <w:pPr>
        <w:ind w:left="6239" w:hanging="264"/>
      </w:pPr>
      <w:rPr>
        <w:rFonts w:hint="default"/>
        <w:lang w:val="ru-RU" w:eastAsia="en-US" w:bidi="ar-SA"/>
      </w:rPr>
    </w:lvl>
    <w:lvl w:ilvl="6" w:tplc="6F06CD40">
      <w:numFmt w:val="bullet"/>
      <w:lvlText w:val="•"/>
      <w:lvlJc w:val="left"/>
      <w:pPr>
        <w:ind w:left="7258" w:hanging="264"/>
      </w:pPr>
      <w:rPr>
        <w:rFonts w:hint="default"/>
        <w:lang w:val="ru-RU" w:eastAsia="en-US" w:bidi="ar-SA"/>
      </w:rPr>
    </w:lvl>
    <w:lvl w:ilvl="7" w:tplc="AAFC34A8">
      <w:numFmt w:val="bullet"/>
      <w:lvlText w:val="•"/>
      <w:lvlJc w:val="left"/>
      <w:pPr>
        <w:ind w:left="8278" w:hanging="264"/>
      </w:pPr>
      <w:rPr>
        <w:rFonts w:hint="default"/>
        <w:lang w:val="ru-RU" w:eastAsia="en-US" w:bidi="ar-SA"/>
      </w:rPr>
    </w:lvl>
    <w:lvl w:ilvl="8" w:tplc="6B309BB6">
      <w:numFmt w:val="bullet"/>
      <w:lvlText w:val="•"/>
      <w:lvlJc w:val="left"/>
      <w:pPr>
        <w:ind w:left="9298" w:hanging="264"/>
      </w:pPr>
      <w:rPr>
        <w:rFonts w:hint="default"/>
        <w:lang w:val="ru-RU" w:eastAsia="en-US" w:bidi="ar-SA"/>
      </w:rPr>
    </w:lvl>
  </w:abstractNum>
  <w:abstractNum w:abstractNumId="138">
    <w:nsid w:val="467D734F"/>
    <w:multiLevelType w:val="hybridMultilevel"/>
    <w:tmpl w:val="D6D060A2"/>
    <w:lvl w:ilvl="0" w:tplc="A5649EAC">
      <w:start w:val="1"/>
      <w:numFmt w:val="decimal"/>
      <w:lvlText w:val="%1)"/>
      <w:lvlJc w:val="left"/>
      <w:pPr>
        <w:ind w:left="1133"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A888195A">
      <w:numFmt w:val="bullet"/>
      <w:lvlText w:val="•"/>
      <w:lvlJc w:val="left"/>
      <w:pPr>
        <w:ind w:left="2159" w:hanging="317"/>
      </w:pPr>
      <w:rPr>
        <w:rFonts w:hint="default"/>
        <w:lang w:val="ru-RU" w:eastAsia="en-US" w:bidi="ar-SA"/>
      </w:rPr>
    </w:lvl>
    <w:lvl w:ilvl="2" w:tplc="DDB87B2C">
      <w:numFmt w:val="bullet"/>
      <w:lvlText w:val="•"/>
      <w:lvlJc w:val="left"/>
      <w:pPr>
        <w:ind w:left="3179" w:hanging="317"/>
      </w:pPr>
      <w:rPr>
        <w:rFonts w:hint="default"/>
        <w:lang w:val="ru-RU" w:eastAsia="en-US" w:bidi="ar-SA"/>
      </w:rPr>
    </w:lvl>
    <w:lvl w:ilvl="3" w:tplc="D1B0C868">
      <w:numFmt w:val="bullet"/>
      <w:lvlText w:val="•"/>
      <w:lvlJc w:val="left"/>
      <w:pPr>
        <w:ind w:left="4199" w:hanging="317"/>
      </w:pPr>
      <w:rPr>
        <w:rFonts w:hint="default"/>
        <w:lang w:val="ru-RU" w:eastAsia="en-US" w:bidi="ar-SA"/>
      </w:rPr>
    </w:lvl>
    <w:lvl w:ilvl="4" w:tplc="FA0E9C7A">
      <w:numFmt w:val="bullet"/>
      <w:lvlText w:val="•"/>
      <w:lvlJc w:val="left"/>
      <w:pPr>
        <w:ind w:left="5219" w:hanging="317"/>
      </w:pPr>
      <w:rPr>
        <w:rFonts w:hint="default"/>
        <w:lang w:val="ru-RU" w:eastAsia="en-US" w:bidi="ar-SA"/>
      </w:rPr>
    </w:lvl>
    <w:lvl w:ilvl="5" w:tplc="6B4E1988">
      <w:numFmt w:val="bullet"/>
      <w:lvlText w:val="•"/>
      <w:lvlJc w:val="left"/>
      <w:pPr>
        <w:ind w:left="6239" w:hanging="317"/>
      </w:pPr>
      <w:rPr>
        <w:rFonts w:hint="default"/>
        <w:lang w:val="ru-RU" w:eastAsia="en-US" w:bidi="ar-SA"/>
      </w:rPr>
    </w:lvl>
    <w:lvl w:ilvl="6" w:tplc="C5D2904E">
      <w:numFmt w:val="bullet"/>
      <w:lvlText w:val="•"/>
      <w:lvlJc w:val="left"/>
      <w:pPr>
        <w:ind w:left="7258" w:hanging="317"/>
      </w:pPr>
      <w:rPr>
        <w:rFonts w:hint="default"/>
        <w:lang w:val="ru-RU" w:eastAsia="en-US" w:bidi="ar-SA"/>
      </w:rPr>
    </w:lvl>
    <w:lvl w:ilvl="7" w:tplc="9B861304">
      <w:numFmt w:val="bullet"/>
      <w:lvlText w:val="•"/>
      <w:lvlJc w:val="left"/>
      <w:pPr>
        <w:ind w:left="8278" w:hanging="317"/>
      </w:pPr>
      <w:rPr>
        <w:rFonts w:hint="default"/>
        <w:lang w:val="ru-RU" w:eastAsia="en-US" w:bidi="ar-SA"/>
      </w:rPr>
    </w:lvl>
    <w:lvl w:ilvl="8" w:tplc="EEB8B068">
      <w:numFmt w:val="bullet"/>
      <w:lvlText w:val="•"/>
      <w:lvlJc w:val="left"/>
      <w:pPr>
        <w:ind w:left="9298" w:hanging="317"/>
      </w:pPr>
      <w:rPr>
        <w:rFonts w:hint="default"/>
        <w:lang w:val="ru-RU" w:eastAsia="en-US" w:bidi="ar-SA"/>
      </w:rPr>
    </w:lvl>
  </w:abstractNum>
  <w:abstractNum w:abstractNumId="139">
    <w:nsid w:val="46B67BAB"/>
    <w:multiLevelType w:val="hybridMultilevel"/>
    <w:tmpl w:val="C7B2A802"/>
    <w:lvl w:ilvl="0" w:tplc="08D4269A">
      <w:start w:val="150"/>
      <w:numFmt w:val="decimal"/>
      <w:lvlText w:val="%1"/>
      <w:lvlJc w:val="left"/>
      <w:pPr>
        <w:ind w:left="4" w:hanging="1017"/>
      </w:pPr>
      <w:rPr>
        <w:rFonts w:hint="default"/>
        <w:lang w:val="ru-RU" w:eastAsia="en-US" w:bidi="ar-SA"/>
      </w:rPr>
    </w:lvl>
    <w:lvl w:ilvl="1" w:tplc="47668F34">
      <w:numFmt w:val="none"/>
      <w:lvlText w:val=""/>
      <w:lvlJc w:val="left"/>
      <w:pPr>
        <w:tabs>
          <w:tab w:val="num" w:pos="360"/>
        </w:tabs>
      </w:pPr>
    </w:lvl>
    <w:lvl w:ilvl="2" w:tplc="3B1AD0DC">
      <w:numFmt w:val="none"/>
      <w:lvlText w:val=""/>
      <w:lvlJc w:val="left"/>
      <w:pPr>
        <w:tabs>
          <w:tab w:val="num" w:pos="360"/>
        </w:tabs>
      </w:pPr>
    </w:lvl>
    <w:lvl w:ilvl="3" w:tplc="02D270A0">
      <w:numFmt w:val="none"/>
      <w:lvlText w:val=""/>
      <w:lvlJc w:val="left"/>
      <w:pPr>
        <w:tabs>
          <w:tab w:val="num" w:pos="360"/>
        </w:tabs>
      </w:pPr>
    </w:lvl>
    <w:lvl w:ilvl="4" w:tplc="282C7FEA">
      <w:numFmt w:val="bullet"/>
      <w:lvlText w:val="•"/>
      <w:lvlJc w:val="left"/>
      <w:pPr>
        <w:ind w:left="1753" w:hanging="1017"/>
      </w:pPr>
      <w:rPr>
        <w:rFonts w:hint="default"/>
        <w:lang w:val="ru-RU" w:eastAsia="en-US" w:bidi="ar-SA"/>
      </w:rPr>
    </w:lvl>
    <w:lvl w:ilvl="5" w:tplc="D590A584">
      <w:numFmt w:val="bullet"/>
      <w:lvlText w:val="•"/>
      <w:lvlJc w:val="left"/>
      <w:pPr>
        <w:ind w:left="2192" w:hanging="1017"/>
      </w:pPr>
      <w:rPr>
        <w:rFonts w:hint="default"/>
        <w:lang w:val="ru-RU" w:eastAsia="en-US" w:bidi="ar-SA"/>
      </w:rPr>
    </w:lvl>
    <w:lvl w:ilvl="6" w:tplc="3DCE5B8E">
      <w:numFmt w:val="bullet"/>
      <w:lvlText w:val="•"/>
      <w:lvlJc w:val="left"/>
      <w:pPr>
        <w:ind w:left="2630" w:hanging="1017"/>
      </w:pPr>
      <w:rPr>
        <w:rFonts w:hint="default"/>
        <w:lang w:val="ru-RU" w:eastAsia="en-US" w:bidi="ar-SA"/>
      </w:rPr>
    </w:lvl>
    <w:lvl w:ilvl="7" w:tplc="D2C8E522">
      <w:numFmt w:val="bullet"/>
      <w:lvlText w:val="•"/>
      <w:lvlJc w:val="left"/>
      <w:pPr>
        <w:ind w:left="3068" w:hanging="1017"/>
      </w:pPr>
      <w:rPr>
        <w:rFonts w:hint="default"/>
        <w:lang w:val="ru-RU" w:eastAsia="en-US" w:bidi="ar-SA"/>
      </w:rPr>
    </w:lvl>
    <w:lvl w:ilvl="8" w:tplc="E2C8CEB8">
      <w:numFmt w:val="bullet"/>
      <w:lvlText w:val="•"/>
      <w:lvlJc w:val="left"/>
      <w:pPr>
        <w:ind w:left="3507" w:hanging="1017"/>
      </w:pPr>
      <w:rPr>
        <w:rFonts w:hint="default"/>
        <w:lang w:val="ru-RU" w:eastAsia="en-US" w:bidi="ar-SA"/>
      </w:rPr>
    </w:lvl>
  </w:abstractNum>
  <w:abstractNum w:abstractNumId="140">
    <w:nsid w:val="47315F0F"/>
    <w:multiLevelType w:val="hybridMultilevel"/>
    <w:tmpl w:val="28A82E26"/>
    <w:lvl w:ilvl="0" w:tplc="C32C09B6">
      <w:start w:val="150"/>
      <w:numFmt w:val="decimal"/>
      <w:lvlText w:val="%1"/>
      <w:lvlJc w:val="left"/>
      <w:pPr>
        <w:ind w:left="4" w:hanging="706"/>
      </w:pPr>
      <w:rPr>
        <w:rFonts w:hint="default"/>
        <w:lang w:val="ru-RU" w:eastAsia="en-US" w:bidi="ar-SA"/>
      </w:rPr>
    </w:lvl>
    <w:lvl w:ilvl="1" w:tplc="EF5C4F94">
      <w:numFmt w:val="none"/>
      <w:lvlText w:val=""/>
      <w:lvlJc w:val="left"/>
      <w:pPr>
        <w:tabs>
          <w:tab w:val="num" w:pos="360"/>
        </w:tabs>
      </w:pPr>
    </w:lvl>
    <w:lvl w:ilvl="2" w:tplc="690C9188">
      <w:numFmt w:val="none"/>
      <w:lvlText w:val=""/>
      <w:lvlJc w:val="left"/>
      <w:pPr>
        <w:tabs>
          <w:tab w:val="num" w:pos="360"/>
        </w:tabs>
      </w:pPr>
    </w:lvl>
    <w:lvl w:ilvl="3" w:tplc="8FD69746">
      <w:numFmt w:val="none"/>
      <w:lvlText w:val=""/>
      <w:lvlJc w:val="left"/>
      <w:pPr>
        <w:tabs>
          <w:tab w:val="num" w:pos="360"/>
        </w:tabs>
      </w:pPr>
    </w:lvl>
    <w:lvl w:ilvl="4" w:tplc="C70C978E">
      <w:numFmt w:val="bullet"/>
      <w:lvlText w:val="•"/>
      <w:lvlJc w:val="left"/>
      <w:pPr>
        <w:ind w:left="2034" w:hanging="855"/>
      </w:pPr>
      <w:rPr>
        <w:rFonts w:hint="default"/>
        <w:lang w:val="ru-RU" w:eastAsia="en-US" w:bidi="ar-SA"/>
      </w:rPr>
    </w:lvl>
    <w:lvl w:ilvl="5" w:tplc="ACC211D6">
      <w:numFmt w:val="bullet"/>
      <w:lvlText w:val="•"/>
      <w:lvlJc w:val="left"/>
      <w:pPr>
        <w:ind w:left="2426" w:hanging="855"/>
      </w:pPr>
      <w:rPr>
        <w:rFonts w:hint="default"/>
        <w:lang w:val="ru-RU" w:eastAsia="en-US" w:bidi="ar-SA"/>
      </w:rPr>
    </w:lvl>
    <w:lvl w:ilvl="6" w:tplc="835CF9C2">
      <w:numFmt w:val="bullet"/>
      <w:lvlText w:val="•"/>
      <w:lvlJc w:val="left"/>
      <w:pPr>
        <w:ind w:left="2817" w:hanging="855"/>
      </w:pPr>
      <w:rPr>
        <w:rFonts w:hint="default"/>
        <w:lang w:val="ru-RU" w:eastAsia="en-US" w:bidi="ar-SA"/>
      </w:rPr>
    </w:lvl>
    <w:lvl w:ilvl="7" w:tplc="08DAEBF8">
      <w:numFmt w:val="bullet"/>
      <w:lvlText w:val="•"/>
      <w:lvlJc w:val="left"/>
      <w:pPr>
        <w:ind w:left="3209" w:hanging="855"/>
      </w:pPr>
      <w:rPr>
        <w:rFonts w:hint="default"/>
        <w:lang w:val="ru-RU" w:eastAsia="en-US" w:bidi="ar-SA"/>
      </w:rPr>
    </w:lvl>
    <w:lvl w:ilvl="8" w:tplc="14FC6160">
      <w:numFmt w:val="bullet"/>
      <w:lvlText w:val="•"/>
      <w:lvlJc w:val="left"/>
      <w:pPr>
        <w:ind w:left="3600" w:hanging="855"/>
      </w:pPr>
      <w:rPr>
        <w:rFonts w:hint="default"/>
        <w:lang w:val="ru-RU" w:eastAsia="en-US" w:bidi="ar-SA"/>
      </w:rPr>
    </w:lvl>
  </w:abstractNum>
  <w:abstractNum w:abstractNumId="141">
    <w:nsid w:val="473F101C"/>
    <w:multiLevelType w:val="hybridMultilevel"/>
    <w:tmpl w:val="6E4A9B84"/>
    <w:lvl w:ilvl="0" w:tplc="B9B4C95A">
      <w:start w:val="1"/>
      <w:numFmt w:val="decimal"/>
      <w:lvlText w:val="%1)"/>
      <w:lvlJc w:val="left"/>
      <w:pPr>
        <w:ind w:left="2108"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12189A90">
      <w:numFmt w:val="bullet"/>
      <w:lvlText w:val="•"/>
      <w:lvlJc w:val="left"/>
      <w:pPr>
        <w:ind w:left="3023" w:hanging="264"/>
      </w:pPr>
      <w:rPr>
        <w:rFonts w:hint="default"/>
        <w:lang w:val="ru-RU" w:eastAsia="en-US" w:bidi="ar-SA"/>
      </w:rPr>
    </w:lvl>
    <w:lvl w:ilvl="2" w:tplc="0F462FFE">
      <w:numFmt w:val="bullet"/>
      <w:lvlText w:val="•"/>
      <w:lvlJc w:val="left"/>
      <w:pPr>
        <w:ind w:left="3947" w:hanging="264"/>
      </w:pPr>
      <w:rPr>
        <w:rFonts w:hint="default"/>
        <w:lang w:val="ru-RU" w:eastAsia="en-US" w:bidi="ar-SA"/>
      </w:rPr>
    </w:lvl>
    <w:lvl w:ilvl="3" w:tplc="6C104252">
      <w:numFmt w:val="bullet"/>
      <w:lvlText w:val="•"/>
      <w:lvlJc w:val="left"/>
      <w:pPr>
        <w:ind w:left="4871" w:hanging="264"/>
      </w:pPr>
      <w:rPr>
        <w:rFonts w:hint="default"/>
        <w:lang w:val="ru-RU" w:eastAsia="en-US" w:bidi="ar-SA"/>
      </w:rPr>
    </w:lvl>
    <w:lvl w:ilvl="4" w:tplc="D136BE74">
      <w:numFmt w:val="bullet"/>
      <w:lvlText w:val="•"/>
      <w:lvlJc w:val="left"/>
      <w:pPr>
        <w:ind w:left="5795" w:hanging="264"/>
      </w:pPr>
      <w:rPr>
        <w:rFonts w:hint="default"/>
        <w:lang w:val="ru-RU" w:eastAsia="en-US" w:bidi="ar-SA"/>
      </w:rPr>
    </w:lvl>
    <w:lvl w:ilvl="5" w:tplc="0D76B15E">
      <w:numFmt w:val="bullet"/>
      <w:lvlText w:val="•"/>
      <w:lvlJc w:val="left"/>
      <w:pPr>
        <w:ind w:left="6719" w:hanging="264"/>
      </w:pPr>
      <w:rPr>
        <w:rFonts w:hint="default"/>
        <w:lang w:val="ru-RU" w:eastAsia="en-US" w:bidi="ar-SA"/>
      </w:rPr>
    </w:lvl>
    <w:lvl w:ilvl="6" w:tplc="DED63C8E">
      <w:numFmt w:val="bullet"/>
      <w:lvlText w:val="•"/>
      <w:lvlJc w:val="left"/>
      <w:pPr>
        <w:ind w:left="7642" w:hanging="264"/>
      </w:pPr>
      <w:rPr>
        <w:rFonts w:hint="default"/>
        <w:lang w:val="ru-RU" w:eastAsia="en-US" w:bidi="ar-SA"/>
      </w:rPr>
    </w:lvl>
    <w:lvl w:ilvl="7" w:tplc="A20C5700">
      <w:numFmt w:val="bullet"/>
      <w:lvlText w:val="•"/>
      <w:lvlJc w:val="left"/>
      <w:pPr>
        <w:ind w:left="8566" w:hanging="264"/>
      </w:pPr>
      <w:rPr>
        <w:rFonts w:hint="default"/>
        <w:lang w:val="ru-RU" w:eastAsia="en-US" w:bidi="ar-SA"/>
      </w:rPr>
    </w:lvl>
    <w:lvl w:ilvl="8" w:tplc="EBE204DE">
      <w:numFmt w:val="bullet"/>
      <w:lvlText w:val="•"/>
      <w:lvlJc w:val="left"/>
      <w:pPr>
        <w:ind w:left="9490" w:hanging="264"/>
      </w:pPr>
      <w:rPr>
        <w:rFonts w:hint="default"/>
        <w:lang w:val="ru-RU" w:eastAsia="en-US" w:bidi="ar-SA"/>
      </w:rPr>
    </w:lvl>
  </w:abstractNum>
  <w:abstractNum w:abstractNumId="142">
    <w:nsid w:val="479617AA"/>
    <w:multiLevelType w:val="hybridMultilevel"/>
    <w:tmpl w:val="24F6430C"/>
    <w:lvl w:ilvl="0" w:tplc="70D8708E">
      <w:start w:val="152"/>
      <w:numFmt w:val="decimal"/>
      <w:lvlText w:val="%1"/>
      <w:lvlJc w:val="left"/>
      <w:pPr>
        <w:ind w:left="935" w:hanging="705"/>
      </w:pPr>
      <w:rPr>
        <w:rFonts w:hint="default"/>
        <w:lang w:val="ru-RU" w:eastAsia="en-US" w:bidi="ar-SA"/>
      </w:rPr>
    </w:lvl>
    <w:lvl w:ilvl="1" w:tplc="5B486DE2">
      <w:numFmt w:val="none"/>
      <w:lvlText w:val=""/>
      <w:lvlJc w:val="left"/>
      <w:pPr>
        <w:tabs>
          <w:tab w:val="num" w:pos="360"/>
        </w:tabs>
      </w:pPr>
    </w:lvl>
    <w:lvl w:ilvl="2" w:tplc="094C2E2C">
      <w:numFmt w:val="none"/>
      <w:lvlText w:val=""/>
      <w:lvlJc w:val="left"/>
      <w:pPr>
        <w:tabs>
          <w:tab w:val="num" w:pos="360"/>
        </w:tabs>
      </w:pPr>
    </w:lvl>
    <w:lvl w:ilvl="3" w:tplc="DDA6AC18">
      <w:numFmt w:val="none"/>
      <w:lvlText w:val=""/>
      <w:lvlJc w:val="left"/>
      <w:pPr>
        <w:tabs>
          <w:tab w:val="num" w:pos="360"/>
        </w:tabs>
      </w:pPr>
    </w:lvl>
    <w:lvl w:ilvl="4" w:tplc="A70E66FC">
      <w:numFmt w:val="bullet"/>
      <w:lvlText w:val="•"/>
      <w:lvlJc w:val="left"/>
      <w:pPr>
        <w:ind w:left="2088" w:hanging="1008"/>
      </w:pPr>
      <w:rPr>
        <w:rFonts w:hint="default"/>
        <w:lang w:val="ru-RU" w:eastAsia="en-US" w:bidi="ar-SA"/>
      </w:rPr>
    </w:lvl>
    <w:lvl w:ilvl="5" w:tplc="46267260">
      <w:numFmt w:val="bullet"/>
      <w:lvlText w:val="•"/>
      <w:lvlJc w:val="left"/>
      <w:pPr>
        <w:ind w:left="2470" w:hanging="1008"/>
      </w:pPr>
      <w:rPr>
        <w:rFonts w:hint="default"/>
        <w:lang w:val="ru-RU" w:eastAsia="en-US" w:bidi="ar-SA"/>
      </w:rPr>
    </w:lvl>
    <w:lvl w:ilvl="6" w:tplc="2A182A36">
      <w:numFmt w:val="bullet"/>
      <w:lvlText w:val="•"/>
      <w:lvlJc w:val="left"/>
      <w:pPr>
        <w:ind w:left="2853" w:hanging="1008"/>
      </w:pPr>
      <w:rPr>
        <w:rFonts w:hint="default"/>
        <w:lang w:val="ru-RU" w:eastAsia="en-US" w:bidi="ar-SA"/>
      </w:rPr>
    </w:lvl>
    <w:lvl w:ilvl="7" w:tplc="A198F520">
      <w:numFmt w:val="bullet"/>
      <w:lvlText w:val="•"/>
      <w:lvlJc w:val="left"/>
      <w:pPr>
        <w:ind w:left="3236" w:hanging="1008"/>
      </w:pPr>
      <w:rPr>
        <w:rFonts w:hint="default"/>
        <w:lang w:val="ru-RU" w:eastAsia="en-US" w:bidi="ar-SA"/>
      </w:rPr>
    </w:lvl>
    <w:lvl w:ilvl="8" w:tplc="8ABCE4E4">
      <w:numFmt w:val="bullet"/>
      <w:lvlText w:val="•"/>
      <w:lvlJc w:val="left"/>
      <w:pPr>
        <w:ind w:left="3618" w:hanging="1008"/>
      </w:pPr>
      <w:rPr>
        <w:rFonts w:hint="default"/>
        <w:lang w:val="ru-RU" w:eastAsia="en-US" w:bidi="ar-SA"/>
      </w:rPr>
    </w:lvl>
  </w:abstractNum>
  <w:abstractNum w:abstractNumId="143">
    <w:nsid w:val="47E13432"/>
    <w:multiLevelType w:val="hybridMultilevel"/>
    <w:tmpl w:val="1D3CEE6E"/>
    <w:lvl w:ilvl="0" w:tplc="967CA4B4">
      <w:start w:val="1"/>
      <w:numFmt w:val="decimal"/>
      <w:lvlText w:val="%1)"/>
      <w:lvlJc w:val="left"/>
      <w:pPr>
        <w:ind w:left="1133"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29F63B1A">
      <w:numFmt w:val="bullet"/>
      <w:lvlText w:val="•"/>
      <w:lvlJc w:val="left"/>
      <w:pPr>
        <w:ind w:left="2159" w:hanging="264"/>
      </w:pPr>
      <w:rPr>
        <w:rFonts w:hint="default"/>
        <w:lang w:val="ru-RU" w:eastAsia="en-US" w:bidi="ar-SA"/>
      </w:rPr>
    </w:lvl>
    <w:lvl w:ilvl="2" w:tplc="DDBAA9AA">
      <w:numFmt w:val="bullet"/>
      <w:lvlText w:val="•"/>
      <w:lvlJc w:val="left"/>
      <w:pPr>
        <w:ind w:left="3179" w:hanging="264"/>
      </w:pPr>
      <w:rPr>
        <w:rFonts w:hint="default"/>
        <w:lang w:val="ru-RU" w:eastAsia="en-US" w:bidi="ar-SA"/>
      </w:rPr>
    </w:lvl>
    <w:lvl w:ilvl="3" w:tplc="6B726AAC">
      <w:numFmt w:val="bullet"/>
      <w:lvlText w:val="•"/>
      <w:lvlJc w:val="left"/>
      <w:pPr>
        <w:ind w:left="4199" w:hanging="264"/>
      </w:pPr>
      <w:rPr>
        <w:rFonts w:hint="default"/>
        <w:lang w:val="ru-RU" w:eastAsia="en-US" w:bidi="ar-SA"/>
      </w:rPr>
    </w:lvl>
    <w:lvl w:ilvl="4" w:tplc="A224C6D6">
      <w:numFmt w:val="bullet"/>
      <w:lvlText w:val="•"/>
      <w:lvlJc w:val="left"/>
      <w:pPr>
        <w:ind w:left="5219" w:hanging="264"/>
      </w:pPr>
      <w:rPr>
        <w:rFonts w:hint="default"/>
        <w:lang w:val="ru-RU" w:eastAsia="en-US" w:bidi="ar-SA"/>
      </w:rPr>
    </w:lvl>
    <w:lvl w:ilvl="5" w:tplc="84308B48">
      <w:numFmt w:val="bullet"/>
      <w:lvlText w:val="•"/>
      <w:lvlJc w:val="left"/>
      <w:pPr>
        <w:ind w:left="6239" w:hanging="264"/>
      </w:pPr>
      <w:rPr>
        <w:rFonts w:hint="default"/>
        <w:lang w:val="ru-RU" w:eastAsia="en-US" w:bidi="ar-SA"/>
      </w:rPr>
    </w:lvl>
    <w:lvl w:ilvl="6" w:tplc="DFBE25F6">
      <w:numFmt w:val="bullet"/>
      <w:lvlText w:val="•"/>
      <w:lvlJc w:val="left"/>
      <w:pPr>
        <w:ind w:left="7258" w:hanging="264"/>
      </w:pPr>
      <w:rPr>
        <w:rFonts w:hint="default"/>
        <w:lang w:val="ru-RU" w:eastAsia="en-US" w:bidi="ar-SA"/>
      </w:rPr>
    </w:lvl>
    <w:lvl w:ilvl="7" w:tplc="BB4E4280">
      <w:numFmt w:val="bullet"/>
      <w:lvlText w:val="•"/>
      <w:lvlJc w:val="left"/>
      <w:pPr>
        <w:ind w:left="8278" w:hanging="264"/>
      </w:pPr>
      <w:rPr>
        <w:rFonts w:hint="default"/>
        <w:lang w:val="ru-RU" w:eastAsia="en-US" w:bidi="ar-SA"/>
      </w:rPr>
    </w:lvl>
    <w:lvl w:ilvl="8" w:tplc="A3824B88">
      <w:numFmt w:val="bullet"/>
      <w:lvlText w:val="•"/>
      <w:lvlJc w:val="left"/>
      <w:pPr>
        <w:ind w:left="9298" w:hanging="264"/>
      </w:pPr>
      <w:rPr>
        <w:rFonts w:hint="default"/>
        <w:lang w:val="ru-RU" w:eastAsia="en-US" w:bidi="ar-SA"/>
      </w:rPr>
    </w:lvl>
  </w:abstractNum>
  <w:abstractNum w:abstractNumId="144">
    <w:nsid w:val="47F83C43"/>
    <w:multiLevelType w:val="hybridMultilevel"/>
    <w:tmpl w:val="4B686A40"/>
    <w:lvl w:ilvl="0" w:tplc="70F84A40">
      <w:start w:val="1"/>
      <w:numFmt w:val="decimal"/>
      <w:lvlText w:val="%1)"/>
      <w:lvlJc w:val="left"/>
      <w:pPr>
        <w:ind w:left="1133" w:hanging="265"/>
      </w:pPr>
      <w:rPr>
        <w:rFonts w:ascii="Times New Roman" w:eastAsia="Times New Roman" w:hAnsi="Times New Roman" w:cs="Times New Roman" w:hint="default"/>
        <w:b w:val="0"/>
        <w:bCs w:val="0"/>
        <w:i w:val="0"/>
        <w:iCs w:val="0"/>
        <w:spacing w:val="0"/>
        <w:w w:val="99"/>
        <w:sz w:val="24"/>
        <w:szCs w:val="24"/>
        <w:lang w:val="ru-RU" w:eastAsia="en-US" w:bidi="ar-SA"/>
      </w:rPr>
    </w:lvl>
    <w:lvl w:ilvl="1" w:tplc="DD4C5C26">
      <w:numFmt w:val="bullet"/>
      <w:lvlText w:val="•"/>
      <w:lvlJc w:val="left"/>
      <w:pPr>
        <w:ind w:left="2159" w:hanging="265"/>
      </w:pPr>
      <w:rPr>
        <w:rFonts w:hint="default"/>
        <w:lang w:val="ru-RU" w:eastAsia="en-US" w:bidi="ar-SA"/>
      </w:rPr>
    </w:lvl>
    <w:lvl w:ilvl="2" w:tplc="B7D4CBFC">
      <w:numFmt w:val="bullet"/>
      <w:lvlText w:val="•"/>
      <w:lvlJc w:val="left"/>
      <w:pPr>
        <w:ind w:left="3179" w:hanging="265"/>
      </w:pPr>
      <w:rPr>
        <w:rFonts w:hint="default"/>
        <w:lang w:val="ru-RU" w:eastAsia="en-US" w:bidi="ar-SA"/>
      </w:rPr>
    </w:lvl>
    <w:lvl w:ilvl="3" w:tplc="3B2674A4">
      <w:numFmt w:val="bullet"/>
      <w:lvlText w:val="•"/>
      <w:lvlJc w:val="left"/>
      <w:pPr>
        <w:ind w:left="4199" w:hanging="265"/>
      </w:pPr>
      <w:rPr>
        <w:rFonts w:hint="default"/>
        <w:lang w:val="ru-RU" w:eastAsia="en-US" w:bidi="ar-SA"/>
      </w:rPr>
    </w:lvl>
    <w:lvl w:ilvl="4" w:tplc="474C7E4E">
      <w:numFmt w:val="bullet"/>
      <w:lvlText w:val="•"/>
      <w:lvlJc w:val="left"/>
      <w:pPr>
        <w:ind w:left="5219" w:hanging="265"/>
      </w:pPr>
      <w:rPr>
        <w:rFonts w:hint="default"/>
        <w:lang w:val="ru-RU" w:eastAsia="en-US" w:bidi="ar-SA"/>
      </w:rPr>
    </w:lvl>
    <w:lvl w:ilvl="5" w:tplc="0442D33E">
      <w:numFmt w:val="bullet"/>
      <w:lvlText w:val="•"/>
      <w:lvlJc w:val="left"/>
      <w:pPr>
        <w:ind w:left="6239" w:hanging="265"/>
      </w:pPr>
      <w:rPr>
        <w:rFonts w:hint="default"/>
        <w:lang w:val="ru-RU" w:eastAsia="en-US" w:bidi="ar-SA"/>
      </w:rPr>
    </w:lvl>
    <w:lvl w:ilvl="6" w:tplc="6C2C66DA">
      <w:numFmt w:val="bullet"/>
      <w:lvlText w:val="•"/>
      <w:lvlJc w:val="left"/>
      <w:pPr>
        <w:ind w:left="7258" w:hanging="265"/>
      </w:pPr>
      <w:rPr>
        <w:rFonts w:hint="default"/>
        <w:lang w:val="ru-RU" w:eastAsia="en-US" w:bidi="ar-SA"/>
      </w:rPr>
    </w:lvl>
    <w:lvl w:ilvl="7" w:tplc="4DE24804">
      <w:numFmt w:val="bullet"/>
      <w:lvlText w:val="•"/>
      <w:lvlJc w:val="left"/>
      <w:pPr>
        <w:ind w:left="8278" w:hanging="265"/>
      </w:pPr>
      <w:rPr>
        <w:rFonts w:hint="default"/>
        <w:lang w:val="ru-RU" w:eastAsia="en-US" w:bidi="ar-SA"/>
      </w:rPr>
    </w:lvl>
    <w:lvl w:ilvl="8" w:tplc="474CB370">
      <w:numFmt w:val="bullet"/>
      <w:lvlText w:val="•"/>
      <w:lvlJc w:val="left"/>
      <w:pPr>
        <w:ind w:left="9298" w:hanging="265"/>
      </w:pPr>
      <w:rPr>
        <w:rFonts w:hint="default"/>
        <w:lang w:val="ru-RU" w:eastAsia="en-US" w:bidi="ar-SA"/>
      </w:rPr>
    </w:lvl>
  </w:abstractNum>
  <w:abstractNum w:abstractNumId="145">
    <w:nsid w:val="482A4089"/>
    <w:multiLevelType w:val="hybridMultilevel"/>
    <w:tmpl w:val="9BBAA0AC"/>
    <w:lvl w:ilvl="0" w:tplc="8F042D8A">
      <w:start w:val="19"/>
      <w:numFmt w:val="decimal"/>
      <w:lvlText w:val="%1"/>
      <w:lvlJc w:val="left"/>
      <w:pPr>
        <w:ind w:left="1059" w:hanging="830"/>
      </w:pPr>
      <w:rPr>
        <w:rFonts w:hint="default"/>
        <w:lang w:val="ru-RU" w:eastAsia="en-US" w:bidi="ar-SA"/>
      </w:rPr>
    </w:lvl>
    <w:lvl w:ilvl="1" w:tplc="9794B5D2">
      <w:numFmt w:val="none"/>
      <w:lvlText w:val=""/>
      <w:lvlJc w:val="left"/>
      <w:pPr>
        <w:tabs>
          <w:tab w:val="num" w:pos="360"/>
        </w:tabs>
      </w:pPr>
    </w:lvl>
    <w:lvl w:ilvl="2" w:tplc="B4968B9E">
      <w:numFmt w:val="none"/>
      <w:lvlText w:val=""/>
      <w:lvlJc w:val="left"/>
      <w:pPr>
        <w:tabs>
          <w:tab w:val="num" w:pos="360"/>
        </w:tabs>
      </w:pPr>
    </w:lvl>
    <w:lvl w:ilvl="3" w:tplc="A9103970">
      <w:numFmt w:val="none"/>
      <w:lvlText w:val=""/>
      <w:lvlJc w:val="left"/>
      <w:pPr>
        <w:tabs>
          <w:tab w:val="num" w:pos="360"/>
        </w:tabs>
      </w:pPr>
    </w:lvl>
    <w:lvl w:ilvl="4" w:tplc="028CFF4A">
      <w:numFmt w:val="bullet"/>
      <w:lvlText w:val="•"/>
      <w:lvlJc w:val="left"/>
      <w:pPr>
        <w:ind w:left="2621" w:hanging="830"/>
      </w:pPr>
      <w:rPr>
        <w:rFonts w:hint="default"/>
        <w:lang w:val="ru-RU" w:eastAsia="en-US" w:bidi="ar-SA"/>
      </w:rPr>
    </w:lvl>
    <w:lvl w:ilvl="5" w:tplc="3E5EFD30">
      <w:numFmt w:val="bullet"/>
      <w:lvlText w:val="•"/>
      <w:lvlJc w:val="left"/>
      <w:pPr>
        <w:ind w:left="3012" w:hanging="830"/>
      </w:pPr>
      <w:rPr>
        <w:rFonts w:hint="default"/>
        <w:lang w:val="ru-RU" w:eastAsia="en-US" w:bidi="ar-SA"/>
      </w:rPr>
    </w:lvl>
    <w:lvl w:ilvl="6" w:tplc="A9383CA4">
      <w:numFmt w:val="bullet"/>
      <w:lvlText w:val="•"/>
      <w:lvlJc w:val="left"/>
      <w:pPr>
        <w:ind w:left="3402" w:hanging="830"/>
      </w:pPr>
      <w:rPr>
        <w:rFonts w:hint="default"/>
        <w:lang w:val="ru-RU" w:eastAsia="en-US" w:bidi="ar-SA"/>
      </w:rPr>
    </w:lvl>
    <w:lvl w:ilvl="7" w:tplc="AFA27444">
      <w:numFmt w:val="bullet"/>
      <w:lvlText w:val="•"/>
      <w:lvlJc w:val="left"/>
      <w:pPr>
        <w:ind w:left="3792" w:hanging="830"/>
      </w:pPr>
      <w:rPr>
        <w:rFonts w:hint="default"/>
        <w:lang w:val="ru-RU" w:eastAsia="en-US" w:bidi="ar-SA"/>
      </w:rPr>
    </w:lvl>
    <w:lvl w:ilvl="8" w:tplc="E8C2014E">
      <w:numFmt w:val="bullet"/>
      <w:lvlText w:val="•"/>
      <w:lvlJc w:val="left"/>
      <w:pPr>
        <w:ind w:left="4183" w:hanging="830"/>
      </w:pPr>
      <w:rPr>
        <w:rFonts w:hint="default"/>
        <w:lang w:val="ru-RU" w:eastAsia="en-US" w:bidi="ar-SA"/>
      </w:rPr>
    </w:lvl>
  </w:abstractNum>
  <w:abstractNum w:abstractNumId="146">
    <w:nsid w:val="488028F3"/>
    <w:multiLevelType w:val="hybridMultilevel"/>
    <w:tmpl w:val="41E08450"/>
    <w:lvl w:ilvl="0" w:tplc="62A0315A">
      <w:start w:val="1"/>
      <w:numFmt w:val="decimal"/>
      <w:lvlText w:val="%1)"/>
      <w:lvlJc w:val="left"/>
      <w:pPr>
        <w:ind w:left="1964"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C25A8AF6">
      <w:numFmt w:val="bullet"/>
      <w:lvlText w:val="•"/>
      <w:lvlJc w:val="left"/>
      <w:pPr>
        <w:ind w:left="2897" w:hanging="264"/>
      </w:pPr>
      <w:rPr>
        <w:rFonts w:hint="default"/>
        <w:lang w:val="ru-RU" w:eastAsia="en-US" w:bidi="ar-SA"/>
      </w:rPr>
    </w:lvl>
    <w:lvl w:ilvl="2" w:tplc="64AEF3F0">
      <w:numFmt w:val="bullet"/>
      <w:lvlText w:val="•"/>
      <w:lvlJc w:val="left"/>
      <w:pPr>
        <w:ind w:left="3835" w:hanging="264"/>
      </w:pPr>
      <w:rPr>
        <w:rFonts w:hint="default"/>
        <w:lang w:val="ru-RU" w:eastAsia="en-US" w:bidi="ar-SA"/>
      </w:rPr>
    </w:lvl>
    <w:lvl w:ilvl="3" w:tplc="C8A0553C">
      <w:numFmt w:val="bullet"/>
      <w:lvlText w:val="•"/>
      <w:lvlJc w:val="left"/>
      <w:pPr>
        <w:ind w:left="4773" w:hanging="264"/>
      </w:pPr>
      <w:rPr>
        <w:rFonts w:hint="default"/>
        <w:lang w:val="ru-RU" w:eastAsia="en-US" w:bidi="ar-SA"/>
      </w:rPr>
    </w:lvl>
    <w:lvl w:ilvl="4" w:tplc="65EEC292">
      <w:numFmt w:val="bullet"/>
      <w:lvlText w:val="•"/>
      <w:lvlJc w:val="left"/>
      <w:pPr>
        <w:ind w:left="5711" w:hanging="264"/>
      </w:pPr>
      <w:rPr>
        <w:rFonts w:hint="default"/>
        <w:lang w:val="ru-RU" w:eastAsia="en-US" w:bidi="ar-SA"/>
      </w:rPr>
    </w:lvl>
    <w:lvl w:ilvl="5" w:tplc="0CCC6A36">
      <w:numFmt w:val="bullet"/>
      <w:lvlText w:val="•"/>
      <w:lvlJc w:val="left"/>
      <w:pPr>
        <w:ind w:left="6649" w:hanging="264"/>
      </w:pPr>
      <w:rPr>
        <w:rFonts w:hint="default"/>
        <w:lang w:val="ru-RU" w:eastAsia="en-US" w:bidi="ar-SA"/>
      </w:rPr>
    </w:lvl>
    <w:lvl w:ilvl="6" w:tplc="11A406EE">
      <w:numFmt w:val="bullet"/>
      <w:lvlText w:val="•"/>
      <w:lvlJc w:val="left"/>
      <w:pPr>
        <w:ind w:left="7586" w:hanging="264"/>
      </w:pPr>
      <w:rPr>
        <w:rFonts w:hint="default"/>
        <w:lang w:val="ru-RU" w:eastAsia="en-US" w:bidi="ar-SA"/>
      </w:rPr>
    </w:lvl>
    <w:lvl w:ilvl="7" w:tplc="556EC8A2">
      <w:numFmt w:val="bullet"/>
      <w:lvlText w:val="•"/>
      <w:lvlJc w:val="left"/>
      <w:pPr>
        <w:ind w:left="8524" w:hanging="264"/>
      </w:pPr>
      <w:rPr>
        <w:rFonts w:hint="default"/>
        <w:lang w:val="ru-RU" w:eastAsia="en-US" w:bidi="ar-SA"/>
      </w:rPr>
    </w:lvl>
    <w:lvl w:ilvl="8" w:tplc="8716C70A">
      <w:numFmt w:val="bullet"/>
      <w:lvlText w:val="•"/>
      <w:lvlJc w:val="left"/>
      <w:pPr>
        <w:ind w:left="9462" w:hanging="264"/>
      </w:pPr>
      <w:rPr>
        <w:rFonts w:hint="default"/>
        <w:lang w:val="ru-RU" w:eastAsia="en-US" w:bidi="ar-SA"/>
      </w:rPr>
    </w:lvl>
  </w:abstractNum>
  <w:abstractNum w:abstractNumId="147">
    <w:nsid w:val="48E4211E"/>
    <w:multiLevelType w:val="hybridMultilevel"/>
    <w:tmpl w:val="73F271C4"/>
    <w:lvl w:ilvl="0" w:tplc="E08877C6">
      <w:start w:val="146"/>
      <w:numFmt w:val="decimal"/>
      <w:lvlText w:val="%1"/>
      <w:lvlJc w:val="left"/>
      <w:pPr>
        <w:ind w:left="4" w:hanging="1022"/>
      </w:pPr>
      <w:rPr>
        <w:rFonts w:hint="default"/>
        <w:lang w:val="ru-RU" w:eastAsia="en-US" w:bidi="ar-SA"/>
      </w:rPr>
    </w:lvl>
    <w:lvl w:ilvl="1" w:tplc="5A62C51A">
      <w:numFmt w:val="none"/>
      <w:lvlText w:val=""/>
      <w:lvlJc w:val="left"/>
      <w:pPr>
        <w:tabs>
          <w:tab w:val="num" w:pos="360"/>
        </w:tabs>
      </w:pPr>
    </w:lvl>
    <w:lvl w:ilvl="2" w:tplc="2750A85E">
      <w:numFmt w:val="none"/>
      <w:lvlText w:val=""/>
      <w:lvlJc w:val="left"/>
      <w:pPr>
        <w:tabs>
          <w:tab w:val="num" w:pos="360"/>
        </w:tabs>
      </w:pPr>
    </w:lvl>
    <w:lvl w:ilvl="3" w:tplc="D312D340">
      <w:numFmt w:val="none"/>
      <w:lvlText w:val=""/>
      <w:lvlJc w:val="left"/>
      <w:pPr>
        <w:tabs>
          <w:tab w:val="num" w:pos="360"/>
        </w:tabs>
      </w:pPr>
    </w:lvl>
    <w:lvl w:ilvl="4" w:tplc="FB5C899A">
      <w:numFmt w:val="bullet"/>
      <w:lvlText w:val="•"/>
      <w:lvlJc w:val="left"/>
      <w:pPr>
        <w:ind w:left="1753" w:hanging="1022"/>
      </w:pPr>
      <w:rPr>
        <w:rFonts w:hint="default"/>
        <w:lang w:val="ru-RU" w:eastAsia="en-US" w:bidi="ar-SA"/>
      </w:rPr>
    </w:lvl>
    <w:lvl w:ilvl="5" w:tplc="666A7C80">
      <w:numFmt w:val="bullet"/>
      <w:lvlText w:val="•"/>
      <w:lvlJc w:val="left"/>
      <w:pPr>
        <w:ind w:left="2192" w:hanging="1022"/>
      </w:pPr>
      <w:rPr>
        <w:rFonts w:hint="default"/>
        <w:lang w:val="ru-RU" w:eastAsia="en-US" w:bidi="ar-SA"/>
      </w:rPr>
    </w:lvl>
    <w:lvl w:ilvl="6" w:tplc="B3BA73C4">
      <w:numFmt w:val="bullet"/>
      <w:lvlText w:val="•"/>
      <w:lvlJc w:val="left"/>
      <w:pPr>
        <w:ind w:left="2630" w:hanging="1022"/>
      </w:pPr>
      <w:rPr>
        <w:rFonts w:hint="default"/>
        <w:lang w:val="ru-RU" w:eastAsia="en-US" w:bidi="ar-SA"/>
      </w:rPr>
    </w:lvl>
    <w:lvl w:ilvl="7" w:tplc="8E4EECFE">
      <w:numFmt w:val="bullet"/>
      <w:lvlText w:val="•"/>
      <w:lvlJc w:val="left"/>
      <w:pPr>
        <w:ind w:left="3068" w:hanging="1022"/>
      </w:pPr>
      <w:rPr>
        <w:rFonts w:hint="default"/>
        <w:lang w:val="ru-RU" w:eastAsia="en-US" w:bidi="ar-SA"/>
      </w:rPr>
    </w:lvl>
    <w:lvl w:ilvl="8" w:tplc="5F42FBBA">
      <w:numFmt w:val="bullet"/>
      <w:lvlText w:val="•"/>
      <w:lvlJc w:val="left"/>
      <w:pPr>
        <w:ind w:left="3507" w:hanging="1022"/>
      </w:pPr>
      <w:rPr>
        <w:rFonts w:hint="default"/>
        <w:lang w:val="ru-RU" w:eastAsia="en-US" w:bidi="ar-SA"/>
      </w:rPr>
    </w:lvl>
  </w:abstractNum>
  <w:abstractNum w:abstractNumId="148">
    <w:nsid w:val="48FF2137"/>
    <w:multiLevelType w:val="hybridMultilevel"/>
    <w:tmpl w:val="AE32619C"/>
    <w:lvl w:ilvl="0" w:tplc="364EB1D6">
      <w:start w:val="136"/>
      <w:numFmt w:val="decimal"/>
      <w:lvlText w:val="%1"/>
      <w:lvlJc w:val="left"/>
      <w:pPr>
        <w:ind w:left="1074" w:hanging="844"/>
      </w:pPr>
      <w:rPr>
        <w:rFonts w:hint="default"/>
        <w:lang w:val="ru-RU" w:eastAsia="en-US" w:bidi="ar-SA"/>
      </w:rPr>
    </w:lvl>
    <w:lvl w:ilvl="1" w:tplc="0520FF14">
      <w:numFmt w:val="none"/>
      <w:lvlText w:val=""/>
      <w:lvlJc w:val="left"/>
      <w:pPr>
        <w:tabs>
          <w:tab w:val="num" w:pos="360"/>
        </w:tabs>
      </w:pPr>
    </w:lvl>
    <w:lvl w:ilvl="2" w:tplc="4A528DEC">
      <w:numFmt w:val="none"/>
      <w:lvlText w:val=""/>
      <w:lvlJc w:val="left"/>
      <w:pPr>
        <w:tabs>
          <w:tab w:val="num" w:pos="360"/>
        </w:tabs>
      </w:pPr>
    </w:lvl>
    <w:lvl w:ilvl="3" w:tplc="173CB3B0">
      <w:numFmt w:val="none"/>
      <w:lvlText w:val=""/>
      <w:lvlJc w:val="left"/>
      <w:pPr>
        <w:tabs>
          <w:tab w:val="num" w:pos="360"/>
        </w:tabs>
      </w:pPr>
    </w:lvl>
    <w:lvl w:ilvl="4" w:tplc="EA460EC8">
      <w:numFmt w:val="bullet"/>
      <w:lvlText w:val="•"/>
      <w:lvlJc w:val="left"/>
      <w:pPr>
        <w:ind w:left="2301" w:hanging="1022"/>
      </w:pPr>
      <w:rPr>
        <w:rFonts w:hint="default"/>
        <w:lang w:val="ru-RU" w:eastAsia="en-US" w:bidi="ar-SA"/>
      </w:rPr>
    </w:lvl>
    <w:lvl w:ilvl="5" w:tplc="9492184C">
      <w:numFmt w:val="bullet"/>
      <w:lvlText w:val="•"/>
      <w:lvlJc w:val="left"/>
      <w:pPr>
        <w:ind w:left="2648" w:hanging="1022"/>
      </w:pPr>
      <w:rPr>
        <w:rFonts w:hint="default"/>
        <w:lang w:val="ru-RU" w:eastAsia="en-US" w:bidi="ar-SA"/>
      </w:rPr>
    </w:lvl>
    <w:lvl w:ilvl="6" w:tplc="88DCEEB0">
      <w:numFmt w:val="bullet"/>
      <w:lvlText w:val="•"/>
      <w:lvlJc w:val="left"/>
      <w:pPr>
        <w:ind w:left="2995" w:hanging="1022"/>
      </w:pPr>
      <w:rPr>
        <w:rFonts w:hint="default"/>
        <w:lang w:val="ru-RU" w:eastAsia="en-US" w:bidi="ar-SA"/>
      </w:rPr>
    </w:lvl>
    <w:lvl w:ilvl="7" w:tplc="9774AF22">
      <w:numFmt w:val="bullet"/>
      <w:lvlText w:val="•"/>
      <w:lvlJc w:val="left"/>
      <w:pPr>
        <w:ind w:left="3342" w:hanging="1022"/>
      </w:pPr>
      <w:rPr>
        <w:rFonts w:hint="default"/>
        <w:lang w:val="ru-RU" w:eastAsia="en-US" w:bidi="ar-SA"/>
      </w:rPr>
    </w:lvl>
    <w:lvl w:ilvl="8" w:tplc="5E74EA06">
      <w:numFmt w:val="bullet"/>
      <w:lvlText w:val="•"/>
      <w:lvlJc w:val="left"/>
      <w:pPr>
        <w:ind w:left="3689" w:hanging="1022"/>
      </w:pPr>
      <w:rPr>
        <w:rFonts w:hint="default"/>
        <w:lang w:val="ru-RU" w:eastAsia="en-US" w:bidi="ar-SA"/>
      </w:rPr>
    </w:lvl>
  </w:abstractNum>
  <w:abstractNum w:abstractNumId="149">
    <w:nsid w:val="49395D0B"/>
    <w:multiLevelType w:val="hybridMultilevel"/>
    <w:tmpl w:val="9752C73A"/>
    <w:lvl w:ilvl="0" w:tplc="7B8066EE">
      <w:start w:val="150"/>
      <w:numFmt w:val="decimal"/>
      <w:lvlText w:val="%1"/>
      <w:lvlJc w:val="left"/>
      <w:pPr>
        <w:ind w:left="710" w:hanging="706"/>
      </w:pPr>
      <w:rPr>
        <w:rFonts w:hint="default"/>
        <w:lang w:val="ru-RU" w:eastAsia="en-US" w:bidi="ar-SA"/>
      </w:rPr>
    </w:lvl>
    <w:lvl w:ilvl="1" w:tplc="22100832">
      <w:numFmt w:val="none"/>
      <w:lvlText w:val=""/>
      <w:lvlJc w:val="left"/>
      <w:pPr>
        <w:tabs>
          <w:tab w:val="num" w:pos="360"/>
        </w:tabs>
      </w:pPr>
    </w:lvl>
    <w:lvl w:ilvl="2" w:tplc="B476A80E">
      <w:numFmt w:val="none"/>
      <w:lvlText w:val=""/>
      <w:lvlJc w:val="left"/>
      <w:pPr>
        <w:tabs>
          <w:tab w:val="num" w:pos="360"/>
        </w:tabs>
      </w:pPr>
    </w:lvl>
    <w:lvl w:ilvl="3" w:tplc="8C38C95C">
      <w:numFmt w:val="bullet"/>
      <w:lvlText w:val="•"/>
      <w:lvlJc w:val="left"/>
      <w:pPr>
        <w:ind w:left="1819" w:hanging="706"/>
      </w:pPr>
      <w:rPr>
        <w:rFonts w:hint="default"/>
        <w:lang w:val="ru-RU" w:eastAsia="en-US" w:bidi="ar-SA"/>
      </w:rPr>
    </w:lvl>
    <w:lvl w:ilvl="4" w:tplc="56546D24">
      <w:numFmt w:val="bullet"/>
      <w:lvlText w:val="•"/>
      <w:lvlJc w:val="left"/>
      <w:pPr>
        <w:ind w:left="2185" w:hanging="706"/>
      </w:pPr>
      <w:rPr>
        <w:rFonts w:hint="default"/>
        <w:lang w:val="ru-RU" w:eastAsia="en-US" w:bidi="ar-SA"/>
      </w:rPr>
    </w:lvl>
    <w:lvl w:ilvl="5" w:tplc="6416369E">
      <w:numFmt w:val="bullet"/>
      <w:lvlText w:val="•"/>
      <w:lvlJc w:val="left"/>
      <w:pPr>
        <w:ind w:left="2552" w:hanging="706"/>
      </w:pPr>
      <w:rPr>
        <w:rFonts w:hint="default"/>
        <w:lang w:val="ru-RU" w:eastAsia="en-US" w:bidi="ar-SA"/>
      </w:rPr>
    </w:lvl>
    <w:lvl w:ilvl="6" w:tplc="A8DED3B0">
      <w:numFmt w:val="bullet"/>
      <w:lvlText w:val="•"/>
      <w:lvlJc w:val="left"/>
      <w:pPr>
        <w:ind w:left="2918" w:hanging="706"/>
      </w:pPr>
      <w:rPr>
        <w:rFonts w:hint="default"/>
        <w:lang w:val="ru-RU" w:eastAsia="en-US" w:bidi="ar-SA"/>
      </w:rPr>
    </w:lvl>
    <w:lvl w:ilvl="7" w:tplc="9378ED9E">
      <w:numFmt w:val="bullet"/>
      <w:lvlText w:val="•"/>
      <w:lvlJc w:val="left"/>
      <w:pPr>
        <w:ind w:left="3284" w:hanging="706"/>
      </w:pPr>
      <w:rPr>
        <w:rFonts w:hint="default"/>
        <w:lang w:val="ru-RU" w:eastAsia="en-US" w:bidi="ar-SA"/>
      </w:rPr>
    </w:lvl>
    <w:lvl w:ilvl="8" w:tplc="673AA9D8">
      <w:numFmt w:val="bullet"/>
      <w:lvlText w:val="•"/>
      <w:lvlJc w:val="left"/>
      <w:pPr>
        <w:ind w:left="3651" w:hanging="706"/>
      </w:pPr>
      <w:rPr>
        <w:rFonts w:hint="default"/>
        <w:lang w:val="ru-RU" w:eastAsia="en-US" w:bidi="ar-SA"/>
      </w:rPr>
    </w:lvl>
  </w:abstractNum>
  <w:abstractNum w:abstractNumId="150">
    <w:nsid w:val="497E222D"/>
    <w:multiLevelType w:val="hybridMultilevel"/>
    <w:tmpl w:val="7F4865E8"/>
    <w:lvl w:ilvl="0" w:tplc="F5BA9AF4">
      <w:numFmt w:val="bullet"/>
      <w:lvlText w:val=""/>
      <w:lvlJc w:val="left"/>
      <w:pPr>
        <w:ind w:left="1839" w:hanging="707"/>
      </w:pPr>
      <w:rPr>
        <w:rFonts w:ascii="Wingdings" w:eastAsia="Wingdings" w:hAnsi="Wingdings" w:cs="Wingdings" w:hint="default"/>
        <w:b w:val="0"/>
        <w:bCs w:val="0"/>
        <w:i w:val="0"/>
        <w:iCs w:val="0"/>
        <w:spacing w:val="0"/>
        <w:w w:val="100"/>
        <w:sz w:val="24"/>
        <w:szCs w:val="24"/>
        <w:lang w:val="ru-RU" w:eastAsia="en-US" w:bidi="ar-SA"/>
      </w:rPr>
    </w:lvl>
    <w:lvl w:ilvl="1" w:tplc="00E81BEA">
      <w:start w:val="1"/>
      <w:numFmt w:val="decimal"/>
      <w:lvlText w:val="%2."/>
      <w:lvlJc w:val="left"/>
      <w:pPr>
        <w:ind w:left="185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302C9894">
      <w:numFmt w:val="bullet"/>
      <w:lvlText w:val="•"/>
      <w:lvlJc w:val="left"/>
      <w:pPr>
        <w:ind w:left="2913" w:hanging="360"/>
      </w:pPr>
      <w:rPr>
        <w:rFonts w:hint="default"/>
        <w:lang w:val="ru-RU" w:eastAsia="en-US" w:bidi="ar-SA"/>
      </w:rPr>
    </w:lvl>
    <w:lvl w:ilvl="3" w:tplc="E4E0E4AC">
      <w:numFmt w:val="bullet"/>
      <w:lvlText w:val="•"/>
      <w:lvlJc w:val="left"/>
      <w:pPr>
        <w:ind w:left="3966" w:hanging="360"/>
      </w:pPr>
      <w:rPr>
        <w:rFonts w:hint="default"/>
        <w:lang w:val="ru-RU" w:eastAsia="en-US" w:bidi="ar-SA"/>
      </w:rPr>
    </w:lvl>
    <w:lvl w:ilvl="4" w:tplc="4B881968">
      <w:numFmt w:val="bullet"/>
      <w:lvlText w:val="•"/>
      <w:lvlJc w:val="left"/>
      <w:pPr>
        <w:ind w:left="5019" w:hanging="360"/>
      </w:pPr>
      <w:rPr>
        <w:rFonts w:hint="default"/>
        <w:lang w:val="ru-RU" w:eastAsia="en-US" w:bidi="ar-SA"/>
      </w:rPr>
    </w:lvl>
    <w:lvl w:ilvl="5" w:tplc="EA14940A">
      <w:numFmt w:val="bullet"/>
      <w:lvlText w:val="•"/>
      <w:lvlJc w:val="left"/>
      <w:pPr>
        <w:ind w:left="6072" w:hanging="360"/>
      </w:pPr>
      <w:rPr>
        <w:rFonts w:hint="default"/>
        <w:lang w:val="ru-RU" w:eastAsia="en-US" w:bidi="ar-SA"/>
      </w:rPr>
    </w:lvl>
    <w:lvl w:ilvl="6" w:tplc="D276842C">
      <w:numFmt w:val="bullet"/>
      <w:lvlText w:val="•"/>
      <w:lvlJc w:val="left"/>
      <w:pPr>
        <w:ind w:left="7125" w:hanging="360"/>
      </w:pPr>
      <w:rPr>
        <w:rFonts w:hint="default"/>
        <w:lang w:val="ru-RU" w:eastAsia="en-US" w:bidi="ar-SA"/>
      </w:rPr>
    </w:lvl>
    <w:lvl w:ilvl="7" w:tplc="272413A2">
      <w:numFmt w:val="bullet"/>
      <w:lvlText w:val="•"/>
      <w:lvlJc w:val="left"/>
      <w:pPr>
        <w:ind w:left="8178" w:hanging="360"/>
      </w:pPr>
      <w:rPr>
        <w:rFonts w:hint="default"/>
        <w:lang w:val="ru-RU" w:eastAsia="en-US" w:bidi="ar-SA"/>
      </w:rPr>
    </w:lvl>
    <w:lvl w:ilvl="8" w:tplc="9398BC6E">
      <w:numFmt w:val="bullet"/>
      <w:lvlText w:val="•"/>
      <w:lvlJc w:val="left"/>
      <w:pPr>
        <w:ind w:left="9231" w:hanging="360"/>
      </w:pPr>
      <w:rPr>
        <w:rFonts w:hint="default"/>
        <w:lang w:val="ru-RU" w:eastAsia="en-US" w:bidi="ar-SA"/>
      </w:rPr>
    </w:lvl>
  </w:abstractNum>
  <w:abstractNum w:abstractNumId="151">
    <w:nsid w:val="4C14570D"/>
    <w:multiLevelType w:val="hybridMultilevel"/>
    <w:tmpl w:val="9FCCCF3C"/>
    <w:lvl w:ilvl="0" w:tplc="DB002F56">
      <w:start w:val="1"/>
      <w:numFmt w:val="decimal"/>
      <w:lvlText w:val="%1)"/>
      <w:lvlJc w:val="left"/>
      <w:pPr>
        <w:ind w:left="1133"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75BAF6C4">
      <w:numFmt w:val="bullet"/>
      <w:lvlText w:val="•"/>
      <w:lvlJc w:val="left"/>
      <w:pPr>
        <w:ind w:left="2159" w:hanging="346"/>
      </w:pPr>
      <w:rPr>
        <w:rFonts w:hint="default"/>
        <w:lang w:val="ru-RU" w:eastAsia="en-US" w:bidi="ar-SA"/>
      </w:rPr>
    </w:lvl>
    <w:lvl w:ilvl="2" w:tplc="73F62EF4">
      <w:numFmt w:val="bullet"/>
      <w:lvlText w:val="•"/>
      <w:lvlJc w:val="left"/>
      <w:pPr>
        <w:ind w:left="3179" w:hanging="346"/>
      </w:pPr>
      <w:rPr>
        <w:rFonts w:hint="default"/>
        <w:lang w:val="ru-RU" w:eastAsia="en-US" w:bidi="ar-SA"/>
      </w:rPr>
    </w:lvl>
    <w:lvl w:ilvl="3" w:tplc="9196A8D0">
      <w:numFmt w:val="bullet"/>
      <w:lvlText w:val="•"/>
      <w:lvlJc w:val="left"/>
      <w:pPr>
        <w:ind w:left="4199" w:hanging="346"/>
      </w:pPr>
      <w:rPr>
        <w:rFonts w:hint="default"/>
        <w:lang w:val="ru-RU" w:eastAsia="en-US" w:bidi="ar-SA"/>
      </w:rPr>
    </w:lvl>
    <w:lvl w:ilvl="4" w:tplc="D07A54C6">
      <w:numFmt w:val="bullet"/>
      <w:lvlText w:val="•"/>
      <w:lvlJc w:val="left"/>
      <w:pPr>
        <w:ind w:left="5219" w:hanging="346"/>
      </w:pPr>
      <w:rPr>
        <w:rFonts w:hint="default"/>
        <w:lang w:val="ru-RU" w:eastAsia="en-US" w:bidi="ar-SA"/>
      </w:rPr>
    </w:lvl>
    <w:lvl w:ilvl="5" w:tplc="B71A05E2">
      <w:numFmt w:val="bullet"/>
      <w:lvlText w:val="•"/>
      <w:lvlJc w:val="left"/>
      <w:pPr>
        <w:ind w:left="6239" w:hanging="346"/>
      </w:pPr>
      <w:rPr>
        <w:rFonts w:hint="default"/>
        <w:lang w:val="ru-RU" w:eastAsia="en-US" w:bidi="ar-SA"/>
      </w:rPr>
    </w:lvl>
    <w:lvl w:ilvl="6" w:tplc="FE803B2A">
      <w:numFmt w:val="bullet"/>
      <w:lvlText w:val="•"/>
      <w:lvlJc w:val="left"/>
      <w:pPr>
        <w:ind w:left="7258" w:hanging="346"/>
      </w:pPr>
      <w:rPr>
        <w:rFonts w:hint="default"/>
        <w:lang w:val="ru-RU" w:eastAsia="en-US" w:bidi="ar-SA"/>
      </w:rPr>
    </w:lvl>
    <w:lvl w:ilvl="7" w:tplc="4D6A3B32">
      <w:numFmt w:val="bullet"/>
      <w:lvlText w:val="•"/>
      <w:lvlJc w:val="left"/>
      <w:pPr>
        <w:ind w:left="8278" w:hanging="346"/>
      </w:pPr>
      <w:rPr>
        <w:rFonts w:hint="default"/>
        <w:lang w:val="ru-RU" w:eastAsia="en-US" w:bidi="ar-SA"/>
      </w:rPr>
    </w:lvl>
    <w:lvl w:ilvl="8" w:tplc="3DE4E35C">
      <w:numFmt w:val="bullet"/>
      <w:lvlText w:val="•"/>
      <w:lvlJc w:val="left"/>
      <w:pPr>
        <w:ind w:left="9298" w:hanging="346"/>
      </w:pPr>
      <w:rPr>
        <w:rFonts w:hint="default"/>
        <w:lang w:val="ru-RU" w:eastAsia="en-US" w:bidi="ar-SA"/>
      </w:rPr>
    </w:lvl>
  </w:abstractNum>
  <w:abstractNum w:abstractNumId="152">
    <w:nsid w:val="4C644BB7"/>
    <w:multiLevelType w:val="hybridMultilevel"/>
    <w:tmpl w:val="42007262"/>
    <w:lvl w:ilvl="0" w:tplc="9FCE3546">
      <w:start w:val="136"/>
      <w:numFmt w:val="decimal"/>
      <w:lvlText w:val="%1"/>
      <w:lvlJc w:val="left"/>
      <w:pPr>
        <w:ind w:left="1251" w:hanging="1022"/>
      </w:pPr>
      <w:rPr>
        <w:rFonts w:hint="default"/>
        <w:lang w:val="ru-RU" w:eastAsia="en-US" w:bidi="ar-SA"/>
      </w:rPr>
    </w:lvl>
    <w:lvl w:ilvl="1" w:tplc="08585D7E">
      <w:numFmt w:val="none"/>
      <w:lvlText w:val=""/>
      <w:lvlJc w:val="left"/>
      <w:pPr>
        <w:tabs>
          <w:tab w:val="num" w:pos="360"/>
        </w:tabs>
      </w:pPr>
    </w:lvl>
    <w:lvl w:ilvl="2" w:tplc="420E744C">
      <w:numFmt w:val="none"/>
      <w:lvlText w:val=""/>
      <w:lvlJc w:val="left"/>
      <w:pPr>
        <w:tabs>
          <w:tab w:val="num" w:pos="360"/>
        </w:tabs>
      </w:pPr>
    </w:lvl>
    <w:lvl w:ilvl="3" w:tplc="FFDC2414">
      <w:numFmt w:val="none"/>
      <w:lvlText w:val=""/>
      <w:lvlJc w:val="left"/>
      <w:pPr>
        <w:tabs>
          <w:tab w:val="num" w:pos="360"/>
        </w:tabs>
      </w:pPr>
    </w:lvl>
    <w:lvl w:ilvl="4" w:tplc="65887C2A">
      <w:numFmt w:val="bullet"/>
      <w:lvlText w:val="•"/>
      <w:lvlJc w:val="left"/>
      <w:pPr>
        <w:ind w:left="2509" w:hanging="1022"/>
      </w:pPr>
      <w:rPr>
        <w:rFonts w:hint="default"/>
        <w:lang w:val="ru-RU" w:eastAsia="en-US" w:bidi="ar-SA"/>
      </w:rPr>
    </w:lvl>
    <w:lvl w:ilvl="5" w:tplc="B2C4A80A">
      <w:numFmt w:val="bullet"/>
      <w:lvlText w:val="•"/>
      <w:lvlJc w:val="left"/>
      <w:pPr>
        <w:ind w:left="2822" w:hanging="1022"/>
      </w:pPr>
      <w:rPr>
        <w:rFonts w:hint="default"/>
        <w:lang w:val="ru-RU" w:eastAsia="en-US" w:bidi="ar-SA"/>
      </w:rPr>
    </w:lvl>
    <w:lvl w:ilvl="6" w:tplc="191EEF80">
      <w:numFmt w:val="bullet"/>
      <w:lvlText w:val="•"/>
      <w:lvlJc w:val="left"/>
      <w:pPr>
        <w:ind w:left="3134" w:hanging="1022"/>
      </w:pPr>
      <w:rPr>
        <w:rFonts w:hint="default"/>
        <w:lang w:val="ru-RU" w:eastAsia="en-US" w:bidi="ar-SA"/>
      </w:rPr>
    </w:lvl>
    <w:lvl w:ilvl="7" w:tplc="AEA80EAA">
      <w:numFmt w:val="bullet"/>
      <w:lvlText w:val="•"/>
      <w:lvlJc w:val="left"/>
      <w:pPr>
        <w:ind w:left="3446" w:hanging="1022"/>
      </w:pPr>
      <w:rPr>
        <w:rFonts w:hint="default"/>
        <w:lang w:val="ru-RU" w:eastAsia="en-US" w:bidi="ar-SA"/>
      </w:rPr>
    </w:lvl>
    <w:lvl w:ilvl="8" w:tplc="149C2504">
      <w:numFmt w:val="bullet"/>
      <w:lvlText w:val="•"/>
      <w:lvlJc w:val="left"/>
      <w:pPr>
        <w:ind w:left="3759" w:hanging="1022"/>
      </w:pPr>
      <w:rPr>
        <w:rFonts w:hint="default"/>
        <w:lang w:val="ru-RU" w:eastAsia="en-US" w:bidi="ar-SA"/>
      </w:rPr>
    </w:lvl>
  </w:abstractNum>
  <w:abstractNum w:abstractNumId="153">
    <w:nsid w:val="4C8E3B91"/>
    <w:multiLevelType w:val="hybridMultilevel"/>
    <w:tmpl w:val="699639CE"/>
    <w:lvl w:ilvl="0" w:tplc="07C8D6E2">
      <w:start w:val="152"/>
      <w:numFmt w:val="decimal"/>
      <w:lvlText w:val="%1"/>
      <w:lvlJc w:val="left"/>
      <w:pPr>
        <w:ind w:left="4" w:hanging="926"/>
      </w:pPr>
      <w:rPr>
        <w:rFonts w:hint="default"/>
        <w:lang w:val="ru-RU" w:eastAsia="en-US" w:bidi="ar-SA"/>
      </w:rPr>
    </w:lvl>
    <w:lvl w:ilvl="1" w:tplc="26E0B7CE">
      <w:numFmt w:val="none"/>
      <w:lvlText w:val=""/>
      <w:lvlJc w:val="left"/>
      <w:pPr>
        <w:tabs>
          <w:tab w:val="num" w:pos="360"/>
        </w:tabs>
      </w:pPr>
    </w:lvl>
    <w:lvl w:ilvl="2" w:tplc="F9ACCE78">
      <w:numFmt w:val="none"/>
      <w:lvlText w:val=""/>
      <w:lvlJc w:val="left"/>
      <w:pPr>
        <w:tabs>
          <w:tab w:val="num" w:pos="360"/>
        </w:tabs>
      </w:pPr>
    </w:lvl>
    <w:lvl w:ilvl="3" w:tplc="7CE4D5E8">
      <w:numFmt w:val="none"/>
      <w:lvlText w:val=""/>
      <w:lvlJc w:val="left"/>
      <w:pPr>
        <w:tabs>
          <w:tab w:val="num" w:pos="360"/>
        </w:tabs>
      </w:pPr>
    </w:lvl>
    <w:lvl w:ilvl="4" w:tplc="9C40B8FC">
      <w:numFmt w:val="bullet"/>
      <w:lvlText w:val="•"/>
      <w:lvlJc w:val="left"/>
      <w:pPr>
        <w:ind w:left="1753" w:hanging="926"/>
      </w:pPr>
      <w:rPr>
        <w:rFonts w:hint="default"/>
        <w:lang w:val="ru-RU" w:eastAsia="en-US" w:bidi="ar-SA"/>
      </w:rPr>
    </w:lvl>
    <w:lvl w:ilvl="5" w:tplc="30F808B6">
      <w:numFmt w:val="bullet"/>
      <w:lvlText w:val="•"/>
      <w:lvlJc w:val="left"/>
      <w:pPr>
        <w:ind w:left="2192" w:hanging="926"/>
      </w:pPr>
      <w:rPr>
        <w:rFonts w:hint="default"/>
        <w:lang w:val="ru-RU" w:eastAsia="en-US" w:bidi="ar-SA"/>
      </w:rPr>
    </w:lvl>
    <w:lvl w:ilvl="6" w:tplc="9210F132">
      <w:numFmt w:val="bullet"/>
      <w:lvlText w:val="•"/>
      <w:lvlJc w:val="left"/>
      <w:pPr>
        <w:ind w:left="2630" w:hanging="926"/>
      </w:pPr>
      <w:rPr>
        <w:rFonts w:hint="default"/>
        <w:lang w:val="ru-RU" w:eastAsia="en-US" w:bidi="ar-SA"/>
      </w:rPr>
    </w:lvl>
    <w:lvl w:ilvl="7" w:tplc="C0226062">
      <w:numFmt w:val="bullet"/>
      <w:lvlText w:val="•"/>
      <w:lvlJc w:val="left"/>
      <w:pPr>
        <w:ind w:left="3068" w:hanging="926"/>
      </w:pPr>
      <w:rPr>
        <w:rFonts w:hint="default"/>
        <w:lang w:val="ru-RU" w:eastAsia="en-US" w:bidi="ar-SA"/>
      </w:rPr>
    </w:lvl>
    <w:lvl w:ilvl="8" w:tplc="0F26A39C">
      <w:numFmt w:val="bullet"/>
      <w:lvlText w:val="•"/>
      <w:lvlJc w:val="left"/>
      <w:pPr>
        <w:ind w:left="3507" w:hanging="926"/>
      </w:pPr>
      <w:rPr>
        <w:rFonts w:hint="default"/>
        <w:lang w:val="ru-RU" w:eastAsia="en-US" w:bidi="ar-SA"/>
      </w:rPr>
    </w:lvl>
  </w:abstractNum>
  <w:abstractNum w:abstractNumId="154">
    <w:nsid w:val="4E502280"/>
    <w:multiLevelType w:val="hybridMultilevel"/>
    <w:tmpl w:val="1C0C7A60"/>
    <w:lvl w:ilvl="0" w:tplc="3A3A12C4">
      <w:start w:val="161"/>
      <w:numFmt w:val="decimal"/>
      <w:lvlText w:val="%1"/>
      <w:lvlJc w:val="left"/>
      <w:pPr>
        <w:ind w:left="930" w:hanging="701"/>
      </w:pPr>
      <w:rPr>
        <w:rFonts w:hint="default"/>
        <w:lang w:val="ru-RU" w:eastAsia="en-US" w:bidi="ar-SA"/>
      </w:rPr>
    </w:lvl>
    <w:lvl w:ilvl="1" w:tplc="2C02B5C8">
      <w:numFmt w:val="none"/>
      <w:lvlText w:val=""/>
      <w:lvlJc w:val="left"/>
      <w:pPr>
        <w:tabs>
          <w:tab w:val="num" w:pos="360"/>
        </w:tabs>
      </w:pPr>
    </w:lvl>
    <w:lvl w:ilvl="2" w:tplc="5232DDF4">
      <w:numFmt w:val="none"/>
      <w:lvlText w:val=""/>
      <w:lvlJc w:val="left"/>
      <w:pPr>
        <w:tabs>
          <w:tab w:val="num" w:pos="360"/>
        </w:tabs>
      </w:pPr>
    </w:lvl>
    <w:lvl w:ilvl="3" w:tplc="5FDAB662">
      <w:numFmt w:val="none"/>
      <w:lvlText w:val=""/>
      <w:lvlJc w:val="left"/>
      <w:pPr>
        <w:tabs>
          <w:tab w:val="num" w:pos="360"/>
        </w:tabs>
      </w:pPr>
    </w:lvl>
    <w:lvl w:ilvl="4" w:tplc="664C1034">
      <w:numFmt w:val="bullet"/>
      <w:lvlText w:val="•"/>
      <w:lvlJc w:val="left"/>
      <w:pPr>
        <w:ind w:left="2181" w:hanging="854"/>
      </w:pPr>
      <w:rPr>
        <w:rFonts w:hint="default"/>
        <w:lang w:val="ru-RU" w:eastAsia="en-US" w:bidi="ar-SA"/>
      </w:rPr>
    </w:lvl>
    <w:lvl w:ilvl="5" w:tplc="1062EF32">
      <w:numFmt w:val="bullet"/>
      <w:lvlText w:val="•"/>
      <w:lvlJc w:val="left"/>
      <w:pPr>
        <w:ind w:left="2548" w:hanging="854"/>
      </w:pPr>
      <w:rPr>
        <w:rFonts w:hint="default"/>
        <w:lang w:val="ru-RU" w:eastAsia="en-US" w:bidi="ar-SA"/>
      </w:rPr>
    </w:lvl>
    <w:lvl w:ilvl="6" w:tplc="D190F800">
      <w:numFmt w:val="bullet"/>
      <w:lvlText w:val="•"/>
      <w:lvlJc w:val="left"/>
      <w:pPr>
        <w:ind w:left="2915" w:hanging="854"/>
      </w:pPr>
      <w:rPr>
        <w:rFonts w:hint="default"/>
        <w:lang w:val="ru-RU" w:eastAsia="en-US" w:bidi="ar-SA"/>
      </w:rPr>
    </w:lvl>
    <w:lvl w:ilvl="7" w:tplc="A030D168">
      <w:numFmt w:val="bullet"/>
      <w:lvlText w:val="•"/>
      <w:lvlJc w:val="left"/>
      <w:pPr>
        <w:ind w:left="3282" w:hanging="854"/>
      </w:pPr>
      <w:rPr>
        <w:rFonts w:hint="default"/>
        <w:lang w:val="ru-RU" w:eastAsia="en-US" w:bidi="ar-SA"/>
      </w:rPr>
    </w:lvl>
    <w:lvl w:ilvl="8" w:tplc="2F52EC16">
      <w:numFmt w:val="bullet"/>
      <w:lvlText w:val="•"/>
      <w:lvlJc w:val="left"/>
      <w:pPr>
        <w:ind w:left="3649" w:hanging="854"/>
      </w:pPr>
      <w:rPr>
        <w:rFonts w:hint="default"/>
        <w:lang w:val="ru-RU" w:eastAsia="en-US" w:bidi="ar-SA"/>
      </w:rPr>
    </w:lvl>
  </w:abstractNum>
  <w:abstractNum w:abstractNumId="155">
    <w:nsid w:val="4E5B4675"/>
    <w:multiLevelType w:val="hybridMultilevel"/>
    <w:tmpl w:val="BC14E82C"/>
    <w:lvl w:ilvl="0" w:tplc="9E3AA788">
      <w:start w:val="162"/>
      <w:numFmt w:val="decimal"/>
      <w:lvlText w:val="%1"/>
      <w:lvlJc w:val="left"/>
      <w:pPr>
        <w:ind w:left="1386" w:hanging="1156"/>
      </w:pPr>
      <w:rPr>
        <w:rFonts w:hint="default"/>
        <w:lang w:val="ru-RU" w:eastAsia="en-US" w:bidi="ar-SA"/>
      </w:rPr>
    </w:lvl>
    <w:lvl w:ilvl="1" w:tplc="9016459C">
      <w:numFmt w:val="none"/>
      <w:lvlText w:val=""/>
      <w:lvlJc w:val="left"/>
      <w:pPr>
        <w:tabs>
          <w:tab w:val="num" w:pos="360"/>
        </w:tabs>
      </w:pPr>
    </w:lvl>
    <w:lvl w:ilvl="2" w:tplc="F4ECAF8C">
      <w:numFmt w:val="none"/>
      <w:lvlText w:val=""/>
      <w:lvlJc w:val="left"/>
      <w:pPr>
        <w:tabs>
          <w:tab w:val="num" w:pos="360"/>
        </w:tabs>
      </w:pPr>
    </w:lvl>
    <w:lvl w:ilvl="3" w:tplc="3E06C41C">
      <w:numFmt w:val="none"/>
      <w:lvlText w:val=""/>
      <w:lvlJc w:val="left"/>
      <w:pPr>
        <w:tabs>
          <w:tab w:val="num" w:pos="360"/>
        </w:tabs>
      </w:pPr>
    </w:lvl>
    <w:lvl w:ilvl="4" w:tplc="07C0C12E">
      <w:numFmt w:val="bullet"/>
      <w:lvlText w:val="•"/>
      <w:lvlJc w:val="left"/>
      <w:pPr>
        <w:ind w:left="2695" w:hanging="1156"/>
      </w:pPr>
      <w:rPr>
        <w:rFonts w:hint="default"/>
        <w:lang w:val="ru-RU" w:eastAsia="en-US" w:bidi="ar-SA"/>
      </w:rPr>
    </w:lvl>
    <w:lvl w:ilvl="5" w:tplc="87101428">
      <w:numFmt w:val="bullet"/>
      <w:lvlText w:val="•"/>
      <w:lvlJc w:val="left"/>
      <w:pPr>
        <w:ind w:left="3024" w:hanging="1156"/>
      </w:pPr>
      <w:rPr>
        <w:rFonts w:hint="default"/>
        <w:lang w:val="ru-RU" w:eastAsia="en-US" w:bidi="ar-SA"/>
      </w:rPr>
    </w:lvl>
    <w:lvl w:ilvl="6" w:tplc="AB2C60CC">
      <w:numFmt w:val="bullet"/>
      <w:lvlText w:val="•"/>
      <w:lvlJc w:val="left"/>
      <w:pPr>
        <w:ind w:left="3352" w:hanging="1156"/>
      </w:pPr>
      <w:rPr>
        <w:rFonts w:hint="default"/>
        <w:lang w:val="ru-RU" w:eastAsia="en-US" w:bidi="ar-SA"/>
      </w:rPr>
    </w:lvl>
    <w:lvl w:ilvl="7" w:tplc="0BA4180A">
      <w:numFmt w:val="bullet"/>
      <w:lvlText w:val="•"/>
      <w:lvlJc w:val="left"/>
      <w:pPr>
        <w:ind w:left="3681" w:hanging="1156"/>
      </w:pPr>
      <w:rPr>
        <w:rFonts w:hint="default"/>
        <w:lang w:val="ru-RU" w:eastAsia="en-US" w:bidi="ar-SA"/>
      </w:rPr>
    </w:lvl>
    <w:lvl w:ilvl="8" w:tplc="9AA0741E">
      <w:numFmt w:val="bullet"/>
      <w:lvlText w:val="•"/>
      <w:lvlJc w:val="left"/>
      <w:pPr>
        <w:ind w:left="4010" w:hanging="1156"/>
      </w:pPr>
      <w:rPr>
        <w:rFonts w:hint="default"/>
        <w:lang w:val="ru-RU" w:eastAsia="en-US" w:bidi="ar-SA"/>
      </w:rPr>
    </w:lvl>
  </w:abstractNum>
  <w:abstractNum w:abstractNumId="156">
    <w:nsid w:val="4F135257"/>
    <w:multiLevelType w:val="hybridMultilevel"/>
    <w:tmpl w:val="485A2F2E"/>
    <w:lvl w:ilvl="0" w:tplc="82741418">
      <w:start w:val="19"/>
      <w:numFmt w:val="decimal"/>
      <w:lvlText w:val="%1"/>
      <w:lvlJc w:val="left"/>
      <w:pPr>
        <w:ind w:left="892" w:hanging="662"/>
      </w:pPr>
      <w:rPr>
        <w:rFonts w:hint="default"/>
        <w:lang w:val="ru-RU" w:eastAsia="en-US" w:bidi="ar-SA"/>
      </w:rPr>
    </w:lvl>
    <w:lvl w:ilvl="1" w:tplc="35347F5A">
      <w:numFmt w:val="none"/>
      <w:lvlText w:val=""/>
      <w:lvlJc w:val="left"/>
      <w:pPr>
        <w:tabs>
          <w:tab w:val="num" w:pos="360"/>
        </w:tabs>
      </w:pPr>
    </w:lvl>
    <w:lvl w:ilvl="2" w:tplc="05E80030">
      <w:numFmt w:val="none"/>
      <w:lvlText w:val=""/>
      <w:lvlJc w:val="left"/>
      <w:pPr>
        <w:tabs>
          <w:tab w:val="num" w:pos="360"/>
        </w:tabs>
      </w:pPr>
    </w:lvl>
    <w:lvl w:ilvl="3" w:tplc="B3EE2268">
      <w:numFmt w:val="bullet"/>
      <w:lvlText w:val="•"/>
      <w:lvlJc w:val="left"/>
      <w:pPr>
        <w:ind w:left="2119" w:hanging="662"/>
      </w:pPr>
      <w:rPr>
        <w:rFonts w:hint="default"/>
        <w:lang w:val="ru-RU" w:eastAsia="en-US" w:bidi="ar-SA"/>
      </w:rPr>
    </w:lvl>
    <w:lvl w:ilvl="4" w:tplc="53AAF716">
      <w:numFmt w:val="bullet"/>
      <w:lvlText w:val="•"/>
      <w:lvlJc w:val="left"/>
      <w:pPr>
        <w:ind w:left="2525" w:hanging="662"/>
      </w:pPr>
      <w:rPr>
        <w:rFonts w:hint="default"/>
        <w:lang w:val="ru-RU" w:eastAsia="en-US" w:bidi="ar-SA"/>
      </w:rPr>
    </w:lvl>
    <w:lvl w:ilvl="5" w:tplc="BDFE4DEC">
      <w:numFmt w:val="bullet"/>
      <w:lvlText w:val="•"/>
      <w:lvlJc w:val="left"/>
      <w:pPr>
        <w:ind w:left="2932" w:hanging="662"/>
      </w:pPr>
      <w:rPr>
        <w:rFonts w:hint="default"/>
        <w:lang w:val="ru-RU" w:eastAsia="en-US" w:bidi="ar-SA"/>
      </w:rPr>
    </w:lvl>
    <w:lvl w:ilvl="6" w:tplc="E624A492">
      <w:numFmt w:val="bullet"/>
      <w:lvlText w:val="•"/>
      <w:lvlJc w:val="left"/>
      <w:pPr>
        <w:ind w:left="3338" w:hanging="662"/>
      </w:pPr>
      <w:rPr>
        <w:rFonts w:hint="default"/>
        <w:lang w:val="ru-RU" w:eastAsia="en-US" w:bidi="ar-SA"/>
      </w:rPr>
    </w:lvl>
    <w:lvl w:ilvl="7" w:tplc="26A00EBE">
      <w:numFmt w:val="bullet"/>
      <w:lvlText w:val="•"/>
      <w:lvlJc w:val="left"/>
      <w:pPr>
        <w:ind w:left="3744" w:hanging="662"/>
      </w:pPr>
      <w:rPr>
        <w:rFonts w:hint="default"/>
        <w:lang w:val="ru-RU" w:eastAsia="en-US" w:bidi="ar-SA"/>
      </w:rPr>
    </w:lvl>
    <w:lvl w:ilvl="8" w:tplc="E4866D98">
      <w:numFmt w:val="bullet"/>
      <w:lvlText w:val="•"/>
      <w:lvlJc w:val="left"/>
      <w:pPr>
        <w:ind w:left="4151" w:hanging="662"/>
      </w:pPr>
      <w:rPr>
        <w:rFonts w:hint="default"/>
        <w:lang w:val="ru-RU" w:eastAsia="en-US" w:bidi="ar-SA"/>
      </w:rPr>
    </w:lvl>
  </w:abstractNum>
  <w:abstractNum w:abstractNumId="157">
    <w:nsid w:val="4F605691"/>
    <w:multiLevelType w:val="hybridMultilevel"/>
    <w:tmpl w:val="8A403830"/>
    <w:lvl w:ilvl="0" w:tplc="058C2EBC">
      <w:numFmt w:val="bullet"/>
      <w:lvlText w:val=""/>
      <w:lvlJc w:val="left"/>
      <w:pPr>
        <w:ind w:left="1916" w:hanging="298"/>
      </w:pPr>
      <w:rPr>
        <w:rFonts w:ascii="Symbol" w:eastAsia="Symbol" w:hAnsi="Symbol" w:cs="Symbol" w:hint="default"/>
        <w:b w:val="0"/>
        <w:bCs w:val="0"/>
        <w:i w:val="0"/>
        <w:iCs w:val="0"/>
        <w:spacing w:val="0"/>
        <w:w w:val="100"/>
        <w:sz w:val="20"/>
        <w:szCs w:val="20"/>
        <w:lang w:val="ru-RU" w:eastAsia="en-US" w:bidi="ar-SA"/>
      </w:rPr>
    </w:lvl>
    <w:lvl w:ilvl="1" w:tplc="4566C3A8">
      <w:numFmt w:val="bullet"/>
      <w:lvlText w:val="•"/>
      <w:lvlJc w:val="left"/>
      <w:pPr>
        <w:ind w:left="2861" w:hanging="298"/>
      </w:pPr>
      <w:rPr>
        <w:rFonts w:hint="default"/>
        <w:lang w:val="ru-RU" w:eastAsia="en-US" w:bidi="ar-SA"/>
      </w:rPr>
    </w:lvl>
    <w:lvl w:ilvl="2" w:tplc="95206A0E">
      <w:numFmt w:val="bullet"/>
      <w:lvlText w:val="•"/>
      <w:lvlJc w:val="left"/>
      <w:pPr>
        <w:ind w:left="3803" w:hanging="298"/>
      </w:pPr>
      <w:rPr>
        <w:rFonts w:hint="default"/>
        <w:lang w:val="ru-RU" w:eastAsia="en-US" w:bidi="ar-SA"/>
      </w:rPr>
    </w:lvl>
    <w:lvl w:ilvl="3" w:tplc="FE824E18">
      <w:numFmt w:val="bullet"/>
      <w:lvlText w:val="•"/>
      <w:lvlJc w:val="left"/>
      <w:pPr>
        <w:ind w:left="4745" w:hanging="298"/>
      </w:pPr>
      <w:rPr>
        <w:rFonts w:hint="default"/>
        <w:lang w:val="ru-RU" w:eastAsia="en-US" w:bidi="ar-SA"/>
      </w:rPr>
    </w:lvl>
    <w:lvl w:ilvl="4" w:tplc="7DF82F26">
      <w:numFmt w:val="bullet"/>
      <w:lvlText w:val="•"/>
      <w:lvlJc w:val="left"/>
      <w:pPr>
        <w:ind w:left="5687" w:hanging="298"/>
      </w:pPr>
      <w:rPr>
        <w:rFonts w:hint="default"/>
        <w:lang w:val="ru-RU" w:eastAsia="en-US" w:bidi="ar-SA"/>
      </w:rPr>
    </w:lvl>
    <w:lvl w:ilvl="5" w:tplc="20409FE4">
      <w:numFmt w:val="bullet"/>
      <w:lvlText w:val="•"/>
      <w:lvlJc w:val="left"/>
      <w:pPr>
        <w:ind w:left="6629" w:hanging="298"/>
      </w:pPr>
      <w:rPr>
        <w:rFonts w:hint="default"/>
        <w:lang w:val="ru-RU" w:eastAsia="en-US" w:bidi="ar-SA"/>
      </w:rPr>
    </w:lvl>
    <w:lvl w:ilvl="6" w:tplc="949000C0">
      <w:numFmt w:val="bullet"/>
      <w:lvlText w:val="•"/>
      <w:lvlJc w:val="left"/>
      <w:pPr>
        <w:ind w:left="7570" w:hanging="298"/>
      </w:pPr>
      <w:rPr>
        <w:rFonts w:hint="default"/>
        <w:lang w:val="ru-RU" w:eastAsia="en-US" w:bidi="ar-SA"/>
      </w:rPr>
    </w:lvl>
    <w:lvl w:ilvl="7" w:tplc="17F454B2">
      <w:numFmt w:val="bullet"/>
      <w:lvlText w:val="•"/>
      <w:lvlJc w:val="left"/>
      <w:pPr>
        <w:ind w:left="8512" w:hanging="298"/>
      </w:pPr>
      <w:rPr>
        <w:rFonts w:hint="default"/>
        <w:lang w:val="ru-RU" w:eastAsia="en-US" w:bidi="ar-SA"/>
      </w:rPr>
    </w:lvl>
    <w:lvl w:ilvl="8" w:tplc="A504F66A">
      <w:numFmt w:val="bullet"/>
      <w:lvlText w:val="•"/>
      <w:lvlJc w:val="left"/>
      <w:pPr>
        <w:ind w:left="9454" w:hanging="298"/>
      </w:pPr>
      <w:rPr>
        <w:rFonts w:hint="default"/>
        <w:lang w:val="ru-RU" w:eastAsia="en-US" w:bidi="ar-SA"/>
      </w:rPr>
    </w:lvl>
  </w:abstractNum>
  <w:abstractNum w:abstractNumId="158">
    <w:nsid w:val="4F621ABC"/>
    <w:multiLevelType w:val="hybridMultilevel"/>
    <w:tmpl w:val="E7FEA914"/>
    <w:lvl w:ilvl="0" w:tplc="DCB82B82">
      <w:start w:val="152"/>
      <w:numFmt w:val="decimal"/>
      <w:lvlText w:val="%1"/>
      <w:lvlJc w:val="left"/>
      <w:pPr>
        <w:ind w:left="935" w:hanging="705"/>
      </w:pPr>
      <w:rPr>
        <w:rFonts w:hint="default"/>
        <w:lang w:val="ru-RU" w:eastAsia="en-US" w:bidi="ar-SA"/>
      </w:rPr>
    </w:lvl>
    <w:lvl w:ilvl="1" w:tplc="A238A97A">
      <w:numFmt w:val="none"/>
      <w:lvlText w:val=""/>
      <w:lvlJc w:val="left"/>
      <w:pPr>
        <w:tabs>
          <w:tab w:val="num" w:pos="360"/>
        </w:tabs>
      </w:pPr>
    </w:lvl>
    <w:lvl w:ilvl="2" w:tplc="32F8CEA2">
      <w:numFmt w:val="none"/>
      <w:lvlText w:val=""/>
      <w:lvlJc w:val="left"/>
      <w:pPr>
        <w:tabs>
          <w:tab w:val="num" w:pos="360"/>
        </w:tabs>
      </w:pPr>
    </w:lvl>
    <w:lvl w:ilvl="3" w:tplc="B1FE107E">
      <w:numFmt w:val="bullet"/>
      <w:lvlText w:val="•"/>
      <w:lvlJc w:val="left"/>
      <w:pPr>
        <w:ind w:left="1973" w:hanging="705"/>
      </w:pPr>
      <w:rPr>
        <w:rFonts w:hint="default"/>
        <w:lang w:val="ru-RU" w:eastAsia="en-US" w:bidi="ar-SA"/>
      </w:rPr>
    </w:lvl>
    <w:lvl w:ilvl="4" w:tplc="ECE0E7FE">
      <w:numFmt w:val="bullet"/>
      <w:lvlText w:val="•"/>
      <w:lvlJc w:val="left"/>
      <w:pPr>
        <w:ind w:left="2317" w:hanging="705"/>
      </w:pPr>
      <w:rPr>
        <w:rFonts w:hint="default"/>
        <w:lang w:val="ru-RU" w:eastAsia="en-US" w:bidi="ar-SA"/>
      </w:rPr>
    </w:lvl>
    <w:lvl w:ilvl="5" w:tplc="A1BC1D1E">
      <w:numFmt w:val="bullet"/>
      <w:lvlText w:val="•"/>
      <w:lvlJc w:val="left"/>
      <w:pPr>
        <w:ind w:left="2662" w:hanging="705"/>
      </w:pPr>
      <w:rPr>
        <w:rFonts w:hint="default"/>
        <w:lang w:val="ru-RU" w:eastAsia="en-US" w:bidi="ar-SA"/>
      </w:rPr>
    </w:lvl>
    <w:lvl w:ilvl="6" w:tplc="614CF9AC">
      <w:numFmt w:val="bullet"/>
      <w:lvlText w:val="•"/>
      <w:lvlJc w:val="left"/>
      <w:pPr>
        <w:ind w:left="3006" w:hanging="705"/>
      </w:pPr>
      <w:rPr>
        <w:rFonts w:hint="default"/>
        <w:lang w:val="ru-RU" w:eastAsia="en-US" w:bidi="ar-SA"/>
      </w:rPr>
    </w:lvl>
    <w:lvl w:ilvl="7" w:tplc="DD546AC6">
      <w:numFmt w:val="bullet"/>
      <w:lvlText w:val="•"/>
      <w:lvlJc w:val="left"/>
      <w:pPr>
        <w:ind w:left="3350" w:hanging="705"/>
      </w:pPr>
      <w:rPr>
        <w:rFonts w:hint="default"/>
        <w:lang w:val="ru-RU" w:eastAsia="en-US" w:bidi="ar-SA"/>
      </w:rPr>
    </w:lvl>
    <w:lvl w:ilvl="8" w:tplc="A6D4A9E4">
      <w:numFmt w:val="bullet"/>
      <w:lvlText w:val="•"/>
      <w:lvlJc w:val="left"/>
      <w:pPr>
        <w:ind w:left="3695" w:hanging="705"/>
      </w:pPr>
      <w:rPr>
        <w:rFonts w:hint="default"/>
        <w:lang w:val="ru-RU" w:eastAsia="en-US" w:bidi="ar-SA"/>
      </w:rPr>
    </w:lvl>
  </w:abstractNum>
  <w:abstractNum w:abstractNumId="159">
    <w:nsid w:val="4F996E90"/>
    <w:multiLevelType w:val="hybridMultilevel"/>
    <w:tmpl w:val="BB86B090"/>
    <w:lvl w:ilvl="0" w:tplc="38B0006A">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1D627F28">
      <w:numFmt w:val="bullet"/>
      <w:lvlText w:val="•"/>
      <w:lvlJc w:val="left"/>
      <w:pPr>
        <w:ind w:left="2897" w:hanging="264"/>
      </w:pPr>
      <w:rPr>
        <w:rFonts w:hint="default"/>
        <w:lang w:val="ru-RU" w:eastAsia="en-US" w:bidi="ar-SA"/>
      </w:rPr>
    </w:lvl>
    <w:lvl w:ilvl="2" w:tplc="80A48712">
      <w:numFmt w:val="bullet"/>
      <w:lvlText w:val="•"/>
      <w:lvlJc w:val="left"/>
      <w:pPr>
        <w:ind w:left="3835" w:hanging="264"/>
      </w:pPr>
      <w:rPr>
        <w:rFonts w:hint="default"/>
        <w:lang w:val="ru-RU" w:eastAsia="en-US" w:bidi="ar-SA"/>
      </w:rPr>
    </w:lvl>
    <w:lvl w:ilvl="3" w:tplc="5E2C3E82">
      <w:numFmt w:val="bullet"/>
      <w:lvlText w:val="•"/>
      <w:lvlJc w:val="left"/>
      <w:pPr>
        <w:ind w:left="4773" w:hanging="264"/>
      </w:pPr>
      <w:rPr>
        <w:rFonts w:hint="default"/>
        <w:lang w:val="ru-RU" w:eastAsia="en-US" w:bidi="ar-SA"/>
      </w:rPr>
    </w:lvl>
    <w:lvl w:ilvl="4" w:tplc="854EA302">
      <w:numFmt w:val="bullet"/>
      <w:lvlText w:val="•"/>
      <w:lvlJc w:val="left"/>
      <w:pPr>
        <w:ind w:left="5711" w:hanging="264"/>
      </w:pPr>
      <w:rPr>
        <w:rFonts w:hint="default"/>
        <w:lang w:val="ru-RU" w:eastAsia="en-US" w:bidi="ar-SA"/>
      </w:rPr>
    </w:lvl>
    <w:lvl w:ilvl="5" w:tplc="2F7C203E">
      <w:numFmt w:val="bullet"/>
      <w:lvlText w:val="•"/>
      <w:lvlJc w:val="left"/>
      <w:pPr>
        <w:ind w:left="6649" w:hanging="264"/>
      </w:pPr>
      <w:rPr>
        <w:rFonts w:hint="default"/>
        <w:lang w:val="ru-RU" w:eastAsia="en-US" w:bidi="ar-SA"/>
      </w:rPr>
    </w:lvl>
    <w:lvl w:ilvl="6" w:tplc="64A2208C">
      <w:numFmt w:val="bullet"/>
      <w:lvlText w:val="•"/>
      <w:lvlJc w:val="left"/>
      <w:pPr>
        <w:ind w:left="7586" w:hanging="264"/>
      </w:pPr>
      <w:rPr>
        <w:rFonts w:hint="default"/>
        <w:lang w:val="ru-RU" w:eastAsia="en-US" w:bidi="ar-SA"/>
      </w:rPr>
    </w:lvl>
    <w:lvl w:ilvl="7" w:tplc="20363B90">
      <w:numFmt w:val="bullet"/>
      <w:lvlText w:val="•"/>
      <w:lvlJc w:val="left"/>
      <w:pPr>
        <w:ind w:left="8524" w:hanging="264"/>
      </w:pPr>
      <w:rPr>
        <w:rFonts w:hint="default"/>
        <w:lang w:val="ru-RU" w:eastAsia="en-US" w:bidi="ar-SA"/>
      </w:rPr>
    </w:lvl>
    <w:lvl w:ilvl="8" w:tplc="8EF60910">
      <w:numFmt w:val="bullet"/>
      <w:lvlText w:val="•"/>
      <w:lvlJc w:val="left"/>
      <w:pPr>
        <w:ind w:left="9462" w:hanging="264"/>
      </w:pPr>
      <w:rPr>
        <w:rFonts w:hint="default"/>
        <w:lang w:val="ru-RU" w:eastAsia="en-US" w:bidi="ar-SA"/>
      </w:rPr>
    </w:lvl>
  </w:abstractNum>
  <w:abstractNum w:abstractNumId="160">
    <w:nsid w:val="4FE5460D"/>
    <w:multiLevelType w:val="hybridMultilevel"/>
    <w:tmpl w:val="2024528A"/>
    <w:lvl w:ilvl="0" w:tplc="E94206BC">
      <w:start w:val="152"/>
      <w:numFmt w:val="decimal"/>
      <w:lvlText w:val="%1"/>
      <w:lvlJc w:val="left"/>
      <w:pPr>
        <w:ind w:left="1083" w:hanging="854"/>
      </w:pPr>
      <w:rPr>
        <w:rFonts w:hint="default"/>
        <w:lang w:val="ru-RU" w:eastAsia="en-US" w:bidi="ar-SA"/>
      </w:rPr>
    </w:lvl>
    <w:lvl w:ilvl="1" w:tplc="BEE8429A">
      <w:numFmt w:val="none"/>
      <w:lvlText w:val=""/>
      <w:lvlJc w:val="left"/>
      <w:pPr>
        <w:tabs>
          <w:tab w:val="num" w:pos="360"/>
        </w:tabs>
      </w:pPr>
    </w:lvl>
    <w:lvl w:ilvl="2" w:tplc="58FE9CC2">
      <w:numFmt w:val="none"/>
      <w:lvlText w:val=""/>
      <w:lvlJc w:val="left"/>
      <w:pPr>
        <w:tabs>
          <w:tab w:val="num" w:pos="360"/>
        </w:tabs>
      </w:pPr>
    </w:lvl>
    <w:lvl w:ilvl="3" w:tplc="357E9490">
      <w:numFmt w:val="none"/>
      <w:lvlText w:val=""/>
      <w:lvlJc w:val="left"/>
      <w:pPr>
        <w:tabs>
          <w:tab w:val="num" w:pos="360"/>
        </w:tabs>
      </w:pPr>
    </w:lvl>
    <w:lvl w:ilvl="4" w:tplc="FF90E740">
      <w:numFmt w:val="bullet"/>
      <w:lvlText w:val="•"/>
      <w:lvlJc w:val="left"/>
      <w:pPr>
        <w:ind w:left="2401" w:hanging="854"/>
      </w:pPr>
      <w:rPr>
        <w:rFonts w:hint="default"/>
        <w:lang w:val="ru-RU" w:eastAsia="en-US" w:bidi="ar-SA"/>
      </w:rPr>
    </w:lvl>
    <w:lvl w:ilvl="5" w:tplc="2DDE1C6C">
      <w:numFmt w:val="bullet"/>
      <w:lvlText w:val="•"/>
      <w:lvlJc w:val="left"/>
      <w:pPr>
        <w:ind w:left="2732" w:hanging="854"/>
      </w:pPr>
      <w:rPr>
        <w:rFonts w:hint="default"/>
        <w:lang w:val="ru-RU" w:eastAsia="en-US" w:bidi="ar-SA"/>
      </w:rPr>
    </w:lvl>
    <w:lvl w:ilvl="6" w:tplc="BC0C96D8">
      <w:numFmt w:val="bullet"/>
      <w:lvlText w:val="•"/>
      <w:lvlJc w:val="left"/>
      <w:pPr>
        <w:ind w:left="3062" w:hanging="854"/>
      </w:pPr>
      <w:rPr>
        <w:rFonts w:hint="default"/>
        <w:lang w:val="ru-RU" w:eastAsia="en-US" w:bidi="ar-SA"/>
      </w:rPr>
    </w:lvl>
    <w:lvl w:ilvl="7" w:tplc="666EF05E">
      <w:numFmt w:val="bullet"/>
      <w:lvlText w:val="•"/>
      <w:lvlJc w:val="left"/>
      <w:pPr>
        <w:ind w:left="3392" w:hanging="854"/>
      </w:pPr>
      <w:rPr>
        <w:rFonts w:hint="default"/>
        <w:lang w:val="ru-RU" w:eastAsia="en-US" w:bidi="ar-SA"/>
      </w:rPr>
    </w:lvl>
    <w:lvl w:ilvl="8" w:tplc="F47E0EA4">
      <w:numFmt w:val="bullet"/>
      <w:lvlText w:val="•"/>
      <w:lvlJc w:val="left"/>
      <w:pPr>
        <w:ind w:left="3723" w:hanging="854"/>
      </w:pPr>
      <w:rPr>
        <w:rFonts w:hint="default"/>
        <w:lang w:val="ru-RU" w:eastAsia="en-US" w:bidi="ar-SA"/>
      </w:rPr>
    </w:lvl>
  </w:abstractNum>
  <w:abstractNum w:abstractNumId="161">
    <w:nsid w:val="4FF231BC"/>
    <w:multiLevelType w:val="hybridMultilevel"/>
    <w:tmpl w:val="68FCFCD8"/>
    <w:lvl w:ilvl="0" w:tplc="85801D3C">
      <w:start w:val="1"/>
      <w:numFmt w:val="decimal"/>
      <w:lvlText w:val="%1)"/>
      <w:lvlJc w:val="left"/>
      <w:pPr>
        <w:ind w:left="2108"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C846D0D4">
      <w:numFmt w:val="bullet"/>
      <w:lvlText w:val="•"/>
      <w:lvlJc w:val="left"/>
      <w:pPr>
        <w:ind w:left="3023" w:hanging="264"/>
      </w:pPr>
      <w:rPr>
        <w:rFonts w:hint="default"/>
        <w:lang w:val="ru-RU" w:eastAsia="en-US" w:bidi="ar-SA"/>
      </w:rPr>
    </w:lvl>
    <w:lvl w:ilvl="2" w:tplc="DBAA884A">
      <w:numFmt w:val="bullet"/>
      <w:lvlText w:val="•"/>
      <w:lvlJc w:val="left"/>
      <w:pPr>
        <w:ind w:left="3947" w:hanging="264"/>
      </w:pPr>
      <w:rPr>
        <w:rFonts w:hint="default"/>
        <w:lang w:val="ru-RU" w:eastAsia="en-US" w:bidi="ar-SA"/>
      </w:rPr>
    </w:lvl>
    <w:lvl w:ilvl="3" w:tplc="F4366974">
      <w:numFmt w:val="bullet"/>
      <w:lvlText w:val="•"/>
      <w:lvlJc w:val="left"/>
      <w:pPr>
        <w:ind w:left="4871" w:hanging="264"/>
      </w:pPr>
      <w:rPr>
        <w:rFonts w:hint="default"/>
        <w:lang w:val="ru-RU" w:eastAsia="en-US" w:bidi="ar-SA"/>
      </w:rPr>
    </w:lvl>
    <w:lvl w:ilvl="4" w:tplc="054C9216">
      <w:numFmt w:val="bullet"/>
      <w:lvlText w:val="•"/>
      <w:lvlJc w:val="left"/>
      <w:pPr>
        <w:ind w:left="5795" w:hanging="264"/>
      </w:pPr>
      <w:rPr>
        <w:rFonts w:hint="default"/>
        <w:lang w:val="ru-RU" w:eastAsia="en-US" w:bidi="ar-SA"/>
      </w:rPr>
    </w:lvl>
    <w:lvl w:ilvl="5" w:tplc="CF00ECC4">
      <w:numFmt w:val="bullet"/>
      <w:lvlText w:val="•"/>
      <w:lvlJc w:val="left"/>
      <w:pPr>
        <w:ind w:left="6719" w:hanging="264"/>
      </w:pPr>
      <w:rPr>
        <w:rFonts w:hint="default"/>
        <w:lang w:val="ru-RU" w:eastAsia="en-US" w:bidi="ar-SA"/>
      </w:rPr>
    </w:lvl>
    <w:lvl w:ilvl="6" w:tplc="A326978C">
      <w:numFmt w:val="bullet"/>
      <w:lvlText w:val="•"/>
      <w:lvlJc w:val="left"/>
      <w:pPr>
        <w:ind w:left="7642" w:hanging="264"/>
      </w:pPr>
      <w:rPr>
        <w:rFonts w:hint="default"/>
        <w:lang w:val="ru-RU" w:eastAsia="en-US" w:bidi="ar-SA"/>
      </w:rPr>
    </w:lvl>
    <w:lvl w:ilvl="7" w:tplc="587E3BB8">
      <w:numFmt w:val="bullet"/>
      <w:lvlText w:val="•"/>
      <w:lvlJc w:val="left"/>
      <w:pPr>
        <w:ind w:left="8566" w:hanging="264"/>
      </w:pPr>
      <w:rPr>
        <w:rFonts w:hint="default"/>
        <w:lang w:val="ru-RU" w:eastAsia="en-US" w:bidi="ar-SA"/>
      </w:rPr>
    </w:lvl>
    <w:lvl w:ilvl="8" w:tplc="7D188630">
      <w:numFmt w:val="bullet"/>
      <w:lvlText w:val="•"/>
      <w:lvlJc w:val="left"/>
      <w:pPr>
        <w:ind w:left="9490" w:hanging="264"/>
      </w:pPr>
      <w:rPr>
        <w:rFonts w:hint="default"/>
        <w:lang w:val="ru-RU" w:eastAsia="en-US" w:bidi="ar-SA"/>
      </w:rPr>
    </w:lvl>
  </w:abstractNum>
  <w:abstractNum w:abstractNumId="162">
    <w:nsid w:val="510B573F"/>
    <w:multiLevelType w:val="hybridMultilevel"/>
    <w:tmpl w:val="0C603B0A"/>
    <w:lvl w:ilvl="0" w:tplc="541C0E80">
      <w:start w:val="152"/>
      <w:numFmt w:val="decimal"/>
      <w:lvlText w:val="%1"/>
      <w:lvlJc w:val="left"/>
      <w:pPr>
        <w:ind w:left="882" w:hanging="653"/>
      </w:pPr>
      <w:rPr>
        <w:rFonts w:hint="default"/>
        <w:lang w:val="ru-RU" w:eastAsia="en-US" w:bidi="ar-SA"/>
      </w:rPr>
    </w:lvl>
    <w:lvl w:ilvl="1" w:tplc="86AAB49E">
      <w:numFmt w:val="none"/>
      <w:lvlText w:val=""/>
      <w:lvlJc w:val="left"/>
      <w:pPr>
        <w:tabs>
          <w:tab w:val="num" w:pos="360"/>
        </w:tabs>
      </w:pPr>
    </w:lvl>
    <w:lvl w:ilvl="2" w:tplc="A56CC556">
      <w:numFmt w:val="none"/>
      <w:lvlText w:val=""/>
      <w:lvlJc w:val="left"/>
      <w:pPr>
        <w:tabs>
          <w:tab w:val="num" w:pos="360"/>
        </w:tabs>
      </w:pPr>
    </w:lvl>
    <w:lvl w:ilvl="3" w:tplc="199615AE">
      <w:numFmt w:val="none"/>
      <w:lvlText w:val=""/>
      <w:lvlJc w:val="left"/>
      <w:pPr>
        <w:tabs>
          <w:tab w:val="num" w:pos="360"/>
        </w:tabs>
      </w:pPr>
    </w:lvl>
    <w:lvl w:ilvl="4" w:tplc="063C8304">
      <w:numFmt w:val="bullet"/>
      <w:lvlText w:val="•"/>
      <w:lvlJc w:val="left"/>
      <w:pPr>
        <w:ind w:left="2048" w:hanging="854"/>
      </w:pPr>
      <w:rPr>
        <w:rFonts w:hint="default"/>
        <w:lang w:val="ru-RU" w:eastAsia="en-US" w:bidi="ar-SA"/>
      </w:rPr>
    </w:lvl>
    <w:lvl w:ilvl="5" w:tplc="AC688EA2">
      <w:numFmt w:val="bullet"/>
      <w:lvlText w:val="•"/>
      <w:lvlJc w:val="left"/>
      <w:pPr>
        <w:ind w:left="2437" w:hanging="854"/>
      </w:pPr>
      <w:rPr>
        <w:rFonts w:hint="default"/>
        <w:lang w:val="ru-RU" w:eastAsia="en-US" w:bidi="ar-SA"/>
      </w:rPr>
    </w:lvl>
    <w:lvl w:ilvl="6" w:tplc="8506C80A">
      <w:numFmt w:val="bullet"/>
      <w:lvlText w:val="•"/>
      <w:lvlJc w:val="left"/>
      <w:pPr>
        <w:ind w:left="2826" w:hanging="854"/>
      </w:pPr>
      <w:rPr>
        <w:rFonts w:hint="default"/>
        <w:lang w:val="ru-RU" w:eastAsia="en-US" w:bidi="ar-SA"/>
      </w:rPr>
    </w:lvl>
    <w:lvl w:ilvl="7" w:tplc="DF44CE66">
      <w:numFmt w:val="bullet"/>
      <w:lvlText w:val="•"/>
      <w:lvlJc w:val="left"/>
      <w:pPr>
        <w:ind w:left="3216" w:hanging="854"/>
      </w:pPr>
      <w:rPr>
        <w:rFonts w:hint="default"/>
        <w:lang w:val="ru-RU" w:eastAsia="en-US" w:bidi="ar-SA"/>
      </w:rPr>
    </w:lvl>
    <w:lvl w:ilvl="8" w:tplc="C61E0EE2">
      <w:numFmt w:val="bullet"/>
      <w:lvlText w:val="•"/>
      <w:lvlJc w:val="left"/>
      <w:pPr>
        <w:ind w:left="3605" w:hanging="854"/>
      </w:pPr>
      <w:rPr>
        <w:rFonts w:hint="default"/>
        <w:lang w:val="ru-RU" w:eastAsia="en-US" w:bidi="ar-SA"/>
      </w:rPr>
    </w:lvl>
  </w:abstractNum>
  <w:abstractNum w:abstractNumId="163">
    <w:nsid w:val="51311DEF"/>
    <w:multiLevelType w:val="hybridMultilevel"/>
    <w:tmpl w:val="653E9C48"/>
    <w:lvl w:ilvl="0" w:tplc="1520A9B0">
      <w:start w:val="136"/>
      <w:numFmt w:val="decimal"/>
      <w:lvlText w:val="%1"/>
      <w:lvlJc w:val="left"/>
      <w:pPr>
        <w:ind w:left="1074" w:hanging="844"/>
      </w:pPr>
      <w:rPr>
        <w:rFonts w:hint="default"/>
        <w:lang w:val="ru-RU" w:eastAsia="en-US" w:bidi="ar-SA"/>
      </w:rPr>
    </w:lvl>
    <w:lvl w:ilvl="1" w:tplc="2E8624AC">
      <w:numFmt w:val="none"/>
      <w:lvlText w:val=""/>
      <w:lvlJc w:val="left"/>
      <w:pPr>
        <w:tabs>
          <w:tab w:val="num" w:pos="360"/>
        </w:tabs>
      </w:pPr>
    </w:lvl>
    <w:lvl w:ilvl="2" w:tplc="36A85A0A">
      <w:numFmt w:val="none"/>
      <w:lvlText w:val=""/>
      <w:lvlJc w:val="left"/>
      <w:pPr>
        <w:tabs>
          <w:tab w:val="num" w:pos="360"/>
        </w:tabs>
      </w:pPr>
    </w:lvl>
    <w:lvl w:ilvl="3" w:tplc="94D07DA8">
      <w:numFmt w:val="none"/>
      <w:lvlText w:val=""/>
      <w:lvlJc w:val="left"/>
      <w:pPr>
        <w:tabs>
          <w:tab w:val="num" w:pos="360"/>
        </w:tabs>
      </w:pPr>
    </w:lvl>
    <w:lvl w:ilvl="4" w:tplc="239EDE5A">
      <w:numFmt w:val="none"/>
      <w:lvlText w:val=""/>
      <w:lvlJc w:val="left"/>
      <w:pPr>
        <w:tabs>
          <w:tab w:val="num" w:pos="360"/>
        </w:tabs>
      </w:pPr>
    </w:lvl>
    <w:lvl w:ilvl="5" w:tplc="D6AC24FA">
      <w:numFmt w:val="bullet"/>
      <w:lvlText w:val="•"/>
      <w:lvlJc w:val="left"/>
      <w:pPr>
        <w:ind w:left="2431" w:hanging="1247"/>
      </w:pPr>
      <w:rPr>
        <w:rFonts w:hint="default"/>
        <w:lang w:val="ru-RU" w:eastAsia="en-US" w:bidi="ar-SA"/>
      </w:rPr>
    </w:lvl>
    <w:lvl w:ilvl="6" w:tplc="0C5A4D18">
      <w:numFmt w:val="bullet"/>
      <w:lvlText w:val="•"/>
      <w:lvlJc w:val="left"/>
      <w:pPr>
        <w:ind w:left="2822" w:hanging="1247"/>
      </w:pPr>
      <w:rPr>
        <w:rFonts w:hint="default"/>
        <w:lang w:val="ru-RU" w:eastAsia="en-US" w:bidi="ar-SA"/>
      </w:rPr>
    </w:lvl>
    <w:lvl w:ilvl="7" w:tplc="FF8EB23E">
      <w:numFmt w:val="bullet"/>
      <w:lvlText w:val="•"/>
      <w:lvlJc w:val="left"/>
      <w:pPr>
        <w:ind w:left="3212" w:hanging="1247"/>
      </w:pPr>
      <w:rPr>
        <w:rFonts w:hint="default"/>
        <w:lang w:val="ru-RU" w:eastAsia="en-US" w:bidi="ar-SA"/>
      </w:rPr>
    </w:lvl>
    <w:lvl w:ilvl="8" w:tplc="6AE8A482">
      <w:numFmt w:val="bullet"/>
      <w:lvlText w:val="•"/>
      <w:lvlJc w:val="left"/>
      <w:pPr>
        <w:ind w:left="3603" w:hanging="1247"/>
      </w:pPr>
      <w:rPr>
        <w:rFonts w:hint="default"/>
        <w:lang w:val="ru-RU" w:eastAsia="en-US" w:bidi="ar-SA"/>
      </w:rPr>
    </w:lvl>
  </w:abstractNum>
  <w:abstractNum w:abstractNumId="164">
    <w:nsid w:val="51643676"/>
    <w:multiLevelType w:val="hybridMultilevel"/>
    <w:tmpl w:val="7C9E2B80"/>
    <w:lvl w:ilvl="0" w:tplc="35069570">
      <w:start w:val="157"/>
      <w:numFmt w:val="decimal"/>
      <w:lvlText w:val="%1"/>
      <w:lvlJc w:val="left"/>
      <w:pPr>
        <w:ind w:left="935" w:hanging="705"/>
      </w:pPr>
      <w:rPr>
        <w:rFonts w:hint="default"/>
        <w:lang w:val="ru-RU" w:eastAsia="en-US" w:bidi="ar-SA"/>
      </w:rPr>
    </w:lvl>
    <w:lvl w:ilvl="1" w:tplc="55BC6F1E">
      <w:numFmt w:val="none"/>
      <w:lvlText w:val=""/>
      <w:lvlJc w:val="left"/>
      <w:pPr>
        <w:tabs>
          <w:tab w:val="num" w:pos="360"/>
        </w:tabs>
      </w:pPr>
    </w:lvl>
    <w:lvl w:ilvl="2" w:tplc="71FE9B00">
      <w:numFmt w:val="none"/>
      <w:lvlText w:val=""/>
      <w:lvlJc w:val="left"/>
      <w:pPr>
        <w:tabs>
          <w:tab w:val="num" w:pos="360"/>
        </w:tabs>
      </w:pPr>
    </w:lvl>
    <w:lvl w:ilvl="3" w:tplc="CBEA63AE">
      <w:numFmt w:val="bullet"/>
      <w:lvlText w:val="•"/>
      <w:lvlJc w:val="left"/>
      <w:pPr>
        <w:ind w:left="1973" w:hanging="705"/>
      </w:pPr>
      <w:rPr>
        <w:rFonts w:hint="default"/>
        <w:lang w:val="ru-RU" w:eastAsia="en-US" w:bidi="ar-SA"/>
      </w:rPr>
    </w:lvl>
    <w:lvl w:ilvl="4" w:tplc="A6D490E6">
      <w:numFmt w:val="bullet"/>
      <w:lvlText w:val="•"/>
      <w:lvlJc w:val="left"/>
      <w:pPr>
        <w:ind w:left="2317" w:hanging="705"/>
      </w:pPr>
      <w:rPr>
        <w:rFonts w:hint="default"/>
        <w:lang w:val="ru-RU" w:eastAsia="en-US" w:bidi="ar-SA"/>
      </w:rPr>
    </w:lvl>
    <w:lvl w:ilvl="5" w:tplc="6FC4465A">
      <w:numFmt w:val="bullet"/>
      <w:lvlText w:val="•"/>
      <w:lvlJc w:val="left"/>
      <w:pPr>
        <w:ind w:left="2662" w:hanging="705"/>
      </w:pPr>
      <w:rPr>
        <w:rFonts w:hint="default"/>
        <w:lang w:val="ru-RU" w:eastAsia="en-US" w:bidi="ar-SA"/>
      </w:rPr>
    </w:lvl>
    <w:lvl w:ilvl="6" w:tplc="3C62F1CE">
      <w:numFmt w:val="bullet"/>
      <w:lvlText w:val="•"/>
      <w:lvlJc w:val="left"/>
      <w:pPr>
        <w:ind w:left="3006" w:hanging="705"/>
      </w:pPr>
      <w:rPr>
        <w:rFonts w:hint="default"/>
        <w:lang w:val="ru-RU" w:eastAsia="en-US" w:bidi="ar-SA"/>
      </w:rPr>
    </w:lvl>
    <w:lvl w:ilvl="7" w:tplc="FC8E9C0A">
      <w:numFmt w:val="bullet"/>
      <w:lvlText w:val="•"/>
      <w:lvlJc w:val="left"/>
      <w:pPr>
        <w:ind w:left="3350" w:hanging="705"/>
      </w:pPr>
      <w:rPr>
        <w:rFonts w:hint="default"/>
        <w:lang w:val="ru-RU" w:eastAsia="en-US" w:bidi="ar-SA"/>
      </w:rPr>
    </w:lvl>
    <w:lvl w:ilvl="8" w:tplc="9B5C9AF8">
      <w:numFmt w:val="bullet"/>
      <w:lvlText w:val="•"/>
      <w:lvlJc w:val="left"/>
      <w:pPr>
        <w:ind w:left="3695" w:hanging="705"/>
      </w:pPr>
      <w:rPr>
        <w:rFonts w:hint="default"/>
        <w:lang w:val="ru-RU" w:eastAsia="en-US" w:bidi="ar-SA"/>
      </w:rPr>
    </w:lvl>
  </w:abstractNum>
  <w:abstractNum w:abstractNumId="165">
    <w:nsid w:val="54CC5B5A"/>
    <w:multiLevelType w:val="hybridMultilevel"/>
    <w:tmpl w:val="AE6045E2"/>
    <w:lvl w:ilvl="0" w:tplc="6BB8F4DE">
      <w:start w:val="19"/>
      <w:numFmt w:val="decimal"/>
      <w:lvlText w:val="%1"/>
      <w:lvlJc w:val="left"/>
      <w:pPr>
        <w:ind w:left="1002" w:hanging="773"/>
      </w:pPr>
      <w:rPr>
        <w:rFonts w:hint="default"/>
        <w:lang w:val="ru-RU" w:eastAsia="en-US" w:bidi="ar-SA"/>
      </w:rPr>
    </w:lvl>
    <w:lvl w:ilvl="1" w:tplc="A8BCA2B2">
      <w:numFmt w:val="none"/>
      <w:lvlText w:val=""/>
      <w:lvlJc w:val="left"/>
      <w:pPr>
        <w:tabs>
          <w:tab w:val="num" w:pos="360"/>
        </w:tabs>
      </w:pPr>
    </w:lvl>
    <w:lvl w:ilvl="2" w:tplc="21D436CE">
      <w:numFmt w:val="none"/>
      <w:lvlText w:val=""/>
      <w:lvlJc w:val="left"/>
      <w:pPr>
        <w:tabs>
          <w:tab w:val="num" w:pos="360"/>
        </w:tabs>
      </w:pPr>
    </w:lvl>
    <w:lvl w:ilvl="3" w:tplc="CDF4A8BC">
      <w:numFmt w:val="none"/>
      <w:lvlText w:val=""/>
      <w:lvlJc w:val="left"/>
      <w:pPr>
        <w:tabs>
          <w:tab w:val="num" w:pos="360"/>
        </w:tabs>
      </w:pPr>
    </w:lvl>
    <w:lvl w:ilvl="4" w:tplc="C1660F96">
      <w:numFmt w:val="bullet"/>
      <w:lvlText w:val="•"/>
      <w:lvlJc w:val="left"/>
      <w:pPr>
        <w:ind w:left="2428" w:hanging="936"/>
      </w:pPr>
      <w:rPr>
        <w:rFonts w:hint="default"/>
        <w:lang w:val="ru-RU" w:eastAsia="en-US" w:bidi="ar-SA"/>
      </w:rPr>
    </w:lvl>
    <w:lvl w:ilvl="5" w:tplc="46AEDD1C">
      <w:numFmt w:val="bullet"/>
      <w:lvlText w:val="•"/>
      <w:lvlJc w:val="left"/>
      <w:pPr>
        <w:ind w:left="2850" w:hanging="936"/>
      </w:pPr>
      <w:rPr>
        <w:rFonts w:hint="default"/>
        <w:lang w:val="ru-RU" w:eastAsia="en-US" w:bidi="ar-SA"/>
      </w:rPr>
    </w:lvl>
    <w:lvl w:ilvl="6" w:tplc="0CC4FFD2">
      <w:numFmt w:val="bullet"/>
      <w:lvlText w:val="•"/>
      <w:lvlJc w:val="left"/>
      <w:pPr>
        <w:ind w:left="3273" w:hanging="936"/>
      </w:pPr>
      <w:rPr>
        <w:rFonts w:hint="default"/>
        <w:lang w:val="ru-RU" w:eastAsia="en-US" w:bidi="ar-SA"/>
      </w:rPr>
    </w:lvl>
    <w:lvl w:ilvl="7" w:tplc="D9FE72E0">
      <w:numFmt w:val="bullet"/>
      <w:lvlText w:val="•"/>
      <w:lvlJc w:val="left"/>
      <w:pPr>
        <w:ind w:left="3696" w:hanging="936"/>
      </w:pPr>
      <w:rPr>
        <w:rFonts w:hint="default"/>
        <w:lang w:val="ru-RU" w:eastAsia="en-US" w:bidi="ar-SA"/>
      </w:rPr>
    </w:lvl>
    <w:lvl w:ilvl="8" w:tplc="6A640F5C">
      <w:numFmt w:val="bullet"/>
      <w:lvlText w:val="•"/>
      <w:lvlJc w:val="left"/>
      <w:pPr>
        <w:ind w:left="4118" w:hanging="936"/>
      </w:pPr>
      <w:rPr>
        <w:rFonts w:hint="default"/>
        <w:lang w:val="ru-RU" w:eastAsia="en-US" w:bidi="ar-SA"/>
      </w:rPr>
    </w:lvl>
  </w:abstractNum>
  <w:abstractNum w:abstractNumId="166">
    <w:nsid w:val="553C2CF8"/>
    <w:multiLevelType w:val="hybridMultilevel"/>
    <w:tmpl w:val="A5FC4768"/>
    <w:lvl w:ilvl="0" w:tplc="C34493E0">
      <w:start w:val="1"/>
      <w:numFmt w:val="decimal"/>
      <w:lvlText w:val="%1)"/>
      <w:lvlJc w:val="left"/>
      <w:pPr>
        <w:ind w:left="710"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88664ADA">
      <w:numFmt w:val="bullet"/>
      <w:lvlText w:val="•"/>
      <w:lvlJc w:val="left"/>
      <w:pPr>
        <w:ind w:left="1725" w:hanging="382"/>
      </w:pPr>
      <w:rPr>
        <w:rFonts w:hint="default"/>
        <w:lang w:val="ru-RU" w:eastAsia="en-US" w:bidi="ar-SA"/>
      </w:rPr>
    </w:lvl>
    <w:lvl w:ilvl="2" w:tplc="FFD2CA38">
      <w:numFmt w:val="bullet"/>
      <w:lvlText w:val="•"/>
      <w:lvlJc w:val="left"/>
      <w:pPr>
        <w:ind w:left="2730" w:hanging="382"/>
      </w:pPr>
      <w:rPr>
        <w:rFonts w:hint="default"/>
        <w:lang w:val="ru-RU" w:eastAsia="en-US" w:bidi="ar-SA"/>
      </w:rPr>
    </w:lvl>
    <w:lvl w:ilvl="3" w:tplc="47EE0570">
      <w:numFmt w:val="bullet"/>
      <w:lvlText w:val="•"/>
      <w:lvlJc w:val="left"/>
      <w:pPr>
        <w:ind w:left="3736" w:hanging="382"/>
      </w:pPr>
      <w:rPr>
        <w:rFonts w:hint="default"/>
        <w:lang w:val="ru-RU" w:eastAsia="en-US" w:bidi="ar-SA"/>
      </w:rPr>
    </w:lvl>
    <w:lvl w:ilvl="4" w:tplc="D1A66AA6">
      <w:numFmt w:val="bullet"/>
      <w:lvlText w:val="•"/>
      <w:lvlJc w:val="left"/>
      <w:pPr>
        <w:ind w:left="4741" w:hanging="382"/>
      </w:pPr>
      <w:rPr>
        <w:rFonts w:hint="default"/>
        <w:lang w:val="ru-RU" w:eastAsia="en-US" w:bidi="ar-SA"/>
      </w:rPr>
    </w:lvl>
    <w:lvl w:ilvl="5" w:tplc="F88E266C">
      <w:numFmt w:val="bullet"/>
      <w:lvlText w:val="•"/>
      <w:lvlJc w:val="left"/>
      <w:pPr>
        <w:ind w:left="5746" w:hanging="382"/>
      </w:pPr>
      <w:rPr>
        <w:rFonts w:hint="default"/>
        <w:lang w:val="ru-RU" w:eastAsia="en-US" w:bidi="ar-SA"/>
      </w:rPr>
    </w:lvl>
    <w:lvl w:ilvl="6" w:tplc="65C827CC">
      <w:numFmt w:val="bullet"/>
      <w:lvlText w:val="•"/>
      <w:lvlJc w:val="left"/>
      <w:pPr>
        <w:ind w:left="6752" w:hanging="382"/>
      </w:pPr>
      <w:rPr>
        <w:rFonts w:hint="default"/>
        <w:lang w:val="ru-RU" w:eastAsia="en-US" w:bidi="ar-SA"/>
      </w:rPr>
    </w:lvl>
    <w:lvl w:ilvl="7" w:tplc="3F32DA70">
      <w:numFmt w:val="bullet"/>
      <w:lvlText w:val="•"/>
      <w:lvlJc w:val="left"/>
      <w:pPr>
        <w:ind w:left="7757" w:hanging="382"/>
      </w:pPr>
      <w:rPr>
        <w:rFonts w:hint="default"/>
        <w:lang w:val="ru-RU" w:eastAsia="en-US" w:bidi="ar-SA"/>
      </w:rPr>
    </w:lvl>
    <w:lvl w:ilvl="8" w:tplc="A9547814">
      <w:numFmt w:val="bullet"/>
      <w:lvlText w:val="•"/>
      <w:lvlJc w:val="left"/>
      <w:pPr>
        <w:ind w:left="8762" w:hanging="382"/>
      </w:pPr>
      <w:rPr>
        <w:rFonts w:hint="default"/>
        <w:lang w:val="ru-RU" w:eastAsia="en-US" w:bidi="ar-SA"/>
      </w:rPr>
    </w:lvl>
  </w:abstractNum>
  <w:abstractNum w:abstractNumId="167">
    <w:nsid w:val="55FA2AB7"/>
    <w:multiLevelType w:val="hybridMultilevel"/>
    <w:tmpl w:val="813654C0"/>
    <w:lvl w:ilvl="0" w:tplc="D01AEB0A">
      <w:start w:val="150"/>
      <w:numFmt w:val="decimal"/>
      <w:lvlText w:val="%1"/>
      <w:lvlJc w:val="left"/>
      <w:pPr>
        <w:ind w:left="858" w:hanging="854"/>
      </w:pPr>
      <w:rPr>
        <w:rFonts w:hint="default"/>
        <w:lang w:val="ru-RU" w:eastAsia="en-US" w:bidi="ar-SA"/>
      </w:rPr>
    </w:lvl>
    <w:lvl w:ilvl="1" w:tplc="9BCC66A8">
      <w:numFmt w:val="none"/>
      <w:lvlText w:val=""/>
      <w:lvlJc w:val="left"/>
      <w:pPr>
        <w:tabs>
          <w:tab w:val="num" w:pos="360"/>
        </w:tabs>
      </w:pPr>
    </w:lvl>
    <w:lvl w:ilvl="2" w:tplc="9CC6ECC0">
      <w:numFmt w:val="none"/>
      <w:lvlText w:val=""/>
      <w:lvlJc w:val="left"/>
      <w:pPr>
        <w:tabs>
          <w:tab w:val="num" w:pos="360"/>
        </w:tabs>
      </w:pPr>
    </w:lvl>
    <w:lvl w:ilvl="3" w:tplc="00864B9C">
      <w:numFmt w:val="none"/>
      <w:lvlText w:val=""/>
      <w:lvlJc w:val="left"/>
      <w:pPr>
        <w:tabs>
          <w:tab w:val="num" w:pos="360"/>
        </w:tabs>
      </w:pPr>
    </w:lvl>
    <w:lvl w:ilvl="4" w:tplc="235CD620">
      <w:numFmt w:val="bullet"/>
      <w:lvlText w:val="•"/>
      <w:lvlJc w:val="left"/>
      <w:pPr>
        <w:ind w:left="2269" w:hanging="854"/>
      </w:pPr>
      <w:rPr>
        <w:rFonts w:hint="default"/>
        <w:lang w:val="ru-RU" w:eastAsia="en-US" w:bidi="ar-SA"/>
      </w:rPr>
    </w:lvl>
    <w:lvl w:ilvl="5" w:tplc="1D98DAB6">
      <w:numFmt w:val="bullet"/>
      <w:lvlText w:val="•"/>
      <w:lvlJc w:val="left"/>
      <w:pPr>
        <w:ind w:left="2622" w:hanging="854"/>
      </w:pPr>
      <w:rPr>
        <w:rFonts w:hint="default"/>
        <w:lang w:val="ru-RU" w:eastAsia="en-US" w:bidi="ar-SA"/>
      </w:rPr>
    </w:lvl>
    <w:lvl w:ilvl="6" w:tplc="34E8FBA6">
      <w:numFmt w:val="bullet"/>
      <w:lvlText w:val="•"/>
      <w:lvlJc w:val="left"/>
      <w:pPr>
        <w:ind w:left="2974" w:hanging="854"/>
      </w:pPr>
      <w:rPr>
        <w:rFonts w:hint="default"/>
        <w:lang w:val="ru-RU" w:eastAsia="en-US" w:bidi="ar-SA"/>
      </w:rPr>
    </w:lvl>
    <w:lvl w:ilvl="7" w:tplc="B2667C34">
      <w:numFmt w:val="bullet"/>
      <w:lvlText w:val="•"/>
      <w:lvlJc w:val="left"/>
      <w:pPr>
        <w:ind w:left="3326" w:hanging="854"/>
      </w:pPr>
      <w:rPr>
        <w:rFonts w:hint="default"/>
        <w:lang w:val="ru-RU" w:eastAsia="en-US" w:bidi="ar-SA"/>
      </w:rPr>
    </w:lvl>
    <w:lvl w:ilvl="8" w:tplc="34168506">
      <w:numFmt w:val="bullet"/>
      <w:lvlText w:val="•"/>
      <w:lvlJc w:val="left"/>
      <w:pPr>
        <w:ind w:left="3679" w:hanging="854"/>
      </w:pPr>
      <w:rPr>
        <w:rFonts w:hint="default"/>
        <w:lang w:val="ru-RU" w:eastAsia="en-US" w:bidi="ar-SA"/>
      </w:rPr>
    </w:lvl>
  </w:abstractNum>
  <w:abstractNum w:abstractNumId="168">
    <w:nsid w:val="56012B52"/>
    <w:multiLevelType w:val="hybridMultilevel"/>
    <w:tmpl w:val="A0068972"/>
    <w:lvl w:ilvl="0" w:tplc="56823308">
      <w:start w:val="150"/>
      <w:numFmt w:val="decimal"/>
      <w:lvlText w:val="%1"/>
      <w:lvlJc w:val="left"/>
      <w:pPr>
        <w:ind w:left="4" w:hanging="998"/>
      </w:pPr>
      <w:rPr>
        <w:rFonts w:hint="default"/>
        <w:lang w:val="ru-RU" w:eastAsia="en-US" w:bidi="ar-SA"/>
      </w:rPr>
    </w:lvl>
    <w:lvl w:ilvl="1" w:tplc="3E78E770">
      <w:numFmt w:val="none"/>
      <w:lvlText w:val=""/>
      <w:lvlJc w:val="left"/>
      <w:pPr>
        <w:tabs>
          <w:tab w:val="num" w:pos="360"/>
        </w:tabs>
      </w:pPr>
    </w:lvl>
    <w:lvl w:ilvl="2" w:tplc="49221950">
      <w:numFmt w:val="none"/>
      <w:lvlText w:val=""/>
      <w:lvlJc w:val="left"/>
      <w:pPr>
        <w:tabs>
          <w:tab w:val="num" w:pos="360"/>
        </w:tabs>
      </w:pPr>
    </w:lvl>
    <w:lvl w:ilvl="3" w:tplc="77BAAC2C">
      <w:numFmt w:val="none"/>
      <w:lvlText w:val=""/>
      <w:lvlJc w:val="left"/>
      <w:pPr>
        <w:tabs>
          <w:tab w:val="num" w:pos="360"/>
        </w:tabs>
      </w:pPr>
    </w:lvl>
    <w:lvl w:ilvl="4" w:tplc="88FEDBAC">
      <w:numFmt w:val="none"/>
      <w:lvlText w:val=""/>
      <w:lvlJc w:val="left"/>
      <w:pPr>
        <w:tabs>
          <w:tab w:val="num" w:pos="360"/>
        </w:tabs>
      </w:pPr>
    </w:lvl>
    <w:lvl w:ilvl="5" w:tplc="123005CC">
      <w:numFmt w:val="bullet"/>
      <w:lvlText w:val="•"/>
      <w:lvlJc w:val="left"/>
      <w:pPr>
        <w:ind w:left="2192" w:hanging="998"/>
      </w:pPr>
      <w:rPr>
        <w:rFonts w:hint="default"/>
        <w:lang w:val="ru-RU" w:eastAsia="en-US" w:bidi="ar-SA"/>
      </w:rPr>
    </w:lvl>
    <w:lvl w:ilvl="6" w:tplc="C7F48910">
      <w:numFmt w:val="bullet"/>
      <w:lvlText w:val="•"/>
      <w:lvlJc w:val="left"/>
      <w:pPr>
        <w:ind w:left="2630" w:hanging="998"/>
      </w:pPr>
      <w:rPr>
        <w:rFonts w:hint="default"/>
        <w:lang w:val="ru-RU" w:eastAsia="en-US" w:bidi="ar-SA"/>
      </w:rPr>
    </w:lvl>
    <w:lvl w:ilvl="7" w:tplc="CE2040C8">
      <w:numFmt w:val="bullet"/>
      <w:lvlText w:val="•"/>
      <w:lvlJc w:val="left"/>
      <w:pPr>
        <w:ind w:left="3068" w:hanging="998"/>
      </w:pPr>
      <w:rPr>
        <w:rFonts w:hint="default"/>
        <w:lang w:val="ru-RU" w:eastAsia="en-US" w:bidi="ar-SA"/>
      </w:rPr>
    </w:lvl>
    <w:lvl w:ilvl="8" w:tplc="C02616FA">
      <w:numFmt w:val="bullet"/>
      <w:lvlText w:val="•"/>
      <w:lvlJc w:val="left"/>
      <w:pPr>
        <w:ind w:left="3507" w:hanging="998"/>
      </w:pPr>
      <w:rPr>
        <w:rFonts w:hint="default"/>
        <w:lang w:val="ru-RU" w:eastAsia="en-US" w:bidi="ar-SA"/>
      </w:rPr>
    </w:lvl>
  </w:abstractNum>
  <w:abstractNum w:abstractNumId="169">
    <w:nsid w:val="560A72A2"/>
    <w:multiLevelType w:val="hybridMultilevel"/>
    <w:tmpl w:val="F36AC998"/>
    <w:lvl w:ilvl="0" w:tplc="861ED004">
      <w:start w:val="150"/>
      <w:numFmt w:val="decimal"/>
      <w:lvlText w:val="%1"/>
      <w:lvlJc w:val="left"/>
      <w:pPr>
        <w:ind w:left="859" w:hanging="855"/>
      </w:pPr>
      <w:rPr>
        <w:rFonts w:hint="default"/>
        <w:lang w:val="ru-RU" w:eastAsia="en-US" w:bidi="ar-SA"/>
      </w:rPr>
    </w:lvl>
    <w:lvl w:ilvl="1" w:tplc="B56ED448">
      <w:numFmt w:val="none"/>
      <w:lvlText w:val=""/>
      <w:lvlJc w:val="left"/>
      <w:pPr>
        <w:tabs>
          <w:tab w:val="num" w:pos="360"/>
        </w:tabs>
      </w:pPr>
    </w:lvl>
    <w:lvl w:ilvl="2" w:tplc="7A0A3220">
      <w:numFmt w:val="none"/>
      <w:lvlText w:val=""/>
      <w:lvlJc w:val="left"/>
      <w:pPr>
        <w:tabs>
          <w:tab w:val="num" w:pos="360"/>
        </w:tabs>
      </w:pPr>
    </w:lvl>
    <w:lvl w:ilvl="3" w:tplc="5636DAD8">
      <w:numFmt w:val="none"/>
      <w:lvlText w:val=""/>
      <w:lvlJc w:val="left"/>
      <w:pPr>
        <w:tabs>
          <w:tab w:val="num" w:pos="360"/>
        </w:tabs>
      </w:pPr>
    </w:lvl>
    <w:lvl w:ilvl="4" w:tplc="42E0D954">
      <w:numFmt w:val="none"/>
      <w:lvlText w:val=""/>
      <w:lvlJc w:val="left"/>
      <w:pPr>
        <w:tabs>
          <w:tab w:val="num" w:pos="360"/>
        </w:tabs>
      </w:pPr>
    </w:lvl>
    <w:lvl w:ilvl="5" w:tplc="02AAB3F6">
      <w:numFmt w:val="bullet"/>
      <w:lvlText w:val="•"/>
      <w:lvlJc w:val="left"/>
      <w:pPr>
        <w:ind w:left="2426" w:hanging="1004"/>
      </w:pPr>
      <w:rPr>
        <w:rFonts w:hint="default"/>
        <w:lang w:val="ru-RU" w:eastAsia="en-US" w:bidi="ar-SA"/>
      </w:rPr>
    </w:lvl>
    <w:lvl w:ilvl="6" w:tplc="7AF20F4A">
      <w:numFmt w:val="bullet"/>
      <w:lvlText w:val="•"/>
      <w:lvlJc w:val="left"/>
      <w:pPr>
        <w:ind w:left="2817" w:hanging="1004"/>
      </w:pPr>
      <w:rPr>
        <w:rFonts w:hint="default"/>
        <w:lang w:val="ru-RU" w:eastAsia="en-US" w:bidi="ar-SA"/>
      </w:rPr>
    </w:lvl>
    <w:lvl w:ilvl="7" w:tplc="091A8A88">
      <w:numFmt w:val="bullet"/>
      <w:lvlText w:val="•"/>
      <w:lvlJc w:val="left"/>
      <w:pPr>
        <w:ind w:left="3209" w:hanging="1004"/>
      </w:pPr>
      <w:rPr>
        <w:rFonts w:hint="default"/>
        <w:lang w:val="ru-RU" w:eastAsia="en-US" w:bidi="ar-SA"/>
      </w:rPr>
    </w:lvl>
    <w:lvl w:ilvl="8" w:tplc="1F66F79E">
      <w:numFmt w:val="bullet"/>
      <w:lvlText w:val="•"/>
      <w:lvlJc w:val="left"/>
      <w:pPr>
        <w:ind w:left="3600" w:hanging="1004"/>
      </w:pPr>
      <w:rPr>
        <w:rFonts w:hint="default"/>
        <w:lang w:val="ru-RU" w:eastAsia="en-US" w:bidi="ar-SA"/>
      </w:rPr>
    </w:lvl>
  </w:abstractNum>
  <w:abstractNum w:abstractNumId="170">
    <w:nsid w:val="567E766E"/>
    <w:multiLevelType w:val="hybridMultilevel"/>
    <w:tmpl w:val="E99E0056"/>
    <w:lvl w:ilvl="0" w:tplc="2A682F6A">
      <w:start w:val="136"/>
      <w:numFmt w:val="decimal"/>
      <w:lvlText w:val="%1"/>
      <w:lvlJc w:val="left"/>
      <w:pPr>
        <w:ind w:left="1074" w:hanging="844"/>
      </w:pPr>
      <w:rPr>
        <w:rFonts w:hint="default"/>
        <w:lang w:val="ru-RU" w:eastAsia="en-US" w:bidi="ar-SA"/>
      </w:rPr>
    </w:lvl>
    <w:lvl w:ilvl="1" w:tplc="7AFCAE56">
      <w:numFmt w:val="none"/>
      <w:lvlText w:val=""/>
      <w:lvlJc w:val="left"/>
      <w:pPr>
        <w:tabs>
          <w:tab w:val="num" w:pos="360"/>
        </w:tabs>
      </w:pPr>
    </w:lvl>
    <w:lvl w:ilvl="2" w:tplc="A0C8B1AA">
      <w:numFmt w:val="none"/>
      <w:lvlText w:val=""/>
      <w:lvlJc w:val="left"/>
      <w:pPr>
        <w:tabs>
          <w:tab w:val="num" w:pos="360"/>
        </w:tabs>
      </w:pPr>
    </w:lvl>
    <w:lvl w:ilvl="3" w:tplc="52389B70">
      <w:numFmt w:val="none"/>
      <w:lvlText w:val=""/>
      <w:lvlJc w:val="left"/>
      <w:pPr>
        <w:tabs>
          <w:tab w:val="num" w:pos="360"/>
        </w:tabs>
      </w:pPr>
    </w:lvl>
    <w:lvl w:ilvl="4" w:tplc="B9428B9E">
      <w:numFmt w:val="bullet"/>
      <w:lvlText w:val="•"/>
      <w:lvlJc w:val="left"/>
      <w:pPr>
        <w:ind w:left="2301" w:hanging="1022"/>
      </w:pPr>
      <w:rPr>
        <w:rFonts w:hint="default"/>
        <w:lang w:val="ru-RU" w:eastAsia="en-US" w:bidi="ar-SA"/>
      </w:rPr>
    </w:lvl>
    <w:lvl w:ilvl="5" w:tplc="D2742D8C">
      <w:numFmt w:val="bullet"/>
      <w:lvlText w:val="•"/>
      <w:lvlJc w:val="left"/>
      <w:pPr>
        <w:ind w:left="2648" w:hanging="1022"/>
      </w:pPr>
      <w:rPr>
        <w:rFonts w:hint="default"/>
        <w:lang w:val="ru-RU" w:eastAsia="en-US" w:bidi="ar-SA"/>
      </w:rPr>
    </w:lvl>
    <w:lvl w:ilvl="6" w:tplc="E2A2ED32">
      <w:numFmt w:val="bullet"/>
      <w:lvlText w:val="•"/>
      <w:lvlJc w:val="left"/>
      <w:pPr>
        <w:ind w:left="2995" w:hanging="1022"/>
      </w:pPr>
      <w:rPr>
        <w:rFonts w:hint="default"/>
        <w:lang w:val="ru-RU" w:eastAsia="en-US" w:bidi="ar-SA"/>
      </w:rPr>
    </w:lvl>
    <w:lvl w:ilvl="7" w:tplc="23A4A992">
      <w:numFmt w:val="bullet"/>
      <w:lvlText w:val="•"/>
      <w:lvlJc w:val="left"/>
      <w:pPr>
        <w:ind w:left="3342" w:hanging="1022"/>
      </w:pPr>
      <w:rPr>
        <w:rFonts w:hint="default"/>
        <w:lang w:val="ru-RU" w:eastAsia="en-US" w:bidi="ar-SA"/>
      </w:rPr>
    </w:lvl>
    <w:lvl w:ilvl="8" w:tplc="CFAEE5B8">
      <w:numFmt w:val="bullet"/>
      <w:lvlText w:val="•"/>
      <w:lvlJc w:val="left"/>
      <w:pPr>
        <w:ind w:left="3689" w:hanging="1022"/>
      </w:pPr>
      <w:rPr>
        <w:rFonts w:hint="default"/>
        <w:lang w:val="ru-RU" w:eastAsia="en-US" w:bidi="ar-SA"/>
      </w:rPr>
    </w:lvl>
  </w:abstractNum>
  <w:abstractNum w:abstractNumId="171">
    <w:nsid w:val="56D20692"/>
    <w:multiLevelType w:val="hybridMultilevel"/>
    <w:tmpl w:val="944EE66E"/>
    <w:lvl w:ilvl="0" w:tplc="C0120D88">
      <w:start w:val="1"/>
      <w:numFmt w:val="decimal"/>
      <w:lvlText w:val="%1)"/>
      <w:lvlJc w:val="left"/>
      <w:pPr>
        <w:ind w:left="1133"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tplc="9FF2A274">
      <w:numFmt w:val="bullet"/>
      <w:lvlText w:val="•"/>
      <w:lvlJc w:val="left"/>
      <w:pPr>
        <w:ind w:left="2159" w:hanging="283"/>
      </w:pPr>
      <w:rPr>
        <w:rFonts w:hint="default"/>
        <w:lang w:val="ru-RU" w:eastAsia="en-US" w:bidi="ar-SA"/>
      </w:rPr>
    </w:lvl>
    <w:lvl w:ilvl="2" w:tplc="C1AEC668">
      <w:numFmt w:val="bullet"/>
      <w:lvlText w:val="•"/>
      <w:lvlJc w:val="left"/>
      <w:pPr>
        <w:ind w:left="3179" w:hanging="283"/>
      </w:pPr>
      <w:rPr>
        <w:rFonts w:hint="default"/>
        <w:lang w:val="ru-RU" w:eastAsia="en-US" w:bidi="ar-SA"/>
      </w:rPr>
    </w:lvl>
    <w:lvl w:ilvl="3" w:tplc="FF5C2D30">
      <w:numFmt w:val="bullet"/>
      <w:lvlText w:val="•"/>
      <w:lvlJc w:val="left"/>
      <w:pPr>
        <w:ind w:left="4199" w:hanging="283"/>
      </w:pPr>
      <w:rPr>
        <w:rFonts w:hint="default"/>
        <w:lang w:val="ru-RU" w:eastAsia="en-US" w:bidi="ar-SA"/>
      </w:rPr>
    </w:lvl>
    <w:lvl w:ilvl="4" w:tplc="DAC8DA1C">
      <w:numFmt w:val="bullet"/>
      <w:lvlText w:val="•"/>
      <w:lvlJc w:val="left"/>
      <w:pPr>
        <w:ind w:left="5219" w:hanging="283"/>
      </w:pPr>
      <w:rPr>
        <w:rFonts w:hint="default"/>
        <w:lang w:val="ru-RU" w:eastAsia="en-US" w:bidi="ar-SA"/>
      </w:rPr>
    </w:lvl>
    <w:lvl w:ilvl="5" w:tplc="E81C17F6">
      <w:numFmt w:val="bullet"/>
      <w:lvlText w:val="•"/>
      <w:lvlJc w:val="left"/>
      <w:pPr>
        <w:ind w:left="6239" w:hanging="283"/>
      </w:pPr>
      <w:rPr>
        <w:rFonts w:hint="default"/>
        <w:lang w:val="ru-RU" w:eastAsia="en-US" w:bidi="ar-SA"/>
      </w:rPr>
    </w:lvl>
    <w:lvl w:ilvl="6" w:tplc="A358EAD6">
      <w:numFmt w:val="bullet"/>
      <w:lvlText w:val="•"/>
      <w:lvlJc w:val="left"/>
      <w:pPr>
        <w:ind w:left="7258" w:hanging="283"/>
      </w:pPr>
      <w:rPr>
        <w:rFonts w:hint="default"/>
        <w:lang w:val="ru-RU" w:eastAsia="en-US" w:bidi="ar-SA"/>
      </w:rPr>
    </w:lvl>
    <w:lvl w:ilvl="7" w:tplc="D6028FA4">
      <w:numFmt w:val="bullet"/>
      <w:lvlText w:val="•"/>
      <w:lvlJc w:val="left"/>
      <w:pPr>
        <w:ind w:left="8278" w:hanging="283"/>
      </w:pPr>
      <w:rPr>
        <w:rFonts w:hint="default"/>
        <w:lang w:val="ru-RU" w:eastAsia="en-US" w:bidi="ar-SA"/>
      </w:rPr>
    </w:lvl>
    <w:lvl w:ilvl="8" w:tplc="0A06FA4E">
      <w:numFmt w:val="bullet"/>
      <w:lvlText w:val="•"/>
      <w:lvlJc w:val="left"/>
      <w:pPr>
        <w:ind w:left="9298" w:hanging="283"/>
      </w:pPr>
      <w:rPr>
        <w:rFonts w:hint="default"/>
        <w:lang w:val="ru-RU" w:eastAsia="en-US" w:bidi="ar-SA"/>
      </w:rPr>
    </w:lvl>
  </w:abstractNum>
  <w:abstractNum w:abstractNumId="172">
    <w:nsid w:val="57274484"/>
    <w:multiLevelType w:val="hybridMultilevel"/>
    <w:tmpl w:val="5D9452AA"/>
    <w:lvl w:ilvl="0" w:tplc="C80C1CA8">
      <w:start w:val="148"/>
      <w:numFmt w:val="decimal"/>
      <w:lvlText w:val="%1"/>
      <w:lvlJc w:val="left"/>
      <w:pPr>
        <w:ind w:left="230" w:hanging="1023"/>
      </w:pPr>
      <w:rPr>
        <w:rFonts w:hint="default"/>
        <w:lang w:val="ru-RU" w:eastAsia="en-US" w:bidi="ar-SA"/>
      </w:rPr>
    </w:lvl>
    <w:lvl w:ilvl="1" w:tplc="D4C62CD0">
      <w:numFmt w:val="none"/>
      <w:lvlText w:val=""/>
      <w:lvlJc w:val="left"/>
      <w:pPr>
        <w:tabs>
          <w:tab w:val="num" w:pos="360"/>
        </w:tabs>
      </w:pPr>
    </w:lvl>
    <w:lvl w:ilvl="2" w:tplc="A0A8D69C">
      <w:numFmt w:val="none"/>
      <w:lvlText w:val=""/>
      <w:lvlJc w:val="left"/>
      <w:pPr>
        <w:tabs>
          <w:tab w:val="num" w:pos="360"/>
        </w:tabs>
      </w:pPr>
    </w:lvl>
    <w:lvl w:ilvl="3" w:tplc="C40457F8">
      <w:numFmt w:val="none"/>
      <w:lvlText w:val=""/>
      <w:lvlJc w:val="left"/>
      <w:pPr>
        <w:tabs>
          <w:tab w:val="num" w:pos="360"/>
        </w:tabs>
      </w:pPr>
    </w:lvl>
    <w:lvl w:ilvl="4" w:tplc="52C4C03A">
      <w:numFmt w:val="bullet"/>
      <w:lvlText w:val="•"/>
      <w:lvlJc w:val="left"/>
      <w:pPr>
        <w:ind w:left="1897" w:hanging="1023"/>
      </w:pPr>
      <w:rPr>
        <w:rFonts w:hint="default"/>
        <w:lang w:val="ru-RU" w:eastAsia="en-US" w:bidi="ar-SA"/>
      </w:rPr>
    </w:lvl>
    <w:lvl w:ilvl="5" w:tplc="10BC48AA">
      <w:numFmt w:val="bullet"/>
      <w:lvlText w:val="•"/>
      <w:lvlJc w:val="left"/>
      <w:pPr>
        <w:ind w:left="2312" w:hanging="1023"/>
      </w:pPr>
      <w:rPr>
        <w:rFonts w:hint="default"/>
        <w:lang w:val="ru-RU" w:eastAsia="en-US" w:bidi="ar-SA"/>
      </w:rPr>
    </w:lvl>
    <w:lvl w:ilvl="6" w:tplc="182A65D2">
      <w:numFmt w:val="bullet"/>
      <w:lvlText w:val="•"/>
      <w:lvlJc w:val="left"/>
      <w:pPr>
        <w:ind w:left="2726" w:hanging="1023"/>
      </w:pPr>
      <w:rPr>
        <w:rFonts w:hint="default"/>
        <w:lang w:val="ru-RU" w:eastAsia="en-US" w:bidi="ar-SA"/>
      </w:rPr>
    </w:lvl>
    <w:lvl w:ilvl="7" w:tplc="B17C81C2">
      <w:numFmt w:val="bullet"/>
      <w:lvlText w:val="•"/>
      <w:lvlJc w:val="left"/>
      <w:pPr>
        <w:ind w:left="3140" w:hanging="1023"/>
      </w:pPr>
      <w:rPr>
        <w:rFonts w:hint="default"/>
        <w:lang w:val="ru-RU" w:eastAsia="en-US" w:bidi="ar-SA"/>
      </w:rPr>
    </w:lvl>
    <w:lvl w:ilvl="8" w:tplc="8D64CD12">
      <w:numFmt w:val="bullet"/>
      <w:lvlText w:val="•"/>
      <w:lvlJc w:val="left"/>
      <w:pPr>
        <w:ind w:left="3555" w:hanging="1023"/>
      </w:pPr>
      <w:rPr>
        <w:rFonts w:hint="default"/>
        <w:lang w:val="ru-RU" w:eastAsia="en-US" w:bidi="ar-SA"/>
      </w:rPr>
    </w:lvl>
  </w:abstractNum>
  <w:abstractNum w:abstractNumId="173">
    <w:nsid w:val="57287084"/>
    <w:multiLevelType w:val="hybridMultilevel"/>
    <w:tmpl w:val="B34A9FD0"/>
    <w:lvl w:ilvl="0" w:tplc="7B9A5102">
      <w:start w:val="5"/>
      <w:numFmt w:val="decimal"/>
      <w:lvlText w:val="%1-"/>
      <w:lvlJc w:val="left"/>
      <w:pPr>
        <w:ind w:left="1335" w:hanging="203"/>
      </w:pPr>
      <w:rPr>
        <w:rFonts w:ascii="Times New Roman" w:eastAsia="Times New Roman" w:hAnsi="Times New Roman" w:cs="Times New Roman" w:hint="default"/>
        <w:b/>
        <w:bCs/>
        <w:i w:val="0"/>
        <w:iCs w:val="0"/>
        <w:spacing w:val="0"/>
        <w:w w:val="98"/>
        <w:sz w:val="22"/>
        <w:szCs w:val="22"/>
        <w:lang w:val="ru-RU" w:eastAsia="en-US" w:bidi="ar-SA"/>
      </w:rPr>
    </w:lvl>
    <w:lvl w:ilvl="1" w:tplc="0D3AD76A">
      <w:numFmt w:val="bullet"/>
      <w:lvlText w:val="•"/>
      <w:lvlJc w:val="left"/>
      <w:pPr>
        <w:ind w:left="2339" w:hanging="203"/>
      </w:pPr>
      <w:rPr>
        <w:rFonts w:hint="default"/>
        <w:lang w:val="ru-RU" w:eastAsia="en-US" w:bidi="ar-SA"/>
      </w:rPr>
    </w:lvl>
    <w:lvl w:ilvl="2" w:tplc="BF9682EA">
      <w:numFmt w:val="bullet"/>
      <w:lvlText w:val="•"/>
      <w:lvlJc w:val="left"/>
      <w:pPr>
        <w:ind w:left="3339" w:hanging="203"/>
      </w:pPr>
      <w:rPr>
        <w:rFonts w:hint="default"/>
        <w:lang w:val="ru-RU" w:eastAsia="en-US" w:bidi="ar-SA"/>
      </w:rPr>
    </w:lvl>
    <w:lvl w:ilvl="3" w:tplc="AD4E055A">
      <w:numFmt w:val="bullet"/>
      <w:lvlText w:val="•"/>
      <w:lvlJc w:val="left"/>
      <w:pPr>
        <w:ind w:left="4339" w:hanging="203"/>
      </w:pPr>
      <w:rPr>
        <w:rFonts w:hint="default"/>
        <w:lang w:val="ru-RU" w:eastAsia="en-US" w:bidi="ar-SA"/>
      </w:rPr>
    </w:lvl>
    <w:lvl w:ilvl="4" w:tplc="BA3AD5B6">
      <w:numFmt w:val="bullet"/>
      <w:lvlText w:val="•"/>
      <w:lvlJc w:val="left"/>
      <w:pPr>
        <w:ind w:left="5339" w:hanging="203"/>
      </w:pPr>
      <w:rPr>
        <w:rFonts w:hint="default"/>
        <w:lang w:val="ru-RU" w:eastAsia="en-US" w:bidi="ar-SA"/>
      </w:rPr>
    </w:lvl>
    <w:lvl w:ilvl="5" w:tplc="22043C02">
      <w:numFmt w:val="bullet"/>
      <w:lvlText w:val="•"/>
      <w:lvlJc w:val="left"/>
      <w:pPr>
        <w:ind w:left="6339" w:hanging="203"/>
      </w:pPr>
      <w:rPr>
        <w:rFonts w:hint="default"/>
        <w:lang w:val="ru-RU" w:eastAsia="en-US" w:bidi="ar-SA"/>
      </w:rPr>
    </w:lvl>
    <w:lvl w:ilvl="6" w:tplc="8EC0C1B6">
      <w:numFmt w:val="bullet"/>
      <w:lvlText w:val="•"/>
      <w:lvlJc w:val="left"/>
      <w:pPr>
        <w:ind w:left="7338" w:hanging="203"/>
      </w:pPr>
      <w:rPr>
        <w:rFonts w:hint="default"/>
        <w:lang w:val="ru-RU" w:eastAsia="en-US" w:bidi="ar-SA"/>
      </w:rPr>
    </w:lvl>
    <w:lvl w:ilvl="7" w:tplc="FE48D766">
      <w:numFmt w:val="bullet"/>
      <w:lvlText w:val="•"/>
      <w:lvlJc w:val="left"/>
      <w:pPr>
        <w:ind w:left="8338" w:hanging="203"/>
      </w:pPr>
      <w:rPr>
        <w:rFonts w:hint="default"/>
        <w:lang w:val="ru-RU" w:eastAsia="en-US" w:bidi="ar-SA"/>
      </w:rPr>
    </w:lvl>
    <w:lvl w:ilvl="8" w:tplc="0D083444">
      <w:numFmt w:val="bullet"/>
      <w:lvlText w:val="•"/>
      <w:lvlJc w:val="left"/>
      <w:pPr>
        <w:ind w:left="9338" w:hanging="203"/>
      </w:pPr>
      <w:rPr>
        <w:rFonts w:hint="default"/>
        <w:lang w:val="ru-RU" w:eastAsia="en-US" w:bidi="ar-SA"/>
      </w:rPr>
    </w:lvl>
  </w:abstractNum>
  <w:abstractNum w:abstractNumId="174">
    <w:nsid w:val="57FA5BFE"/>
    <w:multiLevelType w:val="hybridMultilevel"/>
    <w:tmpl w:val="AF8C19F2"/>
    <w:lvl w:ilvl="0" w:tplc="AFDE5FC8">
      <w:start w:val="150"/>
      <w:numFmt w:val="decimal"/>
      <w:lvlText w:val="%1"/>
      <w:lvlJc w:val="left"/>
      <w:pPr>
        <w:ind w:left="2382" w:hanging="1023"/>
      </w:pPr>
      <w:rPr>
        <w:rFonts w:hint="default"/>
        <w:lang w:val="ru-RU" w:eastAsia="en-US" w:bidi="ar-SA"/>
      </w:rPr>
    </w:lvl>
    <w:lvl w:ilvl="1" w:tplc="04C8A628">
      <w:numFmt w:val="none"/>
      <w:lvlText w:val=""/>
      <w:lvlJc w:val="left"/>
      <w:pPr>
        <w:tabs>
          <w:tab w:val="num" w:pos="360"/>
        </w:tabs>
      </w:pPr>
    </w:lvl>
    <w:lvl w:ilvl="2" w:tplc="E3388EA6">
      <w:numFmt w:val="none"/>
      <w:lvlText w:val=""/>
      <w:lvlJc w:val="left"/>
      <w:pPr>
        <w:tabs>
          <w:tab w:val="num" w:pos="360"/>
        </w:tabs>
      </w:pPr>
    </w:lvl>
    <w:lvl w:ilvl="3" w:tplc="FB80FF94">
      <w:numFmt w:val="none"/>
      <w:lvlText w:val=""/>
      <w:lvlJc w:val="left"/>
      <w:pPr>
        <w:tabs>
          <w:tab w:val="num" w:pos="360"/>
        </w:tabs>
      </w:pPr>
    </w:lvl>
    <w:lvl w:ilvl="4" w:tplc="89D64B0E">
      <w:numFmt w:val="none"/>
      <w:lvlText w:val=""/>
      <w:lvlJc w:val="left"/>
      <w:pPr>
        <w:tabs>
          <w:tab w:val="num" w:pos="360"/>
        </w:tabs>
      </w:pPr>
    </w:lvl>
    <w:lvl w:ilvl="5" w:tplc="BE60E62C">
      <w:numFmt w:val="bullet"/>
      <w:lvlText w:val="•"/>
      <w:lvlJc w:val="left"/>
      <w:pPr>
        <w:ind w:left="6361" w:hanging="1206"/>
      </w:pPr>
      <w:rPr>
        <w:rFonts w:hint="default"/>
        <w:lang w:val="ru-RU" w:eastAsia="en-US" w:bidi="ar-SA"/>
      </w:rPr>
    </w:lvl>
    <w:lvl w:ilvl="6" w:tplc="B7EC4C54">
      <w:numFmt w:val="bullet"/>
      <w:lvlText w:val="•"/>
      <w:lvlJc w:val="left"/>
      <w:pPr>
        <w:ind w:left="7356" w:hanging="1206"/>
      </w:pPr>
      <w:rPr>
        <w:rFonts w:hint="default"/>
        <w:lang w:val="ru-RU" w:eastAsia="en-US" w:bidi="ar-SA"/>
      </w:rPr>
    </w:lvl>
    <w:lvl w:ilvl="7" w:tplc="B798ED76">
      <w:numFmt w:val="bullet"/>
      <w:lvlText w:val="•"/>
      <w:lvlJc w:val="left"/>
      <w:pPr>
        <w:ind w:left="8352" w:hanging="1206"/>
      </w:pPr>
      <w:rPr>
        <w:rFonts w:hint="default"/>
        <w:lang w:val="ru-RU" w:eastAsia="en-US" w:bidi="ar-SA"/>
      </w:rPr>
    </w:lvl>
    <w:lvl w:ilvl="8" w:tplc="72442AC8">
      <w:numFmt w:val="bullet"/>
      <w:lvlText w:val="•"/>
      <w:lvlJc w:val="left"/>
      <w:pPr>
        <w:ind w:left="9347" w:hanging="1206"/>
      </w:pPr>
      <w:rPr>
        <w:rFonts w:hint="default"/>
        <w:lang w:val="ru-RU" w:eastAsia="en-US" w:bidi="ar-SA"/>
      </w:rPr>
    </w:lvl>
  </w:abstractNum>
  <w:abstractNum w:abstractNumId="175">
    <w:nsid w:val="58BA23EF"/>
    <w:multiLevelType w:val="hybridMultilevel"/>
    <w:tmpl w:val="211A6712"/>
    <w:lvl w:ilvl="0" w:tplc="841C9926">
      <w:start w:val="75"/>
      <w:numFmt w:val="decimal"/>
      <w:lvlText w:val="%1"/>
      <w:lvlJc w:val="left"/>
      <w:pPr>
        <w:ind w:left="833" w:hanging="601"/>
      </w:pPr>
      <w:rPr>
        <w:rFonts w:hint="default"/>
        <w:lang w:val="ru-RU" w:eastAsia="en-US" w:bidi="ar-SA"/>
      </w:rPr>
    </w:lvl>
    <w:lvl w:ilvl="1" w:tplc="CCF42476">
      <w:numFmt w:val="none"/>
      <w:lvlText w:val=""/>
      <w:lvlJc w:val="left"/>
      <w:pPr>
        <w:tabs>
          <w:tab w:val="num" w:pos="360"/>
        </w:tabs>
      </w:pPr>
    </w:lvl>
    <w:lvl w:ilvl="2" w:tplc="0930F386">
      <w:numFmt w:val="none"/>
      <w:lvlText w:val=""/>
      <w:lvlJc w:val="left"/>
      <w:pPr>
        <w:tabs>
          <w:tab w:val="num" w:pos="360"/>
        </w:tabs>
      </w:pPr>
    </w:lvl>
    <w:lvl w:ilvl="3" w:tplc="EFBA63E0">
      <w:numFmt w:val="none"/>
      <w:lvlText w:val=""/>
      <w:lvlJc w:val="left"/>
      <w:pPr>
        <w:tabs>
          <w:tab w:val="num" w:pos="360"/>
        </w:tabs>
      </w:pPr>
    </w:lvl>
    <w:lvl w:ilvl="4" w:tplc="01789AF6">
      <w:numFmt w:val="bullet"/>
      <w:lvlText w:val="•"/>
      <w:lvlJc w:val="left"/>
      <w:pPr>
        <w:ind w:left="2209" w:hanging="750"/>
      </w:pPr>
      <w:rPr>
        <w:rFonts w:hint="default"/>
        <w:lang w:val="ru-RU" w:eastAsia="en-US" w:bidi="ar-SA"/>
      </w:rPr>
    </w:lvl>
    <w:lvl w:ilvl="5" w:tplc="72F2077E">
      <w:numFmt w:val="bullet"/>
      <w:lvlText w:val="•"/>
      <w:lvlJc w:val="left"/>
      <w:pPr>
        <w:ind w:left="2619" w:hanging="750"/>
      </w:pPr>
      <w:rPr>
        <w:rFonts w:hint="default"/>
        <w:lang w:val="ru-RU" w:eastAsia="en-US" w:bidi="ar-SA"/>
      </w:rPr>
    </w:lvl>
    <w:lvl w:ilvl="6" w:tplc="DB6C5B98">
      <w:numFmt w:val="bullet"/>
      <w:lvlText w:val="•"/>
      <w:lvlJc w:val="left"/>
      <w:pPr>
        <w:ind w:left="3029" w:hanging="750"/>
      </w:pPr>
      <w:rPr>
        <w:rFonts w:hint="default"/>
        <w:lang w:val="ru-RU" w:eastAsia="en-US" w:bidi="ar-SA"/>
      </w:rPr>
    </w:lvl>
    <w:lvl w:ilvl="7" w:tplc="5232CFAA">
      <w:numFmt w:val="bullet"/>
      <w:lvlText w:val="•"/>
      <w:lvlJc w:val="left"/>
      <w:pPr>
        <w:ind w:left="3439" w:hanging="750"/>
      </w:pPr>
      <w:rPr>
        <w:rFonts w:hint="default"/>
        <w:lang w:val="ru-RU" w:eastAsia="en-US" w:bidi="ar-SA"/>
      </w:rPr>
    </w:lvl>
    <w:lvl w:ilvl="8" w:tplc="545EF99C">
      <w:numFmt w:val="bullet"/>
      <w:lvlText w:val="•"/>
      <w:lvlJc w:val="left"/>
      <w:pPr>
        <w:ind w:left="3849" w:hanging="750"/>
      </w:pPr>
      <w:rPr>
        <w:rFonts w:hint="default"/>
        <w:lang w:val="ru-RU" w:eastAsia="en-US" w:bidi="ar-SA"/>
      </w:rPr>
    </w:lvl>
  </w:abstractNum>
  <w:abstractNum w:abstractNumId="176">
    <w:nsid w:val="58FF6850"/>
    <w:multiLevelType w:val="hybridMultilevel"/>
    <w:tmpl w:val="ADEE28B2"/>
    <w:lvl w:ilvl="0" w:tplc="A00A3FAE">
      <w:start w:val="150"/>
      <w:numFmt w:val="decimal"/>
      <w:lvlText w:val="%1"/>
      <w:lvlJc w:val="left"/>
      <w:pPr>
        <w:ind w:left="4" w:hanging="706"/>
      </w:pPr>
      <w:rPr>
        <w:rFonts w:hint="default"/>
        <w:lang w:val="ru-RU" w:eastAsia="en-US" w:bidi="ar-SA"/>
      </w:rPr>
    </w:lvl>
    <w:lvl w:ilvl="1" w:tplc="55EEE466">
      <w:numFmt w:val="none"/>
      <w:lvlText w:val=""/>
      <w:lvlJc w:val="left"/>
      <w:pPr>
        <w:tabs>
          <w:tab w:val="num" w:pos="360"/>
        </w:tabs>
      </w:pPr>
    </w:lvl>
    <w:lvl w:ilvl="2" w:tplc="A5C882CC">
      <w:numFmt w:val="none"/>
      <w:lvlText w:val=""/>
      <w:lvlJc w:val="left"/>
      <w:pPr>
        <w:tabs>
          <w:tab w:val="num" w:pos="360"/>
        </w:tabs>
      </w:pPr>
    </w:lvl>
    <w:lvl w:ilvl="3" w:tplc="32CE6B34">
      <w:numFmt w:val="none"/>
      <w:lvlText w:val=""/>
      <w:lvlJc w:val="left"/>
      <w:pPr>
        <w:tabs>
          <w:tab w:val="num" w:pos="360"/>
        </w:tabs>
      </w:pPr>
    </w:lvl>
    <w:lvl w:ilvl="4" w:tplc="30A217DC">
      <w:numFmt w:val="bullet"/>
      <w:lvlText w:val="•"/>
      <w:lvlJc w:val="left"/>
      <w:pPr>
        <w:ind w:left="2034" w:hanging="855"/>
      </w:pPr>
      <w:rPr>
        <w:rFonts w:hint="default"/>
        <w:lang w:val="ru-RU" w:eastAsia="en-US" w:bidi="ar-SA"/>
      </w:rPr>
    </w:lvl>
    <w:lvl w:ilvl="5" w:tplc="C6507314">
      <w:numFmt w:val="bullet"/>
      <w:lvlText w:val="•"/>
      <w:lvlJc w:val="left"/>
      <w:pPr>
        <w:ind w:left="2426" w:hanging="855"/>
      </w:pPr>
      <w:rPr>
        <w:rFonts w:hint="default"/>
        <w:lang w:val="ru-RU" w:eastAsia="en-US" w:bidi="ar-SA"/>
      </w:rPr>
    </w:lvl>
    <w:lvl w:ilvl="6" w:tplc="4628D3E2">
      <w:numFmt w:val="bullet"/>
      <w:lvlText w:val="•"/>
      <w:lvlJc w:val="left"/>
      <w:pPr>
        <w:ind w:left="2817" w:hanging="855"/>
      </w:pPr>
      <w:rPr>
        <w:rFonts w:hint="default"/>
        <w:lang w:val="ru-RU" w:eastAsia="en-US" w:bidi="ar-SA"/>
      </w:rPr>
    </w:lvl>
    <w:lvl w:ilvl="7" w:tplc="FCB8EBA6">
      <w:numFmt w:val="bullet"/>
      <w:lvlText w:val="•"/>
      <w:lvlJc w:val="left"/>
      <w:pPr>
        <w:ind w:left="3209" w:hanging="855"/>
      </w:pPr>
      <w:rPr>
        <w:rFonts w:hint="default"/>
        <w:lang w:val="ru-RU" w:eastAsia="en-US" w:bidi="ar-SA"/>
      </w:rPr>
    </w:lvl>
    <w:lvl w:ilvl="8" w:tplc="CDB2C942">
      <w:numFmt w:val="bullet"/>
      <w:lvlText w:val="•"/>
      <w:lvlJc w:val="left"/>
      <w:pPr>
        <w:ind w:left="3600" w:hanging="855"/>
      </w:pPr>
      <w:rPr>
        <w:rFonts w:hint="default"/>
        <w:lang w:val="ru-RU" w:eastAsia="en-US" w:bidi="ar-SA"/>
      </w:rPr>
    </w:lvl>
  </w:abstractNum>
  <w:abstractNum w:abstractNumId="177">
    <w:nsid w:val="59B01088"/>
    <w:multiLevelType w:val="hybridMultilevel"/>
    <w:tmpl w:val="8C8C3924"/>
    <w:lvl w:ilvl="0" w:tplc="9134DF96">
      <w:start w:val="19"/>
      <w:numFmt w:val="decimal"/>
      <w:lvlText w:val="%1"/>
      <w:lvlJc w:val="left"/>
      <w:pPr>
        <w:ind w:left="892" w:hanging="662"/>
      </w:pPr>
      <w:rPr>
        <w:rFonts w:hint="default"/>
        <w:lang w:val="ru-RU" w:eastAsia="en-US" w:bidi="ar-SA"/>
      </w:rPr>
    </w:lvl>
    <w:lvl w:ilvl="1" w:tplc="332EE4E4">
      <w:numFmt w:val="none"/>
      <w:lvlText w:val=""/>
      <w:lvlJc w:val="left"/>
      <w:pPr>
        <w:tabs>
          <w:tab w:val="num" w:pos="360"/>
        </w:tabs>
      </w:pPr>
    </w:lvl>
    <w:lvl w:ilvl="2" w:tplc="94C4D110">
      <w:numFmt w:val="none"/>
      <w:lvlText w:val=""/>
      <w:lvlJc w:val="left"/>
      <w:pPr>
        <w:tabs>
          <w:tab w:val="num" w:pos="360"/>
        </w:tabs>
      </w:pPr>
    </w:lvl>
    <w:lvl w:ilvl="3" w:tplc="E98EA1C6">
      <w:numFmt w:val="none"/>
      <w:lvlText w:val=""/>
      <w:lvlJc w:val="left"/>
      <w:pPr>
        <w:tabs>
          <w:tab w:val="num" w:pos="360"/>
        </w:tabs>
      </w:pPr>
    </w:lvl>
    <w:lvl w:ilvl="4" w:tplc="9DB246E0">
      <w:numFmt w:val="none"/>
      <w:lvlText w:val=""/>
      <w:lvlJc w:val="left"/>
      <w:pPr>
        <w:tabs>
          <w:tab w:val="num" w:pos="360"/>
        </w:tabs>
      </w:pPr>
    </w:lvl>
    <w:lvl w:ilvl="5" w:tplc="63E00280">
      <w:numFmt w:val="bullet"/>
      <w:lvlText w:val="•"/>
      <w:lvlJc w:val="left"/>
      <w:pPr>
        <w:ind w:left="2624" w:hanging="993"/>
      </w:pPr>
      <w:rPr>
        <w:rFonts w:hint="default"/>
        <w:lang w:val="ru-RU" w:eastAsia="en-US" w:bidi="ar-SA"/>
      </w:rPr>
    </w:lvl>
    <w:lvl w:ilvl="6" w:tplc="3D041086">
      <w:numFmt w:val="bullet"/>
      <w:lvlText w:val="•"/>
      <w:lvlJc w:val="left"/>
      <w:pPr>
        <w:ind w:left="3092" w:hanging="993"/>
      </w:pPr>
      <w:rPr>
        <w:rFonts w:hint="default"/>
        <w:lang w:val="ru-RU" w:eastAsia="en-US" w:bidi="ar-SA"/>
      </w:rPr>
    </w:lvl>
    <w:lvl w:ilvl="7" w:tplc="42F895A6">
      <w:numFmt w:val="bullet"/>
      <w:lvlText w:val="•"/>
      <w:lvlJc w:val="left"/>
      <w:pPr>
        <w:ind w:left="3560" w:hanging="993"/>
      </w:pPr>
      <w:rPr>
        <w:rFonts w:hint="default"/>
        <w:lang w:val="ru-RU" w:eastAsia="en-US" w:bidi="ar-SA"/>
      </w:rPr>
    </w:lvl>
    <w:lvl w:ilvl="8" w:tplc="AFB08A7A">
      <w:numFmt w:val="bullet"/>
      <w:lvlText w:val="•"/>
      <w:lvlJc w:val="left"/>
      <w:pPr>
        <w:ind w:left="4028" w:hanging="993"/>
      </w:pPr>
      <w:rPr>
        <w:rFonts w:hint="default"/>
        <w:lang w:val="ru-RU" w:eastAsia="en-US" w:bidi="ar-SA"/>
      </w:rPr>
    </w:lvl>
  </w:abstractNum>
  <w:abstractNum w:abstractNumId="178">
    <w:nsid w:val="59CC385E"/>
    <w:multiLevelType w:val="hybridMultilevel"/>
    <w:tmpl w:val="622CB91C"/>
    <w:lvl w:ilvl="0" w:tplc="1C00B5B0">
      <w:start w:val="1"/>
      <w:numFmt w:val="decimal"/>
      <w:lvlText w:val="%1)"/>
      <w:lvlJc w:val="left"/>
      <w:pPr>
        <w:ind w:left="1133"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tplc="AC60931C">
      <w:numFmt w:val="bullet"/>
      <w:lvlText w:val="•"/>
      <w:lvlJc w:val="left"/>
      <w:pPr>
        <w:ind w:left="2159" w:hanging="283"/>
      </w:pPr>
      <w:rPr>
        <w:rFonts w:hint="default"/>
        <w:lang w:val="ru-RU" w:eastAsia="en-US" w:bidi="ar-SA"/>
      </w:rPr>
    </w:lvl>
    <w:lvl w:ilvl="2" w:tplc="2D86C43E">
      <w:numFmt w:val="bullet"/>
      <w:lvlText w:val="•"/>
      <w:lvlJc w:val="left"/>
      <w:pPr>
        <w:ind w:left="3179" w:hanging="283"/>
      </w:pPr>
      <w:rPr>
        <w:rFonts w:hint="default"/>
        <w:lang w:val="ru-RU" w:eastAsia="en-US" w:bidi="ar-SA"/>
      </w:rPr>
    </w:lvl>
    <w:lvl w:ilvl="3" w:tplc="38F6B834">
      <w:numFmt w:val="bullet"/>
      <w:lvlText w:val="•"/>
      <w:lvlJc w:val="left"/>
      <w:pPr>
        <w:ind w:left="4199" w:hanging="283"/>
      </w:pPr>
      <w:rPr>
        <w:rFonts w:hint="default"/>
        <w:lang w:val="ru-RU" w:eastAsia="en-US" w:bidi="ar-SA"/>
      </w:rPr>
    </w:lvl>
    <w:lvl w:ilvl="4" w:tplc="390A85AC">
      <w:numFmt w:val="bullet"/>
      <w:lvlText w:val="•"/>
      <w:lvlJc w:val="left"/>
      <w:pPr>
        <w:ind w:left="5219" w:hanging="283"/>
      </w:pPr>
      <w:rPr>
        <w:rFonts w:hint="default"/>
        <w:lang w:val="ru-RU" w:eastAsia="en-US" w:bidi="ar-SA"/>
      </w:rPr>
    </w:lvl>
    <w:lvl w:ilvl="5" w:tplc="B6B604F0">
      <w:numFmt w:val="bullet"/>
      <w:lvlText w:val="•"/>
      <w:lvlJc w:val="left"/>
      <w:pPr>
        <w:ind w:left="6239" w:hanging="283"/>
      </w:pPr>
      <w:rPr>
        <w:rFonts w:hint="default"/>
        <w:lang w:val="ru-RU" w:eastAsia="en-US" w:bidi="ar-SA"/>
      </w:rPr>
    </w:lvl>
    <w:lvl w:ilvl="6" w:tplc="D8747BB4">
      <w:numFmt w:val="bullet"/>
      <w:lvlText w:val="•"/>
      <w:lvlJc w:val="left"/>
      <w:pPr>
        <w:ind w:left="7258" w:hanging="283"/>
      </w:pPr>
      <w:rPr>
        <w:rFonts w:hint="default"/>
        <w:lang w:val="ru-RU" w:eastAsia="en-US" w:bidi="ar-SA"/>
      </w:rPr>
    </w:lvl>
    <w:lvl w:ilvl="7" w:tplc="39FA84C8">
      <w:numFmt w:val="bullet"/>
      <w:lvlText w:val="•"/>
      <w:lvlJc w:val="left"/>
      <w:pPr>
        <w:ind w:left="8278" w:hanging="283"/>
      </w:pPr>
      <w:rPr>
        <w:rFonts w:hint="default"/>
        <w:lang w:val="ru-RU" w:eastAsia="en-US" w:bidi="ar-SA"/>
      </w:rPr>
    </w:lvl>
    <w:lvl w:ilvl="8" w:tplc="699AA8D0">
      <w:numFmt w:val="bullet"/>
      <w:lvlText w:val="•"/>
      <w:lvlJc w:val="left"/>
      <w:pPr>
        <w:ind w:left="9298" w:hanging="283"/>
      </w:pPr>
      <w:rPr>
        <w:rFonts w:hint="default"/>
        <w:lang w:val="ru-RU" w:eastAsia="en-US" w:bidi="ar-SA"/>
      </w:rPr>
    </w:lvl>
  </w:abstractNum>
  <w:abstractNum w:abstractNumId="179">
    <w:nsid w:val="5A610F2C"/>
    <w:multiLevelType w:val="hybridMultilevel"/>
    <w:tmpl w:val="8DF69454"/>
    <w:lvl w:ilvl="0" w:tplc="F66632F2">
      <w:start w:val="1"/>
      <w:numFmt w:val="decimal"/>
      <w:lvlText w:val="%1)"/>
      <w:lvlJc w:val="left"/>
      <w:pPr>
        <w:ind w:left="2108"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CD82B280">
      <w:numFmt w:val="bullet"/>
      <w:lvlText w:val="•"/>
      <w:lvlJc w:val="left"/>
      <w:pPr>
        <w:ind w:left="3023" w:hanging="264"/>
      </w:pPr>
      <w:rPr>
        <w:rFonts w:hint="default"/>
        <w:lang w:val="ru-RU" w:eastAsia="en-US" w:bidi="ar-SA"/>
      </w:rPr>
    </w:lvl>
    <w:lvl w:ilvl="2" w:tplc="849E3636">
      <w:numFmt w:val="bullet"/>
      <w:lvlText w:val="•"/>
      <w:lvlJc w:val="left"/>
      <w:pPr>
        <w:ind w:left="3947" w:hanging="264"/>
      </w:pPr>
      <w:rPr>
        <w:rFonts w:hint="default"/>
        <w:lang w:val="ru-RU" w:eastAsia="en-US" w:bidi="ar-SA"/>
      </w:rPr>
    </w:lvl>
    <w:lvl w:ilvl="3" w:tplc="3FE0D8C4">
      <w:numFmt w:val="bullet"/>
      <w:lvlText w:val="•"/>
      <w:lvlJc w:val="left"/>
      <w:pPr>
        <w:ind w:left="4871" w:hanging="264"/>
      </w:pPr>
      <w:rPr>
        <w:rFonts w:hint="default"/>
        <w:lang w:val="ru-RU" w:eastAsia="en-US" w:bidi="ar-SA"/>
      </w:rPr>
    </w:lvl>
    <w:lvl w:ilvl="4" w:tplc="78B4F1A6">
      <w:numFmt w:val="bullet"/>
      <w:lvlText w:val="•"/>
      <w:lvlJc w:val="left"/>
      <w:pPr>
        <w:ind w:left="5795" w:hanging="264"/>
      </w:pPr>
      <w:rPr>
        <w:rFonts w:hint="default"/>
        <w:lang w:val="ru-RU" w:eastAsia="en-US" w:bidi="ar-SA"/>
      </w:rPr>
    </w:lvl>
    <w:lvl w:ilvl="5" w:tplc="0F5C82EA">
      <w:numFmt w:val="bullet"/>
      <w:lvlText w:val="•"/>
      <w:lvlJc w:val="left"/>
      <w:pPr>
        <w:ind w:left="6719" w:hanging="264"/>
      </w:pPr>
      <w:rPr>
        <w:rFonts w:hint="default"/>
        <w:lang w:val="ru-RU" w:eastAsia="en-US" w:bidi="ar-SA"/>
      </w:rPr>
    </w:lvl>
    <w:lvl w:ilvl="6" w:tplc="AC8E6C8C">
      <w:numFmt w:val="bullet"/>
      <w:lvlText w:val="•"/>
      <w:lvlJc w:val="left"/>
      <w:pPr>
        <w:ind w:left="7642" w:hanging="264"/>
      </w:pPr>
      <w:rPr>
        <w:rFonts w:hint="default"/>
        <w:lang w:val="ru-RU" w:eastAsia="en-US" w:bidi="ar-SA"/>
      </w:rPr>
    </w:lvl>
    <w:lvl w:ilvl="7" w:tplc="D7E63210">
      <w:numFmt w:val="bullet"/>
      <w:lvlText w:val="•"/>
      <w:lvlJc w:val="left"/>
      <w:pPr>
        <w:ind w:left="8566" w:hanging="264"/>
      </w:pPr>
      <w:rPr>
        <w:rFonts w:hint="default"/>
        <w:lang w:val="ru-RU" w:eastAsia="en-US" w:bidi="ar-SA"/>
      </w:rPr>
    </w:lvl>
    <w:lvl w:ilvl="8" w:tplc="216A5CA4">
      <w:numFmt w:val="bullet"/>
      <w:lvlText w:val="•"/>
      <w:lvlJc w:val="left"/>
      <w:pPr>
        <w:ind w:left="9490" w:hanging="264"/>
      </w:pPr>
      <w:rPr>
        <w:rFonts w:hint="default"/>
        <w:lang w:val="ru-RU" w:eastAsia="en-US" w:bidi="ar-SA"/>
      </w:rPr>
    </w:lvl>
  </w:abstractNum>
  <w:abstractNum w:abstractNumId="180">
    <w:nsid w:val="5AF52091"/>
    <w:multiLevelType w:val="hybridMultilevel"/>
    <w:tmpl w:val="1DB4D0DA"/>
    <w:lvl w:ilvl="0" w:tplc="E1865916">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5FAA444">
      <w:numFmt w:val="bullet"/>
      <w:lvlText w:val="•"/>
      <w:lvlJc w:val="left"/>
      <w:pPr>
        <w:ind w:left="2897" w:hanging="264"/>
      </w:pPr>
      <w:rPr>
        <w:rFonts w:hint="default"/>
        <w:lang w:val="ru-RU" w:eastAsia="en-US" w:bidi="ar-SA"/>
      </w:rPr>
    </w:lvl>
    <w:lvl w:ilvl="2" w:tplc="71E4B0F8">
      <w:numFmt w:val="bullet"/>
      <w:lvlText w:val="•"/>
      <w:lvlJc w:val="left"/>
      <w:pPr>
        <w:ind w:left="3835" w:hanging="264"/>
      </w:pPr>
      <w:rPr>
        <w:rFonts w:hint="default"/>
        <w:lang w:val="ru-RU" w:eastAsia="en-US" w:bidi="ar-SA"/>
      </w:rPr>
    </w:lvl>
    <w:lvl w:ilvl="3" w:tplc="A46C68BE">
      <w:numFmt w:val="bullet"/>
      <w:lvlText w:val="•"/>
      <w:lvlJc w:val="left"/>
      <w:pPr>
        <w:ind w:left="4773" w:hanging="264"/>
      </w:pPr>
      <w:rPr>
        <w:rFonts w:hint="default"/>
        <w:lang w:val="ru-RU" w:eastAsia="en-US" w:bidi="ar-SA"/>
      </w:rPr>
    </w:lvl>
    <w:lvl w:ilvl="4" w:tplc="D9063B7E">
      <w:numFmt w:val="bullet"/>
      <w:lvlText w:val="•"/>
      <w:lvlJc w:val="left"/>
      <w:pPr>
        <w:ind w:left="5711" w:hanging="264"/>
      </w:pPr>
      <w:rPr>
        <w:rFonts w:hint="default"/>
        <w:lang w:val="ru-RU" w:eastAsia="en-US" w:bidi="ar-SA"/>
      </w:rPr>
    </w:lvl>
    <w:lvl w:ilvl="5" w:tplc="A358D614">
      <w:numFmt w:val="bullet"/>
      <w:lvlText w:val="•"/>
      <w:lvlJc w:val="left"/>
      <w:pPr>
        <w:ind w:left="6649" w:hanging="264"/>
      </w:pPr>
      <w:rPr>
        <w:rFonts w:hint="default"/>
        <w:lang w:val="ru-RU" w:eastAsia="en-US" w:bidi="ar-SA"/>
      </w:rPr>
    </w:lvl>
    <w:lvl w:ilvl="6" w:tplc="575CDF9C">
      <w:numFmt w:val="bullet"/>
      <w:lvlText w:val="•"/>
      <w:lvlJc w:val="left"/>
      <w:pPr>
        <w:ind w:left="7586" w:hanging="264"/>
      </w:pPr>
      <w:rPr>
        <w:rFonts w:hint="default"/>
        <w:lang w:val="ru-RU" w:eastAsia="en-US" w:bidi="ar-SA"/>
      </w:rPr>
    </w:lvl>
    <w:lvl w:ilvl="7" w:tplc="FD1CA99E">
      <w:numFmt w:val="bullet"/>
      <w:lvlText w:val="•"/>
      <w:lvlJc w:val="left"/>
      <w:pPr>
        <w:ind w:left="8524" w:hanging="264"/>
      </w:pPr>
      <w:rPr>
        <w:rFonts w:hint="default"/>
        <w:lang w:val="ru-RU" w:eastAsia="en-US" w:bidi="ar-SA"/>
      </w:rPr>
    </w:lvl>
    <w:lvl w:ilvl="8" w:tplc="92EA94EE">
      <w:numFmt w:val="bullet"/>
      <w:lvlText w:val="•"/>
      <w:lvlJc w:val="left"/>
      <w:pPr>
        <w:ind w:left="9462" w:hanging="264"/>
      </w:pPr>
      <w:rPr>
        <w:rFonts w:hint="default"/>
        <w:lang w:val="ru-RU" w:eastAsia="en-US" w:bidi="ar-SA"/>
      </w:rPr>
    </w:lvl>
  </w:abstractNum>
  <w:abstractNum w:abstractNumId="181">
    <w:nsid w:val="5B6030DE"/>
    <w:multiLevelType w:val="hybridMultilevel"/>
    <w:tmpl w:val="F1B6596E"/>
    <w:lvl w:ilvl="0" w:tplc="4684BA14">
      <w:start w:val="136"/>
      <w:numFmt w:val="decimal"/>
      <w:lvlText w:val="%1"/>
      <w:lvlJc w:val="left"/>
      <w:pPr>
        <w:ind w:left="4" w:hanging="1012"/>
      </w:pPr>
      <w:rPr>
        <w:rFonts w:hint="default"/>
        <w:lang w:val="ru-RU" w:eastAsia="en-US" w:bidi="ar-SA"/>
      </w:rPr>
    </w:lvl>
    <w:lvl w:ilvl="1" w:tplc="068EE924">
      <w:numFmt w:val="none"/>
      <w:lvlText w:val=""/>
      <w:lvlJc w:val="left"/>
      <w:pPr>
        <w:tabs>
          <w:tab w:val="num" w:pos="360"/>
        </w:tabs>
      </w:pPr>
    </w:lvl>
    <w:lvl w:ilvl="2" w:tplc="BD3E75FA">
      <w:numFmt w:val="none"/>
      <w:lvlText w:val=""/>
      <w:lvlJc w:val="left"/>
      <w:pPr>
        <w:tabs>
          <w:tab w:val="num" w:pos="360"/>
        </w:tabs>
      </w:pPr>
    </w:lvl>
    <w:lvl w:ilvl="3" w:tplc="8DF8101A">
      <w:numFmt w:val="bullet"/>
      <w:lvlText w:val="•"/>
      <w:lvlJc w:val="left"/>
      <w:pPr>
        <w:ind w:left="1315" w:hanging="1012"/>
      </w:pPr>
      <w:rPr>
        <w:rFonts w:hint="default"/>
        <w:lang w:val="ru-RU" w:eastAsia="en-US" w:bidi="ar-SA"/>
      </w:rPr>
    </w:lvl>
    <w:lvl w:ilvl="4" w:tplc="0C462104">
      <w:numFmt w:val="bullet"/>
      <w:lvlText w:val="•"/>
      <w:lvlJc w:val="left"/>
      <w:pPr>
        <w:ind w:left="1753" w:hanging="1012"/>
      </w:pPr>
      <w:rPr>
        <w:rFonts w:hint="default"/>
        <w:lang w:val="ru-RU" w:eastAsia="en-US" w:bidi="ar-SA"/>
      </w:rPr>
    </w:lvl>
    <w:lvl w:ilvl="5" w:tplc="FE6C1B9C">
      <w:numFmt w:val="bullet"/>
      <w:lvlText w:val="•"/>
      <w:lvlJc w:val="left"/>
      <w:pPr>
        <w:ind w:left="2192" w:hanging="1012"/>
      </w:pPr>
      <w:rPr>
        <w:rFonts w:hint="default"/>
        <w:lang w:val="ru-RU" w:eastAsia="en-US" w:bidi="ar-SA"/>
      </w:rPr>
    </w:lvl>
    <w:lvl w:ilvl="6" w:tplc="871246E8">
      <w:numFmt w:val="bullet"/>
      <w:lvlText w:val="•"/>
      <w:lvlJc w:val="left"/>
      <w:pPr>
        <w:ind w:left="2630" w:hanging="1012"/>
      </w:pPr>
      <w:rPr>
        <w:rFonts w:hint="default"/>
        <w:lang w:val="ru-RU" w:eastAsia="en-US" w:bidi="ar-SA"/>
      </w:rPr>
    </w:lvl>
    <w:lvl w:ilvl="7" w:tplc="9266B9D6">
      <w:numFmt w:val="bullet"/>
      <w:lvlText w:val="•"/>
      <w:lvlJc w:val="left"/>
      <w:pPr>
        <w:ind w:left="3068" w:hanging="1012"/>
      </w:pPr>
      <w:rPr>
        <w:rFonts w:hint="default"/>
        <w:lang w:val="ru-RU" w:eastAsia="en-US" w:bidi="ar-SA"/>
      </w:rPr>
    </w:lvl>
    <w:lvl w:ilvl="8" w:tplc="BF32560C">
      <w:numFmt w:val="bullet"/>
      <w:lvlText w:val="•"/>
      <w:lvlJc w:val="left"/>
      <w:pPr>
        <w:ind w:left="3507" w:hanging="1012"/>
      </w:pPr>
      <w:rPr>
        <w:rFonts w:hint="default"/>
        <w:lang w:val="ru-RU" w:eastAsia="en-US" w:bidi="ar-SA"/>
      </w:rPr>
    </w:lvl>
  </w:abstractNum>
  <w:abstractNum w:abstractNumId="182">
    <w:nsid w:val="5B687DC6"/>
    <w:multiLevelType w:val="hybridMultilevel"/>
    <w:tmpl w:val="7F8A64DC"/>
    <w:lvl w:ilvl="0" w:tplc="D42403E2">
      <w:start w:val="150"/>
      <w:numFmt w:val="decimal"/>
      <w:lvlText w:val="%1"/>
      <w:lvlJc w:val="left"/>
      <w:pPr>
        <w:ind w:left="4" w:hanging="1363"/>
      </w:pPr>
      <w:rPr>
        <w:rFonts w:hint="default"/>
        <w:lang w:val="ru-RU" w:eastAsia="en-US" w:bidi="ar-SA"/>
      </w:rPr>
    </w:lvl>
    <w:lvl w:ilvl="1" w:tplc="4AB680B2">
      <w:numFmt w:val="none"/>
      <w:lvlText w:val=""/>
      <w:lvlJc w:val="left"/>
      <w:pPr>
        <w:tabs>
          <w:tab w:val="num" w:pos="360"/>
        </w:tabs>
      </w:pPr>
    </w:lvl>
    <w:lvl w:ilvl="2" w:tplc="947CE6BE">
      <w:numFmt w:val="none"/>
      <w:lvlText w:val=""/>
      <w:lvlJc w:val="left"/>
      <w:pPr>
        <w:tabs>
          <w:tab w:val="num" w:pos="360"/>
        </w:tabs>
      </w:pPr>
    </w:lvl>
    <w:lvl w:ilvl="3" w:tplc="B2BC748C">
      <w:numFmt w:val="none"/>
      <w:lvlText w:val=""/>
      <w:lvlJc w:val="left"/>
      <w:pPr>
        <w:tabs>
          <w:tab w:val="num" w:pos="360"/>
        </w:tabs>
      </w:pPr>
    </w:lvl>
    <w:lvl w:ilvl="4" w:tplc="A28C878A">
      <w:numFmt w:val="bullet"/>
      <w:lvlText w:val="•"/>
      <w:lvlJc w:val="left"/>
      <w:pPr>
        <w:ind w:left="1753" w:hanging="1363"/>
      </w:pPr>
      <w:rPr>
        <w:rFonts w:hint="default"/>
        <w:lang w:val="ru-RU" w:eastAsia="en-US" w:bidi="ar-SA"/>
      </w:rPr>
    </w:lvl>
    <w:lvl w:ilvl="5" w:tplc="1B6A194C">
      <w:numFmt w:val="bullet"/>
      <w:lvlText w:val="•"/>
      <w:lvlJc w:val="left"/>
      <w:pPr>
        <w:ind w:left="2192" w:hanging="1363"/>
      </w:pPr>
      <w:rPr>
        <w:rFonts w:hint="default"/>
        <w:lang w:val="ru-RU" w:eastAsia="en-US" w:bidi="ar-SA"/>
      </w:rPr>
    </w:lvl>
    <w:lvl w:ilvl="6" w:tplc="CAD4B558">
      <w:numFmt w:val="bullet"/>
      <w:lvlText w:val="•"/>
      <w:lvlJc w:val="left"/>
      <w:pPr>
        <w:ind w:left="2630" w:hanging="1363"/>
      </w:pPr>
      <w:rPr>
        <w:rFonts w:hint="default"/>
        <w:lang w:val="ru-RU" w:eastAsia="en-US" w:bidi="ar-SA"/>
      </w:rPr>
    </w:lvl>
    <w:lvl w:ilvl="7" w:tplc="6BCE25EA">
      <w:numFmt w:val="bullet"/>
      <w:lvlText w:val="•"/>
      <w:lvlJc w:val="left"/>
      <w:pPr>
        <w:ind w:left="3068" w:hanging="1363"/>
      </w:pPr>
      <w:rPr>
        <w:rFonts w:hint="default"/>
        <w:lang w:val="ru-RU" w:eastAsia="en-US" w:bidi="ar-SA"/>
      </w:rPr>
    </w:lvl>
    <w:lvl w:ilvl="8" w:tplc="092E8D9E">
      <w:numFmt w:val="bullet"/>
      <w:lvlText w:val="•"/>
      <w:lvlJc w:val="left"/>
      <w:pPr>
        <w:ind w:left="3507" w:hanging="1363"/>
      </w:pPr>
      <w:rPr>
        <w:rFonts w:hint="default"/>
        <w:lang w:val="ru-RU" w:eastAsia="en-US" w:bidi="ar-SA"/>
      </w:rPr>
    </w:lvl>
  </w:abstractNum>
  <w:abstractNum w:abstractNumId="183">
    <w:nsid w:val="5C520935"/>
    <w:multiLevelType w:val="hybridMultilevel"/>
    <w:tmpl w:val="AABEDFC6"/>
    <w:lvl w:ilvl="0" w:tplc="60BEB05C">
      <w:start w:val="1"/>
      <w:numFmt w:val="decimal"/>
      <w:lvlText w:val="%1)"/>
      <w:lvlJc w:val="left"/>
      <w:pPr>
        <w:ind w:left="1133"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2780B39E">
      <w:numFmt w:val="bullet"/>
      <w:lvlText w:val="•"/>
      <w:lvlJc w:val="left"/>
      <w:pPr>
        <w:ind w:left="2159" w:hanging="278"/>
      </w:pPr>
      <w:rPr>
        <w:rFonts w:hint="default"/>
        <w:lang w:val="ru-RU" w:eastAsia="en-US" w:bidi="ar-SA"/>
      </w:rPr>
    </w:lvl>
    <w:lvl w:ilvl="2" w:tplc="4458670A">
      <w:numFmt w:val="bullet"/>
      <w:lvlText w:val="•"/>
      <w:lvlJc w:val="left"/>
      <w:pPr>
        <w:ind w:left="3179" w:hanging="278"/>
      </w:pPr>
      <w:rPr>
        <w:rFonts w:hint="default"/>
        <w:lang w:val="ru-RU" w:eastAsia="en-US" w:bidi="ar-SA"/>
      </w:rPr>
    </w:lvl>
    <w:lvl w:ilvl="3" w:tplc="5EE4BD4C">
      <w:numFmt w:val="bullet"/>
      <w:lvlText w:val="•"/>
      <w:lvlJc w:val="left"/>
      <w:pPr>
        <w:ind w:left="4199" w:hanging="278"/>
      </w:pPr>
      <w:rPr>
        <w:rFonts w:hint="default"/>
        <w:lang w:val="ru-RU" w:eastAsia="en-US" w:bidi="ar-SA"/>
      </w:rPr>
    </w:lvl>
    <w:lvl w:ilvl="4" w:tplc="8F1E16AC">
      <w:numFmt w:val="bullet"/>
      <w:lvlText w:val="•"/>
      <w:lvlJc w:val="left"/>
      <w:pPr>
        <w:ind w:left="5219" w:hanging="278"/>
      </w:pPr>
      <w:rPr>
        <w:rFonts w:hint="default"/>
        <w:lang w:val="ru-RU" w:eastAsia="en-US" w:bidi="ar-SA"/>
      </w:rPr>
    </w:lvl>
    <w:lvl w:ilvl="5" w:tplc="0ED8BA7C">
      <w:numFmt w:val="bullet"/>
      <w:lvlText w:val="•"/>
      <w:lvlJc w:val="left"/>
      <w:pPr>
        <w:ind w:left="6239" w:hanging="278"/>
      </w:pPr>
      <w:rPr>
        <w:rFonts w:hint="default"/>
        <w:lang w:val="ru-RU" w:eastAsia="en-US" w:bidi="ar-SA"/>
      </w:rPr>
    </w:lvl>
    <w:lvl w:ilvl="6" w:tplc="A030FAC8">
      <w:numFmt w:val="bullet"/>
      <w:lvlText w:val="•"/>
      <w:lvlJc w:val="left"/>
      <w:pPr>
        <w:ind w:left="7258" w:hanging="278"/>
      </w:pPr>
      <w:rPr>
        <w:rFonts w:hint="default"/>
        <w:lang w:val="ru-RU" w:eastAsia="en-US" w:bidi="ar-SA"/>
      </w:rPr>
    </w:lvl>
    <w:lvl w:ilvl="7" w:tplc="576ADA76">
      <w:numFmt w:val="bullet"/>
      <w:lvlText w:val="•"/>
      <w:lvlJc w:val="left"/>
      <w:pPr>
        <w:ind w:left="8278" w:hanging="278"/>
      </w:pPr>
      <w:rPr>
        <w:rFonts w:hint="default"/>
        <w:lang w:val="ru-RU" w:eastAsia="en-US" w:bidi="ar-SA"/>
      </w:rPr>
    </w:lvl>
    <w:lvl w:ilvl="8" w:tplc="93941298">
      <w:numFmt w:val="bullet"/>
      <w:lvlText w:val="•"/>
      <w:lvlJc w:val="left"/>
      <w:pPr>
        <w:ind w:left="9298" w:hanging="278"/>
      </w:pPr>
      <w:rPr>
        <w:rFonts w:hint="default"/>
        <w:lang w:val="ru-RU" w:eastAsia="en-US" w:bidi="ar-SA"/>
      </w:rPr>
    </w:lvl>
  </w:abstractNum>
  <w:abstractNum w:abstractNumId="184">
    <w:nsid w:val="5CEE6DE6"/>
    <w:multiLevelType w:val="hybridMultilevel"/>
    <w:tmpl w:val="77AC7746"/>
    <w:lvl w:ilvl="0" w:tplc="5728002E">
      <w:start w:val="75"/>
      <w:numFmt w:val="decimal"/>
      <w:lvlText w:val="%1"/>
      <w:lvlJc w:val="left"/>
      <w:pPr>
        <w:ind w:left="849" w:hanging="702"/>
      </w:pPr>
      <w:rPr>
        <w:rFonts w:hint="default"/>
        <w:lang w:val="ru-RU" w:eastAsia="en-US" w:bidi="ar-SA"/>
      </w:rPr>
    </w:lvl>
    <w:lvl w:ilvl="1" w:tplc="23C0CBEC">
      <w:numFmt w:val="none"/>
      <w:lvlText w:val=""/>
      <w:lvlJc w:val="left"/>
      <w:pPr>
        <w:tabs>
          <w:tab w:val="num" w:pos="360"/>
        </w:tabs>
      </w:pPr>
    </w:lvl>
    <w:lvl w:ilvl="2" w:tplc="BD18EF40">
      <w:numFmt w:val="none"/>
      <w:lvlText w:val=""/>
      <w:lvlJc w:val="left"/>
      <w:pPr>
        <w:tabs>
          <w:tab w:val="num" w:pos="360"/>
        </w:tabs>
      </w:pPr>
    </w:lvl>
    <w:lvl w:ilvl="3" w:tplc="00D41062">
      <w:numFmt w:val="none"/>
      <w:lvlText w:val=""/>
      <w:lvlJc w:val="left"/>
      <w:pPr>
        <w:tabs>
          <w:tab w:val="num" w:pos="360"/>
        </w:tabs>
      </w:pPr>
    </w:lvl>
    <w:lvl w:ilvl="4" w:tplc="BAF6F8B8">
      <w:numFmt w:val="bullet"/>
      <w:lvlText w:val="•"/>
      <w:lvlJc w:val="left"/>
      <w:pPr>
        <w:ind w:left="2276" w:hanging="851"/>
      </w:pPr>
      <w:rPr>
        <w:rFonts w:hint="default"/>
        <w:lang w:val="ru-RU" w:eastAsia="en-US" w:bidi="ar-SA"/>
      </w:rPr>
    </w:lvl>
    <w:lvl w:ilvl="5" w:tplc="59044C52">
      <w:numFmt w:val="bullet"/>
      <w:lvlText w:val="•"/>
      <w:lvlJc w:val="left"/>
      <w:pPr>
        <w:ind w:left="2675" w:hanging="851"/>
      </w:pPr>
      <w:rPr>
        <w:rFonts w:hint="default"/>
        <w:lang w:val="ru-RU" w:eastAsia="en-US" w:bidi="ar-SA"/>
      </w:rPr>
    </w:lvl>
    <w:lvl w:ilvl="6" w:tplc="43EC2F96">
      <w:numFmt w:val="bullet"/>
      <w:lvlText w:val="•"/>
      <w:lvlJc w:val="left"/>
      <w:pPr>
        <w:ind w:left="3073" w:hanging="851"/>
      </w:pPr>
      <w:rPr>
        <w:rFonts w:hint="default"/>
        <w:lang w:val="ru-RU" w:eastAsia="en-US" w:bidi="ar-SA"/>
      </w:rPr>
    </w:lvl>
    <w:lvl w:ilvl="7" w:tplc="D242EC2C">
      <w:numFmt w:val="bullet"/>
      <w:lvlText w:val="•"/>
      <w:lvlJc w:val="left"/>
      <w:pPr>
        <w:ind w:left="3472" w:hanging="851"/>
      </w:pPr>
      <w:rPr>
        <w:rFonts w:hint="default"/>
        <w:lang w:val="ru-RU" w:eastAsia="en-US" w:bidi="ar-SA"/>
      </w:rPr>
    </w:lvl>
    <w:lvl w:ilvl="8" w:tplc="0F0A64D8">
      <w:numFmt w:val="bullet"/>
      <w:lvlText w:val="•"/>
      <w:lvlJc w:val="left"/>
      <w:pPr>
        <w:ind w:left="3871" w:hanging="851"/>
      </w:pPr>
      <w:rPr>
        <w:rFonts w:hint="default"/>
        <w:lang w:val="ru-RU" w:eastAsia="en-US" w:bidi="ar-SA"/>
      </w:rPr>
    </w:lvl>
  </w:abstractNum>
  <w:abstractNum w:abstractNumId="185">
    <w:nsid w:val="5D56645F"/>
    <w:multiLevelType w:val="hybridMultilevel"/>
    <w:tmpl w:val="DFC2B386"/>
    <w:lvl w:ilvl="0" w:tplc="CBF0558E">
      <w:numFmt w:val="bullet"/>
      <w:lvlText w:val=""/>
      <w:lvlJc w:val="left"/>
      <w:pPr>
        <w:ind w:left="1454" w:hanging="361"/>
      </w:pPr>
      <w:rPr>
        <w:rFonts w:ascii="Symbol" w:eastAsia="Symbol" w:hAnsi="Symbol" w:cs="Symbol" w:hint="default"/>
        <w:b w:val="0"/>
        <w:bCs w:val="0"/>
        <w:i w:val="0"/>
        <w:iCs w:val="0"/>
        <w:spacing w:val="0"/>
        <w:w w:val="100"/>
        <w:sz w:val="24"/>
        <w:szCs w:val="24"/>
        <w:lang w:val="ru-RU" w:eastAsia="en-US" w:bidi="ar-SA"/>
      </w:rPr>
    </w:lvl>
    <w:lvl w:ilvl="1" w:tplc="8B56F24A">
      <w:numFmt w:val="bullet"/>
      <w:lvlText w:val=""/>
      <w:lvlJc w:val="left"/>
      <w:pPr>
        <w:ind w:left="2136" w:hanging="360"/>
      </w:pPr>
      <w:rPr>
        <w:rFonts w:ascii="Symbol" w:eastAsia="Symbol" w:hAnsi="Symbol" w:cs="Symbol" w:hint="default"/>
        <w:b w:val="0"/>
        <w:bCs w:val="0"/>
        <w:i w:val="0"/>
        <w:iCs w:val="0"/>
        <w:spacing w:val="0"/>
        <w:w w:val="100"/>
        <w:sz w:val="24"/>
        <w:szCs w:val="24"/>
        <w:lang w:val="ru-RU" w:eastAsia="en-US" w:bidi="ar-SA"/>
      </w:rPr>
    </w:lvl>
    <w:lvl w:ilvl="2" w:tplc="98E2B7B6">
      <w:numFmt w:val="bullet"/>
      <w:lvlText w:val="•"/>
      <w:lvlJc w:val="left"/>
      <w:pPr>
        <w:ind w:left="3130" w:hanging="360"/>
      </w:pPr>
      <w:rPr>
        <w:rFonts w:hint="default"/>
        <w:lang w:val="ru-RU" w:eastAsia="en-US" w:bidi="ar-SA"/>
      </w:rPr>
    </w:lvl>
    <w:lvl w:ilvl="3" w:tplc="56E88810">
      <w:numFmt w:val="bullet"/>
      <w:lvlText w:val="•"/>
      <w:lvlJc w:val="left"/>
      <w:pPr>
        <w:ind w:left="4120" w:hanging="360"/>
      </w:pPr>
      <w:rPr>
        <w:rFonts w:hint="default"/>
        <w:lang w:val="ru-RU" w:eastAsia="en-US" w:bidi="ar-SA"/>
      </w:rPr>
    </w:lvl>
    <w:lvl w:ilvl="4" w:tplc="7382E5BC">
      <w:numFmt w:val="bullet"/>
      <w:lvlText w:val="•"/>
      <w:lvlJc w:val="left"/>
      <w:pPr>
        <w:ind w:left="5111" w:hanging="360"/>
      </w:pPr>
      <w:rPr>
        <w:rFonts w:hint="default"/>
        <w:lang w:val="ru-RU" w:eastAsia="en-US" w:bidi="ar-SA"/>
      </w:rPr>
    </w:lvl>
    <w:lvl w:ilvl="5" w:tplc="FF867B18">
      <w:numFmt w:val="bullet"/>
      <w:lvlText w:val="•"/>
      <w:lvlJc w:val="left"/>
      <w:pPr>
        <w:ind w:left="6101" w:hanging="360"/>
      </w:pPr>
      <w:rPr>
        <w:rFonts w:hint="default"/>
        <w:lang w:val="ru-RU" w:eastAsia="en-US" w:bidi="ar-SA"/>
      </w:rPr>
    </w:lvl>
    <w:lvl w:ilvl="6" w:tplc="B9FC9E60">
      <w:numFmt w:val="bullet"/>
      <w:lvlText w:val="•"/>
      <w:lvlJc w:val="left"/>
      <w:pPr>
        <w:ind w:left="7092" w:hanging="360"/>
      </w:pPr>
      <w:rPr>
        <w:rFonts w:hint="default"/>
        <w:lang w:val="ru-RU" w:eastAsia="en-US" w:bidi="ar-SA"/>
      </w:rPr>
    </w:lvl>
    <w:lvl w:ilvl="7" w:tplc="35685DC4">
      <w:numFmt w:val="bullet"/>
      <w:lvlText w:val="•"/>
      <w:lvlJc w:val="left"/>
      <w:pPr>
        <w:ind w:left="8082" w:hanging="360"/>
      </w:pPr>
      <w:rPr>
        <w:rFonts w:hint="default"/>
        <w:lang w:val="ru-RU" w:eastAsia="en-US" w:bidi="ar-SA"/>
      </w:rPr>
    </w:lvl>
    <w:lvl w:ilvl="8" w:tplc="AD9E2D96">
      <w:numFmt w:val="bullet"/>
      <w:lvlText w:val="•"/>
      <w:lvlJc w:val="left"/>
      <w:pPr>
        <w:ind w:left="9073" w:hanging="360"/>
      </w:pPr>
      <w:rPr>
        <w:rFonts w:hint="default"/>
        <w:lang w:val="ru-RU" w:eastAsia="en-US" w:bidi="ar-SA"/>
      </w:rPr>
    </w:lvl>
  </w:abstractNum>
  <w:abstractNum w:abstractNumId="186">
    <w:nsid w:val="5F104082"/>
    <w:multiLevelType w:val="hybridMultilevel"/>
    <w:tmpl w:val="470045DA"/>
    <w:lvl w:ilvl="0" w:tplc="41106592">
      <w:start w:val="152"/>
      <w:numFmt w:val="decimal"/>
      <w:lvlText w:val="%1"/>
      <w:lvlJc w:val="left"/>
      <w:pPr>
        <w:ind w:left="4" w:hanging="706"/>
      </w:pPr>
      <w:rPr>
        <w:rFonts w:hint="default"/>
        <w:lang w:val="ru-RU" w:eastAsia="en-US" w:bidi="ar-SA"/>
      </w:rPr>
    </w:lvl>
    <w:lvl w:ilvl="1" w:tplc="27EAB89E">
      <w:numFmt w:val="none"/>
      <w:lvlText w:val=""/>
      <w:lvlJc w:val="left"/>
      <w:pPr>
        <w:tabs>
          <w:tab w:val="num" w:pos="360"/>
        </w:tabs>
      </w:pPr>
    </w:lvl>
    <w:lvl w:ilvl="2" w:tplc="02783166">
      <w:numFmt w:val="none"/>
      <w:lvlText w:val=""/>
      <w:lvlJc w:val="left"/>
      <w:pPr>
        <w:tabs>
          <w:tab w:val="num" w:pos="360"/>
        </w:tabs>
      </w:pPr>
    </w:lvl>
    <w:lvl w:ilvl="3" w:tplc="84089882">
      <w:numFmt w:val="none"/>
      <w:lvlText w:val=""/>
      <w:lvlJc w:val="left"/>
      <w:pPr>
        <w:tabs>
          <w:tab w:val="num" w:pos="360"/>
        </w:tabs>
      </w:pPr>
    </w:lvl>
    <w:lvl w:ilvl="4" w:tplc="52DE8790">
      <w:numFmt w:val="bullet"/>
      <w:lvlText w:val="•"/>
      <w:lvlJc w:val="left"/>
      <w:pPr>
        <w:ind w:left="2181" w:hanging="855"/>
      </w:pPr>
      <w:rPr>
        <w:rFonts w:hint="default"/>
        <w:lang w:val="ru-RU" w:eastAsia="en-US" w:bidi="ar-SA"/>
      </w:rPr>
    </w:lvl>
    <w:lvl w:ilvl="5" w:tplc="3664F46E">
      <w:numFmt w:val="bullet"/>
      <w:lvlText w:val="•"/>
      <w:lvlJc w:val="left"/>
      <w:pPr>
        <w:ind w:left="2548" w:hanging="855"/>
      </w:pPr>
      <w:rPr>
        <w:rFonts w:hint="default"/>
        <w:lang w:val="ru-RU" w:eastAsia="en-US" w:bidi="ar-SA"/>
      </w:rPr>
    </w:lvl>
    <w:lvl w:ilvl="6" w:tplc="C150B4F2">
      <w:numFmt w:val="bullet"/>
      <w:lvlText w:val="•"/>
      <w:lvlJc w:val="left"/>
      <w:pPr>
        <w:ind w:left="2915" w:hanging="855"/>
      </w:pPr>
      <w:rPr>
        <w:rFonts w:hint="default"/>
        <w:lang w:val="ru-RU" w:eastAsia="en-US" w:bidi="ar-SA"/>
      </w:rPr>
    </w:lvl>
    <w:lvl w:ilvl="7" w:tplc="2B50FB28">
      <w:numFmt w:val="bullet"/>
      <w:lvlText w:val="•"/>
      <w:lvlJc w:val="left"/>
      <w:pPr>
        <w:ind w:left="3282" w:hanging="855"/>
      </w:pPr>
      <w:rPr>
        <w:rFonts w:hint="default"/>
        <w:lang w:val="ru-RU" w:eastAsia="en-US" w:bidi="ar-SA"/>
      </w:rPr>
    </w:lvl>
    <w:lvl w:ilvl="8" w:tplc="C8BE93CC">
      <w:numFmt w:val="bullet"/>
      <w:lvlText w:val="•"/>
      <w:lvlJc w:val="left"/>
      <w:pPr>
        <w:ind w:left="3649" w:hanging="855"/>
      </w:pPr>
      <w:rPr>
        <w:rFonts w:hint="default"/>
        <w:lang w:val="ru-RU" w:eastAsia="en-US" w:bidi="ar-SA"/>
      </w:rPr>
    </w:lvl>
  </w:abstractNum>
  <w:abstractNum w:abstractNumId="187">
    <w:nsid w:val="5F81359C"/>
    <w:multiLevelType w:val="hybridMultilevel"/>
    <w:tmpl w:val="DF0A1384"/>
    <w:lvl w:ilvl="0" w:tplc="2676CBFC">
      <w:start w:val="1"/>
      <w:numFmt w:val="decimal"/>
      <w:lvlText w:val="%1)"/>
      <w:lvlJc w:val="left"/>
      <w:pPr>
        <w:ind w:left="1133"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403A3E42">
      <w:numFmt w:val="bullet"/>
      <w:lvlText w:val="•"/>
      <w:lvlJc w:val="left"/>
      <w:pPr>
        <w:ind w:left="2159" w:hanging="317"/>
      </w:pPr>
      <w:rPr>
        <w:rFonts w:hint="default"/>
        <w:lang w:val="ru-RU" w:eastAsia="en-US" w:bidi="ar-SA"/>
      </w:rPr>
    </w:lvl>
    <w:lvl w:ilvl="2" w:tplc="D3889F7C">
      <w:numFmt w:val="bullet"/>
      <w:lvlText w:val="•"/>
      <w:lvlJc w:val="left"/>
      <w:pPr>
        <w:ind w:left="3179" w:hanging="317"/>
      </w:pPr>
      <w:rPr>
        <w:rFonts w:hint="default"/>
        <w:lang w:val="ru-RU" w:eastAsia="en-US" w:bidi="ar-SA"/>
      </w:rPr>
    </w:lvl>
    <w:lvl w:ilvl="3" w:tplc="F00A5940">
      <w:numFmt w:val="bullet"/>
      <w:lvlText w:val="•"/>
      <w:lvlJc w:val="left"/>
      <w:pPr>
        <w:ind w:left="4199" w:hanging="317"/>
      </w:pPr>
      <w:rPr>
        <w:rFonts w:hint="default"/>
        <w:lang w:val="ru-RU" w:eastAsia="en-US" w:bidi="ar-SA"/>
      </w:rPr>
    </w:lvl>
    <w:lvl w:ilvl="4" w:tplc="85885704">
      <w:numFmt w:val="bullet"/>
      <w:lvlText w:val="•"/>
      <w:lvlJc w:val="left"/>
      <w:pPr>
        <w:ind w:left="5219" w:hanging="317"/>
      </w:pPr>
      <w:rPr>
        <w:rFonts w:hint="default"/>
        <w:lang w:val="ru-RU" w:eastAsia="en-US" w:bidi="ar-SA"/>
      </w:rPr>
    </w:lvl>
    <w:lvl w:ilvl="5" w:tplc="C030A2DE">
      <w:numFmt w:val="bullet"/>
      <w:lvlText w:val="•"/>
      <w:lvlJc w:val="left"/>
      <w:pPr>
        <w:ind w:left="6239" w:hanging="317"/>
      </w:pPr>
      <w:rPr>
        <w:rFonts w:hint="default"/>
        <w:lang w:val="ru-RU" w:eastAsia="en-US" w:bidi="ar-SA"/>
      </w:rPr>
    </w:lvl>
    <w:lvl w:ilvl="6" w:tplc="C446543C">
      <w:numFmt w:val="bullet"/>
      <w:lvlText w:val="•"/>
      <w:lvlJc w:val="left"/>
      <w:pPr>
        <w:ind w:left="7258" w:hanging="317"/>
      </w:pPr>
      <w:rPr>
        <w:rFonts w:hint="default"/>
        <w:lang w:val="ru-RU" w:eastAsia="en-US" w:bidi="ar-SA"/>
      </w:rPr>
    </w:lvl>
    <w:lvl w:ilvl="7" w:tplc="E4B821B8">
      <w:numFmt w:val="bullet"/>
      <w:lvlText w:val="•"/>
      <w:lvlJc w:val="left"/>
      <w:pPr>
        <w:ind w:left="8278" w:hanging="317"/>
      </w:pPr>
      <w:rPr>
        <w:rFonts w:hint="default"/>
        <w:lang w:val="ru-RU" w:eastAsia="en-US" w:bidi="ar-SA"/>
      </w:rPr>
    </w:lvl>
    <w:lvl w:ilvl="8" w:tplc="E01883E8">
      <w:numFmt w:val="bullet"/>
      <w:lvlText w:val="•"/>
      <w:lvlJc w:val="left"/>
      <w:pPr>
        <w:ind w:left="9298" w:hanging="317"/>
      </w:pPr>
      <w:rPr>
        <w:rFonts w:hint="default"/>
        <w:lang w:val="ru-RU" w:eastAsia="en-US" w:bidi="ar-SA"/>
      </w:rPr>
    </w:lvl>
  </w:abstractNum>
  <w:abstractNum w:abstractNumId="188">
    <w:nsid w:val="5FA05AD5"/>
    <w:multiLevelType w:val="hybridMultilevel"/>
    <w:tmpl w:val="6BF03F78"/>
    <w:lvl w:ilvl="0" w:tplc="354AE4FE">
      <w:start w:val="19"/>
      <w:numFmt w:val="decimal"/>
      <w:lvlText w:val="%1"/>
      <w:lvlJc w:val="left"/>
      <w:pPr>
        <w:ind w:left="892" w:hanging="662"/>
      </w:pPr>
      <w:rPr>
        <w:rFonts w:hint="default"/>
        <w:lang w:val="ru-RU" w:eastAsia="en-US" w:bidi="ar-SA"/>
      </w:rPr>
    </w:lvl>
    <w:lvl w:ilvl="1" w:tplc="9B1ACED2">
      <w:numFmt w:val="none"/>
      <w:lvlText w:val=""/>
      <w:lvlJc w:val="left"/>
      <w:pPr>
        <w:tabs>
          <w:tab w:val="num" w:pos="360"/>
        </w:tabs>
      </w:pPr>
    </w:lvl>
    <w:lvl w:ilvl="2" w:tplc="0B3EC6EA">
      <w:numFmt w:val="none"/>
      <w:lvlText w:val=""/>
      <w:lvlJc w:val="left"/>
      <w:pPr>
        <w:tabs>
          <w:tab w:val="num" w:pos="360"/>
        </w:tabs>
      </w:pPr>
    </w:lvl>
    <w:lvl w:ilvl="3" w:tplc="B9BE3E08">
      <w:numFmt w:val="none"/>
      <w:lvlText w:val=""/>
      <w:lvlJc w:val="left"/>
      <w:pPr>
        <w:tabs>
          <w:tab w:val="num" w:pos="360"/>
        </w:tabs>
      </w:pPr>
    </w:lvl>
    <w:lvl w:ilvl="4" w:tplc="01A44866">
      <w:numFmt w:val="bullet"/>
      <w:lvlText w:val="•"/>
      <w:lvlJc w:val="left"/>
      <w:pPr>
        <w:ind w:left="2361" w:hanging="825"/>
      </w:pPr>
      <w:rPr>
        <w:rFonts w:hint="default"/>
        <w:lang w:val="ru-RU" w:eastAsia="en-US" w:bidi="ar-SA"/>
      </w:rPr>
    </w:lvl>
    <w:lvl w:ilvl="5" w:tplc="F25E9812">
      <w:numFmt w:val="bullet"/>
      <w:lvlText w:val="•"/>
      <w:lvlJc w:val="left"/>
      <w:pPr>
        <w:ind w:left="2795" w:hanging="825"/>
      </w:pPr>
      <w:rPr>
        <w:rFonts w:hint="default"/>
        <w:lang w:val="ru-RU" w:eastAsia="en-US" w:bidi="ar-SA"/>
      </w:rPr>
    </w:lvl>
    <w:lvl w:ilvl="6" w:tplc="547221D6">
      <w:numFmt w:val="bullet"/>
      <w:lvlText w:val="•"/>
      <w:lvlJc w:val="left"/>
      <w:pPr>
        <w:ind w:left="3228" w:hanging="825"/>
      </w:pPr>
      <w:rPr>
        <w:rFonts w:hint="default"/>
        <w:lang w:val="ru-RU" w:eastAsia="en-US" w:bidi="ar-SA"/>
      </w:rPr>
    </w:lvl>
    <w:lvl w:ilvl="7" w:tplc="531E0A58">
      <w:numFmt w:val="bullet"/>
      <w:lvlText w:val="•"/>
      <w:lvlJc w:val="left"/>
      <w:pPr>
        <w:ind w:left="3662" w:hanging="825"/>
      </w:pPr>
      <w:rPr>
        <w:rFonts w:hint="default"/>
        <w:lang w:val="ru-RU" w:eastAsia="en-US" w:bidi="ar-SA"/>
      </w:rPr>
    </w:lvl>
    <w:lvl w:ilvl="8" w:tplc="28D041A8">
      <w:numFmt w:val="bullet"/>
      <w:lvlText w:val="•"/>
      <w:lvlJc w:val="left"/>
      <w:pPr>
        <w:ind w:left="4096" w:hanging="825"/>
      </w:pPr>
      <w:rPr>
        <w:rFonts w:hint="default"/>
        <w:lang w:val="ru-RU" w:eastAsia="en-US" w:bidi="ar-SA"/>
      </w:rPr>
    </w:lvl>
  </w:abstractNum>
  <w:abstractNum w:abstractNumId="189">
    <w:nsid w:val="60600784"/>
    <w:multiLevelType w:val="hybridMultilevel"/>
    <w:tmpl w:val="4BDA521A"/>
    <w:lvl w:ilvl="0" w:tplc="2A46068A">
      <w:start w:val="20"/>
      <w:numFmt w:val="decimal"/>
      <w:lvlText w:val="%1"/>
      <w:lvlJc w:val="left"/>
      <w:pPr>
        <w:ind w:left="958" w:hanging="724"/>
      </w:pPr>
      <w:rPr>
        <w:rFonts w:hint="default"/>
        <w:lang w:val="ru-RU" w:eastAsia="en-US" w:bidi="ar-SA"/>
      </w:rPr>
    </w:lvl>
    <w:lvl w:ilvl="1" w:tplc="1DB2B792">
      <w:numFmt w:val="none"/>
      <w:lvlText w:val=""/>
      <w:lvlJc w:val="left"/>
      <w:pPr>
        <w:tabs>
          <w:tab w:val="num" w:pos="360"/>
        </w:tabs>
      </w:pPr>
    </w:lvl>
    <w:lvl w:ilvl="2" w:tplc="E83E2CFC">
      <w:numFmt w:val="none"/>
      <w:lvlText w:val=""/>
      <w:lvlJc w:val="left"/>
      <w:pPr>
        <w:tabs>
          <w:tab w:val="num" w:pos="360"/>
        </w:tabs>
      </w:pPr>
    </w:lvl>
    <w:lvl w:ilvl="3" w:tplc="31EEF064">
      <w:numFmt w:val="bullet"/>
      <w:lvlText w:val="•"/>
      <w:lvlJc w:val="left"/>
      <w:pPr>
        <w:ind w:left="1945" w:hanging="724"/>
      </w:pPr>
      <w:rPr>
        <w:rFonts w:hint="default"/>
        <w:lang w:val="ru-RU" w:eastAsia="en-US" w:bidi="ar-SA"/>
      </w:rPr>
    </w:lvl>
    <w:lvl w:ilvl="4" w:tplc="DB9A53A4">
      <w:numFmt w:val="bullet"/>
      <w:lvlText w:val="•"/>
      <w:lvlJc w:val="left"/>
      <w:pPr>
        <w:ind w:left="2273" w:hanging="724"/>
      </w:pPr>
      <w:rPr>
        <w:rFonts w:hint="default"/>
        <w:lang w:val="ru-RU" w:eastAsia="en-US" w:bidi="ar-SA"/>
      </w:rPr>
    </w:lvl>
    <w:lvl w:ilvl="5" w:tplc="23EC7C14">
      <w:numFmt w:val="bullet"/>
      <w:lvlText w:val="•"/>
      <w:lvlJc w:val="left"/>
      <w:pPr>
        <w:ind w:left="2602" w:hanging="724"/>
      </w:pPr>
      <w:rPr>
        <w:rFonts w:hint="default"/>
        <w:lang w:val="ru-RU" w:eastAsia="en-US" w:bidi="ar-SA"/>
      </w:rPr>
    </w:lvl>
    <w:lvl w:ilvl="6" w:tplc="77348EB6">
      <w:numFmt w:val="bullet"/>
      <w:lvlText w:val="•"/>
      <w:lvlJc w:val="left"/>
      <w:pPr>
        <w:ind w:left="2930" w:hanging="724"/>
      </w:pPr>
      <w:rPr>
        <w:rFonts w:hint="default"/>
        <w:lang w:val="ru-RU" w:eastAsia="en-US" w:bidi="ar-SA"/>
      </w:rPr>
    </w:lvl>
    <w:lvl w:ilvl="7" w:tplc="457C2892">
      <w:numFmt w:val="bullet"/>
      <w:lvlText w:val="•"/>
      <w:lvlJc w:val="left"/>
      <w:pPr>
        <w:ind w:left="3258" w:hanging="724"/>
      </w:pPr>
      <w:rPr>
        <w:rFonts w:hint="default"/>
        <w:lang w:val="ru-RU" w:eastAsia="en-US" w:bidi="ar-SA"/>
      </w:rPr>
    </w:lvl>
    <w:lvl w:ilvl="8" w:tplc="BEC64ED4">
      <w:numFmt w:val="bullet"/>
      <w:lvlText w:val="•"/>
      <w:lvlJc w:val="left"/>
      <w:pPr>
        <w:ind w:left="3587" w:hanging="724"/>
      </w:pPr>
      <w:rPr>
        <w:rFonts w:hint="default"/>
        <w:lang w:val="ru-RU" w:eastAsia="en-US" w:bidi="ar-SA"/>
      </w:rPr>
    </w:lvl>
  </w:abstractNum>
  <w:abstractNum w:abstractNumId="190">
    <w:nsid w:val="607E1111"/>
    <w:multiLevelType w:val="hybridMultilevel"/>
    <w:tmpl w:val="9D7890E8"/>
    <w:lvl w:ilvl="0" w:tplc="BF14F898">
      <w:start w:val="148"/>
      <w:numFmt w:val="decimal"/>
      <w:lvlText w:val="%1"/>
      <w:lvlJc w:val="left"/>
      <w:pPr>
        <w:ind w:left="4" w:hanging="846"/>
      </w:pPr>
      <w:rPr>
        <w:rFonts w:hint="default"/>
        <w:lang w:val="ru-RU" w:eastAsia="en-US" w:bidi="ar-SA"/>
      </w:rPr>
    </w:lvl>
    <w:lvl w:ilvl="1" w:tplc="62805826">
      <w:numFmt w:val="none"/>
      <w:lvlText w:val=""/>
      <w:lvlJc w:val="left"/>
      <w:pPr>
        <w:tabs>
          <w:tab w:val="num" w:pos="360"/>
        </w:tabs>
      </w:pPr>
    </w:lvl>
    <w:lvl w:ilvl="2" w:tplc="2BEEA950">
      <w:numFmt w:val="none"/>
      <w:lvlText w:val=""/>
      <w:lvlJc w:val="left"/>
      <w:pPr>
        <w:tabs>
          <w:tab w:val="num" w:pos="360"/>
        </w:tabs>
      </w:pPr>
    </w:lvl>
    <w:lvl w:ilvl="3" w:tplc="15D62782">
      <w:numFmt w:val="none"/>
      <w:lvlText w:val=""/>
      <w:lvlJc w:val="left"/>
      <w:pPr>
        <w:tabs>
          <w:tab w:val="num" w:pos="360"/>
        </w:tabs>
      </w:pPr>
    </w:lvl>
    <w:lvl w:ilvl="4" w:tplc="ED021124">
      <w:numFmt w:val="bullet"/>
      <w:lvlText w:val="•"/>
      <w:lvlJc w:val="left"/>
      <w:pPr>
        <w:ind w:left="1753" w:hanging="1023"/>
      </w:pPr>
      <w:rPr>
        <w:rFonts w:hint="default"/>
        <w:lang w:val="ru-RU" w:eastAsia="en-US" w:bidi="ar-SA"/>
      </w:rPr>
    </w:lvl>
    <w:lvl w:ilvl="5" w:tplc="CFC2D390">
      <w:numFmt w:val="bullet"/>
      <w:lvlText w:val="•"/>
      <w:lvlJc w:val="left"/>
      <w:pPr>
        <w:ind w:left="2192" w:hanging="1023"/>
      </w:pPr>
      <w:rPr>
        <w:rFonts w:hint="default"/>
        <w:lang w:val="ru-RU" w:eastAsia="en-US" w:bidi="ar-SA"/>
      </w:rPr>
    </w:lvl>
    <w:lvl w:ilvl="6" w:tplc="CB0619A2">
      <w:numFmt w:val="bullet"/>
      <w:lvlText w:val="•"/>
      <w:lvlJc w:val="left"/>
      <w:pPr>
        <w:ind w:left="2630" w:hanging="1023"/>
      </w:pPr>
      <w:rPr>
        <w:rFonts w:hint="default"/>
        <w:lang w:val="ru-RU" w:eastAsia="en-US" w:bidi="ar-SA"/>
      </w:rPr>
    </w:lvl>
    <w:lvl w:ilvl="7" w:tplc="BBAC68AE">
      <w:numFmt w:val="bullet"/>
      <w:lvlText w:val="•"/>
      <w:lvlJc w:val="left"/>
      <w:pPr>
        <w:ind w:left="3068" w:hanging="1023"/>
      </w:pPr>
      <w:rPr>
        <w:rFonts w:hint="default"/>
        <w:lang w:val="ru-RU" w:eastAsia="en-US" w:bidi="ar-SA"/>
      </w:rPr>
    </w:lvl>
    <w:lvl w:ilvl="8" w:tplc="6FF69DD4">
      <w:numFmt w:val="bullet"/>
      <w:lvlText w:val="•"/>
      <w:lvlJc w:val="left"/>
      <w:pPr>
        <w:ind w:left="3507" w:hanging="1023"/>
      </w:pPr>
      <w:rPr>
        <w:rFonts w:hint="default"/>
        <w:lang w:val="ru-RU" w:eastAsia="en-US" w:bidi="ar-SA"/>
      </w:rPr>
    </w:lvl>
  </w:abstractNum>
  <w:abstractNum w:abstractNumId="191">
    <w:nsid w:val="60C81A48"/>
    <w:multiLevelType w:val="hybridMultilevel"/>
    <w:tmpl w:val="4BC8CB90"/>
    <w:lvl w:ilvl="0" w:tplc="0BA417E4">
      <w:start w:val="162"/>
      <w:numFmt w:val="decimal"/>
      <w:lvlText w:val="%1"/>
      <w:lvlJc w:val="left"/>
      <w:pPr>
        <w:ind w:left="4" w:hanging="878"/>
      </w:pPr>
      <w:rPr>
        <w:rFonts w:hint="default"/>
        <w:lang w:val="ru-RU" w:eastAsia="en-US" w:bidi="ar-SA"/>
      </w:rPr>
    </w:lvl>
    <w:lvl w:ilvl="1" w:tplc="F2C649A8">
      <w:numFmt w:val="none"/>
      <w:lvlText w:val=""/>
      <w:lvlJc w:val="left"/>
      <w:pPr>
        <w:tabs>
          <w:tab w:val="num" w:pos="360"/>
        </w:tabs>
      </w:pPr>
    </w:lvl>
    <w:lvl w:ilvl="2" w:tplc="124E9970">
      <w:numFmt w:val="none"/>
      <w:lvlText w:val=""/>
      <w:lvlJc w:val="left"/>
      <w:pPr>
        <w:tabs>
          <w:tab w:val="num" w:pos="360"/>
        </w:tabs>
      </w:pPr>
    </w:lvl>
    <w:lvl w:ilvl="3" w:tplc="CEB0B044">
      <w:numFmt w:val="none"/>
      <w:lvlText w:val=""/>
      <w:lvlJc w:val="left"/>
      <w:pPr>
        <w:tabs>
          <w:tab w:val="num" w:pos="360"/>
        </w:tabs>
      </w:pPr>
    </w:lvl>
    <w:lvl w:ilvl="4" w:tplc="CDA837F8">
      <w:numFmt w:val="bullet"/>
      <w:lvlText w:val="•"/>
      <w:lvlJc w:val="left"/>
      <w:pPr>
        <w:ind w:left="1867" w:hanging="1368"/>
      </w:pPr>
      <w:rPr>
        <w:rFonts w:hint="default"/>
        <w:lang w:val="ru-RU" w:eastAsia="en-US" w:bidi="ar-SA"/>
      </w:rPr>
    </w:lvl>
    <w:lvl w:ilvl="5" w:tplc="80082902">
      <w:numFmt w:val="bullet"/>
      <w:lvlText w:val="•"/>
      <w:lvlJc w:val="left"/>
      <w:pPr>
        <w:ind w:left="2334" w:hanging="1368"/>
      </w:pPr>
      <w:rPr>
        <w:rFonts w:hint="default"/>
        <w:lang w:val="ru-RU" w:eastAsia="en-US" w:bidi="ar-SA"/>
      </w:rPr>
    </w:lvl>
    <w:lvl w:ilvl="6" w:tplc="8314F458">
      <w:numFmt w:val="bullet"/>
      <w:lvlText w:val="•"/>
      <w:lvlJc w:val="left"/>
      <w:pPr>
        <w:ind w:left="2800" w:hanging="1368"/>
      </w:pPr>
      <w:rPr>
        <w:rFonts w:hint="default"/>
        <w:lang w:val="ru-RU" w:eastAsia="en-US" w:bidi="ar-SA"/>
      </w:rPr>
    </w:lvl>
    <w:lvl w:ilvl="7" w:tplc="78AE211C">
      <w:numFmt w:val="bullet"/>
      <w:lvlText w:val="•"/>
      <w:lvlJc w:val="left"/>
      <w:pPr>
        <w:ind w:left="3267" w:hanging="1368"/>
      </w:pPr>
      <w:rPr>
        <w:rFonts w:hint="default"/>
        <w:lang w:val="ru-RU" w:eastAsia="en-US" w:bidi="ar-SA"/>
      </w:rPr>
    </w:lvl>
    <w:lvl w:ilvl="8" w:tplc="7B3C2742">
      <w:numFmt w:val="bullet"/>
      <w:lvlText w:val="•"/>
      <w:lvlJc w:val="left"/>
      <w:pPr>
        <w:ind w:left="3734" w:hanging="1368"/>
      </w:pPr>
      <w:rPr>
        <w:rFonts w:hint="default"/>
        <w:lang w:val="ru-RU" w:eastAsia="en-US" w:bidi="ar-SA"/>
      </w:rPr>
    </w:lvl>
  </w:abstractNum>
  <w:abstractNum w:abstractNumId="192">
    <w:nsid w:val="62551316"/>
    <w:multiLevelType w:val="hybridMultilevel"/>
    <w:tmpl w:val="DF2C55D6"/>
    <w:lvl w:ilvl="0" w:tplc="4F90DDB0">
      <w:start w:val="1"/>
      <w:numFmt w:val="decimal"/>
      <w:lvlText w:val="%1)"/>
      <w:lvlJc w:val="left"/>
      <w:pPr>
        <w:ind w:left="1964"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252EC304">
      <w:numFmt w:val="bullet"/>
      <w:lvlText w:val="•"/>
      <w:lvlJc w:val="left"/>
      <w:pPr>
        <w:ind w:left="2897" w:hanging="264"/>
      </w:pPr>
      <w:rPr>
        <w:rFonts w:hint="default"/>
        <w:lang w:val="ru-RU" w:eastAsia="en-US" w:bidi="ar-SA"/>
      </w:rPr>
    </w:lvl>
    <w:lvl w:ilvl="2" w:tplc="2402C94A">
      <w:numFmt w:val="bullet"/>
      <w:lvlText w:val="•"/>
      <w:lvlJc w:val="left"/>
      <w:pPr>
        <w:ind w:left="3835" w:hanging="264"/>
      </w:pPr>
      <w:rPr>
        <w:rFonts w:hint="default"/>
        <w:lang w:val="ru-RU" w:eastAsia="en-US" w:bidi="ar-SA"/>
      </w:rPr>
    </w:lvl>
    <w:lvl w:ilvl="3" w:tplc="90E08A1C">
      <w:numFmt w:val="bullet"/>
      <w:lvlText w:val="•"/>
      <w:lvlJc w:val="left"/>
      <w:pPr>
        <w:ind w:left="4773" w:hanging="264"/>
      </w:pPr>
      <w:rPr>
        <w:rFonts w:hint="default"/>
        <w:lang w:val="ru-RU" w:eastAsia="en-US" w:bidi="ar-SA"/>
      </w:rPr>
    </w:lvl>
    <w:lvl w:ilvl="4" w:tplc="CF1057EE">
      <w:numFmt w:val="bullet"/>
      <w:lvlText w:val="•"/>
      <w:lvlJc w:val="left"/>
      <w:pPr>
        <w:ind w:left="5711" w:hanging="264"/>
      </w:pPr>
      <w:rPr>
        <w:rFonts w:hint="default"/>
        <w:lang w:val="ru-RU" w:eastAsia="en-US" w:bidi="ar-SA"/>
      </w:rPr>
    </w:lvl>
    <w:lvl w:ilvl="5" w:tplc="C9903728">
      <w:numFmt w:val="bullet"/>
      <w:lvlText w:val="•"/>
      <w:lvlJc w:val="left"/>
      <w:pPr>
        <w:ind w:left="6649" w:hanging="264"/>
      </w:pPr>
      <w:rPr>
        <w:rFonts w:hint="default"/>
        <w:lang w:val="ru-RU" w:eastAsia="en-US" w:bidi="ar-SA"/>
      </w:rPr>
    </w:lvl>
    <w:lvl w:ilvl="6" w:tplc="5B1E087E">
      <w:numFmt w:val="bullet"/>
      <w:lvlText w:val="•"/>
      <w:lvlJc w:val="left"/>
      <w:pPr>
        <w:ind w:left="7586" w:hanging="264"/>
      </w:pPr>
      <w:rPr>
        <w:rFonts w:hint="default"/>
        <w:lang w:val="ru-RU" w:eastAsia="en-US" w:bidi="ar-SA"/>
      </w:rPr>
    </w:lvl>
    <w:lvl w:ilvl="7" w:tplc="2A9E4060">
      <w:numFmt w:val="bullet"/>
      <w:lvlText w:val="•"/>
      <w:lvlJc w:val="left"/>
      <w:pPr>
        <w:ind w:left="8524" w:hanging="264"/>
      </w:pPr>
      <w:rPr>
        <w:rFonts w:hint="default"/>
        <w:lang w:val="ru-RU" w:eastAsia="en-US" w:bidi="ar-SA"/>
      </w:rPr>
    </w:lvl>
    <w:lvl w:ilvl="8" w:tplc="3606D4CE">
      <w:numFmt w:val="bullet"/>
      <w:lvlText w:val="•"/>
      <w:lvlJc w:val="left"/>
      <w:pPr>
        <w:ind w:left="9462" w:hanging="264"/>
      </w:pPr>
      <w:rPr>
        <w:rFonts w:hint="default"/>
        <w:lang w:val="ru-RU" w:eastAsia="en-US" w:bidi="ar-SA"/>
      </w:rPr>
    </w:lvl>
  </w:abstractNum>
  <w:abstractNum w:abstractNumId="193">
    <w:nsid w:val="62E40027"/>
    <w:multiLevelType w:val="hybridMultilevel"/>
    <w:tmpl w:val="52AC07A4"/>
    <w:lvl w:ilvl="0" w:tplc="7E4CB14E">
      <w:start w:val="150"/>
      <w:numFmt w:val="decimal"/>
      <w:lvlText w:val="%1"/>
      <w:lvlJc w:val="left"/>
      <w:pPr>
        <w:ind w:left="4" w:hanging="1061"/>
      </w:pPr>
      <w:rPr>
        <w:rFonts w:hint="default"/>
        <w:lang w:val="ru-RU" w:eastAsia="en-US" w:bidi="ar-SA"/>
      </w:rPr>
    </w:lvl>
    <w:lvl w:ilvl="1" w:tplc="6EEA61EA">
      <w:numFmt w:val="none"/>
      <w:lvlText w:val=""/>
      <w:lvlJc w:val="left"/>
      <w:pPr>
        <w:tabs>
          <w:tab w:val="num" w:pos="360"/>
        </w:tabs>
      </w:pPr>
    </w:lvl>
    <w:lvl w:ilvl="2" w:tplc="C9BA7192">
      <w:numFmt w:val="none"/>
      <w:lvlText w:val=""/>
      <w:lvlJc w:val="left"/>
      <w:pPr>
        <w:tabs>
          <w:tab w:val="num" w:pos="360"/>
        </w:tabs>
      </w:pPr>
    </w:lvl>
    <w:lvl w:ilvl="3" w:tplc="7F54548A">
      <w:numFmt w:val="none"/>
      <w:lvlText w:val=""/>
      <w:lvlJc w:val="left"/>
      <w:pPr>
        <w:tabs>
          <w:tab w:val="num" w:pos="360"/>
        </w:tabs>
      </w:pPr>
    </w:lvl>
    <w:lvl w:ilvl="4" w:tplc="C0783C24">
      <w:numFmt w:val="none"/>
      <w:lvlText w:val=""/>
      <w:lvlJc w:val="left"/>
      <w:pPr>
        <w:tabs>
          <w:tab w:val="num" w:pos="360"/>
        </w:tabs>
      </w:pPr>
    </w:lvl>
    <w:lvl w:ilvl="5" w:tplc="ADE84768">
      <w:numFmt w:val="bullet"/>
      <w:lvlText w:val="•"/>
      <w:lvlJc w:val="left"/>
      <w:pPr>
        <w:ind w:left="2192" w:hanging="1061"/>
      </w:pPr>
      <w:rPr>
        <w:rFonts w:hint="default"/>
        <w:lang w:val="ru-RU" w:eastAsia="en-US" w:bidi="ar-SA"/>
      </w:rPr>
    </w:lvl>
    <w:lvl w:ilvl="6" w:tplc="CBFCFE98">
      <w:numFmt w:val="bullet"/>
      <w:lvlText w:val="•"/>
      <w:lvlJc w:val="left"/>
      <w:pPr>
        <w:ind w:left="2630" w:hanging="1061"/>
      </w:pPr>
      <w:rPr>
        <w:rFonts w:hint="default"/>
        <w:lang w:val="ru-RU" w:eastAsia="en-US" w:bidi="ar-SA"/>
      </w:rPr>
    </w:lvl>
    <w:lvl w:ilvl="7" w:tplc="A8E62818">
      <w:numFmt w:val="bullet"/>
      <w:lvlText w:val="•"/>
      <w:lvlJc w:val="left"/>
      <w:pPr>
        <w:ind w:left="3068" w:hanging="1061"/>
      </w:pPr>
      <w:rPr>
        <w:rFonts w:hint="default"/>
        <w:lang w:val="ru-RU" w:eastAsia="en-US" w:bidi="ar-SA"/>
      </w:rPr>
    </w:lvl>
    <w:lvl w:ilvl="8" w:tplc="6BC2886C">
      <w:numFmt w:val="bullet"/>
      <w:lvlText w:val="•"/>
      <w:lvlJc w:val="left"/>
      <w:pPr>
        <w:ind w:left="3507" w:hanging="1061"/>
      </w:pPr>
      <w:rPr>
        <w:rFonts w:hint="default"/>
        <w:lang w:val="ru-RU" w:eastAsia="en-US" w:bidi="ar-SA"/>
      </w:rPr>
    </w:lvl>
  </w:abstractNum>
  <w:abstractNum w:abstractNumId="194">
    <w:nsid w:val="63DA71DE"/>
    <w:multiLevelType w:val="hybridMultilevel"/>
    <w:tmpl w:val="11C06CCE"/>
    <w:lvl w:ilvl="0" w:tplc="BDBA2E8C">
      <w:start w:val="20"/>
      <w:numFmt w:val="decimal"/>
      <w:lvlText w:val="%1"/>
      <w:lvlJc w:val="left"/>
      <w:pPr>
        <w:ind w:left="958" w:hanging="724"/>
      </w:pPr>
      <w:rPr>
        <w:rFonts w:hint="default"/>
        <w:lang w:val="ru-RU" w:eastAsia="en-US" w:bidi="ar-SA"/>
      </w:rPr>
    </w:lvl>
    <w:lvl w:ilvl="1" w:tplc="F91679AC">
      <w:numFmt w:val="none"/>
      <w:lvlText w:val=""/>
      <w:lvlJc w:val="left"/>
      <w:pPr>
        <w:tabs>
          <w:tab w:val="num" w:pos="360"/>
        </w:tabs>
      </w:pPr>
    </w:lvl>
    <w:lvl w:ilvl="2" w:tplc="2A74044C">
      <w:numFmt w:val="none"/>
      <w:lvlText w:val=""/>
      <w:lvlJc w:val="left"/>
      <w:pPr>
        <w:tabs>
          <w:tab w:val="num" w:pos="360"/>
        </w:tabs>
      </w:pPr>
    </w:lvl>
    <w:lvl w:ilvl="3" w:tplc="18FAADEC">
      <w:numFmt w:val="bullet"/>
      <w:lvlText w:val="•"/>
      <w:lvlJc w:val="left"/>
      <w:pPr>
        <w:ind w:left="1945" w:hanging="724"/>
      </w:pPr>
      <w:rPr>
        <w:rFonts w:hint="default"/>
        <w:lang w:val="ru-RU" w:eastAsia="en-US" w:bidi="ar-SA"/>
      </w:rPr>
    </w:lvl>
    <w:lvl w:ilvl="4" w:tplc="ACEC57A0">
      <w:numFmt w:val="bullet"/>
      <w:lvlText w:val="•"/>
      <w:lvlJc w:val="left"/>
      <w:pPr>
        <w:ind w:left="2273" w:hanging="724"/>
      </w:pPr>
      <w:rPr>
        <w:rFonts w:hint="default"/>
        <w:lang w:val="ru-RU" w:eastAsia="en-US" w:bidi="ar-SA"/>
      </w:rPr>
    </w:lvl>
    <w:lvl w:ilvl="5" w:tplc="EBBC3172">
      <w:numFmt w:val="bullet"/>
      <w:lvlText w:val="•"/>
      <w:lvlJc w:val="left"/>
      <w:pPr>
        <w:ind w:left="2602" w:hanging="724"/>
      </w:pPr>
      <w:rPr>
        <w:rFonts w:hint="default"/>
        <w:lang w:val="ru-RU" w:eastAsia="en-US" w:bidi="ar-SA"/>
      </w:rPr>
    </w:lvl>
    <w:lvl w:ilvl="6" w:tplc="469AF95E">
      <w:numFmt w:val="bullet"/>
      <w:lvlText w:val="•"/>
      <w:lvlJc w:val="left"/>
      <w:pPr>
        <w:ind w:left="2930" w:hanging="724"/>
      </w:pPr>
      <w:rPr>
        <w:rFonts w:hint="default"/>
        <w:lang w:val="ru-RU" w:eastAsia="en-US" w:bidi="ar-SA"/>
      </w:rPr>
    </w:lvl>
    <w:lvl w:ilvl="7" w:tplc="3418E16C">
      <w:numFmt w:val="bullet"/>
      <w:lvlText w:val="•"/>
      <w:lvlJc w:val="left"/>
      <w:pPr>
        <w:ind w:left="3258" w:hanging="724"/>
      </w:pPr>
      <w:rPr>
        <w:rFonts w:hint="default"/>
        <w:lang w:val="ru-RU" w:eastAsia="en-US" w:bidi="ar-SA"/>
      </w:rPr>
    </w:lvl>
    <w:lvl w:ilvl="8" w:tplc="7D2217FA">
      <w:numFmt w:val="bullet"/>
      <w:lvlText w:val="•"/>
      <w:lvlJc w:val="left"/>
      <w:pPr>
        <w:ind w:left="3587" w:hanging="724"/>
      </w:pPr>
      <w:rPr>
        <w:rFonts w:hint="default"/>
        <w:lang w:val="ru-RU" w:eastAsia="en-US" w:bidi="ar-SA"/>
      </w:rPr>
    </w:lvl>
  </w:abstractNum>
  <w:abstractNum w:abstractNumId="195">
    <w:nsid w:val="64456F9B"/>
    <w:multiLevelType w:val="hybridMultilevel"/>
    <w:tmpl w:val="DB863EFA"/>
    <w:lvl w:ilvl="0" w:tplc="4C14F62C">
      <w:start w:val="1"/>
      <w:numFmt w:val="decimal"/>
      <w:lvlText w:val="%1)"/>
      <w:lvlJc w:val="left"/>
      <w:pPr>
        <w:ind w:left="2108"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B8763CC8">
      <w:numFmt w:val="bullet"/>
      <w:lvlText w:val="•"/>
      <w:lvlJc w:val="left"/>
      <w:pPr>
        <w:ind w:left="3023" w:hanging="264"/>
      </w:pPr>
      <w:rPr>
        <w:rFonts w:hint="default"/>
        <w:lang w:val="ru-RU" w:eastAsia="en-US" w:bidi="ar-SA"/>
      </w:rPr>
    </w:lvl>
    <w:lvl w:ilvl="2" w:tplc="2544F46E">
      <w:numFmt w:val="bullet"/>
      <w:lvlText w:val="•"/>
      <w:lvlJc w:val="left"/>
      <w:pPr>
        <w:ind w:left="3947" w:hanging="264"/>
      </w:pPr>
      <w:rPr>
        <w:rFonts w:hint="default"/>
        <w:lang w:val="ru-RU" w:eastAsia="en-US" w:bidi="ar-SA"/>
      </w:rPr>
    </w:lvl>
    <w:lvl w:ilvl="3" w:tplc="C58E4CAA">
      <w:numFmt w:val="bullet"/>
      <w:lvlText w:val="•"/>
      <w:lvlJc w:val="left"/>
      <w:pPr>
        <w:ind w:left="4871" w:hanging="264"/>
      </w:pPr>
      <w:rPr>
        <w:rFonts w:hint="default"/>
        <w:lang w:val="ru-RU" w:eastAsia="en-US" w:bidi="ar-SA"/>
      </w:rPr>
    </w:lvl>
    <w:lvl w:ilvl="4" w:tplc="9202E9F4">
      <w:numFmt w:val="bullet"/>
      <w:lvlText w:val="•"/>
      <w:lvlJc w:val="left"/>
      <w:pPr>
        <w:ind w:left="5795" w:hanging="264"/>
      </w:pPr>
      <w:rPr>
        <w:rFonts w:hint="default"/>
        <w:lang w:val="ru-RU" w:eastAsia="en-US" w:bidi="ar-SA"/>
      </w:rPr>
    </w:lvl>
    <w:lvl w:ilvl="5" w:tplc="B328A66E">
      <w:numFmt w:val="bullet"/>
      <w:lvlText w:val="•"/>
      <w:lvlJc w:val="left"/>
      <w:pPr>
        <w:ind w:left="6719" w:hanging="264"/>
      </w:pPr>
      <w:rPr>
        <w:rFonts w:hint="default"/>
        <w:lang w:val="ru-RU" w:eastAsia="en-US" w:bidi="ar-SA"/>
      </w:rPr>
    </w:lvl>
    <w:lvl w:ilvl="6" w:tplc="3A88F1BC">
      <w:numFmt w:val="bullet"/>
      <w:lvlText w:val="•"/>
      <w:lvlJc w:val="left"/>
      <w:pPr>
        <w:ind w:left="7642" w:hanging="264"/>
      </w:pPr>
      <w:rPr>
        <w:rFonts w:hint="default"/>
        <w:lang w:val="ru-RU" w:eastAsia="en-US" w:bidi="ar-SA"/>
      </w:rPr>
    </w:lvl>
    <w:lvl w:ilvl="7" w:tplc="5060C42C">
      <w:numFmt w:val="bullet"/>
      <w:lvlText w:val="•"/>
      <w:lvlJc w:val="left"/>
      <w:pPr>
        <w:ind w:left="8566" w:hanging="264"/>
      </w:pPr>
      <w:rPr>
        <w:rFonts w:hint="default"/>
        <w:lang w:val="ru-RU" w:eastAsia="en-US" w:bidi="ar-SA"/>
      </w:rPr>
    </w:lvl>
    <w:lvl w:ilvl="8" w:tplc="7C88FD28">
      <w:numFmt w:val="bullet"/>
      <w:lvlText w:val="•"/>
      <w:lvlJc w:val="left"/>
      <w:pPr>
        <w:ind w:left="9490" w:hanging="264"/>
      </w:pPr>
      <w:rPr>
        <w:rFonts w:hint="default"/>
        <w:lang w:val="ru-RU" w:eastAsia="en-US" w:bidi="ar-SA"/>
      </w:rPr>
    </w:lvl>
  </w:abstractNum>
  <w:abstractNum w:abstractNumId="196">
    <w:nsid w:val="644F793D"/>
    <w:multiLevelType w:val="hybridMultilevel"/>
    <w:tmpl w:val="DF44C766"/>
    <w:lvl w:ilvl="0" w:tplc="36DACB8E">
      <w:start w:val="1"/>
      <w:numFmt w:val="decimal"/>
      <w:lvlText w:val="%1)"/>
      <w:lvlJc w:val="left"/>
      <w:pPr>
        <w:ind w:left="1133"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7FC654B0">
      <w:numFmt w:val="bullet"/>
      <w:lvlText w:val="•"/>
      <w:lvlJc w:val="left"/>
      <w:pPr>
        <w:ind w:left="2159" w:hanging="312"/>
      </w:pPr>
      <w:rPr>
        <w:rFonts w:hint="default"/>
        <w:lang w:val="ru-RU" w:eastAsia="en-US" w:bidi="ar-SA"/>
      </w:rPr>
    </w:lvl>
    <w:lvl w:ilvl="2" w:tplc="7606673E">
      <w:numFmt w:val="bullet"/>
      <w:lvlText w:val="•"/>
      <w:lvlJc w:val="left"/>
      <w:pPr>
        <w:ind w:left="3179" w:hanging="312"/>
      </w:pPr>
      <w:rPr>
        <w:rFonts w:hint="default"/>
        <w:lang w:val="ru-RU" w:eastAsia="en-US" w:bidi="ar-SA"/>
      </w:rPr>
    </w:lvl>
    <w:lvl w:ilvl="3" w:tplc="15465BC2">
      <w:numFmt w:val="bullet"/>
      <w:lvlText w:val="•"/>
      <w:lvlJc w:val="left"/>
      <w:pPr>
        <w:ind w:left="4199" w:hanging="312"/>
      </w:pPr>
      <w:rPr>
        <w:rFonts w:hint="default"/>
        <w:lang w:val="ru-RU" w:eastAsia="en-US" w:bidi="ar-SA"/>
      </w:rPr>
    </w:lvl>
    <w:lvl w:ilvl="4" w:tplc="B1443444">
      <w:numFmt w:val="bullet"/>
      <w:lvlText w:val="•"/>
      <w:lvlJc w:val="left"/>
      <w:pPr>
        <w:ind w:left="5219" w:hanging="312"/>
      </w:pPr>
      <w:rPr>
        <w:rFonts w:hint="default"/>
        <w:lang w:val="ru-RU" w:eastAsia="en-US" w:bidi="ar-SA"/>
      </w:rPr>
    </w:lvl>
    <w:lvl w:ilvl="5" w:tplc="9B1CE864">
      <w:numFmt w:val="bullet"/>
      <w:lvlText w:val="•"/>
      <w:lvlJc w:val="left"/>
      <w:pPr>
        <w:ind w:left="6239" w:hanging="312"/>
      </w:pPr>
      <w:rPr>
        <w:rFonts w:hint="default"/>
        <w:lang w:val="ru-RU" w:eastAsia="en-US" w:bidi="ar-SA"/>
      </w:rPr>
    </w:lvl>
    <w:lvl w:ilvl="6" w:tplc="EDA6BA84">
      <w:numFmt w:val="bullet"/>
      <w:lvlText w:val="•"/>
      <w:lvlJc w:val="left"/>
      <w:pPr>
        <w:ind w:left="7258" w:hanging="312"/>
      </w:pPr>
      <w:rPr>
        <w:rFonts w:hint="default"/>
        <w:lang w:val="ru-RU" w:eastAsia="en-US" w:bidi="ar-SA"/>
      </w:rPr>
    </w:lvl>
    <w:lvl w:ilvl="7" w:tplc="C9F66440">
      <w:numFmt w:val="bullet"/>
      <w:lvlText w:val="•"/>
      <w:lvlJc w:val="left"/>
      <w:pPr>
        <w:ind w:left="8278" w:hanging="312"/>
      </w:pPr>
      <w:rPr>
        <w:rFonts w:hint="default"/>
        <w:lang w:val="ru-RU" w:eastAsia="en-US" w:bidi="ar-SA"/>
      </w:rPr>
    </w:lvl>
    <w:lvl w:ilvl="8" w:tplc="7444AEB6">
      <w:numFmt w:val="bullet"/>
      <w:lvlText w:val="•"/>
      <w:lvlJc w:val="left"/>
      <w:pPr>
        <w:ind w:left="9298" w:hanging="312"/>
      </w:pPr>
      <w:rPr>
        <w:rFonts w:hint="default"/>
        <w:lang w:val="ru-RU" w:eastAsia="en-US" w:bidi="ar-SA"/>
      </w:rPr>
    </w:lvl>
  </w:abstractNum>
  <w:abstractNum w:abstractNumId="197">
    <w:nsid w:val="64A97E3C"/>
    <w:multiLevelType w:val="hybridMultilevel"/>
    <w:tmpl w:val="453689D4"/>
    <w:lvl w:ilvl="0" w:tplc="00287826">
      <w:start w:val="161"/>
      <w:numFmt w:val="decimal"/>
      <w:lvlText w:val="%1"/>
      <w:lvlJc w:val="left"/>
      <w:pPr>
        <w:ind w:left="4" w:hanging="702"/>
      </w:pPr>
      <w:rPr>
        <w:rFonts w:hint="default"/>
        <w:lang w:val="ru-RU" w:eastAsia="en-US" w:bidi="ar-SA"/>
      </w:rPr>
    </w:lvl>
    <w:lvl w:ilvl="1" w:tplc="A524EA0C">
      <w:numFmt w:val="none"/>
      <w:lvlText w:val=""/>
      <w:lvlJc w:val="left"/>
      <w:pPr>
        <w:tabs>
          <w:tab w:val="num" w:pos="360"/>
        </w:tabs>
      </w:pPr>
    </w:lvl>
    <w:lvl w:ilvl="2" w:tplc="7E1EA49A">
      <w:numFmt w:val="none"/>
      <w:lvlText w:val=""/>
      <w:lvlJc w:val="left"/>
      <w:pPr>
        <w:tabs>
          <w:tab w:val="num" w:pos="360"/>
        </w:tabs>
      </w:pPr>
    </w:lvl>
    <w:lvl w:ilvl="3" w:tplc="590EEACE">
      <w:numFmt w:val="none"/>
      <w:lvlText w:val=""/>
      <w:lvlJc w:val="left"/>
      <w:pPr>
        <w:tabs>
          <w:tab w:val="num" w:pos="360"/>
        </w:tabs>
      </w:pPr>
    </w:lvl>
    <w:lvl w:ilvl="4" w:tplc="A516B7A2">
      <w:numFmt w:val="bullet"/>
      <w:lvlText w:val="•"/>
      <w:lvlJc w:val="left"/>
      <w:pPr>
        <w:ind w:left="2181" w:hanging="855"/>
      </w:pPr>
      <w:rPr>
        <w:rFonts w:hint="default"/>
        <w:lang w:val="ru-RU" w:eastAsia="en-US" w:bidi="ar-SA"/>
      </w:rPr>
    </w:lvl>
    <w:lvl w:ilvl="5" w:tplc="41B2968C">
      <w:numFmt w:val="bullet"/>
      <w:lvlText w:val="•"/>
      <w:lvlJc w:val="left"/>
      <w:pPr>
        <w:ind w:left="2548" w:hanging="855"/>
      </w:pPr>
      <w:rPr>
        <w:rFonts w:hint="default"/>
        <w:lang w:val="ru-RU" w:eastAsia="en-US" w:bidi="ar-SA"/>
      </w:rPr>
    </w:lvl>
    <w:lvl w:ilvl="6" w:tplc="264C7536">
      <w:numFmt w:val="bullet"/>
      <w:lvlText w:val="•"/>
      <w:lvlJc w:val="left"/>
      <w:pPr>
        <w:ind w:left="2915" w:hanging="855"/>
      </w:pPr>
      <w:rPr>
        <w:rFonts w:hint="default"/>
        <w:lang w:val="ru-RU" w:eastAsia="en-US" w:bidi="ar-SA"/>
      </w:rPr>
    </w:lvl>
    <w:lvl w:ilvl="7" w:tplc="FD2E5430">
      <w:numFmt w:val="bullet"/>
      <w:lvlText w:val="•"/>
      <w:lvlJc w:val="left"/>
      <w:pPr>
        <w:ind w:left="3282" w:hanging="855"/>
      </w:pPr>
      <w:rPr>
        <w:rFonts w:hint="default"/>
        <w:lang w:val="ru-RU" w:eastAsia="en-US" w:bidi="ar-SA"/>
      </w:rPr>
    </w:lvl>
    <w:lvl w:ilvl="8" w:tplc="3350F086">
      <w:numFmt w:val="bullet"/>
      <w:lvlText w:val="•"/>
      <w:lvlJc w:val="left"/>
      <w:pPr>
        <w:ind w:left="3649" w:hanging="855"/>
      </w:pPr>
      <w:rPr>
        <w:rFonts w:hint="default"/>
        <w:lang w:val="ru-RU" w:eastAsia="en-US" w:bidi="ar-SA"/>
      </w:rPr>
    </w:lvl>
  </w:abstractNum>
  <w:abstractNum w:abstractNumId="198">
    <w:nsid w:val="64BC59EE"/>
    <w:multiLevelType w:val="hybridMultilevel"/>
    <w:tmpl w:val="1AA4650C"/>
    <w:lvl w:ilvl="0" w:tplc="EF4CB928">
      <w:start w:val="128"/>
      <w:numFmt w:val="decimal"/>
      <w:lvlText w:val="%1"/>
      <w:lvlJc w:val="left"/>
      <w:pPr>
        <w:ind w:left="933" w:hanging="702"/>
      </w:pPr>
      <w:rPr>
        <w:rFonts w:hint="default"/>
        <w:lang w:val="ru-RU" w:eastAsia="en-US" w:bidi="ar-SA"/>
      </w:rPr>
    </w:lvl>
    <w:lvl w:ilvl="1" w:tplc="DC50A8D2">
      <w:numFmt w:val="none"/>
      <w:lvlText w:val=""/>
      <w:lvlJc w:val="left"/>
      <w:pPr>
        <w:tabs>
          <w:tab w:val="num" w:pos="360"/>
        </w:tabs>
      </w:pPr>
    </w:lvl>
    <w:lvl w:ilvl="2" w:tplc="0D26DA62">
      <w:numFmt w:val="none"/>
      <w:lvlText w:val=""/>
      <w:lvlJc w:val="left"/>
      <w:pPr>
        <w:tabs>
          <w:tab w:val="num" w:pos="360"/>
        </w:tabs>
      </w:pPr>
    </w:lvl>
    <w:lvl w:ilvl="3" w:tplc="6F4C429E">
      <w:numFmt w:val="bullet"/>
      <w:lvlText w:val="•"/>
      <w:lvlJc w:val="left"/>
      <w:pPr>
        <w:ind w:left="2271" w:hanging="702"/>
      </w:pPr>
      <w:rPr>
        <w:rFonts w:hint="default"/>
        <w:lang w:val="ru-RU" w:eastAsia="en-US" w:bidi="ar-SA"/>
      </w:rPr>
    </w:lvl>
    <w:lvl w:ilvl="4" w:tplc="0950B80A">
      <w:numFmt w:val="bullet"/>
      <w:lvlText w:val="•"/>
      <w:lvlJc w:val="left"/>
      <w:pPr>
        <w:ind w:left="2714" w:hanging="702"/>
      </w:pPr>
      <w:rPr>
        <w:rFonts w:hint="default"/>
        <w:lang w:val="ru-RU" w:eastAsia="en-US" w:bidi="ar-SA"/>
      </w:rPr>
    </w:lvl>
    <w:lvl w:ilvl="5" w:tplc="0DC83410">
      <w:numFmt w:val="bullet"/>
      <w:lvlText w:val="•"/>
      <w:lvlJc w:val="left"/>
      <w:pPr>
        <w:ind w:left="3158" w:hanging="702"/>
      </w:pPr>
      <w:rPr>
        <w:rFonts w:hint="default"/>
        <w:lang w:val="ru-RU" w:eastAsia="en-US" w:bidi="ar-SA"/>
      </w:rPr>
    </w:lvl>
    <w:lvl w:ilvl="6" w:tplc="A30EC1B8">
      <w:numFmt w:val="bullet"/>
      <w:lvlText w:val="•"/>
      <w:lvlJc w:val="left"/>
      <w:pPr>
        <w:ind w:left="3602" w:hanging="702"/>
      </w:pPr>
      <w:rPr>
        <w:rFonts w:hint="default"/>
        <w:lang w:val="ru-RU" w:eastAsia="en-US" w:bidi="ar-SA"/>
      </w:rPr>
    </w:lvl>
    <w:lvl w:ilvl="7" w:tplc="3BFE0936">
      <w:numFmt w:val="bullet"/>
      <w:lvlText w:val="•"/>
      <w:lvlJc w:val="left"/>
      <w:pPr>
        <w:ind w:left="4045" w:hanging="702"/>
      </w:pPr>
      <w:rPr>
        <w:rFonts w:hint="default"/>
        <w:lang w:val="ru-RU" w:eastAsia="en-US" w:bidi="ar-SA"/>
      </w:rPr>
    </w:lvl>
    <w:lvl w:ilvl="8" w:tplc="CB7251F0">
      <w:numFmt w:val="bullet"/>
      <w:lvlText w:val="•"/>
      <w:lvlJc w:val="left"/>
      <w:pPr>
        <w:ind w:left="4489" w:hanging="702"/>
      </w:pPr>
      <w:rPr>
        <w:rFonts w:hint="default"/>
        <w:lang w:val="ru-RU" w:eastAsia="en-US" w:bidi="ar-SA"/>
      </w:rPr>
    </w:lvl>
  </w:abstractNum>
  <w:abstractNum w:abstractNumId="199">
    <w:nsid w:val="65634649"/>
    <w:multiLevelType w:val="hybridMultilevel"/>
    <w:tmpl w:val="276805E4"/>
    <w:lvl w:ilvl="0" w:tplc="3ADEE4F2">
      <w:numFmt w:val="bullet"/>
      <w:lvlText w:val=""/>
      <w:lvlJc w:val="left"/>
      <w:pPr>
        <w:ind w:left="1133" w:hanging="706"/>
      </w:pPr>
      <w:rPr>
        <w:rFonts w:ascii="Symbol" w:eastAsia="Symbol" w:hAnsi="Symbol" w:cs="Symbol" w:hint="default"/>
        <w:b w:val="0"/>
        <w:bCs w:val="0"/>
        <w:i w:val="0"/>
        <w:iCs w:val="0"/>
        <w:spacing w:val="0"/>
        <w:w w:val="100"/>
        <w:sz w:val="24"/>
        <w:szCs w:val="24"/>
        <w:lang w:val="ru-RU" w:eastAsia="en-US" w:bidi="ar-SA"/>
      </w:rPr>
    </w:lvl>
    <w:lvl w:ilvl="1" w:tplc="C800438E">
      <w:numFmt w:val="bullet"/>
      <w:lvlText w:val="•"/>
      <w:lvlJc w:val="left"/>
      <w:pPr>
        <w:ind w:left="2159" w:hanging="706"/>
      </w:pPr>
      <w:rPr>
        <w:rFonts w:hint="default"/>
        <w:lang w:val="ru-RU" w:eastAsia="en-US" w:bidi="ar-SA"/>
      </w:rPr>
    </w:lvl>
    <w:lvl w:ilvl="2" w:tplc="FC2AA2EA">
      <w:numFmt w:val="bullet"/>
      <w:lvlText w:val="•"/>
      <w:lvlJc w:val="left"/>
      <w:pPr>
        <w:ind w:left="3179" w:hanging="706"/>
      </w:pPr>
      <w:rPr>
        <w:rFonts w:hint="default"/>
        <w:lang w:val="ru-RU" w:eastAsia="en-US" w:bidi="ar-SA"/>
      </w:rPr>
    </w:lvl>
    <w:lvl w:ilvl="3" w:tplc="8DFA40E2">
      <w:numFmt w:val="bullet"/>
      <w:lvlText w:val="•"/>
      <w:lvlJc w:val="left"/>
      <w:pPr>
        <w:ind w:left="4199" w:hanging="706"/>
      </w:pPr>
      <w:rPr>
        <w:rFonts w:hint="default"/>
        <w:lang w:val="ru-RU" w:eastAsia="en-US" w:bidi="ar-SA"/>
      </w:rPr>
    </w:lvl>
    <w:lvl w:ilvl="4" w:tplc="A66E4328">
      <w:numFmt w:val="bullet"/>
      <w:lvlText w:val="•"/>
      <w:lvlJc w:val="left"/>
      <w:pPr>
        <w:ind w:left="5219" w:hanging="706"/>
      </w:pPr>
      <w:rPr>
        <w:rFonts w:hint="default"/>
        <w:lang w:val="ru-RU" w:eastAsia="en-US" w:bidi="ar-SA"/>
      </w:rPr>
    </w:lvl>
    <w:lvl w:ilvl="5" w:tplc="D88E7500">
      <w:numFmt w:val="bullet"/>
      <w:lvlText w:val="•"/>
      <w:lvlJc w:val="left"/>
      <w:pPr>
        <w:ind w:left="6239" w:hanging="706"/>
      </w:pPr>
      <w:rPr>
        <w:rFonts w:hint="default"/>
        <w:lang w:val="ru-RU" w:eastAsia="en-US" w:bidi="ar-SA"/>
      </w:rPr>
    </w:lvl>
    <w:lvl w:ilvl="6" w:tplc="1E96D70C">
      <w:numFmt w:val="bullet"/>
      <w:lvlText w:val="•"/>
      <w:lvlJc w:val="left"/>
      <w:pPr>
        <w:ind w:left="7258" w:hanging="706"/>
      </w:pPr>
      <w:rPr>
        <w:rFonts w:hint="default"/>
        <w:lang w:val="ru-RU" w:eastAsia="en-US" w:bidi="ar-SA"/>
      </w:rPr>
    </w:lvl>
    <w:lvl w:ilvl="7" w:tplc="741025D0">
      <w:numFmt w:val="bullet"/>
      <w:lvlText w:val="•"/>
      <w:lvlJc w:val="left"/>
      <w:pPr>
        <w:ind w:left="8278" w:hanging="706"/>
      </w:pPr>
      <w:rPr>
        <w:rFonts w:hint="default"/>
        <w:lang w:val="ru-RU" w:eastAsia="en-US" w:bidi="ar-SA"/>
      </w:rPr>
    </w:lvl>
    <w:lvl w:ilvl="8" w:tplc="18B07E6C">
      <w:numFmt w:val="bullet"/>
      <w:lvlText w:val="•"/>
      <w:lvlJc w:val="left"/>
      <w:pPr>
        <w:ind w:left="9298" w:hanging="706"/>
      </w:pPr>
      <w:rPr>
        <w:rFonts w:hint="default"/>
        <w:lang w:val="ru-RU" w:eastAsia="en-US" w:bidi="ar-SA"/>
      </w:rPr>
    </w:lvl>
  </w:abstractNum>
  <w:abstractNum w:abstractNumId="200">
    <w:nsid w:val="66BF7AEE"/>
    <w:multiLevelType w:val="hybridMultilevel"/>
    <w:tmpl w:val="B98A8EB6"/>
    <w:lvl w:ilvl="0" w:tplc="5AF4D3A6">
      <w:start w:val="1"/>
      <w:numFmt w:val="decimal"/>
      <w:lvlText w:val="%1)"/>
      <w:lvlJc w:val="left"/>
      <w:pPr>
        <w:ind w:left="849"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17A8F014">
      <w:numFmt w:val="bullet"/>
      <w:lvlText w:val=""/>
      <w:lvlJc w:val="left"/>
      <w:pPr>
        <w:ind w:left="2136" w:hanging="360"/>
      </w:pPr>
      <w:rPr>
        <w:rFonts w:ascii="Symbol" w:eastAsia="Symbol" w:hAnsi="Symbol" w:cs="Symbol" w:hint="default"/>
        <w:b w:val="0"/>
        <w:bCs w:val="0"/>
        <w:i w:val="0"/>
        <w:iCs w:val="0"/>
        <w:spacing w:val="0"/>
        <w:w w:val="100"/>
        <w:sz w:val="24"/>
        <w:szCs w:val="24"/>
        <w:lang w:val="ru-RU" w:eastAsia="en-US" w:bidi="ar-SA"/>
      </w:rPr>
    </w:lvl>
    <w:lvl w:ilvl="2" w:tplc="BED8D8DA">
      <w:numFmt w:val="bullet"/>
      <w:lvlText w:val=""/>
      <w:lvlJc w:val="left"/>
      <w:pPr>
        <w:ind w:left="2136" w:hanging="360"/>
      </w:pPr>
      <w:rPr>
        <w:rFonts w:ascii="Symbol" w:eastAsia="Symbol" w:hAnsi="Symbol" w:cs="Symbol" w:hint="default"/>
        <w:b w:val="0"/>
        <w:bCs w:val="0"/>
        <w:i w:val="0"/>
        <w:iCs w:val="0"/>
        <w:spacing w:val="0"/>
        <w:w w:val="100"/>
        <w:sz w:val="24"/>
        <w:szCs w:val="24"/>
        <w:lang w:val="ru-RU" w:eastAsia="en-US" w:bidi="ar-SA"/>
      </w:rPr>
    </w:lvl>
    <w:lvl w:ilvl="3" w:tplc="CD5CE168">
      <w:numFmt w:val="bullet"/>
      <w:lvlText w:val="•"/>
      <w:lvlJc w:val="left"/>
      <w:pPr>
        <w:ind w:left="4120" w:hanging="360"/>
      </w:pPr>
      <w:rPr>
        <w:rFonts w:hint="default"/>
        <w:lang w:val="ru-RU" w:eastAsia="en-US" w:bidi="ar-SA"/>
      </w:rPr>
    </w:lvl>
    <w:lvl w:ilvl="4" w:tplc="FB626540">
      <w:numFmt w:val="bullet"/>
      <w:lvlText w:val="•"/>
      <w:lvlJc w:val="left"/>
      <w:pPr>
        <w:ind w:left="5111" w:hanging="360"/>
      </w:pPr>
      <w:rPr>
        <w:rFonts w:hint="default"/>
        <w:lang w:val="ru-RU" w:eastAsia="en-US" w:bidi="ar-SA"/>
      </w:rPr>
    </w:lvl>
    <w:lvl w:ilvl="5" w:tplc="B70CE32E">
      <w:numFmt w:val="bullet"/>
      <w:lvlText w:val="•"/>
      <w:lvlJc w:val="left"/>
      <w:pPr>
        <w:ind w:left="6101" w:hanging="360"/>
      </w:pPr>
      <w:rPr>
        <w:rFonts w:hint="default"/>
        <w:lang w:val="ru-RU" w:eastAsia="en-US" w:bidi="ar-SA"/>
      </w:rPr>
    </w:lvl>
    <w:lvl w:ilvl="6" w:tplc="F3BE48A8">
      <w:numFmt w:val="bullet"/>
      <w:lvlText w:val="•"/>
      <w:lvlJc w:val="left"/>
      <w:pPr>
        <w:ind w:left="7092" w:hanging="360"/>
      </w:pPr>
      <w:rPr>
        <w:rFonts w:hint="default"/>
        <w:lang w:val="ru-RU" w:eastAsia="en-US" w:bidi="ar-SA"/>
      </w:rPr>
    </w:lvl>
    <w:lvl w:ilvl="7" w:tplc="BD6666E4">
      <w:numFmt w:val="bullet"/>
      <w:lvlText w:val="•"/>
      <w:lvlJc w:val="left"/>
      <w:pPr>
        <w:ind w:left="8082" w:hanging="360"/>
      </w:pPr>
      <w:rPr>
        <w:rFonts w:hint="default"/>
        <w:lang w:val="ru-RU" w:eastAsia="en-US" w:bidi="ar-SA"/>
      </w:rPr>
    </w:lvl>
    <w:lvl w:ilvl="8" w:tplc="DA268034">
      <w:numFmt w:val="bullet"/>
      <w:lvlText w:val="•"/>
      <w:lvlJc w:val="left"/>
      <w:pPr>
        <w:ind w:left="9073" w:hanging="360"/>
      </w:pPr>
      <w:rPr>
        <w:rFonts w:hint="default"/>
        <w:lang w:val="ru-RU" w:eastAsia="en-US" w:bidi="ar-SA"/>
      </w:rPr>
    </w:lvl>
  </w:abstractNum>
  <w:abstractNum w:abstractNumId="201">
    <w:nsid w:val="670D33C0"/>
    <w:multiLevelType w:val="hybridMultilevel"/>
    <w:tmpl w:val="F25EA996"/>
    <w:lvl w:ilvl="0" w:tplc="4C60829A">
      <w:start w:val="1"/>
      <w:numFmt w:val="decimal"/>
      <w:lvlText w:val="%1)"/>
      <w:lvlJc w:val="left"/>
      <w:pPr>
        <w:ind w:left="1133"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F22D3D0">
      <w:numFmt w:val="bullet"/>
      <w:lvlText w:val="•"/>
      <w:lvlJc w:val="left"/>
      <w:pPr>
        <w:ind w:left="2159" w:hanging="264"/>
      </w:pPr>
      <w:rPr>
        <w:rFonts w:hint="default"/>
        <w:lang w:val="ru-RU" w:eastAsia="en-US" w:bidi="ar-SA"/>
      </w:rPr>
    </w:lvl>
    <w:lvl w:ilvl="2" w:tplc="5948B292">
      <w:numFmt w:val="bullet"/>
      <w:lvlText w:val="•"/>
      <w:lvlJc w:val="left"/>
      <w:pPr>
        <w:ind w:left="3179" w:hanging="264"/>
      </w:pPr>
      <w:rPr>
        <w:rFonts w:hint="default"/>
        <w:lang w:val="ru-RU" w:eastAsia="en-US" w:bidi="ar-SA"/>
      </w:rPr>
    </w:lvl>
    <w:lvl w:ilvl="3" w:tplc="31C25BE0">
      <w:numFmt w:val="bullet"/>
      <w:lvlText w:val="•"/>
      <w:lvlJc w:val="left"/>
      <w:pPr>
        <w:ind w:left="4199" w:hanging="264"/>
      </w:pPr>
      <w:rPr>
        <w:rFonts w:hint="default"/>
        <w:lang w:val="ru-RU" w:eastAsia="en-US" w:bidi="ar-SA"/>
      </w:rPr>
    </w:lvl>
    <w:lvl w:ilvl="4" w:tplc="27B6FFC8">
      <w:numFmt w:val="bullet"/>
      <w:lvlText w:val="•"/>
      <w:lvlJc w:val="left"/>
      <w:pPr>
        <w:ind w:left="5219" w:hanging="264"/>
      </w:pPr>
      <w:rPr>
        <w:rFonts w:hint="default"/>
        <w:lang w:val="ru-RU" w:eastAsia="en-US" w:bidi="ar-SA"/>
      </w:rPr>
    </w:lvl>
    <w:lvl w:ilvl="5" w:tplc="55CE136E">
      <w:numFmt w:val="bullet"/>
      <w:lvlText w:val="•"/>
      <w:lvlJc w:val="left"/>
      <w:pPr>
        <w:ind w:left="6239" w:hanging="264"/>
      </w:pPr>
      <w:rPr>
        <w:rFonts w:hint="default"/>
        <w:lang w:val="ru-RU" w:eastAsia="en-US" w:bidi="ar-SA"/>
      </w:rPr>
    </w:lvl>
    <w:lvl w:ilvl="6" w:tplc="E02811C6">
      <w:numFmt w:val="bullet"/>
      <w:lvlText w:val="•"/>
      <w:lvlJc w:val="left"/>
      <w:pPr>
        <w:ind w:left="7258" w:hanging="264"/>
      </w:pPr>
      <w:rPr>
        <w:rFonts w:hint="default"/>
        <w:lang w:val="ru-RU" w:eastAsia="en-US" w:bidi="ar-SA"/>
      </w:rPr>
    </w:lvl>
    <w:lvl w:ilvl="7" w:tplc="17E28F80">
      <w:numFmt w:val="bullet"/>
      <w:lvlText w:val="•"/>
      <w:lvlJc w:val="left"/>
      <w:pPr>
        <w:ind w:left="8278" w:hanging="264"/>
      </w:pPr>
      <w:rPr>
        <w:rFonts w:hint="default"/>
        <w:lang w:val="ru-RU" w:eastAsia="en-US" w:bidi="ar-SA"/>
      </w:rPr>
    </w:lvl>
    <w:lvl w:ilvl="8" w:tplc="978C5B56">
      <w:numFmt w:val="bullet"/>
      <w:lvlText w:val="•"/>
      <w:lvlJc w:val="left"/>
      <w:pPr>
        <w:ind w:left="9298" w:hanging="264"/>
      </w:pPr>
      <w:rPr>
        <w:rFonts w:hint="default"/>
        <w:lang w:val="ru-RU" w:eastAsia="en-US" w:bidi="ar-SA"/>
      </w:rPr>
    </w:lvl>
  </w:abstractNum>
  <w:abstractNum w:abstractNumId="202">
    <w:nsid w:val="675D2F3B"/>
    <w:multiLevelType w:val="hybridMultilevel"/>
    <w:tmpl w:val="0E263366"/>
    <w:lvl w:ilvl="0" w:tplc="4FD04014">
      <w:start w:val="161"/>
      <w:numFmt w:val="decimal"/>
      <w:lvlText w:val="%1"/>
      <w:lvlJc w:val="left"/>
      <w:pPr>
        <w:ind w:left="1085" w:hanging="855"/>
      </w:pPr>
      <w:rPr>
        <w:rFonts w:hint="default"/>
        <w:lang w:val="ru-RU" w:eastAsia="en-US" w:bidi="ar-SA"/>
      </w:rPr>
    </w:lvl>
    <w:lvl w:ilvl="1" w:tplc="C802A93C">
      <w:numFmt w:val="none"/>
      <w:lvlText w:val=""/>
      <w:lvlJc w:val="left"/>
      <w:pPr>
        <w:tabs>
          <w:tab w:val="num" w:pos="360"/>
        </w:tabs>
      </w:pPr>
    </w:lvl>
    <w:lvl w:ilvl="2" w:tplc="EAA8BED6">
      <w:numFmt w:val="none"/>
      <w:lvlText w:val=""/>
      <w:lvlJc w:val="left"/>
      <w:pPr>
        <w:tabs>
          <w:tab w:val="num" w:pos="360"/>
        </w:tabs>
      </w:pPr>
    </w:lvl>
    <w:lvl w:ilvl="3" w:tplc="CEA2CCC0">
      <w:numFmt w:val="none"/>
      <w:lvlText w:val=""/>
      <w:lvlJc w:val="left"/>
      <w:pPr>
        <w:tabs>
          <w:tab w:val="num" w:pos="360"/>
        </w:tabs>
      </w:pPr>
    </w:lvl>
    <w:lvl w:ilvl="4" w:tplc="6B7AC430">
      <w:numFmt w:val="bullet"/>
      <w:lvlText w:val="•"/>
      <w:lvlJc w:val="left"/>
      <w:pPr>
        <w:ind w:left="2401" w:hanging="855"/>
      </w:pPr>
      <w:rPr>
        <w:rFonts w:hint="default"/>
        <w:lang w:val="ru-RU" w:eastAsia="en-US" w:bidi="ar-SA"/>
      </w:rPr>
    </w:lvl>
    <w:lvl w:ilvl="5" w:tplc="FB36E3C2">
      <w:numFmt w:val="bullet"/>
      <w:lvlText w:val="•"/>
      <w:lvlJc w:val="left"/>
      <w:pPr>
        <w:ind w:left="2732" w:hanging="855"/>
      </w:pPr>
      <w:rPr>
        <w:rFonts w:hint="default"/>
        <w:lang w:val="ru-RU" w:eastAsia="en-US" w:bidi="ar-SA"/>
      </w:rPr>
    </w:lvl>
    <w:lvl w:ilvl="6" w:tplc="3322E790">
      <w:numFmt w:val="bullet"/>
      <w:lvlText w:val="•"/>
      <w:lvlJc w:val="left"/>
      <w:pPr>
        <w:ind w:left="3062" w:hanging="855"/>
      </w:pPr>
      <w:rPr>
        <w:rFonts w:hint="default"/>
        <w:lang w:val="ru-RU" w:eastAsia="en-US" w:bidi="ar-SA"/>
      </w:rPr>
    </w:lvl>
    <w:lvl w:ilvl="7" w:tplc="292C0B70">
      <w:numFmt w:val="bullet"/>
      <w:lvlText w:val="•"/>
      <w:lvlJc w:val="left"/>
      <w:pPr>
        <w:ind w:left="3392" w:hanging="855"/>
      </w:pPr>
      <w:rPr>
        <w:rFonts w:hint="default"/>
        <w:lang w:val="ru-RU" w:eastAsia="en-US" w:bidi="ar-SA"/>
      </w:rPr>
    </w:lvl>
    <w:lvl w:ilvl="8" w:tplc="0B7858E6">
      <w:numFmt w:val="bullet"/>
      <w:lvlText w:val="•"/>
      <w:lvlJc w:val="left"/>
      <w:pPr>
        <w:ind w:left="3723" w:hanging="855"/>
      </w:pPr>
      <w:rPr>
        <w:rFonts w:hint="default"/>
        <w:lang w:val="ru-RU" w:eastAsia="en-US" w:bidi="ar-SA"/>
      </w:rPr>
    </w:lvl>
  </w:abstractNum>
  <w:abstractNum w:abstractNumId="203">
    <w:nsid w:val="67B60BF3"/>
    <w:multiLevelType w:val="hybridMultilevel"/>
    <w:tmpl w:val="D4E057C4"/>
    <w:lvl w:ilvl="0" w:tplc="503C9FB2">
      <w:start w:val="136"/>
      <w:numFmt w:val="decimal"/>
      <w:lvlText w:val="%1"/>
      <w:lvlJc w:val="left"/>
      <w:pPr>
        <w:ind w:left="1074" w:hanging="844"/>
      </w:pPr>
      <w:rPr>
        <w:rFonts w:hint="default"/>
        <w:lang w:val="ru-RU" w:eastAsia="en-US" w:bidi="ar-SA"/>
      </w:rPr>
    </w:lvl>
    <w:lvl w:ilvl="1" w:tplc="F4C6DD86">
      <w:numFmt w:val="none"/>
      <w:lvlText w:val=""/>
      <w:lvlJc w:val="left"/>
      <w:pPr>
        <w:tabs>
          <w:tab w:val="num" w:pos="360"/>
        </w:tabs>
      </w:pPr>
    </w:lvl>
    <w:lvl w:ilvl="2" w:tplc="E2B82934">
      <w:numFmt w:val="none"/>
      <w:lvlText w:val=""/>
      <w:lvlJc w:val="left"/>
      <w:pPr>
        <w:tabs>
          <w:tab w:val="num" w:pos="360"/>
        </w:tabs>
      </w:pPr>
    </w:lvl>
    <w:lvl w:ilvl="3" w:tplc="122EB778">
      <w:numFmt w:val="none"/>
      <w:lvlText w:val=""/>
      <w:lvlJc w:val="left"/>
      <w:pPr>
        <w:tabs>
          <w:tab w:val="num" w:pos="360"/>
        </w:tabs>
      </w:pPr>
    </w:lvl>
    <w:lvl w:ilvl="4" w:tplc="F69C8664">
      <w:numFmt w:val="none"/>
      <w:lvlText w:val=""/>
      <w:lvlJc w:val="left"/>
      <w:pPr>
        <w:tabs>
          <w:tab w:val="num" w:pos="360"/>
        </w:tabs>
      </w:pPr>
    </w:lvl>
    <w:lvl w:ilvl="5" w:tplc="4F501950">
      <w:numFmt w:val="bullet"/>
      <w:lvlText w:val="•"/>
      <w:lvlJc w:val="left"/>
      <w:pPr>
        <w:ind w:left="2431" w:hanging="1247"/>
      </w:pPr>
      <w:rPr>
        <w:rFonts w:hint="default"/>
        <w:lang w:val="ru-RU" w:eastAsia="en-US" w:bidi="ar-SA"/>
      </w:rPr>
    </w:lvl>
    <w:lvl w:ilvl="6" w:tplc="8E0604C0">
      <w:numFmt w:val="bullet"/>
      <w:lvlText w:val="•"/>
      <w:lvlJc w:val="left"/>
      <w:pPr>
        <w:ind w:left="2822" w:hanging="1247"/>
      </w:pPr>
      <w:rPr>
        <w:rFonts w:hint="default"/>
        <w:lang w:val="ru-RU" w:eastAsia="en-US" w:bidi="ar-SA"/>
      </w:rPr>
    </w:lvl>
    <w:lvl w:ilvl="7" w:tplc="7BF00B0A">
      <w:numFmt w:val="bullet"/>
      <w:lvlText w:val="•"/>
      <w:lvlJc w:val="left"/>
      <w:pPr>
        <w:ind w:left="3212" w:hanging="1247"/>
      </w:pPr>
      <w:rPr>
        <w:rFonts w:hint="default"/>
        <w:lang w:val="ru-RU" w:eastAsia="en-US" w:bidi="ar-SA"/>
      </w:rPr>
    </w:lvl>
    <w:lvl w:ilvl="8" w:tplc="D6FAC716">
      <w:numFmt w:val="bullet"/>
      <w:lvlText w:val="•"/>
      <w:lvlJc w:val="left"/>
      <w:pPr>
        <w:ind w:left="3603" w:hanging="1247"/>
      </w:pPr>
      <w:rPr>
        <w:rFonts w:hint="default"/>
        <w:lang w:val="ru-RU" w:eastAsia="en-US" w:bidi="ar-SA"/>
      </w:rPr>
    </w:lvl>
  </w:abstractNum>
  <w:abstractNum w:abstractNumId="204">
    <w:nsid w:val="67B72CD0"/>
    <w:multiLevelType w:val="hybridMultilevel"/>
    <w:tmpl w:val="B82E6ED2"/>
    <w:lvl w:ilvl="0" w:tplc="CB426076">
      <w:start w:val="1"/>
      <w:numFmt w:val="decimal"/>
      <w:lvlText w:val="%1)"/>
      <w:lvlJc w:val="left"/>
      <w:pPr>
        <w:ind w:left="1133" w:hanging="475"/>
      </w:pPr>
      <w:rPr>
        <w:rFonts w:ascii="Times New Roman" w:eastAsia="Times New Roman" w:hAnsi="Times New Roman" w:cs="Times New Roman" w:hint="default"/>
        <w:b w:val="0"/>
        <w:bCs w:val="0"/>
        <w:i w:val="0"/>
        <w:iCs w:val="0"/>
        <w:spacing w:val="0"/>
        <w:w w:val="100"/>
        <w:sz w:val="24"/>
        <w:szCs w:val="24"/>
        <w:lang w:val="ru-RU" w:eastAsia="en-US" w:bidi="ar-SA"/>
      </w:rPr>
    </w:lvl>
    <w:lvl w:ilvl="1" w:tplc="1A8E0F80">
      <w:numFmt w:val="bullet"/>
      <w:lvlText w:val="•"/>
      <w:lvlJc w:val="left"/>
      <w:pPr>
        <w:ind w:left="2159" w:hanging="475"/>
      </w:pPr>
      <w:rPr>
        <w:rFonts w:hint="default"/>
        <w:lang w:val="ru-RU" w:eastAsia="en-US" w:bidi="ar-SA"/>
      </w:rPr>
    </w:lvl>
    <w:lvl w:ilvl="2" w:tplc="10A4B2BE">
      <w:numFmt w:val="bullet"/>
      <w:lvlText w:val="•"/>
      <w:lvlJc w:val="left"/>
      <w:pPr>
        <w:ind w:left="3179" w:hanging="475"/>
      </w:pPr>
      <w:rPr>
        <w:rFonts w:hint="default"/>
        <w:lang w:val="ru-RU" w:eastAsia="en-US" w:bidi="ar-SA"/>
      </w:rPr>
    </w:lvl>
    <w:lvl w:ilvl="3" w:tplc="C6FE8C78">
      <w:numFmt w:val="bullet"/>
      <w:lvlText w:val="•"/>
      <w:lvlJc w:val="left"/>
      <w:pPr>
        <w:ind w:left="4199" w:hanging="475"/>
      </w:pPr>
      <w:rPr>
        <w:rFonts w:hint="default"/>
        <w:lang w:val="ru-RU" w:eastAsia="en-US" w:bidi="ar-SA"/>
      </w:rPr>
    </w:lvl>
    <w:lvl w:ilvl="4" w:tplc="3A7E7908">
      <w:numFmt w:val="bullet"/>
      <w:lvlText w:val="•"/>
      <w:lvlJc w:val="left"/>
      <w:pPr>
        <w:ind w:left="5219" w:hanging="475"/>
      </w:pPr>
      <w:rPr>
        <w:rFonts w:hint="default"/>
        <w:lang w:val="ru-RU" w:eastAsia="en-US" w:bidi="ar-SA"/>
      </w:rPr>
    </w:lvl>
    <w:lvl w:ilvl="5" w:tplc="C592F4BE">
      <w:numFmt w:val="bullet"/>
      <w:lvlText w:val="•"/>
      <w:lvlJc w:val="left"/>
      <w:pPr>
        <w:ind w:left="6239" w:hanging="475"/>
      </w:pPr>
      <w:rPr>
        <w:rFonts w:hint="default"/>
        <w:lang w:val="ru-RU" w:eastAsia="en-US" w:bidi="ar-SA"/>
      </w:rPr>
    </w:lvl>
    <w:lvl w:ilvl="6" w:tplc="B0C4EE92">
      <w:numFmt w:val="bullet"/>
      <w:lvlText w:val="•"/>
      <w:lvlJc w:val="left"/>
      <w:pPr>
        <w:ind w:left="7258" w:hanging="475"/>
      </w:pPr>
      <w:rPr>
        <w:rFonts w:hint="default"/>
        <w:lang w:val="ru-RU" w:eastAsia="en-US" w:bidi="ar-SA"/>
      </w:rPr>
    </w:lvl>
    <w:lvl w:ilvl="7" w:tplc="F3EE86A8">
      <w:numFmt w:val="bullet"/>
      <w:lvlText w:val="•"/>
      <w:lvlJc w:val="left"/>
      <w:pPr>
        <w:ind w:left="8278" w:hanging="475"/>
      </w:pPr>
      <w:rPr>
        <w:rFonts w:hint="default"/>
        <w:lang w:val="ru-RU" w:eastAsia="en-US" w:bidi="ar-SA"/>
      </w:rPr>
    </w:lvl>
    <w:lvl w:ilvl="8" w:tplc="6B900A5E">
      <w:numFmt w:val="bullet"/>
      <w:lvlText w:val="•"/>
      <w:lvlJc w:val="left"/>
      <w:pPr>
        <w:ind w:left="9298" w:hanging="475"/>
      </w:pPr>
      <w:rPr>
        <w:rFonts w:hint="default"/>
        <w:lang w:val="ru-RU" w:eastAsia="en-US" w:bidi="ar-SA"/>
      </w:rPr>
    </w:lvl>
  </w:abstractNum>
  <w:abstractNum w:abstractNumId="205">
    <w:nsid w:val="67D4068E"/>
    <w:multiLevelType w:val="hybridMultilevel"/>
    <w:tmpl w:val="2D544E94"/>
    <w:lvl w:ilvl="0" w:tplc="0518D1D8">
      <w:start w:val="1"/>
      <w:numFmt w:val="decimal"/>
      <w:lvlText w:val="%1)"/>
      <w:lvlJc w:val="left"/>
      <w:pPr>
        <w:ind w:left="1133" w:hanging="265"/>
      </w:pPr>
      <w:rPr>
        <w:rFonts w:ascii="Times New Roman" w:eastAsia="Times New Roman" w:hAnsi="Times New Roman" w:cs="Times New Roman" w:hint="default"/>
        <w:b w:val="0"/>
        <w:bCs w:val="0"/>
        <w:i w:val="0"/>
        <w:iCs w:val="0"/>
        <w:spacing w:val="0"/>
        <w:w w:val="99"/>
        <w:sz w:val="24"/>
        <w:szCs w:val="24"/>
        <w:lang w:val="ru-RU" w:eastAsia="en-US" w:bidi="ar-SA"/>
      </w:rPr>
    </w:lvl>
    <w:lvl w:ilvl="1" w:tplc="D826AC04">
      <w:numFmt w:val="bullet"/>
      <w:lvlText w:val="•"/>
      <w:lvlJc w:val="left"/>
      <w:pPr>
        <w:ind w:left="2159" w:hanging="265"/>
      </w:pPr>
      <w:rPr>
        <w:rFonts w:hint="default"/>
        <w:lang w:val="ru-RU" w:eastAsia="en-US" w:bidi="ar-SA"/>
      </w:rPr>
    </w:lvl>
    <w:lvl w:ilvl="2" w:tplc="BF6C43DE">
      <w:numFmt w:val="bullet"/>
      <w:lvlText w:val="•"/>
      <w:lvlJc w:val="left"/>
      <w:pPr>
        <w:ind w:left="3179" w:hanging="265"/>
      </w:pPr>
      <w:rPr>
        <w:rFonts w:hint="default"/>
        <w:lang w:val="ru-RU" w:eastAsia="en-US" w:bidi="ar-SA"/>
      </w:rPr>
    </w:lvl>
    <w:lvl w:ilvl="3" w:tplc="EC668410">
      <w:numFmt w:val="bullet"/>
      <w:lvlText w:val="•"/>
      <w:lvlJc w:val="left"/>
      <w:pPr>
        <w:ind w:left="4199" w:hanging="265"/>
      </w:pPr>
      <w:rPr>
        <w:rFonts w:hint="default"/>
        <w:lang w:val="ru-RU" w:eastAsia="en-US" w:bidi="ar-SA"/>
      </w:rPr>
    </w:lvl>
    <w:lvl w:ilvl="4" w:tplc="E480C650">
      <w:numFmt w:val="bullet"/>
      <w:lvlText w:val="•"/>
      <w:lvlJc w:val="left"/>
      <w:pPr>
        <w:ind w:left="5219" w:hanging="265"/>
      </w:pPr>
      <w:rPr>
        <w:rFonts w:hint="default"/>
        <w:lang w:val="ru-RU" w:eastAsia="en-US" w:bidi="ar-SA"/>
      </w:rPr>
    </w:lvl>
    <w:lvl w:ilvl="5" w:tplc="73888932">
      <w:numFmt w:val="bullet"/>
      <w:lvlText w:val="•"/>
      <w:lvlJc w:val="left"/>
      <w:pPr>
        <w:ind w:left="6239" w:hanging="265"/>
      </w:pPr>
      <w:rPr>
        <w:rFonts w:hint="default"/>
        <w:lang w:val="ru-RU" w:eastAsia="en-US" w:bidi="ar-SA"/>
      </w:rPr>
    </w:lvl>
    <w:lvl w:ilvl="6" w:tplc="C4BE3F4C">
      <w:numFmt w:val="bullet"/>
      <w:lvlText w:val="•"/>
      <w:lvlJc w:val="left"/>
      <w:pPr>
        <w:ind w:left="7258" w:hanging="265"/>
      </w:pPr>
      <w:rPr>
        <w:rFonts w:hint="default"/>
        <w:lang w:val="ru-RU" w:eastAsia="en-US" w:bidi="ar-SA"/>
      </w:rPr>
    </w:lvl>
    <w:lvl w:ilvl="7" w:tplc="C57A86F4">
      <w:numFmt w:val="bullet"/>
      <w:lvlText w:val="•"/>
      <w:lvlJc w:val="left"/>
      <w:pPr>
        <w:ind w:left="8278" w:hanging="265"/>
      </w:pPr>
      <w:rPr>
        <w:rFonts w:hint="default"/>
        <w:lang w:val="ru-RU" w:eastAsia="en-US" w:bidi="ar-SA"/>
      </w:rPr>
    </w:lvl>
    <w:lvl w:ilvl="8" w:tplc="C1BA6E54">
      <w:numFmt w:val="bullet"/>
      <w:lvlText w:val="•"/>
      <w:lvlJc w:val="left"/>
      <w:pPr>
        <w:ind w:left="9298" w:hanging="265"/>
      </w:pPr>
      <w:rPr>
        <w:rFonts w:hint="default"/>
        <w:lang w:val="ru-RU" w:eastAsia="en-US" w:bidi="ar-SA"/>
      </w:rPr>
    </w:lvl>
  </w:abstractNum>
  <w:abstractNum w:abstractNumId="206">
    <w:nsid w:val="68D50039"/>
    <w:multiLevelType w:val="hybridMultilevel"/>
    <w:tmpl w:val="74B82A36"/>
    <w:lvl w:ilvl="0" w:tplc="CFCC4F64">
      <w:start w:val="1"/>
      <w:numFmt w:val="decimal"/>
      <w:lvlText w:val="%1)"/>
      <w:lvlJc w:val="left"/>
      <w:pPr>
        <w:ind w:left="1964"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00B69148">
      <w:numFmt w:val="bullet"/>
      <w:lvlText w:val="•"/>
      <w:lvlJc w:val="left"/>
      <w:pPr>
        <w:ind w:left="2897" w:hanging="264"/>
      </w:pPr>
      <w:rPr>
        <w:rFonts w:hint="default"/>
        <w:lang w:val="ru-RU" w:eastAsia="en-US" w:bidi="ar-SA"/>
      </w:rPr>
    </w:lvl>
    <w:lvl w:ilvl="2" w:tplc="F72852C0">
      <w:numFmt w:val="bullet"/>
      <w:lvlText w:val="•"/>
      <w:lvlJc w:val="left"/>
      <w:pPr>
        <w:ind w:left="3835" w:hanging="264"/>
      </w:pPr>
      <w:rPr>
        <w:rFonts w:hint="default"/>
        <w:lang w:val="ru-RU" w:eastAsia="en-US" w:bidi="ar-SA"/>
      </w:rPr>
    </w:lvl>
    <w:lvl w:ilvl="3" w:tplc="128A9934">
      <w:numFmt w:val="bullet"/>
      <w:lvlText w:val="•"/>
      <w:lvlJc w:val="left"/>
      <w:pPr>
        <w:ind w:left="4773" w:hanging="264"/>
      </w:pPr>
      <w:rPr>
        <w:rFonts w:hint="default"/>
        <w:lang w:val="ru-RU" w:eastAsia="en-US" w:bidi="ar-SA"/>
      </w:rPr>
    </w:lvl>
    <w:lvl w:ilvl="4" w:tplc="D188F1C2">
      <w:numFmt w:val="bullet"/>
      <w:lvlText w:val="•"/>
      <w:lvlJc w:val="left"/>
      <w:pPr>
        <w:ind w:left="5711" w:hanging="264"/>
      </w:pPr>
      <w:rPr>
        <w:rFonts w:hint="default"/>
        <w:lang w:val="ru-RU" w:eastAsia="en-US" w:bidi="ar-SA"/>
      </w:rPr>
    </w:lvl>
    <w:lvl w:ilvl="5" w:tplc="4FEEB38C">
      <w:numFmt w:val="bullet"/>
      <w:lvlText w:val="•"/>
      <w:lvlJc w:val="left"/>
      <w:pPr>
        <w:ind w:left="6649" w:hanging="264"/>
      </w:pPr>
      <w:rPr>
        <w:rFonts w:hint="default"/>
        <w:lang w:val="ru-RU" w:eastAsia="en-US" w:bidi="ar-SA"/>
      </w:rPr>
    </w:lvl>
    <w:lvl w:ilvl="6" w:tplc="8AE284A6">
      <w:numFmt w:val="bullet"/>
      <w:lvlText w:val="•"/>
      <w:lvlJc w:val="left"/>
      <w:pPr>
        <w:ind w:left="7586" w:hanging="264"/>
      </w:pPr>
      <w:rPr>
        <w:rFonts w:hint="default"/>
        <w:lang w:val="ru-RU" w:eastAsia="en-US" w:bidi="ar-SA"/>
      </w:rPr>
    </w:lvl>
    <w:lvl w:ilvl="7" w:tplc="6AFA7972">
      <w:numFmt w:val="bullet"/>
      <w:lvlText w:val="•"/>
      <w:lvlJc w:val="left"/>
      <w:pPr>
        <w:ind w:left="8524" w:hanging="264"/>
      </w:pPr>
      <w:rPr>
        <w:rFonts w:hint="default"/>
        <w:lang w:val="ru-RU" w:eastAsia="en-US" w:bidi="ar-SA"/>
      </w:rPr>
    </w:lvl>
    <w:lvl w:ilvl="8" w:tplc="7C9AA222">
      <w:numFmt w:val="bullet"/>
      <w:lvlText w:val="•"/>
      <w:lvlJc w:val="left"/>
      <w:pPr>
        <w:ind w:left="9462" w:hanging="264"/>
      </w:pPr>
      <w:rPr>
        <w:rFonts w:hint="default"/>
        <w:lang w:val="ru-RU" w:eastAsia="en-US" w:bidi="ar-SA"/>
      </w:rPr>
    </w:lvl>
  </w:abstractNum>
  <w:abstractNum w:abstractNumId="207">
    <w:nsid w:val="68EE3C44"/>
    <w:multiLevelType w:val="hybridMultilevel"/>
    <w:tmpl w:val="4E987146"/>
    <w:lvl w:ilvl="0" w:tplc="E564E546">
      <w:start w:val="75"/>
      <w:numFmt w:val="decimal"/>
      <w:lvlText w:val="%1"/>
      <w:lvlJc w:val="left"/>
      <w:pPr>
        <w:ind w:left="605" w:hanging="601"/>
      </w:pPr>
      <w:rPr>
        <w:rFonts w:hint="default"/>
        <w:lang w:val="ru-RU" w:eastAsia="en-US" w:bidi="ar-SA"/>
      </w:rPr>
    </w:lvl>
    <w:lvl w:ilvl="1" w:tplc="2D1AC626">
      <w:numFmt w:val="none"/>
      <w:lvlText w:val=""/>
      <w:lvlJc w:val="left"/>
      <w:pPr>
        <w:tabs>
          <w:tab w:val="num" w:pos="360"/>
        </w:tabs>
      </w:pPr>
    </w:lvl>
    <w:lvl w:ilvl="2" w:tplc="232806CA">
      <w:numFmt w:val="none"/>
      <w:lvlText w:val=""/>
      <w:lvlJc w:val="left"/>
      <w:pPr>
        <w:tabs>
          <w:tab w:val="num" w:pos="360"/>
        </w:tabs>
      </w:pPr>
    </w:lvl>
    <w:lvl w:ilvl="3" w:tplc="CEB475F0">
      <w:numFmt w:val="none"/>
      <w:lvlText w:val=""/>
      <w:lvlJc w:val="left"/>
      <w:pPr>
        <w:tabs>
          <w:tab w:val="num" w:pos="360"/>
        </w:tabs>
      </w:pPr>
    </w:lvl>
    <w:lvl w:ilvl="4" w:tplc="134C879E">
      <w:numFmt w:val="bullet"/>
      <w:lvlText w:val="•"/>
      <w:lvlJc w:val="left"/>
      <w:pPr>
        <w:ind w:left="2063" w:hanging="752"/>
      </w:pPr>
      <w:rPr>
        <w:rFonts w:hint="default"/>
        <w:lang w:val="ru-RU" w:eastAsia="en-US" w:bidi="ar-SA"/>
      </w:rPr>
    </w:lvl>
    <w:lvl w:ilvl="5" w:tplc="235CD4BC">
      <w:numFmt w:val="bullet"/>
      <w:lvlText w:val="•"/>
      <w:lvlJc w:val="left"/>
      <w:pPr>
        <w:ind w:left="2497" w:hanging="752"/>
      </w:pPr>
      <w:rPr>
        <w:rFonts w:hint="default"/>
        <w:lang w:val="ru-RU" w:eastAsia="en-US" w:bidi="ar-SA"/>
      </w:rPr>
    </w:lvl>
    <w:lvl w:ilvl="6" w:tplc="C448AD3C">
      <w:numFmt w:val="bullet"/>
      <w:lvlText w:val="•"/>
      <w:lvlJc w:val="left"/>
      <w:pPr>
        <w:ind w:left="2931" w:hanging="752"/>
      </w:pPr>
      <w:rPr>
        <w:rFonts w:hint="default"/>
        <w:lang w:val="ru-RU" w:eastAsia="en-US" w:bidi="ar-SA"/>
      </w:rPr>
    </w:lvl>
    <w:lvl w:ilvl="7" w:tplc="44F4A608">
      <w:numFmt w:val="bullet"/>
      <w:lvlText w:val="•"/>
      <w:lvlJc w:val="left"/>
      <w:pPr>
        <w:ind w:left="3366" w:hanging="752"/>
      </w:pPr>
      <w:rPr>
        <w:rFonts w:hint="default"/>
        <w:lang w:val="ru-RU" w:eastAsia="en-US" w:bidi="ar-SA"/>
      </w:rPr>
    </w:lvl>
    <w:lvl w:ilvl="8" w:tplc="29E6A8C4">
      <w:numFmt w:val="bullet"/>
      <w:lvlText w:val="•"/>
      <w:lvlJc w:val="left"/>
      <w:pPr>
        <w:ind w:left="3800" w:hanging="752"/>
      </w:pPr>
      <w:rPr>
        <w:rFonts w:hint="default"/>
        <w:lang w:val="ru-RU" w:eastAsia="en-US" w:bidi="ar-SA"/>
      </w:rPr>
    </w:lvl>
  </w:abstractNum>
  <w:abstractNum w:abstractNumId="208">
    <w:nsid w:val="691479F8"/>
    <w:multiLevelType w:val="hybridMultilevel"/>
    <w:tmpl w:val="D376F788"/>
    <w:lvl w:ilvl="0" w:tplc="C50E2F66">
      <w:numFmt w:val="bullet"/>
      <w:lvlText w:val="-"/>
      <w:lvlJc w:val="left"/>
      <w:pPr>
        <w:ind w:left="1133" w:hanging="317"/>
      </w:pPr>
      <w:rPr>
        <w:rFonts w:ascii="Times New Roman" w:eastAsia="Times New Roman" w:hAnsi="Times New Roman" w:cs="Times New Roman" w:hint="default"/>
        <w:b w:val="0"/>
        <w:bCs w:val="0"/>
        <w:i w:val="0"/>
        <w:iCs w:val="0"/>
        <w:spacing w:val="0"/>
        <w:w w:val="99"/>
        <w:sz w:val="24"/>
        <w:szCs w:val="24"/>
        <w:lang w:val="ru-RU" w:eastAsia="en-US" w:bidi="ar-SA"/>
      </w:rPr>
    </w:lvl>
    <w:lvl w:ilvl="1" w:tplc="B1DA7D90">
      <w:numFmt w:val="bullet"/>
      <w:lvlText w:val="•"/>
      <w:lvlJc w:val="left"/>
      <w:pPr>
        <w:ind w:left="2159" w:hanging="317"/>
      </w:pPr>
      <w:rPr>
        <w:rFonts w:hint="default"/>
        <w:lang w:val="ru-RU" w:eastAsia="en-US" w:bidi="ar-SA"/>
      </w:rPr>
    </w:lvl>
    <w:lvl w:ilvl="2" w:tplc="872AB50A">
      <w:numFmt w:val="bullet"/>
      <w:lvlText w:val="•"/>
      <w:lvlJc w:val="left"/>
      <w:pPr>
        <w:ind w:left="3179" w:hanging="317"/>
      </w:pPr>
      <w:rPr>
        <w:rFonts w:hint="default"/>
        <w:lang w:val="ru-RU" w:eastAsia="en-US" w:bidi="ar-SA"/>
      </w:rPr>
    </w:lvl>
    <w:lvl w:ilvl="3" w:tplc="E25A3AD4">
      <w:numFmt w:val="bullet"/>
      <w:lvlText w:val="•"/>
      <w:lvlJc w:val="left"/>
      <w:pPr>
        <w:ind w:left="4199" w:hanging="317"/>
      </w:pPr>
      <w:rPr>
        <w:rFonts w:hint="default"/>
        <w:lang w:val="ru-RU" w:eastAsia="en-US" w:bidi="ar-SA"/>
      </w:rPr>
    </w:lvl>
    <w:lvl w:ilvl="4" w:tplc="4110747C">
      <w:numFmt w:val="bullet"/>
      <w:lvlText w:val="•"/>
      <w:lvlJc w:val="left"/>
      <w:pPr>
        <w:ind w:left="5219" w:hanging="317"/>
      </w:pPr>
      <w:rPr>
        <w:rFonts w:hint="default"/>
        <w:lang w:val="ru-RU" w:eastAsia="en-US" w:bidi="ar-SA"/>
      </w:rPr>
    </w:lvl>
    <w:lvl w:ilvl="5" w:tplc="32A67A54">
      <w:numFmt w:val="bullet"/>
      <w:lvlText w:val="•"/>
      <w:lvlJc w:val="left"/>
      <w:pPr>
        <w:ind w:left="6239" w:hanging="317"/>
      </w:pPr>
      <w:rPr>
        <w:rFonts w:hint="default"/>
        <w:lang w:val="ru-RU" w:eastAsia="en-US" w:bidi="ar-SA"/>
      </w:rPr>
    </w:lvl>
    <w:lvl w:ilvl="6" w:tplc="7B76E9E2">
      <w:numFmt w:val="bullet"/>
      <w:lvlText w:val="•"/>
      <w:lvlJc w:val="left"/>
      <w:pPr>
        <w:ind w:left="7258" w:hanging="317"/>
      </w:pPr>
      <w:rPr>
        <w:rFonts w:hint="default"/>
        <w:lang w:val="ru-RU" w:eastAsia="en-US" w:bidi="ar-SA"/>
      </w:rPr>
    </w:lvl>
    <w:lvl w:ilvl="7" w:tplc="15665182">
      <w:numFmt w:val="bullet"/>
      <w:lvlText w:val="•"/>
      <w:lvlJc w:val="left"/>
      <w:pPr>
        <w:ind w:left="8278" w:hanging="317"/>
      </w:pPr>
      <w:rPr>
        <w:rFonts w:hint="default"/>
        <w:lang w:val="ru-RU" w:eastAsia="en-US" w:bidi="ar-SA"/>
      </w:rPr>
    </w:lvl>
    <w:lvl w:ilvl="8" w:tplc="6D82A7DC">
      <w:numFmt w:val="bullet"/>
      <w:lvlText w:val="•"/>
      <w:lvlJc w:val="left"/>
      <w:pPr>
        <w:ind w:left="9298" w:hanging="317"/>
      </w:pPr>
      <w:rPr>
        <w:rFonts w:hint="default"/>
        <w:lang w:val="ru-RU" w:eastAsia="en-US" w:bidi="ar-SA"/>
      </w:rPr>
    </w:lvl>
  </w:abstractNum>
  <w:abstractNum w:abstractNumId="209">
    <w:nsid w:val="69A644C9"/>
    <w:multiLevelType w:val="hybridMultilevel"/>
    <w:tmpl w:val="1060B834"/>
    <w:lvl w:ilvl="0" w:tplc="5094D228">
      <w:start w:val="157"/>
      <w:numFmt w:val="decimal"/>
      <w:lvlText w:val="%1"/>
      <w:lvlJc w:val="left"/>
      <w:pPr>
        <w:ind w:left="935" w:hanging="705"/>
      </w:pPr>
      <w:rPr>
        <w:rFonts w:hint="default"/>
        <w:lang w:val="ru-RU" w:eastAsia="en-US" w:bidi="ar-SA"/>
      </w:rPr>
    </w:lvl>
    <w:lvl w:ilvl="1" w:tplc="EC702C58">
      <w:numFmt w:val="none"/>
      <w:lvlText w:val=""/>
      <w:lvlJc w:val="left"/>
      <w:pPr>
        <w:tabs>
          <w:tab w:val="num" w:pos="360"/>
        </w:tabs>
      </w:pPr>
    </w:lvl>
    <w:lvl w:ilvl="2" w:tplc="9752B6D6">
      <w:numFmt w:val="none"/>
      <w:lvlText w:val=""/>
      <w:lvlJc w:val="left"/>
      <w:pPr>
        <w:tabs>
          <w:tab w:val="num" w:pos="360"/>
        </w:tabs>
      </w:pPr>
    </w:lvl>
    <w:lvl w:ilvl="3" w:tplc="BEDC8078">
      <w:numFmt w:val="bullet"/>
      <w:lvlText w:val="•"/>
      <w:lvlJc w:val="left"/>
      <w:pPr>
        <w:ind w:left="1973" w:hanging="705"/>
      </w:pPr>
      <w:rPr>
        <w:rFonts w:hint="default"/>
        <w:lang w:val="ru-RU" w:eastAsia="en-US" w:bidi="ar-SA"/>
      </w:rPr>
    </w:lvl>
    <w:lvl w:ilvl="4" w:tplc="E3C0BF62">
      <w:numFmt w:val="bullet"/>
      <w:lvlText w:val="•"/>
      <w:lvlJc w:val="left"/>
      <w:pPr>
        <w:ind w:left="2317" w:hanging="705"/>
      </w:pPr>
      <w:rPr>
        <w:rFonts w:hint="default"/>
        <w:lang w:val="ru-RU" w:eastAsia="en-US" w:bidi="ar-SA"/>
      </w:rPr>
    </w:lvl>
    <w:lvl w:ilvl="5" w:tplc="90C0AD16">
      <w:numFmt w:val="bullet"/>
      <w:lvlText w:val="•"/>
      <w:lvlJc w:val="left"/>
      <w:pPr>
        <w:ind w:left="2662" w:hanging="705"/>
      </w:pPr>
      <w:rPr>
        <w:rFonts w:hint="default"/>
        <w:lang w:val="ru-RU" w:eastAsia="en-US" w:bidi="ar-SA"/>
      </w:rPr>
    </w:lvl>
    <w:lvl w:ilvl="6" w:tplc="BE903144">
      <w:numFmt w:val="bullet"/>
      <w:lvlText w:val="•"/>
      <w:lvlJc w:val="left"/>
      <w:pPr>
        <w:ind w:left="3006" w:hanging="705"/>
      </w:pPr>
      <w:rPr>
        <w:rFonts w:hint="default"/>
        <w:lang w:val="ru-RU" w:eastAsia="en-US" w:bidi="ar-SA"/>
      </w:rPr>
    </w:lvl>
    <w:lvl w:ilvl="7" w:tplc="7212BFD0">
      <w:numFmt w:val="bullet"/>
      <w:lvlText w:val="•"/>
      <w:lvlJc w:val="left"/>
      <w:pPr>
        <w:ind w:left="3350" w:hanging="705"/>
      </w:pPr>
      <w:rPr>
        <w:rFonts w:hint="default"/>
        <w:lang w:val="ru-RU" w:eastAsia="en-US" w:bidi="ar-SA"/>
      </w:rPr>
    </w:lvl>
    <w:lvl w:ilvl="8" w:tplc="35C2E0A8">
      <w:numFmt w:val="bullet"/>
      <w:lvlText w:val="•"/>
      <w:lvlJc w:val="left"/>
      <w:pPr>
        <w:ind w:left="3695" w:hanging="705"/>
      </w:pPr>
      <w:rPr>
        <w:rFonts w:hint="default"/>
        <w:lang w:val="ru-RU" w:eastAsia="en-US" w:bidi="ar-SA"/>
      </w:rPr>
    </w:lvl>
  </w:abstractNum>
  <w:abstractNum w:abstractNumId="210">
    <w:nsid w:val="69BB73B3"/>
    <w:multiLevelType w:val="hybridMultilevel"/>
    <w:tmpl w:val="DBD2925E"/>
    <w:lvl w:ilvl="0" w:tplc="8B9E9CEA">
      <w:numFmt w:val="bullet"/>
      <w:lvlText w:val=""/>
      <w:lvlJc w:val="left"/>
      <w:pPr>
        <w:ind w:left="1133" w:hanging="140"/>
      </w:pPr>
      <w:rPr>
        <w:rFonts w:ascii="Symbol" w:eastAsia="Symbol" w:hAnsi="Symbol" w:cs="Symbol" w:hint="default"/>
        <w:b w:val="0"/>
        <w:bCs w:val="0"/>
        <w:i w:val="0"/>
        <w:iCs w:val="0"/>
        <w:spacing w:val="0"/>
        <w:w w:val="100"/>
        <w:sz w:val="24"/>
        <w:szCs w:val="24"/>
        <w:lang w:val="ru-RU" w:eastAsia="en-US" w:bidi="ar-SA"/>
      </w:rPr>
    </w:lvl>
    <w:lvl w:ilvl="1" w:tplc="68143DC6">
      <w:numFmt w:val="bullet"/>
      <w:lvlText w:val="•"/>
      <w:lvlJc w:val="left"/>
      <w:pPr>
        <w:ind w:left="2159" w:hanging="140"/>
      </w:pPr>
      <w:rPr>
        <w:rFonts w:hint="default"/>
        <w:lang w:val="ru-RU" w:eastAsia="en-US" w:bidi="ar-SA"/>
      </w:rPr>
    </w:lvl>
    <w:lvl w:ilvl="2" w:tplc="49549CE0">
      <w:numFmt w:val="bullet"/>
      <w:lvlText w:val="•"/>
      <w:lvlJc w:val="left"/>
      <w:pPr>
        <w:ind w:left="3179" w:hanging="140"/>
      </w:pPr>
      <w:rPr>
        <w:rFonts w:hint="default"/>
        <w:lang w:val="ru-RU" w:eastAsia="en-US" w:bidi="ar-SA"/>
      </w:rPr>
    </w:lvl>
    <w:lvl w:ilvl="3" w:tplc="B3649C2C">
      <w:numFmt w:val="bullet"/>
      <w:lvlText w:val="•"/>
      <w:lvlJc w:val="left"/>
      <w:pPr>
        <w:ind w:left="4199" w:hanging="140"/>
      </w:pPr>
      <w:rPr>
        <w:rFonts w:hint="default"/>
        <w:lang w:val="ru-RU" w:eastAsia="en-US" w:bidi="ar-SA"/>
      </w:rPr>
    </w:lvl>
    <w:lvl w:ilvl="4" w:tplc="B574966C">
      <w:numFmt w:val="bullet"/>
      <w:lvlText w:val="•"/>
      <w:lvlJc w:val="left"/>
      <w:pPr>
        <w:ind w:left="5219" w:hanging="140"/>
      </w:pPr>
      <w:rPr>
        <w:rFonts w:hint="default"/>
        <w:lang w:val="ru-RU" w:eastAsia="en-US" w:bidi="ar-SA"/>
      </w:rPr>
    </w:lvl>
    <w:lvl w:ilvl="5" w:tplc="283C025E">
      <w:numFmt w:val="bullet"/>
      <w:lvlText w:val="•"/>
      <w:lvlJc w:val="left"/>
      <w:pPr>
        <w:ind w:left="6239" w:hanging="140"/>
      </w:pPr>
      <w:rPr>
        <w:rFonts w:hint="default"/>
        <w:lang w:val="ru-RU" w:eastAsia="en-US" w:bidi="ar-SA"/>
      </w:rPr>
    </w:lvl>
    <w:lvl w:ilvl="6" w:tplc="3DDC9142">
      <w:numFmt w:val="bullet"/>
      <w:lvlText w:val="•"/>
      <w:lvlJc w:val="left"/>
      <w:pPr>
        <w:ind w:left="7258" w:hanging="140"/>
      </w:pPr>
      <w:rPr>
        <w:rFonts w:hint="default"/>
        <w:lang w:val="ru-RU" w:eastAsia="en-US" w:bidi="ar-SA"/>
      </w:rPr>
    </w:lvl>
    <w:lvl w:ilvl="7" w:tplc="FA54165A">
      <w:numFmt w:val="bullet"/>
      <w:lvlText w:val="•"/>
      <w:lvlJc w:val="left"/>
      <w:pPr>
        <w:ind w:left="8278" w:hanging="140"/>
      </w:pPr>
      <w:rPr>
        <w:rFonts w:hint="default"/>
        <w:lang w:val="ru-RU" w:eastAsia="en-US" w:bidi="ar-SA"/>
      </w:rPr>
    </w:lvl>
    <w:lvl w:ilvl="8" w:tplc="D386465A">
      <w:numFmt w:val="bullet"/>
      <w:lvlText w:val="•"/>
      <w:lvlJc w:val="left"/>
      <w:pPr>
        <w:ind w:left="9298" w:hanging="140"/>
      </w:pPr>
      <w:rPr>
        <w:rFonts w:hint="default"/>
        <w:lang w:val="ru-RU" w:eastAsia="en-US" w:bidi="ar-SA"/>
      </w:rPr>
    </w:lvl>
  </w:abstractNum>
  <w:abstractNum w:abstractNumId="211">
    <w:nsid w:val="6A0462E1"/>
    <w:multiLevelType w:val="hybridMultilevel"/>
    <w:tmpl w:val="2E340E18"/>
    <w:lvl w:ilvl="0" w:tplc="28F0D87A">
      <w:start w:val="150"/>
      <w:numFmt w:val="decimal"/>
      <w:lvlText w:val="%1"/>
      <w:lvlJc w:val="left"/>
      <w:pPr>
        <w:ind w:left="858" w:hanging="854"/>
      </w:pPr>
      <w:rPr>
        <w:rFonts w:hint="default"/>
        <w:lang w:val="ru-RU" w:eastAsia="en-US" w:bidi="ar-SA"/>
      </w:rPr>
    </w:lvl>
    <w:lvl w:ilvl="1" w:tplc="429CA52E">
      <w:numFmt w:val="none"/>
      <w:lvlText w:val=""/>
      <w:lvlJc w:val="left"/>
      <w:pPr>
        <w:tabs>
          <w:tab w:val="num" w:pos="360"/>
        </w:tabs>
      </w:pPr>
    </w:lvl>
    <w:lvl w:ilvl="2" w:tplc="61EAEDAC">
      <w:numFmt w:val="none"/>
      <w:lvlText w:val=""/>
      <w:lvlJc w:val="left"/>
      <w:pPr>
        <w:tabs>
          <w:tab w:val="num" w:pos="360"/>
        </w:tabs>
      </w:pPr>
    </w:lvl>
    <w:lvl w:ilvl="3" w:tplc="959AAB0C">
      <w:numFmt w:val="none"/>
      <w:lvlText w:val=""/>
      <w:lvlJc w:val="left"/>
      <w:pPr>
        <w:tabs>
          <w:tab w:val="num" w:pos="360"/>
        </w:tabs>
      </w:pPr>
    </w:lvl>
    <w:lvl w:ilvl="4" w:tplc="8C007AA0">
      <w:numFmt w:val="none"/>
      <w:lvlText w:val=""/>
      <w:lvlJc w:val="left"/>
      <w:pPr>
        <w:tabs>
          <w:tab w:val="num" w:pos="360"/>
        </w:tabs>
      </w:pPr>
    </w:lvl>
    <w:lvl w:ilvl="5" w:tplc="CE0C2A3A">
      <w:numFmt w:val="bullet"/>
      <w:lvlText w:val="•"/>
      <w:lvlJc w:val="left"/>
      <w:pPr>
        <w:ind w:left="2426" w:hanging="1176"/>
      </w:pPr>
      <w:rPr>
        <w:rFonts w:hint="default"/>
        <w:lang w:val="ru-RU" w:eastAsia="en-US" w:bidi="ar-SA"/>
      </w:rPr>
    </w:lvl>
    <w:lvl w:ilvl="6" w:tplc="6B726C1A">
      <w:numFmt w:val="bullet"/>
      <w:lvlText w:val="•"/>
      <w:lvlJc w:val="left"/>
      <w:pPr>
        <w:ind w:left="2817" w:hanging="1176"/>
      </w:pPr>
      <w:rPr>
        <w:rFonts w:hint="default"/>
        <w:lang w:val="ru-RU" w:eastAsia="en-US" w:bidi="ar-SA"/>
      </w:rPr>
    </w:lvl>
    <w:lvl w:ilvl="7" w:tplc="AF504558">
      <w:numFmt w:val="bullet"/>
      <w:lvlText w:val="•"/>
      <w:lvlJc w:val="left"/>
      <w:pPr>
        <w:ind w:left="3209" w:hanging="1176"/>
      </w:pPr>
      <w:rPr>
        <w:rFonts w:hint="default"/>
        <w:lang w:val="ru-RU" w:eastAsia="en-US" w:bidi="ar-SA"/>
      </w:rPr>
    </w:lvl>
    <w:lvl w:ilvl="8" w:tplc="8DBCF1B6">
      <w:numFmt w:val="bullet"/>
      <w:lvlText w:val="•"/>
      <w:lvlJc w:val="left"/>
      <w:pPr>
        <w:ind w:left="3600" w:hanging="1176"/>
      </w:pPr>
      <w:rPr>
        <w:rFonts w:hint="default"/>
        <w:lang w:val="ru-RU" w:eastAsia="en-US" w:bidi="ar-SA"/>
      </w:rPr>
    </w:lvl>
  </w:abstractNum>
  <w:abstractNum w:abstractNumId="212">
    <w:nsid w:val="6A1737CB"/>
    <w:multiLevelType w:val="hybridMultilevel"/>
    <w:tmpl w:val="49664584"/>
    <w:lvl w:ilvl="0" w:tplc="2BC6C738">
      <w:start w:val="1"/>
      <w:numFmt w:val="decimal"/>
      <w:lvlText w:val="%1."/>
      <w:lvlJc w:val="left"/>
      <w:pPr>
        <w:ind w:left="110" w:hanging="246"/>
      </w:pPr>
      <w:rPr>
        <w:rFonts w:ascii="Times New Roman" w:eastAsia="Times New Roman" w:hAnsi="Times New Roman" w:cs="Times New Roman" w:hint="default"/>
        <w:b/>
        <w:bCs/>
        <w:i/>
        <w:iCs/>
        <w:spacing w:val="0"/>
        <w:w w:val="100"/>
        <w:sz w:val="24"/>
        <w:szCs w:val="24"/>
        <w:lang w:val="ru-RU" w:eastAsia="en-US" w:bidi="ar-SA"/>
      </w:rPr>
    </w:lvl>
    <w:lvl w:ilvl="1" w:tplc="3416A95C">
      <w:numFmt w:val="bullet"/>
      <w:lvlText w:val="•"/>
      <w:lvlJc w:val="left"/>
      <w:pPr>
        <w:ind w:left="1113" w:hanging="246"/>
      </w:pPr>
      <w:rPr>
        <w:rFonts w:hint="default"/>
        <w:lang w:val="ru-RU" w:eastAsia="en-US" w:bidi="ar-SA"/>
      </w:rPr>
    </w:lvl>
    <w:lvl w:ilvl="2" w:tplc="9C968EFE">
      <w:numFmt w:val="bullet"/>
      <w:lvlText w:val="•"/>
      <w:lvlJc w:val="left"/>
      <w:pPr>
        <w:ind w:left="2107" w:hanging="246"/>
      </w:pPr>
      <w:rPr>
        <w:rFonts w:hint="default"/>
        <w:lang w:val="ru-RU" w:eastAsia="en-US" w:bidi="ar-SA"/>
      </w:rPr>
    </w:lvl>
    <w:lvl w:ilvl="3" w:tplc="28128E80">
      <w:numFmt w:val="bullet"/>
      <w:lvlText w:val="•"/>
      <w:lvlJc w:val="left"/>
      <w:pPr>
        <w:ind w:left="3101" w:hanging="246"/>
      </w:pPr>
      <w:rPr>
        <w:rFonts w:hint="default"/>
        <w:lang w:val="ru-RU" w:eastAsia="en-US" w:bidi="ar-SA"/>
      </w:rPr>
    </w:lvl>
    <w:lvl w:ilvl="4" w:tplc="35DCC74A">
      <w:numFmt w:val="bullet"/>
      <w:lvlText w:val="•"/>
      <w:lvlJc w:val="left"/>
      <w:pPr>
        <w:ind w:left="4095" w:hanging="246"/>
      </w:pPr>
      <w:rPr>
        <w:rFonts w:hint="default"/>
        <w:lang w:val="ru-RU" w:eastAsia="en-US" w:bidi="ar-SA"/>
      </w:rPr>
    </w:lvl>
    <w:lvl w:ilvl="5" w:tplc="1A9C42A2">
      <w:numFmt w:val="bullet"/>
      <w:lvlText w:val="•"/>
      <w:lvlJc w:val="left"/>
      <w:pPr>
        <w:ind w:left="5089" w:hanging="246"/>
      </w:pPr>
      <w:rPr>
        <w:rFonts w:hint="default"/>
        <w:lang w:val="ru-RU" w:eastAsia="en-US" w:bidi="ar-SA"/>
      </w:rPr>
    </w:lvl>
    <w:lvl w:ilvl="6" w:tplc="D0ACD928">
      <w:numFmt w:val="bullet"/>
      <w:lvlText w:val="•"/>
      <w:lvlJc w:val="left"/>
      <w:pPr>
        <w:ind w:left="6083" w:hanging="246"/>
      </w:pPr>
      <w:rPr>
        <w:rFonts w:hint="default"/>
        <w:lang w:val="ru-RU" w:eastAsia="en-US" w:bidi="ar-SA"/>
      </w:rPr>
    </w:lvl>
    <w:lvl w:ilvl="7" w:tplc="947E1FB2">
      <w:numFmt w:val="bullet"/>
      <w:lvlText w:val="•"/>
      <w:lvlJc w:val="left"/>
      <w:pPr>
        <w:ind w:left="7077" w:hanging="246"/>
      </w:pPr>
      <w:rPr>
        <w:rFonts w:hint="default"/>
        <w:lang w:val="ru-RU" w:eastAsia="en-US" w:bidi="ar-SA"/>
      </w:rPr>
    </w:lvl>
    <w:lvl w:ilvl="8" w:tplc="38B25370">
      <w:numFmt w:val="bullet"/>
      <w:lvlText w:val="•"/>
      <w:lvlJc w:val="left"/>
      <w:pPr>
        <w:ind w:left="8071" w:hanging="246"/>
      </w:pPr>
      <w:rPr>
        <w:rFonts w:hint="default"/>
        <w:lang w:val="ru-RU" w:eastAsia="en-US" w:bidi="ar-SA"/>
      </w:rPr>
    </w:lvl>
  </w:abstractNum>
  <w:abstractNum w:abstractNumId="213">
    <w:nsid w:val="6A272001"/>
    <w:multiLevelType w:val="hybridMultilevel"/>
    <w:tmpl w:val="EAE276DE"/>
    <w:lvl w:ilvl="0" w:tplc="9314D102">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1" w:tplc="C7DCEC2C">
      <w:numFmt w:val="bullet"/>
      <w:lvlText w:val="•"/>
      <w:lvlJc w:val="left"/>
      <w:pPr>
        <w:ind w:left="3311" w:hanging="360"/>
      </w:pPr>
      <w:rPr>
        <w:rFonts w:hint="default"/>
        <w:lang w:val="ru-RU" w:eastAsia="en-US" w:bidi="ar-SA"/>
      </w:rPr>
    </w:lvl>
    <w:lvl w:ilvl="2" w:tplc="EA8802DC">
      <w:numFmt w:val="bullet"/>
      <w:lvlText w:val="•"/>
      <w:lvlJc w:val="left"/>
      <w:pPr>
        <w:ind w:left="4203" w:hanging="360"/>
      </w:pPr>
      <w:rPr>
        <w:rFonts w:hint="default"/>
        <w:lang w:val="ru-RU" w:eastAsia="en-US" w:bidi="ar-SA"/>
      </w:rPr>
    </w:lvl>
    <w:lvl w:ilvl="3" w:tplc="016AC1F2">
      <w:numFmt w:val="bullet"/>
      <w:lvlText w:val="•"/>
      <w:lvlJc w:val="left"/>
      <w:pPr>
        <w:ind w:left="5095" w:hanging="360"/>
      </w:pPr>
      <w:rPr>
        <w:rFonts w:hint="default"/>
        <w:lang w:val="ru-RU" w:eastAsia="en-US" w:bidi="ar-SA"/>
      </w:rPr>
    </w:lvl>
    <w:lvl w:ilvl="4" w:tplc="DCE2741A">
      <w:numFmt w:val="bullet"/>
      <w:lvlText w:val="•"/>
      <w:lvlJc w:val="left"/>
      <w:pPr>
        <w:ind w:left="5987" w:hanging="360"/>
      </w:pPr>
      <w:rPr>
        <w:rFonts w:hint="default"/>
        <w:lang w:val="ru-RU" w:eastAsia="en-US" w:bidi="ar-SA"/>
      </w:rPr>
    </w:lvl>
    <w:lvl w:ilvl="5" w:tplc="84C4BC5A">
      <w:numFmt w:val="bullet"/>
      <w:lvlText w:val="•"/>
      <w:lvlJc w:val="left"/>
      <w:pPr>
        <w:ind w:left="6879" w:hanging="360"/>
      </w:pPr>
      <w:rPr>
        <w:rFonts w:hint="default"/>
        <w:lang w:val="ru-RU" w:eastAsia="en-US" w:bidi="ar-SA"/>
      </w:rPr>
    </w:lvl>
    <w:lvl w:ilvl="6" w:tplc="69E4A68E">
      <w:numFmt w:val="bullet"/>
      <w:lvlText w:val="•"/>
      <w:lvlJc w:val="left"/>
      <w:pPr>
        <w:ind w:left="7770" w:hanging="360"/>
      </w:pPr>
      <w:rPr>
        <w:rFonts w:hint="default"/>
        <w:lang w:val="ru-RU" w:eastAsia="en-US" w:bidi="ar-SA"/>
      </w:rPr>
    </w:lvl>
    <w:lvl w:ilvl="7" w:tplc="136C8EE6">
      <w:numFmt w:val="bullet"/>
      <w:lvlText w:val="•"/>
      <w:lvlJc w:val="left"/>
      <w:pPr>
        <w:ind w:left="8662" w:hanging="360"/>
      </w:pPr>
      <w:rPr>
        <w:rFonts w:hint="default"/>
        <w:lang w:val="ru-RU" w:eastAsia="en-US" w:bidi="ar-SA"/>
      </w:rPr>
    </w:lvl>
    <w:lvl w:ilvl="8" w:tplc="7F38170A">
      <w:numFmt w:val="bullet"/>
      <w:lvlText w:val="•"/>
      <w:lvlJc w:val="left"/>
      <w:pPr>
        <w:ind w:left="9554" w:hanging="360"/>
      </w:pPr>
      <w:rPr>
        <w:rFonts w:hint="default"/>
        <w:lang w:val="ru-RU" w:eastAsia="en-US" w:bidi="ar-SA"/>
      </w:rPr>
    </w:lvl>
  </w:abstractNum>
  <w:abstractNum w:abstractNumId="214">
    <w:nsid w:val="6A4936D5"/>
    <w:multiLevelType w:val="hybridMultilevel"/>
    <w:tmpl w:val="8A6260C4"/>
    <w:lvl w:ilvl="0" w:tplc="A39E786C">
      <w:start w:val="152"/>
      <w:numFmt w:val="decimal"/>
      <w:lvlText w:val="%1"/>
      <w:lvlJc w:val="left"/>
      <w:pPr>
        <w:ind w:left="935" w:hanging="705"/>
      </w:pPr>
      <w:rPr>
        <w:rFonts w:hint="default"/>
        <w:lang w:val="ru-RU" w:eastAsia="en-US" w:bidi="ar-SA"/>
      </w:rPr>
    </w:lvl>
    <w:lvl w:ilvl="1" w:tplc="6AA24AC8">
      <w:numFmt w:val="none"/>
      <w:lvlText w:val=""/>
      <w:lvlJc w:val="left"/>
      <w:pPr>
        <w:tabs>
          <w:tab w:val="num" w:pos="360"/>
        </w:tabs>
      </w:pPr>
    </w:lvl>
    <w:lvl w:ilvl="2" w:tplc="3F5E59BC">
      <w:numFmt w:val="none"/>
      <w:lvlText w:val=""/>
      <w:lvlJc w:val="left"/>
      <w:pPr>
        <w:tabs>
          <w:tab w:val="num" w:pos="360"/>
        </w:tabs>
      </w:pPr>
    </w:lvl>
    <w:lvl w:ilvl="3" w:tplc="DD4C3316">
      <w:numFmt w:val="none"/>
      <w:lvlText w:val=""/>
      <w:lvlJc w:val="left"/>
      <w:pPr>
        <w:tabs>
          <w:tab w:val="num" w:pos="360"/>
        </w:tabs>
      </w:pPr>
    </w:lvl>
    <w:lvl w:ilvl="4" w:tplc="4C54B9FE">
      <w:numFmt w:val="bullet"/>
      <w:lvlText w:val="•"/>
      <w:lvlJc w:val="left"/>
      <w:pPr>
        <w:ind w:left="2181" w:hanging="854"/>
      </w:pPr>
      <w:rPr>
        <w:rFonts w:hint="default"/>
        <w:lang w:val="ru-RU" w:eastAsia="en-US" w:bidi="ar-SA"/>
      </w:rPr>
    </w:lvl>
    <w:lvl w:ilvl="5" w:tplc="E4344158">
      <w:numFmt w:val="bullet"/>
      <w:lvlText w:val="•"/>
      <w:lvlJc w:val="left"/>
      <w:pPr>
        <w:ind w:left="2548" w:hanging="854"/>
      </w:pPr>
      <w:rPr>
        <w:rFonts w:hint="default"/>
        <w:lang w:val="ru-RU" w:eastAsia="en-US" w:bidi="ar-SA"/>
      </w:rPr>
    </w:lvl>
    <w:lvl w:ilvl="6" w:tplc="5156CB3E">
      <w:numFmt w:val="bullet"/>
      <w:lvlText w:val="•"/>
      <w:lvlJc w:val="left"/>
      <w:pPr>
        <w:ind w:left="2915" w:hanging="854"/>
      </w:pPr>
      <w:rPr>
        <w:rFonts w:hint="default"/>
        <w:lang w:val="ru-RU" w:eastAsia="en-US" w:bidi="ar-SA"/>
      </w:rPr>
    </w:lvl>
    <w:lvl w:ilvl="7" w:tplc="8F8C6806">
      <w:numFmt w:val="bullet"/>
      <w:lvlText w:val="•"/>
      <w:lvlJc w:val="left"/>
      <w:pPr>
        <w:ind w:left="3282" w:hanging="854"/>
      </w:pPr>
      <w:rPr>
        <w:rFonts w:hint="default"/>
        <w:lang w:val="ru-RU" w:eastAsia="en-US" w:bidi="ar-SA"/>
      </w:rPr>
    </w:lvl>
    <w:lvl w:ilvl="8" w:tplc="294CA9FC">
      <w:numFmt w:val="bullet"/>
      <w:lvlText w:val="•"/>
      <w:lvlJc w:val="left"/>
      <w:pPr>
        <w:ind w:left="3649" w:hanging="854"/>
      </w:pPr>
      <w:rPr>
        <w:rFonts w:hint="default"/>
        <w:lang w:val="ru-RU" w:eastAsia="en-US" w:bidi="ar-SA"/>
      </w:rPr>
    </w:lvl>
  </w:abstractNum>
  <w:abstractNum w:abstractNumId="215">
    <w:nsid w:val="6A7E34A1"/>
    <w:multiLevelType w:val="hybridMultilevel"/>
    <w:tmpl w:val="9418F284"/>
    <w:lvl w:ilvl="0" w:tplc="42483324">
      <w:start w:val="152"/>
      <w:numFmt w:val="decimal"/>
      <w:lvlText w:val="%1"/>
      <w:lvlJc w:val="left"/>
      <w:pPr>
        <w:ind w:left="935" w:hanging="705"/>
      </w:pPr>
      <w:rPr>
        <w:rFonts w:hint="default"/>
        <w:lang w:val="ru-RU" w:eastAsia="en-US" w:bidi="ar-SA"/>
      </w:rPr>
    </w:lvl>
    <w:lvl w:ilvl="1" w:tplc="609815DA">
      <w:numFmt w:val="none"/>
      <w:lvlText w:val=""/>
      <w:lvlJc w:val="left"/>
      <w:pPr>
        <w:tabs>
          <w:tab w:val="num" w:pos="360"/>
        </w:tabs>
      </w:pPr>
    </w:lvl>
    <w:lvl w:ilvl="2" w:tplc="A7DAC336">
      <w:numFmt w:val="none"/>
      <w:lvlText w:val=""/>
      <w:lvlJc w:val="left"/>
      <w:pPr>
        <w:tabs>
          <w:tab w:val="num" w:pos="360"/>
        </w:tabs>
      </w:pPr>
    </w:lvl>
    <w:lvl w:ilvl="3" w:tplc="8F94B1FE">
      <w:numFmt w:val="none"/>
      <w:lvlText w:val=""/>
      <w:lvlJc w:val="left"/>
      <w:pPr>
        <w:tabs>
          <w:tab w:val="num" w:pos="360"/>
        </w:tabs>
      </w:pPr>
    </w:lvl>
    <w:lvl w:ilvl="4" w:tplc="E1ECCA8A">
      <w:numFmt w:val="bullet"/>
      <w:lvlText w:val="•"/>
      <w:lvlJc w:val="left"/>
      <w:pPr>
        <w:ind w:left="2088" w:hanging="854"/>
      </w:pPr>
      <w:rPr>
        <w:rFonts w:hint="default"/>
        <w:lang w:val="ru-RU" w:eastAsia="en-US" w:bidi="ar-SA"/>
      </w:rPr>
    </w:lvl>
    <w:lvl w:ilvl="5" w:tplc="9A18F456">
      <w:numFmt w:val="bullet"/>
      <w:lvlText w:val="•"/>
      <w:lvlJc w:val="left"/>
      <w:pPr>
        <w:ind w:left="2470" w:hanging="854"/>
      </w:pPr>
      <w:rPr>
        <w:rFonts w:hint="default"/>
        <w:lang w:val="ru-RU" w:eastAsia="en-US" w:bidi="ar-SA"/>
      </w:rPr>
    </w:lvl>
    <w:lvl w:ilvl="6" w:tplc="39A49036">
      <w:numFmt w:val="bullet"/>
      <w:lvlText w:val="•"/>
      <w:lvlJc w:val="left"/>
      <w:pPr>
        <w:ind w:left="2853" w:hanging="854"/>
      </w:pPr>
      <w:rPr>
        <w:rFonts w:hint="default"/>
        <w:lang w:val="ru-RU" w:eastAsia="en-US" w:bidi="ar-SA"/>
      </w:rPr>
    </w:lvl>
    <w:lvl w:ilvl="7" w:tplc="07D6ED16">
      <w:numFmt w:val="bullet"/>
      <w:lvlText w:val="•"/>
      <w:lvlJc w:val="left"/>
      <w:pPr>
        <w:ind w:left="3236" w:hanging="854"/>
      </w:pPr>
      <w:rPr>
        <w:rFonts w:hint="default"/>
        <w:lang w:val="ru-RU" w:eastAsia="en-US" w:bidi="ar-SA"/>
      </w:rPr>
    </w:lvl>
    <w:lvl w:ilvl="8" w:tplc="1DBE891A">
      <w:numFmt w:val="bullet"/>
      <w:lvlText w:val="•"/>
      <w:lvlJc w:val="left"/>
      <w:pPr>
        <w:ind w:left="3618" w:hanging="854"/>
      </w:pPr>
      <w:rPr>
        <w:rFonts w:hint="default"/>
        <w:lang w:val="ru-RU" w:eastAsia="en-US" w:bidi="ar-SA"/>
      </w:rPr>
    </w:lvl>
  </w:abstractNum>
  <w:abstractNum w:abstractNumId="216">
    <w:nsid w:val="6A8F348C"/>
    <w:multiLevelType w:val="hybridMultilevel"/>
    <w:tmpl w:val="0E5C2054"/>
    <w:lvl w:ilvl="0" w:tplc="806C4E1C">
      <w:start w:val="20"/>
      <w:numFmt w:val="decimal"/>
      <w:lvlText w:val="%1"/>
      <w:lvlJc w:val="left"/>
      <w:pPr>
        <w:ind w:left="9" w:hanging="715"/>
      </w:pPr>
      <w:rPr>
        <w:rFonts w:hint="default"/>
        <w:lang w:val="ru-RU" w:eastAsia="en-US" w:bidi="ar-SA"/>
      </w:rPr>
    </w:lvl>
    <w:lvl w:ilvl="1" w:tplc="F67C77CA">
      <w:numFmt w:val="none"/>
      <w:lvlText w:val=""/>
      <w:lvlJc w:val="left"/>
      <w:pPr>
        <w:tabs>
          <w:tab w:val="num" w:pos="360"/>
        </w:tabs>
      </w:pPr>
    </w:lvl>
    <w:lvl w:ilvl="2" w:tplc="FE025974">
      <w:numFmt w:val="none"/>
      <w:lvlText w:val=""/>
      <w:lvlJc w:val="left"/>
      <w:pPr>
        <w:tabs>
          <w:tab w:val="num" w:pos="360"/>
        </w:tabs>
      </w:pPr>
    </w:lvl>
    <w:lvl w:ilvl="3" w:tplc="4356B75C">
      <w:numFmt w:val="none"/>
      <w:lvlText w:val=""/>
      <w:lvlJc w:val="left"/>
      <w:pPr>
        <w:tabs>
          <w:tab w:val="num" w:pos="360"/>
        </w:tabs>
      </w:pPr>
    </w:lvl>
    <w:lvl w:ilvl="4" w:tplc="F130560A">
      <w:numFmt w:val="bullet"/>
      <w:lvlText w:val="•"/>
      <w:lvlJc w:val="left"/>
      <w:pPr>
        <w:ind w:left="1697" w:hanging="988"/>
      </w:pPr>
      <w:rPr>
        <w:rFonts w:hint="default"/>
        <w:lang w:val="ru-RU" w:eastAsia="en-US" w:bidi="ar-SA"/>
      </w:rPr>
    </w:lvl>
    <w:lvl w:ilvl="5" w:tplc="427E4ED4">
      <w:numFmt w:val="bullet"/>
      <w:lvlText w:val="•"/>
      <w:lvlJc w:val="left"/>
      <w:pPr>
        <w:ind w:left="2122" w:hanging="988"/>
      </w:pPr>
      <w:rPr>
        <w:rFonts w:hint="default"/>
        <w:lang w:val="ru-RU" w:eastAsia="en-US" w:bidi="ar-SA"/>
      </w:rPr>
    </w:lvl>
    <w:lvl w:ilvl="6" w:tplc="9C84E96E">
      <w:numFmt w:val="bullet"/>
      <w:lvlText w:val="•"/>
      <w:lvlJc w:val="left"/>
      <w:pPr>
        <w:ind w:left="2546" w:hanging="988"/>
      </w:pPr>
      <w:rPr>
        <w:rFonts w:hint="default"/>
        <w:lang w:val="ru-RU" w:eastAsia="en-US" w:bidi="ar-SA"/>
      </w:rPr>
    </w:lvl>
    <w:lvl w:ilvl="7" w:tplc="E578B032">
      <w:numFmt w:val="bullet"/>
      <w:lvlText w:val="•"/>
      <w:lvlJc w:val="left"/>
      <w:pPr>
        <w:ind w:left="2970" w:hanging="988"/>
      </w:pPr>
      <w:rPr>
        <w:rFonts w:hint="default"/>
        <w:lang w:val="ru-RU" w:eastAsia="en-US" w:bidi="ar-SA"/>
      </w:rPr>
    </w:lvl>
    <w:lvl w:ilvl="8" w:tplc="11BE17B8">
      <w:numFmt w:val="bullet"/>
      <w:lvlText w:val="•"/>
      <w:lvlJc w:val="left"/>
      <w:pPr>
        <w:ind w:left="3395" w:hanging="988"/>
      </w:pPr>
      <w:rPr>
        <w:rFonts w:hint="default"/>
        <w:lang w:val="ru-RU" w:eastAsia="en-US" w:bidi="ar-SA"/>
      </w:rPr>
    </w:lvl>
  </w:abstractNum>
  <w:abstractNum w:abstractNumId="217">
    <w:nsid w:val="6B6B3D4C"/>
    <w:multiLevelType w:val="hybridMultilevel"/>
    <w:tmpl w:val="68FAB1BA"/>
    <w:lvl w:ilvl="0" w:tplc="B714304A">
      <w:start w:val="150"/>
      <w:numFmt w:val="decimal"/>
      <w:lvlText w:val="%1"/>
      <w:lvlJc w:val="left"/>
      <w:pPr>
        <w:ind w:left="858" w:hanging="854"/>
      </w:pPr>
      <w:rPr>
        <w:rFonts w:hint="default"/>
        <w:lang w:val="ru-RU" w:eastAsia="en-US" w:bidi="ar-SA"/>
      </w:rPr>
    </w:lvl>
    <w:lvl w:ilvl="1" w:tplc="E99C9E7A">
      <w:numFmt w:val="none"/>
      <w:lvlText w:val=""/>
      <w:lvlJc w:val="left"/>
      <w:pPr>
        <w:tabs>
          <w:tab w:val="num" w:pos="360"/>
        </w:tabs>
      </w:pPr>
    </w:lvl>
    <w:lvl w:ilvl="2" w:tplc="1E82E0B0">
      <w:numFmt w:val="none"/>
      <w:lvlText w:val=""/>
      <w:lvlJc w:val="left"/>
      <w:pPr>
        <w:tabs>
          <w:tab w:val="num" w:pos="360"/>
        </w:tabs>
      </w:pPr>
    </w:lvl>
    <w:lvl w:ilvl="3" w:tplc="5120C28E">
      <w:numFmt w:val="none"/>
      <w:lvlText w:val=""/>
      <w:lvlJc w:val="left"/>
      <w:pPr>
        <w:tabs>
          <w:tab w:val="num" w:pos="360"/>
        </w:tabs>
      </w:pPr>
    </w:lvl>
    <w:lvl w:ilvl="4" w:tplc="4BEAD5C2">
      <w:numFmt w:val="bullet"/>
      <w:lvlText w:val="•"/>
      <w:lvlJc w:val="left"/>
      <w:pPr>
        <w:ind w:left="2269" w:hanging="854"/>
      </w:pPr>
      <w:rPr>
        <w:rFonts w:hint="default"/>
        <w:lang w:val="ru-RU" w:eastAsia="en-US" w:bidi="ar-SA"/>
      </w:rPr>
    </w:lvl>
    <w:lvl w:ilvl="5" w:tplc="2F1A81EC">
      <w:numFmt w:val="bullet"/>
      <w:lvlText w:val="•"/>
      <w:lvlJc w:val="left"/>
      <w:pPr>
        <w:ind w:left="2622" w:hanging="854"/>
      </w:pPr>
      <w:rPr>
        <w:rFonts w:hint="default"/>
        <w:lang w:val="ru-RU" w:eastAsia="en-US" w:bidi="ar-SA"/>
      </w:rPr>
    </w:lvl>
    <w:lvl w:ilvl="6" w:tplc="DA765D24">
      <w:numFmt w:val="bullet"/>
      <w:lvlText w:val="•"/>
      <w:lvlJc w:val="left"/>
      <w:pPr>
        <w:ind w:left="2974" w:hanging="854"/>
      </w:pPr>
      <w:rPr>
        <w:rFonts w:hint="default"/>
        <w:lang w:val="ru-RU" w:eastAsia="en-US" w:bidi="ar-SA"/>
      </w:rPr>
    </w:lvl>
    <w:lvl w:ilvl="7" w:tplc="9A1461BA">
      <w:numFmt w:val="bullet"/>
      <w:lvlText w:val="•"/>
      <w:lvlJc w:val="left"/>
      <w:pPr>
        <w:ind w:left="3326" w:hanging="854"/>
      </w:pPr>
      <w:rPr>
        <w:rFonts w:hint="default"/>
        <w:lang w:val="ru-RU" w:eastAsia="en-US" w:bidi="ar-SA"/>
      </w:rPr>
    </w:lvl>
    <w:lvl w:ilvl="8" w:tplc="71FEA7A0">
      <w:numFmt w:val="bullet"/>
      <w:lvlText w:val="•"/>
      <w:lvlJc w:val="left"/>
      <w:pPr>
        <w:ind w:left="3679" w:hanging="854"/>
      </w:pPr>
      <w:rPr>
        <w:rFonts w:hint="default"/>
        <w:lang w:val="ru-RU" w:eastAsia="en-US" w:bidi="ar-SA"/>
      </w:rPr>
    </w:lvl>
  </w:abstractNum>
  <w:abstractNum w:abstractNumId="218">
    <w:nsid w:val="6C304D7C"/>
    <w:multiLevelType w:val="hybridMultilevel"/>
    <w:tmpl w:val="111CB35C"/>
    <w:lvl w:ilvl="0" w:tplc="52F4DA6C">
      <w:start w:val="146"/>
      <w:numFmt w:val="decimal"/>
      <w:lvlText w:val="%1"/>
      <w:lvlJc w:val="left"/>
      <w:pPr>
        <w:ind w:left="4" w:hanging="1022"/>
      </w:pPr>
      <w:rPr>
        <w:rFonts w:hint="default"/>
        <w:lang w:val="ru-RU" w:eastAsia="en-US" w:bidi="ar-SA"/>
      </w:rPr>
    </w:lvl>
    <w:lvl w:ilvl="1" w:tplc="0DB8B8A2">
      <w:numFmt w:val="none"/>
      <w:lvlText w:val=""/>
      <w:lvlJc w:val="left"/>
      <w:pPr>
        <w:tabs>
          <w:tab w:val="num" w:pos="360"/>
        </w:tabs>
      </w:pPr>
    </w:lvl>
    <w:lvl w:ilvl="2" w:tplc="AB52E7FA">
      <w:numFmt w:val="none"/>
      <w:lvlText w:val=""/>
      <w:lvlJc w:val="left"/>
      <w:pPr>
        <w:tabs>
          <w:tab w:val="num" w:pos="360"/>
        </w:tabs>
      </w:pPr>
    </w:lvl>
    <w:lvl w:ilvl="3" w:tplc="E1FC175A">
      <w:numFmt w:val="none"/>
      <w:lvlText w:val=""/>
      <w:lvlJc w:val="left"/>
      <w:pPr>
        <w:tabs>
          <w:tab w:val="num" w:pos="360"/>
        </w:tabs>
      </w:pPr>
    </w:lvl>
    <w:lvl w:ilvl="4" w:tplc="3DEE3C38">
      <w:numFmt w:val="bullet"/>
      <w:lvlText w:val="•"/>
      <w:lvlJc w:val="left"/>
      <w:pPr>
        <w:ind w:left="1753" w:hanging="1022"/>
      </w:pPr>
      <w:rPr>
        <w:rFonts w:hint="default"/>
        <w:lang w:val="ru-RU" w:eastAsia="en-US" w:bidi="ar-SA"/>
      </w:rPr>
    </w:lvl>
    <w:lvl w:ilvl="5" w:tplc="95B6DC30">
      <w:numFmt w:val="bullet"/>
      <w:lvlText w:val="•"/>
      <w:lvlJc w:val="left"/>
      <w:pPr>
        <w:ind w:left="2192" w:hanging="1022"/>
      </w:pPr>
      <w:rPr>
        <w:rFonts w:hint="default"/>
        <w:lang w:val="ru-RU" w:eastAsia="en-US" w:bidi="ar-SA"/>
      </w:rPr>
    </w:lvl>
    <w:lvl w:ilvl="6" w:tplc="D400B2FC">
      <w:numFmt w:val="bullet"/>
      <w:lvlText w:val="•"/>
      <w:lvlJc w:val="left"/>
      <w:pPr>
        <w:ind w:left="2630" w:hanging="1022"/>
      </w:pPr>
      <w:rPr>
        <w:rFonts w:hint="default"/>
        <w:lang w:val="ru-RU" w:eastAsia="en-US" w:bidi="ar-SA"/>
      </w:rPr>
    </w:lvl>
    <w:lvl w:ilvl="7" w:tplc="E5105836">
      <w:numFmt w:val="bullet"/>
      <w:lvlText w:val="•"/>
      <w:lvlJc w:val="left"/>
      <w:pPr>
        <w:ind w:left="3068" w:hanging="1022"/>
      </w:pPr>
      <w:rPr>
        <w:rFonts w:hint="default"/>
        <w:lang w:val="ru-RU" w:eastAsia="en-US" w:bidi="ar-SA"/>
      </w:rPr>
    </w:lvl>
    <w:lvl w:ilvl="8" w:tplc="6038DBE8">
      <w:numFmt w:val="bullet"/>
      <w:lvlText w:val="•"/>
      <w:lvlJc w:val="left"/>
      <w:pPr>
        <w:ind w:left="3507" w:hanging="1022"/>
      </w:pPr>
      <w:rPr>
        <w:rFonts w:hint="default"/>
        <w:lang w:val="ru-RU" w:eastAsia="en-US" w:bidi="ar-SA"/>
      </w:rPr>
    </w:lvl>
  </w:abstractNum>
  <w:abstractNum w:abstractNumId="219">
    <w:nsid w:val="6D482EF7"/>
    <w:multiLevelType w:val="hybridMultilevel"/>
    <w:tmpl w:val="C7C20B46"/>
    <w:lvl w:ilvl="0" w:tplc="FB465F5C">
      <w:start w:val="1"/>
      <w:numFmt w:val="decimal"/>
      <w:lvlText w:val="%1)"/>
      <w:lvlJc w:val="left"/>
      <w:pPr>
        <w:ind w:left="2108"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C0D6851C">
      <w:numFmt w:val="bullet"/>
      <w:lvlText w:val="•"/>
      <w:lvlJc w:val="left"/>
      <w:pPr>
        <w:ind w:left="3023" w:hanging="264"/>
      </w:pPr>
      <w:rPr>
        <w:rFonts w:hint="default"/>
        <w:lang w:val="ru-RU" w:eastAsia="en-US" w:bidi="ar-SA"/>
      </w:rPr>
    </w:lvl>
    <w:lvl w:ilvl="2" w:tplc="F348D32E">
      <w:numFmt w:val="bullet"/>
      <w:lvlText w:val="•"/>
      <w:lvlJc w:val="left"/>
      <w:pPr>
        <w:ind w:left="3947" w:hanging="264"/>
      </w:pPr>
      <w:rPr>
        <w:rFonts w:hint="default"/>
        <w:lang w:val="ru-RU" w:eastAsia="en-US" w:bidi="ar-SA"/>
      </w:rPr>
    </w:lvl>
    <w:lvl w:ilvl="3" w:tplc="1DDE4442">
      <w:numFmt w:val="bullet"/>
      <w:lvlText w:val="•"/>
      <w:lvlJc w:val="left"/>
      <w:pPr>
        <w:ind w:left="4871" w:hanging="264"/>
      </w:pPr>
      <w:rPr>
        <w:rFonts w:hint="default"/>
        <w:lang w:val="ru-RU" w:eastAsia="en-US" w:bidi="ar-SA"/>
      </w:rPr>
    </w:lvl>
    <w:lvl w:ilvl="4" w:tplc="084C9F3A">
      <w:numFmt w:val="bullet"/>
      <w:lvlText w:val="•"/>
      <w:lvlJc w:val="left"/>
      <w:pPr>
        <w:ind w:left="5795" w:hanging="264"/>
      </w:pPr>
      <w:rPr>
        <w:rFonts w:hint="default"/>
        <w:lang w:val="ru-RU" w:eastAsia="en-US" w:bidi="ar-SA"/>
      </w:rPr>
    </w:lvl>
    <w:lvl w:ilvl="5" w:tplc="2384D768">
      <w:numFmt w:val="bullet"/>
      <w:lvlText w:val="•"/>
      <w:lvlJc w:val="left"/>
      <w:pPr>
        <w:ind w:left="6719" w:hanging="264"/>
      </w:pPr>
      <w:rPr>
        <w:rFonts w:hint="default"/>
        <w:lang w:val="ru-RU" w:eastAsia="en-US" w:bidi="ar-SA"/>
      </w:rPr>
    </w:lvl>
    <w:lvl w:ilvl="6" w:tplc="4178F4F2">
      <w:numFmt w:val="bullet"/>
      <w:lvlText w:val="•"/>
      <w:lvlJc w:val="left"/>
      <w:pPr>
        <w:ind w:left="7642" w:hanging="264"/>
      </w:pPr>
      <w:rPr>
        <w:rFonts w:hint="default"/>
        <w:lang w:val="ru-RU" w:eastAsia="en-US" w:bidi="ar-SA"/>
      </w:rPr>
    </w:lvl>
    <w:lvl w:ilvl="7" w:tplc="7166D9F0">
      <w:numFmt w:val="bullet"/>
      <w:lvlText w:val="•"/>
      <w:lvlJc w:val="left"/>
      <w:pPr>
        <w:ind w:left="8566" w:hanging="264"/>
      </w:pPr>
      <w:rPr>
        <w:rFonts w:hint="default"/>
        <w:lang w:val="ru-RU" w:eastAsia="en-US" w:bidi="ar-SA"/>
      </w:rPr>
    </w:lvl>
    <w:lvl w:ilvl="8" w:tplc="83F01F58">
      <w:numFmt w:val="bullet"/>
      <w:lvlText w:val="•"/>
      <w:lvlJc w:val="left"/>
      <w:pPr>
        <w:ind w:left="9490" w:hanging="264"/>
      </w:pPr>
      <w:rPr>
        <w:rFonts w:hint="default"/>
        <w:lang w:val="ru-RU" w:eastAsia="en-US" w:bidi="ar-SA"/>
      </w:rPr>
    </w:lvl>
  </w:abstractNum>
  <w:abstractNum w:abstractNumId="220">
    <w:nsid w:val="6D4A018B"/>
    <w:multiLevelType w:val="hybridMultilevel"/>
    <w:tmpl w:val="91AE636E"/>
    <w:lvl w:ilvl="0" w:tplc="DCCE7B78">
      <w:start w:val="128"/>
      <w:numFmt w:val="decimal"/>
      <w:lvlText w:val="%1"/>
      <w:lvlJc w:val="left"/>
      <w:pPr>
        <w:ind w:left="1032" w:hanging="800"/>
      </w:pPr>
      <w:rPr>
        <w:rFonts w:hint="default"/>
        <w:lang w:val="ru-RU" w:eastAsia="en-US" w:bidi="ar-SA"/>
      </w:rPr>
    </w:lvl>
    <w:lvl w:ilvl="1" w:tplc="2118F45E">
      <w:numFmt w:val="none"/>
      <w:lvlText w:val=""/>
      <w:lvlJc w:val="left"/>
      <w:pPr>
        <w:tabs>
          <w:tab w:val="num" w:pos="360"/>
        </w:tabs>
      </w:pPr>
    </w:lvl>
    <w:lvl w:ilvl="2" w:tplc="559CC7B4">
      <w:numFmt w:val="none"/>
      <w:lvlText w:val=""/>
      <w:lvlJc w:val="left"/>
      <w:pPr>
        <w:tabs>
          <w:tab w:val="num" w:pos="360"/>
        </w:tabs>
      </w:pPr>
    </w:lvl>
    <w:lvl w:ilvl="3" w:tplc="EDB27784">
      <w:numFmt w:val="bullet"/>
      <w:lvlText w:val="•"/>
      <w:lvlJc w:val="left"/>
      <w:pPr>
        <w:ind w:left="2341" w:hanging="800"/>
      </w:pPr>
      <w:rPr>
        <w:rFonts w:hint="default"/>
        <w:lang w:val="ru-RU" w:eastAsia="en-US" w:bidi="ar-SA"/>
      </w:rPr>
    </w:lvl>
    <w:lvl w:ilvl="4" w:tplc="935A5866">
      <w:numFmt w:val="bullet"/>
      <w:lvlText w:val="•"/>
      <w:lvlJc w:val="left"/>
      <w:pPr>
        <w:ind w:left="2774" w:hanging="800"/>
      </w:pPr>
      <w:rPr>
        <w:rFonts w:hint="default"/>
        <w:lang w:val="ru-RU" w:eastAsia="en-US" w:bidi="ar-SA"/>
      </w:rPr>
    </w:lvl>
    <w:lvl w:ilvl="5" w:tplc="A912AACE">
      <w:numFmt w:val="bullet"/>
      <w:lvlText w:val="•"/>
      <w:lvlJc w:val="left"/>
      <w:pPr>
        <w:ind w:left="3208" w:hanging="800"/>
      </w:pPr>
      <w:rPr>
        <w:rFonts w:hint="default"/>
        <w:lang w:val="ru-RU" w:eastAsia="en-US" w:bidi="ar-SA"/>
      </w:rPr>
    </w:lvl>
    <w:lvl w:ilvl="6" w:tplc="41083494">
      <w:numFmt w:val="bullet"/>
      <w:lvlText w:val="•"/>
      <w:lvlJc w:val="left"/>
      <w:pPr>
        <w:ind w:left="3642" w:hanging="800"/>
      </w:pPr>
      <w:rPr>
        <w:rFonts w:hint="default"/>
        <w:lang w:val="ru-RU" w:eastAsia="en-US" w:bidi="ar-SA"/>
      </w:rPr>
    </w:lvl>
    <w:lvl w:ilvl="7" w:tplc="71F89DBA">
      <w:numFmt w:val="bullet"/>
      <w:lvlText w:val="•"/>
      <w:lvlJc w:val="left"/>
      <w:pPr>
        <w:ind w:left="4075" w:hanging="800"/>
      </w:pPr>
      <w:rPr>
        <w:rFonts w:hint="default"/>
        <w:lang w:val="ru-RU" w:eastAsia="en-US" w:bidi="ar-SA"/>
      </w:rPr>
    </w:lvl>
    <w:lvl w:ilvl="8" w:tplc="625CC630">
      <w:numFmt w:val="bullet"/>
      <w:lvlText w:val="•"/>
      <w:lvlJc w:val="left"/>
      <w:pPr>
        <w:ind w:left="4509" w:hanging="800"/>
      </w:pPr>
      <w:rPr>
        <w:rFonts w:hint="default"/>
        <w:lang w:val="ru-RU" w:eastAsia="en-US" w:bidi="ar-SA"/>
      </w:rPr>
    </w:lvl>
  </w:abstractNum>
  <w:abstractNum w:abstractNumId="221">
    <w:nsid w:val="6DAB7A83"/>
    <w:multiLevelType w:val="hybridMultilevel"/>
    <w:tmpl w:val="DD525398"/>
    <w:lvl w:ilvl="0" w:tplc="42F2C8A8">
      <w:start w:val="153"/>
      <w:numFmt w:val="decimal"/>
      <w:lvlText w:val="%1"/>
      <w:lvlJc w:val="left"/>
      <w:pPr>
        <w:ind w:left="230" w:hanging="705"/>
      </w:pPr>
      <w:rPr>
        <w:rFonts w:hint="default"/>
        <w:lang w:val="ru-RU" w:eastAsia="en-US" w:bidi="ar-SA"/>
      </w:rPr>
    </w:lvl>
    <w:lvl w:ilvl="1" w:tplc="490EF3C2">
      <w:numFmt w:val="none"/>
      <w:lvlText w:val=""/>
      <w:lvlJc w:val="left"/>
      <w:pPr>
        <w:tabs>
          <w:tab w:val="num" w:pos="360"/>
        </w:tabs>
      </w:pPr>
    </w:lvl>
    <w:lvl w:ilvl="2" w:tplc="FC063276">
      <w:numFmt w:val="none"/>
      <w:lvlText w:val=""/>
      <w:lvlJc w:val="left"/>
      <w:pPr>
        <w:tabs>
          <w:tab w:val="num" w:pos="360"/>
        </w:tabs>
      </w:pPr>
    </w:lvl>
    <w:lvl w:ilvl="3" w:tplc="328A6536">
      <w:numFmt w:val="none"/>
      <w:lvlText w:val=""/>
      <w:lvlJc w:val="left"/>
      <w:pPr>
        <w:tabs>
          <w:tab w:val="num" w:pos="360"/>
        </w:tabs>
      </w:pPr>
    </w:lvl>
    <w:lvl w:ilvl="4" w:tplc="34621852">
      <w:numFmt w:val="bullet"/>
      <w:lvlText w:val="•"/>
      <w:lvlJc w:val="left"/>
      <w:pPr>
        <w:ind w:left="1897" w:hanging="849"/>
      </w:pPr>
      <w:rPr>
        <w:rFonts w:hint="default"/>
        <w:lang w:val="ru-RU" w:eastAsia="en-US" w:bidi="ar-SA"/>
      </w:rPr>
    </w:lvl>
    <w:lvl w:ilvl="5" w:tplc="49BAB906">
      <w:numFmt w:val="bullet"/>
      <w:lvlText w:val="•"/>
      <w:lvlJc w:val="left"/>
      <w:pPr>
        <w:ind w:left="2312" w:hanging="849"/>
      </w:pPr>
      <w:rPr>
        <w:rFonts w:hint="default"/>
        <w:lang w:val="ru-RU" w:eastAsia="en-US" w:bidi="ar-SA"/>
      </w:rPr>
    </w:lvl>
    <w:lvl w:ilvl="6" w:tplc="C3064E5E">
      <w:numFmt w:val="bullet"/>
      <w:lvlText w:val="•"/>
      <w:lvlJc w:val="left"/>
      <w:pPr>
        <w:ind w:left="2726" w:hanging="849"/>
      </w:pPr>
      <w:rPr>
        <w:rFonts w:hint="default"/>
        <w:lang w:val="ru-RU" w:eastAsia="en-US" w:bidi="ar-SA"/>
      </w:rPr>
    </w:lvl>
    <w:lvl w:ilvl="7" w:tplc="CC489BD2">
      <w:numFmt w:val="bullet"/>
      <w:lvlText w:val="•"/>
      <w:lvlJc w:val="left"/>
      <w:pPr>
        <w:ind w:left="3140" w:hanging="849"/>
      </w:pPr>
      <w:rPr>
        <w:rFonts w:hint="default"/>
        <w:lang w:val="ru-RU" w:eastAsia="en-US" w:bidi="ar-SA"/>
      </w:rPr>
    </w:lvl>
    <w:lvl w:ilvl="8" w:tplc="67E67BA4">
      <w:numFmt w:val="bullet"/>
      <w:lvlText w:val="•"/>
      <w:lvlJc w:val="left"/>
      <w:pPr>
        <w:ind w:left="3555" w:hanging="849"/>
      </w:pPr>
      <w:rPr>
        <w:rFonts w:hint="default"/>
        <w:lang w:val="ru-RU" w:eastAsia="en-US" w:bidi="ar-SA"/>
      </w:rPr>
    </w:lvl>
  </w:abstractNum>
  <w:abstractNum w:abstractNumId="222">
    <w:nsid w:val="6DB578C0"/>
    <w:multiLevelType w:val="hybridMultilevel"/>
    <w:tmpl w:val="D048E8FA"/>
    <w:lvl w:ilvl="0" w:tplc="440E541C">
      <w:start w:val="152"/>
      <w:numFmt w:val="decimal"/>
      <w:lvlText w:val="%1"/>
      <w:lvlJc w:val="left"/>
      <w:pPr>
        <w:ind w:left="935" w:hanging="705"/>
      </w:pPr>
      <w:rPr>
        <w:rFonts w:hint="default"/>
        <w:lang w:val="ru-RU" w:eastAsia="en-US" w:bidi="ar-SA"/>
      </w:rPr>
    </w:lvl>
    <w:lvl w:ilvl="1" w:tplc="3418D08E">
      <w:numFmt w:val="none"/>
      <w:lvlText w:val=""/>
      <w:lvlJc w:val="left"/>
      <w:pPr>
        <w:tabs>
          <w:tab w:val="num" w:pos="360"/>
        </w:tabs>
      </w:pPr>
    </w:lvl>
    <w:lvl w:ilvl="2" w:tplc="93780918">
      <w:numFmt w:val="none"/>
      <w:lvlText w:val=""/>
      <w:lvlJc w:val="left"/>
      <w:pPr>
        <w:tabs>
          <w:tab w:val="num" w:pos="360"/>
        </w:tabs>
      </w:pPr>
    </w:lvl>
    <w:lvl w:ilvl="3" w:tplc="4E8CDEF4">
      <w:numFmt w:val="none"/>
      <w:lvlText w:val=""/>
      <w:lvlJc w:val="left"/>
      <w:pPr>
        <w:tabs>
          <w:tab w:val="num" w:pos="360"/>
        </w:tabs>
      </w:pPr>
    </w:lvl>
    <w:lvl w:ilvl="4" w:tplc="EF46E994">
      <w:numFmt w:val="bullet"/>
      <w:lvlText w:val="•"/>
      <w:lvlJc w:val="left"/>
      <w:pPr>
        <w:ind w:left="2088" w:hanging="849"/>
      </w:pPr>
      <w:rPr>
        <w:rFonts w:hint="default"/>
        <w:lang w:val="ru-RU" w:eastAsia="en-US" w:bidi="ar-SA"/>
      </w:rPr>
    </w:lvl>
    <w:lvl w:ilvl="5" w:tplc="821E2600">
      <w:numFmt w:val="bullet"/>
      <w:lvlText w:val="•"/>
      <w:lvlJc w:val="left"/>
      <w:pPr>
        <w:ind w:left="2470" w:hanging="849"/>
      </w:pPr>
      <w:rPr>
        <w:rFonts w:hint="default"/>
        <w:lang w:val="ru-RU" w:eastAsia="en-US" w:bidi="ar-SA"/>
      </w:rPr>
    </w:lvl>
    <w:lvl w:ilvl="6" w:tplc="24FA0360">
      <w:numFmt w:val="bullet"/>
      <w:lvlText w:val="•"/>
      <w:lvlJc w:val="left"/>
      <w:pPr>
        <w:ind w:left="2853" w:hanging="849"/>
      </w:pPr>
      <w:rPr>
        <w:rFonts w:hint="default"/>
        <w:lang w:val="ru-RU" w:eastAsia="en-US" w:bidi="ar-SA"/>
      </w:rPr>
    </w:lvl>
    <w:lvl w:ilvl="7" w:tplc="E9DC58DA">
      <w:numFmt w:val="bullet"/>
      <w:lvlText w:val="•"/>
      <w:lvlJc w:val="left"/>
      <w:pPr>
        <w:ind w:left="3236" w:hanging="849"/>
      </w:pPr>
      <w:rPr>
        <w:rFonts w:hint="default"/>
        <w:lang w:val="ru-RU" w:eastAsia="en-US" w:bidi="ar-SA"/>
      </w:rPr>
    </w:lvl>
    <w:lvl w:ilvl="8" w:tplc="2BFE355C">
      <w:numFmt w:val="bullet"/>
      <w:lvlText w:val="•"/>
      <w:lvlJc w:val="left"/>
      <w:pPr>
        <w:ind w:left="3618" w:hanging="849"/>
      </w:pPr>
      <w:rPr>
        <w:rFonts w:hint="default"/>
        <w:lang w:val="ru-RU" w:eastAsia="en-US" w:bidi="ar-SA"/>
      </w:rPr>
    </w:lvl>
  </w:abstractNum>
  <w:abstractNum w:abstractNumId="223">
    <w:nsid w:val="6DCE42D1"/>
    <w:multiLevelType w:val="hybridMultilevel"/>
    <w:tmpl w:val="85CE9AD0"/>
    <w:lvl w:ilvl="0" w:tplc="90CC579A">
      <w:start w:val="150"/>
      <w:numFmt w:val="decimal"/>
      <w:lvlText w:val="%1"/>
      <w:lvlJc w:val="left"/>
      <w:pPr>
        <w:ind w:left="4" w:hanging="763"/>
      </w:pPr>
      <w:rPr>
        <w:rFonts w:hint="default"/>
        <w:lang w:val="ru-RU" w:eastAsia="en-US" w:bidi="ar-SA"/>
      </w:rPr>
    </w:lvl>
    <w:lvl w:ilvl="1" w:tplc="0D34FBD8">
      <w:numFmt w:val="none"/>
      <w:lvlText w:val=""/>
      <w:lvlJc w:val="left"/>
      <w:pPr>
        <w:tabs>
          <w:tab w:val="num" w:pos="360"/>
        </w:tabs>
      </w:pPr>
    </w:lvl>
    <w:lvl w:ilvl="2" w:tplc="37D452CA">
      <w:numFmt w:val="none"/>
      <w:lvlText w:val=""/>
      <w:lvlJc w:val="left"/>
      <w:pPr>
        <w:tabs>
          <w:tab w:val="num" w:pos="360"/>
        </w:tabs>
      </w:pPr>
    </w:lvl>
    <w:lvl w:ilvl="3" w:tplc="7E6A1DF4">
      <w:numFmt w:val="none"/>
      <w:lvlText w:val=""/>
      <w:lvlJc w:val="left"/>
      <w:pPr>
        <w:tabs>
          <w:tab w:val="num" w:pos="360"/>
        </w:tabs>
      </w:pPr>
    </w:lvl>
    <w:lvl w:ilvl="4" w:tplc="8820B47A">
      <w:numFmt w:val="bullet"/>
      <w:lvlText w:val="•"/>
      <w:lvlJc w:val="left"/>
      <w:pPr>
        <w:ind w:left="2034" w:hanging="854"/>
      </w:pPr>
      <w:rPr>
        <w:rFonts w:hint="default"/>
        <w:lang w:val="ru-RU" w:eastAsia="en-US" w:bidi="ar-SA"/>
      </w:rPr>
    </w:lvl>
    <w:lvl w:ilvl="5" w:tplc="32D436D4">
      <w:numFmt w:val="bullet"/>
      <w:lvlText w:val="•"/>
      <w:lvlJc w:val="left"/>
      <w:pPr>
        <w:ind w:left="2426" w:hanging="854"/>
      </w:pPr>
      <w:rPr>
        <w:rFonts w:hint="default"/>
        <w:lang w:val="ru-RU" w:eastAsia="en-US" w:bidi="ar-SA"/>
      </w:rPr>
    </w:lvl>
    <w:lvl w:ilvl="6" w:tplc="CAA4853C">
      <w:numFmt w:val="bullet"/>
      <w:lvlText w:val="•"/>
      <w:lvlJc w:val="left"/>
      <w:pPr>
        <w:ind w:left="2817" w:hanging="854"/>
      </w:pPr>
      <w:rPr>
        <w:rFonts w:hint="default"/>
        <w:lang w:val="ru-RU" w:eastAsia="en-US" w:bidi="ar-SA"/>
      </w:rPr>
    </w:lvl>
    <w:lvl w:ilvl="7" w:tplc="B5E83BF6">
      <w:numFmt w:val="bullet"/>
      <w:lvlText w:val="•"/>
      <w:lvlJc w:val="left"/>
      <w:pPr>
        <w:ind w:left="3209" w:hanging="854"/>
      </w:pPr>
      <w:rPr>
        <w:rFonts w:hint="default"/>
        <w:lang w:val="ru-RU" w:eastAsia="en-US" w:bidi="ar-SA"/>
      </w:rPr>
    </w:lvl>
    <w:lvl w:ilvl="8" w:tplc="A334A6E2">
      <w:numFmt w:val="bullet"/>
      <w:lvlText w:val="•"/>
      <w:lvlJc w:val="left"/>
      <w:pPr>
        <w:ind w:left="3600" w:hanging="854"/>
      </w:pPr>
      <w:rPr>
        <w:rFonts w:hint="default"/>
        <w:lang w:val="ru-RU" w:eastAsia="en-US" w:bidi="ar-SA"/>
      </w:rPr>
    </w:lvl>
  </w:abstractNum>
  <w:abstractNum w:abstractNumId="224">
    <w:nsid w:val="6DF52BFB"/>
    <w:multiLevelType w:val="hybridMultilevel"/>
    <w:tmpl w:val="EB42CDAC"/>
    <w:lvl w:ilvl="0" w:tplc="D4BA8E58">
      <w:start w:val="1"/>
      <w:numFmt w:val="decimal"/>
      <w:lvlText w:val="%1)"/>
      <w:lvlJc w:val="left"/>
      <w:pPr>
        <w:ind w:left="1133" w:hanging="398"/>
      </w:pPr>
      <w:rPr>
        <w:rFonts w:ascii="Times New Roman" w:eastAsia="Times New Roman" w:hAnsi="Times New Roman" w:cs="Times New Roman" w:hint="default"/>
        <w:b w:val="0"/>
        <w:bCs w:val="0"/>
        <w:i w:val="0"/>
        <w:iCs w:val="0"/>
        <w:spacing w:val="0"/>
        <w:w w:val="100"/>
        <w:sz w:val="24"/>
        <w:szCs w:val="24"/>
        <w:lang w:val="ru-RU" w:eastAsia="en-US" w:bidi="ar-SA"/>
      </w:rPr>
    </w:lvl>
    <w:lvl w:ilvl="1" w:tplc="3AC4E5B2">
      <w:numFmt w:val="bullet"/>
      <w:lvlText w:val="•"/>
      <w:lvlJc w:val="left"/>
      <w:pPr>
        <w:ind w:left="2159" w:hanging="398"/>
      </w:pPr>
      <w:rPr>
        <w:rFonts w:hint="default"/>
        <w:lang w:val="ru-RU" w:eastAsia="en-US" w:bidi="ar-SA"/>
      </w:rPr>
    </w:lvl>
    <w:lvl w:ilvl="2" w:tplc="A1721564">
      <w:numFmt w:val="bullet"/>
      <w:lvlText w:val="•"/>
      <w:lvlJc w:val="left"/>
      <w:pPr>
        <w:ind w:left="3179" w:hanging="398"/>
      </w:pPr>
      <w:rPr>
        <w:rFonts w:hint="default"/>
        <w:lang w:val="ru-RU" w:eastAsia="en-US" w:bidi="ar-SA"/>
      </w:rPr>
    </w:lvl>
    <w:lvl w:ilvl="3" w:tplc="F69E9050">
      <w:numFmt w:val="bullet"/>
      <w:lvlText w:val="•"/>
      <w:lvlJc w:val="left"/>
      <w:pPr>
        <w:ind w:left="4199" w:hanging="398"/>
      </w:pPr>
      <w:rPr>
        <w:rFonts w:hint="default"/>
        <w:lang w:val="ru-RU" w:eastAsia="en-US" w:bidi="ar-SA"/>
      </w:rPr>
    </w:lvl>
    <w:lvl w:ilvl="4" w:tplc="AFCE1C66">
      <w:numFmt w:val="bullet"/>
      <w:lvlText w:val="•"/>
      <w:lvlJc w:val="left"/>
      <w:pPr>
        <w:ind w:left="5219" w:hanging="398"/>
      </w:pPr>
      <w:rPr>
        <w:rFonts w:hint="default"/>
        <w:lang w:val="ru-RU" w:eastAsia="en-US" w:bidi="ar-SA"/>
      </w:rPr>
    </w:lvl>
    <w:lvl w:ilvl="5" w:tplc="F0A22100">
      <w:numFmt w:val="bullet"/>
      <w:lvlText w:val="•"/>
      <w:lvlJc w:val="left"/>
      <w:pPr>
        <w:ind w:left="6239" w:hanging="398"/>
      </w:pPr>
      <w:rPr>
        <w:rFonts w:hint="default"/>
        <w:lang w:val="ru-RU" w:eastAsia="en-US" w:bidi="ar-SA"/>
      </w:rPr>
    </w:lvl>
    <w:lvl w:ilvl="6" w:tplc="6ACA4E22">
      <w:numFmt w:val="bullet"/>
      <w:lvlText w:val="•"/>
      <w:lvlJc w:val="left"/>
      <w:pPr>
        <w:ind w:left="7258" w:hanging="398"/>
      </w:pPr>
      <w:rPr>
        <w:rFonts w:hint="default"/>
        <w:lang w:val="ru-RU" w:eastAsia="en-US" w:bidi="ar-SA"/>
      </w:rPr>
    </w:lvl>
    <w:lvl w:ilvl="7" w:tplc="C3704FDA">
      <w:numFmt w:val="bullet"/>
      <w:lvlText w:val="•"/>
      <w:lvlJc w:val="left"/>
      <w:pPr>
        <w:ind w:left="8278" w:hanging="398"/>
      </w:pPr>
      <w:rPr>
        <w:rFonts w:hint="default"/>
        <w:lang w:val="ru-RU" w:eastAsia="en-US" w:bidi="ar-SA"/>
      </w:rPr>
    </w:lvl>
    <w:lvl w:ilvl="8" w:tplc="D32A7E7E">
      <w:numFmt w:val="bullet"/>
      <w:lvlText w:val="•"/>
      <w:lvlJc w:val="left"/>
      <w:pPr>
        <w:ind w:left="9298" w:hanging="398"/>
      </w:pPr>
      <w:rPr>
        <w:rFonts w:hint="default"/>
        <w:lang w:val="ru-RU" w:eastAsia="en-US" w:bidi="ar-SA"/>
      </w:rPr>
    </w:lvl>
  </w:abstractNum>
  <w:abstractNum w:abstractNumId="225">
    <w:nsid w:val="6E382C0B"/>
    <w:multiLevelType w:val="hybridMultilevel"/>
    <w:tmpl w:val="A154A302"/>
    <w:lvl w:ilvl="0" w:tplc="018A73F6">
      <w:start w:val="19"/>
      <w:numFmt w:val="decimal"/>
      <w:lvlText w:val="%1"/>
      <w:lvlJc w:val="left"/>
      <w:pPr>
        <w:ind w:left="892" w:hanging="662"/>
      </w:pPr>
      <w:rPr>
        <w:rFonts w:hint="default"/>
        <w:lang w:val="ru-RU" w:eastAsia="en-US" w:bidi="ar-SA"/>
      </w:rPr>
    </w:lvl>
    <w:lvl w:ilvl="1" w:tplc="0F129864">
      <w:numFmt w:val="none"/>
      <w:lvlText w:val=""/>
      <w:lvlJc w:val="left"/>
      <w:pPr>
        <w:tabs>
          <w:tab w:val="num" w:pos="360"/>
        </w:tabs>
      </w:pPr>
    </w:lvl>
    <w:lvl w:ilvl="2" w:tplc="BA2CC7FC">
      <w:numFmt w:val="none"/>
      <w:lvlText w:val=""/>
      <w:lvlJc w:val="left"/>
      <w:pPr>
        <w:tabs>
          <w:tab w:val="num" w:pos="360"/>
        </w:tabs>
      </w:pPr>
    </w:lvl>
    <w:lvl w:ilvl="3" w:tplc="9488C922">
      <w:numFmt w:val="none"/>
      <w:lvlText w:val=""/>
      <w:lvlJc w:val="left"/>
      <w:pPr>
        <w:tabs>
          <w:tab w:val="num" w:pos="360"/>
        </w:tabs>
      </w:pPr>
    </w:lvl>
    <w:lvl w:ilvl="4" w:tplc="CDC8F9D0">
      <w:numFmt w:val="bullet"/>
      <w:lvlText w:val="•"/>
      <w:lvlJc w:val="left"/>
      <w:pPr>
        <w:ind w:left="2361" w:hanging="830"/>
      </w:pPr>
      <w:rPr>
        <w:rFonts w:hint="default"/>
        <w:lang w:val="ru-RU" w:eastAsia="en-US" w:bidi="ar-SA"/>
      </w:rPr>
    </w:lvl>
    <w:lvl w:ilvl="5" w:tplc="53E277F8">
      <w:numFmt w:val="bullet"/>
      <w:lvlText w:val="•"/>
      <w:lvlJc w:val="left"/>
      <w:pPr>
        <w:ind w:left="2795" w:hanging="830"/>
      </w:pPr>
      <w:rPr>
        <w:rFonts w:hint="default"/>
        <w:lang w:val="ru-RU" w:eastAsia="en-US" w:bidi="ar-SA"/>
      </w:rPr>
    </w:lvl>
    <w:lvl w:ilvl="6" w:tplc="FA9009CE">
      <w:numFmt w:val="bullet"/>
      <w:lvlText w:val="•"/>
      <w:lvlJc w:val="left"/>
      <w:pPr>
        <w:ind w:left="3228" w:hanging="830"/>
      </w:pPr>
      <w:rPr>
        <w:rFonts w:hint="default"/>
        <w:lang w:val="ru-RU" w:eastAsia="en-US" w:bidi="ar-SA"/>
      </w:rPr>
    </w:lvl>
    <w:lvl w:ilvl="7" w:tplc="711E1E76">
      <w:numFmt w:val="bullet"/>
      <w:lvlText w:val="•"/>
      <w:lvlJc w:val="left"/>
      <w:pPr>
        <w:ind w:left="3662" w:hanging="830"/>
      </w:pPr>
      <w:rPr>
        <w:rFonts w:hint="default"/>
        <w:lang w:val="ru-RU" w:eastAsia="en-US" w:bidi="ar-SA"/>
      </w:rPr>
    </w:lvl>
    <w:lvl w:ilvl="8" w:tplc="F1B08008">
      <w:numFmt w:val="bullet"/>
      <w:lvlText w:val="•"/>
      <w:lvlJc w:val="left"/>
      <w:pPr>
        <w:ind w:left="4096" w:hanging="830"/>
      </w:pPr>
      <w:rPr>
        <w:rFonts w:hint="default"/>
        <w:lang w:val="ru-RU" w:eastAsia="en-US" w:bidi="ar-SA"/>
      </w:rPr>
    </w:lvl>
  </w:abstractNum>
  <w:abstractNum w:abstractNumId="226">
    <w:nsid w:val="6E910246"/>
    <w:multiLevelType w:val="hybridMultilevel"/>
    <w:tmpl w:val="47FE2A9A"/>
    <w:lvl w:ilvl="0" w:tplc="D0A6EFB8">
      <w:start w:val="136"/>
      <w:numFmt w:val="decimal"/>
      <w:lvlText w:val="%1"/>
      <w:lvlJc w:val="left"/>
      <w:pPr>
        <w:ind w:left="4" w:hanging="1012"/>
      </w:pPr>
      <w:rPr>
        <w:rFonts w:hint="default"/>
        <w:lang w:val="ru-RU" w:eastAsia="en-US" w:bidi="ar-SA"/>
      </w:rPr>
    </w:lvl>
    <w:lvl w:ilvl="1" w:tplc="FBBC0B9A">
      <w:numFmt w:val="none"/>
      <w:lvlText w:val=""/>
      <w:lvlJc w:val="left"/>
      <w:pPr>
        <w:tabs>
          <w:tab w:val="num" w:pos="360"/>
        </w:tabs>
      </w:pPr>
    </w:lvl>
    <w:lvl w:ilvl="2" w:tplc="6A748142">
      <w:numFmt w:val="none"/>
      <w:lvlText w:val=""/>
      <w:lvlJc w:val="left"/>
      <w:pPr>
        <w:tabs>
          <w:tab w:val="num" w:pos="360"/>
        </w:tabs>
      </w:pPr>
    </w:lvl>
    <w:lvl w:ilvl="3" w:tplc="3F26FC2C">
      <w:numFmt w:val="bullet"/>
      <w:lvlText w:val="•"/>
      <w:lvlJc w:val="left"/>
      <w:pPr>
        <w:ind w:left="1315" w:hanging="1012"/>
      </w:pPr>
      <w:rPr>
        <w:rFonts w:hint="default"/>
        <w:lang w:val="ru-RU" w:eastAsia="en-US" w:bidi="ar-SA"/>
      </w:rPr>
    </w:lvl>
    <w:lvl w:ilvl="4" w:tplc="EF80AAB0">
      <w:numFmt w:val="bullet"/>
      <w:lvlText w:val="•"/>
      <w:lvlJc w:val="left"/>
      <w:pPr>
        <w:ind w:left="1753" w:hanging="1012"/>
      </w:pPr>
      <w:rPr>
        <w:rFonts w:hint="default"/>
        <w:lang w:val="ru-RU" w:eastAsia="en-US" w:bidi="ar-SA"/>
      </w:rPr>
    </w:lvl>
    <w:lvl w:ilvl="5" w:tplc="9A4CFDAC">
      <w:numFmt w:val="bullet"/>
      <w:lvlText w:val="•"/>
      <w:lvlJc w:val="left"/>
      <w:pPr>
        <w:ind w:left="2192" w:hanging="1012"/>
      </w:pPr>
      <w:rPr>
        <w:rFonts w:hint="default"/>
        <w:lang w:val="ru-RU" w:eastAsia="en-US" w:bidi="ar-SA"/>
      </w:rPr>
    </w:lvl>
    <w:lvl w:ilvl="6" w:tplc="4FAC1012">
      <w:numFmt w:val="bullet"/>
      <w:lvlText w:val="•"/>
      <w:lvlJc w:val="left"/>
      <w:pPr>
        <w:ind w:left="2630" w:hanging="1012"/>
      </w:pPr>
      <w:rPr>
        <w:rFonts w:hint="default"/>
        <w:lang w:val="ru-RU" w:eastAsia="en-US" w:bidi="ar-SA"/>
      </w:rPr>
    </w:lvl>
    <w:lvl w:ilvl="7" w:tplc="D77EAFA8">
      <w:numFmt w:val="bullet"/>
      <w:lvlText w:val="•"/>
      <w:lvlJc w:val="left"/>
      <w:pPr>
        <w:ind w:left="3068" w:hanging="1012"/>
      </w:pPr>
      <w:rPr>
        <w:rFonts w:hint="default"/>
        <w:lang w:val="ru-RU" w:eastAsia="en-US" w:bidi="ar-SA"/>
      </w:rPr>
    </w:lvl>
    <w:lvl w:ilvl="8" w:tplc="5422F13C">
      <w:numFmt w:val="bullet"/>
      <w:lvlText w:val="•"/>
      <w:lvlJc w:val="left"/>
      <w:pPr>
        <w:ind w:left="3507" w:hanging="1012"/>
      </w:pPr>
      <w:rPr>
        <w:rFonts w:hint="default"/>
        <w:lang w:val="ru-RU" w:eastAsia="en-US" w:bidi="ar-SA"/>
      </w:rPr>
    </w:lvl>
  </w:abstractNum>
  <w:abstractNum w:abstractNumId="227">
    <w:nsid w:val="6EBE2B63"/>
    <w:multiLevelType w:val="hybridMultilevel"/>
    <w:tmpl w:val="46BE5AE8"/>
    <w:lvl w:ilvl="0" w:tplc="0A189D9A">
      <w:start w:val="152"/>
      <w:numFmt w:val="decimal"/>
      <w:lvlText w:val="%1"/>
      <w:lvlJc w:val="left"/>
      <w:pPr>
        <w:ind w:left="230" w:hanging="854"/>
      </w:pPr>
      <w:rPr>
        <w:rFonts w:hint="default"/>
        <w:lang w:val="ru-RU" w:eastAsia="en-US" w:bidi="ar-SA"/>
      </w:rPr>
    </w:lvl>
    <w:lvl w:ilvl="1" w:tplc="AC8ABBDE">
      <w:numFmt w:val="none"/>
      <w:lvlText w:val=""/>
      <w:lvlJc w:val="left"/>
      <w:pPr>
        <w:tabs>
          <w:tab w:val="num" w:pos="360"/>
        </w:tabs>
      </w:pPr>
    </w:lvl>
    <w:lvl w:ilvl="2" w:tplc="AECC79C2">
      <w:numFmt w:val="none"/>
      <w:lvlText w:val=""/>
      <w:lvlJc w:val="left"/>
      <w:pPr>
        <w:tabs>
          <w:tab w:val="num" w:pos="360"/>
        </w:tabs>
      </w:pPr>
    </w:lvl>
    <w:lvl w:ilvl="3" w:tplc="7FB48AE8">
      <w:numFmt w:val="none"/>
      <w:lvlText w:val=""/>
      <w:lvlJc w:val="left"/>
      <w:pPr>
        <w:tabs>
          <w:tab w:val="num" w:pos="360"/>
        </w:tabs>
      </w:pPr>
    </w:lvl>
    <w:lvl w:ilvl="4" w:tplc="4DD2C15C">
      <w:numFmt w:val="bullet"/>
      <w:lvlText w:val="•"/>
      <w:lvlJc w:val="left"/>
      <w:pPr>
        <w:ind w:left="1897" w:hanging="854"/>
      </w:pPr>
      <w:rPr>
        <w:rFonts w:hint="default"/>
        <w:lang w:val="ru-RU" w:eastAsia="en-US" w:bidi="ar-SA"/>
      </w:rPr>
    </w:lvl>
    <w:lvl w:ilvl="5" w:tplc="5A4C998E">
      <w:numFmt w:val="bullet"/>
      <w:lvlText w:val="•"/>
      <w:lvlJc w:val="left"/>
      <w:pPr>
        <w:ind w:left="2312" w:hanging="854"/>
      </w:pPr>
      <w:rPr>
        <w:rFonts w:hint="default"/>
        <w:lang w:val="ru-RU" w:eastAsia="en-US" w:bidi="ar-SA"/>
      </w:rPr>
    </w:lvl>
    <w:lvl w:ilvl="6" w:tplc="629A1D6A">
      <w:numFmt w:val="bullet"/>
      <w:lvlText w:val="•"/>
      <w:lvlJc w:val="left"/>
      <w:pPr>
        <w:ind w:left="2726" w:hanging="854"/>
      </w:pPr>
      <w:rPr>
        <w:rFonts w:hint="default"/>
        <w:lang w:val="ru-RU" w:eastAsia="en-US" w:bidi="ar-SA"/>
      </w:rPr>
    </w:lvl>
    <w:lvl w:ilvl="7" w:tplc="C74AFA4C">
      <w:numFmt w:val="bullet"/>
      <w:lvlText w:val="•"/>
      <w:lvlJc w:val="left"/>
      <w:pPr>
        <w:ind w:left="3140" w:hanging="854"/>
      </w:pPr>
      <w:rPr>
        <w:rFonts w:hint="default"/>
        <w:lang w:val="ru-RU" w:eastAsia="en-US" w:bidi="ar-SA"/>
      </w:rPr>
    </w:lvl>
    <w:lvl w:ilvl="8" w:tplc="BC522226">
      <w:numFmt w:val="bullet"/>
      <w:lvlText w:val="•"/>
      <w:lvlJc w:val="left"/>
      <w:pPr>
        <w:ind w:left="3555" w:hanging="854"/>
      </w:pPr>
      <w:rPr>
        <w:rFonts w:hint="default"/>
        <w:lang w:val="ru-RU" w:eastAsia="en-US" w:bidi="ar-SA"/>
      </w:rPr>
    </w:lvl>
  </w:abstractNum>
  <w:abstractNum w:abstractNumId="228">
    <w:nsid w:val="6EC13661"/>
    <w:multiLevelType w:val="hybridMultilevel"/>
    <w:tmpl w:val="79BC88B2"/>
    <w:lvl w:ilvl="0" w:tplc="A43C2D24">
      <w:start w:val="150"/>
      <w:numFmt w:val="decimal"/>
      <w:lvlText w:val="%1"/>
      <w:lvlJc w:val="left"/>
      <w:pPr>
        <w:ind w:left="4" w:hanging="1046"/>
      </w:pPr>
      <w:rPr>
        <w:rFonts w:hint="default"/>
        <w:lang w:val="ru-RU" w:eastAsia="en-US" w:bidi="ar-SA"/>
      </w:rPr>
    </w:lvl>
    <w:lvl w:ilvl="1" w:tplc="2320FC7E">
      <w:numFmt w:val="none"/>
      <w:lvlText w:val=""/>
      <w:lvlJc w:val="left"/>
      <w:pPr>
        <w:tabs>
          <w:tab w:val="num" w:pos="360"/>
        </w:tabs>
      </w:pPr>
    </w:lvl>
    <w:lvl w:ilvl="2" w:tplc="26DE794A">
      <w:numFmt w:val="none"/>
      <w:lvlText w:val=""/>
      <w:lvlJc w:val="left"/>
      <w:pPr>
        <w:tabs>
          <w:tab w:val="num" w:pos="360"/>
        </w:tabs>
      </w:pPr>
    </w:lvl>
    <w:lvl w:ilvl="3" w:tplc="7280149C">
      <w:numFmt w:val="none"/>
      <w:lvlText w:val=""/>
      <w:lvlJc w:val="left"/>
      <w:pPr>
        <w:tabs>
          <w:tab w:val="num" w:pos="360"/>
        </w:tabs>
      </w:pPr>
    </w:lvl>
    <w:lvl w:ilvl="4" w:tplc="EC923848">
      <w:numFmt w:val="bullet"/>
      <w:lvlText w:val="•"/>
      <w:lvlJc w:val="left"/>
      <w:pPr>
        <w:ind w:left="1753" w:hanging="1046"/>
      </w:pPr>
      <w:rPr>
        <w:rFonts w:hint="default"/>
        <w:lang w:val="ru-RU" w:eastAsia="en-US" w:bidi="ar-SA"/>
      </w:rPr>
    </w:lvl>
    <w:lvl w:ilvl="5" w:tplc="9CF0192C">
      <w:numFmt w:val="bullet"/>
      <w:lvlText w:val="•"/>
      <w:lvlJc w:val="left"/>
      <w:pPr>
        <w:ind w:left="2192" w:hanging="1046"/>
      </w:pPr>
      <w:rPr>
        <w:rFonts w:hint="default"/>
        <w:lang w:val="ru-RU" w:eastAsia="en-US" w:bidi="ar-SA"/>
      </w:rPr>
    </w:lvl>
    <w:lvl w:ilvl="6" w:tplc="2C08BBF0">
      <w:numFmt w:val="bullet"/>
      <w:lvlText w:val="•"/>
      <w:lvlJc w:val="left"/>
      <w:pPr>
        <w:ind w:left="2630" w:hanging="1046"/>
      </w:pPr>
      <w:rPr>
        <w:rFonts w:hint="default"/>
        <w:lang w:val="ru-RU" w:eastAsia="en-US" w:bidi="ar-SA"/>
      </w:rPr>
    </w:lvl>
    <w:lvl w:ilvl="7" w:tplc="58D2CAEC">
      <w:numFmt w:val="bullet"/>
      <w:lvlText w:val="•"/>
      <w:lvlJc w:val="left"/>
      <w:pPr>
        <w:ind w:left="3068" w:hanging="1046"/>
      </w:pPr>
      <w:rPr>
        <w:rFonts w:hint="default"/>
        <w:lang w:val="ru-RU" w:eastAsia="en-US" w:bidi="ar-SA"/>
      </w:rPr>
    </w:lvl>
    <w:lvl w:ilvl="8" w:tplc="57FA8374">
      <w:numFmt w:val="bullet"/>
      <w:lvlText w:val="•"/>
      <w:lvlJc w:val="left"/>
      <w:pPr>
        <w:ind w:left="3507" w:hanging="1046"/>
      </w:pPr>
      <w:rPr>
        <w:rFonts w:hint="default"/>
        <w:lang w:val="ru-RU" w:eastAsia="en-US" w:bidi="ar-SA"/>
      </w:rPr>
    </w:lvl>
  </w:abstractNum>
  <w:abstractNum w:abstractNumId="229">
    <w:nsid w:val="6F084E95"/>
    <w:multiLevelType w:val="hybridMultilevel"/>
    <w:tmpl w:val="5B02B1F8"/>
    <w:lvl w:ilvl="0" w:tplc="EF7A9E4A">
      <w:start w:val="136"/>
      <w:numFmt w:val="decimal"/>
      <w:lvlText w:val="%1"/>
      <w:lvlJc w:val="left"/>
      <w:pPr>
        <w:ind w:left="1074" w:hanging="844"/>
      </w:pPr>
      <w:rPr>
        <w:rFonts w:hint="default"/>
        <w:lang w:val="ru-RU" w:eastAsia="en-US" w:bidi="ar-SA"/>
      </w:rPr>
    </w:lvl>
    <w:lvl w:ilvl="1" w:tplc="15E683F4">
      <w:numFmt w:val="none"/>
      <w:lvlText w:val=""/>
      <w:lvlJc w:val="left"/>
      <w:pPr>
        <w:tabs>
          <w:tab w:val="num" w:pos="360"/>
        </w:tabs>
      </w:pPr>
    </w:lvl>
    <w:lvl w:ilvl="2" w:tplc="B1243E3A">
      <w:numFmt w:val="none"/>
      <w:lvlText w:val=""/>
      <w:lvlJc w:val="left"/>
      <w:pPr>
        <w:tabs>
          <w:tab w:val="num" w:pos="360"/>
        </w:tabs>
      </w:pPr>
    </w:lvl>
    <w:lvl w:ilvl="3" w:tplc="B44C3932">
      <w:numFmt w:val="none"/>
      <w:lvlText w:val=""/>
      <w:lvlJc w:val="left"/>
      <w:pPr>
        <w:tabs>
          <w:tab w:val="num" w:pos="360"/>
        </w:tabs>
      </w:pPr>
    </w:lvl>
    <w:lvl w:ilvl="4" w:tplc="A7A862FA">
      <w:numFmt w:val="bullet"/>
      <w:lvlText w:val="•"/>
      <w:lvlJc w:val="left"/>
      <w:pPr>
        <w:ind w:left="2301" w:hanging="1022"/>
      </w:pPr>
      <w:rPr>
        <w:rFonts w:hint="default"/>
        <w:lang w:val="ru-RU" w:eastAsia="en-US" w:bidi="ar-SA"/>
      </w:rPr>
    </w:lvl>
    <w:lvl w:ilvl="5" w:tplc="7938B96C">
      <w:numFmt w:val="bullet"/>
      <w:lvlText w:val="•"/>
      <w:lvlJc w:val="left"/>
      <w:pPr>
        <w:ind w:left="2648" w:hanging="1022"/>
      </w:pPr>
      <w:rPr>
        <w:rFonts w:hint="default"/>
        <w:lang w:val="ru-RU" w:eastAsia="en-US" w:bidi="ar-SA"/>
      </w:rPr>
    </w:lvl>
    <w:lvl w:ilvl="6" w:tplc="F7344BE6">
      <w:numFmt w:val="bullet"/>
      <w:lvlText w:val="•"/>
      <w:lvlJc w:val="left"/>
      <w:pPr>
        <w:ind w:left="2995" w:hanging="1022"/>
      </w:pPr>
      <w:rPr>
        <w:rFonts w:hint="default"/>
        <w:lang w:val="ru-RU" w:eastAsia="en-US" w:bidi="ar-SA"/>
      </w:rPr>
    </w:lvl>
    <w:lvl w:ilvl="7" w:tplc="23D61E84">
      <w:numFmt w:val="bullet"/>
      <w:lvlText w:val="•"/>
      <w:lvlJc w:val="left"/>
      <w:pPr>
        <w:ind w:left="3342" w:hanging="1022"/>
      </w:pPr>
      <w:rPr>
        <w:rFonts w:hint="default"/>
        <w:lang w:val="ru-RU" w:eastAsia="en-US" w:bidi="ar-SA"/>
      </w:rPr>
    </w:lvl>
    <w:lvl w:ilvl="8" w:tplc="F30A805A">
      <w:numFmt w:val="bullet"/>
      <w:lvlText w:val="•"/>
      <w:lvlJc w:val="left"/>
      <w:pPr>
        <w:ind w:left="3689" w:hanging="1022"/>
      </w:pPr>
      <w:rPr>
        <w:rFonts w:hint="default"/>
        <w:lang w:val="ru-RU" w:eastAsia="en-US" w:bidi="ar-SA"/>
      </w:rPr>
    </w:lvl>
  </w:abstractNum>
  <w:abstractNum w:abstractNumId="230">
    <w:nsid w:val="70286CB9"/>
    <w:multiLevelType w:val="hybridMultilevel"/>
    <w:tmpl w:val="7B2471DE"/>
    <w:lvl w:ilvl="0" w:tplc="AE5EC09C">
      <w:start w:val="153"/>
      <w:numFmt w:val="decimal"/>
      <w:lvlText w:val="%1"/>
      <w:lvlJc w:val="left"/>
      <w:pPr>
        <w:ind w:left="4" w:hanging="777"/>
      </w:pPr>
      <w:rPr>
        <w:rFonts w:hint="default"/>
        <w:lang w:val="ru-RU" w:eastAsia="en-US" w:bidi="ar-SA"/>
      </w:rPr>
    </w:lvl>
    <w:lvl w:ilvl="1" w:tplc="99248494">
      <w:numFmt w:val="none"/>
      <w:lvlText w:val=""/>
      <w:lvlJc w:val="left"/>
      <w:pPr>
        <w:tabs>
          <w:tab w:val="num" w:pos="360"/>
        </w:tabs>
      </w:pPr>
    </w:lvl>
    <w:lvl w:ilvl="2" w:tplc="C20A7678">
      <w:numFmt w:val="none"/>
      <w:lvlText w:val=""/>
      <w:lvlJc w:val="left"/>
      <w:pPr>
        <w:tabs>
          <w:tab w:val="num" w:pos="360"/>
        </w:tabs>
      </w:pPr>
    </w:lvl>
    <w:lvl w:ilvl="3" w:tplc="35B02192">
      <w:numFmt w:val="none"/>
      <w:lvlText w:val=""/>
      <w:lvlJc w:val="left"/>
      <w:pPr>
        <w:tabs>
          <w:tab w:val="num" w:pos="360"/>
        </w:tabs>
      </w:pPr>
    </w:lvl>
    <w:lvl w:ilvl="4" w:tplc="5ACA85F4">
      <w:numFmt w:val="bullet"/>
      <w:lvlText w:val="•"/>
      <w:lvlJc w:val="left"/>
      <w:pPr>
        <w:ind w:left="2181" w:hanging="849"/>
      </w:pPr>
      <w:rPr>
        <w:rFonts w:hint="default"/>
        <w:lang w:val="ru-RU" w:eastAsia="en-US" w:bidi="ar-SA"/>
      </w:rPr>
    </w:lvl>
    <w:lvl w:ilvl="5" w:tplc="4D369C2E">
      <w:numFmt w:val="bullet"/>
      <w:lvlText w:val="•"/>
      <w:lvlJc w:val="left"/>
      <w:pPr>
        <w:ind w:left="2548" w:hanging="849"/>
      </w:pPr>
      <w:rPr>
        <w:rFonts w:hint="default"/>
        <w:lang w:val="ru-RU" w:eastAsia="en-US" w:bidi="ar-SA"/>
      </w:rPr>
    </w:lvl>
    <w:lvl w:ilvl="6" w:tplc="11DEEBC4">
      <w:numFmt w:val="bullet"/>
      <w:lvlText w:val="•"/>
      <w:lvlJc w:val="left"/>
      <w:pPr>
        <w:ind w:left="2915" w:hanging="849"/>
      </w:pPr>
      <w:rPr>
        <w:rFonts w:hint="default"/>
        <w:lang w:val="ru-RU" w:eastAsia="en-US" w:bidi="ar-SA"/>
      </w:rPr>
    </w:lvl>
    <w:lvl w:ilvl="7" w:tplc="500AE51A">
      <w:numFmt w:val="bullet"/>
      <w:lvlText w:val="•"/>
      <w:lvlJc w:val="left"/>
      <w:pPr>
        <w:ind w:left="3282" w:hanging="849"/>
      </w:pPr>
      <w:rPr>
        <w:rFonts w:hint="default"/>
        <w:lang w:val="ru-RU" w:eastAsia="en-US" w:bidi="ar-SA"/>
      </w:rPr>
    </w:lvl>
    <w:lvl w:ilvl="8" w:tplc="D45C84E6">
      <w:numFmt w:val="bullet"/>
      <w:lvlText w:val="•"/>
      <w:lvlJc w:val="left"/>
      <w:pPr>
        <w:ind w:left="3649" w:hanging="849"/>
      </w:pPr>
      <w:rPr>
        <w:rFonts w:hint="default"/>
        <w:lang w:val="ru-RU" w:eastAsia="en-US" w:bidi="ar-SA"/>
      </w:rPr>
    </w:lvl>
  </w:abstractNum>
  <w:abstractNum w:abstractNumId="231">
    <w:nsid w:val="70774DB8"/>
    <w:multiLevelType w:val="hybridMultilevel"/>
    <w:tmpl w:val="D1A2E0F0"/>
    <w:lvl w:ilvl="0" w:tplc="118A5C58">
      <w:start w:val="153"/>
      <w:numFmt w:val="decimal"/>
      <w:lvlText w:val="%1"/>
      <w:lvlJc w:val="left"/>
      <w:pPr>
        <w:ind w:left="935" w:hanging="705"/>
      </w:pPr>
      <w:rPr>
        <w:rFonts w:hint="default"/>
        <w:lang w:val="ru-RU" w:eastAsia="en-US" w:bidi="ar-SA"/>
      </w:rPr>
    </w:lvl>
    <w:lvl w:ilvl="1" w:tplc="2A40552E">
      <w:numFmt w:val="none"/>
      <w:lvlText w:val=""/>
      <w:lvlJc w:val="left"/>
      <w:pPr>
        <w:tabs>
          <w:tab w:val="num" w:pos="360"/>
        </w:tabs>
      </w:pPr>
    </w:lvl>
    <w:lvl w:ilvl="2" w:tplc="1744FF1A">
      <w:numFmt w:val="none"/>
      <w:lvlText w:val=""/>
      <w:lvlJc w:val="left"/>
      <w:pPr>
        <w:tabs>
          <w:tab w:val="num" w:pos="360"/>
        </w:tabs>
      </w:pPr>
    </w:lvl>
    <w:lvl w:ilvl="3" w:tplc="2EA83A3E">
      <w:numFmt w:val="none"/>
      <w:lvlText w:val=""/>
      <w:lvlJc w:val="left"/>
      <w:pPr>
        <w:tabs>
          <w:tab w:val="num" w:pos="360"/>
        </w:tabs>
      </w:pPr>
    </w:lvl>
    <w:lvl w:ilvl="4" w:tplc="DC5413A8">
      <w:numFmt w:val="bullet"/>
      <w:lvlText w:val="•"/>
      <w:lvlJc w:val="left"/>
      <w:pPr>
        <w:ind w:left="2181" w:hanging="849"/>
      </w:pPr>
      <w:rPr>
        <w:rFonts w:hint="default"/>
        <w:lang w:val="ru-RU" w:eastAsia="en-US" w:bidi="ar-SA"/>
      </w:rPr>
    </w:lvl>
    <w:lvl w:ilvl="5" w:tplc="55A4FD96">
      <w:numFmt w:val="bullet"/>
      <w:lvlText w:val="•"/>
      <w:lvlJc w:val="left"/>
      <w:pPr>
        <w:ind w:left="2548" w:hanging="849"/>
      </w:pPr>
      <w:rPr>
        <w:rFonts w:hint="default"/>
        <w:lang w:val="ru-RU" w:eastAsia="en-US" w:bidi="ar-SA"/>
      </w:rPr>
    </w:lvl>
    <w:lvl w:ilvl="6" w:tplc="14DA4808">
      <w:numFmt w:val="bullet"/>
      <w:lvlText w:val="•"/>
      <w:lvlJc w:val="left"/>
      <w:pPr>
        <w:ind w:left="2915" w:hanging="849"/>
      </w:pPr>
      <w:rPr>
        <w:rFonts w:hint="default"/>
        <w:lang w:val="ru-RU" w:eastAsia="en-US" w:bidi="ar-SA"/>
      </w:rPr>
    </w:lvl>
    <w:lvl w:ilvl="7" w:tplc="CEA88212">
      <w:numFmt w:val="bullet"/>
      <w:lvlText w:val="•"/>
      <w:lvlJc w:val="left"/>
      <w:pPr>
        <w:ind w:left="3282" w:hanging="849"/>
      </w:pPr>
      <w:rPr>
        <w:rFonts w:hint="default"/>
        <w:lang w:val="ru-RU" w:eastAsia="en-US" w:bidi="ar-SA"/>
      </w:rPr>
    </w:lvl>
    <w:lvl w:ilvl="8" w:tplc="83EA1A20">
      <w:numFmt w:val="bullet"/>
      <w:lvlText w:val="•"/>
      <w:lvlJc w:val="left"/>
      <w:pPr>
        <w:ind w:left="3649" w:hanging="849"/>
      </w:pPr>
      <w:rPr>
        <w:rFonts w:hint="default"/>
        <w:lang w:val="ru-RU" w:eastAsia="en-US" w:bidi="ar-SA"/>
      </w:rPr>
    </w:lvl>
  </w:abstractNum>
  <w:abstractNum w:abstractNumId="232">
    <w:nsid w:val="711E4FDB"/>
    <w:multiLevelType w:val="hybridMultilevel"/>
    <w:tmpl w:val="AECC5958"/>
    <w:lvl w:ilvl="0" w:tplc="02F61AF8">
      <w:start w:val="161"/>
      <w:numFmt w:val="decimal"/>
      <w:lvlText w:val="%1"/>
      <w:lvlJc w:val="left"/>
      <w:pPr>
        <w:ind w:left="4" w:hanging="702"/>
      </w:pPr>
      <w:rPr>
        <w:rFonts w:hint="default"/>
        <w:lang w:val="ru-RU" w:eastAsia="en-US" w:bidi="ar-SA"/>
      </w:rPr>
    </w:lvl>
    <w:lvl w:ilvl="1" w:tplc="02F48BAC">
      <w:numFmt w:val="none"/>
      <w:lvlText w:val=""/>
      <w:lvlJc w:val="left"/>
      <w:pPr>
        <w:tabs>
          <w:tab w:val="num" w:pos="360"/>
        </w:tabs>
      </w:pPr>
    </w:lvl>
    <w:lvl w:ilvl="2" w:tplc="A99EB972">
      <w:numFmt w:val="none"/>
      <w:lvlText w:val=""/>
      <w:lvlJc w:val="left"/>
      <w:pPr>
        <w:tabs>
          <w:tab w:val="num" w:pos="360"/>
        </w:tabs>
      </w:pPr>
    </w:lvl>
    <w:lvl w:ilvl="3" w:tplc="F2D207CC">
      <w:numFmt w:val="none"/>
      <w:lvlText w:val=""/>
      <w:lvlJc w:val="left"/>
      <w:pPr>
        <w:tabs>
          <w:tab w:val="num" w:pos="360"/>
        </w:tabs>
      </w:pPr>
    </w:lvl>
    <w:lvl w:ilvl="4" w:tplc="6BB22130">
      <w:numFmt w:val="bullet"/>
      <w:lvlText w:val="•"/>
      <w:lvlJc w:val="left"/>
      <w:pPr>
        <w:ind w:left="2181" w:hanging="855"/>
      </w:pPr>
      <w:rPr>
        <w:rFonts w:hint="default"/>
        <w:lang w:val="ru-RU" w:eastAsia="en-US" w:bidi="ar-SA"/>
      </w:rPr>
    </w:lvl>
    <w:lvl w:ilvl="5" w:tplc="73A60AC2">
      <w:numFmt w:val="bullet"/>
      <w:lvlText w:val="•"/>
      <w:lvlJc w:val="left"/>
      <w:pPr>
        <w:ind w:left="2548" w:hanging="855"/>
      </w:pPr>
      <w:rPr>
        <w:rFonts w:hint="default"/>
        <w:lang w:val="ru-RU" w:eastAsia="en-US" w:bidi="ar-SA"/>
      </w:rPr>
    </w:lvl>
    <w:lvl w:ilvl="6" w:tplc="FF1C616E">
      <w:numFmt w:val="bullet"/>
      <w:lvlText w:val="•"/>
      <w:lvlJc w:val="left"/>
      <w:pPr>
        <w:ind w:left="2915" w:hanging="855"/>
      </w:pPr>
      <w:rPr>
        <w:rFonts w:hint="default"/>
        <w:lang w:val="ru-RU" w:eastAsia="en-US" w:bidi="ar-SA"/>
      </w:rPr>
    </w:lvl>
    <w:lvl w:ilvl="7" w:tplc="4FA4DF98">
      <w:numFmt w:val="bullet"/>
      <w:lvlText w:val="•"/>
      <w:lvlJc w:val="left"/>
      <w:pPr>
        <w:ind w:left="3282" w:hanging="855"/>
      </w:pPr>
      <w:rPr>
        <w:rFonts w:hint="default"/>
        <w:lang w:val="ru-RU" w:eastAsia="en-US" w:bidi="ar-SA"/>
      </w:rPr>
    </w:lvl>
    <w:lvl w:ilvl="8" w:tplc="7DA46018">
      <w:numFmt w:val="bullet"/>
      <w:lvlText w:val="•"/>
      <w:lvlJc w:val="left"/>
      <w:pPr>
        <w:ind w:left="3649" w:hanging="855"/>
      </w:pPr>
      <w:rPr>
        <w:rFonts w:hint="default"/>
        <w:lang w:val="ru-RU" w:eastAsia="en-US" w:bidi="ar-SA"/>
      </w:rPr>
    </w:lvl>
  </w:abstractNum>
  <w:abstractNum w:abstractNumId="233">
    <w:nsid w:val="71DE231A"/>
    <w:multiLevelType w:val="hybridMultilevel"/>
    <w:tmpl w:val="E0BAEAFE"/>
    <w:lvl w:ilvl="0" w:tplc="A3B4C938">
      <w:start w:val="157"/>
      <w:numFmt w:val="decimal"/>
      <w:lvlText w:val="%1"/>
      <w:lvlJc w:val="left"/>
      <w:pPr>
        <w:ind w:left="935" w:hanging="705"/>
      </w:pPr>
      <w:rPr>
        <w:rFonts w:hint="default"/>
        <w:lang w:val="ru-RU" w:eastAsia="en-US" w:bidi="ar-SA"/>
      </w:rPr>
    </w:lvl>
    <w:lvl w:ilvl="1" w:tplc="ECB0C2FE">
      <w:numFmt w:val="none"/>
      <w:lvlText w:val=""/>
      <w:lvlJc w:val="left"/>
      <w:pPr>
        <w:tabs>
          <w:tab w:val="num" w:pos="360"/>
        </w:tabs>
      </w:pPr>
    </w:lvl>
    <w:lvl w:ilvl="2" w:tplc="FC4C9E86">
      <w:numFmt w:val="none"/>
      <w:lvlText w:val=""/>
      <w:lvlJc w:val="left"/>
      <w:pPr>
        <w:tabs>
          <w:tab w:val="num" w:pos="360"/>
        </w:tabs>
      </w:pPr>
    </w:lvl>
    <w:lvl w:ilvl="3" w:tplc="EB28FDBA">
      <w:numFmt w:val="bullet"/>
      <w:lvlText w:val="•"/>
      <w:lvlJc w:val="left"/>
      <w:pPr>
        <w:ind w:left="1973" w:hanging="705"/>
      </w:pPr>
      <w:rPr>
        <w:rFonts w:hint="default"/>
        <w:lang w:val="ru-RU" w:eastAsia="en-US" w:bidi="ar-SA"/>
      </w:rPr>
    </w:lvl>
    <w:lvl w:ilvl="4" w:tplc="78966D60">
      <w:numFmt w:val="bullet"/>
      <w:lvlText w:val="•"/>
      <w:lvlJc w:val="left"/>
      <w:pPr>
        <w:ind w:left="2317" w:hanging="705"/>
      </w:pPr>
      <w:rPr>
        <w:rFonts w:hint="default"/>
        <w:lang w:val="ru-RU" w:eastAsia="en-US" w:bidi="ar-SA"/>
      </w:rPr>
    </w:lvl>
    <w:lvl w:ilvl="5" w:tplc="8892B338">
      <w:numFmt w:val="bullet"/>
      <w:lvlText w:val="•"/>
      <w:lvlJc w:val="left"/>
      <w:pPr>
        <w:ind w:left="2662" w:hanging="705"/>
      </w:pPr>
      <w:rPr>
        <w:rFonts w:hint="default"/>
        <w:lang w:val="ru-RU" w:eastAsia="en-US" w:bidi="ar-SA"/>
      </w:rPr>
    </w:lvl>
    <w:lvl w:ilvl="6" w:tplc="F872F6E0">
      <w:numFmt w:val="bullet"/>
      <w:lvlText w:val="•"/>
      <w:lvlJc w:val="left"/>
      <w:pPr>
        <w:ind w:left="3006" w:hanging="705"/>
      </w:pPr>
      <w:rPr>
        <w:rFonts w:hint="default"/>
        <w:lang w:val="ru-RU" w:eastAsia="en-US" w:bidi="ar-SA"/>
      </w:rPr>
    </w:lvl>
    <w:lvl w:ilvl="7" w:tplc="715AF428">
      <w:numFmt w:val="bullet"/>
      <w:lvlText w:val="•"/>
      <w:lvlJc w:val="left"/>
      <w:pPr>
        <w:ind w:left="3350" w:hanging="705"/>
      </w:pPr>
      <w:rPr>
        <w:rFonts w:hint="default"/>
        <w:lang w:val="ru-RU" w:eastAsia="en-US" w:bidi="ar-SA"/>
      </w:rPr>
    </w:lvl>
    <w:lvl w:ilvl="8" w:tplc="50FAF924">
      <w:numFmt w:val="bullet"/>
      <w:lvlText w:val="•"/>
      <w:lvlJc w:val="left"/>
      <w:pPr>
        <w:ind w:left="3695" w:hanging="705"/>
      </w:pPr>
      <w:rPr>
        <w:rFonts w:hint="default"/>
        <w:lang w:val="ru-RU" w:eastAsia="en-US" w:bidi="ar-SA"/>
      </w:rPr>
    </w:lvl>
  </w:abstractNum>
  <w:abstractNum w:abstractNumId="234">
    <w:nsid w:val="721A2678"/>
    <w:multiLevelType w:val="hybridMultilevel"/>
    <w:tmpl w:val="D72E8AF6"/>
    <w:lvl w:ilvl="0" w:tplc="6A5CBEEA">
      <w:start w:val="128"/>
      <w:numFmt w:val="decimal"/>
      <w:lvlText w:val="%1"/>
      <w:lvlJc w:val="left"/>
      <w:pPr>
        <w:ind w:left="1598" w:hanging="660"/>
      </w:pPr>
      <w:rPr>
        <w:rFonts w:hint="default"/>
        <w:lang w:val="ru-RU" w:eastAsia="en-US" w:bidi="ar-SA"/>
      </w:rPr>
    </w:lvl>
    <w:lvl w:ilvl="1" w:tplc="D2DCB9D4">
      <w:numFmt w:val="none"/>
      <w:lvlText w:val=""/>
      <w:lvlJc w:val="left"/>
      <w:pPr>
        <w:tabs>
          <w:tab w:val="num" w:pos="360"/>
        </w:tabs>
      </w:pPr>
    </w:lvl>
    <w:lvl w:ilvl="2" w:tplc="971EE552">
      <w:numFmt w:val="none"/>
      <w:lvlText w:val=""/>
      <w:lvlJc w:val="left"/>
      <w:pPr>
        <w:tabs>
          <w:tab w:val="num" w:pos="360"/>
        </w:tabs>
      </w:pPr>
    </w:lvl>
    <w:lvl w:ilvl="3" w:tplc="0ABE80D2">
      <w:numFmt w:val="bullet"/>
      <w:lvlText w:val="•"/>
      <w:lvlJc w:val="left"/>
      <w:pPr>
        <w:ind w:left="3778" w:hanging="840"/>
      </w:pPr>
      <w:rPr>
        <w:rFonts w:hint="default"/>
        <w:lang w:val="ru-RU" w:eastAsia="en-US" w:bidi="ar-SA"/>
      </w:rPr>
    </w:lvl>
    <w:lvl w:ilvl="4" w:tplc="5DCE0B92">
      <w:numFmt w:val="bullet"/>
      <w:lvlText w:val="•"/>
      <w:lvlJc w:val="left"/>
      <w:pPr>
        <w:ind w:left="4777" w:hanging="840"/>
      </w:pPr>
      <w:rPr>
        <w:rFonts w:hint="default"/>
        <w:lang w:val="ru-RU" w:eastAsia="en-US" w:bidi="ar-SA"/>
      </w:rPr>
    </w:lvl>
    <w:lvl w:ilvl="5" w:tplc="3480669C">
      <w:numFmt w:val="bullet"/>
      <w:lvlText w:val="•"/>
      <w:lvlJc w:val="left"/>
      <w:pPr>
        <w:ind w:left="5777" w:hanging="840"/>
      </w:pPr>
      <w:rPr>
        <w:rFonts w:hint="default"/>
        <w:lang w:val="ru-RU" w:eastAsia="en-US" w:bidi="ar-SA"/>
      </w:rPr>
    </w:lvl>
    <w:lvl w:ilvl="6" w:tplc="0BF4EB9C">
      <w:numFmt w:val="bullet"/>
      <w:lvlText w:val="•"/>
      <w:lvlJc w:val="left"/>
      <w:pPr>
        <w:ind w:left="6776" w:hanging="840"/>
      </w:pPr>
      <w:rPr>
        <w:rFonts w:hint="default"/>
        <w:lang w:val="ru-RU" w:eastAsia="en-US" w:bidi="ar-SA"/>
      </w:rPr>
    </w:lvl>
    <w:lvl w:ilvl="7" w:tplc="88BE5CBC">
      <w:numFmt w:val="bullet"/>
      <w:lvlText w:val="•"/>
      <w:lvlJc w:val="left"/>
      <w:pPr>
        <w:ind w:left="7775" w:hanging="840"/>
      </w:pPr>
      <w:rPr>
        <w:rFonts w:hint="default"/>
        <w:lang w:val="ru-RU" w:eastAsia="en-US" w:bidi="ar-SA"/>
      </w:rPr>
    </w:lvl>
    <w:lvl w:ilvl="8" w:tplc="07D4BC04">
      <w:numFmt w:val="bullet"/>
      <w:lvlText w:val="•"/>
      <w:lvlJc w:val="left"/>
      <w:pPr>
        <w:ind w:left="8774" w:hanging="840"/>
      </w:pPr>
      <w:rPr>
        <w:rFonts w:hint="default"/>
        <w:lang w:val="ru-RU" w:eastAsia="en-US" w:bidi="ar-SA"/>
      </w:rPr>
    </w:lvl>
  </w:abstractNum>
  <w:abstractNum w:abstractNumId="235">
    <w:nsid w:val="72230292"/>
    <w:multiLevelType w:val="hybridMultilevel"/>
    <w:tmpl w:val="688C2B10"/>
    <w:lvl w:ilvl="0" w:tplc="57F0FA4C">
      <w:start w:val="3"/>
      <w:numFmt w:val="decimal"/>
      <w:lvlText w:val="%1."/>
      <w:lvlJc w:val="left"/>
      <w:pPr>
        <w:ind w:left="4312" w:hanging="423"/>
      </w:pPr>
      <w:rPr>
        <w:rFonts w:ascii="Times New Roman" w:eastAsia="Times New Roman" w:hAnsi="Times New Roman" w:cs="Times New Roman" w:hint="default"/>
        <w:b/>
        <w:bCs/>
        <w:i w:val="0"/>
        <w:iCs w:val="0"/>
        <w:spacing w:val="0"/>
        <w:w w:val="100"/>
        <w:sz w:val="24"/>
        <w:szCs w:val="24"/>
        <w:lang w:val="ru-RU" w:eastAsia="en-US" w:bidi="ar-SA"/>
      </w:rPr>
    </w:lvl>
    <w:lvl w:ilvl="1" w:tplc="E1DE8CD0">
      <w:numFmt w:val="none"/>
      <w:lvlText w:val=""/>
      <w:lvlJc w:val="left"/>
      <w:pPr>
        <w:tabs>
          <w:tab w:val="num" w:pos="360"/>
        </w:tabs>
      </w:pPr>
    </w:lvl>
    <w:lvl w:ilvl="2" w:tplc="6D501188">
      <w:numFmt w:val="bullet"/>
      <w:lvlText w:val="•"/>
      <w:lvlJc w:val="left"/>
      <w:pPr>
        <w:ind w:left="6024" w:hanging="423"/>
      </w:pPr>
      <w:rPr>
        <w:rFonts w:hint="default"/>
        <w:lang w:val="ru-RU" w:eastAsia="en-US" w:bidi="ar-SA"/>
      </w:rPr>
    </w:lvl>
    <w:lvl w:ilvl="3" w:tplc="FABCA038">
      <w:numFmt w:val="bullet"/>
      <w:lvlText w:val="•"/>
      <w:lvlJc w:val="left"/>
      <w:pPr>
        <w:ind w:left="6688" w:hanging="423"/>
      </w:pPr>
      <w:rPr>
        <w:rFonts w:hint="default"/>
        <w:lang w:val="ru-RU" w:eastAsia="en-US" w:bidi="ar-SA"/>
      </w:rPr>
    </w:lvl>
    <w:lvl w:ilvl="4" w:tplc="1E785342">
      <w:numFmt w:val="bullet"/>
      <w:lvlText w:val="•"/>
      <w:lvlJc w:val="left"/>
      <w:pPr>
        <w:ind w:left="7352" w:hanging="423"/>
      </w:pPr>
      <w:rPr>
        <w:rFonts w:hint="default"/>
        <w:lang w:val="ru-RU" w:eastAsia="en-US" w:bidi="ar-SA"/>
      </w:rPr>
    </w:lvl>
    <w:lvl w:ilvl="5" w:tplc="5C4E834E">
      <w:numFmt w:val="bullet"/>
      <w:lvlText w:val="•"/>
      <w:lvlJc w:val="left"/>
      <w:pPr>
        <w:ind w:left="8016" w:hanging="423"/>
      </w:pPr>
      <w:rPr>
        <w:rFonts w:hint="default"/>
        <w:lang w:val="ru-RU" w:eastAsia="en-US" w:bidi="ar-SA"/>
      </w:rPr>
    </w:lvl>
    <w:lvl w:ilvl="6" w:tplc="D72E786C">
      <w:numFmt w:val="bullet"/>
      <w:lvlText w:val="•"/>
      <w:lvlJc w:val="left"/>
      <w:pPr>
        <w:ind w:left="8681" w:hanging="423"/>
      </w:pPr>
      <w:rPr>
        <w:rFonts w:hint="default"/>
        <w:lang w:val="ru-RU" w:eastAsia="en-US" w:bidi="ar-SA"/>
      </w:rPr>
    </w:lvl>
    <w:lvl w:ilvl="7" w:tplc="5232CA78">
      <w:numFmt w:val="bullet"/>
      <w:lvlText w:val="•"/>
      <w:lvlJc w:val="left"/>
      <w:pPr>
        <w:ind w:left="9345" w:hanging="423"/>
      </w:pPr>
      <w:rPr>
        <w:rFonts w:hint="default"/>
        <w:lang w:val="ru-RU" w:eastAsia="en-US" w:bidi="ar-SA"/>
      </w:rPr>
    </w:lvl>
    <w:lvl w:ilvl="8" w:tplc="EAF20F10">
      <w:numFmt w:val="bullet"/>
      <w:lvlText w:val="•"/>
      <w:lvlJc w:val="left"/>
      <w:pPr>
        <w:ind w:left="10009" w:hanging="423"/>
      </w:pPr>
      <w:rPr>
        <w:rFonts w:hint="default"/>
        <w:lang w:val="ru-RU" w:eastAsia="en-US" w:bidi="ar-SA"/>
      </w:rPr>
    </w:lvl>
  </w:abstractNum>
  <w:abstractNum w:abstractNumId="236">
    <w:nsid w:val="72962212"/>
    <w:multiLevelType w:val="hybridMultilevel"/>
    <w:tmpl w:val="199863EC"/>
    <w:lvl w:ilvl="0" w:tplc="CB645270">
      <w:start w:val="146"/>
      <w:numFmt w:val="decimal"/>
      <w:lvlText w:val="%1"/>
      <w:lvlJc w:val="left"/>
      <w:pPr>
        <w:ind w:left="4" w:hanging="846"/>
      </w:pPr>
      <w:rPr>
        <w:rFonts w:hint="default"/>
        <w:lang w:val="ru-RU" w:eastAsia="en-US" w:bidi="ar-SA"/>
      </w:rPr>
    </w:lvl>
    <w:lvl w:ilvl="1" w:tplc="04BAACA0">
      <w:numFmt w:val="none"/>
      <w:lvlText w:val=""/>
      <w:lvlJc w:val="left"/>
      <w:pPr>
        <w:tabs>
          <w:tab w:val="num" w:pos="360"/>
        </w:tabs>
      </w:pPr>
    </w:lvl>
    <w:lvl w:ilvl="2" w:tplc="F834865C">
      <w:numFmt w:val="none"/>
      <w:lvlText w:val=""/>
      <w:lvlJc w:val="left"/>
      <w:pPr>
        <w:tabs>
          <w:tab w:val="num" w:pos="360"/>
        </w:tabs>
      </w:pPr>
    </w:lvl>
    <w:lvl w:ilvl="3" w:tplc="E24C111C">
      <w:numFmt w:val="none"/>
      <w:lvlText w:val=""/>
      <w:lvlJc w:val="left"/>
      <w:pPr>
        <w:tabs>
          <w:tab w:val="num" w:pos="360"/>
        </w:tabs>
      </w:pPr>
    </w:lvl>
    <w:lvl w:ilvl="4" w:tplc="DB583934">
      <w:numFmt w:val="bullet"/>
      <w:lvlText w:val="•"/>
      <w:lvlJc w:val="left"/>
      <w:pPr>
        <w:ind w:left="2301" w:hanging="1023"/>
      </w:pPr>
      <w:rPr>
        <w:rFonts w:hint="default"/>
        <w:lang w:val="ru-RU" w:eastAsia="en-US" w:bidi="ar-SA"/>
      </w:rPr>
    </w:lvl>
    <w:lvl w:ilvl="5" w:tplc="E62CE248">
      <w:numFmt w:val="bullet"/>
      <w:lvlText w:val="•"/>
      <w:lvlJc w:val="left"/>
      <w:pPr>
        <w:ind w:left="2648" w:hanging="1023"/>
      </w:pPr>
      <w:rPr>
        <w:rFonts w:hint="default"/>
        <w:lang w:val="ru-RU" w:eastAsia="en-US" w:bidi="ar-SA"/>
      </w:rPr>
    </w:lvl>
    <w:lvl w:ilvl="6" w:tplc="AA8C4520">
      <w:numFmt w:val="bullet"/>
      <w:lvlText w:val="•"/>
      <w:lvlJc w:val="left"/>
      <w:pPr>
        <w:ind w:left="2995" w:hanging="1023"/>
      </w:pPr>
      <w:rPr>
        <w:rFonts w:hint="default"/>
        <w:lang w:val="ru-RU" w:eastAsia="en-US" w:bidi="ar-SA"/>
      </w:rPr>
    </w:lvl>
    <w:lvl w:ilvl="7" w:tplc="2E2460C8">
      <w:numFmt w:val="bullet"/>
      <w:lvlText w:val="•"/>
      <w:lvlJc w:val="left"/>
      <w:pPr>
        <w:ind w:left="3342" w:hanging="1023"/>
      </w:pPr>
      <w:rPr>
        <w:rFonts w:hint="default"/>
        <w:lang w:val="ru-RU" w:eastAsia="en-US" w:bidi="ar-SA"/>
      </w:rPr>
    </w:lvl>
    <w:lvl w:ilvl="8" w:tplc="5172E2B4">
      <w:numFmt w:val="bullet"/>
      <w:lvlText w:val="•"/>
      <w:lvlJc w:val="left"/>
      <w:pPr>
        <w:ind w:left="3689" w:hanging="1023"/>
      </w:pPr>
      <w:rPr>
        <w:rFonts w:hint="default"/>
        <w:lang w:val="ru-RU" w:eastAsia="en-US" w:bidi="ar-SA"/>
      </w:rPr>
    </w:lvl>
  </w:abstractNum>
  <w:abstractNum w:abstractNumId="237">
    <w:nsid w:val="73223DF0"/>
    <w:multiLevelType w:val="hybridMultilevel"/>
    <w:tmpl w:val="E7DC6BD6"/>
    <w:lvl w:ilvl="0" w:tplc="572A5D9A">
      <w:start w:val="1"/>
      <w:numFmt w:val="decimal"/>
      <w:lvlText w:val="%1)"/>
      <w:lvlJc w:val="left"/>
      <w:pPr>
        <w:ind w:left="2108"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555643F8">
      <w:numFmt w:val="bullet"/>
      <w:lvlText w:val="•"/>
      <w:lvlJc w:val="left"/>
      <w:pPr>
        <w:ind w:left="3023" w:hanging="264"/>
      </w:pPr>
      <w:rPr>
        <w:rFonts w:hint="default"/>
        <w:lang w:val="ru-RU" w:eastAsia="en-US" w:bidi="ar-SA"/>
      </w:rPr>
    </w:lvl>
    <w:lvl w:ilvl="2" w:tplc="E8021FFA">
      <w:numFmt w:val="bullet"/>
      <w:lvlText w:val="•"/>
      <w:lvlJc w:val="left"/>
      <w:pPr>
        <w:ind w:left="3947" w:hanging="264"/>
      </w:pPr>
      <w:rPr>
        <w:rFonts w:hint="default"/>
        <w:lang w:val="ru-RU" w:eastAsia="en-US" w:bidi="ar-SA"/>
      </w:rPr>
    </w:lvl>
    <w:lvl w:ilvl="3" w:tplc="FD9E5726">
      <w:numFmt w:val="bullet"/>
      <w:lvlText w:val="•"/>
      <w:lvlJc w:val="left"/>
      <w:pPr>
        <w:ind w:left="4871" w:hanging="264"/>
      </w:pPr>
      <w:rPr>
        <w:rFonts w:hint="default"/>
        <w:lang w:val="ru-RU" w:eastAsia="en-US" w:bidi="ar-SA"/>
      </w:rPr>
    </w:lvl>
    <w:lvl w:ilvl="4" w:tplc="C21EA804">
      <w:numFmt w:val="bullet"/>
      <w:lvlText w:val="•"/>
      <w:lvlJc w:val="left"/>
      <w:pPr>
        <w:ind w:left="5795" w:hanging="264"/>
      </w:pPr>
      <w:rPr>
        <w:rFonts w:hint="default"/>
        <w:lang w:val="ru-RU" w:eastAsia="en-US" w:bidi="ar-SA"/>
      </w:rPr>
    </w:lvl>
    <w:lvl w:ilvl="5" w:tplc="40125FD0">
      <w:numFmt w:val="bullet"/>
      <w:lvlText w:val="•"/>
      <w:lvlJc w:val="left"/>
      <w:pPr>
        <w:ind w:left="6719" w:hanging="264"/>
      </w:pPr>
      <w:rPr>
        <w:rFonts w:hint="default"/>
        <w:lang w:val="ru-RU" w:eastAsia="en-US" w:bidi="ar-SA"/>
      </w:rPr>
    </w:lvl>
    <w:lvl w:ilvl="6" w:tplc="450C2D9A">
      <w:numFmt w:val="bullet"/>
      <w:lvlText w:val="•"/>
      <w:lvlJc w:val="left"/>
      <w:pPr>
        <w:ind w:left="7642" w:hanging="264"/>
      </w:pPr>
      <w:rPr>
        <w:rFonts w:hint="default"/>
        <w:lang w:val="ru-RU" w:eastAsia="en-US" w:bidi="ar-SA"/>
      </w:rPr>
    </w:lvl>
    <w:lvl w:ilvl="7" w:tplc="C34E239C">
      <w:numFmt w:val="bullet"/>
      <w:lvlText w:val="•"/>
      <w:lvlJc w:val="left"/>
      <w:pPr>
        <w:ind w:left="8566" w:hanging="264"/>
      </w:pPr>
      <w:rPr>
        <w:rFonts w:hint="default"/>
        <w:lang w:val="ru-RU" w:eastAsia="en-US" w:bidi="ar-SA"/>
      </w:rPr>
    </w:lvl>
    <w:lvl w:ilvl="8" w:tplc="6EBED93E">
      <w:numFmt w:val="bullet"/>
      <w:lvlText w:val="•"/>
      <w:lvlJc w:val="left"/>
      <w:pPr>
        <w:ind w:left="9490" w:hanging="264"/>
      </w:pPr>
      <w:rPr>
        <w:rFonts w:hint="default"/>
        <w:lang w:val="ru-RU" w:eastAsia="en-US" w:bidi="ar-SA"/>
      </w:rPr>
    </w:lvl>
  </w:abstractNum>
  <w:abstractNum w:abstractNumId="238">
    <w:nsid w:val="73391DDE"/>
    <w:multiLevelType w:val="hybridMultilevel"/>
    <w:tmpl w:val="17767590"/>
    <w:lvl w:ilvl="0" w:tplc="7FAC57EC">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74DCB2B6">
      <w:numFmt w:val="bullet"/>
      <w:lvlText w:val="•"/>
      <w:lvlJc w:val="left"/>
      <w:pPr>
        <w:ind w:left="2897" w:hanging="264"/>
      </w:pPr>
      <w:rPr>
        <w:rFonts w:hint="default"/>
        <w:lang w:val="ru-RU" w:eastAsia="en-US" w:bidi="ar-SA"/>
      </w:rPr>
    </w:lvl>
    <w:lvl w:ilvl="2" w:tplc="66CAF25E">
      <w:numFmt w:val="bullet"/>
      <w:lvlText w:val="•"/>
      <w:lvlJc w:val="left"/>
      <w:pPr>
        <w:ind w:left="3835" w:hanging="264"/>
      </w:pPr>
      <w:rPr>
        <w:rFonts w:hint="default"/>
        <w:lang w:val="ru-RU" w:eastAsia="en-US" w:bidi="ar-SA"/>
      </w:rPr>
    </w:lvl>
    <w:lvl w:ilvl="3" w:tplc="8EA260A0">
      <w:numFmt w:val="bullet"/>
      <w:lvlText w:val="•"/>
      <w:lvlJc w:val="left"/>
      <w:pPr>
        <w:ind w:left="4773" w:hanging="264"/>
      </w:pPr>
      <w:rPr>
        <w:rFonts w:hint="default"/>
        <w:lang w:val="ru-RU" w:eastAsia="en-US" w:bidi="ar-SA"/>
      </w:rPr>
    </w:lvl>
    <w:lvl w:ilvl="4" w:tplc="4474A00C">
      <w:numFmt w:val="bullet"/>
      <w:lvlText w:val="•"/>
      <w:lvlJc w:val="left"/>
      <w:pPr>
        <w:ind w:left="5711" w:hanging="264"/>
      </w:pPr>
      <w:rPr>
        <w:rFonts w:hint="default"/>
        <w:lang w:val="ru-RU" w:eastAsia="en-US" w:bidi="ar-SA"/>
      </w:rPr>
    </w:lvl>
    <w:lvl w:ilvl="5" w:tplc="9B326E4A">
      <w:numFmt w:val="bullet"/>
      <w:lvlText w:val="•"/>
      <w:lvlJc w:val="left"/>
      <w:pPr>
        <w:ind w:left="6649" w:hanging="264"/>
      </w:pPr>
      <w:rPr>
        <w:rFonts w:hint="default"/>
        <w:lang w:val="ru-RU" w:eastAsia="en-US" w:bidi="ar-SA"/>
      </w:rPr>
    </w:lvl>
    <w:lvl w:ilvl="6" w:tplc="6D12E202">
      <w:numFmt w:val="bullet"/>
      <w:lvlText w:val="•"/>
      <w:lvlJc w:val="left"/>
      <w:pPr>
        <w:ind w:left="7586" w:hanging="264"/>
      </w:pPr>
      <w:rPr>
        <w:rFonts w:hint="default"/>
        <w:lang w:val="ru-RU" w:eastAsia="en-US" w:bidi="ar-SA"/>
      </w:rPr>
    </w:lvl>
    <w:lvl w:ilvl="7" w:tplc="F3C2EFDA">
      <w:numFmt w:val="bullet"/>
      <w:lvlText w:val="•"/>
      <w:lvlJc w:val="left"/>
      <w:pPr>
        <w:ind w:left="8524" w:hanging="264"/>
      </w:pPr>
      <w:rPr>
        <w:rFonts w:hint="default"/>
        <w:lang w:val="ru-RU" w:eastAsia="en-US" w:bidi="ar-SA"/>
      </w:rPr>
    </w:lvl>
    <w:lvl w:ilvl="8" w:tplc="3494843E">
      <w:numFmt w:val="bullet"/>
      <w:lvlText w:val="•"/>
      <w:lvlJc w:val="left"/>
      <w:pPr>
        <w:ind w:left="9462" w:hanging="264"/>
      </w:pPr>
      <w:rPr>
        <w:rFonts w:hint="default"/>
        <w:lang w:val="ru-RU" w:eastAsia="en-US" w:bidi="ar-SA"/>
      </w:rPr>
    </w:lvl>
  </w:abstractNum>
  <w:abstractNum w:abstractNumId="239">
    <w:nsid w:val="737361CF"/>
    <w:multiLevelType w:val="hybridMultilevel"/>
    <w:tmpl w:val="B82CDF7C"/>
    <w:lvl w:ilvl="0" w:tplc="560C9A12">
      <w:start w:val="150"/>
      <w:numFmt w:val="decimal"/>
      <w:lvlText w:val="%1"/>
      <w:lvlJc w:val="left"/>
      <w:pPr>
        <w:ind w:left="4" w:hanging="859"/>
      </w:pPr>
      <w:rPr>
        <w:rFonts w:hint="default"/>
        <w:lang w:val="ru-RU" w:eastAsia="en-US" w:bidi="ar-SA"/>
      </w:rPr>
    </w:lvl>
    <w:lvl w:ilvl="1" w:tplc="29F877FA">
      <w:numFmt w:val="none"/>
      <w:lvlText w:val=""/>
      <w:lvlJc w:val="left"/>
      <w:pPr>
        <w:tabs>
          <w:tab w:val="num" w:pos="360"/>
        </w:tabs>
      </w:pPr>
    </w:lvl>
    <w:lvl w:ilvl="2" w:tplc="4EA472BA">
      <w:numFmt w:val="none"/>
      <w:lvlText w:val=""/>
      <w:lvlJc w:val="left"/>
      <w:pPr>
        <w:tabs>
          <w:tab w:val="num" w:pos="360"/>
        </w:tabs>
      </w:pPr>
    </w:lvl>
    <w:lvl w:ilvl="3" w:tplc="B7EA3684">
      <w:numFmt w:val="none"/>
      <w:lvlText w:val=""/>
      <w:lvlJc w:val="left"/>
      <w:pPr>
        <w:tabs>
          <w:tab w:val="num" w:pos="360"/>
        </w:tabs>
      </w:pPr>
    </w:lvl>
    <w:lvl w:ilvl="4" w:tplc="D02246DE">
      <w:numFmt w:val="bullet"/>
      <w:lvlText w:val="•"/>
      <w:lvlJc w:val="left"/>
      <w:pPr>
        <w:ind w:left="2034" w:hanging="854"/>
      </w:pPr>
      <w:rPr>
        <w:rFonts w:hint="default"/>
        <w:lang w:val="ru-RU" w:eastAsia="en-US" w:bidi="ar-SA"/>
      </w:rPr>
    </w:lvl>
    <w:lvl w:ilvl="5" w:tplc="1AF0C9F8">
      <w:numFmt w:val="bullet"/>
      <w:lvlText w:val="•"/>
      <w:lvlJc w:val="left"/>
      <w:pPr>
        <w:ind w:left="2426" w:hanging="854"/>
      </w:pPr>
      <w:rPr>
        <w:rFonts w:hint="default"/>
        <w:lang w:val="ru-RU" w:eastAsia="en-US" w:bidi="ar-SA"/>
      </w:rPr>
    </w:lvl>
    <w:lvl w:ilvl="6" w:tplc="D7046C32">
      <w:numFmt w:val="bullet"/>
      <w:lvlText w:val="•"/>
      <w:lvlJc w:val="left"/>
      <w:pPr>
        <w:ind w:left="2817" w:hanging="854"/>
      </w:pPr>
      <w:rPr>
        <w:rFonts w:hint="default"/>
        <w:lang w:val="ru-RU" w:eastAsia="en-US" w:bidi="ar-SA"/>
      </w:rPr>
    </w:lvl>
    <w:lvl w:ilvl="7" w:tplc="407C62C6">
      <w:numFmt w:val="bullet"/>
      <w:lvlText w:val="•"/>
      <w:lvlJc w:val="left"/>
      <w:pPr>
        <w:ind w:left="3209" w:hanging="854"/>
      </w:pPr>
      <w:rPr>
        <w:rFonts w:hint="default"/>
        <w:lang w:val="ru-RU" w:eastAsia="en-US" w:bidi="ar-SA"/>
      </w:rPr>
    </w:lvl>
    <w:lvl w:ilvl="8" w:tplc="D214F566">
      <w:numFmt w:val="bullet"/>
      <w:lvlText w:val="•"/>
      <w:lvlJc w:val="left"/>
      <w:pPr>
        <w:ind w:left="3600" w:hanging="854"/>
      </w:pPr>
      <w:rPr>
        <w:rFonts w:hint="default"/>
        <w:lang w:val="ru-RU" w:eastAsia="en-US" w:bidi="ar-SA"/>
      </w:rPr>
    </w:lvl>
  </w:abstractNum>
  <w:abstractNum w:abstractNumId="240">
    <w:nsid w:val="7495489E"/>
    <w:multiLevelType w:val="hybridMultilevel"/>
    <w:tmpl w:val="FA86AE5E"/>
    <w:lvl w:ilvl="0" w:tplc="FAF2E38A">
      <w:start w:val="150"/>
      <w:numFmt w:val="decimal"/>
      <w:lvlText w:val="%1"/>
      <w:lvlJc w:val="left"/>
      <w:pPr>
        <w:ind w:left="858" w:hanging="854"/>
      </w:pPr>
      <w:rPr>
        <w:rFonts w:hint="default"/>
        <w:lang w:val="ru-RU" w:eastAsia="en-US" w:bidi="ar-SA"/>
      </w:rPr>
    </w:lvl>
    <w:lvl w:ilvl="1" w:tplc="E58477D2">
      <w:numFmt w:val="none"/>
      <w:lvlText w:val=""/>
      <w:lvlJc w:val="left"/>
      <w:pPr>
        <w:tabs>
          <w:tab w:val="num" w:pos="360"/>
        </w:tabs>
      </w:pPr>
    </w:lvl>
    <w:lvl w:ilvl="2" w:tplc="2B4C6F30">
      <w:numFmt w:val="none"/>
      <w:lvlText w:val=""/>
      <w:lvlJc w:val="left"/>
      <w:pPr>
        <w:tabs>
          <w:tab w:val="num" w:pos="360"/>
        </w:tabs>
      </w:pPr>
    </w:lvl>
    <w:lvl w:ilvl="3" w:tplc="FEE073E8">
      <w:numFmt w:val="none"/>
      <w:lvlText w:val=""/>
      <w:lvlJc w:val="left"/>
      <w:pPr>
        <w:tabs>
          <w:tab w:val="num" w:pos="360"/>
        </w:tabs>
      </w:pPr>
    </w:lvl>
    <w:lvl w:ilvl="4" w:tplc="FD08A808">
      <w:numFmt w:val="none"/>
      <w:lvlText w:val=""/>
      <w:lvlJc w:val="left"/>
      <w:pPr>
        <w:tabs>
          <w:tab w:val="num" w:pos="360"/>
        </w:tabs>
      </w:pPr>
    </w:lvl>
    <w:lvl w:ilvl="5" w:tplc="CD527D66">
      <w:numFmt w:val="bullet"/>
      <w:lvlText w:val="•"/>
      <w:lvlJc w:val="left"/>
      <w:pPr>
        <w:ind w:left="2426" w:hanging="1176"/>
      </w:pPr>
      <w:rPr>
        <w:rFonts w:hint="default"/>
        <w:lang w:val="ru-RU" w:eastAsia="en-US" w:bidi="ar-SA"/>
      </w:rPr>
    </w:lvl>
    <w:lvl w:ilvl="6" w:tplc="49B03C96">
      <w:numFmt w:val="bullet"/>
      <w:lvlText w:val="•"/>
      <w:lvlJc w:val="left"/>
      <w:pPr>
        <w:ind w:left="2817" w:hanging="1176"/>
      </w:pPr>
      <w:rPr>
        <w:rFonts w:hint="default"/>
        <w:lang w:val="ru-RU" w:eastAsia="en-US" w:bidi="ar-SA"/>
      </w:rPr>
    </w:lvl>
    <w:lvl w:ilvl="7" w:tplc="92461018">
      <w:numFmt w:val="bullet"/>
      <w:lvlText w:val="•"/>
      <w:lvlJc w:val="left"/>
      <w:pPr>
        <w:ind w:left="3209" w:hanging="1176"/>
      </w:pPr>
      <w:rPr>
        <w:rFonts w:hint="default"/>
        <w:lang w:val="ru-RU" w:eastAsia="en-US" w:bidi="ar-SA"/>
      </w:rPr>
    </w:lvl>
    <w:lvl w:ilvl="8" w:tplc="CE44A484">
      <w:numFmt w:val="bullet"/>
      <w:lvlText w:val="•"/>
      <w:lvlJc w:val="left"/>
      <w:pPr>
        <w:ind w:left="3600" w:hanging="1176"/>
      </w:pPr>
      <w:rPr>
        <w:rFonts w:hint="default"/>
        <w:lang w:val="ru-RU" w:eastAsia="en-US" w:bidi="ar-SA"/>
      </w:rPr>
    </w:lvl>
  </w:abstractNum>
  <w:abstractNum w:abstractNumId="241">
    <w:nsid w:val="74BE6758"/>
    <w:multiLevelType w:val="hybridMultilevel"/>
    <w:tmpl w:val="09C050C2"/>
    <w:lvl w:ilvl="0" w:tplc="BAD4D23E">
      <w:start w:val="20"/>
      <w:numFmt w:val="decimal"/>
      <w:lvlText w:val="%1"/>
      <w:lvlJc w:val="left"/>
      <w:pPr>
        <w:ind w:left="958" w:hanging="724"/>
      </w:pPr>
      <w:rPr>
        <w:rFonts w:hint="default"/>
        <w:lang w:val="ru-RU" w:eastAsia="en-US" w:bidi="ar-SA"/>
      </w:rPr>
    </w:lvl>
    <w:lvl w:ilvl="1" w:tplc="4C548C2C">
      <w:numFmt w:val="none"/>
      <w:lvlText w:val=""/>
      <w:lvlJc w:val="left"/>
      <w:pPr>
        <w:tabs>
          <w:tab w:val="num" w:pos="360"/>
        </w:tabs>
      </w:pPr>
    </w:lvl>
    <w:lvl w:ilvl="2" w:tplc="10CA6BEA">
      <w:numFmt w:val="none"/>
      <w:lvlText w:val=""/>
      <w:lvlJc w:val="left"/>
      <w:pPr>
        <w:tabs>
          <w:tab w:val="num" w:pos="360"/>
        </w:tabs>
      </w:pPr>
    </w:lvl>
    <w:lvl w:ilvl="3" w:tplc="8214ADB0">
      <w:numFmt w:val="bullet"/>
      <w:lvlText w:val="•"/>
      <w:lvlJc w:val="left"/>
      <w:pPr>
        <w:ind w:left="1945" w:hanging="724"/>
      </w:pPr>
      <w:rPr>
        <w:rFonts w:hint="default"/>
        <w:lang w:val="ru-RU" w:eastAsia="en-US" w:bidi="ar-SA"/>
      </w:rPr>
    </w:lvl>
    <w:lvl w:ilvl="4" w:tplc="ABF213FE">
      <w:numFmt w:val="bullet"/>
      <w:lvlText w:val="•"/>
      <w:lvlJc w:val="left"/>
      <w:pPr>
        <w:ind w:left="2273" w:hanging="724"/>
      </w:pPr>
      <w:rPr>
        <w:rFonts w:hint="default"/>
        <w:lang w:val="ru-RU" w:eastAsia="en-US" w:bidi="ar-SA"/>
      </w:rPr>
    </w:lvl>
    <w:lvl w:ilvl="5" w:tplc="65E8EA94">
      <w:numFmt w:val="bullet"/>
      <w:lvlText w:val="•"/>
      <w:lvlJc w:val="left"/>
      <w:pPr>
        <w:ind w:left="2602" w:hanging="724"/>
      </w:pPr>
      <w:rPr>
        <w:rFonts w:hint="default"/>
        <w:lang w:val="ru-RU" w:eastAsia="en-US" w:bidi="ar-SA"/>
      </w:rPr>
    </w:lvl>
    <w:lvl w:ilvl="6" w:tplc="D06C7CB6">
      <w:numFmt w:val="bullet"/>
      <w:lvlText w:val="•"/>
      <w:lvlJc w:val="left"/>
      <w:pPr>
        <w:ind w:left="2930" w:hanging="724"/>
      </w:pPr>
      <w:rPr>
        <w:rFonts w:hint="default"/>
        <w:lang w:val="ru-RU" w:eastAsia="en-US" w:bidi="ar-SA"/>
      </w:rPr>
    </w:lvl>
    <w:lvl w:ilvl="7" w:tplc="D27213CE">
      <w:numFmt w:val="bullet"/>
      <w:lvlText w:val="•"/>
      <w:lvlJc w:val="left"/>
      <w:pPr>
        <w:ind w:left="3258" w:hanging="724"/>
      </w:pPr>
      <w:rPr>
        <w:rFonts w:hint="default"/>
        <w:lang w:val="ru-RU" w:eastAsia="en-US" w:bidi="ar-SA"/>
      </w:rPr>
    </w:lvl>
    <w:lvl w:ilvl="8" w:tplc="1FA43A5A">
      <w:numFmt w:val="bullet"/>
      <w:lvlText w:val="•"/>
      <w:lvlJc w:val="left"/>
      <w:pPr>
        <w:ind w:left="3587" w:hanging="724"/>
      </w:pPr>
      <w:rPr>
        <w:rFonts w:hint="default"/>
        <w:lang w:val="ru-RU" w:eastAsia="en-US" w:bidi="ar-SA"/>
      </w:rPr>
    </w:lvl>
  </w:abstractNum>
  <w:abstractNum w:abstractNumId="242">
    <w:nsid w:val="74C036AA"/>
    <w:multiLevelType w:val="hybridMultilevel"/>
    <w:tmpl w:val="0AC0A71A"/>
    <w:lvl w:ilvl="0" w:tplc="FD98701A">
      <w:start w:val="148"/>
      <w:numFmt w:val="decimal"/>
      <w:lvlText w:val="%1"/>
      <w:lvlJc w:val="left"/>
      <w:pPr>
        <w:ind w:left="1075" w:hanging="846"/>
      </w:pPr>
      <w:rPr>
        <w:rFonts w:hint="default"/>
        <w:lang w:val="ru-RU" w:eastAsia="en-US" w:bidi="ar-SA"/>
      </w:rPr>
    </w:lvl>
    <w:lvl w:ilvl="1" w:tplc="07081084">
      <w:numFmt w:val="none"/>
      <w:lvlText w:val=""/>
      <w:lvlJc w:val="left"/>
      <w:pPr>
        <w:tabs>
          <w:tab w:val="num" w:pos="360"/>
        </w:tabs>
      </w:pPr>
    </w:lvl>
    <w:lvl w:ilvl="2" w:tplc="F3E2CCBA">
      <w:numFmt w:val="none"/>
      <w:lvlText w:val=""/>
      <w:lvlJc w:val="left"/>
      <w:pPr>
        <w:tabs>
          <w:tab w:val="num" w:pos="360"/>
        </w:tabs>
      </w:pPr>
    </w:lvl>
    <w:lvl w:ilvl="3" w:tplc="BAF628D0">
      <w:numFmt w:val="none"/>
      <w:lvlText w:val=""/>
      <w:lvlJc w:val="left"/>
      <w:pPr>
        <w:tabs>
          <w:tab w:val="num" w:pos="360"/>
        </w:tabs>
      </w:pPr>
    </w:lvl>
    <w:lvl w:ilvl="4" w:tplc="FC4236C8">
      <w:numFmt w:val="bullet"/>
      <w:lvlText w:val="•"/>
      <w:lvlJc w:val="left"/>
      <w:pPr>
        <w:ind w:left="2181" w:hanging="1023"/>
      </w:pPr>
      <w:rPr>
        <w:rFonts w:hint="default"/>
        <w:lang w:val="ru-RU" w:eastAsia="en-US" w:bidi="ar-SA"/>
      </w:rPr>
    </w:lvl>
    <w:lvl w:ilvl="5" w:tplc="0570E8EA">
      <w:numFmt w:val="bullet"/>
      <w:lvlText w:val="•"/>
      <w:lvlJc w:val="left"/>
      <w:pPr>
        <w:ind w:left="2548" w:hanging="1023"/>
      </w:pPr>
      <w:rPr>
        <w:rFonts w:hint="default"/>
        <w:lang w:val="ru-RU" w:eastAsia="en-US" w:bidi="ar-SA"/>
      </w:rPr>
    </w:lvl>
    <w:lvl w:ilvl="6" w:tplc="D81A1D3E">
      <w:numFmt w:val="bullet"/>
      <w:lvlText w:val="•"/>
      <w:lvlJc w:val="left"/>
      <w:pPr>
        <w:ind w:left="2915" w:hanging="1023"/>
      </w:pPr>
      <w:rPr>
        <w:rFonts w:hint="default"/>
        <w:lang w:val="ru-RU" w:eastAsia="en-US" w:bidi="ar-SA"/>
      </w:rPr>
    </w:lvl>
    <w:lvl w:ilvl="7" w:tplc="26DAC566">
      <w:numFmt w:val="bullet"/>
      <w:lvlText w:val="•"/>
      <w:lvlJc w:val="left"/>
      <w:pPr>
        <w:ind w:left="3282" w:hanging="1023"/>
      </w:pPr>
      <w:rPr>
        <w:rFonts w:hint="default"/>
        <w:lang w:val="ru-RU" w:eastAsia="en-US" w:bidi="ar-SA"/>
      </w:rPr>
    </w:lvl>
    <w:lvl w:ilvl="8" w:tplc="900CA0B6">
      <w:numFmt w:val="bullet"/>
      <w:lvlText w:val="•"/>
      <w:lvlJc w:val="left"/>
      <w:pPr>
        <w:ind w:left="3649" w:hanging="1023"/>
      </w:pPr>
      <w:rPr>
        <w:rFonts w:hint="default"/>
        <w:lang w:val="ru-RU" w:eastAsia="en-US" w:bidi="ar-SA"/>
      </w:rPr>
    </w:lvl>
  </w:abstractNum>
  <w:abstractNum w:abstractNumId="243">
    <w:nsid w:val="74CB61A7"/>
    <w:multiLevelType w:val="hybridMultilevel"/>
    <w:tmpl w:val="13D64054"/>
    <w:lvl w:ilvl="0" w:tplc="33604D1E">
      <w:start w:val="20"/>
      <w:numFmt w:val="decimal"/>
      <w:lvlText w:val="%1"/>
      <w:lvlJc w:val="left"/>
      <w:pPr>
        <w:ind w:left="9" w:hanging="816"/>
      </w:pPr>
      <w:rPr>
        <w:rFonts w:hint="default"/>
        <w:lang w:val="ru-RU" w:eastAsia="en-US" w:bidi="ar-SA"/>
      </w:rPr>
    </w:lvl>
    <w:lvl w:ilvl="1" w:tplc="E2846530">
      <w:numFmt w:val="none"/>
      <w:lvlText w:val=""/>
      <w:lvlJc w:val="left"/>
      <w:pPr>
        <w:tabs>
          <w:tab w:val="num" w:pos="360"/>
        </w:tabs>
      </w:pPr>
    </w:lvl>
    <w:lvl w:ilvl="2" w:tplc="7772C7D8">
      <w:numFmt w:val="none"/>
      <w:lvlText w:val=""/>
      <w:lvlJc w:val="left"/>
      <w:pPr>
        <w:tabs>
          <w:tab w:val="num" w:pos="360"/>
        </w:tabs>
      </w:pPr>
    </w:lvl>
    <w:lvl w:ilvl="3" w:tplc="65FCCC80">
      <w:numFmt w:val="none"/>
      <w:lvlText w:val=""/>
      <w:lvlJc w:val="left"/>
      <w:pPr>
        <w:tabs>
          <w:tab w:val="num" w:pos="360"/>
        </w:tabs>
      </w:pPr>
    </w:lvl>
    <w:lvl w:ilvl="4" w:tplc="C1F41F94">
      <w:numFmt w:val="bullet"/>
      <w:lvlText w:val="•"/>
      <w:lvlJc w:val="left"/>
      <w:pPr>
        <w:ind w:left="2174" w:hanging="902"/>
      </w:pPr>
      <w:rPr>
        <w:rFonts w:hint="default"/>
        <w:lang w:val="ru-RU" w:eastAsia="en-US" w:bidi="ar-SA"/>
      </w:rPr>
    </w:lvl>
    <w:lvl w:ilvl="5" w:tplc="E5765D70">
      <w:numFmt w:val="bullet"/>
      <w:lvlText w:val="•"/>
      <w:lvlJc w:val="left"/>
      <w:pPr>
        <w:ind w:left="2519" w:hanging="902"/>
      </w:pPr>
      <w:rPr>
        <w:rFonts w:hint="default"/>
        <w:lang w:val="ru-RU" w:eastAsia="en-US" w:bidi="ar-SA"/>
      </w:rPr>
    </w:lvl>
    <w:lvl w:ilvl="6" w:tplc="F454C386">
      <w:numFmt w:val="bullet"/>
      <w:lvlText w:val="•"/>
      <w:lvlJc w:val="left"/>
      <w:pPr>
        <w:ind w:left="2864" w:hanging="902"/>
      </w:pPr>
      <w:rPr>
        <w:rFonts w:hint="default"/>
        <w:lang w:val="ru-RU" w:eastAsia="en-US" w:bidi="ar-SA"/>
      </w:rPr>
    </w:lvl>
    <w:lvl w:ilvl="7" w:tplc="62E088BC">
      <w:numFmt w:val="bullet"/>
      <w:lvlText w:val="•"/>
      <w:lvlJc w:val="left"/>
      <w:pPr>
        <w:ind w:left="3209" w:hanging="902"/>
      </w:pPr>
      <w:rPr>
        <w:rFonts w:hint="default"/>
        <w:lang w:val="ru-RU" w:eastAsia="en-US" w:bidi="ar-SA"/>
      </w:rPr>
    </w:lvl>
    <w:lvl w:ilvl="8" w:tplc="2946BD20">
      <w:numFmt w:val="bullet"/>
      <w:lvlText w:val="•"/>
      <w:lvlJc w:val="left"/>
      <w:pPr>
        <w:ind w:left="3554" w:hanging="902"/>
      </w:pPr>
      <w:rPr>
        <w:rFonts w:hint="default"/>
        <w:lang w:val="ru-RU" w:eastAsia="en-US" w:bidi="ar-SA"/>
      </w:rPr>
    </w:lvl>
  </w:abstractNum>
  <w:abstractNum w:abstractNumId="244">
    <w:nsid w:val="75771804"/>
    <w:multiLevelType w:val="hybridMultilevel"/>
    <w:tmpl w:val="21D40B08"/>
    <w:lvl w:ilvl="0" w:tplc="85D493A4">
      <w:start w:val="152"/>
      <w:numFmt w:val="decimal"/>
      <w:lvlText w:val="%1"/>
      <w:lvlJc w:val="left"/>
      <w:pPr>
        <w:ind w:left="936" w:hanging="706"/>
      </w:pPr>
      <w:rPr>
        <w:rFonts w:hint="default"/>
        <w:lang w:val="ru-RU" w:eastAsia="en-US" w:bidi="ar-SA"/>
      </w:rPr>
    </w:lvl>
    <w:lvl w:ilvl="1" w:tplc="60FE4620">
      <w:numFmt w:val="none"/>
      <w:lvlText w:val=""/>
      <w:lvlJc w:val="left"/>
      <w:pPr>
        <w:tabs>
          <w:tab w:val="num" w:pos="360"/>
        </w:tabs>
      </w:pPr>
    </w:lvl>
    <w:lvl w:ilvl="2" w:tplc="B0702F02">
      <w:numFmt w:val="none"/>
      <w:lvlText w:val=""/>
      <w:lvlJc w:val="left"/>
      <w:pPr>
        <w:tabs>
          <w:tab w:val="num" w:pos="360"/>
        </w:tabs>
      </w:pPr>
    </w:lvl>
    <w:lvl w:ilvl="3" w:tplc="E2765202">
      <w:numFmt w:val="none"/>
      <w:lvlText w:val=""/>
      <w:lvlJc w:val="left"/>
      <w:pPr>
        <w:tabs>
          <w:tab w:val="num" w:pos="360"/>
        </w:tabs>
      </w:pPr>
    </w:lvl>
    <w:lvl w:ilvl="4" w:tplc="6FDE0EA6">
      <w:numFmt w:val="bullet"/>
      <w:lvlText w:val="•"/>
      <w:lvlJc w:val="left"/>
      <w:pPr>
        <w:ind w:left="2181" w:hanging="855"/>
      </w:pPr>
      <w:rPr>
        <w:rFonts w:hint="default"/>
        <w:lang w:val="ru-RU" w:eastAsia="en-US" w:bidi="ar-SA"/>
      </w:rPr>
    </w:lvl>
    <w:lvl w:ilvl="5" w:tplc="57AA918E">
      <w:numFmt w:val="bullet"/>
      <w:lvlText w:val="•"/>
      <w:lvlJc w:val="left"/>
      <w:pPr>
        <w:ind w:left="2548" w:hanging="855"/>
      </w:pPr>
      <w:rPr>
        <w:rFonts w:hint="default"/>
        <w:lang w:val="ru-RU" w:eastAsia="en-US" w:bidi="ar-SA"/>
      </w:rPr>
    </w:lvl>
    <w:lvl w:ilvl="6" w:tplc="98E070D2">
      <w:numFmt w:val="bullet"/>
      <w:lvlText w:val="•"/>
      <w:lvlJc w:val="left"/>
      <w:pPr>
        <w:ind w:left="2915" w:hanging="855"/>
      </w:pPr>
      <w:rPr>
        <w:rFonts w:hint="default"/>
        <w:lang w:val="ru-RU" w:eastAsia="en-US" w:bidi="ar-SA"/>
      </w:rPr>
    </w:lvl>
    <w:lvl w:ilvl="7" w:tplc="8E5868EE">
      <w:numFmt w:val="bullet"/>
      <w:lvlText w:val="•"/>
      <w:lvlJc w:val="left"/>
      <w:pPr>
        <w:ind w:left="3282" w:hanging="855"/>
      </w:pPr>
      <w:rPr>
        <w:rFonts w:hint="default"/>
        <w:lang w:val="ru-RU" w:eastAsia="en-US" w:bidi="ar-SA"/>
      </w:rPr>
    </w:lvl>
    <w:lvl w:ilvl="8" w:tplc="E274321C">
      <w:numFmt w:val="bullet"/>
      <w:lvlText w:val="•"/>
      <w:lvlJc w:val="left"/>
      <w:pPr>
        <w:ind w:left="3649" w:hanging="855"/>
      </w:pPr>
      <w:rPr>
        <w:rFonts w:hint="default"/>
        <w:lang w:val="ru-RU" w:eastAsia="en-US" w:bidi="ar-SA"/>
      </w:rPr>
    </w:lvl>
  </w:abstractNum>
  <w:abstractNum w:abstractNumId="245">
    <w:nsid w:val="757A1F23"/>
    <w:multiLevelType w:val="hybridMultilevel"/>
    <w:tmpl w:val="C1266A0E"/>
    <w:lvl w:ilvl="0" w:tplc="39F24F3A">
      <w:start w:val="157"/>
      <w:numFmt w:val="decimal"/>
      <w:lvlText w:val="%1"/>
      <w:lvlJc w:val="left"/>
      <w:pPr>
        <w:ind w:left="230" w:hanging="705"/>
      </w:pPr>
      <w:rPr>
        <w:rFonts w:hint="default"/>
        <w:lang w:val="ru-RU" w:eastAsia="en-US" w:bidi="ar-SA"/>
      </w:rPr>
    </w:lvl>
    <w:lvl w:ilvl="1" w:tplc="D5024E1E">
      <w:numFmt w:val="none"/>
      <w:lvlText w:val=""/>
      <w:lvlJc w:val="left"/>
      <w:pPr>
        <w:tabs>
          <w:tab w:val="num" w:pos="360"/>
        </w:tabs>
      </w:pPr>
    </w:lvl>
    <w:lvl w:ilvl="2" w:tplc="6AF84E90">
      <w:numFmt w:val="none"/>
      <w:lvlText w:val=""/>
      <w:lvlJc w:val="left"/>
      <w:pPr>
        <w:tabs>
          <w:tab w:val="num" w:pos="360"/>
        </w:tabs>
      </w:pPr>
    </w:lvl>
    <w:lvl w:ilvl="3" w:tplc="8408A71A">
      <w:numFmt w:val="bullet"/>
      <w:lvlText w:val="•"/>
      <w:lvlJc w:val="left"/>
      <w:pPr>
        <w:ind w:left="1483" w:hanging="705"/>
      </w:pPr>
      <w:rPr>
        <w:rFonts w:hint="default"/>
        <w:lang w:val="ru-RU" w:eastAsia="en-US" w:bidi="ar-SA"/>
      </w:rPr>
    </w:lvl>
    <w:lvl w:ilvl="4" w:tplc="025E30A4">
      <w:numFmt w:val="bullet"/>
      <w:lvlText w:val="•"/>
      <w:lvlJc w:val="left"/>
      <w:pPr>
        <w:ind w:left="1897" w:hanging="705"/>
      </w:pPr>
      <w:rPr>
        <w:rFonts w:hint="default"/>
        <w:lang w:val="ru-RU" w:eastAsia="en-US" w:bidi="ar-SA"/>
      </w:rPr>
    </w:lvl>
    <w:lvl w:ilvl="5" w:tplc="5D3411F6">
      <w:numFmt w:val="bullet"/>
      <w:lvlText w:val="•"/>
      <w:lvlJc w:val="left"/>
      <w:pPr>
        <w:ind w:left="2312" w:hanging="705"/>
      </w:pPr>
      <w:rPr>
        <w:rFonts w:hint="default"/>
        <w:lang w:val="ru-RU" w:eastAsia="en-US" w:bidi="ar-SA"/>
      </w:rPr>
    </w:lvl>
    <w:lvl w:ilvl="6" w:tplc="6214F000">
      <w:numFmt w:val="bullet"/>
      <w:lvlText w:val="•"/>
      <w:lvlJc w:val="left"/>
      <w:pPr>
        <w:ind w:left="2726" w:hanging="705"/>
      </w:pPr>
      <w:rPr>
        <w:rFonts w:hint="default"/>
        <w:lang w:val="ru-RU" w:eastAsia="en-US" w:bidi="ar-SA"/>
      </w:rPr>
    </w:lvl>
    <w:lvl w:ilvl="7" w:tplc="AFB2CEEE">
      <w:numFmt w:val="bullet"/>
      <w:lvlText w:val="•"/>
      <w:lvlJc w:val="left"/>
      <w:pPr>
        <w:ind w:left="3140" w:hanging="705"/>
      </w:pPr>
      <w:rPr>
        <w:rFonts w:hint="default"/>
        <w:lang w:val="ru-RU" w:eastAsia="en-US" w:bidi="ar-SA"/>
      </w:rPr>
    </w:lvl>
    <w:lvl w:ilvl="8" w:tplc="19D69DAC">
      <w:numFmt w:val="bullet"/>
      <w:lvlText w:val="•"/>
      <w:lvlJc w:val="left"/>
      <w:pPr>
        <w:ind w:left="3555" w:hanging="705"/>
      </w:pPr>
      <w:rPr>
        <w:rFonts w:hint="default"/>
        <w:lang w:val="ru-RU" w:eastAsia="en-US" w:bidi="ar-SA"/>
      </w:rPr>
    </w:lvl>
  </w:abstractNum>
  <w:abstractNum w:abstractNumId="246">
    <w:nsid w:val="761E369C"/>
    <w:multiLevelType w:val="hybridMultilevel"/>
    <w:tmpl w:val="437EB4C4"/>
    <w:lvl w:ilvl="0" w:tplc="3CB69C04">
      <w:start w:val="136"/>
      <w:numFmt w:val="decimal"/>
      <w:lvlText w:val="%1"/>
      <w:lvlJc w:val="left"/>
      <w:pPr>
        <w:ind w:left="4" w:hanging="1262"/>
      </w:pPr>
      <w:rPr>
        <w:rFonts w:hint="default"/>
        <w:lang w:val="ru-RU" w:eastAsia="en-US" w:bidi="ar-SA"/>
      </w:rPr>
    </w:lvl>
    <w:lvl w:ilvl="1" w:tplc="D8C6A5FA">
      <w:numFmt w:val="none"/>
      <w:lvlText w:val=""/>
      <w:lvlJc w:val="left"/>
      <w:pPr>
        <w:tabs>
          <w:tab w:val="num" w:pos="360"/>
        </w:tabs>
      </w:pPr>
    </w:lvl>
    <w:lvl w:ilvl="2" w:tplc="0D68CE1E">
      <w:numFmt w:val="none"/>
      <w:lvlText w:val=""/>
      <w:lvlJc w:val="left"/>
      <w:pPr>
        <w:tabs>
          <w:tab w:val="num" w:pos="360"/>
        </w:tabs>
      </w:pPr>
    </w:lvl>
    <w:lvl w:ilvl="3" w:tplc="12301556">
      <w:numFmt w:val="none"/>
      <w:lvlText w:val=""/>
      <w:lvlJc w:val="left"/>
      <w:pPr>
        <w:tabs>
          <w:tab w:val="num" w:pos="360"/>
        </w:tabs>
      </w:pPr>
    </w:lvl>
    <w:lvl w:ilvl="4" w:tplc="EEDCF440">
      <w:numFmt w:val="bullet"/>
      <w:lvlText w:val="•"/>
      <w:lvlJc w:val="left"/>
      <w:pPr>
        <w:ind w:left="1753" w:hanging="1262"/>
      </w:pPr>
      <w:rPr>
        <w:rFonts w:hint="default"/>
        <w:lang w:val="ru-RU" w:eastAsia="en-US" w:bidi="ar-SA"/>
      </w:rPr>
    </w:lvl>
    <w:lvl w:ilvl="5" w:tplc="047453CC">
      <w:numFmt w:val="bullet"/>
      <w:lvlText w:val="•"/>
      <w:lvlJc w:val="left"/>
      <w:pPr>
        <w:ind w:left="2192" w:hanging="1262"/>
      </w:pPr>
      <w:rPr>
        <w:rFonts w:hint="default"/>
        <w:lang w:val="ru-RU" w:eastAsia="en-US" w:bidi="ar-SA"/>
      </w:rPr>
    </w:lvl>
    <w:lvl w:ilvl="6" w:tplc="4E28B794">
      <w:numFmt w:val="bullet"/>
      <w:lvlText w:val="•"/>
      <w:lvlJc w:val="left"/>
      <w:pPr>
        <w:ind w:left="2630" w:hanging="1262"/>
      </w:pPr>
      <w:rPr>
        <w:rFonts w:hint="default"/>
        <w:lang w:val="ru-RU" w:eastAsia="en-US" w:bidi="ar-SA"/>
      </w:rPr>
    </w:lvl>
    <w:lvl w:ilvl="7" w:tplc="1BE6A03C">
      <w:numFmt w:val="bullet"/>
      <w:lvlText w:val="•"/>
      <w:lvlJc w:val="left"/>
      <w:pPr>
        <w:ind w:left="3068" w:hanging="1262"/>
      </w:pPr>
      <w:rPr>
        <w:rFonts w:hint="default"/>
        <w:lang w:val="ru-RU" w:eastAsia="en-US" w:bidi="ar-SA"/>
      </w:rPr>
    </w:lvl>
    <w:lvl w:ilvl="8" w:tplc="BA78FD0E">
      <w:numFmt w:val="bullet"/>
      <w:lvlText w:val="•"/>
      <w:lvlJc w:val="left"/>
      <w:pPr>
        <w:ind w:left="3507" w:hanging="1262"/>
      </w:pPr>
      <w:rPr>
        <w:rFonts w:hint="default"/>
        <w:lang w:val="ru-RU" w:eastAsia="en-US" w:bidi="ar-SA"/>
      </w:rPr>
    </w:lvl>
  </w:abstractNum>
  <w:abstractNum w:abstractNumId="247">
    <w:nsid w:val="7714135A"/>
    <w:multiLevelType w:val="hybridMultilevel"/>
    <w:tmpl w:val="A9B8882E"/>
    <w:lvl w:ilvl="0" w:tplc="C9545A36">
      <w:start w:val="157"/>
      <w:numFmt w:val="decimal"/>
      <w:lvlText w:val="%1"/>
      <w:lvlJc w:val="left"/>
      <w:pPr>
        <w:ind w:left="935" w:hanging="705"/>
      </w:pPr>
      <w:rPr>
        <w:rFonts w:hint="default"/>
        <w:lang w:val="ru-RU" w:eastAsia="en-US" w:bidi="ar-SA"/>
      </w:rPr>
    </w:lvl>
    <w:lvl w:ilvl="1" w:tplc="65DACCD6">
      <w:numFmt w:val="none"/>
      <w:lvlText w:val=""/>
      <w:lvlJc w:val="left"/>
      <w:pPr>
        <w:tabs>
          <w:tab w:val="num" w:pos="360"/>
        </w:tabs>
      </w:pPr>
    </w:lvl>
    <w:lvl w:ilvl="2" w:tplc="E8E06E64">
      <w:numFmt w:val="none"/>
      <w:lvlText w:val=""/>
      <w:lvlJc w:val="left"/>
      <w:pPr>
        <w:tabs>
          <w:tab w:val="num" w:pos="360"/>
        </w:tabs>
      </w:pPr>
    </w:lvl>
    <w:lvl w:ilvl="3" w:tplc="905488B0">
      <w:numFmt w:val="bullet"/>
      <w:lvlText w:val="•"/>
      <w:lvlJc w:val="left"/>
      <w:pPr>
        <w:ind w:left="1973" w:hanging="705"/>
      </w:pPr>
      <w:rPr>
        <w:rFonts w:hint="default"/>
        <w:lang w:val="ru-RU" w:eastAsia="en-US" w:bidi="ar-SA"/>
      </w:rPr>
    </w:lvl>
    <w:lvl w:ilvl="4" w:tplc="449ECDBA">
      <w:numFmt w:val="bullet"/>
      <w:lvlText w:val="•"/>
      <w:lvlJc w:val="left"/>
      <w:pPr>
        <w:ind w:left="2317" w:hanging="705"/>
      </w:pPr>
      <w:rPr>
        <w:rFonts w:hint="default"/>
        <w:lang w:val="ru-RU" w:eastAsia="en-US" w:bidi="ar-SA"/>
      </w:rPr>
    </w:lvl>
    <w:lvl w:ilvl="5" w:tplc="EEA847FE">
      <w:numFmt w:val="bullet"/>
      <w:lvlText w:val="•"/>
      <w:lvlJc w:val="left"/>
      <w:pPr>
        <w:ind w:left="2662" w:hanging="705"/>
      </w:pPr>
      <w:rPr>
        <w:rFonts w:hint="default"/>
        <w:lang w:val="ru-RU" w:eastAsia="en-US" w:bidi="ar-SA"/>
      </w:rPr>
    </w:lvl>
    <w:lvl w:ilvl="6" w:tplc="4E048574">
      <w:numFmt w:val="bullet"/>
      <w:lvlText w:val="•"/>
      <w:lvlJc w:val="left"/>
      <w:pPr>
        <w:ind w:left="3006" w:hanging="705"/>
      </w:pPr>
      <w:rPr>
        <w:rFonts w:hint="default"/>
        <w:lang w:val="ru-RU" w:eastAsia="en-US" w:bidi="ar-SA"/>
      </w:rPr>
    </w:lvl>
    <w:lvl w:ilvl="7" w:tplc="4B6E128E">
      <w:numFmt w:val="bullet"/>
      <w:lvlText w:val="•"/>
      <w:lvlJc w:val="left"/>
      <w:pPr>
        <w:ind w:left="3350" w:hanging="705"/>
      </w:pPr>
      <w:rPr>
        <w:rFonts w:hint="default"/>
        <w:lang w:val="ru-RU" w:eastAsia="en-US" w:bidi="ar-SA"/>
      </w:rPr>
    </w:lvl>
    <w:lvl w:ilvl="8" w:tplc="1EBA0576">
      <w:numFmt w:val="bullet"/>
      <w:lvlText w:val="•"/>
      <w:lvlJc w:val="left"/>
      <w:pPr>
        <w:ind w:left="3695" w:hanging="705"/>
      </w:pPr>
      <w:rPr>
        <w:rFonts w:hint="default"/>
        <w:lang w:val="ru-RU" w:eastAsia="en-US" w:bidi="ar-SA"/>
      </w:rPr>
    </w:lvl>
  </w:abstractNum>
  <w:abstractNum w:abstractNumId="248">
    <w:nsid w:val="77704D31"/>
    <w:multiLevelType w:val="hybridMultilevel"/>
    <w:tmpl w:val="FD7E70A0"/>
    <w:lvl w:ilvl="0" w:tplc="2258E2DE">
      <w:start w:val="148"/>
      <w:numFmt w:val="decimal"/>
      <w:lvlText w:val="%1"/>
      <w:lvlJc w:val="left"/>
      <w:pPr>
        <w:ind w:left="1075" w:hanging="846"/>
      </w:pPr>
      <w:rPr>
        <w:rFonts w:hint="default"/>
        <w:lang w:val="ru-RU" w:eastAsia="en-US" w:bidi="ar-SA"/>
      </w:rPr>
    </w:lvl>
    <w:lvl w:ilvl="1" w:tplc="F33CC9DA">
      <w:numFmt w:val="none"/>
      <w:lvlText w:val=""/>
      <w:lvlJc w:val="left"/>
      <w:pPr>
        <w:tabs>
          <w:tab w:val="num" w:pos="360"/>
        </w:tabs>
      </w:pPr>
    </w:lvl>
    <w:lvl w:ilvl="2" w:tplc="2B50175A">
      <w:numFmt w:val="none"/>
      <w:lvlText w:val=""/>
      <w:lvlJc w:val="left"/>
      <w:pPr>
        <w:tabs>
          <w:tab w:val="num" w:pos="360"/>
        </w:tabs>
      </w:pPr>
    </w:lvl>
    <w:lvl w:ilvl="3" w:tplc="5010D89A">
      <w:numFmt w:val="none"/>
      <w:lvlText w:val=""/>
      <w:lvlJc w:val="left"/>
      <w:pPr>
        <w:tabs>
          <w:tab w:val="num" w:pos="360"/>
        </w:tabs>
      </w:pPr>
    </w:lvl>
    <w:lvl w:ilvl="4" w:tplc="45A2BACA">
      <w:numFmt w:val="bullet"/>
      <w:lvlText w:val="•"/>
      <w:lvlJc w:val="left"/>
      <w:pPr>
        <w:ind w:left="2181" w:hanging="1023"/>
      </w:pPr>
      <w:rPr>
        <w:rFonts w:hint="default"/>
        <w:lang w:val="ru-RU" w:eastAsia="en-US" w:bidi="ar-SA"/>
      </w:rPr>
    </w:lvl>
    <w:lvl w:ilvl="5" w:tplc="7A103580">
      <w:numFmt w:val="bullet"/>
      <w:lvlText w:val="•"/>
      <w:lvlJc w:val="left"/>
      <w:pPr>
        <w:ind w:left="2548" w:hanging="1023"/>
      </w:pPr>
      <w:rPr>
        <w:rFonts w:hint="default"/>
        <w:lang w:val="ru-RU" w:eastAsia="en-US" w:bidi="ar-SA"/>
      </w:rPr>
    </w:lvl>
    <w:lvl w:ilvl="6" w:tplc="F1E468CA">
      <w:numFmt w:val="bullet"/>
      <w:lvlText w:val="•"/>
      <w:lvlJc w:val="left"/>
      <w:pPr>
        <w:ind w:left="2915" w:hanging="1023"/>
      </w:pPr>
      <w:rPr>
        <w:rFonts w:hint="default"/>
        <w:lang w:val="ru-RU" w:eastAsia="en-US" w:bidi="ar-SA"/>
      </w:rPr>
    </w:lvl>
    <w:lvl w:ilvl="7" w:tplc="9A26462A">
      <w:numFmt w:val="bullet"/>
      <w:lvlText w:val="•"/>
      <w:lvlJc w:val="left"/>
      <w:pPr>
        <w:ind w:left="3282" w:hanging="1023"/>
      </w:pPr>
      <w:rPr>
        <w:rFonts w:hint="default"/>
        <w:lang w:val="ru-RU" w:eastAsia="en-US" w:bidi="ar-SA"/>
      </w:rPr>
    </w:lvl>
    <w:lvl w:ilvl="8" w:tplc="391EA094">
      <w:numFmt w:val="bullet"/>
      <w:lvlText w:val="•"/>
      <w:lvlJc w:val="left"/>
      <w:pPr>
        <w:ind w:left="3649" w:hanging="1023"/>
      </w:pPr>
      <w:rPr>
        <w:rFonts w:hint="default"/>
        <w:lang w:val="ru-RU" w:eastAsia="en-US" w:bidi="ar-SA"/>
      </w:rPr>
    </w:lvl>
  </w:abstractNum>
  <w:abstractNum w:abstractNumId="249">
    <w:nsid w:val="77F07A6E"/>
    <w:multiLevelType w:val="hybridMultilevel"/>
    <w:tmpl w:val="571AFFC0"/>
    <w:lvl w:ilvl="0" w:tplc="2DB4C7A4">
      <w:start w:val="1"/>
      <w:numFmt w:val="decimal"/>
      <w:lvlText w:val="%1)"/>
      <w:lvlJc w:val="left"/>
      <w:pPr>
        <w:ind w:left="1959"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60E49B52">
      <w:numFmt w:val="bullet"/>
      <w:lvlText w:val="•"/>
      <w:lvlJc w:val="left"/>
      <w:pPr>
        <w:ind w:left="2897" w:hanging="259"/>
      </w:pPr>
      <w:rPr>
        <w:rFonts w:hint="default"/>
        <w:lang w:val="ru-RU" w:eastAsia="en-US" w:bidi="ar-SA"/>
      </w:rPr>
    </w:lvl>
    <w:lvl w:ilvl="2" w:tplc="FE7679BE">
      <w:numFmt w:val="bullet"/>
      <w:lvlText w:val="•"/>
      <w:lvlJc w:val="left"/>
      <w:pPr>
        <w:ind w:left="3835" w:hanging="259"/>
      </w:pPr>
      <w:rPr>
        <w:rFonts w:hint="default"/>
        <w:lang w:val="ru-RU" w:eastAsia="en-US" w:bidi="ar-SA"/>
      </w:rPr>
    </w:lvl>
    <w:lvl w:ilvl="3" w:tplc="FAD43C80">
      <w:numFmt w:val="bullet"/>
      <w:lvlText w:val="•"/>
      <w:lvlJc w:val="left"/>
      <w:pPr>
        <w:ind w:left="4773" w:hanging="259"/>
      </w:pPr>
      <w:rPr>
        <w:rFonts w:hint="default"/>
        <w:lang w:val="ru-RU" w:eastAsia="en-US" w:bidi="ar-SA"/>
      </w:rPr>
    </w:lvl>
    <w:lvl w:ilvl="4" w:tplc="57D0638C">
      <w:numFmt w:val="bullet"/>
      <w:lvlText w:val="•"/>
      <w:lvlJc w:val="left"/>
      <w:pPr>
        <w:ind w:left="5711" w:hanging="259"/>
      </w:pPr>
      <w:rPr>
        <w:rFonts w:hint="default"/>
        <w:lang w:val="ru-RU" w:eastAsia="en-US" w:bidi="ar-SA"/>
      </w:rPr>
    </w:lvl>
    <w:lvl w:ilvl="5" w:tplc="50762A3E">
      <w:numFmt w:val="bullet"/>
      <w:lvlText w:val="•"/>
      <w:lvlJc w:val="left"/>
      <w:pPr>
        <w:ind w:left="6649" w:hanging="259"/>
      </w:pPr>
      <w:rPr>
        <w:rFonts w:hint="default"/>
        <w:lang w:val="ru-RU" w:eastAsia="en-US" w:bidi="ar-SA"/>
      </w:rPr>
    </w:lvl>
    <w:lvl w:ilvl="6" w:tplc="F10279E0">
      <w:numFmt w:val="bullet"/>
      <w:lvlText w:val="•"/>
      <w:lvlJc w:val="left"/>
      <w:pPr>
        <w:ind w:left="7586" w:hanging="259"/>
      </w:pPr>
      <w:rPr>
        <w:rFonts w:hint="default"/>
        <w:lang w:val="ru-RU" w:eastAsia="en-US" w:bidi="ar-SA"/>
      </w:rPr>
    </w:lvl>
    <w:lvl w:ilvl="7" w:tplc="E24C11DA">
      <w:numFmt w:val="bullet"/>
      <w:lvlText w:val="•"/>
      <w:lvlJc w:val="left"/>
      <w:pPr>
        <w:ind w:left="8524" w:hanging="259"/>
      </w:pPr>
      <w:rPr>
        <w:rFonts w:hint="default"/>
        <w:lang w:val="ru-RU" w:eastAsia="en-US" w:bidi="ar-SA"/>
      </w:rPr>
    </w:lvl>
    <w:lvl w:ilvl="8" w:tplc="5750E930">
      <w:numFmt w:val="bullet"/>
      <w:lvlText w:val="•"/>
      <w:lvlJc w:val="left"/>
      <w:pPr>
        <w:ind w:left="9462" w:hanging="259"/>
      </w:pPr>
      <w:rPr>
        <w:rFonts w:hint="default"/>
        <w:lang w:val="ru-RU" w:eastAsia="en-US" w:bidi="ar-SA"/>
      </w:rPr>
    </w:lvl>
  </w:abstractNum>
  <w:abstractNum w:abstractNumId="250">
    <w:nsid w:val="78396BC7"/>
    <w:multiLevelType w:val="hybridMultilevel"/>
    <w:tmpl w:val="FAF2CE92"/>
    <w:lvl w:ilvl="0" w:tplc="66960D1A">
      <w:numFmt w:val="bullet"/>
      <w:lvlText w:val=""/>
      <w:lvlJc w:val="left"/>
      <w:pPr>
        <w:ind w:left="1133" w:hanging="706"/>
      </w:pPr>
      <w:rPr>
        <w:rFonts w:ascii="Symbol" w:eastAsia="Symbol" w:hAnsi="Symbol" w:cs="Symbol" w:hint="default"/>
        <w:b w:val="0"/>
        <w:bCs w:val="0"/>
        <w:i w:val="0"/>
        <w:iCs w:val="0"/>
        <w:spacing w:val="0"/>
        <w:w w:val="100"/>
        <w:sz w:val="24"/>
        <w:szCs w:val="24"/>
        <w:lang w:val="ru-RU" w:eastAsia="en-US" w:bidi="ar-SA"/>
      </w:rPr>
    </w:lvl>
    <w:lvl w:ilvl="1" w:tplc="213A1CA2">
      <w:numFmt w:val="bullet"/>
      <w:lvlText w:val="•"/>
      <w:lvlJc w:val="left"/>
      <w:pPr>
        <w:ind w:left="2159" w:hanging="706"/>
      </w:pPr>
      <w:rPr>
        <w:rFonts w:hint="default"/>
        <w:lang w:val="ru-RU" w:eastAsia="en-US" w:bidi="ar-SA"/>
      </w:rPr>
    </w:lvl>
    <w:lvl w:ilvl="2" w:tplc="B830BC58">
      <w:numFmt w:val="bullet"/>
      <w:lvlText w:val="•"/>
      <w:lvlJc w:val="left"/>
      <w:pPr>
        <w:ind w:left="3179" w:hanging="706"/>
      </w:pPr>
      <w:rPr>
        <w:rFonts w:hint="default"/>
        <w:lang w:val="ru-RU" w:eastAsia="en-US" w:bidi="ar-SA"/>
      </w:rPr>
    </w:lvl>
    <w:lvl w:ilvl="3" w:tplc="1ABE3C96">
      <w:numFmt w:val="bullet"/>
      <w:lvlText w:val="•"/>
      <w:lvlJc w:val="left"/>
      <w:pPr>
        <w:ind w:left="4199" w:hanging="706"/>
      </w:pPr>
      <w:rPr>
        <w:rFonts w:hint="default"/>
        <w:lang w:val="ru-RU" w:eastAsia="en-US" w:bidi="ar-SA"/>
      </w:rPr>
    </w:lvl>
    <w:lvl w:ilvl="4" w:tplc="D1BA71D8">
      <w:numFmt w:val="bullet"/>
      <w:lvlText w:val="•"/>
      <w:lvlJc w:val="left"/>
      <w:pPr>
        <w:ind w:left="5219" w:hanging="706"/>
      </w:pPr>
      <w:rPr>
        <w:rFonts w:hint="default"/>
        <w:lang w:val="ru-RU" w:eastAsia="en-US" w:bidi="ar-SA"/>
      </w:rPr>
    </w:lvl>
    <w:lvl w:ilvl="5" w:tplc="D6946588">
      <w:numFmt w:val="bullet"/>
      <w:lvlText w:val="•"/>
      <w:lvlJc w:val="left"/>
      <w:pPr>
        <w:ind w:left="6239" w:hanging="706"/>
      </w:pPr>
      <w:rPr>
        <w:rFonts w:hint="default"/>
        <w:lang w:val="ru-RU" w:eastAsia="en-US" w:bidi="ar-SA"/>
      </w:rPr>
    </w:lvl>
    <w:lvl w:ilvl="6" w:tplc="7F2AD740">
      <w:numFmt w:val="bullet"/>
      <w:lvlText w:val="•"/>
      <w:lvlJc w:val="left"/>
      <w:pPr>
        <w:ind w:left="7258" w:hanging="706"/>
      </w:pPr>
      <w:rPr>
        <w:rFonts w:hint="default"/>
        <w:lang w:val="ru-RU" w:eastAsia="en-US" w:bidi="ar-SA"/>
      </w:rPr>
    </w:lvl>
    <w:lvl w:ilvl="7" w:tplc="541E6D2C">
      <w:numFmt w:val="bullet"/>
      <w:lvlText w:val="•"/>
      <w:lvlJc w:val="left"/>
      <w:pPr>
        <w:ind w:left="8278" w:hanging="706"/>
      </w:pPr>
      <w:rPr>
        <w:rFonts w:hint="default"/>
        <w:lang w:val="ru-RU" w:eastAsia="en-US" w:bidi="ar-SA"/>
      </w:rPr>
    </w:lvl>
    <w:lvl w:ilvl="8" w:tplc="A53A3976">
      <w:numFmt w:val="bullet"/>
      <w:lvlText w:val="•"/>
      <w:lvlJc w:val="left"/>
      <w:pPr>
        <w:ind w:left="9298" w:hanging="706"/>
      </w:pPr>
      <w:rPr>
        <w:rFonts w:hint="default"/>
        <w:lang w:val="ru-RU" w:eastAsia="en-US" w:bidi="ar-SA"/>
      </w:rPr>
    </w:lvl>
  </w:abstractNum>
  <w:abstractNum w:abstractNumId="251">
    <w:nsid w:val="78522195"/>
    <w:multiLevelType w:val="hybridMultilevel"/>
    <w:tmpl w:val="E4C61646"/>
    <w:lvl w:ilvl="0" w:tplc="FA8C8DBC">
      <w:start w:val="161"/>
      <w:numFmt w:val="decimal"/>
      <w:lvlText w:val="%1"/>
      <w:lvlJc w:val="left"/>
      <w:pPr>
        <w:ind w:left="931" w:hanging="702"/>
      </w:pPr>
      <w:rPr>
        <w:rFonts w:hint="default"/>
        <w:lang w:val="ru-RU" w:eastAsia="en-US" w:bidi="ar-SA"/>
      </w:rPr>
    </w:lvl>
    <w:lvl w:ilvl="1" w:tplc="DBBEAC4C">
      <w:numFmt w:val="none"/>
      <w:lvlText w:val=""/>
      <w:lvlJc w:val="left"/>
      <w:pPr>
        <w:tabs>
          <w:tab w:val="num" w:pos="360"/>
        </w:tabs>
      </w:pPr>
    </w:lvl>
    <w:lvl w:ilvl="2" w:tplc="55ECB2D2">
      <w:numFmt w:val="none"/>
      <w:lvlText w:val=""/>
      <w:lvlJc w:val="left"/>
      <w:pPr>
        <w:tabs>
          <w:tab w:val="num" w:pos="360"/>
        </w:tabs>
      </w:pPr>
    </w:lvl>
    <w:lvl w:ilvl="3" w:tplc="92EABA8C">
      <w:numFmt w:val="none"/>
      <w:lvlText w:val=""/>
      <w:lvlJc w:val="left"/>
      <w:pPr>
        <w:tabs>
          <w:tab w:val="num" w:pos="360"/>
        </w:tabs>
      </w:pPr>
    </w:lvl>
    <w:lvl w:ilvl="4" w:tplc="14487442">
      <w:numFmt w:val="bullet"/>
      <w:lvlText w:val="•"/>
      <w:lvlJc w:val="left"/>
      <w:pPr>
        <w:ind w:left="2181" w:hanging="855"/>
      </w:pPr>
      <w:rPr>
        <w:rFonts w:hint="default"/>
        <w:lang w:val="ru-RU" w:eastAsia="en-US" w:bidi="ar-SA"/>
      </w:rPr>
    </w:lvl>
    <w:lvl w:ilvl="5" w:tplc="6FC6636A">
      <w:numFmt w:val="bullet"/>
      <w:lvlText w:val="•"/>
      <w:lvlJc w:val="left"/>
      <w:pPr>
        <w:ind w:left="2548" w:hanging="855"/>
      </w:pPr>
      <w:rPr>
        <w:rFonts w:hint="default"/>
        <w:lang w:val="ru-RU" w:eastAsia="en-US" w:bidi="ar-SA"/>
      </w:rPr>
    </w:lvl>
    <w:lvl w:ilvl="6" w:tplc="7084DA10">
      <w:numFmt w:val="bullet"/>
      <w:lvlText w:val="•"/>
      <w:lvlJc w:val="left"/>
      <w:pPr>
        <w:ind w:left="2915" w:hanging="855"/>
      </w:pPr>
      <w:rPr>
        <w:rFonts w:hint="default"/>
        <w:lang w:val="ru-RU" w:eastAsia="en-US" w:bidi="ar-SA"/>
      </w:rPr>
    </w:lvl>
    <w:lvl w:ilvl="7" w:tplc="1130C9B0">
      <w:numFmt w:val="bullet"/>
      <w:lvlText w:val="•"/>
      <w:lvlJc w:val="left"/>
      <w:pPr>
        <w:ind w:left="3282" w:hanging="855"/>
      </w:pPr>
      <w:rPr>
        <w:rFonts w:hint="default"/>
        <w:lang w:val="ru-RU" w:eastAsia="en-US" w:bidi="ar-SA"/>
      </w:rPr>
    </w:lvl>
    <w:lvl w:ilvl="8" w:tplc="F118CD6A">
      <w:numFmt w:val="bullet"/>
      <w:lvlText w:val="•"/>
      <w:lvlJc w:val="left"/>
      <w:pPr>
        <w:ind w:left="3649" w:hanging="855"/>
      </w:pPr>
      <w:rPr>
        <w:rFonts w:hint="default"/>
        <w:lang w:val="ru-RU" w:eastAsia="en-US" w:bidi="ar-SA"/>
      </w:rPr>
    </w:lvl>
  </w:abstractNum>
  <w:abstractNum w:abstractNumId="252">
    <w:nsid w:val="785F1DC7"/>
    <w:multiLevelType w:val="hybridMultilevel"/>
    <w:tmpl w:val="0BE6CA98"/>
    <w:lvl w:ilvl="0" w:tplc="A704F622">
      <w:start w:val="153"/>
      <w:numFmt w:val="decimal"/>
      <w:lvlText w:val="%1"/>
      <w:lvlJc w:val="left"/>
      <w:pPr>
        <w:ind w:left="4" w:hanging="1118"/>
      </w:pPr>
      <w:rPr>
        <w:rFonts w:hint="default"/>
        <w:lang w:val="ru-RU" w:eastAsia="en-US" w:bidi="ar-SA"/>
      </w:rPr>
    </w:lvl>
    <w:lvl w:ilvl="1" w:tplc="02ACCA18">
      <w:numFmt w:val="none"/>
      <w:lvlText w:val=""/>
      <w:lvlJc w:val="left"/>
      <w:pPr>
        <w:tabs>
          <w:tab w:val="num" w:pos="360"/>
        </w:tabs>
      </w:pPr>
    </w:lvl>
    <w:lvl w:ilvl="2" w:tplc="AACA8EB4">
      <w:numFmt w:val="none"/>
      <w:lvlText w:val=""/>
      <w:lvlJc w:val="left"/>
      <w:pPr>
        <w:tabs>
          <w:tab w:val="num" w:pos="360"/>
        </w:tabs>
      </w:pPr>
    </w:lvl>
    <w:lvl w:ilvl="3" w:tplc="22D48A1E">
      <w:numFmt w:val="none"/>
      <w:lvlText w:val=""/>
      <w:lvlJc w:val="left"/>
      <w:pPr>
        <w:tabs>
          <w:tab w:val="num" w:pos="360"/>
        </w:tabs>
      </w:pPr>
    </w:lvl>
    <w:lvl w:ilvl="4" w:tplc="0D0CEB00">
      <w:numFmt w:val="bullet"/>
      <w:lvlText w:val="•"/>
      <w:lvlJc w:val="left"/>
      <w:pPr>
        <w:ind w:left="1621" w:hanging="850"/>
      </w:pPr>
      <w:rPr>
        <w:rFonts w:hint="default"/>
        <w:lang w:val="ru-RU" w:eastAsia="en-US" w:bidi="ar-SA"/>
      </w:rPr>
    </w:lvl>
    <w:lvl w:ilvl="5" w:tplc="10723120">
      <w:numFmt w:val="bullet"/>
      <w:lvlText w:val="•"/>
      <w:lvlJc w:val="left"/>
      <w:pPr>
        <w:ind w:left="2081" w:hanging="850"/>
      </w:pPr>
      <w:rPr>
        <w:rFonts w:hint="default"/>
        <w:lang w:val="ru-RU" w:eastAsia="en-US" w:bidi="ar-SA"/>
      </w:rPr>
    </w:lvl>
    <w:lvl w:ilvl="6" w:tplc="EA9049BC">
      <w:numFmt w:val="bullet"/>
      <w:lvlText w:val="•"/>
      <w:lvlJc w:val="left"/>
      <w:pPr>
        <w:ind w:left="2542" w:hanging="850"/>
      </w:pPr>
      <w:rPr>
        <w:rFonts w:hint="default"/>
        <w:lang w:val="ru-RU" w:eastAsia="en-US" w:bidi="ar-SA"/>
      </w:rPr>
    </w:lvl>
    <w:lvl w:ilvl="7" w:tplc="09B83FD2">
      <w:numFmt w:val="bullet"/>
      <w:lvlText w:val="•"/>
      <w:lvlJc w:val="left"/>
      <w:pPr>
        <w:ind w:left="3002" w:hanging="850"/>
      </w:pPr>
      <w:rPr>
        <w:rFonts w:hint="default"/>
        <w:lang w:val="ru-RU" w:eastAsia="en-US" w:bidi="ar-SA"/>
      </w:rPr>
    </w:lvl>
    <w:lvl w:ilvl="8" w:tplc="ECF0568E">
      <w:numFmt w:val="bullet"/>
      <w:lvlText w:val="•"/>
      <w:lvlJc w:val="left"/>
      <w:pPr>
        <w:ind w:left="3463" w:hanging="850"/>
      </w:pPr>
      <w:rPr>
        <w:rFonts w:hint="default"/>
        <w:lang w:val="ru-RU" w:eastAsia="en-US" w:bidi="ar-SA"/>
      </w:rPr>
    </w:lvl>
  </w:abstractNum>
  <w:abstractNum w:abstractNumId="253">
    <w:nsid w:val="787027FF"/>
    <w:multiLevelType w:val="hybridMultilevel"/>
    <w:tmpl w:val="3D9620AA"/>
    <w:lvl w:ilvl="0" w:tplc="90FC8E2E">
      <w:start w:val="1"/>
      <w:numFmt w:val="decimal"/>
      <w:lvlText w:val="%1)"/>
      <w:lvlJc w:val="left"/>
      <w:pPr>
        <w:ind w:left="1133"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1E12FC98">
      <w:numFmt w:val="bullet"/>
      <w:lvlText w:val="•"/>
      <w:lvlJc w:val="left"/>
      <w:pPr>
        <w:ind w:left="2159" w:hanging="255"/>
      </w:pPr>
      <w:rPr>
        <w:rFonts w:hint="default"/>
        <w:lang w:val="ru-RU" w:eastAsia="en-US" w:bidi="ar-SA"/>
      </w:rPr>
    </w:lvl>
    <w:lvl w:ilvl="2" w:tplc="FF0ABB54">
      <w:numFmt w:val="bullet"/>
      <w:lvlText w:val="•"/>
      <w:lvlJc w:val="left"/>
      <w:pPr>
        <w:ind w:left="3179" w:hanging="255"/>
      </w:pPr>
      <w:rPr>
        <w:rFonts w:hint="default"/>
        <w:lang w:val="ru-RU" w:eastAsia="en-US" w:bidi="ar-SA"/>
      </w:rPr>
    </w:lvl>
    <w:lvl w:ilvl="3" w:tplc="FCA60926">
      <w:numFmt w:val="bullet"/>
      <w:lvlText w:val="•"/>
      <w:lvlJc w:val="left"/>
      <w:pPr>
        <w:ind w:left="4199" w:hanging="255"/>
      </w:pPr>
      <w:rPr>
        <w:rFonts w:hint="default"/>
        <w:lang w:val="ru-RU" w:eastAsia="en-US" w:bidi="ar-SA"/>
      </w:rPr>
    </w:lvl>
    <w:lvl w:ilvl="4" w:tplc="6F627FE4">
      <w:numFmt w:val="bullet"/>
      <w:lvlText w:val="•"/>
      <w:lvlJc w:val="left"/>
      <w:pPr>
        <w:ind w:left="5219" w:hanging="255"/>
      </w:pPr>
      <w:rPr>
        <w:rFonts w:hint="default"/>
        <w:lang w:val="ru-RU" w:eastAsia="en-US" w:bidi="ar-SA"/>
      </w:rPr>
    </w:lvl>
    <w:lvl w:ilvl="5" w:tplc="D1F683E4">
      <w:numFmt w:val="bullet"/>
      <w:lvlText w:val="•"/>
      <w:lvlJc w:val="left"/>
      <w:pPr>
        <w:ind w:left="6239" w:hanging="255"/>
      </w:pPr>
      <w:rPr>
        <w:rFonts w:hint="default"/>
        <w:lang w:val="ru-RU" w:eastAsia="en-US" w:bidi="ar-SA"/>
      </w:rPr>
    </w:lvl>
    <w:lvl w:ilvl="6" w:tplc="2AF68712">
      <w:numFmt w:val="bullet"/>
      <w:lvlText w:val="•"/>
      <w:lvlJc w:val="left"/>
      <w:pPr>
        <w:ind w:left="7258" w:hanging="255"/>
      </w:pPr>
      <w:rPr>
        <w:rFonts w:hint="default"/>
        <w:lang w:val="ru-RU" w:eastAsia="en-US" w:bidi="ar-SA"/>
      </w:rPr>
    </w:lvl>
    <w:lvl w:ilvl="7" w:tplc="57083676">
      <w:numFmt w:val="bullet"/>
      <w:lvlText w:val="•"/>
      <w:lvlJc w:val="left"/>
      <w:pPr>
        <w:ind w:left="8278" w:hanging="255"/>
      </w:pPr>
      <w:rPr>
        <w:rFonts w:hint="default"/>
        <w:lang w:val="ru-RU" w:eastAsia="en-US" w:bidi="ar-SA"/>
      </w:rPr>
    </w:lvl>
    <w:lvl w:ilvl="8" w:tplc="D888891E">
      <w:numFmt w:val="bullet"/>
      <w:lvlText w:val="•"/>
      <w:lvlJc w:val="left"/>
      <w:pPr>
        <w:ind w:left="9298" w:hanging="255"/>
      </w:pPr>
      <w:rPr>
        <w:rFonts w:hint="default"/>
        <w:lang w:val="ru-RU" w:eastAsia="en-US" w:bidi="ar-SA"/>
      </w:rPr>
    </w:lvl>
  </w:abstractNum>
  <w:abstractNum w:abstractNumId="254">
    <w:nsid w:val="78BE7257"/>
    <w:multiLevelType w:val="hybridMultilevel"/>
    <w:tmpl w:val="F0C07A60"/>
    <w:lvl w:ilvl="0" w:tplc="55527D10">
      <w:start w:val="146"/>
      <w:numFmt w:val="decimal"/>
      <w:lvlText w:val="%1"/>
      <w:lvlJc w:val="left"/>
      <w:pPr>
        <w:ind w:left="1253" w:hanging="1023"/>
      </w:pPr>
      <w:rPr>
        <w:rFonts w:hint="default"/>
        <w:lang w:val="ru-RU" w:eastAsia="en-US" w:bidi="ar-SA"/>
      </w:rPr>
    </w:lvl>
    <w:lvl w:ilvl="1" w:tplc="3CFAC884">
      <w:numFmt w:val="none"/>
      <w:lvlText w:val=""/>
      <w:lvlJc w:val="left"/>
      <w:pPr>
        <w:tabs>
          <w:tab w:val="num" w:pos="360"/>
        </w:tabs>
      </w:pPr>
    </w:lvl>
    <w:lvl w:ilvl="2" w:tplc="E5B84F82">
      <w:numFmt w:val="none"/>
      <w:lvlText w:val=""/>
      <w:lvlJc w:val="left"/>
      <w:pPr>
        <w:tabs>
          <w:tab w:val="num" w:pos="360"/>
        </w:tabs>
      </w:pPr>
    </w:lvl>
    <w:lvl w:ilvl="3" w:tplc="B50C0284">
      <w:numFmt w:val="none"/>
      <w:lvlText w:val=""/>
      <w:lvlJc w:val="left"/>
      <w:pPr>
        <w:tabs>
          <w:tab w:val="num" w:pos="360"/>
        </w:tabs>
      </w:pPr>
    </w:lvl>
    <w:lvl w:ilvl="4" w:tplc="C838AB3C">
      <w:numFmt w:val="bullet"/>
      <w:lvlText w:val="•"/>
      <w:lvlJc w:val="left"/>
      <w:pPr>
        <w:ind w:left="2509" w:hanging="1023"/>
      </w:pPr>
      <w:rPr>
        <w:rFonts w:hint="default"/>
        <w:lang w:val="ru-RU" w:eastAsia="en-US" w:bidi="ar-SA"/>
      </w:rPr>
    </w:lvl>
    <w:lvl w:ilvl="5" w:tplc="9992DF5A">
      <w:numFmt w:val="bullet"/>
      <w:lvlText w:val="•"/>
      <w:lvlJc w:val="left"/>
      <w:pPr>
        <w:ind w:left="2822" w:hanging="1023"/>
      </w:pPr>
      <w:rPr>
        <w:rFonts w:hint="default"/>
        <w:lang w:val="ru-RU" w:eastAsia="en-US" w:bidi="ar-SA"/>
      </w:rPr>
    </w:lvl>
    <w:lvl w:ilvl="6" w:tplc="2780C1E6">
      <w:numFmt w:val="bullet"/>
      <w:lvlText w:val="•"/>
      <w:lvlJc w:val="left"/>
      <w:pPr>
        <w:ind w:left="3134" w:hanging="1023"/>
      </w:pPr>
      <w:rPr>
        <w:rFonts w:hint="default"/>
        <w:lang w:val="ru-RU" w:eastAsia="en-US" w:bidi="ar-SA"/>
      </w:rPr>
    </w:lvl>
    <w:lvl w:ilvl="7" w:tplc="3B8275F6">
      <w:numFmt w:val="bullet"/>
      <w:lvlText w:val="•"/>
      <w:lvlJc w:val="left"/>
      <w:pPr>
        <w:ind w:left="3446" w:hanging="1023"/>
      </w:pPr>
      <w:rPr>
        <w:rFonts w:hint="default"/>
        <w:lang w:val="ru-RU" w:eastAsia="en-US" w:bidi="ar-SA"/>
      </w:rPr>
    </w:lvl>
    <w:lvl w:ilvl="8" w:tplc="F8E4E9A0">
      <w:numFmt w:val="bullet"/>
      <w:lvlText w:val="•"/>
      <w:lvlJc w:val="left"/>
      <w:pPr>
        <w:ind w:left="3759" w:hanging="1023"/>
      </w:pPr>
      <w:rPr>
        <w:rFonts w:hint="default"/>
        <w:lang w:val="ru-RU" w:eastAsia="en-US" w:bidi="ar-SA"/>
      </w:rPr>
    </w:lvl>
  </w:abstractNum>
  <w:abstractNum w:abstractNumId="255">
    <w:nsid w:val="78C60CAA"/>
    <w:multiLevelType w:val="hybridMultilevel"/>
    <w:tmpl w:val="48FA23B2"/>
    <w:lvl w:ilvl="0" w:tplc="BFB29638">
      <w:start w:val="150"/>
      <w:numFmt w:val="decimal"/>
      <w:lvlText w:val="%1"/>
      <w:lvlJc w:val="left"/>
      <w:pPr>
        <w:ind w:left="4" w:hanging="1199"/>
      </w:pPr>
      <w:rPr>
        <w:rFonts w:hint="default"/>
        <w:lang w:val="ru-RU" w:eastAsia="en-US" w:bidi="ar-SA"/>
      </w:rPr>
    </w:lvl>
    <w:lvl w:ilvl="1" w:tplc="7616CFD4">
      <w:numFmt w:val="none"/>
      <w:lvlText w:val=""/>
      <w:lvlJc w:val="left"/>
      <w:pPr>
        <w:tabs>
          <w:tab w:val="num" w:pos="360"/>
        </w:tabs>
      </w:pPr>
    </w:lvl>
    <w:lvl w:ilvl="2" w:tplc="89BEDCF6">
      <w:numFmt w:val="none"/>
      <w:lvlText w:val=""/>
      <w:lvlJc w:val="left"/>
      <w:pPr>
        <w:tabs>
          <w:tab w:val="num" w:pos="360"/>
        </w:tabs>
      </w:pPr>
    </w:lvl>
    <w:lvl w:ilvl="3" w:tplc="6B5C1C40">
      <w:numFmt w:val="none"/>
      <w:lvlText w:val=""/>
      <w:lvlJc w:val="left"/>
      <w:pPr>
        <w:tabs>
          <w:tab w:val="num" w:pos="360"/>
        </w:tabs>
      </w:pPr>
    </w:lvl>
    <w:lvl w:ilvl="4" w:tplc="27AEBF9E">
      <w:numFmt w:val="none"/>
      <w:lvlText w:val=""/>
      <w:lvlJc w:val="left"/>
      <w:pPr>
        <w:tabs>
          <w:tab w:val="num" w:pos="360"/>
        </w:tabs>
      </w:pPr>
    </w:lvl>
    <w:lvl w:ilvl="5" w:tplc="8AE4F294">
      <w:numFmt w:val="bullet"/>
      <w:lvlText w:val="•"/>
      <w:lvlJc w:val="left"/>
      <w:pPr>
        <w:ind w:left="2192" w:hanging="1199"/>
      </w:pPr>
      <w:rPr>
        <w:rFonts w:hint="default"/>
        <w:lang w:val="ru-RU" w:eastAsia="en-US" w:bidi="ar-SA"/>
      </w:rPr>
    </w:lvl>
    <w:lvl w:ilvl="6" w:tplc="C99E658A">
      <w:numFmt w:val="bullet"/>
      <w:lvlText w:val="•"/>
      <w:lvlJc w:val="left"/>
      <w:pPr>
        <w:ind w:left="2630" w:hanging="1199"/>
      </w:pPr>
      <w:rPr>
        <w:rFonts w:hint="default"/>
        <w:lang w:val="ru-RU" w:eastAsia="en-US" w:bidi="ar-SA"/>
      </w:rPr>
    </w:lvl>
    <w:lvl w:ilvl="7" w:tplc="C7D84C72">
      <w:numFmt w:val="bullet"/>
      <w:lvlText w:val="•"/>
      <w:lvlJc w:val="left"/>
      <w:pPr>
        <w:ind w:left="3068" w:hanging="1199"/>
      </w:pPr>
      <w:rPr>
        <w:rFonts w:hint="default"/>
        <w:lang w:val="ru-RU" w:eastAsia="en-US" w:bidi="ar-SA"/>
      </w:rPr>
    </w:lvl>
    <w:lvl w:ilvl="8" w:tplc="4A8C6C48">
      <w:numFmt w:val="bullet"/>
      <w:lvlText w:val="•"/>
      <w:lvlJc w:val="left"/>
      <w:pPr>
        <w:ind w:left="3507" w:hanging="1199"/>
      </w:pPr>
      <w:rPr>
        <w:rFonts w:hint="default"/>
        <w:lang w:val="ru-RU" w:eastAsia="en-US" w:bidi="ar-SA"/>
      </w:rPr>
    </w:lvl>
  </w:abstractNum>
  <w:abstractNum w:abstractNumId="256">
    <w:nsid w:val="796C7F25"/>
    <w:multiLevelType w:val="hybridMultilevel"/>
    <w:tmpl w:val="76B459B8"/>
    <w:lvl w:ilvl="0" w:tplc="38F47C40">
      <w:start w:val="150"/>
      <w:numFmt w:val="decimal"/>
      <w:lvlText w:val="%1"/>
      <w:lvlJc w:val="left"/>
      <w:pPr>
        <w:ind w:left="4" w:hanging="859"/>
      </w:pPr>
      <w:rPr>
        <w:rFonts w:hint="default"/>
        <w:lang w:val="ru-RU" w:eastAsia="en-US" w:bidi="ar-SA"/>
      </w:rPr>
    </w:lvl>
    <w:lvl w:ilvl="1" w:tplc="2F2880C2">
      <w:numFmt w:val="none"/>
      <w:lvlText w:val=""/>
      <w:lvlJc w:val="left"/>
      <w:pPr>
        <w:tabs>
          <w:tab w:val="num" w:pos="360"/>
        </w:tabs>
      </w:pPr>
    </w:lvl>
    <w:lvl w:ilvl="2" w:tplc="097EA3D0">
      <w:numFmt w:val="none"/>
      <w:lvlText w:val=""/>
      <w:lvlJc w:val="left"/>
      <w:pPr>
        <w:tabs>
          <w:tab w:val="num" w:pos="360"/>
        </w:tabs>
      </w:pPr>
    </w:lvl>
    <w:lvl w:ilvl="3" w:tplc="132CF3F2">
      <w:numFmt w:val="none"/>
      <w:lvlText w:val=""/>
      <w:lvlJc w:val="left"/>
      <w:pPr>
        <w:tabs>
          <w:tab w:val="num" w:pos="360"/>
        </w:tabs>
      </w:pPr>
    </w:lvl>
    <w:lvl w:ilvl="4" w:tplc="336AC0AC">
      <w:numFmt w:val="bullet"/>
      <w:lvlText w:val="•"/>
      <w:lvlJc w:val="left"/>
      <w:pPr>
        <w:ind w:left="2034" w:hanging="854"/>
      </w:pPr>
      <w:rPr>
        <w:rFonts w:hint="default"/>
        <w:lang w:val="ru-RU" w:eastAsia="en-US" w:bidi="ar-SA"/>
      </w:rPr>
    </w:lvl>
    <w:lvl w:ilvl="5" w:tplc="2F3EE9A6">
      <w:numFmt w:val="bullet"/>
      <w:lvlText w:val="•"/>
      <w:lvlJc w:val="left"/>
      <w:pPr>
        <w:ind w:left="2426" w:hanging="854"/>
      </w:pPr>
      <w:rPr>
        <w:rFonts w:hint="default"/>
        <w:lang w:val="ru-RU" w:eastAsia="en-US" w:bidi="ar-SA"/>
      </w:rPr>
    </w:lvl>
    <w:lvl w:ilvl="6" w:tplc="0F70C16C">
      <w:numFmt w:val="bullet"/>
      <w:lvlText w:val="•"/>
      <w:lvlJc w:val="left"/>
      <w:pPr>
        <w:ind w:left="2817" w:hanging="854"/>
      </w:pPr>
      <w:rPr>
        <w:rFonts w:hint="default"/>
        <w:lang w:val="ru-RU" w:eastAsia="en-US" w:bidi="ar-SA"/>
      </w:rPr>
    </w:lvl>
    <w:lvl w:ilvl="7" w:tplc="C6AC37B6">
      <w:numFmt w:val="bullet"/>
      <w:lvlText w:val="•"/>
      <w:lvlJc w:val="left"/>
      <w:pPr>
        <w:ind w:left="3209" w:hanging="854"/>
      </w:pPr>
      <w:rPr>
        <w:rFonts w:hint="default"/>
        <w:lang w:val="ru-RU" w:eastAsia="en-US" w:bidi="ar-SA"/>
      </w:rPr>
    </w:lvl>
    <w:lvl w:ilvl="8" w:tplc="883CE51A">
      <w:numFmt w:val="bullet"/>
      <w:lvlText w:val="•"/>
      <w:lvlJc w:val="left"/>
      <w:pPr>
        <w:ind w:left="3600" w:hanging="854"/>
      </w:pPr>
      <w:rPr>
        <w:rFonts w:hint="default"/>
        <w:lang w:val="ru-RU" w:eastAsia="en-US" w:bidi="ar-SA"/>
      </w:rPr>
    </w:lvl>
  </w:abstractNum>
  <w:abstractNum w:abstractNumId="257">
    <w:nsid w:val="79881A66"/>
    <w:multiLevelType w:val="hybridMultilevel"/>
    <w:tmpl w:val="A2B6D0D6"/>
    <w:lvl w:ilvl="0" w:tplc="22DA5C34">
      <w:start w:val="152"/>
      <w:numFmt w:val="decimal"/>
      <w:lvlText w:val="%1"/>
      <w:lvlJc w:val="left"/>
      <w:pPr>
        <w:ind w:left="1074" w:hanging="845"/>
      </w:pPr>
      <w:rPr>
        <w:rFonts w:hint="default"/>
        <w:lang w:val="ru-RU" w:eastAsia="en-US" w:bidi="ar-SA"/>
      </w:rPr>
    </w:lvl>
    <w:lvl w:ilvl="1" w:tplc="CA50FE5A">
      <w:numFmt w:val="none"/>
      <w:lvlText w:val=""/>
      <w:lvlJc w:val="left"/>
      <w:pPr>
        <w:tabs>
          <w:tab w:val="num" w:pos="360"/>
        </w:tabs>
      </w:pPr>
    </w:lvl>
    <w:lvl w:ilvl="2" w:tplc="741E0240">
      <w:numFmt w:val="none"/>
      <w:lvlText w:val=""/>
      <w:lvlJc w:val="left"/>
      <w:pPr>
        <w:tabs>
          <w:tab w:val="num" w:pos="360"/>
        </w:tabs>
      </w:pPr>
    </w:lvl>
    <w:lvl w:ilvl="3" w:tplc="D2189968">
      <w:numFmt w:val="none"/>
      <w:lvlText w:val=""/>
      <w:lvlJc w:val="left"/>
      <w:pPr>
        <w:tabs>
          <w:tab w:val="num" w:pos="360"/>
        </w:tabs>
      </w:pPr>
    </w:lvl>
    <w:lvl w:ilvl="4" w:tplc="9A44A270">
      <w:numFmt w:val="bullet"/>
      <w:lvlText w:val="•"/>
      <w:lvlJc w:val="left"/>
      <w:pPr>
        <w:ind w:left="2401" w:hanging="845"/>
      </w:pPr>
      <w:rPr>
        <w:rFonts w:hint="default"/>
        <w:lang w:val="ru-RU" w:eastAsia="en-US" w:bidi="ar-SA"/>
      </w:rPr>
    </w:lvl>
    <w:lvl w:ilvl="5" w:tplc="13ECACD4">
      <w:numFmt w:val="bullet"/>
      <w:lvlText w:val="•"/>
      <w:lvlJc w:val="left"/>
      <w:pPr>
        <w:ind w:left="2732" w:hanging="845"/>
      </w:pPr>
      <w:rPr>
        <w:rFonts w:hint="default"/>
        <w:lang w:val="ru-RU" w:eastAsia="en-US" w:bidi="ar-SA"/>
      </w:rPr>
    </w:lvl>
    <w:lvl w:ilvl="6" w:tplc="E4CAA5EA">
      <w:numFmt w:val="bullet"/>
      <w:lvlText w:val="•"/>
      <w:lvlJc w:val="left"/>
      <w:pPr>
        <w:ind w:left="3062" w:hanging="845"/>
      </w:pPr>
      <w:rPr>
        <w:rFonts w:hint="default"/>
        <w:lang w:val="ru-RU" w:eastAsia="en-US" w:bidi="ar-SA"/>
      </w:rPr>
    </w:lvl>
    <w:lvl w:ilvl="7" w:tplc="7CDEC0A8">
      <w:numFmt w:val="bullet"/>
      <w:lvlText w:val="•"/>
      <w:lvlJc w:val="left"/>
      <w:pPr>
        <w:ind w:left="3392" w:hanging="845"/>
      </w:pPr>
      <w:rPr>
        <w:rFonts w:hint="default"/>
        <w:lang w:val="ru-RU" w:eastAsia="en-US" w:bidi="ar-SA"/>
      </w:rPr>
    </w:lvl>
    <w:lvl w:ilvl="8" w:tplc="88CEE64A">
      <w:numFmt w:val="bullet"/>
      <w:lvlText w:val="•"/>
      <w:lvlJc w:val="left"/>
      <w:pPr>
        <w:ind w:left="3723" w:hanging="845"/>
      </w:pPr>
      <w:rPr>
        <w:rFonts w:hint="default"/>
        <w:lang w:val="ru-RU" w:eastAsia="en-US" w:bidi="ar-SA"/>
      </w:rPr>
    </w:lvl>
  </w:abstractNum>
  <w:abstractNum w:abstractNumId="258">
    <w:nsid w:val="7A433856"/>
    <w:multiLevelType w:val="hybridMultilevel"/>
    <w:tmpl w:val="EABE1FC0"/>
    <w:lvl w:ilvl="0" w:tplc="6D4EAD72">
      <w:start w:val="1"/>
      <w:numFmt w:val="decimal"/>
      <w:lvlText w:val="%1)"/>
      <w:lvlJc w:val="left"/>
      <w:pPr>
        <w:ind w:left="1133"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tplc="62A239C8">
      <w:numFmt w:val="bullet"/>
      <w:lvlText w:val="•"/>
      <w:lvlJc w:val="left"/>
      <w:pPr>
        <w:ind w:left="2159" w:hanging="278"/>
      </w:pPr>
      <w:rPr>
        <w:rFonts w:hint="default"/>
        <w:lang w:val="ru-RU" w:eastAsia="en-US" w:bidi="ar-SA"/>
      </w:rPr>
    </w:lvl>
    <w:lvl w:ilvl="2" w:tplc="3F18D408">
      <w:numFmt w:val="bullet"/>
      <w:lvlText w:val="•"/>
      <w:lvlJc w:val="left"/>
      <w:pPr>
        <w:ind w:left="3179" w:hanging="278"/>
      </w:pPr>
      <w:rPr>
        <w:rFonts w:hint="default"/>
        <w:lang w:val="ru-RU" w:eastAsia="en-US" w:bidi="ar-SA"/>
      </w:rPr>
    </w:lvl>
    <w:lvl w:ilvl="3" w:tplc="F1DE83B0">
      <w:numFmt w:val="bullet"/>
      <w:lvlText w:val="•"/>
      <w:lvlJc w:val="left"/>
      <w:pPr>
        <w:ind w:left="4199" w:hanging="278"/>
      </w:pPr>
      <w:rPr>
        <w:rFonts w:hint="default"/>
        <w:lang w:val="ru-RU" w:eastAsia="en-US" w:bidi="ar-SA"/>
      </w:rPr>
    </w:lvl>
    <w:lvl w:ilvl="4" w:tplc="6A4A1596">
      <w:numFmt w:val="bullet"/>
      <w:lvlText w:val="•"/>
      <w:lvlJc w:val="left"/>
      <w:pPr>
        <w:ind w:left="5219" w:hanging="278"/>
      </w:pPr>
      <w:rPr>
        <w:rFonts w:hint="default"/>
        <w:lang w:val="ru-RU" w:eastAsia="en-US" w:bidi="ar-SA"/>
      </w:rPr>
    </w:lvl>
    <w:lvl w:ilvl="5" w:tplc="629200A2">
      <w:numFmt w:val="bullet"/>
      <w:lvlText w:val="•"/>
      <w:lvlJc w:val="left"/>
      <w:pPr>
        <w:ind w:left="6239" w:hanging="278"/>
      </w:pPr>
      <w:rPr>
        <w:rFonts w:hint="default"/>
        <w:lang w:val="ru-RU" w:eastAsia="en-US" w:bidi="ar-SA"/>
      </w:rPr>
    </w:lvl>
    <w:lvl w:ilvl="6" w:tplc="C8A620CE">
      <w:numFmt w:val="bullet"/>
      <w:lvlText w:val="•"/>
      <w:lvlJc w:val="left"/>
      <w:pPr>
        <w:ind w:left="7258" w:hanging="278"/>
      </w:pPr>
      <w:rPr>
        <w:rFonts w:hint="default"/>
        <w:lang w:val="ru-RU" w:eastAsia="en-US" w:bidi="ar-SA"/>
      </w:rPr>
    </w:lvl>
    <w:lvl w:ilvl="7" w:tplc="ECFC3218">
      <w:numFmt w:val="bullet"/>
      <w:lvlText w:val="•"/>
      <w:lvlJc w:val="left"/>
      <w:pPr>
        <w:ind w:left="8278" w:hanging="278"/>
      </w:pPr>
      <w:rPr>
        <w:rFonts w:hint="default"/>
        <w:lang w:val="ru-RU" w:eastAsia="en-US" w:bidi="ar-SA"/>
      </w:rPr>
    </w:lvl>
    <w:lvl w:ilvl="8" w:tplc="341ED46A">
      <w:numFmt w:val="bullet"/>
      <w:lvlText w:val="•"/>
      <w:lvlJc w:val="left"/>
      <w:pPr>
        <w:ind w:left="9298" w:hanging="278"/>
      </w:pPr>
      <w:rPr>
        <w:rFonts w:hint="default"/>
        <w:lang w:val="ru-RU" w:eastAsia="en-US" w:bidi="ar-SA"/>
      </w:rPr>
    </w:lvl>
  </w:abstractNum>
  <w:abstractNum w:abstractNumId="259">
    <w:nsid w:val="7A5309CB"/>
    <w:multiLevelType w:val="hybridMultilevel"/>
    <w:tmpl w:val="459AAB06"/>
    <w:lvl w:ilvl="0" w:tplc="93F48270">
      <w:start w:val="20"/>
      <w:numFmt w:val="decimal"/>
      <w:lvlText w:val="%1"/>
      <w:lvlJc w:val="left"/>
      <w:pPr>
        <w:ind w:left="9" w:hanging="1032"/>
      </w:pPr>
      <w:rPr>
        <w:rFonts w:hint="default"/>
        <w:lang w:val="ru-RU" w:eastAsia="en-US" w:bidi="ar-SA"/>
      </w:rPr>
    </w:lvl>
    <w:lvl w:ilvl="1" w:tplc="751068FE">
      <w:numFmt w:val="none"/>
      <w:lvlText w:val=""/>
      <w:lvlJc w:val="left"/>
      <w:pPr>
        <w:tabs>
          <w:tab w:val="num" w:pos="360"/>
        </w:tabs>
      </w:pPr>
    </w:lvl>
    <w:lvl w:ilvl="2" w:tplc="45CE55C4">
      <w:numFmt w:val="none"/>
      <w:lvlText w:val=""/>
      <w:lvlJc w:val="left"/>
      <w:pPr>
        <w:tabs>
          <w:tab w:val="num" w:pos="360"/>
        </w:tabs>
      </w:pPr>
    </w:lvl>
    <w:lvl w:ilvl="3" w:tplc="D4488716">
      <w:numFmt w:val="none"/>
      <w:lvlText w:val=""/>
      <w:lvlJc w:val="left"/>
      <w:pPr>
        <w:tabs>
          <w:tab w:val="num" w:pos="360"/>
        </w:tabs>
      </w:pPr>
    </w:lvl>
    <w:lvl w:ilvl="4" w:tplc="DD6AEACC">
      <w:numFmt w:val="bullet"/>
      <w:lvlText w:val="•"/>
      <w:lvlJc w:val="left"/>
      <w:pPr>
        <w:ind w:left="1697" w:hanging="1032"/>
      </w:pPr>
      <w:rPr>
        <w:rFonts w:hint="default"/>
        <w:lang w:val="ru-RU" w:eastAsia="en-US" w:bidi="ar-SA"/>
      </w:rPr>
    </w:lvl>
    <w:lvl w:ilvl="5" w:tplc="4C28F416">
      <w:numFmt w:val="bullet"/>
      <w:lvlText w:val="•"/>
      <w:lvlJc w:val="left"/>
      <w:pPr>
        <w:ind w:left="2122" w:hanging="1032"/>
      </w:pPr>
      <w:rPr>
        <w:rFonts w:hint="default"/>
        <w:lang w:val="ru-RU" w:eastAsia="en-US" w:bidi="ar-SA"/>
      </w:rPr>
    </w:lvl>
    <w:lvl w:ilvl="6" w:tplc="795C61AE">
      <w:numFmt w:val="bullet"/>
      <w:lvlText w:val="•"/>
      <w:lvlJc w:val="left"/>
      <w:pPr>
        <w:ind w:left="2546" w:hanging="1032"/>
      </w:pPr>
      <w:rPr>
        <w:rFonts w:hint="default"/>
        <w:lang w:val="ru-RU" w:eastAsia="en-US" w:bidi="ar-SA"/>
      </w:rPr>
    </w:lvl>
    <w:lvl w:ilvl="7" w:tplc="EFBA6618">
      <w:numFmt w:val="bullet"/>
      <w:lvlText w:val="•"/>
      <w:lvlJc w:val="left"/>
      <w:pPr>
        <w:ind w:left="2970" w:hanging="1032"/>
      </w:pPr>
      <w:rPr>
        <w:rFonts w:hint="default"/>
        <w:lang w:val="ru-RU" w:eastAsia="en-US" w:bidi="ar-SA"/>
      </w:rPr>
    </w:lvl>
    <w:lvl w:ilvl="8" w:tplc="07E899B6">
      <w:numFmt w:val="bullet"/>
      <w:lvlText w:val="•"/>
      <w:lvlJc w:val="left"/>
      <w:pPr>
        <w:ind w:left="3395" w:hanging="1032"/>
      </w:pPr>
      <w:rPr>
        <w:rFonts w:hint="default"/>
        <w:lang w:val="ru-RU" w:eastAsia="en-US" w:bidi="ar-SA"/>
      </w:rPr>
    </w:lvl>
  </w:abstractNum>
  <w:abstractNum w:abstractNumId="260">
    <w:nsid w:val="7A7A6D6E"/>
    <w:multiLevelType w:val="hybridMultilevel"/>
    <w:tmpl w:val="87762C6E"/>
    <w:lvl w:ilvl="0" w:tplc="C61E0082">
      <w:start w:val="155"/>
      <w:numFmt w:val="decimal"/>
      <w:lvlText w:val="%1"/>
      <w:lvlJc w:val="left"/>
      <w:pPr>
        <w:ind w:left="230" w:hanging="706"/>
      </w:pPr>
      <w:rPr>
        <w:rFonts w:hint="default"/>
        <w:lang w:val="ru-RU" w:eastAsia="en-US" w:bidi="ar-SA"/>
      </w:rPr>
    </w:lvl>
    <w:lvl w:ilvl="1" w:tplc="F7E0190E">
      <w:numFmt w:val="none"/>
      <w:lvlText w:val=""/>
      <w:lvlJc w:val="left"/>
      <w:pPr>
        <w:tabs>
          <w:tab w:val="num" w:pos="360"/>
        </w:tabs>
      </w:pPr>
    </w:lvl>
    <w:lvl w:ilvl="2" w:tplc="AFF606CE">
      <w:numFmt w:val="none"/>
      <w:lvlText w:val=""/>
      <w:lvlJc w:val="left"/>
      <w:pPr>
        <w:tabs>
          <w:tab w:val="num" w:pos="360"/>
        </w:tabs>
      </w:pPr>
    </w:lvl>
    <w:lvl w:ilvl="3" w:tplc="576E88CA">
      <w:numFmt w:val="bullet"/>
      <w:lvlText w:val="•"/>
      <w:lvlJc w:val="left"/>
      <w:pPr>
        <w:ind w:left="1483" w:hanging="706"/>
      </w:pPr>
      <w:rPr>
        <w:rFonts w:hint="default"/>
        <w:lang w:val="ru-RU" w:eastAsia="en-US" w:bidi="ar-SA"/>
      </w:rPr>
    </w:lvl>
    <w:lvl w:ilvl="4" w:tplc="2EF0FAC8">
      <w:numFmt w:val="bullet"/>
      <w:lvlText w:val="•"/>
      <w:lvlJc w:val="left"/>
      <w:pPr>
        <w:ind w:left="1897" w:hanging="706"/>
      </w:pPr>
      <w:rPr>
        <w:rFonts w:hint="default"/>
        <w:lang w:val="ru-RU" w:eastAsia="en-US" w:bidi="ar-SA"/>
      </w:rPr>
    </w:lvl>
    <w:lvl w:ilvl="5" w:tplc="5AA273DA">
      <w:numFmt w:val="bullet"/>
      <w:lvlText w:val="•"/>
      <w:lvlJc w:val="left"/>
      <w:pPr>
        <w:ind w:left="2312" w:hanging="706"/>
      </w:pPr>
      <w:rPr>
        <w:rFonts w:hint="default"/>
        <w:lang w:val="ru-RU" w:eastAsia="en-US" w:bidi="ar-SA"/>
      </w:rPr>
    </w:lvl>
    <w:lvl w:ilvl="6" w:tplc="DEFE78BC">
      <w:numFmt w:val="bullet"/>
      <w:lvlText w:val="•"/>
      <w:lvlJc w:val="left"/>
      <w:pPr>
        <w:ind w:left="2726" w:hanging="706"/>
      </w:pPr>
      <w:rPr>
        <w:rFonts w:hint="default"/>
        <w:lang w:val="ru-RU" w:eastAsia="en-US" w:bidi="ar-SA"/>
      </w:rPr>
    </w:lvl>
    <w:lvl w:ilvl="7" w:tplc="64D0EE3A">
      <w:numFmt w:val="bullet"/>
      <w:lvlText w:val="•"/>
      <w:lvlJc w:val="left"/>
      <w:pPr>
        <w:ind w:left="3140" w:hanging="706"/>
      </w:pPr>
      <w:rPr>
        <w:rFonts w:hint="default"/>
        <w:lang w:val="ru-RU" w:eastAsia="en-US" w:bidi="ar-SA"/>
      </w:rPr>
    </w:lvl>
    <w:lvl w:ilvl="8" w:tplc="E7E2584C">
      <w:numFmt w:val="bullet"/>
      <w:lvlText w:val="•"/>
      <w:lvlJc w:val="left"/>
      <w:pPr>
        <w:ind w:left="3555" w:hanging="706"/>
      </w:pPr>
      <w:rPr>
        <w:rFonts w:hint="default"/>
        <w:lang w:val="ru-RU" w:eastAsia="en-US" w:bidi="ar-SA"/>
      </w:rPr>
    </w:lvl>
  </w:abstractNum>
  <w:abstractNum w:abstractNumId="261">
    <w:nsid w:val="7BE25DA8"/>
    <w:multiLevelType w:val="hybridMultilevel"/>
    <w:tmpl w:val="9DD8E08A"/>
    <w:lvl w:ilvl="0" w:tplc="ADAC2C96">
      <w:start w:val="1"/>
      <w:numFmt w:val="decimal"/>
      <w:lvlText w:val="%1)"/>
      <w:lvlJc w:val="left"/>
      <w:pPr>
        <w:ind w:left="1133" w:hanging="326"/>
      </w:pPr>
      <w:rPr>
        <w:rFonts w:ascii="Times New Roman" w:eastAsia="Times New Roman" w:hAnsi="Times New Roman" w:cs="Times New Roman" w:hint="default"/>
        <w:b w:val="0"/>
        <w:bCs w:val="0"/>
        <w:i w:val="0"/>
        <w:iCs w:val="0"/>
        <w:spacing w:val="0"/>
        <w:w w:val="100"/>
        <w:sz w:val="24"/>
        <w:szCs w:val="24"/>
        <w:lang w:val="ru-RU" w:eastAsia="en-US" w:bidi="ar-SA"/>
      </w:rPr>
    </w:lvl>
    <w:lvl w:ilvl="1" w:tplc="EF9490C8">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E10C2C8C">
      <w:numFmt w:val="bullet"/>
      <w:lvlText w:val="•"/>
      <w:lvlJc w:val="left"/>
      <w:pPr>
        <w:ind w:left="3410" w:hanging="360"/>
      </w:pPr>
      <w:rPr>
        <w:rFonts w:hint="default"/>
        <w:lang w:val="ru-RU" w:eastAsia="en-US" w:bidi="ar-SA"/>
      </w:rPr>
    </w:lvl>
    <w:lvl w:ilvl="3" w:tplc="4C8E3C9A">
      <w:numFmt w:val="bullet"/>
      <w:lvlText w:val="•"/>
      <w:lvlJc w:val="left"/>
      <w:pPr>
        <w:ind w:left="4401" w:hanging="360"/>
      </w:pPr>
      <w:rPr>
        <w:rFonts w:hint="default"/>
        <w:lang w:val="ru-RU" w:eastAsia="en-US" w:bidi="ar-SA"/>
      </w:rPr>
    </w:lvl>
    <w:lvl w:ilvl="4" w:tplc="34EA56DE">
      <w:numFmt w:val="bullet"/>
      <w:lvlText w:val="•"/>
      <w:lvlJc w:val="left"/>
      <w:pPr>
        <w:ind w:left="5392" w:hanging="360"/>
      </w:pPr>
      <w:rPr>
        <w:rFonts w:hint="default"/>
        <w:lang w:val="ru-RU" w:eastAsia="en-US" w:bidi="ar-SA"/>
      </w:rPr>
    </w:lvl>
    <w:lvl w:ilvl="5" w:tplc="DCE01CFE">
      <w:numFmt w:val="bullet"/>
      <w:lvlText w:val="•"/>
      <w:lvlJc w:val="left"/>
      <w:pPr>
        <w:ind w:left="6383" w:hanging="360"/>
      </w:pPr>
      <w:rPr>
        <w:rFonts w:hint="default"/>
        <w:lang w:val="ru-RU" w:eastAsia="en-US" w:bidi="ar-SA"/>
      </w:rPr>
    </w:lvl>
    <w:lvl w:ilvl="6" w:tplc="848C4E26">
      <w:numFmt w:val="bullet"/>
      <w:lvlText w:val="•"/>
      <w:lvlJc w:val="left"/>
      <w:pPr>
        <w:ind w:left="7374" w:hanging="360"/>
      </w:pPr>
      <w:rPr>
        <w:rFonts w:hint="default"/>
        <w:lang w:val="ru-RU" w:eastAsia="en-US" w:bidi="ar-SA"/>
      </w:rPr>
    </w:lvl>
    <w:lvl w:ilvl="7" w:tplc="65E22FEE">
      <w:numFmt w:val="bullet"/>
      <w:lvlText w:val="•"/>
      <w:lvlJc w:val="left"/>
      <w:pPr>
        <w:ind w:left="8365" w:hanging="360"/>
      </w:pPr>
      <w:rPr>
        <w:rFonts w:hint="default"/>
        <w:lang w:val="ru-RU" w:eastAsia="en-US" w:bidi="ar-SA"/>
      </w:rPr>
    </w:lvl>
    <w:lvl w:ilvl="8" w:tplc="1D4A0DC4">
      <w:numFmt w:val="bullet"/>
      <w:lvlText w:val="•"/>
      <w:lvlJc w:val="left"/>
      <w:pPr>
        <w:ind w:left="9356" w:hanging="360"/>
      </w:pPr>
      <w:rPr>
        <w:rFonts w:hint="default"/>
        <w:lang w:val="ru-RU" w:eastAsia="en-US" w:bidi="ar-SA"/>
      </w:rPr>
    </w:lvl>
  </w:abstractNum>
  <w:abstractNum w:abstractNumId="262">
    <w:nsid w:val="7C0B027C"/>
    <w:multiLevelType w:val="hybridMultilevel"/>
    <w:tmpl w:val="BCD48B96"/>
    <w:lvl w:ilvl="0" w:tplc="93A832C4">
      <w:start w:val="19"/>
      <w:numFmt w:val="decimal"/>
      <w:lvlText w:val="%1"/>
      <w:lvlJc w:val="left"/>
      <w:pPr>
        <w:ind w:left="1055" w:hanging="825"/>
      </w:pPr>
      <w:rPr>
        <w:rFonts w:hint="default"/>
        <w:lang w:val="ru-RU" w:eastAsia="en-US" w:bidi="ar-SA"/>
      </w:rPr>
    </w:lvl>
    <w:lvl w:ilvl="1" w:tplc="E2AC5E76">
      <w:numFmt w:val="none"/>
      <w:lvlText w:val=""/>
      <w:lvlJc w:val="left"/>
      <w:pPr>
        <w:tabs>
          <w:tab w:val="num" w:pos="360"/>
        </w:tabs>
      </w:pPr>
    </w:lvl>
    <w:lvl w:ilvl="2" w:tplc="512C87F8">
      <w:numFmt w:val="none"/>
      <w:lvlText w:val=""/>
      <w:lvlJc w:val="left"/>
      <w:pPr>
        <w:tabs>
          <w:tab w:val="num" w:pos="360"/>
        </w:tabs>
      </w:pPr>
    </w:lvl>
    <w:lvl w:ilvl="3" w:tplc="BEC4DB96">
      <w:numFmt w:val="none"/>
      <w:lvlText w:val=""/>
      <w:lvlJc w:val="left"/>
      <w:pPr>
        <w:tabs>
          <w:tab w:val="num" w:pos="360"/>
        </w:tabs>
      </w:pPr>
    </w:lvl>
    <w:lvl w:ilvl="4" w:tplc="8814DFEE">
      <w:numFmt w:val="bullet"/>
      <w:lvlText w:val="•"/>
      <w:lvlJc w:val="left"/>
      <w:pPr>
        <w:ind w:left="2621" w:hanging="825"/>
      </w:pPr>
      <w:rPr>
        <w:rFonts w:hint="default"/>
        <w:lang w:val="ru-RU" w:eastAsia="en-US" w:bidi="ar-SA"/>
      </w:rPr>
    </w:lvl>
    <w:lvl w:ilvl="5" w:tplc="700AB058">
      <w:numFmt w:val="bullet"/>
      <w:lvlText w:val="•"/>
      <w:lvlJc w:val="left"/>
      <w:pPr>
        <w:ind w:left="3012" w:hanging="825"/>
      </w:pPr>
      <w:rPr>
        <w:rFonts w:hint="default"/>
        <w:lang w:val="ru-RU" w:eastAsia="en-US" w:bidi="ar-SA"/>
      </w:rPr>
    </w:lvl>
    <w:lvl w:ilvl="6" w:tplc="C4661CB0">
      <w:numFmt w:val="bullet"/>
      <w:lvlText w:val="•"/>
      <w:lvlJc w:val="left"/>
      <w:pPr>
        <w:ind w:left="3402" w:hanging="825"/>
      </w:pPr>
      <w:rPr>
        <w:rFonts w:hint="default"/>
        <w:lang w:val="ru-RU" w:eastAsia="en-US" w:bidi="ar-SA"/>
      </w:rPr>
    </w:lvl>
    <w:lvl w:ilvl="7" w:tplc="03DC75EC">
      <w:numFmt w:val="bullet"/>
      <w:lvlText w:val="•"/>
      <w:lvlJc w:val="left"/>
      <w:pPr>
        <w:ind w:left="3792" w:hanging="825"/>
      </w:pPr>
      <w:rPr>
        <w:rFonts w:hint="default"/>
        <w:lang w:val="ru-RU" w:eastAsia="en-US" w:bidi="ar-SA"/>
      </w:rPr>
    </w:lvl>
    <w:lvl w:ilvl="8" w:tplc="58229A66">
      <w:numFmt w:val="bullet"/>
      <w:lvlText w:val="•"/>
      <w:lvlJc w:val="left"/>
      <w:pPr>
        <w:ind w:left="4183" w:hanging="825"/>
      </w:pPr>
      <w:rPr>
        <w:rFonts w:hint="default"/>
        <w:lang w:val="ru-RU" w:eastAsia="en-US" w:bidi="ar-SA"/>
      </w:rPr>
    </w:lvl>
  </w:abstractNum>
  <w:abstractNum w:abstractNumId="263">
    <w:nsid w:val="7C174E43"/>
    <w:multiLevelType w:val="hybridMultilevel"/>
    <w:tmpl w:val="A80E9EC6"/>
    <w:lvl w:ilvl="0" w:tplc="8FA2AFC6">
      <w:start w:val="2"/>
      <w:numFmt w:val="decimal"/>
      <w:lvlText w:val="%1"/>
      <w:lvlJc w:val="left"/>
      <w:pPr>
        <w:ind w:left="3750" w:hanging="720"/>
      </w:pPr>
      <w:rPr>
        <w:rFonts w:hint="default"/>
        <w:lang w:val="ru-RU" w:eastAsia="en-US" w:bidi="ar-SA"/>
      </w:rPr>
    </w:lvl>
    <w:lvl w:ilvl="1" w:tplc="F5E88FAA">
      <w:numFmt w:val="none"/>
      <w:lvlText w:val=""/>
      <w:lvlJc w:val="left"/>
      <w:pPr>
        <w:tabs>
          <w:tab w:val="num" w:pos="360"/>
        </w:tabs>
      </w:pPr>
    </w:lvl>
    <w:lvl w:ilvl="2" w:tplc="0366C9FC">
      <w:numFmt w:val="none"/>
      <w:lvlText w:val=""/>
      <w:lvlJc w:val="left"/>
      <w:pPr>
        <w:tabs>
          <w:tab w:val="num" w:pos="360"/>
        </w:tabs>
      </w:pPr>
    </w:lvl>
    <w:lvl w:ilvl="3" w:tplc="3DC41002">
      <w:numFmt w:val="bullet"/>
      <w:lvlText w:val="•"/>
      <w:lvlJc w:val="left"/>
      <w:pPr>
        <w:ind w:left="6033" w:hanging="720"/>
      </w:pPr>
      <w:rPr>
        <w:rFonts w:hint="default"/>
        <w:lang w:val="ru-RU" w:eastAsia="en-US" w:bidi="ar-SA"/>
      </w:rPr>
    </w:lvl>
    <w:lvl w:ilvl="4" w:tplc="901633F6">
      <w:numFmt w:val="bullet"/>
      <w:lvlText w:val="•"/>
      <w:lvlJc w:val="left"/>
      <w:pPr>
        <w:ind w:left="6791" w:hanging="720"/>
      </w:pPr>
      <w:rPr>
        <w:rFonts w:hint="default"/>
        <w:lang w:val="ru-RU" w:eastAsia="en-US" w:bidi="ar-SA"/>
      </w:rPr>
    </w:lvl>
    <w:lvl w:ilvl="5" w:tplc="E7B6E090">
      <w:numFmt w:val="bullet"/>
      <w:lvlText w:val="•"/>
      <w:lvlJc w:val="left"/>
      <w:pPr>
        <w:ind w:left="7549" w:hanging="720"/>
      </w:pPr>
      <w:rPr>
        <w:rFonts w:hint="default"/>
        <w:lang w:val="ru-RU" w:eastAsia="en-US" w:bidi="ar-SA"/>
      </w:rPr>
    </w:lvl>
    <w:lvl w:ilvl="6" w:tplc="B7C0D89E">
      <w:numFmt w:val="bullet"/>
      <w:lvlText w:val="•"/>
      <w:lvlJc w:val="left"/>
      <w:pPr>
        <w:ind w:left="8306" w:hanging="720"/>
      </w:pPr>
      <w:rPr>
        <w:rFonts w:hint="default"/>
        <w:lang w:val="ru-RU" w:eastAsia="en-US" w:bidi="ar-SA"/>
      </w:rPr>
    </w:lvl>
    <w:lvl w:ilvl="7" w:tplc="A30A31A2">
      <w:numFmt w:val="bullet"/>
      <w:lvlText w:val="•"/>
      <w:lvlJc w:val="left"/>
      <w:pPr>
        <w:ind w:left="9064" w:hanging="720"/>
      </w:pPr>
      <w:rPr>
        <w:rFonts w:hint="default"/>
        <w:lang w:val="ru-RU" w:eastAsia="en-US" w:bidi="ar-SA"/>
      </w:rPr>
    </w:lvl>
    <w:lvl w:ilvl="8" w:tplc="8370F6FA">
      <w:numFmt w:val="bullet"/>
      <w:lvlText w:val="•"/>
      <w:lvlJc w:val="left"/>
      <w:pPr>
        <w:ind w:left="9822" w:hanging="720"/>
      </w:pPr>
      <w:rPr>
        <w:rFonts w:hint="default"/>
        <w:lang w:val="ru-RU" w:eastAsia="en-US" w:bidi="ar-SA"/>
      </w:rPr>
    </w:lvl>
  </w:abstractNum>
  <w:abstractNum w:abstractNumId="264">
    <w:nsid w:val="7C662290"/>
    <w:multiLevelType w:val="hybridMultilevel"/>
    <w:tmpl w:val="8BA6C24E"/>
    <w:lvl w:ilvl="0" w:tplc="C08E9654">
      <w:start w:val="150"/>
      <w:numFmt w:val="decimal"/>
      <w:lvlText w:val="%1"/>
      <w:lvlJc w:val="left"/>
      <w:pPr>
        <w:ind w:left="854" w:hanging="850"/>
      </w:pPr>
      <w:rPr>
        <w:rFonts w:hint="default"/>
        <w:lang w:val="ru-RU" w:eastAsia="en-US" w:bidi="ar-SA"/>
      </w:rPr>
    </w:lvl>
    <w:lvl w:ilvl="1" w:tplc="B024D2FE">
      <w:numFmt w:val="none"/>
      <w:lvlText w:val=""/>
      <w:lvlJc w:val="left"/>
      <w:pPr>
        <w:tabs>
          <w:tab w:val="num" w:pos="360"/>
        </w:tabs>
      </w:pPr>
    </w:lvl>
    <w:lvl w:ilvl="2" w:tplc="E1F03190">
      <w:numFmt w:val="none"/>
      <w:lvlText w:val=""/>
      <w:lvlJc w:val="left"/>
      <w:pPr>
        <w:tabs>
          <w:tab w:val="num" w:pos="360"/>
        </w:tabs>
      </w:pPr>
    </w:lvl>
    <w:lvl w:ilvl="3" w:tplc="D070F470">
      <w:numFmt w:val="none"/>
      <w:lvlText w:val=""/>
      <w:lvlJc w:val="left"/>
      <w:pPr>
        <w:tabs>
          <w:tab w:val="num" w:pos="360"/>
        </w:tabs>
      </w:pPr>
    </w:lvl>
    <w:lvl w:ilvl="4" w:tplc="F24A98BE">
      <w:numFmt w:val="none"/>
      <w:lvlText w:val=""/>
      <w:lvlJc w:val="left"/>
      <w:pPr>
        <w:tabs>
          <w:tab w:val="num" w:pos="360"/>
        </w:tabs>
      </w:pPr>
    </w:lvl>
    <w:lvl w:ilvl="5" w:tplc="42148A7A">
      <w:numFmt w:val="bullet"/>
      <w:lvlText w:val="•"/>
      <w:lvlJc w:val="left"/>
      <w:pPr>
        <w:ind w:left="2504" w:hanging="1004"/>
      </w:pPr>
      <w:rPr>
        <w:rFonts w:hint="default"/>
        <w:lang w:val="ru-RU" w:eastAsia="en-US" w:bidi="ar-SA"/>
      </w:rPr>
    </w:lvl>
    <w:lvl w:ilvl="6" w:tplc="EF1CA776">
      <w:numFmt w:val="bullet"/>
      <w:lvlText w:val="•"/>
      <w:lvlJc w:val="left"/>
      <w:pPr>
        <w:ind w:left="2880" w:hanging="1004"/>
      </w:pPr>
      <w:rPr>
        <w:rFonts w:hint="default"/>
        <w:lang w:val="ru-RU" w:eastAsia="en-US" w:bidi="ar-SA"/>
      </w:rPr>
    </w:lvl>
    <w:lvl w:ilvl="7" w:tplc="EC58AE32">
      <w:numFmt w:val="bullet"/>
      <w:lvlText w:val="•"/>
      <w:lvlJc w:val="left"/>
      <w:pPr>
        <w:ind w:left="3256" w:hanging="1004"/>
      </w:pPr>
      <w:rPr>
        <w:rFonts w:hint="default"/>
        <w:lang w:val="ru-RU" w:eastAsia="en-US" w:bidi="ar-SA"/>
      </w:rPr>
    </w:lvl>
    <w:lvl w:ilvl="8" w:tplc="4D62096A">
      <w:numFmt w:val="bullet"/>
      <w:lvlText w:val="•"/>
      <w:lvlJc w:val="left"/>
      <w:pPr>
        <w:ind w:left="3632" w:hanging="1004"/>
      </w:pPr>
      <w:rPr>
        <w:rFonts w:hint="default"/>
        <w:lang w:val="ru-RU" w:eastAsia="en-US" w:bidi="ar-SA"/>
      </w:rPr>
    </w:lvl>
  </w:abstractNum>
  <w:abstractNum w:abstractNumId="265">
    <w:nsid w:val="7C7C05AB"/>
    <w:multiLevelType w:val="hybridMultilevel"/>
    <w:tmpl w:val="28B4EF08"/>
    <w:lvl w:ilvl="0" w:tplc="92A2E21E">
      <w:start w:val="1"/>
      <w:numFmt w:val="decimal"/>
      <w:lvlText w:val="%1)"/>
      <w:lvlJc w:val="left"/>
      <w:pPr>
        <w:ind w:left="2463" w:hanging="260"/>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40404134">
      <w:numFmt w:val="bullet"/>
      <w:lvlText w:val="•"/>
      <w:lvlJc w:val="left"/>
      <w:pPr>
        <w:ind w:left="3347" w:hanging="260"/>
      </w:pPr>
      <w:rPr>
        <w:rFonts w:hint="default"/>
        <w:lang w:val="ru-RU" w:eastAsia="en-US" w:bidi="ar-SA"/>
      </w:rPr>
    </w:lvl>
    <w:lvl w:ilvl="2" w:tplc="B47CAFB6">
      <w:numFmt w:val="bullet"/>
      <w:lvlText w:val="•"/>
      <w:lvlJc w:val="left"/>
      <w:pPr>
        <w:ind w:left="4235" w:hanging="260"/>
      </w:pPr>
      <w:rPr>
        <w:rFonts w:hint="default"/>
        <w:lang w:val="ru-RU" w:eastAsia="en-US" w:bidi="ar-SA"/>
      </w:rPr>
    </w:lvl>
    <w:lvl w:ilvl="3" w:tplc="6BAC3FA2">
      <w:numFmt w:val="bullet"/>
      <w:lvlText w:val="•"/>
      <w:lvlJc w:val="left"/>
      <w:pPr>
        <w:ind w:left="5123" w:hanging="260"/>
      </w:pPr>
      <w:rPr>
        <w:rFonts w:hint="default"/>
        <w:lang w:val="ru-RU" w:eastAsia="en-US" w:bidi="ar-SA"/>
      </w:rPr>
    </w:lvl>
    <w:lvl w:ilvl="4" w:tplc="77A2DD16">
      <w:numFmt w:val="bullet"/>
      <w:lvlText w:val="•"/>
      <w:lvlJc w:val="left"/>
      <w:pPr>
        <w:ind w:left="6011" w:hanging="260"/>
      </w:pPr>
      <w:rPr>
        <w:rFonts w:hint="default"/>
        <w:lang w:val="ru-RU" w:eastAsia="en-US" w:bidi="ar-SA"/>
      </w:rPr>
    </w:lvl>
    <w:lvl w:ilvl="5" w:tplc="37506970">
      <w:numFmt w:val="bullet"/>
      <w:lvlText w:val="•"/>
      <w:lvlJc w:val="left"/>
      <w:pPr>
        <w:ind w:left="6899" w:hanging="260"/>
      </w:pPr>
      <w:rPr>
        <w:rFonts w:hint="default"/>
        <w:lang w:val="ru-RU" w:eastAsia="en-US" w:bidi="ar-SA"/>
      </w:rPr>
    </w:lvl>
    <w:lvl w:ilvl="6" w:tplc="56FA5152">
      <w:numFmt w:val="bullet"/>
      <w:lvlText w:val="•"/>
      <w:lvlJc w:val="left"/>
      <w:pPr>
        <w:ind w:left="7786" w:hanging="260"/>
      </w:pPr>
      <w:rPr>
        <w:rFonts w:hint="default"/>
        <w:lang w:val="ru-RU" w:eastAsia="en-US" w:bidi="ar-SA"/>
      </w:rPr>
    </w:lvl>
    <w:lvl w:ilvl="7" w:tplc="49F230CC">
      <w:numFmt w:val="bullet"/>
      <w:lvlText w:val="•"/>
      <w:lvlJc w:val="left"/>
      <w:pPr>
        <w:ind w:left="8674" w:hanging="260"/>
      </w:pPr>
      <w:rPr>
        <w:rFonts w:hint="default"/>
        <w:lang w:val="ru-RU" w:eastAsia="en-US" w:bidi="ar-SA"/>
      </w:rPr>
    </w:lvl>
    <w:lvl w:ilvl="8" w:tplc="617679A2">
      <w:numFmt w:val="bullet"/>
      <w:lvlText w:val="•"/>
      <w:lvlJc w:val="left"/>
      <w:pPr>
        <w:ind w:left="9562" w:hanging="260"/>
      </w:pPr>
      <w:rPr>
        <w:rFonts w:hint="default"/>
        <w:lang w:val="ru-RU" w:eastAsia="en-US" w:bidi="ar-SA"/>
      </w:rPr>
    </w:lvl>
  </w:abstractNum>
  <w:abstractNum w:abstractNumId="266">
    <w:nsid w:val="7D4A5425"/>
    <w:multiLevelType w:val="hybridMultilevel"/>
    <w:tmpl w:val="A5AAED44"/>
    <w:lvl w:ilvl="0" w:tplc="F5F8C868">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DC60EF7A">
      <w:numFmt w:val="bullet"/>
      <w:lvlText w:val=""/>
      <w:lvlJc w:val="left"/>
      <w:pPr>
        <w:ind w:left="2420" w:hanging="360"/>
      </w:pPr>
      <w:rPr>
        <w:rFonts w:ascii="Symbol" w:eastAsia="Symbol" w:hAnsi="Symbol" w:cs="Symbol" w:hint="default"/>
        <w:b w:val="0"/>
        <w:bCs w:val="0"/>
        <w:i w:val="0"/>
        <w:iCs w:val="0"/>
        <w:spacing w:val="0"/>
        <w:w w:val="100"/>
        <w:sz w:val="24"/>
        <w:szCs w:val="24"/>
        <w:lang w:val="ru-RU" w:eastAsia="en-US" w:bidi="ar-SA"/>
      </w:rPr>
    </w:lvl>
    <w:lvl w:ilvl="2" w:tplc="D9F2A71E">
      <w:numFmt w:val="bullet"/>
      <w:lvlText w:val="•"/>
      <w:lvlJc w:val="left"/>
      <w:pPr>
        <w:ind w:left="3410" w:hanging="360"/>
      </w:pPr>
      <w:rPr>
        <w:rFonts w:hint="default"/>
        <w:lang w:val="ru-RU" w:eastAsia="en-US" w:bidi="ar-SA"/>
      </w:rPr>
    </w:lvl>
    <w:lvl w:ilvl="3" w:tplc="C890CF5E">
      <w:numFmt w:val="bullet"/>
      <w:lvlText w:val="•"/>
      <w:lvlJc w:val="left"/>
      <w:pPr>
        <w:ind w:left="4401" w:hanging="360"/>
      </w:pPr>
      <w:rPr>
        <w:rFonts w:hint="default"/>
        <w:lang w:val="ru-RU" w:eastAsia="en-US" w:bidi="ar-SA"/>
      </w:rPr>
    </w:lvl>
    <w:lvl w:ilvl="4" w:tplc="E30274AE">
      <w:numFmt w:val="bullet"/>
      <w:lvlText w:val="•"/>
      <w:lvlJc w:val="left"/>
      <w:pPr>
        <w:ind w:left="5392" w:hanging="360"/>
      </w:pPr>
      <w:rPr>
        <w:rFonts w:hint="default"/>
        <w:lang w:val="ru-RU" w:eastAsia="en-US" w:bidi="ar-SA"/>
      </w:rPr>
    </w:lvl>
    <w:lvl w:ilvl="5" w:tplc="AFACC6B6">
      <w:numFmt w:val="bullet"/>
      <w:lvlText w:val="•"/>
      <w:lvlJc w:val="left"/>
      <w:pPr>
        <w:ind w:left="6383" w:hanging="360"/>
      </w:pPr>
      <w:rPr>
        <w:rFonts w:hint="default"/>
        <w:lang w:val="ru-RU" w:eastAsia="en-US" w:bidi="ar-SA"/>
      </w:rPr>
    </w:lvl>
    <w:lvl w:ilvl="6" w:tplc="F1E2191C">
      <w:numFmt w:val="bullet"/>
      <w:lvlText w:val="•"/>
      <w:lvlJc w:val="left"/>
      <w:pPr>
        <w:ind w:left="7374" w:hanging="360"/>
      </w:pPr>
      <w:rPr>
        <w:rFonts w:hint="default"/>
        <w:lang w:val="ru-RU" w:eastAsia="en-US" w:bidi="ar-SA"/>
      </w:rPr>
    </w:lvl>
    <w:lvl w:ilvl="7" w:tplc="B7549C70">
      <w:numFmt w:val="bullet"/>
      <w:lvlText w:val="•"/>
      <w:lvlJc w:val="left"/>
      <w:pPr>
        <w:ind w:left="8365" w:hanging="360"/>
      </w:pPr>
      <w:rPr>
        <w:rFonts w:hint="default"/>
        <w:lang w:val="ru-RU" w:eastAsia="en-US" w:bidi="ar-SA"/>
      </w:rPr>
    </w:lvl>
    <w:lvl w:ilvl="8" w:tplc="1118133E">
      <w:numFmt w:val="bullet"/>
      <w:lvlText w:val="•"/>
      <w:lvlJc w:val="left"/>
      <w:pPr>
        <w:ind w:left="9356" w:hanging="360"/>
      </w:pPr>
      <w:rPr>
        <w:rFonts w:hint="default"/>
        <w:lang w:val="ru-RU" w:eastAsia="en-US" w:bidi="ar-SA"/>
      </w:rPr>
    </w:lvl>
  </w:abstractNum>
  <w:abstractNum w:abstractNumId="267">
    <w:nsid w:val="7D7839B6"/>
    <w:multiLevelType w:val="hybridMultilevel"/>
    <w:tmpl w:val="5B6E219E"/>
    <w:lvl w:ilvl="0" w:tplc="11AC7A90">
      <w:start w:val="1"/>
      <w:numFmt w:val="decimal"/>
      <w:lvlText w:val="%1)"/>
      <w:lvlJc w:val="left"/>
      <w:pPr>
        <w:ind w:left="1964"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4C7ED788">
      <w:numFmt w:val="bullet"/>
      <w:lvlText w:val="•"/>
      <w:lvlJc w:val="left"/>
      <w:pPr>
        <w:ind w:left="2897" w:hanging="264"/>
      </w:pPr>
      <w:rPr>
        <w:rFonts w:hint="default"/>
        <w:lang w:val="ru-RU" w:eastAsia="en-US" w:bidi="ar-SA"/>
      </w:rPr>
    </w:lvl>
    <w:lvl w:ilvl="2" w:tplc="01F4245C">
      <w:numFmt w:val="bullet"/>
      <w:lvlText w:val="•"/>
      <w:lvlJc w:val="left"/>
      <w:pPr>
        <w:ind w:left="3835" w:hanging="264"/>
      </w:pPr>
      <w:rPr>
        <w:rFonts w:hint="default"/>
        <w:lang w:val="ru-RU" w:eastAsia="en-US" w:bidi="ar-SA"/>
      </w:rPr>
    </w:lvl>
    <w:lvl w:ilvl="3" w:tplc="4972E73C">
      <w:numFmt w:val="bullet"/>
      <w:lvlText w:val="•"/>
      <w:lvlJc w:val="left"/>
      <w:pPr>
        <w:ind w:left="4773" w:hanging="264"/>
      </w:pPr>
      <w:rPr>
        <w:rFonts w:hint="default"/>
        <w:lang w:val="ru-RU" w:eastAsia="en-US" w:bidi="ar-SA"/>
      </w:rPr>
    </w:lvl>
    <w:lvl w:ilvl="4" w:tplc="7B1C49A4">
      <w:numFmt w:val="bullet"/>
      <w:lvlText w:val="•"/>
      <w:lvlJc w:val="left"/>
      <w:pPr>
        <w:ind w:left="5711" w:hanging="264"/>
      </w:pPr>
      <w:rPr>
        <w:rFonts w:hint="default"/>
        <w:lang w:val="ru-RU" w:eastAsia="en-US" w:bidi="ar-SA"/>
      </w:rPr>
    </w:lvl>
    <w:lvl w:ilvl="5" w:tplc="AE2A0202">
      <w:numFmt w:val="bullet"/>
      <w:lvlText w:val="•"/>
      <w:lvlJc w:val="left"/>
      <w:pPr>
        <w:ind w:left="6649" w:hanging="264"/>
      </w:pPr>
      <w:rPr>
        <w:rFonts w:hint="default"/>
        <w:lang w:val="ru-RU" w:eastAsia="en-US" w:bidi="ar-SA"/>
      </w:rPr>
    </w:lvl>
    <w:lvl w:ilvl="6" w:tplc="5EE02412">
      <w:numFmt w:val="bullet"/>
      <w:lvlText w:val="•"/>
      <w:lvlJc w:val="left"/>
      <w:pPr>
        <w:ind w:left="7586" w:hanging="264"/>
      </w:pPr>
      <w:rPr>
        <w:rFonts w:hint="default"/>
        <w:lang w:val="ru-RU" w:eastAsia="en-US" w:bidi="ar-SA"/>
      </w:rPr>
    </w:lvl>
    <w:lvl w:ilvl="7" w:tplc="3F8C3272">
      <w:numFmt w:val="bullet"/>
      <w:lvlText w:val="•"/>
      <w:lvlJc w:val="left"/>
      <w:pPr>
        <w:ind w:left="8524" w:hanging="264"/>
      </w:pPr>
      <w:rPr>
        <w:rFonts w:hint="default"/>
        <w:lang w:val="ru-RU" w:eastAsia="en-US" w:bidi="ar-SA"/>
      </w:rPr>
    </w:lvl>
    <w:lvl w:ilvl="8" w:tplc="BDAC163C">
      <w:numFmt w:val="bullet"/>
      <w:lvlText w:val="•"/>
      <w:lvlJc w:val="left"/>
      <w:pPr>
        <w:ind w:left="9462" w:hanging="264"/>
      </w:pPr>
      <w:rPr>
        <w:rFonts w:hint="default"/>
        <w:lang w:val="ru-RU" w:eastAsia="en-US" w:bidi="ar-SA"/>
      </w:rPr>
    </w:lvl>
  </w:abstractNum>
  <w:abstractNum w:abstractNumId="268">
    <w:nsid w:val="7D84173D"/>
    <w:multiLevelType w:val="hybridMultilevel"/>
    <w:tmpl w:val="80164AA8"/>
    <w:lvl w:ilvl="0" w:tplc="64D48724">
      <w:start w:val="163"/>
      <w:numFmt w:val="decimal"/>
      <w:lvlText w:val="%1"/>
      <w:lvlJc w:val="left"/>
      <w:pPr>
        <w:ind w:left="935" w:hanging="705"/>
      </w:pPr>
      <w:rPr>
        <w:rFonts w:hint="default"/>
        <w:lang w:val="ru-RU" w:eastAsia="en-US" w:bidi="ar-SA"/>
      </w:rPr>
    </w:lvl>
    <w:lvl w:ilvl="1" w:tplc="F216D8DC">
      <w:numFmt w:val="none"/>
      <w:lvlText w:val=""/>
      <w:lvlJc w:val="left"/>
      <w:pPr>
        <w:tabs>
          <w:tab w:val="num" w:pos="360"/>
        </w:tabs>
      </w:pPr>
    </w:lvl>
    <w:lvl w:ilvl="2" w:tplc="FDE61966">
      <w:numFmt w:val="none"/>
      <w:lvlText w:val=""/>
      <w:lvlJc w:val="left"/>
      <w:pPr>
        <w:tabs>
          <w:tab w:val="num" w:pos="360"/>
        </w:tabs>
      </w:pPr>
    </w:lvl>
    <w:lvl w:ilvl="3" w:tplc="A1B634CA">
      <w:numFmt w:val="none"/>
      <w:lvlText w:val=""/>
      <w:lvlJc w:val="left"/>
      <w:pPr>
        <w:tabs>
          <w:tab w:val="num" w:pos="360"/>
        </w:tabs>
      </w:pPr>
    </w:lvl>
    <w:lvl w:ilvl="4" w:tplc="B94E6860">
      <w:numFmt w:val="none"/>
      <w:lvlText w:val=""/>
      <w:lvlJc w:val="left"/>
      <w:pPr>
        <w:tabs>
          <w:tab w:val="num" w:pos="360"/>
        </w:tabs>
      </w:pPr>
    </w:lvl>
    <w:lvl w:ilvl="5" w:tplc="C99AC498">
      <w:numFmt w:val="bullet"/>
      <w:lvlText w:val="•"/>
      <w:lvlJc w:val="left"/>
      <w:pPr>
        <w:ind w:left="2419" w:hanging="1003"/>
      </w:pPr>
      <w:rPr>
        <w:rFonts w:hint="default"/>
        <w:lang w:val="ru-RU" w:eastAsia="en-US" w:bidi="ar-SA"/>
      </w:rPr>
    </w:lvl>
    <w:lvl w:ilvl="6" w:tplc="9FBA4644">
      <w:numFmt w:val="bullet"/>
      <w:lvlText w:val="•"/>
      <w:lvlJc w:val="left"/>
      <w:pPr>
        <w:ind w:left="2812" w:hanging="1003"/>
      </w:pPr>
      <w:rPr>
        <w:rFonts w:hint="default"/>
        <w:lang w:val="ru-RU" w:eastAsia="en-US" w:bidi="ar-SA"/>
      </w:rPr>
    </w:lvl>
    <w:lvl w:ilvl="7" w:tplc="2B9EBDC4">
      <w:numFmt w:val="bullet"/>
      <w:lvlText w:val="•"/>
      <w:lvlJc w:val="left"/>
      <w:pPr>
        <w:ind w:left="3205" w:hanging="1003"/>
      </w:pPr>
      <w:rPr>
        <w:rFonts w:hint="default"/>
        <w:lang w:val="ru-RU" w:eastAsia="en-US" w:bidi="ar-SA"/>
      </w:rPr>
    </w:lvl>
    <w:lvl w:ilvl="8" w:tplc="B2E2F50A">
      <w:numFmt w:val="bullet"/>
      <w:lvlText w:val="•"/>
      <w:lvlJc w:val="left"/>
      <w:pPr>
        <w:ind w:left="3598" w:hanging="1003"/>
      </w:pPr>
      <w:rPr>
        <w:rFonts w:hint="default"/>
        <w:lang w:val="ru-RU" w:eastAsia="en-US" w:bidi="ar-SA"/>
      </w:rPr>
    </w:lvl>
  </w:abstractNum>
  <w:abstractNum w:abstractNumId="269">
    <w:nsid w:val="7DA74707"/>
    <w:multiLevelType w:val="hybridMultilevel"/>
    <w:tmpl w:val="1C8C7E70"/>
    <w:lvl w:ilvl="0" w:tplc="F9A6DAB6">
      <w:start w:val="136"/>
      <w:numFmt w:val="decimal"/>
      <w:lvlText w:val="%1"/>
      <w:lvlJc w:val="left"/>
      <w:pPr>
        <w:ind w:left="1251" w:hanging="1022"/>
      </w:pPr>
      <w:rPr>
        <w:rFonts w:hint="default"/>
        <w:lang w:val="ru-RU" w:eastAsia="en-US" w:bidi="ar-SA"/>
      </w:rPr>
    </w:lvl>
    <w:lvl w:ilvl="1" w:tplc="F0EAFFFC">
      <w:numFmt w:val="none"/>
      <w:lvlText w:val=""/>
      <w:lvlJc w:val="left"/>
      <w:pPr>
        <w:tabs>
          <w:tab w:val="num" w:pos="360"/>
        </w:tabs>
      </w:pPr>
    </w:lvl>
    <w:lvl w:ilvl="2" w:tplc="0CCEB624">
      <w:numFmt w:val="none"/>
      <w:lvlText w:val=""/>
      <w:lvlJc w:val="left"/>
      <w:pPr>
        <w:tabs>
          <w:tab w:val="num" w:pos="360"/>
        </w:tabs>
      </w:pPr>
    </w:lvl>
    <w:lvl w:ilvl="3" w:tplc="25EE7BC0">
      <w:numFmt w:val="none"/>
      <w:lvlText w:val=""/>
      <w:lvlJc w:val="left"/>
      <w:pPr>
        <w:tabs>
          <w:tab w:val="num" w:pos="360"/>
        </w:tabs>
      </w:pPr>
    </w:lvl>
    <w:lvl w:ilvl="4" w:tplc="DF52D408">
      <w:numFmt w:val="bullet"/>
      <w:lvlText w:val="•"/>
      <w:lvlJc w:val="left"/>
      <w:pPr>
        <w:ind w:left="2509" w:hanging="1022"/>
      </w:pPr>
      <w:rPr>
        <w:rFonts w:hint="default"/>
        <w:lang w:val="ru-RU" w:eastAsia="en-US" w:bidi="ar-SA"/>
      </w:rPr>
    </w:lvl>
    <w:lvl w:ilvl="5" w:tplc="E9E46EC2">
      <w:numFmt w:val="bullet"/>
      <w:lvlText w:val="•"/>
      <w:lvlJc w:val="left"/>
      <w:pPr>
        <w:ind w:left="2822" w:hanging="1022"/>
      </w:pPr>
      <w:rPr>
        <w:rFonts w:hint="default"/>
        <w:lang w:val="ru-RU" w:eastAsia="en-US" w:bidi="ar-SA"/>
      </w:rPr>
    </w:lvl>
    <w:lvl w:ilvl="6" w:tplc="6298F8EE">
      <w:numFmt w:val="bullet"/>
      <w:lvlText w:val="•"/>
      <w:lvlJc w:val="left"/>
      <w:pPr>
        <w:ind w:left="3134" w:hanging="1022"/>
      </w:pPr>
      <w:rPr>
        <w:rFonts w:hint="default"/>
        <w:lang w:val="ru-RU" w:eastAsia="en-US" w:bidi="ar-SA"/>
      </w:rPr>
    </w:lvl>
    <w:lvl w:ilvl="7" w:tplc="71AA0410">
      <w:numFmt w:val="bullet"/>
      <w:lvlText w:val="•"/>
      <w:lvlJc w:val="left"/>
      <w:pPr>
        <w:ind w:left="3446" w:hanging="1022"/>
      </w:pPr>
      <w:rPr>
        <w:rFonts w:hint="default"/>
        <w:lang w:val="ru-RU" w:eastAsia="en-US" w:bidi="ar-SA"/>
      </w:rPr>
    </w:lvl>
    <w:lvl w:ilvl="8" w:tplc="1832B58A">
      <w:numFmt w:val="bullet"/>
      <w:lvlText w:val="•"/>
      <w:lvlJc w:val="left"/>
      <w:pPr>
        <w:ind w:left="3759" w:hanging="1022"/>
      </w:pPr>
      <w:rPr>
        <w:rFonts w:hint="default"/>
        <w:lang w:val="ru-RU" w:eastAsia="en-US" w:bidi="ar-SA"/>
      </w:rPr>
    </w:lvl>
  </w:abstractNum>
  <w:abstractNum w:abstractNumId="270">
    <w:nsid w:val="7E875BC9"/>
    <w:multiLevelType w:val="hybridMultilevel"/>
    <w:tmpl w:val="07C689DE"/>
    <w:lvl w:ilvl="0" w:tplc="82EE5A12">
      <w:start w:val="136"/>
      <w:numFmt w:val="decimal"/>
      <w:lvlText w:val="%1"/>
      <w:lvlJc w:val="left"/>
      <w:pPr>
        <w:ind w:left="1074" w:hanging="844"/>
      </w:pPr>
      <w:rPr>
        <w:rFonts w:hint="default"/>
        <w:lang w:val="ru-RU" w:eastAsia="en-US" w:bidi="ar-SA"/>
      </w:rPr>
    </w:lvl>
    <w:lvl w:ilvl="1" w:tplc="DBE0D564">
      <w:numFmt w:val="none"/>
      <w:lvlText w:val=""/>
      <w:lvlJc w:val="left"/>
      <w:pPr>
        <w:tabs>
          <w:tab w:val="num" w:pos="360"/>
        </w:tabs>
      </w:pPr>
    </w:lvl>
    <w:lvl w:ilvl="2" w:tplc="DC1225F2">
      <w:numFmt w:val="none"/>
      <w:lvlText w:val=""/>
      <w:lvlJc w:val="left"/>
      <w:pPr>
        <w:tabs>
          <w:tab w:val="num" w:pos="360"/>
        </w:tabs>
      </w:pPr>
    </w:lvl>
    <w:lvl w:ilvl="3" w:tplc="0FCA3980">
      <w:numFmt w:val="none"/>
      <w:lvlText w:val=""/>
      <w:lvlJc w:val="left"/>
      <w:pPr>
        <w:tabs>
          <w:tab w:val="num" w:pos="360"/>
        </w:tabs>
      </w:pPr>
    </w:lvl>
    <w:lvl w:ilvl="4" w:tplc="73003450">
      <w:numFmt w:val="bullet"/>
      <w:lvlText w:val="•"/>
      <w:lvlJc w:val="left"/>
      <w:pPr>
        <w:ind w:left="2301" w:hanging="1022"/>
      </w:pPr>
      <w:rPr>
        <w:rFonts w:hint="default"/>
        <w:lang w:val="ru-RU" w:eastAsia="en-US" w:bidi="ar-SA"/>
      </w:rPr>
    </w:lvl>
    <w:lvl w:ilvl="5" w:tplc="683419FE">
      <w:numFmt w:val="bullet"/>
      <w:lvlText w:val="•"/>
      <w:lvlJc w:val="left"/>
      <w:pPr>
        <w:ind w:left="2648" w:hanging="1022"/>
      </w:pPr>
      <w:rPr>
        <w:rFonts w:hint="default"/>
        <w:lang w:val="ru-RU" w:eastAsia="en-US" w:bidi="ar-SA"/>
      </w:rPr>
    </w:lvl>
    <w:lvl w:ilvl="6" w:tplc="AB4051BC">
      <w:numFmt w:val="bullet"/>
      <w:lvlText w:val="•"/>
      <w:lvlJc w:val="left"/>
      <w:pPr>
        <w:ind w:left="2995" w:hanging="1022"/>
      </w:pPr>
      <w:rPr>
        <w:rFonts w:hint="default"/>
        <w:lang w:val="ru-RU" w:eastAsia="en-US" w:bidi="ar-SA"/>
      </w:rPr>
    </w:lvl>
    <w:lvl w:ilvl="7" w:tplc="F6363B70">
      <w:numFmt w:val="bullet"/>
      <w:lvlText w:val="•"/>
      <w:lvlJc w:val="left"/>
      <w:pPr>
        <w:ind w:left="3342" w:hanging="1022"/>
      </w:pPr>
      <w:rPr>
        <w:rFonts w:hint="default"/>
        <w:lang w:val="ru-RU" w:eastAsia="en-US" w:bidi="ar-SA"/>
      </w:rPr>
    </w:lvl>
    <w:lvl w:ilvl="8" w:tplc="C4DCCB1C">
      <w:numFmt w:val="bullet"/>
      <w:lvlText w:val="•"/>
      <w:lvlJc w:val="left"/>
      <w:pPr>
        <w:ind w:left="3689" w:hanging="1022"/>
      </w:pPr>
      <w:rPr>
        <w:rFonts w:hint="default"/>
        <w:lang w:val="ru-RU" w:eastAsia="en-US" w:bidi="ar-SA"/>
      </w:rPr>
    </w:lvl>
  </w:abstractNum>
  <w:abstractNum w:abstractNumId="271">
    <w:nsid w:val="7EBD7DF7"/>
    <w:multiLevelType w:val="hybridMultilevel"/>
    <w:tmpl w:val="765E7E4C"/>
    <w:lvl w:ilvl="0" w:tplc="85BAA9CC">
      <w:start w:val="163"/>
      <w:numFmt w:val="decimal"/>
      <w:lvlText w:val="%1"/>
      <w:lvlJc w:val="left"/>
      <w:pPr>
        <w:ind w:left="935" w:hanging="705"/>
      </w:pPr>
      <w:rPr>
        <w:rFonts w:hint="default"/>
        <w:lang w:val="ru-RU" w:eastAsia="en-US" w:bidi="ar-SA"/>
      </w:rPr>
    </w:lvl>
    <w:lvl w:ilvl="1" w:tplc="72FCD04E">
      <w:numFmt w:val="none"/>
      <w:lvlText w:val=""/>
      <w:lvlJc w:val="left"/>
      <w:pPr>
        <w:tabs>
          <w:tab w:val="num" w:pos="360"/>
        </w:tabs>
      </w:pPr>
    </w:lvl>
    <w:lvl w:ilvl="2" w:tplc="EDAC9524">
      <w:numFmt w:val="none"/>
      <w:lvlText w:val=""/>
      <w:lvlJc w:val="left"/>
      <w:pPr>
        <w:tabs>
          <w:tab w:val="num" w:pos="360"/>
        </w:tabs>
      </w:pPr>
    </w:lvl>
    <w:lvl w:ilvl="3" w:tplc="EA6CF6FC">
      <w:numFmt w:val="bullet"/>
      <w:lvlText w:val="•"/>
      <w:lvlJc w:val="left"/>
      <w:pPr>
        <w:ind w:left="1973" w:hanging="705"/>
      </w:pPr>
      <w:rPr>
        <w:rFonts w:hint="default"/>
        <w:lang w:val="ru-RU" w:eastAsia="en-US" w:bidi="ar-SA"/>
      </w:rPr>
    </w:lvl>
    <w:lvl w:ilvl="4" w:tplc="DB386EB4">
      <w:numFmt w:val="bullet"/>
      <w:lvlText w:val="•"/>
      <w:lvlJc w:val="left"/>
      <w:pPr>
        <w:ind w:left="2317" w:hanging="705"/>
      </w:pPr>
      <w:rPr>
        <w:rFonts w:hint="default"/>
        <w:lang w:val="ru-RU" w:eastAsia="en-US" w:bidi="ar-SA"/>
      </w:rPr>
    </w:lvl>
    <w:lvl w:ilvl="5" w:tplc="511063C8">
      <w:numFmt w:val="bullet"/>
      <w:lvlText w:val="•"/>
      <w:lvlJc w:val="left"/>
      <w:pPr>
        <w:ind w:left="2662" w:hanging="705"/>
      </w:pPr>
      <w:rPr>
        <w:rFonts w:hint="default"/>
        <w:lang w:val="ru-RU" w:eastAsia="en-US" w:bidi="ar-SA"/>
      </w:rPr>
    </w:lvl>
    <w:lvl w:ilvl="6" w:tplc="5AE8F860">
      <w:numFmt w:val="bullet"/>
      <w:lvlText w:val="•"/>
      <w:lvlJc w:val="left"/>
      <w:pPr>
        <w:ind w:left="3006" w:hanging="705"/>
      </w:pPr>
      <w:rPr>
        <w:rFonts w:hint="default"/>
        <w:lang w:val="ru-RU" w:eastAsia="en-US" w:bidi="ar-SA"/>
      </w:rPr>
    </w:lvl>
    <w:lvl w:ilvl="7" w:tplc="33F216E4">
      <w:numFmt w:val="bullet"/>
      <w:lvlText w:val="•"/>
      <w:lvlJc w:val="left"/>
      <w:pPr>
        <w:ind w:left="3350" w:hanging="705"/>
      </w:pPr>
      <w:rPr>
        <w:rFonts w:hint="default"/>
        <w:lang w:val="ru-RU" w:eastAsia="en-US" w:bidi="ar-SA"/>
      </w:rPr>
    </w:lvl>
    <w:lvl w:ilvl="8" w:tplc="AE5ED1F2">
      <w:numFmt w:val="bullet"/>
      <w:lvlText w:val="•"/>
      <w:lvlJc w:val="left"/>
      <w:pPr>
        <w:ind w:left="3695" w:hanging="705"/>
      </w:pPr>
      <w:rPr>
        <w:rFonts w:hint="default"/>
        <w:lang w:val="ru-RU" w:eastAsia="en-US" w:bidi="ar-SA"/>
      </w:rPr>
    </w:lvl>
  </w:abstractNum>
  <w:abstractNum w:abstractNumId="272">
    <w:nsid w:val="7F280639"/>
    <w:multiLevelType w:val="hybridMultilevel"/>
    <w:tmpl w:val="DBF87D66"/>
    <w:lvl w:ilvl="0" w:tplc="192E51D6">
      <w:start w:val="20"/>
      <w:numFmt w:val="decimal"/>
      <w:lvlText w:val="%1"/>
      <w:lvlJc w:val="left"/>
      <w:pPr>
        <w:ind w:left="958" w:hanging="724"/>
      </w:pPr>
      <w:rPr>
        <w:rFonts w:hint="default"/>
        <w:lang w:val="ru-RU" w:eastAsia="en-US" w:bidi="ar-SA"/>
      </w:rPr>
    </w:lvl>
    <w:lvl w:ilvl="1" w:tplc="12F6BCFE">
      <w:numFmt w:val="none"/>
      <w:lvlText w:val=""/>
      <w:lvlJc w:val="left"/>
      <w:pPr>
        <w:tabs>
          <w:tab w:val="num" w:pos="360"/>
        </w:tabs>
      </w:pPr>
    </w:lvl>
    <w:lvl w:ilvl="2" w:tplc="0C349EAA">
      <w:numFmt w:val="none"/>
      <w:lvlText w:val=""/>
      <w:lvlJc w:val="left"/>
      <w:pPr>
        <w:tabs>
          <w:tab w:val="num" w:pos="360"/>
        </w:tabs>
      </w:pPr>
    </w:lvl>
    <w:lvl w:ilvl="3" w:tplc="8634219A">
      <w:numFmt w:val="bullet"/>
      <w:lvlText w:val="•"/>
      <w:lvlJc w:val="left"/>
      <w:pPr>
        <w:ind w:left="1945" w:hanging="724"/>
      </w:pPr>
      <w:rPr>
        <w:rFonts w:hint="default"/>
        <w:lang w:val="ru-RU" w:eastAsia="en-US" w:bidi="ar-SA"/>
      </w:rPr>
    </w:lvl>
    <w:lvl w:ilvl="4" w:tplc="6B4011C6">
      <w:numFmt w:val="bullet"/>
      <w:lvlText w:val="•"/>
      <w:lvlJc w:val="left"/>
      <w:pPr>
        <w:ind w:left="2273" w:hanging="724"/>
      </w:pPr>
      <w:rPr>
        <w:rFonts w:hint="default"/>
        <w:lang w:val="ru-RU" w:eastAsia="en-US" w:bidi="ar-SA"/>
      </w:rPr>
    </w:lvl>
    <w:lvl w:ilvl="5" w:tplc="610A1AC4">
      <w:numFmt w:val="bullet"/>
      <w:lvlText w:val="•"/>
      <w:lvlJc w:val="left"/>
      <w:pPr>
        <w:ind w:left="2602" w:hanging="724"/>
      </w:pPr>
      <w:rPr>
        <w:rFonts w:hint="default"/>
        <w:lang w:val="ru-RU" w:eastAsia="en-US" w:bidi="ar-SA"/>
      </w:rPr>
    </w:lvl>
    <w:lvl w:ilvl="6" w:tplc="3C32BD7C">
      <w:numFmt w:val="bullet"/>
      <w:lvlText w:val="•"/>
      <w:lvlJc w:val="left"/>
      <w:pPr>
        <w:ind w:left="2930" w:hanging="724"/>
      </w:pPr>
      <w:rPr>
        <w:rFonts w:hint="default"/>
        <w:lang w:val="ru-RU" w:eastAsia="en-US" w:bidi="ar-SA"/>
      </w:rPr>
    </w:lvl>
    <w:lvl w:ilvl="7" w:tplc="AD7ACE3E">
      <w:numFmt w:val="bullet"/>
      <w:lvlText w:val="•"/>
      <w:lvlJc w:val="left"/>
      <w:pPr>
        <w:ind w:left="3258" w:hanging="724"/>
      </w:pPr>
      <w:rPr>
        <w:rFonts w:hint="default"/>
        <w:lang w:val="ru-RU" w:eastAsia="en-US" w:bidi="ar-SA"/>
      </w:rPr>
    </w:lvl>
    <w:lvl w:ilvl="8" w:tplc="96C6CA0C">
      <w:numFmt w:val="bullet"/>
      <w:lvlText w:val="•"/>
      <w:lvlJc w:val="left"/>
      <w:pPr>
        <w:ind w:left="3587" w:hanging="724"/>
      </w:pPr>
      <w:rPr>
        <w:rFonts w:hint="default"/>
        <w:lang w:val="ru-RU" w:eastAsia="en-US" w:bidi="ar-SA"/>
      </w:rPr>
    </w:lvl>
  </w:abstractNum>
  <w:abstractNum w:abstractNumId="273">
    <w:nsid w:val="7FC75B29"/>
    <w:multiLevelType w:val="hybridMultilevel"/>
    <w:tmpl w:val="B7561066"/>
    <w:lvl w:ilvl="0" w:tplc="5F9076C6">
      <w:start w:val="150"/>
      <w:numFmt w:val="decimal"/>
      <w:lvlText w:val="%1"/>
      <w:lvlJc w:val="left"/>
      <w:pPr>
        <w:ind w:left="4" w:hanging="855"/>
      </w:pPr>
      <w:rPr>
        <w:rFonts w:hint="default"/>
        <w:lang w:val="ru-RU" w:eastAsia="en-US" w:bidi="ar-SA"/>
      </w:rPr>
    </w:lvl>
    <w:lvl w:ilvl="1" w:tplc="ED766170">
      <w:numFmt w:val="none"/>
      <w:lvlText w:val=""/>
      <w:lvlJc w:val="left"/>
      <w:pPr>
        <w:tabs>
          <w:tab w:val="num" w:pos="360"/>
        </w:tabs>
      </w:pPr>
    </w:lvl>
    <w:lvl w:ilvl="2" w:tplc="859EA416">
      <w:numFmt w:val="none"/>
      <w:lvlText w:val=""/>
      <w:lvlJc w:val="left"/>
      <w:pPr>
        <w:tabs>
          <w:tab w:val="num" w:pos="360"/>
        </w:tabs>
      </w:pPr>
    </w:lvl>
    <w:lvl w:ilvl="3" w:tplc="85163AA6">
      <w:numFmt w:val="none"/>
      <w:lvlText w:val=""/>
      <w:lvlJc w:val="left"/>
      <w:pPr>
        <w:tabs>
          <w:tab w:val="num" w:pos="360"/>
        </w:tabs>
      </w:pPr>
    </w:lvl>
    <w:lvl w:ilvl="4" w:tplc="672679EA">
      <w:numFmt w:val="bullet"/>
      <w:lvlText w:val="•"/>
      <w:lvlJc w:val="left"/>
      <w:pPr>
        <w:ind w:left="1753" w:hanging="855"/>
      </w:pPr>
      <w:rPr>
        <w:rFonts w:hint="default"/>
        <w:lang w:val="ru-RU" w:eastAsia="en-US" w:bidi="ar-SA"/>
      </w:rPr>
    </w:lvl>
    <w:lvl w:ilvl="5" w:tplc="76F27FE0">
      <w:numFmt w:val="bullet"/>
      <w:lvlText w:val="•"/>
      <w:lvlJc w:val="left"/>
      <w:pPr>
        <w:ind w:left="2192" w:hanging="855"/>
      </w:pPr>
      <w:rPr>
        <w:rFonts w:hint="default"/>
        <w:lang w:val="ru-RU" w:eastAsia="en-US" w:bidi="ar-SA"/>
      </w:rPr>
    </w:lvl>
    <w:lvl w:ilvl="6" w:tplc="5D32C0B2">
      <w:numFmt w:val="bullet"/>
      <w:lvlText w:val="•"/>
      <w:lvlJc w:val="left"/>
      <w:pPr>
        <w:ind w:left="2630" w:hanging="855"/>
      </w:pPr>
      <w:rPr>
        <w:rFonts w:hint="default"/>
        <w:lang w:val="ru-RU" w:eastAsia="en-US" w:bidi="ar-SA"/>
      </w:rPr>
    </w:lvl>
    <w:lvl w:ilvl="7" w:tplc="1C08B716">
      <w:numFmt w:val="bullet"/>
      <w:lvlText w:val="•"/>
      <w:lvlJc w:val="left"/>
      <w:pPr>
        <w:ind w:left="3068" w:hanging="855"/>
      </w:pPr>
      <w:rPr>
        <w:rFonts w:hint="default"/>
        <w:lang w:val="ru-RU" w:eastAsia="en-US" w:bidi="ar-SA"/>
      </w:rPr>
    </w:lvl>
    <w:lvl w:ilvl="8" w:tplc="7F44EB12">
      <w:numFmt w:val="bullet"/>
      <w:lvlText w:val="•"/>
      <w:lvlJc w:val="left"/>
      <w:pPr>
        <w:ind w:left="3507" w:hanging="855"/>
      </w:pPr>
      <w:rPr>
        <w:rFonts w:hint="default"/>
        <w:lang w:val="ru-RU" w:eastAsia="en-US" w:bidi="ar-SA"/>
      </w:rPr>
    </w:lvl>
  </w:abstractNum>
  <w:num w:numId="1">
    <w:abstractNumId w:val="144"/>
  </w:num>
  <w:num w:numId="2">
    <w:abstractNumId w:val="60"/>
  </w:num>
  <w:num w:numId="3">
    <w:abstractNumId w:val="101"/>
  </w:num>
  <w:num w:numId="4">
    <w:abstractNumId w:val="200"/>
  </w:num>
  <w:num w:numId="5">
    <w:abstractNumId w:val="185"/>
  </w:num>
  <w:num w:numId="6">
    <w:abstractNumId w:val="64"/>
  </w:num>
  <w:num w:numId="7">
    <w:abstractNumId w:val="38"/>
  </w:num>
  <w:num w:numId="8">
    <w:abstractNumId w:val="235"/>
  </w:num>
  <w:num w:numId="9">
    <w:abstractNumId w:val="57"/>
  </w:num>
  <w:num w:numId="10">
    <w:abstractNumId w:val="103"/>
  </w:num>
  <w:num w:numId="11">
    <w:abstractNumId w:val="250"/>
  </w:num>
  <w:num w:numId="12">
    <w:abstractNumId w:val="208"/>
  </w:num>
  <w:num w:numId="13">
    <w:abstractNumId w:val="8"/>
  </w:num>
  <w:num w:numId="14">
    <w:abstractNumId w:val="266"/>
  </w:num>
  <w:num w:numId="15">
    <w:abstractNumId w:val="133"/>
  </w:num>
  <w:num w:numId="16">
    <w:abstractNumId w:val="88"/>
  </w:num>
  <w:num w:numId="17">
    <w:abstractNumId w:val="213"/>
  </w:num>
  <w:num w:numId="18">
    <w:abstractNumId w:val="25"/>
  </w:num>
  <w:num w:numId="19">
    <w:abstractNumId w:val="87"/>
  </w:num>
  <w:num w:numId="20">
    <w:abstractNumId w:val="28"/>
  </w:num>
  <w:num w:numId="21">
    <w:abstractNumId w:val="65"/>
  </w:num>
  <w:num w:numId="22">
    <w:abstractNumId w:val="79"/>
  </w:num>
  <w:num w:numId="23">
    <w:abstractNumId w:val="157"/>
  </w:num>
  <w:num w:numId="24">
    <w:abstractNumId w:val="1"/>
  </w:num>
  <w:num w:numId="25">
    <w:abstractNumId w:val="97"/>
  </w:num>
  <w:num w:numId="26">
    <w:abstractNumId w:val="31"/>
  </w:num>
  <w:num w:numId="27">
    <w:abstractNumId w:val="271"/>
  </w:num>
  <w:num w:numId="28">
    <w:abstractNumId w:val="15"/>
  </w:num>
  <w:num w:numId="29">
    <w:abstractNumId w:val="268"/>
  </w:num>
  <w:num w:numId="30">
    <w:abstractNumId w:val="106"/>
  </w:num>
  <w:num w:numId="31">
    <w:abstractNumId w:val="191"/>
  </w:num>
  <w:num w:numId="32">
    <w:abstractNumId w:val="155"/>
  </w:num>
  <w:num w:numId="33">
    <w:abstractNumId w:val="74"/>
  </w:num>
  <w:num w:numId="34">
    <w:abstractNumId w:val="27"/>
  </w:num>
  <w:num w:numId="35">
    <w:abstractNumId w:val="41"/>
  </w:num>
  <w:num w:numId="36">
    <w:abstractNumId w:val="21"/>
  </w:num>
  <w:num w:numId="37">
    <w:abstractNumId w:val="173"/>
  </w:num>
  <w:num w:numId="38">
    <w:abstractNumId w:val="111"/>
  </w:num>
  <w:num w:numId="39">
    <w:abstractNumId w:val="34"/>
  </w:num>
  <w:num w:numId="40">
    <w:abstractNumId w:val="4"/>
  </w:num>
  <w:num w:numId="41">
    <w:abstractNumId w:val="19"/>
  </w:num>
  <w:num w:numId="42">
    <w:abstractNumId w:val="36"/>
  </w:num>
  <w:num w:numId="43">
    <w:abstractNumId w:val="154"/>
  </w:num>
  <w:num w:numId="44">
    <w:abstractNumId w:val="202"/>
  </w:num>
  <w:num w:numId="45">
    <w:abstractNumId w:val="232"/>
  </w:num>
  <w:num w:numId="46">
    <w:abstractNumId w:val="29"/>
  </w:num>
  <w:num w:numId="47">
    <w:abstractNumId w:val="197"/>
  </w:num>
  <w:num w:numId="48">
    <w:abstractNumId w:val="251"/>
  </w:num>
  <w:num w:numId="49">
    <w:abstractNumId w:val="130"/>
  </w:num>
  <w:num w:numId="50">
    <w:abstractNumId w:val="146"/>
  </w:num>
  <w:num w:numId="51">
    <w:abstractNumId w:val="91"/>
  </w:num>
  <w:num w:numId="52">
    <w:abstractNumId w:val="247"/>
  </w:num>
  <w:num w:numId="53">
    <w:abstractNumId w:val="45"/>
  </w:num>
  <w:num w:numId="54">
    <w:abstractNumId w:val="164"/>
  </w:num>
  <w:num w:numId="55">
    <w:abstractNumId w:val="115"/>
  </w:num>
  <w:num w:numId="56">
    <w:abstractNumId w:val="80"/>
  </w:num>
  <w:num w:numId="57">
    <w:abstractNumId w:val="245"/>
  </w:num>
  <w:num w:numId="58">
    <w:abstractNumId w:val="209"/>
  </w:num>
  <w:num w:numId="59">
    <w:abstractNumId w:val="233"/>
  </w:num>
  <w:num w:numId="60">
    <w:abstractNumId w:val="180"/>
  </w:num>
  <w:num w:numId="61">
    <w:abstractNumId w:val="249"/>
  </w:num>
  <w:num w:numId="62">
    <w:abstractNumId w:val="119"/>
  </w:num>
  <w:num w:numId="63">
    <w:abstractNumId w:val="96"/>
  </w:num>
  <w:num w:numId="64">
    <w:abstractNumId w:val="63"/>
  </w:num>
  <w:num w:numId="65">
    <w:abstractNumId w:val="18"/>
  </w:num>
  <w:num w:numId="66">
    <w:abstractNumId w:val="260"/>
  </w:num>
  <w:num w:numId="67">
    <w:abstractNumId w:val="48"/>
  </w:num>
  <w:num w:numId="68">
    <w:abstractNumId w:val="238"/>
  </w:num>
  <w:num w:numId="69">
    <w:abstractNumId w:val="231"/>
  </w:num>
  <w:num w:numId="70">
    <w:abstractNumId w:val="89"/>
  </w:num>
  <w:num w:numId="71">
    <w:abstractNumId w:val="252"/>
  </w:num>
  <w:num w:numId="72">
    <w:abstractNumId w:val="84"/>
  </w:num>
  <w:num w:numId="73">
    <w:abstractNumId w:val="61"/>
  </w:num>
  <w:num w:numId="74">
    <w:abstractNumId w:val="53"/>
  </w:num>
  <w:num w:numId="75">
    <w:abstractNumId w:val="221"/>
  </w:num>
  <w:num w:numId="76">
    <w:abstractNumId w:val="230"/>
  </w:num>
  <w:num w:numId="77">
    <w:abstractNumId w:val="105"/>
  </w:num>
  <w:num w:numId="78">
    <w:abstractNumId w:val="40"/>
  </w:num>
  <w:num w:numId="79">
    <w:abstractNumId w:val="20"/>
  </w:num>
  <w:num w:numId="80">
    <w:abstractNumId w:val="5"/>
  </w:num>
  <w:num w:numId="81">
    <w:abstractNumId w:val="112"/>
  </w:num>
  <w:num w:numId="82">
    <w:abstractNumId w:val="159"/>
  </w:num>
  <w:num w:numId="83">
    <w:abstractNumId w:val="265"/>
  </w:num>
  <w:num w:numId="84">
    <w:abstractNumId w:val="153"/>
  </w:num>
  <w:num w:numId="85">
    <w:abstractNumId w:val="3"/>
  </w:num>
  <w:num w:numId="86">
    <w:abstractNumId w:val="257"/>
  </w:num>
  <w:num w:numId="87">
    <w:abstractNumId w:val="160"/>
  </w:num>
  <w:num w:numId="88">
    <w:abstractNumId w:val="142"/>
  </w:num>
  <w:num w:numId="89">
    <w:abstractNumId w:val="32"/>
  </w:num>
  <w:num w:numId="90">
    <w:abstractNumId w:val="215"/>
  </w:num>
  <w:num w:numId="91">
    <w:abstractNumId w:val="46"/>
  </w:num>
  <w:num w:numId="92">
    <w:abstractNumId w:val="222"/>
  </w:num>
  <w:num w:numId="93">
    <w:abstractNumId w:val="43"/>
  </w:num>
  <w:num w:numId="94">
    <w:abstractNumId w:val="62"/>
  </w:num>
  <w:num w:numId="95">
    <w:abstractNumId w:val="244"/>
  </w:num>
  <w:num w:numId="96">
    <w:abstractNumId w:val="100"/>
  </w:num>
  <w:num w:numId="97">
    <w:abstractNumId w:val="186"/>
  </w:num>
  <w:num w:numId="98">
    <w:abstractNumId w:val="227"/>
  </w:num>
  <w:num w:numId="99">
    <w:abstractNumId w:val="162"/>
  </w:num>
  <w:num w:numId="100">
    <w:abstractNumId w:val="158"/>
  </w:num>
  <w:num w:numId="101">
    <w:abstractNumId w:val="214"/>
  </w:num>
  <w:num w:numId="102">
    <w:abstractNumId w:val="39"/>
  </w:num>
  <w:num w:numId="103">
    <w:abstractNumId w:val="137"/>
  </w:num>
  <w:num w:numId="104">
    <w:abstractNumId w:val="35"/>
  </w:num>
  <w:num w:numId="105">
    <w:abstractNumId w:val="47"/>
  </w:num>
  <w:num w:numId="106">
    <w:abstractNumId w:val="94"/>
  </w:num>
  <w:num w:numId="107">
    <w:abstractNumId w:val="26"/>
  </w:num>
  <w:num w:numId="108">
    <w:abstractNumId w:val="143"/>
  </w:num>
  <w:num w:numId="109">
    <w:abstractNumId w:val="255"/>
  </w:num>
  <w:num w:numId="110">
    <w:abstractNumId w:val="136"/>
  </w:num>
  <w:num w:numId="111">
    <w:abstractNumId w:val="42"/>
  </w:num>
  <w:num w:numId="112">
    <w:abstractNumId w:val="182"/>
  </w:num>
  <w:num w:numId="113">
    <w:abstractNumId w:val="167"/>
  </w:num>
  <w:num w:numId="114">
    <w:abstractNumId w:val="139"/>
  </w:num>
  <w:num w:numId="115">
    <w:abstractNumId w:val="71"/>
  </w:num>
  <w:num w:numId="116">
    <w:abstractNumId w:val="114"/>
  </w:num>
  <w:num w:numId="117">
    <w:abstractNumId w:val="90"/>
  </w:num>
  <w:num w:numId="118">
    <w:abstractNumId w:val="122"/>
  </w:num>
  <w:num w:numId="119">
    <w:abstractNumId w:val="110"/>
  </w:num>
  <w:num w:numId="120">
    <w:abstractNumId w:val="117"/>
  </w:num>
  <w:num w:numId="121">
    <w:abstractNumId w:val="81"/>
  </w:num>
  <w:num w:numId="122">
    <w:abstractNumId w:val="223"/>
  </w:num>
  <w:num w:numId="123">
    <w:abstractNumId w:val="217"/>
  </w:num>
  <w:num w:numId="124">
    <w:abstractNumId w:val="132"/>
  </w:num>
  <w:num w:numId="125">
    <w:abstractNumId w:val="228"/>
  </w:num>
  <w:num w:numId="126">
    <w:abstractNumId w:val="78"/>
  </w:num>
  <w:num w:numId="127">
    <w:abstractNumId w:val="256"/>
  </w:num>
  <w:num w:numId="128">
    <w:abstractNumId w:val="120"/>
  </w:num>
  <w:num w:numId="129">
    <w:abstractNumId w:val="168"/>
  </w:num>
  <w:num w:numId="130">
    <w:abstractNumId w:val="211"/>
  </w:num>
  <w:num w:numId="131">
    <w:abstractNumId w:val="240"/>
  </w:num>
  <w:num w:numId="132">
    <w:abstractNumId w:val="124"/>
  </w:num>
  <w:num w:numId="133">
    <w:abstractNumId w:val="95"/>
  </w:num>
  <w:num w:numId="134">
    <w:abstractNumId w:val="239"/>
  </w:num>
  <w:num w:numId="135">
    <w:abstractNumId w:val="193"/>
  </w:num>
  <w:num w:numId="136">
    <w:abstractNumId w:val="76"/>
  </w:num>
  <w:num w:numId="137">
    <w:abstractNumId w:val="169"/>
  </w:num>
  <w:num w:numId="138">
    <w:abstractNumId w:val="140"/>
  </w:num>
  <w:num w:numId="139">
    <w:abstractNumId w:val="273"/>
  </w:num>
  <w:num w:numId="140">
    <w:abstractNumId w:val="98"/>
  </w:num>
  <w:num w:numId="141">
    <w:abstractNumId w:val="176"/>
  </w:num>
  <w:num w:numId="142">
    <w:abstractNumId w:val="69"/>
  </w:num>
  <w:num w:numId="143">
    <w:abstractNumId w:val="22"/>
  </w:num>
  <w:num w:numId="144">
    <w:abstractNumId w:val="264"/>
  </w:num>
  <w:num w:numId="145">
    <w:abstractNumId w:val="149"/>
  </w:num>
  <w:num w:numId="146">
    <w:abstractNumId w:val="205"/>
  </w:num>
  <w:num w:numId="147">
    <w:abstractNumId w:val="17"/>
  </w:num>
  <w:num w:numId="148">
    <w:abstractNumId w:val="72"/>
  </w:num>
  <w:num w:numId="149">
    <w:abstractNumId w:val="10"/>
  </w:num>
  <w:num w:numId="150">
    <w:abstractNumId w:val="174"/>
  </w:num>
  <w:num w:numId="151">
    <w:abstractNumId w:val="242"/>
  </w:num>
  <w:num w:numId="152">
    <w:abstractNumId w:val="70"/>
  </w:num>
  <w:num w:numId="153">
    <w:abstractNumId w:val="30"/>
  </w:num>
  <w:num w:numId="154">
    <w:abstractNumId w:val="7"/>
  </w:num>
  <w:num w:numId="155">
    <w:abstractNumId w:val="33"/>
  </w:num>
  <w:num w:numId="156">
    <w:abstractNumId w:val="99"/>
  </w:num>
  <w:num w:numId="157">
    <w:abstractNumId w:val="23"/>
  </w:num>
  <w:num w:numId="158">
    <w:abstractNumId w:val="12"/>
  </w:num>
  <w:num w:numId="159">
    <w:abstractNumId w:val="66"/>
  </w:num>
  <w:num w:numId="160">
    <w:abstractNumId w:val="190"/>
  </w:num>
  <w:num w:numId="161">
    <w:abstractNumId w:val="172"/>
  </w:num>
  <w:num w:numId="162">
    <w:abstractNumId w:val="248"/>
  </w:num>
  <w:num w:numId="163">
    <w:abstractNumId w:val="195"/>
  </w:num>
  <w:num w:numId="164">
    <w:abstractNumId w:val="126"/>
  </w:num>
  <w:num w:numId="165">
    <w:abstractNumId w:val="161"/>
  </w:num>
  <w:num w:numId="166">
    <w:abstractNumId w:val="92"/>
  </w:num>
  <w:num w:numId="167">
    <w:abstractNumId w:val="263"/>
  </w:num>
  <w:num w:numId="168">
    <w:abstractNumId w:val="254"/>
  </w:num>
  <w:num w:numId="169">
    <w:abstractNumId w:val="236"/>
  </w:num>
  <w:num w:numId="170">
    <w:abstractNumId w:val="58"/>
  </w:num>
  <w:num w:numId="171">
    <w:abstractNumId w:val="147"/>
  </w:num>
  <w:num w:numId="172">
    <w:abstractNumId w:val="218"/>
  </w:num>
  <w:num w:numId="173">
    <w:abstractNumId w:val="93"/>
  </w:num>
  <w:num w:numId="174">
    <w:abstractNumId w:val="116"/>
  </w:num>
  <w:num w:numId="175">
    <w:abstractNumId w:val="206"/>
  </w:num>
  <w:num w:numId="176">
    <w:abstractNumId w:val="113"/>
  </w:num>
  <w:num w:numId="177">
    <w:abstractNumId w:val="229"/>
  </w:num>
  <w:num w:numId="178">
    <w:abstractNumId w:val="2"/>
  </w:num>
  <w:num w:numId="179">
    <w:abstractNumId w:val="226"/>
  </w:num>
  <w:num w:numId="180">
    <w:abstractNumId w:val="148"/>
  </w:num>
  <w:num w:numId="181">
    <w:abstractNumId w:val="163"/>
  </w:num>
  <w:num w:numId="182">
    <w:abstractNumId w:val="181"/>
  </w:num>
  <w:num w:numId="183">
    <w:abstractNumId w:val="170"/>
  </w:num>
  <w:num w:numId="184">
    <w:abstractNumId w:val="24"/>
  </w:num>
  <w:num w:numId="185">
    <w:abstractNumId w:val="203"/>
  </w:num>
  <w:num w:numId="186">
    <w:abstractNumId w:val="82"/>
  </w:num>
  <w:num w:numId="187">
    <w:abstractNumId w:val="246"/>
  </w:num>
  <w:num w:numId="188">
    <w:abstractNumId w:val="270"/>
  </w:num>
  <w:num w:numId="189">
    <w:abstractNumId w:val="152"/>
  </w:num>
  <w:num w:numId="190">
    <w:abstractNumId w:val="44"/>
  </w:num>
  <w:num w:numId="191">
    <w:abstractNumId w:val="109"/>
  </w:num>
  <w:num w:numId="192">
    <w:abstractNumId w:val="85"/>
  </w:num>
  <w:num w:numId="193">
    <w:abstractNumId w:val="269"/>
  </w:num>
  <w:num w:numId="194">
    <w:abstractNumId w:val="9"/>
  </w:num>
  <w:num w:numId="195">
    <w:abstractNumId w:val="219"/>
  </w:num>
  <w:num w:numId="196">
    <w:abstractNumId w:val="237"/>
  </w:num>
  <w:num w:numId="197">
    <w:abstractNumId w:val="179"/>
  </w:num>
  <w:num w:numId="198">
    <w:abstractNumId w:val="141"/>
  </w:num>
  <w:num w:numId="199">
    <w:abstractNumId w:val="51"/>
  </w:num>
  <w:num w:numId="200">
    <w:abstractNumId w:val="259"/>
  </w:num>
  <w:num w:numId="201">
    <w:abstractNumId w:val="241"/>
  </w:num>
  <w:num w:numId="202">
    <w:abstractNumId w:val="189"/>
  </w:num>
  <w:num w:numId="203">
    <w:abstractNumId w:val="243"/>
  </w:num>
  <w:num w:numId="204">
    <w:abstractNumId w:val="272"/>
  </w:num>
  <w:num w:numId="205">
    <w:abstractNumId w:val="216"/>
  </w:num>
  <w:num w:numId="206">
    <w:abstractNumId w:val="52"/>
  </w:num>
  <w:num w:numId="207">
    <w:abstractNumId w:val="194"/>
  </w:num>
  <w:num w:numId="208">
    <w:abstractNumId w:val="131"/>
  </w:num>
  <w:num w:numId="209">
    <w:abstractNumId w:val="125"/>
  </w:num>
  <w:num w:numId="210">
    <w:abstractNumId w:val="50"/>
  </w:num>
  <w:num w:numId="211">
    <w:abstractNumId w:val="54"/>
  </w:num>
  <w:num w:numId="212">
    <w:abstractNumId w:val="135"/>
  </w:num>
  <w:num w:numId="213">
    <w:abstractNumId w:val="68"/>
  </w:num>
  <w:num w:numId="214">
    <w:abstractNumId w:val="83"/>
  </w:num>
  <w:num w:numId="215">
    <w:abstractNumId w:val="134"/>
  </w:num>
  <w:num w:numId="216">
    <w:abstractNumId w:val="201"/>
  </w:num>
  <w:num w:numId="217">
    <w:abstractNumId w:val="104"/>
  </w:num>
  <w:num w:numId="218">
    <w:abstractNumId w:val="165"/>
  </w:num>
  <w:num w:numId="219">
    <w:abstractNumId w:val="145"/>
  </w:num>
  <w:num w:numId="220">
    <w:abstractNumId w:val="188"/>
  </w:num>
  <w:num w:numId="221">
    <w:abstractNumId w:val="262"/>
  </w:num>
  <w:num w:numId="222">
    <w:abstractNumId w:val="49"/>
  </w:num>
  <w:num w:numId="223">
    <w:abstractNumId w:val="156"/>
  </w:num>
  <w:num w:numId="224">
    <w:abstractNumId w:val="177"/>
  </w:num>
  <w:num w:numId="225">
    <w:abstractNumId w:val="225"/>
  </w:num>
  <w:num w:numId="226">
    <w:abstractNumId w:val="192"/>
  </w:num>
  <w:num w:numId="227">
    <w:abstractNumId w:val="128"/>
  </w:num>
  <w:num w:numId="228">
    <w:abstractNumId w:val="210"/>
  </w:num>
  <w:num w:numId="229">
    <w:abstractNumId w:val="75"/>
  </w:num>
  <w:num w:numId="230">
    <w:abstractNumId w:val="150"/>
  </w:num>
  <w:num w:numId="231">
    <w:abstractNumId w:val="55"/>
  </w:num>
  <w:num w:numId="232">
    <w:abstractNumId w:val="129"/>
  </w:num>
  <w:num w:numId="233">
    <w:abstractNumId w:val="151"/>
  </w:num>
  <w:num w:numId="234">
    <w:abstractNumId w:val="204"/>
  </w:num>
  <w:num w:numId="235">
    <w:abstractNumId w:val="59"/>
  </w:num>
  <w:num w:numId="236">
    <w:abstractNumId w:val="187"/>
  </w:num>
  <w:num w:numId="237">
    <w:abstractNumId w:val="258"/>
  </w:num>
  <w:num w:numId="238">
    <w:abstractNumId w:val="107"/>
  </w:num>
  <w:num w:numId="239">
    <w:abstractNumId w:val="37"/>
  </w:num>
  <w:num w:numId="240">
    <w:abstractNumId w:val="261"/>
  </w:num>
  <w:num w:numId="241">
    <w:abstractNumId w:val="138"/>
  </w:num>
  <w:num w:numId="242">
    <w:abstractNumId w:val="16"/>
  </w:num>
  <w:num w:numId="243">
    <w:abstractNumId w:val="178"/>
  </w:num>
  <w:num w:numId="244">
    <w:abstractNumId w:val="196"/>
  </w:num>
  <w:num w:numId="245">
    <w:abstractNumId w:val="253"/>
  </w:num>
  <w:num w:numId="246">
    <w:abstractNumId w:val="224"/>
  </w:num>
  <w:num w:numId="247">
    <w:abstractNumId w:val="6"/>
  </w:num>
  <w:num w:numId="248">
    <w:abstractNumId w:val="183"/>
  </w:num>
  <w:num w:numId="249">
    <w:abstractNumId w:val="171"/>
  </w:num>
  <w:num w:numId="250">
    <w:abstractNumId w:val="13"/>
  </w:num>
  <w:num w:numId="251">
    <w:abstractNumId w:val="86"/>
  </w:num>
  <w:num w:numId="252">
    <w:abstractNumId w:val="267"/>
  </w:num>
  <w:num w:numId="253">
    <w:abstractNumId w:val="77"/>
  </w:num>
  <w:num w:numId="254">
    <w:abstractNumId w:val="73"/>
  </w:num>
  <w:num w:numId="255">
    <w:abstractNumId w:val="0"/>
  </w:num>
  <w:num w:numId="256">
    <w:abstractNumId w:val="67"/>
  </w:num>
  <w:num w:numId="257">
    <w:abstractNumId w:val="199"/>
  </w:num>
  <w:num w:numId="258">
    <w:abstractNumId w:val="108"/>
  </w:num>
  <w:num w:numId="259">
    <w:abstractNumId w:val="212"/>
  </w:num>
  <w:num w:numId="260">
    <w:abstractNumId w:val="14"/>
  </w:num>
  <w:num w:numId="261">
    <w:abstractNumId w:val="166"/>
  </w:num>
  <w:num w:numId="262">
    <w:abstractNumId w:val="220"/>
  </w:num>
  <w:num w:numId="263">
    <w:abstractNumId w:val="123"/>
  </w:num>
  <w:num w:numId="264">
    <w:abstractNumId w:val="118"/>
  </w:num>
  <w:num w:numId="265">
    <w:abstractNumId w:val="198"/>
  </w:num>
  <w:num w:numId="266">
    <w:abstractNumId w:val="56"/>
  </w:num>
  <w:num w:numId="267">
    <w:abstractNumId w:val="127"/>
  </w:num>
  <w:num w:numId="268">
    <w:abstractNumId w:val="234"/>
  </w:num>
  <w:num w:numId="269">
    <w:abstractNumId w:val="184"/>
  </w:num>
  <w:num w:numId="270">
    <w:abstractNumId w:val="121"/>
  </w:num>
  <w:num w:numId="271">
    <w:abstractNumId w:val="207"/>
  </w:num>
  <w:num w:numId="272">
    <w:abstractNumId w:val="102"/>
  </w:num>
  <w:num w:numId="273">
    <w:abstractNumId w:val="175"/>
  </w:num>
  <w:num w:numId="274">
    <w:abstractNumId w:val="11"/>
  </w:num>
  <w:numIdMacAtCleanup w:val="2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shapeLayoutLikeWW8/>
  </w:compat>
  <w:rsids>
    <w:rsidRoot w:val="00F00F43"/>
    <w:rsid w:val="000E3EE4"/>
    <w:rsid w:val="000F7CB6"/>
    <w:rsid w:val="002256AF"/>
    <w:rsid w:val="002324D2"/>
    <w:rsid w:val="002A7C5D"/>
    <w:rsid w:val="00425E2B"/>
    <w:rsid w:val="00445A16"/>
    <w:rsid w:val="00550158"/>
    <w:rsid w:val="006A46B6"/>
    <w:rsid w:val="00872157"/>
    <w:rsid w:val="00884588"/>
    <w:rsid w:val="008B08F1"/>
    <w:rsid w:val="008F1497"/>
    <w:rsid w:val="00A03011"/>
    <w:rsid w:val="00BD5C93"/>
    <w:rsid w:val="00CF46E0"/>
    <w:rsid w:val="00D4266B"/>
    <w:rsid w:val="00DC1F77"/>
    <w:rsid w:val="00DD38B7"/>
    <w:rsid w:val="00E4683D"/>
    <w:rsid w:val="00E85FE9"/>
    <w:rsid w:val="00EA01EC"/>
    <w:rsid w:val="00EC69C4"/>
    <w:rsid w:val="00F00F43"/>
    <w:rsid w:val="00F220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00F4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00F43"/>
    <w:tblPr>
      <w:tblInd w:w="0" w:type="dxa"/>
      <w:tblCellMar>
        <w:top w:w="0" w:type="dxa"/>
        <w:left w:w="0" w:type="dxa"/>
        <w:bottom w:w="0" w:type="dxa"/>
        <w:right w:w="0" w:type="dxa"/>
      </w:tblCellMar>
    </w:tblPr>
  </w:style>
  <w:style w:type="paragraph" w:styleId="a3">
    <w:name w:val="Body Text"/>
    <w:basedOn w:val="a"/>
    <w:uiPriority w:val="1"/>
    <w:qFormat/>
    <w:rsid w:val="00F00F43"/>
    <w:pPr>
      <w:ind w:left="1133" w:firstLine="566"/>
      <w:jc w:val="both"/>
    </w:pPr>
    <w:rPr>
      <w:sz w:val="24"/>
      <w:szCs w:val="24"/>
    </w:rPr>
  </w:style>
  <w:style w:type="paragraph" w:customStyle="1" w:styleId="11">
    <w:name w:val="Заголовок 11"/>
    <w:basedOn w:val="a"/>
    <w:uiPriority w:val="1"/>
    <w:qFormat/>
    <w:rsid w:val="00F00F43"/>
    <w:pPr>
      <w:ind w:left="1133"/>
      <w:outlineLvl w:val="1"/>
    </w:pPr>
    <w:rPr>
      <w:b/>
      <w:bCs/>
      <w:sz w:val="28"/>
      <w:szCs w:val="28"/>
    </w:rPr>
  </w:style>
  <w:style w:type="paragraph" w:customStyle="1" w:styleId="21">
    <w:name w:val="Заголовок 21"/>
    <w:basedOn w:val="a"/>
    <w:uiPriority w:val="1"/>
    <w:qFormat/>
    <w:rsid w:val="00F00F43"/>
    <w:pPr>
      <w:ind w:left="1700"/>
      <w:jc w:val="both"/>
      <w:outlineLvl w:val="2"/>
    </w:pPr>
    <w:rPr>
      <w:b/>
      <w:bCs/>
      <w:sz w:val="24"/>
      <w:szCs w:val="24"/>
    </w:rPr>
  </w:style>
  <w:style w:type="paragraph" w:customStyle="1" w:styleId="31">
    <w:name w:val="Заголовок 31"/>
    <w:basedOn w:val="a"/>
    <w:uiPriority w:val="1"/>
    <w:qFormat/>
    <w:rsid w:val="00F00F43"/>
    <w:pPr>
      <w:spacing w:line="275" w:lineRule="exact"/>
      <w:ind w:left="1700"/>
      <w:jc w:val="both"/>
      <w:outlineLvl w:val="3"/>
    </w:pPr>
    <w:rPr>
      <w:b/>
      <w:bCs/>
      <w:i/>
      <w:iCs/>
      <w:sz w:val="24"/>
      <w:szCs w:val="24"/>
    </w:rPr>
  </w:style>
  <w:style w:type="paragraph" w:styleId="a4">
    <w:name w:val="List Paragraph"/>
    <w:basedOn w:val="a"/>
    <w:uiPriority w:val="1"/>
    <w:qFormat/>
    <w:rsid w:val="00F00F43"/>
    <w:pPr>
      <w:ind w:left="1133" w:hanging="360"/>
      <w:jc w:val="both"/>
    </w:pPr>
  </w:style>
  <w:style w:type="paragraph" w:customStyle="1" w:styleId="TableParagraph">
    <w:name w:val="Table Paragraph"/>
    <w:basedOn w:val="a"/>
    <w:uiPriority w:val="1"/>
    <w:qFormat/>
    <w:rsid w:val="00F00F43"/>
    <w:pPr>
      <w:ind w:left="4"/>
    </w:pPr>
  </w:style>
  <w:style w:type="paragraph" w:styleId="a5">
    <w:name w:val="Balloon Text"/>
    <w:basedOn w:val="a"/>
    <w:link w:val="a6"/>
    <w:uiPriority w:val="99"/>
    <w:semiHidden/>
    <w:unhideWhenUsed/>
    <w:rsid w:val="002A7C5D"/>
    <w:rPr>
      <w:rFonts w:ascii="Tahoma" w:hAnsi="Tahoma" w:cs="Tahoma"/>
      <w:sz w:val="16"/>
      <w:szCs w:val="16"/>
    </w:rPr>
  </w:style>
  <w:style w:type="character" w:customStyle="1" w:styleId="a6">
    <w:name w:val="Текст выноски Знак"/>
    <w:basedOn w:val="a0"/>
    <w:link w:val="a5"/>
    <w:uiPriority w:val="99"/>
    <w:semiHidden/>
    <w:rsid w:val="002A7C5D"/>
    <w:rPr>
      <w:rFonts w:ascii="Tahoma" w:eastAsia="Times New Roman" w:hAnsi="Tahoma" w:cs="Tahoma"/>
      <w:sz w:val="16"/>
      <w:szCs w:val="16"/>
      <w:lang w:val="ru-RU"/>
    </w:rPr>
  </w:style>
  <w:style w:type="paragraph" w:styleId="a7">
    <w:name w:val="Title"/>
    <w:basedOn w:val="a"/>
    <w:link w:val="a8"/>
    <w:uiPriority w:val="1"/>
    <w:qFormat/>
    <w:rsid w:val="00CF46E0"/>
    <w:pPr>
      <w:spacing w:before="1"/>
      <w:ind w:left="785" w:right="215"/>
      <w:jc w:val="center"/>
    </w:pPr>
    <w:rPr>
      <w:b/>
      <w:bCs/>
      <w:sz w:val="36"/>
      <w:szCs w:val="36"/>
    </w:rPr>
  </w:style>
  <w:style w:type="character" w:customStyle="1" w:styleId="a8">
    <w:name w:val="Название Знак"/>
    <w:basedOn w:val="a0"/>
    <w:link w:val="a7"/>
    <w:uiPriority w:val="1"/>
    <w:rsid w:val="00CF46E0"/>
    <w:rPr>
      <w:rFonts w:ascii="Times New Roman" w:eastAsia="Times New Roman" w:hAnsi="Times New Roman" w:cs="Times New Roman"/>
      <w:b/>
      <w:bCs/>
      <w:sz w:val="36"/>
      <w:szCs w:val="36"/>
      <w:lang w:val="ru-RU"/>
    </w:rPr>
  </w:style>
  <w:style w:type="character" w:customStyle="1" w:styleId="markedcontent">
    <w:name w:val="markedcontent"/>
    <w:basedOn w:val="a0"/>
    <w:rsid w:val="00E85FE9"/>
  </w:style>
  <w:style w:type="paragraph" w:styleId="a9">
    <w:name w:val="annotation text"/>
    <w:basedOn w:val="a"/>
    <w:link w:val="aa"/>
    <w:uiPriority w:val="99"/>
    <w:semiHidden/>
    <w:unhideWhenUsed/>
    <w:rsid w:val="00425E2B"/>
    <w:pPr>
      <w:widowControl/>
      <w:autoSpaceDE/>
      <w:autoSpaceDN/>
      <w:spacing w:after="160"/>
    </w:pPr>
    <w:rPr>
      <w:rFonts w:asciiTheme="minorHAnsi" w:eastAsiaTheme="minorHAnsi" w:hAnsiTheme="minorHAnsi" w:cstheme="minorBidi"/>
      <w:sz w:val="20"/>
      <w:szCs w:val="20"/>
    </w:rPr>
  </w:style>
  <w:style w:type="character" w:customStyle="1" w:styleId="aa">
    <w:name w:val="Текст примечания Знак"/>
    <w:basedOn w:val="a0"/>
    <w:link w:val="a9"/>
    <w:uiPriority w:val="99"/>
    <w:semiHidden/>
    <w:rsid w:val="00425E2B"/>
    <w:rPr>
      <w:sz w:val="20"/>
      <w:szCs w:val="20"/>
      <w:lang w:val="ru-RU"/>
    </w:rPr>
  </w:style>
  <w:style w:type="table" w:styleId="ab">
    <w:name w:val="Table Grid"/>
    <w:basedOn w:val="a1"/>
    <w:uiPriority w:val="39"/>
    <w:rsid w:val="00425E2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E3EE4"/>
    <w:tblPr>
      <w:tblInd w:w="0" w:type="dxa"/>
      <w:tblCellMar>
        <w:top w:w="0" w:type="dxa"/>
        <w:left w:w="0" w:type="dxa"/>
        <w:bottom w:w="0" w:type="dxa"/>
        <w:right w:w="0" w:type="dxa"/>
      </w:tblCellMar>
    </w:tblPr>
  </w:style>
  <w:style w:type="table" w:customStyle="1" w:styleId="1">
    <w:name w:val="Сетка таблицы1"/>
    <w:basedOn w:val="a1"/>
    <w:next w:val="ab"/>
    <w:uiPriority w:val="39"/>
    <w:rsid w:val="000F7CB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b"/>
    <w:uiPriority w:val="39"/>
    <w:rsid w:val="000F7CB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kiv.instrao.ru/bank-zadaniy/"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0279C-9D36-4836-9D4B-79567E55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796</Pages>
  <Words>312782</Words>
  <Characters>1782860</Characters>
  <Application>Microsoft Office Word</Application>
  <DocSecurity>0</DocSecurity>
  <Lines>14857</Lines>
  <Paragraphs>4182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dibirovislam@mail.ru</dc:creator>
  <cp:lastModifiedBy>1</cp:lastModifiedBy>
  <cp:revision>9</cp:revision>
  <cp:lastPrinted>2025-02-13T18:21:00Z</cp:lastPrinted>
  <dcterms:created xsi:type="dcterms:W3CDTF">2025-02-13T18:13:00Z</dcterms:created>
  <dcterms:modified xsi:type="dcterms:W3CDTF">2025-03-03T11:39:00Z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2024-10-14T00:00:00Z</vt:filetime>
  </property>
  <property fmtid="{D5CDD505-2E9C-101B-9397-08002B2CF9AE}" pid="3" name="LastSaved">
    <vt:filetime>2025-02-13T00:00:00Z</vt:filetime>
  </property>
  <property fmtid="{D5CDD505-2E9C-101B-9397-08002B2CF9AE}" pid="4" name="Producer">
    <vt:lpwstr>phpdocx</vt:lpwstr>
  </property>
</Properties>
</file>